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drawings/drawing2.xml" ContentType="application/vnd.openxmlformats-officedocument.drawingml.chartshapes+xml"/>
  <Override PartName="/word/footer3.xml" ContentType="application/vnd.openxmlformats-officedocument.wordprocessingml.footer+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3E8D" w:rsidRPr="00E32276" w:rsidRDefault="00EF3E8D" w:rsidP="0090523A">
      <w:pPr>
        <w:ind w:left="708"/>
        <w:jc w:val="center"/>
        <w:rPr>
          <w:b/>
          <w:sz w:val="56"/>
        </w:rPr>
      </w:pPr>
      <w:bookmarkStart w:id="0" w:name="OLE_LINK1"/>
      <w:r>
        <w:rPr>
          <w:b/>
          <w:sz w:val="56"/>
        </w:rPr>
        <w:t>Reconstructing palaeoclimate from southern Poland using</w:t>
      </w:r>
      <w:r w:rsidR="00A66299">
        <w:rPr>
          <w:b/>
          <w:sz w:val="56"/>
        </w:rPr>
        <w:t xml:space="preserve"> stalagmites from Niedźwiedzia C</w:t>
      </w:r>
      <w:r>
        <w:rPr>
          <w:b/>
          <w:sz w:val="56"/>
        </w:rPr>
        <w:t>ave coupled with modern day environmental monitoring data</w:t>
      </w:r>
    </w:p>
    <w:p w:rsidR="00EF3E8D" w:rsidRDefault="00EF3E8D" w:rsidP="00EF3E8D">
      <w:pPr>
        <w:jc w:val="center"/>
        <w:rPr>
          <w:sz w:val="56"/>
        </w:rPr>
      </w:pPr>
    </w:p>
    <w:p w:rsidR="00EF3E8D" w:rsidRDefault="00EF3E8D" w:rsidP="00EF3E8D">
      <w:pPr>
        <w:jc w:val="center"/>
        <w:rPr>
          <w:sz w:val="36"/>
        </w:rPr>
      </w:pPr>
      <w:proofErr w:type="spellStart"/>
      <w:r w:rsidRPr="007023A1">
        <w:rPr>
          <w:sz w:val="36"/>
        </w:rPr>
        <w:t>Niamh</w:t>
      </w:r>
      <w:proofErr w:type="spellEnd"/>
      <w:r w:rsidRPr="007023A1">
        <w:rPr>
          <w:sz w:val="36"/>
        </w:rPr>
        <w:t xml:space="preserve"> Monaghan</w:t>
      </w:r>
    </w:p>
    <w:p w:rsidR="00EF3E8D" w:rsidRDefault="00EF3E8D" w:rsidP="00EF3E8D">
      <w:pPr>
        <w:jc w:val="center"/>
        <w:rPr>
          <w:sz w:val="36"/>
        </w:rPr>
      </w:pPr>
    </w:p>
    <w:p w:rsidR="00EF3E8D" w:rsidRDefault="00EF3E8D" w:rsidP="00EF3E8D">
      <w:pPr>
        <w:jc w:val="center"/>
        <w:rPr>
          <w:sz w:val="36"/>
        </w:rPr>
      </w:pPr>
    </w:p>
    <w:p w:rsidR="00EF3E8D" w:rsidRDefault="00EF3E8D" w:rsidP="00EF3E8D">
      <w:pPr>
        <w:jc w:val="center"/>
        <w:rPr>
          <w:sz w:val="36"/>
        </w:rPr>
      </w:pPr>
      <w:r>
        <w:rPr>
          <w:sz w:val="36"/>
        </w:rPr>
        <w:t>Department of Earth Sciences</w:t>
      </w:r>
    </w:p>
    <w:p w:rsidR="00EF3E8D" w:rsidRDefault="00EF3E8D" w:rsidP="00EF3E8D">
      <w:pPr>
        <w:jc w:val="center"/>
        <w:rPr>
          <w:sz w:val="36"/>
        </w:rPr>
      </w:pPr>
      <w:r>
        <w:rPr>
          <w:sz w:val="36"/>
        </w:rPr>
        <w:t>University of Durham</w:t>
      </w:r>
    </w:p>
    <w:p w:rsidR="00EF3E8D" w:rsidRDefault="00EF3E8D" w:rsidP="00EF3E8D">
      <w:pPr>
        <w:jc w:val="center"/>
        <w:rPr>
          <w:sz w:val="36"/>
        </w:rPr>
      </w:pPr>
      <w:r>
        <w:rPr>
          <w:sz w:val="36"/>
        </w:rPr>
        <w:t>September 2011</w:t>
      </w:r>
    </w:p>
    <w:p w:rsidR="00EF3E8D" w:rsidRDefault="00EF3E8D" w:rsidP="00EF3E8D">
      <w:pPr>
        <w:jc w:val="center"/>
        <w:rPr>
          <w:sz w:val="36"/>
        </w:rPr>
      </w:pPr>
    </w:p>
    <w:p w:rsidR="00EF3E8D" w:rsidRDefault="00EF3E8D" w:rsidP="00EF3E8D">
      <w:pPr>
        <w:rPr>
          <w:sz w:val="36"/>
        </w:rPr>
      </w:pPr>
    </w:p>
    <w:p w:rsidR="00EF3E8D" w:rsidRDefault="00EF3E8D" w:rsidP="00EF3E8D">
      <w:pPr>
        <w:rPr>
          <w:sz w:val="36"/>
        </w:rPr>
      </w:pPr>
    </w:p>
    <w:p w:rsidR="00EF3E8D" w:rsidRDefault="00EF3E8D" w:rsidP="00EF3E8D">
      <w:pPr>
        <w:rPr>
          <w:sz w:val="36"/>
        </w:rPr>
      </w:pPr>
    </w:p>
    <w:p w:rsidR="00EF3E8D" w:rsidRDefault="00EF3E8D" w:rsidP="00EF3E8D">
      <w:pPr>
        <w:rPr>
          <w:sz w:val="36"/>
        </w:rPr>
      </w:pPr>
    </w:p>
    <w:p w:rsidR="00EF3E8D" w:rsidRDefault="00EF3E8D" w:rsidP="00EF3E8D">
      <w:pPr>
        <w:rPr>
          <w:sz w:val="28"/>
        </w:rPr>
      </w:pPr>
      <w:r>
        <w:rPr>
          <w:sz w:val="28"/>
        </w:rPr>
        <w:t>This Dissertation is submitted in partial fulfilment of the requ</w:t>
      </w:r>
      <w:r w:rsidR="00E758B1">
        <w:rPr>
          <w:sz w:val="28"/>
        </w:rPr>
        <w:t xml:space="preserve">irements for the degree of </w:t>
      </w:r>
      <w:proofErr w:type="spellStart"/>
      <w:r w:rsidR="00E758B1">
        <w:rPr>
          <w:sz w:val="28"/>
        </w:rPr>
        <w:t>M.Sc.R</w:t>
      </w:r>
      <w:proofErr w:type="spellEnd"/>
      <w:r>
        <w:rPr>
          <w:sz w:val="28"/>
        </w:rPr>
        <w:t xml:space="preserve"> in Geology.</w:t>
      </w:r>
    </w:p>
    <w:p w:rsidR="00EE530C" w:rsidRDefault="00EE530C" w:rsidP="00EE530C">
      <w:pPr>
        <w:spacing w:line="360" w:lineRule="auto"/>
        <w:jc w:val="both"/>
        <w:rPr>
          <w:rFonts w:ascii="Arial" w:hAnsi="Arial" w:cs="Arial"/>
          <w:b/>
          <w:sz w:val="24"/>
          <w:szCs w:val="24"/>
        </w:rPr>
      </w:pPr>
      <w:r w:rsidRPr="00496B06">
        <w:rPr>
          <w:rFonts w:ascii="Arial" w:hAnsi="Arial" w:cs="Arial"/>
          <w:b/>
          <w:sz w:val="24"/>
          <w:szCs w:val="24"/>
        </w:rPr>
        <w:lastRenderedPageBreak/>
        <w:t>Abstract</w:t>
      </w:r>
    </w:p>
    <w:p w:rsidR="00EE530C" w:rsidRPr="00762D19" w:rsidRDefault="00E758B1" w:rsidP="00EE530C">
      <w:pPr>
        <w:spacing w:line="360" w:lineRule="auto"/>
        <w:jc w:val="both"/>
        <w:rPr>
          <w:rFonts w:ascii="Arial" w:hAnsi="Arial" w:cs="Arial"/>
          <w:b/>
          <w:sz w:val="24"/>
          <w:szCs w:val="24"/>
        </w:rPr>
      </w:pPr>
      <w:r>
        <w:rPr>
          <w:rFonts w:ascii="Arial" w:hAnsi="Arial" w:cs="Arial"/>
          <w:noProof/>
          <w:sz w:val="24"/>
          <w:szCs w:val="24"/>
        </w:rPr>
        <mc:AlternateContent>
          <mc:Choice Requires="wps">
            <w:drawing>
              <wp:anchor distT="0" distB="0" distL="114300" distR="114300" simplePos="0" relativeHeight="251704320" behindDoc="0" locked="0" layoutInCell="1" allowOverlap="1" wp14:anchorId="4305D185" wp14:editId="5143ADBD">
                <wp:simplePos x="0" y="0"/>
                <wp:positionH relativeFrom="column">
                  <wp:posOffset>17780</wp:posOffset>
                </wp:positionH>
                <wp:positionV relativeFrom="paragraph">
                  <wp:posOffset>180340</wp:posOffset>
                </wp:positionV>
                <wp:extent cx="5724525" cy="0"/>
                <wp:effectExtent l="12700" t="12700" r="6350" b="6350"/>
                <wp:wrapNone/>
                <wp:docPr id="72"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87" o:spid="_x0000_s1026" type="#_x0000_t32" style="position:absolute;margin-left:1.4pt;margin-top:14.2pt;width:450.75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"/>
            </w:pict>
          </mc:Fallback>
        </mc:AlternateContent>
      </w:r>
    </w:p>
    <w:p w:rsidR="00EE530C" w:rsidRDefault="00EE530C" w:rsidP="00EE530C">
      <w:pPr>
        <w:pBdr>
          <w:bottom w:val="single" w:sz="4" w:space="1" w:color="auto"/>
        </w:pBdr>
        <w:spacing w:line="360" w:lineRule="auto"/>
        <w:jc w:val="both"/>
        <w:rPr>
          <w:rFonts w:ascii="Arial" w:hAnsi="Arial" w:cs="Arial"/>
          <w:sz w:val="24"/>
        </w:rPr>
      </w:pPr>
      <w:r>
        <w:rPr>
          <w:rFonts w:ascii="Arial" w:hAnsi="Arial" w:cs="Arial"/>
          <w:sz w:val="24"/>
        </w:rPr>
        <w:t xml:space="preserve">The aim of this thesis is to perform a palaeoclimate reconstruction for Niedźwiedzia Cave, southern Poland using stable isotopes, and to examine factors which may influence these results. Stable isotope analyses of three stalagmite samples from Niedźwiedzia Cave yielded a palaeoclimate record for the last 16,000 years for this region. Uranium series dating provided a chronology that was used to investigate oxygen and carbon stable isotope variations through the record, which reveal the effects of some notable palaeoclimate events such as the Younger </w:t>
      </w:r>
      <w:proofErr w:type="spellStart"/>
      <w:r>
        <w:rPr>
          <w:rFonts w:ascii="Arial" w:hAnsi="Arial" w:cs="Arial"/>
          <w:sz w:val="24"/>
        </w:rPr>
        <w:t>Dryas</w:t>
      </w:r>
      <w:proofErr w:type="spellEnd"/>
      <w:r>
        <w:rPr>
          <w:rFonts w:ascii="Arial" w:hAnsi="Arial" w:cs="Arial"/>
          <w:sz w:val="24"/>
        </w:rPr>
        <w:t xml:space="preserve"> Event, the </w:t>
      </w:r>
      <w:proofErr w:type="spellStart"/>
      <w:r>
        <w:rPr>
          <w:rFonts w:ascii="Arial" w:hAnsi="Arial" w:cs="Arial"/>
          <w:sz w:val="24"/>
        </w:rPr>
        <w:t>Bølling-Allerød</w:t>
      </w:r>
      <w:proofErr w:type="spellEnd"/>
      <w:r>
        <w:rPr>
          <w:rFonts w:ascii="Arial" w:hAnsi="Arial" w:cs="Arial"/>
          <w:sz w:val="24"/>
        </w:rPr>
        <w:t xml:space="preserve"> and Bond Events.  The identification of shorter, non-cyclic events (e.g. the 8.2 </w:t>
      </w:r>
      <w:proofErr w:type="spellStart"/>
      <w:r>
        <w:rPr>
          <w:rFonts w:ascii="Arial" w:hAnsi="Arial" w:cs="Arial"/>
          <w:sz w:val="24"/>
        </w:rPr>
        <w:t>ka</w:t>
      </w:r>
      <w:proofErr w:type="spellEnd"/>
      <w:r>
        <w:rPr>
          <w:rFonts w:ascii="Arial" w:hAnsi="Arial" w:cs="Arial"/>
          <w:sz w:val="24"/>
        </w:rPr>
        <w:t xml:space="preserve"> event) was hampered by large errors in the uranium series dating due to the low uranium content of the stalagmites from the site.</w:t>
      </w:r>
    </w:p>
    <w:p w:rsidR="00EE530C" w:rsidRDefault="00EE530C" w:rsidP="00EE530C">
      <w:pPr>
        <w:pBdr>
          <w:bottom w:val="single" w:sz="4" w:space="1" w:color="auto"/>
        </w:pBdr>
        <w:spacing w:line="360" w:lineRule="auto"/>
        <w:jc w:val="both"/>
        <w:rPr>
          <w:rFonts w:ascii="Arial" w:hAnsi="Arial" w:cs="Arial"/>
          <w:sz w:val="24"/>
          <w:szCs w:val="24"/>
          <w:lang w:val="en-US"/>
        </w:rPr>
      </w:pPr>
      <w:r>
        <w:rPr>
          <w:rFonts w:ascii="Arial" w:hAnsi="Arial" w:cs="Arial"/>
          <w:sz w:val="24"/>
        </w:rPr>
        <w:t>Oxygen isotopes in meteoric precipitation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p)</w:t>
      </w:r>
      <w:r>
        <w:rPr>
          <w:rFonts w:ascii="Arial" w:hAnsi="Arial" w:cs="Arial"/>
          <w:sz w:val="24"/>
        </w:rPr>
        <w:t xml:space="preserve"> were examined to determine the main controls that affect isotope ratios such as the temperature and continental effects. An investigation was also carried out to determine whether a relationship is observed between precipitation results and dominant European circulation patterns, i.e. the North Atlantic Oscillation (NAO) and the Quasi-Biennial Oscillation (QBO). Understanding these controls has wider implications for interpreting the palaeoclimate record, as recognizing how they alter the isotopic signature of a </w:t>
      </w:r>
      <w:proofErr w:type="spellStart"/>
      <w:r>
        <w:rPr>
          <w:rFonts w:ascii="Arial" w:hAnsi="Arial" w:cs="Arial"/>
          <w:sz w:val="24"/>
        </w:rPr>
        <w:t>speleothem</w:t>
      </w:r>
      <w:proofErr w:type="spellEnd"/>
      <w:r>
        <w:rPr>
          <w:rFonts w:ascii="Arial" w:hAnsi="Arial" w:cs="Arial"/>
          <w:sz w:val="24"/>
        </w:rPr>
        <w:t xml:space="preserve"> at the time of deposition can then be used to calibrate the record. The investigation was carried out by examining anomaly data from a multitude of datasets, including drip-water data from Niedźwiedzia Cave and Global Network of Isotopes in Precipitation (GNIP) data from multiple sites in Germany and Poland. Identification of anomalous data was accomplished by using linear regression analysis of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 xml:space="preserve">p data. Back trajectory analyses were then carried out for these data points to determine the air mass’s source zone, and to provide further information on the factors which may have affected the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p, such as the potential magnitude of the rainout effect, temperature effect and the amount effect.</w:t>
      </w:r>
    </w:p>
    <w:p w:rsidR="00EE530C" w:rsidRPr="007025D2" w:rsidRDefault="00EE530C" w:rsidP="00EE530C">
      <w:pPr>
        <w:pBdr>
          <w:bottom w:val="single" w:sz="4" w:space="1" w:color="auto"/>
        </w:pBdr>
        <w:spacing w:line="360" w:lineRule="auto"/>
        <w:jc w:val="both"/>
        <w:rPr>
          <w:rFonts w:ascii="Arial" w:hAnsi="Arial" w:cs="Arial"/>
          <w:sz w:val="24"/>
        </w:rPr>
      </w:pPr>
    </w:p>
    <w:p w:rsidR="00EF3E8D" w:rsidRDefault="00EF3E8D" w:rsidP="00720BAD">
      <w:pPr>
        <w:spacing w:line="360" w:lineRule="auto"/>
        <w:rPr>
          <w:b/>
          <w:sz w:val="32"/>
          <w:szCs w:val="24"/>
        </w:rPr>
      </w:pPr>
    </w:p>
    <w:p w:rsidR="008107A0" w:rsidRDefault="008107A0" w:rsidP="008107A0">
      <w:pPr>
        <w:spacing w:line="360" w:lineRule="auto"/>
        <w:rPr>
          <w:b/>
          <w:sz w:val="32"/>
          <w:szCs w:val="24"/>
        </w:rPr>
      </w:pPr>
      <w:r w:rsidRPr="0055065F">
        <w:rPr>
          <w:b/>
          <w:sz w:val="32"/>
          <w:szCs w:val="24"/>
        </w:rPr>
        <w:lastRenderedPageBreak/>
        <w:t>Contents</w:t>
      </w:r>
    </w:p>
    <w:p w:rsidR="008107A0" w:rsidRPr="00B54355" w:rsidRDefault="008107A0" w:rsidP="008107A0">
      <w:pPr>
        <w:spacing w:line="360" w:lineRule="auto"/>
        <w:rPr>
          <w:b/>
          <w:sz w:val="24"/>
          <w:szCs w:val="24"/>
        </w:rPr>
      </w:pPr>
      <w:r w:rsidRPr="00B54355">
        <w:rPr>
          <w:b/>
          <w:sz w:val="24"/>
          <w:szCs w:val="24"/>
        </w:rPr>
        <w:t>Abstract</w:t>
      </w:r>
    </w:p>
    <w:p w:rsidR="008107A0" w:rsidRPr="0055065F" w:rsidRDefault="008107A0" w:rsidP="008107A0">
      <w:pPr>
        <w:spacing w:line="360" w:lineRule="auto"/>
        <w:rPr>
          <w:b/>
          <w:szCs w:val="24"/>
        </w:rPr>
      </w:pPr>
      <w:r w:rsidRPr="0055065F">
        <w:rPr>
          <w:b/>
          <w:szCs w:val="24"/>
        </w:rPr>
        <w:t>1.</w:t>
      </w:r>
      <w:r w:rsidRPr="0055065F">
        <w:rPr>
          <w:b/>
          <w:szCs w:val="24"/>
        </w:rPr>
        <w:tab/>
      </w:r>
      <w:r>
        <w:rPr>
          <w:b/>
          <w:szCs w:val="24"/>
        </w:rPr>
        <w:t xml:space="preserve">Thesis </w:t>
      </w:r>
      <w:r w:rsidRPr="0055065F">
        <w:rPr>
          <w:b/>
          <w:szCs w:val="24"/>
        </w:rPr>
        <w:t>Introduction</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Pr>
          <w:b/>
          <w:szCs w:val="24"/>
        </w:rPr>
        <w:tab/>
      </w:r>
      <w:r>
        <w:rPr>
          <w:b/>
          <w:szCs w:val="24"/>
        </w:rPr>
        <w:tab/>
        <w:t>7</w:t>
      </w:r>
    </w:p>
    <w:p w:rsidR="008107A0" w:rsidRDefault="008107A0" w:rsidP="008107A0">
      <w:pPr>
        <w:spacing w:line="360" w:lineRule="auto"/>
        <w:ind w:left="720" w:hanging="720"/>
        <w:rPr>
          <w:b/>
          <w:szCs w:val="24"/>
        </w:rPr>
      </w:pPr>
      <w:r w:rsidRPr="0055065F">
        <w:rPr>
          <w:b/>
          <w:szCs w:val="24"/>
        </w:rPr>
        <w:t xml:space="preserve">2. </w:t>
      </w:r>
      <w:r w:rsidRPr="0055065F">
        <w:rPr>
          <w:b/>
          <w:szCs w:val="24"/>
        </w:rPr>
        <w:tab/>
      </w:r>
      <w:r>
        <w:rPr>
          <w:b/>
          <w:szCs w:val="24"/>
        </w:rPr>
        <w:t>I</w:t>
      </w:r>
      <w:r w:rsidRPr="0055065F">
        <w:rPr>
          <w:b/>
          <w:szCs w:val="24"/>
        </w:rPr>
        <w:t>dentifying the controls on oxygen isotope ratios in meteoric precipitation in</w:t>
      </w:r>
    </w:p>
    <w:p w:rsidR="008107A0" w:rsidRPr="0055065F" w:rsidRDefault="008107A0" w:rsidP="008107A0">
      <w:pPr>
        <w:spacing w:line="360" w:lineRule="auto"/>
        <w:ind w:left="720"/>
        <w:rPr>
          <w:b/>
          <w:szCs w:val="24"/>
        </w:rPr>
      </w:pPr>
      <w:r>
        <w:rPr>
          <w:b/>
          <w:szCs w:val="24"/>
        </w:rPr>
        <w:t xml:space="preserve"> Poland and Germany</w:t>
      </w:r>
      <w:r w:rsidRPr="0055065F">
        <w:rPr>
          <w:b/>
          <w:szCs w:val="24"/>
        </w:rPr>
        <w:tab/>
      </w:r>
      <w:r w:rsidRPr="0055065F">
        <w:rPr>
          <w:b/>
          <w:szCs w:val="24"/>
        </w:rPr>
        <w:tab/>
      </w:r>
      <w:r w:rsidRPr="0055065F">
        <w:rPr>
          <w:b/>
          <w:szCs w:val="24"/>
        </w:rPr>
        <w:tab/>
      </w:r>
      <w:r w:rsidRPr="0055065F">
        <w:rPr>
          <w:b/>
          <w:szCs w:val="24"/>
        </w:rPr>
        <w:tab/>
      </w:r>
      <w:r>
        <w:rPr>
          <w:b/>
          <w:szCs w:val="24"/>
        </w:rPr>
        <w:tab/>
      </w:r>
      <w:r>
        <w:rPr>
          <w:b/>
          <w:szCs w:val="24"/>
        </w:rPr>
        <w:tab/>
      </w:r>
      <w:r>
        <w:rPr>
          <w:b/>
          <w:szCs w:val="24"/>
        </w:rPr>
        <w:tab/>
      </w:r>
      <w:r>
        <w:rPr>
          <w:b/>
          <w:szCs w:val="24"/>
        </w:rPr>
        <w:tab/>
      </w:r>
      <w:r>
        <w:rPr>
          <w:b/>
          <w:szCs w:val="24"/>
        </w:rPr>
        <w:tab/>
        <w:t>9</w:t>
      </w:r>
    </w:p>
    <w:p w:rsidR="008107A0" w:rsidRPr="0055065F" w:rsidRDefault="008107A0" w:rsidP="008107A0">
      <w:pPr>
        <w:spacing w:line="360" w:lineRule="auto"/>
        <w:ind w:left="720" w:hanging="720"/>
        <w:rPr>
          <w:b/>
          <w:szCs w:val="24"/>
        </w:rPr>
      </w:pPr>
      <w:r w:rsidRPr="0055065F">
        <w:rPr>
          <w:b/>
          <w:szCs w:val="24"/>
        </w:rPr>
        <w:tab/>
        <w:t>2.1</w:t>
      </w:r>
      <w:r w:rsidRPr="0055065F">
        <w:rPr>
          <w:b/>
          <w:szCs w:val="24"/>
        </w:rPr>
        <w:tab/>
        <w:t>Introduction</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Pr>
          <w:b/>
          <w:szCs w:val="24"/>
        </w:rPr>
        <w:tab/>
        <w:t>10</w:t>
      </w:r>
    </w:p>
    <w:p w:rsidR="008107A0" w:rsidRDefault="008107A0" w:rsidP="008107A0">
      <w:pPr>
        <w:spacing w:line="360" w:lineRule="auto"/>
        <w:ind w:left="720" w:hanging="720"/>
        <w:rPr>
          <w:b/>
          <w:szCs w:val="24"/>
        </w:rPr>
      </w:pPr>
      <w:r w:rsidRPr="0055065F">
        <w:rPr>
          <w:b/>
          <w:szCs w:val="24"/>
        </w:rPr>
        <w:tab/>
      </w:r>
      <w:r w:rsidRPr="0055065F">
        <w:rPr>
          <w:b/>
          <w:szCs w:val="24"/>
        </w:rPr>
        <w:tab/>
        <w:t>2.1.</w:t>
      </w:r>
      <w:r>
        <w:rPr>
          <w:b/>
          <w:szCs w:val="24"/>
        </w:rPr>
        <w:t>1</w:t>
      </w:r>
      <w:r w:rsidRPr="0055065F">
        <w:rPr>
          <w:b/>
          <w:szCs w:val="24"/>
        </w:rPr>
        <w:tab/>
      </w:r>
      <w:r>
        <w:rPr>
          <w:b/>
          <w:szCs w:val="24"/>
        </w:rPr>
        <w:t xml:space="preserve">Processes which affect </w:t>
      </w:r>
      <w:r w:rsidRPr="002C3C8A">
        <w:rPr>
          <w:rFonts w:ascii="Arial" w:hAnsi="Arial" w:cs="Arial"/>
          <w:b/>
          <w:sz w:val="24"/>
          <w:szCs w:val="24"/>
        </w:rPr>
        <w:t>δ</w:t>
      </w:r>
      <w:r w:rsidRPr="002C3C8A">
        <w:rPr>
          <w:rFonts w:ascii="Arial" w:hAnsi="Arial" w:cs="Arial"/>
          <w:b/>
          <w:sz w:val="24"/>
          <w:szCs w:val="24"/>
          <w:vertAlign w:val="superscript"/>
          <w:lang w:val="en-US"/>
        </w:rPr>
        <w:t>18</w:t>
      </w:r>
      <w:r w:rsidRPr="002C3C8A">
        <w:rPr>
          <w:rFonts w:ascii="Arial" w:hAnsi="Arial" w:cs="Arial"/>
          <w:b/>
          <w:sz w:val="24"/>
          <w:szCs w:val="24"/>
          <w:lang w:val="en-US"/>
        </w:rPr>
        <w:t>Op</w:t>
      </w:r>
      <w:r w:rsidRPr="0055065F">
        <w:rPr>
          <w:b/>
          <w:szCs w:val="24"/>
        </w:rPr>
        <w:t xml:space="preserve"> </w:t>
      </w:r>
      <w:r>
        <w:rPr>
          <w:b/>
          <w:szCs w:val="24"/>
        </w:rPr>
        <w:tab/>
      </w:r>
      <w:r>
        <w:rPr>
          <w:b/>
          <w:szCs w:val="24"/>
        </w:rPr>
        <w:tab/>
      </w:r>
      <w:r>
        <w:rPr>
          <w:b/>
          <w:szCs w:val="24"/>
        </w:rPr>
        <w:tab/>
      </w:r>
      <w:r>
        <w:rPr>
          <w:b/>
          <w:szCs w:val="24"/>
        </w:rPr>
        <w:tab/>
      </w:r>
      <w:r>
        <w:rPr>
          <w:b/>
          <w:szCs w:val="24"/>
        </w:rPr>
        <w:tab/>
      </w:r>
      <w:r>
        <w:rPr>
          <w:b/>
          <w:szCs w:val="24"/>
        </w:rPr>
        <w:tab/>
        <w:t>11</w:t>
      </w:r>
    </w:p>
    <w:p w:rsidR="008107A0" w:rsidRPr="0055065F" w:rsidRDefault="008107A0" w:rsidP="008107A0">
      <w:pPr>
        <w:spacing w:line="360" w:lineRule="auto"/>
        <w:ind w:left="720" w:hanging="720"/>
        <w:rPr>
          <w:b/>
          <w:szCs w:val="24"/>
        </w:rPr>
      </w:pPr>
      <w:r>
        <w:rPr>
          <w:b/>
          <w:szCs w:val="24"/>
        </w:rPr>
        <w:tab/>
      </w:r>
      <w:r>
        <w:rPr>
          <w:b/>
          <w:szCs w:val="24"/>
        </w:rPr>
        <w:tab/>
        <w:t>2.1.2</w:t>
      </w:r>
      <w:r>
        <w:rPr>
          <w:b/>
          <w:szCs w:val="24"/>
        </w:rPr>
        <w:tab/>
      </w:r>
      <w:r w:rsidRPr="0055065F">
        <w:rPr>
          <w:b/>
          <w:szCs w:val="24"/>
        </w:rPr>
        <w:t>The North Atlantic Oscillation</w:t>
      </w:r>
      <w:r w:rsidRPr="0055065F">
        <w:rPr>
          <w:b/>
          <w:szCs w:val="24"/>
        </w:rPr>
        <w:tab/>
      </w:r>
      <w:r w:rsidRPr="0055065F">
        <w:rPr>
          <w:b/>
          <w:szCs w:val="24"/>
        </w:rPr>
        <w:tab/>
      </w:r>
      <w:r w:rsidRPr="0055065F">
        <w:rPr>
          <w:b/>
          <w:szCs w:val="24"/>
        </w:rPr>
        <w:tab/>
      </w:r>
      <w:r w:rsidRPr="0055065F">
        <w:rPr>
          <w:b/>
          <w:szCs w:val="24"/>
        </w:rPr>
        <w:tab/>
      </w:r>
      <w:r>
        <w:rPr>
          <w:b/>
          <w:szCs w:val="24"/>
        </w:rPr>
        <w:tab/>
      </w:r>
      <w:r>
        <w:rPr>
          <w:b/>
          <w:szCs w:val="24"/>
        </w:rPr>
        <w:tab/>
        <w:t>1</w:t>
      </w:r>
      <w:r w:rsidR="002829C7">
        <w:rPr>
          <w:b/>
          <w:szCs w:val="24"/>
        </w:rPr>
        <w:t>5</w:t>
      </w:r>
    </w:p>
    <w:p w:rsidR="008107A0" w:rsidRPr="0055065F" w:rsidRDefault="008107A0" w:rsidP="008107A0">
      <w:pPr>
        <w:spacing w:line="360" w:lineRule="auto"/>
        <w:ind w:left="720" w:hanging="720"/>
        <w:rPr>
          <w:b/>
          <w:szCs w:val="24"/>
        </w:rPr>
      </w:pPr>
      <w:r>
        <w:rPr>
          <w:b/>
          <w:szCs w:val="24"/>
        </w:rPr>
        <w:tab/>
      </w:r>
      <w:r w:rsidRPr="0055065F">
        <w:rPr>
          <w:b/>
          <w:szCs w:val="24"/>
        </w:rPr>
        <w:t>2.2</w:t>
      </w:r>
      <w:r w:rsidRPr="0055065F">
        <w:rPr>
          <w:b/>
          <w:szCs w:val="24"/>
        </w:rPr>
        <w:tab/>
        <w:t>Methods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t>1</w:t>
      </w:r>
      <w:r w:rsidR="002829C7">
        <w:rPr>
          <w:b/>
          <w:szCs w:val="24"/>
        </w:rPr>
        <w:t>7</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2.2.1</w:t>
      </w:r>
      <w:r w:rsidRPr="0055065F">
        <w:rPr>
          <w:b/>
          <w:szCs w:val="24"/>
        </w:rPr>
        <w:tab/>
        <w:t>Data sampling sites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2829C7">
        <w:rPr>
          <w:b/>
          <w:szCs w:val="24"/>
        </w:rPr>
        <w:tab/>
      </w:r>
      <w:r w:rsidR="002829C7">
        <w:rPr>
          <w:b/>
          <w:szCs w:val="24"/>
        </w:rPr>
        <w:tab/>
        <w:t>17</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2.2.2</w:t>
      </w:r>
      <w:r w:rsidRPr="0055065F">
        <w:rPr>
          <w:b/>
          <w:szCs w:val="24"/>
        </w:rPr>
        <w:tab/>
      </w:r>
      <w:r>
        <w:rPr>
          <w:b/>
          <w:szCs w:val="24"/>
        </w:rPr>
        <w:t>Statistical analyses</w:t>
      </w:r>
      <w:r w:rsidR="002829C7">
        <w:rPr>
          <w:b/>
          <w:szCs w:val="24"/>
        </w:rPr>
        <w:tab/>
      </w:r>
      <w:r w:rsidR="002829C7">
        <w:rPr>
          <w:b/>
          <w:szCs w:val="24"/>
        </w:rPr>
        <w:tab/>
      </w:r>
      <w:r w:rsidR="002829C7">
        <w:rPr>
          <w:b/>
          <w:szCs w:val="24"/>
        </w:rPr>
        <w:tab/>
      </w:r>
      <w:r w:rsidR="002829C7">
        <w:rPr>
          <w:b/>
          <w:szCs w:val="24"/>
        </w:rPr>
        <w:tab/>
      </w:r>
      <w:r w:rsidR="002829C7">
        <w:rPr>
          <w:b/>
          <w:szCs w:val="24"/>
        </w:rPr>
        <w:tab/>
      </w:r>
      <w:r w:rsidR="002829C7">
        <w:rPr>
          <w:b/>
          <w:szCs w:val="24"/>
        </w:rPr>
        <w:tab/>
      </w:r>
      <w:r w:rsidR="002829C7">
        <w:rPr>
          <w:b/>
          <w:szCs w:val="24"/>
        </w:rPr>
        <w:tab/>
        <w:t>21</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2.2.3</w:t>
      </w:r>
      <w:r w:rsidRPr="0055065F">
        <w:rPr>
          <w:b/>
          <w:szCs w:val="24"/>
        </w:rPr>
        <w:tab/>
        <w:t>Back trajectory analysis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2</w:t>
      </w:r>
      <w:r w:rsidR="002829C7">
        <w:rPr>
          <w:b/>
          <w:szCs w:val="24"/>
        </w:rPr>
        <w:t>2</w:t>
      </w:r>
    </w:p>
    <w:p w:rsidR="008107A0" w:rsidRPr="0055065F" w:rsidRDefault="008107A0" w:rsidP="008107A0">
      <w:pPr>
        <w:spacing w:line="360" w:lineRule="auto"/>
        <w:ind w:left="720" w:hanging="720"/>
        <w:rPr>
          <w:b/>
          <w:szCs w:val="24"/>
        </w:rPr>
      </w:pPr>
      <w:r w:rsidRPr="0055065F">
        <w:rPr>
          <w:b/>
          <w:szCs w:val="24"/>
        </w:rPr>
        <w:tab/>
        <w:t>2.3</w:t>
      </w:r>
      <w:r w:rsidRPr="0055065F">
        <w:rPr>
          <w:b/>
          <w:szCs w:val="24"/>
        </w:rPr>
        <w:tab/>
        <w:t>Results and discussion</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2829C7">
        <w:rPr>
          <w:b/>
          <w:szCs w:val="24"/>
        </w:rPr>
        <w:tab/>
      </w:r>
      <w:r w:rsidR="002829C7">
        <w:rPr>
          <w:b/>
          <w:szCs w:val="24"/>
        </w:rPr>
        <w:tab/>
        <w:t>24</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2.3.1</w:t>
      </w:r>
      <w:r w:rsidRPr="0055065F">
        <w:rPr>
          <w:b/>
          <w:szCs w:val="24"/>
        </w:rPr>
        <w:tab/>
      </w:r>
      <w:r>
        <w:rPr>
          <w:b/>
          <w:szCs w:val="24"/>
        </w:rPr>
        <w:t>Niedźwiedzia Cave</w:t>
      </w:r>
      <w:r w:rsidRPr="0055065F">
        <w:rPr>
          <w:b/>
          <w:szCs w:val="24"/>
        </w:rPr>
        <w:t xml:space="preserve"> monitor</w:t>
      </w:r>
      <w:r>
        <w:rPr>
          <w:b/>
          <w:szCs w:val="24"/>
        </w:rPr>
        <w:t>ing data</w:t>
      </w:r>
      <w:r w:rsidRPr="0055065F">
        <w:rPr>
          <w:b/>
          <w:szCs w:val="24"/>
        </w:rPr>
        <w:tab/>
      </w:r>
      <w:r w:rsidRPr="0055065F">
        <w:rPr>
          <w:b/>
          <w:szCs w:val="24"/>
        </w:rPr>
        <w:tab/>
      </w:r>
      <w:r w:rsidRPr="0055065F">
        <w:rPr>
          <w:b/>
          <w:szCs w:val="24"/>
        </w:rPr>
        <w:tab/>
      </w:r>
      <w:r>
        <w:rPr>
          <w:b/>
          <w:szCs w:val="24"/>
        </w:rPr>
        <w:tab/>
      </w:r>
      <w:r w:rsidRPr="0055065F">
        <w:rPr>
          <w:b/>
          <w:szCs w:val="24"/>
        </w:rPr>
        <w:tab/>
      </w:r>
      <w:r w:rsidR="002829C7">
        <w:rPr>
          <w:b/>
          <w:szCs w:val="24"/>
        </w:rPr>
        <w:t>24</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2.3.2</w:t>
      </w:r>
      <w:r w:rsidRPr="0055065F">
        <w:rPr>
          <w:b/>
          <w:szCs w:val="24"/>
        </w:rPr>
        <w:tab/>
      </w:r>
      <w:r>
        <w:rPr>
          <w:b/>
          <w:szCs w:val="24"/>
        </w:rPr>
        <w:t xml:space="preserve">Niedźwiedzia Cave </w:t>
      </w:r>
      <w:r w:rsidR="00ED2D07">
        <w:rPr>
          <w:b/>
          <w:szCs w:val="24"/>
        </w:rPr>
        <w:t>rain-</w:t>
      </w:r>
      <w:r w:rsidRPr="0055065F">
        <w:rPr>
          <w:b/>
          <w:szCs w:val="24"/>
        </w:rPr>
        <w:t xml:space="preserve"> </w:t>
      </w:r>
      <w:r>
        <w:rPr>
          <w:b/>
          <w:szCs w:val="24"/>
        </w:rPr>
        <w:t xml:space="preserve">&amp; drip-water </w:t>
      </w:r>
      <w:r w:rsidRPr="0055065F">
        <w:rPr>
          <w:b/>
          <w:szCs w:val="24"/>
        </w:rPr>
        <w:t>samples</w:t>
      </w:r>
      <w:r w:rsidRPr="0055065F">
        <w:rPr>
          <w:b/>
          <w:szCs w:val="24"/>
        </w:rPr>
        <w:tab/>
      </w:r>
      <w:r>
        <w:rPr>
          <w:b/>
          <w:szCs w:val="24"/>
        </w:rPr>
        <w:tab/>
      </w:r>
      <w:r w:rsidR="00ED2D07">
        <w:rPr>
          <w:b/>
          <w:szCs w:val="24"/>
        </w:rPr>
        <w:tab/>
      </w:r>
      <w:r w:rsidRPr="0055065F">
        <w:rPr>
          <w:b/>
          <w:szCs w:val="24"/>
        </w:rPr>
        <w:tab/>
        <w:t>2</w:t>
      </w:r>
      <w:r w:rsidR="002829C7">
        <w:rPr>
          <w:b/>
          <w:szCs w:val="24"/>
        </w:rPr>
        <w:t>8</w:t>
      </w:r>
    </w:p>
    <w:p w:rsidR="008107A0" w:rsidRPr="0055065F" w:rsidRDefault="008107A0" w:rsidP="008107A0">
      <w:pPr>
        <w:spacing w:line="360" w:lineRule="auto"/>
        <w:jc w:val="both"/>
        <w:rPr>
          <w:rFonts w:ascii="Arial" w:hAnsi="Arial" w:cs="Arial"/>
          <w:b/>
          <w:sz w:val="20"/>
          <w:szCs w:val="24"/>
        </w:rPr>
      </w:pPr>
      <w:r w:rsidRPr="0055065F">
        <w:rPr>
          <w:b/>
          <w:szCs w:val="24"/>
        </w:rPr>
        <w:tab/>
      </w:r>
      <w:r w:rsidRPr="0055065F">
        <w:rPr>
          <w:b/>
          <w:szCs w:val="24"/>
        </w:rPr>
        <w:tab/>
        <w:t>2.3.3</w:t>
      </w:r>
      <w:r w:rsidRPr="0055065F">
        <w:rPr>
          <w:b/>
          <w:szCs w:val="24"/>
        </w:rPr>
        <w:tab/>
      </w:r>
      <w:proofErr w:type="gramStart"/>
      <w:r w:rsidRPr="0055065F">
        <w:rPr>
          <w:rFonts w:ascii="Arial" w:hAnsi="Arial" w:cs="Arial"/>
          <w:b/>
          <w:sz w:val="20"/>
          <w:szCs w:val="24"/>
        </w:rPr>
        <w:t>δ</w:t>
      </w:r>
      <w:r w:rsidRPr="0055065F">
        <w:rPr>
          <w:rFonts w:ascii="Arial" w:hAnsi="Arial" w:cs="Arial"/>
          <w:b/>
          <w:sz w:val="20"/>
          <w:szCs w:val="24"/>
          <w:vertAlign w:val="superscript"/>
        </w:rPr>
        <w:t>18</w:t>
      </w:r>
      <w:r w:rsidRPr="0055065F">
        <w:rPr>
          <w:rFonts w:ascii="Arial" w:hAnsi="Arial" w:cs="Arial"/>
          <w:b/>
          <w:sz w:val="20"/>
          <w:szCs w:val="24"/>
        </w:rPr>
        <w:t>Op</w:t>
      </w:r>
      <w:proofErr w:type="gramEnd"/>
      <w:r w:rsidRPr="0055065F">
        <w:rPr>
          <w:rFonts w:ascii="Arial" w:hAnsi="Arial" w:cs="Arial"/>
          <w:b/>
          <w:sz w:val="20"/>
          <w:szCs w:val="24"/>
        </w:rPr>
        <w:t xml:space="preserve"> and </w:t>
      </w:r>
      <w:proofErr w:type="spellStart"/>
      <w:r w:rsidRPr="0055065F">
        <w:rPr>
          <w:rFonts w:ascii="Arial" w:hAnsi="Arial" w:cs="Arial"/>
          <w:b/>
          <w:sz w:val="20"/>
          <w:szCs w:val="24"/>
        </w:rPr>
        <w:t>δ</w:t>
      </w:r>
      <w:r w:rsidR="00ED2D07" w:rsidRPr="00F9352C">
        <w:rPr>
          <w:rFonts w:ascii="Arial" w:hAnsi="Arial" w:cs="Arial"/>
          <w:b/>
          <w:sz w:val="20"/>
          <w:szCs w:val="24"/>
        </w:rPr>
        <w:t>D</w:t>
      </w:r>
      <w:proofErr w:type="spellEnd"/>
      <w:r w:rsidRPr="0055065F">
        <w:rPr>
          <w:rFonts w:ascii="Arial" w:hAnsi="Arial" w:cs="Arial"/>
          <w:b/>
          <w:sz w:val="20"/>
          <w:szCs w:val="24"/>
          <w:vertAlign w:val="superscript"/>
        </w:rPr>
        <w:t xml:space="preserve"> </w:t>
      </w:r>
      <w:r>
        <w:rPr>
          <w:rFonts w:ascii="Arial" w:hAnsi="Arial" w:cs="Arial"/>
          <w:b/>
          <w:sz w:val="20"/>
          <w:szCs w:val="24"/>
        </w:rPr>
        <w:t xml:space="preserve">GNIP and </w:t>
      </w:r>
      <w:proofErr w:type="spellStart"/>
      <w:r>
        <w:rPr>
          <w:rFonts w:ascii="Arial" w:hAnsi="Arial" w:cs="Arial"/>
          <w:b/>
          <w:sz w:val="20"/>
          <w:szCs w:val="24"/>
        </w:rPr>
        <w:t>Górka</w:t>
      </w:r>
      <w:proofErr w:type="spellEnd"/>
      <w:r>
        <w:rPr>
          <w:rFonts w:ascii="Arial" w:hAnsi="Arial" w:cs="Arial"/>
          <w:b/>
          <w:sz w:val="20"/>
          <w:szCs w:val="24"/>
        </w:rPr>
        <w:t xml:space="preserve"> d</w:t>
      </w:r>
      <w:r w:rsidRPr="0055065F">
        <w:rPr>
          <w:rFonts w:ascii="Arial" w:hAnsi="Arial" w:cs="Arial"/>
          <w:b/>
          <w:sz w:val="20"/>
          <w:szCs w:val="24"/>
        </w:rPr>
        <w:t>ata</w:t>
      </w:r>
      <w:r w:rsidRPr="0055065F">
        <w:rPr>
          <w:rFonts w:ascii="Arial" w:hAnsi="Arial" w:cs="Arial"/>
          <w:b/>
          <w:sz w:val="20"/>
          <w:szCs w:val="24"/>
        </w:rPr>
        <w:tab/>
      </w:r>
      <w:r w:rsidRPr="0055065F">
        <w:rPr>
          <w:rFonts w:ascii="Arial" w:hAnsi="Arial" w:cs="Arial"/>
          <w:b/>
          <w:sz w:val="20"/>
          <w:szCs w:val="24"/>
        </w:rPr>
        <w:tab/>
      </w:r>
      <w:r w:rsidR="002829C7">
        <w:rPr>
          <w:rFonts w:ascii="Arial" w:hAnsi="Arial" w:cs="Arial"/>
          <w:b/>
          <w:sz w:val="20"/>
          <w:szCs w:val="24"/>
        </w:rPr>
        <w:tab/>
      </w:r>
      <w:r w:rsidR="002829C7">
        <w:rPr>
          <w:rFonts w:ascii="Arial" w:hAnsi="Arial" w:cs="Arial"/>
          <w:b/>
          <w:sz w:val="20"/>
          <w:szCs w:val="24"/>
        </w:rPr>
        <w:tab/>
      </w:r>
      <w:r w:rsidR="002829C7">
        <w:rPr>
          <w:rFonts w:ascii="Arial" w:hAnsi="Arial" w:cs="Arial"/>
          <w:b/>
          <w:sz w:val="20"/>
          <w:szCs w:val="24"/>
        </w:rPr>
        <w:tab/>
        <w:t>34</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2.3.4</w:t>
      </w:r>
      <w:r w:rsidRPr="0055065F">
        <w:rPr>
          <w:b/>
          <w:szCs w:val="24"/>
        </w:rPr>
        <w:tab/>
        <w:t>Linear regression</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39</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2.3.5</w:t>
      </w:r>
      <w:r w:rsidRPr="0055065F">
        <w:rPr>
          <w:b/>
          <w:szCs w:val="24"/>
        </w:rPr>
        <w:tab/>
      </w:r>
      <w:r>
        <w:rPr>
          <w:b/>
          <w:szCs w:val="24"/>
        </w:rPr>
        <w:t>Back trajectory analysis</w:t>
      </w:r>
      <w:r w:rsidRPr="0055065F">
        <w:rPr>
          <w:b/>
          <w:szCs w:val="24"/>
        </w:rPr>
        <w:tab/>
      </w:r>
      <w:r w:rsidRPr="0055065F">
        <w:rPr>
          <w:b/>
          <w:szCs w:val="24"/>
        </w:rPr>
        <w:tab/>
      </w:r>
      <w:r w:rsidRPr="0055065F">
        <w:rPr>
          <w:b/>
          <w:szCs w:val="24"/>
        </w:rPr>
        <w:tab/>
      </w:r>
      <w:r w:rsidRPr="0055065F">
        <w:rPr>
          <w:b/>
          <w:szCs w:val="24"/>
        </w:rPr>
        <w:tab/>
      </w:r>
      <w:r>
        <w:rPr>
          <w:b/>
          <w:szCs w:val="24"/>
        </w:rPr>
        <w:tab/>
      </w:r>
      <w:r w:rsidRPr="0055065F">
        <w:rPr>
          <w:b/>
          <w:szCs w:val="24"/>
        </w:rPr>
        <w:tab/>
      </w:r>
      <w:r>
        <w:rPr>
          <w:b/>
          <w:szCs w:val="24"/>
        </w:rPr>
        <w:t>4</w:t>
      </w:r>
      <w:r w:rsidR="004C6362">
        <w:rPr>
          <w:b/>
          <w:szCs w:val="24"/>
        </w:rPr>
        <w:t>3</w:t>
      </w:r>
    </w:p>
    <w:p w:rsidR="008107A0" w:rsidRDefault="008107A0" w:rsidP="008107A0">
      <w:pPr>
        <w:spacing w:line="360" w:lineRule="auto"/>
        <w:ind w:left="720" w:hanging="720"/>
        <w:rPr>
          <w:b/>
          <w:szCs w:val="24"/>
        </w:rPr>
      </w:pPr>
      <w:r w:rsidRPr="0055065F">
        <w:rPr>
          <w:b/>
          <w:szCs w:val="24"/>
        </w:rPr>
        <w:tab/>
      </w:r>
      <w:r w:rsidRPr="0055065F">
        <w:rPr>
          <w:b/>
          <w:szCs w:val="24"/>
        </w:rPr>
        <w:tab/>
        <w:t>2.3.6</w:t>
      </w:r>
      <w:r w:rsidRPr="0055065F">
        <w:rPr>
          <w:b/>
          <w:szCs w:val="24"/>
        </w:rPr>
        <w:tab/>
      </w:r>
      <w:r>
        <w:rPr>
          <w:b/>
          <w:szCs w:val="24"/>
        </w:rPr>
        <w:t>Isotope data and the NAO and QBO</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50</w:t>
      </w:r>
    </w:p>
    <w:p w:rsidR="008107A0" w:rsidRPr="0055065F" w:rsidRDefault="008107A0" w:rsidP="008107A0">
      <w:pPr>
        <w:spacing w:line="360" w:lineRule="auto"/>
        <w:ind w:left="720" w:hanging="12"/>
        <w:rPr>
          <w:b/>
          <w:szCs w:val="24"/>
        </w:rPr>
      </w:pPr>
      <w:r>
        <w:rPr>
          <w:b/>
          <w:szCs w:val="24"/>
        </w:rPr>
        <w:t>2.4</w:t>
      </w:r>
      <w:r w:rsidRPr="0055065F">
        <w:rPr>
          <w:b/>
          <w:szCs w:val="24"/>
        </w:rPr>
        <w:tab/>
        <w:t>Conclusions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56</w:t>
      </w:r>
    </w:p>
    <w:p w:rsidR="008107A0" w:rsidRDefault="008107A0" w:rsidP="008107A0">
      <w:pPr>
        <w:spacing w:line="360" w:lineRule="auto"/>
        <w:ind w:left="720" w:hanging="720"/>
        <w:rPr>
          <w:b/>
          <w:szCs w:val="24"/>
        </w:rPr>
      </w:pPr>
      <w:r w:rsidRPr="0055065F">
        <w:rPr>
          <w:b/>
          <w:szCs w:val="24"/>
        </w:rPr>
        <w:t>3.</w:t>
      </w:r>
      <w:r w:rsidRPr="0055065F">
        <w:rPr>
          <w:b/>
          <w:szCs w:val="24"/>
        </w:rPr>
        <w:tab/>
        <w:t xml:space="preserve"> Palaeoclimate reconstruction in southern Poland, using low-uranium stalagmites</w:t>
      </w:r>
    </w:p>
    <w:p w:rsidR="008107A0" w:rsidRPr="0055065F" w:rsidRDefault="008107A0" w:rsidP="008107A0">
      <w:pPr>
        <w:spacing w:line="360" w:lineRule="auto"/>
        <w:ind w:left="720" w:hanging="720"/>
        <w:rPr>
          <w:b/>
          <w:szCs w:val="24"/>
        </w:rPr>
      </w:pPr>
      <w:r>
        <w:rPr>
          <w:b/>
          <w:szCs w:val="24"/>
        </w:rPr>
        <w:t xml:space="preserve">               </w:t>
      </w:r>
      <w:r w:rsidRPr="0055065F">
        <w:rPr>
          <w:b/>
          <w:szCs w:val="24"/>
        </w:rPr>
        <w:t xml:space="preserve"> </w:t>
      </w:r>
      <w:proofErr w:type="gramStart"/>
      <w:r w:rsidRPr="0055065F">
        <w:rPr>
          <w:b/>
          <w:szCs w:val="24"/>
        </w:rPr>
        <w:t>from</w:t>
      </w:r>
      <w:proofErr w:type="gramEnd"/>
      <w:r w:rsidRPr="0055065F">
        <w:rPr>
          <w:b/>
          <w:szCs w:val="24"/>
        </w:rPr>
        <w:t xml:space="preserve"> N</w:t>
      </w:r>
      <w:r>
        <w:rPr>
          <w:b/>
          <w:szCs w:val="24"/>
        </w:rPr>
        <w:t>iedźwiedzia (Bear) cave, Poland</w:t>
      </w:r>
      <w:r w:rsidRPr="0055065F">
        <w:rPr>
          <w:b/>
          <w:szCs w:val="24"/>
        </w:rPr>
        <w:tab/>
        <w:t xml:space="preserve">    </w:t>
      </w:r>
      <w:r>
        <w:rPr>
          <w:b/>
          <w:szCs w:val="24"/>
        </w:rPr>
        <w:tab/>
      </w:r>
      <w:r>
        <w:rPr>
          <w:b/>
          <w:szCs w:val="24"/>
        </w:rPr>
        <w:tab/>
      </w:r>
      <w:r>
        <w:rPr>
          <w:b/>
          <w:szCs w:val="24"/>
        </w:rPr>
        <w:tab/>
      </w:r>
      <w:r>
        <w:rPr>
          <w:b/>
          <w:szCs w:val="24"/>
        </w:rPr>
        <w:tab/>
        <w:t xml:space="preserve">       </w:t>
      </w:r>
      <w:r w:rsidRPr="0055065F">
        <w:rPr>
          <w:b/>
          <w:szCs w:val="24"/>
        </w:rPr>
        <w:t xml:space="preserve">       </w:t>
      </w:r>
      <w:r w:rsidR="004C6362">
        <w:rPr>
          <w:b/>
          <w:szCs w:val="24"/>
        </w:rPr>
        <w:t>58</w:t>
      </w:r>
      <w:r w:rsidRPr="0055065F">
        <w:rPr>
          <w:b/>
          <w:szCs w:val="24"/>
        </w:rPr>
        <w:tab/>
      </w:r>
      <w:r w:rsidRPr="0055065F">
        <w:rPr>
          <w:b/>
          <w:szCs w:val="24"/>
        </w:rPr>
        <w:tab/>
      </w:r>
    </w:p>
    <w:p w:rsidR="008107A0" w:rsidRPr="0055065F" w:rsidRDefault="008107A0" w:rsidP="008107A0">
      <w:pPr>
        <w:spacing w:line="360" w:lineRule="auto"/>
        <w:ind w:left="720" w:hanging="720"/>
        <w:rPr>
          <w:b/>
          <w:szCs w:val="24"/>
        </w:rPr>
      </w:pPr>
      <w:r w:rsidRPr="0055065F">
        <w:rPr>
          <w:b/>
          <w:szCs w:val="24"/>
        </w:rPr>
        <w:lastRenderedPageBreak/>
        <w:tab/>
        <w:t>3.1</w:t>
      </w:r>
      <w:r w:rsidRPr="0055065F">
        <w:rPr>
          <w:b/>
          <w:szCs w:val="24"/>
        </w:rPr>
        <w:tab/>
        <w:t>Introduction</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sidRPr="0055065F">
        <w:rPr>
          <w:b/>
          <w:szCs w:val="24"/>
        </w:rPr>
        <w:tab/>
      </w:r>
      <w:r w:rsidR="004C6362">
        <w:rPr>
          <w:b/>
          <w:szCs w:val="24"/>
        </w:rPr>
        <w:t>58</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3.1.1</w:t>
      </w:r>
      <w:r w:rsidRPr="0055065F">
        <w:rPr>
          <w:b/>
          <w:szCs w:val="24"/>
        </w:rPr>
        <w:tab/>
        <w:t>Stable isotopes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ab/>
      </w:r>
      <w:r w:rsidR="004C6362">
        <w:rPr>
          <w:b/>
          <w:szCs w:val="24"/>
        </w:rPr>
        <w:tab/>
        <w:t>60</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3.1.2</w:t>
      </w:r>
      <w:r w:rsidRPr="0055065F">
        <w:rPr>
          <w:b/>
          <w:szCs w:val="24"/>
        </w:rPr>
        <w:tab/>
        <w:t xml:space="preserve">Uranium series dating of </w:t>
      </w:r>
      <w:proofErr w:type="spellStart"/>
      <w:r w:rsidRPr="0055065F">
        <w:rPr>
          <w:b/>
          <w:szCs w:val="24"/>
        </w:rPr>
        <w:t>speleothems</w:t>
      </w:r>
      <w:proofErr w:type="spellEnd"/>
      <w:r w:rsidRPr="0055065F">
        <w:rPr>
          <w:b/>
          <w:szCs w:val="24"/>
        </w:rPr>
        <w:tab/>
      </w:r>
      <w:r w:rsidRPr="0055065F">
        <w:rPr>
          <w:b/>
          <w:szCs w:val="24"/>
        </w:rPr>
        <w:tab/>
      </w:r>
      <w:r>
        <w:rPr>
          <w:b/>
          <w:szCs w:val="24"/>
        </w:rPr>
        <w:tab/>
      </w:r>
      <w:r>
        <w:rPr>
          <w:b/>
          <w:szCs w:val="24"/>
        </w:rPr>
        <w:tab/>
      </w:r>
      <w:r w:rsidRPr="0055065F">
        <w:rPr>
          <w:b/>
          <w:szCs w:val="24"/>
        </w:rPr>
        <w:tab/>
      </w:r>
      <w:r w:rsidR="004C6362">
        <w:rPr>
          <w:b/>
          <w:szCs w:val="24"/>
        </w:rPr>
        <w:t>61</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3.1.3</w:t>
      </w:r>
      <w:r w:rsidRPr="0055065F">
        <w:rPr>
          <w:b/>
          <w:szCs w:val="24"/>
        </w:rPr>
        <w:tab/>
        <w:t>Trace element analysis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sidRPr="0055065F">
        <w:rPr>
          <w:b/>
          <w:szCs w:val="24"/>
        </w:rPr>
        <w:tab/>
      </w:r>
      <w:r w:rsidR="004C6362">
        <w:rPr>
          <w:b/>
          <w:szCs w:val="24"/>
        </w:rPr>
        <w:t>62</w:t>
      </w:r>
    </w:p>
    <w:p w:rsidR="008107A0" w:rsidRPr="0055065F" w:rsidRDefault="008107A0" w:rsidP="008107A0">
      <w:pPr>
        <w:spacing w:line="360" w:lineRule="auto"/>
        <w:ind w:left="720" w:hanging="720"/>
        <w:rPr>
          <w:b/>
          <w:szCs w:val="24"/>
        </w:rPr>
      </w:pPr>
      <w:r w:rsidRPr="0055065F">
        <w:rPr>
          <w:b/>
          <w:szCs w:val="24"/>
        </w:rPr>
        <w:tab/>
        <w:t>3.2</w:t>
      </w:r>
      <w:r w:rsidRPr="0055065F">
        <w:rPr>
          <w:b/>
          <w:szCs w:val="24"/>
        </w:rPr>
        <w:tab/>
        <w:t>Study area, environmental setting and sample description</w:t>
      </w:r>
      <w:r w:rsidRPr="0055065F">
        <w:rPr>
          <w:b/>
          <w:szCs w:val="24"/>
        </w:rPr>
        <w:tab/>
      </w:r>
      <w:r w:rsidR="004C6362">
        <w:rPr>
          <w:b/>
          <w:szCs w:val="24"/>
        </w:rPr>
        <w:tab/>
      </w:r>
      <w:r w:rsidR="004C6362">
        <w:rPr>
          <w:b/>
          <w:szCs w:val="24"/>
        </w:rPr>
        <w:tab/>
        <w:t>64</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3.2.1</w:t>
      </w:r>
      <w:r w:rsidRPr="0055065F">
        <w:rPr>
          <w:b/>
          <w:szCs w:val="24"/>
        </w:rPr>
        <w:tab/>
        <w:t>Niedźwiedzia cave</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sidRPr="0055065F">
        <w:rPr>
          <w:b/>
          <w:szCs w:val="24"/>
        </w:rPr>
        <w:tab/>
      </w:r>
      <w:r w:rsidR="004C6362">
        <w:rPr>
          <w:b/>
          <w:szCs w:val="24"/>
        </w:rPr>
        <w:t>64</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3.2.2</w:t>
      </w:r>
      <w:r w:rsidRPr="0055065F">
        <w:rPr>
          <w:b/>
          <w:szCs w:val="24"/>
        </w:rPr>
        <w:tab/>
      </w:r>
      <w:proofErr w:type="spellStart"/>
      <w:r w:rsidRPr="0055065F">
        <w:rPr>
          <w:b/>
          <w:szCs w:val="24"/>
        </w:rPr>
        <w:t>Speleothem</w:t>
      </w:r>
      <w:proofErr w:type="spellEnd"/>
      <w:r w:rsidRPr="0055065F">
        <w:rPr>
          <w:b/>
          <w:szCs w:val="24"/>
        </w:rPr>
        <w:t xml:space="preserve"> samples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sidRPr="0055065F">
        <w:rPr>
          <w:b/>
          <w:szCs w:val="24"/>
        </w:rPr>
        <w:tab/>
      </w:r>
      <w:r w:rsidR="004C6362">
        <w:rPr>
          <w:b/>
          <w:szCs w:val="24"/>
        </w:rPr>
        <w:t>66</w:t>
      </w:r>
    </w:p>
    <w:p w:rsidR="008107A0" w:rsidRPr="0055065F" w:rsidRDefault="008107A0" w:rsidP="008107A0">
      <w:pPr>
        <w:spacing w:line="360" w:lineRule="auto"/>
        <w:ind w:left="720" w:hanging="720"/>
        <w:rPr>
          <w:b/>
          <w:szCs w:val="24"/>
        </w:rPr>
      </w:pPr>
      <w:r w:rsidRPr="0055065F">
        <w:rPr>
          <w:b/>
          <w:szCs w:val="24"/>
        </w:rPr>
        <w:tab/>
        <w:t>3.3</w:t>
      </w:r>
      <w:r w:rsidRPr="0055065F">
        <w:rPr>
          <w:b/>
          <w:szCs w:val="24"/>
        </w:rPr>
        <w:tab/>
        <w:t>Methods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67</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3.3.1</w:t>
      </w:r>
      <w:r w:rsidRPr="0055065F">
        <w:rPr>
          <w:b/>
          <w:szCs w:val="24"/>
        </w:rPr>
        <w:tab/>
      </w:r>
      <w:proofErr w:type="spellStart"/>
      <w:r w:rsidRPr="0055065F">
        <w:rPr>
          <w:b/>
          <w:szCs w:val="24"/>
        </w:rPr>
        <w:t>Microdrilling</w:t>
      </w:r>
      <w:proofErr w:type="spellEnd"/>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sidRPr="0055065F">
        <w:rPr>
          <w:b/>
          <w:szCs w:val="24"/>
        </w:rPr>
        <w:tab/>
      </w:r>
      <w:r w:rsidR="004C6362">
        <w:rPr>
          <w:b/>
          <w:szCs w:val="24"/>
        </w:rPr>
        <w:t>67</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3.3.2</w:t>
      </w:r>
      <w:r w:rsidRPr="0055065F">
        <w:rPr>
          <w:b/>
          <w:szCs w:val="24"/>
        </w:rPr>
        <w:tab/>
        <w:t>Isotope analysis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67</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3.3.3</w:t>
      </w:r>
      <w:r w:rsidRPr="0055065F">
        <w:rPr>
          <w:b/>
          <w:szCs w:val="24"/>
        </w:rPr>
        <w:tab/>
        <w:t>Uranium series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sidRPr="0055065F">
        <w:rPr>
          <w:b/>
          <w:szCs w:val="24"/>
        </w:rPr>
        <w:tab/>
      </w:r>
      <w:r w:rsidR="004C6362">
        <w:rPr>
          <w:b/>
          <w:szCs w:val="24"/>
        </w:rPr>
        <w:t>68</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3.3.4</w:t>
      </w:r>
      <w:r w:rsidRPr="0055065F">
        <w:rPr>
          <w:b/>
          <w:szCs w:val="24"/>
        </w:rPr>
        <w:tab/>
        <w:t>Trace element analysis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sidRPr="0055065F">
        <w:rPr>
          <w:b/>
          <w:szCs w:val="24"/>
        </w:rPr>
        <w:tab/>
      </w:r>
      <w:r w:rsidR="004C6362">
        <w:rPr>
          <w:b/>
          <w:szCs w:val="24"/>
        </w:rPr>
        <w:t>70</w:t>
      </w:r>
    </w:p>
    <w:p w:rsidR="008107A0" w:rsidRPr="0055065F" w:rsidRDefault="008107A0" w:rsidP="008107A0">
      <w:pPr>
        <w:spacing w:line="360" w:lineRule="auto"/>
        <w:ind w:left="720" w:hanging="720"/>
        <w:rPr>
          <w:b/>
          <w:szCs w:val="24"/>
        </w:rPr>
      </w:pPr>
      <w:r w:rsidRPr="0055065F">
        <w:rPr>
          <w:b/>
          <w:szCs w:val="24"/>
        </w:rPr>
        <w:tab/>
        <w:t>3.4</w:t>
      </w:r>
      <w:r w:rsidRPr="0055065F">
        <w:rPr>
          <w:b/>
          <w:szCs w:val="24"/>
        </w:rPr>
        <w:tab/>
        <w:t>Results and discussion</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ab/>
      </w:r>
      <w:r w:rsidRPr="0055065F">
        <w:rPr>
          <w:b/>
          <w:szCs w:val="24"/>
        </w:rPr>
        <w:tab/>
      </w:r>
      <w:r w:rsidR="004C6362">
        <w:rPr>
          <w:b/>
          <w:szCs w:val="24"/>
        </w:rPr>
        <w:t>71</w:t>
      </w:r>
    </w:p>
    <w:p w:rsidR="008107A0" w:rsidRPr="0055065F" w:rsidRDefault="008107A0" w:rsidP="008107A0">
      <w:pPr>
        <w:spacing w:line="360" w:lineRule="auto"/>
        <w:ind w:left="720" w:hanging="720"/>
        <w:rPr>
          <w:b/>
          <w:szCs w:val="24"/>
        </w:rPr>
      </w:pPr>
      <w:r w:rsidRPr="0055065F">
        <w:rPr>
          <w:b/>
          <w:szCs w:val="24"/>
        </w:rPr>
        <w:tab/>
      </w:r>
      <w:r w:rsidRPr="0055065F">
        <w:rPr>
          <w:b/>
          <w:szCs w:val="24"/>
        </w:rPr>
        <w:tab/>
        <w:t>3.4.1</w:t>
      </w:r>
      <w:r w:rsidRPr="0055065F">
        <w:rPr>
          <w:b/>
          <w:szCs w:val="24"/>
        </w:rPr>
        <w:tab/>
        <w:t>Chronology</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71</w:t>
      </w:r>
    </w:p>
    <w:p w:rsidR="004C6362" w:rsidRPr="0055065F" w:rsidRDefault="008107A0" w:rsidP="004C6362">
      <w:pPr>
        <w:spacing w:line="360" w:lineRule="auto"/>
        <w:ind w:left="720" w:hanging="720"/>
        <w:rPr>
          <w:b/>
          <w:szCs w:val="24"/>
        </w:rPr>
      </w:pPr>
      <w:r w:rsidRPr="0055065F">
        <w:rPr>
          <w:b/>
          <w:szCs w:val="24"/>
        </w:rPr>
        <w:tab/>
      </w:r>
      <w:r w:rsidRPr="0055065F">
        <w:rPr>
          <w:b/>
          <w:szCs w:val="24"/>
        </w:rPr>
        <w:tab/>
        <w:t>3.4.2</w:t>
      </w:r>
      <w:r w:rsidRPr="0055065F">
        <w:rPr>
          <w:b/>
          <w:szCs w:val="24"/>
        </w:rPr>
        <w:tab/>
        <w:t>Stable isotopes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ab/>
        <w:t>74</w:t>
      </w:r>
    </w:p>
    <w:p w:rsidR="008107A0" w:rsidRPr="0055065F" w:rsidRDefault="008107A0" w:rsidP="008107A0">
      <w:pPr>
        <w:spacing w:line="360" w:lineRule="auto"/>
        <w:ind w:left="2160" w:hanging="720"/>
        <w:rPr>
          <w:b/>
          <w:szCs w:val="24"/>
        </w:rPr>
      </w:pPr>
      <w:r w:rsidRPr="0055065F">
        <w:rPr>
          <w:b/>
          <w:szCs w:val="24"/>
        </w:rPr>
        <w:t>3.4.3</w:t>
      </w:r>
      <w:r w:rsidRPr="0055065F">
        <w:rPr>
          <w:b/>
          <w:szCs w:val="24"/>
        </w:rPr>
        <w:tab/>
        <w:t>Comparison with other proxy records and notable cli</w:t>
      </w:r>
      <w:r>
        <w:rPr>
          <w:b/>
          <w:szCs w:val="24"/>
        </w:rPr>
        <w:t>mate e</w:t>
      </w:r>
      <w:r w:rsidRPr="0055065F">
        <w:rPr>
          <w:b/>
          <w:szCs w:val="24"/>
        </w:rPr>
        <w:t>vents</w:t>
      </w:r>
      <w:r w:rsidR="004C6362">
        <w:rPr>
          <w:b/>
          <w:szCs w:val="24"/>
        </w:rPr>
        <w:tab/>
        <w:t>80</w:t>
      </w:r>
    </w:p>
    <w:p w:rsidR="008107A0" w:rsidRPr="0055065F" w:rsidRDefault="008107A0" w:rsidP="008107A0">
      <w:pPr>
        <w:spacing w:line="360" w:lineRule="auto"/>
        <w:rPr>
          <w:b/>
          <w:szCs w:val="24"/>
        </w:rPr>
      </w:pPr>
      <w:r w:rsidRPr="0055065F">
        <w:rPr>
          <w:b/>
          <w:szCs w:val="24"/>
        </w:rPr>
        <w:tab/>
        <w:t>3.5</w:t>
      </w:r>
      <w:r w:rsidRPr="0055065F">
        <w:rPr>
          <w:b/>
          <w:szCs w:val="24"/>
        </w:rPr>
        <w:tab/>
        <w:t>Conclusion</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86</w:t>
      </w:r>
    </w:p>
    <w:p w:rsidR="008107A0" w:rsidRPr="0055065F" w:rsidRDefault="008107A0" w:rsidP="008107A0">
      <w:pPr>
        <w:spacing w:line="360" w:lineRule="auto"/>
        <w:rPr>
          <w:b/>
          <w:szCs w:val="24"/>
        </w:rPr>
      </w:pPr>
      <w:r w:rsidRPr="0055065F">
        <w:rPr>
          <w:b/>
          <w:szCs w:val="24"/>
        </w:rPr>
        <w:t xml:space="preserve">4. </w:t>
      </w:r>
      <w:r w:rsidRPr="0055065F">
        <w:rPr>
          <w:b/>
          <w:szCs w:val="24"/>
        </w:rPr>
        <w:tab/>
        <w:t>Thesis Conclusion</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87</w:t>
      </w:r>
    </w:p>
    <w:p w:rsidR="008107A0" w:rsidRPr="0055065F" w:rsidRDefault="008107A0" w:rsidP="008107A0">
      <w:pPr>
        <w:spacing w:line="360" w:lineRule="auto"/>
        <w:rPr>
          <w:b/>
          <w:sz w:val="20"/>
          <w:szCs w:val="24"/>
        </w:rPr>
      </w:pPr>
      <w:r w:rsidRPr="0055065F">
        <w:rPr>
          <w:b/>
          <w:szCs w:val="24"/>
        </w:rPr>
        <w:tab/>
        <w:t>4.1 Further recommendations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ab/>
        <w:t>88</w:t>
      </w:r>
    </w:p>
    <w:p w:rsidR="008107A0" w:rsidRPr="0055065F" w:rsidRDefault="008107A0" w:rsidP="008107A0">
      <w:pPr>
        <w:spacing w:line="360" w:lineRule="auto"/>
        <w:rPr>
          <w:b/>
          <w:szCs w:val="24"/>
        </w:rPr>
      </w:pPr>
      <w:r w:rsidRPr="0055065F">
        <w:rPr>
          <w:b/>
          <w:szCs w:val="24"/>
        </w:rPr>
        <w:t>Appendix</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004C6362">
        <w:rPr>
          <w:b/>
          <w:szCs w:val="24"/>
        </w:rPr>
        <w:t>91</w:t>
      </w:r>
    </w:p>
    <w:p w:rsidR="008107A0" w:rsidRPr="0055065F" w:rsidRDefault="008107A0" w:rsidP="008107A0">
      <w:pPr>
        <w:spacing w:line="360" w:lineRule="auto"/>
        <w:rPr>
          <w:b/>
          <w:szCs w:val="24"/>
        </w:rPr>
      </w:pPr>
      <w:r w:rsidRPr="0055065F">
        <w:rPr>
          <w:b/>
          <w:szCs w:val="24"/>
        </w:rPr>
        <w:t>References</w:t>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sidRPr="0055065F">
        <w:rPr>
          <w:b/>
          <w:szCs w:val="24"/>
        </w:rPr>
        <w:tab/>
      </w:r>
      <w:r>
        <w:rPr>
          <w:b/>
          <w:szCs w:val="24"/>
        </w:rPr>
        <w:t>10</w:t>
      </w:r>
      <w:r w:rsidR="004C6362">
        <w:rPr>
          <w:b/>
          <w:szCs w:val="24"/>
        </w:rPr>
        <w:t>7</w:t>
      </w:r>
      <w:bookmarkStart w:id="1" w:name="_GoBack"/>
      <w:bookmarkEnd w:id="1"/>
    </w:p>
    <w:p w:rsidR="008107A0" w:rsidRDefault="008107A0" w:rsidP="008107A0"/>
    <w:p w:rsidR="00450477" w:rsidRDefault="00450477" w:rsidP="008107A0"/>
    <w:p w:rsidR="00450477" w:rsidRPr="00BA7DE1" w:rsidRDefault="00450477" w:rsidP="008107A0"/>
    <w:tbl>
      <w:tblPr>
        <w:tblW w:w="5000" w:type="pct"/>
        <w:tblLook w:val="04A0" w:firstRow="1" w:lastRow="0" w:firstColumn="1" w:lastColumn="0" w:noHBand="0" w:noVBand="1"/>
      </w:tblPr>
      <w:tblGrid>
        <w:gridCol w:w="1275"/>
        <w:gridCol w:w="7285"/>
        <w:gridCol w:w="728"/>
      </w:tblGrid>
      <w:tr w:rsidR="00450477" w:rsidRPr="00450477" w:rsidTr="00450477">
        <w:trPr>
          <w:trHeight w:val="300"/>
        </w:trPr>
        <w:tc>
          <w:tcPr>
            <w:tcW w:w="5000" w:type="pct"/>
            <w:gridSpan w:val="3"/>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b/>
                <w:bCs/>
                <w:color w:val="000000"/>
                <w:sz w:val="20"/>
                <w:szCs w:val="20"/>
                <w:u w:val="single"/>
              </w:rPr>
            </w:pPr>
            <w:r w:rsidRPr="00450477">
              <w:rPr>
                <w:rFonts w:ascii="Arial" w:eastAsia="Times New Roman" w:hAnsi="Arial" w:cs="Arial"/>
                <w:b/>
                <w:bCs/>
                <w:color w:val="000000"/>
                <w:sz w:val="20"/>
                <w:szCs w:val="20"/>
                <w:u w:val="single"/>
              </w:rPr>
              <w:lastRenderedPageBreak/>
              <w:t>Table of Figures</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w:t>
            </w:r>
          </w:p>
        </w:tc>
        <w:tc>
          <w:tcPr>
            <w:tcW w:w="3935" w:type="pct"/>
            <w:tcBorders>
              <w:top w:val="nil"/>
              <w:left w:val="nil"/>
              <w:bottom w:val="nil"/>
              <w:right w:val="nil"/>
            </w:tcBorders>
            <w:shd w:val="clear" w:color="auto" w:fill="auto"/>
            <w:noWrap/>
            <w:vAlign w:val="center"/>
            <w:hideMark/>
          </w:tcPr>
          <w:p w:rsidR="00450477" w:rsidRPr="00450477" w:rsidRDefault="00906213"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Processes</w:t>
            </w:r>
            <w:r w:rsidR="00450477" w:rsidRPr="00450477">
              <w:rPr>
                <w:rFonts w:ascii="Arial" w:eastAsia="Times New Roman" w:hAnsi="Arial" w:cs="Arial"/>
                <w:color w:val="000000"/>
                <w:sz w:val="20"/>
                <w:szCs w:val="20"/>
              </w:rPr>
              <w:t xml:space="preserve"> which affect δ</w:t>
            </w:r>
            <w:r w:rsidR="00450477" w:rsidRPr="00450477">
              <w:rPr>
                <w:rFonts w:ascii="Arial" w:eastAsia="Times New Roman" w:hAnsi="Arial" w:cs="Arial"/>
                <w:color w:val="000000"/>
                <w:sz w:val="20"/>
                <w:szCs w:val="20"/>
                <w:vertAlign w:val="superscript"/>
              </w:rPr>
              <w:t>18</w:t>
            </w:r>
            <w:r w:rsidR="00450477" w:rsidRPr="00450477">
              <w:rPr>
                <w:rFonts w:ascii="Arial" w:eastAsia="Times New Roman" w:hAnsi="Arial" w:cs="Arial"/>
                <w:color w:val="000000"/>
                <w:sz w:val="20"/>
                <w:szCs w:val="20"/>
              </w:rPr>
              <w:t>O</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12</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2.2</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 xml:space="preserve">GNIP stations, </w:t>
            </w:r>
            <w:proofErr w:type="spellStart"/>
            <w:r w:rsidRPr="00450477">
              <w:rPr>
                <w:rFonts w:ascii="Arial" w:eastAsia="Times New Roman" w:hAnsi="Arial" w:cs="Arial"/>
                <w:color w:val="000000"/>
                <w:sz w:val="20"/>
                <w:szCs w:val="20"/>
              </w:rPr>
              <w:t>Gόrka</w:t>
            </w:r>
            <w:proofErr w:type="spellEnd"/>
            <w:r w:rsidRPr="00450477">
              <w:rPr>
                <w:rFonts w:ascii="Arial" w:eastAsia="Times New Roman" w:hAnsi="Arial" w:cs="Arial"/>
                <w:color w:val="000000"/>
                <w:sz w:val="20"/>
                <w:szCs w:val="20"/>
              </w:rPr>
              <w:t xml:space="preserve"> event and Niedźwiedzia Cave locations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13</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2.3</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A:Positive &amp; negative phases of the NAO, B: NAOI</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15</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2.4</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Monitoring sites, Niedźwiedzia Cave</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17</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2.5</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Monthly precipitation and rainfall data Nied08-02</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24</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2.6</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Monthly precipitation and rainfall data Nied08-04</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25</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2.7</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Monthly precipitation and rainfall data Nied08-05</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26</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2.8</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Monthly 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Op with temperature for Niedźwiedzia Cave</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28</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2.9</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Monthly 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Op versus precipitation amount for Niedźwiedzia Cave</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29</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2.10</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 xml:space="preserve"> 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O for Niedźwiedzia Cave drip-water samples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31</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2.11</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Local Meteoric Water Line for Niedźwiedzia Cave</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32</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2.12</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 xml:space="preserve">O for </w:t>
            </w:r>
            <w:proofErr w:type="spellStart"/>
            <w:r w:rsidRPr="00450477">
              <w:rPr>
                <w:rFonts w:ascii="Arial" w:eastAsia="Times New Roman" w:hAnsi="Arial" w:cs="Arial"/>
                <w:color w:val="000000"/>
                <w:sz w:val="20"/>
                <w:szCs w:val="20"/>
              </w:rPr>
              <w:t>Górka</w:t>
            </w:r>
            <w:proofErr w:type="spellEnd"/>
            <w:r w:rsidRPr="00450477">
              <w:rPr>
                <w:rFonts w:ascii="Arial" w:eastAsia="Times New Roman" w:hAnsi="Arial" w:cs="Arial"/>
                <w:color w:val="000000"/>
                <w:sz w:val="20"/>
                <w:szCs w:val="20"/>
              </w:rPr>
              <w:t xml:space="preserve"> event</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33</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2.13</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 xml:space="preserve">Local Meteoric Water Line for </w:t>
            </w:r>
            <w:proofErr w:type="spellStart"/>
            <w:r w:rsidRPr="00450477">
              <w:rPr>
                <w:rFonts w:ascii="Arial" w:eastAsia="Times New Roman" w:hAnsi="Arial" w:cs="Arial"/>
                <w:color w:val="000000"/>
                <w:sz w:val="20"/>
                <w:szCs w:val="20"/>
              </w:rPr>
              <w:t>Gόrka</w:t>
            </w:r>
            <w:proofErr w:type="spellEnd"/>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34</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2.14</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Monthly Krakow δ18O 1978-2002</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36</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2.15</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LMWL for GNIP sites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37</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2.16</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 xml:space="preserve">O vs. Air temperature for Krakow and </w:t>
            </w:r>
            <w:proofErr w:type="spellStart"/>
            <w:r w:rsidRPr="00450477">
              <w:rPr>
                <w:rFonts w:ascii="Arial" w:eastAsia="Times New Roman" w:hAnsi="Arial" w:cs="Arial"/>
                <w:color w:val="000000"/>
                <w:sz w:val="20"/>
                <w:szCs w:val="20"/>
              </w:rPr>
              <w:t>Górka</w:t>
            </w:r>
            <w:proofErr w:type="spellEnd"/>
            <w:r w:rsidRPr="00450477">
              <w:rPr>
                <w:rFonts w:ascii="Arial" w:eastAsia="Times New Roman" w:hAnsi="Arial" w:cs="Arial"/>
                <w:color w:val="000000"/>
                <w:sz w:val="20"/>
                <w:szCs w:val="20"/>
              </w:rPr>
              <w:t xml:space="preserve"> events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39</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2.17</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Monthly averaged Krakow 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 xml:space="preserve">O vs. temp. &amp; </w:t>
            </w:r>
            <w:proofErr w:type="spellStart"/>
            <w:r w:rsidRPr="00450477">
              <w:rPr>
                <w:rFonts w:ascii="Arial" w:eastAsia="Times New Roman" w:hAnsi="Arial" w:cs="Arial"/>
                <w:color w:val="000000"/>
                <w:sz w:val="20"/>
                <w:szCs w:val="20"/>
              </w:rPr>
              <w:t>precip</w:t>
            </w:r>
            <w:proofErr w:type="spellEnd"/>
            <w:r w:rsidRPr="00450477">
              <w:rPr>
                <w:rFonts w:ascii="Arial" w:eastAsia="Times New Roman" w:hAnsi="Arial" w:cs="Arial"/>
                <w:color w:val="000000"/>
                <w:sz w:val="20"/>
                <w:szCs w:val="20"/>
              </w:rPr>
              <w:t>. data</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40</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2.18</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GNIP precipitation and air temperature data 1978-2002</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41</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2.19</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proofErr w:type="spellStart"/>
            <w:r w:rsidRPr="00450477">
              <w:rPr>
                <w:rFonts w:ascii="Arial" w:eastAsia="Times New Roman" w:hAnsi="Arial" w:cs="Arial"/>
                <w:color w:val="000000"/>
                <w:sz w:val="20"/>
                <w:szCs w:val="20"/>
              </w:rPr>
              <w:t>Górka</w:t>
            </w:r>
            <w:proofErr w:type="spellEnd"/>
            <w:r w:rsidRPr="00450477">
              <w:rPr>
                <w:rFonts w:ascii="Arial" w:eastAsia="Times New Roman" w:hAnsi="Arial" w:cs="Arial"/>
                <w:color w:val="000000"/>
                <w:sz w:val="20"/>
                <w:szCs w:val="20"/>
              </w:rPr>
              <w:t xml:space="preserve"> trajectories for the most anomalous data</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45</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2.20</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proofErr w:type="spellStart"/>
            <w:r w:rsidRPr="00450477">
              <w:rPr>
                <w:rFonts w:ascii="Arial" w:eastAsia="Times New Roman" w:hAnsi="Arial" w:cs="Arial"/>
                <w:color w:val="000000"/>
                <w:sz w:val="20"/>
                <w:szCs w:val="20"/>
              </w:rPr>
              <w:t>Górka</w:t>
            </w:r>
            <w:proofErr w:type="spellEnd"/>
            <w:r w:rsidRPr="00450477">
              <w:rPr>
                <w:rFonts w:ascii="Arial" w:eastAsia="Times New Roman" w:hAnsi="Arial" w:cs="Arial"/>
                <w:color w:val="000000"/>
                <w:sz w:val="20"/>
                <w:szCs w:val="20"/>
              </w:rPr>
              <w:t xml:space="preserve"> trajectories for the most "normal" or average data</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46</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2.21</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Anomaly back  trajectory data GNIP stations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47</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2.22</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Global oceans and seas relative 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 xml:space="preserve">O values </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48</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2.23</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Running correlation between 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O and NAOI for Krakow</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52</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2.24</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Spectral analysis Krakow data</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53</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2.25</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Krakow correlation with NAO versus QBO</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54</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2.26</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 xml:space="preserve">QBO monthly </w:t>
            </w:r>
            <w:proofErr w:type="spellStart"/>
            <w:r w:rsidRPr="00450477">
              <w:rPr>
                <w:rFonts w:ascii="Arial" w:eastAsia="Times New Roman" w:hAnsi="Arial" w:cs="Arial"/>
                <w:color w:val="000000"/>
                <w:sz w:val="20"/>
                <w:szCs w:val="20"/>
              </w:rPr>
              <w:t>zonal</w:t>
            </w:r>
            <w:proofErr w:type="spellEnd"/>
            <w:r w:rsidRPr="00450477">
              <w:rPr>
                <w:rFonts w:ascii="Arial" w:eastAsia="Times New Roman" w:hAnsi="Arial" w:cs="Arial"/>
                <w:color w:val="000000"/>
                <w:sz w:val="20"/>
                <w:szCs w:val="20"/>
              </w:rPr>
              <w:t xml:space="preserve"> wind versus pressure</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54</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3.1</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Plan of Niedźwiedzia Cave, southern Poland</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63</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3.2</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 xml:space="preserve">Location of </w:t>
            </w:r>
            <w:proofErr w:type="spellStart"/>
            <w:r w:rsidRPr="00450477">
              <w:rPr>
                <w:rFonts w:ascii="Arial" w:eastAsia="Times New Roman" w:hAnsi="Arial" w:cs="Arial"/>
                <w:color w:val="000000"/>
                <w:sz w:val="20"/>
                <w:szCs w:val="20"/>
              </w:rPr>
              <w:t>speleothem</w:t>
            </w:r>
            <w:proofErr w:type="spellEnd"/>
            <w:r w:rsidRPr="00450477">
              <w:rPr>
                <w:rFonts w:ascii="Arial" w:eastAsia="Times New Roman" w:hAnsi="Arial" w:cs="Arial"/>
                <w:color w:val="000000"/>
                <w:sz w:val="20"/>
                <w:szCs w:val="20"/>
              </w:rPr>
              <w:t xml:space="preserve"> samples within the Cave</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63</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3.3</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 xml:space="preserve">Niedźwiedzia </w:t>
            </w:r>
            <w:proofErr w:type="spellStart"/>
            <w:r w:rsidRPr="00450477">
              <w:rPr>
                <w:rFonts w:ascii="Arial" w:eastAsia="Times New Roman" w:hAnsi="Arial" w:cs="Arial"/>
                <w:color w:val="000000"/>
                <w:sz w:val="20"/>
                <w:szCs w:val="20"/>
              </w:rPr>
              <w:t>speleothem</w:t>
            </w:r>
            <w:proofErr w:type="spellEnd"/>
            <w:r w:rsidRPr="00450477">
              <w:rPr>
                <w:rFonts w:ascii="Arial" w:eastAsia="Times New Roman" w:hAnsi="Arial" w:cs="Arial"/>
                <w:color w:val="000000"/>
                <w:sz w:val="20"/>
                <w:szCs w:val="20"/>
              </w:rPr>
              <w:t xml:space="preserve"> samples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64</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3.4</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Location of uranium series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67</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3.5</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proofErr w:type="spellStart"/>
            <w:r w:rsidRPr="00450477">
              <w:rPr>
                <w:rFonts w:ascii="Arial" w:eastAsia="Times New Roman" w:hAnsi="Arial" w:cs="Arial"/>
                <w:color w:val="000000"/>
                <w:sz w:val="20"/>
                <w:szCs w:val="20"/>
              </w:rPr>
              <w:t>Autosignal</w:t>
            </w:r>
            <w:proofErr w:type="spellEnd"/>
            <w:r w:rsidRPr="00450477">
              <w:rPr>
                <w:rFonts w:ascii="Arial" w:eastAsia="Times New Roman" w:hAnsi="Arial" w:cs="Arial"/>
                <w:color w:val="000000"/>
                <w:sz w:val="20"/>
                <w:szCs w:val="20"/>
              </w:rPr>
              <w:t xml:space="preserve"> best spline fit chronology for Nied08-02</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69</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3.6</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Excel linear plot chronology for Nied08-04</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70</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3.7</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Excel linear plot chronology for Nied08-05</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70</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3.8</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Combined oxygen isotope results Niedźwiedzia samples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73</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3.9</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Combined carbon isotope results Niedźwiedzia samples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73</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3.10</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δ</w:t>
            </w:r>
            <w:r w:rsidRPr="00450477">
              <w:rPr>
                <w:rFonts w:ascii="Arial" w:eastAsia="Times New Roman" w:hAnsi="Arial" w:cs="Arial"/>
                <w:color w:val="000000"/>
                <w:sz w:val="20"/>
                <w:szCs w:val="20"/>
                <w:vertAlign w:val="superscript"/>
              </w:rPr>
              <w:t>13</w:t>
            </w:r>
            <w:r w:rsidRPr="00450477">
              <w:rPr>
                <w:rFonts w:ascii="Arial" w:eastAsia="Times New Roman" w:hAnsi="Arial" w:cs="Arial"/>
                <w:color w:val="000000"/>
                <w:sz w:val="20"/>
                <w:szCs w:val="20"/>
              </w:rPr>
              <w:t>C vs. 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 xml:space="preserve">O for Niedźwiedzia </w:t>
            </w:r>
            <w:proofErr w:type="spellStart"/>
            <w:r w:rsidRPr="00450477">
              <w:rPr>
                <w:rFonts w:ascii="Arial" w:eastAsia="Times New Roman" w:hAnsi="Arial" w:cs="Arial"/>
                <w:color w:val="000000"/>
                <w:sz w:val="20"/>
                <w:szCs w:val="20"/>
              </w:rPr>
              <w:t>speleothem</w:t>
            </w:r>
            <w:proofErr w:type="spellEnd"/>
            <w:r w:rsidRPr="00450477">
              <w:rPr>
                <w:rFonts w:ascii="Arial" w:eastAsia="Times New Roman" w:hAnsi="Arial" w:cs="Arial"/>
                <w:color w:val="000000"/>
                <w:sz w:val="20"/>
                <w:szCs w:val="20"/>
              </w:rPr>
              <w:t xml:space="preserve"> samples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74</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3.11</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Stable isotope data for Niedźwiedzia displaying climate events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75-76</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3.12</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Map of the extent of the LGM in the Northern Hemisphere</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77</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3.13</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GRIP, NGRIP, GISP2 oxygen isotope records</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78</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3.14</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The GISP2 δ</w:t>
            </w:r>
            <w:r w:rsidRPr="00450477">
              <w:rPr>
                <w:rFonts w:ascii="Arial" w:eastAsia="Times New Roman" w:hAnsi="Arial" w:cs="Arial"/>
                <w:color w:val="000000"/>
                <w:sz w:val="20"/>
                <w:szCs w:val="20"/>
                <w:vertAlign w:val="superscript"/>
              </w:rPr>
              <w:t>18</w:t>
            </w:r>
            <w:r w:rsidRPr="00450477">
              <w:rPr>
                <w:rFonts w:ascii="Arial" w:eastAsia="Times New Roman" w:hAnsi="Arial" w:cs="Arial"/>
                <w:color w:val="000000"/>
                <w:sz w:val="20"/>
                <w:szCs w:val="20"/>
              </w:rPr>
              <w:t>O record</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79</w:t>
            </w:r>
          </w:p>
        </w:tc>
      </w:tr>
      <w:tr w:rsidR="00450477" w:rsidRPr="00450477" w:rsidTr="00450477">
        <w:trPr>
          <w:trHeight w:val="300"/>
        </w:trPr>
        <w:tc>
          <w:tcPr>
            <w:tcW w:w="700"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Figure 3.15</w:t>
            </w:r>
          </w:p>
        </w:tc>
        <w:tc>
          <w:tcPr>
            <w:tcW w:w="393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Trace elements vs. δ</w:t>
            </w:r>
            <w:r w:rsidRPr="00450477">
              <w:rPr>
                <w:rFonts w:ascii="Arial" w:eastAsia="Times New Roman" w:hAnsi="Arial" w:cs="Arial"/>
                <w:color w:val="000000"/>
                <w:sz w:val="20"/>
                <w:szCs w:val="20"/>
                <w:vertAlign w:val="superscript"/>
              </w:rPr>
              <w:t>13</w:t>
            </w:r>
            <w:r w:rsidRPr="00450477">
              <w:rPr>
                <w:rFonts w:ascii="Arial" w:eastAsia="Times New Roman" w:hAnsi="Arial" w:cs="Arial"/>
                <w:color w:val="000000"/>
                <w:sz w:val="20"/>
                <w:szCs w:val="20"/>
              </w:rPr>
              <w:t>C</w:t>
            </w:r>
          </w:p>
        </w:tc>
        <w:tc>
          <w:tcPr>
            <w:tcW w:w="365" w:type="pct"/>
            <w:tcBorders>
              <w:top w:val="nil"/>
              <w:left w:val="nil"/>
              <w:bottom w:val="nil"/>
              <w:right w:val="nil"/>
            </w:tcBorders>
            <w:shd w:val="clear" w:color="auto" w:fill="auto"/>
            <w:noWrap/>
            <w:vAlign w:val="center"/>
            <w:hideMark/>
          </w:tcPr>
          <w:p w:rsidR="00450477" w:rsidRPr="00450477" w:rsidRDefault="00450477" w:rsidP="00450477">
            <w:pPr>
              <w:spacing w:after="0" w:line="240" w:lineRule="auto"/>
              <w:rPr>
                <w:rFonts w:ascii="Arial" w:eastAsia="Times New Roman" w:hAnsi="Arial" w:cs="Arial"/>
                <w:color w:val="000000"/>
                <w:sz w:val="20"/>
                <w:szCs w:val="20"/>
              </w:rPr>
            </w:pPr>
            <w:r w:rsidRPr="00450477">
              <w:rPr>
                <w:rFonts w:ascii="Arial" w:eastAsia="Times New Roman" w:hAnsi="Arial" w:cs="Arial"/>
                <w:color w:val="000000"/>
                <w:sz w:val="20"/>
                <w:szCs w:val="20"/>
              </w:rPr>
              <w:t>82</w:t>
            </w:r>
          </w:p>
        </w:tc>
      </w:tr>
    </w:tbl>
    <w:p w:rsidR="008107A0" w:rsidRDefault="008107A0" w:rsidP="00720BAD">
      <w:pPr>
        <w:spacing w:line="360" w:lineRule="auto"/>
        <w:rPr>
          <w:b/>
          <w:sz w:val="32"/>
          <w:szCs w:val="24"/>
        </w:rPr>
      </w:pPr>
    </w:p>
    <w:bookmarkEnd w:id="0"/>
    <w:tbl>
      <w:tblPr>
        <w:tblW w:w="5000" w:type="pct"/>
        <w:tblCellMar>
          <w:left w:w="70" w:type="dxa"/>
          <w:right w:w="70" w:type="dxa"/>
        </w:tblCellMar>
        <w:tblLook w:val="04A0" w:firstRow="1" w:lastRow="0" w:firstColumn="1" w:lastColumn="0" w:noHBand="0" w:noVBand="1"/>
      </w:tblPr>
      <w:tblGrid>
        <w:gridCol w:w="8928"/>
        <w:gridCol w:w="142"/>
        <w:gridCol w:w="142"/>
      </w:tblGrid>
      <w:tr w:rsidR="00BC0068" w:rsidRPr="001B7B81" w:rsidTr="008107A0">
        <w:trPr>
          <w:trHeight w:val="233"/>
        </w:trPr>
        <w:tc>
          <w:tcPr>
            <w:tcW w:w="4846" w:type="pct"/>
            <w:shd w:val="clear" w:color="auto" w:fill="auto"/>
            <w:noWrap/>
            <w:vAlign w:val="bottom"/>
            <w:hideMark/>
          </w:tcPr>
          <w:p w:rsidR="00BC0068" w:rsidRPr="001B7B81" w:rsidRDefault="00BC0068"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BC0068" w:rsidRPr="001B7B81" w:rsidRDefault="00BC0068"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BC0068" w:rsidRPr="001B7B81" w:rsidRDefault="00BC0068" w:rsidP="00720BAD">
            <w:pPr>
              <w:spacing w:after="0" w:line="360" w:lineRule="auto"/>
              <w:rPr>
                <w:rFonts w:ascii="Arial" w:eastAsia="Times New Roman" w:hAnsi="Arial" w:cs="Arial"/>
                <w:color w:val="000000"/>
                <w:sz w:val="20"/>
                <w:lang w:eastAsia="nb-NO"/>
              </w:rPr>
            </w:pPr>
          </w:p>
        </w:tc>
      </w:tr>
      <w:tr w:rsidR="00BC0068" w:rsidRPr="001B7B81" w:rsidTr="008107A0">
        <w:trPr>
          <w:trHeight w:val="233"/>
        </w:trPr>
        <w:tc>
          <w:tcPr>
            <w:tcW w:w="4846" w:type="pct"/>
            <w:shd w:val="clear" w:color="auto" w:fill="auto"/>
            <w:noWrap/>
            <w:vAlign w:val="bottom"/>
            <w:hideMark/>
          </w:tcPr>
          <w:p w:rsidR="00BC0068" w:rsidRPr="001B7B81" w:rsidRDefault="00BC0068"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BC0068" w:rsidRPr="001B7B81" w:rsidRDefault="00BC0068"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BC0068" w:rsidRPr="001B7B81" w:rsidRDefault="00BC0068" w:rsidP="00720BAD">
            <w:pPr>
              <w:spacing w:after="0" w:line="360" w:lineRule="auto"/>
              <w:rPr>
                <w:rFonts w:ascii="Arial" w:eastAsia="Times New Roman" w:hAnsi="Arial" w:cs="Arial"/>
                <w:color w:val="000000"/>
                <w:sz w:val="20"/>
                <w:lang w:eastAsia="nb-NO"/>
              </w:rPr>
            </w:pPr>
          </w:p>
        </w:tc>
      </w:tr>
      <w:tr w:rsidR="004E5860" w:rsidRPr="001B7B81" w:rsidTr="008107A0">
        <w:trPr>
          <w:trHeight w:val="233"/>
        </w:trPr>
        <w:tc>
          <w:tcPr>
            <w:tcW w:w="4846" w:type="pct"/>
            <w:shd w:val="clear" w:color="auto" w:fill="auto"/>
            <w:noWrap/>
            <w:vAlign w:val="bottom"/>
            <w:hideMark/>
          </w:tcPr>
          <w:tbl>
            <w:tblPr>
              <w:tblW w:w="5000" w:type="pct"/>
              <w:tblCellMar>
                <w:left w:w="70" w:type="dxa"/>
                <w:right w:w="70" w:type="dxa"/>
              </w:tblCellMar>
              <w:tblLook w:val="04A0" w:firstRow="1" w:lastRow="0" w:firstColumn="1" w:lastColumn="0" w:noHBand="0" w:noVBand="1"/>
            </w:tblPr>
            <w:tblGrid>
              <w:gridCol w:w="1153"/>
              <w:gridCol w:w="6649"/>
              <w:gridCol w:w="986"/>
            </w:tblGrid>
            <w:tr w:rsidR="00D77C3F" w:rsidRPr="00D77C3F" w:rsidTr="00D77C3F">
              <w:trPr>
                <w:trHeight w:val="315"/>
              </w:trPr>
              <w:tc>
                <w:tcPr>
                  <w:tcW w:w="4431" w:type="pct"/>
                  <w:gridSpan w:val="2"/>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b/>
                      <w:bCs/>
                      <w:color w:val="000000"/>
                      <w:sz w:val="24"/>
                      <w:szCs w:val="24"/>
                      <w:u w:val="single"/>
                      <w:lang w:eastAsia="nb-NO"/>
                    </w:rPr>
                  </w:pPr>
                  <w:r w:rsidRPr="00D77C3F">
                    <w:rPr>
                      <w:rFonts w:ascii="Calibri" w:eastAsia="Times New Roman" w:hAnsi="Calibri" w:cs="Calibri"/>
                      <w:b/>
                      <w:bCs/>
                      <w:color w:val="000000"/>
                      <w:sz w:val="24"/>
                      <w:szCs w:val="24"/>
                      <w:u w:val="single"/>
                      <w:lang w:eastAsia="nb-NO"/>
                    </w:rPr>
                    <w:lastRenderedPageBreak/>
                    <w:t>List of Tables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2.1</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proofErr w:type="spellStart"/>
                  <w:r w:rsidRPr="00D77C3F">
                    <w:rPr>
                      <w:rFonts w:ascii="Calibri" w:eastAsia="Times New Roman" w:hAnsi="Calibri" w:cs="Calibri"/>
                      <w:color w:val="000000"/>
                      <w:sz w:val="24"/>
                      <w:szCs w:val="24"/>
                      <w:lang w:eastAsia="nb-NO"/>
                    </w:rPr>
                    <w:t>Górka</w:t>
                  </w:r>
                  <w:proofErr w:type="spellEnd"/>
                  <w:r w:rsidRPr="00D77C3F">
                    <w:rPr>
                      <w:rFonts w:ascii="Calibri" w:eastAsia="Times New Roman" w:hAnsi="Calibri" w:cs="Calibri"/>
                      <w:color w:val="000000"/>
                      <w:sz w:val="24"/>
                      <w:szCs w:val="24"/>
                      <w:lang w:eastAsia="nb-NO"/>
                    </w:rPr>
                    <w:t xml:space="preserve"> event data </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19</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2.2</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Monthly precipitation data from Niedźwiedzia Cave</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28</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2.3</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Monthly drip-water isotope data Niedźwiedzia Cave</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30</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2.4</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 xml:space="preserve"> LMWL for Niedźwiedzia Cave drip-water and rainwater samples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32</w:t>
                  </w:r>
                </w:p>
              </w:tc>
            </w:tr>
            <w:tr w:rsidR="00D77C3F" w:rsidRPr="00D77C3F" w:rsidTr="00D77C3F">
              <w:trPr>
                <w:trHeight w:val="360"/>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2.5</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Mean δ</w:t>
                  </w:r>
                  <w:r w:rsidRPr="00D77C3F">
                    <w:rPr>
                      <w:rFonts w:ascii="Calibri" w:eastAsia="Times New Roman" w:hAnsi="Calibri" w:cs="Calibri"/>
                      <w:color w:val="000000"/>
                      <w:sz w:val="24"/>
                      <w:szCs w:val="24"/>
                      <w:vertAlign w:val="superscript"/>
                      <w:lang w:eastAsia="nb-NO"/>
                    </w:rPr>
                    <w:t>18</w:t>
                  </w:r>
                  <w:r w:rsidRPr="00D77C3F">
                    <w:rPr>
                      <w:rFonts w:ascii="Calibri" w:eastAsia="Times New Roman" w:hAnsi="Calibri" w:cs="Calibri"/>
                      <w:color w:val="000000"/>
                      <w:sz w:val="24"/>
                      <w:szCs w:val="24"/>
                      <w:lang w:eastAsia="nb-NO"/>
                    </w:rPr>
                    <w:t xml:space="preserve">0 and </w:t>
                  </w:r>
                  <w:proofErr w:type="spellStart"/>
                  <w:r w:rsidRPr="00D77C3F">
                    <w:rPr>
                      <w:rFonts w:ascii="Calibri" w:eastAsia="Times New Roman" w:hAnsi="Calibri" w:cs="Calibri"/>
                      <w:color w:val="000000"/>
                      <w:sz w:val="24"/>
                      <w:szCs w:val="24"/>
                      <w:lang w:eastAsia="nb-NO"/>
                    </w:rPr>
                    <w:t>δD</w:t>
                  </w:r>
                  <w:proofErr w:type="spellEnd"/>
                  <w:r w:rsidRPr="00D77C3F">
                    <w:rPr>
                      <w:rFonts w:ascii="Calibri" w:eastAsia="Times New Roman" w:hAnsi="Calibri" w:cs="Calibri"/>
                      <w:color w:val="000000"/>
                      <w:sz w:val="24"/>
                      <w:szCs w:val="24"/>
                      <w:lang w:eastAsia="nb-NO"/>
                    </w:rPr>
                    <w:t xml:space="preserve"> data for GNIP sites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35</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2.6</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LMWL for GNIP sites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37</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2.7</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Pr>
                      <w:rFonts w:ascii="Calibri" w:eastAsia="Times New Roman" w:hAnsi="Calibri" w:cs="Calibri"/>
                      <w:color w:val="000000"/>
                      <w:sz w:val="24"/>
                      <w:szCs w:val="24"/>
                      <w:lang w:eastAsia="nb-NO"/>
                    </w:rPr>
                    <w:t>Summ</w:t>
                  </w:r>
                  <w:r w:rsidRPr="00D77C3F">
                    <w:rPr>
                      <w:rFonts w:ascii="Calibri" w:eastAsia="Times New Roman" w:hAnsi="Calibri" w:cs="Calibri"/>
                      <w:color w:val="000000"/>
                      <w:sz w:val="24"/>
                      <w:szCs w:val="24"/>
                      <w:lang w:eastAsia="nb-NO"/>
                    </w:rPr>
                    <w:t>ary of linear regression results for GNIP sites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38</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2.8</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proofErr w:type="spellStart"/>
                  <w:r w:rsidRPr="00D77C3F">
                    <w:rPr>
                      <w:rFonts w:ascii="Calibri" w:eastAsia="Times New Roman" w:hAnsi="Calibri" w:cs="Calibri"/>
                      <w:color w:val="000000"/>
                      <w:sz w:val="24"/>
                      <w:szCs w:val="24"/>
                      <w:lang w:eastAsia="nb-NO"/>
                    </w:rPr>
                    <w:t>Górka</w:t>
                  </w:r>
                  <w:proofErr w:type="spellEnd"/>
                  <w:r w:rsidRPr="00D77C3F">
                    <w:rPr>
                      <w:rFonts w:ascii="Calibri" w:eastAsia="Times New Roman" w:hAnsi="Calibri" w:cs="Calibri"/>
                      <w:color w:val="000000"/>
                      <w:sz w:val="24"/>
                      <w:szCs w:val="24"/>
                      <w:lang w:eastAsia="nb-NO"/>
                    </w:rPr>
                    <w:t xml:space="preserve"> event data used for back trajectories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42</w:t>
                  </w:r>
                </w:p>
              </w:tc>
            </w:tr>
            <w:tr w:rsidR="00D77C3F" w:rsidRPr="00D77C3F" w:rsidTr="00D77C3F">
              <w:trPr>
                <w:trHeight w:val="360"/>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2.9</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Most anomalous δ</w:t>
                  </w:r>
                  <w:r w:rsidRPr="00D77C3F">
                    <w:rPr>
                      <w:rFonts w:ascii="Calibri" w:eastAsia="Times New Roman" w:hAnsi="Calibri" w:cs="Calibri"/>
                      <w:color w:val="000000"/>
                      <w:sz w:val="24"/>
                      <w:szCs w:val="24"/>
                      <w:vertAlign w:val="superscript"/>
                      <w:lang w:eastAsia="nb-NO"/>
                    </w:rPr>
                    <w:t>18</w:t>
                  </w:r>
                  <w:r w:rsidRPr="00D77C3F">
                    <w:rPr>
                      <w:rFonts w:ascii="Calibri" w:eastAsia="Times New Roman" w:hAnsi="Calibri" w:cs="Calibri"/>
                      <w:color w:val="000000"/>
                      <w:sz w:val="24"/>
                      <w:szCs w:val="24"/>
                      <w:lang w:eastAsia="nb-NO"/>
                    </w:rPr>
                    <w:t xml:space="preserve">0 and </w:t>
                  </w:r>
                  <w:proofErr w:type="spellStart"/>
                  <w:r w:rsidRPr="00D77C3F">
                    <w:rPr>
                      <w:rFonts w:ascii="Calibri" w:eastAsia="Times New Roman" w:hAnsi="Calibri" w:cs="Calibri"/>
                      <w:color w:val="000000"/>
                      <w:sz w:val="24"/>
                      <w:szCs w:val="24"/>
                      <w:lang w:eastAsia="nb-NO"/>
                    </w:rPr>
                    <w:t>δD</w:t>
                  </w:r>
                  <w:proofErr w:type="spellEnd"/>
                  <w:r w:rsidRPr="00D77C3F">
                    <w:rPr>
                      <w:rFonts w:ascii="Calibri" w:eastAsia="Times New Roman" w:hAnsi="Calibri" w:cs="Calibri"/>
                      <w:color w:val="000000"/>
                      <w:sz w:val="24"/>
                      <w:szCs w:val="24"/>
                      <w:lang w:eastAsia="nb-NO"/>
                    </w:rPr>
                    <w:t xml:space="preserve"> data for GNIP sites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lang w:eastAsia="nb-NO"/>
                    </w:rPr>
                  </w:pPr>
                  <w:r w:rsidRPr="00D77C3F">
                    <w:rPr>
                      <w:rFonts w:ascii="Calibri" w:eastAsia="Times New Roman" w:hAnsi="Calibri" w:cs="Calibri"/>
                      <w:color w:val="000000"/>
                      <w:lang w:eastAsia="nb-NO"/>
                    </w:rPr>
                    <w:t>42</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2.10</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 xml:space="preserve">List of most anomalously negative </w:t>
                  </w:r>
                  <w:r>
                    <w:rPr>
                      <w:rFonts w:ascii="Calibri" w:eastAsia="Times New Roman" w:hAnsi="Calibri" w:cs="Calibri"/>
                      <w:color w:val="000000"/>
                      <w:sz w:val="24"/>
                      <w:szCs w:val="24"/>
                      <w:lang w:eastAsia="nb-NO"/>
                    </w:rPr>
                    <w:t>&amp;</w:t>
                  </w:r>
                  <w:r w:rsidRPr="00D77C3F">
                    <w:rPr>
                      <w:rFonts w:ascii="Calibri" w:eastAsia="Times New Roman" w:hAnsi="Calibri" w:cs="Calibri"/>
                      <w:color w:val="000000"/>
                      <w:sz w:val="24"/>
                      <w:szCs w:val="24"/>
                      <w:lang w:eastAsia="nb-NO"/>
                    </w:rPr>
                    <w:t xml:space="preserve"> positive NAOI values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lang w:eastAsia="nb-NO"/>
                    </w:rPr>
                  </w:pPr>
                  <w:r w:rsidRPr="00D77C3F">
                    <w:rPr>
                      <w:rFonts w:ascii="Calibri" w:eastAsia="Times New Roman" w:hAnsi="Calibri" w:cs="Calibri"/>
                      <w:color w:val="000000"/>
                      <w:lang w:eastAsia="nb-NO"/>
                    </w:rPr>
                    <w:t>50</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2.11</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List of NAOI values 1975-2010</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lang w:eastAsia="nb-NO"/>
                    </w:rPr>
                  </w:pPr>
                  <w:r w:rsidRPr="00D77C3F">
                    <w:rPr>
                      <w:rFonts w:ascii="Calibri" w:eastAsia="Times New Roman" w:hAnsi="Calibri" w:cs="Calibri"/>
                      <w:color w:val="000000"/>
                      <w:lang w:eastAsia="nb-NO"/>
                    </w:rPr>
                    <w:t>51</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3.1</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Uranium series sample locations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lang w:eastAsia="nb-NO"/>
                    </w:rPr>
                  </w:pPr>
                  <w:r w:rsidRPr="00D77C3F">
                    <w:rPr>
                      <w:rFonts w:ascii="Calibri" w:eastAsia="Times New Roman" w:hAnsi="Calibri" w:cs="Calibri"/>
                      <w:color w:val="000000"/>
                      <w:lang w:eastAsia="nb-NO"/>
                    </w:rPr>
                    <w:t>67</w:t>
                  </w:r>
                </w:p>
              </w:tc>
            </w:tr>
            <w:tr w:rsidR="00D77C3F" w:rsidRPr="00D77C3F" w:rsidTr="00D77C3F">
              <w:trPr>
                <w:trHeight w:val="315"/>
              </w:trPr>
              <w:tc>
                <w:tcPr>
                  <w:tcW w:w="640"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Table 3.2</w:t>
                  </w:r>
                </w:p>
              </w:tc>
              <w:tc>
                <w:tcPr>
                  <w:tcW w:w="3791"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sz w:val="24"/>
                      <w:szCs w:val="24"/>
                      <w:lang w:eastAsia="nb-NO"/>
                    </w:rPr>
                  </w:pPr>
                  <w:r w:rsidRPr="00D77C3F">
                    <w:rPr>
                      <w:rFonts w:ascii="Calibri" w:eastAsia="Times New Roman" w:hAnsi="Calibri" w:cs="Calibri"/>
                      <w:color w:val="000000"/>
                      <w:sz w:val="24"/>
                      <w:szCs w:val="24"/>
                      <w:lang w:eastAsia="nb-NO"/>
                    </w:rPr>
                    <w:t>Uranium series results</w:t>
                  </w:r>
                </w:p>
              </w:tc>
              <w:tc>
                <w:tcPr>
                  <w:tcW w:w="569" w:type="pct"/>
                  <w:tcBorders>
                    <w:top w:val="nil"/>
                    <w:left w:val="nil"/>
                    <w:bottom w:val="nil"/>
                    <w:right w:val="nil"/>
                  </w:tcBorders>
                  <w:shd w:val="clear" w:color="auto" w:fill="auto"/>
                  <w:noWrap/>
                  <w:vAlign w:val="bottom"/>
                  <w:hideMark/>
                </w:tcPr>
                <w:p w:rsidR="00D77C3F" w:rsidRPr="00D77C3F" w:rsidRDefault="00D77C3F" w:rsidP="00D77C3F">
                  <w:pPr>
                    <w:spacing w:after="0" w:line="240" w:lineRule="auto"/>
                    <w:rPr>
                      <w:rFonts w:ascii="Calibri" w:eastAsia="Times New Roman" w:hAnsi="Calibri" w:cs="Calibri"/>
                      <w:color w:val="000000"/>
                      <w:lang w:eastAsia="nb-NO"/>
                    </w:rPr>
                  </w:pPr>
                  <w:r w:rsidRPr="00D77C3F">
                    <w:rPr>
                      <w:rFonts w:ascii="Calibri" w:eastAsia="Times New Roman" w:hAnsi="Calibri" w:cs="Calibri"/>
                      <w:color w:val="000000"/>
                      <w:lang w:eastAsia="nb-NO"/>
                    </w:rPr>
                    <w:t>68</w:t>
                  </w:r>
                </w:p>
              </w:tc>
            </w:tr>
          </w:tbl>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r>
      <w:tr w:rsidR="004E5860" w:rsidRPr="001B7B81" w:rsidTr="008107A0">
        <w:trPr>
          <w:trHeight w:val="233"/>
        </w:trPr>
        <w:tc>
          <w:tcPr>
            <w:tcW w:w="4846"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r>
      <w:tr w:rsidR="004E5860" w:rsidRPr="001B7B81" w:rsidTr="008107A0">
        <w:trPr>
          <w:trHeight w:val="268"/>
        </w:trPr>
        <w:tc>
          <w:tcPr>
            <w:tcW w:w="4846"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r>
      <w:tr w:rsidR="004E5860" w:rsidRPr="00EE530C" w:rsidTr="008107A0">
        <w:trPr>
          <w:trHeight w:val="268"/>
        </w:trPr>
        <w:tc>
          <w:tcPr>
            <w:tcW w:w="4846" w:type="pct"/>
            <w:shd w:val="clear" w:color="auto" w:fill="auto"/>
            <w:noWrap/>
            <w:vAlign w:val="bottom"/>
            <w:hideMark/>
          </w:tcPr>
          <w:tbl>
            <w:tblPr>
              <w:tblW w:w="9095" w:type="dxa"/>
              <w:tblInd w:w="40" w:type="dxa"/>
              <w:tblCellMar>
                <w:left w:w="70" w:type="dxa"/>
                <w:right w:w="70" w:type="dxa"/>
              </w:tblCellMar>
              <w:tblLook w:val="04A0" w:firstRow="1" w:lastRow="0" w:firstColumn="1" w:lastColumn="0" w:noHBand="0" w:noVBand="1"/>
            </w:tblPr>
            <w:tblGrid>
              <w:gridCol w:w="3031"/>
              <w:gridCol w:w="3032"/>
              <w:gridCol w:w="3032"/>
            </w:tblGrid>
            <w:tr w:rsidR="004E5860" w:rsidRPr="00EE530C" w:rsidTr="00D54E23">
              <w:trPr>
                <w:trHeight w:val="268"/>
              </w:trPr>
              <w:tc>
                <w:tcPr>
                  <w:tcW w:w="0" w:type="auto"/>
                  <w:tcBorders>
                    <w:top w:val="nil"/>
                    <w:left w:val="nil"/>
                    <w:bottom w:val="nil"/>
                    <w:right w:val="nil"/>
                  </w:tcBorders>
                  <w:shd w:val="clear" w:color="auto" w:fill="auto"/>
                  <w:noWrap/>
                  <w:vAlign w:val="bottom"/>
                  <w:hideMark/>
                </w:tcPr>
                <w:p w:rsidR="004E5860" w:rsidRPr="001D5476" w:rsidRDefault="004E5860" w:rsidP="00720BAD">
                  <w:pPr>
                    <w:spacing w:after="0" w:line="360" w:lineRule="auto"/>
                    <w:rPr>
                      <w:rFonts w:ascii="Arial" w:eastAsia="Times New Roman" w:hAnsi="Arial" w:cs="Arial"/>
                      <w:color w:val="000000"/>
                      <w:lang w:eastAsia="nb-NO"/>
                    </w:rPr>
                  </w:pPr>
                </w:p>
              </w:tc>
              <w:tc>
                <w:tcPr>
                  <w:tcW w:w="0" w:type="auto"/>
                  <w:tcBorders>
                    <w:top w:val="nil"/>
                    <w:left w:val="nil"/>
                    <w:bottom w:val="nil"/>
                    <w:right w:val="nil"/>
                  </w:tcBorders>
                  <w:shd w:val="clear" w:color="auto" w:fill="auto"/>
                  <w:noWrap/>
                  <w:vAlign w:val="bottom"/>
                  <w:hideMark/>
                </w:tcPr>
                <w:p w:rsidR="004E5860" w:rsidRPr="001D5476" w:rsidRDefault="004E5860" w:rsidP="00720BAD">
                  <w:pPr>
                    <w:spacing w:after="0" w:line="360" w:lineRule="auto"/>
                    <w:rPr>
                      <w:rFonts w:ascii="Arial" w:eastAsia="Times New Roman" w:hAnsi="Arial" w:cs="Arial"/>
                      <w:color w:val="000000"/>
                      <w:lang w:eastAsia="nb-NO"/>
                    </w:rPr>
                  </w:pPr>
                </w:p>
              </w:tc>
              <w:tc>
                <w:tcPr>
                  <w:tcW w:w="0" w:type="auto"/>
                  <w:tcBorders>
                    <w:top w:val="nil"/>
                    <w:left w:val="nil"/>
                    <w:bottom w:val="nil"/>
                    <w:right w:val="nil"/>
                  </w:tcBorders>
                  <w:shd w:val="clear" w:color="auto" w:fill="auto"/>
                  <w:noWrap/>
                  <w:vAlign w:val="bottom"/>
                  <w:hideMark/>
                </w:tcPr>
                <w:p w:rsidR="004E5860" w:rsidRPr="001D5476" w:rsidRDefault="004E5860" w:rsidP="00720BAD">
                  <w:pPr>
                    <w:spacing w:after="0" w:line="360" w:lineRule="auto"/>
                    <w:rPr>
                      <w:rFonts w:ascii="Arial" w:eastAsia="Times New Roman" w:hAnsi="Arial" w:cs="Arial"/>
                      <w:color w:val="000000"/>
                      <w:lang w:eastAsia="nb-NO"/>
                    </w:rPr>
                  </w:pPr>
                </w:p>
              </w:tc>
            </w:tr>
          </w:tbl>
          <w:p w:rsidR="004E5860" w:rsidRPr="001D5476" w:rsidRDefault="004E5860" w:rsidP="00720BAD">
            <w:pPr>
              <w:spacing w:line="360" w:lineRule="auto"/>
              <w:jc w:val="both"/>
              <w:rPr>
                <w:rFonts w:ascii="Arial" w:hAnsi="Arial" w:cs="Arial"/>
                <w:szCs w:val="24"/>
                <w:lang w:val="en-US"/>
              </w:rPr>
            </w:pPr>
            <w:r w:rsidRPr="001D5476">
              <w:rPr>
                <w:rFonts w:ascii="Arial" w:hAnsi="Arial" w:cs="Arial"/>
                <w:szCs w:val="24"/>
                <w:lang w:val="en-US"/>
              </w:rPr>
              <w:t>Statement of Copyright</w:t>
            </w:r>
          </w:p>
          <w:p w:rsidR="004E5860" w:rsidRPr="001D5476" w:rsidRDefault="004E5860" w:rsidP="00720BAD">
            <w:pPr>
              <w:spacing w:line="360" w:lineRule="auto"/>
              <w:jc w:val="both"/>
              <w:rPr>
                <w:rStyle w:val="Emphasis"/>
                <w:rFonts w:ascii="Arial" w:hAnsi="Arial" w:cs="Arial"/>
                <w:color w:val="000000"/>
                <w:szCs w:val="24"/>
                <w:shd w:val="clear" w:color="auto" w:fill="FFFFFF"/>
              </w:rPr>
            </w:pPr>
            <w:r w:rsidRPr="001D5476">
              <w:rPr>
                <w:rStyle w:val="Emphasis"/>
                <w:rFonts w:ascii="Arial" w:hAnsi="Arial" w:cs="Arial"/>
                <w:color w:val="000000"/>
                <w:szCs w:val="24"/>
                <w:shd w:val="clear" w:color="auto" w:fill="FFFFFF"/>
              </w:rPr>
              <w:t>“The copyright of this thesis rests with the author. No quotation from it should be published without the prior written consent and information derived from it should be acknowledged.”</w:t>
            </w:r>
          </w:p>
          <w:p w:rsidR="004E5860" w:rsidRPr="001D5476" w:rsidRDefault="004E5860" w:rsidP="00720BAD">
            <w:pPr>
              <w:spacing w:line="360" w:lineRule="auto"/>
              <w:jc w:val="both"/>
              <w:rPr>
                <w:rFonts w:ascii="Arial" w:hAnsi="Arial" w:cs="Arial"/>
                <w:szCs w:val="24"/>
                <w:lang w:val="en-US"/>
              </w:rPr>
            </w:pPr>
          </w:p>
          <w:p w:rsidR="004E5860" w:rsidRPr="001D5476" w:rsidRDefault="004E5860" w:rsidP="00720BAD">
            <w:pPr>
              <w:spacing w:line="360" w:lineRule="auto"/>
              <w:jc w:val="both"/>
              <w:rPr>
                <w:rFonts w:ascii="Arial" w:hAnsi="Arial" w:cs="Arial"/>
                <w:szCs w:val="24"/>
                <w:lang w:val="en-US"/>
              </w:rPr>
            </w:pPr>
          </w:p>
          <w:p w:rsidR="004E5860" w:rsidRPr="001D5476" w:rsidRDefault="004E5860" w:rsidP="00720BAD">
            <w:pPr>
              <w:spacing w:line="360" w:lineRule="auto"/>
              <w:jc w:val="both"/>
              <w:rPr>
                <w:rFonts w:ascii="Arial" w:hAnsi="Arial" w:cs="Arial"/>
                <w:szCs w:val="24"/>
                <w:lang w:val="en-US"/>
              </w:rPr>
            </w:pPr>
            <w:r w:rsidRPr="001D5476">
              <w:rPr>
                <w:rFonts w:ascii="Arial" w:hAnsi="Arial" w:cs="Arial"/>
                <w:szCs w:val="24"/>
                <w:lang w:val="en-US"/>
              </w:rPr>
              <w:t>Acknowledgements</w:t>
            </w:r>
          </w:p>
          <w:p w:rsidR="004E5860" w:rsidRPr="001D5476" w:rsidRDefault="004E5860" w:rsidP="00720BAD">
            <w:pPr>
              <w:spacing w:line="360" w:lineRule="auto"/>
              <w:jc w:val="both"/>
              <w:rPr>
                <w:rFonts w:ascii="Arial" w:hAnsi="Arial" w:cs="Arial"/>
                <w:szCs w:val="24"/>
                <w:lang w:val="en-US"/>
              </w:rPr>
            </w:pPr>
            <w:r w:rsidRPr="001D5476">
              <w:rPr>
                <w:rFonts w:ascii="Arial" w:hAnsi="Arial" w:cs="Arial"/>
                <w:szCs w:val="24"/>
                <w:lang w:val="en-US"/>
              </w:rPr>
              <w:t xml:space="preserve">My sincerest thanks go to James and Lisa </w:t>
            </w:r>
            <w:proofErr w:type="spellStart"/>
            <w:r w:rsidRPr="001D5476">
              <w:rPr>
                <w:rFonts w:ascii="Arial" w:hAnsi="Arial" w:cs="Arial"/>
                <w:szCs w:val="24"/>
                <w:lang w:val="en-US"/>
              </w:rPr>
              <w:t>Baldini</w:t>
            </w:r>
            <w:proofErr w:type="spellEnd"/>
            <w:r w:rsidR="001D5476" w:rsidRPr="001D5476">
              <w:rPr>
                <w:rFonts w:ascii="Arial" w:hAnsi="Arial" w:cs="Arial"/>
                <w:szCs w:val="24"/>
                <w:lang w:val="en-US"/>
              </w:rPr>
              <w:t xml:space="preserve"> </w:t>
            </w:r>
            <w:r w:rsidRPr="001D5476">
              <w:rPr>
                <w:rFonts w:ascii="Arial" w:hAnsi="Arial" w:cs="Arial"/>
                <w:szCs w:val="24"/>
                <w:lang w:val="en-US"/>
              </w:rPr>
              <w:t>for their guidance throughout this project. My thanks also go to</w:t>
            </w:r>
            <w:r w:rsidR="002829C7">
              <w:rPr>
                <w:rFonts w:ascii="Arial" w:hAnsi="Arial" w:cs="Arial"/>
                <w:szCs w:val="24"/>
                <w:lang w:val="en-US"/>
              </w:rPr>
              <w:t xml:space="preserve"> my internal and external examiner and</w:t>
            </w:r>
            <w:r w:rsidR="001D5476" w:rsidRPr="001D5476">
              <w:rPr>
                <w:rFonts w:ascii="Arial" w:hAnsi="Arial" w:cs="Arial"/>
                <w:szCs w:val="24"/>
                <w:lang w:val="en-US"/>
              </w:rPr>
              <w:t xml:space="preserve"> </w:t>
            </w:r>
            <w:r w:rsidRPr="001D5476">
              <w:rPr>
                <w:rFonts w:ascii="Arial" w:hAnsi="Arial" w:cs="Arial"/>
                <w:szCs w:val="24"/>
                <w:lang w:val="en-US"/>
              </w:rPr>
              <w:t xml:space="preserve">the Earth Science researchers and staff at Durham University, </w:t>
            </w:r>
            <w:r w:rsidR="001D5476" w:rsidRPr="001D5476">
              <w:rPr>
                <w:rFonts w:ascii="Arial" w:hAnsi="Arial" w:cs="Arial"/>
                <w:szCs w:val="24"/>
                <w:lang w:val="en-US"/>
              </w:rPr>
              <w:t>also to</w:t>
            </w:r>
            <w:r w:rsidRPr="001D5476">
              <w:rPr>
                <w:rFonts w:ascii="Arial" w:hAnsi="Arial" w:cs="Arial"/>
                <w:szCs w:val="24"/>
                <w:lang w:val="en-US"/>
              </w:rPr>
              <w:t xml:space="preserve"> Frank McDermott and </w:t>
            </w:r>
            <w:proofErr w:type="spellStart"/>
            <w:r w:rsidRPr="001D5476">
              <w:rPr>
                <w:rFonts w:ascii="Arial" w:hAnsi="Arial" w:cs="Arial"/>
                <w:szCs w:val="24"/>
                <w:lang w:val="en-US"/>
              </w:rPr>
              <w:t>Adelheid</w:t>
            </w:r>
            <w:proofErr w:type="spellEnd"/>
            <w:r w:rsidRPr="001D5476">
              <w:rPr>
                <w:rFonts w:ascii="Arial" w:hAnsi="Arial" w:cs="Arial"/>
                <w:szCs w:val="24"/>
                <w:lang w:val="en-US"/>
              </w:rPr>
              <w:t xml:space="preserve"> </w:t>
            </w:r>
            <w:proofErr w:type="spellStart"/>
            <w:r w:rsidRPr="001D5476">
              <w:rPr>
                <w:rFonts w:ascii="Arial" w:hAnsi="Arial" w:cs="Arial"/>
                <w:szCs w:val="24"/>
                <w:lang w:val="en-US"/>
              </w:rPr>
              <w:t>Fankhauser</w:t>
            </w:r>
            <w:proofErr w:type="spellEnd"/>
            <w:r w:rsidR="00385039" w:rsidRPr="001D5476">
              <w:rPr>
                <w:rFonts w:ascii="Arial" w:hAnsi="Arial" w:cs="Arial"/>
                <w:szCs w:val="24"/>
                <w:lang w:val="en-US"/>
              </w:rPr>
              <w:t xml:space="preserve"> at UCD</w:t>
            </w:r>
            <w:r w:rsidRPr="001D5476">
              <w:rPr>
                <w:rFonts w:ascii="Arial" w:hAnsi="Arial" w:cs="Arial"/>
                <w:szCs w:val="24"/>
                <w:lang w:val="en-US"/>
              </w:rPr>
              <w:t xml:space="preserve"> for their assistance in the uranium series dating</w:t>
            </w:r>
            <w:r w:rsidR="00385039" w:rsidRPr="001D5476">
              <w:rPr>
                <w:rFonts w:ascii="Arial" w:hAnsi="Arial" w:cs="Arial"/>
                <w:szCs w:val="24"/>
                <w:lang w:val="en-US"/>
              </w:rPr>
              <w:t xml:space="preserve">, </w:t>
            </w:r>
            <w:r w:rsidR="001D5476" w:rsidRPr="001D5476">
              <w:rPr>
                <w:rStyle w:val="apple-style-span"/>
                <w:rFonts w:ascii="Arial" w:hAnsi="Arial" w:cs="Arial"/>
                <w:shd w:val="clear" w:color="auto" w:fill="FFFFFF"/>
              </w:rPr>
              <w:t>Krzysztof</w:t>
            </w:r>
            <w:r w:rsidR="001D5476" w:rsidRPr="001D5476">
              <w:rPr>
                <w:rStyle w:val="apple-converted-space"/>
                <w:rFonts w:ascii="Arial" w:hAnsi="Arial" w:cs="Arial"/>
                <w:color w:val="000080"/>
                <w:shd w:val="clear" w:color="auto" w:fill="FFFFFF"/>
              </w:rPr>
              <w:t> </w:t>
            </w:r>
            <w:r w:rsidR="001D5476" w:rsidRPr="001D5476">
              <w:rPr>
                <w:szCs w:val="24"/>
                <w:lang w:val="en-US"/>
              </w:rPr>
              <w:t xml:space="preserve">and </w:t>
            </w:r>
            <w:r w:rsidR="00385039" w:rsidRPr="001D5476">
              <w:rPr>
                <w:rFonts w:ascii="Arial" w:hAnsi="Arial" w:cs="Arial"/>
                <w:szCs w:val="24"/>
                <w:lang w:val="en-US"/>
              </w:rPr>
              <w:t>the team of Polish researchers who assisted by collecting monthly precipitation samples</w:t>
            </w:r>
            <w:r w:rsidR="005163BC" w:rsidRPr="001D5476">
              <w:rPr>
                <w:rFonts w:ascii="Arial" w:hAnsi="Arial" w:cs="Arial"/>
                <w:szCs w:val="24"/>
                <w:lang w:val="en-US"/>
              </w:rPr>
              <w:t xml:space="preserve"> and One North East for funding the </w:t>
            </w:r>
            <w:proofErr w:type="spellStart"/>
            <w:r w:rsidR="005163BC" w:rsidRPr="001D5476">
              <w:rPr>
                <w:rFonts w:ascii="Arial" w:hAnsi="Arial" w:cs="Arial"/>
                <w:szCs w:val="24"/>
                <w:lang w:val="en-US"/>
              </w:rPr>
              <w:t>MScR</w:t>
            </w:r>
            <w:proofErr w:type="spellEnd"/>
            <w:r w:rsidR="00385039" w:rsidRPr="001D5476">
              <w:rPr>
                <w:rFonts w:ascii="Arial" w:hAnsi="Arial" w:cs="Arial"/>
                <w:szCs w:val="24"/>
                <w:lang w:val="en-US"/>
              </w:rPr>
              <w:t xml:space="preserve">. Finally thanks to my family, </w:t>
            </w:r>
            <w:r w:rsidRPr="001D5476">
              <w:rPr>
                <w:rFonts w:ascii="Arial" w:hAnsi="Arial" w:cs="Arial"/>
                <w:szCs w:val="24"/>
                <w:lang w:val="en-US"/>
              </w:rPr>
              <w:t xml:space="preserve">friends, and Weatherford Petroleum Consultants AS, </w:t>
            </w:r>
            <w:r w:rsidR="00091D46" w:rsidRPr="001D5476">
              <w:rPr>
                <w:rFonts w:ascii="Arial" w:hAnsi="Arial" w:cs="Arial"/>
                <w:szCs w:val="24"/>
                <w:lang w:val="en-US"/>
              </w:rPr>
              <w:t>for their continued support</w:t>
            </w:r>
            <w:r w:rsidRPr="001D5476">
              <w:rPr>
                <w:rFonts w:ascii="Arial" w:hAnsi="Arial" w:cs="Arial"/>
                <w:szCs w:val="24"/>
                <w:lang w:val="en-US"/>
              </w:rPr>
              <w:t xml:space="preserve"> throughout my </w:t>
            </w:r>
            <w:proofErr w:type="spellStart"/>
            <w:r w:rsidRPr="001D5476">
              <w:rPr>
                <w:rFonts w:ascii="Arial" w:hAnsi="Arial" w:cs="Arial"/>
                <w:szCs w:val="24"/>
                <w:lang w:val="en-US"/>
              </w:rPr>
              <w:t>MScR</w:t>
            </w:r>
            <w:proofErr w:type="spellEnd"/>
            <w:r w:rsidRPr="001D5476">
              <w:rPr>
                <w:rFonts w:ascii="Arial" w:hAnsi="Arial" w:cs="Arial"/>
                <w:szCs w:val="24"/>
                <w:lang w:val="en-US"/>
              </w:rPr>
              <w:t xml:space="preserve"> project.</w:t>
            </w:r>
          </w:p>
          <w:p w:rsidR="004E5860" w:rsidRPr="001D5476" w:rsidRDefault="004E5860" w:rsidP="00720BAD">
            <w:pPr>
              <w:spacing w:after="0" w:line="360" w:lineRule="auto"/>
              <w:rPr>
                <w:rFonts w:ascii="Arial" w:eastAsia="Times New Roman" w:hAnsi="Arial" w:cs="Arial"/>
                <w:color w:val="000000"/>
                <w:lang w:val="en-US"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r>
      <w:tr w:rsidR="004E5860" w:rsidRPr="00EE530C" w:rsidTr="008107A0">
        <w:trPr>
          <w:trHeight w:val="268"/>
        </w:trPr>
        <w:tc>
          <w:tcPr>
            <w:tcW w:w="4846"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r>
      <w:tr w:rsidR="004E5860" w:rsidRPr="00EE530C" w:rsidTr="008107A0">
        <w:trPr>
          <w:trHeight w:val="268"/>
        </w:trPr>
        <w:tc>
          <w:tcPr>
            <w:tcW w:w="4846"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c>
          <w:tcPr>
            <w:tcW w:w="77" w:type="pct"/>
            <w:shd w:val="clear" w:color="auto" w:fill="auto"/>
            <w:noWrap/>
            <w:vAlign w:val="bottom"/>
            <w:hideMark/>
          </w:tcPr>
          <w:p w:rsidR="004E5860" w:rsidRPr="001B7B81" w:rsidRDefault="004E5860" w:rsidP="00720BAD">
            <w:pPr>
              <w:spacing w:after="0" w:line="360" w:lineRule="auto"/>
              <w:rPr>
                <w:rFonts w:ascii="Arial" w:eastAsia="Times New Roman" w:hAnsi="Arial" w:cs="Arial"/>
                <w:color w:val="000000"/>
                <w:sz w:val="20"/>
                <w:lang w:eastAsia="nb-NO"/>
              </w:rPr>
            </w:pPr>
          </w:p>
        </w:tc>
      </w:tr>
    </w:tbl>
    <w:p w:rsidR="002829C7" w:rsidRDefault="002829C7" w:rsidP="00FE1501">
      <w:pPr>
        <w:spacing w:line="360" w:lineRule="auto"/>
        <w:jc w:val="center"/>
        <w:rPr>
          <w:rFonts w:ascii="Arial" w:hAnsi="Arial" w:cs="Arial"/>
          <w:b/>
          <w:sz w:val="28"/>
          <w:szCs w:val="24"/>
          <w:u w:val="single"/>
          <w:lang w:val="en-US"/>
        </w:rPr>
      </w:pPr>
    </w:p>
    <w:p w:rsidR="00FE1501" w:rsidRPr="0078035F" w:rsidRDefault="00720BAD" w:rsidP="00FE1501">
      <w:pPr>
        <w:spacing w:line="360" w:lineRule="auto"/>
        <w:jc w:val="center"/>
        <w:rPr>
          <w:rFonts w:ascii="Arial" w:hAnsi="Arial" w:cs="Arial"/>
          <w:b/>
          <w:sz w:val="28"/>
          <w:szCs w:val="24"/>
          <w:u w:val="single"/>
          <w:lang w:val="en-US"/>
        </w:rPr>
      </w:pPr>
      <w:r w:rsidRPr="0078035F">
        <w:rPr>
          <w:rFonts w:ascii="Arial" w:hAnsi="Arial" w:cs="Arial"/>
          <w:b/>
          <w:sz w:val="28"/>
          <w:szCs w:val="24"/>
          <w:u w:val="single"/>
          <w:lang w:val="en-US"/>
        </w:rPr>
        <w:lastRenderedPageBreak/>
        <w:t>Chapter 1:</w:t>
      </w:r>
      <w:r w:rsidRPr="0078035F">
        <w:rPr>
          <w:rFonts w:ascii="Arial" w:hAnsi="Arial" w:cs="Arial"/>
          <w:b/>
          <w:sz w:val="28"/>
          <w:szCs w:val="24"/>
          <w:u w:val="single"/>
          <w:lang w:val="en-US"/>
        </w:rPr>
        <w:tab/>
      </w:r>
      <w:r w:rsidR="00F1736D" w:rsidRPr="0078035F">
        <w:rPr>
          <w:rFonts w:ascii="Arial" w:hAnsi="Arial" w:cs="Arial"/>
          <w:b/>
          <w:sz w:val="28"/>
          <w:szCs w:val="24"/>
          <w:u w:val="single"/>
          <w:lang w:val="en-US"/>
        </w:rPr>
        <w:t xml:space="preserve">Thesis </w:t>
      </w:r>
      <w:r w:rsidR="00A72539" w:rsidRPr="0078035F">
        <w:rPr>
          <w:rFonts w:ascii="Arial" w:hAnsi="Arial" w:cs="Arial"/>
          <w:b/>
          <w:sz w:val="28"/>
          <w:szCs w:val="24"/>
          <w:u w:val="single"/>
          <w:lang w:val="en-US"/>
        </w:rPr>
        <w:t>Introduction</w:t>
      </w:r>
    </w:p>
    <w:p w:rsidR="00FE1501" w:rsidRDefault="00FE1501" w:rsidP="00FE1501">
      <w:pPr>
        <w:spacing w:line="360" w:lineRule="auto"/>
        <w:jc w:val="both"/>
        <w:rPr>
          <w:rFonts w:ascii="Arial" w:hAnsi="Arial" w:cs="Arial"/>
          <w:sz w:val="24"/>
          <w:szCs w:val="24"/>
        </w:rPr>
      </w:pPr>
      <w:r w:rsidRPr="00793CE2">
        <w:rPr>
          <w:rFonts w:ascii="Arial" w:hAnsi="Arial" w:cs="Arial"/>
          <w:sz w:val="24"/>
          <w:szCs w:val="24"/>
        </w:rPr>
        <w:t xml:space="preserve">The purpose of this thesis </w:t>
      </w:r>
      <w:r w:rsidR="0059159A">
        <w:rPr>
          <w:rFonts w:ascii="Arial" w:hAnsi="Arial" w:cs="Arial"/>
          <w:sz w:val="24"/>
          <w:szCs w:val="24"/>
        </w:rPr>
        <w:t xml:space="preserve">is </w:t>
      </w:r>
      <w:r w:rsidRPr="00793CE2">
        <w:rPr>
          <w:rFonts w:ascii="Arial" w:hAnsi="Arial" w:cs="Arial"/>
          <w:sz w:val="24"/>
          <w:szCs w:val="24"/>
        </w:rPr>
        <w:t>to reconstruct palaeoclimate from southern Poland using stalagmites from Niedźwiedzia Cave, coup</w:t>
      </w:r>
      <w:r>
        <w:rPr>
          <w:rFonts w:ascii="Arial" w:hAnsi="Arial" w:cs="Arial"/>
          <w:sz w:val="24"/>
          <w:szCs w:val="24"/>
        </w:rPr>
        <w:t>led with modern day environmental monitoring data.</w:t>
      </w:r>
    </w:p>
    <w:p w:rsidR="00FE1501" w:rsidRDefault="00FE1501" w:rsidP="00FE1501">
      <w:pPr>
        <w:spacing w:line="360" w:lineRule="auto"/>
        <w:jc w:val="both"/>
        <w:rPr>
          <w:rFonts w:ascii="Arial" w:hAnsi="Arial" w:cs="Arial"/>
          <w:sz w:val="24"/>
          <w:szCs w:val="24"/>
        </w:rPr>
      </w:pPr>
      <w:r>
        <w:rPr>
          <w:rFonts w:ascii="Arial" w:hAnsi="Arial" w:cs="Arial"/>
          <w:sz w:val="24"/>
          <w:szCs w:val="24"/>
        </w:rPr>
        <w:t xml:space="preserve">Palaeoclimate reconstructions are vital in order to understand natural and anthropogenic climate variability in the past, and for current and future climate models. Reconstructions use a number of proxies such as tree rings, glacial ice cores, corals, ocean and lake sediment cores and </w:t>
      </w:r>
      <w:proofErr w:type="spellStart"/>
      <w:r>
        <w:rPr>
          <w:rFonts w:ascii="Arial" w:hAnsi="Arial" w:cs="Arial"/>
          <w:sz w:val="24"/>
          <w:szCs w:val="24"/>
        </w:rPr>
        <w:t>speleothems</w:t>
      </w:r>
      <w:proofErr w:type="spellEnd"/>
      <w:r>
        <w:rPr>
          <w:rFonts w:ascii="Arial" w:hAnsi="Arial" w:cs="Arial"/>
          <w:sz w:val="24"/>
          <w:szCs w:val="24"/>
        </w:rPr>
        <w:t xml:space="preserve">. </w:t>
      </w:r>
      <w:r>
        <w:rPr>
          <w:rFonts w:ascii="Arial" w:hAnsi="Arial" w:cs="Arial"/>
          <w:sz w:val="24"/>
        </w:rPr>
        <w:t>These data can be interpreted in the context of</w:t>
      </w:r>
      <w:r w:rsidRPr="00C805DB">
        <w:rPr>
          <w:rFonts w:ascii="Arial" w:hAnsi="Arial" w:cs="Arial"/>
          <w:sz w:val="24"/>
        </w:rPr>
        <w:t xml:space="preserve"> vegetation, hydrology, sea-level change, solar-forcing, atmospheric circulation changes</w:t>
      </w:r>
      <w:r>
        <w:rPr>
          <w:rFonts w:ascii="Arial" w:hAnsi="Arial" w:cs="Arial"/>
          <w:sz w:val="24"/>
        </w:rPr>
        <w:t>,</w:t>
      </w:r>
      <w:r w:rsidRPr="00C805DB">
        <w:rPr>
          <w:rFonts w:ascii="Arial" w:hAnsi="Arial" w:cs="Arial"/>
          <w:sz w:val="24"/>
        </w:rPr>
        <w:t xml:space="preserve"> </w:t>
      </w:r>
      <w:r>
        <w:rPr>
          <w:rFonts w:ascii="Arial" w:hAnsi="Arial" w:cs="Arial"/>
          <w:sz w:val="24"/>
        </w:rPr>
        <w:t>and anthropo</w:t>
      </w:r>
      <w:r w:rsidRPr="00C805DB">
        <w:rPr>
          <w:rFonts w:ascii="Arial" w:hAnsi="Arial" w:cs="Arial"/>
          <w:sz w:val="24"/>
        </w:rPr>
        <w:t>genic effects</w:t>
      </w:r>
      <w:r>
        <w:rPr>
          <w:rFonts w:ascii="Arial" w:hAnsi="Arial" w:cs="Arial"/>
          <w:sz w:val="24"/>
        </w:rPr>
        <w:t xml:space="preserve"> (</w:t>
      </w:r>
      <w:r w:rsidRPr="00F36D34">
        <w:rPr>
          <w:rFonts w:ascii="Arial" w:hAnsi="Arial" w:cs="Arial"/>
          <w:sz w:val="24"/>
          <w:szCs w:val="24"/>
          <w:lang w:val="en-US"/>
        </w:rPr>
        <w:t xml:space="preserve">McDermott 2004, 2005, </w:t>
      </w:r>
      <w:r w:rsidRPr="00F36D34">
        <w:rPr>
          <w:rFonts w:ascii="Arial" w:hAnsi="Arial" w:cs="Arial"/>
          <w:sz w:val="24"/>
          <w:szCs w:val="24"/>
        </w:rPr>
        <w:t>Richards 2003, Watanabe et al. 2010</w:t>
      </w:r>
      <w:r>
        <w:rPr>
          <w:rFonts w:ascii="Arial" w:hAnsi="Arial" w:cs="Arial"/>
          <w:sz w:val="24"/>
          <w:szCs w:val="24"/>
        </w:rPr>
        <w:t>)</w:t>
      </w:r>
      <w:r w:rsidRPr="00C805DB">
        <w:rPr>
          <w:rFonts w:ascii="Arial" w:hAnsi="Arial" w:cs="Arial"/>
          <w:sz w:val="24"/>
        </w:rPr>
        <w:t>.</w:t>
      </w:r>
      <w:r>
        <w:rPr>
          <w:rFonts w:ascii="Arial" w:hAnsi="Arial" w:cs="Arial"/>
          <w:sz w:val="24"/>
        </w:rPr>
        <w:t xml:space="preserve"> </w:t>
      </w:r>
    </w:p>
    <w:p w:rsidR="00FE1501" w:rsidRDefault="00FE1501" w:rsidP="00FE1501">
      <w:pPr>
        <w:spacing w:line="360" w:lineRule="auto"/>
        <w:jc w:val="both"/>
        <w:rPr>
          <w:rFonts w:ascii="Arial" w:hAnsi="Arial" w:cs="Arial"/>
          <w:sz w:val="24"/>
        </w:rPr>
      </w:pPr>
      <w:r w:rsidRPr="00C805DB">
        <w:rPr>
          <w:rFonts w:ascii="Arial" w:hAnsi="Arial" w:cs="Arial"/>
          <w:sz w:val="24"/>
        </w:rPr>
        <w:t xml:space="preserve">This study </w:t>
      </w:r>
      <w:r>
        <w:rPr>
          <w:rFonts w:ascii="Arial" w:hAnsi="Arial" w:cs="Arial"/>
          <w:sz w:val="24"/>
        </w:rPr>
        <w:t>uses s</w:t>
      </w:r>
      <w:r w:rsidRPr="00C805DB">
        <w:rPr>
          <w:rFonts w:ascii="Arial" w:hAnsi="Arial" w:cs="Arial"/>
          <w:sz w:val="24"/>
        </w:rPr>
        <w:t xml:space="preserve">table isotope data </w:t>
      </w:r>
      <w:r>
        <w:rPr>
          <w:rFonts w:ascii="Arial" w:hAnsi="Arial" w:cs="Arial"/>
          <w:sz w:val="24"/>
        </w:rPr>
        <w:t>from</w:t>
      </w:r>
      <w:r w:rsidRPr="00C805DB">
        <w:rPr>
          <w:rFonts w:ascii="Arial" w:hAnsi="Arial" w:cs="Arial"/>
          <w:sz w:val="24"/>
        </w:rPr>
        <w:t xml:space="preserve"> three </w:t>
      </w:r>
      <w:r>
        <w:rPr>
          <w:rFonts w:ascii="Arial" w:hAnsi="Arial" w:cs="Arial"/>
          <w:sz w:val="24"/>
        </w:rPr>
        <w:t>stalagmite</w:t>
      </w:r>
      <w:r w:rsidRPr="00C805DB">
        <w:rPr>
          <w:rFonts w:ascii="Arial" w:hAnsi="Arial" w:cs="Arial"/>
          <w:sz w:val="24"/>
        </w:rPr>
        <w:t xml:space="preserve"> samples</w:t>
      </w:r>
      <w:r>
        <w:rPr>
          <w:rFonts w:ascii="Arial" w:hAnsi="Arial" w:cs="Arial"/>
          <w:sz w:val="24"/>
        </w:rPr>
        <w:t xml:space="preserve"> (Nied08-02, Nied08-04 and Nied08-05, </w:t>
      </w:r>
      <w:r w:rsidRPr="00C35A86">
        <w:rPr>
          <w:rFonts w:ascii="Arial" w:hAnsi="Arial" w:cs="Arial"/>
          <w:b/>
          <w:sz w:val="24"/>
        </w:rPr>
        <w:t>Figure 3.3</w:t>
      </w:r>
      <w:r>
        <w:rPr>
          <w:rFonts w:ascii="Arial" w:hAnsi="Arial" w:cs="Arial"/>
          <w:sz w:val="24"/>
        </w:rPr>
        <w:t>) from Niedźwiedzia C</w:t>
      </w:r>
      <w:r w:rsidRPr="00C805DB">
        <w:rPr>
          <w:rFonts w:ascii="Arial" w:hAnsi="Arial" w:cs="Arial"/>
          <w:sz w:val="24"/>
        </w:rPr>
        <w:t>ave, southern Poland</w:t>
      </w:r>
      <w:r>
        <w:rPr>
          <w:rFonts w:ascii="Arial" w:hAnsi="Arial" w:cs="Arial"/>
          <w:sz w:val="24"/>
        </w:rPr>
        <w:t xml:space="preserve"> (</w:t>
      </w:r>
      <w:r w:rsidRPr="00C35A86">
        <w:rPr>
          <w:rFonts w:ascii="Arial" w:hAnsi="Arial" w:cs="Arial"/>
          <w:b/>
          <w:sz w:val="24"/>
        </w:rPr>
        <w:t>Figure 3.1</w:t>
      </w:r>
      <w:r>
        <w:rPr>
          <w:rFonts w:ascii="Arial" w:hAnsi="Arial" w:cs="Arial"/>
          <w:sz w:val="24"/>
        </w:rPr>
        <w:t>) in order to create a palaeoclimate reconstruction</w:t>
      </w:r>
      <w:r w:rsidRPr="00C805DB">
        <w:rPr>
          <w:rFonts w:ascii="Arial" w:hAnsi="Arial" w:cs="Arial"/>
          <w:sz w:val="24"/>
        </w:rPr>
        <w:t xml:space="preserve">. </w:t>
      </w:r>
    </w:p>
    <w:p w:rsidR="00FE1501" w:rsidRDefault="00FE1501" w:rsidP="00FE1501">
      <w:pPr>
        <w:spacing w:line="360" w:lineRule="auto"/>
        <w:jc w:val="both"/>
        <w:rPr>
          <w:rFonts w:ascii="Arial" w:hAnsi="Arial" w:cs="Arial"/>
          <w:sz w:val="24"/>
        </w:rPr>
      </w:pPr>
      <w:r>
        <w:rPr>
          <w:rFonts w:ascii="Arial" w:hAnsi="Arial" w:cs="Arial"/>
          <w:sz w:val="24"/>
        </w:rPr>
        <w:t>Calcite stalagmites</w:t>
      </w:r>
      <w:r w:rsidRPr="00C805DB">
        <w:rPr>
          <w:rFonts w:ascii="Arial" w:hAnsi="Arial" w:cs="Arial"/>
          <w:sz w:val="24"/>
        </w:rPr>
        <w:t xml:space="preserve"> are formed by the slow degassing of CO</w:t>
      </w:r>
      <w:r w:rsidRPr="00C805DB">
        <w:rPr>
          <w:rFonts w:ascii="Arial" w:hAnsi="Arial" w:cs="Arial"/>
          <w:sz w:val="24"/>
          <w:vertAlign w:val="subscript"/>
        </w:rPr>
        <w:t xml:space="preserve">2 </w:t>
      </w:r>
      <w:r w:rsidRPr="00C805DB">
        <w:rPr>
          <w:rFonts w:ascii="Arial" w:hAnsi="Arial" w:cs="Arial"/>
          <w:sz w:val="24"/>
        </w:rPr>
        <w:t xml:space="preserve">from calcite </w:t>
      </w:r>
      <w:r>
        <w:rPr>
          <w:rFonts w:ascii="Arial" w:hAnsi="Arial" w:cs="Arial"/>
          <w:sz w:val="24"/>
        </w:rPr>
        <w:t>super</w:t>
      </w:r>
      <w:r w:rsidRPr="00C805DB">
        <w:rPr>
          <w:rFonts w:ascii="Arial" w:hAnsi="Arial" w:cs="Arial"/>
          <w:sz w:val="24"/>
        </w:rPr>
        <w:t xml:space="preserve">saturated drip-water. The oxygen and carbon stable isotope values of </w:t>
      </w:r>
      <w:proofErr w:type="spellStart"/>
      <w:r w:rsidRPr="00C805DB">
        <w:rPr>
          <w:rFonts w:ascii="Arial" w:hAnsi="Arial" w:cs="Arial"/>
          <w:sz w:val="24"/>
        </w:rPr>
        <w:t>speleothem</w:t>
      </w:r>
      <w:proofErr w:type="spellEnd"/>
      <w:r w:rsidRPr="00C805DB">
        <w:rPr>
          <w:rFonts w:ascii="Arial" w:hAnsi="Arial" w:cs="Arial"/>
          <w:sz w:val="24"/>
        </w:rPr>
        <w:t xml:space="preserve"> samples provide informati</w:t>
      </w:r>
      <w:r>
        <w:rPr>
          <w:rFonts w:ascii="Arial" w:hAnsi="Arial" w:cs="Arial"/>
          <w:sz w:val="24"/>
        </w:rPr>
        <w:t>on on the temperature, meteoric precipit</w:t>
      </w:r>
      <w:r w:rsidRPr="00C805DB">
        <w:rPr>
          <w:rFonts w:ascii="Arial" w:hAnsi="Arial" w:cs="Arial"/>
          <w:sz w:val="24"/>
        </w:rPr>
        <w:t>ation</w:t>
      </w:r>
      <w:r>
        <w:rPr>
          <w:rFonts w:ascii="Arial" w:hAnsi="Arial" w:cs="Arial"/>
          <w:sz w:val="24"/>
        </w:rPr>
        <w:t xml:space="preserve">, composition, and vegetation </w:t>
      </w:r>
      <w:r w:rsidRPr="00C805DB">
        <w:rPr>
          <w:rFonts w:ascii="Arial" w:hAnsi="Arial" w:cs="Arial"/>
          <w:sz w:val="24"/>
        </w:rPr>
        <w:t>at the time of deposition</w:t>
      </w:r>
      <w:r>
        <w:rPr>
          <w:rFonts w:ascii="Arial" w:hAnsi="Arial" w:cs="Arial"/>
          <w:sz w:val="24"/>
        </w:rPr>
        <w:t>, and may be used to determine the timing and duration of major O-isotope defined climate events (</w:t>
      </w:r>
      <w:proofErr w:type="spellStart"/>
      <w:r>
        <w:rPr>
          <w:rFonts w:ascii="Arial" w:hAnsi="Arial" w:cs="Arial"/>
          <w:sz w:val="24"/>
          <w:szCs w:val="24"/>
        </w:rPr>
        <w:t>Winograd</w:t>
      </w:r>
      <w:proofErr w:type="spellEnd"/>
      <w:r>
        <w:rPr>
          <w:rFonts w:ascii="Arial" w:hAnsi="Arial" w:cs="Arial"/>
          <w:sz w:val="24"/>
          <w:szCs w:val="24"/>
        </w:rPr>
        <w:t xml:space="preserve"> et al. 1992, Wang et al. 2001, </w:t>
      </w:r>
      <w:r w:rsidRPr="00F36D34">
        <w:rPr>
          <w:rFonts w:ascii="Arial" w:hAnsi="Arial" w:cs="Arial"/>
          <w:sz w:val="24"/>
          <w:szCs w:val="24"/>
        </w:rPr>
        <w:t xml:space="preserve">McDermott 2004, </w:t>
      </w:r>
      <w:proofErr w:type="spellStart"/>
      <w:r w:rsidRPr="00F36D34">
        <w:rPr>
          <w:rFonts w:ascii="Arial" w:hAnsi="Arial" w:cs="Arial"/>
          <w:sz w:val="24"/>
          <w:szCs w:val="24"/>
        </w:rPr>
        <w:t>Baldini</w:t>
      </w:r>
      <w:proofErr w:type="spellEnd"/>
      <w:r w:rsidRPr="00F36D34">
        <w:rPr>
          <w:rFonts w:ascii="Arial" w:hAnsi="Arial" w:cs="Arial"/>
          <w:sz w:val="24"/>
          <w:szCs w:val="24"/>
        </w:rPr>
        <w:t xml:space="preserve"> 2010)</w:t>
      </w:r>
      <w:r w:rsidRPr="00C805DB">
        <w:rPr>
          <w:rFonts w:ascii="Arial" w:hAnsi="Arial" w:cs="Arial"/>
          <w:sz w:val="24"/>
        </w:rPr>
        <w:t>.</w:t>
      </w:r>
      <w:r>
        <w:rPr>
          <w:rFonts w:ascii="Arial" w:hAnsi="Arial" w:cs="Arial"/>
          <w:sz w:val="24"/>
        </w:rPr>
        <w:t xml:space="preserve"> Stalagmites and other forms of </w:t>
      </w:r>
      <w:proofErr w:type="spellStart"/>
      <w:r>
        <w:rPr>
          <w:rFonts w:ascii="Arial" w:hAnsi="Arial" w:cs="Arial"/>
          <w:sz w:val="24"/>
        </w:rPr>
        <w:t>speleothem</w:t>
      </w:r>
      <w:proofErr w:type="spellEnd"/>
      <w:r>
        <w:rPr>
          <w:rFonts w:ascii="Arial" w:hAnsi="Arial" w:cs="Arial"/>
          <w:sz w:val="24"/>
        </w:rPr>
        <w:t>, such as flowstones or stalactites, are desirable as palaeoclimate proxies as they can be precisely dated using uranium series dating methods.</w:t>
      </w:r>
    </w:p>
    <w:p w:rsidR="00FE1501" w:rsidRDefault="00FE1501" w:rsidP="00FE1501">
      <w:pPr>
        <w:spacing w:line="360" w:lineRule="auto"/>
        <w:jc w:val="both"/>
        <w:rPr>
          <w:rFonts w:ascii="Arial" w:hAnsi="Arial" w:cs="Arial"/>
          <w:sz w:val="24"/>
        </w:rPr>
      </w:pPr>
      <w:r>
        <w:rPr>
          <w:rFonts w:ascii="Arial" w:hAnsi="Arial" w:cs="Arial"/>
          <w:sz w:val="24"/>
        </w:rPr>
        <w:t xml:space="preserve">Uranium series dating was carried out in order to provide a chronology for the isotope results, allowing for any possible climate events to be observed within the Niedźwiedzia Cave record. The results of the stable isotope and uranium series analysis constructed a record for the cave site from approximately 16,000 to present (section 3.4). </w:t>
      </w:r>
    </w:p>
    <w:p w:rsidR="00FE1501" w:rsidRDefault="00FE1501" w:rsidP="00FE1501">
      <w:pPr>
        <w:spacing w:line="360" w:lineRule="auto"/>
        <w:jc w:val="both"/>
        <w:rPr>
          <w:rFonts w:ascii="Arial" w:hAnsi="Arial" w:cs="Arial"/>
          <w:sz w:val="24"/>
          <w:szCs w:val="24"/>
        </w:rPr>
      </w:pPr>
      <w:r w:rsidRPr="00A25BD4">
        <w:rPr>
          <w:rFonts w:ascii="Arial" w:hAnsi="Arial" w:cs="Arial"/>
          <w:sz w:val="24"/>
        </w:rPr>
        <w:t>Niedźw</w:t>
      </w:r>
      <w:r>
        <w:rPr>
          <w:rFonts w:ascii="Arial" w:hAnsi="Arial" w:cs="Arial"/>
          <w:sz w:val="24"/>
        </w:rPr>
        <w:t xml:space="preserve">iedzia Cave </w:t>
      </w:r>
      <w:r w:rsidRPr="008A63C7">
        <w:rPr>
          <w:rFonts w:ascii="Arial" w:hAnsi="Arial" w:cs="Arial"/>
          <w:sz w:val="24"/>
          <w:szCs w:val="24"/>
        </w:rPr>
        <w:t>has the potential to extend palaeoclimate reconstruction in Poland back to the post Last Glacial Maximum (LGM).</w:t>
      </w:r>
      <w:r w:rsidRPr="001858FB">
        <w:rPr>
          <w:rFonts w:ascii="Arial" w:hAnsi="Arial" w:cs="Arial"/>
          <w:sz w:val="24"/>
        </w:rPr>
        <w:t xml:space="preserve"> </w:t>
      </w:r>
      <w:r>
        <w:rPr>
          <w:rFonts w:ascii="Arial" w:hAnsi="Arial" w:cs="Arial"/>
          <w:sz w:val="24"/>
        </w:rPr>
        <w:t xml:space="preserve">This is important as </w:t>
      </w:r>
      <w:r w:rsidRPr="00A25BD4">
        <w:rPr>
          <w:rFonts w:ascii="Arial" w:hAnsi="Arial" w:cs="Arial"/>
          <w:sz w:val="24"/>
        </w:rPr>
        <w:t>Polish palaeoclimate proxy data does not typically extend further back than 1,500 AD (</w:t>
      </w:r>
      <w:proofErr w:type="spellStart"/>
      <w:r>
        <w:rPr>
          <w:rFonts w:ascii="Arial" w:hAnsi="Arial" w:cs="Arial"/>
          <w:sz w:val="24"/>
          <w:szCs w:val="24"/>
          <w:lang w:val="en-IE"/>
        </w:rPr>
        <w:t>Majorowicz</w:t>
      </w:r>
      <w:proofErr w:type="spellEnd"/>
      <w:r>
        <w:rPr>
          <w:rFonts w:ascii="Arial" w:hAnsi="Arial" w:cs="Arial"/>
          <w:sz w:val="24"/>
          <w:szCs w:val="24"/>
          <w:lang w:val="en-IE"/>
        </w:rPr>
        <w:t xml:space="preserve"> et al. 2004, </w:t>
      </w:r>
      <w:proofErr w:type="spellStart"/>
      <w:r>
        <w:rPr>
          <w:rFonts w:ascii="Arial" w:hAnsi="Arial" w:cs="Arial"/>
          <w:sz w:val="24"/>
          <w:szCs w:val="24"/>
          <w:lang w:val="en-IE"/>
        </w:rPr>
        <w:t>Przybylak</w:t>
      </w:r>
      <w:proofErr w:type="spellEnd"/>
      <w:r>
        <w:rPr>
          <w:rFonts w:ascii="Arial" w:hAnsi="Arial" w:cs="Arial"/>
          <w:sz w:val="24"/>
          <w:szCs w:val="24"/>
          <w:lang w:val="en-IE"/>
        </w:rPr>
        <w:t xml:space="preserve"> et al. 2005).</w:t>
      </w:r>
      <w:r w:rsidRPr="008A63C7">
        <w:rPr>
          <w:rFonts w:ascii="Arial" w:hAnsi="Arial" w:cs="Arial"/>
          <w:sz w:val="24"/>
          <w:szCs w:val="24"/>
        </w:rPr>
        <w:t xml:space="preserve"> A map by Ehlers and </w:t>
      </w:r>
      <w:proofErr w:type="spellStart"/>
      <w:r w:rsidRPr="008A63C7">
        <w:rPr>
          <w:rFonts w:ascii="Arial" w:hAnsi="Arial" w:cs="Arial"/>
          <w:sz w:val="24"/>
          <w:szCs w:val="24"/>
        </w:rPr>
        <w:t>Gibbards</w:t>
      </w:r>
      <w:proofErr w:type="spellEnd"/>
      <w:r w:rsidRPr="008A63C7">
        <w:rPr>
          <w:rFonts w:ascii="Arial" w:hAnsi="Arial" w:cs="Arial"/>
          <w:sz w:val="24"/>
          <w:szCs w:val="24"/>
        </w:rPr>
        <w:t xml:space="preserve"> (2004) </w:t>
      </w:r>
      <w:r w:rsidRPr="008A63C7">
        <w:rPr>
          <w:rFonts w:ascii="Arial" w:hAnsi="Arial" w:cs="Arial"/>
          <w:sz w:val="24"/>
          <w:szCs w:val="24"/>
        </w:rPr>
        <w:lastRenderedPageBreak/>
        <w:t>examining the extent of the LGM</w:t>
      </w:r>
      <w:r>
        <w:rPr>
          <w:rFonts w:ascii="Arial" w:hAnsi="Arial" w:cs="Arial"/>
          <w:sz w:val="24"/>
          <w:szCs w:val="24"/>
        </w:rPr>
        <w:t xml:space="preserve"> </w:t>
      </w:r>
      <w:r w:rsidRPr="008A63C7">
        <w:rPr>
          <w:rFonts w:ascii="Arial" w:hAnsi="Arial" w:cs="Arial"/>
          <w:sz w:val="24"/>
          <w:szCs w:val="24"/>
        </w:rPr>
        <w:t xml:space="preserve">in the Northern Hemisphere, reveals that southern Poland and indeed </w:t>
      </w:r>
      <w:r>
        <w:rPr>
          <w:rFonts w:ascii="Arial" w:hAnsi="Arial" w:cs="Arial"/>
          <w:sz w:val="24"/>
          <w:szCs w:val="24"/>
        </w:rPr>
        <w:t>Niedźwiedzia C</w:t>
      </w:r>
      <w:r w:rsidRPr="008A63C7">
        <w:rPr>
          <w:rFonts w:ascii="Arial" w:hAnsi="Arial" w:cs="Arial"/>
          <w:sz w:val="24"/>
          <w:szCs w:val="24"/>
        </w:rPr>
        <w:t xml:space="preserve">ave, was not covered by glaciers, as </w:t>
      </w:r>
      <w:r>
        <w:rPr>
          <w:rFonts w:ascii="Arial" w:hAnsi="Arial" w:cs="Arial"/>
          <w:sz w:val="24"/>
          <w:szCs w:val="24"/>
        </w:rPr>
        <w:t xml:space="preserve">was the case for much of continental </w:t>
      </w:r>
      <w:r w:rsidRPr="008A63C7">
        <w:rPr>
          <w:rFonts w:ascii="Arial" w:hAnsi="Arial" w:cs="Arial"/>
          <w:sz w:val="24"/>
          <w:szCs w:val="24"/>
        </w:rPr>
        <w:t>Europe during the LGM (</w:t>
      </w:r>
      <w:r w:rsidRPr="008A63C7">
        <w:rPr>
          <w:rFonts w:ascii="Arial" w:hAnsi="Arial" w:cs="Arial"/>
          <w:b/>
          <w:sz w:val="24"/>
          <w:szCs w:val="24"/>
        </w:rPr>
        <w:t>Figure 3.12</w:t>
      </w:r>
      <w:r w:rsidRPr="008A63C7">
        <w:rPr>
          <w:rFonts w:ascii="Arial" w:hAnsi="Arial" w:cs="Arial"/>
          <w:sz w:val="24"/>
          <w:szCs w:val="24"/>
        </w:rPr>
        <w:t xml:space="preserve">). </w:t>
      </w:r>
      <w:r>
        <w:rPr>
          <w:rFonts w:ascii="Arial" w:hAnsi="Arial" w:cs="Arial"/>
          <w:sz w:val="24"/>
          <w:szCs w:val="24"/>
        </w:rPr>
        <w:t>Stalagmite growth rates are inhibited during glacial conditions</w:t>
      </w:r>
      <w:r w:rsidRPr="008A63C7">
        <w:rPr>
          <w:rFonts w:ascii="Arial" w:hAnsi="Arial" w:cs="Arial"/>
          <w:sz w:val="24"/>
          <w:szCs w:val="24"/>
        </w:rPr>
        <w:t xml:space="preserve">, and as such there is a dearth of palaeoclimate </w:t>
      </w:r>
      <w:proofErr w:type="spellStart"/>
      <w:r w:rsidRPr="008A63C7">
        <w:rPr>
          <w:rFonts w:ascii="Arial" w:hAnsi="Arial" w:cs="Arial"/>
          <w:sz w:val="24"/>
          <w:szCs w:val="24"/>
        </w:rPr>
        <w:t>speleothem</w:t>
      </w:r>
      <w:proofErr w:type="spellEnd"/>
      <w:r w:rsidRPr="008A63C7">
        <w:rPr>
          <w:rFonts w:ascii="Arial" w:hAnsi="Arial" w:cs="Arial"/>
          <w:sz w:val="24"/>
          <w:szCs w:val="24"/>
        </w:rPr>
        <w:t xml:space="preserve"> information for Europe during </w:t>
      </w:r>
      <w:r>
        <w:rPr>
          <w:rFonts w:ascii="Arial" w:hAnsi="Arial" w:cs="Arial"/>
          <w:sz w:val="24"/>
          <w:szCs w:val="24"/>
        </w:rPr>
        <w:t>this period.  The Niedźwiedzia C</w:t>
      </w:r>
      <w:r w:rsidRPr="008A63C7">
        <w:rPr>
          <w:rFonts w:ascii="Arial" w:hAnsi="Arial" w:cs="Arial"/>
          <w:sz w:val="24"/>
          <w:szCs w:val="24"/>
        </w:rPr>
        <w:t xml:space="preserve">ave data is then particularly pertinent as it has been </w:t>
      </w:r>
      <w:r>
        <w:rPr>
          <w:rFonts w:ascii="Arial" w:hAnsi="Arial" w:cs="Arial"/>
          <w:sz w:val="24"/>
          <w:szCs w:val="24"/>
        </w:rPr>
        <w:t>recognised that there is a strong agreement between Polish and European temperature values from models and reconstructions</w:t>
      </w:r>
      <w:r w:rsidRPr="008A63C7">
        <w:rPr>
          <w:rFonts w:ascii="Arial" w:hAnsi="Arial" w:cs="Arial"/>
          <w:sz w:val="24"/>
          <w:szCs w:val="24"/>
        </w:rPr>
        <w:t xml:space="preserve"> (Luterbacher et al</w:t>
      </w:r>
      <w:r>
        <w:rPr>
          <w:rFonts w:ascii="Arial" w:hAnsi="Arial" w:cs="Arial"/>
          <w:sz w:val="24"/>
          <w:szCs w:val="24"/>
        </w:rPr>
        <w:t>.</w:t>
      </w:r>
      <w:r w:rsidRPr="008A63C7">
        <w:rPr>
          <w:rFonts w:ascii="Arial" w:hAnsi="Arial" w:cs="Arial"/>
          <w:sz w:val="24"/>
          <w:szCs w:val="24"/>
        </w:rPr>
        <w:t xml:space="preserve"> 2008). If this </w:t>
      </w:r>
      <w:r>
        <w:rPr>
          <w:rFonts w:ascii="Arial" w:hAnsi="Arial" w:cs="Arial"/>
          <w:sz w:val="24"/>
          <w:szCs w:val="24"/>
        </w:rPr>
        <w:t>is</w:t>
      </w:r>
      <w:r w:rsidRPr="008A63C7">
        <w:rPr>
          <w:rFonts w:ascii="Arial" w:hAnsi="Arial" w:cs="Arial"/>
          <w:sz w:val="24"/>
          <w:szCs w:val="24"/>
        </w:rPr>
        <w:t xml:space="preserve"> true, then Niedźwiedzia</w:t>
      </w:r>
      <w:r>
        <w:rPr>
          <w:rFonts w:ascii="Arial" w:hAnsi="Arial" w:cs="Arial"/>
          <w:sz w:val="24"/>
          <w:szCs w:val="24"/>
        </w:rPr>
        <w:t xml:space="preserve"> stalagmite samples</w:t>
      </w:r>
      <w:r w:rsidRPr="008A63C7">
        <w:rPr>
          <w:rFonts w:ascii="Arial" w:hAnsi="Arial" w:cs="Arial"/>
          <w:sz w:val="24"/>
          <w:szCs w:val="24"/>
        </w:rPr>
        <w:t xml:space="preserve"> may provide </w:t>
      </w:r>
      <w:r>
        <w:rPr>
          <w:rFonts w:ascii="Arial" w:hAnsi="Arial" w:cs="Arial"/>
          <w:sz w:val="24"/>
          <w:szCs w:val="24"/>
        </w:rPr>
        <w:t xml:space="preserve">palaeoclimate </w:t>
      </w:r>
      <w:r w:rsidRPr="008A63C7">
        <w:rPr>
          <w:rFonts w:ascii="Arial" w:hAnsi="Arial" w:cs="Arial"/>
          <w:sz w:val="24"/>
          <w:szCs w:val="24"/>
        </w:rPr>
        <w:t>information</w:t>
      </w:r>
      <w:r>
        <w:rPr>
          <w:rFonts w:ascii="Arial" w:hAnsi="Arial" w:cs="Arial"/>
          <w:sz w:val="24"/>
          <w:szCs w:val="24"/>
        </w:rPr>
        <w:t xml:space="preserve"> for Poland and Europe for a period that lacks much proxy information. </w:t>
      </w:r>
    </w:p>
    <w:p w:rsidR="00FE1501" w:rsidRPr="008A63C7" w:rsidRDefault="00FE1501" w:rsidP="00FE1501">
      <w:pPr>
        <w:spacing w:line="360" w:lineRule="auto"/>
        <w:jc w:val="both"/>
        <w:rPr>
          <w:rFonts w:ascii="Arial" w:hAnsi="Arial" w:cs="Arial"/>
          <w:sz w:val="24"/>
          <w:szCs w:val="24"/>
        </w:rPr>
      </w:pPr>
      <w:r>
        <w:rPr>
          <w:rFonts w:ascii="Arial" w:hAnsi="Arial" w:cs="Arial"/>
          <w:sz w:val="24"/>
          <w:szCs w:val="24"/>
        </w:rPr>
        <w:t>One facet of palaeoclimate studies that is gaining appeal is the undertaking of monitoring studies at the site where palaeoclimate reconstructions have been carried out (</w:t>
      </w:r>
      <w:proofErr w:type="spellStart"/>
      <w:r>
        <w:rPr>
          <w:rFonts w:ascii="Arial" w:hAnsi="Arial" w:cs="Arial"/>
          <w:sz w:val="24"/>
          <w:szCs w:val="24"/>
        </w:rPr>
        <w:t>Mattey</w:t>
      </w:r>
      <w:proofErr w:type="spellEnd"/>
      <w:r>
        <w:rPr>
          <w:rFonts w:ascii="Arial" w:hAnsi="Arial" w:cs="Arial"/>
          <w:sz w:val="24"/>
          <w:szCs w:val="24"/>
        </w:rPr>
        <w:t xml:space="preserve"> et al. 2010, 2008, </w:t>
      </w:r>
      <w:proofErr w:type="spellStart"/>
      <w:r>
        <w:rPr>
          <w:rFonts w:ascii="Arial" w:hAnsi="Arial" w:cs="Arial"/>
          <w:sz w:val="24"/>
          <w:szCs w:val="24"/>
        </w:rPr>
        <w:t>Miorandi</w:t>
      </w:r>
      <w:proofErr w:type="spellEnd"/>
      <w:r>
        <w:rPr>
          <w:rFonts w:ascii="Arial" w:hAnsi="Arial" w:cs="Arial"/>
          <w:sz w:val="24"/>
          <w:szCs w:val="24"/>
        </w:rPr>
        <w:t xml:space="preserve"> et al. 2010, Hu et al. 2008, </w:t>
      </w:r>
      <w:proofErr w:type="gramStart"/>
      <w:r>
        <w:rPr>
          <w:rFonts w:ascii="Arial" w:hAnsi="Arial" w:cs="Arial"/>
          <w:sz w:val="24"/>
          <w:szCs w:val="24"/>
        </w:rPr>
        <w:t>Huang</w:t>
      </w:r>
      <w:proofErr w:type="gramEnd"/>
      <w:r>
        <w:rPr>
          <w:rFonts w:ascii="Arial" w:hAnsi="Arial" w:cs="Arial"/>
          <w:sz w:val="24"/>
          <w:szCs w:val="24"/>
        </w:rPr>
        <w:t xml:space="preserve"> et al. 2001). In order to use stable isotopes for a palaeoclimate reconstruction it is important to understand the factors which may influence the results. A secondary aim of this thesis was to elucidate the controls on the oxygen isotope ratios of meteoric precipitation </w:t>
      </w:r>
      <w:r>
        <w:rPr>
          <w:rFonts w:ascii="Arial" w:hAnsi="Arial" w:cs="Arial"/>
          <w:sz w:val="24"/>
        </w:rPr>
        <w:t>(</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 xml:space="preserve">p). </w:t>
      </w:r>
      <w:r>
        <w:rPr>
          <w:rFonts w:ascii="Arial" w:hAnsi="Arial" w:cs="Arial"/>
          <w:sz w:val="24"/>
          <w:szCs w:val="24"/>
        </w:rPr>
        <w:t>This was carried out by analysing cave drip-water and meteoric precipitation data, along with reported meteoric precipitation values from a number of sites in Poland and Germany, to determine the dominant controls on isotopic composition.</w:t>
      </w:r>
    </w:p>
    <w:p w:rsidR="00FE1501" w:rsidRPr="00C5402A" w:rsidRDefault="00FE1501" w:rsidP="00FE1501">
      <w:pPr>
        <w:spacing w:line="360" w:lineRule="auto"/>
        <w:jc w:val="both"/>
        <w:rPr>
          <w:rFonts w:ascii="Arial" w:hAnsi="Arial" w:cs="Arial"/>
          <w:sz w:val="24"/>
          <w:szCs w:val="24"/>
        </w:rPr>
      </w:pPr>
    </w:p>
    <w:p w:rsidR="00FE1501" w:rsidRDefault="00FE1501" w:rsidP="00FE1501">
      <w:pPr>
        <w:spacing w:line="360" w:lineRule="auto"/>
        <w:jc w:val="both"/>
        <w:rPr>
          <w:rFonts w:ascii="Arial" w:hAnsi="Arial" w:cs="Arial"/>
          <w:sz w:val="24"/>
          <w:szCs w:val="24"/>
          <w:lang w:val="en-US"/>
        </w:rPr>
      </w:pPr>
    </w:p>
    <w:p w:rsidR="00FE1501" w:rsidRDefault="00FE1501" w:rsidP="00FE1501">
      <w:pPr>
        <w:spacing w:line="360" w:lineRule="auto"/>
        <w:jc w:val="both"/>
        <w:rPr>
          <w:rFonts w:ascii="Arial" w:hAnsi="Arial" w:cs="Arial"/>
          <w:sz w:val="24"/>
          <w:szCs w:val="24"/>
          <w:lang w:val="en-US"/>
        </w:rPr>
      </w:pPr>
    </w:p>
    <w:p w:rsidR="00FE1501" w:rsidRDefault="00FE1501" w:rsidP="00FE1501">
      <w:pPr>
        <w:spacing w:line="360" w:lineRule="auto"/>
        <w:jc w:val="both"/>
        <w:rPr>
          <w:rFonts w:ascii="Arial" w:hAnsi="Arial" w:cs="Arial"/>
          <w:sz w:val="24"/>
          <w:szCs w:val="24"/>
          <w:lang w:val="en-US"/>
        </w:rPr>
      </w:pPr>
    </w:p>
    <w:p w:rsidR="00FE1501" w:rsidRDefault="00FE1501" w:rsidP="00FE1501">
      <w:pPr>
        <w:spacing w:line="360" w:lineRule="auto"/>
        <w:jc w:val="both"/>
        <w:rPr>
          <w:rFonts w:ascii="Arial" w:hAnsi="Arial" w:cs="Arial"/>
          <w:sz w:val="24"/>
          <w:szCs w:val="24"/>
          <w:lang w:val="en-US"/>
        </w:rPr>
      </w:pPr>
    </w:p>
    <w:p w:rsidR="00FE1501" w:rsidRDefault="00FE1501" w:rsidP="00FE1501">
      <w:pPr>
        <w:spacing w:line="360" w:lineRule="auto"/>
        <w:jc w:val="both"/>
        <w:rPr>
          <w:rFonts w:ascii="Arial" w:hAnsi="Arial" w:cs="Arial"/>
          <w:sz w:val="24"/>
          <w:szCs w:val="24"/>
          <w:lang w:val="en-US"/>
        </w:rPr>
      </w:pPr>
    </w:p>
    <w:p w:rsidR="00FE1501" w:rsidRDefault="00FE1501" w:rsidP="00FE1501">
      <w:pPr>
        <w:spacing w:line="360" w:lineRule="auto"/>
        <w:jc w:val="both"/>
        <w:rPr>
          <w:rFonts w:ascii="Arial" w:hAnsi="Arial" w:cs="Arial"/>
          <w:sz w:val="24"/>
          <w:szCs w:val="24"/>
          <w:lang w:val="en-US"/>
        </w:rPr>
      </w:pPr>
    </w:p>
    <w:p w:rsidR="00FE1501" w:rsidRDefault="00FE1501" w:rsidP="00FE1501">
      <w:pPr>
        <w:spacing w:line="360" w:lineRule="auto"/>
        <w:jc w:val="both"/>
        <w:rPr>
          <w:rFonts w:ascii="Arial" w:hAnsi="Arial" w:cs="Arial"/>
          <w:sz w:val="24"/>
          <w:szCs w:val="24"/>
          <w:lang w:val="en-US"/>
        </w:rPr>
      </w:pPr>
    </w:p>
    <w:p w:rsidR="00D54E23" w:rsidRPr="00D54E23" w:rsidRDefault="00D54E23" w:rsidP="00720BAD">
      <w:pPr>
        <w:spacing w:line="360" w:lineRule="auto"/>
        <w:jc w:val="center"/>
        <w:rPr>
          <w:rFonts w:ascii="Arial" w:hAnsi="Arial" w:cs="Arial"/>
          <w:b/>
          <w:sz w:val="32"/>
          <w:szCs w:val="24"/>
        </w:rPr>
      </w:pPr>
      <w:r w:rsidRPr="00D54E23">
        <w:rPr>
          <w:rFonts w:ascii="Arial" w:hAnsi="Arial" w:cs="Arial"/>
          <w:b/>
          <w:sz w:val="32"/>
          <w:szCs w:val="24"/>
        </w:rPr>
        <w:lastRenderedPageBreak/>
        <w:t>Chapter 2: Identifying the controls on oxygen isotope ratios in meteoric precipitation in Poland and Germany.</w:t>
      </w:r>
    </w:p>
    <w:p w:rsidR="00D54E23" w:rsidRPr="002C3C8A" w:rsidRDefault="00D54E23" w:rsidP="00720BAD">
      <w:pPr>
        <w:pBdr>
          <w:top w:val="single" w:sz="4" w:space="1" w:color="auto"/>
          <w:bottom w:val="single" w:sz="4" w:space="1" w:color="auto"/>
        </w:pBdr>
        <w:spacing w:line="360" w:lineRule="auto"/>
        <w:jc w:val="both"/>
        <w:rPr>
          <w:rFonts w:ascii="Arial" w:hAnsi="Arial" w:cs="Arial"/>
          <w:sz w:val="24"/>
          <w:szCs w:val="24"/>
          <w:lang w:val="en-US"/>
        </w:rPr>
      </w:pPr>
    </w:p>
    <w:p w:rsidR="00D54E23" w:rsidRPr="002C3C8A" w:rsidRDefault="00D54E23" w:rsidP="00720BAD">
      <w:pPr>
        <w:pBdr>
          <w:top w:val="single" w:sz="4" w:space="1" w:color="auto"/>
          <w:bottom w:val="single" w:sz="4" w:space="1" w:color="auto"/>
        </w:pBdr>
        <w:spacing w:line="360" w:lineRule="auto"/>
        <w:jc w:val="both"/>
        <w:rPr>
          <w:rFonts w:ascii="Arial" w:hAnsi="Arial" w:cs="Arial"/>
          <w:b/>
          <w:sz w:val="24"/>
          <w:szCs w:val="24"/>
          <w:lang w:val="en-US"/>
        </w:rPr>
      </w:pPr>
      <w:r w:rsidRPr="002C3C8A">
        <w:rPr>
          <w:rFonts w:ascii="Arial" w:hAnsi="Arial" w:cs="Arial"/>
          <w:b/>
          <w:sz w:val="24"/>
          <w:szCs w:val="24"/>
          <w:lang w:val="en-US"/>
        </w:rPr>
        <w:t>Abstract</w:t>
      </w:r>
    </w:p>
    <w:p w:rsidR="00D54E23" w:rsidRPr="0022276B" w:rsidRDefault="00D54E23" w:rsidP="00720BAD">
      <w:pPr>
        <w:pBdr>
          <w:top w:val="single" w:sz="4" w:space="1" w:color="auto"/>
          <w:bottom w:val="single" w:sz="4" w:space="1" w:color="auto"/>
        </w:pBdr>
        <w:spacing w:line="360" w:lineRule="auto"/>
        <w:jc w:val="both"/>
        <w:rPr>
          <w:rFonts w:ascii="Arial" w:hAnsi="Arial" w:cs="Arial"/>
          <w:sz w:val="24"/>
          <w:szCs w:val="24"/>
          <w:lang w:val="en-US"/>
        </w:rPr>
      </w:pPr>
      <w:r w:rsidRPr="0022276B">
        <w:rPr>
          <w:rFonts w:ascii="Arial" w:hAnsi="Arial" w:cs="Arial"/>
          <w:sz w:val="24"/>
          <w:szCs w:val="24"/>
          <w:lang w:val="en-US"/>
        </w:rPr>
        <w:t>This chapter examines</w:t>
      </w:r>
      <w:r w:rsidR="003A5504">
        <w:rPr>
          <w:rFonts w:ascii="Arial" w:hAnsi="Arial" w:cs="Arial"/>
          <w:sz w:val="24"/>
          <w:szCs w:val="24"/>
          <w:lang w:val="en-US"/>
        </w:rPr>
        <w:t xml:space="preserve"> the controls on oxygen isotope</w:t>
      </w:r>
      <w:r w:rsidRPr="0022276B">
        <w:rPr>
          <w:rFonts w:ascii="Arial" w:hAnsi="Arial" w:cs="Arial"/>
          <w:sz w:val="24"/>
          <w:szCs w:val="24"/>
          <w:lang w:val="en-US"/>
        </w:rPr>
        <w:t xml:space="preserve"> ratios in meteoric precipitation (</w:t>
      </w:r>
      <w:r w:rsidRPr="0022276B">
        <w:rPr>
          <w:rFonts w:ascii="Arial" w:hAnsi="Arial" w:cs="Arial"/>
          <w:sz w:val="24"/>
          <w:szCs w:val="24"/>
        </w:rPr>
        <w:t>δ</w:t>
      </w:r>
      <w:r w:rsidRPr="0022276B">
        <w:rPr>
          <w:rFonts w:ascii="Arial" w:hAnsi="Arial" w:cs="Arial"/>
          <w:sz w:val="24"/>
          <w:szCs w:val="24"/>
          <w:vertAlign w:val="superscript"/>
          <w:lang w:val="en-US"/>
        </w:rPr>
        <w:t>18</w:t>
      </w:r>
      <w:r w:rsidRPr="0022276B">
        <w:rPr>
          <w:rFonts w:ascii="Arial" w:hAnsi="Arial" w:cs="Arial"/>
          <w:sz w:val="24"/>
          <w:szCs w:val="24"/>
          <w:lang w:val="en-US"/>
        </w:rPr>
        <w:t>Op) from sites in Poland and Germany, with a particular focus on investigating the relationship between these precipitation values and dominant atmospheric circulation patterns in Europe.</w:t>
      </w:r>
      <w:r>
        <w:rPr>
          <w:rFonts w:ascii="Arial" w:hAnsi="Arial" w:cs="Arial"/>
          <w:sz w:val="24"/>
          <w:szCs w:val="24"/>
          <w:lang w:val="en-US"/>
        </w:rPr>
        <w:t xml:space="preserve"> The importance of this study is due to the prevalence of use of stable isotopes in palaeoclimate reconstructions, </w:t>
      </w:r>
      <w:r w:rsidR="003A5504">
        <w:rPr>
          <w:rFonts w:ascii="Arial" w:hAnsi="Arial" w:cs="Arial"/>
          <w:sz w:val="24"/>
          <w:szCs w:val="24"/>
          <w:lang w:val="en-US"/>
        </w:rPr>
        <w:t xml:space="preserve">and </w:t>
      </w:r>
      <w:r>
        <w:rPr>
          <w:rFonts w:ascii="Arial" w:hAnsi="Arial" w:cs="Arial"/>
          <w:sz w:val="24"/>
          <w:szCs w:val="24"/>
          <w:lang w:val="en-US"/>
        </w:rPr>
        <w:t>understanding the factors which may influence isotopic composition is increasingly being recognized as a necessity when carrying out palaeoclimate studies.</w:t>
      </w:r>
      <w:r w:rsidRPr="0022276B">
        <w:rPr>
          <w:rFonts w:ascii="Arial" w:hAnsi="Arial" w:cs="Arial"/>
          <w:sz w:val="24"/>
          <w:szCs w:val="24"/>
          <w:lang w:val="en-US"/>
        </w:rPr>
        <w:t xml:space="preserve"> Isotopic composition data of monthly drip-water and rainwater data collected over a one year period from Niedźwiedzia cave, southern Poland was used to form a comparison between cave-drip and local meteoric precipitation data. Statistical analysis of </w:t>
      </w:r>
      <w:r>
        <w:rPr>
          <w:rFonts w:ascii="Arial" w:hAnsi="Arial" w:cs="Arial"/>
          <w:sz w:val="24"/>
          <w:szCs w:val="24"/>
          <w:lang w:val="en-US"/>
        </w:rPr>
        <w:t xml:space="preserve">meteoric </w:t>
      </w:r>
      <w:r w:rsidRPr="0022276B">
        <w:rPr>
          <w:rFonts w:ascii="Arial" w:hAnsi="Arial" w:cs="Arial"/>
          <w:sz w:val="24"/>
          <w:szCs w:val="24"/>
          <w:lang w:val="en-US"/>
        </w:rPr>
        <w:t xml:space="preserve">precipitation data from event data and GNIP stations in central Europe revealed the dependence on temperature </w:t>
      </w:r>
      <w:r>
        <w:rPr>
          <w:rFonts w:ascii="Arial" w:hAnsi="Arial" w:cs="Arial"/>
          <w:sz w:val="24"/>
          <w:szCs w:val="24"/>
          <w:lang w:val="en-US"/>
        </w:rPr>
        <w:t xml:space="preserve">of </w:t>
      </w:r>
      <w:r w:rsidRPr="0022276B">
        <w:rPr>
          <w:rFonts w:ascii="Arial" w:hAnsi="Arial" w:cs="Arial"/>
          <w:sz w:val="24"/>
          <w:szCs w:val="24"/>
          <w:lang w:val="en-US"/>
        </w:rPr>
        <w:t>oxygen isotopic composition</w:t>
      </w:r>
      <w:r w:rsidRPr="000B0EFF">
        <w:rPr>
          <w:rFonts w:ascii="Arial" w:hAnsi="Arial" w:cs="Arial"/>
          <w:sz w:val="24"/>
          <w:szCs w:val="24"/>
          <w:lang w:val="en-US"/>
        </w:rPr>
        <w:t xml:space="preserve"> </w:t>
      </w:r>
      <w:r w:rsidRPr="0022276B">
        <w:rPr>
          <w:rFonts w:ascii="Arial" w:hAnsi="Arial" w:cs="Arial"/>
          <w:sz w:val="24"/>
          <w:szCs w:val="24"/>
          <w:lang w:val="en-US"/>
        </w:rPr>
        <w:t>values. Back trajectory analysis indicated the influence of air moisture source origin on isotopic values</w:t>
      </w:r>
      <w:r>
        <w:rPr>
          <w:rFonts w:ascii="Arial" w:hAnsi="Arial" w:cs="Arial"/>
          <w:sz w:val="24"/>
          <w:szCs w:val="24"/>
          <w:lang w:val="en-US"/>
        </w:rPr>
        <w:t>, w</w:t>
      </w:r>
      <w:r w:rsidRPr="0022276B">
        <w:rPr>
          <w:rFonts w:ascii="Arial" w:hAnsi="Arial" w:cs="Arial"/>
          <w:sz w:val="24"/>
          <w:szCs w:val="24"/>
          <w:lang w:val="en-US"/>
        </w:rPr>
        <w:t xml:space="preserve">ith air moisture sourced from the Mediterranean typically having more enriched values than those sourced from Scandinavia or the North Atlantic which were </w:t>
      </w:r>
      <w:proofErr w:type="spellStart"/>
      <w:r w:rsidRPr="0022276B">
        <w:rPr>
          <w:rFonts w:ascii="Arial" w:hAnsi="Arial" w:cs="Arial"/>
          <w:sz w:val="24"/>
          <w:szCs w:val="24"/>
          <w:lang w:val="en-US"/>
        </w:rPr>
        <w:t>isotopically</w:t>
      </w:r>
      <w:proofErr w:type="spellEnd"/>
      <w:r w:rsidRPr="0022276B">
        <w:rPr>
          <w:rFonts w:ascii="Arial" w:hAnsi="Arial" w:cs="Arial"/>
          <w:sz w:val="24"/>
          <w:szCs w:val="24"/>
          <w:lang w:val="en-US"/>
        </w:rPr>
        <w:t xml:space="preserve"> depleted. This may be due to a combination of effects such as the temperature effect, the amount effect and the continental effect. An oscillating pattern between the </w:t>
      </w:r>
      <w:r w:rsidRPr="0022276B">
        <w:rPr>
          <w:rFonts w:ascii="Arial" w:hAnsi="Arial" w:cs="Arial"/>
          <w:sz w:val="24"/>
          <w:szCs w:val="24"/>
        </w:rPr>
        <w:t>δ</w:t>
      </w:r>
      <w:r w:rsidRPr="0022276B">
        <w:rPr>
          <w:rFonts w:ascii="Arial" w:hAnsi="Arial" w:cs="Arial"/>
          <w:sz w:val="24"/>
          <w:szCs w:val="24"/>
          <w:vertAlign w:val="superscript"/>
          <w:lang w:val="en-US"/>
        </w:rPr>
        <w:t>18</w:t>
      </w:r>
      <w:r w:rsidRPr="0022276B">
        <w:rPr>
          <w:rFonts w:ascii="Arial" w:hAnsi="Arial" w:cs="Arial"/>
          <w:sz w:val="24"/>
          <w:szCs w:val="24"/>
          <w:lang w:val="en-US"/>
        </w:rPr>
        <w:t>O record and strongly positive and negative phases of the NAO index is</w:t>
      </w:r>
      <w:r>
        <w:rPr>
          <w:rFonts w:ascii="Arial" w:hAnsi="Arial" w:cs="Arial"/>
          <w:sz w:val="24"/>
          <w:szCs w:val="24"/>
          <w:lang w:val="en-US"/>
        </w:rPr>
        <w:t xml:space="preserve"> observed, as is a 25</w:t>
      </w:r>
      <w:r w:rsidRPr="0022276B">
        <w:rPr>
          <w:rFonts w:ascii="Arial" w:hAnsi="Arial" w:cs="Arial"/>
          <w:sz w:val="24"/>
          <w:szCs w:val="24"/>
          <w:lang w:val="en-US"/>
        </w:rPr>
        <w:t xml:space="preserve">-month cycle pattern which may be linked to the QBO. </w:t>
      </w:r>
      <w:r>
        <w:rPr>
          <w:rFonts w:ascii="Arial" w:hAnsi="Arial" w:cs="Arial"/>
          <w:sz w:val="24"/>
          <w:szCs w:val="24"/>
          <w:lang w:val="en-US"/>
        </w:rPr>
        <w:t>The influence of a mixture of factors such as air source trajectory, atmospheric circulation patterns and a combination of common effects, particularly temperature, amount and rainout effects are recognized as the predominant factors which alter the oxygen isotopic composition of meteoric precipitation in central Europe.</w:t>
      </w:r>
    </w:p>
    <w:p w:rsidR="00D54E23" w:rsidRDefault="00D54E23" w:rsidP="00720BAD">
      <w:pPr>
        <w:pBdr>
          <w:top w:val="single" w:sz="4" w:space="1" w:color="auto"/>
          <w:bottom w:val="single" w:sz="4" w:space="1" w:color="auto"/>
        </w:pBdr>
        <w:spacing w:line="360" w:lineRule="auto"/>
        <w:jc w:val="both"/>
        <w:rPr>
          <w:rFonts w:ascii="Arial" w:hAnsi="Arial" w:cs="Arial"/>
          <w:sz w:val="24"/>
          <w:szCs w:val="24"/>
          <w:lang w:val="en-US"/>
        </w:rPr>
      </w:pPr>
    </w:p>
    <w:p w:rsidR="00D54E23" w:rsidRPr="002C3C8A" w:rsidRDefault="00D54E23" w:rsidP="00720BAD">
      <w:pPr>
        <w:pBdr>
          <w:top w:val="single" w:sz="4" w:space="1" w:color="auto"/>
          <w:bottom w:val="single" w:sz="4" w:space="1" w:color="auto"/>
        </w:pBdr>
        <w:spacing w:line="360" w:lineRule="auto"/>
        <w:jc w:val="both"/>
        <w:rPr>
          <w:rFonts w:ascii="Arial" w:hAnsi="Arial" w:cs="Arial"/>
          <w:sz w:val="24"/>
          <w:szCs w:val="24"/>
          <w:lang w:val="en-US"/>
        </w:rPr>
        <w:sectPr w:rsidR="00D54E23" w:rsidRPr="002C3C8A" w:rsidSect="006046E5">
          <w:footerReference w:type="default" r:id="rId9"/>
          <w:footerReference w:type="first" r:id="rId10"/>
          <w:pgSz w:w="11906" w:h="16838"/>
          <w:pgMar w:top="1417" w:right="1417" w:bottom="1417" w:left="1417" w:header="708" w:footer="708" w:gutter="0"/>
          <w:cols w:space="708"/>
          <w:titlePg/>
          <w:docGrid w:linePitch="360"/>
        </w:sectPr>
      </w:pPr>
    </w:p>
    <w:p w:rsidR="00D54E23" w:rsidRDefault="00D54E23" w:rsidP="00720BAD">
      <w:pPr>
        <w:spacing w:line="360" w:lineRule="auto"/>
        <w:jc w:val="both"/>
        <w:rPr>
          <w:rFonts w:ascii="Arial" w:hAnsi="Arial" w:cs="Arial"/>
          <w:b/>
          <w:sz w:val="24"/>
          <w:szCs w:val="24"/>
          <w:lang w:val="en-US"/>
        </w:rPr>
      </w:pPr>
      <w:r>
        <w:rPr>
          <w:rFonts w:ascii="Arial" w:hAnsi="Arial" w:cs="Arial"/>
          <w:b/>
          <w:sz w:val="24"/>
          <w:szCs w:val="24"/>
          <w:lang w:val="en-US"/>
        </w:rPr>
        <w:lastRenderedPageBreak/>
        <w:t>2.</w:t>
      </w:r>
      <w:r w:rsidRPr="002C3C8A">
        <w:rPr>
          <w:rFonts w:ascii="Arial" w:hAnsi="Arial" w:cs="Arial"/>
          <w:b/>
          <w:sz w:val="24"/>
          <w:szCs w:val="24"/>
          <w:lang w:val="en-US"/>
        </w:rPr>
        <w:t>1</w:t>
      </w:r>
      <w:r w:rsidRPr="002C3C8A">
        <w:rPr>
          <w:rFonts w:ascii="Arial" w:hAnsi="Arial" w:cs="Arial"/>
          <w:b/>
          <w:sz w:val="24"/>
          <w:szCs w:val="24"/>
          <w:lang w:val="en-US"/>
        </w:rPr>
        <w:tab/>
        <w:t>Introduction</w:t>
      </w:r>
    </w:p>
    <w:p w:rsidR="00D54E23" w:rsidRDefault="00D54E23" w:rsidP="00720BAD">
      <w:pPr>
        <w:spacing w:line="360" w:lineRule="auto"/>
        <w:jc w:val="both"/>
        <w:rPr>
          <w:rFonts w:ascii="Arial" w:hAnsi="Arial" w:cs="Arial"/>
          <w:b/>
          <w:sz w:val="24"/>
          <w:szCs w:val="24"/>
          <w:lang w:val="en-US"/>
        </w:rPr>
      </w:pPr>
    </w:p>
    <w:p w:rsidR="009D611C" w:rsidRDefault="00D54E23" w:rsidP="00720BAD">
      <w:pPr>
        <w:spacing w:line="360" w:lineRule="auto"/>
        <w:jc w:val="both"/>
        <w:rPr>
          <w:rFonts w:ascii="Arial" w:hAnsi="Arial" w:cs="Arial"/>
          <w:sz w:val="24"/>
          <w:szCs w:val="24"/>
          <w:lang w:val="en-US"/>
        </w:rPr>
      </w:pPr>
      <w:r>
        <w:rPr>
          <w:rFonts w:ascii="Arial" w:hAnsi="Arial" w:cs="Arial"/>
          <w:sz w:val="24"/>
          <w:szCs w:val="24"/>
          <w:lang w:val="en-US"/>
        </w:rPr>
        <w:t xml:space="preserve">This chapter examines the climatic controls on oxygen isotopes in meteoric precipitation using </w:t>
      </w:r>
      <w:proofErr w:type="spellStart"/>
      <w:r>
        <w:rPr>
          <w:rFonts w:ascii="Arial" w:hAnsi="Arial" w:cs="Arial"/>
          <w:sz w:val="24"/>
          <w:szCs w:val="24"/>
          <w:lang w:val="en-US"/>
        </w:rPr>
        <w:t>i</w:t>
      </w:r>
      <w:proofErr w:type="spellEnd"/>
      <w:r>
        <w:rPr>
          <w:rFonts w:ascii="Arial" w:hAnsi="Arial" w:cs="Arial"/>
          <w:sz w:val="24"/>
          <w:szCs w:val="24"/>
          <w:lang w:val="en-US"/>
        </w:rPr>
        <w:t xml:space="preserve">) monthly data from GNIP (Global Network of Isotopes in Precipitation) sites in Poland (Krakow) and Germany (Koblenz, Regensburg, </w:t>
      </w:r>
      <w:proofErr w:type="spellStart"/>
      <w:r>
        <w:rPr>
          <w:rFonts w:ascii="Arial" w:hAnsi="Arial" w:cs="Arial"/>
          <w:sz w:val="24"/>
          <w:szCs w:val="24"/>
          <w:lang w:val="en-US"/>
        </w:rPr>
        <w:t>Wasserkuppe</w:t>
      </w:r>
      <w:proofErr w:type="spellEnd"/>
      <w:r>
        <w:rPr>
          <w:rFonts w:ascii="Arial" w:hAnsi="Arial" w:cs="Arial"/>
          <w:sz w:val="24"/>
          <w:szCs w:val="24"/>
          <w:lang w:val="en-US"/>
        </w:rPr>
        <w:t xml:space="preserve"> </w:t>
      </w:r>
      <w:proofErr w:type="spellStart"/>
      <w:r>
        <w:rPr>
          <w:rFonts w:ascii="Arial" w:hAnsi="Arial" w:cs="Arial"/>
          <w:sz w:val="24"/>
          <w:szCs w:val="24"/>
          <w:lang w:val="en-US"/>
        </w:rPr>
        <w:t>Rhoen</w:t>
      </w:r>
      <w:proofErr w:type="spellEnd"/>
      <w:r>
        <w:rPr>
          <w:rFonts w:ascii="Arial" w:hAnsi="Arial" w:cs="Arial"/>
          <w:sz w:val="24"/>
          <w:szCs w:val="24"/>
          <w:lang w:val="en-US"/>
        </w:rPr>
        <w:t xml:space="preserve"> and Bad Salzuflen), ii) event data (</w:t>
      </w:r>
      <w:proofErr w:type="spellStart"/>
      <w:r>
        <w:rPr>
          <w:rFonts w:ascii="Arial" w:hAnsi="Arial" w:cs="Arial"/>
          <w:sz w:val="24"/>
          <w:szCs w:val="24"/>
          <w:lang w:val="en-US"/>
        </w:rPr>
        <w:t>Wrocław</w:t>
      </w:r>
      <w:proofErr w:type="spellEnd"/>
      <w:r>
        <w:rPr>
          <w:rFonts w:ascii="Arial" w:hAnsi="Arial" w:cs="Arial"/>
          <w:sz w:val="24"/>
          <w:szCs w:val="24"/>
          <w:lang w:val="en-US"/>
        </w:rPr>
        <w:t xml:space="preserve">, Poland; </w:t>
      </w:r>
      <w:proofErr w:type="spellStart"/>
      <w:r>
        <w:rPr>
          <w:rFonts w:ascii="Arial" w:hAnsi="Arial" w:cs="Arial"/>
          <w:sz w:val="24"/>
          <w:szCs w:val="24"/>
          <w:lang w:val="en-US"/>
        </w:rPr>
        <w:t>Górka</w:t>
      </w:r>
      <w:proofErr w:type="spellEnd"/>
      <w:r>
        <w:rPr>
          <w:rFonts w:ascii="Arial" w:hAnsi="Arial" w:cs="Arial"/>
          <w:sz w:val="24"/>
          <w:szCs w:val="24"/>
          <w:lang w:val="en-US"/>
        </w:rPr>
        <w:t xml:space="preserve"> et al. 2008) and iii) drip-water data from Niedźwiedzia cave, Poland (</w:t>
      </w:r>
      <w:r w:rsidRPr="00640DD8">
        <w:rPr>
          <w:rFonts w:ascii="Arial" w:hAnsi="Arial" w:cs="Arial"/>
          <w:b/>
          <w:sz w:val="24"/>
          <w:szCs w:val="24"/>
          <w:lang w:val="en-US"/>
        </w:rPr>
        <w:t>Figure</w:t>
      </w:r>
      <w:r>
        <w:rPr>
          <w:rFonts w:ascii="Arial" w:hAnsi="Arial" w:cs="Arial"/>
          <w:sz w:val="24"/>
          <w:szCs w:val="24"/>
          <w:lang w:val="en-US"/>
        </w:rPr>
        <w:t xml:space="preserve"> </w:t>
      </w:r>
      <w:r w:rsidRPr="00B71804">
        <w:rPr>
          <w:rFonts w:ascii="Arial" w:hAnsi="Arial" w:cs="Arial"/>
          <w:b/>
          <w:sz w:val="24"/>
          <w:szCs w:val="24"/>
          <w:lang w:val="en-US"/>
        </w:rPr>
        <w:t>2</w:t>
      </w:r>
      <w:r>
        <w:rPr>
          <w:rFonts w:ascii="Arial" w:hAnsi="Arial" w:cs="Arial"/>
          <w:sz w:val="24"/>
          <w:szCs w:val="24"/>
          <w:lang w:val="en-US"/>
        </w:rPr>
        <w:t>.</w:t>
      </w:r>
      <w:r w:rsidR="00A05DB6" w:rsidRPr="00A05DB6">
        <w:rPr>
          <w:rFonts w:ascii="Arial" w:hAnsi="Arial" w:cs="Arial"/>
          <w:b/>
          <w:sz w:val="24"/>
          <w:szCs w:val="24"/>
          <w:lang w:val="en-US"/>
        </w:rPr>
        <w:t>2</w:t>
      </w:r>
      <w:r>
        <w:rPr>
          <w:rFonts w:ascii="Arial" w:hAnsi="Arial" w:cs="Arial"/>
          <w:sz w:val="24"/>
          <w:szCs w:val="24"/>
          <w:lang w:val="en-US"/>
        </w:rPr>
        <w:t xml:space="preserve">). </w:t>
      </w:r>
      <w:r w:rsidR="00D7474E">
        <w:rPr>
          <w:rFonts w:ascii="Arial" w:hAnsi="Arial" w:cs="Arial"/>
          <w:sz w:val="24"/>
          <w:szCs w:val="24"/>
          <w:lang w:val="en-US"/>
        </w:rPr>
        <w:t xml:space="preserve">A further purpose was to examine the effect of the North Atlantic Oscillation (NAO) on the oxygen isotope values as </w:t>
      </w:r>
      <w:r w:rsidR="00D7474E" w:rsidRPr="00D54E23">
        <w:rPr>
          <w:rFonts w:ascii="Arial" w:hAnsi="Arial" w:cs="Arial"/>
          <w:sz w:val="24"/>
          <w:szCs w:val="24"/>
        </w:rPr>
        <w:t>atmospheric</w:t>
      </w:r>
      <w:r w:rsidRPr="00D54E23">
        <w:rPr>
          <w:rFonts w:ascii="Arial" w:hAnsi="Arial" w:cs="Arial"/>
          <w:sz w:val="24"/>
          <w:szCs w:val="24"/>
        </w:rPr>
        <w:t xml:space="preserve"> circulation patterns such as the NAO have been attributed to changes in proxy </w:t>
      </w:r>
      <w:r>
        <w:rPr>
          <w:rFonts w:ascii="Times New Roman" w:hAnsi="Times New Roman" w:cs="Times New Roman"/>
          <w:sz w:val="24"/>
          <w:szCs w:val="24"/>
        </w:rPr>
        <w:t>δ</w:t>
      </w:r>
      <w:r w:rsidRPr="00D54E23">
        <w:rPr>
          <w:rFonts w:ascii="Arial" w:hAnsi="Arial" w:cs="Arial"/>
          <w:sz w:val="24"/>
          <w:szCs w:val="24"/>
          <w:vertAlign w:val="superscript"/>
        </w:rPr>
        <w:t>18</w:t>
      </w:r>
      <w:r w:rsidRPr="00D54E23">
        <w:rPr>
          <w:rFonts w:ascii="Arial" w:hAnsi="Arial" w:cs="Arial"/>
          <w:sz w:val="24"/>
          <w:szCs w:val="24"/>
        </w:rPr>
        <w:t>O through the alteration of precipitation values as they may affect the air mass through variations in source, orographic lifting and sea surface temperatures (</w:t>
      </w:r>
      <w:proofErr w:type="spellStart"/>
      <w:r w:rsidRPr="00D54E23">
        <w:rPr>
          <w:rFonts w:ascii="Arial" w:hAnsi="Arial" w:cs="Arial"/>
          <w:sz w:val="24"/>
          <w:szCs w:val="24"/>
        </w:rPr>
        <w:t>Baldini</w:t>
      </w:r>
      <w:proofErr w:type="spellEnd"/>
      <w:r w:rsidRPr="00D54E23">
        <w:rPr>
          <w:rFonts w:ascii="Arial" w:hAnsi="Arial" w:cs="Arial"/>
          <w:sz w:val="24"/>
          <w:szCs w:val="24"/>
        </w:rPr>
        <w:t xml:space="preserve"> et al. 2010, Sweeney 1985, </w:t>
      </w:r>
      <w:proofErr w:type="spellStart"/>
      <w:r w:rsidRPr="00D54E23">
        <w:rPr>
          <w:rFonts w:ascii="Arial" w:hAnsi="Arial" w:cs="Arial"/>
          <w:sz w:val="24"/>
          <w:szCs w:val="24"/>
        </w:rPr>
        <w:t>Diefendorf</w:t>
      </w:r>
      <w:proofErr w:type="spellEnd"/>
      <w:r w:rsidRPr="00D54E23">
        <w:rPr>
          <w:rFonts w:ascii="Arial" w:hAnsi="Arial" w:cs="Arial"/>
          <w:sz w:val="24"/>
          <w:szCs w:val="24"/>
        </w:rPr>
        <w:t xml:space="preserve"> and Patterson 2005). </w:t>
      </w:r>
      <w:r>
        <w:rPr>
          <w:rFonts w:ascii="Arial" w:hAnsi="Arial" w:cs="Arial"/>
          <w:sz w:val="24"/>
          <w:szCs w:val="24"/>
          <w:lang w:val="en-US"/>
        </w:rPr>
        <w:t xml:space="preserve">Furthermore, </w:t>
      </w:r>
      <w:proofErr w:type="spellStart"/>
      <w:r>
        <w:rPr>
          <w:rFonts w:ascii="Arial" w:hAnsi="Arial" w:cs="Arial"/>
          <w:sz w:val="24"/>
          <w:szCs w:val="24"/>
          <w:lang w:val="en-US"/>
        </w:rPr>
        <w:t>Baldini</w:t>
      </w:r>
      <w:proofErr w:type="spellEnd"/>
      <w:r>
        <w:rPr>
          <w:rFonts w:ascii="Arial" w:hAnsi="Arial" w:cs="Arial"/>
          <w:sz w:val="24"/>
          <w:szCs w:val="24"/>
          <w:lang w:val="en-US"/>
        </w:rPr>
        <w:t xml:space="preserve"> et al. (2010) observed the strongest positive correlations between precipitation</w:t>
      </w:r>
      <w:r w:rsidRPr="00D54E23">
        <w:rPr>
          <w:noProof/>
          <w:lang w:eastAsia="nb-NO"/>
        </w:rPr>
        <w:t xml:space="preserv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 and the North Atlantic Oscillation (NAO) in Germany and Poland.</w:t>
      </w:r>
    </w:p>
    <w:p w:rsidR="00D54E23" w:rsidRDefault="00D7474E" w:rsidP="00720BAD">
      <w:pPr>
        <w:spacing w:line="360" w:lineRule="auto"/>
        <w:jc w:val="both"/>
        <w:rPr>
          <w:rFonts w:ascii="Arial" w:hAnsi="Arial" w:cs="Arial"/>
          <w:b/>
          <w:sz w:val="24"/>
          <w:szCs w:val="24"/>
          <w:lang w:val="en-US"/>
        </w:rPr>
      </w:pPr>
      <w:r>
        <w:rPr>
          <w:rFonts w:ascii="Arial" w:hAnsi="Arial" w:cs="Arial"/>
          <w:sz w:val="24"/>
          <w:szCs w:val="24"/>
          <w:lang w:val="en-US"/>
        </w:rPr>
        <w:t xml:space="preserve">Palaeoclimate reconstruction through the use of stable isotopes is </w:t>
      </w:r>
      <w:r w:rsidRPr="00D54E23">
        <w:rPr>
          <w:rFonts w:ascii="Arial" w:hAnsi="Arial" w:cs="Arial"/>
          <w:sz w:val="24"/>
          <w:szCs w:val="24"/>
        </w:rPr>
        <w:t>based on the well-established influence of precipitation amount and air temperature on the oxygen isotope composition of meteoric precipitation</w:t>
      </w:r>
      <w:r>
        <w:rPr>
          <w:rFonts w:ascii="Arial" w:hAnsi="Arial" w:cs="Arial"/>
          <w:sz w:val="24"/>
          <w:szCs w:val="24"/>
        </w:rPr>
        <w:t xml:space="preserve"> </w:t>
      </w:r>
      <w:r w:rsidRPr="00D54E23">
        <w:rPr>
          <w:rFonts w:ascii="Arial" w:hAnsi="Arial" w:cs="Arial"/>
          <w:sz w:val="24"/>
          <w:szCs w:val="24"/>
        </w:rPr>
        <w:t>(</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Op) (</w:t>
      </w:r>
      <w:proofErr w:type="spellStart"/>
      <w:r w:rsidRPr="00D54E23">
        <w:rPr>
          <w:rFonts w:ascii="Arial" w:hAnsi="Arial" w:cs="Arial"/>
          <w:sz w:val="24"/>
          <w:szCs w:val="24"/>
        </w:rPr>
        <w:t>Baldini</w:t>
      </w:r>
      <w:proofErr w:type="spellEnd"/>
      <w:r w:rsidRPr="00D54E23">
        <w:rPr>
          <w:rFonts w:ascii="Arial" w:hAnsi="Arial" w:cs="Arial"/>
          <w:sz w:val="24"/>
          <w:szCs w:val="24"/>
        </w:rPr>
        <w:t xml:space="preserve"> et al. 2010, Bar-Matthews et al. 1996, McDerm</w:t>
      </w:r>
      <w:r>
        <w:rPr>
          <w:rFonts w:ascii="Arial" w:hAnsi="Arial" w:cs="Arial"/>
          <w:sz w:val="24"/>
          <w:szCs w:val="24"/>
        </w:rPr>
        <w:t xml:space="preserve">ott 2004, </w:t>
      </w:r>
      <w:proofErr w:type="spellStart"/>
      <w:r>
        <w:rPr>
          <w:rFonts w:ascii="Arial" w:hAnsi="Arial" w:cs="Arial"/>
          <w:sz w:val="24"/>
          <w:szCs w:val="24"/>
        </w:rPr>
        <w:t>Rozanski</w:t>
      </w:r>
      <w:proofErr w:type="spellEnd"/>
      <w:r>
        <w:rPr>
          <w:rFonts w:ascii="Arial" w:hAnsi="Arial" w:cs="Arial"/>
          <w:sz w:val="24"/>
          <w:szCs w:val="24"/>
        </w:rPr>
        <w:t xml:space="preserve"> et al. 1992)</w:t>
      </w:r>
      <w:r>
        <w:rPr>
          <w:rFonts w:ascii="Arial" w:hAnsi="Arial" w:cs="Arial"/>
          <w:sz w:val="24"/>
          <w:szCs w:val="24"/>
          <w:lang w:val="en-US"/>
        </w:rPr>
        <w:t>. These s</w:t>
      </w:r>
      <w:r w:rsidR="00D54E23" w:rsidRPr="00D54E23">
        <w:rPr>
          <w:rFonts w:ascii="Arial" w:hAnsi="Arial" w:cs="Arial"/>
          <w:sz w:val="24"/>
          <w:szCs w:val="24"/>
        </w:rPr>
        <w:t>table isotope values</w:t>
      </w:r>
      <w:r>
        <w:rPr>
          <w:rFonts w:ascii="Arial" w:hAnsi="Arial" w:cs="Arial"/>
          <w:sz w:val="24"/>
          <w:szCs w:val="24"/>
        </w:rPr>
        <w:t xml:space="preserve"> are sourced</w:t>
      </w:r>
      <w:r w:rsidR="00D54E23" w:rsidRPr="00D54E23">
        <w:rPr>
          <w:rFonts w:ascii="Arial" w:hAnsi="Arial" w:cs="Arial"/>
          <w:sz w:val="24"/>
          <w:szCs w:val="24"/>
        </w:rPr>
        <w:t xml:space="preserve"> in terrestrial archives such as </w:t>
      </w:r>
      <w:proofErr w:type="spellStart"/>
      <w:r w:rsidR="00D54E23" w:rsidRPr="00D54E23">
        <w:rPr>
          <w:rFonts w:ascii="Arial" w:hAnsi="Arial" w:cs="Arial"/>
          <w:sz w:val="24"/>
          <w:szCs w:val="24"/>
        </w:rPr>
        <w:t>speleothems</w:t>
      </w:r>
      <w:proofErr w:type="spellEnd"/>
      <w:r w:rsidR="00D54E23" w:rsidRPr="00D54E23">
        <w:rPr>
          <w:rFonts w:ascii="Arial" w:hAnsi="Arial" w:cs="Arial"/>
          <w:sz w:val="24"/>
          <w:szCs w:val="24"/>
        </w:rPr>
        <w:t xml:space="preserve">, ice-cores, and tree-rings are commonly used as </w:t>
      </w:r>
      <w:r>
        <w:rPr>
          <w:rFonts w:ascii="Arial" w:hAnsi="Arial" w:cs="Arial"/>
          <w:sz w:val="24"/>
          <w:szCs w:val="24"/>
        </w:rPr>
        <w:t>Palaeoclimate.</w:t>
      </w:r>
      <w:r w:rsidR="00D54E23" w:rsidRPr="00D54E23">
        <w:rPr>
          <w:rFonts w:ascii="Arial" w:hAnsi="Arial" w:cs="Arial"/>
          <w:sz w:val="24"/>
          <w:szCs w:val="24"/>
        </w:rPr>
        <w:t xml:space="preserve"> </w:t>
      </w:r>
      <w:r>
        <w:rPr>
          <w:rFonts w:ascii="Arial" w:hAnsi="Arial" w:cs="Arial"/>
          <w:sz w:val="24"/>
          <w:szCs w:val="24"/>
        </w:rPr>
        <w:t>As these values may be affected by a number of influences, it is important to understand the processes which may occur</w:t>
      </w:r>
      <w:r w:rsidR="00A05DB6">
        <w:rPr>
          <w:rFonts w:ascii="Arial" w:hAnsi="Arial" w:cs="Arial"/>
          <w:sz w:val="24"/>
          <w:szCs w:val="24"/>
        </w:rPr>
        <w:t xml:space="preserve"> (</w:t>
      </w:r>
      <w:r w:rsidR="00A05DB6">
        <w:rPr>
          <w:rFonts w:ascii="Arial" w:hAnsi="Arial" w:cs="Arial"/>
          <w:b/>
          <w:sz w:val="24"/>
          <w:szCs w:val="24"/>
        </w:rPr>
        <w:t>Figure 2.1</w:t>
      </w:r>
      <w:r w:rsidR="00A05DB6">
        <w:rPr>
          <w:rFonts w:ascii="Arial" w:hAnsi="Arial" w:cs="Arial"/>
          <w:sz w:val="24"/>
          <w:szCs w:val="24"/>
        </w:rPr>
        <w:t>)</w:t>
      </w:r>
      <w:r>
        <w:rPr>
          <w:rFonts w:ascii="Arial" w:hAnsi="Arial" w:cs="Arial"/>
          <w:sz w:val="24"/>
          <w:szCs w:val="24"/>
        </w:rPr>
        <w:t>. As such, m</w:t>
      </w:r>
      <w:r w:rsidR="00D54E23" w:rsidRPr="00D54E23">
        <w:rPr>
          <w:rFonts w:ascii="Arial" w:hAnsi="Arial" w:cs="Arial"/>
          <w:sz w:val="24"/>
          <w:szCs w:val="24"/>
        </w:rPr>
        <w:t xml:space="preserve">ost palaeoclimate studies include an examination of the modern climate </w:t>
      </w:r>
      <w:r>
        <w:rPr>
          <w:rFonts w:ascii="Arial" w:hAnsi="Arial" w:cs="Arial"/>
          <w:sz w:val="24"/>
          <w:szCs w:val="24"/>
        </w:rPr>
        <w:t>and precipitation system in order to understand these effects and how they alter modern results, and then utilize this when interpreting</w:t>
      </w:r>
      <w:r w:rsidR="00D54E23" w:rsidRPr="00D54E23">
        <w:rPr>
          <w:rFonts w:ascii="Arial" w:hAnsi="Arial" w:cs="Arial"/>
          <w:sz w:val="24"/>
          <w:szCs w:val="24"/>
        </w:rPr>
        <w:t xml:space="preserve"> </w:t>
      </w:r>
      <w:proofErr w:type="spellStart"/>
      <w:r w:rsidR="00D54E23" w:rsidRPr="00D54E23">
        <w:rPr>
          <w:rFonts w:ascii="Arial" w:hAnsi="Arial" w:cs="Arial"/>
          <w:sz w:val="24"/>
          <w:szCs w:val="24"/>
        </w:rPr>
        <w:t>palaeorecords</w:t>
      </w:r>
      <w:proofErr w:type="spellEnd"/>
      <w:r w:rsidR="00D54E23" w:rsidRPr="00D54E23">
        <w:rPr>
          <w:rFonts w:ascii="Arial" w:hAnsi="Arial" w:cs="Arial"/>
          <w:sz w:val="24"/>
          <w:szCs w:val="24"/>
        </w:rPr>
        <w:t xml:space="preserve"> (</w:t>
      </w:r>
      <w:proofErr w:type="spellStart"/>
      <w:r w:rsidR="00D54E23" w:rsidRPr="00D54E23">
        <w:rPr>
          <w:rFonts w:ascii="Arial" w:hAnsi="Arial" w:cs="Arial"/>
          <w:sz w:val="24"/>
          <w:szCs w:val="24"/>
        </w:rPr>
        <w:t>Baldini</w:t>
      </w:r>
      <w:proofErr w:type="spellEnd"/>
      <w:r w:rsidR="00D54E23" w:rsidRPr="00D54E23">
        <w:rPr>
          <w:rFonts w:ascii="Arial" w:hAnsi="Arial" w:cs="Arial"/>
          <w:sz w:val="24"/>
          <w:szCs w:val="24"/>
        </w:rPr>
        <w:t xml:space="preserve"> et al. 2010, </w:t>
      </w:r>
      <w:proofErr w:type="spellStart"/>
      <w:r w:rsidR="00D54E23" w:rsidRPr="00D54E23">
        <w:rPr>
          <w:rFonts w:ascii="Arial" w:hAnsi="Arial" w:cs="Arial"/>
          <w:sz w:val="24"/>
          <w:szCs w:val="24"/>
        </w:rPr>
        <w:t>Fleitmann</w:t>
      </w:r>
      <w:proofErr w:type="spellEnd"/>
      <w:r w:rsidR="00D54E23" w:rsidRPr="00D54E23">
        <w:rPr>
          <w:rFonts w:ascii="Arial" w:hAnsi="Arial" w:cs="Arial"/>
          <w:sz w:val="24"/>
          <w:szCs w:val="24"/>
        </w:rPr>
        <w:t xml:space="preserve"> et al. 2003, 2007, Wang et al. 2005, 2008, </w:t>
      </w:r>
      <w:proofErr w:type="spellStart"/>
      <w:r w:rsidR="00D54E23" w:rsidRPr="00D54E23">
        <w:rPr>
          <w:rFonts w:ascii="Arial" w:hAnsi="Arial" w:cs="Arial"/>
          <w:sz w:val="24"/>
          <w:szCs w:val="24"/>
        </w:rPr>
        <w:t>Yancheva</w:t>
      </w:r>
      <w:proofErr w:type="spellEnd"/>
      <w:r w:rsidR="00D54E23" w:rsidRPr="00D54E23">
        <w:rPr>
          <w:rFonts w:ascii="Arial" w:hAnsi="Arial" w:cs="Arial"/>
          <w:sz w:val="24"/>
          <w:szCs w:val="24"/>
        </w:rPr>
        <w:t xml:space="preserve"> et al. 2007, </w:t>
      </w:r>
      <w:proofErr w:type="gramStart"/>
      <w:r w:rsidR="00D54E23" w:rsidRPr="00D54E23">
        <w:rPr>
          <w:rFonts w:ascii="Arial" w:hAnsi="Arial" w:cs="Arial"/>
          <w:sz w:val="24"/>
          <w:szCs w:val="24"/>
        </w:rPr>
        <w:t>Zhang</w:t>
      </w:r>
      <w:proofErr w:type="gramEnd"/>
      <w:r w:rsidR="00D54E23" w:rsidRPr="00D54E23">
        <w:rPr>
          <w:rFonts w:ascii="Arial" w:hAnsi="Arial" w:cs="Arial"/>
          <w:sz w:val="24"/>
          <w:szCs w:val="24"/>
        </w:rPr>
        <w:t xml:space="preserve"> et al. 2008). For instance, long-term (&gt;1 year) modern-day monitoring of in- and above- cave processes (e.g. drip-rate, rainfall, cave air pressure and carbon dioxide, and temperature) should accompany any stalagmite- based palaeoclimate study (Baker et al. 2007). Drip-waters may provide a long-term average of the oxygen isotopic composition of precipitation which may yield information on a seasonal scale (</w:t>
      </w:r>
      <w:proofErr w:type="spellStart"/>
      <w:r w:rsidR="00D54E23" w:rsidRPr="00D54E23">
        <w:rPr>
          <w:rFonts w:ascii="Arial" w:hAnsi="Arial" w:cs="Arial"/>
          <w:sz w:val="24"/>
          <w:szCs w:val="24"/>
        </w:rPr>
        <w:t>Pape</w:t>
      </w:r>
      <w:proofErr w:type="spellEnd"/>
      <w:r w:rsidR="00D54E23" w:rsidRPr="00D54E23">
        <w:rPr>
          <w:rFonts w:ascii="Arial" w:hAnsi="Arial" w:cs="Arial"/>
          <w:sz w:val="24"/>
          <w:szCs w:val="24"/>
        </w:rPr>
        <w:t xml:space="preserve"> et al. 2010, Williams and Fowler 2002). It is </w:t>
      </w:r>
      <w:r w:rsidR="00D54E23" w:rsidRPr="00D54E23">
        <w:rPr>
          <w:rFonts w:ascii="Arial" w:hAnsi="Arial" w:cs="Arial"/>
          <w:sz w:val="24"/>
          <w:szCs w:val="24"/>
        </w:rPr>
        <w:lastRenderedPageBreak/>
        <w:t>important to determine whether cave drip-water is a true reflection of the oxygen isotope composition of meteoric precipitation, or whether cave processes and residence times have affected the preservation of the precipitation signal (</w:t>
      </w:r>
      <w:proofErr w:type="spellStart"/>
      <w:r w:rsidR="00D54E23" w:rsidRPr="00D54E23">
        <w:rPr>
          <w:rFonts w:ascii="Arial" w:hAnsi="Arial" w:cs="Arial"/>
          <w:sz w:val="24"/>
          <w:szCs w:val="24"/>
        </w:rPr>
        <w:t>Mühlinghaus</w:t>
      </w:r>
      <w:proofErr w:type="spellEnd"/>
      <w:r w:rsidR="00D54E23" w:rsidRPr="00D54E23">
        <w:rPr>
          <w:rFonts w:ascii="Arial" w:hAnsi="Arial" w:cs="Arial"/>
          <w:sz w:val="24"/>
          <w:szCs w:val="24"/>
        </w:rPr>
        <w:t xml:space="preserve"> et al. 20007, </w:t>
      </w:r>
      <w:proofErr w:type="spellStart"/>
      <w:r w:rsidR="00D54E23" w:rsidRPr="00D54E23">
        <w:rPr>
          <w:rFonts w:ascii="Arial" w:hAnsi="Arial" w:cs="Arial"/>
          <w:sz w:val="24"/>
          <w:szCs w:val="24"/>
        </w:rPr>
        <w:t>Miorandi</w:t>
      </w:r>
      <w:proofErr w:type="spellEnd"/>
      <w:r w:rsidR="00D54E23" w:rsidRPr="00D54E23">
        <w:rPr>
          <w:rFonts w:ascii="Arial" w:hAnsi="Arial" w:cs="Arial"/>
          <w:sz w:val="24"/>
          <w:szCs w:val="24"/>
        </w:rPr>
        <w:t xml:space="preserve"> et al. 2010). In order to use </w:t>
      </w:r>
      <w:r w:rsidR="00D54E23" w:rsidRPr="002C3C8A">
        <w:rPr>
          <w:rFonts w:ascii="Arial" w:hAnsi="Arial" w:cs="Arial"/>
          <w:sz w:val="24"/>
          <w:szCs w:val="24"/>
        </w:rPr>
        <w:t>δ</w:t>
      </w:r>
      <w:r w:rsidR="00D54E23" w:rsidRPr="00D54E23">
        <w:rPr>
          <w:rFonts w:ascii="Arial" w:hAnsi="Arial" w:cs="Arial"/>
          <w:sz w:val="24"/>
          <w:szCs w:val="24"/>
          <w:vertAlign w:val="superscript"/>
        </w:rPr>
        <w:t>18</w:t>
      </w:r>
      <w:r w:rsidR="00D54E23" w:rsidRPr="00D54E23">
        <w:rPr>
          <w:rFonts w:ascii="Arial" w:hAnsi="Arial" w:cs="Arial"/>
          <w:sz w:val="24"/>
          <w:szCs w:val="24"/>
        </w:rPr>
        <w:t>O as a palaeoclimate proxy it is necessary to understand potential factors which may alter it.</w:t>
      </w:r>
    </w:p>
    <w:p w:rsidR="00D54E23" w:rsidRDefault="00D54E23" w:rsidP="00720BAD">
      <w:pPr>
        <w:spacing w:line="360" w:lineRule="auto"/>
        <w:jc w:val="both"/>
        <w:rPr>
          <w:rFonts w:ascii="Arial" w:hAnsi="Arial" w:cs="Arial"/>
          <w:b/>
          <w:sz w:val="24"/>
          <w:szCs w:val="24"/>
          <w:lang w:val="en-US"/>
        </w:rPr>
      </w:pPr>
      <w:r>
        <w:rPr>
          <w:rFonts w:ascii="Arial" w:hAnsi="Arial" w:cs="Arial"/>
          <w:b/>
          <w:sz w:val="24"/>
          <w:szCs w:val="24"/>
          <w:lang w:val="en-US"/>
        </w:rPr>
        <w:t>2.</w:t>
      </w:r>
      <w:r w:rsidRPr="002C3C8A">
        <w:rPr>
          <w:rFonts w:ascii="Arial" w:hAnsi="Arial" w:cs="Arial"/>
          <w:b/>
          <w:sz w:val="24"/>
          <w:szCs w:val="24"/>
          <w:lang w:val="en-US"/>
        </w:rPr>
        <w:t>1.1.</w:t>
      </w:r>
      <w:r w:rsidRPr="002C3C8A">
        <w:rPr>
          <w:rFonts w:ascii="Arial" w:hAnsi="Arial" w:cs="Arial"/>
          <w:b/>
          <w:sz w:val="24"/>
          <w:szCs w:val="24"/>
          <w:lang w:val="en-US"/>
        </w:rPr>
        <w:tab/>
        <w:t xml:space="preserve">Processes which affect </w:t>
      </w:r>
      <w:r w:rsidRPr="002C3C8A">
        <w:rPr>
          <w:rFonts w:ascii="Arial" w:hAnsi="Arial" w:cs="Arial"/>
          <w:b/>
          <w:sz w:val="24"/>
          <w:szCs w:val="24"/>
        </w:rPr>
        <w:t>δ</w:t>
      </w:r>
      <w:r w:rsidRPr="002C3C8A">
        <w:rPr>
          <w:rFonts w:ascii="Arial" w:hAnsi="Arial" w:cs="Arial"/>
          <w:b/>
          <w:sz w:val="24"/>
          <w:szCs w:val="24"/>
          <w:vertAlign w:val="superscript"/>
          <w:lang w:val="en-US"/>
        </w:rPr>
        <w:t>18</w:t>
      </w:r>
      <w:r w:rsidRPr="002C3C8A">
        <w:rPr>
          <w:rFonts w:ascii="Arial" w:hAnsi="Arial" w:cs="Arial"/>
          <w:b/>
          <w:sz w:val="24"/>
          <w:szCs w:val="24"/>
          <w:lang w:val="en-US"/>
        </w:rPr>
        <w:t>Op</w:t>
      </w:r>
    </w:p>
    <w:p w:rsidR="00D54E23" w:rsidRDefault="00D54E23" w:rsidP="00720BAD">
      <w:pPr>
        <w:spacing w:line="360" w:lineRule="auto"/>
        <w:jc w:val="both"/>
        <w:rPr>
          <w:rFonts w:ascii="Arial" w:hAnsi="Arial" w:cs="Arial"/>
          <w:sz w:val="24"/>
          <w:szCs w:val="24"/>
          <w:lang w:val="en-US"/>
        </w:rPr>
      </w:pPr>
      <w:proofErr w:type="gramStart"/>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w:t>
      </w:r>
      <w:proofErr w:type="gramEnd"/>
      <w:r w:rsidRPr="00D54E23">
        <w:rPr>
          <w:rFonts w:ascii="Arial" w:hAnsi="Arial" w:cs="Arial"/>
          <w:sz w:val="24"/>
          <w:szCs w:val="24"/>
        </w:rPr>
        <w:t xml:space="preserve"> is the ratio of </w:t>
      </w:r>
      <w:proofErr w:type="spellStart"/>
      <w:r w:rsidRPr="00D54E23">
        <w:rPr>
          <w:rFonts w:ascii="Arial" w:hAnsi="Arial" w:cs="Arial"/>
          <w:sz w:val="24"/>
          <w:szCs w:val="24"/>
        </w:rPr>
        <w:t>isotopically</w:t>
      </w:r>
      <w:proofErr w:type="spellEnd"/>
      <w:r w:rsidRPr="00D54E23">
        <w:rPr>
          <w:rFonts w:ascii="Arial" w:hAnsi="Arial" w:cs="Arial"/>
          <w:sz w:val="24"/>
          <w:szCs w:val="24"/>
        </w:rPr>
        <w:t xml:space="preserve"> light </w:t>
      </w:r>
      <w:r w:rsidRPr="00D54E23">
        <w:rPr>
          <w:rFonts w:ascii="Arial" w:hAnsi="Arial" w:cs="Arial"/>
          <w:sz w:val="24"/>
          <w:szCs w:val="24"/>
          <w:vertAlign w:val="superscript"/>
        </w:rPr>
        <w:t>16</w:t>
      </w:r>
      <w:r w:rsidRPr="00D54E23">
        <w:rPr>
          <w:rFonts w:ascii="Arial" w:hAnsi="Arial" w:cs="Arial"/>
          <w:sz w:val="24"/>
          <w:szCs w:val="24"/>
        </w:rPr>
        <w:t xml:space="preserve">O atoms to the heavier </w:t>
      </w:r>
      <w:r w:rsidRPr="00D54E23">
        <w:rPr>
          <w:rFonts w:ascii="Arial" w:hAnsi="Arial" w:cs="Arial"/>
          <w:sz w:val="24"/>
          <w:szCs w:val="24"/>
          <w:vertAlign w:val="superscript"/>
        </w:rPr>
        <w:t>18</w:t>
      </w:r>
      <w:r w:rsidRPr="00D54E23">
        <w:rPr>
          <w:rFonts w:ascii="Arial" w:hAnsi="Arial" w:cs="Arial"/>
          <w:sz w:val="24"/>
          <w:szCs w:val="24"/>
        </w:rPr>
        <w:t>O, the natural ratio is 1:400 (</w:t>
      </w:r>
      <w:proofErr w:type="spellStart"/>
      <w:r w:rsidRPr="00D54E23">
        <w:rPr>
          <w:rFonts w:ascii="Arial" w:hAnsi="Arial" w:cs="Arial"/>
          <w:sz w:val="24"/>
          <w:szCs w:val="24"/>
        </w:rPr>
        <w:t>Ruddiman</w:t>
      </w:r>
      <w:proofErr w:type="spellEnd"/>
      <w:r w:rsidRPr="00D54E23">
        <w:rPr>
          <w:rFonts w:ascii="Arial" w:hAnsi="Arial" w:cs="Arial"/>
          <w:sz w:val="24"/>
          <w:szCs w:val="24"/>
        </w:rPr>
        <w:t xml:space="preserve"> 2001). A negative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value means that there is a higher number of </w:t>
      </w:r>
      <w:r w:rsidRPr="00D54E23">
        <w:rPr>
          <w:rFonts w:ascii="Arial" w:hAnsi="Arial" w:cs="Arial"/>
          <w:sz w:val="24"/>
          <w:szCs w:val="24"/>
          <w:vertAlign w:val="superscript"/>
        </w:rPr>
        <w:t>16</w:t>
      </w:r>
      <w:r w:rsidRPr="00D54E23">
        <w:rPr>
          <w:rFonts w:ascii="Arial" w:hAnsi="Arial" w:cs="Arial"/>
          <w:sz w:val="24"/>
          <w:szCs w:val="24"/>
        </w:rPr>
        <w:t>O atoms than average</w:t>
      </w:r>
      <w:r w:rsidR="003A5504">
        <w:rPr>
          <w:rFonts w:ascii="Arial" w:hAnsi="Arial" w:cs="Arial"/>
          <w:sz w:val="24"/>
          <w:szCs w:val="24"/>
        </w:rPr>
        <w:t xml:space="preserve"> (defined by using a standard)</w:t>
      </w:r>
      <w:r w:rsidRPr="00D54E23">
        <w:rPr>
          <w:rFonts w:ascii="Arial" w:hAnsi="Arial" w:cs="Arial"/>
          <w:sz w:val="24"/>
          <w:szCs w:val="24"/>
        </w:rPr>
        <w:t xml:space="preserve">, while a positive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indicates that a higher than average amount of </w:t>
      </w:r>
      <w:r w:rsidRPr="00D54E23">
        <w:rPr>
          <w:rFonts w:ascii="Arial" w:hAnsi="Arial" w:cs="Arial"/>
          <w:sz w:val="24"/>
          <w:szCs w:val="24"/>
          <w:vertAlign w:val="superscript"/>
        </w:rPr>
        <w:t>18</w:t>
      </w:r>
      <w:r w:rsidRPr="00D54E23">
        <w:rPr>
          <w:rFonts w:ascii="Arial" w:hAnsi="Arial" w:cs="Arial"/>
          <w:sz w:val="24"/>
          <w:szCs w:val="24"/>
        </w:rPr>
        <w:t>O atoms are present.</w:t>
      </w:r>
      <w:r w:rsidRPr="00E60CB6">
        <w:rPr>
          <w:rFonts w:ascii="Arial" w:hAnsi="Arial" w:cs="Arial"/>
          <w:sz w:val="24"/>
          <w:szCs w:val="24"/>
          <w:lang w:val="en-US"/>
        </w:rPr>
        <w:t xml:space="preserve"> The oxygen isotope ratios of meteoric precipitation are affected by a multitude of processes including Rayleigh distillation, the altitude effect, the amount effect, continental effect, temperature and the source of the water </w:t>
      </w:r>
      <w:r w:rsidRPr="00D54E23">
        <w:rPr>
          <w:rFonts w:ascii="Arial" w:hAnsi="Arial" w:cs="Arial"/>
          <w:sz w:val="24"/>
          <w:szCs w:val="24"/>
        </w:rPr>
        <w:t>vapour (</w:t>
      </w:r>
      <w:proofErr w:type="spellStart"/>
      <w:r w:rsidRPr="00D54E23">
        <w:rPr>
          <w:rFonts w:ascii="Arial" w:hAnsi="Arial" w:cs="Arial"/>
          <w:sz w:val="24"/>
          <w:szCs w:val="24"/>
        </w:rPr>
        <w:t>Baldini</w:t>
      </w:r>
      <w:proofErr w:type="spellEnd"/>
      <w:r w:rsidRPr="00D54E23">
        <w:rPr>
          <w:rFonts w:ascii="Arial" w:hAnsi="Arial" w:cs="Arial"/>
          <w:sz w:val="24"/>
          <w:szCs w:val="24"/>
        </w:rPr>
        <w:t xml:space="preserve"> et al. 2010,</w:t>
      </w:r>
      <w:r w:rsidRPr="00E60CB6">
        <w:rPr>
          <w:rFonts w:ascii="Arial" w:hAnsi="Arial" w:cs="Arial"/>
          <w:sz w:val="24"/>
          <w:szCs w:val="24"/>
          <w:lang w:val="en-US"/>
        </w:rPr>
        <w:t xml:space="preserve"> </w:t>
      </w:r>
      <w:proofErr w:type="spellStart"/>
      <w:r w:rsidRPr="00E60CB6">
        <w:rPr>
          <w:rFonts w:ascii="Arial" w:hAnsi="Arial" w:cs="Arial"/>
          <w:sz w:val="24"/>
          <w:szCs w:val="24"/>
          <w:lang w:val="en-US"/>
        </w:rPr>
        <w:t>Dansgaard</w:t>
      </w:r>
      <w:proofErr w:type="spellEnd"/>
      <w:r w:rsidRPr="00E60CB6">
        <w:rPr>
          <w:rFonts w:ascii="Arial" w:hAnsi="Arial" w:cs="Arial"/>
          <w:sz w:val="24"/>
          <w:szCs w:val="24"/>
          <w:lang w:val="en-US"/>
        </w:rPr>
        <w:t xml:space="preserve"> 1964,</w:t>
      </w:r>
      <w:r w:rsidRPr="00D54E23">
        <w:rPr>
          <w:rFonts w:ascii="Arial" w:hAnsi="Arial" w:cs="Arial"/>
          <w:sz w:val="24"/>
          <w:szCs w:val="24"/>
        </w:rPr>
        <w:t xml:space="preserve"> </w:t>
      </w:r>
      <w:proofErr w:type="spellStart"/>
      <w:r w:rsidRPr="00D54E23">
        <w:rPr>
          <w:rFonts w:ascii="Arial" w:hAnsi="Arial" w:cs="Arial"/>
          <w:sz w:val="24"/>
          <w:szCs w:val="24"/>
        </w:rPr>
        <w:t>Fleitmann</w:t>
      </w:r>
      <w:proofErr w:type="spellEnd"/>
      <w:r w:rsidRPr="00D54E23">
        <w:rPr>
          <w:rFonts w:ascii="Arial" w:hAnsi="Arial" w:cs="Arial"/>
          <w:sz w:val="24"/>
          <w:szCs w:val="24"/>
        </w:rPr>
        <w:t xml:space="preserve"> et al. 2004, </w:t>
      </w:r>
      <w:proofErr w:type="spellStart"/>
      <w:r w:rsidRPr="00E60CB6">
        <w:rPr>
          <w:rFonts w:ascii="Arial" w:hAnsi="Arial" w:cs="Arial"/>
          <w:sz w:val="24"/>
          <w:szCs w:val="24"/>
          <w:lang w:val="en-US"/>
        </w:rPr>
        <w:t>Lachniet</w:t>
      </w:r>
      <w:proofErr w:type="spellEnd"/>
      <w:r w:rsidRPr="00E60CB6">
        <w:rPr>
          <w:rFonts w:ascii="Arial" w:hAnsi="Arial" w:cs="Arial"/>
          <w:sz w:val="24"/>
          <w:szCs w:val="24"/>
          <w:lang w:val="en-US"/>
        </w:rPr>
        <w:t xml:space="preserve"> 2009,</w:t>
      </w:r>
      <w:r w:rsidRPr="00D54E23">
        <w:rPr>
          <w:rFonts w:ascii="Arial" w:hAnsi="Arial" w:cs="Arial"/>
          <w:sz w:val="24"/>
          <w:szCs w:val="24"/>
        </w:rPr>
        <w:t xml:space="preserve"> McDermott et al. 1999, 2005, McDermott 2003,</w:t>
      </w:r>
      <w:r w:rsidRPr="00E60CB6">
        <w:rPr>
          <w:rFonts w:ascii="Arial" w:hAnsi="Arial" w:cs="Arial"/>
          <w:sz w:val="24"/>
          <w:szCs w:val="24"/>
          <w:lang w:val="en-US"/>
        </w:rPr>
        <w:t xml:space="preserve"> </w:t>
      </w:r>
      <w:proofErr w:type="spellStart"/>
      <w:r w:rsidRPr="00D54E23">
        <w:rPr>
          <w:rFonts w:ascii="Arial" w:hAnsi="Arial" w:cs="Arial"/>
          <w:sz w:val="24"/>
          <w:szCs w:val="24"/>
        </w:rPr>
        <w:t>Pape</w:t>
      </w:r>
      <w:proofErr w:type="spellEnd"/>
      <w:r w:rsidRPr="00D54E23">
        <w:rPr>
          <w:rFonts w:ascii="Arial" w:hAnsi="Arial" w:cs="Arial"/>
          <w:sz w:val="24"/>
          <w:szCs w:val="24"/>
        </w:rPr>
        <w:t xml:space="preserve"> et al. 2010</w:t>
      </w:r>
      <w:r w:rsidRPr="00E60CB6">
        <w:rPr>
          <w:rFonts w:ascii="Arial" w:hAnsi="Arial" w:cs="Arial"/>
          <w:sz w:val="24"/>
          <w:szCs w:val="24"/>
          <w:lang w:val="en-US"/>
        </w:rPr>
        <w:t xml:space="preserve">, </w:t>
      </w:r>
      <w:proofErr w:type="spellStart"/>
      <w:r w:rsidRPr="00E60CB6">
        <w:rPr>
          <w:rFonts w:ascii="Arial" w:hAnsi="Arial" w:cs="Arial"/>
          <w:sz w:val="24"/>
          <w:szCs w:val="24"/>
          <w:lang w:val="en-US"/>
        </w:rPr>
        <w:t>Rozanski</w:t>
      </w:r>
      <w:proofErr w:type="spellEnd"/>
      <w:r w:rsidRPr="00E60CB6">
        <w:rPr>
          <w:rFonts w:ascii="Arial" w:hAnsi="Arial" w:cs="Arial"/>
          <w:sz w:val="24"/>
          <w:szCs w:val="24"/>
          <w:lang w:val="en-US"/>
        </w:rPr>
        <w:t xml:space="preserve"> et al. 1993, Benjamin 2004, Clark and Fritz 1997</w:t>
      </w:r>
      <w:r w:rsidRPr="00D54E23">
        <w:rPr>
          <w:rFonts w:ascii="Arial" w:hAnsi="Arial" w:cs="Arial"/>
          <w:sz w:val="24"/>
          <w:szCs w:val="24"/>
        </w:rPr>
        <w:t>)</w:t>
      </w:r>
      <w:r w:rsidRPr="00E60CB6">
        <w:rPr>
          <w:rFonts w:ascii="Arial" w:hAnsi="Arial" w:cs="Arial"/>
          <w:sz w:val="24"/>
          <w:szCs w:val="24"/>
          <w:lang w:val="en-US"/>
        </w:rPr>
        <w:t>. The</w:t>
      </w:r>
      <w:r w:rsidRPr="002C3C8A">
        <w:rPr>
          <w:rFonts w:ascii="Arial" w:hAnsi="Arial" w:cs="Arial"/>
          <w:sz w:val="24"/>
          <w:szCs w:val="24"/>
          <w:lang w:val="en-US"/>
        </w:rPr>
        <w:t xml:space="preserve"> mean annual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 xml:space="preserve">O of precipitation decreases systematically across Europe </w:t>
      </w:r>
      <w:r>
        <w:rPr>
          <w:rFonts w:ascii="Arial" w:hAnsi="Arial" w:cs="Arial"/>
          <w:sz w:val="24"/>
          <w:szCs w:val="24"/>
          <w:lang w:val="en-US"/>
        </w:rPr>
        <w:t>away</w:t>
      </w:r>
      <w:r w:rsidRPr="002C3C8A">
        <w:rPr>
          <w:rFonts w:ascii="Arial" w:hAnsi="Arial" w:cs="Arial"/>
          <w:sz w:val="24"/>
          <w:szCs w:val="24"/>
          <w:lang w:val="en-US"/>
        </w:rPr>
        <w:t xml:space="preserve"> from the North Atlantic Ocean as a consequence of </w:t>
      </w:r>
      <w:r>
        <w:rPr>
          <w:rFonts w:ascii="Arial" w:hAnsi="Arial" w:cs="Arial"/>
          <w:sz w:val="24"/>
          <w:szCs w:val="24"/>
          <w:lang w:val="en-US"/>
        </w:rPr>
        <w:t>these</w:t>
      </w:r>
      <w:r w:rsidRPr="002C3C8A">
        <w:rPr>
          <w:rFonts w:ascii="Arial" w:hAnsi="Arial" w:cs="Arial"/>
          <w:sz w:val="24"/>
          <w:szCs w:val="24"/>
          <w:lang w:val="en-US"/>
        </w:rPr>
        <w:t xml:space="preserve"> so-called effects</w:t>
      </w:r>
      <w:r w:rsidRPr="00E60CB6">
        <w:rPr>
          <w:rFonts w:ascii="Arial" w:hAnsi="Arial" w:cs="Arial"/>
          <w:sz w:val="24"/>
          <w:szCs w:val="24"/>
          <w:lang w:val="en-US"/>
        </w:rPr>
        <w:t xml:space="preserve"> </w:t>
      </w:r>
      <w:r>
        <w:rPr>
          <w:rFonts w:ascii="Arial" w:hAnsi="Arial" w:cs="Arial"/>
          <w:sz w:val="24"/>
          <w:szCs w:val="24"/>
          <w:lang w:val="en-US"/>
        </w:rPr>
        <w:t>as discussed below.</w:t>
      </w:r>
    </w:p>
    <w:p w:rsidR="00415AFF" w:rsidRDefault="00415AFF" w:rsidP="00415AFF">
      <w:pPr>
        <w:spacing w:line="360" w:lineRule="auto"/>
        <w:jc w:val="center"/>
        <w:rPr>
          <w:rFonts w:ascii="Arial" w:hAnsi="Arial" w:cs="Arial"/>
          <w:color w:val="FF0000"/>
          <w:sz w:val="24"/>
          <w:szCs w:val="24"/>
          <w:lang w:val="en-US"/>
        </w:rPr>
      </w:pPr>
      <w:r w:rsidRPr="00415AFF">
        <w:rPr>
          <w:rFonts w:ascii="Arial" w:hAnsi="Arial" w:cs="Arial"/>
          <w:noProof/>
          <w:color w:val="FF0000"/>
          <w:sz w:val="24"/>
          <w:szCs w:val="24"/>
        </w:rPr>
        <w:lastRenderedPageBreak/>
        <w:drawing>
          <wp:inline distT="0" distB="0" distL="0" distR="0" wp14:anchorId="5864213D" wp14:editId="145BFE4D">
            <wp:extent cx="5731510" cy="4079414"/>
            <wp:effectExtent l="0" t="0" r="254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31904" t="17262" r="17785" b="19047"/>
                    <a:stretch/>
                  </pic:blipFill>
                  <pic:spPr bwMode="auto">
                    <a:xfrm>
                      <a:off x="0" y="0"/>
                      <a:ext cx="5731510" cy="4079414"/>
                    </a:xfrm>
                    <a:prstGeom prst="rect">
                      <a:avLst/>
                    </a:prstGeom>
                    <a:noFill/>
                    <a:ln>
                      <a:noFill/>
                    </a:ln>
                    <a:effectLst/>
                    <a:extLst/>
                  </pic:spPr>
                </pic:pic>
              </a:graphicData>
            </a:graphic>
          </wp:inline>
        </w:drawing>
      </w:r>
    </w:p>
    <w:p w:rsidR="00415AFF" w:rsidRPr="00AC2871" w:rsidRDefault="00415AFF" w:rsidP="00720BAD">
      <w:pPr>
        <w:spacing w:line="360" w:lineRule="auto"/>
        <w:jc w:val="both"/>
        <w:rPr>
          <w:rFonts w:ascii="Arial" w:hAnsi="Arial" w:cs="Arial"/>
          <w:b/>
          <w:color w:val="FF0000"/>
          <w:sz w:val="24"/>
          <w:szCs w:val="24"/>
          <w:lang w:val="en-US"/>
        </w:rPr>
      </w:pPr>
      <w:r w:rsidRPr="00AC2871">
        <w:rPr>
          <w:rFonts w:ascii="Arial" w:hAnsi="Arial" w:cs="Arial"/>
          <w:b/>
          <w:sz w:val="24"/>
          <w:szCs w:val="24"/>
          <w:lang w:val="en-US"/>
        </w:rPr>
        <w:t xml:space="preserve">Figure 2.1: Diagram showing the processes which affect </w:t>
      </w:r>
      <w:r w:rsidRPr="00AC2871">
        <w:rPr>
          <w:rFonts w:ascii="Arial" w:hAnsi="Arial" w:cs="Arial"/>
          <w:b/>
          <w:sz w:val="24"/>
          <w:szCs w:val="24"/>
        </w:rPr>
        <w:t>δ</w:t>
      </w:r>
      <w:r w:rsidRPr="00AC2871">
        <w:rPr>
          <w:rFonts w:ascii="Arial" w:hAnsi="Arial" w:cs="Arial"/>
          <w:b/>
          <w:sz w:val="24"/>
          <w:szCs w:val="24"/>
          <w:vertAlign w:val="superscript"/>
        </w:rPr>
        <w:t>18</w:t>
      </w:r>
      <w:r w:rsidRPr="00AC2871">
        <w:rPr>
          <w:rFonts w:ascii="Arial" w:hAnsi="Arial" w:cs="Arial"/>
          <w:b/>
          <w:sz w:val="24"/>
          <w:szCs w:val="24"/>
        </w:rPr>
        <w:t>Op (From Fairchild et al. 2006).</w:t>
      </w:r>
    </w:p>
    <w:p w:rsidR="00D54E23" w:rsidRPr="002C3C8A" w:rsidRDefault="00D54E23" w:rsidP="00720BAD">
      <w:pPr>
        <w:spacing w:line="360" w:lineRule="auto"/>
        <w:jc w:val="both"/>
        <w:rPr>
          <w:rFonts w:ascii="Arial" w:hAnsi="Arial" w:cs="Arial"/>
          <w:b/>
          <w:sz w:val="24"/>
          <w:szCs w:val="24"/>
          <w:lang w:val="en-US"/>
        </w:rPr>
      </w:pPr>
      <w:proofErr w:type="spellStart"/>
      <w:r>
        <w:rPr>
          <w:rFonts w:ascii="Arial" w:hAnsi="Arial" w:cs="Arial"/>
          <w:b/>
          <w:sz w:val="24"/>
          <w:szCs w:val="24"/>
          <w:lang w:val="en-US"/>
        </w:rPr>
        <w:t>i</w:t>
      </w:r>
      <w:proofErr w:type="spellEnd"/>
      <w:r>
        <w:rPr>
          <w:rFonts w:ascii="Arial" w:hAnsi="Arial" w:cs="Arial"/>
          <w:b/>
          <w:sz w:val="24"/>
          <w:szCs w:val="24"/>
          <w:lang w:val="en-US"/>
        </w:rPr>
        <w:t>)</w:t>
      </w:r>
      <w:r w:rsidRPr="002C3C8A">
        <w:rPr>
          <w:rFonts w:ascii="Arial" w:hAnsi="Arial" w:cs="Arial"/>
          <w:b/>
          <w:sz w:val="24"/>
          <w:szCs w:val="24"/>
          <w:lang w:val="en-US"/>
        </w:rPr>
        <w:t xml:space="preserve"> Rayleigh distillation</w:t>
      </w:r>
    </w:p>
    <w:p w:rsidR="00D54E23" w:rsidRPr="002C3C8A" w:rsidRDefault="00D54E23" w:rsidP="00720BAD">
      <w:pPr>
        <w:spacing w:line="360" w:lineRule="auto"/>
        <w:jc w:val="both"/>
        <w:rPr>
          <w:rFonts w:ascii="Arial" w:hAnsi="Arial" w:cs="Arial"/>
          <w:sz w:val="24"/>
          <w:szCs w:val="24"/>
          <w:lang w:val="en-US"/>
        </w:rPr>
      </w:pPr>
      <w:r w:rsidRPr="002C3C8A">
        <w:rPr>
          <w:rFonts w:ascii="Arial" w:hAnsi="Arial" w:cs="Arial"/>
          <w:sz w:val="24"/>
          <w:szCs w:val="24"/>
          <w:lang w:val="en-US"/>
        </w:rPr>
        <w:t>Rayleigh distillation is</w:t>
      </w:r>
      <w:r>
        <w:rPr>
          <w:rFonts w:ascii="Arial" w:hAnsi="Arial" w:cs="Arial"/>
          <w:sz w:val="24"/>
          <w:szCs w:val="24"/>
          <w:lang w:val="en-US"/>
        </w:rPr>
        <w:t xml:space="preserve"> a fractionation process whereby lighter isotopes evaporate faster than heavier ones. It is a predominantly</w:t>
      </w:r>
      <w:r w:rsidRPr="002C3C8A">
        <w:rPr>
          <w:rFonts w:ascii="Arial" w:hAnsi="Arial" w:cs="Arial"/>
          <w:sz w:val="24"/>
          <w:szCs w:val="24"/>
          <w:lang w:val="en-US"/>
        </w:rPr>
        <w:t xml:space="preserve"> temperature dependent process which causes the remova</w:t>
      </w:r>
      <w:r>
        <w:rPr>
          <w:rFonts w:ascii="Arial" w:hAnsi="Arial" w:cs="Arial"/>
          <w:sz w:val="24"/>
          <w:szCs w:val="24"/>
          <w:lang w:val="en-US"/>
        </w:rPr>
        <w:t>l of moisture from an air mass. W</w:t>
      </w:r>
      <w:r w:rsidRPr="002C3C8A">
        <w:rPr>
          <w:rFonts w:ascii="Arial" w:hAnsi="Arial" w:cs="Arial"/>
          <w:sz w:val="24"/>
          <w:szCs w:val="24"/>
          <w:lang w:val="en-US"/>
        </w:rPr>
        <w:t xml:space="preserve">hen </w:t>
      </w:r>
      <w:r>
        <w:rPr>
          <w:rFonts w:ascii="Arial" w:hAnsi="Arial" w:cs="Arial"/>
          <w:sz w:val="24"/>
          <w:szCs w:val="24"/>
          <w:lang w:val="en-US"/>
        </w:rPr>
        <w:t xml:space="preserve">a </w:t>
      </w:r>
      <w:proofErr w:type="spellStart"/>
      <w:r>
        <w:rPr>
          <w:rFonts w:ascii="Arial" w:hAnsi="Arial" w:cs="Arial"/>
          <w:sz w:val="24"/>
          <w:szCs w:val="24"/>
          <w:lang w:val="en-US"/>
        </w:rPr>
        <w:t>vapour</w:t>
      </w:r>
      <w:proofErr w:type="spellEnd"/>
      <w:r>
        <w:rPr>
          <w:rFonts w:ascii="Arial" w:hAnsi="Arial" w:cs="Arial"/>
          <w:sz w:val="24"/>
          <w:szCs w:val="24"/>
          <w:lang w:val="en-US"/>
        </w:rPr>
        <w:t xml:space="preserve"> mass moves to a colder region</w:t>
      </w:r>
      <w:r w:rsidRPr="002C3C8A">
        <w:rPr>
          <w:rFonts w:ascii="Arial" w:hAnsi="Arial" w:cs="Arial"/>
          <w:sz w:val="24"/>
          <w:szCs w:val="24"/>
          <w:lang w:val="en-US"/>
        </w:rPr>
        <w:t>,</w:t>
      </w:r>
      <w:r>
        <w:rPr>
          <w:rFonts w:ascii="Arial" w:hAnsi="Arial" w:cs="Arial"/>
          <w:sz w:val="24"/>
          <w:szCs w:val="24"/>
          <w:lang w:val="en-US"/>
        </w:rPr>
        <w:t xml:space="preserve"> it causes</w:t>
      </w:r>
      <w:r w:rsidRPr="002C3C8A">
        <w:rPr>
          <w:rFonts w:ascii="Arial" w:hAnsi="Arial" w:cs="Arial"/>
          <w:sz w:val="24"/>
          <w:szCs w:val="24"/>
          <w:lang w:val="en-US"/>
        </w:rPr>
        <w:t xml:space="preserve"> the mass to condense and equilibrium fractionation to occur removing heavy isotopes (</w:t>
      </w:r>
      <w:r w:rsidRPr="002C3C8A">
        <w:rPr>
          <w:rFonts w:ascii="Arial" w:hAnsi="Arial" w:cs="Arial"/>
          <w:sz w:val="24"/>
          <w:szCs w:val="24"/>
          <w:vertAlign w:val="superscript"/>
          <w:lang w:val="en-US"/>
        </w:rPr>
        <w:t>18</w:t>
      </w:r>
      <w:r w:rsidRPr="002C3C8A">
        <w:rPr>
          <w:rFonts w:ascii="Arial" w:hAnsi="Arial" w:cs="Arial"/>
          <w:sz w:val="24"/>
          <w:szCs w:val="24"/>
          <w:lang w:val="en-US"/>
        </w:rPr>
        <w:t xml:space="preserve">O and </w:t>
      </w:r>
      <w:r w:rsidRPr="002C3C8A">
        <w:rPr>
          <w:rFonts w:ascii="Arial" w:hAnsi="Arial" w:cs="Arial"/>
          <w:sz w:val="24"/>
          <w:szCs w:val="24"/>
          <w:vertAlign w:val="superscript"/>
          <w:lang w:val="en-US"/>
        </w:rPr>
        <w:t>2</w:t>
      </w:r>
      <w:r w:rsidRPr="002C3C8A">
        <w:rPr>
          <w:rFonts w:ascii="Arial" w:hAnsi="Arial" w:cs="Arial"/>
          <w:sz w:val="24"/>
          <w:szCs w:val="24"/>
          <w:lang w:val="en-US"/>
        </w:rPr>
        <w:t>H from the rain water). The amount of moisture condensed i</w:t>
      </w:r>
      <w:r>
        <w:rPr>
          <w:rFonts w:ascii="Arial" w:hAnsi="Arial" w:cs="Arial"/>
          <w:sz w:val="24"/>
          <w:szCs w:val="24"/>
          <w:lang w:val="en-US"/>
        </w:rPr>
        <w:t>s</w:t>
      </w:r>
      <w:r w:rsidRPr="002C3C8A">
        <w:rPr>
          <w:rFonts w:ascii="Arial" w:hAnsi="Arial" w:cs="Arial"/>
          <w:sz w:val="24"/>
          <w:szCs w:val="24"/>
          <w:lang w:val="en-US"/>
        </w:rPr>
        <w:t xml:space="preserve"> proportional to the decrease in temperature. </w:t>
      </w:r>
      <w:proofErr w:type="spellStart"/>
      <w:r w:rsidRPr="002C3C8A">
        <w:rPr>
          <w:rFonts w:ascii="Arial" w:hAnsi="Arial" w:cs="Arial"/>
          <w:sz w:val="24"/>
          <w:szCs w:val="24"/>
          <w:lang w:val="en-US"/>
        </w:rPr>
        <w:t>Vapour</w:t>
      </w:r>
      <w:proofErr w:type="spellEnd"/>
      <w:r w:rsidRPr="002C3C8A">
        <w:rPr>
          <w:rFonts w:ascii="Arial" w:hAnsi="Arial" w:cs="Arial"/>
          <w:sz w:val="24"/>
          <w:szCs w:val="24"/>
          <w:lang w:val="en-US"/>
        </w:rPr>
        <w:t xml:space="preserve"> masses may cool through orographic lifting, advection, convection, convergence and frontal lifting (</w:t>
      </w:r>
      <w:proofErr w:type="spellStart"/>
      <w:r w:rsidRPr="002C3C8A">
        <w:rPr>
          <w:rFonts w:ascii="Arial" w:hAnsi="Arial" w:cs="Arial"/>
          <w:sz w:val="24"/>
          <w:szCs w:val="24"/>
          <w:lang w:val="en-US"/>
        </w:rPr>
        <w:t>Dansgaard</w:t>
      </w:r>
      <w:proofErr w:type="spellEnd"/>
      <w:r w:rsidRPr="002C3C8A">
        <w:rPr>
          <w:rFonts w:ascii="Arial" w:hAnsi="Arial" w:cs="Arial"/>
          <w:sz w:val="24"/>
          <w:szCs w:val="24"/>
          <w:lang w:val="en-US"/>
        </w:rPr>
        <w:t xml:space="preserve">, 1964, </w:t>
      </w:r>
      <w:proofErr w:type="spellStart"/>
      <w:r w:rsidRPr="002C3C8A">
        <w:rPr>
          <w:rFonts w:ascii="Arial" w:hAnsi="Arial" w:cs="Arial"/>
          <w:sz w:val="24"/>
          <w:szCs w:val="24"/>
          <w:lang w:val="en-US"/>
        </w:rPr>
        <w:t>Rozanski</w:t>
      </w:r>
      <w:proofErr w:type="spellEnd"/>
      <w:r w:rsidRPr="002C3C8A">
        <w:rPr>
          <w:rFonts w:ascii="Arial" w:hAnsi="Arial" w:cs="Arial"/>
          <w:sz w:val="24"/>
          <w:szCs w:val="24"/>
          <w:lang w:val="en-US"/>
        </w:rPr>
        <w:t xml:space="preserve"> et al. 1993, </w:t>
      </w:r>
      <w:proofErr w:type="spellStart"/>
      <w:r w:rsidRPr="002C3C8A">
        <w:rPr>
          <w:rFonts w:ascii="Arial" w:hAnsi="Arial" w:cs="Arial"/>
          <w:sz w:val="24"/>
          <w:szCs w:val="24"/>
          <w:lang w:val="en-US"/>
        </w:rPr>
        <w:t>Lachniet</w:t>
      </w:r>
      <w:proofErr w:type="spellEnd"/>
      <w:r w:rsidRPr="002C3C8A">
        <w:rPr>
          <w:rFonts w:ascii="Arial" w:hAnsi="Arial" w:cs="Arial"/>
          <w:sz w:val="24"/>
          <w:szCs w:val="24"/>
          <w:lang w:val="en-US"/>
        </w:rPr>
        <w:t xml:space="preserve"> 2009, </w:t>
      </w:r>
      <w:proofErr w:type="spellStart"/>
      <w:r w:rsidRPr="002C3C8A">
        <w:rPr>
          <w:rFonts w:ascii="Arial" w:hAnsi="Arial" w:cs="Arial"/>
          <w:sz w:val="24"/>
          <w:szCs w:val="24"/>
          <w:lang w:val="en-US"/>
        </w:rPr>
        <w:t>Baldini</w:t>
      </w:r>
      <w:proofErr w:type="spellEnd"/>
      <w:r w:rsidRPr="002C3C8A">
        <w:rPr>
          <w:rFonts w:ascii="Arial" w:hAnsi="Arial" w:cs="Arial"/>
          <w:sz w:val="24"/>
          <w:szCs w:val="24"/>
          <w:lang w:val="en-US"/>
        </w:rPr>
        <w:t xml:space="preserve"> et al. 2010).</w:t>
      </w:r>
      <w:r>
        <w:rPr>
          <w:rFonts w:ascii="Arial" w:hAnsi="Arial" w:cs="Arial"/>
          <w:sz w:val="24"/>
          <w:szCs w:val="24"/>
          <w:lang w:val="en-US"/>
        </w:rPr>
        <w:t xml:space="preserve"> Rayleigh distillation may also occur as a result of the continental or rainout effect as fractionation increases with distance from source.</w:t>
      </w:r>
    </w:p>
    <w:p w:rsidR="00213291" w:rsidRDefault="00213291" w:rsidP="00720BAD">
      <w:pPr>
        <w:spacing w:line="360" w:lineRule="auto"/>
        <w:jc w:val="both"/>
        <w:rPr>
          <w:rFonts w:ascii="Arial" w:hAnsi="Arial" w:cs="Arial"/>
          <w:b/>
          <w:sz w:val="24"/>
          <w:szCs w:val="24"/>
          <w:lang w:val="en-US"/>
        </w:rPr>
      </w:pPr>
    </w:p>
    <w:p w:rsidR="00213291" w:rsidRDefault="00213291" w:rsidP="00720BAD">
      <w:pPr>
        <w:spacing w:line="360" w:lineRule="auto"/>
        <w:jc w:val="both"/>
        <w:rPr>
          <w:rFonts w:ascii="Arial" w:hAnsi="Arial" w:cs="Arial"/>
          <w:b/>
          <w:sz w:val="24"/>
          <w:szCs w:val="24"/>
          <w:lang w:val="en-US"/>
        </w:rPr>
      </w:pPr>
    </w:p>
    <w:p w:rsidR="00D54E23" w:rsidRPr="002C3C8A" w:rsidRDefault="00D54E23" w:rsidP="00720BAD">
      <w:pPr>
        <w:spacing w:line="360" w:lineRule="auto"/>
        <w:jc w:val="both"/>
        <w:rPr>
          <w:rFonts w:ascii="Arial" w:hAnsi="Arial" w:cs="Arial"/>
          <w:b/>
          <w:sz w:val="24"/>
          <w:szCs w:val="24"/>
          <w:lang w:val="en-US"/>
        </w:rPr>
      </w:pPr>
      <w:r w:rsidRPr="002C3C8A">
        <w:rPr>
          <w:rFonts w:ascii="Arial" w:hAnsi="Arial" w:cs="Arial"/>
          <w:b/>
          <w:sz w:val="24"/>
          <w:szCs w:val="24"/>
          <w:lang w:val="en-US"/>
        </w:rPr>
        <w:lastRenderedPageBreak/>
        <w:t xml:space="preserve">ii) </w:t>
      </w:r>
      <w:r>
        <w:rPr>
          <w:rFonts w:ascii="Arial" w:hAnsi="Arial" w:cs="Arial"/>
          <w:b/>
          <w:sz w:val="24"/>
          <w:szCs w:val="24"/>
          <w:lang w:val="en-US"/>
        </w:rPr>
        <w:t xml:space="preserve">The </w:t>
      </w:r>
      <w:r w:rsidRPr="002C3C8A">
        <w:rPr>
          <w:rFonts w:ascii="Arial" w:hAnsi="Arial" w:cs="Arial"/>
          <w:b/>
          <w:sz w:val="24"/>
          <w:szCs w:val="24"/>
          <w:lang w:val="en-US"/>
        </w:rPr>
        <w:t>Temperature Effect</w:t>
      </w:r>
    </w:p>
    <w:p w:rsidR="00D54E23" w:rsidRPr="002C3C8A" w:rsidRDefault="00D54E23" w:rsidP="00720BAD">
      <w:pPr>
        <w:spacing w:line="360" w:lineRule="auto"/>
        <w:jc w:val="both"/>
        <w:rPr>
          <w:rFonts w:ascii="Arial" w:hAnsi="Arial" w:cs="Arial"/>
          <w:sz w:val="24"/>
          <w:szCs w:val="24"/>
          <w:lang w:val="en-US"/>
        </w:rPr>
      </w:pPr>
      <w:r w:rsidRPr="002C3C8A">
        <w:rPr>
          <w:rFonts w:ascii="Arial" w:hAnsi="Arial" w:cs="Arial"/>
          <w:sz w:val="24"/>
          <w:szCs w:val="24"/>
          <w:lang w:val="en-US"/>
        </w:rPr>
        <w:t>T</w:t>
      </w:r>
      <w:r>
        <w:rPr>
          <w:rFonts w:ascii="Arial" w:hAnsi="Arial" w:cs="Arial"/>
          <w:sz w:val="24"/>
          <w:szCs w:val="24"/>
          <w:lang w:val="en-US"/>
        </w:rPr>
        <w:t>he t</w:t>
      </w:r>
      <w:r w:rsidRPr="002C3C8A">
        <w:rPr>
          <w:rFonts w:ascii="Arial" w:hAnsi="Arial" w:cs="Arial"/>
          <w:sz w:val="24"/>
          <w:szCs w:val="24"/>
          <w:lang w:val="en-US"/>
        </w:rPr>
        <w:t>emperature effect is the observed positive correlation between mean annual temperature at a site and the mean</w:t>
      </w:r>
      <w:r>
        <w:rPr>
          <w:rFonts w:ascii="Arial" w:hAnsi="Arial" w:cs="Arial"/>
          <w:sz w:val="24"/>
          <w:szCs w:val="24"/>
          <w:lang w:val="en-US"/>
        </w:rPr>
        <w:t xml:space="preserve"> annual</w:t>
      </w:r>
      <w:r w:rsidRPr="002C3C8A">
        <w:rPr>
          <w:rFonts w:ascii="Arial" w:hAnsi="Arial" w:cs="Arial"/>
          <w:sz w:val="24"/>
          <w:szCs w:val="24"/>
          <w:lang w:val="en-US"/>
        </w:rPr>
        <w:t xml:space="preserve">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 value of precipitation (d</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Op/</w:t>
      </w:r>
      <w:proofErr w:type="spellStart"/>
      <w:r w:rsidRPr="002C3C8A">
        <w:rPr>
          <w:rFonts w:ascii="Arial" w:hAnsi="Arial" w:cs="Arial"/>
          <w:sz w:val="24"/>
          <w:szCs w:val="24"/>
          <w:lang w:val="en-US"/>
        </w:rPr>
        <w:t>dT</w:t>
      </w:r>
      <w:proofErr w:type="spellEnd"/>
      <w:r w:rsidRPr="002C3C8A">
        <w:rPr>
          <w:rFonts w:ascii="Arial" w:hAnsi="Arial" w:cs="Arial"/>
          <w:sz w:val="24"/>
          <w:szCs w:val="24"/>
          <w:lang w:val="en-US"/>
        </w:rPr>
        <w:t xml:space="preserve">), </w:t>
      </w:r>
      <w:r>
        <w:rPr>
          <w:rFonts w:ascii="Arial" w:hAnsi="Arial" w:cs="Arial"/>
          <w:sz w:val="24"/>
          <w:szCs w:val="24"/>
          <w:lang w:val="en-US"/>
        </w:rPr>
        <w:t>though</w:t>
      </w:r>
      <w:r w:rsidRPr="002C3C8A">
        <w:rPr>
          <w:rFonts w:ascii="Arial" w:hAnsi="Arial" w:cs="Arial"/>
          <w:sz w:val="24"/>
          <w:szCs w:val="24"/>
          <w:lang w:val="en-US"/>
        </w:rPr>
        <w:t xml:space="preserve"> seasonal effects on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Op</w:t>
      </w:r>
      <w:r>
        <w:rPr>
          <w:rFonts w:ascii="Arial" w:hAnsi="Arial" w:cs="Arial"/>
          <w:sz w:val="24"/>
          <w:szCs w:val="24"/>
          <w:lang w:val="en-US"/>
        </w:rPr>
        <w:t xml:space="preserve"> may be apparent</w:t>
      </w:r>
      <w:r w:rsidRPr="002C3C8A">
        <w:rPr>
          <w:rFonts w:ascii="Arial" w:hAnsi="Arial" w:cs="Arial"/>
          <w:sz w:val="24"/>
          <w:szCs w:val="24"/>
          <w:lang w:val="en-US"/>
        </w:rPr>
        <w:t xml:space="preserve">.  </w:t>
      </w:r>
      <w:proofErr w:type="gramStart"/>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Op</w:t>
      </w:r>
      <w:proofErr w:type="gramEnd"/>
      <w:r w:rsidRPr="002C3C8A">
        <w:rPr>
          <w:rFonts w:ascii="Arial" w:hAnsi="Arial" w:cs="Arial"/>
          <w:sz w:val="24"/>
          <w:szCs w:val="24"/>
          <w:lang w:val="en-US"/>
        </w:rPr>
        <w:t xml:space="preserve"> values are typically lower in </w:t>
      </w:r>
      <w:r>
        <w:rPr>
          <w:rFonts w:ascii="Arial" w:hAnsi="Arial" w:cs="Arial"/>
          <w:sz w:val="24"/>
          <w:szCs w:val="24"/>
          <w:lang w:val="en-US"/>
        </w:rPr>
        <w:t xml:space="preserve">winter as they have undergone enhanced depletion of </w:t>
      </w:r>
      <w:r w:rsidRPr="002C3C8A">
        <w:rPr>
          <w:rFonts w:ascii="Arial" w:hAnsi="Arial" w:cs="Arial"/>
          <w:sz w:val="24"/>
          <w:szCs w:val="24"/>
          <w:vertAlign w:val="superscript"/>
          <w:lang w:val="en-US"/>
        </w:rPr>
        <w:t>18</w:t>
      </w:r>
      <w:r w:rsidRPr="002C3C8A">
        <w:rPr>
          <w:rFonts w:ascii="Arial" w:hAnsi="Arial" w:cs="Arial"/>
          <w:sz w:val="24"/>
          <w:szCs w:val="24"/>
          <w:lang w:val="en-US"/>
        </w:rPr>
        <w:t xml:space="preserve">O and </w:t>
      </w:r>
      <w:r w:rsidRPr="002C3C8A">
        <w:rPr>
          <w:rFonts w:ascii="Arial" w:hAnsi="Arial" w:cs="Arial"/>
          <w:sz w:val="24"/>
          <w:szCs w:val="24"/>
          <w:vertAlign w:val="superscript"/>
          <w:lang w:val="en-US"/>
        </w:rPr>
        <w:t>2</w:t>
      </w:r>
      <w:r>
        <w:rPr>
          <w:rFonts w:ascii="Arial" w:hAnsi="Arial" w:cs="Arial"/>
          <w:sz w:val="24"/>
          <w:szCs w:val="24"/>
          <w:lang w:val="en-US"/>
        </w:rPr>
        <w:t xml:space="preserve">H, due to increased Rayleigh distillation of the </w:t>
      </w:r>
      <w:proofErr w:type="spellStart"/>
      <w:r>
        <w:rPr>
          <w:rFonts w:ascii="Arial" w:hAnsi="Arial" w:cs="Arial"/>
          <w:sz w:val="24"/>
          <w:szCs w:val="24"/>
          <w:lang w:val="en-US"/>
        </w:rPr>
        <w:t>vapour</w:t>
      </w:r>
      <w:proofErr w:type="spellEnd"/>
      <w:r>
        <w:rPr>
          <w:rFonts w:ascii="Arial" w:hAnsi="Arial" w:cs="Arial"/>
          <w:sz w:val="24"/>
          <w:szCs w:val="24"/>
          <w:lang w:val="en-US"/>
        </w:rPr>
        <w:t xml:space="preserve"> mass and increased isotopic fractionation at colder temperatures. Values in summer are typically higher, again</w:t>
      </w:r>
      <w:r w:rsidRPr="002C3C8A">
        <w:rPr>
          <w:rFonts w:ascii="Arial" w:hAnsi="Arial" w:cs="Arial"/>
          <w:sz w:val="24"/>
          <w:szCs w:val="24"/>
          <w:lang w:val="en-US"/>
        </w:rPr>
        <w:t xml:space="preserve"> due to tempe</w:t>
      </w:r>
      <w:r>
        <w:rPr>
          <w:rFonts w:ascii="Arial" w:hAnsi="Arial" w:cs="Arial"/>
          <w:sz w:val="24"/>
          <w:szCs w:val="24"/>
          <w:lang w:val="en-US"/>
        </w:rPr>
        <w:t xml:space="preserve">rature-dependent fractionation </w:t>
      </w:r>
      <w:r w:rsidRPr="002C3C8A">
        <w:rPr>
          <w:rFonts w:ascii="Arial" w:hAnsi="Arial" w:cs="Arial"/>
          <w:sz w:val="24"/>
          <w:szCs w:val="24"/>
          <w:lang w:val="en-US"/>
        </w:rPr>
        <w:t>(</w:t>
      </w:r>
      <w:proofErr w:type="spellStart"/>
      <w:r w:rsidRPr="002C3C8A">
        <w:rPr>
          <w:rFonts w:ascii="Arial" w:hAnsi="Arial" w:cs="Arial"/>
          <w:sz w:val="24"/>
          <w:szCs w:val="24"/>
          <w:lang w:val="en-US"/>
        </w:rPr>
        <w:t>Fleitmann</w:t>
      </w:r>
      <w:proofErr w:type="spellEnd"/>
      <w:r w:rsidRPr="002C3C8A">
        <w:rPr>
          <w:rFonts w:ascii="Arial" w:hAnsi="Arial" w:cs="Arial"/>
          <w:sz w:val="24"/>
          <w:szCs w:val="24"/>
          <w:lang w:val="en-US"/>
        </w:rPr>
        <w:t xml:space="preserve"> et al</w:t>
      </w:r>
      <w:r>
        <w:rPr>
          <w:rFonts w:ascii="Arial" w:hAnsi="Arial" w:cs="Arial"/>
          <w:sz w:val="24"/>
          <w:szCs w:val="24"/>
          <w:lang w:val="en-US"/>
        </w:rPr>
        <w:t>.</w:t>
      </w:r>
      <w:r w:rsidRPr="002C3C8A">
        <w:rPr>
          <w:rFonts w:ascii="Arial" w:hAnsi="Arial" w:cs="Arial"/>
          <w:sz w:val="24"/>
          <w:szCs w:val="24"/>
          <w:lang w:val="en-US"/>
        </w:rPr>
        <w:t xml:space="preserve"> 2004, </w:t>
      </w:r>
      <w:r w:rsidRPr="00D54E23">
        <w:rPr>
          <w:rFonts w:ascii="Arial" w:hAnsi="Arial" w:cs="Arial"/>
          <w:sz w:val="24"/>
          <w:szCs w:val="24"/>
        </w:rPr>
        <w:t xml:space="preserve">McDermott 2003, </w:t>
      </w:r>
      <w:proofErr w:type="spellStart"/>
      <w:r w:rsidRPr="002C3C8A">
        <w:rPr>
          <w:rFonts w:ascii="Arial" w:hAnsi="Arial" w:cs="Arial"/>
          <w:sz w:val="24"/>
          <w:szCs w:val="24"/>
          <w:lang w:val="en-US"/>
        </w:rPr>
        <w:t>Pape</w:t>
      </w:r>
      <w:proofErr w:type="spellEnd"/>
      <w:r w:rsidRPr="002C3C8A">
        <w:rPr>
          <w:rFonts w:ascii="Arial" w:hAnsi="Arial" w:cs="Arial"/>
          <w:sz w:val="24"/>
          <w:szCs w:val="24"/>
          <w:lang w:val="en-US"/>
        </w:rPr>
        <w:t xml:space="preserve"> et al. 2010</w:t>
      </w:r>
      <w:r>
        <w:rPr>
          <w:rFonts w:ascii="Arial" w:hAnsi="Arial" w:cs="Arial"/>
          <w:sz w:val="24"/>
          <w:szCs w:val="24"/>
          <w:lang w:val="en-US"/>
        </w:rPr>
        <w:t>, Ingraham 1998</w:t>
      </w:r>
      <w:r w:rsidRPr="002C3C8A">
        <w:rPr>
          <w:rFonts w:ascii="Arial" w:hAnsi="Arial" w:cs="Arial"/>
          <w:sz w:val="24"/>
          <w:szCs w:val="24"/>
          <w:lang w:val="en-US"/>
        </w:rPr>
        <w:t>).</w:t>
      </w:r>
    </w:p>
    <w:p w:rsidR="00D54E23" w:rsidRPr="002C3C8A" w:rsidRDefault="00D54E23" w:rsidP="00720BAD">
      <w:pPr>
        <w:spacing w:line="360" w:lineRule="auto"/>
        <w:jc w:val="both"/>
        <w:rPr>
          <w:rFonts w:ascii="Arial" w:hAnsi="Arial" w:cs="Arial"/>
          <w:b/>
          <w:sz w:val="24"/>
          <w:szCs w:val="24"/>
          <w:lang w:val="en-US"/>
        </w:rPr>
      </w:pPr>
      <w:r w:rsidRPr="002C3C8A">
        <w:rPr>
          <w:rFonts w:ascii="Arial" w:hAnsi="Arial" w:cs="Arial"/>
          <w:b/>
          <w:sz w:val="24"/>
          <w:szCs w:val="24"/>
          <w:lang w:val="en-US"/>
        </w:rPr>
        <w:t>iii) The Amount Effect</w:t>
      </w:r>
    </w:p>
    <w:p w:rsidR="00D54E23" w:rsidRPr="002C3C8A" w:rsidRDefault="00D54E23" w:rsidP="00720BAD">
      <w:pPr>
        <w:spacing w:line="360" w:lineRule="auto"/>
        <w:jc w:val="both"/>
        <w:rPr>
          <w:rFonts w:ascii="Arial" w:hAnsi="Arial" w:cs="Arial"/>
          <w:sz w:val="24"/>
          <w:szCs w:val="24"/>
          <w:lang w:val="en-US"/>
        </w:rPr>
      </w:pPr>
      <w:r>
        <w:rPr>
          <w:rFonts w:ascii="Arial" w:hAnsi="Arial" w:cs="Arial"/>
          <w:sz w:val="24"/>
          <w:szCs w:val="24"/>
          <w:lang w:val="en-US"/>
        </w:rPr>
        <w:t>The a</w:t>
      </w:r>
      <w:r w:rsidRPr="002C3C8A">
        <w:rPr>
          <w:rFonts w:ascii="Arial" w:hAnsi="Arial" w:cs="Arial"/>
          <w:sz w:val="24"/>
          <w:szCs w:val="24"/>
          <w:lang w:val="en-US"/>
        </w:rPr>
        <w:t>mount effect is the observed decrease in 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p</w:t>
      </w:r>
      <w:r w:rsidRPr="002C3C8A">
        <w:rPr>
          <w:rFonts w:ascii="Arial" w:hAnsi="Arial" w:cs="Arial"/>
          <w:sz w:val="24"/>
          <w:szCs w:val="24"/>
          <w:lang w:val="en-US"/>
        </w:rPr>
        <w:t xml:space="preserve"> values with increased rainfall amount (d</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Op/d</w:t>
      </w:r>
      <w:r w:rsidRPr="002C3C8A">
        <w:rPr>
          <w:rFonts w:ascii="Arial" w:hAnsi="Arial" w:cs="Arial"/>
          <w:sz w:val="24"/>
          <w:szCs w:val="24"/>
        </w:rPr>
        <w:t>δ</w:t>
      </w:r>
      <w:r w:rsidRPr="002C3C8A">
        <w:rPr>
          <w:rFonts w:ascii="Arial" w:hAnsi="Arial" w:cs="Arial"/>
          <w:sz w:val="24"/>
          <w:szCs w:val="24"/>
          <w:lang w:val="en-US"/>
        </w:rPr>
        <w:t>) (</w:t>
      </w:r>
      <w:proofErr w:type="spellStart"/>
      <w:r w:rsidRPr="002C3C8A">
        <w:rPr>
          <w:rFonts w:ascii="Arial" w:hAnsi="Arial" w:cs="Arial"/>
          <w:sz w:val="24"/>
          <w:szCs w:val="24"/>
          <w:lang w:val="en-US"/>
        </w:rPr>
        <w:t>Dansgaard</w:t>
      </w:r>
      <w:proofErr w:type="spellEnd"/>
      <w:r w:rsidRPr="002C3C8A">
        <w:rPr>
          <w:rFonts w:ascii="Arial" w:hAnsi="Arial" w:cs="Arial"/>
          <w:sz w:val="24"/>
          <w:szCs w:val="24"/>
          <w:lang w:val="en-US"/>
        </w:rPr>
        <w:t xml:space="preserve">, 1964, </w:t>
      </w:r>
      <w:proofErr w:type="spellStart"/>
      <w:r w:rsidRPr="002C3C8A">
        <w:rPr>
          <w:rFonts w:ascii="Arial" w:hAnsi="Arial" w:cs="Arial"/>
          <w:sz w:val="24"/>
          <w:szCs w:val="24"/>
          <w:lang w:val="en-US"/>
        </w:rPr>
        <w:t>Rozanski</w:t>
      </w:r>
      <w:proofErr w:type="spellEnd"/>
      <w:r w:rsidRPr="002C3C8A">
        <w:rPr>
          <w:rFonts w:ascii="Arial" w:hAnsi="Arial" w:cs="Arial"/>
          <w:sz w:val="24"/>
          <w:szCs w:val="24"/>
          <w:lang w:val="en-US"/>
        </w:rPr>
        <w:t xml:space="preserve"> et al. 1993, </w:t>
      </w:r>
      <w:proofErr w:type="spellStart"/>
      <w:r w:rsidRPr="002C3C8A">
        <w:rPr>
          <w:rFonts w:ascii="Arial" w:hAnsi="Arial" w:cs="Arial"/>
          <w:sz w:val="24"/>
          <w:szCs w:val="24"/>
          <w:lang w:val="en-US"/>
        </w:rPr>
        <w:t>Lachniet</w:t>
      </w:r>
      <w:proofErr w:type="spellEnd"/>
      <w:r w:rsidRPr="002C3C8A">
        <w:rPr>
          <w:rFonts w:ascii="Arial" w:hAnsi="Arial" w:cs="Arial"/>
          <w:sz w:val="24"/>
          <w:szCs w:val="24"/>
          <w:lang w:val="en-US"/>
        </w:rPr>
        <w:t xml:space="preserve"> 2009). The amount effect is predominantly observed in monsoonal and tropical regions. The amount effect results in precipitation that is depleted in </w:t>
      </w:r>
      <w:r w:rsidRPr="002C3C8A">
        <w:rPr>
          <w:rFonts w:ascii="Arial" w:hAnsi="Arial" w:cs="Arial"/>
          <w:sz w:val="24"/>
          <w:szCs w:val="24"/>
          <w:vertAlign w:val="superscript"/>
          <w:lang w:val="en-US"/>
        </w:rPr>
        <w:t>18</w:t>
      </w:r>
      <w:r w:rsidRPr="002C3C8A">
        <w:rPr>
          <w:rFonts w:ascii="Arial" w:hAnsi="Arial" w:cs="Arial"/>
          <w:sz w:val="24"/>
          <w:szCs w:val="24"/>
          <w:lang w:val="en-US"/>
        </w:rPr>
        <w:t xml:space="preserve">O and </w:t>
      </w:r>
      <w:r w:rsidRPr="002C3C8A">
        <w:rPr>
          <w:rFonts w:ascii="Arial" w:hAnsi="Arial" w:cs="Arial"/>
          <w:sz w:val="24"/>
          <w:szCs w:val="24"/>
          <w:vertAlign w:val="superscript"/>
          <w:lang w:val="en-US"/>
        </w:rPr>
        <w:t>2</w:t>
      </w:r>
      <w:r w:rsidRPr="002C3C8A">
        <w:rPr>
          <w:rFonts w:ascii="Arial" w:hAnsi="Arial" w:cs="Arial"/>
          <w:sz w:val="24"/>
          <w:szCs w:val="24"/>
          <w:lang w:val="en-US"/>
        </w:rPr>
        <w:t>H</w:t>
      </w:r>
      <w:r>
        <w:rPr>
          <w:rFonts w:ascii="Arial" w:hAnsi="Arial" w:cs="Arial"/>
          <w:sz w:val="24"/>
          <w:szCs w:val="24"/>
          <w:lang w:val="en-US"/>
        </w:rPr>
        <w:t>,</w:t>
      </w:r>
      <w:r w:rsidRPr="002C3C8A">
        <w:rPr>
          <w:rFonts w:ascii="Arial" w:hAnsi="Arial" w:cs="Arial"/>
          <w:sz w:val="24"/>
          <w:szCs w:val="24"/>
          <w:lang w:val="en-US"/>
        </w:rPr>
        <w:t xml:space="preserve"> with increasing monthly, seasonal or annual precipitation</w:t>
      </w:r>
      <w:r>
        <w:rPr>
          <w:rFonts w:ascii="Arial" w:hAnsi="Arial" w:cs="Arial"/>
          <w:sz w:val="24"/>
          <w:szCs w:val="24"/>
          <w:lang w:val="en-US"/>
        </w:rPr>
        <w:t>. It is due to the preferential loss of heavier isotopes (</w:t>
      </w:r>
      <w:r w:rsidRPr="000A1C1D">
        <w:rPr>
          <w:rFonts w:ascii="Arial" w:hAnsi="Arial" w:cs="Arial"/>
          <w:sz w:val="24"/>
          <w:szCs w:val="24"/>
          <w:vertAlign w:val="superscript"/>
          <w:lang w:val="en-US"/>
        </w:rPr>
        <w:t>18</w:t>
      </w:r>
      <w:r>
        <w:rPr>
          <w:rFonts w:ascii="Arial" w:hAnsi="Arial" w:cs="Arial"/>
          <w:sz w:val="24"/>
          <w:szCs w:val="24"/>
          <w:lang w:val="en-US"/>
        </w:rPr>
        <w:t xml:space="preserve">O) or due to isotopic exchange occurring in the rainfall as it precipitates. Higher intensity rainfall, as seen in monsoonal conditions typically have raindrops that are larger in size, these drops take longer to reach isotopic equilibrium with the surrounding ambient layer i.e. atmospheric water </w:t>
      </w:r>
      <w:proofErr w:type="spellStart"/>
      <w:r>
        <w:rPr>
          <w:rFonts w:ascii="Arial" w:hAnsi="Arial" w:cs="Arial"/>
          <w:sz w:val="24"/>
          <w:szCs w:val="24"/>
          <w:lang w:val="en-US"/>
        </w:rPr>
        <w:t>vapour</w:t>
      </w:r>
      <w:proofErr w:type="spellEnd"/>
      <w:r>
        <w:rPr>
          <w:rFonts w:ascii="Arial" w:hAnsi="Arial" w:cs="Arial"/>
          <w:sz w:val="24"/>
          <w:szCs w:val="24"/>
          <w:lang w:val="en-US"/>
        </w:rPr>
        <w:t xml:space="preserve">, leading to values depleted in </w:t>
      </w:r>
      <w:r w:rsidRPr="002C3C8A">
        <w:rPr>
          <w:rFonts w:ascii="Arial" w:hAnsi="Arial" w:cs="Arial"/>
          <w:sz w:val="24"/>
          <w:szCs w:val="24"/>
          <w:lang w:val="en-US"/>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 xml:space="preserve">. These drops which take longer to </w:t>
      </w:r>
      <w:r w:rsidR="00A1213B">
        <w:rPr>
          <w:rFonts w:ascii="Arial" w:hAnsi="Arial" w:cs="Arial"/>
          <w:sz w:val="24"/>
          <w:szCs w:val="24"/>
          <w:lang w:val="en-US"/>
        </w:rPr>
        <w:t>equilibrate</w:t>
      </w:r>
      <w:r>
        <w:rPr>
          <w:rFonts w:ascii="Arial" w:hAnsi="Arial" w:cs="Arial"/>
          <w:sz w:val="24"/>
          <w:szCs w:val="24"/>
          <w:lang w:val="en-US"/>
        </w:rPr>
        <w:t xml:space="preserve"> </w:t>
      </w:r>
      <w:proofErr w:type="gramStart"/>
      <w:r>
        <w:rPr>
          <w:rFonts w:ascii="Arial" w:hAnsi="Arial" w:cs="Arial"/>
          <w:sz w:val="24"/>
          <w:szCs w:val="24"/>
          <w:lang w:val="en-US"/>
        </w:rPr>
        <w:t>may</w:t>
      </w:r>
      <w:proofErr w:type="gramEnd"/>
      <w:r>
        <w:rPr>
          <w:rFonts w:ascii="Arial" w:hAnsi="Arial" w:cs="Arial"/>
          <w:sz w:val="24"/>
          <w:szCs w:val="24"/>
          <w:lang w:val="en-US"/>
        </w:rPr>
        <w:t xml:space="preserve"> also be affected by re-evaporation </w:t>
      </w:r>
      <w:r w:rsidRPr="002C3C8A">
        <w:rPr>
          <w:rFonts w:ascii="Arial" w:hAnsi="Arial" w:cs="Arial"/>
          <w:sz w:val="24"/>
          <w:szCs w:val="24"/>
          <w:lang w:val="en-US"/>
        </w:rPr>
        <w:t>(</w:t>
      </w:r>
      <w:proofErr w:type="spellStart"/>
      <w:r w:rsidRPr="002C3C8A">
        <w:rPr>
          <w:rFonts w:ascii="Arial" w:hAnsi="Arial" w:cs="Arial"/>
          <w:sz w:val="24"/>
          <w:szCs w:val="24"/>
          <w:lang w:val="en-US"/>
        </w:rPr>
        <w:t>Fleitmann</w:t>
      </w:r>
      <w:proofErr w:type="spellEnd"/>
      <w:r w:rsidRPr="002C3C8A">
        <w:rPr>
          <w:rFonts w:ascii="Arial" w:hAnsi="Arial" w:cs="Arial"/>
          <w:sz w:val="24"/>
          <w:szCs w:val="24"/>
          <w:lang w:val="en-US"/>
        </w:rPr>
        <w:t xml:space="preserve"> et al</w:t>
      </w:r>
      <w:r>
        <w:rPr>
          <w:rFonts w:ascii="Arial" w:hAnsi="Arial" w:cs="Arial"/>
          <w:sz w:val="24"/>
          <w:szCs w:val="24"/>
          <w:lang w:val="en-US"/>
        </w:rPr>
        <w:t>.</w:t>
      </w:r>
      <w:r w:rsidRPr="002C3C8A">
        <w:rPr>
          <w:rFonts w:ascii="Arial" w:hAnsi="Arial" w:cs="Arial"/>
          <w:sz w:val="24"/>
          <w:szCs w:val="24"/>
          <w:lang w:val="en-US"/>
        </w:rPr>
        <w:t xml:space="preserve"> 2004, </w:t>
      </w:r>
      <w:r w:rsidRPr="00D54E23">
        <w:rPr>
          <w:rFonts w:ascii="Arial" w:hAnsi="Arial" w:cs="Arial"/>
          <w:sz w:val="24"/>
          <w:szCs w:val="24"/>
        </w:rPr>
        <w:t xml:space="preserve">McDermott 2003, McDermott et al. 1999, </w:t>
      </w:r>
      <w:proofErr w:type="spellStart"/>
      <w:r w:rsidRPr="002C3C8A">
        <w:rPr>
          <w:rFonts w:ascii="Arial" w:hAnsi="Arial" w:cs="Arial"/>
          <w:sz w:val="24"/>
          <w:szCs w:val="24"/>
          <w:lang w:val="en-US"/>
        </w:rPr>
        <w:t>Pape</w:t>
      </w:r>
      <w:proofErr w:type="spellEnd"/>
      <w:r w:rsidRPr="002C3C8A">
        <w:rPr>
          <w:rFonts w:ascii="Arial" w:hAnsi="Arial" w:cs="Arial"/>
          <w:sz w:val="24"/>
          <w:szCs w:val="24"/>
          <w:lang w:val="en-US"/>
        </w:rPr>
        <w:t xml:space="preserve"> et al. 2010)</w:t>
      </w:r>
      <w:r>
        <w:rPr>
          <w:rFonts w:ascii="Arial" w:hAnsi="Arial" w:cs="Arial"/>
          <w:sz w:val="24"/>
          <w:szCs w:val="24"/>
          <w:lang w:val="en-US"/>
        </w:rPr>
        <w:t>.</w:t>
      </w:r>
    </w:p>
    <w:p w:rsidR="00D54E23" w:rsidRPr="002C3C8A" w:rsidRDefault="0087585E" w:rsidP="00720BAD">
      <w:pPr>
        <w:spacing w:line="360" w:lineRule="auto"/>
        <w:jc w:val="both"/>
        <w:rPr>
          <w:rFonts w:ascii="Arial" w:hAnsi="Arial" w:cs="Arial"/>
          <w:b/>
          <w:sz w:val="24"/>
          <w:szCs w:val="24"/>
          <w:lang w:val="en-US"/>
        </w:rPr>
      </w:pPr>
      <w:proofErr w:type="gramStart"/>
      <w:r>
        <w:rPr>
          <w:rFonts w:ascii="Arial" w:hAnsi="Arial" w:cs="Arial"/>
          <w:b/>
          <w:sz w:val="24"/>
          <w:szCs w:val="24"/>
          <w:lang w:val="en-US"/>
        </w:rPr>
        <w:t xml:space="preserve">iv) </w:t>
      </w:r>
      <w:r w:rsidR="00D54E23">
        <w:rPr>
          <w:rFonts w:ascii="Arial" w:hAnsi="Arial" w:cs="Arial"/>
          <w:b/>
          <w:sz w:val="24"/>
          <w:szCs w:val="24"/>
          <w:lang w:val="en-US"/>
        </w:rPr>
        <w:t>The</w:t>
      </w:r>
      <w:proofErr w:type="gramEnd"/>
      <w:r w:rsidR="00D54E23">
        <w:rPr>
          <w:rFonts w:ascii="Arial" w:hAnsi="Arial" w:cs="Arial"/>
          <w:b/>
          <w:sz w:val="24"/>
          <w:szCs w:val="24"/>
          <w:lang w:val="en-US"/>
        </w:rPr>
        <w:t xml:space="preserve"> </w:t>
      </w:r>
      <w:r w:rsidR="00D54E23" w:rsidRPr="002C3C8A">
        <w:rPr>
          <w:rFonts w:ascii="Arial" w:hAnsi="Arial" w:cs="Arial"/>
          <w:b/>
          <w:sz w:val="24"/>
          <w:szCs w:val="24"/>
          <w:lang w:val="en-US"/>
        </w:rPr>
        <w:t>Altitude Effect</w:t>
      </w:r>
    </w:p>
    <w:p w:rsidR="00D54E23" w:rsidRPr="002C3C8A" w:rsidRDefault="00D54E23" w:rsidP="00720BAD">
      <w:pPr>
        <w:spacing w:line="360" w:lineRule="auto"/>
        <w:jc w:val="both"/>
        <w:rPr>
          <w:rFonts w:ascii="Arial" w:hAnsi="Arial" w:cs="Arial"/>
          <w:sz w:val="24"/>
          <w:szCs w:val="24"/>
          <w:lang w:val="en-US"/>
        </w:rPr>
      </w:pPr>
      <w:r>
        <w:rPr>
          <w:rFonts w:ascii="Arial" w:hAnsi="Arial" w:cs="Arial"/>
          <w:sz w:val="24"/>
          <w:szCs w:val="24"/>
          <w:lang w:val="en-US"/>
        </w:rPr>
        <w:t>The a</w:t>
      </w:r>
      <w:r w:rsidRPr="002C3C8A">
        <w:rPr>
          <w:rFonts w:ascii="Arial" w:hAnsi="Arial" w:cs="Arial"/>
          <w:sz w:val="24"/>
          <w:szCs w:val="24"/>
          <w:lang w:val="en-US"/>
        </w:rPr>
        <w:t xml:space="preserve">ltitude effect is the observed decrease in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p</w:t>
      </w:r>
      <w:r w:rsidRPr="002C3C8A">
        <w:rPr>
          <w:rFonts w:ascii="Arial" w:hAnsi="Arial" w:cs="Arial"/>
          <w:sz w:val="24"/>
          <w:szCs w:val="24"/>
          <w:lang w:val="en-US"/>
        </w:rPr>
        <w:t xml:space="preserve"> values with an increase in altitude. This effect </w:t>
      </w:r>
      <w:r>
        <w:rPr>
          <w:rFonts w:ascii="Arial" w:hAnsi="Arial" w:cs="Arial"/>
          <w:sz w:val="24"/>
          <w:szCs w:val="24"/>
          <w:lang w:val="en-US"/>
        </w:rPr>
        <w:t xml:space="preserve">leads to depleted values of </w:t>
      </w:r>
      <w:r w:rsidRPr="002C3C8A">
        <w:rPr>
          <w:rFonts w:ascii="Arial" w:hAnsi="Arial" w:cs="Arial"/>
          <w:sz w:val="24"/>
          <w:szCs w:val="24"/>
          <w:lang w:val="en-US"/>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p</w:t>
      </w:r>
      <w:r w:rsidRPr="002C3C8A">
        <w:rPr>
          <w:rFonts w:ascii="Arial" w:hAnsi="Arial" w:cs="Arial"/>
          <w:sz w:val="24"/>
          <w:szCs w:val="24"/>
          <w:lang w:val="en-US"/>
        </w:rPr>
        <w:t xml:space="preserve"> is associated with the decrease in temperature of condensation and to the progressive Rayleigh distillation as the air mass is lifted over an orographic barrier, leading to the increased rainout and fractionation factors that result from cooler average temperatures at higher elevations (</w:t>
      </w:r>
      <w:proofErr w:type="spellStart"/>
      <w:r w:rsidRPr="002C3C8A">
        <w:rPr>
          <w:rFonts w:ascii="Arial" w:hAnsi="Arial" w:cs="Arial"/>
          <w:sz w:val="24"/>
          <w:szCs w:val="24"/>
          <w:lang w:val="en-US"/>
        </w:rPr>
        <w:t>Lachniet</w:t>
      </w:r>
      <w:proofErr w:type="spellEnd"/>
      <w:r w:rsidRPr="002C3C8A">
        <w:rPr>
          <w:rFonts w:ascii="Arial" w:hAnsi="Arial" w:cs="Arial"/>
          <w:sz w:val="24"/>
          <w:szCs w:val="24"/>
          <w:lang w:val="en-US"/>
        </w:rPr>
        <w:t xml:space="preserve"> 2009</w:t>
      </w:r>
      <w:r>
        <w:rPr>
          <w:rFonts w:ascii="Arial" w:hAnsi="Arial" w:cs="Arial"/>
          <w:sz w:val="24"/>
          <w:szCs w:val="24"/>
          <w:lang w:val="en-US"/>
        </w:rPr>
        <w:t xml:space="preserve">, </w:t>
      </w:r>
      <w:proofErr w:type="spellStart"/>
      <w:r>
        <w:rPr>
          <w:rFonts w:ascii="Arial" w:hAnsi="Arial" w:cs="Arial"/>
          <w:sz w:val="24"/>
          <w:szCs w:val="24"/>
          <w:lang w:val="en-US"/>
        </w:rPr>
        <w:t>Pape</w:t>
      </w:r>
      <w:proofErr w:type="spellEnd"/>
      <w:r>
        <w:rPr>
          <w:rFonts w:ascii="Arial" w:hAnsi="Arial" w:cs="Arial"/>
          <w:sz w:val="24"/>
          <w:szCs w:val="24"/>
          <w:lang w:val="en-US"/>
        </w:rPr>
        <w:t xml:space="preserve"> et al. 2010</w:t>
      </w:r>
      <w:r w:rsidRPr="002C3C8A">
        <w:rPr>
          <w:rFonts w:ascii="Arial" w:hAnsi="Arial" w:cs="Arial"/>
          <w:sz w:val="24"/>
          <w:szCs w:val="24"/>
          <w:lang w:val="en-US"/>
        </w:rPr>
        <w:t xml:space="preserve">). </w:t>
      </w:r>
    </w:p>
    <w:p w:rsidR="00F603AD" w:rsidRDefault="00F603AD" w:rsidP="00720BAD">
      <w:pPr>
        <w:spacing w:line="360" w:lineRule="auto"/>
        <w:jc w:val="both"/>
        <w:rPr>
          <w:rFonts w:ascii="Arial" w:hAnsi="Arial" w:cs="Arial"/>
          <w:b/>
          <w:sz w:val="24"/>
          <w:szCs w:val="24"/>
          <w:lang w:val="en-US"/>
        </w:rPr>
      </w:pPr>
    </w:p>
    <w:p w:rsidR="00D54E23" w:rsidRPr="002C3C8A" w:rsidRDefault="00D54E23" w:rsidP="00720BAD">
      <w:pPr>
        <w:spacing w:line="360" w:lineRule="auto"/>
        <w:jc w:val="both"/>
        <w:rPr>
          <w:rFonts w:ascii="Arial" w:hAnsi="Arial" w:cs="Arial"/>
          <w:b/>
          <w:sz w:val="24"/>
          <w:szCs w:val="24"/>
          <w:lang w:val="en-US"/>
        </w:rPr>
      </w:pPr>
      <w:r w:rsidRPr="002C3C8A">
        <w:rPr>
          <w:rFonts w:ascii="Arial" w:hAnsi="Arial" w:cs="Arial"/>
          <w:b/>
          <w:sz w:val="24"/>
          <w:szCs w:val="24"/>
          <w:lang w:val="en-US"/>
        </w:rPr>
        <w:lastRenderedPageBreak/>
        <w:t xml:space="preserve">v) </w:t>
      </w:r>
      <w:r>
        <w:rPr>
          <w:rFonts w:ascii="Arial" w:hAnsi="Arial" w:cs="Arial"/>
          <w:b/>
          <w:sz w:val="24"/>
          <w:szCs w:val="24"/>
          <w:lang w:val="en-US"/>
        </w:rPr>
        <w:t>The Rainout</w:t>
      </w:r>
      <w:r w:rsidRPr="002C3C8A">
        <w:rPr>
          <w:rFonts w:ascii="Arial" w:hAnsi="Arial" w:cs="Arial"/>
          <w:b/>
          <w:sz w:val="24"/>
          <w:szCs w:val="24"/>
          <w:lang w:val="en-US"/>
        </w:rPr>
        <w:t xml:space="preserve"> Effect</w:t>
      </w:r>
    </w:p>
    <w:p w:rsidR="00D54E23" w:rsidRDefault="00D54E23" w:rsidP="00720BAD">
      <w:pPr>
        <w:spacing w:line="360" w:lineRule="auto"/>
        <w:jc w:val="both"/>
        <w:rPr>
          <w:rFonts w:ascii="Arial" w:hAnsi="Arial" w:cs="Arial"/>
          <w:sz w:val="24"/>
          <w:szCs w:val="24"/>
          <w:lang w:val="en-US"/>
        </w:rPr>
      </w:pPr>
      <w:r w:rsidRPr="002C3C8A">
        <w:rPr>
          <w:rFonts w:ascii="Arial" w:hAnsi="Arial" w:cs="Arial"/>
          <w:sz w:val="24"/>
          <w:szCs w:val="24"/>
          <w:lang w:val="en-US"/>
        </w:rPr>
        <w:t xml:space="preserve">The </w:t>
      </w:r>
      <w:r>
        <w:rPr>
          <w:rFonts w:ascii="Arial" w:hAnsi="Arial" w:cs="Arial"/>
          <w:sz w:val="24"/>
          <w:szCs w:val="24"/>
          <w:lang w:val="en-US"/>
        </w:rPr>
        <w:t xml:space="preserve">rainout or </w:t>
      </w:r>
      <w:r w:rsidRPr="002C3C8A">
        <w:rPr>
          <w:rFonts w:ascii="Arial" w:hAnsi="Arial" w:cs="Arial"/>
          <w:sz w:val="24"/>
          <w:szCs w:val="24"/>
          <w:lang w:val="en-US"/>
        </w:rPr>
        <w:t xml:space="preserve">continental effect is the decrease in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p</w:t>
      </w:r>
      <w:r w:rsidRPr="002C3C8A">
        <w:rPr>
          <w:rFonts w:ascii="Arial" w:hAnsi="Arial" w:cs="Arial"/>
          <w:sz w:val="24"/>
          <w:szCs w:val="24"/>
          <w:lang w:val="en-US"/>
        </w:rPr>
        <w:t xml:space="preserve"> valu</w:t>
      </w:r>
      <w:r>
        <w:rPr>
          <w:rFonts w:ascii="Arial" w:hAnsi="Arial" w:cs="Arial"/>
          <w:sz w:val="24"/>
          <w:szCs w:val="24"/>
          <w:lang w:val="en-US"/>
        </w:rPr>
        <w:t>es with distance from the ocean</w:t>
      </w:r>
      <w:r w:rsidRPr="002C3C8A">
        <w:rPr>
          <w:rFonts w:ascii="Arial" w:hAnsi="Arial" w:cs="Arial"/>
          <w:sz w:val="24"/>
          <w:szCs w:val="24"/>
          <w:lang w:val="en-US"/>
        </w:rPr>
        <w:t xml:space="preserve">, whereby an air mass cools in temperature when reaching land leading to rainout. </w:t>
      </w:r>
      <w:r w:rsidRPr="002C3C8A">
        <w:rPr>
          <w:rFonts w:ascii="Arial" w:hAnsi="Arial" w:cs="Arial"/>
          <w:sz w:val="24"/>
          <w:szCs w:val="24"/>
          <w:vertAlign w:val="superscript"/>
          <w:lang w:val="en-US"/>
        </w:rPr>
        <w:t>18</w:t>
      </w:r>
      <w:r w:rsidRPr="002C3C8A">
        <w:rPr>
          <w:rFonts w:ascii="Arial" w:hAnsi="Arial" w:cs="Arial"/>
          <w:sz w:val="24"/>
          <w:szCs w:val="24"/>
          <w:lang w:val="en-US"/>
        </w:rPr>
        <w:t xml:space="preserve">O is heavier and preferentially rains out first, leading to coastal regions typically having </w:t>
      </w:r>
      <w:r>
        <w:rPr>
          <w:rFonts w:ascii="Arial" w:hAnsi="Arial" w:cs="Arial"/>
          <w:sz w:val="24"/>
          <w:szCs w:val="24"/>
          <w:lang w:val="en-US"/>
        </w:rPr>
        <w:t>higher</w:t>
      </w:r>
      <w:r w:rsidRPr="002C3C8A">
        <w:rPr>
          <w:rFonts w:ascii="Arial" w:hAnsi="Arial" w:cs="Arial"/>
          <w:sz w:val="24"/>
          <w:szCs w:val="24"/>
          <w:lang w:val="en-US"/>
        </w:rPr>
        <w:t xml:space="preserve">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 xml:space="preserve">O values </w:t>
      </w:r>
      <w:r>
        <w:rPr>
          <w:rFonts w:ascii="Arial" w:hAnsi="Arial" w:cs="Arial"/>
          <w:sz w:val="24"/>
          <w:szCs w:val="24"/>
          <w:lang w:val="en-US"/>
        </w:rPr>
        <w:t xml:space="preserve">in </w:t>
      </w:r>
      <w:r w:rsidRPr="002C3C8A">
        <w:rPr>
          <w:rFonts w:ascii="Arial" w:hAnsi="Arial" w:cs="Arial"/>
          <w:sz w:val="24"/>
          <w:szCs w:val="24"/>
          <w:lang w:val="en-US"/>
        </w:rPr>
        <w:t>precipitation compared to inland regions, which typically</w:t>
      </w:r>
      <w:r>
        <w:rPr>
          <w:rFonts w:ascii="Arial" w:hAnsi="Arial" w:cs="Arial"/>
          <w:sz w:val="24"/>
          <w:szCs w:val="24"/>
          <w:lang w:val="en-US"/>
        </w:rPr>
        <w:t xml:space="preserve"> have</w:t>
      </w:r>
      <w:r w:rsidRPr="002C3C8A">
        <w:rPr>
          <w:rFonts w:ascii="Arial" w:hAnsi="Arial" w:cs="Arial"/>
          <w:sz w:val="24"/>
          <w:szCs w:val="24"/>
          <w:lang w:val="en-US"/>
        </w:rPr>
        <w:t xml:space="preserve"> low</w:t>
      </w:r>
      <w:r>
        <w:rPr>
          <w:rFonts w:ascii="Arial" w:hAnsi="Arial" w:cs="Arial"/>
          <w:sz w:val="24"/>
          <w:szCs w:val="24"/>
          <w:lang w:val="en-US"/>
        </w:rPr>
        <w:t>er</w:t>
      </w:r>
      <w:r w:rsidRPr="002C3C8A">
        <w:rPr>
          <w:rFonts w:ascii="Arial" w:hAnsi="Arial" w:cs="Arial"/>
          <w:sz w:val="24"/>
          <w:szCs w:val="24"/>
          <w:lang w:val="en-US"/>
        </w:rPr>
        <w:t xml:space="preserve">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p values</w:t>
      </w:r>
      <w:r w:rsidRPr="002C3C8A">
        <w:rPr>
          <w:rFonts w:ascii="Arial" w:hAnsi="Arial" w:cs="Arial"/>
          <w:sz w:val="24"/>
          <w:szCs w:val="24"/>
          <w:lang w:val="en-US"/>
        </w:rPr>
        <w:t xml:space="preserve">. However, the continental effect may be altered when the air mass moves over a large body of water, leading to the incorporation of high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 continental moisture (</w:t>
      </w:r>
      <w:proofErr w:type="spellStart"/>
      <w:r w:rsidRPr="002C3C8A">
        <w:rPr>
          <w:rFonts w:ascii="Arial" w:hAnsi="Arial" w:cs="Arial"/>
          <w:sz w:val="24"/>
          <w:szCs w:val="24"/>
          <w:lang w:val="en-US"/>
        </w:rPr>
        <w:t>Fleitmann</w:t>
      </w:r>
      <w:proofErr w:type="spellEnd"/>
      <w:r w:rsidRPr="002C3C8A">
        <w:rPr>
          <w:rFonts w:ascii="Arial" w:hAnsi="Arial" w:cs="Arial"/>
          <w:sz w:val="24"/>
          <w:szCs w:val="24"/>
          <w:lang w:val="en-US"/>
        </w:rPr>
        <w:t xml:space="preserve"> et al</w:t>
      </w:r>
      <w:r>
        <w:rPr>
          <w:rFonts w:ascii="Arial" w:hAnsi="Arial" w:cs="Arial"/>
          <w:sz w:val="24"/>
          <w:szCs w:val="24"/>
          <w:lang w:val="en-US"/>
        </w:rPr>
        <w:t>.</w:t>
      </w:r>
      <w:r w:rsidRPr="002C3C8A">
        <w:rPr>
          <w:rFonts w:ascii="Arial" w:hAnsi="Arial" w:cs="Arial"/>
          <w:sz w:val="24"/>
          <w:szCs w:val="24"/>
          <w:lang w:val="en-US"/>
        </w:rPr>
        <w:t xml:space="preserve"> 2004</w:t>
      </w:r>
      <w:r>
        <w:rPr>
          <w:rFonts w:ascii="Arial" w:hAnsi="Arial" w:cs="Arial"/>
          <w:sz w:val="24"/>
          <w:szCs w:val="24"/>
          <w:lang w:val="en-US"/>
        </w:rPr>
        <w:t>, Benjamin 2004</w:t>
      </w:r>
      <w:r w:rsidRPr="002C3C8A">
        <w:rPr>
          <w:rFonts w:ascii="Arial" w:hAnsi="Arial" w:cs="Arial"/>
          <w:sz w:val="24"/>
          <w:szCs w:val="24"/>
          <w:lang w:val="en-US"/>
        </w:rPr>
        <w:t>).</w:t>
      </w:r>
    </w:p>
    <w:p w:rsidR="00D54E23" w:rsidRDefault="00E758B1" w:rsidP="00720BAD">
      <w:pPr>
        <w:spacing w:line="360" w:lineRule="auto"/>
        <w:jc w:val="both"/>
        <w:rPr>
          <w:rFonts w:ascii="Arial" w:hAnsi="Arial" w:cs="Arial"/>
          <w:sz w:val="24"/>
          <w:szCs w:val="24"/>
          <w:lang w:val="en-US"/>
        </w:rPr>
      </w:pPr>
      <w:r>
        <w:rPr>
          <w:rFonts w:ascii="Arial" w:hAnsi="Arial" w:cs="Arial"/>
          <w:b/>
          <w:noProof/>
          <w:szCs w:val="24"/>
        </w:rPr>
        <mc:AlternateContent>
          <mc:Choice Requires="wps">
            <w:drawing>
              <wp:anchor distT="0" distB="0" distL="114300" distR="114300" simplePos="0" relativeHeight="251662336" behindDoc="0" locked="0" layoutInCell="1" allowOverlap="1">
                <wp:simplePos x="0" y="0"/>
                <wp:positionH relativeFrom="column">
                  <wp:posOffset>1261110</wp:posOffset>
                </wp:positionH>
                <wp:positionV relativeFrom="paragraph">
                  <wp:posOffset>1497965</wp:posOffset>
                </wp:positionV>
                <wp:extent cx="370205" cy="306070"/>
                <wp:effectExtent l="3810" t="2540" r="0" b="0"/>
                <wp:wrapNone/>
                <wp:docPr id="7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3D0886" w:rsidRDefault="00D07B1C" w:rsidP="00D54E23">
                            <w:pPr>
                              <w:rPr>
                                <w:b/>
                              </w:rPr>
                            </w:pPr>
                            <w:r w:rsidRPr="003D0886">
                              <w:rPr>
                                <w:b/>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 o:spid="_x0000_s1026" type="#_x0000_t202" style="position:absolute;left:0;text-align:left;margin-left:99.3pt;margin-top:117.95pt;width:29.15pt;height:24.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" filled="f" stroked="f">
                <v:textbox>
                  <w:txbxContent>
                    <w:p w:rsidR="00C00296" w:rsidRPr="003D0886" w:rsidRDefault="00C00296" w:rsidP="00D54E23">
                      <w:pPr>
                        <w:rPr>
                          <w:b/>
                        </w:rPr>
                      </w:pPr>
                      <w:r w:rsidRPr="003D0886">
                        <w:rPr>
                          <w:b/>
                        </w:rPr>
                        <w:t>(b)</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65408" behindDoc="0" locked="0" layoutInCell="1" allowOverlap="1">
                <wp:simplePos x="0" y="0"/>
                <wp:positionH relativeFrom="column">
                  <wp:posOffset>-314960</wp:posOffset>
                </wp:positionH>
                <wp:positionV relativeFrom="paragraph">
                  <wp:posOffset>-42545</wp:posOffset>
                </wp:positionV>
                <wp:extent cx="370205" cy="294640"/>
                <wp:effectExtent l="0" t="0" r="1905" b="0"/>
                <wp:wrapNone/>
                <wp:docPr id="7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3D0886" w:rsidRDefault="00D07B1C" w:rsidP="00D54E23">
                            <w:pPr>
                              <w:rPr>
                                <w:b/>
                              </w:rPr>
                            </w:pPr>
                            <w:r w:rsidRPr="003D0886">
                              <w:rPr>
                                <w:b/>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 o:spid="_x0000_s1027" type="#_x0000_t202" style="position:absolute;left:0;text-align:left;margin-left:-24.8pt;margin-top:-3.35pt;width:29.15pt;height:23.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3HpuQIAAME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" filled="f" stroked="f">
                <v:textbox>
                  <w:txbxContent>
                    <w:p w:rsidR="00C00296" w:rsidRPr="003D0886" w:rsidRDefault="00C00296" w:rsidP="00D54E23">
                      <w:pPr>
                        <w:rPr>
                          <w:b/>
                        </w:rPr>
                      </w:pPr>
                      <w:r w:rsidRPr="003D0886">
                        <w:rPr>
                          <w:b/>
                        </w:rPr>
                        <w:t>(a)</w:t>
                      </w:r>
                    </w:p>
                  </w:txbxContent>
                </v:textbox>
              </v:shape>
            </w:pict>
          </mc:Fallback>
        </mc:AlternateContent>
      </w:r>
      <w:r w:rsidR="00D54E23">
        <w:rPr>
          <w:rFonts w:ascii="Arial" w:hAnsi="Arial" w:cs="Arial"/>
          <w:noProof/>
          <w:sz w:val="24"/>
          <w:szCs w:val="24"/>
        </w:rPr>
        <w:drawing>
          <wp:inline distT="0" distB="0" distL="0" distR="0">
            <wp:extent cx="5731510" cy="3915880"/>
            <wp:effectExtent l="19050" t="0" r="2540" b="0"/>
            <wp:docPr id="12" name="Picture 1" descr="I:\Sites of inter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ites of interest.png"/>
                    <pic:cNvPicPr>
                      <a:picLocks noChangeAspect="1" noChangeArrowheads="1"/>
                    </pic:cNvPicPr>
                  </pic:nvPicPr>
                  <pic:blipFill>
                    <a:blip r:embed="rId12" cstate="print"/>
                    <a:srcRect/>
                    <a:stretch>
                      <a:fillRect/>
                    </a:stretch>
                  </pic:blipFill>
                  <pic:spPr bwMode="auto">
                    <a:xfrm>
                      <a:off x="0" y="0"/>
                      <a:ext cx="5731510" cy="3915880"/>
                    </a:xfrm>
                    <a:prstGeom prst="rect">
                      <a:avLst/>
                    </a:prstGeom>
                    <a:noFill/>
                    <a:ln w="9525">
                      <a:noFill/>
                      <a:miter lim="800000"/>
                      <a:headEnd/>
                      <a:tailEnd/>
                    </a:ln>
                  </pic:spPr>
                </pic:pic>
              </a:graphicData>
            </a:graphic>
          </wp:inline>
        </w:drawing>
      </w:r>
    </w:p>
    <w:p w:rsidR="00D54E23" w:rsidRDefault="00D54E23" w:rsidP="00720BAD">
      <w:pPr>
        <w:spacing w:line="360" w:lineRule="auto"/>
        <w:jc w:val="both"/>
        <w:rPr>
          <w:rFonts w:ascii="Arial" w:hAnsi="Arial" w:cs="Arial"/>
          <w:b/>
          <w:szCs w:val="24"/>
          <w:lang w:val="en-IE"/>
        </w:rPr>
      </w:pPr>
      <w:r w:rsidRPr="00D54E23">
        <w:rPr>
          <w:rFonts w:ascii="Arial" w:hAnsi="Arial" w:cs="Arial"/>
          <w:b/>
          <w:szCs w:val="24"/>
        </w:rPr>
        <w:t>Figure 2.</w:t>
      </w:r>
      <w:r w:rsidR="00A05DB6">
        <w:rPr>
          <w:rFonts w:ascii="Arial" w:hAnsi="Arial" w:cs="Arial"/>
          <w:b/>
          <w:szCs w:val="24"/>
        </w:rPr>
        <w:t>2</w:t>
      </w:r>
      <w:r w:rsidRPr="00D54E23">
        <w:rPr>
          <w:rFonts w:ascii="Arial" w:hAnsi="Arial" w:cs="Arial"/>
          <w:b/>
          <w:szCs w:val="24"/>
        </w:rPr>
        <w:t xml:space="preserve">: (a) Map of Europe showing inset box of site locations, (b) GNIP, </w:t>
      </w:r>
      <w:proofErr w:type="spellStart"/>
      <w:r w:rsidRPr="00D54E23">
        <w:rPr>
          <w:rFonts w:ascii="Arial" w:hAnsi="Arial" w:cs="Arial"/>
          <w:b/>
          <w:szCs w:val="24"/>
        </w:rPr>
        <w:t>Górka</w:t>
      </w:r>
      <w:proofErr w:type="spellEnd"/>
      <w:r w:rsidRPr="00D54E23">
        <w:rPr>
          <w:rFonts w:ascii="Arial" w:hAnsi="Arial" w:cs="Arial"/>
          <w:b/>
          <w:szCs w:val="24"/>
        </w:rPr>
        <w:t xml:space="preserve"> event and Niedźwiedzia cave sampling locations. GNIP: Bad Salzuflen (N52</w:t>
      </w:r>
      <w:r w:rsidRPr="00D54E23">
        <w:rPr>
          <w:rFonts w:ascii="Times New Roman" w:hAnsi="Times New Roman"/>
          <w:b/>
          <w:szCs w:val="24"/>
        </w:rPr>
        <w:t>°</w:t>
      </w:r>
      <w:r w:rsidRPr="00D54E23">
        <w:rPr>
          <w:rFonts w:ascii="Arial" w:hAnsi="Arial" w:cs="Arial"/>
          <w:b/>
          <w:szCs w:val="24"/>
        </w:rPr>
        <w:t xml:space="preserve"> 6.00’, E8</w:t>
      </w:r>
      <w:r w:rsidRPr="00D54E23">
        <w:rPr>
          <w:rFonts w:ascii="Times New Roman" w:hAnsi="Times New Roman"/>
          <w:b/>
          <w:szCs w:val="24"/>
        </w:rPr>
        <w:t>°</w:t>
      </w:r>
      <w:r w:rsidRPr="00D54E23">
        <w:rPr>
          <w:rFonts w:ascii="Arial" w:hAnsi="Arial" w:cs="Arial"/>
          <w:b/>
          <w:szCs w:val="24"/>
        </w:rPr>
        <w:t xml:space="preserve"> 43.48’), Koblenz (N50</w:t>
      </w:r>
      <w:r w:rsidRPr="00D54E23">
        <w:rPr>
          <w:rFonts w:ascii="Times New Roman" w:hAnsi="Times New Roman"/>
          <w:b/>
          <w:szCs w:val="24"/>
        </w:rPr>
        <w:t>°</w:t>
      </w:r>
      <w:r w:rsidRPr="00D54E23">
        <w:rPr>
          <w:rFonts w:ascii="Arial" w:hAnsi="Arial" w:cs="Arial"/>
          <w:b/>
          <w:szCs w:val="24"/>
        </w:rPr>
        <w:t xml:space="preserve"> 21.00’, E7</w:t>
      </w:r>
      <w:r w:rsidRPr="00D54E23">
        <w:rPr>
          <w:rFonts w:ascii="Times New Roman" w:hAnsi="Times New Roman"/>
          <w:b/>
          <w:szCs w:val="24"/>
        </w:rPr>
        <w:t>°</w:t>
      </w:r>
      <w:r w:rsidRPr="00D54E23">
        <w:rPr>
          <w:rFonts w:ascii="Arial" w:hAnsi="Arial" w:cs="Arial"/>
          <w:b/>
          <w:szCs w:val="24"/>
        </w:rPr>
        <w:t xml:space="preserve"> 34.48’), </w:t>
      </w:r>
      <w:proofErr w:type="spellStart"/>
      <w:r w:rsidRPr="00D54E23">
        <w:rPr>
          <w:rFonts w:ascii="Arial" w:hAnsi="Arial" w:cs="Arial"/>
          <w:b/>
          <w:szCs w:val="24"/>
        </w:rPr>
        <w:t>Wasserkuppe</w:t>
      </w:r>
      <w:proofErr w:type="spellEnd"/>
      <w:r w:rsidRPr="00D54E23">
        <w:rPr>
          <w:rFonts w:ascii="Arial" w:hAnsi="Arial" w:cs="Arial"/>
          <w:b/>
          <w:szCs w:val="24"/>
        </w:rPr>
        <w:t xml:space="preserve"> </w:t>
      </w:r>
      <w:proofErr w:type="spellStart"/>
      <w:r w:rsidRPr="00D54E23">
        <w:rPr>
          <w:rFonts w:ascii="Arial" w:hAnsi="Arial" w:cs="Arial"/>
          <w:b/>
          <w:szCs w:val="24"/>
        </w:rPr>
        <w:t>Rhoen</w:t>
      </w:r>
      <w:proofErr w:type="spellEnd"/>
      <w:r w:rsidRPr="00D54E23">
        <w:rPr>
          <w:rFonts w:ascii="Arial" w:hAnsi="Arial" w:cs="Arial"/>
          <w:b/>
          <w:szCs w:val="24"/>
        </w:rPr>
        <w:t xml:space="preserve"> (N50</w:t>
      </w:r>
      <w:r w:rsidRPr="00D54E23">
        <w:rPr>
          <w:rFonts w:ascii="Times New Roman" w:hAnsi="Times New Roman"/>
          <w:b/>
          <w:szCs w:val="24"/>
        </w:rPr>
        <w:t>°</w:t>
      </w:r>
      <w:r w:rsidRPr="00D54E23">
        <w:rPr>
          <w:rFonts w:ascii="Arial" w:hAnsi="Arial" w:cs="Arial"/>
          <w:b/>
          <w:szCs w:val="24"/>
        </w:rPr>
        <w:t xml:space="preserve"> 30.00’, E9</w:t>
      </w:r>
      <w:r w:rsidRPr="00D54E23">
        <w:rPr>
          <w:rFonts w:ascii="Times New Roman" w:hAnsi="Times New Roman"/>
          <w:b/>
          <w:szCs w:val="24"/>
        </w:rPr>
        <w:t>°</w:t>
      </w:r>
      <w:r w:rsidRPr="00D54E23">
        <w:rPr>
          <w:rFonts w:ascii="Arial" w:hAnsi="Arial" w:cs="Arial"/>
          <w:b/>
          <w:szCs w:val="24"/>
        </w:rPr>
        <w:t xml:space="preserve"> 57.00’), Regensburg (N49</w:t>
      </w:r>
      <w:r w:rsidRPr="00D54E23">
        <w:rPr>
          <w:rFonts w:ascii="Times New Roman" w:hAnsi="Times New Roman"/>
          <w:b/>
          <w:szCs w:val="24"/>
        </w:rPr>
        <w:t>°</w:t>
      </w:r>
      <w:r w:rsidRPr="00D54E23">
        <w:rPr>
          <w:rFonts w:ascii="Arial" w:hAnsi="Arial" w:cs="Arial"/>
          <w:b/>
          <w:szCs w:val="24"/>
        </w:rPr>
        <w:t xml:space="preserve"> 1.48’, E12</w:t>
      </w:r>
      <w:r w:rsidRPr="00D54E23">
        <w:rPr>
          <w:rFonts w:ascii="Times New Roman" w:hAnsi="Times New Roman"/>
          <w:b/>
          <w:szCs w:val="24"/>
        </w:rPr>
        <w:t>°</w:t>
      </w:r>
      <w:r w:rsidRPr="00D54E23">
        <w:rPr>
          <w:rFonts w:ascii="Arial" w:hAnsi="Arial" w:cs="Arial"/>
          <w:b/>
          <w:szCs w:val="24"/>
        </w:rPr>
        <w:t xml:space="preserve"> 6.36’) (Germany), Krakow (N50</w:t>
      </w:r>
      <w:r w:rsidRPr="00D54E23">
        <w:rPr>
          <w:rFonts w:ascii="Times New Roman" w:hAnsi="Times New Roman"/>
          <w:b/>
          <w:szCs w:val="24"/>
        </w:rPr>
        <w:t>°</w:t>
      </w:r>
      <w:r w:rsidRPr="00D54E23">
        <w:rPr>
          <w:rFonts w:ascii="Arial" w:hAnsi="Arial" w:cs="Arial"/>
          <w:b/>
          <w:szCs w:val="24"/>
        </w:rPr>
        <w:t xml:space="preserve"> 3.36’, E19 50.24’)(Poland); </w:t>
      </w:r>
      <w:proofErr w:type="spellStart"/>
      <w:r w:rsidRPr="00D54E23">
        <w:rPr>
          <w:rFonts w:ascii="Arial" w:hAnsi="Arial" w:cs="Arial"/>
          <w:b/>
          <w:szCs w:val="24"/>
        </w:rPr>
        <w:t>Górka</w:t>
      </w:r>
      <w:proofErr w:type="spellEnd"/>
      <w:r w:rsidRPr="00D54E23">
        <w:rPr>
          <w:rFonts w:ascii="Arial" w:hAnsi="Arial" w:cs="Arial"/>
          <w:b/>
          <w:szCs w:val="24"/>
        </w:rPr>
        <w:t xml:space="preserve">: </w:t>
      </w:r>
      <w:proofErr w:type="spellStart"/>
      <w:r w:rsidRPr="00D54E23">
        <w:rPr>
          <w:rFonts w:ascii="Arial" w:hAnsi="Arial" w:cs="Arial"/>
          <w:b/>
          <w:szCs w:val="24"/>
        </w:rPr>
        <w:t>Wrocław</w:t>
      </w:r>
      <w:proofErr w:type="spellEnd"/>
      <w:r w:rsidRPr="00D54E23">
        <w:rPr>
          <w:rFonts w:ascii="Arial" w:hAnsi="Arial" w:cs="Arial"/>
          <w:b/>
          <w:szCs w:val="24"/>
        </w:rPr>
        <w:t xml:space="preserve"> (N51</w:t>
      </w:r>
      <w:r w:rsidRPr="00D54E23">
        <w:rPr>
          <w:rFonts w:ascii="Times New Roman" w:hAnsi="Times New Roman"/>
          <w:b/>
          <w:szCs w:val="24"/>
        </w:rPr>
        <w:t>°</w:t>
      </w:r>
      <w:r w:rsidRPr="00D54E23">
        <w:rPr>
          <w:rFonts w:ascii="Arial" w:hAnsi="Arial" w:cs="Arial"/>
          <w:b/>
          <w:szCs w:val="24"/>
        </w:rPr>
        <w:t xml:space="preserve"> 6.00’, E16</w:t>
      </w:r>
      <w:r w:rsidRPr="00D54E23">
        <w:rPr>
          <w:rFonts w:ascii="Times New Roman" w:hAnsi="Times New Roman"/>
          <w:b/>
          <w:szCs w:val="24"/>
        </w:rPr>
        <w:t>°</w:t>
      </w:r>
      <w:r w:rsidRPr="00D54E23">
        <w:rPr>
          <w:rFonts w:ascii="Arial" w:hAnsi="Arial" w:cs="Arial"/>
          <w:b/>
          <w:szCs w:val="24"/>
        </w:rPr>
        <w:t xml:space="preserve"> 53.00’)(Poland); Niedźwiedzia cave (</w:t>
      </w:r>
      <w:r w:rsidRPr="00281791">
        <w:rPr>
          <w:rFonts w:ascii="Arial" w:hAnsi="Arial" w:cs="Arial"/>
          <w:b/>
          <w:szCs w:val="24"/>
          <w:lang w:val="en-IE"/>
        </w:rPr>
        <w:t>N50˚17.823’, E16˚52.385’) (Poland)</w:t>
      </w:r>
      <w:r>
        <w:rPr>
          <w:rFonts w:ascii="Arial" w:hAnsi="Arial" w:cs="Arial"/>
          <w:b/>
          <w:szCs w:val="24"/>
          <w:lang w:val="en-IE"/>
        </w:rPr>
        <w:t>, area above Germany and Poland filled by dots indicates North Sea and Barents Sea.</w:t>
      </w:r>
    </w:p>
    <w:p w:rsidR="00720BAD" w:rsidRDefault="00720BAD" w:rsidP="00720BAD">
      <w:pPr>
        <w:spacing w:line="360" w:lineRule="auto"/>
        <w:jc w:val="both"/>
        <w:rPr>
          <w:rFonts w:ascii="Arial" w:hAnsi="Arial" w:cs="Arial"/>
          <w:b/>
          <w:szCs w:val="24"/>
          <w:lang w:val="en-IE"/>
        </w:rPr>
      </w:pPr>
    </w:p>
    <w:p w:rsidR="00720BAD" w:rsidRDefault="00720BAD" w:rsidP="00720BAD">
      <w:pPr>
        <w:spacing w:line="360" w:lineRule="auto"/>
        <w:jc w:val="both"/>
        <w:rPr>
          <w:rFonts w:ascii="Arial" w:hAnsi="Arial" w:cs="Arial"/>
          <w:b/>
          <w:szCs w:val="24"/>
          <w:lang w:val="en-IE"/>
        </w:rPr>
      </w:pPr>
    </w:p>
    <w:p w:rsidR="00D54E23" w:rsidRPr="00966D9E" w:rsidRDefault="00D54E23" w:rsidP="00720BAD">
      <w:pPr>
        <w:pStyle w:val="ListParagraph"/>
        <w:numPr>
          <w:ilvl w:val="2"/>
          <w:numId w:val="3"/>
        </w:numPr>
        <w:spacing w:line="360" w:lineRule="auto"/>
        <w:jc w:val="both"/>
        <w:rPr>
          <w:rFonts w:ascii="Arial" w:hAnsi="Arial" w:cs="Arial"/>
          <w:b/>
          <w:sz w:val="24"/>
          <w:szCs w:val="24"/>
          <w:lang w:val="en-US"/>
        </w:rPr>
      </w:pPr>
      <w:r w:rsidRPr="00B71804">
        <w:rPr>
          <w:rFonts w:ascii="Arial" w:hAnsi="Arial" w:cs="Arial"/>
          <w:b/>
          <w:sz w:val="24"/>
          <w:szCs w:val="24"/>
          <w:lang w:val="en-US"/>
        </w:rPr>
        <w:lastRenderedPageBreak/>
        <w:t>The North Atlantic Oscillation</w:t>
      </w:r>
    </w:p>
    <w:p w:rsidR="00D54E23" w:rsidRDefault="00D54E23" w:rsidP="00720BAD">
      <w:pPr>
        <w:spacing w:line="360" w:lineRule="auto"/>
        <w:jc w:val="both"/>
        <w:rPr>
          <w:rFonts w:ascii="Arial" w:hAnsi="Arial" w:cs="Arial"/>
          <w:sz w:val="24"/>
          <w:szCs w:val="24"/>
          <w:lang w:val="en-US"/>
        </w:rPr>
      </w:pPr>
      <w:r>
        <w:rPr>
          <w:rFonts w:ascii="Arial" w:hAnsi="Arial" w:cs="Arial"/>
          <w:sz w:val="24"/>
          <w:szCs w:val="24"/>
          <w:lang w:val="en-US"/>
        </w:rPr>
        <w:t xml:space="preserve">A secondary purpose of this chapter was to investigate the relationship between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Op and the North Atlantic Oscillation (NAO)</w:t>
      </w:r>
      <w:r>
        <w:rPr>
          <w:rFonts w:ascii="Arial" w:hAnsi="Arial" w:cs="Arial"/>
          <w:sz w:val="24"/>
          <w:szCs w:val="24"/>
          <w:lang w:val="en-US"/>
        </w:rPr>
        <w:t xml:space="preserve"> (</w:t>
      </w:r>
      <w:r w:rsidRPr="00672B02">
        <w:rPr>
          <w:rFonts w:ascii="Arial" w:hAnsi="Arial" w:cs="Arial"/>
          <w:b/>
          <w:sz w:val="24"/>
          <w:szCs w:val="24"/>
          <w:lang w:val="en-US"/>
        </w:rPr>
        <w:t xml:space="preserve">Figure </w:t>
      </w:r>
      <w:r>
        <w:rPr>
          <w:rFonts w:ascii="Arial" w:hAnsi="Arial" w:cs="Arial"/>
          <w:b/>
          <w:sz w:val="24"/>
          <w:szCs w:val="24"/>
          <w:lang w:val="en-US"/>
        </w:rPr>
        <w:t>2.</w:t>
      </w:r>
      <w:r w:rsidR="00A05DB6">
        <w:rPr>
          <w:rFonts w:ascii="Arial" w:hAnsi="Arial" w:cs="Arial"/>
          <w:b/>
          <w:sz w:val="24"/>
          <w:szCs w:val="24"/>
          <w:lang w:val="en-US"/>
        </w:rPr>
        <w:t>3</w:t>
      </w:r>
      <w:r>
        <w:rPr>
          <w:rFonts w:ascii="Arial" w:hAnsi="Arial" w:cs="Arial"/>
          <w:sz w:val="24"/>
          <w:szCs w:val="24"/>
          <w:lang w:val="en-US"/>
        </w:rPr>
        <w:t>)</w:t>
      </w:r>
      <w:r w:rsidRPr="002C3C8A">
        <w:rPr>
          <w:rFonts w:ascii="Arial" w:hAnsi="Arial" w:cs="Arial"/>
          <w:sz w:val="24"/>
          <w:szCs w:val="24"/>
          <w:lang w:val="en-US"/>
        </w:rPr>
        <w:t>.</w:t>
      </w:r>
      <w:r>
        <w:rPr>
          <w:rFonts w:ascii="Arial" w:hAnsi="Arial" w:cs="Arial"/>
          <w:sz w:val="24"/>
          <w:szCs w:val="24"/>
          <w:lang w:val="en-US"/>
        </w:rPr>
        <w:t xml:space="preserve"> The </w:t>
      </w:r>
      <w:r w:rsidRPr="002C3C8A">
        <w:rPr>
          <w:rFonts w:ascii="Arial" w:hAnsi="Arial" w:cs="Arial"/>
          <w:sz w:val="24"/>
          <w:szCs w:val="24"/>
          <w:lang w:val="en-US"/>
        </w:rPr>
        <w:t xml:space="preserve">NAO </w:t>
      </w:r>
      <w:r>
        <w:rPr>
          <w:rFonts w:ascii="Arial" w:hAnsi="Arial" w:cs="Arial"/>
          <w:sz w:val="24"/>
          <w:szCs w:val="24"/>
          <w:lang w:val="en-US"/>
        </w:rPr>
        <w:t>(</w:t>
      </w:r>
      <w:r w:rsidRPr="00672B02">
        <w:rPr>
          <w:rFonts w:ascii="Arial" w:hAnsi="Arial" w:cs="Arial"/>
          <w:b/>
          <w:sz w:val="24"/>
          <w:szCs w:val="24"/>
          <w:lang w:val="en-US"/>
        </w:rPr>
        <w:t xml:space="preserve">Figure </w:t>
      </w:r>
      <w:r>
        <w:rPr>
          <w:rFonts w:ascii="Arial" w:hAnsi="Arial" w:cs="Arial"/>
          <w:b/>
          <w:sz w:val="24"/>
          <w:szCs w:val="24"/>
          <w:lang w:val="en-US"/>
        </w:rPr>
        <w:t>2.</w:t>
      </w:r>
      <w:r w:rsidR="00A05DB6">
        <w:rPr>
          <w:rFonts w:ascii="Arial" w:hAnsi="Arial" w:cs="Arial"/>
          <w:b/>
          <w:sz w:val="24"/>
          <w:szCs w:val="24"/>
          <w:lang w:val="en-US"/>
        </w:rPr>
        <w:t>3</w:t>
      </w:r>
      <w:r>
        <w:rPr>
          <w:rFonts w:ascii="Arial" w:hAnsi="Arial" w:cs="Arial"/>
          <w:sz w:val="24"/>
          <w:szCs w:val="24"/>
          <w:lang w:val="en-US"/>
        </w:rPr>
        <w:t xml:space="preserve">) </w:t>
      </w:r>
      <w:r w:rsidRPr="002C3C8A">
        <w:rPr>
          <w:rFonts w:ascii="Arial" w:hAnsi="Arial" w:cs="Arial"/>
          <w:sz w:val="24"/>
          <w:szCs w:val="24"/>
          <w:lang w:val="en-US"/>
        </w:rPr>
        <w:t>is one of the leading controls on atmospheric variability in the Northern Hemisphere</w:t>
      </w:r>
      <w:r>
        <w:rPr>
          <w:rFonts w:ascii="Arial" w:hAnsi="Arial" w:cs="Arial"/>
          <w:sz w:val="24"/>
          <w:szCs w:val="24"/>
          <w:lang w:val="en-US"/>
        </w:rPr>
        <w:t xml:space="preserve"> (</w:t>
      </w:r>
      <w:proofErr w:type="spellStart"/>
      <w:r>
        <w:rPr>
          <w:rFonts w:ascii="Arial" w:hAnsi="Arial" w:cs="Arial"/>
          <w:sz w:val="24"/>
          <w:szCs w:val="24"/>
          <w:lang w:val="en-US"/>
        </w:rPr>
        <w:t>Hurrell</w:t>
      </w:r>
      <w:proofErr w:type="spellEnd"/>
      <w:r>
        <w:rPr>
          <w:rFonts w:ascii="Arial" w:hAnsi="Arial" w:cs="Arial"/>
          <w:sz w:val="24"/>
          <w:szCs w:val="24"/>
          <w:lang w:val="en-US"/>
        </w:rPr>
        <w:t xml:space="preserve"> 1995) and is closely linked with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 xml:space="preserve">Op </w:t>
      </w:r>
      <w:r w:rsidRPr="00D54E23">
        <w:rPr>
          <w:rFonts w:ascii="Arial" w:hAnsi="Arial" w:cs="Arial"/>
          <w:sz w:val="24"/>
          <w:szCs w:val="24"/>
        </w:rPr>
        <w:t xml:space="preserve">in central Europe, as observed by a significant correlation between rainwater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O and the NAO index</w:t>
      </w:r>
      <w:r w:rsidRPr="00D54E23">
        <w:rPr>
          <w:rFonts w:ascii="Arial" w:hAnsi="Arial" w:cs="Arial"/>
          <w:sz w:val="24"/>
          <w:szCs w:val="24"/>
        </w:rPr>
        <w:t xml:space="preserve"> (</w:t>
      </w:r>
      <w:proofErr w:type="spellStart"/>
      <w:r w:rsidRPr="00D54E23">
        <w:rPr>
          <w:rFonts w:ascii="Arial" w:hAnsi="Arial" w:cs="Arial"/>
          <w:sz w:val="24"/>
          <w:szCs w:val="24"/>
        </w:rPr>
        <w:t>Baldini</w:t>
      </w:r>
      <w:proofErr w:type="spellEnd"/>
      <w:r w:rsidRPr="00D54E23">
        <w:rPr>
          <w:rFonts w:ascii="Arial" w:hAnsi="Arial" w:cs="Arial"/>
          <w:sz w:val="24"/>
          <w:szCs w:val="24"/>
        </w:rPr>
        <w:t xml:space="preserve"> et al. 2008, 2010).</w:t>
      </w:r>
      <w:r w:rsidRPr="00653B04">
        <w:rPr>
          <w:rFonts w:ascii="Arial" w:hAnsi="Arial" w:cs="Arial"/>
          <w:sz w:val="24"/>
          <w:szCs w:val="24"/>
          <w:lang w:val="en-US"/>
        </w:rPr>
        <w:t xml:space="preserve"> </w:t>
      </w:r>
    </w:p>
    <w:p w:rsidR="00D54E23" w:rsidRDefault="00D54E23" w:rsidP="00720BAD">
      <w:pPr>
        <w:spacing w:line="360" w:lineRule="auto"/>
        <w:jc w:val="both"/>
        <w:rPr>
          <w:rFonts w:ascii="Arial" w:hAnsi="Arial" w:cs="Arial"/>
          <w:sz w:val="24"/>
          <w:szCs w:val="24"/>
          <w:lang w:val="en-US"/>
        </w:rPr>
      </w:pPr>
      <w:r w:rsidRPr="002C3C8A">
        <w:rPr>
          <w:rFonts w:ascii="Arial" w:hAnsi="Arial" w:cs="Arial"/>
          <w:sz w:val="24"/>
          <w:szCs w:val="24"/>
          <w:lang w:val="en-US"/>
        </w:rPr>
        <w:t xml:space="preserve">The NAO, which is associated with changes in the surface </w:t>
      </w:r>
      <w:proofErr w:type="spellStart"/>
      <w:r w:rsidRPr="002C3C8A">
        <w:rPr>
          <w:rFonts w:ascii="Arial" w:hAnsi="Arial" w:cs="Arial"/>
          <w:sz w:val="24"/>
          <w:szCs w:val="24"/>
          <w:lang w:val="en-US"/>
        </w:rPr>
        <w:t>westerlies</w:t>
      </w:r>
      <w:proofErr w:type="spellEnd"/>
      <w:r w:rsidRPr="002C3C8A">
        <w:rPr>
          <w:rFonts w:ascii="Arial" w:hAnsi="Arial" w:cs="Arial"/>
          <w:sz w:val="24"/>
          <w:szCs w:val="24"/>
          <w:lang w:val="en-US"/>
        </w:rPr>
        <w:t xml:space="preserve"> across the Atlantic onto Europe, refers to a </w:t>
      </w:r>
      <w:r>
        <w:rPr>
          <w:rFonts w:ascii="Arial" w:hAnsi="Arial" w:cs="Arial"/>
          <w:sz w:val="24"/>
          <w:szCs w:val="24"/>
          <w:lang w:val="en-US"/>
        </w:rPr>
        <w:t>“</w:t>
      </w:r>
      <w:proofErr w:type="spellStart"/>
      <w:r w:rsidRPr="002C3C8A">
        <w:rPr>
          <w:rFonts w:ascii="Arial" w:hAnsi="Arial" w:cs="Arial"/>
          <w:sz w:val="24"/>
          <w:szCs w:val="24"/>
          <w:lang w:val="en-US"/>
        </w:rPr>
        <w:t>meridional</w:t>
      </w:r>
      <w:proofErr w:type="spellEnd"/>
      <w:r w:rsidRPr="002C3C8A">
        <w:rPr>
          <w:rFonts w:ascii="Arial" w:hAnsi="Arial" w:cs="Arial"/>
          <w:sz w:val="24"/>
          <w:szCs w:val="24"/>
          <w:lang w:val="en-US"/>
        </w:rPr>
        <w:t xml:space="preserve"> oscillation in atmospheric mass with centers of action near the Icelandic low and the Azores high</w:t>
      </w:r>
      <w:r>
        <w:rPr>
          <w:rFonts w:ascii="Arial" w:hAnsi="Arial" w:cs="Arial"/>
          <w:sz w:val="24"/>
          <w:szCs w:val="24"/>
          <w:lang w:val="en-US"/>
        </w:rPr>
        <w:t>”</w:t>
      </w:r>
      <w:r w:rsidRPr="002C3C8A">
        <w:rPr>
          <w:rFonts w:ascii="Arial" w:hAnsi="Arial" w:cs="Arial"/>
          <w:sz w:val="24"/>
          <w:szCs w:val="24"/>
          <w:lang w:val="en-US"/>
        </w:rPr>
        <w:t xml:space="preserve"> (Cook 2003, </w:t>
      </w:r>
      <w:proofErr w:type="spellStart"/>
      <w:r w:rsidRPr="002C3C8A">
        <w:rPr>
          <w:rFonts w:ascii="Arial" w:hAnsi="Arial" w:cs="Arial"/>
          <w:sz w:val="24"/>
          <w:szCs w:val="24"/>
          <w:lang w:val="en-US"/>
        </w:rPr>
        <w:t>Hurrell</w:t>
      </w:r>
      <w:proofErr w:type="spellEnd"/>
      <w:r w:rsidRPr="002C3C8A">
        <w:rPr>
          <w:rFonts w:ascii="Arial" w:hAnsi="Arial" w:cs="Arial"/>
          <w:sz w:val="24"/>
          <w:szCs w:val="24"/>
          <w:lang w:val="en-US"/>
        </w:rPr>
        <w:t xml:space="preserve"> et al. 1997). Although it is evident throughout the year, it is most distinct during boreal winter months</w:t>
      </w:r>
      <w:r>
        <w:rPr>
          <w:rFonts w:ascii="Arial" w:hAnsi="Arial" w:cs="Arial"/>
          <w:sz w:val="24"/>
          <w:szCs w:val="24"/>
          <w:lang w:val="en-US"/>
        </w:rPr>
        <w:t xml:space="preserve"> (winter months of the Northern Hemisphere: December, January, February and March (DJFM))</w:t>
      </w:r>
      <w:r w:rsidRPr="002C3C8A">
        <w:rPr>
          <w:rFonts w:ascii="Arial" w:hAnsi="Arial" w:cs="Arial"/>
          <w:sz w:val="24"/>
          <w:szCs w:val="24"/>
          <w:lang w:val="en-US"/>
        </w:rPr>
        <w:t xml:space="preserve"> when the atmosphere is most dynamically active and accounts for more than one-third of the total variation of the sea level pressure (SLP) field over the North.</w:t>
      </w:r>
      <w:r>
        <w:rPr>
          <w:rFonts w:ascii="Arial" w:hAnsi="Arial" w:cs="Arial"/>
          <w:sz w:val="24"/>
          <w:szCs w:val="24"/>
          <w:lang w:val="en-US"/>
        </w:rPr>
        <w:t xml:space="preserve"> </w:t>
      </w:r>
      <w:r w:rsidRPr="002C3C8A">
        <w:rPr>
          <w:rFonts w:ascii="Arial" w:hAnsi="Arial" w:cs="Arial"/>
          <w:sz w:val="24"/>
          <w:szCs w:val="24"/>
          <w:lang w:val="en-US"/>
        </w:rPr>
        <w:t>Oscillations in the NAO cause changes in wind speed and direction over the Atlantic</w:t>
      </w:r>
      <w:r>
        <w:rPr>
          <w:rFonts w:ascii="Arial" w:hAnsi="Arial" w:cs="Arial"/>
          <w:sz w:val="24"/>
          <w:szCs w:val="24"/>
          <w:lang w:val="en-US"/>
        </w:rPr>
        <w:t xml:space="preserve"> (</w:t>
      </w:r>
      <w:r>
        <w:rPr>
          <w:rFonts w:ascii="Arial" w:hAnsi="Arial" w:cs="Arial"/>
          <w:b/>
          <w:sz w:val="24"/>
          <w:szCs w:val="24"/>
          <w:lang w:val="en-US"/>
        </w:rPr>
        <w:t>Figure 2.</w:t>
      </w:r>
      <w:r w:rsidR="00A05DB6">
        <w:rPr>
          <w:rFonts w:ascii="Arial" w:hAnsi="Arial" w:cs="Arial"/>
          <w:b/>
          <w:sz w:val="24"/>
          <w:szCs w:val="24"/>
          <w:lang w:val="en-US"/>
        </w:rPr>
        <w:t>3</w:t>
      </w:r>
      <w:r w:rsidRPr="00A566D1">
        <w:rPr>
          <w:rFonts w:ascii="Arial" w:hAnsi="Arial" w:cs="Arial"/>
          <w:b/>
          <w:sz w:val="24"/>
          <w:szCs w:val="24"/>
          <w:lang w:val="en-US"/>
        </w:rPr>
        <w:t xml:space="preserve"> a</w:t>
      </w:r>
      <w:r>
        <w:rPr>
          <w:rFonts w:ascii="Arial" w:hAnsi="Arial" w:cs="Arial"/>
          <w:sz w:val="24"/>
          <w:szCs w:val="24"/>
          <w:lang w:val="en-US"/>
        </w:rPr>
        <w:t>)</w:t>
      </w:r>
      <w:r w:rsidRPr="002C3C8A">
        <w:rPr>
          <w:rFonts w:ascii="Arial" w:hAnsi="Arial" w:cs="Arial"/>
          <w:sz w:val="24"/>
          <w:szCs w:val="24"/>
          <w:lang w:val="en-US"/>
        </w:rPr>
        <w:t>, affecting the transportation of heat and moisture</w:t>
      </w:r>
      <w:r>
        <w:rPr>
          <w:rFonts w:ascii="Arial" w:hAnsi="Arial" w:cs="Arial"/>
          <w:sz w:val="24"/>
          <w:szCs w:val="24"/>
          <w:lang w:val="en-US"/>
        </w:rPr>
        <w:t>.</w:t>
      </w:r>
      <w:r w:rsidRPr="002C3C8A">
        <w:rPr>
          <w:rFonts w:ascii="Arial" w:hAnsi="Arial" w:cs="Arial"/>
          <w:sz w:val="24"/>
          <w:szCs w:val="24"/>
          <w:lang w:val="en-US"/>
        </w:rPr>
        <w:t xml:space="preserve"> </w:t>
      </w:r>
      <w:r>
        <w:rPr>
          <w:rFonts w:ascii="Arial" w:hAnsi="Arial" w:cs="Arial"/>
          <w:sz w:val="24"/>
          <w:szCs w:val="24"/>
          <w:lang w:val="en-US"/>
        </w:rPr>
        <w:t>As</w:t>
      </w:r>
      <w:r w:rsidRPr="002C3C8A">
        <w:rPr>
          <w:rFonts w:ascii="Arial" w:hAnsi="Arial" w:cs="Arial"/>
          <w:sz w:val="24"/>
          <w:szCs w:val="24"/>
          <w:lang w:val="en-US"/>
        </w:rPr>
        <w:t xml:space="preserve"> the signature of the NAO is strongly regional, a simple index of the NAO can be defined as the difference between the normalized mean winter (December–March) SLP anomalies at Lisbon, Portugal and </w:t>
      </w:r>
      <w:proofErr w:type="spellStart"/>
      <w:r w:rsidRPr="002C3C8A">
        <w:rPr>
          <w:rFonts w:ascii="Arial" w:hAnsi="Arial" w:cs="Arial"/>
          <w:sz w:val="24"/>
          <w:szCs w:val="24"/>
          <w:lang w:val="en-US"/>
        </w:rPr>
        <w:t>Stykkisholmur</w:t>
      </w:r>
      <w:proofErr w:type="spellEnd"/>
      <w:r w:rsidRPr="002C3C8A">
        <w:rPr>
          <w:rFonts w:ascii="Arial" w:hAnsi="Arial" w:cs="Arial"/>
          <w:sz w:val="24"/>
          <w:szCs w:val="24"/>
          <w:lang w:val="en-US"/>
        </w:rPr>
        <w:t>, Iceland (</w:t>
      </w:r>
      <w:r w:rsidRPr="003A0FEF">
        <w:rPr>
          <w:rFonts w:ascii="Arial" w:hAnsi="Arial" w:cs="Arial"/>
          <w:b/>
          <w:sz w:val="24"/>
          <w:szCs w:val="24"/>
          <w:lang w:val="en-US"/>
        </w:rPr>
        <w:t>Figure</w:t>
      </w:r>
      <w:r>
        <w:rPr>
          <w:rFonts w:ascii="Arial" w:hAnsi="Arial" w:cs="Arial"/>
          <w:sz w:val="24"/>
          <w:szCs w:val="24"/>
          <w:lang w:val="en-US"/>
        </w:rPr>
        <w:t xml:space="preserve"> </w:t>
      </w:r>
      <w:r w:rsidRPr="003A0FEF">
        <w:rPr>
          <w:rFonts w:ascii="Arial" w:hAnsi="Arial" w:cs="Arial"/>
          <w:b/>
          <w:sz w:val="24"/>
          <w:szCs w:val="24"/>
          <w:lang w:val="en-US"/>
        </w:rPr>
        <w:t>2.</w:t>
      </w:r>
      <w:r w:rsidR="00A05DB6">
        <w:rPr>
          <w:rFonts w:ascii="Arial" w:hAnsi="Arial" w:cs="Arial"/>
          <w:b/>
          <w:sz w:val="24"/>
          <w:szCs w:val="24"/>
          <w:lang w:val="en-US"/>
        </w:rPr>
        <w:t>3</w:t>
      </w:r>
      <w:r>
        <w:rPr>
          <w:rFonts w:ascii="Arial" w:hAnsi="Arial" w:cs="Arial"/>
          <w:b/>
          <w:sz w:val="24"/>
          <w:szCs w:val="24"/>
          <w:lang w:val="en-US"/>
        </w:rPr>
        <w:t xml:space="preserve"> b</w:t>
      </w:r>
      <w:r>
        <w:rPr>
          <w:rFonts w:ascii="Arial" w:hAnsi="Arial" w:cs="Arial"/>
          <w:sz w:val="24"/>
          <w:szCs w:val="24"/>
          <w:lang w:val="en-US"/>
        </w:rPr>
        <w:t xml:space="preserve">; </w:t>
      </w:r>
      <w:proofErr w:type="spellStart"/>
      <w:r w:rsidRPr="002C3C8A">
        <w:rPr>
          <w:rFonts w:ascii="Arial" w:hAnsi="Arial" w:cs="Arial"/>
          <w:sz w:val="24"/>
          <w:szCs w:val="24"/>
          <w:lang w:val="en-US"/>
        </w:rPr>
        <w:t>Hurrell</w:t>
      </w:r>
      <w:proofErr w:type="spellEnd"/>
      <w:r w:rsidRPr="002C3C8A">
        <w:rPr>
          <w:rFonts w:ascii="Arial" w:hAnsi="Arial" w:cs="Arial"/>
          <w:sz w:val="24"/>
          <w:szCs w:val="24"/>
          <w:lang w:val="en-US"/>
        </w:rPr>
        <w:t>, 1995, 2003, Cook 2003</w:t>
      </w:r>
      <w:r>
        <w:rPr>
          <w:rFonts w:ascii="Arial" w:hAnsi="Arial" w:cs="Arial"/>
          <w:sz w:val="24"/>
          <w:szCs w:val="24"/>
          <w:lang w:val="en-US"/>
        </w:rPr>
        <w:t>, Jones et al. 1997</w:t>
      </w:r>
      <w:r w:rsidRPr="002C3C8A">
        <w:rPr>
          <w:rFonts w:ascii="Arial" w:hAnsi="Arial" w:cs="Arial"/>
          <w:sz w:val="24"/>
          <w:szCs w:val="24"/>
          <w:lang w:val="en-US"/>
        </w:rPr>
        <w:t xml:space="preserve">).  </w:t>
      </w:r>
      <w:r>
        <w:rPr>
          <w:rFonts w:ascii="Arial" w:hAnsi="Arial" w:cs="Arial"/>
          <w:sz w:val="24"/>
          <w:szCs w:val="24"/>
          <w:lang w:val="en-US"/>
        </w:rPr>
        <w:t>P</w:t>
      </w:r>
      <w:r w:rsidRPr="002C3C8A">
        <w:rPr>
          <w:rFonts w:ascii="Arial" w:hAnsi="Arial" w:cs="Arial"/>
          <w:sz w:val="24"/>
          <w:szCs w:val="24"/>
          <w:lang w:val="en-US"/>
        </w:rPr>
        <w:t>ositive NAO</w:t>
      </w:r>
      <w:r>
        <w:rPr>
          <w:rFonts w:ascii="Arial" w:hAnsi="Arial" w:cs="Arial"/>
          <w:sz w:val="24"/>
          <w:szCs w:val="24"/>
          <w:lang w:val="en-US"/>
        </w:rPr>
        <w:t xml:space="preserve"> index (NAOI)</w:t>
      </w:r>
      <w:r w:rsidRPr="002C3C8A">
        <w:rPr>
          <w:rFonts w:ascii="Arial" w:hAnsi="Arial" w:cs="Arial"/>
          <w:sz w:val="24"/>
          <w:szCs w:val="24"/>
          <w:lang w:val="en-US"/>
        </w:rPr>
        <w:t xml:space="preserve"> winters are typically warmer and wetter </w:t>
      </w:r>
      <w:r>
        <w:rPr>
          <w:rFonts w:ascii="Arial" w:hAnsi="Arial" w:cs="Arial"/>
          <w:sz w:val="24"/>
          <w:szCs w:val="24"/>
          <w:lang w:val="en-US"/>
        </w:rPr>
        <w:t xml:space="preserve">in northern Europe </w:t>
      </w:r>
      <w:r w:rsidRPr="002C3C8A">
        <w:rPr>
          <w:rFonts w:ascii="Arial" w:hAnsi="Arial" w:cs="Arial"/>
          <w:sz w:val="24"/>
          <w:szCs w:val="24"/>
          <w:lang w:val="en-US"/>
        </w:rPr>
        <w:t>due to the enhanced westerly flow across the North Atlantic. Storm tracks during boreal winter connect the North Pacific and North Atlantic basins; p</w:t>
      </w:r>
      <w:r>
        <w:rPr>
          <w:rFonts w:ascii="Arial" w:hAnsi="Arial" w:cs="Arial"/>
          <w:sz w:val="24"/>
          <w:szCs w:val="24"/>
          <w:lang w:val="en-US"/>
        </w:rPr>
        <w:t>ositive NAO winters</w:t>
      </w:r>
      <w:r w:rsidRPr="002C3C8A">
        <w:rPr>
          <w:rFonts w:ascii="Arial" w:hAnsi="Arial" w:cs="Arial"/>
          <w:sz w:val="24"/>
          <w:szCs w:val="24"/>
          <w:lang w:val="en-US"/>
        </w:rPr>
        <w:t xml:space="preserve"> are associated with a northeastward shift in Atlantic activity, with more intense and frequent storms around Iceland and the Norwegian Sea (</w:t>
      </w:r>
      <w:proofErr w:type="spellStart"/>
      <w:r w:rsidRPr="002C3C8A">
        <w:rPr>
          <w:rFonts w:ascii="Arial" w:hAnsi="Arial" w:cs="Arial"/>
          <w:sz w:val="24"/>
          <w:szCs w:val="24"/>
          <w:lang w:val="en-US"/>
        </w:rPr>
        <w:t>Hurrell</w:t>
      </w:r>
      <w:proofErr w:type="spellEnd"/>
      <w:r w:rsidRPr="002C3C8A">
        <w:rPr>
          <w:rFonts w:ascii="Arial" w:hAnsi="Arial" w:cs="Arial"/>
          <w:sz w:val="24"/>
          <w:szCs w:val="24"/>
          <w:lang w:val="en-US"/>
        </w:rPr>
        <w:t xml:space="preserve"> 1997). Conversely, negative NAOI winters are cooler and dryer</w:t>
      </w:r>
      <w:r>
        <w:rPr>
          <w:rFonts w:ascii="Arial" w:hAnsi="Arial" w:cs="Arial"/>
          <w:sz w:val="24"/>
          <w:szCs w:val="24"/>
          <w:lang w:val="en-US"/>
        </w:rPr>
        <w:t xml:space="preserve"> in northern Europe</w:t>
      </w:r>
      <w:r w:rsidRPr="002C3C8A">
        <w:rPr>
          <w:rFonts w:ascii="Arial" w:hAnsi="Arial" w:cs="Arial"/>
          <w:sz w:val="24"/>
          <w:szCs w:val="24"/>
          <w:lang w:val="en-US"/>
        </w:rPr>
        <w:t>, due to a repression of the westerly flow</w:t>
      </w:r>
      <w:r>
        <w:rPr>
          <w:rFonts w:ascii="Arial" w:hAnsi="Arial" w:cs="Arial"/>
          <w:sz w:val="24"/>
          <w:szCs w:val="24"/>
          <w:lang w:val="en-US"/>
        </w:rPr>
        <w:t xml:space="preserve"> (</w:t>
      </w:r>
      <w:proofErr w:type="spellStart"/>
      <w:r>
        <w:rPr>
          <w:rFonts w:ascii="Arial" w:hAnsi="Arial" w:cs="Arial"/>
          <w:sz w:val="24"/>
          <w:szCs w:val="24"/>
          <w:lang w:val="en-US"/>
        </w:rPr>
        <w:t>Hurrell</w:t>
      </w:r>
      <w:proofErr w:type="spellEnd"/>
      <w:r>
        <w:rPr>
          <w:rFonts w:ascii="Arial" w:hAnsi="Arial" w:cs="Arial"/>
          <w:sz w:val="24"/>
          <w:szCs w:val="24"/>
          <w:lang w:val="en-US"/>
        </w:rPr>
        <w:t xml:space="preserve"> 1995, </w:t>
      </w:r>
      <w:proofErr w:type="spellStart"/>
      <w:r>
        <w:rPr>
          <w:rFonts w:ascii="Arial" w:hAnsi="Arial" w:cs="Arial"/>
          <w:sz w:val="24"/>
          <w:szCs w:val="24"/>
          <w:lang w:val="en-US"/>
        </w:rPr>
        <w:t>Baldini</w:t>
      </w:r>
      <w:proofErr w:type="spellEnd"/>
      <w:r>
        <w:rPr>
          <w:rFonts w:ascii="Arial" w:hAnsi="Arial" w:cs="Arial"/>
          <w:sz w:val="24"/>
          <w:szCs w:val="24"/>
          <w:lang w:val="en-US"/>
        </w:rPr>
        <w:t xml:space="preserve"> et al. 2008)</w:t>
      </w:r>
      <w:r w:rsidRPr="002C3C8A">
        <w:rPr>
          <w:rFonts w:ascii="Arial" w:hAnsi="Arial" w:cs="Arial"/>
          <w:sz w:val="24"/>
          <w:szCs w:val="24"/>
          <w:lang w:val="en-US"/>
        </w:rPr>
        <w:t xml:space="preserve">. </w:t>
      </w:r>
      <w:proofErr w:type="spellStart"/>
      <w:r w:rsidRPr="002C3C8A">
        <w:rPr>
          <w:rFonts w:ascii="Arial" w:hAnsi="Arial" w:cs="Arial"/>
          <w:sz w:val="24"/>
          <w:szCs w:val="24"/>
          <w:lang w:val="en-US"/>
        </w:rPr>
        <w:t>Gillet</w:t>
      </w:r>
      <w:proofErr w:type="spellEnd"/>
      <w:r w:rsidRPr="002C3C8A">
        <w:rPr>
          <w:rFonts w:ascii="Arial" w:hAnsi="Arial" w:cs="Arial"/>
          <w:sz w:val="24"/>
          <w:szCs w:val="24"/>
          <w:lang w:val="en-US"/>
        </w:rPr>
        <w:t xml:space="preserve"> et al. (2003) have found that there is a trend in recent decades towards an increase of the boreal winter </w:t>
      </w:r>
      <w:r>
        <w:rPr>
          <w:rFonts w:ascii="Arial" w:hAnsi="Arial" w:cs="Arial"/>
          <w:sz w:val="24"/>
          <w:szCs w:val="24"/>
          <w:lang w:val="en-US"/>
        </w:rPr>
        <w:t xml:space="preserve">NAO </w:t>
      </w:r>
      <w:r w:rsidRPr="002C3C8A">
        <w:rPr>
          <w:rFonts w:ascii="Arial" w:hAnsi="Arial" w:cs="Arial"/>
          <w:sz w:val="24"/>
          <w:szCs w:val="24"/>
          <w:lang w:val="en-US"/>
        </w:rPr>
        <w:t xml:space="preserve">index </w:t>
      </w:r>
      <w:r>
        <w:rPr>
          <w:rFonts w:ascii="Arial" w:hAnsi="Arial" w:cs="Arial"/>
          <w:sz w:val="24"/>
          <w:szCs w:val="24"/>
          <w:lang w:val="en-US"/>
        </w:rPr>
        <w:t>which</w:t>
      </w:r>
      <w:r w:rsidRPr="002C3C8A">
        <w:rPr>
          <w:rFonts w:ascii="Arial" w:hAnsi="Arial" w:cs="Arial"/>
          <w:sz w:val="24"/>
          <w:szCs w:val="24"/>
          <w:lang w:val="en-US"/>
        </w:rPr>
        <w:t xml:space="preserve"> correspond</w:t>
      </w:r>
      <w:r>
        <w:rPr>
          <w:rFonts w:ascii="Arial" w:hAnsi="Arial" w:cs="Arial"/>
          <w:sz w:val="24"/>
          <w:szCs w:val="24"/>
          <w:lang w:val="en-US"/>
        </w:rPr>
        <w:t>s to lower</w:t>
      </w:r>
      <w:r w:rsidRPr="002C3C8A">
        <w:rPr>
          <w:rFonts w:ascii="Arial" w:hAnsi="Arial" w:cs="Arial"/>
          <w:sz w:val="24"/>
          <w:szCs w:val="24"/>
          <w:lang w:val="en-US"/>
        </w:rPr>
        <w:t xml:space="preserve"> SLP </w:t>
      </w:r>
      <w:r>
        <w:rPr>
          <w:rFonts w:ascii="Arial" w:hAnsi="Arial" w:cs="Arial"/>
          <w:sz w:val="24"/>
          <w:szCs w:val="24"/>
          <w:lang w:val="en-US"/>
        </w:rPr>
        <w:t xml:space="preserve">values </w:t>
      </w:r>
      <w:r w:rsidRPr="002C3C8A">
        <w:rPr>
          <w:rFonts w:ascii="Arial" w:hAnsi="Arial" w:cs="Arial"/>
          <w:sz w:val="24"/>
          <w:szCs w:val="24"/>
          <w:lang w:val="en-US"/>
        </w:rPr>
        <w:t xml:space="preserve">over the Arctic and increased SLP </w:t>
      </w:r>
      <w:r>
        <w:rPr>
          <w:rFonts w:ascii="Arial" w:hAnsi="Arial" w:cs="Arial"/>
          <w:sz w:val="24"/>
          <w:szCs w:val="24"/>
          <w:lang w:val="en-US"/>
        </w:rPr>
        <w:t xml:space="preserve">values </w:t>
      </w:r>
      <w:r w:rsidRPr="002C3C8A">
        <w:rPr>
          <w:rFonts w:ascii="Arial" w:hAnsi="Arial" w:cs="Arial"/>
          <w:sz w:val="24"/>
          <w:szCs w:val="24"/>
          <w:lang w:val="en-US"/>
        </w:rPr>
        <w:t>over the subtropical Atlantic. Alterations in the NAOI may be due to a number of responses, including natural varia</w:t>
      </w:r>
      <w:r>
        <w:rPr>
          <w:rFonts w:ascii="Arial" w:hAnsi="Arial" w:cs="Arial"/>
          <w:sz w:val="24"/>
          <w:szCs w:val="24"/>
          <w:lang w:val="en-US"/>
        </w:rPr>
        <w:t>bility,</w:t>
      </w:r>
      <w:r w:rsidRPr="002C3C8A">
        <w:rPr>
          <w:rFonts w:ascii="Arial" w:hAnsi="Arial" w:cs="Arial"/>
          <w:sz w:val="24"/>
          <w:szCs w:val="24"/>
          <w:lang w:val="en-US"/>
        </w:rPr>
        <w:t xml:space="preserve"> internal forcing from greenhouse gases or increased levels of CO</w:t>
      </w:r>
      <w:r w:rsidRPr="002C3C8A">
        <w:rPr>
          <w:rFonts w:ascii="Arial" w:hAnsi="Arial" w:cs="Arial"/>
          <w:sz w:val="24"/>
          <w:szCs w:val="24"/>
          <w:vertAlign w:val="subscript"/>
          <w:lang w:val="en-US"/>
        </w:rPr>
        <w:t>2</w:t>
      </w:r>
      <w:r w:rsidRPr="002C3C8A">
        <w:rPr>
          <w:rFonts w:ascii="Arial" w:hAnsi="Arial" w:cs="Arial"/>
          <w:sz w:val="24"/>
          <w:szCs w:val="24"/>
          <w:lang w:val="en-US"/>
        </w:rPr>
        <w:t xml:space="preserve"> (Graf et al. (1995), or potentially external forcing; such as the influence of other circulation </w:t>
      </w:r>
      <w:proofErr w:type="spellStart"/>
      <w:r w:rsidRPr="002C3C8A">
        <w:rPr>
          <w:rFonts w:ascii="Arial" w:hAnsi="Arial" w:cs="Arial"/>
          <w:sz w:val="24"/>
          <w:szCs w:val="24"/>
          <w:lang w:val="en-US"/>
        </w:rPr>
        <w:t>teleconnections</w:t>
      </w:r>
      <w:proofErr w:type="spellEnd"/>
      <w:r w:rsidRPr="002C3C8A">
        <w:rPr>
          <w:rFonts w:ascii="Arial" w:hAnsi="Arial" w:cs="Arial"/>
          <w:sz w:val="24"/>
          <w:szCs w:val="24"/>
          <w:lang w:val="en-US"/>
        </w:rPr>
        <w:t xml:space="preserve"> such as the </w:t>
      </w:r>
      <w:r>
        <w:rPr>
          <w:rFonts w:ascii="Arial" w:hAnsi="Arial" w:cs="Arial"/>
          <w:sz w:val="24"/>
          <w:szCs w:val="24"/>
          <w:lang w:val="en-US"/>
        </w:rPr>
        <w:t xml:space="preserve">Quasi-Biennial </w:t>
      </w:r>
      <w:r>
        <w:rPr>
          <w:rFonts w:ascii="Arial" w:hAnsi="Arial" w:cs="Arial"/>
          <w:sz w:val="24"/>
          <w:szCs w:val="24"/>
          <w:lang w:val="en-US"/>
        </w:rPr>
        <w:lastRenderedPageBreak/>
        <w:t xml:space="preserve">Oscillation (QBO), </w:t>
      </w:r>
      <w:r w:rsidRPr="002C3C8A">
        <w:rPr>
          <w:rFonts w:ascii="Arial" w:hAnsi="Arial" w:cs="Arial"/>
          <w:sz w:val="24"/>
          <w:szCs w:val="24"/>
          <w:lang w:val="en-US"/>
        </w:rPr>
        <w:t xml:space="preserve">Atlantic </w:t>
      </w:r>
      <w:proofErr w:type="spellStart"/>
      <w:r w:rsidRPr="002C3C8A">
        <w:rPr>
          <w:rFonts w:ascii="Arial" w:hAnsi="Arial" w:cs="Arial"/>
          <w:sz w:val="24"/>
          <w:szCs w:val="24"/>
          <w:lang w:val="en-US"/>
        </w:rPr>
        <w:t>Meridional</w:t>
      </w:r>
      <w:proofErr w:type="spellEnd"/>
      <w:r w:rsidRPr="002C3C8A">
        <w:rPr>
          <w:rFonts w:ascii="Arial" w:hAnsi="Arial" w:cs="Arial"/>
          <w:sz w:val="24"/>
          <w:szCs w:val="24"/>
          <w:lang w:val="en-US"/>
        </w:rPr>
        <w:t xml:space="preserve"> Overturning Circulation (AMOC), Pacific El Nino Southern Oscillation (ENSO)</w:t>
      </w:r>
      <w:r>
        <w:rPr>
          <w:rFonts w:ascii="Arial" w:hAnsi="Arial" w:cs="Arial"/>
          <w:sz w:val="24"/>
          <w:szCs w:val="24"/>
          <w:lang w:val="en-US"/>
        </w:rPr>
        <w:t xml:space="preserve"> </w:t>
      </w:r>
      <w:r w:rsidRPr="002C3C8A">
        <w:rPr>
          <w:rFonts w:ascii="Arial" w:hAnsi="Arial" w:cs="Arial"/>
          <w:sz w:val="24"/>
          <w:szCs w:val="24"/>
          <w:lang w:val="en-US"/>
        </w:rPr>
        <w:t>(Marshall et al. 2001). Palmer (199</w:t>
      </w:r>
      <w:r>
        <w:rPr>
          <w:rFonts w:ascii="Arial" w:hAnsi="Arial" w:cs="Arial"/>
          <w:sz w:val="24"/>
          <w:szCs w:val="24"/>
          <w:lang w:val="en-US"/>
        </w:rPr>
        <w:t>9</w:t>
      </w:r>
      <w:r w:rsidRPr="002C3C8A">
        <w:rPr>
          <w:rFonts w:ascii="Arial" w:hAnsi="Arial" w:cs="Arial"/>
          <w:sz w:val="24"/>
          <w:szCs w:val="24"/>
          <w:lang w:val="en-US"/>
        </w:rPr>
        <w:t>) postulated that an increase in greenhouse gases may be a contributor to the observed upward trend in boreal winter NAOI (</w:t>
      </w:r>
      <w:proofErr w:type="spellStart"/>
      <w:r w:rsidRPr="002C3C8A">
        <w:rPr>
          <w:rFonts w:ascii="Arial" w:hAnsi="Arial" w:cs="Arial"/>
          <w:sz w:val="24"/>
          <w:szCs w:val="24"/>
          <w:lang w:val="en-US"/>
        </w:rPr>
        <w:t>Gillet</w:t>
      </w:r>
      <w:proofErr w:type="spellEnd"/>
      <w:r w:rsidRPr="002C3C8A">
        <w:rPr>
          <w:rFonts w:ascii="Arial" w:hAnsi="Arial" w:cs="Arial"/>
          <w:sz w:val="24"/>
          <w:szCs w:val="24"/>
          <w:lang w:val="en-US"/>
        </w:rPr>
        <w:t xml:space="preserve"> et al. 2003</w:t>
      </w:r>
      <w:r>
        <w:rPr>
          <w:rFonts w:ascii="Arial" w:hAnsi="Arial" w:cs="Arial"/>
          <w:sz w:val="24"/>
          <w:szCs w:val="24"/>
          <w:lang w:val="en-US"/>
        </w:rPr>
        <w:t>)</w:t>
      </w:r>
      <w:r w:rsidRPr="002C3C8A">
        <w:rPr>
          <w:rFonts w:ascii="Arial" w:hAnsi="Arial" w:cs="Arial"/>
          <w:sz w:val="24"/>
          <w:szCs w:val="24"/>
          <w:lang w:val="en-US"/>
        </w:rPr>
        <w:t>.</w:t>
      </w:r>
    </w:p>
    <w:p w:rsidR="00D54E23" w:rsidRDefault="00E758B1" w:rsidP="00720BAD">
      <w:pPr>
        <w:spacing w:line="360" w:lineRule="auto"/>
        <w:ind w:firstLine="708"/>
        <w:jc w:val="both"/>
        <w:rPr>
          <w:rFonts w:ascii="Arial" w:hAnsi="Arial" w:cs="Arial"/>
          <w:sz w:val="24"/>
          <w:szCs w:val="24"/>
          <w:lang w:val="en-US"/>
        </w:rPr>
      </w:pPr>
      <w:r>
        <w:rPr>
          <w:rFonts w:ascii="Calibri" w:hAnsi="Calibri" w:cs="Times New Roman"/>
          <w:noProof/>
        </w:rPr>
        <mc:AlternateContent>
          <mc:Choice Requires="wps">
            <w:drawing>
              <wp:anchor distT="0" distB="0" distL="114300" distR="114300" simplePos="0" relativeHeight="251666432" behindDoc="0" locked="0" layoutInCell="1" allowOverlap="1">
                <wp:simplePos x="0" y="0"/>
                <wp:positionH relativeFrom="column">
                  <wp:posOffset>78740</wp:posOffset>
                </wp:positionH>
                <wp:positionV relativeFrom="paragraph">
                  <wp:posOffset>5080</wp:posOffset>
                </wp:positionV>
                <wp:extent cx="536575" cy="309245"/>
                <wp:effectExtent l="2540" t="2540" r="3810" b="2540"/>
                <wp:wrapNone/>
                <wp:docPr id="6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3A0FEF" w:rsidRDefault="00D07B1C" w:rsidP="00D54E23">
                            <w:pPr>
                              <w:rPr>
                                <w:b/>
                                <w:sz w:val="32"/>
                              </w:rPr>
                            </w:pPr>
                            <w:r>
                              <w:rPr>
                                <w:b/>
                                <w:sz w:val="32"/>
                              </w:rPr>
                              <w:t>(</w:t>
                            </w:r>
                            <w:r w:rsidRPr="003A0FEF">
                              <w:rPr>
                                <w:b/>
                                <w:sz w:val="32"/>
                              </w:rPr>
                              <w:t>a</w:t>
                            </w:r>
                            <w:r>
                              <w:rPr>
                                <w:b/>
                                <w:sz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28" type="#_x0000_t202" style="position:absolute;left:0;text-align:left;margin-left:6.2pt;margin-top:.4pt;width:42.25pt;height:2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" filled="f" stroked="f">
                <v:textbox>
                  <w:txbxContent>
                    <w:p w:rsidR="00C00296" w:rsidRPr="003A0FEF" w:rsidRDefault="00C00296" w:rsidP="00D54E23">
                      <w:pPr>
                        <w:rPr>
                          <w:b/>
                          <w:sz w:val="32"/>
                        </w:rPr>
                      </w:pPr>
                      <w:r>
                        <w:rPr>
                          <w:b/>
                          <w:sz w:val="32"/>
                        </w:rPr>
                        <w:t>(</w:t>
                      </w:r>
                      <w:r w:rsidRPr="003A0FEF">
                        <w:rPr>
                          <w:b/>
                          <w:sz w:val="32"/>
                        </w:rPr>
                        <w:t>a</w:t>
                      </w:r>
                      <w:r>
                        <w:rPr>
                          <w:b/>
                          <w:sz w:val="32"/>
                        </w:rPr>
                        <w:t>)</w:t>
                      </w:r>
                    </w:p>
                  </w:txbxContent>
                </v:textbox>
              </v:shape>
            </w:pict>
          </mc:Fallback>
        </mc:AlternateContent>
      </w:r>
      <w:r>
        <w:rPr>
          <w:rFonts w:ascii="Calibri" w:hAnsi="Calibri" w:cs="Times New Roman"/>
          <w:noProof/>
        </w:rPr>
        <mc:AlternateContent>
          <mc:Choice Requires="wps">
            <w:drawing>
              <wp:anchor distT="0" distB="0" distL="114300" distR="114300" simplePos="0" relativeHeight="251667456" behindDoc="0" locked="0" layoutInCell="1" allowOverlap="1">
                <wp:simplePos x="0" y="0"/>
                <wp:positionH relativeFrom="column">
                  <wp:posOffset>109220</wp:posOffset>
                </wp:positionH>
                <wp:positionV relativeFrom="paragraph">
                  <wp:posOffset>4728845</wp:posOffset>
                </wp:positionV>
                <wp:extent cx="504190" cy="362585"/>
                <wp:effectExtent l="4445" t="1905" r="0" b="0"/>
                <wp:wrapNone/>
                <wp:docPr id="6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3A0FEF" w:rsidRDefault="00D07B1C" w:rsidP="00D54E23">
                            <w:pPr>
                              <w:rPr>
                                <w:b/>
                                <w:sz w:val="32"/>
                              </w:rPr>
                            </w:pPr>
                            <w:r>
                              <w:rPr>
                                <w:b/>
                                <w:sz w:val="32"/>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29" type="#_x0000_t202" style="position:absolute;left:0;text-align:left;margin-left:8.6pt;margin-top:372.35pt;width:39.7pt;height:28.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p4VuQ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" filled="f" stroked="f">
                <v:textbox>
                  <w:txbxContent>
                    <w:p w:rsidR="00C00296" w:rsidRPr="003A0FEF" w:rsidRDefault="00C00296" w:rsidP="00D54E23">
                      <w:pPr>
                        <w:rPr>
                          <w:b/>
                          <w:sz w:val="32"/>
                        </w:rPr>
                      </w:pPr>
                      <w:r>
                        <w:rPr>
                          <w:b/>
                          <w:sz w:val="32"/>
                        </w:rPr>
                        <w:t>(b)</w:t>
                      </w:r>
                    </w:p>
                  </w:txbxContent>
                </v:textbox>
              </v:shape>
            </w:pict>
          </mc:Fallback>
        </mc:AlternateContent>
      </w:r>
      <w:r w:rsidR="00D54E23">
        <w:rPr>
          <w:rFonts w:ascii="Arial" w:hAnsi="Arial" w:cs="Arial"/>
          <w:sz w:val="24"/>
          <w:szCs w:val="24"/>
          <w:lang w:val="en-US"/>
        </w:rPr>
        <w:t xml:space="preserve"> </w:t>
      </w:r>
      <w:r w:rsidR="00D54E23">
        <w:rPr>
          <w:noProof/>
          <w:sz w:val="28"/>
        </w:rPr>
        <w:drawing>
          <wp:inline distT="0" distB="0" distL="0" distR="0">
            <wp:extent cx="4694840" cy="4389860"/>
            <wp:effectExtent l="19050" t="0" r="0" b="0"/>
            <wp:docPr id="13" name="Picture 1" descr="http://www.nc-climate.ncsu.edu/secc_edu/images/N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c-climate.ncsu.edu/secc_edu/images/NAO2.jpg"/>
                    <pic:cNvPicPr>
                      <a:picLocks noChangeAspect="1" noChangeArrowheads="1"/>
                    </pic:cNvPicPr>
                  </pic:nvPicPr>
                  <pic:blipFill>
                    <a:blip r:embed="rId13" cstate="print"/>
                    <a:srcRect/>
                    <a:stretch>
                      <a:fillRect/>
                    </a:stretch>
                  </pic:blipFill>
                  <pic:spPr bwMode="auto">
                    <a:xfrm>
                      <a:off x="0" y="0"/>
                      <a:ext cx="4696753" cy="4391649"/>
                    </a:xfrm>
                    <a:prstGeom prst="rect">
                      <a:avLst/>
                    </a:prstGeom>
                    <a:noFill/>
                    <a:ln w="9525">
                      <a:noFill/>
                      <a:miter lim="800000"/>
                      <a:headEnd/>
                      <a:tailEnd/>
                    </a:ln>
                  </pic:spPr>
                </pic:pic>
              </a:graphicData>
            </a:graphic>
          </wp:inline>
        </w:drawing>
      </w:r>
    </w:p>
    <w:p w:rsidR="00D54E23" w:rsidRDefault="00D54E23" w:rsidP="00720BAD">
      <w:pPr>
        <w:spacing w:line="360" w:lineRule="auto"/>
        <w:jc w:val="both"/>
        <w:rPr>
          <w:rFonts w:ascii="Arial" w:hAnsi="Arial" w:cs="Arial"/>
          <w:b/>
          <w:sz w:val="24"/>
          <w:szCs w:val="24"/>
          <w:lang w:val="en-US"/>
        </w:rPr>
      </w:pPr>
      <w:r>
        <w:rPr>
          <w:rFonts w:ascii="Arial" w:hAnsi="Arial" w:cs="Arial"/>
          <w:b/>
          <w:sz w:val="24"/>
          <w:szCs w:val="24"/>
          <w:lang w:val="en-US"/>
        </w:rPr>
        <w:t xml:space="preserve">    </w:t>
      </w:r>
      <w:r>
        <w:rPr>
          <w:noProof/>
        </w:rPr>
        <w:drawing>
          <wp:inline distT="0" distB="0" distL="0" distR="0">
            <wp:extent cx="4931322" cy="1996228"/>
            <wp:effectExtent l="19050" t="0" r="2628" b="0"/>
            <wp:docPr id="14" name="Picture 2" descr="http://www.cru.uea.ac.uk/~timo/datapages/nao_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ru.uea.ac.uk/~timo/datapages/nao_ts.gif"/>
                    <pic:cNvPicPr>
                      <a:picLocks noChangeAspect="1" noChangeArrowheads="1"/>
                    </pic:cNvPicPr>
                  </pic:nvPicPr>
                  <pic:blipFill>
                    <a:blip r:embed="rId14" cstate="print"/>
                    <a:srcRect/>
                    <a:stretch>
                      <a:fillRect/>
                    </a:stretch>
                  </pic:blipFill>
                  <pic:spPr bwMode="auto">
                    <a:xfrm>
                      <a:off x="0" y="0"/>
                      <a:ext cx="4942997" cy="2000954"/>
                    </a:xfrm>
                    <a:prstGeom prst="rect">
                      <a:avLst/>
                    </a:prstGeom>
                    <a:noFill/>
                    <a:ln w="9525">
                      <a:noFill/>
                      <a:miter lim="800000"/>
                      <a:headEnd/>
                      <a:tailEnd/>
                    </a:ln>
                  </pic:spPr>
                </pic:pic>
              </a:graphicData>
            </a:graphic>
          </wp:inline>
        </w:drawing>
      </w:r>
    </w:p>
    <w:p w:rsidR="00D54E23" w:rsidRPr="00D54E23" w:rsidRDefault="00D54E23" w:rsidP="00720BAD">
      <w:pPr>
        <w:spacing w:line="360" w:lineRule="auto"/>
        <w:jc w:val="both"/>
        <w:rPr>
          <w:rFonts w:ascii="Arial" w:hAnsi="Arial" w:cs="Arial"/>
          <w:b/>
          <w:sz w:val="24"/>
          <w:szCs w:val="24"/>
        </w:rPr>
      </w:pPr>
      <w:r w:rsidRPr="00775F92">
        <w:rPr>
          <w:rFonts w:ascii="Arial" w:hAnsi="Arial" w:cs="Arial"/>
          <w:b/>
          <w:sz w:val="24"/>
          <w:szCs w:val="24"/>
          <w:lang w:val="en-US"/>
        </w:rPr>
        <w:t>Figure 2.</w:t>
      </w:r>
      <w:r w:rsidR="00A05DB6">
        <w:rPr>
          <w:rFonts w:ascii="Arial" w:hAnsi="Arial" w:cs="Arial"/>
          <w:b/>
          <w:sz w:val="24"/>
          <w:szCs w:val="24"/>
          <w:lang w:val="en-US"/>
        </w:rPr>
        <w:t>3</w:t>
      </w:r>
      <w:r w:rsidRPr="00775F92">
        <w:rPr>
          <w:rFonts w:ascii="Arial" w:hAnsi="Arial" w:cs="Arial"/>
          <w:b/>
          <w:sz w:val="24"/>
          <w:szCs w:val="24"/>
          <w:lang w:val="en-US"/>
        </w:rPr>
        <w:t>: (a) Positive and negative phase of the North Atlantic Oscillation (</w:t>
      </w:r>
      <w:hyperlink r:id="rId15" w:history="1">
        <w:r w:rsidRPr="00D54E23">
          <w:rPr>
            <w:rStyle w:val="Hyperlink"/>
            <w:rFonts w:ascii="Arial" w:hAnsi="Arial" w:cs="Arial"/>
            <w:b/>
            <w:szCs w:val="24"/>
          </w:rPr>
          <w:t>http://www.nc-climate.ncsu.edu/edu/k12/.NAO</w:t>
        </w:r>
      </w:hyperlink>
      <w:r w:rsidRPr="00D54E23">
        <w:rPr>
          <w:rFonts w:ascii="Arial" w:hAnsi="Arial" w:cs="Arial"/>
          <w:b/>
          <w:szCs w:val="24"/>
        </w:rPr>
        <w:t xml:space="preserve">), </w:t>
      </w:r>
      <w:r w:rsidRPr="00D54E23">
        <w:rPr>
          <w:rFonts w:ascii="Arial" w:hAnsi="Arial" w:cs="Arial"/>
          <w:b/>
          <w:sz w:val="24"/>
          <w:szCs w:val="24"/>
        </w:rPr>
        <w:t>(b)</w:t>
      </w:r>
      <w:r w:rsidRPr="00775F92">
        <w:rPr>
          <w:rFonts w:ascii="Arial" w:hAnsi="Arial" w:cs="Arial"/>
          <w:b/>
          <w:sz w:val="24"/>
          <w:szCs w:val="24"/>
          <w:lang w:val="en-US"/>
        </w:rPr>
        <w:t xml:space="preserve"> The NAOI updated to winter 2010/2011 (Jones et al. 1997</w:t>
      </w:r>
      <w:r w:rsidRPr="00D54E23">
        <w:rPr>
          <w:rFonts w:ascii="Arial" w:hAnsi="Arial" w:cs="Arial"/>
          <w:b/>
          <w:szCs w:val="24"/>
        </w:rPr>
        <w:t>)</w:t>
      </w:r>
      <w:r w:rsidRPr="00D54E23">
        <w:rPr>
          <w:rFonts w:ascii="Arial" w:hAnsi="Arial" w:cs="Arial"/>
          <w:b/>
          <w:sz w:val="24"/>
          <w:szCs w:val="24"/>
        </w:rPr>
        <w:t>.</w:t>
      </w:r>
    </w:p>
    <w:p w:rsidR="00D54E23" w:rsidRDefault="00D54E23" w:rsidP="00720BAD">
      <w:pPr>
        <w:spacing w:line="360" w:lineRule="auto"/>
        <w:jc w:val="both"/>
        <w:rPr>
          <w:rFonts w:ascii="Arial" w:hAnsi="Arial" w:cs="Arial"/>
          <w:b/>
          <w:sz w:val="24"/>
          <w:szCs w:val="24"/>
          <w:lang w:val="en-US"/>
        </w:rPr>
      </w:pPr>
      <w:r>
        <w:rPr>
          <w:rFonts w:ascii="Arial" w:hAnsi="Arial" w:cs="Arial"/>
          <w:b/>
          <w:sz w:val="24"/>
          <w:szCs w:val="24"/>
          <w:lang w:val="en-US"/>
        </w:rPr>
        <w:lastRenderedPageBreak/>
        <w:t xml:space="preserve">  2.</w:t>
      </w:r>
      <w:r w:rsidR="00F7003B">
        <w:rPr>
          <w:rFonts w:ascii="Arial" w:hAnsi="Arial" w:cs="Arial"/>
          <w:b/>
          <w:sz w:val="24"/>
          <w:szCs w:val="24"/>
          <w:lang w:val="en-US"/>
        </w:rPr>
        <w:t>2</w:t>
      </w:r>
      <w:r>
        <w:rPr>
          <w:rFonts w:ascii="Arial" w:hAnsi="Arial" w:cs="Arial"/>
          <w:b/>
          <w:sz w:val="24"/>
          <w:szCs w:val="24"/>
          <w:lang w:val="en-US"/>
        </w:rPr>
        <w:tab/>
      </w:r>
      <w:r w:rsidRPr="00B71804">
        <w:rPr>
          <w:rFonts w:ascii="Arial" w:hAnsi="Arial" w:cs="Arial"/>
          <w:b/>
          <w:sz w:val="24"/>
          <w:szCs w:val="24"/>
          <w:lang w:val="en-US"/>
        </w:rPr>
        <w:t>Methods</w:t>
      </w:r>
    </w:p>
    <w:p w:rsidR="00D54E23" w:rsidRDefault="00D54E23" w:rsidP="00720BAD">
      <w:pPr>
        <w:spacing w:line="360" w:lineRule="auto"/>
        <w:jc w:val="both"/>
        <w:rPr>
          <w:rFonts w:ascii="Arial" w:hAnsi="Arial" w:cs="Arial"/>
          <w:sz w:val="24"/>
          <w:szCs w:val="24"/>
          <w:lang w:val="en-US"/>
        </w:rPr>
      </w:pPr>
      <w:r>
        <w:rPr>
          <w:rFonts w:ascii="Arial" w:hAnsi="Arial" w:cs="Arial"/>
          <w:sz w:val="24"/>
          <w:szCs w:val="24"/>
          <w:lang w:val="en-US"/>
        </w:rPr>
        <w:t xml:space="preserve">The investigation of isotopic controls was carried out by </w:t>
      </w:r>
      <w:r w:rsidR="003A5504">
        <w:rPr>
          <w:rFonts w:ascii="Arial" w:hAnsi="Arial" w:cs="Arial"/>
          <w:sz w:val="24"/>
          <w:szCs w:val="24"/>
          <w:lang w:val="en-US"/>
        </w:rPr>
        <w:t>measuring</w:t>
      </w:r>
      <w:r>
        <w:rPr>
          <w:rFonts w:ascii="Arial" w:hAnsi="Arial" w:cs="Arial"/>
          <w:sz w:val="24"/>
          <w:szCs w:val="24"/>
          <w:lang w:val="en-US"/>
        </w:rPr>
        <w:t xml:space="preserve"> the stable isotopes </w:t>
      </w:r>
      <w:r w:rsidR="003A5504">
        <w:rPr>
          <w:rFonts w:ascii="Arial" w:hAnsi="Arial" w:cs="Arial"/>
          <w:sz w:val="24"/>
          <w:szCs w:val="24"/>
          <w:lang w:val="en-US"/>
        </w:rPr>
        <w:t xml:space="preserve">ratios </w:t>
      </w:r>
      <w:r>
        <w:rPr>
          <w:rFonts w:ascii="Arial" w:hAnsi="Arial" w:cs="Arial"/>
          <w:sz w:val="24"/>
          <w:szCs w:val="24"/>
          <w:lang w:val="en-US"/>
        </w:rPr>
        <w:t xml:space="preserve">of drip-water and rainwater data from Niedźwiedzia cave, and by examining </w:t>
      </w:r>
      <w:r w:rsidR="00415AFF">
        <w:rPr>
          <w:rFonts w:ascii="Arial" w:hAnsi="Arial" w:cs="Arial"/>
          <w:sz w:val="24"/>
          <w:szCs w:val="24"/>
          <w:lang w:val="en-US"/>
        </w:rPr>
        <w:t xml:space="preserve">recorded </w:t>
      </w:r>
      <w:r>
        <w:rPr>
          <w:rFonts w:ascii="Arial" w:hAnsi="Arial" w:cs="Arial"/>
          <w:sz w:val="24"/>
          <w:szCs w:val="24"/>
          <w:lang w:val="en-US"/>
        </w:rPr>
        <w:t>precipitation data from a number of GNIP sites and from event data (</w:t>
      </w:r>
      <w:proofErr w:type="spellStart"/>
      <w:r>
        <w:rPr>
          <w:rFonts w:ascii="Arial" w:hAnsi="Arial" w:cs="Arial"/>
          <w:sz w:val="24"/>
          <w:szCs w:val="24"/>
          <w:lang w:val="en-US"/>
        </w:rPr>
        <w:t>Górka</w:t>
      </w:r>
      <w:proofErr w:type="spellEnd"/>
      <w:r>
        <w:rPr>
          <w:rFonts w:ascii="Arial" w:hAnsi="Arial" w:cs="Arial"/>
          <w:sz w:val="24"/>
          <w:szCs w:val="24"/>
          <w:lang w:val="en-US"/>
        </w:rPr>
        <w:t xml:space="preserve"> et al. 2008) (</w:t>
      </w:r>
      <w:r w:rsidRPr="00B86E2B">
        <w:rPr>
          <w:rFonts w:ascii="Arial" w:hAnsi="Arial" w:cs="Arial"/>
          <w:b/>
          <w:sz w:val="24"/>
          <w:szCs w:val="24"/>
          <w:lang w:val="en-US"/>
        </w:rPr>
        <w:t xml:space="preserve">Figure </w:t>
      </w:r>
      <w:r w:rsidR="00A05DB6">
        <w:rPr>
          <w:rFonts w:ascii="Arial" w:hAnsi="Arial" w:cs="Arial"/>
          <w:b/>
          <w:sz w:val="24"/>
          <w:szCs w:val="24"/>
          <w:lang w:val="en-US"/>
        </w:rPr>
        <w:t>2.2</w:t>
      </w:r>
      <w:r>
        <w:rPr>
          <w:rFonts w:ascii="Arial" w:hAnsi="Arial" w:cs="Arial"/>
          <w:sz w:val="24"/>
          <w:szCs w:val="24"/>
          <w:lang w:val="en-US"/>
        </w:rPr>
        <w:t xml:space="preserve">). The Niedźwiedzia Cave samples are utilized to investigate whether the drip-water samples are representative of meteoric precipitation above the cave, or whether they were affected by karst hydrology. Due to the abundance of data from a wide assortment of sources utilized within this study (including GNIP, MET, drip-water etc.), it was decided to focus the analysis of the GNIP section on “anomaly data”, which were statistically determined. Back trajectory analyses were then carried out on the </w:t>
      </w:r>
      <w:proofErr w:type="spellStart"/>
      <w:r>
        <w:rPr>
          <w:rFonts w:ascii="Arial" w:hAnsi="Arial" w:cs="Arial"/>
          <w:sz w:val="24"/>
          <w:szCs w:val="24"/>
          <w:lang w:val="en-US"/>
        </w:rPr>
        <w:t>Górka</w:t>
      </w:r>
      <w:proofErr w:type="spellEnd"/>
      <w:r>
        <w:rPr>
          <w:rFonts w:ascii="Arial" w:hAnsi="Arial" w:cs="Arial"/>
          <w:sz w:val="24"/>
          <w:szCs w:val="24"/>
          <w:lang w:val="en-US"/>
        </w:rPr>
        <w:t xml:space="preserve"> and anomaly data to determine the air mass source and determine whether this factored into any anomalous behavior.</w:t>
      </w:r>
    </w:p>
    <w:p w:rsidR="00D54E23" w:rsidRPr="00B71804" w:rsidRDefault="00D54E23" w:rsidP="00720BAD">
      <w:pPr>
        <w:spacing w:line="360" w:lineRule="auto"/>
        <w:jc w:val="both"/>
        <w:rPr>
          <w:rFonts w:ascii="Arial" w:hAnsi="Arial" w:cs="Arial"/>
          <w:b/>
          <w:sz w:val="24"/>
          <w:szCs w:val="24"/>
          <w:lang w:val="en-US"/>
        </w:rPr>
      </w:pPr>
    </w:p>
    <w:p w:rsidR="00D54E23" w:rsidRDefault="00D54E23" w:rsidP="00720BAD">
      <w:pPr>
        <w:spacing w:line="360" w:lineRule="auto"/>
        <w:jc w:val="both"/>
        <w:rPr>
          <w:rFonts w:ascii="Arial" w:hAnsi="Arial" w:cs="Arial"/>
          <w:b/>
          <w:sz w:val="24"/>
          <w:szCs w:val="24"/>
          <w:lang w:val="en-US"/>
        </w:rPr>
      </w:pPr>
      <w:r>
        <w:rPr>
          <w:rFonts w:ascii="Arial" w:hAnsi="Arial" w:cs="Arial"/>
          <w:b/>
          <w:sz w:val="24"/>
          <w:szCs w:val="24"/>
          <w:lang w:val="en-US"/>
        </w:rPr>
        <w:t>2.</w:t>
      </w:r>
      <w:r w:rsidRPr="00F45B68">
        <w:rPr>
          <w:rFonts w:ascii="Arial" w:hAnsi="Arial" w:cs="Arial"/>
          <w:b/>
          <w:sz w:val="24"/>
          <w:szCs w:val="24"/>
          <w:lang w:val="en-US"/>
        </w:rPr>
        <w:t>2.1</w:t>
      </w:r>
      <w:r w:rsidRPr="00F45B68">
        <w:rPr>
          <w:rFonts w:ascii="Arial" w:hAnsi="Arial" w:cs="Arial"/>
          <w:b/>
          <w:sz w:val="24"/>
          <w:szCs w:val="24"/>
          <w:lang w:val="en-US"/>
        </w:rPr>
        <w:tab/>
        <w:t>Data sites</w:t>
      </w:r>
      <w:r>
        <w:rPr>
          <w:rFonts w:ascii="Arial" w:hAnsi="Arial" w:cs="Arial"/>
          <w:b/>
          <w:sz w:val="24"/>
          <w:szCs w:val="24"/>
          <w:lang w:val="en-US"/>
        </w:rPr>
        <w:t xml:space="preserve">: Niedźwiedzia Cave, GNIP sites and </w:t>
      </w:r>
      <w:proofErr w:type="spellStart"/>
      <w:r w:rsidRPr="00D54E23">
        <w:rPr>
          <w:rFonts w:ascii="Arial" w:hAnsi="Arial" w:cs="Arial"/>
          <w:b/>
          <w:sz w:val="24"/>
          <w:szCs w:val="24"/>
        </w:rPr>
        <w:t>Wrocław</w:t>
      </w:r>
      <w:proofErr w:type="spellEnd"/>
      <w:r w:rsidRPr="00D54E23">
        <w:rPr>
          <w:rFonts w:ascii="Arial" w:hAnsi="Arial" w:cs="Arial"/>
          <w:b/>
          <w:sz w:val="24"/>
          <w:szCs w:val="24"/>
        </w:rPr>
        <w:t xml:space="preserve"> </w:t>
      </w:r>
    </w:p>
    <w:p w:rsidR="00D54E23" w:rsidRDefault="00D54E23" w:rsidP="00720BAD">
      <w:pPr>
        <w:pStyle w:val="NoSpacing"/>
        <w:tabs>
          <w:tab w:val="left" w:pos="708"/>
          <w:tab w:val="left" w:pos="1416"/>
          <w:tab w:val="left" w:pos="2124"/>
          <w:tab w:val="left" w:pos="2832"/>
          <w:tab w:val="left" w:pos="3540"/>
          <w:tab w:val="left" w:pos="6008"/>
        </w:tabs>
        <w:spacing w:line="360" w:lineRule="auto"/>
        <w:jc w:val="both"/>
        <w:rPr>
          <w:rFonts w:ascii="Arial" w:hAnsi="Arial" w:cs="Arial"/>
          <w:b/>
          <w:sz w:val="24"/>
        </w:rPr>
      </w:pPr>
      <w:r w:rsidRPr="00E60CB6">
        <w:rPr>
          <w:rFonts w:ascii="Arial" w:hAnsi="Arial" w:cs="Arial"/>
          <w:b/>
          <w:sz w:val="24"/>
        </w:rPr>
        <w:t>2.2.1.1</w:t>
      </w:r>
      <w:r w:rsidRPr="00E60CB6">
        <w:rPr>
          <w:rFonts w:ascii="Arial" w:hAnsi="Arial" w:cs="Arial"/>
          <w:b/>
          <w:sz w:val="24"/>
        </w:rPr>
        <w:tab/>
        <w:t>Niedźwiedzia Cave</w:t>
      </w:r>
      <w:r>
        <w:rPr>
          <w:rFonts w:ascii="Arial" w:hAnsi="Arial" w:cs="Arial"/>
          <w:b/>
          <w:sz w:val="24"/>
        </w:rPr>
        <w:tab/>
      </w:r>
    </w:p>
    <w:p w:rsidR="00D54E23" w:rsidRDefault="00D54E23" w:rsidP="00720BAD">
      <w:pPr>
        <w:pStyle w:val="NoSpacing"/>
        <w:spacing w:line="360" w:lineRule="auto"/>
        <w:jc w:val="both"/>
        <w:rPr>
          <w:rFonts w:ascii="Arial" w:hAnsi="Arial" w:cs="Arial"/>
          <w:b/>
          <w:sz w:val="24"/>
        </w:rPr>
      </w:pPr>
    </w:p>
    <w:p w:rsidR="00D54E23" w:rsidRDefault="004A4F4D" w:rsidP="00720BAD">
      <w:pPr>
        <w:spacing w:line="360" w:lineRule="auto"/>
        <w:jc w:val="both"/>
        <w:rPr>
          <w:rFonts w:ascii="Arial" w:hAnsi="Arial" w:cs="Arial"/>
          <w:sz w:val="24"/>
          <w:szCs w:val="24"/>
          <w:lang w:val="en-US"/>
        </w:rPr>
      </w:pPr>
      <w:r>
        <w:rPr>
          <w:rFonts w:ascii="Arial" w:hAnsi="Arial" w:cs="Arial"/>
          <w:sz w:val="24"/>
        </w:rPr>
        <w:t>Precipitation</w:t>
      </w:r>
      <w:r w:rsidR="00D54E23" w:rsidRPr="00D54E23">
        <w:rPr>
          <w:rFonts w:ascii="Arial" w:hAnsi="Arial" w:cs="Arial"/>
          <w:sz w:val="24"/>
        </w:rPr>
        <w:t xml:space="preserve"> samples were collected over a one year period (May 2009-August 2010) on a monthly basis from Niedźwiedzia Cave, southern Poland. Samples were collected </w:t>
      </w:r>
      <w:r w:rsidR="00D54E23">
        <w:rPr>
          <w:rFonts w:ascii="Arial" w:hAnsi="Arial" w:cs="Arial"/>
          <w:sz w:val="24"/>
          <w:szCs w:val="24"/>
          <w:lang w:val="en-US"/>
        </w:rPr>
        <w:t>using a purpose built precipitation sampling station (</w:t>
      </w:r>
      <w:r w:rsidR="00D54E23" w:rsidRPr="00640DD8">
        <w:rPr>
          <w:rFonts w:ascii="Arial" w:hAnsi="Arial" w:cs="Arial"/>
          <w:b/>
          <w:sz w:val="24"/>
          <w:szCs w:val="24"/>
          <w:lang w:val="en-US"/>
        </w:rPr>
        <w:t>Figure</w:t>
      </w:r>
      <w:r w:rsidR="00D54E23">
        <w:rPr>
          <w:rFonts w:ascii="Arial" w:hAnsi="Arial" w:cs="Arial"/>
          <w:sz w:val="24"/>
          <w:szCs w:val="24"/>
          <w:lang w:val="en-US"/>
        </w:rPr>
        <w:t xml:space="preserve"> </w:t>
      </w:r>
      <w:r w:rsidR="00D54E23" w:rsidRPr="00B71804">
        <w:rPr>
          <w:rFonts w:ascii="Arial" w:hAnsi="Arial" w:cs="Arial"/>
          <w:b/>
          <w:sz w:val="24"/>
          <w:szCs w:val="24"/>
          <w:lang w:val="en-US"/>
        </w:rPr>
        <w:t>2</w:t>
      </w:r>
      <w:r w:rsidR="00D54E23">
        <w:rPr>
          <w:rFonts w:ascii="Arial" w:hAnsi="Arial" w:cs="Arial"/>
          <w:sz w:val="24"/>
          <w:szCs w:val="24"/>
          <w:lang w:val="en-US"/>
        </w:rPr>
        <w:t>.</w:t>
      </w:r>
      <w:r w:rsidR="00A05DB6" w:rsidRPr="00A05DB6">
        <w:rPr>
          <w:rFonts w:ascii="Arial" w:hAnsi="Arial" w:cs="Arial"/>
          <w:b/>
          <w:sz w:val="24"/>
          <w:szCs w:val="24"/>
          <w:lang w:val="en-US"/>
        </w:rPr>
        <w:t>4</w:t>
      </w:r>
      <w:r w:rsidR="00D54E23" w:rsidRPr="00640DD8">
        <w:rPr>
          <w:rFonts w:ascii="Arial" w:hAnsi="Arial" w:cs="Arial"/>
          <w:b/>
          <w:sz w:val="24"/>
          <w:szCs w:val="24"/>
          <w:lang w:val="en-US"/>
        </w:rPr>
        <w:t>)</w:t>
      </w:r>
      <w:r w:rsidR="00D54E23">
        <w:rPr>
          <w:rFonts w:ascii="Arial" w:hAnsi="Arial" w:cs="Arial"/>
          <w:sz w:val="24"/>
          <w:szCs w:val="24"/>
          <w:lang w:val="en-US"/>
        </w:rPr>
        <w:t xml:space="preserve">. The precipitation station consisted of a 5L Nalgene high-density polyethylene (HDPE) carboy with spigot equipped with a 19.7cm diameter funnel to collect monthly precipitation. In accordance with GNIP precipitation collection guidelines, a thick layer (0.5cm) of medicinal liquid paraffin was placed in the monthly collection vessel (5L in size) to minimize evaporation. At the end of each month, prior to the collection of samples, the monthly water container was gently agitated to mix the contents without incorporating the paraffin; samples were then transferred into 8ml Nalgene bottles. The 5L collection bottles were then emptied, cleaned, and refilled with paraffin when necessary, to be used again the following month. </w:t>
      </w:r>
    </w:p>
    <w:p w:rsidR="00D54E23" w:rsidRDefault="00D54E23" w:rsidP="00720BAD">
      <w:pPr>
        <w:pStyle w:val="NoSpacing"/>
        <w:spacing w:line="360" w:lineRule="auto"/>
        <w:jc w:val="both"/>
        <w:rPr>
          <w:rFonts w:ascii="Arial" w:hAnsi="Arial" w:cs="Arial"/>
          <w:sz w:val="24"/>
        </w:rPr>
      </w:pPr>
      <w:r>
        <w:rPr>
          <w:rFonts w:ascii="Arial" w:hAnsi="Arial" w:cs="Arial"/>
          <w:sz w:val="24"/>
          <w:szCs w:val="24"/>
          <w:lang w:val="en-US"/>
        </w:rPr>
        <w:t xml:space="preserve">Samples were kept refrigerated prior to analysis on a Los Gatos Liquid Water Isotope Analyzer (LWIA) instrument at Durham University. Isotopes were measured </w:t>
      </w:r>
      <w:r>
        <w:rPr>
          <w:rFonts w:ascii="Arial" w:hAnsi="Arial" w:cs="Arial"/>
          <w:sz w:val="24"/>
          <w:szCs w:val="24"/>
          <w:lang w:val="en-US"/>
        </w:rPr>
        <w:lastRenderedPageBreak/>
        <w:t>relative to Vienna Standard Mean Ocean Water (VSMOW) in units of per mil (</w:t>
      </w:r>
      <w:r>
        <w:rPr>
          <w:rFonts w:ascii="Times New Roman" w:hAnsi="Times New Roman" w:cs="Times New Roman"/>
          <w:sz w:val="24"/>
          <w:szCs w:val="24"/>
          <w:lang w:val="en-US"/>
        </w:rPr>
        <w:t>‰</w:t>
      </w:r>
      <w:r>
        <w:rPr>
          <w:rFonts w:ascii="Arial" w:hAnsi="Arial" w:cs="Arial"/>
          <w:sz w:val="24"/>
          <w:szCs w:val="24"/>
          <w:lang w:val="en-US"/>
        </w:rPr>
        <w:t>). The instrument precision of the LWIA is &gt;0.5</w:t>
      </w:r>
      <w:r>
        <w:rPr>
          <w:rFonts w:ascii="Times New Roman" w:hAnsi="Times New Roman" w:cs="Times New Roman"/>
          <w:sz w:val="24"/>
          <w:szCs w:val="24"/>
          <w:lang w:val="en-US"/>
        </w:rPr>
        <w:t>‰</w:t>
      </w:r>
      <w:r>
        <w:rPr>
          <w:rFonts w:ascii="Arial" w:hAnsi="Arial" w:cs="Arial"/>
          <w:sz w:val="24"/>
          <w:szCs w:val="24"/>
          <w:lang w:val="en-US"/>
        </w:rPr>
        <w:t xml:space="preserve"> for </w:t>
      </w:r>
      <w:proofErr w:type="spellStart"/>
      <w:r>
        <w:rPr>
          <w:rFonts w:ascii="Times New Roman" w:hAnsi="Times New Roman" w:cs="Times New Roman"/>
          <w:sz w:val="24"/>
          <w:szCs w:val="24"/>
          <w:lang w:val="en-US"/>
        </w:rPr>
        <w:t>δ</w:t>
      </w:r>
      <w:r>
        <w:rPr>
          <w:rFonts w:ascii="Arial" w:hAnsi="Arial" w:cs="Arial"/>
          <w:sz w:val="24"/>
          <w:szCs w:val="24"/>
          <w:lang w:val="en-US"/>
        </w:rPr>
        <w:t>D</w:t>
      </w:r>
      <w:proofErr w:type="spellEnd"/>
      <w:r>
        <w:rPr>
          <w:rFonts w:ascii="Arial" w:hAnsi="Arial" w:cs="Arial"/>
          <w:sz w:val="24"/>
          <w:szCs w:val="24"/>
          <w:lang w:val="en-US"/>
        </w:rPr>
        <w:t xml:space="preserve"> and &gt;0.1</w:t>
      </w:r>
      <w:r>
        <w:rPr>
          <w:rFonts w:ascii="Times New Roman" w:hAnsi="Times New Roman" w:cs="Times New Roman"/>
          <w:sz w:val="24"/>
          <w:szCs w:val="24"/>
          <w:lang w:val="en-US"/>
        </w:rPr>
        <w:t>‰</w:t>
      </w:r>
      <w:r>
        <w:rPr>
          <w:rFonts w:ascii="Arial" w:hAnsi="Arial" w:cs="Arial"/>
          <w:sz w:val="24"/>
          <w:szCs w:val="24"/>
          <w:lang w:val="en-US"/>
        </w:rPr>
        <w:t xml:space="preserve"> for </w:t>
      </w:r>
      <w:r>
        <w:rPr>
          <w:rFonts w:ascii="Times New Roman" w:hAnsi="Times New Roman" w:cs="Times New Roman"/>
          <w:sz w:val="24"/>
          <w:szCs w:val="24"/>
          <w:lang w:val="en-US"/>
        </w:rPr>
        <w:t>δ</w:t>
      </w:r>
      <w:r w:rsidRPr="0083231D">
        <w:rPr>
          <w:rFonts w:ascii="Arial" w:hAnsi="Arial" w:cs="Arial"/>
          <w:sz w:val="24"/>
          <w:szCs w:val="24"/>
          <w:vertAlign w:val="superscript"/>
          <w:lang w:val="en-US"/>
        </w:rPr>
        <w:t>18</w:t>
      </w:r>
      <w:r>
        <w:rPr>
          <w:rFonts w:ascii="Arial" w:hAnsi="Arial" w:cs="Arial"/>
          <w:sz w:val="24"/>
          <w:szCs w:val="24"/>
          <w:lang w:val="en-US"/>
        </w:rPr>
        <w:t>O.</w:t>
      </w:r>
      <w:r>
        <w:rPr>
          <w:rFonts w:ascii="Arial" w:hAnsi="Arial" w:cs="Arial"/>
          <w:sz w:val="24"/>
        </w:rPr>
        <w:t xml:space="preserve"> </w:t>
      </w:r>
    </w:p>
    <w:p w:rsidR="00D54E23" w:rsidRDefault="00D54E23" w:rsidP="00720BAD">
      <w:pPr>
        <w:pStyle w:val="NoSpacing"/>
        <w:spacing w:line="360" w:lineRule="auto"/>
        <w:jc w:val="both"/>
        <w:rPr>
          <w:rFonts w:ascii="Arial" w:hAnsi="Arial" w:cs="Arial"/>
          <w:sz w:val="24"/>
        </w:rPr>
      </w:pPr>
      <w:r>
        <w:rPr>
          <w:rFonts w:ascii="Arial" w:hAnsi="Arial" w:cs="Arial"/>
          <w:sz w:val="24"/>
        </w:rPr>
        <w:t xml:space="preserve">In addition to </w:t>
      </w:r>
      <w:r w:rsidR="004823A4">
        <w:rPr>
          <w:rFonts w:ascii="Arial" w:hAnsi="Arial" w:cs="Arial"/>
          <w:sz w:val="24"/>
        </w:rPr>
        <w:t>precipitation</w:t>
      </w:r>
      <w:r>
        <w:rPr>
          <w:rFonts w:ascii="Arial" w:hAnsi="Arial" w:cs="Arial"/>
          <w:sz w:val="24"/>
        </w:rPr>
        <w:t xml:space="preserve"> collection, a</w:t>
      </w:r>
      <w:r w:rsidRPr="006C026F">
        <w:rPr>
          <w:rFonts w:ascii="Arial" w:hAnsi="Arial" w:cs="Arial"/>
          <w:sz w:val="24"/>
        </w:rPr>
        <w:t>utomated</w:t>
      </w:r>
      <w:r w:rsidRPr="002C3C8A">
        <w:rPr>
          <w:rFonts w:ascii="Arial" w:hAnsi="Arial" w:cs="Arial"/>
          <w:sz w:val="24"/>
        </w:rPr>
        <w:t xml:space="preserve"> drip counters </w:t>
      </w:r>
      <w:r>
        <w:rPr>
          <w:rFonts w:ascii="Arial" w:hAnsi="Arial" w:cs="Arial"/>
          <w:sz w:val="24"/>
        </w:rPr>
        <w:t>were also used at the cave site (</w:t>
      </w:r>
      <w:r w:rsidRPr="00605D13">
        <w:rPr>
          <w:rFonts w:ascii="Arial" w:hAnsi="Arial" w:cs="Arial"/>
          <w:b/>
          <w:sz w:val="24"/>
        </w:rPr>
        <w:t>Figure 2.</w:t>
      </w:r>
      <w:r w:rsidR="00A05DB6">
        <w:rPr>
          <w:rFonts w:ascii="Arial" w:hAnsi="Arial" w:cs="Arial"/>
          <w:b/>
          <w:sz w:val="24"/>
        </w:rPr>
        <w:t>4</w:t>
      </w:r>
      <w:r>
        <w:rPr>
          <w:rFonts w:ascii="Arial" w:hAnsi="Arial" w:cs="Arial"/>
          <w:sz w:val="24"/>
        </w:rPr>
        <w:t>). “</w:t>
      </w:r>
      <w:proofErr w:type="spellStart"/>
      <w:r>
        <w:rPr>
          <w:rFonts w:ascii="Arial" w:hAnsi="Arial" w:cs="Arial"/>
          <w:sz w:val="24"/>
        </w:rPr>
        <w:t>Stalagmates</w:t>
      </w:r>
      <w:proofErr w:type="spellEnd"/>
      <w:r>
        <w:rPr>
          <w:rFonts w:ascii="Arial" w:hAnsi="Arial" w:cs="Arial"/>
          <w:sz w:val="24"/>
        </w:rPr>
        <w:t xml:space="preserve">” were emplaced under the active drip sites where stalagmites Nied08-02, Nied08-04 and Nied08-05 were taken. The </w:t>
      </w:r>
      <w:proofErr w:type="spellStart"/>
      <w:r>
        <w:rPr>
          <w:rFonts w:ascii="Arial" w:hAnsi="Arial" w:cs="Arial"/>
          <w:sz w:val="24"/>
        </w:rPr>
        <w:t>Stalagmate</w:t>
      </w:r>
      <w:proofErr w:type="spellEnd"/>
      <w:r>
        <w:rPr>
          <w:rFonts w:ascii="Arial" w:hAnsi="Arial" w:cs="Arial"/>
          <w:sz w:val="24"/>
        </w:rPr>
        <w:t xml:space="preserve"> monitors are activated every time a drop hits the detection lid, once this “impulse” is recognised the data is then immediately recorded on connected Gemini data loggers. “</w:t>
      </w:r>
      <w:proofErr w:type="spellStart"/>
      <w:r>
        <w:rPr>
          <w:rFonts w:ascii="Arial" w:hAnsi="Arial" w:cs="Arial"/>
          <w:sz w:val="24"/>
        </w:rPr>
        <w:t>Pluvimates</w:t>
      </w:r>
      <w:proofErr w:type="spellEnd"/>
      <w:r>
        <w:rPr>
          <w:rFonts w:ascii="Arial" w:hAnsi="Arial" w:cs="Arial"/>
          <w:sz w:val="24"/>
        </w:rPr>
        <w:t xml:space="preserve">” rain gauges were also used at the cave. </w:t>
      </w:r>
      <w:proofErr w:type="spellStart"/>
      <w:r>
        <w:rPr>
          <w:rFonts w:ascii="Arial" w:hAnsi="Arial" w:cs="Arial"/>
          <w:sz w:val="24"/>
        </w:rPr>
        <w:t>Pluvimates</w:t>
      </w:r>
      <w:proofErr w:type="spellEnd"/>
      <w:r>
        <w:rPr>
          <w:rFonts w:ascii="Arial" w:hAnsi="Arial" w:cs="Arial"/>
          <w:sz w:val="24"/>
        </w:rPr>
        <w:t xml:space="preserve"> are more sensitive than conventionally used tipping bucket rain gauges, as they can measure instantaneous rain events rather than recording rain data at fixed volume increments. Automated monitors are preferred as they are very high resolution, measuring up to 5 drops per second and can be pre-programmed to the user’s desired settings i.e. time resolution </w:t>
      </w:r>
      <w:r w:rsidRPr="002C3C8A">
        <w:rPr>
          <w:rFonts w:ascii="Arial" w:hAnsi="Arial" w:cs="Arial"/>
          <w:sz w:val="24"/>
        </w:rPr>
        <w:t>(</w:t>
      </w:r>
      <w:proofErr w:type="spellStart"/>
      <w:r w:rsidRPr="002C3C8A">
        <w:rPr>
          <w:rFonts w:ascii="Arial" w:hAnsi="Arial" w:cs="Arial"/>
          <w:sz w:val="24"/>
        </w:rPr>
        <w:t>Collister</w:t>
      </w:r>
      <w:proofErr w:type="spellEnd"/>
      <w:r w:rsidRPr="002C3C8A">
        <w:rPr>
          <w:rFonts w:ascii="Arial" w:hAnsi="Arial" w:cs="Arial"/>
          <w:sz w:val="24"/>
        </w:rPr>
        <w:t xml:space="preserve"> and </w:t>
      </w:r>
      <w:proofErr w:type="spellStart"/>
      <w:r w:rsidRPr="002C3C8A">
        <w:rPr>
          <w:rFonts w:ascii="Arial" w:hAnsi="Arial" w:cs="Arial"/>
          <w:sz w:val="24"/>
        </w:rPr>
        <w:t>Mattey</w:t>
      </w:r>
      <w:proofErr w:type="spellEnd"/>
      <w:r w:rsidRPr="002C3C8A">
        <w:rPr>
          <w:rFonts w:ascii="Arial" w:hAnsi="Arial" w:cs="Arial"/>
          <w:sz w:val="24"/>
        </w:rPr>
        <w:t xml:space="preserve"> 2008</w:t>
      </w:r>
      <w:r>
        <w:rPr>
          <w:rFonts w:ascii="Arial" w:hAnsi="Arial" w:cs="Arial"/>
          <w:sz w:val="24"/>
        </w:rPr>
        <w:t xml:space="preserve">). </w:t>
      </w:r>
    </w:p>
    <w:p w:rsidR="00D54E23" w:rsidRPr="005800FB" w:rsidRDefault="00D54E23" w:rsidP="00720BAD">
      <w:pPr>
        <w:pStyle w:val="NoSpacing"/>
        <w:spacing w:line="360" w:lineRule="auto"/>
        <w:jc w:val="both"/>
        <w:rPr>
          <w:rFonts w:ascii="Arial" w:hAnsi="Arial" w:cs="Arial"/>
          <w:sz w:val="24"/>
        </w:rPr>
      </w:pPr>
    </w:p>
    <w:p w:rsidR="00D54E23" w:rsidRDefault="00E758B1" w:rsidP="00720BAD">
      <w:pPr>
        <w:spacing w:line="360" w:lineRule="auto"/>
        <w:jc w:val="both"/>
        <w:rPr>
          <w:rFonts w:ascii="Arial" w:hAnsi="Arial" w:cs="Arial"/>
          <w:sz w:val="24"/>
          <w:szCs w:val="24"/>
          <w:lang w:val="en-US"/>
        </w:rPr>
      </w:pPr>
      <w:r>
        <w:rPr>
          <w:rFonts w:ascii="Arial" w:hAnsi="Arial" w:cs="Arial"/>
          <w:b/>
          <w:noProof/>
        </w:rPr>
        <mc:AlternateContent>
          <mc:Choice Requires="wps">
            <w:drawing>
              <wp:anchor distT="0" distB="0" distL="114300" distR="114300" simplePos="0" relativeHeight="251664384" behindDoc="0" locked="0" layoutInCell="1" allowOverlap="1">
                <wp:simplePos x="0" y="0"/>
                <wp:positionH relativeFrom="column">
                  <wp:posOffset>3704590</wp:posOffset>
                </wp:positionH>
                <wp:positionV relativeFrom="paragraph">
                  <wp:posOffset>1407160</wp:posOffset>
                </wp:positionV>
                <wp:extent cx="391160" cy="334010"/>
                <wp:effectExtent l="0" t="2540" r="0" b="0"/>
                <wp:wrapNone/>
                <wp:docPr id="6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2831C0" w:rsidRDefault="00D07B1C" w:rsidP="00D54E23">
                            <w:pPr>
                              <w:rPr>
                                <w:b/>
                              </w:rPr>
                            </w:pPr>
                            <w:r w:rsidRPr="002831C0">
                              <w:rPr>
                                <w:b/>
                              </w:rPr>
                              <w:t>(</w:t>
                            </w:r>
                            <w:r>
                              <w:rPr>
                                <w:b/>
                              </w:rPr>
                              <w:t>b</w:t>
                            </w:r>
                            <w:r w:rsidRPr="002831C0">
                              <w:rPr>
                                <w:b/>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 o:spid="_x0000_s1030" type="#_x0000_t202" style="position:absolute;left:0;text-align:left;margin-left:291.7pt;margin-top:110.8pt;width:30.8pt;height:2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" filled="f" stroked="f">
                <v:textbox>
                  <w:txbxContent>
                    <w:p w:rsidR="00C00296" w:rsidRPr="002831C0" w:rsidRDefault="00C00296" w:rsidP="00D54E23">
                      <w:pPr>
                        <w:rPr>
                          <w:b/>
                        </w:rPr>
                      </w:pPr>
                      <w:r w:rsidRPr="002831C0">
                        <w:rPr>
                          <w:b/>
                        </w:rPr>
                        <w:t>(</w:t>
                      </w:r>
                      <w:r>
                        <w:rPr>
                          <w:b/>
                        </w:rPr>
                        <w:t>b</w:t>
                      </w:r>
                      <w:r w:rsidRPr="002831C0">
                        <w:rPr>
                          <w:b/>
                        </w:rPr>
                        <w:t>)</w:t>
                      </w:r>
                    </w:p>
                  </w:txbxContent>
                </v:textbox>
              </v:shape>
            </w:pict>
          </mc:Fallback>
        </mc:AlternateContent>
      </w:r>
      <w:r>
        <w:rPr>
          <w:rFonts w:ascii="Arial" w:hAnsi="Arial" w:cs="Arial"/>
          <w:b/>
          <w:noProof/>
        </w:rPr>
        <mc:AlternateContent>
          <mc:Choice Requires="wps">
            <w:drawing>
              <wp:anchor distT="0" distB="0" distL="114300" distR="114300" simplePos="0" relativeHeight="251663360" behindDoc="0" locked="0" layoutInCell="1" allowOverlap="1">
                <wp:simplePos x="0" y="0"/>
                <wp:positionH relativeFrom="column">
                  <wp:posOffset>-69215</wp:posOffset>
                </wp:positionH>
                <wp:positionV relativeFrom="paragraph">
                  <wp:posOffset>1407160</wp:posOffset>
                </wp:positionV>
                <wp:extent cx="410210" cy="334010"/>
                <wp:effectExtent l="0" t="2540" r="1905" b="0"/>
                <wp:wrapNone/>
                <wp:docPr id="6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2831C0" w:rsidRDefault="00D07B1C" w:rsidP="00D54E23">
                            <w:pPr>
                              <w:rPr>
                                <w:b/>
                              </w:rPr>
                            </w:pPr>
                            <w:r w:rsidRPr="002831C0">
                              <w:rPr>
                                <w:b/>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 o:spid="_x0000_s1031" type="#_x0000_t202" style="position:absolute;left:0;text-align:left;margin-left:-5.45pt;margin-top:110.8pt;width:32.3pt;height:2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7tGuAIAAME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" filled="f" stroked="f">
                <v:textbox>
                  <w:txbxContent>
                    <w:p w:rsidR="00C00296" w:rsidRPr="002831C0" w:rsidRDefault="00C00296" w:rsidP="00D54E23">
                      <w:pPr>
                        <w:rPr>
                          <w:b/>
                        </w:rPr>
                      </w:pPr>
                      <w:r w:rsidRPr="002831C0">
                        <w:rPr>
                          <w:b/>
                        </w:rPr>
                        <w:t>(a)</w:t>
                      </w:r>
                    </w:p>
                  </w:txbxContent>
                </v:textbox>
              </v:shape>
            </w:pict>
          </mc:Fallback>
        </mc:AlternateContent>
      </w:r>
      <w:r w:rsidR="00D54E23">
        <w:rPr>
          <w:rFonts w:ascii="Arial" w:hAnsi="Arial" w:cs="Arial"/>
          <w:sz w:val="24"/>
          <w:szCs w:val="24"/>
          <w:lang w:val="en-US"/>
        </w:rPr>
        <w:t xml:space="preserve">Due to the difficulty in reaching the Nied08-02 sample location, it was decided that after the initial site visit, only three months of monitoring would be carried out for this site. </w:t>
      </w:r>
      <w:r w:rsidR="00D54E23" w:rsidRPr="00A36712">
        <w:rPr>
          <w:rFonts w:ascii="Arial" w:hAnsi="Arial" w:cs="Arial"/>
          <w:sz w:val="24"/>
          <w:szCs w:val="24"/>
          <w:lang w:val="en-US"/>
        </w:rPr>
        <w:t>Nie</w:t>
      </w:r>
      <w:r w:rsidR="00D54E23">
        <w:rPr>
          <w:rFonts w:ascii="Arial" w:hAnsi="Arial" w:cs="Arial"/>
          <w:sz w:val="24"/>
          <w:szCs w:val="24"/>
          <w:lang w:val="en-US"/>
        </w:rPr>
        <w:t xml:space="preserve">dźwiedzia cave is discussed in detail in Chapter 3 </w:t>
      </w:r>
      <w:r w:rsidR="00D54E23" w:rsidRPr="00A36712">
        <w:rPr>
          <w:rFonts w:ascii="Arial" w:hAnsi="Arial" w:cs="Arial"/>
          <w:sz w:val="28"/>
          <w:szCs w:val="24"/>
          <w:lang w:val="en-US"/>
        </w:rPr>
        <w:t>“</w:t>
      </w:r>
      <w:r w:rsidR="00D54E23" w:rsidRPr="00D54E23">
        <w:rPr>
          <w:rFonts w:ascii="Arial" w:hAnsi="Arial" w:cs="Arial"/>
          <w:sz w:val="24"/>
          <w:szCs w:val="24"/>
        </w:rPr>
        <w:t>Palaeoclimate reconstruction in southern Poland using low-uranium stalagmites from Niedźwiedzia (Bear) cave, Poland”</w:t>
      </w:r>
      <w:r w:rsidR="00D54E23">
        <w:rPr>
          <w:rFonts w:ascii="Arial" w:hAnsi="Arial" w:cs="Arial"/>
          <w:sz w:val="24"/>
          <w:szCs w:val="24"/>
          <w:lang w:val="en-US"/>
        </w:rPr>
        <w:t>.</w:t>
      </w:r>
    </w:p>
    <w:p w:rsidR="00D54E23" w:rsidRDefault="00D54E23" w:rsidP="00720BAD">
      <w:pPr>
        <w:spacing w:line="360" w:lineRule="auto"/>
        <w:jc w:val="both"/>
        <w:rPr>
          <w:rFonts w:ascii="Arial" w:hAnsi="Arial" w:cs="Arial"/>
          <w:sz w:val="24"/>
          <w:szCs w:val="24"/>
          <w:lang w:val="en-US"/>
        </w:rPr>
      </w:pPr>
      <w:r>
        <w:rPr>
          <w:rFonts w:ascii="Arial" w:hAnsi="Arial" w:cs="Arial"/>
          <w:noProof/>
          <w:sz w:val="24"/>
          <w:szCs w:val="24"/>
        </w:rPr>
        <w:drawing>
          <wp:inline distT="0" distB="0" distL="0" distR="0">
            <wp:extent cx="5731510" cy="2549055"/>
            <wp:effectExtent l="19050" t="0" r="2540" b="0"/>
            <wp:docPr id="22" name="Picture 4" descr="I:\Prec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recip.png"/>
                    <pic:cNvPicPr>
                      <a:picLocks noChangeAspect="1" noChangeArrowheads="1"/>
                    </pic:cNvPicPr>
                  </pic:nvPicPr>
                  <pic:blipFill>
                    <a:blip r:embed="rId16" cstate="print"/>
                    <a:srcRect/>
                    <a:stretch>
                      <a:fillRect/>
                    </a:stretch>
                  </pic:blipFill>
                  <pic:spPr bwMode="auto">
                    <a:xfrm>
                      <a:off x="0" y="0"/>
                      <a:ext cx="5731510" cy="2549055"/>
                    </a:xfrm>
                    <a:prstGeom prst="rect">
                      <a:avLst/>
                    </a:prstGeom>
                    <a:noFill/>
                    <a:ln w="9525">
                      <a:noFill/>
                      <a:miter lim="800000"/>
                      <a:headEnd/>
                      <a:tailEnd/>
                    </a:ln>
                  </pic:spPr>
                </pic:pic>
              </a:graphicData>
            </a:graphic>
          </wp:inline>
        </w:drawing>
      </w:r>
    </w:p>
    <w:p w:rsidR="00D54E23" w:rsidRDefault="00D54E23" w:rsidP="00720BAD">
      <w:pPr>
        <w:spacing w:line="360" w:lineRule="auto"/>
        <w:jc w:val="both"/>
        <w:rPr>
          <w:rFonts w:ascii="Arial" w:hAnsi="Arial" w:cs="Arial"/>
          <w:b/>
          <w:lang w:val="en-US"/>
        </w:rPr>
      </w:pPr>
      <w:r w:rsidRPr="00640DD8">
        <w:rPr>
          <w:rFonts w:ascii="Arial" w:hAnsi="Arial" w:cs="Arial"/>
          <w:b/>
          <w:lang w:val="en-US"/>
        </w:rPr>
        <w:t>Figure</w:t>
      </w:r>
      <w:r>
        <w:rPr>
          <w:rFonts w:ascii="Arial" w:hAnsi="Arial" w:cs="Arial"/>
          <w:b/>
          <w:lang w:val="en-US"/>
        </w:rPr>
        <w:t xml:space="preserve"> 2.</w:t>
      </w:r>
      <w:r w:rsidR="00A05DB6">
        <w:rPr>
          <w:rFonts w:ascii="Arial" w:hAnsi="Arial" w:cs="Arial"/>
          <w:b/>
          <w:lang w:val="en-US"/>
        </w:rPr>
        <w:t>4</w:t>
      </w:r>
      <w:r w:rsidRPr="00750A67">
        <w:rPr>
          <w:rFonts w:ascii="Arial" w:hAnsi="Arial" w:cs="Arial"/>
          <w:lang w:val="en-US"/>
        </w:rPr>
        <w:t>:</w:t>
      </w:r>
      <w:r w:rsidRPr="009524BD">
        <w:rPr>
          <w:rFonts w:ascii="Arial" w:hAnsi="Arial" w:cs="Arial"/>
          <w:b/>
          <w:lang w:val="en-US"/>
        </w:rPr>
        <w:t xml:space="preserve"> </w:t>
      </w:r>
      <w:r>
        <w:rPr>
          <w:rFonts w:ascii="Arial" w:hAnsi="Arial" w:cs="Arial"/>
          <w:b/>
          <w:lang w:val="en-US"/>
        </w:rPr>
        <w:t>(a) Rainwater collection apparatus</w:t>
      </w:r>
      <w:r w:rsidRPr="009524BD">
        <w:rPr>
          <w:rFonts w:ascii="Arial" w:hAnsi="Arial" w:cs="Arial"/>
          <w:b/>
          <w:lang w:val="en-US"/>
        </w:rPr>
        <w:t xml:space="preserve"> </w:t>
      </w:r>
      <w:r>
        <w:rPr>
          <w:rFonts w:ascii="Arial" w:hAnsi="Arial" w:cs="Arial"/>
          <w:b/>
          <w:lang w:val="en-US"/>
        </w:rPr>
        <w:t xml:space="preserve">and (b) </w:t>
      </w:r>
      <w:r w:rsidRPr="009524BD">
        <w:rPr>
          <w:rFonts w:ascii="Arial" w:hAnsi="Arial" w:cs="Arial"/>
          <w:b/>
          <w:lang w:val="en-US"/>
        </w:rPr>
        <w:t>Precipitation sampling site and automated drip monitor</w:t>
      </w:r>
      <w:r>
        <w:rPr>
          <w:rFonts w:ascii="Arial" w:hAnsi="Arial" w:cs="Arial"/>
          <w:b/>
          <w:lang w:val="en-US"/>
        </w:rPr>
        <w:t>s</w:t>
      </w:r>
      <w:r w:rsidRPr="009524BD">
        <w:rPr>
          <w:rFonts w:ascii="Arial" w:hAnsi="Arial" w:cs="Arial"/>
          <w:b/>
          <w:lang w:val="en-US"/>
        </w:rPr>
        <w:t xml:space="preserve"> for</w:t>
      </w:r>
      <w:r>
        <w:rPr>
          <w:rFonts w:ascii="Arial" w:hAnsi="Arial" w:cs="Arial"/>
          <w:b/>
          <w:lang w:val="en-US"/>
        </w:rPr>
        <w:t xml:space="preserve"> Nied08-04 and Nied08-05, </w:t>
      </w:r>
      <w:r w:rsidRPr="009524BD">
        <w:rPr>
          <w:rFonts w:ascii="Arial" w:hAnsi="Arial" w:cs="Arial"/>
          <w:b/>
          <w:lang w:val="en-US"/>
        </w:rPr>
        <w:t>Niedźwiedzia cave, southern Poland (put in place by L</w:t>
      </w:r>
      <w:r>
        <w:rPr>
          <w:rFonts w:ascii="Arial" w:hAnsi="Arial" w:cs="Arial"/>
          <w:b/>
          <w:lang w:val="en-US"/>
        </w:rPr>
        <w:t>. and J.</w:t>
      </w:r>
      <w:r w:rsidRPr="009524BD">
        <w:rPr>
          <w:rFonts w:ascii="Arial" w:hAnsi="Arial" w:cs="Arial"/>
          <w:b/>
          <w:lang w:val="en-US"/>
        </w:rPr>
        <w:t xml:space="preserve"> </w:t>
      </w:r>
      <w:proofErr w:type="spellStart"/>
      <w:r w:rsidRPr="009524BD">
        <w:rPr>
          <w:rFonts w:ascii="Arial" w:hAnsi="Arial" w:cs="Arial"/>
          <w:b/>
          <w:lang w:val="en-US"/>
        </w:rPr>
        <w:t>Baldini</w:t>
      </w:r>
      <w:proofErr w:type="spellEnd"/>
      <w:r>
        <w:rPr>
          <w:rFonts w:ascii="Arial" w:hAnsi="Arial" w:cs="Arial"/>
          <w:b/>
          <w:lang w:val="en-US"/>
        </w:rPr>
        <w:t xml:space="preserve"> in May 2009</w:t>
      </w:r>
      <w:r w:rsidRPr="009524BD">
        <w:rPr>
          <w:rFonts w:ascii="Arial" w:hAnsi="Arial" w:cs="Arial"/>
          <w:b/>
          <w:lang w:val="en-US"/>
        </w:rPr>
        <w:t>).</w:t>
      </w:r>
      <w:r>
        <w:rPr>
          <w:rFonts w:ascii="Arial" w:hAnsi="Arial" w:cs="Arial"/>
          <w:b/>
          <w:lang w:val="en-US"/>
        </w:rPr>
        <w:t xml:space="preserve"> Figure from L. </w:t>
      </w:r>
      <w:proofErr w:type="spellStart"/>
      <w:r>
        <w:rPr>
          <w:rFonts w:ascii="Arial" w:hAnsi="Arial" w:cs="Arial"/>
          <w:b/>
          <w:lang w:val="en-US"/>
        </w:rPr>
        <w:t>Baldini</w:t>
      </w:r>
      <w:proofErr w:type="spellEnd"/>
      <w:r>
        <w:rPr>
          <w:rFonts w:ascii="Arial" w:hAnsi="Arial" w:cs="Arial"/>
          <w:b/>
          <w:lang w:val="en-US"/>
        </w:rPr>
        <w:t xml:space="preserve"> personal communication.</w:t>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lastRenderedPageBreak/>
        <w:t>2.2.1.2</w:t>
      </w:r>
      <w:r w:rsidRPr="00D54E23">
        <w:rPr>
          <w:rFonts w:ascii="Arial" w:hAnsi="Arial" w:cs="Arial"/>
          <w:b/>
          <w:sz w:val="24"/>
          <w:szCs w:val="24"/>
        </w:rPr>
        <w:tab/>
        <w:t>GNIP data</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Monthly precipitation data are available from a multitude of published database sources including the Global Network of Isotopes in Precipitation (GNIP), the National Climate Data </w:t>
      </w:r>
      <w:proofErr w:type="spellStart"/>
      <w:r w:rsidRPr="00D54E23">
        <w:rPr>
          <w:rFonts w:ascii="Arial" w:hAnsi="Arial" w:cs="Arial"/>
          <w:sz w:val="24"/>
          <w:szCs w:val="24"/>
        </w:rPr>
        <w:t>Center</w:t>
      </w:r>
      <w:proofErr w:type="spellEnd"/>
      <w:r w:rsidRPr="00D54E23">
        <w:rPr>
          <w:rFonts w:ascii="Arial" w:hAnsi="Arial" w:cs="Arial"/>
          <w:sz w:val="24"/>
          <w:szCs w:val="24"/>
        </w:rPr>
        <w:t xml:space="preserve"> (NCDC), the National Oceanic and Atmospheric Administration (NOAA) and many online sources such as www.wunderground.com. The main source of precipitation data in this study is GNIP data. The GNIP network which is jointly operated by the International Energy Agency (IAEA) and the World Meteorological Organization (WMO) report temporal and spatial information for </w:t>
      </w:r>
      <w:r w:rsidRPr="007B5EA0">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w:t>
      </w:r>
      <w:proofErr w:type="spellStart"/>
      <w:r w:rsidRPr="007B5EA0">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and tritium concentrations (</w:t>
      </w:r>
      <w:proofErr w:type="spellStart"/>
      <w:r w:rsidRPr="00D54E23">
        <w:rPr>
          <w:rFonts w:ascii="Arial" w:hAnsi="Arial" w:cs="Arial"/>
          <w:sz w:val="24"/>
          <w:szCs w:val="24"/>
        </w:rPr>
        <w:t>Araguas-Araguas</w:t>
      </w:r>
      <w:proofErr w:type="spellEnd"/>
      <w:r w:rsidRPr="00D54E23">
        <w:rPr>
          <w:rFonts w:ascii="Arial" w:hAnsi="Arial" w:cs="Arial"/>
          <w:sz w:val="24"/>
          <w:szCs w:val="24"/>
        </w:rPr>
        <w:t xml:space="preserve"> et al. 2000). </w:t>
      </w:r>
      <w:r>
        <w:rPr>
          <w:rFonts w:ascii="Arial" w:hAnsi="Arial" w:cs="Arial"/>
          <w:sz w:val="24"/>
          <w:szCs w:val="24"/>
          <w:lang w:val="en-US"/>
        </w:rPr>
        <w:t>GNIP stations measure the isotopic composition of precipitation globally,</w:t>
      </w:r>
      <w:r w:rsidRPr="00D54E23">
        <w:rPr>
          <w:rFonts w:ascii="Arial" w:hAnsi="Arial" w:cs="Arial"/>
          <w:sz w:val="24"/>
          <w:szCs w:val="24"/>
        </w:rPr>
        <w:t xml:space="preserve"> measurements are taken monthly with the midpoint being given as the 15</w:t>
      </w:r>
      <w:r w:rsidRPr="00D54E23">
        <w:rPr>
          <w:rFonts w:ascii="Arial" w:hAnsi="Arial" w:cs="Arial"/>
          <w:sz w:val="24"/>
          <w:szCs w:val="24"/>
          <w:vertAlign w:val="superscript"/>
        </w:rPr>
        <w:t>th</w:t>
      </w:r>
      <w:r w:rsidRPr="00D54E23">
        <w:rPr>
          <w:rFonts w:ascii="Arial" w:hAnsi="Arial" w:cs="Arial"/>
          <w:sz w:val="24"/>
          <w:szCs w:val="24"/>
        </w:rPr>
        <w:t xml:space="preserve">. The GNIP sampling stations of interest within this study are Krakow in Poland and Regensburg, Koblenz, </w:t>
      </w:r>
      <w:proofErr w:type="spellStart"/>
      <w:r w:rsidRPr="00D54E23">
        <w:rPr>
          <w:rFonts w:ascii="Arial" w:hAnsi="Arial" w:cs="Arial"/>
          <w:sz w:val="24"/>
          <w:szCs w:val="24"/>
        </w:rPr>
        <w:t>Wasserkuppe</w:t>
      </w:r>
      <w:proofErr w:type="spellEnd"/>
      <w:r w:rsidRPr="00D54E23">
        <w:rPr>
          <w:rFonts w:ascii="Arial" w:hAnsi="Arial" w:cs="Arial"/>
          <w:sz w:val="24"/>
          <w:szCs w:val="24"/>
        </w:rPr>
        <w:t xml:space="preserve"> </w:t>
      </w:r>
      <w:proofErr w:type="spellStart"/>
      <w:r w:rsidRPr="00D54E23">
        <w:rPr>
          <w:rFonts w:ascii="Arial" w:hAnsi="Arial" w:cs="Arial"/>
          <w:sz w:val="24"/>
          <w:szCs w:val="24"/>
        </w:rPr>
        <w:t>Rhoen</w:t>
      </w:r>
      <w:proofErr w:type="spellEnd"/>
      <w:r w:rsidRPr="00D54E23">
        <w:rPr>
          <w:rFonts w:ascii="Arial" w:hAnsi="Arial" w:cs="Arial"/>
          <w:sz w:val="24"/>
          <w:szCs w:val="24"/>
        </w:rPr>
        <w:t xml:space="preserve"> and Bad Salzuflen in Germany (</w:t>
      </w:r>
      <w:r w:rsidR="00A05DB6">
        <w:rPr>
          <w:rFonts w:ascii="Arial" w:hAnsi="Arial" w:cs="Arial"/>
          <w:b/>
          <w:sz w:val="24"/>
          <w:szCs w:val="24"/>
        </w:rPr>
        <w:t>Figure 2.2</w:t>
      </w:r>
      <w:r w:rsidRPr="00D54E23">
        <w:rPr>
          <w:rFonts w:ascii="Arial" w:hAnsi="Arial" w:cs="Arial"/>
          <w:sz w:val="24"/>
          <w:szCs w:val="24"/>
        </w:rPr>
        <w:t xml:space="preserve">). </w:t>
      </w:r>
      <w:r w:rsidRPr="002C3C8A">
        <w:rPr>
          <w:rFonts w:ascii="Arial" w:hAnsi="Arial" w:cs="Arial"/>
          <w:sz w:val="24"/>
          <w:szCs w:val="24"/>
          <w:lang w:val="en-US"/>
        </w:rPr>
        <w:t>The</w:t>
      </w:r>
      <w:r>
        <w:rPr>
          <w:rFonts w:ascii="Arial" w:hAnsi="Arial" w:cs="Arial"/>
          <w:sz w:val="24"/>
          <w:szCs w:val="24"/>
          <w:lang w:val="en-US"/>
        </w:rPr>
        <w:t>se</w:t>
      </w:r>
      <w:r w:rsidRPr="002C3C8A">
        <w:rPr>
          <w:rFonts w:ascii="Arial" w:hAnsi="Arial" w:cs="Arial"/>
          <w:sz w:val="24"/>
          <w:szCs w:val="24"/>
          <w:lang w:val="en-US"/>
        </w:rPr>
        <w:t xml:space="preserve"> sites </w:t>
      </w:r>
      <w:r>
        <w:rPr>
          <w:rFonts w:ascii="Arial" w:hAnsi="Arial" w:cs="Arial"/>
          <w:sz w:val="24"/>
          <w:szCs w:val="24"/>
          <w:lang w:val="en-US"/>
        </w:rPr>
        <w:t xml:space="preserve">were selected </w:t>
      </w:r>
      <w:r w:rsidRPr="002C3C8A">
        <w:rPr>
          <w:rFonts w:ascii="Arial" w:hAnsi="Arial" w:cs="Arial"/>
          <w:sz w:val="24"/>
          <w:szCs w:val="24"/>
          <w:lang w:val="en-US"/>
        </w:rPr>
        <w:t>as they typically have GNIP data for a period longer than ten years and are within relatively close geographica</w:t>
      </w:r>
      <w:r>
        <w:rPr>
          <w:rFonts w:ascii="Arial" w:hAnsi="Arial" w:cs="Arial"/>
          <w:sz w:val="24"/>
          <w:szCs w:val="24"/>
          <w:lang w:val="en-US"/>
        </w:rPr>
        <w:t xml:space="preserve">l proximity to the Polish cave site. Only </w:t>
      </w:r>
      <w:r w:rsidRPr="007B5EA0">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and </w:t>
      </w:r>
      <w:proofErr w:type="spellStart"/>
      <w:r w:rsidRPr="007B5EA0">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have been utilised within this study.</w:t>
      </w:r>
    </w:p>
    <w:p w:rsidR="00D54E23" w:rsidRDefault="00D54E23" w:rsidP="00720BAD">
      <w:pPr>
        <w:spacing w:line="360" w:lineRule="auto"/>
        <w:jc w:val="both"/>
        <w:rPr>
          <w:rFonts w:ascii="Arial" w:hAnsi="Arial" w:cs="Arial"/>
          <w:sz w:val="24"/>
          <w:szCs w:val="24"/>
          <w:lang w:val="en-US"/>
        </w:rPr>
      </w:pPr>
    </w:p>
    <w:p w:rsidR="00D54E23" w:rsidRPr="00EE530C" w:rsidRDefault="00D54E23" w:rsidP="00720BAD">
      <w:pPr>
        <w:spacing w:line="360" w:lineRule="auto"/>
        <w:jc w:val="both"/>
        <w:rPr>
          <w:rFonts w:ascii="Arial" w:hAnsi="Arial" w:cs="Arial"/>
          <w:b/>
          <w:sz w:val="24"/>
          <w:szCs w:val="24"/>
        </w:rPr>
      </w:pPr>
      <w:r w:rsidRPr="00EE530C">
        <w:rPr>
          <w:rFonts w:ascii="Arial" w:hAnsi="Arial" w:cs="Arial"/>
          <w:b/>
          <w:sz w:val="24"/>
          <w:szCs w:val="24"/>
        </w:rPr>
        <w:t>2.2.1.3</w:t>
      </w:r>
      <w:r w:rsidRPr="00EE530C">
        <w:rPr>
          <w:rFonts w:ascii="Arial" w:hAnsi="Arial" w:cs="Arial"/>
          <w:b/>
          <w:sz w:val="24"/>
          <w:szCs w:val="24"/>
        </w:rPr>
        <w:tab/>
      </w:r>
      <w:proofErr w:type="spellStart"/>
      <w:r w:rsidRPr="00EE530C">
        <w:rPr>
          <w:rFonts w:ascii="Arial" w:hAnsi="Arial" w:cs="Arial"/>
          <w:b/>
          <w:sz w:val="24"/>
          <w:szCs w:val="24"/>
        </w:rPr>
        <w:t>Wrocław</w:t>
      </w:r>
      <w:proofErr w:type="spellEnd"/>
      <w:r w:rsidRPr="00EE530C">
        <w:rPr>
          <w:rFonts w:ascii="Arial" w:hAnsi="Arial" w:cs="Arial"/>
          <w:b/>
          <w:sz w:val="24"/>
          <w:szCs w:val="24"/>
        </w:rPr>
        <w:t xml:space="preserve"> data</w:t>
      </w:r>
    </w:p>
    <w:p w:rsidR="00D54E23" w:rsidRDefault="00D54E23" w:rsidP="00720BAD">
      <w:pPr>
        <w:spacing w:line="360" w:lineRule="auto"/>
        <w:jc w:val="both"/>
        <w:rPr>
          <w:rFonts w:ascii="Arial" w:hAnsi="Arial" w:cs="Arial"/>
          <w:sz w:val="24"/>
          <w:szCs w:val="24"/>
          <w:lang w:val="en-US"/>
        </w:rPr>
      </w:pPr>
      <w:proofErr w:type="spellStart"/>
      <w:r w:rsidRPr="00EE530C">
        <w:rPr>
          <w:rFonts w:ascii="Arial" w:hAnsi="Arial" w:cs="Arial"/>
          <w:sz w:val="24"/>
          <w:szCs w:val="24"/>
        </w:rPr>
        <w:t>Górka</w:t>
      </w:r>
      <w:proofErr w:type="spellEnd"/>
      <w:r w:rsidRPr="00EE530C">
        <w:rPr>
          <w:rFonts w:ascii="Arial" w:hAnsi="Arial" w:cs="Arial"/>
          <w:sz w:val="24"/>
          <w:szCs w:val="24"/>
        </w:rPr>
        <w:t xml:space="preserve"> et al. </w:t>
      </w:r>
      <w:r w:rsidRPr="002C3C8A">
        <w:rPr>
          <w:rFonts w:ascii="Arial" w:hAnsi="Arial" w:cs="Arial"/>
          <w:sz w:val="24"/>
          <w:szCs w:val="24"/>
          <w:lang w:val="en-US"/>
        </w:rPr>
        <w:t xml:space="preserve">(2008) investigated the isotopic composition of </w:t>
      </w:r>
      <w:proofErr w:type="spellStart"/>
      <w:r w:rsidRPr="002C3C8A">
        <w:rPr>
          <w:rFonts w:ascii="Arial" w:hAnsi="Arial" w:cs="Arial"/>
          <w:sz w:val="24"/>
          <w:szCs w:val="24"/>
          <w:lang w:val="en-US"/>
        </w:rPr>
        <w:t>sulphates</w:t>
      </w:r>
      <w:proofErr w:type="spellEnd"/>
      <w:r w:rsidRPr="002C3C8A">
        <w:rPr>
          <w:rFonts w:ascii="Arial" w:hAnsi="Arial" w:cs="Arial"/>
          <w:sz w:val="24"/>
          <w:szCs w:val="24"/>
          <w:lang w:val="en-US"/>
        </w:rPr>
        <w:t xml:space="preserve"> from meteoric precipitation as an indicator of pollutant origin in </w:t>
      </w:r>
      <w:proofErr w:type="spellStart"/>
      <w:r>
        <w:rPr>
          <w:rFonts w:ascii="Arial" w:hAnsi="Arial" w:cs="Arial"/>
          <w:sz w:val="24"/>
          <w:szCs w:val="24"/>
          <w:lang w:val="en-US"/>
        </w:rPr>
        <w:t>Wrocław</w:t>
      </w:r>
      <w:proofErr w:type="spellEnd"/>
      <w:r w:rsidRPr="002C3C8A">
        <w:rPr>
          <w:rFonts w:ascii="Arial" w:hAnsi="Arial" w:cs="Arial"/>
          <w:sz w:val="24"/>
          <w:szCs w:val="24"/>
          <w:lang w:val="en-US"/>
        </w:rPr>
        <w:t xml:space="preserve">, Poland. As part of their study they collected </w:t>
      </w:r>
      <w:r>
        <w:rPr>
          <w:rFonts w:ascii="Arial" w:hAnsi="Arial" w:cs="Arial"/>
          <w:sz w:val="24"/>
          <w:szCs w:val="24"/>
          <w:lang w:val="en-US"/>
        </w:rPr>
        <w:t xml:space="preserve">event </w:t>
      </w:r>
      <w:r w:rsidRPr="002C3C8A">
        <w:rPr>
          <w:rFonts w:ascii="Arial" w:hAnsi="Arial" w:cs="Arial"/>
          <w:sz w:val="24"/>
          <w:szCs w:val="24"/>
          <w:lang w:val="en-US"/>
        </w:rPr>
        <w:t>data over a one year period from May 2004 to May 2005. The obtained data were normalized using international IAEA standards (VSMOW, VCDT, NBS 127, NBS 18 and NBS 19)</w:t>
      </w:r>
      <w:r>
        <w:rPr>
          <w:rFonts w:ascii="Arial" w:hAnsi="Arial" w:cs="Arial"/>
          <w:sz w:val="24"/>
          <w:szCs w:val="24"/>
          <w:lang w:val="en-US"/>
        </w:rPr>
        <w:t xml:space="preserve"> (</w:t>
      </w:r>
      <w:proofErr w:type="spellStart"/>
      <w:r>
        <w:rPr>
          <w:rFonts w:ascii="Arial" w:hAnsi="Arial" w:cs="Arial"/>
          <w:sz w:val="24"/>
          <w:szCs w:val="24"/>
          <w:lang w:val="en-US"/>
        </w:rPr>
        <w:t>Górka</w:t>
      </w:r>
      <w:proofErr w:type="spellEnd"/>
      <w:r>
        <w:rPr>
          <w:rFonts w:ascii="Arial" w:hAnsi="Arial" w:cs="Arial"/>
          <w:sz w:val="24"/>
          <w:szCs w:val="24"/>
          <w:lang w:val="en-US"/>
        </w:rPr>
        <w:t xml:space="preserve"> et al. 2008)</w:t>
      </w:r>
      <w:r w:rsidRPr="002C3C8A">
        <w:rPr>
          <w:rFonts w:ascii="Arial" w:hAnsi="Arial" w:cs="Arial"/>
          <w:sz w:val="24"/>
          <w:szCs w:val="24"/>
          <w:lang w:val="en-US"/>
        </w:rPr>
        <w:t>. This data set (</w:t>
      </w:r>
      <w:r w:rsidRPr="009524BD">
        <w:rPr>
          <w:rFonts w:ascii="Arial" w:hAnsi="Arial" w:cs="Arial"/>
          <w:b/>
          <w:sz w:val="24"/>
          <w:szCs w:val="24"/>
          <w:lang w:val="en-US"/>
        </w:rPr>
        <w:t>Table</w:t>
      </w:r>
      <w:r w:rsidRPr="002C3C8A">
        <w:rPr>
          <w:rFonts w:ascii="Arial" w:hAnsi="Arial" w:cs="Arial"/>
          <w:sz w:val="24"/>
          <w:szCs w:val="24"/>
          <w:lang w:val="en-US"/>
        </w:rPr>
        <w:t xml:space="preserve"> </w:t>
      </w:r>
      <w:r w:rsidRPr="00B71804">
        <w:rPr>
          <w:rFonts w:ascii="Arial" w:hAnsi="Arial" w:cs="Arial"/>
          <w:b/>
          <w:sz w:val="24"/>
          <w:szCs w:val="24"/>
          <w:lang w:val="en-US"/>
        </w:rPr>
        <w:t>2.</w:t>
      </w:r>
      <w:r w:rsidRPr="006B64BA">
        <w:rPr>
          <w:rFonts w:ascii="Arial" w:hAnsi="Arial" w:cs="Arial"/>
          <w:b/>
          <w:sz w:val="24"/>
          <w:szCs w:val="24"/>
          <w:lang w:val="en-US"/>
        </w:rPr>
        <w:t>1</w:t>
      </w:r>
      <w:r w:rsidRPr="002C3C8A">
        <w:rPr>
          <w:rFonts w:ascii="Arial" w:hAnsi="Arial" w:cs="Arial"/>
          <w:sz w:val="24"/>
          <w:szCs w:val="24"/>
          <w:lang w:val="en-US"/>
        </w:rPr>
        <w:t xml:space="preserve">) will be used within this study as event data and </w:t>
      </w:r>
      <w:r>
        <w:rPr>
          <w:rFonts w:ascii="Arial" w:hAnsi="Arial" w:cs="Arial"/>
          <w:sz w:val="24"/>
          <w:szCs w:val="24"/>
          <w:lang w:val="en-US"/>
        </w:rPr>
        <w:t xml:space="preserve">is referred to as </w:t>
      </w:r>
      <w:proofErr w:type="spellStart"/>
      <w:r>
        <w:rPr>
          <w:rFonts w:ascii="Arial" w:hAnsi="Arial" w:cs="Arial"/>
          <w:sz w:val="24"/>
          <w:szCs w:val="24"/>
          <w:lang w:val="en-US"/>
        </w:rPr>
        <w:t>Górka</w:t>
      </w:r>
      <w:proofErr w:type="spellEnd"/>
      <w:r>
        <w:rPr>
          <w:rFonts w:ascii="Arial" w:hAnsi="Arial" w:cs="Arial"/>
          <w:sz w:val="24"/>
          <w:szCs w:val="24"/>
          <w:lang w:val="en-US"/>
        </w:rPr>
        <w:t xml:space="preserve"> e</w:t>
      </w:r>
      <w:r w:rsidRPr="002C3C8A">
        <w:rPr>
          <w:rFonts w:ascii="Arial" w:hAnsi="Arial" w:cs="Arial"/>
          <w:sz w:val="24"/>
          <w:szCs w:val="24"/>
          <w:lang w:val="en-US"/>
        </w:rPr>
        <w:t>vent data.</w:t>
      </w:r>
      <w:r w:rsidR="0059159A">
        <w:rPr>
          <w:rFonts w:ascii="Arial" w:hAnsi="Arial" w:cs="Arial"/>
          <w:sz w:val="24"/>
          <w:szCs w:val="24"/>
          <w:lang w:val="en-US"/>
        </w:rPr>
        <w:t xml:space="preserve"> Events are simply defined as separate occasions of rainfall </w:t>
      </w:r>
      <w:r w:rsidR="00650E92">
        <w:rPr>
          <w:rFonts w:ascii="Arial" w:hAnsi="Arial" w:cs="Arial"/>
          <w:sz w:val="24"/>
          <w:szCs w:val="24"/>
          <w:lang w:val="en-US"/>
        </w:rPr>
        <w:t xml:space="preserve">incidence </w:t>
      </w:r>
      <w:r w:rsidR="0059159A">
        <w:rPr>
          <w:rFonts w:ascii="Arial" w:hAnsi="Arial" w:cs="Arial"/>
          <w:sz w:val="24"/>
          <w:szCs w:val="24"/>
          <w:lang w:val="en-US"/>
        </w:rPr>
        <w:t>over the study period</w:t>
      </w:r>
      <w:r w:rsidR="00650E92">
        <w:rPr>
          <w:rFonts w:ascii="Arial" w:hAnsi="Arial" w:cs="Arial"/>
          <w:sz w:val="24"/>
          <w:szCs w:val="24"/>
          <w:lang w:val="en-US"/>
        </w:rPr>
        <w:t>.</w:t>
      </w: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tbl>
      <w:tblPr>
        <w:tblW w:w="5000" w:type="pct"/>
        <w:jc w:val="center"/>
        <w:tblCellMar>
          <w:left w:w="70" w:type="dxa"/>
          <w:right w:w="70" w:type="dxa"/>
        </w:tblCellMar>
        <w:tblLook w:val="04A0" w:firstRow="1" w:lastRow="0" w:firstColumn="1" w:lastColumn="0" w:noHBand="0" w:noVBand="1"/>
      </w:tblPr>
      <w:tblGrid>
        <w:gridCol w:w="1529"/>
        <w:gridCol w:w="1527"/>
        <w:gridCol w:w="1527"/>
        <w:gridCol w:w="1529"/>
        <w:gridCol w:w="1527"/>
        <w:gridCol w:w="1527"/>
      </w:tblGrid>
      <w:tr w:rsidR="00D54E23" w:rsidRPr="00521A86" w:rsidTr="00D54E23">
        <w:trPr>
          <w:trHeight w:val="300"/>
          <w:jc w:val="center"/>
        </w:trPr>
        <w:tc>
          <w:tcPr>
            <w:tcW w:w="83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lastRenderedPageBreak/>
              <w:t>Date</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δ</w:t>
            </w:r>
            <w:r w:rsidRPr="00521A86">
              <w:rPr>
                <w:rFonts w:ascii="Arial" w:eastAsia="Times New Roman" w:hAnsi="Arial" w:cs="Arial"/>
                <w:color w:val="000000"/>
                <w:sz w:val="24"/>
                <w:szCs w:val="18"/>
                <w:vertAlign w:val="superscript"/>
                <w:lang w:eastAsia="nb-NO"/>
              </w:rPr>
              <w:t>18</w:t>
            </w:r>
            <w:r w:rsidRPr="00521A86">
              <w:rPr>
                <w:rFonts w:ascii="Arial" w:eastAsia="Times New Roman" w:hAnsi="Arial" w:cs="Arial"/>
                <w:color w:val="000000"/>
                <w:sz w:val="24"/>
                <w:szCs w:val="18"/>
                <w:lang w:eastAsia="nb-NO"/>
              </w:rPr>
              <w:t>O</w:t>
            </w:r>
            <w:r w:rsidRPr="00521A86">
              <w:rPr>
                <w:rFonts w:ascii="Arial" w:eastAsia="Times New Roman" w:hAnsi="Arial" w:cs="Arial"/>
                <w:color w:val="000000"/>
                <w:sz w:val="24"/>
                <w:szCs w:val="18"/>
                <w:vertAlign w:val="subscript"/>
                <w:lang w:eastAsia="nb-NO"/>
              </w:rPr>
              <w:t>H2O</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δD</w:t>
            </w:r>
            <w:r w:rsidRPr="00521A86">
              <w:rPr>
                <w:rFonts w:ascii="Arial" w:eastAsia="Times New Roman" w:hAnsi="Arial" w:cs="Arial"/>
                <w:color w:val="000000"/>
                <w:sz w:val="24"/>
                <w:szCs w:val="18"/>
                <w:vertAlign w:val="subscript"/>
                <w:lang w:eastAsia="nb-NO"/>
              </w:rPr>
              <w:t>H2O</w:t>
            </w:r>
          </w:p>
        </w:tc>
        <w:tc>
          <w:tcPr>
            <w:tcW w:w="834" w:type="pct"/>
            <w:tcBorders>
              <w:top w:val="single" w:sz="4" w:space="0" w:color="auto"/>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Date</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δ</w:t>
            </w:r>
            <w:r w:rsidRPr="00521A86">
              <w:rPr>
                <w:rFonts w:ascii="Arial" w:eastAsia="Times New Roman" w:hAnsi="Arial" w:cs="Arial"/>
                <w:color w:val="000000"/>
                <w:sz w:val="24"/>
                <w:szCs w:val="18"/>
                <w:vertAlign w:val="superscript"/>
                <w:lang w:eastAsia="nb-NO"/>
              </w:rPr>
              <w:t>18</w:t>
            </w:r>
            <w:r w:rsidRPr="00521A86">
              <w:rPr>
                <w:rFonts w:ascii="Arial" w:eastAsia="Times New Roman" w:hAnsi="Arial" w:cs="Arial"/>
                <w:color w:val="000000"/>
                <w:sz w:val="24"/>
                <w:szCs w:val="18"/>
                <w:lang w:eastAsia="nb-NO"/>
              </w:rPr>
              <w:t>O</w:t>
            </w:r>
            <w:r w:rsidRPr="00521A86">
              <w:rPr>
                <w:rFonts w:ascii="Arial" w:eastAsia="Times New Roman" w:hAnsi="Arial" w:cs="Arial"/>
                <w:color w:val="000000"/>
                <w:sz w:val="24"/>
                <w:szCs w:val="18"/>
                <w:vertAlign w:val="subscript"/>
                <w:lang w:eastAsia="nb-NO"/>
              </w:rPr>
              <w:t>H2O</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δD</w:t>
            </w:r>
            <w:r w:rsidRPr="00521A86">
              <w:rPr>
                <w:rFonts w:ascii="Arial" w:eastAsia="Times New Roman" w:hAnsi="Arial" w:cs="Arial"/>
                <w:color w:val="000000"/>
                <w:sz w:val="24"/>
                <w:szCs w:val="18"/>
                <w:vertAlign w:val="subscript"/>
                <w:lang w:eastAsia="nb-NO"/>
              </w:rPr>
              <w:t>H2O</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 </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 </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25.05.2004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−8.8</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−58.1</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08.11.2004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−10.6</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−66.8</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02.06.2004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−0.8</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−8.3</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17.11.2004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−62.2</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15.06.2004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−3.1</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−26.9</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06.12.2004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−11.0</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−71</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05.07.2004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−4.0</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−24.9</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31.12.2004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−15.1</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−105</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16.07.2004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−3.8</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−24</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04.01.2005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−8.0</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−46.2</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22.07.2004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−4.6</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−28</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07.01.2005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−9.8</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−59.4</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23.07.2004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−7.7</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−51.1</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27.01.2005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−9.8</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−61.7</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16.08.2004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−11.7</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−77.7</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01.03.2005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−16.3</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−115.3</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23.08.2004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−3.4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−22.8</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10.03.2005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−14.8</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−104.5</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14.09.2004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−4.0</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−22.5</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14.03.2005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−14.7</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−90.7</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28.09.2004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−2.3</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−12.8</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23.03.2005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−9.3</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−62.5</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30.09.2004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−5.6</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−37.1</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11.04.2005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−9.9</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−69.6</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08.10.2004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−6.8</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−39.3</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04.05.2005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−5.1</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−26.1</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11.10.2004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−6.2</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−32.7</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11.05.2005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−9.1</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−63.4</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18.10.2004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−12.3</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−78.4</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20.05.2005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−9.4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−62.3</w:t>
            </w:r>
          </w:p>
        </w:tc>
      </w:tr>
      <w:tr w:rsidR="00D54E23" w:rsidRPr="00521A86" w:rsidTr="00D54E23">
        <w:trPr>
          <w:trHeight w:val="300"/>
          <w:jc w:val="center"/>
        </w:trPr>
        <w:tc>
          <w:tcPr>
            <w:tcW w:w="834" w:type="pct"/>
            <w:tcBorders>
              <w:top w:val="nil"/>
              <w:left w:val="single" w:sz="4" w:space="0" w:color="auto"/>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28.10.2004</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−6.6</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−40</w:t>
            </w:r>
          </w:p>
        </w:tc>
        <w:tc>
          <w:tcPr>
            <w:tcW w:w="834"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25.05.2005</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−7.3</w:t>
            </w:r>
          </w:p>
        </w:tc>
        <w:tc>
          <w:tcPr>
            <w:tcW w:w="833" w:type="pct"/>
            <w:tcBorders>
              <w:top w:val="nil"/>
              <w:left w:val="nil"/>
              <w:bottom w:val="single" w:sz="4" w:space="0" w:color="auto"/>
              <w:right w:val="single" w:sz="4" w:space="0" w:color="auto"/>
            </w:tcBorders>
            <w:shd w:val="clear" w:color="auto" w:fill="auto"/>
            <w:noWrap/>
            <w:vAlign w:val="bottom"/>
            <w:hideMark/>
          </w:tcPr>
          <w:p w:rsidR="00D54E23" w:rsidRPr="00521A86" w:rsidRDefault="00D54E23" w:rsidP="00720BAD">
            <w:pPr>
              <w:spacing w:after="0" w:line="360" w:lineRule="auto"/>
              <w:jc w:val="both"/>
              <w:rPr>
                <w:rFonts w:ascii="Arial" w:eastAsia="Times New Roman" w:hAnsi="Arial" w:cs="Arial"/>
                <w:color w:val="000000"/>
                <w:sz w:val="24"/>
                <w:szCs w:val="18"/>
                <w:lang w:eastAsia="nb-NO"/>
              </w:rPr>
            </w:pPr>
            <w:r w:rsidRPr="00521A86">
              <w:rPr>
                <w:rFonts w:ascii="Arial" w:eastAsia="Times New Roman" w:hAnsi="Arial" w:cs="Arial"/>
                <w:color w:val="000000"/>
                <w:sz w:val="24"/>
                <w:szCs w:val="18"/>
                <w:lang w:eastAsia="nb-NO"/>
              </w:rPr>
              <w:t>−42.9</w:t>
            </w:r>
          </w:p>
        </w:tc>
      </w:tr>
    </w:tbl>
    <w:p w:rsidR="002E5B8C" w:rsidRDefault="002E5B8C" w:rsidP="002E5B8C">
      <w:pPr>
        <w:spacing w:line="360" w:lineRule="auto"/>
        <w:jc w:val="both"/>
        <w:rPr>
          <w:rFonts w:ascii="Arial" w:hAnsi="Arial" w:cs="Arial"/>
          <w:b/>
          <w:sz w:val="24"/>
          <w:szCs w:val="24"/>
          <w:lang w:val="en-US"/>
        </w:rPr>
      </w:pPr>
    </w:p>
    <w:p w:rsidR="00D54E23" w:rsidRPr="00F337E5" w:rsidRDefault="00D54E23" w:rsidP="002E5B8C">
      <w:pPr>
        <w:spacing w:line="360" w:lineRule="auto"/>
        <w:jc w:val="both"/>
        <w:rPr>
          <w:rFonts w:ascii="Arial" w:hAnsi="Arial" w:cs="Arial"/>
          <w:b/>
          <w:sz w:val="24"/>
          <w:szCs w:val="24"/>
          <w:lang w:val="en-US"/>
        </w:rPr>
      </w:pPr>
      <w:proofErr w:type="gramStart"/>
      <w:r w:rsidRPr="00F337E5">
        <w:rPr>
          <w:rFonts w:ascii="Arial" w:hAnsi="Arial" w:cs="Arial"/>
          <w:b/>
          <w:sz w:val="24"/>
          <w:szCs w:val="24"/>
          <w:lang w:val="en-US"/>
        </w:rPr>
        <w:t>Table</w:t>
      </w:r>
      <w:r w:rsidRPr="00F337E5">
        <w:rPr>
          <w:rFonts w:ascii="Arial" w:hAnsi="Arial" w:cs="Arial"/>
          <w:sz w:val="24"/>
          <w:szCs w:val="24"/>
          <w:lang w:val="en-US"/>
        </w:rPr>
        <w:t xml:space="preserve"> </w:t>
      </w:r>
      <w:r w:rsidRPr="00F337E5">
        <w:rPr>
          <w:rFonts w:ascii="Arial" w:hAnsi="Arial" w:cs="Arial"/>
          <w:b/>
          <w:sz w:val="24"/>
          <w:szCs w:val="24"/>
          <w:lang w:val="en-US"/>
        </w:rPr>
        <w:t xml:space="preserve">2.1: </w:t>
      </w:r>
      <w:proofErr w:type="spellStart"/>
      <w:r w:rsidRPr="00F337E5">
        <w:rPr>
          <w:rFonts w:ascii="Arial" w:hAnsi="Arial" w:cs="Arial"/>
          <w:b/>
          <w:sz w:val="24"/>
          <w:szCs w:val="24"/>
          <w:lang w:val="en-US"/>
        </w:rPr>
        <w:t>Górka</w:t>
      </w:r>
      <w:proofErr w:type="spellEnd"/>
      <w:r w:rsidRPr="00F337E5">
        <w:rPr>
          <w:rFonts w:ascii="Arial" w:hAnsi="Arial" w:cs="Arial"/>
          <w:b/>
          <w:sz w:val="24"/>
          <w:szCs w:val="24"/>
          <w:lang w:val="en-US"/>
        </w:rPr>
        <w:t xml:space="preserve"> event data from </w:t>
      </w:r>
      <w:proofErr w:type="spellStart"/>
      <w:r>
        <w:rPr>
          <w:rFonts w:ascii="Arial" w:hAnsi="Arial" w:cs="Arial"/>
          <w:b/>
          <w:sz w:val="24"/>
          <w:szCs w:val="24"/>
          <w:lang w:val="en-US"/>
        </w:rPr>
        <w:t>Wrocław</w:t>
      </w:r>
      <w:proofErr w:type="spellEnd"/>
      <w:r w:rsidRPr="00F337E5">
        <w:rPr>
          <w:rFonts w:ascii="Arial" w:hAnsi="Arial" w:cs="Arial"/>
          <w:b/>
          <w:sz w:val="24"/>
          <w:szCs w:val="24"/>
          <w:lang w:val="en-US"/>
        </w:rPr>
        <w:t>, Poland (</w:t>
      </w:r>
      <w:proofErr w:type="spellStart"/>
      <w:r w:rsidRPr="00F337E5">
        <w:rPr>
          <w:rFonts w:ascii="Arial" w:hAnsi="Arial" w:cs="Arial"/>
          <w:b/>
          <w:sz w:val="24"/>
          <w:szCs w:val="24"/>
          <w:lang w:val="en-US"/>
        </w:rPr>
        <w:t>Górka</w:t>
      </w:r>
      <w:proofErr w:type="spellEnd"/>
      <w:r w:rsidRPr="00F337E5">
        <w:rPr>
          <w:rFonts w:ascii="Arial" w:hAnsi="Arial" w:cs="Arial"/>
          <w:b/>
          <w:sz w:val="24"/>
          <w:szCs w:val="24"/>
          <w:lang w:val="en-US"/>
        </w:rPr>
        <w:t xml:space="preserve"> et al. 2008).</w:t>
      </w:r>
      <w:proofErr w:type="gramEnd"/>
    </w:p>
    <w:p w:rsidR="00D54E23" w:rsidRDefault="00D54E23" w:rsidP="00720BAD">
      <w:pPr>
        <w:spacing w:line="360" w:lineRule="auto"/>
        <w:jc w:val="both"/>
        <w:rPr>
          <w:rFonts w:ascii="Arial" w:hAnsi="Arial" w:cs="Arial"/>
          <w:b/>
          <w:sz w:val="24"/>
          <w:szCs w:val="24"/>
          <w:lang w:val="en-US"/>
        </w:rPr>
      </w:pPr>
    </w:p>
    <w:p w:rsidR="00AB2F98" w:rsidRDefault="00AB2F98" w:rsidP="00720BAD">
      <w:pPr>
        <w:spacing w:line="360" w:lineRule="auto"/>
        <w:jc w:val="both"/>
        <w:rPr>
          <w:rFonts w:ascii="Arial" w:hAnsi="Arial" w:cs="Arial"/>
          <w:b/>
          <w:sz w:val="24"/>
          <w:szCs w:val="24"/>
          <w:lang w:val="en-US"/>
        </w:rPr>
      </w:pPr>
    </w:p>
    <w:p w:rsidR="00D54E23" w:rsidRDefault="00D54E23" w:rsidP="00720BAD">
      <w:pPr>
        <w:spacing w:line="360" w:lineRule="auto"/>
        <w:jc w:val="both"/>
        <w:rPr>
          <w:rFonts w:ascii="Arial" w:hAnsi="Arial" w:cs="Arial"/>
          <w:b/>
          <w:sz w:val="24"/>
          <w:szCs w:val="24"/>
          <w:lang w:val="en-US"/>
        </w:rPr>
      </w:pPr>
    </w:p>
    <w:p w:rsidR="00D54E23" w:rsidRDefault="00D54E23" w:rsidP="00720BAD">
      <w:pPr>
        <w:spacing w:line="360" w:lineRule="auto"/>
        <w:jc w:val="both"/>
        <w:rPr>
          <w:rFonts w:ascii="Arial" w:hAnsi="Arial" w:cs="Arial"/>
          <w:b/>
          <w:sz w:val="24"/>
          <w:szCs w:val="24"/>
          <w:lang w:val="en-US"/>
        </w:rPr>
      </w:pPr>
    </w:p>
    <w:p w:rsidR="00D54E23" w:rsidRDefault="00D54E23" w:rsidP="00720BAD">
      <w:pPr>
        <w:spacing w:line="360" w:lineRule="auto"/>
        <w:jc w:val="both"/>
        <w:rPr>
          <w:rFonts w:ascii="Arial" w:hAnsi="Arial" w:cs="Arial"/>
          <w:b/>
          <w:sz w:val="24"/>
          <w:szCs w:val="24"/>
          <w:lang w:val="en-US"/>
        </w:rPr>
      </w:pPr>
    </w:p>
    <w:p w:rsidR="00D54E23" w:rsidRDefault="00D54E23" w:rsidP="00720BAD">
      <w:pPr>
        <w:spacing w:line="360" w:lineRule="auto"/>
        <w:jc w:val="both"/>
        <w:rPr>
          <w:rFonts w:ascii="Arial" w:hAnsi="Arial" w:cs="Arial"/>
          <w:b/>
          <w:sz w:val="24"/>
          <w:szCs w:val="24"/>
          <w:lang w:val="en-US"/>
        </w:rPr>
      </w:pPr>
    </w:p>
    <w:p w:rsidR="00D54E23" w:rsidRDefault="00D54E23" w:rsidP="00720BAD">
      <w:pPr>
        <w:spacing w:line="360" w:lineRule="auto"/>
        <w:jc w:val="both"/>
        <w:rPr>
          <w:rFonts w:ascii="Arial" w:hAnsi="Arial" w:cs="Arial"/>
          <w:b/>
          <w:sz w:val="24"/>
          <w:szCs w:val="24"/>
          <w:lang w:val="en-US"/>
        </w:rPr>
      </w:pPr>
    </w:p>
    <w:p w:rsidR="00D54E23" w:rsidRDefault="00D54E23" w:rsidP="00720BAD">
      <w:pPr>
        <w:spacing w:line="360" w:lineRule="auto"/>
        <w:jc w:val="both"/>
        <w:rPr>
          <w:rFonts w:ascii="Arial" w:hAnsi="Arial" w:cs="Arial"/>
          <w:b/>
          <w:sz w:val="24"/>
          <w:szCs w:val="24"/>
          <w:lang w:val="en-US"/>
        </w:rPr>
      </w:pPr>
    </w:p>
    <w:p w:rsidR="00D54E23" w:rsidRPr="00F45B68" w:rsidRDefault="00D54E23" w:rsidP="00720BAD">
      <w:pPr>
        <w:spacing w:line="360" w:lineRule="auto"/>
        <w:jc w:val="both"/>
        <w:rPr>
          <w:rFonts w:ascii="Arial" w:hAnsi="Arial" w:cs="Arial"/>
          <w:b/>
          <w:sz w:val="24"/>
          <w:szCs w:val="24"/>
          <w:lang w:val="en-US"/>
        </w:rPr>
      </w:pPr>
      <w:r w:rsidRPr="00F45B68">
        <w:rPr>
          <w:rFonts w:ascii="Arial" w:hAnsi="Arial" w:cs="Arial"/>
          <w:b/>
          <w:sz w:val="24"/>
          <w:szCs w:val="24"/>
          <w:lang w:val="en-US"/>
        </w:rPr>
        <w:lastRenderedPageBreak/>
        <w:t>2.2.</w:t>
      </w:r>
      <w:r>
        <w:rPr>
          <w:rFonts w:ascii="Arial" w:hAnsi="Arial" w:cs="Arial"/>
          <w:b/>
          <w:sz w:val="24"/>
          <w:szCs w:val="24"/>
          <w:lang w:val="en-US"/>
        </w:rPr>
        <w:t>2</w:t>
      </w:r>
      <w:r w:rsidRPr="00F45B68">
        <w:rPr>
          <w:rFonts w:ascii="Arial" w:hAnsi="Arial" w:cs="Arial"/>
          <w:b/>
          <w:sz w:val="24"/>
          <w:szCs w:val="24"/>
          <w:lang w:val="en-US"/>
        </w:rPr>
        <w:tab/>
      </w:r>
      <w:r>
        <w:rPr>
          <w:rFonts w:ascii="Arial" w:hAnsi="Arial" w:cs="Arial"/>
          <w:b/>
          <w:sz w:val="24"/>
          <w:szCs w:val="24"/>
          <w:lang w:val="en-US"/>
        </w:rPr>
        <w:t xml:space="preserve">Statistical analyses </w:t>
      </w:r>
    </w:p>
    <w:p w:rsidR="00D54E23" w:rsidRDefault="00D54E23" w:rsidP="00720BAD">
      <w:pPr>
        <w:spacing w:line="360" w:lineRule="auto"/>
        <w:jc w:val="both"/>
        <w:rPr>
          <w:rFonts w:ascii="Arial" w:hAnsi="Arial" w:cs="Arial"/>
          <w:sz w:val="24"/>
          <w:szCs w:val="24"/>
          <w:lang w:val="en-US"/>
        </w:rPr>
      </w:pPr>
      <w:r>
        <w:rPr>
          <w:rFonts w:ascii="Arial" w:hAnsi="Arial" w:cs="Arial"/>
          <w:sz w:val="24"/>
          <w:szCs w:val="24"/>
          <w:lang w:val="en-US"/>
        </w:rPr>
        <w:t xml:space="preserve">Linear regression analysis provides statistical information on the relationship between a dependent variable and one or more independent variables. In this study regression analysis was </w:t>
      </w:r>
      <w:r w:rsidRPr="002C3C8A">
        <w:rPr>
          <w:rFonts w:ascii="Arial" w:hAnsi="Arial" w:cs="Arial"/>
          <w:sz w:val="24"/>
          <w:szCs w:val="24"/>
          <w:lang w:val="en-US"/>
        </w:rPr>
        <w:t>performed</w:t>
      </w:r>
      <w:r>
        <w:rPr>
          <w:rFonts w:ascii="Arial" w:hAnsi="Arial" w:cs="Arial"/>
          <w:sz w:val="24"/>
          <w:szCs w:val="24"/>
          <w:lang w:val="en-US"/>
        </w:rPr>
        <w:t xml:space="preserve"> for a number of purposes. The two main goals were:</w:t>
      </w:r>
    </w:p>
    <w:p w:rsidR="00D54E23" w:rsidRDefault="00D54E23" w:rsidP="00720BAD">
      <w:pPr>
        <w:spacing w:line="360" w:lineRule="auto"/>
        <w:jc w:val="both"/>
        <w:rPr>
          <w:rFonts w:ascii="Arial" w:hAnsi="Arial" w:cs="Arial"/>
          <w:sz w:val="24"/>
          <w:szCs w:val="24"/>
          <w:lang w:val="en-US"/>
        </w:rPr>
      </w:pPr>
      <w:r>
        <w:rPr>
          <w:rFonts w:ascii="Arial" w:hAnsi="Arial" w:cs="Arial"/>
          <w:sz w:val="24"/>
          <w:szCs w:val="24"/>
          <w:lang w:val="en-US"/>
        </w:rPr>
        <w:t xml:space="preserve">1): to determine the relationship between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 xml:space="preserve">O </w:t>
      </w:r>
      <w:r>
        <w:rPr>
          <w:rFonts w:ascii="Arial" w:hAnsi="Arial" w:cs="Arial"/>
          <w:sz w:val="24"/>
          <w:szCs w:val="24"/>
          <w:lang w:val="en-US"/>
        </w:rPr>
        <w:t xml:space="preserve">and other variables (including temperature, </w:t>
      </w:r>
      <w:proofErr w:type="spellStart"/>
      <w:r>
        <w:rPr>
          <w:rFonts w:ascii="Times New Roman" w:hAnsi="Times New Roman" w:cs="Times New Roman"/>
          <w:sz w:val="24"/>
          <w:szCs w:val="24"/>
          <w:lang w:val="en-US"/>
        </w:rPr>
        <w:t>δ</w:t>
      </w:r>
      <w:r>
        <w:rPr>
          <w:rFonts w:ascii="Arial" w:hAnsi="Arial" w:cs="Arial"/>
          <w:sz w:val="24"/>
          <w:szCs w:val="24"/>
          <w:lang w:val="en-US"/>
        </w:rPr>
        <w:t>D</w:t>
      </w:r>
      <w:proofErr w:type="spellEnd"/>
      <w:r>
        <w:rPr>
          <w:rFonts w:ascii="Arial" w:hAnsi="Arial" w:cs="Arial"/>
          <w:sz w:val="24"/>
          <w:szCs w:val="24"/>
          <w:lang w:val="en-US"/>
        </w:rPr>
        <w:t>, precipitation) in order to produce</w:t>
      </w:r>
      <w:r w:rsidRPr="002C3C8A">
        <w:rPr>
          <w:rFonts w:ascii="Arial" w:hAnsi="Arial" w:cs="Arial"/>
          <w:sz w:val="24"/>
          <w:szCs w:val="24"/>
          <w:lang w:val="en-US"/>
        </w:rPr>
        <w:t xml:space="preserve"> p-values</w:t>
      </w:r>
      <w:r>
        <w:rPr>
          <w:rFonts w:ascii="Arial" w:hAnsi="Arial" w:cs="Arial"/>
          <w:sz w:val="24"/>
          <w:szCs w:val="24"/>
          <w:lang w:val="en-US"/>
        </w:rPr>
        <w:t xml:space="preserve"> and r</w:t>
      </w:r>
      <w:r w:rsidRPr="00F45B68">
        <w:rPr>
          <w:rFonts w:ascii="Arial" w:hAnsi="Arial" w:cs="Arial"/>
          <w:sz w:val="24"/>
          <w:szCs w:val="24"/>
          <w:vertAlign w:val="superscript"/>
          <w:lang w:val="en-US"/>
        </w:rPr>
        <w:t>2</w:t>
      </w:r>
      <w:r>
        <w:rPr>
          <w:rFonts w:ascii="Arial" w:hAnsi="Arial" w:cs="Arial"/>
          <w:sz w:val="24"/>
          <w:szCs w:val="24"/>
          <w:lang w:val="en-US"/>
        </w:rPr>
        <w:t xml:space="preserve"> values for all data using Excel which would determine the dominance of these variable on the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w:t>
      </w:r>
      <w:r>
        <w:rPr>
          <w:rFonts w:ascii="Arial" w:hAnsi="Arial" w:cs="Arial"/>
          <w:sz w:val="24"/>
          <w:szCs w:val="24"/>
          <w:lang w:val="en-US"/>
        </w:rPr>
        <w:t xml:space="preserve"> values. </w:t>
      </w:r>
      <w:proofErr w:type="gramStart"/>
      <w:r>
        <w:rPr>
          <w:rFonts w:ascii="Arial" w:hAnsi="Arial" w:cs="Arial"/>
          <w:sz w:val="24"/>
          <w:szCs w:val="24"/>
          <w:lang w:val="en-US"/>
        </w:rPr>
        <w:t>Niedźwiedzia (</w:t>
      </w:r>
      <w:r w:rsidRPr="009524BD">
        <w:rPr>
          <w:rFonts w:ascii="Arial" w:hAnsi="Arial" w:cs="Arial"/>
          <w:b/>
          <w:sz w:val="24"/>
          <w:szCs w:val="24"/>
          <w:lang w:val="en-US"/>
        </w:rPr>
        <w:t>Table</w:t>
      </w:r>
      <w:r>
        <w:rPr>
          <w:rFonts w:ascii="Arial" w:hAnsi="Arial" w:cs="Arial"/>
          <w:sz w:val="24"/>
          <w:szCs w:val="24"/>
          <w:lang w:val="en-US"/>
        </w:rPr>
        <w:t xml:space="preserve"> </w:t>
      </w:r>
      <w:r w:rsidRPr="00B71804">
        <w:rPr>
          <w:rFonts w:ascii="Arial" w:hAnsi="Arial" w:cs="Arial"/>
          <w:b/>
          <w:sz w:val="24"/>
          <w:szCs w:val="24"/>
          <w:lang w:val="en-US"/>
        </w:rPr>
        <w:t>2.</w:t>
      </w:r>
      <w:r w:rsidRPr="009524BD">
        <w:rPr>
          <w:rFonts w:ascii="Arial" w:hAnsi="Arial" w:cs="Arial"/>
          <w:b/>
          <w:sz w:val="24"/>
          <w:szCs w:val="24"/>
          <w:lang w:val="en-US"/>
        </w:rPr>
        <w:t>2</w:t>
      </w:r>
      <w:r>
        <w:rPr>
          <w:rFonts w:ascii="Arial" w:hAnsi="Arial" w:cs="Arial"/>
          <w:sz w:val="24"/>
          <w:szCs w:val="24"/>
          <w:lang w:val="en-US"/>
        </w:rPr>
        <w:t>), GNIP (</w:t>
      </w:r>
      <w:r w:rsidRPr="009524BD">
        <w:rPr>
          <w:rFonts w:ascii="Arial" w:hAnsi="Arial" w:cs="Arial"/>
          <w:b/>
          <w:sz w:val="24"/>
          <w:szCs w:val="24"/>
          <w:lang w:val="en-US"/>
        </w:rPr>
        <w:t>Table</w:t>
      </w:r>
      <w:r>
        <w:rPr>
          <w:rFonts w:ascii="Arial" w:hAnsi="Arial" w:cs="Arial"/>
          <w:b/>
          <w:sz w:val="24"/>
          <w:szCs w:val="24"/>
          <w:lang w:val="en-US"/>
        </w:rPr>
        <w:t xml:space="preserve"> 2.5</w:t>
      </w:r>
      <w:r>
        <w:rPr>
          <w:rFonts w:ascii="Arial" w:hAnsi="Arial" w:cs="Arial"/>
          <w:sz w:val="24"/>
          <w:szCs w:val="24"/>
          <w:lang w:val="en-US"/>
        </w:rPr>
        <w:t xml:space="preserve">), </w:t>
      </w:r>
      <w:proofErr w:type="spellStart"/>
      <w:r>
        <w:rPr>
          <w:rFonts w:ascii="Arial" w:hAnsi="Arial" w:cs="Arial"/>
          <w:sz w:val="24"/>
          <w:szCs w:val="24"/>
          <w:lang w:val="en-US"/>
        </w:rPr>
        <w:t>Górka</w:t>
      </w:r>
      <w:proofErr w:type="spellEnd"/>
      <w:r>
        <w:rPr>
          <w:rFonts w:ascii="Arial" w:hAnsi="Arial" w:cs="Arial"/>
          <w:sz w:val="24"/>
          <w:szCs w:val="24"/>
          <w:lang w:val="en-US"/>
        </w:rPr>
        <w:t xml:space="preserve"> events </w:t>
      </w:r>
      <w:r w:rsidRPr="002C3C8A">
        <w:rPr>
          <w:rFonts w:ascii="Arial" w:hAnsi="Arial" w:cs="Arial"/>
          <w:sz w:val="24"/>
          <w:szCs w:val="24"/>
          <w:lang w:val="en-US"/>
        </w:rPr>
        <w:t>(</w:t>
      </w:r>
      <w:r w:rsidRPr="009524BD">
        <w:rPr>
          <w:rFonts w:ascii="Arial" w:hAnsi="Arial" w:cs="Arial"/>
          <w:b/>
          <w:sz w:val="24"/>
          <w:szCs w:val="24"/>
          <w:lang w:val="en-US"/>
        </w:rPr>
        <w:t>Table</w:t>
      </w:r>
      <w:r w:rsidRPr="002C3C8A">
        <w:rPr>
          <w:rFonts w:ascii="Arial" w:hAnsi="Arial" w:cs="Arial"/>
          <w:sz w:val="24"/>
          <w:szCs w:val="24"/>
          <w:lang w:val="en-US"/>
        </w:rPr>
        <w:t xml:space="preserve"> </w:t>
      </w:r>
      <w:r w:rsidRPr="00B71804">
        <w:rPr>
          <w:rFonts w:ascii="Arial" w:hAnsi="Arial" w:cs="Arial"/>
          <w:b/>
          <w:sz w:val="24"/>
          <w:szCs w:val="24"/>
          <w:lang w:val="en-US"/>
        </w:rPr>
        <w:t>2.</w:t>
      </w:r>
      <w:r w:rsidRPr="006B64BA">
        <w:rPr>
          <w:rFonts w:ascii="Arial" w:hAnsi="Arial" w:cs="Arial"/>
          <w:b/>
          <w:sz w:val="24"/>
          <w:szCs w:val="24"/>
          <w:lang w:val="en-US"/>
        </w:rPr>
        <w:t>1</w:t>
      </w:r>
      <w:r>
        <w:rPr>
          <w:rFonts w:ascii="Arial" w:hAnsi="Arial" w:cs="Arial"/>
          <w:sz w:val="24"/>
          <w:szCs w:val="24"/>
          <w:lang w:val="en-US"/>
        </w:rPr>
        <w:t>) (</w:t>
      </w:r>
      <w:proofErr w:type="spellStart"/>
      <w:r>
        <w:rPr>
          <w:rFonts w:ascii="Arial" w:hAnsi="Arial" w:cs="Arial"/>
          <w:sz w:val="24"/>
          <w:szCs w:val="24"/>
          <w:lang w:val="en-US"/>
        </w:rPr>
        <w:t>Górka</w:t>
      </w:r>
      <w:proofErr w:type="spellEnd"/>
      <w:r>
        <w:rPr>
          <w:rFonts w:ascii="Arial" w:hAnsi="Arial" w:cs="Arial"/>
          <w:sz w:val="24"/>
          <w:szCs w:val="24"/>
          <w:lang w:val="en-US"/>
        </w:rPr>
        <w:t xml:space="preserve"> et al. 2008).</w:t>
      </w:r>
      <w:proofErr w:type="gramEnd"/>
    </w:p>
    <w:p w:rsidR="00D54E23" w:rsidRDefault="00D54E23" w:rsidP="00720BAD">
      <w:pPr>
        <w:spacing w:line="360" w:lineRule="auto"/>
        <w:jc w:val="both"/>
        <w:rPr>
          <w:rFonts w:ascii="Arial" w:hAnsi="Arial" w:cs="Arial"/>
          <w:sz w:val="24"/>
          <w:szCs w:val="24"/>
          <w:lang w:val="en-US"/>
        </w:rPr>
      </w:pPr>
      <w:r>
        <w:rPr>
          <w:rFonts w:ascii="Arial" w:hAnsi="Arial" w:cs="Arial"/>
          <w:sz w:val="24"/>
          <w:szCs w:val="24"/>
          <w:lang w:val="en-US"/>
        </w:rPr>
        <w:t xml:space="preserve">2): to </w:t>
      </w:r>
      <w:r w:rsidR="003A5504">
        <w:rPr>
          <w:rFonts w:ascii="Arial" w:hAnsi="Arial" w:cs="Arial"/>
          <w:sz w:val="24"/>
          <w:szCs w:val="24"/>
          <w:lang w:val="en-US"/>
        </w:rPr>
        <w:t xml:space="preserve">isolate the anomalous GNIP data. </w:t>
      </w:r>
      <w:r>
        <w:rPr>
          <w:rFonts w:ascii="Arial" w:hAnsi="Arial" w:cs="Arial"/>
          <w:sz w:val="24"/>
          <w:szCs w:val="24"/>
          <w:lang w:val="en-US"/>
        </w:rPr>
        <w:t xml:space="preserve"> </w:t>
      </w:r>
      <w:r w:rsidR="003A5504">
        <w:rPr>
          <w:rFonts w:ascii="Arial" w:hAnsi="Arial" w:cs="Arial"/>
          <w:sz w:val="24"/>
          <w:szCs w:val="24"/>
          <w:lang w:val="en-US"/>
        </w:rPr>
        <w:t>T</w:t>
      </w:r>
      <w:r>
        <w:rPr>
          <w:rFonts w:ascii="Arial" w:hAnsi="Arial" w:cs="Arial"/>
          <w:sz w:val="24"/>
          <w:szCs w:val="24"/>
          <w:lang w:val="en-US"/>
        </w:rPr>
        <w:t xml:space="preserve">his was carried out by linear regression analysis for GNIP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 xml:space="preserve">O and </w:t>
      </w:r>
      <w:r w:rsidRPr="002C3C8A">
        <w:rPr>
          <w:rFonts w:ascii="Arial" w:hAnsi="Arial" w:cs="Arial"/>
          <w:sz w:val="24"/>
          <w:szCs w:val="24"/>
        </w:rPr>
        <w:t>δ</w:t>
      </w:r>
      <w:r w:rsidRPr="002C3C8A">
        <w:rPr>
          <w:rFonts w:ascii="Arial" w:hAnsi="Arial" w:cs="Arial"/>
          <w:sz w:val="24"/>
          <w:szCs w:val="24"/>
          <w:lang w:val="en-US"/>
        </w:rPr>
        <w:t>D</w:t>
      </w:r>
      <w:r>
        <w:rPr>
          <w:rFonts w:ascii="Arial" w:hAnsi="Arial" w:cs="Arial"/>
          <w:sz w:val="24"/>
          <w:szCs w:val="24"/>
          <w:lang w:val="en-US"/>
        </w:rPr>
        <w:t xml:space="preserve"> against temperature data. </w:t>
      </w:r>
      <w:r w:rsidR="003A5504">
        <w:rPr>
          <w:rFonts w:ascii="Arial" w:hAnsi="Arial" w:cs="Arial"/>
          <w:sz w:val="24"/>
          <w:szCs w:val="24"/>
          <w:lang w:val="en-US"/>
        </w:rPr>
        <w:t>O</w:t>
      </w:r>
      <w:r>
        <w:rPr>
          <w:rFonts w:ascii="Arial" w:hAnsi="Arial" w:cs="Arial"/>
          <w:sz w:val="24"/>
          <w:szCs w:val="24"/>
          <w:lang w:val="en-US"/>
        </w:rPr>
        <w:t>utliers were identified</w:t>
      </w:r>
      <w:r w:rsidRPr="002C3C8A">
        <w:rPr>
          <w:rFonts w:ascii="Arial" w:hAnsi="Arial" w:cs="Arial"/>
          <w:sz w:val="24"/>
          <w:szCs w:val="24"/>
          <w:lang w:val="en-US"/>
        </w:rPr>
        <w:t xml:space="preserve"> </w:t>
      </w:r>
      <w:r>
        <w:rPr>
          <w:rFonts w:ascii="Arial" w:hAnsi="Arial" w:cs="Arial"/>
          <w:sz w:val="24"/>
          <w:szCs w:val="24"/>
          <w:lang w:val="en-US"/>
        </w:rPr>
        <w:t xml:space="preserve">by </w:t>
      </w:r>
      <w:r w:rsidR="003A5504">
        <w:rPr>
          <w:rFonts w:ascii="Arial" w:hAnsi="Arial" w:cs="Arial"/>
          <w:sz w:val="24"/>
          <w:szCs w:val="24"/>
        </w:rPr>
        <w:t>assuming a normal distribution;</w:t>
      </w:r>
      <w:r w:rsidRPr="00D54E23">
        <w:rPr>
          <w:rFonts w:ascii="Arial" w:hAnsi="Arial" w:cs="Arial"/>
          <w:sz w:val="24"/>
          <w:szCs w:val="24"/>
        </w:rPr>
        <w:t xml:space="preserve"> two standard deviations were used to identify the limits between where 95% of the data should lie, and records outside of these limits were labelled as ‘anomalies’. </w:t>
      </w:r>
      <w:r>
        <w:rPr>
          <w:rFonts w:ascii="Arial" w:hAnsi="Arial" w:cs="Arial"/>
          <w:sz w:val="24"/>
          <w:szCs w:val="24"/>
          <w:lang w:val="en-US"/>
        </w:rPr>
        <w:t>These outliers were then used in the back trajectory analysis.</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Additional statistical analysis included a comparison of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 GNIP anomalies and monthly NAO index (NAOI) values, in order to determine whether a relationship between the datasets could be found. Monthly NAO index values (</w:t>
      </w:r>
      <w:r w:rsidRPr="00D54E23">
        <w:rPr>
          <w:rFonts w:ascii="Arial" w:hAnsi="Arial" w:cs="Arial"/>
          <w:b/>
          <w:sz w:val="24"/>
          <w:szCs w:val="24"/>
        </w:rPr>
        <w:t>Table</w:t>
      </w:r>
      <w:r w:rsidRPr="00D54E23">
        <w:rPr>
          <w:rFonts w:ascii="Arial" w:hAnsi="Arial" w:cs="Arial"/>
          <w:sz w:val="24"/>
          <w:szCs w:val="24"/>
        </w:rPr>
        <w:t xml:space="preserve"> </w:t>
      </w:r>
      <w:r w:rsidRPr="00D54E23">
        <w:rPr>
          <w:rFonts w:ascii="Arial" w:hAnsi="Arial" w:cs="Arial"/>
          <w:b/>
          <w:sz w:val="24"/>
          <w:szCs w:val="24"/>
        </w:rPr>
        <w:t>2</w:t>
      </w:r>
      <w:r w:rsidRPr="00D54E23">
        <w:rPr>
          <w:rFonts w:ascii="Arial" w:hAnsi="Arial" w:cs="Arial"/>
          <w:sz w:val="24"/>
          <w:szCs w:val="24"/>
        </w:rPr>
        <w:t>.</w:t>
      </w:r>
      <w:r w:rsidRPr="00D54E23">
        <w:rPr>
          <w:rFonts w:ascii="Arial" w:hAnsi="Arial" w:cs="Arial"/>
          <w:b/>
          <w:sz w:val="24"/>
          <w:szCs w:val="24"/>
        </w:rPr>
        <w:t>10</w:t>
      </w:r>
      <w:r w:rsidRPr="00D54E23">
        <w:rPr>
          <w:rFonts w:ascii="Arial" w:hAnsi="Arial" w:cs="Arial"/>
          <w:sz w:val="24"/>
          <w:szCs w:val="24"/>
        </w:rPr>
        <w:t xml:space="preserve"> for the most anomalous NAOI data: </w:t>
      </w:r>
      <w:r w:rsidRPr="00D54E23">
        <w:rPr>
          <w:rFonts w:ascii="Arial" w:hAnsi="Arial" w:cs="Arial"/>
          <w:b/>
          <w:sz w:val="24"/>
          <w:szCs w:val="24"/>
        </w:rPr>
        <w:t>Table 2</w:t>
      </w:r>
      <w:r w:rsidRPr="00D54E23">
        <w:rPr>
          <w:rFonts w:ascii="Arial" w:hAnsi="Arial" w:cs="Arial"/>
          <w:sz w:val="24"/>
          <w:szCs w:val="24"/>
        </w:rPr>
        <w:t>.</w:t>
      </w:r>
      <w:r w:rsidRPr="00D54E23">
        <w:rPr>
          <w:rFonts w:ascii="Arial" w:hAnsi="Arial" w:cs="Arial"/>
          <w:b/>
          <w:sz w:val="24"/>
          <w:szCs w:val="24"/>
        </w:rPr>
        <w:t>11</w:t>
      </w:r>
      <w:r w:rsidRPr="00D54E23">
        <w:rPr>
          <w:rFonts w:ascii="Arial" w:hAnsi="Arial" w:cs="Arial"/>
          <w:sz w:val="24"/>
          <w:szCs w:val="24"/>
        </w:rPr>
        <w:t xml:space="preserve">: for a complete list of NAOI data 1975-2010) were taken from </w:t>
      </w:r>
      <w:proofErr w:type="spellStart"/>
      <w:r w:rsidRPr="00D54E23">
        <w:rPr>
          <w:rFonts w:ascii="Arial" w:hAnsi="Arial" w:cs="Arial"/>
          <w:sz w:val="24"/>
          <w:szCs w:val="24"/>
        </w:rPr>
        <w:t>Hurrell</w:t>
      </w:r>
      <w:proofErr w:type="spellEnd"/>
      <w:r w:rsidRPr="00D54E23">
        <w:rPr>
          <w:rFonts w:ascii="Arial" w:hAnsi="Arial" w:cs="Arial"/>
          <w:sz w:val="24"/>
          <w:szCs w:val="24"/>
        </w:rPr>
        <w:t xml:space="preserve"> (1995), Jones et al. (1997), Osborn (2004) and Osborn (2006). </w:t>
      </w:r>
    </w:p>
    <w:p w:rsidR="00D54E23" w:rsidRDefault="00D54E23" w:rsidP="00720BAD">
      <w:pPr>
        <w:spacing w:line="360" w:lineRule="auto"/>
        <w:jc w:val="both"/>
        <w:rPr>
          <w:rFonts w:ascii="Arial" w:hAnsi="Arial" w:cs="Arial"/>
          <w:sz w:val="24"/>
          <w:szCs w:val="24"/>
          <w:lang w:val="en-US"/>
        </w:rPr>
      </w:pPr>
      <w:r w:rsidRPr="00D54E23">
        <w:rPr>
          <w:rFonts w:ascii="Arial" w:hAnsi="Arial" w:cs="Arial"/>
          <w:sz w:val="24"/>
          <w:szCs w:val="24"/>
        </w:rPr>
        <w:t xml:space="preserve"> </w:t>
      </w:r>
      <w:r>
        <w:rPr>
          <w:rFonts w:ascii="Arial" w:hAnsi="Arial" w:cs="Arial"/>
          <w:sz w:val="24"/>
          <w:szCs w:val="24"/>
          <w:lang w:val="en-US"/>
        </w:rPr>
        <w:t>Spectral analyses (PAST,</w:t>
      </w:r>
      <w:r w:rsidRPr="0087735E">
        <w:rPr>
          <w:rFonts w:ascii="Arial" w:hAnsi="Arial" w:cs="Arial"/>
          <w:sz w:val="24"/>
          <w:szCs w:val="24"/>
          <w:lang w:val="en-US"/>
        </w:rPr>
        <w:t xml:space="preserve"> </w:t>
      </w:r>
      <w:r>
        <w:rPr>
          <w:rFonts w:ascii="Arial" w:hAnsi="Arial" w:cs="Arial"/>
          <w:sz w:val="24"/>
          <w:szCs w:val="24"/>
          <w:lang w:val="en-US"/>
        </w:rPr>
        <w:t>Hammer et al. 2001) were carried out on the monthly GNIP anomaly data and NAOI data.  Spectral analysis determines whether any time related patterns can be observed within the dataset.  The online program PAST was utilized for the spectral analysis</w:t>
      </w:r>
      <w:r w:rsidR="003A5504">
        <w:rPr>
          <w:rFonts w:ascii="Arial" w:hAnsi="Arial" w:cs="Arial"/>
          <w:sz w:val="24"/>
          <w:szCs w:val="24"/>
          <w:lang w:val="en-US"/>
        </w:rPr>
        <w:t>;</w:t>
      </w:r>
      <w:r>
        <w:rPr>
          <w:rFonts w:ascii="Arial" w:hAnsi="Arial" w:cs="Arial"/>
          <w:sz w:val="24"/>
          <w:szCs w:val="24"/>
          <w:lang w:val="en-US"/>
        </w:rPr>
        <w:t xml:space="preserve"> this uses the Lomb </w:t>
      </w:r>
      <w:proofErr w:type="spellStart"/>
      <w:r>
        <w:rPr>
          <w:rFonts w:ascii="Arial" w:hAnsi="Arial" w:cs="Arial"/>
          <w:sz w:val="24"/>
          <w:szCs w:val="24"/>
          <w:lang w:val="en-US"/>
        </w:rPr>
        <w:t>periodogram</w:t>
      </w:r>
      <w:proofErr w:type="spellEnd"/>
      <w:r>
        <w:rPr>
          <w:rFonts w:ascii="Arial" w:hAnsi="Arial" w:cs="Arial"/>
          <w:sz w:val="24"/>
          <w:szCs w:val="24"/>
          <w:lang w:val="en-US"/>
        </w:rPr>
        <w:t xml:space="preserve"> algorithm for unevenly sampled data (Press </w:t>
      </w:r>
      <w:proofErr w:type="gramStart"/>
      <w:r>
        <w:rPr>
          <w:rFonts w:ascii="Arial" w:hAnsi="Arial" w:cs="Arial"/>
          <w:sz w:val="24"/>
          <w:szCs w:val="24"/>
          <w:lang w:val="en-US"/>
        </w:rPr>
        <w:t>et</w:t>
      </w:r>
      <w:proofErr w:type="gramEnd"/>
      <w:r>
        <w:rPr>
          <w:rFonts w:ascii="Arial" w:hAnsi="Arial" w:cs="Arial"/>
          <w:sz w:val="24"/>
          <w:szCs w:val="24"/>
          <w:lang w:val="en-US"/>
        </w:rPr>
        <w:t xml:space="preserve"> al.1992). </w:t>
      </w:r>
    </w:p>
    <w:p w:rsidR="00D54E23" w:rsidRPr="00D54E23" w:rsidRDefault="00D54E23" w:rsidP="00720BAD">
      <w:pPr>
        <w:spacing w:line="360" w:lineRule="auto"/>
        <w:jc w:val="both"/>
        <w:rPr>
          <w:rFonts w:ascii="Arial" w:hAnsi="Arial" w:cs="Arial"/>
          <w:noProof/>
          <w:sz w:val="24"/>
          <w:szCs w:val="24"/>
        </w:rPr>
      </w:pPr>
      <w:r w:rsidRPr="00D54E23">
        <w:rPr>
          <w:rFonts w:ascii="Arial" w:hAnsi="Arial" w:cs="Arial"/>
          <w:noProof/>
          <w:sz w:val="24"/>
          <w:szCs w:val="24"/>
        </w:rPr>
        <w:t>A local meteoric waterline (LMWL) for G</w:t>
      </w:r>
      <w:r w:rsidRPr="00EC47FA">
        <w:rPr>
          <w:rFonts w:ascii="Arial" w:hAnsi="Arial" w:cs="Arial"/>
          <w:noProof/>
          <w:sz w:val="24"/>
          <w:szCs w:val="24"/>
        </w:rPr>
        <w:t>ό</w:t>
      </w:r>
      <w:r w:rsidRPr="00D54E23">
        <w:rPr>
          <w:rFonts w:ascii="Arial" w:hAnsi="Arial" w:cs="Arial"/>
          <w:noProof/>
          <w:sz w:val="24"/>
          <w:szCs w:val="24"/>
        </w:rPr>
        <w:t>rka event data was produced and compared to the global meteoric waterline (GMWL) (</w:t>
      </w:r>
      <w:r w:rsidRPr="00D54E23">
        <w:rPr>
          <w:rFonts w:ascii="Arial" w:hAnsi="Arial" w:cs="Arial"/>
          <w:b/>
          <w:noProof/>
          <w:sz w:val="24"/>
          <w:szCs w:val="24"/>
        </w:rPr>
        <w:t>Figure</w:t>
      </w:r>
      <w:r w:rsidRPr="00D54E23">
        <w:rPr>
          <w:rFonts w:ascii="Arial" w:hAnsi="Arial" w:cs="Arial"/>
          <w:noProof/>
          <w:sz w:val="24"/>
          <w:szCs w:val="24"/>
        </w:rPr>
        <w:t xml:space="preserve"> </w:t>
      </w:r>
      <w:r w:rsidR="00A05DB6">
        <w:rPr>
          <w:rFonts w:ascii="Arial" w:hAnsi="Arial" w:cs="Arial"/>
          <w:b/>
          <w:noProof/>
          <w:sz w:val="24"/>
          <w:szCs w:val="24"/>
        </w:rPr>
        <w:t>2.13</w:t>
      </w:r>
      <w:r w:rsidRPr="00D54E23">
        <w:rPr>
          <w:rFonts w:ascii="Arial" w:hAnsi="Arial" w:cs="Arial"/>
          <w:noProof/>
          <w:sz w:val="24"/>
          <w:szCs w:val="24"/>
        </w:rPr>
        <w:t xml:space="preserve">). The GMWL provides a benchmark against which regional or local waters can be compared and </w:t>
      </w:r>
      <w:r w:rsidRPr="00D54E23">
        <w:rPr>
          <w:rFonts w:ascii="Arial" w:hAnsi="Arial" w:cs="Arial"/>
          <w:noProof/>
          <w:sz w:val="24"/>
          <w:szCs w:val="24"/>
        </w:rPr>
        <w:lastRenderedPageBreak/>
        <w:t>their isotopic composition interpreted (Craig 1961, Leng &amp; Marshall 2004). The GMWL is an equation defined by Craig (1961) is:</w:t>
      </w:r>
    </w:p>
    <w:p w:rsidR="00D54E23" w:rsidRPr="00D54E23" w:rsidRDefault="00D54E23" w:rsidP="00720BAD">
      <w:pPr>
        <w:spacing w:line="360" w:lineRule="auto"/>
        <w:ind w:left="1416" w:firstLine="708"/>
        <w:jc w:val="both"/>
        <w:rPr>
          <w:rFonts w:ascii="Arial" w:hAnsi="Arial" w:cs="Arial"/>
          <w:noProof/>
          <w:sz w:val="24"/>
          <w:szCs w:val="24"/>
        </w:rPr>
      </w:pPr>
      <w:r w:rsidRPr="002C3C8A">
        <w:rPr>
          <w:rFonts w:ascii="Arial" w:hAnsi="Arial" w:cs="Arial"/>
          <w:noProof/>
          <w:sz w:val="24"/>
          <w:szCs w:val="24"/>
        </w:rPr>
        <w:t>δ</w:t>
      </w:r>
      <w:r w:rsidRPr="00D54E23">
        <w:rPr>
          <w:rFonts w:ascii="Arial" w:hAnsi="Arial" w:cs="Arial"/>
          <w:noProof/>
          <w:sz w:val="24"/>
          <w:szCs w:val="24"/>
        </w:rPr>
        <w:t>D=8.0*(</w:t>
      </w:r>
      <w:r w:rsidRPr="002C3C8A">
        <w:rPr>
          <w:rFonts w:ascii="Arial" w:hAnsi="Arial" w:cs="Arial"/>
          <w:noProof/>
          <w:sz w:val="24"/>
          <w:szCs w:val="24"/>
        </w:rPr>
        <w:t>δ</w:t>
      </w:r>
      <w:r w:rsidRPr="00D54E23">
        <w:rPr>
          <w:rFonts w:ascii="Arial" w:hAnsi="Arial" w:cs="Arial"/>
          <w:noProof/>
          <w:sz w:val="24"/>
          <w:szCs w:val="24"/>
          <w:vertAlign w:val="superscript"/>
        </w:rPr>
        <w:t>18</w:t>
      </w:r>
      <w:r w:rsidRPr="00D54E23">
        <w:rPr>
          <w:rFonts w:ascii="Arial" w:hAnsi="Arial" w:cs="Arial"/>
          <w:noProof/>
          <w:sz w:val="24"/>
          <w:szCs w:val="24"/>
        </w:rPr>
        <w:t>O) + 10 per mille</w:t>
      </w:r>
    </w:p>
    <w:p w:rsidR="00D54E23" w:rsidRPr="00D54E23" w:rsidRDefault="00D54E23" w:rsidP="00720BAD">
      <w:pPr>
        <w:spacing w:line="360" w:lineRule="auto"/>
        <w:jc w:val="both"/>
        <w:rPr>
          <w:rFonts w:ascii="Arial" w:hAnsi="Arial" w:cs="Arial"/>
          <w:noProof/>
          <w:sz w:val="24"/>
          <w:szCs w:val="24"/>
        </w:rPr>
      </w:pPr>
      <w:r w:rsidRPr="00D54E23">
        <w:rPr>
          <w:rFonts w:ascii="Arial" w:hAnsi="Arial" w:cs="Arial"/>
          <w:noProof/>
          <w:sz w:val="24"/>
          <w:szCs w:val="24"/>
        </w:rPr>
        <w:t>which states that the average relationship between hydrogen (</w:t>
      </w:r>
      <w:r>
        <w:rPr>
          <w:rFonts w:ascii="Times New Roman" w:hAnsi="Times New Roman" w:cs="Times New Roman"/>
          <w:noProof/>
          <w:sz w:val="24"/>
          <w:szCs w:val="24"/>
        </w:rPr>
        <w:t>δ</w:t>
      </w:r>
      <w:r w:rsidRPr="00D54E23">
        <w:rPr>
          <w:rFonts w:ascii="Arial" w:hAnsi="Arial" w:cs="Arial"/>
          <w:noProof/>
          <w:sz w:val="24"/>
          <w:szCs w:val="24"/>
        </w:rPr>
        <w:t>D) and oxygen isotope (</w:t>
      </w:r>
      <w:r>
        <w:rPr>
          <w:rFonts w:ascii="Times New Roman" w:hAnsi="Times New Roman" w:cs="Times New Roman"/>
          <w:noProof/>
          <w:sz w:val="24"/>
          <w:szCs w:val="24"/>
        </w:rPr>
        <w:t>δ</w:t>
      </w:r>
      <w:r w:rsidRPr="00D54E23">
        <w:rPr>
          <w:rFonts w:ascii="Arial" w:hAnsi="Arial" w:cs="Arial"/>
          <w:noProof/>
          <w:sz w:val="24"/>
          <w:szCs w:val="24"/>
          <w:vertAlign w:val="superscript"/>
        </w:rPr>
        <w:t>18</w:t>
      </w:r>
      <w:r w:rsidRPr="00D54E23">
        <w:rPr>
          <w:rFonts w:ascii="Arial" w:hAnsi="Arial" w:cs="Arial"/>
          <w:noProof/>
          <w:sz w:val="24"/>
          <w:szCs w:val="24"/>
        </w:rPr>
        <w:t>O) ratios in natural terrestrial waters, expressed as a worldwide average.</w:t>
      </w:r>
    </w:p>
    <w:p w:rsidR="00D54E23" w:rsidRPr="00D54E23" w:rsidRDefault="00D54E23" w:rsidP="00720BAD">
      <w:pPr>
        <w:spacing w:line="360" w:lineRule="auto"/>
        <w:jc w:val="both"/>
        <w:rPr>
          <w:rFonts w:ascii="Arial" w:hAnsi="Arial" w:cs="Arial"/>
          <w:noProof/>
          <w:sz w:val="24"/>
          <w:szCs w:val="24"/>
        </w:rPr>
      </w:pPr>
      <w:r w:rsidRPr="00D54E23">
        <w:rPr>
          <w:rFonts w:ascii="Arial" w:hAnsi="Arial" w:cs="Arial"/>
          <w:noProof/>
          <w:sz w:val="24"/>
          <w:szCs w:val="24"/>
        </w:rPr>
        <w:t xml:space="preserve">A local meteoric water line (LMWL) can be calculated for a given area using stable isotope data. The factors which affect the slope and intercept of this line are; differential fractionation of </w:t>
      </w:r>
      <w:r>
        <w:rPr>
          <w:rFonts w:ascii="Times New Roman" w:hAnsi="Times New Roman" w:cs="Times New Roman"/>
          <w:noProof/>
          <w:sz w:val="24"/>
          <w:szCs w:val="24"/>
        </w:rPr>
        <w:t>δ</w:t>
      </w:r>
      <w:r w:rsidRPr="00D54E23">
        <w:rPr>
          <w:rFonts w:ascii="Arial" w:hAnsi="Arial" w:cs="Arial"/>
          <w:noProof/>
          <w:sz w:val="24"/>
          <w:szCs w:val="24"/>
        </w:rPr>
        <w:t xml:space="preserve">D and </w:t>
      </w:r>
      <w:r>
        <w:rPr>
          <w:rFonts w:ascii="Times New Roman" w:hAnsi="Times New Roman" w:cs="Times New Roman"/>
          <w:noProof/>
          <w:sz w:val="24"/>
          <w:szCs w:val="24"/>
        </w:rPr>
        <w:t>δ</w:t>
      </w:r>
      <w:r w:rsidRPr="00D54E23">
        <w:rPr>
          <w:rFonts w:ascii="Arial" w:hAnsi="Arial" w:cs="Arial"/>
          <w:noProof/>
          <w:sz w:val="24"/>
          <w:szCs w:val="24"/>
          <w:vertAlign w:val="superscript"/>
        </w:rPr>
        <w:t>18</w:t>
      </w:r>
      <w:r w:rsidRPr="00D54E23">
        <w:rPr>
          <w:rFonts w:ascii="Arial" w:hAnsi="Arial" w:cs="Arial"/>
          <w:noProof/>
          <w:sz w:val="24"/>
          <w:szCs w:val="24"/>
        </w:rPr>
        <w:t xml:space="preserve">O as a function of humidity during primary evaporation of water vapour from the ocean and as a function of secondary evaporation as rain falls from cloud; isotopic fractionation of </w:t>
      </w:r>
      <w:r>
        <w:rPr>
          <w:rFonts w:ascii="Times New Roman" w:hAnsi="Times New Roman" w:cs="Times New Roman"/>
          <w:noProof/>
          <w:sz w:val="24"/>
          <w:szCs w:val="24"/>
        </w:rPr>
        <w:t>δ</w:t>
      </w:r>
      <w:r w:rsidRPr="00D54E23">
        <w:rPr>
          <w:rFonts w:ascii="Arial" w:hAnsi="Arial" w:cs="Arial"/>
          <w:noProof/>
          <w:sz w:val="24"/>
          <w:szCs w:val="24"/>
        </w:rPr>
        <w:t xml:space="preserve">D and </w:t>
      </w:r>
      <w:r>
        <w:rPr>
          <w:rFonts w:ascii="Times New Roman" w:hAnsi="Times New Roman" w:cs="Times New Roman"/>
          <w:noProof/>
          <w:sz w:val="24"/>
          <w:szCs w:val="24"/>
        </w:rPr>
        <w:t>δ</w:t>
      </w:r>
      <w:r w:rsidRPr="00D54E23">
        <w:rPr>
          <w:rFonts w:ascii="Arial" w:hAnsi="Arial" w:cs="Arial"/>
          <w:noProof/>
          <w:sz w:val="24"/>
          <w:szCs w:val="24"/>
          <w:vertAlign w:val="superscript"/>
        </w:rPr>
        <w:t>18</w:t>
      </w:r>
      <w:r w:rsidRPr="00D54E23">
        <w:rPr>
          <w:rFonts w:ascii="Arial" w:hAnsi="Arial" w:cs="Arial"/>
          <w:noProof/>
          <w:sz w:val="24"/>
          <w:szCs w:val="24"/>
        </w:rPr>
        <w:t xml:space="preserve">O during rainfall or snowfall sublimation, resulting in disproportionate enrichment of </w:t>
      </w:r>
      <w:r>
        <w:rPr>
          <w:rFonts w:ascii="Times New Roman" w:hAnsi="Times New Roman" w:cs="Times New Roman"/>
          <w:noProof/>
          <w:sz w:val="24"/>
          <w:szCs w:val="24"/>
        </w:rPr>
        <w:t>δ</w:t>
      </w:r>
      <w:r w:rsidRPr="00D54E23">
        <w:rPr>
          <w:rFonts w:ascii="Arial" w:hAnsi="Arial" w:cs="Arial"/>
          <w:noProof/>
          <w:sz w:val="24"/>
          <w:szCs w:val="24"/>
          <w:vertAlign w:val="superscript"/>
        </w:rPr>
        <w:t>18</w:t>
      </w:r>
      <w:r w:rsidRPr="00D54E23">
        <w:rPr>
          <w:rFonts w:ascii="Arial" w:hAnsi="Arial" w:cs="Arial"/>
          <w:noProof/>
          <w:sz w:val="24"/>
          <w:szCs w:val="24"/>
        </w:rPr>
        <w:t xml:space="preserve">O  relative to </w:t>
      </w:r>
      <w:r>
        <w:rPr>
          <w:rFonts w:ascii="Times New Roman" w:hAnsi="Times New Roman" w:cs="Times New Roman"/>
          <w:noProof/>
          <w:sz w:val="24"/>
          <w:szCs w:val="24"/>
        </w:rPr>
        <w:t>δ</w:t>
      </w:r>
      <w:r w:rsidRPr="00D54E23">
        <w:rPr>
          <w:rFonts w:ascii="Arial" w:hAnsi="Arial" w:cs="Arial"/>
          <w:noProof/>
          <w:sz w:val="24"/>
          <w:szCs w:val="24"/>
        </w:rPr>
        <w:t>D, which leads to a lower slope for the LMWL (Benjamin 2004).</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Variation of a LMWL from the GMWL can be quantified by a parameter known as the “deuterium excess” (DE). As expressed by:</w:t>
      </w:r>
    </w:p>
    <w:p w:rsidR="00D54E23" w:rsidRPr="00D54E23" w:rsidRDefault="00D54E23" w:rsidP="00720BAD">
      <w:pPr>
        <w:spacing w:line="360" w:lineRule="auto"/>
        <w:jc w:val="both"/>
        <w:rPr>
          <w:rFonts w:ascii="Arial" w:hAnsi="Arial" w:cs="Arial"/>
          <w:noProof/>
          <w:sz w:val="24"/>
          <w:szCs w:val="24"/>
        </w:rPr>
      </w:pPr>
      <w:r w:rsidRPr="00D54E23">
        <w:rPr>
          <w:rFonts w:ascii="Arial" w:hAnsi="Arial" w:cs="Arial"/>
          <w:sz w:val="24"/>
          <w:szCs w:val="24"/>
        </w:rPr>
        <w:tab/>
      </w:r>
      <w:r w:rsidRPr="00D54E23">
        <w:rPr>
          <w:rFonts w:ascii="Arial" w:hAnsi="Arial" w:cs="Arial"/>
          <w:sz w:val="24"/>
          <w:szCs w:val="24"/>
        </w:rPr>
        <w:tab/>
      </w:r>
      <w:r w:rsidRPr="00D54E23">
        <w:rPr>
          <w:rFonts w:ascii="Arial" w:hAnsi="Arial" w:cs="Arial"/>
          <w:sz w:val="24"/>
          <w:szCs w:val="24"/>
        </w:rPr>
        <w:tab/>
        <w:t>DE (</w:t>
      </w:r>
      <w:r w:rsidRPr="00D54E23">
        <w:rPr>
          <w:rFonts w:ascii="Times New Roman" w:hAnsi="Times New Roman" w:cs="Times New Roman"/>
          <w:sz w:val="24"/>
          <w:szCs w:val="24"/>
        </w:rPr>
        <w:t>‰</w:t>
      </w:r>
      <w:r w:rsidRPr="00D54E23">
        <w:rPr>
          <w:rFonts w:ascii="Arial" w:hAnsi="Arial" w:cs="Arial"/>
          <w:sz w:val="24"/>
          <w:szCs w:val="24"/>
        </w:rPr>
        <w:t xml:space="preserve">) = </w:t>
      </w:r>
      <w:r>
        <w:rPr>
          <w:rFonts w:ascii="Times New Roman" w:hAnsi="Times New Roman" w:cs="Times New Roman"/>
          <w:noProof/>
          <w:sz w:val="24"/>
          <w:szCs w:val="24"/>
        </w:rPr>
        <w:t>δ</w:t>
      </w:r>
      <w:r w:rsidRPr="00D54E23">
        <w:rPr>
          <w:rFonts w:ascii="Arial" w:hAnsi="Arial" w:cs="Arial"/>
          <w:noProof/>
          <w:sz w:val="24"/>
          <w:szCs w:val="24"/>
        </w:rPr>
        <w:t>D (</w:t>
      </w:r>
      <w:r w:rsidRPr="00D54E23">
        <w:rPr>
          <w:rFonts w:ascii="Times New Roman" w:hAnsi="Times New Roman" w:cs="Times New Roman"/>
          <w:noProof/>
          <w:sz w:val="24"/>
          <w:szCs w:val="24"/>
        </w:rPr>
        <w:t>‰</w:t>
      </w:r>
      <w:r w:rsidRPr="00D54E23">
        <w:rPr>
          <w:rFonts w:ascii="Arial" w:hAnsi="Arial" w:cs="Arial"/>
          <w:noProof/>
          <w:sz w:val="24"/>
          <w:szCs w:val="24"/>
        </w:rPr>
        <w:t>)-8*</w:t>
      </w:r>
      <w:r w:rsidRPr="00D54E23">
        <w:rPr>
          <w:rFonts w:ascii="Times New Roman" w:hAnsi="Times New Roman" w:cs="Times New Roman"/>
          <w:noProof/>
          <w:sz w:val="24"/>
          <w:szCs w:val="24"/>
        </w:rPr>
        <w:t xml:space="preserve"> </w:t>
      </w:r>
      <w:r>
        <w:rPr>
          <w:rFonts w:ascii="Times New Roman" w:hAnsi="Times New Roman" w:cs="Times New Roman"/>
          <w:noProof/>
          <w:sz w:val="24"/>
          <w:szCs w:val="24"/>
        </w:rPr>
        <w:t>δ</w:t>
      </w:r>
      <w:r w:rsidRPr="00D54E23">
        <w:rPr>
          <w:rFonts w:ascii="Arial" w:hAnsi="Arial" w:cs="Arial"/>
          <w:noProof/>
          <w:sz w:val="24"/>
          <w:szCs w:val="24"/>
          <w:vertAlign w:val="superscript"/>
        </w:rPr>
        <w:t>18</w:t>
      </w:r>
      <w:r w:rsidRPr="00D54E23">
        <w:rPr>
          <w:rFonts w:ascii="Arial" w:hAnsi="Arial" w:cs="Arial"/>
          <w:noProof/>
          <w:sz w:val="24"/>
          <w:szCs w:val="24"/>
        </w:rPr>
        <w:t>O (</w:t>
      </w:r>
      <w:r w:rsidRPr="00D54E23">
        <w:rPr>
          <w:rFonts w:ascii="Times New Roman" w:hAnsi="Times New Roman" w:cs="Times New Roman"/>
          <w:noProof/>
          <w:sz w:val="24"/>
          <w:szCs w:val="24"/>
        </w:rPr>
        <w:t>‰</w:t>
      </w:r>
      <w:r w:rsidRPr="00D54E23">
        <w:rPr>
          <w:rFonts w:ascii="Arial" w:hAnsi="Arial" w:cs="Arial"/>
          <w:noProof/>
          <w:sz w:val="24"/>
          <w:szCs w:val="24"/>
        </w:rPr>
        <w:t>).</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The deuterium excess depends on relative humidity. If the air mass was transferred to the atmosphere under low-humidity conditions, the air mass will have a larger DE than air masses from colder areas (e.g. Alaska 1.2), while warmer areas (e.g. Israel 23.2) will have a higher DE value (DE values taken from </w:t>
      </w:r>
      <w:proofErr w:type="spellStart"/>
      <w:r w:rsidRPr="00D54E23">
        <w:rPr>
          <w:rFonts w:ascii="Arial" w:hAnsi="Arial" w:cs="Arial"/>
          <w:sz w:val="24"/>
          <w:szCs w:val="24"/>
        </w:rPr>
        <w:t>Rozanski</w:t>
      </w:r>
      <w:proofErr w:type="spellEnd"/>
      <w:r w:rsidRPr="00D54E23">
        <w:rPr>
          <w:rFonts w:ascii="Arial" w:hAnsi="Arial" w:cs="Arial"/>
          <w:sz w:val="24"/>
          <w:szCs w:val="24"/>
        </w:rPr>
        <w:t xml:space="preserve"> et al. 1993;). DE values of less than 10% may indicate the presence of secondary evaporation at a site, as may occur when the amount effect occurs in tropical or monsoonal conditions (</w:t>
      </w:r>
      <w:proofErr w:type="spellStart"/>
      <w:r w:rsidRPr="00D54E23">
        <w:rPr>
          <w:rFonts w:ascii="Arial" w:hAnsi="Arial" w:cs="Arial"/>
          <w:sz w:val="24"/>
          <w:szCs w:val="24"/>
        </w:rPr>
        <w:t>Araguas-Araguas</w:t>
      </w:r>
      <w:proofErr w:type="spellEnd"/>
      <w:r w:rsidRPr="00D54E23">
        <w:rPr>
          <w:rFonts w:ascii="Arial" w:hAnsi="Arial" w:cs="Arial"/>
          <w:sz w:val="24"/>
          <w:szCs w:val="24"/>
        </w:rPr>
        <w:t xml:space="preserve"> et al. 2000).</w:t>
      </w:r>
    </w:p>
    <w:p w:rsidR="00D54E23" w:rsidRDefault="00D54E23" w:rsidP="00720BAD">
      <w:pPr>
        <w:spacing w:line="360" w:lineRule="auto"/>
        <w:jc w:val="both"/>
        <w:rPr>
          <w:rFonts w:ascii="Arial" w:hAnsi="Arial" w:cs="Arial"/>
          <w:b/>
          <w:sz w:val="24"/>
          <w:szCs w:val="24"/>
          <w:lang w:val="en-US"/>
        </w:rPr>
      </w:pPr>
    </w:p>
    <w:p w:rsidR="00D54E23" w:rsidRPr="00F45B68" w:rsidRDefault="00D54E23" w:rsidP="00720BAD">
      <w:pPr>
        <w:spacing w:line="360" w:lineRule="auto"/>
        <w:jc w:val="both"/>
        <w:rPr>
          <w:rFonts w:ascii="Arial" w:hAnsi="Arial" w:cs="Arial"/>
          <w:b/>
          <w:sz w:val="24"/>
          <w:szCs w:val="24"/>
          <w:lang w:val="en-US"/>
        </w:rPr>
      </w:pPr>
      <w:r>
        <w:rPr>
          <w:rFonts w:ascii="Arial" w:hAnsi="Arial" w:cs="Arial"/>
          <w:b/>
          <w:sz w:val="24"/>
          <w:szCs w:val="24"/>
          <w:lang w:val="en-US"/>
        </w:rPr>
        <w:t>2.2.3</w:t>
      </w:r>
      <w:r>
        <w:rPr>
          <w:rFonts w:ascii="Arial" w:hAnsi="Arial" w:cs="Arial"/>
          <w:b/>
          <w:sz w:val="24"/>
          <w:szCs w:val="24"/>
          <w:lang w:val="en-US"/>
        </w:rPr>
        <w:tab/>
        <w:t>Back T</w:t>
      </w:r>
      <w:r w:rsidRPr="00F45B68">
        <w:rPr>
          <w:rFonts w:ascii="Arial" w:hAnsi="Arial" w:cs="Arial"/>
          <w:b/>
          <w:sz w:val="24"/>
          <w:szCs w:val="24"/>
          <w:lang w:val="en-US"/>
        </w:rPr>
        <w:t xml:space="preserve">rajectory </w:t>
      </w:r>
      <w:r>
        <w:rPr>
          <w:rFonts w:ascii="Arial" w:hAnsi="Arial" w:cs="Arial"/>
          <w:b/>
          <w:sz w:val="24"/>
          <w:szCs w:val="24"/>
          <w:lang w:val="en-US"/>
        </w:rPr>
        <w:t>A</w:t>
      </w:r>
      <w:r w:rsidRPr="00F45B68">
        <w:rPr>
          <w:rFonts w:ascii="Arial" w:hAnsi="Arial" w:cs="Arial"/>
          <w:b/>
          <w:sz w:val="24"/>
          <w:szCs w:val="24"/>
          <w:lang w:val="en-US"/>
        </w:rPr>
        <w:t>nalysis</w:t>
      </w:r>
    </w:p>
    <w:p w:rsidR="00D54E23" w:rsidRDefault="00D54E23" w:rsidP="00720BAD">
      <w:pPr>
        <w:spacing w:line="360" w:lineRule="auto"/>
        <w:jc w:val="both"/>
        <w:rPr>
          <w:rFonts w:ascii="Arial" w:hAnsi="Arial" w:cs="Arial"/>
          <w:sz w:val="24"/>
          <w:szCs w:val="24"/>
          <w:lang w:val="en-US"/>
        </w:rPr>
      </w:pPr>
      <w:r w:rsidRPr="001E5887">
        <w:rPr>
          <w:rFonts w:ascii="Arial" w:hAnsi="Arial" w:cs="Arial"/>
          <w:sz w:val="24"/>
          <w:szCs w:val="24"/>
          <w:lang w:val="en-US"/>
        </w:rPr>
        <w:t>Back trajectory analyses were made for</w:t>
      </w:r>
      <w:r>
        <w:rPr>
          <w:rFonts w:ascii="Arial" w:hAnsi="Arial" w:cs="Arial"/>
          <w:sz w:val="24"/>
          <w:szCs w:val="24"/>
          <w:lang w:val="en-US"/>
        </w:rPr>
        <w:t xml:space="preserve"> the</w:t>
      </w:r>
      <w:r w:rsidRPr="001E5887">
        <w:rPr>
          <w:rFonts w:ascii="Arial" w:hAnsi="Arial" w:cs="Arial"/>
          <w:sz w:val="24"/>
          <w:szCs w:val="24"/>
          <w:lang w:val="en-US"/>
        </w:rPr>
        <w:t xml:space="preserve"> </w:t>
      </w:r>
      <w:r>
        <w:rPr>
          <w:rFonts w:ascii="Arial" w:hAnsi="Arial" w:cs="Arial"/>
          <w:sz w:val="24"/>
          <w:szCs w:val="24"/>
          <w:lang w:val="en-US"/>
        </w:rPr>
        <w:t xml:space="preserve">anomalous GNIP </w:t>
      </w:r>
      <w:r w:rsidRPr="001E5887">
        <w:rPr>
          <w:rFonts w:ascii="Arial" w:hAnsi="Arial" w:cs="Arial"/>
          <w:sz w:val="24"/>
          <w:szCs w:val="24"/>
          <w:lang w:val="en-US"/>
        </w:rPr>
        <w:t>data</w:t>
      </w:r>
      <w:r>
        <w:rPr>
          <w:rFonts w:ascii="Arial" w:hAnsi="Arial" w:cs="Arial"/>
          <w:sz w:val="24"/>
          <w:szCs w:val="24"/>
          <w:lang w:val="en-US"/>
        </w:rPr>
        <w:t xml:space="preserve"> and for a number </w:t>
      </w:r>
      <w:proofErr w:type="spellStart"/>
      <w:r>
        <w:rPr>
          <w:rFonts w:ascii="Arial" w:hAnsi="Arial" w:cs="Arial"/>
          <w:sz w:val="24"/>
          <w:szCs w:val="24"/>
          <w:lang w:val="en-US"/>
        </w:rPr>
        <w:t>Górka</w:t>
      </w:r>
      <w:proofErr w:type="spellEnd"/>
      <w:r>
        <w:rPr>
          <w:rFonts w:ascii="Arial" w:hAnsi="Arial" w:cs="Arial"/>
          <w:sz w:val="24"/>
          <w:szCs w:val="24"/>
          <w:lang w:val="en-US"/>
        </w:rPr>
        <w:t xml:space="preserve"> event data. Those discussed within this study typically have</w:t>
      </w:r>
      <w:r w:rsidRPr="001E5887">
        <w:rPr>
          <w:rFonts w:ascii="Arial" w:hAnsi="Arial" w:cs="Arial"/>
          <w:sz w:val="24"/>
          <w:szCs w:val="24"/>
          <w:lang w:val="en-US"/>
        </w:rPr>
        <w:t xml:space="preserve"> </w:t>
      </w:r>
      <w:r>
        <w:rPr>
          <w:rFonts w:ascii="Arial" w:hAnsi="Arial" w:cs="Arial"/>
          <w:sz w:val="24"/>
          <w:szCs w:val="24"/>
          <w:lang w:val="en-US"/>
        </w:rPr>
        <w:t>abnormally</w:t>
      </w:r>
      <w:r w:rsidRPr="001E5887">
        <w:rPr>
          <w:rFonts w:ascii="Arial" w:hAnsi="Arial" w:cs="Arial"/>
          <w:sz w:val="24"/>
          <w:szCs w:val="24"/>
          <w:lang w:val="en-US"/>
        </w:rPr>
        <w:t xml:space="preserve"> low and high </w:t>
      </w:r>
      <w:r w:rsidRPr="001E5887">
        <w:rPr>
          <w:rFonts w:ascii="Arial" w:hAnsi="Arial" w:cs="Arial"/>
          <w:sz w:val="24"/>
          <w:szCs w:val="24"/>
        </w:rPr>
        <w:t>δ</w:t>
      </w:r>
      <w:r w:rsidRPr="001E5887">
        <w:rPr>
          <w:rFonts w:ascii="Arial" w:hAnsi="Arial" w:cs="Arial"/>
          <w:sz w:val="24"/>
          <w:szCs w:val="24"/>
          <w:vertAlign w:val="superscript"/>
          <w:lang w:val="en-US"/>
        </w:rPr>
        <w:t>18</w:t>
      </w:r>
      <w:r w:rsidRPr="001E5887">
        <w:rPr>
          <w:rFonts w:ascii="Arial" w:hAnsi="Arial" w:cs="Arial"/>
          <w:sz w:val="24"/>
          <w:szCs w:val="24"/>
          <w:lang w:val="en-US"/>
        </w:rPr>
        <w:t xml:space="preserve">O and </w:t>
      </w:r>
      <w:r w:rsidRPr="001E5887">
        <w:rPr>
          <w:rFonts w:ascii="Arial" w:hAnsi="Arial" w:cs="Arial"/>
          <w:sz w:val="24"/>
          <w:szCs w:val="24"/>
        </w:rPr>
        <w:t>δ</w:t>
      </w:r>
      <w:r w:rsidRPr="001E5887">
        <w:rPr>
          <w:rFonts w:ascii="Arial" w:hAnsi="Arial" w:cs="Arial"/>
          <w:sz w:val="24"/>
          <w:szCs w:val="24"/>
          <w:lang w:val="en-US"/>
        </w:rPr>
        <w:t xml:space="preserve">D </w:t>
      </w:r>
      <w:r>
        <w:rPr>
          <w:rFonts w:ascii="Arial" w:hAnsi="Arial" w:cs="Arial"/>
          <w:sz w:val="24"/>
          <w:szCs w:val="24"/>
          <w:lang w:val="en-US"/>
        </w:rPr>
        <w:t xml:space="preserve">values. Back trajectory analysis </w:t>
      </w:r>
      <w:r w:rsidRPr="001E5887">
        <w:rPr>
          <w:rFonts w:ascii="Arial" w:hAnsi="Arial" w:cs="Arial"/>
          <w:sz w:val="24"/>
          <w:szCs w:val="24"/>
          <w:lang w:val="en-US"/>
        </w:rPr>
        <w:t>us</w:t>
      </w:r>
      <w:r>
        <w:rPr>
          <w:rFonts w:ascii="Arial" w:hAnsi="Arial" w:cs="Arial"/>
          <w:sz w:val="24"/>
          <w:szCs w:val="24"/>
          <w:lang w:val="en-US"/>
        </w:rPr>
        <w:t>es</w:t>
      </w:r>
      <w:r w:rsidRPr="001E5887">
        <w:rPr>
          <w:rFonts w:ascii="Arial" w:hAnsi="Arial" w:cs="Arial"/>
          <w:sz w:val="24"/>
          <w:szCs w:val="24"/>
          <w:lang w:val="en-US"/>
        </w:rPr>
        <w:t xml:space="preserve"> the Hybrid Single Particle </w:t>
      </w:r>
      <w:proofErr w:type="spellStart"/>
      <w:r w:rsidRPr="001E5887">
        <w:rPr>
          <w:rFonts w:ascii="Arial" w:hAnsi="Arial" w:cs="Arial"/>
          <w:sz w:val="24"/>
          <w:szCs w:val="24"/>
          <w:lang w:val="en-US"/>
        </w:rPr>
        <w:t>Lagrangian</w:t>
      </w:r>
      <w:proofErr w:type="spellEnd"/>
      <w:r w:rsidRPr="001E5887">
        <w:rPr>
          <w:rFonts w:ascii="Arial" w:hAnsi="Arial" w:cs="Arial"/>
          <w:sz w:val="24"/>
          <w:szCs w:val="24"/>
          <w:lang w:val="en-US"/>
        </w:rPr>
        <w:t xml:space="preserve"> Integrated Trajectory (HYSPLIT) Model provided by the National Oceanographic and Atmospheric Administration Air Resources Laboratory (NOAA </w:t>
      </w:r>
      <w:r w:rsidRPr="001E5887">
        <w:rPr>
          <w:rFonts w:ascii="Arial" w:hAnsi="Arial" w:cs="Arial"/>
          <w:sz w:val="24"/>
          <w:szCs w:val="24"/>
          <w:lang w:val="en-US"/>
        </w:rPr>
        <w:lastRenderedPageBreak/>
        <w:t xml:space="preserve">ARL; </w:t>
      </w:r>
      <w:proofErr w:type="spellStart"/>
      <w:r w:rsidRPr="001E5887">
        <w:rPr>
          <w:rFonts w:ascii="Arial" w:hAnsi="Arial" w:cs="Arial"/>
          <w:sz w:val="24"/>
          <w:szCs w:val="24"/>
          <w:lang w:val="en-US"/>
        </w:rPr>
        <w:t>Draxler</w:t>
      </w:r>
      <w:proofErr w:type="spellEnd"/>
      <w:r w:rsidRPr="001E5887">
        <w:rPr>
          <w:rFonts w:ascii="Arial" w:hAnsi="Arial" w:cs="Arial"/>
          <w:sz w:val="24"/>
          <w:szCs w:val="24"/>
          <w:lang w:val="en-US"/>
        </w:rPr>
        <w:t xml:space="preserve"> and </w:t>
      </w:r>
      <w:proofErr w:type="spellStart"/>
      <w:r w:rsidRPr="001E5887">
        <w:rPr>
          <w:rFonts w:ascii="Arial" w:hAnsi="Arial" w:cs="Arial"/>
          <w:sz w:val="24"/>
          <w:szCs w:val="24"/>
          <w:lang w:val="en-US"/>
        </w:rPr>
        <w:t>Rolph</w:t>
      </w:r>
      <w:proofErr w:type="spellEnd"/>
      <w:r w:rsidRPr="001E5887">
        <w:rPr>
          <w:rFonts w:ascii="Arial" w:hAnsi="Arial" w:cs="Arial"/>
          <w:sz w:val="24"/>
          <w:szCs w:val="24"/>
          <w:lang w:val="en-US"/>
        </w:rPr>
        <w:t xml:space="preserve"> 2003).</w:t>
      </w:r>
      <w:r w:rsidR="008671AA">
        <w:rPr>
          <w:rFonts w:ascii="Arial" w:hAnsi="Arial" w:cs="Arial"/>
          <w:sz w:val="24"/>
          <w:szCs w:val="24"/>
          <w:lang w:val="en-US"/>
        </w:rPr>
        <w:t xml:space="preserve"> Back trajectory analyses works by using meteorological data that has either been modeled or measured to e</w:t>
      </w:r>
      <w:r w:rsidR="00420601">
        <w:rPr>
          <w:rFonts w:ascii="Arial" w:hAnsi="Arial" w:cs="Arial"/>
          <w:sz w:val="24"/>
          <w:szCs w:val="24"/>
          <w:lang w:val="en-US"/>
        </w:rPr>
        <w:t>stimate the history of a</w:t>
      </w:r>
      <w:r w:rsidR="00567A23">
        <w:rPr>
          <w:rFonts w:ascii="Arial" w:hAnsi="Arial" w:cs="Arial"/>
          <w:sz w:val="24"/>
          <w:szCs w:val="24"/>
          <w:lang w:val="en-US"/>
        </w:rPr>
        <w:t>n air</w:t>
      </w:r>
      <w:r w:rsidR="00420601">
        <w:rPr>
          <w:rFonts w:ascii="Arial" w:hAnsi="Arial" w:cs="Arial"/>
          <w:sz w:val="24"/>
          <w:szCs w:val="24"/>
          <w:lang w:val="en-US"/>
        </w:rPr>
        <w:t xml:space="preserve"> </w:t>
      </w:r>
      <w:r w:rsidR="00567A23">
        <w:rPr>
          <w:rFonts w:ascii="Arial" w:hAnsi="Arial" w:cs="Arial"/>
          <w:sz w:val="24"/>
          <w:szCs w:val="24"/>
          <w:lang w:val="en-US"/>
        </w:rPr>
        <w:t>mass</w:t>
      </w:r>
      <w:r w:rsidR="00420601">
        <w:rPr>
          <w:rFonts w:ascii="Arial" w:hAnsi="Arial" w:cs="Arial"/>
          <w:sz w:val="24"/>
          <w:szCs w:val="24"/>
          <w:lang w:val="en-US"/>
        </w:rPr>
        <w:t xml:space="preserve"> to determine the most probabl</w:t>
      </w:r>
      <w:r w:rsidR="00567A23">
        <w:rPr>
          <w:rFonts w:ascii="Arial" w:hAnsi="Arial" w:cs="Arial"/>
          <w:sz w:val="24"/>
          <w:szCs w:val="24"/>
          <w:lang w:val="en-US"/>
        </w:rPr>
        <w:t>e</w:t>
      </w:r>
      <w:r w:rsidR="00420601">
        <w:rPr>
          <w:rFonts w:ascii="Arial" w:hAnsi="Arial" w:cs="Arial"/>
          <w:sz w:val="24"/>
          <w:szCs w:val="24"/>
          <w:lang w:val="en-US"/>
        </w:rPr>
        <w:t xml:space="preserve"> route </w:t>
      </w:r>
      <w:r w:rsidR="008671AA">
        <w:rPr>
          <w:rFonts w:ascii="Arial" w:hAnsi="Arial" w:cs="Arial"/>
          <w:sz w:val="24"/>
          <w:szCs w:val="24"/>
          <w:lang w:val="en-US"/>
        </w:rPr>
        <w:t>over a geographical region over a specified period of time</w:t>
      </w:r>
      <w:r w:rsidR="00420601">
        <w:rPr>
          <w:rFonts w:ascii="Arial" w:hAnsi="Arial" w:cs="Arial"/>
          <w:sz w:val="24"/>
          <w:szCs w:val="24"/>
          <w:lang w:val="en-US"/>
        </w:rPr>
        <w:t>, typically in hourly steps</w:t>
      </w:r>
      <w:r w:rsidR="008671AA">
        <w:rPr>
          <w:rFonts w:ascii="Arial" w:hAnsi="Arial" w:cs="Arial"/>
          <w:sz w:val="24"/>
          <w:szCs w:val="24"/>
          <w:lang w:val="en-US"/>
        </w:rPr>
        <w:t>.</w:t>
      </w:r>
      <w:r w:rsidR="00567A23">
        <w:rPr>
          <w:rFonts w:ascii="Arial" w:hAnsi="Arial" w:cs="Arial"/>
          <w:sz w:val="24"/>
          <w:szCs w:val="24"/>
          <w:lang w:val="en-US"/>
        </w:rPr>
        <w:t xml:space="preserve"> </w:t>
      </w:r>
      <w:r w:rsidRPr="001E5887">
        <w:rPr>
          <w:rFonts w:ascii="Arial" w:hAnsi="Arial" w:cs="Arial"/>
          <w:sz w:val="24"/>
          <w:szCs w:val="24"/>
          <w:lang w:val="en-US"/>
        </w:rPr>
        <w:t xml:space="preserve">Back trajectories were computed for each site </w:t>
      </w:r>
      <w:r>
        <w:rPr>
          <w:rFonts w:ascii="Arial" w:hAnsi="Arial" w:cs="Arial"/>
          <w:sz w:val="24"/>
          <w:szCs w:val="24"/>
          <w:lang w:val="en-US"/>
        </w:rPr>
        <w:t>going back 30 days in time from</w:t>
      </w:r>
      <w:r w:rsidRPr="001E5887">
        <w:rPr>
          <w:rFonts w:ascii="Arial" w:hAnsi="Arial" w:cs="Arial"/>
          <w:sz w:val="24"/>
          <w:szCs w:val="24"/>
          <w:lang w:val="en-US"/>
        </w:rPr>
        <w:t xml:space="preserve"> the specified date of interest, using the Reanalysis data set within HYSPLIT. Back trajectory analyses in HYSPLIT provided the air mass history of each site for a specified period of time. HYSPLIT computes trajectories using synoptic scale, wind field data made from the global data assimilation system (GDAS) analysis model (</w:t>
      </w:r>
      <w:proofErr w:type="spellStart"/>
      <w:r w:rsidRPr="001E5887">
        <w:rPr>
          <w:rFonts w:ascii="Arial" w:hAnsi="Arial" w:cs="Arial"/>
          <w:sz w:val="24"/>
          <w:szCs w:val="24"/>
          <w:lang w:val="en-US"/>
        </w:rPr>
        <w:t>Baldini</w:t>
      </w:r>
      <w:proofErr w:type="spellEnd"/>
      <w:r w:rsidRPr="001E5887">
        <w:rPr>
          <w:rFonts w:ascii="Arial" w:hAnsi="Arial" w:cs="Arial"/>
          <w:sz w:val="24"/>
          <w:szCs w:val="24"/>
          <w:lang w:val="en-US"/>
        </w:rPr>
        <w:t xml:space="preserve"> et al. 2010). The HYSPLIT model used for th</w:t>
      </w:r>
      <w:r>
        <w:rPr>
          <w:rFonts w:ascii="Arial" w:hAnsi="Arial" w:cs="Arial"/>
          <w:sz w:val="24"/>
          <w:szCs w:val="24"/>
          <w:lang w:val="en-US"/>
        </w:rPr>
        <w:t>is th</w:t>
      </w:r>
      <w:r w:rsidRPr="001E5887">
        <w:rPr>
          <w:rFonts w:ascii="Arial" w:hAnsi="Arial" w:cs="Arial"/>
          <w:sz w:val="24"/>
          <w:szCs w:val="24"/>
          <w:lang w:val="en-US"/>
        </w:rPr>
        <w:t>e</w:t>
      </w:r>
      <w:r>
        <w:rPr>
          <w:rFonts w:ascii="Arial" w:hAnsi="Arial" w:cs="Arial"/>
          <w:sz w:val="24"/>
          <w:szCs w:val="24"/>
          <w:lang w:val="en-US"/>
        </w:rPr>
        <w:t>sis</w:t>
      </w:r>
      <w:r w:rsidRPr="001E5887">
        <w:rPr>
          <w:rFonts w:ascii="Arial" w:hAnsi="Arial" w:cs="Arial"/>
          <w:sz w:val="24"/>
          <w:szCs w:val="24"/>
          <w:lang w:val="en-US"/>
        </w:rPr>
        <w:t xml:space="preserve"> computed backward directed trajectories, for the previous 120 hours (5 days) from the selected dates, using the Model Vertical Velocity calculation method, height was measured above mean seal level and trajectories were computed every hour to reduce computation error.</w:t>
      </w: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FF1AEE" w:rsidRDefault="00FF1AEE"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lastRenderedPageBreak/>
        <w:t>2.3</w:t>
      </w:r>
      <w:r w:rsidRPr="00D54E23">
        <w:rPr>
          <w:rFonts w:ascii="Arial" w:hAnsi="Arial" w:cs="Arial"/>
          <w:b/>
          <w:sz w:val="24"/>
          <w:szCs w:val="24"/>
        </w:rPr>
        <w:tab/>
        <w:t>Results and Discussion</w:t>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 xml:space="preserve">2.3.1 </w:t>
      </w:r>
      <w:r w:rsidRPr="00D54E23">
        <w:rPr>
          <w:rFonts w:ascii="Arial" w:hAnsi="Arial" w:cs="Arial"/>
          <w:b/>
          <w:sz w:val="24"/>
          <w:szCs w:val="24"/>
        </w:rPr>
        <w:tab/>
        <w:t>Niedźwiedzia Cave monitoring Data</w:t>
      </w:r>
    </w:p>
    <w:p w:rsidR="00D54E23" w:rsidRPr="003A5504" w:rsidRDefault="00D54E23" w:rsidP="00720BAD">
      <w:pPr>
        <w:spacing w:line="360" w:lineRule="auto"/>
        <w:jc w:val="both"/>
        <w:rPr>
          <w:rFonts w:ascii="Arial" w:hAnsi="Arial" w:cs="Arial"/>
          <w:sz w:val="24"/>
        </w:rPr>
      </w:pPr>
      <w:r w:rsidRPr="00D54E23">
        <w:rPr>
          <w:rFonts w:ascii="Arial" w:hAnsi="Arial" w:cs="Arial"/>
          <w:sz w:val="24"/>
        </w:rPr>
        <w:t xml:space="preserve">Rainfall and drip-water monitors collected data at 15 minute intervals from Niedźwiedzia cave site from February-June 2008 (Nied08-02, </w:t>
      </w:r>
      <w:r w:rsidRPr="00D54E23">
        <w:rPr>
          <w:rFonts w:ascii="Arial" w:hAnsi="Arial" w:cs="Arial"/>
          <w:b/>
          <w:sz w:val="24"/>
        </w:rPr>
        <w:t>Figure 2.</w:t>
      </w:r>
      <w:r w:rsidR="00A05DB6">
        <w:rPr>
          <w:rFonts w:ascii="Arial" w:hAnsi="Arial" w:cs="Arial"/>
          <w:b/>
          <w:sz w:val="24"/>
        </w:rPr>
        <w:t>5</w:t>
      </w:r>
      <w:r w:rsidRPr="00D54E23">
        <w:rPr>
          <w:rFonts w:ascii="Arial" w:hAnsi="Arial" w:cs="Arial"/>
          <w:sz w:val="24"/>
        </w:rPr>
        <w:t xml:space="preserve">) and February 2008-August 2010 (Nied08-04 and Nied08-05, </w:t>
      </w:r>
      <w:r w:rsidRPr="00D54E23">
        <w:rPr>
          <w:rFonts w:ascii="Arial" w:hAnsi="Arial" w:cs="Arial"/>
          <w:b/>
          <w:sz w:val="24"/>
        </w:rPr>
        <w:t>Figures 2.</w:t>
      </w:r>
      <w:r w:rsidR="00A05DB6">
        <w:rPr>
          <w:rFonts w:ascii="Arial" w:hAnsi="Arial" w:cs="Arial"/>
          <w:b/>
          <w:sz w:val="24"/>
        </w:rPr>
        <w:t>6</w:t>
      </w:r>
      <w:r w:rsidRPr="00D54E23">
        <w:rPr>
          <w:rFonts w:ascii="Arial" w:hAnsi="Arial" w:cs="Arial"/>
          <w:b/>
          <w:sz w:val="24"/>
        </w:rPr>
        <w:t xml:space="preserve"> </w:t>
      </w:r>
      <w:r w:rsidRPr="00D54E23">
        <w:rPr>
          <w:rFonts w:ascii="Arial" w:hAnsi="Arial" w:cs="Arial"/>
          <w:sz w:val="24"/>
        </w:rPr>
        <w:t>and</w:t>
      </w:r>
      <w:r w:rsidRPr="00D54E23">
        <w:rPr>
          <w:rFonts w:ascii="Arial" w:hAnsi="Arial" w:cs="Arial"/>
          <w:b/>
          <w:sz w:val="24"/>
        </w:rPr>
        <w:t xml:space="preserve"> 2.</w:t>
      </w:r>
      <w:r w:rsidR="00A05DB6">
        <w:rPr>
          <w:rFonts w:ascii="Arial" w:hAnsi="Arial" w:cs="Arial"/>
          <w:b/>
          <w:sz w:val="24"/>
        </w:rPr>
        <w:t>7</w:t>
      </w:r>
      <w:r w:rsidRPr="00D54E23">
        <w:rPr>
          <w:rFonts w:ascii="Arial" w:hAnsi="Arial" w:cs="Arial"/>
          <w:sz w:val="24"/>
        </w:rPr>
        <w:t xml:space="preserve">). Peak rainfall during the monitoring interval (February 2008- August 2010) measured at over 1800 drops per hour in July 2009, generally spring months typically being wetter than winter months (1 drop is equal to 6 micrometres of rainfall). However, due to a lapse in recording from July 2008 to April 2009 and to the relatively short time of monitoring it is difficult to discuss seasonality in detail. Peak drip-water values were &gt;70 drips per hour (1 drip is equal to 0.14mls, </w:t>
      </w:r>
      <w:proofErr w:type="spellStart"/>
      <w:r w:rsidRPr="00D54E23">
        <w:rPr>
          <w:rFonts w:ascii="Arial" w:hAnsi="Arial" w:cs="Arial"/>
          <w:sz w:val="24"/>
        </w:rPr>
        <w:t>Genty</w:t>
      </w:r>
      <w:proofErr w:type="spellEnd"/>
      <w:r w:rsidRPr="00D54E23">
        <w:rPr>
          <w:rFonts w:ascii="Arial" w:hAnsi="Arial" w:cs="Arial"/>
          <w:sz w:val="24"/>
        </w:rPr>
        <w:t xml:space="preserve"> and </w:t>
      </w:r>
      <w:proofErr w:type="spellStart"/>
      <w:r w:rsidRPr="00D54E23">
        <w:rPr>
          <w:rFonts w:ascii="Arial" w:hAnsi="Arial" w:cs="Arial"/>
          <w:sz w:val="24"/>
        </w:rPr>
        <w:t>Deflandre</w:t>
      </w:r>
      <w:proofErr w:type="spellEnd"/>
      <w:r w:rsidRPr="00D54E23">
        <w:rPr>
          <w:rFonts w:ascii="Arial" w:hAnsi="Arial" w:cs="Arial"/>
          <w:sz w:val="24"/>
        </w:rPr>
        <w:t xml:space="preserve">, 1998). The baseline value of drip-water per drip site was 3.5ml for Nied08-02 and 1.4ml for Nied08-04 and Nied08-05. The similarity in drip-rate for Nied08-04 and Nied08-05 is expected as field surveys of the cave revealed that these sites </w:t>
      </w:r>
      <w:r w:rsidR="003A5504">
        <w:rPr>
          <w:rFonts w:ascii="Arial" w:hAnsi="Arial" w:cs="Arial"/>
          <w:sz w:val="24"/>
        </w:rPr>
        <w:t>were fed by</w:t>
      </w:r>
      <w:r w:rsidRPr="00D54E23">
        <w:rPr>
          <w:rFonts w:ascii="Arial" w:hAnsi="Arial" w:cs="Arial"/>
          <w:sz w:val="24"/>
        </w:rPr>
        <w:t xml:space="preserve"> a common fracture.</w:t>
      </w:r>
      <w:r w:rsidR="003A5504" w:rsidRPr="003A5504">
        <w:rPr>
          <w:rFonts w:ascii="Arial" w:hAnsi="Arial" w:cs="Arial"/>
          <w:sz w:val="24"/>
        </w:rPr>
        <w:t xml:space="preserve"> </w:t>
      </w:r>
    </w:p>
    <w:p w:rsidR="00D54E23" w:rsidRPr="00D54E23" w:rsidRDefault="00D54E23" w:rsidP="00720BAD">
      <w:pPr>
        <w:spacing w:line="360" w:lineRule="auto"/>
        <w:jc w:val="both"/>
        <w:rPr>
          <w:rFonts w:ascii="Arial" w:hAnsi="Arial" w:cs="Arial"/>
          <w:sz w:val="24"/>
        </w:rPr>
      </w:pPr>
      <w:r w:rsidRPr="00D54E23">
        <w:rPr>
          <w:rFonts w:ascii="Arial" w:hAnsi="Arial" w:cs="Arial"/>
          <w:sz w:val="24"/>
        </w:rPr>
        <w:t xml:space="preserve">Comparison of the drip-water and rainfall data indicated that Nied08-04 and Nied08-05 responded quickly to meteoric precipitation events. This relationship can be seen in </w:t>
      </w:r>
      <w:r w:rsidRPr="00D54E23">
        <w:rPr>
          <w:rFonts w:ascii="Arial" w:hAnsi="Arial" w:cs="Arial"/>
          <w:b/>
          <w:sz w:val="24"/>
        </w:rPr>
        <w:t>Figures 2.</w:t>
      </w:r>
      <w:r w:rsidR="00A05DB6">
        <w:rPr>
          <w:rFonts w:ascii="Arial" w:hAnsi="Arial" w:cs="Arial"/>
          <w:b/>
          <w:sz w:val="24"/>
        </w:rPr>
        <w:t>6</w:t>
      </w:r>
      <w:r w:rsidRPr="00D54E23">
        <w:rPr>
          <w:rFonts w:ascii="Arial" w:hAnsi="Arial" w:cs="Arial"/>
          <w:b/>
          <w:sz w:val="24"/>
        </w:rPr>
        <w:t xml:space="preserve"> </w:t>
      </w:r>
      <w:r w:rsidRPr="00D54E23">
        <w:rPr>
          <w:rFonts w:ascii="Arial" w:hAnsi="Arial" w:cs="Arial"/>
          <w:sz w:val="24"/>
        </w:rPr>
        <w:t xml:space="preserve">and </w:t>
      </w:r>
      <w:r w:rsidRPr="00D54E23">
        <w:rPr>
          <w:rFonts w:ascii="Arial" w:hAnsi="Arial" w:cs="Arial"/>
          <w:b/>
          <w:sz w:val="24"/>
        </w:rPr>
        <w:t>2.</w:t>
      </w:r>
      <w:r w:rsidR="00A05DB6">
        <w:rPr>
          <w:rFonts w:ascii="Arial" w:hAnsi="Arial" w:cs="Arial"/>
          <w:b/>
          <w:sz w:val="24"/>
        </w:rPr>
        <w:t>7</w:t>
      </w:r>
      <w:r w:rsidRPr="00D54E23">
        <w:rPr>
          <w:rFonts w:ascii="Arial" w:hAnsi="Arial" w:cs="Arial"/>
          <w:sz w:val="24"/>
        </w:rPr>
        <w:t>, when a peak in rainfall data shows a corresponding asymptotic peak in the drip-water data</w:t>
      </w:r>
      <w:r w:rsidR="003A5504">
        <w:rPr>
          <w:rFonts w:ascii="Arial" w:hAnsi="Arial" w:cs="Arial"/>
          <w:sz w:val="24"/>
        </w:rPr>
        <w:t>;</w:t>
      </w:r>
      <w:r w:rsidRPr="00D54E23">
        <w:rPr>
          <w:rFonts w:ascii="Arial" w:hAnsi="Arial" w:cs="Arial"/>
          <w:sz w:val="24"/>
        </w:rPr>
        <w:t xml:space="preserve"> this is particularly evident in May 2008 for both Nied08-04 and Nied08-05. The rapid response to rainfall events for these sites indicates that there is a relatively minor storage component. However, at times at these sites, a peak in drip-water data does not correspond to rainfall data; in these instances the increase in drip-rate may be a response to other events such as snow melt. Nied08-05 drip-water data shows some</w:t>
      </w:r>
      <w:r w:rsidR="003A5504">
        <w:rPr>
          <w:rFonts w:ascii="Arial" w:hAnsi="Arial" w:cs="Arial"/>
          <w:sz w:val="24"/>
        </w:rPr>
        <w:t xml:space="preserve"> suspected erroneously high data values;</w:t>
      </w:r>
      <w:r w:rsidRPr="00D54E23">
        <w:rPr>
          <w:rFonts w:ascii="Arial" w:hAnsi="Arial" w:cs="Arial"/>
          <w:sz w:val="24"/>
        </w:rPr>
        <w:t xml:space="preserve"> </w:t>
      </w:r>
      <w:r w:rsidR="003A5504">
        <w:rPr>
          <w:rFonts w:ascii="Arial" w:hAnsi="Arial" w:cs="Arial"/>
          <w:sz w:val="24"/>
        </w:rPr>
        <w:t>therefore</w:t>
      </w:r>
      <w:r w:rsidRPr="00D54E23">
        <w:rPr>
          <w:rFonts w:ascii="Arial" w:hAnsi="Arial" w:cs="Arial"/>
          <w:sz w:val="24"/>
        </w:rPr>
        <w:t xml:space="preserve"> it is better to focus an examination of the data for the period of February-June 2008 which displays the rapid response to rain events. Nied08-02 does not display a quick response to rainfall events (</w:t>
      </w:r>
      <w:r w:rsidRPr="00D54E23">
        <w:rPr>
          <w:rFonts w:ascii="Arial" w:hAnsi="Arial" w:cs="Arial"/>
          <w:b/>
          <w:sz w:val="24"/>
        </w:rPr>
        <w:t>Figure</w:t>
      </w:r>
      <w:r w:rsidRPr="00D54E23">
        <w:rPr>
          <w:rFonts w:ascii="Arial" w:hAnsi="Arial" w:cs="Arial"/>
          <w:sz w:val="24"/>
        </w:rPr>
        <w:t xml:space="preserve"> </w:t>
      </w:r>
      <w:r w:rsidRPr="00D54E23">
        <w:rPr>
          <w:rFonts w:ascii="Arial" w:hAnsi="Arial" w:cs="Arial"/>
          <w:b/>
          <w:sz w:val="24"/>
        </w:rPr>
        <w:t>2.</w:t>
      </w:r>
      <w:r w:rsidR="00A05DB6">
        <w:rPr>
          <w:rFonts w:ascii="Arial" w:hAnsi="Arial" w:cs="Arial"/>
          <w:b/>
          <w:sz w:val="24"/>
        </w:rPr>
        <w:t>5</w:t>
      </w:r>
      <w:r w:rsidRPr="00D54E23">
        <w:rPr>
          <w:rFonts w:ascii="Arial" w:hAnsi="Arial" w:cs="Arial"/>
          <w:sz w:val="24"/>
        </w:rPr>
        <w:t xml:space="preserve">). The drip-water data for Nied08-02 has a baseline value of </w:t>
      </w:r>
      <w:r w:rsidRPr="00D54E23">
        <w:rPr>
          <w:rFonts w:ascii="Times New Roman" w:hAnsi="Times New Roman" w:cs="Times New Roman"/>
          <w:sz w:val="24"/>
        </w:rPr>
        <w:t>~</w:t>
      </w:r>
      <w:r w:rsidRPr="00D54E23">
        <w:rPr>
          <w:rFonts w:ascii="Arial" w:hAnsi="Arial" w:cs="Arial"/>
          <w:sz w:val="24"/>
        </w:rPr>
        <w:t>25</w:t>
      </w:r>
      <w:r w:rsidR="00E6325C">
        <w:rPr>
          <w:rFonts w:ascii="Arial" w:hAnsi="Arial" w:cs="Arial"/>
          <w:sz w:val="24"/>
        </w:rPr>
        <w:t xml:space="preserve"> </w:t>
      </w:r>
      <w:r w:rsidRPr="00D54E23">
        <w:rPr>
          <w:rFonts w:ascii="Arial" w:hAnsi="Arial" w:cs="Arial"/>
          <w:sz w:val="24"/>
        </w:rPr>
        <w:t>drips/</w:t>
      </w:r>
      <w:r w:rsidR="00E6325C">
        <w:rPr>
          <w:rFonts w:ascii="Arial" w:hAnsi="Arial" w:cs="Arial"/>
          <w:sz w:val="24"/>
        </w:rPr>
        <w:t xml:space="preserve"> </w:t>
      </w:r>
      <w:r w:rsidRPr="00D54E23">
        <w:rPr>
          <w:rFonts w:ascii="Arial" w:hAnsi="Arial" w:cs="Arial"/>
          <w:sz w:val="24"/>
        </w:rPr>
        <w:t>hour with a maximum drip-rate of 70</w:t>
      </w:r>
      <w:r w:rsidR="003A5504">
        <w:rPr>
          <w:rFonts w:ascii="Arial" w:hAnsi="Arial" w:cs="Arial"/>
          <w:sz w:val="24"/>
        </w:rPr>
        <w:t xml:space="preserve"> </w:t>
      </w:r>
      <w:r w:rsidRPr="00D54E23">
        <w:rPr>
          <w:rFonts w:ascii="Arial" w:hAnsi="Arial" w:cs="Arial"/>
          <w:sz w:val="24"/>
        </w:rPr>
        <w:t>drips/</w:t>
      </w:r>
      <w:r w:rsidR="00E6325C">
        <w:rPr>
          <w:rFonts w:ascii="Arial" w:hAnsi="Arial" w:cs="Arial"/>
          <w:sz w:val="24"/>
        </w:rPr>
        <w:t xml:space="preserve"> </w:t>
      </w:r>
      <w:r w:rsidRPr="00D54E23">
        <w:rPr>
          <w:rFonts w:ascii="Arial" w:hAnsi="Arial" w:cs="Arial"/>
          <w:sz w:val="24"/>
        </w:rPr>
        <w:t>hour. This reduced variability as compared to the other sites (~10 to &gt;70 drips/</w:t>
      </w:r>
      <w:r w:rsidR="00E6325C">
        <w:rPr>
          <w:rFonts w:ascii="Arial" w:hAnsi="Arial" w:cs="Arial"/>
          <w:sz w:val="24"/>
        </w:rPr>
        <w:t xml:space="preserve"> </w:t>
      </w:r>
      <w:r w:rsidRPr="00D54E23">
        <w:rPr>
          <w:rFonts w:ascii="Arial" w:hAnsi="Arial" w:cs="Arial"/>
          <w:sz w:val="24"/>
        </w:rPr>
        <w:t xml:space="preserve">hour) and the lack of rapid response to rain events indicates that there is a larger </w:t>
      </w:r>
      <w:r w:rsidR="003776F8">
        <w:rPr>
          <w:rFonts w:ascii="Arial" w:hAnsi="Arial" w:cs="Arial"/>
          <w:sz w:val="24"/>
        </w:rPr>
        <w:t>storage</w:t>
      </w:r>
      <w:r w:rsidRPr="00D54E23">
        <w:rPr>
          <w:rFonts w:ascii="Arial" w:hAnsi="Arial" w:cs="Arial"/>
          <w:sz w:val="24"/>
        </w:rPr>
        <w:t xml:space="preserve"> component at this site. This longer storage capacity may provide low frequency variability data.</w:t>
      </w:r>
    </w:p>
    <w:p w:rsidR="00D54E23" w:rsidRDefault="00D54E23" w:rsidP="00720BAD">
      <w:pPr>
        <w:spacing w:line="360" w:lineRule="auto"/>
        <w:jc w:val="center"/>
        <w:rPr>
          <w:rFonts w:ascii="Arial" w:hAnsi="Arial" w:cs="Arial"/>
          <w:b/>
          <w:sz w:val="24"/>
          <w:szCs w:val="24"/>
        </w:rPr>
      </w:pPr>
      <w:r w:rsidRPr="006102A8">
        <w:rPr>
          <w:rFonts w:ascii="Arial" w:hAnsi="Arial" w:cs="Arial"/>
          <w:b/>
          <w:noProof/>
          <w:sz w:val="24"/>
          <w:szCs w:val="24"/>
        </w:rPr>
        <w:lastRenderedPageBreak/>
        <w:drawing>
          <wp:inline distT="0" distB="0" distL="0" distR="0">
            <wp:extent cx="5547973" cy="3689131"/>
            <wp:effectExtent l="19050" t="0" r="14627" b="6569"/>
            <wp:docPr id="24"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w:t>
      </w:r>
      <w:r w:rsidR="00A05DB6">
        <w:rPr>
          <w:rFonts w:ascii="Arial" w:hAnsi="Arial" w:cs="Arial"/>
          <w:b/>
          <w:sz w:val="24"/>
          <w:szCs w:val="24"/>
        </w:rPr>
        <w:t>5</w:t>
      </w:r>
      <w:r w:rsidRPr="00D54E23">
        <w:rPr>
          <w:rFonts w:ascii="Arial" w:hAnsi="Arial" w:cs="Arial"/>
          <w:b/>
          <w:sz w:val="24"/>
          <w:szCs w:val="24"/>
        </w:rPr>
        <w:t>: Monthly drip-water (</w:t>
      </w:r>
      <w:proofErr w:type="spellStart"/>
      <w:r w:rsidRPr="00D54E23">
        <w:rPr>
          <w:rFonts w:ascii="Arial" w:hAnsi="Arial" w:cs="Arial"/>
          <w:b/>
          <w:sz w:val="24"/>
          <w:szCs w:val="24"/>
        </w:rPr>
        <w:t>Stalagmate</w:t>
      </w:r>
      <w:proofErr w:type="spellEnd"/>
      <w:r w:rsidRPr="00D54E23">
        <w:rPr>
          <w:rFonts w:ascii="Arial" w:hAnsi="Arial" w:cs="Arial"/>
          <w:b/>
          <w:sz w:val="24"/>
          <w:szCs w:val="24"/>
        </w:rPr>
        <w:t>) and rainfall (</w:t>
      </w:r>
      <w:proofErr w:type="spellStart"/>
      <w:r w:rsidRPr="00D54E23">
        <w:rPr>
          <w:rFonts w:ascii="Arial" w:hAnsi="Arial" w:cs="Arial"/>
          <w:b/>
          <w:sz w:val="24"/>
          <w:szCs w:val="24"/>
        </w:rPr>
        <w:t>Pluvimate</w:t>
      </w:r>
      <w:proofErr w:type="spellEnd"/>
      <w:r w:rsidRPr="00D54E23">
        <w:rPr>
          <w:rFonts w:ascii="Arial" w:hAnsi="Arial" w:cs="Arial"/>
          <w:b/>
          <w:sz w:val="24"/>
          <w:szCs w:val="24"/>
        </w:rPr>
        <w:t xml:space="preserve">) data for Nied08-02 from </w:t>
      </w:r>
      <w:r w:rsidRPr="00D54E23">
        <w:rPr>
          <w:rFonts w:ascii="Arial" w:hAnsi="Arial" w:cs="Arial"/>
          <w:b/>
          <w:sz w:val="24"/>
        </w:rPr>
        <w:t>February to June 2008</w:t>
      </w:r>
    </w:p>
    <w:p w:rsidR="00D54E23" w:rsidRDefault="00D54E23" w:rsidP="00720BAD">
      <w:pPr>
        <w:spacing w:line="360" w:lineRule="auto"/>
        <w:jc w:val="center"/>
        <w:rPr>
          <w:rFonts w:ascii="Arial" w:hAnsi="Arial" w:cs="Arial"/>
          <w:b/>
          <w:sz w:val="24"/>
          <w:szCs w:val="24"/>
        </w:rPr>
      </w:pPr>
      <w:r w:rsidRPr="006102A8">
        <w:rPr>
          <w:rFonts w:ascii="Arial" w:hAnsi="Arial" w:cs="Arial"/>
          <w:b/>
          <w:noProof/>
          <w:sz w:val="24"/>
          <w:szCs w:val="24"/>
        </w:rPr>
        <w:lastRenderedPageBreak/>
        <w:drawing>
          <wp:inline distT="0" distB="0" distL="0" distR="0">
            <wp:extent cx="5549243" cy="3358055"/>
            <wp:effectExtent l="19050" t="0" r="13357" b="0"/>
            <wp:docPr id="25"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3A19D9">
        <w:rPr>
          <w:rFonts w:ascii="Arial" w:hAnsi="Arial" w:cs="Arial"/>
          <w:b/>
          <w:noProof/>
          <w:sz w:val="24"/>
          <w:szCs w:val="24"/>
        </w:rPr>
        <w:drawing>
          <wp:inline distT="0" distB="0" distL="0" distR="0">
            <wp:extent cx="5547973" cy="3436883"/>
            <wp:effectExtent l="19050" t="0" r="14627" b="0"/>
            <wp:docPr id="2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w:t>
      </w:r>
      <w:r w:rsidR="00A05DB6">
        <w:rPr>
          <w:rFonts w:ascii="Arial" w:hAnsi="Arial" w:cs="Arial"/>
          <w:b/>
          <w:sz w:val="24"/>
          <w:szCs w:val="24"/>
        </w:rPr>
        <w:t>6</w:t>
      </w:r>
      <w:r w:rsidRPr="00D54E23">
        <w:rPr>
          <w:rFonts w:ascii="Arial" w:hAnsi="Arial" w:cs="Arial"/>
          <w:b/>
          <w:sz w:val="24"/>
          <w:szCs w:val="24"/>
        </w:rPr>
        <w:t xml:space="preserve">: Monthly drip-water and rainfall data for Nied08-04. Upper panel: </w:t>
      </w:r>
      <w:r w:rsidRPr="00D54E23">
        <w:rPr>
          <w:rFonts w:ascii="Arial" w:hAnsi="Arial" w:cs="Arial"/>
          <w:b/>
          <w:sz w:val="24"/>
        </w:rPr>
        <w:t xml:space="preserve">February 2008-August 2010, </w:t>
      </w:r>
      <w:r w:rsidRPr="00D54E23">
        <w:rPr>
          <w:rFonts w:ascii="Arial" w:hAnsi="Arial" w:cs="Arial"/>
          <w:b/>
          <w:sz w:val="24"/>
          <w:szCs w:val="24"/>
        </w:rPr>
        <w:t>the entire span of monitoring. Lower panel:</w:t>
      </w:r>
      <w:r w:rsidRPr="00D54E23">
        <w:rPr>
          <w:rFonts w:ascii="Arial" w:hAnsi="Arial" w:cs="Arial"/>
          <w:b/>
          <w:sz w:val="24"/>
        </w:rPr>
        <w:t xml:space="preserve"> February-June 2008,</w:t>
      </w:r>
      <w:r w:rsidRPr="00D54E23">
        <w:rPr>
          <w:rFonts w:ascii="Arial" w:hAnsi="Arial" w:cs="Arial"/>
          <w:b/>
          <w:sz w:val="24"/>
          <w:szCs w:val="24"/>
        </w:rPr>
        <w:t xml:space="preserve"> the same period of monitoring time as Nied08-02, this section clearly shows the drips rapid response to rainfall.</w:t>
      </w:r>
    </w:p>
    <w:p w:rsidR="00D54E23" w:rsidRPr="00D54E23" w:rsidRDefault="00D54E23" w:rsidP="00720BAD">
      <w:pPr>
        <w:spacing w:line="360" w:lineRule="auto"/>
        <w:jc w:val="both"/>
        <w:rPr>
          <w:rFonts w:ascii="Arial" w:hAnsi="Arial" w:cs="Arial"/>
          <w:b/>
          <w:sz w:val="24"/>
          <w:szCs w:val="24"/>
        </w:rPr>
      </w:pPr>
    </w:p>
    <w:p w:rsidR="00D54E23" w:rsidRDefault="00D54E23" w:rsidP="00720BAD">
      <w:pPr>
        <w:spacing w:line="360" w:lineRule="auto"/>
        <w:jc w:val="center"/>
        <w:rPr>
          <w:rFonts w:ascii="Arial" w:hAnsi="Arial" w:cs="Arial"/>
          <w:b/>
          <w:sz w:val="24"/>
          <w:szCs w:val="24"/>
        </w:rPr>
      </w:pPr>
      <w:r w:rsidRPr="00BA4ED1">
        <w:rPr>
          <w:rFonts w:ascii="Arial" w:hAnsi="Arial" w:cs="Arial"/>
          <w:b/>
          <w:noProof/>
          <w:sz w:val="24"/>
          <w:szCs w:val="24"/>
        </w:rPr>
        <w:lastRenderedPageBreak/>
        <w:drawing>
          <wp:inline distT="0" distB="0" distL="0" distR="0">
            <wp:extent cx="5499248" cy="3317358"/>
            <wp:effectExtent l="19050" t="0" r="25252" b="0"/>
            <wp:docPr id="3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3A19D9">
        <w:rPr>
          <w:rFonts w:ascii="Arial" w:hAnsi="Arial" w:cs="Arial"/>
          <w:b/>
          <w:noProof/>
          <w:sz w:val="24"/>
          <w:szCs w:val="24"/>
        </w:rPr>
        <w:drawing>
          <wp:inline distT="0" distB="0" distL="0" distR="0">
            <wp:extent cx="5505647" cy="3405352"/>
            <wp:effectExtent l="19050" t="0" r="18853" b="4598"/>
            <wp:docPr id="3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w:t>
      </w:r>
      <w:r w:rsidR="00A05DB6">
        <w:rPr>
          <w:rFonts w:ascii="Arial" w:hAnsi="Arial" w:cs="Arial"/>
          <w:b/>
          <w:sz w:val="24"/>
          <w:szCs w:val="24"/>
        </w:rPr>
        <w:t>7</w:t>
      </w:r>
      <w:r w:rsidRPr="00D54E23">
        <w:rPr>
          <w:rFonts w:ascii="Arial" w:hAnsi="Arial" w:cs="Arial"/>
          <w:b/>
          <w:sz w:val="24"/>
          <w:szCs w:val="24"/>
        </w:rPr>
        <w:t xml:space="preserve">: Monthly precipitation and rainfall data for Nied08-05. Upper panel: for </w:t>
      </w:r>
      <w:r w:rsidRPr="00D54E23">
        <w:rPr>
          <w:rFonts w:ascii="Arial" w:hAnsi="Arial" w:cs="Arial"/>
          <w:b/>
          <w:sz w:val="24"/>
        </w:rPr>
        <w:t>February 2008-August 2010</w:t>
      </w:r>
      <w:r w:rsidRPr="00D54E23">
        <w:rPr>
          <w:rFonts w:ascii="Arial" w:hAnsi="Arial" w:cs="Arial"/>
          <w:b/>
          <w:sz w:val="24"/>
          <w:szCs w:val="24"/>
        </w:rPr>
        <w:t xml:space="preserve"> for the entire span of monitoring. Lower panel: </w:t>
      </w:r>
      <w:r w:rsidRPr="00D54E23">
        <w:rPr>
          <w:rFonts w:ascii="Arial" w:hAnsi="Arial" w:cs="Arial"/>
          <w:b/>
          <w:sz w:val="24"/>
        </w:rPr>
        <w:t xml:space="preserve">February-June 2008 same </w:t>
      </w:r>
      <w:r w:rsidRPr="00D54E23">
        <w:rPr>
          <w:rFonts w:ascii="Arial" w:hAnsi="Arial" w:cs="Arial"/>
          <w:b/>
          <w:sz w:val="24"/>
          <w:szCs w:val="24"/>
        </w:rPr>
        <w:t>time span as Nied08-02, this clearly shows the drips rapid response to rainfall.</w:t>
      </w:r>
    </w:p>
    <w:p w:rsidR="00D54E23" w:rsidRPr="00D54E23" w:rsidRDefault="00D54E23" w:rsidP="00720BAD">
      <w:pPr>
        <w:spacing w:line="360" w:lineRule="auto"/>
        <w:jc w:val="both"/>
        <w:rPr>
          <w:rFonts w:ascii="Arial" w:hAnsi="Arial" w:cs="Arial"/>
          <w:sz w:val="24"/>
          <w:szCs w:val="24"/>
        </w:rPr>
      </w:pPr>
    </w:p>
    <w:p w:rsidR="00D54E23" w:rsidRPr="00D54E23" w:rsidRDefault="00D54E23" w:rsidP="00720BAD">
      <w:pPr>
        <w:spacing w:line="360" w:lineRule="auto"/>
        <w:jc w:val="both"/>
        <w:rPr>
          <w:rFonts w:ascii="Arial" w:hAnsi="Arial" w:cs="Arial"/>
          <w:sz w:val="24"/>
          <w:szCs w:val="24"/>
        </w:rPr>
      </w:pP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lastRenderedPageBreak/>
        <w:t>2.3.2</w:t>
      </w:r>
      <w:r w:rsidRPr="00D54E23">
        <w:rPr>
          <w:rFonts w:ascii="Arial" w:hAnsi="Arial" w:cs="Arial"/>
          <w:b/>
          <w:sz w:val="24"/>
          <w:szCs w:val="24"/>
        </w:rPr>
        <w:tab/>
        <w:t>Niedźwiedzia Cave meteoric precipitation and drip-water samples</w:t>
      </w:r>
    </w:p>
    <w:p w:rsidR="00D54E23" w:rsidRPr="00D54E23" w:rsidRDefault="00D54E23" w:rsidP="00720BAD">
      <w:pPr>
        <w:spacing w:line="360" w:lineRule="auto"/>
        <w:jc w:val="both"/>
        <w:rPr>
          <w:rFonts w:ascii="Arial" w:hAnsi="Arial" w:cs="Arial"/>
          <w:b/>
          <w:sz w:val="24"/>
          <w:szCs w:val="24"/>
        </w:rPr>
      </w:pPr>
      <w:r>
        <w:rPr>
          <w:rFonts w:ascii="Arial" w:hAnsi="Arial" w:cs="Arial"/>
          <w:sz w:val="24"/>
          <w:szCs w:val="24"/>
          <w:lang w:val="en-US"/>
        </w:rPr>
        <w:t>Monthly meteoric precipitation (</w:t>
      </w:r>
      <w:r w:rsidRPr="00040052">
        <w:rPr>
          <w:rFonts w:ascii="Arial" w:hAnsi="Arial" w:cs="Arial"/>
          <w:b/>
          <w:sz w:val="24"/>
          <w:szCs w:val="24"/>
          <w:lang w:val="en-US"/>
        </w:rPr>
        <w:t>Table</w:t>
      </w:r>
      <w:r>
        <w:rPr>
          <w:rFonts w:ascii="Arial" w:hAnsi="Arial" w:cs="Arial"/>
          <w:sz w:val="24"/>
          <w:szCs w:val="24"/>
          <w:lang w:val="en-US"/>
        </w:rPr>
        <w:t xml:space="preserve"> </w:t>
      </w:r>
      <w:r w:rsidRPr="00040052">
        <w:rPr>
          <w:rFonts w:ascii="Arial" w:hAnsi="Arial" w:cs="Arial"/>
          <w:b/>
          <w:sz w:val="24"/>
          <w:szCs w:val="24"/>
          <w:lang w:val="en-US"/>
        </w:rPr>
        <w:t>2.2</w:t>
      </w:r>
      <w:r>
        <w:rPr>
          <w:rFonts w:ascii="Arial" w:hAnsi="Arial" w:cs="Arial"/>
          <w:sz w:val="24"/>
          <w:szCs w:val="24"/>
          <w:lang w:val="en-US"/>
        </w:rPr>
        <w:t>) and drip-water (</w:t>
      </w:r>
      <w:r w:rsidRPr="009524BD">
        <w:rPr>
          <w:rFonts w:ascii="Arial" w:hAnsi="Arial" w:cs="Arial"/>
          <w:b/>
          <w:sz w:val="24"/>
          <w:szCs w:val="24"/>
          <w:lang w:val="en-US"/>
        </w:rPr>
        <w:t>Table</w:t>
      </w:r>
      <w:r>
        <w:rPr>
          <w:rFonts w:ascii="Arial" w:hAnsi="Arial" w:cs="Arial"/>
          <w:sz w:val="24"/>
          <w:szCs w:val="24"/>
          <w:lang w:val="en-US"/>
        </w:rPr>
        <w:t xml:space="preserve"> </w:t>
      </w:r>
      <w:r>
        <w:rPr>
          <w:rFonts w:ascii="Arial" w:hAnsi="Arial" w:cs="Arial"/>
          <w:b/>
          <w:sz w:val="24"/>
          <w:szCs w:val="24"/>
          <w:lang w:val="en-US"/>
        </w:rPr>
        <w:t>2.3</w:t>
      </w:r>
      <w:r>
        <w:rPr>
          <w:rFonts w:ascii="Arial" w:hAnsi="Arial" w:cs="Arial"/>
          <w:sz w:val="24"/>
          <w:szCs w:val="24"/>
          <w:lang w:val="en-US"/>
        </w:rPr>
        <w:t xml:space="preserve">) samples were collected from </w:t>
      </w:r>
      <w:r w:rsidR="003A5504">
        <w:rPr>
          <w:rFonts w:ascii="Arial" w:hAnsi="Arial" w:cs="Arial"/>
          <w:sz w:val="24"/>
          <w:szCs w:val="24"/>
          <w:lang w:val="en-US"/>
        </w:rPr>
        <w:t xml:space="preserve">above and within </w:t>
      </w:r>
      <w:r>
        <w:rPr>
          <w:rFonts w:ascii="Arial" w:hAnsi="Arial" w:cs="Arial"/>
          <w:sz w:val="24"/>
          <w:szCs w:val="24"/>
          <w:lang w:val="en-US"/>
        </w:rPr>
        <w:t>Niedźwiedzia cave</w:t>
      </w:r>
      <w:r w:rsidR="003A5504">
        <w:rPr>
          <w:rFonts w:ascii="Arial" w:hAnsi="Arial" w:cs="Arial"/>
          <w:sz w:val="24"/>
          <w:szCs w:val="24"/>
          <w:lang w:val="en-US"/>
        </w:rPr>
        <w:t>, respectively</w:t>
      </w:r>
      <w:r>
        <w:rPr>
          <w:rFonts w:ascii="Arial" w:hAnsi="Arial" w:cs="Arial"/>
          <w:sz w:val="24"/>
          <w:szCs w:val="24"/>
          <w:lang w:val="en-US"/>
        </w:rPr>
        <w:t xml:space="preserve">. They were then </w:t>
      </w:r>
      <w:proofErr w:type="spellStart"/>
      <w:r>
        <w:rPr>
          <w:rFonts w:ascii="Arial" w:hAnsi="Arial" w:cs="Arial"/>
          <w:sz w:val="24"/>
          <w:szCs w:val="24"/>
          <w:lang w:val="en-US"/>
        </w:rPr>
        <w:t>analysed</w:t>
      </w:r>
      <w:proofErr w:type="spellEnd"/>
      <w:r>
        <w:rPr>
          <w:rFonts w:ascii="Arial" w:hAnsi="Arial" w:cs="Arial"/>
          <w:sz w:val="24"/>
          <w:szCs w:val="24"/>
          <w:lang w:val="en-US"/>
        </w:rPr>
        <w:t xml:space="preserve"> for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Op</w:t>
      </w:r>
      <w:r>
        <w:rPr>
          <w:rFonts w:ascii="Arial" w:hAnsi="Arial" w:cs="Arial"/>
          <w:sz w:val="24"/>
          <w:szCs w:val="24"/>
          <w:lang w:val="en-US"/>
        </w:rPr>
        <w:t xml:space="preserve"> and </w:t>
      </w:r>
      <w:r w:rsidRPr="002C3C8A">
        <w:rPr>
          <w:rFonts w:ascii="Arial" w:hAnsi="Arial" w:cs="Arial"/>
          <w:sz w:val="24"/>
          <w:szCs w:val="24"/>
        </w:rPr>
        <w:t>δ</w:t>
      </w:r>
      <w:r>
        <w:rPr>
          <w:rFonts w:ascii="Arial" w:hAnsi="Arial" w:cs="Arial"/>
          <w:sz w:val="24"/>
          <w:szCs w:val="24"/>
          <w:lang w:val="en-US"/>
        </w:rPr>
        <w:t>D on a LWIA instrument at Durham University. Data were measured relative to Vienna Standard Mean Ocean Water (VSMOW) in units of per mil (</w:t>
      </w:r>
      <w:r>
        <w:rPr>
          <w:rFonts w:ascii="Times New Roman" w:hAnsi="Times New Roman" w:cs="Times New Roman"/>
          <w:sz w:val="24"/>
          <w:szCs w:val="24"/>
          <w:lang w:val="en-US"/>
        </w:rPr>
        <w:t>‰</w:t>
      </w:r>
      <w:r>
        <w:rPr>
          <w:rFonts w:ascii="Arial" w:hAnsi="Arial" w:cs="Arial"/>
          <w:sz w:val="24"/>
          <w:szCs w:val="24"/>
          <w:lang w:val="en-US"/>
        </w:rPr>
        <w:t>).</w:t>
      </w:r>
    </w:p>
    <w:p w:rsidR="00D54E23" w:rsidRPr="00D54E23" w:rsidRDefault="00D54E23" w:rsidP="00720BAD">
      <w:pPr>
        <w:spacing w:line="360" w:lineRule="auto"/>
        <w:jc w:val="both"/>
        <w:rPr>
          <w:rFonts w:ascii="Arial" w:hAnsi="Arial" w:cs="Arial"/>
          <w:b/>
          <w:sz w:val="24"/>
          <w:szCs w:val="24"/>
        </w:rPr>
      </w:pP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2.3.2.1</w:t>
      </w:r>
      <w:r w:rsidRPr="00D54E23">
        <w:rPr>
          <w:rFonts w:ascii="Arial" w:hAnsi="Arial" w:cs="Arial"/>
          <w:b/>
          <w:sz w:val="24"/>
          <w:szCs w:val="24"/>
        </w:rPr>
        <w:tab/>
        <w:t>Meteoric precipitation data</w:t>
      </w:r>
    </w:p>
    <w:p w:rsidR="00D54E23" w:rsidRDefault="00D54E23" w:rsidP="00720BAD">
      <w:pPr>
        <w:spacing w:line="360" w:lineRule="auto"/>
        <w:jc w:val="both"/>
        <w:rPr>
          <w:rFonts w:ascii="Arial" w:hAnsi="Arial" w:cs="Arial"/>
          <w:sz w:val="24"/>
          <w:szCs w:val="24"/>
          <w:lang w:val="en-US"/>
        </w:rPr>
      </w:pPr>
      <w:r>
        <w:rPr>
          <w:rFonts w:ascii="Arial" w:hAnsi="Arial" w:cs="Arial"/>
          <w:sz w:val="24"/>
          <w:szCs w:val="24"/>
          <w:lang w:val="en-US"/>
        </w:rPr>
        <w:t xml:space="preserve">The 11 sampled precipitation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O results collected from May 2009 to August 2010 ranged in value from 10.73 to -3.23</w:t>
      </w:r>
      <w:r>
        <w:rPr>
          <w:rFonts w:ascii="Times New Roman" w:hAnsi="Times New Roman" w:cs="Times New Roman"/>
          <w:sz w:val="24"/>
          <w:szCs w:val="24"/>
          <w:lang w:val="en-US"/>
        </w:rPr>
        <w:t xml:space="preserve">‰. </w:t>
      </w:r>
      <w:r w:rsidRPr="0025783A">
        <w:rPr>
          <w:rFonts w:ascii="Arial" w:hAnsi="Arial" w:cs="Arial"/>
          <w:sz w:val="24"/>
          <w:szCs w:val="24"/>
          <w:lang w:val="en-US"/>
        </w:rPr>
        <w:t>Unfortunately</w:t>
      </w:r>
      <w:r>
        <w:rPr>
          <w:rFonts w:ascii="Arial" w:hAnsi="Arial" w:cs="Arial"/>
          <w:sz w:val="24"/>
          <w:szCs w:val="24"/>
          <w:lang w:val="en-US"/>
        </w:rPr>
        <w:t xml:space="preserve"> information from November and December </w:t>
      </w:r>
      <w:r w:rsidR="003A5504">
        <w:rPr>
          <w:rFonts w:ascii="Arial" w:hAnsi="Arial" w:cs="Arial"/>
          <w:sz w:val="24"/>
          <w:szCs w:val="24"/>
          <w:lang w:val="en-US"/>
        </w:rPr>
        <w:t>was not available</w:t>
      </w:r>
      <w:r>
        <w:rPr>
          <w:rFonts w:ascii="Arial" w:hAnsi="Arial" w:cs="Arial"/>
          <w:sz w:val="24"/>
          <w:szCs w:val="24"/>
          <w:lang w:val="en-US"/>
        </w:rPr>
        <w:t xml:space="preserve">, so it is difficult to evaluate the data in terms of seasonality. Generally the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 xml:space="preserve">O values decrease in colder months or when spring snow melt may have occurred. It must be noted that the meteoric precipitation results are cumulative over a one-month period so particularly influential events may have overwritten any smaller ones. The meteoric precipitation,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Op, data were plotted against temperature data taken from Krakow (</w:t>
      </w:r>
      <w:r w:rsidRPr="00605D13">
        <w:rPr>
          <w:rFonts w:ascii="Arial" w:hAnsi="Arial" w:cs="Arial"/>
          <w:b/>
          <w:sz w:val="24"/>
          <w:szCs w:val="24"/>
          <w:lang w:val="en-US"/>
        </w:rPr>
        <w:t>Figure</w:t>
      </w:r>
      <w:r>
        <w:rPr>
          <w:rFonts w:ascii="Arial" w:hAnsi="Arial" w:cs="Arial"/>
          <w:sz w:val="24"/>
          <w:szCs w:val="24"/>
          <w:lang w:val="en-US"/>
        </w:rPr>
        <w:t xml:space="preserve"> </w:t>
      </w:r>
      <w:r w:rsidRPr="00605D13">
        <w:rPr>
          <w:rFonts w:ascii="Arial" w:hAnsi="Arial" w:cs="Arial"/>
          <w:b/>
          <w:sz w:val="24"/>
          <w:szCs w:val="24"/>
          <w:lang w:val="en-US"/>
        </w:rPr>
        <w:t>2.</w:t>
      </w:r>
      <w:r w:rsidR="00A05DB6">
        <w:rPr>
          <w:rFonts w:ascii="Arial" w:hAnsi="Arial" w:cs="Arial"/>
          <w:b/>
          <w:sz w:val="24"/>
          <w:szCs w:val="24"/>
          <w:lang w:val="en-US"/>
        </w:rPr>
        <w:t>8</w:t>
      </w:r>
      <w:r>
        <w:rPr>
          <w:rFonts w:ascii="Arial" w:hAnsi="Arial" w:cs="Arial"/>
          <w:sz w:val="24"/>
          <w:szCs w:val="24"/>
          <w:lang w:val="en-US"/>
        </w:rPr>
        <w:t xml:space="preserve">). Plotted points and temperature data were taken from the midpoint date of the collection period. On a visual basis, there does appear to be some correlation of the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Op and temperature data and an r</w:t>
      </w:r>
      <w:r w:rsidRPr="00245EA8">
        <w:rPr>
          <w:rFonts w:ascii="Arial" w:hAnsi="Arial" w:cs="Arial"/>
          <w:sz w:val="24"/>
          <w:szCs w:val="24"/>
          <w:vertAlign w:val="superscript"/>
          <w:lang w:val="en-US"/>
        </w:rPr>
        <w:t>2</w:t>
      </w:r>
      <w:r>
        <w:rPr>
          <w:rFonts w:ascii="Arial" w:hAnsi="Arial" w:cs="Arial"/>
          <w:sz w:val="24"/>
          <w:szCs w:val="24"/>
          <w:lang w:val="en-US"/>
        </w:rPr>
        <w:t xml:space="preserve"> of 0.1984 (</w:t>
      </w:r>
      <w:r w:rsidRPr="00245EA8">
        <w:rPr>
          <w:rFonts w:ascii="Arial" w:hAnsi="Arial" w:cs="Arial"/>
          <w:b/>
          <w:sz w:val="24"/>
          <w:szCs w:val="24"/>
          <w:lang w:val="en-US"/>
        </w:rPr>
        <w:t>Figure 2.</w:t>
      </w:r>
      <w:r w:rsidR="00A05DB6">
        <w:rPr>
          <w:rFonts w:ascii="Arial" w:hAnsi="Arial" w:cs="Arial"/>
          <w:b/>
          <w:sz w:val="24"/>
          <w:szCs w:val="24"/>
          <w:lang w:val="en-US"/>
        </w:rPr>
        <w:t>9</w:t>
      </w:r>
      <w:r w:rsidRPr="00245EA8">
        <w:rPr>
          <w:rFonts w:ascii="Arial" w:hAnsi="Arial" w:cs="Arial"/>
          <w:b/>
          <w:sz w:val="24"/>
          <w:szCs w:val="24"/>
          <w:lang w:val="en-US"/>
        </w:rPr>
        <w:t xml:space="preserve"> (b)</w:t>
      </w:r>
      <w:r>
        <w:rPr>
          <w:rFonts w:ascii="Arial" w:hAnsi="Arial" w:cs="Arial"/>
          <w:sz w:val="24"/>
          <w:szCs w:val="24"/>
          <w:lang w:val="en-US"/>
        </w:rPr>
        <w:t xml:space="preserve">) which would indicate that the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 xml:space="preserve">Op values are somewhat dependent on temperature. The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Op values were also plotted against precipitation (mm) data from Krakow (</w:t>
      </w:r>
      <w:r w:rsidRPr="00605D13">
        <w:rPr>
          <w:rFonts w:ascii="Arial" w:hAnsi="Arial" w:cs="Arial"/>
          <w:b/>
          <w:sz w:val="24"/>
          <w:szCs w:val="24"/>
          <w:lang w:val="en-US"/>
        </w:rPr>
        <w:t>Figure 2.</w:t>
      </w:r>
      <w:r w:rsidR="00A05DB6">
        <w:rPr>
          <w:rFonts w:ascii="Arial" w:hAnsi="Arial" w:cs="Arial"/>
          <w:b/>
          <w:sz w:val="24"/>
          <w:szCs w:val="24"/>
          <w:lang w:val="en-US"/>
        </w:rPr>
        <w:t>9</w:t>
      </w:r>
      <w:r>
        <w:rPr>
          <w:rFonts w:ascii="Arial" w:hAnsi="Arial" w:cs="Arial"/>
          <w:b/>
          <w:sz w:val="24"/>
          <w:szCs w:val="24"/>
          <w:lang w:val="en-US"/>
        </w:rPr>
        <w:t xml:space="preserve"> (a)</w:t>
      </w:r>
      <w:r>
        <w:rPr>
          <w:rFonts w:ascii="Arial" w:hAnsi="Arial" w:cs="Arial"/>
          <w:sz w:val="24"/>
          <w:szCs w:val="24"/>
          <w:lang w:val="en-US"/>
        </w:rPr>
        <w:t>). There was a very weak correlation (r</w:t>
      </w:r>
      <w:r w:rsidRPr="00E95E6B">
        <w:rPr>
          <w:rFonts w:ascii="Arial" w:hAnsi="Arial" w:cs="Arial"/>
          <w:sz w:val="24"/>
          <w:szCs w:val="24"/>
          <w:vertAlign w:val="superscript"/>
          <w:lang w:val="en-US"/>
        </w:rPr>
        <w:t>2</w:t>
      </w:r>
      <w:r>
        <w:rPr>
          <w:rFonts w:ascii="Arial" w:hAnsi="Arial" w:cs="Arial"/>
          <w:sz w:val="24"/>
          <w:szCs w:val="24"/>
          <w:lang w:val="en-US"/>
        </w:rPr>
        <w:t xml:space="preserve">=0.0647) between the data which would suggest that the precipitation amount is not </w:t>
      </w:r>
      <w:r w:rsidR="003A5504">
        <w:rPr>
          <w:rFonts w:ascii="Arial" w:hAnsi="Arial" w:cs="Arial"/>
          <w:sz w:val="24"/>
          <w:szCs w:val="24"/>
          <w:lang w:val="en-US"/>
        </w:rPr>
        <w:t>an important</w:t>
      </w:r>
      <w:r>
        <w:rPr>
          <w:rFonts w:ascii="Arial" w:hAnsi="Arial" w:cs="Arial"/>
          <w:sz w:val="24"/>
          <w:szCs w:val="24"/>
          <w:lang w:val="en-US"/>
        </w:rPr>
        <w:t xml:space="preserve"> factor affect</w:t>
      </w:r>
      <w:r w:rsidR="003A5504">
        <w:rPr>
          <w:rFonts w:ascii="Arial" w:hAnsi="Arial" w:cs="Arial"/>
          <w:sz w:val="24"/>
          <w:szCs w:val="24"/>
          <w:lang w:val="en-US"/>
        </w:rPr>
        <w:t>ing</w:t>
      </w:r>
      <w:r>
        <w:rPr>
          <w:rFonts w:ascii="Arial" w:hAnsi="Arial" w:cs="Arial"/>
          <w:sz w:val="24"/>
          <w:szCs w:val="24"/>
          <w:lang w:val="en-US"/>
        </w:rPr>
        <w:t xml:space="preserve">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 xml:space="preserve">Op values </w:t>
      </w:r>
      <w:r w:rsidR="003A5504">
        <w:rPr>
          <w:rFonts w:ascii="Arial" w:hAnsi="Arial" w:cs="Arial"/>
          <w:sz w:val="24"/>
          <w:szCs w:val="24"/>
          <w:lang w:val="en-US"/>
        </w:rPr>
        <w:t>above</w:t>
      </w:r>
      <w:r>
        <w:rPr>
          <w:rFonts w:ascii="Arial" w:hAnsi="Arial" w:cs="Arial"/>
          <w:sz w:val="24"/>
          <w:szCs w:val="24"/>
          <w:lang w:val="en-US"/>
        </w:rPr>
        <w:t xml:space="preserve"> Niedźwiedzia Cave.</w:t>
      </w: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90"/>
        <w:gridCol w:w="1307"/>
        <w:gridCol w:w="1307"/>
        <w:gridCol w:w="2121"/>
        <w:gridCol w:w="2141"/>
      </w:tblGrid>
      <w:tr w:rsidR="00D54E23" w:rsidRPr="00470C75" w:rsidTr="00393804">
        <w:trPr>
          <w:trHeight w:val="28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b/>
                <w:bCs/>
                <w:sz w:val="24"/>
                <w:szCs w:val="24"/>
                <w:lang w:eastAsia="nb-NO"/>
              </w:rPr>
            </w:pPr>
            <w:r w:rsidRPr="00470C75">
              <w:rPr>
                <w:rFonts w:eastAsia="Times New Roman" w:cstheme="minorHAnsi"/>
                <w:b/>
                <w:bCs/>
                <w:sz w:val="24"/>
                <w:szCs w:val="24"/>
                <w:lang w:eastAsia="nb-NO"/>
              </w:rPr>
              <w:lastRenderedPageBreak/>
              <w:t>Bottle Label</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b/>
                <w:bCs/>
                <w:sz w:val="24"/>
                <w:szCs w:val="24"/>
                <w:lang w:eastAsia="nb-NO"/>
              </w:rPr>
            </w:pPr>
            <w:r w:rsidRPr="00470C75">
              <w:rPr>
                <w:rFonts w:eastAsia="Times New Roman" w:cstheme="minorHAnsi"/>
                <w:b/>
                <w:bCs/>
                <w:sz w:val="24"/>
                <w:szCs w:val="24"/>
                <w:lang w:eastAsia="nb-NO"/>
              </w:rPr>
              <w:t>δ</w:t>
            </w:r>
            <w:r w:rsidRPr="00470C75">
              <w:rPr>
                <w:rFonts w:eastAsia="Times New Roman" w:cstheme="minorHAnsi"/>
                <w:b/>
                <w:bCs/>
                <w:sz w:val="24"/>
                <w:szCs w:val="24"/>
                <w:vertAlign w:val="superscript"/>
                <w:lang w:eastAsia="nb-NO"/>
              </w:rPr>
              <w:t>18</w:t>
            </w:r>
            <w:r w:rsidRPr="00470C75">
              <w:rPr>
                <w:rFonts w:eastAsia="Times New Roman" w:cstheme="minorHAnsi"/>
                <w:b/>
                <w:bCs/>
                <w:sz w:val="24"/>
                <w:szCs w:val="24"/>
                <w:lang w:eastAsia="nb-NO"/>
              </w:rPr>
              <w:t>O</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b/>
                <w:bCs/>
                <w:sz w:val="24"/>
                <w:szCs w:val="24"/>
                <w:lang w:eastAsia="nb-NO"/>
              </w:rPr>
            </w:pPr>
            <w:proofErr w:type="spellStart"/>
            <w:r w:rsidRPr="00470C75">
              <w:rPr>
                <w:rFonts w:eastAsia="Times New Roman" w:cstheme="minorHAnsi"/>
                <w:b/>
                <w:bCs/>
                <w:sz w:val="24"/>
                <w:szCs w:val="24"/>
                <w:lang w:eastAsia="nb-NO"/>
              </w:rPr>
              <w:t>δD</w:t>
            </w:r>
            <w:proofErr w:type="spellEnd"/>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b/>
                <w:bCs/>
                <w:sz w:val="24"/>
                <w:szCs w:val="24"/>
                <w:lang w:eastAsia="nb-NO"/>
              </w:rPr>
            </w:pPr>
            <w:r w:rsidRPr="00470C75">
              <w:rPr>
                <w:rFonts w:eastAsia="Times New Roman" w:cstheme="minorHAnsi"/>
                <w:b/>
                <w:bCs/>
                <w:sz w:val="24"/>
                <w:szCs w:val="24"/>
                <w:lang w:eastAsia="nb-NO"/>
              </w:rPr>
              <w:t>Start Date</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b/>
                <w:bCs/>
                <w:sz w:val="24"/>
                <w:szCs w:val="24"/>
                <w:lang w:eastAsia="nb-NO"/>
              </w:rPr>
            </w:pPr>
            <w:r w:rsidRPr="00470C75">
              <w:rPr>
                <w:rFonts w:eastAsia="Times New Roman" w:cstheme="minorHAnsi"/>
                <w:b/>
                <w:bCs/>
                <w:sz w:val="24"/>
                <w:szCs w:val="24"/>
                <w:lang w:eastAsia="nb-NO"/>
              </w:rPr>
              <w:t>Finish Data</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LB6</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-8.7</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ND</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10.05.2009</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30.05.2009</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LB7</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-6.1</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ND</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30.05.2009</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30.06.2009</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LB8</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-6.2</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ND</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30.06.2009</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24.07.2009</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LB11</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-10.08</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-70.12</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24.07.2009</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30.08.2009</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LB14</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-9.79</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-70.11</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31.08.2009</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30.09.2009</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LB17</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-9.16</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-70.57</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01.10.2009</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31.10.2009</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LB20</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ND</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ND</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01.11.2009</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30.11.2009</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LB23</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ND</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ND</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01.12.2009</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31.12.2009</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LB30</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-10.73</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-74.03</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01.03.2010</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31.03.2010</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LB33</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-7.20</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-56.27</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01.04.2010</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02.05.2010</w:t>
            </w:r>
          </w:p>
        </w:tc>
      </w:tr>
      <w:tr w:rsidR="00D54E23" w:rsidRPr="00470C75" w:rsidTr="00393804">
        <w:trPr>
          <w:trHeight w:val="255"/>
        </w:trPr>
        <w:tc>
          <w:tcPr>
            <w:tcW w:w="1249"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LB36</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-3.23</w:t>
            </w:r>
          </w:p>
        </w:tc>
        <w:tc>
          <w:tcPr>
            <w:tcW w:w="713"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-26.69</w:t>
            </w:r>
          </w:p>
        </w:tc>
        <w:tc>
          <w:tcPr>
            <w:tcW w:w="1157"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05.08.2010</w:t>
            </w:r>
          </w:p>
        </w:tc>
        <w:tc>
          <w:tcPr>
            <w:tcW w:w="1168" w:type="pct"/>
            <w:shd w:val="clear" w:color="auto" w:fill="auto"/>
            <w:noWrap/>
            <w:vAlign w:val="bottom"/>
            <w:hideMark/>
          </w:tcPr>
          <w:p w:rsidR="00D54E23" w:rsidRPr="00470C75" w:rsidRDefault="00D54E23" w:rsidP="00720BAD">
            <w:pPr>
              <w:spacing w:after="0" w:line="240" w:lineRule="auto"/>
              <w:jc w:val="center"/>
              <w:rPr>
                <w:rFonts w:eastAsia="Times New Roman" w:cstheme="minorHAnsi"/>
                <w:sz w:val="24"/>
                <w:szCs w:val="24"/>
                <w:lang w:eastAsia="nb-NO"/>
              </w:rPr>
            </w:pPr>
            <w:r w:rsidRPr="00470C75">
              <w:rPr>
                <w:rFonts w:eastAsia="Times New Roman" w:cstheme="minorHAnsi"/>
                <w:sz w:val="24"/>
                <w:szCs w:val="24"/>
                <w:lang w:eastAsia="nb-NO"/>
              </w:rPr>
              <w:t>05.08.2010</w:t>
            </w:r>
          </w:p>
        </w:tc>
      </w:tr>
    </w:tbl>
    <w:p w:rsidR="002E5B8C" w:rsidRDefault="002E5B8C" w:rsidP="00720BAD">
      <w:pPr>
        <w:spacing w:line="360" w:lineRule="auto"/>
        <w:jc w:val="both"/>
        <w:rPr>
          <w:rFonts w:ascii="Arial" w:hAnsi="Arial" w:cs="Arial"/>
          <w:b/>
          <w:sz w:val="24"/>
          <w:szCs w:val="24"/>
          <w:lang w:val="en-US"/>
        </w:rPr>
      </w:pPr>
    </w:p>
    <w:p w:rsidR="00D54E23" w:rsidRPr="00221358" w:rsidRDefault="00D54E23" w:rsidP="00720BAD">
      <w:pPr>
        <w:spacing w:line="360" w:lineRule="auto"/>
        <w:jc w:val="both"/>
        <w:rPr>
          <w:rFonts w:ascii="Arial" w:hAnsi="Arial" w:cs="Arial"/>
          <w:b/>
          <w:sz w:val="24"/>
          <w:szCs w:val="24"/>
          <w:lang w:val="en-US"/>
        </w:rPr>
      </w:pPr>
      <w:proofErr w:type="gramStart"/>
      <w:r w:rsidRPr="00221358">
        <w:rPr>
          <w:rFonts w:ascii="Arial" w:hAnsi="Arial" w:cs="Arial"/>
          <w:b/>
          <w:sz w:val="24"/>
          <w:szCs w:val="24"/>
          <w:lang w:val="en-US"/>
        </w:rPr>
        <w:t>Table 2.2: Meteoric precipitation data for Niedźwiedzia Cave, southern Poland.</w:t>
      </w:r>
      <w:proofErr w:type="gramEnd"/>
      <w:r w:rsidRPr="00221358">
        <w:rPr>
          <w:rFonts w:ascii="Arial" w:hAnsi="Arial" w:cs="Arial"/>
          <w:b/>
          <w:sz w:val="24"/>
          <w:szCs w:val="24"/>
          <w:lang w:val="en-US"/>
        </w:rPr>
        <w:t xml:space="preserve"> May 2009 to August 2010. ND= No Data.</w:t>
      </w:r>
    </w:p>
    <w:p w:rsidR="00D54E23" w:rsidRDefault="00D54E23" w:rsidP="00720BAD">
      <w:pPr>
        <w:spacing w:line="360" w:lineRule="auto"/>
        <w:jc w:val="center"/>
        <w:rPr>
          <w:rFonts w:ascii="Arial" w:hAnsi="Arial" w:cs="Arial"/>
          <w:sz w:val="24"/>
          <w:szCs w:val="24"/>
          <w:lang w:val="en-US"/>
        </w:rPr>
      </w:pPr>
      <w:r w:rsidRPr="003B530C">
        <w:rPr>
          <w:rFonts w:ascii="Arial" w:hAnsi="Arial" w:cs="Arial"/>
          <w:noProof/>
          <w:sz w:val="24"/>
          <w:szCs w:val="24"/>
        </w:rPr>
        <w:drawing>
          <wp:inline distT="0" distB="0" distL="0" distR="0">
            <wp:extent cx="4743450" cy="3476625"/>
            <wp:effectExtent l="19050" t="0" r="19050" b="0"/>
            <wp:docPr id="4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54E23" w:rsidRPr="00D54E23" w:rsidRDefault="00D54E23" w:rsidP="00720BAD">
      <w:pPr>
        <w:spacing w:line="360" w:lineRule="auto"/>
        <w:jc w:val="both"/>
        <w:rPr>
          <w:rFonts w:ascii="Arial" w:hAnsi="Arial" w:cs="Arial"/>
          <w:b/>
          <w:sz w:val="24"/>
          <w:szCs w:val="24"/>
        </w:rPr>
      </w:pPr>
      <w:r w:rsidRPr="003B0ADD">
        <w:rPr>
          <w:rFonts w:ascii="Arial" w:hAnsi="Arial" w:cs="Arial"/>
          <w:b/>
          <w:sz w:val="24"/>
          <w:szCs w:val="24"/>
          <w:lang w:val="en-US"/>
        </w:rPr>
        <w:t>Figure 2</w:t>
      </w:r>
      <w:r>
        <w:rPr>
          <w:rFonts w:ascii="Arial" w:hAnsi="Arial" w:cs="Arial"/>
          <w:b/>
          <w:sz w:val="24"/>
          <w:szCs w:val="24"/>
          <w:lang w:val="en-US"/>
        </w:rPr>
        <w:t>.</w:t>
      </w:r>
      <w:r w:rsidR="00A05DB6">
        <w:rPr>
          <w:rFonts w:ascii="Arial" w:hAnsi="Arial" w:cs="Arial"/>
          <w:b/>
          <w:sz w:val="24"/>
          <w:szCs w:val="24"/>
          <w:lang w:val="en-US"/>
        </w:rPr>
        <w:t>8</w:t>
      </w:r>
      <w:r w:rsidRPr="003B0ADD">
        <w:rPr>
          <w:rFonts w:ascii="Arial" w:hAnsi="Arial" w:cs="Arial"/>
          <w:b/>
          <w:sz w:val="24"/>
          <w:szCs w:val="24"/>
          <w:lang w:val="en-US"/>
        </w:rPr>
        <w:t xml:space="preserve">: Monthly </w:t>
      </w:r>
      <w:r w:rsidRPr="003B0ADD">
        <w:rPr>
          <w:rFonts w:ascii="Arial" w:hAnsi="Arial" w:cs="Arial"/>
          <w:b/>
          <w:sz w:val="24"/>
          <w:szCs w:val="24"/>
        </w:rPr>
        <w:t>δ</w:t>
      </w:r>
      <w:r w:rsidRPr="00D54E23">
        <w:rPr>
          <w:rFonts w:ascii="Arial" w:hAnsi="Arial" w:cs="Arial"/>
          <w:b/>
          <w:sz w:val="24"/>
          <w:szCs w:val="24"/>
          <w:vertAlign w:val="superscript"/>
        </w:rPr>
        <w:t>18</w:t>
      </w:r>
      <w:r w:rsidRPr="00D54E23">
        <w:rPr>
          <w:rFonts w:ascii="Arial" w:hAnsi="Arial" w:cs="Arial"/>
          <w:b/>
          <w:sz w:val="24"/>
          <w:szCs w:val="24"/>
        </w:rPr>
        <w:t>Op (</w:t>
      </w:r>
      <w:r w:rsidRPr="00D54E23">
        <w:rPr>
          <w:rFonts w:ascii="Times New Roman" w:hAnsi="Times New Roman" w:cs="Times New Roman"/>
          <w:b/>
          <w:sz w:val="24"/>
          <w:szCs w:val="24"/>
        </w:rPr>
        <w:t>‰</w:t>
      </w:r>
      <w:r w:rsidRPr="00D54E23">
        <w:rPr>
          <w:rFonts w:ascii="Arial" w:hAnsi="Arial" w:cs="Arial"/>
          <w:b/>
          <w:sz w:val="24"/>
          <w:szCs w:val="24"/>
        </w:rPr>
        <w:t xml:space="preserve"> VSMOW) values from Niedźwiedzia Cave, with temperature data (</w:t>
      </w:r>
      <w:r w:rsidRPr="00D54E23">
        <w:rPr>
          <w:rFonts w:ascii="Times New Roman" w:hAnsi="Times New Roman" w:cs="Times New Roman"/>
          <w:b/>
          <w:sz w:val="24"/>
          <w:szCs w:val="24"/>
        </w:rPr>
        <w:t>°</w:t>
      </w:r>
      <w:r w:rsidRPr="00D54E23">
        <w:rPr>
          <w:rFonts w:ascii="Arial" w:hAnsi="Arial" w:cs="Arial"/>
          <w:b/>
          <w:sz w:val="24"/>
          <w:szCs w:val="24"/>
        </w:rPr>
        <w:t>C) from Krakow. Plotted points are located at the midpoint of each collection interval.</w:t>
      </w:r>
    </w:p>
    <w:p w:rsidR="00D54E23" w:rsidRDefault="00E758B1" w:rsidP="00720BAD">
      <w:pPr>
        <w:spacing w:line="360" w:lineRule="auto"/>
        <w:jc w:val="center"/>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85888" behindDoc="0" locked="0" layoutInCell="1" allowOverlap="1">
                <wp:simplePos x="0" y="0"/>
                <wp:positionH relativeFrom="column">
                  <wp:posOffset>217805</wp:posOffset>
                </wp:positionH>
                <wp:positionV relativeFrom="paragraph">
                  <wp:posOffset>2846070</wp:posOffset>
                </wp:positionV>
                <wp:extent cx="512445" cy="340360"/>
                <wp:effectExtent l="0" t="0" r="3175" b="4445"/>
                <wp:wrapNone/>
                <wp:docPr id="60"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32" type="#_x0000_t202" style="position:absolute;left:0;text-align:left;margin-left:17.15pt;margin-top:224.1pt;width:40.35pt;height:26.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" filled="f" stroked="f">
                <v:textbox>
                  <w:txbxContent>
                    <w:p w:rsidR="00C00296" w:rsidRDefault="00C00296" w:rsidP="00D54E23">
                      <w:r>
                        <w:t>(b)</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84864" behindDoc="0" locked="0" layoutInCell="1" allowOverlap="1">
                <wp:simplePos x="0" y="0"/>
                <wp:positionH relativeFrom="column">
                  <wp:posOffset>222885</wp:posOffset>
                </wp:positionH>
                <wp:positionV relativeFrom="paragraph">
                  <wp:posOffset>19685</wp:posOffset>
                </wp:positionV>
                <wp:extent cx="511175" cy="325755"/>
                <wp:effectExtent l="3810" t="635" r="0" b="0"/>
                <wp:wrapNone/>
                <wp:docPr id="5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 o:spid="_x0000_s1033" type="#_x0000_t202" style="position:absolute;left:0;text-align:left;margin-left:17.55pt;margin-top:1.55pt;width:40.25pt;height:25.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2uQIAAME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" filled="f" stroked="f">
                <v:textbox>
                  <w:txbxContent>
                    <w:p w:rsidR="00C00296" w:rsidRDefault="00C00296" w:rsidP="00D54E23">
                      <w:r>
                        <w:t>(a)</w:t>
                      </w:r>
                    </w:p>
                  </w:txbxContent>
                </v:textbox>
              </v:shape>
            </w:pict>
          </mc:Fallback>
        </mc:AlternateContent>
      </w:r>
      <w:r w:rsidR="00D54E23" w:rsidRPr="00E95E6B">
        <w:rPr>
          <w:rFonts w:ascii="Arial" w:hAnsi="Arial" w:cs="Arial"/>
          <w:noProof/>
          <w:sz w:val="24"/>
          <w:szCs w:val="24"/>
        </w:rPr>
        <w:drawing>
          <wp:inline distT="0" distB="0" distL="0" distR="0">
            <wp:extent cx="4747656" cy="2802576"/>
            <wp:effectExtent l="19050" t="0" r="14844" b="0"/>
            <wp:docPr id="4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D54E23" w:rsidRPr="00245EA8">
        <w:rPr>
          <w:rFonts w:ascii="Arial" w:hAnsi="Arial" w:cs="Arial"/>
          <w:noProof/>
          <w:sz w:val="24"/>
          <w:szCs w:val="24"/>
        </w:rPr>
        <w:drawing>
          <wp:inline distT="0" distB="0" distL="0" distR="0">
            <wp:extent cx="4752354" cy="3054485"/>
            <wp:effectExtent l="19050" t="0" r="10146" b="0"/>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54E23" w:rsidRPr="00D54E23" w:rsidRDefault="00D54E23" w:rsidP="00720BAD">
      <w:pPr>
        <w:spacing w:line="360" w:lineRule="auto"/>
        <w:jc w:val="both"/>
        <w:rPr>
          <w:rFonts w:ascii="Arial" w:hAnsi="Arial" w:cs="Arial"/>
          <w:b/>
          <w:sz w:val="24"/>
          <w:szCs w:val="24"/>
        </w:rPr>
      </w:pPr>
      <w:r w:rsidRPr="009F11BA">
        <w:rPr>
          <w:rFonts w:ascii="Arial" w:hAnsi="Arial" w:cs="Arial"/>
          <w:b/>
          <w:sz w:val="24"/>
          <w:szCs w:val="24"/>
          <w:lang w:val="en-US"/>
        </w:rPr>
        <w:t>Figure 2.</w:t>
      </w:r>
      <w:r w:rsidR="00A05DB6">
        <w:rPr>
          <w:rFonts w:ascii="Arial" w:hAnsi="Arial" w:cs="Arial"/>
          <w:b/>
          <w:sz w:val="24"/>
          <w:szCs w:val="24"/>
          <w:lang w:val="en-US"/>
        </w:rPr>
        <w:t>9</w:t>
      </w:r>
      <w:r w:rsidRPr="009F11BA">
        <w:rPr>
          <w:rFonts w:ascii="Arial" w:hAnsi="Arial" w:cs="Arial"/>
          <w:b/>
          <w:sz w:val="24"/>
          <w:szCs w:val="24"/>
          <w:lang w:val="en-US"/>
        </w:rPr>
        <w:t xml:space="preserve">: Monthly </w:t>
      </w:r>
      <w:r w:rsidRPr="009F11BA">
        <w:rPr>
          <w:rFonts w:ascii="Arial" w:hAnsi="Arial" w:cs="Arial"/>
          <w:b/>
          <w:sz w:val="24"/>
          <w:szCs w:val="24"/>
        </w:rPr>
        <w:t>δ</w:t>
      </w:r>
      <w:r w:rsidRPr="00D54E23">
        <w:rPr>
          <w:rFonts w:ascii="Arial" w:hAnsi="Arial" w:cs="Arial"/>
          <w:b/>
          <w:sz w:val="24"/>
          <w:szCs w:val="24"/>
          <w:vertAlign w:val="superscript"/>
        </w:rPr>
        <w:t>18</w:t>
      </w:r>
      <w:r w:rsidRPr="00D54E23">
        <w:rPr>
          <w:rFonts w:ascii="Arial" w:hAnsi="Arial" w:cs="Arial"/>
          <w:b/>
          <w:sz w:val="24"/>
          <w:szCs w:val="24"/>
        </w:rPr>
        <w:t>Op (‰ VSMOW) values from Niedźwiedzia Cave, (a) for precipitation data (mm), (b) air temperature data (</w:t>
      </w:r>
      <w:r w:rsidRPr="00D54E23">
        <w:rPr>
          <w:rFonts w:ascii="Times New Roman" w:hAnsi="Times New Roman" w:cs="Times New Roman"/>
          <w:b/>
          <w:sz w:val="24"/>
          <w:szCs w:val="24"/>
        </w:rPr>
        <w:t>°</w:t>
      </w:r>
      <w:r w:rsidRPr="00D54E23">
        <w:rPr>
          <w:rFonts w:ascii="Arial" w:hAnsi="Arial" w:cs="Arial"/>
          <w:b/>
          <w:sz w:val="24"/>
          <w:szCs w:val="24"/>
        </w:rPr>
        <w:t>C) from Krakow.</w:t>
      </w:r>
    </w:p>
    <w:p w:rsidR="00D54E23" w:rsidRPr="00D54E23" w:rsidRDefault="00D54E23" w:rsidP="00720BAD">
      <w:pPr>
        <w:spacing w:line="360" w:lineRule="auto"/>
        <w:jc w:val="both"/>
        <w:rPr>
          <w:rFonts w:ascii="Arial" w:hAnsi="Arial" w:cs="Arial"/>
          <w:b/>
          <w:sz w:val="24"/>
          <w:szCs w:val="24"/>
        </w:rPr>
      </w:pPr>
    </w:p>
    <w:p w:rsidR="00D54E23" w:rsidRPr="00F20D07" w:rsidRDefault="00D54E23" w:rsidP="00720BAD">
      <w:pPr>
        <w:spacing w:line="360" w:lineRule="auto"/>
        <w:jc w:val="both"/>
        <w:rPr>
          <w:rFonts w:ascii="Arial" w:hAnsi="Arial" w:cs="Arial"/>
          <w:b/>
          <w:sz w:val="24"/>
          <w:szCs w:val="24"/>
          <w:lang w:val="en-US"/>
        </w:rPr>
      </w:pPr>
      <w:r w:rsidRPr="00D54E23">
        <w:rPr>
          <w:rFonts w:ascii="Arial" w:hAnsi="Arial" w:cs="Arial"/>
          <w:b/>
          <w:sz w:val="24"/>
          <w:szCs w:val="24"/>
        </w:rPr>
        <w:t>2.3.2.2</w:t>
      </w:r>
      <w:r w:rsidRPr="00D54E23">
        <w:rPr>
          <w:rFonts w:ascii="Arial" w:hAnsi="Arial" w:cs="Arial"/>
          <w:b/>
          <w:sz w:val="24"/>
          <w:szCs w:val="24"/>
        </w:rPr>
        <w:tab/>
        <w:t>Niedźwiedzia drip-water data</w:t>
      </w:r>
    </w:p>
    <w:p w:rsidR="00D54E23" w:rsidRPr="00D54E23" w:rsidRDefault="00D54E23" w:rsidP="00720BAD">
      <w:pPr>
        <w:spacing w:line="360" w:lineRule="auto"/>
        <w:jc w:val="both"/>
        <w:rPr>
          <w:rFonts w:ascii="Arial" w:hAnsi="Arial" w:cs="Arial"/>
          <w:bCs/>
          <w:sz w:val="24"/>
          <w:szCs w:val="24"/>
        </w:rPr>
      </w:pPr>
      <w:r>
        <w:rPr>
          <w:rFonts w:ascii="Arial" w:hAnsi="Arial" w:cs="Arial"/>
          <w:sz w:val="24"/>
          <w:szCs w:val="24"/>
          <w:lang w:val="en-US"/>
        </w:rPr>
        <w:t>The 23 drip-water samples from</w:t>
      </w:r>
      <w:r w:rsidRPr="00D54E23">
        <w:rPr>
          <w:rFonts w:ascii="Arial" w:hAnsi="Arial" w:cs="Arial"/>
          <w:sz w:val="24"/>
          <w:szCs w:val="24"/>
        </w:rPr>
        <w:t xml:space="preserve"> Niedźwiedzia cave (May 2009-August 2010) show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values that range from -10.58 to -11.41‰, with a standard deviation of 0.23‰, and a mean of -11.02‰. </w:t>
      </w:r>
      <w:proofErr w:type="spellStart"/>
      <w:proofErr w:type="gramStart"/>
      <w:r w:rsidRPr="00C34E59">
        <w:rPr>
          <w:rFonts w:ascii="Arial" w:hAnsi="Arial" w:cs="Arial"/>
          <w:sz w:val="24"/>
          <w:szCs w:val="24"/>
        </w:rPr>
        <w:t>δ</w:t>
      </w:r>
      <w:r w:rsidRPr="00D54E23">
        <w:rPr>
          <w:rFonts w:ascii="Arial" w:hAnsi="Arial" w:cs="Arial"/>
          <w:sz w:val="24"/>
          <w:szCs w:val="24"/>
        </w:rPr>
        <w:t>D</w:t>
      </w:r>
      <w:proofErr w:type="spellEnd"/>
      <w:proofErr w:type="gramEnd"/>
      <w:r w:rsidRPr="00D54E23">
        <w:rPr>
          <w:rFonts w:ascii="Arial" w:hAnsi="Arial" w:cs="Arial"/>
          <w:sz w:val="24"/>
          <w:szCs w:val="24"/>
        </w:rPr>
        <w:t xml:space="preserve"> values range from -70.3 to -79.88‰, </w:t>
      </w:r>
      <w:r w:rsidR="00320541">
        <w:rPr>
          <w:rFonts w:ascii="Arial" w:hAnsi="Arial" w:cs="Arial"/>
          <w:sz w:val="24"/>
          <w:szCs w:val="24"/>
        </w:rPr>
        <w:t xml:space="preserve">with a </w:t>
      </w:r>
      <w:r w:rsidRPr="00D54E23">
        <w:rPr>
          <w:rFonts w:ascii="Arial" w:hAnsi="Arial" w:cs="Arial"/>
          <w:sz w:val="24"/>
          <w:szCs w:val="24"/>
        </w:rPr>
        <w:t>standard deviation</w:t>
      </w:r>
      <w:r w:rsidR="00320541">
        <w:rPr>
          <w:rFonts w:ascii="Arial" w:hAnsi="Arial" w:cs="Arial"/>
          <w:sz w:val="24"/>
          <w:szCs w:val="24"/>
        </w:rPr>
        <w:t xml:space="preserve"> of</w:t>
      </w:r>
      <w:r w:rsidRPr="00D54E23">
        <w:rPr>
          <w:rFonts w:ascii="Arial" w:hAnsi="Arial" w:cs="Arial"/>
          <w:sz w:val="24"/>
          <w:szCs w:val="24"/>
        </w:rPr>
        <w:t xml:space="preserve"> 2.53</w:t>
      </w:r>
      <w:r w:rsidRPr="00D54E23">
        <w:rPr>
          <w:rFonts w:ascii="Times New Roman" w:hAnsi="Times New Roman" w:cs="Times New Roman"/>
          <w:sz w:val="24"/>
          <w:szCs w:val="24"/>
        </w:rPr>
        <w:t>‰</w:t>
      </w:r>
      <w:r w:rsidRPr="00D54E23">
        <w:rPr>
          <w:rFonts w:ascii="Arial" w:hAnsi="Arial" w:cs="Arial"/>
          <w:sz w:val="24"/>
          <w:szCs w:val="24"/>
        </w:rPr>
        <w:t xml:space="preserve"> with a mean of -73.39</w:t>
      </w:r>
      <w:r w:rsidRPr="00D54E23">
        <w:rPr>
          <w:rFonts w:ascii="Times New Roman" w:hAnsi="Times New Roman" w:cs="Times New Roman"/>
          <w:sz w:val="24"/>
          <w:szCs w:val="24"/>
        </w:rPr>
        <w:t>‰</w:t>
      </w:r>
      <w:r w:rsidRPr="00D54E23">
        <w:rPr>
          <w:rFonts w:ascii="Arial" w:hAnsi="Arial" w:cs="Arial"/>
          <w:sz w:val="24"/>
          <w:szCs w:val="24"/>
        </w:rPr>
        <w:t xml:space="preserve"> (</w:t>
      </w:r>
      <w:r w:rsidRPr="00D54E23">
        <w:rPr>
          <w:rFonts w:ascii="Arial" w:hAnsi="Arial" w:cs="Arial"/>
          <w:b/>
          <w:sz w:val="24"/>
          <w:szCs w:val="24"/>
        </w:rPr>
        <w:t>Table 2.3</w:t>
      </w:r>
      <w:r w:rsidRPr="00D54E23">
        <w:rPr>
          <w:rFonts w:ascii="Arial" w:hAnsi="Arial" w:cs="Arial"/>
          <w:sz w:val="24"/>
          <w:szCs w:val="24"/>
        </w:rPr>
        <w:t xml:space="preserve">). Linear regression analysis for </w:t>
      </w:r>
      <w:r w:rsidRPr="002C3C8A">
        <w:rPr>
          <w:rFonts w:ascii="Arial" w:hAnsi="Arial" w:cs="Arial"/>
          <w:bCs/>
          <w:sz w:val="24"/>
          <w:szCs w:val="24"/>
          <w:lang w:val="el-GR"/>
        </w:rPr>
        <w:t>δ</w:t>
      </w:r>
      <w:r w:rsidRPr="00A82532">
        <w:rPr>
          <w:rFonts w:ascii="Arial" w:hAnsi="Arial" w:cs="Arial"/>
          <w:bCs/>
          <w:sz w:val="24"/>
          <w:szCs w:val="24"/>
          <w:vertAlign w:val="superscript"/>
          <w:lang w:val="el-GR"/>
        </w:rPr>
        <w:t>18</w:t>
      </w:r>
      <w:r w:rsidRPr="00D54E23">
        <w:rPr>
          <w:rFonts w:ascii="Arial" w:hAnsi="Arial" w:cs="Arial"/>
          <w:bCs/>
          <w:sz w:val="24"/>
          <w:szCs w:val="24"/>
        </w:rPr>
        <w:t xml:space="preserve">O versus </w:t>
      </w:r>
      <w:r w:rsidRPr="002C3C8A">
        <w:rPr>
          <w:rFonts w:ascii="Arial" w:hAnsi="Arial" w:cs="Arial"/>
          <w:bCs/>
          <w:sz w:val="24"/>
          <w:szCs w:val="24"/>
          <w:lang w:val="el-GR"/>
        </w:rPr>
        <w:t>δ</w:t>
      </w:r>
      <w:r w:rsidRPr="00D54E23">
        <w:rPr>
          <w:rFonts w:ascii="Arial" w:hAnsi="Arial" w:cs="Arial"/>
          <w:bCs/>
          <w:sz w:val="24"/>
          <w:szCs w:val="24"/>
        </w:rPr>
        <w:t>D shows no correlation for the Niedźwiedzia data, with an r</w:t>
      </w:r>
      <w:r w:rsidRPr="00D54E23">
        <w:rPr>
          <w:rFonts w:ascii="Arial" w:hAnsi="Arial" w:cs="Arial"/>
          <w:bCs/>
          <w:sz w:val="24"/>
          <w:szCs w:val="24"/>
          <w:vertAlign w:val="superscript"/>
        </w:rPr>
        <w:t>2</w:t>
      </w:r>
      <w:r w:rsidRPr="00D54E23">
        <w:rPr>
          <w:rFonts w:ascii="Arial" w:hAnsi="Arial" w:cs="Arial"/>
          <w:bCs/>
          <w:sz w:val="24"/>
          <w:szCs w:val="24"/>
        </w:rPr>
        <w:t xml:space="preserve"> of </w:t>
      </w:r>
      <w:r w:rsidRPr="00D54E23">
        <w:rPr>
          <w:rFonts w:ascii="Arial" w:hAnsi="Arial" w:cs="Arial"/>
          <w:bCs/>
          <w:sz w:val="24"/>
          <w:szCs w:val="24"/>
        </w:rPr>
        <w:lastRenderedPageBreak/>
        <w:t xml:space="preserve">0.0522. The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w:t>
      </w:r>
      <w:r w:rsidR="00320541">
        <w:rPr>
          <w:rFonts w:ascii="Arial" w:hAnsi="Arial" w:cs="Arial"/>
          <w:sz w:val="24"/>
          <w:szCs w:val="24"/>
        </w:rPr>
        <w:t xml:space="preserve"> drip-water</w:t>
      </w:r>
      <w:r w:rsidRPr="00D54E23">
        <w:rPr>
          <w:rFonts w:ascii="Arial" w:hAnsi="Arial" w:cs="Arial"/>
          <w:sz w:val="24"/>
          <w:szCs w:val="24"/>
        </w:rPr>
        <w:t xml:space="preserve"> values from </w:t>
      </w:r>
      <w:r w:rsidRPr="00D54E23">
        <w:rPr>
          <w:rFonts w:ascii="Arial" w:hAnsi="Arial" w:cs="Arial"/>
          <w:bCs/>
          <w:sz w:val="24"/>
          <w:szCs w:val="24"/>
        </w:rPr>
        <w:t>Niedźwiedzia Cave (</w:t>
      </w:r>
      <w:r w:rsidRPr="00D54E23">
        <w:rPr>
          <w:rFonts w:ascii="Arial" w:hAnsi="Arial" w:cs="Arial"/>
          <w:b/>
          <w:bCs/>
          <w:sz w:val="24"/>
          <w:szCs w:val="24"/>
        </w:rPr>
        <w:t>Figure</w:t>
      </w:r>
      <w:r w:rsidRPr="00D54E23">
        <w:rPr>
          <w:rFonts w:ascii="Arial" w:hAnsi="Arial" w:cs="Arial"/>
          <w:bCs/>
          <w:sz w:val="24"/>
          <w:szCs w:val="24"/>
        </w:rPr>
        <w:t xml:space="preserve"> </w:t>
      </w:r>
      <w:r w:rsidR="00A05DB6">
        <w:rPr>
          <w:rFonts w:ascii="Arial" w:hAnsi="Arial" w:cs="Arial"/>
          <w:b/>
          <w:bCs/>
          <w:sz w:val="24"/>
          <w:szCs w:val="24"/>
        </w:rPr>
        <w:t>2.10</w:t>
      </w:r>
      <w:r w:rsidRPr="00D54E23">
        <w:rPr>
          <w:rFonts w:ascii="Arial" w:hAnsi="Arial" w:cs="Arial"/>
          <w:bCs/>
          <w:sz w:val="24"/>
          <w:szCs w:val="24"/>
        </w:rPr>
        <w:t xml:space="preserve">) appear quite consistent throughout the year. This lack of large seasonal variability would imply </w:t>
      </w:r>
      <w:r w:rsidR="00320541">
        <w:rPr>
          <w:rFonts w:ascii="Arial" w:hAnsi="Arial" w:cs="Arial"/>
          <w:bCs/>
          <w:sz w:val="24"/>
          <w:szCs w:val="24"/>
        </w:rPr>
        <w:t>that the cave drip-water is quite averaged over time.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6"/>
        <w:gridCol w:w="1584"/>
        <w:gridCol w:w="1177"/>
        <w:gridCol w:w="1177"/>
        <w:gridCol w:w="1692"/>
        <w:gridCol w:w="1710"/>
      </w:tblGrid>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r w:rsidRPr="00A22A0C">
              <w:rPr>
                <w:rFonts w:eastAsia="Times New Roman" w:cstheme="minorHAnsi"/>
                <w:b/>
                <w:bCs/>
                <w:sz w:val="24"/>
                <w:szCs w:val="20"/>
                <w:lang w:eastAsia="nb-NO"/>
              </w:rPr>
              <w:t>Bottle Label</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r w:rsidRPr="00A22A0C">
              <w:rPr>
                <w:rFonts w:eastAsia="Times New Roman" w:cstheme="minorHAnsi"/>
                <w:b/>
                <w:bCs/>
                <w:sz w:val="24"/>
                <w:szCs w:val="20"/>
                <w:lang w:eastAsia="nb-NO"/>
              </w:rPr>
              <w:t>Sample ID</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r w:rsidRPr="00A22A0C">
              <w:rPr>
                <w:rFonts w:eastAsia="Times New Roman" w:cstheme="minorHAnsi"/>
                <w:b/>
                <w:bCs/>
                <w:sz w:val="24"/>
                <w:szCs w:val="20"/>
                <w:lang w:eastAsia="nb-NO"/>
              </w:rPr>
              <w:t>Results</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r w:rsidRPr="00A22A0C">
              <w:rPr>
                <w:rFonts w:eastAsia="Times New Roman" w:cstheme="minorHAnsi"/>
                <w:b/>
                <w:bCs/>
                <w:sz w:val="24"/>
                <w:szCs w:val="20"/>
                <w:lang w:eastAsia="nb-NO"/>
              </w:rPr>
              <w:t>Results</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r w:rsidRPr="00A22A0C">
              <w:rPr>
                <w:rFonts w:eastAsia="Times New Roman" w:cstheme="minorHAnsi"/>
                <w:b/>
                <w:bCs/>
                <w:sz w:val="24"/>
                <w:szCs w:val="20"/>
                <w:lang w:eastAsia="nb-NO"/>
              </w:rPr>
              <w:t>Start Date</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r w:rsidRPr="00A22A0C">
              <w:rPr>
                <w:rFonts w:eastAsia="Times New Roman" w:cstheme="minorHAnsi"/>
                <w:b/>
                <w:bCs/>
                <w:sz w:val="24"/>
                <w:szCs w:val="20"/>
                <w:lang w:eastAsia="nb-NO"/>
              </w:rPr>
              <w:t>Finish Data</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r>
              <w:rPr>
                <w:rFonts w:ascii="Times New Roman" w:eastAsia="Times New Roman" w:hAnsi="Times New Roman" w:cs="Times New Roman"/>
                <w:b/>
                <w:bCs/>
                <w:sz w:val="24"/>
                <w:szCs w:val="20"/>
                <w:lang w:eastAsia="nb-NO"/>
              </w:rPr>
              <w:t>δ</w:t>
            </w:r>
            <w:r>
              <w:rPr>
                <w:rFonts w:eastAsia="Times New Roman" w:cstheme="minorHAnsi"/>
                <w:b/>
                <w:bCs/>
                <w:sz w:val="24"/>
                <w:szCs w:val="20"/>
                <w:lang w:eastAsia="nb-NO"/>
              </w:rPr>
              <w:t>18</w:t>
            </w:r>
            <w:r w:rsidRPr="00A22A0C">
              <w:rPr>
                <w:rFonts w:eastAsia="Times New Roman" w:cstheme="minorHAnsi"/>
                <w:b/>
                <w:bCs/>
                <w:sz w:val="24"/>
                <w:szCs w:val="20"/>
                <w:lang w:eastAsia="nb-NO"/>
              </w:rPr>
              <w:t>O</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proofErr w:type="spellStart"/>
            <w:r>
              <w:rPr>
                <w:rFonts w:ascii="Times New Roman" w:eastAsia="Times New Roman" w:hAnsi="Times New Roman" w:cs="Times New Roman"/>
                <w:b/>
                <w:bCs/>
                <w:sz w:val="24"/>
                <w:szCs w:val="20"/>
                <w:lang w:eastAsia="nb-NO"/>
              </w:rPr>
              <w:t>δ</w:t>
            </w:r>
            <w:r w:rsidRPr="00A22A0C">
              <w:rPr>
                <w:rFonts w:eastAsia="Times New Roman" w:cstheme="minorHAnsi"/>
                <w:b/>
                <w:bCs/>
                <w:sz w:val="24"/>
                <w:szCs w:val="20"/>
                <w:lang w:eastAsia="nb-NO"/>
              </w:rPr>
              <w:t>D</w:t>
            </w:r>
            <w:proofErr w:type="spellEnd"/>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b/>
                <w:bCs/>
                <w:sz w:val="24"/>
                <w:szCs w:val="20"/>
                <w:lang w:eastAsia="nb-NO"/>
              </w:rPr>
            </w:pP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LB1</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-11.1</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ND</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10.05.2009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30.05.2009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LB2</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-10.9</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ND</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30.05.2009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30.06.2009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LB3</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-10.9</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ND</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30.05.2009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30.06.2009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LB4</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-10.9</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ND</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30.06.2009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24.07.2009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LB5</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-10.8</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ND</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30.06.2009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24.07.2009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LB9</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-11.26</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-72.8</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24.07.2009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30.08.2009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LB10</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-10.76</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-72.8</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24.07.2009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30.08.2009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LB12</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-10.69</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-73.0</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31.08.2009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30.09.2009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LB13</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-10.58</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-72.7</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31.08.2009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30.09.2009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LB15</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-11.17</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-70.7</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01.10.2009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31.10.2009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LB16</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-11.13</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-71.0</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01.10.2009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31.10.2009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LB18</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-10.81</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-71.7</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01.11.2009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30.11.2009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LB19</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-10.82</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-72.1</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01.11.2009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30.11.2009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LB21</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-10.93</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-72.9</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01.12.2009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31.12.2009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LB22</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-11.41</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-72.0</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01.12.2009</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31.12.2009</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LB24</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-11.17</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-70.3</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01.01.2010</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31.01.2010</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LB25</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-11.16</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-73.0</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01.01.2010</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31.01.2010</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LB27</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-10.87</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-71.09</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01.02.2010</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Pr>
                <w:rFonts w:eastAsia="Times New Roman" w:cstheme="minorHAnsi"/>
                <w:sz w:val="24"/>
                <w:szCs w:val="20"/>
                <w:lang w:eastAsia="nb-NO"/>
              </w:rPr>
              <w:t>28</w:t>
            </w:r>
            <w:r w:rsidRPr="00A22A0C">
              <w:rPr>
                <w:rFonts w:eastAsia="Times New Roman" w:cstheme="minorHAnsi"/>
                <w:sz w:val="24"/>
                <w:szCs w:val="20"/>
                <w:lang w:eastAsia="nb-NO"/>
              </w:rPr>
              <w:t>.02.2010</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LB28</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-11.13</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-73.41</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01.03.2010</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31.03.2010</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LB29</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-11.07</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-74.61</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01.03.2010</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31.03.2010</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LB31</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-76.13</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01.04.2010</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02.05.2010</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LB32</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-11.33</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-77.80</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01.04.2010</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02.05.2010</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LB34</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Nied08-04</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-10.90</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-76.48</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03.05.2010</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05.08.2010</w:t>
            </w:r>
          </w:p>
        </w:tc>
      </w:tr>
      <w:tr w:rsidR="00D54E23" w:rsidRPr="00A22A0C" w:rsidTr="00D54E23">
        <w:trPr>
          <w:trHeight w:val="255"/>
        </w:trPr>
        <w:tc>
          <w:tcPr>
            <w:tcW w:w="996"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LB35</w:t>
            </w:r>
          </w:p>
        </w:tc>
        <w:tc>
          <w:tcPr>
            <w:tcW w:w="864"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Nied08-05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-11.25</w:t>
            </w:r>
          </w:p>
        </w:tc>
        <w:tc>
          <w:tcPr>
            <w:tcW w:w="642"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-79.88</w:t>
            </w:r>
          </w:p>
        </w:tc>
        <w:tc>
          <w:tcPr>
            <w:tcW w:w="92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03.05.2010</w:t>
            </w:r>
          </w:p>
        </w:tc>
        <w:tc>
          <w:tcPr>
            <w:tcW w:w="933" w:type="pct"/>
            <w:shd w:val="clear" w:color="auto" w:fill="auto"/>
            <w:noWrap/>
            <w:vAlign w:val="bottom"/>
            <w:hideMark/>
          </w:tcPr>
          <w:p w:rsidR="00D54E23" w:rsidRPr="00A22A0C" w:rsidRDefault="00D54E23" w:rsidP="00720BAD">
            <w:pPr>
              <w:spacing w:after="0" w:line="240" w:lineRule="auto"/>
              <w:jc w:val="center"/>
              <w:rPr>
                <w:rFonts w:eastAsia="Times New Roman" w:cstheme="minorHAnsi"/>
                <w:sz w:val="24"/>
                <w:szCs w:val="20"/>
                <w:lang w:eastAsia="nb-NO"/>
              </w:rPr>
            </w:pPr>
            <w:r w:rsidRPr="00A22A0C">
              <w:rPr>
                <w:rFonts w:eastAsia="Times New Roman" w:cstheme="minorHAnsi"/>
                <w:sz w:val="24"/>
                <w:szCs w:val="20"/>
                <w:lang w:eastAsia="nb-NO"/>
              </w:rPr>
              <w:t>05.08.2010</w:t>
            </w:r>
          </w:p>
        </w:tc>
      </w:tr>
    </w:tbl>
    <w:p w:rsidR="002E5B8C" w:rsidRDefault="002E5B8C" w:rsidP="00720BAD">
      <w:pPr>
        <w:spacing w:line="360" w:lineRule="auto"/>
        <w:jc w:val="both"/>
        <w:rPr>
          <w:rFonts w:ascii="Arial" w:hAnsi="Arial" w:cs="Arial"/>
          <w:b/>
          <w:sz w:val="24"/>
          <w:szCs w:val="24"/>
        </w:rPr>
      </w:pP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Table 2.3:  Monthly drip-water isotope data from Niedźwiedzia Cave, southern Poland (ND= No Data).</w:t>
      </w:r>
    </w:p>
    <w:p w:rsidR="00D54E23" w:rsidRDefault="00D54E23" w:rsidP="00720BAD">
      <w:pPr>
        <w:spacing w:line="360" w:lineRule="auto"/>
        <w:jc w:val="both"/>
        <w:rPr>
          <w:rFonts w:ascii="Arial" w:hAnsi="Arial" w:cs="Arial"/>
          <w:sz w:val="24"/>
          <w:szCs w:val="24"/>
          <w:lang w:val="en-US"/>
        </w:rPr>
      </w:pPr>
      <w:r w:rsidRPr="008421CD">
        <w:rPr>
          <w:rFonts w:ascii="Arial" w:hAnsi="Arial" w:cs="Arial"/>
          <w:noProof/>
          <w:sz w:val="24"/>
          <w:szCs w:val="24"/>
        </w:rPr>
        <w:lastRenderedPageBreak/>
        <w:drawing>
          <wp:inline distT="0" distB="0" distL="0" distR="0">
            <wp:extent cx="5761314" cy="3800103"/>
            <wp:effectExtent l="19050" t="0" r="10836" b="0"/>
            <wp:docPr id="4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54E23" w:rsidRDefault="00D54E23" w:rsidP="00720BAD">
      <w:pPr>
        <w:spacing w:line="360" w:lineRule="auto"/>
        <w:jc w:val="both"/>
        <w:rPr>
          <w:rFonts w:ascii="Arial" w:hAnsi="Arial" w:cs="Arial"/>
          <w:b/>
          <w:sz w:val="24"/>
          <w:szCs w:val="24"/>
          <w:lang w:val="en-US"/>
        </w:rPr>
      </w:pPr>
      <w:r>
        <w:rPr>
          <w:rFonts w:ascii="Arial" w:hAnsi="Arial" w:cs="Arial"/>
          <w:b/>
          <w:sz w:val="24"/>
          <w:szCs w:val="24"/>
          <w:lang w:val="en-US"/>
        </w:rPr>
        <w:t>Figure 2.</w:t>
      </w:r>
      <w:r w:rsidR="00A05DB6">
        <w:rPr>
          <w:rFonts w:ascii="Arial" w:hAnsi="Arial" w:cs="Arial"/>
          <w:b/>
          <w:sz w:val="24"/>
          <w:szCs w:val="24"/>
          <w:lang w:val="en-US"/>
        </w:rPr>
        <w:t>10</w:t>
      </w:r>
      <w:r w:rsidRPr="004771CD">
        <w:rPr>
          <w:rFonts w:ascii="Arial" w:hAnsi="Arial" w:cs="Arial"/>
          <w:b/>
          <w:sz w:val="24"/>
          <w:szCs w:val="24"/>
          <w:lang w:val="en-US"/>
        </w:rPr>
        <w:t xml:space="preserve">: </w:t>
      </w:r>
      <w:r w:rsidRPr="004771CD">
        <w:rPr>
          <w:rFonts w:ascii="Arial" w:hAnsi="Arial" w:cs="Arial"/>
          <w:b/>
          <w:sz w:val="24"/>
          <w:szCs w:val="24"/>
        </w:rPr>
        <w:t>δ</w:t>
      </w:r>
      <w:r w:rsidRPr="004771CD">
        <w:rPr>
          <w:rFonts w:ascii="Arial" w:hAnsi="Arial" w:cs="Arial"/>
          <w:b/>
          <w:sz w:val="24"/>
          <w:szCs w:val="24"/>
          <w:vertAlign w:val="superscript"/>
          <w:lang w:val="en-US"/>
        </w:rPr>
        <w:t>18</w:t>
      </w:r>
      <w:r w:rsidRPr="004771CD">
        <w:rPr>
          <w:rFonts w:ascii="Arial" w:hAnsi="Arial" w:cs="Arial"/>
          <w:b/>
          <w:sz w:val="24"/>
          <w:szCs w:val="24"/>
          <w:lang w:val="en-US"/>
        </w:rPr>
        <w:t>O for Niedźwiedzia Cave drip-water samples, from May 2009-2010.</w:t>
      </w:r>
    </w:p>
    <w:p w:rsidR="00D54E23" w:rsidRPr="004771CD" w:rsidRDefault="00D54E23" w:rsidP="00720BAD">
      <w:pPr>
        <w:spacing w:line="360" w:lineRule="auto"/>
        <w:jc w:val="both"/>
        <w:rPr>
          <w:rFonts w:ascii="Arial" w:hAnsi="Arial" w:cs="Arial"/>
          <w:b/>
          <w:sz w:val="24"/>
          <w:szCs w:val="24"/>
          <w:lang w:val="en-US"/>
        </w:rPr>
      </w:pPr>
    </w:p>
    <w:p w:rsidR="00D54E23" w:rsidRDefault="00D54E23" w:rsidP="00720BAD">
      <w:pPr>
        <w:spacing w:line="360" w:lineRule="auto"/>
        <w:jc w:val="both"/>
        <w:rPr>
          <w:rFonts w:ascii="Arial" w:hAnsi="Arial" w:cs="Arial"/>
          <w:sz w:val="24"/>
          <w:szCs w:val="24"/>
          <w:lang w:val="en-US"/>
        </w:rPr>
      </w:pPr>
      <w:r w:rsidRPr="00D54E23">
        <w:rPr>
          <w:rFonts w:ascii="Arial" w:hAnsi="Arial" w:cs="Arial"/>
          <w:sz w:val="24"/>
          <w:szCs w:val="24"/>
        </w:rPr>
        <w:t xml:space="preserve">The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O values of rainfall and drip-water data plotted close to each other in a LMWL for Niedźwiedzia Cave data (</w:t>
      </w:r>
      <w:r w:rsidRPr="00A93AAE">
        <w:rPr>
          <w:rFonts w:ascii="Arial" w:hAnsi="Arial" w:cs="Arial"/>
          <w:b/>
          <w:sz w:val="24"/>
          <w:szCs w:val="24"/>
          <w:lang w:val="en-US"/>
        </w:rPr>
        <w:t>Table, 2.</w:t>
      </w:r>
      <w:r>
        <w:rPr>
          <w:rFonts w:ascii="Arial" w:hAnsi="Arial" w:cs="Arial"/>
          <w:b/>
          <w:sz w:val="24"/>
          <w:szCs w:val="24"/>
          <w:lang w:val="en-US"/>
        </w:rPr>
        <w:t>4</w:t>
      </w:r>
      <w:r>
        <w:rPr>
          <w:rFonts w:ascii="Arial" w:hAnsi="Arial" w:cs="Arial"/>
          <w:sz w:val="24"/>
          <w:szCs w:val="24"/>
          <w:lang w:val="en-US"/>
        </w:rPr>
        <w:t xml:space="preserve">, </w:t>
      </w:r>
      <w:r w:rsidRPr="00A93AAE">
        <w:rPr>
          <w:rFonts w:ascii="Arial" w:hAnsi="Arial" w:cs="Arial"/>
          <w:b/>
          <w:sz w:val="24"/>
          <w:szCs w:val="24"/>
          <w:lang w:val="en-US"/>
        </w:rPr>
        <w:t>Figure 2.</w:t>
      </w:r>
      <w:r>
        <w:rPr>
          <w:rFonts w:ascii="Arial" w:hAnsi="Arial" w:cs="Arial"/>
          <w:b/>
          <w:sz w:val="24"/>
          <w:szCs w:val="24"/>
          <w:lang w:val="en-US"/>
        </w:rPr>
        <w:t>1</w:t>
      </w:r>
      <w:r w:rsidR="00A05DB6">
        <w:rPr>
          <w:rFonts w:ascii="Arial" w:hAnsi="Arial" w:cs="Arial"/>
          <w:b/>
          <w:sz w:val="24"/>
          <w:szCs w:val="24"/>
          <w:lang w:val="en-US"/>
        </w:rPr>
        <w:t>1</w:t>
      </w:r>
      <w:r>
        <w:rPr>
          <w:rFonts w:ascii="Arial" w:hAnsi="Arial" w:cs="Arial"/>
          <w:sz w:val="24"/>
          <w:szCs w:val="24"/>
          <w:lang w:val="en-US"/>
        </w:rPr>
        <w:t xml:space="preserve">). Values of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 xml:space="preserve">O and </w:t>
      </w:r>
      <w:r w:rsidRPr="002C3C8A">
        <w:rPr>
          <w:rFonts w:ascii="Arial" w:hAnsi="Arial" w:cs="Arial"/>
          <w:sz w:val="24"/>
          <w:szCs w:val="24"/>
        </w:rPr>
        <w:t>δ</w:t>
      </w:r>
      <w:r>
        <w:rPr>
          <w:rFonts w:ascii="Arial" w:hAnsi="Arial" w:cs="Arial"/>
          <w:sz w:val="24"/>
          <w:szCs w:val="24"/>
          <w:lang w:val="en-US"/>
        </w:rPr>
        <w:t>D for rainfall are slightly more positive in c</w:t>
      </w:r>
      <w:r w:rsidR="00320541">
        <w:rPr>
          <w:rFonts w:ascii="Arial" w:hAnsi="Arial" w:cs="Arial"/>
          <w:sz w:val="24"/>
          <w:szCs w:val="24"/>
          <w:lang w:val="en-US"/>
        </w:rPr>
        <w:t>omparison to drip-water results, which may be due to evaporation effects on the rainwater</w:t>
      </w:r>
      <w:r>
        <w:rPr>
          <w:rFonts w:ascii="Arial" w:hAnsi="Arial" w:cs="Arial"/>
          <w:sz w:val="24"/>
          <w:szCs w:val="24"/>
          <w:lang w:val="en-US"/>
        </w:rPr>
        <w:t xml:space="preserve">. The values between drip-water and meteoric precipitation are reasonably similar, if one ignores the two points which plot above and to the right of the GMWL. Assuming that the values are generally alike then it can be implied that the drip-water samples do reflect the oxygen isotopic composition of meteoric precipitation at the site. The most anomalous of the rainwater samples has </w:t>
      </w:r>
      <w:r w:rsidRPr="002C3C8A">
        <w:rPr>
          <w:rFonts w:ascii="Arial" w:hAnsi="Arial" w:cs="Arial"/>
          <w:sz w:val="24"/>
          <w:szCs w:val="24"/>
        </w:rPr>
        <w:t>δ</w:t>
      </w:r>
      <w:r w:rsidRPr="002C3C8A">
        <w:rPr>
          <w:rFonts w:ascii="Arial" w:hAnsi="Arial" w:cs="Arial"/>
          <w:sz w:val="24"/>
          <w:szCs w:val="24"/>
          <w:vertAlign w:val="superscript"/>
          <w:lang w:val="en-US"/>
        </w:rPr>
        <w:t>18</w:t>
      </w:r>
      <w:r>
        <w:rPr>
          <w:rFonts w:ascii="Arial" w:hAnsi="Arial" w:cs="Arial"/>
          <w:sz w:val="24"/>
          <w:szCs w:val="24"/>
          <w:lang w:val="en-US"/>
        </w:rPr>
        <w:t xml:space="preserve">O and </w:t>
      </w:r>
      <w:r w:rsidRPr="002C3C8A">
        <w:rPr>
          <w:rFonts w:ascii="Arial" w:hAnsi="Arial" w:cs="Arial"/>
          <w:sz w:val="24"/>
          <w:szCs w:val="24"/>
        </w:rPr>
        <w:t>δ</w:t>
      </w:r>
      <w:r>
        <w:rPr>
          <w:rFonts w:ascii="Arial" w:hAnsi="Arial" w:cs="Arial"/>
          <w:sz w:val="24"/>
          <w:szCs w:val="24"/>
          <w:lang w:val="en-US"/>
        </w:rPr>
        <w:t>D values of -3.23 and -26.69</w:t>
      </w:r>
      <w:r>
        <w:rPr>
          <w:rFonts w:ascii="Times New Roman" w:hAnsi="Times New Roman" w:cs="Times New Roman"/>
          <w:sz w:val="24"/>
          <w:szCs w:val="24"/>
          <w:lang w:val="en-US"/>
        </w:rPr>
        <w:t>‰</w:t>
      </w:r>
      <w:r>
        <w:rPr>
          <w:rFonts w:ascii="Arial" w:hAnsi="Arial" w:cs="Arial"/>
          <w:sz w:val="24"/>
          <w:szCs w:val="24"/>
          <w:lang w:val="en-US"/>
        </w:rPr>
        <w:t xml:space="preserve"> respectively (sample LB36, </w:t>
      </w:r>
      <w:r w:rsidRPr="00A93AAE">
        <w:rPr>
          <w:rFonts w:ascii="Arial" w:hAnsi="Arial" w:cs="Arial"/>
          <w:b/>
          <w:sz w:val="24"/>
          <w:szCs w:val="24"/>
          <w:lang w:val="en-US"/>
        </w:rPr>
        <w:t>Table 2.</w:t>
      </w:r>
      <w:r>
        <w:rPr>
          <w:rFonts w:ascii="Arial" w:hAnsi="Arial" w:cs="Arial"/>
          <w:b/>
          <w:sz w:val="24"/>
          <w:szCs w:val="24"/>
          <w:lang w:val="en-US"/>
        </w:rPr>
        <w:t>2</w:t>
      </w:r>
      <w:r>
        <w:rPr>
          <w:rFonts w:ascii="Arial" w:hAnsi="Arial" w:cs="Arial"/>
          <w:sz w:val="24"/>
          <w:szCs w:val="24"/>
          <w:lang w:val="en-US"/>
        </w:rPr>
        <w:t xml:space="preserve">), these values seem erroneously positive so it may assumed that there samples were affected by evaporation </w:t>
      </w:r>
      <w:r w:rsidR="00320541">
        <w:rPr>
          <w:rFonts w:ascii="Arial" w:hAnsi="Arial" w:cs="Arial"/>
          <w:sz w:val="24"/>
          <w:szCs w:val="24"/>
          <w:lang w:val="en-US"/>
        </w:rPr>
        <w:t xml:space="preserve">in the collection bottle </w:t>
      </w:r>
      <w:r>
        <w:rPr>
          <w:rFonts w:ascii="Arial" w:hAnsi="Arial" w:cs="Arial"/>
          <w:sz w:val="24"/>
          <w:szCs w:val="24"/>
          <w:lang w:val="en-US"/>
        </w:rPr>
        <w:t xml:space="preserve">prior to analysis. If these anomalous values were not the result of evaporation of the sample after collection, the positive value may be indicative of a seasonal effect, with summer values having more positive values. A close correlation between the </w:t>
      </w:r>
      <w:r>
        <w:rPr>
          <w:rFonts w:ascii="Arial" w:hAnsi="Arial" w:cs="Arial"/>
          <w:sz w:val="24"/>
          <w:szCs w:val="24"/>
          <w:lang w:val="en-US"/>
        </w:rPr>
        <w:lastRenderedPageBreak/>
        <w:t xml:space="preserve">meteoric precipitation and drip-water is expected for Niedźwiedzia Cave due to the rapid response of the drip-water data to rain events, as there is less time for cave hydrology to affect the isotopic composition of the drip-water.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53"/>
        <w:gridCol w:w="3511"/>
        <w:gridCol w:w="2202"/>
      </w:tblGrid>
      <w:tr w:rsidR="00D54E23" w:rsidRPr="00720BAD" w:rsidTr="00D54E23">
        <w:trPr>
          <w:trHeight w:val="345"/>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Site</w:t>
            </w:r>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LMWL</w:t>
            </w:r>
          </w:p>
        </w:tc>
        <w:tc>
          <w:tcPr>
            <w:tcW w:w="1201"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r</w:t>
            </w:r>
            <w:r w:rsidRPr="00720BAD">
              <w:rPr>
                <w:rFonts w:ascii="Arial" w:eastAsia="Times New Roman" w:hAnsi="Arial" w:cs="Arial"/>
                <w:color w:val="000000"/>
                <w:sz w:val="24"/>
                <w:vertAlign w:val="superscript"/>
                <w:lang w:eastAsia="nb-NO"/>
              </w:rPr>
              <w:t>2</w:t>
            </w:r>
          </w:p>
        </w:tc>
      </w:tr>
      <w:tr w:rsidR="00D54E23" w:rsidRPr="00720BAD" w:rsidTr="00D54E23">
        <w:trPr>
          <w:trHeight w:val="345"/>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Nied08-04</w:t>
            </w:r>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1.3840*(δ</w:t>
            </w:r>
            <w:r w:rsidRPr="00720BAD">
              <w:rPr>
                <w:rFonts w:ascii="Arial" w:eastAsia="Times New Roman" w:hAnsi="Arial" w:cs="Arial"/>
                <w:color w:val="000000"/>
                <w:sz w:val="24"/>
                <w:vertAlign w:val="superscript"/>
                <w:lang w:eastAsia="nb-NO"/>
              </w:rPr>
              <w:t>18</w:t>
            </w:r>
            <w:r w:rsidRPr="00720BAD">
              <w:rPr>
                <w:rFonts w:ascii="Arial" w:eastAsia="Times New Roman" w:hAnsi="Arial" w:cs="Arial"/>
                <w:color w:val="000000"/>
                <w:sz w:val="24"/>
                <w:lang w:eastAsia="nb-NO"/>
              </w:rPr>
              <w:t>0) + 57.992</w:t>
            </w:r>
          </w:p>
        </w:tc>
        <w:tc>
          <w:tcPr>
            <w:tcW w:w="1201"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 xml:space="preserve"> 0.2783</w:t>
            </w:r>
          </w:p>
        </w:tc>
      </w:tr>
      <w:tr w:rsidR="00D54E23" w:rsidRPr="00720BAD" w:rsidTr="00D54E23">
        <w:trPr>
          <w:trHeight w:val="345"/>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Nied08-05</w:t>
            </w:r>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2.0070*(δ</w:t>
            </w:r>
            <w:r w:rsidRPr="00720BAD">
              <w:rPr>
                <w:rFonts w:ascii="Arial" w:eastAsia="Times New Roman" w:hAnsi="Arial" w:cs="Arial"/>
                <w:color w:val="000000"/>
                <w:sz w:val="24"/>
                <w:vertAlign w:val="superscript"/>
                <w:lang w:eastAsia="nb-NO"/>
              </w:rPr>
              <w:t>18</w:t>
            </w:r>
            <w:r w:rsidRPr="00720BAD">
              <w:rPr>
                <w:rFonts w:ascii="Arial" w:eastAsia="Times New Roman" w:hAnsi="Arial" w:cs="Arial"/>
                <w:color w:val="000000"/>
                <w:sz w:val="24"/>
                <w:lang w:eastAsia="nb-NO"/>
              </w:rPr>
              <w:t>0) + 52.407</w:t>
            </w:r>
          </w:p>
        </w:tc>
        <w:tc>
          <w:tcPr>
            <w:tcW w:w="1201"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 xml:space="preserve"> 0.3471</w:t>
            </w:r>
          </w:p>
        </w:tc>
      </w:tr>
      <w:tr w:rsidR="00D54E23" w:rsidRPr="00720BAD" w:rsidTr="00D54E23">
        <w:trPr>
          <w:trHeight w:val="345"/>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Niedźwiedzia Rainwater</w:t>
            </w:r>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6.3970*(δ</w:t>
            </w:r>
            <w:r w:rsidRPr="00720BAD">
              <w:rPr>
                <w:rFonts w:ascii="Arial" w:eastAsia="Times New Roman" w:hAnsi="Arial" w:cs="Arial"/>
                <w:color w:val="000000"/>
                <w:sz w:val="24"/>
                <w:vertAlign w:val="superscript"/>
                <w:lang w:eastAsia="nb-NO"/>
              </w:rPr>
              <w:t>18</w:t>
            </w:r>
            <w:r w:rsidRPr="00720BAD">
              <w:rPr>
                <w:rFonts w:ascii="Arial" w:eastAsia="Times New Roman" w:hAnsi="Arial" w:cs="Arial"/>
                <w:color w:val="000000"/>
                <w:sz w:val="24"/>
                <w:lang w:eastAsia="nb-NO"/>
              </w:rPr>
              <w:t>0) + 7.7890</w:t>
            </w:r>
          </w:p>
        </w:tc>
        <w:tc>
          <w:tcPr>
            <w:tcW w:w="1201"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 xml:space="preserve"> 0.9773</w:t>
            </w:r>
          </w:p>
        </w:tc>
      </w:tr>
    </w:tbl>
    <w:p w:rsidR="002E5B8C" w:rsidRDefault="002E5B8C" w:rsidP="00720BAD">
      <w:pPr>
        <w:spacing w:line="360" w:lineRule="auto"/>
        <w:jc w:val="both"/>
        <w:rPr>
          <w:rFonts w:ascii="Arial" w:hAnsi="Arial" w:cs="Arial"/>
          <w:b/>
          <w:sz w:val="24"/>
          <w:szCs w:val="24"/>
          <w:lang w:val="en-US"/>
        </w:rPr>
      </w:pPr>
    </w:p>
    <w:p w:rsidR="00D54E23" w:rsidRPr="004771CD" w:rsidRDefault="00D54E23" w:rsidP="00720BAD">
      <w:pPr>
        <w:spacing w:line="360" w:lineRule="auto"/>
        <w:jc w:val="both"/>
        <w:rPr>
          <w:rFonts w:ascii="Arial" w:hAnsi="Arial" w:cs="Arial"/>
          <w:b/>
          <w:sz w:val="24"/>
          <w:szCs w:val="24"/>
          <w:lang w:val="en-US"/>
        </w:rPr>
      </w:pPr>
      <w:r w:rsidRPr="004771CD">
        <w:rPr>
          <w:rFonts w:ascii="Arial" w:hAnsi="Arial" w:cs="Arial"/>
          <w:b/>
          <w:sz w:val="24"/>
          <w:szCs w:val="24"/>
          <w:lang w:val="en-US"/>
        </w:rPr>
        <w:t>Table 2.</w:t>
      </w:r>
      <w:r>
        <w:rPr>
          <w:rFonts w:ascii="Arial" w:hAnsi="Arial" w:cs="Arial"/>
          <w:b/>
          <w:sz w:val="24"/>
          <w:szCs w:val="24"/>
          <w:lang w:val="en-US"/>
        </w:rPr>
        <w:t>4</w:t>
      </w:r>
      <w:r w:rsidRPr="004771CD">
        <w:rPr>
          <w:rFonts w:ascii="Arial" w:hAnsi="Arial" w:cs="Arial"/>
          <w:b/>
          <w:sz w:val="24"/>
          <w:szCs w:val="24"/>
          <w:lang w:val="en-US"/>
        </w:rPr>
        <w:t xml:space="preserve">: </w:t>
      </w:r>
      <w:r>
        <w:rPr>
          <w:rFonts w:ascii="Arial" w:hAnsi="Arial" w:cs="Arial"/>
          <w:b/>
          <w:sz w:val="24"/>
          <w:szCs w:val="24"/>
          <w:lang w:val="en-US"/>
        </w:rPr>
        <w:t>LMWL for Niedźwiedzia Cave drip-water and rainwater samples</w:t>
      </w:r>
    </w:p>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rPr>
          <w:rFonts w:ascii="Arial" w:hAnsi="Arial" w:cs="Arial"/>
          <w:sz w:val="24"/>
          <w:szCs w:val="24"/>
        </w:rPr>
      </w:pPr>
      <w:r w:rsidRPr="00846F70">
        <w:rPr>
          <w:rFonts w:ascii="Arial" w:hAnsi="Arial" w:cs="Arial"/>
          <w:noProof/>
          <w:sz w:val="24"/>
          <w:szCs w:val="24"/>
        </w:rPr>
        <w:drawing>
          <wp:inline distT="0" distB="0" distL="0" distR="0">
            <wp:extent cx="5835684" cy="4208745"/>
            <wp:effectExtent l="19050" t="0" r="12666" b="1305"/>
            <wp:docPr id="44"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2.1</w:t>
      </w:r>
      <w:r w:rsidR="00A05DB6">
        <w:rPr>
          <w:rFonts w:ascii="Arial" w:hAnsi="Arial" w:cs="Arial"/>
          <w:b/>
          <w:sz w:val="24"/>
          <w:szCs w:val="24"/>
        </w:rPr>
        <w:t>1</w:t>
      </w:r>
      <w:r w:rsidRPr="00D54E23">
        <w:rPr>
          <w:rFonts w:ascii="Arial" w:hAnsi="Arial" w:cs="Arial"/>
          <w:b/>
          <w:sz w:val="24"/>
          <w:szCs w:val="24"/>
        </w:rPr>
        <w:t>: LMWL for Niedźwiedzia Cave. The dashed line is the GMWL.</w:t>
      </w:r>
    </w:p>
    <w:p w:rsidR="00D54E23" w:rsidRPr="00D54E23" w:rsidRDefault="00D54E23" w:rsidP="00720BAD">
      <w:pPr>
        <w:spacing w:line="360" w:lineRule="auto"/>
        <w:jc w:val="both"/>
        <w:rPr>
          <w:rFonts w:ascii="Arial" w:hAnsi="Arial" w:cs="Arial"/>
          <w:b/>
          <w:sz w:val="24"/>
          <w:szCs w:val="24"/>
        </w:rPr>
      </w:pPr>
    </w:p>
    <w:p w:rsidR="00D54E23" w:rsidRDefault="00D54E23" w:rsidP="00720BAD">
      <w:pPr>
        <w:spacing w:line="360" w:lineRule="auto"/>
        <w:jc w:val="both"/>
        <w:rPr>
          <w:rFonts w:ascii="Arial" w:hAnsi="Arial" w:cs="Arial"/>
          <w:b/>
          <w:sz w:val="24"/>
          <w:szCs w:val="24"/>
        </w:rPr>
      </w:pPr>
    </w:p>
    <w:p w:rsidR="00AB2F98" w:rsidRPr="00D54E23" w:rsidRDefault="00AB2F98" w:rsidP="00720BAD">
      <w:pPr>
        <w:spacing w:line="360" w:lineRule="auto"/>
        <w:jc w:val="both"/>
        <w:rPr>
          <w:rFonts w:ascii="Arial" w:hAnsi="Arial" w:cs="Arial"/>
          <w:b/>
          <w:sz w:val="24"/>
          <w:szCs w:val="24"/>
        </w:rPr>
      </w:pP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lastRenderedPageBreak/>
        <w:t>2.3.3</w:t>
      </w:r>
      <w:r w:rsidRPr="00D54E23">
        <w:rPr>
          <w:rFonts w:ascii="Arial" w:hAnsi="Arial" w:cs="Arial"/>
          <w:b/>
          <w:sz w:val="24"/>
          <w:szCs w:val="24"/>
        </w:rPr>
        <w:tab/>
      </w:r>
      <w:proofErr w:type="gramStart"/>
      <w:r w:rsidRPr="002C3C8A">
        <w:rPr>
          <w:rFonts w:ascii="Arial" w:hAnsi="Arial" w:cs="Arial"/>
          <w:b/>
          <w:sz w:val="24"/>
          <w:szCs w:val="24"/>
        </w:rPr>
        <w:t>δ</w:t>
      </w:r>
      <w:r w:rsidRPr="00D54E23">
        <w:rPr>
          <w:rFonts w:ascii="Arial" w:hAnsi="Arial" w:cs="Arial"/>
          <w:b/>
          <w:sz w:val="24"/>
          <w:szCs w:val="24"/>
          <w:vertAlign w:val="superscript"/>
        </w:rPr>
        <w:t>18</w:t>
      </w:r>
      <w:r w:rsidRPr="00D54E23">
        <w:rPr>
          <w:rFonts w:ascii="Arial" w:hAnsi="Arial" w:cs="Arial"/>
          <w:b/>
          <w:sz w:val="24"/>
          <w:szCs w:val="24"/>
        </w:rPr>
        <w:t>O</w:t>
      </w:r>
      <w:proofErr w:type="gramEnd"/>
      <w:r w:rsidRPr="00D54E23">
        <w:rPr>
          <w:rFonts w:ascii="Arial" w:hAnsi="Arial" w:cs="Arial"/>
          <w:b/>
          <w:sz w:val="24"/>
          <w:szCs w:val="24"/>
        </w:rPr>
        <w:t xml:space="preserve"> and </w:t>
      </w:r>
      <w:proofErr w:type="spellStart"/>
      <w:r w:rsidRPr="002C3C8A">
        <w:rPr>
          <w:rFonts w:ascii="Arial" w:hAnsi="Arial" w:cs="Arial"/>
          <w:b/>
          <w:sz w:val="24"/>
          <w:szCs w:val="24"/>
        </w:rPr>
        <w:t>δ</w:t>
      </w:r>
      <w:r w:rsidRPr="00D54E23">
        <w:rPr>
          <w:rFonts w:ascii="Arial" w:hAnsi="Arial" w:cs="Arial"/>
          <w:b/>
          <w:sz w:val="24"/>
          <w:szCs w:val="24"/>
        </w:rPr>
        <w:t>D</w:t>
      </w:r>
      <w:proofErr w:type="spellEnd"/>
      <w:r w:rsidRPr="00D54E23">
        <w:rPr>
          <w:rFonts w:ascii="Arial" w:hAnsi="Arial" w:cs="Arial"/>
          <w:b/>
          <w:sz w:val="24"/>
          <w:szCs w:val="24"/>
        </w:rPr>
        <w:t xml:space="preserve"> GNIP and </w:t>
      </w:r>
      <w:proofErr w:type="spellStart"/>
      <w:r w:rsidRPr="00D54E23">
        <w:rPr>
          <w:rFonts w:ascii="Arial" w:hAnsi="Arial" w:cs="Arial"/>
          <w:b/>
          <w:sz w:val="24"/>
          <w:szCs w:val="24"/>
        </w:rPr>
        <w:t>Górka</w:t>
      </w:r>
      <w:proofErr w:type="spellEnd"/>
      <w:r w:rsidRPr="00D54E23">
        <w:rPr>
          <w:rFonts w:ascii="Arial" w:hAnsi="Arial" w:cs="Arial"/>
          <w:b/>
          <w:sz w:val="24"/>
          <w:szCs w:val="24"/>
          <w:vertAlign w:val="superscript"/>
        </w:rPr>
        <w:t xml:space="preserve"> </w:t>
      </w:r>
      <w:r w:rsidRPr="00D54E23">
        <w:rPr>
          <w:rFonts w:ascii="Arial" w:hAnsi="Arial" w:cs="Arial"/>
          <w:b/>
          <w:sz w:val="24"/>
          <w:szCs w:val="24"/>
        </w:rPr>
        <w:t>data</w:t>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2.3.3.1</w:t>
      </w:r>
      <w:r w:rsidRPr="00D54E23">
        <w:rPr>
          <w:rFonts w:ascii="Arial" w:hAnsi="Arial" w:cs="Arial"/>
          <w:b/>
          <w:sz w:val="24"/>
          <w:szCs w:val="24"/>
        </w:rPr>
        <w:tab/>
      </w:r>
      <w:proofErr w:type="spellStart"/>
      <w:r w:rsidRPr="00D54E23">
        <w:rPr>
          <w:rFonts w:ascii="Arial" w:hAnsi="Arial" w:cs="Arial"/>
          <w:b/>
          <w:sz w:val="24"/>
          <w:szCs w:val="24"/>
        </w:rPr>
        <w:t>Górka</w:t>
      </w:r>
      <w:proofErr w:type="spellEnd"/>
      <w:r w:rsidRPr="00D54E23">
        <w:rPr>
          <w:rFonts w:ascii="Arial" w:hAnsi="Arial" w:cs="Arial"/>
          <w:b/>
          <w:sz w:val="24"/>
          <w:szCs w:val="24"/>
        </w:rPr>
        <w:t xml:space="preserve"> event data</w:t>
      </w:r>
    </w:p>
    <w:p w:rsidR="00D54E23" w:rsidRPr="00D54E23" w:rsidRDefault="00D54E23" w:rsidP="00720BAD">
      <w:pPr>
        <w:spacing w:line="360" w:lineRule="auto"/>
        <w:jc w:val="both"/>
        <w:rPr>
          <w:rFonts w:ascii="Arial" w:hAnsi="Arial" w:cs="Arial"/>
          <w:sz w:val="24"/>
          <w:szCs w:val="24"/>
        </w:rPr>
      </w:pPr>
      <w:proofErr w:type="spellStart"/>
      <w:r w:rsidRPr="00D54E23">
        <w:rPr>
          <w:rFonts w:ascii="Arial" w:hAnsi="Arial" w:cs="Arial"/>
          <w:sz w:val="24"/>
          <w:szCs w:val="24"/>
        </w:rPr>
        <w:t>Górka</w:t>
      </w:r>
      <w:proofErr w:type="spellEnd"/>
      <w:r w:rsidRPr="00D54E23">
        <w:rPr>
          <w:rFonts w:ascii="Arial" w:hAnsi="Arial" w:cs="Arial"/>
          <w:sz w:val="24"/>
          <w:szCs w:val="24"/>
        </w:rPr>
        <w:t xml:space="preserve"> event (</w:t>
      </w:r>
      <w:r w:rsidRPr="00D54E23">
        <w:rPr>
          <w:rFonts w:ascii="Arial" w:hAnsi="Arial" w:cs="Arial"/>
          <w:b/>
          <w:sz w:val="24"/>
          <w:szCs w:val="24"/>
        </w:rPr>
        <w:t>Table 2.1</w:t>
      </w:r>
      <w:r w:rsidRPr="00D54E23">
        <w:rPr>
          <w:rFonts w:ascii="Arial" w:hAnsi="Arial" w:cs="Arial"/>
          <w:sz w:val="24"/>
          <w:szCs w:val="24"/>
        </w:rPr>
        <w:t xml:space="preserv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Op and </w:t>
      </w:r>
      <w:proofErr w:type="spellStart"/>
      <w:r w:rsidRPr="002C3C8A">
        <w:rPr>
          <w:rFonts w:ascii="Arial" w:hAnsi="Arial" w:cs="Arial"/>
          <w:sz w:val="24"/>
          <w:szCs w:val="24"/>
        </w:rPr>
        <w:t>δ</w:t>
      </w:r>
      <w:r w:rsidRPr="00D54E23">
        <w:rPr>
          <w:rFonts w:ascii="Arial" w:hAnsi="Arial" w:cs="Arial"/>
          <w:sz w:val="24"/>
          <w:szCs w:val="24"/>
        </w:rPr>
        <w:t>Dp</w:t>
      </w:r>
      <w:proofErr w:type="spellEnd"/>
      <w:r w:rsidRPr="00D54E23">
        <w:rPr>
          <w:rFonts w:ascii="Arial" w:hAnsi="Arial" w:cs="Arial"/>
          <w:sz w:val="24"/>
          <w:szCs w:val="24"/>
        </w:rPr>
        <w:t xml:space="preserve"> values are understandably quite variable in comparison to Niedźwiedzia data as they are for event data rather than cumulative monthly data. </w:t>
      </w:r>
      <w:proofErr w:type="gramStart"/>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Op</w:t>
      </w:r>
      <w:proofErr w:type="gramEnd"/>
      <w:r w:rsidRPr="00D54E23">
        <w:rPr>
          <w:rFonts w:ascii="Arial" w:hAnsi="Arial" w:cs="Arial"/>
          <w:sz w:val="24"/>
          <w:szCs w:val="24"/>
        </w:rPr>
        <w:t xml:space="preserve"> values range from -16.3 to 0.8‰, with a standard deviation of 4.0‰, and a mean of -8.3‰. Event </w:t>
      </w:r>
      <w:proofErr w:type="spellStart"/>
      <w:r w:rsidRPr="002C3C8A">
        <w:rPr>
          <w:rFonts w:ascii="Arial" w:hAnsi="Arial" w:cs="Arial"/>
          <w:sz w:val="24"/>
          <w:szCs w:val="24"/>
        </w:rPr>
        <w:t>δ</w:t>
      </w:r>
      <w:r w:rsidRPr="00D54E23">
        <w:rPr>
          <w:rFonts w:ascii="Arial" w:hAnsi="Arial" w:cs="Arial"/>
          <w:sz w:val="24"/>
          <w:szCs w:val="24"/>
        </w:rPr>
        <w:t>Dp</w:t>
      </w:r>
      <w:proofErr w:type="spellEnd"/>
      <w:r w:rsidRPr="00D54E23">
        <w:rPr>
          <w:rFonts w:ascii="Arial" w:hAnsi="Arial" w:cs="Arial"/>
          <w:sz w:val="24"/>
          <w:szCs w:val="24"/>
        </w:rPr>
        <w:t xml:space="preserve"> values range from -115.3 to -8.3‰, with a standard deviation of 27.5‰, and a weighted mean of -53.1‰ over the period of May 2004 to May 2005. The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Op of the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data (April 2004 to May 2005) appear to show a seasonal response, with summer months typically having more positive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Op values (</w:t>
      </w:r>
      <w:r w:rsidRPr="00D54E23">
        <w:rPr>
          <w:rFonts w:ascii="Arial" w:hAnsi="Arial" w:cs="Arial"/>
          <w:b/>
          <w:sz w:val="24"/>
          <w:szCs w:val="24"/>
        </w:rPr>
        <w:t>Figure 2.1</w:t>
      </w:r>
      <w:r w:rsidR="00A05DB6">
        <w:rPr>
          <w:rFonts w:ascii="Arial" w:hAnsi="Arial" w:cs="Arial"/>
          <w:b/>
          <w:sz w:val="24"/>
          <w:szCs w:val="24"/>
        </w:rPr>
        <w:t>2</w:t>
      </w:r>
      <w:r w:rsidRPr="00D54E23">
        <w:rPr>
          <w:rFonts w:ascii="Arial" w:hAnsi="Arial" w:cs="Arial"/>
          <w:sz w:val="24"/>
          <w:szCs w:val="24"/>
        </w:rPr>
        <w:t>).</w:t>
      </w:r>
    </w:p>
    <w:p w:rsidR="00D54E23" w:rsidRDefault="00D54E23" w:rsidP="00720BAD">
      <w:pPr>
        <w:spacing w:line="360" w:lineRule="auto"/>
        <w:jc w:val="center"/>
        <w:rPr>
          <w:rFonts w:ascii="Arial" w:hAnsi="Arial" w:cs="Arial"/>
          <w:sz w:val="24"/>
          <w:szCs w:val="24"/>
        </w:rPr>
      </w:pPr>
      <w:r w:rsidRPr="00CD1E8D">
        <w:rPr>
          <w:rFonts w:ascii="Arial" w:hAnsi="Arial" w:cs="Arial"/>
          <w:noProof/>
          <w:sz w:val="24"/>
          <w:szCs w:val="24"/>
        </w:rPr>
        <w:drawing>
          <wp:inline distT="0" distB="0" distL="0" distR="0">
            <wp:extent cx="5241708" cy="3632548"/>
            <wp:effectExtent l="19050" t="0" r="16092" b="6002"/>
            <wp:docPr id="45"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2.1</w:t>
      </w:r>
      <w:r w:rsidR="00A05DB6">
        <w:rPr>
          <w:rFonts w:ascii="Arial" w:hAnsi="Arial" w:cs="Arial"/>
          <w:b/>
          <w:sz w:val="24"/>
          <w:szCs w:val="24"/>
        </w:rPr>
        <w:t>2</w:t>
      </w:r>
      <w:r w:rsidRPr="00D54E23">
        <w:rPr>
          <w:rFonts w:ascii="Arial" w:hAnsi="Arial" w:cs="Arial"/>
          <w:b/>
          <w:sz w:val="24"/>
          <w:szCs w:val="24"/>
        </w:rPr>
        <w:t xml:space="preserve">: </w:t>
      </w:r>
      <w:r>
        <w:rPr>
          <w:rFonts w:ascii="Times New Roman" w:hAnsi="Times New Roman" w:cs="Times New Roman"/>
          <w:b/>
          <w:sz w:val="24"/>
          <w:szCs w:val="24"/>
        </w:rPr>
        <w:t>δ</w:t>
      </w:r>
      <w:r w:rsidRPr="00D54E23">
        <w:rPr>
          <w:rFonts w:ascii="Arial" w:hAnsi="Arial" w:cs="Arial"/>
          <w:b/>
          <w:sz w:val="24"/>
          <w:szCs w:val="24"/>
          <w:vertAlign w:val="superscript"/>
        </w:rPr>
        <w:t>18</w:t>
      </w:r>
      <w:r w:rsidRPr="00D54E23">
        <w:rPr>
          <w:rFonts w:ascii="Arial" w:hAnsi="Arial" w:cs="Arial"/>
          <w:b/>
          <w:sz w:val="24"/>
          <w:szCs w:val="24"/>
        </w:rPr>
        <w:t xml:space="preserve">O for </w:t>
      </w:r>
      <w:proofErr w:type="spellStart"/>
      <w:r w:rsidRPr="00D54E23">
        <w:rPr>
          <w:rFonts w:ascii="Arial" w:hAnsi="Arial" w:cs="Arial"/>
          <w:b/>
          <w:sz w:val="24"/>
          <w:szCs w:val="24"/>
        </w:rPr>
        <w:t>Górka</w:t>
      </w:r>
      <w:proofErr w:type="spellEnd"/>
      <w:r w:rsidRPr="00D54E23">
        <w:rPr>
          <w:rFonts w:ascii="Arial" w:hAnsi="Arial" w:cs="Arial"/>
          <w:b/>
          <w:sz w:val="24"/>
          <w:szCs w:val="24"/>
        </w:rPr>
        <w:t xml:space="preserve"> event</w:t>
      </w:r>
    </w:p>
    <w:p w:rsidR="00D54E23" w:rsidRPr="00D54E23" w:rsidRDefault="00D54E23" w:rsidP="00720BAD">
      <w:pPr>
        <w:spacing w:line="360" w:lineRule="auto"/>
        <w:jc w:val="both"/>
        <w:rPr>
          <w:rFonts w:ascii="Arial" w:hAnsi="Arial" w:cs="Arial"/>
          <w:sz w:val="24"/>
          <w:szCs w:val="24"/>
        </w:rPr>
      </w:pPr>
      <w:r w:rsidRPr="00D54E23">
        <w:rPr>
          <w:rFonts w:ascii="Arial" w:hAnsi="Arial" w:cs="Arial"/>
          <w:noProof/>
          <w:sz w:val="24"/>
          <w:szCs w:val="24"/>
        </w:rPr>
        <w:t>A local meteoric waterline (LMWL) for G</w:t>
      </w:r>
      <w:r w:rsidRPr="00EC47FA">
        <w:rPr>
          <w:rFonts w:ascii="Arial" w:hAnsi="Arial" w:cs="Arial"/>
          <w:noProof/>
          <w:sz w:val="24"/>
          <w:szCs w:val="24"/>
        </w:rPr>
        <w:t>ό</w:t>
      </w:r>
      <w:r w:rsidRPr="00D54E23">
        <w:rPr>
          <w:rFonts w:ascii="Arial" w:hAnsi="Arial" w:cs="Arial"/>
          <w:noProof/>
          <w:sz w:val="24"/>
          <w:szCs w:val="24"/>
        </w:rPr>
        <w:t>rka event data was produced from stable isotope data and compared to the global meteoric waterline (GMWL) (</w:t>
      </w:r>
      <w:r w:rsidRPr="00D54E23">
        <w:rPr>
          <w:rFonts w:ascii="Arial" w:hAnsi="Arial" w:cs="Arial"/>
          <w:b/>
          <w:noProof/>
          <w:sz w:val="24"/>
          <w:szCs w:val="24"/>
        </w:rPr>
        <w:t>Figure</w:t>
      </w:r>
      <w:r w:rsidRPr="00D54E23">
        <w:rPr>
          <w:rFonts w:ascii="Arial" w:hAnsi="Arial" w:cs="Arial"/>
          <w:noProof/>
          <w:sz w:val="24"/>
          <w:szCs w:val="24"/>
        </w:rPr>
        <w:t xml:space="preserve"> </w:t>
      </w:r>
      <w:r w:rsidRPr="00D54E23">
        <w:rPr>
          <w:rFonts w:ascii="Arial" w:hAnsi="Arial" w:cs="Arial"/>
          <w:b/>
          <w:noProof/>
          <w:sz w:val="24"/>
          <w:szCs w:val="24"/>
        </w:rPr>
        <w:t>2.1</w:t>
      </w:r>
      <w:r w:rsidR="00A05DB6">
        <w:rPr>
          <w:rFonts w:ascii="Arial" w:hAnsi="Arial" w:cs="Arial"/>
          <w:b/>
          <w:noProof/>
          <w:sz w:val="24"/>
          <w:szCs w:val="24"/>
        </w:rPr>
        <w:t>3</w:t>
      </w:r>
      <w:r w:rsidRPr="00D54E23">
        <w:rPr>
          <w:rFonts w:ascii="Arial" w:hAnsi="Arial" w:cs="Arial"/>
          <w:noProof/>
          <w:sz w:val="24"/>
          <w:szCs w:val="24"/>
        </w:rPr>
        <w:t xml:space="preserve">). The LMWL </w:t>
      </w:r>
      <w:r w:rsidRPr="00D54E23">
        <w:rPr>
          <w:rFonts w:ascii="Arial" w:hAnsi="Arial" w:cs="Arial"/>
          <w:sz w:val="24"/>
          <w:szCs w:val="24"/>
        </w:rPr>
        <w:t xml:space="preserve">for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data is expressed by the following equation </w:t>
      </w:r>
    </w:p>
    <w:p w:rsidR="00D54E23" w:rsidRPr="00D54E23" w:rsidRDefault="00D54E23" w:rsidP="00720BAD">
      <w:pPr>
        <w:spacing w:line="360" w:lineRule="auto"/>
        <w:jc w:val="both"/>
        <w:rPr>
          <w:rFonts w:ascii="Arial" w:hAnsi="Arial" w:cs="Arial"/>
          <w:noProof/>
          <w:sz w:val="24"/>
          <w:szCs w:val="24"/>
        </w:rPr>
      </w:pPr>
      <w:r w:rsidRPr="002C3C8A">
        <w:rPr>
          <w:rFonts w:ascii="Arial" w:hAnsi="Arial" w:cs="Arial"/>
          <w:noProof/>
          <w:sz w:val="24"/>
          <w:szCs w:val="24"/>
        </w:rPr>
        <w:t>δ</w:t>
      </w:r>
      <w:r w:rsidRPr="00D54E23">
        <w:rPr>
          <w:rFonts w:ascii="Arial" w:hAnsi="Arial" w:cs="Arial"/>
          <w:noProof/>
          <w:sz w:val="24"/>
          <w:szCs w:val="24"/>
        </w:rPr>
        <w:t xml:space="preserve">D= 6.835*( </w:t>
      </w:r>
      <w:r w:rsidRPr="002C3C8A">
        <w:rPr>
          <w:rFonts w:ascii="Arial" w:hAnsi="Arial" w:cs="Arial"/>
          <w:noProof/>
          <w:sz w:val="24"/>
          <w:szCs w:val="24"/>
        </w:rPr>
        <w:t>δ</w:t>
      </w:r>
      <w:r w:rsidRPr="00D54E23">
        <w:rPr>
          <w:rFonts w:ascii="Arial" w:hAnsi="Arial" w:cs="Arial"/>
          <w:noProof/>
          <w:sz w:val="24"/>
          <w:szCs w:val="24"/>
          <w:vertAlign w:val="superscript"/>
        </w:rPr>
        <w:t>18</w:t>
      </w:r>
      <w:r w:rsidRPr="00D54E23">
        <w:rPr>
          <w:rFonts w:ascii="Arial" w:hAnsi="Arial" w:cs="Arial"/>
          <w:noProof/>
          <w:sz w:val="24"/>
          <w:szCs w:val="24"/>
        </w:rPr>
        <w:t xml:space="preserve">O)+ 3.109 </w:t>
      </w:r>
    </w:p>
    <w:p w:rsidR="00D54E23" w:rsidRPr="00D54E23" w:rsidRDefault="00D54E23" w:rsidP="00720BAD">
      <w:pPr>
        <w:spacing w:line="360" w:lineRule="auto"/>
        <w:jc w:val="both"/>
        <w:rPr>
          <w:rFonts w:ascii="Arial" w:hAnsi="Arial" w:cs="Arial"/>
          <w:sz w:val="24"/>
          <w:szCs w:val="24"/>
        </w:rPr>
      </w:pPr>
      <w:r w:rsidRPr="00D54E23">
        <w:rPr>
          <w:rFonts w:ascii="Arial" w:hAnsi="Arial" w:cs="Arial"/>
          <w:noProof/>
          <w:sz w:val="24"/>
          <w:szCs w:val="24"/>
        </w:rPr>
        <w:lastRenderedPageBreak/>
        <w:t>(r</w:t>
      </w:r>
      <w:r w:rsidRPr="00D54E23">
        <w:rPr>
          <w:rFonts w:ascii="Arial" w:hAnsi="Arial" w:cs="Arial"/>
          <w:sz w:val="24"/>
          <w:szCs w:val="24"/>
          <w:vertAlign w:val="superscript"/>
        </w:rPr>
        <w:t>2</w:t>
      </w:r>
      <w:r w:rsidRPr="00D54E23">
        <w:rPr>
          <w:rFonts w:ascii="Arial" w:hAnsi="Arial" w:cs="Arial"/>
          <w:sz w:val="24"/>
          <w:szCs w:val="24"/>
        </w:rPr>
        <w:t>=0.9761, p=</w:t>
      </w:r>
      <w:r w:rsidRPr="00D54E23">
        <w:rPr>
          <w:rFonts w:ascii="Arial" w:eastAsia="Times New Roman" w:hAnsi="Arial" w:cs="Arial"/>
          <w:sz w:val="24"/>
          <w:szCs w:val="24"/>
        </w:rPr>
        <w:t xml:space="preserve">1.01E-16, n=32). </w:t>
      </w:r>
      <w:r w:rsidRPr="00D54E23">
        <w:rPr>
          <w:rFonts w:ascii="Arial" w:hAnsi="Arial" w:cs="Arial"/>
          <w:sz w:val="24"/>
          <w:szCs w:val="24"/>
        </w:rPr>
        <w:t>There is not much variability along the LMWL compared to the GMWL (</w:t>
      </w:r>
      <w:r w:rsidRPr="00D54E23">
        <w:rPr>
          <w:rFonts w:ascii="Arial" w:hAnsi="Arial" w:cs="Arial"/>
          <w:b/>
          <w:sz w:val="24"/>
          <w:szCs w:val="24"/>
        </w:rPr>
        <w:t>Figure 2.1</w:t>
      </w:r>
      <w:r w:rsidR="00A05DB6">
        <w:rPr>
          <w:rFonts w:ascii="Arial" w:hAnsi="Arial" w:cs="Arial"/>
          <w:b/>
          <w:sz w:val="24"/>
          <w:szCs w:val="24"/>
        </w:rPr>
        <w:t>3</w:t>
      </w:r>
      <w:r w:rsidRPr="00D54E23">
        <w:rPr>
          <w:rFonts w:ascii="Arial" w:hAnsi="Arial" w:cs="Arial"/>
          <w:sz w:val="24"/>
          <w:szCs w:val="24"/>
        </w:rPr>
        <w:t xml:space="preserve">), which indicates that not much fractionation has occurred for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meteoric precipitation. If values had plotted further to the right of the GMWL then this would indicate evaporation (Gat 1995), while colder areas would plot farther to the left.</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The deuterium excess for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had a mean value of 13</w:t>
      </w:r>
      <w:r w:rsidRPr="00D54E23">
        <w:rPr>
          <w:rFonts w:ascii="Times New Roman" w:hAnsi="Times New Roman" w:cs="Times New Roman"/>
          <w:sz w:val="24"/>
          <w:szCs w:val="24"/>
        </w:rPr>
        <w:t>‰</w:t>
      </w:r>
      <w:r w:rsidRPr="00D54E23">
        <w:rPr>
          <w:rFonts w:ascii="Arial" w:hAnsi="Arial" w:cs="Arial"/>
          <w:sz w:val="24"/>
          <w:szCs w:val="24"/>
        </w:rPr>
        <w:t xml:space="preserve">, there was some variability over the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event record with a maximum of 27</w:t>
      </w:r>
      <w:r w:rsidRPr="00D54E23">
        <w:rPr>
          <w:rFonts w:ascii="Times New Roman" w:hAnsi="Times New Roman" w:cs="Times New Roman"/>
          <w:sz w:val="24"/>
          <w:szCs w:val="24"/>
        </w:rPr>
        <w:t>‰</w:t>
      </w:r>
      <w:r w:rsidRPr="00D54E23">
        <w:rPr>
          <w:rFonts w:ascii="Arial" w:hAnsi="Arial" w:cs="Arial"/>
          <w:sz w:val="24"/>
          <w:szCs w:val="24"/>
        </w:rPr>
        <w:t>, and a minimum was -2</w:t>
      </w:r>
      <w:r w:rsidRPr="00D54E23">
        <w:rPr>
          <w:rFonts w:ascii="Times New Roman" w:hAnsi="Times New Roman" w:cs="Times New Roman"/>
          <w:sz w:val="24"/>
          <w:szCs w:val="24"/>
        </w:rPr>
        <w:t>‰</w:t>
      </w:r>
      <w:r w:rsidRPr="00D54E23">
        <w:rPr>
          <w:rFonts w:ascii="Arial" w:hAnsi="Arial" w:cs="Arial"/>
          <w:sz w:val="24"/>
          <w:szCs w:val="24"/>
        </w:rPr>
        <w:t>. This variability may be a reflection of seasonal conditions at the cave with higher DE values indicating warmer conditions and lower DE values reflecting colder conditions.</w:t>
      </w:r>
    </w:p>
    <w:p w:rsidR="00D54E23" w:rsidRPr="00D54E23" w:rsidRDefault="00D54E23" w:rsidP="00720BAD">
      <w:pPr>
        <w:spacing w:line="360" w:lineRule="auto"/>
        <w:jc w:val="both"/>
        <w:rPr>
          <w:rFonts w:ascii="Arial" w:hAnsi="Arial" w:cs="Arial"/>
          <w:sz w:val="24"/>
          <w:szCs w:val="24"/>
        </w:rPr>
      </w:pPr>
    </w:p>
    <w:p w:rsidR="00D54E23" w:rsidRDefault="00D54E23" w:rsidP="00AB2F98">
      <w:pPr>
        <w:spacing w:line="360" w:lineRule="auto"/>
        <w:jc w:val="center"/>
        <w:rPr>
          <w:rFonts w:ascii="Arial" w:hAnsi="Arial" w:cs="Arial"/>
          <w:sz w:val="24"/>
          <w:szCs w:val="24"/>
        </w:rPr>
      </w:pPr>
      <w:r w:rsidRPr="000A2B35">
        <w:rPr>
          <w:rFonts w:ascii="Arial" w:hAnsi="Arial" w:cs="Arial"/>
          <w:noProof/>
          <w:sz w:val="24"/>
          <w:szCs w:val="24"/>
        </w:rPr>
        <w:drawing>
          <wp:inline distT="0" distB="0" distL="0" distR="0">
            <wp:extent cx="4733703" cy="2923953"/>
            <wp:effectExtent l="19050" t="0" r="9747" b="0"/>
            <wp:docPr id="4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2.1</w:t>
      </w:r>
      <w:r w:rsidR="00A05DB6">
        <w:rPr>
          <w:rFonts w:ascii="Arial" w:hAnsi="Arial" w:cs="Arial"/>
          <w:b/>
          <w:sz w:val="24"/>
          <w:szCs w:val="24"/>
        </w:rPr>
        <w:t>3</w:t>
      </w:r>
      <w:r w:rsidRPr="00D54E23">
        <w:rPr>
          <w:rFonts w:ascii="Arial" w:hAnsi="Arial" w:cs="Arial"/>
          <w:sz w:val="24"/>
          <w:szCs w:val="24"/>
        </w:rPr>
        <w:t xml:space="preserve">: </w:t>
      </w:r>
      <w:r w:rsidRPr="00D54E23">
        <w:rPr>
          <w:rFonts w:ascii="Arial" w:hAnsi="Arial" w:cs="Arial"/>
          <w:b/>
          <w:sz w:val="24"/>
          <w:szCs w:val="24"/>
        </w:rPr>
        <w:t xml:space="preserve">Local Meteoric Water Line (LMWL) for </w:t>
      </w:r>
      <w:proofErr w:type="spellStart"/>
      <w:r w:rsidRPr="00D54E23">
        <w:rPr>
          <w:rFonts w:ascii="Arial" w:hAnsi="Arial" w:cs="Arial"/>
          <w:b/>
          <w:sz w:val="24"/>
          <w:szCs w:val="24"/>
        </w:rPr>
        <w:t>Górka</w:t>
      </w:r>
      <w:proofErr w:type="spellEnd"/>
      <w:r w:rsidRPr="00D54E23">
        <w:rPr>
          <w:rFonts w:ascii="Arial" w:hAnsi="Arial" w:cs="Arial"/>
          <w:b/>
          <w:sz w:val="24"/>
          <w:szCs w:val="24"/>
        </w:rPr>
        <w:t xml:space="preserve"> event data with the Global Meteoric Water Line (GMWL). The </w:t>
      </w:r>
      <w:proofErr w:type="spellStart"/>
      <w:r w:rsidRPr="00D54E23">
        <w:rPr>
          <w:rFonts w:ascii="Arial" w:hAnsi="Arial" w:cs="Arial"/>
          <w:b/>
          <w:sz w:val="24"/>
          <w:szCs w:val="24"/>
        </w:rPr>
        <w:t>Górka</w:t>
      </w:r>
      <w:proofErr w:type="spellEnd"/>
      <w:r w:rsidRPr="00D54E23">
        <w:rPr>
          <w:rFonts w:ascii="Arial" w:hAnsi="Arial" w:cs="Arial"/>
          <w:b/>
          <w:sz w:val="24"/>
          <w:szCs w:val="24"/>
        </w:rPr>
        <w:t xml:space="preserve"> LMWL and the GMWL</w:t>
      </w:r>
      <w:r w:rsidR="00320541">
        <w:rPr>
          <w:rFonts w:ascii="Arial" w:hAnsi="Arial" w:cs="Arial"/>
          <w:b/>
          <w:sz w:val="24"/>
          <w:szCs w:val="24"/>
        </w:rPr>
        <w:t xml:space="preserve"> are similar</w:t>
      </w:r>
      <w:r w:rsidRPr="00D54E23">
        <w:rPr>
          <w:rFonts w:ascii="Arial" w:hAnsi="Arial" w:cs="Arial"/>
          <w:b/>
          <w:sz w:val="24"/>
          <w:szCs w:val="24"/>
        </w:rPr>
        <w:t>.</w:t>
      </w:r>
    </w:p>
    <w:p w:rsidR="00D54E23" w:rsidRDefault="00D54E23" w:rsidP="00720BAD">
      <w:pPr>
        <w:spacing w:line="360" w:lineRule="auto"/>
        <w:jc w:val="both"/>
        <w:rPr>
          <w:rFonts w:ascii="Arial" w:hAnsi="Arial" w:cs="Arial"/>
          <w:sz w:val="24"/>
          <w:szCs w:val="24"/>
        </w:rPr>
      </w:pPr>
    </w:p>
    <w:p w:rsidR="00AB2F98" w:rsidRPr="00D54E23" w:rsidRDefault="00AB2F98"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320541" w:rsidRPr="00D54E23" w:rsidRDefault="00320541" w:rsidP="00720BAD">
      <w:pPr>
        <w:spacing w:line="360" w:lineRule="auto"/>
        <w:jc w:val="both"/>
        <w:rPr>
          <w:rFonts w:ascii="Arial" w:hAnsi="Arial" w:cs="Arial"/>
          <w:sz w:val="24"/>
          <w:szCs w:val="24"/>
        </w:rPr>
      </w:pP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lastRenderedPageBreak/>
        <w:t>2.3.3.2</w:t>
      </w:r>
      <w:r w:rsidRPr="00D54E23">
        <w:rPr>
          <w:rFonts w:ascii="Arial" w:hAnsi="Arial" w:cs="Arial"/>
          <w:b/>
          <w:sz w:val="24"/>
          <w:szCs w:val="24"/>
        </w:rPr>
        <w:tab/>
        <w:t>GNIP data</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Meteoric precipitation data were obtained from the raw monthly datasets </w:t>
      </w:r>
      <w:r w:rsidR="00320541">
        <w:rPr>
          <w:rFonts w:ascii="Arial" w:hAnsi="Arial" w:cs="Arial"/>
          <w:sz w:val="24"/>
          <w:szCs w:val="24"/>
        </w:rPr>
        <w:t>from</w:t>
      </w:r>
      <w:r w:rsidRPr="00D54E23">
        <w:rPr>
          <w:rFonts w:ascii="Arial" w:hAnsi="Arial" w:cs="Arial"/>
          <w:sz w:val="24"/>
          <w:szCs w:val="24"/>
        </w:rPr>
        <w:t xml:space="preserve"> GNIP. These are quite extensive datasets with values of Krakow from 1975 to 2002, Koblenz 1974-2007, Bad Salzuflen 1978-2006, Regensburg 1978-2007 and </w:t>
      </w:r>
      <w:proofErr w:type="spellStart"/>
      <w:r w:rsidRPr="00D54E23">
        <w:rPr>
          <w:rFonts w:ascii="Arial" w:hAnsi="Arial" w:cs="Arial"/>
          <w:sz w:val="24"/>
          <w:szCs w:val="24"/>
        </w:rPr>
        <w:t>Wasserkuppe</w:t>
      </w:r>
      <w:proofErr w:type="spellEnd"/>
      <w:r w:rsidRPr="00D54E23">
        <w:rPr>
          <w:rFonts w:ascii="Arial" w:hAnsi="Arial" w:cs="Arial"/>
          <w:sz w:val="24"/>
          <w:szCs w:val="24"/>
        </w:rPr>
        <w:t xml:space="preserve"> </w:t>
      </w:r>
      <w:proofErr w:type="spellStart"/>
      <w:r w:rsidRPr="00D54E23">
        <w:rPr>
          <w:rFonts w:ascii="Arial" w:hAnsi="Arial" w:cs="Arial"/>
          <w:sz w:val="24"/>
          <w:szCs w:val="24"/>
        </w:rPr>
        <w:t>Rhoen</w:t>
      </w:r>
      <w:proofErr w:type="spellEnd"/>
      <w:r w:rsidRPr="00D54E23">
        <w:rPr>
          <w:rFonts w:ascii="Arial" w:hAnsi="Arial" w:cs="Arial"/>
          <w:sz w:val="24"/>
          <w:szCs w:val="24"/>
        </w:rPr>
        <w:t xml:space="preserve"> 1978-2007. To standardize the analysis, only data within the </w:t>
      </w:r>
      <w:r w:rsidR="00320541">
        <w:rPr>
          <w:rFonts w:ascii="Arial" w:hAnsi="Arial" w:cs="Arial"/>
          <w:sz w:val="24"/>
          <w:szCs w:val="24"/>
        </w:rPr>
        <w:t xml:space="preserve">most complete </w:t>
      </w:r>
      <w:r w:rsidRPr="00D54E23">
        <w:rPr>
          <w:rFonts w:ascii="Arial" w:hAnsi="Arial" w:cs="Arial"/>
          <w:sz w:val="24"/>
          <w:szCs w:val="24"/>
        </w:rPr>
        <w:t xml:space="preserve">interval of 1978-2002 was analysed. The average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and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values from all GNIP sites from 1978-2002 were -9.87‰ and -70.4‰, with a standard deviation of 3% and 25% respectively (</w:t>
      </w:r>
      <w:r w:rsidRPr="00D54E23">
        <w:rPr>
          <w:rFonts w:ascii="Arial" w:hAnsi="Arial" w:cs="Arial"/>
          <w:b/>
          <w:sz w:val="24"/>
          <w:szCs w:val="24"/>
        </w:rPr>
        <w:t>Figure 2.1</w:t>
      </w:r>
      <w:r w:rsidR="00A05DB6">
        <w:rPr>
          <w:rFonts w:ascii="Arial" w:hAnsi="Arial" w:cs="Arial"/>
          <w:b/>
          <w:sz w:val="24"/>
          <w:szCs w:val="24"/>
        </w:rPr>
        <w:t>5</w:t>
      </w:r>
      <w:r w:rsidRPr="00D54E23">
        <w:rPr>
          <w:rFonts w:ascii="Arial" w:hAnsi="Arial" w:cs="Arial"/>
          <w:sz w:val="24"/>
          <w:szCs w:val="24"/>
        </w:rPr>
        <w:t xml:space="preserve">). All GNIP sites seem quite variable and show a positive correlation between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and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data (</w:t>
      </w:r>
      <w:r w:rsidRPr="00D54E23">
        <w:rPr>
          <w:rFonts w:ascii="Arial" w:hAnsi="Arial" w:cs="Arial"/>
          <w:b/>
          <w:sz w:val="24"/>
          <w:szCs w:val="24"/>
        </w:rPr>
        <w:t>Table</w:t>
      </w:r>
      <w:r w:rsidRPr="00D54E23">
        <w:rPr>
          <w:rFonts w:ascii="Arial" w:hAnsi="Arial" w:cs="Arial"/>
          <w:sz w:val="24"/>
          <w:szCs w:val="24"/>
        </w:rPr>
        <w:t xml:space="preserve"> </w:t>
      </w:r>
      <w:r w:rsidRPr="00D54E23">
        <w:rPr>
          <w:rFonts w:ascii="Arial" w:hAnsi="Arial" w:cs="Arial"/>
          <w:b/>
          <w:sz w:val="24"/>
          <w:szCs w:val="24"/>
        </w:rPr>
        <w:t>2.9</w:t>
      </w:r>
      <w:r w:rsidRPr="00D54E23">
        <w:rPr>
          <w:rFonts w:ascii="Arial" w:hAnsi="Arial" w:cs="Arial"/>
          <w:sz w:val="24"/>
          <w:szCs w:val="24"/>
        </w:rPr>
        <w:t>).</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The Krakow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Op values are also variable, ranging from -19.56 to -4.56‰, with a standard deviation of 3‰ and a weighted average of -9.9‰. Krakow </w:t>
      </w:r>
      <w:proofErr w:type="spellStart"/>
      <w:r w:rsidRPr="002C3C8A">
        <w:rPr>
          <w:rFonts w:ascii="Arial" w:hAnsi="Arial" w:cs="Arial"/>
          <w:sz w:val="24"/>
          <w:szCs w:val="24"/>
        </w:rPr>
        <w:t>δ</w:t>
      </w:r>
      <w:r w:rsidRPr="00D54E23">
        <w:rPr>
          <w:rFonts w:ascii="Arial" w:hAnsi="Arial" w:cs="Arial"/>
          <w:sz w:val="24"/>
          <w:szCs w:val="24"/>
        </w:rPr>
        <w:t>Dp</w:t>
      </w:r>
      <w:proofErr w:type="spellEnd"/>
      <w:r w:rsidRPr="00D54E23">
        <w:rPr>
          <w:rFonts w:ascii="Arial" w:hAnsi="Arial" w:cs="Arial"/>
          <w:sz w:val="24"/>
          <w:szCs w:val="24"/>
        </w:rPr>
        <w:t xml:space="preserve"> values range from -148.7 to -30.5‰, with a standard deviation of 24.9‰, and an amounted- weighted mean of 70‰. An examination of the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Op values over time shows a seasonal response, with winter months typically having more negative isotopic values and summer having more positive results (</w:t>
      </w:r>
      <w:r w:rsidRPr="00D54E23">
        <w:rPr>
          <w:rFonts w:ascii="Arial" w:hAnsi="Arial" w:cs="Arial"/>
          <w:b/>
          <w:sz w:val="24"/>
          <w:szCs w:val="24"/>
        </w:rPr>
        <w:t>Figure 2.1</w:t>
      </w:r>
      <w:r w:rsidR="00A05DB6">
        <w:rPr>
          <w:rFonts w:ascii="Arial" w:hAnsi="Arial" w:cs="Arial"/>
          <w:b/>
          <w:sz w:val="24"/>
          <w:szCs w:val="24"/>
        </w:rPr>
        <w:t>4</w:t>
      </w:r>
      <w:r w:rsidRPr="00D54E23">
        <w:rPr>
          <w:rFonts w:ascii="Arial" w:hAnsi="Arial" w:cs="Arial"/>
          <w:sz w:val="24"/>
          <w:szCs w:val="24"/>
        </w:rPr>
        <w:t>).</w:t>
      </w:r>
    </w:p>
    <w:p w:rsidR="00D54E23" w:rsidRPr="00D54E23" w:rsidRDefault="00D54E23" w:rsidP="00720BAD">
      <w:pPr>
        <w:spacing w:line="360" w:lineRule="auto"/>
        <w:jc w:val="both"/>
        <w:rPr>
          <w:rFonts w:ascii="Arial" w:hAnsi="Arial" w:cs="Arial"/>
          <w:sz w:val="24"/>
          <w:szCs w:val="24"/>
        </w:rPr>
      </w:pPr>
      <w:proofErr w:type="gramStart"/>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Op</w:t>
      </w:r>
      <w:proofErr w:type="gramEnd"/>
      <w:r w:rsidRPr="00D54E23">
        <w:rPr>
          <w:rFonts w:ascii="Arial" w:hAnsi="Arial" w:cs="Arial"/>
          <w:sz w:val="24"/>
          <w:szCs w:val="24"/>
        </w:rPr>
        <w:t xml:space="preserve"> and </w:t>
      </w:r>
      <w:proofErr w:type="spellStart"/>
      <w:r w:rsidRPr="002C3C8A">
        <w:rPr>
          <w:rFonts w:ascii="Arial" w:hAnsi="Arial" w:cs="Arial"/>
          <w:sz w:val="24"/>
          <w:szCs w:val="24"/>
        </w:rPr>
        <w:t>δ</w:t>
      </w:r>
      <w:r w:rsidRPr="00D54E23">
        <w:rPr>
          <w:rFonts w:ascii="Arial" w:hAnsi="Arial" w:cs="Arial"/>
          <w:sz w:val="24"/>
          <w:szCs w:val="24"/>
        </w:rPr>
        <w:t>Dp</w:t>
      </w:r>
      <w:proofErr w:type="spellEnd"/>
      <w:r w:rsidRPr="00D54E23">
        <w:rPr>
          <w:rFonts w:ascii="Arial" w:hAnsi="Arial" w:cs="Arial"/>
          <w:sz w:val="24"/>
          <w:szCs w:val="24"/>
        </w:rPr>
        <w:t xml:space="preserve"> data from 1999 were not included for Krakow as this data set was not averaged mid-month as all other GNIP datasets were. GNIP data could not be obtained for </w:t>
      </w:r>
      <w:proofErr w:type="spellStart"/>
      <w:r w:rsidRPr="00D54E23">
        <w:rPr>
          <w:rFonts w:ascii="Arial" w:hAnsi="Arial" w:cs="Arial"/>
          <w:sz w:val="24"/>
          <w:szCs w:val="24"/>
        </w:rPr>
        <w:t>Wrocław</w:t>
      </w:r>
      <w:proofErr w:type="spellEnd"/>
      <w:r w:rsidRPr="00D54E23">
        <w:rPr>
          <w:rFonts w:ascii="Arial" w:hAnsi="Arial" w:cs="Arial"/>
          <w:sz w:val="24"/>
          <w:szCs w:val="24"/>
        </w:rPr>
        <w:t xml:space="preserve"> so it is not included. The mean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and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for each GNIP site is listed in </w:t>
      </w:r>
      <w:r w:rsidRPr="00D54E23">
        <w:rPr>
          <w:rFonts w:ascii="Arial" w:hAnsi="Arial" w:cs="Arial"/>
          <w:b/>
          <w:sz w:val="24"/>
          <w:szCs w:val="24"/>
        </w:rPr>
        <w:t>Table 2.9</w:t>
      </w:r>
      <w:r w:rsidRPr="00D54E23">
        <w:rPr>
          <w:rFonts w:ascii="Arial" w:hAnsi="Arial" w:cs="Arial"/>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92"/>
        <w:gridCol w:w="1567"/>
        <w:gridCol w:w="1149"/>
        <w:gridCol w:w="1467"/>
        <w:gridCol w:w="1391"/>
      </w:tblGrid>
      <w:tr w:rsidR="00D54E23" w:rsidRPr="00C93D75" w:rsidTr="00D54E23">
        <w:trPr>
          <w:trHeight w:val="315"/>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Name</w:t>
            </w:r>
          </w:p>
        </w:tc>
        <w:tc>
          <w:tcPr>
            <w:tcW w:w="855"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Average</w:t>
            </w:r>
          </w:p>
        </w:tc>
        <w:tc>
          <w:tcPr>
            <w:tcW w:w="627"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proofErr w:type="spellStart"/>
            <w:r w:rsidRPr="00C93D75">
              <w:rPr>
                <w:rFonts w:ascii="Calibri" w:eastAsia="Times New Roman" w:hAnsi="Calibri" w:cs="Calibri"/>
                <w:sz w:val="24"/>
                <w:szCs w:val="24"/>
                <w:lang w:val="en-US" w:eastAsia="nb-NO"/>
              </w:rPr>
              <w:t>Std</w:t>
            </w:r>
            <w:proofErr w:type="spellEnd"/>
          </w:p>
        </w:tc>
        <w:tc>
          <w:tcPr>
            <w:tcW w:w="800"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Highest</w:t>
            </w:r>
          </w:p>
        </w:tc>
        <w:tc>
          <w:tcPr>
            <w:tcW w:w="7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Lowest</w:t>
            </w:r>
          </w:p>
        </w:tc>
      </w:tr>
      <w:tr w:rsidR="00D54E23" w:rsidRPr="00C93D75" w:rsidTr="00D54E23">
        <w:trPr>
          <w:trHeight w:val="315"/>
        </w:trPr>
        <w:tc>
          <w:tcPr>
            <w:tcW w:w="5000" w:type="pct"/>
            <w:gridSpan w:val="5"/>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theme="minorHAnsi"/>
                <w:sz w:val="24"/>
                <w:szCs w:val="24"/>
                <w:lang w:eastAsia="nb-NO"/>
              </w:rPr>
              <w:t xml:space="preserve">                                           </w:t>
            </w:r>
            <w:r>
              <w:rPr>
                <w:rFonts w:ascii="Calibri" w:eastAsia="Times New Roman" w:hAnsi="Calibri" w:cstheme="minorHAnsi"/>
                <w:sz w:val="24"/>
                <w:szCs w:val="24"/>
                <w:lang w:eastAsia="nb-NO"/>
              </w:rPr>
              <w:t xml:space="preserve">                             </w:t>
            </w:r>
            <w:r w:rsidRPr="00C93D75">
              <w:rPr>
                <w:rFonts w:ascii="Calibri" w:eastAsia="Times New Roman" w:hAnsi="Calibri" w:cstheme="minorHAnsi"/>
                <w:sz w:val="24"/>
                <w:szCs w:val="24"/>
                <w:lang w:eastAsia="nb-NO"/>
              </w:rPr>
              <w:t>δ</w:t>
            </w:r>
            <w:r w:rsidRPr="00C93D75">
              <w:rPr>
                <w:rFonts w:ascii="Calibri" w:eastAsia="Times New Roman" w:hAnsi="Calibri" w:cs="Calibri"/>
                <w:sz w:val="24"/>
                <w:szCs w:val="24"/>
                <w:vertAlign w:val="superscript"/>
                <w:lang w:eastAsia="nb-NO"/>
              </w:rPr>
              <w:t>18</w:t>
            </w:r>
            <w:r w:rsidRPr="00C93D75">
              <w:rPr>
                <w:rFonts w:ascii="Calibri" w:eastAsia="Times New Roman" w:hAnsi="Calibri" w:cs="Calibri"/>
                <w:sz w:val="24"/>
                <w:szCs w:val="24"/>
                <w:lang w:eastAsia="nb-NO"/>
              </w:rPr>
              <w:t>Op (‰)</w:t>
            </w:r>
          </w:p>
        </w:tc>
      </w:tr>
      <w:tr w:rsidR="00D54E23" w:rsidRPr="00C93D75" w:rsidTr="00D54E23">
        <w:trPr>
          <w:trHeight w:val="315"/>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Krakow</w:t>
            </w:r>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-9.9</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3</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-19.56</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-4.56</w:t>
            </w:r>
          </w:p>
        </w:tc>
      </w:tr>
      <w:tr w:rsidR="00D54E23" w:rsidRPr="00C93D75" w:rsidTr="00D54E23">
        <w:trPr>
          <w:trHeight w:val="315"/>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Koblenz</w:t>
            </w:r>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-7</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2.6</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-21.19</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-1.06</w:t>
            </w:r>
          </w:p>
        </w:tc>
      </w:tr>
      <w:tr w:rsidR="00D54E23" w:rsidRPr="00C93D75" w:rsidTr="00D54E23">
        <w:trPr>
          <w:trHeight w:val="330"/>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Regensburg</w:t>
            </w:r>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-9.3</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3.12</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-21.21</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-1.72</w:t>
            </w:r>
          </w:p>
        </w:tc>
      </w:tr>
      <w:tr w:rsidR="00D54E23" w:rsidRPr="00C93D75" w:rsidTr="00D54E23">
        <w:trPr>
          <w:trHeight w:val="330"/>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proofErr w:type="spellStart"/>
            <w:r w:rsidRPr="00C93D75">
              <w:rPr>
                <w:rFonts w:ascii="Calibri" w:eastAsia="Times New Roman" w:hAnsi="Calibri" w:cs="Calibri"/>
                <w:sz w:val="24"/>
                <w:szCs w:val="24"/>
                <w:lang w:val="en-US" w:eastAsia="nb-NO"/>
              </w:rPr>
              <w:t>Wasserkuppe</w:t>
            </w:r>
            <w:proofErr w:type="spellEnd"/>
            <w:r w:rsidRPr="00C93D75">
              <w:rPr>
                <w:rFonts w:ascii="Calibri" w:eastAsia="Times New Roman" w:hAnsi="Calibri" w:cs="Calibri"/>
                <w:sz w:val="24"/>
                <w:szCs w:val="24"/>
                <w:lang w:val="en-US" w:eastAsia="nb-NO"/>
              </w:rPr>
              <w:t xml:space="preserve"> </w:t>
            </w:r>
            <w:proofErr w:type="spellStart"/>
            <w:r w:rsidRPr="00C93D75">
              <w:rPr>
                <w:rFonts w:ascii="Calibri" w:eastAsia="Times New Roman" w:hAnsi="Calibri" w:cs="Calibri"/>
                <w:sz w:val="24"/>
                <w:szCs w:val="24"/>
                <w:lang w:val="en-US" w:eastAsia="nb-NO"/>
              </w:rPr>
              <w:t>Rhoen</w:t>
            </w:r>
            <w:proofErr w:type="spellEnd"/>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-9.3</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2.05</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-19.1</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-4.55</w:t>
            </w:r>
          </w:p>
        </w:tc>
      </w:tr>
      <w:tr w:rsidR="00D54E23" w:rsidRPr="00C93D75" w:rsidTr="00D54E23">
        <w:trPr>
          <w:trHeight w:val="315"/>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Bad Salzuflen</w:t>
            </w:r>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-7.8</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1.94</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-18.22</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-2.67</w:t>
            </w:r>
          </w:p>
        </w:tc>
      </w:tr>
      <w:tr w:rsidR="00D54E23" w:rsidRPr="00C93D75" w:rsidTr="00D54E23">
        <w:trPr>
          <w:trHeight w:val="315"/>
        </w:trPr>
        <w:tc>
          <w:tcPr>
            <w:tcW w:w="5000" w:type="pct"/>
            <w:gridSpan w:val="5"/>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theme="minorHAnsi"/>
                <w:sz w:val="24"/>
                <w:szCs w:val="24"/>
                <w:lang w:eastAsia="nb-NO"/>
              </w:rPr>
              <w:t xml:space="preserve">                                      </w:t>
            </w:r>
            <w:r>
              <w:rPr>
                <w:rFonts w:ascii="Calibri" w:eastAsia="Times New Roman" w:hAnsi="Calibri" w:cstheme="minorHAnsi"/>
                <w:sz w:val="24"/>
                <w:szCs w:val="24"/>
                <w:lang w:eastAsia="nb-NO"/>
              </w:rPr>
              <w:t xml:space="preserve">                               </w:t>
            </w:r>
            <w:r w:rsidRPr="00C93D75">
              <w:rPr>
                <w:rFonts w:ascii="Calibri" w:eastAsia="Times New Roman" w:hAnsi="Calibri" w:cstheme="minorHAnsi"/>
                <w:sz w:val="24"/>
                <w:szCs w:val="24"/>
                <w:lang w:eastAsia="nb-NO"/>
              </w:rPr>
              <w:t xml:space="preserve">     </w:t>
            </w:r>
            <w:proofErr w:type="spellStart"/>
            <w:r w:rsidRPr="00C93D75">
              <w:rPr>
                <w:rFonts w:ascii="Calibri" w:eastAsia="Times New Roman" w:hAnsi="Calibri" w:cstheme="minorHAnsi"/>
                <w:sz w:val="24"/>
                <w:szCs w:val="24"/>
                <w:lang w:eastAsia="nb-NO"/>
              </w:rPr>
              <w:t>δDp</w:t>
            </w:r>
            <w:proofErr w:type="spellEnd"/>
            <w:r w:rsidRPr="00C93D75">
              <w:rPr>
                <w:rFonts w:ascii="Calibri" w:eastAsia="Times New Roman" w:hAnsi="Calibri" w:cstheme="minorHAnsi"/>
                <w:sz w:val="24"/>
                <w:szCs w:val="24"/>
                <w:lang w:eastAsia="nb-NO"/>
              </w:rPr>
              <w:t xml:space="preserve"> (‰)</w:t>
            </w:r>
          </w:p>
        </w:tc>
      </w:tr>
      <w:tr w:rsidR="00D54E23" w:rsidRPr="00C93D75" w:rsidTr="00D54E23">
        <w:trPr>
          <w:trHeight w:val="315"/>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Krakow</w:t>
            </w:r>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-70</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24.9</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-148.7</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-30.5</w:t>
            </w:r>
          </w:p>
        </w:tc>
      </w:tr>
      <w:tr w:rsidR="00D54E23" w:rsidRPr="00C93D75" w:rsidTr="00D54E23">
        <w:trPr>
          <w:trHeight w:val="315"/>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Koblenz</w:t>
            </w:r>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-43.37</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19.7</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-161.2</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-9.7</w:t>
            </w:r>
          </w:p>
        </w:tc>
      </w:tr>
      <w:tr w:rsidR="00D54E23" w:rsidRPr="00C93D75" w:rsidTr="00D54E23">
        <w:trPr>
          <w:trHeight w:val="315"/>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Regensburg</w:t>
            </w:r>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-69.3</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25.35</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-169.3</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-9.3</w:t>
            </w:r>
          </w:p>
        </w:tc>
      </w:tr>
      <w:tr w:rsidR="00D54E23" w:rsidRPr="00C93D75" w:rsidTr="00D54E23">
        <w:trPr>
          <w:trHeight w:val="315"/>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proofErr w:type="spellStart"/>
            <w:r w:rsidRPr="00C93D75">
              <w:rPr>
                <w:rFonts w:ascii="Calibri" w:eastAsia="Times New Roman" w:hAnsi="Calibri" w:cs="Calibri"/>
                <w:sz w:val="24"/>
                <w:szCs w:val="24"/>
                <w:lang w:val="en-US" w:eastAsia="nb-NO"/>
              </w:rPr>
              <w:t>Wasserkuppe</w:t>
            </w:r>
            <w:proofErr w:type="spellEnd"/>
            <w:r w:rsidRPr="00C93D75">
              <w:rPr>
                <w:rFonts w:ascii="Calibri" w:eastAsia="Times New Roman" w:hAnsi="Calibri" w:cs="Calibri"/>
                <w:sz w:val="24"/>
                <w:szCs w:val="24"/>
                <w:lang w:val="en-US" w:eastAsia="nb-NO"/>
              </w:rPr>
              <w:t xml:space="preserve"> </w:t>
            </w:r>
            <w:proofErr w:type="spellStart"/>
            <w:r w:rsidRPr="00C93D75">
              <w:rPr>
                <w:rFonts w:ascii="Calibri" w:eastAsia="Times New Roman" w:hAnsi="Calibri" w:cs="Calibri"/>
                <w:sz w:val="24"/>
                <w:szCs w:val="24"/>
                <w:lang w:val="en-US" w:eastAsia="nb-NO"/>
              </w:rPr>
              <w:t>Rhoen</w:t>
            </w:r>
            <w:proofErr w:type="spellEnd"/>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-63.64</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16.19</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-143.4</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-26.7</w:t>
            </w:r>
          </w:p>
        </w:tc>
      </w:tr>
      <w:tr w:rsidR="00D54E23" w:rsidRPr="00C93D75" w:rsidTr="00D54E23">
        <w:trPr>
          <w:trHeight w:val="315"/>
        </w:trPr>
        <w:tc>
          <w:tcPr>
            <w:tcW w:w="1959" w:type="pct"/>
            <w:shd w:val="clear" w:color="auto" w:fill="auto"/>
            <w:hideMark/>
          </w:tcPr>
          <w:p w:rsidR="00D54E23" w:rsidRPr="00C93D75" w:rsidRDefault="00D54E23" w:rsidP="00720BAD">
            <w:pPr>
              <w:spacing w:after="0" w:line="240" w:lineRule="auto"/>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Bad Salzuflen</w:t>
            </w:r>
          </w:p>
        </w:tc>
        <w:tc>
          <w:tcPr>
            <w:tcW w:w="855"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-54.45</w:t>
            </w:r>
          </w:p>
        </w:tc>
        <w:tc>
          <w:tcPr>
            <w:tcW w:w="627"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15.12</w:t>
            </w:r>
          </w:p>
        </w:tc>
        <w:tc>
          <w:tcPr>
            <w:tcW w:w="800"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-143.3</w:t>
            </w:r>
          </w:p>
        </w:tc>
        <w:tc>
          <w:tcPr>
            <w:tcW w:w="759" w:type="pct"/>
            <w:shd w:val="clear" w:color="auto" w:fill="auto"/>
            <w:hideMark/>
          </w:tcPr>
          <w:p w:rsidR="00D54E23" w:rsidRPr="00C93D75" w:rsidRDefault="00D54E23" w:rsidP="00720BAD">
            <w:pPr>
              <w:spacing w:after="0" w:line="240" w:lineRule="auto"/>
              <w:jc w:val="center"/>
              <w:rPr>
                <w:rFonts w:ascii="Calibri" w:eastAsia="Times New Roman" w:hAnsi="Calibri" w:cs="Calibri"/>
                <w:sz w:val="24"/>
                <w:szCs w:val="24"/>
                <w:lang w:eastAsia="nb-NO"/>
              </w:rPr>
            </w:pPr>
            <w:r w:rsidRPr="00C93D75">
              <w:rPr>
                <w:rFonts w:ascii="Calibri" w:eastAsia="Times New Roman" w:hAnsi="Calibri" w:cs="Calibri"/>
                <w:sz w:val="24"/>
                <w:szCs w:val="24"/>
                <w:lang w:val="en-US" w:eastAsia="nb-NO"/>
              </w:rPr>
              <w:t>-19.1</w:t>
            </w:r>
          </w:p>
        </w:tc>
      </w:tr>
    </w:tbl>
    <w:p w:rsidR="00D54E23" w:rsidRPr="00D54E23" w:rsidRDefault="00D54E23" w:rsidP="00720BAD">
      <w:pPr>
        <w:spacing w:line="360" w:lineRule="auto"/>
        <w:jc w:val="both"/>
        <w:rPr>
          <w:rFonts w:ascii="Arial" w:hAnsi="Arial" w:cs="Arial"/>
          <w:bCs/>
          <w:sz w:val="24"/>
          <w:szCs w:val="24"/>
        </w:rPr>
      </w:pPr>
      <w:proofErr w:type="gramStart"/>
      <w:r w:rsidRPr="00D54E23">
        <w:rPr>
          <w:rFonts w:ascii="Arial" w:hAnsi="Arial" w:cs="Arial"/>
          <w:b/>
          <w:bCs/>
          <w:sz w:val="24"/>
          <w:szCs w:val="24"/>
        </w:rPr>
        <w:t>Table</w:t>
      </w:r>
      <w:r w:rsidRPr="00D54E23">
        <w:rPr>
          <w:rFonts w:ascii="Arial" w:hAnsi="Arial" w:cs="Arial"/>
          <w:bCs/>
          <w:sz w:val="24"/>
          <w:szCs w:val="24"/>
        </w:rPr>
        <w:t xml:space="preserve"> </w:t>
      </w:r>
      <w:r w:rsidRPr="00D54E23">
        <w:rPr>
          <w:rFonts w:ascii="Arial" w:hAnsi="Arial" w:cs="Arial"/>
          <w:b/>
          <w:bCs/>
          <w:sz w:val="24"/>
          <w:szCs w:val="24"/>
        </w:rPr>
        <w:t xml:space="preserve">2.5: Collated mean </w:t>
      </w:r>
      <w:r w:rsidRPr="006B64BA">
        <w:rPr>
          <w:rFonts w:ascii="Arial" w:hAnsi="Arial" w:cs="Arial"/>
          <w:b/>
          <w:bCs/>
          <w:sz w:val="24"/>
          <w:szCs w:val="24"/>
          <w:lang w:val="el-GR"/>
        </w:rPr>
        <w:t>δ</w:t>
      </w:r>
      <w:r w:rsidRPr="006B64BA">
        <w:rPr>
          <w:rFonts w:ascii="Arial" w:hAnsi="Arial" w:cs="Arial"/>
          <w:b/>
          <w:bCs/>
          <w:sz w:val="24"/>
          <w:szCs w:val="24"/>
          <w:vertAlign w:val="superscript"/>
          <w:lang w:val="el-GR"/>
        </w:rPr>
        <w:t>18</w:t>
      </w:r>
      <w:r w:rsidRPr="00D54E23">
        <w:rPr>
          <w:rFonts w:ascii="Arial" w:hAnsi="Arial" w:cs="Arial"/>
          <w:b/>
          <w:bCs/>
          <w:sz w:val="24"/>
          <w:szCs w:val="24"/>
        </w:rPr>
        <w:t xml:space="preserve">Op and </w:t>
      </w:r>
      <w:r w:rsidRPr="006B64BA">
        <w:rPr>
          <w:rFonts w:ascii="Arial" w:hAnsi="Arial" w:cs="Arial"/>
          <w:b/>
          <w:bCs/>
          <w:sz w:val="24"/>
          <w:szCs w:val="24"/>
          <w:lang w:val="el-GR"/>
        </w:rPr>
        <w:t>δ</w:t>
      </w:r>
      <w:proofErr w:type="spellStart"/>
      <w:r w:rsidRPr="00D54E23">
        <w:rPr>
          <w:rFonts w:ascii="Arial" w:hAnsi="Arial" w:cs="Arial"/>
          <w:b/>
          <w:bCs/>
          <w:sz w:val="24"/>
          <w:szCs w:val="24"/>
        </w:rPr>
        <w:t>Dp</w:t>
      </w:r>
      <w:proofErr w:type="spellEnd"/>
      <w:r w:rsidRPr="00D54E23">
        <w:rPr>
          <w:rFonts w:ascii="Arial" w:hAnsi="Arial" w:cs="Arial"/>
          <w:b/>
          <w:bCs/>
          <w:sz w:val="24"/>
          <w:szCs w:val="24"/>
        </w:rPr>
        <w:t xml:space="preserve"> values for GNIP sites of interest (1978-2002).</w:t>
      </w:r>
      <w:proofErr w:type="gramEnd"/>
    </w:p>
    <w:p w:rsidR="00D54E23" w:rsidRDefault="00D54E23" w:rsidP="00720BAD">
      <w:pPr>
        <w:spacing w:line="360" w:lineRule="auto"/>
        <w:jc w:val="center"/>
        <w:rPr>
          <w:rFonts w:ascii="Arial" w:hAnsi="Arial" w:cs="Arial"/>
          <w:bCs/>
          <w:sz w:val="24"/>
          <w:szCs w:val="24"/>
        </w:rPr>
      </w:pPr>
      <w:r w:rsidRPr="00FC12DA">
        <w:rPr>
          <w:rFonts w:ascii="Arial" w:hAnsi="Arial" w:cs="Arial"/>
          <w:bCs/>
          <w:noProof/>
          <w:sz w:val="24"/>
          <w:szCs w:val="24"/>
        </w:rPr>
        <w:lastRenderedPageBreak/>
        <w:drawing>
          <wp:inline distT="0" distB="0" distL="0" distR="0">
            <wp:extent cx="5258295" cy="3420094"/>
            <wp:effectExtent l="19050" t="0" r="18555" b="8906"/>
            <wp:docPr id="47"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54E23" w:rsidRPr="00D54E23" w:rsidRDefault="00D54E23" w:rsidP="00720BAD">
      <w:pPr>
        <w:spacing w:line="360" w:lineRule="auto"/>
        <w:rPr>
          <w:rFonts w:ascii="Arial" w:hAnsi="Arial" w:cs="Arial"/>
          <w:b/>
          <w:bCs/>
          <w:sz w:val="24"/>
          <w:szCs w:val="24"/>
        </w:rPr>
      </w:pPr>
      <w:r w:rsidRPr="00D54E23">
        <w:rPr>
          <w:rFonts w:ascii="Arial" w:hAnsi="Arial" w:cs="Arial"/>
          <w:b/>
          <w:bCs/>
          <w:sz w:val="24"/>
          <w:szCs w:val="24"/>
        </w:rPr>
        <w:t>Figure 2.1</w:t>
      </w:r>
      <w:r w:rsidR="00A05DB6">
        <w:rPr>
          <w:rFonts w:ascii="Arial" w:hAnsi="Arial" w:cs="Arial"/>
          <w:b/>
          <w:bCs/>
          <w:sz w:val="24"/>
          <w:szCs w:val="24"/>
        </w:rPr>
        <w:t>4</w:t>
      </w:r>
      <w:r w:rsidRPr="00D54E23">
        <w:rPr>
          <w:rFonts w:ascii="Arial" w:hAnsi="Arial" w:cs="Arial"/>
          <w:b/>
          <w:bCs/>
          <w:sz w:val="24"/>
          <w:szCs w:val="24"/>
        </w:rPr>
        <w:t xml:space="preserve">: Monthly Krakow </w:t>
      </w:r>
      <w:r w:rsidRPr="004771CD">
        <w:rPr>
          <w:rFonts w:ascii="Times New Roman" w:hAnsi="Times New Roman" w:cs="Times New Roman"/>
          <w:b/>
          <w:bCs/>
          <w:sz w:val="24"/>
          <w:szCs w:val="24"/>
        </w:rPr>
        <w:t>δ</w:t>
      </w:r>
      <w:r w:rsidRPr="00D54E23">
        <w:rPr>
          <w:rFonts w:ascii="Arial" w:hAnsi="Arial" w:cs="Arial"/>
          <w:b/>
          <w:bCs/>
          <w:sz w:val="24"/>
          <w:szCs w:val="24"/>
          <w:vertAlign w:val="superscript"/>
        </w:rPr>
        <w:t>18</w:t>
      </w:r>
      <w:r w:rsidRPr="00D54E23">
        <w:rPr>
          <w:rFonts w:ascii="Arial" w:hAnsi="Arial" w:cs="Arial"/>
          <w:b/>
          <w:bCs/>
          <w:sz w:val="24"/>
          <w:szCs w:val="24"/>
        </w:rPr>
        <w:t>0 1978-2002. Some seasonality is apparent with more negative results occurring in winter months, with more positive results in summer months.</w:t>
      </w: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p>
    <w:p w:rsidR="00D54E23" w:rsidRPr="00D54E23" w:rsidRDefault="00D54E23" w:rsidP="00720BAD">
      <w:pPr>
        <w:spacing w:line="360" w:lineRule="auto"/>
        <w:rPr>
          <w:rFonts w:ascii="Arial" w:hAnsi="Arial" w:cs="Arial"/>
          <w:bCs/>
          <w:sz w:val="24"/>
          <w:szCs w:val="24"/>
        </w:rPr>
      </w:pPr>
      <w:r w:rsidRPr="00D54E23">
        <w:rPr>
          <w:rFonts w:ascii="Arial" w:hAnsi="Arial" w:cs="Arial"/>
          <w:bCs/>
          <w:sz w:val="24"/>
          <w:szCs w:val="24"/>
        </w:rPr>
        <w:lastRenderedPageBreak/>
        <w:t>LMWL were also made for the GNIP sites (</w:t>
      </w:r>
      <w:r w:rsidRPr="00D54E23">
        <w:rPr>
          <w:rFonts w:ascii="Arial" w:hAnsi="Arial" w:cs="Arial"/>
          <w:b/>
          <w:bCs/>
          <w:sz w:val="24"/>
          <w:szCs w:val="24"/>
        </w:rPr>
        <w:t>Table 2.6, Figure 2.1</w:t>
      </w:r>
      <w:r w:rsidR="00A05DB6">
        <w:rPr>
          <w:rFonts w:ascii="Arial" w:hAnsi="Arial" w:cs="Arial"/>
          <w:b/>
          <w:bCs/>
          <w:sz w:val="24"/>
          <w:szCs w:val="24"/>
        </w:rPr>
        <w:t>5</w:t>
      </w:r>
      <w:r w:rsidRPr="00D54E23">
        <w:rPr>
          <w:rFonts w:ascii="Arial" w:hAnsi="Arial" w:cs="Arial"/>
          <w:bCs/>
          <w:sz w:val="24"/>
          <w:szCs w:val="24"/>
        </w:rPr>
        <w:t xml:space="preserve">). Similar to the </w:t>
      </w:r>
      <w:proofErr w:type="spellStart"/>
      <w:r w:rsidRPr="00D54E23">
        <w:rPr>
          <w:rFonts w:ascii="Arial" w:hAnsi="Arial" w:cs="Arial"/>
          <w:bCs/>
          <w:sz w:val="24"/>
          <w:szCs w:val="24"/>
        </w:rPr>
        <w:t>Górka</w:t>
      </w:r>
      <w:proofErr w:type="spellEnd"/>
      <w:r w:rsidRPr="00D54E23">
        <w:rPr>
          <w:rFonts w:ascii="Arial" w:hAnsi="Arial" w:cs="Arial"/>
          <w:bCs/>
          <w:sz w:val="24"/>
          <w:szCs w:val="24"/>
        </w:rPr>
        <w:t xml:space="preserve"> data there does </w:t>
      </w:r>
      <w:r w:rsidR="00320541">
        <w:rPr>
          <w:rFonts w:ascii="Arial" w:hAnsi="Arial" w:cs="Arial"/>
          <w:bCs/>
          <w:sz w:val="24"/>
          <w:szCs w:val="24"/>
        </w:rPr>
        <w:t xml:space="preserve">not </w:t>
      </w:r>
      <w:r w:rsidRPr="00D54E23">
        <w:rPr>
          <w:rFonts w:ascii="Arial" w:hAnsi="Arial" w:cs="Arial"/>
          <w:bCs/>
          <w:sz w:val="24"/>
          <w:szCs w:val="24"/>
        </w:rPr>
        <w:t xml:space="preserve">appear to be </w:t>
      </w:r>
      <w:r w:rsidR="00320541">
        <w:rPr>
          <w:rFonts w:ascii="Arial" w:hAnsi="Arial" w:cs="Arial"/>
          <w:bCs/>
          <w:sz w:val="24"/>
          <w:szCs w:val="24"/>
        </w:rPr>
        <w:t>much variability between the GMWL and LMWL for GNIP sites.</w:t>
      </w:r>
    </w:p>
    <w:p w:rsidR="00D54E23" w:rsidRDefault="00E758B1" w:rsidP="00720BAD">
      <w:pPr>
        <w:spacing w:line="360" w:lineRule="auto"/>
        <w:jc w:val="center"/>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668480" behindDoc="0" locked="0" layoutInCell="1" allowOverlap="1">
                <wp:simplePos x="0" y="0"/>
                <wp:positionH relativeFrom="column">
                  <wp:posOffset>4682490</wp:posOffset>
                </wp:positionH>
                <wp:positionV relativeFrom="paragraph">
                  <wp:posOffset>824865</wp:posOffset>
                </wp:positionV>
                <wp:extent cx="1064895" cy="250190"/>
                <wp:effectExtent l="0" t="0" r="0" b="0"/>
                <wp:wrapNone/>
                <wp:docPr id="5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895"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pPr>
                              <w:ind w:firstLine="708"/>
                            </w:pPr>
                            <w:r>
                              <w:t>GMWL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2" o:spid="_x0000_s1034" type="#_x0000_t202" style="position:absolute;left:0;text-align:left;margin-left:368.7pt;margin-top:64.95pt;width:83.85pt;height:19.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" filled="f" stroked="f">
                <v:textbox>
                  <w:txbxContent>
                    <w:p w:rsidR="00C00296" w:rsidRDefault="00C00296" w:rsidP="00D54E23">
                      <w:pPr>
                        <w:ind w:firstLine="708"/>
                      </w:pPr>
                      <w:r>
                        <w:t>GMWL</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69504" behindDoc="0" locked="0" layoutInCell="1" allowOverlap="1">
                <wp:simplePos x="0" y="0"/>
                <wp:positionH relativeFrom="column">
                  <wp:posOffset>4520565</wp:posOffset>
                </wp:positionH>
                <wp:positionV relativeFrom="paragraph">
                  <wp:posOffset>963295</wp:posOffset>
                </wp:positionV>
                <wp:extent cx="659765" cy="635"/>
                <wp:effectExtent l="15240" t="59690" r="10795" b="53975"/>
                <wp:wrapNone/>
                <wp:docPr id="57"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97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3" o:spid="_x0000_s1026" type="#_x0000_t32" style="position:absolute;margin-left:355.95pt;margin-top:75.85pt;width:51.95pt;height:.0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">
                <v:stroke endarrow="block"/>
              </v:shape>
            </w:pict>
          </mc:Fallback>
        </mc:AlternateContent>
      </w:r>
      <w:r w:rsidR="00D54E23" w:rsidRPr="0030342A">
        <w:rPr>
          <w:rFonts w:ascii="Arial" w:hAnsi="Arial" w:cs="Arial"/>
          <w:noProof/>
          <w:sz w:val="24"/>
          <w:szCs w:val="24"/>
        </w:rPr>
        <w:drawing>
          <wp:inline distT="0" distB="0" distL="0" distR="0">
            <wp:extent cx="5327532" cy="4146698"/>
            <wp:effectExtent l="19050" t="0" r="25518" b="6202"/>
            <wp:docPr id="4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2.1</w:t>
      </w:r>
      <w:r w:rsidR="00A05DB6">
        <w:rPr>
          <w:rFonts w:ascii="Arial" w:hAnsi="Arial" w:cs="Arial"/>
          <w:b/>
          <w:sz w:val="24"/>
          <w:szCs w:val="24"/>
        </w:rPr>
        <w:t>5</w:t>
      </w:r>
      <w:r w:rsidRPr="00D54E23">
        <w:rPr>
          <w:rFonts w:ascii="Arial" w:hAnsi="Arial" w:cs="Arial"/>
          <w:sz w:val="24"/>
          <w:szCs w:val="24"/>
        </w:rPr>
        <w:t xml:space="preserve">: </w:t>
      </w:r>
      <w:r w:rsidRPr="00D54E23">
        <w:rPr>
          <w:rFonts w:ascii="Arial" w:hAnsi="Arial" w:cs="Arial"/>
          <w:b/>
          <w:sz w:val="24"/>
          <w:szCs w:val="24"/>
        </w:rPr>
        <w:t xml:space="preserve">Collated </w:t>
      </w:r>
      <w:r w:rsidRPr="006B64BA">
        <w:rPr>
          <w:rFonts w:ascii="Arial" w:hAnsi="Arial" w:cs="Arial"/>
          <w:b/>
          <w:sz w:val="24"/>
          <w:szCs w:val="24"/>
        </w:rPr>
        <w:t>δ</w:t>
      </w:r>
      <w:r w:rsidRPr="00D54E23">
        <w:rPr>
          <w:rFonts w:ascii="Arial" w:hAnsi="Arial" w:cs="Arial"/>
          <w:b/>
          <w:sz w:val="24"/>
          <w:szCs w:val="24"/>
          <w:vertAlign w:val="superscript"/>
        </w:rPr>
        <w:t>18</w:t>
      </w:r>
      <w:r w:rsidRPr="00D54E23">
        <w:rPr>
          <w:rFonts w:ascii="Arial" w:hAnsi="Arial" w:cs="Arial"/>
          <w:b/>
          <w:sz w:val="24"/>
          <w:szCs w:val="24"/>
        </w:rPr>
        <w:t xml:space="preserve">O and </w:t>
      </w:r>
      <w:proofErr w:type="spellStart"/>
      <w:r w:rsidRPr="006B64BA">
        <w:rPr>
          <w:rFonts w:ascii="Arial" w:hAnsi="Arial" w:cs="Arial"/>
          <w:b/>
          <w:sz w:val="24"/>
          <w:szCs w:val="24"/>
        </w:rPr>
        <w:t>δ</w:t>
      </w:r>
      <w:r w:rsidRPr="00D54E23">
        <w:rPr>
          <w:rFonts w:ascii="Arial" w:hAnsi="Arial" w:cs="Arial"/>
          <w:b/>
          <w:sz w:val="24"/>
          <w:szCs w:val="24"/>
        </w:rPr>
        <w:t>D</w:t>
      </w:r>
      <w:proofErr w:type="spellEnd"/>
      <w:r w:rsidRPr="00D54E23">
        <w:rPr>
          <w:rFonts w:ascii="Arial" w:hAnsi="Arial" w:cs="Arial"/>
          <w:b/>
          <w:sz w:val="24"/>
          <w:szCs w:val="24"/>
        </w:rPr>
        <w:t xml:space="preserve"> data for GNIP sites Bad Salzuflen, Regensburg, </w:t>
      </w:r>
      <w:proofErr w:type="spellStart"/>
      <w:r w:rsidRPr="00D54E23">
        <w:rPr>
          <w:rFonts w:ascii="Arial" w:hAnsi="Arial" w:cs="Arial"/>
          <w:b/>
          <w:sz w:val="24"/>
          <w:szCs w:val="24"/>
        </w:rPr>
        <w:t>Wasserkuppe</w:t>
      </w:r>
      <w:proofErr w:type="spellEnd"/>
      <w:r w:rsidRPr="00D54E23">
        <w:rPr>
          <w:rFonts w:ascii="Arial" w:hAnsi="Arial" w:cs="Arial"/>
          <w:b/>
          <w:sz w:val="24"/>
          <w:szCs w:val="24"/>
        </w:rPr>
        <w:t xml:space="preserve"> </w:t>
      </w:r>
      <w:proofErr w:type="spellStart"/>
      <w:r w:rsidRPr="00D54E23">
        <w:rPr>
          <w:rFonts w:ascii="Arial" w:hAnsi="Arial" w:cs="Arial"/>
          <w:b/>
          <w:sz w:val="24"/>
          <w:szCs w:val="24"/>
        </w:rPr>
        <w:t>Rhoen</w:t>
      </w:r>
      <w:proofErr w:type="spellEnd"/>
      <w:r w:rsidRPr="00D54E23">
        <w:rPr>
          <w:rFonts w:ascii="Arial" w:hAnsi="Arial" w:cs="Arial"/>
          <w:b/>
          <w:sz w:val="24"/>
          <w:szCs w:val="24"/>
        </w:rPr>
        <w:t>, Germany and Krakow, Poland</w:t>
      </w:r>
      <w:r w:rsidRPr="00D54E23">
        <w:rPr>
          <w:rFonts w:ascii="Arial" w:hAnsi="Arial" w:cs="Arial"/>
          <w:sz w:val="24"/>
          <w:szCs w:val="24"/>
        </w:rPr>
        <w:t xml:space="preserve"> </w:t>
      </w:r>
      <w:r w:rsidRPr="00D54E23">
        <w:rPr>
          <w:rFonts w:ascii="Arial" w:hAnsi="Arial" w:cs="Arial"/>
          <w:b/>
          <w:sz w:val="24"/>
          <w:szCs w:val="24"/>
        </w:rPr>
        <w:t>(1978-2002). The thick black line represents the GMWL, while the variously coloured lines represent the LMWL for each of the GNIP sites.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53"/>
        <w:gridCol w:w="3511"/>
        <w:gridCol w:w="2202"/>
      </w:tblGrid>
      <w:tr w:rsidR="00D54E23" w:rsidRPr="00720BAD" w:rsidTr="00D54E23">
        <w:trPr>
          <w:trHeight w:val="300"/>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Site</w:t>
            </w:r>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LMWL</w:t>
            </w:r>
          </w:p>
        </w:tc>
        <w:tc>
          <w:tcPr>
            <w:tcW w:w="1201"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r</w:t>
            </w:r>
            <w:r w:rsidRPr="00720BAD">
              <w:rPr>
                <w:rFonts w:ascii="Arial" w:eastAsia="Times New Roman" w:hAnsi="Arial" w:cs="Arial"/>
                <w:color w:val="000000"/>
                <w:sz w:val="24"/>
                <w:vertAlign w:val="superscript"/>
                <w:lang w:eastAsia="nb-NO"/>
              </w:rPr>
              <w:t xml:space="preserve">2 </w:t>
            </w:r>
          </w:p>
        </w:tc>
      </w:tr>
      <w:tr w:rsidR="00D54E23" w:rsidRPr="00720BAD" w:rsidTr="00D54E23">
        <w:trPr>
          <w:trHeight w:val="345"/>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Krakow</w:t>
            </w:r>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7.7815*(δ</w:t>
            </w:r>
            <w:r w:rsidRPr="00720BAD">
              <w:rPr>
                <w:rFonts w:ascii="Arial" w:eastAsia="Times New Roman" w:hAnsi="Arial" w:cs="Arial"/>
                <w:color w:val="000000"/>
                <w:sz w:val="24"/>
                <w:vertAlign w:val="superscript"/>
                <w:lang w:eastAsia="nb-NO"/>
              </w:rPr>
              <w:t>18</w:t>
            </w:r>
            <w:r w:rsidRPr="00720BAD">
              <w:rPr>
                <w:rFonts w:ascii="Arial" w:eastAsia="Times New Roman" w:hAnsi="Arial" w:cs="Arial"/>
                <w:color w:val="000000"/>
                <w:sz w:val="24"/>
                <w:lang w:eastAsia="nb-NO"/>
              </w:rPr>
              <w:t>0) + 6.4151</w:t>
            </w:r>
          </w:p>
        </w:tc>
        <w:tc>
          <w:tcPr>
            <w:tcW w:w="1201"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 xml:space="preserve"> 0.990</w:t>
            </w:r>
            <w:r w:rsidR="00320541">
              <w:rPr>
                <w:rFonts w:ascii="Arial" w:eastAsia="Times New Roman" w:hAnsi="Arial" w:cs="Arial"/>
                <w:color w:val="000000"/>
                <w:sz w:val="24"/>
                <w:lang w:eastAsia="nb-NO"/>
              </w:rPr>
              <w:t>7</w:t>
            </w:r>
          </w:p>
        </w:tc>
      </w:tr>
      <w:tr w:rsidR="00D54E23" w:rsidRPr="00720BAD" w:rsidTr="00D54E23">
        <w:trPr>
          <w:trHeight w:val="345"/>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Bad Salzuflen</w:t>
            </w:r>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7.7332*(δ</w:t>
            </w:r>
            <w:r w:rsidRPr="00720BAD">
              <w:rPr>
                <w:rFonts w:ascii="Arial" w:eastAsia="Times New Roman" w:hAnsi="Arial" w:cs="Arial"/>
                <w:color w:val="000000"/>
                <w:sz w:val="24"/>
                <w:vertAlign w:val="superscript"/>
                <w:lang w:eastAsia="nb-NO"/>
              </w:rPr>
              <w:t>18</w:t>
            </w:r>
            <w:r w:rsidRPr="00720BAD">
              <w:rPr>
                <w:rFonts w:ascii="Arial" w:eastAsia="Times New Roman" w:hAnsi="Arial" w:cs="Arial"/>
                <w:color w:val="000000"/>
                <w:sz w:val="24"/>
                <w:lang w:eastAsia="nb-NO"/>
              </w:rPr>
              <w:t>0) + 5.8649</w:t>
            </w:r>
          </w:p>
        </w:tc>
        <w:tc>
          <w:tcPr>
            <w:tcW w:w="1201" w:type="pct"/>
            <w:shd w:val="clear" w:color="auto" w:fill="auto"/>
            <w:noWrap/>
            <w:vAlign w:val="bottom"/>
            <w:hideMark/>
          </w:tcPr>
          <w:p w:rsidR="00D54E23" w:rsidRPr="00720BAD" w:rsidRDefault="00320541" w:rsidP="00720BAD">
            <w:pPr>
              <w:spacing w:after="0" w:line="240" w:lineRule="auto"/>
              <w:rPr>
                <w:rFonts w:ascii="Arial" w:eastAsia="Times New Roman" w:hAnsi="Arial" w:cs="Arial"/>
                <w:color w:val="000000"/>
                <w:sz w:val="24"/>
                <w:lang w:eastAsia="nb-NO"/>
              </w:rPr>
            </w:pPr>
            <w:r>
              <w:rPr>
                <w:rFonts w:ascii="Arial" w:eastAsia="Times New Roman" w:hAnsi="Arial" w:cs="Arial"/>
                <w:color w:val="000000"/>
                <w:sz w:val="24"/>
                <w:lang w:eastAsia="nb-NO"/>
              </w:rPr>
              <w:t xml:space="preserve"> 0.9</w:t>
            </w:r>
            <w:r w:rsidR="00D54E23" w:rsidRPr="00720BAD">
              <w:rPr>
                <w:rFonts w:ascii="Arial" w:eastAsia="Times New Roman" w:hAnsi="Arial" w:cs="Arial"/>
                <w:color w:val="000000"/>
                <w:sz w:val="24"/>
                <w:lang w:eastAsia="nb-NO"/>
              </w:rPr>
              <w:t>7</w:t>
            </w:r>
            <w:r>
              <w:rPr>
                <w:rFonts w:ascii="Arial" w:eastAsia="Times New Roman" w:hAnsi="Arial" w:cs="Arial"/>
                <w:color w:val="000000"/>
                <w:sz w:val="24"/>
                <w:lang w:eastAsia="nb-NO"/>
              </w:rPr>
              <w:t>61</w:t>
            </w:r>
          </w:p>
        </w:tc>
      </w:tr>
      <w:tr w:rsidR="00D54E23" w:rsidRPr="00720BAD" w:rsidTr="00D54E23">
        <w:trPr>
          <w:trHeight w:val="345"/>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Regensburg</w:t>
            </w:r>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8.1036*(δ</w:t>
            </w:r>
            <w:r w:rsidRPr="00720BAD">
              <w:rPr>
                <w:rFonts w:ascii="Arial" w:eastAsia="Times New Roman" w:hAnsi="Arial" w:cs="Arial"/>
                <w:color w:val="000000"/>
                <w:sz w:val="24"/>
                <w:vertAlign w:val="superscript"/>
                <w:lang w:eastAsia="nb-NO"/>
              </w:rPr>
              <w:t>18</w:t>
            </w:r>
            <w:r w:rsidRPr="00720BAD">
              <w:rPr>
                <w:rFonts w:ascii="Arial" w:eastAsia="Times New Roman" w:hAnsi="Arial" w:cs="Arial"/>
                <w:color w:val="000000"/>
                <w:sz w:val="24"/>
                <w:lang w:eastAsia="nb-NO"/>
              </w:rPr>
              <w:t>0) + 6.6490</w:t>
            </w:r>
          </w:p>
        </w:tc>
        <w:tc>
          <w:tcPr>
            <w:tcW w:w="1201"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 xml:space="preserve"> 0.976</w:t>
            </w:r>
            <w:r w:rsidR="00320541">
              <w:rPr>
                <w:rFonts w:ascii="Arial" w:eastAsia="Times New Roman" w:hAnsi="Arial" w:cs="Arial"/>
                <w:color w:val="000000"/>
                <w:sz w:val="24"/>
                <w:lang w:eastAsia="nb-NO"/>
              </w:rPr>
              <w:t>0</w:t>
            </w:r>
          </w:p>
        </w:tc>
      </w:tr>
      <w:tr w:rsidR="00D54E23" w:rsidRPr="00720BAD" w:rsidTr="00D54E23">
        <w:trPr>
          <w:trHeight w:val="345"/>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proofErr w:type="spellStart"/>
            <w:r w:rsidRPr="00720BAD">
              <w:rPr>
                <w:rFonts w:ascii="Arial" w:eastAsia="Times New Roman" w:hAnsi="Arial" w:cs="Arial"/>
                <w:color w:val="000000"/>
                <w:sz w:val="24"/>
                <w:lang w:eastAsia="nb-NO"/>
              </w:rPr>
              <w:t>Wasserkuppe</w:t>
            </w:r>
            <w:proofErr w:type="spellEnd"/>
            <w:r w:rsidRPr="00720BAD">
              <w:rPr>
                <w:rFonts w:ascii="Arial" w:eastAsia="Times New Roman" w:hAnsi="Arial" w:cs="Arial"/>
                <w:color w:val="000000"/>
                <w:sz w:val="24"/>
                <w:lang w:eastAsia="nb-NO"/>
              </w:rPr>
              <w:t xml:space="preserve"> </w:t>
            </w:r>
            <w:proofErr w:type="spellStart"/>
            <w:r w:rsidRPr="00720BAD">
              <w:rPr>
                <w:rFonts w:ascii="Arial" w:eastAsia="Times New Roman" w:hAnsi="Arial" w:cs="Arial"/>
                <w:color w:val="000000"/>
                <w:sz w:val="24"/>
                <w:lang w:eastAsia="nb-NO"/>
              </w:rPr>
              <w:t>Rhoen</w:t>
            </w:r>
            <w:proofErr w:type="spellEnd"/>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7.8348*(δ</w:t>
            </w:r>
            <w:r w:rsidRPr="00720BAD">
              <w:rPr>
                <w:rFonts w:ascii="Arial" w:eastAsia="Times New Roman" w:hAnsi="Arial" w:cs="Arial"/>
                <w:color w:val="000000"/>
                <w:sz w:val="24"/>
                <w:vertAlign w:val="superscript"/>
                <w:lang w:eastAsia="nb-NO"/>
              </w:rPr>
              <w:t>18</w:t>
            </w:r>
            <w:r w:rsidRPr="00720BAD">
              <w:rPr>
                <w:rFonts w:ascii="Arial" w:eastAsia="Times New Roman" w:hAnsi="Arial" w:cs="Arial"/>
                <w:color w:val="000000"/>
                <w:sz w:val="24"/>
                <w:lang w:eastAsia="nb-NO"/>
              </w:rPr>
              <w:t>0) + 9.1353</w:t>
            </w:r>
          </w:p>
        </w:tc>
        <w:tc>
          <w:tcPr>
            <w:tcW w:w="1201"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 xml:space="preserve"> 0.9821</w:t>
            </w:r>
          </w:p>
        </w:tc>
      </w:tr>
      <w:tr w:rsidR="00D54E23" w:rsidRPr="00720BAD" w:rsidTr="00D54E23">
        <w:trPr>
          <w:trHeight w:val="345"/>
        </w:trPr>
        <w:tc>
          <w:tcPr>
            <w:tcW w:w="1884"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Koblenz</w:t>
            </w:r>
          </w:p>
        </w:tc>
        <w:tc>
          <w:tcPr>
            <w:tcW w:w="1915"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7.6714*(δ</w:t>
            </w:r>
            <w:r w:rsidRPr="00720BAD">
              <w:rPr>
                <w:rFonts w:ascii="Arial" w:eastAsia="Times New Roman" w:hAnsi="Arial" w:cs="Arial"/>
                <w:color w:val="000000"/>
                <w:sz w:val="24"/>
                <w:vertAlign w:val="superscript"/>
                <w:lang w:eastAsia="nb-NO"/>
              </w:rPr>
              <w:t>18</w:t>
            </w:r>
            <w:r w:rsidRPr="00720BAD">
              <w:rPr>
                <w:rFonts w:ascii="Arial" w:eastAsia="Times New Roman" w:hAnsi="Arial" w:cs="Arial"/>
                <w:color w:val="000000"/>
                <w:sz w:val="24"/>
                <w:lang w:eastAsia="nb-NO"/>
              </w:rPr>
              <w:t>0) + 2.4788</w:t>
            </w:r>
          </w:p>
        </w:tc>
        <w:tc>
          <w:tcPr>
            <w:tcW w:w="1201" w:type="pct"/>
            <w:shd w:val="clear" w:color="auto" w:fill="auto"/>
            <w:noWrap/>
            <w:vAlign w:val="bottom"/>
            <w:hideMark/>
          </w:tcPr>
          <w:p w:rsidR="00D54E23" w:rsidRPr="00720BAD" w:rsidRDefault="00D54E23" w:rsidP="00720BAD">
            <w:pPr>
              <w:spacing w:after="0" w:line="240" w:lineRule="auto"/>
              <w:rPr>
                <w:rFonts w:ascii="Arial" w:eastAsia="Times New Roman" w:hAnsi="Arial" w:cs="Arial"/>
                <w:color w:val="000000"/>
                <w:sz w:val="24"/>
                <w:lang w:eastAsia="nb-NO"/>
              </w:rPr>
            </w:pPr>
            <w:r w:rsidRPr="00720BAD">
              <w:rPr>
                <w:rFonts w:ascii="Arial" w:eastAsia="Times New Roman" w:hAnsi="Arial" w:cs="Arial"/>
                <w:color w:val="000000"/>
                <w:sz w:val="24"/>
                <w:lang w:eastAsia="nb-NO"/>
              </w:rPr>
              <w:t xml:space="preserve"> 0.9751</w:t>
            </w:r>
          </w:p>
        </w:tc>
      </w:tr>
    </w:tbl>
    <w:p w:rsidR="002E5B8C" w:rsidRDefault="002E5B8C" w:rsidP="00720BAD">
      <w:pPr>
        <w:spacing w:line="360" w:lineRule="auto"/>
        <w:jc w:val="both"/>
        <w:rPr>
          <w:rFonts w:ascii="Arial" w:hAnsi="Arial" w:cs="Arial"/>
          <w:b/>
          <w:sz w:val="24"/>
          <w:szCs w:val="24"/>
        </w:rPr>
      </w:pPr>
    </w:p>
    <w:p w:rsidR="00D54E23" w:rsidRPr="00D54E23" w:rsidRDefault="00D54E23" w:rsidP="00720BAD">
      <w:pPr>
        <w:spacing w:line="360" w:lineRule="auto"/>
        <w:jc w:val="both"/>
        <w:rPr>
          <w:rFonts w:ascii="Arial" w:hAnsi="Arial" w:cs="Arial"/>
          <w:b/>
          <w:sz w:val="24"/>
          <w:szCs w:val="24"/>
        </w:rPr>
      </w:pPr>
      <w:proofErr w:type="gramStart"/>
      <w:r w:rsidRPr="00D54E23">
        <w:rPr>
          <w:rFonts w:ascii="Arial" w:hAnsi="Arial" w:cs="Arial"/>
          <w:b/>
          <w:sz w:val="24"/>
          <w:szCs w:val="24"/>
        </w:rPr>
        <w:t>Table 2.6: The equations which define the LMWL for the GNIP sites.</w:t>
      </w:r>
      <w:proofErr w:type="gramEnd"/>
    </w:p>
    <w:p w:rsidR="00AB2F98" w:rsidRDefault="00AB2F98" w:rsidP="00720BAD">
      <w:pPr>
        <w:spacing w:line="360" w:lineRule="auto"/>
        <w:jc w:val="both"/>
        <w:rPr>
          <w:rFonts w:ascii="Arial" w:hAnsi="Arial" w:cs="Arial"/>
          <w:b/>
          <w:sz w:val="24"/>
          <w:szCs w:val="24"/>
        </w:rPr>
      </w:pP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lastRenderedPageBreak/>
        <w:t>2.3.4</w:t>
      </w:r>
      <w:r w:rsidRPr="00D54E23">
        <w:rPr>
          <w:rFonts w:ascii="Arial" w:hAnsi="Arial" w:cs="Arial"/>
          <w:b/>
          <w:sz w:val="24"/>
          <w:szCs w:val="24"/>
        </w:rPr>
        <w:tab/>
        <w:t>Linear regression</w:t>
      </w:r>
    </w:p>
    <w:p w:rsidR="00D54E23" w:rsidRPr="00D54E23" w:rsidRDefault="00D54E23" w:rsidP="00720BAD">
      <w:pPr>
        <w:spacing w:line="360" w:lineRule="auto"/>
        <w:jc w:val="both"/>
        <w:rPr>
          <w:rFonts w:ascii="Arial" w:hAnsi="Arial" w:cs="Arial"/>
          <w:noProof/>
          <w:sz w:val="24"/>
          <w:szCs w:val="24"/>
        </w:rPr>
      </w:pPr>
      <w:r w:rsidRPr="00D54E23">
        <w:rPr>
          <w:rFonts w:ascii="Arial" w:hAnsi="Arial" w:cs="Arial"/>
          <w:sz w:val="24"/>
          <w:szCs w:val="24"/>
        </w:rPr>
        <w:t xml:space="preserve">Linear regression analysis performed on the raw GNIP data and on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event data indicates that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 varies linearly with air temperature (Krakow r</w:t>
      </w:r>
      <w:r w:rsidRPr="00D54E23">
        <w:rPr>
          <w:rFonts w:ascii="Arial" w:eastAsia="Times New Roman" w:hAnsi="Arial" w:cs="Arial"/>
          <w:sz w:val="24"/>
          <w:szCs w:val="24"/>
          <w:vertAlign w:val="superscript"/>
        </w:rPr>
        <w:t>2</w:t>
      </w:r>
      <w:r w:rsidRPr="00D54E23">
        <w:rPr>
          <w:rFonts w:ascii="Arial" w:eastAsia="Times New Roman" w:hAnsi="Arial" w:cs="Arial"/>
          <w:sz w:val="24"/>
          <w:szCs w:val="24"/>
        </w:rPr>
        <w:t xml:space="preserve">=0.5796, </w:t>
      </w:r>
      <w:r w:rsidRPr="00D54E23">
        <w:rPr>
          <w:rFonts w:ascii="Arial" w:hAnsi="Arial" w:cs="Arial"/>
          <w:sz w:val="24"/>
          <w:szCs w:val="24"/>
        </w:rPr>
        <w:t>p=</w:t>
      </w:r>
      <w:r w:rsidRPr="00D54E23">
        <w:rPr>
          <w:rFonts w:ascii="Arial" w:eastAsia="Times New Roman" w:hAnsi="Arial" w:cs="Arial"/>
          <w:sz w:val="24"/>
          <w:szCs w:val="24"/>
        </w:rPr>
        <w:t xml:space="preserve">1.9032E-209, n=333, </w:t>
      </w:r>
      <w:proofErr w:type="spellStart"/>
      <w:r w:rsidRPr="00D54E23">
        <w:rPr>
          <w:rFonts w:ascii="Arial" w:eastAsia="Times New Roman" w:hAnsi="Arial" w:cs="Arial"/>
          <w:sz w:val="24"/>
          <w:szCs w:val="24"/>
        </w:rPr>
        <w:t>Górka</w:t>
      </w:r>
      <w:proofErr w:type="spellEnd"/>
      <w:r w:rsidRPr="00D54E23">
        <w:rPr>
          <w:rFonts w:ascii="Arial" w:eastAsia="Times New Roman" w:hAnsi="Arial" w:cs="Arial"/>
          <w:sz w:val="24"/>
          <w:szCs w:val="24"/>
        </w:rPr>
        <w:t xml:space="preserve"> events r</w:t>
      </w:r>
      <w:r w:rsidRPr="00D54E23">
        <w:rPr>
          <w:rFonts w:ascii="Arial" w:eastAsia="Times New Roman" w:hAnsi="Arial" w:cs="Arial"/>
          <w:sz w:val="24"/>
          <w:szCs w:val="24"/>
          <w:vertAlign w:val="superscript"/>
        </w:rPr>
        <w:t>2</w:t>
      </w:r>
      <w:r w:rsidRPr="00D54E23">
        <w:rPr>
          <w:rFonts w:ascii="Arial" w:eastAsia="Times New Roman" w:hAnsi="Arial" w:cs="Arial"/>
          <w:sz w:val="24"/>
          <w:szCs w:val="24"/>
        </w:rPr>
        <w:t>=0.5524, p=1.01E-16, n=32)</w:t>
      </w:r>
      <w:r w:rsidRPr="00D54E23">
        <w:rPr>
          <w:rFonts w:ascii="Arial" w:hAnsi="Arial" w:cs="Arial"/>
          <w:sz w:val="24"/>
          <w:szCs w:val="24"/>
        </w:rPr>
        <w:t xml:space="preserve"> (</w:t>
      </w:r>
      <w:r w:rsidRPr="00D54E23">
        <w:rPr>
          <w:rFonts w:ascii="Arial" w:hAnsi="Arial" w:cs="Arial"/>
          <w:b/>
          <w:sz w:val="24"/>
          <w:szCs w:val="24"/>
        </w:rPr>
        <w:t>Table 2.7</w:t>
      </w:r>
      <w:r w:rsidRPr="00D54E23">
        <w:rPr>
          <w:rFonts w:ascii="Arial" w:hAnsi="Arial" w:cs="Arial"/>
          <w:sz w:val="24"/>
          <w:szCs w:val="24"/>
        </w:rPr>
        <w:t xml:space="preserve">, </w:t>
      </w:r>
      <w:r w:rsidRPr="00D54E23">
        <w:rPr>
          <w:rFonts w:ascii="Arial" w:hAnsi="Arial" w:cs="Arial"/>
          <w:b/>
          <w:sz w:val="24"/>
          <w:szCs w:val="24"/>
        </w:rPr>
        <w:t>Figures 2.1</w:t>
      </w:r>
      <w:r w:rsidR="00A05DB6">
        <w:rPr>
          <w:rFonts w:ascii="Arial" w:hAnsi="Arial" w:cs="Arial"/>
          <w:b/>
          <w:sz w:val="24"/>
          <w:szCs w:val="24"/>
        </w:rPr>
        <w:t>6</w:t>
      </w:r>
      <w:r w:rsidRPr="00D54E23">
        <w:rPr>
          <w:rFonts w:ascii="Arial" w:hAnsi="Arial" w:cs="Arial"/>
          <w:sz w:val="24"/>
          <w:szCs w:val="24"/>
        </w:rPr>
        <w:t xml:space="preserve">) and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w:t>
      </w:r>
      <w:r w:rsidRPr="00D54E23">
        <w:rPr>
          <w:rFonts w:ascii="Arial" w:eastAsia="Times New Roman" w:hAnsi="Arial" w:cs="Arial"/>
          <w:sz w:val="24"/>
          <w:szCs w:val="24"/>
        </w:rPr>
        <w:t>r</w:t>
      </w:r>
      <w:r w:rsidRPr="00D54E23">
        <w:rPr>
          <w:rFonts w:ascii="Arial" w:eastAsia="Times New Roman" w:hAnsi="Arial" w:cs="Arial"/>
          <w:sz w:val="24"/>
          <w:szCs w:val="24"/>
          <w:vertAlign w:val="superscript"/>
        </w:rPr>
        <w:t>2</w:t>
      </w:r>
      <w:r w:rsidRPr="00D54E23">
        <w:rPr>
          <w:rFonts w:ascii="Arial" w:eastAsia="Times New Roman" w:hAnsi="Arial" w:cs="Arial"/>
          <w:sz w:val="24"/>
          <w:szCs w:val="24"/>
        </w:rPr>
        <w:t xml:space="preserve">=0.5898, </w:t>
      </w:r>
      <w:r w:rsidRPr="00D54E23">
        <w:rPr>
          <w:rFonts w:ascii="Arial" w:hAnsi="Arial" w:cs="Arial"/>
          <w:sz w:val="24"/>
          <w:szCs w:val="24"/>
        </w:rPr>
        <w:t>p=4.6E-200,</w:t>
      </w:r>
      <w:r w:rsidRPr="00D54E23">
        <w:rPr>
          <w:rFonts w:ascii="Arial" w:eastAsia="Times New Roman" w:hAnsi="Arial" w:cs="Arial"/>
          <w:sz w:val="24"/>
          <w:szCs w:val="24"/>
        </w:rPr>
        <w:t xml:space="preserve"> n=333)</w:t>
      </w:r>
      <w:r w:rsidRPr="00D54E23">
        <w:rPr>
          <w:rFonts w:ascii="Arial" w:hAnsi="Arial" w:cs="Arial"/>
          <w:sz w:val="24"/>
          <w:szCs w:val="24"/>
        </w:rPr>
        <w:t>.</w:t>
      </w:r>
      <w:r w:rsidRPr="00D54E23">
        <w:rPr>
          <w:rFonts w:ascii="Arial" w:hAnsi="Arial" w:cs="Arial"/>
          <w:noProof/>
          <w:sz w:val="24"/>
          <w:szCs w:val="24"/>
        </w:rPr>
        <w:t xml:space="preserve"> Precipitaiton and temperature data from GNIP sites indicated that the </w:t>
      </w:r>
      <w:r w:rsidRPr="002C3C8A">
        <w:rPr>
          <w:rFonts w:ascii="Arial" w:hAnsi="Arial" w:cs="Arial"/>
          <w:noProof/>
          <w:sz w:val="24"/>
          <w:szCs w:val="24"/>
        </w:rPr>
        <w:t>δ</w:t>
      </w:r>
      <w:r w:rsidRPr="00D54E23">
        <w:rPr>
          <w:rFonts w:ascii="Arial" w:hAnsi="Arial" w:cs="Arial"/>
          <w:noProof/>
          <w:sz w:val="24"/>
          <w:szCs w:val="24"/>
          <w:vertAlign w:val="superscript"/>
        </w:rPr>
        <w:t>18</w:t>
      </w:r>
      <w:r w:rsidRPr="00D54E23">
        <w:rPr>
          <w:rFonts w:ascii="Arial" w:hAnsi="Arial" w:cs="Arial"/>
          <w:noProof/>
          <w:sz w:val="24"/>
          <w:szCs w:val="24"/>
        </w:rPr>
        <w:t xml:space="preserve">O in precipitation is predominantly controlled by temperature in Central Europe as seen by the correlation of data </w:t>
      </w:r>
      <w:r w:rsidR="00320541">
        <w:rPr>
          <w:rFonts w:ascii="Arial" w:hAnsi="Arial" w:cs="Arial"/>
          <w:noProof/>
          <w:sz w:val="24"/>
          <w:szCs w:val="24"/>
        </w:rPr>
        <w:t>(e.g. typically r</w:t>
      </w:r>
      <w:r w:rsidR="00320541" w:rsidRPr="00320541">
        <w:rPr>
          <w:rFonts w:ascii="Arial" w:hAnsi="Arial" w:cs="Arial"/>
          <w:noProof/>
          <w:sz w:val="24"/>
          <w:szCs w:val="24"/>
          <w:vertAlign w:val="superscript"/>
        </w:rPr>
        <w:t>2</w:t>
      </w:r>
      <w:r w:rsidR="00C10E4D">
        <w:rPr>
          <w:rFonts w:ascii="Arial" w:hAnsi="Arial" w:cs="Arial"/>
          <w:noProof/>
          <w:sz w:val="24"/>
          <w:szCs w:val="24"/>
          <w:vertAlign w:val="superscript"/>
        </w:rPr>
        <w:t xml:space="preserve"> </w:t>
      </w:r>
      <w:r w:rsidR="00320541">
        <w:rPr>
          <w:rFonts w:ascii="Arial" w:hAnsi="Arial" w:cs="Arial"/>
          <w:noProof/>
          <w:sz w:val="24"/>
          <w:szCs w:val="24"/>
        </w:rPr>
        <w:t xml:space="preserve">&gt; 0.5) </w:t>
      </w:r>
      <w:r w:rsidRPr="00D54E23">
        <w:rPr>
          <w:rFonts w:ascii="Arial" w:hAnsi="Arial" w:cs="Arial"/>
          <w:noProof/>
          <w:sz w:val="24"/>
          <w:szCs w:val="24"/>
        </w:rPr>
        <w:t>(Rozanski et al. 1993, Baldini et al. 2008). This is also observed in the correlation of monthly averaged air temperature and precipitation for Krakow (</w:t>
      </w:r>
      <w:r w:rsidRPr="00D54E23">
        <w:rPr>
          <w:rFonts w:ascii="Arial" w:hAnsi="Arial" w:cs="Arial"/>
          <w:b/>
          <w:noProof/>
          <w:sz w:val="24"/>
          <w:szCs w:val="24"/>
        </w:rPr>
        <w:t>Figure 2.1</w:t>
      </w:r>
      <w:r w:rsidR="00A05DB6">
        <w:rPr>
          <w:rFonts w:ascii="Arial" w:hAnsi="Arial" w:cs="Arial"/>
          <w:b/>
          <w:noProof/>
          <w:sz w:val="24"/>
          <w:szCs w:val="24"/>
        </w:rPr>
        <w:t>7</w:t>
      </w:r>
      <w:r w:rsidRPr="00D54E23">
        <w:rPr>
          <w:rFonts w:ascii="Arial" w:hAnsi="Arial" w:cs="Arial"/>
          <w:noProof/>
          <w:sz w:val="24"/>
          <w:szCs w:val="24"/>
        </w:rPr>
        <w:t>).</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Based on both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and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records; a correlation between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and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GNIP records confirm reports from other studies which state that the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record responds to temperature in a similar manner to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 (</w:t>
      </w:r>
      <w:proofErr w:type="spellStart"/>
      <w:r w:rsidRPr="00D54E23">
        <w:rPr>
          <w:rFonts w:ascii="Arial" w:hAnsi="Arial" w:cs="Arial"/>
          <w:sz w:val="24"/>
          <w:szCs w:val="24"/>
        </w:rPr>
        <w:t>Rozanski</w:t>
      </w:r>
      <w:proofErr w:type="spellEnd"/>
      <w:r w:rsidRPr="00D54E23">
        <w:rPr>
          <w:rFonts w:ascii="Arial" w:hAnsi="Arial" w:cs="Arial"/>
          <w:sz w:val="24"/>
          <w:szCs w:val="24"/>
        </w:rPr>
        <w:t xml:space="preserve"> et al. 1993).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54"/>
        <w:gridCol w:w="935"/>
        <w:gridCol w:w="1135"/>
        <w:gridCol w:w="1054"/>
        <w:gridCol w:w="1280"/>
        <w:gridCol w:w="961"/>
        <w:gridCol w:w="1347"/>
      </w:tblGrid>
      <w:tr w:rsidR="00D54E23" w:rsidRPr="00720BAD" w:rsidTr="00D54E23">
        <w:trPr>
          <w:trHeight w:val="300"/>
        </w:trPr>
        <w:tc>
          <w:tcPr>
            <w:tcW w:w="1339" w:type="pct"/>
            <w:shd w:val="clear" w:color="auto" w:fill="auto"/>
            <w:noWrap/>
            <w:vAlign w:val="bottom"/>
            <w:hideMark/>
          </w:tcPr>
          <w:p w:rsidR="00D54E23" w:rsidRPr="00720BAD" w:rsidRDefault="00D54E23" w:rsidP="00720BAD">
            <w:pPr>
              <w:spacing w:after="0" w:line="240" w:lineRule="auto"/>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GNIP Site</w:t>
            </w:r>
          </w:p>
        </w:tc>
        <w:tc>
          <w:tcPr>
            <w:tcW w:w="1129" w:type="pct"/>
            <w:gridSpan w:val="2"/>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Precipitation</w:t>
            </w:r>
          </w:p>
        </w:tc>
        <w:tc>
          <w:tcPr>
            <w:tcW w:w="1273" w:type="pct"/>
            <w:gridSpan w:val="2"/>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Temperature</w:t>
            </w:r>
          </w:p>
        </w:tc>
        <w:tc>
          <w:tcPr>
            <w:tcW w:w="1260" w:type="pct"/>
            <w:gridSpan w:val="2"/>
            <w:shd w:val="clear" w:color="auto" w:fill="auto"/>
            <w:noWrap/>
            <w:vAlign w:val="bottom"/>
            <w:hideMark/>
          </w:tcPr>
          <w:p w:rsidR="00D54E23" w:rsidRPr="00720BAD" w:rsidRDefault="00D54E23" w:rsidP="00720BAD">
            <w:pPr>
              <w:spacing w:after="0" w:line="240" w:lineRule="auto"/>
              <w:jc w:val="center"/>
              <w:rPr>
                <w:rFonts w:ascii="Times New Roman" w:eastAsia="Times New Roman" w:hAnsi="Times New Roman" w:cs="Times New Roman"/>
                <w:color w:val="000000"/>
                <w:sz w:val="24"/>
                <w:lang w:eastAsia="nb-NO"/>
              </w:rPr>
            </w:pPr>
            <w:proofErr w:type="spellStart"/>
            <w:r w:rsidRPr="00720BAD">
              <w:rPr>
                <w:rFonts w:ascii="Times New Roman" w:eastAsia="Times New Roman" w:hAnsi="Times New Roman" w:cs="Times New Roman"/>
                <w:color w:val="000000"/>
                <w:sz w:val="24"/>
                <w:lang w:eastAsia="nb-NO"/>
              </w:rPr>
              <w:t>δ</w:t>
            </w:r>
            <w:r w:rsidRPr="00720BAD">
              <w:rPr>
                <w:rFonts w:ascii="Calibri" w:eastAsia="Times New Roman" w:hAnsi="Calibri" w:cs="Calibri"/>
                <w:color w:val="000000"/>
                <w:sz w:val="24"/>
                <w:lang w:eastAsia="nb-NO"/>
              </w:rPr>
              <w:t>D</w:t>
            </w:r>
            <w:proofErr w:type="spellEnd"/>
          </w:p>
        </w:tc>
      </w:tr>
      <w:tr w:rsidR="00D54E23" w:rsidRPr="00720BAD" w:rsidTr="00D54E23">
        <w:trPr>
          <w:trHeight w:val="345"/>
        </w:trPr>
        <w:tc>
          <w:tcPr>
            <w:tcW w:w="1339" w:type="pct"/>
            <w:shd w:val="clear" w:color="auto" w:fill="auto"/>
            <w:noWrap/>
            <w:vAlign w:val="bottom"/>
            <w:hideMark/>
          </w:tcPr>
          <w:p w:rsidR="00D54E23" w:rsidRPr="00720BAD" w:rsidRDefault="00D54E23" w:rsidP="00720BAD">
            <w:pPr>
              <w:spacing w:after="0" w:line="240" w:lineRule="auto"/>
              <w:rPr>
                <w:rFonts w:ascii="Calibri" w:eastAsia="Times New Roman" w:hAnsi="Calibri" w:cs="Calibri"/>
                <w:color w:val="000000"/>
                <w:sz w:val="24"/>
                <w:lang w:eastAsia="nb-NO"/>
              </w:rPr>
            </w:pPr>
          </w:p>
        </w:tc>
        <w:tc>
          <w:tcPr>
            <w:tcW w:w="510"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r</w:t>
            </w:r>
            <w:r w:rsidRPr="00720BAD">
              <w:rPr>
                <w:rFonts w:ascii="Calibri" w:eastAsia="Times New Roman" w:hAnsi="Calibri" w:cs="Calibri"/>
                <w:color w:val="000000"/>
                <w:sz w:val="24"/>
                <w:vertAlign w:val="superscript"/>
                <w:lang w:eastAsia="nb-NO"/>
              </w:rPr>
              <w:t>2</w:t>
            </w:r>
          </w:p>
        </w:tc>
        <w:tc>
          <w:tcPr>
            <w:tcW w:w="619"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P-value</w:t>
            </w:r>
          </w:p>
        </w:tc>
        <w:tc>
          <w:tcPr>
            <w:tcW w:w="575"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r</w:t>
            </w:r>
            <w:r w:rsidRPr="00720BAD">
              <w:rPr>
                <w:rFonts w:ascii="Calibri" w:eastAsia="Times New Roman" w:hAnsi="Calibri" w:cs="Calibri"/>
                <w:color w:val="000000"/>
                <w:sz w:val="24"/>
                <w:vertAlign w:val="superscript"/>
                <w:lang w:eastAsia="nb-NO"/>
              </w:rPr>
              <w:t>2</w:t>
            </w:r>
          </w:p>
        </w:tc>
        <w:tc>
          <w:tcPr>
            <w:tcW w:w="698"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P-value</w:t>
            </w:r>
          </w:p>
        </w:tc>
        <w:tc>
          <w:tcPr>
            <w:tcW w:w="524"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r</w:t>
            </w:r>
            <w:r w:rsidRPr="00720BAD">
              <w:rPr>
                <w:rFonts w:ascii="Calibri" w:eastAsia="Times New Roman" w:hAnsi="Calibri" w:cs="Calibri"/>
                <w:color w:val="000000"/>
                <w:sz w:val="24"/>
                <w:vertAlign w:val="superscript"/>
                <w:lang w:eastAsia="nb-NO"/>
              </w:rPr>
              <w:t>2</w:t>
            </w:r>
          </w:p>
        </w:tc>
        <w:tc>
          <w:tcPr>
            <w:tcW w:w="736"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P-value</w:t>
            </w:r>
          </w:p>
        </w:tc>
      </w:tr>
      <w:tr w:rsidR="00D54E23" w:rsidRPr="00720BAD" w:rsidTr="00D54E23">
        <w:trPr>
          <w:trHeight w:val="300"/>
        </w:trPr>
        <w:tc>
          <w:tcPr>
            <w:tcW w:w="1339" w:type="pct"/>
            <w:shd w:val="clear" w:color="auto" w:fill="auto"/>
            <w:noWrap/>
            <w:vAlign w:val="bottom"/>
            <w:hideMark/>
          </w:tcPr>
          <w:p w:rsidR="00D54E23" w:rsidRPr="00720BAD" w:rsidRDefault="00D54E23" w:rsidP="00720BAD">
            <w:pPr>
              <w:spacing w:after="0" w:line="240" w:lineRule="auto"/>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Krakow</w:t>
            </w:r>
          </w:p>
        </w:tc>
        <w:tc>
          <w:tcPr>
            <w:tcW w:w="510"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0.1013</w:t>
            </w:r>
          </w:p>
        </w:tc>
        <w:tc>
          <w:tcPr>
            <w:tcW w:w="619"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7.90E-118</w:t>
            </w:r>
          </w:p>
        </w:tc>
        <w:tc>
          <w:tcPr>
            <w:tcW w:w="575"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0.5796</w:t>
            </w:r>
          </w:p>
        </w:tc>
        <w:tc>
          <w:tcPr>
            <w:tcW w:w="698"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1.90E-209</w:t>
            </w:r>
          </w:p>
        </w:tc>
        <w:tc>
          <w:tcPr>
            <w:tcW w:w="524"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0.9907</w:t>
            </w:r>
          </w:p>
        </w:tc>
        <w:tc>
          <w:tcPr>
            <w:tcW w:w="736"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8.10E-17</w:t>
            </w:r>
          </w:p>
        </w:tc>
      </w:tr>
      <w:tr w:rsidR="00D54E23" w:rsidRPr="00720BAD" w:rsidTr="00D54E23">
        <w:trPr>
          <w:trHeight w:val="300"/>
        </w:trPr>
        <w:tc>
          <w:tcPr>
            <w:tcW w:w="1339" w:type="pct"/>
            <w:shd w:val="clear" w:color="auto" w:fill="auto"/>
            <w:noWrap/>
            <w:vAlign w:val="bottom"/>
            <w:hideMark/>
          </w:tcPr>
          <w:p w:rsidR="00D54E23" w:rsidRPr="00720BAD" w:rsidRDefault="00D54E23" w:rsidP="00720BAD">
            <w:pPr>
              <w:spacing w:after="0" w:line="240" w:lineRule="auto"/>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Bad Salzuflen</w:t>
            </w:r>
          </w:p>
        </w:tc>
        <w:tc>
          <w:tcPr>
            <w:tcW w:w="510"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0.0724</w:t>
            </w:r>
          </w:p>
        </w:tc>
        <w:tc>
          <w:tcPr>
            <w:tcW w:w="619"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3.11E-86</w:t>
            </w:r>
          </w:p>
        </w:tc>
        <w:tc>
          <w:tcPr>
            <w:tcW w:w="575"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0.2459</w:t>
            </w:r>
          </w:p>
        </w:tc>
        <w:tc>
          <w:tcPr>
            <w:tcW w:w="698"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1.31E-14</w:t>
            </w:r>
          </w:p>
        </w:tc>
        <w:tc>
          <w:tcPr>
            <w:tcW w:w="524"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0.9761</w:t>
            </w:r>
          </w:p>
        </w:tc>
        <w:tc>
          <w:tcPr>
            <w:tcW w:w="736"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1.47E-14</w:t>
            </w:r>
          </w:p>
        </w:tc>
      </w:tr>
      <w:tr w:rsidR="00D54E23" w:rsidRPr="00720BAD" w:rsidTr="00D54E23">
        <w:trPr>
          <w:trHeight w:val="300"/>
        </w:trPr>
        <w:tc>
          <w:tcPr>
            <w:tcW w:w="1339" w:type="pct"/>
            <w:shd w:val="clear" w:color="auto" w:fill="auto"/>
            <w:noWrap/>
            <w:vAlign w:val="bottom"/>
            <w:hideMark/>
          </w:tcPr>
          <w:p w:rsidR="00D54E23" w:rsidRPr="00720BAD" w:rsidRDefault="00D54E23" w:rsidP="00720BAD">
            <w:pPr>
              <w:spacing w:after="0" w:line="240" w:lineRule="auto"/>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Regensburg</w:t>
            </w:r>
          </w:p>
        </w:tc>
        <w:tc>
          <w:tcPr>
            <w:tcW w:w="510"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0.0088</w:t>
            </w:r>
          </w:p>
        </w:tc>
        <w:tc>
          <w:tcPr>
            <w:tcW w:w="619"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1.85E-82</w:t>
            </w:r>
          </w:p>
        </w:tc>
        <w:tc>
          <w:tcPr>
            <w:tcW w:w="575"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0.5001</w:t>
            </w:r>
          </w:p>
        </w:tc>
        <w:tc>
          <w:tcPr>
            <w:tcW w:w="698"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8.60E-72</w:t>
            </w:r>
          </w:p>
        </w:tc>
        <w:tc>
          <w:tcPr>
            <w:tcW w:w="524"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0.9760</w:t>
            </w:r>
          </w:p>
        </w:tc>
        <w:tc>
          <w:tcPr>
            <w:tcW w:w="736"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1.56E-13</w:t>
            </w:r>
          </w:p>
        </w:tc>
      </w:tr>
      <w:tr w:rsidR="00D54E23" w:rsidRPr="00720BAD" w:rsidTr="00D54E23">
        <w:trPr>
          <w:trHeight w:val="300"/>
        </w:trPr>
        <w:tc>
          <w:tcPr>
            <w:tcW w:w="1339" w:type="pct"/>
            <w:shd w:val="clear" w:color="auto" w:fill="auto"/>
            <w:noWrap/>
            <w:vAlign w:val="bottom"/>
            <w:hideMark/>
          </w:tcPr>
          <w:p w:rsidR="00D54E23" w:rsidRPr="00720BAD" w:rsidRDefault="00D54E23" w:rsidP="00720BAD">
            <w:pPr>
              <w:spacing w:after="0" w:line="240" w:lineRule="auto"/>
              <w:rPr>
                <w:rFonts w:ascii="Calibri" w:eastAsia="Times New Roman" w:hAnsi="Calibri" w:cs="Calibri"/>
                <w:color w:val="000000"/>
                <w:sz w:val="24"/>
                <w:lang w:eastAsia="nb-NO"/>
              </w:rPr>
            </w:pPr>
            <w:proofErr w:type="spellStart"/>
            <w:r w:rsidRPr="00720BAD">
              <w:rPr>
                <w:rFonts w:ascii="Calibri" w:eastAsia="Times New Roman" w:hAnsi="Calibri" w:cs="Calibri"/>
                <w:color w:val="000000"/>
                <w:sz w:val="24"/>
                <w:lang w:eastAsia="nb-NO"/>
              </w:rPr>
              <w:t>Wasserkuppe</w:t>
            </w:r>
            <w:proofErr w:type="spellEnd"/>
            <w:r w:rsidRPr="00720BAD">
              <w:rPr>
                <w:rFonts w:ascii="Calibri" w:eastAsia="Times New Roman" w:hAnsi="Calibri" w:cs="Calibri"/>
                <w:color w:val="000000"/>
                <w:sz w:val="24"/>
                <w:lang w:eastAsia="nb-NO"/>
              </w:rPr>
              <w:t xml:space="preserve"> </w:t>
            </w:r>
            <w:proofErr w:type="spellStart"/>
            <w:r w:rsidRPr="00720BAD">
              <w:rPr>
                <w:rFonts w:ascii="Calibri" w:eastAsia="Times New Roman" w:hAnsi="Calibri" w:cs="Calibri"/>
                <w:color w:val="000000"/>
                <w:sz w:val="24"/>
                <w:lang w:eastAsia="nb-NO"/>
              </w:rPr>
              <w:t>Rhoen</w:t>
            </w:r>
            <w:proofErr w:type="spellEnd"/>
          </w:p>
        </w:tc>
        <w:tc>
          <w:tcPr>
            <w:tcW w:w="510"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0.0430</w:t>
            </w:r>
          </w:p>
        </w:tc>
        <w:tc>
          <w:tcPr>
            <w:tcW w:w="619"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4.51E-98</w:t>
            </w:r>
          </w:p>
        </w:tc>
        <w:tc>
          <w:tcPr>
            <w:tcW w:w="575"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0.3341</w:t>
            </w:r>
          </w:p>
        </w:tc>
        <w:tc>
          <w:tcPr>
            <w:tcW w:w="698"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5.20E-135</w:t>
            </w:r>
          </w:p>
        </w:tc>
        <w:tc>
          <w:tcPr>
            <w:tcW w:w="524"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0.9821</w:t>
            </w:r>
          </w:p>
        </w:tc>
        <w:tc>
          <w:tcPr>
            <w:tcW w:w="736"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6.35E-30</w:t>
            </w:r>
          </w:p>
        </w:tc>
      </w:tr>
      <w:tr w:rsidR="00D54E23" w:rsidRPr="00720BAD" w:rsidTr="00D54E23">
        <w:trPr>
          <w:trHeight w:val="300"/>
        </w:trPr>
        <w:tc>
          <w:tcPr>
            <w:tcW w:w="1339" w:type="pct"/>
            <w:shd w:val="clear" w:color="auto" w:fill="auto"/>
            <w:noWrap/>
            <w:vAlign w:val="bottom"/>
            <w:hideMark/>
          </w:tcPr>
          <w:p w:rsidR="00D54E23" w:rsidRPr="00720BAD" w:rsidRDefault="00D54E23" w:rsidP="00720BAD">
            <w:pPr>
              <w:spacing w:after="0" w:line="240" w:lineRule="auto"/>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Koblenz</w:t>
            </w:r>
          </w:p>
        </w:tc>
        <w:tc>
          <w:tcPr>
            <w:tcW w:w="510"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0.0021</w:t>
            </w:r>
          </w:p>
        </w:tc>
        <w:tc>
          <w:tcPr>
            <w:tcW w:w="619"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3.51E-63</w:t>
            </w:r>
          </w:p>
        </w:tc>
        <w:tc>
          <w:tcPr>
            <w:tcW w:w="575"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N/A</w:t>
            </w:r>
          </w:p>
        </w:tc>
        <w:tc>
          <w:tcPr>
            <w:tcW w:w="698"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N/A</w:t>
            </w:r>
          </w:p>
        </w:tc>
        <w:tc>
          <w:tcPr>
            <w:tcW w:w="524" w:type="pct"/>
            <w:shd w:val="clear" w:color="auto" w:fill="auto"/>
            <w:noWrap/>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0.9751</w:t>
            </w:r>
          </w:p>
        </w:tc>
        <w:tc>
          <w:tcPr>
            <w:tcW w:w="736" w:type="pct"/>
            <w:shd w:val="clear" w:color="auto" w:fill="auto"/>
            <w:vAlign w:val="bottom"/>
            <w:hideMark/>
          </w:tcPr>
          <w:p w:rsidR="00D54E23" w:rsidRPr="00720BAD" w:rsidRDefault="00D54E23" w:rsidP="00720BAD">
            <w:pPr>
              <w:spacing w:after="0" w:line="240" w:lineRule="auto"/>
              <w:jc w:val="center"/>
              <w:rPr>
                <w:rFonts w:ascii="Calibri" w:eastAsia="Times New Roman" w:hAnsi="Calibri" w:cs="Calibri"/>
                <w:color w:val="000000"/>
                <w:sz w:val="24"/>
                <w:lang w:eastAsia="nb-NO"/>
              </w:rPr>
            </w:pPr>
            <w:r w:rsidRPr="00720BAD">
              <w:rPr>
                <w:rFonts w:ascii="Calibri" w:eastAsia="Times New Roman" w:hAnsi="Calibri" w:cs="Calibri"/>
                <w:color w:val="000000"/>
                <w:sz w:val="24"/>
                <w:lang w:eastAsia="nb-NO"/>
              </w:rPr>
              <w:t>0.000224</w:t>
            </w:r>
          </w:p>
        </w:tc>
      </w:tr>
    </w:tbl>
    <w:p w:rsidR="002E5B8C" w:rsidRDefault="002E5B8C" w:rsidP="00720BAD">
      <w:pPr>
        <w:spacing w:line="360" w:lineRule="auto"/>
        <w:jc w:val="both"/>
        <w:rPr>
          <w:rFonts w:ascii="Arial" w:hAnsi="Arial" w:cs="Arial"/>
          <w:b/>
          <w:noProof/>
          <w:sz w:val="24"/>
          <w:szCs w:val="24"/>
        </w:rPr>
      </w:pP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noProof/>
          <w:sz w:val="24"/>
          <w:szCs w:val="24"/>
        </w:rPr>
        <w:t xml:space="preserve">Table 2.7: Summary of linear regression results between </w:t>
      </w:r>
      <w:r w:rsidRPr="00FE6841">
        <w:rPr>
          <w:rFonts w:ascii="Arial" w:hAnsi="Arial" w:cs="Arial"/>
          <w:b/>
          <w:sz w:val="24"/>
          <w:szCs w:val="24"/>
        </w:rPr>
        <w:t>δ</w:t>
      </w:r>
      <w:r w:rsidRPr="00D54E23">
        <w:rPr>
          <w:rFonts w:ascii="Arial" w:hAnsi="Arial" w:cs="Arial"/>
          <w:b/>
          <w:sz w:val="24"/>
          <w:szCs w:val="24"/>
          <w:vertAlign w:val="superscript"/>
        </w:rPr>
        <w:t>18</w:t>
      </w:r>
      <w:r w:rsidRPr="00D54E23">
        <w:rPr>
          <w:rFonts w:ascii="Arial" w:hAnsi="Arial" w:cs="Arial"/>
          <w:b/>
          <w:sz w:val="24"/>
          <w:szCs w:val="24"/>
        </w:rPr>
        <w:t>O</w:t>
      </w:r>
      <w:r w:rsidRPr="00D54E23">
        <w:rPr>
          <w:rFonts w:ascii="Arial" w:hAnsi="Arial" w:cs="Arial"/>
          <w:b/>
          <w:noProof/>
          <w:sz w:val="24"/>
          <w:szCs w:val="24"/>
        </w:rPr>
        <w:t xml:space="preserve"> and precipitation, temperature and </w:t>
      </w:r>
      <w:proofErr w:type="spellStart"/>
      <w:r w:rsidRPr="00921B0E">
        <w:rPr>
          <w:rFonts w:ascii="Arial" w:hAnsi="Arial" w:cs="Arial"/>
          <w:b/>
          <w:sz w:val="24"/>
          <w:szCs w:val="24"/>
        </w:rPr>
        <w:t>δ</w:t>
      </w:r>
      <w:r w:rsidRPr="00D54E23">
        <w:rPr>
          <w:rFonts w:ascii="Arial" w:hAnsi="Arial" w:cs="Arial"/>
          <w:b/>
          <w:sz w:val="24"/>
          <w:szCs w:val="24"/>
        </w:rPr>
        <w:t>D</w:t>
      </w:r>
      <w:proofErr w:type="spellEnd"/>
      <w:r w:rsidRPr="00D54E23">
        <w:rPr>
          <w:rFonts w:ascii="Arial" w:hAnsi="Arial" w:cs="Arial"/>
          <w:b/>
          <w:sz w:val="24"/>
          <w:szCs w:val="24"/>
        </w:rPr>
        <w:t xml:space="preserve"> for the GNIP sites. Data was collected from 1978-2002. No temperature data was available for Koblenz.</w:t>
      </w:r>
    </w:p>
    <w:p w:rsidR="00D54E23" w:rsidRPr="00D54E23" w:rsidRDefault="00D54E23" w:rsidP="00720BAD">
      <w:pPr>
        <w:spacing w:line="360" w:lineRule="auto"/>
        <w:jc w:val="both"/>
        <w:rPr>
          <w:rFonts w:ascii="Arial" w:hAnsi="Arial" w:cs="Arial"/>
          <w:b/>
          <w:noProof/>
          <w:sz w:val="24"/>
          <w:szCs w:val="24"/>
        </w:rPr>
      </w:pPr>
    </w:p>
    <w:p w:rsidR="00D54E23" w:rsidRPr="002C3C8A" w:rsidRDefault="00E758B1" w:rsidP="00720BAD">
      <w:pPr>
        <w:spacing w:line="360" w:lineRule="auto"/>
        <w:jc w:val="center"/>
        <w:rPr>
          <w:rFonts w:ascii="Arial" w:hAnsi="Arial" w:cs="Arial"/>
          <w:bCs/>
          <w:sz w:val="24"/>
          <w:szCs w:val="24"/>
        </w:rPr>
      </w:pPr>
      <w:r>
        <w:rPr>
          <w:rFonts w:ascii="Arial" w:hAnsi="Arial" w:cs="Arial"/>
          <w:b/>
          <w:noProof/>
          <w:sz w:val="24"/>
          <w:szCs w:val="24"/>
        </w:rPr>
        <w:lastRenderedPageBreak/>
        <mc:AlternateContent>
          <mc:Choice Requires="wps">
            <w:drawing>
              <wp:anchor distT="0" distB="0" distL="114300" distR="114300" simplePos="0" relativeHeight="251671552" behindDoc="0" locked="0" layoutInCell="1" allowOverlap="1">
                <wp:simplePos x="0" y="0"/>
                <wp:positionH relativeFrom="column">
                  <wp:posOffset>123825</wp:posOffset>
                </wp:positionH>
                <wp:positionV relativeFrom="paragraph">
                  <wp:posOffset>3266440</wp:posOffset>
                </wp:positionV>
                <wp:extent cx="429895" cy="347980"/>
                <wp:effectExtent l="0" t="0" r="0" b="0"/>
                <wp:wrapNone/>
                <wp:docPr id="5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2D7012" w:rsidRDefault="00D07B1C" w:rsidP="00D54E23">
                            <w:pPr>
                              <w:rPr>
                                <w:b/>
                                <w:sz w:val="24"/>
                              </w:rPr>
                            </w:pPr>
                            <w:r w:rsidRPr="002D7012">
                              <w:rPr>
                                <w:b/>
                                <w:sz w:val="24"/>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035" type="#_x0000_t202" style="position:absolute;left:0;text-align:left;margin-left:9.75pt;margin-top:257.2pt;width:33.85pt;height:2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vuwIAAME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" filled="f" stroked="f">
                <v:textbox>
                  <w:txbxContent>
                    <w:p w:rsidR="00C00296" w:rsidRPr="002D7012" w:rsidRDefault="00C00296" w:rsidP="00D54E23">
                      <w:pPr>
                        <w:rPr>
                          <w:b/>
                          <w:sz w:val="24"/>
                        </w:rPr>
                      </w:pPr>
                      <w:r w:rsidRPr="002D7012">
                        <w:rPr>
                          <w:b/>
                          <w:sz w:val="24"/>
                        </w:rPr>
                        <w:t>(b)</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70528" behindDoc="0" locked="0" layoutInCell="1" allowOverlap="1">
                <wp:simplePos x="0" y="0"/>
                <wp:positionH relativeFrom="column">
                  <wp:posOffset>121285</wp:posOffset>
                </wp:positionH>
                <wp:positionV relativeFrom="paragraph">
                  <wp:posOffset>37465</wp:posOffset>
                </wp:positionV>
                <wp:extent cx="429895" cy="358140"/>
                <wp:effectExtent l="0" t="0" r="1270" b="4445"/>
                <wp:wrapNone/>
                <wp:docPr id="5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2D7012" w:rsidRDefault="00D07B1C" w:rsidP="00D54E23">
                            <w:pPr>
                              <w:rPr>
                                <w:b/>
                                <w:sz w:val="24"/>
                              </w:rPr>
                            </w:pPr>
                            <w:r w:rsidRPr="002D7012">
                              <w:rPr>
                                <w:b/>
                                <w:sz w:val="24"/>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36" type="#_x0000_t202" style="position:absolute;left:0;text-align:left;margin-left:9.55pt;margin-top:2.95pt;width:33.85pt;height:28.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OpTuwIAAM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" filled="f" stroked="f">
                <v:textbox>
                  <w:txbxContent>
                    <w:p w:rsidR="00C00296" w:rsidRPr="002D7012" w:rsidRDefault="00C00296" w:rsidP="00D54E23">
                      <w:pPr>
                        <w:rPr>
                          <w:b/>
                          <w:sz w:val="24"/>
                        </w:rPr>
                      </w:pPr>
                      <w:r w:rsidRPr="002D7012">
                        <w:rPr>
                          <w:b/>
                          <w:sz w:val="24"/>
                        </w:rPr>
                        <w:t>(a)</w:t>
                      </w:r>
                    </w:p>
                  </w:txbxContent>
                </v:textbox>
              </v:shape>
            </w:pict>
          </mc:Fallback>
        </mc:AlternateContent>
      </w:r>
      <w:r>
        <w:rPr>
          <w:rFonts w:ascii="Arial" w:hAnsi="Arial" w:cs="Arial"/>
          <w:noProof/>
          <w:color w:val="FF0000"/>
          <w:sz w:val="24"/>
          <w:szCs w:val="24"/>
        </w:rPr>
        <mc:AlternateContent>
          <mc:Choice Requires="wps">
            <w:drawing>
              <wp:anchor distT="0" distB="0" distL="114300" distR="114300" simplePos="0" relativeHeight="251660288" behindDoc="0" locked="0" layoutInCell="1" allowOverlap="1">
                <wp:simplePos x="0" y="0"/>
                <wp:positionH relativeFrom="column">
                  <wp:posOffset>4243070</wp:posOffset>
                </wp:positionH>
                <wp:positionV relativeFrom="paragraph">
                  <wp:posOffset>5260975</wp:posOffset>
                </wp:positionV>
                <wp:extent cx="721995" cy="255270"/>
                <wp:effectExtent l="4445" t="3175" r="0" b="0"/>
                <wp:wrapNone/>
                <wp:docPr id="5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995" cy="255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7B1C" w:rsidRPr="002D7012" w:rsidRDefault="00D07B1C" w:rsidP="00D54E23">
                            <w:pPr>
                              <w:rPr>
                                <w:rFonts w:ascii="Arial" w:hAnsi="Arial" w:cs="Arial"/>
                                <w:sz w:val="20"/>
                                <w:szCs w:val="18"/>
                              </w:rPr>
                            </w:pPr>
                            <w:r w:rsidRPr="002D7012">
                              <w:rPr>
                                <w:rFonts w:ascii="Arial" w:hAnsi="Arial" w:cs="Arial"/>
                                <w:sz w:val="20"/>
                                <w:szCs w:val="18"/>
                              </w:rPr>
                              <w:t>R</w:t>
                            </w:r>
                            <w:r w:rsidRPr="002D7012">
                              <w:rPr>
                                <w:rFonts w:ascii="Arial" w:hAnsi="Arial" w:cs="Arial"/>
                                <w:sz w:val="20"/>
                                <w:szCs w:val="18"/>
                                <w:vertAlign w:val="superscript"/>
                              </w:rPr>
                              <w:t>2</w:t>
                            </w:r>
                            <w:r w:rsidRPr="002D7012">
                              <w:rPr>
                                <w:rFonts w:ascii="Arial" w:hAnsi="Arial" w:cs="Arial"/>
                                <w:sz w:val="20"/>
                                <w:szCs w:val="18"/>
                              </w:rPr>
                              <w:t>=0.5524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37" type="#_x0000_t202" style="position:absolute;left:0;text-align:left;margin-left:334.1pt;margin-top:414.25pt;width:56.85pt;height:2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" stroked="f">
                <v:textbox>
                  <w:txbxContent>
                    <w:p w:rsidR="00C00296" w:rsidRPr="002D7012" w:rsidRDefault="00C00296" w:rsidP="00D54E23">
                      <w:pPr>
                        <w:rPr>
                          <w:rFonts w:ascii="Arial" w:hAnsi="Arial" w:cs="Arial"/>
                          <w:sz w:val="20"/>
                          <w:szCs w:val="18"/>
                        </w:rPr>
                      </w:pPr>
                      <w:r w:rsidRPr="002D7012">
                        <w:rPr>
                          <w:rFonts w:ascii="Arial" w:hAnsi="Arial" w:cs="Arial"/>
                          <w:sz w:val="20"/>
                          <w:szCs w:val="18"/>
                        </w:rPr>
                        <w:t>R</w:t>
                      </w:r>
                      <w:r w:rsidRPr="002D7012">
                        <w:rPr>
                          <w:rFonts w:ascii="Arial" w:hAnsi="Arial" w:cs="Arial"/>
                          <w:sz w:val="20"/>
                          <w:szCs w:val="18"/>
                          <w:vertAlign w:val="superscript"/>
                        </w:rPr>
                        <w:t>2</w:t>
                      </w:r>
                      <w:r w:rsidRPr="002D7012">
                        <w:rPr>
                          <w:rFonts w:ascii="Arial" w:hAnsi="Arial" w:cs="Arial"/>
                          <w:sz w:val="20"/>
                          <w:szCs w:val="18"/>
                        </w:rPr>
                        <w:t>=0.5524</w:t>
                      </w:r>
                    </w:p>
                  </w:txbxContent>
                </v:textbox>
              </v:shape>
            </w:pict>
          </mc:Fallback>
        </mc:AlternateContent>
      </w:r>
      <w:r w:rsidR="00D54E23" w:rsidRPr="002C3C8A">
        <w:rPr>
          <w:rFonts w:ascii="Arial" w:hAnsi="Arial" w:cs="Arial"/>
          <w:noProof/>
          <w:sz w:val="24"/>
          <w:szCs w:val="24"/>
        </w:rPr>
        <w:drawing>
          <wp:inline distT="0" distB="0" distL="0" distR="0">
            <wp:extent cx="4916205" cy="3281819"/>
            <wp:effectExtent l="19050" t="0" r="17745" b="0"/>
            <wp:docPr id="4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D54E23" w:rsidRPr="002C3C8A">
        <w:rPr>
          <w:rFonts w:ascii="Arial" w:hAnsi="Arial" w:cs="Arial"/>
          <w:bCs/>
          <w:noProof/>
          <w:sz w:val="24"/>
          <w:szCs w:val="24"/>
        </w:rPr>
        <w:drawing>
          <wp:inline distT="0" distB="0" distL="0" distR="0">
            <wp:extent cx="4911586" cy="3317492"/>
            <wp:effectExtent l="19050" t="0" r="22364" b="0"/>
            <wp:docPr id="5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54E23" w:rsidRPr="00D54E23" w:rsidRDefault="00D54E23" w:rsidP="00720BAD">
      <w:pPr>
        <w:spacing w:line="360" w:lineRule="auto"/>
        <w:jc w:val="both"/>
        <w:rPr>
          <w:rFonts w:ascii="Arial" w:hAnsi="Arial" w:cs="Arial"/>
          <w:b/>
          <w:noProof/>
          <w:sz w:val="24"/>
          <w:szCs w:val="24"/>
        </w:rPr>
      </w:pPr>
      <w:r w:rsidRPr="00D54E23">
        <w:rPr>
          <w:rFonts w:ascii="Arial" w:hAnsi="Arial" w:cs="Arial"/>
          <w:b/>
          <w:noProof/>
          <w:sz w:val="24"/>
          <w:szCs w:val="24"/>
        </w:rPr>
        <w:t>Figure 2.1</w:t>
      </w:r>
      <w:r w:rsidR="00A05DB6">
        <w:rPr>
          <w:rFonts w:ascii="Arial" w:hAnsi="Arial" w:cs="Arial"/>
          <w:b/>
          <w:noProof/>
          <w:sz w:val="24"/>
          <w:szCs w:val="24"/>
        </w:rPr>
        <w:t>6</w:t>
      </w:r>
      <w:r w:rsidRPr="00D54E23">
        <w:rPr>
          <w:rFonts w:ascii="Arial" w:hAnsi="Arial" w:cs="Arial"/>
          <w:noProof/>
          <w:sz w:val="24"/>
          <w:szCs w:val="24"/>
        </w:rPr>
        <w:t xml:space="preserve">: </w:t>
      </w:r>
      <w:r w:rsidRPr="006B64BA">
        <w:rPr>
          <w:rFonts w:ascii="Arial" w:hAnsi="Arial" w:cs="Arial"/>
          <w:b/>
          <w:noProof/>
          <w:sz w:val="24"/>
          <w:szCs w:val="24"/>
        </w:rPr>
        <w:t>δ</w:t>
      </w:r>
      <w:r w:rsidRPr="00D54E23">
        <w:rPr>
          <w:rFonts w:ascii="Arial" w:hAnsi="Arial" w:cs="Arial"/>
          <w:b/>
          <w:noProof/>
          <w:sz w:val="24"/>
          <w:szCs w:val="24"/>
          <w:vertAlign w:val="superscript"/>
        </w:rPr>
        <w:t>18</w:t>
      </w:r>
      <w:r w:rsidRPr="00D54E23">
        <w:rPr>
          <w:rFonts w:ascii="Arial" w:hAnsi="Arial" w:cs="Arial"/>
          <w:b/>
          <w:noProof/>
          <w:sz w:val="24"/>
          <w:szCs w:val="24"/>
        </w:rPr>
        <w:t>O vs. Air Temperature for (a) Krakow (1975-2002) and (b) G</w:t>
      </w:r>
      <w:proofErr w:type="spellStart"/>
      <w:r w:rsidRPr="00D54E23">
        <w:rPr>
          <w:rFonts w:ascii="Arial" w:hAnsi="Arial" w:cs="Arial"/>
          <w:b/>
          <w:sz w:val="24"/>
          <w:szCs w:val="24"/>
        </w:rPr>
        <w:t>ó</w:t>
      </w:r>
      <w:r w:rsidRPr="00D54E23">
        <w:rPr>
          <w:rFonts w:ascii="Arial" w:hAnsi="Arial" w:cs="Arial"/>
          <w:b/>
          <w:noProof/>
          <w:sz w:val="24"/>
          <w:szCs w:val="24"/>
        </w:rPr>
        <w:t>rka</w:t>
      </w:r>
      <w:proofErr w:type="spellEnd"/>
      <w:r w:rsidRPr="00D54E23">
        <w:rPr>
          <w:rFonts w:ascii="Arial" w:hAnsi="Arial" w:cs="Arial"/>
          <w:b/>
          <w:noProof/>
          <w:sz w:val="24"/>
          <w:szCs w:val="24"/>
        </w:rPr>
        <w:t xml:space="preserve"> events (May-October 2004). Temperature appears to be an important control on oxygen isotope values with r</w:t>
      </w:r>
      <w:r w:rsidRPr="00D54E23">
        <w:rPr>
          <w:rFonts w:ascii="Arial" w:hAnsi="Arial" w:cs="Arial"/>
          <w:b/>
          <w:noProof/>
          <w:sz w:val="24"/>
          <w:szCs w:val="24"/>
          <w:vertAlign w:val="superscript"/>
        </w:rPr>
        <w:t>2</w:t>
      </w:r>
      <w:r w:rsidRPr="00D54E23">
        <w:rPr>
          <w:rFonts w:ascii="Arial" w:hAnsi="Arial" w:cs="Arial"/>
          <w:b/>
          <w:noProof/>
          <w:sz w:val="24"/>
          <w:szCs w:val="24"/>
        </w:rPr>
        <w:t xml:space="preserve"> values of 0.5796 and 0.552 respectively.</w:t>
      </w:r>
    </w:p>
    <w:p w:rsidR="00D54E23" w:rsidRPr="00D54E23" w:rsidRDefault="00D54E23" w:rsidP="00720BAD">
      <w:pPr>
        <w:spacing w:line="360" w:lineRule="auto"/>
        <w:jc w:val="center"/>
        <w:rPr>
          <w:rFonts w:ascii="Arial" w:hAnsi="Arial" w:cs="Arial"/>
          <w:bCs/>
          <w:noProof/>
          <w:sz w:val="24"/>
          <w:szCs w:val="24"/>
        </w:rPr>
      </w:pPr>
    </w:p>
    <w:p w:rsidR="00D54E23" w:rsidRDefault="00E758B1" w:rsidP="00720BAD">
      <w:pPr>
        <w:spacing w:line="360" w:lineRule="auto"/>
        <w:jc w:val="center"/>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73600" behindDoc="0" locked="0" layoutInCell="1" allowOverlap="1">
                <wp:simplePos x="0" y="0"/>
                <wp:positionH relativeFrom="column">
                  <wp:posOffset>409575</wp:posOffset>
                </wp:positionH>
                <wp:positionV relativeFrom="paragraph">
                  <wp:posOffset>3395345</wp:posOffset>
                </wp:positionV>
                <wp:extent cx="517525" cy="384810"/>
                <wp:effectExtent l="0" t="4445" r="0" b="1270"/>
                <wp:wrapNone/>
                <wp:docPr id="3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2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AC54E0" w:rsidRDefault="00D07B1C" w:rsidP="00D54E23">
                            <w:pPr>
                              <w:rPr>
                                <w:b/>
                                <w:sz w:val="24"/>
                              </w:rPr>
                            </w:pPr>
                            <w:r w:rsidRPr="00AC54E0">
                              <w:rPr>
                                <w:b/>
                                <w:sz w:val="24"/>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7" o:spid="_x0000_s1038" type="#_x0000_t202" style="position:absolute;left:0;text-align:left;margin-left:32.25pt;margin-top:267.35pt;width:40.75pt;height:30.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" filled="f" stroked="f">
                <v:textbox>
                  <w:txbxContent>
                    <w:p w:rsidR="00C00296" w:rsidRPr="00AC54E0" w:rsidRDefault="00C00296" w:rsidP="00D54E23">
                      <w:pPr>
                        <w:rPr>
                          <w:b/>
                          <w:sz w:val="24"/>
                        </w:rPr>
                      </w:pPr>
                      <w:r w:rsidRPr="00AC54E0">
                        <w:rPr>
                          <w:b/>
                          <w:sz w:val="24"/>
                        </w:rPr>
                        <w:t>(b)</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72576" behindDoc="0" locked="0" layoutInCell="1" allowOverlap="1">
                <wp:simplePos x="0" y="0"/>
                <wp:positionH relativeFrom="column">
                  <wp:posOffset>396875</wp:posOffset>
                </wp:positionH>
                <wp:positionV relativeFrom="paragraph">
                  <wp:posOffset>50800</wp:posOffset>
                </wp:positionV>
                <wp:extent cx="530225" cy="344170"/>
                <wp:effectExtent l="0" t="3175" r="0" b="0"/>
                <wp:wrapNone/>
                <wp:docPr id="3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AC54E0" w:rsidRDefault="00D07B1C" w:rsidP="00D54E23">
                            <w:pPr>
                              <w:rPr>
                                <w:b/>
                                <w:sz w:val="24"/>
                              </w:rPr>
                            </w:pPr>
                            <w:r w:rsidRPr="00AC54E0">
                              <w:rPr>
                                <w:b/>
                                <w:sz w:val="24"/>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6" o:spid="_x0000_s1039" type="#_x0000_t202" style="position:absolute;left:0;text-align:left;margin-left:31.25pt;margin-top:4pt;width:41.75pt;height:27.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" filled="f" stroked="f">
                <v:textbox>
                  <w:txbxContent>
                    <w:p w:rsidR="00C00296" w:rsidRPr="00AC54E0" w:rsidRDefault="00C00296" w:rsidP="00D54E23">
                      <w:pPr>
                        <w:rPr>
                          <w:b/>
                          <w:sz w:val="24"/>
                        </w:rPr>
                      </w:pPr>
                      <w:r w:rsidRPr="00AC54E0">
                        <w:rPr>
                          <w:b/>
                          <w:sz w:val="24"/>
                        </w:rPr>
                        <w:t>(a)</w:t>
                      </w:r>
                    </w:p>
                  </w:txbxContent>
                </v:textbox>
              </v:shape>
            </w:pict>
          </mc:Fallback>
        </mc:AlternateContent>
      </w:r>
      <w:r w:rsidR="00D54E23" w:rsidRPr="002C3C8A">
        <w:rPr>
          <w:rFonts w:ascii="Arial" w:hAnsi="Arial" w:cs="Arial"/>
          <w:noProof/>
          <w:sz w:val="24"/>
          <w:szCs w:val="24"/>
        </w:rPr>
        <w:drawing>
          <wp:inline distT="0" distB="0" distL="0" distR="0">
            <wp:extent cx="4321302" cy="3340608"/>
            <wp:effectExtent l="19050" t="0" r="22098" b="0"/>
            <wp:docPr id="51"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D54E23" w:rsidRPr="002C3C8A">
        <w:rPr>
          <w:rFonts w:ascii="Arial" w:hAnsi="Arial" w:cs="Arial"/>
          <w:noProof/>
          <w:sz w:val="24"/>
          <w:szCs w:val="24"/>
        </w:rPr>
        <w:drawing>
          <wp:inline distT="0" distB="0" distL="0" distR="0">
            <wp:extent cx="4324096" cy="3255264"/>
            <wp:effectExtent l="19050" t="0" r="19304" b="2286"/>
            <wp:docPr id="5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54E23" w:rsidRPr="006B2760" w:rsidRDefault="00D54E23" w:rsidP="00720BAD">
      <w:pPr>
        <w:spacing w:line="360" w:lineRule="auto"/>
        <w:jc w:val="both"/>
        <w:rPr>
          <w:rFonts w:ascii="Arial" w:hAnsi="Arial" w:cs="Arial"/>
          <w:b/>
          <w:sz w:val="24"/>
          <w:szCs w:val="24"/>
          <w:lang w:val="en-US"/>
        </w:rPr>
      </w:pPr>
      <w:r w:rsidRPr="00640DD8">
        <w:rPr>
          <w:rFonts w:ascii="Arial" w:hAnsi="Arial" w:cs="Arial"/>
          <w:b/>
          <w:sz w:val="24"/>
          <w:szCs w:val="24"/>
          <w:lang w:val="en-US"/>
        </w:rPr>
        <w:t>Figure</w:t>
      </w:r>
      <w:r>
        <w:rPr>
          <w:rFonts w:ascii="Arial" w:hAnsi="Arial" w:cs="Arial"/>
          <w:b/>
          <w:sz w:val="24"/>
          <w:szCs w:val="24"/>
          <w:lang w:val="en-US"/>
        </w:rPr>
        <w:t xml:space="preserve"> 2.1</w:t>
      </w:r>
      <w:r w:rsidR="00A05DB6">
        <w:rPr>
          <w:rFonts w:ascii="Arial" w:hAnsi="Arial" w:cs="Arial"/>
          <w:b/>
          <w:sz w:val="24"/>
          <w:szCs w:val="24"/>
          <w:lang w:val="en-US"/>
        </w:rPr>
        <w:t>7</w:t>
      </w:r>
      <w:r>
        <w:rPr>
          <w:rFonts w:ascii="Arial" w:hAnsi="Arial" w:cs="Arial"/>
          <w:sz w:val="24"/>
          <w:szCs w:val="24"/>
          <w:lang w:val="en-US"/>
        </w:rPr>
        <w:t>:</w:t>
      </w:r>
      <w:r w:rsidRPr="006B64BA">
        <w:rPr>
          <w:rFonts w:ascii="Arial" w:hAnsi="Arial" w:cs="Arial"/>
          <w:b/>
          <w:sz w:val="24"/>
          <w:szCs w:val="24"/>
          <w:lang w:val="en-US"/>
        </w:rPr>
        <w:t xml:space="preserve"> Monthly averaged Krakow </w:t>
      </w:r>
      <w:r w:rsidRPr="006B64BA">
        <w:rPr>
          <w:rFonts w:ascii="Arial" w:hAnsi="Arial" w:cs="Arial"/>
          <w:b/>
          <w:sz w:val="24"/>
          <w:szCs w:val="24"/>
        </w:rPr>
        <w:t>δ</w:t>
      </w:r>
      <w:r w:rsidRPr="006B64BA">
        <w:rPr>
          <w:rFonts w:ascii="Arial" w:hAnsi="Arial" w:cs="Arial"/>
          <w:b/>
          <w:sz w:val="24"/>
          <w:szCs w:val="24"/>
          <w:vertAlign w:val="superscript"/>
          <w:lang w:val="en-US"/>
        </w:rPr>
        <w:t>18</w:t>
      </w:r>
      <w:r w:rsidRPr="006B64BA">
        <w:rPr>
          <w:rFonts w:ascii="Arial" w:hAnsi="Arial" w:cs="Arial"/>
          <w:b/>
          <w:sz w:val="24"/>
          <w:szCs w:val="24"/>
          <w:lang w:val="en-US"/>
        </w:rPr>
        <w:t xml:space="preserve">O plotted against </w:t>
      </w:r>
      <w:r>
        <w:rPr>
          <w:rFonts w:ascii="Arial" w:hAnsi="Arial" w:cs="Arial"/>
          <w:b/>
          <w:sz w:val="24"/>
          <w:szCs w:val="24"/>
          <w:lang w:val="en-US"/>
        </w:rPr>
        <w:t xml:space="preserve">(a) monthly averaged precipitation </w:t>
      </w:r>
      <w:r w:rsidRPr="006B64BA">
        <w:rPr>
          <w:rFonts w:ascii="Arial" w:hAnsi="Arial" w:cs="Arial"/>
          <w:b/>
          <w:sz w:val="24"/>
          <w:szCs w:val="24"/>
          <w:lang w:val="en-US"/>
        </w:rPr>
        <w:t xml:space="preserve">and </w:t>
      </w:r>
      <w:r>
        <w:rPr>
          <w:rFonts w:ascii="Arial" w:hAnsi="Arial" w:cs="Arial"/>
          <w:b/>
          <w:sz w:val="24"/>
          <w:szCs w:val="24"/>
          <w:lang w:val="en-US"/>
        </w:rPr>
        <w:t xml:space="preserve">(b) </w:t>
      </w:r>
      <w:r w:rsidRPr="006B64BA">
        <w:rPr>
          <w:rFonts w:ascii="Arial" w:hAnsi="Arial" w:cs="Arial"/>
          <w:b/>
          <w:sz w:val="24"/>
          <w:szCs w:val="24"/>
          <w:lang w:val="en-US"/>
        </w:rPr>
        <w:t>monthly</w:t>
      </w:r>
      <w:r w:rsidR="0067548F">
        <w:rPr>
          <w:rFonts w:ascii="Arial" w:hAnsi="Arial" w:cs="Arial"/>
          <w:b/>
          <w:sz w:val="24"/>
          <w:szCs w:val="24"/>
          <w:lang w:val="en-US"/>
        </w:rPr>
        <w:t xml:space="preserve"> averaged</w:t>
      </w:r>
      <w:r w:rsidRPr="006B64BA">
        <w:rPr>
          <w:rFonts w:ascii="Arial" w:hAnsi="Arial" w:cs="Arial"/>
          <w:b/>
          <w:sz w:val="24"/>
          <w:szCs w:val="24"/>
          <w:lang w:val="en-US"/>
        </w:rPr>
        <w:t xml:space="preserve"> temperature. The datasets extend from 1975-2002</w:t>
      </w:r>
      <w:r>
        <w:rPr>
          <w:rFonts w:ascii="Arial" w:hAnsi="Arial" w:cs="Arial"/>
          <w:b/>
          <w:sz w:val="24"/>
          <w:szCs w:val="24"/>
          <w:lang w:val="en-US"/>
        </w:rPr>
        <w:t>.</w:t>
      </w:r>
    </w:p>
    <w:p w:rsidR="00D54E23" w:rsidRDefault="00AA719E" w:rsidP="0066169E">
      <w:pPr>
        <w:spacing w:line="360" w:lineRule="auto"/>
        <w:jc w:val="center"/>
        <w:rPr>
          <w:rFonts w:ascii="Arial" w:hAnsi="Arial" w:cs="Arial"/>
          <w:bCs/>
          <w:sz w:val="24"/>
          <w:szCs w:val="24"/>
          <w:lang w:val="en-US"/>
        </w:rPr>
      </w:pPr>
      <w:r>
        <w:rPr>
          <w:rFonts w:ascii="Arial" w:hAnsi="Arial" w:cs="Arial"/>
          <w:bCs/>
          <w:noProof/>
          <w:sz w:val="24"/>
          <w:szCs w:val="24"/>
        </w:rPr>
        <w:lastRenderedPageBreak/>
        <mc:AlternateContent>
          <mc:Choice Requires="wps">
            <w:drawing>
              <wp:anchor distT="0" distB="0" distL="114300" distR="114300" simplePos="0" relativeHeight="251687936" behindDoc="0" locked="0" layoutInCell="1" allowOverlap="1" wp14:anchorId="47941A3F" wp14:editId="17BFC8B8">
                <wp:simplePos x="0" y="0"/>
                <wp:positionH relativeFrom="column">
                  <wp:posOffset>-255905</wp:posOffset>
                </wp:positionH>
                <wp:positionV relativeFrom="paragraph">
                  <wp:posOffset>4018915</wp:posOffset>
                </wp:positionV>
                <wp:extent cx="668655" cy="300990"/>
                <wp:effectExtent l="0" t="0" r="0" b="3810"/>
                <wp:wrapNone/>
                <wp:docPr id="3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66169E" w:rsidRDefault="00D07B1C" w:rsidP="00D54E23">
                            <w:pPr>
                              <w:rPr>
                                <w:rFonts w:ascii="Arial" w:hAnsi="Arial" w:cs="Arial"/>
                              </w:rPr>
                            </w:pPr>
                            <w:r w:rsidRPr="0066169E">
                              <w:rPr>
                                <w:rFonts w:ascii="Arial" w:hAnsi="Arial" w:cs="Arial"/>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 o:spid="_x0000_s1040" type="#_x0000_t202" style="position:absolute;left:0;text-align:left;margin-left:-20.15pt;margin-top:316.45pt;width:52.65pt;height:23.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6vPvAIAAMI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" filled="f" stroked="f">
                <v:textbox>
                  <w:txbxContent>
                    <w:p w:rsidR="00C00296" w:rsidRPr="0066169E" w:rsidRDefault="00C00296" w:rsidP="00D54E23">
                      <w:pPr>
                        <w:rPr>
                          <w:rFonts w:ascii="Arial" w:hAnsi="Arial" w:cs="Arial"/>
                        </w:rPr>
                      </w:pPr>
                      <w:r w:rsidRPr="0066169E">
                        <w:rPr>
                          <w:rFonts w:ascii="Arial" w:hAnsi="Arial" w:cs="Arial"/>
                        </w:rPr>
                        <w:t>(b)</w:t>
                      </w:r>
                    </w:p>
                  </w:txbxContent>
                </v:textbox>
              </v:shape>
            </w:pict>
          </mc:Fallback>
        </mc:AlternateContent>
      </w:r>
      <w:r w:rsidR="00E758B1">
        <w:rPr>
          <w:rFonts w:ascii="Arial" w:hAnsi="Arial" w:cs="Arial"/>
          <w:bCs/>
          <w:noProof/>
          <w:sz w:val="24"/>
          <w:szCs w:val="24"/>
        </w:rPr>
        <mc:AlternateContent>
          <mc:Choice Requires="wps">
            <w:drawing>
              <wp:anchor distT="0" distB="0" distL="114300" distR="114300" simplePos="0" relativeHeight="251686912" behindDoc="0" locked="0" layoutInCell="1" allowOverlap="1" wp14:anchorId="11027664" wp14:editId="268496A6">
                <wp:simplePos x="0" y="0"/>
                <wp:positionH relativeFrom="column">
                  <wp:posOffset>-255905</wp:posOffset>
                </wp:positionH>
                <wp:positionV relativeFrom="paragraph">
                  <wp:posOffset>0</wp:posOffset>
                </wp:positionV>
                <wp:extent cx="454025" cy="306070"/>
                <wp:effectExtent l="1270" t="0" r="1905" b="0"/>
                <wp:wrapNone/>
                <wp:docPr id="3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66169E" w:rsidRDefault="00D07B1C" w:rsidP="00D54E23">
                            <w:pPr>
                              <w:rPr>
                                <w:rFonts w:ascii="Arial" w:hAnsi="Arial" w:cs="Arial"/>
                              </w:rPr>
                            </w:pPr>
                            <w:r w:rsidRPr="0066169E">
                              <w:rPr>
                                <w:rFonts w:ascii="Arial" w:hAnsi="Arial" w:cs="Arial"/>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41" type="#_x0000_t202" style="position:absolute;left:0;text-align:left;margin-left:-20.15pt;margin-top:0;width:35.75pt;height:24.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" filled="f" stroked="f">
                <v:textbox>
                  <w:txbxContent>
                    <w:p w:rsidR="00C00296" w:rsidRPr="0066169E" w:rsidRDefault="00C00296" w:rsidP="00D54E23">
                      <w:pPr>
                        <w:rPr>
                          <w:rFonts w:ascii="Arial" w:hAnsi="Arial" w:cs="Arial"/>
                        </w:rPr>
                      </w:pPr>
                      <w:r w:rsidRPr="0066169E">
                        <w:rPr>
                          <w:rFonts w:ascii="Arial" w:hAnsi="Arial" w:cs="Arial"/>
                        </w:rPr>
                        <w:t>(a)</w:t>
                      </w:r>
                    </w:p>
                  </w:txbxContent>
                </v:textbox>
              </v:shape>
            </w:pict>
          </mc:Fallback>
        </mc:AlternateContent>
      </w:r>
      <w:r w:rsidR="0066169E" w:rsidRPr="0066169E">
        <w:rPr>
          <w:rFonts w:ascii="Arial" w:hAnsi="Arial" w:cs="Arial"/>
          <w:bCs/>
          <w:noProof/>
          <w:sz w:val="24"/>
          <w:szCs w:val="24"/>
        </w:rPr>
        <w:drawing>
          <wp:inline distT="0" distB="0" distL="0" distR="0">
            <wp:extent cx="4931323" cy="3878317"/>
            <wp:effectExtent l="19050" t="0" r="21677" b="7883"/>
            <wp:docPr id="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66169E" w:rsidRPr="0066169E">
        <w:rPr>
          <w:rFonts w:ascii="Arial" w:hAnsi="Arial" w:cs="Arial"/>
          <w:bCs/>
          <w:noProof/>
          <w:sz w:val="24"/>
          <w:szCs w:val="24"/>
        </w:rPr>
        <w:drawing>
          <wp:inline distT="0" distB="0" distL="0" distR="0">
            <wp:extent cx="4925498" cy="3594538"/>
            <wp:effectExtent l="19050" t="0" r="27502" b="5912"/>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54E23" w:rsidRPr="0066169E" w:rsidRDefault="00D54E23" w:rsidP="00720BAD">
      <w:pPr>
        <w:spacing w:line="360" w:lineRule="auto"/>
        <w:jc w:val="both"/>
        <w:rPr>
          <w:rFonts w:ascii="Arial" w:hAnsi="Arial" w:cs="Arial"/>
          <w:b/>
          <w:bCs/>
          <w:szCs w:val="24"/>
          <w:lang w:val="en-US"/>
        </w:rPr>
      </w:pPr>
      <w:r w:rsidRPr="0066169E">
        <w:rPr>
          <w:rFonts w:ascii="Arial" w:hAnsi="Arial" w:cs="Arial"/>
          <w:b/>
          <w:bCs/>
          <w:szCs w:val="24"/>
          <w:lang w:val="en-US"/>
        </w:rPr>
        <w:t>Figure 2.1</w:t>
      </w:r>
      <w:r w:rsidR="00A05DB6">
        <w:rPr>
          <w:rFonts w:ascii="Arial" w:hAnsi="Arial" w:cs="Arial"/>
          <w:b/>
          <w:bCs/>
          <w:szCs w:val="24"/>
          <w:lang w:val="en-US"/>
        </w:rPr>
        <w:t>8</w:t>
      </w:r>
      <w:r w:rsidRPr="0066169E">
        <w:rPr>
          <w:rFonts w:ascii="Arial" w:hAnsi="Arial" w:cs="Arial"/>
          <w:b/>
          <w:bCs/>
          <w:szCs w:val="24"/>
          <w:lang w:val="en-US"/>
        </w:rPr>
        <w:t xml:space="preserve">: GNIP precipitation (a) and air temperature (b) data for Bad Salzuflen, Regensburg and </w:t>
      </w:r>
      <w:proofErr w:type="spellStart"/>
      <w:r w:rsidRPr="0066169E">
        <w:rPr>
          <w:rFonts w:ascii="Arial" w:hAnsi="Arial" w:cs="Arial"/>
          <w:b/>
          <w:bCs/>
          <w:szCs w:val="24"/>
          <w:lang w:val="en-US"/>
        </w:rPr>
        <w:t>Wasserkuppe</w:t>
      </w:r>
      <w:proofErr w:type="spellEnd"/>
      <w:r w:rsidRPr="0066169E">
        <w:rPr>
          <w:rFonts w:ascii="Arial" w:hAnsi="Arial" w:cs="Arial"/>
          <w:b/>
          <w:bCs/>
          <w:szCs w:val="24"/>
          <w:lang w:val="en-US"/>
        </w:rPr>
        <w:t xml:space="preserve"> </w:t>
      </w:r>
      <w:proofErr w:type="spellStart"/>
      <w:r w:rsidRPr="0066169E">
        <w:rPr>
          <w:rFonts w:ascii="Arial" w:hAnsi="Arial" w:cs="Arial"/>
          <w:b/>
          <w:bCs/>
          <w:szCs w:val="24"/>
          <w:lang w:val="en-US"/>
        </w:rPr>
        <w:t>Rhoen</w:t>
      </w:r>
      <w:proofErr w:type="spellEnd"/>
      <w:r w:rsidRPr="0066169E">
        <w:rPr>
          <w:rFonts w:ascii="Arial" w:hAnsi="Arial" w:cs="Arial"/>
          <w:b/>
          <w:bCs/>
          <w:szCs w:val="24"/>
          <w:lang w:val="en-US"/>
        </w:rPr>
        <w:t xml:space="preserve"> (Germany) and Krakow (Poland) versus monthly </w:t>
      </w:r>
      <w:r w:rsidRPr="0066169E">
        <w:rPr>
          <w:rFonts w:ascii="Arial" w:hAnsi="Arial" w:cs="Arial"/>
          <w:b/>
          <w:szCs w:val="24"/>
        </w:rPr>
        <w:t>δ</w:t>
      </w:r>
      <w:r w:rsidRPr="0066169E">
        <w:rPr>
          <w:rFonts w:ascii="Arial" w:hAnsi="Arial" w:cs="Arial"/>
          <w:b/>
          <w:szCs w:val="24"/>
          <w:vertAlign w:val="superscript"/>
        </w:rPr>
        <w:t>18</w:t>
      </w:r>
      <w:r w:rsidRPr="0066169E">
        <w:rPr>
          <w:rFonts w:ascii="Arial" w:hAnsi="Arial" w:cs="Arial"/>
          <w:b/>
          <w:szCs w:val="24"/>
        </w:rPr>
        <w:t>O data (1978-2002). There is a stronger correlation between δ</w:t>
      </w:r>
      <w:r w:rsidRPr="0066169E">
        <w:rPr>
          <w:rFonts w:ascii="Arial" w:hAnsi="Arial" w:cs="Arial"/>
          <w:b/>
          <w:szCs w:val="24"/>
          <w:vertAlign w:val="superscript"/>
        </w:rPr>
        <w:t>18</w:t>
      </w:r>
      <w:r w:rsidRPr="0066169E">
        <w:rPr>
          <w:rFonts w:ascii="Arial" w:hAnsi="Arial" w:cs="Arial"/>
          <w:b/>
          <w:szCs w:val="24"/>
        </w:rPr>
        <w:t>O and temperature (r</w:t>
      </w:r>
      <w:r w:rsidRPr="0066169E">
        <w:rPr>
          <w:rFonts w:ascii="Arial" w:hAnsi="Arial" w:cs="Arial"/>
          <w:b/>
          <w:szCs w:val="24"/>
          <w:vertAlign w:val="superscript"/>
        </w:rPr>
        <w:t>2</w:t>
      </w:r>
      <w:r w:rsidRPr="0066169E">
        <w:rPr>
          <w:rFonts w:ascii="Arial" w:hAnsi="Arial" w:cs="Arial"/>
          <w:b/>
          <w:szCs w:val="24"/>
        </w:rPr>
        <w:t>= 0.</w:t>
      </w:r>
      <w:r w:rsidR="00C10E4D">
        <w:rPr>
          <w:rFonts w:ascii="Arial" w:hAnsi="Arial" w:cs="Arial"/>
          <w:b/>
          <w:szCs w:val="24"/>
        </w:rPr>
        <w:t>442</w:t>
      </w:r>
      <w:r w:rsidRPr="0066169E">
        <w:rPr>
          <w:rFonts w:ascii="Arial" w:hAnsi="Arial" w:cs="Arial"/>
          <w:b/>
          <w:szCs w:val="24"/>
        </w:rPr>
        <w:t>3) than precipitation and δ</w:t>
      </w:r>
      <w:r w:rsidRPr="0066169E">
        <w:rPr>
          <w:rFonts w:ascii="Arial" w:hAnsi="Arial" w:cs="Arial"/>
          <w:b/>
          <w:szCs w:val="24"/>
          <w:vertAlign w:val="superscript"/>
        </w:rPr>
        <w:t>18</w:t>
      </w:r>
      <w:r w:rsidRPr="0066169E">
        <w:rPr>
          <w:rFonts w:ascii="Arial" w:hAnsi="Arial" w:cs="Arial"/>
          <w:b/>
          <w:szCs w:val="24"/>
        </w:rPr>
        <w:t>O (r</w:t>
      </w:r>
      <w:r w:rsidRPr="0066169E">
        <w:rPr>
          <w:rFonts w:ascii="Arial" w:hAnsi="Arial" w:cs="Arial"/>
          <w:b/>
          <w:szCs w:val="24"/>
          <w:vertAlign w:val="superscript"/>
        </w:rPr>
        <w:t>2</w:t>
      </w:r>
      <w:r w:rsidRPr="0066169E">
        <w:rPr>
          <w:rFonts w:ascii="Arial" w:hAnsi="Arial" w:cs="Arial"/>
          <w:b/>
          <w:szCs w:val="24"/>
        </w:rPr>
        <w:t>= 0.00</w:t>
      </w:r>
      <w:r w:rsidR="00C10E4D">
        <w:rPr>
          <w:rFonts w:ascii="Arial" w:hAnsi="Arial" w:cs="Arial"/>
          <w:b/>
          <w:szCs w:val="24"/>
        </w:rPr>
        <w:t>4</w:t>
      </w:r>
      <w:r w:rsidRPr="0066169E">
        <w:rPr>
          <w:rFonts w:ascii="Arial" w:hAnsi="Arial" w:cs="Arial"/>
          <w:b/>
          <w:szCs w:val="24"/>
        </w:rPr>
        <w:t>8), which would indicate that temperature is a more dominant control on isotope values.</w:t>
      </w:r>
    </w:p>
    <w:p w:rsidR="00D54E23" w:rsidRPr="002C3C8A" w:rsidRDefault="00CB7CC6" w:rsidP="00720BAD">
      <w:pPr>
        <w:spacing w:line="360" w:lineRule="auto"/>
        <w:jc w:val="both"/>
        <w:rPr>
          <w:rFonts w:ascii="Arial" w:hAnsi="Arial" w:cs="Arial"/>
          <w:b/>
          <w:sz w:val="24"/>
          <w:szCs w:val="24"/>
          <w:lang w:val="en-US"/>
        </w:rPr>
      </w:pPr>
      <w:r>
        <w:rPr>
          <w:rFonts w:ascii="Arial" w:hAnsi="Arial" w:cs="Arial"/>
          <w:b/>
          <w:sz w:val="24"/>
          <w:szCs w:val="24"/>
          <w:lang w:val="en-US"/>
        </w:rPr>
        <w:lastRenderedPageBreak/>
        <w:t>2.3.5</w:t>
      </w:r>
      <w:r w:rsidR="00D54E23" w:rsidRPr="002C3C8A">
        <w:rPr>
          <w:rFonts w:ascii="Arial" w:hAnsi="Arial" w:cs="Arial"/>
          <w:b/>
          <w:sz w:val="24"/>
          <w:szCs w:val="24"/>
          <w:lang w:val="en-US"/>
        </w:rPr>
        <w:tab/>
        <w:t>Back Trajectory analysis results</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Back trajectory analyses were carried out for Krakow (GNIP dataset), </w:t>
      </w:r>
      <w:proofErr w:type="spellStart"/>
      <w:r w:rsidRPr="00D54E23">
        <w:rPr>
          <w:rFonts w:ascii="Arial" w:hAnsi="Arial" w:cs="Arial"/>
          <w:sz w:val="24"/>
          <w:szCs w:val="24"/>
        </w:rPr>
        <w:t>Wrocław</w:t>
      </w:r>
      <w:proofErr w:type="spellEnd"/>
      <w:r w:rsidRPr="00D54E23">
        <w:rPr>
          <w:rFonts w:ascii="Arial" w:hAnsi="Arial" w:cs="Arial"/>
          <w:sz w:val="24"/>
          <w:szCs w:val="24"/>
        </w:rPr>
        <w:t xml:space="preserve">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event data), Poland and, and Bad Salzuflen, Koblenz, Regensburg and </w:t>
      </w:r>
      <w:proofErr w:type="spellStart"/>
      <w:r w:rsidRPr="00D54E23">
        <w:rPr>
          <w:rFonts w:ascii="Arial" w:hAnsi="Arial" w:cs="Arial"/>
          <w:sz w:val="24"/>
          <w:szCs w:val="24"/>
        </w:rPr>
        <w:t>Wasserkuppe</w:t>
      </w:r>
      <w:proofErr w:type="spellEnd"/>
      <w:r w:rsidRPr="00D54E23">
        <w:rPr>
          <w:rFonts w:ascii="Arial" w:hAnsi="Arial" w:cs="Arial"/>
          <w:sz w:val="24"/>
          <w:szCs w:val="24"/>
        </w:rPr>
        <w:t xml:space="preserve"> </w:t>
      </w:r>
      <w:proofErr w:type="spellStart"/>
      <w:r w:rsidRPr="00D54E23">
        <w:rPr>
          <w:rFonts w:ascii="Arial" w:hAnsi="Arial" w:cs="Arial"/>
          <w:sz w:val="24"/>
          <w:szCs w:val="24"/>
        </w:rPr>
        <w:t>Rhoen</w:t>
      </w:r>
      <w:proofErr w:type="spellEnd"/>
      <w:r w:rsidRPr="00D54E23">
        <w:rPr>
          <w:rFonts w:ascii="Arial" w:hAnsi="Arial" w:cs="Arial"/>
          <w:sz w:val="24"/>
          <w:szCs w:val="24"/>
        </w:rPr>
        <w:t xml:space="preserve"> (GNIP datasets), Germany. </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Back trajectories were carried out for all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event data, however for brevity only the most anomalously positive and negative isotopic events and some examples of more “normal” or months with more average values are discussed (</w:t>
      </w:r>
      <w:r w:rsidRPr="00D54E23">
        <w:rPr>
          <w:rFonts w:ascii="Arial" w:hAnsi="Arial" w:cs="Arial"/>
          <w:b/>
          <w:sz w:val="24"/>
          <w:szCs w:val="24"/>
        </w:rPr>
        <w:t>Table 2.8</w:t>
      </w:r>
      <w:r w:rsidRPr="00D54E23">
        <w:rPr>
          <w:rFonts w:ascii="Arial" w:hAnsi="Arial" w:cs="Arial"/>
          <w:sz w:val="24"/>
          <w:szCs w:val="24"/>
        </w:rPr>
        <w:t>).</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Back trajectory analyses for the GNIP sites were carried out using on the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and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anomalies as determined by linear regression (</w:t>
      </w:r>
      <w:r w:rsidRPr="00D54E23">
        <w:rPr>
          <w:rFonts w:ascii="Arial" w:hAnsi="Arial" w:cs="Arial"/>
          <w:b/>
          <w:sz w:val="24"/>
          <w:szCs w:val="24"/>
        </w:rPr>
        <w:t>Table 2.9</w:t>
      </w:r>
      <w:r w:rsidRPr="00D54E23">
        <w:rPr>
          <w:rFonts w:ascii="Arial" w:hAnsi="Arial" w:cs="Arial"/>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00"/>
        <w:gridCol w:w="2946"/>
        <w:gridCol w:w="2720"/>
      </w:tblGrid>
      <w:tr w:rsidR="00D54E23" w:rsidRPr="00196ED6" w:rsidTr="00D54E23">
        <w:trPr>
          <w:trHeight w:val="345"/>
        </w:trPr>
        <w:tc>
          <w:tcPr>
            <w:tcW w:w="1909"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b/>
                <w:bCs/>
                <w:color w:val="000000"/>
                <w:sz w:val="24"/>
                <w:szCs w:val="24"/>
                <w:lang w:eastAsia="nb-NO"/>
              </w:rPr>
            </w:pPr>
            <w:r w:rsidRPr="00196ED6">
              <w:rPr>
                <w:rFonts w:ascii="Calibri" w:eastAsia="Times New Roman" w:hAnsi="Calibri" w:cs="Calibri"/>
                <w:b/>
                <w:bCs/>
                <w:color w:val="000000"/>
                <w:sz w:val="24"/>
                <w:szCs w:val="24"/>
                <w:lang w:eastAsia="nb-NO"/>
              </w:rPr>
              <w:t>Date</w:t>
            </w:r>
          </w:p>
        </w:tc>
        <w:tc>
          <w:tcPr>
            <w:tcW w:w="1607" w:type="pct"/>
            <w:shd w:val="clear" w:color="auto" w:fill="auto"/>
            <w:noWrap/>
            <w:vAlign w:val="bottom"/>
            <w:hideMark/>
          </w:tcPr>
          <w:p w:rsidR="00D54E23" w:rsidRPr="00196ED6" w:rsidRDefault="00D54E23" w:rsidP="00720BAD">
            <w:pPr>
              <w:spacing w:after="0" w:line="240" w:lineRule="auto"/>
              <w:jc w:val="center"/>
              <w:rPr>
                <w:rFonts w:ascii="Arial" w:eastAsia="Times New Roman" w:hAnsi="Arial" w:cs="Arial"/>
                <w:b/>
                <w:bCs/>
                <w:color w:val="000000"/>
                <w:lang w:eastAsia="nb-NO"/>
              </w:rPr>
            </w:pPr>
            <w:r w:rsidRPr="00196ED6">
              <w:rPr>
                <w:rFonts w:ascii="Arial" w:eastAsia="Times New Roman" w:hAnsi="Arial" w:cs="Arial"/>
                <w:b/>
                <w:bCs/>
                <w:color w:val="000000"/>
                <w:lang w:eastAsia="nb-NO"/>
              </w:rPr>
              <w:t>δ</w:t>
            </w:r>
            <w:r w:rsidRPr="00196ED6">
              <w:rPr>
                <w:rFonts w:ascii="Arial" w:eastAsia="Times New Roman" w:hAnsi="Arial" w:cs="Arial"/>
                <w:b/>
                <w:bCs/>
                <w:color w:val="000000"/>
                <w:vertAlign w:val="superscript"/>
                <w:lang w:eastAsia="nb-NO"/>
              </w:rPr>
              <w:t>18</w:t>
            </w:r>
            <w:r w:rsidRPr="00196ED6">
              <w:rPr>
                <w:rFonts w:ascii="Arial" w:eastAsia="Times New Roman" w:hAnsi="Arial" w:cs="Arial"/>
                <w:b/>
                <w:bCs/>
                <w:color w:val="000000"/>
                <w:lang w:eastAsia="nb-NO"/>
              </w:rPr>
              <w:t>O</w:t>
            </w:r>
            <w:r w:rsidRPr="00196ED6">
              <w:rPr>
                <w:rFonts w:ascii="Calibri" w:eastAsia="Times New Roman" w:hAnsi="Calibri" w:cs="Calibri"/>
                <w:b/>
                <w:bCs/>
                <w:color w:val="000000"/>
                <w:lang w:eastAsia="nb-NO"/>
              </w:rPr>
              <w:t>(‰)</w:t>
            </w:r>
          </w:p>
        </w:tc>
        <w:tc>
          <w:tcPr>
            <w:tcW w:w="1484"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b/>
                <w:bCs/>
                <w:color w:val="000000"/>
                <w:sz w:val="24"/>
                <w:szCs w:val="24"/>
                <w:lang w:eastAsia="nb-NO"/>
              </w:rPr>
            </w:pPr>
            <w:proofErr w:type="spellStart"/>
            <w:r w:rsidRPr="00196ED6">
              <w:rPr>
                <w:rFonts w:ascii="Calibri" w:eastAsia="Times New Roman" w:hAnsi="Calibri" w:cs="Calibri"/>
                <w:b/>
                <w:bCs/>
                <w:color w:val="000000"/>
                <w:sz w:val="24"/>
                <w:szCs w:val="24"/>
                <w:lang w:eastAsia="nb-NO"/>
              </w:rPr>
              <w:t>δD</w:t>
            </w:r>
            <w:proofErr w:type="spellEnd"/>
            <w:r w:rsidRPr="00196ED6">
              <w:rPr>
                <w:rFonts w:ascii="Calibri" w:eastAsia="Times New Roman" w:hAnsi="Calibri" w:cs="Calibri"/>
                <w:b/>
                <w:bCs/>
                <w:color w:val="000000"/>
                <w:sz w:val="24"/>
                <w:szCs w:val="24"/>
                <w:lang w:eastAsia="nb-NO"/>
              </w:rPr>
              <w:t xml:space="preserve"> (‰)</w:t>
            </w:r>
          </w:p>
        </w:tc>
      </w:tr>
      <w:tr w:rsidR="00D54E23" w:rsidRPr="00196ED6" w:rsidTr="00D54E23">
        <w:trPr>
          <w:trHeight w:val="315"/>
        </w:trPr>
        <w:tc>
          <w:tcPr>
            <w:tcW w:w="5000" w:type="pct"/>
            <w:gridSpan w:val="3"/>
            <w:shd w:val="clear" w:color="auto" w:fill="auto"/>
            <w:noWrap/>
            <w:vAlign w:val="bottom"/>
            <w:hideMark/>
          </w:tcPr>
          <w:p w:rsidR="00D54E23" w:rsidRPr="00196ED6" w:rsidRDefault="00D54E23" w:rsidP="00720BAD">
            <w:pPr>
              <w:spacing w:after="0" w:line="240" w:lineRule="auto"/>
              <w:jc w:val="both"/>
              <w:rPr>
                <w:rFonts w:ascii="Calibri" w:eastAsia="Times New Roman" w:hAnsi="Calibri" w:cs="Calibri"/>
                <w:b/>
                <w:color w:val="000000"/>
                <w:sz w:val="24"/>
                <w:szCs w:val="24"/>
                <w:lang w:eastAsia="nb-NO"/>
              </w:rPr>
            </w:pPr>
            <w:r w:rsidRPr="002A3DFA">
              <w:rPr>
                <w:rFonts w:ascii="Calibri" w:eastAsia="Times New Roman" w:hAnsi="Calibri" w:cs="Calibri"/>
                <w:b/>
                <w:color w:val="000000"/>
                <w:sz w:val="24"/>
                <w:szCs w:val="24"/>
                <w:lang w:eastAsia="nb-NO"/>
              </w:rPr>
              <w:t xml:space="preserve">                                                             </w:t>
            </w:r>
            <w:r w:rsidRPr="00196ED6">
              <w:rPr>
                <w:rFonts w:ascii="Calibri" w:eastAsia="Times New Roman" w:hAnsi="Calibri" w:cs="Calibri"/>
                <w:b/>
                <w:color w:val="000000"/>
                <w:sz w:val="24"/>
                <w:szCs w:val="24"/>
                <w:lang w:eastAsia="nb-NO"/>
              </w:rPr>
              <w:t>Most “negative” anomalies</w:t>
            </w:r>
          </w:p>
        </w:tc>
      </w:tr>
      <w:tr w:rsidR="00D54E23" w:rsidRPr="00196ED6" w:rsidTr="00D54E23">
        <w:trPr>
          <w:trHeight w:val="315"/>
        </w:trPr>
        <w:tc>
          <w:tcPr>
            <w:tcW w:w="1909"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01.03.2005</w:t>
            </w:r>
          </w:p>
        </w:tc>
        <w:tc>
          <w:tcPr>
            <w:tcW w:w="1607"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−16.3</w:t>
            </w:r>
          </w:p>
        </w:tc>
        <w:tc>
          <w:tcPr>
            <w:tcW w:w="1484"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−115.3</w:t>
            </w:r>
          </w:p>
        </w:tc>
      </w:tr>
      <w:tr w:rsidR="00D54E23" w:rsidRPr="00196ED6" w:rsidTr="00D54E23">
        <w:trPr>
          <w:trHeight w:val="315"/>
        </w:trPr>
        <w:tc>
          <w:tcPr>
            <w:tcW w:w="1909"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31.12.2004</w:t>
            </w:r>
          </w:p>
        </w:tc>
        <w:tc>
          <w:tcPr>
            <w:tcW w:w="1607"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-15.1</w:t>
            </w:r>
          </w:p>
        </w:tc>
        <w:tc>
          <w:tcPr>
            <w:tcW w:w="1484"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-105</w:t>
            </w:r>
          </w:p>
        </w:tc>
      </w:tr>
      <w:tr w:rsidR="00D54E23" w:rsidRPr="00196ED6" w:rsidTr="00D54E23">
        <w:trPr>
          <w:trHeight w:val="315"/>
        </w:trPr>
        <w:tc>
          <w:tcPr>
            <w:tcW w:w="5000" w:type="pct"/>
            <w:gridSpan w:val="3"/>
            <w:shd w:val="clear" w:color="auto" w:fill="auto"/>
            <w:noWrap/>
            <w:vAlign w:val="bottom"/>
            <w:hideMark/>
          </w:tcPr>
          <w:p w:rsidR="00D54E23" w:rsidRPr="00196ED6" w:rsidRDefault="00D54E23" w:rsidP="00720BAD">
            <w:pPr>
              <w:spacing w:after="0" w:line="240" w:lineRule="auto"/>
              <w:jc w:val="both"/>
              <w:rPr>
                <w:rFonts w:ascii="Calibri" w:eastAsia="Times New Roman" w:hAnsi="Calibri" w:cs="Calibri"/>
                <w:b/>
                <w:color w:val="000000"/>
                <w:sz w:val="24"/>
                <w:szCs w:val="24"/>
                <w:lang w:eastAsia="nb-NO"/>
              </w:rPr>
            </w:pPr>
            <w:r w:rsidRPr="002A3DFA">
              <w:rPr>
                <w:rFonts w:ascii="Calibri" w:eastAsia="Times New Roman" w:hAnsi="Calibri" w:cs="Calibri"/>
                <w:b/>
                <w:color w:val="000000"/>
                <w:sz w:val="24"/>
                <w:szCs w:val="24"/>
                <w:lang w:eastAsia="nb-NO"/>
              </w:rPr>
              <w:t xml:space="preserve">                                                             </w:t>
            </w:r>
            <w:r w:rsidRPr="00196ED6">
              <w:rPr>
                <w:rFonts w:ascii="Calibri" w:eastAsia="Times New Roman" w:hAnsi="Calibri" w:cs="Calibri"/>
                <w:b/>
                <w:color w:val="000000"/>
                <w:sz w:val="24"/>
                <w:szCs w:val="24"/>
                <w:lang w:eastAsia="nb-NO"/>
              </w:rPr>
              <w:t>Most "positive" anomalies</w:t>
            </w:r>
          </w:p>
        </w:tc>
      </w:tr>
      <w:tr w:rsidR="00D54E23" w:rsidRPr="00196ED6" w:rsidTr="00D54E23">
        <w:trPr>
          <w:trHeight w:val="315"/>
        </w:trPr>
        <w:tc>
          <w:tcPr>
            <w:tcW w:w="1909"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02.06.2004</w:t>
            </w:r>
          </w:p>
        </w:tc>
        <w:tc>
          <w:tcPr>
            <w:tcW w:w="1607"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−0.8</w:t>
            </w:r>
          </w:p>
        </w:tc>
        <w:tc>
          <w:tcPr>
            <w:tcW w:w="1484"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−8.3</w:t>
            </w:r>
          </w:p>
        </w:tc>
      </w:tr>
      <w:tr w:rsidR="00D54E23" w:rsidRPr="00196ED6" w:rsidTr="00D54E23">
        <w:trPr>
          <w:trHeight w:val="315"/>
        </w:trPr>
        <w:tc>
          <w:tcPr>
            <w:tcW w:w="1909"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28.09.2004</w:t>
            </w:r>
          </w:p>
        </w:tc>
        <w:tc>
          <w:tcPr>
            <w:tcW w:w="1607"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-2.3</w:t>
            </w:r>
          </w:p>
        </w:tc>
        <w:tc>
          <w:tcPr>
            <w:tcW w:w="1484"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sz w:val="24"/>
                <w:szCs w:val="24"/>
                <w:lang w:eastAsia="nb-NO"/>
              </w:rPr>
            </w:pPr>
            <w:r w:rsidRPr="00196ED6">
              <w:rPr>
                <w:rFonts w:ascii="Calibri" w:eastAsia="Times New Roman" w:hAnsi="Calibri" w:cs="Calibri"/>
                <w:color w:val="000000"/>
                <w:sz w:val="24"/>
                <w:szCs w:val="24"/>
                <w:lang w:eastAsia="nb-NO"/>
              </w:rPr>
              <w:t>-12.8</w:t>
            </w:r>
          </w:p>
        </w:tc>
      </w:tr>
      <w:tr w:rsidR="00D54E23" w:rsidRPr="00196ED6" w:rsidTr="00D54E23">
        <w:trPr>
          <w:trHeight w:val="300"/>
        </w:trPr>
        <w:tc>
          <w:tcPr>
            <w:tcW w:w="1909" w:type="pct"/>
            <w:shd w:val="clear" w:color="auto" w:fill="auto"/>
            <w:noWrap/>
            <w:vAlign w:val="bottom"/>
            <w:hideMark/>
          </w:tcPr>
          <w:p w:rsidR="00D54E23" w:rsidRPr="00196ED6" w:rsidRDefault="00D54E23" w:rsidP="00720BAD">
            <w:pPr>
              <w:spacing w:after="0" w:line="240" w:lineRule="auto"/>
              <w:rPr>
                <w:rFonts w:ascii="Calibri" w:eastAsia="Times New Roman" w:hAnsi="Calibri" w:cs="Calibri"/>
                <w:color w:val="000000"/>
                <w:lang w:eastAsia="nb-NO"/>
              </w:rPr>
            </w:pPr>
          </w:p>
        </w:tc>
        <w:tc>
          <w:tcPr>
            <w:tcW w:w="1607"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b/>
                <w:color w:val="000000"/>
                <w:lang w:eastAsia="nb-NO"/>
              </w:rPr>
            </w:pPr>
            <w:r w:rsidRPr="00196ED6">
              <w:rPr>
                <w:rFonts w:ascii="Calibri" w:eastAsia="Times New Roman" w:hAnsi="Calibri" w:cs="Calibri"/>
                <w:b/>
                <w:color w:val="000000"/>
                <w:lang w:eastAsia="nb-NO"/>
              </w:rPr>
              <w:t>"Normal"</w:t>
            </w:r>
          </w:p>
        </w:tc>
        <w:tc>
          <w:tcPr>
            <w:tcW w:w="1484" w:type="pct"/>
            <w:shd w:val="clear" w:color="auto" w:fill="auto"/>
            <w:noWrap/>
            <w:vAlign w:val="bottom"/>
            <w:hideMark/>
          </w:tcPr>
          <w:p w:rsidR="00D54E23" w:rsidRPr="00196ED6" w:rsidRDefault="00D54E23" w:rsidP="00720BAD">
            <w:pPr>
              <w:spacing w:after="0" w:line="240" w:lineRule="auto"/>
              <w:rPr>
                <w:rFonts w:ascii="Calibri" w:eastAsia="Times New Roman" w:hAnsi="Calibri" w:cs="Calibri"/>
                <w:color w:val="000000"/>
                <w:lang w:eastAsia="nb-NO"/>
              </w:rPr>
            </w:pPr>
          </w:p>
        </w:tc>
      </w:tr>
      <w:tr w:rsidR="00D54E23" w:rsidRPr="00196ED6" w:rsidTr="00D54E23">
        <w:trPr>
          <w:trHeight w:val="300"/>
        </w:trPr>
        <w:tc>
          <w:tcPr>
            <w:tcW w:w="1909"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23.07.2004</w:t>
            </w:r>
          </w:p>
        </w:tc>
        <w:tc>
          <w:tcPr>
            <w:tcW w:w="1607"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-7.7</w:t>
            </w:r>
          </w:p>
        </w:tc>
        <w:tc>
          <w:tcPr>
            <w:tcW w:w="1484"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-51.1</w:t>
            </w:r>
          </w:p>
        </w:tc>
      </w:tr>
      <w:tr w:rsidR="00D54E23" w:rsidRPr="00196ED6" w:rsidTr="00D54E23">
        <w:trPr>
          <w:trHeight w:val="300"/>
        </w:trPr>
        <w:tc>
          <w:tcPr>
            <w:tcW w:w="1909"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25.05.2004</w:t>
            </w:r>
          </w:p>
        </w:tc>
        <w:tc>
          <w:tcPr>
            <w:tcW w:w="1607"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-8.8</w:t>
            </w:r>
          </w:p>
        </w:tc>
        <w:tc>
          <w:tcPr>
            <w:tcW w:w="1484"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-58.1</w:t>
            </w:r>
          </w:p>
        </w:tc>
      </w:tr>
      <w:tr w:rsidR="00D54E23" w:rsidRPr="00196ED6" w:rsidTr="00D54E23">
        <w:trPr>
          <w:trHeight w:val="300"/>
        </w:trPr>
        <w:tc>
          <w:tcPr>
            <w:tcW w:w="1909"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04.01.2005</w:t>
            </w:r>
          </w:p>
        </w:tc>
        <w:tc>
          <w:tcPr>
            <w:tcW w:w="1607"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-8</w:t>
            </w:r>
          </w:p>
        </w:tc>
        <w:tc>
          <w:tcPr>
            <w:tcW w:w="1484"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-46.2</w:t>
            </w:r>
          </w:p>
        </w:tc>
      </w:tr>
      <w:tr w:rsidR="00D54E23" w:rsidRPr="00196ED6" w:rsidTr="00D54E23">
        <w:trPr>
          <w:trHeight w:val="300"/>
        </w:trPr>
        <w:tc>
          <w:tcPr>
            <w:tcW w:w="1909"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11.05.2005</w:t>
            </w:r>
          </w:p>
        </w:tc>
        <w:tc>
          <w:tcPr>
            <w:tcW w:w="1607"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-9.1</w:t>
            </w:r>
          </w:p>
        </w:tc>
        <w:tc>
          <w:tcPr>
            <w:tcW w:w="1484" w:type="pct"/>
            <w:shd w:val="clear" w:color="auto" w:fill="auto"/>
            <w:noWrap/>
            <w:vAlign w:val="bottom"/>
            <w:hideMark/>
          </w:tcPr>
          <w:p w:rsidR="00D54E23" w:rsidRPr="00196ED6" w:rsidRDefault="00D54E23" w:rsidP="00720BAD">
            <w:pPr>
              <w:spacing w:after="0" w:line="240" w:lineRule="auto"/>
              <w:jc w:val="center"/>
              <w:rPr>
                <w:rFonts w:ascii="Calibri" w:eastAsia="Times New Roman" w:hAnsi="Calibri" w:cs="Calibri"/>
                <w:color w:val="000000"/>
                <w:lang w:eastAsia="nb-NO"/>
              </w:rPr>
            </w:pPr>
            <w:r w:rsidRPr="00196ED6">
              <w:rPr>
                <w:rFonts w:ascii="Calibri" w:eastAsia="Times New Roman" w:hAnsi="Calibri" w:cs="Calibri"/>
                <w:color w:val="000000"/>
                <w:lang w:eastAsia="nb-NO"/>
              </w:rPr>
              <w:t>-63.4</w:t>
            </w:r>
          </w:p>
        </w:tc>
      </w:tr>
    </w:tbl>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 xml:space="preserve">Table 2.8: </w:t>
      </w:r>
      <w:proofErr w:type="spellStart"/>
      <w:r w:rsidRPr="00D54E23">
        <w:rPr>
          <w:rFonts w:ascii="Arial" w:hAnsi="Arial" w:cs="Arial"/>
          <w:b/>
          <w:sz w:val="24"/>
          <w:szCs w:val="24"/>
        </w:rPr>
        <w:t>Górka</w:t>
      </w:r>
      <w:proofErr w:type="spellEnd"/>
      <w:r w:rsidRPr="00D54E23">
        <w:rPr>
          <w:rFonts w:ascii="Arial" w:hAnsi="Arial" w:cs="Arial"/>
          <w:b/>
          <w:sz w:val="24"/>
          <w:szCs w:val="24"/>
        </w:rPr>
        <w:t xml:space="preserve"> event data used in back trajectory analysis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0"/>
        <w:gridCol w:w="1377"/>
        <w:gridCol w:w="1133"/>
        <w:gridCol w:w="957"/>
        <w:gridCol w:w="1377"/>
        <w:gridCol w:w="1211"/>
        <w:gridCol w:w="957"/>
      </w:tblGrid>
      <w:tr w:rsidR="00D54E23" w:rsidRPr="00C80D7D" w:rsidTr="00D54E23">
        <w:trPr>
          <w:trHeight w:val="300"/>
        </w:trPr>
        <w:tc>
          <w:tcPr>
            <w:tcW w:w="1206" w:type="pct"/>
            <w:shd w:val="clear" w:color="auto" w:fill="auto"/>
            <w:noWrap/>
            <w:vAlign w:val="bottom"/>
            <w:hideMark/>
          </w:tcPr>
          <w:p w:rsidR="00D54E23" w:rsidRPr="00386D97" w:rsidRDefault="00D54E23" w:rsidP="00720BAD">
            <w:pPr>
              <w:spacing w:line="240" w:lineRule="auto"/>
              <w:jc w:val="both"/>
              <w:rPr>
                <w:rFonts w:eastAsia="Times New Roman" w:cstheme="minorHAnsi"/>
                <w:b/>
                <w:color w:val="000000"/>
                <w:sz w:val="24"/>
                <w:szCs w:val="24"/>
              </w:rPr>
            </w:pPr>
            <w:r w:rsidRPr="00386D97">
              <w:rPr>
                <w:rFonts w:eastAsia="Times New Roman" w:cstheme="minorHAnsi"/>
                <w:b/>
                <w:color w:val="000000"/>
                <w:sz w:val="24"/>
                <w:szCs w:val="24"/>
              </w:rPr>
              <w:t>Site</w:t>
            </w:r>
          </w:p>
        </w:tc>
        <w:tc>
          <w:tcPr>
            <w:tcW w:w="745" w:type="pct"/>
            <w:shd w:val="clear" w:color="auto" w:fill="auto"/>
            <w:noWrap/>
            <w:vAlign w:val="bottom"/>
            <w:hideMark/>
          </w:tcPr>
          <w:p w:rsidR="00D54E23" w:rsidRPr="00386D97" w:rsidRDefault="00D54E23" w:rsidP="00720BAD">
            <w:pPr>
              <w:spacing w:line="240" w:lineRule="auto"/>
              <w:jc w:val="both"/>
              <w:rPr>
                <w:rFonts w:eastAsia="Times New Roman" w:cstheme="minorHAnsi"/>
                <w:b/>
                <w:color w:val="000000"/>
                <w:sz w:val="24"/>
                <w:szCs w:val="24"/>
              </w:rPr>
            </w:pPr>
            <w:r w:rsidRPr="00386D97">
              <w:rPr>
                <w:rFonts w:eastAsia="Times New Roman" w:cstheme="minorHAnsi"/>
                <w:b/>
                <w:color w:val="000000"/>
                <w:sz w:val="24"/>
                <w:szCs w:val="24"/>
              </w:rPr>
              <w:t>Date</w:t>
            </w:r>
          </w:p>
        </w:tc>
        <w:tc>
          <w:tcPr>
            <w:tcW w:w="613" w:type="pct"/>
            <w:shd w:val="clear" w:color="auto" w:fill="auto"/>
            <w:noWrap/>
            <w:vAlign w:val="bottom"/>
            <w:hideMark/>
          </w:tcPr>
          <w:p w:rsidR="00D54E23" w:rsidRPr="00386D97" w:rsidRDefault="00D54E23" w:rsidP="00720BAD">
            <w:pPr>
              <w:spacing w:line="240" w:lineRule="auto"/>
              <w:jc w:val="both"/>
              <w:rPr>
                <w:rFonts w:eastAsia="Times New Roman" w:cstheme="minorHAnsi"/>
                <w:b/>
                <w:color w:val="000000"/>
                <w:sz w:val="24"/>
                <w:szCs w:val="24"/>
              </w:rPr>
            </w:pPr>
            <w:r w:rsidRPr="00386D97">
              <w:rPr>
                <w:rFonts w:ascii="Arial" w:hAnsi="Arial" w:cs="Arial"/>
                <w:b/>
                <w:sz w:val="24"/>
                <w:szCs w:val="24"/>
              </w:rPr>
              <w:t>δ</w:t>
            </w:r>
            <w:r w:rsidRPr="00386D97">
              <w:rPr>
                <w:rFonts w:ascii="Arial" w:hAnsi="Arial" w:cs="Arial"/>
                <w:b/>
                <w:sz w:val="24"/>
                <w:szCs w:val="24"/>
                <w:vertAlign w:val="superscript"/>
              </w:rPr>
              <w:t>18</w:t>
            </w:r>
            <w:r w:rsidRPr="00386D97">
              <w:rPr>
                <w:rFonts w:ascii="Arial" w:hAnsi="Arial" w:cs="Arial"/>
                <w:b/>
                <w:sz w:val="24"/>
                <w:szCs w:val="24"/>
              </w:rPr>
              <w:t>O</w:t>
            </w:r>
            <w:r w:rsidRPr="00386D97">
              <w:rPr>
                <w:rFonts w:eastAsia="Times New Roman" w:cstheme="minorHAnsi"/>
                <w:b/>
                <w:color w:val="000000"/>
                <w:sz w:val="24"/>
                <w:szCs w:val="24"/>
              </w:rPr>
              <w:t>(‰)</w:t>
            </w:r>
          </w:p>
        </w:tc>
        <w:tc>
          <w:tcPr>
            <w:tcW w:w="517" w:type="pct"/>
            <w:shd w:val="clear" w:color="auto" w:fill="auto"/>
            <w:noWrap/>
            <w:vAlign w:val="bottom"/>
            <w:hideMark/>
          </w:tcPr>
          <w:p w:rsidR="00D54E23" w:rsidRPr="00386D97" w:rsidRDefault="00D54E23" w:rsidP="00720BAD">
            <w:pPr>
              <w:spacing w:line="240" w:lineRule="auto"/>
              <w:jc w:val="both"/>
              <w:rPr>
                <w:rFonts w:eastAsia="Times New Roman" w:cstheme="minorHAnsi"/>
                <w:b/>
                <w:color w:val="000000"/>
                <w:sz w:val="24"/>
                <w:szCs w:val="24"/>
              </w:rPr>
            </w:pPr>
            <w:proofErr w:type="spellStart"/>
            <w:r w:rsidRPr="00386D97">
              <w:rPr>
                <w:rFonts w:eastAsia="Times New Roman" w:cstheme="minorHAnsi"/>
                <w:b/>
                <w:color w:val="000000"/>
                <w:sz w:val="24"/>
                <w:szCs w:val="24"/>
              </w:rPr>
              <w:t>δD</w:t>
            </w:r>
            <w:proofErr w:type="spellEnd"/>
            <w:r w:rsidRPr="00386D97">
              <w:rPr>
                <w:rFonts w:eastAsia="Times New Roman" w:cstheme="minorHAnsi"/>
                <w:b/>
                <w:color w:val="000000"/>
                <w:sz w:val="24"/>
                <w:szCs w:val="24"/>
              </w:rPr>
              <w:t xml:space="preserve"> (‰)</w:t>
            </w:r>
          </w:p>
        </w:tc>
        <w:tc>
          <w:tcPr>
            <w:tcW w:w="745" w:type="pct"/>
            <w:shd w:val="clear" w:color="auto" w:fill="auto"/>
            <w:noWrap/>
            <w:vAlign w:val="bottom"/>
            <w:hideMark/>
          </w:tcPr>
          <w:p w:rsidR="00D54E23" w:rsidRPr="00386D97" w:rsidRDefault="00D54E23" w:rsidP="00720BAD">
            <w:pPr>
              <w:spacing w:line="240" w:lineRule="auto"/>
              <w:jc w:val="both"/>
              <w:rPr>
                <w:rFonts w:eastAsia="Times New Roman" w:cstheme="minorHAnsi"/>
                <w:b/>
                <w:color w:val="000000"/>
                <w:sz w:val="24"/>
                <w:szCs w:val="24"/>
              </w:rPr>
            </w:pPr>
            <w:r w:rsidRPr="00386D97">
              <w:rPr>
                <w:rFonts w:eastAsia="Times New Roman" w:cstheme="minorHAnsi"/>
                <w:b/>
                <w:color w:val="000000"/>
                <w:sz w:val="24"/>
                <w:szCs w:val="24"/>
              </w:rPr>
              <w:t>Date</w:t>
            </w:r>
          </w:p>
        </w:tc>
        <w:tc>
          <w:tcPr>
            <w:tcW w:w="655" w:type="pct"/>
            <w:shd w:val="clear" w:color="auto" w:fill="auto"/>
            <w:noWrap/>
            <w:vAlign w:val="bottom"/>
            <w:hideMark/>
          </w:tcPr>
          <w:p w:rsidR="00D54E23" w:rsidRPr="00386D97" w:rsidRDefault="00D54E23" w:rsidP="00720BAD">
            <w:pPr>
              <w:spacing w:line="240" w:lineRule="auto"/>
              <w:jc w:val="both"/>
              <w:rPr>
                <w:rFonts w:eastAsia="Times New Roman" w:cstheme="minorHAnsi"/>
                <w:b/>
                <w:color w:val="000000"/>
                <w:sz w:val="24"/>
                <w:szCs w:val="24"/>
              </w:rPr>
            </w:pPr>
            <w:r w:rsidRPr="00386D97">
              <w:rPr>
                <w:rFonts w:eastAsia="Times New Roman" w:cstheme="minorHAnsi"/>
                <w:b/>
                <w:color w:val="000000"/>
                <w:sz w:val="24"/>
                <w:szCs w:val="24"/>
              </w:rPr>
              <w:t>δ18O (‰)</w:t>
            </w:r>
          </w:p>
        </w:tc>
        <w:tc>
          <w:tcPr>
            <w:tcW w:w="517" w:type="pct"/>
            <w:shd w:val="clear" w:color="auto" w:fill="auto"/>
            <w:noWrap/>
            <w:vAlign w:val="bottom"/>
            <w:hideMark/>
          </w:tcPr>
          <w:p w:rsidR="00D54E23" w:rsidRPr="00386D97" w:rsidRDefault="00D54E23" w:rsidP="00720BAD">
            <w:pPr>
              <w:spacing w:line="240" w:lineRule="auto"/>
              <w:jc w:val="both"/>
              <w:rPr>
                <w:rFonts w:eastAsia="Times New Roman" w:cstheme="minorHAnsi"/>
                <w:b/>
                <w:color w:val="000000"/>
                <w:sz w:val="24"/>
                <w:szCs w:val="24"/>
              </w:rPr>
            </w:pPr>
            <w:proofErr w:type="spellStart"/>
            <w:r w:rsidRPr="00386D97">
              <w:rPr>
                <w:rFonts w:eastAsia="Times New Roman" w:cstheme="minorHAnsi"/>
                <w:b/>
                <w:color w:val="000000"/>
                <w:sz w:val="24"/>
                <w:szCs w:val="24"/>
              </w:rPr>
              <w:t>δD</w:t>
            </w:r>
            <w:proofErr w:type="spellEnd"/>
            <w:r w:rsidRPr="00386D97">
              <w:rPr>
                <w:rFonts w:eastAsia="Times New Roman" w:cstheme="minorHAnsi"/>
                <w:b/>
                <w:color w:val="000000"/>
                <w:sz w:val="24"/>
                <w:szCs w:val="24"/>
              </w:rPr>
              <w:t xml:space="preserve"> (‰)</w:t>
            </w:r>
          </w:p>
        </w:tc>
      </w:tr>
      <w:tr w:rsidR="00D54E23" w:rsidRPr="00C80D7D" w:rsidTr="00D54E23">
        <w:trPr>
          <w:trHeight w:val="300"/>
        </w:trPr>
        <w:tc>
          <w:tcPr>
            <w:tcW w:w="1206"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p>
        </w:tc>
        <w:tc>
          <w:tcPr>
            <w:tcW w:w="1876" w:type="pct"/>
            <w:gridSpan w:val="3"/>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Most</w:t>
            </w:r>
            <w:r>
              <w:rPr>
                <w:rFonts w:eastAsia="Times New Roman" w:cstheme="minorHAnsi"/>
                <w:color w:val="000000"/>
                <w:sz w:val="24"/>
                <w:szCs w:val="24"/>
              </w:rPr>
              <w:t xml:space="preserve"> “</w:t>
            </w:r>
            <w:r w:rsidRPr="00C80D7D">
              <w:rPr>
                <w:rFonts w:eastAsia="Times New Roman" w:cstheme="minorHAnsi"/>
                <w:color w:val="000000"/>
                <w:sz w:val="24"/>
                <w:szCs w:val="24"/>
              </w:rPr>
              <w:t>negative</w:t>
            </w:r>
            <w:r>
              <w:rPr>
                <w:rFonts w:eastAsia="Times New Roman" w:cstheme="minorHAnsi"/>
                <w:color w:val="000000"/>
                <w:sz w:val="24"/>
                <w:szCs w:val="24"/>
              </w:rPr>
              <w:t>”</w:t>
            </w:r>
            <w:r w:rsidRPr="00C80D7D">
              <w:rPr>
                <w:rFonts w:eastAsia="Times New Roman" w:cstheme="minorHAnsi"/>
                <w:color w:val="000000"/>
                <w:sz w:val="24"/>
                <w:szCs w:val="24"/>
              </w:rPr>
              <w:t xml:space="preserve"> anomalies</w:t>
            </w:r>
          </w:p>
        </w:tc>
        <w:tc>
          <w:tcPr>
            <w:tcW w:w="1918" w:type="pct"/>
            <w:gridSpan w:val="3"/>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Most "positive" anomalies</w:t>
            </w:r>
          </w:p>
        </w:tc>
      </w:tr>
      <w:tr w:rsidR="00D54E23" w:rsidRPr="00C80D7D" w:rsidTr="00D54E23">
        <w:trPr>
          <w:trHeight w:val="300"/>
        </w:trPr>
        <w:tc>
          <w:tcPr>
            <w:tcW w:w="1206"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Krakow</w:t>
            </w:r>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15/02/1978</w:t>
            </w:r>
          </w:p>
        </w:tc>
        <w:tc>
          <w:tcPr>
            <w:tcW w:w="613"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-19.56</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-148.7</w:t>
            </w:r>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15/03/1989</w:t>
            </w:r>
          </w:p>
        </w:tc>
        <w:tc>
          <w:tcPr>
            <w:tcW w:w="65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-5.47</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-36.9</w:t>
            </w:r>
          </w:p>
        </w:tc>
      </w:tr>
      <w:tr w:rsidR="00D54E23" w:rsidRPr="00C80D7D" w:rsidTr="00D54E23">
        <w:trPr>
          <w:trHeight w:val="300"/>
        </w:trPr>
        <w:tc>
          <w:tcPr>
            <w:tcW w:w="1206"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Bad Salzuflen</w:t>
            </w:r>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15/10/1990</w:t>
            </w:r>
          </w:p>
        </w:tc>
        <w:tc>
          <w:tcPr>
            <w:tcW w:w="613"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-17.37</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-127.2</w:t>
            </w:r>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15/10/1978</w:t>
            </w:r>
          </w:p>
        </w:tc>
        <w:tc>
          <w:tcPr>
            <w:tcW w:w="65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-2.67</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-21.1</w:t>
            </w:r>
          </w:p>
        </w:tc>
      </w:tr>
      <w:tr w:rsidR="00D54E23" w:rsidRPr="00C80D7D" w:rsidTr="00D54E23">
        <w:trPr>
          <w:trHeight w:val="300"/>
        </w:trPr>
        <w:tc>
          <w:tcPr>
            <w:tcW w:w="1206"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Koblenz</w:t>
            </w:r>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15/02/1986</w:t>
            </w:r>
          </w:p>
        </w:tc>
        <w:tc>
          <w:tcPr>
            <w:tcW w:w="613"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-21.19</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-161.2</w:t>
            </w:r>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15/07/2003</w:t>
            </w:r>
          </w:p>
        </w:tc>
        <w:tc>
          <w:tcPr>
            <w:tcW w:w="65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-1.06</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-12.6</w:t>
            </w:r>
          </w:p>
        </w:tc>
      </w:tr>
      <w:tr w:rsidR="00D54E23" w:rsidRPr="00C80D7D" w:rsidTr="00D54E23">
        <w:trPr>
          <w:trHeight w:val="300"/>
        </w:trPr>
        <w:tc>
          <w:tcPr>
            <w:tcW w:w="1206"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Regensburg</w:t>
            </w:r>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15/02/2005</w:t>
            </w:r>
          </w:p>
        </w:tc>
        <w:tc>
          <w:tcPr>
            <w:tcW w:w="613"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-21.21</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-169.3</w:t>
            </w:r>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15/06/2000</w:t>
            </w:r>
          </w:p>
        </w:tc>
        <w:tc>
          <w:tcPr>
            <w:tcW w:w="65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-1.72</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-9.3</w:t>
            </w:r>
          </w:p>
        </w:tc>
      </w:tr>
      <w:tr w:rsidR="00D54E23" w:rsidRPr="00C80D7D" w:rsidTr="00D54E23">
        <w:trPr>
          <w:trHeight w:val="300"/>
        </w:trPr>
        <w:tc>
          <w:tcPr>
            <w:tcW w:w="1206"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proofErr w:type="spellStart"/>
            <w:r w:rsidRPr="00C80D7D">
              <w:rPr>
                <w:rFonts w:eastAsia="Times New Roman" w:cstheme="minorHAnsi"/>
                <w:color w:val="000000"/>
                <w:sz w:val="24"/>
                <w:szCs w:val="24"/>
              </w:rPr>
              <w:t>Wasserkuppe</w:t>
            </w:r>
            <w:proofErr w:type="spellEnd"/>
            <w:r w:rsidRPr="00C80D7D">
              <w:rPr>
                <w:rFonts w:eastAsia="Times New Roman" w:cstheme="minorHAnsi"/>
                <w:color w:val="000000"/>
                <w:sz w:val="24"/>
                <w:szCs w:val="24"/>
              </w:rPr>
              <w:t xml:space="preserve"> </w:t>
            </w:r>
            <w:proofErr w:type="spellStart"/>
            <w:r w:rsidRPr="00C80D7D">
              <w:rPr>
                <w:rFonts w:eastAsia="Times New Roman" w:cstheme="minorHAnsi"/>
                <w:color w:val="000000"/>
                <w:sz w:val="24"/>
                <w:szCs w:val="24"/>
              </w:rPr>
              <w:t>Rhoen</w:t>
            </w:r>
            <w:proofErr w:type="spellEnd"/>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15/01/1985</w:t>
            </w:r>
          </w:p>
        </w:tc>
        <w:tc>
          <w:tcPr>
            <w:tcW w:w="613"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-13.43</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-95.8</w:t>
            </w:r>
          </w:p>
        </w:tc>
        <w:tc>
          <w:tcPr>
            <w:tcW w:w="74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15/06/2003</w:t>
            </w:r>
          </w:p>
        </w:tc>
        <w:tc>
          <w:tcPr>
            <w:tcW w:w="655"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-4.55</w:t>
            </w:r>
          </w:p>
        </w:tc>
        <w:tc>
          <w:tcPr>
            <w:tcW w:w="517" w:type="pct"/>
            <w:shd w:val="clear" w:color="auto" w:fill="auto"/>
            <w:noWrap/>
            <w:vAlign w:val="bottom"/>
            <w:hideMark/>
          </w:tcPr>
          <w:p w:rsidR="00D54E23" w:rsidRPr="00C80D7D" w:rsidRDefault="00D54E23" w:rsidP="00720BAD">
            <w:pPr>
              <w:spacing w:line="240" w:lineRule="auto"/>
              <w:jc w:val="both"/>
              <w:rPr>
                <w:rFonts w:eastAsia="Times New Roman" w:cstheme="minorHAnsi"/>
                <w:color w:val="000000"/>
                <w:sz w:val="24"/>
                <w:szCs w:val="24"/>
              </w:rPr>
            </w:pPr>
            <w:r w:rsidRPr="00C80D7D">
              <w:rPr>
                <w:rFonts w:eastAsia="Times New Roman" w:cstheme="minorHAnsi"/>
                <w:color w:val="000000"/>
                <w:sz w:val="24"/>
                <w:szCs w:val="24"/>
              </w:rPr>
              <w:t>-26.7</w:t>
            </w:r>
          </w:p>
        </w:tc>
      </w:tr>
    </w:tbl>
    <w:p w:rsidR="00D54E23" w:rsidRPr="00D54E23" w:rsidRDefault="00D54E23" w:rsidP="00720BAD">
      <w:pPr>
        <w:spacing w:line="360" w:lineRule="auto"/>
        <w:jc w:val="both"/>
        <w:rPr>
          <w:rFonts w:ascii="Arial" w:hAnsi="Arial" w:cs="Arial"/>
          <w:sz w:val="24"/>
          <w:szCs w:val="24"/>
        </w:rPr>
      </w:pPr>
      <w:r w:rsidRPr="00D54E23">
        <w:rPr>
          <w:rFonts w:ascii="Arial" w:hAnsi="Arial" w:cs="Arial"/>
          <w:b/>
          <w:sz w:val="24"/>
          <w:szCs w:val="24"/>
        </w:rPr>
        <w:t>Table</w:t>
      </w:r>
      <w:r w:rsidRPr="00D54E23">
        <w:rPr>
          <w:rFonts w:ascii="Arial" w:hAnsi="Arial" w:cs="Arial"/>
          <w:sz w:val="24"/>
          <w:szCs w:val="24"/>
        </w:rPr>
        <w:t xml:space="preserve"> </w:t>
      </w:r>
      <w:r w:rsidRPr="00D54E23">
        <w:rPr>
          <w:rFonts w:ascii="Arial" w:hAnsi="Arial" w:cs="Arial"/>
          <w:b/>
          <w:sz w:val="24"/>
          <w:szCs w:val="24"/>
        </w:rPr>
        <w:t xml:space="preserve">2.9: The most anomalously positive and negative values of </w:t>
      </w:r>
      <w:r w:rsidRPr="006B64BA">
        <w:rPr>
          <w:rFonts w:ascii="Arial" w:hAnsi="Arial" w:cs="Arial"/>
          <w:b/>
          <w:sz w:val="24"/>
          <w:szCs w:val="24"/>
        </w:rPr>
        <w:t>δ</w:t>
      </w:r>
      <w:r w:rsidRPr="00D54E23">
        <w:rPr>
          <w:rFonts w:ascii="Arial" w:hAnsi="Arial" w:cs="Arial"/>
          <w:b/>
          <w:sz w:val="24"/>
          <w:szCs w:val="24"/>
          <w:vertAlign w:val="superscript"/>
        </w:rPr>
        <w:t>18</w:t>
      </w:r>
      <w:r w:rsidRPr="00D54E23">
        <w:rPr>
          <w:rFonts w:ascii="Arial" w:hAnsi="Arial" w:cs="Arial"/>
          <w:b/>
          <w:sz w:val="24"/>
          <w:szCs w:val="24"/>
        </w:rPr>
        <w:t xml:space="preserve">O and </w:t>
      </w:r>
      <w:proofErr w:type="spellStart"/>
      <w:r w:rsidRPr="006B64BA">
        <w:rPr>
          <w:rFonts w:ascii="Arial" w:hAnsi="Arial" w:cs="Arial"/>
          <w:b/>
          <w:sz w:val="24"/>
          <w:szCs w:val="24"/>
        </w:rPr>
        <w:t>δ</w:t>
      </w:r>
      <w:r w:rsidRPr="00D54E23">
        <w:rPr>
          <w:rFonts w:ascii="Arial" w:hAnsi="Arial" w:cs="Arial"/>
          <w:b/>
          <w:sz w:val="24"/>
          <w:szCs w:val="24"/>
        </w:rPr>
        <w:t>D</w:t>
      </w:r>
      <w:proofErr w:type="spellEnd"/>
      <w:r w:rsidRPr="00D54E23">
        <w:rPr>
          <w:rFonts w:ascii="Arial" w:hAnsi="Arial" w:cs="Arial"/>
          <w:b/>
          <w:sz w:val="24"/>
          <w:szCs w:val="24"/>
        </w:rPr>
        <w:t xml:space="preserve"> for GNIP sites of interest as determined by linear regression analysis.</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lastRenderedPageBreak/>
        <w:t xml:space="preserve">Back trajectory analysis of the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event data revealed that the months having noticeably negative isotope values typically have a moisture source origin from the Atlantic and Scandinavia.</w:t>
      </w:r>
      <w:r w:rsidR="00C10E4D">
        <w:rPr>
          <w:rFonts w:ascii="Arial" w:hAnsi="Arial" w:cs="Arial"/>
          <w:sz w:val="24"/>
          <w:szCs w:val="24"/>
        </w:rPr>
        <w:t xml:space="preserve"> Back trajectories were carried out for the 30 days preceding the </w:t>
      </w:r>
      <w:proofErr w:type="spellStart"/>
      <w:r w:rsidR="00C10E4D">
        <w:rPr>
          <w:rFonts w:ascii="Arial" w:hAnsi="Arial" w:cs="Arial"/>
          <w:sz w:val="24"/>
          <w:szCs w:val="24"/>
        </w:rPr>
        <w:t>Górka</w:t>
      </w:r>
      <w:proofErr w:type="spellEnd"/>
      <w:r w:rsidR="00C10E4D">
        <w:rPr>
          <w:rFonts w:ascii="Arial" w:hAnsi="Arial" w:cs="Arial"/>
          <w:sz w:val="24"/>
          <w:szCs w:val="24"/>
        </w:rPr>
        <w:t xml:space="preserve"> event.</w:t>
      </w:r>
      <w:r w:rsidRPr="00D54E23">
        <w:rPr>
          <w:rFonts w:ascii="Arial" w:hAnsi="Arial" w:cs="Arial"/>
          <w:sz w:val="24"/>
          <w:szCs w:val="24"/>
        </w:rPr>
        <w:t xml:space="preserve"> This is the case for the two most negative isotope </w:t>
      </w:r>
      <w:r w:rsidR="00C10E4D">
        <w:rPr>
          <w:rFonts w:ascii="Arial" w:hAnsi="Arial" w:cs="Arial"/>
          <w:sz w:val="24"/>
          <w:szCs w:val="24"/>
        </w:rPr>
        <w:t>events</w:t>
      </w:r>
      <w:r w:rsidRPr="00D54E23">
        <w:rPr>
          <w:rFonts w:ascii="Arial" w:hAnsi="Arial" w:cs="Arial"/>
          <w:sz w:val="24"/>
          <w:szCs w:val="24"/>
        </w:rPr>
        <w:t xml:space="preserve"> 01/03/05 which had a source from the North Atlantic, and 31/12/04 which had a Scandinavian moisture origin (</w:t>
      </w:r>
      <w:r w:rsidRPr="00D54E23">
        <w:rPr>
          <w:rFonts w:ascii="Arial" w:hAnsi="Arial" w:cs="Arial"/>
          <w:b/>
          <w:sz w:val="24"/>
          <w:szCs w:val="24"/>
        </w:rPr>
        <w:t>Figure 2.1</w:t>
      </w:r>
      <w:r w:rsidR="00A05DB6">
        <w:rPr>
          <w:rFonts w:ascii="Arial" w:hAnsi="Arial" w:cs="Arial"/>
          <w:b/>
          <w:sz w:val="24"/>
          <w:szCs w:val="24"/>
        </w:rPr>
        <w:t>9</w:t>
      </w:r>
      <w:r w:rsidRPr="00D54E23">
        <w:rPr>
          <w:rFonts w:ascii="Arial" w:hAnsi="Arial" w:cs="Arial"/>
          <w:b/>
          <w:sz w:val="24"/>
          <w:szCs w:val="24"/>
        </w:rPr>
        <w:t xml:space="preserve"> (c) </w:t>
      </w:r>
      <w:r w:rsidRPr="00D54E23">
        <w:rPr>
          <w:rFonts w:ascii="Arial" w:hAnsi="Arial" w:cs="Arial"/>
          <w:sz w:val="24"/>
          <w:szCs w:val="24"/>
        </w:rPr>
        <w:t xml:space="preserve">and </w:t>
      </w:r>
      <w:r w:rsidRPr="00D54E23">
        <w:rPr>
          <w:rFonts w:ascii="Arial" w:hAnsi="Arial" w:cs="Arial"/>
          <w:b/>
          <w:sz w:val="24"/>
          <w:szCs w:val="24"/>
        </w:rPr>
        <w:t>(d)</w:t>
      </w:r>
      <w:r w:rsidRPr="00D54E23">
        <w:rPr>
          <w:rFonts w:ascii="Arial" w:hAnsi="Arial" w:cs="Arial"/>
          <w:sz w:val="24"/>
          <w:szCs w:val="24"/>
        </w:rPr>
        <w:t xml:space="preserve">). Isotopes sourced from the North Atlantic and </w:t>
      </w:r>
      <w:r w:rsidR="00C10E4D">
        <w:rPr>
          <w:rFonts w:ascii="Arial" w:hAnsi="Arial" w:cs="Arial"/>
          <w:sz w:val="24"/>
          <w:szCs w:val="24"/>
        </w:rPr>
        <w:t xml:space="preserve">from </w:t>
      </w:r>
      <w:r w:rsidRPr="00D54E23">
        <w:rPr>
          <w:rFonts w:ascii="Arial" w:hAnsi="Arial" w:cs="Arial"/>
          <w:sz w:val="24"/>
          <w:szCs w:val="24"/>
        </w:rPr>
        <w:t xml:space="preserve">Scandinavia typically have depleted oxygen isotope values, but these more anomalous depletions may have been exacerbated by the continental and temperature effects; or potentially by the </w:t>
      </w:r>
      <w:r w:rsidR="00C10E4D">
        <w:rPr>
          <w:rFonts w:ascii="Arial" w:hAnsi="Arial" w:cs="Arial"/>
          <w:sz w:val="24"/>
          <w:szCs w:val="24"/>
        </w:rPr>
        <w:t>type</w:t>
      </w:r>
      <w:r w:rsidRPr="00D54E23">
        <w:rPr>
          <w:rFonts w:ascii="Arial" w:hAnsi="Arial" w:cs="Arial"/>
          <w:sz w:val="24"/>
          <w:szCs w:val="24"/>
        </w:rPr>
        <w:t xml:space="preserve"> of precipitation with snow having more depleted oxygen isotope values</w:t>
      </w:r>
      <w:r w:rsidR="00C10E4D">
        <w:rPr>
          <w:rFonts w:ascii="Arial" w:hAnsi="Arial" w:cs="Arial"/>
          <w:sz w:val="24"/>
          <w:szCs w:val="24"/>
        </w:rPr>
        <w:t xml:space="preserve"> than rain</w:t>
      </w:r>
      <w:r w:rsidRPr="00D54E23">
        <w:rPr>
          <w:rFonts w:ascii="Arial" w:hAnsi="Arial" w:cs="Arial"/>
          <w:sz w:val="24"/>
          <w:szCs w:val="24"/>
        </w:rPr>
        <w:t>. Weather information for 01/03/05 reveal</w:t>
      </w:r>
      <w:r w:rsidR="00C10E4D">
        <w:rPr>
          <w:rFonts w:ascii="Arial" w:hAnsi="Arial" w:cs="Arial"/>
          <w:sz w:val="24"/>
          <w:szCs w:val="24"/>
        </w:rPr>
        <w:t>ed</w:t>
      </w:r>
      <w:r w:rsidRPr="00D54E23">
        <w:rPr>
          <w:rFonts w:ascii="Arial" w:hAnsi="Arial" w:cs="Arial"/>
          <w:sz w:val="24"/>
          <w:szCs w:val="24"/>
        </w:rPr>
        <w:t xml:space="preserve"> that the average temperature on that date was -6</w:t>
      </w:r>
      <w:r w:rsidRPr="00D54E23">
        <w:rPr>
          <w:rFonts w:ascii="Times New Roman" w:hAnsi="Times New Roman" w:cs="Times New Roman"/>
          <w:sz w:val="24"/>
          <w:szCs w:val="24"/>
        </w:rPr>
        <w:t>°</w:t>
      </w:r>
      <w:r w:rsidR="00C10E4D">
        <w:rPr>
          <w:rFonts w:ascii="Arial" w:hAnsi="Arial" w:cs="Arial"/>
          <w:sz w:val="24"/>
          <w:szCs w:val="24"/>
        </w:rPr>
        <w:t>C and that snow fell, which c</w:t>
      </w:r>
      <w:r w:rsidRPr="00D54E23">
        <w:rPr>
          <w:rFonts w:ascii="Arial" w:hAnsi="Arial" w:cs="Arial"/>
          <w:sz w:val="24"/>
          <w:szCs w:val="24"/>
        </w:rPr>
        <w:t>ould</w:t>
      </w:r>
      <w:r w:rsidR="00C10E4D">
        <w:rPr>
          <w:rFonts w:ascii="Arial" w:hAnsi="Arial" w:cs="Arial"/>
          <w:sz w:val="24"/>
          <w:szCs w:val="24"/>
        </w:rPr>
        <w:t xml:space="preserve"> partially</w:t>
      </w:r>
      <w:r w:rsidRPr="00D54E23">
        <w:rPr>
          <w:rFonts w:ascii="Arial" w:hAnsi="Arial" w:cs="Arial"/>
          <w:sz w:val="24"/>
          <w:szCs w:val="24"/>
        </w:rPr>
        <w:t xml:space="preserve"> explain this month’s negative isotopic values of -16.3</w:t>
      </w:r>
      <w:r w:rsidRPr="00D54E23">
        <w:rPr>
          <w:rFonts w:ascii="Times New Roman" w:hAnsi="Times New Roman" w:cs="Times New Roman"/>
          <w:sz w:val="24"/>
          <w:szCs w:val="24"/>
        </w:rPr>
        <w:t>‰</w:t>
      </w:r>
      <w:r w:rsidRPr="00D54E23">
        <w:rPr>
          <w:rFonts w:ascii="Arial" w:hAnsi="Arial" w:cs="Arial"/>
          <w:sz w:val="24"/>
          <w:szCs w:val="24"/>
        </w:rPr>
        <w:t xml:space="preserv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 and -115</w:t>
      </w:r>
      <w:r w:rsidRPr="00D54E23">
        <w:rPr>
          <w:rFonts w:ascii="Times New Roman" w:hAnsi="Times New Roman" w:cs="Times New Roman"/>
          <w:sz w:val="24"/>
          <w:szCs w:val="24"/>
        </w:rPr>
        <w:t>‰</w:t>
      </w:r>
      <w:r w:rsidRPr="00D54E23">
        <w:rPr>
          <w:rFonts w:ascii="Arial" w:hAnsi="Arial" w:cs="Arial"/>
          <w:sz w:val="24"/>
          <w:szCs w:val="24"/>
        </w:rPr>
        <w:t xml:space="preserve">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The more positive months typically had a moisture source from the Mediterranean (28/09/04) or from an easterly source (02/06/04). These positive values </w:t>
      </w:r>
      <w:r w:rsidR="00C10E4D">
        <w:rPr>
          <w:rFonts w:ascii="Arial" w:hAnsi="Arial" w:cs="Arial"/>
          <w:sz w:val="24"/>
          <w:szCs w:val="24"/>
        </w:rPr>
        <w:t>are</w:t>
      </w:r>
      <w:r w:rsidRPr="00D54E23">
        <w:rPr>
          <w:rFonts w:ascii="Arial" w:hAnsi="Arial" w:cs="Arial"/>
          <w:sz w:val="24"/>
          <w:szCs w:val="24"/>
        </w:rPr>
        <w:t xml:space="preserve"> also </w:t>
      </w:r>
      <w:r w:rsidR="00C10E4D">
        <w:rPr>
          <w:rFonts w:ascii="Arial" w:hAnsi="Arial" w:cs="Arial"/>
          <w:sz w:val="24"/>
          <w:szCs w:val="24"/>
        </w:rPr>
        <w:t>partially</w:t>
      </w:r>
      <w:r w:rsidRPr="00D54E23">
        <w:rPr>
          <w:rFonts w:ascii="Arial" w:hAnsi="Arial" w:cs="Arial"/>
          <w:sz w:val="24"/>
          <w:szCs w:val="24"/>
        </w:rPr>
        <w:t xml:space="preserve"> a response to seasonal conditions with summer months having more positive values as compared to negative winter values as a response to Rayleigh distillation or the temperature effect, or as a response to continental or rainout effects as the air mass has less land to travel over to reach </w:t>
      </w:r>
      <w:proofErr w:type="spellStart"/>
      <w:r>
        <w:rPr>
          <w:rFonts w:ascii="Arial" w:hAnsi="Arial" w:cs="Arial"/>
          <w:sz w:val="24"/>
          <w:szCs w:val="24"/>
          <w:lang w:val="en-US"/>
        </w:rPr>
        <w:t>Wrocław</w:t>
      </w:r>
      <w:proofErr w:type="spellEnd"/>
      <w:r w:rsidRPr="00D54E23">
        <w:rPr>
          <w:rFonts w:ascii="Arial" w:hAnsi="Arial" w:cs="Arial"/>
          <w:sz w:val="24"/>
          <w:szCs w:val="24"/>
        </w:rPr>
        <w:t xml:space="preserve"> providing less opportunity for the heavier isotopes to rain out of the air mass (</w:t>
      </w:r>
      <w:r w:rsidRPr="00D54E23">
        <w:rPr>
          <w:rFonts w:ascii="Arial" w:hAnsi="Arial" w:cs="Arial"/>
          <w:b/>
          <w:sz w:val="24"/>
          <w:szCs w:val="24"/>
        </w:rPr>
        <w:t>Figure</w:t>
      </w:r>
      <w:r w:rsidRPr="00D54E23">
        <w:rPr>
          <w:rFonts w:ascii="Arial" w:hAnsi="Arial" w:cs="Arial"/>
          <w:sz w:val="24"/>
          <w:szCs w:val="24"/>
        </w:rPr>
        <w:t xml:space="preserve"> </w:t>
      </w:r>
      <w:r w:rsidRPr="00D54E23">
        <w:rPr>
          <w:rFonts w:ascii="Arial" w:hAnsi="Arial" w:cs="Arial"/>
          <w:b/>
          <w:sz w:val="24"/>
          <w:szCs w:val="24"/>
        </w:rPr>
        <w:t>2.1</w:t>
      </w:r>
      <w:r w:rsidR="00A05DB6">
        <w:rPr>
          <w:rFonts w:ascii="Arial" w:hAnsi="Arial" w:cs="Arial"/>
          <w:b/>
          <w:sz w:val="24"/>
          <w:szCs w:val="24"/>
        </w:rPr>
        <w:t>9</w:t>
      </w:r>
      <w:r w:rsidRPr="00D54E23">
        <w:rPr>
          <w:rFonts w:ascii="Arial" w:hAnsi="Arial" w:cs="Arial"/>
          <w:b/>
          <w:sz w:val="24"/>
          <w:szCs w:val="24"/>
        </w:rPr>
        <w:t xml:space="preserve"> (a)</w:t>
      </w:r>
      <w:r w:rsidRPr="00D54E23">
        <w:rPr>
          <w:rFonts w:ascii="Arial" w:hAnsi="Arial" w:cs="Arial"/>
          <w:sz w:val="24"/>
          <w:szCs w:val="24"/>
        </w:rPr>
        <w:t xml:space="preserve"> and </w:t>
      </w:r>
      <w:r w:rsidRPr="00D54E23">
        <w:rPr>
          <w:rFonts w:ascii="Arial" w:hAnsi="Arial" w:cs="Arial"/>
          <w:b/>
          <w:sz w:val="24"/>
          <w:szCs w:val="24"/>
        </w:rPr>
        <w:t>(b)</w:t>
      </w:r>
      <w:r w:rsidRPr="00D54E23">
        <w:rPr>
          <w:rFonts w:ascii="Arial" w:hAnsi="Arial" w:cs="Arial"/>
          <w:sz w:val="24"/>
          <w:szCs w:val="24"/>
        </w:rPr>
        <w:t>)</w:t>
      </w:r>
      <w:r w:rsidRPr="00D54E23">
        <w:rPr>
          <w:rFonts w:ascii="Arial" w:hAnsi="Arial" w:cs="Arial"/>
          <w:b/>
          <w:sz w:val="24"/>
          <w:szCs w:val="24"/>
        </w:rPr>
        <w:t>.</w:t>
      </w:r>
      <w:r w:rsidRPr="00D54E23">
        <w:rPr>
          <w:rFonts w:ascii="Arial" w:hAnsi="Arial" w:cs="Arial"/>
          <w:sz w:val="24"/>
          <w:szCs w:val="24"/>
        </w:rPr>
        <w:t xml:space="preserve"> Mediterranean sourced air masses are commonly enriched in isotopes as compared to the Baltic Sea (</w:t>
      </w:r>
      <w:r w:rsidRPr="00D54E23">
        <w:rPr>
          <w:rFonts w:ascii="Arial" w:hAnsi="Arial" w:cs="Arial"/>
          <w:b/>
          <w:sz w:val="24"/>
          <w:szCs w:val="24"/>
        </w:rPr>
        <w:t>Figure</w:t>
      </w:r>
      <w:r w:rsidRPr="00D54E23">
        <w:rPr>
          <w:rFonts w:ascii="Arial" w:hAnsi="Arial" w:cs="Arial"/>
          <w:sz w:val="24"/>
          <w:szCs w:val="24"/>
        </w:rPr>
        <w:t xml:space="preserve"> </w:t>
      </w:r>
      <w:r w:rsidRPr="00D54E23">
        <w:rPr>
          <w:rFonts w:ascii="Arial" w:hAnsi="Arial" w:cs="Arial"/>
          <w:b/>
          <w:sz w:val="24"/>
          <w:szCs w:val="24"/>
        </w:rPr>
        <w:t>2.2</w:t>
      </w:r>
      <w:r w:rsidR="00A05DB6">
        <w:rPr>
          <w:rFonts w:ascii="Arial" w:hAnsi="Arial" w:cs="Arial"/>
          <w:b/>
          <w:sz w:val="24"/>
          <w:szCs w:val="24"/>
        </w:rPr>
        <w:t>2</w:t>
      </w:r>
      <w:r w:rsidRPr="00D54E23">
        <w:rPr>
          <w:rFonts w:ascii="Arial" w:hAnsi="Arial" w:cs="Arial"/>
          <w:sz w:val="24"/>
          <w:szCs w:val="24"/>
        </w:rPr>
        <w:t xml:space="preserve">). The “normal”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event months, which are months that had isotope values near the mean of the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data set, typically had a source trajectory from the North Atlantic as evidenced from the back trajectory analysis. The mean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and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values for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were -8.3</w:t>
      </w:r>
      <w:r w:rsidRPr="00D54E23">
        <w:rPr>
          <w:rFonts w:ascii="Times New Roman" w:hAnsi="Times New Roman" w:cs="Times New Roman"/>
          <w:sz w:val="24"/>
          <w:szCs w:val="24"/>
        </w:rPr>
        <w:t>‰</w:t>
      </w:r>
      <w:r w:rsidRPr="00D54E23">
        <w:rPr>
          <w:rFonts w:ascii="Arial" w:hAnsi="Arial" w:cs="Arial"/>
          <w:sz w:val="24"/>
          <w:szCs w:val="24"/>
        </w:rPr>
        <w:t xml:space="preserve"> and -53.1</w:t>
      </w:r>
      <w:r w:rsidRPr="00D54E23">
        <w:rPr>
          <w:rFonts w:ascii="Times New Roman" w:hAnsi="Times New Roman" w:cs="Times New Roman"/>
          <w:sz w:val="24"/>
          <w:szCs w:val="24"/>
        </w:rPr>
        <w:t>‰</w:t>
      </w:r>
      <w:r w:rsidRPr="00D54E23">
        <w:rPr>
          <w:rFonts w:ascii="Arial" w:hAnsi="Arial" w:cs="Arial"/>
          <w:sz w:val="24"/>
          <w:szCs w:val="24"/>
        </w:rPr>
        <w:t xml:space="preserve"> respectively. These values are likely a response to continental effects due the geographical location of </w:t>
      </w:r>
      <w:r>
        <w:rPr>
          <w:rFonts w:ascii="Arial" w:hAnsi="Arial" w:cs="Arial"/>
          <w:sz w:val="24"/>
          <w:szCs w:val="24"/>
          <w:lang w:val="en-US"/>
        </w:rPr>
        <w:t xml:space="preserve">the site being inland, and away from any large bodies of water which may allow for re-evaporation of the air mass before reaching </w:t>
      </w:r>
      <w:proofErr w:type="spellStart"/>
      <w:r>
        <w:rPr>
          <w:rFonts w:ascii="Arial" w:hAnsi="Arial" w:cs="Arial"/>
          <w:sz w:val="24"/>
          <w:szCs w:val="24"/>
          <w:lang w:val="en-US"/>
        </w:rPr>
        <w:t>Wrocław</w:t>
      </w:r>
      <w:proofErr w:type="spellEnd"/>
      <w:r w:rsidRPr="00D54E23">
        <w:rPr>
          <w:rFonts w:ascii="Arial" w:hAnsi="Arial" w:cs="Arial"/>
          <w:sz w:val="24"/>
          <w:szCs w:val="24"/>
        </w:rPr>
        <w:t xml:space="preserve"> (</w:t>
      </w:r>
      <w:r w:rsidRPr="00D54E23">
        <w:rPr>
          <w:rFonts w:ascii="Arial" w:hAnsi="Arial" w:cs="Arial"/>
          <w:b/>
          <w:sz w:val="24"/>
          <w:szCs w:val="24"/>
        </w:rPr>
        <w:t>Figure</w:t>
      </w:r>
      <w:r w:rsidRPr="00D54E23">
        <w:rPr>
          <w:rFonts w:ascii="Arial" w:hAnsi="Arial" w:cs="Arial"/>
          <w:sz w:val="24"/>
          <w:szCs w:val="24"/>
        </w:rPr>
        <w:t xml:space="preserve"> </w:t>
      </w:r>
      <w:r w:rsidR="00A05DB6">
        <w:rPr>
          <w:rFonts w:ascii="Arial" w:hAnsi="Arial" w:cs="Arial"/>
          <w:b/>
          <w:sz w:val="24"/>
          <w:szCs w:val="24"/>
        </w:rPr>
        <w:t>2.20</w:t>
      </w:r>
      <w:r w:rsidRPr="00D54E23">
        <w:rPr>
          <w:rFonts w:ascii="Arial" w:hAnsi="Arial" w:cs="Arial"/>
          <w:sz w:val="24"/>
          <w:szCs w:val="24"/>
        </w:rPr>
        <w:t xml:space="preserve">). </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From the GNIP back trajectory analyses, anomaly data that had particularly high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and </w:t>
      </w:r>
      <w:proofErr w:type="spellStart"/>
      <w:r w:rsidRPr="002C3C8A">
        <w:rPr>
          <w:rFonts w:ascii="Arial" w:hAnsi="Arial" w:cs="Arial"/>
          <w:sz w:val="24"/>
          <w:szCs w:val="24"/>
        </w:rPr>
        <w:t>δ</w:t>
      </w:r>
      <w:r w:rsidRPr="00D54E23">
        <w:rPr>
          <w:rFonts w:ascii="Arial" w:hAnsi="Arial" w:cs="Arial"/>
          <w:sz w:val="24"/>
          <w:szCs w:val="24"/>
        </w:rPr>
        <w:t>D</w:t>
      </w:r>
      <w:proofErr w:type="spellEnd"/>
      <w:r w:rsidRPr="00D54E23">
        <w:rPr>
          <w:rFonts w:ascii="Arial" w:hAnsi="Arial" w:cs="Arial"/>
          <w:sz w:val="24"/>
          <w:szCs w:val="24"/>
        </w:rPr>
        <w:t xml:space="preserve"> values, similar to the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event data tended to have an air trajectory originating from the south (</w:t>
      </w:r>
      <w:r w:rsidRPr="00D54E23">
        <w:rPr>
          <w:rFonts w:ascii="Arial" w:hAnsi="Arial" w:cs="Arial"/>
          <w:b/>
          <w:sz w:val="24"/>
          <w:szCs w:val="24"/>
        </w:rPr>
        <w:t>Figure 2.2</w:t>
      </w:r>
      <w:r w:rsidR="00A05DB6">
        <w:rPr>
          <w:rFonts w:ascii="Arial" w:hAnsi="Arial" w:cs="Arial"/>
          <w:b/>
          <w:sz w:val="24"/>
          <w:szCs w:val="24"/>
        </w:rPr>
        <w:t>1</w:t>
      </w:r>
      <w:r w:rsidRPr="00D54E23">
        <w:rPr>
          <w:rFonts w:ascii="Arial" w:hAnsi="Arial" w:cs="Arial"/>
          <w:sz w:val="24"/>
          <w:szCs w:val="24"/>
        </w:rPr>
        <w:t xml:space="preserve"> </w:t>
      </w:r>
      <w:r w:rsidRPr="00D54E23">
        <w:rPr>
          <w:rFonts w:ascii="Arial" w:hAnsi="Arial" w:cs="Arial"/>
          <w:b/>
          <w:sz w:val="24"/>
          <w:szCs w:val="24"/>
        </w:rPr>
        <w:t>(a)</w:t>
      </w:r>
      <w:r w:rsidRPr="00D54E23">
        <w:rPr>
          <w:rFonts w:ascii="Arial" w:hAnsi="Arial" w:cs="Arial"/>
          <w:sz w:val="24"/>
          <w:szCs w:val="24"/>
        </w:rPr>
        <w:t xml:space="preserve">). This may be due to a Mediterranean sourced air mass having initially higher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 values than those typically westerly sourced from the North Atlantic Ocean (</w:t>
      </w:r>
      <w:r w:rsidRPr="00D54E23">
        <w:rPr>
          <w:rFonts w:ascii="Arial" w:hAnsi="Arial" w:cs="Arial"/>
          <w:b/>
          <w:sz w:val="24"/>
          <w:szCs w:val="24"/>
        </w:rPr>
        <w:t>Figure 2.2</w:t>
      </w:r>
      <w:r w:rsidR="00A05DB6">
        <w:rPr>
          <w:rFonts w:ascii="Arial" w:hAnsi="Arial" w:cs="Arial"/>
          <w:b/>
          <w:sz w:val="24"/>
          <w:szCs w:val="24"/>
        </w:rPr>
        <w:t>2</w:t>
      </w:r>
      <w:r w:rsidRPr="00D54E23">
        <w:rPr>
          <w:rFonts w:ascii="Arial" w:hAnsi="Arial" w:cs="Arial"/>
          <w:sz w:val="24"/>
          <w:szCs w:val="24"/>
        </w:rPr>
        <w:t xml:space="preserve">). Another factor could be the </w:t>
      </w:r>
      <w:r w:rsidRPr="00D54E23">
        <w:rPr>
          <w:rFonts w:ascii="Arial" w:hAnsi="Arial" w:cs="Arial"/>
          <w:sz w:val="24"/>
          <w:szCs w:val="24"/>
        </w:rPr>
        <w:lastRenderedPageBreak/>
        <w:t xml:space="preserve">reduced travel time from the Mediterranean compared to air masses sourced from the Atlantic, which meant that the air mass was less influenced by the rainout effect, which resulted in Krakow precipitation having higher levels of </w:t>
      </w:r>
      <w:r w:rsidRPr="00D54E23">
        <w:rPr>
          <w:rFonts w:ascii="Arial" w:hAnsi="Arial" w:cs="Arial"/>
          <w:sz w:val="24"/>
          <w:szCs w:val="24"/>
          <w:vertAlign w:val="superscript"/>
        </w:rPr>
        <w:t>18</w:t>
      </w:r>
      <w:r w:rsidRPr="00D54E23">
        <w:rPr>
          <w:rFonts w:ascii="Arial" w:hAnsi="Arial" w:cs="Arial"/>
          <w:sz w:val="24"/>
          <w:szCs w:val="24"/>
        </w:rPr>
        <w:t xml:space="preserve">O meaning a less negative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w:t>
      </w:r>
    </w:p>
    <w:p w:rsid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Anomaly data with abnormally low values of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were most likely the result of a number of factors such as amount, latitude and rainout effects. The sites of interest in this study typically have quite low values of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w:t>
      </w:r>
      <w:r w:rsidR="00C10E4D">
        <w:rPr>
          <w:rFonts w:ascii="Arial" w:hAnsi="Arial" w:cs="Arial"/>
          <w:sz w:val="24"/>
          <w:szCs w:val="24"/>
        </w:rPr>
        <w:t xml:space="preserve"> compared to</w:t>
      </w:r>
      <w:r w:rsidR="005118E5">
        <w:rPr>
          <w:rFonts w:ascii="Arial" w:hAnsi="Arial" w:cs="Arial"/>
          <w:sz w:val="24"/>
          <w:szCs w:val="24"/>
        </w:rPr>
        <w:t xml:space="preserve"> </w:t>
      </w:r>
      <w:r w:rsidR="00C10E4D">
        <w:rPr>
          <w:rFonts w:ascii="Arial" w:hAnsi="Arial" w:cs="Arial"/>
          <w:sz w:val="24"/>
          <w:szCs w:val="24"/>
        </w:rPr>
        <w:t xml:space="preserve">typical European meteoric precipitation which may arise as a result of enhanced continental or rainout effects due </w:t>
      </w:r>
      <w:r w:rsidRPr="00D54E23">
        <w:rPr>
          <w:rFonts w:ascii="Arial" w:hAnsi="Arial" w:cs="Arial"/>
          <w:sz w:val="24"/>
          <w:szCs w:val="24"/>
        </w:rPr>
        <w:t>to their inland location as opposed to sites located near the Atlantic;</w:t>
      </w:r>
      <w:r w:rsidR="005118E5">
        <w:rPr>
          <w:rFonts w:ascii="Arial" w:hAnsi="Arial" w:cs="Arial"/>
          <w:sz w:val="24"/>
          <w:szCs w:val="24"/>
        </w:rPr>
        <w:t xml:space="preserve"> this is observed on comparison of the study by</w:t>
      </w:r>
      <w:r w:rsidRPr="00D54E23">
        <w:rPr>
          <w:rFonts w:ascii="Arial" w:hAnsi="Arial" w:cs="Arial"/>
          <w:sz w:val="24"/>
          <w:szCs w:val="24"/>
        </w:rPr>
        <w:t xml:space="preserve"> </w:t>
      </w:r>
      <w:proofErr w:type="spellStart"/>
      <w:r w:rsidRPr="00D54E23">
        <w:rPr>
          <w:rFonts w:ascii="Arial" w:hAnsi="Arial" w:cs="Arial"/>
          <w:sz w:val="24"/>
          <w:szCs w:val="24"/>
        </w:rPr>
        <w:t>Baldini</w:t>
      </w:r>
      <w:proofErr w:type="spellEnd"/>
      <w:r w:rsidRPr="00D54E23">
        <w:rPr>
          <w:rFonts w:ascii="Arial" w:hAnsi="Arial" w:cs="Arial"/>
          <w:sz w:val="24"/>
          <w:szCs w:val="24"/>
        </w:rPr>
        <w:t xml:space="preserve"> et al. (2010)</w:t>
      </w:r>
      <w:r w:rsidR="005118E5">
        <w:rPr>
          <w:rFonts w:ascii="Arial" w:hAnsi="Arial" w:cs="Arial"/>
          <w:sz w:val="24"/>
          <w:szCs w:val="24"/>
        </w:rPr>
        <w:t xml:space="preserve"> which</w:t>
      </w:r>
      <w:r w:rsidRPr="00D54E23">
        <w:rPr>
          <w:rFonts w:ascii="Arial" w:hAnsi="Arial" w:cs="Arial"/>
          <w:sz w:val="24"/>
          <w:szCs w:val="24"/>
        </w:rPr>
        <w:t xml:space="preserve"> </w:t>
      </w:r>
      <w:r w:rsidR="005118E5">
        <w:rPr>
          <w:rFonts w:ascii="Arial" w:hAnsi="Arial" w:cs="Arial"/>
          <w:sz w:val="24"/>
          <w:szCs w:val="24"/>
        </w:rPr>
        <w:t>reported</w:t>
      </w:r>
      <w:r w:rsidRPr="00D54E23">
        <w:rPr>
          <w:rFonts w:ascii="Arial" w:hAnsi="Arial" w:cs="Arial"/>
          <w:sz w:val="24"/>
          <w:szCs w:val="24"/>
        </w:rPr>
        <w:t xml:space="preserve"> their most negative values of -13.9</w:t>
      </w:r>
      <w:r w:rsidRPr="00D54E23">
        <w:rPr>
          <w:rFonts w:ascii="Times New Roman" w:hAnsi="Times New Roman" w:cs="Times New Roman"/>
          <w:sz w:val="24"/>
          <w:szCs w:val="24"/>
        </w:rPr>
        <w:t>‰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Op) and -107.9</w:t>
      </w:r>
      <w:r w:rsidRPr="00D54E23">
        <w:rPr>
          <w:rFonts w:ascii="Times New Roman" w:hAnsi="Times New Roman" w:cs="Times New Roman"/>
          <w:sz w:val="24"/>
          <w:szCs w:val="24"/>
        </w:rPr>
        <w:t xml:space="preserve">‰ </w:t>
      </w:r>
      <w:r w:rsidRPr="00D54E23">
        <w:rPr>
          <w:rFonts w:ascii="Arial" w:hAnsi="Arial" w:cs="Arial"/>
          <w:sz w:val="24"/>
          <w:szCs w:val="24"/>
        </w:rPr>
        <w:t>(</w:t>
      </w:r>
      <w:proofErr w:type="spellStart"/>
      <w:r>
        <w:rPr>
          <w:rFonts w:ascii="Times New Roman" w:hAnsi="Times New Roman" w:cs="Times New Roman"/>
          <w:sz w:val="24"/>
          <w:szCs w:val="24"/>
        </w:rPr>
        <w:t>δ</w:t>
      </w:r>
      <w:r w:rsidRPr="00D54E23">
        <w:rPr>
          <w:rFonts w:ascii="Arial" w:hAnsi="Arial" w:cs="Arial"/>
          <w:sz w:val="24"/>
          <w:szCs w:val="24"/>
        </w:rPr>
        <w:t>Dp</w:t>
      </w:r>
      <w:proofErr w:type="spellEnd"/>
      <w:r w:rsidRPr="00D54E23">
        <w:rPr>
          <w:rFonts w:ascii="Arial" w:hAnsi="Arial" w:cs="Arial"/>
          <w:sz w:val="24"/>
          <w:szCs w:val="24"/>
        </w:rPr>
        <w:t xml:space="preserve">) for Irish event data </w:t>
      </w:r>
      <w:r w:rsidR="005118E5">
        <w:rPr>
          <w:rFonts w:ascii="Arial" w:hAnsi="Arial" w:cs="Arial"/>
          <w:sz w:val="24"/>
          <w:szCs w:val="24"/>
        </w:rPr>
        <w:t>with</w:t>
      </w:r>
      <w:r w:rsidRPr="00D54E23">
        <w:rPr>
          <w:rFonts w:ascii="Arial" w:hAnsi="Arial" w:cs="Arial"/>
          <w:sz w:val="24"/>
          <w:szCs w:val="24"/>
        </w:rPr>
        <w:t xml:space="preserve"> the mean of </w:t>
      </w:r>
      <w:r w:rsidR="005118E5">
        <w:rPr>
          <w:rFonts w:ascii="Arial" w:hAnsi="Arial" w:cs="Arial"/>
          <w:sz w:val="24"/>
          <w:szCs w:val="24"/>
        </w:rPr>
        <w:t xml:space="preserve">the most negative </w:t>
      </w:r>
      <w:r w:rsidRPr="00D54E23">
        <w:rPr>
          <w:rFonts w:ascii="Arial" w:hAnsi="Arial" w:cs="Arial"/>
          <w:sz w:val="24"/>
          <w:szCs w:val="24"/>
        </w:rPr>
        <w:t xml:space="preserve">GNIP </w:t>
      </w:r>
      <w:r w:rsidR="005118E5">
        <w:rPr>
          <w:rFonts w:ascii="Arial" w:hAnsi="Arial" w:cs="Arial"/>
          <w:sz w:val="24"/>
          <w:szCs w:val="24"/>
        </w:rPr>
        <w:t>values</w:t>
      </w:r>
      <w:r w:rsidRPr="00D54E23">
        <w:rPr>
          <w:rFonts w:ascii="Arial" w:hAnsi="Arial" w:cs="Arial"/>
          <w:sz w:val="24"/>
          <w:szCs w:val="24"/>
        </w:rPr>
        <w:t xml:space="preserve"> in this study with values of -</w:t>
      </w:r>
      <w:r w:rsidR="005118E5">
        <w:rPr>
          <w:rFonts w:ascii="Arial" w:hAnsi="Arial" w:cs="Arial"/>
          <w:sz w:val="24"/>
          <w:szCs w:val="24"/>
        </w:rPr>
        <w:t>1</w:t>
      </w:r>
      <w:r w:rsidRPr="00D54E23">
        <w:rPr>
          <w:rFonts w:ascii="Arial" w:hAnsi="Arial" w:cs="Arial"/>
          <w:sz w:val="24"/>
          <w:szCs w:val="24"/>
        </w:rPr>
        <w:t>9.8</w:t>
      </w:r>
      <w:r w:rsidR="005118E5">
        <w:rPr>
          <w:rFonts w:ascii="Arial" w:hAnsi="Arial" w:cs="Arial"/>
          <w:sz w:val="24"/>
          <w:szCs w:val="24"/>
        </w:rPr>
        <w:t>6</w:t>
      </w:r>
      <w:r w:rsidRPr="00D54E23">
        <w:rPr>
          <w:rFonts w:ascii="Times New Roman" w:hAnsi="Times New Roman" w:cs="Times New Roman"/>
          <w:sz w:val="24"/>
          <w:szCs w:val="24"/>
        </w:rPr>
        <w:t>‰</w:t>
      </w:r>
      <w:r w:rsidRPr="00D54E23">
        <w:rPr>
          <w:rFonts w:ascii="Arial" w:hAnsi="Arial" w:cs="Arial"/>
          <w:sz w:val="24"/>
          <w:szCs w:val="24"/>
        </w:rPr>
        <w:t xml:space="preserv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Op) and -</w:t>
      </w:r>
      <w:r w:rsidR="005118E5">
        <w:rPr>
          <w:rFonts w:ascii="Arial" w:hAnsi="Arial" w:cs="Arial"/>
          <w:sz w:val="24"/>
          <w:szCs w:val="24"/>
        </w:rPr>
        <w:t>153.18</w:t>
      </w:r>
      <w:r w:rsidRPr="00D54E23">
        <w:rPr>
          <w:rFonts w:ascii="Times New Roman" w:hAnsi="Times New Roman" w:cs="Times New Roman"/>
          <w:sz w:val="24"/>
          <w:szCs w:val="24"/>
        </w:rPr>
        <w:t>‰</w:t>
      </w:r>
      <w:r w:rsidRPr="00D54E23">
        <w:rPr>
          <w:rFonts w:ascii="Arial" w:hAnsi="Arial" w:cs="Arial"/>
          <w:sz w:val="24"/>
          <w:szCs w:val="24"/>
        </w:rPr>
        <w:t xml:space="preserve"> (</w:t>
      </w:r>
      <w:proofErr w:type="spellStart"/>
      <w:r>
        <w:rPr>
          <w:rFonts w:ascii="Times New Roman" w:hAnsi="Times New Roman" w:cs="Times New Roman"/>
          <w:sz w:val="24"/>
          <w:szCs w:val="24"/>
        </w:rPr>
        <w:t>δ</w:t>
      </w:r>
      <w:r w:rsidRPr="00D54E23">
        <w:rPr>
          <w:rFonts w:ascii="Arial" w:hAnsi="Arial" w:cs="Arial"/>
          <w:sz w:val="24"/>
          <w:szCs w:val="24"/>
        </w:rPr>
        <w:t>Dp</w:t>
      </w:r>
      <w:proofErr w:type="spellEnd"/>
      <w:r w:rsidRPr="00D54E23">
        <w:rPr>
          <w:rFonts w:ascii="Arial" w:hAnsi="Arial" w:cs="Arial"/>
          <w:sz w:val="24"/>
          <w:szCs w:val="24"/>
        </w:rPr>
        <w:t xml:space="preserve">). In months with particularly negative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values, rainout and the amount effect are apparent causes for the irregularities. In these cases, MET data indicated that there was a high amount of rainfall in a short period of time which may have caused an amount effect, with a further reduction of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O caused by latitude and altitude effects (</w:t>
      </w:r>
      <w:r w:rsidRPr="00D54E23">
        <w:rPr>
          <w:rFonts w:ascii="Arial" w:hAnsi="Arial" w:cs="Arial"/>
          <w:b/>
          <w:sz w:val="24"/>
          <w:szCs w:val="24"/>
        </w:rPr>
        <w:t>Figure 2.2</w:t>
      </w:r>
      <w:r w:rsidR="00A05DB6">
        <w:rPr>
          <w:rFonts w:ascii="Arial" w:hAnsi="Arial" w:cs="Arial"/>
          <w:b/>
          <w:sz w:val="24"/>
          <w:szCs w:val="24"/>
        </w:rPr>
        <w:t>1</w:t>
      </w:r>
      <w:r w:rsidRPr="00D54E23">
        <w:rPr>
          <w:rFonts w:ascii="Arial" w:hAnsi="Arial" w:cs="Arial"/>
          <w:sz w:val="24"/>
          <w:szCs w:val="24"/>
        </w:rPr>
        <w:t xml:space="preserve"> </w:t>
      </w:r>
      <w:r w:rsidRPr="00D54E23">
        <w:rPr>
          <w:rFonts w:ascii="Arial" w:hAnsi="Arial" w:cs="Arial"/>
          <w:b/>
          <w:sz w:val="24"/>
          <w:szCs w:val="24"/>
        </w:rPr>
        <w:t>(b)</w:t>
      </w:r>
      <w:r w:rsidRPr="00D54E23">
        <w:rPr>
          <w:rFonts w:ascii="Arial" w:hAnsi="Arial" w:cs="Arial"/>
          <w:sz w:val="24"/>
          <w:szCs w:val="24"/>
        </w:rPr>
        <w:t xml:space="preserve">). </w:t>
      </w:r>
    </w:p>
    <w:p w:rsidR="005124B7" w:rsidRPr="00D54E23" w:rsidRDefault="005124B7" w:rsidP="005124B7">
      <w:pPr>
        <w:spacing w:line="360" w:lineRule="auto"/>
        <w:jc w:val="both"/>
        <w:rPr>
          <w:rFonts w:ascii="Arial" w:hAnsi="Arial" w:cs="Arial"/>
          <w:sz w:val="24"/>
          <w:szCs w:val="24"/>
        </w:rPr>
      </w:pPr>
      <w:r w:rsidRPr="00D54E23">
        <w:rPr>
          <w:rFonts w:ascii="Arial" w:hAnsi="Arial" w:cs="Arial"/>
          <w:sz w:val="24"/>
          <w:szCs w:val="24"/>
        </w:rPr>
        <w:t xml:space="preserve">One point of note when examining the back trajectory plots for the GNIP anomaly </w:t>
      </w:r>
      <w:r>
        <w:rPr>
          <w:rFonts w:ascii="Arial" w:hAnsi="Arial" w:cs="Arial"/>
          <w:sz w:val="24"/>
          <w:szCs w:val="24"/>
        </w:rPr>
        <w:t xml:space="preserve">and </w:t>
      </w:r>
      <w:proofErr w:type="spellStart"/>
      <w:r>
        <w:rPr>
          <w:rFonts w:ascii="Arial" w:hAnsi="Arial" w:cs="Arial"/>
          <w:sz w:val="24"/>
          <w:szCs w:val="24"/>
        </w:rPr>
        <w:t>Górka</w:t>
      </w:r>
      <w:proofErr w:type="spellEnd"/>
      <w:r>
        <w:rPr>
          <w:rFonts w:ascii="Arial" w:hAnsi="Arial" w:cs="Arial"/>
          <w:sz w:val="24"/>
          <w:szCs w:val="24"/>
        </w:rPr>
        <w:t xml:space="preserve"> event </w:t>
      </w:r>
      <w:r w:rsidRPr="00D54E23">
        <w:rPr>
          <w:rFonts w:ascii="Arial" w:hAnsi="Arial" w:cs="Arial"/>
          <w:sz w:val="24"/>
          <w:szCs w:val="24"/>
        </w:rPr>
        <w:t>data is that many of the months which are abnormally negative show trajectories sourced from a southerly direction,</w:t>
      </w:r>
      <w:r>
        <w:rPr>
          <w:rFonts w:ascii="Arial" w:hAnsi="Arial" w:cs="Arial"/>
          <w:sz w:val="24"/>
          <w:szCs w:val="24"/>
        </w:rPr>
        <w:t xml:space="preserve"> while some positive months appear to have a North Atlantic source; while this appears to be contradictory to above explanations it must be highlighted that</w:t>
      </w:r>
      <w:r w:rsidRPr="00D54E23">
        <w:rPr>
          <w:rFonts w:ascii="Arial" w:hAnsi="Arial" w:cs="Arial"/>
          <w:sz w:val="24"/>
          <w:szCs w:val="24"/>
        </w:rPr>
        <w:t xml:space="preserve"> trajectories</w:t>
      </w:r>
      <w:r>
        <w:rPr>
          <w:rFonts w:ascii="Arial" w:hAnsi="Arial" w:cs="Arial"/>
          <w:sz w:val="24"/>
          <w:szCs w:val="24"/>
        </w:rPr>
        <w:t xml:space="preserve"> are</w:t>
      </w:r>
      <w:r w:rsidRPr="00D54E23">
        <w:rPr>
          <w:rFonts w:ascii="Arial" w:hAnsi="Arial" w:cs="Arial"/>
          <w:sz w:val="24"/>
          <w:szCs w:val="24"/>
        </w:rPr>
        <w:t xml:space="preserve"> for the 30 days preceding</w:t>
      </w:r>
      <w:r>
        <w:rPr>
          <w:rFonts w:ascii="Arial" w:hAnsi="Arial" w:cs="Arial"/>
          <w:sz w:val="24"/>
          <w:szCs w:val="24"/>
        </w:rPr>
        <w:t xml:space="preserve"> either</w:t>
      </w:r>
      <w:r w:rsidRPr="00D54E23">
        <w:rPr>
          <w:rFonts w:ascii="Arial" w:hAnsi="Arial" w:cs="Arial"/>
          <w:sz w:val="24"/>
          <w:szCs w:val="24"/>
        </w:rPr>
        <w:t xml:space="preserve"> the date in question</w:t>
      </w:r>
      <w:r>
        <w:rPr>
          <w:rFonts w:ascii="Arial" w:hAnsi="Arial" w:cs="Arial"/>
          <w:sz w:val="24"/>
          <w:szCs w:val="24"/>
        </w:rPr>
        <w:t xml:space="preserve"> (for </w:t>
      </w:r>
      <w:proofErr w:type="spellStart"/>
      <w:r>
        <w:rPr>
          <w:rFonts w:ascii="Arial" w:hAnsi="Arial" w:cs="Arial"/>
          <w:sz w:val="24"/>
          <w:szCs w:val="24"/>
        </w:rPr>
        <w:t>Górka</w:t>
      </w:r>
      <w:proofErr w:type="spellEnd"/>
      <w:r>
        <w:rPr>
          <w:rFonts w:ascii="Arial" w:hAnsi="Arial" w:cs="Arial"/>
          <w:sz w:val="24"/>
          <w:szCs w:val="24"/>
        </w:rPr>
        <w:t xml:space="preserve"> events) or are taken from the midpoint of the month (GNIP data sets).</w:t>
      </w:r>
      <w:r w:rsidRPr="00D54E23">
        <w:rPr>
          <w:rFonts w:ascii="Arial" w:hAnsi="Arial" w:cs="Arial"/>
          <w:sz w:val="24"/>
          <w:szCs w:val="24"/>
        </w:rPr>
        <w:t xml:space="preserve"> Hence, the summaries provided for these </w:t>
      </w:r>
      <w:r>
        <w:rPr>
          <w:rFonts w:ascii="Arial" w:hAnsi="Arial" w:cs="Arial"/>
          <w:sz w:val="24"/>
          <w:szCs w:val="24"/>
        </w:rPr>
        <w:t>analyses</w:t>
      </w:r>
      <w:r w:rsidRPr="00D54E23">
        <w:rPr>
          <w:rFonts w:ascii="Arial" w:hAnsi="Arial" w:cs="Arial"/>
          <w:sz w:val="24"/>
          <w:szCs w:val="24"/>
        </w:rPr>
        <w:t xml:space="preserve"> are the results of an entire 30 days of trajectories rather than one specific date. </w:t>
      </w:r>
      <w:r>
        <w:rPr>
          <w:rFonts w:ascii="Arial" w:hAnsi="Arial" w:cs="Arial"/>
          <w:sz w:val="24"/>
          <w:szCs w:val="24"/>
        </w:rPr>
        <w:t>However, it is very possible that a negative anomaly month may have a Mediterranean source while a positive month may have an Atlantic sourced air mass, in these cases then the temperature effect is the dominant influence on the precipitation values.</w:t>
      </w:r>
    </w:p>
    <w:p w:rsidR="005124B7" w:rsidRPr="00D54E23" w:rsidRDefault="005124B7" w:rsidP="00720BAD">
      <w:pPr>
        <w:spacing w:line="360" w:lineRule="auto"/>
        <w:jc w:val="both"/>
        <w:rPr>
          <w:rFonts w:ascii="Arial" w:hAnsi="Arial" w:cs="Arial"/>
          <w:sz w:val="24"/>
          <w:szCs w:val="24"/>
        </w:rPr>
      </w:pPr>
    </w:p>
    <w:p w:rsidR="00D54E23" w:rsidRPr="00D54E23" w:rsidRDefault="00D54E23" w:rsidP="00720BAD">
      <w:pPr>
        <w:spacing w:line="360" w:lineRule="auto"/>
        <w:jc w:val="both"/>
        <w:rPr>
          <w:rFonts w:ascii="Arial" w:hAnsi="Arial" w:cs="Arial"/>
          <w:b/>
          <w:szCs w:val="24"/>
        </w:rPr>
      </w:pPr>
    </w:p>
    <w:p w:rsidR="00D54E23" w:rsidRDefault="00E758B1" w:rsidP="00720BAD">
      <w:pPr>
        <w:spacing w:line="360" w:lineRule="auto"/>
        <w:rPr>
          <w:rFonts w:ascii="Arial" w:hAnsi="Arial" w:cs="Arial"/>
          <w:sz w:val="24"/>
          <w:szCs w:val="24"/>
        </w:rPr>
      </w:pPr>
      <w:r>
        <w:rPr>
          <w:rFonts w:ascii="Arial" w:hAnsi="Arial" w:cs="Arial"/>
          <w:b/>
          <w:noProof/>
          <w:sz w:val="24"/>
          <w:szCs w:val="24"/>
        </w:rPr>
        <w:lastRenderedPageBreak/>
        <mc:AlternateContent>
          <mc:Choice Requires="wps">
            <w:drawing>
              <wp:anchor distT="0" distB="0" distL="114300" distR="114300" simplePos="0" relativeHeight="251679744" behindDoc="0" locked="0" layoutInCell="1" allowOverlap="1">
                <wp:simplePos x="0" y="0"/>
                <wp:positionH relativeFrom="column">
                  <wp:posOffset>3024505</wp:posOffset>
                </wp:positionH>
                <wp:positionV relativeFrom="paragraph">
                  <wp:posOffset>475615</wp:posOffset>
                </wp:positionV>
                <wp:extent cx="429895" cy="257810"/>
                <wp:effectExtent l="0" t="0" r="3175" b="0"/>
                <wp:wrapNone/>
                <wp:docPr id="3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 o:spid="_x0000_s1042" type="#_x0000_t202" style="position:absolute;margin-left:238.15pt;margin-top:37.45pt;width:33.85pt;height:20.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BEZvA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" filled="f" stroked="f">
                <v:textbox>
                  <w:txbxContent>
                    <w:p w:rsidR="00C00296" w:rsidRDefault="00C00296" w:rsidP="00D54E23">
                      <w:r>
                        <w:t>(c)</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81792" behindDoc="0" locked="0" layoutInCell="1" allowOverlap="1">
                <wp:simplePos x="0" y="0"/>
                <wp:positionH relativeFrom="column">
                  <wp:posOffset>-170815</wp:posOffset>
                </wp:positionH>
                <wp:positionV relativeFrom="paragraph">
                  <wp:posOffset>462280</wp:posOffset>
                </wp:positionV>
                <wp:extent cx="417195" cy="280035"/>
                <wp:effectExtent l="635" t="0" r="1270" b="635"/>
                <wp:wrapNone/>
                <wp:docPr id="3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5" o:spid="_x0000_s1043" type="#_x0000_t202" style="position:absolute;margin-left:-13.45pt;margin-top:36.4pt;width:32.85pt;height:22.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" filled="f" stroked="f">
                <v:textbox>
                  <w:txbxContent>
                    <w:p w:rsidR="00C00296" w:rsidRDefault="00C00296" w:rsidP="00D54E23">
                      <w:r>
                        <w:t>(a)</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80768" behindDoc="0" locked="0" layoutInCell="1" allowOverlap="1">
                <wp:simplePos x="0" y="0"/>
                <wp:positionH relativeFrom="column">
                  <wp:posOffset>-210185</wp:posOffset>
                </wp:positionH>
                <wp:positionV relativeFrom="paragraph">
                  <wp:posOffset>2903220</wp:posOffset>
                </wp:positionV>
                <wp:extent cx="492760" cy="353695"/>
                <wp:effectExtent l="0" t="0" r="3175" b="635"/>
                <wp:wrapNone/>
                <wp:docPr id="3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44" type="#_x0000_t202" style="position:absolute;margin-left:-16.55pt;margin-top:228.6pt;width:38.8pt;height:27.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sgugIAAMI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" filled="f" stroked="f">
                <v:textbox>
                  <w:txbxContent>
                    <w:p w:rsidR="00C00296" w:rsidRDefault="00C00296" w:rsidP="00D54E23">
                      <w:r>
                        <w:t>(b)</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78720" behindDoc="0" locked="0" layoutInCell="1" allowOverlap="1">
                <wp:simplePos x="0" y="0"/>
                <wp:positionH relativeFrom="column">
                  <wp:posOffset>2992120</wp:posOffset>
                </wp:positionH>
                <wp:positionV relativeFrom="paragraph">
                  <wp:posOffset>2881630</wp:posOffset>
                </wp:positionV>
                <wp:extent cx="527685" cy="262890"/>
                <wp:effectExtent l="1270" t="0" r="4445" b="0"/>
                <wp:wrapNone/>
                <wp:docPr id="3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2" o:spid="_x0000_s1045" type="#_x0000_t202" style="position:absolute;margin-left:235.6pt;margin-top:226.9pt;width:41.55pt;height:20.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" filled="f" stroked="f">
                <v:textbox>
                  <w:txbxContent>
                    <w:p w:rsidR="00C00296" w:rsidRDefault="00C00296" w:rsidP="00D54E23">
                      <w:r>
                        <w:t>(d)</w:t>
                      </w:r>
                    </w:p>
                  </w:txbxContent>
                </v:textbox>
              </v:shape>
            </w:pict>
          </mc:Fallback>
        </mc:AlternateContent>
      </w:r>
      <w:r w:rsidR="00D54E23">
        <w:rPr>
          <w:rFonts w:ascii="Arial" w:hAnsi="Arial" w:cs="Arial"/>
          <w:noProof/>
          <w:sz w:val="24"/>
          <w:szCs w:val="24"/>
        </w:rPr>
        <w:drawing>
          <wp:inline distT="0" distB="0" distL="0" distR="0">
            <wp:extent cx="5948396" cy="4922729"/>
            <wp:effectExtent l="19050" t="0" r="0" b="0"/>
            <wp:docPr id="54" name="Picture 4" descr="I:\Gorka Traj Plot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Gorka Traj Plots_2.png"/>
                    <pic:cNvPicPr>
                      <a:picLocks noChangeAspect="1" noChangeArrowheads="1"/>
                    </pic:cNvPicPr>
                  </pic:nvPicPr>
                  <pic:blipFill>
                    <a:blip r:embed="rId37" cstate="print"/>
                    <a:srcRect/>
                    <a:stretch>
                      <a:fillRect/>
                    </a:stretch>
                  </pic:blipFill>
                  <pic:spPr bwMode="auto">
                    <a:xfrm>
                      <a:off x="0" y="0"/>
                      <a:ext cx="5952190" cy="4925869"/>
                    </a:xfrm>
                    <a:prstGeom prst="rect">
                      <a:avLst/>
                    </a:prstGeom>
                    <a:noFill/>
                    <a:ln w="9525">
                      <a:noFill/>
                      <a:miter lim="800000"/>
                      <a:headEnd/>
                      <a:tailEnd/>
                    </a:ln>
                  </pic:spPr>
                </pic:pic>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2.1</w:t>
      </w:r>
      <w:r w:rsidR="00A05DB6">
        <w:rPr>
          <w:rFonts w:ascii="Arial" w:hAnsi="Arial" w:cs="Arial"/>
          <w:b/>
          <w:sz w:val="24"/>
          <w:szCs w:val="24"/>
        </w:rPr>
        <w:t>9</w:t>
      </w:r>
      <w:r w:rsidRPr="00D54E23">
        <w:rPr>
          <w:rFonts w:ascii="Arial" w:hAnsi="Arial" w:cs="Arial"/>
          <w:b/>
          <w:sz w:val="24"/>
          <w:szCs w:val="24"/>
        </w:rPr>
        <w:t xml:space="preserve">: </w:t>
      </w:r>
      <w:proofErr w:type="spellStart"/>
      <w:r w:rsidRPr="00D54E23">
        <w:rPr>
          <w:rFonts w:ascii="Arial" w:hAnsi="Arial" w:cs="Arial"/>
          <w:b/>
          <w:sz w:val="24"/>
          <w:szCs w:val="24"/>
        </w:rPr>
        <w:t>Górka</w:t>
      </w:r>
      <w:proofErr w:type="spellEnd"/>
      <w:r w:rsidRPr="00D54E23">
        <w:rPr>
          <w:rFonts w:ascii="Arial" w:hAnsi="Arial" w:cs="Arial"/>
          <w:b/>
          <w:sz w:val="24"/>
          <w:szCs w:val="24"/>
        </w:rPr>
        <w:t xml:space="preserve"> trajectories for the most anomalous data. (a) 02/06/04 and (b) 28/09/04 are examples of the most “positive” </w:t>
      </w:r>
      <w:proofErr w:type="spellStart"/>
      <w:r w:rsidRPr="00D54E23">
        <w:rPr>
          <w:rFonts w:ascii="Arial" w:hAnsi="Arial" w:cs="Arial"/>
          <w:b/>
          <w:sz w:val="24"/>
          <w:szCs w:val="24"/>
        </w:rPr>
        <w:t>Górka</w:t>
      </w:r>
      <w:proofErr w:type="spellEnd"/>
      <w:r w:rsidRPr="00D54E23">
        <w:rPr>
          <w:rFonts w:ascii="Arial" w:hAnsi="Arial" w:cs="Arial"/>
          <w:b/>
          <w:sz w:val="24"/>
          <w:szCs w:val="24"/>
        </w:rPr>
        <w:t xml:space="preserve"> data, while (c) 31/12/04 and (d) 01/03/05 are examples of the most “negative” </w:t>
      </w:r>
      <w:proofErr w:type="spellStart"/>
      <w:r w:rsidRPr="00D54E23">
        <w:rPr>
          <w:rFonts w:ascii="Arial" w:hAnsi="Arial" w:cs="Arial"/>
          <w:b/>
          <w:sz w:val="24"/>
          <w:szCs w:val="24"/>
        </w:rPr>
        <w:t>Górka</w:t>
      </w:r>
      <w:proofErr w:type="spellEnd"/>
      <w:r w:rsidRPr="00D54E23">
        <w:rPr>
          <w:rFonts w:ascii="Arial" w:hAnsi="Arial" w:cs="Arial"/>
          <w:b/>
          <w:sz w:val="24"/>
          <w:szCs w:val="24"/>
        </w:rPr>
        <w:t xml:space="preserve"> event data.</w:t>
      </w:r>
      <w:r w:rsidR="005118E5">
        <w:rPr>
          <w:rFonts w:ascii="Arial" w:hAnsi="Arial" w:cs="Arial"/>
          <w:b/>
          <w:sz w:val="24"/>
          <w:szCs w:val="24"/>
        </w:rPr>
        <w:t xml:space="preserve"> While the trajectories for some of the positive (b) and negative (c) months appear to be from the same source region, i.e. the North Atlantic, when this </w:t>
      </w:r>
      <w:proofErr w:type="gramStart"/>
      <w:r w:rsidR="005118E5">
        <w:rPr>
          <w:rFonts w:ascii="Arial" w:hAnsi="Arial" w:cs="Arial"/>
          <w:b/>
          <w:sz w:val="24"/>
          <w:szCs w:val="24"/>
        </w:rPr>
        <w:t>occurs</w:t>
      </w:r>
      <w:proofErr w:type="gramEnd"/>
      <w:r w:rsidR="005118E5">
        <w:rPr>
          <w:rFonts w:ascii="Arial" w:hAnsi="Arial" w:cs="Arial"/>
          <w:b/>
          <w:sz w:val="24"/>
          <w:szCs w:val="24"/>
        </w:rPr>
        <w:t xml:space="preserve"> the source region is less important than the temperature effect, as these abnormally negative or positive results are most likely a response to seasonal variations.</w:t>
      </w:r>
    </w:p>
    <w:p w:rsidR="00D54E23" w:rsidRDefault="00E758B1" w:rsidP="00720BAD">
      <w:pPr>
        <w:spacing w:line="360" w:lineRule="auto"/>
        <w:jc w:val="both"/>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77696" behindDoc="0" locked="0" layoutInCell="1" allowOverlap="1">
                <wp:simplePos x="0" y="0"/>
                <wp:positionH relativeFrom="column">
                  <wp:posOffset>2799080</wp:posOffset>
                </wp:positionH>
                <wp:positionV relativeFrom="paragraph">
                  <wp:posOffset>3052445</wp:posOffset>
                </wp:positionV>
                <wp:extent cx="492760" cy="271145"/>
                <wp:effectExtent l="0" t="4445" r="3810" b="635"/>
                <wp:wrapNone/>
                <wp:docPr id="2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71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 o:spid="_x0000_s1046" type="#_x0000_t202" style="position:absolute;left:0;text-align:left;margin-left:220.4pt;margin-top:240.35pt;width:38.8pt;height:21.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" filled="f" stroked="f">
                <v:textbox>
                  <w:txbxContent>
                    <w:p w:rsidR="00C00296" w:rsidRDefault="00C00296" w:rsidP="00D54E23">
                      <w:r>
                        <w:t>(d)</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76672" behindDoc="0" locked="0" layoutInCell="1" allowOverlap="1">
                <wp:simplePos x="0" y="0"/>
                <wp:positionH relativeFrom="column">
                  <wp:posOffset>2811145</wp:posOffset>
                </wp:positionH>
                <wp:positionV relativeFrom="paragraph">
                  <wp:posOffset>402590</wp:posOffset>
                </wp:positionV>
                <wp:extent cx="417195" cy="269240"/>
                <wp:effectExtent l="1270" t="2540" r="635" b="4445"/>
                <wp:wrapNone/>
                <wp:docPr id="2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47" type="#_x0000_t202" style="position:absolute;left:0;text-align:left;margin-left:221.35pt;margin-top:31.7pt;width:32.85pt;height:21.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" filled="f" stroked="f">
                <v:textbox>
                  <w:txbxContent>
                    <w:p w:rsidR="00C00296" w:rsidRDefault="00C00296" w:rsidP="00D54E23">
                      <w:r>
                        <w:t>(c)</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74624" behindDoc="0" locked="0" layoutInCell="1" allowOverlap="1">
                <wp:simplePos x="0" y="0"/>
                <wp:positionH relativeFrom="column">
                  <wp:posOffset>-229235</wp:posOffset>
                </wp:positionH>
                <wp:positionV relativeFrom="paragraph">
                  <wp:posOffset>388620</wp:posOffset>
                </wp:positionV>
                <wp:extent cx="480060" cy="331470"/>
                <wp:effectExtent l="0" t="0" r="0" b="3810"/>
                <wp:wrapNone/>
                <wp:docPr id="2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8" o:spid="_x0000_s1048" type="#_x0000_t202" style="position:absolute;left:0;text-align:left;margin-left:-18.05pt;margin-top:30.6pt;width:37.8pt;height:26.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vQsvAIAAMI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" filled="f" stroked="f">
                <v:textbox>
                  <w:txbxContent>
                    <w:p w:rsidR="00C00296" w:rsidRDefault="00C00296" w:rsidP="00D54E23">
                      <w:r>
                        <w:t>(a)</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75648" behindDoc="0" locked="0" layoutInCell="1" allowOverlap="1">
                <wp:simplePos x="0" y="0"/>
                <wp:positionH relativeFrom="column">
                  <wp:posOffset>-240665</wp:posOffset>
                </wp:positionH>
                <wp:positionV relativeFrom="paragraph">
                  <wp:posOffset>3042920</wp:posOffset>
                </wp:positionV>
                <wp:extent cx="480060" cy="331470"/>
                <wp:effectExtent l="0" t="4445" r="0" b="0"/>
                <wp:wrapNone/>
                <wp:docPr id="2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 o:spid="_x0000_s1049" type="#_x0000_t202" style="position:absolute;left:0;text-align:left;margin-left:-18.95pt;margin-top:239.6pt;width:37.8pt;height:26.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dhSuwIAAMI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" filled="f" stroked="f">
                <v:textbox>
                  <w:txbxContent>
                    <w:p w:rsidR="00C00296" w:rsidRDefault="00C00296" w:rsidP="00D54E23">
                      <w:r>
                        <w:t>(b)</w:t>
                      </w:r>
                    </w:p>
                  </w:txbxContent>
                </v:textbox>
              </v:shape>
            </w:pict>
          </mc:Fallback>
        </mc:AlternateContent>
      </w:r>
      <w:r w:rsidR="00D54E23">
        <w:rPr>
          <w:rFonts w:ascii="Arial" w:hAnsi="Arial" w:cs="Arial"/>
          <w:noProof/>
          <w:sz w:val="24"/>
          <w:szCs w:val="24"/>
        </w:rPr>
        <w:drawing>
          <wp:inline distT="0" distB="0" distL="0" distR="0">
            <wp:extent cx="5731510" cy="5018009"/>
            <wp:effectExtent l="19050" t="0" r="2540" b="0"/>
            <wp:docPr id="62" name="Picture 1" descr="I:\Gorka 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orka normal.png"/>
                    <pic:cNvPicPr>
                      <a:picLocks noChangeAspect="1" noChangeArrowheads="1"/>
                    </pic:cNvPicPr>
                  </pic:nvPicPr>
                  <pic:blipFill>
                    <a:blip r:embed="rId38" cstate="print"/>
                    <a:srcRect/>
                    <a:stretch>
                      <a:fillRect/>
                    </a:stretch>
                  </pic:blipFill>
                  <pic:spPr bwMode="auto">
                    <a:xfrm>
                      <a:off x="0" y="0"/>
                      <a:ext cx="5731510" cy="5018009"/>
                    </a:xfrm>
                    <a:prstGeom prst="rect">
                      <a:avLst/>
                    </a:prstGeom>
                    <a:noFill/>
                    <a:ln w="9525">
                      <a:noFill/>
                      <a:miter lim="800000"/>
                      <a:headEnd/>
                      <a:tailEnd/>
                    </a:ln>
                  </pic:spPr>
                </pic:pic>
              </a:graphicData>
            </a:graphic>
          </wp:inline>
        </w:drawing>
      </w:r>
    </w:p>
    <w:p w:rsidR="00D54E23" w:rsidRPr="009F11BA" w:rsidRDefault="00D54E23" w:rsidP="00720BAD">
      <w:pPr>
        <w:spacing w:line="360" w:lineRule="auto"/>
        <w:jc w:val="both"/>
        <w:rPr>
          <w:rFonts w:ascii="Arial" w:hAnsi="Arial" w:cs="Arial"/>
          <w:b/>
          <w:sz w:val="24"/>
          <w:szCs w:val="24"/>
        </w:rPr>
      </w:pPr>
      <w:r w:rsidRPr="00D54E23">
        <w:rPr>
          <w:rFonts w:ascii="Arial" w:hAnsi="Arial" w:cs="Arial"/>
          <w:b/>
          <w:sz w:val="24"/>
          <w:szCs w:val="24"/>
        </w:rPr>
        <w:t>Figure 2.</w:t>
      </w:r>
      <w:r w:rsidR="00A05DB6">
        <w:rPr>
          <w:rFonts w:ascii="Arial" w:hAnsi="Arial" w:cs="Arial"/>
          <w:b/>
          <w:sz w:val="24"/>
          <w:szCs w:val="24"/>
        </w:rPr>
        <w:t>20</w:t>
      </w:r>
      <w:r w:rsidRPr="00D54E23">
        <w:rPr>
          <w:rFonts w:ascii="Arial" w:hAnsi="Arial" w:cs="Arial"/>
          <w:b/>
          <w:sz w:val="24"/>
          <w:szCs w:val="24"/>
        </w:rPr>
        <w:t xml:space="preserve">: Back trajectories for the most “normal” </w:t>
      </w:r>
      <w:proofErr w:type="spellStart"/>
      <w:r w:rsidRPr="00D54E23">
        <w:rPr>
          <w:rFonts w:ascii="Arial" w:hAnsi="Arial" w:cs="Arial"/>
          <w:b/>
          <w:sz w:val="24"/>
          <w:szCs w:val="24"/>
        </w:rPr>
        <w:t>Górka</w:t>
      </w:r>
      <w:proofErr w:type="spellEnd"/>
      <w:r w:rsidRPr="00D54E23">
        <w:rPr>
          <w:rFonts w:ascii="Arial" w:hAnsi="Arial" w:cs="Arial"/>
          <w:b/>
          <w:sz w:val="24"/>
          <w:szCs w:val="24"/>
        </w:rPr>
        <w:t xml:space="preserve"> events. </w:t>
      </w:r>
      <w:r>
        <w:rPr>
          <w:rFonts w:ascii="Arial" w:hAnsi="Arial" w:cs="Arial"/>
          <w:b/>
          <w:sz w:val="24"/>
          <w:szCs w:val="24"/>
        </w:rPr>
        <w:t>(a) 04/01/05, (b) 23/07/04, (c) 11/05/05 and (d) 25/05/04</w:t>
      </w:r>
    </w:p>
    <w:p w:rsidR="00D54E23" w:rsidRDefault="00E758B1" w:rsidP="00720BAD">
      <w:pPr>
        <w:tabs>
          <w:tab w:val="left" w:pos="2076"/>
        </w:tabs>
        <w:spacing w:line="360" w:lineRule="auto"/>
        <w:jc w:val="both"/>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83840" behindDoc="0" locked="0" layoutInCell="1" allowOverlap="1">
                <wp:simplePos x="0" y="0"/>
                <wp:positionH relativeFrom="column">
                  <wp:posOffset>-241935</wp:posOffset>
                </wp:positionH>
                <wp:positionV relativeFrom="paragraph">
                  <wp:posOffset>4094480</wp:posOffset>
                </wp:positionV>
                <wp:extent cx="391160" cy="335280"/>
                <wp:effectExtent l="0" t="0" r="3175" b="0"/>
                <wp:wrapNone/>
                <wp:docPr id="21"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50" type="#_x0000_t202" style="position:absolute;left:0;text-align:left;margin-left:-19.05pt;margin-top:322.4pt;width:30.8pt;height:26.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kfIuw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" filled="f" stroked="f">
                <v:textbox>
                  <w:txbxContent>
                    <w:p w:rsidR="00C00296" w:rsidRDefault="00C00296" w:rsidP="00D54E23">
                      <w:r>
                        <w:t>(b)</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82816" behindDoc="0" locked="0" layoutInCell="1" allowOverlap="1">
                <wp:simplePos x="0" y="0"/>
                <wp:positionH relativeFrom="column">
                  <wp:posOffset>-252730</wp:posOffset>
                </wp:positionH>
                <wp:positionV relativeFrom="paragraph">
                  <wp:posOffset>296545</wp:posOffset>
                </wp:positionV>
                <wp:extent cx="381635" cy="274955"/>
                <wp:effectExtent l="4445" t="1270" r="4445" b="0"/>
                <wp:wrapNone/>
                <wp:docPr id="2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Default="00D07B1C" w:rsidP="00D54E23">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6" o:spid="_x0000_s1051" type="#_x0000_t202" style="position:absolute;left:0;text-align:left;margin-left:-19.9pt;margin-top:23.35pt;width:30.05pt;height:21.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" filled="f" stroked="f">
                <v:textbox>
                  <w:txbxContent>
                    <w:p w:rsidR="00C00296" w:rsidRDefault="00C00296" w:rsidP="00D54E23">
                      <w:r>
                        <w:t>(a)</w:t>
                      </w:r>
                    </w:p>
                  </w:txbxContent>
                </v:textbox>
              </v:shape>
            </w:pict>
          </mc:Fallback>
        </mc:AlternateContent>
      </w:r>
      <w:r w:rsidR="00D54E23" w:rsidRPr="00747040">
        <w:rPr>
          <w:rFonts w:ascii="Arial" w:hAnsi="Arial" w:cs="Arial"/>
          <w:noProof/>
          <w:sz w:val="24"/>
          <w:szCs w:val="24"/>
        </w:rPr>
        <w:drawing>
          <wp:inline distT="0" distB="0" distL="0" distR="0">
            <wp:extent cx="5493262" cy="3840163"/>
            <wp:effectExtent l="19050" t="0" r="0" b="0"/>
            <wp:docPr id="64" name="Picture 1" descr="I:\GNIP_Neg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NIP_Negative.png"/>
                    <pic:cNvPicPr>
                      <a:picLocks noChangeAspect="1" noChangeArrowheads="1"/>
                    </pic:cNvPicPr>
                  </pic:nvPicPr>
                  <pic:blipFill>
                    <a:blip r:embed="rId39" cstate="print"/>
                    <a:srcRect/>
                    <a:stretch>
                      <a:fillRect/>
                    </a:stretch>
                  </pic:blipFill>
                  <pic:spPr bwMode="auto">
                    <a:xfrm>
                      <a:off x="0" y="0"/>
                      <a:ext cx="5493262" cy="3840163"/>
                    </a:xfrm>
                    <a:prstGeom prst="rect">
                      <a:avLst/>
                    </a:prstGeom>
                    <a:noFill/>
                    <a:ln w="9525">
                      <a:noFill/>
                      <a:miter lim="800000"/>
                      <a:headEnd/>
                      <a:tailEnd/>
                    </a:ln>
                  </pic:spPr>
                </pic:pic>
              </a:graphicData>
            </a:graphic>
          </wp:inline>
        </w:drawing>
      </w:r>
      <w:r w:rsidR="00D54E23">
        <w:rPr>
          <w:rFonts w:ascii="Arial" w:hAnsi="Arial" w:cs="Arial"/>
          <w:noProof/>
          <w:sz w:val="24"/>
          <w:szCs w:val="24"/>
        </w:rPr>
        <w:drawing>
          <wp:inline distT="0" distB="0" distL="0" distR="0">
            <wp:extent cx="5511548" cy="3887866"/>
            <wp:effectExtent l="19050" t="0" r="0" b="0"/>
            <wp:docPr id="65" name="Picture 2" descr="I:\GNIP_Negative_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GNIP_Negative_Real.png"/>
                    <pic:cNvPicPr>
                      <a:picLocks noChangeAspect="1" noChangeArrowheads="1"/>
                    </pic:cNvPicPr>
                  </pic:nvPicPr>
                  <pic:blipFill>
                    <a:blip r:embed="rId40" cstate="print"/>
                    <a:srcRect t="3797"/>
                    <a:stretch>
                      <a:fillRect/>
                    </a:stretch>
                  </pic:blipFill>
                  <pic:spPr bwMode="auto">
                    <a:xfrm>
                      <a:off x="0" y="0"/>
                      <a:ext cx="5511548" cy="3887866"/>
                    </a:xfrm>
                    <a:prstGeom prst="rect">
                      <a:avLst/>
                    </a:prstGeom>
                    <a:noFill/>
                    <a:ln w="9525">
                      <a:noFill/>
                      <a:miter lim="800000"/>
                      <a:headEnd/>
                      <a:tailEnd/>
                    </a:ln>
                  </pic:spPr>
                </pic:pic>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2.2</w:t>
      </w:r>
      <w:r w:rsidR="00A05DB6">
        <w:rPr>
          <w:rFonts w:ascii="Arial" w:hAnsi="Arial" w:cs="Arial"/>
          <w:b/>
          <w:sz w:val="24"/>
          <w:szCs w:val="24"/>
        </w:rPr>
        <w:t>1</w:t>
      </w:r>
      <w:r w:rsidRPr="00D54E23">
        <w:rPr>
          <w:rFonts w:ascii="Arial" w:hAnsi="Arial" w:cs="Arial"/>
          <w:b/>
          <w:sz w:val="24"/>
          <w:szCs w:val="24"/>
        </w:rPr>
        <w:t xml:space="preserve">: Anomaly back trajectories from GNIP data (a) displays the more </w:t>
      </w:r>
      <w:proofErr w:type="spellStart"/>
      <w:r w:rsidRPr="00D54E23">
        <w:rPr>
          <w:rFonts w:ascii="Arial" w:hAnsi="Arial" w:cs="Arial"/>
          <w:b/>
          <w:sz w:val="24"/>
          <w:szCs w:val="24"/>
        </w:rPr>
        <w:t>isotopically</w:t>
      </w:r>
      <w:proofErr w:type="spellEnd"/>
      <w:r w:rsidRPr="00D54E23">
        <w:rPr>
          <w:rFonts w:ascii="Arial" w:hAnsi="Arial" w:cs="Arial"/>
          <w:b/>
          <w:sz w:val="24"/>
          <w:szCs w:val="24"/>
        </w:rPr>
        <w:t xml:space="preserve"> positive GNIP months, while (b) displays trajectories for the more </w:t>
      </w:r>
      <w:proofErr w:type="spellStart"/>
      <w:r w:rsidRPr="00D54E23">
        <w:rPr>
          <w:rFonts w:ascii="Arial" w:hAnsi="Arial" w:cs="Arial"/>
          <w:b/>
          <w:sz w:val="24"/>
          <w:szCs w:val="24"/>
        </w:rPr>
        <w:t>isotopically</w:t>
      </w:r>
      <w:proofErr w:type="spellEnd"/>
      <w:r w:rsidRPr="00D54E23">
        <w:rPr>
          <w:rFonts w:ascii="Arial" w:hAnsi="Arial" w:cs="Arial"/>
          <w:b/>
          <w:sz w:val="24"/>
          <w:szCs w:val="24"/>
        </w:rPr>
        <w:t xml:space="preserve"> negative GNIP months. </w:t>
      </w:r>
    </w:p>
    <w:p w:rsidR="00D54E23" w:rsidRPr="002C3C8A" w:rsidRDefault="00D54E23" w:rsidP="00720BAD">
      <w:pPr>
        <w:spacing w:line="360" w:lineRule="auto"/>
        <w:ind w:left="708" w:firstLine="708"/>
        <w:rPr>
          <w:rFonts w:ascii="Arial" w:hAnsi="Arial" w:cs="Arial"/>
          <w:sz w:val="24"/>
          <w:szCs w:val="24"/>
        </w:rPr>
      </w:pPr>
      <w:r w:rsidRPr="00EE3DB2">
        <w:rPr>
          <w:rFonts w:ascii="Arial" w:hAnsi="Arial" w:cs="Arial"/>
          <w:i/>
          <w:noProof/>
          <w:sz w:val="24"/>
          <w:szCs w:val="24"/>
        </w:rPr>
        <w:lastRenderedPageBreak/>
        <w:drawing>
          <wp:inline distT="0" distB="0" distL="0" distR="0">
            <wp:extent cx="4369570" cy="2533650"/>
            <wp:effectExtent l="19050" t="19050" r="11930" b="1905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t="10680"/>
                    <a:stretch>
                      <a:fillRect/>
                    </a:stretch>
                  </pic:blipFill>
                  <pic:spPr bwMode="auto">
                    <a:xfrm>
                      <a:off x="0" y="0"/>
                      <a:ext cx="4385011" cy="2542603"/>
                    </a:xfrm>
                    <a:prstGeom prst="rect">
                      <a:avLst/>
                    </a:prstGeom>
                    <a:noFill/>
                    <a:ln w="9525">
                      <a:solidFill>
                        <a:schemeClr val="tx1"/>
                      </a:solidFill>
                      <a:miter lim="800000"/>
                      <a:headEnd/>
                      <a:tailEnd/>
                    </a:ln>
                  </pic:spPr>
                </pic:pic>
              </a:graphicData>
            </a:graphic>
          </wp:inline>
        </w:drawing>
      </w:r>
    </w:p>
    <w:p w:rsidR="00D54E23" w:rsidRPr="000B7ACA" w:rsidRDefault="00D54E23" w:rsidP="00720BAD">
      <w:pPr>
        <w:spacing w:line="360" w:lineRule="auto"/>
        <w:jc w:val="both"/>
        <w:rPr>
          <w:rFonts w:ascii="Arial" w:hAnsi="Arial" w:cs="Arial"/>
          <w:sz w:val="24"/>
          <w:szCs w:val="24"/>
          <w:lang w:val="en-US"/>
        </w:rPr>
      </w:pPr>
      <w:r w:rsidRPr="000B7ACA">
        <w:rPr>
          <w:rFonts w:ascii="Arial" w:hAnsi="Arial" w:cs="Arial"/>
          <w:b/>
          <w:sz w:val="24"/>
          <w:szCs w:val="24"/>
          <w:lang w:val="en-US"/>
        </w:rPr>
        <w:t>Figure 2.</w:t>
      </w:r>
      <w:r>
        <w:rPr>
          <w:rFonts w:ascii="Arial" w:hAnsi="Arial" w:cs="Arial"/>
          <w:b/>
          <w:sz w:val="24"/>
          <w:szCs w:val="24"/>
          <w:lang w:val="en-US"/>
        </w:rPr>
        <w:t>2</w:t>
      </w:r>
      <w:r w:rsidR="00A05DB6">
        <w:rPr>
          <w:rFonts w:ascii="Arial" w:hAnsi="Arial" w:cs="Arial"/>
          <w:b/>
          <w:sz w:val="24"/>
          <w:szCs w:val="24"/>
          <w:lang w:val="en-US"/>
        </w:rPr>
        <w:t>2</w:t>
      </w:r>
      <w:r w:rsidRPr="000B7ACA">
        <w:rPr>
          <w:rFonts w:ascii="Arial" w:hAnsi="Arial" w:cs="Arial"/>
          <w:sz w:val="24"/>
          <w:szCs w:val="24"/>
          <w:lang w:val="en-US"/>
        </w:rPr>
        <w:t>:</w:t>
      </w:r>
      <w:r w:rsidRPr="000B7ACA">
        <w:rPr>
          <w:rFonts w:ascii="Arial" w:hAnsi="Arial" w:cs="Arial"/>
          <w:b/>
          <w:sz w:val="24"/>
          <w:szCs w:val="24"/>
          <w:lang w:val="en-US"/>
        </w:rPr>
        <w:t xml:space="preserve"> </w:t>
      </w:r>
      <w:r>
        <w:rPr>
          <w:rFonts w:ascii="Arial" w:hAnsi="Arial" w:cs="Arial"/>
          <w:b/>
          <w:sz w:val="24"/>
          <w:szCs w:val="24"/>
          <w:lang w:val="en-US"/>
        </w:rPr>
        <w:t>M</w:t>
      </w:r>
      <w:r w:rsidRPr="000B7ACA">
        <w:rPr>
          <w:rFonts w:ascii="Arial" w:hAnsi="Arial" w:cs="Arial"/>
          <w:b/>
          <w:sz w:val="24"/>
          <w:szCs w:val="24"/>
          <w:lang w:val="en-US"/>
        </w:rPr>
        <w:t xml:space="preserve">ap showing the relative </w:t>
      </w:r>
      <w:r w:rsidRPr="000B7ACA">
        <w:rPr>
          <w:rFonts w:ascii="Arial" w:hAnsi="Arial" w:cs="Arial"/>
          <w:b/>
          <w:sz w:val="24"/>
          <w:szCs w:val="24"/>
        </w:rPr>
        <w:t>δ</w:t>
      </w:r>
      <w:r w:rsidRPr="000B7ACA">
        <w:rPr>
          <w:rFonts w:ascii="Arial" w:hAnsi="Arial" w:cs="Arial"/>
          <w:b/>
          <w:sz w:val="24"/>
          <w:szCs w:val="24"/>
          <w:vertAlign w:val="superscript"/>
          <w:lang w:val="en-US"/>
        </w:rPr>
        <w:t>18</w:t>
      </w:r>
      <w:r w:rsidRPr="000B7ACA">
        <w:rPr>
          <w:rFonts w:ascii="Arial" w:hAnsi="Arial" w:cs="Arial"/>
          <w:b/>
          <w:sz w:val="24"/>
          <w:szCs w:val="24"/>
          <w:lang w:val="en-US"/>
        </w:rPr>
        <w:t>O (</w:t>
      </w:r>
      <w:r w:rsidRPr="000B7ACA">
        <w:rPr>
          <w:rFonts w:ascii="Times New Roman" w:hAnsi="Times New Roman" w:cs="Times New Roman"/>
          <w:b/>
          <w:sz w:val="24"/>
          <w:szCs w:val="24"/>
          <w:lang w:val="en-US"/>
        </w:rPr>
        <w:t>‰</w:t>
      </w:r>
      <w:r w:rsidRPr="000B7ACA">
        <w:rPr>
          <w:rFonts w:ascii="Arial" w:hAnsi="Arial" w:cs="Arial"/>
          <w:b/>
          <w:sz w:val="24"/>
          <w:szCs w:val="24"/>
          <w:lang w:val="en-US"/>
        </w:rPr>
        <w:t xml:space="preserve"> VSMOW) values and variations in world oceans and seas (Schmidt et al. 1999). The Mediterranean is generally very positive, whereas the Baltic Sea is quite negative in </w:t>
      </w:r>
      <w:r w:rsidRPr="000B7ACA">
        <w:rPr>
          <w:rFonts w:ascii="Arial" w:hAnsi="Arial" w:cs="Arial"/>
          <w:b/>
          <w:sz w:val="24"/>
          <w:szCs w:val="24"/>
        </w:rPr>
        <w:t>δ</w:t>
      </w:r>
      <w:r w:rsidRPr="000B7ACA">
        <w:rPr>
          <w:rFonts w:ascii="Arial" w:hAnsi="Arial" w:cs="Arial"/>
          <w:b/>
          <w:sz w:val="24"/>
          <w:szCs w:val="24"/>
          <w:vertAlign w:val="superscript"/>
          <w:lang w:val="en-US"/>
        </w:rPr>
        <w:t>18</w:t>
      </w:r>
      <w:r w:rsidRPr="000B7ACA">
        <w:rPr>
          <w:rFonts w:ascii="Arial" w:hAnsi="Arial" w:cs="Arial"/>
          <w:b/>
          <w:sz w:val="24"/>
          <w:szCs w:val="24"/>
          <w:lang w:val="en-US"/>
        </w:rPr>
        <w:t>O.</w:t>
      </w:r>
    </w:p>
    <w:p w:rsidR="00D54E23" w:rsidRPr="00D54E23" w:rsidRDefault="00D54E23" w:rsidP="00720BAD">
      <w:pPr>
        <w:spacing w:line="360" w:lineRule="auto"/>
        <w:ind w:left="708" w:firstLine="708"/>
        <w:jc w:val="both"/>
        <w:rPr>
          <w:rFonts w:ascii="Arial" w:hAnsi="Arial" w:cs="Arial"/>
          <w:sz w:val="24"/>
          <w:szCs w:val="24"/>
        </w:rPr>
      </w:pPr>
    </w:p>
    <w:p w:rsidR="00D54E23" w:rsidRPr="00D54E23" w:rsidRDefault="00D54E23" w:rsidP="00720BAD">
      <w:pPr>
        <w:spacing w:line="360" w:lineRule="auto"/>
        <w:jc w:val="both"/>
        <w:rPr>
          <w:rFonts w:ascii="Arial" w:hAnsi="Arial" w:cs="Arial"/>
          <w:sz w:val="24"/>
          <w:szCs w:val="24"/>
        </w:rPr>
        <w:sectPr w:rsidR="00D54E23" w:rsidRPr="00D54E23" w:rsidSect="00D54E23">
          <w:pgSz w:w="11906" w:h="16838"/>
          <w:pgMar w:top="1440" w:right="1440" w:bottom="1440" w:left="1440" w:header="708" w:footer="708" w:gutter="0"/>
          <w:cols w:space="708"/>
          <w:docGrid w:linePitch="360"/>
        </w:sectPr>
      </w:pPr>
    </w:p>
    <w:p w:rsidR="00D54E23" w:rsidRPr="00D54E23" w:rsidRDefault="00D54E23" w:rsidP="00720BAD">
      <w:pPr>
        <w:spacing w:line="360" w:lineRule="auto"/>
        <w:jc w:val="both"/>
        <w:rPr>
          <w:rFonts w:ascii="Arial" w:hAnsi="Arial" w:cs="Arial"/>
          <w:sz w:val="24"/>
          <w:szCs w:val="24"/>
        </w:rPr>
        <w:sectPr w:rsidR="00D54E23" w:rsidRPr="00D54E23" w:rsidSect="00D54E23">
          <w:type w:val="continuous"/>
          <w:pgSz w:w="11906" w:h="16838"/>
          <w:pgMar w:top="1440" w:right="1440" w:bottom="1440" w:left="1440" w:header="708" w:footer="708" w:gutter="0"/>
          <w:cols w:num="2" w:space="708"/>
          <w:docGrid w:linePitch="360"/>
        </w:sectPr>
      </w:pPr>
    </w:p>
    <w:p w:rsidR="00D54E23" w:rsidRPr="00D54E23" w:rsidRDefault="00D54E23" w:rsidP="00720BAD">
      <w:pPr>
        <w:spacing w:line="360" w:lineRule="auto"/>
        <w:jc w:val="both"/>
        <w:rPr>
          <w:rFonts w:ascii="Arial" w:hAnsi="Arial" w:cs="Arial"/>
          <w:b/>
          <w:szCs w:val="24"/>
        </w:rPr>
      </w:pPr>
    </w:p>
    <w:p w:rsidR="00D54E23" w:rsidRPr="00D54E23" w:rsidRDefault="00D54E23" w:rsidP="00720BAD">
      <w:pPr>
        <w:spacing w:line="360" w:lineRule="auto"/>
        <w:jc w:val="both"/>
        <w:rPr>
          <w:rFonts w:ascii="Arial" w:hAnsi="Arial" w:cs="Arial"/>
          <w:sz w:val="24"/>
          <w:szCs w:val="24"/>
        </w:rPr>
      </w:pPr>
    </w:p>
    <w:p w:rsidR="00D54E23" w:rsidRPr="00D54E23" w:rsidRDefault="00D54E23" w:rsidP="00720BAD">
      <w:pPr>
        <w:spacing w:line="360" w:lineRule="auto"/>
        <w:jc w:val="both"/>
        <w:rPr>
          <w:rFonts w:ascii="Arial" w:hAnsi="Arial" w:cs="Arial"/>
          <w:sz w:val="24"/>
          <w:szCs w:val="24"/>
        </w:rPr>
        <w:sectPr w:rsidR="00D54E23" w:rsidRPr="00D54E23" w:rsidSect="00D54E23">
          <w:type w:val="continuous"/>
          <w:pgSz w:w="11906" w:h="16838"/>
          <w:pgMar w:top="1440" w:right="1440" w:bottom="1440" w:left="1440" w:header="708" w:footer="708" w:gutter="0"/>
          <w:cols w:space="708"/>
          <w:docGrid w:linePitch="360"/>
        </w:sectPr>
      </w:pPr>
    </w:p>
    <w:p w:rsidR="00D54E23" w:rsidRPr="00D54E23" w:rsidRDefault="00CB7CC6" w:rsidP="00720BAD">
      <w:pPr>
        <w:spacing w:line="360" w:lineRule="auto"/>
        <w:jc w:val="both"/>
        <w:rPr>
          <w:rFonts w:ascii="Arial" w:hAnsi="Arial" w:cs="Arial"/>
          <w:b/>
          <w:sz w:val="24"/>
          <w:szCs w:val="24"/>
        </w:rPr>
      </w:pPr>
      <w:r>
        <w:rPr>
          <w:rFonts w:ascii="Arial" w:hAnsi="Arial" w:cs="Arial"/>
          <w:b/>
          <w:sz w:val="24"/>
          <w:szCs w:val="24"/>
        </w:rPr>
        <w:lastRenderedPageBreak/>
        <w:t>2.3.6</w:t>
      </w:r>
      <w:r w:rsidR="00D54E23" w:rsidRPr="00D54E23">
        <w:rPr>
          <w:rFonts w:ascii="Arial" w:hAnsi="Arial" w:cs="Arial"/>
          <w:b/>
          <w:sz w:val="24"/>
          <w:szCs w:val="24"/>
        </w:rPr>
        <w:tab/>
        <w:t>Isotope data and the NAO and QBO</w:t>
      </w:r>
    </w:p>
    <w:p w:rsidR="009B0436"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The anomaly GNIP data and </w:t>
      </w:r>
      <w:proofErr w:type="spellStart"/>
      <w:r w:rsidRPr="00D54E23">
        <w:rPr>
          <w:rFonts w:ascii="Arial" w:hAnsi="Arial" w:cs="Arial"/>
          <w:sz w:val="24"/>
          <w:szCs w:val="24"/>
        </w:rPr>
        <w:t>Górka</w:t>
      </w:r>
      <w:proofErr w:type="spellEnd"/>
      <w:r w:rsidRPr="00D54E23">
        <w:rPr>
          <w:rFonts w:ascii="Arial" w:hAnsi="Arial" w:cs="Arial"/>
          <w:sz w:val="24"/>
          <w:szCs w:val="24"/>
        </w:rPr>
        <w:t xml:space="preserve"> data were compared on a monthly basis to the NAO index (NAOI) (</w:t>
      </w:r>
      <w:r w:rsidRPr="00D54E23">
        <w:rPr>
          <w:rFonts w:ascii="Arial" w:hAnsi="Arial" w:cs="Arial"/>
          <w:b/>
          <w:sz w:val="24"/>
          <w:szCs w:val="24"/>
        </w:rPr>
        <w:t xml:space="preserve">Tables 2.10 </w:t>
      </w:r>
      <w:r w:rsidRPr="00D54E23">
        <w:rPr>
          <w:rFonts w:ascii="Arial" w:hAnsi="Arial" w:cs="Arial"/>
          <w:sz w:val="24"/>
          <w:szCs w:val="24"/>
        </w:rPr>
        <w:t>and</w:t>
      </w:r>
      <w:r w:rsidRPr="00D54E23">
        <w:rPr>
          <w:rFonts w:ascii="Arial" w:hAnsi="Arial" w:cs="Arial"/>
          <w:b/>
          <w:sz w:val="24"/>
          <w:szCs w:val="24"/>
        </w:rPr>
        <w:t xml:space="preserve"> 2.11</w:t>
      </w:r>
      <w:r w:rsidRPr="00D54E23">
        <w:rPr>
          <w:rFonts w:ascii="Arial" w:hAnsi="Arial" w:cs="Arial"/>
          <w:sz w:val="24"/>
          <w:szCs w:val="24"/>
        </w:rPr>
        <w:t>)</w:t>
      </w:r>
      <w:r w:rsidR="00AC50DA">
        <w:rPr>
          <w:rFonts w:ascii="Arial" w:hAnsi="Arial" w:cs="Arial"/>
          <w:sz w:val="24"/>
          <w:szCs w:val="24"/>
        </w:rPr>
        <w:t xml:space="preserve"> by using a running correlation</w:t>
      </w:r>
      <w:r w:rsidRPr="00D54E23">
        <w:rPr>
          <w:rFonts w:ascii="Arial" w:hAnsi="Arial" w:cs="Arial"/>
          <w:sz w:val="24"/>
          <w:szCs w:val="24"/>
        </w:rPr>
        <w:t xml:space="preserve"> to see whether any particularly negative or positive monthly dated could be related to the monthly NAOI</w:t>
      </w:r>
      <w:r w:rsidR="00AC50DA">
        <w:rPr>
          <w:rFonts w:ascii="Arial" w:hAnsi="Arial" w:cs="Arial"/>
          <w:sz w:val="24"/>
          <w:szCs w:val="24"/>
        </w:rPr>
        <w:t xml:space="preserve"> (</w:t>
      </w:r>
      <w:r w:rsidR="00AC50DA" w:rsidRPr="00AC50DA">
        <w:rPr>
          <w:rFonts w:ascii="Arial" w:hAnsi="Arial" w:cs="Arial"/>
          <w:b/>
          <w:sz w:val="24"/>
          <w:szCs w:val="24"/>
        </w:rPr>
        <w:t>Figure 2.2</w:t>
      </w:r>
      <w:r w:rsidR="00A05DB6">
        <w:rPr>
          <w:rFonts w:ascii="Arial" w:hAnsi="Arial" w:cs="Arial"/>
          <w:b/>
          <w:sz w:val="24"/>
          <w:szCs w:val="24"/>
        </w:rPr>
        <w:t>3</w:t>
      </w:r>
      <w:r w:rsidR="00AC50DA">
        <w:rPr>
          <w:rFonts w:ascii="Arial" w:hAnsi="Arial" w:cs="Arial"/>
          <w:sz w:val="24"/>
          <w:szCs w:val="24"/>
        </w:rPr>
        <w:t>)</w:t>
      </w:r>
      <w:r w:rsidRPr="00D54E23">
        <w:rPr>
          <w:rFonts w:ascii="Arial" w:hAnsi="Arial" w:cs="Arial"/>
          <w:sz w:val="24"/>
          <w:szCs w:val="24"/>
        </w:rPr>
        <w:t xml:space="preserve">. </w:t>
      </w:r>
      <w:r w:rsidR="00AC50DA">
        <w:rPr>
          <w:rFonts w:ascii="Arial" w:hAnsi="Arial" w:cs="Arial"/>
          <w:sz w:val="24"/>
          <w:szCs w:val="24"/>
        </w:rPr>
        <w:t xml:space="preserve">A correlation </w:t>
      </w:r>
      <w:r w:rsidR="009B0436">
        <w:rPr>
          <w:rFonts w:ascii="Arial" w:hAnsi="Arial" w:cs="Arial"/>
          <w:sz w:val="24"/>
          <w:szCs w:val="24"/>
        </w:rPr>
        <w:t>is apparent when</w:t>
      </w:r>
      <w:r w:rsidR="00AC50DA">
        <w:rPr>
          <w:rFonts w:ascii="Arial" w:hAnsi="Arial" w:cs="Arial"/>
          <w:sz w:val="24"/>
          <w:szCs w:val="24"/>
        </w:rPr>
        <w:t xml:space="preserve"> peaks</w:t>
      </w:r>
      <w:r w:rsidR="009B0436">
        <w:rPr>
          <w:rFonts w:ascii="Arial" w:hAnsi="Arial" w:cs="Arial"/>
          <w:sz w:val="24"/>
          <w:szCs w:val="24"/>
        </w:rPr>
        <w:t xml:space="preserve"> are</w:t>
      </w:r>
      <w:r w:rsidR="00AC50DA">
        <w:rPr>
          <w:rFonts w:ascii="Arial" w:hAnsi="Arial" w:cs="Arial"/>
          <w:sz w:val="24"/>
          <w:szCs w:val="24"/>
        </w:rPr>
        <w:t xml:space="preserve"> above the zero line, while troug</w:t>
      </w:r>
      <w:r w:rsidR="009B0436">
        <w:rPr>
          <w:rFonts w:ascii="Arial" w:hAnsi="Arial" w:cs="Arial"/>
          <w:sz w:val="24"/>
          <w:szCs w:val="24"/>
        </w:rPr>
        <w:t>hs below the zero line indicate</w:t>
      </w:r>
      <w:r w:rsidR="00AC50DA">
        <w:rPr>
          <w:rFonts w:ascii="Arial" w:hAnsi="Arial" w:cs="Arial"/>
          <w:sz w:val="24"/>
          <w:szCs w:val="24"/>
        </w:rPr>
        <w:t xml:space="preserve"> a</w:t>
      </w:r>
      <w:r w:rsidR="009B0436">
        <w:rPr>
          <w:rFonts w:ascii="Arial" w:hAnsi="Arial" w:cs="Arial"/>
          <w:sz w:val="24"/>
          <w:szCs w:val="24"/>
        </w:rPr>
        <w:t>n anti-</w:t>
      </w:r>
      <w:r w:rsidR="00AC50DA">
        <w:rPr>
          <w:rFonts w:ascii="Arial" w:hAnsi="Arial" w:cs="Arial"/>
          <w:sz w:val="24"/>
          <w:szCs w:val="24"/>
        </w:rPr>
        <w:t>correlation between the datasets of δ</w:t>
      </w:r>
      <w:r w:rsidR="00AC50DA" w:rsidRPr="00AC50DA">
        <w:rPr>
          <w:rFonts w:ascii="Arial" w:hAnsi="Arial" w:cs="Arial"/>
          <w:sz w:val="24"/>
          <w:szCs w:val="24"/>
          <w:vertAlign w:val="superscript"/>
        </w:rPr>
        <w:t>18</w:t>
      </w:r>
      <w:r w:rsidR="00AC50DA">
        <w:rPr>
          <w:rFonts w:ascii="Arial" w:hAnsi="Arial" w:cs="Arial"/>
          <w:sz w:val="24"/>
          <w:szCs w:val="24"/>
        </w:rPr>
        <w:t>O and NAOI values. A comparison of</w:t>
      </w:r>
      <w:r w:rsidRPr="00D54E23">
        <w:rPr>
          <w:rFonts w:ascii="Arial" w:hAnsi="Arial" w:cs="Arial"/>
          <w:sz w:val="24"/>
          <w:szCs w:val="24"/>
        </w:rPr>
        <w:t xml:space="preserve"> anomalously negative or positive NAOI months </w:t>
      </w:r>
      <w:r w:rsidR="00AC50DA">
        <w:rPr>
          <w:rFonts w:ascii="Arial" w:hAnsi="Arial" w:cs="Arial"/>
          <w:sz w:val="24"/>
          <w:szCs w:val="24"/>
        </w:rPr>
        <w:t>with</w:t>
      </w:r>
      <w:r w:rsidRPr="00D54E23">
        <w:rPr>
          <w:rFonts w:ascii="Arial" w:hAnsi="Arial" w:cs="Arial"/>
          <w:sz w:val="24"/>
          <w:szCs w:val="24"/>
        </w:rPr>
        <w:t xml:space="preserve"> the</w:t>
      </w:r>
      <w:r w:rsidR="00AC50DA">
        <w:rPr>
          <w:rFonts w:ascii="Arial" w:hAnsi="Arial" w:cs="Arial"/>
          <w:sz w:val="24"/>
          <w:szCs w:val="24"/>
        </w:rPr>
        <w:t xml:space="preserve"> anomalous GNIP or </w:t>
      </w:r>
      <w:proofErr w:type="spellStart"/>
      <w:r w:rsidR="00AC50DA">
        <w:rPr>
          <w:rFonts w:ascii="Arial" w:hAnsi="Arial" w:cs="Arial"/>
          <w:sz w:val="24"/>
          <w:szCs w:val="24"/>
        </w:rPr>
        <w:t>Górka</w:t>
      </w:r>
      <w:proofErr w:type="spellEnd"/>
      <w:r w:rsidR="00AC50DA">
        <w:rPr>
          <w:rFonts w:ascii="Arial" w:hAnsi="Arial" w:cs="Arial"/>
          <w:sz w:val="24"/>
          <w:szCs w:val="24"/>
        </w:rPr>
        <w:t xml:space="preserve"> months revealed that they correlate </w:t>
      </w:r>
      <w:r w:rsidRPr="00D54E23">
        <w:rPr>
          <w:rFonts w:ascii="Arial" w:hAnsi="Arial" w:cs="Arial"/>
          <w:sz w:val="24"/>
          <w:szCs w:val="24"/>
        </w:rPr>
        <w:t>approximately 50% of the time. To further investigate this, the entire monthly isotope record for Krakow was compared to the monthly NAOI for the same time interval (1978-2002) (</w:t>
      </w:r>
      <w:r w:rsidRPr="00D54E23">
        <w:rPr>
          <w:rFonts w:ascii="Arial" w:hAnsi="Arial" w:cs="Arial"/>
          <w:b/>
          <w:sz w:val="24"/>
          <w:szCs w:val="24"/>
        </w:rPr>
        <w:t>Figure 2.2</w:t>
      </w:r>
      <w:r w:rsidR="00A05DB6">
        <w:rPr>
          <w:rFonts w:ascii="Arial" w:hAnsi="Arial" w:cs="Arial"/>
          <w:b/>
          <w:sz w:val="24"/>
          <w:szCs w:val="24"/>
        </w:rPr>
        <w:t>3</w:t>
      </w:r>
      <w:r w:rsidRPr="00D54E23">
        <w:rPr>
          <w:rFonts w:ascii="Arial" w:hAnsi="Arial" w:cs="Arial"/>
          <w:sz w:val="24"/>
          <w:szCs w:val="24"/>
        </w:rPr>
        <w:t>). Results showed an oscillation of variable lengths alternating between a positive and negative correlation (</w:t>
      </w:r>
      <w:r w:rsidRPr="00D54E23">
        <w:rPr>
          <w:rFonts w:ascii="Arial" w:hAnsi="Arial" w:cs="Arial"/>
          <w:b/>
          <w:sz w:val="24"/>
          <w:szCs w:val="24"/>
        </w:rPr>
        <w:t>Figure</w:t>
      </w:r>
      <w:r w:rsidRPr="00D54E23">
        <w:rPr>
          <w:rFonts w:ascii="Arial" w:hAnsi="Arial" w:cs="Arial"/>
          <w:sz w:val="24"/>
          <w:szCs w:val="24"/>
        </w:rPr>
        <w:t xml:space="preserve"> </w:t>
      </w:r>
      <w:r w:rsidRPr="00D54E23">
        <w:rPr>
          <w:rFonts w:ascii="Arial" w:hAnsi="Arial" w:cs="Arial"/>
          <w:b/>
          <w:sz w:val="24"/>
          <w:szCs w:val="24"/>
        </w:rPr>
        <w:t>2.2</w:t>
      </w:r>
      <w:r w:rsidR="00A05DB6">
        <w:rPr>
          <w:rFonts w:ascii="Arial" w:hAnsi="Arial" w:cs="Arial"/>
          <w:b/>
          <w:sz w:val="24"/>
          <w:szCs w:val="24"/>
        </w:rPr>
        <w:t>4</w:t>
      </w:r>
      <w:r w:rsidRPr="00D54E23">
        <w:rPr>
          <w:rFonts w:ascii="Arial" w:hAnsi="Arial" w:cs="Arial"/>
          <w:sz w:val="24"/>
          <w:szCs w:val="24"/>
        </w:rPr>
        <w:t xml:space="preserve">). </w:t>
      </w:r>
    </w:p>
    <w:p w:rsidR="00D54E23" w:rsidRPr="00D54E23" w:rsidRDefault="00D54E23" w:rsidP="00720BAD">
      <w:pPr>
        <w:spacing w:line="360" w:lineRule="auto"/>
        <w:jc w:val="both"/>
        <w:rPr>
          <w:rFonts w:ascii="Arial" w:hAnsi="Arial" w:cs="Arial"/>
          <w:sz w:val="24"/>
          <w:szCs w:val="24"/>
        </w:rPr>
      </w:pPr>
      <w:r w:rsidRPr="00D54E23">
        <w:rPr>
          <w:rFonts w:ascii="Arial" w:hAnsi="Arial" w:cs="Arial"/>
          <w:sz w:val="24"/>
          <w:szCs w:val="24"/>
        </w:rPr>
        <w:t xml:space="preserve">Spectral analysis of the monthly Krakow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 correlation data with monthly NAOI was carried out to see if any temporal patterns could be distinguished. The analysis identified a number of significant peaks </w:t>
      </w:r>
      <w:r w:rsidR="0074615B">
        <w:rPr>
          <w:rFonts w:ascii="Arial" w:hAnsi="Arial" w:cs="Arial"/>
          <w:sz w:val="24"/>
          <w:szCs w:val="24"/>
        </w:rPr>
        <w:t>.</w:t>
      </w:r>
      <w:r w:rsidRPr="00D54E23">
        <w:rPr>
          <w:rFonts w:ascii="Arial" w:hAnsi="Arial" w:cs="Arial"/>
          <w:sz w:val="24"/>
          <w:szCs w:val="24"/>
        </w:rPr>
        <w:t>The strongest</w:t>
      </w:r>
      <w:r w:rsidR="0074615B">
        <w:rPr>
          <w:rFonts w:ascii="Arial" w:hAnsi="Arial" w:cs="Arial"/>
          <w:sz w:val="24"/>
          <w:szCs w:val="24"/>
        </w:rPr>
        <w:t>,</w:t>
      </w:r>
      <w:r w:rsidRPr="00D54E23">
        <w:rPr>
          <w:rFonts w:ascii="Arial" w:hAnsi="Arial" w:cs="Arial"/>
          <w:sz w:val="24"/>
          <w:szCs w:val="24"/>
        </w:rPr>
        <w:t xml:space="preserve"> peak 3 (</w:t>
      </w:r>
      <w:r w:rsidRPr="00D54E23">
        <w:rPr>
          <w:rFonts w:ascii="Arial" w:hAnsi="Arial" w:cs="Arial"/>
          <w:b/>
          <w:sz w:val="24"/>
          <w:szCs w:val="24"/>
        </w:rPr>
        <w:t>Figure</w:t>
      </w:r>
      <w:r w:rsidRPr="00D54E23">
        <w:rPr>
          <w:rFonts w:ascii="Arial" w:hAnsi="Arial" w:cs="Arial"/>
          <w:sz w:val="24"/>
          <w:szCs w:val="24"/>
        </w:rPr>
        <w:t xml:space="preserve"> </w:t>
      </w:r>
      <w:r w:rsidRPr="00D54E23">
        <w:rPr>
          <w:rFonts w:ascii="Arial" w:hAnsi="Arial" w:cs="Arial"/>
          <w:b/>
          <w:sz w:val="24"/>
          <w:szCs w:val="24"/>
        </w:rPr>
        <w:t>2.2</w:t>
      </w:r>
      <w:r w:rsidR="00A05DB6">
        <w:rPr>
          <w:rFonts w:ascii="Arial" w:hAnsi="Arial" w:cs="Arial"/>
          <w:b/>
          <w:sz w:val="24"/>
          <w:szCs w:val="24"/>
        </w:rPr>
        <w:t>4</w:t>
      </w:r>
      <w:r w:rsidRPr="00D54E23">
        <w:rPr>
          <w:rFonts w:ascii="Arial" w:hAnsi="Arial" w:cs="Arial"/>
          <w:b/>
          <w:sz w:val="24"/>
          <w:szCs w:val="24"/>
        </w:rPr>
        <w:t>)</w:t>
      </w:r>
      <w:r w:rsidRPr="00D54E23">
        <w:rPr>
          <w:rFonts w:ascii="Arial" w:hAnsi="Arial" w:cs="Arial"/>
          <w:sz w:val="24"/>
          <w:szCs w:val="24"/>
        </w:rPr>
        <w:t xml:space="preserve"> has a frequency value of approximately 0.04 which in terms of the data correlates to a cycle roughly two years in length (1/0.04= 25 months). This two year cycle is mostly likely related to the Quasi-Biennial Oscillation (QBO) which typically runs for 28 months.</w:t>
      </w:r>
      <w:r w:rsidR="0074615B">
        <w:rPr>
          <w:rFonts w:ascii="Arial" w:hAnsi="Arial" w:cs="Arial"/>
          <w:sz w:val="24"/>
          <w:szCs w:val="24"/>
        </w:rPr>
        <w:t xml:space="preserve"> Spectral analysis for the other GNIP sites (Appendices 2.</w:t>
      </w:r>
      <w:r w:rsidR="002109C8">
        <w:rPr>
          <w:rFonts w:ascii="Arial" w:hAnsi="Arial" w:cs="Arial"/>
          <w:sz w:val="24"/>
          <w:szCs w:val="24"/>
        </w:rPr>
        <w:t>5</w:t>
      </w:r>
      <w:r w:rsidR="0074615B">
        <w:rPr>
          <w:rFonts w:ascii="Arial" w:hAnsi="Arial" w:cs="Arial"/>
          <w:sz w:val="24"/>
          <w:szCs w:val="24"/>
        </w:rPr>
        <w:t>-2.</w:t>
      </w:r>
      <w:r w:rsidR="002109C8">
        <w:rPr>
          <w:rFonts w:ascii="Arial" w:hAnsi="Arial" w:cs="Arial"/>
          <w:sz w:val="24"/>
          <w:szCs w:val="24"/>
        </w:rPr>
        <w:t>8</w:t>
      </w:r>
      <w:r w:rsidR="0074615B">
        <w:rPr>
          <w:rFonts w:ascii="Arial" w:hAnsi="Arial" w:cs="Arial"/>
          <w:sz w:val="24"/>
          <w:szCs w:val="24"/>
        </w:rPr>
        <w:t xml:space="preserve">) revealed cycles which correspond </w:t>
      </w:r>
      <w:r w:rsidR="002109C8">
        <w:rPr>
          <w:rFonts w:ascii="Arial" w:hAnsi="Arial" w:cs="Arial"/>
          <w:sz w:val="24"/>
          <w:szCs w:val="24"/>
        </w:rPr>
        <w:t>from</w:t>
      </w:r>
      <w:r w:rsidR="0074615B">
        <w:rPr>
          <w:rFonts w:ascii="Arial" w:hAnsi="Arial" w:cs="Arial"/>
          <w:sz w:val="24"/>
          <w:szCs w:val="24"/>
        </w:rPr>
        <w:t xml:space="preserve"> 25 months to 33 months</w:t>
      </w:r>
      <w:r w:rsidR="002109C8">
        <w:rPr>
          <w:rFonts w:ascii="Arial" w:hAnsi="Arial" w:cs="Arial"/>
          <w:sz w:val="24"/>
          <w:szCs w:val="24"/>
        </w:rPr>
        <w:t>,</w:t>
      </w:r>
      <w:r w:rsidR="0074615B">
        <w:rPr>
          <w:rFonts w:ascii="Arial" w:hAnsi="Arial" w:cs="Arial"/>
          <w:sz w:val="24"/>
          <w:szCs w:val="24"/>
        </w:rPr>
        <w:t xml:space="preserve"> so it is likely that the QBO is also a strong influence at these sites.</w:t>
      </w:r>
      <w:r w:rsidRPr="00D54E23">
        <w:rPr>
          <w:rFonts w:ascii="Arial" w:hAnsi="Arial" w:cs="Arial"/>
          <w:sz w:val="24"/>
          <w:szCs w:val="24"/>
        </w:rPr>
        <w:t xml:space="preserve"> </w:t>
      </w:r>
      <w:r w:rsidRPr="00D54E23">
        <w:rPr>
          <w:rFonts w:ascii="Arial" w:hAnsi="Arial" w:cs="Arial"/>
          <w:b/>
          <w:sz w:val="24"/>
          <w:szCs w:val="24"/>
        </w:rPr>
        <w:t>Figure</w:t>
      </w:r>
      <w:r w:rsidRPr="00D54E23">
        <w:rPr>
          <w:rFonts w:ascii="Arial" w:hAnsi="Arial" w:cs="Arial"/>
          <w:sz w:val="24"/>
          <w:szCs w:val="24"/>
        </w:rPr>
        <w:t xml:space="preserve"> </w:t>
      </w:r>
      <w:r w:rsidRPr="00D54E23">
        <w:rPr>
          <w:rFonts w:ascii="Arial" w:hAnsi="Arial" w:cs="Arial"/>
          <w:b/>
          <w:sz w:val="24"/>
          <w:szCs w:val="24"/>
        </w:rPr>
        <w:t>2.2</w:t>
      </w:r>
      <w:r w:rsidR="00A05DB6">
        <w:rPr>
          <w:rFonts w:ascii="Arial" w:hAnsi="Arial" w:cs="Arial"/>
          <w:b/>
          <w:sz w:val="24"/>
          <w:szCs w:val="24"/>
        </w:rPr>
        <w:t>5</w:t>
      </w:r>
      <w:r w:rsidRPr="00D54E23">
        <w:rPr>
          <w:rFonts w:ascii="Arial" w:hAnsi="Arial" w:cs="Arial"/>
          <w:sz w:val="24"/>
          <w:szCs w:val="24"/>
        </w:rPr>
        <w:t xml:space="preserve"> plots the Krakow </w:t>
      </w:r>
      <w:r w:rsidRPr="002C3C8A">
        <w:rPr>
          <w:rFonts w:ascii="Arial" w:hAnsi="Arial" w:cs="Arial"/>
          <w:sz w:val="24"/>
          <w:szCs w:val="24"/>
        </w:rPr>
        <w:t>δ</w:t>
      </w:r>
      <w:r w:rsidRPr="00D54E23">
        <w:rPr>
          <w:rFonts w:ascii="Arial" w:hAnsi="Arial" w:cs="Arial"/>
          <w:sz w:val="24"/>
          <w:szCs w:val="24"/>
          <w:vertAlign w:val="superscript"/>
        </w:rPr>
        <w:t>18</w:t>
      </w:r>
      <w:r w:rsidRPr="00D54E23">
        <w:rPr>
          <w:rFonts w:ascii="Arial" w:hAnsi="Arial" w:cs="Arial"/>
          <w:sz w:val="24"/>
          <w:szCs w:val="24"/>
        </w:rPr>
        <w:t xml:space="preserve">O-NAOI correlation with QBO data to see whether there is any correlation between these data. This showed an oscillation between the NAO and QBO correlating positively and negatively. This </w:t>
      </w:r>
      <w:r w:rsidR="009B0436">
        <w:rPr>
          <w:rFonts w:ascii="Arial" w:hAnsi="Arial" w:cs="Arial"/>
          <w:sz w:val="24"/>
          <w:szCs w:val="24"/>
        </w:rPr>
        <w:t xml:space="preserve">suggests </w:t>
      </w:r>
      <w:r w:rsidRPr="00D54E23">
        <w:rPr>
          <w:rFonts w:ascii="Arial" w:hAnsi="Arial" w:cs="Arial"/>
          <w:sz w:val="24"/>
          <w:szCs w:val="24"/>
        </w:rPr>
        <w:t>that the relationship between the NAO and the QBO is variable through time and that other yet unidentified factor</w:t>
      </w:r>
      <w:r w:rsidR="008D6A76">
        <w:rPr>
          <w:rFonts w:ascii="Arial" w:hAnsi="Arial" w:cs="Arial"/>
          <w:sz w:val="24"/>
          <w:szCs w:val="24"/>
        </w:rPr>
        <w:t>s</w:t>
      </w:r>
      <w:r w:rsidRPr="00D54E23">
        <w:rPr>
          <w:rFonts w:ascii="Arial" w:hAnsi="Arial" w:cs="Arial"/>
          <w:sz w:val="24"/>
          <w:szCs w:val="24"/>
        </w:rPr>
        <w:t xml:space="preserve"> control the polarity of the relationship between the two. This unidentified forcing mechanism</w:t>
      </w:r>
      <w:r w:rsidR="008D6A76">
        <w:rPr>
          <w:rFonts w:ascii="Arial" w:hAnsi="Arial" w:cs="Arial"/>
          <w:sz w:val="24"/>
          <w:szCs w:val="24"/>
        </w:rPr>
        <w:t>(s)</w:t>
      </w:r>
      <w:r w:rsidRPr="00D54E23">
        <w:rPr>
          <w:rFonts w:ascii="Arial" w:hAnsi="Arial" w:cs="Arial"/>
          <w:sz w:val="24"/>
          <w:szCs w:val="24"/>
        </w:rPr>
        <w:t xml:space="preserve"> may involve </w:t>
      </w:r>
      <w:proofErr w:type="spellStart"/>
      <w:r w:rsidRPr="00D54E23">
        <w:rPr>
          <w:rFonts w:ascii="Arial" w:hAnsi="Arial" w:cs="Arial"/>
          <w:sz w:val="24"/>
          <w:szCs w:val="24"/>
        </w:rPr>
        <w:t>teleconnections</w:t>
      </w:r>
      <w:proofErr w:type="spellEnd"/>
      <w:r w:rsidRPr="00D54E23">
        <w:rPr>
          <w:rFonts w:ascii="Arial" w:hAnsi="Arial" w:cs="Arial"/>
          <w:sz w:val="24"/>
          <w:szCs w:val="24"/>
        </w:rPr>
        <w:t xml:space="preserve"> with other large scale circulation systems </w:t>
      </w:r>
      <w:r w:rsidRPr="007832A7">
        <w:rPr>
          <w:rFonts w:ascii="Arial" w:hAnsi="Arial" w:cs="Arial"/>
          <w:sz w:val="24"/>
          <w:szCs w:val="24"/>
          <w:lang w:val="en-US"/>
        </w:rPr>
        <w:t xml:space="preserve">such as the East Asian Monsoon, Scandinavian pattern, or the Pacific Decadal Oscillation. </w:t>
      </w:r>
    </w:p>
    <w:p w:rsidR="00D54E23" w:rsidRDefault="00D54E23" w:rsidP="00720BAD">
      <w:pPr>
        <w:spacing w:line="360" w:lineRule="auto"/>
        <w:jc w:val="both"/>
        <w:rPr>
          <w:rFonts w:ascii="Arial" w:hAnsi="Arial" w:cs="Arial"/>
          <w:sz w:val="24"/>
          <w:szCs w:val="24"/>
          <w:lang w:val="en-US"/>
        </w:rPr>
      </w:pPr>
      <w:r w:rsidRPr="00D54E23">
        <w:rPr>
          <w:rFonts w:ascii="Arial" w:hAnsi="Arial" w:cs="Arial"/>
          <w:sz w:val="24"/>
          <w:szCs w:val="24"/>
        </w:rPr>
        <w:t xml:space="preserve">The QBO is an oscillation, lasting approximately 2 years in length, of </w:t>
      </w:r>
      <w:proofErr w:type="spellStart"/>
      <w:r w:rsidRPr="00D54E23">
        <w:rPr>
          <w:rFonts w:ascii="Arial" w:hAnsi="Arial" w:cs="Arial"/>
          <w:sz w:val="24"/>
          <w:szCs w:val="24"/>
        </w:rPr>
        <w:t>zonal</w:t>
      </w:r>
      <w:proofErr w:type="spellEnd"/>
      <w:r w:rsidRPr="00D54E23">
        <w:rPr>
          <w:rFonts w:ascii="Arial" w:hAnsi="Arial" w:cs="Arial"/>
          <w:sz w:val="24"/>
          <w:szCs w:val="24"/>
        </w:rPr>
        <w:t xml:space="preserve"> wind which dominates variability in the stratosphere above the equator (</w:t>
      </w:r>
      <w:r w:rsidRPr="00D54E23">
        <w:rPr>
          <w:rFonts w:ascii="Arial" w:hAnsi="Arial" w:cs="Arial"/>
          <w:b/>
          <w:sz w:val="24"/>
          <w:szCs w:val="24"/>
        </w:rPr>
        <w:t>Figure 2.2</w:t>
      </w:r>
      <w:r w:rsidR="00A05DB6">
        <w:rPr>
          <w:rFonts w:ascii="Arial" w:hAnsi="Arial" w:cs="Arial"/>
          <w:b/>
          <w:sz w:val="24"/>
          <w:szCs w:val="24"/>
        </w:rPr>
        <w:t>6</w:t>
      </w:r>
      <w:r w:rsidRPr="00D54E23">
        <w:rPr>
          <w:rFonts w:ascii="Arial" w:hAnsi="Arial" w:cs="Arial"/>
          <w:sz w:val="24"/>
          <w:szCs w:val="24"/>
        </w:rPr>
        <w:t xml:space="preserve">). It is characterised by the downward propagating easterly and westerly mean wind regimes of the </w:t>
      </w:r>
      <w:proofErr w:type="spellStart"/>
      <w:r w:rsidRPr="00D54E23">
        <w:rPr>
          <w:rFonts w:ascii="Arial" w:hAnsi="Arial" w:cs="Arial"/>
          <w:sz w:val="24"/>
          <w:szCs w:val="24"/>
        </w:rPr>
        <w:t>zonal</w:t>
      </w:r>
      <w:proofErr w:type="spellEnd"/>
      <w:r w:rsidRPr="00D54E23">
        <w:rPr>
          <w:rFonts w:ascii="Arial" w:hAnsi="Arial" w:cs="Arial"/>
          <w:sz w:val="24"/>
          <w:szCs w:val="24"/>
        </w:rPr>
        <w:t xml:space="preserve"> mean winds in the equatorial stratosphere (Alexander and </w:t>
      </w:r>
      <w:r w:rsidRPr="00D54E23">
        <w:rPr>
          <w:rFonts w:ascii="Arial" w:hAnsi="Arial" w:cs="Arial"/>
          <w:sz w:val="24"/>
          <w:szCs w:val="24"/>
        </w:rPr>
        <w:lastRenderedPageBreak/>
        <w:t xml:space="preserve">Holton 1997). The westerly phase is generally shorter and faster than the easterly phase. The cycle length typically has a mean period of 28 to 29 months (Baldwin et al. 2001). The QBO is largely a tropical phenomenon as equatorial waves are generated in the troposphere and propagate upwards through the tropical stratosphere; however it alters the pole to pole stratospheric flow through the adjustment of </w:t>
      </w:r>
      <w:proofErr w:type="spellStart"/>
      <w:r w:rsidRPr="00D54E23">
        <w:rPr>
          <w:rFonts w:ascii="Arial" w:hAnsi="Arial" w:cs="Arial"/>
          <w:sz w:val="24"/>
          <w:szCs w:val="24"/>
        </w:rPr>
        <w:t>extratropical</w:t>
      </w:r>
      <w:proofErr w:type="spellEnd"/>
      <w:r w:rsidRPr="00D54E23">
        <w:rPr>
          <w:rFonts w:ascii="Arial" w:hAnsi="Arial" w:cs="Arial"/>
          <w:sz w:val="24"/>
          <w:szCs w:val="24"/>
        </w:rPr>
        <w:t xml:space="preserve"> waves (Baldwin et al. 2001, Holton and </w:t>
      </w:r>
      <w:proofErr w:type="spellStart"/>
      <w:r w:rsidRPr="00D54E23">
        <w:rPr>
          <w:rFonts w:ascii="Arial" w:hAnsi="Arial" w:cs="Arial"/>
          <w:sz w:val="24"/>
          <w:szCs w:val="24"/>
        </w:rPr>
        <w:t>Lindzen</w:t>
      </w:r>
      <w:proofErr w:type="spellEnd"/>
      <w:r w:rsidRPr="00D54E23">
        <w:rPr>
          <w:rFonts w:ascii="Arial" w:hAnsi="Arial" w:cs="Arial"/>
          <w:sz w:val="24"/>
          <w:szCs w:val="24"/>
        </w:rPr>
        <w:t xml:space="preserve"> 1972).</w:t>
      </w:r>
    </w:p>
    <w:p w:rsidR="00D54E23" w:rsidRDefault="00D54E23" w:rsidP="00720BAD">
      <w:pPr>
        <w:spacing w:line="360" w:lineRule="auto"/>
        <w:jc w:val="both"/>
        <w:rPr>
          <w:rFonts w:ascii="Arial" w:hAnsi="Arial" w:cs="Arial"/>
          <w:sz w:val="24"/>
          <w:szCs w:val="24"/>
          <w:lang w:val="en-US"/>
        </w:rPr>
      </w:pPr>
    </w:p>
    <w:tbl>
      <w:tblPr>
        <w:tblW w:w="5000" w:type="pct"/>
        <w:tblCellMar>
          <w:left w:w="70" w:type="dxa"/>
          <w:right w:w="70" w:type="dxa"/>
        </w:tblCellMar>
        <w:tblLook w:val="04A0" w:firstRow="1" w:lastRow="0" w:firstColumn="1" w:lastColumn="0" w:noHBand="0" w:noVBand="1"/>
      </w:tblPr>
      <w:tblGrid>
        <w:gridCol w:w="1137"/>
        <w:gridCol w:w="2207"/>
        <w:gridCol w:w="1391"/>
        <w:gridCol w:w="1137"/>
        <w:gridCol w:w="2084"/>
        <w:gridCol w:w="1210"/>
      </w:tblGrid>
      <w:tr w:rsidR="00D54E23" w:rsidRPr="008467AC" w:rsidTr="00D54E23">
        <w:trPr>
          <w:trHeight w:val="315"/>
        </w:trPr>
        <w:tc>
          <w:tcPr>
            <w:tcW w:w="62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Year</w:t>
            </w:r>
          </w:p>
        </w:tc>
        <w:tc>
          <w:tcPr>
            <w:tcW w:w="1204" w:type="pct"/>
            <w:tcBorders>
              <w:top w:val="single" w:sz="8" w:space="0" w:color="auto"/>
              <w:left w:val="nil"/>
              <w:bottom w:val="single" w:sz="8"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Month</w:t>
            </w:r>
          </w:p>
        </w:tc>
        <w:tc>
          <w:tcPr>
            <w:tcW w:w="759" w:type="pct"/>
            <w:tcBorders>
              <w:top w:val="single" w:sz="8" w:space="0" w:color="auto"/>
              <w:left w:val="nil"/>
              <w:bottom w:val="single" w:sz="8"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 NAO</w:t>
            </w:r>
          </w:p>
        </w:tc>
        <w:tc>
          <w:tcPr>
            <w:tcW w:w="620" w:type="pct"/>
            <w:tcBorders>
              <w:top w:val="single" w:sz="8" w:space="0" w:color="auto"/>
              <w:left w:val="nil"/>
              <w:bottom w:val="single" w:sz="8"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Year</w:t>
            </w:r>
          </w:p>
        </w:tc>
        <w:tc>
          <w:tcPr>
            <w:tcW w:w="1137" w:type="pct"/>
            <w:tcBorders>
              <w:top w:val="single" w:sz="8" w:space="0" w:color="auto"/>
              <w:left w:val="nil"/>
              <w:bottom w:val="single" w:sz="8"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Month</w:t>
            </w:r>
          </w:p>
        </w:tc>
        <w:tc>
          <w:tcPr>
            <w:tcW w:w="660" w:type="pct"/>
            <w:tcBorders>
              <w:top w:val="single" w:sz="8" w:space="0" w:color="auto"/>
              <w:left w:val="nil"/>
              <w:bottom w:val="single" w:sz="8"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-NAO</w:t>
            </w:r>
          </w:p>
        </w:tc>
      </w:tr>
      <w:tr w:rsidR="00D54E23" w:rsidRPr="008467AC" w:rsidTr="00D54E23">
        <w:trPr>
          <w:trHeight w:val="300"/>
        </w:trPr>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1976</w:t>
            </w:r>
          </w:p>
        </w:tc>
        <w:tc>
          <w:tcPr>
            <w:tcW w:w="1204"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August</w:t>
            </w:r>
          </w:p>
        </w:tc>
        <w:tc>
          <w:tcPr>
            <w:tcW w:w="759"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1.92</w:t>
            </w:r>
          </w:p>
        </w:tc>
        <w:tc>
          <w:tcPr>
            <w:tcW w:w="62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1978</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February</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-2.2</w:t>
            </w:r>
          </w:p>
        </w:tc>
      </w:tr>
      <w:tr w:rsidR="00D54E23" w:rsidRPr="008467AC" w:rsidTr="00D54E23">
        <w:trPr>
          <w:trHeight w:val="300"/>
        </w:trPr>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1978</w:t>
            </w:r>
          </w:p>
        </w:tc>
        <w:tc>
          <w:tcPr>
            <w:tcW w:w="1204"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October</w:t>
            </w:r>
          </w:p>
        </w:tc>
        <w:tc>
          <w:tcPr>
            <w:tcW w:w="759"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1.93</w:t>
            </w:r>
          </w:p>
        </w:tc>
        <w:tc>
          <w:tcPr>
            <w:tcW w:w="62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1980</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August</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-2.24</w:t>
            </w:r>
          </w:p>
        </w:tc>
      </w:tr>
      <w:tr w:rsidR="00D54E23" w:rsidRPr="008467AC" w:rsidTr="00D54E23">
        <w:trPr>
          <w:trHeight w:val="300"/>
        </w:trPr>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1986</w:t>
            </w:r>
          </w:p>
        </w:tc>
        <w:tc>
          <w:tcPr>
            <w:tcW w:w="1204"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November</w:t>
            </w:r>
          </w:p>
        </w:tc>
        <w:tc>
          <w:tcPr>
            <w:tcW w:w="759"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2.29</w:t>
            </w:r>
          </w:p>
        </w:tc>
        <w:tc>
          <w:tcPr>
            <w:tcW w:w="62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1987</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June</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-1.82</w:t>
            </w:r>
          </w:p>
        </w:tc>
      </w:tr>
      <w:tr w:rsidR="00D54E23" w:rsidRPr="008467AC" w:rsidTr="00D54E23">
        <w:trPr>
          <w:trHeight w:val="300"/>
        </w:trPr>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1989</w:t>
            </w:r>
          </w:p>
        </w:tc>
        <w:tc>
          <w:tcPr>
            <w:tcW w:w="1204"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March</w:t>
            </w:r>
          </w:p>
        </w:tc>
        <w:tc>
          <w:tcPr>
            <w:tcW w:w="759"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1.85</w:t>
            </w:r>
          </w:p>
        </w:tc>
        <w:tc>
          <w:tcPr>
            <w:tcW w:w="62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1993</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July</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-3.18</w:t>
            </w:r>
          </w:p>
        </w:tc>
      </w:tr>
      <w:tr w:rsidR="00D54E23" w:rsidRPr="008467AC" w:rsidTr="00D54E23">
        <w:trPr>
          <w:trHeight w:val="300"/>
        </w:trPr>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1989</w:t>
            </w:r>
          </w:p>
        </w:tc>
        <w:tc>
          <w:tcPr>
            <w:tcW w:w="1204"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September</w:t>
            </w:r>
          </w:p>
        </w:tc>
        <w:tc>
          <w:tcPr>
            <w:tcW w:w="759"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2.05</w:t>
            </w:r>
          </w:p>
        </w:tc>
        <w:tc>
          <w:tcPr>
            <w:tcW w:w="62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1998</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June</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-2.72</w:t>
            </w:r>
          </w:p>
        </w:tc>
      </w:tr>
      <w:tr w:rsidR="00D54E23" w:rsidRPr="008467AC" w:rsidTr="00D54E23">
        <w:trPr>
          <w:trHeight w:val="300"/>
        </w:trPr>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1992</w:t>
            </w:r>
          </w:p>
        </w:tc>
        <w:tc>
          <w:tcPr>
            <w:tcW w:w="1204"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April</w:t>
            </w:r>
          </w:p>
        </w:tc>
        <w:tc>
          <w:tcPr>
            <w:tcW w:w="759"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1.86</w:t>
            </w:r>
          </w:p>
        </w:tc>
        <w:tc>
          <w:tcPr>
            <w:tcW w:w="62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2002</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October</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-2.28</w:t>
            </w:r>
          </w:p>
        </w:tc>
      </w:tr>
      <w:tr w:rsidR="00D54E23" w:rsidRPr="008467AC" w:rsidTr="00D54E23">
        <w:trPr>
          <w:trHeight w:val="300"/>
        </w:trPr>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1992</w:t>
            </w:r>
          </w:p>
        </w:tc>
        <w:tc>
          <w:tcPr>
            <w:tcW w:w="1204"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May</w:t>
            </w:r>
          </w:p>
        </w:tc>
        <w:tc>
          <w:tcPr>
            <w:tcW w:w="759"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2.63</w:t>
            </w:r>
          </w:p>
        </w:tc>
        <w:tc>
          <w:tcPr>
            <w:tcW w:w="62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2005</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March</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-1.83</w:t>
            </w:r>
          </w:p>
        </w:tc>
      </w:tr>
      <w:tr w:rsidR="00D54E23" w:rsidRPr="008467AC" w:rsidTr="00D54E23">
        <w:trPr>
          <w:trHeight w:val="300"/>
        </w:trPr>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1993</w:t>
            </w:r>
          </w:p>
        </w:tc>
        <w:tc>
          <w:tcPr>
            <w:tcW w:w="1204"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November</w:t>
            </w:r>
          </w:p>
        </w:tc>
        <w:tc>
          <w:tcPr>
            <w:tcW w:w="759"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2.56</w:t>
            </w:r>
          </w:p>
        </w:tc>
        <w:tc>
          <w:tcPr>
            <w:tcW w:w="62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2006</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October</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-2.24</w:t>
            </w:r>
          </w:p>
        </w:tc>
      </w:tr>
      <w:tr w:rsidR="00D54E23" w:rsidRPr="008467AC" w:rsidTr="00D54E23">
        <w:trPr>
          <w:trHeight w:val="300"/>
        </w:trPr>
        <w:tc>
          <w:tcPr>
            <w:tcW w:w="620" w:type="pct"/>
            <w:tcBorders>
              <w:top w:val="nil"/>
              <w:left w:val="single" w:sz="8" w:space="0" w:color="auto"/>
              <w:bottom w:val="single" w:sz="4"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1994</w:t>
            </w:r>
          </w:p>
        </w:tc>
        <w:tc>
          <w:tcPr>
            <w:tcW w:w="1204" w:type="pct"/>
            <w:tcBorders>
              <w:top w:val="nil"/>
              <w:left w:val="nil"/>
              <w:bottom w:val="single" w:sz="4"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December</w:t>
            </w:r>
          </w:p>
        </w:tc>
        <w:tc>
          <w:tcPr>
            <w:tcW w:w="759" w:type="pct"/>
            <w:tcBorders>
              <w:top w:val="nil"/>
              <w:left w:val="nil"/>
              <w:bottom w:val="single" w:sz="4"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2.02</w:t>
            </w:r>
          </w:p>
        </w:tc>
        <w:tc>
          <w:tcPr>
            <w:tcW w:w="62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2009</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July</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-2.15</w:t>
            </w:r>
          </w:p>
        </w:tc>
      </w:tr>
      <w:tr w:rsidR="00D54E23" w:rsidRPr="008467AC" w:rsidTr="00D54E23">
        <w:trPr>
          <w:trHeight w:val="300"/>
        </w:trPr>
        <w:tc>
          <w:tcPr>
            <w:tcW w:w="620" w:type="pct"/>
            <w:tcBorders>
              <w:top w:val="nil"/>
              <w:left w:val="nil"/>
              <w:bottom w:val="nil"/>
              <w:right w:val="nil"/>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1204" w:type="pct"/>
            <w:tcBorders>
              <w:top w:val="nil"/>
              <w:left w:val="nil"/>
              <w:bottom w:val="nil"/>
              <w:right w:val="nil"/>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759" w:type="pct"/>
            <w:tcBorders>
              <w:top w:val="nil"/>
              <w:left w:val="nil"/>
              <w:bottom w:val="nil"/>
              <w:right w:val="nil"/>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2009</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December</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-1.93</w:t>
            </w:r>
          </w:p>
        </w:tc>
      </w:tr>
      <w:tr w:rsidR="00D54E23" w:rsidRPr="008467AC" w:rsidTr="00D54E23">
        <w:trPr>
          <w:trHeight w:val="315"/>
        </w:trPr>
        <w:tc>
          <w:tcPr>
            <w:tcW w:w="620" w:type="pct"/>
            <w:tcBorders>
              <w:top w:val="nil"/>
              <w:left w:val="nil"/>
              <w:bottom w:val="nil"/>
              <w:right w:val="nil"/>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1204" w:type="pct"/>
            <w:tcBorders>
              <w:top w:val="nil"/>
              <w:left w:val="nil"/>
              <w:bottom w:val="nil"/>
              <w:right w:val="nil"/>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759" w:type="pct"/>
            <w:tcBorders>
              <w:top w:val="nil"/>
              <w:left w:val="nil"/>
              <w:bottom w:val="nil"/>
              <w:right w:val="nil"/>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620" w:type="pct"/>
            <w:tcBorders>
              <w:top w:val="nil"/>
              <w:left w:val="single" w:sz="8" w:space="0" w:color="auto"/>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2010</w:t>
            </w:r>
          </w:p>
        </w:tc>
        <w:tc>
          <w:tcPr>
            <w:tcW w:w="1137"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February</w:t>
            </w:r>
          </w:p>
        </w:tc>
        <w:tc>
          <w:tcPr>
            <w:tcW w:w="660" w:type="pct"/>
            <w:tcBorders>
              <w:top w:val="nil"/>
              <w:left w:val="nil"/>
              <w:bottom w:val="nil"/>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r w:rsidRPr="008467AC">
              <w:rPr>
                <w:rFonts w:eastAsia="Times New Roman" w:cstheme="minorHAnsi"/>
                <w:color w:val="000000"/>
                <w:sz w:val="24"/>
                <w:szCs w:val="24"/>
                <w:lang w:eastAsia="nb-NO"/>
              </w:rPr>
              <w:t>-1.98</w:t>
            </w:r>
          </w:p>
        </w:tc>
      </w:tr>
      <w:tr w:rsidR="00D54E23" w:rsidRPr="008467AC" w:rsidTr="00D54E23">
        <w:trPr>
          <w:trHeight w:val="315"/>
        </w:trPr>
        <w:tc>
          <w:tcPr>
            <w:tcW w:w="620" w:type="pct"/>
            <w:tcBorders>
              <w:top w:val="nil"/>
              <w:left w:val="nil"/>
              <w:bottom w:val="nil"/>
              <w:right w:val="nil"/>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1204" w:type="pct"/>
            <w:tcBorders>
              <w:top w:val="nil"/>
              <w:left w:val="nil"/>
              <w:bottom w:val="nil"/>
              <w:right w:val="nil"/>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759" w:type="pct"/>
            <w:tcBorders>
              <w:top w:val="nil"/>
              <w:left w:val="nil"/>
              <w:bottom w:val="nil"/>
              <w:right w:val="nil"/>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620" w:type="pct"/>
            <w:tcBorders>
              <w:top w:val="nil"/>
              <w:left w:val="single" w:sz="8" w:space="0" w:color="auto"/>
              <w:bottom w:val="single" w:sz="8"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1137" w:type="pct"/>
            <w:tcBorders>
              <w:top w:val="nil"/>
              <w:left w:val="nil"/>
              <w:bottom w:val="single" w:sz="8"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c>
          <w:tcPr>
            <w:tcW w:w="660" w:type="pct"/>
            <w:tcBorders>
              <w:top w:val="nil"/>
              <w:left w:val="nil"/>
              <w:bottom w:val="single" w:sz="8" w:space="0" w:color="auto"/>
              <w:right w:val="single" w:sz="8" w:space="0" w:color="auto"/>
            </w:tcBorders>
            <w:shd w:val="clear" w:color="auto" w:fill="auto"/>
            <w:noWrap/>
            <w:vAlign w:val="bottom"/>
            <w:hideMark/>
          </w:tcPr>
          <w:p w:rsidR="00D54E23" w:rsidRPr="008467AC" w:rsidRDefault="00D54E23" w:rsidP="00720BAD">
            <w:pPr>
              <w:spacing w:line="240" w:lineRule="auto"/>
              <w:jc w:val="both"/>
              <w:rPr>
                <w:rFonts w:eastAsia="Times New Roman" w:cstheme="minorHAnsi"/>
                <w:color w:val="000000"/>
                <w:sz w:val="24"/>
                <w:szCs w:val="24"/>
                <w:lang w:eastAsia="nb-NO"/>
              </w:rPr>
            </w:pPr>
          </w:p>
        </w:tc>
      </w:tr>
    </w:tbl>
    <w:p w:rsidR="00D54E23" w:rsidRDefault="00D54E23" w:rsidP="00720BAD">
      <w:pPr>
        <w:spacing w:line="360" w:lineRule="auto"/>
        <w:jc w:val="both"/>
        <w:rPr>
          <w:rFonts w:ascii="Arial" w:hAnsi="Arial" w:cs="Arial"/>
          <w:sz w:val="24"/>
          <w:szCs w:val="24"/>
          <w:lang w:val="en-US"/>
        </w:rPr>
      </w:pPr>
    </w:p>
    <w:p w:rsidR="00D54E23" w:rsidRDefault="00D54E23" w:rsidP="00720BAD">
      <w:pPr>
        <w:spacing w:line="360" w:lineRule="auto"/>
        <w:jc w:val="both"/>
        <w:rPr>
          <w:rFonts w:ascii="Arial" w:hAnsi="Arial" w:cs="Arial"/>
          <w:b/>
          <w:sz w:val="24"/>
          <w:szCs w:val="24"/>
          <w:lang w:val="en-US"/>
        </w:rPr>
      </w:pPr>
      <w:r w:rsidRPr="009524BD">
        <w:rPr>
          <w:rFonts w:ascii="Arial" w:hAnsi="Arial" w:cs="Arial"/>
          <w:b/>
          <w:sz w:val="24"/>
          <w:szCs w:val="24"/>
          <w:lang w:val="en-US"/>
        </w:rPr>
        <w:t>Table</w:t>
      </w:r>
      <w:r w:rsidRPr="006B64BA">
        <w:rPr>
          <w:rFonts w:ascii="Arial" w:hAnsi="Arial" w:cs="Arial"/>
          <w:b/>
          <w:sz w:val="24"/>
          <w:szCs w:val="24"/>
          <w:lang w:val="en-US"/>
        </w:rPr>
        <w:t xml:space="preserve"> </w:t>
      </w:r>
      <w:r>
        <w:rPr>
          <w:rFonts w:ascii="Arial" w:hAnsi="Arial" w:cs="Arial"/>
          <w:b/>
          <w:sz w:val="24"/>
          <w:szCs w:val="24"/>
          <w:lang w:val="en-US"/>
        </w:rPr>
        <w:t>2.10</w:t>
      </w:r>
      <w:r w:rsidRPr="006B64BA">
        <w:rPr>
          <w:rFonts w:ascii="Arial" w:hAnsi="Arial" w:cs="Arial"/>
          <w:b/>
          <w:sz w:val="24"/>
          <w:szCs w:val="24"/>
          <w:lang w:val="en-US"/>
        </w:rPr>
        <w:t>: A list of the most anomalously “negative” and “positive” NAO index values from 1975 to 2010</w:t>
      </w:r>
      <w:r>
        <w:rPr>
          <w:rFonts w:ascii="Arial" w:hAnsi="Arial" w:cs="Arial"/>
          <w:b/>
          <w:sz w:val="24"/>
          <w:szCs w:val="24"/>
          <w:lang w:val="en-US"/>
        </w:rPr>
        <w:t xml:space="preserve"> (</w:t>
      </w:r>
      <w:proofErr w:type="spellStart"/>
      <w:r>
        <w:rPr>
          <w:rFonts w:ascii="Arial" w:hAnsi="Arial" w:cs="Arial"/>
          <w:b/>
          <w:sz w:val="24"/>
          <w:szCs w:val="24"/>
          <w:lang w:val="en-US"/>
        </w:rPr>
        <w:t>Hurrell</w:t>
      </w:r>
      <w:proofErr w:type="spellEnd"/>
      <w:r>
        <w:rPr>
          <w:rFonts w:ascii="Arial" w:hAnsi="Arial" w:cs="Arial"/>
          <w:b/>
          <w:sz w:val="24"/>
          <w:szCs w:val="24"/>
          <w:lang w:val="en-US"/>
        </w:rPr>
        <w:t xml:space="preserve"> 1995, Jones et al. 1997, Osborn 2004)</w:t>
      </w:r>
      <w:r w:rsidRPr="006B64BA">
        <w:rPr>
          <w:rFonts w:ascii="Arial" w:hAnsi="Arial" w:cs="Arial"/>
          <w:b/>
          <w:sz w:val="24"/>
          <w:szCs w:val="24"/>
          <w:lang w:val="en-US"/>
        </w:rPr>
        <w:t>.</w:t>
      </w:r>
    </w:p>
    <w:p w:rsidR="00D54E23" w:rsidRDefault="00D54E23" w:rsidP="00720BAD">
      <w:pPr>
        <w:spacing w:line="360" w:lineRule="auto"/>
        <w:jc w:val="both"/>
        <w:rPr>
          <w:rFonts w:ascii="Arial" w:hAnsi="Arial" w:cs="Arial"/>
          <w:b/>
          <w:sz w:val="24"/>
          <w:szCs w:val="24"/>
          <w:lang w:val="en-US"/>
        </w:rPr>
      </w:pPr>
    </w:p>
    <w:p w:rsidR="008D6A76" w:rsidRDefault="008D6A76" w:rsidP="00720BAD">
      <w:pPr>
        <w:spacing w:line="360" w:lineRule="auto"/>
        <w:jc w:val="both"/>
        <w:rPr>
          <w:rFonts w:ascii="Arial" w:hAnsi="Arial" w:cs="Arial"/>
          <w:b/>
          <w:sz w:val="24"/>
          <w:szCs w:val="24"/>
          <w:lang w:val="en-US"/>
        </w:rPr>
      </w:pPr>
    </w:p>
    <w:p w:rsidR="008D6A76" w:rsidRDefault="008D6A76" w:rsidP="00720BAD">
      <w:pPr>
        <w:spacing w:line="360" w:lineRule="auto"/>
        <w:jc w:val="both"/>
        <w:rPr>
          <w:rFonts w:ascii="Arial" w:hAnsi="Arial" w:cs="Arial"/>
          <w:b/>
          <w:sz w:val="24"/>
          <w:szCs w:val="24"/>
          <w:lang w:val="en-US"/>
        </w:rPr>
      </w:pPr>
    </w:p>
    <w:p w:rsidR="00D54E23" w:rsidRDefault="00D54E23" w:rsidP="00720BAD">
      <w:pPr>
        <w:spacing w:line="360" w:lineRule="auto"/>
        <w:jc w:val="both"/>
        <w:rPr>
          <w:rFonts w:ascii="Arial" w:hAnsi="Arial" w:cs="Arial"/>
          <w:b/>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7"/>
        <w:gridCol w:w="693"/>
        <w:gridCol w:w="739"/>
        <w:gridCol w:w="737"/>
        <w:gridCol w:w="693"/>
        <w:gridCol w:w="737"/>
        <w:gridCol w:w="693"/>
        <w:gridCol w:w="739"/>
        <w:gridCol w:w="739"/>
        <w:gridCol w:w="693"/>
        <w:gridCol w:w="739"/>
        <w:gridCol w:w="693"/>
        <w:gridCol w:w="684"/>
      </w:tblGrid>
      <w:tr w:rsidR="00D54E23" w:rsidRPr="008C6011" w:rsidTr="0074615B">
        <w:trPr>
          <w:trHeight w:val="315"/>
        </w:trPr>
        <w:tc>
          <w:tcPr>
            <w:tcW w:w="320" w:type="pct"/>
            <w:shd w:val="clear" w:color="auto" w:fill="auto"/>
            <w:noWrap/>
            <w:vAlign w:val="bottom"/>
            <w:hideMark/>
          </w:tcPr>
          <w:p w:rsidR="00D54E23" w:rsidRPr="00ED3EDA" w:rsidRDefault="00D54E23" w:rsidP="00720BAD">
            <w:pPr>
              <w:spacing w:after="0" w:line="240" w:lineRule="auto"/>
              <w:jc w:val="center"/>
              <w:rPr>
                <w:rFonts w:eastAsia="Arial Unicode MS" w:cstheme="minorHAnsi"/>
                <w:b/>
                <w:color w:val="000000"/>
                <w:szCs w:val="20"/>
                <w:lang w:eastAsia="nb-NO"/>
              </w:rPr>
            </w:pPr>
            <w:r w:rsidRPr="00ED3EDA">
              <w:rPr>
                <w:rFonts w:eastAsia="Arial Unicode MS" w:cstheme="minorHAnsi"/>
                <w:b/>
                <w:color w:val="000000"/>
                <w:szCs w:val="20"/>
                <w:lang w:eastAsia="nb-NO"/>
              </w:rPr>
              <w:lastRenderedPageBreak/>
              <w:t>Year</w:t>
            </w:r>
          </w:p>
        </w:tc>
        <w:tc>
          <w:tcPr>
            <w:tcW w:w="378"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Jan</w:t>
            </w:r>
          </w:p>
        </w:tc>
        <w:tc>
          <w:tcPr>
            <w:tcW w:w="403"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Feb</w:t>
            </w:r>
          </w:p>
        </w:tc>
        <w:tc>
          <w:tcPr>
            <w:tcW w:w="402"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Mar</w:t>
            </w:r>
          </w:p>
        </w:tc>
        <w:tc>
          <w:tcPr>
            <w:tcW w:w="378"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Apr</w:t>
            </w:r>
          </w:p>
        </w:tc>
        <w:tc>
          <w:tcPr>
            <w:tcW w:w="402"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May</w:t>
            </w:r>
          </w:p>
        </w:tc>
        <w:tc>
          <w:tcPr>
            <w:tcW w:w="378"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Jun</w:t>
            </w:r>
          </w:p>
        </w:tc>
        <w:tc>
          <w:tcPr>
            <w:tcW w:w="403"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Jul</w:t>
            </w:r>
          </w:p>
        </w:tc>
        <w:tc>
          <w:tcPr>
            <w:tcW w:w="403" w:type="pct"/>
            <w:shd w:val="clear" w:color="auto" w:fill="auto"/>
            <w:noWrap/>
            <w:vAlign w:val="bottom"/>
            <w:hideMark/>
          </w:tcPr>
          <w:p w:rsidR="00D54E23" w:rsidRPr="00ED3EDA" w:rsidRDefault="00D54E23" w:rsidP="00720BAD">
            <w:pPr>
              <w:spacing w:after="0" w:line="240" w:lineRule="auto"/>
              <w:rPr>
                <w:rFonts w:eastAsia="Times New Roman" w:cstheme="minorHAnsi"/>
                <w:b/>
                <w:color w:val="000000"/>
                <w:lang w:eastAsia="nb-NO"/>
              </w:rPr>
            </w:pPr>
            <w:r w:rsidRPr="00ED3EDA">
              <w:rPr>
                <w:rFonts w:eastAsia="Times New Roman" w:cstheme="minorHAnsi"/>
                <w:b/>
                <w:color w:val="000000"/>
                <w:lang w:eastAsia="nb-NO"/>
              </w:rPr>
              <w:t>Aug</w:t>
            </w:r>
          </w:p>
        </w:tc>
        <w:tc>
          <w:tcPr>
            <w:tcW w:w="378"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Sept</w:t>
            </w:r>
          </w:p>
        </w:tc>
        <w:tc>
          <w:tcPr>
            <w:tcW w:w="403"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Oct</w:t>
            </w:r>
          </w:p>
        </w:tc>
        <w:tc>
          <w:tcPr>
            <w:tcW w:w="378"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Nov</w:t>
            </w:r>
          </w:p>
        </w:tc>
        <w:tc>
          <w:tcPr>
            <w:tcW w:w="373" w:type="pct"/>
            <w:shd w:val="clear" w:color="auto" w:fill="auto"/>
            <w:noWrap/>
            <w:vAlign w:val="bottom"/>
            <w:hideMark/>
          </w:tcPr>
          <w:p w:rsidR="00D54E23" w:rsidRPr="00ED3EDA" w:rsidRDefault="00D54E23" w:rsidP="00720BAD">
            <w:pPr>
              <w:spacing w:after="0" w:line="240" w:lineRule="auto"/>
              <w:jc w:val="center"/>
              <w:rPr>
                <w:rFonts w:eastAsia="Times New Roman" w:cstheme="minorHAnsi"/>
                <w:b/>
                <w:color w:val="000000"/>
                <w:lang w:eastAsia="nb-NO"/>
              </w:rPr>
            </w:pPr>
            <w:r w:rsidRPr="00ED3EDA">
              <w:rPr>
                <w:rFonts w:eastAsia="Times New Roman" w:cstheme="minorHAnsi"/>
                <w:b/>
                <w:color w:val="000000"/>
                <w:lang w:eastAsia="nb-NO"/>
              </w:rPr>
              <w:t>Dec</w:t>
            </w:r>
          </w:p>
        </w:tc>
      </w:tr>
      <w:tr w:rsidR="00D54E23" w:rsidRPr="008C6011" w:rsidTr="0074615B">
        <w:trPr>
          <w:trHeight w:val="315"/>
        </w:trPr>
        <w:tc>
          <w:tcPr>
            <w:tcW w:w="320" w:type="pct"/>
            <w:shd w:val="clear" w:color="auto" w:fill="auto"/>
            <w:noWrap/>
            <w:vAlign w:val="bottom"/>
            <w:hideMark/>
          </w:tcPr>
          <w:p w:rsidR="00D54E23" w:rsidRPr="00ED3EDA" w:rsidRDefault="00D54E23" w:rsidP="00720BAD">
            <w:pPr>
              <w:spacing w:after="0" w:line="240" w:lineRule="auto"/>
              <w:jc w:val="center"/>
              <w:rPr>
                <w:rFonts w:eastAsia="Arial Unicode MS" w:cstheme="minorHAnsi"/>
                <w:color w:val="000000"/>
                <w:szCs w:val="20"/>
                <w:lang w:eastAsia="nb-NO"/>
              </w:rPr>
            </w:pPr>
            <w:r w:rsidRPr="00ED3EDA">
              <w:rPr>
                <w:rFonts w:eastAsia="Arial Unicode MS" w:cstheme="minorHAnsi"/>
                <w:color w:val="000000"/>
                <w:szCs w:val="20"/>
                <w:lang w:eastAsia="nb-NO"/>
              </w:rPr>
              <w:t>1975</w:t>
            </w:r>
          </w:p>
        </w:tc>
        <w:tc>
          <w:tcPr>
            <w:tcW w:w="378" w:type="pct"/>
            <w:shd w:val="clear" w:color="auto" w:fill="auto"/>
            <w:noWrap/>
            <w:vAlign w:val="bottom"/>
            <w:hideMark/>
          </w:tcPr>
          <w:p w:rsidR="00D54E23" w:rsidRPr="00ED3EDA" w:rsidRDefault="00D54E23" w:rsidP="00720BAD">
            <w:pPr>
              <w:spacing w:after="0" w:line="240" w:lineRule="auto"/>
              <w:jc w:val="center"/>
              <w:rPr>
                <w:rFonts w:eastAsia="Times New Roman" w:cstheme="minorHAnsi"/>
                <w:color w:val="000000"/>
                <w:lang w:eastAsia="nb-NO"/>
              </w:rPr>
            </w:pPr>
            <w:r w:rsidRPr="00ED3EDA">
              <w:rPr>
                <w:rFonts w:eastAsia="Times New Roman" w:cstheme="minorHAnsi"/>
                <w:color w:val="000000"/>
                <w:lang w:eastAsia="nb-NO"/>
              </w:rPr>
              <w:t>0.58</w:t>
            </w:r>
          </w:p>
        </w:tc>
        <w:tc>
          <w:tcPr>
            <w:tcW w:w="403" w:type="pct"/>
            <w:shd w:val="clear" w:color="auto" w:fill="auto"/>
            <w:noWrap/>
            <w:vAlign w:val="bottom"/>
            <w:hideMark/>
          </w:tcPr>
          <w:p w:rsidR="00D54E23" w:rsidRPr="00ED3EDA" w:rsidRDefault="00D54E23" w:rsidP="00720BAD">
            <w:pPr>
              <w:spacing w:after="0" w:line="240" w:lineRule="auto"/>
              <w:jc w:val="center"/>
              <w:rPr>
                <w:rFonts w:eastAsia="Times New Roman" w:cstheme="minorHAnsi"/>
                <w:color w:val="000000"/>
                <w:lang w:eastAsia="nb-NO"/>
              </w:rPr>
            </w:pPr>
            <w:r w:rsidRPr="00ED3EDA">
              <w:rPr>
                <w:rFonts w:eastAsia="Times New Roman" w:cstheme="minorHAnsi"/>
                <w:color w:val="000000"/>
                <w:lang w:eastAsia="nb-NO"/>
              </w:rPr>
              <w:t>-0.62</w:t>
            </w:r>
          </w:p>
        </w:tc>
        <w:tc>
          <w:tcPr>
            <w:tcW w:w="402" w:type="pct"/>
            <w:shd w:val="clear" w:color="auto" w:fill="auto"/>
            <w:noWrap/>
            <w:vAlign w:val="bottom"/>
            <w:hideMark/>
          </w:tcPr>
          <w:p w:rsidR="00D54E23" w:rsidRPr="00ED3EDA" w:rsidRDefault="00D54E23" w:rsidP="00720BAD">
            <w:pPr>
              <w:spacing w:after="0" w:line="240" w:lineRule="auto"/>
              <w:jc w:val="center"/>
              <w:rPr>
                <w:rFonts w:eastAsia="Times New Roman" w:cstheme="minorHAnsi"/>
                <w:color w:val="000000"/>
                <w:lang w:eastAsia="nb-NO"/>
              </w:rPr>
            </w:pPr>
            <w:r w:rsidRPr="00ED3EDA">
              <w:rPr>
                <w:rFonts w:eastAsia="Times New Roman" w:cstheme="minorHAnsi"/>
                <w:color w:val="000000"/>
                <w:lang w:eastAsia="nb-NO"/>
              </w:rPr>
              <w:t>-0.61</w:t>
            </w:r>
          </w:p>
        </w:tc>
        <w:tc>
          <w:tcPr>
            <w:tcW w:w="378" w:type="pct"/>
            <w:shd w:val="clear" w:color="auto" w:fill="auto"/>
            <w:noWrap/>
            <w:vAlign w:val="bottom"/>
            <w:hideMark/>
          </w:tcPr>
          <w:p w:rsidR="00D54E23" w:rsidRPr="00ED3EDA" w:rsidRDefault="00D54E23" w:rsidP="00720BAD">
            <w:pPr>
              <w:spacing w:after="0" w:line="240" w:lineRule="auto"/>
              <w:jc w:val="center"/>
              <w:rPr>
                <w:rFonts w:eastAsia="Times New Roman" w:cstheme="minorHAnsi"/>
                <w:color w:val="000000"/>
                <w:lang w:eastAsia="nb-NO"/>
              </w:rPr>
            </w:pPr>
            <w:r w:rsidRPr="00ED3EDA">
              <w:rPr>
                <w:rFonts w:eastAsia="Times New Roman" w:cstheme="minorHAnsi"/>
                <w:color w:val="000000"/>
                <w:lang w:eastAsia="nb-NO"/>
              </w:rPr>
              <w:t>-1.6</w:t>
            </w:r>
          </w:p>
        </w:tc>
        <w:tc>
          <w:tcPr>
            <w:tcW w:w="402" w:type="pct"/>
            <w:shd w:val="clear" w:color="auto" w:fill="auto"/>
            <w:noWrap/>
            <w:vAlign w:val="bottom"/>
            <w:hideMark/>
          </w:tcPr>
          <w:p w:rsidR="00D54E23" w:rsidRPr="00ED3EDA" w:rsidRDefault="00D54E23" w:rsidP="00720BAD">
            <w:pPr>
              <w:spacing w:after="0" w:line="240" w:lineRule="auto"/>
              <w:jc w:val="center"/>
              <w:rPr>
                <w:rFonts w:eastAsia="Times New Roman" w:cstheme="minorHAnsi"/>
                <w:color w:val="000000"/>
                <w:lang w:eastAsia="nb-NO"/>
              </w:rPr>
            </w:pPr>
            <w:r w:rsidRPr="00ED3EDA">
              <w:rPr>
                <w:rFonts w:eastAsia="Times New Roman" w:cstheme="minorHAnsi"/>
                <w:color w:val="000000"/>
                <w:lang w:eastAsia="nb-NO"/>
              </w:rPr>
              <w:t>-0.52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ED3EDA">
              <w:rPr>
                <w:rFonts w:eastAsia="Times New Roman" w:cstheme="minorHAnsi"/>
                <w:color w:val="000000"/>
                <w:lang w:eastAsia="nb-NO"/>
              </w:rPr>
              <w:t>-</w:t>
            </w:r>
            <w:r w:rsidRPr="008C6011">
              <w:rPr>
                <w:rFonts w:eastAsia="Times New Roman" w:cstheme="minorHAnsi"/>
                <w:color w:val="000000"/>
                <w:lang w:eastAsia="nb-NO"/>
              </w:rPr>
              <w:t>0.84</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0.41</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1976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0.93</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0.26</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B0F0"/>
                <w:lang w:eastAsia="nb-NO"/>
              </w:rPr>
            </w:pPr>
            <w:r w:rsidRPr="008C6011">
              <w:rPr>
                <w:rFonts w:eastAsia="Times New Roman" w:cstheme="minorHAnsi"/>
                <w:color w:val="00B0F0"/>
                <w:lang w:eastAsia="nb-NO"/>
              </w:rPr>
              <w:t>1.92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0.17</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1977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-1.04</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-0.49</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0.65</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-0.07</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1978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-1.14</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B0F0"/>
                <w:lang w:eastAsia="nb-NO"/>
              </w:rPr>
            </w:pPr>
            <w:r w:rsidRPr="008C6011">
              <w:rPr>
                <w:rFonts w:eastAsia="Times New Roman" w:cstheme="minorHAnsi"/>
                <w:color w:val="00B0F0"/>
                <w:lang w:eastAsia="nb-NO"/>
              </w:rPr>
              <w:t>1.93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3.04</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-1.57</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1979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-1.71</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0.53</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1980</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0.05</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1.29</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-2.24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-0.37</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0.78</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0.36</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-1.45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-0.38</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-0.02</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1.15</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1.78</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-0.53</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-0.85</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-0.98</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0.29</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-0.28</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-0.06</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-0.49</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-0.67</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0.22</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-0.59</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2.29</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0.99</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-0.73</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B0F0"/>
                <w:lang w:eastAsia="nb-NO"/>
              </w:rPr>
            </w:pPr>
            <w:r w:rsidRPr="008C6011">
              <w:rPr>
                <w:rFonts w:eastAsia="Times New Roman" w:cstheme="minorHAnsi"/>
                <w:color w:val="00B0F0"/>
                <w:lang w:eastAsia="nb-NO"/>
              </w:rPr>
              <w:t>-1.82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0.18</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0.32</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0.76</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-0.34</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0.61</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1989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B0F0"/>
                <w:lang w:eastAsia="nb-NO"/>
              </w:rPr>
            </w:pPr>
            <w:r w:rsidRPr="008C6011">
              <w:rPr>
                <w:rFonts w:eastAsia="Times New Roman" w:cstheme="minorHAnsi"/>
                <w:color w:val="00B0F0"/>
                <w:lang w:eastAsia="nb-NO"/>
              </w:rPr>
              <w:t>1.85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0.28</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2.05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0.16</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-1.15</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1990</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1.04</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1.41</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1.46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-0.24</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0.22</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1.04</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0.29</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0.48</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0.46</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B0F0"/>
                <w:lang w:eastAsia="nb-NO"/>
              </w:rPr>
            </w:pPr>
            <w:r w:rsidRPr="008C6011">
              <w:rPr>
                <w:rFonts w:eastAsia="Times New Roman" w:cstheme="minorHAnsi"/>
                <w:color w:val="00B0F0"/>
                <w:lang w:eastAsia="nb-NO"/>
              </w:rPr>
              <w:t>1.86</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2.63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-0.44</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1.19</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0.47</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-3.18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2.56</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1.56</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1.04</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0.46</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1.14</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0.64</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2.02</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1.14</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-0.85</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-1.49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-1.38</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-1.67</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-0.56</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-1.41</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1.46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-1.47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0.34</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-0.96</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-0.11</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-0.68</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-2.72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-0.28</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0.87</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1999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0.29</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-0.95</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0.65</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1.61</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2000</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-0.03</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-0.92</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-0.58</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0.45</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0.63</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-0.83</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0.44</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1.18</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-2.28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-0.18</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-0.94</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0.16</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-0.18</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0.86</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0.64</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-0.14</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1.02</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1.15</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0.73</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1.21</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-0.06</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B0F0"/>
                <w:lang w:eastAsia="nb-NO"/>
              </w:rPr>
            </w:pPr>
            <w:r w:rsidRPr="008C6011">
              <w:rPr>
                <w:rFonts w:eastAsia="Times New Roman" w:cstheme="minorHAnsi"/>
                <w:color w:val="00B0F0"/>
                <w:lang w:eastAsia="nb-NO"/>
              </w:rPr>
              <w:t>-1.83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0.63</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-0.31</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-0.44</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-0.51</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1.24</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0.84</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-2.24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0.44</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1.34</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1.44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0.66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-0.58</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0.45</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0.58</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0.34</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0.73</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-1.07</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-1.73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-1.39</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-1.27</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-1.16</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-0.04</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-0.32</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-0.28</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2009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0.06</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0.57</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1.68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-1.21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FF0000"/>
                <w:lang w:eastAsia="nb-NO"/>
              </w:rPr>
            </w:pPr>
            <w:r w:rsidRPr="008C6011">
              <w:rPr>
                <w:rFonts w:eastAsia="Times New Roman" w:cstheme="minorHAnsi"/>
                <w:color w:val="FF0000"/>
                <w:lang w:eastAsia="nb-NO"/>
              </w:rPr>
              <w:t>-2.15</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-0.19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1.51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-1.03</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-0.02</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B0F0"/>
                <w:lang w:eastAsia="nb-NO"/>
              </w:rPr>
            </w:pPr>
            <w:r w:rsidRPr="008C6011">
              <w:rPr>
                <w:rFonts w:eastAsia="Times New Roman" w:cstheme="minorHAnsi"/>
                <w:color w:val="00B0F0"/>
                <w:lang w:eastAsia="nb-NO"/>
              </w:rPr>
              <w:t>-1.93</w:t>
            </w:r>
          </w:p>
        </w:tc>
      </w:tr>
      <w:tr w:rsidR="00D54E23" w:rsidRPr="008C6011" w:rsidTr="0074615B">
        <w:trPr>
          <w:trHeight w:val="315"/>
        </w:trPr>
        <w:tc>
          <w:tcPr>
            <w:tcW w:w="320" w:type="pct"/>
            <w:shd w:val="clear" w:color="auto" w:fill="auto"/>
            <w:noWrap/>
            <w:vAlign w:val="bottom"/>
            <w:hideMark/>
          </w:tcPr>
          <w:p w:rsidR="00D54E23" w:rsidRPr="008C6011" w:rsidRDefault="00D54E23" w:rsidP="00720BAD">
            <w:pPr>
              <w:spacing w:after="0" w:line="240" w:lineRule="auto"/>
              <w:jc w:val="center"/>
              <w:rPr>
                <w:rFonts w:eastAsia="Arial Unicode MS" w:cstheme="minorHAnsi"/>
                <w:color w:val="000000"/>
                <w:szCs w:val="20"/>
                <w:lang w:eastAsia="nb-NO"/>
              </w:rPr>
            </w:pPr>
            <w:r w:rsidRPr="008C6011">
              <w:rPr>
                <w:rFonts w:eastAsia="Arial Unicode MS" w:cstheme="minorHAnsi"/>
                <w:color w:val="000000"/>
                <w:szCs w:val="20"/>
                <w:lang w:eastAsia="nb-NO"/>
              </w:rPr>
              <w:t>2010</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-1.11</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B0F0"/>
                <w:lang w:eastAsia="nb-NO"/>
              </w:rPr>
            </w:pPr>
            <w:r w:rsidRPr="008C6011">
              <w:rPr>
                <w:rFonts w:eastAsia="Times New Roman" w:cstheme="minorHAnsi"/>
                <w:color w:val="00B0F0"/>
                <w:lang w:eastAsia="nb-NO"/>
              </w:rPr>
              <w:t>-1.98</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-0.88</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-0.72</w:t>
            </w:r>
          </w:p>
        </w:tc>
        <w:tc>
          <w:tcPr>
            <w:tcW w:w="402"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-1.49</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-0.82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-0.42</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 </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 </w:t>
            </w:r>
          </w:p>
        </w:tc>
        <w:tc>
          <w:tcPr>
            <w:tcW w:w="40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 </w:t>
            </w:r>
          </w:p>
        </w:tc>
        <w:tc>
          <w:tcPr>
            <w:tcW w:w="378"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 </w:t>
            </w:r>
          </w:p>
        </w:tc>
        <w:tc>
          <w:tcPr>
            <w:tcW w:w="373" w:type="pct"/>
            <w:shd w:val="clear" w:color="auto" w:fill="auto"/>
            <w:noWrap/>
            <w:vAlign w:val="bottom"/>
            <w:hideMark/>
          </w:tcPr>
          <w:p w:rsidR="00D54E23" w:rsidRPr="008C6011" w:rsidRDefault="00D54E23" w:rsidP="00720BAD">
            <w:pPr>
              <w:spacing w:after="0" w:line="240" w:lineRule="auto"/>
              <w:jc w:val="center"/>
              <w:rPr>
                <w:rFonts w:eastAsia="Times New Roman" w:cstheme="minorHAnsi"/>
                <w:color w:val="000000"/>
                <w:lang w:eastAsia="nb-NO"/>
              </w:rPr>
            </w:pPr>
            <w:r w:rsidRPr="008C6011">
              <w:rPr>
                <w:rFonts w:eastAsia="Times New Roman" w:cstheme="minorHAnsi"/>
                <w:color w:val="000000"/>
                <w:lang w:eastAsia="nb-NO"/>
              </w:rPr>
              <w:t> </w:t>
            </w:r>
          </w:p>
        </w:tc>
      </w:tr>
    </w:tbl>
    <w:p w:rsidR="00D54E23" w:rsidRPr="006B64BA" w:rsidRDefault="00D54E23" w:rsidP="00720BAD">
      <w:pPr>
        <w:spacing w:line="360" w:lineRule="auto"/>
        <w:jc w:val="both"/>
        <w:rPr>
          <w:rFonts w:ascii="Arial" w:hAnsi="Arial" w:cs="Arial"/>
          <w:b/>
          <w:sz w:val="24"/>
          <w:szCs w:val="24"/>
          <w:lang w:val="en-US"/>
        </w:rPr>
      </w:pPr>
      <w:r w:rsidRPr="009524BD">
        <w:rPr>
          <w:rFonts w:ascii="Arial" w:hAnsi="Arial" w:cs="Arial"/>
          <w:b/>
          <w:sz w:val="24"/>
          <w:szCs w:val="24"/>
          <w:lang w:val="en-US"/>
        </w:rPr>
        <w:t>Table</w:t>
      </w:r>
      <w:r>
        <w:rPr>
          <w:rFonts w:ascii="Arial" w:hAnsi="Arial" w:cs="Arial"/>
          <w:sz w:val="24"/>
          <w:szCs w:val="24"/>
          <w:lang w:val="en-US"/>
        </w:rPr>
        <w:t xml:space="preserve"> </w:t>
      </w:r>
      <w:r w:rsidRPr="000011EF">
        <w:rPr>
          <w:rFonts w:ascii="Arial" w:hAnsi="Arial" w:cs="Arial"/>
          <w:b/>
          <w:sz w:val="24"/>
          <w:szCs w:val="24"/>
          <w:lang w:val="en-US"/>
        </w:rPr>
        <w:t>2.</w:t>
      </w:r>
      <w:r>
        <w:rPr>
          <w:rFonts w:ascii="Arial" w:hAnsi="Arial" w:cs="Arial"/>
          <w:b/>
          <w:sz w:val="24"/>
          <w:szCs w:val="24"/>
          <w:lang w:val="en-US"/>
        </w:rPr>
        <w:t>11</w:t>
      </w:r>
      <w:r w:rsidRPr="006B64BA">
        <w:rPr>
          <w:rFonts w:ascii="Arial" w:hAnsi="Arial" w:cs="Arial"/>
          <w:b/>
          <w:sz w:val="24"/>
          <w:szCs w:val="24"/>
          <w:lang w:val="en-US"/>
        </w:rPr>
        <w:t>: NAOI values from January 1975- August 2010 (data was compiled at this date). Values highlighted in blue represent more “positive” NAOI values, whilst red indicates more NAOI “negative” values.</w:t>
      </w:r>
      <w:r w:rsidRPr="00ED3EDA">
        <w:rPr>
          <w:rFonts w:ascii="Arial" w:hAnsi="Arial" w:cs="Arial"/>
          <w:b/>
          <w:sz w:val="24"/>
          <w:szCs w:val="24"/>
          <w:lang w:val="en-US"/>
        </w:rPr>
        <w:t xml:space="preserve"> </w:t>
      </w:r>
      <w:proofErr w:type="gramStart"/>
      <w:r>
        <w:rPr>
          <w:rFonts w:ascii="Arial" w:hAnsi="Arial" w:cs="Arial"/>
          <w:b/>
          <w:sz w:val="24"/>
          <w:szCs w:val="24"/>
          <w:lang w:val="en-US"/>
        </w:rPr>
        <w:t>(</w:t>
      </w:r>
      <w:proofErr w:type="spellStart"/>
      <w:r>
        <w:rPr>
          <w:rFonts w:ascii="Arial" w:hAnsi="Arial" w:cs="Arial"/>
          <w:b/>
          <w:sz w:val="24"/>
          <w:szCs w:val="24"/>
          <w:lang w:val="en-US"/>
        </w:rPr>
        <w:t>Hurrell</w:t>
      </w:r>
      <w:proofErr w:type="spellEnd"/>
      <w:r>
        <w:rPr>
          <w:rFonts w:ascii="Arial" w:hAnsi="Arial" w:cs="Arial"/>
          <w:b/>
          <w:sz w:val="24"/>
          <w:szCs w:val="24"/>
          <w:lang w:val="en-US"/>
        </w:rPr>
        <w:t xml:space="preserve"> 1995, Jones et al. 1997, Osborn 2004).</w:t>
      </w:r>
      <w:proofErr w:type="gramEnd"/>
    </w:p>
    <w:p w:rsidR="00D54E23" w:rsidRPr="002C3C8A" w:rsidRDefault="00D54E23" w:rsidP="00720BAD">
      <w:pPr>
        <w:spacing w:line="360" w:lineRule="auto"/>
        <w:jc w:val="both"/>
        <w:rPr>
          <w:rFonts w:ascii="Arial" w:hAnsi="Arial" w:cs="Arial"/>
          <w:sz w:val="24"/>
          <w:szCs w:val="24"/>
        </w:rPr>
      </w:pPr>
      <w:r w:rsidRPr="002C3C8A">
        <w:rPr>
          <w:rFonts w:ascii="Arial" w:hAnsi="Arial" w:cs="Arial"/>
          <w:noProof/>
          <w:sz w:val="24"/>
          <w:szCs w:val="24"/>
        </w:rPr>
        <w:lastRenderedPageBreak/>
        <w:drawing>
          <wp:inline distT="0" distB="0" distL="0" distR="0">
            <wp:extent cx="5731445" cy="3405352"/>
            <wp:effectExtent l="19050" t="0" r="21655" b="4598"/>
            <wp:docPr id="6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2.2</w:t>
      </w:r>
      <w:r w:rsidR="00A05DB6">
        <w:rPr>
          <w:rFonts w:ascii="Arial" w:hAnsi="Arial" w:cs="Arial"/>
          <w:b/>
          <w:sz w:val="24"/>
          <w:szCs w:val="24"/>
        </w:rPr>
        <w:t>3</w:t>
      </w:r>
      <w:r w:rsidRPr="00D54E23">
        <w:rPr>
          <w:rFonts w:ascii="Arial" w:hAnsi="Arial" w:cs="Arial"/>
          <w:sz w:val="24"/>
          <w:szCs w:val="24"/>
        </w:rPr>
        <w:t xml:space="preserve">: </w:t>
      </w:r>
      <w:r w:rsidRPr="00D54E23">
        <w:rPr>
          <w:rFonts w:ascii="Arial" w:hAnsi="Arial" w:cs="Arial"/>
          <w:b/>
          <w:sz w:val="24"/>
          <w:szCs w:val="24"/>
        </w:rPr>
        <w:t xml:space="preserve">The thirteen point moving correlation between </w:t>
      </w:r>
      <w:r w:rsidRPr="006B64BA">
        <w:rPr>
          <w:rFonts w:ascii="Arial" w:hAnsi="Arial" w:cs="Arial"/>
          <w:b/>
          <w:sz w:val="24"/>
          <w:szCs w:val="24"/>
        </w:rPr>
        <w:t>δ</w:t>
      </w:r>
      <w:r w:rsidRPr="00D54E23">
        <w:rPr>
          <w:rFonts w:ascii="Arial" w:hAnsi="Arial" w:cs="Arial"/>
          <w:b/>
          <w:sz w:val="24"/>
          <w:szCs w:val="24"/>
          <w:vertAlign w:val="superscript"/>
        </w:rPr>
        <w:t>18</w:t>
      </w:r>
      <w:r w:rsidRPr="00D54E23">
        <w:rPr>
          <w:rFonts w:ascii="Arial" w:hAnsi="Arial" w:cs="Arial"/>
          <w:b/>
          <w:sz w:val="24"/>
          <w:szCs w:val="24"/>
        </w:rPr>
        <w:t>O and NAO Index data for Krakow.</w:t>
      </w:r>
      <w:r w:rsidR="00AC50DA">
        <w:rPr>
          <w:rFonts w:ascii="Arial" w:hAnsi="Arial" w:cs="Arial"/>
          <w:b/>
          <w:sz w:val="24"/>
          <w:szCs w:val="24"/>
        </w:rPr>
        <w:t xml:space="preserve"> Peaks with a correlation value above zero indicate a positive correlation, while those below the zero line indicate a negative correlation.</w:t>
      </w:r>
    </w:p>
    <w:p w:rsidR="00D54E23" w:rsidRPr="002C3C8A" w:rsidRDefault="00E758B1" w:rsidP="00720BAD">
      <w:pPr>
        <w:spacing w:line="360" w:lineRule="auto"/>
        <w:jc w:val="center"/>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61312" behindDoc="0" locked="0" layoutInCell="1" allowOverlap="1" wp14:anchorId="6CA27B60" wp14:editId="306409D6">
                <wp:simplePos x="0" y="0"/>
                <wp:positionH relativeFrom="column">
                  <wp:posOffset>735965</wp:posOffset>
                </wp:positionH>
                <wp:positionV relativeFrom="paragraph">
                  <wp:posOffset>440055</wp:posOffset>
                </wp:positionV>
                <wp:extent cx="928370" cy="287655"/>
                <wp:effectExtent l="12065" t="11430" r="12065" b="5715"/>
                <wp:wrapNone/>
                <wp:docPr id="1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8370" cy="287655"/>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D07B1C" w:rsidRDefault="00D07B1C" w:rsidP="00D54E23">
                            <w:r>
                              <w:t>25 months</w:t>
                            </w:r>
                          </w:p>
                          <w:p w:rsidR="00D07B1C" w:rsidRDefault="00D07B1C" w:rsidP="00D54E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52" type="#_x0000_t202" style="position:absolute;left:0;text-align:left;margin-left:57.95pt;margin-top:34.65pt;width:73.1pt;height:2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" filled="f" strokecolor="white [3212]">
                <v:textbox>
                  <w:txbxContent>
                    <w:p w:rsidR="00C00296" w:rsidRDefault="00C00296" w:rsidP="00D54E23">
                      <w:r>
                        <w:t>25 months</w:t>
                      </w:r>
                    </w:p>
                    <w:p w:rsidR="00C00296" w:rsidRDefault="00C00296" w:rsidP="00D54E23"/>
                  </w:txbxContent>
                </v:textbox>
              </v:shape>
            </w:pict>
          </mc:Fallback>
        </mc:AlternateContent>
      </w:r>
      <w:r w:rsidR="00D54E23" w:rsidRPr="00042D72">
        <w:rPr>
          <w:rFonts w:ascii="Arial" w:hAnsi="Arial" w:cs="Arial"/>
          <w:b/>
          <w:noProof/>
          <w:sz w:val="24"/>
          <w:szCs w:val="24"/>
        </w:rPr>
        <w:drawing>
          <wp:inline distT="0" distB="0" distL="0" distR="0" wp14:anchorId="08DA293E" wp14:editId="346CE27A">
            <wp:extent cx="5041681" cy="4780851"/>
            <wp:effectExtent l="19050" t="19050" r="25619" b="19749"/>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5041681" cy="4780851"/>
                    </a:xfrm>
                    <a:prstGeom prst="rect">
                      <a:avLst/>
                    </a:prstGeom>
                    <a:noFill/>
                    <a:ln w="3175">
                      <a:solidFill>
                        <a:schemeClr val="tx1"/>
                      </a:solidFill>
                      <a:miter lim="800000"/>
                      <a:headEnd/>
                      <a:tailEnd/>
                    </a:ln>
                  </pic:spPr>
                </pic:pic>
              </a:graphicData>
            </a:graphic>
          </wp:inline>
        </w:drawing>
      </w:r>
    </w:p>
    <w:p w:rsidR="00D54E23" w:rsidRDefault="00D54E23" w:rsidP="00720BAD">
      <w:pPr>
        <w:spacing w:line="360" w:lineRule="auto"/>
        <w:jc w:val="both"/>
        <w:rPr>
          <w:rFonts w:ascii="Arial" w:hAnsi="Arial" w:cs="Arial"/>
          <w:b/>
          <w:sz w:val="24"/>
          <w:szCs w:val="24"/>
          <w:lang w:val="en-IE"/>
        </w:rPr>
      </w:pPr>
      <w:r w:rsidRPr="00D54E23">
        <w:rPr>
          <w:rFonts w:ascii="Arial" w:hAnsi="Arial" w:cs="Arial"/>
          <w:b/>
          <w:sz w:val="24"/>
          <w:szCs w:val="24"/>
        </w:rPr>
        <w:t>Figure 2.2</w:t>
      </w:r>
      <w:r w:rsidR="00A05DB6">
        <w:rPr>
          <w:rFonts w:ascii="Arial" w:hAnsi="Arial" w:cs="Arial"/>
          <w:b/>
          <w:sz w:val="24"/>
          <w:szCs w:val="24"/>
        </w:rPr>
        <w:t>4</w:t>
      </w:r>
      <w:r w:rsidRPr="00D54E23">
        <w:rPr>
          <w:rFonts w:ascii="Arial" w:hAnsi="Arial" w:cs="Arial"/>
          <w:b/>
          <w:sz w:val="24"/>
          <w:szCs w:val="24"/>
        </w:rPr>
        <w:t xml:space="preserve">: </w:t>
      </w:r>
      <w:r w:rsidRPr="00063292">
        <w:rPr>
          <w:rFonts w:ascii="Arial" w:hAnsi="Arial" w:cs="Arial"/>
          <w:b/>
          <w:sz w:val="24"/>
          <w:szCs w:val="24"/>
          <w:lang w:val="en-IE"/>
        </w:rPr>
        <w:t xml:space="preserve">Spectral analysis of the 13-point correlation in months between the </w:t>
      </w:r>
      <w:r w:rsidRPr="00063292">
        <w:rPr>
          <w:rFonts w:ascii="Times New Roman" w:hAnsi="Times New Roman" w:cs="Times New Roman"/>
          <w:b/>
          <w:sz w:val="24"/>
          <w:szCs w:val="24"/>
          <w:lang w:val="en-IE"/>
        </w:rPr>
        <w:t>δ</w:t>
      </w:r>
      <w:r w:rsidRPr="00063292">
        <w:rPr>
          <w:rFonts w:ascii="Arial" w:hAnsi="Arial" w:cs="Arial"/>
          <w:b/>
          <w:sz w:val="24"/>
          <w:szCs w:val="24"/>
          <w:vertAlign w:val="superscript"/>
          <w:lang w:val="en-IE"/>
        </w:rPr>
        <w:t>18</w:t>
      </w:r>
      <w:r w:rsidRPr="00063292">
        <w:rPr>
          <w:rFonts w:ascii="Arial" w:hAnsi="Arial" w:cs="Arial"/>
          <w:b/>
          <w:sz w:val="24"/>
          <w:szCs w:val="24"/>
          <w:lang w:val="en-IE"/>
        </w:rPr>
        <w:t xml:space="preserve">O Krakow record and the NAO index, four peaks above the significance level (red lines) are identified. Peak </w:t>
      </w:r>
      <w:r>
        <w:rPr>
          <w:rFonts w:ascii="Arial" w:hAnsi="Arial" w:cs="Arial"/>
          <w:b/>
          <w:sz w:val="24"/>
          <w:szCs w:val="24"/>
          <w:lang w:val="en-IE"/>
        </w:rPr>
        <w:t>3</w:t>
      </w:r>
      <w:r w:rsidRPr="00063292">
        <w:rPr>
          <w:rFonts w:ascii="Arial" w:hAnsi="Arial" w:cs="Arial"/>
          <w:b/>
          <w:sz w:val="24"/>
          <w:szCs w:val="24"/>
          <w:lang w:val="en-IE"/>
        </w:rPr>
        <w:t xml:space="preserve"> has a frequency of 0.04 which correlates with a</w:t>
      </w:r>
      <w:r>
        <w:rPr>
          <w:rFonts w:ascii="Arial" w:hAnsi="Arial" w:cs="Arial"/>
          <w:b/>
          <w:sz w:val="24"/>
          <w:szCs w:val="24"/>
          <w:lang w:val="en-IE"/>
        </w:rPr>
        <w:t>n approximate</w:t>
      </w:r>
      <w:r w:rsidRPr="00063292">
        <w:rPr>
          <w:rFonts w:ascii="Arial" w:hAnsi="Arial" w:cs="Arial"/>
          <w:b/>
          <w:sz w:val="24"/>
          <w:szCs w:val="24"/>
          <w:lang w:val="en-IE"/>
        </w:rPr>
        <w:t xml:space="preserve"> two year </w:t>
      </w:r>
      <w:r>
        <w:rPr>
          <w:rFonts w:ascii="Arial" w:hAnsi="Arial" w:cs="Arial"/>
          <w:b/>
          <w:sz w:val="24"/>
          <w:szCs w:val="24"/>
          <w:lang w:val="en-IE"/>
        </w:rPr>
        <w:t>(25-month)</w:t>
      </w:r>
      <w:r w:rsidRPr="00063292">
        <w:rPr>
          <w:rFonts w:ascii="Arial" w:hAnsi="Arial" w:cs="Arial"/>
          <w:b/>
          <w:sz w:val="24"/>
          <w:szCs w:val="24"/>
          <w:lang w:val="en-IE"/>
        </w:rPr>
        <w:t xml:space="preserve"> cycle</w:t>
      </w:r>
      <w:r>
        <w:rPr>
          <w:rFonts w:ascii="Arial" w:hAnsi="Arial" w:cs="Arial"/>
          <w:b/>
          <w:sz w:val="24"/>
          <w:szCs w:val="24"/>
          <w:lang w:val="en-IE"/>
        </w:rPr>
        <w:t xml:space="preserve"> </w:t>
      </w:r>
      <w:r w:rsidRPr="00063292">
        <w:rPr>
          <w:rFonts w:ascii="Arial" w:hAnsi="Arial" w:cs="Arial"/>
          <w:b/>
          <w:sz w:val="24"/>
          <w:szCs w:val="24"/>
          <w:lang w:val="en-IE"/>
        </w:rPr>
        <w:t>most</w:t>
      </w:r>
      <w:r>
        <w:rPr>
          <w:rFonts w:ascii="Arial" w:hAnsi="Arial" w:cs="Arial"/>
          <w:b/>
          <w:sz w:val="24"/>
          <w:szCs w:val="24"/>
          <w:lang w:val="en-IE"/>
        </w:rPr>
        <w:t xml:space="preserve"> likely associated with the QBO. The frequency axis is equal to 1/month </w:t>
      </w:r>
      <w:r w:rsidRPr="00063292">
        <w:rPr>
          <w:rFonts w:ascii="Arial" w:hAnsi="Arial" w:cs="Arial"/>
          <w:b/>
          <w:sz w:val="24"/>
          <w:szCs w:val="24"/>
          <w:lang w:val="en-IE"/>
        </w:rPr>
        <w:t>(PAST, Hammer et al. 2001).</w:t>
      </w:r>
    </w:p>
    <w:p w:rsidR="00D54E23" w:rsidRPr="00D54E23" w:rsidRDefault="00D54E23" w:rsidP="00720BAD">
      <w:pPr>
        <w:spacing w:line="360" w:lineRule="auto"/>
        <w:jc w:val="center"/>
        <w:rPr>
          <w:rFonts w:ascii="Arial" w:hAnsi="Arial" w:cs="Arial"/>
          <w:sz w:val="24"/>
          <w:szCs w:val="24"/>
        </w:rPr>
      </w:pPr>
    </w:p>
    <w:p w:rsidR="00D54E23" w:rsidRDefault="00D54E23" w:rsidP="00720BAD">
      <w:pPr>
        <w:spacing w:line="360" w:lineRule="auto"/>
        <w:jc w:val="both"/>
        <w:rPr>
          <w:rFonts w:ascii="Arial" w:hAnsi="Arial" w:cs="Arial"/>
          <w:b/>
          <w:sz w:val="24"/>
          <w:szCs w:val="24"/>
          <w:lang w:val="en-IE"/>
        </w:rPr>
      </w:pPr>
      <w:r w:rsidRPr="00042D72">
        <w:rPr>
          <w:rFonts w:ascii="Arial" w:hAnsi="Arial" w:cs="Arial"/>
          <w:b/>
          <w:noProof/>
          <w:sz w:val="24"/>
          <w:szCs w:val="24"/>
        </w:rPr>
        <w:lastRenderedPageBreak/>
        <w:drawing>
          <wp:inline distT="0" distB="0" distL="0" distR="0">
            <wp:extent cx="5594941" cy="3296093"/>
            <wp:effectExtent l="19050" t="0" r="24809" b="0"/>
            <wp:docPr id="8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54E23" w:rsidRPr="00D54E23" w:rsidRDefault="00D54E23" w:rsidP="00720BAD">
      <w:pPr>
        <w:spacing w:line="360" w:lineRule="auto"/>
        <w:jc w:val="both"/>
        <w:rPr>
          <w:rFonts w:ascii="Arial" w:hAnsi="Arial" w:cs="Arial"/>
          <w:b/>
          <w:sz w:val="24"/>
          <w:szCs w:val="24"/>
        </w:rPr>
      </w:pPr>
      <w:r w:rsidRPr="00063292">
        <w:rPr>
          <w:rFonts w:ascii="Arial" w:hAnsi="Arial" w:cs="Arial"/>
          <w:b/>
          <w:sz w:val="24"/>
          <w:szCs w:val="24"/>
          <w:lang w:val="en-IE"/>
        </w:rPr>
        <w:t>Figure 2.</w:t>
      </w:r>
      <w:r>
        <w:rPr>
          <w:rFonts w:ascii="Arial" w:hAnsi="Arial" w:cs="Arial"/>
          <w:b/>
          <w:sz w:val="24"/>
          <w:szCs w:val="24"/>
          <w:lang w:val="en-IE"/>
        </w:rPr>
        <w:t>2</w:t>
      </w:r>
      <w:r w:rsidR="00A05DB6">
        <w:rPr>
          <w:rFonts w:ascii="Arial" w:hAnsi="Arial" w:cs="Arial"/>
          <w:b/>
          <w:sz w:val="24"/>
          <w:szCs w:val="24"/>
          <w:lang w:val="en-IE"/>
        </w:rPr>
        <w:t>5</w:t>
      </w:r>
      <w:r w:rsidRPr="00063292">
        <w:rPr>
          <w:rFonts w:ascii="Arial" w:hAnsi="Arial" w:cs="Arial"/>
          <w:sz w:val="24"/>
          <w:szCs w:val="24"/>
          <w:lang w:val="en-IE"/>
        </w:rPr>
        <w:t xml:space="preserve">: </w:t>
      </w:r>
      <w:r w:rsidRPr="00D54E23">
        <w:rPr>
          <w:rFonts w:ascii="Arial" w:hAnsi="Arial" w:cs="Arial"/>
          <w:b/>
          <w:sz w:val="24"/>
          <w:szCs w:val="24"/>
        </w:rPr>
        <w:t xml:space="preserve">Krakow </w:t>
      </w:r>
      <w:r w:rsidRPr="00063292">
        <w:rPr>
          <w:rFonts w:ascii="Arial" w:hAnsi="Arial" w:cs="Arial"/>
          <w:b/>
          <w:sz w:val="24"/>
          <w:szCs w:val="24"/>
        </w:rPr>
        <w:t>δ</w:t>
      </w:r>
      <w:r w:rsidRPr="00D54E23">
        <w:rPr>
          <w:rFonts w:ascii="Arial" w:hAnsi="Arial" w:cs="Arial"/>
          <w:b/>
          <w:sz w:val="24"/>
          <w:szCs w:val="24"/>
          <w:vertAlign w:val="superscript"/>
        </w:rPr>
        <w:t>18</w:t>
      </w:r>
      <w:r w:rsidRPr="00D54E23">
        <w:rPr>
          <w:rFonts w:ascii="Arial" w:hAnsi="Arial" w:cs="Arial"/>
          <w:b/>
          <w:sz w:val="24"/>
          <w:szCs w:val="24"/>
        </w:rPr>
        <w:t>O-NAOI correlation with the QBO record, the comparison displays an oscillation between positive and negative correlation.</w:t>
      </w:r>
    </w:p>
    <w:p w:rsidR="00D54E23" w:rsidRDefault="00D54E23" w:rsidP="00AB2F98">
      <w:pPr>
        <w:spacing w:line="360" w:lineRule="auto"/>
        <w:jc w:val="center"/>
        <w:rPr>
          <w:rFonts w:ascii="Arial" w:hAnsi="Arial" w:cs="Arial"/>
          <w:sz w:val="24"/>
          <w:szCs w:val="24"/>
        </w:rPr>
      </w:pPr>
      <w:r w:rsidRPr="00EE3DB2">
        <w:rPr>
          <w:rFonts w:ascii="Arial" w:hAnsi="Arial" w:cs="Arial"/>
          <w:noProof/>
          <w:sz w:val="24"/>
          <w:szCs w:val="24"/>
        </w:rPr>
        <w:drawing>
          <wp:inline distT="0" distB="0" distL="0" distR="0">
            <wp:extent cx="5350392" cy="3333411"/>
            <wp:effectExtent l="19050" t="19050" r="22225" b="19685"/>
            <wp:docPr id="90" name="Picture 1" descr="http://ugamp.nerc.ac.uk/hot/ajh/qbol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gamp.nerc.ac.uk/hot/ajh/qboland.gif"/>
                    <pic:cNvPicPr>
                      <a:picLocks noChangeAspect="1" noChangeArrowheads="1"/>
                    </pic:cNvPicPr>
                  </pic:nvPicPr>
                  <pic:blipFill>
                    <a:blip r:embed="rId45" cstate="print"/>
                    <a:srcRect/>
                    <a:stretch>
                      <a:fillRect/>
                    </a:stretch>
                  </pic:blipFill>
                  <pic:spPr bwMode="auto">
                    <a:xfrm>
                      <a:off x="0" y="0"/>
                      <a:ext cx="5346362" cy="3330900"/>
                    </a:xfrm>
                    <a:prstGeom prst="rect">
                      <a:avLst/>
                    </a:prstGeom>
                    <a:noFill/>
                    <a:ln w="9525">
                      <a:solidFill>
                        <a:schemeClr val="tx1"/>
                      </a:solidFill>
                      <a:miter lim="800000"/>
                      <a:headEnd/>
                      <a:tailEnd/>
                    </a:ln>
                  </pic:spPr>
                </pic:pic>
              </a:graphicData>
            </a:graphic>
          </wp:inline>
        </w:drawing>
      </w:r>
    </w:p>
    <w:p w:rsidR="00D54E23" w:rsidRPr="00D54E23" w:rsidRDefault="00D54E23" w:rsidP="00720BAD">
      <w:pPr>
        <w:spacing w:line="360" w:lineRule="auto"/>
        <w:jc w:val="both"/>
        <w:rPr>
          <w:rFonts w:ascii="Arial" w:hAnsi="Arial" w:cs="Arial"/>
          <w:b/>
          <w:sz w:val="24"/>
          <w:szCs w:val="24"/>
        </w:rPr>
      </w:pPr>
      <w:r w:rsidRPr="00D54E23">
        <w:rPr>
          <w:rFonts w:ascii="Arial" w:hAnsi="Arial" w:cs="Arial"/>
          <w:b/>
          <w:sz w:val="24"/>
          <w:szCs w:val="24"/>
        </w:rPr>
        <w:t>Figure 2.2</w:t>
      </w:r>
      <w:r w:rsidR="00A05DB6">
        <w:rPr>
          <w:rFonts w:ascii="Arial" w:hAnsi="Arial" w:cs="Arial"/>
          <w:b/>
          <w:sz w:val="24"/>
          <w:szCs w:val="24"/>
        </w:rPr>
        <w:t>6</w:t>
      </w:r>
      <w:r w:rsidRPr="00D54E23">
        <w:rPr>
          <w:rFonts w:ascii="Arial" w:hAnsi="Arial" w:cs="Arial"/>
          <w:b/>
          <w:sz w:val="24"/>
          <w:szCs w:val="24"/>
        </w:rPr>
        <w:t xml:space="preserve">: An example of the QBO (between 10mb and 100mb in height extent) The monthly </w:t>
      </w:r>
      <w:proofErr w:type="spellStart"/>
      <w:r w:rsidRPr="00D54E23">
        <w:rPr>
          <w:rFonts w:ascii="Arial" w:hAnsi="Arial" w:cs="Arial"/>
          <w:b/>
          <w:sz w:val="24"/>
          <w:szCs w:val="24"/>
        </w:rPr>
        <w:t>zonal</w:t>
      </w:r>
      <w:proofErr w:type="spellEnd"/>
      <w:r w:rsidRPr="00D54E23">
        <w:rPr>
          <w:rFonts w:ascii="Arial" w:hAnsi="Arial" w:cs="Arial"/>
          <w:b/>
          <w:sz w:val="24"/>
          <w:szCs w:val="24"/>
        </w:rPr>
        <w:t xml:space="preserve"> mean wind (m/s) against pressure (</w:t>
      </w:r>
      <w:proofErr w:type="spellStart"/>
      <w:r w:rsidRPr="00D54E23">
        <w:rPr>
          <w:rFonts w:ascii="Arial" w:hAnsi="Arial" w:cs="Arial"/>
          <w:b/>
          <w:sz w:val="24"/>
          <w:szCs w:val="24"/>
        </w:rPr>
        <w:t>mb</w:t>
      </w:r>
      <w:proofErr w:type="spellEnd"/>
      <w:r w:rsidRPr="00D54E23">
        <w:rPr>
          <w:rFonts w:ascii="Arial" w:hAnsi="Arial" w:cs="Arial"/>
          <w:b/>
          <w:sz w:val="24"/>
          <w:szCs w:val="24"/>
        </w:rPr>
        <w:t>) from the UKMO dataset at 1.25</w:t>
      </w:r>
      <w:r w:rsidRPr="00D54E23">
        <w:rPr>
          <w:rFonts w:ascii="Times New Roman" w:hAnsi="Times New Roman"/>
          <w:b/>
          <w:sz w:val="24"/>
          <w:szCs w:val="24"/>
        </w:rPr>
        <w:t>°</w:t>
      </w:r>
      <w:r w:rsidRPr="00D54E23">
        <w:rPr>
          <w:rFonts w:ascii="Arial" w:hAnsi="Arial" w:cs="Arial"/>
          <w:b/>
          <w:sz w:val="24"/>
          <w:szCs w:val="24"/>
        </w:rPr>
        <w:t xml:space="preserve"> north of the equator. Easterlies are coloured yellow to blue; </w:t>
      </w:r>
      <w:proofErr w:type="spellStart"/>
      <w:r w:rsidRPr="00D54E23">
        <w:rPr>
          <w:rFonts w:ascii="Arial" w:hAnsi="Arial" w:cs="Arial"/>
          <w:b/>
          <w:sz w:val="24"/>
          <w:szCs w:val="24"/>
        </w:rPr>
        <w:t>westerlies</w:t>
      </w:r>
      <w:proofErr w:type="spellEnd"/>
      <w:r w:rsidRPr="00D54E23">
        <w:rPr>
          <w:rFonts w:ascii="Arial" w:hAnsi="Arial" w:cs="Arial"/>
          <w:b/>
          <w:sz w:val="24"/>
          <w:szCs w:val="24"/>
        </w:rPr>
        <w:t xml:space="preserve"> are orange to red</w:t>
      </w:r>
      <w:proofErr w:type="gramStart"/>
      <w:r w:rsidRPr="00D54E23">
        <w:rPr>
          <w:rFonts w:ascii="Arial" w:hAnsi="Arial" w:cs="Arial"/>
          <w:b/>
          <w:sz w:val="24"/>
          <w:szCs w:val="24"/>
        </w:rPr>
        <w:t>..</w:t>
      </w:r>
      <w:proofErr w:type="gramEnd"/>
      <w:r w:rsidRPr="00D54E23">
        <w:rPr>
          <w:rFonts w:ascii="Arial" w:hAnsi="Arial" w:cs="Arial"/>
          <w:b/>
          <w:sz w:val="24"/>
          <w:szCs w:val="24"/>
        </w:rPr>
        <w:t xml:space="preserve"> </w:t>
      </w:r>
      <w:proofErr w:type="gramStart"/>
      <w:r w:rsidRPr="00D54E23">
        <w:rPr>
          <w:rFonts w:ascii="Arial" w:hAnsi="Arial" w:cs="Arial"/>
          <w:b/>
          <w:sz w:val="24"/>
          <w:szCs w:val="24"/>
        </w:rPr>
        <w:t xml:space="preserve">(From </w:t>
      </w:r>
      <w:proofErr w:type="spellStart"/>
      <w:r w:rsidRPr="00D54E23">
        <w:rPr>
          <w:rFonts w:ascii="Arial" w:hAnsi="Arial" w:cs="Arial"/>
          <w:b/>
          <w:sz w:val="24"/>
          <w:szCs w:val="24"/>
        </w:rPr>
        <w:t>Swinbank</w:t>
      </w:r>
      <w:proofErr w:type="spellEnd"/>
      <w:r w:rsidRPr="00D54E23">
        <w:rPr>
          <w:rFonts w:ascii="Arial" w:hAnsi="Arial" w:cs="Arial"/>
          <w:b/>
          <w:sz w:val="24"/>
          <w:szCs w:val="24"/>
        </w:rPr>
        <w:t xml:space="preserve"> and O’Neill 1994).</w:t>
      </w:r>
      <w:proofErr w:type="gramEnd"/>
    </w:p>
    <w:p w:rsidR="00D54E23" w:rsidRPr="002C3C8A" w:rsidRDefault="00D54E23" w:rsidP="00720BAD">
      <w:pPr>
        <w:spacing w:line="360" w:lineRule="auto"/>
        <w:jc w:val="both"/>
        <w:rPr>
          <w:rFonts w:ascii="Arial" w:hAnsi="Arial" w:cs="Arial"/>
          <w:b/>
          <w:sz w:val="24"/>
          <w:szCs w:val="24"/>
          <w:lang w:val="en-US"/>
        </w:rPr>
      </w:pPr>
      <w:r>
        <w:rPr>
          <w:rFonts w:ascii="Arial" w:hAnsi="Arial" w:cs="Arial"/>
          <w:b/>
          <w:sz w:val="24"/>
          <w:szCs w:val="24"/>
          <w:lang w:val="en-US"/>
        </w:rPr>
        <w:lastRenderedPageBreak/>
        <w:t>2.</w:t>
      </w:r>
      <w:r w:rsidRPr="002C3C8A">
        <w:rPr>
          <w:rFonts w:ascii="Arial" w:hAnsi="Arial" w:cs="Arial"/>
          <w:b/>
          <w:sz w:val="24"/>
          <w:szCs w:val="24"/>
          <w:lang w:val="en-US"/>
        </w:rPr>
        <w:t>4.</w:t>
      </w:r>
      <w:r w:rsidRPr="002C3C8A">
        <w:rPr>
          <w:rFonts w:ascii="Arial" w:hAnsi="Arial" w:cs="Arial"/>
          <w:b/>
          <w:sz w:val="24"/>
          <w:szCs w:val="24"/>
          <w:lang w:val="en-US"/>
        </w:rPr>
        <w:tab/>
        <w:t>Conclusions</w:t>
      </w:r>
    </w:p>
    <w:p w:rsidR="00B7516D" w:rsidRDefault="00BA7FC2" w:rsidP="00720BAD">
      <w:pPr>
        <w:spacing w:line="360" w:lineRule="auto"/>
        <w:jc w:val="both"/>
        <w:rPr>
          <w:rFonts w:ascii="Arial" w:hAnsi="Arial" w:cs="Arial"/>
          <w:sz w:val="24"/>
        </w:rPr>
      </w:pPr>
      <w:r>
        <w:rPr>
          <w:rFonts w:ascii="Arial" w:hAnsi="Arial" w:cs="Arial"/>
          <w:sz w:val="24"/>
        </w:rPr>
        <w:t xml:space="preserve">The values of oxygen isotopes in meteoric precipitation may be affected by a number of processes such as Rayleigh distillation and the amount effect. This study examines </w:t>
      </w:r>
      <w:r w:rsidR="00E4362B">
        <w:rPr>
          <w:rFonts w:ascii="Arial" w:hAnsi="Arial" w:cs="Arial"/>
          <w:sz w:val="24"/>
        </w:rPr>
        <w:t xml:space="preserve">precipitation samples collected from Niedźwiedzia Cave and GNIP stations in Germany and Poland. The purpose of this is to determine the factors which were most dominant at the site, which may have implications for the second part of this study (Chapter 3) in reconstructing palaeoclimate from </w:t>
      </w:r>
      <w:proofErr w:type="spellStart"/>
      <w:r w:rsidR="00E4362B">
        <w:rPr>
          <w:rFonts w:ascii="Arial" w:hAnsi="Arial" w:cs="Arial"/>
          <w:sz w:val="24"/>
        </w:rPr>
        <w:t>speleothems</w:t>
      </w:r>
      <w:proofErr w:type="spellEnd"/>
      <w:r w:rsidR="00E4362B">
        <w:rPr>
          <w:rFonts w:ascii="Arial" w:hAnsi="Arial" w:cs="Arial"/>
          <w:sz w:val="24"/>
        </w:rPr>
        <w:t xml:space="preserve"> at Niedźwiedzia Cave.</w:t>
      </w:r>
      <w:r>
        <w:rPr>
          <w:rFonts w:ascii="Arial" w:hAnsi="Arial" w:cs="Arial"/>
          <w:sz w:val="24"/>
        </w:rPr>
        <w:t xml:space="preserve">  </w:t>
      </w:r>
      <w:r w:rsidR="00D54E23" w:rsidRPr="00D54E23">
        <w:rPr>
          <w:rFonts w:ascii="Arial" w:hAnsi="Arial" w:cs="Arial"/>
          <w:sz w:val="24"/>
        </w:rPr>
        <w:t>This is important as oxygen isotopes are commonly used in palaeoclimate studies, so understandi</w:t>
      </w:r>
      <w:r w:rsidR="008D6A76">
        <w:rPr>
          <w:rFonts w:ascii="Arial" w:hAnsi="Arial" w:cs="Arial"/>
          <w:sz w:val="24"/>
        </w:rPr>
        <w:t>ng the factors which affect this geochemical climate proxy</w:t>
      </w:r>
      <w:r w:rsidR="00D54E23" w:rsidRPr="00D54E23">
        <w:rPr>
          <w:rFonts w:ascii="Arial" w:hAnsi="Arial" w:cs="Arial"/>
          <w:sz w:val="24"/>
        </w:rPr>
        <w:t xml:space="preserve"> is vital. </w:t>
      </w:r>
    </w:p>
    <w:p w:rsidR="00D54E23" w:rsidRPr="00D54E23" w:rsidRDefault="00B7516D" w:rsidP="00720BAD">
      <w:pPr>
        <w:spacing w:line="360" w:lineRule="auto"/>
        <w:jc w:val="both"/>
        <w:rPr>
          <w:rFonts w:ascii="Arial" w:hAnsi="Arial" w:cs="Arial"/>
          <w:sz w:val="24"/>
        </w:rPr>
      </w:pPr>
      <w:r w:rsidRPr="00D54E23">
        <w:rPr>
          <w:rFonts w:ascii="Arial" w:hAnsi="Arial" w:cs="Arial"/>
          <w:sz w:val="24"/>
        </w:rPr>
        <w:t>The potential controls on isotope values were evaluated by examining meteoric precipitation data for the sites of interest (</w:t>
      </w:r>
      <w:r>
        <w:rPr>
          <w:rFonts w:ascii="Arial" w:hAnsi="Arial" w:cs="Arial"/>
          <w:sz w:val="24"/>
        </w:rPr>
        <w:t xml:space="preserve">Niedźwiedzia Cave, GNIP and </w:t>
      </w:r>
      <w:proofErr w:type="spellStart"/>
      <w:r>
        <w:rPr>
          <w:rFonts w:ascii="Arial" w:hAnsi="Arial" w:cs="Arial"/>
          <w:sz w:val="24"/>
        </w:rPr>
        <w:t>Górka</w:t>
      </w:r>
      <w:proofErr w:type="spellEnd"/>
      <w:r>
        <w:rPr>
          <w:rFonts w:ascii="Arial" w:hAnsi="Arial" w:cs="Arial"/>
          <w:sz w:val="24"/>
        </w:rPr>
        <w:t xml:space="preserve"> sites). The precipitation datasets were then examined using </w:t>
      </w:r>
      <w:r w:rsidRPr="00D54E23">
        <w:rPr>
          <w:rFonts w:ascii="Arial" w:hAnsi="Arial" w:cs="Arial"/>
          <w:sz w:val="24"/>
        </w:rPr>
        <w:t>linear regression</w:t>
      </w:r>
      <w:r>
        <w:rPr>
          <w:rFonts w:ascii="Arial" w:hAnsi="Arial" w:cs="Arial"/>
          <w:sz w:val="24"/>
        </w:rPr>
        <w:t xml:space="preserve"> to determine values that were normal and those that were anomalous. Once these types were recognized, back trajectories were carried out to determine source history</w:t>
      </w:r>
      <w:r w:rsidRPr="00D54E23">
        <w:rPr>
          <w:rFonts w:ascii="Arial" w:hAnsi="Arial" w:cs="Arial"/>
          <w:sz w:val="24"/>
        </w:rPr>
        <w:t>.</w:t>
      </w:r>
    </w:p>
    <w:p w:rsidR="00B7516D" w:rsidRDefault="00D54E23" w:rsidP="00720BAD">
      <w:pPr>
        <w:spacing w:line="360" w:lineRule="auto"/>
        <w:jc w:val="both"/>
        <w:rPr>
          <w:rFonts w:ascii="Arial" w:hAnsi="Arial" w:cs="Arial"/>
          <w:sz w:val="24"/>
        </w:rPr>
      </w:pPr>
      <w:r w:rsidRPr="00D54E23">
        <w:rPr>
          <w:rFonts w:ascii="Arial" w:hAnsi="Arial" w:cs="Arial"/>
          <w:sz w:val="24"/>
        </w:rPr>
        <w:t xml:space="preserve">An examination of monthly rainwater and cave drip-water samples revealed that the cave samples were generally representative of meteoric precipitation above the cave. </w:t>
      </w:r>
      <w:r w:rsidR="00111CD8">
        <w:rPr>
          <w:rFonts w:ascii="Arial" w:hAnsi="Arial" w:cs="Arial"/>
          <w:sz w:val="24"/>
        </w:rPr>
        <w:t xml:space="preserve">This was </w:t>
      </w:r>
      <w:r w:rsidR="00B7516D">
        <w:rPr>
          <w:rFonts w:ascii="Arial" w:hAnsi="Arial" w:cs="Arial"/>
          <w:sz w:val="24"/>
        </w:rPr>
        <w:t>concluded</w:t>
      </w:r>
      <w:r w:rsidR="00111CD8">
        <w:rPr>
          <w:rFonts w:ascii="Arial" w:hAnsi="Arial" w:cs="Arial"/>
          <w:sz w:val="24"/>
        </w:rPr>
        <w:t xml:space="preserve"> after comparing the cave results with above ground records</w:t>
      </w:r>
      <w:r w:rsidR="008C1875">
        <w:rPr>
          <w:rFonts w:ascii="Arial" w:hAnsi="Arial" w:cs="Arial"/>
          <w:sz w:val="24"/>
        </w:rPr>
        <w:t>, i.e. precipitation and air temperature</w:t>
      </w:r>
      <w:r w:rsidR="00111CD8">
        <w:rPr>
          <w:rFonts w:ascii="Arial" w:hAnsi="Arial" w:cs="Arial"/>
          <w:sz w:val="24"/>
        </w:rPr>
        <w:t>.</w:t>
      </w:r>
      <w:r w:rsidR="00D9524F">
        <w:rPr>
          <w:rFonts w:ascii="Arial" w:hAnsi="Arial" w:cs="Arial"/>
          <w:sz w:val="24"/>
        </w:rPr>
        <w:t xml:space="preserve"> Analysis of the </w:t>
      </w:r>
      <w:proofErr w:type="spellStart"/>
      <w:r w:rsidR="00D9524F">
        <w:rPr>
          <w:rFonts w:ascii="Arial" w:hAnsi="Arial" w:cs="Arial"/>
          <w:sz w:val="24"/>
        </w:rPr>
        <w:t>Pluvimate</w:t>
      </w:r>
      <w:proofErr w:type="spellEnd"/>
      <w:r w:rsidR="00D9524F">
        <w:rPr>
          <w:rFonts w:ascii="Arial" w:hAnsi="Arial" w:cs="Arial"/>
          <w:sz w:val="24"/>
        </w:rPr>
        <w:t xml:space="preserve"> and </w:t>
      </w:r>
      <w:proofErr w:type="spellStart"/>
      <w:r w:rsidR="00D9524F">
        <w:rPr>
          <w:rFonts w:ascii="Arial" w:hAnsi="Arial" w:cs="Arial"/>
          <w:sz w:val="24"/>
        </w:rPr>
        <w:t>Stalagmate</w:t>
      </w:r>
      <w:proofErr w:type="spellEnd"/>
      <w:r w:rsidR="00D9524F">
        <w:rPr>
          <w:rFonts w:ascii="Arial" w:hAnsi="Arial" w:cs="Arial"/>
          <w:sz w:val="24"/>
        </w:rPr>
        <w:t xml:space="preserve"> recorders also </w:t>
      </w:r>
      <w:r w:rsidR="00B7516D">
        <w:rPr>
          <w:rFonts w:ascii="Arial" w:hAnsi="Arial" w:cs="Arial"/>
          <w:sz w:val="24"/>
        </w:rPr>
        <w:t xml:space="preserve">generally </w:t>
      </w:r>
      <w:r w:rsidR="00D9524F">
        <w:rPr>
          <w:rFonts w:ascii="Arial" w:hAnsi="Arial" w:cs="Arial"/>
          <w:sz w:val="24"/>
        </w:rPr>
        <w:t>corroborate</w:t>
      </w:r>
      <w:r w:rsidR="00B7516D">
        <w:rPr>
          <w:rFonts w:ascii="Arial" w:hAnsi="Arial" w:cs="Arial"/>
          <w:sz w:val="24"/>
        </w:rPr>
        <w:t xml:space="preserve"> this conclusion as there is </w:t>
      </w:r>
      <w:r w:rsidR="00D9524F">
        <w:rPr>
          <w:rFonts w:ascii="Arial" w:hAnsi="Arial" w:cs="Arial"/>
          <w:sz w:val="24"/>
        </w:rPr>
        <w:t>a close match between the recorders and meteoric precipitation events. The only exception to this is Nied08-02, where a time lapse is observed between the occurrence of a rainfall event and the cave data recorders</w:t>
      </w:r>
      <w:r w:rsidR="00111CD8">
        <w:rPr>
          <w:rFonts w:ascii="Arial" w:hAnsi="Arial" w:cs="Arial"/>
          <w:sz w:val="24"/>
        </w:rPr>
        <w:t xml:space="preserve"> </w:t>
      </w:r>
      <w:r w:rsidR="00D9524F">
        <w:rPr>
          <w:rFonts w:ascii="Arial" w:hAnsi="Arial" w:cs="Arial"/>
          <w:sz w:val="24"/>
        </w:rPr>
        <w:t xml:space="preserve">recognising said event. </w:t>
      </w:r>
      <w:r w:rsidR="00B7516D">
        <w:rPr>
          <w:rFonts w:ascii="Arial" w:hAnsi="Arial" w:cs="Arial"/>
          <w:sz w:val="24"/>
        </w:rPr>
        <w:t xml:space="preserve">This lag is most likely due to a change to a larger storage component for the Nied08-02 site. </w:t>
      </w:r>
    </w:p>
    <w:p w:rsidR="00D54E23" w:rsidRPr="00D54E23" w:rsidRDefault="00D54E23" w:rsidP="00720BAD">
      <w:pPr>
        <w:spacing w:line="360" w:lineRule="auto"/>
        <w:jc w:val="both"/>
        <w:rPr>
          <w:rFonts w:ascii="Arial" w:hAnsi="Arial" w:cs="Arial"/>
          <w:sz w:val="24"/>
        </w:rPr>
      </w:pPr>
      <w:r w:rsidRPr="00D54E23">
        <w:rPr>
          <w:rFonts w:ascii="Arial" w:hAnsi="Arial" w:cs="Arial"/>
          <w:sz w:val="24"/>
        </w:rPr>
        <w:t>The oxygen isotopic values for Niedźwiedzia Cave</w:t>
      </w:r>
      <w:r w:rsidR="008D6A76">
        <w:rPr>
          <w:rFonts w:ascii="Arial" w:hAnsi="Arial" w:cs="Arial"/>
          <w:sz w:val="24"/>
        </w:rPr>
        <w:t xml:space="preserve"> drip-waters</w:t>
      </w:r>
      <w:r w:rsidRPr="00D54E23">
        <w:rPr>
          <w:rFonts w:ascii="Arial" w:hAnsi="Arial" w:cs="Arial"/>
          <w:sz w:val="24"/>
        </w:rPr>
        <w:t xml:space="preserve"> did not show much variability over </w:t>
      </w:r>
      <w:r w:rsidR="00B7516D" w:rsidRPr="00D54E23">
        <w:rPr>
          <w:rFonts w:ascii="Arial" w:hAnsi="Arial" w:cs="Arial"/>
          <w:sz w:val="24"/>
        </w:rPr>
        <w:t>time</w:t>
      </w:r>
      <w:r w:rsidR="00B7516D">
        <w:rPr>
          <w:rFonts w:ascii="Arial" w:hAnsi="Arial" w:cs="Arial"/>
          <w:sz w:val="24"/>
        </w:rPr>
        <w:t>;</w:t>
      </w:r>
      <w:r w:rsidR="00B321EC">
        <w:rPr>
          <w:rFonts w:ascii="Arial" w:hAnsi="Arial" w:cs="Arial"/>
          <w:sz w:val="24"/>
        </w:rPr>
        <w:t xml:space="preserve"> however this is most likely a consequence of the relatively short period of time monitoring cave precipitation</w:t>
      </w:r>
      <w:r w:rsidRPr="00D54E23">
        <w:rPr>
          <w:rFonts w:ascii="Arial" w:hAnsi="Arial" w:cs="Arial"/>
          <w:sz w:val="24"/>
        </w:rPr>
        <w:t xml:space="preserve">. To further investigate this, a recommendation to continue monitoring the cave is suggested, with the addition of monthly temperature data. </w:t>
      </w:r>
    </w:p>
    <w:p w:rsidR="00D54E23" w:rsidRDefault="00D54E23" w:rsidP="00720BAD">
      <w:pPr>
        <w:spacing w:line="360" w:lineRule="auto"/>
        <w:jc w:val="both"/>
        <w:rPr>
          <w:rFonts w:ascii="Arial" w:hAnsi="Arial" w:cs="Arial"/>
          <w:sz w:val="24"/>
          <w:szCs w:val="24"/>
          <w:lang w:val="en-US"/>
        </w:rPr>
      </w:pPr>
      <w:r w:rsidRPr="00D54E23">
        <w:rPr>
          <w:rFonts w:ascii="Arial" w:hAnsi="Arial" w:cs="Arial"/>
          <w:sz w:val="24"/>
        </w:rPr>
        <w:lastRenderedPageBreak/>
        <w:t xml:space="preserve">The regression analysis revealed that the dominant control on isotopic values for the study sites in Poland and Germany appeared to be the temperature effect, supporting studies by </w:t>
      </w:r>
      <w:proofErr w:type="spellStart"/>
      <w:r w:rsidRPr="00D54E23">
        <w:rPr>
          <w:rFonts w:ascii="Arial" w:hAnsi="Arial" w:cs="Arial"/>
          <w:sz w:val="24"/>
        </w:rPr>
        <w:t>Rozanski</w:t>
      </w:r>
      <w:proofErr w:type="spellEnd"/>
      <w:r w:rsidRPr="00D54E23">
        <w:rPr>
          <w:rFonts w:ascii="Arial" w:hAnsi="Arial" w:cs="Arial"/>
          <w:sz w:val="24"/>
        </w:rPr>
        <w:t xml:space="preserve"> et al. (1993) and </w:t>
      </w:r>
      <w:proofErr w:type="spellStart"/>
      <w:r w:rsidRPr="00D54E23">
        <w:rPr>
          <w:rFonts w:ascii="Arial" w:hAnsi="Arial" w:cs="Arial"/>
          <w:sz w:val="24"/>
        </w:rPr>
        <w:t>Baldini</w:t>
      </w:r>
      <w:proofErr w:type="spellEnd"/>
      <w:r w:rsidRPr="00D54E23">
        <w:rPr>
          <w:rFonts w:ascii="Arial" w:hAnsi="Arial" w:cs="Arial"/>
          <w:sz w:val="24"/>
        </w:rPr>
        <w:t xml:space="preserve"> et al. (2010). Further statistical analysis of the isotope data revealed the influence of dominant European circulation patterns, the North Atlantic Oscillation (NAO) and the Quasi-Biennial Oscillation (QBO).</w:t>
      </w:r>
      <w:r w:rsidRPr="00D54E23">
        <w:rPr>
          <w:rFonts w:ascii="Arial" w:hAnsi="Arial" w:cs="Arial"/>
          <w:sz w:val="24"/>
          <w:szCs w:val="24"/>
        </w:rPr>
        <w:t xml:space="preserve"> Spectral analysis revealed a 25-month cycle in the correlation between </w:t>
      </w:r>
      <w:r w:rsidRPr="002C3C8A">
        <w:rPr>
          <w:rFonts w:ascii="Arial" w:hAnsi="Arial" w:cs="Arial"/>
          <w:sz w:val="24"/>
          <w:szCs w:val="24"/>
        </w:rPr>
        <w:t>δ</w:t>
      </w:r>
      <w:r w:rsidRPr="002C3C8A">
        <w:rPr>
          <w:rFonts w:ascii="Arial" w:hAnsi="Arial" w:cs="Arial"/>
          <w:sz w:val="24"/>
          <w:szCs w:val="24"/>
          <w:vertAlign w:val="superscript"/>
          <w:lang w:val="en-US"/>
        </w:rPr>
        <w:t>18</w:t>
      </w:r>
      <w:r w:rsidRPr="002C3C8A">
        <w:rPr>
          <w:rFonts w:ascii="Arial" w:hAnsi="Arial" w:cs="Arial"/>
          <w:sz w:val="24"/>
          <w:szCs w:val="24"/>
          <w:lang w:val="en-US"/>
        </w:rPr>
        <w:t>Op</w:t>
      </w:r>
      <w:r>
        <w:rPr>
          <w:rFonts w:ascii="Arial" w:hAnsi="Arial" w:cs="Arial"/>
          <w:sz w:val="24"/>
          <w:szCs w:val="24"/>
          <w:lang w:val="en-US"/>
        </w:rPr>
        <w:t xml:space="preserve"> and NAOI data. This relatively rapid oscillation may be the result of the influence of the Quasi-Biennial Oscillation (QBO)</w:t>
      </w:r>
    </w:p>
    <w:p w:rsidR="00D54E23" w:rsidRDefault="00D54E23" w:rsidP="00720BAD">
      <w:pPr>
        <w:spacing w:line="360" w:lineRule="auto"/>
        <w:jc w:val="both"/>
        <w:rPr>
          <w:rFonts w:ascii="Arial" w:hAnsi="Arial" w:cs="Arial"/>
          <w:sz w:val="24"/>
        </w:rPr>
      </w:pPr>
      <w:r w:rsidRPr="00D54E23">
        <w:rPr>
          <w:rFonts w:ascii="Arial" w:hAnsi="Arial" w:cs="Arial"/>
          <w:sz w:val="24"/>
        </w:rPr>
        <w:t xml:space="preserve"> Back trajectories analysis of anomaly and event data revealed the importance of moisture source to the resulting isotopic composition values. Air masses with a North Atlantic or Scandinavian source were typically </w:t>
      </w:r>
      <w:proofErr w:type="spellStart"/>
      <w:r w:rsidRPr="00D54E23">
        <w:rPr>
          <w:rFonts w:ascii="Arial" w:hAnsi="Arial" w:cs="Arial"/>
          <w:sz w:val="24"/>
        </w:rPr>
        <w:t>isotopically</w:t>
      </w:r>
      <w:proofErr w:type="spellEnd"/>
      <w:r w:rsidRPr="00D54E23">
        <w:rPr>
          <w:rFonts w:ascii="Arial" w:hAnsi="Arial" w:cs="Arial"/>
          <w:sz w:val="24"/>
        </w:rPr>
        <w:t xml:space="preserve"> depleted, while Mediterranean sourced air masses were generally enriched. This is due to the combination of a number of effects such as the temperature effect, rainout effect and amount effect.</w:t>
      </w: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B67D73" w:rsidRDefault="00B67D73" w:rsidP="00720BAD">
      <w:pPr>
        <w:spacing w:line="360" w:lineRule="auto"/>
        <w:jc w:val="both"/>
        <w:rPr>
          <w:rFonts w:ascii="Arial" w:hAnsi="Arial" w:cs="Arial"/>
          <w:sz w:val="24"/>
        </w:rPr>
      </w:pPr>
    </w:p>
    <w:p w:rsidR="00D54E23" w:rsidRPr="00496B06" w:rsidRDefault="00D54E23" w:rsidP="00B321EC">
      <w:pPr>
        <w:rPr>
          <w:rFonts w:ascii="Arial" w:hAnsi="Arial" w:cs="Arial"/>
          <w:b/>
          <w:sz w:val="32"/>
          <w:szCs w:val="24"/>
        </w:rPr>
      </w:pPr>
      <w:r>
        <w:rPr>
          <w:rFonts w:ascii="Arial" w:hAnsi="Arial" w:cs="Arial"/>
          <w:b/>
          <w:sz w:val="32"/>
          <w:szCs w:val="24"/>
        </w:rPr>
        <w:lastRenderedPageBreak/>
        <w:t>Chapter 3: Palaeoclimate reconstruction in southern Poland using low-u</w:t>
      </w:r>
      <w:r w:rsidRPr="00496B06">
        <w:rPr>
          <w:rFonts w:ascii="Arial" w:hAnsi="Arial" w:cs="Arial"/>
          <w:b/>
          <w:sz w:val="32"/>
          <w:szCs w:val="24"/>
        </w:rPr>
        <w:t xml:space="preserve">ranium </w:t>
      </w:r>
      <w:r>
        <w:rPr>
          <w:rFonts w:ascii="Arial" w:hAnsi="Arial" w:cs="Arial"/>
          <w:b/>
          <w:sz w:val="32"/>
          <w:szCs w:val="24"/>
        </w:rPr>
        <w:t xml:space="preserve">stalagmites </w:t>
      </w:r>
      <w:r w:rsidRPr="00496B06">
        <w:rPr>
          <w:rFonts w:ascii="Arial" w:hAnsi="Arial" w:cs="Arial"/>
          <w:b/>
          <w:sz w:val="32"/>
          <w:szCs w:val="24"/>
        </w:rPr>
        <w:t>from Niedźwiedzia (Bear) cave, Poland.</w:t>
      </w:r>
    </w:p>
    <w:p w:rsidR="00D54E23" w:rsidRPr="00F36D34" w:rsidRDefault="00D54E23" w:rsidP="00720BAD">
      <w:pPr>
        <w:spacing w:line="360" w:lineRule="auto"/>
        <w:jc w:val="both"/>
        <w:rPr>
          <w:rFonts w:ascii="Arial" w:hAnsi="Arial" w:cs="Arial"/>
          <w:sz w:val="24"/>
          <w:szCs w:val="24"/>
        </w:rPr>
      </w:pPr>
    </w:p>
    <w:p w:rsidR="00D54E23" w:rsidRDefault="00D54E23" w:rsidP="00720BAD">
      <w:pPr>
        <w:pBdr>
          <w:top w:val="single" w:sz="4" w:space="1" w:color="auto"/>
          <w:bottom w:val="single" w:sz="4" w:space="1" w:color="auto"/>
        </w:pBdr>
        <w:spacing w:line="360" w:lineRule="auto"/>
        <w:jc w:val="both"/>
        <w:rPr>
          <w:rFonts w:ascii="Arial" w:hAnsi="Arial" w:cs="Arial"/>
          <w:b/>
          <w:sz w:val="24"/>
          <w:szCs w:val="24"/>
        </w:rPr>
      </w:pPr>
    </w:p>
    <w:p w:rsidR="00D54E23" w:rsidRDefault="00D54E23" w:rsidP="00720BAD">
      <w:pPr>
        <w:pBdr>
          <w:top w:val="single" w:sz="4" w:space="1" w:color="auto"/>
          <w:bottom w:val="single" w:sz="4" w:space="1" w:color="auto"/>
        </w:pBdr>
        <w:spacing w:line="360" w:lineRule="auto"/>
        <w:jc w:val="both"/>
        <w:rPr>
          <w:rFonts w:ascii="Arial" w:hAnsi="Arial" w:cs="Arial"/>
          <w:b/>
          <w:sz w:val="24"/>
          <w:szCs w:val="24"/>
        </w:rPr>
      </w:pPr>
      <w:r w:rsidRPr="00496B06">
        <w:rPr>
          <w:rFonts w:ascii="Arial" w:hAnsi="Arial" w:cs="Arial"/>
          <w:b/>
          <w:sz w:val="24"/>
          <w:szCs w:val="24"/>
        </w:rPr>
        <w:t>Abstract</w:t>
      </w:r>
    </w:p>
    <w:p w:rsidR="00D54E23" w:rsidRDefault="00D54E23" w:rsidP="00720BAD">
      <w:pPr>
        <w:pBdr>
          <w:top w:val="single" w:sz="4" w:space="1" w:color="auto"/>
          <w:bottom w:val="single" w:sz="4" w:space="1" w:color="auto"/>
        </w:pBdr>
        <w:spacing w:line="360" w:lineRule="auto"/>
        <w:jc w:val="both"/>
        <w:rPr>
          <w:rFonts w:ascii="Arial" w:hAnsi="Arial" w:cs="Arial"/>
          <w:sz w:val="24"/>
          <w:szCs w:val="24"/>
        </w:rPr>
      </w:pPr>
      <w:r w:rsidRPr="00762D19">
        <w:rPr>
          <w:rFonts w:ascii="Arial" w:hAnsi="Arial" w:cs="Arial"/>
          <w:sz w:val="24"/>
          <w:szCs w:val="24"/>
        </w:rPr>
        <w:t xml:space="preserve">Carbon and oxygen stable isotope profiles from three stalagmite samples from </w:t>
      </w:r>
      <w:r>
        <w:rPr>
          <w:rFonts w:ascii="Arial" w:hAnsi="Arial" w:cs="Arial"/>
          <w:sz w:val="24"/>
          <w:szCs w:val="24"/>
        </w:rPr>
        <w:t>Niedźwiedzia Cave</w:t>
      </w:r>
      <w:r w:rsidRPr="00762D19">
        <w:rPr>
          <w:rFonts w:ascii="Arial" w:hAnsi="Arial" w:cs="Arial"/>
          <w:sz w:val="24"/>
          <w:szCs w:val="24"/>
        </w:rPr>
        <w:t xml:space="preserve"> provide palaeoclimate information for southern Poland from the Last Glacial Maximum</w:t>
      </w:r>
      <w:r>
        <w:rPr>
          <w:rFonts w:ascii="Arial" w:hAnsi="Arial" w:cs="Arial"/>
          <w:sz w:val="24"/>
          <w:szCs w:val="24"/>
        </w:rPr>
        <w:t xml:space="preserve"> onwards</w:t>
      </w:r>
      <w:r w:rsidRPr="00762D19">
        <w:rPr>
          <w:rFonts w:ascii="Arial" w:hAnsi="Arial" w:cs="Arial"/>
          <w:sz w:val="24"/>
          <w:szCs w:val="24"/>
        </w:rPr>
        <w:t xml:space="preserve">. </w:t>
      </w:r>
      <w:r>
        <w:rPr>
          <w:rFonts w:ascii="Arial" w:hAnsi="Arial" w:cs="Arial"/>
          <w:sz w:val="24"/>
          <w:szCs w:val="24"/>
        </w:rPr>
        <w:t>Oxygen and carbon stable isotopes r</w:t>
      </w:r>
      <w:r w:rsidRPr="00762D19">
        <w:rPr>
          <w:rFonts w:ascii="Arial" w:hAnsi="Arial" w:cs="Arial"/>
          <w:sz w:val="24"/>
          <w:szCs w:val="24"/>
        </w:rPr>
        <w:t xml:space="preserve">esults indicate some correlation with the GISP2 record, with the potential to </w:t>
      </w:r>
      <w:r>
        <w:rPr>
          <w:rFonts w:ascii="Arial" w:hAnsi="Arial" w:cs="Arial"/>
          <w:sz w:val="24"/>
          <w:szCs w:val="24"/>
        </w:rPr>
        <w:t>record</w:t>
      </w:r>
      <w:r w:rsidRPr="00762D19">
        <w:rPr>
          <w:rFonts w:ascii="Arial" w:hAnsi="Arial" w:cs="Arial"/>
          <w:sz w:val="24"/>
          <w:szCs w:val="24"/>
        </w:rPr>
        <w:t xml:space="preserve"> many climate events including the Younger </w:t>
      </w:r>
      <w:proofErr w:type="spellStart"/>
      <w:r w:rsidRPr="00762D19">
        <w:rPr>
          <w:rFonts w:ascii="Arial" w:hAnsi="Arial" w:cs="Arial"/>
          <w:sz w:val="24"/>
          <w:szCs w:val="24"/>
        </w:rPr>
        <w:t>Dryas</w:t>
      </w:r>
      <w:proofErr w:type="spellEnd"/>
      <w:r>
        <w:rPr>
          <w:rFonts w:ascii="Arial" w:hAnsi="Arial" w:cs="Arial"/>
          <w:sz w:val="24"/>
          <w:szCs w:val="24"/>
        </w:rPr>
        <w:t xml:space="preserve"> Event</w:t>
      </w:r>
      <w:r w:rsidRPr="00762D19">
        <w:rPr>
          <w:rFonts w:ascii="Arial" w:hAnsi="Arial" w:cs="Arial"/>
          <w:sz w:val="24"/>
          <w:szCs w:val="24"/>
        </w:rPr>
        <w:t xml:space="preserve"> and the </w:t>
      </w:r>
      <w:proofErr w:type="spellStart"/>
      <w:r>
        <w:rPr>
          <w:rFonts w:ascii="Arial" w:hAnsi="Arial" w:cs="Arial"/>
          <w:sz w:val="24"/>
          <w:szCs w:val="24"/>
        </w:rPr>
        <w:t>Bølling-Allerød</w:t>
      </w:r>
      <w:proofErr w:type="spellEnd"/>
      <w:r w:rsidRPr="00762D19">
        <w:rPr>
          <w:rFonts w:ascii="Arial" w:hAnsi="Arial" w:cs="Arial"/>
          <w:sz w:val="24"/>
          <w:szCs w:val="24"/>
        </w:rPr>
        <w:t>.</w:t>
      </w:r>
      <w:r>
        <w:rPr>
          <w:rFonts w:ascii="Arial" w:hAnsi="Arial" w:cs="Arial"/>
          <w:sz w:val="24"/>
          <w:szCs w:val="24"/>
        </w:rPr>
        <w:t xml:space="preserve"> Isotope cycles of approximately 2,000 years may reflect</w:t>
      </w:r>
      <w:r w:rsidRPr="00762D19">
        <w:rPr>
          <w:rFonts w:ascii="Arial" w:hAnsi="Arial" w:cs="Arial"/>
          <w:sz w:val="24"/>
          <w:szCs w:val="24"/>
        </w:rPr>
        <w:t xml:space="preserve"> </w:t>
      </w:r>
      <w:r>
        <w:rPr>
          <w:rFonts w:ascii="Arial" w:hAnsi="Arial" w:cs="Arial"/>
          <w:sz w:val="24"/>
          <w:szCs w:val="24"/>
        </w:rPr>
        <w:t xml:space="preserve">late </w:t>
      </w:r>
      <w:proofErr w:type="spellStart"/>
      <w:r>
        <w:rPr>
          <w:rFonts w:ascii="Arial" w:hAnsi="Arial" w:cs="Arial"/>
          <w:sz w:val="24"/>
          <w:szCs w:val="24"/>
        </w:rPr>
        <w:t>Dansgaard-Oeschger</w:t>
      </w:r>
      <w:proofErr w:type="spellEnd"/>
      <w:r>
        <w:rPr>
          <w:rFonts w:ascii="Arial" w:hAnsi="Arial" w:cs="Arial"/>
          <w:sz w:val="24"/>
          <w:szCs w:val="24"/>
        </w:rPr>
        <w:t xml:space="preserve"> and Heinrich events and their Holocene equivalent Bond events from the last glacial into the Holocene. </w:t>
      </w:r>
      <w:r w:rsidRPr="00762D19">
        <w:rPr>
          <w:rFonts w:ascii="Arial" w:hAnsi="Arial" w:cs="Arial"/>
          <w:sz w:val="24"/>
          <w:szCs w:val="24"/>
        </w:rPr>
        <w:t>However, low uranium content of the samples limits the accuracy</w:t>
      </w:r>
      <w:r>
        <w:rPr>
          <w:rFonts w:ascii="Arial" w:hAnsi="Arial" w:cs="Arial"/>
          <w:sz w:val="24"/>
          <w:szCs w:val="24"/>
        </w:rPr>
        <w:t xml:space="preserve"> and precision</w:t>
      </w:r>
      <w:r w:rsidRPr="00762D19">
        <w:rPr>
          <w:rFonts w:ascii="Arial" w:hAnsi="Arial" w:cs="Arial"/>
          <w:sz w:val="24"/>
          <w:szCs w:val="24"/>
        </w:rPr>
        <w:t xml:space="preserve"> of the uranium series </w:t>
      </w:r>
      <w:r>
        <w:rPr>
          <w:rFonts w:ascii="Arial" w:hAnsi="Arial" w:cs="Arial"/>
          <w:sz w:val="24"/>
          <w:szCs w:val="24"/>
        </w:rPr>
        <w:t>results</w:t>
      </w:r>
      <w:r w:rsidRPr="00762D19">
        <w:rPr>
          <w:rFonts w:ascii="Arial" w:hAnsi="Arial" w:cs="Arial"/>
          <w:sz w:val="24"/>
          <w:szCs w:val="24"/>
        </w:rPr>
        <w:t xml:space="preserve">. Dating results </w:t>
      </w:r>
      <w:r>
        <w:rPr>
          <w:rFonts w:ascii="Arial" w:hAnsi="Arial" w:cs="Arial"/>
          <w:sz w:val="24"/>
          <w:szCs w:val="24"/>
        </w:rPr>
        <w:t xml:space="preserve">over the three stalagmites </w:t>
      </w:r>
      <w:r w:rsidRPr="00762D19">
        <w:rPr>
          <w:rFonts w:ascii="Arial" w:hAnsi="Arial" w:cs="Arial"/>
          <w:sz w:val="24"/>
          <w:szCs w:val="24"/>
        </w:rPr>
        <w:t>yield</w:t>
      </w:r>
      <w:r>
        <w:rPr>
          <w:rFonts w:ascii="Arial" w:hAnsi="Arial" w:cs="Arial"/>
          <w:sz w:val="24"/>
          <w:szCs w:val="24"/>
        </w:rPr>
        <w:t xml:space="preserve"> ages from 1,222-16,145 </w:t>
      </w:r>
      <w:proofErr w:type="spellStart"/>
      <w:r>
        <w:rPr>
          <w:rFonts w:ascii="Arial" w:hAnsi="Arial" w:cs="Arial"/>
          <w:sz w:val="24"/>
          <w:szCs w:val="24"/>
        </w:rPr>
        <w:t>yrs</w:t>
      </w:r>
      <w:proofErr w:type="spellEnd"/>
      <w:r>
        <w:rPr>
          <w:rFonts w:ascii="Arial" w:hAnsi="Arial" w:cs="Arial"/>
          <w:sz w:val="24"/>
          <w:szCs w:val="24"/>
        </w:rPr>
        <w:t xml:space="preserve"> BP, suggesting that calcite deposition only initiated after local climatic amelioration after the Last Glacial Maximum. </w:t>
      </w:r>
    </w:p>
    <w:p w:rsidR="00D54E23" w:rsidRDefault="00D54E23" w:rsidP="00720BAD">
      <w:pPr>
        <w:pBdr>
          <w:top w:val="single" w:sz="4" w:space="1" w:color="auto"/>
          <w:bottom w:val="single" w:sz="4" w:space="1" w:color="auto"/>
        </w:pBdr>
        <w:spacing w:line="360" w:lineRule="auto"/>
        <w:jc w:val="both"/>
        <w:rPr>
          <w:rFonts w:ascii="Arial" w:hAnsi="Arial" w:cs="Arial"/>
          <w:sz w:val="24"/>
          <w:szCs w:val="24"/>
        </w:rPr>
      </w:pPr>
    </w:p>
    <w:p w:rsidR="00D54E23" w:rsidRPr="00762D19" w:rsidRDefault="00D54E23" w:rsidP="00720BAD">
      <w:pPr>
        <w:spacing w:line="360" w:lineRule="auto"/>
        <w:jc w:val="both"/>
        <w:rPr>
          <w:rFonts w:ascii="Arial" w:hAnsi="Arial" w:cs="Arial"/>
          <w:b/>
          <w:sz w:val="24"/>
          <w:szCs w:val="24"/>
        </w:rPr>
      </w:pPr>
    </w:p>
    <w:p w:rsidR="00D54E23" w:rsidRPr="006A2ADA" w:rsidRDefault="00D54E23" w:rsidP="00720BAD">
      <w:pPr>
        <w:spacing w:line="360" w:lineRule="auto"/>
        <w:jc w:val="both"/>
        <w:rPr>
          <w:rFonts w:ascii="Arial" w:hAnsi="Arial" w:cs="Arial"/>
          <w:b/>
          <w:sz w:val="24"/>
          <w:szCs w:val="24"/>
        </w:rPr>
      </w:pPr>
      <w:r>
        <w:rPr>
          <w:rFonts w:ascii="Arial" w:hAnsi="Arial" w:cs="Arial"/>
          <w:b/>
          <w:sz w:val="24"/>
          <w:szCs w:val="24"/>
        </w:rPr>
        <w:t>3.1</w:t>
      </w:r>
      <w:r>
        <w:rPr>
          <w:rFonts w:ascii="Arial" w:hAnsi="Arial" w:cs="Arial"/>
          <w:b/>
          <w:sz w:val="24"/>
          <w:szCs w:val="24"/>
        </w:rPr>
        <w:tab/>
      </w:r>
      <w:r w:rsidRPr="006A2ADA">
        <w:rPr>
          <w:rFonts w:ascii="Arial" w:hAnsi="Arial" w:cs="Arial"/>
          <w:b/>
          <w:sz w:val="24"/>
          <w:szCs w:val="24"/>
        </w:rPr>
        <w:t>Introduction</w:t>
      </w:r>
    </w:p>
    <w:p w:rsidR="00D54E23" w:rsidRPr="00F36D34" w:rsidRDefault="00D54E23" w:rsidP="00720BAD">
      <w:pPr>
        <w:autoSpaceDE w:val="0"/>
        <w:autoSpaceDN w:val="0"/>
        <w:adjustRightInd w:val="0"/>
        <w:spacing w:after="0" w:line="360" w:lineRule="auto"/>
        <w:jc w:val="both"/>
        <w:rPr>
          <w:rFonts w:ascii="Arial" w:hAnsi="Arial" w:cs="Arial"/>
          <w:sz w:val="24"/>
          <w:szCs w:val="24"/>
          <w:lang w:val="en-US"/>
        </w:rPr>
      </w:pPr>
      <w:proofErr w:type="spellStart"/>
      <w:r w:rsidRPr="00F36D34">
        <w:rPr>
          <w:rFonts w:ascii="Arial" w:hAnsi="Arial" w:cs="Arial"/>
          <w:sz w:val="24"/>
          <w:szCs w:val="24"/>
          <w:lang w:val="en-US"/>
        </w:rPr>
        <w:t>Speleothems</w:t>
      </w:r>
      <w:proofErr w:type="spellEnd"/>
      <w:r w:rsidRPr="00F36D34">
        <w:rPr>
          <w:rFonts w:ascii="Arial" w:hAnsi="Arial" w:cs="Arial"/>
          <w:sz w:val="24"/>
          <w:szCs w:val="24"/>
          <w:lang w:val="en-US"/>
        </w:rPr>
        <w:t xml:space="preserve"> are</w:t>
      </w:r>
      <w:r w:rsidRPr="00F36D34">
        <w:rPr>
          <w:rFonts w:ascii="Arial" w:hAnsi="Arial" w:cs="Arial"/>
          <w:sz w:val="24"/>
          <w:szCs w:val="24"/>
        </w:rPr>
        <w:t xml:space="preserve"> now commonly acknowledged as important sources of palaeoclimate data (</w:t>
      </w:r>
      <w:r w:rsidRPr="00F36D34">
        <w:rPr>
          <w:rFonts w:ascii="Arial" w:hAnsi="Arial" w:cs="Arial"/>
          <w:sz w:val="24"/>
          <w:szCs w:val="24"/>
          <w:lang w:val="en-US"/>
        </w:rPr>
        <w:t xml:space="preserve">McDermott 2004, 2005, </w:t>
      </w:r>
      <w:r w:rsidRPr="00F36D34">
        <w:rPr>
          <w:rFonts w:ascii="Arial" w:hAnsi="Arial" w:cs="Arial"/>
          <w:sz w:val="24"/>
          <w:szCs w:val="24"/>
        </w:rPr>
        <w:t xml:space="preserve">Richards 2003, Watanabe et al. 2010). They contain pertinent data for a number of disciplines as they can provide information on vegetation, hydrology, sea level change, water-rock interaction, solar forcing, insolation, annual temperature, </w:t>
      </w:r>
      <w:r w:rsidRPr="00F36D34">
        <w:rPr>
          <w:rFonts w:ascii="Arial" w:hAnsi="Arial" w:cs="Arial"/>
          <w:sz w:val="24"/>
          <w:szCs w:val="24"/>
          <w:lang w:val="en-US"/>
        </w:rPr>
        <w:t>rainfall variability, atmospheric circulation changes</w:t>
      </w:r>
      <w:r w:rsidRPr="00F36D34">
        <w:rPr>
          <w:rFonts w:ascii="Arial" w:hAnsi="Arial" w:cs="Arial"/>
          <w:sz w:val="24"/>
          <w:szCs w:val="24"/>
        </w:rPr>
        <w:t xml:space="preserve"> and human </w:t>
      </w:r>
      <w:r>
        <w:rPr>
          <w:rFonts w:ascii="Arial" w:hAnsi="Arial" w:cs="Arial"/>
          <w:sz w:val="24"/>
          <w:szCs w:val="24"/>
        </w:rPr>
        <w:t xml:space="preserve">activity using </w:t>
      </w:r>
      <w:r w:rsidRPr="00F36D34">
        <w:rPr>
          <w:rFonts w:ascii="Arial" w:hAnsi="Arial" w:cs="Arial"/>
          <w:sz w:val="24"/>
          <w:szCs w:val="24"/>
        </w:rPr>
        <w:t xml:space="preserve">a variety of </w:t>
      </w:r>
      <w:r>
        <w:rPr>
          <w:rFonts w:ascii="Arial" w:hAnsi="Arial" w:cs="Arial"/>
          <w:sz w:val="24"/>
          <w:szCs w:val="24"/>
        </w:rPr>
        <w:t>geochemical proxies</w:t>
      </w:r>
      <w:r w:rsidRPr="00F36D34">
        <w:rPr>
          <w:rFonts w:ascii="Arial" w:hAnsi="Arial" w:cs="Arial"/>
          <w:sz w:val="24"/>
          <w:szCs w:val="24"/>
        </w:rPr>
        <w:t xml:space="preserve"> such as stable isotope ratios (e.g. </w:t>
      </w:r>
      <w:proofErr w:type="spellStart"/>
      <w:r w:rsidRPr="00F36D34">
        <w:rPr>
          <w:rFonts w:ascii="Arial" w:hAnsi="Arial" w:cs="Arial"/>
          <w:sz w:val="24"/>
          <w:szCs w:val="24"/>
        </w:rPr>
        <w:t>δD</w:t>
      </w:r>
      <w:proofErr w:type="spellEnd"/>
      <w:r w:rsidRPr="00F36D34">
        <w:rPr>
          <w:rFonts w:ascii="Arial" w:hAnsi="Arial" w:cs="Arial"/>
          <w:sz w:val="24"/>
          <w:szCs w:val="24"/>
        </w:rPr>
        <w:t>, δ</w:t>
      </w:r>
      <w:r w:rsidRPr="00F36D34">
        <w:rPr>
          <w:rFonts w:ascii="Arial" w:hAnsi="Arial" w:cs="Arial"/>
          <w:sz w:val="24"/>
          <w:szCs w:val="24"/>
          <w:vertAlign w:val="superscript"/>
        </w:rPr>
        <w:t>18</w:t>
      </w:r>
      <w:r w:rsidRPr="00F36D34">
        <w:rPr>
          <w:rFonts w:ascii="Arial" w:hAnsi="Arial" w:cs="Arial"/>
          <w:sz w:val="24"/>
          <w:szCs w:val="24"/>
        </w:rPr>
        <w:t>O, δ</w:t>
      </w:r>
      <w:r w:rsidRPr="00F36D34">
        <w:rPr>
          <w:rFonts w:ascii="Arial" w:hAnsi="Arial" w:cs="Arial"/>
          <w:sz w:val="24"/>
          <w:szCs w:val="24"/>
          <w:vertAlign w:val="superscript"/>
        </w:rPr>
        <w:t>13</w:t>
      </w:r>
      <w:r>
        <w:rPr>
          <w:rFonts w:ascii="Arial" w:hAnsi="Arial" w:cs="Arial"/>
          <w:sz w:val="24"/>
          <w:szCs w:val="24"/>
        </w:rPr>
        <w:t xml:space="preserve">C), </w:t>
      </w:r>
      <w:r w:rsidRPr="00F36D34">
        <w:rPr>
          <w:rFonts w:ascii="Arial" w:hAnsi="Arial" w:cs="Arial"/>
          <w:sz w:val="24"/>
          <w:szCs w:val="24"/>
        </w:rPr>
        <w:t>organic acid contents and pollen grains</w:t>
      </w:r>
      <w:r w:rsidRPr="00F36D34">
        <w:rPr>
          <w:rFonts w:ascii="Arial" w:hAnsi="Arial" w:cs="Arial"/>
          <w:sz w:val="24"/>
          <w:szCs w:val="24"/>
          <w:lang w:val="en-US"/>
        </w:rPr>
        <w:t xml:space="preserve"> (</w:t>
      </w:r>
      <w:r>
        <w:rPr>
          <w:rFonts w:ascii="Arial" w:hAnsi="Arial" w:cs="Arial"/>
          <w:sz w:val="24"/>
          <w:szCs w:val="24"/>
          <w:lang w:val="en-US"/>
        </w:rPr>
        <w:t xml:space="preserve">Fairchild and Treble 2009, Blythe et al. 2008, </w:t>
      </w:r>
      <w:proofErr w:type="spellStart"/>
      <w:r>
        <w:rPr>
          <w:rFonts w:ascii="Arial" w:hAnsi="Arial" w:cs="Arial"/>
          <w:sz w:val="24"/>
          <w:szCs w:val="24"/>
          <w:lang w:val="en-US"/>
        </w:rPr>
        <w:t>Borsato</w:t>
      </w:r>
      <w:proofErr w:type="spellEnd"/>
      <w:r>
        <w:rPr>
          <w:rFonts w:ascii="Arial" w:hAnsi="Arial" w:cs="Arial"/>
          <w:sz w:val="24"/>
          <w:szCs w:val="24"/>
          <w:lang w:val="en-US"/>
        </w:rPr>
        <w:t xml:space="preserve"> et al. 2007, </w:t>
      </w:r>
      <w:proofErr w:type="spellStart"/>
      <w:r>
        <w:rPr>
          <w:rFonts w:ascii="Arial" w:hAnsi="Arial" w:cs="Arial"/>
          <w:sz w:val="24"/>
          <w:szCs w:val="24"/>
          <w:lang w:val="en-US"/>
        </w:rPr>
        <w:t>Genty</w:t>
      </w:r>
      <w:proofErr w:type="spellEnd"/>
      <w:r>
        <w:rPr>
          <w:rFonts w:ascii="Arial" w:hAnsi="Arial" w:cs="Arial"/>
          <w:sz w:val="24"/>
          <w:szCs w:val="24"/>
          <w:lang w:val="en-US"/>
        </w:rPr>
        <w:t xml:space="preserve"> et al. 2003, </w:t>
      </w:r>
      <w:r w:rsidRPr="00F36D34">
        <w:rPr>
          <w:rFonts w:ascii="Arial" w:hAnsi="Arial" w:cs="Arial"/>
          <w:sz w:val="24"/>
          <w:szCs w:val="24"/>
          <w:lang w:val="en-US"/>
        </w:rPr>
        <w:t xml:space="preserve">McDermott 2003, Richards and </w:t>
      </w:r>
      <w:proofErr w:type="spellStart"/>
      <w:r w:rsidRPr="00F36D34">
        <w:rPr>
          <w:rFonts w:ascii="Arial" w:hAnsi="Arial" w:cs="Arial"/>
          <w:sz w:val="24"/>
          <w:szCs w:val="24"/>
          <w:lang w:val="en-US"/>
        </w:rPr>
        <w:t>Dorale</w:t>
      </w:r>
      <w:proofErr w:type="spellEnd"/>
      <w:r w:rsidRPr="00F36D34">
        <w:rPr>
          <w:rFonts w:ascii="Arial" w:hAnsi="Arial" w:cs="Arial"/>
          <w:sz w:val="24"/>
          <w:szCs w:val="24"/>
          <w:lang w:val="en-US"/>
        </w:rPr>
        <w:t xml:space="preserve"> 2003</w:t>
      </w:r>
      <w:r>
        <w:rPr>
          <w:rFonts w:ascii="Arial" w:hAnsi="Arial" w:cs="Arial"/>
          <w:sz w:val="24"/>
          <w:szCs w:val="24"/>
          <w:lang w:val="en-US"/>
        </w:rPr>
        <w:t xml:space="preserve">, </w:t>
      </w:r>
      <w:proofErr w:type="spellStart"/>
      <w:r>
        <w:rPr>
          <w:rFonts w:ascii="Arial" w:hAnsi="Arial" w:cs="Arial"/>
          <w:sz w:val="24"/>
          <w:szCs w:val="24"/>
          <w:lang w:val="en-US"/>
        </w:rPr>
        <w:t>Goede</w:t>
      </w:r>
      <w:proofErr w:type="spellEnd"/>
      <w:r>
        <w:rPr>
          <w:rFonts w:ascii="Arial" w:hAnsi="Arial" w:cs="Arial"/>
          <w:sz w:val="24"/>
          <w:szCs w:val="24"/>
          <w:lang w:val="en-US"/>
        </w:rPr>
        <w:t xml:space="preserve"> et al. 1998, </w:t>
      </w:r>
      <w:proofErr w:type="spellStart"/>
      <w:r>
        <w:rPr>
          <w:rFonts w:ascii="Arial" w:hAnsi="Arial" w:cs="Arial"/>
          <w:sz w:val="24"/>
          <w:szCs w:val="24"/>
          <w:lang w:val="en-US"/>
        </w:rPr>
        <w:t>Dorale</w:t>
      </w:r>
      <w:proofErr w:type="spellEnd"/>
      <w:r>
        <w:rPr>
          <w:rFonts w:ascii="Arial" w:hAnsi="Arial" w:cs="Arial"/>
          <w:sz w:val="24"/>
          <w:szCs w:val="24"/>
          <w:lang w:val="en-US"/>
        </w:rPr>
        <w:t xml:space="preserve"> et al. 1992</w:t>
      </w:r>
      <w:r w:rsidRPr="00F36D34">
        <w:rPr>
          <w:rFonts w:ascii="Arial" w:hAnsi="Arial" w:cs="Arial"/>
          <w:sz w:val="24"/>
          <w:szCs w:val="24"/>
          <w:lang w:val="en-US"/>
        </w:rPr>
        <w:t xml:space="preserve">). </w:t>
      </w:r>
    </w:p>
    <w:p w:rsidR="00D54E23" w:rsidRDefault="00D54E23" w:rsidP="00720BAD">
      <w:pPr>
        <w:spacing w:line="360" w:lineRule="auto"/>
        <w:jc w:val="both"/>
        <w:rPr>
          <w:rFonts w:ascii="Arial" w:hAnsi="Arial" w:cs="Arial"/>
          <w:sz w:val="24"/>
          <w:szCs w:val="24"/>
          <w:lang w:val="en-US"/>
        </w:rPr>
      </w:pPr>
      <w:proofErr w:type="spellStart"/>
      <w:r w:rsidRPr="00F36D34">
        <w:rPr>
          <w:rFonts w:ascii="Arial" w:hAnsi="Arial" w:cs="Arial"/>
          <w:sz w:val="24"/>
          <w:szCs w:val="24"/>
          <w:lang w:val="en-US"/>
        </w:rPr>
        <w:lastRenderedPageBreak/>
        <w:t>Speleothems</w:t>
      </w:r>
      <w:proofErr w:type="spellEnd"/>
      <w:r w:rsidRPr="00F36D34">
        <w:rPr>
          <w:rFonts w:ascii="Arial" w:hAnsi="Arial" w:cs="Arial"/>
          <w:sz w:val="24"/>
          <w:szCs w:val="24"/>
          <w:lang w:val="en-US"/>
        </w:rPr>
        <w:t xml:space="preserve"> are chiefly composed of macro-crystalline calcite, formed in caves through the slow degassing of CO</w:t>
      </w:r>
      <w:r w:rsidRPr="00F36D34">
        <w:rPr>
          <w:rFonts w:ascii="Arial" w:hAnsi="Arial" w:cs="Arial"/>
          <w:sz w:val="24"/>
          <w:szCs w:val="24"/>
          <w:vertAlign w:val="subscript"/>
          <w:lang w:val="en-US"/>
        </w:rPr>
        <w:t>2</w:t>
      </w:r>
      <w:r w:rsidRPr="00F36D34">
        <w:rPr>
          <w:rFonts w:ascii="Arial" w:hAnsi="Arial" w:cs="Arial"/>
          <w:sz w:val="24"/>
          <w:szCs w:val="24"/>
          <w:lang w:val="en-US"/>
        </w:rPr>
        <w:t xml:space="preserve"> from </w:t>
      </w:r>
      <w:r>
        <w:rPr>
          <w:rFonts w:ascii="Arial" w:hAnsi="Arial" w:cs="Arial"/>
          <w:sz w:val="24"/>
          <w:szCs w:val="24"/>
          <w:lang w:val="en-US"/>
        </w:rPr>
        <w:t>calcite</w:t>
      </w:r>
      <w:r w:rsidRPr="00F36D34">
        <w:rPr>
          <w:rFonts w:ascii="Arial" w:hAnsi="Arial" w:cs="Arial"/>
          <w:sz w:val="24"/>
          <w:szCs w:val="24"/>
          <w:lang w:val="en-US"/>
        </w:rPr>
        <w:t xml:space="preserve"> super saturated drip</w:t>
      </w:r>
      <w:r>
        <w:rPr>
          <w:rFonts w:ascii="Arial" w:hAnsi="Arial" w:cs="Arial"/>
          <w:sz w:val="24"/>
          <w:szCs w:val="24"/>
          <w:lang w:val="en-US"/>
        </w:rPr>
        <w:t>-</w:t>
      </w:r>
      <w:r w:rsidRPr="00F36D34">
        <w:rPr>
          <w:rFonts w:ascii="Arial" w:hAnsi="Arial" w:cs="Arial"/>
          <w:sz w:val="24"/>
          <w:szCs w:val="24"/>
          <w:lang w:val="en-US"/>
        </w:rPr>
        <w:t xml:space="preserve">water. Degassing </w:t>
      </w:r>
      <w:r>
        <w:rPr>
          <w:rFonts w:ascii="Arial" w:hAnsi="Arial" w:cs="Arial"/>
          <w:sz w:val="24"/>
          <w:szCs w:val="24"/>
          <w:lang w:val="en-US"/>
        </w:rPr>
        <w:t>occurs</w:t>
      </w:r>
      <w:r w:rsidRPr="00F36D34">
        <w:rPr>
          <w:rFonts w:ascii="Arial" w:hAnsi="Arial" w:cs="Arial"/>
          <w:sz w:val="24"/>
          <w:szCs w:val="24"/>
          <w:lang w:val="en-US"/>
        </w:rPr>
        <w:t xml:space="preserve"> by the</w:t>
      </w:r>
      <w:r>
        <w:rPr>
          <w:rFonts w:ascii="Arial" w:hAnsi="Arial" w:cs="Arial"/>
          <w:sz w:val="24"/>
          <w:szCs w:val="24"/>
          <w:lang w:val="en-US"/>
        </w:rPr>
        <w:t>rmodynamic equilibration as a consequence of the</w:t>
      </w:r>
      <w:r w:rsidRPr="00F36D34">
        <w:rPr>
          <w:rFonts w:ascii="Arial" w:hAnsi="Arial" w:cs="Arial"/>
          <w:sz w:val="24"/>
          <w:szCs w:val="24"/>
          <w:lang w:val="en-US"/>
        </w:rPr>
        <w:t xml:space="preserve"> difference between pCO</w:t>
      </w:r>
      <w:r w:rsidRPr="00F36D34">
        <w:rPr>
          <w:rFonts w:ascii="Arial" w:hAnsi="Arial" w:cs="Arial"/>
          <w:sz w:val="24"/>
          <w:szCs w:val="24"/>
          <w:vertAlign w:val="subscript"/>
          <w:lang w:val="en-US"/>
        </w:rPr>
        <w:t>2</w:t>
      </w:r>
      <w:r w:rsidRPr="00F36D34">
        <w:rPr>
          <w:rFonts w:ascii="Arial" w:hAnsi="Arial" w:cs="Arial"/>
          <w:sz w:val="24"/>
          <w:szCs w:val="24"/>
          <w:lang w:val="en-US"/>
        </w:rPr>
        <w:t xml:space="preserve"> of the soil and that of the cave air, typically 0.1-3.5% and 0.06-0.6% respectively (McDermott 2003). </w:t>
      </w:r>
      <w:r>
        <w:rPr>
          <w:rFonts w:ascii="Arial" w:hAnsi="Arial" w:cs="Arial"/>
          <w:sz w:val="24"/>
          <w:szCs w:val="24"/>
          <w:lang w:val="en-US"/>
        </w:rPr>
        <w:t>Other minerals may also occasionally precipitate in caves; a</w:t>
      </w:r>
      <w:r w:rsidRPr="00F36D34">
        <w:rPr>
          <w:rFonts w:ascii="Arial" w:hAnsi="Arial" w:cs="Arial"/>
          <w:sz w:val="24"/>
          <w:szCs w:val="24"/>
          <w:lang w:val="en-US"/>
        </w:rPr>
        <w:t xml:space="preserve">ragonite may </w:t>
      </w:r>
      <w:r>
        <w:rPr>
          <w:rFonts w:ascii="Arial" w:hAnsi="Arial" w:cs="Arial"/>
          <w:sz w:val="24"/>
          <w:szCs w:val="24"/>
          <w:lang w:val="en-US"/>
        </w:rPr>
        <w:t>form when drip-waters have elevated Mg/</w:t>
      </w:r>
      <w:proofErr w:type="spellStart"/>
      <w:r>
        <w:rPr>
          <w:rFonts w:ascii="Arial" w:hAnsi="Arial" w:cs="Arial"/>
          <w:sz w:val="24"/>
          <w:szCs w:val="24"/>
          <w:lang w:val="en-US"/>
        </w:rPr>
        <w:t>Ca</w:t>
      </w:r>
      <w:proofErr w:type="spellEnd"/>
      <w:r>
        <w:rPr>
          <w:rFonts w:ascii="Arial" w:hAnsi="Arial" w:cs="Arial"/>
          <w:sz w:val="24"/>
          <w:szCs w:val="24"/>
          <w:lang w:val="en-US"/>
        </w:rPr>
        <w:t xml:space="preserve"> ratios, and is typically associated with</w:t>
      </w:r>
      <w:r w:rsidRPr="00F36D34">
        <w:rPr>
          <w:rFonts w:ascii="Arial" w:hAnsi="Arial" w:cs="Arial"/>
          <w:sz w:val="24"/>
          <w:szCs w:val="24"/>
          <w:lang w:val="en-US"/>
        </w:rPr>
        <w:t xml:space="preserve"> high-Mg calcite or where the </w:t>
      </w:r>
      <w:r>
        <w:rPr>
          <w:rFonts w:ascii="Arial" w:hAnsi="Arial" w:cs="Arial"/>
          <w:sz w:val="24"/>
          <w:szCs w:val="24"/>
          <w:lang w:val="en-US"/>
        </w:rPr>
        <w:t>cave is developed within</w:t>
      </w:r>
      <w:r w:rsidRPr="00F36D34">
        <w:rPr>
          <w:rFonts w:ascii="Arial" w:hAnsi="Arial" w:cs="Arial"/>
          <w:sz w:val="24"/>
          <w:szCs w:val="24"/>
          <w:lang w:val="en-US"/>
        </w:rPr>
        <w:t xml:space="preserve"> dolomitic host rocks. Gypsum may also be present, typically near cave entrances where evaporative effects are present. The predominant forms of </w:t>
      </w:r>
      <w:proofErr w:type="spellStart"/>
      <w:r w:rsidRPr="00F36D34">
        <w:rPr>
          <w:rFonts w:ascii="Arial" w:hAnsi="Arial" w:cs="Arial"/>
          <w:sz w:val="24"/>
          <w:szCs w:val="24"/>
          <w:lang w:val="en-US"/>
        </w:rPr>
        <w:t>speleothems</w:t>
      </w:r>
      <w:proofErr w:type="spellEnd"/>
      <w:r w:rsidRPr="00F36D34">
        <w:rPr>
          <w:rFonts w:ascii="Arial" w:hAnsi="Arial" w:cs="Arial"/>
          <w:sz w:val="24"/>
          <w:szCs w:val="24"/>
          <w:lang w:val="en-US"/>
        </w:rPr>
        <w:t xml:space="preserve"> are stalagmites, stalactites and flowstones, </w:t>
      </w:r>
      <w:r>
        <w:rPr>
          <w:rFonts w:ascii="Arial" w:hAnsi="Arial" w:cs="Arial"/>
          <w:sz w:val="24"/>
          <w:szCs w:val="24"/>
          <w:lang w:val="en-US"/>
        </w:rPr>
        <w:t>the less commonly occurring forms include</w:t>
      </w:r>
      <w:r w:rsidRPr="00F36D34">
        <w:rPr>
          <w:rFonts w:ascii="Arial" w:hAnsi="Arial" w:cs="Arial"/>
          <w:sz w:val="24"/>
          <w:szCs w:val="24"/>
          <w:lang w:val="en-US"/>
        </w:rPr>
        <w:t xml:space="preserve"> </w:t>
      </w:r>
      <w:proofErr w:type="spellStart"/>
      <w:r w:rsidRPr="00F36D34">
        <w:rPr>
          <w:rFonts w:ascii="Arial" w:hAnsi="Arial" w:cs="Arial"/>
          <w:sz w:val="24"/>
          <w:szCs w:val="24"/>
          <w:lang w:val="en-US"/>
        </w:rPr>
        <w:t>rimstone</w:t>
      </w:r>
      <w:proofErr w:type="spellEnd"/>
      <w:r w:rsidRPr="00F36D34">
        <w:rPr>
          <w:rFonts w:ascii="Arial" w:hAnsi="Arial" w:cs="Arial"/>
          <w:sz w:val="24"/>
          <w:szCs w:val="24"/>
          <w:lang w:val="en-US"/>
        </w:rPr>
        <w:t xml:space="preserve"> pools, “rafts,” mammillary calcite wall-coatings</w:t>
      </w:r>
      <w:r>
        <w:rPr>
          <w:rFonts w:ascii="Arial" w:hAnsi="Arial" w:cs="Arial"/>
          <w:sz w:val="24"/>
          <w:szCs w:val="24"/>
          <w:lang w:val="en-US"/>
        </w:rPr>
        <w:t>,</w:t>
      </w:r>
      <w:r w:rsidRPr="00F36D34">
        <w:rPr>
          <w:rFonts w:ascii="Arial" w:hAnsi="Arial" w:cs="Arial"/>
          <w:sz w:val="24"/>
          <w:szCs w:val="24"/>
          <w:lang w:val="en-US"/>
        </w:rPr>
        <w:t xml:space="preserve"> “dog-tooth” spar. </w:t>
      </w:r>
      <w:proofErr w:type="spellStart"/>
      <w:r>
        <w:rPr>
          <w:rFonts w:ascii="Arial" w:hAnsi="Arial" w:cs="Arial"/>
          <w:sz w:val="24"/>
          <w:szCs w:val="24"/>
          <w:lang w:val="en-US"/>
        </w:rPr>
        <w:t>Speleothem</w:t>
      </w:r>
      <w:proofErr w:type="spellEnd"/>
      <w:r w:rsidRPr="00F36D34">
        <w:rPr>
          <w:rFonts w:ascii="Arial" w:hAnsi="Arial" w:cs="Arial"/>
          <w:sz w:val="24"/>
          <w:szCs w:val="24"/>
          <w:lang w:val="en-US"/>
        </w:rPr>
        <w:t xml:space="preserve"> composition and morphology </w:t>
      </w:r>
      <w:r>
        <w:rPr>
          <w:rFonts w:ascii="Arial" w:hAnsi="Arial" w:cs="Arial"/>
          <w:sz w:val="24"/>
          <w:szCs w:val="24"/>
          <w:lang w:val="en-US"/>
        </w:rPr>
        <w:t>is</w:t>
      </w:r>
      <w:r w:rsidRPr="00F36D34">
        <w:rPr>
          <w:rFonts w:ascii="Arial" w:hAnsi="Arial" w:cs="Arial"/>
          <w:sz w:val="24"/>
          <w:szCs w:val="24"/>
          <w:lang w:val="en-US"/>
        </w:rPr>
        <w:t xml:space="preserve"> a function of fluid flow within the cave system (Hendy 1971, </w:t>
      </w:r>
      <w:proofErr w:type="spellStart"/>
      <w:r w:rsidRPr="00F36D34">
        <w:rPr>
          <w:rFonts w:ascii="Arial" w:hAnsi="Arial" w:cs="Arial"/>
          <w:sz w:val="24"/>
          <w:szCs w:val="24"/>
          <w:lang w:val="en-US"/>
        </w:rPr>
        <w:t>Wiedner</w:t>
      </w:r>
      <w:proofErr w:type="spellEnd"/>
      <w:r w:rsidRPr="00F36D34">
        <w:rPr>
          <w:rFonts w:ascii="Arial" w:hAnsi="Arial" w:cs="Arial"/>
          <w:sz w:val="24"/>
          <w:szCs w:val="24"/>
          <w:lang w:val="en-US"/>
        </w:rPr>
        <w:t xml:space="preserve"> et al. 2007, Fairchild et al</w:t>
      </w:r>
      <w:r>
        <w:rPr>
          <w:rFonts w:ascii="Arial" w:hAnsi="Arial" w:cs="Arial"/>
          <w:sz w:val="24"/>
          <w:szCs w:val="24"/>
          <w:lang w:val="en-US"/>
        </w:rPr>
        <w:t>.</w:t>
      </w:r>
      <w:r w:rsidRPr="00F36D34">
        <w:rPr>
          <w:rFonts w:ascii="Arial" w:hAnsi="Arial" w:cs="Arial"/>
          <w:sz w:val="24"/>
          <w:szCs w:val="24"/>
          <w:lang w:val="en-US"/>
        </w:rPr>
        <w:t xml:space="preserve"> 2006, </w:t>
      </w:r>
      <w:proofErr w:type="spellStart"/>
      <w:r w:rsidRPr="00F36D34">
        <w:rPr>
          <w:rFonts w:ascii="Arial" w:hAnsi="Arial" w:cs="Arial"/>
          <w:sz w:val="24"/>
          <w:szCs w:val="24"/>
          <w:lang w:val="en-US"/>
        </w:rPr>
        <w:t>Mattey</w:t>
      </w:r>
      <w:proofErr w:type="spellEnd"/>
      <w:r w:rsidRPr="00F36D34">
        <w:rPr>
          <w:rFonts w:ascii="Arial" w:hAnsi="Arial" w:cs="Arial"/>
          <w:sz w:val="24"/>
          <w:szCs w:val="24"/>
          <w:lang w:val="en-US"/>
        </w:rPr>
        <w:t xml:space="preserve"> 2010, McDermott 2003, Hill and </w:t>
      </w:r>
      <w:proofErr w:type="spellStart"/>
      <w:r w:rsidRPr="00F36D34">
        <w:rPr>
          <w:rFonts w:ascii="Arial" w:hAnsi="Arial" w:cs="Arial"/>
          <w:sz w:val="24"/>
          <w:szCs w:val="24"/>
          <w:lang w:val="en-US"/>
        </w:rPr>
        <w:t>Forti</w:t>
      </w:r>
      <w:proofErr w:type="spellEnd"/>
      <w:r w:rsidRPr="00F36D34">
        <w:rPr>
          <w:rFonts w:ascii="Arial" w:hAnsi="Arial" w:cs="Arial"/>
          <w:sz w:val="24"/>
          <w:szCs w:val="24"/>
          <w:lang w:val="en-US"/>
        </w:rPr>
        <w:t xml:space="preserve"> 1997).</w:t>
      </w:r>
    </w:p>
    <w:p w:rsidR="00D54E23" w:rsidRPr="00F30511" w:rsidRDefault="00D54E23" w:rsidP="00720BAD">
      <w:pPr>
        <w:spacing w:line="360" w:lineRule="auto"/>
        <w:jc w:val="both"/>
        <w:rPr>
          <w:rFonts w:ascii="Arial" w:hAnsi="Arial" w:cs="Arial"/>
          <w:sz w:val="24"/>
          <w:szCs w:val="24"/>
        </w:rPr>
      </w:pPr>
      <w:r w:rsidRPr="00F30511">
        <w:rPr>
          <w:rFonts w:ascii="Arial" w:hAnsi="Arial" w:cs="Arial"/>
          <w:sz w:val="24"/>
          <w:szCs w:val="24"/>
        </w:rPr>
        <w:t xml:space="preserve">The </w:t>
      </w:r>
      <w:proofErr w:type="spellStart"/>
      <w:r w:rsidRPr="00F30511">
        <w:rPr>
          <w:rFonts w:ascii="Arial" w:hAnsi="Arial" w:cs="Arial"/>
          <w:sz w:val="24"/>
          <w:szCs w:val="24"/>
        </w:rPr>
        <w:t>speleothem</w:t>
      </w:r>
      <w:proofErr w:type="spellEnd"/>
      <w:r w:rsidRPr="00F30511">
        <w:rPr>
          <w:rFonts w:ascii="Arial" w:hAnsi="Arial" w:cs="Arial"/>
          <w:sz w:val="24"/>
          <w:szCs w:val="24"/>
        </w:rPr>
        <w:t xml:space="preserve"> samples in this study </w:t>
      </w:r>
      <w:r>
        <w:rPr>
          <w:rFonts w:ascii="Arial" w:hAnsi="Arial" w:cs="Arial"/>
          <w:sz w:val="24"/>
          <w:szCs w:val="24"/>
        </w:rPr>
        <w:t>were</w:t>
      </w:r>
      <w:r w:rsidRPr="00F30511">
        <w:rPr>
          <w:rFonts w:ascii="Arial" w:hAnsi="Arial" w:cs="Arial"/>
          <w:sz w:val="24"/>
          <w:szCs w:val="24"/>
        </w:rPr>
        <w:t xml:space="preserve"> collected from </w:t>
      </w:r>
      <w:r>
        <w:rPr>
          <w:rFonts w:ascii="Arial" w:hAnsi="Arial" w:cs="Arial"/>
          <w:sz w:val="24"/>
          <w:szCs w:val="24"/>
        </w:rPr>
        <w:t>Niedźwiedzia Cave</w:t>
      </w:r>
      <w:r w:rsidRPr="00F30511">
        <w:rPr>
          <w:rFonts w:ascii="Arial" w:hAnsi="Arial" w:cs="Arial"/>
          <w:sz w:val="24"/>
          <w:szCs w:val="24"/>
        </w:rPr>
        <w:t xml:space="preserve">, Poland, by Lisa and James </w:t>
      </w:r>
      <w:proofErr w:type="spellStart"/>
      <w:r w:rsidRPr="00F30511">
        <w:rPr>
          <w:rFonts w:ascii="Arial" w:hAnsi="Arial" w:cs="Arial"/>
          <w:sz w:val="24"/>
          <w:szCs w:val="24"/>
        </w:rPr>
        <w:t>Baldini</w:t>
      </w:r>
      <w:proofErr w:type="spellEnd"/>
      <w:r w:rsidRPr="00F30511">
        <w:rPr>
          <w:rFonts w:ascii="Arial" w:hAnsi="Arial" w:cs="Arial"/>
          <w:sz w:val="24"/>
          <w:szCs w:val="24"/>
        </w:rPr>
        <w:t xml:space="preserve"> in 2008. These samples are of relevance to palaeoclimate studies, as Poland has been recognised as a reasonable indicator of </w:t>
      </w:r>
      <w:r>
        <w:rPr>
          <w:rFonts w:ascii="Arial" w:hAnsi="Arial" w:cs="Arial"/>
          <w:sz w:val="24"/>
          <w:szCs w:val="24"/>
        </w:rPr>
        <w:t>mean</w:t>
      </w:r>
      <w:r w:rsidRPr="00F30511">
        <w:rPr>
          <w:rFonts w:ascii="Arial" w:hAnsi="Arial" w:cs="Arial"/>
          <w:sz w:val="24"/>
          <w:szCs w:val="24"/>
        </w:rPr>
        <w:t xml:space="preserve"> European values at </w:t>
      </w:r>
      <w:proofErr w:type="spellStart"/>
      <w:r w:rsidRPr="00F30511">
        <w:rPr>
          <w:rFonts w:ascii="Arial" w:hAnsi="Arial" w:cs="Arial"/>
          <w:sz w:val="24"/>
          <w:szCs w:val="24"/>
        </w:rPr>
        <w:t>interannual</w:t>
      </w:r>
      <w:proofErr w:type="spellEnd"/>
      <w:r w:rsidRPr="00F30511">
        <w:rPr>
          <w:rFonts w:ascii="Arial" w:hAnsi="Arial" w:cs="Arial"/>
          <w:sz w:val="24"/>
          <w:szCs w:val="24"/>
        </w:rPr>
        <w:t xml:space="preserve"> and </w:t>
      </w:r>
      <w:proofErr w:type="spellStart"/>
      <w:r w:rsidRPr="00F30511">
        <w:rPr>
          <w:rFonts w:ascii="Arial" w:hAnsi="Arial" w:cs="Arial"/>
          <w:sz w:val="24"/>
          <w:szCs w:val="24"/>
        </w:rPr>
        <w:t>interdecadal</w:t>
      </w:r>
      <w:proofErr w:type="spellEnd"/>
      <w:r w:rsidRPr="00F30511">
        <w:rPr>
          <w:rFonts w:ascii="Arial" w:hAnsi="Arial" w:cs="Arial"/>
          <w:sz w:val="24"/>
          <w:szCs w:val="24"/>
        </w:rPr>
        <w:t xml:space="preserve"> timescales (Luterbacher et al. 2008). This is </w:t>
      </w:r>
      <w:r>
        <w:rPr>
          <w:rFonts w:ascii="Arial" w:hAnsi="Arial" w:cs="Arial"/>
          <w:sz w:val="24"/>
          <w:szCs w:val="24"/>
        </w:rPr>
        <w:t xml:space="preserve">observed from the </w:t>
      </w:r>
      <w:r w:rsidRPr="00F30511">
        <w:rPr>
          <w:rFonts w:ascii="Arial" w:hAnsi="Arial" w:cs="Arial"/>
          <w:sz w:val="24"/>
          <w:szCs w:val="24"/>
          <w:lang w:val="en-US"/>
        </w:rPr>
        <w:t>close correlation of data between Poland and Europe</w:t>
      </w:r>
      <w:r>
        <w:rPr>
          <w:rFonts w:ascii="Arial" w:hAnsi="Arial" w:cs="Arial"/>
          <w:sz w:val="24"/>
          <w:szCs w:val="24"/>
          <w:lang w:val="en-US"/>
        </w:rPr>
        <w:t>, which may be</w:t>
      </w:r>
      <w:r w:rsidRPr="00F30511">
        <w:rPr>
          <w:rFonts w:ascii="Arial" w:hAnsi="Arial" w:cs="Arial"/>
          <w:sz w:val="24"/>
          <w:szCs w:val="24"/>
          <w:lang w:val="en-US"/>
        </w:rPr>
        <w:t xml:space="preserve"> due to the</w:t>
      </w:r>
      <w:r>
        <w:rPr>
          <w:rFonts w:ascii="Arial" w:hAnsi="Arial" w:cs="Arial"/>
          <w:sz w:val="24"/>
          <w:szCs w:val="24"/>
          <w:lang w:val="en-US"/>
        </w:rPr>
        <w:t xml:space="preserve"> commonly</w:t>
      </w:r>
      <w:r w:rsidRPr="00F30511">
        <w:rPr>
          <w:rFonts w:ascii="Arial" w:hAnsi="Arial" w:cs="Arial"/>
          <w:sz w:val="24"/>
          <w:szCs w:val="24"/>
          <w:lang w:val="en-US"/>
        </w:rPr>
        <w:t xml:space="preserve"> dominant NAO circulation system</w:t>
      </w:r>
      <w:r w:rsidRPr="00F30511">
        <w:rPr>
          <w:rFonts w:ascii="Arial" w:hAnsi="Arial" w:cs="Arial"/>
          <w:sz w:val="24"/>
          <w:szCs w:val="24"/>
        </w:rPr>
        <w:t xml:space="preserve"> (</w:t>
      </w:r>
      <w:proofErr w:type="spellStart"/>
      <w:r w:rsidRPr="00F30511">
        <w:rPr>
          <w:rFonts w:ascii="Arial" w:hAnsi="Arial" w:cs="Arial"/>
          <w:sz w:val="24"/>
          <w:szCs w:val="24"/>
        </w:rPr>
        <w:t>Baldini</w:t>
      </w:r>
      <w:proofErr w:type="spellEnd"/>
      <w:r w:rsidRPr="00F30511">
        <w:rPr>
          <w:rFonts w:ascii="Arial" w:hAnsi="Arial" w:cs="Arial"/>
          <w:sz w:val="24"/>
          <w:szCs w:val="24"/>
        </w:rPr>
        <w:t xml:space="preserve"> et al. 2008). </w:t>
      </w:r>
      <w:r>
        <w:rPr>
          <w:rFonts w:ascii="Arial" w:hAnsi="Arial" w:cs="Arial"/>
          <w:sz w:val="24"/>
          <w:szCs w:val="24"/>
        </w:rPr>
        <w:t>Niedźwiedzia Cave</w:t>
      </w:r>
      <w:r w:rsidRPr="00F30511">
        <w:rPr>
          <w:rFonts w:ascii="Arial" w:hAnsi="Arial" w:cs="Arial"/>
          <w:sz w:val="24"/>
          <w:szCs w:val="24"/>
        </w:rPr>
        <w:t xml:space="preserve"> </w:t>
      </w:r>
      <w:proofErr w:type="spellStart"/>
      <w:r w:rsidRPr="00F30511">
        <w:rPr>
          <w:rFonts w:ascii="Arial" w:hAnsi="Arial" w:cs="Arial"/>
          <w:sz w:val="24"/>
          <w:szCs w:val="24"/>
        </w:rPr>
        <w:t>speleothem</w:t>
      </w:r>
      <w:proofErr w:type="spellEnd"/>
      <w:r w:rsidRPr="00F30511">
        <w:rPr>
          <w:rFonts w:ascii="Arial" w:hAnsi="Arial" w:cs="Arial"/>
          <w:sz w:val="24"/>
          <w:szCs w:val="24"/>
        </w:rPr>
        <w:t xml:space="preserve"> samples are capable of preserving post-Last Glacial Maximum (LGM) climate as the LGM ice sheet did not extend as far as the cave (</w:t>
      </w:r>
      <w:r>
        <w:rPr>
          <w:rFonts w:ascii="Arial" w:hAnsi="Arial" w:cs="Arial"/>
          <w:sz w:val="24"/>
          <w:szCs w:val="24"/>
        </w:rPr>
        <w:t xml:space="preserve">Ehlers and </w:t>
      </w:r>
      <w:proofErr w:type="spellStart"/>
      <w:r>
        <w:rPr>
          <w:rFonts w:ascii="Arial" w:hAnsi="Arial" w:cs="Arial"/>
          <w:sz w:val="24"/>
          <w:szCs w:val="24"/>
        </w:rPr>
        <w:t>Gibbard</w:t>
      </w:r>
      <w:proofErr w:type="spellEnd"/>
      <w:r>
        <w:rPr>
          <w:rFonts w:ascii="Arial" w:hAnsi="Arial" w:cs="Arial"/>
          <w:sz w:val="24"/>
          <w:szCs w:val="24"/>
        </w:rPr>
        <w:t xml:space="preserve"> 2004</w:t>
      </w:r>
      <w:r w:rsidRPr="00F30511">
        <w:rPr>
          <w:rFonts w:ascii="Arial" w:hAnsi="Arial" w:cs="Arial"/>
          <w:sz w:val="24"/>
          <w:szCs w:val="24"/>
        </w:rPr>
        <w:t>). The majority of proxy reconstructions carried out in Poland (</w:t>
      </w:r>
      <w:proofErr w:type="spellStart"/>
      <w:r w:rsidRPr="00F30511">
        <w:rPr>
          <w:rFonts w:ascii="Arial" w:hAnsi="Arial" w:cs="Arial"/>
          <w:sz w:val="24"/>
          <w:szCs w:val="24"/>
        </w:rPr>
        <w:t>Lorenc</w:t>
      </w:r>
      <w:proofErr w:type="spellEnd"/>
      <w:r w:rsidRPr="00F30511">
        <w:rPr>
          <w:rFonts w:ascii="Arial" w:hAnsi="Arial" w:cs="Arial"/>
          <w:sz w:val="24"/>
          <w:szCs w:val="24"/>
        </w:rPr>
        <w:t xml:space="preserve"> 2000, </w:t>
      </w:r>
      <w:proofErr w:type="spellStart"/>
      <w:r w:rsidRPr="00F30511">
        <w:rPr>
          <w:rFonts w:ascii="Arial" w:hAnsi="Arial" w:cs="Arial"/>
          <w:sz w:val="24"/>
          <w:szCs w:val="24"/>
        </w:rPr>
        <w:t>Przybylak</w:t>
      </w:r>
      <w:proofErr w:type="spellEnd"/>
      <w:r w:rsidRPr="00F30511">
        <w:rPr>
          <w:rFonts w:ascii="Arial" w:hAnsi="Arial" w:cs="Arial"/>
          <w:sz w:val="24"/>
          <w:szCs w:val="24"/>
        </w:rPr>
        <w:t xml:space="preserve"> et al. 2005 and </w:t>
      </w:r>
      <w:proofErr w:type="spellStart"/>
      <w:r w:rsidRPr="00F30511">
        <w:rPr>
          <w:rFonts w:ascii="Arial" w:hAnsi="Arial" w:cs="Arial"/>
          <w:sz w:val="24"/>
          <w:szCs w:val="24"/>
        </w:rPr>
        <w:t>Majorowicz</w:t>
      </w:r>
      <w:proofErr w:type="spellEnd"/>
      <w:r w:rsidRPr="00F30511">
        <w:rPr>
          <w:rFonts w:ascii="Arial" w:hAnsi="Arial" w:cs="Arial"/>
          <w:sz w:val="24"/>
          <w:szCs w:val="24"/>
        </w:rPr>
        <w:t xml:space="preserve"> et al. 2004) only extend back to 1500 AD, whereas this study has the potential to go back </w:t>
      </w:r>
      <w:r>
        <w:rPr>
          <w:rFonts w:ascii="Arial" w:hAnsi="Arial" w:cs="Arial"/>
          <w:sz w:val="24"/>
          <w:szCs w:val="24"/>
        </w:rPr>
        <w:t xml:space="preserve">to over </w:t>
      </w:r>
      <w:r w:rsidRPr="00F30511">
        <w:rPr>
          <w:rFonts w:ascii="Arial" w:hAnsi="Arial" w:cs="Arial"/>
          <w:sz w:val="24"/>
          <w:szCs w:val="24"/>
        </w:rPr>
        <w:t>16,000 BP. Stable isotope anal</w:t>
      </w:r>
      <w:r>
        <w:rPr>
          <w:rFonts w:ascii="Arial" w:hAnsi="Arial" w:cs="Arial"/>
          <w:sz w:val="24"/>
          <w:szCs w:val="24"/>
        </w:rPr>
        <w:t>ysis has been carried out using a gas source mass</w:t>
      </w:r>
      <w:r w:rsidRPr="00F30511">
        <w:rPr>
          <w:rFonts w:ascii="Arial" w:hAnsi="Arial" w:cs="Arial"/>
          <w:sz w:val="24"/>
          <w:szCs w:val="24"/>
        </w:rPr>
        <w:t xml:space="preserve"> spectromet</w:t>
      </w:r>
      <w:r>
        <w:rPr>
          <w:rFonts w:ascii="Arial" w:hAnsi="Arial" w:cs="Arial"/>
          <w:sz w:val="24"/>
          <w:szCs w:val="24"/>
        </w:rPr>
        <w:t>e</w:t>
      </w:r>
      <w:r w:rsidRPr="00F30511">
        <w:rPr>
          <w:rFonts w:ascii="Arial" w:hAnsi="Arial" w:cs="Arial"/>
          <w:sz w:val="24"/>
          <w:szCs w:val="24"/>
        </w:rPr>
        <w:t>r</w:t>
      </w:r>
      <w:r>
        <w:rPr>
          <w:rFonts w:ascii="Arial" w:hAnsi="Arial" w:cs="Arial"/>
          <w:sz w:val="24"/>
          <w:szCs w:val="24"/>
        </w:rPr>
        <w:t xml:space="preserve">. </w:t>
      </w:r>
      <w:r w:rsidRPr="00F30511">
        <w:rPr>
          <w:rFonts w:ascii="Arial" w:hAnsi="Arial" w:cs="Arial"/>
          <w:sz w:val="24"/>
          <w:szCs w:val="24"/>
        </w:rPr>
        <w:t>Uranium series dating utilised a Neptune multi collector inductively coupled mass spectrometer (MC-ICPMS).</w:t>
      </w:r>
    </w:p>
    <w:p w:rsidR="00D54E23" w:rsidRDefault="00D54E23" w:rsidP="00720BAD">
      <w:pPr>
        <w:spacing w:line="360" w:lineRule="auto"/>
        <w:jc w:val="both"/>
        <w:rPr>
          <w:rFonts w:ascii="Arial" w:hAnsi="Arial" w:cs="Arial"/>
          <w:color w:val="FF0000"/>
          <w:sz w:val="24"/>
          <w:szCs w:val="24"/>
        </w:rPr>
      </w:pPr>
    </w:p>
    <w:p w:rsidR="00A92140" w:rsidRDefault="00A92140" w:rsidP="00720BAD">
      <w:pPr>
        <w:spacing w:line="360" w:lineRule="auto"/>
        <w:jc w:val="both"/>
        <w:rPr>
          <w:rFonts w:ascii="Arial" w:hAnsi="Arial" w:cs="Arial"/>
          <w:color w:val="FF0000"/>
          <w:sz w:val="24"/>
          <w:szCs w:val="24"/>
        </w:rPr>
      </w:pPr>
    </w:p>
    <w:p w:rsidR="00A92140" w:rsidRDefault="00A92140" w:rsidP="00720BAD">
      <w:pPr>
        <w:spacing w:line="360" w:lineRule="auto"/>
        <w:jc w:val="both"/>
        <w:rPr>
          <w:rFonts w:ascii="Arial" w:hAnsi="Arial" w:cs="Arial"/>
          <w:color w:val="FF0000"/>
          <w:sz w:val="24"/>
          <w:szCs w:val="24"/>
        </w:rPr>
      </w:pPr>
    </w:p>
    <w:p w:rsidR="00D54E23" w:rsidRPr="00BD5EDE" w:rsidRDefault="00D54E23" w:rsidP="00720BAD">
      <w:pPr>
        <w:spacing w:line="360" w:lineRule="auto"/>
        <w:jc w:val="both"/>
        <w:rPr>
          <w:rFonts w:ascii="Arial" w:hAnsi="Arial" w:cs="Arial"/>
          <w:b/>
          <w:sz w:val="24"/>
          <w:szCs w:val="24"/>
        </w:rPr>
      </w:pPr>
      <w:r>
        <w:rPr>
          <w:rFonts w:ascii="Arial" w:hAnsi="Arial" w:cs="Arial"/>
          <w:b/>
          <w:sz w:val="24"/>
          <w:szCs w:val="24"/>
        </w:rPr>
        <w:lastRenderedPageBreak/>
        <w:t>3.</w:t>
      </w:r>
      <w:r w:rsidRPr="00BD5EDE">
        <w:rPr>
          <w:rFonts w:ascii="Arial" w:hAnsi="Arial" w:cs="Arial"/>
          <w:b/>
          <w:sz w:val="24"/>
          <w:szCs w:val="24"/>
        </w:rPr>
        <w:t>1.1</w:t>
      </w:r>
      <w:r w:rsidRPr="00BD5EDE">
        <w:rPr>
          <w:rFonts w:ascii="Arial" w:hAnsi="Arial" w:cs="Arial"/>
          <w:b/>
          <w:sz w:val="24"/>
          <w:szCs w:val="24"/>
        </w:rPr>
        <w:tab/>
        <w:t>Stable Isotopes</w:t>
      </w:r>
    </w:p>
    <w:p w:rsidR="00D54E23" w:rsidRDefault="00D54E23" w:rsidP="00720BAD">
      <w:pPr>
        <w:spacing w:line="360" w:lineRule="auto"/>
        <w:jc w:val="both"/>
        <w:rPr>
          <w:rFonts w:ascii="Arial" w:hAnsi="Arial" w:cs="Arial"/>
          <w:sz w:val="24"/>
          <w:szCs w:val="24"/>
        </w:rPr>
      </w:pPr>
      <w:r w:rsidRPr="00F36D34">
        <w:rPr>
          <w:rFonts w:ascii="Arial" w:hAnsi="Arial" w:cs="Arial"/>
          <w:sz w:val="24"/>
          <w:szCs w:val="24"/>
        </w:rPr>
        <w:t xml:space="preserve">Stable isotope studies in </w:t>
      </w:r>
      <w:proofErr w:type="spellStart"/>
      <w:r w:rsidRPr="00F36D34">
        <w:rPr>
          <w:rFonts w:ascii="Arial" w:hAnsi="Arial" w:cs="Arial"/>
          <w:sz w:val="24"/>
          <w:szCs w:val="24"/>
        </w:rPr>
        <w:t>speleothems</w:t>
      </w:r>
      <w:proofErr w:type="spellEnd"/>
      <w:r w:rsidRPr="00F36D34">
        <w:rPr>
          <w:rFonts w:ascii="Arial" w:hAnsi="Arial" w:cs="Arial"/>
          <w:sz w:val="24"/>
          <w:szCs w:val="24"/>
        </w:rPr>
        <w:t xml:space="preserve"> </w:t>
      </w:r>
      <w:r>
        <w:rPr>
          <w:rFonts w:ascii="Arial" w:hAnsi="Arial" w:cs="Arial"/>
          <w:sz w:val="24"/>
          <w:szCs w:val="24"/>
        </w:rPr>
        <w:t xml:space="preserve">now </w:t>
      </w:r>
      <w:r w:rsidRPr="00F36D34">
        <w:rPr>
          <w:rFonts w:ascii="Arial" w:hAnsi="Arial" w:cs="Arial"/>
          <w:sz w:val="24"/>
          <w:szCs w:val="24"/>
        </w:rPr>
        <w:t xml:space="preserve">typically focus on providing estimates for the timing and extent of major O-isotope-defined climatic events, such as </w:t>
      </w:r>
      <w:proofErr w:type="spellStart"/>
      <w:r w:rsidRPr="00F36D34">
        <w:rPr>
          <w:rFonts w:ascii="Arial" w:hAnsi="Arial" w:cs="Arial"/>
          <w:sz w:val="24"/>
          <w:szCs w:val="24"/>
        </w:rPr>
        <w:t>Dansgaard-Oeschger</w:t>
      </w:r>
      <w:proofErr w:type="spellEnd"/>
      <w:r>
        <w:rPr>
          <w:rFonts w:ascii="Arial" w:hAnsi="Arial" w:cs="Arial"/>
          <w:sz w:val="24"/>
          <w:szCs w:val="24"/>
        </w:rPr>
        <w:t xml:space="preserve"> (DO)</w:t>
      </w:r>
      <w:r w:rsidRPr="00F36D34">
        <w:rPr>
          <w:rFonts w:ascii="Arial" w:hAnsi="Arial" w:cs="Arial"/>
          <w:sz w:val="24"/>
          <w:szCs w:val="24"/>
        </w:rPr>
        <w:t xml:space="preserve"> Events </w:t>
      </w:r>
      <w:proofErr w:type="gramStart"/>
      <w:r w:rsidRPr="00F36D34">
        <w:rPr>
          <w:rFonts w:ascii="Arial" w:hAnsi="Arial" w:cs="Arial"/>
          <w:sz w:val="24"/>
          <w:szCs w:val="24"/>
        </w:rPr>
        <w:t>or</w:t>
      </w:r>
      <w:r>
        <w:rPr>
          <w:rFonts w:ascii="Arial" w:hAnsi="Arial" w:cs="Arial"/>
          <w:sz w:val="24"/>
          <w:szCs w:val="24"/>
        </w:rPr>
        <w:t xml:space="preserve"> </w:t>
      </w:r>
      <w:r w:rsidRPr="00F36D34">
        <w:rPr>
          <w:rFonts w:ascii="Arial" w:hAnsi="Arial" w:cs="Arial"/>
          <w:sz w:val="24"/>
          <w:szCs w:val="24"/>
        </w:rPr>
        <w:t xml:space="preserve"> glacial</w:t>
      </w:r>
      <w:proofErr w:type="gramEnd"/>
      <w:r w:rsidRPr="00F36D34">
        <w:rPr>
          <w:rFonts w:ascii="Arial" w:hAnsi="Arial" w:cs="Arial"/>
          <w:sz w:val="24"/>
          <w:szCs w:val="24"/>
        </w:rPr>
        <w:t xml:space="preserve">/interglacial periods, characterised by high signal to noise ratios, rather than the original focus of providing </w:t>
      </w:r>
      <w:proofErr w:type="spellStart"/>
      <w:r w:rsidRPr="00F36D34">
        <w:rPr>
          <w:rFonts w:ascii="Arial" w:hAnsi="Arial" w:cs="Arial"/>
          <w:sz w:val="24"/>
          <w:szCs w:val="24"/>
        </w:rPr>
        <w:t>palaeotemperature</w:t>
      </w:r>
      <w:proofErr w:type="spellEnd"/>
      <w:r w:rsidRPr="00F36D34">
        <w:rPr>
          <w:rFonts w:ascii="Arial" w:hAnsi="Arial" w:cs="Arial"/>
          <w:sz w:val="24"/>
          <w:szCs w:val="24"/>
        </w:rPr>
        <w:t xml:space="preserve"> reconstructions (</w:t>
      </w:r>
      <w:proofErr w:type="spellStart"/>
      <w:r>
        <w:rPr>
          <w:rFonts w:ascii="Arial" w:hAnsi="Arial" w:cs="Arial"/>
          <w:sz w:val="24"/>
          <w:szCs w:val="24"/>
        </w:rPr>
        <w:t>Winograd</w:t>
      </w:r>
      <w:proofErr w:type="spellEnd"/>
      <w:r>
        <w:rPr>
          <w:rFonts w:ascii="Arial" w:hAnsi="Arial" w:cs="Arial"/>
          <w:sz w:val="24"/>
          <w:szCs w:val="24"/>
        </w:rPr>
        <w:t xml:space="preserve"> et al. 1992, Wang et al. 2001, </w:t>
      </w:r>
      <w:r w:rsidRPr="00F36D34">
        <w:rPr>
          <w:rFonts w:ascii="Arial" w:hAnsi="Arial" w:cs="Arial"/>
          <w:sz w:val="24"/>
          <w:szCs w:val="24"/>
        </w:rPr>
        <w:t xml:space="preserve">McDermott 2004, </w:t>
      </w:r>
      <w:proofErr w:type="spellStart"/>
      <w:r w:rsidRPr="00F36D34">
        <w:rPr>
          <w:rFonts w:ascii="Arial" w:hAnsi="Arial" w:cs="Arial"/>
          <w:sz w:val="24"/>
          <w:szCs w:val="24"/>
        </w:rPr>
        <w:t>Baldini</w:t>
      </w:r>
      <w:proofErr w:type="spellEnd"/>
      <w:r w:rsidRPr="00F36D34">
        <w:rPr>
          <w:rFonts w:ascii="Arial" w:hAnsi="Arial" w:cs="Arial"/>
          <w:sz w:val="24"/>
          <w:szCs w:val="24"/>
        </w:rPr>
        <w:t xml:space="preserve"> 2010).</w:t>
      </w:r>
      <w:r w:rsidRPr="00F36D34">
        <w:rPr>
          <w:rFonts w:ascii="Arial" w:hAnsi="Arial" w:cs="Arial"/>
          <w:color w:val="FF0000"/>
          <w:sz w:val="24"/>
          <w:szCs w:val="24"/>
        </w:rPr>
        <w:t xml:space="preserve"> </w:t>
      </w:r>
      <w:r>
        <w:rPr>
          <w:rFonts w:ascii="Arial" w:hAnsi="Arial" w:cs="Arial"/>
          <w:sz w:val="24"/>
          <w:szCs w:val="24"/>
        </w:rPr>
        <w:t>Oxygen</w:t>
      </w:r>
      <w:r w:rsidRPr="00F36D34">
        <w:rPr>
          <w:rFonts w:ascii="Arial" w:hAnsi="Arial" w:cs="Arial"/>
          <w:sz w:val="24"/>
          <w:szCs w:val="24"/>
        </w:rPr>
        <w:t xml:space="preserve"> isotope values reflect atmospheric and hydrological processes, </w:t>
      </w:r>
      <w:r>
        <w:rPr>
          <w:rFonts w:ascii="Arial" w:hAnsi="Arial" w:cs="Arial"/>
          <w:sz w:val="24"/>
          <w:szCs w:val="24"/>
        </w:rPr>
        <w:t>whereas</w:t>
      </w:r>
      <w:r w:rsidRPr="00F36D34">
        <w:rPr>
          <w:rFonts w:ascii="Arial" w:hAnsi="Arial" w:cs="Arial"/>
          <w:sz w:val="24"/>
          <w:szCs w:val="24"/>
        </w:rPr>
        <w:t xml:space="preserve"> </w:t>
      </w:r>
      <w:r>
        <w:rPr>
          <w:rFonts w:ascii="Arial" w:hAnsi="Arial" w:cs="Arial"/>
          <w:sz w:val="24"/>
          <w:szCs w:val="24"/>
        </w:rPr>
        <w:t>carbon</w:t>
      </w:r>
      <w:r w:rsidRPr="00F36D34">
        <w:rPr>
          <w:rFonts w:ascii="Arial" w:hAnsi="Arial" w:cs="Arial"/>
          <w:sz w:val="24"/>
          <w:szCs w:val="24"/>
        </w:rPr>
        <w:t xml:space="preserve"> isotope values are related to the terrestrial C cycle and provide information about soil</w:t>
      </w:r>
      <w:r>
        <w:rPr>
          <w:rFonts w:ascii="Arial" w:hAnsi="Arial" w:cs="Arial"/>
          <w:sz w:val="24"/>
          <w:szCs w:val="24"/>
        </w:rPr>
        <w:t>,</w:t>
      </w:r>
      <w:r w:rsidRPr="00F36D34">
        <w:rPr>
          <w:rFonts w:ascii="Arial" w:hAnsi="Arial" w:cs="Arial"/>
          <w:sz w:val="24"/>
          <w:szCs w:val="24"/>
        </w:rPr>
        <w:t xml:space="preserve"> vegetation</w:t>
      </w:r>
      <w:r>
        <w:rPr>
          <w:rFonts w:ascii="Arial" w:hAnsi="Arial" w:cs="Arial"/>
          <w:sz w:val="24"/>
          <w:szCs w:val="24"/>
        </w:rPr>
        <w:t xml:space="preserve"> </w:t>
      </w:r>
      <w:r w:rsidRPr="00F36D34">
        <w:rPr>
          <w:rFonts w:ascii="Arial" w:hAnsi="Arial" w:cs="Arial"/>
          <w:sz w:val="24"/>
          <w:szCs w:val="24"/>
        </w:rPr>
        <w:t>and</w:t>
      </w:r>
      <w:r>
        <w:rPr>
          <w:rFonts w:ascii="Arial" w:hAnsi="Arial" w:cs="Arial"/>
          <w:sz w:val="24"/>
          <w:szCs w:val="24"/>
        </w:rPr>
        <w:t xml:space="preserve"> water availability</w:t>
      </w:r>
      <w:r w:rsidRPr="00F36D34">
        <w:rPr>
          <w:rFonts w:ascii="Arial" w:hAnsi="Arial" w:cs="Arial"/>
          <w:color w:val="FF0000"/>
          <w:sz w:val="24"/>
          <w:szCs w:val="24"/>
        </w:rPr>
        <w:t xml:space="preserve"> </w:t>
      </w:r>
      <w:r w:rsidRPr="00F36D34">
        <w:rPr>
          <w:rFonts w:ascii="Arial" w:hAnsi="Arial" w:cs="Arial"/>
          <w:sz w:val="24"/>
          <w:szCs w:val="24"/>
        </w:rPr>
        <w:t>(</w:t>
      </w:r>
      <w:proofErr w:type="spellStart"/>
      <w:r w:rsidRPr="00F36D34">
        <w:rPr>
          <w:rFonts w:ascii="Arial" w:hAnsi="Arial" w:cs="Arial"/>
          <w:sz w:val="24"/>
          <w:szCs w:val="24"/>
        </w:rPr>
        <w:t>Spötl</w:t>
      </w:r>
      <w:proofErr w:type="spellEnd"/>
      <w:r w:rsidRPr="00F36D34">
        <w:rPr>
          <w:rFonts w:ascii="Arial" w:hAnsi="Arial" w:cs="Arial"/>
          <w:sz w:val="24"/>
          <w:szCs w:val="24"/>
        </w:rPr>
        <w:t xml:space="preserve"> and </w:t>
      </w:r>
      <w:proofErr w:type="spellStart"/>
      <w:r w:rsidRPr="00F36D34">
        <w:rPr>
          <w:rFonts w:ascii="Arial" w:hAnsi="Arial" w:cs="Arial"/>
          <w:sz w:val="24"/>
          <w:szCs w:val="24"/>
        </w:rPr>
        <w:t>Mattey</w:t>
      </w:r>
      <w:proofErr w:type="spellEnd"/>
      <w:r w:rsidRPr="00F36D34">
        <w:rPr>
          <w:rFonts w:ascii="Arial" w:hAnsi="Arial" w:cs="Arial"/>
          <w:sz w:val="24"/>
          <w:szCs w:val="24"/>
        </w:rPr>
        <w:t xml:space="preserve"> 2006, </w:t>
      </w:r>
      <w:proofErr w:type="spellStart"/>
      <w:r w:rsidRPr="00F36D34">
        <w:rPr>
          <w:rFonts w:ascii="Arial" w:hAnsi="Arial" w:cs="Arial"/>
          <w:sz w:val="24"/>
          <w:szCs w:val="24"/>
        </w:rPr>
        <w:t>Dorale</w:t>
      </w:r>
      <w:proofErr w:type="spellEnd"/>
      <w:r w:rsidRPr="00F36D34">
        <w:rPr>
          <w:rFonts w:ascii="Arial" w:hAnsi="Arial" w:cs="Arial"/>
          <w:sz w:val="24"/>
          <w:szCs w:val="24"/>
        </w:rPr>
        <w:t xml:space="preserve"> et al. 2002, Johnson et al. 2006 and McDermott 2004).</w:t>
      </w:r>
      <w:r>
        <w:rPr>
          <w:rFonts w:ascii="Arial" w:hAnsi="Arial" w:cs="Arial"/>
          <w:sz w:val="24"/>
          <w:szCs w:val="24"/>
        </w:rPr>
        <w:t xml:space="preserve"> </w:t>
      </w:r>
      <w:r w:rsidRPr="00F36D34">
        <w:rPr>
          <w:rFonts w:ascii="Arial" w:hAnsi="Arial" w:cs="Arial"/>
          <w:sz w:val="24"/>
          <w:szCs w:val="24"/>
        </w:rPr>
        <w:t xml:space="preserve">The ratio of </w:t>
      </w:r>
      <w:r w:rsidRPr="00F36D34">
        <w:rPr>
          <w:rFonts w:ascii="Arial" w:hAnsi="Arial" w:cs="Arial"/>
          <w:sz w:val="24"/>
          <w:szCs w:val="24"/>
          <w:vertAlign w:val="superscript"/>
        </w:rPr>
        <w:t>18</w:t>
      </w:r>
      <w:r w:rsidRPr="00F36D34">
        <w:rPr>
          <w:rFonts w:ascii="Arial" w:hAnsi="Arial" w:cs="Arial"/>
          <w:sz w:val="24"/>
          <w:szCs w:val="24"/>
        </w:rPr>
        <w:t xml:space="preserve">O to </w:t>
      </w:r>
      <w:r w:rsidRPr="00F36D34">
        <w:rPr>
          <w:rFonts w:ascii="Arial" w:hAnsi="Arial" w:cs="Arial"/>
          <w:sz w:val="24"/>
          <w:szCs w:val="24"/>
          <w:vertAlign w:val="superscript"/>
        </w:rPr>
        <w:t>16</w:t>
      </w:r>
      <w:r w:rsidRPr="00F36D34">
        <w:rPr>
          <w:rFonts w:ascii="Arial" w:hAnsi="Arial" w:cs="Arial"/>
          <w:sz w:val="24"/>
          <w:szCs w:val="24"/>
        </w:rPr>
        <w:t>O, or the δ</w:t>
      </w:r>
      <w:r w:rsidRPr="00F36D34">
        <w:rPr>
          <w:rFonts w:ascii="Arial" w:hAnsi="Arial" w:cs="Arial"/>
          <w:sz w:val="24"/>
          <w:szCs w:val="24"/>
          <w:vertAlign w:val="superscript"/>
        </w:rPr>
        <w:t>18</w:t>
      </w:r>
      <w:r w:rsidRPr="00F36D34">
        <w:rPr>
          <w:rFonts w:ascii="Arial" w:hAnsi="Arial" w:cs="Arial"/>
          <w:sz w:val="24"/>
          <w:szCs w:val="24"/>
        </w:rPr>
        <w:t>O, form</w:t>
      </w:r>
      <w:r>
        <w:rPr>
          <w:rFonts w:ascii="Arial" w:hAnsi="Arial" w:cs="Arial"/>
          <w:sz w:val="24"/>
          <w:szCs w:val="24"/>
        </w:rPr>
        <w:t>s</w:t>
      </w:r>
      <w:r w:rsidRPr="00F36D34">
        <w:rPr>
          <w:rFonts w:ascii="Arial" w:hAnsi="Arial" w:cs="Arial"/>
          <w:sz w:val="24"/>
          <w:szCs w:val="24"/>
        </w:rPr>
        <w:t xml:space="preserve"> the cornerstone to the majority of palaeoclimate studies. </w:t>
      </w:r>
      <w:proofErr w:type="gramStart"/>
      <w:r w:rsidRPr="00F36D34">
        <w:rPr>
          <w:rFonts w:ascii="Arial" w:hAnsi="Arial" w:cs="Arial"/>
          <w:sz w:val="24"/>
          <w:szCs w:val="24"/>
        </w:rPr>
        <w:t>δ</w:t>
      </w:r>
      <w:r w:rsidRPr="00F36D34">
        <w:rPr>
          <w:rFonts w:ascii="Arial" w:hAnsi="Arial" w:cs="Arial"/>
          <w:sz w:val="24"/>
          <w:szCs w:val="24"/>
          <w:vertAlign w:val="superscript"/>
        </w:rPr>
        <w:t>18</w:t>
      </w:r>
      <w:r w:rsidRPr="00F36D34">
        <w:rPr>
          <w:rFonts w:ascii="Arial" w:hAnsi="Arial" w:cs="Arial"/>
          <w:sz w:val="24"/>
          <w:szCs w:val="24"/>
        </w:rPr>
        <w:t>O</w:t>
      </w:r>
      <w:proofErr w:type="gramEnd"/>
      <w:r w:rsidRPr="00F36D34">
        <w:rPr>
          <w:rFonts w:ascii="Arial" w:hAnsi="Arial" w:cs="Arial"/>
          <w:sz w:val="24"/>
          <w:szCs w:val="24"/>
        </w:rPr>
        <w:t xml:space="preserve"> </w:t>
      </w:r>
      <w:r>
        <w:rPr>
          <w:rFonts w:ascii="Arial" w:hAnsi="Arial" w:cs="Arial"/>
          <w:sz w:val="24"/>
          <w:szCs w:val="24"/>
        </w:rPr>
        <w:t xml:space="preserve">measured from stalagmite carbonate </w:t>
      </w:r>
      <w:r w:rsidRPr="00F36D34">
        <w:rPr>
          <w:rFonts w:ascii="Arial" w:hAnsi="Arial" w:cs="Arial"/>
          <w:sz w:val="24"/>
          <w:szCs w:val="24"/>
        </w:rPr>
        <w:t xml:space="preserve">reflects the chemistry of </w:t>
      </w:r>
      <w:r>
        <w:rPr>
          <w:rFonts w:ascii="Arial" w:hAnsi="Arial" w:cs="Arial"/>
          <w:sz w:val="24"/>
          <w:szCs w:val="24"/>
        </w:rPr>
        <w:t xml:space="preserve">the </w:t>
      </w:r>
      <w:r w:rsidRPr="00F36D34">
        <w:rPr>
          <w:rFonts w:ascii="Arial" w:hAnsi="Arial" w:cs="Arial"/>
          <w:sz w:val="24"/>
          <w:szCs w:val="24"/>
        </w:rPr>
        <w:t>rainwater and the environment at the time of deposition (</w:t>
      </w:r>
      <w:proofErr w:type="spellStart"/>
      <w:r w:rsidRPr="00F36D34">
        <w:rPr>
          <w:rFonts w:ascii="Arial" w:hAnsi="Arial" w:cs="Arial"/>
          <w:sz w:val="24"/>
          <w:szCs w:val="24"/>
        </w:rPr>
        <w:t>Baldini</w:t>
      </w:r>
      <w:proofErr w:type="spellEnd"/>
      <w:r w:rsidRPr="00F36D34">
        <w:rPr>
          <w:rFonts w:ascii="Arial" w:hAnsi="Arial" w:cs="Arial"/>
          <w:sz w:val="24"/>
          <w:szCs w:val="24"/>
        </w:rPr>
        <w:t xml:space="preserve"> 2010).</w:t>
      </w:r>
      <w:r w:rsidRPr="00F36D34">
        <w:rPr>
          <w:rFonts w:ascii="Arial" w:hAnsi="Arial" w:cs="Arial"/>
          <w:i/>
          <w:color w:val="FF0000"/>
          <w:sz w:val="24"/>
          <w:szCs w:val="24"/>
        </w:rPr>
        <w:t xml:space="preserve"> </w:t>
      </w:r>
      <w:r w:rsidRPr="00731162">
        <w:rPr>
          <w:rFonts w:ascii="Arial" w:hAnsi="Arial" w:cs="Arial"/>
          <w:sz w:val="24"/>
          <w:szCs w:val="24"/>
        </w:rPr>
        <w:t>From the inception of</w:t>
      </w:r>
      <w:r>
        <w:rPr>
          <w:rFonts w:ascii="Arial" w:hAnsi="Arial" w:cs="Arial"/>
          <w:sz w:val="24"/>
          <w:szCs w:val="24"/>
        </w:rPr>
        <w:t xml:space="preserve"> the use of</w:t>
      </w:r>
      <w:r w:rsidRPr="00731162">
        <w:rPr>
          <w:rFonts w:ascii="Arial" w:hAnsi="Arial" w:cs="Arial"/>
          <w:sz w:val="24"/>
          <w:szCs w:val="24"/>
        </w:rPr>
        <w:t xml:space="preserve"> </w:t>
      </w:r>
      <w:proofErr w:type="spellStart"/>
      <w:r w:rsidRPr="00731162">
        <w:rPr>
          <w:rFonts w:ascii="Arial" w:hAnsi="Arial" w:cs="Arial"/>
          <w:sz w:val="24"/>
          <w:szCs w:val="24"/>
        </w:rPr>
        <w:t>speleothems</w:t>
      </w:r>
      <w:proofErr w:type="spellEnd"/>
      <w:r w:rsidRPr="00731162">
        <w:rPr>
          <w:rFonts w:ascii="Arial" w:hAnsi="Arial" w:cs="Arial"/>
          <w:sz w:val="24"/>
          <w:szCs w:val="24"/>
        </w:rPr>
        <w:t xml:space="preserve"> as palaeoclimate indicators an important requir</w:t>
      </w:r>
      <w:r w:rsidRPr="00F36D34">
        <w:rPr>
          <w:rFonts w:ascii="Arial" w:hAnsi="Arial" w:cs="Arial"/>
          <w:sz w:val="24"/>
          <w:szCs w:val="24"/>
        </w:rPr>
        <w:t xml:space="preserve">ement </w:t>
      </w:r>
      <w:r>
        <w:rPr>
          <w:rFonts w:ascii="Arial" w:hAnsi="Arial" w:cs="Arial"/>
          <w:sz w:val="24"/>
          <w:szCs w:val="24"/>
        </w:rPr>
        <w:t xml:space="preserve">has been that </w:t>
      </w:r>
      <w:r w:rsidRPr="00F36D34">
        <w:rPr>
          <w:rFonts w:ascii="Arial" w:hAnsi="Arial" w:cs="Arial"/>
          <w:sz w:val="24"/>
          <w:szCs w:val="24"/>
        </w:rPr>
        <w:t>the isotopic equilibrium is maintained between the cave drip-water and the deposited calcite, and that kinetic fractionation has not occurred. Criteria are used to ensure that this is the case</w:t>
      </w:r>
      <w:r>
        <w:rPr>
          <w:rFonts w:ascii="Arial" w:hAnsi="Arial" w:cs="Arial"/>
          <w:sz w:val="24"/>
          <w:szCs w:val="24"/>
        </w:rPr>
        <w:t xml:space="preserve"> (Hendy 1971):</w:t>
      </w:r>
    </w:p>
    <w:p w:rsidR="00D54E23" w:rsidRPr="00F36D34" w:rsidRDefault="00D54E23" w:rsidP="00720BAD">
      <w:pPr>
        <w:spacing w:line="360" w:lineRule="auto"/>
        <w:ind w:left="1413" w:hanging="705"/>
        <w:jc w:val="both"/>
        <w:rPr>
          <w:rFonts w:ascii="Arial" w:hAnsi="Arial" w:cs="Arial"/>
          <w:sz w:val="24"/>
          <w:szCs w:val="24"/>
          <w:lang w:val="en-US"/>
        </w:rPr>
      </w:pPr>
      <w:r w:rsidRPr="00F36D34">
        <w:rPr>
          <w:rFonts w:ascii="Arial" w:hAnsi="Arial" w:cs="Arial"/>
          <w:sz w:val="24"/>
          <w:szCs w:val="24"/>
          <w:lang w:val="en-US"/>
        </w:rPr>
        <w:t>1:</w:t>
      </w:r>
      <w:r w:rsidRPr="00F36D34">
        <w:rPr>
          <w:rFonts w:ascii="Arial" w:hAnsi="Arial" w:cs="Arial"/>
          <w:sz w:val="24"/>
          <w:szCs w:val="24"/>
          <w:lang w:val="en-US"/>
        </w:rPr>
        <w:tab/>
        <w:t>δ</w:t>
      </w:r>
      <w:r w:rsidRPr="00F36D34">
        <w:rPr>
          <w:rFonts w:ascii="Arial" w:hAnsi="Arial" w:cs="Arial"/>
          <w:sz w:val="24"/>
          <w:szCs w:val="24"/>
          <w:vertAlign w:val="superscript"/>
          <w:lang w:val="en-US"/>
        </w:rPr>
        <w:t>18</w:t>
      </w:r>
      <w:r w:rsidRPr="00F36D34">
        <w:rPr>
          <w:rFonts w:ascii="Arial" w:hAnsi="Arial" w:cs="Arial"/>
          <w:sz w:val="24"/>
          <w:szCs w:val="24"/>
          <w:lang w:val="en-US"/>
        </w:rPr>
        <w:t>O remains constant along the single growth layer while δ</w:t>
      </w:r>
      <w:r w:rsidRPr="00F36D34">
        <w:rPr>
          <w:rFonts w:ascii="Arial" w:hAnsi="Arial" w:cs="Arial"/>
          <w:sz w:val="24"/>
          <w:szCs w:val="24"/>
          <w:vertAlign w:val="superscript"/>
          <w:lang w:val="en-US"/>
        </w:rPr>
        <w:t>13</w:t>
      </w:r>
      <w:r w:rsidRPr="00F36D34">
        <w:rPr>
          <w:rFonts w:ascii="Arial" w:hAnsi="Arial" w:cs="Arial"/>
          <w:sz w:val="24"/>
          <w:szCs w:val="24"/>
          <w:lang w:val="en-US"/>
        </w:rPr>
        <w:t>C varies irregularly</w:t>
      </w:r>
    </w:p>
    <w:p w:rsidR="00D54E23" w:rsidRPr="00F36D34" w:rsidRDefault="00D54E23" w:rsidP="00720BAD">
      <w:pPr>
        <w:spacing w:line="360" w:lineRule="auto"/>
        <w:ind w:firstLine="708"/>
        <w:jc w:val="both"/>
        <w:rPr>
          <w:rFonts w:ascii="Arial" w:hAnsi="Arial" w:cs="Arial"/>
          <w:sz w:val="24"/>
          <w:szCs w:val="24"/>
          <w:lang w:val="en-US"/>
        </w:rPr>
      </w:pPr>
      <w:r w:rsidRPr="00F36D34">
        <w:rPr>
          <w:rFonts w:ascii="Arial" w:hAnsi="Arial" w:cs="Arial"/>
          <w:sz w:val="24"/>
          <w:szCs w:val="24"/>
          <w:lang w:val="en-US"/>
        </w:rPr>
        <w:t>2:</w:t>
      </w:r>
      <w:r w:rsidRPr="00F36D34">
        <w:rPr>
          <w:rFonts w:ascii="Arial" w:hAnsi="Arial" w:cs="Arial"/>
          <w:sz w:val="24"/>
          <w:szCs w:val="24"/>
          <w:lang w:val="en-US"/>
        </w:rPr>
        <w:tab/>
        <w:t>no correlation occurs between δ</w:t>
      </w:r>
      <w:r w:rsidRPr="00F36D34">
        <w:rPr>
          <w:rFonts w:ascii="Arial" w:hAnsi="Arial" w:cs="Arial"/>
          <w:sz w:val="24"/>
          <w:szCs w:val="24"/>
          <w:vertAlign w:val="superscript"/>
          <w:lang w:val="en-US"/>
        </w:rPr>
        <w:t>18</w:t>
      </w:r>
      <w:r w:rsidRPr="00F36D34">
        <w:rPr>
          <w:rFonts w:ascii="Arial" w:hAnsi="Arial" w:cs="Arial"/>
          <w:sz w:val="24"/>
          <w:szCs w:val="24"/>
          <w:lang w:val="en-US"/>
        </w:rPr>
        <w:t>O and δ</w:t>
      </w:r>
      <w:r w:rsidRPr="00F36D34">
        <w:rPr>
          <w:rFonts w:ascii="Arial" w:hAnsi="Arial" w:cs="Arial"/>
          <w:sz w:val="24"/>
          <w:szCs w:val="24"/>
          <w:vertAlign w:val="superscript"/>
          <w:lang w:val="en-US"/>
        </w:rPr>
        <w:t>13</w:t>
      </w:r>
      <w:r w:rsidRPr="00F36D34">
        <w:rPr>
          <w:rFonts w:ascii="Arial" w:hAnsi="Arial" w:cs="Arial"/>
          <w:sz w:val="24"/>
          <w:szCs w:val="24"/>
          <w:lang w:val="en-US"/>
        </w:rPr>
        <w:t>C along that growth layer.</w:t>
      </w:r>
    </w:p>
    <w:p w:rsidR="00D54E23" w:rsidRDefault="00D54E23" w:rsidP="00720BAD">
      <w:pPr>
        <w:spacing w:line="360" w:lineRule="auto"/>
        <w:jc w:val="both"/>
        <w:rPr>
          <w:rFonts w:ascii="Arial" w:hAnsi="Arial" w:cs="Arial"/>
          <w:sz w:val="24"/>
          <w:szCs w:val="24"/>
          <w:lang w:val="en-US"/>
        </w:rPr>
      </w:pPr>
      <w:r w:rsidRPr="00F36D34">
        <w:rPr>
          <w:rFonts w:ascii="Arial" w:hAnsi="Arial" w:cs="Arial"/>
          <w:sz w:val="24"/>
          <w:szCs w:val="24"/>
        </w:rPr>
        <w:t xml:space="preserve">Hendy </w:t>
      </w:r>
      <w:r>
        <w:rPr>
          <w:rFonts w:ascii="Arial" w:hAnsi="Arial" w:cs="Arial"/>
          <w:sz w:val="24"/>
          <w:szCs w:val="24"/>
        </w:rPr>
        <w:t>postulated</w:t>
      </w:r>
      <w:r w:rsidRPr="00F36D34">
        <w:rPr>
          <w:rFonts w:ascii="Arial" w:hAnsi="Arial" w:cs="Arial"/>
          <w:sz w:val="24"/>
          <w:szCs w:val="24"/>
        </w:rPr>
        <w:t xml:space="preserve"> that kinetic effects would lead to </w:t>
      </w:r>
      <w:r>
        <w:rPr>
          <w:rFonts w:ascii="Arial" w:hAnsi="Arial" w:cs="Arial"/>
          <w:sz w:val="24"/>
          <w:szCs w:val="24"/>
        </w:rPr>
        <w:t xml:space="preserve">the </w:t>
      </w:r>
      <w:r w:rsidRPr="00F36D34">
        <w:rPr>
          <w:rFonts w:ascii="Arial" w:hAnsi="Arial" w:cs="Arial"/>
          <w:sz w:val="24"/>
          <w:szCs w:val="24"/>
        </w:rPr>
        <w:t xml:space="preserve">progressive enrichment in </w:t>
      </w:r>
      <w:r w:rsidRPr="00F36D34">
        <w:rPr>
          <w:rFonts w:ascii="Arial" w:hAnsi="Arial" w:cs="Arial"/>
          <w:sz w:val="24"/>
          <w:szCs w:val="24"/>
          <w:vertAlign w:val="superscript"/>
        </w:rPr>
        <w:t>18</w:t>
      </w:r>
      <w:r w:rsidRPr="00F36D34">
        <w:rPr>
          <w:rFonts w:ascii="Arial" w:hAnsi="Arial" w:cs="Arial"/>
          <w:sz w:val="24"/>
          <w:szCs w:val="24"/>
        </w:rPr>
        <w:t xml:space="preserve">O and </w:t>
      </w:r>
      <w:r w:rsidRPr="00F36D34">
        <w:rPr>
          <w:rFonts w:ascii="Arial" w:hAnsi="Arial" w:cs="Arial"/>
          <w:sz w:val="24"/>
          <w:szCs w:val="24"/>
          <w:vertAlign w:val="superscript"/>
        </w:rPr>
        <w:t>13</w:t>
      </w:r>
      <w:r w:rsidRPr="00F36D34">
        <w:rPr>
          <w:rFonts w:ascii="Arial" w:hAnsi="Arial" w:cs="Arial"/>
          <w:sz w:val="24"/>
          <w:szCs w:val="24"/>
        </w:rPr>
        <w:t xml:space="preserve">C as the fluid moved over a stalagmite surface from the point of contact </w:t>
      </w:r>
      <w:r>
        <w:rPr>
          <w:rFonts w:ascii="Arial" w:hAnsi="Arial" w:cs="Arial"/>
          <w:sz w:val="24"/>
          <w:szCs w:val="24"/>
        </w:rPr>
        <w:t>of</w:t>
      </w:r>
      <w:r w:rsidRPr="00F36D34">
        <w:rPr>
          <w:rFonts w:ascii="Arial" w:hAnsi="Arial" w:cs="Arial"/>
          <w:sz w:val="24"/>
          <w:szCs w:val="24"/>
        </w:rPr>
        <w:t xml:space="preserve"> the drip and </w:t>
      </w:r>
      <w:r>
        <w:rPr>
          <w:rFonts w:ascii="Arial" w:hAnsi="Arial" w:cs="Arial"/>
          <w:sz w:val="24"/>
          <w:szCs w:val="24"/>
        </w:rPr>
        <w:t xml:space="preserve">argued </w:t>
      </w:r>
      <w:r w:rsidRPr="00F36D34">
        <w:rPr>
          <w:rFonts w:ascii="Arial" w:hAnsi="Arial" w:cs="Arial"/>
          <w:sz w:val="24"/>
          <w:szCs w:val="24"/>
        </w:rPr>
        <w:t xml:space="preserve">testing for an absence of covariance of the isotopes along </w:t>
      </w:r>
      <w:proofErr w:type="spellStart"/>
      <w:r w:rsidRPr="00F36D34">
        <w:rPr>
          <w:rFonts w:ascii="Arial" w:hAnsi="Arial" w:cs="Arial"/>
          <w:sz w:val="24"/>
          <w:szCs w:val="24"/>
        </w:rPr>
        <w:t>laminae</w:t>
      </w:r>
      <w:proofErr w:type="spellEnd"/>
      <w:r w:rsidRPr="00F36D34">
        <w:rPr>
          <w:rFonts w:ascii="Arial" w:hAnsi="Arial" w:cs="Arial"/>
          <w:sz w:val="24"/>
          <w:szCs w:val="24"/>
        </w:rPr>
        <w:t xml:space="preserve"> or over time as a test for equilibrium deposition (</w:t>
      </w:r>
      <w:proofErr w:type="spellStart"/>
      <w:r w:rsidRPr="00F36D34">
        <w:rPr>
          <w:rFonts w:ascii="Arial" w:hAnsi="Arial" w:cs="Arial"/>
          <w:sz w:val="24"/>
          <w:szCs w:val="24"/>
        </w:rPr>
        <w:t>Scholz</w:t>
      </w:r>
      <w:proofErr w:type="spellEnd"/>
      <w:r w:rsidRPr="00F36D34">
        <w:rPr>
          <w:rFonts w:ascii="Arial" w:hAnsi="Arial" w:cs="Arial"/>
          <w:sz w:val="24"/>
          <w:szCs w:val="24"/>
        </w:rPr>
        <w:t xml:space="preserve"> and Hoffmann 2008). </w:t>
      </w:r>
      <w:proofErr w:type="spellStart"/>
      <w:r w:rsidRPr="00F36D34">
        <w:rPr>
          <w:rFonts w:ascii="Arial" w:hAnsi="Arial" w:cs="Arial"/>
          <w:sz w:val="24"/>
          <w:szCs w:val="24"/>
        </w:rPr>
        <w:t>Dreybrodt</w:t>
      </w:r>
      <w:proofErr w:type="spellEnd"/>
      <w:r w:rsidRPr="00F36D34">
        <w:rPr>
          <w:rFonts w:ascii="Arial" w:hAnsi="Arial" w:cs="Arial"/>
          <w:sz w:val="24"/>
          <w:szCs w:val="24"/>
        </w:rPr>
        <w:t xml:space="preserve"> and </w:t>
      </w:r>
      <w:proofErr w:type="spellStart"/>
      <w:r w:rsidRPr="00F36D34">
        <w:rPr>
          <w:rFonts w:ascii="Arial" w:hAnsi="Arial" w:cs="Arial"/>
          <w:sz w:val="24"/>
          <w:szCs w:val="24"/>
        </w:rPr>
        <w:t>Scholz</w:t>
      </w:r>
      <w:proofErr w:type="spellEnd"/>
      <w:r w:rsidRPr="00F36D34">
        <w:rPr>
          <w:rFonts w:ascii="Arial" w:hAnsi="Arial" w:cs="Arial"/>
          <w:sz w:val="24"/>
          <w:szCs w:val="24"/>
        </w:rPr>
        <w:t xml:space="preserve"> (2011) also specified that in order for the drip</w:t>
      </w:r>
      <w:r>
        <w:rPr>
          <w:rFonts w:ascii="Arial" w:hAnsi="Arial" w:cs="Arial"/>
          <w:sz w:val="24"/>
          <w:szCs w:val="24"/>
        </w:rPr>
        <w:t>-</w:t>
      </w:r>
      <w:r w:rsidRPr="00F36D34">
        <w:rPr>
          <w:rFonts w:ascii="Arial" w:hAnsi="Arial" w:cs="Arial"/>
          <w:sz w:val="24"/>
          <w:szCs w:val="24"/>
        </w:rPr>
        <w:t xml:space="preserve">water to impart a climatic signal on the </w:t>
      </w:r>
      <w:proofErr w:type="spellStart"/>
      <w:r w:rsidRPr="00F36D34">
        <w:rPr>
          <w:rFonts w:ascii="Arial" w:hAnsi="Arial" w:cs="Arial"/>
          <w:sz w:val="24"/>
          <w:szCs w:val="24"/>
        </w:rPr>
        <w:t>speleothem</w:t>
      </w:r>
      <w:proofErr w:type="spellEnd"/>
      <w:r w:rsidRPr="00F36D34">
        <w:rPr>
          <w:rFonts w:ascii="Arial" w:hAnsi="Arial" w:cs="Arial"/>
          <w:sz w:val="24"/>
          <w:szCs w:val="24"/>
        </w:rPr>
        <w:t xml:space="preserve"> calcite it had to have had a drip rate of less than 3000</w:t>
      </w:r>
      <w:r>
        <w:rPr>
          <w:rFonts w:ascii="Arial" w:hAnsi="Arial" w:cs="Arial"/>
          <w:sz w:val="24"/>
          <w:szCs w:val="24"/>
        </w:rPr>
        <w:t>/s, o</w:t>
      </w:r>
      <w:r w:rsidRPr="00F36D34">
        <w:rPr>
          <w:rFonts w:ascii="Arial" w:hAnsi="Arial" w:cs="Arial"/>
          <w:sz w:val="24"/>
          <w:szCs w:val="24"/>
        </w:rPr>
        <w:t xml:space="preserve">therwise the carbon and oxygen composition of the cave water may have </w:t>
      </w:r>
      <w:r>
        <w:rPr>
          <w:rFonts w:ascii="Arial" w:hAnsi="Arial" w:cs="Arial"/>
          <w:sz w:val="24"/>
          <w:szCs w:val="24"/>
        </w:rPr>
        <w:t>be</w:t>
      </w:r>
      <w:r w:rsidRPr="00F36D34">
        <w:rPr>
          <w:rFonts w:ascii="Arial" w:hAnsi="Arial" w:cs="Arial"/>
          <w:sz w:val="24"/>
          <w:szCs w:val="24"/>
        </w:rPr>
        <w:t xml:space="preserve"> altered by CO</w:t>
      </w:r>
      <w:r w:rsidRPr="00F36D34">
        <w:rPr>
          <w:rFonts w:ascii="Arial" w:hAnsi="Arial" w:cs="Arial"/>
          <w:sz w:val="24"/>
          <w:szCs w:val="24"/>
          <w:vertAlign w:val="subscript"/>
        </w:rPr>
        <w:t>2</w:t>
      </w:r>
      <w:r w:rsidRPr="00F36D34">
        <w:rPr>
          <w:rFonts w:ascii="Arial" w:hAnsi="Arial" w:cs="Arial"/>
          <w:sz w:val="24"/>
          <w:szCs w:val="24"/>
        </w:rPr>
        <w:t>- exchange with cave air.</w:t>
      </w:r>
      <w:r w:rsidRPr="00F36D34">
        <w:rPr>
          <w:rFonts w:ascii="Arial" w:hAnsi="Arial" w:cs="Arial"/>
          <w:color w:val="FF0000"/>
          <w:sz w:val="24"/>
          <w:szCs w:val="24"/>
        </w:rPr>
        <w:t xml:space="preserve"> </w:t>
      </w:r>
      <w:proofErr w:type="spellStart"/>
      <w:r w:rsidRPr="00F36D34">
        <w:rPr>
          <w:rFonts w:ascii="Arial" w:hAnsi="Arial" w:cs="Arial"/>
          <w:sz w:val="24"/>
          <w:szCs w:val="24"/>
          <w:lang w:val="en-US"/>
        </w:rPr>
        <w:t>Speleothems</w:t>
      </w:r>
      <w:proofErr w:type="spellEnd"/>
      <w:r w:rsidRPr="00F36D34">
        <w:rPr>
          <w:rFonts w:ascii="Arial" w:hAnsi="Arial" w:cs="Arial"/>
          <w:sz w:val="24"/>
          <w:szCs w:val="24"/>
          <w:lang w:val="en-US"/>
        </w:rPr>
        <w:t xml:space="preserve"> formed in isotopic disequilibrium are usually formed if CO</w:t>
      </w:r>
      <w:r w:rsidRPr="00F36D34">
        <w:rPr>
          <w:rFonts w:ascii="Arial" w:hAnsi="Arial" w:cs="Arial"/>
          <w:sz w:val="24"/>
          <w:szCs w:val="24"/>
          <w:vertAlign w:val="subscript"/>
          <w:lang w:val="en-US"/>
        </w:rPr>
        <w:t>2</w:t>
      </w:r>
      <w:r w:rsidRPr="00F36D34">
        <w:rPr>
          <w:rFonts w:ascii="Arial" w:hAnsi="Arial" w:cs="Arial"/>
          <w:sz w:val="24"/>
          <w:szCs w:val="24"/>
          <w:lang w:val="en-US"/>
        </w:rPr>
        <w:t xml:space="preserve"> degassing occurs rapidly, or if the precipitation is the result of evaporation indicated by a progressive enrichment of δ</w:t>
      </w:r>
      <w:r w:rsidRPr="00F36D34">
        <w:rPr>
          <w:rFonts w:ascii="Arial" w:hAnsi="Arial" w:cs="Arial"/>
          <w:sz w:val="24"/>
          <w:szCs w:val="24"/>
          <w:vertAlign w:val="superscript"/>
          <w:lang w:val="en-US"/>
        </w:rPr>
        <w:t>18</w:t>
      </w:r>
      <w:r w:rsidRPr="00F36D34">
        <w:rPr>
          <w:rFonts w:ascii="Arial" w:hAnsi="Arial" w:cs="Arial"/>
          <w:sz w:val="24"/>
          <w:szCs w:val="24"/>
          <w:lang w:val="en-US"/>
        </w:rPr>
        <w:t>O and δ</w:t>
      </w:r>
      <w:r w:rsidRPr="00F36D34">
        <w:rPr>
          <w:rFonts w:ascii="Arial" w:hAnsi="Arial" w:cs="Arial"/>
          <w:sz w:val="24"/>
          <w:szCs w:val="24"/>
          <w:vertAlign w:val="superscript"/>
          <w:lang w:val="en-US"/>
        </w:rPr>
        <w:t>13</w:t>
      </w:r>
      <w:r w:rsidRPr="00F36D34">
        <w:rPr>
          <w:rFonts w:ascii="Arial" w:hAnsi="Arial" w:cs="Arial"/>
          <w:sz w:val="24"/>
          <w:szCs w:val="24"/>
          <w:lang w:val="en-US"/>
        </w:rPr>
        <w:t>C values along individual growth layers</w:t>
      </w:r>
      <w:r>
        <w:rPr>
          <w:rFonts w:ascii="Arial" w:hAnsi="Arial" w:cs="Arial"/>
          <w:sz w:val="24"/>
          <w:szCs w:val="24"/>
          <w:lang w:val="en-US"/>
        </w:rPr>
        <w:t xml:space="preserve"> (</w:t>
      </w:r>
      <w:proofErr w:type="spellStart"/>
      <w:r>
        <w:rPr>
          <w:rFonts w:ascii="Arial" w:hAnsi="Arial" w:cs="Arial"/>
          <w:sz w:val="24"/>
          <w:szCs w:val="24"/>
          <w:lang w:val="en-US"/>
        </w:rPr>
        <w:t>Wiedner</w:t>
      </w:r>
      <w:proofErr w:type="spellEnd"/>
      <w:r>
        <w:rPr>
          <w:rFonts w:ascii="Arial" w:hAnsi="Arial" w:cs="Arial"/>
          <w:sz w:val="24"/>
          <w:szCs w:val="24"/>
          <w:lang w:val="en-US"/>
        </w:rPr>
        <w:t xml:space="preserve"> et al. 2008, </w:t>
      </w:r>
      <w:proofErr w:type="spellStart"/>
      <w:r>
        <w:rPr>
          <w:rFonts w:ascii="Arial" w:hAnsi="Arial" w:cs="Arial"/>
          <w:sz w:val="24"/>
          <w:szCs w:val="24"/>
          <w:lang w:val="en-US"/>
        </w:rPr>
        <w:t>Polag</w:t>
      </w:r>
      <w:proofErr w:type="spellEnd"/>
      <w:r>
        <w:rPr>
          <w:rFonts w:ascii="Arial" w:hAnsi="Arial" w:cs="Arial"/>
          <w:sz w:val="24"/>
          <w:szCs w:val="24"/>
          <w:lang w:val="en-US"/>
        </w:rPr>
        <w:t xml:space="preserve"> et al. 2010)</w:t>
      </w:r>
      <w:r w:rsidRPr="00F36D34">
        <w:rPr>
          <w:rFonts w:ascii="Arial" w:hAnsi="Arial" w:cs="Arial"/>
          <w:sz w:val="24"/>
          <w:szCs w:val="24"/>
          <w:lang w:val="en-US"/>
        </w:rPr>
        <w:t>.</w:t>
      </w:r>
    </w:p>
    <w:p w:rsidR="00D54E23" w:rsidRPr="008A1EB8" w:rsidRDefault="00D54E23" w:rsidP="00720BAD">
      <w:pPr>
        <w:spacing w:line="360" w:lineRule="auto"/>
        <w:jc w:val="both"/>
        <w:rPr>
          <w:rFonts w:ascii="Arial" w:hAnsi="Arial" w:cs="Arial"/>
          <w:sz w:val="24"/>
          <w:szCs w:val="24"/>
          <w:lang w:val="en-US"/>
        </w:rPr>
      </w:pPr>
      <w:r>
        <w:rPr>
          <w:rFonts w:ascii="Arial" w:hAnsi="Arial" w:cs="Arial"/>
          <w:sz w:val="24"/>
          <w:szCs w:val="24"/>
          <w:lang w:val="en-US"/>
        </w:rPr>
        <w:lastRenderedPageBreak/>
        <w:t>C</w:t>
      </w:r>
      <w:r w:rsidRPr="008A1EB8">
        <w:rPr>
          <w:rFonts w:ascii="Arial" w:hAnsi="Arial" w:cs="Arial"/>
          <w:sz w:val="24"/>
          <w:szCs w:val="24"/>
          <w:lang w:val="en-US"/>
        </w:rPr>
        <w:t>onditions of isotopic equilibrium may</w:t>
      </w:r>
      <w:r w:rsidRPr="008363A5">
        <w:rPr>
          <w:rFonts w:ascii="Arial" w:hAnsi="Arial" w:cs="Arial"/>
          <w:sz w:val="24"/>
          <w:szCs w:val="24"/>
          <w:lang w:val="en-US"/>
        </w:rPr>
        <w:t xml:space="preserve"> </w:t>
      </w:r>
      <w:r>
        <w:rPr>
          <w:rFonts w:ascii="Arial" w:hAnsi="Arial" w:cs="Arial"/>
          <w:sz w:val="24"/>
          <w:szCs w:val="24"/>
          <w:lang w:val="en-US"/>
        </w:rPr>
        <w:t>h</w:t>
      </w:r>
      <w:r w:rsidRPr="008A1EB8">
        <w:rPr>
          <w:rFonts w:ascii="Arial" w:hAnsi="Arial" w:cs="Arial"/>
          <w:sz w:val="24"/>
          <w:szCs w:val="24"/>
          <w:lang w:val="en-US"/>
        </w:rPr>
        <w:t xml:space="preserve">owever be quite uncommon; </w:t>
      </w:r>
      <w:proofErr w:type="spellStart"/>
      <w:r w:rsidRPr="008A1EB8">
        <w:rPr>
          <w:rFonts w:ascii="Arial" w:hAnsi="Arial" w:cs="Arial"/>
          <w:sz w:val="24"/>
          <w:szCs w:val="24"/>
          <w:lang w:val="en-US"/>
        </w:rPr>
        <w:t>Mickler</w:t>
      </w:r>
      <w:proofErr w:type="spellEnd"/>
      <w:r w:rsidRPr="008A1EB8">
        <w:rPr>
          <w:rFonts w:ascii="Arial" w:hAnsi="Arial" w:cs="Arial"/>
          <w:sz w:val="24"/>
          <w:szCs w:val="24"/>
          <w:lang w:val="en-US"/>
        </w:rPr>
        <w:t xml:space="preserve"> et al. (2006) interpreted 165 </w:t>
      </w:r>
      <w:proofErr w:type="spellStart"/>
      <w:r w:rsidRPr="008A1EB8">
        <w:rPr>
          <w:rFonts w:ascii="Arial" w:hAnsi="Arial" w:cs="Arial"/>
          <w:sz w:val="24"/>
          <w:szCs w:val="24"/>
          <w:lang w:val="en-US"/>
        </w:rPr>
        <w:t>speleothem</w:t>
      </w:r>
      <w:proofErr w:type="spellEnd"/>
      <w:r w:rsidRPr="008A1EB8">
        <w:rPr>
          <w:rFonts w:ascii="Arial" w:hAnsi="Arial" w:cs="Arial"/>
          <w:sz w:val="24"/>
          <w:szCs w:val="24"/>
          <w:lang w:val="en-US"/>
        </w:rPr>
        <w:t xml:space="preserve"> isotope records and </w:t>
      </w:r>
      <w:r>
        <w:rPr>
          <w:rFonts w:ascii="Arial" w:hAnsi="Arial" w:cs="Arial"/>
          <w:sz w:val="24"/>
          <w:szCs w:val="24"/>
          <w:lang w:val="en-US"/>
        </w:rPr>
        <w:t>concluded</w:t>
      </w:r>
      <w:r w:rsidRPr="008A1EB8">
        <w:rPr>
          <w:rFonts w:ascii="Arial" w:hAnsi="Arial" w:cs="Arial"/>
          <w:sz w:val="24"/>
          <w:szCs w:val="24"/>
          <w:lang w:val="en-US"/>
        </w:rPr>
        <w:t xml:space="preserve"> that over 55% of samples had a positive correlation between δ</w:t>
      </w:r>
      <w:r w:rsidRPr="00FE1A3F">
        <w:rPr>
          <w:rFonts w:ascii="Arial" w:hAnsi="Arial" w:cs="Arial"/>
          <w:sz w:val="24"/>
          <w:szCs w:val="24"/>
          <w:vertAlign w:val="superscript"/>
          <w:lang w:val="en-US"/>
        </w:rPr>
        <w:t>18</w:t>
      </w:r>
      <w:r w:rsidRPr="008A1EB8">
        <w:rPr>
          <w:rFonts w:ascii="Arial" w:hAnsi="Arial" w:cs="Arial"/>
          <w:sz w:val="24"/>
          <w:szCs w:val="24"/>
          <w:lang w:val="en-US"/>
        </w:rPr>
        <w:t>O and δ</w:t>
      </w:r>
      <w:r w:rsidRPr="00FE1A3F">
        <w:rPr>
          <w:rFonts w:ascii="Arial" w:hAnsi="Arial" w:cs="Arial"/>
          <w:sz w:val="24"/>
          <w:szCs w:val="24"/>
          <w:vertAlign w:val="superscript"/>
          <w:lang w:val="en-US"/>
        </w:rPr>
        <w:t>13</w:t>
      </w:r>
      <w:r w:rsidRPr="008A1EB8">
        <w:rPr>
          <w:rFonts w:ascii="Arial" w:hAnsi="Arial" w:cs="Arial"/>
          <w:sz w:val="24"/>
          <w:szCs w:val="24"/>
          <w:lang w:val="en-US"/>
        </w:rPr>
        <w:t xml:space="preserve">C. </w:t>
      </w:r>
      <w:r>
        <w:rPr>
          <w:rFonts w:ascii="Arial" w:hAnsi="Arial" w:cs="Arial"/>
          <w:sz w:val="24"/>
          <w:szCs w:val="24"/>
          <w:lang w:val="en-US"/>
        </w:rPr>
        <w:t>T</w:t>
      </w:r>
      <w:r w:rsidRPr="008A1EB8">
        <w:rPr>
          <w:rFonts w:ascii="Arial" w:hAnsi="Arial" w:cs="Arial"/>
          <w:sz w:val="24"/>
          <w:szCs w:val="24"/>
          <w:lang w:val="en-US"/>
        </w:rPr>
        <w:t>here is support</w:t>
      </w:r>
      <w:r>
        <w:rPr>
          <w:rFonts w:ascii="Arial" w:hAnsi="Arial" w:cs="Arial"/>
          <w:sz w:val="24"/>
          <w:szCs w:val="24"/>
          <w:lang w:val="en-US"/>
        </w:rPr>
        <w:t xml:space="preserve"> however </w:t>
      </w:r>
      <w:r w:rsidRPr="008A1EB8">
        <w:rPr>
          <w:rFonts w:ascii="Arial" w:hAnsi="Arial" w:cs="Arial"/>
          <w:sz w:val="24"/>
          <w:szCs w:val="24"/>
          <w:lang w:val="en-US"/>
        </w:rPr>
        <w:t xml:space="preserve">for the use of </w:t>
      </w:r>
      <w:proofErr w:type="spellStart"/>
      <w:r w:rsidRPr="008A1EB8">
        <w:rPr>
          <w:rFonts w:ascii="Arial" w:hAnsi="Arial" w:cs="Arial"/>
          <w:sz w:val="24"/>
          <w:szCs w:val="24"/>
          <w:lang w:val="en-US"/>
        </w:rPr>
        <w:t>speleothems</w:t>
      </w:r>
      <w:proofErr w:type="spellEnd"/>
      <w:r w:rsidRPr="008A1EB8">
        <w:rPr>
          <w:rFonts w:ascii="Arial" w:hAnsi="Arial" w:cs="Arial"/>
          <w:sz w:val="24"/>
          <w:szCs w:val="24"/>
          <w:lang w:val="en-US"/>
        </w:rPr>
        <w:t xml:space="preserve"> formed under disequilibrium conditions</w:t>
      </w:r>
      <w:r>
        <w:rPr>
          <w:rFonts w:ascii="Arial" w:hAnsi="Arial" w:cs="Arial"/>
          <w:sz w:val="24"/>
          <w:szCs w:val="24"/>
          <w:lang w:val="en-US"/>
        </w:rPr>
        <w:t>, as</w:t>
      </w:r>
      <w:r w:rsidRPr="008A1EB8">
        <w:rPr>
          <w:rFonts w:ascii="Arial" w:hAnsi="Arial" w:cs="Arial"/>
          <w:sz w:val="24"/>
          <w:szCs w:val="24"/>
          <w:lang w:val="en-US"/>
        </w:rPr>
        <w:t xml:space="preserve"> these samples </w:t>
      </w:r>
      <w:r>
        <w:rPr>
          <w:rFonts w:ascii="Arial" w:hAnsi="Arial" w:cs="Arial"/>
          <w:sz w:val="24"/>
          <w:szCs w:val="24"/>
          <w:lang w:val="en-US"/>
        </w:rPr>
        <w:t xml:space="preserve">may </w:t>
      </w:r>
      <w:r w:rsidRPr="008A1EB8">
        <w:rPr>
          <w:rFonts w:ascii="Arial" w:hAnsi="Arial" w:cs="Arial"/>
          <w:sz w:val="24"/>
          <w:szCs w:val="24"/>
          <w:lang w:val="en-US"/>
        </w:rPr>
        <w:t xml:space="preserve">still provide important climatic information </w:t>
      </w:r>
      <w:r>
        <w:rPr>
          <w:rFonts w:ascii="Arial" w:hAnsi="Arial" w:cs="Arial"/>
          <w:sz w:val="24"/>
          <w:szCs w:val="24"/>
          <w:lang w:val="en-US"/>
        </w:rPr>
        <w:t>for the time of precipitation.</w:t>
      </w:r>
      <w:r w:rsidRPr="008A1EB8">
        <w:rPr>
          <w:rFonts w:ascii="Arial" w:hAnsi="Arial" w:cs="Arial"/>
          <w:sz w:val="24"/>
          <w:szCs w:val="24"/>
          <w:lang w:val="en-US"/>
        </w:rPr>
        <w:t xml:space="preserve"> </w:t>
      </w:r>
      <w:r>
        <w:rPr>
          <w:rFonts w:ascii="Arial" w:hAnsi="Arial" w:cs="Arial"/>
          <w:sz w:val="24"/>
          <w:szCs w:val="24"/>
          <w:lang w:val="en-US"/>
        </w:rPr>
        <w:t xml:space="preserve">For instance, </w:t>
      </w:r>
      <w:proofErr w:type="spellStart"/>
      <w:r w:rsidRPr="008A1EB8">
        <w:rPr>
          <w:rFonts w:ascii="Arial" w:hAnsi="Arial" w:cs="Arial"/>
          <w:sz w:val="24"/>
          <w:szCs w:val="24"/>
          <w:lang w:val="en-US"/>
        </w:rPr>
        <w:t>Mühlinghaus</w:t>
      </w:r>
      <w:proofErr w:type="spellEnd"/>
      <w:r w:rsidRPr="008A1EB8">
        <w:rPr>
          <w:rFonts w:ascii="Arial" w:hAnsi="Arial" w:cs="Arial"/>
          <w:sz w:val="24"/>
          <w:szCs w:val="24"/>
          <w:lang w:val="en-US"/>
        </w:rPr>
        <w:t xml:space="preserve"> et al. (2007) investigated temperature and precipitation records for </w:t>
      </w:r>
      <w:proofErr w:type="spellStart"/>
      <w:r w:rsidRPr="008A1EB8">
        <w:rPr>
          <w:rFonts w:ascii="Arial" w:hAnsi="Arial" w:cs="Arial"/>
          <w:sz w:val="24"/>
          <w:szCs w:val="24"/>
          <w:lang w:val="en-US"/>
        </w:rPr>
        <w:t>speleothems</w:t>
      </w:r>
      <w:proofErr w:type="spellEnd"/>
      <w:r w:rsidRPr="008A1EB8">
        <w:rPr>
          <w:rFonts w:ascii="Arial" w:hAnsi="Arial" w:cs="Arial"/>
          <w:sz w:val="24"/>
          <w:szCs w:val="24"/>
          <w:lang w:val="en-US"/>
        </w:rPr>
        <w:t xml:space="preserve"> formed during disequilibrium conditions</w:t>
      </w:r>
      <w:r>
        <w:rPr>
          <w:rFonts w:ascii="Arial" w:hAnsi="Arial" w:cs="Arial"/>
          <w:sz w:val="24"/>
          <w:szCs w:val="24"/>
          <w:lang w:val="en-US"/>
        </w:rPr>
        <w:t xml:space="preserve"> the results of which</w:t>
      </w:r>
      <w:r w:rsidRPr="008A1EB8">
        <w:rPr>
          <w:rFonts w:ascii="Arial" w:hAnsi="Arial" w:cs="Arial"/>
          <w:sz w:val="24"/>
          <w:szCs w:val="24"/>
          <w:lang w:val="en-US"/>
        </w:rPr>
        <w:t xml:space="preserve"> demonstrated the relationship between kinetic enrichment of δ</w:t>
      </w:r>
      <w:r w:rsidRPr="00432795">
        <w:rPr>
          <w:rFonts w:ascii="Arial" w:hAnsi="Arial" w:cs="Arial"/>
          <w:sz w:val="24"/>
          <w:szCs w:val="24"/>
          <w:vertAlign w:val="superscript"/>
          <w:lang w:val="en-US"/>
        </w:rPr>
        <w:t>13</w:t>
      </w:r>
      <w:r w:rsidRPr="008A1EB8">
        <w:rPr>
          <w:rFonts w:ascii="Arial" w:hAnsi="Arial" w:cs="Arial"/>
          <w:sz w:val="24"/>
          <w:szCs w:val="24"/>
          <w:lang w:val="en-US"/>
        </w:rPr>
        <w:t>C related to drip rate (</w:t>
      </w:r>
      <w:proofErr w:type="spellStart"/>
      <w:r w:rsidRPr="008A1EB8">
        <w:rPr>
          <w:rFonts w:ascii="Arial" w:hAnsi="Arial" w:cs="Arial"/>
          <w:sz w:val="24"/>
          <w:szCs w:val="24"/>
          <w:lang w:val="en-US"/>
        </w:rPr>
        <w:t>Wiedner</w:t>
      </w:r>
      <w:proofErr w:type="spellEnd"/>
      <w:r w:rsidRPr="008A1EB8">
        <w:rPr>
          <w:rFonts w:ascii="Arial" w:hAnsi="Arial" w:cs="Arial"/>
          <w:sz w:val="24"/>
          <w:szCs w:val="24"/>
          <w:lang w:val="en-US"/>
        </w:rPr>
        <w:t xml:space="preserve"> et al. 2007).</w:t>
      </w:r>
    </w:p>
    <w:p w:rsidR="00D54E23" w:rsidRPr="00731162" w:rsidRDefault="00D54E23" w:rsidP="00720BAD">
      <w:pPr>
        <w:spacing w:line="360" w:lineRule="auto"/>
        <w:jc w:val="both"/>
        <w:rPr>
          <w:rFonts w:ascii="Arial" w:hAnsi="Arial" w:cs="Arial"/>
          <w:sz w:val="24"/>
          <w:szCs w:val="24"/>
          <w:lang w:val="en-US"/>
        </w:rPr>
      </w:pPr>
    </w:p>
    <w:p w:rsidR="00D54E23" w:rsidRPr="006A2ADA" w:rsidRDefault="00D54E23" w:rsidP="00720BAD">
      <w:pPr>
        <w:spacing w:line="360" w:lineRule="auto"/>
        <w:jc w:val="both"/>
        <w:rPr>
          <w:rFonts w:ascii="Arial" w:hAnsi="Arial" w:cs="Arial"/>
          <w:b/>
          <w:sz w:val="24"/>
          <w:szCs w:val="24"/>
        </w:rPr>
      </w:pPr>
      <w:r>
        <w:rPr>
          <w:rFonts w:ascii="Arial" w:hAnsi="Arial" w:cs="Arial"/>
          <w:b/>
          <w:sz w:val="24"/>
          <w:szCs w:val="24"/>
        </w:rPr>
        <w:t xml:space="preserve">3.1.2 </w:t>
      </w:r>
      <w:r>
        <w:rPr>
          <w:rFonts w:ascii="Arial" w:hAnsi="Arial" w:cs="Arial"/>
          <w:b/>
          <w:sz w:val="24"/>
          <w:szCs w:val="24"/>
        </w:rPr>
        <w:tab/>
      </w:r>
      <w:r w:rsidRPr="006A2ADA">
        <w:rPr>
          <w:rFonts w:ascii="Arial" w:hAnsi="Arial" w:cs="Arial"/>
          <w:b/>
          <w:sz w:val="24"/>
          <w:szCs w:val="24"/>
        </w:rPr>
        <w:t xml:space="preserve">Uranium series dating of </w:t>
      </w:r>
      <w:proofErr w:type="spellStart"/>
      <w:r w:rsidRPr="006A2ADA">
        <w:rPr>
          <w:rFonts w:ascii="Arial" w:hAnsi="Arial" w:cs="Arial"/>
          <w:b/>
          <w:sz w:val="24"/>
          <w:szCs w:val="24"/>
        </w:rPr>
        <w:t>speleothems</w:t>
      </w:r>
      <w:proofErr w:type="spellEnd"/>
    </w:p>
    <w:p w:rsidR="00D54E23" w:rsidRPr="00F36D34" w:rsidRDefault="00D54E23" w:rsidP="00720BAD">
      <w:pPr>
        <w:spacing w:line="360" w:lineRule="auto"/>
        <w:jc w:val="both"/>
        <w:rPr>
          <w:rFonts w:ascii="Arial" w:hAnsi="Arial" w:cs="Arial"/>
          <w:sz w:val="24"/>
          <w:szCs w:val="24"/>
        </w:rPr>
      </w:pPr>
      <w:r>
        <w:rPr>
          <w:rFonts w:ascii="Arial" w:hAnsi="Arial" w:cs="Arial"/>
          <w:sz w:val="24"/>
          <w:szCs w:val="24"/>
        </w:rPr>
        <w:t xml:space="preserve">The predominant method of dating </w:t>
      </w:r>
      <w:proofErr w:type="spellStart"/>
      <w:r>
        <w:rPr>
          <w:rFonts w:ascii="Arial" w:hAnsi="Arial" w:cs="Arial"/>
          <w:sz w:val="24"/>
          <w:szCs w:val="24"/>
        </w:rPr>
        <w:t>speleothems</w:t>
      </w:r>
      <w:proofErr w:type="spellEnd"/>
      <w:r>
        <w:rPr>
          <w:rFonts w:ascii="Arial" w:hAnsi="Arial" w:cs="Arial"/>
          <w:sz w:val="24"/>
          <w:szCs w:val="24"/>
        </w:rPr>
        <w:t xml:space="preserve"> is u</w:t>
      </w:r>
      <w:r w:rsidRPr="00F36D34">
        <w:rPr>
          <w:rFonts w:ascii="Arial" w:hAnsi="Arial" w:cs="Arial"/>
          <w:sz w:val="24"/>
          <w:szCs w:val="24"/>
        </w:rPr>
        <w:t>ranium-series</w:t>
      </w:r>
      <w:r>
        <w:rPr>
          <w:rFonts w:ascii="Arial" w:hAnsi="Arial" w:cs="Arial"/>
          <w:sz w:val="24"/>
          <w:szCs w:val="24"/>
        </w:rPr>
        <w:t xml:space="preserve"> analysis (Richards and </w:t>
      </w:r>
      <w:proofErr w:type="spellStart"/>
      <w:r>
        <w:rPr>
          <w:rFonts w:ascii="Arial" w:hAnsi="Arial" w:cs="Arial"/>
          <w:sz w:val="24"/>
          <w:szCs w:val="24"/>
        </w:rPr>
        <w:t>Dorale</w:t>
      </w:r>
      <w:proofErr w:type="spellEnd"/>
      <w:r>
        <w:rPr>
          <w:rFonts w:ascii="Arial" w:hAnsi="Arial" w:cs="Arial"/>
          <w:sz w:val="24"/>
          <w:szCs w:val="24"/>
        </w:rPr>
        <w:t xml:space="preserve"> 2003). Other less commonly used methods include the measurement of visible bands, fluorescent annual bands using </w:t>
      </w:r>
      <w:proofErr w:type="spellStart"/>
      <w:r>
        <w:rPr>
          <w:rFonts w:ascii="Arial" w:hAnsi="Arial" w:cs="Arial"/>
          <w:sz w:val="24"/>
          <w:szCs w:val="24"/>
        </w:rPr>
        <w:t>spectrofluorometer</w:t>
      </w:r>
      <w:proofErr w:type="spellEnd"/>
      <w:r>
        <w:rPr>
          <w:rFonts w:ascii="Arial" w:hAnsi="Arial" w:cs="Arial"/>
          <w:sz w:val="24"/>
          <w:szCs w:val="24"/>
        </w:rPr>
        <w:t xml:space="preserve"> microscopy (</w:t>
      </w:r>
      <w:proofErr w:type="spellStart"/>
      <w:r>
        <w:rPr>
          <w:rFonts w:ascii="Arial" w:hAnsi="Arial" w:cs="Arial"/>
          <w:sz w:val="24"/>
          <w:szCs w:val="24"/>
        </w:rPr>
        <w:t>Kurisaki</w:t>
      </w:r>
      <w:proofErr w:type="spellEnd"/>
      <w:r>
        <w:rPr>
          <w:rFonts w:ascii="Arial" w:hAnsi="Arial" w:cs="Arial"/>
          <w:sz w:val="24"/>
          <w:szCs w:val="24"/>
        </w:rPr>
        <w:t xml:space="preserve"> and Yoshimura 2008), radiocarbon dating, and Electron Spin Resonance (ESR) (</w:t>
      </w:r>
      <w:proofErr w:type="spellStart"/>
      <w:r>
        <w:rPr>
          <w:rFonts w:ascii="Arial" w:hAnsi="Arial" w:cs="Arial"/>
          <w:sz w:val="24"/>
          <w:szCs w:val="24"/>
        </w:rPr>
        <w:t>Muhammed</w:t>
      </w:r>
      <w:proofErr w:type="spellEnd"/>
      <w:r>
        <w:rPr>
          <w:rFonts w:ascii="Arial" w:hAnsi="Arial" w:cs="Arial"/>
          <w:sz w:val="24"/>
          <w:szCs w:val="24"/>
        </w:rPr>
        <w:t xml:space="preserve"> et al. 2002). Uranium series d</w:t>
      </w:r>
      <w:r w:rsidRPr="00F36D34">
        <w:rPr>
          <w:rFonts w:ascii="Arial" w:hAnsi="Arial" w:cs="Arial"/>
          <w:sz w:val="24"/>
          <w:szCs w:val="24"/>
        </w:rPr>
        <w:t xml:space="preserve">ating of </w:t>
      </w:r>
      <w:proofErr w:type="spellStart"/>
      <w:r w:rsidRPr="00F36D34">
        <w:rPr>
          <w:rFonts w:ascii="Arial" w:hAnsi="Arial" w:cs="Arial"/>
          <w:sz w:val="24"/>
          <w:szCs w:val="24"/>
        </w:rPr>
        <w:t>speleothems</w:t>
      </w:r>
      <w:proofErr w:type="spellEnd"/>
      <w:r w:rsidRPr="00F36D34">
        <w:rPr>
          <w:rFonts w:ascii="Arial" w:hAnsi="Arial" w:cs="Arial"/>
          <w:sz w:val="24"/>
          <w:szCs w:val="24"/>
        </w:rPr>
        <w:t xml:space="preserve"> is based on the extreme fractionation of the parent U isotopes (</w:t>
      </w:r>
      <w:r w:rsidRPr="00F36D34">
        <w:rPr>
          <w:rFonts w:ascii="Arial" w:hAnsi="Arial" w:cs="Arial"/>
          <w:sz w:val="24"/>
          <w:szCs w:val="24"/>
          <w:vertAlign w:val="superscript"/>
        </w:rPr>
        <w:t>238</w:t>
      </w:r>
      <w:r w:rsidRPr="00F36D34">
        <w:rPr>
          <w:rFonts w:ascii="Arial" w:hAnsi="Arial" w:cs="Arial"/>
          <w:sz w:val="24"/>
          <w:szCs w:val="24"/>
        </w:rPr>
        <w:t xml:space="preserve">U, </w:t>
      </w:r>
      <w:r w:rsidRPr="00F36D34">
        <w:rPr>
          <w:rFonts w:ascii="Arial" w:hAnsi="Arial" w:cs="Arial"/>
          <w:sz w:val="24"/>
          <w:szCs w:val="24"/>
          <w:vertAlign w:val="superscript"/>
        </w:rPr>
        <w:t>235</w:t>
      </w:r>
      <w:r w:rsidRPr="00F36D34">
        <w:rPr>
          <w:rFonts w:ascii="Arial" w:hAnsi="Arial" w:cs="Arial"/>
          <w:sz w:val="24"/>
          <w:szCs w:val="24"/>
        </w:rPr>
        <w:t xml:space="preserve">U and </w:t>
      </w:r>
      <w:r w:rsidRPr="00F36D34">
        <w:rPr>
          <w:rFonts w:ascii="Arial" w:hAnsi="Arial" w:cs="Arial"/>
          <w:sz w:val="24"/>
          <w:szCs w:val="24"/>
          <w:vertAlign w:val="superscript"/>
        </w:rPr>
        <w:t>234</w:t>
      </w:r>
      <w:r w:rsidRPr="00F36D34">
        <w:rPr>
          <w:rFonts w:ascii="Arial" w:hAnsi="Arial" w:cs="Arial"/>
          <w:sz w:val="24"/>
          <w:szCs w:val="24"/>
        </w:rPr>
        <w:t xml:space="preserve">U) from their long-lived daughters </w:t>
      </w:r>
      <w:r w:rsidRPr="00F36D34">
        <w:rPr>
          <w:rFonts w:ascii="Arial" w:hAnsi="Arial" w:cs="Arial"/>
          <w:sz w:val="24"/>
          <w:szCs w:val="24"/>
          <w:vertAlign w:val="superscript"/>
        </w:rPr>
        <w:t>231</w:t>
      </w:r>
      <w:r w:rsidRPr="00F36D34">
        <w:rPr>
          <w:rFonts w:ascii="Arial" w:hAnsi="Arial" w:cs="Arial"/>
          <w:sz w:val="24"/>
          <w:szCs w:val="24"/>
        </w:rPr>
        <w:t xml:space="preserve">Pa and </w:t>
      </w:r>
      <w:r w:rsidRPr="00F36D34">
        <w:rPr>
          <w:rFonts w:ascii="Arial" w:hAnsi="Arial" w:cs="Arial"/>
          <w:sz w:val="24"/>
          <w:szCs w:val="24"/>
          <w:vertAlign w:val="superscript"/>
        </w:rPr>
        <w:t>230</w:t>
      </w:r>
      <w:r w:rsidRPr="00F36D34">
        <w:rPr>
          <w:rFonts w:ascii="Arial" w:hAnsi="Arial" w:cs="Arial"/>
          <w:sz w:val="24"/>
          <w:szCs w:val="24"/>
        </w:rPr>
        <w:t xml:space="preserve">Th in the hydrosphere (Bourdon et al. 2003). The two most precise analytical techniques for the determination of U and </w:t>
      </w:r>
      <w:proofErr w:type="spellStart"/>
      <w:r w:rsidRPr="00F36D34">
        <w:rPr>
          <w:rFonts w:ascii="Arial" w:hAnsi="Arial" w:cs="Arial"/>
          <w:sz w:val="24"/>
          <w:szCs w:val="24"/>
        </w:rPr>
        <w:t>Th</w:t>
      </w:r>
      <w:proofErr w:type="spellEnd"/>
      <w:r w:rsidRPr="00F36D34">
        <w:rPr>
          <w:rFonts w:ascii="Arial" w:hAnsi="Arial" w:cs="Arial"/>
          <w:sz w:val="24"/>
          <w:szCs w:val="24"/>
        </w:rPr>
        <w:t xml:space="preserve"> isotope ratios are multi-collector inductively coupled plasma mass spectrometry (MC-ICP-MS) and </w:t>
      </w:r>
      <w:r>
        <w:rPr>
          <w:rFonts w:ascii="Arial" w:hAnsi="Arial" w:cs="Arial"/>
          <w:sz w:val="24"/>
          <w:szCs w:val="24"/>
        </w:rPr>
        <w:t>thermal ionisation mass spectrometry (</w:t>
      </w:r>
      <w:r w:rsidRPr="00F36D34">
        <w:rPr>
          <w:rFonts w:ascii="Arial" w:hAnsi="Arial" w:cs="Arial"/>
          <w:sz w:val="24"/>
          <w:szCs w:val="24"/>
        </w:rPr>
        <w:t>TIMS</w:t>
      </w:r>
      <w:r>
        <w:rPr>
          <w:rFonts w:ascii="Arial" w:hAnsi="Arial" w:cs="Arial"/>
          <w:sz w:val="24"/>
          <w:szCs w:val="24"/>
        </w:rPr>
        <w:t>),</w:t>
      </w:r>
      <w:r w:rsidRPr="00F36D34">
        <w:rPr>
          <w:rFonts w:ascii="Arial" w:hAnsi="Arial" w:cs="Arial"/>
          <w:sz w:val="24"/>
          <w:szCs w:val="24"/>
        </w:rPr>
        <w:t xml:space="preserve"> with precisions between per mill and </w:t>
      </w:r>
      <w:proofErr w:type="spellStart"/>
      <w:r w:rsidRPr="00F36D34">
        <w:rPr>
          <w:rFonts w:ascii="Arial" w:hAnsi="Arial" w:cs="Arial"/>
          <w:sz w:val="24"/>
          <w:szCs w:val="24"/>
        </w:rPr>
        <w:t>percent</w:t>
      </w:r>
      <w:proofErr w:type="spellEnd"/>
      <w:r w:rsidRPr="00F36D34">
        <w:rPr>
          <w:rFonts w:ascii="Arial" w:hAnsi="Arial" w:cs="Arial"/>
          <w:sz w:val="24"/>
          <w:szCs w:val="24"/>
        </w:rPr>
        <w:t>, depending on the U content and the age of the sample (</w:t>
      </w:r>
      <w:proofErr w:type="spellStart"/>
      <w:r w:rsidRPr="00F36D34">
        <w:rPr>
          <w:rFonts w:ascii="Arial" w:hAnsi="Arial" w:cs="Arial"/>
          <w:sz w:val="24"/>
          <w:szCs w:val="24"/>
        </w:rPr>
        <w:t>Shen</w:t>
      </w:r>
      <w:proofErr w:type="spellEnd"/>
      <w:r w:rsidRPr="00F36D34">
        <w:rPr>
          <w:rFonts w:ascii="Arial" w:hAnsi="Arial" w:cs="Arial"/>
          <w:sz w:val="24"/>
          <w:szCs w:val="24"/>
        </w:rPr>
        <w:t xml:space="preserve"> et al. 2001, Richards </w:t>
      </w:r>
      <w:r>
        <w:rPr>
          <w:rFonts w:ascii="Arial" w:hAnsi="Arial" w:cs="Arial"/>
          <w:sz w:val="24"/>
          <w:szCs w:val="24"/>
        </w:rPr>
        <w:t>and</w:t>
      </w:r>
      <w:r w:rsidRPr="00F36D34">
        <w:rPr>
          <w:rFonts w:ascii="Arial" w:hAnsi="Arial" w:cs="Arial"/>
          <w:sz w:val="24"/>
          <w:szCs w:val="24"/>
        </w:rPr>
        <w:t xml:space="preserve"> </w:t>
      </w:r>
      <w:proofErr w:type="spellStart"/>
      <w:r w:rsidRPr="00F36D34">
        <w:rPr>
          <w:rFonts w:ascii="Arial" w:hAnsi="Arial" w:cs="Arial"/>
          <w:sz w:val="24"/>
          <w:szCs w:val="24"/>
        </w:rPr>
        <w:t>Dorale</w:t>
      </w:r>
      <w:proofErr w:type="spellEnd"/>
      <w:r w:rsidRPr="00F36D34">
        <w:rPr>
          <w:rFonts w:ascii="Arial" w:hAnsi="Arial" w:cs="Arial"/>
          <w:sz w:val="24"/>
          <w:szCs w:val="24"/>
        </w:rPr>
        <w:t xml:space="preserve"> 2003). ICP-MS is advantageous over TIMS as it has </w:t>
      </w:r>
      <w:r>
        <w:rPr>
          <w:rFonts w:ascii="Arial" w:hAnsi="Arial" w:cs="Arial"/>
          <w:sz w:val="24"/>
          <w:szCs w:val="24"/>
        </w:rPr>
        <w:t>greater</w:t>
      </w:r>
      <w:r w:rsidRPr="00F36D34">
        <w:rPr>
          <w:rFonts w:ascii="Arial" w:hAnsi="Arial" w:cs="Arial"/>
          <w:sz w:val="24"/>
          <w:szCs w:val="24"/>
        </w:rPr>
        <w:t xml:space="preserve"> </w:t>
      </w:r>
      <w:r>
        <w:rPr>
          <w:rFonts w:ascii="Arial" w:hAnsi="Arial" w:cs="Arial"/>
          <w:sz w:val="24"/>
          <w:szCs w:val="24"/>
        </w:rPr>
        <w:t>precision which requires smaller samp</w:t>
      </w:r>
      <w:r w:rsidRPr="00F36D34">
        <w:rPr>
          <w:rFonts w:ascii="Arial" w:hAnsi="Arial" w:cs="Arial"/>
          <w:sz w:val="24"/>
          <w:szCs w:val="24"/>
        </w:rPr>
        <w:t xml:space="preserve">le sizes </w:t>
      </w:r>
      <w:r>
        <w:rPr>
          <w:rFonts w:ascii="Arial" w:hAnsi="Arial" w:cs="Arial"/>
          <w:sz w:val="24"/>
          <w:szCs w:val="24"/>
        </w:rPr>
        <w:t xml:space="preserve">which leads to faster sampling. It also </w:t>
      </w:r>
      <w:r w:rsidRPr="00F36D34">
        <w:rPr>
          <w:rFonts w:ascii="Arial" w:hAnsi="Arial" w:cs="Arial"/>
          <w:sz w:val="24"/>
          <w:szCs w:val="24"/>
        </w:rPr>
        <w:t xml:space="preserve">allows for the use of an external standard bracketing procedure for corrections of instrumental biases (Hoffmann et al. 2007). </w:t>
      </w:r>
    </w:p>
    <w:p w:rsidR="00D54E23" w:rsidRPr="00F36D34" w:rsidRDefault="00D54E23" w:rsidP="00720BAD">
      <w:pPr>
        <w:spacing w:line="360" w:lineRule="auto"/>
        <w:jc w:val="both"/>
        <w:rPr>
          <w:rFonts w:ascii="Arial" w:hAnsi="Arial" w:cs="Arial"/>
          <w:sz w:val="24"/>
          <w:szCs w:val="24"/>
        </w:rPr>
      </w:pPr>
      <w:r w:rsidRPr="00F36D34">
        <w:rPr>
          <w:rFonts w:ascii="Arial" w:hAnsi="Arial" w:cs="Arial"/>
          <w:sz w:val="24"/>
          <w:szCs w:val="24"/>
        </w:rPr>
        <w:t xml:space="preserve">In order to use </w:t>
      </w:r>
      <w:r w:rsidRPr="00F36D34">
        <w:rPr>
          <w:rFonts w:ascii="Arial" w:hAnsi="Arial" w:cs="Arial"/>
          <w:sz w:val="24"/>
          <w:szCs w:val="24"/>
          <w:vertAlign w:val="superscript"/>
        </w:rPr>
        <w:t>230</w:t>
      </w:r>
      <w:r w:rsidRPr="00F36D34">
        <w:rPr>
          <w:rFonts w:ascii="Arial" w:hAnsi="Arial" w:cs="Arial"/>
          <w:sz w:val="24"/>
          <w:szCs w:val="24"/>
        </w:rPr>
        <w:t xml:space="preserve">Th /U dating on </w:t>
      </w:r>
      <w:proofErr w:type="spellStart"/>
      <w:r w:rsidRPr="00F36D34">
        <w:rPr>
          <w:rFonts w:ascii="Arial" w:hAnsi="Arial" w:cs="Arial"/>
          <w:sz w:val="24"/>
          <w:szCs w:val="24"/>
        </w:rPr>
        <w:t>speleothems</w:t>
      </w:r>
      <w:proofErr w:type="spellEnd"/>
      <w:r w:rsidRPr="00F36D34">
        <w:rPr>
          <w:rFonts w:ascii="Arial" w:hAnsi="Arial" w:cs="Arial"/>
          <w:sz w:val="24"/>
          <w:szCs w:val="24"/>
        </w:rPr>
        <w:t xml:space="preserve"> a number of criteria must be met.</w:t>
      </w:r>
      <w:r>
        <w:rPr>
          <w:rFonts w:ascii="Arial" w:hAnsi="Arial" w:cs="Arial"/>
          <w:sz w:val="24"/>
          <w:szCs w:val="24"/>
        </w:rPr>
        <w:t xml:space="preserve"> The most desirable being that</w:t>
      </w:r>
      <w:r w:rsidRPr="00F36D34">
        <w:rPr>
          <w:rFonts w:ascii="Arial" w:hAnsi="Arial" w:cs="Arial"/>
          <w:sz w:val="24"/>
          <w:szCs w:val="24"/>
        </w:rPr>
        <w:t xml:space="preserve"> no </w:t>
      </w:r>
      <w:r w:rsidRPr="00F36D34">
        <w:rPr>
          <w:rFonts w:ascii="Arial" w:hAnsi="Arial" w:cs="Arial"/>
          <w:sz w:val="24"/>
          <w:szCs w:val="24"/>
          <w:vertAlign w:val="superscript"/>
        </w:rPr>
        <w:t>230</w:t>
      </w:r>
      <w:r w:rsidRPr="00F36D34">
        <w:rPr>
          <w:rFonts w:ascii="Arial" w:hAnsi="Arial" w:cs="Arial"/>
          <w:sz w:val="24"/>
          <w:szCs w:val="24"/>
        </w:rPr>
        <w:t xml:space="preserve">Th </w:t>
      </w:r>
      <w:r>
        <w:rPr>
          <w:rFonts w:ascii="Arial" w:hAnsi="Arial" w:cs="Arial"/>
          <w:sz w:val="24"/>
          <w:szCs w:val="24"/>
        </w:rPr>
        <w:t xml:space="preserve">was </w:t>
      </w:r>
      <w:r w:rsidRPr="00F36D34">
        <w:rPr>
          <w:rFonts w:ascii="Arial" w:hAnsi="Arial" w:cs="Arial"/>
          <w:sz w:val="24"/>
          <w:szCs w:val="24"/>
        </w:rPr>
        <w:t xml:space="preserve">precipitated during the formation of the </w:t>
      </w:r>
      <w:proofErr w:type="spellStart"/>
      <w:r w:rsidRPr="00F36D34">
        <w:rPr>
          <w:rFonts w:ascii="Arial" w:hAnsi="Arial" w:cs="Arial"/>
          <w:sz w:val="24"/>
          <w:szCs w:val="24"/>
        </w:rPr>
        <w:t>speleothem</w:t>
      </w:r>
      <w:proofErr w:type="spellEnd"/>
      <w:r>
        <w:rPr>
          <w:rFonts w:ascii="Arial" w:hAnsi="Arial" w:cs="Arial"/>
          <w:sz w:val="24"/>
          <w:szCs w:val="24"/>
        </w:rPr>
        <w:t>;</w:t>
      </w:r>
      <w:r w:rsidRPr="00F36D34">
        <w:rPr>
          <w:rFonts w:ascii="Arial" w:hAnsi="Arial" w:cs="Arial"/>
          <w:sz w:val="24"/>
          <w:szCs w:val="24"/>
        </w:rPr>
        <w:t xml:space="preserve"> </w:t>
      </w:r>
      <w:r>
        <w:rPr>
          <w:rFonts w:ascii="Arial" w:hAnsi="Arial" w:cs="Arial"/>
          <w:sz w:val="24"/>
          <w:szCs w:val="24"/>
        </w:rPr>
        <w:t xml:space="preserve">however, </w:t>
      </w:r>
      <w:r w:rsidRPr="00F36D34">
        <w:rPr>
          <w:rFonts w:ascii="Arial" w:hAnsi="Arial" w:cs="Arial"/>
          <w:sz w:val="24"/>
          <w:szCs w:val="24"/>
        </w:rPr>
        <w:t xml:space="preserve">if present a correction may be applied </w:t>
      </w:r>
      <w:r>
        <w:rPr>
          <w:rFonts w:ascii="Arial" w:hAnsi="Arial" w:cs="Arial"/>
          <w:sz w:val="24"/>
          <w:szCs w:val="24"/>
        </w:rPr>
        <w:t>(Richards and</w:t>
      </w:r>
      <w:r w:rsidRPr="00F36D34">
        <w:rPr>
          <w:rFonts w:ascii="Arial" w:hAnsi="Arial" w:cs="Arial"/>
          <w:sz w:val="24"/>
          <w:szCs w:val="24"/>
        </w:rPr>
        <w:t xml:space="preserve"> </w:t>
      </w:r>
      <w:proofErr w:type="spellStart"/>
      <w:r w:rsidRPr="00F36D34">
        <w:rPr>
          <w:rFonts w:ascii="Arial" w:hAnsi="Arial" w:cs="Arial"/>
          <w:sz w:val="24"/>
          <w:szCs w:val="24"/>
        </w:rPr>
        <w:t>Dorale</w:t>
      </w:r>
      <w:proofErr w:type="spellEnd"/>
      <w:r w:rsidRPr="00F36D34">
        <w:rPr>
          <w:rFonts w:ascii="Arial" w:hAnsi="Arial" w:cs="Arial"/>
          <w:sz w:val="24"/>
          <w:szCs w:val="24"/>
        </w:rPr>
        <w:t xml:space="preserve"> 2003, </w:t>
      </w:r>
      <w:proofErr w:type="spellStart"/>
      <w:r w:rsidRPr="00F36D34">
        <w:rPr>
          <w:rFonts w:ascii="Arial" w:hAnsi="Arial" w:cs="Arial"/>
          <w:sz w:val="24"/>
          <w:szCs w:val="24"/>
        </w:rPr>
        <w:t>Fensterer</w:t>
      </w:r>
      <w:proofErr w:type="spellEnd"/>
      <w:r w:rsidRPr="00F36D34">
        <w:rPr>
          <w:rFonts w:ascii="Arial" w:hAnsi="Arial" w:cs="Arial"/>
          <w:sz w:val="24"/>
          <w:szCs w:val="24"/>
        </w:rPr>
        <w:t xml:space="preserve"> et al. 2010). Detrital contamination must be estimated so that this </w:t>
      </w:r>
      <w:r>
        <w:rPr>
          <w:rFonts w:ascii="Arial" w:hAnsi="Arial" w:cs="Arial"/>
          <w:sz w:val="24"/>
          <w:szCs w:val="24"/>
        </w:rPr>
        <w:t>correction value can be applied;</w:t>
      </w:r>
      <w:r w:rsidRPr="00F36D34">
        <w:rPr>
          <w:rFonts w:ascii="Arial" w:hAnsi="Arial" w:cs="Arial"/>
          <w:sz w:val="24"/>
          <w:szCs w:val="24"/>
        </w:rPr>
        <w:t xml:space="preserve"> th</w:t>
      </w:r>
      <w:r>
        <w:rPr>
          <w:rFonts w:ascii="Arial" w:hAnsi="Arial" w:cs="Arial"/>
          <w:sz w:val="24"/>
          <w:szCs w:val="24"/>
        </w:rPr>
        <w:t xml:space="preserve">is value </w:t>
      </w:r>
      <w:r w:rsidRPr="00F36D34">
        <w:rPr>
          <w:rFonts w:ascii="Arial" w:hAnsi="Arial" w:cs="Arial"/>
          <w:sz w:val="24"/>
          <w:szCs w:val="24"/>
        </w:rPr>
        <w:t xml:space="preserve">is based on the </w:t>
      </w:r>
      <w:r w:rsidRPr="00F36D34">
        <w:rPr>
          <w:rFonts w:ascii="Arial" w:hAnsi="Arial" w:cs="Arial"/>
          <w:sz w:val="24"/>
          <w:szCs w:val="24"/>
          <w:vertAlign w:val="superscript"/>
        </w:rPr>
        <w:t>230</w:t>
      </w:r>
      <w:r w:rsidRPr="00F36D34">
        <w:rPr>
          <w:rFonts w:ascii="Arial" w:hAnsi="Arial" w:cs="Arial"/>
          <w:sz w:val="24"/>
          <w:szCs w:val="24"/>
        </w:rPr>
        <w:t>Th /</w:t>
      </w:r>
      <w:r w:rsidRPr="00F36D34">
        <w:rPr>
          <w:rFonts w:ascii="Arial" w:hAnsi="Arial" w:cs="Arial"/>
          <w:sz w:val="24"/>
          <w:szCs w:val="24"/>
          <w:vertAlign w:val="superscript"/>
        </w:rPr>
        <w:t>232</w:t>
      </w:r>
      <w:r w:rsidRPr="00F36D34">
        <w:rPr>
          <w:rFonts w:ascii="Arial" w:hAnsi="Arial" w:cs="Arial"/>
          <w:sz w:val="24"/>
          <w:szCs w:val="24"/>
        </w:rPr>
        <w:t>Th activity ratio.</w:t>
      </w:r>
    </w:p>
    <w:p w:rsidR="00D54E23" w:rsidRPr="00F36D34" w:rsidRDefault="00D54E23" w:rsidP="00720BAD">
      <w:pPr>
        <w:spacing w:line="360" w:lineRule="auto"/>
        <w:jc w:val="both"/>
        <w:rPr>
          <w:rFonts w:ascii="Arial" w:hAnsi="Arial" w:cs="Arial"/>
          <w:sz w:val="24"/>
          <w:szCs w:val="24"/>
        </w:rPr>
      </w:pPr>
      <w:r w:rsidRPr="00F36D34">
        <w:rPr>
          <w:rFonts w:ascii="Arial" w:hAnsi="Arial" w:cs="Arial"/>
          <w:sz w:val="24"/>
          <w:szCs w:val="24"/>
        </w:rPr>
        <w:lastRenderedPageBreak/>
        <w:t xml:space="preserve">For young samples with low uranium content, the MC-ICP-MS technique enables both a higher precision of </w:t>
      </w:r>
      <w:r w:rsidRPr="00F36D34">
        <w:rPr>
          <w:rFonts w:ascii="Arial" w:hAnsi="Arial" w:cs="Arial"/>
          <w:sz w:val="24"/>
          <w:szCs w:val="24"/>
          <w:vertAlign w:val="superscript"/>
        </w:rPr>
        <w:t>230</w:t>
      </w:r>
      <w:r w:rsidRPr="00F36D34">
        <w:rPr>
          <w:rFonts w:ascii="Arial" w:hAnsi="Arial" w:cs="Arial"/>
          <w:sz w:val="24"/>
          <w:szCs w:val="24"/>
        </w:rPr>
        <w:t xml:space="preserve">Th/U-dating and the use of smaller sample sizes (Bourdon et al. 2003, </w:t>
      </w:r>
      <w:proofErr w:type="spellStart"/>
      <w:r w:rsidRPr="00F36D34">
        <w:rPr>
          <w:rFonts w:ascii="Arial" w:hAnsi="Arial" w:cs="Arial"/>
          <w:sz w:val="24"/>
          <w:szCs w:val="24"/>
        </w:rPr>
        <w:t>Fensterer</w:t>
      </w:r>
      <w:proofErr w:type="spellEnd"/>
      <w:r w:rsidRPr="00F36D34">
        <w:rPr>
          <w:rFonts w:ascii="Arial" w:hAnsi="Arial" w:cs="Arial"/>
          <w:sz w:val="24"/>
          <w:szCs w:val="24"/>
        </w:rPr>
        <w:t xml:space="preserve"> et al. 2010). </w:t>
      </w:r>
    </w:p>
    <w:p w:rsidR="00D54E23" w:rsidRDefault="00D54E23" w:rsidP="00720BAD">
      <w:pPr>
        <w:spacing w:line="360" w:lineRule="auto"/>
        <w:jc w:val="both"/>
        <w:rPr>
          <w:rFonts w:ascii="Arial" w:hAnsi="Arial" w:cs="Arial"/>
          <w:b/>
          <w:sz w:val="24"/>
          <w:szCs w:val="24"/>
        </w:rPr>
      </w:pPr>
    </w:p>
    <w:p w:rsidR="00D54E23" w:rsidRDefault="00D54E23" w:rsidP="00720BAD">
      <w:pPr>
        <w:spacing w:line="360" w:lineRule="auto"/>
        <w:jc w:val="both"/>
        <w:rPr>
          <w:rFonts w:ascii="Arial" w:hAnsi="Arial" w:cs="Arial"/>
          <w:b/>
          <w:sz w:val="24"/>
          <w:szCs w:val="24"/>
        </w:rPr>
      </w:pPr>
      <w:r>
        <w:rPr>
          <w:rFonts w:ascii="Arial" w:hAnsi="Arial" w:cs="Arial"/>
          <w:b/>
          <w:sz w:val="24"/>
          <w:szCs w:val="24"/>
        </w:rPr>
        <w:t>3.</w:t>
      </w:r>
      <w:r w:rsidRPr="00BD5EDE">
        <w:rPr>
          <w:rFonts w:ascii="Arial" w:hAnsi="Arial" w:cs="Arial"/>
          <w:b/>
          <w:sz w:val="24"/>
          <w:szCs w:val="24"/>
        </w:rPr>
        <w:t>1.3</w:t>
      </w:r>
      <w:r w:rsidRPr="00BD5EDE">
        <w:rPr>
          <w:rFonts w:ascii="Arial" w:hAnsi="Arial" w:cs="Arial"/>
          <w:b/>
          <w:sz w:val="24"/>
          <w:szCs w:val="24"/>
        </w:rPr>
        <w:tab/>
        <w:t xml:space="preserve">Trace element analysis  </w:t>
      </w:r>
    </w:p>
    <w:p w:rsidR="00D54E23" w:rsidRDefault="00D54E23" w:rsidP="00720BAD">
      <w:pPr>
        <w:spacing w:line="360" w:lineRule="auto"/>
        <w:jc w:val="both"/>
        <w:rPr>
          <w:rFonts w:ascii="Arial" w:hAnsi="Arial" w:cs="Arial"/>
          <w:sz w:val="24"/>
          <w:szCs w:val="24"/>
        </w:rPr>
      </w:pPr>
      <w:r w:rsidRPr="00DD080E">
        <w:rPr>
          <w:rFonts w:ascii="Arial" w:hAnsi="Arial" w:cs="Arial"/>
          <w:sz w:val="24"/>
          <w:szCs w:val="24"/>
        </w:rPr>
        <w:t xml:space="preserve">Trace elements have also been recognised </w:t>
      </w:r>
      <w:r>
        <w:rPr>
          <w:rFonts w:ascii="Arial" w:hAnsi="Arial" w:cs="Arial"/>
          <w:sz w:val="24"/>
          <w:szCs w:val="24"/>
        </w:rPr>
        <w:t xml:space="preserve">for their use </w:t>
      </w:r>
      <w:r w:rsidRPr="00DD080E">
        <w:rPr>
          <w:rFonts w:ascii="Arial" w:hAnsi="Arial" w:cs="Arial"/>
          <w:sz w:val="24"/>
          <w:szCs w:val="24"/>
        </w:rPr>
        <w:t>as palaeoclimate proxies</w:t>
      </w:r>
      <w:r>
        <w:rPr>
          <w:rFonts w:ascii="Arial" w:hAnsi="Arial" w:cs="Arial"/>
          <w:sz w:val="24"/>
          <w:szCs w:val="24"/>
        </w:rPr>
        <w:t xml:space="preserve">, as they provide information regarding </w:t>
      </w:r>
      <w:proofErr w:type="spellStart"/>
      <w:r>
        <w:rPr>
          <w:rFonts w:ascii="Arial" w:hAnsi="Arial" w:cs="Arial"/>
          <w:sz w:val="24"/>
          <w:szCs w:val="24"/>
        </w:rPr>
        <w:t>bioproductivity</w:t>
      </w:r>
      <w:proofErr w:type="spellEnd"/>
      <w:r>
        <w:rPr>
          <w:rFonts w:ascii="Arial" w:hAnsi="Arial" w:cs="Arial"/>
          <w:sz w:val="24"/>
          <w:szCs w:val="24"/>
        </w:rPr>
        <w:t xml:space="preserve"> and particularly </w:t>
      </w:r>
      <w:proofErr w:type="spellStart"/>
      <w:r>
        <w:rPr>
          <w:rFonts w:ascii="Arial" w:hAnsi="Arial" w:cs="Arial"/>
          <w:sz w:val="24"/>
          <w:szCs w:val="24"/>
        </w:rPr>
        <w:t>palaeohydrological</w:t>
      </w:r>
      <w:proofErr w:type="spellEnd"/>
      <w:r>
        <w:rPr>
          <w:rFonts w:ascii="Arial" w:hAnsi="Arial" w:cs="Arial"/>
          <w:sz w:val="24"/>
          <w:szCs w:val="24"/>
        </w:rPr>
        <w:t xml:space="preserve"> conditions </w:t>
      </w:r>
      <w:r w:rsidRPr="00E243FE">
        <w:rPr>
          <w:rFonts w:ascii="Arial" w:hAnsi="Arial" w:cs="Arial"/>
          <w:sz w:val="24"/>
          <w:szCs w:val="24"/>
        </w:rPr>
        <w:t>(</w:t>
      </w:r>
      <w:proofErr w:type="spellStart"/>
      <w:r w:rsidRPr="00E243FE">
        <w:rPr>
          <w:rFonts w:ascii="Arial" w:hAnsi="Arial" w:cs="Arial"/>
          <w:sz w:val="24"/>
          <w:szCs w:val="24"/>
        </w:rPr>
        <w:t>Baldini</w:t>
      </w:r>
      <w:proofErr w:type="spellEnd"/>
      <w:r w:rsidRPr="00E243FE">
        <w:rPr>
          <w:rFonts w:ascii="Arial" w:hAnsi="Arial" w:cs="Arial"/>
          <w:sz w:val="24"/>
          <w:szCs w:val="24"/>
        </w:rPr>
        <w:t>, 2010).</w:t>
      </w:r>
      <w:r>
        <w:rPr>
          <w:rFonts w:ascii="Arial" w:hAnsi="Arial" w:cs="Arial"/>
          <w:sz w:val="24"/>
          <w:szCs w:val="24"/>
        </w:rPr>
        <w:t xml:space="preserve"> Recent high resolution studies at seasonal to annual scale, have found evidence for annual cycles in minor and trace elements (</w:t>
      </w:r>
      <w:proofErr w:type="spellStart"/>
      <w:r>
        <w:rPr>
          <w:rFonts w:ascii="Arial" w:hAnsi="Arial" w:cs="Arial"/>
          <w:sz w:val="24"/>
          <w:szCs w:val="24"/>
        </w:rPr>
        <w:t>Sr</w:t>
      </w:r>
      <w:proofErr w:type="spellEnd"/>
      <w:r>
        <w:rPr>
          <w:rFonts w:ascii="Arial" w:hAnsi="Arial" w:cs="Arial"/>
          <w:sz w:val="24"/>
          <w:szCs w:val="24"/>
        </w:rPr>
        <w:t>, Mg, F, P, Na, Fe, Z, Si) (</w:t>
      </w:r>
      <w:r w:rsidRPr="00DD080E">
        <w:rPr>
          <w:rFonts w:ascii="Arial" w:hAnsi="Arial" w:cs="Arial"/>
          <w:sz w:val="24"/>
          <w:szCs w:val="24"/>
        </w:rPr>
        <w:t>Fairchild et al. 200</w:t>
      </w:r>
      <w:r>
        <w:rPr>
          <w:rFonts w:ascii="Arial" w:hAnsi="Arial" w:cs="Arial"/>
          <w:sz w:val="24"/>
          <w:szCs w:val="24"/>
        </w:rPr>
        <w:t>1</w:t>
      </w:r>
      <w:r w:rsidRPr="00DD080E">
        <w:rPr>
          <w:rFonts w:ascii="Arial" w:hAnsi="Arial" w:cs="Arial"/>
          <w:sz w:val="24"/>
          <w:szCs w:val="24"/>
        </w:rPr>
        <w:t xml:space="preserve">, Treble </w:t>
      </w:r>
      <w:r w:rsidRPr="00DD080E">
        <w:rPr>
          <w:rFonts w:ascii="Arial" w:hAnsi="Arial" w:cs="Arial"/>
          <w:iCs/>
          <w:sz w:val="24"/>
          <w:szCs w:val="24"/>
        </w:rPr>
        <w:t>et al</w:t>
      </w:r>
      <w:r w:rsidRPr="00DD080E">
        <w:rPr>
          <w:rFonts w:ascii="Arial" w:hAnsi="Arial" w:cs="Arial"/>
          <w:i/>
          <w:iCs/>
          <w:sz w:val="24"/>
          <w:szCs w:val="24"/>
        </w:rPr>
        <w:t>.</w:t>
      </w:r>
      <w:r w:rsidRPr="00DD080E">
        <w:rPr>
          <w:rFonts w:ascii="Arial" w:hAnsi="Arial" w:cs="Arial"/>
          <w:sz w:val="24"/>
          <w:szCs w:val="24"/>
        </w:rPr>
        <w:t xml:space="preserve"> 2003, Johnson et al. 2006, </w:t>
      </w:r>
      <w:proofErr w:type="spellStart"/>
      <w:r w:rsidRPr="00DD080E">
        <w:rPr>
          <w:rFonts w:ascii="Arial" w:hAnsi="Arial" w:cs="Arial"/>
          <w:sz w:val="24"/>
          <w:szCs w:val="24"/>
        </w:rPr>
        <w:t>Fleitmann</w:t>
      </w:r>
      <w:proofErr w:type="spellEnd"/>
      <w:r w:rsidRPr="00DD080E">
        <w:rPr>
          <w:rFonts w:ascii="Arial" w:hAnsi="Arial" w:cs="Arial"/>
          <w:sz w:val="24"/>
          <w:szCs w:val="24"/>
        </w:rPr>
        <w:t xml:space="preserve"> et al. 2001, </w:t>
      </w:r>
      <w:proofErr w:type="spellStart"/>
      <w:r w:rsidRPr="00DD080E">
        <w:rPr>
          <w:rFonts w:ascii="Arial" w:hAnsi="Arial" w:cs="Arial"/>
          <w:sz w:val="24"/>
          <w:szCs w:val="24"/>
        </w:rPr>
        <w:t>Verheyden</w:t>
      </w:r>
      <w:proofErr w:type="spellEnd"/>
      <w:r w:rsidRPr="00DD080E">
        <w:rPr>
          <w:rFonts w:ascii="Arial" w:hAnsi="Arial" w:cs="Arial"/>
          <w:sz w:val="24"/>
          <w:szCs w:val="24"/>
        </w:rPr>
        <w:t xml:space="preserve"> 2005</w:t>
      </w:r>
      <w:r>
        <w:rPr>
          <w:rFonts w:ascii="Arial" w:hAnsi="Arial" w:cs="Arial"/>
          <w:sz w:val="24"/>
          <w:szCs w:val="24"/>
        </w:rPr>
        <w:t xml:space="preserve">, Huang et al. 2001, </w:t>
      </w:r>
      <w:proofErr w:type="spellStart"/>
      <w:r>
        <w:rPr>
          <w:rFonts w:ascii="Arial" w:hAnsi="Arial" w:cs="Arial"/>
          <w:sz w:val="24"/>
          <w:szCs w:val="24"/>
        </w:rPr>
        <w:t>Kuczumow</w:t>
      </w:r>
      <w:proofErr w:type="spellEnd"/>
      <w:r>
        <w:rPr>
          <w:rFonts w:ascii="Arial" w:hAnsi="Arial" w:cs="Arial"/>
          <w:sz w:val="24"/>
          <w:szCs w:val="24"/>
        </w:rPr>
        <w:t xml:space="preserve"> et al. 2003). </w:t>
      </w:r>
      <w:proofErr w:type="spellStart"/>
      <w:r>
        <w:rPr>
          <w:rFonts w:ascii="Arial" w:hAnsi="Arial" w:cs="Arial"/>
          <w:sz w:val="24"/>
          <w:szCs w:val="24"/>
        </w:rPr>
        <w:t>Verheyden</w:t>
      </w:r>
      <w:proofErr w:type="spellEnd"/>
      <w:r>
        <w:rPr>
          <w:rFonts w:ascii="Arial" w:hAnsi="Arial" w:cs="Arial"/>
          <w:sz w:val="24"/>
          <w:szCs w:val="24"/>
        </w:rPr>
        <w:t xml:space="preserve"> (2005) and Smith et al. (2009) supported the idea that trace element cycles could be used to determine </w:t>
      </w:r>
      <w:proofErr w:type="spellStart"/>
      <w:r>
        <w:rPr>
          <w:rFonts w:ascii="Arial" w:hAnsi="Arial" w:cs="Arial"/>
          <w:sz w:val="24"/>
          <w:szCs w:val="24"/>
        </w:rPr>
        <w:t>speleothem</w:t>
      </w:r>
      <w:proofErr w:type="spellEnd"/>
      <w:r>
        <w:rPr>
          <w:rFonts w:ascii="Arial" w:hAnsi="Arial" w:cs="Arial"/>
          <w:sz w:val="24"/>
          <w:szCs w:val="24"/>
        </w:rPr>
        <w:t xml:space="preserve"> growth rate by cycle counting in the absence of visible </w:t>
      </w:r>
      <w:proofErr w:type="spellStart"/>
      <w:r>
        <w:rPr>
          <w:rFonts w:ascii="Arial" w:hAnsi="Arial" w:cs="Arial"/>
          <w:sz w:val="24"/>
          <w:szCs w:val="24"/>
        </w:rPr>
        <w:t>laminae</w:t>
      </w:r>
      <w:proofErr w:type="spellEnd"/>
      <w:r>
        <w:rPr>
          <w:rFonts w:ascii="Arial" w:hAnsi="Arial" w:cs="Arial"/>
          <w:sz w:val="24"/>
          <w:szCs w:val="24"/>
        </w:rPr>
        <w:t>.</w:t>
      </w:r>
    </w:p>
    <w:p w:rsidR="00D54E23" w:rsidRDefault="00D54E23" w:rsidP="00720BAD">
      <w:pPr>
        <w:spacing w:line="360" w:lineRule="auto"/>
        <w:jc w:val="both"/>
        <w:rPr>
          <w:rFonts w:ascii="Arial" w:hAnsi="Arial" w:cs="Arial"/>
          <w:sz w:val="24"/>
          <w:szCs w:val="24"/>
        </w:rPr>
      </w:pPr>
      <w:r>
        <w:rPr>
          <w:rFonts w:ascii="Arial" w:hAnsi="Arial" w:cs="Arial"/>
          <w:sz w:val="24"/>
          <w:szCs w:val="24"/>
        </w:rPr>
        <w:t xml:space="preserve">Typically </w:t>
      </w:r>
      <w:proofErr w:type="spellStart"/>
      <w:r>
        <w:rPr>
          <w:rFonts w:ascii="Arial" w:hAnsi="Arial" w:cs="Arial"/>
          <w:sz w:val="24"/>
          <w:szCs w:val="24"/>
        </w:rPr>
        <w:t>speleothem</w:t>
      </w:r>
      <w:proofErr w:type="spellEnd"/>
      <w:r>
        <w:rPr>
          <w:rFonts w:ascii="Arial" w:hAnsi="Arial" w:cs="Arial"/>
          <w:sz w:val="24"/>
          <w:szCs w:val="24"/>
        </w:rPr>
        <w:t xml:space="preserve"> trace element variations occur as a response to </w:t>
      </w:r>
      <w:proofErr w:type="spellStart"/>
      <w:r>
        <w:rPr>
          <w:rFonts w:ascii="Arial" w:hAnsi="Arial" w:cs="Arial"/>
          <w:sz w:val="24"/>
          <w:szCs w:val="24"/>
        </w:rPr>
        <w:t>hydrochemical</w:t>
      </w:r>
      <w:proofErr w:type="spellEnd"/>
      <w:r>
        <w:rPr>
          <w:rFonts w:ascii="Arial" w:hAnsi="Arial" w:cs="Arial"/>
          <w:sz w:val="24"/>
          <w:szCs w:val="24"/>
        </w:rPr>
        <w:t xml:space="preserve"> processes in the </w:t>
      </w:r>
      <w:proofErr w:type="spellStart"/>
      <w:r>
        <w:rPr>
          <w:rFonts w:ascii="Arial" w:hAnsi="Arial" w:cs="Arial"/>
          <w:sz w:val="24"/>
          <w:szCs w:val="24"/>
        </w:rPr>
        <w:t>undersaturated</w:t>
      </w:r>
      <w:proofErr w:type="spellEnd"/>
      <w:r>
        <w:rPr>
          <w:rFonts w:ascii="Arial" w:hAnsi="Arial" w:cs="Arial"/>
          <w:sz w:val="24"/>
          <w:szCs w:val="24"/>
        </w:rPr>
        <w:t xml:space="preserve"> zone overlying the cave and the partitioning at the water-calcite interface (Treble et al. 2003, 2005). </w:t>
      </w:r>
      <w:r w:rsidRPr="00DD080E">
        <w:rPr>
          <w:rFonts w:ascii="Arial" w:hAnsi="Arial" w:cs="Arial"/>
          <w:sz w:val="24"/>
          <w:szCs w:val="24"/>
        </w:rPr>
        <w:t xml:space="preserve">Fairchild and Treble (2009) discussed the five predominant influences on trace element </w:t>
      </w:r>
      <w:r>
        <w:rPr>
          <w:rFonts w:ascii="Arial" w:hAnsi="Arial" w:cs="Arial"/>
          <w:sz w:val="24"/>
          <w:szCs w:val="24"/>
        </w:rPr>
        <w:t xml:space="preserve">and indeed </w:t>
      </w:r>
      <w:proofErr w:type="spellStart"/>
      <w:r>
        <w:rPr>
          <w:rFonts w:ascii="Arial" w:hAnsi="Arial" w:cs="Arial"/>
          <w:sz w:val="24"/>
          <w:szCs w:val="24"/>
        </w:rPr>
        <w:t>speleothem</w:t>
      </w:r>
      <w:proofErr w:type="spellEnd"/>
      <w:r>
        <w:rPr>
          <w:rFonts w:ascii="Arial" w:hAnsi="Arial" w:cs="Arial"/>
          <w:sz w:val="24"/>
          <w:szCs w:val="24"/>
        </w:rPr>
        <w:t xml:space="preserve"> geochemistry, t</w:t>
      </w:r>
      <w:r w:rsidRPr="00DD080E">
        <w:rPr>
          <w:rFonts w:ascii="Arial" w:hAnsi="Arial" w:cs="Arial"/>
          <w:sz w:val="24"/>
          <w:szCs w:val="24"/>
        </w:rPr>
        <w:t xml:space="preserve">hese </w:t>
      </w:r>
      <w:r>
        <w:rPr>
          <w:rFonts w:ascii="Arial" w:hAnsi="Arial" w:cs="Arial"/>
          <w:sz w:val="24"/>
          <w:szCs w:val="24"/>
        </w:rPr>
        <w:t>are:</w:t>
      </w:r>
    </w:p>
    <w:p w:rsidR="00D54E23" w:rsidRDefault="00D54E23" w:rsidP="00720BAD">
      <w:pPr>
        <w:pStyle w:val="ListParagraph"/>
        <w:numPr>
          <w:ilvl w:val="0"/>
          <w:numId w:val="12"/>
        </w:numPr>
        <w:spacing w:line="360" w:lineRule="auto"/>
        <w:jc w:val="both"/>
        <w:rPr>
          <w:rFonts w:ascii="Arial" w:hAnsi="Arial" w:cs="Arial"/>
          <w:sz w:val="24"/>
          <w:szCs w:val="24"/>
        </w:rPr>
      </w:pPr>
      <w:r>
        <w:rPr>
          <w:rFonts w:ascii="Arial" w:hAnsi="Arial" w:cs="Arial"/>
          <w:sz w:val="24"/>
          <w:szCs w:val="24"/>
        </w:rPr>
        <w:t>A</w:t>
      </w:r>
      <w:r w:rsidRPr="00636136">
        <w:rPr>
          <w:rFonts w:ascii="Arial" w:hAnsi="Arial" w:cs="Arial"/>
          <w:sz w:val="24"/>
          <w:szCs w:val="24"/>
        </w:rPr>
        <w:t xml:space="preserve">tmospheric </w:t>
      </w:r>
      <w:r>
        <w:rPr>
          <w:rFonts w:ascii="Arial" w:hAnsi="Arial" w:cs="Arial"/>
          <w:sz w:val="24"/>
          <w:szCs w:val="24"/>
        </w:rPr>
        <w:t>input</w:t>
      </w:r>
    </w:p>
    <w:p w:rsidR="00D54E23" w:rsidRDefault="00D54E23" w:rsidP="00720BAD">
      <w:pPr>
        <w:pStyle w:val="ListParagraph"/>
        <w:numPr>
          <w:ilvl w:val="0"/>
          <w:numId w:val="12"/>
        </w:numPr>
        <w:spacing w:line="360" w:lineRule="auto"/>
        <w:jc w:val="both"/>
        <w:rPr>
          <w:rFonts w:ascii="Arial" w:hAnsi="Arial" w:cs="Arial"/>
          <w:sz w:val="24"/>
          <w:szCs w:val="24"/>
        </w:rPr>
      </w:pPr>
      <w:r>
        <w:rPr>
          <w:rFonts w:ascii="Arial" w:hAnsi="Arial" w:cs="Arial"/>
          <w:sz w:val="24"/>
          <w:szCs w:val="24"/>
        </w:rPr>
        <w:t>V</w:t>
      </w:r>
      <w:r w:rsidRPr="00636136">
        <w:rPr>
          <w:rFonts w:ascii="Arial" w:hAnsi="Arial" w:cs="Arial"/>
          <w:sz w:val="24"/>
          <w:szCs w:val="24"/>
        </w:rPr>
        <w:t>egetation/</w:t>
      </w:r>
      <w:r>
        <w:rPr>
          <w:rFonts w:ascii="Arial" w:hAnsi="Arial" w:cs="Arial"/>
          <w:sz w:val="24"/>
          <w:szCs w:val="24"/>
        </w:rPr>
        <w:t>soil</w:t>
      </w:r>
    </w:p>
    <w:p w:rsidR="00D54E23" w:rsidRDefault="00D54E23" w:rsidP="00720BAD">
      <w:pPr>
        <w:pStyle w:val="ListParagraph"/>
        <w:numPr>
          <w:ilvl w:val="0"/>
          <w:numId w:val="12"/>
        </w:numPr>
        <w:spacing w:line="360" w:lineRule="auto"/>
        <w:jc w:val="both"/>
        <w:rPr>
          <w:rFonts w:ascii="Arial" w:hAnsi="Arial" w:cs="Arial"/>
          <w:sz w:val="24"/>
          <w:szCs w:val="24"/>
        </w:rPr>
      </w:pPr>
      <w:proofErr w:type="spellStart"/>
      <w:r>
        <w:rPr>
          <w:rFonts w:ascii="Arial" w:hAnsi="Arial" w:cs="Arial"/>
          <w:sz w:val="24"/>
          <w:szCs w:val="24"/>
        </w:rPr>
        <w:t>Karstic</w:t>
      </w:r>
      <w:proofErr w:type="spellEnd"/>
      <w:r>
        <w:rPr>
          <w:rFonts w:ascii="Arial" w:hAnsi="Arial" w:cs="Arial"/>
          <w:sz w:val="24"/>
          <w:szCs w:val="24"/>
        </w:rPr>
        <w:t xml:space="preserve"> aquifer</w:t>
      </w:r>
    </w:p>
    <w:p w:rsidR="00D54E23" w:rsidRDefault="00D54E23" w:rsidP="00720BAD">
      <w:pPr>
        <w:pStyle w:val="ListParagraph"/>
        <w:numPr>
          <w:ilvl w:val="0"/>
          <w:numId w:val="12"/>
        </w:numPr>
        <w:spacing w:line="360" w:lineRule="auto"/>
        <w:jc w:val="both"/>
        <w:rPr>
          <w:rFonts w:ascii="Arial" w:hAnsi="Arial" w:cs="Arial"/>
          <w:sz w:val="24"/>
          <w:szCs w:val="24"/>
        </w:rPr>
      </w:pPr>
      <w:r>
        <w:rPr>
          <w:rFonts w:ascii="Arial" w:hAnsi="Arial" w:cs="Arial"/>
          <w:sz w:val="24"/>
          <w:szCs w:val="24"/>
        </w:rPr>
        <w:t>P</w:t>
      </w:r>
      <w:r w:rsidRPr="00636136">
        <w:rPr>
          <w:rFonts w:ascii="Arial" w:hAnsi="Arial" w:cs="Arial"/>
          <w:sz w:val="24"/>
          <w:szCs w:val="24"/>
        </w:rPr>
        <w:t xml:space="preserve">rimary </w:t>
      </w:r>
      <w:proofErr w:type="spellStart"/>
      <w:r w:rsidRPr="00636136">
        <w:rPr>
          <w:rFonts w:ascii="Arial" w:hAnsi="Arial" w:cs="Arial"/>
          <w:sz w:val="24"/>
          <w:szCs w:val="24"/>
        </w:rPr>
        <w:t>s</w:t>
      </w:r>
      <w:r>
        <w:rPr>
          <w:rFonts w:ascii="Arial" w:hAnsi="Arial" w:cs="Arial"/>
          <w:sz w:val="24"/>
          <w:szCs w:val="24"/>
        </w:rPr>
        <w:t>peleothem</w:t>
      </w:r>
      <w:proofErr w:type="spellEnd"/>
      <w:r>
        <w:rPr>
          <w:rFonts w:ascii="Arial" w:hAnsi="Arial" w:cs="Arial"/>
          <w:sz w:val="24"/>
          <w:szCs w:val="24"/>
        </w:rPr>
        <w:t xml:space="preserve"> crystal growth </w:t>
      </w:r>
    </w:p>
    <w:p w:rsidR="00D54E23" w:rsidRDefault="00D54E23" w:rsidP="00720BAD">
      <w:pPr>
        <w:pStyle w:val="ListParagraph"/>
        <w:numPr>
          <w:ilvl w:val="0"/>
          <w:numId w:val="12"/>
        </w:numPr>
        <w:spacing w:line="360" w:lineRule="auto"/>
        <w:jc w:val="both"/>
        <w:rPr>
          <w:rFonts w:ascii="Arial" w:hAnsi="Arial" w:cs="Arial"/>
          <w:sz w:val="24"/>
          <w:szCs w:val="24"/>
        </w:rPr>
      </w:pPr>
      <w:r>
        <w:rPr>
          <w:rFonts w:ascii="Arial" w:hAnsi="Arial" w:cs="Arial"/>
          <w:sz w:val="24"/>
          <w:szCs w:val="24"/>
        </w:rPr>
        <w:t>Secondary alteration</w:t>
      </w:r>
    </w:p>
    <w:p w:rsidR="00D54E23" w:rsidRPr="00187CFC" w:rsidRDefault="00D54E23" w:rsidP="00720BAD">
      <w:pPr>
        <w:spacing w:line="360" w:lineRule="auto"/>
        <w:jc w:val="both"/>
        <w:rPr>
          <w:rFonts w:ascii="Arial" w:hAnsi="Arial" w:cs="Arial"/>
          <w:color w:val="00B050"/>
          <w:sz w:val="24"/>
          <w:szCs w:val="24"/>
        </w:rPr>
      </w:pPr>
      <w:r>
        <w:rPr>
          <w:rFonts w:ascii="Arial" w:hAnsi="Arial" w:cs="Arial"/>
          <w:sz w:val="24"/>
          <w:szCs w:val="24"/>
        </w:rPr>
        <w:t>Different elements may have different environmental controls (Johnson et al. 2006). These influences may affect the trace element geochemistry directly by atmospheric and bedrock interaction, through recycling while passing through the soil zone or by response to leaching. Phosphorous (P) concentrations in samples frequently show cyclical variations which have been attributed to annual flushing events from the overlying soil and vegetation (</w:t>
      </w:r>
      <w:proofErr w:type="spellStart"/>
      <w:r>
        <w:rPr>
          <w:rFonts w:ascii="Arial" w:hAnsi="Arial" w:cs="Arial"/>
          <w:sz w:val="24"/>
          <w:szCs w:val="24"/>
        </w:rPr>
        <w:t>Baldini</w:t>
      </w:r>
      <w:proofErr w:type="spellEnd"/>
      <w:r>
        <w:rPr>
          <w:rFonts w:ascii="Arial" w:hAnsi="Arial" w:cs="Arial"/>
          <w:sz w:val="24"/>
          <w:szCs w:val="24"/>
        </w:rPr>
        <w:t xml:space="preserve"> 2010), similarly decreases in P values may indicate a </w:t>
      </w:r>
      <w:r w:rsidRPr="000C35C7">
        <w:rPr>
          <w:rFonts w:ascii="Arial" w:hAnsi="Arial" w:cs="Arial"/>
          <w:sz w:val="24"/>
          <w:szCs w:val="24"/>
        </w:rPr>
        <w:t>reduction of overlying soil and vegetation. Strontium (</w:t>
      </w:r>
      <w:proofErr w:type="spellStart"/>
      <w:r w:rsidRPr="000C35C7">
        <w:rPr>
          <w:rFonts w:ascii="Arial" w:hAnsi="Arial" w:cs="Arial"/>
          <w:sz w:val="24"/>
          <w:szCs w:val="24"/>
        </w:rPr>
        <w:t>Sr</w:t>
      </w:r>
      <w:proofErr w:type="spellEnd"/>
      <w:r w:rsidRPr="000C35C7">
        <w:rPr>
          <w:rFonts w:ascii="Arial" w:hAnsi="Arial" w:cs="Arial"/>
          <w:sz w:val="24"/>
          <w:szCs w:val="24"/>
        </w:rPr>
        <w:t xml:space="preserve">) and barium (Ba) </w:t>
      </w:r>
      <w:r w:rsidRPr="000C35C7">
        <w:rPr>
          <w:rFonts w:ascii="Arial" w:hAnsi="Arial" w:cs="Arial"/>
          <w:sz w:val="24"/>
          <w:szCs w:val="24"/>
        </w:rPr>
        <w:lastRenderedPageBreak/>
        <w:t>tend to correlate positively with increasing calcite growth rates</w:t>
      </w:r>
      <w:r>
        <w:rPr>
          <w:rFonts w:ascii="Arial" w:hAnsi="Arial" w:cs="Arial"/>
          <w:sz w:val="24"/>
          <w:szCs w:val="24"/>
        </w:rPr>
        <w:t>.</w:t>
      </w:r>
      <w:r w:rsidRPr="000C35C7">
        <w:rPr>
          <w:rFonts w:ascii="Arial" w:hAnsi="Arial" w:cs="Arial"/>
          <w:sz w:val="24"/>
          <w:szCs w:val="24"/>
        </w:rPr>
        <w:t xml:space="preserve"> </w:t>
      </w:r>
      <w:r>
        <w:rPr>
          <w:rFonts w:ascii="Arial" w:hAnsi="Arial" w:cs="Arial"/>
          <w:sz w:val="24"/>
          <w:szCs w:val="24"/>
        </w:rPr>
        <w:t>T</w:t>
      </w:r>
      <w:r w:rsidRPr="000C35C7">
        <w:rPr>
          <w:rFonts w:ascii="Arial" w:hAnsi="Arial" w:cs="Arial"/>
          <w:sz w:val="24"/>
          <w:szCs w:val="24"/>
        </w:rPr>
        <w:t xml:space="preserve">heir abundances appear to be weakly dependent on the crystal growth rate and on the drip-water chemistry (Johnson et al. 2006, </w:t>
      </w:r>
      <w:r w:rsidRPr="000C35C7">
        <w:rPr>
          <w:rFonts w:ascii="Arial" w:hAnsi="Arial" w:cs="Arial"/>
          <w:sz w:val="24"/>
          <w:szCs w:val="24"/>
          <w:lang w:val="en-IE"/>
        </w:rPr>
        <w:t>Lea et al. 1994, Morse et al. 1990).</w:t>
      </w:r>
    </w:p>
    <w:p w:rsidR="00D54E23" w:rsidRPr="00187CFC" w:rsidRDefault="00D54E23" w:rsidP="00720BAD">
      <w:pPr>
        <w:spacing w:line="360" w:lineRule="auto"/>
        <w:jc w:val="both"/>
        <w:rPr>
          <w:rFonts w:ascii="Arial" w:hAnsi="Arial" w:cs="Arial"/>
          <w:color w:val="00B050"/>
          <w:sz w:val="24"/>
          <w:szCs w:val="24"/>
          <w:lang w:val="en-IE"/>
        </w:rPr>
      </w:pPr>
      <w:r>
        <w:rPr>
          <w:rFonts w:ascii="Arial" w:hAnsi="Arial" w:cs="Arial"/>
          <w:sz w:val="24"/>
          <w:szCs w:val="24"/>
        </w:rPr>
        <w:t>Magnesium (Mg) partitioning between water and calcite appears to be temperature dependent. Some studies have suggested that the annual Mg/</w:t>
      </w:r>
      <w:proofErr w:type="spellStart"/>
      <w:r>
        <w:rPr>
          <w:rFonts w:ascii="Arial" w:hAnsi="Arial" w:cs="Arial"/>
          <w:sz w:val="24"/>
          <w:szCs w:val="24"/>
        </w:rPr>
        <w:t>Ca</w:t>
      </w:r>
      <w:proofErr w:type="spellEnd"/>
      <w:r>
        <w:rPr>
          <w:rFonts w:ascii="Arial" w:hAnsi="Arial" w:cs="Arial"/>
          <w:sz w:val="24"/>
          <w:szCs w:val="24"/>
        </w:rPr>
        <w:t xml:space="preserve"> oscillations may be caused by seasonal temperature changes (</w:t>
      </w:r>
      <w:r w:rsidRPr="00D87DD6">
        <w:rPr>
          <w:rFonts w:ascii="Arial" w:hAnsi="Arial" w:cs="Arial"/>
          <w:sz w:val="24"/>
          <w:szCs w:val="24"/>
        </w:rPr>
        <w:t>Fairchild et al. 2006, Sinclair et al. 1998, Rosenheim et al. 2004</w:t>
      </w:r>
      <w:r>
        <w:rPr>
          <w:rFonts w:ascii="Arial" w:hAnsi="Arial" w:cs="Arial"/>
          <w:sz w:val="24"/>
          <w:szCs w:val="24"/>
        </w:rPr>
        <w:t xml:space="preserve">, </w:t>
      </w:r>
      <w:proofErr w:type="spellStart"/>
      <w:r>
        <w:rPr>
          <w:rFonts w:ascii="Arial" w:hAnsi="Arial" w:cs="Arial"/>
          <w:sz w:val="24"/>
          <w:szCs w:val="24"/>
        </w:rPr>
        <w:t>Gascoyne</w:t>
      </w:r>
      <w:proofErr w:type="spellEnd"/>
      <w:r>
        <w:rPr>
          <w:rFonts w:ascii="Arial" w:hAnsi="Arial" w:cs="Arial"/>
          <w:sz w:val="24"/>
          <w:szCs w:val="24"/>
        </w:rPr>
        <w:t xml:space="preserve"> 1992</w:t>
      </w:r>
      <w:r w:rsidRPr="00D87DD6">
        <w:rPr>
          <w:rFonts w:ascii="Arial" w:hAnsi="Arial" w:cs="Arial"/>
          <w:sz w:val="24"/>
          <w:szCs w:val="24"/>
        </w:rPr>
        <w:t>)</w:t>
      </w:r>
      <w:r>
        <w:rPr>
          <w:rFonts w:ascii="Arial" w:hAnsi="Arial" w:cs="Arial"/>
          <w:sz w:val="24"/>
          <w:szCs w:val="24"/>
        </w:rPr>
        <w:t>. Increasingly studies suggest that Mg/</w:t>
      </w:r>
      <w:proofErr w:type="spellStart"/>
      <w:r>
        <w:rPr>
          <w:rFonts w:ascii="Arial" w:hAnsi="Arial" w:cs="Arial"/>
          <w:sz w:val="24"/>
          <w:szCs w:val="24"/>
        </w:rPr>
        <w:t>Ca</w:t>
      </w:r>
      <w:proofErr w:type="spellEnd"/>
      <w:r>
        <w:rPr>
          <w:rFonts w:ascii="Arial" w:hAnsi="Arial" w:cs="Arial"/>
          <w:sz w:val="24"/>
          <w:szCs w:val="24"/>
        </w:rPr>
        <w:t xml:space="preserve"> variations are thought to reflect hydrological changes. </w:t>
      </w:r>
      <w:r w:rsidRPr="00F36D34">
        <w:rPr>
          <w:rFonts w:ascii="Arial" w:hAnsi="Arial" w:cs="Arial"/>
          <w:sz w:val="24"/>
          <w:szCs w:val="24"/>
          <w:lang w:val="en-IE"/>
        </w:rPr>
        <w:t>Mg/</w:t>
      </w:r>
      <w:proofErr w:type="spellStart"/>
      <w:r w:rsidRPr="00F36D34">
        <w:rPr>
          <w:rFonts w:ascii="Arial" w:hAnsi="Arial" w:cs="Arial"/>
          <w:sz w:val="24"/>
          <w:szCs w:val="24"/>
          <w:lang w:val="en-IE"/>
        </w:rPr>
        <w:t>Ca</w:t>
      </w:r>
      <w:proofErr w:type="spellEnd"/>
      <w:r w:rsidRPr="00F36D34">
        <w:rPr>
          <w:rFonts w:ascii="Arial" w:hAnsi="Arial" w:cs="Arial"/>
          <w:sz w:val="24"/>
          <w:szCs w:val="24"/>
          <w:lang w:val="en-IE"/>
        </w:rPr>
        <w:t xml:space="preserve"> and </w:t>
      </w:r>
      <w:proofErr w:type="spellStart"/>
      <w:r w:rsidRPr="00F36D34">
        <w:rPr>
          <w:rFonts w:ascii="Arial" w:hAnsi="Arial" w:cs="Arial"/>
          <w:sz w:val="24"/>
          <w:szCs w:val="24"/>
          <w:lang w:val="en-IE"/>
        </w:rPr>
        <w:t>Sr</w:t>
      </w:r>
      <w:proofErr w:type="spellEnd"/>
      <w:r w:rsidRPr="00F36D34">
        <w:rPr>
          <w:rFonts w:ascii="Arial" w:hAnsi="Arial" w:cs="Arial"/>
          <w:sz w:val="24"/>
          <w:szCs w:val="24"/>
          <w:lang w:val="en-IE"/>
        </w:rPr>
        <w:t>/</w:t>
      </w:r>
      <w:proofErr w:type="spellStart"/>
      <w:r w:rsidRPr="00F36D34">
        <w:rPr>
          <w:rFonts w:ascii="Arial" w:hAnsi="Arial" w:cs="Arial"/>
          <w:sz w:val="24"/>
          <w:szCs w:val="24"/>
          <w:lang w:val="en-IE"/>
        </w:rPr>
        <w:t>Ca</w:t>
      </w:r>
      <w:proofErr w:type="spellEnd"/>
      <w:r w:rsidRPr="00F36D34">
        <w:rPr>
          <w:rFonts w:ascii="Arial" w:hAnsi="Arial" w:cs="Arial"/>
          <w:sz w:val="24"/>
          <w:szCs w:val="24"/>
          <w:lang w:val="en-IE"/>
        </w:rPr>
        <w:t xml:space="preserve"> tend to increase during drier periods when residence times are longer</w:t>
      </w:r>
      <w:r>
        <w:rPr>
          <w:rFonts w:ascii="Arial" w:hAnsi="Arial" w:cs="Arial"/>
          <w:sz w:val="24"/>
          <w:szCs w:val="24"/>
          <w:lang w:val="en-IE"/>
        </w:rPr>
        <w:t xml:space="preserve">; this may be </w:t>
      </w:r>
      <w:r w:rsidRPr="00496B06">
        <w:rPr>
          <w:rFonts w:ascii="Arial" w:hAnsi="Arial" w:cs="Arial"/>
          <w:sz w:val="24"/>
          <w:szCs w:val="24"/>
          <w:lang w:val="en-IE"/>
        </w:rPr>
        <w:t xml:space="preserve">due to enhanced prior calcite precipitation or selective leaching of </w:t>
      </w:r>
      <w:proofErr w:type="spellStart"/>
      <w:r w:rsidRPr="00496B06">
        <w:rPr>
          <w:rFonts w:ascii="Arial" w:hAnsi="Arial" w:cs="Arial"/>
          <w:sz w:val="24"/>
          <w:szCs w:val="24"/>
          <w:lang w:val="en-IE"/>
        </w:rPr>
        <w:t>Sr</w:t>
      </w:r>
      <w:proofErr w:type="spellEnd"/>
      <w:r w:rsidRPr="00496B06">
        <w:rPr>
          <w:rFonts w:ascii="Arial" w:hAnsi="Arial" w:cs="Arial"/>
          <w:sz w:val="24"/>
          <w:szCs w:val="24"/>
          <w:lang w:val="en-IE"/>
        </w:rPr>
        <w:t xml:space="preserve"> and Mg during weathering (</w:t>
      </w:r>
      <w:proofErr w:type="spellStart"/>
      <w:r>
        <w:rPr>
          <w:rFonts w:ascii="Arial" w:hAnsi="Arial" w:cs="Arial"/>
          <w:sz w:val="24"/>
          <w:szCs w:val="24"/>
          <w:lang w:val="en-IE"/>
        </w:rPr>
        <w:t>Baldini</w:t>
      </w:r>
      <w:proofErr w:type="spellEnd"/>
      <w:r>
        <w:rPr>
          <w:rFonts w:ascii="Arial" w:hAnsi="Arial" w:cs="Arial"/>
          <w:sz w:val="24"/>
          <w:szCs w:val="24"/>
          <w:lang w:val="en-IE"/>
        </w:rPr>
        <w:t xml:space="preserve"> 2010, </w:t>
      </w:r>
      <w:proofErr w:type="spellStart"/>
      <w:r w:rsidRPr="00F36D34">
        <w:rPr>
          <w:rFonts w:ascii="Arial" w:hAnsi="Arial" w:cs="Arial"/>
          <w:sz w:val="24"/>
          <w:szCs w:val="24"/>
          <w:lang w:val="en-IE"/>
        </w:rPr>
        <w:t>Genty</w:t>
      </w:r>
      <w:proofErr w:type="spellEnd"/>
      <w:r w:rsidRPr="00F36D34">
        <w:rPr>
          <w:rFonts w:ascii="Arial" w:hAnsi="Arial" w:cs="Arial"/>
          <w:sz w:val="24"/>
          <w:szCs w:val="24"/>
          <w:lang w:val="en-IE"/>
        </w:rPr>
        <w:t xml:space="preserve"> 1996, </w:t>
      </w:r>
      <w:r w:rsidRPr="001F6DD4">
        <w:rPr>
          <w:rFonts w:ascii="Arial" w:hAnsi="Arial" w:cs="Arial"/>
          <w:sz w:val="24"/>
          <w:szCs w:val="24"/>
          <w:lang w:val="en-IE"/>
        </w:rPr>
        <w:t>Fairchild et al. 2001, Treble et al. 2003). Pr</w:t>
      </w:r>
      <w:r>
        <w:rPr>
          <w:rFonts w:ascii="Arial" w:hAnsi="Arial" w:cs="Arial"/>
          <w:sz w:val="24"/>
          <w:szCs w:val="24"/>
          <w:lang w:val="en-IE"/>
        </w:rPr>
        <w:t>ior calcite precipitation (PCP)</w:t>
      </w:r>
      <w:r w:rsidRPr="001F6DD4">
        <w:rPr>
          <w:rFonts w:ascii="Arial" w:hAnsi="Arial" w:cs="Arial"/>
          <w:sz w:val="24"/>
          <w:szCs w:val="24"/>
          <w:lang w:val="en-IE"/>
        </w:rPr>
        <w:t xml:space="preserve"> has also been recognized as a potential cause of trace element cycles</w:t>
      </w:r>
      <w:r>
        <w:rPr>
          <w:rFonts w:ascii="Arial" w:hAnsi="Arial" w:cs="Arial"/>
          <w:sz w:val="24"/>
          <w:szCs w:val="24"/>
          <w:lang w:val="en-IE"/>
        </w:rPr>
        <w:t xml:space="preserve"> for some elements</w:t>
      </w:r>
      <w:r w:rsidRPr="001F6DD4">
        <w:rPr>
          <w:rFonts w:ascii="Arial" w:hAnsi="Arial" w:cs="Arial"/>
          <w:sz w:val="24"/>
          <w:szCs w:val="24"/>
          <w:lang w:val="en-IE"/>
        </w:rPr>
        <w:t xml:space="preserve"> (</w:t>
      </w:r>
      <w:r>
        <w:rPr>
          <w:rFonts w:ascii="Arial" w:hAnsi="Arial" w:cs="Arial"/>
          <w:sz w:val="24"/>
          <w:szCs w:val="24"/>
          <w:lang w:val="en-IE"/>
        </w:rPr>
        <w:t xml:space="preserve">e.g. </w:t>
      </w:r>
      <w:proofErr w:type="spellStart"/>
      <w:r w:rsidRPr="001F6DD4">
        <w:rPr>
          <w:rFonts w:ascii="Arial" w:hAnsi="Arial" w:cs="Arial"/>
          <w:sz w:val="24"/>
          <w:szCs w:val="24"/>
          <w:lang w:val="en-IE"/>
        </w:rPr>
        <w:t>Sr</w:t>
      </w:r>
      <w:proofErr w:type="spellEnd"/>
      <w:r w:rsidRPr="001F6DD4">
        <w:rPr>
          <w:rFonts w:ascii="Arial" w:hAnsi="Arial" w:cs="Arial"/>
          <w:sz w:val="24"/>
          <w:szCs w:val="24"/>
          <w:lang w:val="en-IE"/>
        </w:rPr>
        <w:t xml:space="preserve">, Ba etc.) and in </w:t>
      </w:r>
      <w:r w:rsidRPr="001F6DD4">
        <w:rPr>
          <w:rFonts w:ascii="Arial" w:hAnsi="Arial" w:cs="Arial"/>
          <w:sz w:val="24"/>
          <w:szCs w:val="24"/>
          <w:lang w:val="en-US"/>
        </w:rPr>
        <w:t>δ</w:t>
      </w:r>
      <w:r w:rsidRPr="001F6DD4">
        <w:rPr>
          <w:rFonts w:ascii="Arial" w:hAnsi="Arial" w:cs="Arial"/>
          <w:sz w:val="24"/>
          <w:szCs w:val="24"/>
          <w:vertAlign w:val="superscript"/>
          <w:lang w:val="en-US"/>
        </w:rPr>
        <w:t>13</w:t>
      </w:r>
      <w:r w:rsidRPr="001F6DD4">
        <w:rPr>
          <w:rFonts w:ascii="Arial" w:hAnsi="Arial" w:cs="Arial"/>
          <w:sz w:val="24"/>
          <w:szCs w:val="24"/>
          <w:lang w:val="en-US"/>
        </w:rPr>
        <w:t>C</w:t>
      </w:r>
      <w:r>
        <w:rPr>
          <w:rFonts w:ascii="Arial" w:hAnsi="Arial" w:cs="Arial"/>
          <w:sz w:val="24"/>
          <w:szCs w:val="24"/>
          <w:lang w:val="en-US"/>
        </w:rPr>
        <w:t xml:space="preserve">. </w:t>
      </w:r>
      <w:proofErr w:type="spellStart"/>
      <w:r>
        <w:rPr>
          <w:rFonts w:ascii="Arial" w:hAnsi="Arial" w:cs="Arial"/>
          <w:sz w:val="24"/>
          <w:szCs w:val="24"/>
          <w:lang w:val="en-US"/>
        </w:rPr>
        <w:t>Cyclicity</w:t>
      </w:r>
      <w:proofErr w:type="spellEnd"/>
      <w:r>
        <w:rPr>
          <w:rFonts w:ascii="Arial" w:hAnsi="Arial" w:cs="Arial"/>
          <w:sz w:val="24"/>
          <w:szCs w:val="24"/>
          <w:lang w:val="en-US"/>
        </w:rPr>
        <w:t xml:space="preserve"> in the latter, resulting from</w:t>
      </w:r>
      <w:r w:rsidRPr="001F6DD4">
        <w:rPr>
          <w:rFonts w:ascii="Arial" w:hAnsi="Arial" w:cs="Arial"/>
          <w:sz w:val="24"/>
          <w:szCs w:val="24"/>
          <w:lang w:val="en-IE"/>
        </w:rPr>
        <w:t xml:space="preserve"> the preferential </w:t>
      </w:r>
      <w:r>
        <w:rPr>
          <w:rFonts w:ascii="Arial" w:hAnsi="Arial" w:cs="Arial"/>
          <w:sz w:val="24"/>
          <w:szCs w:val="24"/>
          <w:lang w:val="en-IE"/>
        </w:rPr>
        <w:t>inclusion</w:t>
      </w:r>
      <w:r w:rsidRPr="001F6DD4">
        <w:rPr>
          <w:rFonts w:ascii="Arial" w:hAnsi="Arial" w:cs="Arial"/>
          <w:sz w:val="24"/>
          <w:szCs w:val="24"/>
          <w:lang w:val="en-IE"/>
        </w:rPr>
        <w:t xml:space="preserve"> of </w:t>
      </w:r>
      <w:r w:rsidRPr="001F6DD4">
        <w:rPr>
          <w:rFonts w:ascii="Arial" w:hAnsi="Arial" w:cs="Arial"/>
          <w:sz w:val="24"/>
          <w:szCs w:val="24"/>
          <w:vertAlign w:val="superscript"/>
          <w:lang w:val="en-US"/>
        </w:rPr>
        <w:t>12</w:t>
      </w:r>
      <w:r w:rsidRPr="001F6DD4">
        <w:rPr>
          <w:rFonts w:ascii="Arial" w:hAnsi="Arial" w:cs="Arial"/>
          <w:sz w:val="24"/>
          <w:szCs w:val="24"/>
          <w:lang w:val="en-US"/>
        </w:rPr>
        <w:t>C</w:t>
      </w:r>
      <w:r w:rsidRPr="001F6DD4">
        <w:rPr>
          <w:rFonts w:ascii="Arial" w:hAnsi="Arial" w:cs="Arial"/>
          <w:sz w:val="24"/>
          <w:szCs w:val="24"/>
          <w:lang w:val="en-IE"/>
        </w:rPr>
        <w:t xml:space="preserve"> into degassed CO</w:t>
      </w:r>
      <w:r w:rsidRPr="001F6DD4">
        <w:rPr>
          <w:rFonts w:ascii="Arial" w:hAnsi="Arial" w:cs="Arial"/>
          <w:sz w:val="24"/>
          <w:szCs w:val="24"/>
          <w:vertAlign w:val="subscript"/>
          <w:lang w:val="en-IE"/>
        </w:rPr>
        <w:t>2</w:t>
      </w:r>
      <w:r w:rsidRPr="001F6DD4">
        <w:rPr>
          <w:rFonts w:ascii="Arial" w:hAnsi="Arial" w:cs="Arial"/>
          <w:sz w:val="24"/>
          <w:szCs w:val="24"/>
          <w:lang w:val="en-IE"/>
        </w:rPr>
        <w:t xml:space="preserve"> during the </w:t>
      </w:r>
      <w:r>
        <w:rPr>
          <w:rFonts w:ascii="Arial" w:hAnsi="Arial" w:cs="Arial"/>
          <w:sz w:val="24"/>
          <w:szCs w:val="24"/>
          <w:lang w:val="en-IE"/>
        </w:rPr>
        <w:t xml:space="preserve">process of </w:t>
      </w:r>
      <w:r w:rsidRPr="001F6DD4">
        <w:rPr>
          <w:rFonts w:ascii="Arial" w:hAnsi="Arial" w:cs="Arial"/>
          <w:sz w:val="24"/>
          <w:szCs w:val="24"/>
          <w:lang w:val="en-IE"/>
        </w:rPr>
        <w:t>prior</w:t>
      </w:r>
      <w:r>
        <w:rPr>
          <w:rFonts w:ascii="Arial" w:hAnsi="Arial" w:cs="Arial"/>
          <w:sz w:val="24"/>
          <w:szCs w:val="24"/>
          <w:lang w:val="en-IE"/>
        </w:rPr>
        <w:t xml:space="preserve"> calcite</w:t>
      </w:r>
      <w:r w:rsidRPr="001F6DD4">
        <w:rPr>
          <w:rFonts w:ascii="Arial" w:hAnsi="Arial" w:cs="Arial"/>
          <w:sz w:val="24"/>
          <w:szCs w:val="24"/>
          <w:lang w:val="en-IE"/>
        </w:rPr>
        <w:t xml:space="preserve"> precipita</w:t>
      </w:r>
      <w:r>
        <w:rPr>
          <w:rFonts w:ascii="Arial" w:hAnsi="Arial" w:cs="Arial"/>
          <w:sz w:val="24"/>
          <w:szCs w:val="24"/>
          <w:lang w:val="en-IE"/>
        </w:rPr>
        <w:t>tion (Johnson et al. 2006). PCP-</w:t>
      </w:r>
      <w:r w:rsidRPr="001F6DD4">
        <w:rPr>
          <w:rFonts w:ascii="Arial" w:hAnsi="Arial" w:cs="Arial"/>
          <w:sz w:val="24"/>
          <w:szCs w:val="24"/>
          <w:lang w:val="en-IE"/>
        </w:rPr>
        <w:t xml:space="preserve">related enrichments in </w:t>
      </w:r>
      <w:proofErr w:type="spellStart"/>
      <w:r w:rsidRPr="001F6DD4">
        <w:rPr>
          <w:rFonts w:ascii="Arial" w:hAnsi="Arial" w:cs="Arial"/>
          <w:sz w:val="24"/>
          <w:szCs w:val="24"/>
          <w:lang w:val="en-IE"/>
        </w:rPr>
        <w:t>Sr</w:t>
      </w:r>
      <w:proofErr w:type="spellEnd"/>
      <w:r w:rsidRPr="001F6DD4">
        <w:rPr>
          <w:rFonts w:ascii="Arial" w:hAnsi="Arial" w:cs="Arial"/>
          <w:sz w:val="24"/>
          <w:szCs w:val="24"/>
          <w:lang w:val="en-IE"/>
        </w:rPr>
        <w:t xml:space="preserve"> and Mg </w:t>
      </w:r>
      <w:r>
        <w:rPr>
          <w:rFonts w:ascii="Arial" w:hAnsi="Arial" w:cs="Arial"/>
          <w:sz w:val="24"/>
          <w:szCs w:val="24"/>
          <w:lang w:val="en-IE"/>
        </w:rPr>
        <w:t>have</w:t>
      </w:r>
      <w:r w:rsidRPr="001F6DD4">
        <w:rPr>
          <w:rFonts w:ascii="Arial" w:hAnsi="Arial" w:cs="Arial"/>
          <w:sz w:val="24"/>
          <w:szCs w:val="24"/>
          <w:lang w:val="en-IE"/>
        </w:rPr>
        <w:t xml:space="preserve"> been modelled to calculate seasonal and long term variation</w:t>
      </w:r>
      <w:r>
        <w:rPr>
          <w:rFonts w:ascii="Arial" w:hAnsi="Arial" w:cs="Arial"/>
          <w:sz w:val="24"/>
          <w:szCs w:val="24"/>
          <w:lang w:val="en-IE"/>
        </w:rPr>
        <w:t xml:space="preserve"> trends for use</w:t>
      </w:r>
      <w:r w:rsidRPr="001F6DD4">
        <w:rPr>
          <w:rFonts w:ascii="Arial" w:hAnsi="Arial" w:cs="Arial"/>
          <w:sz w:val="24"/>
          <w:szCs w:val="24"/>
          <w:lang w:val="en-IE"/>
        </w:rPr>
        <w:t xml:space="preserve"> as a </w:t>
      </w:r>
      <w:proofErr w:type="spellStart"/>
      <w:r w:rsidRPr="001F6DD4">
        <w:rPr>
          <w:rFonts w:ascii="Arial" w:hAnsi="Arial" w:cs="Arial"/>
          <w:sz w:val="24"/>
          <w:szCs w:val="24"/>
          <w:lang w:val="en-IE"/>
        </w:rPr>
        <w:t>palaeoaridity</w:t>
      </w:r>
      <w:proofErr w:type="spellEnd"/>
      <w:r w:rsidRPr="001F6DD4">
        <w:rPr>
          <w:rFonts w:ascii="Arial" w:hAnsi="Arial" w:cs="Arial"/>
          <w:sz w:val="24"/>
          <w:szCs w:val="24"/>
          <w:lang w:val="en-IE"/>
        </w:rPr>
        <w:t xml:space="preserve"> proxy (McMillan et al. 2005). </w:t>
      </w:r>
      <w:r>
        <w:rPr>
          <w:rFonts w:ascii="Arial" w:hAnsi="Arial" w:cs="Arial"/>
          <w:sz w:val="24"/>
          <w:szCs w:val="24"/>
          <w:lang w:val="en-IE"/>
        </w:rPr>
        <w:t>Prior calcite precipitation occurs when the calcite-saturated drip-waters encounter a gas phase with a lower pCO</w:t>
      </w:r>
      <w:r w:rsidRPr="004A685B">
        <w:rPr>
          <w:rFonts w:ascii="Arial" w:hAnsi="Arial" w:cs="Arial"/>
          <w:sz w:val="24"/>
          <w:szCs w:val="24"/>
          <w:vertAlign w:val="subscript"/>
          <w:lang w:val="en-IE"/>
        </w:rPr>
        <w:t>2</w:t>
      </w:r>
      <w:r>
        <w:rPr>
          <w:rFonts w:ascii="Arial" w:hAnsi="Arial" w:cs="Arial"/>
          <w:sz w:val="24"/>
          <w:szCs w:val="24"/>
          <w:lang w:val="en-IE"/>
        </w:rPr>
        <w:t xml:space="preserve"> than that which they have previously equilibrated with</w:t>
      </w:r>
      <w:r w:rsidRPr="001F6DD4">
        <w:rPr>
          <w:rFonts w:ascii="Arial" w:hAnsi="Arial" w:cs="Arial"/>
          <w:sz w:val="24"/>
          <w:szCs w:val="24"/>
          <w:lang w:val="en-IE"/>
        </w:rPr>
        <w:t xml:space="preserve"> (Fairchild and Treble 2009).</w:t>
      </w:r>
      <w:r>
        <w:rPr>
          <w:rFonts w:ascii="Arial" w:hAnsi="Arial" w:cs="Arial"/>
          <w:sz w:val="24"/>
          <w:szCs w:val="24"/>
          <w:lang w:val="en-IE"/>
        </w:rPr>
        <w:t xml:space="preserve"> The more calcite precipitated from solution prior to </w:t>
      </w:r>
      <w:proofErr w:type="spellStart"/>
      <w:r>
        <w:rPr>
          <w:rFonts w:ascii="Arial" w:hAnsi="Arial" w:cs="Arial"/>
          <w:sz w:val="24"/>
          <w:szCs w:val="24"/>
          <w:lang w:val="en-IE"/>
        </w:rPr>
        <w:t>speleothem</w:t>
      </w:r>
      <w:proofErr w:type="spellEnd"/>
      <w:r>
        <w:rPr>
          <w:rFonts w:ascii="Arial" w:hAnsi="Arial" w:cs="Arial"/>
          <w:sz w:val="24"/>
          <w:szCs w:val="24"/>
          <w:lang w:val="en-IE"/>
        </w:rPr>
        <w:t xml:space="preserve"> formation, the lower the </w:t>
      </w:r>
      <w:proofErr w:type="spellStart"/>
      <w:r>
        <w:rPr>
          <w:rFonts w:ascii="Arial" w:hAnsi="Arial" w:cs="Arial"/>
          <w:sz w:val="24"/>
          <w:szCs w:val="24"/>
          <w:lang w:val="en-IE"/>
        </w:rPr>
        <w:t>Ca</w:t>
      </w:r>
      <w:proofErr w:type="spellEnd"/>
      <w:r>
        <w:rPr>
          <w:rFonts w:ascii="Arial" w:hAnsi="Arial" w:cs="Arial"/>
          <w:sz w:val="24"/>
          <w:szCs w:val="24"/>
          <w:lang w:val="en-IE"/>
        </w:rPr>
        <w:t xml:space="preserve"> concentration and the higher the Mg/</w:t>
      </w:r>
      <w:proofErr w:type="spellStart"/>
      <w:r>
        <w:rPr>
          <w:rFonts w:ascii="Arial" w:hAnsi="Arial" w:cs="Arial"/>
          <w:sz w:val="24"/>
          <w:szCs w:val="24"/>
          <w:lang w:val="en-IE"/>
        </w:rPr>
        <w:t>Ca</w:t>
      </w:r>
      <w:proofErr w:type="spellEnd"/>
      <w:r>
        <w:rPr>
          <w:rFonts w:ascii="Arial" w:hAnsi="Arial" w:cs="Arial"/>
          <w:sz w:val="24"/>
          <w:szCs w:val="24"/>
          <w:lang w:val="en-IE"/>
        </w:rPr>
        <w:t xml:space="preserve"> in the resulting </w:t>
      </w:r>
      <w:proofErr w:type="spellStart"/>
      <w:r>
        <w:rPr>
          <w:rFonts w:ascii="Arial" w:hAnsi="Arial" w:cs="Arial"/>
          <w:sz w:val="24"/>
          <w:szCs w:val="24"/>
          <w:lang w:val="en-IE"/>
        </w:rPr>
        <w:t>speleothem</w:t>
      </w:r>
      <w:proofErr w:type="spellEnd"/>
      <w:r>
        <w:rPr>
          <w:rFonts w:ascii="Arial" w:hAnsi="Arial" w:cs="Arial"/>
          <w:sz w:val="24"/>
          <w:szCs w:val="24"/>
          <w:lang w:val="en-IE"/>
        </w:rPr>
        <w:t xml:space="preserve">. This process is typically seen in summer months as a response to seasonal drying in the aquifer, the reduction of water volume and longer residence times in the karst system, leads to enhanced degassing which may occur due to low partition coefficients in the calcite of Mg and </w:t>
      </w:r>
      <w:proofErr w:type="spellStart"/>
      <w:r>
        <w:rPr>
          <w:rFonts w:ascii="Arial" w:hAnsi="Arial" w:cs="Arial"/>
          <w:sz w:val="24"/>
          <w:szCs w:val="24"/>
          <w:lang w:val="en-IE"/>
        </w:rPr>
        <w:t>Ca</w:t>
      </w:r>
      <w:proofErr w:type="spellEnd"/>
      <w:r>
        <w:rPr>
          <w:rFonts w:ascii="Arial" w:hAnsi="Arial" w:cs="Arial"/>
          <w:sz w:val="24"/>
          <w:szCs w:val="24"/>
          <w:lang w:val="en-IE"/>
        </w:rPr>
        <w:t xml:space="preserve"> (Treble et al. 2008, Fairchild and McMillan 2006). </w:t>
      </w: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lang w:val="en-IE"/>
        </w:rPr>
      </w:pPr>
    </w:p>
    <w:p w:rsidR="00D54E23" w:rsidRPr="00496B06" w:rsidRDefault="00D54E23" w:rsidP="00720BAD">
      <w:pPr>
        <w:spacing w:line="360" w:lineRule="auto"/>
        <w:jc w:val="both"/>
        <w:rPr>
          <w:rFonts w:ascii="Arial" w:hAnsi="Arial" w:cs="Arial"/>
          <w:b/>
          <w:sz w:val="24"/>
          <w:szCs w:val="24"/>
        </w:rPr>
      </w:pPr>
      <w:r>
        <w:rPr>
          <w:rFonts w:ascii="Arial" w:hAnsi="Arial" w:cs="Arial"/>
          <w:b/>
          <w:sz w:val="24"/>
          <w:szCs w:val="24"/>
        </w:rPr>
        <w:lastRenderedPageBreak/>
        <w:t>3.</w:t>
      </w:r>
      <w:r w:rsidRPr="00496B06">
        <w:rPr>
          <w:rFonts w:ascii="Arial" w:hAnsi="Arial" w:cs="Arial"/>
          <w:b/>
          <w:sz w:val="24"/>
          <w:szCs w:val="24"/>
        </w:rPr>
        <w:t>2</w:t>
      </w:r>
      <w:r w:rsidRPr="00496B06">
        <w:rPr>
          <w:rFonts w:ascii="Arial" w:hAnsi="Arial" w:cs="Arial"/>
          <w:b/>
          <w:sz w:val="24"/>
          <w:szCs w:val="24"/>
        </w:rPr>
        <w:tab/>
        <w:t>Study area, environmental setting of the cave and s</w:t>
      </w:r>
      <w:r w:rsidRPr="00496B06">
        <w:rPr>
          <w:rFonts w:ascii="Arial" w:hAnsi="Arial" w:cs="Arial"/>
          <w:b/>
          <w:sz w:val="24"/>
          <w:szCs w:val="24"/>
          <w:lang w:val="en-IE"/>
        </w:rPr>
        <w:t>ample description</w:t>
      </w:r>
    </w:p>
    <w:p w:rsidR="00D54E23" w:rsidRPr="00892BD0" w:rsidRDefault="00D54E23" w:rsidP="00720BAD">
      <w:pPr>
        <w:spacing w:line="360" w:lineRule="auto"/>
        <w:jc w:val="both"/>
        <w:rPr>
          <w:rFonts w:ascii="Arial" w:hAnsi="Arial" w:cs="Arial"/>
          <w:b/>
          <w:sz w:val="24"/>
          <w:szCs w:val="24"/>
        </w:rPr>
      </w:pPr>
      <w:r>
        <w:rPr>
          <w:rFonts w:ascii="Arial" w:hAnsi="Arial" w:cs="Arial"/>
          <w:b/>
          <w:sz w:val="24"/>
          <w:szCs w:val="24"/>
        </w:rPr>
        <w:t>3.</w:t>
      </w:r>
      <w:r w:rsidRPr="00892BD0">
        <w:rPr>
          <w:rFonts w:ascii="Arial" w:hAnsi="Arial" w:cs="Arial"/>
          <w:b/>
          <w:sz w:val="24"/>
          <w:szCs w:val="24"/>
        </w:rPr>
        <w:t>2.1</w:t>
      </w:r>
      <w:r w:rsidRPr="00892BD0">
        <w:rPr>
          <w:rFonts w:ascii="Arial" w:hAnsi="Arial" w:cs="Arial"/>
          <w:b/>
          <w:sz w:val="24"/>
          <w:szCs w:val="24"/>
        </w:rPr>
        <w:tab/>
      </w:r>
      <w:r>
        <w:rPr>
          <w:rFonts w:ascii="Arial" w:hAnsi="Arial" w:cs="Arial"/>
          <w:b/>
          <w:sz w:val="24"/>
          <w:szCs w:val="24"/>
        </w:rPr>
        <w:t>Niedźwiedzia Cave</w:t>
      </w:r>
    </w:p>
    <w:p w:rsidR="00D54E23" w:rsidRDefault="00D54E23" w:rsidP="00720BAD">
      <w:pPr>
        <w:pStyle w:val="NoSpacing"/>
        <w:spacing w:line="360" w:lineRule="auto"/>
        <w:jc w:val="both"/>
        <w:rPr>
          <w:rFonts w:ascii="Arial" w:hAnsi="Arial" w:cs="Arial"/>
          <w:sz w:val="24"/>
          <w:szCs w:val="24"/>
          <w:lang w:val="en-IE"/>
        </w:rPr>
      </w:pPr>
      <w:r w:rsidRPr="00D54E23">
        <w:rPr>
          <w:rFonts w:ascii="Arial" w:hAnsi="Arial" w:cs="Arial"/>
          <w:sz w:val="24"/>
          <w:szCs w:val="24"/>
        </w:rPr>
        <w:t>Niedźwiedzia (Bear) Cave (</w:t>
      </w:r>
      <w:r w:rsidRPr="00D54E23">
        <w:rPr>
          <w:rFonts w:ascii="Arial" w:hAnsi="Arial" w:cs="Arial"/>
          <w:b/>
          <w:sz w:val="24"/>
          <w:szCs w:val="24"/>
        </w:rPr>
        <w:t>Figure</w:t>
      </w:r>
      <w:r w:rsidRPr="00D54E23">
        <w:rPr>
          <w:rFonts w:ascii="Arial" w:hAnsi="Arial" w:cs="Arial"/>
          <w:sz w:val="24"/>
          <w:szCs w:val="24"/>
        </w:rPr>
        <w:t xml:space="preserve"> </w:t>
      </w:r>
      <w:r w:rsidRPr="00D54E23">
        <w:rPr>
          <w:rFonts w:ascii="Arial" w:hAnsi="Arial" w:cs="Arial"/>
          <w:b/>
          <w:sz w:val="24"/>
          <w:szCs w:val="24"/>
        </w:rPr>
        <w:t>3.1</w:t>
      </w:r>
      <w:r w:rsidRPr="00D54E23">
        <w:rPr>
          <w:rFonts w:ascii="Arial" w:hAnsi="Arial" w:cs="Arial"/>
          <w:sz w:val="24"/>
          <w:szCs w:val="24"/>
        </w:rPr>
        <w:t xml:space="preserve"> </w:t>
      </w:r>
      <w:r w:rsidRPr="00D54E23">
        <w:rPr>
          <w:rFonts w:ascii="Arial" w:hAnsi="Arial" w:cs="Arial"/>
          <w:b/>
          <w:sz w:val="24"/>
          <w:szCs w:val="24"/>
        </w:rPr>
        <w:t>and 3.2</w:t>
      </w:r>
      <w:r w:rsidRPr="00D54E23">
        <w:rPr>
          <w:rFonts w:ascii="Arial" w:hAnsi="Arial" w:cs="Arial"/>
          <w:sz w:val="24"/>
          <w:szCs w:val="24"/>
        </w:rPr>
        <w:t xml:space="preserve">) is located 5km south of </w:t>
      </w:r>
      <w:proofErr w:type="spellStart"/>
      <w:r w:rsidRPr="00D54E23">
        <w:rPr>
          <w:rFonts w:ascii="Arial" w:hAnsi="Arial" w:cs="Arial"/>
          <w:sz w:val="24"/>
          <w:szCs w:val="24"/>
        </w:rPr>
        <w:t>Stronie</w:t>
      </w:r>
      <w:proofErr w:type="spellEnd"/>
      <w:r w:rsidRPr="00D54E23">
        <w:rPr>
          <w:rFonts w:ascii="Arial" w:hAnsi="Arial" w:cs="Arial"/>
          <w:sz w:val="24"/>
          <w:szCs w:val="24"/>
        </w:rPr>
        <w:t xml:space="preserve"> </w:t>
      </w:r>
      <w:proofErr w:type="spellStart"/>
      <w:r w:rsidRPr="00D54E23">
        <w:rPr>
          <w:rFonts w:ascii="Arial" w:hAnsi="Arial" w:cs="Arial"/>
          <w:sz w:val="24"/>
          <w:szCs w:val="24"/>
        </w:rPr>
        <w:t>Slaskie</w:t>
      </w:r>
      <w:proofErr w:type="spellEnd"/>
      <w:r w:rsidRPr="00D54E23">
        <w:rPr>
          <w:rFonts w:ascii="Arial" w:hAnsi="Arial" w:cs="Arial"/>
          <w:sz w:val="24"/>
          <w:szCs w:val="24"/>
        </w:rPr>
        <w:t xml:space="preserve"> (</w:t>
      </w:r>
      <w:proofErr w:type="spellStart"/>
      <w:r w:rsidRPr="00D54E23">
        <w:rPr>
          <w:rFonts w:ascii="Arial" w:hAnsi="Arial" w:cs="Arial"/>
          <w:sz w:val="24"/>
          <w:szCs w:val="24"/>
        </w:rPr>
        <w:t>Seitenberg</w:t>
      </w:r>
      <w:proofErr w:type="spellEnd"/>
      <w:r w:rsidRPr="00D54E23">
        <w:rPr>
          <w:rFonts w:ascii="Arial" w:hAnsi="Arial" w:cs="Arial"/>
          <w:sz w:val="24"/>
          <w:szCs w:val="24"/>
        </w:rPr>
        <w:t xml:space="preserve">) in the </w:t>
      </w:r>
      <w:proofErr w:type="spellStart"/>
      <w:r w:rsidRPr="00D54E23">
        <w:rPr>
          <w:rFonts w:ascii="Arial" w:hAnsi="Arial" w:cs="Arial"/>
          <w:sz w:val="24"/>
          <w:szCs w:val="24"/>
        </w:rPr>
        <w:t>Kletno</w:t>
      </w:r>
      <w:proofErr w:type="spellEnd"/>
      <w:r w:rsidRPr="00D54E23">
        <w:rPr>
          <w:rFonts w:ascii="Arial" w:hAnsi="Arial" w:cs="Arial"/>
          <w:sz w:val="24"/>
          <w:szCs w:val="24"/>
        </w:rPr>
        <w:t xml:space="preserve"> Quarry, in the </w:t>
      </w:r>
      <w:proofErr w:type="spellStart"/>
      <w:r w:rsidRPr="00D54E23">
        <w:rPr>
          <w:rFonts w:ascii="Arial" w:hAnsi="Arial" w:cs="Arial"/>
          <w:sz w:val="24"/>
          <w:szCs w:val="24"/>
        </w:rPr>
        <w:t>Klesnica</w:t>
      </w:r>
      <w:proofErr w:type="spellEnd"/>
      <w:r w:rsidRPr="00D54E23">
        <w:rPr>
          <w:rFonts w:ascii="Arial" w:hAnsi="Arial" w:cs="Arial"/>
          <w:sz w:val="24"/>
          <w:szCs w:val="24"/>
        </w:rPr>
        <w:t xml:space="preserve"> Valley of the </w:t>
      </w:r>
      <w:proofErr w:type="spellStart"/>
      <w:r w:rsidRPr="00F36D34">
        <w:rPr>
          <w:rFonts w:ascii="Arial" w:hAnsi="Arial" w:cs="Arial"/>
          <w:sz w:val="24"/>
          <w:szCs w:val="24"/>
          <w:lang w:val="en-IE"/>
        </w:rPr>
        <w:t>Śnieżnik</w:t>
      </w:r>
      <w:proofErr w:type="spellEnd"/>
      <w:r w:rsidRPr="00F36D34">
        <w:rPr>
          <w:rFonts w:ascii="Arial" w:hAnsi="Arial" w:cs="Arial"/>
          <w:sz w:val="24"/>
          <w:szCs w:val="24"/>
          <w:lang w:val="en-IE"/>
        </w:rPr>
        <w:t xml:space="preserve"> metamorphic Massif in the Sudetes Mountains, SW Poland (N50˚17.823’, E16˚52.385’). The cave is approximately 2,230m long </w:t>
      </w:r>
      <w:r>
        <w:rPr>
          <w:rFonts w:ascii="Arial" w:hAnsi="Arial" w:cs="Arial"/>
          <w:sz w:val="24"/>
          <w:szCs w:val="24"/>
          <w:lang w:val="en-IE"/>
        </w:rPr>
        <w:t>with</w:t>
      </w:r>
      <w:r w:rsidRPr="00F36D34">
        <w:rPr>
          <w:rFonts w:ascii="Arial" w:hAnsi="Arial" w:cs="Arial"/>
          <w:sz w:val="24"/>
          <w:szCs w:val="24"/>
          <w:lang w:val="en-IE"/>
        </w:rPr>
        <w:t xml:space="preserve"> 147 metres</w:t>
      </w:r>
      <w:r>
        <w:rPr>
          <w:rFonts w:ascii="Arial" w:hAnsi="Arial" w:cs="Arial"/>
          <w:sz w:val="24"/>
          <w:szCs w:val="24"/>
          <w:lang w:val="en-IE"/>
        </w:rPr>
        <w:t xml:space="preserve"> of</w:t>
      </w:r>
      <w:r w:rsidRPr="00F36D34">
        <w:rPr>
          <w:rFonts w:ascii="Arial" w:hAnsi="Arial" w:cs="Arial"/>
          <w:sz w:val="24"/>
          <w:szCs w:val="24"/>
          <w:lang w:val="en-IE"/>
        </w:rPr>
        <w:t xml:space="preserve"> vertical </w:t>
      </w:r>
      <w:r>
        <w:rPr>
          <w:rFonts w:ascii="Arial" w:hAnsi="Arial" w:cs="Arial"/>
          <w:sz w:val="24"/>
          <w:szCs w:val="24"/>
          <w:lang w:val="en-IE"/>
        </w:rPr>
        <w:t>extent, with a</w:t>
      </w:r>
      <w:r w:rsidRPr="00F36D34">
        <w:rPr>
          <w:rFonts w:ascii="Arial" w:hAnsi="Arial" w:cs="Arial"/>
          <w:sz w:val="24"/>
          <w:szCs w:val="24"/>
          <w:lang w:val="en-IE"/>
        </w:rPr>
        <w:t xml:space="preserve"> </w:t>
      </w:r>
      <w:r>
        <w:rPr>
          <w:rFonts w:ascii="Arial" w:hAnsi="Arial" w:cs="Arial"/>
          <w:sz w:val="24"/>
          <w:szCs w:val="24"/>
          <w:lang w:val="en-IE"/>
        </w:rPr>
        <w:t>mean</w:t>
      </w:r>
      <w:r w:rsidRPr="00F36D34">
        <w:rPr>
          <w:rFonts w:ascii="Arial" w:hAnsi="Arial" w:cs="Arial"/>
          <w:sz w:val="24"/>
          <w:szCs w:val="24"/>
          <w:lang w:val="en-IE"/>
        </w:rPr>
        <w:t xml:space="preserve"> annua</w:t>
      </w:r>
      <w:r>
        <w:rPr>
          <w:rFonts w:ascii="Arial" w:hAnsi="Arial" w:cs="Arial"/>
          <w:sz w:val="24"/>
          <w:szCs w:val="24"/>
          <w:lang w:val="en-IE"/>
        </w:rPr>
        <w:t>l internal</w:t>
      </w:r>
      <w:r w:rsidRPr="00F36D34">
        <w:rPr>
          <w:rFonts w:ascii="Arial" w:hAnsi="Arial" w:cs="Arial"/>
          <w:sz w:val="24"/>
          <w:szCs w:val="24"/>
          <w:lang w:val="en-IE"/>
        </w:rPr>
        <w:t xml:space="preserve"> temperature of 6˚C. </w:t>
      </w:r>
      <w:r>
        <w:rPr>
          <w:rFonts w:ascii="Arial" w:hAnsi="Arial" w:cs="Arial"/>
          <w:sz w:val="24"/>
          <w:szCs w:val="24"/>
          <w:lang w:val="en-IE"/>
        </w:rPr>
        <w:t>It</w:t>
      </w:r>
      <w:r w:rsidRPr="00F36D34">
        <w:rPr>
          <w:rFonts w:ascii="Arial" w:hAnsi="Arial" w:cs="Arial"/>
          <w:sz w:val="24"/>
          <w:szCs w:val="24"/>
          <w:lang w:val="en-IE"/>
        </w:rPr>
        <w:t xml:space="preserve"> was discovered in October 1966 during mining of the newly established </w:t>
      </w:r>
      <w:proofErr w:type="spellStart"/>
      <w:r w:rsidRPr="00F36D34">
        <w:rPr>
          <w:rFonts w:ascii="Arial" w:hAnsi="Arial" w:cs="Arial"/>
          <w:sz w:val="24"/>
          <w:szCs w:val="24"/>
          <w:lang w:val="en-IE"/>
        </w:rPr>
        <w:t>Kletno</w:t>
      </w:r>
      <w:proofErr w:type="spellEnd"/>
      <w:r w:rsidRPr="00F36D34">
        <w:rPr>
          <w:rFonts w:ascii="Arial" w:hAnsi="Arial" w:cs="Arial"/>
          <w:sz w:val="24"/>
          <w:szCs w:val="24"/>
          <w:lang w:val="en-IE"/>
        </w:rPr>
        <w:t xml:space="preserve"> III quarry. </w:t>
      </w:r>
      <w:r>
        <w:rPr>
          <w:rFonts w:ascii="Arial" w:hAnsi="Arial" w:cs="Arial"/>
          <w:sz w:val="24"/>
          <w:szCs w:val="24"/>
          <w:lang w:val="en-IE"/>
        </w:rPr>
        <w:t>Initially</w:t>
      </w:r>
      <w:r w:rsidRPr="00F36D34">
        <w:rPr>
          <w:rFonts w:ascii="Arial" w:hAnsi="Arial" w:cs="Arial"/>
          <w:sz w:val="24"/>
          <w:szCs w:val="24"/>
          <w:lang w:val="en-IE"/>
        </w:rPr>
        <w:t>, only 200 m were known</w:t>
      </w:r>
      <w:r>
        <w:rPr>
          <w:rFonts w:ascii="Arial" w:hAnsi="Arial" w:cs="Arial"/>
          <w:sz w:val="24"/>
          <w:szCs w:val="24"/>
          <w:lang w:val="en-IE"/>
        </w:rPr>
        <w:t>,</w:t>
      </w:r>
      <w:r w:rsidRPr="00F36D34">
        <w:rPr>
          <w:rFonts w:ascii="Arial" w:hAnsi="Arial" w:cs="Arial"/>
          <w:sz w:val="24"/>
          <w:szCs w:val="24"/>
          <w:lang w:val="en-IE"/>
        </w:rPr>
        <w:t xml:space="preserve"> until exploration in 1982 revealed a total length of </w:t>
      </w:r>
      <w:r>
        <w:rPr>
          <w:rFonts w:ascii="Arial" w:hAnsi="Arial" w:cs="Arial"/>
          <w:sz w:val="24"/>
          <w:szCs w:val="24"/>
          <w:lang w:val="en-IE"/>
        </w:rPr>
        <w:t>over 2 km which was</w:t>
      </w:r>
      <w:r w:rsidRPr="00F36D34">
        <w:rPr>
          <w:rFonts w:ascii="Arial" w:hAnsi="Arial" w:cs="Arial"/>
          <w:sz w:val="24"/>
          <w:szCs w:val="24"/>
          <w:lang w:val="en-IE"/>
        </w:rPr>
        <w:t xml:space="preserve"> developed on three main levels. The cave began to be developed for tourism in 1975 and was opened to the public in 1983. Climatological investigations conducted in the cave after its discovery in 1966 and later in the 1990s have revealed </w:t>
      </w:r>
      <w:r>
        <w:rPr>
          <w:rFonts w:ascii="Arial" w:hAnsi="Arial" w:cs="Arial"/>
          <w:sz w:val="24"/>
          <w:szCs w:val="24"/>
          <w:lang w:val="en-IE"/>
        </w:rPr>
        <w:t>three</w:t>
      </w:r>
      <w:r w:rsidRPr="00F36D34">
        <w:rPr>
          <w:rFonts w:ascii="Arial" w:hAnsi="Arial" w:cs="Arial"/>
          <w:sz w:val="24"/>
          <w:szCs w:val="24"/>
          <w:lang w:val="en-IE"/>
        </w:rPr>
        <w:t xml:space="preserve"> climatic zones (</w:t>
      </w:r>
      <w:proofErr w:type="spellStart"/>
      <w:r w:rsidRPr="00F36D34">
        <w:rPr>
          <w:rFonts w:ascii="Arial" w:hAnsi="Arial" w:cs="Arial"/>
          <w:sz w:val="24"/>
          <w:szCs w:val="24"/>
          <w:lang w:val="en-IE"/>
        </w:rPr>
        <w:t>Piasecki</w:t>
      </w:r>
      <w:proofErr w:type="spellEnd"/>
      <w:r w:rsidRPr="00F36D34">
        <w:rPr>
          <w:rFonts w:ascii="Arial" w:hAnsi="Arial" w:cs="Arial"/>
          <w:sz w:val="24"/>
          <w:szCs w:val="24"/>
          <w:lang w:val="en-IE"/>
        </w:rPr>
        <w:t xml:space="preserve"> 1996)</w:t>
      </w:r>
      <w:r>
        <w:rPr>
          <w:rFonts w:ascii="Arial" w:hAnsi="Arial" w:cs="Arial"/>
          <w:sz w:val="24"/>
          <w:szCs w:val="24"/>
          <w:lang w:val="en-IE"/>
        </w:rPr>
        <w:t>: (1) t</w:t>
      </w:r>
      <w:r w:rsidRPr="00F36D34">
        <w:rPr>
          <w:rFonts w:ascii="Arial" w:hAnsi="Arial" w:cs="Arial"/>
          <w:sz w:val="24"/>
          <w:szCs w:val="24"/>
          <w:lang w:val="en-IE"/>
        </w:rPr>
        <w:t>he static zone includes most passages and halls in the lower and intermediate levels,</w:t>
      </w:r>
      <w:r>
        <w:rPr>
          <w:rFonts w:ascii="Arial" w:hAnsi="Arial" w:cs="Arial"/>
          <w:sz w:val="24"/>
          <w:szCs w:val="24"/>
          <w:lang w:val="en-IE"/>
        </w:rPr>
        <w:t xml:space="preserve"> (2)</w:t>
      </w:r>
      <w:r w:rsidRPr="00F36D34">
        <w:rPr>
          <w:rFonts w:ascii="Arial" w:hAnsi="Arial" w:cs="Arial"/>
          <w:sz w:val="24"/>
          <w:szCs w:val="24"/>
          <w:lang w:val="en-IE"/>
        </w:rPr>
        <w:t xml:space="preserve"> dynamic zones near the two entrances, and </w:t>
      </w:r>
      <w:r>
        <w:rPr>
          <w:rFonts w:ascii="Arial" w:hAnsi="Arial" w:cs="Arial"/>
          <w:sz w:val="24"/>
          <w:szCs w:val="24"/>
          <w:lang w:val="en-IE"/>
        </w:rPr>
        <w:t xml:space="preserve">(3) </w:t>
      </w:r>
      <w:r w:rsidRPr="00F36D34">
        <w:rPr>
          <w:rFonts w:ascii="Arial" w:hAnsi="Arial" w:cs="Arial"/>
          <w:sz w:val="24"/>
          <w:szCs w:val="24"/>
          <w:lang w:val="en-IE"/>
        </w:rPr>
        <w:t xml:space="preserve">transition zones between them.  </w:t>
      </w:r>
      <w:r>
        <w:rPr>
          <w:rFonts w:ascii="Arial" w:hAnsi="Arial" w:cs="Arial"/>
          <w:sz w:val="24"/>
          <w:szCs w:val="24"/>
          <w:lang w:val="en-IE"/>
        </w:rPr>
        <w:t>This study focuses on samples taken from climatic zone 1; the lower and intermediate levels.</w:t>
      </w:r>
    </w:p>
    <w:p w:rsidR="00D54E23" w:rsidRDefault="00D54E23" w:rsidP="00720BAD">
      <w:pPr>
        <w:pStyle w:val="NoSpacing"/>
        <w:spacing w:line="360" w:lineRule="auto"/>
        <w:jc w:val="both"/>
        <w:rPr>
          <w:rFonts w:ascii="Arial" w:hAnsi="Arial" w:cs="Arial"/>
          <w:sz w:val="24"/>
          <w:szCs w:val="24"/>
          <w:lang w:val="en-IE"/>
        </w:rPr>
      </w:pPr>
    </w:p>
    <w:p w:rsidR="00D54E23" w:rsidRPr="00F36D34" w:rsidRDefault="00D54E23" w:rsidP="00720BAD">
      <w:pPr>
        <w:pStyle w:val="NoSpacing"/>
        <w:spacing w:line="360" w:lineRule="auto"/>
        <w:jc w:val="both"/>
        <w:rPr>
          <w:rFonts w:ascii="Arial" w:hAnsi="Arial" w:cs="Arial"/>
          <w:sz w:val="24"/>
          <w:szCs w:val="24"/>
          <w:lang w:val="en-IE"/>
        </w:rPr>
      </w:pPr>
    </w:p>
    <w:p w:rsidR="00D54E23" w:rsidRPr="00F36D34" w:rsidRDefault="00D54E23" w:rsidP="00720BAD">
      <w:pPr>
        <w:pStyle w:val="NoSpacing"/>
        <w:spacing w:line="360" w:lineRule="auto"/>
        <w:jc w:val="center"/>
        <w:rPr>
          <w:rFonts w:ascii="Arial" w:hAnsi="Arial" w:cs="Arial"/>
          <w:sz w:val="24"/>
          <w:szCs w:val="24"/>
          <w:lang w:val="en-IE"/>
        </w:rPr>
      </w:pPr>
      <w:r>
        <w:rPr>
          <w:rFonts w:ascii="Arial" w:hAnsi="Arial" w:cs="Arial"/>
          <w:noProof/>
          <w:sz w:val="24"/>
          <w:szCs w:val="24"/>
        </w:rPr>
        <w:lastRenderedPageBreak/>
        <w:drawing>
          <wp:inline distT="0" distB="0" distL="0" distR="0">
            <wp:extent cx="3988426" cy="4063042"/>
            <wp:effectExtent l="19050" t="0" r="0" b="0"/>
            <wp:docPr id="91" name="Picture 1" descr="F:\Ni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ied2.png"/>
                    <pic:cNvPicPr>
                      <a:picLocks noChangeAspect="1" noChangeArrowheads="1"/>
                    </pic:cNvPicPr>
                  </pic:nvPicPr>
                  <pic:blipFill>
                    <a:blip r:embed="rId46" cstate="print"/>
                    <a:srcRect/>
                    <a:stretch>
                      <a:fillRect/>
                    </a:stretch>
                  </pic:blipFill>
                  <pic:spPr bwMode="auto">
                    <a:xfrm>
                      <a:off x="0" y="0"/>
                      <a:ext cx="3985697" cy="4060262"/>
                    </a:xfrm>
                    <a:prstGeom prst="rect">
                      <a:avLst/>
                    </a:prstGeom>
                    <a:noFill/>
                    <a:ln w="9525">
                      <a:noFill/>
                      <a:miter lim="800000"/>
                      <a:headEnd/>
                      <a:tailEnd/>
                    </a:ln>
                  </pic:spPr>
                </pic:pic>
              </a:graphicData>
            </a:graphic>
          </wp:inline>
        </w:drawing>
      </w:r>
    </w:p>
    <w:p w:rsidR="00D54E23" w:rsidRPr="00892BD0" w:rsidRDefault="00D54E23" w:rsidP="00720BAD">
      <w:pPr>
        <w:pStyle w:val="NoSpacing"/>
        <w:spacing w:line="360" w:lineRule="auto"/>
        <w:jc w:val="both"/>
        <w:rPr>
          <w:rFonts w:ascii="Arial" w:hAnsi="Arial" w:cs="Arial"/>
          <w:b/>
          <w:sz w:val="24"/>
          <w:szCs w:val="24"/>
          <w:lang w:val="en-IE"/>
        </w:rPr>
      </w:pPr>
      <w:r w:rsidRPr="00BD5EDE">
        <w:rPr>
          <w:rFonts w:ascii="Arial" w:hAnsi="Arial" w:cs="Arial"/>
          <w:b/>
          <w:sz w:val="24"/>
          <w:szCs w:val="24"/>
          <w:lang w:val="en-IE"/>
        </w:rPr>
        <w:t>Figure</w:t>
      </w:r>
      <w:r w:rsidRPr="00F36D34">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w:t>
      </w:r>
      <w:r w:rsidRPr="00F36D34">
        <w:rPr>
          <w:rFonts w:ascii="Arial" w:hAnsi="Arial" w:cs="Arial"/>
          <w:sz w:val="24"/>
          <w:szCs w:val="24"/>
          <w:lang w:val="en-IE"/>
        </w:rPr>
        <w:t xml:space="preserve">: </w:t>
      </w:r>
      <w:r w:rsidRPr="00892BD0">
        <w:rPr>
          <w:rFonts w:ascii="Arial" w:hAnsi="Arial" w:cs="Arial"/>
          <w:b/>
          <w:sz w:val="24"/>
          <w:szCs w:val="24"/>
          <w:lang w:val="en-IE"/>
        </w:rPr>
        <w:t xml:space="preserve">Plan of Niedźwiedzia Cave Poland (N50˚17.823’, E16˚52.385’) from </w:t>
      </w:r>
      <w:proofErr w:type="spellStart"/>
      <w:r w:rsidRPr="00D54E23">
        <w:rPr>
          <w:rFonts w:ascii="Arial" w:hAnsi="Arial" w:cs="Arial"/>
          <w:b/>
          <w:iCs/>
          <w:sz w:val="24"/>
          <w:szCs w:val="24"/>
        </w:rPr>
        <w:t>Materiały</w:t>
      </w:r>
      <w:proofErr w:type="spellEnd"/>
      <w:r w:rsidRPr="00D54E23">
        <w:rPr>
          <w:rFonts w:ascii="Arial" w:hAnsi="Arial" w:cs="Arial"/>
          <w:b/>
          <w:iCs/>
          <w:sz w:val="24"/>
          <w:szCs w:val="24"/>
        </w:rPr>
        <w:t xml:space="preserve"> 41. </w:t>
      </w:r>
      <w:proofErr w:type="spellStart"/>
      <w:proofErr w:type="gramStart"/>
      <w:r w:rsidRPr="00D54E23">
        <w:rPr>
          <w:rFonts w:ascii="Arial" w:hAnsi="Arial" w:cs="Arial"/>
          <w:b/>
          <w:iCs/>
          <w:sz w:val="24"/>
          <w:szCs w:val="24"/>
        </w:rPr>
        <w:t>Sympozjum</w:t>
      </w:r>
      <w:proofErr w:type="spellEnd"/>
      <w:r w:rsidRPr="00D54E23">
        <w:rPr>
          <w:rFonts w:ascii="Arial" w:hAnsi="Arial" w:cs="Arial"/>
          <w:b/>
          <w:iCs/>
          <w:sz w:val="24"/>
          <w:szCs w:val="24"/>
        </w:rPr>
        <w:t xml:space="preserve"> </w:t>
      </w:r>
      <w:proofErr w:type="spellStart"/>
      <w:r w:rsidRPr="00D54E23">
        <w:rPr>
          <w:rFonts w:ascii="Arial" w:hAnsi="Arial" w:cs="Arial"/>
          <w:b/>
          <w:iCs/>
          <w:sz w:val="24"/>
          <w:szCs w:val="24"/>
        </w:rPr>
        <w:t>Speleologicznego</w:t>
      </w:r>
      <w:proofErr w:type="spellEnd"/>
      <w:r w:rsidRPr="00D54E23">
        <w:rPr>
          <w:rFonts w:ascii="Arial" w:hAnsi="Arial" w:cs="Arial"/>
          <w:b/>
          <w:iCs/>
          <w:sz w:val="24"/>
          <w:szCs w:val="24"/>
        </w:rPr>
        <w:t xml:space="preserve"> (Speleological Symposium 41) 2007.</w:t>
      </w:r>
      <w:proofErr w:type="gramEnd"/>
      <w:r w:rsidRPr="00D54E23">
        <w:rPr>
          <w:rFonts w:ascii="Arial" w:hAnsi="Arial" w:cs="Arial"/>
          <w:b/>
          <w:iCs/>
          <w:sz w:val="24"/>
          <w:szCs w:val="24"/>
        </w:rPr>
        <w:t xml:space="preserve"> Inset box (a) shows </w:t>
      </w:r>
      <w:proofErr w:type="spellStart"/>
      <w:r w:rsidRPr="00D54E23">
        <w:rPr>
          <w:rFonts w:ascii="Arial" w:hAnsi="Arial" w:cs="Arial"/>
          <w:b/>
          <w:iCs/>
          <w:sz w:val="24"/>
          <w:szCs w:val="24"/>
        </w:rPr>
        <w:t>Niedźwiedzia’s</w:t>
      </w:r>
      <w:proofErr w:type="spellEnd"/>
      <w:r w:rsidRPr="00D54E23">
        <w:rPr>
          <w:rFonts w:ascii="Arial" w:hAnsi="Arial" w:cs="Arial"/>
          <w:b/>
          <w:iCs/>
          <w:sz w:val="24"/>
          <w:szCs w:val="24"/>
        </w:rPr>
        <w:t xml:space="preserve"> geographical position. The red box (b) shows the location of Figure 3.2 in relation to the rest of </w:t>
      </w:r>
      <w:proofErr w:type="spellStart"/>
      <w:r w:rsidRPr="00892BD0">
        <w:rPr>
          <w:rFonts w:ascii="Arial" w:hAnsi="Arial" w:cs="Arial"/>
          <w:b/>
          <w:sz w:val="24"/>
          <w:szCs w:val="24"/>
          <w:lang w:val="en-IE"/>
        </w:rPr>
        <w:t>Niedźwiedzia’s</w:t>
      </w:r>
      <w:proofErr w:type="spellEnd"/>
      <w:r w:rsidRPr="00892BD0">
        <w:rPr>
          <w:rFonts w:ascii="Arial" w:hAnsi="Arial" w:cs="Arial"/>
          <w:b/>
          <w:sz w:val="24"/>
          <w:szCs w:val="24"/>
          <w:lang w:val="en-IE"/>
        </w:rPr>
        <w:t xml:space="preserve"> Cave plan.</w:t>
      </w:r>
    </w:p>
    <w:p w:rsidR="00D54E23" w:rsidRPr="0049613D" w:rsidRDefault="00D54E23" w:rsidP="00720BAD">
      <w:pPr>
        <w:pStyle w:val="NoSpacing"/>
        <w:spacing w:line="360" w:lineRule="auto"/>
        <w:jc w:val="center"/>
        <w:rPr>
          <w:rFonts w:ascii="Arial" w:hAnsi="Arial" w:cs="Arial"/>
          <w:sz w:val="24"/>
          <w:szCs w:val="24"/>
        </w:rPr>
      </w:pPr>
      <w:r>
        <w:rPr>
          <w:rFonts w:ascii="Arial" w:hAnsi="Arial" w:cs="Arial"/>
          <w:noProof/>
          <w:sz w:val="24"/>
          <w:szCs w:val="24"/>
        </w:rPr>
        <w:drawing>
          <wp:inline distT="0" distB="0" distL="0" distR="0">
            <wp:extent cx="2931184" cy="2568128"/>
            <wp:effectExtent l="19050" t="0" r="2516" b="0"/>
            <wp:docPr id="92" name="Picture 2" descr="I:\Inset Box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Inset Box 2.png"/>
                    <pic:cNvPicPr>
                      <a:picLocks noChangeAspect="1" noChangeArrowheads="1"/>
                    </pic:cNvPicPr>
                  </pic:nvPicPr>
                  <pic:blipFill>
                    <a:blip r:embed="rId47" cstate="print"/>
                    <a:srcRect/>
                    <a:stretch>
                      <a:fillRect/>
                    </a:stretch>
                  </pic:blipFill>
                  <pic:spPr bwMode="auto">
                    <a:xfrm>
                      <a:off x="0" y="0"/>
                      <a:ext cx="2943468" cy="2578891"/>
                    </a:xfrm>
                    <a:prstGeom prst="rect">
                      <a:avLst/>
                    </a:prstGeom>
                    <a:noFill/>
                    <a:ln w="9525">
                      <a:noFill/>
                      <a:miter lim="800000"/>
                      <a:headEnd/>
                      <a:tailEnd/>
                    </a:ln>
                  </pic:spPr>
                </pic:pic>
              </a:graphicData>
            </a:graphic>
          </wp:inline>
        </w:drawing>
      </w:r>
    </w:p>
    <w:p w:rsidR="00D54E23" w:rsidRPr="00892BD0" w:rsidRDefault="00D54E23" w:rsidP="00720BAD">
      <w:pPr>
        <w:pStyle w:val="NoSpacing"/>
        <w:spacing w:line="360" w:lineRule="auto"/>
        <w:jc w:val="both"/>
        <w:rPr>
          <w:rFonts w:ascii="Arial" w:hAnsi="Arial" w:cs="Arial"/>
          <w:b/>
          <w:sz w:val="24"/>
          <w:szCs w:val="24"/>
          <w:lang w:val="en-IE"/>
        </w:rPr>
      </w:pPr>
      <w:r w:rsidRPr="00BD5EDE">
        <w:rPr>
          <w:rFonts w:ascii="Arial" w:hAnsi="Arial" w:cs="Arial"/>
          <w:b/>
          <w:sz w:val="24"/>
          <w:szCs w:val="24"/>
          <w:lang w:val="en-IE"/>
        </w:rPr>
        <w:t xml:space="preserve">Figure </w:t>
      </w:r>
      <w:r>
        <w:rPr>
          <w:rFonts w:ascii="Arial" w:hAnsi="Arial" w:cs="Arial"/>
          <w:b/>
          <w:sz w:val="24"/>
          <w:szCs w:val="24"/>
          <w:lang w:val="en-IE"/>
        </w:rPr>
        <w:t>3.</w:t>
      </w:r>
      <w:r w:rsidRPr="00BD5EDE">
        <w:rPr>
          <w:rFonts w:ascii="Arial" w:hAnsi="Arial" w:cs="Arial"/>
          <w:b/>
          <w:sz w:val="24"/>
          <w:szCs w:val="24"/>
          <w:lang w:val="en-IE"/>
        </w:rPr>
        <w:t>2</w:t>
      </w:r>
      <w:r w:rsidRPr="00F36D34">
        <w:rPr>
          <w:rFonts w:ascii="Arial" w:hAnsi="Arial" w:cs="Arial"/>
          <w:sz w:val="24"/>
          <w:szCs w:val="24"/>
          <w:lang w:val="en-IE"/>
        </w:rPr>
        <w:t xml:space="preserve">: </w:t>
      </w:r>
      <w:r w:rsidRPr="00892BD0">
        <w:rPr>
          <w:rFonts w:ascii="Arial" w:hAnsi="Arial" w:cs="Arial"/>
          <w:b/>
          <w:sz w:val="24"/>
          <w:szCs w:val="24"/>
          <w:lang w:val="en-IE"/>
        </w:rPr>
        <w:t xml:space="preserve">Location of </w:t>
      </w:r>
      <w:proofErr w:type="spellStart"/>
      <w:r w:rsidRPr="00892BD0">
        <w:rPr>
          <w:rFonts w:ascii="Arial" w:hAnsi="Arial" w:cs="Arial"/>
          <w:b/>
          <w:sz w:val="24"/>
          <w:szCs w:val="24"/>
          <w:lang w:val="en-IE"/>
        </w:rPr>
        <w:t>speleothem</w:t>
      </w:r>
      <w:proofErr w:type="spellEnd"/>
      <w:r w:rsidRPr="00892BD0">
        <w:rPr>
          <w:rFonts w:ascii="Arial" w:hAnsi="Arial" w:cs="Arial"/>
          <w:b/>
          <w:sz w:val="24"/>
          <w:szCs w:val="24"/>
          <w:lang w:val="en-IE"/>
        </w:rPr>
        <w:t xml:space="preserve"> samples Nied08-02, Nied08-04 and Nie</w:t>
      </w:r>
      <w:r>
        <w:rPr>
          <w:rFonts w:ascii="Arial" w:hAnsi="Arial" w:cs="Arial"/>
          <w:b/>
          <w:sz w:val="24"/>
          <w:szCs w:val="24"/>
          <w:lang w:val="en-IE"/>
        </w:rPr>
        <w:t xml:space="preserve">d08-05 from Niedźwiedzia Cave. </w:t>
      </w:r>
      <w:proofErr w:type="gramStart"/>
      <w:r>
        <w:rPr>
          <w:rFonts w:ascii="Arial" w:hAnsi="Arial" w:cs="Arial"/>
          <w:b/>
          <w:sz w:val="24"/>
          <w:szCs w:val="24"/>
          <w:lang w:val="en-IE"/>
        </w:rPr>
        <w:t>Location</w:t>
      </w:r>
      <w:r w:rsidRPr="00892BD0">
        <w:rPr>
          <w:rFonts w:ascii="Arial" w:hAnsi="Arial" w:cs="Arial"/>
          <w:b/>
          <w:sz w:val="24"/>
          <w:szCs w:val="24"/>
          <w:lang w:val="en-IE"/>
        </w:rPr>
        <w:t xml:space="preserve"> in relation to the rest of the cave system, </w:t>
      </w:r>
      <w:r>
        <w:rPr>
          <w:rFonts w:ascii="Arial" w:hAnsi="Arial" w:cs="Arial"/>
          <w:b/>
          <w:sz w:val="24"/>
          <w:szCs w:val="24"/>
          <w:lang w:val="en-IE"/>
        </w:rPr>
        <w:t>shown in</w:t>
      </w:r>
      <w:r w:rsidRPr="00892BD0">
        <w:rPr>
          <w:rFonts w:ascii="Arial" w:hAnsi="Arial" w:cs="Arial"/>
          <w:b/>
          <w:sz w:val="24"/>
          <w:szCs w:val="24"/>
          <w:lang w:val="en-IE"/>
        </w:rPr>
        <w:t xml:space="preserve"> Figure </w:t>
      </w:r>
      <w:r>
        <w:rPr>
          <w:rFonts w:ascii="Arial" w:hAnsi="Arial" w:cs="Arial"/>
          <w:b/>
          <w:sz w:val="24"/>
          <w:szCs w:val="24"/>
          <w:lang w:val="en-IE"/>
        </w:rPr>
        <w:t>3.1.</w:t>
      </w:r>
      <w:proofErr w:type="gramEnd"/>
    </w:p>
    <w:p w:rsidR="00D54E23" w:rsidRPr="00D54E23" w:rsidRDefault="00D54E23" w:rsidP="00720BAD">
      <w:pPr>
        <w:pStyle w:val="NoSpacing"/>
        <w:spacing w:line="360" w:lineRule="auto"/>
        <w:jc w:val="both"/>
        <w:rPr>
          <w:rFonts w:ascii="Arial" w:hAnsi="Arial" w:cs="Arial"/>
          <w:b/>
          <w:sz w:val="24"/>
          <w:szCs w:val="24"/>
        </w:rPr>
      </w:pPr>
      <w:r w:rsidRPr="00D54E23">
        <w:rPr>
          <w:rFonts w:ascii="Arial" w:hAnsi="Arial" w:cs="Arial"/>
          <w:b/>
          <w:sz w:val="24"/>
          <w:szCs w:val="24"/>
        </w:rPr>
        <w:lastRenderedPageBreak/>
        <w:t>3.2.2</w:t>
      </w:r>
      <w:r w:rsidRPr="00D54E23">
        <w:rPr>
          <w:rFonts w:ascii="Arial" w:hAnsi="Arial" w:cs="Arial"/>
          <w:b/>
          <w:sz w:val="24"/>
          <w:szCs w:val="24"/>
        </w:rPr>
        <w:tab/>
      </w:r>
      <w:proofErr w:type="spellStart"/>
      <w:r w:rsidRPr="00D54E23">
        <w:rPr>
          <w:rFonts w:ascii="Arial" w:hAnsi="Arial" w:cs="Arial"/>
          <w:b/>
          <w:sz w:val="24"/>
          <w:szCs w:val="24"/>
        </w:rPr>
        <w:t>Speleothem</w:t>
      </w:r>
      <w:proofErr w:type="spellEnd"/>
      <w:r w:rsidRPr="00D54E23">
        <w:rPr>
          <w:rFonts w:ascii="Arial" w:hAnsi="Arial" w:cs="Arial"/>
          <w:b/>
          <w:sz w:val="24"/>
          <w:szCs w:val="24"/>
        </w:rPr>
        <w:t xml:space="preserve"> samples</w:t>
      </w:r>
    </w:p>
    <w:p w:rsidR="00D54E23" w:rsidRPr="00D54E23" w:rsidRDefault="00D54E23" w:rsidP="00720BAD">
      <w:pPr>
        <w:pStyle w:val="NoSpacing"/>
        <w:spacing w:line="360" w:lineRule="auto"/>
        <w:jc w:val="both"/>
        <w:rPr>
          <w:rFonts w:ascii="Arial" w:hAnsi="Arial" w:cs="Arial"/>
          <w:b/>
          <w:sz w:val="24"/>
          <w:szCs w:val="24"/>
        </w:rPr>
      </w:pPr>
    </w:p>
    <w:p w:rsidR="00D54E23" w:rsidRDefault="00D54E23" w:rsidP="00720BAD">
      <w:pPr>
        <w:pStyle w:val="NoSpacing"/>
        <w:spacing w:line="360" w:lineRule="auto"/>
        <w:jc w:val="both"/>
        <w:rPr>
          <w:rFonts w:ascii="Arial" w:hAnsi="Arial" w:cs="Arial"/>
          <w:sz w:val="24"/>
          <w:szCs w:val="24"/>
          <w:lang w:val="en-IE"/>
        </w:rPr>
      </w:pPr>
      <w:r w:rsidRPr="00F36D34">
        <w:rPr>
          <w:rFonts w:ascii="Arial" w:hAnsi="Arial" w:cs="Arial"/>
          <w:sz w:val="24"/>
          <w:szCs w:val="24"/>
          <w:lang w:val="en-IE"/>
        </w:rPr>
        <w:t>Stalagmite samples (</w:t>
      </w:r>
      <w:r w:rsidRPr="00BD5EDE">
        <w:rPr>
          <w:rFonts w:ascii="Arial" w:hAnsi="Arial" w:cs="Arial"/>
          <w:b/>
          <w:sz w:val="24"/>
          <w:szCs w:val="24"/>
          <w:lang w:val="en-IE"/>
        </w:rPr>
        <w:t>Figure</w:t>
      </w:r>
      <w:r w:rsidRPr="00F36D34">
        <w:rPr>
          <w:rFonts w:ascii="Arial" w:hAnsi="Arial" w:cs="Arial"/>
          <w:sz w:val="24"/>
          <w:szCs w:val="24"/>
          <w:lang w:val="en-IE"/>
        </w:rPr>
        <w:t xml:space="preserve"> </w:t>
      </w:r>
      <w:r w:rsidRPr="006A2ADA">
        <w:rPr>
          <w:rFonts w:ascii="Arial" w:hAnsi="Arial" w:cs="Arial"/>
          <w:b/>
          <w:sz w:val="24"/>
          <w:szCs w:val="24"/>
          <w:lang w:val="en-IE"/>
        </w:rPr>
        <w:t>3.</w:t>
      </w:r>
      <w:r w:rsidRPr="00BD5EDE">
        <w:rPr>
          <w:rFonts w:ascii="Arial" w:hAnsi="Arial" w:cs="Arial"/>
          <w:b/>
          <w:sz w:val="24"/>
          <w:szCs w:val="24"/>
          <w:lang w:val="en-IE"/>
        </w:rPr>
        <w:t>3</w:t>
      </w:r>
      <w:r w:rsidRPr="00F36D34">
        <w:rPr>
          <w:rFonts w:ascii="Arial" w:hAnsi="Arial" w:cs="Arial"/>
          <w:sz w:val="24"/>
          <w:szCs w:val="24"/>
          <w:lang w:val="en-IE"/>
        </w:rPr>
        <w:t>) were collected in 2008 from the lower level of the cave (</w:t>
      </w:r>
      <w:r w:rsidRPr="00BD5EDE">
        <w:rPr>
          <w:rFonts w:ascii="Arial" w:hAnsi="Arial" w:cs="Arial"/>
          <w:b/>
          <w:sz w:val="24"/>
          <w:szCs w:val="24"/>
          <w:lang w:val="en-IE"/>
        </w:rPr>
        <w:t>Figure</w:t>
      </w:r>
      <w:r w:rsidRPr="00F36D34">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2</w:t>
      </w:r>
      <w:r w:rsidRPr="00F36D34">
        <w:rPr>
          <w:rFonts w:ascii="Arial" w:hAnsi="Arial" w:cs="Arial"/>
          <w:sz w:val="24"/>
          <w:szCs w:val="24"/>
          <w:lang w:val="en-IE"/>
        </w:rPr>
        <w:t>)</w:t>
      </w:r>
      <w:r>
        <w:rPr>
          <w:rFonts w:ascii="Arial" w:hAnsi="Arial" w:cs="Arial"/>
          <w:sz w:val="24"/>
          <w:szCs w:val="24"/>
          <w:lang w:val="en-IE"/>
        </w:rPr>
        <w:t xml:space="preserve"> by Lisa and James </w:t>
      </w:r>
      <w:proofErr w:type="spellStart"/>
      <w:r>
        <w:rPr>
          <w:rFonts w:ascii="Arial" w:hAnsi="Arial" w:cs="Arial"/>
          <w:sz w:val="24"/>
          <w:szCs w:val="24"/>
          <w:lang w:val="en-IE"/>
        </w:rPr>
        <w:t>Baldini</w:t>
      </w:r>
      <w:proofErr w:type="spellEnd"/>
      <w:r w:rsidRPr="00F36D34">
        <w:rPr>
          <w:rFonts w:ascii="Arial" w:hAnsi="Arial" w:cs="Arial"/>
          <w:sz w:val="24"/>
          <w:szCs w:val="24"/>
          <w:lang w:val="en-IE"/>
        </w:rPr>
        <w:t>. High resolution drip rate monitoring equipment (</w:t>
      </w:r>
      <w:proofErr w:type="spellStart"/>
      <w:r w:rsidRPr="00F36D34">
        <w:rPr>
          <w:rFonts w:ascii="Arial" w:hAnsi="Arial" w:cs="Arial"/>
          <w:sz w:val="24"/>
          <w:szCs w:val="24"/>
          <w:lang w:val="en-IE"/>
        </w:rPr>
        <w:t>Stalagmate</w:t>
      </w:r>
      <w:proofErr w:type="spellEnd"/>
      <w:r w:rsidRPr="005E022A">
        <w:rPr>
          <w:rFonts w:ascii="Arial" w:hAnsi="Arial" w:cs="Arial"/>
          <w:sz w:val="24"/>
          <w:szCs w:val="24"/>
          <w:vertAlign w:val="superscript"/>
          <w:lang w:val="en-IE"/>
        </w:rPr>
        <w:t>©</w:t>
      </w:r>
      <w:r>
        <w:rPr>
          <w:rFonts w:ascii="Arial" w:hAnsi="Arial" w:cs="Arial"/>
          <w:sz w:val="24"/>
          <w:szCs w:val="24"/>
          <w:lang w:val="en-IE"/>
        </w:rPr>
        <w:t xml:space="preserve">, </w:t>
      </w:r>
      <w:proofErr w:type="spellStart"/>
      <w:r>
        <w:rPr>
          <w:rFonts w:ascii="Arial" w:hAnsi="Arial" w:cs="Arial"/>
          <w:sz w:val="24"/>
          <w:szCs w:val="24"/>
          <w:lang w:val="en-IE"/>
        </w:rPr>
        <w:t>Collister</w:t>
      </w:r>
      <w:proofErr w:type="spellEnd"/>
      <w:r>
        <w:rPr>
          <w:rFonts w:ascii="Arial" w:hAnsi="Arial" w:cs="Arial"/>
          <w:sz w:val="24"/>
          <w:szCs w:val="24"/>
          <w:lang w:val="en-IE"/>
        </w:rPr>
        <w:t xml:space="preserve"> and </w:t>
      </w:r>
      <w:proofErr w:type="spellStart"/>
      <w:r>
        <w:rPr>
          <w:rFonts w:ascii="Arial" w:hAnsi="Arial" w:cs="Arial"/>
          <w:sz w:val="24"/>
          <w:szCs w:val="24"/>
          <w:lang w:val="en-IE"/>
        </w:rPr>
        <w:t>Mattey</w:t>
      </w:r>
      <w:proofErr w:type="spellEnd"/>
      <w:r>
        <w:rPr>
          <w:rFonts w:ascii="Arial" w:hAnsi="Arial" w:cs="Arial"/>
          <w:sz w:val="24"/>
          <w:szCs w:val="24"/>
          <w:lang w:val="en-IE"/>
        </w:rPr>
        <w:t xml:space="preserve"> 2008</w:t>
      </w:r>
      <w:r w:rsidRPr="00F36D34">
        <w:rPr>
          <w:rFonts w:ascii="Arial" w:hAnsi="Arial" w:cs="Arial"/>
          <w:sz w:val="24"/>
          <w:szCs w:val="24"/>
          <w:lang w:val="en-IE"/>
        </w:rPr>
        <w:t xml:space="preserve">) were emplaced above each stalagmite. </w:t>
      </w:r>
      <w:proofErr w:type="spellStart"/>
      <w:r w:rsidRPr="00F36D34">
        <w:rPr>
          <w:rFonts w:ascii="Arial" w:hAnsi="Arial" w:cs="Arial"/>
          <w:sz w:val="24"/>
          <w:szCs w:val="24"/>
          <w:lang w:val="en-IE"/>
        </w:rPr>
        <w:t>Stalagmate</w:t>
      </w:r>
      <w:proofErr w:type="spellEnd"/>
      <w:r w:rsidRPr="00F36D34">
        <w:rPr>
          <w:rFonts w:ascii="Arial" w:hAnsi="Arial" w:cs="Arial"/>
          <w:sz w:val="24"/>
          <w:szCs w:val="24"/>
          <w:lang w:val="en-IE"/>
        </w:rPr>
        <w:t xml:space="preserve"> and drip- and rain-water data are discussed further in Chapter 2 of this thesis. Samples were collected if </w:t>
      </w:r>
      <w:r>
        <w:rPr>
          <w:rFonts w:ascii="Arial" w:hAnsi="Arial" w:cs="Arial"/>
          <w:sz w:val="24"/>
          <w:szCs w:val="24"/>
          <w:lang w:val="en-IE"/>
        </w:rPr>
        <w:t>they met the following criteria:</w:t>
      </w:r>
    </w:p>
    <w:p w:rsidR="00D54E23" w:rsidRPr="00F36D34" w:rsidRDefault="00D54E23" w:rsidP="00720BAD">
      <w:pPr>
        <w:pStyle w:val="NoSpacing"/>
        <w:spacing w:line="360" w:lineRule="auto"/>
        <w:jc w:val="both"/>
        <w:rPr>
          <w:rFonts w:ascii="Arial" w:hAnsi="Arial" w:cs="Arial"/>
          <w:sz w:val="24"/>
          <w:szCs w:val="24"/>
          <w:lang w:val="en-IE"/>
        </w:rPr>
      </w:pPr>
    </w:p>
    <w:p w:rsidR="00D54E23" w:rsidRPr="00F36D34" w:rsidRDefault="00D54E23" w:rsidP="00720BAD">
      <w:pPr>
        <w:pStyle w:val="NoSpacing"/>
        <w:numPr>
          <w:ilvl w:val="0"/>
          <w:numId w:val="10"/>
        </w:numPr>
        <w:spacing w:line="360" w:lineRule="auto"/>
        <w:jc w:val="both"/>
        <w:rPr>
          <w:rFonts w:ascii="Arial" w:hAnsi="Arial" w:cs="Arial"/>
          <w:sz w:val="24"/>
          <w:szCs w:val="24"/>
          <w:lang w:val="en-IE"/>
        </w:rPr>
      </w:pPr>
      <w:r w:rsidRPr="00F36D34">
        <w:rPr>
          <w:rFonts w:ascii="Arial" w:hAnsi="Arial" w:cs="Arial"/>
          <w:sz w:val="24"/>
          <w:szCs w:val="24"/>
          <w:lang w:val="en-IE"/>
        </w:rPr>
        <w:t>In-situ, active deposition</w:t>
      </w:r>
    </w:p>
    <w:p w:rsidR="00D54E23" w:rsidRPr="00F36D34" w:rsidRDefault="00D54E23" w:rsidP="00720BAD">
      <w:pPr>
        <w:pStyle w:val="NoSpacing"/>
        <w:numPr>
          <w:ilvl w:val="0"/>
          <w:numId w:val="10"/>
        </w:numPr>
        <w:spacing w:line="360" w:lineRule="auto"/>
        <w:jc w:val="both"/>
        <w:rPr>
          <w:rFonts w:ascii="Arial" w:hAnsi="Arial" w:cs="Arial"/>
          <w:sz w:val="24"/>
          <w:szCs w:val="24"/>
          <w:lang w:val="en-IE"/>
        </w:rPr>
      </w:pPr>
      <w:r w:rsidRPr="00F36D34">
        <w:rPr>
          <w:rFonts w:ascii="Arial" w:hAnsi="Arial" w:cs="Arial"/>
          <w:sz w:val="24"/>
          <w:szCs w:val="24"/>
          <w:lang w:val="en-IE"/>
        </w:rPr>
        <w:t>Cylindrical morphology</w:t>
      </w:r>
    </w:p>
    <w:p w:rsidR="00D54E23" w:rsidRPr="00F36D34" w:rsidRDefault="00D54E23" w:rsidP="00720BAD">
      <w:pPr>
        <w:pStyle w:val="NoSpacing"/>
        <w:numPr>
          <w:ilvl w:val="0"/>
          <w:numId w:val="10"/>
        </w:numPr>
        <w:spacing w:line="360" w:lineRule="auto"/>
        <w:jc w:val="both"/>
        <w:rPr>
          <w:rFonts w:ascii="Arial" w:hAnsi="Arial" w:cs="Arial"/>
          <w:sz w:val="24"/>
          <w:szCs w:val="24"/>
          <w:lang w:val="en-IE"/>
        </w:rPr>
      </w:pPr>
      <w:r w:rsidRPr="00F36D34">
        <w:rPr>
          <w:rFonts w:ascii="Arial" w:hAnsi="Arial" w:cs="Arial"/>
          <w:sz w:val="24"/>
          <w:szCs w:val="24"/>
          <w:lang w:val="en-IE"/>
        </w:rPr>
        <w:t>Corresponding soda straw stalactite</w:t>
      </w:r>
    </w:p>
    <w:p w:rsidR="00D54E23" w:rsidRDefault="00D54E23" w:rsidP="00720BAD">
      <w:pPr>
        <w:pStyle w:val="NoSpacing"/>
        <w:numPr>
          <w:ilvl w:val="0"/>
          <w:numId w:val="10"/>
        </w:numPr>
        <w:spacing w:line="360" w:lineRule="auto"/>
        <w:jc w:val="both"/>
        <w:rPr>
          <w:rFonts w:ascii="Arial" w:hAnsi="Arial" w:cs="Arial"/>
          <w:sz w:val="24"/>
          <w:szCs w:val="24"/>
          <w:lang w:val="en-IE"/>
        </w:rPr>
      </w:pPr>
      <w:r w:rsidRPr="00F36D34">
        <w:rPr>
          <w:rFonts w:ascii="Arial" w:hAnsi="Arial" w:cs="Arial"/>
          <w:sz w:val="24"/>
          <w:szCs w:val="24"/>
          <w:lang w:val="en-IE"/>
        </w:rPr>
        <w:t>White, dense calcite of low detrital content</w:t>
      </w:r>
    </w:p>
    <w:p w:rsidR="00D54E23" w:rsidRPr="00F36D34" w:rsidRDefault="00D54E23" w:rsidP="00720BAD">
      <w:pPr>
        <w:pStyle w:val="NoSpacing"/>
        <w:spacing w:line="360" w:lineRule="auto"/>
        <w:ind w:left="720"/>
        <w:jc w:val="both"/>
        <w:rPr>
          <w:rFonts w:ascii="Arial" w:hAnsi="Arial" w:cs="Arial"/>
          <w:sz w:val="24"/>
          <w:szCs w:val="24"/>
          <w:lang w:val="en-IE"/>
        </w:rPr>
      </w:pPr>
    </w:p>
    <w:p w:rsidR="00D54E23" w:rsidRDefault="00D54E23" w:rsidP="00720BAD">
      <w:pPr>
        <w:pStyle w:val="NoSpacing"/>
        <w:spacing w:line="360" w:lineRule="auto"/>
        <w:jc w:val="both"/>
        <w:rPr>
          <w:rFonts w:ascii="Arial" w:hAnsi="Arial" w:cs="Arial"/>
          <w:sz w:val="24"/>
          <w:szCs w:val="24"/>
          <w:lang w:val="en-IE"/>
        </w:rPr>
      </w:pPr>
      <w:r w:rsidRPr="00F36D34">
        <w:rPr>
          <w:rFonts w:ascii="Arial" w:hAnsi="Arial" w:cs="Arial"/>
          <w:sz w:val="24"/>
          <w:szCs w:val="24"/>
          <w:lang w:val="en-IE"/>
        </w:rPr>
        <w:t xml:space="preserve">The </w:t>
      </w:r>
      <w:r>
        <w:rPr>
          <w:rFonts w:ascii="Arial" w:hAnsi="Arial" w:cs="Arial"/>
          <w:sz w:val="24"/>
          <w:szCs w:val="24"/>
          <w:lang w:val="en-IE"/>
        </w:rPr>
        <w:t>three</w:t>
      </w:r>
      <w:r w:rsidRPr="00F36D34">
        <w:rPr>
          <w:rFonts w:ascii="Arial" w:hAnsi="Arial" w:cs="Arial"/>
          <w:sz w:val="24"/>
          <w:szCs w:val="24"/>
          <w:lang w:val="en-IE"/>
        </w:rPr>
        <w:t xml:space="preserve"> stalagmite samples (</w:t>
      </w:r>
      <w:r>
        <w:rPr>
          <w:rFonts w:ascii="Arial" w:hAnsi="Arial" w:cs="Arial"/>
          <w:sz w:val="24"/>
          <w:szCs w:val="24"/>
          <w:lang w:val="en-IE"/>
        </w:rPr>
        <w:t xml:space="preserve">Nied08-02 is in two parts; </w:t>
      </w:r>
      <w:r w:rsidRPr="00BD5EDE">
        <w:rPr>
          <w:rFonts w:ascii="Arial" w:hAnsi="Arial" w:cs="Arial"/>
          <w:b/>
          <w:sz w:val="24"/>
          <w:szCs w:val="24"/>
          <w:lang w:val="en-IE"/>
        </w:rPr>
        <w:t xml:space="preserve">Figure </w:t>
      </w:r>
      <w:r>
        <w:rPr>
          <w:rFonts w:ascii="Arial" w:hAnsi="Arial" w:cs="Arial"/>
          <w:b/>
          <w:sz w:val="24"/>
          <w:szCs w:val="24"/>
          <w:lang w:val="en-IE"/>
        </w:rPr>
        <w:t>3.</w:t>
      </w:r>
      <w:r w:rsidRPr="00BD5EDE">
        <w:rPr>
          <w:rFonts w:ascii="Arial" w:hAnsi="Arial" w:cs="Arial"/>
          <w:b/>
          <w:sz w:val="24"/>
          <w:szCs w:val="24"/>
          <w:lang w:val="en-IE"/>
        </w:rPr>
        <w:t>3</w:t>
      </w:r>
      <w:r w:rsidRPr="00F36D34">
        <w:rPr>
          <w:rFonts w:ascii="Arial" w:hAnsi="Arial" w:cs="Arial"/>
          <w:sz w:val="24"/>
          <w:szCs w:val="24"/>
          <w:lang w:val="en-IE"/>
        </w:rPr>
        <w:t xml:space="preserve">) range in length from 12 to 18cm in length. The central growth axis of each stalagmite is generally vertical, with some minor switching of direction (Appendix </w:t>
      </w:r>
      <w:r>
        <w:rPr>
          <w:rFonts w:ascii="Arial" w:hAnsi="Arial" w:cs="Arial"/>
          <w:sz w:val="24"/>
          <w:szCs w:val="24"/>
          <w:lang w:val="en-IE"/>
        </w:rPr>
        <w:t>3.1</w:t>
      </w:r>
      <w:r w:rsidRPr="00F36D34">
        <w:rPr>
          <w:rFonts w:ascii="Arial" w:hAnsi="Arial" w:cs="Arial"/>
          <w:sz w:val="24"/>
          <w:szCs w:val="24"/>
          <w:lang w:val="en-IE"/>
        </w:rPr>
        <w:t>).</w:t>
      </w:r>
      <w:r>
        <w:rPr>
          <w:rFonts w:ascii="Arial" w:hAnsi="Arial" w:cs="Arial"/>
          <w:sz w:val="24"/>
          <w:szCs w:val="24"/>
          <w:lang w:val="en-IE"/>
        </w:rPr>
        <w:t xml:space="preserve"> The samples are quite well laminated, but do not appear to display visual annual banding.</w:t>
      </w:r>
      <w:r w:rsidRPr="00F36D34">
        <w:rPr>
          <w:rFonts w:ascii="Arial" w:hAnsi="Arial" w:cs="Arial"/>
          <w:sz w:val="24"/>
          <w:szCs w:val="24"/>
          <w:lang w:val="en-IE"/>
        </w:rPr>
        <w:t xml:space="preserve"> </w:t>
      </w:r>
      <w:r w:rsidRPr="00E243FE">
        <w:rPr>
          <w:rFonts w:ascii="Arial" w:hAnsi="Arial" w:cs="Arial"/>
          <w:sz w:val="24"/>
          <w:szCs w:val="24"/>
          <w:lang w:val="en-IE"/>
        </w:rPr>
        <w:t xml:space="preserve">The laminated bands visible within the samples range from translucent, to white opaque and finally to darker tan coloured bands which most likely contain some detrital material. </w:t>
      </w:r>
    </w:p>
    <w:p w:rsidR="00D54E23" w:rsidRPr="00E243FE" w:rsidRDefault="00D54E23" w:rsidP="00720BAD">
      <w:pPr>
        <w:pStyle w:val="NoSpacing"/>
        <w:spacing w:line="360" w:lineRule="auto"/>
        <w:jc w:val="both"/>
        <w:rPr>
          <w:rFonts w:ascii="Arial" w:hAnsi="Arial" w:cs="Arial"/>
          <w:sz w:val="24"/>
          <w:szCs w:val="24"/>
          <w:lang w:val="en-IE"/>
        </w:rPr>
      </w:pPr>
    </w:p>
    <w:p w:rsidR="00D54E23" w:rsidRPr="00F36D34" w:rsidRDefault="00E758B1" w:rsidP="00720BAD">
      <w:pPr>
        <w:pStyle w:val="NoSpacing"/>
        <w:spacing w:line="360" w:lineRule="auto"/>
        <w:jc w:val="both"/>
        <w:rPr>
          <w:rFonts w:ascii="Arial" w:hAnsi="Arial" w:cs="Arial"/>
          <w:sz w:val="24"/>
          <w:szCs w:val="24"/>
          <w:lang w:val="en-US"/>
        </w:rPr>
      </w:pPr>
      <w:r>
        <w:rPr>
          <w:rFonts w:ascii="Arial" w:hAnsi="Arial" w:cs="Arial"/>
          <w:noProof/>
          <w:sz w:val="24"/>
          <w:szCs w:val="24"/>
        </w:rPr>
        <mc:AlternateContent>
          <mc:Choice Requires="wps">
            <w:drawing>
              <wp:anchor distT="0" distB="0" distL="114300" distR="114300" simplePos="0" relativeHeight="251689984" behindDoc="0" locked="0" layoutInCell="1" allowOverlap="1">
                <wp:simplePos x="0" y="0"/>
                <wp:positionH relativeFrom="column">
                  <wp:posOffset>2905760</wp:posOffset>
                </wp:positionH>
                <wp:positionV relativeFrom="paragraph">
                  <wp:posOffset>43815</wp:posOffset>
                </wp:positionV>
                <wp:extent cx="1838325" cy="127635"/>
                <wp:effectExtent l="10160" t="10795" r="8890" b="13970"/>
                <wp:wrapNone/>
                <wp:docPr id="18"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12763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26" style="position:absolute;margin-left:228.8pt;margin-top:3.45pt;width:144.75pt;height:10.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" strokecolor="white [3212]"/>
            </w:pict>
          </mc:Fallback>
        </mc:AlternateContent>
      </w:r>
      <w:r w:rsidR="00D54E23">
        <w:rPr>
          <w:rFonts w:ascii="Arial" w:hAnsi="Arial" w:cs="Arial"/>
          <w:noProof/>
          <w:sz w:val="24"/>
          <w:szCs w:val="24"/>
        </w:rPr>
        <w:drawing>
          <wp:inline distT="0" distB="0" distL="0" distR="0">
            <wp:extent cx="5626376" cy="2809128"/>
            <wp:effectExtent l="19050" t="0" r="0" b="0"/>
            <wp:docPr id="93" name="Picture 3" descr="F:\Stal samp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tal samples2.png"/>
                    <pic:cNvPicPr>
                      <a:picLocks noChangeAspect="1" noChangeArrowheads="1"/>
                    </pic:cNvPicPr>
                  </pic:nvPicPr>
                  <pic:blipFill>
                    <a:blip r:embed="rId48" cstate="print"/>
                    <a:srcRect/>
                    <a:stretch>
                      <a:fillRect/>
                    </a:stretch>
                  </pic:blipFill>
                  <pic:spPr bwMode="auto">
                    <a:xfrm>
                      <a:off x="0" y="0"/>
                      <a:ext cx="5632309" cy="2812090"/>
                    </a:xfrm>
                    <a:prstGeom prst="rect">
                      <a:avLst/>
                    </a:prstGeom>
                    <a:noFill/>
                    <a:ln w="9525">
                      <a:noFill/>
                      <a:miter lim="800000"/>
                      <a:headEnd/>
                      <a:tailEnd/>
                    </a:ln>
                  </pic:spPr>
                </pic:pic>
              </a:graphicData>
            </a:graphic>
          </wp:inline>
        </w:drawing>
      </w:r>
    </w:p>
    <w:p w:rsidR="00D54E23" w:rsidRPr="00F36D34" w:rsidRDefault="00D54E23" w:rsidP="00720BAD">
      <w:pPr>
        <w:spacing w:line="360" w:lineRule="auto"/>
        <w:jc w:val="both"/>
        <w:rPr>
          <w:rFonts w:ascii="Arial" w:hAnsi="Arial" w:cs="Arial"/>
          <w:sz w:val="24"/>
          <w:szCs w:val="24"/>
          <w:lang w:val="en-US"/>
        </w:rPr>
      </w:pPr>
      <w:r w:rsidRPr="00BD5EDE">
        <w:rPr>
          <w:rFonts w:ascii="Arial" w:hAnsi="Arial" w:cs="Arial"/>
          <w:b/>
          <w:sz w:val="24"/>
          <w:szCs w:val="24"/>
          <w:lang w:val="en-US"/>
        </w:rPr>
        <w:t>Figure</w:t>
      </w:r>
      <w:r w:rsidRPr="00F36D34">
        <w:rPr>
          <w:rFonts w:ascii="Arial" w:hAnsi="Arial" w:cs="Arial"/>
          <w:sz w:val="24"/>
          <w:szCs w:val="24"/>
          <w:lang w:val="en-US"/>
        </w:rPr>
        <w:t xml:space="preserve"> </w:t>
      </w:r>
      <w:r>
        <w:rPr>
          <w:rFonts w:ascii="Arial" w:hAnsi="Arial" w:cs="Arial"/>
          <w:b/>
          <w:sz w:val="24"/>
          <w:szCs w:val="24"/>
          <w:lang w:val="en-US"/>
        </w:rPr>
        <w:t>3.</w:t>
      </w:r>
      <w:r w:rsidRPr="00BD5EDE">
        <w:rPr>
          <w:rFonts w:ascii="Arial" w:hAnsi="Arial" w:cs="Arial"/>
          <w:b/>
          <w:sz w:val="24"/>
          <w:szCs w:val="24"/>
          <w:lang w:val="en-US"/>
        </w:rPr>
        <w:t>3</w:t>
      </w:r>
      <w:r w:rsidRPr="00F36D34">
        <w:rPr>
          <w:rFonts w:ascii="Arial" w:hAnsi="Arial" w:cs="Arial"/>
          <w:sz w:val="24"/>
          <w:szCs w:val="24"/>
          <w:lang w:val="en-US"/>
        </w:rPr>
        <w:t xml:space="preserve">: </w:t>
      </w:r>
      <w:r w:rsidRPr="00892BD0">
        <w:rPr>
          <w:rFonts w:ascii="Arial" w:hAnsi="Arial" w:cs="Arial"/>
          <w:b/>
          <w:sz w:val="24"/>
          <w:szCs w:val="24"/>
          <w:lang w:val="en-US"/>
        </w:rPr>
        <w:t xml:space="preserve">Scans of Niedźwiedzia </w:t>
      </w:r>
      <w:proofErr w:type="spellStart"/>
      <w:r w:rsidRPr="00892BD0">
        <w:rPr>
          <w:rFonts w:ascii="Arial" w:hAnsi="Arial" w:cs="Arial"/>
          <w:b/>
          <w:sz w:val="24"/>
          <w:szCs w:val="24"/>
          <w:lang w:val="en-US"/>
        </w:rPr>
        <w:t>speleothem</w:t>
      </w:r>
      <w:proofErr w:type="spellEnd"/>
      <w:r w:rsidRPr="00892BD0">
        <w:rPr>
          <w:rFonts w:ascii="Arial" w:hAnsi="Arial" w:cs="Arial"/>
          <w:b/>
          <w:sz w:val="24"/>
          <w:szCs w:val="24"/>
          <w:lang w:val="en-US"/>
        </w:rPr>
        <w:t xml:space="preserve"> sample slices</w:t>
      </w:r>
      <w:r>
        <w:rPr>
          <w:rFonts w:ascii="Arial" w:hAnsi="Arial" w:cs="Arial"/>
          <w:b/>
          <w:sz w:val="24"/>
          <w:szCs w:val="24"/>
          <w:lang w:val="en-US"/>
        </w:rPr>
        <w:t xml:space="preserve"> from left to right</w:t>
      </w:r>
      <w:r w:rsidRPr="00892BD0">
        <w:rPr>
          <w:rFonts w:ascii="Arial" w:hAnsi="Arial" w:cs="Arial"/>
          <w:b/>
          <w:sz w:val="24"/>
          <w:szCs w:val="24"/>
          <w:lang w:val="en-US"/>
        </w:rPr>
        <w:t xml:space="preserve"> Nied08-02 Top, Nied08-02 Bottom, Nied08-04 and Nied08-05.</w:t>
      </w:r>
    </w:p>
    <w:p w:rsidR="00D54E23" w:rsidRDefault="00D54E23" w:rsidP="00720BAD">
      <w:pPr>
        <w:pStyle w:val="NoSpacing"/>
        <w:spacing w:line="360" w:lineRule="auto"/>
        <w:jc w:val="both"/>
        <w:rPr>
          <w:rFonts w:ascii="Arial" w:hAnsi="Arial" w:cs="Arial"/>
          <w:b/>
          <w:sz w:val="24"/>
          <w:szCs w:val="24"/>
          <w:lang w:val="en-IE"/>
        </w:rPr>
      </w:pPr>
      <w:r w:rsidRPr="00496B06">
        <w:rPr>
          <w:rFonts w:ascii="Arial" w:hAnsi="Arial" w:cs="Arial"/>
          <w:b/>
          <w:sz w:val="24"/>
          <w:szCs w:val="24"/>
          <w:lang w:val="en-IE"/>
        </w:rPr>
        <w:lastRenderedPageBreak/>
        <w:t>3.</w:t>
      </w:r>
      <w:r>
        <w:rPr>
          <w:rFonts w:ascii="Arial" w:hAnsi="Arial" w:cs="Arial"/>
          <w:b/>
          <w:sz w:val="24"/>
          <w:szCs w:val="24"/>
          <w:lang w:val="en-IE"/>
        </w:rPr>
        <w:t>3</w:t>
      </w:r>
      <w:r w:rsidRPr="00496B06">
        <w:rPr>
          <w:rFonts w:ascii="Arial" w:hAnsi="Arial" w:cs="Arial"/>
          <w:b/>
          <w:sz w:val="24"/>
          <w:szCs w:val="24"/>
          <w:lang w:val="en-IE"/>
        </w:rPr>
        <w:tab/>
        <w:t>Methods</w:t>
      </w:r>
    </w:p>
    <w:p w:rsidR="00D54E23" w:rsidRPr="00BD5EDE" w:rsidRDefault="00D54E23" w:rsidP="00720BAD">
      <w:pPr>
        <w:pStyle w:val="NoSpacing"/>
        <w:spacing w:line="360" w:lineRule="auto"/>
        <w:jc w:val="both"/>
        <w:rPr>
          <w:rFonts w:ascii="Arial" w:hAnsi="Arial" w:cs="Arial"/>
          <w:b/>
          <w:sz w:val="24"/>
          <w:szCs w:val="24"/>
          <w:lang w:val="en-IE"/>
        </w:rPr>
      </w:pPr>
      <w:r>
        <w:rPr>
          <w:rFonts w:ascii="Arial" w:hAnsi="Arial" w:cs="Arial"/>
          <w:b/>
          <w:sz w:val="24"/>
          <w:szCs w:val="24"/>
          <w:lang w:val="en-IE"/>
        </w:rPr>
        <w:t>3.</w:t>
      </w:r>
      <w:r w:rsidRPr="00BD5EDE">
        <w:rPr>
          <w:rFonts w:ascii="Arial" w:hAnsi="Arial" w:cs="Arial"/>
          <w:b/>
          <w:sz w:val="24"/>
          <w:szCs w:val="24"/>
          <w:lang w:val="en-IE"/>
        </w:rPr>
        <w:t>3.1</w:t>
      </w:r>
      <w:r w:rsidRPr="00BD5EDE">
        <w:rPr>
          <w:rFonts w:ascii="Arial" w:hAnsi="Arial" w:cs="Arial"/>
          <w:b/>
          <w:sz w:val="24"/>
          <w:szCs w:val="24"/>
          <w:lang w:val="en-IE"/>
        </w:rPr>
        <w:tab/>
      </w:r>
      <w:proofErr w:type="spellStart"/>
      <w:r w:rsidRPr="00BD5EDE">
        <w:rPr>
          <w:rFonts w:ascii="Arial" w:hAnsi="Arial" w:cs="Arial"/>
          <w:b/>
          <w:sz w:val="24"/>
          <w:szCs w:val="24"/>
          <w:lang w:val="en-IE"/>
        </w:rPr>
        <w:t>Microdrilling</w:t>
      </w:r>
      <w:proofErr w:type="spellEnd"/>
    </w:p>
    <w:p w:rsidR="00D54E23" w:rsidRPr="00F36D34" w:rsidRDefault="00D54E23" w:rsidP="00720BAD">
      <w:pPr>
        <w:pStyle w:val="NoSpacing"/>
        <w:spacing w:line="360" w:lineRule="auto"/>
        <w:jc w:val="both"/>
        <w:rPr>
          <w:rFonts w:ascii="Arial" w:hAnsi="Arial" w:cs="Arial"/>
          <w:sz w:val="24"/>
          <w:szCs w:val="24"/>
          <w:lang w:val="en-IE"/>
        </w:rPr>
      </w:pPr>
    </w:p>
    <w:p w:rsidR="00D54E23" w:rsidRPr="00F36D34" w:rsidRDefault="00D54E23" w:rsidP="00720BAD">
      <w:pPr>
        <w:spacing w:line="360" w:lineRule="auto"/>
        <w:jc w:val="both"/>
        <w:rPr>
          <w:rFonts w:ascii="Arial" w:hAnsi="Arial" w:cs="Arial"/>
          <w:sz w:val="24"/>
          <w:szCs w:val="24"/>
        </w:rPr>
      </w:pPr>
      <w:r w:rsidRPr="00F36D34">
        <w:rPr>
          <w:rFonts w:ascii="Arial" w:hAnsi="Arial" w:cs="Arial"/>
          <w:sz w:val="24"/>
          <w:szCs w:val="24"/>
        </w:rPr>
        <w:t xml:space="preserve">Niedźwiedzia </w:t>
      </w:r>
      <w:proofErr w:type="spellStart"/>
      <w:r w:rsidRPr="00F36D34">
        <w:rPr>
          <w:rFonts w:ascii="Arial" w:hAnsi="Arial" w:cs="Arial"/>
          <w:sz w:val="24"/>
          <w:szCs w:val="24"/>
        </w:rPr>
        <w:t>speleothem</w:t>
      </w:r>
      <w:proofErr w:type="spellEnd"/>
      <w:r w:rsidRPr="00F36D34">
        <w:rPr>
          <w:rFonts w:ascii="Arial" w:hAnsi="Arial" w:cs="Arial"/>
          <w:sz w:val="24"/>
          <w:szCs w:val="24"/>
        </w:rPr>
        <w:t xml:space="preserve"> samples</w:t>
      </w:r>
      <w:r>
        <w:rPr>
          <w:rFonts w:ascii="Arial" w:hAnsi="Arial" w:cs="Arial"/>
          <w:sz w:val="24"/>
          <w:szCs w:val="24"/>
        </w:rPr>
        <w:t xml:space="preserve"> Nied08-02</w:t>
      </w:r>
      <w:r w:rsidRPr="00F36D34">
        <w:rPr>
          <w:rFonts w:ascii="Arial" w:hAnsi="Arial" w:cs="Arial"/>
          <w:sz w:val="24"/>
          <w:szCs w:val="24"/>
          <w:lang w:val="en-US"/>
        </w:rPr>
        <w:t>, Nied08-04 and Nied08-05 (</w:t>
      </w:r>
      <w:r w:rsidRPr="00BD5EDE">
        <w:rPr>
          <w:rFonts w:ascii="Arial" w:hAnsi="Arial" w:cs="Arial"/>
          <w:b/>
          <w:sz w:val="24"/>
          <w:szCs w:val="24"/>
          <w:lang w:val="en-US"/>
        </w:rPr>
        <w:t>Figure</w:t>
      </w:r>
      <w:r w:rsidRPr="00F36D34">
        <w:rPr>
          <w:rFonts w:ascii="Arial" w:hAnsi="Arial" w:cs="Arial"/>
          <w:sz w:val="24"/>
          <w:szCs w:val="24"/>
          <w:lang w:val="en-US"/>
        </w:rPr>
        <w:t xml:space="preserve"> </w:t>
      </w:r>
      <w:r>
        <w:rPr>
          <w:rFonts w:ascii="Arial" w:hAnsi="Arial" w:cs="Arial"/>
          <w:b/>
          <w:sz w:val="24"/>
          <w:szCs w:val="24"/>
          <w:lang w:val="en-US"/>
        </w:rPr>
        <w:t>3.</w:t>
      </w:r>
      <w:r w:rsidRPr="00892BD0">
        <w:rPr>
          <w:rFonts w:ascii="Arial" w:hAnsi="Arial" w:cs="Arial"/>
          <w:b/>
          <w:sz w:val="24"/>
          <w:szCs w:val="24"/>
          <w:lang w:val="en-US"/>
        </w:rPr>
        <w:t>3</w:t>
      </w:r>
      <w:r w:rsidRPr="006A2ADA">
        <w:rPr>
          <w:rFonts w:ascii="Arial" w:hAnsi="Arial" w:cs="Arial"/>
          <w:sz w:val="24"/>
          <w:szCs w:val="24"/>
          <w:lang w:val="en-US"/>
        </w:rPr>
        <w:t>)</w:t>
      </w:r>
      <w:r>
        <w:rPr>
          <w:rFonts w:ascii="Arial" w:hAnsi="Arial" w:cs="Arial"/>
          <w:sz w:val="24"/>
          <w:szCs w:val="24"/>
          <w:lang w:val="en-US"/>
        </w:rPr>
        <w:t xml:space="preserve">, </w:t>
      </w:r>
      <w:r>
        <w:rPr>
          <w:rFonts w:ascii="Arial" w:hAnsi="Arial" w:cs="Arial"/>
          <w:sz w:val="24"/>
          <w:szCs w:val="24"/>
        </w:rPr>
        <w:t>(Nied08-02 was broken in two so in reference to the f</w:t>
      </w:r>
      <w:r w:rsidRPr="00892BD0">
        <w:rPr>
          <w:rFonts w:ascii="Arial" w:hAnsi="Arial" w:cs="Arial"/>
          <w:sz w:val="24"/>
          <w:szCs w:val="24"/>
        </w:rPr>
        <w:t>igures</w:t>
      </w:r>
      <w:r>
        <w:rPr>
          <w:rFonts w:ascii="Arial" w:hAnsi="Arial" w:cs="Arial"/>
          <w:sz w:val="24"/>
          <w:szCs w:val="24"/>
        </w:rPr>
        <w:t xml:space="preserve"> the younger section is Nied08-02 Top and the older section is referred to as Nied08-02 Bottom</w:t>
      </w:r>
      <w:r w:rsidRPr="00F36D34">
        <w:rPr>
          <w:rFonts w:ascii="Arial" w:hAnsi="Arial" w:cs="Arial"/>
          <w:sz w:val="24"/>
          <w:szCs w:val="24"/>
          <w:lang w:val="en-US"/>
        </w:rPr>
        <w:t>)</w:t>
      </w:r>
      <w:r w:rsidRPr="00F36D34">
        <w:rPr>
          <w:rFonts w:ascii="Arial" w:hAnsi="Arial" w:cs="Arial"/>
          <w:sz w:val="24"/>
          <w:szCs w:val="24"/>
        </w:rPr>
        <w:t xml:space="preserve"> were </w:t>
      </w:r>
      <w:proofErr w:type="spellStart"/>
      <w:r w:rsidRPr="00F36D34">
        <w:rPr>
          <w:rFonts w:ascii="Arial" w:hAnsi="Arial" w:cs="Arial"/>
          <w:sz w:val="24"/>
          <w:szCs w:val="24"/>
        </w:rPr>
        <w:t>microdrilled</w:t>
      </w:r>
      <w:proofErr w:type="spellEnd"/>
      <w:r w:rsidRPr="00F36D34">
        <w:rPr>
          <w:rFonts w:ascii="Arial" w:hAnsi="Arial" w:cs="Arial"/>
          <w:sz w:val="24"/>
          <w:szCs w:val="24"/>
        </w:rPr>
        <w:t xml:space="preserve"> using a </w:t>
      </w:r>
      <w:proofErr w:type="spellStart"/>
      <w:r w:rsidRPr="00F36D34">
        <w:rPr>
          <w:rFonts w:ascii="Arial" w:hAnsi="Arial" w:cs="Arial"/>
          <w:sz w:val="24"/>
          <w:szCs w:val="24"/>
        </w:rPr>
        <w:t>Proxxon</w:t>
      </w:r>
      <w:proofErr w:type="spellEnd"/>
      <w:r w:rsidRPr="00F36D34">
        <w:rPr>
          <w:rFonts w:ascii="Arial" w:hAnsi="Arial" w:cs="Arial"/>
          <w:sz w:val="24"/>
          <w:szCs w:val="24"/>
        </w:rPr>
        <w:t xml:space="preserve"> </w:t>
      </w:r>
      <w:proofErr w:type="spellStart"/>
      <w:r w:rsidRPr="00F36D34">
        <w:rPr>
          <w:rFonts w:ascii="Arial" w:hAnsi="Arial" w:cs="Arial"/>
          <w:sz w:val="24"/>
          <w:szCs w:val="24"/>
        </w:rPr>
        <w:t>Microdrill</w:t>
      </w:r>
      <w:proofErr w:type="spellEnd"/>
      <w:r>
        <w:rPr>
          <w:rFonts w:ascii="Arial" w:hAnsi="Arial" w:cs="Arial"/>
          <w:sz w:val="24"/>
          <w:szCs w:val="24"/>
        </w:rPr>
        <w:t xml:space="preserve"> at Durham University</w:t>
      </w:r>
      <w:r w:rsidRPr="00F36D34">
        <w:rPr>
          <w:rFonts w:ascii="Arial" w:hAnsi="Arial" w:cs="Arial"/>
          <w:sz w:val="24"/>
          <w:szCs w:val="24"/>
        </w:rPr>
        <w:t>. Powders used for carbon and oxygen stable isotope analysis were drilled at 2mm intervals with a standard drill bit of 0.3mm in diameter, to a vertical depth of approximately 2mm giving sa</w:t>
      </w:r>
      <w:r w:rsidR="009C1C14">
        <w:rPr>
          <w:rFonts w:ascii="Arial" w:hAnsi="Arial" w:cs="Arial"/>
          <w:sz w:val="24"/>
          <w:szCs w:val="24"/>
        </w:rPr>
        <w:t xml:space="preserve">mple weights of approximately </w:t>
      </w:r>
      <w:r w:rsidRPr="00F36D34">
        <w:rPr>
          <w:rFonts w:ascii="Arial" w:hAnsi="Arial" w:cs="Arial"/>
          <w:sz w:val="24"/>
          <w:szCs w:val="24"/>
        </w:rPr>
        <w:t xml:space="preserve">250μg. The powders were then collected using a small scalpel, weighed and transferred into auto sampler </w:t>
      </w:r>
      <w:proofErr w:type="spellStart"/>
      <w:r w:rsidRPr="00F36D34">
        <w:rPr>
          <w:rFonts w:ascii="Arial" w:hAnsi="Arial" w:cs="Arial"/>
          <w:sz w:val="24"/>
          <w:szCs w:val="24"/>
        </w:rPr>
        <w:t>exetainer</w:t>
      </w:r>
      <w:proofErr w:type="spellEnd"/>
      <w:r w:rsidRPr="00F36D34">
        <w:rPr>
          <w:rFonts w:ascii="Arial" w:hAnsi="Arial" w:cs="Arial"/>
          <w:sz w:val="24"/>
          <w:szCs w:val="24"/>
        </w:rPr>
        <w:t xml:space="preserve"> vials. When weighing of a sample revealed the weight to be too low to be accurately measured, a duplicate sample was taken alongside the primary sample location. The drill bit, sample surface and scalpel were cleaned after each drilling using compressed air in order to prevent cross-contamination of samples. Due to the low uranium content of the stalagmites, 1g samples were obtained for uranium series dates. This process was the same as that of the stable isotope work, except a larger drill bit of 0.5mm was used in order to expedite sampling time. This </w:t>
      </w:r>
      <w:proofErr w:type="spellStart"/>
      <w:r>
        <w:rPr>
          <w:rFonts w:ascii="Arial" w:hAnsi="Arial" w:cs="Arial"/>
          <w:sz w:val="24"/>
          <w:szCs w:val="24"/>
        </w:rPr>
        <w:t>microdrilling</w:t>
      </w:r>
      <w:proofErr w:type="spellEnd"/>
      <w:r w:rsidRPr="00F36D34">
        <w:rPr>
          <w:rFonts w:ascii="Arial" w:hAnsi="Arial" w:cs="Arial"/>
          <w:sz w:val="24"/>
          <w:szCs w:val="24"/>
        </w:rPr>
        <w:t xml:space="preserve"> provided data at </w:t>
      </w:r>
      <w:r>
        <w:rPr>
          <w:rFonts w:ascii="Arial" w:hAnsi="Arial" w:cs="Arial"/>
          <w:sz w:val="24"/>
          <w:szCs w:val="24"/>
        </w:rPr>
        <w:t>reasonable</w:t>
      </w:r>
      <w:r w:rsidRPr="00F36D34">
        <w:rPr>
          <w:rFonts w:ascii="Arial" w:hAnsi="Arial" w:cs="Arial"/>
          <w:sz w:val="24"/>
          <w:szCs w:val="24"/>
        </w:rPr>
        <w:t xml:space="preserve"> spatial resolution and at reasonably high accuracy and precision, but at a relatively slow sample throughput (</w:t>
      </w:r>
      <w:proofErr w:type="spellStart"/>
      <w:r w:rsidRPr="00F36D34">
        <w:rPr>
          <w:rFonts w:ascii="Arial" w:hAnsi="Arial" w:cs="Arial"/>
          <w:sz w:val="24"/>
          <w:szCs w:val="24"/>
        </w:rPr>
        <w:t>Spötl</w:t>
      </w:r>
      <w:proofErr w:type="spellEnd"/>
      <w:r w:rsidRPr="00F36D34">
        <w:rPr>
          <w:rFonts w:ascii="Arial" w:hAnsi="Arial" w:cs="Arial"/>
          <w:sz w:val="24"/>
          <w:szCs w:val="24"/>
        </w:rPr>
        <w:t xml:space="preserve"> and </w:t>
      </w:r>
      <w:proofErr w:type="spellStart"/>
      <w:r w:rsidRPr="00F36D34">
        <w:rPr>
          <w:rFonts w:ascii="Arial" w:hAnsi="Arial" w:cs="Arial"/>
          <w:sz w:val="24"/>
          <w:szCs w:val="24"/>
        </w:rPr>
        <w:t>Mattey</w:t>
      </w:r>
      <w:proofErr w:type="spellEnd"/>
      <w:r w:rsidRPr="00F36D34">
        <w:rPr>
          <w:rFonts w:ascii="Arial" w:hAnsi="Arial" w:cs="Arial"/>
          <w:sz w:val="24"/>
          <w:szCs w:val="24"/>
        </w:rPr>
        <w:t xml:space="preserve"> 2006, Fairchild et al. 2006, McDermott 2004, </w:t>
      </w:r>
      <w:proofErr w:type="spellStart"/>
      <w:r w:rsidRPr="00F36D34">
        <w:rPr>
          <w:rFonts w:ascii="Arial" w:hAnsi="Arial" w:cs="Arial"/>
          <w:sz w:val="24"/>
          <w:szCs w:val="24"/>
        </w:rPr>
        <w:t>Frappier</w:t>
      </w:r>
      <w:proofErr w:type="spellEnd"/>
      <w:r w:rsidRPr="00F36D34">
        <w:rPr>
          <w:rFonts w:ascii="Arial" w:hAnsi="Arial" w:cs="Arial"/>
          <w:sz w:val="24"/>
          <w:szCs w:val="24"/>
        </w:rPr>
        <w:t xml:space="preserve"> et al</w:t>
      </w:r>
      <w:r>
        <w:rPr>
          <w:rFonts w:ascii="Arial" w:hAnsi="Arial" w:cs="Arial"/>
          <w:sz w:val="24"/>
          <w:szCs w:val="24"/>
        </w:rPr>
        <w:t>.</w:t>
      </w:r>
      <w:r w:rsidRPr="00F36D34">
        <w:rPr>
          <w:rFonts w:ascii="Arial" w:hAnsi="Arial" w:cs="Arial"/>
          <w:sz w:val="24"/>
          <w:szCs w:val="24"/>
        </w:rPr>
        <w:t xml:space="preserve"> 2002). </w:t>
      </w:r>
    </w:p>
    <w:p w:rsidR="00D54E23" w:rsidRDefault="00D54E23" w:rsidP="00720BAD">
      <w:pPr>
        <w:spacing w:line="360" w:lineRule="auto"/>
        <w:jc w:val="both"/>
        <w:rPr>
          <w:rFonts w:ascii="Arial" w:hAnsi="Arial" w:cs="Arial"/>
          <w:sz w:val="24"/>
          <w:szCs w:val="24"/>
        </w:rPr>
      </w:pPr>
    </w:p>
    <w:p w:rsidR="00D54E23" w:rsidRPr="00BD5EDE" w:rsidRDefault="00D54E23" w:rsidP="00720BAD">
      <w:pPr>
        <w:spacing w:line="360" w:lineRule="auto"/>
        <w:jc w:val="both"/>
        <w:rPr>
          <w:rFonts w:ascii="Arial" w:hAnsi="Arial" w:cs="Arial"/>
          <w:b/>
          <w:sz w:val="24"/>
          <w:szCs w:val="24"/>
        </w:rPr>
      </w:pPr>
      <w:r>
        <w:rPr>
          <w:rFonts w:ascii="Arial" w:hAnsi="Arial" w:cs="Arial"/>
          <w:b/>
          <w:sz w:val="24"/>
          <w:szCs w:val="24"/>
        </w:rPr>
        <w:t>3.</w:t>
      </w:r>
      <w:r w:rsidRPr="00BD5EDE">
        <w:rPr>
          <w:rFonts w:ascii="Arial" w:hAnsi="Arial" w:cs="Arial"/>
          <w:b/>
          <w:sz w:val="24"/>
          <w:szCs w:val="24"/>
        </w:rPr>
        <w:t>3.2</w:t>
      </w:r>
      <w:r w:rsidRPr="00BD5EDE">
        <w:rPr>
          <w:rFonts w:ascii="Arial" w:hAnsi="Arial" w:cs="Arial"/>
          <w:b/>
          <w:sz w:val="24"/>
          <w:szCs w:val="24"/>
        </w:rPr>
        <w:tab/>
        <w:t>Isotope analysis</w:t>
      </w:r>
    </w:p>
    <w:p w:rsidR="00D54E23" w:rsidRDefault="00D54E23" w:rsidP="00720BAD">
      <w:pPr>
        <w:spacing w:line="360" w:lineRule="auto"/>
        <w:jc w:val="both"/>
        <w:rPr>
          <w:rFonts w:ascii="Arial" w:hAnsi="Arial" w:cs="Arial"/>
          <w:sz w:val="24"/>
          <w:szCs w:val="24"/>
        </w:rPr>
      </w:pPr>
      <w:r w:rsidRPr="00F36D34">
        <w:rPr>
          <w:rFonts w:ascii="Arial" w:hAnsi="Arial" w:cs="Arial"/>
          <w:sz w:val="24"/>
          <w:szCs w:val="24"/>
        </w:rPr>
        <w:t xml:space="preserve">The number of samples for oxygen stable isotope analysis for Nied08-02, Nied08-04 and Nied08-05 were 74, 83 and 64 respectively (Please refer to Appendix </w:t>
      </w:r>
      <w:r>
        <w:rPr>
          <w:rFonts w:ascii="Arial" w:hAnsi="Arial" w:cs="Arial"/>
          <w:sz w:val="24"/>
          <w:szCs w:val="24"/>
        </w:rPr>
        <w:t>3.2</w:t>
      </w:r>
      <w:r w:rsidRPr="00F36D34">
        <w:rPr>
          <w:rFonts w:ascii="Arial" w:hAnsi="Arial" w:cs="Arial"/>
          <w:sz w:val="24"/>
          <w:szCs w:val="24"/>
        </w:rPr>
        <w:t xml:space="preserve"> for a full list of weights, distance from Stalagmite top and measurement results). </w:t>
      </w:r>
      <w:r>
        <w:rPr>
          <w:rFonts w:ascii="Arial" w:hAnsi="Arial" w:cs="Arial"/>
          <w:sz w:val="24"/>
          <w:szCs w:val="24"/>
        </w:rPr>
        <w:t xml:space="preserve">The bottom half of </w:t>
      </w:r>
      <w:r w:rsidRPr="00F36D34">
        <w:rPr>
          <w:rFonts w:ascii="Arial" w:hAnsi="Arial" w:cs="Arial"/>
          <w:sz w:val="24"/>
          <w:szCs w:val="24"/>
        </w:rPr>
        <w:t xml:space="preserve">Nied08-02 was not drilled for stable isotope </w:t>
      </w:r>
      <w:r>
        <w:rPr>
          <w:rFonts w:ascii="Arial" w:hAnsi="Arial" w:cs="Arial"/>
          <w:sz w:val="24"/>
          <w:szCs w:val="24"/>
        </w:rPr>
        <w:t>analysis</w:t>
      </w:r>
      <w:r w:rsidRPr="00F36D34">
        <w:rPr>
          <w:rFonts w:ascii="Arial" w:hAnsi="Arial" w:cs="Arial"/>
          <w:sz w:val="24"/>
          <w:szCs w:val="24"/>
        </w:rPr>
        <w:t xml:space="preserve"> due to time constraints. Samples were digested in a phosphoric acid solution and analysed in the Stable Isotope Laboratory at Durham University, using a Thermo Scientific MAT 253 Stable Isotope Mass Spectrometer System. Isotopic measurements were calibrated to NBS18 (</w:t>
      </w:r>
      <w:proofErr w:type="spellStart"/>
      <w:r w:rsidRPr="00F36D34">
        <w:rPr>
          <w:rFonts w:ascii="Arial" w:hAnsi="Arial" w:cs="Arial"/>
          <w:sz w:val="24"/>
          <w:szCs w:val="24"/>
        </w:rPr>
        <w:t>carbonatite</w:t>
      </w:r>
      <w:proofErr w:type="spellEnd"/>
      <w:r w:rsidRPr="00F36D34">
        <w:rPr>
          <w:rFonts w:ascii="Arial" w:hAnsi="Arial" w:cs="Arial"/>
          <w:sz w:val="24"/>
          <w:szCs w:val="24"/>
        </w:rPr>
        <w:t>), NBS19 (limestone) and Durham labora</w:t>
      </w:r>
      <w:r w:rsidR="00411EB8">
        <w:rPr>
          <w:rFonts w:ascii="Arial" w:hAnsi="Arial" w:cs="Arial"/>
          <w:sz w:val="24"/>
          <w:szCs w:val="24"/>
        </w:rPr>
        <w:t>tory standards LS VEC and DCS01.</w:t>
      </w:r>
      <w:r w:rsidRPr="00F36D34">
        <w:rPr>
          <w:rFonts w:ascii="Arial" w:hAnsi="Arial" w:cs="Arial"/>
          <w:sz w:val="24"/>
          <w:szCs w:val="24"/>
        </w:rPr>
        <w:t xml:space="preserve">  </w:t>
      </w:r>
    </w:p>
    <w:p w:rsidR="00D54E23" w:rsidRDefault="00D54E23" w:rsidP="00720BAD">
      <w:pPr>
        <w:spacing w:line="360" w:lineRule="auto"/>
        <w:jc w:val="both"/>
        <w:rPr>
          <w:rFonts w:ascii="Arial" w:hAnsi="Arial" w:cs="Arial"/>
          <w:b/>
          <w:sz w:val="24"/>
          <w:szCs w:val="24"/>
        </w:rPr>
      </w:pPr>
      <w:r w:rsidRPr="00BD5EDE">
        <w:rPr>
          <w:rFonts w:ascii="Arial" w:hAnsi="Arial" w:cs="Arial"/>
          <w:b/>
          <w:sz w:val="24"/>
          <w:szCs w:val="24"/>
        </w:rPr>
        <w:lastRenderedPageBreak/>
        <w:t>3</w:t>
      </w:r>
      <w:r>
        <w:rPr>
          <w:rFonts w:ascii="Arial" w:hAnsi="Arial" w:cs="Arial"/>
          <w:b/>
          <w:sz w:val="24"/>
          <w:szCs w:val="24"/>
        </w:rPr>
        <w:t>.3</w:t>
      </w:r>
      <w:r w:rsidRPr="00BD5EDE">
        <w:rPr>
          <w:rFonts w:ascii="Arial" w:hAnsi="Arial" w:cs="Arial"/>
          <w:b/>
          <w:sz w:val="24"/>
          <w:szCs w:val="24"/>
        </w:rPr>
        <w:t>.3</w:t>
      </w:r>
      <w:r>
        <w:rPr>
          <w:rFonts w:ascii="Arial" w:hAnsi="Arial" w:cs="Arial"/>
          <w:b/>
          <w:sz w:val="24"/>
          <w:szCs w:val="24"/>
        </w:rPr>
        <w:tab/>
        <w:t>Uranium series</w:t>
      </w:r>
    </w:p>
    <w:p w:rsidR="00D54E23" w:rsidRPr="00F30511" w:rsidRDefault="00D54E23" w:rsidP="00720BAD">
      <w:pPr>
        <w:spacing w:line="360" w:lineRule="auto"/>
        <w:jc w:val="both"/>
        <w:rPr>
          <w:rFonts w:ascii="Arial" w:hAnsi="Arial" w:cs="Arial"/>
          <w:sz w:val="24"/>
          <w:szCs w:val="24"/>
        </w:rPr>
      </w:pPr>
      <w:r w:rsidRPr="00F30511">
        <w:rPr>
          <w:rFonts w:ascii="Arial" w:hAnsi="Arial" w:cs="Arial"/>
          <w:sz w:val="24"/>
          <w:szCs w:val="24"/>
        </w:rPr>
        <w:t>Th</w:t>
      </w:r>
      <w:r>
        <w:rPr>
          <w:rFonts w:ascii="Arial" w:hAnsi="Arial" w:cs="Arial"/>
          <w:sz w:val="24"/>
          <w:szCs w:val="24"/>
        </w:rPr>
        <w:t>e stalagmites used in this study</w:t>
      </w:r>
      <w:r w:rsidRPr="00F30511">
        <w:rPr>
          <w:rFonts w:ascii="Arial" w:hAnsi="Arial" w:cs="Arial"/>
          <w:sz w:val="24"/>
          <w:szCs w:val="24"/>
        </w:rPr>
        <w:t xml:space="preserve"> have extremely low </w:t>
      </w:r>
      <w:r w:rsidRPr="00F30511">
        <w:rPr>
          <w:rFonts w:ascii="Arial" w:hAnsi="Arial" w:cs="Arial"/>
          <w:sz w:val="24"/>
          <w:szCs w:val="24"/>
          <w:vertAlign w:val="superscript"/>
        </w:rPr>
        <w:t>230</w:t>
      </w:r>
      <w:r w:rsidRPr="00F30511">
        <w:rPr>
          <w:rFonts w:ascii="Arial" w:hAnsi="Arial" w:cs="Arial"/>
          <w:sz w:val="24"/>
          <w:szCs w:val="24"/>
        </w:rPr>
        <w:t>Th concentrations</w:t>
      </w:r>
      <w:r>
        <w:rPr>
          <w:rFonts w:ascii="Arial" w:hAnsi="Arial" w:cs="Arial"/>
          <w:sz w:val="24"/>
          <w:szCs w:val="24"/>
        </w:rPr>
        <w:t>,</w:t>
      </w:r>
      <w:r w:rsidRPr="00F30511">
        <w:rPr>
          <w:rFonts w:ascii="Arial" w:hAnsi="Arial" w:cs="Arial"/>
          <w:sz w:val="24"/>
          <w:szCs w:val="24"/>
        </w:rPr>
        <w:t xml:space="preserve"> thus the effect of potential contamination with initial </w:t>
      </w:r>
      <w:r w:rsidRPr="00F30511">
        <w:rPr>
          <w:rFonts w:ascii="Arial" w:hAnsi="Arial" w:cs="Arial"/>
          <w:sz w:val="24"/>
          <w:szCs w:val="24"/>
          <w:vertAlign w:val="superscript"/>
        </w:rPr>
        <w:t>230</w:t>
      </w:r>
      <w:r w:rsidRPr="00F30511">
        <w:rPr>
          <w:rFonts w:ascii="Arial" w:hAnsi="Arial" w:cs="Arial"/>
          <w:sz w:val="24"/>
          <w:szCs w:val="24"/>
        </w:rPr>
        <w:t xml:space="preserve">Th is </w:t>
      </w:r>
      <w:r>
        <w:rPr>
          <w:rFonts w:ascii="Arial" w:hAnsi="Arial" w:cs="Arial"/>
          <w:sz w:val="24"/>
          <w:szCs w:val="24"/>
        </w:rPr>
        <w:t>significantly</w:t>
      </w:r>
      <w:r w:rsidRPr="00F30511">
        <w:rPr>
          <w:rFonts w:ascii="Arial" w:hAnsi="Arial" w:cs="Arial"/>
          <w:sz w:val="24"/>
          <w:szCs w:val="24"/>
        </w:rPr>
        <w:t xml:space="preserve"> large. An age model using uncorrected </w:t>
      </w:r>
      <w:r w:rsidRPr="00F30511">
        <w:rPr>
          <w:rFonts w:ascii="Arial" w:hAnsi="Arial" w:cs="Arial"/>
          <w:sz w:val="24"/>
          <w:szCs w:val="24"/>
          <w:vertAlign w:val="superscript"/>
        </w:rPr>
        <w:t>230</w:t>
      </w:r>
      <w:r w:rsidRPr="00F30511">
        <w:rPr>
          <w:rFonts w:ascii="Arial" w:hAnsi="Arial" w:cs="Arial"/>
          <w:sz w:val="24"/>
          <w:szCs w:val="24"/>
        </w:rPr>
        <w:t>Th /</w:t>
      </w:r>
      <w:r w:rsidRPr="00F30511">
        <w:rPr>
          <w:rFonts w:ascii="Arial" w:hAnsi="Arial" w:cs="Arial"/>
          <w:sz w:val="24"/>
          <w:szCs w:val="24"/>
          <w:vertAlign w:val="superscript"/>
        </w:rPr>
        <w:t>238</w:t>
      </w:r>
      <w:r w:rsidRPr="00F30511">
        <w:rPr>
          <w:rFonts w:ascii="Arial" w:hAnsi="Arial" w:cs="Arial"/>
          <w:sz w:val="24"/>
          <w:szCs w:val="24"/>
        </w:rPr>
        <w:t xml:space="preserve">U activity ratios and </w:t>
      </w:r>
      <w:r w:rsidRPr="00F30511">
        <w:rPr>
          <w:rFonts w:ascii="Arial" w:hAnsi="Arial" w:cs="Arial"/>
          <w:sz w:val="24"/>
          <w:szCs w:val="24"/>
          <w:vertAlign w:val="superscript"/>
        </w:rPr>
        <w:t>234</w:t>
      </w:r>
      <w:r w:rsidRPr="00F30511">
        <w:rPr>
          <w:rFonts w:ascii="Arial" w:hAnsi="Arial" w:cs="Arial"/>
          <w:sz w:val="24"/>
          <w:szCs w:val="24"/>
        </w:rPr>
        <w:t>U /</w:t>
      </w:r>
      <w:r w:rsidRPr="00F30511">
        <w:rPr>
          <w:rFonts w:ascii="Arial" w:hAnsi="Arial" w:cs="Arial"/>
          <w:sz w:val="24"/>
          <w:szCs w:val="24"/>
          <w:vertAlign w:val="superscript"/>
        </w:rPr>
        <w:t>238</w:t>
      </w:r>
      <w:r w:rsidRPr="00F30511">
        <w:rPr>
          <w:rFonts w:ascii="Arial" w:hAnsi="Arial" w:cs="Arial"/>
          <w:sz w:val="24"/>
          <w:szCs w:val="24"/>
        </w:rPr>
        <w:t xml:space="preserve">U activity ratios is derived from samples with low </w:t>
      </w:r>
      <w:r w:rsidRPr="00F30511">
        <w:rPr>
          <w:rFonts w:ascii="Arial" w:hAnsi="Arial" w:cs="Arial"/>
          <w:sz w:val="24"/>
          <w:szCs w:val="24"/>
          <w:vertAlign w:val="superscript"/>
        </w:rPr>
        <w:t>232</w:t>
      </w:r>
      <w:r w:rsidRPr="00F30511">
        <w:rPr>
          <w:rFonts w:ascii="Arial" w:hAnsi="Arial" w:cs="Arial"/>
          <w:sz w:val="24"/>
          <w:szCs w:val="24"/>
        </w:rPr>
        <w:t xml:space="preserve">Th concentration measured with high precision MC-ICP-MS. Then the dating results of the samples with elevated </w:t>
      </w:r>
      <w:r w:rsidRPr="00F30511">
        <w:rPr>
          <w:rFonts w:ascii="Arial" w:hAnsi="Arial" w:cs="Arial"/>
          <w:sz w:val="24"/>
          <w:szCs w:val="24"/>
          <w:vertAlign w:val="superscript"/>
        </w:rPr>
        <w:t>232</w:t>
      </w:r>
      <w:r w:rsidRPr="00F30511">
        <w:rPr>
          <w:rFonts w:ascii="Arial" w:hAnsi="Arial" w:cs="Arial"/>
          <w:sz w:val="24"/>
          <w:szCs w:val="24"/>
        </w:rPr>
        <w:t xml:space="preserve">Th concentration are compared with the age model to estimate the </w:t>
      </w:r>
      <w:r w:rsidRPr="00F30511">
        <w:rPr>
          <w:rFonts w:ascii="Arial" w:hAnsi="Arial" w:cs="Arial"/>
          <w:sz w:val="24"/>
          <w:szCs w:val="24"/>
          <w:vertAlign w:val="superscript"/>
        </w:rPr>
        <w:t>238</w:t>
      </w:r>
      <w:r w:rsidRPr="00F30511">
        <w:rPr>
          <w:rFonts w:ascii="Arial" w:hAnsi="Arial" w:cs="Arial"/>
          <w:sz w:val="24"/>
          <w:szCs w:val="24"/>
        </w:rPr>
        <w:t>U /</w:t>
      </w:r>
      <w:r w:rsidRPr="00F30511">
        <w:rPr>
          <w:rFonts w:ascii="Arial" w:hAnsi="Arial" w:cs="Arial"/>
          <w:sz w:val="24"/>
          <w:szCs w:val="24"/>
          <w:vertAlign w:val="superscript"/>
        </w:rPr>
        <w:t>232</w:t>
      </w:r>
      <w:r w:rsidRPr="00F30511">
        <w:rPr>
          <w:rFonts w:ascii="Arial" w:hAnsi="Arial" w:cs="Arial"/>
          <w:sz w:val="24"/>
          <w:szCs w:val="24"/>
        </w:rPr>
        <w:t xml:space="preserve">Th activity ratio of the contaminating phase. This enables the derivation of a sample specific </w:t>
      </w:r>
      <w:r w:rsidRPr="00F30511">
        <w:rPr>
          <w:rFonts w:ascii="Arial" w:hAnsi="Arial" w:cs="Arial"/>
          <w:sz w:val="24"/>
          <w:szCs w:val="24"/>
          <w:vertAlign w:val="superscript"/>
        </w:rPr>
        <w:t>230</w:t>
      </w:r>
      <w:r w:rsidRPr="00F30511">
        <w:rPr>
          <w:rFonts w:ascii="Arial" w:hAnsi="Arial" w:cs="Arial"/>
          <w:sz w:val="24"/>
          <w:szCs w:val="24"/>
        </w:rPr>
        <w:t>Th /</w:t>
      </w:r>
      <w:r w:rsidRPr="00F30511">
        <w:rPr>
          <w:rFonts w:ascii="Arial" w:hAnsi="Arial" w:cs="Arial"/>
          <w:sz w:val="24"/>
          <w:szCs w:val="24"/>
          <w:vertAlign w:val="superscript"/>
        </w:rPr>
        <w:t>232</w:t>
      </w:r>
      <w:r w:rsidRPr="00F30511">
        <w:rPr>
          <w:rFonts w:ascii="Arial" w:hAnsi="Arial" w:cs="Arial"/>
          <w:sz w:val="24"/>
          <w:szCs w:val="24"/>
        </w:rPr>
        <w:t xml:space="preserve">Th activity ratio for the correction (Richards and </w:t>
      </w:r>
      <w:proofErr w:type="spellStart"/>
      <w:r w:rsidRPr="00F30511">
        <w:rPr>
          <w:rFonts w:ascii="Arial" w:hAnsi="Arial" w:cs="Arial"/>
          <w:sz w:val="24"/>
          <w:szCs w:val="24"/>
        </w:rPr>
        <w:t>Dorale</w:t>
      </w:r>
      <w:proofErr w:type="spellEnd"/>
      <w:r w:rsidRPr="00F30511">
        <w:rPr>
          <w:rFonts w:ascii="Arial" w:hAnsi="Arial" w:cs="Arial"/>
          <w:sz w:val="24"/>
          <w:szCs w:val="24"/>
        </w:rPr>
        <w:t xml:space="preserve"> 2003).</w:t>
      </w:r>
    </w:p>
    <w:p w:rsidR="00D54E23" w:rsidRPr="00F30511" w:rsidRDefault="00D54E23" w:rsidP="00720BAD">
      <w:pPr>
        <w:spacing w:line="360" w:lineRule="auto"/>
        <w:jc w:val="both"/>
        <w:rPr>
          <w:rFonts w:ascii="Arial" w:hAnsi="Arial" w:cs="Arial"/>
          <w:sz w:val="24"/>
          <w:szCs w:val="24"/>
        </w:rPr>
      </w:pPr>
      <w:r w:rsidRPr="00F30511">
        <w:rPr>
          <w:rFonts w:ascii="Arial" w:hAnsi="Arial" w:cs="Arial"/>
          <w:sz w:val="24"/>
          <w:szCs w:val="24"/>
        </w:rPr>
        <w:t xml:space="preserve">Due to the low uranium content of the samples, approximately 1g was drilled and used for analysis. Ages were </w:t>
      </w:r>
      <w:r>
        <w:rPr>
          <w:rFonts w:ascii="Arial" w:hAnsi="Arial" w:cs="Arial"/>
          <w:sz w:val="24"/>
          <w:szCs w:val="24"/>
        </w:rPr>
        <w:t>derived from</w:t>
      </w:r>
      <w:r w:rsidRPr="00F30511">
        <w:rPr>
          <w:rFonts w:ascii="Arial" w:hAnsi="Arial" w:cs="Arial"/>
          <w:sz w:val="24"/>
          <w:szCs w:val="24"/>
        </w:rPr>
        <w:t xml:space="preserve"> a formula </w:t>
      </w:r>
      <w:r>
        <w:rPr>
          <w:rFonts w:ascii="Arial" w:hAnsi="Arial" w:cs="Arial"/>
          <w:sz w:val="24"/>
          <w:szCs w:val="24"/>
        </w:rPr>
        <w:t>by</w:t>
      </w:r>
      <w:r w:rsidRPr="00F30511">
        <w:rPr>
          <w:rFonts w:ascii="Arial" w:hAnsi="Arial" w:cs="Arial"/>
          <w:sz w:val="24"/>
          <w:szCs w:val="24"/>
        </w:rPr>
        <w:t xml:space="preserve"> </w:t>
      </w:r>
      <w:proofErr w:type="spellStart"/>
      <w:r w:rsidRPr="00F30511">
        <w:rPr>
          <w:rFonts w:ascii="Arial" w:hAnsi="Arial" w:cs="Arial"/>
          <w:sz w:val="24"/>
          <w:szCs w:val="24"/>
        </w:rPr>
        <w:t>Dickin</w:t>
      </w:r>
      <w:proofErr w:type="spellEnd"/>
      <w:r w:rsidRPr="00F30511">
        <w:rPr>
          <w:rFonts w:ascii="Arial" w:hAnsi="Arial" w:cs="Arial"/>
          <w:sz w:val="24"/>
          <w:szCs w:val="24"/>
        </w:rPr>
        <w:t xml:space="preserve"> (2005). Ages were initially calculated based on uncorrected </w:t>
      </w:r>
      <w:r w:rsidRPr="00F30511">
        <w:rPr>
          <w:rFonts w:ascii="Arial" w:hAnsi="Arial" w:cs="Arial"/>
          <w:sz w:val="24"/>
          <w:szCs w:val="24"/>
          <w:vertAlign w:val="superscript"/>
        </w:rPr>
        <w:t>230</w:t>
      </w:r>
      <w:r w:rsidRPr="00F30511">
        <w:rPr>
          <w:rFonts w:ascii="Arial" w:hAnsi="Arial" w:cs="Arial"/>
          <w:sz w:val="24"/>
          <w:szCs w:val="24"/>
        </w:rPr>
        <w:t>Th /</w:t>
      </w:r>
      <w:r w:rsidRPr="00F30511">
        <w:rPr>
          <w:rFonts w:ascii="Arial" w:hAnsi="Arial" w:cs="Arial"/>
          <w:sz w:val="24"/>
          <w:szCs w:val="24"/>
          <w:vertAlign w:val="superscript"/>
        </w:rPr>
        <w:t>238</w:t>
      </w:r>
      <w:r w:rsidRPr="00F30511">
        <w:rPr>
          <w:rFonts w:ascii="Arial" w:hAnsi="Arial" w:cs="Arial"/>
          <w:sz w:val="24"/>
          <w:szCs w:val="24"/>
        </w:rPr>
        <w:t xml:space="preserve">U activity ratios and </w:t>
      </w:r>
      <w:r w:rsidRPr="00F30511">
        <w:rPr>
          <w:rFonts w:ascii="Arial" w:hAnsi="Arial" w:cs="Arial"/>
          <w:sz w:val="24"/>
          <w:szCs w:val="24"/>
          <w:vertAlign w:val="superscript"/>
        </w:rPr>
        <w:t>234</w:t>
      </w:r>
      <w:r w:rsidRPr="00F30511">
        <w:rPr>
          <w:rFonts w:ascii="Arial" w:hAnsi="Arial" w:cs="Arial"/>
          <w:sz w:val="24"/>
          <w:szCs w:val="24"/>
        </w:rPr>
        <w:t>U /</w:t>
      </w:r>
      <w:r w:rsidRPr="00F30511">
        <w:rPr>
          <w:rFonts w:ascii="Arial" w:hAnsi="Arial" w:cs="Arial"/>
          <w:sz w:val="24"/>
          <w:szCs w:val="24"/>
          <w:vertAlign w:val="superscript"/>
        </w:rPr>
        <w:t>238</w:t>
      </w:r>
      <w:r w:rsidRPr="00F30511">
        <w:rPr>
          <w:rFonts w:ascii="Arial" w:hAnsi="Arial" w:cs="Arial"/>
          <w:sz w:val="24"/>
          <w:szCs w:val="24"/>
        </w:rPr>
        <w:t xml:space="preserve">U activity ratios and corrected ratios, using a bulk earth </w:t>
      </w:r>
      <w:r w:rsidRPr="00F30511">
        <w:rPr>
          <w:rFonts w:ascii="Arial" w:hAnsi="Arial" w:cs="Arial"/>
          <w:sz w:val="24"/>
          <w:szCs w:val="24"/>
          <w:vertAlign w:val="superscript"/>
        </w:rPr>
        <w:t>238</w:t>
      </w:r>
      <w:r w:rsidRPr="00F30511">
        <w:rPr>
          <w:rFonts w:ascii="Arial" w:hAnsi="Arial" w:cs="Arial"/>
          <w:sz w:val="24"/>
          <w:szCs w:val="24"/>
        </w:rPr>
        <w:t>U /</w:t>
      </w:r>
      <w:r w:rsidRPr="00F30511">
        <w:rPr>
          <w:rFonts w:ascii="Arial" w:hAnsi="Arial" w:cs="Arial"/>
          <w:sz w:val="24"/>
          <w:szCs w:val="24"/>
          <w:vertAlign w:val="superscript"/>
        </w:rPr>
        <w:t>232</w:t>
      </w:r>
      <w:r w:rsidRPr="00F30511">
        <w:rPr>
          <w:rFonts w:ascii="Arial" w:hAnsi="Arial" w:cs="Arial"/>
          <w:sz w:val="24"/>
          <w:szCs w:val="24"/>
        </w:rPr>
        <w:t xml:space="preserve">Th activity ratio of 0.8 where decay products of detrital </w:t>
      </w:r>
      <w:r w:rsidRPr="00F30511">
        <w:rPr>
          <w:rFonts w:ascii="Arial" w:hAnsi="Arial" w:cs="Arial"/>
          <w:sz w:val="24"/>
          <w:szCs w:val="24"/>
          <w:vertAlign w:val="superscript"/>
        </w:rPr>
        <w:t>238</w:t>
      </w:r>
      <w:r w:rsidRPr="00F30511">
        <w:rPr>
          <w:rFonts w:ascii="Arial" w:hAnsi="Arial" w:cs="Arial"/>
          <w:sz w:val="24"/>
          <w:szCs w:val="24"/>
        </w:rPr>
        <w:t xml:space="preserve">U are assumed to be in secular equilibrium. </w:t>
      </w:r>
    </w:p>
    <w:p w:rsidR="00D54E23" w:rsidRDefault="00D54E23" w:rsidP="00720BAD">
      <w:pPr>
        <w:spacing w:line="360" w:lineRule="auto"/>
        <w:jc w:val="both"/>
        <w:rPr>
          <w:rFonts w:ascii="Arial" w:hAnsi="Arial" w:cs="Arial"/>
          <w:sz w:val="24"/>
          <w:szCs w:val="24"/>
        </w:rPr>
      </w:pPr>
      <w:r>
        <w:rPr>
          <w:rFonts w:ascii="Arial" w:hAnsi="Arial" w:cs="Arial"/>
          <w:sz w:val="24"/>
          <w:szCs w:val="24"/>
        </w:rPr>
        <w:t>Ten</w:t>
      </w:r>
      <w:r w:rsidRPr="00F30511">
        <w:rPr>
          <w:rFonts w:ascii="Arial" w:hAnsi="Arial" w:cs="Arial"/>
          <w:sz w:val="24"/>
          <w:szCs w:val="24"/>
        </w:rPr>
        <w:t xml:space="preserve"> samples were drilled for uranium series dating for </w:t>
      </w:r>
      <w:r>
        <w:rPr>
          <w:rFonts w:ascii="Arial" w:hAnsi="Arial" w:cs="Arial"/>
          <w:sz w:val="24"/>
          <w:szCs w:val="24"/>
        </w:rPr>
        <w:t xml:space="preserve">both </w:t>
      </w:r>
      <w:r w:rsidRPr="00F30511">
        <w:rPr>
          <w:rFonts w:ascii="Arial" w:hAnsi="Arial" w:cs="Arial"/>
          <w:sz w:val="24"/>
          <w:szCs w:val="24"/>
        </w:rPr>
        <w:t>Nied08-02 and Nied08-04 and 9 for Nied08-05 (</w:t>
      </w:r>
      <w:r w:rsidRPr="00BD5EDE">
        <w:rPr>
          <w:rFonts w:ascii="Arial" w:hAnsi="Arial" w:cs="Arial"/>
          <w:b/>
          <w:sz w:val="24"/>
          <w:szCs w:val="24"/>
        </w:rPr>
        <w:t xml:space="preserve">Table </w:t>
      </w:r>
      <w:r>
        <w:rPr>
          <w:rFonts w:ascii="Arial" w:hAnsi="Arial" w:cs="Arial"/>
          <w:b/>
          <w:sz w:val="24"/>
          <w:szCs w:val="24"/>
        </w:rPr>
        <w:t>3.</w:t>
      </w:r>
      <w:r w:rsidRPr="00BD5EDE">
        <w:rPr>
          <w:rFonts w:ascii="Arial" w:hAnsi="Arial" w:cs="Arial"/>
          <w:b/>
          <w:sz w:val="24"/>
          <w:szCs w:val="24"/>
        </w:rPr>
        <w:t xml:space="preserve">1, Figure </w:t>
      </w:r>
      <w:r>
        <w:rPr>
          <w:rFonts w:ascii="Arial" w:hAnsi="Arial" w:cs="Arial"/>
          <w:b/>
          <w:sz w:val="24"/>
          <w:szCs w:val="24"/>
        </w:rPr>
        <w:t>3.</w:t>
      </w:r>
      <w:r w:rsidRPr="00BD5EDE">
        <w:rPr>
          <w:rFonts w:ascii="Arial" w:hAnsi="Arial" w:cs="Arial"/>
          <w:b/>
          <w:sz w:val="24"/>
          <w:szCs w:val="24"/>
        </w:rPr>
        <w:t>4</w:t>
      </w:r>
      <w:r w:rsidRPr="00F30511">
        <w:rPr>
          <w:rFonts w:ascii="Arial" w:hAnsi="Arial" w:cs="Arial"/>
          <w:sz w:val="24"/>
          <w:szCs w:val="24"/>
        </w:rPr>
        <w:t>).</w:t>
      </w:r>
      <w:r>
        <w:rPr>
          <w:rFonts w:ascii="Arial" w:hAnsi="Arial" w:cs="Arial"/>
          <w:sz w:val="24"/>
          <w:szCs w:val="24"/>
        </w:rPr>
        <w:t xml:space="preserve"> </w:t>
      </w:r>
      <w:r w:rsidRPr="00F30511">
        <w:rPr>
          <w:rFonts w:ascii="Arial" w:hAnsi="Arial" w:cs="Arial"/>
          <w:sz w:val="24"/>
          <w:szCs w:val="24"/>
        </w:rPr>
        <w:t xml:space="preserve">Uranium series analyses were performed in the School of Geological Sciences, University College Dublin on a </w:t>
      </w:r>
      <w:proofErr w:type="spellStart"/>
      <w:r w:rsidRPr="00F30511">
        <w:rPr>
          <w:rFonts w:ascii="Arial" w:hAnsi="Arial" w:cs="Arial"/>
          <w:sz w:val="24"/>
          <w:szCs w:val="24"/>
        </w:rPr>
        <w:t>ThermoFinnigan</w:t>
      </w:r>
      <w:proofErr w:type="spellEnd"/>
      <w:r w:rsidRPr="00F30511">
        <w:rPr>
          <w:rFonts w:ascii="Arial" w:hAnsi="Arial" w:cs="Arial"/>
          <w:sz w:val="24"/>
          <w:szCs w:val="24"/>
        </w:rPr>
        <w:t xml:space="preserve"> Neptune MC-ICP-MS and a </w:t>
      </w:r>
      <w:proofErr w:type="spellStart"/>
      <w:r w:rsidRPr="00F30511">
        <w:rPr>
          <w:rFonts w:ascii="Arial" w:hAnsi="Arial" w:cs="Arial"/>
          <w:sz w:val="24"/>
          <w:szCs w:val="24"/>
        </w:rPr>
        <w:t>Nu</w:t>
      </w:r>
      <w:proofErr w:type="spellEnd"/>
      <w:r w:rsidRPr="00F30511">
        <w:rPr>
          <w:rFonts w:ascii="Arial" w:hAnsi="Arial" w:cs="Arial"/>
          <w:sz w:val="24"/>
          <w:szCs w:val="24"/>
        </w:rPr>
        <w:t xml:space="preserve"> Instruments MC-ICP-MS at the Open University Uranium-Series Facility (OUUSF). Chemical preparation of the samples followed the method described in Hoffman et al. (2007) and Hoffmann (2008). </w:t>
      </w:r>
    </w:p>
    <w:p w:rsidR="00D54E23" w:rsidRDefault="00D54E23" w:rsidP="00720BAD">
      <w:pPr>
        <w:spacing w:line="360" w:lineRule="auto"/>
        <w:jc w:val="both"/>
        <w:rPr>
          <w:rFonts w:ascii="Arial" w:hAnsi="Arial" w:cs="Arial"/>
          <w:sz w:val="24"/>
          <w:szCs w:val="24"/>
        </w:rPr>
      </w:pPr>
      <w:r>
        <w:rPr>
          <w:rFonts w:ascii="Arial" w:hAnsi="Arial" w:cs="Arial"/>
          <w:sz w:val="24"/>
          <w:szCs w:val="24"/>
        </w:rPr>
        <w:t xml:space="preserve">Chronologies were then derived using a best-fit spline for Nied08-02 (using the signal analysis program </w:t>
      </w:r>
      <w:proofErr w:type="spellStart"/>
      <w:r>
        <w:rPr>
          <w:rFonts w:ascii="Arial" w:hAnsi="Arial" w:cs="Arial"/>
          <w:sz w:val="24"/>
          <w:szCs w:val="24"/>
        </w:rPr>
        <w:t>Autosignal</w:t>
      </w:r>
      <w:proofErr w:type="spellEnd"/>
      <w:r>
        <w:rPr>
          <w:rFonts w:ascii="Arial" w:hAnsi="Arial" w:cs="Arial"/>
          <w:sz w:val="24"/>
          <w:szCs w:val="24"/>
        </w:rPr>
        <w:t>) and standard best-fit linear chronologies (using Microsoft Excel) for Nied08-04 and Nied08-05 (</w:t>
      </w:r>
      <w:r w:rsidRPr="00BD5EDE">
        <w:rPr>
          <w:rFonts w:ascii="Arial" w:hAnsi="Arial" w:cs="Arial"/>
          <w:b/>
          <w:sz w:val="24"/>
          <w:szCs w:val="24"/>
        </w:rPr>
        <w:t>Figure</w:t>
      </w:r>
      <w:r w:rsidRPr="00892BD0">
        <w:rPr>
          <w:rFonts w:ascii="Arial" w:hAnsi="Arial" w:cs="Arial"/>
          <w:b/>
          <w:sz w:val="24"/>
          <w:szCs w:val="24"/>
        </w:rPr>
        <w:t>s</w:t>
      </w:r>
      <w:r>
        <w:rPr>
          <w:rFonts w:ascii="Arial" w:hAnsi="Arial" w:cs="Arial"/>
          <w:sz w:val="24"/>
          <w:szCs w:val="24"/>
        </w:rPr>
        <w:t xml:space="preserve"> </w:t>
      </w:r>
      <w:r>
        <w:rPr>
          <w:rFonts w:ascii="Arial" w:hAnsi="Arial" w:cs="Arial"/>
          <w:b/>
          <w:sz w:val="24"/>
          <w:szCs w:val="24"/>
        </w:rPr>
        <w:t>3.</w:t>
      </w:r>
      <w:r w:rsidRPr="00BD5EDE">
        <w:rPr>
          <w:rFonts w:ascii="Arial" w:hAnsi="Arial" w:cs="Arial"/>
          <w:b/>
          <w:sz w:val="24"/>
          <w:szCs w:val="24"/>
        </w:rPr>
        <w:t>5,</w:t>
      </w:r>
      <w:r>
        <w:rPr>
          <w:rFonts w:ascii="Arial" w:hAnsi="Arial" w:cs="Arial"/>
          <w:b/>
          <w:sz w:val="24"/>
          <w:szCs w:val="24"/>
        </w:rPr>
        <w:t xml:space="preserve"> 3.</w:t>
      </w:r>
      <w:r w:rsidRPr="00BD5EDE">
        <w:rPr>
          <w:rFonts w:ascii="Arial" w:hAnsi="Arial" w:cs="Arial"/>
          <w:b/>
          <w:sz w:val="24"/>
          <w:szCs w:val="24"/>
        </w:rPr>
        <w:t xml:space="preserve">6 and </w:t>
      </w:r>
      <w:r>
        <w:rPr>
          <w:rFonts w:ascii="Arial" w:hAnsi="Arial" w:cs="Arial"/>
          <w:b/>
          <w:sz w:val="24"/>
          <w:szCs w:val="24"/>
        </w:rPr>
        <w:t>3.</w:t>
      </w:r>
      <w:r w:rsidRPr="00BD5EDE">
        <w:rPr>
          <w:rFonts w:ascii="Arial" w:hAnsi="Arial" w:cs="Arial"/>
          <w:b/>
          <w:sz w:val="24"/>
          <w:szCs w:val="24"/>
        </w:rPr>
        <w:t>7</w:t>
      </w:r>
      <w:r>
        <w:rPr>
          <w:rFonts w:ascii="Arial" w:hAnsi="Arial" w:cs="Arial"/>
          <w:sz w:val="24"/>
          <w:szCs w:val="24"/>
        </w:rPr>
        <w:t>).</w:t>
      </w:r>
    </w:p>
    <w:p w:rsidR="00D54E23" w:rsidRDefault="00D54E23" w:rsidP="00720BAD">
      <w:pPr>
        <w:spacing w:line="360" w:lineRule="auto"/>
        <w:jc w:val="both"/>
        <w:rPr>
          <w:rFonts w:ascii="Arial" w:hAnsi="Arial" w:cs="Arial"/>
          <w:b/>
          <w:sz w:val="24"/>
          <w:szCs w:val="24"/>
        </w:rPr>
      </w:pPr>
      <w:r w:rsidRPr="00F30511">
        <w:rPr>
          <w:rFonts w:ascii="Arial" w:hAnsi="Arial" w:cs="Arial"/>
          <w:noProof/>
          <w:sz w:val="24"/>
          <w:szCs w:val="24"/>
        </w:rPr>
        <w:lastRenderedPageBreak/>
        <w:drawing>
          <wp:inline distT="0" distB="0" distL="0" distR="0">
            <wp:extent cx="6031230" cy="3963971"/>
            <wp:effectExtent l="19050" t="19050" r="26670" b="17479"/>
            <wp:docPr id="94" name="Picture 1" descr="F:\Stal U-Th drill lo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al U-Th drill locations.png"/>
                    <pic:cNvPicPr>
                      <a:picLocks noChangeAspect="1" noChangeArrowheads="1"/>
                    </pic:cNvPicPr>
                  </pic:nvPicPr>
                  <pic:blipFill>
                    <a:blip r:embed="rId49" cstate="print"/>
                    <a:srcRect l="8057" t="5204"/>
                    <a:stretch>
                      <a:fillRect/>
                    </a:stretch>
                  </pic:blipFill>
                  <pic:spPr bwMode="auto">
                    <a:xfrm>
                      <a:off x="0" y="0"/>
                      <a:ext cx="6024865" cy="3959788"/>
                    </a:xfrm>
                    <a:prstGeom prst="rect">
                      <a:avLst/>
                    </a:prstGeom>
                    <a:noFill/>
                    <a:ln w="9525">
                      <a:solidFill>
                        <a:schemeClr val="tx1"/>
                      </a:solidFill>
                      <a:miter lim="800000"/>
                      <a:headEnd/>
                      <a:tailEnd/>
                    </a:ln>
                  </pic:spPr>
                </pic:pic>
              </a:graphicData>
            </a:graphic>
          </wp:inline>
        </w:drawing>
      </w:r>
    </w:p>
    <w:p w:rsidR="00D54E23" w:rsidRDefault="00D54E23" w:rsidP="00720BAD">
      <w:pPr>
        <w:spacing w:line="360" w:lineRule="auto"/>
        <w:jc w:val="both"/>
        <w:rPr>
          <w:rFonts w:ascii="Arial" w:hAnsi="Arial" w:cs="Arial"/>
          <w:sz w:val="24"/>
          <w:szCs w:val="24"/>
        </w:rPr>
      </w:pPr>
      <w:r w:rsidRPr="00BD5EDE">
        <w:rPr>
          <w:rFonts w:ascii="Arial" w:hAnsi="Arial" w:cs="Arial"/>
          <w:b/>
          <w:sz w:val="24"/>
          <w:szCs w:val="24"/>
        </w:rPr>
        <w:t>Figure</w:t>
      </w:r>
      <w:r>
        <w:rPr>
          <w:rFonts w:ascii="Arial" w:hAnsi="Arial" w:cs="Arial"/>
          <w:sz w:val="24"/>
          <w:szCs w:val="24"/>
        </w:rPr>
        <w:t xml:space="preserve"> </w:t>
      </w:r>
      <w:r>
        <w:rPr>
          <w:rFonts w:ascii="Arial" w:hAnsi="Arial" w:cs="Arial"/>
          <w:b/>
          <w:sz w:val="24"/>
          <w:szCs w:val="24"/>
        </w:rPr>
        <w:t>3.</w:t>
      </w:r>
      <w:r w:rsidRPr="00BD5EDE">
        <w:rPr>
          <w:rFonts w:ascii="Arial" w:hAnsi="Arial" w:cs="Arial"/>
          <w:b/>
          <w:sz w:val="24"/>
          <w:szCs w:val="24"/>
        </w:rPr>
        <w:t>4</w:t>
      </w:r>
      <w:r w:rsidRPr="00F30511">
        <w:rPr>
          <w:rFonts w:ascii="Arial" w:hAnsi="Arial" w:cs="Arial"/>
          <w:sz w:val="24"/>
          <w:szCs w:val="24"/>
        </w:rPr>
        <w:t xml:space="preserve">: </w:t>
      </w:r>
      <w:r w:rsidRPr="00892BD0">
        <w:rPr>
          <w:rFonts w:ascii="Arial" w:hAnsi="Arial" w:cs="Arial"/>
          <w:b/>
          <w:sz w:val="24"/>
          <w:szCs w:val="24"/>
        </w:rPr>
        <w:t>Location of uranium-series drill locations. Filled dark areas indicate initial attempts at dating, while unfilled shapes represent a second round of sampling larger amounts of material.</w:t>
      </w:r>
    </w:p>
    <w:tbl>
      <w:tblPr>
        <w:tblW w:w="5000" w:type="pct"/>
        <w:tblCellMar>
          <w:left w:w="70" w:type="dxa"/>
          <w:right w:w="70" w:type="dxa"/>
        </w:tblCellMar>
        <w:tblLook w:val="04A0" w:firstRow="1" w:lastRow="0" w:firstColumn="1" w:lastColumn="0" w:noHBand="0" w:noVBand="1"/>
      </w:tblPr>
      <w:tblGrid>
        <w:gridCol w:w="1050"/>
        <w:gridCol w:w="2006"/>
        <w:gridCol w:w="1083"/>
        <w:gridCol w:w="1973"/>
        <w:gridCol w:w="1083"/>
        <w:gridCol w:w="1971"/>
      </w:tblGrid>
      <w:tr w:rsidR="00D54E23" w:rsidRPr="00DD2809" w:rsidTr="00D54E23">
        <w:trPr>
          <w:trHeight w:val="300"/>
        </w:trPr>
        <w:tc>
          <w:tcPr>
            <w:tcW w:w="1667" w:type="pct"/>
            <w:gridSpan w:val="2"/>
            <w:tcBorders>
              <w:top w:val="single" w:sz="4" w:space="0" w:color="auto"/>
              <w:left w:val="single" w:sz="4" w:space="0" w:color="auto"/>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Nied08-02</w:t>
            </w:r>
          </w:p>
        </w:tc>
        <w:tc>
          <w:tcPr>
            <w:tcW w:w="1667"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Nied08-04</w:t>
            </w:r>
          </w:p>
        </w:tc>
        <w:tc>
          <w:tcPr>
            <w:tcW w:w="1667" w:type="pct"/>
            <w:gridSpan w:val="2"/>
            <w:tcBorders>
              <w:top w:val="single" w:sz="4" w:space="0" w:color="auto"/>
              <w:left w:val="nil"/>
              <w:bottom w:val="nil"/>
              <w:right w:val="single" w:sz="4" w:space="0" w:color="000000"/>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Nied08-05</w:t>
            </w:r>
          </w:p>
        </w:tc>
      </w:tr>
      <w:tr w:rsidR="00D54E23" w:rsidRPr="00DD2809" w:rsidTr="00D54E23">
        <w:trPr>
          <w:trHeight w:val="300"/>
        </w:trPr>
        <w:tc>
          <w:tcPr>
            <w:tcW w:w="573" w:type="pct"/>
            <w:tcBorders>
              <w:top w:val="single" w:sz="4" w:space="0" w:color="auto"/>
              <w:left w:val="single" w:sz="4" w:space="0" w:color="auto"/>
              <w:bottom w:val="single" w:sz="4" w:space="0" w:color="auto"/>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Sample</w:t>
            </w:r>
          </w:p>
        </w:tc>
        <w:tc>
          <w:tcPr>
            <w:tcW w:w="10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Distance from Top</w:t>
            </w:r>
          </w:p>
        </w:tc>
        <w:tc>
          <w:tcPr>
            <w:tcW w:w="591" w:type="pct"/>
            <w:tcBorders>
              <w:top w:val="nil"/>
              <w:left w:val="nil"/>
              <w:bottom w:val="single" w:sz="4" w:space="0" w:color="auto"/>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Sample</w:t>
            </w:r>
          </w:p>
        </w:tc>
        <w:tc>
          <w:tcPr>
            <w:tcW w:w="1075" w:type="pct"/>
            <w:tcBorders>
              <w:top w:val="nil"/>
              <w:left w:val="single" w:sz="4" w:space="0" w:color="auto"/>
              <w:bottom w:val="single" w:sz="4" w:space="0" w:color="auto"/>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Distance from Top</w:t>
            </w:r>
          </w:p>
        </w:tc>
        <w:tc>
          <w:tcPr>
            <w:tcW w:w="591" w:type="pct"/>
            <w:tcBorders>
              <w:top w:val="single" w:sz="4" w:space="0" w:color="auto"/>
              <w:left w:val="nil"/>
              <w:bottom w:val="single" w:sz="4" w:space="0" w:color="auto"/>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Sample</w:t>
            </w:r>
          </w:p>
        </w:tc>
        <w:tc>
          <w:tcPr>
            <w:tcW w:w="10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Distance from Top</w:t>
            </w:r>
          </w:p>
        </w:tc>
      </w:tr>
      <w:tr w:rsidR="00D54E23" w:rsidRPr="00DD2809" w:rsidTr="00D54E23">
        <w:trPr>
          <w:trHeight w:val="300"/>
        </w:trPr>
        <w:tc>
          <w:tcPr>
            <w:tcW w:w="573" w:type="pct"/>
            <w:tcBorders>
              <w:top w:val="nil"/>
              <w:left w:val="single" w:sz="4" w:space="0" w:color="auto"/>
              <w:bottom w:val="single" w:sz="4" w:space="0" w:color="auto"/>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 </w:t>
            </w:r>
          </w:p>
        </w:tc>
        <w:tc>
          <w:tcPr>
            <w:tcW w:w="1094" w:type="pct"/>
            <w:tcBorders>
              <w:top w:val="nil"/>
              <w:left w:val="single" w:sz="4" w:space="0" w:color="auto"/>
              <w:bottom w:val="single" w:sz="4" w:space="0" w:color="auto"/>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(mm)</w:t>
            </w:r>
          </w:p>
        </w:tc>
        <w:tc>
          <w:tcPr>
            <w:tcW w:w="591" w:type="pct"/>
            <w:tcBorders>
              <w:top w:val="nil"/>
              <w:left w:val="nil"/>
              <w:bottom w:val="single" w:sz="4" w:space="0" w:color="auto"/>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 </w:t>
            </w:r>
          </w:p>
        </w:tc>
        <w:tc>
          <w:tcPr>
            <w:tcW w:w="1075" w:type="pct"/>
            <w:tcBorders>
              <w:top w:val="nil"/>
              <w:left w:val="single" w:sz="4" w:space="0" w:color="auto"/>
              <w:bottom w:val="single" w:sz="4" w:space="0" w:color="auto"/>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(mm)</w:t>
            </w:r>
          </w:p>
        </w:tc>
        <w:tc>
          <w:tcPr>
            <w:tcW w:w="591" w:type="pct"/>
            <w:tcBorders>
              <w:top w:val="nil"/>
              <w:left w:val="nil"/>
              <w:bottom w:val="single" w:sz="4" w:space="0" w:color="auto"/>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 </w:t>
            </w:r>
          </w:p>
        </w:tc>
        <w:tc>
          <w:tcPr>
            <w:tcW w:w="1075" w:type="pct"/>
            <w:tcBorders>
              <w:top w:val="nil"/>
              <w:left w:val="single" w:sz="4" w:space="0" w:color="auto"/>
              <w:bottom w:val="single" w:sz="4" w:space="0" w:color="auto"/>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(mm)</w:t>
            </w:r>
          </w:p>
        </w:tc>
      </w:tr>
      <w:tr w:rsidR="00D54E23" w:rsidRPr="00DD2809" w:rsidTr="00D54E23">
        <w:trPr>
          <w:trHeight w:val="300"/>
        </w:trPr>
        <w:tc>
          <w:tcPr>
            <w:tcW w:w="573" w:type="pct"/>
            <w:tcBorders>
              <w:top w:val="nil"/>
              <w:left w:val="single" w:sz="4" w:space="0" w:color="auto"/>
              <w:bottom w:val="nil"/>
              <w:right w:val="nil"/>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ND2-D</w:t>
            </w:r>
          </w:p>
        </w:tc>
        <w:tc>
          <w:tcPr>
            <w:tcW w:w="1094" w:type="pct"/>
            <w:tcBorders>
              <w:top w:val="nil"/>
              <w:left w:val="single" w:sz="4" w:space="0" w:color="auto"/>
              <w:bottom w:val="nil"/>
              <w:right w:val="single" w:sz="4" w:space="0" w:color="auto"/>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31.2</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ND4-E</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8.0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ND5-E</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11.0</w:t>
            </w:r>
          </w:p>
        </w:tc>
      </w:tr>
      <w:tr w:rsidR="00D54E23" w:rsidRPr="00DD2809" w:rsidTr="00D54E23">
        <w:trPr>
          <w:trHeight w:val="300"/>
        </w:trPr>
        <w:tc>
          <w:tcPr>
            <w:tcW w:w="573" w:type="pct"/>
            <w:tcBorders>
              <w:top w:val="nil"/>
              <w:left w:val="single" w:sz="4" w:space="0" w:color="auto"/>
              <w:bottom w:val="nil"/>
              <w:right w:val="nil"/>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ND2-BR</w:t>
            </w:r>
          </w:p>
        </w:tc>
        <w:tc>
          <w:tcPr>
            <w:tcW w:w="1094" w:type="pct"/>
            <w:tcBorders>
              <w:top w:val="nil"/>
              <w:left w:val="single" w:sz="4" w:space="0" w:color="auto"/>
              <w:bottom w:val="nil"/>
              <w:right w:val="single" w:sz="4" w:space="0" w:color="auto"/>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84.0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ND4-D</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33.1</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ND5-D</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29.2</w:t>
            </w:r>
          </w:p>
        </w:tc>
      </w:tr>
      <w:tr w:rsidR="00D54E23" w:rsidRPr="00DD2809" w:rsidTr="00D54E23">
        <w:trPr>
          <w:trHeight w:val="300"/>
        </w:trPr>
        <w:tc>
          <w:tcPr>
            <w:tcW w:w="573" w:type="pct"/>
            <w:tcBorders>
              <w:top w:val="nil"/>
              <w:left w:val="single" w:sz="4" w:space="0" w:color="auto"/>
              <w:bottom w:val="nil"/>
              <w:right w:val="nil"/>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ND2-B</w:t>
            </w:r>
          </w:p>
        </w:tc>
        <w:tc>
          <w:tcPr>
            <w:tcW w:w="1094" w:type="pct"/>
            <w:tcBorders>
              <w:top w:val="nil"/>
              <w:left w:val="single" w:sz="4" w:space="0" w:color="auto"/>
              <w:bottom w:val="nil"/>
              <w:right w:val="single" w:sz="4" w:space="0" w:color="auto"/>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84.0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ND4-DR</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33.1</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ND5-DR</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29.2</w:t>
            </w:r>
          </w:p>
        </w:tc>
      </w:tr>
      <w:tr w:rsidR="00D54E23" w:rsidRPr="00DD2809" w:rsidTr="00D54E23">
        <w:trPr>
          <w:trHeight w:val="300"/>
        </w:trPr>
        <w:tc>
          <w:tcPr>
            <w:tcW w:w="573" w:type="pct"/>
            <w:tcBorders>
              <w:top w:val="nil"/>
              <w:left w:val="single" w:sz="4" w:space="0" w:color="auto"/>
              <w:bottom w:val="nil"/>
              <w:right w:val="nil"/>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ND2-BB</w:t>
            </w:r>
          </w:p>
        </w:tc>
        <w:tc>
          <w:tcPr>
            <w:tcW w:w="1094" w:type="pct"/>
            <w:tcBorders>
              <w:top w:val="nil"/>
              <w:left w:val="single" w:sz="4" w:space="0" w:color="auto"/>
              <w:bottom w:val="nil"/>
              <w:right w:val="single" w:sz="4" w:space="0" w:color="auto"/>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96.3</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ND4-BB</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60.6</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ND5-BB</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45.0</w:t>
            </w:r>
          </w:p>
        </w:tc>
      </w:tr>
      <w:tr w:rsidR="00D54E23" w:rsidRPr="00DD2809" w:rsidTr="00D54E23">
        <w:trPr>
          <w:trHeight w:val="300"/>
        </w:trPr>
        <w:tc>
          <w:tcPr>
            <w:tcW w:w="573" w:type="pct"/>
            <w:tcBorders>
              <w:top w:val="nil"/>
              <w:left w:val="single" w:sz="4" w:space="0" w:color="auto"/>
              <w:bottom w:val="nil"/>
              <w:right w:val="nil"/>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ND2-C</w:t>
            </w:r>
          </w:p>
        </w:tc>
        <w:tc>
          <w:tcPr>
            <w:tcW w:w="1094" w:type="pct"/>
            <w:tcBorders>
              <w:top w:val="nil"/>
              <w:left w:val="single" w:sz="4" w:space="0" w:color="auto"/>
              <w:bottom w:val="nil"/>
              <w:right w:val="single" w:sz="4" w:space="0" w:color="auto"/>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118.0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ND4-B</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66.5</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ND5-C</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45.0</w:t>
            </w:r>
          </w:p>
        </w:tc>
      </w:tr>
      <w:tr w:rsidR="00D54E23" w:rsidRPr="00DD2809" w:rsidTr="00D54E23">
        <w:trPr>
          <w:trHeight w:val="300"/>
        </w:trPr>
        <w:tc>
          <w:tcPr>
            <w:tcW w:w="573" w:type="pct"/>
            <w:tcBorders>
              <w:top w:val="nil"/>
              <w:left w:val="single" w:sz="4" w:space="0" w:color="auto"/>
              <w:bottom w:val="nil"/>
              <w:right w:val="nil"/>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ND2-E</w:t>
            </w:r>
          </w:p>
        </w:tc>
        <w:tc>
          <w:tcPr>
            <w:tcW w:w="1094" w:type="pct"/>
            <w:tcBorders>
              <w:top w:val="nil"/>
              <w:left w:val="single" w:sz="4" w:space="0" w:color="auto"/>
              <w:bottom w:val="nil"/>
              <w:right w:val="single" w:sz="4" w:space="0" w:color="auto"/>
            </w:tcBorders>
            <w:shd w:val="clear" w:color="auto" w:fill="auto"/>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170.0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RD4-R10</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77.0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ND5-B</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46.1</w:t>
            </w:r>
          </w:p>
        </w:tc>
      </w:tr>
      <w:tr w:rsidR="00D54E23" w:rsidRPr="00DD2809" w:rsidTr="00D54E23">
        <w:trPr>
          <w:trHeight w:val="300"/>
        </w:trPr>
        <w:tc>
          <w:tcPr>
            <w:tcW w:w="573" w:type="pct"/>
            <w:tcBorders>
              <w:top w:val="nil"/>
              <w:left w:val="single" w:sz="4" w:space="0" w:color="auto"/>
              <w:bottom w:val="nil"/>
              <w:right w:val="nil"/>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ND2-F</w:t>
            </w:r>
          </w:p>
        </w:tc>
        <w:tc>
          <w:tcPr>
            <w:tcW w:w="1094" w:type="pct"/>
            <w:tcBorders>
              <w:top w:val="nil"/>
              <w:left w:val="single" w:sz="4" w:space="0" w:color="auto"/>
              <w:bottom w:val="nil"/>
              <w:right w:val="single" w:sz="4" w:space="0" w:color="auto"/>
            </w:tcBorders>
            <w:shd w:val="clear" w:color="auto" w:fill="auto"/>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210.0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RD4-R8</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110.0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ND5-R8</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70.0</w:t>
            </w:r>
          </w:p>
        </w:tc>
      </w:tr>
      <w:tr w:rsidR="00D54E23" w:rsidRPr="00DD2809" w:rsidTr="00D54E23">
        <w:trPr>
          <w:trHeight w:val="300"/>
        </w:trPr>
        <w:tc>
          <w:tcPr>
            <w:tcW w:w="573" w:type="pct"/>
            <w:tcBorders>
              <w:top w:val="nil"/>
              <w:left w:val="single" w:sz="4" w:space="0" w:color="auto"/>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ND2-R13</w:t>
            </w:r>
          </w:p>
        </w:tc>
        <w:tc>
          <w:tcPr>
            <w:tcW w:w="1094"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240.0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ND4-C</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111.5</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ND5-R9</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107.0</w:t>
            </w:r>
          </w:p>
        </w:tc>
      </w:tr>
      <w:tr w:rsidR="00D54E23" w:rsidRPr="00DD2809" w:rsidTr="00D54E23">
        <w:trPr>
          <w:trHeight w:val="300"/>
        </w:trPr>
        <w:tc>
          <w:tcPr>
            <w:tcW w:w="573" w:type="pct"/>
            <w:tcBorders>
              <w:top w:val="nil"/>
              <w:left w:val="single" w:sz="4" w:space="0" w:color="auto"/>
              <w:bottom w:val="nil"/>
              <w:right w:val="nil"/>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ND2-R14</w:t>
            </w:r>
          </w:p>
        </w:tc>
        <w:tc>
          <w:tcPr>
            <w:tcW w:w="1094" w:type="pct"/>
            <w:tcBorders>
              <w:top w:val="nil"/>
              <w:left w:val="single" w:sz="4" w:space="0" w:color="auto"/>
              <w:bottom w:val="nil"/>
              <w:right w:val="single" w:sz="4" w:space="0" w:color="auto"/>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270.0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RD4- R9</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145.0</w:t>
            </w:r>
          </w:p>
        </w:tc>
        <w:tc>
          <w:tcPr>
            <w:tcW w:w="591" w:type="pct"/>
            <w:tcBorders>
              <w:top w:val="nil"/>
              <w:left w:val="nil"/>
              <w:bottom w:val="nil"/>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ND5-AA</w:t>
            </w:r>
          </w:p>
        </w:tc>
        <w:tc>
          <w:tcPr>
            <w:tcW w:w="1075" w:type="pct"/>
            <w:tcBorders>
              <w:top w:val="nil"/>
              <w:left w:val="single" w:sz="4" w:space="0" w:color="auto"/>
              <w:bottom w:val="nil"/>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109.1</w:t>
            </w:r>
          </w:p>
        </w:tc>
      </w:tr>
      <w:tr w:rsidR="00D54E23" w:rsidRPr="00DD2809" w:rsidTr="00D54E23">
        <w:trPr>
          <w:trHeight w:val="300"/>
        </w:trPr>
        <w:tc>
          <w:tcPr>
            <w:tcW w:w="573" w:type="pct"/>
            <w:tcBorders>
              <w:top w:val="nil"/>
              <w:left w:val="single" w:sz="4" w:space="0" w:color="auto"/>
              <w:bottom w:val="single" w:sz="4" w:space="0" w:color="auto"/>
              <w:right w:val="nil"/>
            </w:tcBorders>
            <w:shd w:val="clear" w:color="auto" w:fill="auto"/>
            <w:noWrap/>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ND2-A</w:t>
            </w:r>
          </w:p>
        </w:tc>
        <w:tc>
          <w:tcPr>
            <w:tcW w:w="1094" w:type="pct"/>
            <w:tcBorders>
              <w:top w:val="nil"/>
              <w:left w:val="single" w:sz="4" w:space="0" w:color="auto"/>
              <w:bottom w:val="single" w:sz="4" w:space="0" w:color="auto"/>
              <w:right w:val="single" w:sz="4" w:space="0" w:color="auto"/>
            </w:tcBorders>
            <w:shd w:val="clear" w:color="auto" w:fill="auto"/>
            <w:vAlign w:val="center"/>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284.5</w:t>
            </w:r>
          </w:p>
        </w:tc>
        <w:tc>
          <w:tcPr>
            <w:tcW w:w="591" w:type="pct"/>
            <w:tcBorders>
              <w:top w:val="nil"/>
              <w:left w:val="nil"/>
              <w:bottom w:val="single" w:sz="4" w:space="0" w:color="auto"/>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ND4-A</w:t>
            </w:r>
          </w:p>
        </w:tc>
        <w:tc>
          <w:tcPr>
            <w:tcW w:w="1075" w:type="pct"/>
            <w:tcBorders>
              <w:top w:val="nil"/>
              <w:left w:val="single" w:sz="4" w:space="0" w:color="auto"/>
              <w:bottom w:val="single" w:sz="4" w:space="0" w:color="auto"/>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162.0</w:t>
            </w:r>
          </w:p>
        </w:tc>
        <w:tc>
          <w:tcPr>
            <w:tcW w:w="591" w:type="pct"/>
            <w:tcBorders>
              <w:top w:val="nil"/>
              <w:left w:val="nil"/>
              <w:bottom w:val="single" w:sz="4" w:space="0" w:color="auto"/>
              <w:right w:val="nil"/>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 </w:t>
            </w:r>
          </w:p>
        </w:tc>
        <w:tc>
          <w:tcPr>
            <w:tcW w:w="1075" w:type="pct"/>
            <w:tcBorders>
              <w:top w:val="nil"/>
              <w:left w:val="single" w:sz="4" w:space="0" w:color="auto"/>
              <w:bottom w:val="single" w:sz="4" w:space="0" w:color="auto"/>
              <w:right w:val="single" w:sz="4" w:space="0" w:color="auto"/>
            </w:tcBorders>
            <w:shd w:val="clear" w:color="auto" w:fill="auto"/>
            <w:noWrap/>
            <w:vAlign w:val="bottom"/>
            <w:hideMark/>
          </w:tcPr>
          <w:p w:rsidR="00D54E23" w:rsidRPr="00DD2809" w:rsidRDefault="00D54E23" w:rsidP="006A199C">
            <w:pPr>
              <w:spacing w:after="0" w:line="240" w:lineRule="auto"/>
              <w:jc w:val="both"/>
              <w:rPr>
                <w:rFonts w:ascii="Arial" w:eastAsia="Times New Roman" w:hAnsi="Arial" w:cs="Arial"/>
                <w:sz w:val="20"/>
                <w:szCs w:val="24"/>
                <w:lang w:eastAsia="nb-NO"/>
              </w:rPr>
            </w:pPr>
            <w:r w:rsidRPr="00DD2809">
              <w:rPr>
                <w:rFonts w:ascii="Arial" w:eastAsia="Times New Roman" w:hAnsi="Arial" w:cs="Arial"/>
                <w:sz w:val="20"/>
                <w:szCs w:val="24"/>
                <w:lang w:eastAsia="nb-NO"/>
              </w:rPr>
              <w:t> </w:t>
            </w:r>
          </w:p>
        </w:tc>
      </w:tr>
    </w:tbl>
    <w:p w:rsidR="00D54E23" w:rsidRDefault="00D54E23" w:rsidP="00720BAD">
      <w:pPr>
        <w:spacing w:line="360" w:lineRule="auto"/>
        <w:jc w:val="both"/>
        <w:rPr>
          <w:rFonts w:ascii="Arial" w:hAnsi="Arial" w:cs="Arial"/>
          <w:b/>
          <w:sz w:val="24"/>
          <w:szCs w:val="24"/>
        </w:rPr>
      </w:pPr>
      <w:r w:rsidRPr="00BD5EDE">
        <w:rPr>
          <w:rFonts w:ascii="Arial" w:hAnsi="Arial" w:cs="Arial"/>
          <w:b/>
          <w:sz w:val="24"/>
          <w:szCs w:val="24"/>
        </w:rPr>
        <w:t xml:space="preserve">Table </w:t>
      </w:r>
      <w:r>
        <w:rPr>
          <w:rFonts w:ascii="Arial" w:hAnsi="Arial" w:cs="Arial"/>
          <w:b/>
          <w:sz w:val="24"/>
          <w:szCs w:val="24"/>
        </w:rPr>
        <w:t>3.</w:t>
      </w:r>
      <w:r w:rsidRPr="00BD5EDE">
        <w:rPr>
          <w:rFonts w:ascii="Arial" w:hAnsi="Arial" w:cs="Arial"/>
          <w:b/>
          <w:sz w:val="24"/>
          <w:szCs w:val="24"/>
        </w:rPr>
        <w:t>1</w:t>
      </w:r>
      <w:r>
        <w:rPr>
          <w:rFonts w:ascii="Arial" w:hAnsi="Arial" w:cs="Arial"/>
          <w:sz w:val="24"/>
          <w:szCs w:val="24"/>
        </w:rPr>
        <w:t xml:space="preserve">: </w:t>
      </w:r>
      <w:r w:rsidRPr="00892BD0">
        <w:rPr>
          <w:rFonts w:ascii="Arial" w:hAnsi="Arial" w:cs="Arial"/>
          <w:b/>
          <w:sz w:val="24"/>
          <w:szCs w:val="24"/>
        </w:rPr>
        <w:t>Uranium series sample locations</w:t>
      </w:r>
      <w:r>
        <w:rPr>
          <w:rFonts w:ascii="Arial" w:hAnsi="Arial" w:cs="Arial"/>
          <w:b/>
          <w:sz w:val="24"/>
          <w:szCs w:val="24"/>
        </w:rPr>
        <w:t xml:space="preserve"> (distance from top of stalagmite in mm), see Figure 4 for the position of each sample.</w:t>
      </w:r>
    </w:p>
    <w:p w:rsidR="006A199C" w:rsidRDefault="006A199C" w:rsidP="00720BAD">
      <w:pPr>
        <w:spacing w:line="360" w:lineRule="auto"/>
        <w:jc w:val="both"/>
        <w:rPr>
          <w:rFonts w:ascii="Arial" w:hAnsi="Arial" w:cs="Arial"/>
          <w:b/>
          <w:sz w:val="24"/>
          <w:szCs w:val="24"/>
        </w:rPr>
      </w:pPr>
    </w:p>
    <w:p w:rsidR="005E6ED9" w:rsidRPr="00892BD0" w:rsidRDefault="005E6ED9" w:rsidP="00720BAD">
      <w:pPr>
        <w:spacing w:line="360" w:lineRule="auto"/>
        <w:jc w:val="both"/>
        <w:rPr>
          <w:rFonts w:ascii="Arial" w:hAnsi="Arial" w:cs="Arial"/>
          <w:b/>
          <w:sz w:val="24"/>
          <w:szCs w:val="24"/>
        </w:rPr>
      </w:pPr>
    </w:p>
    <w:p w:rsidR="00D54E23" w:rsidRPr="00BD5EDE" w:rsidRDefault="00D54E23" w:rsidP="00720BAD">
      <w:pPr>
        <w:pStyle w:val="NoSpacing"/>
        <w:spacing w:line="360" w:lineRule="auto"/>
        <w:jc w:val="both"/>
        <w:rPr>
          <w:rFonts w:ascii="Arial" w:hAnsi="Arial" w:cs="Arial"/>
          <w:b/>
          <w:sz w:val="24"/>
          <w:szCs w:val="24"/>
          <w:lang w:val="en-IE"/>
        </w:rPr>
      </w:pPr>
      <w:r w:rsidRPr="00BD5EDE">
        <w:rPr>
          <w:rFonts w:ascii="Arial" w:hAnsi="Arial" w:cs="Arial"/>
          <w:b/>
          <w:sz w:val="24"/>
          <w:szCs w:val="24"/>
          <w:lang w:val="en-IE"/>
        </w:rPr>
        <w:lastRenderedPageBreak/>
        <w:t>3</w:t>
      </w:r>
      <w:r>
        <w:rPr>
          <w:rFonts w:ascii="Arial" w:hAnsi="Arial" w:cs="Arial"/>
          <w:b/>
          <w:sz w:val="24"/>
          <w:szCs w:val="24"/>
          <w:lang w:val="en-IE"/>
        </w:rPr>
        <w:t>.3</w:t>
      </w:r>
      <w:r w:rsidRPr="00BD5EDE">
        <w:rPr>
          <w:rFonts w:ascii="Arial" w:hAnsi="Arial" w:cs="Arial"/>
          <w:b/>
          <w:sz w:val="24"/>
          <w:szCs w:val="24"/>
          <w:lang w:val="en-IE"/>
        </w:rPr>
        <w:t>.4</w:t>
      </w:r>
      <w:r w:rsidRPr="00BD5EDE">
        <w:rPr>
          <w:rFonts w:ascii="Arial" w:hAnsi="Arial" w:cs="Arial"/>
          <w:b/>
          <w:sz w:val="24"/>
          <w:szCs w:val="24"/>
          <w:lang w:val="en-IE"/>
        </w:rPr>
        <w:tab/>
        <w:t>Trace element analysis</w:t>
      </w:r>
    </w:p>
    <w:p w:rsidR="00D54E23" w:rsidRPr="00F36D34" w:rsidRDefault="00D54E23" w:rsidP="00720BAD">
      <w:pPr>
        <w:pStyle w:val="NoSpacing"/>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rPr>
      </w:pPr>
      <w:r w:rsidRPr="00F36D34">
        <w:rPr>
          <w:rFonts w:ascii="Arial" w:hAnsi="Arial" w:cs="Arial"/>
          <w:sz w:val="24"/>
          <w:szCs w:val="24"/>
        </w:rPr>
        <w:t>Trace element analys</w:t>
      </w:r>
      <w:r>
        <w:rPr>
          <w:rFonts w:ascii="Arial" w:hAnsi="Arial" w:cs="Arial"/>
          <w:sz w:val="24"/>
          <w:szCs w:val="24"/>
        </w:rPr>
        <w:t>e</w:t>
      </w:r>
      <w:r w:rsidRPr="00F36D34">
        <w:rPr>
          <w:rFonts w:ascii="Arial" w:hAnsi="Arial" w:cs="Arial"/>
          <w:sz w:val="24"/>
          <w:szCs w:val="24"/>
        </w:rPr>
        <w:t>s w</w:t>
      </w:r>
      <w:r>
        <w:rPr>
          <w:rFonts w:ascii="Arial" w:hAnsi="Arial" w:cs="Arial"/>
          <w:sz w:val="24"/>
          <w:szCs w:val="24"/>
        </w:rPr>
        <w:t>ere</w:t>
      </w:r>
      <w:r w:rsidR="00E87338">
        <w:rPr>
          <w:rFonts w:ascii="Arial" w:hAnsi="Arial" w:cs="Arial"/>
          <w:sz w:val="24"/>
          <w:szCs w:val="24"/>
        </w:rPr>
        <w:t xml:space="preserve"> then</w:t>
      </w:r>
      <w:r w:rsidRPr="00F36D34">
        <w:rPr>
          <w:rFonts w:ascii="Arial" w:hAnsi="Arial" w:cs="Arial"/>
          <w:sz w:val="24"/>
          <w:szCs w:val="24"/>
        </w:rPr>
        <w:t xml:space="preserve"> carried out on</w:t>
      </w:r>
      <w:r>
        <w:rPr>
          <w:rFonts w:ascii="Arial" w:hAnsi="Arial" w:cs="Arial"/>
          <w:sz w:val="24"/>
          <w:szCs w:val="24"/>
        </w:rPr>
        <w:t xml:space="preserve"> the remaining</w:t>
      </w:r>
      <w:r w:rsidRPr="00F36D34">
        <w:rPr>
          <w:rFonts w:ascii="Arial" w:hAnsi="Arial" w:cs="Arial"/>
          <w:sz w:val="24"/>
          <w:szCs w:val="24"/>
        </w:rPr>
        <w:t xml:space="preserve"> </w:t>
      </w:r>
      <w:proofErr w:type="spellStart"/>
      <w:r w:rsidRPr="00F36D34">
        <w:rPr>
          <w:rFonts w:ascii="Arial" w:hAnsi="Arial" w:cs="Arial"/>
          <w:sz w:val="24"/>
          <w:szCs w:val="24"/>
        </w:rPr>
        <w:t>speleothem</w:t>
      </w:r>
      <w:proofErr w:type="spellEnd"/>
      <w:r>
        <w:rPr>
          <w:rFonts w:ascii="Arial" w:hAnsi="Arial" w:cs="Arial"/>
          <w:sz w:val="24"/>
          <w:szCs w:val="24"/>
        </w:rPr>
        <w:t xml:space="preserve"> powder samples from stable isotope analysis. The number of samples run for trace element analysis was 50, 70 and 60 for Nied08-02, Nied08-04 and Nied08-05 respectively (Appendix 3.3). Samples for trace element analysis were digested in a dilute solution of nitric acid, before being analysed on a</w:t>
      </w:r>
      <w:r w:rsidRPr="00F36D34">
        <w:rPr>
          <w:rFonts w:ascii="Arial" w:hAnsi="Arial" w:cs="Arial"/>
          <w:sz w:val="24"/>
          <w:szCs w:val="24"/>
        </w:rPr>
        <w:t xml:space="preserve"> </w:t>
      </w:r>
      <w:r>
        <w:rPr>
          <w:rFonts w:ascii="Arial" w:hAnsi="Arial" w:cs="Arial"/>
          <w:sz w:val="24"/>
          <w:szCs w:val="24"/>
        </w:rPr>
        <w:t xml:space="preserve">Thermo </w:t>
      </w:r>
      <w:r w:rsidRPr="00F36D34">
        <w:rPr>
          <w:rFonts w:ascii="Arial" w:hAnsi="Arial" w:cs="Arial"/>
          <w:sz w:val="24"/>
          <w:szCs w:val="24"/>
        </w:rPr>
        <w:t>X</w:t>
      </w:r>
      <w:r>
        <w:rPr>
          <w:rFonts w:ascii="Arial" w:hAnsi="Arial" w:cs="Arial"/>
          <w:sz w:val="24"/>
          <w:szCs w:val="24"/>
        </w:rPr>
        <w:t>-</w:t>
      </w:r>
      <w:r w:rsidRPr="00F36D34">
        <w:rPr>
          <w:rFonts w:ascii="Arial" w:hAnsi="Arial" w:cs="Arial"/>
          <w:sz w:val="24"/>
          <w:szCs w:val="24"/>
        </w:rPr>
        <w:t>Series</w:t>
      </w:r>
      <w:r>
        <w:rPr>
          <w:rFonts w:ascii="Arial" w:hAnsi="Arial" w:cs="Arial"/>
          <w:sz w:val="24"/>
          <w:szCs w:val="24"/>
        </w:rPr>
        <w:t>2</w:t>
      </w:r>
      <w:r w:rsidRPr="00F36D34">
        <w:rPr>
          <w:rFonts w:ascii="Arial" w:hAnsi="Arial" w:cs="Arial"/>
          <w:sz w:val="24"/>
          <w:szCs w:val="24"/>
        </w:rPr>
        <w:t xml:space="preserve"> ICP-MS</w:t>
      </w:r>
      <w:r>
        <w:rPr>
          <w:rFonts w:ascii="Arial" w:hAnsi="Arial" w:cs="Arial"/>
          <w:sz w:val="24"/>
          <w:szCs w:val="24"/>
        </w:rPr>
        <w:t xml:space="preserve"> </w:t>
      </w:r>
      <w:r w:rsidRPr="00E82892">
        <w:rPr>
          <w:rFonts w:ascii="Arial" w:hAnsi="Arial" w:cs="Arial"/>
          <w:sz w:val="24"/>
          <w:szCs w:val="24"/>
        </w:rPr>
        <w:t>at Durham</w:t>
      </w:r>
      <w:r>
        <w:rPr>
          <w:rFonts w:ascii="Arial" w:hAnsi="Arial" w:cs="Arial"/>
          <w:sz w:val="24"/>
          <w:szCs w:val="24"/>
        </w:rPr>
        <w:t xml:space="preserve"> </w:t>
      </w:r>
      <w:r w:rsidRPr="00E82892">
        <w:rPr>
          <w:rFonts w:ascii="Arial" w:hAnsi="Arial" w:cs="Arial"/>
          <w:sz w:val="24"/>
          <w:szCs w:val="24"/>
        </w:rPr>
        <w:t>University.</w:t>
      </w:r>
      <w:r w:rsidRPr="00F36D34">
        <w:rPr>
          <w:rFonts w:ascii="Arial" w:hAnsi="Arial" w:cs="Arial"/>
          <w:sz w:val="24"/>
          <w:szCs w:val="24"/>
        </w:rPr>
        <w:t xml:space="preserve"> </w:t>
      </w: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sz w:val="24"/>
          <w:szCs w:val="24"/>
        </w:rPr>
      </w:pPr>
    </w:p>
    <w:p w:rsidR="00D54E23" w:rsidRDefault="00D54E23" w:rsidP="00720BAD">
      <w:pPr>
        <w:spacing w:line="360" w:lineRule="auto"/>
        <w:jc w:val="both"/>
        <w:rPr>
          <w:rFonts w:ascii="Arial" w:hAnsi="Arial" w:cs="Arial"/>
          <w:b/>
          <w:sz w:val="24"/>
          <w:szCs w:val="24"/>
          <w:lang w:val="en-IE"/>
        </w:rPr>
      </w:pPr>
      <w:r>
        <w:rPr>
          <w:rFonts w:ascii="Arial" w:hAnsi="Arial" w:cs="Arial"/>
          <w:b/>
          <w:sz w:val="24"/>
          <w:szCs w:val="24"/>
          <w:lang w:val="en-IE"/>
        </w:rPr>
        <w:lastRenderedPageBreak/>
        <w:t>3.</w:t>
      </w:r>
      <w:r w:rsidRPr="00BD5EDE">
        <w:rPr>
          <w:rFonts w:ascii="Arial" w:hAnsi="Arial" w:cs="Arial"/>
          <w:b/>
          <w:sz w:val="24"/>
          <w:szCs w:val="24"/>
          <w:lang w:val="en-IE"/>
        </w:rPr>
        <w:t>4.</w:t>
      </w:r>
      <w:r w:rsidRPr="00BD5EDE">
        <w:rPr>
          <w:rFonts w:ascii="Arial" w:hAnsi="Arial" w:cs="Arial"/>
          <w:b/>
          <w:sz w:val="24"/>
          <w:szCs w:val="24"/>
          <w:lang w:val="en-IE"/>
        </w:rPr>
        <w:tab/>
        <w:t>Results and discussion</w:t>
      </w:r>
    </w:p>
    <w:p w:rsidR="009C1C14" w:rsidRPr="00BD5EDE" w:rsidRDefault="009C1C14" w:rsidP="00720BAD">
      <w:pPr>
        <w:spacing w:line="360" w:lineRule="auto"/>
        <w:jc w:val="both"/>
        <w:rPr>
          <w:rFonts w:ascii="Arial" w:hAnsi="Arial" w:cs="Arial"/>
          <w:b/>
          <w:sz w:val="24"/>
          <w:szCs w:val="24"/>
          <w:lang w:val="en-IE"/>
        </w:rPr>
      </w:pPr>
    </w:p>
    <w:p w:rsidR="00D54E23" w:rsidRPr="00BD5EDE" w:rsidRDefault="00D54E23" w:rsidP="00720BAD">
      <w:pPr>
        <w:spacing w:line="360" w:lineRule="auto"/>
        <w:jc w:val="both"/>
        <w:rPr>
          <w:rFonts w:ascii="Arial" w:hAnsi="Arial" w:cs="Arial"/>
          <w:b/>
          <w:sz w:val="24"/>
          <w:szCs w:val="24"/>
          <w:lang w:val="en-IE"/>
        </w:rPr>
      </w:pPr>
      <w:r>
        <w:rPr>
          <w:rFonts w:ascii="Arial" w:hAnsi="Arial" w:cs="Arial"/>
          <w:b/>
          <w:sz w:val="24"/>
          <w:szCs w:val="24"/>
          <w:lang w:val="en-IE"/>
        </w:rPr>
        <w:t>3.</w:t>
      </w:r>
      <w:r w:rsidRPr="00BD5EDE">
        <w:rPr>
          <w:rFonts w:ascii="Arial" w:hAnsi="Arial" w:cs="Arial"/>
          <w:b/>
          <w:sz w:val="24"/>
          <w:szCs w:val="24"/>
          <w:lang w:val="en-IE"/>
        </w:rPr>
        <w:t>4.1</w:t>
      </w:r>
      <w:r w:rsidRPr="00BD5EDE">
        <w:rPr>
          <w:rFonts w:ascii="Arial" w:hAnsi="Arial" w:cs="Arial"/>
          <w:b/>
          <w:sz w:val="24"/>
          <w:szCs w:val="24"/>
          <w:lang w:val="en-IE"/>
        </w:rPr>
        <w:tab/>
        <w:t>Chronology</w:t>
      </w:r>
    </w:p>
    <w:p w:rsidR="00D54E23" w:rsidRDefault="00D54E23" w:rsidP="00720BAD">
      <w:pPr>
        <w:spacing w:line="360" w:lineRule="auto"/>
        <w:jc w:val="both"/>
        <w:rPr>
          <w:rFonts w:ascii="Arial" w:hAnsi="Arial" w:cs="Arial"/>
          <w:sz w:val="24"/>
          <w:szCs w:val="24"/>
          <w:lang w:val="en-IE"/>
        </w:rPr>
      </w:pPr>
      <w:r w:rsidRPr="002317A4">
        <w:rPr>
          <w:rFonts w:ascii="Arial" w:hAnsi="Arial" w:cs="Arial"/>
          <w:sz w:val="24"/>
          <w:szCs w:val="24"/>
          <w:lang w:val="en-IE"/>
        </w:rPr>
        <w:t>A chronology based on the uranium series dates (</w:t>
      </w:r>
      <w:r w:rsidRPr="00BD5EDE">
        <w:rPr>
          <w:rFonts w:ascii="Arial" w:hAnsi="Arial" w:cs="Arial"/>
          <w:b/>
          <w:sz w:val="24"/>
          <w:szCs w:val="24"/>
          <w:lang w:val="en-IE"/>
        </w:rPr>
        <w:t xml:space="preserve">Table </w:t>
      </w:r>
      <w:r>
        <w:rPr>
          <w:rFonts w:ascii="Arial" w:hAnsi="Arial" w:cs="Arial"/>
          <w:b/>
          <w:sz w:val="24"/>
          <w:szCs w:val="24"/>
          <w:lang w:val="en-IE"/>
        </w:rPr>
        <w:t>3.2</w:t>
      </w:r>
      <w:r w:rsidRPr="00BD5EDE">
        <w:rPr>
          <w:rFonts w:ascii="Arial" w:hAnsi="Arial" w:cs="Arial"/>
          <w:b/>
          <w:sz w:val="24"/>
          <w:szCs w:val="24"/>
          <w:lang w:val="en-IE"/>
        </w:rPr>
        <w:t xml:space="preserve">, Figures </w:t>
      </w:r>
      <w:r>
        <w:rPr>
          <w:rFonts w:ascii="Arial" w:hAnsi="Arial" w:cs="Arial"/>
          <w:b/>
          <w:sz w:val="24"/>
          <w:szCs w:val="24"/>
          <w:lang w:val="en-IE"/>
        </w:rPr>
        <w:t>3.</w:t>
      </w:r>
      <w:r w:rsidRPr="00BD5EDE">
        <w:rPr>
          <w:rFonts w:ascii="Arial" w:hAnsi="Arial" w:cs="Arial"/>
          <w:b/>
          <w:sz w:val="24"/>
          <w:szCs w:val="24"/>
          <w:lang w:val="en-IE"/>
        </w:rPr>
        <w:t xml:space="preserve">5, </w:t>
      </w:r>
      <w:r>
        <w:rPr>
          <w:rFonts w:ascii="Arial" w:hAnsi="Arial" w:cs="Arial"/>
          <w:b/>
          <w:sz w:val="24"/>
          <w:szCs w:val="24"/>
          <w:lang w:val="en-IE"/>
        </w:rPr>
        <w:t>3.</w:t>
      </w:r>
      <w:r w:rsidRPr="00BD5EDE">
        <w:rPr>
          <w:rFonts w:ascii="Arial" w:hAnsi="Arial" w:cs="Arial"/>
          <w:b/>
          <w:sz w:val="24"/>
          <w:szCs w:val="24"/>
          <w:lang w:val="en-IE"/>
        </w:rPr>
        <w:t xml:space="preserve">6 and </w:t>
      </w:r>
      <w:r>
        <w:rPr>
          <w:rFonts w:ascii="Arial" w:hAnsi="Arial" w:cs="Arial"/>
          <w:b/>
          <w:sz w:val="24"/>
          <w:szCs w:val="24"/>
          <w:lang w:val="en-IE"/>
        </w:rPr>
        <w:t>3.</w:t>
      </w:r>
      <w:r w:rsidRPr="00BD5EDE">
        <w:rPr>
          <w:rFonts w:ascii="Arial" w:hAnsi="Arial" w:cs="Arial"/>
          <w:b/>
          <w:sz w:val="24"/>
          <w:szCs w:val="24"/>
          <w:lang w:val="en-IE"/>
        </w:rPr>
        <w:t>7</w:t>
      </w:r>
      <w:r w:rsidRPr="002317A4">
        <w:rPr>
          <w:rFonts w:ascii="Arial" w:hAnsi="Arial" w:cs="Arial"/>
          <w:sz w:val="24"/>
          <w:szCs w:val="24"/>
          <w:lang w:val="en-IE"/>
        </w:rPr>
        <w:t xml:space="preserve">) </w:t>
      </w:r>
      <w:r>
        <w:rPr>
          <w:rFonts w:ascii="Arial" w:hAnsi="Arial" w:cs="Arial"/>
          <w:sz w:val="24"/>
          <w:szCs w:val="24"/>
          <w:lang w:val="en-IE"/>
        </w:rPr>
        <w:t>was</w:t>
      </w:r>
      <w:r w:rsidRPr="002317A4">
        <w:rPr>
          <w:rFonts w:ascii="Arial" w:hAnsi="Arial" w:cs="Arial"/>
          <w:sz w:val="24"/>
          <w:szCs w:val="24"/>
          <w:lang w:val="en-IE"/>
        </w:rPr>
        <w:t xml:space="preserve"> used as a reference point to the stable isotope and trace element data (Appendices </w:t>
      </w:r>
      <w:r>
        <w:rPr>
          <w:rFonts w:ascii="Arial" w:hAnsi="Arial" w:cs="Arial"/>
          <w:sz w:val="24"/>
          <w:szCs w:val="24"/>
          <w:lang w:val="en-IE"/>
        </w:rPr>
        <w:t>3.</w:t>
      </w:r>
      <w:r w:rsidRPr="002317A4">
        <w:rPr>
          <w:rFonts w:ascii="Arial" w:hAnsi="Arial" w:cs="Arial"/>
          <w:sz w:val="24"/>
          <w:szCs w:val="24"/>
          <w:lang w:val="en-IE"/>
        </w:rPr>
        <w:t>3-</w:t>
      </w:r>
      <w:r>
        <w:rPr>
          <w:rFonts w:ascii="Arial" w:hAnsi="Arial" w:cs="Arial"/>
          <w:sz w:val="24"/>
          <w:szCs w:val="24"/>
          <w:lang w:val="en-IE"/>
        </w:rPr>
        <w:t>3.</w:t>
      </w:r>
      <w:r w:rsidRPr="002317A4">
        <w:rPr>
          <w:rFonts w:ascii="Arial" w:hAnsi="Arial" w:cs="Arial"/>
          <w:sz w:val="24"/>
          <w:szCs w:val="24"/>
          <w:lang w:val="en-IE"/>
        </w:rPr>
        <w:t xml:space="preserve">6). However, as mentioned </w:t>
      </w:r>
      <w:r>
        <w:rPr>
          <w:rFonts w:ascii="Arial" w:hAnsi="Arial" w:cs="Arial"/>
          <w:sz w:val="24"/>
          <w:szCs w:val="24"/>
          <w:lang w:val="en-IE"/>
        </w:rPr>
        <w:t xml:space="preserve">previously, </w:t>
      </w:r>
      <w:r w:rsidRPr="002317A4">
        <w:rPr>
          <w:rFonts w:ascii="Arial" w:hAnsi="Arial" w:cs="Arial"/>
          <w:sz w:val="24"/>
          <w:szCs w:val="24"/>
          <w:lang w:val="en-IE"/>
        </w:rPr>
        <w:t xml:space="preserve">due to the extremely low uranium content of these samples the accuracy of the chronology is somewhat </w:t>
      </w:r>
      <w:r>
        <w:rPr>
          <w:rFonts w:ascii="Arial" w:hAnsi="Arial" w:cs="Arial"/>
          <w:sz w:val="24"/>
          <w:szCs w:val="24"/>
          <w:lang w:val="en-IE"/>
        </w:rPr>
        <w:t>uncertain</w:t>
      </w:r>
      <w:r w:rsidRPr="002317A4">
        <w:rPr>
          <w:rFonts w:ascii="Arial" w:hAnsi="Arial" w:cs="Arial"/>
          <w:sz w:val="24"/>
          <w:szCs w:val="24"/>
          <w:lang w:val="en-IE"/>
        </w:rPr>
        <w:t>.</w:t>
      </w:r>
      <w:r w:rsidR="00A276D0">
        <w:rPr>
          <w:rFonts w:ascii="Arial" w:hAnsi="Arial" w:cs="Arial"/>
          <w:sz w:val="24"/>
          <w:szCs w:val="24"/>
          <w:lang w:val="en-IE"/>
        </w:rPr>
        <w:t xml:space="preserve"> The errors range from ±95 to ±3111.</w:t>
      </w:r>
      <w:r w:rsidRPr="002317A4">
        <w:rPr>
          <w:rFonts w:ascii="Arial" w:hAnsi="Arial" w:cs="Arial"/>
          <w:sz w:val="24"/>
          <w:szCs w:val="24"/>
          <w:lang w:val="en-IE"/>
        </w:rPr>
        <w:t xml:space="preserve"> Uranium series dates that </w:t>
      </w:r>
      <w:r>
        <w:rPr>
          <w:rFonts w:ascii="Arial" w:hAnsi="Arial" w:cs="Arial"/>
          <w:sz w:val="24"/>
          <w:szCs w:val="24"/>
          <w:lang w:val="en-IE"/>
        </w:rPr>
        <w:t>displayed as</w:t>
      </w:r>
      <w:r w:rsidRPr="002317A4">
        <w:rPr>
          <w:rFonts w:ascii="Arial" w:hAnsi="Arial" w:cs="Arial"/>
          <w:sz w:val="24"/>
          <w:szCs w:val="24"/>
          <w:lang w:val="en-IE"/>
        </w:rPr>
        <w:t xml:space="preserve"> clear outliers (e.g. ND2-B which gave a date of 40,627 </w:t>
      </w:r>
      <w:proofErr w:type="spellStart"/>
      <w:r w:rsidRPr="002317A4">
        <w:rPr>
          <w:rFonts w:ascii="Arial" w:hAnsi="Arial" w:cs="Arial"/>
          <w:sz w:val="24"/>
          <w:szCs w:val="24"/>
          <w:lang w:val="en-IE"/>
        </w:rPr>
        <w:t>yrs</w:t>
      </w:r>
      <w:proofErr w:type="spellEnd"/>
      <w:r w:rsidRPr="002317A4">
        <w:rPr>
          <w:rFonts w:ascii="Arial" w:hAnsi="Arial" w:cs="Arial"/>
          <w:sz w:val="24"/>
          <w:szCs w:val="24"/>
          <w:lang w:val="en-IE"/>
        </w:rPr>
        <w:t xml:space="preserve"> BP) were removed from the data set to improve the chronology (removed samples are shown in red in </w:t>
      </w:r>
      <w:r w:rsidRPr="00BD5EDE">
        <w:rPr>
          <w:rFonts w:ascii="Arial" w:hAnsi="Arial" w:cs="Arial"/>
          <w:b/>
          <w:sz w:val="24"/>
          <w:szCs w:val="24"/>
          <w:lang w:val="en-IE"/>
        </w:rPr>
        <w:t xml:space="preserve">Table </w:t>
      </w:r>
      <w:r>
        <w:rPr>
          <w:rFonts w:ascii="Arial" w:hAnsi="Arial" w:cs="Arial"/>
          <w:b/>
          <w:sz w:val="24"/>
          <w:szCs w:val="24"/>
          <w:lang w:val="en-IE"/>
        </w:rPr>
        <w:t>3.</w:t>
      </w:r>
      <w:r w:rsidRPr="00BD5EDE">
        <w:rPr>
          <w:rFonts w:ascii="Arial" w:hAnsi="Arial" w:cs="Arial"/>
          <w:b/>
          <w:sz w:val="24"/>
          <w:szCs w:val="24"/>
          <w:lang w:val="en-IE"/>
        </w:rPr>
        <w:t>2</w:t>
      </w:r>
      <w:r w:rsidRPr="002317A4">
        <w:rPr>
          <w:rFonts w:ascii="Arial" w:hAnsi="Arial" w:cs="Arial"/>
          <w:sz w:val="24"/>
          <w:szCs w:val="24"/>
          <w:lang w:val="en-IE"/>
        </w:rPr>
        <w:t xml:space="preserve">). Another issue with the Niedźwiedzia samples that was </w:t>
      </w:r>
      <w:r>
        <w:rPr>
          <w:rFonts w:ascii="Arial" w:hAnsi="Arial" w:cs="Arial"/>
          <w:sz w:val="24"/>
          <w:szCs w:val="24"/>
          <w:lang w:val="en-IE"/>
        </w:rPr>
        <w:t>revealed</w:t>
      </w:r>
      <w:r w:rsidRPr="002317A4">
        <w:rPr>
          <w:rFonts w:ascii="Arial" w:hAnsi="Arial" w:cs="Arial"/>
          <w:sz w:val="24"/>
          <w:szCs w:val="24"/>
          <w:lang w:val="en-IE"/>
        </w:rPr>
        <w:t xml:space="preserve"> through the uranium series dating, was the high (compared to </w:t>
      </w:r>
      <w:proofErr w:type="spellStart"/>
      <w:r w:rsidRPr="002317A4">
        <w:rPr>
          <w:rFonts w:ascii="Arial" w:hAnsi="Arial" w:cs="Arial"/>
          <w:sz w:val="24"/>
          <w:szCs w:val="24"/>
          <w:lang w:val="en-IE"/>
        </w:rPr>
        <w:t>Th</w:t>
      </w:r>
      <w:proofErr w:type="spellEnd"/>
      <w:r w:rsidRPr="002317A4">
        <w:rPr>
          <w:rFonts w:ascii="Arial" w:hAnsi="Arial" w:cs="Arial"/>
          <w:sz w:val="24"/>
          <w:szCs w:val="24"/>
          <w:lang w:val="en-IE"/>
        </w:rPr>
        <w:t xml:space="preserve"> produced </w:t>
      </w:r>
      <w:r w:rsidRPr="002317A4">
        <w:rPr>
          <w:rFonts w:ascii="Arial" w:hAnsi="Arial" w:cs="Arial"/>
          <w:i/>
          <w:sz w:val="24"/>
          <w:szCs w:val="24"/>
          <w:lang w:val="en-IE"/>
        </w:rPr>
        <w:t>in situ</w:t>
      </w:r>
      <w:r w:rsidRPr="002317A4">
        <w:rPr>
          <w:rFonts w:ascii="Arial" w:hAnsi="Arial" w:cs="Arial"/>
          <w:sz w:val="24"/>
          <w:szCs w:val="24"/>
          <w:lang w:val="en-IE"/>
        </w:rPr>
        <w:t xml:space="preserve">) detrital contamination of the samples as revealed by the high </w:t>
      </w:r>
      <w:r w:rsidRPr="002317A4">
        <w:rPr>
          <w:rFonts w:ascii="Arial" w:hAnsi="Arial" w:cs="Arial"/>
          <w:sz w:val="24"/>
          <w:szCs w:val="24"/>
          <w:vertAlign w:val="superscript"/>
          <w:lang w:val="en-IE"/>
        </w:rPr>
        <w:t>232</w:t>
      </w:r>
      <w:r>
        <w:rPr>
          <w:rFonts w:ascii="Arial" w:hAnsi="Arial" w:cs="Arial"/>
          <w:sz w:val="24"/>
          <w:szCs w:val="24"/>
          <w:lang w:val="en-IE"/>
        </w:rPr>
        <w:t>Th content</w:t>
      </w:r>
      <w:r w:rsidRPr="002317A4">
        <w:rPr>
          <w:rFonts w:ascii="Arial" w:hAnsi="Arial" w:cs="Arial"/>
          <w:sz w:val="24"/>
          <w:szCs w:val="24"/>
          <w:lang w:val="en-IE"/>
        </w:rPr>
        <w:t>.</w:t>
      </w:r>
      <w:r>
        <w:rPr>
          <w:rFonts w:ascii="Arial" w:hAnsi="Arial" w:cs="Arial"/>
          <w:sz w:val="24"/>
          <w:szCs w:val="24"/>
          <w:lang w:val="en-IE"/>
        </w:rPr>
        <w:t xml:space="preserve"> </w:t>
      </w:r>
    </w:p>
    <w:p w:rsidR="00D54E23" w:rsidRDefault="00D54E23" w:rsidP="00720BAD">
      <w:pPr>
        <w:spacing w:line="360" w:lineRule="auto"/>
        <w:jc w:val="both"/>
        <w:rPr>
          <w:rFonts w:ascii="Arial" w:hAnsi="Arial" w:cs="Arial"/>
          <w:sz w:val="24"/>
          <w:szCs w:val="24"/>
          <w:lang w:val="en-IE"/>
        </w:rPr>
      </w:pPr>
      <w:r>
        <w:rPr>
          <w:rFonts w:ascii="Arial" w:hAnsi="Arial" w:cs="Arial"/>
          <w:sz w:val="24"/>
          <w:szCs w:val="24"/>
          <w:lang w:val="en-IE"/>
        </w:rPr>
        <w:tab/>
      </w:r>
      <w:r>
        <w:rPr>
          <w:rFonts w:ascii="Arial" w:hAnsi="Arial" w:cs="Arial"/>
          <w:sz w:val="24"/>
          <w:szCs w:val="24"/>
          <w:lang w:val="en-IE"/>
        </w:rPr>
        <w:tab/>
      </w:r>
      <w:r w:rsidRPr="00F11C3E">
        <w:rPr>
          <w:rFonts w:ascii="Arial" w:hAnsi="Arial" w:cs="Arial"/>
          <w:noProof/>
          <w:sz w:val="24"/>
          <w:szCs w:val="24"/>
        </w:rPr>
        <w:drawing>
          <wp:inline distT="0" distB="0" distL="0" distR="0">
            <wp:extent cx="4508938" cy="3641834"/>
            <wp:effectExtent l="0" t="0" r="6350" b="0"/>
            <wp:docPr id="95" name="Picture 1"/>
            <wp:cNvGraphicFramePr/>
            <a:graphic xmlns:a="http://schemas.openxmlformats.org/drawingml/2006/main">
              <a:graphicData uri="http://schemas.openxmlformats.org/drawingml/2006/picture">
                <pic:pic xmlns:pic="http://schemas.openxmlformats.org/drawingml/2006/picture">
                  <pic:nvPicPr>
                    <pic:cNvPr id="5121" name="Picture 1"/>
                    <pic:cNvPicPr>
                      <a:picLocks noChangeAspect="1" noChangeArrowheads="1"/>
                    </pic:cNvPicPr>
                  </pic:nvPicPr>
                  <pic:blipFill>
                    <a:blip r:embed="rId50" cstate="print"/>
                    <a:srcRect/>
                    <a:stretch>
                      <a:fillRect/>
                    </a:stretch>
                  </pic:blipFill>
                  <pic:spPr bwMode="auto">
                    <a:xfrm>
                      <a:off x="0" y="0"/>
                      <a:ext cx="4515258" cy="3646938"/>
                    </a:xfrm>
                    <a:prstGeom prst="rect">
                      <a:avLst/>
                    </a:prstGeom>
                    <a:solidFill>
                      <a:schemeClr val="bg1"/>
                    </a:solidFill>
                  </pic:spPr>
                </pic:pic>
              </a:graphicData>
            </a:graphic>
          </wp:inline>
        </w:drawing>
      </w:r>
    </w:p>
    <w:p w:rsidR="00D54E23" w:rsidRDefault="00D54E23" w:rsidP="00720BAD">
      <w:pPr>
        <w:pStyle w:val="NoSpacing"/>
        <w:spacing w:line="360" w:lineRule="auto"/>
        <w:jc w:val="both"/>
        <w:rPr>
          <w:rFonts w:ascii="Arial" w:hAnsi="Arial" w:cs="Arial"/>
          <w:sz w:val="24"/>
          <w:szCs w:val="24"/>
          <w:lang w:val="en-IE"/>
        </w:rPr>
      </w:pP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5</w:t>
      </w:r>
      <w:r>
        <w:rPr>
          <w:rFonts w:ascii="Arial" w:hAnsi="Arial" w:cs="Arial"/>
          <w:sz w:val="24"/>
          <w:szCs w:val="24"/>
          <w:lang w:val="en-IE"/>
        </w:rPr>
        <w:t xml:space="preserve">: </w:t>
      </w:r>
      <w:proofErr w:type="spellStart"/>
      <w:r w:rsidRPr="00892BD0">
        <w:rPr>
          <w:rFonts w:ascii="Arial" w:hAnsi="Arial" w:cs="Arial"/>
          <w:b/>
          <w:sz w:val="24"/>
          <w:szCs w:val="24"/>
          <w:lang w:val="en-IE"/>
        </w:rPr>
        <w:t>Autosignal</w:t>
      </w:r>
      <w:proofErr w:type="spellEnd"/>
      <w:r w:rsidRPr="00892BD0">
        <w:rPr>
          <w:rFonts w:ascii="Arial" w:hAnsi="Arial" w:cs="Arial"/>
          <w:b/>
          <w:sz w:val="24"/>
          <w:szCs w:val="24"/>
          <w:lang w:val="en-IE"/>
        </w:rPr>
        <w:t xml:space="preserve"> best spline fit chronology for Nied08-02</w:t>
      </w:r>
      <w:r>
        <w:rPr>
          <w:rFonts w:ascii="Arial" w:hAnsi="Arial" w:cs="Arial"/>
          <w:b/>
          <w:sz w:val="24"/>
          <w:szCs w:val="24"/>
          <w:lang w:val="en-IE"/>
        </w:rPr>
        <w:t xml:space="preserve"> (x-axis is distance from top of stalagmite, y-axis is </w:t>
      </w:r>
      <w:proofErr w:type="spellStart"/>
      <w:r>
        <w:rPr>
          <w:rFonts w:ascii="Arial" w:hAnsi="Arial" w:cs="Arial"/>
          <w:b/>
          <w:sz w:val="24"/>
          <w:szCs w:val="24"/>
          <w:lang w:val="en-IE"/>
        </w:rPr>
        <w:t>yrs</w:t>
      </w:r>
      <w:proofErr w:type="spellEnd"/>
      <w:r>
        <w:rPr>
          <w:rFonts w:ascii="Arial" w:hAnsi="Arial" w:cs="Arial"/>
          <w:b/>
          <w:sz w:val="24"/>
          <w:szCs w:val="24"/>
          <w:lang w:val="en-IE"/>
        </w:rPr>
        <w:t xml:space="preserve"> BP)</w:t>
      </w:r>
      <w:r w:rsidRPr="00892BD0">
        <w:rPr>
          <w:rFonts w:ascii="Arial" w:hAnsi="Arial" w:cs="Arial"/>
          <w:b/>
          <w:sz w:val="24"/>
          <w:szCs w:val="24"/>
          <w:lang w:val="en-IE"/>
        </w:rPr>
        <w:t>.</w:t>
      </w:r>
    </w:p>
    <w:p w:rsidR="00D54E23" w:rsidRDefault="00D54E23" w:rsidP="00720BAD">
      <w:pPr>
        <w:pStyle w:val="NoSpacing"/>
        <w:spacing w:line="360" w:lineRule="auto"/>
        <w:jc w:val="both"/>
        <w:rPr>
          <w:rFonts w:ascii="Arial" w:hAnsi="Arial" w:cs="Arial"/>
          <w:sz w:val="24"/>
          <w:szCs w:val="24"/>
          <w:lang w:val="en-IE"/>
        </w:rPr>
      </w:pPr>
    </w:p>
    <w:p w:rsidR="00D54E23" w:rsidRDefault="00D54E23" w:rsidP="00720BAD">
      <w:pPr>
        <w:pStyle w:val="NoSpacing"/>
        <w:spacing w:line="360" w:lineRule="auto"/>
        <w:jc w:val="center"/>
        <w:rPr>
          <w:rFonts w:ascii="Arial" w:hAnsi="Arial" w:cs="Arial"/>
          <w:sz w:val="24"/>
          <w:szCs w:val="24"/>
          <w:lang w:val="en-IE"/>
        </w:rPr>
      </w:pPr>
      <w:r w:rsidRPr="00AF7E1D">
        <w:rPr>
          <w:rFonts w:ascii="Arial" w:hAnsi="Arial" w:cs="Arial"/>
          <w:noProof/>
          <w:sz w:val="24"/>
          <w:szCs w:val="24"/>
        </w:rPr>
        <w:lastRenderedPageBreak/>
        <w:drawing>
          <wp:inline distT="0" distB="0" distL="0" distR="0">
            <wp:extent cx="5060731" cy="3531476"/>
            <wp:effectExtent l="0" t="0" r="26035" b="12065"/>
            <wp:docPr id="9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E6ED9" w:rsidRDefault="005E6ED9" w:rsidP="00720BAD">
      <w:pPr>
        <w:pStyle w:val="NoSpacing"/>
        <w:spacing w:line="360" w:lineRule="auto"/>
        <w:jc w:val="both"/>
        <w:rPr>
          <w:rFonts w:ascii="Arial" w:hAnsi="Arial" w:cs="Arial"/>
          <w:b/>
          <w:sz w:val="24"/>
          <w:szCs w:val="24"/>
          <w:lang w:val="en-IE"/>
        </w:rPr>
      </w:pPr>
    </w:p>
    <w:p w:rsidR="00D54E23" w:rsidRPr="00892BD0" w:rsidRDefault="00D54E23" w:rsidP="00720BAD">
      <w:pPr>
        <w:pStyle w:val="NoSpacing"/>
        <w:spacing w:line="360" w:lineRule="auto"/>
        <w:jc w:val="both"/>
        <w:rPr>
          <w:rFonts w:ascii="Arial" w:hAnsi="Arial" w:cs="Arial"/>
          <w:b/>
          <w:sz w:val="24"/>
          <w:szCs w:val="24"/>
          <w:lang w:val="en-IE"/>
        </w:rPr>
      </w:pPr>
      <w:r w:rsidRPr="00BD5EDE">
        <w:rPr>
          <w:rFonts w:ascii="Arial" w:hAnsi="Arial" w:cs="Arial"/>
          <w:b/>
          <w:sz w:val="24"/>
          <w:szCs w:val="24"/>
          <w:lang w:val="en-IE"/>
        </w:rPr>
        <w:t xml:space="preserve">Figure </w:t>
      </w:r>
      <w:r>
        <w:rPr>
          <w:rFonts w:ascii="Arial" w:hAnsi="Arial" w:cs="Arial"/>
          <w:b/>
          <w:sz w:val="24"/>
          <w:szCs w:val="24"/>
          <w:lang w:val="en-IE"/>
        </w:rPr>
        <w:t>3.</w:t>
      </w:r>
      <w:r w:rsidRPr="00BD5EDE">
        <w:rPr>
          <w:rFonts w:ascii="Arial" w:hAnsi="Arial" w:cs="Arial"/>
          <w:b/>
          <w:sz w:val="24"/>
          <w:szCs w:val="24"/>
          <w:lang w:val="en-IE"/>
        </w:rPr>
        <w:t>6</w:t>
      </w:r>
      <w:r>
        <w:rPr>
          <w:rFonts w:ascii="Arial" w:hAnsi="Arial" w:cs="Arial"/>
          <w:sz w:val="24"/>
          <w:szCs w:val="24"/>
          <w:lang w:val="en-IE"/>
        </w:rPr>
        <w:t xml:space="preserve">: </w:t>
      </w:r>
      <w:r w:rsidRPr="00892BD0">
        <w:rPr>
          <w:rFonts w:ascii="Arial" w:hAnsi="Arial" w:cs="Arial"/>
          <w:b/>
          <w:sz w:val="24"/>
          <w:szCs w:val="24"/>
          <w:lang w:val="en-IE"/>
        </w:rPr>
        <w:t>Excel linear plot chronology for Nied08-04</w:t>
      </w:r>
    </w:p>
    <w:p w:rsidR="00D54E23" w:rsidRDefault="00D54E23" w:rsidP="00720BAD">
      <w:pPr>
        <w:pStyle w:val="NoSpacing"/>
        <w:spacing w:line="360" w:lineRule="auto"/>
        <w:jc w:val="both"/>
        <w:rPr>
          <w:rFonts w:ascii="Arial" w:hAnsi="Arial" w:cs="Arial"/>
          <w:sz w:val="24"/>
          <w:szCs w:val="24"/>
          <w:lang w:val="en-IE"/>
        </w:rPr>
      </w:pPr>
    </w:p>
    <w:p w:rsidR="00D54E23" w:rsidRDefault="00D54E23" w:rsidP="00720BAD">
      <w:pPr>
        <w:pStyle w:val="NoSpacing"/>
        <w:spacing w:line="360" w:lineRule="auto"/>
        <w:jc w:val="center"/>
        <w:rPr>
          <w:rFonts w:ascii="Arial" w:hAnsi="Arial" w:cs="Arial"/>
          <w:sz w:val="24"/>
          <w:szCs w:val="24"/>
          <w:lang w:val="en-IE"/>
        </w:rPr>
      </w:pPr>
      <w:r w:rsidRPr="00AF7E1D">
        <w:rPr>
          <w:rFonts w:ascii="Arial" w:hAnsi="Arial" w:cs="Arial"/>
          <w:noProof/>
          <w:sz w:val="24"/>
          <w:szCs w:val="24"/>
        </w:rPr>
        <w:drawing>
          <wp:inline distT="0" distB="0" distL="0" distR="0">
            <wp:extent cx="4903075" cy="3421117"/>
            <wp:effectExtent l="0" t="0" r="12065" b="27305"/>
            <wp:docPr id="9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E6ED9" w:rsidRDefault="005E6ED9" w:rsidP="00720BAD">
      <w:pPr>
        <w:pStyle w:val="NoSpacing"/>
        <w:spacing w:line="360" w:lineRule="auto"/>
        <w:jc w:val="both"/>
        <w:rPr>
          <w:rFonts w:ascii="Arial" w:hAnsi="Arial" w:cs="Arial"/>
          <w:b/>
          <w:sz w:val="24"/>
          <w:szCs w:val="24"/>
          <w:lang w:val="en-IE"/>
        </w:rPr>
      </w:pPr>
    </w:p>
    <w:p w:rsidR="00D54E23" w:rsidRPr="00892BD0" w:rsidRDefault="00D54E23" w:rsidP="00720BAD">
      <w:pPr>
        <w:pStyle w:val="NoSpacing"/>
        <w:spacing w:line="360" w:lineRule="auto"/>
        <w:jc w:val="both"/>
        <w:rPr>
          <w:rFonts w:ascii="Arial" w:hAnsi="Arial" w:cs="Arial"/>
          <w:b/>
          <w:sz w:val="24"/>
          <w:szCs w:val="24"/>
          <w:lang w:val="en-IE"/>
        </w:rPr>
      </w:pP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7</w:t>
      </w:r>
      <w:r>
        <w:rPr>
          <w:rFonts w:ascii="Arial" w:hAnsi="Arial" w:cs="Arial"/>
          <w:sz w:val="24"/>
          <w:szCs w:val="24"/>
          <w:lang w:val="en-IE"/>
        </w:rPr>
        <w:t xml:space="preserve">: </w:t>
      </w:r>
      <w:r w:rsidRPr="00892BD0">
        <w:rPr>
          <w:rFonts w:ascii="Arial" w:hAnsi="Arial" w:cs="Arial"/>
          <w:b/>
          <w:sz w:val="24"/>
          <w:szCs w:val="24"/>
          <w:lang w:val="en-IE"/>
        </w:rPr>
        <w:t>Excel linear plot chronology for Nied08-05</w:t>
      </w:r>
    </w:p>
    <w:p w:rsidR="00D54E23" w:rsidRDefault="00D54E23" w:rsidP="00720BAD">
      <w:pPr>
        <w:spacing w:line="360" w:lineRule="auto"/>
        <w:jc w:val="both"/>
        <w:rPr>
          <w:rFonts w:ascii="Arial" w:hAnsi="Arial" w:cs="Arial"/>
          <w:color w:val="FF0000"/>
          <w:sz w:val="24"/>
          <w:szCs w:val="24"/>
          <w:lang w:val="en-IE"/>
        </w:rPr>
      </w:pPr>
    </w:p>
    <w:tbl>
      <w:tblPr>
        <w:tblW w:w="904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0"/>
        <w:gridCol w:w="940"/>
        <w:gridCol w:w="460"/>
        <w:gridCol w:w="920"/>
        <w:gridCol w:w="740"/>
        <w:gridCol w:w="960"/>
        <w:gridCol w:w="740"/>
        <w:gridCol w:w="1100"/>
        <w:gridCol w:w="740"/>
        <w:gridCol w:w="960"/>
        <w:gridCol w:w="600"/>
      </w:tblGrid>
      <w:tr w:rsidR="00D54E23" w:rsidRPr="00A804CA" w:rsidTr="00D54E23">
        <w:trPr>
          <w:trHeight w:val="345"/>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lastRenderedPageBreak/>
              <w:t>Name</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 xml:space="preserve">Distance </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r w:rsidRPr="00A804CA">
              <w:rPr>
                <w:rFonts w:eastAsia="Times New Roman" w:cstheme="minorHAnsi"/>
                <w:color w:val="000000"/>
                <w:sz w:val="20"/>
                <w:vertAlign w:val="superscript"/>
                <w:lang w:eastAsia="nb-NO"/>
              </w:rPr>
              <w:t>234</w:t>
            </w:r>
            <w:r w:rsidRPr="00A804CA">
              <w:rPr>
                <w:rFonts w:eastAsia="Times New Roman" w:cstheme="minorHAnsi"/>
                <w:color w:val="000000"/>
                <w:sz w:val="20"/>
                <w:lang w:eastAsia="nb-NO"/>
              </w:rPr>
              <w:t>U/</w:t>
            </w:r>
            <w:r w:rsidRPr="00A804CA">
              <w:rPr>
                <w:rFonts w:eastAsia="Times New Roman" w:cstheme="minorHAnsi"/>
                <w:color w:val="000000"/>
                <w:sz w:val="20"/>
                <w:vertAlign w:val="superscript"/>
                <w:lang w:eastAsia="nb-NO"/>
              </w:rPr>
              <w:t>238</w:t>
            </w:r>
            <w:r w:rsidRPr="00A804CA">
              <w:rPr>
                <w:rFonts w:eastAsia="Times New Roman" w:cstheme="minorHAnsi"/>
                <w:color w:val="000000"/>
                <w:sz w:val="20"/>
                <w:lang w:eastAsia="nb-NO"/>
              </w:rPr>
              <w:t>U</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Error</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r w:rsidRPr="00A804CA">
              <w:rPr>
                <w:rFonts w:eastAsia="Times New Roman" w:cstheme="minorHAnsi"/>
                <w:color w:val="000000"/>
                <w:sz w:val="20"/>
                <w:vertAlign w:val="superscript"/>
                <w:lang w:eastAsia="nb-NO"/>
              </w:rPr>
              <w:t>230</w:t>
            </w:r>
            <w:r w:rsidRPr="00A804CA">
              <w:rPr>
                <w:rFonts w:eastAsia="Times New Roman" w:cstheme="minorHAnsi"/>
                <w:color w:val="000000"/>
                <w:sz w:val="20"/>
                <w:lang w:eastAsia="nb-NO"/>
              </w:rPr>
              <w:t>Th/</w:t>
            </w:r>
            <w:r w:rsidRPr="00A804CA">
              <w:rPr>
                <w:rFonts w:eastAsia="Times New Roman" w:cstheme="minorHAnsi"/>
                <w:color w:val="000000"/>
                <w:sz w:val="20"/>
                <w:vertAlign w:val="superscript"/>
                <w:lang w:eastAsia="nb-NO"/>
              </w:rPr>
              <w:t>234</w:t>
            </w:r>
            <w:r w:rsidRPr="00A804CA">
              <w:rPr>
                <w:rFonts w:eastAsia="Times New Roman" w:cstheme="minorHAnsi"/>
                <w:color w:val="000000"/>
                <w:sz w:val="20"/>
                <w:lang w:eastAsia="nb-NO"/>
              </w:rPr>
              <w:t>U</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Error</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r w:rsidRPr="00A804CA">
              <w:rPr>
                <w:rFonts w:eastAsia="Times New Roman" w:cstheme="minorHAnsi"/>
                <w:color w:val="000000"/>
                <w:sz w:val="20"/>
                <w:vertAlign w:val="superscript"/>
                <w:lang w:eastAsia="nb-NO"/>
              </w:rPr>
              <w:t>230</w:t>
            </w:r>
            <w:r w:rsidRPr="00A804CA">
              <w:rPr>
                <w:rFonts w:eastAsia="Times New Roman" w:cstheme="minorHAnsi"/>
                <w:color w:val="000000"/>
                <w:sz w:val="20"/>
                <w:lang w:eastAsia="nb-NO"/>
              </w:rPr>
              <w:t>Th/</w:t>
            </w:r>
            <w:r w:rsidRPr="00A804CA">
              <w:rPr>
                <w:rFonts w:eastAsia="Times New Roman" w:cstheme="minorHAnsi"/>
                <w:color w:val="000000"/>
                <w:sz w:val="20"/>
                <w:vertAlign w:val="superscript"/>
                <w:lang w:eastAsia="nb-NO"/>
              </w:rPr>
              <w:t>232</w:t>
            </w:r>
            <w:r w:rsidRPr="00A804CA">
              <w:rPr>
                <w:rFonts w:eastAsia="Times New Roman" w:cstheme="minorHAnsi"/>
                <w:color w:val="000000"/>
                <w:sz w:val="20"/>
                <w:lang w:eastAsia="nb-NO"/>
              </w:rPr>
              <w:t>Th</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Error</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Age (corr.)</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 (2s)</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mm</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mm</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proofErr w:type="spellStart"/>
            <w:r w:rsidRPr="00A804CA">
              <w:rPr>
                <w:rFonts w:eastAsia="Times New Roman" w:cstheme="minorHAnsi"/>
                <w:color w:val="000000"/>
                <w:sz w:val="20"/>
                <w:szCs w:val="20"/>
                <w:lang w:eastAsia="nb-NO"/>
              </w:rPr>
              <w:t>yrs</w:t>
            </w:r>
            <w:proofErr w:type="spellEnd"/>
            <w:r w:rsidRPr="00A804CA">
              <w:rPr>
                <w:rFonts w:eastAsia="Times New Roman" w:cstheme="minorHAnsi"/>
                <w:color w:val="000000"/>
                <w:sz w:val="20"/>
                <w:szCs w:val="20"/>
                <w:lang w:eastAsia="nb-NO"/>
              </w:rPr>
              <w:t xml:space="preserve"> BP</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proofErr w:type="spellStart"/>
            <w:r w:rsidRPr="00A804CA">
              <w:rPr>
                <w:rFonts w:eastAsia="Times New Roman" w:cstheme="minorHAnsi"/>
                <w:color w:val="000000"/>
                <w:sz w:val="20"/>
                <w:szCs w:val="20"/>
                <w:lang w:eastAsia="nb-NO"/>
              </w:rPr>
              <w:t>yrs</w:t>
            </w:r>
            <w:proofErr w:type="spellEnd"/>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ND2-D</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31.2</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1.1606</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0.0071</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0.0175</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0.0004</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38.866</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1.9434</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1927</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95</w:t>
            </w:r>
          </w:p>
        </w:tc>
      </w:tr>
      <w:tr w:rsidR="00D54E23" w:rsidRPr="00A804CA" w:rsidTr="00D54E23">
        <w:trPr>
          <w:trHeight w:val="345"/>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ND2-BR</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84</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1.155</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0.0047</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0.02299</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0.0005</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17.8468</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0.838</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2539</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104</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ND2-B</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84</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1.159</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0.0056</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0.31304</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0.0048</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66.1785</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2.8699</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40627</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1458</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ND2-BB</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96.3</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1.1416</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0.0066</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0.02896</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0.0012</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10.3335</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0.6491</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3206</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279</w:t>
            </w:r>
          </w:p>
        </w:tc>
      </w:tr>
      <w:tr w:rsidR="00D54E23" w:rsidRPr="00A804CA" w:rsidTr="00D54E23">
        <w:trPr>
          <w:trHeight w:val="345"/>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ND2-C</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118</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3</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1.137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0.0081</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0.02077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0.0011</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4.6408</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0.3164</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2291</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B050"/>
                <w:sz w:val="20"/>
                <w:szCs w:val="20"/>
                <w:lang w:eastAsia="nb-NO"/>
              </w:rPr>
            </w:pPr>
            <w:r w:rsidRPr="00A804CA">
              <w:rPr>
                <w:rFonts w:eastAsia="Times New Roman" w:cstheme="minorHAnsi"/>
                <w:color w:val="00B050"/>
                <w:sz w:val="20"/>
                <w:szCs w:val="20"/>
                <w:lang w:eastAsia="nb-NO"/>
              </w:rPr>
              <w:t>233</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ND2-E</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170</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9.2785</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0.0504</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3111</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299</w:t>
            </w:r>
          </w:p>
        </w:tc>
      </w:tr>
      <w:tr w:rsidR="00D54E23" w:rsidRPr="00A804CA" w:rsidTr="00D54E23">
        <w:trPr>
          <w:trHeight w:val="345"/>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ND2-F</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210</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19.5641</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0.1654</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3749</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166</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ND2-R13</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240</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3829</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ND2-R14</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270</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5303</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ND2-A</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284.5</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1.1011</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0.0058</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0.04822</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0.0007</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7.2986</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0.3115</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5391</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156</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ND4-E</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8</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12.6352</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0.1656</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4545</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325</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ND4-D</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33.06</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1.1562</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0.0055</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0.06641</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0.0134</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15.9545</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2.7902</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7492</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3111</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ND4-DR</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33.06</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1.1654</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0.0107</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0.90919</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0.0031</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28.8915</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1.6341</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10298</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727</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ND4-BB</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60.6</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1.1074</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0.0329</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0.30349</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0.0051</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47.0969</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2.0713</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39243</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1424</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ND4-B</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66.5</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1.2489</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0.0041</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0.01427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0.0003</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8.7153</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0.4053</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NC</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RD4-R10</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77</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6914</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RD4-R8</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110</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7153</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ND4-C</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111.45</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1.1874</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0.0066</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0.05536</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0.001</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4.3284</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0.1939</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6207</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222</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RD4- R9</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145</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7602</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ND4-A</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162</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1.2493</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0.0066</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0.13806</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0.0022</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5.4609</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0.2435</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16145</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599</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ND5-E</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6.3433</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0.1813</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1222</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191</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ND5-D</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29.2</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1.2032</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0.0076</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0.03621</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0.0057</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4.7697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0.6732</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4022</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1273</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ND5-DR</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29.2</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1.2277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0.0144</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0.02527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0.0028</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12.4912</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1.3657</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2793</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614</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ND5-BB</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45</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1.1671</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0.0102</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0.07247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0.0037</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9.4347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0.6475</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8201</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867</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ND5-C</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45</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3924</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ND5-B</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46.1</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1.1469</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0.0052</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0.07457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0.0016</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4.3992</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0.2074</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8449</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367</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ND5-R8</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70</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7669</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ND5-R9</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107</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8358</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ND5-AA</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109.1</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1.1747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0.0053</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0.0823</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0.0014</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51.3049</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2.2821</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9360</w:t>
            </w: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szCs w:val="20"/>
                <w:lang w:eastAsia="nb-NO"/>
              </w:rPr>
            </w:pPr>
            <w:r w:rsidRPr="00A804CA">
              <w:rPr>
                <w:rFonts w:eastAsia="Times New Roman" w:cstheme="minorHAnsi"/>
                <w:color w:val="000000"/>
                <w:sz w:val="20"/>
                <w:szCs w:val="20"/>
                <w:lang w:eastAsia="nb-NO"/>
              </w:rPr>
              <w:t>323</w:t>
            </w:r>
          </w:p>
        </w:tc>
      </w:tr>
      <w:tr w:rsidR="00D54E23" w:rsidRPr="00A804CA" w:rsidTr="00D54E23">
        <w:trPr>
          <w:trHeight w:val="300"/>
        </w:trPr>
        <w:tc>
          <w:tcPr>
            <w:tcW w:w="88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ND5-A</w:t>
            </w:r>
          </w:p>
        </w:tc>
        <w:tc>
          <w:tcPr>
            <w:tcW w:w="9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112.9</w:t>
            </w:r>
          </w:p>
        </w:tc>
        <w:tc>
          <w:tcPr>
            <w:tcW w:w="4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1.5</w:t>
            </w:r>
          </w:p>
        </w:tc>
        <w:tc>
          <w:tcPr>
            <w:tcW w:w="92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1.262</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0.0075</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-0.00127</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-0.02</w:t>
            </w:r>
          </w:p>
        </w:tc>
        <w:tc>
          <w:tcPr>
            <w:tcW w:w="11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1.6936</w:t>
            </w:r>
          </w:p>
        </w:tc>
        <w:tc>
          <w:tcPr>
            <w:tcW w:w="74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FF0000"/>
                <w:sz w:val="20"/>
                <w:szCs w:val="20"/>
                <w:lang w:eastAsia="nb-NO"/>
              </w:rPr>
            </w:pPr>
            <w:r w:rsidRPr="00A804CA">
              <w:rPr>
                <w:rFonts w:eastAsia="Times New Roman" w:cstheme="minorHAnsi"/>
                <w:color w:val="FF0000"/>
                <w:sz w:val="20"/>
                <w:szCs w:val="20"/>
                <w:lang w:eastAsia="nb-NO"/>
              </w:rPr>
              <w:t>0.0754</w:t>
            </w:r>
          </w:p>
        </w:tc>
        <w:tc>
          <w:tcPr>
            <w:tcW w:w="96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c>
          <w:tcPr>
            <w:tcW w:w="600" w:type="dxa"/>
            <w:shd w:val="clear" w:color="auto" w:fill="auto"/>
            <w:noWrap/>
            <w:vAlign w:val="bottom"/>
            <w:hideMark/>
          </w:tcPr>
          <w:p w:rsidR="00D54E23" w:rsidRPr="00A804CA" w:rsidRDefault="00D54E23" w:rsidP="006A199C">
            <w:pPr>
              <w:spacing w:after="0" w:line="240" w:lineRule="auto"/>
              <w:jc w:val="both"/>
              <w:rPr>
                <w:rFonts w:eastAsia="Times New Roman" w:cstheme="minorHAnsi"/>
                <w:color w:val="000000"/>
                <w:sz w:val="20"/>
                <w:lang w:eastAsia="nb-NO"/>
              </w:rPr>
            </w:pPr>
          </w:p>
        </w:tc>
      </w:tr>
    </w:tbl>
    <w:p w:rsidR="005E6ED9" w:rsidRDefault="005E6ED9" w:rsidP="00720BAD">
      <w:pPr>
        <w:spacing w:line="360" w:lineRule="auto"/>
        <w:jc w:val="both"/>
        <w:rPr>
          <w:rFonts w:ascii="Arial" w:hAnsi="Arial" w:cs="Arial"/>
          <w:b/>
          <w:sz w:val="24"/>
          <w:szCs w:val="24"/>
          <w:lang w:val="en-IE"/>
        </w:rPr>
      </w:pPr>
    </w:p>
    <w:p w:rsidR="00D54E23" w:rsidRPr="00892BD0" w:rsidRDefault="00D54E23" w:rsidP="00720BAD">
      <w:pPr>
        <w:spacing w:line="360" w:lineRule="auto"/>
        <w:jc w:val="both"/>
        <w:rPr>
          <w:rFonts w:ascii="Arial" w:hAnsi="Arial" w:cs="Arial"/>
          <w:b/>
          <w:color w:val="FF0000"/>
          <w:sz w:val="24"/>
          <w:szCs w:val="24"/>
          <w:lang w:val="en-IE"/>
        </w:rPr>
      </w:pPr>
      <w:r w:rsidRPr="00BD5EDE">
        <w:rPr>
          <w:rFonts w:ascii="Arial" w:hAnsi="Arial" w:cs="Arial"/>
          <w:b/>
          <w:sz w:val="24"/>
          <w:szCs w:val="24"/>
          <w:lang w:val="en-IE"/>
        </w:rPr>
        <w:t xml:space="preserve">Table </w:t>
      </w:r>
      <w:r>
        <w:rPr>
          <w:rFonts w:ascii="Arial" w:hAnsi="Arial" w:cs="Arial"/>
          <w:b/>
          <w:sz w:val="24"/>
          <w:szCs w:val="24"/>
          <w:lang w:val="en-IE"/>
        </w:rPr>
        <w:t>3.</w:t>
      </w:r>
      <w:r w:rsidRPr="00BD5EDE">
        <w:rPr>
          <w:rFonts w:ascii="Arial" w:hAnsi="Arial" w:cs="Arial"/>
          <w:b/>
          <w:sz w:val="24"/>
          <w:szCs w:val="24"/>
          <w:lang w:val="en-IE"/>
        </w:rPr>
        <w:t>2</w:t>
      </w:r>
      <w:r w:rsidRPr="0083269B">
        <w:rPr>
          <w:rFonts w:ascii="Arial" w:hAnsi="Arial" w:cs="Arial"/>
          <w:sz w:val="24"/>
          <w:szCs w:val="24"/>
          <w:lang w:val="en-IE"/>
        </w:rPr>
        <w:t xml:space="preserve">: </w:t>
      </w:r>
      <w:r w:rsidRPr="00892BD0">
        <w:rPr>
          <w:rFonts w:ascii="Arial" w:hAnsi="Arial" w:cs="Arial"/>
          <w:b/>
          <w:sz w:val="24"/>
          <w:szCs w:val="24"/>
          <w:lang w:val="en-IE"/>
        </w:rPr>
        <w:t xml:space="preserve">Uranium series results for </w:t>
      </w:r>
      <w:r>
        <w:rPr>
          <w:rFonts w:ascii="Arial" w:hAnsi="Arial" w:cs="Arial"/>
          <w:b/>
          <w:sz w:val="24"/>
          <w:szCs w:val="24"/>
          <w:lang w:val="en-IE"/>
        </w:rPr>
        <w:t>Niedźwiedzia Cave</w:t>
      </w:r>
      <w:r w:rsidRPr="00892BD0">
        <w:rPr>
          <w:rFonts w:ascii="Arial" w:hAnsi="Arial" w:cs="Arial"/>
          <w:b/>
          <w:sz w:val="24"/>
          <w:szCs w:val="24"/>
          <w:lang w:val="en-IE"/>
        </w:rPr>
        <w:t xml:space="preserve"> </w:t>
      </w:r>
      <w:proofErr w:type="spellStart"/>
      <w:r w:rsidRPr="00892BD0">
        <w:rPr>
          <w:rFonts w:ascii="Arial" w:hAnsi="Arial" w:cs="Arial"/>
          <w:b/>
          <w:sz w:val="24"/>
          <w:szCs w:val="24"/>
          <w:lang w:val="en-IE"/>
        </w:rPr>
        <w:t>speleothem</w:t>
      </w:r>
      <w:proofErr w:type="spellEnd"/>
      <w:r w:rsidRPr="00892BD0">
        <w:rPr>
          <w:rFonts w:ascii="Arial" w:hAnsi="Arial" w:cs="Arial"/>
          <w:b/>
          <w:sz w:val="24"/>
          <w:szCs w:val="24"/>
          <w:lang w:val="en-IE"/>
        </w:rPr>
        <w:t xml:space="preserve"> samples. Samples in red</w:t>
      </w:r>
      <w:r>
        <w:rPr>
          <w:rFonts w:ascii="Arial" w:hAnsi="Arial" w:cs="Arial"/>
          <w:b/>
          <w:sz w:val="24"/>
          <w:szCs w:val="24"/>
          <w:lang w:val="en-IE"/>
        </w:rPr>
        <w:t>, considered erroneous outliers,</w:t>
      </w:r>
      <w:r w:rsidRPr="00892BD0">
        <w:rPr>
          <w:rFonts w:ascii="Arial" w:hAnsi="Arial" w:cs="Arial"/>
          <w:b/>
          <w:sz w:val="24"/>
          <w:szCs w:val="24"/>
          <w:lang w:val="en-IE"/>
        </w:rPr>
        <w:t xml:space="preserve"> were removed from the data s</w:t>
      </w:r>
      <w:r>
        <w:rPr>
          <w:rFonts w:ascii="Arial" w:hAnsi="Arial" w:cs="Arial"/>
          <w:b/>
          <w:sz w:val="24"/>
          <w:szCs w:val="24"/>
          <w:lang w:val="en-IE"/>
        </w:rPr>
        <w:t>et used to compile chronologies.</w:t>
      </w:r>
      <w:r w:rsidRPr="00892BD0">
        <w:rPr>
          <w:rFonts w:ascii="Arial" w:hAnsi="Arial" w:cs="Arial"/>
          <w:b/>
          <w:sz w:val="24"/>
          <w:szCs w:val="24"/>
          <w:lang w:val="en-IE"/>
        </w:rPr>
        <w:t xml:space="preserve"> </w:t>
      </w:r>
      <w:r>
        <w:rPr>
          <w:rFonts w:ascii="Arial" w:hAnsi="Arial" w:cs="Arial"/>
          <w:b/>
          <w:sz w:val="24"/>
          <w:szCs w:val="24"/>
          <w:lang w:val="en-IE"/>
        </w:rPr>
        <w:t>W</w:t>
      </w:r>
      <w:r w:rsidRPr="00892BD0">
        <w:rPr>
          <w:rFonts w:ascii="Arial" w:hAnsi="Arial" w:cs="Arial"/>
          <w:b/>
          <w:sz w:val="24"/>
          <w:szCs w:val="24"/>
          <w:lang w:val="en-IE"/>
        </w:rPr>
        <w:t>hil</w:t>
      </w:r>
      <w:r>
        <w:rPr>
          <w:rFonts w:ascii="Arial" w:hAnsi="Arial" w:cs="Arial"/>
          <w:b/>
          <w:sz w:val="24"/>
          <w:szCs w:val="24"/>
          <w:lang w:val="en-IE"/>
        </w:rPr>
        <w:t>e</w:t>
      </w:r>
      <w:r w:rsidRPr="00892BD0">
        <w:rPr>
          <w:rFonts w:ascii="Arial" w:hAnsi="Arial" w:cs="Arial"/>
          <w:b/>
          <w:sz w:val="24"/>
          <w:szCs w:val="24"/>
          <w:lang w:val="en-IE"/>
        </w:rPr>
        <w:t xml:space="preserve"> samples in green (ND2-BB and ND2-C) were averaged to make ND2-BB-C (</w:t>
      </w:r>
      <w:r w:rsidRPr="00892BD0">
        <w:rPr>
          <w:rFonts w:ascii="Arial" w:eastAsia="Times New Roman" w:hAnsi="Arial" w:cs="Arial"/>
          <w:b/>
          <w:color w:val="000000"/>
          <w:sz w:val="24"/>
          <w:lang w:eastAsia="nb-NO"/>
        </w:rPr>
        <w:t>2,749</w:t>
      </w:r>
      <w:r w:rsidRPr="00892BD0">
        <w:rPr>
          <w:rFonts w:ascii="Arial" w:hAnsi="Arial" w:cs="Arial"/>
          <w:b/>
          <w:sz w:val="24"/>
          <w:szCs w:val="24"/>
          <w:lang w:val="en-IE"/>
        </w:rPr>
        <w:t xml:space="preserve"> </w:t>
      </w:r>
      <w:proofErr w:type="spellStart"/>
      <w:r w:rsidRPr="00892BD0">
        <w:rPr>
          <w:rFonts w:ascii="Arial" w:hAnsi="Arial" w:cs="Arial"/>
          <w:b/>
          <w:sz w:val="24"/>
          <w:szCs w:val="24"/>
          <w:lang w:val="en-IE"/>
        </w:rPr>
        <w:t>yrs</w:t>
      </w:r>
      <w:proofErr w:type="spellEnd"/>
      <w:r w:rsidRPr="00892BD0">
        <w:rPr>
          <w:rFonts w:ascii="Arial" w:hAnsi="Arial" w:cs="Arial"/>
          <w:b/>
          <w:sz w:val="24"/>
          <w:szCs w:val="24"/>
          <w:lang w:val="en-IE"/>
        </w:rPr>
        <w:t xml:space="preserve"> BP) used in the chronology.</w:t>
      </w:r>
    </w:p>
    <w:p w:rsidR="00D54E23" w:rsidRDefault="00D54E23" w:rsidP="00720BAD">
      <w:pPr>
        <w:spacing w:line="360" w:lineRule="auto"/>
        <w:jc w:val="both"/>
        <w:rPr>
          <w:rFonts w:ascii="Arial" w:hAnsi="Arial" w:cs="Arial"/>
          <w:color w:val="FF0000"/>
          <w:sz w:val="24"/>
          <w:szCs w:val="24"/>
          <w:lang w:val="en-IE"/>
        </w:rPr>
      </w:pPr>
    </w:p>
    <w:p w:rsidR="00D54E23" w:rsidRPr="00BD5EDE" w:rsidRDefault="00D54E23" w:rsidP="00720BAD">
      <w:pPr>
        <w:spacing w:line="360" w:lineRule="auto"/>
        <w:jc w:val="both"/>
        <w:rPr>
          <w:rFonts w:ascii="Arial" w:hAnsi="Arial" w:cs="Arial"/>
          <w:b/>
          <w:sz w:val="24"/>
          <w:szCs w:val="24"/>
          <w:lang w:val="en-IE"/>
        </w:rPr>
      </w:pPr>
      <w:r>
        <w:rPr>
          <w:rFonts w:ascii="Arial" w:hAnsi="Arial" w:cs="Arial"/>
          <w:b/>
          <w:sz w:val="24"/>
          <w:szCs w:val="24"/>
          <w:lang w:val="en-IE"/>
        </w:rPr>
        <w:lastRenderedPageBreak/>
        <w:t>3.</w:t>
      </w:r>
      <w:r w:rsidRPr="00BD5EDE">
        <w:rPr>
          <w:rFonts w:ascii="Arial" w:hAnsi="Arial" w:cs="Arial"/>
          <w:b/>
          <w:sz w:val="24"/>
          <w:szCs w:val="24"/>
          <w:lang w:val="en-IE"/>
        </w:rPr>
        <w:t>4.2</w:t>
      </w:r>
      <w:r w:rsidRPr="00BD5EDE">
        <w:rPr>
          <w:rFonts w:ascii="Arial" w:hAnsi="Arial" w:cs="Arial"/>
          <w:b/>
          <w:sz w:val="24"/>
          <w:szCs w:val="24"/>
          <w:lang w:val="en-IE"/>
        </w:rPr>
        <w:tab/>
        <w:t>Stable isotopes</w:t>
      </w:r>
    </w:p>
    <w:p w:rsidR="00FE3876" w:rsidRDefault="00D54E23" w:rsidP="00720BAD">
      <w:pPr>
        <w:spacing w:line="360" w:lineRule="auto"/>
        <w:jc w:val="both"/>
        <w:rPr>
          <w:rFonts w:ascii="Arial" w:hAnsi="Arial" w:cs="Arial"/>
          <w:sz w:val="24"/>
          <w:szCs w:val="24"/>
          <w:lang w:val="en-IE"/>
        </w:rPr>
      </w:pPr>
      <w:r w:rsidRPr="002317A4">
        <w:rPr>
          <w:rFonts w:ascii="Arial" w:hAnsi="Arial" w:cs="Arial"/>
          <w:sz w:val="24"/>
          <w:szCs w:val="24"/>
          <w:lang w:val="en-IE"/>
        </w:rPr>
        <w:t xml:space="preserve">Stable isotope analysis revealed </w:t>
      </w:r>
      <w:r>
        <w:rPr>
          <w:rFonts w:ascii="Arial" w:hAnsi="Arial" w:cs="Arial"/>
          <w:sz w:val="24"/>
          <w:szCs w:val="24"/>
          <w:lang w:val="en-IE"/>
        </w:rPr>
        <w:t>only a weak</w:t>
      </w:r>
      <w:r w:rsidRPr="002317A4">
        <w:rPr>
          <w:rFonts w:ascii="Arial" w:hAnsi="Arial" w:cs="Arial"/>
          <w:sz w:val="24"/>
          <w:szCs w:val="24"/>
          <w:lang w:val="en-IE"/>
        </w:rPr>
        <w:t xml:space="preserve"> correlation between δ</w:t>
      </w:r>
      <w:r w:rsidRPr="002317A4">
        <w:rPr>
          <w:rFonts w:ascii="Arial" w:hAnsi="Arial" w:cs="Arial"/>
          <w:sz w:val="24"/>
          <w:szCs w:val="24"/>
          <w:vertAlign w:val="superscript"/>
          <w:lang w:val="en-IE"/>
        </w:rPr>
        <w:t>18</w:t>
      </w:r>
      <w:r w:rsidRPr="002317A4">
        <w:rPr>
          <w:rFonts w:ascii="Arial" w:hAnsi="Arial" w:cs="Arial"/>
          <w:sz w:val="24"/>
          <w:szCs w:val="24"/>
          <w:lang w:val="en-IE"/>
        </w:rPr>
        <w:t>O and δ</w:t>
      </w:r>
      <w:r w:rsidRPr="002317A4">
        <w:rPr>
          <w:rFonts w:ascii="Arial" w:hAnsi="Arial" w:cs="Arial"/>
          <w:sz w:val="24"/>
          <w:szCs w:val="24"/>
          <w:vertAlign w:val="superscript"/>
          <w:lang w:val="en-IE"/>
        </w:rPr>
        <w:t>13</w:t>
      </w:r>
      <w:r w:rsidRPr="002317A4">
        <w:rPr>
          <w:rFonts w:ascii="Arial" w:hAnsi="Arial" w:cs="Arial"/>
          <w:sz w:val="24"/>
          <w:szCs w:val="24"/>
          <w:lang w:val="en-IE"/>
        </w:rPr>
        <w:t>C for Niedźwiedzia samples Nied08-02</w:t>
      </w:r>
      <w:r>
        <w:rPr>
          <w:rFonts w:ascii="Arial" w:hAnsi="Arial" w:cs="Arial"/>
          <w:sz w:val="24"/>
          <w:szCs w:val="24"/>
          <w:lang w:val="en-IE"/>
        </w:rPr>
        <w:t xml:space="preserve"> (</w:t>
      </w:r>
      <w:r w:rsidRPr="002317A4">
        <w:rPr>
          <w:rFonts w:ascii="Arial" w:hAnsi="Arial" w:cs="Arial"/>
          <w:sz w:val="24"/>
          <w:szCs w:val="24"/>
          <w:lang w:val="en-IE"/>
        </w:rPr>
        <w:t>R</w:t>
      </w:r>
      <w:r w:rsidRPr="002317A4">
        <w:rPr>
          <w:rFonts w:ascii="Arial" w:hAnsi="Arial" w:cs="Arial"/>
          <w:sz w:val="24"/>
          <w:szCs w:val="24"/>
          <w:vertAlign w:val="superscript"/>
          <w:lang w:val="en-IE"/>
        </w:rPr>
        <w:t>2</w:t>
      </w:r>
      <w:r>
        <w:rPr>
          <w:rFonts w:ascii="Arial" w:hAnsi="Arial" w:cs="Arial"/>
          <w:sz w:val="24"/>
          <w:szCs w:val="24"/>
          <w:lang w:val="en-IE"/>
        </w:rPr>
        <w:t xml:space="preserve">= 0.07) </w:t>
      </w:r>
      <w:r w:rsidRPr="002317A4">
        <w:rPr>
          <w:rFonts w:ascii="Arial" w:hAnsi="Arial" w:cs="Arial"/>
          <w:sz w:val="24"/>
          <w:szCs w:val="24"/>
          <w:lang w:val="en-IE"/>
        </w:rPr>
        <w:t>and Nied08-05</w:t>
      </w:r>
      <w:r>
        <w:rPr>
          <w:rFonts w:ascii="Arial" w:hAnsi="Arial" w:cs="Arial"/>
          <w:sz w:val="24"/>
          <w:szCs w:val="24"/>
          <w:lang w:val="en-IE"/>
        </w:rPr>
        <w:t xml:space="preserve"> (</w:t>
      </w:r>
      <w:r w:rsidRPr="002317A4">
        <w:rPr>
          <w:rFonts w:ascii="Arial" w:hAnsi="Arial" w:cs="Arial"/>
          <w:sz w:val="24"/>
          <w:szCs w:val="24"/>
          <w:lang w:val="en-IE"/>
        </w:rPr>
        <w:t>R</w:t>
      </w:r>
      <w:r w:rsidRPr="002317A4">
        <w:rPr>
          <w:rFonts w:ascii="Arial" w:hAnsi="Arial" w:cs="Arial"/>
          <w:sz w:val="24"/>
          <w:szCs w:val="24"/>
          <w:vertAlign w:val="superscript"/>
          <w:lang w:val="en-IE"/>
        </w:rPr>
        <w:t>2</w:t>
      </w:r>
      <w:r>
        <w:rPr>
          <w:rFonts w:ascii="Arial" w:hAnsi="Arial" w:cs="Arial"/>
          <w:sz w:val="24"/>
          <w:szCs w:val="24"/>
          <w:lang w:val="en-IE"/>
        </w:rPr>
        <w:t>= 0.305)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10</w:t>
      </w:r>
      <w:r>
        <w:rPr>
          <w:rFonts w:ascii="Arial" w:hAnsi="Arial" w:cs="Arial"/>
          <w:sz w:val="24"/>
          <w:szCs w:val="24"/>
          <w:lang w:val="en-IE"/>
        </w:rPr>
        <w:t>).</w:t>
      </w:r>
      <w:r w:rsidRPr="002317A4">
        <w:rPr>
          <w:rFonts w:ascii="Arial" w:hAnsi="Arial" w:cs="Arial"/>
          <w:sz w:val="24"/>
          <w:szCs w:val="24"/>
          <w:lang w:val="en-IE"/>
        </w:rPr>
        <w:t xml:space="preserve"> However, Nied08-04 had a </w:t>
      </w:r>
      <w:r w:rsidR="008533BC">
        <w:rPr>
          <w:rFonts w:ascii="Arial" w:hAnsi="Arial" w:cs="Arial"/>
          <w:sz w:val="24"/>
          <w:szCs w:val="24"/>
          <w:lang w:val="en-IE"/>
        </w:rPr>
        <w:t>reasonably</w:t>
      </w:r>
      <w:r w:rsidRPr="002317A4">
        <w:rPr>
          <w:rFonts w:ascii="Arial" w:hAnsi="Arial" w:cs="Arial"/>
          <w:sz w:val="24"/>
          <w:szCs w:val="24"/>
          <w:lang w:val="en-IE"/>
        </w:rPr>
        <w:t xml:space="preserve"> positive correlation with an R</w:t>
      </w:r>
      <w:r w:rsidRPr="002317A4">
        <w:rPr>
          <w:rFonts w:ascii="Arial" w:hAnsi="Arial" w:cs="Arial"/>
          <w:sz w:val="24"/>
          <w:szCs w:val="24"/>
          <w:vertAlign w:val="superscript"/>
          <w:lang w:val="en-IE"/>
        </w:rPr>
        <w:t>2</w:t>
      </w:r>
      <w:r w:rsidRPr="002317A4">
        <w:rPr>
          <w:rFonts w:ascii="Arial" w:hAnsi="Arial" w:cs="Arial"/>
          <w:sz w:val="24"/>
          <w:szCs w:val="24"/>
          <w:lang w:val="en-IE"/>
        </w:rPr>
        <w:t xml:space="preserve"> value of 0.6.  The lack of correlation between δ</w:t>
      </w:r>
      <w:r w:rsidRPr="002317A4">
        <w:rPr>
          <w:rFonts w:ascii="Arial" w:hAnsi="Arial" w:cs="Arial"/>
          <w:sz w:val="24"/>
          <w:szCs w:val="24"/>
          <w:vertAlign w:val="superscript"/>
          <w:lang w:val="en-IE"/>
        </w:rPr>
        <w:t>13</w:t>
      </w:r>
      <w:r w:rsidRPr="002317A4">
        <w:rPr>
          <w:rFonts w:ascii="Arial" w:hAnsi="Arial" w:cs="Arial"/>
          <w:sz w:val="24"/>
          <w:szCs w:val="24"/>
          <w:lang w:val="en-IE"/>
        </w:rPr>
        <w:t>C and δ</w:t>
      </w:r>
      <w:r w:rsidRPr="002317A4">
        <w:rPr>
          <w:rFonts w:ascii="Arial" w:hAnsi="Arial" w:cs="Arial"/>
          <w:sz w:val="24"/>
          <w:szCs w:val="24"/>
          <w:vertAlign w:val="superscript"/>
          <w:lang w:val="en-IE"/>
        </w:rPr>
        <w:t>18</w:t>
      </w:r>
      <w:r w:rsidRPr="002317A4">
        <w:rPr>
          <w:rFonts w:ascii="Arial" w:hAnsi="Arial" w:cs="Arial"/>
          <w:sz w:val="24"/>
          <w:szCs w:val="24"/>
          <w:lang w:val="en-IE"/>
        </w:rPr>
        <w:t>O</w:t>
      </w:r>
      <w:r w:rsidR="008533BC">
        <w:rPr>
          <w:rFonts w:ascii="Arial" w:hAnsi="Arial" w:cs="Arial"/>
          <w:sz w:val="24"/>
          <w:szCs w:val="24"/>
          <w:lang w:val="en-IE"/>
        </w:rPr>
        <w:t xml:space="preserve"> for Nied08-02 and Nied08-05</w:t>
      </w:r>
      <w:r w:rsidRPr="002317A4">
        <w:rPr>
          <w:rFonts w:ascii="Arial" w:hAnsi="Arial" w:cs="Arial"/>
          <w:sz w:val="24"/>
          <w:szCs w:val="24"/>
          <w:lang w:val="en-IE"/>
        </w:rPr>
        <w:t>, suggests that kinetic effects only played a minor role during stalagmite growth. As kinetic effects are excluded as the primary cause of stable isotope variability</w:t>
      </w:r>
      <w:r w:rsidR="008533BC">
        <w:rPr>
          <w:rFonts w:ascii="Arial" w:hAnsi="Arial" w:cs="Arial"/>
          <w:sz w:val="24"/>
          <w:szCs w:val="24"/>
          <w:lang w:val="en-IE"/>
        </w:rPr>
        <w:t xml:space="preserve"> in these samples</w:t>
      </w:r>
      <w:r w:rsidRPr="002317A4">
        <w:rPr>
          <w:rFonts w:ascii="Arial" w:hAnsi="Arial" w:cs="Arial"/>
          <w:sz w:val="24"/>
          <w:szCs w:val="24"/>
          <w:lang w:val="en-IE"/>
        </w:rPr>
        <w:t>, changes in the isotopic composition of the calcite most likely depend on variation in</w:t>
      </w:r>
      <w:r>
        <w:rPr>
          <w:rFonts w:ascii="Arial" w:hAnsi="Arial" w:cs="Arial"/>
          <w:sz w:val="24"/>
          <w:szCs w:val="24"/>
          <w:lang w:val="en-IE"/>
        </w:rPr>
        <w:t xml:space="preserve"> meteoric</w:t>
      </w:r>
      <w:r w:rsidRPr="002317A4">
        <w:rPr>
          <w:rFonts w:ascii="Arial" w:hAnsi="Arial" w:cs="Arial"/>
          <w:sz w:val="24"/>
          <w:szCs w:val="24"/>
          <w:lang w:val="en-IE"/>
        </w:rPr>
        <w:t xml:space="preserve"> precipitation and temperature during calcite formation (</w:t>
      </w:r>
      <w:proofErr w:type="spellStart"/>
      <w:r w:rsidRPr="002317A4">
        <w:rPr>
          <w:rFonts w:ascii="Arial" w:hAnsi="Arial" w:cs="Arial"/>
          <w:sz w:val="24"/>
          <w:szCs w:val="24"/>
          <w:lang w:val="en-IE"/>
        </w:rPr>
        <w:t>Mangini</w:t>
      </w:r>
      <w:proofErr w:type="spellEnd"/>
      <w:r w:rsidRPr="002317A4">
        <w:rPr>
          <w:rFonts w:ascii="Arial" w:hAnsi="Arial" w:cs="Arial"/>
          <w:sz w:val="24"/>
          <w:szCs w:val="24"/>
          <w:lang w:val="en-IE"/>
        </w:rPr>
        <w:t xml:space="preserve"> et al. 2005).</w:t>
      </w:r>
      <w:r w:rsidR="008533BC">
        <w:rPr>
          <w:rFonts w:ascii="Arial" w:hAnsi="Arial" w:cs="Arial"/>
          <w:sz w:val="24"/>
          <w:szCs w:val="24"/>
          <w:lang w:val="en-IE"/>
        </w:rPr>
        <w:t xml:space="preserve"> The variability observed within the </w:t>
      </w:r>
      <w:proofErr w:type="spellStart"/>
      <w:r w:rsidR="008533BC">
        <w:rPr>
          <w:rFonts w:ascii="Arial" w:hAnsi="Arial" w:cs="Arial"/>
          <w:sz w:val="24"/>
          <w:szCs w:val="24"/>
          <w:lang w:val="en-IE"/>
        </w:rPr>
        <w:t>speleothem</w:t>
      </w:r>
      <w:proofErr w:type="spellEnd"/>
      <w:r w:rsidR="008533BC">
        <w:rPr>
          <w:rFonts w:ascii="Arial" w:hAnsi="Arial" w:cs="Arial"/>
          <w:sz w:val="24"/>
          <w:szCs w:val="24"/>
          <w:lang w:val="en-IE"/>
        </w:rPr>
        <w:t xml:space="preserve"> record for Niedźwiedzia Cave may be a response due to the effects of the North Atlantic Oscillation (NAO).</w:t>
      </w:r>
      <w:r w:rsidRPr="002317A4">
        <w:rPr>
          <w:rFonts w:ascii="Arial" w:hAnsi="Arial" w:cs="Arial"/>
          <w:sz w:val="24"/>
          <w:szCs w:val="24"/>
          <w:lang w:val="en-IE"/>
        </w:rPr>
        <w:t xml:space="preserve"> Luterbacher et al. (2008)</w:t>
      </w:r>
      <w:r w:rsidR="008533BC">
        <w:rPr>
          <w:rFonts w:ascii="Arial" w:hAnsi="Arial" w:cs="Arial"/>
          <w:sz w:val="24"/>
          <w:szCs w:val="24"/>
          <w:lang w:val="en-IE"/>
        </w:rPr>
        <w:t xml:space="preserve"> recognized a close interaction between Polish climate and the NAO. Recognizing an NAO response in these samples is important as Luterbacher </w:t>
      </w:r>
      <w:r w:rsidR="008533BC" w:rsidRPr="002317A4">
        <w:rPr>
          <w:rFonts w:ascii="Arial" w:hAnsi="Arial" w:cs="Arial"/>
          <w:sz w:val="24"/>
          <w:szCs w:val="24"/>
          <w:lang w:val="en-IE"/>
        </w:rPr>
        <w:t>postulated</w:t>
      </w:r>
      <w:r>
        <w:rPr>
          <w:rFonts w:ascii="Arial" w:hAnsi="Arial" w:cs="Arial"/>
          <w:sz w:val="24"/>
          <w:szCs w:val="24"/>
          <w:lang w:val="en-IE"/>
        </w:rPr>
        <w:t xml:space="preserve"> that</w:t>
      </w:r>
      <w:r w:rsidRPr="002317A4">
        <w:rPr>
          <w:rFonts w:ascii="Arial" w:hAnsi="Arial" w:cs="Arial"/>
          <w:sz w:val="24"/>
          <w:szCs w:val="24"/>
          <w:lang w:val="en-IE"/>
        </w:rPr>
        <w:t xml:space="preserve"> Polish palaeoclimate proxies </w:t>
      </w:r>
      <w:r>
        <w:rPr>
          <w:rFonts w:ascii="Arial" w:hAnsi="Arial" w:cs="Arial"/>
          <w:sz w:val="24"/>
          <w:szCs w:val="24"/>
          <w:lang w:val="en-IE"/>
        </w:rPr>
        <w:t>should be</w:t>
      </w:r>
      <w:r w:rsidRPr="002317A4">
        <w:rPr>
          <w:rFonts w:ascii="Arial" w:hAnsi="Arial" w:cs="Arial"/>
          <w:sz w:val="24"/>
          <w:szCs w:val="24"/>
          <w:lang w:val="en-IE"/>
        </w:rPr>
        <w:t xml:space="preserve"> reasonable indicators of European conditions. The variability of isotopic composition of these samples</w:t>
      </w:r>
      <w:r>
        <w:rPr>
          <w:rFonts w:ascii="Arial" w:hAnsi="Arial" w:cs="Arial"/>
          <w:sz w:val="24"/>
          <w:szCs w:val="24"/>
          <w:lang w:val="en-IE"/>
        </w:rPr>
        <w:t xml:space="preserve"> over the record</w:t>
      </w:r>
      <w:r w:rsidRPr="002317A4">
        <w:rPr>
          <w:rFonts w:ascii="Arial" w:hAnsi="Arial" w:cs="Arial"/>
          <w:sz w:val="24"/>
          <w:szCs w:val="24"/>
          <w:lang w:val="en-IE"/>
        </w:rPr>
        <w:t xml:space="preserve"> may reflect the variability and strength of the NAO index (NAOI)</w:t>
      </w:r>
      <w:r>
        <w:rPr>
          <w:rFonts w:ascii="Arial" w:hAnsi="Arial" w:cs="Arial"/>
          <w:sz w:val="24"/>
          <w:szCs w:val="24"/>
          <w:lang w:val="en-IE"/>
        </w:rPr>
        <w:t xml:space="preserve"> through time</w:t>
      </w:r>
      <w:r w:rsidRPr="002317A4">
        <w:rPr>
          <w:rFonts w:ascii="Arial" w:hAnsi="Arial" w:cs="Arial"/>
          <w:sz w:val="24"/>
          <w:szCs w:val="24"/>
          <w:lang w:val="en-IE"/>
        </w:rPr>
        <w:t>. Low NAOI periods are characterised by colder and drier winters with reduced precipitation</w:t>
      </w:r>
      <w:r>
        <w:rPr>
          <w:rFonts w:ascii="Arial" w:hAnsi="Arial" w:cs="Arial"/>
          <w:sz w:val="24"/>
          <w:szCs w:val="24"/>
          <w:lang w:val="en-IE"/>
        </w:rPr>
        <w:t xml:space="preserve"> amounts</w:t>
      </w:r>
      <w:r w:rsidRPr="002317A4">
        <w:rPr>
          <w:rFonts w:ascii="Arial" w:hAnsi="Arial" w:cs="Arial"/>
          <w:sz w:val="24"/>
          <w:szCs w:val="24"/>
          <w:lang w:val="en-IE"/>
        </w:rPr>
        <w:t>, conversely high NAOI periods are connected with wetter, warmer winters. Kaiser et al. (2005) found that a positive NAOI accompanied by δ</w:t>
      </w:r>
      <w:r w:rsidRPr="002317A4">
        <w:rPr>
          <w:rFonts w:ascii="Arial" w:hAnsi="Arial" w:cs="Arial"/>
          <w:sz w:val="24"/>
          <w:szCs w:val="24"/>
          <w:vertAlign w:val="superscript"/>
          <w:lang w:val="en-IE"/>
        </w:rPr>
        <w:t>18</w:t>
      </w:r>
      <w:r w:rsidRPr="002317A4">
        <w:rPr>
          <w:rFonts w:ascii="Arial" w:hAnsi="Arial" w:cs="Arial"/>
          <w:sz w:val="24"/>
          <w:szCs w:val="24"/>
          <w:lang w:val="en-IE"/>
        </w:rPr>
        <w:t>O values gave values which were 1-2</w:t>
      </w:r>
      <w:r w:rsidRPr="002317A4">
        <w:rPr>
          <w:rFonts w:ascii="Calibri" w:hAnsi="Calibri" w:cs="Calibri"/>
          <w:sz w:val="24"/>
          <w:szCs w:val="24"/>
          <w:lang w:val="en-IE"/>
        </w:rPr>
        <w:t>‰</w:t>
      </w:r>
      <w:r w:rsidR="008533BC">
        <w:rPr>
          <w:rFonts w:ascii="Arial" w:hAnsi="Arial" w:cs="Arial"/>
          <w:sz w:val="24"/>
          <w:szCs w:val="24"/>
          <w:lang w:val="en-IE"/>
        </w:rPr>
        <w:t xml:space="preserve"> heavier than average. Unfortunately sample resolution used within this study is too low to distinguish</w:t>
      </w:r>
      <w:r w:rsidR="00497950">
        <w:rPr>
          <w:rFonts w:ascii="Arial" w:hAnsi="Arial" w:cs="Arial"/>
          <w:sz w:val="24"/>
          <w:szCs w:val="24"/>
          <w:lang w:val="en-IE"/>
        </w:rPr>
        <w:t xml:space="preserve"> NAOI values. </w:t>
      </w:r>
    </w:p>
    <w:p w:rsidR="00FE3876" w:rsidRDefault="00FE3876" w:rsidP="00720BAD">
      <w:pPr>
        <w:spacing w:line="360" w:lineRule="auto"/>
        <w:jc w:val="both"/>
        <w:rPr>
          <w:rFonts w:ascii="Arial" w:hAnsi="Arial" w:cs="Arial"/>
          <w:sz w:val="24"/>
          <w:szCs w:val="24"/>
          <w:lang w:val="en-IE"/>
        </w:rPr>
      </w:pPr>
      <w:r>
        <w:rPr>
          <w:rFonts w:ascii="Arial" w:hAnsi="Arial" w:cs="Arial"/>
          <w:sz w:val="24"/>
          <w:szCs w:val="24"/>
          <w:lang w:val="en-IE"/>
        </w:rPr>
        <w:t xml:space="preserve">Examination of the stable isotope analysis revealed some </w:t>
      </w:r>
      <w:proofErr w:type="spellStart"/>
      <w:r>
        <w:rPr>
          <w:rFonts w:ascii="Arial" w:hAnsi="Arial" w:cs="Arial"/>
          <w:sz w:val="24"/>
          <w:szCs w:val="24"/>
          <w:lang w:val="en-IE"/>
        </w:rPr>
        <w:t>cyclicity</w:t>
      </w:r>
      <w:proofErr w:type="spellEnd"/>
      <w:r>
        <w:rPr>
          <w:rFonts w:ascii="Arial" w:hAnsi="Arial" w:cs="Arial"/>
          <w:sz w:val="24"/>
          <w:szCs w:val="24"/>
          <w:lang w:val="en-IE"/>
        </w:rPr>
        <w:t xml:space="preserve"> and peaks in the data that may be due to notable climatic events, please refer to section 3.4.3 for more detailed interpretation of these results.</w:t>
      </w:r>
    </w:p>
    <w:p w:rsidR="00D54E23" w:rsidRDefault="00497950" w:rsidP="00720BAD">
      <w:pPr>
        <w:spacing w:line="360" w:lineRule="auto"/>
        <w:jc w:val="both"/>
        <w:rPr>
          <w:rFonts w:ascii="Arial" w:hAnsi="Arial" w:cs="Arial"/>
          <w:sz w:val="24"/>
          <w:szCs w:val="24"/>
          <w:lang w:val="en-IE"/>
        </w:rPr>
      </w:pPr>
      <w:r>
        <w:rPr>
          <w:rFonts w:ascii="Arial" w:hAnsi="Arial" w:cs="Arial"/>
          <w:sz w:val="24"/>
          <w:szCs w:val="24"/>
          <w:lang w:val="en-IE"/>
        </w:rPr>
        <w:t xml:space="preserve">Another observation made from the stable isotope data </w:t>
      </w:r>
      <w:r w:rsidR="00FE3876">
        <w:rPr>
          <w:rFonts w:ascii="Arial" w:hAnsi="Arial" w:cs="Arial"/>
          <w:sz w:val="24"/>
          <w:szCs w:val="24"/>
          <w:lang w:val="en-IE"/>
        </w:rPr>
        <w:t xml:space="preserve">examination </w:t>
      </w:r>
      <w:r>
        <w:rPr>
          <w:rFonts w:ascii="Arial" w:hAnsi="Arial" w:cs="Arial"/>
          <w:sz w:val="24"/>
          <w:szCs w:val="24"/>
          <w:lang w:val="en-IE"/>
        </w:rPr>
        <w:t xml:space="preserve">revealed </w:t>
      </w:r>
      <w:r w:rsidR="00D54E23">
        <w:rPr>
          <w:rFonts w:ascii="Arial" w:hAnsi="Arial" w:cs="Arial"/>
          <w:sz w:val="24"/>
          <w:szCs w:val="24"/>
          <w:lang w:val="en-IE"/>
        </w:rPr>
        <w:t>a gradual warming from post Last Glacial Maximum towards the Holocene.</w:t>
      </w:r>
      <w:r>
        <w:rPr>
          <w:rFonts w:ascii="Arial" w:hAnsi="Arial" w:cs="Arial"/>
          <w:sz w:val="24"/>
          <w:szCs w:val="24"/>
          <w:lang w:val="en-IE"/>
        </w:rPr>
        <w:t xml:space="preserve"> A recommendation for future work would include higher resolution analysis to determine whether the NAO was in fact responsible for the variability of the record, and to see if the higher resolution analyses could be used to examine the extent of the post LGM warming and to observe whether there were any possible anthropogenic factors involved.</w:t>
      </w:r>
    </w:p>
    <w:p w:rsidR="00D54E23" w:rsidRPr="002317A4" w:rsidRDefault="00D54E23" w:rsidP="00720BAD">
      <w:pPr>
        <w:spacing w:line="360" w:lineRule="auto"/>
        <w:jc w:val="both"/>
        <w:rPr>
          <w:rFonts w:ascii="Arial" w:hAnsi="Arial" w:cs="Arial"/>
          <w:sz w:val="24"/>
          <w:szCs w:val="24"/>
          <w:lang w:val="en-IE"/>
        </w:rPr>
      </w:pPr>
      <w:r w:rsidRPr="00D67E64">
        <w:rPr>
          <w:rFonts w:ascii="Arial" w:hAnsi="Arial" w:cs="Arial"/>
          <w:sz w:val="24"/>
          <w:szCs w:val="24"/>
          <w:lang w:val="en-IE"/>
        </w:rPr>
        <w:lastRenderedPageBreak/>
        <w:t>The range of δ</w:t>
      </w:r>
      <w:r w:rsidRPr="00D67E64">
        <w:rPr>
          <w:rFonts w:ascii="Arial" w:hAnsi="Arial" w:cs="Arial"/>
          <w:sz w:val="24"/>
          <w:szCs w:val="24"/>
          <w:vertAlign w:val="superscript"/>
          <w:lang w:val="en-IE"/>
        </w:rPr>
        <w:t>18</w:t>
      </w:r>
      <w:r w:rsidRPr="00D67E64">
        <w:rPr>
          <w:rFonts w:ascii="Arial" w:hAnsi="Arial" w:cs="Arial"/>
          <w:sz w:val="24"/>
          <w:szCs w:val="24"/>
          <w:lang w:val="en-IE"/>
        </w:rPr>
        <w:t>O values</w:t>
      </w:r>
      <w:r>
        <w:rPr>
          <w:rFonts w:ascii="Arial" w:hAnsi="Arial" w:cs="Arial"/>
          <w:sz w:val="24"/>
          <w:szCs w:val="24"/>
          <w:lang w:val="en-IE"/>
        </w:rPr>
        <w:t xml:space="preserve">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8</w:t>
      </w:r>
      <w:r>
        <w:rPr>
          <w:rFonts w:ascii="Arial" w:hAnsi="Arial" w:cs="Arial"/>
          <w:sz w:val="24"/>
          <w:szCs w:val="24"/>
          <w:lang w:val="en-IE"/>
        </w:rPr>
        <w:t>)</w:t>
      </w:r>
      <w:r w:rsidRPr="00D67E64">
        <w:rPr>
          <w:rFonts w:ascii="Arial" w:hAnsi="Arial" w:cs="Arial"/>
          <w:sz w:val="24"/>
          <w:szCs w:val="24"/>
          <w:lang w:val="en-IE"/>
        </w:rPr>
        <w:t xml:space="preserve"> was -11.18 to -5.44</w:t>
      </w:r>
      <w:r w:rsidRPr="002317A4">
        <w:rPr>
          <w:rFonts w:ascii="Calibri" w:hAnsi="Calibri" w:cs="Calibri"/>
          <w:sz w:val="24"/>
          <w:szCs w:val="24"/>
          <w:lang w:val="en-IE"/>
        </w:rPr>
        <w:t>‰</w:t>
      </w:r>
      <w:r>
        <w:rPr>
          <w:rFonts w:ascii="Arial" w:hAnsi="Arial" w:cs="Arial"/>
          <w:sz w:val="24"/>
          <w:szCs w:val="24"/>
          <w:lang w:val="en-IE"/>
        </w:rPr>
        <w:t xml:space="preserve"> for </w:t>
      </w:r>
      <w:r w:rsidRPr="00D67E64">
        <w:rPr>
          <w:rFonts w:ascii="Arial" w:hAnsi="Arial" w:cs="Arial"/>
          <w:sz w:val="24"/>
          <w:szCs w:val="24"/>
          <w:lang w:val="en-IE"/>
        </w:rPr>
        <w:t>Nied08-02</w:t>
      </w:r>
      <w:r>
        <w:rPr>
          <w:rFonts w:ascii="Arial" w:hAnsi="Arial" w:cs="Arial"/>
          <w:sz w:val="24"/>
          <w:szCs w:val="24"/>
          <w:lang w:val="en-IE"/>
        </w:rPr>
        <w:t>, -10.71 to -4.99</w:t>
      </w:r>
      <w:r w:rsidRPr="002317A4">
        <w:rPr>
          <w:rFonts w:ascii="Calibri" w:hAnsi="Calibri" w:cs="Calibri"/>
          <w:sz w:val="24"/>
          <w:szCs w:val="24"/>
          <w:lang w:val="en-IE"/>
        </w:rPr>
        <w:t>‰</w:t>
      </w:r>
      <w:r>
        <w:rPr>
          <w:rFonts w:ascii="Arial" w:hAnsi="Arial" w:cs="Arial"/>
          <w:sz w:val="24"/>
          <w:szCs w:val="24"/>
          <w:lang w:val="en-IE"/>
        </w:rPr>
        <w:t xml:space="preserve"> for </w:t>
      </w:r>
      <w:r w:rsidR="00641EEB">
        <w:rPr>
          <w:rFonts w:ascii="Arial" w:hAnsi="Arial" w:cs="Arial"/>
          <w:sz w:val="24"/>
          <w:szCs w:val="24"/>
          <w:lang w:val="en-IE"/>
        </w:rPr>
        <w:t>Nied08-04 and -8.79 to -5.</w:t>
      </w:r>
      <w:r w:rsidRPr="00D67E64">
        <w:rPr>
          <w:rFonts w:ascii="Arial" w:hAnsi="Arial" w:cs="Arial"/>
          <w:sz w:val="24"/>
          <w:szCs w:val="24"/>
          <w:lang w:val="en-IE"/>
        </w:rPr>
        <w:t>51</w:t>
      </w:r>
      <w:r w:rsidRPr="002317A4">
        <w:rPr>
          <w:rFonts w:ascii="Calibri" w:hAnsi="Calibri" w:cs="Calibri"/>
          <w:sz w:val="24"/>
          <w:szCs w:val="24"/>
          <w:lang w:val="en-IE"/>
        </w:rPr>
        <w:t>‰</w:t>
      </w:r>
      <w:r>
        <w:rPr>
          <w:rFonts w:ascii="Calibri" w:hAnsi="Calibri" w:cs="Calibri"/>
          <w:sz w:val="24"/>
          <w:szCs w:val="24"/>
          <w:lang w:val="en-IE"/>
        </w:rPr>
        <w:t xml:space="preserve"> </w:t>
      </w:r>
      <w:r>
        <w:rPr>
          <w:rFonts w:ascii="Arial" w:hAnsi="Arial" w:cs="Arial"/>
          <w:sz w:val="24"/>
          <w:szCs w:val="24"/>
          <w:lang w:val="en-IE"/>
        </w:rPr>
        <w:t xml:space="preserve">for </w:t>
      </w:r>
      <w:r w:rsidRPr="00D67E64">
        <w:rPr>
          <w:rFonts w:ascii="Arial" w:hAnsi="Arial" w:cs="Arial"/>
          <w:sz w:val="24"/>
          <w:szCs w:val="24"/>
          <w:lang w:val="en-IE"/>
        </w:rPr>
        <w:t>Nied08-05. δ</w:t>
      </w:r>
      <w:r w:rsidRPr="00D67E64">
        <w:rPr>
          <w:rFonts w:ascii="Arial" w:hAnsi="Arial" w:cs="Arial"/>
          <w:sz w:val="24"/>
          <w:szCs w:val="24"/>
          <w:vertAlign w:val="superscript"/>
          <w:lang w:val="en-IE"/>
        </w:rPr>
        <w:t>13</w:t>
      </w:r>
      <w:r w:rsidRPr="00D67E64">
        <w:rPr>
          <w:rFonts w:ascii="Arial" w:hAnsi="Arial" w:cs="Arial"/>
          <w:sz w:val="24"/>
          <w:szCs w:val="24"/>
          <w:lang w:val="en-IE"/>
        </w:rPr>
        <w:t>C</w:t>
      </w:r>
      <w:r>
        <w:rPr>
          <w:rFonts w:ascii="Arial" w:hAnsi="Arial" w:cs="Arial"/>
          <w:sz w:val="24"/>
          <w:szCs w:val="24"/>
          <w:lang w:val="en-IE"/>
        </w:rPr>
        <w:t xml:space="preserve">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9</w:t>
      </w:r>
      <w:r w:rsidR="00641EEB">
        <w:rPr>
          <w:rFonts w:ascii="Arial" w:hAnsi="Arial" w:cs="Arial"/>
          <w:sz w:val="24"/>
          <w:szCs w:val="24"/>
          <w:lang w:val="en-IE"/>
        </w:rPr>
        <w:t>) results were -9.</w:t>
      </w:r>
      <w:r>
        <w:rPr>
          <w:rFonts w:ascii="Arial" w:hAnsi="Arial" w:cs="Arial"/>
          <w:sz w:val="24"/>
          <w:szCs w:val="24"/>
          <w:lang w:val="en-IE"/>
        </w:rPr>
        <w:t>7 to -7.1</w:t>
      </w:r>
      <w:r w:rsidRPr="002317A4">
        <w:rPr>
          <w:rFonts w:ascii="Calibri" w:hAnsi="Calibri" w:cs="Calibri"/>
          <w:sz w:val="24"/>
          <w:szCs w:val="24"/>
          <w:lang w:val="en-IE"/>
        </w:rPr>
        <w:t>‰</w:t>
      </w:r>
      <w:r>
        <w:rPr>
          <w:rFonts w:ascii="Arial" w:hAnsi="Arial" w:cs="Arial"/>
          <w:sz w:val="24"/>
          <w:szCs w:val="24"/>
          <w:lang w:val="en-IE"/>
        </w:rPr>
        <w:t xml:space="preserve"> for </w:t>
      </w:r>
      <w:r w:rsidRPr="00D67E64">
        <w:rPr>
          <w:rFonts w:ascii="Arial" w:hAnsi="Arial" w:cs="Arial"/>
          <w:sz w:val="24"/>
          <w:szCs w:val="24"/>
          <w:lang w:val="en-IE"/>
        </w:rPr>
        <w:t>Nied08-02, -8.97 to -7.34</w:t>
      </w:r>
      <w:r w:rsidRPr="002317A4">
        <w:rPr>
          <w:rFonts w:ascii="Calibri" w:hAnsi="Calibri" w:cs="Calibri"/>
          <w:sz w:val="24"/>
          <w:szCs w:val="24"/>
          <w:lang w:val="en-IE"/>
        </w:rPr>
        <w:t>‰</w:t>
      </w:r>
      <w:r w:rsidRPr="00D67E64">
        <w:rPr>
          <w:rFonts w:ascii="Arial" w:hAnsi="Arial" w:cs="Arial"/>
          <w:sz w:val="24"/>
          <w:szCs w:val="24"/>
          <w:lang w:val="en-IE"/>
        </w:rPr>
        <w:t xml:space="preserve"> </w:t>
      </w:r>
      <w:r>
        <w:rPr>
          <w:rFonts w:ascii="Arial" w:hAnsi="Arial" w:cs="Arial"/>
          <w:sz w:val="24"/>
          <w:szCs w:val="24"/>
          <w:lang w:val="en-IE"/>
        </w:rPr>
        <w:t xml:space="preserve">for </w:t>
      </w:r>
      <w:r w:rsidRPr="00D67E64">
        <w:rPr>
          <w:rFonts w:ascii="Arial" w:hAnsi="Arial" w:cs="Arial"/>
          <w:sz w:val="24"/>
          <w:szCs w:val="24"/>
          <w:lang w:val="en-IE"/>
        </w:rPr>
        <w:t>Nied08-04 and -11.09 to -7.05</w:t>
      </w:r>
      <w:r w:rsidRPr="002317A4">
        <w:rPr>
          <w:rFonts w:ascii="Calibri" w:hAnsi="Calibri" w:cs="Calibri"/>
          <w:sz w:val="24"/>
          <w:szCs w:val="24"/>
          <w:lang w:val="en-IE"/>
        </w:rPr>
        <w:t>‰</w:t>
      </w:r>
      <w:r>
        <w:rPr>
          <w:rFonts w:ascii="Arial" w:hAnsi="Arial" w:cs="Arial"/>
          <w:sz w:val="24"/>
          <w:szCs w:val="24"/>
          <w:lang w:val="en-IE"/>
        </w:rPr>
        <w:t xml:space="preserve"> for</w:t>
      </w:r>
      <w:r w:rsidRPr="00D67E64">
        <w:rPr>
          <w:rFonts w:ascii="Arial" w:hAnsi="Arial" w:cs="Arial"/>
          <w:sz w:val="24"/>
          <w:szCs w:val="24"/>
          <w:lang w:val="en-IE"/>
        </w:rPr>
        <w:t xml:space="preserve"> Nied08-05.</w:t>
      </w:r>
      <w:r>
        <w:rPr>
          <w:rFonts w:ascii="Arial" w:hAnsi="Arial" w:cs="Arial"/>
          <w:sz w:val="24"/>
          <w:szCs w:val="24"/>
          <w:lang w:val="en-IE"/>
        </w:rPr>
        <w:t xml:space="preserve"> Please refer to Appendices 3.4, 3.5 and 3.6 </w:t>
      </w:r>
      <w:r w:rsidRPr="00D67E64">
        <w:rPr>
          <w:rFonts w:ascii="Arial" w:hAnsi="Arial" w:cs="Arial"/>
          <w:sz w:val="24"/>
          <w:szCs w:val="24"/>
          <w:lang w:val="en-IE"/>
        </w:rPr>
        <w:t>for a full list of stable isotope results for all samples.</w:t>
      </w:r>
      <w:r>
        <w:rPr>
          <w:rFonts w:ascii="Arial" w:hAnsi="Arial" w:cs="Arial"/>
          <w:sz w:val="24"/>
          <w:szCs w:val="24"/>
          <w:lang w:val="en-IE"/>
        </w:rPr>
        <w:t xml:space="preserve"> Nied-04 has higher isotope variability</w:t>
      </w:r>
      <w:r w:rsidR="00497950">
        <w:rPr>
          <w:rFonts w:ascii="Arial" w:hAnsi="Arial" w:cs="Arial"/>
          <w:sz w:val="24"/>
          <w:szCs w:val="24"/>
          <w:lang w:val="en-IE"/>
        </w:rPr>
        <w:t xml:space="preserve"> and a closer correlation between </w:t>
      </w:r>
      <w:r w:rsidR="00497950" w:rsidRPr="002317A4">
        <w:rPr>
          <w:rFonts w:ascii="Arial" w:hAnsi="Arial" w:cs="Arial"/>
          <w:sz w:val="24"/>
          <w:szCs w:val="24"/>
          <w:lang w:val="en-IE"/>
        </w:rPr>
        <w:t>δ</w:t>
      </w:r>
      <w:r w:rsidR="00497950" w:rsidRPr="002317A4">
        <w:rPr>
          <w:rFonts w:ascii="Arial" w:hAnsi="Arial" w:cs="Arial"/>
          <w:sz w:val="24"/>
          <w:szCs w:val="24"/>
          <w:vertAlign w:val="superscript"/>
          <w:lang w:val="en-IE"/>
        </w:rPr>
        <w:t>18</w:t>
      </w:r>
      <w:r w:rsidR="00497950" w:rsidRPr="002317A4">
        <w:rPr>
          <w:rFonts w:ascii="Arial" w:hAnsi="Arial" w:cs="Arial"/>
          <w:sz w:val="24"/>
          <w:szCs w:val="24"/>
          <w:lang w:val="en-IE"/>
        </w:rPr>
        <w:t>O and δ</w:t>
      </w:r>
      <w:r w:rsidR="00497950" w:rsidRPr="002317A4">
        <w:rPr>
          <w:rFonts w:ascii="Arial" w:hAnsi="Arial" w:cs="Arial"/>
          <w:sz w:val="24"/>
          <w:szCs w:val="24"/>
          <w:vertAlign w:val="superscript"/>
          <w:lang w:val="en-IE"/>
        </w:rPr>
        <w:t>13</w:t>
      </w:r>
      <w:r w:rsidR="00497950" w:rsidRPr="002317A4">
        <w:rPr>
          <w:rFonts w:ascii="Arial" w:hAnsi="Arial" w:cs="Arial"/>
          <w:sz w:val="24"/>
          <w:szCs w:val="24"/>
          <w:lang w:val="en-IE"/>
        </w:rPr>
        <w:t>C</w:t>
      </w:r>
      <w:r w:rsidR="00497950" w:rsidRPr="00497950">
        <w:rPr>
          <w:rFonts w:ascii="Arial" w:hAnsi="Arial" w:cs="Arial"/>
          <w:sz w:val="24"/>
          <w:szCs w:val="24"/>
          <w:lang w:val="en-IE"/>
        </w:rPr>
        <w:t xml:space="preserve"> </w:t>
      </w:r>
      <w:r w:rsidR="00497950">
        <w:rPr>
          <w:rFonts w:ascii="Arial" w:hAnsi="Arial" w:cs="Arial"/>
          <w:sz w:val="24"/>
          <w:szCs w:val="24"/>
          <w:lang w:val="en-IE"/>
        </w:rPr>
        <w:t>than Nied08-02 and Nied08-05</w:t>
      </w:r>
      <w:proofErr w:type="gramStart"/>
      <w:r w:rsidR="00497950">
        <w:rPr>
          <w:rFonts w:ascii="Arial" w:hAnsi="Arial" w:cs="Arial"/>
          <w:sz w:val="24"/>
          <w:szCs w:val="24"/>
          <w:lang w:val="en-IE"/>
        </w:rPr>
        <w:t>,</w:t>
      </w:r>
      <w:r>
        <w:rPr>
          <w:rFonts w:ascii="Arial" w:hAnsi="Arial" w:cs="Arial"/>
          <w:sz w:val="24"/>
          <w:szCs w:val="24"/>
          <w:lang w:val="en-IE"/>
        </w:rPr>
        <w:t>existing</w:t>
      </w:r>
      <w:proofErr w:type="gramEnd"/>
      <w:r>
        <w:rPr>
          <w:rFonts w:ascii="Arial" w:hAnsi="Arial" w:cs="Arial"/>
          <w:sz w:val="24"/>
          <w:szCs w:val="24"/>
          <w:lang w:val="en-IE"/>
        </w:rPr>
        <w:t xml:space="preserve"> drip logger data (Chapter 2) suggests that this could be a reflection of each individual drip’s recharge hydrology. </w:t>
      </w:r>
    </w:p>
    <w:p w:rsidR="00D54E23" w:rsidRDefault="00D54E23"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A05144" w:rsidRDefault="00A05144" w:rsidP="00720BAD">
      <w:pPr>
        <w:spacing w:line="360" w:lineRule="auto"/>
        <w:jc w:val="both"/>
        <w:rPr>
          <w:rFonts w:ascii="Arial" w:hAnsi="Arial" w:cs="Arial"/>
          <w:color w:val="00B050"/>
          <w:sz w:val="24"/>
          <w:szCs w:val="24"/>
          <w:lang w:val="en-IE"/>
        </w:rPr>
      </w:pP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ind w:left="360"/>
        <w:jc w:val="both"/>
        <w:rPr>
          <w:rFonts w:ascii="Arial" w:hAnsi="Arial" w:cs="Arial"/>
          <w:color w:val="FF0000"/>
          <w:sz w:val="24"/>
          <w:szCs w:val="24"/>
          <w:lang w:val="en-IE"/>
        </w:rPr>
      </w:pPr>
    </w:p>
    <w:p w:rsidR="00D54E23" w:rsidRDefault="00D54E23" w:rsidP="00720BAD">
      <w:pPr>
        <w:spacing w:line="360" w:lineRule="auto"/>
        <w:jc w:val="both"/>
        <w:rPr>
          <w:rFonts w:ascii="Arial" w:hAnsi="Arial" w:cs="Arial"/>
          <w:color w:val="FF0000"/>
          <w:sz w:val="24"/>
          <w:szCs w:val="24"/>
          <w:lang w:val="en-IE"/>
        </w:rPr>
      </w:pPr>
      <w:r w:rsidRPr="00D52B7B">
        <w:rPr>
          <w:rFonts w:ascii="Arial" w:hAnsi="Arial" w:cs="Arial"/>
          <w:noProof/>
          <w:color w:val="FF0000"/>
          <w:sz w:val="24"/>
          <w:szCs w:val="24"/>
        </w:rPr>
        <w:lastRenderedPageBreak/>
        <w:drawing>
          <wp:inline distT="0" distB="0" distL="0" distR="0">
            <wp:extent cx="5760720" cy="3124728"/>
            <wp:effectExtent l="19050" t="0" r="11430" b="0"/>
            <wp:docPr id="9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D54E23" w:rsidRPr="00892BD0" w:rsidRDefault="00D54E23" w:rsidP="00720BAD">
      <w:pPr>
        <w:spacing w:line="360" w:lineRule="auto"/>
        <w:jc w:val="both"/>
        <w:rPr>
          <w:rFonts w:ascii="Arial" w:hAnsi="Arial" w:cs="Arial"/>
          <w:b/>
          <w:sz w:val="24"/>
          <w:szCs w:val="24"/>
          <w:lang w:val="en-IE"/>
        </w:rPr>
      </w:pPr>
      <w:r w:rsidRPr="00BD5EDE">
        <w:rPr>
          <w:rFonts w:ascii="Arial" w:hAnsi="Arial" w:cs="Arial"/>
          <w:b/>
          <w:sz w:val="24"/>
          <w:szCs w:val="24"/>
          <w:lang w:val="en-IE"/>
        </w:rPr>
        <w:t>Figure</w:t>
      </w:r>
      <w:r w:rsidRPr="00CA40A1">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8</w:t>
      </w:r>
      <w:r w:rsidRPr="00CA40A1">
        <w:rPr>
          <w:rFonts w:ascii="Arial" w:hAnsi="Arial" w:cs="Arial"/>
          <w:sz w:val="24"/>
          <w:szCs w:val="24"/>
          <w:lang w:val="en-IE"/>
        </w:rPr>
        <w:t xml:space="preserve">: </w:t>
      </w:r>
      <w:r w:rsidRPr="00892BD0">
        <w:rPr>
          <w:rFonts w:ascii="Arial" w:hAnsi="Arial" w:cs="Arial"/>
          <w:b/>
          <w:sz w:val="24"/>
          <w:szCs w:val="24"/>
          <w:lang w:val="en-IE"/>
        </w:rPr>
        <w:t>Combined oxygen isotope results for Niedźwiedzia samples. Oxygen results show clear cycles through time, which may be evidence of DO or Bond cycles.</w:t>
      </w:r>
    </w:p>
    <w:p w:rsidR="00D54E23" w:rsidRDefault="00D54E23" w:rsidP="00720BAD">
      <w:pPr>
        <w:spacing w:line="360" w:lineRule="auto"/>
        <w:jc w:val="both"/>
        <w:rPr>
          <w:rFonts w:ascii="Arial" w:hAnsi="Arial" w:cs="Arial"/>
          <w:color w:val="FF0000"/>
          <w:sz w:val="24"/>
          <w:szCs w:val="24"/>
          <w:lang w:val="en-IE"/>
        </w:rPr>
      </w:pPr>
      <w:r w:rsidRPr="003C5225">
        <w:rPr>
          <w:rFonts w:ascii="Arial" w:hAnsi="Arial" w:cs="Arial"/>
          <w:noProof/>
          <w:color w:val="FF0000"/>
          <w:sz w:val="24"/>
          <w:szCs w:val="24"/>
        </w:rPr>
        <w:drawing>
          <wp:inline distT="0" distB="0" distL="0" distR="0">
            <wp:extent cx="5760720" cy="3073400"/>
            <wp:effectExtent l="19050" t="0" r="11430" b="0"/>
            <wp:docPr id="9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30550" w:rsidRDefault="00E30550" w:rsidP="00720BAD">
      <w:pPr>
        <w:spacing w:line="360" w:lineRule="auto"/>
        <w:jc w:val="both"/>
        <w:rPr>
          <w:rFonts w:ascii="Arial" w:hAnsi="Arial" w:cs="Arial"/>
          <w:color w:val="FF0000"/>
          <w:sz w:val="24"/>
          <w:szCs w:val="24"/>
          <w:lang w:val="en-IE"/>
        </w:rPr>
      </w:pPr>
    </w:p>
    <w:p w:rsidR="00D54E23" w:rsidRPr="00892BD0" w:rsidRDefault="00D54E23" w:rsidP="00720BAD">
      <w:pPr>
        <w:spacing w:line="360" w:lineRule="auto"/>
        <w:jc w:val="both"/>
        <w:rPr>
          <w:rFonts w:ascii="Arial" w:hAnsi="Arial" w:cs="Arial"/>
          <w:b/>
          <w:sz w:val="24"/>
          <w:szCs w:val="24"/>
          <w:lang w:val="en-IE"/>
        </w:rPr>
      </w:pPr>
      <w:r w:rsidRPr="00BD5EDE">
        <w:rPr>
          <w:rFonts w:ascii="Arial" w:hAnsi="Arial" w:cs="Arial"/>
          <w:b/>
          <w:sz w:val="24"/>
          <w:szCs w:val="24"/>
          <w:lang w:val="en-IE"/>
        </w:rPr>
        <w:t>Figure</w:t>
      </w:r>
      <w:r w:rsidRPr="001829E7">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9</w:t>
      </w:r>
      <w:r w:rsidRPr="001829E7">
        <w:rPr>
          <w:rFonts w:ascii="Arial" w:hAnsi="Arial" w:cs="Arial"/>
          <w:sz w:val="24"/>
          <w:szCs w:val="24"/>
          <w:lang w:val="en-IE"/>
        </w:rPr>
        <w:t xml:space="preserve">: </w:t>
      </w:r>
      <w:r w:rsidRPr="00892BD0">
        <w:rPr>
          <w:rFonts w:ascii="Arial" w:hAnsi="Arial" w:cs="Arial"/>
          <w:b/>
          <w:sz w:val="24"/>
          <w:szCs w:val="24"/>
          <w:lang w:val="en-IE"/>
        </w:rPr>
        <w:t xml:space="preserve">Combined carbon isotope results for Niedźwiedzia samples. The carbon data lacks the clear </w:t>
      </w:r>
      <w:proofErr w:type="spellStart"/>
      <w:r w:rsidRPr="00892BD0">
        <w:rPr>
          <w:rFonts w:ascii="Arial" w:hAnsi="Arial" w:cs="Arial"/>
          <w:b/>
          <w:sz w:val="24"/>
          <w:szCs w:val="24"/>
          <w:lang w:val="en-IE"/>
        </w:rPr>
        <w:t>cyclicity</w:t>
      </w:r>
      <w:proofErr w:type="spellEnd"/>
      <w:r w:rsidRPr="00892BD0">
        <w:rPr>
          <w:rFonts w:ascii="Arial" w:hAnsi="Arial" w:cs="Arial"/>
          <w:b/>
          <w:sz w:val="24"/>
          <w:szCs w:val="24"/>
          <w:lang w:val="en-IE"/>
        </w:rPr>
        <w:t xml:space="preserve"> of the oxygen data</w:t>
      </w:r>
      <w:r>
        <w:rPr>
          <w:rFonts w:ascii="Arial" w:hAnsi="Arial" w:cs="Arial"/>
          <w:b/>
          <w:sz w:val="24"/>
          <w:szCs w:val="24"/>
          <w:lang w:val="en-IE"/>
        </w:rPr>
        <w:t xml:space="preserve"> (Figure 3.8)</w:t>
      </w:r>
      <w:r w:rsidRPr="00892BD0">
        <w:rPr>
          <w:rFonts w:ascii="Arial" w:hAnsi="Arial" w:cs="Arial"/>
          <w:b/>
          <w:sz w:val="24"/>
          <w:szCs w:val="24"/>
          <w:lang w:val="en-IE"/>
        </w:rPr>
        <w:t>, however a very gradual warming of data towards the present day may be observed.</w:t>
      </w:r>
    </w:p>
    <w:p w:rsidR="00D54E23" w:rsidRDefault="00D54E23" w:rsidP="00720BAD">
      <w:pPr>
        <w:spacing w:line="360" w:lineRule="auto"/>
        <w:ind w:left="360"/>
        <w:jc w:val="center"/>
        <w:rPr>
          <w:rFonts w:ascii="Arial" w:hAnsi="Arial" w:cs="Arial"/>
          <w:color w:val="FF0000"/>
          <w:sz w:val="24"/>
          <w:szCs w:val="24"/>
          <w:lang w:val="en-IE"/>
        </w:rPr>
      </w:pPr>
      <w:r w:rsidRPr="00AB546B">
        <w:rPr>
          <w:rFonts w:ascii="Arial" w:hAnsi="Arial" w:cs="Arial"/>
          <w:noProof/>
          <w:color w:val="FF0000"/>
          <w:sz w:val="24"/>
          <w:szCs w:val="24"/>
        </w:rPr>
        <w:lastRenderedPageBreak/>
        <w:drawing>
          <wp:inline distT="0" distB="0" distL="0" distR="0">
            <wp:extent cx="4430120" cy="2565779"/>
            <wp:effectExtent l="19050" t="0" r="27580" b="5971"/>
            <wp:docPr id="10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AB546B">
        <w:rPr>
          <w:rFonts w:ascii="Arial" w:hAnsi="Arial" w:cs="Arial"/>
          <w:noProof/>
          <w:color w:val="FF0000"/>
          <w:sz w:val="24"/>
          <w:szCs w:val="24"/>
        </w:rPr>
        <w:drawing>
          <wp:inline distT="0" distB="0" distL="0" distR="0">
            <wp:extent cx="4430111" cy="2593075"/>
            <wp:effectExtent l="19050" t="0" r="27589" b="0"/>
            <wp:docPr id="10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AB546B">
        <w:rPr>
          <w:rFonts w:ascii="Arial" w:hAnsi="Arial" w:cs="Arial"/>
          <w:noProof/>
          <w:color w:val="FF0000"/>
          <w:sz w:val="24"/>
          <w:szCs w:val="24"/>
        </w:rPr>
        <w:drawing>
          <wp:inline distT="0" distB="0" distL="0" distR="0">
            <wp:extent cx="4430111" cy="2620370"/>
            <wp:effectExtent l="19050" t="0" r="27589" b="8530"/>
            <wp:docPr id="10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54E23" w:rsidRPr="00892BD0" w:rsidRDefault="00D54E23" w:rsidP="00720BAD">
      <w:pPr>
        <w:spacing w:line="360" w:lineRule="auto"/>
        <w:jc w:val="both"/>
        <w:rPr>
          <w:rFonts w:cstheme="minorHAnsi"/>
          <w:b/>
          <w:sz w:val="24"/>
          <w:szCs w:val="24"/>
        </w:rPr>
      </w:pPr>
      <w:r w:rsidRPr="00BD5EDE">
        <w:rPr>
          <w:rFonts w:ascii="Arial" w:hAnsi="Arial" w:cs="Arial"/>
          <w:b/>
          <w:sz w:val="24"/>
          <w:szCs w:val="24"/>
          <w:lang w:val="en-IE"/>
        </w:rPr>
        <w:t>Figure</w:t>
      </w:r>
      <w:r w:rsidRPr="001829E7">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10</w:t>
      </w:r>
      <w:r w:rsidRPr="001829E7">
        <w:rPr>
          <w:rFonts w:ascii="Arial" w:hAnsi="Arial" w:cs="Arial"/>
          <w:sz w:val="24"/>
          <w:szCs w:val="24"/>
          <w:lang w:val="en-IE"/>
        </w:rPr>
        <w:t xml:space="preserve">: </w:t>
      </w:r>
      <w:r w:rsidRPr="00892BD0">
        <w:rPr>
          <w:rFonts w:ascii="Arial" w:hAnsi="Arial" w:cs="Arial"/>
          <w:b/>
          <w:sz w:val="24"/>
          <w:szCs w:val="24"/>
          <w:lang w:val="en-US"/>
        </w:rPr>
        <w:t>δ</w:t>
      </w:r>
      <w:r w:rsidRPr="00892BD0">
        <w:rPr>
          <w:rFonts w:ascii="Arial" w:hAnsi="Arial" w:cs="Arial"/>
          <w:b/>
          <w:sz w:val="24"/>
          <w:szCs w:val="24"/>
          <w:vertAlign w:val="superscript"/>
          <w:lang w:val="en-US"/>
        </w:rPr>
        <w:t>13</w:t>
      </w:r>
      <w:r w:rsidRPr="00892BD0">
        <w:rPr>
          <w:rFonts w:ascii="Arial" w:hAnsi="Arial" w:cs="Arial"/>
          <w:b/>
          <w:sz w:val="24"/>
          <w:szCs w:val="24"/>
          <w:lang w:val="en-US"/>
        </w:rPr>
        <w:t>C vs. δ</w:t>
      </w:r>
      <w:r w:rsidRPr="00892BD0">
        <w:rPr>
          <w:rFonts w:ascii="Arial" w:hAnsi="Arial" w:cs="Arial"/>
          <w:b/>
          <w:sz w:val="24"/>
          <w:szCs w:val="24"/>
          <w:vertAlign w:val="superscript"/>
          <w:lang w:val="en-US"/>
        </w:rPr>
        <w:t>18</w:t>
      </w:r>
      <w:r w:rsidRPr="00892BD0">
        <w:rPr>
          <w:rFonts w:ascii="Arial" w:hAnsi="Arial" w:cs="Arial"/>
          <w:b/>
          <w:sz w:val="24"/>
          <w:szCs w:val="24"/>
          <w:lang w:val="en-US"/>
        </w:rPr>
        <w:t xml:space="preserve">O for Niedźwiedzia </w:t>
      </w:r>
      <w:proofErr w:type="spellStart"/>
      <w:r w:rsidRPr="00892BD0">
        <w:rPr>
          <w:rFonts w:ascii="Arial" w:hAnsi="Arial" w:cs="Arial"/>
          <w:b/>
          <w:sz w:val="24"/>
          <w:szCs w:val="24"/>
          <w:lang w:val="en-US"/>
        </w:rPr>
        <w:t>speleothem</w:t>
      </w:r>
      <w:proofErr w:type="spellEnd"/>
      <w:r w:rsidRPr="00892BD0">
        <w:rPr>
          <w:rFonts w:ascii="Arial" w:hAnsi="Arial" w:cs="Arial"/>
          <w:b/>
          <w:sz w:val="24"/>
          <w:szCs w:val="24"/>
          <w:lang w:val="en-US"/>
        </w:rPr>
        <w:t xml:space="preserve"> samples. Results show a lack of correlation between δ</w:t>
      </w:r>
      <w:r w:rsidRPr="00892BD0">
        <w:rPr>
          <w:rFonts w:ascii="Arial" w:hAnsi="Arial" w:cs="Arial"/>
          <w:b/>
          <w:sz w:val="24"/>
          <w:szCs w:val="24"/>
          <w:vertAlign w:val="superscript"/>
          <w:lang w:val="en-US"/>
        </w:rPr>
        <w:t>13</w:t>
      </w:r>
      <w:r w:rsidRPr="00892BD0">
        <w:rPr>
          <w:rFonts w:ascii="Arial" w:hAnsi="Arial" w:cs="Arial"/>
          <w:b/>
          <w:sz w:val="24"/>
          <w:szCs w:val="24"/>
          <w:lang w:val="en-US"/>
        </w:rPr>
        <w:t>C and δ</w:t>
      </w:r>
      <w:r w:rsidRPr="00892BD0">
        <w:rPr>
          <w:rFonts w:ascii="Arial" w:hAnsi="Arial" w:cs="Arial"/>
          <w:b/>
          <w:sz w:val="24"/>
          <w:szCs w:val="24"/>
          <w:vertAlign w:val="superscript"/>
          <w:lang w:val="en-US"/>
        </w:rPr>
        <w:t>18</w:t>
      </w:r>
      <w:r w:rsidRPr="00892BD0">
        <w:rPr>
          <w:rFonts w:ascii="Arial" w:hAnsi="Arial" w:cs="Arial"/>
          <w:b/>
          <w:sz w:val="24"/>
          <w:szCs w:val="24"/>
          <w:lang w:val="en-US"/>
        </w:rPr>
        <w:t>O.</w:t>
      </w:r>
    </w:p>
    <w:p w:rsidR="00D54E23" w:rsidRDefault="00C9079B" w:rsidP="00720BAD">
      <w:pPr>
        <w:spacing w:line="360" w:lineRule="auto"/>
        <w:jc w:val="both"/>
        <w:rPr>
          <w:rFonts w:ascii="Arial" w:hAnsi="Arial" w:cs="Arial"/>
          <w:sz w:val="24"/>
          <w:szCs w:val="24"/>
        </w:rPr>
      </w:pPr>
      <w:r>
        <w:rPr>
          <w:rFonts w:ascii="Arial" w:hAnsi="Arial" w:cs="Arial"/>
          <w:noProof/>
          <w:sz w:val="24"/>
          <w:szCs w:val="24"/>
        </w:rPr>
        <w:lastRenderedPageBreak/>
        <w:drawing>
          <wp:anchor distT="0" distB="0" distL="114300" distR="114300" simplePos="0" relativeHeight="251706368" behindDoc="0" locked="0" layoutInCell="1" allowOverlap="1" wp14:anchorId="0D16A1CA" wp14:editId="38498405">
            <wp:simplePos x="0" y="0"/>
            <wp:positionH relativeFrom="column">
              <wp:posOffset>2716763</wp:posOffset>
            </wp:positionH>
            <wp:positionV relativeFrom="paragraph">
              <wp:posOffset>2373336</wp:posOffset>
            </wp:positionV>
            <wp:extent cx="1809981" cy="187036"/>
            <wp:effectExtent l="0" t="0" r="0" b="3810"/>
            <wp:wrapNone/>
            <wp:docPr id="78" name="Picture 78" descr="I:\Nied08_05_isotope.png"/>
            <wp:cNvGraphicFramePr/>
            <a:graphic xmlns:a="http://schemas.openxmlformats.org/drawingml/2006/main">
              <a:graphicData uri="http://schemas.openxmlformats.org/drawingml/2006/picture">
                <pic:pic xmlns:pic="http://schemas.openxmlformats.org/drawingml/2006/picture">
                  <pic:nvPicPr>
                    <pic:cNvPr id="78" name="Picture 78" descr="I:\Nied08_05_isotope.png"/>
                    <pic:cNvPicPr/>
                  </pic:nvPicPr>
                  <pic:blipFill rotWithShape="1">
                    <a:blip r:embed="rId58" cstate="print"/>
                    <a:srcRect l="34444" t="93286" r="32778" b="1697"/>
                    <a:stretch/>
                  </pic:blipFill>
                  <pic:spPr bwMode="auto">
                    <a:xfrm>
                      <a:off x="0" y="0"/>
                      <a:ext cx="1809981" cy="187036"/>
                    </a:xfrm>
                    <a:prstGeom prst="rect">
                      <a:avLst/>
                    </a:prstGeom>
                    <a:noFill/>
                    <a:ln w="9525">
                      <a:noFill/>
                      <a:miter lim="800000"/>
                      <a:headEnd/>
                      <a:tailEnd/>
                    </a:ln>
                  </pic:spPr>
                </pic:pic>
              </a:graphicData>
            </a:graphic>
          </wp:anchor>
        </w:drawing>
      </w:r>
      <w:r w:rsidR="00E758B1">
        <w:rPr>
          <w:rFonts w:ascii="Arial" w:hAnsi="Arial" w:cs="Arial"/>
          <w:noProof/>
          <w:sz w:val="24"/>
          <w:szCs w:val="24"/>
        </w:rPr>
        <mc:AlternateContent>
          <mc:Choice Requires="wps">
            <w:drawing>
              <wp:anchor distT="0" distB="0" distL="114300" distR="114300" simplePos="0" relativeHeight="251691008" behindDoc="0" locked="0" layoutInCell="1" allowOverlap="1" wp14:anchorId="775A9226" wp14:editId="68A5AFF1">
                <wp:simplePos x="0" y="0"/>
                <wp:positionH relativeFrom="column">
                  <wp:posOffset>98425</wp:posOffset>
                </wp:positionH>
                <wp:positionV relativeFrom="paragraph">
                  <wp:posOffset>69215</wp:posOffset>
                </wp:positionV>
                <wp:extent cx="389890" cy="413385"/>
                <wp:effectExtent l="12700" t="12065" r="6985" b="12700"/>
                <wp:wrapNone/>
                <wp:docPr id="1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90" cy="413385"/>
                        </a:xfrm>
                        <a:prstGeom prst="rect">
                          <a:avLst/>
                        </a:prstGeom>
                        <a:solidFill>
                          <a:srgbClr val="FFFFFF"/>
                        </a:solidFill>
                        <a:ln w="9525">
                          <a:solidFill>
                            <a:schemeClr val="bg1">
                              <a:lumMod val="100000"/>
                              <a:lumOff val="0"/>
                            </a:schemeClr>
                          </a:solidFill>
                          <a:miter lim="800000"/>
                          <a:headEnd/>
                          <a:tailEnd/>
                        </a:ln>
                      </wps:spPr>
                      <wps:txbx>
                        <w:txbxContent>
                          <w:p w:rsidR="00D07B1C" w:rsidRPr="00172B9F" w:rsidRDefault="00D07B1C" w:rsidP="00D54E23">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3" o:spid="_x0000_s1053" type="#_x0000_t202" style="position:absolute;left:0;text-align:left;margin-left:7.75pt;margin-top:5.45pt;width:30.7pt;height:3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" strokecolor="white [3212]">
                <v:textbox>
                  <w:txbxContent>
                    <w:p w:rsidR="00C00296" w:rsidRPr="00172B9F" w:rsidRDefault="00C00296" w:rsidP="00D54E23">
                      <w:r>
                        <w:t>(a)</w:t>
                      </w:r>
                    </w:p>
                  </w:txbxContent>
                </v:textbox>
              </v:shape>
            </w:pict>
          </mc:Fallback>
        </mc:AlternateContent>
      </w:r>
      <w:r w:rsidR="00D54E23" w:rsidRPr="00D65ACE">
        <w:rPr>
          <w:rFonts w:ascii="Arial" w:hAnsi="Arial" w:cs="Arial"/>
          <w:noProof/>
          <w:color w:val="FF0000"/>
          <w:sz w:val="24"/>
          <w:szCs w:val="24"/>
        </w:rPr>
        <w:drawing>
          <wp:inline distT="0" distB="0" distL="0" distR="0" wp14:anchorId="375B9F39" wp14:editId="50F80C0C">
            <wp:extent cx="5764233" cy="3966358"/>
            <wp:effectExtent l="0" t="0" r="27305" b="15240"/>
            <wp:docPr id="10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92140" w:rsidRDefault="00C9079B" w:rsidP="00720BAD">
      <w:pPr>
        <w:spacing w:line="360" w:lineRule="auto"/>
        <w:jc w:val="both"/>
        <w:rPr>
          <w:rFonts w:ascii="Arial" w:hAnsi="Arial" w:cs="Arial"/>
          <w:sz w:val="24"/>
          <w:szCs w:val="24"/>
        </w:rPr>
      </w:pPr>
      <w:r>
        <w:rPr>
          <w:rFonts w:ascii="Arial" w:hAnsi="Arial" w:cs="Arial"/>
          <w:noProof/>
          <w:sz w:val="24"/>
          <w:szCs w:val="24"/>
        </w:rPr>
        <w:drawing>
          <wp:inline distT="0" distB="0" distL="0" distR="0">
            <wp:extent cx="5731510" cy="3339465"/>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d04.png"/>
                    <pic:cNvPicPr/>
                  </pic:nvPicPr>
                  <pic:blipFill>
                    <a:blip r:embed="rId60">
                      <a:extLst>
                        <a:ext uri="{28A0092B-C50C-407E-A947-70E740481C1C}">
                          <a14:useLocalDpi xmlns:a14="http://schemas.microsoft.com/office/drawing/2010/main" val="0"/>
                        </a:ext>
                      </a:extLst>
                    </a:blip>
                    <a:stretch>
                      <a:fillRect/>
                    </a:stretch>
                  </pic:blipFill>
                  <pic:spPr>
                    <a:xfrm>
                      <a:off x="0" y="0"/>
                      <a:ext cx="5731510" cy="3339465"/>
                    </a:xfrm>
                    <a:prstGeom prst="rect">
                      <a:avLst/>
                    </a:prstGeom>
                  </pic:spPr>
                </pic:pic>
              </a:graphicData>
            </a:graphic>
          </wp:inline>
        </w:drawing>
      </w:r>
      <w:r w:rsidR="00E758B1">
        <w:rPr>
          <w:rFonts w:ascii="Arial" w:hAnsi="Arial" w:cs="Arial"/>
          <w:noProof/>
          <w:sz w:val="24"/>
          <w:szCs w:val="24"/>
        </w:rPr>
        <mc:AlternateContent>
          <mc:Choice Requires="wps">
            <w:drawing>
              <wp:anchor distT="0" distB="0" distL="114300" distR="114300" simplePos="0" relativeHeight="251692032" behindDoc="0" locked="0" layoutInCell="1" allowOverlap="1" wp14:anchorId="56F306FE" wp14:editId="446027EC">
                <wp:simplePos x="0" y="0"/>
                <wp:positionH relativeFrom="column">
                  <wp:posOffset>98425</wp:posOffset>
                </wp:positionH>
                <wp:positionV relativeFrom="paragraph">
                  <wp:posOffset>86360</wp:posOffset>
                </wp:positionV>
                <wp:extent cx="389890" cy="299720"/>
                <wp:effectExtent l="12700" t="9525" r="6985" b="5080"/>
                <wp:wrapNone/>
                <wp:docPr id="1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90" cy="299720"/>
                        </a:xfrm>
                        <a:prstGeom prst="rect">
                          <a:avLst/>
                        </a:prstGeom>
                        <a:solidFill>
                          <a:srgbClr val="FFFFFF"/>
                        </a:solidFill>
                        <a:ln w="9525">
                          <a:solidFill>
                            <a:schemeClr val="bg1">
                              <a:lumMod val="100000"/>
                              <a:lumOff val="0"/>
                            </a:schemeClr>
                          </a:solidFill>
                          <a:miter lim="800000"/>
                          <a:headEnd/>
                          <a:tailEnd/>
                        </a:ln>
                      </wps:spPr>
                      <wps:txbx>
                        <w:txbxContent>
                          <w:p w:rsidR="00D07B1C" w:rsidRDefault="00D07B1C" w:rsidP="00D54E23">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54" type="#_x0000_t202" style="position:absolute;left:0;text-align:left;margin-left:7.75pt;margin-top:6.8pt;width:30.7pt;height:23.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" strokecolor="white [3212]">
                <v:textbox>
                  <w:txbxContent>
                    <w:p w:rsidR="00C00296" w:rsidRDefault="00C00296" w:rsidP="00D54E23">
                      <w:r>
                        <w:t>(b)</w:t>
                      </w:r>
                    </w:p>
                  </w:txbxContent>
                </v:textbox>
              </v:shape>
            </w:pict>
          </mc:Fallback>
        </mc:AlternateContent>
      </w:r>
    </w:p>
    <w:p w:rsidR="00FE3876" w:rsidRPr="00892BD0" w:rsidRDefault="00FE3876" w:rsidP="00FE3876">
      <w:pPr>
        <w:spacing w:line="360" w:lineRule="auto"/>
        <w:jc w:val="both"/>
        <w:rPr>
          <w:rFonts w:ascii="Arial" w:hAnsi="Arial" w:cs="Arial"/>
          <w:b/>
          <w:sz w:val="24"/>
          <w:szCs w:val="24"/>
        </w:rPr>
      </w:pPr>
      <w:r w:rsidRPr="00BD5EDE">
        <w:rPr>
          <w:rFonts w:ascii="Arial" w:hAnsi="Arial" w:cs="Arial"/>
          <w:b/>
          <w:sz w:val="24"/>
          <w:szCs w:val="24"/>
        </w:rPr>
        <w:t>Figure</w:t>
      </w:r>
      <w:r>
        <w:rPr>
          <w:rFonts w:ascii="Arial" w:hAnsi="Arial" w:cs="Arial"/>
          <w:sz w:val="24"/>
          <w:szCs w:val="24"/>
        </w:rPr>
        <w:t xml:space="preserve"> </w:t>
      </w:r>
      <w:r>
        <w:rPr>
          <w:rFonts w:ascii="Arial" w:hAnsi="Arial" w:cs="Arial"/>
          <w:b/>
          <w:sz w:val="24"/>
          <w:szCs w:val="24"/>
        </w:rPr>
        <w:t>3.</w:t>
      </w:r>
      <w:r w:rsidRPr="00BD5EDE">
        <w:rPr>
          <w:rFonts w:ascii="Arial" w:hAnsi="Arial" w:cs="Arial"/>
          <w:b/>
          <w:sz w:val="24"/>
          <w:szCs w:val="24"/>
        </w:rPr>
        <w:t>11</w:t>
      </w:r>
      <w:r>
        <w:rPr>
          <w:rFonts w:ascii="Arial" w:hAnsi="Arial" w:cs="Arial"/>
          <w:sz w:val="24"/>
          <w:szCs w:val="24"/>
        </w:rPr>
        <w:t xml:space="preserve">: </w:t>
      </w:r>
      <w:r w:rsidRPr="00FE3876">
        <w:rPr>
          <w:rFonts w:ascii="Arial" w:hAnsi="Arial" w:cs="Arial"/>
          <w:b/>
          <w:sz w:val="24"/>
          <w:szCs w:val="24"/>
        </w:rPr>
        <w:t>(a)-(c)</w:t>
      </w:r>
      <w:r>
        <w:rPr>
          <w:rFonts w:ascii="Arial" w:hAnsi="Arial" w:cs="Arial"/>
          <w:sz w:val="24"/>
          <w:szCs w:val="24"/>
        </w:rPr>
        <w:t xml:space="preserve"> </w:t>
      </w:r>
      <w:r w:rsidRPr="00892BD0">
        <w:rPr>
          <w:rFonts w:ascii="Arial" w:hAnsi="Arial" w:cs="Arial"/>
          <w:b/>
          <w:sz w:val="24"/>
          <w:szCs w:val="24"/>
        </w:rPr>
        <w:t>Stable isotope data displaying possible climate events (</w:t>
      </w:r>
      <w:r w:rsidRPr="00892BD0">
        <w:rPr>
          <w:rFonts w:ascii="Arial" w:hAnsi="Arial" w:cs="Arial"/>
          <w:b/>
          <w:color w:val="FF0000"/>
          <w:sz w:val="24"/>
          <w:szCs w:val="24"/>
        </w:rPr>
        <w:t>B1</w:t>
      </w:r>
      <w:r w:rsidRPr="00892BD0">
        <w:rPr>
          <w:rFonts w:ascii="Arial" w:hAnsi="Arial" w:cs="Arial"/>
          <w:b/>
          <w:sz w:val="24"/>
          <w:szCs w:val="24"/>
        </w:rPr>
        <w:t xml:space="preserve"> through </w:t>
      </w:r>
      <w:r w:rsidRPr="00892BD0">
        <w:rPr>
          <w:rFonts w:ascii="Arial" w:hAnsi="Arial" w:cs="Arial"/>
          <w:b/>
          <w:color w:val="FF0000"/>
          <w:sz w:val="24"/>
          <w:szCs w:val="24"/>
        </w:rPr>
        <w:t xml:space="preserve">B8 </w:t>
      </w:r>
      <w:r w:rsidRPr="00892BD0">
        <w:rPr>
          <w:rFonts w:ascii="Arial" w:hAnsi="Arial" w:cs="Arial"/>
          <w:b/>
          <w:sz w:val="24"/>
          <w:szCs w:val="24"/>
        </w:rPr>
        <w:t>represent Bond Events 1 to 8) for Niedźwiedzia Cave, Poland (a): Nied08-02, (b): Nied08-04 and (c): Nied08-05.</w:t>
      </w:r>
    </w:p>
    <w:p w:rsidR="00D54E23" w:rsidRDefault="00D54E23" w:rsidP="00720BAD">
      <w:pPr>
        <w:spacing w:line="360" w:lineRule="auto"/>
        <w:jc w:val="both"/>
        <w:rPr>
          <w:rFonts w:ascii="Arial" w:hAnsi="Arial" w:cs="Arial"/>
          <w:sz w:val="24"/>
          <w:szCs w:val="24"/>
        </w:rPr>
      </w:pPr>
    </w:p>
    <w:p w:rsidR="00D54E23" w:rsidRDefault="00E758B1" w:rsidP="00720BAD">
      <w:pPr>
        <w:spacing w:line="360" w:lineRule="auto"/>
        <w:jc w:val="both"/>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93056" behindDoc="0" locked="0" layoutInCell="1" allowOverlap="1">
                <wp:simplePos x="0" y="0"/>
                <wp:positionH relativeFrom="column">
                  <wp:posOffset>191135</wp:posOffset>
                </wp:positionH>
                <wp:positionV relativeFrom="paragraph">
                  <wp:posOffset>164465</wp:posOffset>
                </wp:positionV>
                <wp:extent cx="424180" cy="311150"/>
                <wp:effectExtent l="10160" t="12065" r="13335" b="10160"/>
                <wp:wrapNone/>
                <wp:docPr id="1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311150"/>
                        </a:xfrm>
                        <a:prstGeom prst="rect">
                          <a:avLst/>
                        </a:prstGeom>
                        <a:solidFill>
                          <a:srgbClr val="FFFFFF"/>
                        </a:solidFill>
                        <a:ln w="9525">
                          <a:solidFill>
                            <a:schemeClr val="bg1">
                              <a:lumMod val="100000"/>
                              <a:lumOff val="0"/>
                            </a:schemeClr>
                          </a:solidFill>
                          <a:miter lim="800000"/>
                          <a:headEnd/>
                          <a:tailEnd/>
                        </a:ln>
                      </wps:spPr>
                      <wps:txbx>
                        <w:txbxContent>
                          <w:p w:rsidR="00D07B1C" w:rsidRPr="00172B9F" w:rsidRDefault="00D07B1C" w:rsidP="00D54E23">
                            <w: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5" o:spid="_x0000_s1055" type="#_x0000_t202" style="position:absolute;left:0;text-align:left;margin-left:15.05pt;margin-top:12.95pt;width:33.4pt;height:2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" strokecolor="white [3212]">
                <v:textbox>
                  <w:txbxContent>
                    <w:p w:rsidR="00C00296" w:rsidRPr="00172B9F" w:rsidRDefault="00C00296" w:rsidP="00D54E23">
                      <w:r>
                        <w:t>(c)</w:t>
                      </w:r>
                    </w:p>
                  </w:txbxContent>
                </v:textbox>
              </v:shape>
            </w:pict>
          </mc:Fallback>
        </mc:AlternateContent>
      </w:r>
      <w:r w:rsidR="00D54E23">
        <w:rPr>
          <w:rFonts w:ascii="Arial" w:hAnsi="Arial" w:cs="Arial"/>
          <w:noProof/>
          <w:sz w:val="24"/>
          <w:szCs w:val="24"/>
        </w:rPr>
        <w:drawing>
          <wp:inline distT="0" distB="0" distL="0" distR="0">
            <wp:extent cx="5521960" cy="3728720"/>
            <wp:effectExtent l="19050" t="0" r="2540" b="0"/>
            <wp:docPr id="105" name="Picture 4" descr="I:\Nied08_05_isot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ied08_05_isotope.png"/>
                    <pic:cNvPicPr>
                      <a:picLocks noChangeAspect="1" noChangeArrowheads="1"/>
                    </pic:cNvPicPr>
                  </pic:nvPicPr>
                  <pic:blipFill>
                    <a:blip r:embed="rId58" cstate="print"/>
                    <a:srcRect/>
                    <a:stretch>
                      <a:fillRect/>
                    </a:stretch>
                  </pic:blipFill>
                  <pic:spPr bwMode="auto">
                    <a:xfrm>
                      <a:off x="0" y="0"/>
                      <a:ext cx="5521960" cy="3728720"/>
                    </a:xfrm>
                    <a:prstGeom prst="rect">
                      <a:avLst/>
                    </a:prstGeom>
                    <a:noFill/>
                    <a:ln w="9525">
                      <a:noFill/>
                      <a:miter lim="800000"/>
                      <a:headEnd/>
                      <a:tailEnd/>
                    </a:ln>
                  </pic:spPr>
                </pic:pic>
              </a:graphicData>
            </a:graphic>
          </wp:inline>
        </w:drawing>
      </w:r>
    </w:p>
    <w:p w:rsidR="00D54E23" w:rsidRPr="00892BD0" w:rsidRDefault="00D54E23" w:rsidP="00720BAD">
      <w:pPr>
        <w:spacing w:line="360" w:lineRule="auto"/>
        <w:jc w:val="both"/>
        <w:rPr>
          <w:rFonts w:ascii="Arial" w:hAnsi="Arial" w:cs="Arial"/>
          <w:b/>
          <w:sz w:val="24"/>
          <w:szCs w:val="24"/>
        </w:rPr>
      </w:pPr>
      <w:r w:rsidRPr="00BD5EDE">
        <w:rPr>
          <w:rFonts w:ascii="Arial" w:hAnsi="Arial" w:cs="Arial"/>
          <w:b/>
          <w:sz w:val="24"/>
          <w:szCs w:val="24"/>
        </w:rPr>
        <w:t>Figure</w:t>
      </w:r>
      <w:r>
        <w:rPr>
          <w:rFonts w:ascii="Arial" w:hAnsi="Arial" w:cs="Arial"/>
          <w:sz w:val="24"/>
          <w:szCs w:val="24"/>
        </w:rPr>
        <w:t xml:space="preserve"> </w:t>
      </w:r>
      <w:r>
        <w:rPr>
          <w:rFonts w:ascii="Arial" w:hAnsi="Arial" w:cs="Arial"/>
          <w:b/>
          <w:sz w:val="24"/>
          <w:szCs w:val="24"/>
        </w:rPr>
        <w:t>3.</w:t>
      </w:r>
      <w:r w:rsidRPr="00BD5EDE">
        <w:rPr>
          <w:rFonts w:ascii="Arial" w:hAnsi="Arial" w:cs="Arial"/>
          <w:b/>
          <w:sz w:val="24"/>
          <w:szCs w:val="24"/>
        </w:rPr>
        <w:t>11</w:t>
      </w:r>
      <w:r>
        <w:rPr>
          <w:rFonts w:ascii="Arial" w:hAnsi="Arial" w:cs="Arial"/>
          <w:sz w:val="24"/>
          <w:szCs w:val="24"/>
        </w:rPr>
        <w:t>:</w:t>
      </w:r>
      <w:r w:rsidR="00FE3876">
        <w:rPr>
          <w:rFonts w:ascii="Arial" w:hAnsi="Arial" w:cs="Arial"/>
          <w:sz w:val="24"/>
          <w:szCs w:val="24"/>
        </w:rPr>
        <w:t xml:space="preserve"> </w:t>
      </w:r>
      <w:r w:rsidR="00FE3876" w:rsidRPr="00FE3876">
        <w:rPr>
          <w:rFonts w:ascii="Arial" w:hAnsi="Arial" w:cs="Arial"/>
          <w:b/>
          <w:sz w:val="24"/>
          <w:szCs w:val="24"/>
        </w:rPr>
        <w:t>(a)-(c):</w:t>
      </w:r>
      <w:r>
        <w:rPr>
          <w:rFonts w:ascii="Arial" w:hAnsi="Arial" w:cs="Arial"/>
          <w:sz w:val="24"/>
          <w:szCs w:val="24"/>
        </w:rPr>
        <w:t xml:space="preserve"> </w:t>
      </w:r>
      <w:r w:rsidRPr="00892BD0">
        <w:rPr>
          <w:rFonts w:ascii="Arial" w:hAnsi="Arial" w:cs="Arial"/>
          <w:b/>
          <w:sz w:val="24"/>
          <w:szCs w:val="24"/>
        </w:rPr>
        <w:t>Stable isotope data displaying possible climate events (</w:t>
      </w:r>
      <w:r w:rsidRPr="00892BD0">
        <w:rPr>
          <w:rFonts w:ascii="Arial" w:hAnsi="Arial" w:cs="Arial"/>
          <w:b/>
          <w:color w:val="FF0000"/>
          <w:sz w:val="24"/>
          <w:szCs w:val="24"/>
        </w:rPr>
        <w:t>B1</w:t>
      </w:r>
      <w:r w:rsidRPr="00892BD0">
        <w:rPr>
          <w:rFonts w:ascii="Arial" w:hAnsi="Arial" w:cs="Arial"/>
          <w:b/>
          <w:sz w:val="24"/>
          <w:szCs w:val="24"/>
        </w:rPr>
        <w:t xml:space="preserve"> through </w:t>
      </w:r>
      <w:r w:rsidRPr="00892BD0">
        <w:rPr>
          <w:rFonts w:ascii="Arial" w:hAnsi="Arial" w:cs="Arial"/>
          <w:b/>
          <w:color w:val="FF0000"/>
          <w:sz w:val="24"/>
          <w:szCs w:val="24"/>
        </w:rPr>
        <w:t xml:space="preserve">B8 </w:t>
      </w:r>
      <w:r w:rsidRPr="00892BD0">
        <w:rPr>
          <w:rFonts w:ascii="Arial" w:hAnsi="Arial" w:cs="Arial"/>
          <w:b/>
          <w:sz w:val="24"/>
          <w:szCs w:val="24"/>
        </w:rPr>
        <w:t>represent Bond Events 1 to 8) for Niedźwiedzia Cave, Poland (a): Nied08-02, (b): Nied08-04 and (c): Nied08-05.</w:t>
      </w:r>
    </w:p>
    <w:p w:rsidR="00D54E23" w:rsidRDefault="00D54E23" w:rsidP="00720BAD">
      <w:pPr>
        <w:spacing w:line="360" w:lineRule="auto"/>
        <w:jc w:val="both"/>
        <w:rPr>
          <w:rFonts w:ascii="Arial" w:hAnsi="Arial" w:cs="Arial"/>
          <w:b/>
          <w:sz w:val="24"/>
          <w:lang w:val="en-IE"/>
        </w:rPr>
      </w:pPr>
    </w:p>
    <w:p w:rsidR="00D54E23" w:rsidRDefault="00D54E23" w:rsidP="00720BAD">
      <w:pPr>
        <w:spacing w:line="360" w:lineRule="auto"/>
        <w:jc w:val="both"/>
        <w:rPr>
          <w:rFonts w:ascii="Arial" w:hAnsi="Arial" w:cs="Arial"/>
          <w:b/>
          <w:sz w:val="24"/>
          <w:lang w:val="en-IE"/>
        </w:rPr>
      </w:pPr>
    </w:p>
    <w:p w:rsidR="00D54E23" w:rsidRDefault="00D54E23" w:rsidP="00720BAD">
      <w:pPr>
        <w:spacing w:line="360" w:lineRule="auto"/>
        <w:jc w:val="both"/>
        <w:rPr>
          <w:rFonts w:ascii="Arial" w:hAnsi="Arial" w:cs="Arial"/>
          <w:b/>
          <w:sz w:val="24"/>
          <w:lang w:val="en-IE"/>
        </w:rPr>
      </w:pPr>
    </w:p>
    <w:p w:rsidR="00D54E23" w:rsidRDefault="00D54E23" w:rsidP="00720BAD">
      <w:pPr>
        <w:spacing w:line="360" w:lineRule="auto"/>
        <w:jc w:val="both"/>
        <w:rPr>
          <w:rFonts w:ascii="Arial" w:hAnsi="Arial" w:cs="Arial"/>
          <w:b/>
          <w:sz w:val="24"/>
          <w:lang w:val="en-IE"/>
        </w:rPr>
      </w:pPr>
    </w:p>
    <w:p w:rsidR="00D54E23" w:rsidRDefault="00D54E23" w:rsidP="00720BAD">
      <w:pPr>
        <w:spacing w:line="360" w:lineRule="auto"/>
        <w:jc w:val="both"/>
        <w:rPr>
          <w:rFonts w:ascii="Arial" w:hAnsi="Arial" w:cs="Arial"/>
          <w:b/>
          <w:sz w:val="24"/>
          <w:lang w:val="en-IE"/>
        </w:rPr>
      </w:pPr>
    </w:p>
    <w:p w:rsidR="00D54E23" w:rsidRDefault="00D54E23" w:rsidP="00720BAD">
      <w:pPr>
        <w:spacing w:line="360" w:lineRule="auto"/>
        <w:jc w:val="both"/>
        <w:rPr>
          <w:rFonts w:ascii="Arial" w:hAnsi="Arial" w:cs="Arial"/>
          <w:b/>
          <w:sz w:val="24"/>
          <w:lang w:val="en-IE"/>
        </w:rPr>
      </w:pPr>
    </w:p>
    <w:p w:rsidR="00D54E23" w:rsidRDefault="00D54E23" w:rsidP="00720BAD">
      <w:pPr>
        <w:spacing w:line="360" w:lineRule="auto"/>
        <w:jc w:val="both"/>
        <w:rPr>
          <w:rFonts w:ascii="Arial" w:hAnsi="Arial" w:cs="Arial"/>
          <w:b/>
          <w:sz w:val="24"/>
          <w:lang w:val="en-IE"/>
        </w:rPr>
      </w:pPr>
    </w:p>
    <w:p w:rsidR="00D54E23" w:rsidRDefault="00D54E23" w:rsidP="00720BAD">
      <w:pPr>
        <w:spacing w:line="360" w:lineRule="auto"/>
        <w:jc w:val="both"/>
        <w:rPr>
          <w:rFonts w:ascii="Arial" w:hAnsi="Arial" w:cs="Arial"/>
          <w:b/>
          <w:sz w:val="24"/>
          <w:lang w:val="en-IE"/>
        </w:rPr>
      </w:pPr>
    </w:p>
    <w:p w:rsidR="00D54E23" w:rsidRDefault="00D54E23" w:rsidP="00720BAD">
      <w:pPr>
        <w:spacing w:line="360" w:lineRule="auto"/>
        <w:jc w:val="both"/>
        <w:rPr>
          <w:rFonts w:ascii="Arial" w:hAnsi="Arial" w:cs="Arial"/>
          <w:b/>
          <w:sz w:val="24"/>
          <w:lang w:val="en-IE"/>
        </w:rPr>
      </w:pPr>
    </w:p>
    <w:p w:rsidR="00D54E23" w:rsidRDefault="00D54E23" w:rsidP="00720BAD">
      <w:pPr>
        <w:spacing w:line="360" w:lineRule="auto"/>
        <w:jc w:val="both"/>
        <w:rPr>
          <w:rFonts w:ascii="Arial" w:hAnsi="Arial" w:cs="Arial"/>
          <w:b/>
          <w:sz w:val="24"/>
          <w:lang w:val="en-IE"/>
        </w:rPr>
      </w:pPr>
    </w:p>
    <w:p w:rsidR="00D54E23" w:rsidRPr="00BD5EDE" w:rsidRDefault="00D54E23" w:rsidP="00720BAD">
      <w:pPr>
        <w:spacing w:line="360" w:lineRule="auto"/>
        <w:jc w:val="both"/>
        <w:rPr>
          <w:rFonts w:ascii="Arial" w:hAnsi="Arial" w:cs="Arial"/>
          <w:b/>
          <w:sz w:val="24"/>
          <w:szCs w:val="24"/>
        </w:rPr>
      </w:pPr>
      <w:r>
        <w:rPr>
          <w:rFonts w:ascii="Arial" w:hAnsi="Arial" w:cs="Arial"/>
          <w:b/>
          <w:sz w:val="24"/>
          <w:lang w:val="en-IE"/>
        </w:rPr>
        <w:lastRenderedPageBreak/>
        <w:t>3.</w:t>
      </w:r>
      <w:r w:rsidRPr="00BD5EDE">
        <w:rPr>
          <w:rFonts w:ascii="Arial" w:hAnsi="Arial" w:cs="Arial"/>
          <w:b/>
          <w:sz w:val="24"/>
          <w:lang w:val="en-IE"/>
        </w:rPr>
        <w:t>4.3</w:t>
      </w:r>
      <w:r w:rsidRPr="00BD5EDE">
        <w:rPr>
          <w:rFonts w:ascii="Arial" w:hAnsi="Arial" w:cs="Arial"/>
          <w:b/>
          <w:sz w:val="24"/>
          <w:lang w:val="en-IE"/>
        </w:rPr>
        <w:tab/>
        <w:t>Comparison with other proxy records and notable climate events</w:t>
      </w:r>
    </w:p>
    <w:p w:rsidR="00D54E23" w:rsidRDefault="00D54E23" w:rsidP="00720BAD">
      <w:pPr>
        <w:spacing w:line="360" w:lineRule="auto"/>
        <w:jc w:val="both"/>
        <w:rPr>
          <w:rFonts w:ascii="Arial" w:hAnsi="Arial" w:cs="Arial"/>
          <w:sz w:val="24"/>
          <w:szCs w:val="24"/>
          <w:lang w:val="en-IE"/>
        </w:rPr>
      </w:pPr>
      <w:r w:rsidRPr="00385335">
        <w:rPr>
          <w:rFonts w:ascii="Arial" w:hAnsi="Arial" w:cs="Arial"/>
          <w:sz w:val="24"/>
          <w:szCs w:val="24"/>
          <w:lang w:val="en-IE"/>
        </w:rPr>
        <w:t xml:space="preserve">Examination of the stable isotope data revealed some </w:t>
      </w:r>
      <w:proofErr w:type="spellStart"/>
      <w:r w:rsidRPr="00385335">
        <w:rPr>
          <w:rFonts w:ascii="Arial" w:hAnsi="Arial" w:cs="Arial"/>
          <w:sz w:val="24"/>
          <w:szCs w:val="24"/>
          <w:lang w:val="en-IE"/>
        </w:rPr>
        <w:t>cyclicity</w:t>
      </w:r>
      <w:proofErr w:type="spellEnd"/>
      <w:r>
        <w:rPr>
          <w:rFonts w:ascii="Arial" w:hAnsi="Arial" w:cs="Arial"/>
          <w:sz w:val="24"/>
          <w:szCs w:val="24"/>
          <w:lang w:val="en-IE"/>
        </w:rPr>
        <w:t xml:space="preserve">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11</w:t>
      </w:r>
      <w:r>
        <w:rPr>
          <w:rFonts w:ascii="Arial" w:hAnsi="Arial" w:cs="Arial"/>
          <w:sz w:val="24"/>
          <w:szCs w:val="24"/>
          <w:lang w:val="en-IE"/>
        </w:rPr>
        <w:t>)</w:t>
      </w:r>
      <w:r w:rsidRPr="00385335">
        <w:rPr>
          <w:rFonts w:ascii="Arial" w:hAnsi="Arial" w:cs="Arial"/>
          <w:sz w:val="24"/>
          <w:szCs w:val="24"/>
          <w:lang w:val="en-IE"/>
        </w:rPr>
        <w:t>. This is particularly noticeable for Nied08-04</w:t>
      </w:r>
      <w:r>
        <w:rPr>
          <w:rFonts w:ascii="Arial" w:hAnsi="Arial" w:cs="Arial"/>
          <w:sz w:val="24"/>
          <w:szCs w:val="24"/>
          <w:lang w:val="en-IE"/>
        </w:rPr>
        <w:t xml:space="preserve">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11-b</w:t>
      </w:r>
      <w:r>
        <w:rPr>
          <w:rFonts w:ascii="Arial" w:hAnsi="Arial" w:cs="Arial"/>
          <w:sz w:val="24"/>
          <w:szCs w:val="24"/>
          <w:lang w:val="en-IE"/>
        </w:rPr>
        <w:t>)</w:t>
      </w:r>
      <w:r w:rsidRPr="00385335">
        <w:rPr>
          <w:rFonts w:ascii="Arial" w:hAnsi="Arial" w:cs="Arial"/>
          <w:sz w:val="24"/>
          <w:szCs w:val="24"/>
          <w:lang w:val="en-IE"/>
        </w:rPr>
        <w:t xml:space="preserve"> where oscillating cycles occurred </w:t>
      </w:r>
      <w:r>
        <w:rPr>
          <w:rFonts w:ascii="Arial" w:hAnsi="Arial" w:cs="Arial"/>
          <w:sz w:val="24"/>
          <w:szCs w:val="24"/>
          <w:lang w:val="en-IE"/>
        </w:rPr>
        <w:t xml:space="preserve">approximately every </w:t>
      </w:r>
      <w:r>
        <w:rPr>
          <w:rFonts w:ascii="Times New Roman" w:hAnsi="Times New Roman" w:cs="Times New Roman"/>
          <w:sz w:val="24"/>
          <w:szCs w:val="24"/>
          <w:lang w:val="en-IE"/>
        </w:rPr>
        <w:t>~</w:t>
      </w:r>
      <w:r>
        <w:rPr>
          <w:rFonts w:ascii="Arial" w:hAnsi="Arial" w:cs="Arial"/>
          <w:sz w:val="24"/>
          <w:szCs w:val="24"/>
          <w:lang w:val="en-IE"/>
        </w:rPr>
        <w:t>2,000 years, which may be evidence of Bond events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11</w:t>
      </w:r>
      <w:r>
        <w:rPr>
          <w:rFonts w:ascii="Arial" w:hAnsi="Arial" w:cs="Arial"/>
          <w:sz w:val="24"/>
          <w:szCs w:val="24"/>
          <w:lang w:val="en-IE"/>
        </w:rPr>
        <w:t>). The cyclic nature of the isotope data, especially for the oxygen isotopes, displays an oscillation between warmer and colder conditions which is expected if these cycles are in fact representative of Bond events.</w:t>
      </w:r>
    </w:p>
    <w:p w:rsidR="00D54E23" w:rsidRDefault="00D54E23" w:rsidP="00720BAD">
      <w:pPr>
        <w:spacing w:line="360" w:lineRule="auto"/>
        <w:jc w:val="both"/>
        <w:rPr>
          <w:rFonts w:ascii="Arial" w:hAnsi="Arial" w:cs="Arial"/>
          <w:sz w:val="24"/>
          <w:szCs w:val="24"/>
          <w:lang w:val="en-IE"/>
        </w:rPr>
      </w:pPr>
      <w:r w:rsidRPr="00385335">
        <w:rPr>
          <w:rFonts w:ascii="Arial" w:hAnsi="Arial" w:cs="Arial"/>
          <w:sz w:val="24"/>
          <w:szCs w:val="24"/>
          <w:lang w:val="en-IE"/>
        </w:rPr>
        <w:t xml:space="preserve"> </w:t>
      </w:r>
      <w:r>
        <w:rPr>
          <w:rFonts w:ascii="Arial" w:hAnsi="Arial" w:cs="Arial"/>
          <w:sz w:val="24"/>
          <w:szCs w:val="24"/>
          <w:lang w:val="en-IE"/>
        </w:rPr>
        <w:t>When</w:t>
      </w:r>
      <w:r w:rsidRPr="00385335">
        <w:rPr>
          <w:rFonts w:ascii="Arial" w:hAnsi="Arial" w:cs="Arial"/>
          <w:sz w:val="24"/>
          <w:szCs w:val="24"/>
          <w:lang w:val="en-IE"/>
        </w:rPr>
        <w:t xml:space="preserve"> all three stalagmite </w:t>
      </w:r>
      <w:r>
        <w:rPr>
          <w:rFonts w:ascii="Arial" w:hAnsi="Arial" w:cs="Arial"/>
          <w:sz w:val="24"/>
          <w:szCs w:val="24"/>
          <w:lang w:val="en-IE"/>
        </w:rPr>
        <w:t xml:space="preserve">isotope </w:t>
      </w:r>
      <w:r w:rsidRPr="00385335">
        <w:rPr>
          <w:rFonts w:ascii="Arial" w:hAnsi="Arial" w:cs="Arial"/>
          <w:sz w:val="24"/>
          <w:szCs w:val="24"/>
          <w:lang w:val="en-IE"/>
        </w:rPr>
        <w:t>resul</w:t>
      </w:r>
      <w:r>
        <w:rPr>
          <w:rFonts w:ascii="Arial" w:hAnsi="Arial" w:cs="Arial"/>
          <w:sz w:val="24"/>
          <w:szCs w:val="24"/>
          <w:lang w:val="en-IE"/>
        </w:rPr>
        <w:t>ts are plotted together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 xml:space="preserve">8 and </w:t>
      </w:r>
      <w:r>
        <w:rPr>
          <w:rFonts w:ascii="Arial" w:hAnsi="Arial" w:cs="Arial"/>
          <w:b/>
          <w:sz w:val="24"/>
          <w:szCs w:val="24"/>
          <w:lang w:val="en-IE"/>
        </w:rPr>
        <w:t>3.</w:t>
      </w:r>
      <w:r w:rsidRPr="00BD5EDE">
        <w:rPr>
          <w:rFonts w:ascii="Arial" w:hAnsi="Arial" w:cs="Arial"/>
          <w:b/>
          <w:sz w:val="24"/>
          <w:szCs w:val="24"/>
          <w:lang w:val="en-IE"/>
        </w:rPr>
        <w:t>9</w:t>
      </w:r>
      <w:r w:rsidRPr="00385335">
        <w:rPr>
          <w:rFonts w:ascii="Arial" w:hAnsi="Arial" w:cs="Arial"/>
          <w:sz w:val="24"/>
          <w:szCs w:val="24"/>
          <w:lang w:val="en-IE"/>
        </w:rPr>
        <w:t xml:space="preserve">), they cover the time period of present day to 16,145 </w:t>
      </w:r>
      <w:proofErr w:type="spellStart"/>
      <w:r w:rsidRPr="00385335">
        <w:rPr>
          <w:rFonts w:ascii="Arial" w:hAnsi="Arial" w:cs="Arial"/>
          <w:sz w:val="24"/>
          <w:szCs w:val="24"/>
          <w:lang w:val="en-IE"/>
        </w:rPr>
        <w:t>yrs</w:t>
      </w:r>
      <w:proofErr w:type="spellEnd"/>
      <w:r w:rsidRPr="00385335">
        <w:rPr>
          <w:rFonts w:ascii="Arial" w:hAnsi="Arial" w:cs="Arial"/>
          <w:sz w:val="24"/>
          <w:szCs w:val="24"/>
          <w:lang w:val="en-IE"/>
        </w:rPr>
        <w:t xml:space="preserve"> BP. The oldest data points </w:t>
      </w:r>
      <w:r>
        <w:rPr>
          <w:rFonts w:ascii="Arial" w:hAnsi="Arial" w:cs="Arial"/>
          <w:sz w:val="24"/>
          <w:szCs w:val="24"/>
          <w:lang w:val="en-IE"/>
        </w:rPr>
        <w:t>postdate</w:t>
      </w:r>
      <w:r w:rsidRPr="00385335">
        <w:rPr>
          <w:rFonts w:ascii="Arial" w:hAnsi="Arial" w:cs="Arial"/>
          <w:sz w:val="24"/>
          <w:szCs w:val="24"/>
          <w:lang w:val="en-IE"/>
        </w:rPr>
        <w:t xml:space="preserve"> the Last Glacial Maximum (LGM) (25,000-19,000 </w:t>
      </w:r>
      <w:proofErr w:type="spellStart"/>
      <w:r w:rsidRPr="00385335">
        <w:rPr>
          <w:rFonts w:ascii="Arial" w:hAnsi="Arial" w:cs="Arial"/>
          <w:sz w:val="24"/>
          <w:szCs w:val="24"/>
          <w:lang w:val="en-IE"/>
        </w:rPr>
        <w:t>yrs</w:t>
      </w:r>
      <w:proofErr w:type="spellEnd"/>
      <w:r w:rsidRPr="00385335">
        <w:rPr>
          <w:rFonts w:ascii="Arial" w:hAnsi="Arial" w:cs="Arial"/>
          <w:sz w:val="24"/>
          <w:szCs w:val="24"/>
          <w:lang w:val="en-IE"/>
        </w:rPr>
        <w:t xml:space="preserve"> BP) by a few thousand years, so it is conceivable that permafrost conditions were still very much </w:t>
      </w:r>
      <w:r>
        <w:rPr>
          <w:rFonts w:ascii="Arial" w:hAnsi="Arial" w:cs="Arial"/>
          <w:sz w:val="24"/>
          <w:szCs w:val="24"/>
          <w:lang w:val="en-IE"/>
        </w:rPr>
        <w:t>present</w:t>
      </w:r>
      <w:r w:rsidRPr="00385335">
        <w:rPr>
          <w:rFonts w:ascii="Arial" w:hAnsi="Arial" w:cs="Arial"/>
          <w:sz w:val="24"/>
          <w:szCs w:val="24"/>
          <w:lang w:val="en-IE"/>
        </w:rPr>
        <w:t xml:space="preserve"> in this area. Ehlers and </w:t>
      </w:r>
      <w:proofErr w:type="spellStart"/>
      <w:r w:rsidRPr="00385335">
        <w:rPr>
          <w:rFonts w:ascii="Arial" w:hAnsi="Arial" w:cs="Arial"/>
          <w:sz w:val="24"/>
          <w:szCs w:val="24"/>
          <w:lang w:val="en-IE"/>
        </w:rPr>
        <w:t>Gibbard</w:t>
      </w:r>
      <w:proofErr w:type="spellEnd"/>
      <w:r w:rsidRPr="00385335">
        <w:rPr>
          <w:rFonts w:ascii="Arial" w:hAnsi="Arial" w:cs="Arial"/>
          <w:sz w:val="24"/>
          <w:szCs w:val="24"/>
          <w:lang w:val="en-IE"/>
        </w:rPr>
        <w:t xml:space="preserve"> (2004) displayed the extent of the LGM in the Northern Hemisphere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12</w:t>
      </w:r>
      <w:r w:rsidRPr="00385335">
        <w:rPr>
          <w:rFonts w:ascii="Arial" w:hAnsi="Arial" w:cs="Arial"/>
          <w:sz w:val="24"/>
          <w:szCs w:val="24"/>
          <w:lang w:val="en-IE"/>
        </w:rPr>
        <w:t xml:space="preserve">); according to this map Niedźwiedzia Cave was not </w:t>
      </w:r>
      <w:r>
        <w:rPr>
          <w:rFonts w:ascii="Arial" w:hAnsi="Arial" w:cs="Arial"/>
          <w:sz w:val="24"/>
          <w:szCs w:val="24"/>
          <w:lang w:val="en-IE"/>
        </w:rPr>
        <w:t>covered by glaciers</w:t>
      </w:r>
      <w:r w:rsidRPr="00385335">
        <w:rPr>
          <w:rFonts w:ascii="Arial" w:hAnsi="Arial" w:cs="Arial"/>
          <w:sz w:val="24"/>
          <w:szCs w:val="24"/>
          <w:lang w:val="en-IE"/>
        </w:rPr>
        <w:t xml:space="preserve">. </w:t>
      </w:r>
    </w:p>
    <w:p w:rsidR="00D54E23" w:rsidRDefault="00D54E23" w:rsidP="00720BAD">
      <w:pPr>
        <w:spacing w:line="360" w:lineRule="auto"/>
        <w:ind w:left="1416" w:firstLine="708"/>
        <w:jc w:val="both"/>
        <w:rPr>
          <w:rFonts w:ascii="Arial" w:hAnsi="Arial" w:cs="Arial"/>
          <w:color w:val="FF0000"/>
          <w:sz w:val="24"/>
          <w:szCs w:val="24"/>
          <w:lang w:val="en-IE"/>
        </w:rPr>
      </w:pPr>
      <w:r>
        <w:rPr>
          <w:rFonts w:ascii="Arial" w:hAnsi="Arial" w:cs="Arial"/>
          <w:noProof/>
          <w:color w:val="FF0000"/>
          <w:sz w:val="24"/>
          <w:szCs w:val="24"/>
        </w:rPr>
        <w:drawing>
          <wp:inline distT="0" distB="0" distL="0" distR="0">
            <wp:extent cx="2806037" cy="2795685"/>
            <wp:effectExtent l="19050" t="0" r="0" b="0"/>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2809403" cy="2799039"/>
                    </a:xfrm>
                    <a:prstGeom prst="rect">
                      <a:avLst/>
                    </a:prstGeom>
                    <a:noFill/>
                    <a:ln w="9525">
                      <a:noFill/>
                      <a:miter lim="800000"/>
                      <a:headEnd/>
                      <a:tailEnd/>
                    </a:ln>
                  </pic:spPr>
                </pic:pic>
              </a:graphicData>
            </a:graphic>
          </wp:inline>
        </w:drawing>
      </w:r>
    </w:p>
    <w:p w:rsidR="00D54E23" w:rsidRPr="00892BD0" w:rsidRDefault="00D54E23" w:rsidP="00720BAD">
      <w:pPr>
        <w:spacing w:line="360" w:lineRule="auto"/>
        <w:jc w:val="both"/>
        <w:rPr>
          <w:rFonts w:ascii="Arial" w:hAnsi="Arial" w:cs="Arial"/>
          <w:b/>
          <w:sz w:val="24"/>
          <w:szCs w:val="24"/>
          <w:lang w:val="en-IE"/>
        </w:rPr>
      </w:pP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12</w:t>
      </w:r>
      <w:r w:rsidRPr="00EA1C8B">
        <w:rPr>
          <w:rFonts w:ascii="Arial" w:hAnsi="Arial" w:cs="Arial"/>
          <w:sz w:val="24"/>
          <w:szCs w:val="24"/>
          <w:lang w:val="en-IE"/>
        </w:rPr>
        <w:t xml:space="preserve">: </w:t>
      </w:r>
      <w:r w:rsidRPr="00892BD0">
        <w:rPr>
          <w:rFonts w:ascii="Arial" w:hAnsi="Arial" w:cs="Arial"/>
          <w:b/>
          <w:sz w:val="24"/>
          <w:szCs w:val="24"/>
          <w:lang w:val="en-IE"/>
        </w:rPr>
        <w:t xml:space="preserve">From Ehlers and </w:t>
      </w:r>
      <w:proofErr w:type="spellStart"/>
      <w:r w:rsidRPr="00892BD0">
        <w:rPr>
          <w:rFonts w:ascii="Arial" w:hAnsi="Arial" w:cs="Arial"/>
          <w:b/>
          <w:sz w:val="24"/>
          <w:szCs w:val="24"/>
          <w:lang w:val="en-IE"/>
        </w:rPr>
        <w:t>Gibbard</w:t>
      </w:r>
      <w:proofErr w:type="spellEnd"/>
      <w:r w:rsidRPr="00892BD0">
        <w:rPr>
          <w:rFonts w:ascii="Arial" w:hAnsi="Arial" w:cs="Arial"/>
          <w:b/>
          <w:sz w:val="24"/>
          <w:szCs w:val="24"/>
          <w:lang w:val="en-IE"/>
        </w:rPr>
        <w:t xml:space="preserve"> (2004); the maximum extent of the Northern Hemisphere Last Glacial Maximum (LGM) ice sheets (areas in white).</w:t>
      </w: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lang w:val="en-IE"/>
        </w:rPr>
      </w:pPr>
      <w:r w:rsidRPr="00385335">
        <w:rPr>
          <w:rFonts w:ascii="Arial" w:hAnsi="Arial" w:cs="Arial"/>
          <w:sz w:val="24"/>
          <w:szCs w:val="24"/>
          <w:lang w:val="en-IE"/>
        </w:rPr>
        <w:lastRenderedPageBreak/>
        <w:t>The Niedźwiedzia data covers many important climatic events</w:t>
      </w:r>
      <w:r>
        <w:rPr>
          <w:rFonts w:ascii="Arial" w:hAnsi="Arial" w:cs="Arial"/>
          <w:sz w:val="24"/>
          <w:szCs w:val="24"/>
          <w:lang w:val="en-IE"/>
        </w:rPr>
        <w:t xml:space="preserve"> (e.g. the Younger </w:t>
      </w:r>
      <w:proofErr w:type="spellStart"/>
      <w:r>
        <w:rPr>
          <w:rFonts w:ascii="Arial" w:hAnsi="Arial" w:cs="Arial"/>
          <w:sz w:val="24"/>
          <w:szCs w:val="24"/>
          <w:lang w:val="en-IE"/>
        </w:rPr>
        <w:t>Dryas</w:t>
      </w:r>
      <w:proofErr w:type="spellEnd"/>
      <w:r>
        <w:rPr>
          <w:rFonts w:ascii="Arial" w:hAnsi="Arial" w:cs="Arial"/>
          <w:sz w:val="24"/>
          <w:szCs w:val="24"/>
          <w:lang w:val="en-IE"/>
        </w:rPr>
        <w:t xml:space="preserve">, </w:t>
      </w:r>
      <w:proofErr w:type="spellStart"/>
      <w:r>
        <w:rPr>
          <w:rFonts w:ascii="Arial" w:hAnsi="Arial" w:cs="Arial"/>
          <w:sz w:val="24"/>
          <w:szCs w:val="24"/>
          <w:lang w:val="en-IE"/>
        </w:rPr>
        <w:t>Bølling-Allerød</w:t>
      </w:r>
      <w:proofErr w:type="spellEnd"/>
      <w:r>
        <w:rPr>
          <w:rFonts w:ascii="Arial" w:hAnsi="Arial" w:cs="Arial"/>
          <w:sz w:val="24"/>
          <w:szCs w:val="24"/>
          <w:lang w:val="en-IE"/>
        </w:rPr>
        <w:t xml:space="preserve">, Little Ice Age and Medieval Warm Period;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13</w:t>
      </w:r>
      <w:r>
        <w:rPr>
          <w:rFonts w:ascii="Arial" w:hAnsi="Arial" w:cs="Arial"/>
          <w:sz w:val="24"/>
          <w:szCs w:val="24"/>
          <w:lang w:val="en-IE"/>
        </w:rPr>
        <w:t>)</w:t>
      </w:r>
      <w:r w:rsidRPr="00385335">
        <w:rPr>
          <w:rFonts w:ascii="Arial" w:hAnsi="Arial" w:cs="Arial"/>
          <w:sz w:val="24"/>
          <w:szCs w:val="24"/>
          <w:lang w:val="en-IE"/>
        </w:rPr>
        <w:t>, and though the chronology is not completely trust worthy, some of the events do appear to be apparent in the data set.</w:t>
      </w:r>
      <w:r>
        <w:rPr>
          <w:rFonts w:ascii="Arial" w:hAnsi="Arial" w:cs="Arial"/>
          <w:sz w:val="24"/>
          <w:szCs w:val="24"/>
          <w:lang w:val="en-IE"/>
        </w:rPr>
        <w:t xml:space="preserve"> </w:t>
      </w:r>
      <w:r w:rsidRPr="00BD5EDE">
        <w:rPr>
          <w:rFonts w:ascii="Arial" w:hAnsi="Arial" w:cs="Arial"/>
          <w:b/>
          <w:sz w:val="24"/>
          <w:szCs w:val="24"/>
          <w:lang w:val="en-IE"/>
        </w:rPr>
        <w:t xml:space="preserve">Figure </w:t>
      </w:r>
      <w:r>
        <w:rPr>
          <w:rFonts w:ascii="Arial" w:hAnsi="Arial" w:cs="Arial"/>
          <w:b/>
          <w:sz w:val="24"/>
          <w:szCs w:val="24"/>
          <w:lang w:val="en-IE"/>
        </w:rPr>
        <w:t>3.</w:t>
      </w:r>
      <w:r w:rsidRPr="00BD5EDE">
        <w:rPr>
          <w:rFonts w:ascii="Arial" w:hAnsi="Arial" w:cs="Arial"/>
          <w:b/>
          <w:sz w:val="24"/>
          <w:szCs w:val="24"/>
          <w:lang w:val="en-IE"/>
        </w:rPr>
        <w:t>13</w:t>
      </w:r>
      <w:r>
        <w:rPr>
          <w:rFonts w:ascii="Arial" w:hAnsi="Arial" w:cs="Arial"/>
          <w:sz w:val="24"/>
          <w:szCs w:val="24"/>
          <w:lang w:val="en-IE"/>
        </w:rPr>
        <w:t xml:space="preserve"> displays isotope data from the Greenland Ice core project (GRIP), Northern Greenland Ice core project (NGRIP) and Greenland Ice sheet project 2 (GISP2) with prominent palaeoclimate events (Rasmussen et al. 2006).</w:t>
      </w: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lang w:val="en-IE"/>
        </w:rPr>
      </w:pPr>
      <w:r>
        <w:rPr>
          <w:rFonts w:ascii="Arial" w:hAnsi="Arial" w:cs="Arial"/>
          <w:noProof/>
          <w:sz w:val="24"/>
          <w:szCs w:val="24"/>
        </w:rPr>
        <w:drawing>
          <wp:inline distT="0" distB="0" distL="0" distR="0">
            <wp:extent cx="5760720" cy="4105021"/>
            <wp:effectExtent l="19050" t="0" r="0" b="0"/>
            <wp:docPr id="107" name="Picture 2" descr="I:\CLimate ev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Limate events.png"/>
                    <pic:cNvPicPr>
                      <a:picLocks noChangeAspect="1" noChangeArrowheads="1"/>
                    </pic:cNvPicPr>
                  </pic:nvPicPr>
                  <pic:blipFill>
                    <a:blip r:embed="rId62" cstate="print"/>
                    <a:srcRect/>
                    <a:stretch>
                      <a:fillRect/>
                    </a:stretch>
                  </pic:blipFill>
                  <pic:spPr bwMode="auto">
                    <a:xfrm>
                      <a:off x="0" y="0"/>
                      <a:ext cx="5760720" cy="4105021"/>
                    </a:xfrm>
                    <a:prstGeom prst="rect">
                      <a:avLst/>
                    </a:prstGeom>
                    <a:noFill/>
                    <a:ln w="9525">
                      <a:noFill/>
                      <a:miter lim="800000"/>
                      <a:headEnd/>
                      <a:tailEnd/>
                    </a:ln>
                  </pic:spPr>
                </pic:pic>
              </a:graphicData>
            </a:graphic>
          </wp:inline>
        </w:drawing>
      </w:r>
    </w:p>
    <w:p w:rsidR="00D54E23" w:rsidRPr="00892BD0" w:rsidRDefault="00D54E23" w:rsidP="00720BAD">
      <w:pPr>
        <w:spacing w:line="360" w:lineRule="auto"/>
        <w:jc w:val="both"/>
        <w:rPr>
          <w:rFonts w:ascii="Arial" w:hAnsi="Arial" w:cs="Arial"/>
          <w:b/>
          <w:sz w:val="24"/>
          <w:szCs w:val="24"/>
          <w:lang w:val="en-IE"/>
        </w:rPr>
      </w:pP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13</w:t>
      </w:r>
      <w:r>
        <w:rPr>
          <w:rFonts w:ascii="Arial" w:hAnsi="Arial" w:cs="Arial"/>
          <w:sz w:val="24"/>
          <w:szCs w:val="24"/>
          <w:lang w:val="en-IE"/>
        </w:rPr>
        <w:t xml:space="preserve">: </w:t>
      </w:r>
      <w:r w:rsidRPr="00892BD0">
        <w:rPr>
          <w:rFonts w:ascii="Arial" w:hAnsi="Arial" w:cs="Arial"/>
          <w:b/>
          <w:sz w:val="24"/>
          <w:szCs w:val="24"/>
          <w:lang w:val="en-IE"/>
        </w:rPr>
        <w:t xml:space="preserve">GRIP, NGRIP and GISP2 oxygen isotope records showing the </w:t>
      </w:r>
      <w:proofErr w:type="spellStart"/>
      <w:r w:rsidRPr="00892BD0">
        <w:rPr>
          <w:rFonts w:ascii="Arial" w:hAnsi="Arial" w:cs="Arial"/>
          <w:b/>
          <w:sz w:val="24"/>
          <w:szCs w:val="24"/>
          <w:lang w:val="en-IE"/>
        </w:rPr>
        <w:t>Bølling-Allerød</w:t>
      </w:r>
      <w:proofErr w:type="spellEnd"/>
      <w:r w:rsidRPr="00892BD0">
        <w:rPr>
          <w:rFonts w:ascii="Arial" w:hAnsi="Arial" w:cs="Arial"/>
          <w:b/>
          <w:sz w:val="24"/>
          <w:szCs w:val="24"/>
          <w:lang w:val="en-IE"/>
        </w:rPr>
        <w:t xml:space="preserve"> (warm conditions), Younger </w:t>
      </w:r>
      <w:proofErr w:type="spellStart"/>
      <w:r w:rsidRPr="00892BD0">
        <w:rPr>
          <w:rFonts w:ascii="Arial" w:hAnsi="Arial" w:cs="Arial"/>
          <w:b/>
          <w:sz w:val="24"/>
          <w:szCs w:val="24"/>
          <w:lang w:val="en-IE"/>
        </w:rPr>
        <w:t>Dryas</w:t>
      </w:r>
      <w:proofErr w:type="spellEnd"/>
      <w:r>
        <w:rPr>
          <w:rFonts w:ascii="Arial" w:hAnsi="Arial" w:cs="Arial"/>
          <w:b/>
          <w:sz w:val="24"/>
          <w:szCs w:val="24"/>
          <w:lang w:val="en-IE"/>
        </w:rPr>
        <w:t xml:space="preserve"> Event</w:t>
      </w:r>
      <w:r w:rsidRPr="00892BD0">
        <w:rPr>
          <w:rFonts w:ascii="Arial" w:hAnsi="Arial" w:cs="Arial"/>
          <w:b/>
          <w:sz w:val="24"/>
          <w:szCs w:val="24"/>
          <w:lang w:val="en-IE"/>
        </w:rPr>
        <w:t xml:space="preserve"> (return to almost glacial conditions), Little Ice Age and the Medieval Warm Period and Bond events</w:t>
      </w:r>
      <w:r>
        <w:rPr>
          <w:rFonts w:ascii="Arial" w:hAnsi="Arial" w:cs="Arial"/>
          <w:b/>
          <w:sz w:val="24"/>
          <w:szCs w:val="24"/>
          <w:lang w:val="en-IE"/>
        </w:rPr>
        <w:t xml:space="preserve"> (</w:t>
      </w:r>
      <w:r w:rsidRPr="002E291A">
        <w:rPr>
          <w:rFonts w:ascii="Arial" w:hAnsi="Arial" w:cs="Arial"/>
          <w:b/>
          <w:color w:val="FF0000"/>
          <w:sz w:val="24"/>
          <w:szCs w:val="24"/>
          <w:lang w:val="en-IE"/>
        </w:rPr>
        <w:t>B1-8</w:t>
      </w:r>
      <w:r>
        <w:rPr>
          <w:rFonts w:ascii="Arial" w:hAnsi="Arial" w:cs="Arial"/>
          <w:b/>
          <w:sz w:val="24"/>
          <w:szCs w:val="24"/>
          <w:lang w:val="en-IE"/>
        </w:rPr>
        <w:t>)</w:t>
      </w:r>
      <w:r w:rsidRPr="00892BD0">
        <w:rPr>
          <w:rFonts w:ascii="Arial" w:hAnsi="Arial" w:cs="Arial"/>
          <w:b/>
          <w:sz w:val="24"/>
          <w:szCs w:val="24"/>
          <w:lang w:val="en-IE"/>
        </w:rPr>
        <w:t xml:space="preserve"> climate events (Data from Rasmussen et al. 2006).</w:t>
      </w:r>
      <w:r>
        <w:rPr>
          <w:rFonts w:ascii="Arial" w:hAnsi="Arial" w:cs="Arial"/>
          <w:b/>
          <w:sz w:val="24"/>
          <w:szCs w:val="24"/>
          <w:lang w:val="en-IE"/>
        </w:rPr>
        <w:t xml:space="preserve"> </w:t>
      </w: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sz w:val="24"/>
          <w:szCs w:val="24"/>
          <w:lang w:val="en-IE"/>
        </w:rPr>
      </w:pPr>
    </w:p>
    <w:p w:rsidR="00D54E23" w:rsidRDefault="00D54E23" w:rsidP="00720BAD">
      <w:pPr>
        <w:spacing w:line="360" w:lineRule="auto"/>
        <w:jc w:val="both"/>
        <w:rPr>
          <w:rFonts w:ascii="Arial" w:hAnsi="Arial" w:cs="Arial"/>
          <w:b/>
          <w:sz w:val="24"/>
          <w:szCs w:val="24"/>
          <w:lang w:val="en-IE"/>
        </w:rPr>
      </w:pPr>
    </w:p>
    <w:p w:rsidR="00D54E23" w:rsidRPr="00BD5EDE" w:rsidRDefault="00D54E23" w:rsidP="00720BAD">
      <w:pPr>
        <w:spacing w:line="360" w:lineRule="auto"/>
        <w:jc w:val="both"/>
        <w:rPr>
          <w:rFonts w:ascii="Arial" w:hAnsi="Arial" w:cs="Arial"/>
          <w:b/>
          <w:sz w:val="24"/>
          <w:szCs w:val="24"/>
          <w:lang w:val="en-IE"/>
        </w:rPr>
      </w:pPr>
      <w:r>
        <w:rPr>
          <w:rFonts w:ascii="Arial" w:hAnsi="Arial" w:cs="Arial"/>
          <w:b/>
          <w:sz w:val="24"/>
          <w:szCs w:val="24"/>
          <w:lang w:val="en-IE"/>
        </w:rPr>
        <w:lastRenderedPageBreak/>
        <w:t>3.</w:t>
      </w:r>
      <w:r w:rsidRPr="00BD5EDE">
        <w:rPr>
          <w:rFonts w:ascii="Arial" w:hAnsi="Arial" w:cs="Arial"/>
          <w:b/>
          <w:sz w:val="24"/>
          <w:szCs w:val="24"/>
          <w:lang w:val="en-IE"/>
        </w:rPr>
        <w:t xml:space="preserve">4.3.1 </w:t>
      </w:r>
      <w:proofErr w:type="spellStart"/>
      <w:r w:rsidRPr="00BD5EDE">
        <w:rPr>
          <w:rFonts w:ascii="Arial" w:hAnsi="Arial" w:cs="Arial"/>
          <w:b/>
          <w:sz w:val="24"/>
          <w:szCs w:val="24"/>
          <w:lang w:val="en-IE"/>
        </w:rPr>
        <w:t>Dansgaard-Oeschger</w:t>
      </w:r>
      <w:proofErr w:type="spellEnd"/>
      <w:r w:rsidRPr="00BD5EDE">
        <w:rPr>
          <w:rFonts w:ascii="Arial" w:hAnsi="Arial" w:cs="Arial"/>
          <w:b/>
          <w:sz w:val="24"/>
          <w:szCs w:val="24"/>
          <w:lang w:val="en-IE"/>
        </w:rPr>
        <w:t xml:space="preserve">, Bond and Heinrich Events </w:t>
      </w:r>
    </w:p>
    <w:p w:rsidR="00D54E23" w:rsidRDefault="00D54E23" w:rsidP="00720BAD">
      <w:pPr>
        <w:spacing w:line="360" w:lineRule="auto"/>
        <w:jc w:val="both"/>
        <w:rPr>
          <w:rFonts w:ascii="Arial" w:hAnsi="Arial" w:cs="Arial"/>
          <w:sz w:val="24"/>
          <w:szCs w:val="24"/>
          <w:lang w:val="en-IE"/>
        </w:rPr>
      </w:pPr>
      <w:proofErr w:type="spellStart"/>
      <w:r>
        <w:rPr>
          <w:rFonts w:ascii="Arial" w:hAnsi="Arial" w:cs="Arial"/>
          <w:sz w:val="24"/>
          <w:szCs w:val="24"/>
          <w:lang w:val="en-IE"/>
        </w:rPr>
        <w:t>Dansgaard-Oeschger</w:t>
      </w:r>
      <w:proofErr w:type="spellEnd"/>
      <w:r>
        <w:rPr>
          <w:rFonts w:ascii="Arial" w:hAnsi="Arial" w:cs="Arial"/>
          <w:sz w:val="24"/>
          <w:szCs w:val="24"/>
          <w:lang w:val="en-IE"/>
        </w:rPr>
        <w:t xml:space="preserve"> (DO;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14</w:t>
      </w:r>
      <w:r>
        <w:rPr>
          <w:rFonts w:ascii="Arial" w:hAnsi="Arial" w:cs="Arial"/>
          <w:sz w:val="24"/>
          <w:szCs w:val="24"/>
          <w:lang w:val="en-IE"/>
        </w:rPr>
        <w:t xml:space="preserve">) events are rapid climate events that occurred in the last glacial from 110,000 to 15,000 years BP, they occurred 25 times during this period, with a quasi-periodical rate of 1,470 years. DO events are thought to be the result of changes in </w:t>
      </w:r>
      <w:proofErr w:type="spellStart"/>
      <w:r>
        <w:rPr>
          <w:rFonts w:ascii="Arial" w:hAnsi="Arial" w:cs="Arial"/>
          <w:sz w:val="24"/>
          <w:szCs w:val="24"/>
          <w:lang w:val="en-IE"/>
        </w:rPr>
        <w:t>thermohaline</w:t>
      </w:r>
      <w:proofErr w:type="spellEnd"/>
      <w:r>
        <w:rPr>
          <w:rFonts w:ascii="Arial" w:hAnsi="Arial" w:cs="Arial"/>
          <w:sz w:val="24"/>
          <w:szCs w:val="24"/>
          <w:lang w:val="en-IE"/>
        </w:rPr>
        <w:t xml:space="preserve"> circulation of the North Atlantic Ocean, to solar forcing or “binge-purge” cycles of ice sheets (Maslin et al. 2001). Evidence for DO events are typically seen in the Greenland ice cores (from Greenland Ice Core Project GRIP), which date back to the </w:t>
      </w:r>
      <w:proofErr w:type="spellStart"/>
      <w:r>
        <w:rPr>
          <w:rFonts w:ascii="Arial" w:hAnsi="Arial" w:cs="Arial"/>
          <w:sz w:val="24"/>
          <w:szCs w:val="24"/>
          <w:lang w:val="en-IE"/>
        </w:rPr>
        <w:t>Eemian</w:t>
      </w:r>
      <w:proofErr w:type="spellEnd"/>
      <w:r>
        <w:rPr>
          <w:rFonts w:ascii="Arial" w:hAnsi="Arial" w:cs="Arial"/>
          <w:sz w:val="24"/>
          <w:szCs w:val="24"/>
          <w:lang w:val="en-IE"/>
        </w:rPr>
        <w:t xml:space="preserve"> interglacial (the last interglacial) and have been corroborated by the appearance these events in the Green Ice Sheet Project 2 (GISP2) isotope record (</w:t>
      </w:r>
      <w:proofErr w:type="spellStart"/>
      <w:r>
        <w:rPr>
          <w:rFonts w:ascii="Arial" w:hAnsi="Arial" w:cs="Arial"/>
          <w:sz w:val="24"/>
          <w:szCs w:val="24"/>
          <w:lang w:val="en-IE"/>
        </w:rPr>
        <w:t>Grootes</w:t>
      </w:r>
      <w:proofErr w:type="spellEnd"/>
      <w:r>
        <w:rPr>
          <w:rFonts w:ascii="Arial" w:hAnsi="Arial" w:cs="Arial"/>
          <w:sz w:val="24"/>
          <w:szCs w:val="24"/>
          <w:lang w:val="en-IE"/>
        </w:rPr>
        <w:t xml:space="preserve"> et al. 1993, </w:t>
      </w:r>
      <w:proofErr w:type="spellStart"/>
      <w:r>
        <w:rPr>
          <w:rFonts w:ascii="Arial" w:hAnsi="Arial" w:cs="Arial"/>
          <w:sz w:val="24"/>
          <w:szCs w:val="24"/>
          <w:lang w:val="en-IE"/>
        </w:rPr>
        <w:t>Grootes</w:t>
      </w:r>
      <w:proofErr w:type="spellEnd"/>
      <w:r>
        <w:rPr>
          <w:rFonts w:ascii="Arial" w:hAnsi="Arial" w:cs="Arial"/>
          <w:sz w:val="24"/>
          <w:szCs w:val="24"/>
          <w:lang w:val="en-IE"/>
        </w:rPr>
        <w:t xml:space="preserve"> and </w:t>
      </w:r>
      <w:proofErr w:type="spellStart"/>
      <w:r>
        <w:rPr>
          <w:rFonts w:ascii="Arial" w:hAnsi="Arial" w:cs="Arial"/>
          <w:sz w:val="24"/>
          <w:szCs w:val="24"/>
          <w:lang w:val="en-IE"/>
        </w:rPr>
        <w:t>Stuiver</w:t>
      </w:r>
      <w:proofErr w:type="spellEnd"/>
      <w:r>
        <w:rPr>
          <w:rFonts w:ascii="Arial" w:hAnsi="Arial" w:cs="Arial"/>
          <w:sz w:val="24"/>
          <w:szCs w:val="24"/>
          <w:lang w:val="en-IE"/>
        </w:rPr>
        <w:t xml:space="preserve"> 1997). DO events are recognised as rapid warming episodes, generally lasting a number of decades, followed by a gradual cooling period which may last a few hundred years. Heinrich events, which are seen in Ice Rafted Debris (IRD), contain six distinct events H1-H6. They have been documented to occur prior to some DO events. Heinrich events are notable for the release of fresh water flow into oceans, which resulted in the decrease of </w:t>
      </w:r>
      <w:r>
        <w:rPr>
          <w:rFonts w:ascii="Times New Roman" w:hAnsi="Times New Roman" w:cs="Times New Roman"/>
          <w:sz w:val="24"/>
          <w:szCs w:val="24"/>
          <w:lang w:val="en-IE"/>
        </w:rPr>
        <w:t>δ</w:t>
      </w:r>
      <w:r w:rsidRPr="00501ACF">
        <w:rPr>
          <w:rFonts w:ascii="Arial" w:hAnsi="Arial" w:cs="Arial"/>
          <w:sz w:val="24"/>
          <w:szCs w:val="24"/>
          <w:vertAlign w:val="superscript"/>
          <w:lang w:val="en-IE"/>
        </w:rPr>
        <w:t>18</w:t>
      </w:r>
      <w:r>
        <w:rPr>
          <w:rFonts w:ascii="Arial" w:hAnsi="Arial" w:cs="Arial"/>
          <w:sz w:val="24"/>
          <w:szCs w:val="24"/>
          <w:lang w:val="en-IE"/>
        </w:rPr>
        <w:t xml:space="preserve">O preserved in Northern European and Asian </w:t>
      </w:r>
      <w:proofErr w:type="spellStart"/>
      <w:r>
        <w:rPr>
          <w:rFonts w:ascii="Arial" w:hAnsi="Arial" w:cs="Arial"/>
          <w:sz w:val="24"/>
          <w:szCs w:val="24"/>
          <w:lang w:val="en-IE"/>
        </w:rPr>
        <w:t>speleothem</w:t>
      </w:r>
      <w:proofErr w:type="spellEnd"/>
      <w:r>
        <w:rPr>
          <w:rFonts w:ascii="Arial" w:hAnsi="Arial" w:cs="Arial"/>
          <w:sz w:val="24"/>
          <w:szCs w:val="24"/>
          <w:lang w:val="en-IE"/>
        </w:rPr>
        <w:t xml:space="preserve"> samples, suggesting a decrease in global temperature or rising ice volume (Bar-Matthews et al. 1997). It is most likely that only DO 1 (</w:t>
      </w:r>
      <w:r w:rsidRPr="00DF1AA0">
        <w:rPr>
          <w:rFonts w:ascii="Arial" w:hAnsi="Arial" w:cs="Arial"/>
          <w:b/>
          <w:sz w:val="24"/>
          <w:szCs w:val="24"/>
          <w:lang w:val="en-IE"/>
        </w:rPr>
        <w:t xml:space="preserve">Figure </w:t>
      </w:r>
      <w:r>
        <w:rPr>
          <w:rFonts w:ascii="Arial" w:hAnsi="Arial" w:cs="Arial"/>
          <w:b/>
          <w:sz w:val="24"/>
          <w:szCs w:val="24"/>
          <w:lang w:val="en-IE"/>
        </w:rPr>
        <w:t>3.</w:t>
      </w:r>
      <w:r w:rsidRPr="00DF1AA0">
        <w:rPr>
          <w:rFonts w:ascii="Arial" w:hAnsi="Arial" w:cs="Arial"/>
          <w:b/>
          <w:sz w:val="24"/>
          <w:szCs w:val="24"/>
          <w:lang w:val="en-IE"/>
        </w:rPr>
        <w:t>11a,</w:t>
      </w:r>
      <w:r>
        <w:rPr>
          <w:rFonts w:ascii="Arial" w:hAnsi="Arial" w:cs="Arial"/>
          <w:sz w:val="24"/>
          <w:szCs w:val="24"/>
          <w:lang w:val="en-IE"/>
        </w:rPr>
        <w:t xml:space="preserve"> </w:t>
      </w:r>
      <w:r w:rsidRPr="007A7860">
        <w:rPr>
          <w:rFonts w:ascii="Arial" w:hAnsi="Arial" w:cs="Arial"/>
          <w:b/>
          <w:sz w:val="24"/>
          <w:szCs w:val="24"/>
          <w:lang w:val="en-IE"/>
        </w:rPr>
        <w:t xml:space="preserve">Figure </w:t>
      </w:r>
      <w:r>
        <w:rPr>
          <w:rFonts w:ascii="Arial" w:hAnsi="Arial" w:cs="Arial"/>
          <w:b/>
          <w:sz w:val="24"/>
          <w:szCs w:val="24"/>
          <w:lang w:val="en-IE"/>
        </w:rPr>
        <w:t>3.</w:t>
      </w:r>
      <w:r w:rsidRPr="007A7860">
        <w:rPr>
          <w:rFonts w:ascii="Arial" w:hAnsi="Arial" w:cs="Arial"/>
          <w:b/>
          <w:sz w:val="24"/>
          <w:szCs w:val="24"/>
          <w:lang w:val="en-IE"/>
        </w:rPr>
        <w:t>14</w:t>
      </w:r>
      <w:r>
        <w:rPr>
          <w:rFonts w:ascii="Arial" w:hAnsi="Arial" w:cs="Arial"/>
          <w:sz w:val="24"/>
          <w:szCs w:val="24"/>
          <w:lang w:val="en-IE"/>
        </w:rPr>
        <w:t>) is recorded within the Niedźwiedzia dataset, as the remainder of DO events are older than the Niedźwiedzia Cave samples.</w:t>
      </w:r>
    </w:p>
    <w:p w:rsidR="00D54E23" w:rsidRDefault="00D925A4" w:rsidP="00720BAD">
      <w:pPr>
        <w:spacing w:line="360" w:lineRule="auto"/>
        <w:ind w:firstLine="708"/>
        <w:jc w:val="both"/>
        <w:rPr>
          <w:rFonts w:ascii="Arial" w:hAnsi="Arial" w:cs="Arial"/>
          <w:sz w:val="24"/>
          <w:szCs w:val="24"/>
          <w:lang w:val="en-IE"/>
        </w:rPr>
      </w:pPr>
      <w:r w:rsidRPr="00D925A4">
        <w:rPr>
          <w:rFonts w:ascii="Arial" w:hAnsi="Arial" w:cs="Arial"/>
          <w:noProof/>
          <w:sz w:val="24"/>
          <w:szCs w:val="24"/>
        </w:rPr>
        <w:drawing>
          <wp:inline distT="0" distB="0" distL="0" distR="0">
            <wp:extent cx="4530250" cy="2322384"/>
            <wp:effectExtent l="19050" t="19050" r="22700" b="20766"/>
            <wp:docPr id="5" name="Picture 4" descr="I:\DO events.png"/>
            <wp:cNvGraphicFramePr/>
            <a:graphic xmlns:a="http://schemas.openxmlformats.org/drawingml/2006/main">
              <a:graphicData uri="http://schemas.openxmlformats.org/drawingml/2006/picture">
                <pic:pic xmlns:pic="http://schemas.openxmlformats.org/drawingml/2006/picture">
                  <pic:nvPicPr>
                    <pic:cNvPr id="4" name="Content Placeholder 3" descr="I:\DO events.png"/>
                    <pic:cNvPicPr>
                      <a:picLocks noGrp="1"/>
                    </pic:cNvPicPr>
                  </pic:nvPicPr>
                  <pic:blipFill>
                    <a:blip r:embed="rId63" cstate="print"/>
                    <a:srcRect l="1430"/>
                    <a:stretch>
                      <a:fillRect/>
                    </a:stretch>
                  </pic:blipFill>
                  <pic:spPr bwMode="auto">
                    <a:xfrm>
                      <a:off x="0" y="0"/>
                      <a:ext cx="4530250" cy="2322384"/>
                    </a:xfrm>
                    <a:prstGeom prst="rect">
                      <a:avLst/>
                    </a:prstGeom>
                    <a:noFill/>
                    <a:ln w="9525">
                      <a:solidFill>
                        <a:schemeClr val="tx1"/>
                      </a:solidFill>
                      <a:miter lim="800000"/>
                      <a:headEnd/>
                      <a:tailEnd/>
                    </a:ln>
                  </pic:spPr>
                </pic:pic>
              </a:graphicData>
            </a:graphic>
          </wp:inline>
        </w:drawing>
      </w:r>
    </w:p>
    <w:p w:rsidR="00D54E23" w:rsidRPr="00892BD0" w:rsidRDefault="00D54E23" w:rsidP="00720BAD">
      <w:pPr>
        <w:spacing w:line="360" w:lineRule="auto"/>
        <w:jc w:val="both"/>
        <w:rPr>
          <w:rFonts w:ascii="Arial" w:hAnsi="Arial" w:cs="Arial"/>
          <w:b/>
          <w:sz w:val="24"/>
          <w:szCs w:val="24"/>
          <w:lang w:val="en-IE"/>
        </w:rPr>
      </w:pP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14</w:t>
      </w:r>
      <w:r>
        <w:rPr>
          <w:rFonts w:ascii="Arial" w:hAnsi="Arial" w:cs="Arial"/>
          <w:sz w:val="24"/>
          <w:szCs w:val="24"/>
          <w:lang w:val="en-IE"/>
        </w:rPr>
        <w:t xml:space="preserve">: </w:t>
      </w:r>
      <w:r w:rsidRPr="00892BD0">
        <w:rPr>
          <w:rFonts w:ascii="Arial" w:hAnsi="Arial" w:cs="Arial"/>
          <w:b/>
          <w:sz w:val="24"/>
          <w:szCs w:val="24"/>
          <w:lang w:val="en-IE"/>
        </w:rPr>
        <w:t xml:space="preserve">Modified from </w:t>
      </w:r>
      <w:proofErr w:type="spellStart"/>
      <w:r w:rsidRPr="00892BD0">
        <w:rPr>
          <w:rFonts w:ascii="Arial" w:hAnsi="Arial" w:cs="Arial"/>
          <w:b/>
          <w:sz w:val="24"/>
          <w:szCs w:val="24"/>
          <w:lang w:val="en-IE"/>
        </w:rPr>
        <w:t>Grootes</w:t>
      </w:r>
      <w:proofErr w:type="spellEnd"/>
      <w:r w:rsidRPr="00892BD0">
        <w:rPr>
          <w:rFonts w:ascii="Arial" w:hAnsi="Arial" w:cs="Arial"/>
          <w:b/>
          <w:sz w:val="24"/>
          <w:szCs w:val="24"/>
          <w:lang w:val="en-IE"/>
        </w:rPr>
        <w:t xml:space="preserve"> et al. (1993). </w:t>
      </w:r>
      <w:proofErr w:type="gramStart"/>
      <w:r w:rsidRPr="00892BD0">
        <w:rPr>
          <w:rFonts w:ascii="Arial" w:hAnsi="Arial" w:cs="Arial"/>
          <w:b/>
          <w:sz w:val="24"/>
          <w:szCs w:val="24"/>
          <w:lang w:val="en-IE"/>
        </w:rPr>
        <w:t xml:space="preserve">The </w:t>
      </w:r>
      <w:r w:rsidRPr="00892BD0">
        <w:rPr>
          <w:rFonts w:ascii="Times New Roman" w:hAnsi="Times New Roman" w:cs="Times New Roman"/>
          <w:b/>
          <w:sz w:val="24"/>
          <w:szCs w:val="24"/>
          <w:lang w:val="en-IE"/>
        </w:rPr>
        <w:t>δ</w:t>
      </w:r>
      <w:r w:rsidRPr="00892BD0">
        <w:rPr>
          <w:rFonts w:ascii="Arial" w:hAnsi="Arial" w:cs="Arial"/>
          <w:b/>
          <w:sz w:val="24"/>
          <w:szCs w:val="24"/>
          <w:vertAlign w:val="superscript"/>
          <w:lang w:val="en-IE"/>
        </w:rPr>
        <w:t>18</w:t>
      </w:r>
      <w:r w:rsidRPr="00892BD0">
        <w:rPr>
          <w:rFonts w:ascii="Arial" w:hAnsi="Arial" w:cs="Arial"/>
          <w:b/>
          <w:sz w:val="24"/>
          <w:szCs w:val="24"/>
          <w:lang w:val="en-IE"/>
        </w:rPr>
        <w:t xml:space="preserve">O record from the GISP2 ice core in </w:t>
      </w:r>
      <w:proofErr w:type="spellStart"/>
      <w:r w:rsidRPr="00892BD0">
        <w:rPr>
          <w:rFonts w:ascii="Arial" w:hAnsi="Arial" w:cs="Arial"/>
          <w:b/>
          <w:sz w:val="24"/>
          <w:szCs w:val="24"/>
          <w:lang w:val="en-IE"/>
        </w:rPr>
        <w:t>Greeland</w:t>
      </w:r>
      <w:proofErr w:type="spellEnd"/>
      <w:r w:rsidRPr="00892BD0">
        <w:rPr>
          <w:rFonts w:ascii="Arial" w:hAnsi="Arial" w:cs="Arial"/>
          <w:b/>
          <w:sz w:val="24"/>
          <w:szCs w:val="24"/>
          <w:lang w:val="en-IE"/>
        </w:rPr>
        <w:t xml:space="preserve">, showing 20 of the observed </w:t>
      </w:r>
      <w:proofErr w:type="spellStart"/>
      <w:r w:rsidRPr="00892BD0">
        <w:rPr>
          <w:rFonts w:ascii="Arial" w:hAnsi="Arial" w:cs="Arial"/>
          <w:b/>
          <w:sz w:val="24"/>
          <w:szCs w:val="24"/>
          <w:lang w:val="en-IE"/>
        </w:rPr>
        <w:t>Dansgaard-Oeschger</w:t>
      </w:r>
      <w:proofErr w:type="spellEnd"/>
      <w:r w:rsidRPr="00892BD0">
        <w:rPr>
          <w:rFonts w:ascii="Arial" w:hAnsi="Arial" w:cs="Arial"/>
          <w:b/>
          <w:sz w:val="24"/>
          <w:szCs w:val="24"/>
          <w:lang w:val="en-IE"/>
        </w:rPr>
        <w:t xml:space="preserve"> events during the last glacial period (80,000 </w:t>
      </w:r>
      <w:proofErr w:type="spellStart"/>
      <w:r w:rsidRPr="00892BD0">
        <w:rPr>
          <w:rFonts w:ascii="Arial" w:hAnsi="Arial" w:cs="Arial"/>
          <w:b/>
          <w:sz w:val="24"/>
          <w:szCs w:val="24"/>
          <w:lang w:val="en-IE"/>
        </w:rPr>
        <w:t>yrs</w:t>
      </w:r>
      <w:proofErr w:type="spellEnd"/>
      <w:r w:rsidRPr="00892BD0">
        <w:rPr>
          <w:rFonts w:ascii="Arial" w:hAnsi="Arial" w:cs="Arial"/>
          <w:b/>
          <w:sz w:val="24"/>
          <w:szCs w:val="24"/>
          <w:lang w:val="en-IE"/>
        </w:rPr>
        <w:t xml:space="preserve"> BP to present).</w:t>
      </w:r>
      <w:proofErr w:type="gramEnd"/>
    </w:p>
    <w:p w:rsidR="00D54E23" w:rsidRDefault="00D54E23" w:rsidP="00720BAD">
      <w:pPr>
        <w:spacing w:line="360" w:lineRule="auto"/>
        <w:jc w:val="both"/>
        <w:rPr>
          <w:rFonts w:ascii="Arial" w:hAnsi="Arial" w:cs="Arial"/>
          <w:sz w:val="24"/>
          <w:szCs w:val="24"/>
          <w:lang w:val="en-IE"/>
        </w:rPr>
      </w:pPr>
      <w:r>
        <w:rPr>
          <w:rFonts w:ascii="Arial" w:hAnsi="Arial" w:cs="Arial"/>
          <w:sz w:val="24"/>
          <w:szCs w:val="24"/>
          <w:lang w:val="en-IE"/>
        </w:rPr>
        <w:lastRenderedPageBreak/>
        <w:t xml:space="preserve">Bond et al. (1997, 2001) postulated a Holocene continuation of </w:t>
      </w:r>
      <w:proofErr w:type="spellStart"/>
      <w:r>
        <w:rPr>
          <w:rFonts w:ascii="Arial" w:hAnsi="Arial" w:cs="Arial"/>
          <w:sz w:val="24"/>
          <w:szCs w:val="24"/>
          <w:lang w:val="en-IE"/>
        </w:rPr>
        <w:t>Dansgaard-Oeschger</w:t>
      </w:r>
      <w:proofErr w:type="spellEnd"/>
      <w:r>
        <w:rPr>
          <w:rFonts w:ascii="Arial" w:hAnsi="Arial" w:cs="Arial"/>
          <w:sz w:val="24"/>
          <w:szCs w:val="24"/>
          <w:lang w:val="en-IE"/>
        </w:rPr>
        <w:t xml:space="preserve"> cycles. These Holocene equivalents typically present as “1500-year” cycles (</w:t>
      </w:r>
      <w:proofErr w:type="spellStart"/>
      <w:r>
        <w:rPr>
          <w:rFonts w:ascii="Arial" w:hAnsi="Arial" w:cs="Arial"/>
          <w:sz w:val="24"/>
          <w:szCs w:val="24"/>
          <w:lang w:val="en-IE"/>
        </w:rPr>
        <w:t>Wanner</w:t>
      </w:r>
      <w:proofErr w:type="spellEnd"/>
      <w:r>
        <w:rPr>
          <w:rFonts w:ascii="Arial" w:hAnsi="Arial" w:cs="Arial"/>
          <w:sz w:val="24"/>
          <w:szCs w:val="24"/>
          <w:lang w:val="en-IE"/>
        </w:rPr>
        <w:t xml:space="preserve"> at al. 2008). A number of global studies have shown the existence of Bond events, however, their temporal structure and spatial representation are not uniform (</w:t>
      </w:r>
      <w:proofErr w:type="spellStart"/>
      <w:r>
        <w:rPr>
          <w:rFonts w:ascii="Arial" w:hAnsi="Arial" w:cs="Arial"/>
          <w:sz w:val="24"/>
          <w:szCs w:val="24"/>
          <w:lang w:val="en-IE"/>
        </w:rPr>
        <w:t>Wanner</w:t>
      </w:r>
      <w:proofErr w:type="spellEnd"/>
      <w:r>
        <w:rPr>
          <w:rFonts w:ascii="Arial" w:hAnsi="Arial" w:cs="Arial"/>
          <w:sz w:val="24"/>
          <w:szCs w:val="24"/>
          <w:lang w:val="en-IE"/>
        </w:rPr>
        <w:t xml:space="preserve"> et al. 2008, Andrews et al. 2006, </w:t>
      </w:r>
      <w:proofErr w:type="spellStart"/>
      <w:proofErr w:type="gramStart"/>
      <w:r>
        <w:rPr>
          <w:rFonts w:ascii="Arial" w:hAnsi="Arial" w:cs="Arial"/>
          <w:sz w:val="24"/>
          <w:szCs w:val="24"/>
          <w:lang w:val="en-IE"/>
        </w:rPr>
        <w:t>Debret</w:t>
      </w:r>
      <w:proofErr w:type="spellEnd"/>
      <w:proofErr w:type="gramEnd"/>
      <w:r>
        <w:rPr>
          <w:rFonts w:ascii="Arial" w:hAnsi="Arial" w:cs="Arial"/>
          <w:sz w:val="24"/>
          <w:szCs w:val="24"/>
          <w:lang w:val="en-IE"/>
        </w:rPr>
        <w:t xml:space="preserve"> et al. 2007). The causes for these cycles have been attributed to many factors, including enhanced </w:t>
      </w:r>
      <w:proofErr w:type="spellStart"/>
      <w:r>
        <w:rPr>
          <w:rFonts w:ascii="Arial" w:hAnsi="Arial" w:cs="Arial"/>
          <w:sz w:val="24"/>
          <w:szCs w:val="24"/>
          <w:lang w:val="en-IE"/>
        </w:rPr>
        <w:t>meridional</w:t>
      </w:r>
      <w:proofErr w:type="spellEnd"/>
      <w:r>
        <w:rPr>
          <w:rFonts w:ascii="Arial" w:hAnsi="Arial" w:cs="Arial"/>
          <w:sz w:val="24"/>
          <w:szCs w:val="24"/>
          <w:lang w:val="en-IE"/>
        </w:rPr>
        <w:t xml:space="preserve"> circulation (Greenland; O’Brien et al. 1995); deep-water flow intensified (reduced) during warm (cold) periods i.e. MWP (LIA) (south Iceland basin; </w:t>
      </w:r>
      <w:proofErr w:type="spellStart"/>
      <w:r>
        <w:rPr>
          <w:rFonts w:ascii="Arial" w:hAnsi="Arial" w:cs="Arial"/>
          <w:sz w:val="24"/>
          <w:szCs w:val="24"/>
          <w:lang w:val="en-IE"/>
        </w:rPr>
        <w:t>deMenocal</w:t>
      </w:r>
      <w:proofErr w:type="spellEnd"/>
      <w:r>
        <w:rPr>
          <w:rFonts w:ascii="Arial" w:hAnsi="Arial" w:cs="Arial"/>
          <w:sz w:val="24"/>
          <w:szCs w:val="24"/>
          <w:lang w:val="en-IE"/>
        </w:rPr>
        <w:t xml:space="preserve"> et al. 2000); variations in North Atlantic drift ice which may have influenced the Indian Ocean Monsoon indirectly, by way of a monsoon-Eurasian snow-cover link during the Early Holocene (southern Oman; </w:t>
      </w:r>
      <w:proofErr w:type="spellStart"/>
      <w:r>
        <w:rPr>
          <w:rFonts w:ascii="Arial" w:hAnsi="Arial" w:cs="Arial"/>
          <w:sz w:val="24"/>
          <w:szCs w:val="24"/>
          <w:lang w:val="en-IE"/>
        </w:rPr>
        <w:t>Fleitmann</w:t>
      </w:r>
      <w:proofErr w:type="spellEnd"/>
      <w:r>
        <w:rPr>
          <w:rFonts w:ascii="Arial" w:hAnsi="Arial" w:cs="Arial"/>
          <w:sz w:val="24"/>
          <w:szCs w:val="24"/>
          <w:lang w:val="en-IE"/>
        </w:rPr>
        <w:t xml:space="preserve"> et al. 2003); increases in temperature and moisture corresponded to intervals of elevated solar output and reduced NA ice-bearing waters and vice versa (western Alaska; Hu et al. 2003). A correlation has been shown between Bond Cycles and Scandinavian glacial advance and retreat (Matthews et al. 2005) and the European Alps (</w:t>
      </w:r>
      <w:proofErr w:type="spellStart"/>
      <w:r>
        <w:rPr>
          <w:rFonts w:ascii="Arial" w:hAnsi="Arial" w:cs="Arial"/>
          <w:sz w:val="24"/>
          <w:szCs w:val="24"/>
          <w:lang w:val="en-IE"/>
        </w:rPr>
        <w:t>Wanner</w:t>
      </w:r>
      <w:proofErr w:type="spellEnd"/>
      <w:r>
        <w:rPr>
          <w:rFonts w:ascii="Arial" w:hAnsi="Arial" w:cs="Arial"/>
          <w:sz w:val="24"/>
          <w:szCs w:val="24"/>
          <w:lang w:val="en-IE"/>
        </w:rPr>
        <w:t xml:space="preserve"> et al. 2000, 2008). Eight Bond events (</w:t>
      </w:r>
      <w:r w:rsidRPr="008F79A1">
        <w:rPr>
          <w:rFonts w:ascii="Arial" w:hAnsi="Arial" w:cs="Arial"/>
          <w:b/>
          <w:sz w:val="24"/>
          <w:szCs w:val="24"/>
          <w:lang w:val="en-IE"/>
        </w:rPr>
        <w:t xml:space="preserve">Figure </w:t>
      </w:r>
      <w:r>
        <w:rPr>
          <w:rFonts w:ascii="Arial" w:hAnsi="Arial" w:cs="Arial"/>
          <w:b/>
          <w:sz w:val="24"/>
          <w:szCs w:val="24"/>
          <w:lang w:val="en-IE"/>
        </w:rPr>
        <w:t>3.</w:t>
      </w:r>
      <w:r w:rsidRPr="008F79A1">
        <w:rPr>
          <w:rFonts w:ascii="Arial" w:hAnsi="Arial" w:cs="Arial"/>
          <w:b/>
          <w:sz w:val="24"/>
          <w:szCs w:val="24"/>
          <w:lang w:val="en-IE"/>
        </w:rPr>
        <w:t>13</w:t>
      </w:r>
      <w:r>
        <w:rPr>
          <w:rFonts w:ascii="Arial" w:hAnsi="Arial" w:cs="Arial"/>
          <w:sz w:val="24"/>
          <w:szCs w:val="24"/>
          <w:lang w:val="en-IE"/>
        </w:rPr>
        <w:t xml:space="preserve">) have been recognised, some of which correspond to other climate events e.g. Bond event 3= 4,200 </w:t>
      </w:r>
      <w:proofErr w:type="spellStart"/>
      <w:r>
        <w:rPr>
          <w:rFonts w:ascii="Arial" w:hAnsi="Arial" w:cs="Arial"/>
          <w:sz w:val="24"/>
          <w:szCs w:val="24"/>
          <w:lang w:val="en-IE"/>
        </w:rPr>
        <w:t>yr</w:t>
      </w:r>
      <w:proofErr w:type="spellEnd"/>
      <w:r>
        <w:rPr>
          <w:rFonts w:ascii="Arial" w:hAnsi="Arial" w:cs="Arial"/>
          <w:sz w:val="24"/>
          <w:szCs w:val="24"/>
          <w:lang w:val="en-IE"/>
        </w:rPr>
        <w:t xml:space="preserve"> BP event, Bond event 5= 8,200 </w:t>
      </w:r>
      <w:proofErr w:type="spellStart"/>
      <w:r>
        <w:rPr>
          <w:rFonts w:ascii="Arial" w:hAnsi="Arial" w:cs="Arial"/>
          <w:sz w:val="24"/>
          <w:szCs w:val="24"/>
          <w:lang w:val="en-IE"/>
        </w:rPr>
        <w:t>yr</w:t>
      </w:r>
      <w:proofErr w:type="spellEnd"/>
      <w:r>
        <w:rPr>
          <w:rFonts w:ascii="Arial" w:hAnsi="Arial" w:cs="Arial"/>
          <w:sz w:val="24"/>
          <w:szCs w:val="24"/>
          <w:lang w:val="en-IE"/>
        </w:rPr>
        <w:t xml:space="preserve"> BP event, Bond event 8= coincident with the end of the Younger </w:t>
      </w:r>
      <w:proofErr w:type="spellStart"/>
      <w:r>
        <w:rPr>
          <w:rFonts w:ascii="Arial" w:hAnsi="Arial" w:cs="Arial"/>
          <w:sz w:val="24"/>
          <w:szCs w:val="24"/>
          <w:lang w:val="en-IE"/>
        </w:rPr>
        <w:t>Dryas</w:t>
      </w:r>
      <w:proofErr w:type="spellEnd"/>
      <w:r>
        <w:rPr>
          <w:rFonts w:ascii="Arial" w:hAnsi="Arial" w:cs="Arial"/>
          <w:sz w:val="24"/>
          <w:szCs w:val="24"/>
          <w:lang w:val="en-IE"/>
        </w:rPr>
        <w:t>. Bond events display cycles of warm and cold conditions and are seen within the Niedźwiedzia record, particularly for Nied08-04 and Nied08-05 samples (</w:t>
      </w:r>
      <w:r w:rsidRPr="00664012">
        <w:rPr>
          <w:rFonts w:ascii="Arial" w:hAnsi="Arial" w:cs="Arial"/>
          <w:b/>
          <w:sz w:val="24"/>
          <w:szCs w:val="24"/>
          <w:lang w:val="en-IE"/>
        </w:rPr>
        <w:t>Figure</w:t>
      </w:r>
      <w:r>
        <w:rPr>
          <w:rFonts w:ascii="Arial" w:hAnsi="Arial" w:cs="Arial"/>
          <w:b/>
          <w:sz w:val="24"/>
          <w:szCs w:val="24"/>
          <w:lang w:val="en-IE"/>
        </w:rPr>
        <w:t>s</w:t>
      </w:r>
      <w:r w:rsidRPr="00664012">
        <w:rPr>
          <w:rFonts w:ascii="Arial" w:hAnsi="Arial" w:cs="Arial"/>
          <w:b/>
          <w:sz w:val="24"/>
          <w:szCs w:val="24"/>
          <w:lang w:val="en-IE"/>
        </w:rPr>
        <w:t xml:space="preserve"> </w:t>
      </w:r>
      <w:r>
        <w:rPr>
          <w:rFonts w:ascii="Arial" w:hAnsi="Arial" w:cs="Arial"/>
          <w:b/>
          <w:sz w:val="24"/>
          <w:szCs w:val="24"/>
          <w:lang w:val="en-IE"/>
        </w:rPr>
        <w:t>3.</w:t>
      </w:r>
      <w:r w:rsidRPr="00664012">
        <w:rPr>
          <w:rFonts w:ascii="Arial" w:hAnsi="Arial" w:cs="Arial"/>
          <w:b/>
          <w:sz w:val="24"/>
          <w:szCs w:val="24"/>
          <w:lang w:val="en-IE"/>
        </w:rPr>
        <w:t xml:space="preserve">11 b </w:t>
      </w:r>
      <w:r w:rsidRPr="00CB7CC6">
        <w:rPr>
          <w:rFonts w:ascii="Arial" w:hAnsi="Arial" w:cs="Arial"/>
          <w:sz w:val="24"/>
          <w:szCs w:val="24"/>
          <w:lang w:val="en-IE"/>
        </w:rPr>
        <w:t>and</w:t>
      </w:r>
      <w:r w:rsidRPr="00664012">
        <w:rPr>
          <w:rFonts w:ascii="Arial" w:hAnsi="Arial" w:cs="Arial"/>
          <w:b/>
          <w:sz w:val="24"/>
          <w:szCs w:val="24"/>
          <w:lang w:val="en-IE"/>
        </w:rPr>
        <w:t xml:space="preserve"> </w:t>
      </w:r>
      <w:r>
        <w:rPr>
          <w:rFonts w:ascii="Arial" w:hAnsi="Arial" w:cs="Arial"/>
          <w:b/>
          <w:sz w:val="24"/>
          <w:szCs w:val="24"/>
          <w:lang w:val="en-IE"/>
        </w:rPr>
        <w:t>3.</w:t>
      </w:r>
      <w:r w:rsidRPr="00664012">
        <w:rPr>
          <w:rFonts w:ascii="Arial" w:hAnsi="Arial" w:cs="Arial"/>
          <w:b/>
          <w:sz w:val="24"/>
          <w:szCs w:val="24"/>
          <w:lang w:val="en-IE"/>
        </w:rPr>
        <w:t>11c</w:t>
      </w:r>
      <w:r>
        <w:rPr>
          <w:rFonts w:ascii="Arial" w:hAnsi="Arial" w:cs="Arial"/>
          <w:sz w:val="24"/>
          <w:szCs w:val="24"/>
          <w:lang w:val="en-IE"/>
        </w:rPr>
        <w:t>).</w:t>
      </w:r>
    </w:p>
    <w:p w:rsidR="00D54E23" w:rsidRPr="00BD5EDE" w:rsidRDefault="00D54E23" w:rsidP="00720BAD">
      <w:pPr>
        <w:spacing w:line="360" w:lineRule="auto"/>
        <w:jc w:val="both"/>
        <w:rPr>
          <w:rFonts w:ascii="Arial" w:hAnsi="Arial" w:cs="Arial"/>
          <w:b/>
          <w:sz w:val="24"/>
          <w:szCs w:val="24"/>
          <w:lang w:val="en-IE"/>
        </w:rPr>
      </w:pPr>
      <w:r>
        <w:rPr>
          <w:rFonts w:ascii="Arial" w:hAnsi="Arial" w:cs="Arial"/>
          <w:b/>
          <w:sz w:val="24"/>
          <w:szCs w:val="24"/>
          <w:lang w:val="en-IE"/>
        </w:rPr>
        <w:t>3.</w:t>
      </w:r>
      <w:r w:rsidRPr="00BD5EDE">
        <w:rPr>
          <w:rFonts w:ascii="Arial" w:hAnsi="Arial" w:cs="Arial"/>
          <w:b/>
          <w:sz w:val="24"/>
          <w:szCs w:val="24"/>
          <w:lang w:val="en-IE"/>
        </w:rPr>
        <w:t>4.3.2.</w:t>
      </w:r>
      <w:r w:rsidRPr="00BD5EDE">
        <w:rPr>
          <w:rFonts w:ascii="Arial" w:hAnsi="Arial" w:cs="Arial"/>
          <w:b/>
          <w:sz w:val="24"/>
          <w:szCs w:val="24"/>
          <w:lang w:val="en-IE"/>
        </w:rPr>
        <w:tab/>
      </w:r>
      <w:proofErr w:type="spellStart"/>
      <w:r w:rsidRPr="00BD5EDE">
        <w:rPr>
          <w:rFonts w:ascii="Arial" w:hAnsi="Arial" w:cs="Arial"/>
          <w:b/>
          <w:sz w:val="24"/>
          <w:szCs w:val="24"/>
          <w:lang w:val="en-IE"/>
        </w:rPr>
        <w:t>Bølling-Allerød</w:t>
      </w:r>
      <w:proofErr w:type="spellEnd"/>
      <w:r w:rsidRPr="00BD5EDE">
        <w:rPr>
          <w:rFonts w:ascii="Arial" w:hAnsi="Arial" w:cs="Arial"/>
          <w:b/>
          <w:sz w:val="24"/>
          <w:szCs w:val="24"/>
          <w:lang w:val="en-IE"/>
        </w:rPr>
        <w:t xml:space="preserve"> Event</w:t>
      </w:r>
      <w:r>
        <w:rPr>
          <w:rFonts w:ascii="Arial" w:hAnsi="Arial" w:cs="Arial"/>
          <w:b/>
          <w:sz w:val="24"/>
          <w:szCs w:val="24"/>
          <w:lang w:val="en-IE"/>
        </w:rPr>
        <w:t xml:space="preserve"> </w:t>
      </w:r>
    </w:p>
    <w:p w:rsidR="00D54E23" w:rsidRPr="0054060E" w:rsidRDefault="00D54E23" w:rsidP="00720BAD">
      <w:pPr>
        <w:spacing w:line="360" w:lineRule="auto"/>
        <w:jc w:val="both"/>
        <w:rPr>
          <w:rFonts w:ascii="Arial" w:hAnsi="Arial" w:cs="Arial"/>
          <w:sz w:val="24"/>
          <w:szCs w:val="24"/>
          <w:lang w:val="en-IE"/>
        </w:rPr>
      </w:pPr>
      <w:r w:rsidRPr="0054060E">
        <w:rPr>
          <w:rFonts w:ascii="Arial" w:hAnsi="Arial" w:cs="Arial"/>
          <w:sz w:val="24"/>
          <w:szCs w:val="24"/>
          <w:lang w:val="en-IE"/>
        </w:rPr>
        <w:t xml:space="preserve">The </w:t>
      </w:r>
      <w:proofErr w:type="spellStart"/>
      <w:r w:rsidRPr="0054060E">
        <w:rPr>
          <w:rFonts w:ascii="Arial" w:hAnsi="Arial" w:cs="Arial"/>
          <w:sz w:val="24"/>
          <w:szCs w:val="24"/>
          <w:lang w:val="en-IE"/>
        </w:rPr>
        <w:t>Bølling-Allerød</w:t>
      </w:r>
      <w:proofErr w:type="spellEnd"/>
      <w:r w:rsidRPr="0054060E">
        <w:rPr>
          <w:rFonts w:ascii="Arial" w:hAnsi="Arial" w:cs="Arial"/>
          <w:sz w:val="24"/>
          <w:szCs w:val="24"/>
          <w:lang w:val="en-IE"/>
        </w:rPr>
        <w:t xml:space="preserve"> </w:t>
      </w:r>
      <w:proofErr w:type="spellStart"/>
      <w:r w:rsidRPr="0054060E">
        <w:rPr>
          <w:rFonts w:ascii="Arial" w:hAnsi="Arial" w:cs="Arial"/>
          <w:sz w:val="24"/>
          <w:szCs w:val="24"/>
          <w:lang w:val="en-IE"/>
        </w:rPr>
        <w:t>interstadial</w:t>
      </w:r>
      <w:proofErr w:type="spellEnd"/>
      <w:r>
        <w:rPr>
          <w:rFonts w:ascii="Arial" w:hAnsi="Arial" w:cs="Arial"/>
          <w:sz w:val="24"/>
          <w:szCs w:val="24"/>
          <w:lang w:val="en-IE"/>
        </w:rPr>
        <w:t xml:space="preserve">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13</w:t>
      </w:r>
      <w:r>
        <w:rPr>
          <w:rFonts w:ascii="Arial" w:hAnsi="Arial" w:cs="Arial"/>
          <w:sz w:val="24"/>
          <w:szCs w:val="24"/>
          <w:lang w:val="en-IE"/>
        </w:rPr>
        <w:t>)</w:t>
      </w:r>
      <w:r w:rsidRPr="0054060E">
        <w:rPr>
          <w:rFonts w:ascii="Arial" w:hAnsi="Arial" w:cs="Arial"/>
          <w:sz w:val="24"/>
          <w:szCs w:val="24"/>
          <w:lang w:val="en-IE"/>
        </w:rPr>
        <w:t xml:space="preserve"> event occurred from 14</w:t>
      </w:r>
      <w:r>
        <w:rPr>
          <w:rFonts w:ascii="Arial" w:hAnsi="Arial" w:cs="Arial"/>
          <w:sz w:val="24"/>
          <w:szCs w:val="24"/>
          <w:lang w:val="en-IE"/>
        </w:rPr>
        <w:t>,</w:t>
      </w:r>
      <w:r w:rsidRPr="0054060E">
        <w:rPr>
          <w:rFonts w:ascii="Arial" w:hAnsi="Arial" w:cs="Arial"/>
          <w:sz w:val="24"/>
          <w:szCs w:val="24"/>
          <w:lang w:val="en-IE"/>
        </w:rPr>
        <w:t xml:space="preserve">700 to 12,700 </w:t>
      </w:r>
      <w:proofErr w:type="spellStart"/>
      <w:r w:rsidRPr="0054060E">
        <w:rPr>
          <w:rFonts w:ascii="Arial" w:hAnsi="Arial" w:cs="Arial"/>
          <w:sz w:val="24"/>
          <w:szCs w:val="24"/>
          <w:lang w:val="en-IE"/>
        </w:rPr>
        <w:t>yrs</w:t>
      </w:r>
      <w:proofErr w:type="spellEnd"/>
      <w:r w:rsidRPr="0054060E">
        <w:rPr>
          <w:rFonts w:ascii="Arial" w:hAnsi="Arial" w:cs="Arial"/>
          <w:sz w:val="24"/>
          <w:szCs w:val="24"/>
          <w:lang w:val="en-IE"/>
        </w:rPr>
        <w:t xml:space="preserve"> BP.  It was characterised by warm, moist conditions gradually becoming cooler towards the Younger </w:t>
      </w:r>
      <w:proofErr w:type="spellStart"/>
      <w:r w:rsidRPr="0054060E">
        <w:rPr>
          <w:rFonts w:ascii="Arial" w:hAnsi="Arial" w:cs="Arial"/>
          <w:sz w:val="24"/>
          <w:szCs w:val="24"/>
          <w:lang w:val="en-IE"/>
        </w:rPr>
        <w:t>Dryas</w:t>
      </w:r>
      <w:proofErr w:type="spellEnd"/>
      <w:r w:rsidRPr="0054060E">
        <w:rPr>
          <w:rFonts w:ascii="Arial" w:hAnsi="Arial" w:cs="Arial"/>
          <w:sz w:val="24"/>
          <w:szCs w:val="24"/>
          <w:lang w:val="en-IE"/>
        </w:rPr>
        <w:t>.</w:t>
      </w:r>
      <w:r>
        <w:rPr>
          <w:rFonts w:ascii="Arial" w:hAnsi="Arial" w:cs="Arial"/>
          <w:sz w:val="24"/>
          <w:szCs w:val="24"/>
          <w:lang w:val="en-IE"/>
        </w:rPr>
        <w:t xml:space="preserve"> It may be subdivided through the inclusion of the Older </w:t>
      </w:r>
      <w:proofErr w:type="spellStart"/>
      <w:r>
        <w:rPr>
          <w:rFonts w:ascii="Arial" w:hAnsi="Arial" w:cs="Arial"/>
          <w:sz w:val="24"/>
          <w:szCs w:val="24"/>
          <w:lang w:val="en-IE"/>
        </w:rPr>
        <w:t>Dryas</w:t>
      </w:r>
      <w:proofErr w:type="spellEnd"/>
      <w:r>
        <w:rPr>
          <w:rFonts w:ascii="Arial" w:hAnsi="Arial" w:cs="Arial"/>
          <w:sz w:val="24"/>
          <w:szCs w:val="24"/>
          <w:lang w:val="en-IE"/>
        </w:rPr>
        <w:t xml:space="preserve"> which occurs between the </w:t>
      </w:r>
      <w:proofErr w:type="spellStart"/>
      <w:r>
        <w:rPr>
          <w:rFonts w:ascii="Arial" w:hAnsi="Arial" w:cs="Arial"/>
          <w:sz w:val="24"/>
          <w:szCs w:val="24"/>
          <w:lang w:val="en-IE"/>
        </w:rPr>
        <w:t>Bølling</w:t>
      </w:r>
      <w:proofErr w:type="spellEnd"/>
      <w:r>
        <w:rPr>
          <w:rFonts w:ascii="Arial" w:hAnsi="Arial" w:cs="Arial"/>
          <w:sz w:val="24"/>
          <w:szCs w:val="24"/>
          <w:lang w:val="en-IE"/>
        </w:rPr>
        <w:t xml:space="preserve"> oscillation (14,650-14,000 </w:t>
      </w:r>
      <w:proofErr w:type="spellStart"/>
      <w:r>
        <w:rPr>
          <w:rFonts w:ascii="Arial" w:hAnsi="Arial" w:cs="Arial"/>
          <w:sz w:val="24"/>
          <w:szCs w:val="24"/>
          <w:lang w:val="en-IE"/>
        </w:rPr>
        <w:t>yrs</w:t>
      </w:r>
      <w:proofErr w:type="spellEnd"/>
      <w:r>
        <w:rPr>
          <w:rFonts w:ascii="Arial" w:hAnsi="Arial" w:cs="Arial"/>
          <w:sz w:val="24"/>
          <w:szCs w:val="24"/>
          <w:lang w:val="en-IE"/>
        </w:rPr>
        <w:t xml:space="preserve"> BP) and the </w:t>
      </w:r>
      <w:proofErr w:type="spellStart"/>
      <w:r>
        <w:rPr>
          <w:rFonts w:ascii="Arial" w:hAnsi="Arial" w:cs="Arial"/>
          <w:sz w:val="24"/>
          <w:szCs w:val="24"/>
          <w:lang w:val="en-IE"/>
        </w:rPr>
        <w:t>Allerød</w:t>
      </w:r>
      <w:proofErr w:type="spellEnd"/>
      <w:r>
        <w:rPr>
          <w:rFonts w:ascii="Arial" w:hAnsi="Arial" w:cs="Arial"/>
          <w:sz w:val="24"/>
          <w:szCs w:val="24"/>
          <w:lang w:val="en-IE"/>
        </w:rPr>
        <w:t xml:space="preserve"> oscillation (14,100- 12,900 </w:t>
      </w:r>
      <w:proofErr w:type="spellStart"/>
      <w:r>
        <w:rPr>
          <w:rFonts w:ascii="Arial" w:hAnsi="Arial" w:cs="Arial"/>
          <w:sz w:val="24"/>
          <w:szCs w:val="24"/>
          <w:lang w:val="en-IE"/>
        </w:rPr>
        <w:t>yrs</w:t>
      </w:r>
      <w:proofErr w:type="spellEnd"/>
      <w:r>
        <w:rPr>
          <w:rFonts w:ascii="Arial" w:hAnsi="Arial" w:cs="Arial"/>
          <w:sz w:val="24"/>
          <w:szCs w:val="24"/>
          <w:lang w:val="en-IE"/>
        </w:rPr>
        <w:t xml:space="preserve"> BP) (Yu et al. 2001). Nied08-04 data does display some </w:t>
      </w:r>
      <w:proofErr w:type="spellStart"/>
      <w:r>
        <w:rPr>
          <w:rFonts w:ascii="Arial" w:hAnsi="Arial" w:cs="Arial"/>
          <w:sz w:val="24"/>
          <w:szCs w:val="24"/>
          <w:lang w:val="en-IE"/>
        </w:rPr>
        <w:t>cyclicity</w:t>
      </w:r>
      <w:proofErr w:type="spellEnd"/>
      <w:r>
        <w:rPr>
          <w:rFonts w:ascii="Arial" w:hAnsi="Arial" w:cs="Arial"/>
          <w:sz w:val="24"/>
          <w:szCs w:val="24"/>
          <w:lang w:val="en-IE"/>
        </w:rPr>
        <w:t xml:space="preserve"> during the </w:t>
      </w:r>
      <w:proofErr w:type="spellStart"/>
      <w:r>
        <w:rPr>
          <w:rFonts w:ascii="Arial" w:hAnsi="Arial" w:cs="Arial"/>
          <w:sz w:val="24"/>
          <w:szCs w:val="24"/>
          <w:lang w:val="en-IE"/>
        </w:rPr>
        <w:t>Bølling-Allerød</w:t>
      </w:r>
      <w:proofErr w:type="spellEnd"/>
      <w:r>
        <w:rPr>
          <w:rFonts w:ascii="Arial" w:hAnsi="Arial" w:cs="Arial"/>
          <w:sz w:val="24"/>
          <w:szCs w:val="24"/>
          <w:lang w:val="en-IE"/>
        </w:rPr>
        <w:t xml:space="preserve"> interval which may show all three subdivisions of the </w:t>
      </w:r>
      <w:proofErr w:type="spellStart"/>
      <w:r>
        <w:rPr>
          <w:rFonts w:ascii="Arial" w:hAnsi="Arial" w:cs="Arial"/>
          <w:sz w:val="24"/>
          <w:szCs w:val="24"/>
          <w:lang w:val="en-IE"/>
        </w:rPr>
        <w:t>Bølling-Allerød</w:t>
      </w:r>
      <w:proofErr w:type="spellEnd"/>
      <w:r>
        <w:rPr>
          <w:rFonts w:ascii="Arial" w:hAnsi="Arial" w:cs="Arial"/>
          <w:sz w:val="24"/>
          <w:szCs w:val="24"/>
          <w:lang w:val="en-IE"/>
        </w:rPr>
        <w:t xml:space="preserve"> (</w:t>
      </w:r>
      <w:r w:rsidRPr="00BD5EDE">
        <w:rPr>
          <w:rFonts w:ascii="Arial" w:hAnsi="Arial" w:cs="Arial"/>
          <w:b/>
          <w:sz w:val="24"/>
          <w:szCs w:val="24"/>
          <w:lang w:val="en-IE"/>
        </w:rPr>
        <w:t>Figure</w:t>
      </w:r>
      <w:r>
        <w:rPr>
          <w:rFonts w:ascii="Arial" w:hAnsi="Arial" w:cs="Arial"/>
          <w:b/>
          <w:sz w:val="24"/>
          <w:szCs w:val="24"/>
          <w:lang w:val="en-IE"/>
        </w:rPr>
        <w:t>s</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11</w:t>
      </w:r>
      <w:r>
        <w:rPr>
          <w:rFonts w:ascii="Arial" w:hAnsi="Arial" w:cs="Arial"/>
          <w:b/>
          <w:sz w:val="24"/>
          <w:szCs w:val="24"/>
          <w:lang w:val="en-IE"/>
        </w:rPr>
        <w:t xml:space="preserve"> and 3.13</w:t>
      </w:r>
      <w:r>
        <w:rPr>
          <w:rFonts w:ascii="Arial" w:hAnsi="Arial" w:cs="Arial"/>
          <w:sz w:val="24"/>
          <w:szCs w:val="24"/>
          <w:lang w:val="en-IE"/>
        </w:rPr>
        <w:t>).</w:t>
      </w:r>
    </w:p>
    <w:p w:rsidR="00D54E23" w:rsidRPr="00BD5EDE" w:rsidRDefault="00D54E23" w:rsidP="00720BAD">
      <w:pPr>
        <w:spacing w:line="360" w:lineRule="auto"/>
        <w:jc w:val="both"/>
        <w:rPr>
          <w:rFonts w:ascii="Arial" w:hAnsi="Arial" w:cs="Arial"/>
          <w:b/>
          <w:sz w:val="24"/>
          <w:szCs w:val="24"/>
          <w:lang w:val="en-IE"/>
        </w:rPr>
      </w:pPr>
      <w:r>
        <w:rPr>
          <w:rFonts w:ascii="Arial" w:hAnsi="Arial" w:cs="Arial"/>
          <w:b/>
          <w:sz w:val="24"/>
          <w:szCs w:val="24"/>
          <w:lang w:val="en-IE"/>
        </w:rPr>
        <w:t>3.</w:t>
      </w:r>
      <w:r w:rsidRPr="00BD5EDE">
        <w:rPr>
          <w:rFonts w:ascii="Arial" w:hAnsi="Arial" w:cs="Arial"/>
          <w:b/>
          <w:sz w:val="24"/>
          <w:szCs w:val="24"/>
          <w:lang w:val="en-IE"/>
        </w:rPr>
        <w:t>4.3.3.</w:t>
      </w:r>
      <w:r w:rsidRPr="00BD5EDE">
        <w:rPr>
          <w:rFonts w:ascii="Arial" w:hAnsi="Arial" w:cs="Arial"/>
          <w:b/>
          <w:sz w:val="24"/>
          <w:szCs w:val="24"/>
          <w:lang w:val="en-IE"/>
        </w:rPr>
        <w:tab/>
        <w:t xml:space="preserve">Younger </w:t>
      </w:r>
      <w:proofErr w:type="spellStart"/>
      <w:r w:rsidRPr="00BD5EDE">
        <w:rPr>
          <w:rFonts w:ascii="Arial" w:hAnsi="Arial" w:cs="Arial"/>
          <w:b/>
          <w:sz w:val="24"/>
          <w:szCs w:val="24"/>
          <w:lang w:val="en-IE"/>
        </w:rPr>
        <w:t>Dryas</w:t>
      </w:r>
      <w:proofErr w:type="spellEnd"/>
      <w:r w:rsidRPr="00BD5EDE">
        <w:rPr>
          <w:rFonts w:ascii="Arial" w:hAnsi="Arial" w:cs="Arial"/>
          <w:b/>
          <w:sz w:val="24"/>
          <w:szCs w:val="24"/>
          <w:lang w:val="en-IE"/>
        </w:rPr>
        <w:t xml:space="preserve"> Event</w:t>
      </w:r>
    </w:p>
    <w:p w:rsidR="00D54E23" w:rsidRDefault="00D54E23" w:rsidP="00720BAD">
      <w:pPr>
        <w:spacing w:line="360" w:lineRule="auto"/>
        <w:jc w:val="both"/>
        <w:rPr>
          <w:rStyle w:val="Strong"/>
          <w:rFonts w:ascii="Arial" w:hAnsi="Arial" w:cs="Arial"/>
          <w:b w:val="0"/>
          <w:sz w:val="24"/>
          <w:szCs w:val="24"/>
        </w:rPr>
      </w:pPr>
      <w:r>
        <w:rPr>
          <w:rFonts w:ascii="Arial" w:hAnsi="Arial" w:cs="Arial"/>
          <w:sz w:val="24"/>
          <w:szCs w:val="24"/>
          <w:lang w:val="en-IE"/>
        </w:rPr>
        <w:t xml:space="preserve">The Younger </w:t>
      </w:r>
      <w:proofErr w:type="spellStart"/>
      <w:r>
        <w:rPr>
          <w:rFonts w:ascii="Arial" w:hAnsi="Arial" w:cs="Arial"/>
          <w:sz w:val="24"/>
          <w:szCs w:val="24"/>
          <w:lang w:val="en-IE"/>
        </w:rPr>
        <w:t>Dryas</w:t>
      </w:r>
      <w:proofErr w:type="spellEnd"/>
      <w:r>
        <w:rPr>
          <w:rFonts w:ascii="Arial" w:hAnsi="Arial" w:cs="Arial"/>
          <w:sz w:val="24"/>
          <w:szCs w:val="24"/>
          <w:lang w:val="en-IE"/>
        </w:rPr>
        <w:t xml:space="preserve"> E</w:t>
      </w:r>
      <w:r w:rsidRPr="00385335">
        <w:rPr>
          <w:rFonts w:ascii="Arial" w:hAnsi="Arial" w:cs="Arial"/>
          <w:sz w:val="24"/>
          <w:szCs w:val="24"/>
          <w:lang w:val="en-IE"/>
        </w:rPr>
        <w:t>vent</w:t>
      </w:r>
      <w:r>
        <w:rPr>
          <w:rFonts w:ascii="Arial" w:hAnsi="Arial" w:cs="Arial"/>
          <w:sz w:val="24"/>
          <w:szCs w:val="24"/>
          <w:lang w:val="en-IE"/>
        </w:rPr>
        <w:t xml:space="preserve"> (</w:t>
      </w:r>
      <w:r w:rsidRPr="00BD5EDE">
        <w:rPr>
          <w:rFonts w:ascii="Arial" w:hAnsi="Arial" w:cs="Arial"/>
          <w:b/>
          <w:sz w:val="24"/>
          <w:szCs w:val="24"/>
          <w:lang w:val="en-IE"/>
        </w:rPr>
        <w:t>Figure</w:t>
      </w:r>
      <w:r>
        <w:rPr>
          <w:rFonts w:ascii="Arial" w:hAnsi="Arial" w:cs="Arial"/>
          <w:sz w:val="24"/>
          <w:szCs w:val="24"/>
          <w:lang w:val="en-IE"/>
        </w:rPr>
        <w:t xml:space="preserve"> </w:t>
      </w:r>
      <w:r>
        <w:rPr>
          <w:rFonts w:ascii="Arial" w:hAnsi="Arial" w:cs="Arial"/>
          <w:b/>
          <w:sz w:val="24"/>
          <w:szCs w:val="24"/>
          <w:lang w:val="en-IE"/>
        </w:rPr>
        <w:t>3.</w:t>
      </w:r>
      <w:r w:rsidRPr="00BD5EDE">
        <w:rPr>
          <w:rFonts w:ascii="Arial" w:hAnsi="Arial" w:cs="Arial"/>
          <w:b/>
          <w:sz w:val="24"/>
          <w:szCs w:val="24"/>
          <w:lang w:val="en-IE"/>
        </w:rPr>
        <w:t>13</w:t>
      </w:r>
      <w:r>
        <w:rPr>
          <w:rFonts w:ascii="Arial" w:hAnsi="Arial" w:cs="Arial"/>
          <w:sz w:val="24"/>
          <w:szCs w:val="24"/>
          <w:lang w:val="en-IE"/>
        </w:rPr>
        <w:t>)</w:t>
      </w:r>
      <w:r w:rsidRPr="00385335">
        <w:rPr>
          <w:rFonts w:ascii="Arial" w:hAnsi="Arial" w:cs="Arial"/>
          <w:sz w:val="24"/>
          <w:szCs w:val="24"/>
          <w:lang w:val="en-IE"/>
        </w:rPr>
        <w:t xml:space="preserve"> </w:t>
      </w:r>
      <w:r>
        <w:rPr>
          <w:rFonts w:ascii="Arial" w:hAnsi="Arial" w:cs="Arial"/>
          <w:sz w:val="24"/>
          <w:szCs w:val="24"/>
          <w:lang w:val="en-IE"/>
        </w:rPr>
        <w:t xml:space="preserve">took place </w:t>
      </w:r>
      <w:r w:rsidRPr="00385335">
        <w:rPr>
          <w:rFonts w:ascii="Arial" w:hAnsi="Arial" w:cs="Arial"/>
          <w:sz w:val="24"/>
          <w:szCs w:val="24"/>
          <w:lang w:val="en-IE"/>
        </w:rPr>
        <w:t xml:space="preserve">from 12,800-11,500 </w:t>
      </w:r>
      <w:proofErr w:type="spellStart"/>
      <w:r w:rsidRPr="00385335">
        <w:rPr>
          <w:rFonts w:ascii="Arial" w:hAnsi="Arial" w:cs="Arial"/>
          <w:sz w:val="24"/>
          <w:szCs w:val="24"/>
          <w:lang w:val="en-IE"/>
        </w:rPr>
        <w:t>yrs</w:t>
      </w:r>
      <w:proofErr w:type="spellEnd"/>
      <w:r w:rsidRPr="00385335">
        <w:rPr>
          <w:rFonts w:ascii="Arial" w:hAnsi="Arial" w:cs="Arial"/>
          <w:sz w:val="24"/>
          <w:szCs w:val="24"/>
          <w:lang w:val="en-IE"/>
        </w:rPr>
        <w:t xml:space="preserve"> BP</w:t>
      </w:r>
      <w:r>
        <w:rPr>
          <w:rFonts w:ascii="Arial" w:hAnsi="Arial" w:cs="Arial"/>
          <w:sz w:val="24"/>
          <w:szCs w:val="24"/>
          <w:lang w:val="en-IE"/>
        </w:rPr>
        <w:t xml:space="preserve"> and</w:t>
      </w:r>
      <w:r w:rsidRPr="00385335">
        <w:rPr>
          <w:rFonts w:ascii="Arial" w:hAnsi="Arial" w:cs="Arial"/>
          <w:sz w:val="24"/>
          <w:szCs w:val="24"/>
          <w:lang w:val="en-IE"/>
        </w:rPr>
        <w:t xml:space="preserve"> was a relatively short climatic event lasting 1,300±70 years. </w:t>
      </w:r>
      <w:r w:rsidRPr="00D54E23">
        <w:rPr>
          <w:rStyle w:val="Strong"/>
          <w:rFonts w:ascii="Arial" w:hAnsi="Arial" w:cs="Arial"/>
          <w:b w:val="0"/>
          <w:sz w:val="24"/>
          <w:szCs w:val="24"/>
        </w:rPr>
        <w:t xml:space="preserve">The Younger </w:t>
      </w:r>
      <w:proofErr w:type="spellStart"/>
      <w:r w:rsidRPr="00D54E23">
        <w:rPr>
          <w:rStyle w:val="Strong"/>
          <w:rFonts w:ascii="Arial" w:hAnsi="Arial" w:cs="Arial"/>
          <w:b w:val="0"/>
          <w:sz w:val="24"/>
          <w:szCs w:val="24"/>
        </w:rPr>
        <w:t>Dryas</w:t>
      </w:r>
      <w:proofErr w:type="spellEnd"/>
      <w:r w:rsidRPr="00385335">
        <w:rPr>
          <w:rStyle w:val="Strong"/>
          <w:rFonts w:ascii="Arial" w:hAnsi="Arial" w:cs="Arial"/>
          <w:sz w:val="24"/>
          <w:szCs w:val="24"/>
        </w:rPr>
        <w:t xml:space="preserve"> </w:t>
      </w:r>
      <w:r w:rsidRPr="00D54E23">
        <w:rPr>
          <w:rStyle w:val="Strong"/>
          <w:rFonts w:ascii="Arial" w:hAnsi="Arial" w:cs="Arial"/>
          <w:b w:val="0"/>
          <w:sz w:val="24"/>
          <w:szCs w:val="24"/>
        </w:rPr>
        <w:lastRenderedPageBreak/>
        <w:t xml:space="preserve">displayed an abrupt return to near glacial conditions after the </w:t>
      </w:r>
      <w:proofErr w:type="spellStart"/>
      <w:r w:rsidRPr="00D54E23">
        <w:rPr>
          <w:rStyle w:val="Strong"/>
          <w:rFonts w:ascii="Arial" w:hAnsi="Arial" w:cs="Arial"/>
          <w:b w:val="0"/>
          <w:sz w:val="24"/>
          <w:szCs w:val="24"/>
        </w:rPr>
        <w:t>Bølling-Allerød</w:t>
      </w:r>
      <w:proofErr w:type="spellEnd"/>
      <w:r w:rsidRPr="00D54E23">
        <w:rPr>
          <w:rStyle w:val="Strong"/>
          <w:rFonts w:ascii="Arial" w:hAnsi="Arial" w:cs="Arial"/>
          <w:b w:val="0"/>
          <w:sz w:val="24"/>
          <w:szCs w:val="24"/>
        </w:rPr>
        <w:t xml:space="preserve"> that punctuated the transition from glacial to interglacial climates. Nied08-04 displays a cooling in oxygen isotope values at the </w:t>
      </w:r>
      <w:proofErr w:type="spellStart"/>
      <w:r w:rsidRPr="00D54E23">
        <w:rPr>
          <w:rStyle w:val="Strong"/>
          <w:rFonts w:ascii="Arial" w:hAnsi="Arial" w:cs="Arial"/>
          <w:b w:val="0"/>
          <w:sz w:val="24"/>
          <w:szCs w:val="24"/>
        </w:rPr>
        <w:t>Bølling</w:t>
      </w:r>
      <w:proofErr w:type="spellEnd"/>
      <w:r w:rsidRPr="00D54E23">
        <w:rPr>
          <w:rStyle w:val="Strong"/>
          <w:rFonts w:ascii="Arial" w:hAnsi="Arial" w:cs="Arial"/>
          <w:b w:val="0"/>
          <w:sz w:val="24"/>
          <w:szCs w:val="24"/>
        </w:rPr>
        <w:t>-</w:t>
      </w:r>
      <w:proofErr w:type="spellStart"/>
      <w:r w:rsidRPr="00D54E23">
        <w:rPr>
          <w:rStyle w:val="Strong"/>
          <w:rFonts w:ascii="Arial" w:hAnsi="Arial" w:cs="Arial"/>
          <w:b w:val="0"/>
          <w:sz w:val="24"/>
          <w:szCs w:val="24"/>
        </w:rPr>
        <w:t>Allerød</w:t>
      </w:r>
      <w:proofErr w:type="spellEnd"/>
      <w:r w:rsidRPr="00D54E23">
        <w:rPr>
          <w:rStyle w:val="Strong"/>
          <w:rFonts w:ascii="Arial" w:hAnsi="Arial" w:cs="Arial"/>
          <w:b w:val="0"/>
          <w:sz w:val="24"/>
          <w:szCs w:val="24"/>
        </w:rPr>
        <w:t xml:space="preserve">-Younger </w:t>
      </w:r>
      <w:proofErr w:type="spellStart"/>
      <w:r w:rsidRPr="00D54E23">
        <w:rPr>
          <w:rStyle w:val="Strong"/>
          <w:rFonts w:ascii="Arial" w:hAnsi="Arial" w:cs="Arial"/>
          <w:b w:val="0"/>
          <w:sz w:val="24"/>
          <w:szCs w:val="24"/>
        </w:rPr>
        <w:t>Dryas</w:t>
      </w:r>
      <w:proofErr w:type="spellEnd"/>
      <w:r w:rsidRPr="00D54E23">
        <w:rPr>
          <w:rStyle w:val="Strong"/>
          <w:rFonts w:ascii="Arial" w:hAnsi="Arial" w:cs="Arial"/>
          <w:b w:val="0"/>
          <w:sz w:val="24"/>
          <w:szCs w:val="24"/>
        </w:rPr>
        <w:t xml:space="preserve"> transition (Figure 3.11).</w:t>
      </w:r>
    </w:p>
    <w:p w:rsidR="00D54E23" w:rsidRPr="00BD5EDE" w:rsidRDefault="00D54E23" w:rsidP="00720BAD">
      <w:pPr>
        <w:spacing w:line="360" w:lineRule="auto"/>
        <w:jc w:val="both"/>
        <w:rPr>
          <w:rStyle w:val="Strong"/>
          <w:rFonts w:ascii="Arial" w:hAnsi="Arial" w:cs="Arial"/>
          <w:sz w:val="24"/>
          <w:szCs w:val="24"/>
        </w:rPr>
      </w:pPr>
      <w:r>
        <w:rPr>
          <w:rStyle w:val="Strong"/>
          <w:rFonts w:ascii="Arial" w:hAnsi="Arial" w:cs="Arial"/>
          <w:sz w:val="24"/>
          <w:szCs w:val="24"/>
        </w:rPr>
        <w:t>3.</w:t>
      </w:r>
      <w:r w:rsidRPr="00BD5EDE">
        <w:rPr>
          <w:rStyle w:val="Strong"/>
          <w:rFonts w:ascii="Arial" w:hAnsi="Arial" w:cs="Arial"/>
          <w:sz w:val="24"/>
          <w:szCs w:val="24"/>
        </w:rPr>
        <w:t xml:space="preserve">4.3.4. The 8,200 </w:t>
      </w:r>
      <w:proofErr w:type="spellStart"/>
      <w:proofErr w:type="gramStart"/>
      <w:r>
        <w:rPr>
          <w:rStyle w:val="Strong"/>
          <w:rFonts w:ascii="Arial" w:hAnsi="Arial" w:cs="Arial"/>
          <w:sz w:val="24"/>
          <w:szCs w:val="24"/>
        </w:rPr>
        <w:t>ky</w:t>
      </w:r>
      <w:proofErr w:type="spellEnd"/>
      <w:proofErr w:type="gramEnd"/>
      <w:r>
        <w:rPr>
          <w:rStyle w:val="Strong"/>
          <w:rFonts w:ascii="Arial" w:hAnsi="Arial" w:cs="Arial"/>
          <w:sz w:val="24"/>
          <w:szCs w:val="24"/>
        </w:rPr>
        <w:t xml:space="preserve"> BP</w:t>
      </w:r>
      <w:r w:rsidRPr="00BD5EDE">
        <w:rPr>
          <w:rStyle w:val="Strong"/>
          <w:rFonts w:ascii="Arial" w:hAnsi="Arial" w:cs="Arial"/>
          <w:sz w:val="24"/>
          <w:szCs w:val="24"/>
        </w:rPr>
        <w:t xml:space="preserve"> event</w:t>
      </w:r>
    </w:p>
    <w:p w:rsidR="00D54E23" w:rsidRPr="00D54E23" w:rsidRDefault="00D54E23" w:rsidP="00720BAD">
      <w:pPr>
        <w:spacing w:line="360" w:lineRule="auto"/>
        <w:jc w:val="both"/>
        <w:rPr>
          <w:rStyle w:val="Strong"/>
          <w:rFonts w:ascii="Arial" w:hAnsi="Arial" w:cs="Arial"/>
          <w:b w:val="0"/>
          <w:sz w:val="24"/>
          <w:szCs w:val="24"/>
        </w:rPr>
      </w:pPr>
      <w:r>
        <w:rPr>
          <w:rFonts w:ascii="Arial" w:hAnsi="Arial" w:cs="Arial"/>
          <w:sz w:val="24"/>
          <w:szCs w:val="24"/>
        </w:rPr>
        <w:t xml:space="preserve">The 8,200 </w:t>
      </w:r>
      <w:proofErr w:type="spellStart"/>
      <w:proofErr w:type="gramStart"/>
      <w:r>
        <w:rPr>
          <w:rFonts w:ascii="Arial" w:hAnsi="Arial" w:cs="Arial"/>
          <w:sz w:val="24"/>
          <w:szCs w:val="24"/>
        </w:rPr>
        <w:t>ky</w:t>
      </w:r>
      <w:proofErr w:type="spellEnd"/>
      <w:proofErr w:type="gramEnd"/>
      <w:r>
        <w:rPr>
          <w:rFonts w:ascii="Arial" w:hAnsi="Arial" w:cs="Arial"/>
          <w:sz w:val="24"/>
          <w:szCs w:val="24"/>
        </w:rPr>
        <w:t xml:space="preserve"> BP event (Bond et al. 1997) marked a sudden decrease in global </w:t>
      </w:r>
      <w:r w:rsidRPr="00D54E23">
        <w:rPr>
          <w:rFonts w:ascii="Arial" w:hAnsi="Arial" w:cs="Arial"/>
          <w:sz w:val="24"/>
          <w:szCs w:val="24"/>
        </w:rPr>
        <w:t>temperatures</w:t>
      </w:r>
      <w:r w:rsidRPr="00D54E23">
        <w:rPr>
          <w:rStyle w:val="Strong"/>
          <w:rFonts w:ascii="Arial" w:hAnsi="Arial" w:cs="Arial"/>
          <w:sz w:val="24"/>
          <w:szCs w:val="24"/>
        </w:rPr>
        <w:t xml:space="preserve">, </w:t>
      </w:r>
      <w:r w:rsidRPr="00D54E23">
        <w:rPr>
          <w:rStyle w:val="Strong"/>
          <w:rFonts w:ascii="Arial" w:hAnsi="Arial" w:cs="Arial"/>
          <w:b w:val="0"/>
          <w:sz w:val="24"/>
          <w:szCs w:val="24"/>
        </w:rPr>
        <w:t xml:space="preserve">which lasted from two to four centuries. It was less extreme in negative, colder values than the Younger </w:t>
      </w:r>
      <w:proofErr w:type="spellStart"/>
      <w:r w:rsidRPr="00D54E23">
        <w:rPr>
          <w:rStyle w:val="Strong"/>
          <w:rFonts w:ascii="Arial" w:hAnsi="Arial" w:cs="Arial"/>
          <w:b w:val="0"/>
          <w:sz w:val="24"/>
          <w:szCs w:val="24"/>
        </w:rPr>
        <w:t>Dryas</w:t>
      </w:r>
      <w:proofErr w:type="spellEnd"/>
      <w:r w:rsidRPr="00D54E23">
        <w:rPr>
          <w:rStyle w:val="Strong"/>
          <w:rFonts w:ascii="Arial" w:hAnsi="Arial" w:cs="Arial"/>
          <w:b w:val="0"/>
          <w:sz w:val="24"/>
          <w:szCs w:val="24"/>
        </w:rPr>
        <w:t>. Evidence of this can potentially be seen in Nied08-04 and Nied08-05 (Figure 3.11). However, resolution is too low to confidently confirm the appearance of such a distinctive climate event decrease in temperature.</w:t>
      </w:r>
    </w:p>
    <w:p w:rsidR="00D54E23" w:rsidRPr="00BD5EDE" w:rsidRDefault="00D54E23" w:rsidP="00720BAD">
      <w:pPr>
        <w:spacing w:line="360" w:lineRule="auto"/>
        <w:jc w:val="both"/>
        <w:rPr>
          <w:rFonts w:ascii="Arial" w:hAnsi="Arial" w:cs="Arial"/>
          <w:b/>
          <w:sz w:val="24"/>
          <w:szCs w:val="24"/>
          <w:lang w:val="en-IE"/>
        </w:rPr>
      </w:pPr>
      <w:r>
        <w:rPr>
          <w:rFonts w:ascii="Arial" w:hAnsi="Arial" w:cs="Arial"/>
          <w:b/>
          <w:sz w:val="24"/>
          <w:szCs w:val="24"/>
          <w:lang w:val="en-IE"/>
        </w:rPr>
        <w:t>3.</w:t>
      </w:r>
      <w:r w:rsidRPr="00BD5EDE">
        <w:rPr>
          <w:rFonts w:ascii="Arial" w:hAnsi="Arial" w:cs="Arial"/>
          <w:b/>
          <w:sz w:val="24"/>
          <w:szCs w:val="24"/>
          <w:lang w:val="en-IE"/>
        </w:rPr>
        <w:t>4.3.5</w:t>
      </w:r>
      <w:r>
        <w:rPr>
          <w:rFonts w:ascii="Arial" w:hAnsi="Arial" w:cs="Arial"/>
          <w:b/>
          <w:sz w:val="24"/>
          <w:szCs w:val="24"/>
          <w:lang w:val="en-IE"/>
        </w:rPr>
        <w:t xml:space="preserve">. </w:t>
      </w:r>
      <w:r w:rsidRPr="00BD5EDE">
        <w:rPr>
          <w:rFonts w:ascii="Arial" w:hAnsi="Arial" w:cs="Arial"/>
          <w:b/>
          <w:sz w:val="24"/>
          <w:szCs w:val="24"/>
          <w:lang w:val="en-IE"/>
        </w:rPr>
        <w:t>Little Ice Age and the Medieval Warm Period</w:t>
      </w:r>
    </w:p>
    <w:p w:rsidR="00D54E23" w:rsidRPr="004052D2" w:rsidRDefault="00D54E23" w:rsidP="00720BAD">
      <w:pPr>
        <w:spacing w:line="360" w:lineRule="auto"/>
        <w:jc w:val="both"/>
        <w:rPr>
          <w:rFonts w:ascii="Arial" w:hAnsi="Arial" w:cs="Arial"/>
          <w:color w:val="000000" w:themeColor="text1"/>
          <w:sz w:val="24"/>
          <w:szCs w:val="24"/>
          <w:lang w:val="en-IE"/>
        </w:rPr>
      </w:pPr>
      <w:r w:rsidRPr="004052D2">
        <w:rPr>
          <w:rFonts w:ascii="Arial" w:hAnsi="Arial" w:cs="Arial"/>
          <w:color w:val="000000" w:themeColor="text1"/>
          <w:sz w:val="24"/>
          <w:szCs w:val="24"/>
          <w:lang w:val="en-IE"/>
        </w:rPr>
        <w:t xml:space="preserve">The Little Ice Age (LIA) occurred from AD 1350 or 1450 to AD 1900 depending on measurement type and follows the Medieval Warm Period (MWP) which is thought to have taken place AD 950-1250. Evidence for these events </w:t>
      </w:r>
      <w:proofErr w:type="gramStart"/>
      <w:r w:rsidRPr="004052D2">
        <w:rPr>
          <w:rFonts w:ascii="Arial" w:hAnsi="Arial" w:cs="Arial"/>
          <w:color w:val="000000" w:themeColor="text1"/>
          <w:sz w:val="24"/>
          <w:szCs w:val="24"/>
          <w:lang w:val="en-IE"/>
        </w:rPr>
        <w:t>are</w:t>
      </w:r>
      <w:proofErr w:type="gramEnd"/>
      <w:r w:rsidRPr="004052D2">
        <w:rPr>
          <w:rFonts w:ascii="Arial" w:hAnsi="Arial" w:cs="Arial"/>
          <w:color w:val="000000" w:themeColor="text1"/>
          <w:sz w:val="24"/>
          <w:szCs w:val="24"/>
          <w:lang w:val="en-IE"/>
        </w:rPr>
        <w:t xml:space="preserve"> found in the GISP2</w:t>
      </w:r>
      <w:r>
        <w:rPr>
          <w:rFonts w:ascii="Arial" w:hAnsi="Arial" w:cs="Arial"/>
          <w:color w:val="000000" w:themeColor="text1"/>
          <w:sz w:val="24"/>
          <w:szCs w:val="24"/>
          <w:lang w:val="en-IE"/>
        </w:rPr>
        <w:t xml:space="preserve"> record through</w:t>
      </w:r>
      <w:r w:rsidRPr="004052D2">
        <w:rPr>
          <w:rFonts w:ascii="Arial" w:hAnsi="Arial" w:cs="Arial"/>
          <w:color w:val="000000" w:themeColor="text1"/>
          <w:sz w:val="24"/>
          <w:szCs w:val="24"/>
          <w:lang w:val="en-IE"/>
        </w:rPr>
        <w:t xml:space="preserve"> a number of parameters (e.g. CO2, stable isotopes etc.). Resolution for this time period is unfortunately too low in</w:t>
      </w:r>
      <w:r>
        <w:rPr>
          <w:rFonts w:ascii="Arial" w:hAnsi="Arial" w:cs="Arial"/>
          <w:color w:val="000000" w:themeColor="text1"/>
          <w:sz w:val="24"/>
          <w:szCs w:val="24"/>
          <w:lang w:val="en-IE"/>
        </w:rPr>
        <w:t xml:space="preserve"> the</w:t>
      </w:r>
      <w:r w:rsidRPr="004052D2">
        <w:rPr>
          <w:rFonts w:ascii="Arial" w:hAnsi="Arial" w:cs="Arial"/>
          <w:color w:val="000000" w:themeColor="text1"/>
          <w:sz w:val="24"/>
          <w:szCs w:val="24"/>
          <w:lang w:val="en-IE"/>
        </w:rPr>
        <w:t xml:space="preserve"> Niedźwiedzia</w:t>
      </w:r>
      <w:r>
        <w:rPr>
          <w:rFonts w:ascii="Arial" w:hAnsi="Arial" w:cs="Arial"/>
          <w:color w:val="000000" w:themeColor="text1"/>
          <w:sz w:val="24"/>
          <w:szCs w:val="24"/>
          <w:lang w:val="en-IE"/>
        </w:rPr>
        <w:t xml:space="preserve"> record</w:t>
      </w:r>
      <w:r w:rsidRPr="004052D2">
        <w:rPr>
          <w:rFonts w:ascii="Arial" w:hAnsi="Arial" w:cs="Arial"/>
          <w:color w:val="000000" w:themeColor="text1"/>
          <w:sz w:val="24"/>
          <w:szCs w:val="24"/>
          <w:lang w:val="en-IE"/>
        </w:rPr>
        <w:t xml:space="preserve"> to observe either the LIA </w:t>
      </w:r>
      <w:r>
        <w:rPr>
          <w:rFonts w:ascii="Arial" w:hAnsi="Arial" w:cs="Arial"/>
          <w:color w:val="000000" w:themeColor="text1"/>
          <w:sz w:val="24"/>
          <w:szCs w:val="24"/>
          <w:lang w:val="en-IE"/>
        </w:rPr>
        <w:t>or the</w:t>
      </w:r>
      <w:r w:rsidRPr="004052D2">
        <w:rPr>
          <w:rFonts w:ascii="Arial" w:hAnsi="Arial" w:cs="Arial"/>
          <w:color w:val="000000" w:themeColor="text1"/>
          <w:sz w:val="24"/>
          <w:szCs w:val="24"/>
          <w:lang w:val="en-IE"/>
        </w:rPr>
        <w:t xml:space="preserve"> MWP.</w:t>
      </w:r>
    </w:p>
    <w:p w:rsidR="00D54E23" w:rsidRPr="00BD5EDE" w:rsidRDefault="00D54E23" w:rsidP="00720BAD">
      <w:pPr>
        <w:spacing w:line="360" w:lineRule="auto"/>
        <w:jc w:val="both"/>
        <w:rPr>
          <w:rFonts w:ascii="Arial" w:hAnsi="Arial" w:cs="Arial"/>
          <w:b/>
          <w:sz w:val="24"/>
          <w:szCs w:val="24"/>
          <w:lang w:val="en-IE"/>
        </w:rPr>
      </w:pPr>
      <w:r>
        <w:rPr>
          <w:rFonts w:ascii="Arial" w:hAnsi="Arial" w:cs="Arial"/>
          <w:b/>
          <w:sz w:val="24"/>
          <w:szCs w:val="24"/>
          <w:lang w:val="en-IE"/>
        </w:rPr>
        <w:t>3.</w:t>
      </w:r>
      <w:r w:rsidRPr="00BD5EDE">
        <w:rPr>
          <w:rFonts w:ascii="Arial" w:hAnsi="Arial" w:cs="Arial"/>
          <w:b/>
          <w:sz w:val="24"/>
          <w:szCs w:val="24"/>
          <w:lang w:val="en-IE"/>
        </w:rPr>
        <w:t>4.4</w:t>
      </w:r>
      <w:r w:rsidRPr="00BD5EDE">
        <w:rPr>
          <w:rFonts w:ascii="Arial" w:hAnsi="Arial" w:cs="Arial"/>
          <w:b/>
          <w:sz w:val="24"/>
          <w:szCs w:val="24"/>
          <w:lang w:val="en-IE"/>
        </w:rPr>
        <w:tab/>
        <w:t>Trace elements</w:t>
      </w:r>
    </w:p>
    <w:p w:rsidR="00D54E23" w:rsidRDefault="00D54E23" w:rsidP="00720BAD">
      <w:pPr>
        <w:spacing w:line="360" w:lineRule="auto"/>
        <w:jc w:val="both"/>
        <w:rPr>
          <w:rFonts w:ascii="Arial" w:hAnsi="Arial" w:cs="Arial"/>
          <w:sz w:val="24"/>
          <w:szCs w:val="24"/>
        </w:rPr>
      </w:pPr>
      <w:r>
        <w:rPr>
          <w:rFonts w:ascii="Arial" w:hAnsi="Arial" w:cs="Arial"/>
          <w:sz w:val="24"/>
          <w:szCs w:val="24"/>
        </w:rPr>
        <w:t xml:space="preserve">Initially the trace elements analysed were Mg, P, </w:t>
      </w:r>
      <w:proofErr w:type="spellStart"/>
      <w:r>
        <w:rPr>
          <w:rFonts w:ascii="Arial" w:hAnsi="Arial" w:cs="Arial"/>
          <w:sz w:val="24"/>
          <w:szCs w:val="24"/>
        </w:rPr>
        <w:t>Ca</w:t>
      </w:r>
      <w:proofErr w:type="spellEnd"/>
      <w:r>
        <w:rPr>
          <w:rFonts w:ascii="Arial" w:hAnsi="Arial" w:cs="Arial"/>
          <w:sz w:val="24"/>
          <w:szCs w:val="24"/>
        </w:rPr>
        <w:t xml:space="preserve">, </w:t>
      </w:r>
      <w:proofErr w:type="spellStart"/>
      <w:r>
        <w:rPr>
          <w:rFonts w:ascii="Arial" w:hAnsi="Arial" w:cs="Arial"/>
          <w:sz w:val="24"/>
          <w:szCs w:val="24"/>
        </w:rPr>
        <w:t>Sr</w:t>
      </w:r>
      <w:proofErr w:type="spellEnd"/>
      <w:r>
        <w:rPr>
          <w:rFonts w:ascii="Arial" w:hAnsi="Arial" w:cs="Arial"/>
          <w:sz w:val="24"/>
          <w:szCs w:val="24"/>
        </w:rPr>
        <w:t xml:space="preserve">, Y, Ba, </w:t>
      </w:r>
      <w:proofErr w:type="spellStart"/>
      <w:r>
        <w:rPr>
          <w:rFonts w:ascii="Arial" w:hAnsi="Arial" w:cs="Arial"/>
          <w:sz w:val="24"/>
          <w:szCs w:val="24"/>
        </w:rPr>
        <w:t>Pb</w:t>
      </w:r>
      <w:proofErr w:type="spellEnd"/>
      <w:r>
        <w:rPr>
          <w:rFonts w:ascii="Arial" w:hAnsi="Arial" w:cs="Arial"/>
          <w:sz w:val="24"/>
          <w:szCs w:val="24"/>
        </w:rPr>
        <w:t xml:space="preserve">, </w:t>
      </w:r>
      <w:proofErr w:type="spellStart"/>
      <w:r>
        <w:rPr>
          <w:rFonts w:ascii="Arial" w:hAnsi="Arial" w:cs="Arial"/>
          <w:sz w:val="24"/>
          <w:szCs w:val="24"/>
        </w:rPr>
        <w:t>Th</w:t>
      </w:r>
      <w:proofErr w:type="spellEnd"/>
      <w:r>
        <w:rPr>
          <w:rFonts w:ascii="Arial" w:hAnsi="Arial" w:cs="Arial"/>
          <w:sz w:val="24"/>
          <w:szCs w:val="24"/>
        </w:rPr>
        <w:t xml:space="preserve"> and U. However, due to extremely low concentrations of P, </w:t>
      </w:r>
      <w:proofErr w:type="spellStart"/>
      <w:r>
        <w:rPr>
          <w:rFonts w:ascii="Arial" w:hAnsi="Arial" w:cs="Arial"/>
          <w:sz w:val="24"/>
          <w:szCs w:val="24"/>
        </w:rPr>
        <w:t>Th</w:t>
      </w:r>
      <w:proofErr w:type="spellEnd"/>
      <w:r>
        <w:rPr>
          <w:rFonts w:ascii="Arial" w:hAnsi="Arial" w:cs="Arial"/>
          <w:sz w:val="24"/>
          <w:szCs w:val="24"/>
        </w:rPr>
        <w:t xml:space="preserve">, Y, </w:t>
      </w:r>
      <w:proofErr w:type="spellStart"/>
      <w:r>
        <w:rPr>
          <w:rFonts w:ascii="Arial" w:hAnsi="Arial" w:cs="Arial"/>
          <w:sz w:val="24"/>
          <w:szCs w:val="24"/>
        </w:rPr>
        <w:t>Pb</w:t>
      </w:r>
      <w:proofErr w:type="spellEnd"/>
      <w:r>
        <w:rPr>
          <w:rFonts w:ascii="Arial" w:hAnsi="Arial" w:cs="Arial"/>
          <w:sz w:val="24"/>
          <w:szCs w:val="24"/>
        </w:rPr>
        <w:t xml:space="preserve"> and U isotopes these data were excluded, as values were too low to be measured on the X-Series2. Hence only Mg, </w:t>
      </w:r>
      <w:proofErr w:type="spellStart"/>
      <w:r>
        <w:rPr>
          <w:rFonts w:ascii="Arial" w:hAnsi="Arial" w:cs="Arial"/>
          <w:sz w:val="24"/>
          <w:szCs w:val="24"/>
        </w:rPr>
        <w:t>Ca</w:t>
      </w:r>
      <w:proofErr w:type="spellEnd"/>
      <w:r>
        <w:rPr>
          <w:rFonts w:ascii="Arial" w:hAnsi="Arial" w:cs="Arial"/>
          <w:sz w:val="24"/>
          <w:szCs w:val="24"/>
        </w:rPr>
        <w:t xml:space="preserve">, and </w:t>
      </w:r>
      <w:proofErr w:type="spellStart"/>
      <w:r>
        <w:rPr>
          <w:rFonts w:ascii="Arial" w:hAnsi="Arial" w:cs="Arial"/>
          <w:sz w:val="24"/>
          <w:szCs w:val="24"/>
        </w:rPr>
        <w:t>Sr</w:t>
      </w:r>
      <w:proofErr w:type="spellEnd"/>
      <w:r>
        <w:rPr>
          <w:rFonts w:ascii="Arial" w:hAnsi="Arial" w:cs="Arial"/>
          <w:sz w:val="24"/>
          <w:szCs w:val="24"/>
        </w:rPr>
        <w:t xml:space="preserve"> will be discussed here.</w:t>
      </w:r>
    </w:p>
    <w:p w:rsidR="00D54E23" w:rsidRDefault="00D54E23" w:rsidP="00720BAD">
      <w:pPr>
        <w:spacing w:line="360" w:lineRule="auto"/>
        <w:jc w:val="both"/>
        <w:rPr>
          <w:rFonts w:ascii="Arial" w:hAnsi="Arial" w:cs="Arial"/>
          <w:sz w:val="24"/>
          <w:szCs w:val="24"/>
          <w:lang w:val="en-IE"/>
        </w:rPr>
      </w:pPr>
      <w:proofErr w:type="spellStart"/>
      <w:r w:rsidRPr="00D7604C">
        <w:rPr>
          <w:rFonts w:ascii="Arial" w:hAnsi="Arial" w:cs="Arial"/>
          <w:sz w:val="24"/>
          <w:szCs w:val="24"/>
          <w:lang w:val="en-IE"/>
        </w:rPr>
        <w:t>Speleothem</w:t>
      </w:r>
      <w:proofErr w:type="spellEnd"/>
      <w:r w:rsidRPr="00D7604C">
        <w:rPr>
          <w:rFonts w:ascii="Arial" w:hAnsi="Arial" w:cs="Arial"/>
          <w:sz w:val="24"/>
          <w:szCs w:val="24"/>
          <w:lang w:val="en-IE"/>
        </w:rPr>
        <w:t xml:space="preserve"> trace element results for Mg/</w:t>
      </w:r>
      <w:proofErr w:type="spellStart"/>
      <w:r w:rsidRPr="00D7604C">
        <w:rPr>
          <w:rFonts w:ascii="Arial" w:hAnsi="Arial" w:cs="Arial"/>
          <w:sz w:val="24"/>
          <w:szCs w:val="24"/>
          <w:lang w:val="en-IE"/>
        </w:rPr>
        <w:t>Ca</w:t>
      </w:r>
      <w:proofErr w:type="spellEnd"/>
      <w:r w:rsidRPr="00D7604C">
        <w:rPr>
          <w:rFonts w:ascii="Arial" w:hAnsi="Arial" w:cs="Arial"/>
          <w:sz w:val="24"/>
          <w:szCs w:val="24"/>
          <w:lang w:val="en-IE"/>
        </w:rPr>
        <w:t xml:space="preserve"> and </w:t>
      </w:r>
      <w:proofErr w:type="spellStart"/>
      <w:r w:rsidRPr="00D7604C">
        <w:rPr>
          <w:rFonts w:ascii="Arial" w:hAnsi="Arial" w:cs="Arial"/>
          <w:sz w:val="24"/>
          <w:szCs w:val="24"/>
          <w:lang w:val="en-IE"/>
        </w:rPr>
        <w:t>Sr</w:t>
      </w:r>
      <w:proofErr w:type="spellEnd"/>
      <w:r w:rsidRPr="00D7604C">
        <w:rPr>
          <w:rFonts w:ascii="Arial" w:hAnsi="Arial" w:cs="Arial"/>
          <w:sz w:val="24"/>
          <w:szCs w:val="24"/>
          <w:lang w:val="en-IE"/>
        </w:rPr>
        <w:t>/</w:t>
      </w:r>
      <w:proofErr w:type="spellStart"/>
      <w:r w:rsidRPr="00D7604C">
        <w:rPr>
          <w:rFonts w:ascii="Arial" w:hAnsi="Arial" w:cs="Arial"/>
          <w:sz w:val="24"/>
          <w:szCs w:val="24"/>
          <w:lang w:val="en-IE"/>
        </w:rPr>
        <w:t>Ca</w:t>
      </w:r>
      <w:proofErr w:type="spellEnd"/>
      <w:r>
        <w:rPr>
          <w:rFonts w:ascii="Arial" w:hAnsi="Arial" w:cs="Arial"/>
          <w:sz w:val="24"/>
          <w:szCs w:val="24"/>
          <w:lang w:val="en-IE"/>
        </w:rPr>
        <w:t xml:space="preserve"> for NIed08-04 and Nied08-05</w:t>
      </w:r>
      <w:r w:rsidRPr="00D7604C">
        <w:rPr>
          <w:rFonts w:ascii="Arial" w:hAnsi="Arial" w:cs="Arial"/>
          <w:sz w:val="24"/>
          <w:szCs w:val="24"/>
          <w:lang w:val="en-IE"/>
        </w:rPr>
        <w:t xml:space="preserve"> were plotted against the </w:t>
      </w:r>
      <w:r w:rsidRPr="00D7604C">
        <w:rPr>
          <w:rFonts w:ascii="Times New Roman" w:hAnsi="Times New Roman" w:cs="Times New Roman"/>
          <w:sz w:val="24"/>
          <w:szCs w:val="24"/>
          <w:lang w:val="en-IE"/>
        </w:rPr>
        <w:t>δ</w:t>
      </w:r>
      <w:r w:rsidRPr="00D7604C">
        <w:rPr>
          <w:rFonts w:ascii="Arial" w:hAnsi="Arial" w:cs="Arial"/>
          <w:sz w:val="24"/>
          <w:szCs w:val="24"/>
          <w:vertAlign w:val="superscript"/>
          <w:lang w:val="en-IE"/>
        </w:rPr>
        <w:t>13</w:t>
      </w:r>
      <w:r w:rsidRPr="00D7604C">
        <w:rPr>
          <w:rFonts w:ascii="Arial" w:hAnsi="Arial" w:cs="Arial"/>
          <w:sz w:val="24"/>
          <w:szCs w:val="24"/>
          <w:lang w:val="en-IE"/>
        </w:rPr>
        <w:t>C results and the uranium series dating results to see if any cycles through time were apparent (</w:t>
      </w:r>
      <w:r w:rsidRPr="00BD5EDE">
        <w:rPr>
          <w:rFonts w:ascii="Arial" w:hAnsi="Arial" w:cs="Arial"/>
          <w:b/>
          <w:sz w:val="24"/>
          <w:szCs w:val="24"/>
          <w:lang w:val="en-IE"/>
        </w:rPr>
        <w:t>Figure</w:t>
      </w:r>
      <w:r>
        <w:rPr>
          <w:rFonts w:ascii="Arial" w:hAnsi="Arial" w:cs="Arial"/>
          <w:b/>
          <w:sz w:val="24"/>
          <w:szCs w:val="24"/>
          <w:lang w:val="en-IE"/>
        </w:rPr>
        <w:t xml:space="preserve"> 3.</w:t>
      </w:r>
      <w:r w:rsidRPr="00BD5EDE">
        <w:rPr>
          <w:rFonts w:ascii="Arial" w:hAnsi="Arial" w:cs="Arial"/>
          <w:b/>
          <w:sz w:val="24"/>
          <w:szCs w:val="24"/>
          <w:lang w:val="en-IE"/>
        </w:rPr>
        <w:t>15</w:t>
      </w:r>
      <w:r w:rsidRPr="00BD5EDE">
        <w:rPr>
          <w:rFonts w:ascii="Arial" w:hAnsi="Arial" w:cs="Arial"/>
          <w:sz w:val="24"/>
          <w:szCs w:val="24"/>
          <w:lang w:val="en-IE"/>
        </w:rPr>
        <w:t>)</w:t>
      </w:r>
      <w:r w:rsidRPr="00D7604C">
        <w:rPr>
          <w:rFonts w:ascii="Arial" w:hAnsi="Arial" w:cs="Arial"/>
          <w:sz w:val="24"/>
          <w:szCs w:val="24"/>
          <w:lang w:val="en-IE"/>
        </w:rPr>
        <w:t>. Some cycles are evident, particularly in relation to the Mg data. The Mg/</w:t>
      </w:r>
      <w:proofErr w:type="spellStart"/>
      <w:r w:rsidRPr="00D7604C">
        <w:rPr>
          <w:rFonts w:ascii="Arial" w:hAnsi="Arial" w:cs="Arial"/>
          <w:sz w:val="24"/>
          <w:szCs w:val="24"/>
          <w:lang w:val="en-IE"/>
        </w:rPr>
        <w:t>Ca</w:t>
      </w:r>
      <w:proofErr w:type="spellEnd"/>
      <w:r w:rsidRPr="00D7604C">
        <w:rPr>
          <w:rFonts w:ascii="Arial" w:hAnsi="Arial" w:cs="Arial"/>
          <w:sz w:val="24"/>
          <w:szCs w:val="24"/>
          <w:lang w:val="en-IE"/>
        </w:rPr>
        <w:t xml:space="preserve"> and </w:t>
      </w:r>
      <w:proofErr w:type="spellStart"/>
      <w:r w:rsidRPr="00D7604C">
        <w:rPr>
          <w:rFonts w:ascii="Arial" w:hAnsi="Arial" w:cs="Arial"/>
          <w:sz w:val="24"/>
          <w:szCs w:val="24"/>
          <w:lang w:val="en-IE"/>
        </w:rPr>
        <w:t>Sr</w:t>
      </w:r>
      <w:proofErr w:type="spellEnd"/>
      <w:r w:rsidRPr="00D7604C">
        <w:rPr>
          <w:rFonts w:ascii="Arial" w:hAnsi="Arial" w:cs="Arial"/>
          <w:sz w:val="24"/>
          <w:szCs w:val="24"/>
          <w:lang w:val="en-IE"/>
        </w:rPr>
        <w:t>/</w:t>
      </w:r>
      <w:proofErr w:type="spellStart"/>
      <w:r w:rsidRPr="00D7604C">
        <w:rPr>
          <w:rFonts w:ascii="Arial" w:hAnsi="Arial" w:cs="Arial"/>
          <w:sz w:val="24"/>
          <w:szCs w:val="24"/>
          <w:lang w:val="en-IE"/>
        </w:rPr>
        <w:t>Ca</w:t>
      </w:r>
      <w:proofErr w:type="spellEnd"/>
      <w:r w:rsidRPr="00D7604C">
        <w:rPr>
          <w:rFonts w:ascii="Arial" w:hAnsi="Arial" w:cs="Arial"/>
          <w:sz w:val="24"/>
          <w:szCs w:val="24"/>
          <w:lang w:val="en-IE"/>
        </w:rPr>
        <w:t xml:space="preserve"> data seem to correlate quite well</w:t>
      </w:r>
      <w:r>
        <w:rPr>
          <w:rFonts w:ascii="Arial" w:hAnsi="Arial" w:cs="Arial"/>
          <w:sz w:val="24"/>
          <w:szCs w:val="24"/>
          <w:lang w:val="en-IE"/>
        </w:rPr>
        <w:t xml:space="preserve"> with </w:t>
      </w:r>
      <w:r>
        <w:rPr>
          <w:rFonts w:ascii="Times New Roman" w:hAnsi="Times New Roman" w:cs="Times New Roman"/>
          <w:sz w:val="24"/>
          <w:szCs w:val="24"/>
          <w:lang w:val="en-IE"/>
        </w:rPr>
        <w:t>δ</w:t>
      </w:r>
      <w:r w:rsidRPr="004C3FA7">
        <w:rPr>
          <w:rFonts w:ascii="Arial" w:hAnsi="Arial" w:cs="Arial"/>
          <w:sz w:val="24"/>
          <w:szCs w:val="24"/>
          <w:vertAlign w:val="superscript"/>
          <w:lang w:val="en-IE"/>
        </w:rPr>
        <w:t>13</w:t>
      </w:r>
      <w:r>
        <w:rPr>
          <w:rFonts w:ascii="Arial" w:hAnsi="Arial" w:cs="Arial"/>
          <w:sz w:val="24"/>
          <w:szCs w:val="24"/>
          <w:lang w:val="en-IE"/>
        </w:rPr>
        <w:t>C</w:t>
      </w:r>
      <w:r w:rsidRPr="00D7604C">
        <w:rPr>
          <w:rFonts w:ascii="Arial" w:hAnsi="Arial" w:cs="Arial"/>
          <w:sz w:val="24"/>
          <w:szCs w:val="24"/>
          <w:lang w:val="en-IE"/>
        </w:rPr>
        <w:t xml:space="preserve">, </w:t>
      </w:r>
      <w:r>
        <w:rPr>
          <w:rFonts w:ascii="Arial" w:hAnsi="Arial" w:cs="Arial"/>
          <w:sz w:val="24"/>
          <w:szCs w:val="24"/>
          <w:lang w:val="en-IE"/>
        </w:rPr>
        <w:t>suggesting</w:t>
      </w:r>
      <w:r w:rsidRPr="00D7604C">
        <w:rPr>
          <w:rFonts w:ascii="Arial" w:hAnsi="Arial" w:cs="Arial"/>
          <w:sz w:val="24"/>
          <w:szCs w:val="24"/>
          <w:lang w:val="en-IE"/>
        </w:rPr>
        <w:t xml:space="preserve"> that PCP </w:t>
      </w:r>
      <w:r>
        <w:rPr>
          <w:rFonts w:ascii="Arial" w:hAnsi="Arial" w:cs="Arial"/>
          <w:sz w:val="24"/>
          <w:szCs w:val="24"/>
          <w:lang w:val="en-IE"/>
        </w:rPr>
        <w:t>has occurred above the drip sites to some extent, as this is most likely a reflection of hydrological conditions</w:t>
      </w:r>
      <w:r w:rsidRPr="00D7604C">
        <w:rPr>
          <w:rFonts w:ascii="Arial" w:hAnsi="Arial" w:cs="Arial"/>
          <w:sz w:val="24"/>
          <w:szCs w:val="24"/>
          <w:lang w:val="en-IE"/>
        </w:rPr>
        <w:t xml:space="preserve">. </w:t>
      </w:r>
      <w:r>
        <w:rPr>
          <w:rFonts w:ascii="Arial" w:hAnsi="Arial" w:cs="Arial"/>
          <w:sz w:val="24"/>
          <w:szCs w:val="24"/>
          <w:lang w:val="en-IE"/>
        </w:rPr>
        <w:t xml:space="preserve">Peaks of higher </w:t>
      </w:r>
      <w:r>
        <w:rPr>
          <w:rFonts w:ascii="Times New Roman" w:hAnsi="Times New Roman" w:cs="Times New Roman"/>
          <w:sz w:val="24"/>
          <w:szCs w:val="24"/>
          <w:lang w:val="en-IE"/>
        </w:rPr>
        <w:t>δ</w:t>
      </w:r>
      <w:r w:rsidRPr="004C3FA7">
        <w:rPr>
          <w:rFonts w:ascii="Arial" w:hAnsi="Arial" w:cs="Arial"/>
          <w:sz w:val="24"/>
          <w:szCs w:val="24"/>
          <w:vertAlign w:val="superscript"/>
          <w:lang w:val="en-IE"/>
        </w:rPr>
        <w:t>13</w:t>
      </w:r>
      <w:r>
        <w:rPr>
          <w:rFonts w:ascii="Arial" w:hAnsi="Arial" w:cs="Arial"/>
          <w:sz w:val="24"/>
          <w:szCs w:val="24"/>
          <w:lang w:val="en-IE"/>
        </w:rPr>
        <w:t xml:space="preserve">C values </w:t>
      </w:r>
      <w:r w:rsidRPr="00D7604C">
        <w:rPr>
          <w:rFonts w:ascii="Arial" w:hAnsi="Arial" w:cs="Arial"/>
          <w:sz w:val="24"/>
          <w:szCs w:val="24"/>
          <w:lang w:val="en-IE"/>
        </w:rPr>
        <w:t>may be a reflection of higher levels of bio-productivity above the cave</w:t>
      </w:r>
      <w:r>
        <w:rPr>
          <w:rFonts w:ascii="Arial" w:hAnsi="Arial" w:cs="Arial"/>
          <w:sz w:val="24"/>
          <w:szCs w:val="24"/>
          <w:lang w:val="en-IE"/>
        </w:rPr>
        <w:t xml:space="preserve">, </w:t>
      </w:r>
      <w:r>
        <w:rPr>
          <w:rFonts w:ascii="Arial" w:hAnsi="Arial" w:cs="Arial"/>
          <w:sz w:val="24"/>
          <w:szCs w:val="24"/>
          <w:lang w:val="en-IE"/>
        </w:rPr>
        <w:lastRenderedPageBreak/>
        <w:t>this may be due to</w:t>
      </w:r>
      <w:r w:rsidRPr="00442369">
        <w:rPr>
          <w:rFonts w:ascii="Arial" w:hAnsi="Arial" w:cs="Arial"/>
          <w:sz w:val="24"/>
          <w:szCs w:val="24"/>
          <w:lang w:val="en-IE"/>
        </w:rPr>
        <w:t xml:space="preserve"> </w:t>
      </w:r>
      <w:r>
        <w:rPr>
          <w:rFonts w:ascii="Arial" w:hAnsi="Arial" w:cs="Arial"/>
          <w:sz w:val="24"/>
          <w:szCs w:val="24"/>
          <w:lang w:val="en-IE"/>
        </w:rPr>
        <w:t>increased vegetation above the cave or “spring-flush” from snow melt or high rain levels which flush dissolved organic matter from the soil zone into the cave system, which may be due to the organic input of variables above the cave becoming more important than precipitation during these peaks. The periods which display PCP conditions may be correlated with climate events, for instance a positive correlation of Mg/</w:t>
      </w:r>
      <w:proofErr w:type="spellStart"/>
      <w:r>
        <w:rPr>
          <w:rFonts w:ascii="Arial" w:hAnsi="Arial" w:cs="Arial"/>
          <w:sz w:val="24"/>
          <w:szCs w:val="24"/>
          <w:lang w:val="en-IE"/>
        </w:rPr>
        <w:t>Ca</w:t>
      </w:r>
      <w:proofErr w:type="spellEnd"/>
      <w:r>
        <w:rPr>
          <w:rFonts w:ascii="Arial" w:hAnsi="Arial" w:cs="Arial"/>
          <w:sz w:val="24"/>
          <w:szCs w:val="24"/>
          <w:lang w:val="en-IE"/>
        </w:rPr>
        <w:t xml:space="preserve"> with </w:t>
      </w:r>
      <w:r>
        <w:rPr>
          <w:rFonts w:ascii="Times New Roman" w:hAnsi="Times New Roman" w:cs="Times New Roman"/>
          <w:sz w:val="24"/>
          <w:szCs w:val="24"/>
          <w:lang w:val="en-IE"/>
        </w:rPr>
        <w:t>δ</w:t>
      </w:r>
      <w:r w:rsidRPr="004C3FA7">
        <w:rPr>
          <w:rFonts w:ascii="Arial" w:hAnsi="Arial" w:cs="Arial"/>
          <w:sz w:val="24"/>
          <w:szCs w:val="24"/>
          <w:vertAlign w:val="superscript"/>
          <w:lang w:val="en-IE"/>
        </w:rPr>
        <w:t>13</w:t>
      </w:r>
      <w:r>
        <w:rPr>
          <w:rFonts w:ascii="Arial" w:hAnsi="Arial" w:cs="Arial"/>
          <w:sz w:val="24"/>
          <w:szCs w:val="24"/>
          <w:lang w:val="en-IE"/>
        </w:rPr>
        <w:t>C for Nied08-04 (</w:t>
      </w:r>
      <w:r w:rsidRPr="00926B71">
        <w:rPr>
          <w:rFonts w:ascii="Arial" w:hAnsi="Arial" w:cs="Arial"/>
          <w:b/>
          <w:sz w:val="24"/>
          <w:szCs w:val="24"/>
          <w:lang w:val="en-IE"/>
        </w:rPr>
        <w:t>Figure 3.15</w:t>
      </w:r>
      <w:r>
        <w:rPr>
          <w:rFonts w:ascii="Arial" w:hAnsi="Arial" w:cs="Arial"/>
          <w:sz w:val="24"/>
          <w:szCs w:val="24"/>
          <w:lang w:val="en-IE"/>
        </w:rPr>
        <w:t xml:space="preserve">) at approximately 12,000 </w:t>
      </w:r>
      <w:proofErr w:type="spellStart"/>
      <w:r>
        <w:rPr>
          <w:rFonts w:ascii="Arial" w:hAnsi="Arial" w:cs="Arial"/>
          <w:sz w:val="24"/>
          <w:szCs w:val="24"/>
          <w:lang w:val="en-IE"/>
        </w:rPr>
        <w:t>yrs</w:t>
      </w:r>
      <w:proofErr w:type="spellEnd"/>
      <w:r>
        <w:rPr>
          <w:rFonts w:ascii="Arial" w:hAnsi="Arial" w:cs="Arial"/>
          <w:sz w:val="24"/>
          <w:szCs w:val="24"/>
          <w:lang w:val="en-IE"/>
        </w:rPr>
        <w:t xml:space="preserve"> BP may be a response to the </w:t>
      </w:r>
      <w:proofErr w:type="spellStart"/>
      <w:r>
        <w:rPr>
          <w:rFonts w:ascii="Arial" w:hAnsi="Arial" w:cs="Arial"/>
          <w:sz w:val="24"/>
          <w:szCs w:val="24"/>
          <w:lang w:val="en-IE"/>
        </w:rPr>
        <w:t>Bølling-Allerød</w:t>
      </w:r>
      <w:proofErr w:type="spellEnd"/>
      <w:r>
        <w:rPr>
          <w:rFonts w:ascii="Arial" w:hAnsi="Arial" w:cs="Arial"/>
          <w:sz w:val="24"/>
          <w:szCs w:val="24"/>
          <w:lang w:val="en-IE"/>
        </w:rPr>
        <w:t xml:space="preserve"> warming event. However, as trace element analysis resolution is very low this cannot be confirmed.</w:t>
      </w:r>
    </w:p>
    <w:p w:rsidR="00D54E23" w:rsidRPr="004C3FA7" w:rsidRDefault="00D54E23" w:rsidP="00720BAD">
      <w:pPr>
        <w:spacing w:line="360" w:lineRule="auto"/>
        <w:jc w:val="both"/>
        <w:rPr>
          <w:rFonts w:ascii="Arial" w:hAnsi="Arial" w:cs="Arial"/>
          <w:color w:val="FF0000"/>
          <w:sz w:val="24"/>
          <w:szCs w:val="24"/>
        </w:rPr>
      </w:pPr>
      <w:r>
        <w:rPr>
          <w:rFonts w:ascii="Arial" w:hAnsi="Arial" w:cs="Arial"/>
          <w:noProof/>
          <w:color w:val="FF0000"/>
          <w:sz w:val="24"/>
          <w:szCs w:val="24"/>
        </w:rPr>
        <w:drawing>
          <wp:inline distT="0" distB="0" distL="0" distR="0">
            <wp:extent cx="5707380" cy="4777105"/>
            <wp:effectExtent l="19050" t="0" r="7620" b="0"/>
            <wp:docPr id="114" name="Picture 1" descr="I:\trace ele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trace elements.png"/>
                    <pic:cNvPicPr>
                      <a:picLocks noChangeAspect="1" noChangeArrowheads="1"/>
                    </pic:cNvPicPr>
                  </pic:nvPicPr>
                  <pic:blipFill>
                    <a:blip r:embed="rId64" cstate="print"/>
                    <a:srcRect/>
                    <a:stretch>
                      <a:fillRect/>
                    </a:stretch>
                  </pic:blipFill>
                  <pic:spPr bwMode="auto">
                    <a:xfrm>
                      <a:off x="0" y="0"/>
                      <a:ext cx="5707380" cy="4777105"/>
                    </a:xfrm>
                    <a:prstGeom prst="rect">
                      <a:avLst/>
                    </a:prstGeom>
                    <a:noFill/>
                    <a:ln w="9525">
                      <a:noFill/>
                      <a:miter lim="800000"/>
                      <a:headEnd/>
                      <a:tailEnd/>
                    </a:ln>
                  </pic:spPr>
                </pic:pic>
              </a:graphicData>
            </a:graphic>
          </wp:inline>
        </w:drawing>
      </w:r>
    </w:p>
    <w:p w:rsidR="00D54E23" w:rsidRPr="00892BD0" w:rsidRDefault="00D54E23" w:rsidP="00720BAD">
      <w:pPr>
        <w:spacing w:line="360" w:lineRule="auto"/>
        <w:jc w:val="both"/>
        <w:rPr>
          <w:rFonts w:ascii="Arial" w:hAnsi="Arial" w:cs="Arial"/>
          <w:b/>
          <w:sz w:val="24"/>
        </w:rPr>
      </w:pPr>
      <w:r w:rsidRPr="005E6B4F">
        <w:rPr>
          <w:rFonts w:ascii="Arial" w:hAnsi="Arial" w:cs="Arial"/>
          <w:b/>
          <w:sz w:val="24"/>
        </w:rPr>
        <w:t xml:space="preserve">Figure </w:t>
      </w:r>
      <w:r>
        <w:rPr>
          <w:rFonts w:ascii="Arial" w:hAnsi="Arial" w:cs="Arial"/>
          <w:b/>
          <w:sz w:val="24"/>
        </w:rPr>
        <w:t>3.</w:t>
      </w:r>
      <w:r w:rsidRPr="005E6B4F">
        <w:rPr>
          <w:rFonts w:ascii="Arial" w:hAnsi="Arial" w:cs="Arial"/>
          <w:b/>
          <w:sz w:val="24"/>
        </w:rPr>
        <w:t>15</w:t>
      </w:r>
      <w:r w:rsidRPr="00372BAD">
        <w:rPr>
          <w:rFonts w:ascii="Arial" w:hAnsi="Arial" w:cs="Arial"/>
          <w:sz w:val="24"/>
        </w:rPr>
        <w:t xml:space="preserve">: </w:t>
      </w:r>
      <w:r w:rsidRPr="00892BD0">
        <w:rPr>
          <w:rFonts w:ascii="Arial" w:hAnsi="Arial" w:cs="Arial"/>
          <w:b/>
          <w:sz w:val="24"/>
        </w:rPr>
        <w:t>Trace elements; Mg/</w:t>
      </w:r>
      <w:proofErr w:type="spellStart"/>
      <w:r w:rsidRPr="00892BD0">
        <w:rPr>
          <w:rFonts w:ascii="Arial" w:hAnsi="Arial" w:cs="Arial"/>
          <w:b/>
          <w:sz w:val="24"/>
        </w:rPr>
        <w:t>Ca</w:t>
      </w:r>
      <w:proofErr w:type="spellEnd"/>
      <w:r w:rsidRPr="00892BD0">
        <w:rPr>
          <w:rFonts w:ascii="Arial" w:hAnsi="Arial" w:cs="Arial"/>
          <w:b/>
          <w:sz w:val="24"/>
        </w:rPr>
        <w:t xml:space="preserve"> and </w:t>
      </w:r>
      <w:proofErr w:type="spellStart"/>
      <w:r w:rsidRPr="00892BD0">
        <w:rPr>
          <w:rFonts w:ascii="Arial" w:hAnsi="Arial" w:cs="Arial"/>
          <w:b/>
          <w:sz w:val="24"/>
        </w:rPr>
        <w:t>Sr</w:t>
      </w:r>
      <w:proofErr w:type="spellEnd"/>
      <w:r w:rsidRPr="00892BD0">
        <w:rPr>
          <w:rFonts w:ascii="Arial" w:hAnsi="Arial" w:cs="Arial"/>
          <w:b/>
          <w:sz w:val="24"/>
        </w:rPr>
        <w:t>/</w:t>
      </w:r>
      <w:proofErr w:type="spellStart"/>
      <w:r w:rsidRPr="00892BD0">
        <w:rPr>
          <w:rFonts w:ascii="Arial" w:hAnsi="Arial" w:cs="Arial"/>
          <w:b/>
          <w:sz w:val="24"/>
        </w:rPr>
        <w:t>Ca</w:t>
      </w:r>
      <w:proofErr w:type="spellEnd"/>
      <w:r w:rsidRPr="00892BD0">
        <w:rPr>
          <w:rFonts w:ascii="Arial" w:hAnsi="Arial" w:cs="Arial"/>
          <w:b/>
          <w:sz w:val="24"/>
        </w:rPr>
        <w:t xml:space="preserve"> versus </w:t>
      </w:r>
      <w:r w:rsidRPr="00892BD0">
        <w:rPr>
          <w:rFonts w:ascii="Times New Roman" w:hAnsi="Times New Roman" w:cs="Times New Roman"/>
          <w:b/>
          <w:sz w:val="24"/>
        </w:rPr>
        <w:t>δ</w:t>
      </w:r>
      <w:r w:rsidRPr="00892BD0">
        <w:rPr>
          <w:rFonts w:ascii="Arial" w:hAnsi="Arial" w:cs="Arial"/>
          <w:b/>
          <w:sz w:val="24"/>
          <w:vertAlign w:val="superscript"/>
        </w:rPr>
        <w:t>13</w:t>
      </w:r>
      <w:r w:rsidRPr="00892BD0">
        <w:rPr>
          <w:rFonts w:ascii="Arial" w:hAnsi="Arial" w:cs="Arial"/>
          <w:b/>
          <w:sz w:val="24"/>
        </w:rPr>
        <w:t xml:space="preserve">C for Niedźwiedzia </w:t>
      </w:r>
      <w:r>
        <w:rPr>
          <w:rFonts w:ascii="Arial" w:hAnsi="Arial" w:cs="Arial"/>
          <w:b/>
          <w:sz w:val="24"/>
        </w:rPr>
        <w:t xml:space="preserve">Nied08-04 and Nied08-05 </w:t>
      </w:r>
      <w:proofErr w:type="spellStart"/>
      <w:r w:rsidRPr="00892BD0">
        <w:rPr>
          <w:rFonts w:ascii="Arial" w:hAnsi="Arial" w:cs="Arial"/>
          <w:b/>
          <w:sz w:val="24"/>
        </w:rPr>
        <w:t>speleothem</w:t>
      </w:r>
      <w:proofErr w:type="spellEnd"/>
      <w:r w:rsidRPr="00892BD0">
        <w:rPr>
          <w:rFonts w:ascii="Arial" w:hAnsi="Arial" w:cs="Arial"/>
          <w:b/>
          <w:sz w:val="24"/>
        </w:rPr>
        <w:t xml:space="preserve"> samples. A correlation between the samples indicates </w:t>
      </w:r>
      <w:r>
        <w:rPr>
          <w:rFonts w:ascii="Arial" w:hAnsi="Arial" w:cs="Arial"/>
          <w:b/>
          <w:sz w:val="24"/>
        </w:rPr>
        <w:t>prior calcite precipitation (</w:t>
      </w:r>
      <w:r w:rsidRPr="00892BD0">
        <w:rPr>
          <w:rFonts w:ascii="Arial" w:hAnsi="Arial" w:cs="Arial"/>
          <w:b/>
          <w:sz w:val="24"/>
        </w:rPr>
        <w:t>PCP</w:t>
      </w:r>
      <w:r>
        <w:rPr>
          <w:rFonts w:ascii="Arial" w:hAnsi="Arial" w:cs="Arial"/>
          <w:b/>
          <w:sz w:val="24"/>
        </w:rPr>
        <w:t>)</w:t>
      </w:r>
      <w:r w:rsidRPr="00892BD0">
        <w:rPr>
          <w:rFonts w:ascii="Arial" w:hAnsi="Arial" w:cs="Arial"/>
          <w:b/>
          <w:sz w:val="24"/>
        </w:rPr>
        <w:t xml:space="preserve"> conditions, whereas anti-correlations indicate the </w:t>
      </w:r>
      <w:r>
        <w:rPr>
          <w:rFonts w:ascii="Arial" w:hAnsi="Arial" w:cs="Arial"/>
          <w:b/>
          <w:sz w:val="24"/>
        </w:rPr>
        <w:t>influence</w:t>
      </w:r>
      <w:r w:rsidRPr="00892BD0">
        <w:rPr>
          <w:rFonts w:ascii="Arial" w:hAnsi="Arial" w:cs="Arial"/>
          <w:b/>
          <w:sz w:val="24"/>
        </w:rPr>
        <w:t xml:space="preserve"> of bio-productivity above the karst system.</w:t>
      </w:r>
    </w:p>
    <w:p w:rsidR="005E6ED9" w:rsidRDefault="005E6ED9" w:rsidP="00720BAD">
      <w:pPr>
        <w:spacing w:line="360" w:lineRule="auto"/>
        <w:jc w:val="both"/>
        <w:rPr>
          <w:rFonts w:ascii="Arial" w:hAnsi="Arial" w:cs="Arial"/>
          <w:b/>
          <w:sz w:val="24"/>
          <w:lang w:val="en-IE"/>
        </w:rPr>
      </w:pPr>
    </w:p>
    <w:p w:rsidR="00D54E23" w:rsidRPr="00BD5EDE" w:rsidRDefault="00D54E23" w:rsidP="00720BAD">
      <w:pPr>
        <w:spacing w:line="360" w:lineRule="auto"/>
        <w:jc w:val="both"/>
        <w:rPr>
          <w:rFonts w:ascii="Arial" w:hAnsi="Arial" w:cs="Arial"/>
          <w:b/>
          <w:sz w:val="24"/>
          <w:lang w:val="en-IE"/>
        </w:rPr>
      </w:pPr>
      <w:r>
        <w:rPr>
          <w:rFonts w:ascii="Arial" w:hAnsi="Arial" w:cs="Arial"/>
          <w:b/>
          <w:sz w:val="24"/>
          <w:lang w:val="en-IE"/>
        </w:rPr>
        <w:lastRenderedPageBreak/>
        <w:t>3.</w:t>
      </w:r>
      <w:r w:rsidRPr="00BD5EDE">
        <w:rPr>
          <w:rFonts w:ascii="Arial" w:hAnsi="Arial" w:cs="Arial"/>
          <w:b/>
          <w:sz w:val="24"/>
          <w:lang w:val="en-IE"/>
        </w:rPr>
        <w:t>5.</w:t>
      </w:r>
      <w:r w:rsidRPr="00BD5EDE">
        <w:rPr>
          <w:rFonts w:ascii="Arial" w:hAnsi="Arial" w:cs="Arial"/>
          <w:b/>
          <w:sz w:val="24"/>
          <w:lang w:val="en-IE"/>
        </w:rPr>
        <w:tab/>
        <w:t>Conclusion</w:t>
      </w:r>
    </w:p>
    <w:p w:rsidR="00D54E23" w:rsidRPr="00B02853" w:rsidRDefault="00D54E23" w:rsidP="00720BAD">
      <w:pPr>
        <w:spacing w:line="360" w:lineRule="auto"/>
        <w:jc w:val="both"/>
        <w:rPr>
          <w:rFonts w:ascii="Arial" w:hAnsi="Arial" w:cs="Arial"/>
          <w:sz w:val="24"/>
          <w:szCs w:val="24"/>
          <w:lang w:val="en-IE"/>
        </w:rPr>
      </w:pPr>
      <w:r w:rsidRPr="00B02853">
        <w:rPr>
          <w:rFonts w:ascii="Arial" w:hAnsi="Arial" w:cs="Arial"/>
          <w:sz w:val="24"/>
          <w:szCs w:val="24"/>
          <w:lang w:val="en-IE"/>
        </w:rPr>
        <w:t xml:space="preserve">Three stalagmite samples from </w:t>
      </w:r>
      <w:r>
        <w:rPr>
          <w:rFonts w:ascii="Arial" w:hAnsi="Arial" w:cs="Arial"/>
          <w:sz w:val="24"/>
          <w:szCs w:val="24"/>
          <w:lang w:val="en-IE"/>
        </w:rPr>
        <w:t>Niedźwiedzia Cave</w:t>
      </w:r>
      <w:r w:rsidRPr="00B02853">
        <w:rPr>
          <w:rFonts w:ascii="Arial" w:hAnsi="Arial" w:cs="Arial"/>
          <w:sz w:val="24"/>
          <w:szCs w:val="24"/>
          <w:lang w:val="en-IE"/>
        </w:rPr>
        <w:t xml:space="preserve"> in southern Poland provide a </w:t>
      </w:r>
      <w:r>
        <w:rPr>
          <w:rFonts w:ascii="Arial" w:hAnsi="Arial" w:cs="Arial"/>
          <w:sz w:val="24"/>
          <w:szCs w:val="24"/>
          <w:lang w:val="en-IE"/>
        </w:rPr>
        <w:t>continuous 16</w:t>
      </w:r>
      <w:r w:rsidRPr="00B02853">
        <w:rPr>
          <w:rFonts w:ascii="Arial" w:hAnsi="Arial" w:cs="Arial"/>
          <w:sz w:val="24"/>
          <w:szCs w:val="24"/>
          <w:lang w:val="en-IE"/>
        </w:rPr>
        <w:t>,000 year record of stable isotope variability</w:t>
      </w:r>
      <w:r>
        <w:rPr>
          <w:rFonts w:ascii="Arial" w:hAnsi="Arial" w:cs="Arial"/>
          <w:sz w:val="24"/>
          <w:szCs w:val="24"/>
          <w:lang w:val="en-IE"/>
        </w:rPr>
        <w:t>, which can be interpreted in terms of palaeoclimate change.</w:t>
      </w:r>
      <w:r w:rsidRPr="003D0998">
        <w:rPr>
          <w:rFonts w:ascii="Arial" w:hAnsi="Arial" w:cs="Arial"/>
          <w:sz w:val="24"/>
          <w:szCs w:val="24"/>
          <w:lang w:val="en-IE"/>
        </w:rPr>
        <w:t xml:space="preserve"> </w:t>
      </w:r>
      <w:r w:rsidRPr="00B02853">
        <w:rPr>
          <w:rFonts w:ascii="Arial" w:hAnsi="Arial" w:cs="Arial"/>
          <w:sz w:val="24"/>
          <w:szCs w:val="24"/>
          <w:lang w:val="en-IE"/>
        </w:rPr>
        <w:t>However, due to the low uranium and high detrital content</w:t>
      </w:r>
      <w:r>
        <w:rPr>
          <w:rFonts w:ascii="Arial" w:hAnsi="Arial" w:cs="Arial"/>
          <w:sz w:val="24"/>
          <w:szCs w:val="24"/>
          <w:lang w:val="en-IE"/>
        </w:rPr>
        <w:t xml:space="preserve"> (relative to the amount of secondary </w:t>
      </w:r>
      <w:r w:rsidRPr="00ED252D">
        <w:rPr>
          <w:rFonts w:ascii="Arial" w:hAnsi="Arial" w:cs="Arial"/>
          <w:sz w:val="24"/>
          <w:szCs w:val="24"/>
          <w:vertAlign w:val="superscript"/>
          <w:lang w:val="en-IE"/>
        </w:rPr>
        <w:t>230</w:t>
      </w:r>
      <w:r>
        <w:rPr>
          <w:rFonts w:ascii="Arial" w:hAnsi="Arial" w:cs="Arial"/>
          <w:sz w:val="24"/>
          <w:szCs w:val="24"/>
          <w:lang w:val="en-IE"/>
        </w:rPr>
        <w:t>Th)</w:t>
      </w:r>
      <w:r w:rsidRPr="00B02853">
        <w:rPr>
          <w:rFonts w:ascii="Arial" w:hAnsi="Arial" w:cs="Arial"/>
          <w:sz w:val="24"/>
          <w:szCs w:val="24"/>
          <w:lang w:val="en-IE"/>
        </w:rPr>
        <w:t xml:space="preserve"> of the samples these correlations should be considered as preliminary.</w:t>
      </w:r>
      <w:r>
        <w:rPr>
          <w:rFonts w:ascii="Arial" w:hAnsi="Arial" w:cs="Arial"/>
          <w:sz w:val="24"/>
          <w:szCs w:val="24"/>
          <w:lang w:val="en-IE"/>
        </w:rPr>
        <w:t xml:space="preserve"> Further calibrations of the Niedźwiedzia data with radiocarbon dating or carbon bomb spike data would be recommended to add confidence to the chronologies determined from uranium series dating. However, the data contained within this thesis, while not completely precise, are of relevance </w:t>
      </w:r>
      <w:r w:rsidRPr="00B02853">
        <w:rPr>
          <w:rFonts w:ascii="Arial" w:hAnsi="Arial" w:cs="Arial"/>
          <w:sz w:val="24"/>
          <w:szCs w:val="24"/>
          <w:lang w:val="en-IE"/>
        </w:rPr>
        <w:t>as palaeoclimate data in Poland is quite limited</w:t>
      </w:r>
      <w:r>
        <w:rPr>
          <w:rFonts w:ascii="Arial" w:hAnsi="Arial" w:cs="Arial"/>
          <w:sz w:val="24"/>
          <w:szCs w:val="24"/>
          <w:lang w:val="en-IE"/>
        </w:rPr>
        <w:t>. The</w:t>
      </w:r>
      <w:r w:rsidRPr="00B02853">
        <w:rPr>
          <w:rFonts w:ascii="Arial" w:hAnsi="Arial" w:cs="Arial"/>
          <w:sz w:val="24"/>
          <w:szCs w:val="24"/>
          <w:lang w:val="en-IE"/>
        </w:rPr>
        <w:t xml:space="preserve"> majority of studies </w:t>
      </w:r>
      <w:r>
        <w:rPr>
          <w:rFonts w:ascii="Arial" w:hAnsi="Arial" w:cs="Arial"/>
          <w:sz w:val="24"/>
          <w:szCs w:val="24"/>
          <w:lang w:val="en-IE"/>
        </w:rPr>
        <w:t>typically only extend to ca. 1500 AD (</w:t>
      </w:r>
      <w:proofErr w:type="spellStart"/>
      <w:r>
        <w:rPr>
          <w:rFonts w:ascii="Arial" w:hAnsi="Arial" w:cs="Arial"/>
          <w:sz w:val="24"/>
          <w:szCs w:val="24"/>
          <w:lang w:val="en-IE"/>
        </w:rPr>
        <w:t>Majorowicz</w:t>
      </w:r>
      <w:proofErr w:type="spellEnd"/>
      <w:r>
        <w:rPr>
          <w:rFonts w:ascii="Arial" w:hAnsi="Arial" w:cs="Arial"/>
          <w:sz w:val="24"/>
          <w:szCs w:val="24"/>
          <w:lang w:val="en-IE"/>
        </w:rPr>
        <w:t xml:space="preserve"> et al. 2004, </w:t>
      </w:r>
      <w:proofErr w:type="spellStart"/>
      <w:r>
        <w:rPr>
          <w:rFonts w:ascii="Arial" w:hAnsi="Arial" w:cs="Arial"/>
          <w:sz w:val="24"/>
          <w:szCs w:val="24"/>
          <w:lang w:val="en-IE"/>
        </w:rPr>
        <w:t>Przybylak</w:t>
      </w:r>
      <w:proofErr w:type="spellEnd"/>
      <w:r>
        <w:rPr>
          <w:rFonts w:ascii="Arial" w:hAnsi="Arial" w:cs="Arial"/>
          <w:sz w:val="24"/>
          <w:szCs w:val="24"/>
          <w:lang w:val="en-IE"/>
        </w:rPr>
        <w:t xml:space="preserve"> et al. 2005)</w:t>
      </w:r>
      <w:r w:rsidRPr="00B02853">
        <w:rPr>
          <w:rFonts w:ascii="Arial" w:hAnsi="Arial" w:cs="Arial"/>
          <w:sz w:val="24"/>
          <w:szCs w:val="24"/>
          <w:lang w:val="en-IE"/>
        </w:rPr>
        <w:t>.</w:t>
      </w:r>
      <w:r w:rsidRPr="00906557">
        <w:rPr>
          <w:rFonts w:ascii="Arial" w:hAnsi="Arial" w:cs="Arial"/>
          <w:sz w:val="24"/>
          <w:szCs w:val="24"/>
          <w:lang w:val="en-IE"/>
        </w:rPr>
        <w:t xml:space="preserve"> </w:t>
      </w:r>
      <w:r>
        <w:rPr>
          <w:rFonts w:ascii="Arial" w:hAnsi="Arial" w:cs="Arial"/>
          <w:sz w:val="24"/>
          <w:szCs w:val="24"/>
          <w:lang w:val="en-IE"/>
        </w:rPr>
        <w:t>The stable isotope data for Niedźwiedzia Cave dates from post LGM. This data is of importance</w:t>
      </w:r>
      <w:r w:rsidRPr="00906557">
        <w:rPr>
          <w:rFonts w:ascii="Arial" w:hAnsi="Arial" w:cs="Arial"/>
          <w:sz w:val="24"/>
          <w:szCs w:val="24"/>
          <w:lang w:val="en-IE"/>
        </w:rPr>
        <w:t xml:space="preserve"> </w:t>
      </w:r>
      <w:r>
        <w:rPr>
          <w:rFonts w:ascii="Arial" w:hAnsi="Arial" w:cs="Arial"/>
          <w:sz w:val="24"/>
          <w:szCs w:val="24"/>
          <w:lang w:val="en-IE"/>
        </w:rPr>
        <w:t xml:space="preserve">as Polish data may be a good representation of average European climate signals. As much of Europe was covered by glaciers and permafrost conditions post Last Glacial Maximum (LGM), which limited the growth of </w:t>
      </w:r>
      <w:proofErr w:type="spellStart"/>
      <w:r>
        <w:rPr>
          <w:rFonts w:ascii="Arial" w:hAnsi="Arial" w:cs="Arial"/>
          <w:sz w:val="24"/>
          <w:szCs w:val="24"/>
          <w:lang w:val="en-IE"/>
        </w:rPr>
        <w:t>speleothems</w:t>
      </w:r>
      <w:proofErr w:type="spellEnd"/>
      <w:r>
        <w:rPr>
          <w:rFonts w:ascii="Arial" w:hAnsi="Arial" w:cs="Arial"/>
          <w:sz w:val="24"/>
          <w:szCs w:val="24"/>
          <w:lang w:val="en-IE"/>
        </w:rPr>
        <w:t xml:space="preserve"> and thus palaeoclimate indicators,</w:t>
      </w:r>
      <w:r w:rsidRPr="00B02853">
        <w:rPr>
          <w:rFonts w:ascii="Arial" w:hAnsi="Arial" w:cs="Arial"/>
          <w:sz w:val="24"/>
          <w:szCs w:val="24"/>
          <w:lang w:val="en-IE"/>
        </w:rPr>
        <w:t xml:space="preserve"> </w:t>
      </w:r>
      <w:r>
        <w:rPr>
          <w:rFonts w:ascii="Arial" w:hAnsi="Arial" w:cs="Arial"/>
          <w:sz w:val="24"/>
          <w:szCs w:val="24"/>
          <w:lang w:val="en-IE"/>
        </w:rPr>
        <w:t xml:space="preserve">this Niedźwiedzia Cave data may provide a key insight into European conditions during this period. </w:t>
      </w:r>
      <w:r w:rsidRPr="00B02853">
        <w:rPr>
          <w:rFonts w:ascii="Arial" w:hAnsi="Arial" w:cs="Arial"/>
          <w:sz w:val="24"/>
          <w:szCs w:val="24"/>
          <w:lang w:val="en-IE"/>
        </w:rPr>
        <w:t xml:space="preserve">The data covers </w:t>
      </w:r>
      <w:r>
        <w:rPr>
          <w:rFonts w:ascii="Arial" w:hAnsi="Arial" w:cs="Arial"/>
          <w:sz w:val="24"/>
          <w:szCs w:val="24"/>
          <w:lang w:val="en-IE"/>
        </w:rPr>
        <w:t xml:space="preserve">a time period which contains </w:t>
      </w:r>
      <w:r w:rsidRPr="00B02853">
        <w:rPr>
          <w:rFonts w:ascii="Arial" w:hAnsi="Arial" w:cs="Arial"/>
          <w:sz w:val="24"/>
          <w:szCs w:val="24"/>
          <w:lang w:val="en-IE"/>
        </w:rPr>
        <w:t>many significant climate events</w:t>
      </w:r>
      <w:r>
        <w:rPr>
          <w:rFonts w:ascii="Arial" w:hAnsi="Arial" w:cs="Arial"/>
          <w:sz w:val="24"/>
          <w:szCs w:val="24"/>
          <w:lang w:val="en-IE"/>
        </w:rPr>
        <w:t xml:space="preserve">. The most clearly recognised events within the record are: </w:t>
      </w:r>
      <w:r w:rsidRPr="00B02853">
        <w:rPr>
          <w:rFonts w:ascii="Arial" w:hAnsi="Arial" w:cs="Arial"/>
          <w:sz w:val="24"/>
          <w:szCs w:val="24"/>
          <w:lang w:val="en-IE"/>
        </w:rPr>
        <w:t xml:space="preserve">cycles </w:t>
      </w:r>
      <w:r>
        <w:rPr>
          <w:rFonts w:ascii="Arial" w:hAnsi="Arial" w:cs="Arial"/>
          <w:sz w:val="24"/>
          <w:szCs w:val="24"/>
          <w:lang w:val="en-IE"/>
        </w:rPr>
        <w:t>which may represent</w:t>
      </w:r>
      <w:r w:rsidRPr="00B02853">
        <w:rPr>
          <w:rFonts w:ascii="Arial" w:hAnsi="Arial" w:cs="Arial"/>
          <w:sz w:val="24"/>
          <w:szCs w:val="24"/>
          <w:lang w:val="en-IE"/>
        </w:rPr>
        <w:t xml:space="preserve"> Bond events</w:t>
      </w:r>
      <w:r>
        <w:rPr>
          <w:rFonts w:ascii="Arial" w:hAnsi="Arial" w:cs="Arial"/>
          <w:sz w:val="24"/>
          <w:szCs w:val="24"/>
          <w:lang w:val="en-IE"/>
        </w:rPr>
        <w:t>, and</w:t>
      </w:r>
      <w:r w:rsidRPr="00B02853">
        <w:rPr>
          <w:rFonts w:ascii="Arial" w:hAnsi="Arial" w:cs="Arial"/>
          <w:sz w:val="24"/>
          <w:szCs w:val="24"/>
          <w:lang w:val="en-IE"/>
        </w:rPr>
        <w:t xml:space="preserve"> </w:t>
      </w:r>
      <w:r>
        <w:rPr>
          <w:rFonts w:ascii="Arial" w:hAnsi="Arial" w:cs="Arial"/>
          <w:sz w:val="24"/>
          <w:szCs w:val="24"/>
          <w:lang w:val="en-IE"/>
        </w:rPr>
        <w:t xml:space="preserve">signature warming and cooling associated with </w:t>
      </w:r>
      <w:r w:rsidRPr="00B02853">
        <w:rPr>
          <w:rFonts w:ascii="Arial" w:hAnsi="Arial" w:cs="Arial"/>
          <w:sz w:val="24"/>
          <w:szCs w:val="24"/>
          <w:lang w:val="en-IE"/>
        </w:rPr>
        <w:t xml:space="preserve">the </w:t>
      </w:r>
      <w:proofErr w:type="spellStart"/>
      <w:r>
        <w:rPr>
          <w:rFonts w:ascii="Arial" w:hAnsi="Arial" w:cs="Arial"/>
          <w:sz w:val="24"/>
          <w:szCs w:val="24"/>
          <w:lang w:val="en-IE"/>
        </w:rPr>
        <w:t>Bølling-Allerød</w:t>
      </w:r>
      <w:proofErr w:type="spellEnd"/>
      <w:r w:rsidRPr="003D0998">
        <w:rPr>
          <w:rFonts w:ascii="Arial" w:hAnsi="Arial" w:cs="Arial"/>
          <w:sz w:val="24"/>
          <w:szCs w:val="24"/>
          <w:lang w:val="en-IE"/>
        </w:rPr>
        <w:t xml:space="preserve"> </w:t>
      </w:r>
      <w:r>
        <w:rPr>
          <w:rFonts w:ascii="Arial" w:hAnsi="Arial" w:cs="Arial"/>
          <w:sz w:val="24"/>
          <w:szCs w:val="24"/>
          <w:lang w:val="en-IE"/>
        </w:rPr>
        <w:t>and the</w:t>
      </w:r>
      <w:r w:rsidRPr="00B02853">
        <w:rPr>
          <w:rFonts w:ascii="Arial" w:hAnsi="Arial" w:cs="Arial"/>
          <w:sz w:val="24"/>
          <w:szCs w:val="24"/>
          <w:lang w:val="en-IE"/>
        </w:rPr>
        <w:t xml:space="preserve"> Younger </w:t>
      </w:r>
      <w:proofErr w:type="spellStart"/>
      <w:r w:rsidRPr="00B02853">
        <w:rPr>
          <w:rFonts w:ascii="Arial" w:hAnsi="Arial" w:cs="Arial"/>
          <w:sz w:val="24"/>
          <w:szCs w:val="24"/>
          <w:lang w:val="en-IE"/>
        </w:rPr>
        <w:t>Dryas</w:t>
      </w:r>
      <w:proofErr w:type="spellEnd"/>
      <w:r w:rsidRPr="00B02853">
        <w:rPr>
          <w:rFonts w:ascii="Arial" w:hAnsi="Arial" w:cs="Arial"/>
          <w:sz w:val="24"/>
          <w:szCs w:val="24"/>
          <w:lang w:val="en-IE"/>
        </w:rPr>
        <w:t xml:space="preserve"> </w:t>
      </w:r>
      <w:r>
        <w:rPr>
          <w:rFonts w:ascii="Arial" w:hAnsi="Arial" w:cs="Arial"/>
          <w:sz w:val="24"/>
          <w:szCs w:val="24"/>
          <w:lang w:val="en-IE"/>
        </w:rPr>
        <w:t>Event. The data does cover other key events such as the 8,200ka event, the Little Ice Age and the Medieval Warm Period; however data resolution is insufficient to properly display them within the Niedźwiedzia Cave record.</w:t>
      </w:r>
      <w:r w:rsidRPr="00B02853">
        <w:rPr>
          <w:rFonts w:ascii="Arial" w:hAnsi="Arial" w:cs="Arial"/>
          <w:sz w:val="24"/>
          <w:szCs w:val="24"/>
          <w:lang w:val="en-IE"/>
        </w:rPr>
        <w:t xml:space="preserve"> </w:t>
      </w:r>
    </w:p>
    <w:p w:rsidR="00D54E23" w:rsidRDefault="00D54E23" w:rsidP="00720BAD">
      <w:pPr>
        <w:spacing w:line="360" w:lineRule="auto"/>
        <w:jc w:val="both"/>
        <w:rPr>
          <w:rFonts w:ascii="Arial" w:hAnsi="Arial" w:cs="Arial"/>
          <w:color w:val="00B050"/>
          <w:sz w:val="24"/>
          <w:szCs w:val="24"/>
          <w:lang w:val="en-IE"/>
        </w:rPr>
      </w:pPr>
      <w:r>
        <w:rPr>
          <w:rFonts w:ascii="Arial" w:hAnsi="Arial" w:cs="Arial"/>
          <w:sz w:val="24"/>
          <w:szCs w:val="24"/>
          <w:lang w:val="en-IE"/>
        </w:rPr>
        <w:t xml:space="preserve">Overall, stable isotope analyses show a colder period of time following the LGM, with oscillations between warmer and colder periods of time, with a gradual warming towards present. Trace element analysis indicated periods of prior calcite precipitation which may correlate with warmer periods of time, such as the </w:t>
      </w:r>
      <w:proofErr w:type="spellStart"/>
      <w:r>
        <w:rPr>
          <w:rFonts w:ascii="Arial" w:hAnsi="Arial" w:cs="Arial"/>
          <w:sz w:val="24"/>
          <w:szCs w:val="24"/>
          <w:lang w:val="en-IE"/>
        </w:rPr>
        <w:t>Bølling-Allerød</w:t>
      </w:r>
      <w:proofErr w:type="spellEnd"/>
      <w:r>
        <w:rPr>
          <w:rFonts w:ascii="Arial" w:hAnsi="Arial" w:cs="Arial"/>
          <w:sz w:val="24"/>
          <w:szCs w:val="24"/>
          <w:lang w:val="en-IE"/>
        </w:rPr>
        <w:t>.</w:t>
      </w:r>
    </w:p>
    <w:p w:rsidR="00D54E23" w:rsidRDefault="00D54E23" w:rsidP="00720BAD">
      <w:pPr>
        <w:spacing w:line="360" w:lineRule="auto"/>
        <w:rPr>
          <w:rFonts w:ascii="Arial" w:hAnsi="Arial" w:cs="Arial"/>
          <w:color w:val="FF0000"/>
          <w:sz w:val="24"/>
          <w:szCs w:val="24"/>
          <w:lang w:val="en-IE"/>
        </w:rPr>
      </w:pPr>
    </w:p>
    <w:p w:rsidR="00374280" w:rsidRDefault="00374280" w:rsidP="00720BAD">
      <w:pPr>
        <w:spacing w:line="360" w:lineRule="auto"/>
        <w:rPr>
          <w:rFonts w:ascii="Arial" w:hAnsi="Arial" w:cs="Arial"/>
          <w:color w:val="FF0000"/>
          <w:sz w:val="24"/>
          <w:szCs w:val="24"/>
          <w:lang w:val="en-IE"/>
        </w:rPr>
      </w:pPr>
    </w:p>
    <w:p w:rsidR="00374280" w:rsidRDefault="00374280" w:rsidP="00720BAD">
      <w:pPr>
        <w:spacing w:line="360" w:lineRule="auto"/>
        <w:rPr>
          <w:rFonts w:ascii="Arial" w:hAnsi="Arial" w:cs="Arial"/>
          <w:color w:val="00B050"/>
          <w:sz w:val="24"/>
          <w:szCs w:val="24"/>
          <w:lang w:val="en-IE"/>
        </w:rPr>
      </w:pPr>
    </w:p>
    <w:p w:rsidR="003276B2" w:rsidRPr="0078035F" w:rsidRDefault="005D7F2C" w:rsidP="00B17CB7">
      <w:pPr>
        <w:jc w:val="center"/>
        <w:rPr>
          <w:rFonts w:ascii="Arial" w:hAnsi="Arial" w:cs="Arial"/>
          <w:b/>
          <w:sz w:val="32"/>
          <w:szCs w:val="24"/>
          <w:u w:val="single"/>
        </w:rPr>
      </w:pPr>
      <w:r w:rsidRPr="0078035F">
        <w:rPr>
          <w:rFonts w:ascii="Arial" w:hAnsi="Arial" w:cs="Arial"/>
          <w:b/>
          <w:sz w:val="32"/>
          <w:szCs w:val="24"/>
          <w:u w:val="single"/>
        </w:rPr>
        <w:lastRenderedPageBreak/>
        <w:t>Chapter</w:t>
      </w:r>
      <w:r w:rsidRPr="0078035F">
        <w:rPr>
          <w:rFonts w:ascii="Arial" w:hAnsi="Arial" w:cs="Arial"/>
          <w:b/>
          <w:sz w:val="32"/>
          <w:szCs w:val="24"/>
          <w:u w:val="single"/>
        </w:rPr>
        <w:tab/>
      </w:r>
      <w:r w:rsidR="007F2056" w:rsidRPr="0078035F">
        <w:rPr>
          <w:rFonts w:ascii="Arial" w:hAnsi="Arial" w:cs="Arial"/>
          <w:b/>
          <w:sz w:val="32"/>
          <w:szCs w:val="24"/>
          <w:u w:val="single"/>
        </w:rPr>
        <w:t>4</w:t>
      </w:r>
      <w:r w:rsidRPr="0078035F">
        <w:rPr>
          <w:rFonts w:ascii="Arial" w:hAnsi="Arial" w:cs="Arial"/>
          <w:b/>
          <w:sz w:val="32"/>
          <w:szCs w:val="24"/>
          <w:u w:val="single"/>
        </w:rPr>
        <w:t>:</w:t>
      </w:r>
      <w:r w:rsidR="007F2056" w:rsidRPr="0078035F">
        <w:rPr>
          <w:rFonts w:ascii="Arial" w:hAnsi="Arial" w:cs="Arial"/>
          <w:b/>
          <w:sz w:val="32"/>
          <w:szCs w:val="24"/>
          <w:u w:val="single"/>
        </w:rPr>
        <w:tab/>
      </w:r>
      <w:r w:rsidR="003238BA" w:rsidRPr="0078035F">
        <w:rPr>
          <w:rFonts w:ascii="Arial" w:hAnsi="Arial" w:cs="Arial"/>
          <w:b/>
          <w:sz w:val="32"/>
          <w:szCs w:val="24"/>
          <w:u w:val="single"/>
        </w:rPr>
        <w:t xml:space="preserve">Thesis </w:t>
      </w:r>
      <w:r w:rsidR="007F2056" w:rsidRPr="0078035F">
        <w:rPr>
          <w:rFonts w:ascii="Arial" w:hAnsi="Arial" w:cs="Arial"/>
          <w:b/>
          <w:sz w:val="32"/>
          <w:szCs w:val="24"/>
          <w:u w:val="single"/>
        </w:rPr>
        <w:t>Conclusion</w:t>
      </w:r>
      <w:r w:rsidR="00F61E7C" w:rsidRPr="0078035F">
        <w:rPr>
          <w:rFonts w:ascii="Arial" w:hAnsi="Arial" w:cs="Arial"/>
          <w:b/>
          <w:sz w:val="32"/>
          <w:szCs w:val="24"/>
          <w:u w:val="single"/>
        </w:rPr>
        <w:t>s</w:t>
      </w:r>
    </w:p>
    <w:p w:rsidR="001B6488" w:rsidRDefault="00D07B1C" w:rsidP="00720BAD">
      <w:pPr>
        <w:spacing w:line="360" w:lineRule="auto"/>
        <w:jc w:val="both"/>
        <w:rPr>
          <w:rFonts w:ascii="Arial" w:hAnsi="Arial" w:cs="Arial"/>
          <w:sz w:val="24"/>
          <w:szCs w:val="24"/>
          <w:lang w:val="en-IE"/>
        </w:rPr>
      </w:pPr>
      <w:r>
        <w:rPr>
          <w:rFonts w:ascii="Arial" w:hAnsi="Arial" w:cs="Arial"/>
          <w:sz w:val="24"/>
          <w:szCs w:val="24"/>
          <w:lang w:val="en-IE"/>
        </w:rPr>
        <w:t xml:space="preserve">This thesis examined </w:t>
      </w:r>
      <w:r w:rsidR="001B6488">
        <w:rPr>
          <w:rFonts w:ascii="Arial" w:hAnsi="Arial" w:cs="Arial"/>
          <w:sz w:val="24"/>
          <w:szCs w:val="24"/>
          <w:lang w:val="en-IE"/>
        </w:rPr>
        <w:t xml:space="preserve">stable isotope values from </w:t>
      </w:r>
      <w:r>
        <w:rPr>
          <w:rFonts w:ascii="Arial" w:hAnsi="Arial" w:cs="Arial"/>
          <w:sz w:val="24"/>
          <w:szCs w:val="24"/>
          <w:lang w:val="en-IE"/>
        </w:rPr>
        <w:t xml:space="preserve">stalagmite samples from </w:t>
      </w:r>
      <w:r w:rsidR="001B6488">
        <w:rPr>
          <w:rFonts w:ascii="Arial" w:hAnsi="Arial" w:cs="Arial"/>
          <w:sz w:val="24"/>
          <w:szCs w:val="24"/>
          <w:lang w:val="en-IE"/>
        </w:rPr>
        <w:t>Niedźwiedzia</w:t>
      </w:r>
      <w:r>
        <w:rPr>
          <w:rFonts w:ascii="Arial" w:hAnsi="Arial" w:cs="Arial"/>
          <w:sz w:val="24"/>
          <w:szCs w:val="24"/>
          <w:lang w:val="en-IE"/>
        </w:rPr>
        <w:t xml:space="preserve"> Cave, southern Poland</w:t>
      </w:r>
      <w:r w:rsidR="001B6488">
        <w:rPr>
          <w:rFonts w:ascii="Arial" w:hAnsi="Arial" w:cs="Arial"/>
          <w:sz w:val="24"/>
          <w:szCs w:val="24"/>
          <w:lang w:val="en-IE"/>
        </w:rPr>
        <w:t xml:space="preserve"> to provide a palaeoclimate reconstruction and precipitation data from this cave and recorded precipitation data from Germany and Poland to examine the factors which may alter these isotope results. The purpose of the modern cave climate monitoring and precipitation data is to understand the potential elements which may alter isotope results, by understanding the attributing factors one can then calibrate the reconstructed palaeoclimate record, and have a better understanding the processes and resulting values.</w:t>
      </w:r>
    </w:p>
    <w:p w:rsidR="002958F5" w:rsidRDefault="001B0F23" w:rsidP="00720BAD">
      <w:pPr>
        <w:spacing w:line="360" w:lineRule="auto"/>
        <w:jc w:val="both"/>
        <w:rPr>
          <w:rFonts w:ascii="Arial" w:hAnsi="Arial" w:cs="Arial"/>
          <w:sz w:val="24"/>
          <w:szCs w:val="24"/>
          <w:lang w:val="en-IE"/>
        </w:rPr>
      </w:pPr>
      <w:r>
        <w:rPr>
          <w:rFonts w:ascii="Arial" w:hAnsi="Arial" w:cs="Arial"/>
          <w:sz w:val="24"/>
          <w:szCs w:val="24"/>
          <w:lang w:val="en-IE"/>
        </w:rPr>
        <w:t>The results of the stable isotope analysis yielded a palaeoclimate recons</w:t>
      </w:r>
      <w:r w:rsidR="00E779D7">
        <w:rPr>
          <w:rFonts w:ascii="Arial" w:hAnsi="Arial" w:cs="Arial"/>
          <w:sz w:val="24"/>
          <w:szCs w:val="24"/>
          <w:lang w:val="en-IE"/>
        </w:rPr>
        <w:t>truction for the last 16,000 years</w:t>
      </w:r>
      <w:r>
        <w:rPr>
          <w:rFonts w:ascii="Arial" w:hAnsi="Arial" w:cs="Arial"/>
          <w:sz w:val="24"/>
          <w:szCs w:val="24"/>
          <w:lang w:val="en-IE"/>
        </w:rPr>
        <w:t xml:space="preserve"> for Niedźwiedzia cave, Poland. Uranium series dating provided a chronology for this data, </w:t>
      </w:r>
      <w:r w:rsidR="001B6488">
        <w:rPr>
          <w:rFonts w:ascii="Arial" w:hAnsi="Arial" w:cs="Arial"/>
          <w:sz w:val="24"/>
          <w:szCs w:val="24"/>
          <w:lang w:val="en-IE"/>
        </w:rPr>
        <w:t>however</w:t>
      </w:r>
      <w:r>
        <w:rPr>
          <w:rFonts w:ascii="Arial" w:hAnsi="Arial" w:cs="Arial"/>
          <w:sz w:val="24"/>
          <w:szCs w:val="24"/>
          <w:lang w:val="en-IE"/>
        </w:rPr>
        <w:t xml:space="preserve"> the precision of </w:t>
      </w:r>
      <w:r w:rsidR="001B6488">
        <w:rPr>
          <w:rFonts w:ascii="Arial" w:hAnsi="Arial" w:cs="Arial"/>
          <w:sz w:val="24"/>
          <w:szCs w:val="24"/>
          <w:lang w:val="en-IE"/>
        </w:rPr>
        <w:t>this data</w:t>
      </w:r>
      <w:r>
        <w:rPr>
          <w:rFonts w:ascii="Arial" w:hAnsi="Arial" w:cs="Arial"/>
          <w:sz w:val="24"/>
          <w:szCs w:val="24"/>
          <w:lang w:val="en-IE"/>
        </w:rPr>
        <w:t xml:space="preserve"> is questionable due to the low uranium and high detrital content of the samples, </w:t>
      </w:r>
      <w:r w:rsidR="001B6488">
        <w:rPr>
          <w:rFonts w:ascii="Arial" w:hAnsi="Arial" w:cs="Arial"/>
          <w:sz w:val="24"/>
          <w:szCs w:val="24"/>
          <w:lang w:val="en-IE"/>
        </w:rPr>
        <w:t>factors which</w:t>
      </w:r>
      <w:r>
        <w:rPr>
          <w:rFonts w:ascii="Arial" w:hAnsi="Arial" w:cs="Arial"/>
          <w:sz w:val="24"/>
          <w:szCs w:val="24"/>
          <w:lang w:val="en-IE"/>
        </w:rPr>
        <w:t xml:space="preserve"> increase dating errors.  Analysis of the oxygen and carbon isotope data revealed cycles within the data which may correspond to Bond events. As the Niedźwiedzia record dates from after the Last Glacial Maximum to present</w:t>
      </w:r>
      <w:r w:rsidR="001B6488">
        <w:rPr>
          <w:rFonts w:ascii="Arial" w:hAnsi="Arial" w:cs="Arial"/>
          <w:sz w:val="24"/>
          <w:szCs w:val="24"/>
          <w:lang w:val="en-IE"/>
        </w:rPr>
        <w:t>,</w:t>
      </w:r>
      <w:r>
        <w:rPr>
          <w:rFonts w:ascii="Arial" w:hAnsi="Arial" w:cs="Arial"/>
          <w:sz w:val="24"/>
          <w:szCs w:val="24"/>
          <w:lang w:val="en-IE"/>
        </w:rPr>
        <w:t xml:space="preserve"> a number of other notable climate events such as the Younger </w:t>
      </w:r>
      <w:proofErr w:type="spellStart"/>
      <w:r>
        <w:rPr>
          <w:rFonts w:ascii="Arial" w:hAnsi="Arial" w:cs="Arial"/>
          <w:sz w:val="24"/>
          <w:szCs w:val="24"/>
          <w:lang w:val="en-IE"/>
        </w:rPr>
        <w:t>Dryas</w:t>
      </w:r>
      <w:proofErr w:type="spellEnd"/>
      <w:r>
        <w:rPr>
          <w:rFonts w:ascii="Arial" w:hAnsi="Arial" w:cs="Arial"/>
          <w:sz w:val="24"/>
          <w:szCs w:val="24"/>
          <w:lang w:val="en-IE"/>
        </w:rPr>
        <w:t xml:space="preserve"> Event and </w:t>
      </w:r>
      <w:proofErr w:type="spellStart"/>
      <w:r>
        <w:rPr>
          <w:rFonts w:ascii="Arial" w:hAnsi="Arial" w:cs="Arial"/>
          <w:sz w:val="24"/>
          <w:szCs w:val="24"/>
          <w:lang w:val="en-IE"/>
        </w:rPr>
        <w:t>Bølling</w:t>
      </w:r>
      <w:proofErr w:type="spellEnd"/>
      <w:r>
        <w:rPr>
          <w:rFonts w:ascii="Arial" w:hAnsi="Arial" w:cs="Arial"/>
          <w:sz w:val="24"/>
          <w:szCs w:val="24"/>
          <w:lang w:val="en-IE"/>
        </w:rPr>
        <w:t xml:space="preserve">- </w:t>
      </w:r>
      <w:proofErr w:type="spellStart"/>
      <w:r>
        <w:rPr>
          <w:rFonts w:ascii="Arial" w:hAnsi="Arial" w:cs="Arial"/>
          <w:sz w:val="24"/>
          <w:szCs w:val="24"/>
          <w:lang w:val="en-IE"/>
        </w:rPr>
        <w:t>Allerød</w:t>
      </w:r>
      <w:proofErr w:type="spellEnd"/>
      <w:r>
        <w:rPr>
          <w:rFonts w:ascii="Arial" w:hAnsi="Arial" w:cs="Arial"/>
          <w:sz w:val="24"/>
          <w:szCs w:val="24"/>
          <w:lang w:val="en-IE"/>
        </w:rPr>
        <w:t xml:space="preserve"> may also be recorded. For instance, the Nied08-04 isotope record display</w:t>
      </w:r>
      <w:r w:rsidR="001B6488">
        <w:rPr>
          <w:rFonts w:ascii="Arial" w:hAnsi="Arial" w:cs="Arial"/>
          <w:sz w:val="24"/>
          <w:szCs w:val="24"/>
          <w:lang w:val="en-IE"/>
        </w:rPr>
        <w:t>s</w:t>
      </w:r>
      <w:r>
        <w:rPr>
          <w:rFonts w:ascii="Arial" w:hAnsi="Arial" w:cs="Arial"/>
          <w:sz w:val="24"/>
          <w:szCs w:val="24"/>
          <w:lang w:val="en-IE"/>
        </w:rPr>
        <w:t xml:space="preserve"> a cooling during the transition between the </w:t>
      </w:r>
      <w:proofErr w:type="spellStart"/>
      <w:r>
        <w:rPr>
          <w:rFonts w:ascii="Arial" w:hAnsi="Arial" w:cs="Arial"/>
          <w:sz w:val="24"/>
          <w:szCs w:val="24"/>
          <w:lang w:val="en-IE"/>
        </w:rPr>
        <w:t>Bølling-Allerød</w:t>
      </w:r>
      <w:proofErr w:type="spellEnd"/>
      <w:r>
        <w:rPr>
          <w:rFonts w:ascii="Arial" w:hAnsi="Arial" w:cs="Arial"/>
          <w:sz w:val="24"/>
          <w:szCs w:val="24"/>
          <w:lang w:val="en-IE"/>
        </w:rPr>
        <w:t xml:space="preserve"> and the Younger </w:t>
      </w:r>
      <w:proofErr w:type="spellStart"/>
      <w:r>
        <w:rPr>
          <w:rFonts w:ascii="Arial" w:hAnsi="Arial" w:cs="Arial"/>
          <w:sz w:val="24"/>
          <w:szCs w:val="24"/>
          <w:lang w:val="en-IE"/>
        </w:rPr>
        <w:t>Dryas</w:t>
      </w:r>
      <w:proofErr w:type="spellEnd"/>
      <w:r>
        <w:rPr>
          <w:rFonts w:ascii="Arial" w:hAnsi="Arial" w:cs="Arial"/>
          <w:sz w:val="24"/>
          <w:szCs w:val="24"/>
          <w:lang w:val="en-IE"/>
        </w:rPr>
        <w:t xml:space="preserve"> Event</w:t>
      </w:r>
      <w:r w:rsidR="001B6488">
        <w:rPr>
          <w:rFonts w:ascii="Arial" w:hAnsi="Arial" w:cs="Arial"/>
          <w:sz w:val="24"/>
          <w:szCs w:val="24"/>
          <w:lang w:val="en-IE"/>
        </w:rPr>
        <w:t xml:space="preserve"> which has been recognised in other records such as GRIP and GISP</w:t>
      </w:r>
      <w:r>
        <w:rPr>
          <w:rFonts w:ascii="Arial" w:hAnsi="Arial" w:cs="Arial"/>
          <w:sz w:val="24"/>
          <w:szCs w:val="24"/>
          <w:lang w:val="en-IE"/>
        </w:rPr>
        <w:t xml:space="preserve">. </w:t>
      </w:r>
    </w:p>
    <w:p w:rsidR="001B6488" w:rsidRDefault="002958F5" w:rsidP="00720BAD">
      <w:pPr>
        <w:spacing w:line="360" w:lineRule="auto"/>
        <w:jc w:val="both"/>
        <w:rPr>
          <w:rFonts w:ascii="Arial" w:hAnsi="Arial" w:cs="Arial"/>
          <w:sz w:val="24"/>
          <w:szCs w:val="24"/>
          <w:lang w:val="en-IE"/>
        </w:rPr>
      </w:pPr>
      <w:r>
        <w:rPr>
          <w:rFonts w:ascii="Arial" w:hAnsi="Arial" w:cs="Arial"/>
          <w:sz w:val="24"/>
          <w:szCs w:val="24"/>
          <w:lang w:val="en-IE"/>
        </w:rPr>
        <w:t xml:space="preserve">The uncertainty associated with the uranium series dates is </w:t>
      </w:r>
      <w:r w:rsidR="001B6488">
        <w:rPr>
          <w:rFonts w:ascii="Arial" w:hAnsi="Arial" w:cs="Arial"/>
          <w:sz w:val="24"/>
          <w:szCs w:val="24"/>
          <w:lang w:val="en-IE"/>
        </w:rPr>
        <w:t xml:space="preserve">indeed </w:t>
      </w:r>
      <w:r>
        <w:rPr>
          <w:rFonts w:ascii="Arial" w:hAnsi="Arial" w:cs="Arial"/>
          <w:sz w:val="24"/>
          <w:szCs w:val="24"/>
          <w:lang w:val="en-IE"/>
        </w:rPr>
        <w:t xml:space="preserve">problematic in </w:t>
      </w:r>
      <w:r w:rsidR="001B6488">
        <w:rPr>
          <w:rFonts w:ascii="Arial" w:hAnsi="Arial" w:cs="Arial"/>
          <w:sz w:val="24"/>
          <w:szCs w:val="24"/>
          <w:lang w:val="en-IE"/>
        </w:rPr>
        <w:t>confidently</w:t>
      </w:r>
      <w:r>
        <w:rPr>
          <w:rFonts w:ascii="Arial" w:hAnsi="Arial" w:cs="Arial"/>
          <w:sz w:val="24"/>
          <w:szCs w:val="24"/>
          <w:lang w:val="en-IE"/>
        </w:rPr>
        <w:t xml:space="preserve"> attributing peaks observed within the record to particular and recognizable events which are seen in other records</w:t>
      </w:r>
      <w:r w:rsidR="001B6488">
        <w:rPr>
          <w:rFonts w:ascii="Arial" w:hAnsi="Arial" w:cs="Arial"/>
          <w:sz w:val="24"/>
          <w:szCs w:val="24"/>
          <w:lang w:val="en-IE"/>
        </w:rPr>
        <w:t xml:space="preserve">. However, observed cyclicities and peaks are </w:t>
      </w:r>
      <w:r w:rsidR="00701624">
        <w:rPr>
          <w:rFonts w:ascii="Arial" w:hAnsi="Arial" w:cs="Arial"/>
          <w:sz w:val="24"/>
          <w:szCs w:val="24"/>
          <w:lang w:val="en-IE"/>
        </w:rPr>
        <w:t>still evidence of climate events. It is recommended to further investigate the chronology to positively associate the stable isotope results with these notable events.</w:t>
      </w:r>
    </w:p>
    <w:p w:rsidR="001B0F23" w:rsidRDefault="001B0F23" w:rsidP="00720BAD">
      <w:pPr>
        <w:spacing w:line="360" w:lineRule="auto"/>
        <w:jc w:val="both"/>
        <w:rPr>
          <w:rFonts w:ascii="Arial" w:hAnsi="Arial" w:cs="Arial"/>
          <w:sz w:val="24"/>
          <w:szCs w:val="24"/>
          <w:lang w:val="en-IE"/>
        </w:rPr>
      </w:pPr>
      <w:r>
        <w:rPr>
          <w:rFonts w:ascii="Arial" w:hAnsi="Arial" w:cs="Arial"/>
          <w:sz w:val="24"/>
          <w:szCs w:val="24"/>
          <w:lang w:val="en-IE"/>
        </w:rPr>
        <w:t xml:space="preserve">Trace element analysis of the </w:t>
      </w:r>
      <w:proofErr w:type="spellStart"/>
      <w:r>
        <w:rPr>
          <w:rFonts w:ascii="Arial" w:hAnsi="Arial" w:cs="Arial"/>
          <w:sz w:val="24"/>
          <w:szCs w:val="24"/>
          <w:lang w:val="en-IE"/>
        </w:rPr>
        <w:t>speleothem</w:t>
      </w:r>
      <w:proofErr w:type="spellEnd"/>
      <w:r>
        <w:rPr>
          <w:rFonts w:ascii="Arial" w:hAnsi="Arial" w:cs="Arial"/>
          <w:sz w:val="24"/>
          <w:szCs w:val="24"/>
          <w:lang w:val="en-IE"/>
        </w:rPr>
        <w:t xml:space="preserve"> samples suggest that prior calcite precipitation (PCP) may have occurred at the drip-sites, this is observed through the correlation of Ma/</w:t>
      </w:r>
      <w:proofErr w:type="spellStart"/>
      <w:r>
        <w:rPr>
          <w:rFonts w:ascii="Arial" w:hAnsi="Arial" w:cs="Arial"/>
          <w:sz w:val="24"/>
          <w:szCs w:val="24"/>
          <w:lang w:val="en-IE"/>
        </w:rPr>
        <w:t>Ca</w:t>
      </w:r>
      <w:proofErr w:type="spellEnd"/>
      <w:r>
        <w:rPr>
          <w:rFonts w:ascii="Arial" w:hAnsi="Arial" w:cs="Arial"/>
          <w:sz w:val="24"/>
          <w:szCs w:val="24"/>
          <w:lang w:val="en-IE"/>
        </w:rPr>
        <w:t xml:space="preserve"> and </w:t>
      </w:r>
      <w:proofErr w:type="spellStart"/>
      <w:r>
        <w:rPr>
          <w:rFonts w:ascii="Arial" w:hAnsi="Arial" w:cs="Arial"/>
          <w:sz w:val="24"/>
          <w:szCs w:val="24"/>
          <w:lang w:val="en-IE"/>
        </w:rPr>
        <w:t>Sr</w:t>
      </w:r>
      <w:proofErr w:type="spellEnd"/>
      <w:r>
        <w:rPr>
          <w:rFonts w:ascii="Arial" w:hAnsi="Arial" w:cs="Arial"/>
          <w:sz w:val="24"/>
          <w:szCs w:val="24"/>
          <w:lang w:val="en-IE"/>
        </w:rPr>
        <w:t>/</w:t>
      </w:r>
      <w:proofErr w:type="spellStart"/>
      <w:r>
        <w:rPr>
          <w:rFonts w:ascii="Arial" w:hAnsi="Arial" w:cs="Arial"/>
          <w:sz w:val="24"/>
          <w:szCs w:val="24"/>
          <w:lang w:val="en-IE"/>
        </w:rPr>
        <w:t>Ca</w:t>
      </w:r>
      <w:proofErr w:type="spellEnd"/>
      <w:r>
        <w:rPr>
          <w:rFonts w:ascii="Arial" w:hAnsi="Arial" w:cs="Arial"/>
          <w:sz w:val="24"/>
          <w:szCs w:val="24"/>
          <w:lang w:val="en-IE"/>
        </w:rPr>
        <w:t xml:space="preserve"> date with carbon isotope values. PCP typically occurs during drier periods of time, or when the cave drip-water has longer residence times. As such, when a positive correlation between trace elements and carbon </w:t>
      </w:r>
      <w:r>
        <w:rPr>
          <w:rFonts w:ascii="Arial" w:hAnsi="Arial" w:cs="Arial"/>
          <w:sz w:val="24"/>
          <w:szCs w:val="24"/>
          <w:lang w:val="en-IE"/>
        </w:rPr>
        <w:lastRenderedPageBreak/>
        <w:t>isotopes is observed within the Niedźwiedzia record, suggesting PCP conditions this may indicate drier, warmer intervals in the record.</w:t>
      </w:r>
    </w:p>
    <w:p w:rsidR="001B0F23" w:rsidRDefault="00701624" w:rsidP="00720BAD">
      <w:pPr>
        <w:spacing w:line="360" w:lineRule="auto"/>
        <w:jc w:val="both"/>
        <w:rPr>
          <w:rFonts w:ascii="Arial" w:hAnsi="Arial" w:cs="Arial"/>
          <w:sz w:val="24"/>
          <w:szCs w:val="24"/>
          <w:lang w:val="en-US"/>
        </w:rPr>
      </w:pPr>
      <w:r>
        <w:rPr>
          <w:rFonts w:ascii="Arial" w:hAnsi="Arial" w:cs="Arial"/>
          <w:sz w:val="24"/>
          <w:szCs w:val="24"/>
          <w:lang w:val="en-IE"/>
        </w:rPr>
        <w:t>Examination of the precipitation data concluded that</w:t>
      </w:r>
      <w:r w:rsidR="001B0F23">
        <w:rPr>
          <w:rFonts w:ascii="Arial" w:hAnsi="Arial" w:cs="Arial"/>
          <w:sz w:val="24"/>
          <w:szCs w:val="24"/>
          <w:lang w:val="en-IE"/>
        </w:rPr>
        <w:t xml:space="preserve"> </w:t>
      </w:r>
      <w:r w:rsidR="00E779D7">
        <w:rPr>
          <w:rFonts w:ascii="Arial" w:hAnsi="Arial" w:cs="Arial"/>
          <w:sz w:val="24"/>
          <w:szCs w:val="24"/>
          <w:lang w:val="en-IE"/>
        </w:rPr>
        <w:t xml:space="preserve">temperature, </w:t>
      </w:r>
      <w:r w:rsidR="001B0F23">
        <w:rPr>
          <w:rFonts w:ascii="Arial" w:hAnsi="Arial" w:cs="Arial"/>
          <w:sz w:val="24"/>
          <w:szCs w:val="24"/>
          <w:lang w:val="en-IE"/>
        </w:rPr>
        <w:t>rainout and the amount effect</w:t>
      </w:r>
      <w:r w:rsidR="00E779D7">
        <w:rPr>
          <w:rFonts w:ascii="Arial" w:hAnsi="Arial" w:cs="Arial"/>
          <w:sz w:val="24"/>
          <w:szCs w:val="24"/>
          <w:lang w:val="en-IE"/>
        </w:rPr>
        <w:t>s</w:t>
      </w:r>
      <w:r w:rsidR="001B0F23">
        <w:rPr>
          <w:rFonts w:ascii="Arial" w:hAnsi="Arial" w:cs="Arial"/>
          <w:sz w:val="24"/>
          <w:szCs w:val="24"/>
          <w:lang w:val="en-IE"/>
        </w:rPr>
        <w:t xml:space="preserve"> were </w:t>
      </w:r>
      <w:r>
        <w:rPr>
          <w:rFonts w:ascii="Arial" w:hAnsi="Arial" w:cs="Arial"/>
          <w:sz w:val="24"/>
          <w:szCs w:val="24"/>
          <w:lang w:val="en-IE"/>
        </w:rPr>
        <w:t>found</w:t>
      </w:r>
      <w:r w:rsidR="001B0F23">
        <w:rPr>
          <w:rFonts w:ascii="Arial" w:hAnsi="Arial" w:cs="Arial"/>
          <w:sz w:val="24"/>
          <w:szCs w:val="24"/>
          <w:lang w:val="en-IE"/>
        </w:rPr>
        <w:t xml:space="preserve"> to exert the greatest control on precipitation falling at Polish and German sites. The origin of the moisture air mass as revealed through back trajectory analysis was also a major influence on precipitation oxygen isotope ratios. Precipitation </w:t>
      </w:r>
      <w:r>
        <w:rPr>
          <w:rFonts w:ascii="Arial" w:hAnsi="Arial" w:cs="Arial"/>
          <w:sz w:val="24"/>
          <w:szCs w:val="24"/>
          <w:lang w:val="en-IE"/>
        </w:rPr>
        <w:t>results with a</w:t>
      </w:r>
      <w:r w:rsidR="001B0F23">
        <w:rPr>
          <w:rFonts w:ascii="Arial" w:hAnsi="Arial" w:cs="Arial"/>
          <w:sz w:val="24"/>
          <w:szCs w:val="24"/>
          <w:lang w:val="en-IE"/>
        </w:rPr>
        <w:t xml:space="preserve"> moisture mass </w:t>
      </w:r>
      <w:r>
        <w:rPr>
          <w:rFonts w:ascii="Arial" w:hAnsi="Arial" w:cs="Arial"/>
          <w:sz w:val="24"/>
          <w:szCs w:val="24"/>
          <w:lang w:val="en-IE"/>
        </w:rPr>
        <w:t xml:space="preserve">which </w:t>
      </w:r>
      <w:r w:rsidR="001B0F23">
        <w:rPr>
          <w:rFonts w:ascii="Arial" w:hAnsi="Arial" w:cs="Arial"/>
          <w:sz w:val="24"/>
          <w:szCs w:val="24"/>
          <w:lang w:val="en-IE"/>
        </w:rPr>
        <w:t xml:space="preserve">originated from the Mediterranean typically had quite low </w:t>
      </w:r>
      <w:r w:rsidR="001B0F23" w:rsidRPr="002C3C8A">
        <w:rPr>
          <w:rFonts w:ascii="Arial" w:hAnsi="Arial" w:cs="Arial"/>
          <w:sz w:val="24"/>
          <w:szCs w:val="24"/>
        </w:rPr>
        <w:t>δ</w:t>
      </w:r>
      <w:r w:rsidR="001B0F23" w:rsidRPr="002C3C8A">
        <w:rPr>
          <w:rFonts w:ascii="Arial" w:hAnsi="Arial" w:cs="Arial"/>
          <w:sz w:val="24"/>
          <w:szCs w:val="24"/>
          <w:vertAlign w:val="superscript"/>
          <w:lang w:val="en-US"/>
        </w:rPr>
        <w:t>18</w:t>
      </w:r>
      <w:r w:rsidR="001B0F23">
        <w:rPr>
          <w:rFonts w:ascii="Arial" w:hAnsi="Arial" w:cs="Arial"/>
          <w:sz w:val="24"/>
          <w:szCs w:val="24"/>
          <w:lang w:val="en-US"/>
        </w:rPr>
        <w:t xml:space="preserve">O values, while those originating from a Scandinavian source had much more negative </w:t>
      </w:r>
      <w:r w:rsidR="001B0F23" w:rsidRPr="002C3C8A">
        <w:rPr>
          <w:rFonts w:ascii="Arial" w:hAnsi="Arial" w:cs="Arial"/>
          <w:sz w:val="24"/>
          <w:szCs w:val="24"/>
        </w:rPr>
        <w:t>δ</w:t>
      </w:r>
      <w:r w:rsidR="001B0F23" w:rsidRPr="002C3C8A">
        <w:rPr>
          <w:rFonts w:ascii="Arial" w:hAnsi="Arial" w:cs="Arial"/>
          <w:sz w:val="24"/>
          <w:szCs w:val="24"/>
          <w:vertAlign w:val="superscript"/>
          <w:lang w:val="en-US"/>
        </w:rPr>
        <w:t>18</w:t>
      </w:r>
      <w:r w:rsidR="001B0F23">
        <w:rPr>
          <w:rFonts w:ascii="Arial" w:hAnsi="Arial" w:cs="Arial"/>
          <w:sz w:val="24"/>
          <w:szCs w:val="24"/>
          <w:lang w:val="en-US"/>
        </w:rPr>
        <w:t>O values.</w:t>
      </w:r>
    </w:p>
    <w:p w:rsidR="001B0F23" w:rsidRDefault="001B0F23" w:rsidP="00720BAD">
      <w:pPr>
        <w:spacing w:line="360" w:lineRule="auto"/>
        <w:jc w:val="both"/>
        <w:rPr>
          <w:rFonts w:ascii="Arial" w:hAnsi="Arial" w:cs="Arial"/>
          <w:sz w:val="24"/>
          <w:szCs w:val="24"/>
          <w:lang w:val="en-IE"/>
        </w:rPr>
      </w:pPr>
      <w:r w:rsidRPr="0040547B">
        <w:rPr>
          <w:rFonts w:ascii="Arial" w:hAnsi="Arial" w:cs="Arial"/>
          <w:sz w:val="24"/>
          <w:szCs w:val="24"/>
          <w:lang w:val="en-IE"/>
        </w:rPr>
        <w:t>The monitoring data from Niedźwiedzia cave provides further information which can be used to calibrate the palaeoclimate reconstruction for recent stalagmite growth in the cave. The variability of isotopic composition of the Niedźwiedzia drip-water samples over the record may reflect the variability and strength of the NAO index (NAOI) through time. Low NAOI periods are characterised by colder and drier winters with reduced precipitation amounts, conversely high NAOI periods are connected with wetter, warmer winters. Trace element cycles which reflect PCP conditions at the time of stalagmite precipitation, may be compared to the NAOI to determine whether drier periods of time are visible in both accounts. Unfortunately the resolution of trace element analysis here is too low to determine annual scale cycles.</w:t>
      </w:r>
      <w:r w:rsidR="00E779D7">
        <w:rPr>
          <w:rFonts w:ascii="Arial" w:hAnsi="Arial" w:cs="Arial"/>
          <w:sz w:val="24"/>
          <w:szCs w:val="24"/>
          <w:lang w:val="en-IE"/>
        </w:rPr>
        <w:t xml:space="preserve"> Spectral analysis of the precipitation data showed a cycle</w:t>
      </w:r>
      <w:r w:rsidR="00E52B47">
        <w:rPr>
          <w:rFonts w:ascii="Arial" w:hAnsi="Arial" w:cs="Arial"/>
          <w:sz w:val="24"/>
          <w:szCs w:val="24"/>
          <w:lang w:val="en-IE"/>
        </w:rPr>
        <w:t xml:space="preserve"> of approximately</w:t>
      </w:r>
      <w:r w:rsidR="00E779D7">
        <w:rPr>
          <w:rFonts w:ascii="Arial" w:hAnsi="Arial" w:cs="Arial"/>
          <w:sz w:val="24"/>
          <w:szCs w:val="24"/>
          <w:lang w:val="en-IE"/>
        </w:rPr>
        <w:t xml:space="preserve"> two years in length</w:t>
      </w:r>
      <w:r w:rsidR="00E52B47">
        <w:rPr>
          <w:rFonts w:ascii="Arial" w:hAnsi="Arial" w:cs="Arial"/>
          <w:sz w:val="24"/>
          <w:szCs w:val="24"/>
          <w:lang w:val="en-IE"/>
        </w:rPr>
        <w:t xml:space="preserve">, this is most likely the result of the Quasi-Biennial Oscillation (QBO) which is one of the dominant circulation patterns in Europe. A strong oscillating correlation with the NAOI was also observed from analysis of the precipitation data. </w:t>
      </w:r>
    </w:p>
    <w:p w:rsidR="00701624" w:rsidRDefault="00701624" w:rsidP="00720BAD">
      <w:pPr>
        <w:spacing w:line="360" w:lineRule="auto"/>
        <w:jc w:val="both"/>
        <w:rPr>
          <w:rFonts w:ascii="Arial" w:hAnsi="Arial" w:cs="Arial"/>
          <w:sz w:val="24"/>
          <w:szCs w:val="24"/>
          <w:lang w:val="en-IE"/>
        </w:rPr>
      </w:pPr>
      <w:r>
        <w:rPr>
          <w:rFonts w:ascii="Arial" w:hAnsi="Arial" w:cs="Arial"/>
          <w:sz w:val="24"/>
          <w:szCs w:val="24"/>
          <w:lang w:val="en-IE"/>
        </w:rPr>
        <w:t xml:space="preserve">Higher resolution drilling of the </w:t>
      </w:r>
      <w:proofErr w:type="spellStart"/>
      <w:r>
        <w:rPr>
          <w:rFonts w:ascii="Arial" w:hAnsi="Arial" w:cs="Arial"/>
          <w:sz w:val="24"/>
          <w:szCs w:val="24"/>
          <w:lang w:val="en-IE"/>
        </w:rPr>
        <w:t>speleothem</w:t>
      </w:r>
      <w:proofErr w:type="spellEnd"/>
      <w:r>
        <w:rPr>
          <w:rFonts w:ascii="Arial" w:hAnsi="Arial" w:cs="Arial"/>
          <w:sz w:val="24"/>
          <w:szCs w:val="24"/>
          <w:lang w:val="en-IE"/>
        </w:rPr>
        <w:t xml:space="preserve"> samples is also recommend with the aim </w:t>
      </w:r>
      <w:r w:rsidR="00C00D7A">
        <w:rPr>
          <w:rFonts w:ascii="Arial" w:hAnsi="Arial" w:cs="Arial"/>
          <w:sz w:val="24"/>
          <w:szCs w:val="24"/>
          <w:lang w:val="en-IE"/>
        </w:rPr>
        <w:t>of</w:t>
      </w:r>
      <w:r>
        <w:rPr>
          <w:rFonts w:ascii="Arial" w:hAnsi="Arial" w:cs="Arial"/>
          <w:sz w:val="24"/>
          <w:szCs w:val="24"/>
          <w:lang w:val="en-IE"/>
        </w:rPr>
        <w:t xml:space="preserve"> determin</w:t>
      </w:r>
      <w:r w:rsidR="00C00D7A">
        <w:rPr>
          <w:rFonts w:ascii="Arial" w:hAnsi="Arial" w:cs="Arial"/>
          <w:sz w:val="24"/>
          <w:szCs w:val="24"/>
          <w:lang w:val="en-IE"/>
        </w:rPr>
        <w:t>ing</w:t>
      </w:r>
      <w:r>
        <w:rPr>
          <w:rFonts w:ascii="Arial" w:hAnsi="Arial" w:cs="Arial"/>
          <w:sz w:val="24"/>
          <w:szCs w:val="24"/>
          <w:lang w:val="en-IE"/>
        </w:rPr>
        <w:t xml:space="preserve"> whether the NAOI can be recognised within the stalagmites as well as the precipitation data</w:t>
      </w:r>
      <w:r w:rsidR="00C00D7A">
        <w:rPr>
          <w:rFonts w:ascii="Arial" w:hAnsi="Arial" w:cs="Arial"/>
          <w:sz w:val="24"/>
          <w:szCs w:val="24"/>
          <w:lang w:val="en-IE"/>
        </w:rPr>
        <w:t xml:space="preserve">. </w:t>
      </w:r>
    </w:p>
    <w:p w:rsidR="001B0F23" w:rsidRPr="0040547B" w:rsidRDefault="001B0F23" w:rsidP="00720BAD">
      <w:pPr>
        <w:spacing w:line="360" w:lineRule="auto"/>
        <w:jc w:val="both"/>
        <w:rPr>
          <w:rFonts w:ascii="Arial" w:hAnsi="Arial" w:cs="Arial"/>
          <w:b/>
          <w:sz w:val="24"/>
          <w:szCs w:val="24"/>
          <w:lang w:val="en-IE"/>
        </w:rPr>
      </w:pPr>
      <w:r w:rsidRPr="0040547B">
        <w:rPr>
          <w:rFonts w:ascii="Arial" w:hAnsi="Arial" w:cs="Arial"/>
          <w:b/>
          <w:sz w:val="24"/>
          <w:szCs w:val="24"/>
          <w:lang w:val="en-IE"/>
        </w:rPr>
        <w:t>4.1</w:t>
      </w:r>
      <w:r w:rsidRPr="0040547B">
        <w:rPr>
          <w:rFonts w:ascii="Arial" w:hAnsi="Arial" w:cs="Arial"/>
          <w:b/>
          <w:sz w:val="24"/>
          <w:szCs w:val="24"/>
          <w:lang w:val="en-IE"/>
        </w:rPr>
        <w:tab/>
        <w:t>Recommendations for further work</w:t>
      </w:r>
    </w:p>
    <w:p w:rsidR="001B0F23" w:rsidRDefault="001B0F23" w:rsidP="00720BAD">
      <w:pPr>
        <w:spacing w:line="360" w:lineRule="auto"/>
        <w:jc w:val="both"/>
        <w:rPr>
          <w:rFonts w:ascii="Arial" w:hAnsi="Arial" w:cs="Arial"/>
          <w:sz w:val="24"/>
          <w:szCs w:val="24"/>
          <w:lang w:val="en-IE"/>
        </w:rPr>
      </w:pPr>
      <w:r>
        <w:rPr>
          <w:rFonts w:ascii="Arial" w:hAnsi="Arial" w:cs="Arial"/>
          <w:sz w:val="24"/>
          <w:szCs w:val="24"/>
          <w:lang w:val="en-IE"/>
        </w:rPr>
        <w:t xml:space="preserve">Further work which is suggested for use with regard to the Niedźwiedzia </w:t>
      </w:r>
      <w:proofErr w:type="spellStart"/>
      <w:r>
        <w:rPr>
          <w:rFonts w:ascii="Arial" w:hAnsi="Arial" w:cs="Arial"/>
          <w:sz w:val="24"/>
          <w:szCs w:val="24"/>
          <w:lang w:val="en-IE"/>
        </w:rPr>
        <w:t>speleothem</w:t>
      </w:r>
      <w:proofErr w:type="spellEnd"/>
      <w:r>
        <w:rPr>
          <w:rFonts w:ascii="Arial" w:hAnsi="Arial" w:cs="Arial"/>
          <w:sz w:val="24"/>
          <w:szCs w:val="24"/>
          <w:lang w:val="en-IE"/>
        </w:rPr>
        <w:t xml:space="preserve"> samples includes:</w:t>
      </w:r>
    </w:p>
    <w:p w:rsidR="001B0F23" w:rsidRDefault="001B0F23" w:rsidP="00720BAD">
      <w:pPr>
        <w:pStyle w:val="ListParagraph"/>
        <w:numPr>
          <w:ilvl w:val="0"/>
          <w:numId w:val="1"/>
        </w:numPr>
        <w:spacing w:line="360" w:lineRule="auto"/>
        <w:jc w:val="both"/>
        <w:rPr>
          <w:rFonts w:ascii="Arial" w:hAnsi="Arial" w:cs="Arial"/>
          <w:sz w:val="24"/>
          <w:szCs w:val="24"/>
          <w:lang w:val="en-IE"/>
        </w:rPr>
      </w:pPr>
      <w:r>
        <w:rPr>
          <w:rFonts w:ascii="Arial" w:hAnsi="Arial" w:cs="Arial"/>
          <w:sz w:val="24"/>
          <w:szCs w:val="24"/>
          <w:lang w:val="en-IE"/>
        </w:rPr>
        <w:lastRenderedPageBreak/>
        <w:t>Luminescence banding:</w:t>
      </w:r>
      <w:r w:rsidRPr="008B5C74">
        <w:rPr>
          <w:rFonts w:ascii="Arial" w:hAnsi="Arial" w:cs="Arial"/>
          <w:sz w:val="24"/>
          <w:szCs w:val="24"/>
          <w:lang w:val="en-IE"/>
        </w:rPr>
        <w:t xml:space="preserve"> </w:t>
      </w:r>
      <w:r>
        <w:rPr>
          <w:rFonts w:ascii="Arial" w:hAnsi="Arial" w:cs="Arial"/>
          <w:sz w:val="24"/>
          <w:szCs w:val="24"/>
          <w:lang w:val="en-IE"/>
        </w:rPr>
        <w:t xml:space="preserve">If annual luminescent cycles are present this would provide further high resolution dating information for the samples that may be then correlated with short-term climate event (Baker et al. 2008, Baker et al. 2003, </w:t>
      </w:r>
      <w:proofErr w:type="spellStart"/>
      <w:r>
        <w:rPr>
          <w:rFonts w:ascii="Arial" w:hAnsi="Arial" w:cs="Arial"/>
          <w:sz w:val="24"/>
          <w:szCs w:val="24"/>
          <w:lang w:val="en-IE"/>
        </w:rPr>
        <w:t>McGarry</w:t>
      </w:r>
      <w:proofErr w:type="spellEnd"/>
      <w:r>
        <w:rPr>
          <w:rFonts w:ascii="Arial" w:hAnsi="Arial" w:cs="Arial"/>
          <w:sz w:val="24"/>
          <w:szCs w:val="24"/>
          <w:lang w:val="en-IE"/>
        </w:rPr>
        <w:t xml:space="preserve"> and Baker 2000, </w:t>
      </w:r>
      <w:proofErr w:type="spellStart"/>
      <w:r>
        <w:rPr>
          <w:rFonts w:ascii="Arial" w:hAnsi="Arial" w:cs="Arial"/>
          <w:sz w:val="24"/>
          <w:szCs w:val="24"/>
          <w:lang w:val="en-IE"/>
        </w:rPr>
        <w:t>Shopov</w:t>
      </w:r>
      <w:proofErr w:type="spellEnd"/>
      <w:r>
        <w:rPr>
          <w:rFonts w:ascii="Arial" w:hAnsi="Arial" w:cs="Arial"/>
          <w:sz w:val="24"/>
          <w:szCs w:val="24"/>
          <w:lang w:val="en-IE"/>
        </w:rPr>
        <w:t xml:space="preserve"> et al. 1994).</w:t>
      </w:r>
    </w:p>
    <w:p w:rsidR="001B0F23" w:rsidRDefault="001B0F23" w:rsidP="00720BAD">
      <w:pPr>
        <w:pStyle w:val="ListParagraph"/>
        <w:numPr>
          <w:ilvl w:val="0"/>
          <w:numId w:val="1"/>
        </w:numPr>
        <w:spacing w:line="360" w:lineRule="auto"/>
        <w:jc w:val="both"/>
        <w:rPr>
          <w:rFonts w:ascii="Arial" w:hAnsi="Arial" w:cs="Arial"/>
          <w:sz w:val="24"/>
          <w:szCs w:val="24"/>
          <w:lang w:val="en-IE"/>
        </w:rPr>
      </w:pPr>
      <w:r>
        <w:rPr>
          <w:rFonts w:ascii="Arial" w:hAnsi="Arial" w:cs="Arial"/>
          <w:sz w:val="24"/>
          <w:szCs w:val="24"/>
          <w:lang w:val="en-IE"/>
        </w:rPr>
        <w:t xml:space="preserve">Petrography: petrographic analysis of the </w:t>
      </w:r>
      <w:proofErr w:type="spellStart"/>
      <w:r>
        <w:rPr>
          <w:rFonts w:ascii="Arial" w:hAnsi="Arial" w:cs="Arial"/>
          <w:sz w:val="24"/>
          <w:szCs w:val="24"/>
          <w:lang w:val="en-IE"/>
        </w:rPr>
        <w:t>speleothems</w:t>
      </w:r>
      <w:proofErr w:type="spellEnd"/>
      <w:r>
        <w:rPr>
          <w:rFonts w:ascii="Arial" w:hAnsi="Arial" w:cs="Arial"/>
          <w:sz w:val="24"/>
          <w:szCs w:val="24"/>
          <w:lang w:val="en-IE"/>
        </w:rPr>
        <w:t xml:space="preserve"> would provide information on systematic textural variation that may be related to drip-water variability over </w:t>
      </w:r>
      <w:proofErr w:type="gramStart"/>
      <w:r>
        <w:rPr>
          <w:rFonts w:ascii="Arial" w:hAnsi="Arial" w:cs="Arial"/>
          <w:sz w:val="24"/>
          <w:szCs w:val="24"/>
          <w:lang w:val="en-IE"/>
        </w:rPr>
        <w:t>time,</w:t>
      </w:r>
      <w:proofErr w:type="gramEnd"/>
      <w:r>
        <w:rPr>
          <w:rFonts w:ascii="Arial" w:hAnsi="Arial" w:cs="Arial"/>
          <w:sz w:val="24"/>
          <w:szCs w:val="24"/>
          <w:lang w:val="en-IE"/>
        </w:rPr>
        <w:t xml:space="preserve"> and potentially the degree of saturation identified by crystal structure, as posited by McDermott (1999).</w:t>
      </w:r>
    </w:p>
    <w:p w:rsidR="001B0F23" w:rsidRDefault="001B0F23" w:rsidP="00720BAD">
      <w:pPr>
        <w:pStyle w:val="ListParagraph"/>
        <w:numPr>
          <w:ilvl w:val="0"/>
          <w:numId w:val="1"/>
        </w:numPr>
        <w:spacing w:line="360" w:lineRule="auto"/>
        <w:jc w:val="both"/>
        <w:rPr>
          <w:rFonts w:ascii="Arial" w:hAnsi="Arial" w:cs="Arial"/>
          <w:sz w:val="24"/>
          <w:szCs w:val="24"/>
          <w:lang w:val="en-IE"/>
        </w:rPr>
      </w:pPr>
      <w:r>
        <w:rPr>
          <w:rFonts w:ascii="Arial" w:hAnsi="Arial" w:cs="Arial"/>
          <w:sz w:val="24"/>
          <w:szCs w:val="24"/>
          <w:lang w:val="en-IE"/>
        </w:rPr>
        <w:t xml:space="preserve">Laser ablation: laser ablation of the </w:t>
      </w:r>
      <w:proofErr w:type="spellStart"/>
      <w:r>
        <w:rPr>
          <w:rFonts w:ascii="Arial" w:hAnsi="Arial" w:cs="Arial"/>
          <w:sz w:val="24"/>
          <w:szCs w:val="24"/>
          <w:lang w:val="en-IE"/>
        </w:rPr>
        <w:t>speleothems</w:t>
      </w:r>
      <w:proofErr w:type="spellEnd"/>
      <w:r>
        <w:rPr>
          <w:rFonts w:ascii="Arial" w:hAnsi="Arial" w:cs="Arial"/>
          <w:sz w:val="24"/>
          <w:szCs w:val="24"/>
          <w:lang w:val="en-IE"/>
        </w:rPr>
        <w:t xml:space="preserve"> may provide trace element cycle information at much higher resolution than the trace element analysis by </w:t>
      </w:r>
      <w:proofErr w:type="spellStart"/>
      <w:r>
        <w:rPr>
          <w:rFonts w:ascii="Arial" w:hAnsi="Arial" w:cs="Arial"/>
          <w:sz w:val="24"/>
          <w:szCs w:val="24"/>
          <w:lang w:val="en-IE"/>
        </w:rPr>
        <w:t>microdrill</w:t>
      </w:r>
      <w:proofErr w:type="spellEnd"/>
      <w:r>
        <w:rPr>
          <w:rFonts w:ascii="Arial" w:hAnsi="Arial" w:cs="Arial"/>
          <w:sz w:val="24"/>
          <w:szCs w:val="24"/>
          <w:lang w:val="en-IE"/>
        </w:rPr>
        <w:t xml:space="preserve"> carried out within this study, with the possibility of identifying annual scale bands (</w:t>
      </w:r>
      <w:proofErr w:type="spellStart"/>
      <w:r>
        <w:rPr>
          <w:rFonts w:ascii="Arial" w:hAnsi="Arial" w:cs="Arial"/>
          <w:sz w:val="24"/>
          <w:szCs w:val="24"/>
          <w:lang w:val="en-IE"/>
        </w:rPr>
        <w:t>Fleitmann</w:t>
      </w:r>
      <w:proofErr w:type="spellEnd"/>
      <w:r>
        <w:rPr>
          <w:rFonts w:ascii="Arial" w:hAnsi="Arial" w:cs="Arial"/>
          <w:sz w:val="24"/>
          <w:szCs w:val="24"/>
          <w:lang w:val="en-IE"/>
        </w:rPr>
        <w:t xml:space="preserve"> et al. 2003). </w:t>
      </w:r>
    </w:p>
    <w:p w:rsidR="001B0F23" w:rsidRDefault="001B0F23" w:rsidP="00720BAD">
      <w:pPr>
        <w:pStyle w:val="ListParagraph"/>
        <w:numPr>
          <w:ilvl w:val="0"/>
          <w:numId w:val="1"/>
        </w:numPr>
        <w:spacing w:line="360" w:lineRule="auto"/>
        <w:jc w:val="both"/>
        <w:rPr>
          <w:rFonts w:ascii="Arial" w:hAnsi="Arial" w:cs="Arial"/>
          <w:sz w:val="24"/>
          <w:szCs w:val="24"/>
          <w:lang w:val="en-IE"/>
        </w:rPr>
      </w:pPr>
      <w:r>
        <w:rPr>
          <w:rFonts w:ascii="Arial" w:hAnsi="Arial" w:cs="Arial"/>
          <w:sz w:val="24"/>
          <w:szCs w:val="24"/>
          <w:lang w:val="en-IE"/>
        </w:rPr>
        <w:t xml:space="preserve">X-Ray mapping: x-ray fluorescence mapping would also provide higher resolution data of </w:t>
      </w:r>
      <w:proofErr w:type="spellStart"/>
      <w:r>
        <w:rPr>
          <w:rFonts w:ascii="Arial" w:hAnsi="Arial" w:cs="Arial"/>
          <w:sz w:val="24"/>
          <w:szCs w:val="24"/>
          <w:lang w:val="en-IE"/>
        </w:rPr>
        <w:t>speleothem</w:t>
      </w:r>
      <w:proofErr w:type="spellEnd"/>
      <w:r>
        <w:rPr>
          <w:rFonts w:ascii="Arial" w:hAnsi="Arial" w:cs="Arial"/>
          <w:sz w:val="24"/>
          <w:szCs w:val="24"/>
          <w:lang w:val="en-IE"/>
        </w:rPr>
        <w:t xml:space="preserve"> trace elements, which may be correlated with the isotope data to define high resolution temporal variability within the samples (Baker et al. 2008). </w:t>
      </w:r>
    </w:p>
    <w:p w:rsidR="001B0F23" w:rsidRDefault="001B0F23" w:rsidP="00720BAD">
      <w:pPr>
        <w:pStyle w:val="ListParagraph"/>
        <w:numPr>
          <w:ilvl w:val="0"/>
          <w:numId w:val="1"/>
        </w:numPr>
        <w:spacing w:line="360" w:lineRule="auto"/>
        <w:jc w:val="both"/>
        <w:rPr>
          <w:rFonts w:ascii="Arial" w:hAnsi="Arial" w:cs="Arial"/>
          <w:sz w:val="24"/>
          <w:szCs w:val="24"/>
          <w:lang w:val="en-IE"/>
        </w:rPr>
      </w:pPr>
      <w:r>
        <w:rPr>
          <w:rFonts w:ascii="Arial" w:hAnsi="Arial" w:cs="Arial"/>
          <w:sz w:val="24"/>
          <w:szCs w:val="24"/>
          <w:lang w:val="en-IE"/>
        </w:rPr>
        <w:t xml:space="preserve">Carbon bomb spike: the </w:t>
      </w:r>
      <w:proofErr w:type="spellStart"/>
      <w:r>
        <w:rPr>
          <w:rFonts w:ascii="Arial" w:hAnsi="Arial" w:cs="Arial"/>
          <w:sz w:val="24"/>
          <w:szCs w:val="24"/>
          <w:lang w:val="en-IE"/>
        </w:rPr>
        <w:t>speleothem</w:t>
      </w:r>
      <w:proofErr w:type="spellEnd"/>
      <w:r>
        <w:rPr>
          <w:rFonts w:ascii="Arial" w:hAnsi="Arial" w:cs="Arial"/>
          <w:sz w:val="24"/>
          <w:szCs w:val="24"/>
          <w:lang w:val="en-IE"/>
        </w:rPr>
        <w:t xml:space="preserve"> samples from Niedźwiedzia were collected under actively dripping drip-sites. However, chronologies suggest that there may have been some growth hiatuses. In order to confirm that the stalagmite samples were actively growing when collected, the identification of the radiocarbon bomb spike and calibration the results to the Niedźwiedzia data set would be recommended, especially as the precision of the uranium series chronologies are questionable.</w:t>
      </w:r>
    </w:p>
    <w:p w:rsidR="001B0F23" w:rsidRDefault="001B0F23" w:rsidP="00720BAD">
      <w:pPr>
        <w:pStyle w:val="ListParagraph"/>
        <w:numPr>
          <w:ilvl w:val="0"/>
          <w:numId w:val="1"/>
        </w:numPr>
        <w:spacing w:line="360" w:lineRule="auto"/>
        <w:jc w:val="both"/>
        <w:rPr>
          <w:rFonts w:ascii="Arial" w:hAnsi="Arial" w:cs="Arial"/>
          <w:sz w:val="24"/>
          <w:szCs w:val="24"/>
          <w:lang w:val="en-IE"/>
        </w:rPr>
      </w:pPr>
      <w:r>
        <w:rPr>
          <w:rFonts w:ascii="Arial" w:hAnsi="Arial" w:cs="Arial"/>
          <w:sz w:val="24"/>
          <w:szCs w:val="24"/>
          <w:lang w:val="en-IE"/>
        </w:rPr>
        <w:t xml:space="preserve">Radiocarbon dating: although the radiocarbon dating of stalagmites is rarely done, in this case it may have advantages </w:t>
      </w:r>
      <w:r w:rsidR="0048604D">
        <w:rPr>
          <w:rFonts w:ascii="Arial" w:hAnsi="Arial" w:cs="Arial"/>
          <w:sz w:val="24"/>
          <w:szCs w:val="24"/>
          <w:lang w:val="en-IE"/>
        </w:rPr>
        <w:t>over</w:t>
      </w:r>
      <w:r>
        <w:rPr>
          <w:rFonts w:ascii="Arial" w:hAnsi="Arial" w:cs="Arial"/>
          <w:sz w:val="24"/>
          <w:szCs w:val="24"/>
          <w:lang w:val="en-IE"/>
        </w:rPr>
        <w:t xml:space="preserve"> the more conventional uranium series approach. The dead carbon correction is believed to be essentially constant over time periods similar to those of this study; the correction could be gleaned by obtaining radiocarbon dates at the same horizons as low error uranium series dates.</w:t>
      </w:r>
    </w:p>
    <w:p w:rsidR="001B0F23" w:rsidRDefault="001B0F23" w:rsidP="00720BAD">
      <w:pPr>
        <w:pStyle w:val="ListParagraph"/>
        <w:numPr>
          <w:ilvl w:val="0"/>
          <w:numId w:val="1"/>
        </w:numPr>
        <w:spacing w:line="360" w:lineRule="auto"/>
        <w:jc w:val="both"/>
        <w:rPr>
          <w:rFonts w:ascii="Arial" w:hAnsi="Arial" w:cs="Arial"/>
          <w:sz w:val="24"/>
          <w:szCs w:val="24"/>
          <w:lang w:val="en-IE"/>
        </w:rPr>
      </w:pPr>
      <w:r w:rsidRPr="00634847">
        <w:rPr>
          <w:rFonts w:ascii="Arial" w:hAnsi="Arial" w:cs="Arial"/>
          <w:sz w:val="24"/>
          <w:szCs w:val="24"/>
          <w:lang w:val="en-IE"/>
        </w:rPr>
        <w:t xml:space="preserve">If higher resolution trace element cycles (annual or even seasonal scale) are found within the dataset, then a comparison of these cycles with drip-water stable isotope variations and the NAOI is recommended to see if a </w:t>
      </w:r>
      <w:r w:rsidRPr="00634847">
        <w:rPr>
          <w:rFonts w:ascii="Arial" w:hAnsi="Arial" w:cs="Arial"/>
          <w:sz w:val="24"/>
          <w:szCs w:val="24"/>
          <w:lang w:val="en-IE"/>
        </w:rPr>
        <w:lastRenderedPageBreak/>
        <w:t xml:space="preserve">correlation between the NAOI and the cave stalagmite samples can be made. </w:t>
      </w:r>
    </w:p>
    <w:p w:rsidR="001B0F23" w:rsidRDefault="001B0F23" w:rsidP="00720BAD">
      <w:pPr>
        <w:pStyle w:val="ListParagraph"/>
        <w:numPr>
          <w:ilvl w:val="0"/>
          <w:numId w:val="1"/>
        </w:numPr>
        <w:spacing w:line="360" w:lineRule="auto"/>
        <w:jc w:val="both"/>
        <w:rPr>
          <w:rFonts w:ascii="Arial" w:hAnsi="Arial" w:cs="Arial"/>
          <w:sz w:val="24"/>
          <w:szCs w:val="24"/>
          <w:lang w:val="en-IE"/>
        </w:rPr>
      </w:pPr>
      <w:r>
        <w:rPr>
          <w:rFonts w:ascii="Arial" w:hAnsi="Arial" w:cs="Arial"/>
          <w:sz w:val="24"/>
          <w:szCs w:val="24"/>
          <w:lang w:val="en-IE"/>
        </w:rPr>
        <w:t xml:space="preserve">A comparison between the higher resolution trace element data with automated drip-rate is recommended, to see if the trace element analyses that indicate PCP conditions are recognised in the monthly precipitation data i.e. whether drier conditions are reflected within the </w:t>
      </w:r>
      <w:proofErr w:type="spellStart"/>
      <w:r>
        <w:rPr>
          <w:rFonts w:ascii="Arial" w:hAnsi="Arial" w:cs="Arial"/>
          <w:sz w:val="24"/>
          <w:szCs w:val="24"/>
          <w:lang w:val="en-IE"/>
        </w:rPr>
        <w:t>Stalagmate</w:t>
      </w:r>
      <w:proofErr w:type="spellEnd"/>
      <w:r>
        <w:rPr>
          <w:rFonts w:ascii="Arial" w:hAnsi="Arial" w:cs="Arial"/>
          <w:sz w:val="24"/>
          <w:szCs w:val="24"/>
          <w:lang w:val="en-IE"/>
        </w:rPr>
        <w:t xml:space="preserve"> data.</w:t>
      </w:r>
    </w:p>
    <w:p w:rsidR="00E52B47" w:rsidRPr="00634847" w:rsidRDefault="00E52B47" w:rsidP="00720BAD">
      <w:pPr>
        <w:pStyle w:val="ListParagraph"/>
        <w:numPr>
          <w:ilvl w:val="0"/>
          <w:numId w:val="1"/>
        </w:numPr>
        <w:spacing w:line="360" w:lineRule="auto"/>
        <w:jc w:val="both"/>
        <w:rPr>
          <w:rFonts w:ascii="Arial" w:hAnsi="Arial" w:cs="Arial"/>
          <w:sz w:val="24"/>
          <w:szCs w:val="24"/>
          <w:lang w:val="en-IE"/>
        </w:rPr>
      </w:pPr>
      <w:r>
        <w:rPr>
          <w:rFonts w:ascii="Arial" w:hAnsi="Arial" w:cs="Arial"/>
          <w:sz w:val="24"/>
          <w:szCs w:val="24"/>
          <w:lang w:val="en-IE"/>
        </w:rPr>
        <w:t xml:space="preserve">Continued monitoring of Niedźwiedzia Cave, with the inclusion of temperature monitoring, and the expansion of monitoring to neighbouring caves is recommend to further </w:t>
      </w:r>
      <w:proofErr w:type="gramStart"/>
      <w:r>
        <w:rPr>
          <w:rFonts w:ascii="Arial" w:hAnsi="Arial" w:cs="Arial"/>
          <w:sz w:val="24"/>
          <w:szCs w:val="24"/>
          <w:lang w:val="en-IE"/>
        </w:rPr>
        <w:t>examine</w:t>
      </w:r>
      <w:proofErr w:type="gramEnd"/>
      <w:r>
        <w:rPr>
          <w:rFonts w:ascii="Arial" w:hAnsi="Arial" w:cs="Arial"/>
          <w:sz w:val="24"/>
          <w:szCs w:val="24"/>
          <w:lang w:val="en-IE"/>
        </w:rPr>
        <w:t xml:space="preserve"> the relationship between cave drip-water and meteoric precipitation about the cave site(s).</w:t>
      </w:r>
    </w:p>
    <w:p w:rsidR="001B0F23" w:rsidRDefault="001B0F23" w:rsidP="00720BAD">
      <w:pPr>
        <w:spacing w:line="360" w:lineRule="auto"/>
        <w:jc w:val="both"/>
        <w:rPr>
          <w:rFonts w:ascii="Arial" w:hAnsi="Arial" w:cs="Arial"/>
          <w:sz w:val="24"/>
          <w:szCs w:val="24"/>
          <w:lang w:val="en-IE"/>
        </w:rPr>
      </w:pPr>
    </w:p>
    <w:p w:rsidR="001B0F23" w:rsidRDefault="001B0F23" w:rsidP="00720BAD">
      <w:pPr>
        <w:spacing w:line="360" w:lineRule="auto"/>
        <w:jc w:val="both"/>
        <w:rPr>
          <w:rFonts w:ascii="Arial" w:hAnsi="Arial" w:cs="Arial"/>
          <w:sz w:val="24"/>
          <w:szCs w:val="24"/>
          <w:lang w:val="en-IE"/>
        </w:rPr>
      </w:pPr>
    </w:p>
    <w:p w:rsidR="00317F11" w:rsidRPr="00EF3E8D" w:rsidRDefault="00317F11" w:rsidP="00720BAD">
      <w:pPr>
        <w:spacing w:line="360" w:lineRule="auto"/>
        <w:jc w:val="both"/>
        <w:rPr>
          <w:rFonts w:cstheme="minorHAnsi"/>
        </w:rPr>
        <w:sectPr w:rsidR="00317F11" w:rsidRPr="00EF3E8D" w:rsidSect="006046E5">
          <w:footerReference w:type="default" r:id="rId65"/>
          <w:pgSz w:w="11906" w:h="16838"/>
          <w:pgMar w:top="1440" w:right="1440" w:bottom="1440" w:left="1440" w:header="708" w:footer="708" w:gutter="0"/>
          <w:cols w:space="708"/>
          <w:titlePg/>
          <w:docGrid w:linePitch="360"/>
        </w:sectPr>
      </w:pPr>
    </w:p>
    <w:p w:rsidR="0074615B" w:rsidRPr="0074615B" w:rsidRDefault="0074615B" w:rsidP="0074615B">
      <w:pPr>
        <w:spacing w:line="360" w:lineRule="auto"/>
        <w:jc w:val="center"/>
        <w:rPr>
          <w:rFonts w:ascii="Arial" w:hAnsi="Arial" w:cs="Arial"/>
          <w:sz w:val="32"/>
          <w:szCs w:val="24"/>
        </w:rPr>
      </w:pPr>
      <w:r w:rsidRPr="00DC2F05">
        <w:rPr>
          <w:rFonts w:ascii="Arial" w:hAnsi="Arial" w:cs="Arial"/>
          <w:b/>
          <w:sz w:val="32"/>
          <w:szCs w:val="24"/>
          <w:u w:val="single"/>
        </w:rPr>
        <w:lastRenderedPageBreak/>
        <w:t>Appendices</w:t>
      </w:r>
      <w:r w:rsidRPr="0074615B">
        <w:rPr>
          <w:rFonts w:ascii="Arial" w:hAnsi="Arial" w:cs="Arial"/>
          <w:sz w:val="32"/>
          <w:szCs w:val="24"/>
        </w:rPr>
        <w:t>:</w:t>
      </w:r>
    </w:p>
    <w:p w:rsidR="00317F11" w:rsidRPr="00317F11" w:rsidRDefault="00317F11" w:rsidP="00720BAD">
      <w:pPr>
        <w:spacing w:line="360" w:lineRule="auto"/>
        <w:jc w:val="both"/>
        <w:rPr>
          <w:rFonts w:ascii="Arial" w:hAnsi="Arial" w:cs="Arial"/>
          <w:b/>
          <w:sz w:val="24"/>
          <w:szCs w:val="24"/>
        </w:rPr>
      </w:pPr>
      <w:r>
        <w:rPr>
          <w:rFonts w:ascii="Arial" w:hAnsi="Arial" w:cs="Arial"/>
          <w:sz w:val="24"/>
          <w:szCs w:val="24"/>
        </w:rPr>
        <w:t xml:space="preserve">  </w:t>
      </w:r>
      <w:r w:rsidR="0074615B">
        <w:rPr>
          <w:rFonts w:ascii="Arial" w:hAnsi="Arial" w:cs="Arial"/>
          <w:b/>
          <w:sz w:val="24"/>
          <w:szCs w:val="24"/>
        </w:rPr>
        <w:t>Appendix 2.1</w:t>
      </w:r>
      <w:r w:rsidRPr="00317F11">
        <w:rPr>
          <w:rFonts w:ascii="Arial" w:hAnsi="Arial" w:cs="Arial"/>
          <w:b/>
          <w:sz w:val="24"/>
          <w:szCs w:val="24"/>
        </w:rPr>
        <w:t>: Thirteen point correlation for Bad Salzuflen</w:t>
      </w:r>
    </w:p>
    <w:p w:rsidR="00317F11" w:rsidRPr="002C3C8A" w:rsidRDefault="00317F11" w:rsidP="005E6ED9">
      <w:pPr>
        <w:spacing w:line="360" w:lineRule="auto"/>
        <w:jc w:val="center"/>
        <w:rPr>
          <w:rFonts w:ascii="Arial" w:hAnsi="Arial" w:cs="Arial"/>
          <w:sz w:val="24"/>
          <w:szCs w:val="24"/>
        </w:rPr>
      </w:pPr>
      <w:r w:rsidRPr="002C3C8A">
        <w:rPr>
          <w:rFonts w:ascii="Arial" w:hAnsi="Arial" w:cs="Arial"/>
          <w:noProof/>
          <w:sz w:val="24"/>
          <w:szCs w:val="24"/>
        </w:rPr>
        <w:drawing>
          <wp:inline distT="0" distB="0" distL="0" distR="0">
            <wp:extent cx="5317225" cy="3930556"/>
            <wp:effectExtent l="19050" t="0" r="16775" b="0"/>
            <wp:docPr id="7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317F11" w:rsidRPr="00317F11" w:rsidRDefault="00317F11" w:rsidP="00720BAD">
      <w:pPr>
        <w:spacing w:line="360" w:lineRule="auto"/>
        <w:jc w:val="both"/>
        <w:rPr>
          <w:rFonts w:ascii="Arial" w:hAnsi="Arial" w:cs="Arial"/>
          <w:b/>
          <w:sz w:val="24"/>
          <w:szCs w:val="24"/>
        </w:rPr>
      </w:pPr>
      <w:r w:rsidRPr="00317F11">
        <w:rPr>
          <w:rFonts w:ascii="Arial" w:hAnsi="Arial" w:cs="Arial"/>
          <w:b/>
          <w:sz w:val="24"/>
          <w:szCs w:val="24"/>
        </w:rPr>
        <w:lastRenderedPageBreak/>
        <w:t>Appendix 2.</w:t>
      </w:r>
      <w:r w:rsidR="0074615B">
        <w:rPr>
          <w:rFonts w:ascii="Arial" w:hAnsi="Arial" w:cs="Arial"/>
          <w:b/>
          <w:sz w:val="24"/>
          <w:szCs w:val="24"/>
        </w:rPr>
        <w:t>2</w:t>
      </w:r>
      <w:r w:rsidRPr="00317F11">
        <w:rPr>
          <w:rFonts w:ascii="Arial" w:hAnsi="Arial" w:cs="Arial"/>
          <w:b/>
          <w:sz w:val="24"/>
          <w:szCs w:val="24"/>
        </w:rPr>
        <w:t>: Thirteen point correlation for Koblenz</w:t>
      </w:r>
    </w:p>
    <w:p w:rsidR="00317F11" w:rsidRPr="002C3C8A" w:rsidRDefault="00317F11" w:rsidP="005E6ED9">
      <w:pPr>
        <w:spacing w:line="360" w:lineRule="auto"/>
        <w:jc w:val="center"/>
        <w:rPr>
          <w:rFonts w:ascii="Arial" w:hAnsi="Arial" w:cs="Arial"/>
          <w:sz w:val="24"/>
          <w:szCs w:val="24"/>
        </w:rPr>
      </w:pPr>
      <w:r w:rsidRPr="002C3C8A">
        <w:rPr>
          <w:rFonts w:ascii="Arial" w:hAnsi="Arial" w:cs="Arial"/>
          <w:noProof/>
          <w:sz w:val="24"/>
          <w:szCs w:val="24"/>
        </w:rPr>
        <w:drawing>
          <wp:inline distT="0" distB="0" distL="0" distR="0">
            <wp:extent cx="5749821" cy="3807726"/>
            <wp:effectExtent l="19050" t="0" r="22329" b="2274"/>
            <wp:docPr id="7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317F11" w:rsidRPr="00317F11" w:rsidRDefault="0074615B" w:rsidP="00720BAD">
      <w:pPr>
        <w:spacing w:line="360" w:lineRule="auto"/>
        <w:jc w:val="both"/>
        <w:rPr>
          <w:rFonts w:ascii="Arial" w:hAnsi="Arial" w:cs="Arial"/>
          <w:b/>
          <w:sz w:val="24"/>
          <w:szCs w:val="24"/>
        </w:rPr>
      </w:pPr>
      <w:r>
        <w:rPr>
          <w:rFonts w:ascii="Arial" w:hAnsi="Arial" w:cs="Arial"/>
          <w:b/>
          <w:sz w:val="24"/>
          <w:szCs w:val="24"/>
        </w:rPr>
        <w:lastRenderedPageBreak/>
        <w:t>Appendix 2.3</w:t>
      </w:r>
      <w:r w:rsidR="00317F11" w:rsidRPr="00317F11">
        <w:rPr>
          <w:rFonts w:ascii="Arial" w:hAnsi="Arial" w:cs="Arial"/>
          <w:b/>
          <w:sz w:val="24"/>
          <w:szCs w:val="24"/>
        </w:rPr>
        <w:t>: Thirteen point correlation for Regensburg</w:t>
      </w:r>
    </w:p>
    <w:p w:rsidR="00317F11" w:rsidRDefault="00317F11" w:rsidP="005E6ED9">
      <w:pPr>
        <w:spacing w:line="360" w:lineRule="auto"/>
        <w:jc w:val="center"/>
        <w:rPr>
          <w:rFonts w:ascii="Arial" w:hAnsi="Arial" w:cs="Arial"/>
          <w:sz w:val="24"/>
          <w:szCs w:val="24"/>
        </w:rPr>
      </w:pPr>
      <w:r w:rsidRPr="002C3C8A">
        <w:rPr>
          <w:rFonts w:ascii="Arial" w:hAnsi="Arial" w:cs="Arial"/>
          <w:noProof/>
          <w:sz w:val="24"/>
          <w:szCs w:val="24"/>
        </w:rPr>
        <w:drawing>
          <wp:inline distT="0" distB="0" distL="0" distR="0">
            <wp:extent cx="5753953" cy="3570634"/>
            <wp:effectExtent l="19050" t="0" r="18197" b="0"/>
            <wp:docPr id="8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F5F2C" w:rsidRPr="002C3C8A" w:rsidRDefault="000F5F2C" w:rsidP="00720BAD">
      <w:pPr>
        <w:spacing w:line="360" w:lineRule="auto"/>
        <w:jc w:val="both"/>
        <w:rPr>
          <w:rFonts w:ascii="Arial" w:hAnsi="Arial" w:cs="Arial"/>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317F11" w:rsidRPr="00317F11" w:rsidRDefault="00317F11" w:rsidP="00720BAD">
      <w:pPr>
        <w:spacing w:line="360" w:lineRule="auto"/>
        <w:jc w:val="both"/>
        <w:rPr>
          <w:rFonts w:ascii="Arial" w:hAnsi="Arial" w:cs="Arial"/>
          <w:b/>
          <w:sz w:val="24"/>
          <w:szCs w:val="24"/>
        </w:rPr>
      </w:pPr>
      <w:r w:rsidRPr="00317F11">
        <w:rPr>
          <w:rFonts w:ascii="Arial" w:hAnsi="Arial" w:cs="Arial"/>
          <w:b/>
          <w:sz w:val="24"/>
          <w:szCs w:val="24"/>
        </w:rPr>
        <w:lastRenderedPageBreak/>
        <w:t>Appendix 2.</w:t>
      </w:r>
      <w:r w:rsidR="0074615B">
        <w:rPr>
          <w:rFonts w:ascii="Arial" w:hAnsi="Arial" w:cs="Arial"/>
          <w:b/>
          <w:sz w:val="24"/>
          <w:szCs w:val="24"/>
        </w:rPr>
        <w:t>4</w:t>
      </w:r>
      <w:r w:rsidRPr="00317F11">
        <w:rPr>
          <w:rFonts w:ascii="Arial" w:hAnsi="Arial" w:cs="Arial"/>
          <w:b/>
          <w:sz w:val="24"/>
          <w:szCs w:val="24"/>
        </w:rPr>
        <w:t xml:space="preserve">: Thirteen point correlation for </w:t>
      </w:r>
      <w:proofErr w:type="spellStart"/>
      <w:r w:rsidRPr="00317F11">
        <w:rPr>
          <w:rFonts w:ascii="Arial" w:hAnsi="Arial" w:cs="Arial"/>
          <w:b/>
          <w:sz w:val="24"/>
          <w:szCs w:val="24"/>
        </w:rPr>
        <w:t>Wasserkuppe</w:t>
      </w:r>
      <w:proofErr w:type="spellEnd"/>
      <w:r w:rsidRPr="00317F11">
        <w:rPr>
          <w:rFonts w:ascii="Arial" w:hAnsi="Arial" w:cs="Arial"/>
          <w:b/>
          <w:sz w:val="24"/>
          <w:szCs w:val="24"/>
        </w:rPr>
        <w:t xml:space="preserve"> </w:t>
      </w:r>
      <w:proofErr w:type="spellStart"/>
      <w:r w:rsidRPr="00317F11">
        <w:rPr>
          <w:rFonts w:ascii="Arial" w:hAnsi="Arial" w:cs="Arial"/>
          <w:b/>
          <w:sz w:val="24"/>
          <w:szCs w:val="24"/>
        </w:rPr>
        <w:t>Rhoen</w:t>
      </w:r>
      <w:proofErr w:type="spellEnd"/>
    </w:p>
    <w:p w:rsidR="00317F11" w:rsidRPr="002C3C8A" w:rsidRDefault="00317F11" w:rsidP="005E6ED9">
      <w:pPr>
        <w:spacing w:line="360" w:lineRule="auto"/>
        <w:jc w:val="center"/>
        <w:rPr>
          <w:rFonts w:ascii="Arial" w:hAnsi="Arial" w:cs="Arial"/>
          <w:sz w:val="24"/>
          <w:szCs w:val="24"/>
        </w:rPr>
      </w:pPr>
      <w:r w:rsidRPr="002C3C8A">
        <w:rPr>
          <w:rFonts w:ascii="Arial" w:hAnsi="Arial" w:cs="Arial"/>
          <w:noProof/>
          <w:sz w:val="24"/>
          <w:szCs w:val="24"/>
        </w:rPr>
        <w:drawing>
          <wp:inline distT="0" distB="0" distL="0" distR="0">
            <wp:extent cx="5745376" cy="4026090"/>
            <wp:effectExtent l="19050" t="0" r="26774" b="0"/>
            <wp:docPr id="8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74615B" w:rsidRDefault="0074615B"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317F11" w:rsidRPr="004A7502" w:rsidRDefault="00317F11" w:rsidP="00720BAD">
      <w:pPr>
        <w:spacing w:line="360" w:lineRule="auto"/>
        <w:jc w:val="both"/>
        <w:rPr>
          <w:rFonts w:ascii="Arial" w:hAnsi="Arial" w:cs="Arial"/>
          <w:b/>
          <w:sz w:val="24"/>
          <w:szCs w:val="24"/>
        </w:rPr>
      </w:pPr>
      <w:r w:rsidRPr="004A7502">
        <w:rPr>
          <w:rFonts w:ascii="Arial" w:hAnsi="Arial" w:cs="Arial"/>
          <w:b/>
          <w:sz w:val="24"/>
          <w:szCs w:val="24"/>
        </w:rPr>
        <w:lastRenderedPageBreak/>
        <w:t xml:space="preserve">Appendix </w:t>
      </w:r>
      <w:r>
        <w:rPr>
          <w:rFonts w:ascii="Arial" w:hAnsi="Arial" w:cs="Arial"/>
          <w:b/>
          <w:sz w:val="24"/>
          <w:szCs w:val="24"/>
        </w:rPr>
        <w:t>2.</w:t>
      </w:r>
      <w:r w:rsidR="0074615B">
        <w:rPr>
          <w:rFonts w:ascii="Arial" w:hAnsi="Arial" w:cs="Arial"/>
          <w:b/>
          <w:sz w:val="24"/>
          <w:szCs w:val="24"/>
        </w:rPr>
        <w:t>5</w:t>
      </w:r>
      <w:r w:rsidRPr="004A7502">
        <w:rPr>
          <w:rFonts w:ascii="Arial" w:hAnsi="Arial" w:cs="Arial"/>
          <w:b/>
          <w:sz w:val="24"/>
          <w:szCs w:val="24"/>
        </w:rPr>
        <w:t>: Koblenz spectral analysis</w:t>
      </w:r>
    </w:p>
    <w:p w:rsidR="00317F11" w:rsidRDefault="00317F11" w:rsidP="00720BAD">
      <w:pPr>
        <w:spacing w:line="360" w:lineRule="auto"/>
        <w:jc w:val="both"/>
        <w:rPr>
          <w:rFonts w:ascii="Arial" w:hAnsi="Arial" w:cs="Arial"/>
          <w:sz w:val="24"/>
          <w:szCs w:val="24"/>
        </w:rPr>
      </w:pPr>
    </w:p>
    <w:p w:rsidR="00317F11" w:rsidRDefault="00E758B1" w:rsidP="00720BAD">
      <w:pPr>
        <w:spacing w:line="360" w:lineRule="auto"/>
        <w:jc w:val="both"/>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702272" behindDoc="0" locked="0" layoutInCell="1" allowOverlap="1">
                <wp:simplePos x="0" y="0"/>
                <wp:positionH relativeFrom="column">
                  <wp:posOffset>515620</wp:posOffset>
                </wp:positionH>
                <wp:positionV relativeFrom="paragraph">
                  <wp:posOffset>165100</wp:posOffset>
                </wp:positionV>
                <wp:extent cx="0" cy="5581015"/>
                <wp:effectExtent l="5715" t="6350" r="13335" b="13335"/>
                <wp:wrapNone/>
                <wp:docPr id="11"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1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5" o:spid="_x0000_s1026" type="#_x0000_t32" style="position:absolute;margin-left:40.6pt;margin-top:13pt;width:0;height:439.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"/>
            </w:pict>
          </mc:Fallback>
        </mc:AlternateContent>
      </w:r>
      <w:r>
        <w:rPr>
          <w:rFonts w:ascii="Arial" w:hAnsi="Arial" w:cs="Arial"/>
          <w:b/>
          <w:noProof/>
          <w:sz w:val="24"/>
          <w:szCs w:val="24"/>
        </w:rPr>
        <mc:AlternateContent>
          <mc:Choice Requires="wps">
            <w:drawing>
              <wp:anchor distT="0" distB="0" distL="114300" distR="114300" simplePos="0" relativeHeight="251695104" behindDoc="0" locked="0" layoutInCell="1" allowOverlap="1">
                <wp:simplePos x="0" y="0"/>
                <wp:positionH relativeFrom="column">
                  <wp:posOffset>-142875</wp:posOffset>
                </wp:positionH>
                <wp:positionV relativeFrom="paragraph">
                  <wp:posOffset>1522730</wp:posOffset>
                </wp:positionV>
                <wp:extent cx="2302510" cy="419735"/>
                <wp:effectExtent l="4445" t="1905" r="0" b="0"/>
                <wp:wrapNone/>
                <wp:docPr id="1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74615B" w:rsidRDefault="00D07B1C">
                            <w:pPr>
                              <w:rPr>
                                <w:rFonts w:ascii="Arial" w:hAnsi="Arial" w:cs="Arial"/>
                                <w:sz w:val="24"/>
                              </w:rPr>
                            </w:pPr>
                            <w:r w:rsidRPr="0074615B">
                              <w:rPr>
                                <w:rFonts w:ascii="Arial" w:hAnsi="Arial" w:cs="Arial"/>
                                <w:sz w:val="24"/>
                              </w:rPr>
                              <w:t>Peak at 0.035= 28 month cycle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6" o:spid="_x0000_s1056" type="#_x0000_t202" style="position:absolute;left:0;text-align:left;margin-left:-11.25pt;margin-top:119.9pt;width:181.3pt;height:33.05pt;z-index:2516951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4pxuAIAAMM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" filled="f" stroked="f">
                <v:textbox style="mso-fit-shape-to-text:t">
                  <w:txbxContent>
                    <w:p w:rsidR="00C00296" w:rsidRPr="0074615B" w:rsidRDefault="00C00296">
                      <w:pPr>
                        <w:rPr>
                          <w:rFonts w:ascii="Arial" w:hAnsi="Arial" w:cs="Arial"/>
                          <w:sz w:val="24"/>
                        </w:rPr>
                      </w:pPr>
                      <w:r w:rsidRPr="0074615B">
                        <w:rPr>
                          <w:rFonts w:ascii="Arial" w:hAnsi="Arial" w:cs="Arial"/>
                          <w:sz w:val="24"/>
                        </w:rPr>
                        <w:t>Peak at 0.035= 28 month cycle</w:t>
                      </w:r>
                    </w:p>
                  </w:txbxContent>
                </v:textbox>
              </v:shape>
            </w:pict>
          </mc:Fallback>
        </mc:AlternateContent>
      </w:r>
      <w:r w:rsidR="00317F11" w:rsidRPr="00A75382">
        <w:rPr>
          <w:rFonts w:ascii="Arial" w:hAnsi="Arial" w:cs="Arial"/>
          <w:noProof/>
          <w:sz w:val="24"/>
          <w:szCs w:val="24"/>
        </w:rPr>
        <w:drawing>
          <wp:inline distT="0" distB="0" distL="0" distR="0">
            <wp:extent cx="488732" cy="2632841"/>
            <wp:effectExtent l="0" t="0" r="6568" b="0"/>
            <wp:docPr id="82" name="Picture 3"/>
            <wp:cNvGraphicFramePr/>
            <a:graphic xmlns:a="http://schemas.openxmlformats.org/drawingml/2006/main">
              <a:graphicData uri="http://schemas.openxmlformats.org/drawingml/2006/picture">
                <pic:pic xmlns:pic="http://schemas.openxmlformats.org/drawingml/2006/picture">
                  <pic:nvPicPr>
                    <pic:cNvPr id="3074" name="Picture 1"/>
                    <pic:cNvPicPr>
                      <a:picLocks noChangeAspect="1" noChangeArrowheads="1"/>
                    </pic:cNvPicPr>
                  </pic:nvPicPr>
                  <pic:blipFill>
                    <a:blip r:embed="rId70" cstate="print"/>
                    <a:srcRect t="17617" r="86344" b="9845"/>
                    <a:stretch>
                      <a:fillRect/>
                    </a:stretch>
                  </pic:blipFill>
                  <pic:spPr bwMode="auto">
                    <a:xfrm>
                      <a:off x="0" y="0"/>
                      <a:ext cx="488732" cy="2632841"/>
                    </a:xfrm>
                    <a:prstGeom prst="rect">
                      <a:avLst/>
                    </a:prstGeom>
                    <a:noFill/>
                    <a:ln w="9525">
                      <a:noFill/>
                      <a:miter lim="800000"/>
                      <a:headEnd/>
                      <a:tailEnd/>
                    </a:ln>
                  </pic:spPr>
                </pic:pic>
              </a:graphicData>
            </a:graphic>
          </wp:inline>
        </w:drawing>
      </w:r>
      <w:r w:rsidR="00317F11" w:rsidRPr="002C3C8A">
        <w:rPr>
          <w:rFonts w:ascii="Arial" w:hAnsi="Arial" w:cs="Arial"/>
          <w:noProof/>
          <w:sz w:val="24"/>
          <w:szCs w:val="24"/>
        </w:rPr>
        <w:drawing>
          <wp:inline distT="0" distB="0" distL="0" distR="0">
            <wp:extent cx="4972050" cy="6172200"/>
            <wp:effectExtent l="19050" t="0" r="0" b="0"/>
            <wp:docPr id="83" name="Picture 1"/>
            <wp:cNvGraphicFramePr/>
            <a:graphic xmlns:a="http://schemas.openxmlformats.org/drawingml/2006/main">
              <a:graphicData uri="http://schemas.openxmlformats.org/drawingml/2006/picture">
                <pic:pic xmlns:pic="http://schemas.openxmlformats.org/drawingml/2006/picture">
                  <pic:nvPicPr>
                    <pic:cNvPr id="3076" name="Picture 1"/>
                    <pic:cNvPicPr>
                      <a:picLocks noChangeAspect="1" noChangeArrowheads="1"/>
                    </pic:cNvPicPr>
                  </pic:nvPicPr>
                  <pic:blipFill>
                    <a:blip r:embed="rId71" cstate="print"/>
                    <a:srcRect l="3207" t="5031"/>
                    <a:stretch>
                      <a:fillRect/>
                    </a:stretch>
                  </pic:blipFill>
                  <pic:spPr bwMode="auto">
                    <a:xfrm>
                      <a:off x="0" y="0"/>
                      <a:ext cx="4973284" cy="6173732"/>
                    </a:xfrm>
                    <a:prstGeom prst="rect">
                      <a:avLst/>
                    </a:prstGeom>
                    <a:noFill/>
                    <a:ln w="9525">
                      <a:noFill/>
                      <a:miter lim="800000"/>
                      <a:headEnd/>
                      <a:tailEnd/>
                    </a:ln>
                  </pic:spPr>
                </pic:pic>
              </a:graphicData>
            </a:graphic>
          </wp:inline>
        </w:drawing>
      </w:r>
    </w:p>
    <w:p w:rsidR="00F61E7C" w:rsidRPr="0074615B" w:rsidRDefault="00F61E7C" w:rsidP="00720BAD">
      <w:pPr>
        <w:spacing w:line="360" w:lineRule="auto"/>
        <w:jc w:val="both"/>
        <w:rPr>
          <w:rFonts w:ascii="Arial" w:hAnsi="Arial" w:cs="Arial"/>
          <w:b/>
          <w:sz w:val="24"/>
          <w:szCs w:val="24"/>
        </w:rPr>
      </w:pPr>
    </w:p>
    <w:p w:rsidR="00F61E7C" w:rsidRPr="0074615B" w:rsidRDefault="00F61E7C" w:rsidP="00720BAD">
      <w:pPr>
        <w:spacing w:line="360" w:lineRule="auto"/>
        <w:jc w:val="both"/>
        <w:rPr>
          <w:rFonts w:ascii="Arial" w:hAnsi="Arial" w:cs="Arial"/>
          <w:b/>
          <w:sz w:val="24"/>
          <w:szCs w:val="24"/>
        </w:rPr>
      </w:pPr>
    </w:p>
    <w:p w:rsidR="00F61E7C" w:rsidRPr="0074615B" w:rsidRDefault="00F61E7C" w:rsidP="00720BAD">
      <w:pPr>
        <w:spacing w:line="360" w:lineRule="auto"/>
        <w:jc w:val="both"/>
        <w:rPr>
          <w:rFonts w:ascii="Arial" w:hAnsi="Arial" w:cs="Arial"/>
          <w:b/>
          <w:sz w:val="24"/>
          <w:szCs w:val="24"/>
        </w:rPr>
      </w:pPr>
    </w:p>
    <w:p w:rsidR="00F61E7C" w:rsidRPr="0074615B" w:rsidRDefault="00F61E7C" w:rsidP="00720BAD">
      <w:pPr>
        <w:spacing w:line="360" w:lineRule="auto"/>
        <w:jc w:val="both"/>
        <w:rPr>
          <w:rFonts w:ascii="Arial" w:hAnsi="Arial" w:cs="Arial"/>
          <w:b/>
          <w:sz w:val="24"/>
          <w:szCs w:val="24"/>
        </w:rPr>
      </w:pPr>
    </w:p>
    <w:p w:rsidR="00317F11" w:rsidRPr="0074615B" w:rsidRDefault="00317F11" w:rsidP="00720BAD">
      <w:pPr>
        <w:spacing w:line="360" w:lineRule="auto"/>
        <w:jc w:val="both"/>
        <w:rPr>
          <w:rFonts w:ascii="Arial" w:hAnsi="Arial" w:cs="Arial"/>
          <w:b/>
          <w:sz w:val="24"/>
          <w:szCs w:val="24"/>
        </w:rPr>
      </w:pPr>
      <w:r w:rsidRPr="0074615B">
        <w:rPr>
          <w:rFonts w:ascii="Arial" w:hAnsi="Arial" w:cs="Arial"/>
          <w:b/>
          <w:sz w:val="24"/>
          <w:szCs w:val="24"/>
        </w:rPr>
        <w:lastRenderedPageBreak/>
        <w:t>Appendix 2.</w:t>
      </w:r>
      <w:r w:rsidR="002109C8">
        <w:rPr>
          <w:rFonts w:ascii="Arial" w:hAnsi="Arial" w:cs="Arial"/>
          <w:b/>
          <w:sz w:val="24"/>
          <w:szCs w:val="24"/>
        </w:rPr>
        <w:t>6</w:t>
      </w:r>
      <w:r w:rsidRPr="0074615B">
        <w:rPr>
          <w:rFonts w:ascii="Arial" w:hAnsi="Arial" w:cs="Arial"/>
          <w:b/>
          <w:sz w:val="24"/>
          <w:szCs w:val="24"/>
        </w:rPr>
        <w:t xml:space="preserve">: </w:t>
      </w:r>
      <w:proofErr w:type="spellStart"/>
      <w:r w:rsidRPr="0074615B">
        <w:rPr>
          <w:rFonts w:ascii="Arial" w:hAnsi="Arial" w:cs="Arial"/>
          <w:b/>
          <w:sz w:val="24"/>
          <w:szCs w:val="24"/>
        </w:rPr>
        <w:t>Wasserkuppe</w:t>
      </w:r>
      <w:proofErr w:type="spellEnd"/>
      <w:r w:rsidRPr="0074615B">
        <w:rPr>
          <w:rFonts w:ascii="Arial" w:hAnsi="Arial" w:cs="Arial"/>
          <w:b/>
          <w:sz w:val="24"/>
          <w:szCs w:val="24"/>
        </w:rPr>
        <w:t xml:space="preserve"> </w:t>
      </w:r>
      <w:proofErr w:type="spellStart"/>
      <w:r w:rsidRPr="0074615B">
        <w:rPr>
          <w:rFonts w:ascii="Arial" w:hAnsi="Arial" w:cs="Arial"/>
          <w:b/>
          <w:sz w:val="24"/>
          <w:szCs w:val="24"/>
        </w:rPr>
        <w:t>Rhoen</w:t>
      </w:r>
      <w:proofErr w:type="spellEnd"/>
      <w:r w:rsidRPr="0074615B">
        <w:rPr>
          <w:rFonts w:ascii="Arial" w:hAnsi="Arial" w:cs="Arial"/>
          <w:b/>
          <w:sz w:val="24"/>
          <w:szCs w:val="24"/>
        </w:rPr>
        <w:t xml:space="preserve"> spectral analysis</w:t>
      </w:r>
    </w:p>
    <w:p w:rsidR="00317F11" w:rsidRPr="002C3C8A" w:rsidRDefault="00E758B1" w:rsidP="00720BAD">
      <w:pPr>
        <w:spacing w:line="360" w:lineRule="auto"/>
        <w:jc w:val="both"/>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699200" behindDoc="0" locked="0" layoutInCell="1" allowOverlap="1">
                <wp:simplePos x="0" y="0"/>
                <wp:positionH relativeFrom="column">
                  <wp:posOffset>857250</wp:posOffset>
                </wp:positionH>
                <wp:positionV relativeFrom="paragraph">
                  <wp:posOffset>991870</wp:posOffset>
                </wp:positionV>
                <wp:extent cx="2303145" cy="419735"/>
                <wp:effectExtent l="4445" t="0" r="0" b="2540"/>
                <wp:wrapNone/>
                <wp:docPr id="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74615B" w:rsidRDefault="00D07B1C" w:rsidP="00EF3E8D">
                            <w:pPr>
                              <w:rPr>
                                <w:rFonts w:ascii="Arial" w:hAnsi="Arial" w:cs="Arial"/>
                                <w:sz w:val="24"/>
                              </w:rPr>
                            </w:pPr>
                            <w:r w:rsidRPr="0074615B">
                              <w:rPr>
                                <w:rFonts w:ascii="Arial" w:hAnsi="Arial" w:cs="Arial"/>
                                <w:sz w:val="24"/>
                              </w:rPr>
                              <w:t>Peak at 0.035= 28 month cycle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0" o:spid="_x0000_s1057" type="#_x0000_t202" style="position:absolute;left:0;text-align:left;margin-left:67.5pt;margin-top:78.1pt;width:181.35pt;height:33.05pt;z-index:2516992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" filled="f" stroked="f">
                <v:textbox style="mso-fit-shape-to-text:t">
                  <w:txbxContent>
                    <w:p w:rsidR="00C00296" w:rsidRPr="0074615B" w:rsidRDefault="00C00296" w:rsidP="00EF3E8D">
                      <w:pPr>
                        <w:rPr>
                          <w:rFonts w:ascii="Arial" w:hAnsi="Arial" w:cs="Arial"/>
                          <w:sz w:val="24"/>
                        </w:rPr>
                      </w:pPr>
                      <w:r w:rsidRPr="0074615B">
                        <w:rPr>
                          <w:rFonts w:ascii="Arial" w:hAnsi="Arial" w:cs="Arial"/>
                          <w:sz w:val="24"/>
                        </w:rPr>
                        <w:t>Peak at 0.035= 28 month cycle</w:t>
                      </w:r>
                    </w:p>
                  </w:txbxContent>
                </v:textbox>
              </v:shape>
            </w:pict>
          </mc:Fallback>
        </mc:AlternateContent>
      </w:r>
      <w:r w:rsidR="00317F11" w:rsidRPr="002C3C8A">
        <w:rPr>
          <w:rFonts w:ascii="Arial" w:hAnsi="Arial" w:cs="Arial"/>
          <w:noProof/>
          <w:sz w:val="24"/>
          <w:szCs w:val="24"/>
        </w:rPr>
        <w:drawing>
          <wp:inline distT="0" distB="0" distL="0" distR="0">
            <wp:extent cx="5336540" cy="5695950"/>
            <wp:effectExtent l="0" t="0" r="0" b="0"/>
            <wp:docPr id="84" name="Picture 2"/>
            <wp:cNvGraphicFramePr/>
            <a:graphic xmlns:a="http://schemas.openxmlformats.org/drawingml/2006/main">
              <a:graphicData uri="http://schemas.openxmlformats.org/drawingml/2006/picture">
                <pic:pic xmlns:pic="http://schemas.openxmlformats.org/drawingml/2006/picture">
                  <pic:nvPicPr>
                    <pic:cNvPr id="5123" name="Picture 1"/>
                    <pic:cNvPicPr>
                      <a:picLocks noChangeAspect="1" noChangeArrowheads="1"/>
                    </pic:cNvPicPr>
                  </pic:nvPicPr>
                  <pic:blipFill>
                    <a:blip r:embed="rId72" cstate="print"/>
                    <a:srcRect l="615" t="20207" r="11989" b="10705"/>
                    <a:stretch>
                      <a:fillRect/>
                    </a:stretch>
                  </pic:blipFill>
                  <pic:spPr bwMode="auto">
                    <a:xfrm>
                      <a:off x="0" y="0"/>
                      <a:ext cx="5356580" cy="5717340"/>
                    </a:xfrm>
                    <a:prstGeom prst="rect">
                      <a:avLst/>
                    </a:prstGeom>
                    <a:noFill/>
                    <a:ln w="9525">
                      <a:noFill/>
                      <a:miter lim="800000"/>
                      <a:headEnd/>
                      <a:tailEnd/>
                    </a:ln>
                  </pic:spPr>
                </pic:pic>
              </a:graphicData>
            </a:graphic>
          </wp:inline>
        </w:drawing>
      </w:r>
    </w:p>
    <w:p w:rsidR="00317F11" w:rsidRDefault="00317F11" w:rsidP="00720BAD">
      <w:pPr>
        <w:spacing w:line="360" w:lineRule="auto"/>
        <w:jc w:val="both"/>
        <w:rPr>
          <w:rFonts w:ascii="Arial" w:hAnsi="Arial" w:cs="Arial"/>
          <w:sz w:val="24"/>
          <w:szCs w:val="24"/>
        </w:rPr>
      </w:pPr>
    </w:p>
    <w:p w:rsidR="00317F11" w:rsidRDefault="00317F11" w:rsidP="00720BAD">
      <w:pPr>
        <w:spacing w:line="360" w:lineRule="auto"/>
        <w:jc w:val="both"/>
        <w:rPr>
          <w:rFonts w:ascii="Arial" w:hAnsi="Arial" w:cs="Arial"/>
          <w:sz w:val="24"/>
          <w:szCs w:val="24"/>
        </w:rPr>
      </w:pPr>
    </w:p>
    <w:p w:rsidR="00317F11" w:rsidRDefault="00317F11" w:rsidP="00720BAD">
      <w:pPr>
        <w:spacing w:line="360" w:lineRule="auto"/>
        <w:jc w:val="both"/>
        <w:rPr>
          <w:rFonts w:ascii="Arial" w:hAnsi="Arial" w:cs="Arial"/>
          <w:sz w:val="24"/>
          <w:szCs w:val="24"/>
        </w:rPr>
      </w:pPr>
    </w:p>
    <w:p w:rsidR="00317F11" w:rsidRDefault="00317F11" w:rsidP="00720BAD">
      <w:pPr>
        <w:spacing w:line="360" w:lineRule="auto"/>
        <w:jc w:val="both"/>
        <w:rPr>
          <w:rFonts w:ascii="Arial" w:hAnsi="Arial" w:cs="Arial"/>
          <w:sz w:val="24"/>
          <w:szCs w:val="24"/>
        </w:rPr>
      </w:pPr>
    </w:p>
    <w:p w:rsidR="00317F11" w:rsidRDefault="00317F11" w:rsidP="00720BAD">
      <w:pPr>
        <w:spacing w:line="360" w:lineRule="auto"/>
        <w:jc w:val="both"/>
        <w:rPr>
          <w:rFonts w:ascii="Arial" w:hAnsi="Arial" w:cs="Arial"/>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317F11" w:rsidRPr="00F61E7C" w:rsidRDefault="00F61E7C" w:rsidP="00720BAD">
      <w:pPr>
        <w:spacing w:line="360" w:lineRule="auto"/>
        <w:jc w:val="both"/>
        <w:rPr>
          <w:rFonts w:ascii="Arial" w:hAnsi="Arial" w:cs="Arial"/>
          <w:b/>
          <w:sz w:val="24"/>
          <w:szCs w:val="24"/>
        </w:rPr>
      </w:pPr>
      <w:r>
        <w:rPr>
          <w:rFonts w:ascii="Arial" w:hAnsi="Arial" w:cs="Arial"/>
          <w:b/>
          <w:sz w:val="24"/>
          <w:szCs w:val="24"/>
        </w:rPr>
        <w:t>A</w:t>
      </w:r>
      <w:r w:rsidR="002109C8">
        <w:rPr>
          <w:rFonts w:ascii="Arial" w:hAnsi="Arial" w:cs="Arial"/>
          <w:b/>
          <w:sz w:val="24"/>
          <w:szCs w:val="24"/>
        </w:rPr>
        <w:t>ppendix 2.7</w:t>
      </w:r>
      <w:r w:rsidR="00317F11" w:rsidRPr="00F61E7C">
        <w:rPr>
          <w:rFonts w:ascii="Arial" w:hAnsi="Arial" w:cs="Arial"/>
          <w:b/>
          <w:sz w:val="24"/>
          <w:szCs w:val="24"/>
        </w:rPr>
        <w:t>: Bad Salzuflen spectral analysis</w:t>
      </w:r>
    </w:p>
    <w:p w:rsidR="00317F11" w:rsidRPr="002C3C8A" w:rsidRDefault="00E758B1" w:rsidP="00720BAD">
      <w:pPr>
        <w:spacing w:line="360" w:lineRule="auto"/>
        <w:jc w:val="both"/>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700224" behindDoc="0" locked="0" layoutInCell="1" allowOverlap="1">
                <wp:simplePos x="0" y="0"/>
                <wp:positionH relativeFrom="column">
                  <wp:posOffset>850265</wp:posOffset>
                </wp:positionH>
                <wp:positionV relativeFrom="paragraph">
                  <wp:posOffset>527685</wp:posOffset>
                </wp:positionV>
                <wp:extent cx="2301875" cy="419735"/>
                <wp:effectExtent l="0" t="1270" r="3175" b="0"/>
                <wp:wrapNone/>
                <wp:docPr id="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875"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74615B" w:rsidRDefault="00D07B1C" w:rsidP="00EF3E8D">
                            <w:pPr>
                              <w:rPr>
                                <w:rFonts w:ascii="Arial" w:hAnsi="Arial" w:cs="Arial"/>
                                <w:sz w:val="24"/>
                              </w:rPr>
                            </w:pPr>
                            <w:r>
                              <w:rPr>
                                <w:rFonts w:ascii="Arial" w:hAnsi="Arial" w:cs="Arial"/>
                                <w:sz w:val="24"/>
                              </w:rPr>
                              <w:t>Peak at 0.04= 25</w:t>
                            </w:r>
                            <w:r w:rsidRPr="0074615B">
                              <w:rPr>
                                <w:rFonts w:ascii="Arial" w:hAnsi="Arial" w:cs="Arial"/>
                                <w:sz w:val="24"/>
                              </w:rPr>
                              <w:t xml:space="preserve"> month cycle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1" o:spid="_x0000_s1058" type="#_x0000_t202" style="position:absolute;left:0;text-align:left;margin-left:66.95pt;margin-top:41.55pt;width:181.25pt;height:33.05pt;z-index:2517002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" filled="f" stroked="f">
                <v:textbox style="mso-fit-shape-to-text:t">
                  <w:txbxContent>
                    <w:p w:rsidR="00C00296" w:rsidRPr="0074615B" w:rsidRDefault="00C00296" w:rsidP="00EF3E8D">
                      <w:pPr>
                        <w:rPr>
                          <w:rFonts w:ascii="Arial" w:hAnsi="Arial" w:cs="Arial"/>
                          <w:sz w:val="24"/>
                        </w:rPr>
                      </w:pPr>
                      <w:r>
                        <w:rPr>
                          <w:rFonts w:ascii="Arial" w:hAnsi="Arial" w:cs="Arial"/>
                          <w:sz w:val="24"/>
                        </w:rPr>
                        <w:t>Peak at 0.04= 25</w:t>
                      </w:r>
                      <w:r w:rsidRPr="0074615B">
                        <w:rPr>
                          <w:rFonts w:ascii="Arial" w:hAnsi="Arial" w:cs="Arial"/>
                          <w:sz w:val="24"/>
                        </w:rPr>
                        <w:t xml:space="preserve"> month cycle</w:t>
                      </w:r>
                    </w:p>
                  </w:txbxContent>
                </v:textbox>
              </v:shape>
            </w:pict>
          </mc:Fallback>
        </mc:AlternateContent>
      </w:r>
      <w:r w:rsidR="00317F11" w:rsidRPr="00A75382">
        <w:rPr>
          <w:rFonts w:ascii="Arial" w:hAnsi="Arial" w:cs="Arial"/>
          <w:noProof/>
          <w:sz w:val="24"/>
          <w:szCs w:val="24"/>
        </w:rPr>
        <w:drawing>
          <wp:inline distT="0" distB="0" distL="0" distR="0">
            <wp:extent cx="5334000" cy="5505450"/>
            <wp:effectExtent l="0" t="0" r="0" b="0"/>
            <wp:docPr id="86" name="Picture 3"/>
            <wp:cNvGraphicFramePr/>
            <a:graphic xmlns:a="http://schemas.openxmlformats.org/drawingml/2006/main">
              <a:graphicData uri="http://schemas.openxmlformats.org/drawingml/2006/picture">
                <pic:pic xmlns:pic="http://schemas.openxmlformats.org/drawingml/2006/picture">
                  <pic:nvPicPr>
                    <pic:cNvPr id="3074" name="Picture 1"/>
                    <pic:cNvPicPr>
                      <a:picLocks noChangeAspect="1" noChangeArrowheads="1"/>
                    </pic:cNvPicPr>
                  </pic:nvPicPr>
                  <pic:blipFill>
                    <a:blip r:embed="rId70" cstate="print"/>
                    <a:srcRect t="17617" r="12513" b="9845"/>
                    <a:stretch>
                      <a:fillRect/>
                    </a:stretch>
                  </pic:blipFill>
                  <pic:spPr bwMode="auto">
                    <a:xfrm>
                      <a:off x="0" y="0"/>
                      <a:ext cx="5345081" cy="5516887"/>
                    </a:xfrm>
                    <a:prstGeom prst="rect">
                      <a:avLst/>
                    </a:prstGeom>
                    <a:noFill/>
                    <a:ln w="9525">
                      <a:noFill/>
                      <a:miter lim="800000"/>
                      <a:headEnd/>
                      <a:tailEnd/>
                    </a:ln>
                  </pic:spPr>
                </pic:pic>
              </a:graphicData>
            </a:graphic>
          </wp:inline>
        </w:drawing>
      </w: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F61E7C" w:rsidRDefault="00F61E7C" w:rsidP="00720BAD">
      <w:pPr>
        <w:spacing w:line="360" w:lineRule="auto"/>
        <w:jc w:val="both"/>
        <w:rPr>
          <w:rFonts w:ascii="Arial" w:hAnsi="Arial" w:cs="Arial"/>
          <w:b/>
          <w:sz w:val="24"/>
          <w:szCs w:val="24"/>
        </w:rPr>
      </w:pPr>
    </w:p>
    <w:p w:rsidR="00317F11" w:rsidRPr="006644D7" w:rsidRDefault="00317F11" w:rsidP="00720BAD">
      <w:pPr>
        <w:spacing w:line="360" w:lineRule="auto"/>
        <w:jc w:val="both"/>
        <w:rPr>
          <w:rFonts w:ascii="Arial" w:hAnsi="Arial" w:cs="Arial"/>
          <w:b/>
          <w:sz w:val="24"/>
          <w:szCs w:val="24"/>
        </w:rPr>
      </w:pPr>
      <w:r w:rsidRPr="006644D7">
        <w:rPr>
          <w:rFonts w:ascii="Arial" w:hAnsi="Arial" w:cs="Arial"/>
          <w:b/>
          <w:sz w:val="24"/>
          <w:szCs w:val="24"/>
        </w:rPr>
        <w:lastRenderedPageBreak/>
        <w:t>Appendix 2.</w:t>
      </w:r>
      <w:r w:rsidR="002109C8">
        <w:rPr>
          <w:rFonts w:ascii="Arial" w:hAnsi="Arial" w:cs="Arial"/>
          <w:b/>
          <w:sz w:val="24"/>
          <w:szCs w:val="24"/>
        </w:rPr>
        <w:t>8</w:t>
      </w:r>
      <w:r w:rsidRPr="006644D7">
        <w:rPr>
          <w:rFonts w:ascii="Arial" w:hAnsi="Arial" w:cs="Arial"/>
          <w:b/>
          <w:sz w:val="24"/>
          <w:szCs w:val="24"/>
        </w:rPr>
        <w:t>: Regensburg spectral analysis</w:t>
      </w:r>
    </w:p>
    <w:p w:rsidR="00317F11" w:rsidRPr="002C3C8A" w:rsidRDefault="00E758B1" w:rsidP="00720BAD">
      <w:pPr>
        <w:spacing w:line="360" w:lineRule="auto"/>
        <w:jc w:val="both"/>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701248" behindDoc="0" locked="0" layoutInCell="1" allowOverlap="1">
                <wp:simplePos x="0" y="0"/>
                <wp:positionH relativeFrom="column">
                  <wp:posOffset>803275</wp:posOffset>
                </wp:positionH>
                <wp:positionV relativeFrom="paragraph">
                  <wp:posOffset>902335</wp:posOffset>
                </wp:positionV>
                <wp:extent cx="2301240" cy="419735"/>
                <wp:effectExtent l="1270" t="1270" r="2540" b="0"/>
                <wp:wrapNone/>
                <wp:docPr id="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B1C" w:rsidRPr="0074615B" w:rsidRDefault="00D07B1C" w:rsidP="00EF3E8D">
                            <w:pPr>
                              <w:rPr>
                                <w:rFonts w:ascii="Arial" w:hAnsi="Arial" w:cs="Arial"/>
                                <w:sz w:val="24"/>
                              </w:rPr>
                            </w:pPr>
                            <w:r>
                              <w:rPr>
                                <w:rFonts w:ascii="Arial" w:hAnsi="Arial" w:cs="Arial"/>
                                <w:sz w:val="24"/>
                              </w:rPr>
                              <w:t>Peak at 0.025= 33</w:t>
                            </w:r>
                            <w:r w:rsidRPr="0074615B">
                              <w:rPr>
                                <w:rFonts w:ascii="Arial" w:hAnsi="Arial" w:cs="Arial"/>
                                <w:sz w:val="24"/>
                              </w:rPr>
                              <w:t xml:space="preserve"> month cycle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2" o:spid="_x0000_s1059" type="#_x0000_t202" style="position:absolute;left:0;text-align:left;margin-left:63.25pt;margin-top:71.05pt;width:181.2pt;height:33.05pt;z-index:2517012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jw5twIAAMI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" filled="f" stroked="f">
                <v:textbox style="mso-fit-shape-to-text:t">
                  <w:txbxContent>
                    <w:p w:rsidR="00C00296" w:rsidRPr="0074615B" w:rsidRDefault="00C00296" w:rsidP="00EF3E8D">
                      <w:pPr>
                        <w:rPr>
                          <w:rFonts w:ascii="Arial" w:hAnsi="Arial" w:cs="Arial"/>
                          <w:sz w:val="24"/>
                        </w:rPr>
                      </w:pPr>
                      <w:r>
                        <w:rPr>
                          <w:rFonts w:ascii="Arial" w:hAnsi="Arial" w:cs="Arial"/>
                          <w:sz w:val="24"/>
                        </w:rPr>
                        <w:t>Peak at 0.025= 33</w:t>
                      </w:r>
                      <w:r w:rsidRPr="0074615B">
                        <w:rPr>
                          <w:rFonts w:ascii="Arial" w:hAnsi="Arial" w:cs="Arial"/>
                          <w:sz w:val="24"/>
                        </w:rPr>
                        <w:t xml:space="preserve"> month cycle</w:t>
                      </w:r>
                    </w:p>
                  </w:txbxContent>
                </v:textbox>
              </v:shape>
            </w:pict>
          </mc:Fallback>
        </mc:AlternateContent>
      </w:r>
      <w:r w:rsidR="00317F11" w:rsidRPr="002C3C8A">
        <w:rPr>
          <w:rFonts w:ascii="Arial" w:hAnsi="Arial" w:cs="Arial"/>
          <w:noProof/>
          <w:sz w:val="24"/>
          <w:szCs w:val="24"/>
        </w:rPr>
        <w:drawing>
          <wp:inline distT="0" distB="0" distL="0" distR="0">
            <wp:extent cx="5029200" cy="4953000"/>
            <wp:effectExtent l="0" t="0" r="0" b="0"/>
            <wp:docPr id="88" name="Picture 4"/>
            <wp:cNvGraphicFramePr/>
            <a:graphic xmlns:a="http://schemas.openxmlformats.org/drawingml/2006/main">
              <a:graphicData uri="http://schemas.openxmlformats.org/drawingml/2006/picture">
                <pic:pic xmlns:pic="http://schemas.openxmlformats.org/drawingml/2006/picture">
                  <pic:nvPicPr>
                    <pic:cNvPr id="3075" name="Picture 1"/>
                    <pic:cNvPicPr>
                      <a:picLocks noChangeAspect="1" noChangeArrowheads="1"/>
                    </pic:cNvPicPr>
                  </pic:nvPicPr>
                  <pic:blipFill>
                    <a:blip r:embed="rId73" cstate="print"/>
                    <a:srcRect t="17098" r="12497" b="8625"/>
                    <a:stretch>
                      <a:fillRect/>
                    </a:stretch>
                  </pic:blipFill>
                  <pic:spPr bwMode="auto">
                    <a:xfrm>
                      <a:off x="0" y="0"/>
                      <a:ext cx="5049551" cy="4973042"/>
                    </a:xfrm>
                    <a:prstGeom prst="rect">
                      <a:avLst/>
                    </a:prstGeom>
                    <a:noFill/>
                    <a:ln w="9525">
                      <a:noFill/>
                      <a:miter lim="800000"/>
                      <a:headEnd/>
                      <a:tailEnd/>
                    </a:ln>
                  </pic:spPr>
                </pic:pic>
              </a:graphicData>
            </a:graphic>
          </wp:inline>
        </w:drawing>
      </w:r>
    </w:p>
    <w:p w:rsidR="00317F11" w:rsidRDefault="00317F11" w:rsidP="00720BAD">
      <w:pPr>
        <w:spacing w:line="360" w:lineRule="auto"/>
        <w:jc w:val="both"/>
        <w:rPr>
          <w:rFonts w:ascii="Arial" w:hAnsi="Arial" w:cs="Arial"/>
          <w:sz w:val="24"/>
          <w:szCs w:val="24"/>
          <w:lang w:val="en-US"/>
        </w:rPr>
      </w:pPr>
    </w:p>
    <w:p w:rsidR="00317F11" w:rsidRDefault="00317F11" w:rsidP="00720BAD">
      <w:pPr>
        <w:spacing w:line="360" w:lineRule="auto"/>
        <w:jc w:val="both"/>
        <w:rPr>
          <w:rFonts w:ascii="Arial" w:hAnsi="Arial" w:cs="Arial"/>
          <w:color w:val="FF0000"/>
          <w:sz w:val="24"/>
          <w:szCs w:val="24"/>
        </w:rPr>
      </w:pPr>
    </w:p>
    <w:p w:rsidR="00F61E7C" w:rsidRDefault="00F61E7C" w:rsidP="00720BAD">
      <w:pPr>
        <w:spacing w:line="360" w:lineRule="auto"/>
        <w:jc w:val="both"/>
        <w:rPr>
          <w:rFonts w:ascii="Arial" w:hAnsi="Arial" w:cs="Arial"/>
          <w:b/>
          <w:sz w:val="24"/>
          <w:szCs w:val="24"/>
          <w:lang w:val="en-IE"/>
        </w:rPr>
      </w:pPr>
    </w:p>
    <w:p w:rsidR="00F61E7C" w:rsidRDefault="00F61E7C" w:rsidP="00720BAD">
      <w:pPr>
        <w:spacing w:line="360" w:lineRule="auto"/>
        <w:jc w:val="both"/>
        <w:rPr>
          <w:rFonts w:ascii="Arial" w:hAnsi="Arial" w:cs="Arial"/>
          <w:b/>
          <w:sz w:val="24"/>
          <w:szCs w:val="24"/>
          <w:lang w:val="en-IE"/>
        </w:rPr>
      </w:pPr>
    </w:p>
    <w:p w:rsidR="00F61E7C" w:rsidRDefault="00F61E7C" w:rsidP="00720BAD">
      <w:pPr>
        <w:spacing w:line="360" w:lineRule="auto"/>
        <w:jc w:val="both"/>
        <w:rPr>
          <w:rFonts w:ascii="Arial" w:hAnsi="Arial" w:cs="Arial"/>
          <w:b/>
          <w:sz w:val="24"/>
          <w:szCs w:val="24"/>
          <w:lang w:val="en-IE"/>
        </w:rPr>
      </w:pPr>
    </w:p>
    <w:p w:rsidR="00F61E7C" w:rsidRDefault="00F61E7C" w:rsidP="00720BAD">
      <w:pPr>
        <w:spacing w:line="360" w:lineRule="auto"/>
        <w:jc w:val="both"/>
        <w:rPr>
          <w:rFonts w:ascii="Arial" w:hAnsi="Arial" w:cs="Arial"/>
          <w:b/>
          <w:sz w:val="24"/>
          <w:szCs w:val="24"/>
          <w:lang w:val="en-IE"/>
        </w:rPr>
      </w:pPr>
    </w:p>
    <w:p w:rsidR="00F61E7C" w:rsidRDefault="00F61E7C" w:rsidP="00720BAD">
      <w:pPr>
        <w:spacing w:line="360" w:lineRule="auto"/>
        <w:jc w:val="both"/>
        <w:rPr>
          <w:rFonts w:ascii="Arial" w:hAnsi="Arial" w:cs="Arial"/>
          <w:b/>
          <w:sz w:val="24"/>
          <w:szCs w:val="24"/>
          <w:lang w:val="en-IE"/>
        </w:rPr>
      </w:pPr>
    </w:p>
    <w:p w:rsidR="00F61E7C" w:rsidRDefault="00F61E7C" w:rsidP="00720BAD">
      <w:pPr>
        <w:spacing w:line="360" w:lineRule="auto"/>
        <w:jc w:val="both"/>
        <w:rPr>
          <w:rFonts w:ascii="Arial" w:hAnsi="Arial" w:cs="Arial"/>
          <w:b/>
          <w:sz w:val="24"/>
          <w:szCs w:val="24"/>
          <w:lang w:val="en-IE"/>
        </w:rPr>
      </w:pPr>
    </w:p>
    <w:p w:rsidR="00F61E7C" w:rsidRDefault="00F61E7C" w:rsidP="00720BAD">
      <w:pPr>
        <w:spacing w:line="360" w:lineRule="auto"/>
        <w:jc w:val="both"/>
        <w:rPr>
          <w:rFonts w:ascii="Arial" w:hAnsi="Arial" w:cs="Arial"/>
          <w:b/>
          <w:sz w:val="24"/>
          <w:szCs w:val="24"/>
          <w:lang w:val="en-IE"/>
        </w:rPr>
      </w:pPr>
    </w:p>
    <w:p w:rsidR="00317F11" w:rsidRPr="00BD5EDE" w:rsidRDefault="00317F11" w:rsidP="00720BAD">
      <w:pPr>
        <w:spacing w:line="360" w:lineRule="auto"/>
        <w:jc w:val="both"/>
        <w:rPr>
          <w:rFonts w:ascii="Arial" w:hAnsi="Arial" w:cs="Arial"/>
          <w:b/>
          <w:sz w:val="24"/>
          <w:szCs w:val="24"/>
          <w:lang w:val="en-IE"/>
        </w:rPr>
      </w:pPr>
      <w:r w:rsidRPr="00BD5EDE">
        <w:rPr>
          <w:rFonts w:ascii="Arial" w:hAnsi="Arial" w:cs="Arial"/>
          <w:b/>
          <w:sz w:val="24"/>
          <w:szCs w:val="24"/>
          <w:lang w:val="en-IE"/>
        </w:rPr>
        <w:lastRenderedPageBreak/>
        <w:t xml:space="preserve">Appendix </w:t>
      </w:r>
      <w:r>
        <w:rPr>
          <w:rFonts w:ascii="Arial" w:hAnsi="Arial" w:cs="Arial"/>
          <w:b/>
          <w:sz w:val="24"/>
          <w:szCs w:val="24"/>
          <w:lang w:val="en-IE"/>
        </w:rPr>
        <w:t>3.</w:t>
      </w:r>
      <w:r w:rsidRPr="00BD5EDE">
        <w:rPr>
          <w:rFonts w:ascii="Arial" w:hAnsi="Arial" w:cs="Arial"/>
          <w:b/>
          <w:sz w:val="24"/>
          <w:szCs w:val="24"/>
          <w:lang w:val="en-IE"/>
        </w:rPr>
        <w:t xml:space="preserve">1: Niedźwiedzia </w:t>
      </w:r>
      <w:proofErr w:type="spellStart"/>
      <w:r w:rsidRPr="00BD5EDE">
        <w:rPr>
          <w:rFonts w:ascii="Arial" w:hAnsi="Arial" w:cs="Arial"/>
          <w:b/>
          <w:sz w:val="24"/>
          <w:szCs w:val="24"/>
          <w:lang w:val="en-IE"/>
        </w:rPr>
        <w:t>speleothem</w:t>
      </w:r>
      <w:proofErr w:type="spellEnd"/>
      <w:r w:rsidRPr="00BD5EDE">
        <w:rPr>
          <w:rFonts w:ascii="Arial" w:hAnsi="Arial" w:cs="Arial"/>
          <w:b/>
          <w:sz w:val="24"/>
          <w:szCs w:val="24"/>
          <w:lang w:val="en-IE"/>
        </w:rPr>
        <w:t xml:space="preserve"> samples with growth axes</w:t>
      </w:r>
    </w:p>
    <w:p w:rsidR="00CD7DCF" w:rsidRDefault="00CD7DCF" w:rsidP="00720BAD">
      <w:pPr>
        <w:spacing w:line="360" w:lineRule="auto"/>
        <w:jc w:val="both"/>
        <w:rPr>
          <w:rFonts w:ascii="Arial" w:hAnsi="Arial" w:cs="Arial"/>
          <w:color w:val="FF0000"/>
          <w:sz w:val="24"/>
          <w:szCs w:val="24"/>
          <w:lang w:val="en-IE"/>
        </w:rPr>
      </w:pPr>
      <w:r w:rsidRPr="00CD7DCF">
        <w:rPr>
          <w:rFonts w:ascii="Arial" w:hAnsi="Arial" w:cs="Arial"/>
          <w:noProof/>
          <w:color w:val="FF0000"/>
          <w:sz w:val="24"/>
          <w:szCs w:val="24"/>
        </w:rPr>
        <w:drawing>
          <wp:inline distT="0" distB="0" distL="0" distR="0">
            <wp:extent cx="4189709" cy="4035973"/>
            <wp:effectExtent l="19050" t="0" r="0" b="0"/>
            <wp:docPr id="2" name="Picture 26" descr="F:\Stals Growth Axes.png"/>
            <wp:cNvGraphicFramePr/>
            <a:graphic xmlns:a="http://schemas.openxmlformats.org/drawingml/2006/main">
              <a:graphicData uri="http://schemas.openxmlformats.org/drawingml/2006/picture">
                <pic:pic xmlns:pic="http://schemas.openxmlformats.org/drawingml/2006/picture">
                  <pic:nvPicPr>
                    <pic:cNvPr id="5" name="Content Placeholder 3" descr="F:\Stals Growth Axes.png"/>
                    <pic:cNvPicPr>
                      <a:picLocks/>
                    </pic:cNvPicPr>
                  </pic:nvPicPr>
                  <pic:blipFill>
                    <a:blip r:embed="rId74" cstate="print"/>
                    <a:srcRect r="54452"/>
                    <a:stretch>
                      <a:fillRect/>
                    </a:stretch>
                  </pic:blipFill>
                  <pic:spPr bwMode="auto">
                    <a:xfrm>
                      <a:off x="0" y="0"/>
                      <a:ext cx="4189709" cy="4035973"/>
                    </a:xfrm>
                    <a:prstGeom prst="rect">
                      <a:avLst/>
                    </a:prstGeom>
                    <a:noFill/>
                    <a:ln w="9525">
                      <a:noFill/>
                      <a:miter lim="800000"/>
                      <a:headEnd/>
                      <a:tailEnd/>
                    </a:ln>
                  </pic:spPr>
                </pic:pic>
              </a:graphicData>
            </a:graphic>
          </wp:inline>
        </w:drawing>
      </w:r>
    </w:p>
    <w:p w:rsidR="00317F11" w:rsidRDefault="00CD7DCF" w:rsidP="00720BAD">
      <w:pPr>
        <w:spacing w:line="360" w:lineRule="auto"/>
        <w:jc w:val="both"/>
        <w:rPr>
          <w:rFonts w:ascii="Arial" w:hAnsi="Arial" w:cs="Arial"/>
          <w:color w:val="FF0000"/>
          <w:sz w:val="24"/>
          <w:szCs w:val="24"/>
          <w:lang w:val="en-IE"/>
        </w:rPr>
      </w:pPr>
      <w:r w:rsidRPr="00CD7DCF">
        <w:rPr>
          <w:rFonts w:ascii="Arial" w:hAnsi="Arial" w:cs="Arial"/>
          <w:noProof/>
          <w:color w:val="FF0000"/>
          <w:sz w:val="24"/>
          <w:szCs w:val="24"/>
        </w:rPr>
        <w:drawing>
          <wp:inline distT="0" distB="0" distL="0" distR="0">
            <wp:extent cx="3875033" cy="3799489"/>
            <wp:effectExtent l="19050" t="0" r="0" b="0"/>
            <wp:docPr id="9" name="Picture 27" descr="F:\Stals Growth Axes.png"/>
            <wp:cNvGraphicFramePr/>
            <a:graphic xmlns:a="http://schemas.openxmlformats.org/drawingml/2006/main">
              <a:graphicData uri="http://schemas.openxmlformats.org/drawingml/2006/picture">
                <pic:pic xmlns:pic="http://schemas.openxmlformats.org/drawingml/2006/picture">
                  <pic:nvPicPr>
                    <pic:cNvPr id="4" name="Content Placeholder 3" descr="F:\Stals Growth Axes.png"/>
                    <pic:cNvPicPr>
                      <a:picLocks noGrp="1"/>
                    </pic:cNvPicPr>
                  </pic:nvPicPr>
                  <pic:blipFill>
                    <a:blip r:embed="rId74" cstate="print"/>
                    <a:srcRect l="47093"/>
                    <a:stretch>
                      <a:fillRect/>
                    </a:stretch>
                  </pic:blipFill>
                  <pic:spPr bwMode="auto">
                    <a:xfrm>
                      <a:off x="0" y="0"/>
                      <a:ext cx="3872536" cy="3797040"/>
                    </a:xfrm>
                    <a:prstGeom prst="rect">
                      <a:avLst/>
                    </a:prstGeom>
                    <a:noFill/>
                    <a:ln w="9525">
                      <a:noFill/>
                      <a:miter lim="800000"/>
                      <a:headEnd/>
                      <a:tailEnd/>
                    </a:ln>
                  </pic:spPr>
                </pic:pic>
              </a:graphicData>
            </a:graphic>
          </wp:inline>
        </w:drawing>
      </w:r>
    </w:p>
    <w:p w:rsidR="00CD7DCF" w:rsidRDefault="00CD7DCF" w:rsidP="00720BAD">
      <w:pPr>
        <w:spacing w:line="360" w:lineRule="auto"/>
        <w:jc w:val="both"/>
        <w:rPr>
          <w:rFonts w:ascii="Arial" w:hAnsi="Arial" w:cs="Arial"/>
          <w:b/>
          <w:sz w:val="24"/>
          <w:szCs w:val="24"/>
          <w:lang w:val="en-IE"/>
        </w:rPr>
      </w:pPr>
    </w:p>
    <w:p w:rsidR="00317F11" w:rsidRPr="00BD5EDE" w:rsidRDefault="00317F11" w:rsidP="00720BAD">
      <w:pPr>
        <w:spacing w:line="360" w:lineRule="auto"/>
        <w:jc w:val="both"/>
        <w:rPr>
          <w:rFonts w:ascii="Arial" w:hAnsi="Arial" w:cs="Arial"/>
          <w:b/>
          <w:sz w:val="24"/>
          <w:szCs w:val="24"/>
          <w:lang w:val="en-IE"/>
        </w:rPr>
      </w:pPr>
      <w:r w:rsidRPr="00BD5EDE">
        <w:rPr>
          <w:rFonts w:ascii="Arial" w:hAnsi="Arial" w:cs="Arial"/>
          <w:b/>
          <w:sz w:val="24"/>
          <w:szCs w:val="24"/>
          <w:lang w:val="en-IE"/>
        </w:rPr>
        <w:lastRenderedPageBreak/>
        <w:t xml:space="preserve">Appendix </w:t>
      </w:r>
      <w:r>
        <w:rPr>
          <w:rFonts w:ascii="Arial" w:hAnsi="Arial" w:cs="Arial"/>
          <w:b/>
          <w:sz w:val="24"/>
          <w:szCs w:val="24"/>
          <w:lang w:val="en-IE"/>
        </w:rPr>
        <w:t>3.</w:t>
      </w:r>
      <w:r w:rsidRPr="00BD5EDE">
        <w:rPr>
          <w:rFonts w:ascii="Arial" w:hAnsi="Arial" w:cs="Arial"/>
          <w:b/>
          <w:sz w:val="24"/>
          <w:szCs w:val="24"/>
          <w:lang w:val="en-IE"/>
        </w:rPr>
        <w:t xml:space="preserve">2: </w:t>
      </w:r>
      <w:r w:rsidRPr="00BD5EDE">
        <w:rPr>
          <w:rFonts w:ascii="Arial" w:hAnsi="Arial" w:cs="Arial"/>
          <w:b/>
          <w:sz w:val="24"/>
          <w:szCs w:val="24"/>
        </w:rPr>
        <w:t xml:space="preserve">List of stable isotope samples </w:t>
      </w:r>
    </w:p>
    <w:tbl>
      <w:tblPr>
        <w:tblW w:w="7860"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14"/>
        <w:gridCol w:w="1806"/>
        <w:gridCol w:w="814"/>
        <w:gridCol w:w="1806"/>
        <w:gridCol w:w="814"/>
        <w:gridCol w:w="1806"/>
      </w:tblGrid>
      <w:tr w:rsidR="00317F11" w:rsidRPr="0045671B" w:rsidTr="00317F11">
        <w:trPr>
          <w:trHeight w:val="300"/>
        </w:trPr>
        <w:tc>
          <w:tcPr>
            <w:tcW w:w="2620" w:type="dxa"/>
            <w:gridSpan w:val="2"/>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Nied08-02 Top</w:t>
            </w:r>
          </w:p>
        </w:tc>
        <w:tc>
          <w:tcPr>
            <w:tcW w:w="2620" w:type="dxa"/>
            <w:gridSpan w:val="2"/>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Nied08-04</w:t>
            </w:r>
          </w:p>
        </w:tc>
        <w:tc>
          <w:tcPr>
            <w:tcW w:w="2620" w:type="dxa"/>
            <w:gridSpan w:val="2"/>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Nied08-05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Sample</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Distance from top</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Sample</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Distance from top</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Sample</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Distance from top</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(mm)</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(mm)</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(mm)</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0.0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3.0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7.5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12.5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13.5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15.5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16.0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15.5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N2T-9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N4-10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20.0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17.5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N4-12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24.0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19.0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N4-14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27.5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21.5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23.0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N4-16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32.0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22.5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25.0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N4-18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35.5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24.5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27.0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N4-20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40.0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26.5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28.0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N4-22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44.0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28.5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30.5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N4-24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47.0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30.5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32.0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N4-26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52.0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33.0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N2T-19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35.0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N4-28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56.0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33.0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37.0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N5-19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35.0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38.5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36.0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40.5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66.0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38.0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N2T-23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42.5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42.0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47.0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45.0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49.5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73.5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47.0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51.0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49.0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53.0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51.0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54.5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N4-39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53.0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N2T-29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57.0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80.5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55.0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59.0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82.5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N5-29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57.0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60.5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59.0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63.0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86.0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61.0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65.0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88.0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63.0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67.0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69.0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67.0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71.0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69.0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73.0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95.5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71.0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75.0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N4-49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73.0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N2T-39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77.0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79.0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N5-39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77.0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82.0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79.0</w:t>
            </w:r>
          </w:p>
        </w:tc>
      </w:tr>
      <w:tr w:rsidR="00317F11" w:rsidRPr="0045671B" w:rsidTr="00317F11">
        <w:trPr>
          <w:trHeight w:val="300"/>
        </w:trPr>
        <w:tc>
          <w:tcPr>
            <w:tcW w:w="2620" w:type="dxa"/>
            <w:gridSpan w:val="2"/>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lastRenderedPageBreak/>
              <w:t>Nied08-02 Top</w:t>
            </w:r>
          </w:p>
        </w:tc>
        <w:tc>
          <w:tcPr>
            <w:tcW w:w="2620" w:type="dxa"/>
            <w:gridSpan w:val="2"/>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Nied08-04</w:t>
            </w:r>
          </w:p>
        </w:tc>
        <w:tc>
          <w:tcPr>
            <w:tcW w:w="2620" w:type="dxa"/>
            <w:gridSpan w:val="2"/>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Nied08-05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Sample</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Distance from top</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Sample</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Distance from top</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Sample</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Distance from top</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(mm)</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(mm)</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(mm)</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83.0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104.5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81.5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85.0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83.5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87.0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108.5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89.0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87.5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91.0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89.0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92.5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114.5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91.5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94.5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N4-59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116.0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93.5</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N2T-49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95.0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118.0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98.0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120.0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N5-49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97.0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101.0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122.0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99.0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104.0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124.0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100.0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107.0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127.0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102.0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109.0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129.0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103.0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110.0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131.0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113.0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133.0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107.0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114.5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135.0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109.0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115.0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N4-69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137.0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111.0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N2T-59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116.0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139.5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113.0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118.0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141.5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N5-59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120.0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143.5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N5-60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117.0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122.0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145.0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N5-61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119.0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124.0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147.0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N5-62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122.0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126.5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N4-75</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149.0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N5-63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125.0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128.5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N4-76</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151.0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N5-64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127.0</w:t>
            </w: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130.0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N4-77</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153.0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132.0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N4-78</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155.0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N2T-69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134.0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N4-79</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157.0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N2T-70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136.0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N4-80</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159.5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N2T-71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138.5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N4-81</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161.0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N2T-72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141.0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N4-82</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163.0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N2T-73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142.5</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N4-83</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r w:rsidRPr="0045671B">
              <w:rPr>
                <w:rFonts w:eastAsia="Times New Roman" w:cstheme="minorHAnsi"/>
                <w:szCs w:val="20"/>
                <w:lang w:eastAsia="nb-NO"/>
              </w:rPr>
              <w:t>165.0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r>
      <w:tr w:rsidR="00317F11" w:rsidRPr="0045671B" w:rsidTr="00317F11">
        <w:trPr>
          <w:trHeight w:val="300"/>
        </w:trPr>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N2T-74</w:t>
            </w: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color w:val="000000"/>
                <w:szCs w:val="20"/>
                <w:lang w:eastAsia="nb-NO"/>
              </w:rPr>
            </w:pPr>
            <w:r w:rsidRPr="0045671B">
              <w:rPr>
                <w:rFonts w:eastAsia="Times New Roman" w:cstheme="minorHAnsi"/>
                <w:color w:val="000000"/>
                <w:szCs w:val="20"/>
                <w:lang w:eastAsia="nb-NO"/>
              </w:rPr>
              <w:t>145.0</w:t>
            </w: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814"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c>
          <w:tcPr>
            <w:tcW w:w="1806" w:type="dxa"/>
            <w:shd w:val="clear" w:color="auto" w:fill="auto"/>
            <w:noWrap/>
            <w:vAlign w:val="center"/>
            <w:hideMark/>
          </w:tcPr>
          <w:p w:rsidR="00317F11" w:rsidRPr="0045671B" w:rsidRDefault="00317F11" w:rsidP="00533EAF">
            <w:pPr>
              <w:spacing w:after="0" w:line="240" w:lineRule="auto"/>
              <w:jc w:val="center"/>
              <w:rPr>
                <w:rFonts w:eastAsia="Times New Roman" w:cstheme="minorHAnsi"/>
                <w:szCs w:val="20"/>
                <w:lang w:eastAsia="nb-NO"/>
              </w:rPr>
            </w:pPr>
          </w:p>
        </w:tc>
      </w:tr>
    </w:tbl>
    <w:p w:rsidR="00317F11" w:rsidRPr="00F36D34" w:rsidRDefault="00317F11" w:rsidP="00720BAD">
      <w:pPr>
        <w:spacing w:line="360" w:lineRule="auto"/>
        <w:jc w:val="both"/>
        <w:rPr>
          <w:rFonts w:ascii="Arial" w:hAnsi="Arial" w:cs="Arial"/>
          <w:sz w:val="24"/>
          <w:szCs w:val="24"/>
        </w:rPr>
      </w:pPr>
      <w:r>
        <w:rPr>
          <w:rFonts w:ascii="Arial" w:hAnsi="Arial" w:cs="Arial"/>
          <w:sz w:val="24"/>
          <w:szCs w:val="24"/>
        </w:rPr>
        <w:t>Appendix 2: List of Stable Isotopes (continued from previous page)</w:t>
      </w:r>
    </w:p>
    <w:p w:rsidR="00317F11" w:rsidRDefault="00317F11" w:rsidP="00720BAD">
      <w:pPr>
        <w:spacing w:line="360" w:lineRule="auto"/>
        <w:jc w:val="both"/>
        <w:rPr>
          <w:rFonts w:ascii="Arial" w:hAnsi="Arial" w:cs="Arial"/>
          <w:color w:val="FF0000"/>
          <w:sz w:val="24"/>
          <w:szCs w:val="24"/>
        </w:rPr>
      </w:pPr>
    </w:p>
    <w:p w:rsidR="00317F11" w:rsidRDefault="00317F11" w:rsidP="00720BAD">
      <w:pPr>
        <w:spacing w:line="360" w:lineRule="auto"/>
        <w:jc w:val="both"/>
        <w:rPr>
          <w:rFonts w:ascii="Arial" w:hAnsi="Arial" w:cs="Arial"/>
          <w:color w:val="FF0000"/>
          <w:sz w:val="24"/>
          <w:szCs w:val="24"/>
        </w:rPr>
      </w:pPr>
    </w:p>
    <w:p w:rsidR="00317F11" w:rsidRDefault="00317F11" w:rsidP="00720BAD">
      <w:pPr>
        <w:spacing w:line="360" w:lineRule="auto"/>
        <w:jc w:val="both"/>
        <w:rPr>
          <w:rFonts w:ascii="Arial" w:hAnsi="Arial" w:cs="Arial"/>
          <w:color w:val="FF0000"/>
          <w:sz w:val="24"/>
          <w:szCs w:val="24"/>
        </w:rPr>
      </w:pPr>
    </w:p>
    <w:p w:rsidR="00317F11" w:rsidRDefault="00317F11" w:rsidP="00720BAD">
      <w:pPr>
        <w:spacing w:line="360" w:lineRule="auto"/>
        <w:jc w:val="both"/>
        <w:rPr>
          <w:rFonts w:ascii="Arial" w:hAnsi="Arial" w:cs="Arial"/>
          <w:color w:val="FF0000"/>
          <w:sz w:val="24"/>
          <w:szCs w:val="24"/>
        </w:rPr>
      </w:pPr>
    </w:p>
    <w:p w:rsidR="00317F11" w:rsidRPr="00BD5EDE" w:rsidRDefault="00317F11" w:rsidP="00720BAD">
      <w:pPr>
        <w:spacing w:line="360" w:lineRule="auto"/>
        <w:jc w:val="both"/>
        <w:rPr>
          <w:rFonts w:ascii="Arial" w:hAnsi="Arial" w:cs="Arial"/>
          <w:b/>
          <w:sz w:val="24"/>
          <w:szCs w:val="24"/>
          <w:lang w:val="en-IE"/>
        </w:rPr>
      </w:pPr>
      <w:r w:rsidRPr="00BD5EDE">
        <w:rPr>
          <w:rFonts w:ascii="Arial" w:hAnsi="Arial" w:cs="Arial"/>
          <w:b/>
          <w:sz w:val="24"/>
          <w:szCs w:val="24"/>
          <w:lang w:val="en-IE"/>
        </w:rPr>
        <w:lastRenderedPageBreak/>
        <w:t xml:space="preserve">Appendix </w:t>
      </w:r>
      <w:r>
        <w:rPr>
          <w:rFonts w:ascii="Arial" w:hAnsi="Arial" w:cs="Arial"/>
          <w:b/>
          <w:sz w:val="24"/>
          <w:szCs w:val="24"/>
          <w:lang w:val="en-IE"/>
        </w:rPr>
        <w:t>3.</w:t>
      </w:r>
      <w:r w:rsidRPr="00BD5EDE">
        <w:rPr>
          <w:rFonts w:ascii="Arial" w:hAnsi="Arial" w:cs="Arial"/>
          <w:b/>
          <w:sz w:val="24"/>
          <w:szCs w:val="24"/>
          <w:lang w:val="en-IE"/>
        </w:rPr>
        <w:t xml:space="preserve">3: </w:t>
      </w:r>
      <w:r w:rsidRPr="00BD5EDE">
        <w:rPr>
          <w:rFonts w:ascii="Arial" w:hAnsi="Arial" w:cs="Arial"/>
          <w:b/>
          <w:sz w:val="24"/>
          <w:szCs w:val="24"/>
        </w:rPr>
        <w:t>List of Trace element samples</w:t>
      </w:r>
    </w:p>
    <w:tbl>
      <w:tblPr>
        <w:tblW w:w="834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4"/>
        <w:gridCol w:w="1956"/>
        <w:gridCol w:w="824"/>
        <w:gridCol w:w="1956"/>
        <w:gridCol w:w="824"/>
        <w:gridCol w:w="1956"/>
      </w:tblGrid>
      <w:tr w:rsidR="00317F11" w:rsidRPr="005064A9" w:rsidTr="00317F11">
        <w:trPr>
          <w:trHeight w:val="300"/>
        </w:trPr>
        <w:tc>
          <w:tcPr>
            <w:tcW w:w="2780" w:type="dxa"/>
            <w:gridSpan w:val="2"/>
            <w:shd w:val="clear" w:color="auto" w:fill="auto"/>
            <w:noWrap/>
            <w:vAlign w:val="bottom"/>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Nied08-02 Top</w:t>
            </w:r>
          </w:p>
        </w:tc>
        <w:tc>
          <w:tcPr>
            <w:tcW w:w="2780" w:type="dxa"/>
            <w:gridSpan w:val="2"/>
            <w:shd w:val="clear" w:color="auto" w:fill="auto"/>
            <w:noWrap/>
            <w:vAlign w:val="bottom"/>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Nied08-04</w:t>
            </w:r>
          </w:p>
        </w:tc>
        <w:tc>
          <w:tcPr>
            <w:tcW w:w="2780" w:type="dxa"/>
            <w:gridSpan w:val="2"/>
            <w:shd w:val="clear" w:color="auto" w:fill="auto"/>
            <w:noWrap/>
            <w:vAlign w:val="bottom"/>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Nied08-05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Sample</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Distance from Top</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Sample</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Distance from Top</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Sample</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Distance from Top</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(mm)</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(mm)</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(mm)</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3.0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N2T-2</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3.0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N2T-4</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7.5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4.0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N2T-5</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N2T-6</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13.5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N2T-10</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14.0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15.5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N2T-11</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19.0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16.0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17.5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N2T-12</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23.0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N4-10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20.0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19.0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N2T-13</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25.0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N4-12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24.0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21.5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N2T-14</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27.0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N4-14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27.5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22.5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N2T-15</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28.0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N4-16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32.0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24.5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N2T-17</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30.5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N4-18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35.5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26.5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N2T-18</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32.0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N4-20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40.0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28.5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N2T-19</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35.0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N4-22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44.0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30.5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N2T-20</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37.0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N4-24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47.0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33.0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N2T-21</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38.5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N4-26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52.0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33.0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N2T-22</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40.5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N4-28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56.0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N5-19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35.0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N2T-26</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51.0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60.0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36.0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N2T-27</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53.0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64.0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38.0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N2T-28</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54.5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66.0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42.0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N2T-30</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59.0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69.0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45.0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N2T-31</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60.5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47.0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N2T-33</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65.0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73.5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49.0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N2T-34</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67.0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75.0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51.0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N2T-35</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69.0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53.0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N2T-36</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71.0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N4-39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79.0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55.0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N2T-39</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77.0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80.5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N5-29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57.0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N2T-40</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79.0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82.5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59.0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N2T-41</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82.0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84.0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61.0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N2T-43</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85.0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86.0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63.0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N2T-46</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91.0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88.0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65.0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N2T-47</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92.5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67.0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N2T-51</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101.0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69.0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N2T-53</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107.0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94.0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71.0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N2T-54</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109.0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95.5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73.0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N2T-55</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110.0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N4-49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N2T-58</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115.0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99.0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N5-39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77.0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N2T-59</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116.0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101.0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79.0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N2T-60</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118.0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103.0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81.5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N2T-61</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120.0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104.5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83.5</w:t>
            </w:r>
          </w:p>
        </w:tc>
      </w:tr>
      <w:tr w:rsidR="00317F11" w:rsidRPr="005064A9" w:rsidTr="00317F11">
        <w:trPr>
          <w:trHeight w:val="300"/>
        </w:trPr>
        <w:tc>
          <w:tcPr>
            <w:tcW w:w="2780" w:type="dxa"/>
            <w:gridSpan w:val="2"/>
            <w:shd w:val="clear" w:color="auto" w:fill="auto"/>
            <w:noWrap/>
            <w:vAlign w:val="bottom"/>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lastRenderedPageBreak/>
              <w:t>Nied08-02 Top</w:t>
            </w:r>
          </w:p>
        </w:tc>
        <w:tc>
          <w:tcPr>
            <w:tcW w:w="2780" w:type="dxa"/>
            <w:gridSpan w:val="2"/>
            <w:shd w:val="clear" w:color="auto" w:fill="auto"/>
            <w:noWrap/>
            <w:vAlign w:val="bottom"/>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Nied08-04</w:t>
            </w:r>
          </w:p>
        </w:tc>
        <w:tc>
          <w:tcPr>
            <w:tcW w:w="2780" w:type="dxa"/>
            <w:gridSpan w:val="2"/>
            <w:shd w:val="clear" w:color="auto" w:fill="auto"/>
            <w:noWrap/>
            <w:vAlign w:val="bottom"/>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Nied08-05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Sample</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Distance from Top</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Sample</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Distance from Top</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Sample</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Distance from Top</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(mm)</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(mm)</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(mm)</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N2T-62</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122.0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N2T-65</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126.5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108.5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87.5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N2T-66</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128.5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111.0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89.0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N2T-67</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130.0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113.0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91.5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N2T-68</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132.0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114.5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93.5</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N2T-69</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134.0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N4-59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116.0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N2T-70</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136.0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118.0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N5-49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97.0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N2T-72</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141.0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120.0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99.0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N2T-73</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142.5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122.0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102.0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N2T-74</w:t>
            </w: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r w:rsidRPr="005064A9">
              <w:rPr>
                <w:rFonts w:ascii="Calibri" w:eastAsia="Times New Roman" w:hAnsi="Calibri" w:cs="Calibri"/>
                <w:color w:val="000000"/>
                <w:lang w:eastAsia="nb-NO"/>
              </w:rPr>
              <w:t>145.0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124.0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103.0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127.0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129.0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107.0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131.0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109.0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133.0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111.0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135.0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113.0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N4-69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137.0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N5-59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139.5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N5-60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117.0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141.5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N5-62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122.0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143.5</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N5-63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125.0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145.0</w:t>
            </w: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N5-64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127.0</w:t>
            </w: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N4-74</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147.0</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N4-75</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149.0</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N4-76</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151.0</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N4-77</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153.0</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N4-78</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155.0</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N4-79</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157.0</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N4-80</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159.5</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N4-81</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161.0</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N4-82</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163.0</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5064A9" w:rsidTr="00317F11">
        <w:trPr>
          <w:trHeight w:val="300"/>
        </w:trPr>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824"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N4-83</w:t>
            </w:r>
          </w:p>
        </w:tc>
        <w:tc>
          <w:tcPr>
            <w:tcW w:w="1956" w:type="dxa"/>
            <w:shd w:val="clear" w:color="auto" w:fill="auto"/>
            <w:noWrap/>
            <w:vAlign w:val="center"/>
            <w:hideMark/>
          </w:tcPr>
          <w:p w:rsidR="00317F11" w:rsidRPr="005064A9" w:rsidRDefault="00317F11" w:rsidP="00533EAF">
            <w:pPr>
              <w:spacing w:after="0" w:line="240" w:lineRule="auto"/>
              <w:jc w:val="center"/>
              <w:rPr>
                <w:rFonts w:ascii="Arial" w:eastAsia="Times New Roman" w:hAnsi="Arial" w:cs="Arial"/>
                <w:sz w:val="20"/>
                <w:szCs w:val="20"/>
                <w:lang w:eastAsia="nb-NO"/>
              </w:rPr>
            </w:pPr>
            <w:r w:rsidRPr="005064A9">
              <w:rPr>
                <w:rFonts w:ascii="Arial" w:eastAsia="Times New Roman" w:hAnsi="Arial" w:cs="Arial"/>
                <w:sz w:val="20"/>
                <w:szCs w:val="20"/>
                <w:lang w:eastAsia="nb-NO"/>
              </w:rPr>
              <w:t>165.0</w:t>
            </w:r>
          </w:p>
        </w:tc>
        <w:tc>
          <w:tcPr>
            <w:tcW w:w="824"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c>
          <w:tcPr>
            <w:tcW w:w="1956" w:type="dxa"/>
            <w:shd w:val="clear" w:color="auto" w:fill="auto"/>
            <w:noWrap/>
            <w:vAlign w:val="center"/>
            <w:hideMark/>
          </w:tcPr>
          <w:p w:rsidR="00317F11" w:rsidRPr="005064A9" w:rsidRDefault="00317F11" w:rsidP="00533EAF">
            <w:pPr>
              <w:spacing w:after="0" w:line="240" w:lineRule="auto"/>
              <w:jc w:val="center"/>
              <w:rPr>
                <w:rFonts w:ascii="Calibri" w:eastAsia="Times New Roman" w:hAnsi="Calibri" w:cs="Calibri"/>
                <w:color w:val="000000"/>
                <w:lang w:eastAsia="nb-NO"/>
              </w:rPr>
            </w:pPr>
          </w:p>
        </w:tc>
      </w:tr>
      <w:tr w:rsidR="00317F11" w:rsidRPr="0083269B" w:rsidTr="00317F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824" w:type="dxa"/>
            <w:shd w:val="clear" w:color="auto" w:fill="auto"/>
            <w:noWrap/>
            <w:vAlign w:val="center"/>
            <w:hideMark/>
          </w:tcPr>
          <w:p w:rsidR="00317F11" w:rsidRPr="0083269B" w:rsidRDefault="00317F11" w:rsidP="00533EAF">
            <w:pPr>
              <w:spacing w:after="0" w:line="240" w:lineRule="auto"/>
              <w:jc w:val="center"/>
              <w:rPr>
                <w:rFonts w:eastAsia="Times New Roman" w:cstheme="minorHAnsi"/>
                <w:color w:val="000000"/>
                <w:sz w:val="18"/>
                <w:szCs w:val="18"/>
                <w:lang w:eastAsia="nb-NO"/>
              </w:rPr>
            </w:pPr>
          </w:p>
        </w:tc>
        <w:tc>
          <w:tcPr>
            <w:tcW w:w="1956" w:type="dxa"/>
            <w:shd w:val="clear" w:color="auto" w:fill="auto"/>
            <w:noWrap/>
            <w:vAlign w:val="center"/>
            <w:hideMark/>
          </w:tcPr>
          <w:p w:rsidR="00317F11" w:rsidRPr="0083269B" w:rsidRDefault="00317F11" w:rsidP="00533EAF">
            <w:pPr>
              <w:spacing w:after="0" w:line="240" w:lineRule="auto"/>
              <w:jc w:val="center"/>
              <w:rPr>
                <w:rFonts w:eastAsia="Times New Roman" w:cstheme="minorHAnsi"/>
                <w:color w:val="000000"/>
                <w:sz w:val="18"/>
                <w:szCs w:val="18"/>
                <w:lang w:eastAsia="nb-NO"/>
              </w:rPr>
            </w:pPr>
          </w:p>
        </w:tc>
        <w:tc>
          <w:tcPr>
            <w:tcW w:w="824" w:type="dxa"/>
            <w:shd w:val="clear" w:color="auto" w:fill="auto"/>
            <w:noWrap/>
            <w:vAlign w:val="center"/>
            <w:hideMark/>
          </w:tcPr>
          <w:p w:rsidR="00317F11" w:rsidRPr="0083269B" w:rsidRDefault="00317F11" w:rsidP="00533EAF">
            <w:pPr>
              <w:spacing w:after="0" w:line="240" w:lineRule="auto"/>
              <w:jc w:val="center"/>
              <w:rPr>
                <w:rFonts w:eastAsia="Times New Roman" w:cstheme="minorHAnsi"/>
                <w:color w:val="000000"/>
                <w:sz w:val="18"/>
                <w:szCs w:val="18"/>
                <w:lang w:eastAsia="nb-NO"/>
              </w:rPr>
            </w:pPr>
          </w:p>
        </w:tc>
        <w:tc>
          <w:tcPr>
            <w:tcW w:w="1956" w:type="dxa"/>
            <w:shd w:val="clear" w:color="auto" w:fill="auto"/>
            <w:noWrap/>
            <w:vAlign w:val="center"/>
            <w:hideMark/>
          </w:tcPr>
          <w:p w:rsidR="00317F11" w:rsidRPr="0083269B" w:rsidRDefault="00317F11" w:rsidP="00533EAF">
            <w:pPr>
              <w:spacing w:after="0" w:line="240" w:lineRule="auto"/>
              <w:jc w:val="center"/>
              <w:rPr>
                <w:rFonts w:eastAsia="Times New Roman" w:cstheme="minorHAnsi"/>
                <w:color w:val="000000"/>
                <w:sz w:val="18"/>
                <w:szCs w:val="18"/>
                <w:lang w:eastAsia="nb-NO"/>
              </w:rPr>
            </w:pPr>
          </w:p>
        </w:tc>
        <w:tc>
          <w:tcPr>
            <w:tcW w:w="824" w:type="dxa"/>
            <w:shd w:val="clear" w:color="auto" w:fill="auto"/>
            <w:noWrap/>
            <w:vAlign w:val="center"/>
            <w:hideMark/>
          </w:tcPr>
          <w:p w:rsidR="00317F11" w:rsidRPr="0083269B" w:rsidRDefault="00317F11" w:rsidP="00533EAF">
            <w:pPr>
              <w:spacing w:after="0" w:line="240" w:lineRule="auto"/>
              <w:jc w:val="center"/>
              <w:rPr>
                <w:rFonts w:eastAsia="Times New Roman" w:cstheme="minorHAnsi"/>
                <w:color w:val="000000"/>
                <w:sz w:val="18"/>
                <w:szCs w:val="18"/>
                <w:lang w:eastAsia="nb-NO"/>
              </w:rPr>
            </w:pPr>
          </w:p>
        </w:tc>
        <w:tc>
          <w:tcPr>
            <w:tcW w:w="1956" w:type="dxa"/>
            <w:shd w:val="clear" w:color="auto" w:fill="auto"/>
            <w:noWrap/>
            <w:vAlign w:val="center"/>
            <w:hideMark/>
          </w:tcPr>
          <w:p w:rsidR="00317F11" w:rsidRPr="0083269B" w:rsidRDefault="00317F11" w:rsidP="00533EAF">
            <w:pPr>
              <w:spacing w:after="0" w:line="240" w:lineRule="auto"/>
              <w:jc w:val="center"/>
              <w:rPr>
                <w:rFonts w:eastAsia="Times New Roman" w:cstheme="minorHAnsi"/>
                <w:color w:val="000000"/>
                <w:sz w:val="18"/>
                <w:szCs w:val="18"/>
                <w:lang w:eastAsia="nb-NO"/>
              </w:rPr>
            </w:pPr>
          </w:p>
        </w:tc>
      </w:tr>
    </w:tbl>
    <w:p w:rsidR="00CB7CC6" w:rsidRPr="00F36D34" w:rsidRDefault="00CB7CC6" w:rsidP="00CB7CC6">
      <w:pPr>
        <w:spacing w:line="360" w:lineRule="auto"/>
        <w:jc w:val="both"/>
        <w:rPr>
          <w:rFonts w:ascii="Arial" w:hAnsi="Arial" w:cs="Arial"/>
          <w:sz w:val="24"/>
          <w:szCs w:val="24"/>
        </w:rPr>
      </w:pPr>
      <w:r>
        <w:rPr>
          <w:rFonts w:ascii="Arial" w:hAnsi="Arial" w:cs="Arial"/>
          <w:sz w:val="24"/>
          <w:szCs w:val="24"/>
        </w:rPr>
        <w:t>Appendix 3: List of trace element samples (continued from previous page)</w:t>
      </w:r>
    </w:p>
    <w:p w:rsidR="00317F11" w:rsidRPr="00CB7CC6" w:rsidRDefault="00317F11" w:rsidP="00720BAD">
      <w:pPr>
        <w:spacing w:line="360" w:lineRule="auto"/>
        <w:jc w:val="both"/>
        <w:rPr>
          <w:rFonts w:ascii="Arial" w:hAnsi="Arial" w:cs="Arial"/>
          <w:color w:val="FF0000"/>
          <w:sz w:val="24"/>
          <w:szCs w:val="24"/>
        </w:rPr>
      </w:pPr>
    </w:p>
    <w:p w:rsidR="00533EAF" w:rsidRDefault="00533EAF" w:rsidP="00720BAD">
      <w:pPr>
        <w:spacing w:line="360" w:lineRule="auto"/>
        <w:jc w:val="both"/>
        <w:rPr>
          <w:rFonts w:ascii="Arial" w:hAnsi="Arial" w:cs="Arial"/>
          <w:color w:val="FF0000"/>
          <w:sz w:val="24"/>
          <w:szCs w:val="24"/>
          <w:lang w:val="en-IE"/>
        </w:rPr>
      </w:pPr>
    </w:p>
    <w:p w:rsidR="00CB7CC6" w:rsidRDefault="00CB7CC6" w:rsidP="00720BAD">
      <w:pPr>
        <w:spacing w:line="360" w:lineRule="auto"/>
        <w:jc w:val="both"/>
        <w:rPr>
          <w:rFonts w:ascii="Arial" w:hAnsi="Arial" w:cs="Arial"/>
          <w:color w:val="FF0000"/>
          <w:sz w:val="24"/>
          <w:szCs w:val="24"/>
          <w:lang w:val="en-IE"/>
        </w:rPr>
      </w:pPr>
    </w:p>
    <w:p w:rsidR="00CB7CC6" w:rsidRDefault="00CB7CC6" w:rsidP="00720BAD">
      <w:pPr>
        <w:spacing w:line="360" w:lineRule="auto"/>
        <w:jc w:val="both"/>
        <w:rPr>
          <w:rFonts w:ascii="Arial" w:hAnsi="Arial" w:cs="Arial"/>
          <w:color w:val="FF0000"/>
          <w:sz w:val="24"/>
          <w:szCs w:val="24"/>
          <w:lang w:val="en-IE"/>
        </w:rPr>
      </w:pPr>
    </w:p>
    <w:p w:rsidR="00533EAF" w:rsidRDefault="00533EAF" w:rsidP="00720BAD">
      <w:pPr>
        <w:spacing w:line="360" w:lineRule="auto"/>
        <w:jc w:val="both"/>
        <w:rPr>
          <w:rFonts w:ascii="Arial" w:hAnsi="Arial" w:cs="Arial"/>
          <w:color w:val="FF0000"/>
          <w:sz w:val="24"/>
          <w:szCs w:val="24"/>
          <w:lang w:val="en-IE"/>
        </w:rPr>
      </w:pPr>
    </w:p>
    <w:p w:rsidR="00317F11" w:rsidRPr="00BD5EDE" w:rsidRDefault="00317F11" w:rsidP="00720BAD">
      <w:pPr>
        <w:spacing w:line="360" w:lineRule="auto"/>
        <w:jc w:val="both"/>
        <w:rPr>
          <w:rFonts w:ascii="Arial" w:hAnsi="Arial" w:cs="Arial"/>
          <w:b/>
          <w:sz w:val="24"/>
          <w:szCs w:val="24"/>
          <w:lang w:val="en-IE"/>
        </w:rPr>
      </w:pPr>
      <w:r w:rsidRPr="00BD5EDE">
        <w:rPr>
          <w:rFonts w:ascii="Arial" w:hAnsi="Arial" w:cs="Arial"/>
          <w:b/>
          <w:sz w:val="24"/>
          <w:szCs w:val="24"/>
          <w:lang w:val="en-IE"/>
        </w:rPr>
        <w:lastRenderedPageBreak/>
        <w:t xml:space="preserve">Appendix </w:t>
      </w:r>
      <w:r>
        <w:rPr>
          <w:rFonts w:ascii="Arial" w:hAnsi="Arial" w:cs="Arial"/>
          <w:b/>
          <w:sz w:val="24"/>
          <w:szCs w:val="24"/>
          <w:lang w:val="en-IE"/>
        </w:rPr>
        <w:t>3.</w:t>
      </w:r>
      <w:r w:rsidRPr="00BD5EDE">
        <w:rPr>
          <w:rFonts w:ascii="Arial" w:hAnsi="Arial" w:cs="Arial"/>
          <w:b/>
          <w:sz w:val="24"/>
          <w:szCs w:val="24"/>
          <w:lang w:val="en-IE"/>
        </w:rPr>
        <w:t>4: Stable isotope results Nied08-04</w:t>
      </w:r>
    </w:p>
    <w:tbl>
      <w:tblPr>
        <w:tblW w:w="9003"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763"/>
        <w:gridCol w:w="919"/>
        <w:gridCol w:w="960"/>
        <w:gridCol w:w="960"/>
        <w:gridCol w:w="960"/>
        <w:gridCol w:w="780"/>
        <w:gridCol w:w="919"/>
        <w:gridCol w:w="960"/>
        <w:gridCol w:w="960"/>
      </w:tblGrid>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Name</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Weight</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Distance</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Calibri" w:eastAsia="Times New Roman" w:hAnsi="Calibri" w:cs="Calibri"/>
                <w:sz w:val="20"/>
                <w:szCs w:val="20"/>
                <w:lang w:eastAsia="nb-NO"/>
              </w:rPr>
              <w:t>δ13C</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Calibri" w:eastAsia="Times New Roman" w:hAnsi="Calibri" w:cs="Calibri"/>
                <w:sz w:val="20"/>
                <w:szCs w:val="20"/>
                <w:lang w:eastAsia="nb-NO"/>
              </w:rPr>
              <w:t>δ</w:t>
            </w:r>
            <w:r w:rsidRPr="004E2AA3">
              <w:rPr>
                <w:rFonts w:ascii="Arial" w:eastAsia="Times New Roman" w:hAnsi="Arial" w:cs="Arial"/>
                <w:sz w:val="20"/>
                <w:szCs w:val="20"/>
                <w:lang w:eastAsia="nb-NO"/>
              </w:rPr>
              <w:t>18O</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Name</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Weight</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Distance</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Calibri" w:eastAsia="Times New Roman" w:hAnsi="Calibri" w:cs="Calibri"/>
                <w:sz w:val="20"/>
                <w:szCs w:val="20"/>
                <w:lang w:eastAsia="nb-NO"/>
              </w:rPr>
              <w:t>δ13C</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Calibri" w:eastAsia="Times New Roman" w:hAnsi="Calibri" w:cs="Calibri"/>
                <w:sz w:val="20"/>
                <w:szCs w:val="20"/>
                <w:lang w:eastAsia="nb-NO"/>
              </w:rPr>
              <w:t>δ</w:t>
            </w:r>
            <w:r w:rsidRPr="004E2AA3">
              <w:rPr>
                <w:rFonts w:ascii="Arial" w:eastAsia="Times New Roman" w:hAnsi="Arial" w:cs="Arial"/>
                <w:sz w:val="20"/>
                <w:szCs w:val="20"/>
                <w:lang w:eastAsia="nb-NO"/>
              </w:rPr>
              <w:t>18O</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(mg)</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(mm)</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v-</w:t>
            </w:r>
            <w:proofErr w:type="spellStart"/>
            <w:r w:rsidRPr="004E2AA3">
              <w:rPr>
                <w:rFonts w:ascii="Arial" w:eastAsia="Times New Roman" w:hAnsi="Arial" w:cs="Arial"/>
                <w:sz w:val="20"/>
                <w:szCs w:val="20"/>
                <w:lang w:eastAsia="nb-NO"/>
              </w:rPr>
              <w:t>pdb</w:t>
            </w:r>
            <w:proofErr w:type="spellEnd"/>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v-</w:t>
            </w:r>
            <w:proofErr w:type="spellStart"/>
            <w:r w:rsidRPr="004E2AA3">
              <w:rPr>
                <w:rFonts w:ascii="Arial" w:eastAsia="Times New Roman" w:hAnsi="Arial" w:cs="Arial"/>
                <w:sz w:val="20"/>
                <w:szCs w:val="20"/>
                <w:lang w:eastAsia="nb-NO"/>
              </w:rPr>
              <w:t>pdb</w:t>
            </w:r>
            <w:proofErr w:type="spellEnd"/>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(mg)</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(mm)</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v-</w:t>
            </w:r>
            <w:proofErr w:type="spellStart"/>
            <w:r w:rsidRPr="004E2AA3">
              <w:rPr>
                <w:rFonts w:ascii="Arial" w:eastAsia="Times New Roman" w:hAnsi="Arial" w:cs="Arial"/>
                <w:sz w:val="20"/>
                <w:szCs w:val="20"/>
                <w:lang w:eastAsia="nb-NO"/>
              </w:rPr>
              <w:t>pdb</w:t>
            </w:r>
            <w:proofErr w:type="spellEnd"/>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v-</w:t>
            </w:r>
            <w:proofErr w:type="spellStart"/>
            <w:r w:rsidRPr="004E2AA3">
              <w:rPr>
                <w:rFonts w:ascii="Arial" w:eastAsia="Times New Roman" w:hAnsi="Arial" w:cs="Arial"/>
                <w:sz w:val="20"/>
                <w:szCs w:val="20"/>
                <w:lang w:eastAsia="nb-NO"/>
              </w:rPr>
              <w:t>pdb</w:t>
            </w:r>
            <w:proofErr w:type="spellEnd"/>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N4-1</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242</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0.0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-6.67636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-7.10047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N4-49</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245</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97.0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-8.86975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-7.41795</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N4-2</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254</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-5.44239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-7.32853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N4-50</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254</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99.0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-9.63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-9.10</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270</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4.0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-5.51567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-7.56563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N4-51</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249</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101.0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-10.4095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-9.42328</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238</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-5.56452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-7.17984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N4-52</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252</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103.0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-10.72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-9.56</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264</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-8.6001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-8.29101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N4-53</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256</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104.5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-11.1804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-9.15704</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264</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-9.67676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-8.32416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N4-54</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264</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107.0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-9.15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-8.28</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237</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14.0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-8.81602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-7.58975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N4-55</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273</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108.5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-6.3178</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-7.15271</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N4-8</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254</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16.0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-9.48234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-8.81846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N4-56</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263</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111.0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-6.80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-7.33</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N4-10</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244</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20.0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-9.51946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-8.76722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N4-57</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250</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113.0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-6.87274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-7.45914</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N4-12</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247</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-9.64159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-8.77526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N4-58</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243</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114.5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-7.09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-7.58</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N4-14</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263</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-8.45941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-7.37776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N4-59</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257</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116.0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-7.64653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-7.69725</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N4-16</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265</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32.0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-7.67389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-7.76958</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N4-60</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242</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118.0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-9.36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-8.29</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N4-18</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236</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35.5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-9.33188</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-8.72503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N4-61</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242</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120.0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-10.3392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-8.58437</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N4-20</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249</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40.0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-6.69199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-8.16944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N4-62</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274</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122.0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-10.36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-8.19</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N4-22</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247</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44.0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-6.83952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-8.00367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N4-63</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247</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124.0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-10.7837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-8.06395</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N4-24</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247</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47.0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-6.60015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-7.40388</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N4-64</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254</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127.0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-8.61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-8.00</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N4-26</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275</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52.0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-7.14239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-8.08304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N4-65</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235</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129.0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-6.59038</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-7.58874</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N4-28</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241</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56.0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-7.62504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N4-66</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237</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131.0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-6.85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-7.23</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N4-30</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255</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60.0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-5.89573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-7.91124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N4-67</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250</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133.0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-8.88636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-8.0308</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N4-32</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241</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64.0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-5.88791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-7.32451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N4-68</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245</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135.0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-9.90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-8.30</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N4-33</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267</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66.0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-6.13607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-7.82383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N4-69</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261</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137.0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-10.1057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-8.45176</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N4-34</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271</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69.0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N4-70</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266</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139.5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-8.12</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N4-35</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235</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72.0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-8.52389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-8.55222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N4-71</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247</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141.5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-7.15314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-7.82785</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N4-36</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243</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-8.63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-8.77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N4-72</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235</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143.5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-8.64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-8.23</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N4-37</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258</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-10.3783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-8.47888</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N4-73</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250</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145.0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-9.98648</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-9.13895</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N4-38</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274</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-10.25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-8.50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N4-74</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239</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147.0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-9.98</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-8.44</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N4-39</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239</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-10.4144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-8.22972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N4-75</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237</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149.0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-10.7007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-8.77727</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N4-40</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243</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-9.62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-8.81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N4-76</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261</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151.0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-6.22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-7.47</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N4-41</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246</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-9.90929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-8.95912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N4-77</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275</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153.0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-6.394</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-7.59376</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N4-42</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267</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-10.08</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-9.07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N4-78</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239</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155.0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-6.49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-7.39</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N4-43</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258</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86.0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-10.2385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-9.79903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N4-79</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247</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157.0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-6.11067</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-7.25921</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N4-44</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241</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88.0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-10.32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N4-80</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261</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159.5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-5.91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-7.40</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N4-45</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242</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90.0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-8.37929</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-8.50902</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N4-81</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240</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161.0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-6.67831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-7.36168</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N4-46</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246</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92.0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-6.53</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-7.15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N4-82</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248</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163.0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-7.95</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N4-47</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240</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94.0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-8.16826</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-7.68921</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N4-83</w:t>
            </w:r>
          </w:p>
        </w:tc>
        <w:tc>
          <w:tcPr>
            <w:tcW w:w="7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261</w:t>
            </w:r>
          </w:p>
        </w:tc>
        <w:tc>
          <w:tcPr>
            <w:tcW w:w="823"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165.0</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-6.20935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-7.43904</w:t>
            </w:r>
          </w:p>
        </w:tc>
      </w:tr>
      <w:tr w:rsidR="00317F11" w:rsidRPr="004E2AA3" w:rsidTr="00317F11">
        <w:trPr>
          <w:trHeight w:val="300"/>
        </w:trPr>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N4-48</w:t>
            </w:r>
          </w:p>
        </w:tc>
        <w:tc>
          <w:tcPr>
            <w:tcW w:w="7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265</w:t>
            </w:r>
          </w:p>
        </w:tc>
        <w:tc>
          <w:tcPr>
            <w:tcW w:w="88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95.5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-7.35</w:t>
            </w:r>
          </w:p>
        </w:tc>
        <w:tc>
          <w:tcPr>
            <w:tcW w:w="96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-7.23</w:t>
            </w:r>
          </w:p>
        </w:tc>
        <w:tc>
          <w:tcPr>
            <w:tcW w:w="960" w:type="dxa"/>
            <w:shd w:val="clear" w:color="auto" w:fill="auto"/>
            <w:noWrap/>
            <w:vAlign w:val="bottom"/>
            <w:hideMark/>
          </w:tcPr>
          <w:p w:rsidR="00317F11" w:rsidRPr="004E2AA3" w:rsidRDefault="00317F11" w:rsidP="00533EAF">
            <w:pPr>
              <w:spacing w:after="0" w:line="240" w:lineRule="auto"/>
              <w:rPr>
                <w:rFonts w:ascii="Calibri" w:eastAsia="Times New Roman" w:hAnsi="Calibri" w:cs="Calibri"/>
                <w:color w:val="000000"/>
                <w:lang w:eastAsia="nb-NO"/>
              </w:rPr>
            </w:pPr>
          </w:p>
        </w:tc>
        <w:tc>
          <w:tcPr>
            <w:tcW w:w="780" w:type="dxa"/>
            <w:shd w:val="clear" w:color="auto" w:fill="auto"/>
            <w:noWrap/>
            <w:vAlign w:val="bottom"/>
            <w:hideMark/>
          </w:tcPr>
          <w:p w:rsidR="00317F11" w:rsidRPr="004E2AA3" w:rsidRDefault="00317F11" w:rsidP="00533EAF">
            <w:pPr>
              <w:spacing w:after="0" w:line="240" w:lineRule="auto"/>
              <w:rPr>
                <w:rFonts w:ascii="Calibri" w:eastAsia="Times New Roman" w:hAnsi="Calibri" w:cs="Calibri"/>
                <w:color w:val="000000"/>
                <w:lang w:eastAsia="nb-NO"/>
              </w:rPr>
            </w:pPr>
          </w:p>
        </w:tc>
        <w:tc>
          <w:tcPr>
            <w:tcW w:w="823" w:type="dxa"/>
            <w:shd w:val="clear" w:color="auto" w:fill="auto"/>
            <w:noWrap/>
            <w:vAlign w:val="bottom"/>
            <w:hideMark/>
          </w:tcPr>
          <w:p w:rsidR="00317F11" w:rsidRPr="004E2AA3" w:rsidRDefault="00317F11" w:rsidP="00533EAF">
            <w:pPr>
              <w:spacing w:after="0" w:line="240" w:lineRule="auto"/>
              <w:rPr>
                <w:rFonts w:ascii="Calibri" w:eastAsia="Times New Roman" w:hAnsi="Calibri" w:cs="Calibri"/>
                <w:color w:val="000000"/>
                <w:lang w:eastAsia="nb-NO"/>
              </w:rPr>
            </w:pPr>
          </w:p>
        </w:tc>
        <w:tc>
          <w:tcPr>
            <w:tcW w:w="960" w:type="dxa"/>
            <w:shd w:val="clear" w:color="auto" w:fill="auto"/>
            <w:noWrap/>
            <w:vAlign w:val="bottom"/>
            <w:hideMark/>
          </w:tcPr>
          <w:p w:rsidR="00317F11" w:rsidRPr="004E2AA3" w:rsidRDefault="00317F11" w:rsidP="00533EAF">
            <w:pPr>
              <w:spacing w:after="0" w:line="240" w:lineRule="auto"/>
              <w:rPr>
                <w:rFonts w:ascii="Calibri" w:eastAsia="Times New Roman" w:hAnsi="Calibri" w:cs="Calibri"/>
                <w:color w:val="000000"/>
                <w:lang w:eastAsia="nb-NO"/>
              </w:rPr>
            </w:pPr>
          </w:p>
        </w:tc>
        <w:tc>
          <w:tcPr>
            <w:tcW w:w="960" w:type="dxa"/>
            <w:shd w:val="clear" w:color="auto" w:fill="auto"/>
            <w:noWrap/>
            <w:vAlign w:val="bottom"/>
            <w:hideMark/>
          </w:tcPr>
          <w:p w:rsidR="00317F11" w:rsidRPr="004E2AA3" w:rsidRDefault="00317F11" w:rsidP="00533EAF">
            <w:pPr>
              <w:spacing w:after="0" w:line="240" w:lineRule="auto"/>
              <w:rPr>
                <w:rFonts w:ascii="Calibri" w:eastAsia="Times New Roman" w:hAnsi="Calibri" w:cs="Calibri"/>
                <w:color w:val="000000"/>
                <w:lang w:eastAsia="nb-NO"/>
              </w:rPr>
            </w:pPr>
          </w:p>
        </w:tc>
      </w:tr>
    </w:tbl>
    <w:p w:rsidR="00317F11" w:rsidRDefault="00317F11" w:rsidP="00720BAD">
      <w:pPr>
        <w:spacing w:line="360" w:lineRule="auto"/>
        <w:jc w:val="both"/>
        <w:rPr>
          <w:rFonts w:ascii="Arial" w:hAnsi="Arial" w:cs="Arial"/>
          <w:color w:val="FF0000"/>
          <w:sz w:val="24"/>
          <w:szCs w:val="24"/>
          <w:lang w:val="en-IE"/>
        </w:rPr>
      </w:pPr>
    </w:p>
    <w:p w:rsidR="00317F11" w:rsidRDefault="00317F11" w:rsidP="00720BAD">
      <w:pPr>
        <w:spacing w:line="360" w:lineRule="auto"/>
        <w:jc w:val="both"/>
        <w:rPr>
          <w:rFonts w:ascii="Arial" w:hAnsi="Arial" w:cs="Arial"/>
          <w:color w:val="FF0000"/>
          <w:sz w:val="24"/>
          <w:szCs w:val="24"/>
          <w:lang w:val="en-IE"/>
        </w:rPr>
      </w:pPr>
    </w:p>
    <w:p w:rsidR="00317F11" w:rsidRDefault="00317F11" w:rsidP="00720BAD">
      <w:pPr>
        <w:spacing w:line="360" w:lineRule="auto"/>
        <w:jc w:val="both"/>
        <w:rPr>
          <w:rFonts w:ascii="Arial" w:hAnsi="Arial" w:cs="Arial"/>
          <w:color w:val="FF0000"/>
          <w:sz w:val="24"/>
          <w:szCs w:val="24"/>
          <w:lang w:val="en-IE"/>
        </w:rPr>
      </w:pPr>
    </w:p>
    <w:p w:rsidR="00317F11" w:rsidRPr="00BD5EDE" w:rsidRDefault="00317F11" w:rsidP="00720BAD">
      <w:pPr>
        <w:spacing w:line="360" w:lineRule="auto"/>
        <w:jc w:val="both"/>
        <w:rPr>
          <w:rFonts w:ascii="Arial" w:hAnsi="Arial" w:cs="Arial"/>
          <w:b/>
          <w:sz w:val="24"/>
          <w:szCs w:val="24"/>
          <w:lang w:val="en-IE"/>
        </w:rPr>
      </w:pPr>
      <w:r w:rsidRPr="00BD5EDE">
        <w:rPr>
          <w:rFonts w:ascii="Arial" w:hAnsi="Arial" w:cs="Arial"/>
          <w:b/>
          <w:sz w:val="24"/>
          <w:szCs w:val="24"/>
          <w:lang w:val="en-IE"/>
        </w:rPr>
        <w:lastRenderedPageBreak/>
        <w:t xml:space="preserve">Appendix </w:t>
      </w:r>
      <w:r>
        <w:rPr>
          <w:rFonts w:ascii="Arial" w:hAnsi="Arial" w:cs="Arial"/>
          <w:b/>
          <w:sz w:val="24"/>
          <w:szCs w:val="24"/>
          <w:lang w:val="en-IE"/>
        </w:rPr>
        <w:t>3.</w:t>
      </w:r>
      <w:r w:rsidRPr="00BD5EDE">
        <w:rPr>
          <w:rFonts w:ascii="Arial" w:hAnsi="Arial" w:cs="Arial"/>
          <w:b/>
          <w:sz w:val="24"/>
          <w:szCs w:val="24"/>
          <w:lang w:val="en-IE"/>
        </w:rPr>
        <w:t>5: Stable isotope results for Nied08-02</w:t>
      </w:r>
    </w:p>
    <w:tbl>
      <w:tblPr>
        <w:tblW w:w="788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0"/>
        <w:gridCol w:w="763"/>
        <w:gridCol w:w="919"/>
        <w:gridCol w:w="880"/>
        <w:gridCol w:w="760"/>
        <w:gridCol w:w="760"/>
        <w:gridCol w:w="763"/>
        <w:gridCol w:w="919"/>
        <w:gridCol w:w="760"/>
        <w:gridCol w:w="760"/>
      </w:tblGrid>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Name</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Weight</w:t>
            </w:r>
          </w:p>
        </w:tc>
        <w:tc>
          <w:tcPr>
            <w:tcW w:w="88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Distance</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sz w:val="20"/>
                <w:szCs w:val="20"/>
                <w:lang w:eastAsia="nb-NO"/>
              </w:rPr>
            </w:pPr>
            <w:r w:rsidRPr="00540ACF">
              <w:rPr>
                <w:rFonts w:ascii="Calibri" w:eastAsia="Times New Roman" w:hAnsi="Calibri" w:cs="Calibri"/>
                <w:sz w:val="20"/>
                <w:szCs w:val="20"/>
                <w:lang w:eastAsia="nb-NO"/>
              </w:rPr>
              <w:t>δ13C</w:t>
            </w:r>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Calibri" w:eastAsia="Times New Roman" w:hAnsi="Calibri" w:cs="Calibri"/>
                <w:sz w:val="20"/>
                <w:szCs w:val="20"/>
                <w:lang w:eastAsia="nb-NO"/>
              </w:rPr>
              <w:t>δ</w:t>
            </w:r>
            <w:r w:rsidRPr="00540ACF">
              <w:rPr>
                <w:rFonts w:ascii="Arial" w:eastAsia="Times New Roman" w:hAnsi="Arial" w:cs="Arial"/>
                <w:sz w:val="20"/>
                <w:szCs w:val="20"/>
                <w:lang w:eastAsia="nb-NO"/>
              </w:rPr>
              <w:t>18O</w:t>
            </w:r>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Name</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Weight</w:t>
            </w:r>
          </w:p>
        </w:tc>
        <w:tc>
          <w:tcPr>
            <w:tcW w:w="88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Distance</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sz w:val="20"/>
                <w:szCs w:val="20"/>
                <w:lang w:eastAsia="nb-NO"/>
              </w:rPr>
            </w:pPr>
            <w:r w:rsidRPr="00540ACF">
              <w:rPr>
                <w:rFonts w:ascii="Calibri" w:eastAsia="Times New Roman" w:hAnsi="Calibri" w:cs="Calibri"/>
                <w:sz w:val="20"/>
                <w:szCs w:val="20"/>
                <w:lang w:eastAsia="nb-NO"/>
              </w:rPr>
              <w:t>δ13C</w:t>
            </w:r>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Calibri" w:eastAsia="Times New Roman" w:hAnsi="Calibri" w:cs="Calibri"/>
                <w:sz w:val="20"/>
                <w:szCs w:val="20"/>
                <w:lang w:eastAsia="nb-NO"/>
              </w:rPr>
              <w:t>δ</w:t>
            </w:r>
            <w:r w:rsidRPr="00540ACF">
              <w:rPr>
                <w:rFonts w:ascii="Arial" w:eastAsia="Times New Roman" w:hAnsi="Arial" w:cs="Arial"/>
                <w:sz w:val="20"/>
                <w:szCs w:val="20"/>
                <w:lang w:eastAsia="nb-NO"/>
              </w:rPr>
              <w:t>18O</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(mg)</w:t>
            </w:r>
          </w:p>
        </w:tc>
        <w:tc>
          <w:tcPr>
            <w:tcW w:w="88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(mm)</w:t>
            </w:r>
          </w:p>
        </w:tc>
        <w:tc>
          <w:tcPr>
            <w:tcW w:w="88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v-</w:t>
            </w:r>
            <w:proofErr w:type="spellStart"/>
            <w:r w:rsidRPr="00540ACF">
              <w:rPr>
                <w:rFonts w:ascii="Arial" w:eastAsia="Times New Roman" w:hAnsi="Arial" w:cs="Arial"/>
                <w:sz w:val="20"/>
                <w:szCs w:val="20"/>
                <w:lang w:eastAsia="nb-NO"/>
              </w:rPr>
              <w:t>pdb</w:t>
            </w:r>
            <w:proofErr w:type="spellEnd"/>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v-</w:t>
            </w:r>
            <w:proofErr w:type="spellStart"/>
            <w:r w:rsidRPr="00540ACF">
              <w:rPr>
                <w:rFonts w:ascii="Arial" w:eastAsia="Times New Roman" w:hAnsi="Arial" w:cs="Arial"/>
                <w:sz w:val="20"/>
                <w:szCs w:val="20"/>
                <w:lang w:eastAsia="nb-NO"/>
              </w:rPr>
              <w:t>pdb</w:t>
            </w:r>
            <w:proofErr w:type="spellEnd"/>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(mg)</w:t>
            </w:r>
          </w:p>
        </w:tc>
        <w:tc>
          <w:tcPr>
            <w:tcW w:w="88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(mm)</w:t>
            </w:r>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v-</w:t>
            </w:r>
            <w:proofErr w:type="spellStart"/>
            <w:r w:rsidRPr="00540ACF">
              <w:rPr>
                <w:rFonts w:ascii="Arial" w:eastAsia="Times New Roman" w:hAnsi="Arial" w:cs="Arial"/>
                <w:sz w:val="20"/>
                <w:szCs w:val="20"/>
                <w:lang w:eastAsia="nb-NO"/>
              </w:rPr>
              <w:t>pdb</w:t>
            </w:r>
            <w:proofErr w:type="spellEnd"/>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v-</w:t>
            </w:r>
            <w:proofErr w:type="spellStart"/>
            <w:r w:rsidRPr="00540ACF">
              <w:rPr>
                <w:rFonts w:ascii="Arial" w:eastAsia="Times New Roman" w:hAnsi="Arial" w:cs="Arial"/>
                <w:sz w:val="20"/>
                <w:szCs w:val="20"/>
                <w:lang w:eastAsia="nb-NO"/>
              </w:rPr>
              <w:t>pdb</w:t>
            </w:r>
            <w:proofErr w:type="spellEnd"/>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263</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3.0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-8.60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-8.31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N2-39</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273</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-9.64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-8.51</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167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5.0</w:t>
            </w:r>
          </w:p>
        </w:tc>
        <w:tc>
          <w:tcPr>
            <w:tcW w:w="880" w:type="dxa"/>
            <w:shd w:val="clear" w:color="auto" w:fill="auto"/>
            <w:noWrap/>
            <w:vAlign w:val="bottom"/>
            <w:hideMark/>
          </w:tcPr>
          <w:p w:rsidR="00317F11" w:rsidRPr="00540ACF" w:rsidRDefault="00317F11" w:rsidP="00533EAF">
            <w:pPr>
              <w:spacing w:after="0" w:line="240" w:lineRule="auto"/>
              <w:rPr>
                <w:rFonts w:ascii="Arial" w:eastAsia="Times New Roman" w:hAnsi="Arial" w:cs="Arial"/>
                <w:color w:val="FF0000"/>
                <w:sz w:val="20"/>
                <w:szCs w:val="2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color w:val="FF0000"/>
                <w:sz w:val="20"/>
                <w:szCs w:val="2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N2-40</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262</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-8.22</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267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-9.28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-8.48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N2-41</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82</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-9.78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-8.23</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243</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10.0</w:t>
            </w:r>
          </w:p>
        </w:tc>
        <w:tc>
          <w:tcPr>
            <w:tcW w:w="880" w:type="dxa"/>
            <w:shd w:val="clear" w:color="auto" w:fill="auto"/>
            <w:noWrap/>
            <w:vAlign w:val="bottom"/>
            <w:hideMark/>
          </w:tcPr>
          <w:p w:rsidR="00317F11" w:rsidRPr="00540ACF" w:rsidRDefault="00317F11" w:rsidP="00533EAF">
            <w:pPr>
              <w:spacing w:after="0" w:line="240" w:lineRule="auto"/>
              <w:rPr>
                <w:rFonts w:ascii="Arial" w:eastAsia="Times New Roman" w:hAnsi="Arial" w:cs="Arial"/>
                <w:color w:val="FF0000"/>
                <w:sz w:val="20"/>
                <w:szCs w:val="2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color w:val="FF0000"/>
                <w:sz w:val="20"/>
                <w:szCs w:val="2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N2-42</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249</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-9.46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-7.87</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268</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12.0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-9.24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-7.74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N2-43</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237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-8.98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-8.13</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N2-7</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257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12.5</w:t>
            </w:r>
          </w:p>
        </w:tc>
        <w:tc>
          <w:tcPr>
            <w:tcW w:w="880" w:type="dxa"/>
            <w:shd w:val="clear" w:color="auto" w:fill="auto"/>
            <w:noWrap/>
            <w:vAlign w:val="bottom"/>
            <w:hideMark/>
          </w:tcPr>
          <w:p w:rsidR="00317F11" w:rsidRPr="00540ACF" w:rsidRDefault="00317F11" w:rsidP="00533EAF">
            <w:pPr>
              <w:spacing w:after="0" w:line="240" w:lineRule="auto"/>
              <w:rPr>
                <w:rFonts w:ascii="Arial" w:eastAsia="Times New Roman" w:hAnsi="Arial" w:cs="Arial"/>
                <w:color w:val="FF0000"/>
                <w:sz w:val="20"/>
                <w:szCs w:val="2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color w:val="FF0000"/>
                <w:sz w:val="20"/>
                <w:szCs w:val="2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N2-44</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-9.02</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-8.55</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N2-8</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252</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15.5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-9.51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N2-45</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258</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-8.58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-8.16</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N2-9</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256</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17.0</w:t>
            </w:r>
          </w:p>
        </w:tc>
        <w:tc>
          <w:tcPr>
            <w:tcW w:w="880" w:type="dxa"/>
            <w:shd w:val="clear" w:color="auto" w:fill="auto"/>
            <w:noWrap/>
            <w:vAlign w:val="bottom"/>
            <w:hideMark/>
          </w:tcPr>
          <w:p w:rsidR="00317F11" w:rsidRPr="00540ACF" w:rsidRDefault="00317F11" w:rsidP="00533EAF">
            <w:pPr>
              <w:spacing w:after="0" w:line="240" w:lineRule="auto"/>
              <w:rPr>
                <w:rFonts w:ascii="Arial" w:eastAsia="Times New Roman" w:hAnsi="Arial" w:cs="Arial"/>
                <w:color w:val="FF0000"/>
                <w:sz w:val="20"/>
                <w:szCs w:val="2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color w:val="FF0000"/>
                <w:sz w:val="20"/>
                <w:szCs w:val="2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N2-46</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268</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-8.05</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N2-10</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262</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17.0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-9.40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N2-47</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246</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-9.78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-8.49</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N2-11</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240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19.0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-9.29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-8.33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N2-48</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248</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-8.68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-8.10</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N2-12</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23.0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-9.19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N2-49</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210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-9.21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-7.91</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N2-13</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271</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25.0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-9.66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-8.79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N2-50</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275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-9.15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-7.85</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N2-14</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242</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27.0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-8.80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N2-51</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251</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101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-9.03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-8.13</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N2-15</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235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28.0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-8.69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N2-52</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217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104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-8.30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-7.94</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N2-17</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267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30.5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-8.59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N2-53</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107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-8.45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-7.87</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N2-18</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263</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32.0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-8.78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-8.43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N2-54</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238</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109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-8.69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-7.83</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N2-19</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263</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35.0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-9.36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-8.50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N2-55</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235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110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-8.79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-8.23</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N2-20</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37.0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-8.99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-8.22</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N2-56</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259</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113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-8.05</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N2-21</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238</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38.5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-9.01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-8.37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N2-57</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235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115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-7.81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-8.40</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N2-22</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259</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40.5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-8.87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-8.30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N2-58</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115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-7.06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-5.51</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N2-23</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275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42.5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-8.76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-8.42</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N2-59</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266</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116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-8.77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-8.29</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N2-24</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273</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47.0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-8.54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N2-60</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118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-7.96</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N2-25</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259</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49.5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-8.77</w:t>
            </w:r>
          </w:p>
        </w:tc>
        <w:tc>
          <w:tcPr>
            <w:tcW w:w="76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-8.03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N2-61</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237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120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-9.06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-7.67</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N2-26</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51.0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-11.10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-7.75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N2-62</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122</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-8.43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-8.38</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N2-27</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53.0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-9.56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-8.02</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N2-64</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258</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124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-8.04</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N2-28</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272</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54.5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-8.94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N2-65</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237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127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-7.69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-8.00</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N2-29</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236</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57.0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-8.23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N2-66</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257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129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-9.58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-8.60</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N2-30</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270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59.0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-10.34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-7.99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N2-67</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271</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130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-8.04</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N2-31</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243</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60.5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-9.19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N2-68</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264</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132</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-8.50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-7.67</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N2-32</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63.0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-8.73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N2-69</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248</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134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-8.92</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-7.77</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N2-33</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248</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65.0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-8.73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N2-70</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267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136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-8.51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-7.76</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N2-34</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263</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67.0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-8.86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-8.26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N2-71</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247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139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-8.88</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-8.01</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N2-35</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246</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69.0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-8.15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-7.89</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N2-72</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235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141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-8.92</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-7.25</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N2-36</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247</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71.0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-10.17</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-7.93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N2-73</w:t>
            </w: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241</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143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-8.45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-7.43</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N2-37</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240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73.0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-9.31</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-8.00</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N2-74</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235</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145</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-9.44</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-6.67</w:t>
            </w:r>
          </w:p>
        </w:tc>
      </w:tr>
      <w:tr w:rsidR="00317F11" w:rsidRPr="00540ACF" w:rsidTr="00317F11">
        <w:trPr>
          <w:trHeight w:val="300"/>
        </w:trPr>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N2-38</w:t>
            </w:r>
          </w:p>
        </w:tc>
        <w:tc>
          <w:tcPr>
            <w:tcW w:w="720" w:type="dxa"/>
            <w:shd w:val="clear" w:color="auto" w:fill="auto"/>
            <w:noWrap/>
            <w:vAlign w:val="bottom"/>
            <w:hideMark/>
          </w:tcPr>
          <w:p w:rsidR="00317F11" w:rsidRPr="00540ACF" w:rsidRDefault="00317F11" w:rsidP="00533EAF">
            <w:pPr>
              <w:spacing w:after="0" w:line="240" w:lineRule="auto"/>
              <w:rPr>
                <w:rFonts w:ascii="Arial" w:eastAsia="Times New Roman" w:hAnsi="Arial" w:cs="Arial"/>
                <w:sz w:val="20"/>
                <w:szCs w:val="20"/>
                <w:lang w:eastAsia="nb-NO"/>
              </w:rPr>
            </w:pPr>
            <w:r w:rsidRPr="00540ACF">
              <w:rPr>
                <w:rFonts w:ascii="Arial" w:eastAsia="Times New Roman" w:hAnsi="Arial" w:cs="Arial"/>
                <w:sz w:val="20"/>
                <w:szCs w:val="20"/>
                <w:lang w:eastAsia="nb-NO"/>
              </w:rPr>
              <w:t>239</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75.0</w:t>
            </w: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-9.26</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r w:rsidRPr="00540ACF">
              <w:rPr>
                <w:rFonts w:ascii="Calibri" w:eastAsia="Times New Roman" w:hAnsi="Calibri" w:cs="Calibri"/>
                <w:color w:val="000000"/>
                <w:lang w:eastAsia="nb-NO"/>
              </w:rPr>
              <w:t>-8.23</w:t>
            </w: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p>
        </w:tc>
        <w:tc>
          <w:tcPr>
            <w:tcW w:w="72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p>
        </w:tc>
        <w:tc>
          <w:tcPr>
            <w:tcW w:w="88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p>
        </w:tc>
        <w:tc>
          <w:tcPr>
            <w:tcW w:w="760" w:type="dxa"/>
            <w:shd w:val="clear" w:color="auto" w:fill="auto"/>
            <w:noWrap/>
            <w:vAlign w:val="bottom"/>
            <w:hideMark/>
          </w:tcPr>
          <w:p w:rsidR="00317F11" w:rsidRPr="00540ACF" w:rsidRDefault="00317F11" w:rsidP="00533EAF">
            <w:pPr>
              <w:spacing w:after="0" w:line="240" w:lineRule="auto"/>
              <w:rPr>
                <w:rFonts w:ascii="Calibri" w:eastAsia="Times New Roman" w:hAnsi="Calibri" w:cs="Calibri"/>
                <w:color w:val="000000"/>
                <w:lang w:eastAsia="nb-NO"/>
              </w:rPr>
            </w:pPr>
          </w:p>
        </w:tc>
      </w:tr>
    </w:tbl>
    <w:p w:rsidR="00317F11" w:rsidRDefault="00317F11" w:rsidP="00720BAD">
      <w:pPr>
        <w:spacing w:line="360" w:lineRule="auto"/>
        <w:jc w:val="both"/>
        <w:rPr>
          <w:rFonts w:ascii="Arial" w:hAnsi="Arial" w:cs="Arial"/>
          <w:color w:val="FF0000"/>
          <w:sz w:val="24"/>
          <w:szCs w:val="24"/>
          <w:lang w:val="en-IE"/>
        </w:rPr>
      </w:pPr>
    </w:p>
    <w:p w:rsidR="00317F11" w:rsidRDefault="00317F11" w:rsidP="00720BAD">
      <w:pPr>
        <w:spacing w:line="360" w:lineRule="auto"/>
        <w:jc w:val="both"/>
        <w:rPr>
          <w:rFonts w:ascii="Arial" w:hAnsi="Arial" w:cs="Arial"/>
          <w:color w:val="FF0000"/>
          <w:sz w:val="24"/>
          <w:szCs w:val="24"/>
          <w:lang w:val="en-IE"/>
        </w:rPr>
      </w:pPr>
    </w:p>
    <w:p w:rsidR="00317F11" w:rsidRDefault="00317F11" w:rsidP="00720BAD">
      <w:pPr>
        <w:spacing w:line="360" w:lineRule="auto"/>
        <w:jc w:val="both"/>
        <w:rPr>
          <w:rFonts w:ascii="Arial" w:hAnsi="Arial" w:cs="Arial"/>
          <w:color w:val="FF0000"/>
          <w:sz w:val="24"/>
          <w:szCs w:val="24"/>
          <w:lang w:val="en-IE"/>
        </w:rPr>
      </w:pPr>
    </w:p>
    <w:p w:rsidR="00317F11" w:rsidRPr="00BD5EDE" w:rsidRDefault="00317F11" w:rsidP="00720BAD">
      <w:pPr>
        <w:spacing w:line="360" w:lineRule="auto"/>
        <w:jc w:val="both"/>
        <w:rPr>
          <w:rFonts w:ascii="Arial" w:hAnsi="Arial" w:cs="Arial"/>
          <w:b/>
          <w:sz w:val="24"/>
          <w:szCs w:val="24"/>
          <w:lang w:val="en-IE"/>
        </w:rPr>
      </w:pPr>
      <w:r w:rsidRPr="00BD5EDE">
        <w:rPr>
          <w:rFonts w:ascii="Arial" w:hAnsi="Arial" w:cs="Arial"/>
          <w:b/>
          <w:sz w:val="24"/>
          <w:szCs w:val="24"/>
          <w:lang w:val="en-IE"/>
        </w:rPr>
        <w:lastRenderedPageBreak/>
        <w:t xml:space="preserve">Appendix </w:t>
      </w:r>
      <w:r>
        <w:rPr>
          <w:rFonts w:ascii="Arial" w:hAnsi="Arial" w:cs="Arial"/>
          <w:b/>
          <w:sz w:val="24"/>
          <w:szCs w:val="24"/>
          <w:lang w:val="en-IE"/>
        </w:rPr>
        <w:t>3.</w:t>
      </w:r>
      <w:r w:rsidRPr="00BD5EDE">
        <w:rPr>
          <w:rFonts w:ascii="Arial" w:hAnsi="Arial" w:cs="Arial"/>
          <w:b/>
          <w:sz w:val="24"/>
          <w:szCs w:val="24"/>
          <w:lang w:val="en-IE"/>
        </w:rPr>
        <w:t>6: Stable isotope results for Nied08-05</w:t>
      </w:r>
    </w:p>
    <w:tbl>
      <w:tblPr>
        <w:tblW w:w="8697"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96"/>
        <w:gridCol w:w="874"/>
        <w:gridCol w:w="1030"/>
        <w:gridCol w:w="1041"/>
        <w:gridCol w:w="752"/>
        <w:gridCol w:w="796"/>
        <w:gridCol w:w="874"/>
        <w:gridCol w:w="1030"/>
        <w:gridCol w:w="752"/>
        <w:gridCol w:w="752"/>
      </w:tblGrid>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Name</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Weight</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Distance</w:t>
            </w:r>
          </w:p>
        </w:tc>
        <w:tc>
          <w:tcPr>
            <w:tcW w:w="1041" w:type="dxa"/>
            <w:shd w:val="clear" w:color="auto" w:fill="auto"/>
            <w:noWrap/>
            <w:vAlign w:val="bottom"/>
            <w:hideMark/>
          </w:tcPr>
          <w:p w:rsidR="00317F11" w:rsidRPr="004E2AA3" w:rsidRDefault="00317F11" w:rsidP="00533EAF">
            <w:pPr>
              <w:spacing w:after="0" w:line="240" w:lineRule="auto"/>
              <w:rPr>
                <w:rFonts w:ascii="Calibri" w:eastAsia="Times New Roman" w:hAnsi="Calibri" w:cs="Calibri"/>
                <w:sz w:val="20"/>
                <w:szCs w:val="20"/>
                <w:lang w:eastAsia="nb-NO"/>
              </w:rPr>
            </w:pPr>
            <w:r w:rsidRPr="004E2AA3">
              <w:rPr>
                <w:rFonts w:ascii="Calibri" w:eastAsia="Times New Roman" w:hAnsi="Calibri" w:cs="Calibri"/>
                <w:sz w:val="20"/>
                <w:szCs w:val="20"/>
                <w:lang w:eastAsia="nb-NO"/>
              </w:rPr>
              <w:t>δ13C</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Calibri" w:eastAsia="Times New Roman" w:hAnsi="Calibri" w:cs="Calibri"/>
                <w:sz w:val="20"/>
                <w:szCs w:val="20"/>
                <w:lang w:eastAsia="nb-NO"/>
              </w:rPr>
              <w:t>δ</w:t>
            </w:r>
            <w:r w:rsidRPr="004E2AA3">
              <w:rPr>
                <w:rFonts w:ascii="Arial" w:eastAsia="Times New Roman" w:hAnsi="Arial" w:cs="Arial"/>
                <w:sz w:val="20"/>
                <w:szCs w:val="20"/>
                <w:lang w:eastAsia="nb-NO"/>
              </w:rPr>
              <w:t>18O</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Name</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Weight</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Distance</w:t>
            </w:r>
          </w:p>
        </w:tc>
        <w:tc>
          <w:tcPr>
            <w:tcW w:w="752" w:type="dxa"/>
            <w:shd w:val="clear" w:color="auto" w:fill="auto"/>
            <w:noWrap/>
            <w:vAlign w:val="bottom"/>
            <w:hideMark/>
          </w:tcPr>
          <w:p w:rsidR="00317F11" w:rsidRPr="004E2AA3" w:rsidRDefault="00317F11" w:rsidP="00533EAF">
            <w:pPr>
              <w:spacing w:after="0" w:line="240" w:lineRule="auto"/>
              <w:rPr>
                <w:rFonts w:ascii="Calibri" w:eastAsia="Times New Roman" w:hAnsi="Calibri" w:cs="Calibri"/>
                <w:sz w:val="20"/>
                <w:szCs w:val="20"/>
                <w:lang w:eastAsia="nb-NO"/>
              </w:rPr>
            </w:pPr>
            <w:r w:rsidRPr="004E2AA3">
              <w:rPr>
                <w:rFonts w:ascii="Calibri" w:eastAsia="Times New Roman" w:hAnsi="Calibri" w:cs="Calibri"/>
                <w:sz w:val="20"/>
                <w:szCs w:val="20"/>
                <w:lang w:eastAsia="nb-NO"/>
              </w:rPr>
              <w:t>δ13C</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Calibri" w:eastAsia="Times New Roman" w:hAnsi="Calibri" w:cs="Calibri"/>
                <w:sz w:val="20"/>
                <w:szCs w:val="20"/>
                <w:lang w:eastAsia="nb-NO"/>
              </w:rPr>
              <w:t>δ</w:t>
            </w:r>
            <w:r w:rsidRPr="004E2AA3">
              <w:rPr>
                <w:rFonts w:ascii="Arial" w:eastAsia="Times New Roman" w:hAnsi="Arial" w:cs="Arial"/>
                <w:sz w:val="20"/>
                <w:szCs w:val="20"/>
                <w:lang w:eastAsia="nb-NO"/>
              </w:rPr>
              <w:t>18O</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(mg)</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(mm)</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v-</w:t>
            </w:r>
            <w:proofErr w:type="spellStart"/>
            <w:r w:rsidRPr="004E2AA3">
              <w:rPr>
                <w:rFonts w:ascii="Arial" w:eastAsia="Times New Roman" w:hAnsi="Arial" w:cs="Arial"/>
                <w:sz w:val="20"/>
                <w:szCs w:val="20"/>
                <w:lang w:eastAsia="nb-NO"/>
              </w:rPr>
              <w:t>pdb</w:t>
            </w:r>
            <w:proofErr w:type="spellEnd"/>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v-</w:t>
            </w:r>
            <w:proofErr w:type="spellStart"/>
            <w:r w:rsidRPr="004E2AA3">
              <w:rPr>
                <w:rFonts w:ascii="Arial" w:eastAsia="Times New Roman" w:hAnsi="Arial" w:cs="Arial"/>
                <w:sz w:val="20"/>
                <w:szCs w:val="20"/>
                <w:lang w:eastAsia="nb-NO"/>
              </w:rPr>
              <w:t>pdb</w:t>
            </w:r>
            <w:proofErr w:type="spellEnd"/>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(mg)</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(mm)</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v-</w:t>
            </w:r>
            <w:proofErr w:type="spellStart"/>
            <w:r w:rsidRPr="004E2AA3">
              <w:rPr>
                <w:rFonts w:ascii="Arial" w:eastAsia="Times New Roman" w:hAnsi="Arial" w:cs="Arial"/>
                <w:sz w:val="20"/>
                <w:szCs w:val="20"/>
                <w:lang w:eastAsia="nb-NO"/>
              </w:rPr>
              <w:t>pdb</w:t>
            </w:r>
            <w:proofErr w:type="spellEnd"/>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v-</w:t>
            </w:r>
            <w:proofErr w:type="spellStart"/>
            <w:r w:rsidRPr="004E2AA3">
              <w:rPr>
                <w:rFonts w:ascii="Arial" w:eastAsia="Times New Roman" w:hAnsi="Arial" w:cs="Arial"/>
                <w:sz w:val="20"/>
                <w:szCs w:val="20"/>
                <w:lang w:eastAsia="nb-NO"/>
              </w:rPr>
              <w:t>pdb</w:t>
            </w:r>
            <w:proofErr w:type="spellEnd"/>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237</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0.0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-7.38</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-8.34</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N5-33</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260</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65.0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-8.09</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-8.97</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242</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3.0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-8.01487</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-7.87</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N5-34</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67.0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-9.12</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-8.76</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253</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-8.32</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-8.55</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N5-35</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268</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69.0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-5.94</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-7.68</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207</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-6.42</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-7.90</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N5-36</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237</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71.0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-6.91</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-7.67</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-7.57</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-8.04</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N5-37</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-6.42</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-7.64</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N5-6</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260</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-6.60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-7.93</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N5-38</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-7.79</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-7.63</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N5-7</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254</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13.5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-6.98</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-7.81</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N5-39</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-7.37</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-7.44</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N5-8</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242</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15.5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-8.51</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-7.61</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N5-40</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247</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-6.93</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-7.59</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N5-9</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17.5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-8.46</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-8.01</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N5-41</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271</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81.5</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-7.86</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-7.36</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N5-10</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257</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19.0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-9.66</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-8.32</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N5-42</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83.5</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-6.80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-7.53</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N5-11</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21.5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-10.71</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-8.34</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N5-43</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262</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85.0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-6.20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-7.61</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N5-12</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269</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22.5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-7.66</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-7.95</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N5-44</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261</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87.5</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-6.67</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-7.71</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N5-13</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-9.42</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-8.20</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N5-45</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239</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89.0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-5.80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-7.56</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N5-14</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-7.46</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-7.67</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N5-46</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91.5</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-5.68</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-7.40</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N5-15</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237</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28.5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-9.37</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-8.21</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N5-47</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93.5</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-7.44</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-7.78</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N5-16</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30.5</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-7.38</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-7.54</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N5-48</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95.0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-7.74</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-7.56</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N5-17</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33.0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-7.96</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-8.40</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N5-49</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97.0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-8.09</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-7.78</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N5-18</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33.0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-9.46</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-8.40</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N5-50</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254</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99.0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-8.99</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-7.79</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N5-19</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256</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35.0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-10.27</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-8.42</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N5-51</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227</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100.0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-8.15</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N5-20</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36.0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-7.12</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-7.68</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N5-52</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252</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102.0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-9.01</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-8.37</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N5-21</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38.0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-6.45</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-7.65</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N5-53</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237</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103.0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-7.68</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N5-22</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248</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42.0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-6.79</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-8.14</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N5-54</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264</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105.0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-6.31</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-7.93</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N5-23</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240</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45.0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-8.14</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-8.31</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N5-55</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261</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107.0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-6.73</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-7.87</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N5-24</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47.0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-8.42</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-8.01</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N5-56</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263</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109.0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-7.37</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-8.21</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N5-25</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252</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49.0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-5.90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-7.94</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N5-57</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111.0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-7.31</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-8.46</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N5-26</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51.0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-7.08</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-8.49</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N5-58</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243</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113.0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-6.79</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-7.50</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N5-27</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53.0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-4.99</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-7.58</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N5-59</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254</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115.0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-6.78</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-7.67</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N5-28</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240</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55.0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-6.49</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-7.68</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N5-60</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242</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117.0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-6.90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-7.34</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N5-29</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57.0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-6.94</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-7.52</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N5-61</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241</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119.0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-6.39</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-7.72</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N5-30</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245</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59.0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-6.62</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-8.21</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N5-62</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274</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122.0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-8.55</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-7.89</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N5-31</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239</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61.0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-5.91</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-7.48</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N5-63</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241</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125.0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-8.24</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-7.64</w:t>
            </w:r>
          </w:p>
        </w:tc>
      </w:tr>
      <w:tr w:rsidR="00317F11" w:rsidRPr="004E2AA3" w:rsidTr="00317F11">
        <w:trPr>
          <w:trHeight w:val="300"/>
        </w:trPr>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N5-32</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263</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63.0</w:t>
            </w:r>
          </w:p>
        </w:tc>
        <w:tc>
          <w:tcPr>
            <w:tcW w:w="1041"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-6.11</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-7.45</w:t>
            </w:r>
          </w:p>
        </w:tc>
        <w:tc>
          <w:tcPr>
            <w:tcW w:w="796"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N5-64</w:t>
            </w:r>
          </w:p>
        </w:tc>
        <w:tc>
          <w:tcPr>
            <w:tcW w:w="874"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254</w:t>
            </w:r>
          </w:p>
        </w:tc>
        <w:tc>
          <w:tcPr>
            <w:tcW w:w="1030"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127.0</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-7.91</w:t>
            </w:r>
          </w:p>
        </w:tc>
        <w:tc>
          <w:tcPr>
            <w:tcW w:w="752" w:type="dxa"/>
            <w:shd w:val="clear" w:color="auto" w:fill="auto"/>
            <w:noWrap/>
            <w:vAlign w:val="bottom"/>
            <w:hideMark/>
          </w:tcPr>
          <w:p w:rsidR="00317F11" w:rsidRPr="004E2AA3" w:rsidRDefault="00317F11" w:rsidP="00533EAF">
            <w:pPr>
              <w:spacing w:after="0" w:line="240" w:lineRule="auto"/>
              <w:rPr>
                <w:rFonts w:ascii="Arial" w:eastAsia="Times New Roman" w:hAnsi="Arial" w:cs="Arial"/>
                <w:sz w:val="20"/>
                <w:szCs w:val="20"/>
                <w:lang w:eastAsia="nb-NO"/>
              </w:rPr>
            </w:pPr>
            <w:r w:rsidRPr="004E2AA3">
              <w:rPr>
                <w:rFonts w:ascii="Arial" w:eastAsia="Times New Roman" w:hAnsi="Arial" w:cs="Arial"/>
                <w:sz w:val="20"/>
                <w:szCs w:val="20"/>
                <w:lang w:eastAsia="nb-NO"/>
              </w:rPr>
              <w:t>-7.85</w:t>
            </w:r>
          </w:p>
        </w:tc>
      </w:tr>
    </w:tbl>
    <w:p w:rsidR="003276B2" w:rsidRDefault="003276B2" w:rsidP="00720BAD">
      <w:pPr>
        <w:spacing w:line="360" w:lineRule="auto"/>
        <w:jc w:val="both"/>
        <w:rPr>
          <w:rFonts w:ascii="Arial" w:hAnsi="Arial" w:cs="Arial"/>
          <w:color w:val="FF0000"/>
          <w:sz w:val="24"/>
          <w:szCs w:val="24"/>
        </w:rPr>
      </w:pPr>
    </w:p>
    <w:p w:rsidR="003276B2" w:rsidRDefault="003276B2" w:rsidP="00720BAD">
      <w:pPr>
        <w:spacing w:line="360" w:lineRule="auto"/>
        <w:jc w:val="both"/>
        <w:rPr>
          <w:rFonts w:ascii="Arial" w:hAnsi="Arial" w:cs="Arial"/>
          <w:color w:val="FF0000"/>
          <w:sz w:val="24"/>
          <w:szCs w:val="24"/>
        </w:rPr>
      </w:pPr>
    </w:p>
    <w:p w:rsidR="00F61E7C" w:rsidRDefault="00F61E7C" w:rsidP="00720BAD">
      <w:pPr>
        <w:spacing w:line="360" w:lineRule="auto"/>
        <w:jc w:val="both"/>
        <w:rPr>
          <w:rFonts w:ascii="Arial" w:hAnsi="Arial" w:cs="Arial"/>
          <w:b/>
          <w:sz w:val="24"/>
          <w:szCs w:val="24"/>
          <w:lang w:val="en-US"/>
        </w:rPr>
      </w:pPr>
    </w:p>
    <w:p w:rsidR="00F61E7C" w:rsidRDefault="00F61E7C" w:rsidP="00720BAD">
      <w:pPr>
        <w:spacing w:line="360" w:lineRule="auto"/>
        <w:jc w:val="both"/>
        <w:rPr>
          <w:rFonts w:ascii="Arial" w:hAnsi="Arial" w:cs="Arial"/>
          <w:b/>
          <w:sz w:val="24"/>
          <w:szCs w:val="24"/>
          <w:lang w:val="en-US"/>
        </w:rPr>
      </w:pPr>
    </w:p>
    <w:p w:rsidR="00F61E7C" w:rsidRDefault="00F61E7C" w:rsidP="00720BAD">
      <w:pPr>
        <w:spacing w:line="360" w:lineRule="auto"/>
        <w:jc w:val="both"/>
        <w:rPr>
          <w:rFonts w:ascii="Arial" w:hAnsi="Arial" w:cs="Arial"/>
          <w:b/>
          <w:sz w:val="24"/>
          <w:szCs w:val="24"/>
          <w:lang w:val="en-US"/>
        </w:rPr>
      </w:pPr>
    </w:p>
    <w:p w:rsidR="003276B2" w:rsidRDefault="003276B2" w:rsidP="00720BAD">
      <w:pPr>
        <w:spacing w:line="360" w:lineRule="auto"/>
        <w:jc w:val="both"/>
        <w:rPr>
          <w:rFonts w:ascii="Arial" w:hAnsi="Arial" w:cs="Arial"/>
          <w:b/>
          <w:sz w:val="24"/>
          <w:szCs w:val="24"/>
          <w:lang w:val="en-US"/>
        </w:rPr>
      </w:pPr>
      <w:r w:rsidRPr="002C3C8A">
        <w:rPr>
          <w:rFonts w:ascii="Arial" w:hAnsi="Arial" w:cs="Arial"/>
          <w:b/>
          <w:sz w:val="24"/>
          <w:szCs w:val="24"/>
          <w:lang w:val="en-US"/>
        </w:rPr>
        <w:lastRenderedPageBreak/>
        <w:t>References</w:t>
      </w:r>
    </w:p>
    <w:p w:rsidR="005F5DCC" w:rsidRDefault="005F5DCC" w:rsidP="00F16DF6">
      <w:pPr>
        <w:autoSpaceDE w:val="0"/>
        <w:autoSpaceDN w:val="0"/>
        <w:adjustRightInd w:val="0"/>
        <w:spacing w:after="0" w:line="240" w:lineRule="auto"/>
        <w:jc w:val="both"/>
        <w:rPr>
          <w:rFonts w:ascii="Arial" w:hAnsi="Arial" w:cs="Arial"/>
        </w:rPr>
      </w:pPr>
      <w:proofErr w:type="gramStart"/>
      <w:r>
        <w:rPr>
          <w:rFonts w:ascii="Arial" w:hAnsi="Arial" w:cs="Arial"/>
        </w:rPr>
        <w:t>Alexander, M.J. &amp; Holton, J.R. (1997).</w:t>
      </w:r>
      <w:proofErr w:type="gramEnd"/>
      <w:r>
        <w:rPr>
          <w:rFonts w:ascii="Arial" w:hAnsi="Arial" w:cs="Arial"/>
        </w:rPr>
        <w:t xml:space="preserve"> A Model Study of </w:t>
      </w:r>
      <w:proofErr w:type="spellStart"/>
      <w:r>
        <w:rPr>
          <w:rFonts w:ascii="Arial" w:hAnsi="Arial" w:cs="Arial"/>
        </w:rPr>
        <w:t>Zonal</w:t>
      </w:r>
      <w:proofErr w:type="spellEnd"/>
      <w:r>
        <w:rPr>
          <w:rFonts w:ascii="Arial" w:hAnsi="Arial" w:cs="Arial"/>
        </w:rPr>
        <w:t xml:space="preserve"> Forcing in the Equatorial Stratosphere by Convectively Induced Gravity Waves. </w:t>
      </w:r>
      <w:r w:rsidRPr="005F5DCC">
        <w:rPr>
          <w:rFonts w:ascii="Arial" w:hAnsi="Arial" w:cs="Arial"/>
          <w:i/>
        </w:rPr>
        <w:t>Journal of Atmospheric Science</w:t>
      </w:r>
      <w:r>
        <w:rPr>
          <w:rFonts w:ascii="Arial" w:hAnsi="Arial" w:cs="Arial"/>
        </w:rPr>
        <w:t>, 54, p. 408-419.</w:t>
      </w:r>
    </w:p>
    <w:p w:rsidR="005F5DCC" w:rsidRDefault="005F5DCC"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Alley, R.B., Meese, D.A., Shuman, C.A., Grow, A.J</w:t>
      </w:r>
      <w:proofErr w:type="gramStart"/>
      <w:r w:rsidRPr="008F0CD0">
        <w:rPr>
          <w:rFonts w:ascii="Arial" w:hAnsi="Arial" w:cs="Arial"/>
        </w:rPr>
        <w:t>:,</w:t>
      </w:r>
      <w:proofErr w:type="gramEnd"/>
      <w:r w:rsidRPr="008F0CD0">
        <w:rPr>
          <w:rFonts w:ascii="Arial" w:hAnsi="Arial" w:cs="Arial"/>
        </w:rPr>
        <w:t xml:space="preserve"> Taylor, K.C., </w:t>
      </w:r>
      <w:proofErr w:type="spellStart"/>
      <w:r w:rsidRPr="008F0CD0">
        <w:rPr>
          <w:rFonts w:ascii="Arial" w:hAnsi="Arial" w:cs="Arial"/>
        </w:rPr>
        <w:t>Grootes</w:t>
      </w:r>
      <w:proofErr w:type="spellEnd"/>
      <w:r w:rsidRPr="008F0CD0">
        <w:rPr>
          <w:rFonts w:ascii="Arial" w:hAnsi="Arial" w:cs="Arial"/>
        </w:rPr>
        <w:t xml:space="preserve">, P.M., White, J.W.C., Ram, M., Waddington, E.D., </w:t>
      </w:r>
      <w:proofErr w:type="spellStart"/>
      <w:r w:rsidRPr="008F0CD0">
        <w:rPr>
          <w:rFonts w:ascii="Arial" w:hAnsi="Arial" w:cs="Arial"/>
        </w:rPr>
        <w:t>Mayewski</w:t>
      </w:r>
      <w:proofErr w:type="spellEnd"/>
      <w:r w:rsidRPr="008F0CD0">
        <w:rPr>
          <w:rFonts w:ascii="Arial" w:hAnsi="Arial" w:cs="Arial"/>
        </w:rPr>
        <w:t xml:space="preserve">, P.A., Zielinski, G.A. (1993). </w:t>
      </w:r>
      <w:proofErr w:type="gramStart"/>
      <w:r w:rsidRPr="008F0CD0">
        <w:rPr>
          <w:rFonts w:ascii="Arial" w:hAnsi="Arial" w:cs="Arial"/>
        </w:rPr>
        <w:t xml:space="preserve">Abrupt </w:t>
      </w:r>
      <w:proofErr w:type="spellStart"/>
      <w:r w:rsidRPr="008F0CD0">
        <w:rPr>
          <w:rFonts w:ascii="Arial" w:hAnsi="Arial" w:cs="Arial"/>
        </w:rPr>
        <w:t>increaae</w:t>
      </w:r>
      <w:proofErr w:type="spellEnd"/>
      <w:r w:rsidRPr="008F0CD0">
        <w:rPr>
          <w:rFonts w:ascii="Arial" w:hAnsi="Arial" w:cs="Arial"/>
        </w:rPr>
        <w:t xml:space="preserve"> in snow accumulation at the end of the Younger </w:t>
      </w:r>
      <w:proofErr w:type="spellStart"/>
      <w:r w:rsidRPr="008F0CD0">
        <w:rPr>
          <w:rFonts w:ascii="Arial" w:hAnsi="Arial" w:cs="Arial"/>
        </w:rPr>
        <w:t>Dryas</w:t>
      </w:r>
      <w:proofErr w:type="spellEnd"/>
      <w:r w:rsidRPr="008F0CD0">
        <w:rPr>
          <w:rFonts w:ascii="Arial" w:hAnsi="Arial" w:cs="Arial"/>
        </w:rPr>
        <w:t xml:space="preserve"> event.</w:t>
      </w:r>
      <w:proofErr w:type="gramEnd"/>
      <w:r w:rsidRPr="008F0CD0">
        <w:rPr>
          <w:rFonts w:ascii="Arial" w:hAnsi="Arial" w:cs="Arial"/>
        </w:rPr>
        <w:t xml:space="preserve"> </w:t>
      </w:r>
      <w:r w:rsidRPr="008F0CD0">
        <w:rPr>
          <w:rFonts w:ascii="Arial" w:hAnsi="Arial" w:cs="Arial"/>
          <w:i/>
        </w:rPr>
        <w:t>Nature</w:t>
      </w:r>
      <w:r w:rsidRPr="008F0CD0">
        <w:rPr>
          <w:rFonts w:ascii="Arial" w:hAnsi="Arial" w:cs="Arial"/>
        </w:rPr>
        <w:t>, 362, p. 527-529.</w:t>
      </w:r>
    </w:p>
    <w:p w:rsidR="001B0F23" w:rsidRPr="008F0CD0" w:rsidRDefault="001B0F23"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proofErr w:type="gramStart"/>
      <w:r w:rsidRPr="008F0CD0">
        <w:rPr>
          <w:rFonts w:ascii="Arial" w:hAnsi="Arial" w:cs="Arial"/>
        </w:rPr>
        <w:t>Alley, R.B. (2000).</w:t>
      </w:r>
      <w:proofErr w:type="gramEnd"/>
      <w:r w:rsidRPr="008F0CD0">
        <w:rPr>
          <w:rFonts w:ascii="Arial" w:hAnsi="Arial" w:cs="Arial"/>
        </w:rPr>
        <w:t xml:space="preserve"> </w:t>
      </w:r>
      <w:proofErr w:type="gramStart"/>
      <w:r w:rsidRPr="008F0CD0">
        <w:rPr>
          <w:rFonts w:ascii="Arial" w:hAnsi="Arial" w:cs="Arial"/>
        </w:rPr>
        <w:t xml:space="preserve">The Younger </w:t>
      </w:r>
      <w:proofErr w:type="spellStart"/>
      <w:r w:rsidRPr="008F0CD0">
        <w:rPr>
          <w:rFonts w:ascii="Arial" w:hAnsi="Arial" w:cs="Arial"/>
        </w:rPr>
        <w:t>Dryas</w:t>
      </w:r>
      <w:proofErr w:type="spellEnd"/>
      <w:r w:rsidRPr="008F0CD0">
        <w:rPr>
          <w:rFonts w:ascii="Arial" w:hAnsi="Arial" w:cs="Arial"/>
        </w:rPr>
        <w:t xml:space="preserve"> cold interval as </w:t>
      </w:r>
      <w:proofErr w:type="spellStart"/>
      <w:r w:rsidRPr="008F0CD0">
        <w:rPr>
          <w:rFonts w:ascii="Arial" w:hAnsi="Arial" w:cs="Arial"/>
        </w:rPr>
        <w:t>viewd</w:t>
      </w:r>
      <w:proofErr w:type="spellEnd"/>
      <w:r w:rsidRPr="008F0CD0">
        <w:rPr>
          <w:rFonts w:ascii="Arial" w:hAnsi="Arial" w:cs="Arial"/>
        </w:rPr>
        <w:t xml:space="preserve"> from central Greenland.</w:t>
      </w:r>
      <w:proofErr w:type="gramEnd"/>
      <w:r w:rsidRPr="008F0CD0">
        <w:rPr>
          <w:rFonts w:ascii="Arial" w:hAnsi="Arial" w:cs="Arial"/>
        </w:rPr>
        <w:t xml:space="preserve"> </w:t>
      </w:r>
      <w:r w:rsidRPr="008F0CD0">
        <w:rPr>
          <w:rFonts w:ascii="Arial" w:hAnsi="Arial" w:cs="Arial"/>
          <w:i/>
        </w:rPr>
        <w:t>Quaternary Science Review</w:t>
      </w:r>
      <w:r w:rsidRPr="008F0CD0">
        <w:rPr>
          <w:rFonts w:ascii="Arial" w:hAnsi="Arial" w:cs="Arial"/>
        </w:rPr>
        <w:t>, 19, p. 213-226.</w:t>
      </w:r>
    </w:p>
    <w:p w:rsidR="001B0F23" w:rsidRPr="008F0CD0" w:rsidRDefault="001B0F23"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proofErr w:type="gramStart"/>
      <w:r w:rsidRPr="008F0CD0">
        <w:rPr>
          <w:rFonts w:ascii="Arial" w:hAnsi="Arial" w:cs="Arial"/>
        </w:rPr>
        <w:t xml:space="preserve">Andrews, J.T., Jennings, A.E., </w:t>
      </w:r>
      <w:proofErr w:type="spellStart"/>
      <w:r w:rsidRPr="008F0CD0">
        <w:rPr>
          <w:rFonts w:ascii="Arial" w:hAnsi="Arial" w:cs="Arial"/>
        </w:rPr>
        <w:t>Moros</w:t>
      </w:r>
      <w:proofErr w:type="spellEnd"/>
      <w:r w:rsidRPr="008F0CD0">
        <w:rPr>
          <w:rFonts w:ascii="Arial" w:hAnsi="Arial" w:cs="Arial"/>
        </w:rPr>
        <w:t xml:space="preserve">, M., </w:t>
      </w:r>
      <w:proofErr w:type="spellStart"/>
      <w:r w:rsidRPr="008F0CD0">
        <w:rPr>
          <w:rFonts w:ascii="Arial" w:hAnsi="Arial" w:cs="Arial"/>
        </w:rPr>
        <w:t>Hillaire</w:t>
      </w:r>
      <w:proofErr w:type="spellEnd"/>
      <w:r w:rsidRPr="008F0CD0">
        <w:rPr>
          <w:rFonts w:ascii="Arial" w:hAnsi="Arial" w:cs="Arial"/>
        </w:rPr>
        <w:t xml:space="preserve">-Marcel, C., </w:t>
      </w:r>
      <w:proofErr w:type="spellStart"/>
      <w:r w:rsidRPr="008F0CD0">
        <w:rPr>
          <w:rFonts w:ascii="Arial" w:hAnsi="Arial" w:cs="Arial"/>
        </w:rPr>
        <w:t>Eberle</w:t>
      </w:r>
      <w:proofErr w:type="spellEnd"/>
      <w:r w:rsidRPr="008F0CD0">
        <w:rPr>
          <w:rFonts w:ascii="Arial" w:hAnsi="Arial" w:cs="Arial"/>
        </w:rPr>
        <w:t>, D. (2006).</w:t>
      </w:r>
      <w:proofErr w:type="gramEnd"/>
      <w:r w:rsidRPr="008F0CD0">
        <w:rPr>
          <w:rFonts w:ascii="Arial" w:hAnsi="Arial" w:cs="Arial"/>
        </w:rPr>
        <w:t xml:space="preserve"> Is there a pervasive Holocene ice-rafted debris (IRD) signal in the northern North Atlantic? The answer appears to be either no, or it depends on the proxy</w:t>
      </w:r>
      <w:proofErr w:type="gramStart"/>
      <w:r w:rsidRPr="008F0CD0">
        <w:rPr>
          <w:rFonts w:ascii="Arial" w:hAnsi="Arial" w:cs="Arial"/>
        </w:rPr>
        <w:t>!.</w:t>
      </w:r>
      <w:proofErr w:type="gramEnd"/>
      <w:r w:rsidRPr="008F0CD0">
        <w:rPr>
          <w:rFonts w:ascii="Arial" w:hAnsi="Arial" w:cs="Arial"/>
        </w:rPr>
        <w:t xml:space="preserve"> PAGES News 14/2, 7–9.</w:t>
      </w:r>
    </w:p>
    <w:p w:rsidR="001B0F23" w:rsidRDefault="001B0F23" w:rsidP="00F16DF6">
      <w:pPr>
        <w:autoSpaceDE w:val="0"/>
        <w:autoSpaceDN w:val="0"/>
        <w:adjustRightInd w:val="0"/>
        <w:spacing w:after="0" w:line="240" w:lineRule="auto"/>
        <w:jc w:val="both"/>
        <w:rPr>
          <w:rFonts w:ascii="Arial" w:eastAsia="Times New Roman" w:hAnsi="Arial" w:cs="Arial"/>
          <w:lang w:eastAsia="nb-NO"/>
        </w:rPr>
      </w:pPr>
    </w:p>
    <w:p w:rsidR="00E42DBD" w:rsidRDefault="00E42DBD" w:rsidP="00F16DF6">
      <w:pPr>
        <w:autoSpaceDE w:val="0"/>
        <w:autoSpaceDN w:val="0"/>
        <w:adjustRightInd w:val="0"/>
        <w:spacing w:after="0" w:line="240" w:lineRule="auto"/>
        <w:jc w:val="both"/>
        <w:rPr>
          <w:rFonts w:ascii="Arial" w:eastAsia="Times New Roman" w:hAnsi="Arial" w:cs="Arial"/>
          <w:lang w:eastAsia="nb-NO"/>
        </w:rPr>
      </w:pPr>
      <w:proofErr w:type="spellStart"/>
      <w:proofErr w:type="gramStart"/>
      <w:r>
        <w:rPr>
          <w:rFonts w:ascii="Arial" w:eastAsia="Times New Roman" w:hAnsi="Arial" w:cs="Arial"/>
          <w:lang w:eastAsia="nb-NO"/>
        </w:rPr>
        <w:t>Araguas-Araguas</w:t>
      </w:r>
      <w:proofErr w:type="spellEnd"/>
      <w:r>
        <w:rPr>
          <w:rFonts w:ascii="Arial" w:eastAsia="Times New Roman" w:hAnsi="Arial" w:cs="Arial"/>
          <w:lang w:eastAsia="nb-NO"/>
        </w:rPr>
        <w:t>, L., Froehlich, K.</w:t>
      </w:r>
      <w:proofErr w:type="gramEnd"/>
      <w:r>
        <w:rPr>
          <w:rFonts w:ascii="Arial" w:eastAsia="Times New Roman" w:hAnsi="Arial" w:cs="Arial"/>
          <w:lang w:eastAsia="nb-NO"/>
        </w:rPr>
        <w:t xml:space="preserve"> </w:t>
      </w:r>
      <w:proofErr w:type="gramStart"/>
      <w:r>
        <w:rPr>
          <w:rFonts w:ascii="Arial" w:eastAsia="Times New Roman" w:hAnsi="Arial" w:cs="Arial"/>
          <w:lang w:eastAsia="nb-NO"/>
        </w:rPr>
        <w:t xml:space="preserve">And </w:t>
      </w:r>
      <w:proofErr w:type="spellStart"/>
      <w:r>
        <w:rPr>
          <w:rFonts w:ascii="Arial" w:eastAsia="Times New Roman" w:hAnsi="Arial" w:cs="Arial"/>
          <w:lang w:eastAsia="nb-NO"/>
        </w:rPr>
        <w:t>Rozanski</w:t>
      </w:r>
      <w:proofErr w:type="spellEnd"/>
      <w:r>
        <w:rPr>
          <w:rFonts w:ascii="Arial" w:eastAsia="Times New Roman" w:hAnsi="Arial" w:cs="Arial"/>
          <w:lang w:eastAsia="nb-NO"/>
        </w:rPr>
        <w:t>, K. (2000).</w:t>
      </w:r>
      <w:proofErr w:type="gramEnd"/>
      <w:r>
        <w:rPr>
          <w:rFonts w:ascii="Arial" w:eastAsia="Times New Roman" w:hAnsi="Arial" w:cs="Arial"/>
          <w:lang w:eastAsia="nb-NO"/>
        </w:rPr>
        <w:t xml:space="preserve"> </w:t>
      </w:r>
      <w:proofErr w:type="gramStart"/>
      <w:r>
        <w:rPr>
          <w:rFonts w:ascii="Arial" w:eastAsia="Times New Roman" w:hAnsi="Arial" w:cs="Arial"/>
          <w:lang w:eastAsia="nb-NO"/>
        </w:rPr>
        <w:t>Deuterium and oxygen-18 isotope composition of precipitation and atmospheric moisture.</w:t>
      </w:r>
      <w:proofErr w:type="gramEnd"/>
      <w:r>
        <w:rPr>
          <w:rFonts w:ascii="Arial" w:eastAsia="Times New Roman" w:hAnsi="Arial" w:cs="Arial"/>
          <w:lang w:eastAsia="nb-NO"/>
        </w:rPr>
        <w:t xml:space="preserve"> Hydrological Processes, 14, 1341-1355.</w:t>
      </w:r>
    </w:p>
    <w:p w:rsidR="00E42DBD" w:rsidRPr="008F0CD0" w:rsidRDefault="00E42DBD" w:rsidP="00F16DF6">
      <w:pPr>
        <w:autoSpaceDE w:val="0"/>
        <w:autoSpaceDN w:val="0"/>
        <w:adjustRightInd w:val="0"/>
        <w:spacing w:after="0" w:line="240" w:lineRule="auto"/>
        <w:jc w:val="both"/>
        <w:rPr>
          <w:rFonts w:ascii="Arial" w:eastAsia="Times New Roman" w:hAnsi="Arial" w:cs="Arial"/>
          <w:lang w:eastAsia="nb-NO"/>
        </w:rPr>
      </w:pPr>
    </w:p>
    <w:p w:rsidR="001B0F23" w:rsidRPr="008F0CD0" w:rsidRDefault="001B0F23" w:rsidP="00F16DF6">
      <w:pPr>
        <w:spacing w:line="240" w:lineRule="auto"/>
        <w:jc w:val="both"/>
        <w:rPr>
          <w:rFonts w:ascii="Arial" w:hAnsi="Arial" w:cs="Arial"/>
          <w:lang w:val="en-US"/>
        </w:rPr>
      </w:pPr>
      <w:proofErr w:type="gramStart"/>
      <w:r w:rsidRPr="008F0CD0">
        <w:rPr>
          <w:rFonts w:ascii="Arial" w:hAnsi="Arial" w:cs="Arial"/>
          <w:lang w:val="en-US"/>
        </w:rPr>
        <w:t xml:space="preserve">Baker, A., </w:t>
      </w:r>
      <w:proofErr w:type="spellStart"/>
      <w:r w:rsidRPr="008F0CD0">
        <w:rPr>
          <w:rFonts w:ascii="Arial" w:hAnsi="Arial" w:cs="Arial"/>
          <w:lang w:val="en-US"/>
        </w:rPr>
        <w:t>Asrat</w:t>
      </w:r>
      <w:proofErr w:type="spellEnd"/>
      <w:r w:rsidRPr="008F0CD0">
        <w:rPr>
          <w:rFonts w:ascii="Arial" w:hAnsi="Arial" w:cs="Arial"/>
          <w:lang w:val="en-US"/>
        </w:rPr>
        <w:t xml:space="preserve">, A., Fairchild, I.J., </w:t>
      </w:r>
      <w:proofErr w:type="spellStart"/>
      <w:r w:rsidRPr="008F0CD0">
        <w:rPr>
          <w:rFonts w:ascii="Arial" w:hAnsi="Arial" w:cs="Arial"/>
          <w:lang w:val="en-US"/>
        </w:rPr>
        <w:t>Leng</w:t>
      </w:r>
      <w:proofErr w:type="spellEnd"/>
      <w:r w:rsidRPr="008F0CD0">
        <w:rPr>
          <w:rFonts w:ascii="Arial" w:hAnsi="Arial" w:cs="Arial"/>
          <w:lang w:val="en-US"/>
        </w:rPr>
        <w:t xml:space="preserve">, M.J., Wynn, P.M., Bryant, C., </w:t>
      </w:r>
      <w:proofErr w:type="spellStart"/>
      <w:r w:rsidRPr="008F0CD0">
        <w:rPr>
          <w:rFonts w:ascii="Arial" w:hAnsi="Arial" w:cs="Arial"/>
          <w:lang w:val="en-US"/>
        </w:rPr>
        <w:t>Genty</w:t>
      </w:r>
      <w:proofErr w:type="spellEnd"/>
      <w:r w:rsidRPr="008F0CD0">
        <w:rPr>
          <w:rFonts w:ascii="Arial" w:hAnsi="Arial" w:cs="Arial"/>
          <w:lang w:val="en-US"/>
        </w:rPr>
        <w:t xml:space="preserve">, D. and </w:t>
      </w:r>
      <w:proofErr w:type="spellStart"/>
      <w:r w:rsidRPr="008F0CD0">
        <w:rPr>
          <w:rFonts w:ascii="Arial" w:hAnsi="Arial" w:cs="Arial"/>
          <w:lang w:val="en-US"/>
        </w:rPr>
        <w:t>Umer</w:t>
      </w:r>
      <w:proofErr w:type="spellEnd"/>
      <w:r w:rsidRPr="008F0CD0">
        <w:rPr>
          <w:rFonts w:ascii="Arial" w:hAnsi="Arial" w:cs="Arial"/>
          <w:lang w:val="en-US"/>
        </w:rPr>
        <w:t>, M. (2007).</w:t>
      </w:r>
      <w:proofErr w:type="gramEnd"/>
      <w:r w:rsidRPr="008F0CD0">
        <w:rPr>
          <w:rFonts w:ascii="Arial" w:hAnsi="Arial" w:cs="Arial"/>
          <w:lang w:val="en-US"/>
        </w:rPr>
        <w:t xml:space="preserve"> Analysis of the climate signal contained within </w:t>
      </w:r>
      <w:r w:rsidRPr="008F0CD0">
        <w:rPr>
          <w:rFonts w:ascii="Arial" w:hAnsi="Arial" w:cs="Arial"/>
        </w:rPr>
        <w:t>δ</w:t>
      </w:r>
      <w:r w:rsidRPr="008F0CD0">
        <w:rPr>
          <w:rFonts w:ascii="Arial" w:hAnsi="Arial" w:cs="Arial"/>
          <w:vertAlign w:val="superscript"/>
          <w:lang w:val="en-US"/>
        </w:rPr>
        <w:t>18</w:t>
      </w:r>
      <w:r w:rsidRPr="008F0CD0">
        <w:rPr>
          <w:rFonts w:ascii="Arial" w:hAnsi="Arial" w:cs="Arial"/>
          <w:lang w:val="en-US"/>
        </w:rPr>
        <w:t xml:space="preserve">O and growth rate parameters in two Ethiopian stalagmites. </w:t>
      </w:r>
      <w:proofErr w:type="spellStart"/>
      <w:r w:rsidRPr="008F0CD0">
        <w:rPr>
          <w:rFonts w:ascii="Arial" w:hAnsi="Arial" w:cs="Arial"/>
          <w:i/>
          <w:lang w:val="en-US"/>
        </w:rPr>
        <w:t>Geochimica</w:t>
      </w:r>
      <w:proofErr w:type="spellEnd"/>
      <w:r w:rsidRPr="008F0CD0">
        <w:rPr>
          <w:rFonts w:ascii="Arial" w:hAnsi="Arial" w:cs="Arial"/>
          <w:i/>
          <w:lang w:val="en-US"/>
        </w:rPr>
        <w:t xml:space="preserve"> </w:t>
      </w:r>
      <w:proofErr w:type="gramStart"/>
      <w:r w:rsidRPr="008F0CD0">
        <w:rPr>
          <w:rFonts w:ascii="Arial" w:hAnsi="Arial" w:cs="Arial"/>
          <w:i/>
          <w:lang w:val="en-US"/>
        </w:rPr>
        <w:t>et</w:t>
      </w:r>
      <w:proofErr w:type="gramEnd"/>
      <w:r w:rsidRPr="008F0CD0">
        <w:rPr>
          <w:rFonts w:ascii="Arial" w:hAnsi="Arial" w:cs="Arial"/>
          <w:i/>
          <w:lang w:val="en-US"/>
        </w:rPr>
        <w:t xml:space="preserve"> </w:t>
      </w:r>
      <w:proofErr w:type="spellStart"/>
      <w:r w:rsidRPr="008F0CD0">
        <w:rPr>
          <w:rFonts w:ascii="Arial" w:hAnsi="Arial" w:cs="Arial"/>
          <w:i/>
          <w:lang w:val="en-US"/>
        </w:rPr>
        <w:t>Cosmochimica</w:t>
      </w:r>
      <w:proofErr w:type="spellEnd"/>
      <w:r w:rsidRPr="008F0CD0">
        <w:rPr>
          <w:rFonts w:ascii="Arial" w:hAnsi="Arial" w:cs="Arial"/>
          <w:i/>
          <w:lang w:val="en-US"/>
        </w:rPr>
        <w:t xml:space="preserve"> </w:t>
      </w:r>
      <w:proofErr w:type="spellStart"/>
      <w:r w:rsidRPr="008F0CD0">
        <w:rPr>
          <w:rFonts w:ascii="Arial" w:hAnsi="Arial" w:cs="Arial"/>
          <w:i/>
          <w:lang w:val="en-US"/>
        </w:rPr>
        <w:t>Acta</w:t>
      </w:r>
      <w:proofErr w:type="spellEnd"/>
      <w:r w:rsidRPr="008F0CD0">
        <w:rPr>
          <w:rFonts w:ascii="Arial" w:hAnsi="Arial" w:cs="Arial"/>
          <w:lang w:val="en-US"/>
        </w:rPr>
        <w:t xml:space="preserve">, 71, 2975-2988. </w:t>
      </w:r>
    </w:p>
    <w:p w:rsidR="001B0F23" w:rsidRPr="008F0CD0" w:rsidRDefault="001B0F23" w:rsidP="00F16DF6">
      <w:pPr>
        <w:autoSpaceDE w:val="0"/>
        <w:autoSpaceDN w:val="0"/>
        <w:adjustRightInd w:val="0"/>
        <w:spacing w:after="0" w:line="240" w:lineRule="auto"/>
        <w:jc w:val="both"/>
        <w:rPr>
          <w:rFonts w:ascii="Arial" w:hAnsi="Arial" w:cs="Arial"/>
        </w:rPr>
      </w:pPr>
      <w:proofErr w:type="gramStart"/>
      <w:r w:rsidRPr="008F0CD0">
        <w:rPr>
          <w:rFonts w:ascii="Arial" w:hAnsi="Arial" w:cs="Arial"/>
        </w:rPr>
        <w:t>Baker, A., Smart, P.L., Edwards, R.L., and Richards, D.A. (1993).</w:t>
      </w:r>
      <w:proofErr w:type="gramEnd"/>
      <w:r w:rsidRPr="008F0CD0">
        <w:rPr>
          <w:rFonts w:ascii="Arial" w:hAnsi="Arial" w:cs="Arial"/>
        </w:rPr>
        <w:t xml:space="preserve"> </w:t>
      </w:r>
      <w:proofErr w:type="gramStart"/>
      <w:r w:rsidRPr="008F0CD0">
        <w:rPr>
          <w:rFonts w:ascii="Arial" w:hAnsi="Arial" w:cs="Arial"/>
        </w:rPr>
        <w:t>Annual growth banding in a cave stalagmite.</w:t>
      </w:r>
      <w:proofErr w:type="gramEnd"/>
      <w:r w:rsidRPr="008F0CD0">
        <w:rPr>
          <w:rFonts w:ascii="Arial" w:hAnsi="Arial" w:cs="Arial"/>
        </w:rPr>
        <w:t xml:space="preserve"> </w:t>
      </w:r>
      <w:r w:rsidRPr="008F0CD0">
        <w:rPr>
          <w:rFonts w:ascii="Arial" w:hAnsi="Arial" w:cs="Arial"/>
          <w:i/>
          <w:iCs/>
        </w:rPr>
        <w:t xml:space="preserve">Nature </w:t>
      </w:r>
      <w:r w:rsidRPr="008F0CD0">
        <w:rPr>
          <w:rFonts w:ascii="Arial" w:hAnsi="Arial" w:cs="Arial"/>
          <w:bCs/>
        </w:rPr>
        <w:t>364</w:t>
      </w:r>
      <w:r w:rsidRPr="008F0CD0">
        <w:rPr>
          <w:rFonts w:ascii="Arial" w:hAnsi="Arial" w:cs="Arial"/>
        </w:rPr>
        <w:t>, 518-520.</w:t>
      </w:r>
    </w:p>
    <w:p w:rsidR="001B0F23" w:rsidRPr="008F0CD0" w:rsidRDefault="001B0F23"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 xml:space="preserve">Baker, A., Smith, C.L., </w:t>
      </w:r>
      <w:proofErr w:type="spellStart"/>
      <w:r w:rsidRPr="008F0CD0">
        <w:rPr>
          <w:rFonts w:ascii="Arial" w:hAnsi="Arial" w:cs="Arial"/>
        </w:rPr>
        <w:t>Jex</w:t>
      </w:r>
      <w:proofErr w:type="spellEnd"/>
      <w:r w:rsidRPr="008F0CD0">
        <w:rPr>
          <w:rFonts w:ascii="Arial" w:hAnsi="Arial" w:cs="Arial"/>
        </w:rPr>
        <w:t xml:space="preserve">, C., Fairchild, I.J., </w:t>
      </w:r>
      <w:proofErr w:type="spellStart"/>
      <w:r w:rsidRPr="008F0CD0">
        <w:rPr>
          <w:rFonts w:ascii="Arial" w:hAnsi="Arial" w:cs="Arial"/>
        </w:rPr>
        <w:t>Genty</w:t>
      </w:r>
      <w:proofErr w:type="spellEnd"/>
      <w:r w:rsidRPr="008F0CD0">
        <w:rPr>
          <w:rFonts w:ascii="Arial" w:hAnsi="Arial" w:cs="Arial"/>
        </w:rPr>
        <w:t xml:space="preserve">, D. </w:t>
      </w:r>
      <w:proofErr w:type="gramStart"/>
      <w:r w:rsidRPr="008F0CD0">
        <w:rPr>
          <w:rFonts w:ascii="Arial" w:hAnsi="Arial" w:cs="Arial"/>
        </w:rPr>
        <w:t>And Fuller, L. (2008).</w:t>
      </w:r>
      <w:proofErr w:type="gramEnd"/>
      <w:r w:rsidRPr="008F0CD0">
        <w:rPr>
          <w:rFonts w:ascii="Arial" w:hAnsi="Arial" w:cs="Arial"/>
        </w:rPr>
        <w:t xml:space="preserve"> </w:t>
      </w:r>
      <w:proofErr w:type="gramStart"/>
      <w:r w:rsidRPr="008F0CD0">
        <w:rPr>
          <w:rFonts w:ascii="Arial" w:hAnsi="Arial" w:cs="Arial"/>
        </w:rPr>
        <w:t xml:space="preserve">Annually laminated </w:t>
      </w:r>
      <w:proofErr w:type="spellStart"/>
      <w:r w:rsidRPr="008F0CD0">
        <w:rPr>
          <w:rFonts w:ascii="Arial" w:hAnsi="Arial" w:cs="Arial"/>
        </w:rPr>
        <w:t>Speleothems</w:t>
      </w:r>
      <w:proofErr w:type="spellEnd"/>
      <w:r w:rsidRPr="008F0CD0">
        <w:rPr>
          <w:rFonts w:ascii="Arial" w:hAnsi="Arial" w:cs="Arial"/>
        </w:rPr>
        <w:t>: a Review.</w:t>
      </w:r>
      <w:proofErr w:type="gramEnd"/>
      <w:r w:rsidRPr="008F0CD0">
        <w:rPr>
          <w:rFonts w:ascii="Arial" w:hAnsi="Arial" w:cs="Arial"/>
        </w:rPr>
        <w:t xml:space="preserve"> </w:t>
      </w:r>
      <w:r w:rsidRPr="008F0CD0">
        <w:rPr>
          <w:rFonts w:ascii="Arial" w:hAnsi="Arial" w:cs="Arial"/>
          <w:i/>
        </w:rPr>
        <w:t xml:space="preserve">International Journal of </w:t>
      </w:r>
      <w:proofErr w:type="spellStart"/>
      <w:r w:rsidRPr="008F0CD0">
        <w:rPr>
          <w:rFonts w:ascii="Arial" w:hAnsi="Arial" w:cs="Arial"/>
          <w:i/>
        </w:rPr>
        <w:t>Speleogy</w:t>
      </w:r>
      <w:proofErr w:type="spellEnd"/>
      <w:r w:rsidRPr="008F0CD0">
        <w:rPr>
          <w:rFonts w:ascii="Arial" w:hAnsi="Arial" w:cs="Arial"/>
        </w:rPr>
        <w:t>, 37, p. 193-206.</w:t>
      </w:r>
    </w:p>
    <w:p w:rsidR="001B0F23" w:rsidRPr="008F0CD0" w:rsidRDefault="001B0F23" w:rsidP="00F16DF6">
      <w:pPr>
        <w:autoSpaceDE w:val="0"/>
        <w:autoSpaceDN w:val="0"/>
        <w:adjustRightInd w:val="0"/>
        <w:spacing w:after="0" w:line="240" w:lineRule="auto"/>
        <w:jc w:val="both"/>
        <w:rPr>
          <w:rFonts w:ascii="Arial" w:hAnsi="Arial" w:cs="Arial"/>
        </w:rPr>
      </w:pPr>
    </w:p>
    <w:p w:rsidR="001B0F23" w:rsidRPr="008F0CD0" w:rsidRDefault="001B0F23" w:rsidP="00F16DF6">
      <w:pPr>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Baldini</w:t>
      </w:r>
      <w:proofErr w:type="spellEnd"/>
      <w:r w:rsidRPr="008F0CD0">
        <w:rPr>
          <w:rFonts w:ascii="Arial" w:eastAsia="Times New Roman" w:hAnsi="Arial" w:cs="Arial"/>
          <w:lang w:eastAsia="nb-NO"/>
        </w:rPr>
        <w:t xml:space="preserve">, J.U.L. (2010). The geochemistry of cave calcite deposits as a record of past climate, </w:t>
      </w:r>
      <w:r w:rsidRPr="008F0CD0">
        <w:rPr>
          <w:rFonts w:ascii="Arial" w:eastAsia="Times New Roman" w:hAnsi="Arial" w:cs="Arial"/>
          <w:i/>
          <w:lang w:eastAsia="nb-NO"/>
        </w:rPr>
        <w:t xml:space="preserve">The Sedimentary Record, </w:t>
      </w:r>
      <w:r w:rsidRPr="008F0CD0">
        <w:rPr>
          <w:rFonts w:ascii="Arial" w:eastAsia="Times New Roman" w:hAnsi="Arial" w:cs="Arial"/>
          <w:lang w:eastAsia="nb-NO"/>
        </w:rPr>
        <w:t>8, 4-10.</w:t>
      </w:r>
    </w:p>
    <w:p w:rsidR="001B0F23" w:rsidRPr="008F0CD0" w:rsidRDefault="001B0F23" w:rsidP="00F16DF6">
      <w:pPr>
        <w:spacing w:line="240" w:lineRule="auto"/>
        <w:jc w:val="both"/>
        <w:rPr>
          <w:rFonts w:ascii="Arial" w:hAnsi="Arial" w:cs="Arial"/>
        </w:rPr>
      </w:pPr>
    </w:p>
    <w:p w:rsidR="001B0F23" w:rsidRPr="008F0CD0" w:rsidRDefault="001B0F23" w:rsidP="00F16DF6">
      <w:pPr>
        <w:spacing w:line="240" w:lineRule="auto"/>
        <w:jc w:val="both"/>
        <w:rPr>
          <w:rFonts w:ascii="Arial" w:hAnsi="Arial" w:cs="Arial"/>
          <w:lang w:val="en-US"/>
        </w:rPr>
      </w:pPr>
      <w:proofErr w:type="spellStart"/>
      <w:proofErr w:type="gramStart"/>
      <w:r w:rsidRPr="008F0CD0">
        <w:rPr>
          <w:rFonts w:ascii="Arial" w:hAnsi="Arial" w:cs="Arial"/>
          <w:lang w:val="en-US"/>
        </w:rPr>
        <w:t>Baldini</w:t>
      </w:r>
      <w:proofErr w:type="spellEnd"/>
      <w:r w:rsidRPr="008F0CD0">
        <w:rPr>
          <w:rFonts w:ascii="Arial" w:hAnsi="Arial" w:cs="Arial"/>
          <w:lang w:val="en-US"/>
        </w:rPr>
        <w:t xml:space="preserve">, L. M., McDermott, F., Foley, A. M. and </w:t>
      </w:r>
      <w:proofErr w:type="spellStart"/>
      <w:r w:rsidRPr="008F0CD0">
        <w:rPr>
          <w:rFonts w:ascii="Arial" w:hAnsi="Arial" w:cs="Arial"/>
          <w:lang w:val="en-US"/>
        </w:rPr>
        <w:t>Baldini</w:t>
      </w:r>
      <w:proofErr w:type="spellEnd"/>
      <w:r w:rsidRPr="008F0CD0">
        <w:rPr>
          <w:rFonts w:ascii="Arial" w:hAnsi="Arial" w:cs="Arial"/>
          <w:lang w:val="en-US"/>
        </w:rPr>
        <w:t>, J. U. L. (2008).</w:t>
      </w:r>
      <w:proofErr w:type="gramEnd"/>
      <w:r w:rsidRPr="008F0CD0">
        <w:rPr>
          <w:rFonts w:ascii="Arial" w:hAnsi="Arial" w:cs="Arial"/>
          <w:lang w:val="en-US"/>
        </w:rPr>
        <w:t xml:space="preserve"> Spatial variability in the European winter precipitation </w:t>
      </w:r>
      <w:r w:rsidRPr="008F0CD0">
        <w:rPr>
          <w:rFonts w:ascii="Arial" w:hAnsi="Arial" w:cs="Arial"/>
        </w:rPr>
        <w:t>δ</w:t>
      </w:r>
      <w:r w:rsidRPr="008F0CD0">
        <w:rPr>
          <w:rFonts w:ascii="Arial" w:hAnsi="Arial" w:cs="Arial"/>
          <w:vertAlign w:val="superscript"/>
          <w:lang w:val="en-US"/>
        </w:rPr>
        <w:t>18</w:t>
      </w:r>
      <w:r w:rsidRPr="008F0CD0">
        <w:rPr>
          <w:rFonts w:ascii="Arial" w:hAnsi="Arial" w:cs="Arial"/>
          <w:lang w:val="en-US"/>
        </w:rPr>
        <w:t xml:space="preserve">O-NAO relationship: Implications for reconstructing NAO-mode climate variability in the Holocene, </w:t>
      </w:r>
      <w:r w:rsidRPr="008F0CD0">
        <w:rPr>
          <w:rFonts w:ascii="Arial" w:hAnsi="Arial" w:cs="Arial"/>
          <w:i/>
          <w:lang w:val="en-US"/>
        </w:rPr>
        <w:t>Geophysical Research Letters</w:t>
      </w:r>
      <w:r w:rsidRPr="008F0CD0">
        <w:rPr>
          <w:rFonts w:ascii="Arial" w:hAnsi="Arial" w:cs="Arial"/>
          <w:lang w:val="en-US"/>
        </w:rPr>
        <w:t>, 35, L04709.</w:t>
      </w:r>
    </w:p>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 xml:space="preserve">Baldwin, M. P., Gray, L. J., Dunkerton, T. J., Hamilton, K., Haynes, P. H., </w:t>
      </w:r>
      <w:proofErr w:type="spellStart"/>
      <w:r w:rsidRPr="008F0CD0">
        <w:rPr>
          <w:rFonts w:ascii="Arial" w:hAnsi="Arial" w:cs="Arial"/>
          <w:lang w:val="en-US"/>
        </w:rPr>
        <w:t>Randel</w:t>
      </w:r>
      <w:proofErr w:type="spellEnd"/>
      <w:r w:rsidRPr="008F0CD0">
        <w:rPr>
          <w:rFonts w:ascii="Arial" w:hAnsi="Arial" w:cs="Arial"/>
          <w:lang w:val="en-US"/>
        </w:rPr>
        <w:t xml:space="preserve">, W. J., Holton, J. R., Alexander, M. J., </w:t>
      </w:r>
      <w:proofErr w:type="spellStart"/>
      <w:r w:rsidRPr="008F0CD0">
        <w:rPr>
          <w:rFonts w:ascii="Arial" w:hAnsi="Arial" w:cs="Arial"/>
          <w:lang w:val="en-US"/>
        </w:rPr>
        <w:t>Hirota</w:t>
      </w:r>
      <w:proofErr w:type="spellEnd"/>
      <w:r w:rsidRPr="008F0CD0">
        <w:rPr>
          <w:rFonts w:ascii="Arial" w:hAnsi="Arial" w:cs="Arial"/>
          <w:lang w:val="en-US"/>
        </w:rPr>
        <w:t xml:space="preserve">, I., </w:t>
      </w:r>
      <w:proofErr w:type="spellStart"/>
      <w:r w:rsidRPr="008F0CD0">
        <w:rPr>
          <w:rFonts w:ascii="Arial" w:hAnsi="Arial" w:cs="Arial"/>
          <w:lang w:val="en-US"/>
        </w:rPr>
        <w:t>Horinouchi</w:t>
      </w:r>
      <w:proofErr w:type="spellEnd"/>
      <w:r w:rsidRPr="008F0CD0">
        <w:rPr>
          <w:rFonts w:ascii="Arial" w:hAnsi="Arial" w:cs="Arial"/>
          <w:lang w:val="en-US"/>
        </w:rPr>
        <w:t xml:space="preserve">, T., Jones, D. B. A., </w:t>
      </w:r>
      <w:proofErr w:type="spellStart"/>
      <w:r w:rsidRPr="008F0CD0">
        <w:rPr>
          <w:rFonts w:ascii="Arial" w:hAnsi="Arial" w:cs="Arial"/>
          <w:lang w:val="en-US"/>
        </w:rPr>
        <w:t>Kinnersley</w:t>
      </w:r>
      <w:proofErr w:type="spellEnd"/>
      <w:r w:rsidRPr="008F0CD0">
        <w:rPr>
          <w:rFonts w:ascii="Arial" w:hAnsi="Arial" w:cs="Arial"/>
          <w:lang w:val="en-US"/>
        </w:rPr>
        <w:t xml:space="preserve">, J. S., Marquardt, C., Sato, K. and Takahashi, M. (2001) The Quasi-Biennial Oscillation, </w:t>
      </w:r>
      <w:r w:rsidRPr="008F0CD0">
        <w:rPr>
          <w:rFonts w:ascii="Arial" w:hAnsi="Arial" w:cs="Arial"/>
          <w:i/>
          <w:lang w:val="en-US"/>
        </w:rPr>
        <w:t>Reviews of Geophysics</w:t>
      </w:r>
      <w:r w:rsidRPr="008F0CD0">
        <w:rPr>
          <w:rFonts w:ascii="Arial" w:hAnsi="Arial" w:cs="Arial"/>
          <w:lang w:val="en-US"/>
        </w:rPr>
        <w:t>, 39, 179-229.</w:t>
      </w:r>
    </w:p>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 xml:space="preserve">Benjamin, L. (2004). </w:t>
      </w:r>
      <w:proofErr w:type="gramStart"/>
      <w:r w:rsidRPr="008F0CD0">
        <w:rPr>
          <w:rFonts w:ascii="Arial" w:hAnsi="Arial" w:cs="Arial"/>
          <w:lang w:val="en-US"/>
        </w:rPr>
        <w:t>Development of a local meteoric water line for southeastern Idaho, western Wyoming, and south-central Montana.</w:t>
      </w:r>
      <w:proofErr w:type="gramEnd"/>
      <w:r w:rsidRPr="008F0CD0">
        <w:rPr>
          <w:rFonts w:ascii="Arial" w:hAnsi="Arial" w:cs="Arial"/>
          <w:lang w:val="en-US"/>
        </w:rPr>
        <w:t xml:space="preserve"> </w:t>
      </w:r>
      <w:r w:rsidRPr="008F0CD0">
        <w:rPr>
          <w:rFonts w:ascii="Arial" w:hAnsi="Arial" w:cs="Arial"/>
          <w:i/>
          <w:lang w:val="en-US"/>
        </w:rPr>
        <w:t>USGS Scientific Investigations report,</w:t>
      </w:r>
      <w:r w:rsidRPr="008F0CD0">
        <w:rPr>
          <w:rFonts w:ascii="Arial" w:hAnsi="Arial" w:cs="Arial"/>
          <w:lang w:val="en-US"/>
        </w:rPr>
        <w:t xml:space="preserve"> 2004-5126.</w:t>
      </w:r>
    </w:p>
    <w:tbl>
      <w:tblPr>
        <w:tblW w:w="8666" w:type="dxa"/>
        <w:tblCellMar>
          <w:left w:w="70" w:type="dxa"/>
          <w:right w:w="70" w:type="dxa"/>
        </w:tblCellMar>
        <w:tblLook w:val="04A0" w:firstRow="1" w:lastRow="0" w:firstColumn="1" w:lastColumn="0" w:noHBand="0" w:noVBand="1"/>
      </w:tblPr>
      <w:tblGrid>
        <w:gridCol w:w="8666"/>
      </w:tblGrid>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hAnsi="Arial" w:cs="Arial"/>
              </w:rPr>
            </w:pPr>
            <w:r w:rsidRPr="008F0CD0">
              <w:rPr>
                <w:rFonts w:ascii="Arial" w:eastAsia="Times New Roman" w:hAnsi="Arial" w:cs="Arial"/>
                <w:lang w:eastAsia="nb-NO"/>
              </w:rPr>
              <w:t xml:space="preserve">Blyth, A.J., Baker, A., Collins, M.J., </w:t>
            </w:r>
            <w:proofErr w:type="spellStart"/>
            <w:r w:rsidRPr="008F0CD0">
              <w:rPr>
                <w:rFonts w:ascii="Arial" w:eastAsia="Times New Roman" w:hAnsi="Arial" w:cs="Arial"/>
                <w:lang w:eastAsia="nb-NO"/>
              </w:rPr>
              <w:t>Penkman</w:t>
            </w:r>
            <w:proofErr w:type="spellEnd"/>
            <w:r w:rsidRPr="008F0CD0">
              <w:rPr>
                <w:rFonts w:ascii="Arial" w:eastAsia="Times New Roman" w:hAnsi="Arial" w:cs="Arial"/>
                <w:lang w:eastAsia="nb-NO"/>
              </w:rPr>
              <w:t xml:space="preserve">, K.E.H., Gilmour, M.A., Moss, J.S., </w:t>
            </w:r>
            <w:proofErr w:type="spellStart"/>
            <w:r w:rsidRPr="008F0CD0">
              <w:rPr>
                <w:rFonts w:ascii="Arial" w:eastAsia="Times New Roman" w:hAnsi="Arial" w:cs="Arial"/>
                <w:lang w:eastAsia="nb-NO"/>
              </w:rPr>
              <w:t>Genty</w:t>
            </w:r>
            <w:proofErr w:type="spellEnd"/>
            <w:r w:rsidRPr="008F0CD0">
              <w:rPr>
                <w:rFonts w:ascii="Arial" w:eastAsia="Times New Roman" w:hAnsi="Arial" w:cs="Arial"/>
                <w:lang w:eastAsia="nb-NO"/>
              </w:rPr>
              <w:t xml:space="preserve">, D. and </w:t>
            </w:r>
            <w:proofErr w:type="spellStart"/>
            <w:r w:rsidRPr="008F0CD0">
              <w:rPr>
                <w:rFonts w:ascii="Arial" w:eastAsia="Times New Roman" w:hAnsi="Arial" w:cs="Arial"/>
                <w:lang w:eastAsia="nb-NO"/>
              </w:rPr>
              <w:t>Drysdale</w:t>
            </w:r>
            <w:proofErr w:type="spellEnd"/>
            <w:r w:rsidRPr="008F0CD0">
              <w:rPr>
                <w:rFonts w:ascii="Arial" w:eastAsia="Times New Roman" w:hAnsi="Arial" w:cs="Arial"/>
                <w:lang w:eastAsia="nb-NO"/>
              </w:rPr>
              <w:t xml:space="preserve">, R. N. (2008). </w:t>
            </w:r>
            <w:r w:rsidRPr="008F0CD0">
              <w:rPr>
                <w:rFonts w:ascii="Arial" w:hAnsi="Arial" w:cs="Arial"/>
              </w:rPr>
              <w:t xml:space="preserve">Molecular organic matter in </w:t>
            </w:r>
            <w:proofErr w:type="spellStart"/>
            <w:r w:rsidRPr="008F0CD0">
              <w:rPr>
                <w:rFonts w:ascii="Arial" w:hAnsi="Arial" w:cs="Arial"/>
              </w:rPr>
              <w:t>speleothems</w:t>
            </w:r>
            <w:proofErr w:type="spellEnd"/>
            <w:r w:rsidRPr="008F0CD0">
              <w:rPr>
                <w:rFonts w:ascii="Arial" w:hAnsi="Arial" w:cs="Arial"/>
              </w:rPr>
              <w:t xml:space="preserve"> and its potential as an environmental proxy, </w:t>
            </w:r>
            <w:r w:rsidRPr="008F0CD0">
              <w:rPr>
                <w:rFonts w:ascii="Arial" w:hAnsi="Arial" w:cs="Arial"/>
                <w:i/>
              </w:rPr>
              <w:t>Quaternary Science Review</w:t>
            </w:r>
            <w:r w:rsidRPr="008F0CD0">
              <w:rPr>
                <w:rFonts w:ascii="Arial" w:hAnsi="Arial" w:cs="Arial"/>
              </w:rPr>
              <w:t>, 27, 905-921.</w:t>
            </w:r>
          </w:p>
          <w:p w:rsidR="001B0F23" w:rsidRPr="008F0CD0" w:rsidRDefault="001B0F23" w:rsidP="00F16DF6">
            <w:pPr>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 xml:space="preserve">Bond, G., Showers, W., </w:t>
            </w:r>
            <w:proofErr w:type="spellStart"/>
            <w:r w:rsidRPr="008F0CD0">
              <w:rPr>
                <w:rFonts w:ascii="Arial" w:hAnsi="Arial" w:cs="Arial"/>
              </w:rPr>
              <w:t>Cheseby</w:t>
            </w:r>
            <w:proofErr w:type="spellEnd"/>
            <w:r w:rsidRPr="008F0CD0">
              <w:rPr>
                <w:rFonts w:ascii="Arial" w:hAnsi="Arial" w:cs="Arial"/>
              </w:rPr>
              <w:t xml:space="preserve">, M., </w:t>
            </w:r>
            <w:proofErr w:type="spellStart"/>
            <w:r w:rsidRPr="008F0CD0">
              <w:rPr>
                <w:rFonts w:ascii="Arial" w:hAnsi="Arial" w:cs="Arial"/>
              </w:rPr>
              <w:t>Lotti</w:t>
            </w:r>
            <w:proofErr w:type="spellEnd"/>
            <w:r w:rsidRPr="008F0CD0">
              <w:rPr>
                <w:rFonts w:ascii="Arial" w:hAnsi="Arial" w:cs="Arial"/>
              </w:rPr>
              <w:t xml:space="preserve">, R., </w:t>
            </w:r>
            <w:proofErr w:type="spellStart"/>
            <w:r w:rsidRPr="008F0CD0">
              <w:rPr>
                <w:rFonts w:ascii="Arial" w:hAnsi="Arial" w:cs="Arial"/>
              </w:rPr>
              <w:t>Almasi</w:t>
            </w:r>
            <w:proofErr w:type="spellEnd"/>
            <w:r w:rsidRPr="008F0CD0">
              <w:rPr>
                <w:rFonts w:ascii="Arial" w:hAnsi="Arial" w:cs="Arial"/>
              </w:rPr>
              <w:t xml:space="preserve">, P., </w:t>
            </w:r>
            <w:proofErr w:type="spellStart"/>
            <w:r w:rsidRPr="008F0CD0">
              <w:rPr>
                <w:rFonts w:ascii="Arial" w:hAnsi="Arial" w:cs="Arial"/>
              </w:rPr>
              <w:t>deMenocal</w:t>
            </w:r>
            <w:proofErr w:type="spellEnd"/>
            <w:r w:rsidRPr="008F0CD0">
              <w:rPr>
                <w:rFonts w:ascii="Arial" w:hAnsi="Arial" w:cs="Arial"/>
              </w:rPr>
              <w:t xml:space="preserve">, P., </w:t>
            </w:r>
            <w:proofErr w:type="spellStart"/>
            <w:r w:rsidRPr="008F0CD0">
              <w:rPr>
                <w:rFonts w:ascii="Arial" w:hAnsi="Arial" w:cs="Arial"/>
              </w:rPr>
              <w:t>Priore</w:t>
            </w:r>
            <w:proofErr w:type="spellEnd"/>
            <w:r w:rsidRPr="008F0CD0">
              <w:rPr>
                <w:rFonts w:ascii="Arial" w:hAnsi="Arial" w:cs="Arial"/>
              </w:rPr>
              <w:t xml:space="preserve">, P., Cullen, H., </w:t>
            </w:r>
            <w:proofErr w:type="spellStart"/>
            <w:r w:rsidRPr="008F0CD0">
              <w:rPr>
                <w:rFonts w:ascii="Arial" w:hAnsi="Arial" w:cs="Arial"/>
              </w:rPr>
              <w:t>Hajdas</w:t>
            </w:r>
            <w:proofErr w:type="spellEnd"/>
            <w:r w:rsidRPr="008F0CD0">
              <w:rPr>
                <w:rFonts w:ascii="Arial" w:hAnsi="Arial" w:cs="Arial"/>
              </w:rPr>
              <w:t xml:space="preserve">, I., </w:t>
            </w:r>
            <w:proofErr w:type="spellStart"/>
            <w:r w:rsidRPr="008F0CD0">
              <w:rPr>
                <w:rFonts w:ascii="Arial" w:hAnsi="Arial" w:cs="Arial"/>
              </w:rPr>
              <w:t>Bonani</w:t>
            </w:r>
            <w:proofErr w:type="spellEnd"/>
            <w:r w:rsidRPr="008F0CD0">
              <w:rPr>
                <w:rFonts w:ascii="Arial" w:hAnsi="Arial" w:cs="Arial"/>
              </w:rPr>
              <w:t xml:space="preserve">, G. (1997). A pervasive millennial scale cycle in the North Atlantic Holocene and glacial climates. </w:t>
            </w:r>
            <w:r w:rsidRPr="008F0CD0">
              <w:rPr>
                <w:rFonts w:ascii="Arial" w:hAnsi="Arial" w:cs="Arial"/>
                <w:i/>
              </w:rPr>
              <w:t>Science,</w:t>
            </w:r>
            <w:r w:rsidRPr="008F0CD0">
              <w:rPr>
                <w:rFonts w:ascii="Arial" w:hAnsi="Arial" w:cs="Arial"/>
              </w:rPr>
              <w:t xml:space="preserve"> 294, p. 2130–2136.</w:t>
            </w:r>
          </w:p>
          <w:p w:rsidR="001B0F23" w:rsidRPr="008F0CD0" w:rsidRDefault="001B0F23" w:rsidP="00F16DF6">
            <w:pPr>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 xml:space="preserve">Bond, G., </w:t>
            </w:r>
            <w:proofErr w:type="spellStart"/>
            <w:r w:rsidRPr="008F0CD0">
              <w:rPr>
                <w:rFonts w:ascii="Arial" w:hAnsi="Arial" w:cs="Arial"/>
              </w:rPr>
              <w:t>Kromer</w:t>
            </w:r>
            <w:proofErr w:type="spellEnd"/>
            <w:r w:rsidRPr="008F0CD0">
              <w:rPr>
                <w:rFonts w:ascii="Arial" w:hAnsi="Arial" w:cs="Arial"/>
              </w:rPr>
              <w:t xml:space="preserve">, B., Beer, J., </w:t>
            </w:r>
            <w:proofErr w:type="spellStart"/>
            <w:r w:rsidRPr="008F0CD0">
              <w:rPr>
                <w:rFonts w:ascii="Arial" w:hAnsi="Arial" w:cs="Arial"/>
              </w:rPr>
              <w:t>Muscheler</w:t>
            </w:r>
            <w:proofErr w:type="spellEnd"/>
            <w:r w:rsidRPr="008F0CD0">
              <w:rPr>
                <w:rFonts w:ascii="Arial" w:hAnsi="Arial" w:cs="Arial"/>
              </w:rPr>
              <w:t xml:space="preserve">, R., Evans, M.N., Showers, W., Hoffmann, S., </w:t>
            </w:r>
            <w:proofErr w:type="spellStart"/>
            <w:r w:rsidRPr="008F0CD0">
              <w:rPr>
                <w:rFonts w:ascii="Arial" w:hAnsi="Arial" w:cs="Arial"/>
              </w:rPr>
              <w:t>Lotti</w:t>
            </w:r>
            <w:proofErr w:type="spellEnd"/>
            <w:r w:rsidRPr="008F0CD0">
              <w:rPr>
                <w:rFonts w:ascii="Arial" w:hAnsi="Arial" w:cs="Arial"/>
              </w:rPr>
              <w:t xml:space="preserve">-Bond, R., </w:t>
            </w:r>
            <w:proofErr w:type="spellStart"/>
            <w:r w:rsidRPr="008F0CD0">
              <w:rPr>
                <w:rFonts w:ascii="Arial" w:hAnsi="Arial" w:cs="Arial"/>
              </w:rPr>
              <w:t>Hajdas</w:t>
            </w:r>
            <w:proofErr w:type="spellEnd"/>
            <w:r w:rsidRPr="008F0CD0">
              <w:rPr>
                <w:rFonts w:ascii="Arial" w:hAnsi="Arial" w:cs="Arial"/>
              </w:rPr>
              <w:t xml:space="preserve">, I., </w:t>
            </w:r>
            <w:proofErr w:type="spellStart"/>
            <w:r w:rsidRPr="008F0CD0">
              <w:rPr>
                <w:rFonts w:ascii="Arial" w:hAnsi="Arial" w:cs="Arial"/>
              </w:rPr>
              <w:t>Bonani</w:t>
            </w:r>
            <w:proofErr w:type="spellEnd"/>
            <w:r w:rsidRPr="008F0CD0">
              <w:rPr>
                <w:rFonts w:ascii="Arial" w:hAnsi="Arial" w:cs="Arial"/>
              </w:rPr>
              <w:t xml:space="preserve">, G. (2001). Persistent solar influence on North Atlantic climate during the Holocene. </w:t>
            </w:r>
            <w:r w:rsidRPr="008F0CD0">
              <w:rPr>
                <w:rFonts w:ascii="Arial" w:hAnsi="Arial" w:cs="Arial"/>
                <w:i/>
              </w:rPr>
              <w:t>Science</w:t>
            </w:r>
            <w:r w:rsidRPr="008F0CD0">
              <w:rPr>
                <w:rFonts w:ascii="Arial" w:hAnsi="Arial" w:cs="Arial"/>
              </w:rPr>
              <w:t>, 278, p. 1257-1266.</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lastRenderedPageBreak/>
              <w:t>Borsato</w:t>
            </w:r>
            <w:proofErr w:type="spellEnd"/>
            <w:r w:rsidRPr="008F0CD0">
              <w:rPr>
                <w:rFonts w:ascii="Arial" w:eastAsia="Times New Roman" w:hAnsi="Arial" w:cs="Arial"/>
                <w:lang w:eastAsia="nb-NO"/>
              </w:rPr>
              <w:t>, A.</w:t>
            </w:r>
            <w:r w:rsidRPr="008F0CD0">
              <w:rPr>
                <w:rFonts w:ascii="Arial" w:hAnsi="Arial" w:cs="Arial"/>
              </w:rPr>
              <w:t xml:space="preserve">, </w:t>
            </w:r>
            <w:proofErr w:type="spellStart"/>
            <w:r w:rsidRPr="008F0CD0">
              <w:rPr>
                <w:rFonts w:ascii="Arial" w:hAnsi="Arial" w:cs="Arial"/>
              </w:rPr>
              <w:t>Frisia</w:t>
            </w:r>
            <w:proofErr w:type="spellEnd"/>
            <w:r w:rsidRPr="008F0CD0">
              <w:rPr>
                <w:rFonts w:ascii="Arial" w:hAnsi="Arial" w:cs="Arial"/>
              </w:rPr>
              <w:t xml:space="preserve">, S., Fairchild, I. J., </w:t>
            </w:r>
            <w:proofErr w:type="spellStart"/>
            <w:r w:rsidRPr="008F0CD0">
              <w:rPr>
                <w:rFonts w:ascii="Arial" w:hAnsi="Arial" w:cs="Arial"/>
              </w:rPr>
              <w:t>Somogiy</w:t>
            </w:r>
            <w:proofErr w:type="spellEnd"/>
            <w:r w:rsidRPr="008F0CD0">
              <w:rPr>
                <w:rFonts w:ascii="Arial" w:hAnsi="Arial" w:cs="Arial"/>
              </w:rPr>
              <w:t xml:space="preserve">, A. and </w:t>
            </w:r>
            <w:proofErr w:type="spellStart"/>
            <w:r w:rsidRPr="008F0CD0">
              <w:rPr>
                <w:rFonts w:ascii="Arial" w:hAnsi="Arial" w:cs="Arial"/>
              </w:rPr>
              <w:t>Susini</w:t>
            </w:r>
            <w:proofErr w:type="spellEnd"/>
            <w:r w:rsidRPr="008F0CD0">
              <w:rPr>
                <w:rFonts w:ascii="Arial" w:hAnsi="Arial" w:cs="Arial"/>
              </w:rPr>
              <w:t xml:space="preserve">, J. (2007). Trace element distribution patterns in annual stalagmite </w:t>
            </w:r>
            <w:proofErr w:type="spellStart"/>
            <w:r w:rsidRPr="008F0CD0">
              <w:rPr>
                <w:rFonts w:ascii="Arial" w:hAnsi="Arial" w:cs="Arial"/>
              </w:rPr>
              <w:t>laminae</w:t>
            </w:r>
            <w:proofErr w:type="spellEnd"/>
            <w:r w:rsidRPr="008F0CD0">
              <w:rPr>
                <w:rFonts w:ascii="Arial" w:hAnsi="Arial" w:cs="Arial"/>
              </w:rPr>
              <w:t xml:space="preserve"> mapped by </w:t>
            </w:r>
            <w:proofErr w:type="spellStart"/>
            <w:r w:rsidRPr="008F0CD0">
              <w:rPr>
                <w:rFonts w:ascii="Arial" w:hAnsi="Arial" w:cs="Arial"/>
              </w:rPr>
              <w:t>micrometerresolution</w:t>
            </w:r>
            <w:proofErr w:type="spellEnd"/>
            <w:r w:rsidRPr="008F0CD0">
              <w:rPr>
                <w:rFonts w:ascii="Arial" w:hAnsi="Arial" w:cs="Arial"/>
              </w:rPr>
              <w:t xml:space="preserve"> X-ray fluorescence: incorporation of </w:t>
            </w:r>
            <w:proofErr w:type="spellStart"/>
            <w:r w:rsidRPr="008F0CD0">
              <w:rPr>
                <w:rFonts w:ascii="Arial" w:hAnsi="Arial" w:cs="Arial"/>
              </w:rPr>
              <w:t>colloidally</w:t>
            </w:r>
            <w:proofErr w:type="spellEnd"/>
            <w:r w:rsidRPr="008F0CD0">
              <w:rPr>
                <w:rFonts w:ascii="Arial" w:hAnsi="Arial" w:cs="Arial"/>
              </w:rPr>
              <w:t xml:space="preserve">-transported species. </w:t>
            </w:r>
            <w:proofErr w:type="spellStart"/>
            <w:r w:rsidRPr="008F0CD0">
              <w:rPr>
                <w:rFonts w:ascii="Arial" w:hAnsi="Arial" w:cs="Arial"/>
                <w:i/>
              </w:rPr>
              <w:t>Geochimica</w:t>
            </w:r>
            <w:proofErr w:type="spellEnd"/>
            <w:r w:rsidRPr="008F0CD0">
              <w:rPr>
                <w:rFonts w:ascii="Arial" w:hAnsi="Arial" w:cs="Arial"/>
                <w:i/>
              </w:rPr>
              <w:t xml:space="preserve"> et </w:t>
            </w:r>
            <w:proofErr w:type="spellStart"/>
            <w:r w:rsidRPr="008F0CD0">
              <w:rPr>
                <w:rFonts w:ascii="Arial" w:hAnsi="Arial" w:cs="Arial"/>
                <w:i/>
              </w:rPr>
              <w:t>Cosmochimica</w:t>
            </w:r>
            <w:proofErr w:type="spellEnd"/>
            <w:r w:rsidRPr="008F0CD0">
              <w:rPr>
                <w:rFonts w:ascii="Arial" w:hAnsi="Arial" w:cs="Arial"/>
                <w:i/>
              </w:rPr>
              <w:t xml:space="preserve"> </w:t>
            </w:r>
            <w:proofErr w:type="spellStart"/>
            <w:r w:rsidRPr="008F0CD0">
              <w:rPr>
                <w:rFonts w:ascii="Arial" w:hAnsi="Arial" w:cs="Arial"/>
                <w:i/>
              </w:rPr>
              <w:t>Acta</w:t>
            </w:r>
            <w:proofErr w:type="spellEnd"/>
            <w:r w:rsidRPr="008F0CD0">
              <w:rPr>
                <w:rFonts w:ascii="Arial" w:hAnsi="Arial" w:cs="Arial"/>
              </w:rPr>
              <w:t>, 71, 1494–1512.</w:t>
            </w:r>
          </w:p>
          <w:p w:rsidR="001B0F23" w:rsidRPr="008F0CD0" w:rsidRDefault="001B0F23" w:rsidP="00F16DF6">
            <w:pPr>
              <w:spacing w:after="0" w:line="240" w:lineRule="auto"/>
              <w:jc w:val="both"/>
              <w:rPr>
                <w:rFonts w:ascii="Arial" w:eastAsia="Times New Roman" w:hAnsi="Arial" w:cs="Arial"/>
                <w:lang w:eastAsia="nb-NO"/>
              </w:rPr>
            </w:pPr>
          </w:p>
        </w:tc>
      </w:tr>
    </w:tbl>
    <w:p w:rsidR="001B0F23" w:rsidRPr="008F0CD0" w:rsidRDefault="001B0F23" w:rsidP="00F16DF6">
      <w:pPr>
        <w:spacing w:after="0" w:line="240" w:lineRule="auto"/>
        <w:jc w:val="both"/>
        <w:rPr>
          <w:rFonts w:ascii="Arial" w:hAnsi="Arial" w:cs="Arial"/>
        </w:rPr>
      </w:pPr>
      <w:proofErr w:type="gramStart"/>
      <w:r w:rsidRPr="008F0CD0">
        <w:rPr>
          <w:rFonts w:ascii="Arial" w:eastAsia="Times New Roman" w:hAnsi="Arial" w:cs="Arial"/>
          <w:lang w:eastAsia="nb-NO"/>
        </w:rPr>
        <w:t xml:space="preserve">Bourdon, B., Turner, S., Henderson, G.H. and </w:t>
      </w:r>
      <w:proofErr w:type="spellStart"/>
      <w:r w:rsidRPr="008F0CD0">
        <w:rPr>
          <w:rFonts w:ascii="Arial" w:eastAsia="Times New Roman" w:hAnsi="Arial" w:cs="Arial"/>
          <w:lang w:eastAsia="nb-NO"/>
        </w:rPr>
        <w:t>Lundstom</w:t>
      </w:r>
      <w:proofErr w:type="spellEnd"/>
      <w:r w:rsidRPr="008F0CD0">
        <w:rPr>
          <w:rFonts w:ascii="Arial" w:eastAsia="Times New Roman" w:hAnsi="Arial" w:cs="Arial"/>
          <w:lang w:eastAsia="nb-NO"/>
        </w:rPr>
        <w:t>, C.C. (2003).</w:t>
      </w:r>
      <w:proofErr w:type="gramEnd"/>
      <w:r w:rsidRPr="008F0CD0">
        <w:rPr>
          <w:rFonts w:ascii="Arial" w:eastAsia="Times New Roman" w:hAnsi="Arial" w:cs="Arial"/>
          <w:lang w:eastAsia="nb-NO"/>
        </w:rPr>
        <w:t xml:space="preserve"> </w:t>
      </w:r>
      <w:proofErr w:type="gramStart"/>
      <w:r w:rsidRPr="008F0CD0">
        <w:rPr>
          <w:rFonts w:ascii="Arial" w:eastAsia="Times New Roman" w:hAnsi="Arial" w:cs="Arial"/>
          <w:lang w:eastAsia="nb-NO"/>
        </w:rPr>
        <w:t>Introduction to U-series Geochemistry.</w:t>
      </w:r>
      <w:proofErr w:type="gramEnd"/>
      <w:r w:rsidRPr="008F0CD0">
        <w:rPr>
          <w:rFonts w:ascii="Arial" w:eastAsia="Times New Roman" w:hAnsi="Arial" w:cs="Arial"/>
          <w:lang w:eastAsia="nb-NO"/>
        </w:rPr>
        <w:t xml:space="preserve"> </w:t>
      </w:r>
      <w:proofErr w:type="gramStart"/>
      <w:r w:rsidRPr="008F0CD0">
        <w:rPr>
          <w:rStyle w:val="Emphasis"/>
          <w:rFonts w:ascii="Arial" w:hAnsi="Arial" w:cs="Arial"/>
        </w:rPr>
        <w:t xml:space="preserve">Reviews in Mineralogy and </w:t>
      </w:r>
      <w:proofErr w:type="spellStart"/>
      <w:r w:rsidRPr="008F0CD0">
        <w:rPr>
          <w:rStyle w:val="Emphasis"/>
          <w:rFonts w:ascii="Arial" w:hAnsi="Arial" w:cs="Arial"/>
        </w:rPr>
        <w:t>Geochemistry</w:t>
      </w:r>
      <w:r w:rsidRPr="008F0CD0">
        <w:rPr>
          <w:rFonts w:ascii="Arial" w:hAnsi="Arial" w:cs="Arial"/>
        </w:rPr>
        <w:t>v</w:t>
      </w:r>
      <w:proofErr w:type="spellEnd"/>
      <w:r w:rsidRPr="008F0CD0">
        <w:rPr>
          <w:rFonts w:ascii="Arial" w:hAnsi="Arial" w:cs="Arial"/>
        </w:rPr>
        <w:t>.</w:t>
      </w:r>
      <w:proofErr w:type="gramEnd"/>
      <w:r w:rsidRPr="008F0CD0">
        <w:rPr>
          <w:rFonts w:ascii="Arial" w:hAnsi="Arial" w:cs="Arial"/>
        </w:rPr>
        <w:t xml:space="preserve"> 52</w:t>
      </w:r>
      <w:proofErr w:type="gramStart"/>
      <w:r w:rsidRPr="008F0CD0">
        <w:rPr>
          <w:rFonts w:ascii="Arial" w:hAnsi="Arial" w:cs="Arial"/>
        </w:rPr>
        <w:t>;1</w:t>
      </w:r>
      <w:proofErr w:type="gramEnd"/>
      <w:r w:rsidRPr="008F0CD0">
        <w:rPr>
          <w:rFonts w:ascii="Arial" w:hAnsi="Arial" w:cs="Arial"/>
        </w:rPr>
        <w:t>; p. 1-21</w:t>
      </w:r>
    </w:p>
    <w:p w:rsidR="001B0F23" w:rsidRPr="008F0CD0" w:rsidRDefault="001B0F23" w:rsidP="00F16DF6">
      <w:pPr>
        <w:spacing w:line="240" w:lineRule="auto"/>
        <w:jc w:val="both"/>
        <w:rPr>
          <w:rFonts w:ascii="Arial" w:hAnsi="Arial" w:cs="Arial"/>
          <w:lang w:val="en-US"/>
        </w:rPr>
      </w:pPr>
    </w:p>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 xml:space="preserve">Brownlee, K.A. (1960). </w:t>
      </w:r>
      <w:proofErr w:type="gramStart"/>
      <w:r w:rsidRPr="008F0CD0">
        <w:rPr>
          <w:rFonts w:ascii="Arial" w:hAnsi="Arial" w:cs="Arial"/>
          <w:lang w:val="en-US"/>
        </w:rPr>
        <w:t>Statistical theory and methodology in Science and Engineering.</w:t>
      </w:r>
      <w:proofErr w:type="gramEnd"/>
      <w:r w:rsidRPr="008F0CD0">
        <w:rPr>
          <w:rFonts w:ascii="Arial" w:hAnsi="Arial" w:cs="Arial"/>
          <w:lang w:val="en-US"/>
        </w:rPr>
        <w:t xml:space="preserve"> New York. </w:t>
      </w:r>
      <w:proofErr w:type="gramStart"/>
      <w:r w:rsidRPr="008F0CD0">
        <w:rPr>
          <w:rFonts w:ascii="Arial" w:hAnsi="Arial" w:cs="Arial"/>
          <w:i/>
          <w:lang w:val="en-US"/>
        </w:rPr>
        <w:t>John Wiley</w:t>
      </w:r>
      <w:r w:rsidRPr="008F0CD0">
        <w:rPr>
          <w:rFonts w:ascii="Arial" w:hAnsi="Arial" w:cs="Arial"/>
          <w:lang w:val="en-US"/>
        </w:rPr>
        <w:t>.</w:t>
      </w:r>
      <w:proofErr w:type="gramEnd"/>
    </w:p>
    <w:p w:rsidR="001B0F23" w:rsidRDefault="001B0F23" w:rsidP="00F16DF6">
      <w:pPr>
        <w:spacing w:line="240" w:lineRule="auto"/>
        <w:jc w:val="both"/>
        <w:rPr>
          <w:rFonts w:ascii="Arial" w:hAnsi="Arial" w:cs="Arial"/>
          <w:lang w:val="en-US"/>
        </w:rPr>
      </w:pPr>
      <w:proofErr w:type="gramStart"/>
      <w:r w:rsidRPr="008F0CD0">
        <w:rPr>
          <w:rFonts w:ascii="Arial" w:hAnsi="Arial" w:cs="Arial"/>
          <w:lang w:val="en-US"/>
        </w:rPr>
        <w:t>Clark, I. and Fritz, P. (1997).</w:t>
      </w:r>
      <w:proofErr w:type="gramEnd"/>
      <w:r w:rsidRPr="008F0CD0">
        <w:rPr>
          <w:rFonts w:ascii="Arial" w:hAnsi="Arial" w:cs="Arial"/>
          <w:lang w:val="en-US"/>
        </w:rPr>
        <w:t xml:space="preserve"> </w:t>
      </w:r>
      <w:proofErr w:type="gramStart"/>
      <w:r w:rsidRPr="008F0CD0">
        <w:rPr>
          <w:rFonts w:ascii="Arial" w:hAnsi="Arial" w:cs="Arial"/>
          <w:lang w:val="en-US"/>
        </w:rPr>
        <w:t>Environmental isotopes in Hydrology.</w:t>
      </w:r>
      <w:proofErr w:type="gramEnd"/>
      <w:r w:rsidRPr="008F0CD0">
        <w:rPr>
          <w:rFonts w:ascii="Arial" w:hAnsi="Arial" w:cs="Arial"/>
          <w:lang w:val="en-US"/>
        </w:rPr>
        <w:t xml:space="preserve"> </w:t>
      </w:r>
      <w:proofErr w:type="gramStart"/>
      <w:r w:rsidRPr="008F0CD0">
        <w:rPr>
          <w:rFonts w:ascii="Arial" w:hAnsi="Arial" w:cs="Arial"/>
          <w:lang w:val="en-US"/>
        </w:rPr>
        <w:t>Lewis publishers, New York.</w:t>
      </w:r>
      <w:proofErr w:type="gramEnd"/>
    </w:p>
    <w:p w:rsidR="00DF30D2" w:rsidRPr="008F0CD0" w:rsidRDefault="00DF30D2" w:rsidP="00F16DF6">
      <w:pPr>
        <w:spacing w:line="240" w:lineRule="auto"/>
        <w:jc w:val="both"/>
        <w:rPr>
          <w:rFonts w:ascii="Arial" w:hAnsi="Arial" w:cs="Arial"/>
          <w:lang w:val="en-US"/>
        </w:rPr>
      </w:pPr>
      <w:r>
        <w:rPr>
          <w:rFonts w:ascii="Arial" w:hAnsi="Arial" w:cs="Arial"/>
          <w:lang w:val="en-US"/>
        </w:rPr>
        <w:t>Cook, E.R. (2003). Multi-proxy reconstructions of the North Atlantic Oscillation (NAO) index: A critical review and a new well-verified winter NAO index reconstruction back to AD 1400, in The North Atlantic Oscillation: Climatic significance and environmental impact, Geophysical Monograph, 134, 63-79.</w:t>
      </w:r>
    </w:p>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 xml:space="preserve">Craig, H. (1961) </w:t>
      </w:r>
      <w:proofErr w:type="gramStart"/>
      <w:r w:rsidRPr="008F0CD0">
        <w:rPr>
          <w:rFonts w:ascii="Arial" w:hAnsi="Arial" w:cs="Arial"/>
          <w:lang w:val="en-US"/>
        </w:rPr>
        <w:t>Isotopic</w:t>
      </w:r>
      <w:proofErr w:type="gramEnd"/>
      <w:r w:rsidRPr="008F0CD0">
        <w:rPr>
          <w:rFonts w:ascii="Arial" w:hAnsi="Arial" w:cs="Arial"/>
          <w:lang w:val="en-US"/>
        </w:rPr>
        <w:t xml:space="preserve"> variation in meteoric waters, </w:t>
      </w:r>
      <w:r w:rsidRPr="008F0CD0">
        <w:rPr>
          <w:rFonts w:ascii="Arial" w:hAnsi="Arial" w:cs="Arial"/>
          <w:i/>
          <w:lang w:val="en-US"/>
        </w:rPr>
        <w:t>Science,</w:t>
      </w:r>
      <w:r w:rsidRPr="008F0CD0">
        <w:rPr>
          <w:rFonts w:ascii="Arial" w:hAnsi="Arial" w:cs="Arial"/>
          <w:lang w:val="en-US"/>
        </w:rPr>
        <w:t xml:space="preserve"> 133, 1702-1703.</w:t>
      </w:r>
    </w:p>
    <w:p w:rsidR="001B0F23" w:rsidRPr="008F0CD0" w:rsidRDefault="001B0F23" w:rsidP="00F16DF6">
      <w:pPr>
        <w:spacing w:line="240" w:lineRule="auto"/>
        <w:jc w:val="both"/>
        <w:rPr>
          <w:rFonts w:ascii="Arial" w:hAnsi="Arial" w:cs="Arial"/>
          <w:lang w:val="en-US"/>
        </w:rPr>
      </w:pPr>
      <w:proofErr w:type="spellStart"/>
      <w:proofErr w:type="gramStart"/>
      <w:r w:rsidRPr="008F0CD0">
        <w:rPr>
          <w:rFonts w:ascii="Arial" w:hAnsi="Arial" w:cs="Arial"/>
          <w:lang w:val="en-US"/>
        </w:rPr>
        <w:t>Dansgaard</w:t>
      </w:r>
      <w:proofErr w:type="spellEnd"/>
      <w:r w:rsidRPr="008F0CD0">
        <w:rPr>
          <w:rFonts w:ascii="Arial" w:hAnsi="Arial" w:cs="Arial"/>
          <w:lang w:val="en-US"/>
        </w:rPr>
        <w:t xml:space="preserve">, W. (1964) Stable isotopes in precipitation, </w:t>
      </w:r>
      <w:proofErr w:type="spellStart"/>
      <w:r w:rsidRPr="008F0CD0">
        <w:rPr>
          <w:rFonts w:ascii="Arial" w:hAnsi="Arial" w:cs="Arial"/>
          <w:i/>
          <w:lang w:val="en-US"/>
        </w:rPr>
        <w:t>Tellus</w:t>
      </w:r>
      <w:proofErr w:type="spellEnd"/>
      <w:r w:rsidRPr="008F0CD0">
        <w:rPr>
          <w:rFonts w:ascii="Arial" w:hAnsi="Arial" w:cs="Arial"/>
          <w:lang w:val="en-US"/>
        </w:rPr>
        <w:t>, 16, 4, 436-468.</w:t>
      </w:r>
      <w:proofErr w:type="gramEnd"/>
    </w:p>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 xml:space="preserve">Davis, A. (2010). </w:t>
      </w:r>
      <w:proofErr w:type="gramStart"/>
      <w:r w:rsidRPr="008F0CD0">
        <w:rPr>
          <w:rFonts w:ascii="Arial" w:hAnsi="Arial" w:cs="Arial"/>
          <w:lang w:val="en-US"/>
        </w:rPr>
        <w:t>Identifying the controls on oxygen isotope ratios in meteoric precipitation in Poland.</w:t>
      </w:r>
      <w:proofErr w:type="gramEnd"/>
      <w:r w:rsidRPr="008F0CD0">
        <w:rPr>
          <w:rFonts w:ascii="Arial" w:hAnsi="Arial" w:cs="Arial"/>
          <w:lang w:val="en-US"/>
        </w:rPr>
        <w:t xml:space="preserve"> </w:t>
      </w:r>
      <w:proofErr w:type="gramStart"/>
      <w:r w:rsidRPr="008F0CD0">
        <w:rPr>
          <w:rFonts w:ascii="Arial" w:hAnsi="Arial" w:cs="Arial"/>
          <w:lang w:val="en-US"/>
        </w:rPr>
        <w:t>Unpublished BSc dissertation.</w:t>
      </w:r>
      <w:proofErr w:type="gramEnd"/>
      <w:r w:rsidRPr="008F0CD0">
        <w:rPr>
          <w:rFonts w:ascii="Arial" w:hAnsi="Arial" w:cs="Arial"/>
          <w:lang w:val="en-US"/>
        </w:rPr>
        <w:t xml:space="preserve"> </w:t>
      </w:r>
      <w:proofErr w:type="gramStart"/>
      <w:r w:rsidRPr="008F0CD0">
        <w:rPr>
          <w:rFonts w:ascii="Arial" w:hAnsi="Arial" w:cs="Arial"/>
          <w:lang w:val="en-US"/>
        </w:rPr>
        <w:t>Durham University.</w:t>
      </w:r>
      <w:proofErr w:type="gramEnd"/>
    </w:p>
    <w:tbl>
      <w:tblPr>
        <w:tblW w:w="8666" w:type="dxa"/>
        <w:tblCellMar>
          <w:left w:w="70" w:type="dxa"/>
          <w:right w:w="70" w:type="dxa"/>
        </w:tblCellMar>
        <w:tblLook w:val="04A0" w:firstRow="1" w:lastRow="0" w:firstColumn="1" w:lastColumn="0" w:noHBand="0" w:noVBand="1"/>
      </w:tblPr>
      <w:tblGrid>
        <w:gridCol w:w="8666"/>
      </w:tblGrid>
      <w:tr w:rsidR="001B0F23" w:rsidRPr="00E42DBD" w:rsidTr="00265082">
        <w:trPr>
          <w:trHeight w:val="300"/>
        </w:trPr>
        <w:tc>
          <w:tcPr>
            <w:tcW w:w="8666" w:type="dxa"/>
            <w:tcBorders>
              <w:top w:val="nil"/>
              <w:left w:val="nil"/>
              <w:bottom w:val="nil"/>
              <w:right w:val="nil"/>
            </w:tcBorders>
            <w:shd w:val="clear" w:color="auto" w:fill="auto"/>
            <w:noWrap/>
            <w:vAlign w:val="bottom"/>
            <w:hideMark/>
          </w:tcPr>
          <w:p w:rsidR="001B0F23" w:rsidRDefault="001B0F23" w:rsidP="00F16DF6">
            <w:pPr>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Dickin</w:t>
            </w:r>
            <w:proofErr w:type="spellEnd"/>
            <w:r w:rsidRPr="008F0CD0">
              <w:rPr>
                <w:rFonts w:ascii="Arial" w:eastAsia="Times New Roman" w:hAnsi="Arial" w:cs="Arial"/>
                <w:lang w:eastAsia="nb-NO"/>
              </w:rPr>
              <w:t>, A.P. (2005). Radiogenic Isotope Geology, Cambridge University Press.</w:t>
            </w:r>
          </w:p>
          <w:p w:rsidR="00E42DBD" w:rsidRDefault="00E42DBD" w:rsidP="00F16DF6">
            <w:pPr>
              <w:spacing w:after="0" w:line="240" w:lineRule="auto"/>
              <w:jc w:val="both"/>
              <w:rPr>
                <w:rFonts w:ascii="Arial" w:eastAsia="Times New Roman" w:hAnsi="Arial" w:cs="Arial"/>
                <w:lang w:eastAsia="nb-NO"/>
              </w:rPr>
            </w:pPr>
          </w:p>
          <w:p w:rsidR="00E42DBD" w:rsidRPr="008F0CD0" w:rsidRDefault="00E42DBD" w:rsidP="00F16DF6">
            <w:pPr>
              <w:spacing w:after="0" w:line="240" w:lineRule="auto"/>
              <w:jc w:val="both"/>
              <w:rPr>
                <w:rFonts w:ascii="Arial" w:eastAsia="Times New Roman" w:hAnsi="Arial" w:cs="Arial"/>
                <w:lang w:eastAsia="nb-NO"/>
              </w:rPr>
            </w:pPr>
            <w:proofErr w:type="spellStart"/>
            <w:r>
              <w:rPr>
                <w:rFonts w:ascii="Arial" w:eastAsia="Times New Roman" w:hAnsi="Arial" w:cs="Arial"/>
                <w:lang w:eastAsia="nb-NO"/>
              </w:rPr>
              <w:t>Diefendorf</w:t>
            </w:r>
            <w:proofErr w:type="spellEnd"/>
            <w:r>
              <w:rPr>
                <w:rFonts w:ascii="Arial" w:eastAsia="Times New Roman" w:hAnsi="Arial" w:cs="Arial"/>
                <w:lang w:eastAsia="nb-NO"/>
              </w:rPr>
              <w:t xml:space="preserve">, A.F. and Patterson, W.P. (2005). Survey of stable isotope values in Irish surface </w:t>
            </w:r>
            <w:proofErr w:type="spellStart"/>
            <w:r>
              <w:rPr>
                <w:rFonts w:ascii="Arial" w:eastAsia="Times New Roman" w:hAnsi="Arial" w:cs="Arial"/>
                <w:lang w:eastAsia="nb-NO"/>
              </w:rPr>
              <w:t>wayers</w:t>
            </w:r>
            <w:proofErr w:type="spellEnd"/>
            <w:r>
              <w:rPr>
                <w:rFonts w:ascii="Arial" w:eastAsia="Times New Roman" w:hAnsi="Arial" w:cs="Arial"/>
                <w:lang w:eastAsia="nb-NO"/>
              </w:rPr>
              <w:t xml:space="preserve">. Journal of </w:t>
            </w:r>
            <w:proofErr w:type="spellStart"/>
            <w:r>
              <w:rPr>
                <w:rFonts w:ascii="Arial" w:eastAsia="Times New Roman" w:hAnsi="Arial" w:cs="Arial"/>
                <w:lang w:eastAsia="nb-NO"/>
              </w:rPr>
              <w:t>Paleoliminology</w:t>
            </w:r>
            <w:proofErr w:type="spellEnd"/>
            <w:r>
              <w:rPr>
                <w:rFonts w:ascii="Arial" w:eastAsia="Times New Roman" w:hAnsi="Arial" w:cs="Arial"/>
                <w:lang w:eastAsia="nb-NO"/>
              </w:rPr>
              <w:t>, 34, 257-269.</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line="240" w:lineRule="auto"/>
              <w:jc w:val="both"/>
              <w:rPr>
                <w:rFonts w:ascii="Arial" w:hAnsi="Arial" w:cs="Arial"/>
              </w:rPr>
            </w:pPr>
            <w:r w:rsidRPr="008F0CD0">
              <w:rPr>
                <w:rFonts w:ascii="Arial" w:hAnsi="Arial" w:cs="Arial"/>
              </w:rPr>
              <w:t xml:space="preserve">Don, J. (1989). Geologic evolution of the </w:t>
            </w:r>
            <w:proofErr w:type="spellStart"/>
            <w:r w:rsidRPr="008F0CD0">
              <w:rPr>
                <w:rFonts w:ascii="Arial" w:hAnsi="Arial" w:cs="Arial"/>
              </w:rPr>
              <w:t>Sneiznik</w:t>
            </w:r>
            <w:proofErr w:type="spellEnd"/>
            <w:r w:rsidRPr="008F0CD0">
              <w:rPr>
                <w:rFonts w:ascii="Arial" w:hAnsi="Arial" w:cs="Arial"/>
              </w:rPr>
              <w:t xml:space="preserve"> Massif and the cave: - </w:t>
            </w:r>
            <w:proofErr w:type="spellStart"/>
            <w:r w:rsidRPr="008F0CD0">
              <w:rPr>
                <w:rFonts w:ascii="Arial" w:hAnsi="Arial" w:cs="Arial"/>
              </w:rPr>
              <w:t>Jaskinia</w:t>
            </w:r>
            <w:proofErr w:type="spellEnd"/>
            <w:r w:rsidRPr="008F0CD0">
              <w:rPr>
                <w:rFonts w:ascii="Arial" w:hAnsi="Arial" w:cs="Arial"/>
              </w:rPr>
              <w:t xml:space="preserve"> Niedźwiedzia w </w:t>
            </w:r>
            <w:proofErr w:type="spellStart"/>
            <w:r w:rsidRPr="008F0CD0">
              <w:rPr>
                <w:rFonts w:ascii="Arial" w:hAnsi="Arial" w:cs="Arial"/>
              </w:rPr>
              <w:t>Kletnie</w:t>
            </w:r>
            <w:proofErr w:type="spellEnd"/>
            <w:r w:rsidRPr="008F0CD0">
              <w:rPr>
                <w:rFonts w:ascii="Arial" w:hAnsi="Arial" w:cs="Arial"/>
              </w:rPr>
              <w:t xml:space="preserve">, </w:t>
            </w:r>
            <w:r w:rsidRPr="008F0CD0">
              <w:rPr>
                <w:rFonts w:ascii="Arial" w:hAnsi="Arial" w:cs="Arial"/>
                <w:i/>
              </w:rPr>
              <w:t>in</w:t>
            </w:r>
            <w:r w:rsidRPr="008F0CD0">
              <w:rPr>
                <w:rFonts w:ascii="Arial" w:hAnsi="Arial" w:cs="Arial"/>
              </w:rPr>
              <w:t xml:space="preserve"> </w:t>
            </w:r>
            <w:proofErr w:type="spellStart"/>
            <w:r w:rsidRPr="008F0CD0">
              <w:rPr>
                <w:rFonts w:ascii="Arial" w:hAnsi="Arial" w:cs="Arial"/>
              </w:rPr>
              <w:t>Jahna</w:t>
            </w:r>
            <w:proofErr w:type="spellEnd"/>
            <w:r w:rsidRPr="008F0CD0">
              <w:rPr>
                <w:rFonts w:ascii="Arial" w:hAnsi="Arial" w:cs="Arial"/>
              </w:rPr>
              <w:t xml:space="preserve">, A. (ed.), </w:t>
            </w:r>
            <w:proofErr w:type="spellStart"/>
            <w:proofErr w:type="gramStart"/>
            <w:r w:rsidRPr="008F0CD0">
              <w:rPr>
                <w:rFonts w:ascii="Arial" w:hAnsi="Arial" w:cs="Arial"/>
              </w:rPr>
              <w:t>Polska</w:t>
            </w:r>
            <w:proofErr w:type="spellEnd"/>
            <w:proofErr w:type="gramEnd"/>
            <w:r w:rsidRPr="008F0CD0">
              <w:rPr>
                <w:rFonts w:ascii="Arial" w:hAnsi="Arial" w:cs="Arial"/>
              </w:rPr>
              <w:t xml:space="preserve"> </w:t>
            </w:r>
            <w:proofErr w:type="spellStart"/>
            <w:r w:rsidRPr="008F0CD0">
              <w:rPr>
                <w:rFonts w:ascii="Arial" w:hAnsi="Arial" w:cs="Arial"/>
              </w:rPr>
              <w:t>Akademia</w:t>
            </w:r>
            <w:proofErr w:type="spellEnd"/>
            <w:r w:rsidRPr="008F0CD0">
              <w:rPr>
                <w:rFonts w:ascii="Arial" w:hAnsi="Arial" w:cs="Arial"/>
              </w:rPr>
              <w:t xml:space="preserve"> </w:t>
            </w:r>
            <w:proofErr w:type="spellStart"/>
            <w:r w:rsidRPr="008F0CD0">
              <w:rPr>
                <w:rFonts w:ascii="Arial" w:hAnsi="Arial" w:cs="Arial"/>
              </w:rPr>
              <w:t>Nauk</w:t>
            </w:r>
            <w:proofErr w:type="spellEnd"/>
            <w:r w:rsidRPr="008F0CD0">
              <w:rPr>
                <w:rFonts w:ascii="Arial" w:hAnsi="Arial" w:cs="Arial"/>
              </w:rPr>
              <w:t xml:space="preserve"> </w:t>
            </w:r>
            <w:proofErr w:type="spellStart"/>
            <w:r w:rsidRPr="008F0CD0">
              <w:rPr>
                <w:rFonts w:ascii="Arial" w:hAnsi="Arial" w:cs="Arial"/>
              </w:rPr>
              <w:t>Odzial</w:t>
            </w:r>
            <w:proofErr w:type="spellEnd"/>
            <w:r w:rsidRPr="008F0CD0">
              <w:rPr>
                <w:rFonts w:ascii="Arial" w:hAnsi="Arial" w:cs="Arial"/>
              </w:rPr>
              <w:t xml:space="preserve"> We </w:t>
            </w:r>
            <w:proofErr w:type="spellStart"/>
            <w:r w:rsidRPr="008F0CD0">
              <w:rPr>
                <w:rFonts w:ascii="Arial" w:hAnsi="Arial" w:cs="Arial"/>
              </w:rPr>
              <w:t>Wroclawiu</w:t>
            </w:r>
            <w:proofErr w:type="spellEnd"/>
            <w:r w:rsidRPr="008F0CD0">
              <w:rPr>
                <w:rFonts w:ascii="Arial" w:hAnsi="Arial" w:cs="Arial"/>
              </w:rPr>
              <w:t xml:space="preserve">: </w:t>
            </w:r>
            <w:proofErr w:type="spellStart"/>
            <w:r w:rsidRPr="008F0CD0">
              <w:rPr>
                <w:rFonts w:ascii="Arial" w:hAnsi="Arial" w:cs="Arial"/>
              </w:rPr>
              <w:t>Kozlowskiego</w:t>
            </w:r>
            <w:proofErr w:type="spellEnd"/>
            <w:r w:rsidRPr="008F0CD0">
              <w:rPr>
                <w:rFonts w:ascii="Arial" w:hAnsi="Arial" w:cs="Arial"/>
              </w:rPr>
              <w:t xml:space="preserve">, St. &amp; </w:t>
            </w:r>
            <w:proofErr w:type="spellStart"/>
            <w:r w:rsidRPr="008F0CD0">
              <w:rPr>
                <w:rFonts w:ascii="Arial" w:hAnsi="Arial" w:cs="Arial"/>
              </w:rPr>
              <w:t>Wiszniowskiej</w:t>
            </w:r>
            <w:proofErr w:type="spellEnd"/>
            <w:r w:rsidRPr="008F0CD0">
              <w:rPr>
                <w:rFonts w:ascii="Arial" w:hAnsi="Arial" w:cs="Arial"/>
              </w:rPr>
              <w:t>, T. Wroclaw, p. 58-79.</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hAnsi="Arial" w:cs="Arial"/>
              </w:rPr>
            </w:pPr>
            <w:proofErr w:type="spellStart"/>
            <w:r w:rsidRPr="008F0CD0">
              <w:rPr>
                <w:rFonts w:ascii="Arial" w:hAnsi="Arial" w:cs="Arial"/>
              </w:rPr>
              <w:t>Dorale</w:t>
            </w:r>
            <w:proofErr w:type="spellEnd"/>
            <w:r w:rsidRPr="008F0CD0">
              <w:rPr>
                <w:rFonts w:ascii="Arial" w:hAnsi="Arial" w:cs="Arial"/>
              </w:rPr>
              <w:t xml:space="preserve">, J.A., Edwards, R.L., and </w:t>
            </w:r>
            <w:proofErr w:type="spellStart"/>
            <w:r w:rsidRPr="008F0CD0">
              <w:rPr>
                <w:rFonts w:ascii="Arial" w:hAnsi="Arial" w:cs="Arial"/>
              </w:rPr>
              <w:t>Onac</w:t>
            </w:r>
            <w:proofErr w:type="spellEnd"/>
            <w:r w:rsidRPr="008F0CD0">
              <w:rPr>
                <w:rFonts w:ascii="Arial" w:hAnsi="Arial" w:cs="Arial"/>
              </w:rPr>
              <w:t>, B.P. (2002). Stable isotopes as environmental</w:t>
            </w:r>
          </w:p>
          <w:p w:rsidR="001B0F23" w:rsidRPr="008F0CD0" w:rsidRDefault="001B0F23" w:rsidP="00F16DF6">
            <w:pPr>
              <w:autoSpaceDE w:val="0"/>
              <w:autoSpaceDN w:val="0"/>
              <w:adjustRightInd w:val="0"/>
              <w:spacing w:after="0" w:line="240" w:lineRule="auto"/>
              <w:jc w:val="both"/>
              <w:rPr>
                <w:rFonts w:ascii="Arial" w:hAnsi="Arial" w:cs="Arial"/>
                <w:i/>
                <w:iCs/>
              </w:rPr>
            </w:pPr>
            <w:proofErr w:type="gramStart"/>
            <w:r w:rsidRPr="008F0CD0">
              <w:rPr>
                <w:rFonts w:ascii="Arial" w:hAnsi="Arial" w:cs="Arial"/>
              </w:rPr>
              <w:t>indicators</w:t>
            </w:r>
            <w:proofErr w:type="gramEnd"/>
            <w:r w:rsidRPr="008F0CD0">
              <w:rPr>
                <w:rFonts w:ascii="Arial" w:hAnsi="Arial" w:cs="Arial"/>
              </w:rPr>
              <w:t xml:space="preserve"> in </w:t>
            </w:r>
            <w:proofErr w:type="spellStart"/>
            <w:r w:rsidRPr="008F0CD0">
              <w:rPr>
                <w:rFonts w:ascii="Arial" w:hAnsi="Arial" w:cs="Arial"/>
              </w:rPr>
              <w:t>speleothems</w:t>
            </w:r>
            <w:proofErr w:type="spellEnd"/>
            <w:r w:rsidRPr="008F0CD0">
              <w:rPr>
                <w:rFonts w:ascii="Arial" w:hAnsi="Arial" w:cs="Arial"/>
              </w:rPr>
              <w:t xml:space="preserve">. In: </w:t>
            </w:r>
            <w:r w:rsidRPr="008F0CD0">
              <w:rPr>
                <w:rFonts w:ascii="Arial" w:hAnsi="Arial" w:cs="Arial"/>
                <w:i/>
                <w:iCs/>
              </w:rPr>
              <w:t>Karst Processes and the Carbon Cycle. Final Report of</w:t>
            </w: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i/>
                <w:iCs/>
              </w:rPr>
              <w:t xml:space="preserve">IGCP 379 </w:t>
            </w:r>
            <w:r w:rsidRPr="008F0CD0">
              <w:rPr>
                <w:rFonts w:ascii="Arial" w:hAnsi="Arial" w:cs="Arial"/>
              </w:rPr>
              <w:t>(Yuan, D. &amp; Zhang, C., Eds.), Geological Publishing House, Beijing, 107-120.</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tc>
      </w:tr>
    </w:tbl>
    <w:p w:rsidR="001B0F23" w:rsidRPr="00533EAF" w:rsidRDefault="001B0F23" w:rsidP="00F16DF6">
      <w:pPr>
        <w:spacing w:line="240" w:lineRule="auto"/>
        <w:jc w:val="both"/>
        <w:rPr>
          <w:rStyle w:val="HTMLCite"/>
          <w:rFonts w:ascii="Arial" w:hAnsi="Arial" w:cs="Arial"/>
          <w:i w:val="0"/>
          <w:lang w:val="en-US"/>
        </w:rPr>
      </w:pPr>
      <w:proofErr w:type="spellStart"/>
      <w:r w:rsidRPr="00533EAF">
        <w:rPr>
          <w:rStyle w:val="HTMLCite"/>
          <w:rFonts w:ascii="Arial" w:hAnsi="Arial" w:cs="Arial"/>
          <w:i w:val="0"/>
          <w:lang w:val="en-US"/>
        </w:rPr>
        <w:t>Draxler</w:t>
      </w:r>
      <w:proofErr w:type="spellEnd"/>
      <w:r w:rsidRPr="00533EAF">
        <w:rPr>
          <w:rStyle w:val="HTMLCite"/>
          <w:rFonts w:ascii="Arial" w:hAnsi="Arial" w:cs="Arial"/>
          <w:i w:val="0"/>
          <w:lang w:val="en-US"/>
        </w:rPr>
        <w:t xml:space="preserve">, R.R. and </w:t>
      </w:r>
      <w:proofErr w:type="spellStart"/>
      <w:r w:rsidRPr="00533EAF">
        <w:rPr>
          <w:rStyle w:val="HTMLCite"/>
          <w:rFonts w:ascii="Arial" w:hAnsi="Arial" w:cs="Arial"/>
          <w:i w:val="0"/>
          <w:lang w:val="en-US"/>
        </w:rPr>
        <w:t>Rolph</w:t>
      </w:r>
      <w:proofErr w:type="spellEnd"/>
      <w:r w:rsidRPr="00533EAF">
        <w:rPr>
          <w:rStyle w:val="HTMLCite"/>
          <w:rFonts w:ascii="Arial" w:hAnsi="Arial" w:cs="Arial"/>
          <w:i w:val="0"/>
          <w:lang w:val="en-US"/>
        </w:rPr>
        <w:t>, G.D., (2010) HYSPLIT (</w:t>
      </w:r>
      <w:proofErr w:type="spellStart"/>
      <w:r w:rsidRPr="00533EAF">
        <w:rPr>
          <w:rStyle w:val="HTMLCite"/>
          <w:rFonts w:ascii="Arial" w:hAnsi="Arial" w:cs="Arial"/>
          <w:i w:val="0"/>
          <w:lang w:val="en-US"/>
        </w:rPr>
        <w:t>HYbrid</w:t>
      </w:r>
      <w:proofErr w:type="spellEnd"/>
      <w:r w:rsidRPr="00533EAF">
        <w:rPr>
          <w:rStyle w:val="HTMLCite"/>
          <w:rFonts w:ascii="Arial" w:hAnsi="Arial" w:cs="Arial"/>
          <w:i w:val="0"/>
          <w:lang w:val="en-US"/>
        </w:rPr>
        <w:t xml:space="preserve"> Single-Particle </w:t>
      </w:r>
      <w:proofErr w:type="spellStart"/>
      <w:r w:rsidRPr="00533EAF">
        <w:rPr>
          <w:rStyle w:val="HTMLCite"/>
          <w:rFonts w:ascii="Arial" w:hAnsi="Arial" w:cs="Arial"/>
          <w:i w:val="0"/>
          <w:lang w:val="en-US"/>
        </w:rPr>
        <w:t>Lagrangian</w:t>
      </w:r>
      <w:proofErr w:type="spellEnd"/>
      <w:r w:rsidRPr="00533EAF">
        <w:rPr>
          <w:rStyle w:val="HTMLCite"/>
          <w:rFonts w:ascii="Arial" w:hAnsi="Arial" w:cs="Arial"/>
          <w:i w:val="0"/>
          <w:lang w:val="en-US"/>
        </w:rPr>
        <w:t xml:space="preserve"> Integrated Trajectory) Model access via NOAA ARL READY Website (http://ready.arl.noaa.gov/HYSPLIT.php). </w:t>
      </w:r>
      <w:proofErr w:type="gramStart"/>
      <w:r w:rsidRPr="00533EAF">
        <w:rPr>
          <w:rStyle w:val="HTMLCite"/>
          <w:rFonts w:ascii="Arial" w:hAnsi="Arial" w:cs="Arial"/>
          <w:i w:val="0"/>
          <w:lang w:val="en-US"/>
        </w:rPr>
        <w:t>NOAA Air Resources Laboratory, Silver Spring, MD.</w:t>
      </w:r>
      <w:proofErr w:type="gramEnd"/>
    </w:p>
    <w:p w:rsidR="001B0F23" w:rsidRPr="008F0CD0" w:rsidRDefault="001B0F23" w:rsidP="00F16DF6">
      <w:pPr>
        <w:spacing w:after="0" w:line="240" w:lineRule="auto"/>
        <w:jc w:val="both"/>
        <w:rPr>
          <w:rFonts w:ascii="Arial" w:eastAsia="Times New Roman" w:hAnsi="Arial" w:cs="Arial"/>
          <w:lang w:eastAsia="nb-NO"/>
        </w:rPr>
      </w:pPr>
      <w:proofErr w:type="spellStart"/>
      <w:proofErr w:type="gramStart"/>
      <w:r w:rsidRPr="008F0CD0">
        <w:rPr>
          <w:rFonts w:ascii="Arial" w:eastAsia="Times New Roman" w:hAnsi="Arial" w:cs="Arial"/>
          <w:lang w:eastAsia="nb-NO"/>
        </w:rPr>
        <w:t>Dreybrodt</w:t>
      </w:r>
      <w:proofErr w:type="spellEnd"/>
      <w:r w:rsidRPr="008F0CD0">
        <w:rPr>
          <w:rFonts w:ascii="Arial" w:eastAsia="Times New Roman" w:hAnsi="Arial" w:cs="Arial"/>
          <w:lang w:eastAsia="nb-NO"/>
        </w:rPr>
        <w:t xml:space="preserve">, W. and </w:t>
      </w:r>
      <w:proofErr w:type="spellStart"/>
      <w:r w:rsidRPr="008F0CD0">
        <w:rPr>
          <w:rFonts w:ascii="Arial" w:eastAsia="Times New Roman" w:hAnsi="Arial" w:cs="Arial"/>
          <w:lang w:eastAsia="nb-NO"/>
        </w:rPr>
        <w:t>Scholz</w:t>
      </w:r>
      <w:proofErr w:type="spellEnd"/>
      <w:r w:rsidRPr="008F0CD0">
        <w:rPr>
          <w:rFonts w:ascii="Arial" w:eastAsia="Times New Roman" w:hAnsi="Arial" w:cs="Arial"/>
          <w:lang w:eastAsia="nb-NO"/>
        </w:rPr>
        <w:t>, D. (2011).</w:t>
      </w:r>
      <w:proofErr w:type="gramEnd"/>
      <w:r w:rsidRPr="008F0CD0">
        <w:rPr>
          <w:rFonts w:ascii="Arial" w:eastAsia="Times New Roman" w:hAnsi="Arial" w:cs="Arial"/>
          <w:lang w:eastAsia="nb-NO"/>
        </w:rPr>
        <w:t xml:space="preserve"> Climatic dependence of stable carbon and oxygen isotope signals recorded in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From soil water to </w:t>
      </w:r>
      <w:proofErr w:type="spellStart"/>
      <w:r w:rsidRPr="008F0CD0">
        <w:rPr>
          <w:rFonts w:ascii="Arial" w:eastAsia="Times New Roman" w:hAnsi="Arial" w:cs="Arial"/>
          <w:lang w:eastAsia="nb-NO"/>
        </w:rPr>
        <w:t>speleothem</w:t>
      </w:r>
      <w:proofErr w:type="spellEnd"/>
      <w:r w:rsidRPr="008F0CD0">
        <w:rPr>
          <w:rFonts w:ascii="Arial" w:eastAsia="Times New Roman" w:hAnsi="Arial" w:cs="Arial"/>
          <w:lang w:eastAsia="nb-NO"/>
        </w:rPr>
        <w:t xml:space="preserve"> calcite. </w:t>
      </w:r>
      <w:proofErr w:type="spellStart"/>
      <w:r w:rsidRPr="008F0CD0">
        <w:rPr>
          <w:rFonts w:ascii="Arial" w:eastAsia="Times New Roman" w:hAnsi="Arial" w:cs="Arial"/>
          <w:i/>
          <w:lang w:eastAsia="nb-NO"/>
        </w:rPr>
        <w:t>Geochimica</w:t>
      </w:r>
      <w:proofErr w:type="spellEnd"/>
      <w:r w:rsidRPr="008F0CD0">
        <w:rPr>
          <w:rFonts w:ascii="Arial" w:eastAsia="Times New Roman" w:hAnsi="Arial" w:cs="Arial"/>
          <w:i/>
          <w:lang w:eastAsia="nb-NO"/>
        </w:rPr>
        <w:t xml:space="preserve"> </w:t>
      </w:r>
      <w:proofErr w:type="gramStart"/>
      <w:r w:rsidRPr="008F0CD0">
        <w:rPr>
          <w:rFonts w:ascii="Arial" w:eastAsia="Times New Roman" w:hAnsi="Arial" w:cs="Arial"/>
          <w:i/>
          <w:lang w:eastAsia="nb-NO"/>
        </w:rPr>
        <w:t>et</w:t>
      </w:r>
      <w:proofErr w:type="gramEnd"/>
      <w:r w:rsidRPr="008F0CD0">
        <w:rPr>
          <w:rFonts w:ascii="Arial" w:eastAsia="Times New Roman" w:hAnsi="Arial" w:cs="Arial"/>
          <w:i/>
          <w:lang w:eastAsia="nb-NO"/>
        </w:rPr>
        <w:t xml:space="preserve"> </w:t>
      </w:r>
      <w:proofErr w:type="spellStart"/>
      <w:r w:rsidRPr="008F0CD0">
        <w:rPr>
          <w:rFonts w:ascii="Arial" w:eastAsia="Times New Roman" w:hAnsi="Arial" w:cs="Arial"/>
          <w:i/>
          <w:lang w:eastAsia="nb-NO"/>
        </w:rPr>
        <w:t>Cosmochimica</w:t>
      </w:r>
      <w:proofErr w:type="spellEnd"/>
      <w:r w:rsidRPr="008F0CD0">
        <w:rPr>
          <w:rFonts w:ascii="Arial" w:eastAsia="Times New Roman" w:hAnsi="Arial" w:cs="Arial"/>
          <w:i/>
          <w:lang w:eastAsia="nb-NO"/>
        </w:rPr>
        <w:t xml:space="preserve"> </w:t>
      </w:r>
      <w:proofErr w:type="spellStart"/>
      <w:r w:rsidRPr="008F0CD0">
        <w:rPr>
          <w:rFonts w:ascii="Arial" w:eastAsia="Times New Roman" w:hAnsi="Arial" w:cs="Arial"/>
          <w:i/>
          <w:lang w:eastAsia="nb-NO"/>
        </w:rPr>
        <w:t>Acta</w:t>
      </w:r>
      <w:proofErr w:type="spellEnd"/>
      <w:r w:rsidRPr="008F0CD0">
        <w:rPr>
          <w:rFonts w:ascii="Arial" w:eastAsia="Times New Roman" w:hAnsi="Arial" w:cs="Arial"/>
          <w:i/>
          <w:lang w:eastAsia="nb-NO"/>
        </w:rPr>
        <w:t>,</w:t>
      </w:r>
      <w:r w:rsidRPr="008F0CD0">
        <w:rPr>
          <w:rFonts w:ascii="Arial" w:eastAsia="Times New Roman" w:hAnsi="Arial" w:cs="Arial"/>
          <w:lang w:eastAsia="nb-NO"/>
        </w:rPr>
        <w:t xml:space="preserve"> 75, 734-752.</w:t>
      </w:r>
    </w:p>
    <w:p w:rsidR="001B0F23" w:rsidRPr="008F0CD0" w:rsidRDefault="001B0F23" w:rsidP="00F16DF6">
      <w:pPr>
        <w:spacing w:line="240" w:lineRule="auto"/>
        <w:jc w:val="both"/>
        <w:rPr>
          <w:rStyle w:val="HTMLCite"/>
          <w:rFonts w:ascii="Arial" w:hAnsi="Arial" w:cs="Arial"/>
          <w:lang w:val="en-US"/>
        </w:rPr>
      </w:pPr>
    </w:p>
    <w:tbl>
      <w:tblPr>
        <w:tblW w:w="8666" w:type="dxa"/>
        <w:tblCellMar>
          <w:left w:w="70" w:type="dxa"/>
          <w:right w:w="70" w:type="dxa"/>
        </w:tblCellMar>
        <w:tblLook w:val="04A0" w:firstRow="1" w:lastRow="0" w:firstColumn="1" w:lastColumn="0" w:noHBand="0" w:noVBand="1"/>
      </w:tblPr>
      <w:tblGrid>
        <w:gridCol w:w="8666"/>
      </w:tblGrid>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eastAsia="Times New Roman" w:hAnsi="Arial" w:cs="Arial"/>
                <w:lang w:eastAsia="nb-NO"/>
              </w:rPr>
              <w:lastRenderedPageBreak/>
              <w:t>Fairchild, I.J. and Treble, P.C. (2009)</w:t>
            </w:r>
            <w:r w:rsidRPr="008F0CD0">
              <w:rPr>
                <w:rFonts w:ascii="Arial" w:hAnsi="Arial" w:cs="Arial"/>
              </w:rPr>
              <w:t xml:space="preserve">. Trace elements in </w:t>
            </w:r>
            <w:proofErr w:type="spellStart"/>
            <w:r w:rsidRPr="008F0CD0">
              <w:rPr>
                <w:rFonts w:ascii="Arial" w:hAnsi="Arial" w:cs="Arial"/>
              </w:rPr>
              <w:t>speleothems</w:t>
            </w:r>
            <w:proofErr w:type="spellEnd"/>
            <w:r w:rsidRPr="008F0CD0">
              <w:rPr>
                <w:rFonts w:ascii="Arial" w:hAnsi="Arial" w:cs="Arial"/>
              </w:rPr>
              <w:t xml:space="preserve"> as recorders of environmental change. </w:t>
            </w:r>
            <w:r w:rsidRPr="008F0CD0">
              <w:rPr>
                <w:rFonts w:ascii="Arial" w:hAnsi="Arial" w:cs="Arial"/>
                <w:i/>
              </w:rPr>
              <w:t>Quaternary Science Reviews</w:t>
            </w:r>
            <w:r w:rsidRPr="008F0CD0">
              <w:rPr>
                <w:rFonts w:ascii="Arial" w:hAnsi="Arial" w:cs="Arial"/>
              </w:rPr>
              <w:t>, 28, 449–468.</w:t>
            </w:r>
          </w:p>
          <w:p w:rsidR="001B0F23" w:rsidRPr="008F0CD0" w:rsidRDefault="001B0F23"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 xml:space="preserve">Fairchild, I.J. and McMillan, E.A. (2006). </w:t>
            </w:r>
            <w:proofErr w:type="spellStart"/>
            <w:r w:rsidRPr="008F0CD0">
              <w:rPr>
                <w:rFonts w:ascii="Arial" w:hAnsi="Arial" w:cs="Arial"/>
              </w:rPr>
              <w:t>Speleothems</w:t>
            </w:r>
            <w:proofErr w:type="spellEnd"/>
            <w:r w:rsidRPr="008F0CD0">
              <w:rPr>
                <w:rFonts w:ascii="Arial" w:hAnsi="Arial" w:cs="Arial"/>
              </w:rPr>
              <w:t xml:space="preserve"> as indicators of wet and dry periods. International Conference Aqua in Med’06.</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hAnsi="Arial" w:cs="Arial"/>
              </w:rPr>
            </w:pPr>
            <w:r w:rsidRPr="008F0CD0">
              <w:rPr>
                <w:rFonts w:ascii="Arial" w:hAnsi="Arial" w:cs="Arial"/>
              </w:rPr>
              <w:t xml:space="preserve">Fairchild, I.J., Smith C.L., Baker A., Fuller L., </w:t>
            </w:r>
            <w:proofErr w:type="spellStart"/>
            <w:r w:rsidRPr="008F0CD0">
              <w:rPr>
                <w:rFonts w:ascii="Arial" w:hAnsi="Arial" w:cs="Arial"/>
              </w:rPr>
              <w:t>Spotl</w:t>
            </w:r>
            <w:proofErr w:type="spellEnd"/>
            <w:r w:rsidRPr="008F0CD0">
              <w:rPr>
                <w:rFonts w:ascii="Arial" w:hAnsi="Arial" w:cs="Arial"/>
              </w:rPr>
              <w:t xml:space="preserve"> C., </w:t>
            </w:r>
            <w:proofErr w:type="spellStart"/>
            <w:r w:rsidRPr="008F0CD0">
              <w:rPr>
                <w:rFonts w:ascii="Arial" w:hAnsi="Arial" w:cs="Arial"/>
              </w:rPr>
              <w:t>Mattey</w:t>
            </w:r>
            <w:proofErr w:type="spellEnd"/>
            <w:r w:rsidRPr="008F0CD0">
              <w:rPr>
                <w:rFonts w:ascii="Arial" w:hAnsi="Arial" w:cs="Arial"/>
              </w:rPr>
              <w:t xml:space="preserve"> D., McDer</w:t>
            </w:r>
            <w:r w:rsidRPr="008F0CD0">
              <w:rPr>
                <w:rFonts w:ascii="Arial" w:hAnsi="Arial" w:cs="Arial"/>
              </w:rPr>
              <w:softHyphen/>
              <w:t xml:space="preserve">mott F. and E.I.M.F. (2006). Modification and preservation of environmental signals in </w:t>
            </w:r>
            <w:proofErr w:type="spellStart"/>
            <w:r w:rsidRPr="008F0CD0">
              <w:rPr>
                <w:rFonts w:ascii="Arial" w:hAnsi="Arial" w:cs="Arial"/>
              </w:rPr>
              <w:t>speleothems</w:t>
            </w:r>
            <w:proofErr w:type="spellEnd"/>
            <w:r w:rsidRPr="008F0CD0">
              <w:rPr>
                <w:rFonts w:ascii="Arial" w:hAnsi="Arial" w:cs="Arial"/>
              </w:rPr>
              <w:t xml:space="preserve">, </w:t>
            </w:r>
            <w:r w:rsidRPr="008F0CD0">
              <w:rPr>
                <w:rFonts w:ascii="Arial" w:hAnsi="Arial" w:cs="Arial"/>
                <w:i/>
                <w:iCs/>
              </w:rPr>
              <w:t>Earth-Science Reviews</w:t>
            </w:r>
            <w:r w:rsidRPr="008F0CD0">
              <w:rPr>
                <w:rFonts w:ascii="Arial" w:hAnsi="Arial" w:cs="Arial"/>
              </w:rPr>
              <w:t xml:space="preserve">, </w:t>
            </w:r>
            <w:r w:rsidRPr="008F0CD0">
              <w:rPr>
                <w:rFonts w:ascii="Arial" w:hAnsi="Arial" w:cs="Arial"/>
                <w:bCs/>
              </w:rPr>
              <w:t>75</w:t>
            </w:r>
            <w:r w:rsidRPr="008F0CD0">
              <w:rPr>
                <w:rFonts w:ascii="Arial" w:hAnsi="Arial" w:cs="Arial"/>
              </w:rPr>
              <w:t>(1-4): 105–153</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hAnsi="Arial" w:cs="Arial"/>
              </w:rPr>
              <w:t xml:space="preserve">Fairchild, I.J., Baker, A., </w:t>
            </w:r>
            <w:proofErr w:type="spellStart"/>
            <w:r w:rsidRPr="008F0CD0">
              <w:rPr>
                <w:rFonts w:ascii="Arial" w:eastAsia="Times New Roman" w:hAnsi="Arial" w:cs="Arial"/>
                <w:lang w:eastAsia="nb-NO"/>
              </w:rPr>
              <w:t>Borsato</w:t>
            </w:r>
            <w:proofErr w:type="spellEnd"/>
            <w:r w:rsidRPr="008F0CD0">
              <w:rPr>
                <w:rFonts w:ascii="Arial" w:hAnsi="Arial" w:cs="Arial"/>
              </w:rPr>
              <w:t xml:space="preserve">, A., </w:t>
            </w:r>
            <w:proofErr w:type="spellStart"/>
            <w:r w:rsidRPr="008F0CD0">
              <w:rPr>
                <w:rFonts w:ascii="Arial" w:hAnsi="Arial" w:cs="Arial"/>
              </w:rPr>
              <w:t>Frisia</w:t>
            </w:r>
            <w:proofErr w:type="spellEnd"/>
            <w:r w:rsidRPr="008F0CD0">
              <w:rPr>
                <w:rFonts w:ascii="Arial" w:hAnsi="Arial" w:cs="Arial"/>
              </w:rPr>
              <w:t>, S., Hinton, R.W., McDer</w:t>
            </w:r>
            <w:r w:rsidRPr="008F0CD0">
              <w:rPr>
                <w:rFonts w:ascii="Arial" w:hAnsi="Arial" w:cs="Arial"/>
              </w:rPr>
              <w:softHyphen/>
              <w:t xml:space="preserve">mott, F., and Tooth, A.F. (2001). Annual to sub-annual resolution of multiple trace element trends in </w:t>
            </w:r>
            <w:proofErr w:type="spellStart"/>
            <w:r w:rsidRPr="008F0CD0">
              <w:rPr>
                <w:rFonts w:ascii="Arial" w:hAnsi="Arial" w:cs="Arial"/>
              </w:rPr>
              <w:t>speleothems</w:t>
            </w:r>
            <w:proofErr w:type="spellEnd"/>
            <w:r w:rsidRPr="008F0CD0">
              <w:rPr>
                <w:rFonts w:ascii="Arial" w:hAnsi="Arial" w:cs="Arial"/>
              </w:rPr>
              <w:t xml:space="preserve">, </w:t>
            </w:r>
            <w:r w:rsidRPr="008F0CD0">
              <w:rPr>
                <w:rFonts w:ascii="Arial" w:hAnsi="Arial" w:cs="Arial"/>
                <w:i/>
              </w:rPr>
              <w:t>Journal of the Geological Society of London</w:t>
            </w:r>
            <w:r w:rsidRPr="008F0CD0">
              <w:rPr>
                <w:rFonts w:ascii="Arial" w:hAnsi="Arial" w:cs="Arial"/>
              </w:rPr>
              <w:t>, v. 158, p. 831-841.</w:t>
            </w: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Fensterer</w:t>
            </w:r>
            <w:proofErr w:type="spellEnd"/>
            <w:r w:rsidRPr="008F0CD0">
              <w:rPr>
                <w:rFonts w:ascii="Arial" w:eastAsia="Times New Roman" w:hAnsi="Arial" w:cs="Arial"/>
                <w:lang w:eastAsia="nb-NO"/>
              </w:rPr>
              <w:t xml:space="preserve">, C., </w:t>
            </w:r>
            <w:proofErr w:type="spellStart"/>
            <w:r w:rsidRPr="008F0CD0">
              <w:rPr>
                <w:rFonts w:ascii="Arial" w:eastAsia="Times New Roman" w:hAnsi="Arial" w:cs="Arial"/>
                <w:lang w:eastAsia="nb-NO"/>
              </w:rPr>
              <w:t>Scholz</w:t>
            </w:r>
            <w:proofErr w:type="spellEnd"/>
            <w:r w:rsidRPr="008F0CD0">
              <w:rPr>
                <w:rFonts w:ascii="Arial" w:eastAsia="Times New Roman" w:hAnsi="Arial" w:cs="Arial"/>
                <w:lang w:eastAsia="nb-NO"/>
              </w:rPr>
              <w:t xml:space="preserve">, D., Hoffmann, D., </w:t>
            </w:r>
            <w:proofErr w:type="spellStart"/>
            <w:r w:rsidRPr="008F0CD0">
              <w:rPr>
                <w:rFonts w:ascii="Arial" w:eastAsia="Times New Roman" w:hAnsi="Arial" w:cs="Arial"/>
                <w:lang w:eastAsia="nb-NO"/>
              </w:rPr>
              <w:t>Mangini</w:t>
            </w:r>
            <w:proofErr w:type="spellEnd"/>
            <w:r w:rsidRPr="008F0CD0">
              <w:rPr>
                <w:rFonts w:ascii="Arial" w:eastAsia="Times New Roman" w:hAnsi="Arial" w:cs="Arial"/>
                <w:lang w:eastAsia="nb-NO"/>
              </w:rPr>
              <w:t xml:space="preserve">, A. and </w:t>
            </w:r>
            <w:proofErr w:type="spellStart"/>
            <w:r w:rsidRPr="008F0CD0">
              <w:rPr>
                <w:rFonts w:ascii="Arial" w:eastAsia="Times New Roman" w:hAnsi="Arial" w:cs="Arial"/>
                <w:lang w:eastAsia="nb-NO"/>
              </w:rPr>
              <w:t>Pajon</w:t>
            </w:r>
            <w:proofErr w:type="spellEnd"/>
            <w:r w:rsidRPr="008F0CD0">
              <w:rPr>
                <w:rFonts w:ascii="Arial" w:eastAsia="Times New Roman" w:hAnsi="Arial" w:cs="Arial"/>
                <w:lang w:eastAsia="nb-NO"/>
              </w:rPr>
              <w:t xml:space="preserve">, J.M. (2010). </w:t>
            </w:r>
            <w:r w:rsidRPr="008F0CD0">
              <w:rPr>
                <w:rFonts w:ascii="Arial" w:hAnsi="Arial" w:cs="Arial"/>
                <w:vertAlign w:val="superscript"/>
                <w:lang w:val="en-US"/>
              </w:rPr>
              <w:t>230</w:t>
            </w:r>
            <w:r w:rsidRPr="008F0CD0">
              <w:rPr>
                <w:rFonts w:ascii="Arial" w:hAnsi="Arial" w:cs="Arial"/>
                <w:lang w:val="en-US"/>
              </w:rPr>
              <w:t>Th</w:t>
            </w:r>
            <w:r w:rsidRPr="008F0CD0">
              <w:rPr>
                <w:rFonts w:ascii="Arial" w:eastAsia="Times New Roman" w:hAnsi="Arial" w:cs="Arial"/>
                <w:lang w:eastAsia="nb-NO"/>
              </w:rPr>
              <w:t xml:space="preserve"> /U-dating of a late Holocene low uranium </w:t>
            </w:r>
            <w:proofErr w:type="spellStart"/>
            <w:r w:rsidRPr="008F0CD0">
              <w:rPr>
                <w:rFonts w:ascii="Arial" w:eastAsia="Times New Roman" w:hAnsi="Arial" w:cs="Arial"/>
                <w:lang w:eastAsia="nb-NO"/>
              </w:rPr>
              <w:t>speleothem</w:t>
            </w:r>
            <w:proofErr w:type="spellEnd"/>
            <w:r w:rsidRPr="008F0CD0">
              <w:rPr>
                <w:rFonts w:ascii="Arial" w:eastAsia="Times New Roman" w:hAnsi="Arial" w:cs="Arial"/>
                <w:lang w:eastAsia="nb-NO"/>
              </w:rPr>
              <w:t xml:space="preserve"> from </w:t>
            </w:r>
            <w:proofErr w:type="spellStart"/>
            <w:r w:rsidRPr="008F0CD0">
              <w:rPr>
                <w:rFonts w:ascii="Arial" w:eastAsia="Times New Roman" w:hAnsi="Arial" w:cs="Arial"/>
                <w:lang w:eastAsia="nb-NO"/>
              </w:rPr>
              <w:t>Cuba.</w:t>
            </w:r>
            <w:r w:rsidRPr="008F0CD0">
              <w:rPr>
                <w:rFonts w:ascii="Arial" w:eastAsia="Times New Roman" w:hAnsi="Arial" w:cs="Arial"/>
                <w:i/>
                <w:lang w:eastAsia="nb-NO"/>
              </w:rPr>
              <w:t>IOP</w:t>
            </w:r>
            <w:proofErr w:type="spellEnd"/>
            <w:r w:rsidRPr="008F0CD0">
              <w:rPr>
                <w:rFonts w:ascii="Arial" w:eastAsia="Times New Roman" w:hAnsi="Arial" w:cs="Arial"/>
                <w:i/>
                <w:lang w:eastAsia="nb-NO"/>
              </w:rPr>
              <w:t xml:space="preserve"> Conf. Series: Earth and Environmental Science</w:t>
            </w:r>
            <w:r w:rsidRPr="008F0CD0">
              <w:rPr>
                <w:rFonts w:ascii="Arial" w:eastAsia="Times New Roman" w:hAnsi="Arial" w:cs="Arial"/>
                <w:lang w:eastAsia="nb-NO"/>
              </w:rPr>
              <w:t>, 9,012015.</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Fairchild, I.J. and Treble, P.C. (2009). Trace elements in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as recorders of environmental change. Quaternary Science Reviews, 28, 449–468.</w:t>
            </w:r>
          </w:p>
          <w:p w:rsidR="001B0F23" w:rsidRPr="008F0CD0" w:rsidRDefault="001B0F23" w:rsidP="00F16DF6">
            <w:pPr>
              <w:spacing w:after="0" w:line="240" w:lineRule="auto"/>
              <w:jc w:val="both"/>
              <w:rPr>
                <w:rFonts w:ascii="Arial" w:eastAsia="Times New Roman" w:hAnsi="Arial" w:cs="Arial"/>
                <w:lang w:eastAsia="nb-NO"/>
              </w:rPr>
            </w:pPr>
          </w:p>
          <w:p w:rsidR="001B0F23" w:rsidRPr="008F0CD0"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Fairchild, I.J. and McMillan, E.A. (2006).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as indicators of wet and dry periods. International Conference Aqua in Med’06.</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Fairchild, I.J., Smith C.L., Baker A., Fuller L., </w:t>
            </w:r>
            <w:proofErr w:type="spellStart"/>
            <w:r w:rsidRPr="008F0CD0">
              <w:rPr>
                <w:rFonts w:ascii="Arial" w:eastAsia="Times New Roman" w:hAnsi="Arial" w:cs="Arial"/>
                <w:lang w:eastAsia="nb-NO"/>
              </w:rPr>
              <w:t>Spotl</w:t>
            </w:r>
            <w:proofErr w:type="spellEnd"/>
            <w:r w:rsidRPr="008F0CD0">
              <w:rPr>
                <w:rFonts w:ascii="Arial" w:eastAsia="Times New Roman" w:hAnsi="Arial" w:cs="Arial"/>
                <w:lang w:eastAsia="nb-NO"/>
              </w:rPr>
              <w:t xml:space="preserve"> C., </w:t>
            </w:r>
            <w:proofErr w:type="spellStart"/>
            <w:r w:rsidRPr="008F0CD0">
              <w:rPr>
                <w:rFonts w:ascii="Arial" w:eastAsia="Times New Roman" w:hAnsi="Arial" w:cs="Arial"/>
                <w:lang w:eastAsia="nb-NO"/>
              </w:rPr>
              <w:t>Mattey</w:t>
            </w:r>
            <w:proofErr w:type="spellEnd"/>
            <w:r w:rsidRPr="008F0CD0">
              <w:rPr>
                <w:rFonts w:ascii="Arial" w:eastAsia="Times New Roman" w:hAnsi="Arial" w:cs="Arial"/>
                <w:lang w:eastAsia="nb-NO"/>
              </w:rPr>
              <w:t xml:space="preserve"> D., McDer</w:t>
            </w:r>
            <w:r w:rsidRPr="008F0CD0">
              <w:rPr>
                <w:rFonts w:ascii="Arial" w:eastAsia="Times New Roman" w:hAnsi="Arial" w:cs="Arial"/>
                <w:lang w:eastAsia="nb-NO"/>
              </w:rPr>
              <w:softHyphen/>
              <w:t xml:space="preserve">mott F. and E.I.M.F. (2006). Modification and preservation of environmental signals in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Earth-Science Reviews, 75(1-4): 105–153</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Fairchild, I.J., Baker, A., </w:t>
            </w:r>
            <w:proofErr w:type="spellStart"/>
            <w:r w:rsidRPr="008F0CD0">
              <w:rPr>
                <w:rFonts w:ascii="Arial" w:eastAsia="Times New Roman" w:hAnsi="Arial" w:cs="Arial"/>
                <w:lang w:eastAsia="nb-NO"/>
              </w:rPr>
              <w:t>Borsato</w:t>
            </w:r>
            <w:proofErr w:type="spellEnd"/>
            <w:r w:rsidRPr="008F0CD0">
              <w:rPr>
                <w:rFonts w:ascii="Arial" w:eastAsia="Times New Roman" w:hAnsi="Arial" w:cs="Arial"/>
                <w:lang w:eastAsia="nb-NO"/>
              </w:rPr>
              <w:t xml:space="preserve">, A., </w:t>
            </w:r>
            <w:proofErr w:type="spellStart"/>
            <w:r w:rsidRPr="008F0CD0">
              <w:rPr>
                <w:rFonts w:ascii="Arial" w:eastAsia="Times New Roman" w:hAnsi="Arial" w:cs="Arial"/>
                <w:lang w:eastAsia="nb-NO"/>
              </w:rPr>
              <w:t>Frisia</w:t>
            </w:r>
            <w:proofErr w:type="spellEnd"/>
            <w:r w:rsidRPr="008F0CD0">
              <w:rPr>
                <w:rFonts w:ascii="Arial" w:eastAsia="Times New Roman" w:hAnsi="Arial" w:cs="Arial"/>
                <w:lang w:eastAsia="nb-NO"/>
              </w:rPr>
              <w:t>, S., Hinton, R.W., McDer</w:t>
            </w:r>
            <w:r w:rsidRPr="008F0CD0">
              <w:rPr>
                <w:rFonts w:ascii="Arial" w:eastAsia="Times New Roman" w:hAnsi="Arial" w:cs="Arial"/>
                <w:lang w:eastAsia="nb-NO"/>
              </w:rPr>
              <w:softHyphen/>
              <w:t xml:space="preserve">mott, F., and Tooth, A.F. (2001). Annual to sub-annual resolution of multiple trace element trends in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Journal of the Geological Society of London, v. 158, p. 831-841.</w:t>
            </w: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Fensterer</w:t>
            </w:r>
            <w:proofErr w:type="spellEnd"/>
            <w:r w:rsidRPr="008F0CD0">
              <w:rPr>
                <w:rFonts w:ascii="Arial" w:eastAsia="Times New Roman" w:hAnsi="Arial" w:cs="Arial"/>
                <w:lang w:eastAsia="nb-NO"/>
              </w:rPr>
              <w:t xml:space="preserve">, C., </w:t>
            </w:r>
            <w:proofErr w:type="spellStart"/>
            <w:r w:rsidRPr="008F0CD0">
              <w:rPr>
                <w:rFonts w:ascii="Arial" w:eastAsia="Times New Roman" w:hAnsi="Arial" w:cs="Arial"/>
                <w:lang w:eastAsia="nb-NO"/>
              </w:rPr>
              <w:t>Scholz</w:t>
            </w:r>
            <w:proofErr w:type="spellEnd"/>
            <w:r w:rsidRPr="008F0CD0">
              <w:rPr>
                <w:rFonts w:ascii="Arial" w:eastAsia="Times New Roman" w:hAnsi="Arial" w:cs="Arial"/>
                <w:lang w:eastAsia="nb-NO"/>
              </w:rPr>
              <w:t xml:space="preserve">, D., Hoffmann, D., </w:t>
            </w:r>
            <w:proofErr w:type="spellStart"/>
            <w:r w:rsidRPr="008F0CD0">
              <w:rPr>
                <w:rFonts w:ascii="Arial" w:eastAsia="Times New Roman" w:hAnsi="Arial" w:cs="Arial"/>
                <w:lang w:eastAsia="nb-NO"/>
              </w:rPr>
              <w:t>Mangini</w:t>
            </w:r>
            <w:proofErr w:type="spellEnd"/>
            <w:r w:rsidRPr="008F0CD0">
              <w:rPr>
                <w:rFonts w:ascii="Arial" w:eastAsia="Times New Roman" w:hAnsi="Arial" w:cs="Arial"/>
                <w:lang w:eastAsia="nb-NO"/>
              </w:rPr>
              <w:t xml:space="preserve">, A. and </w:t>
            </w:r>
            <w:proofErr w:type="spellStart"/>
            <w:r w:rsidRPr="008F0CD0">
              <w:rPr>
                <w:rFonts w:ascii="Arial" w:eastAsia="Times New Roman" w:hAnsi="Arial" w:cs="Arial"/>
                <w:lang w:eastAsia="nb-NO"/>
              </w:rPr>
              <w:t>Pajon</w:t>
            </w:r>
            <w:proofErr w:type="spellEnd"/>
            <w:r w:rsidRPr="008F0CD0">
              <w:rPr>
                <w:rFonts w:ascii="Arial" w:eastAsia="Times New Roman" w:hAnsi="Arial" w:cs="Arial"/>
                <w:lang w:eastAsia="nb-NO"/>
              </w:rPr>
              <w:t xml:space="preserve">, J.M. (2010). 230Th /U-dating of a late Holocene low uranium </w:t>
            </w:r>
            <w:proofErr w:type="spellStart"/>
            <w:r w:rsidRPr="008F0CD0">
              <w:rPr>
                <w:rFonts w:ascii="Arial" w:eastAsia="Times New Roman" w:hAnsi="Arial" w:cs="Arial"/>
                <w:lang w:eastAsia="nb-NO"/>
              </w:rPr>
              <w:t>speleothem</w:t>
            </w:r>
            <w:proofErr w:type="spellEnd"/>
            <w:r w:rsidRPr="008F0CD0">
              <w:rPr>
                <w:rFonts w:ascii="Arial" w:eastAsia="Times New Roman" w:hAnsi="Arial" w:cs="Arial"/>
                <w:lang w:eastAsia="nb-NO"/>
              </w:rPr>
              <w:t xml:space="preserve"> from </w:t>
            </w:r>
            <w:proofErr w:type="spellStart"/>
            <w:r w:rsidRPr="008F0CD0">
              <w:rPr>
                <w:rFonts w:ascii="Arial" w:eastAsia="Times New Roman" w:hAnsi="Arial" w:cs="Arial"/>
                <w:lang w:eastAsia="nb-NO"/>
              </w:rPr>
              <w:t>Cuba.IOP</w:t>
            </w:r>
            <w:proofErr w:type="spellEnd"/>
            <w:r w:rsidRPr="008F0CD0">
              <w:rPr>
                <w:rFonts w:ascii="Arial" w:eastAsia="Times New Roman" w:hAnsi="Arial" w:cs="Arial"/>
                <w:lang w:eastAsia="nb-NO"/>
              </w:rPr>
              <w:t xml:space="preserve"> Conf. Series: Earth and Environmental Science, 9,012015.</w:t>
            </w:r>
          </w:p>
          <w:p w:rsidR="001B0F23" w:rsidRPr="008F0CD0" w:rsidRDefault="001B0F23" w:rsidP="00F16DF6">
            <w:pPr>
              <w:spacing w:after="0" w:line="240" w:lineRule="auto"/>
              <w:jc w:val="both"/>
              <w:rPr>
                <w:rFonts w:ascii="Arial" w:eastAsia="Times New Roman" w:hAnsi="Arial" w:cs="Arial"/>
                <w:lang w:eastAsia="nb-NO"/>
              </w:rPr>
            </w:pPr>
          </w:p>
        </w:tc>
      </w:tr>
    </w:tbl>
    <w:p w:rsidR="001B0F23" w:rsidRPr="008F0CD0" w:rsidRDefault="001B0F23" w:rsidP="00F16DF6">
      <w:pPr>
        <w:spacing w:after="0" w:line="240" w:lineRule="auto"/>
        <w:jc w:val="both"/>
        <w:rPr>
          <w:rFonts w:ascii="Arial" w:eastAsia="Times New Roman" w:hAnsi="Arial" w:cs="Arial"/>
          <w:lang w:eastAsia="nb-NO"/>
        </w:rPr>
      </w:pPr>
      <w:proofErr w:type="spellStart"/>
      <w:proofErr w:type="gramStart"/>
      <w:r w:rsidRPr="008F0CD0">
        <w:rPr>
          <w:rFonts w:ascii="Arial" w:eastAsia="Times New Roman" w:hAnsi="Arial" w:cs="Arial"/>
          <w:lang w:eastAsia="nb-NO"/>
        </w:rPr>
        <w:t>Fleitmann</w:t>
      </w:r>
      <w:proofErr w:type="spellEnd"/>
      <w:r w:rsidRPr="008F0CD0">
        <w:rPr>
          <w:rFonts w:ascii="Arial" w:eastAsia="Times New Roman" w:hAnsi="Arial" w:cs="Arial"/>
          <w:lang w:eastAsia="nb-NO"/>
        </w:rPr>
        <w:t xml:space="preserve">, D., Treble, P., Cruz </w:t>
      </w:r>
      <w:proofErr w:type="spellStart"/>
      <w:r w:rsidRPr="008F0CD0">
        <w:rPr>
          <w:rFonts w:ascii="Arial" w:eastAsia="Times New Roman" w:hAnsi="Arial" w:cs="Arial"/>
          <w:lang w:eastAsia="nb-NO"/>
        </w:rPr>
        <w:t>Jr</w:t>
      </w:r>
      <w:proofErr w:type="spellEnd"/>
      <w:r w:rsidRPr="008F0CD0">
        <w:rPr>
          <w:rFonts w:ascii="Arial" w:eastAsia="Times New Roman" w:hAnsi="Arial" w:cs="Arial"/>
          <w:lang w:eastAsia="nb-NO"/>
        </w:rPr>
        <w:t>, F., Cole, J. and Cobb, K. (2001).</w:t>
      </w:r>
      <w:proofErr w:type="gramEnd"/>
      <w:r w:rsidRPr="008F0CD0">
        <w:rPr>
          <w:rFonts w:ascii="Arial" w:eastAsia="Times New Roman" w:hAnsi="Arial" w:cs="Arial"/>
          <w:lang w:eastAsia="nb-NO"/>
        </w:rPr>
        <w:t xml:space="preserve"> </w:t>
      </w:r>
      <w:proofErr w:type="gramStart"/>
      <w:r w:rsidRPr="008F0CD0">
        <w:rPr>
          <w:rFonts w:ascii="Arial" w:eastAsia="Times New Roman" w:hAnsi="Arial" w:cs="Arial"/>
          <w:lang w:eastAsia="nb-NO"/>
        </w:rPr>
        <w:t xml:space="preserve">White paper </w:t>
      </w:r>
      <w:proofErr w:type="spellStart"/>
      <w:r w:rsidRPr="008F0CD0">
        <w:rPr>
          <w:rFonts w:ascii="Arial" w:eastAsia="Times New Roman" w:hAnsi="Arial" w:cs="Arial"/>
          <w:lang w:eastAsia="nb-NO"/>
        </w:rPr>
        <w:t>on”Speleothem</w:t>
      </w:r>
      <w:proofErr w:type="spellEnd"/>
      <w:r w:rsidRPr="008F0CD0">
        <w:rPr>
          <w:rFonts w:ascii="Arial" w:eastAsia="Times New Roman" w:hAnsi="Arial" w:cs="Arial"/>
          <w:lang w:eastAsia="nb-NO"/>
        </w:rPr>
        <w:t>-based climate proxy records”.</w:t>
      </w:r>
      <w:proofErr w:type="gramEnd"/>
    </w:p>
    <w:p w:rsidR="001B0F23" w:rsidRPr="008F0CD0" w:rsidRDefault="001B0F23" w:rsidP="00F16DF6">
      <w:pPr>
        <w:spacing w:line="240" w:lineRule="auto"/>
        <w:jc w:val="both"/>
        <w:rPr>
          <w:rStyle w:val="HTMLCite"/>
          <w:rFonts w:ascii="Arial" w:hAnsi="Arial" w:cs="Arial"/>
          <w:lang w:val="en-US"/>
        </w:rPr>
      </w:pP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proofErr w:type="gramStart"/>
      <w:r w:rsidRPr="008F0CD0">
        <w:rPr>
          <w:rFonts w:ascii="Arial" w:hAnsi="Arial" w:cs="Arial"/>
        </w:rPr>
        <w:t>Fleitmann</w:t>
      </w:r>
      <w:proofErr w:type="spellEnd"/>
      <w:r w:rsidRPr="008F0CD0">
        <w:rPr>
          <w:rFonts w:ascii="Arial" w:hAnsi="Arial" w:cs="Arial"/>
        </w:rPr>
        <w:t xml:space="preserve">, D., Burns, S.J., </w:t>
      </w:r>
      <w:proofErr w:type="spellStart"/>
      <w:r w:rsidRPr="008F0CD0">
        <w:rPr>
          <w:rFonts w:ascii="Arial" w:hAnsi="Arial" w:cs="Arial"/>
        </w:rPr>
        <w:t>Mudelsee</w:t>
      </w:r>
      <w:proofErr w:type="spellEnd"/>
      <w:r w:rsidRPr="008F0CD0">
        <w:rPr>
          <w:rFonts w:ascii="Arial" w:hAnsi="Arial" w:cs="Arial"/>
        </w:rPr>
        <w:t xml:space="preserve">, M., Neff, U., </w:t>
      </w:r>
      <w:proofErr w:type="spellStart"/>
      <w:r w:rsidRPr="008F0CD0">
        <w:rPr>
          <w:rFonts w:ascii="Arial" w:hAnsi="Arial" w:cs="Arial"/>
        </w:rPr>
        <w:t>Kramers</w:t>
      </w:r>
      <w:proofErr w:type="spellEnd"/>
      <w:r w:rsidRPr="008F0CD0">
        <w:rPr>
          <w:rFonts w:ascii="Arial" w:hAnsi="Arial" w:cs="Arial"/>
        </w:rPr>
        <w:t xml:space="preserve">, J., </w:t>
      </w:r>
      <w:proofErr w:type="spellStart"/>
      <w:r w:rsidRPr="008F0CD0">
        <w:rPr>
          <w:rFonts w:ascii="Arial" w:hAnsi="Arial" w:cs="Arial"/>
        </w:rPr>
        <w:t>Mangini</w:t>
      </w:r>
      <w:proofErr w:type="spellEnd"/>
      <w:r w:rsidRPr="008F0CD0">
        <w:rPr>
          <w:rFonts w:ascii="Arial" w:hAnsi="Arial" w:cs="Arial"/>
        </w:rPr>
        <w:t>, A., Matter, A. (2003).</w:t>
      </w:r>
      <w:proofErr w:type="gramEnd"/>
      <w:r w:rsidRPr="008F0CD0">
        <w:rPr>
          <w:rFonts w:ascii="Arial" w:hAnsi="Arial" w:cs="Arial"/>
        </w:rPr>
        <w:t xml:space="preserve"> Holocene forcing of the Indian monsoon recorded in a stalagmite from southern Oman. </w:t>
      </w:r>
      <w:r w:rsidRPr="008F0CD0">
        <w:rPr>
          <w:rFonts w:ascii="Arial" w:hAnsi="Arial" w:cs="Arial"/>
          <w:i/>
        </w:rPr>
        <w:t>Science</w:t>
      </w:r>
      <w:r w:rsidRPr="008F0CD0">
        <w:rPr>
          <w:rFonts w:ascii="Arial" w:hAnsi="Arial" w:cs="Arial"/>
        </w:rPr>
        <w:t xml:space="preserve"> 300, 1737–1739</w:t>
      </w:r>
    </w:p>
    <w:p w:rsidR="001B0F23" w:rsidRPr="008F0CD0" w:rsidRDefault="001B0F23" w:rsidP="00F16DF6">
      <w:pPr>
        <w:spacing w:line="240" w:lineRule="auto"/>
        <w:jc w:val="both"/>
        <w:rPr>
          <w:rStyle w:val="HTMLCite"/>
          <w:rFonts w:ascii="Arial" w:hAnsi="Arial" w:cs="Arial"/>
          <w:i w:val="0"/>
          <w:lang w:val="en-US"/>
        </w:rPr>
      </w:pPr>
    </w:p>
    <w:p w:rsidR="001B0F23" w:rsidRPr="008F0CD0" w:rsidRDefault="001B0F23" w:rsidP="00F16DF6">
      <w:pPr>
        <w:spacing w:line="240" w:lineRule="auto"/>
        <w:jc w:val="both"/>
        <w:rPr>
          <w:rStyle w:val="HTMLCite"/>
          <w:rFonts w:ascii="Arial" w:hAnsi="Arial" w:cs="Arial"/>
          <w:lang w:val="en-US"/>
        </w:rPr>
      </w:pPr>
      <w:proofErr w:type="spellStart"/>
      <w:proofErr w:type="gramStart"/>
      <w:r w:rsidRPr="008F0CD0">
        <w:rPr>
          <w:rStyle w:val="HTMLCite"/>
          <w:rFonts w:ascii="Arial" w:hAnsi="Arial" w:cs="Arial"/>
          <w:i w:val="0"/>
          <w:lang w:val="en-US"/>
        </w:rPr>
        <w:t>Fleitmann</w:t>
      </w:r>
      <w:proofErr w:type="spellEnd"/>
      <w:r w:rsidRPr="008F0CD0">
        <w:rPr>
          <w:rStyle w:val="HTMLCite"/>
          <w:rFonts w:ascii="Arial" w:hAnsi="Arial" w:cs="Arial"/>
          <w:i w:val="0"/>
          <w:lang w:val="en-US"/>
        </w:rPr>
        <w:t xml:space="preserve">, D., Burns, S.J., </w:t>
      </w:r>
      <w:proofErr w:type="spellStart"/>
      <w:r w:rsidRPr="008F0CD0">
        <w:rPr>
          <w:rStyle w:val="HTMLCite"/>
          <w:rFonts w:ascii="Arial" w:hAnsi="Arial" w:cs="Arial"/>
          <w:i w:val="0"/>
          <w:lang w:val="en-US"/>
        </w:rPr>
        <w:t>Mangini</w:t>
      </w:r>
      <w:proofErr w:type="spellEnd"/>
      <w:r w:rsidRPr="008F0CD0">
        <w:rPr>
          <w:rStyle w:val="HTMLCite"/>
          <w:rFonts w:ascii="Arial" w:hAnsi="Arial" w:cs="Arial"/>
          <w:i w:val="0"/>
          <w:lang w:val="en-US"/>
        </w:rPr>
        <w:t xml:space="preserve">, A., </w:t>
      </w:r>
      <w:proofErr w:type="spellStart"/>
      <w:r w:rsidRPr="008F0CD0">
        <w:rPr>
          <w:rStyle w:val="HTMLCite"/>
          <w:rFonts w:ascii="Arial" w:hAnsi="Arial" w:cs="Arial"/>
          <w:i w:val="0"/>
          <w:lang w:val="en-US"/>
        </w:rPr>
        <w:t>Mudelsee</w:t>
      </w:r>
      <w:proofErr w:type="spellEnd"/>
      <w:r w:rsidRPr="008F0CD0">
        <w:rPr>
          <w:rStyle w:val="HTMLCite"/>
          <w:rFonts w:ascii="Arial" w:hAnsi="Arial" w:cs="Arial"/>
          <w:i w:val="0"/>
          <w:lang w:val="en-US"/>
        </w:rPr>
        <w:t xml:space="preserve">, M., </w:t>
      </w:r>
      <w:proofErr w:type="spellStart"/>
      <w:r w:rsidRPr="008F0CD0">
        <w:rPr>
          <w:rStyle w:val="HTMLCite"/>
          <w:rFonts w:ascii="Arial" w:hAnsi="Arial" w:cs="Arial"/>
          <w:i w:val="0"/>
          <w:lang w:val="en-US"/>
        </w:rPr>
        <w:t>Kramers</w:t>
      </w:r>
      <w:proofErr w:type="spellEnd"/>
      <w:r w:rsidRPr="008F0CD0">
        <w:rPr>
          <w:rStyle w:val="HTMLCite"/>
          <w:rFonts w:ascii="Arial" w:hAnsi="Arial" w:cs="Arial"/>
          <w:i w:val="0"/>
          <w:lang w:val="en-US"/>
        </w:rPr>
        <w:t>, J., Villa, I., Neff, U., Al-</w:t>
      </w:r>
      <w:proofErr w:type="spellStart"/>
      <w:r w:rsidRPr="008F0CD0">
        <w:rPr>
          <w:rStyle w:val="HTMLCite"/>
          <w:rFonts w:ascii="Arial" w:hAnsi="Arial" w:cs="Arial"/>
          <w:i w:val="0"/>
          <w:lang w:val="en-US"/>
        </w:rPr>
        <w:t>Subbary</w:t>
      </w:r>
      <w:proofErr w:type="spellEnd"/>
      <w:r w:rsidRPr="008F0CD0">
        <w:rPr>
          <w:rStyle w:val="HTMLCite"/>
          <w:rFonts w:ascii="Arial" w:hAnsi="Arial" w:cs="Arial"/>
          <w:i w:val="0"/>
          <w:lang w:val="en-US"/>
        </w:rPr>
        <w:t xml:space="preserve">, A.A., </w:t>
      </w:r>
      <w:proofErr w:type="spellStart"/>
      <w:r w:rsidRPr="008F0CD0">
        <w:rPr>
          <w:rStyle w:val="HTMLCite"/>
          <w:rFonts w:ascii="Arial" w:hAnsi="Arial" w:cs="Arial"/>
          <w:i w:val="0"/>
          <w:lang w:val="en-US"/>
        </w:rPr>
        <w:t>Buettner</w:t>
      </w:r>
      <w:proofErr w:type="spellEnd"/>
      <w:r w:rsidRPr="008F0CD0">
        <w:rPr>
          <w:rStyle w:val="HTMLCite"/>
          <w:rFonts w:ascii="Arial" w:hAnsi="Arial" w:cs="Arial"/>
          <w:i w:val="0"/>
          <w:lang w:val="en-US"/>
        </w:rPr>
        <w:t xml:space="preserve">, A., </w:t>
      </w:r>
      <w:proofErr w:type="spellStart"/>
      <w:r w:rsidRPr="008F0CD0">
        <w:rPr>
          <w:rStyle w:val="HTMLCite"/>
          <w:rFonts w:ascii="Arial" w:hAnsi="Arial" w:cs="Arial"/>
          <w:i w:val="0"/>
          <w:lang w:val="en-US"/>
        </w:rPr>
        <w:t>Hippler</w:t>
      </w:r>
      <w:proofErr w:type="spellEnd"/>
      <w:r w:rsidRPr="008F0CD0">
        <w:rPr>
          <w:rStyle w:val="HTMLCite"/>
          <w:rFonts w:ascii="Arial" w:hAnsi="Arial" w:cs="Arial"/>
          <w:i w:val="0"/>
          <w:lang w:val="en-US"/>
        </w:rPr>
        <w:t xml:space="preserve">, D. and </w:t>
      </w:r>
      <w:proofErr w:type="spellStart"/>
      <w:r w:rsidRPr="008F0CD0">
        <w:rPr>
          <w:rStyle w:val="HTMLCite"/>
          <w:rFonts w:ascii="Arial" w:hAnsi="Arial" w:cs="Arial"/>
          <w:i w:val="0"/>
          <w:lang w:val="en-US"/>
        </w:rPr>
        <w:t>Mattey</w:t>
      </w:r>
      <w:proofErr w:type="spellEnd"/>
      <w:r w:rsidRPr="008F0CD0">
        <w:rPr>
          <w:rStyle w:val="HTMLCite"/>
          <w:rFonts w:ascii="Arial" w:hAnsi="Arial" w:cs="Arial"/>
          <w:i w:val="0"/>
          <w:lang w:val="en-US"/>
        </w:rPr>
        <w:t>, A. (2007).</w:t>
      </w:r>
      <w:proofErr w:type="gramEnd"/>
      <w:r w:rsidRPr="008F0CD0">
        <w:rPr>
          <w:rStyle w:val="HTMLCite"/>
          <w:rFonts w:ascii="Arial" w:hAnsi="Arial" w:cs="Arial"/>
          <w:i w:val="0"/>
          <w:lang w:val="en-US"/>
        </w:rPr>
        <w:t xml:space="preserve"> Holocene ITCZ and</w:t>
      </w:r>
      <w:r w:rsidRPr="008F0CD0">
        <w:rPr>
          <w:rStyle w:val="HTMLCite"/>
          <w:rFonts w:ascii="Arial" w:hAnsi="Arial" w:cs="Arial"/>
          <w:lang w:val="en-US"/>
        </w:rPr>
        <w:t xml:space="preserve"> </w:t>
      </w:r>
      <w:r w:rsidRPr="008F0CD0">
        <w:rPr>
          <w:rStyle w:val="HTMLCite"/>
          <w:rFonts w:ascii="Arial" w:hAnsi="Arial" w:cs="Arial"/>
          <w:i w:val="0"/>
          <w:lang w:val="en-US"/>
        </w:rPr>
        <w:t>Indian monsoon dynamics recorded in stalagmites from Oman and Yemen (Socotra).</w:t>
      </w:r>
      <w:r w:rsidRPr="008F0CD0">
        <w:rPr>
          <w:rStyle w:val="HTMLCite"/>
          <w:rFonts w:ascii="Arial" w:hAnsi="Arial" w:cs="Arial"/>
          <w:lang w:val="en-US"/>
        </w:rPr>
        <w:t xml:space="preserve"> Quaternary Science Review, 26, p. 170-188.</w:t>
      </w:r>
    </w:p>
    <w:tbl>
      <w:tblPr>
        <w:tblW w:w="8666" w:type="dxa"/>
        <w:tblCellMar>
          <w:left w:w="70" w:type="dxa"/>
          <w:right w:w="70" w:type="dxa"/>
        </w:tblCellMar>
        <w:tblLook w:val="04A0" w:firstRow="1" w:lastRow="0" w:firstColumn="1" w:lastColumn="0" w:noHBand="0" w:noVBand="1"/>
      </w:tblPr>
      <w:tblGrid>
        <w:gridCol w:w="8666"/>
      </w:tblGrid>
      <w:tr w:rsidR="001B0F23" w:rsidRPr="00EE530C" w:rsidTr="00265082">
        <w:trPr>
          <w:trHeight w:val="315"/>
        </w:trPr>
        <w:tc>
          <w:tcPr>
            <w:tcW w:w="8666" w:type="dxa"/>
            <w:tcBorders>
              <w:top w:val="nil"/>
              <w:left w:val="nil"/>
              <w:bottom w:val="nil"/>
              <w:right w:val="nil"/>
            </w:tcBorders>
            <w:shd w:val="clear" w:color="auto" w:fill="auto"/>
            <w:noWrap/>
            <w:vAlign w:val="bottom"/>
            <w:hideMark/>
          </w:tcPr>
          <w:p w:rsidR="001B0F23" w:rsidRDefault="001B0F23" w:rsidP="00F16DF6">
            <w:pPr>
              <w:autoSpaceDE w:val="0"/>
              <w:autoSpaceDN w:val="0"/>
              <w:adjustRightInd w:val="0"/>
              <w:spacing w:after="0" w:line="240" w:lineRule="auto"/>
              <w:jc w:val="both"/>
              <w:rPr>
                <w:rFonts w:ascii="Arial" w:hAnsi="Arial" w:cs="Arial"/>
              </w:rPr>
            </w:pPr>
            <w:proofErr w:type="spellStart"/>
            <w:r w:rsidRPr="008F0CD0">
              <w:rPr>
                <w:rFonts w:ascii="Arial" w:eastAsia="Times New Roman" w:hAnsi="Arial" w:cs="Arial"/>
                <w:lang w:eastAsia="nb-NO"/>
              </w:rPr>
              <w:t>Frappier</w:t>
            </w:r>
            <w:proofErr w:type="spellEnd"/>
            <w:r w:rsidRPr="008F0CD0">
              <w:rPr>
                <w:rFonts w:ascii="Arial" w:eastAsia="Times New Roman" w:hAnsi="Arial" w:cs="Arial"/>
                <w:lang w:eastAsia="nb-NO"/>
              </w:rPr>
              <w:t xml:space="preserve">, A., </w:t>
            </w:r>
            <w:proofErr w:type="spellStart"/>
            <w:r w:rsidRPr="008F0CD0">
              <w:rPr>
                <w:rFonts w:ascii="Arial" w:eastAsia="Times New Roman" w:hAnsi="Arial" w:cs="Arial"/>
                <w:lang w:eastAsia="nb-NO"/>
              </w:rPr>
              <w:t>Sahagian</w:t>
            </w:r>
            <w:proofErr w:type="spellEnd"/>
            <w:r w:rsidRPr="008F0CD0">
              <w:rPr>
                <w:rFonts w:ascii="Arial" w:eastAsia="Times New Roman" w:hAnsi="Arial" w:cs="Arial"/>
                <w:lang w:eastAsia="nb-NO"/>
              </w:rPr>
              <w:t>, D., Gonzalez, L.A. and Carpenter, S.J. (2002).</w:t>
            </w:r>
            <w:r w:rsidRPr="008F0CD0">
              <w:rPr>
                <w:rFonts w:ascii="Arial" w:hAnsi="Arial" w:cs="Arial"/>
              </w:rPr>
              <w:t xml:space="preserve">El Nino events recorded by stalagmite carbon isotopes. </w:t>
            </w:r>
            <w:r w:rsidRPr="008F0CD0">
              <w:rPr>
                <w:rFonts w:ascii="Arial" w:hAnsi="Arial" w:cs="Arial"/>
                <w:i/>
              </w:rPr>
              <w:t>Science</w:t>
            </w:r>
            <w:r w:rsidRPr="008F0CD0">
              <w:rPr>
                <w:rFonts w:ascii="Arial" w:hAnsi="Arial" w:cs="Arial"/>
              </w:rPr>
              <w:t>, 298, 565.</w:t>
            </w:r>
          </w:p>
          <w:p w:rsidR="00162928" w:rsidRDefault="00162928" w:rsidP="00F16DF6">
            <w:pPr>
              <w:autoSpaceDE w:val="0"/>
              <w:autoSpaceDN w:val="0"/>
              <w:adjustRightInd w:val="0"/>
              <w:spacing w:after="0" w:line="240" w:lineRule="auto"/>
              <w:jc w:val="both"/>
              <w:rPr>
                <w:rFonts w:ascii="Arial" w:hAnsi="Arial" w:cs="Arial"/>
              </w:rPr>
            </w:pPr>
          </w:p>
          <w:p w:rsidR="00162928" w:rsidRPr="00162928" w:rsidRDefault="00162928" w:rsidP="00F16DF6">
            <w:pPr>
              <w:autoSpaceDE w:val="0"/>
              <w:autoSpaceDN w:val="0"/>
              <w:adjustRightInd w:val="0"/>
              <w:spacing w:after="0" w:line="240" w:lineRule="auto"/>
              <w:jc w:val="both"/>
              <w:rPr>
                <w:rFonts w:ascii="Arial" w:eastAsia="Times New Roman" w:hAnsi="Arial" w:cs="Arial"/>
                <w:lang w:eastAsia="nb-NO"/>
              </w:rPr>
            </w:pPr>
            <w:r>
              <w:rPr>
                <w:rFonts w:ascii="Arial" w:hAnsi="Arial" w:cs="Arial"/>
              </w:rPr>
              <w:t xml:space="preserve">Gat, J.R. (1995). Isotopes in fresh and saline </w:t>
            </w:r>
            <w:proofErr w:type="spellStart"/>
            <w:r>
              <w:rPr>
                <w:rFonts w:ascii="Arial" w:hAnsi="Arial" w:cs="Arial"/>
              </w:rPr>
              <w:t>lates</w:t>
            </w:r>
            <w:proofErr w:type="spellEnd"/>
            <w:r>
              <w:rPr>
                <w:rFonts w:ascii="Arial" w:hAnsi="Arial" w:cs="Arial"/>
              </w:rPr>
              <w:t xml:space="preserve">. </w:t>
            </w:r>
            <w:r w:rsidRPr="00162928">
              <w:rPr>
                <w:rFonts w:ascii="Arial" w:hAnsi="Arial" w:cs="Arial"/>
              </w:rPr>
              <w:t xml:space="preserve">In: </w:t>
            </w:r>
            <w:proofErr w:type="spellStart"/>
            <w:r w:rsidRPr="00162928">
              <w:rPr>
                <w:rFonts w:ascii="Arial" w:hAnsi="Arial" w:cs="Arial"/>
              </w:rPr>
              <w:t>Lerman</w:t>
            </w:r>
            <w:proofErr w:type="spellEnd"/>
            <w:r w:rsidRPr="00162928">
              <w:rPr>
                <w:rFonts w:ascii="Arial" w:hAnsi="Arial" w:cs="Arial"/>
              </w:rPr>
              <w:t xml:space="preserve">, A., </w:t>
            </w:r>
            <w:proofErr w:type="spellStart"/>
            <w:r w:rsidRPr="00162928">
              <w:rPr>
                <w:rFonts w:ascii="Arial" w:hAnsi="Arial" w:cs="Arial"/>
              </w:rPr>
              <w:t>Imboden</w:t>
            </w:r>
            <w:proofErr w:type="spellEnd"/>
            <w:r w:rsidRPr="00162928">
              <w:rPr>
                <w:rFonts w:ascii="Arial" w:hAnsi="Arial" w:cs="Arial"/>
              </w:rPr>
              <w:t xml:space="preserve">, </w:t>
            </w:r>
            <w:proofErr w:type="spellStart"/>
            <w:r w:rsidRPr="00162928">
              <w:rPr>
                <w:rFonts w:ascii="Arial" w:hAnsi="Arial" w:cs="Arial"/>
              </w:rPr>
              <w:t>D.M.m</w:t>
            </w:r>
            <w:proofErr w:type="spellEnd"/>
            <w:r w:rsidRPr="00162928">
              <w:rPr>
                <w:rFonts w:ascii="Arial" w:hAnsi="Arial" w:cs="Arial"/>
              </w:rPr>
              <w:t xml:space="preserve"> gat, J.R. (Eds</w:t>
            </w:r>
            <w:r>
              <w:rPr>
                <w:rFonts w:ascii="Arial" w:hAnsi="Arial" w:cs="Arial"/>
              </w:rPr>
              <w:t xml:space="preserve">.). Physics and Chemistry of Lakes, second ed., Springer, New York, p. </w:t>
            </w:r>
            <w:r>
              <w:rPr>
                <w:rFonts w:ascii="Arial" w:hAnsi="Arial" w:cs="Arial"/>
              </w:rPr>
              <w:lastRenderedPageBreak/>
              <w:t>139-165.</w:t>
            </w:r>
          </w:p>
          <w:p w:rsidR="001B0F23" w:rsidRPr="00162928" w:rsidRDefault="001B0F23" w:rsidP="00F16DF6">
            <w:pPr>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hAnsi="Arial" w:cs="Arial"/>
              </w:rPr>
            </w:pPr>
            <w:proofErr w:type="spellStart"/>
            <w:r w:rsidRPr="008F0CD0">
              <w:rPr>
                <w:rFonts w:ascii="Arial" w:eastAsia="Times New Roman" w:hAnsi="Arial" w:cs="Arial"/>
                <w:lang w:eastAsia="nb-NO"/>
              </w:rPr>
              <w:lastRenderedPageBreak/>
              <w:t>Gascoyne</w:t>
            </w:r>
            <w:proofErr w:type="spellEnd"/>
            <w:r w:rsidRPr="008F0CD0">
              <w:rPr>
                <w:rFonts w:ascii="Arial" w:eastAsia="Times New Roman" w:hAnsi="Arial" w:cs="Arial"/>
                <w:lang w:eastAsia="nb-NO"/>
              </w:rPr>
              <w:t>, M. (1992).</w:t>
            </w:r>
            <w:r w:rsidRPr="008F0CD0">
              <w:rPr>
                <w:rFonts w:ascii="Arial" w:hAnsi="Arial" w:cs="Arial"/>
              </w:rPr>
              <w:t xml:space="preserve"> Trace element partition coefficients in the calcite–</w:t>
            </w:r>
          </w:p>
          <w:p w:rsidR="001B0F23" w:rsidRPr="008F0CD0" w:rsidRDefault="001B0F23" w:rsidP="00F16DF6">
            <w:pPr>
              <w:autoSpaceDE w:val="0"/>
              <w:autoSpaceDN w:val="0"/>
              <w:adjustRightInd w:val="0"/>
              <w:spacing w:after="0" w:line="240" w:lineRule="auto"/>
              <w:jc w:val="both"/>
              <w:rPr>
                <w:rFonts w:ascii="Arial" w:hAnsi="Arial" w:cs="Arial"/>
              </w:rPr>
            </w:pPr>
            <w:proofErr w:type="gramStart"/>
            <w:r w:rsidRPr="008F0CD0">
              <w:rPr>
                <w:rFonts w:ascii="Arial" w:hAnsi="Arial" w:cs="Arial"/>
              </w:rPr>
              <w:t>water</w:t>
            </w:r>
            <w:proofErr w:type="gramEnd"/>
            <w:r w:rsidRPr="008F0CD0">
              <w:rPr>
                <w:rFonts w:ascii="Arial" w:hAnsi="Arial" w:cs="Arial"/>
              </w:rPr>
              <w:t xml:space="preserve"> system and their </w:t>
            </w:r>
            <w:proofErr w:type="spellStart"/>
            <w:r w:rsidRPr="008F0CD0">
              <w:rPr>
                <w:rFonts w:ascii="Arial" w:hAnsi="Arial" w:cs="Arial"/>
              </w:rPr>
              <w:t>palaeoclimatic</w:t>
            </w:r>
            <w:proofErr w:type="spellEnd"/>
            <w:r w:rsidRPr="008F0CD0">
              <w:rPr>
                <w:rFonts w:ascii="Arial" w:hAnsi="Arial" w:cs="Arial"/>
              </w:rPr>
              <w:t xml:space="preserve"> significance in cave studies, </w:t>
            </w:r>
            <w:r w:rsidRPr="008F0CD0">
              <w:rPr>
                <w:rFonts w:ascii="Arial" w:hAnsi="Arial" w:cs="Arial"/>
                <w:i/>
              </w:rPr>
              <w:t xml:space="preserve">J. </w:t>
            </w:r>
            <w:proofErr w:type="spellStart"/>
            <w:r w:rsidRPr="008F0CD0">
              <w:rPr>
                <w:rFonts w:ascii="Arial" w:hAnsi="Arial" w:cs="Arial"/>
                <w:i/>
              </w:rPr>
              <w:t>Hydrol</w:t>
            </w:r>
            <w:proofErr w:type="spellEnd"/>
            <w:r w:rsidRPr="008F0CD0">
              <w:rPr>
                <w:rFonts w:ascii="Arial" w:hAnsi="Arial" w:cs="Arial"/>
              </w:rPr>
              <w:t>. 61 (1983) 231.</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hAnsi="Arial" w:cs="Arial"/>
              </w:rPr>
            </w:pPr>
            <w:proofErr w:type="spellStart"/>
            <w:r w:rsidRPr="008F0CD0">
              <w:rPr>
                <w:rFonts w:ascii="Arial" w:hAnsi="Arial" w:cs="Arial"/>
              </w:rPr>
              <w:t>Genty</w:t>
            </w:r>
            <w:proofErr w:type="spellEnd"/>
            <w:r w:rsidRPr="008F0CD0">
              <w:rPr>
                <w:rFonts w:ascii="Arial" w:hAnsi="Arial" w:cs="Arial"/>
              </w:rPr>
              <w:t xml:space="preserve">, D., </w:t>
            </w:r>
            <w:proofErr w:type="spellStart"/>
            <w:r w:rsidRPr="008F0CD0">
              <w:rPr>
                <w:rFonts w:ascii="Arial" w:hAnsi="Arial" w:cs="Arial"/>
              </w:rPr>
              <w:t>Blamart</w:t>
            </w:r>
            <w:proofErr w:type="spellEnd"/>
            <w:r w:rsidRPr="008F0CD0">
              <w:rPr>
                <w:rFonts w:ascii="Arial" w:hAnsi="Arial" w:cs="Arial"/>
              </w:rPr>
              <w:t xml:space="preserve">, D., </w:t>
            </w:r>
            <w:proofErr w:type="spellStart"/>
            <w:r w:rsidRPr="008F0CD0">
              <w:rPr>
                <w:rFonts w:ascii="Arial" w:hAnsi="Arial" w:cs="Arial"/>
              </w:rPr>
              <w:t>Ouahdi</w:t>
            </w:r>
            <w:proofErr w:type="spellEnd"/>
            <w:r w:rsidRPr="008F0CD0">
              <w:rPr>
                <w:rFonts w:ascii="Arial" w:hAnsi="Arial" w:cs="Arial"/>
              </w:rPr>
              <w:t xml:space="preserve">, R., Gilmour, M., Baker, A., </w:t>
            </w:r>
            <w:proofErr w:type="spellStart"/>
            <w:r w:rsidRPr="008F0CD0">
              <w:rPr>
                <w:rFonts w:ascii="Arial" w:hAnsi="Arial" w:cs="Arial"/>
              </w:rPr>
              <w:t>Jouzel</w:t>
            </w:r>
            <w:proofErr w:type="spellEnd"/>
            <w:r w:rsidRPr="008F0CD0">
              <w:rPr>
                <w:rFonts w:ascii="Arial" w:hAnsi="Arial" w:cs="Arial"/>
              </w:rPr>
              <w:t xml:space="preserve">, J., and van </w:t>
            </w:r>
            <w:proofErr w:type="spellStart"/>
            <w:r w:rsidRPr="008F0CD0">
              <w:rPr>
                <w:rFonts w:ascii="Arial" w:hAnsi="Arial" w:cs="Arial"/>
              </w:rPr>
              <w:t>Exter</w:t>
            </w:r>
            <w:proofErr w:type="spellEnd"/>
            <w:r w:rsidRPr="008F0CD0">
              <w:rPr>
                <w:rFonts w:ascii="Arial" w:hAnsi="Arial" w:cs="Arial"/>
              </w:rPr>
              <w:t xml:space="preserve">, S. (2003). Precise dating of </w:t>
            </w:r>
            <w:proofErr w:type="spellStart"/>
            <w:r w:rsidRPr="008F0CD0">
              <w:rPr>
                <w:rFonts w:ascii="Arial" w:hAnsi="Arial" w:cs="Arial"/>
              </w:rPr>
              <w:t>Dansgaard-Oeschger</w:t>
            </w:r>
            <w:proofErr w:type="spellEnd"/>
            <w:r w:rsidRPr="008F0CD0">
              <w:rPr>
                <w:rFonts w:ascii="Arial" w:hAnsi="Arial" w:cs="Arial"/>
              </w:rPr>
              <w:t xml:space="preserve"> climate oscillations in western Europe from stalagmite data: </w:t>
            </w:r>
            <w:r w:rsidRPr="008F0CD0">
              <w:rPr>
                <w:rFonts w:ascii="Arial" w:hAnsi="Arial" w:cs="Arial"/>
                <w:i/>
              </w:rPr>
              <w:t>Nature</w:t>
            </w:r>
            <w:r w:rsidRPr="008F0CD0">
              <w:rPr>
                <w:rFonts w:ascii="Arial" w:hAnsi="Arial" w:cs="Arial"/>
              </w:rPr>
              <w:t>, v. 421, p. 833–837.</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tc>
      </w:tr>
    </w:tbl>
    <w:p w:rsidR="001B0F23" w:rsidRPr="008F0CD0" w:rsidRDefault="001B0F23" w:rsidP="00F16DF6">
      <w:pPr>
        <w:spacing w:line="240" w:lineRule="auto"/>
        <w:jc w:val="both"/>
        <w:rPr>
          <w:rFonts w:ascii="Arial" w:hAnsi="Arial" w:cs="Arial"/>
          <w:lang w:val="en-US"/>
        </w:rPr>
      </w:pPr>
      <w:proofErr w:type="spellStart"/>
      <w:proofErr w:type="gramStart"/>
      <w:r w:rsidRPr="008F0CD0">
        <w:rPr>
          <w:rFonts w:ascii="Arial" w:hAnsi="Arial" w:cs="Arial"/>
          <w:lang w:val="en-US"/>
        </w:rPr>
        <w:t>Gillet</w:t>
      </w:r>
      <w:proofErr w:type="spellEnd"/>
      <w:r w:rsidRPr="008F0CD0">
        <w:rPr>
          <w:rFonts w:ascii="Arial" w:hAnsi="Arial" w:cs="Arial"/>
          <w:lang w:val="en-US"/>
        </w:rPr>
        <w:t>, N.P., Graf, H.F., and Osborn, T.J. (2003).</w:t>
      </w:r>
      <w:proofErr w:type="gramEnd"/>
      <w:r w:rsidRPr="008F0CD0">
        <w:rPr>
          <w:rFonts w:ascii="Arial" w:hAnsi="Arial" w:cs="Arial"/>
          <w:lang w:val="en-US"/>
        </w:rPr>
        <w:t xml:space="preserve"> </w:t>
      </w:r>
      <w:proofErr w:type="gramStart"/>
      <w:r w:rsidRPr="008F0CD0">
        <w:rPr>
          <w:rFonts w:ascii="Arial" w:hAnsi="Arial" w:cs="Arial"/>
          <w:lang w:val="en-US"/>
        </w:rPr>
        <w:t>Climate change and the North Atlantic Oscillation.</w:t>
      </w:r>
      <w:proofErr w:type="gramEnd"/>
      <w:r w:rsidRPr="008F0CD0">
        <w:rPr>
          <w:rFonts w:ascii="Arial" w:hAnsi="Arial" w:cs="Arial"/>
          <w:lang w:val="en-US"/>
        </w:rPr>
        <w:t xml:space="preserve"> </w:t>
      </w:r>
      <w:r w:rsidRPr="008F0CD0">
        <w:rPr>
          <w:rFonts w:ascii="Arial" w:hAnsi="Arial" w:cs="Arial"/>
          <w:i/>
          <w:lang w:val="en-US"/>
        </w:rPr>
        <w:t>Geophysical Monograph</w:t>
      </w:r>
      <w:r w:rsidRPr="008F0CD0">
        <w:rPr>
          <w:rFonts w:ascii="Arial" w:hAnsi="Arial" w:cs="Arial"/>
          <w:lang w:val="en-US"/>
        </w:rPr>
        <w:t>, 134, p. 193-209.</w:t>
      </w:r>
    </w:p>
    <w:tbl>
      <w:tblPr>
        <w:tblW w:w="8666" w:type="dxa"/>
        <w:tblCellMar>
          <w:left w:w="70" w:type="dxa"/>
          <w:right w:w="70" w:type="dxa"/>
        </w:tblCellMar>
        <w:tblLook w:val="04A0" w:firstRow="1" w:lastRow="0" w:firstColumn="1" w:lastColumn="0" w:noHBand="0" w:noVBand="1"/>
      </w:tblPr>
      <w:tblGrid>
        <w:gridCol w:w="8666"/>
      </w:tblGrid>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hAnsi="Arial" w:cs="Arial"/>
              </w:rPr>
            </w:pPr>
            <w:proofErr w:type="spellStart"/>
            <w:r w:rsidRPr="008F0CD0">
              <w:rPr>
                <w:rFonts w:ascii="Arial" w:hAnsi="Arial" w:cs="Arial"/>
              </w:rPr>
              <w:t>Goede</w:t>
            </w:r>
            <w:proofErr w:type="spellEnd"/>
            <w:r w:rsidRPr="008F0CD0">
              <w:rPr>
                <w:rFonts w:ascii="Arial" w:hAnsi="Arial" w:cs="Arial"/>
              </w:rPr>
              <w:t xml:space="preserve">, A., McCulloch, M., McDermott, F., and </w:t>
            </w:r>
            <w:proofErr w:type="spellStart"/>
            <w:r w:rsidRPr="008F0CD0">
              <w:rPr>
                <w:rFonts w:ascii="Arial" w:hAnsi="Arial" w:cs="Arial"/>
              </w:rPr>
              <w:t>Hawkesworth</w:t>
            </w:r>
            <w:proofErr w:type="spellEnd"/>
            <w:r w:rsidRPr="008F0CD0">
              <w:rPr>
                <w:rFonts w:ascii="Arial" w:hAnsi="Arial" w:cs="Arial"/>
              </w:rPr>
              <w:t xml:space="preserve">, C. (1998). Aeolian contribution to strontium and strontium isotope variations in a Tasmanian </w:t>
            </w:r>
            <w:proofErr w:type="spellStart"/>
            <w:r w:rsidRPr="008F0CD0">
              <w:rPr>
                <w:rFonts w:ascii="Arial" w:hAnsi="Arial" w:cs="Arial"/>
              </w:rPr>
              <w:t>speleothem</w:t>
            </w:r>
            <w:proofErr w:type="spellEnd"/>
            <w:r w:rsidRPr="008F0CD0">
              <w:rPr>
                <w:rFonts w:ascii="Arial" w:hAnsi="Arial" w:cs="Arial"/>
              </w:rPr>
              <w:t xml:space="preserve">. </w:t>
            </w:r>
            <w:r w:rsidRPr="008F0CD0">
              <w:rPr>
                <w:rFonts w:ascii="Arial" w:hAnsi="Arial" w:cs="Arial"/>
                <w:i/>
              </w:rPr>
              <w:t>Chemical Geology</w:t>
            </w:r>
            <w:r w:rsidRPr="008F0CD0">
              <w:rPr>
                <w:rFonts w:ascii="Arial" w:hAnsi="Arial" w:cs="Arial"/>
              </w:rPr>
              <w:t>, 149, 37–50.</w:t>
            </w:r>
          </w:p>
          <w:p w:rsidR="001B0F23" w:rsidRPr="008F0CD0" w:rsidRDefault="001B0F23"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proofErr w:type="spellStart"/>
            <w:r w:rsidRPr="008F0CD0">
              <w:rPr>
                <w:rFonts w:ascii="Arial" w:hAnsi="Arial" w:cs="Arial"/>
              </w:rPr>
              <w:t>Gozhik</w:t>
            </w:r>
            <w:proofErr w:type="spellEnd"/>
            <w:r w:rsidRPr="008F0CD0">
              <w:rPr>
                <w:rFonts w:ascii="Arial" w:hAnsi="Arial" w:cs="Arial"/>
              </w:rPr>
              <w:t xml:space="preserve">, P., Lindner, L. And Marks, L. (2010). Late Early and early Middle Pleistocene limits of Scandinavian glaciations in Poland and Ukraine. </w:t>
            </w:r>
            <w:r w:rsidRPr="008F0CD0">
              <w:rPr>
                <w:rFonts w:ascii="Arial" w:hAnsi="Arial" w:cs="Arial"/>
                <w:i/>
              </w:rPr>
              <w:t>Quaternary International,</w:t>
            </w:r>
            <w:r w:rsidRPr="008F0CD0">
              <w:rPr>
                <w:rFonts w:ascii="Arial" w:hAnsi="Arial" w:cs="Arial"/>
              </w:rPr>
              <w:t xml:space="preserve"> in press, p. 1-7.</w:t>
            </w:r>
          </w:p>
          <w:p w:rsidR="001B0F23" w:rsidRPr="008F0CD0" w:rsidRDefault="001B0F23"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r w:rsidRPr="008F0CD0">
              <w:rPr>
                <w:rFonts w:ascii="Arial" w:hAnsi="Arial" w:cs="Arial"/>
              </w:rPr>
              <w:t>Grootes</w:t>
            </w:r>
            <w:proofErr w:type="spellEnd"/>
            <w:r w:rsidRPr="008F0CD0">
              <w:rPr>
                <w:rFonts w:ascii="Arial" w:hAnsi="Arial" w:cs="Arial"/>
              </w:rPr>
              <w:t xml:space="preserve">, P.M. and </w:t>
            </w:r>
            <w:proofErr w:type="spellStart"/>
            <w:r w:rsidRPr="008F0CD0">
              <w:rPr>
                <w:rFonts w:ascii="Arial" w:hAnsi="Arial" w:cs="Arial"/>
              </w:rPr>
              <w:t>Stuiver</w:t>
            </w:r>
            <w:proofErr w:type="spellEnd"/>
            <w:r w:rsidRPr="008F0CD0">
              <w:rPr>
                <w:rFonts w:ascii="Arial" w:hAnsi="Arial" w:cs="Arial"/>
              </w:rPr>
              <w:t xml:space="preserve">, M. (1997). Oxygen 18/16 variability in Greenland snow and ice core with 10-3- to 105- year time resolution. </w:t>
            </w:r>
            <w:r w:rsidRPr="008F0CD0">
              <w:rPr>
                <w:rFonts w:ascii="Arial" w:hAnsi="Arial" w:cs="Arial"/>
                <w:i/>
              </w:rPr>
              <w:t>Journal of Geophysical Research</w:t>
            </w:r>
            <w:r w:rsidRPr="008F0CD0">
              <w:rPr>
                <w:rFonts w:ascii="Arial" w:hAnsi="Arial" w:cs="Arial"/>
              </w:rPr>
              <w:t>, 102, p. 22 455- 26 470.</w:t>
            </w: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p w:rsidR="001B0F23"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Grootes</w:t>
            </w:r>
            <w:proofErr w:type="spellEnd"/>
            <w:r w:rsidRPr="008F0CD0">
              <w:rPr>
                <w:rFonts w:ascii="Arial" w:eastAsia="Times New Roman" w:hAnsi="Arial" w:cs="Arial"/>
                <w:lang w:eastAsia="nb-NO"/>
              </w:rPr>
              <w:t xml:space="preserve">, P.M., </w:t>
            </w:r>
            <w:proofErr w:type="spellStart"/>
            <w:r w:rsidRPr="008F0CD0">
              <w:rPr>
                <w:rFonts w:ascii="Arial" w:eastAsia="Times New Roman" w:hAnsi="Arial" w:cs="Arial"/>
                <w:lang w:eastAsia="nb-NO"/>
              </w:rPr>
              <w:t>Stuiver</w:t>
            </w:r>
            <w:proofErr w:type="spellEnd"/>
            <w:r w:rsidRPr="008F0CD0">
              <w:rPr>
                <w:rFonts w:ascii="Arial" w:eastAsia="Times New Roman" w:hAnsi="Arial" w:cs="Arial"/>
                <w:lang w:eastAsia="nb-NO"/>
              </w:rPr>
              <w:t xml:space="preserve">, M., White, J.W.C., </w:t>
            </w:r>
            <w:proofErr w:type="spellStart"/>
            <w:r w:rsidRPr="008F0CD0">
              <w:rPr>
                <w:rFonts w:ascii="Arial" w:eastAsia="Times New Roman" w:hAnsi="Arial" w:cs="Arial"/>
                <w:lang w:eastAsia="nb-NO"/>
              </w:rPr>
              <w:t>Johnsen</w:t>
            </w:r>
            <w:proofErr w:type="spellEnd"/>
            <w:r w:rsidRPr="008F0CD0">
              <w:rPr>
                <w:rFonts w:ascii="Arial" w:eastAsia="Times New Roman" w:hAnsi="Arial" w:cs="Arial"/>
                <w:lang w:eastAsia="nb-NO"/>
              </w:rPr>
              <w:t xml:space="preserve">, S., and </w:t>
            </w:r>
            <w:proofErr w:type="spellStart"/>
            <w:r w:rsidRPr="008F0CD0">
              <w:rPr>
                <w:rFonts w:ascii="Arial" w:eastAsia="Times New Roman" w:hAnsi="Arial" w:cs="Arial"/>
                <w:lang w:eastAsia="nb-NO"/>
              </w:rPr>
              <w:t>Jouzel</w:t>
            </w:r>
            <w:proofErr w:type="spellEnd"/>
            <w:r w:rsidRPr="008F0CD0">
              <w:rPr>
                <w:rFonts w:ascii="Arial" w:eastAsia="Times New Roman" w:hAnsi="Arial" w:cs="Arial"/>
                <w:lang w:eastAsia="nb-NO"/>
              </w:rPr>
              <w:t xml:space="preserve">, J. (1993). Comparison of oxygen isotope records from the GISP2 and GRIP Greenland ice cores. </w:t>
            </w:r>
            <w:r w:rsidRPr="008F0CD0">
              <w:rPr>
                <w:rFonts w:ascii="Arial" w:eastAsia="Times New Roman" w:hAnsi="Arial" w:cs="Arial"/>
                <w:i/>
                <w:lang w:eastAsia="nb-NO"/>
              </w:rPr>
              <w:t>Nature</w:t>
            </w:r>
            <w:r w:rsidRPr="008F0CD0">
              <w:rPr>
                <w:rFonts w:ascii="Arial" w:eastAsia="Times New Roman" w:hAnsi="Arial" w:cs="Arial"/>
                <w:lang w:eastAsia="nb-NO"/>
              </w:rPr>
              <w:t>, 366, p. 552-554.</w:t>
            </w:r>
          </w:p>
          <w:p w:rsidR="00F16DF6" w:rsidRPr="008F0CD0" w:rsidRDefault="00F16DF6" w:rsidP="00F16DF6">
            <w:pPr>
              <w:autoSpaceDE w:val="0"/>
              <w:autoSpaceDN w:val="0"/>
              <w:adjustRightInd w:val="0"/>
              <w:spacing w:after="0" w:line="240" w:lineRule="auto"/>
              <w:jc w:val="both"/>
              <w:rPr>
                <w:rFonts w:ascii="Arial" w:eastAsia="Times New Roman" w:hAnsi="Arial" w:cs="Arial"/>
                <w:lang w:eastAsia="nb-NO"/>
              </w:rPr>
            </w:pP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eastAsia="Times New Roman" w:hAnsi="Arial" w:cs="Arial"/>
                <w:lang w:eastAsia="nb-NO"/>
              </w:rPr>
              <w:t xml:space="preserve">Hendy, </w:t>
            </w:r>
            <w:r w:rsidRPr="008F0CD0">
              <w:rPr>
                <w:rFonts w:ascii="Arial" w:hAnsi="Arial" w:cs="Arial"/>
              </w:rPr>
              <w:t>C.H. (</w:t>
            </w:r>
            <w:r w:rsidRPr="008F0CD0">
              <w:rPr>
                <w:rFonts w:ascii="Arial" w:eastAsia="Times New Roman" w:hAnsi="Arial" w:cs="Arial"/>
                <w:lang w:eastAsia="nb-NO"/>
              </w:rPr>
              <w:t>1971)</w:t>
            </w:r>
            <w:r w:rsidRPr="008F0CD0">
              <w:rPr>
                <w:rFonts w:ascii="Arial" w:hAnsi="Arial" w:cs="Arial"/>
              </w:rPr>
              <w:t xml:space="preserve">, The isotopic geochemistry of </w:t>
            </w:r>
            <w:proofErr w:type="spellStart"/>
            <w:r w:rsidRPr="008F0CD0">
              <w:rPr>
                <w:rFonts w:ascii="Arial" w:hAnsi="Arial" w:cs="Arial"/>
              </w:rPr>
              <w:t>speleothems</w:t>
            </w:r>
            <w:proofErr w:type="spellEnd"/>
            <w:r w:rsidRPr="008F0CD0">
              <w:rPr>
                <w:rFonts w:ascii="Arial" w:hAnsi="Arial" w:cs="Arial"/>
              </w:rPr>
              <w:t xml:space="preserve">: Part 1. The calculation of the effects of different modes of formation on the isotopic composition of </w:t>
            </w:r>
            <w:proofErr w:type="spellStart"/>
            <w:r w:rsidRPr="008F0CD0">
              <w:rPr>
                <w:rFonts w:ascii="Arial" w:hAnsi="Arial" w:cs="Arial"/>
              </w:rPr>
              <w:t>speleothems</w:t>
            </w:r>
            <w:proofErr w:type="spellEnd"/>
            <w:r w:rsidRPr="008F0CD0">
              <w:rPr>
                <w:rFonts w:ascii="Arial" w:hAnsi="Arial" w:cs="Arial"/>
              </w:rPr>
              <w:t xml:space="preserve"> and their applicability as </w:t>
            </w:r>
            <w:proofErr w:type="spellStart"/>
            <w:r w:rsidRPr="008F0CD0">
              <w:rPr>
                <w:rFonts w:ascii="Arial" w:hAnsi="Arial" w:cs="Arial"/>
              </w:rPr>
              <w:t>paleoclimatic</w:t>
            </w:r>
            <w:proofErr w:type="spellEnd"/>
            <w:r w:rsidRPr="008F0CD0">
              <w:rPr>
                <w:rFonts w:ascii="Arial" w:hAnsi="Arial" w:cs="Arial"/>
              </w:rPr>
              <w:t xml:space="preserve"> indicators, </w:t>
            </w:r>
            <w:proofErr w:type="spellStart"/>
            <w:r w:rsidRPr="008F0CD0">
              <w:rPr>
                <w:rFonts w:ascii="Arial" w:hAnsi="Arial" w:cs="Arial"/>
                <w:i/>
              </w:rPr>
              <w:t>Geochim</w:t>
            </w:r>
            <w:proofErr w:type="spellEnd"/>
            <w:r w:rsidRPr="008F0CD0">
              <w:rPr>
                <w:rFonts w:ascii="Arial" w:hAnsi="Arial" w:cs="Arial"/>
                <w:i/>
              </w:rPr>
              <w:t xml:space="preserve">. </w:t>
            </w:r>
            <w:proofErr w:type="spellStart"/>
            <w:r w:rsidRPr="008F0CD0">
              <w:rPr>
                <w:rFonts w:ascii="Arial" w:hAnsi="Arial" w:cs="Arial"/>
                <w:i/>
              </w:rPr>
              <w:t>Cosmochim</w:t>
            </w:r>
            <w:proofErr w:type="spellEnd"/>
            <w:r w:rsidRPr="008F0CD0">
              <w:rPr>
                <w:rFonts w:ascii="Arial" w:hAnsi="Arial" w:cs="Arial"/>
              </w:rPr>
              <w:t xml:space="preserve">. </w:t>
            </w:r>
            <w:proofErr w:type="spellStart"/>
            <w:r w:rsidRPr="008F0CD0">
              <w:rPr>
                <w:rFonts w:ascii="Arial" w:hAnsi="Arial" w:cs="Arial"/>
              </w:rPr>
              <w:t>Acta</w:t>
            </w:r>
            <w:proofErr w:type="spellEnd"/>
            <w:r w:rsidRPr="008F0CD0">
              <w:rPr>
                <w:rFonts w:ascii="Arial" w:hAnsi="Arial" w:cs="Arial"/>
              </w:rPr>
              <w:t xml:space="preserve"> 35 (1971) 805–824.</w:t>
            </w:r>
          </w:p>
          <w:p w:rsidR="001B0F23" w:rsidRPr="008F0CD0" w:rsidRDefault="001B0F23" w:rsidP="00F16DF6">
            <w:pPr>
              <w:spacing w:after="0" w:line="240" w:lineRule="auto"/>
              <w:jc w:val="both"/>
              <w:rPr>
                <w:rFonts w:ascii="Arial" w:eastAsia="Times New Roman" w:hAnsi="Arial" w:cs="Arial"/>
                <w:lang w:eastAsia="nb-NO"/>
              </w:rPr>
            </w:pPr>
          </w:p>
        </w:tc>
      </w:tr>
    </w:tbl>
    <w:p w:rsidR="001B0F23" w:rsidRPr="008F0CD0" w:rsidRDefault="001B0F23" w:rsidP="00F16DF6">
      <w:pPr>
        <w:spacing w:line="240" w:lineRule="auto"/>
        <w:jc w:val="both"/>
        <w:rPr>
          <w:rFonts w:ascii="Arial" w:hAnsi="Arial" w:cs="Arial"/>
          <w:lang w:val="en-US"/>
        </w:rPr>
      </w:pPr>
      <w:proofErr w:type="spellStart"/>
      <w:proofErr w:type="gramStart"/>
      <w:r w:rsidRPr="008F0CD0">
        <w:rPr>
          <w:rFonts w:ascii="Arial" w:hAnsi="Arial" w:cs="Arial"/>
          <w:lang w:val="en-US"/>
        </w:rPr>
        <w:t>Górka</w:t>
      </w:r>
      <w:proofErr w:type="spellEnd"/>
      <w:r w:rsidRPr="008F0CD0">
        <w:rPr>
          <w:rFonts w:ascii="Arial" w:hAnsi="Arial" w:cs="Arial"/>
          <w:lang w:val="en-US"/>
        </w:rPr>
        <w:t xml:space="preserve">, M., </w:t>
      </w:r>
      <w:proofErr w:type="spellStart"/>
      <w:r w:rsidRPr="008F0CD0">
        <w:rPr>
          <w:rFonts w:ascii="Arial" w:hAnsi="Arial" w:cs="Arial"/>
          <w:lang w:val="en-US"/>
        </w:rPr>
        <w:t>Jędrysek</w:t>
      </w:r>
      <w:proofErr w:type="spellEnd"/>
      <w:r w:rsidRPr="008F0CD0">
        <w:rPr>
          <w:rFonts w:ascii="Arial" w:hAnsi="Arial" w:cs="Arial"/>
          <w:lang w:val="en-US"/>
        </w:rPr>
        <w:t>, M-O.</w:t>
      </w:r>
      <w:proofErr w:type="gramEnd"/>
      <w:r w:rsidRPr="008F0CD0">
        <w:rPr>
          <w:rFonts w:ascii="Arial" w:hAnsi="Arial" w:cs="Arial"/>
          <w:lang w:val="en-US"/>
        </w:rPr>
        <w:t xml:space="preserve"> </w:t>
      </w:r>
      <w:proofErr w:type="gramStart"/>
      <w:r w:rsidRPr="008F0CD0">
        <w:rPr>
          <w:rFonts w:ascii="Arial" w:hAnsi="Arial" w:cs="Arial"/>
          <w:lang w:val="en-US"/>
        </w:rPr>
        <w:t>and</w:t>
      </w:r>
      <w:proofErr w:type="gramEnd"/>
      <w:r w:rsidRPr="008F0CD0">
        <w:rPr>
          <w:rFonts w:ascii="Arial" w:hAnsi="Arial" w:cs="Arial"/>
          <w:lang w:val="en-US"/>
        </w:rPr>
        <w:t xml:space="preserve"> </w:t>
      </w:r>
      <w:proofErr w:type="spellStart"/>
      <w:r w:rsidRPr="008F0CD0">
        <w:rPr>
          <w:rFonts w:ascii="Arial" w:hAnsi="Arial" w:cs="Arial"/>
          <w:lang w:val="en-US"/>
        </w:rPr>
        <w:t>Strąpoć</w:t>
      </w:r>
      <w:proofErr w:type="spellEnd"/>
      <w:r w:rsidRPr="008F0CD0">
        <w:rPr>
          <w:rFonts w:ascii="Arial" w:hAnsi="Arial" w:cs="Arial"/>
          <w:lang w:val="en-US"/>
        </w:rPr>
        <w:t xml:space="preserve">, D., (2008) Isotopic composition of </w:t>
      </w:r>
      <w:proofErr w:type="spellStart"/>
      <w:r w:rsidRPr="008F0CD0">
        <w:rPr>
          <w:rFonts w:ascii="Arial" w:hAnsi="Arial" w:cs="Arial"/>
          <w:lang w:val="en-US"/>
        </w:rPr>
        <w:t>sulphates</w:t>
      </w:r>
      <w:proofErr w:type="spellEnd"/>
      <w:r w:rsidRPr="008F0CD0">
        <w:rPr>
          <w:rFonts w:ascii="Arial" w:hAnsi="Arial" w:cs="Arial"/>
          <w:lang w:val="en-US"/>
        </w:rPr>
        <w:t xml:space="preserve"> from meteoric precipitation as an indicator of pollutant origin in Wroclaw (SW Poland), </w:t>
      </w:r>
      <w:r w:rsidRPr="008F0CD0">
        <w:rPr>
          <w:rFonts w:ascii="Arial" w:hAnsi="Arial" w:cs="Arial"/>
          <w:i/>
          <w:lang w:val="en-US"/>
        </w:rPr>
        <w:t>Isotopes in Environmental Healthy Studies</w:t>
      </w:r>
      <w:r w:rsidRPr="008F0CD0">
        <w:rPr>
          <w:rFonts w:ascii="Arial" w:hAnsi="Arial" w:cs="Arial"/>
          <w:lang w:val="en-US"/>
        </w:rPr>
        <w:t>, 44, 177-1188.</w:t>
      </w:r>
    </w:p>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 xml:space="preserve">Hammer, </w:t>
      </w:r>
      <w:proofErr w:type="gramStart"/>
      <w:r w:rsidRPr="008F0CD0">
        <w:rPr>
          <w:rFonts w:ascii="Arial" w:hAnsi="Arial" w:cs="Arial"/>
          <w:lang w:val="en-US"/>
        </w:rPr>
        <w:t>Ø.,</w:t>
      </w:r>
      <w:proofErr w:type="gramEnd"/>
      <w:r w:rsidRPr="008F0CD0">
        <w:rPr>
          <w:rFonts w:ascii="Arial" w:hAnsi="Arial" w:cs="Arial"/>
          <w:lang w:val="en-US"/>
        </w:rPr>
        <w:t xml:space="preserve"> Harper, D.A.T., and P. D. Ryan, 2001. PAST: Paleontological Statistics Software Package for Education and Data Analysis. </w:t>
      </w:r>
      <w:proofErr w:type="spellStart"/>
      <w:r w:rsidRPr="008F0CD0">
        <w:rPr>
          <w:rFonts w:ascii="Arial" w:hAnsi="Arial" w:cs="Arial"/>
          <w:lang w:val="en-US"/>
        </w:rPr>
        <w:t>Palaeontologia</w:t>
      </w:r>
      <w:proofErr w:type="spellEnd"/>
      <w:r w:rsidRPr="008F0CD0">
        <w:rPr>
          <w:rFonts w:ascii="Arial" w:hAnsi="Arial" w:cs="Arial"/>
          <w:lang w:val="en-US"/>
        </w:rPr>
        <w:t xml:space="preserve"> Electronica 4(1): 9pp</w:t>
      </w:r>
    </w:p>
    <w:p w:rsidR="001B0F23" w:rsidRPr="008F0CD0" w:rsidRDefault="001B0F23" w:rsidP="00F16DF6">
      <w:pPr>
        <w:spacing w:line="240" w:lineRule="auto"/>
        <w:jc w:val="both"/>
        <w:rPr>
          <w:rFonts w:ascii="Arial" w:hAnsi="Arial" w:cs="Arial"/>
          <w:lang w:val="en-US"/>
        </w:rPr>
      </w:pPr>
      <w:proofErr w:type="gramStart"/>
      <w:r w:rsidRPr="008F0CD0">
        <w:rPr>
          <w:rFonts w:ascii="Arial" w:hAnsi="Arial" w:cs="Arial"/>
          <w:lang w:val="en-US"/>
        </w:rPr>
        <w:t>Hays, P.D. and Grossman, E.L. (1991).</w:t>
      </w:r>
      <w:proofErr w:type="gramEnd"/>
      <w:r w:rsidRPr="008F0CD0">
        <w:rPr>
          <w:rFonts w:ascii="Arial" w:hAnsi="Arial" w:cs="Arial"/>
          <w:lang w:val="en-US"/>
        </w:rPr>
        <w:t xml:space="preserve"> </w:t>
      </w:r>
      <w:proofErr w:type="gramStart"/>
      <w:r w:rsidRPr="008F0CD0">
        <w:rPr>
          <w:rFonts w:ascii="Arial" w:hAnsi="Arial" w:cs="Arial"/>
          <w:lang w:val="en-US"/>
        </w:rPr>
        <w:t>Oxygen isotopes in meteoric calcite cements as indicators of continental palaeoclimate.</w:t>
      </w:r>
      <w:proofErr w:type="gramEnd"/>
      <w:r w:rsidRPr="008F0CD0">
        <w:rPr>
          <w:rFonts w:ascii="Arial" w:hAnsi="Arial" w:cs="Arial"/>
          <w:lang w:val="en-US"/>
        </w:rPr>
        <w:t xml:space="preserve"> </w:t>
      </w:r>
      <w:r w:rsidRPr="008F0CD0">
        <w:rPr>
          <w:rFonts w:ascii="Arial" w:hAnsi="Arial" w:cs="Arial"/>
          <w:i/>
          <w:lang w:val="en-US"/>
        </w:rPr>
        <w:t>Geology</w:t>
      </w:r>
      <w:r w:rsidRPr="008F0CD0">
        <w:rPr>
          <w:rFonts w:ascii="Arial" w:hAnsi="Arial" w:cs="Arial"/>
          <w:lang w:val="en-US"/>
        </w:rPr>
        <w:t>, 19, 441-444.</w:t>
      </w:r>
    </w:p>
    <w:tbl>
      <w:tblPr>
        <w:tblW w:w="8666" w:type="dxa"/>
        <w:tblCellMar>
          <w:left w:w="70" w:type="dxa"/>
          <w:right w:w="70" w:type="dxa"/>
        </w:tblCellMar>
        <w:tblLook w:val="04A0" w:firstRow="1" w:lastRow="0" w:firstColumn="1" w:lastColumn="0" w:noHBand="0" w:noVBand="1"/>
      </w:tblPr>
      <w:tblGrid>
        <w:gridCol w:w="8666"/>
      </w:tblGrid>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hAnsi="Arial" w:cs="Arial"/>
                <w:i/>
              </w:rPr>
            </w:pPr>
            <w:r w:rsidRPr="008F0CD0">
              <w:rPr>
                <w:rFonts w:ascii="Arial" w:hAnsi="Arial" w:cs="Arial"/>
              </w:rPr>
              <w:t xml:space="preserve">Hill, C., and </w:t>
            </w:r>
            <w:proofErr w:type="spellStart"/>
            <w:r w:rsidRPr="008F0CD0">
              <w:rPr>
                <w:rFonts w:ascii="Arial" w:hAnsi="Arial" w:cs="Arial"/>
              </w:rPr>
              <w:t>Forti</w:t>
            </w:r>
            <w:proofErr w:type="spellEnd"/>
            <w:r w:rsidRPr="008F0CD0">
              <w:rPr>
                <w:rFonts w:ascii="Arial" w:hAnsi="Arial" w:cs="Arial"/>
              </w:rPr>
              <w:t>, P. (1997). Cave Minerals of the World: Huntsville</w:t>
            </w:r>
            <w:r w:rsidRPr="008F0CD0">
              <w:rPr>
                <w:rFonts w:ascii="Arial" w:hAnsi="Arial" w:cs="Arial"/>
                <w:i/>
              </w:rPr>
              <w:t>: National Speleological Society.</w:t>
            </w:r>
          </w:p>
          <w:p w:rsidR="001B0F23" w:rsidRPr="008F0CD0" w:rsidRDefault="001B0F23" w:rsidP="00F16DF6">
            <w:pPr>
              <w:spacing w:after="0" w:line="240" w:lineRule="auto"/>
              <w:jc w:val="both"/>
              <w:rPr>
                <w:rFonts w:ascii="Arial" w:eastAsia="Times New Roman" w:hAnsi="Arial" w:cs="Arial"/>
                <w:lang w:eastAsia="nb-NO"/>
              </w:rPr>
            </w:pPr>
          </w:p>
        </w:tc>
      </w:tr>
    </w:tbl>
    <w:p w:rsidR="001B0F23" w:rsidRPr="008F0CD0" w:rsidRDefault="001B0F23" w:rsidP="00F16DF6">
      <w:pPr>
        <w:spacing w:line="240" w:lineRule="auto"/>
        <w:jc w:val="both"/>
        <w:rPr>
          <w:rFonts w:ascii="Arial" w:hAnsi="Arial" w:cs="Arial"/>
          <w:lang w:val="en-US"/>
        </w:rPr>
      </w:pPr>
      <w:proofErr w:type="gramStart"/>
      <w:r w:rsidRPr="008F0CD0">
        <w:rPr>
          <w:rFonts w:ascii="Arial" w:hAnsi="Arial" w:cs="Arial"/>
          <w:lang w:val="en-US"/>
        </w:rPr>
        <w:t xml:space="preserve">Hill, T. and </w:t>
      </w:r>
      <w:proofErr w:type="spellStart"/>
      <w:r w:rsidRPr="008F0CD0">
        <w:rPr>
          <w:rFonts w:ascii="Arial" w:hAnsi="Arial" w:cs="Arial"/>
          <w:lang w:val="en-US"/>
        </w:rPr>
        <w:t>Lewicki</w:t>
      </w:r>
      <w:proofErr w:type="spellEnd"/>
      <w:r w:rsidRPr="008F0CD0">
        <w:rPr>
          <w:rFonts w:ascii="Arial" w:hAnsi="Arial" w:cs="Arial"/>
          <w:lang w:val="en-US"/>
        </w:rPr>
        <w:t>, P. (2007).</w:t>
      </w:r>
      <w:proofErr w:type="gramEnd"/>
      <w:r w:rsidRPr="008F0CD0">
        <w:rPr>
          <w:rFonts w:ascii="Arial" w:hAnsi="Arial" w:cs="Arial"/>
          <w:lang w:val="en-US"/>
        </w:rPr>
        <w:t xml:space="preserve"> </w:t>
      </w:r>
      <w:proofErr w:type="gramStart"/>
      <w:r w:rsidRPr="008F0CD0">
        <w:rPr>
          <w:rFonts w:ascii="Arial" w:hAnsi="Arial" w:cs="Arial"/>
          <w:lang w:val="en-US"/>
        </w:rPr>
        <w:t>Statistics Methods and Applications.</w:t>
      </w:r>
      <w:proofErr w:type="gramEnd"/>
      <w:r w:rsidRPr="008F0CD0">
        <w:rPr>
          <w:rFonts w:ascii="Arial" w:hAnsi="Arial" w:cs="Arial"/>
          <w:lang w:val="en-US"/>
        </w:rPr>
        <w:t xml:space="preserve"> </w:t>
      </w:r>
      <w:proofErr w:type="spellStart"/>
      <w:proofErr w:type="gramStart"/>
      <w:r w:rsidRPr="008F0CD0">
        <w:rPr>
          <w:rFonts w:ascii="Arial" w:hAnsi="Arial" w:cs="Arial"/>
          <w:lang w:val="en-US"/>
        </w:rPr>
        <w:t>Statsoft</w:t>
      </w:r>
      <w:proofErr w:type="spellEnd"/>
      <w:r w:rsidRPr="008F0CD0">
        <w:rPr>
          <w:rFonts w:ascii="Arial" w:hAnsi="Arial" w:cs="Arial"/>
          <w:lang w:val="en-US"/>
        </w:rPr>
        <w:t>, Tulsa, OK.</w:t>
      </w:r>
      <w:proofErr w:type="gramEnd"/>
    </w:p>
    <w:p w:rsidR="001B0F23" w:rsidRPr="008F0CD0"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Hoffman, D.L., </w:t>
      </w:r>
      <w:proofErr w:type="spellStart"/>
      <w:r w:rsidRPr="008F0CD0">
        <w:rPr>
          <w:rFonts w:ascii="Arial" w:eastAsia="Times New Roman" w:hAnsi="Arial" w:cs="Arial"/>
          <w:lang w:eastAsia="nb-NO"/>
        </w:rPr>
        <w:t>Prytulak</w:t>
      </w:r>
      <w:proofErr w:type="spellEnd"/>
      <w:r w:rsidRPr="008F0CD0">
        <w:rPr>
          <w:rFonts w:ascii="Arial" w:eastAsia="Times New Roman" w:hAnsi="Arial" w:cs="Arial"/>
          <w:lang w:eastAsia="nb-NO"/>
        </w:rPr>
        <w:t xml:space="preserve">, J., Richards, D.A., Elliott, T., </w:t>
      </w:r>
      <w:proofErr w:type="spellStart"/>
      <w:r w:rsidRPr="008F0CD0">
        <w:rPr>
          <w:rFonts w:ascii="Arial" w:eastAsia="Times New Roman" w:hAnsi="Arial" w:cs="Arial"/>
          <w:lang w:eastAsia="nb-NO"/>
        </w:rPr>
        <w:t>Coath</w:t>
      </w:r>
      <w:proofErr w:type="spellEnd"/>
      <w:r w:rsidRPr="008F0CD0">
        <w:rPr>
          <w:rFonts w:ascii="Arial" w:eastAsia="Times New Roman" w:hAnsi="Arial" w:cs="Arial"/>
          <w:lang w:eastAsia="nb-NO"/>
        </w:rPr>
        <w:t xml:space="preserve">, C.D., Smart, P.L. and </w:t>
      </w:r>
      <w:proofErr w:type="spellStart"/>
      <w:r w:rsidRPr="008F0CD0">
        <w:rPr>
          <w:rFonts w:ascii="Arial" w:eastAsia="Times New Roman" w:hAnsi="Arial" w:cs="Arial"/>
          <w:lang w:eastAsia="nb-NO"/>
        </w:rPr>
        <w:t>Scholz</w:t>
      </w:r>
      <w:proofErr w:type="spellEnd"/>
      <w:r w:rsidRPr="008F0CD0">
        <w:rPr>
          <w:rFonts w:ascii="Arial" w:eastAsia="Times New Roman" w:hAnsi="Arial" w:cs="Arial"/>
          <w:lang w:eastAsia="nb-NO"/>
        </w:rPr>
        <w:t xml:space="preserve">, D. (2007). </w:t>
      </w:r>
      <w:proofErr w:type="gramStart"/>
      <w:r w:rsidRPr="008F0CD0">
        <w:rPr>
          <w:rFonts w:ascii="Arial" w:eastAsia="Times New Roman" w:hAnsi="Arial" w:cs="Arial"/>
          <w:lang w:eastAsia="nb-NO"/>
        </w:rPr>
        <w:t xml:space="preserve">Procedures for accurate U and </w:t>
      </w:r>
      <w:proofErr w:type="spellStart"/>
      <w:r w:rsidRPr="008F0CD0">
        <w:rPr>
          <w:rFonts w:ascii="Arial" w:eastAsia="Times New Roman" w:hAnsi="Arial" w:cs="Arial"/>
          <w:lang w:eastAsia="nb-NO"/>
        </w:rPr>
        <w:t>Th</w:t>
      </w:r>
      <w:proofErr w:type="spellEnd"/>
      <w:r w:rsidRPr="008F0CD0">
        <w:rPr>
          <w:rFonts w:ascii="Arial" w:eastAsia="Times New Roman" w:hAnsi="Arial" w:cs="Arial"/>
          <w:lang w:eastAsia="nb-NO"/>
        </w:rPr>
        <w:t xml:space="preserve"> isotope measurements by high precision MC-ICPMS.</w:t>
      </w:r>
      <w:proofErr w:type="gramEnd"/>
      <w:r w:rsidRPr="008F0CD0">
        <w:rPr>
          <w:rFonts w:ascii="Arial" w:eastAsia="Times New Roman" w:hAnsi="Arial" w:cs="Arial"/>
          <w:lang w:eastAsia="nb-NO"/>
        </w:rPr>
        <w:t xml:space="preserve"> </w:t>
      </w:r>
      <w:r w:rsidRPr="008F0CD0">
        <w:rPr>
          <w:rFonts w:ascii="Arial" w:eastAsia="Times New Roman" w:hAnsi="Arial" w:cs="Arial"/>
          <w:i/>
          <w:lang w:eastAsia="nb-NO"/>
        </w:rPr>
        <w:t>International Journal of Mass Spectrometry</w:t>
      </w:r>
      <w:r w:rsidRPr="008F0CD0">
        <w:rPr>
          <w:rFonts w:ascii="Arial" w:eastAsia="Times New Roman" w:hAnsi="Arial" w:cs="Arial"/>
          <w:lang w:eastAsia="nb-NO"/>
        </w:rPr>
        <w:t>, 264, 97-109.</w:t>
      </w:r>
    </w:p>
    <w:p w:rsidR="001B0F23" w:rsidRPr="008F0CD0" w:rsidRDefault="001B0F23" w:rsidP="00F16DF6">
      <w:pPr>
        <w:spacing w:line="240" w:lineRule="auto"/>
        <w:jc w:val="both"/>
        <w:rPr>
          <w:rFonts w:ascii="Arial" w:hAnsi="Arial" w:cs="Arial"/>
          <w:lang w:val="en-US"/>
        </w:rPr>
      </w:pPr>
    </w:p>
    <w:p w:rsidR="001B0F23" w:rsidRPr="008F0CD0" w:rsidRDefault="001B0F23" w:rsidP="00F16DF6">
      <w:pPr>
        <w:spacing w:line="240" w:lineRule="auto"/>
        <w:jc w:val="both"/>
        <w:rPr>
          <w:rFonts w:ascii="Arial" w:hAnsi="Arial" w:cs="Arial"/>
          <w:lang w:val="en-US"/>
        </w:rPr>
      </w:pPr>
      <w:proofErr w:type="gramStart"/>
      <w:r w:rsidRPr="008F0CD0">
        <w:rPr>
          <w:rFonts w:ascii="Arial" w:hAnsi="Arial" w:cs="Arial"/>
          <w:lang w:val="en-US"/>
        </w:rPr>
        <w:t xml:space="preserve">Holton, J.R. </w:t>
      </w:r>
      <w:proofErr w:type="spellStart"/>
      <w:r w:rsidRPr="008F0CD0">
        <w:rPr>
          <w:rFonts w:ascii="Arial" w:hAnsi="Arial" w:cs="Arial"/>
          <w:lang w:val="en-US"/>
        </w:rPr>
        <w:t>amd</w:t>
      </w:r>
      <w:proofErr w:type="spellEnd"/>
      <w:r w:rsidRPr="008F0CD0">
        <w:rPr>
          <w:rFonts w:ascii="Arial" w:hAnsi="Arial" w:cs="Arial"/>
          <w:lang w:val="en-US"/>
        </w:rPr>
        <w:t xml:space="preserve"> </w:t>
      </w:r>
      <w:proofErr w:type="spellStart"/>
      <w:r w:rsidRPr="008F0CD0">
        <w:rPr>
          <w:rFonts w:ascii="Arial" w:hAnsi="Arial" w:cs="Arial"/>
          <w:lang w:val="en-US"/>
        </w:rPr>
        <w:t>Lindzen</w:t>
      </w:r>
      <w:proofErr w:type="spellEnd"/>
      <w:r w:rsidRPr="008F0CD0">
        <w:rPr>
          <w:rFonts w:ascii="Arial" w:hAnsi="Arial" w:cs="Arial"/>
          <w:lang w:val="en-US"/>
        </w:rPr>
        <w:t>, R.S. (1972).</w:t>
      </w:r>
      <w:proofErr w:type="gramEnd"/>
      <w:r w:rsidRPr="008F0CD0">
        <w:rPr>
          <w:rFonts w:ascii="Arial" w:hAnsi="Arial" w:cs="Arial"/>
          <w:lang w:val="en-US"/>
        </w:rPr>
        <w:t xml:space="preserve"> </w:t>
      </w:r>
      <w:proofErr w:type="gramStart"/>
      <w:r w:rsidRPr="008F0CD0">
        <w:rPr>
          <w:rFonts w:ascii="Arial" w:hAnsi="Arial" w:cs="Arial"/>
          <w:lang w:val="en-US"/>
        </w:rPr>
        <w:t>An updated theory for the Quasi-Biennial cycle of the tropical stratosphere.</w:t>
      </w:r>
      <w:proofErr w:type="gramEnd"/>
      <w:r w:rsidRPr="008F0CD0">
        <w:rPr>
          <w:rFonts w:ascii="Arial" w:hAnsi="Arial" w:cs="Arial"/>
          <w:lang w:val="en-US"/>
        </w:rPr>
        <w:t xml:space="preserve"> </w:t>
      </w:r>
      <w:r w:rsidRPr="008F0CD0">
        <w:rPr>
          <w:rFonts w:ascii="Arial" w:hAnsi="Arial" w:cs="Arial"/>
          <w:i/>
          <w:lang w:val="en-US"/>
        </w:rPr>
        <w:t>Journal of the Atmospheric Science</w:t>
      </w:r>
      <w:r w:rsidR="00F16DF6">
        <w:rPr>
          <w:rFonts w:ascii="Arial" w:hAnsi="Arial" w:cs="Arial"/>
          <w:lang w:val="en-US"/>
        </w:rPr>
        <w:t>, 29,</w:t>
      </w:r>
      <w:r w:rsidRPr="008F0CD0">
        <w:rPr>
          <w:rFonts w:ascii="Arial" w:hAnsi="Arial" w:cs="Arial"/>
          <w:lang w:val="en-US"/>
        </w:rPr>
        <w:t xml:space="preserve"> 1076-1080.</w:t>
      </w:r>
    </w:p>
    <w:tbl>
      <w:tblPr>
        <w:tblW w:w="8666" w:type="dxa"/>
        <w:tblCellMar>
          <w:left w:w="70" w:type="dxa"/>
          <w:right w:w="70" w:type="dxa"/>
        </w:tblCellMar>
        <w:tblLook w:val="04A0" w:firstRow="1" w:lastRow="0" w:firstColumn="1" w:lastColumn="0" w:noHBand="0" w:noVBand="1"/>
      </w:tblPr>
      <w:tblGrid>
        <w:gridCol w:w="8666"/>
      </w:tblGrid>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lastRenderedPageBreak/>
              <w:t xml:space="preserve">Hoffman, D.L., </w:t>
            </w:r>
            <w:proofErr w:type="spellStart"/>
            <w:r w:rsidRPr="008F0CD0">
              <w:rPr>
                <w:rFonts w:ascii="Arial" w:eastAsia="Times New Roman" w:hAnsi="Arial" w:cs="Arial"/>
                <w:lang w:eastAsia="nb-NO"/>
              </w:rPr>
              <w:t>Prytulak</w:t>
            </w:r>
            <w:proofErr w:type="spellEnd"/>
            <w:r w:rsidRPr="008F0CD0">
              <w:rPr>
                <w:rFonts w:ascii="Arial" w:eastAsia="Times New Roman" w:hAnsi="Arial" w:cs="Arial"/>
                <w:lang w:eastAsia="nb-NO"/>
              </w:rPr>
              <w:t xml:space="preserve">, J., Richards, D.A., Elliott, T., </w:t>
            </w:r>
            <w:proofErr w:type="spellStart"/>
            <w:r w:rsidRPr="008F0CD0">
              <w:rPr>
                <w:rFonts w:ascii="Arial" w:eastAsia="Times New Roman" w:hAnsi="Arial" w:cs="Arial"/>
                <w:lang w:eastAsia="nb-NO"/>
              </w:rPr>
              <w:t>Coath</w:t>
            </w:r>
            <w:proofErr w:type="spellEnd"/>
            <w:r w:rsidRPr="008F0CD0">
              <w:rPr>
                <w:rFonts w:ascii="Arial" w:eastAsia="Times New Roman" w:hAnsi="Arial" w:cs="Arial"/>
                <w:lang w:eastAsia="nb-NO"/>
              </w:rPr>
              <w:t xml:space="preserve">, C.D., Smart, P.L. and </w:t>
            </w:r>
            <w:proofErr w:type="spellStart"/>
            <w:r w:rsidRPr="008F0CD0">
              <w:rPr>
                <w:rFonts w:ascii="Arial" w:eastAsia="Times New Roman" w:hAnsi="Arial" w:cs="Arial"/>
                <w:lang w:eastAsia="nb-NO"/>
              </w:rPr>
              <w:t>Scholz</w:t>
            </w:r>
            <w:proofErr w:type="spellEnd"/>
            <w:r w:rsidRPr="008F0CD0">
              <w:rPr>
                <w:rFonts w:ascii="Arial" w:eastAsia="Times New Roman" w:hAnsi="Arial" w:cs="Arial"/>
                <w:lang w:eastAsia="nb-NO"/>
              </w:rPr>
              <w:t xml:space="preserve">, D. (2007). Procedures for accurate U and </w:t>
            </w:r>
            <w:proofErr w:type="spellStart"/>
            <w:r w:rsidRPr="008F0CD0">
              <w:rPr>
                <w:rFonts w:ascii="Arial" w:eastAsia="Times New Roman" w:hAnsi="Arial" w:cs="Arial"/>
                <w:lang w:eastAsia="nb-NO"/>
              </w:rPr>
              <w:t>Th</w:t>
            </w:r>
            <w:proofErr w:type="spellEnd"/>
            <w:r w:rsidRPr="008F0CD0">
              <w:rPr>
                <w:rFonts w:ascii="Arial" w:eastAsia="Times New Roman" w:hAnsi="Arial" w:cs="Arial"/>
                <w:lang w:eastAsia="nb-NO"/>
              </w:rPr>
              <w:t xml:space="preserve"> isotope measurements by high precision MC-ICPMS. </w:t>
            </w:r>
            <w:r w:rsidRPr="008F0CD0">
              <w:rPr>
                <w:rFonts w:ascii="Arial" w:eastAsia="Times New Roman" w:hAnsi="Arial" w:cs="Arial"/>
                <w:i/>
                <w:lang w:eastAsia="nb-NO"/>
              </w:rPr>
              <w:t>International Journal of Mass Spectrometry</w:t>
            </w:r>
            <w:r w:rsidRPr="008F0CD0">
              <w:rPr>
                <w:rFonts w:ascii="Arial" w:eastAsia="Times New Roman" w:hAnsi="Arial" w:cs="Arial"/>
                <w:lang w:eastAsia="nb-NO"/>
              </w:rPr>
              <w:t>, 264, 97-109.</w:t>
            </w:r>
          </w:p>
          <w:p w:rsidR="00F16DF6" w:rsidRDefault="00F16DF6" w:rsidP="00F16DF6">
            <w:pPr>
              <w:spacing w:after="0" w:line="240" w:lineRule="auto"/>
              <w:jc w:val="both"/>
              <w:rPr>
                <w:rFonts w:ascii="Arial" w:eastAsia="Times New Roman" w:hAnsi="Arial" w:cs="Arial"/>
                <w:lang w:eastAsia="nb-NO"/>
              </w:rPr>
            </w:pPr>
          </w:p>
          <w:p w:rsidR="00F16DF6" w:rsidRPr="00F16DF6" w:rsidRDefault="00F16DF6" w:rsidP="00F16DF6">
            <w:pPr>
              <w:spacing w:after="0" w:line="240" w:lineRule="auto"/>
              <w:jc w:val="both"/>
              <w:rPr>
                <w:rFonts w:ascii="Arial" w:eastAsia="Times New Roman" w:hAnsi="Arial" w:cs="Arial"/>
                <w:lang w:eastAsia="nb-NO"/>
              </w:rPr>
            </w:pPr>
            <w:r w:rsidRPr="00F16DF6">
              <w:rPr>
                <w:rFonts w:ascii="Arial" w:eastAsia="Times New Roman" w:hAnsi="Arial" w:cs="Arial"/>
                <w:lang w:eastAsia="nb-NO"/>
              </w:rPr>
              <w:t xml:space="preserve">Hu, C., </w:t>
            </w:r>
            <w:proofErr w:type="spellStart"/>
            <w:r w:rsidRPr="00F16DF6">
              <w:rPr>
                <w:rFonts w:ascii="Arial" w:eastAsia="Times New Roman" w:hAnsi="Arial" w:cs="Arial"/>
                <w:lang w:eastAsia="nb-NO"/>
              </w:rPr>
              <w:t>Hendserson</w:t>
            </w:r>
            <w:proofErr w:type="spellEnd"/>
            <w:r w:rsidRPr="00F16DF6">
              <w:rPr>
                <w:rFonts w:ascii="Arial" w:eastAsia="Times New Roman" w:hAnsi="Arial" w:cs="Arial"/>
                <w:lang w:eastAsia="nb-NO"/>
              </w:rPr>
              <w:t>, G.M., Huang, J., Chen</w:t>
            </w:r>
            <w:r>
              <w:rPr>
                <w:rFonts w:ascii="Arial" w:eastAsia="Times New Roman" w:hAnsi="Arial" w:cs="Arial"/>
                <w:lang w:eastAsia="nb-NO"/>
              </w:rPr>
              <w:t xml:space="preserve">, Z. and Johnson K.R. (2008). Report of a three-year monitoring programme at </w:t>
            </w:r>
            <w:proofErr w:type="spellStart"/>
            <w:r>
              <w:rPr>
                <w:rFonts w:ascii="Arial" w:eastAsia="Times New Roman" w:hAnsi="Arial" w:cs="Arial"/>
                <w:lang w:eastAsia="nb-NO"/>
              </w:rPr>
              <w:t>Heshang</w:t>
            </w:r>
            <w:proofErr w:type="spellEnd"/>
            <w:r>
              <w:rPr>
                <w:rFonts w:ascii="Arial" w:eastAsia="Times New Roman" w:hAnsi="Arial" w:cs="Arial"/>
                <w:lang w:eastAsia="nb-NO"/>
              </w:rPr>
              <w:t xml:space="preserve"> Cave, Central China. International </w:t>
            </w:r>
            <w:r w:rsidRPr="00F16DF6">
              <w:rPr>
                <w:rFonts w:ascii="Arial" w:eastAsia="Times New Roman" w:hAnsi="Arial" w:cs="Arial"/>
                <w:i/>
                <w:lang w:eastAsia="nb-NO"/>
              </w:rPr>
              <w:t>Journal of Speleology</w:t>
            </w:r>
            <w:r>
              <w:rPr>
                <w:rFonts w:ascii="Arial" w:eastAsia="Times New Roman" w:hAnsi="Arial" w:cs="Arial"/>
                <w:lang w:eastAsia="nb-NO"/>
              </w:rPr>
              <w:t>, 37,143-151.</w:t>
            </w:r>
          </w:p>
          <w:p w:rsidR="001B0F23" w:rsidRPr="00F16DF6" w:rsidRDefault="001B0F23" w:rsidP="00F16DF6">
            <w:pPr>
              <w:spacing w:after="0" w:line="240" w:lineRule="auto"/>
              <w:jc w:val="both"/>
              <w:rPr>
                <w:rFonts w:ascii="Arial" w:eastAsia="Times New Roman" w:hAnsi="Arial" w:cs="Arial"/>
                <w:lang w:eastAsia="nb-NO"/>
              </w:rPr>
            </w:pP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hAnsi="Arial" w:cs="Arial"/>
              </w:rPr>
              <w:t xml:space="preserve">Hu, F.S., Kaufman, D., </w:t>
            </w:r>
            <w:proofErr w:type="spellStart"/>
            <w:r w:rsidRPr="008F0CD0">
              <w:rPr>
                <w:rFonts w:ascii="Arial" w:hAnsi="Arial" w:cs="Arial"/>
              </w:rPr>
              <w:t>Yoneji</w:t>
            </w:r>
            <w:proofErr w:type="spellEnd"/>
            <w:r w:rsidRPr="008F0CD0">
              <w:rPr>
                <w:rFonts w:ascii="Arial" w:hAnsi="Arial" w:cs="Arial"/>
              </w:rPr>
              <w:t xml:space="preserve">, S., Nelson, D., </w:t>
            </w:r>
            <w:proofErr w:type="spellStart"/>
            <w:r w:rsidRPr="008F0CD0">
              <w:rPr>
                <w:rFonts w:ascii="Arial" w:hAnsi="Arial" w:cs="Arial"/>
              </w:rPr>
              <w:t>Shemesh</w:t>
            </w:r>
            <w:proofErr w:type="spellEnd"/>
            <w:r w:rsidRPr="008F0CD0">
              <w:rPr>
                <w:rFonts w:ascii="Arial" w:hAnsi="Arial" w:cs="Arial"/>
              </w:rPr>
              <w:t xml:space="preserve">, A., Huang, Y., </w:t>
            </w:r>
            <w:proofErr w:type="spellStart"/>
            <w:r w:rsidRPr="008F0CD0">
              <w:rPr>
                <w:rFonts w:ascii="Arial" w:hAnsi="Arial" w:cs="Arial"/>
              </w:rPr>
              <w:t>Tian</w:t>
            </w:r>
            <w:proofErr w:type="spellEnd"/>
            <w:r w:rsidRPr="008F0CD0">
              <w:rPr>
                <w:rFonts w:ascii="Arial" w:hAnsi="Arial" w:cs="Arial"/>
              </w:rPr>
              <w:t xml:space="preserve">, J., Bond, G., Clegg, B., Brown, T. (2003). Cyclic variation and solar forcing of Holocene climate in the Alaskan subarctic. </w:t>
            </w:r>
            <w:r w:rsidRPr="008F0CD0">
              <w:rPr>
                <w:rFonts w:ascii="Arial" w:hAnsi="Arial" w:cs="Arial"/>
                <w:i/>
              </w:rPr>
              <w:t>Science</w:t>
            </w:r>
            <w:r w:rsidRPr="008F0CD0">
              <w:rPr>
                <w:rFonts w:ascii="Arial" w:hAnsi="Arial" w:cs="Arial"/>
              </w:rPr>
              <w:t xml:space="preserve"> 301, 1890–1893.</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Huang, H.M., Fairchild, I.J., </w:t>
            </w:r>
            <w:proofErr w:type="spellStart"/>
            <w:r w:rsidRPr="008F0CD0">
              <w:rPr>
                <w:rFonts w:ascii="Arial" w:eastAsia="Times New Roman" w:hAnsi="Arial" w:cs="Arial"/>
                <w:lang w:eastAsia="nb-NO"/>
              </w:rPr>
              <w:t>Borsato</w:t>
            </w:r>
            <w:proofErr w:type="spellEnd"/>
            <w:r w:rsidRPr="008F0CD0">
              <w:rPr>
                <w:rFonts w:ascii="Arial" w:eastAsia="Times New Roman" w:hAnsi="Arial" w:cs="Arial"/>
                <w:lang w:eastAsia="nb-NO"/>
              </w:rPr>
              <w:t xml:space="preserve">, A., </w:t>
            </w:r>
            <w:proofErr w:type="spellStart"/>
            <w:r w:rsidRPr="008F0CD0">
              <w:rPr>
                <w:rFonts w:ascii="Arial" w:eastAsia="Times New Roman" w:hAnsi="Arial" w:cs="Arial"/>
                <w:lang w:eastAsia="nb-NO"/>
              </w:rPr>
              <w:t>Frisia</w:t>
            </w:r>
            <w:proofErr w:type="spellEnd"/>
            <w:r w:rsidRPr="008F0CD0">
              <w:rPr>
                <w:rFonts w:ascii="Arial" w:eastAsia="Times New Roman" w:hAnsi="Arial" w:cs="Arial"/>
                <w:lang w:eastAsia="nb-NO"/>
              </w:rPr>
              <w:t xml:space="preserve">, S., Cassidy, N.J., McDermott, F., and </w:t>
            </w:r>
            <w:proofErr w:type="spellStart"/>
            <w:r w:rsidRPr="008F0CD0">
              <w:rPr>
                <w:rFonts w:ascii="Arial" w:eastAsia="Times New Roman" w:hAnsi="Arial" w:cs="Arial"/>
                <w:lang w:eastAsia="nb-NO"/>
              </w:rPr>
              <w:t>Hawkesworth</w:t>
            </w:r>
            <w:proofErr w:type="spellEnd"/>
            <w:r w:rsidRPr="008F0CD0">
              <w:rPr>
                <w:rFonts w:ascii="Arial" w:eastAsia="Times New Roman" w:hAnsi="Arial" w:cs="Arial"/>
                <w:lang w:eastAsia="nb-NO"/>
              </w:rPr>
              <w:t xml:space="preserve">, C.J. (2001). Seasonal variations in </w:t>
            </w:r>
            <w:proofErr w:type="spellStart"/>
            <w:r w:rsidRPr="008F0CD0">
              <w:rPr>
                <w:rFonts w:ascii="Arial" w:eastAsia="Times New Roman" w:hAnsi="Arial" w:cs="Arial"/>
                <w:lang w:eastAsia="nb-NO"/>
              </w:rPr>
              <w:t>Sr</w:t>
            </w:r>
            <w:proofErr w:type="spellEnd"/>
            <w:r w:rsidRPr="008F0CD0">
              <w:rPr>
                <w:rFonts w:ascii="Arial" w:eastAsia="Times New Roman" w:hAnsi="Arial" w:cs="Arial"/>
                <w:lang w:eastAsia="nb-NO"/>
              </w:rPr>
              <w:t xml:space="preserve">, Mg and P in </w:t>
            </w:r>
            <w:proofErr w:type="spellStart"/>
            <w:r w:rsidRPr="008F0CD0">
              <w:rPr>
                <w:rFonts w:ascii="Arial" w:eastAsia="Times New Roman" w:hAnsi="Arial" w:cs="Arial"/>
                <w:lang w:eastAsia="nb-NO"/>
              </w:rPr>
              <w:t>moderen</w:t>
            </w:r>
            <w:proofErr w:type="spellEnd"/>
            <w:r w:rsidRPr="008F0CD0">
              <w:rPr>
                <w:rFonts w:ascii="Arial" w:eastAsia="Times New Roman" w:hAnsi="Arial" w:cs="Arial"/>
                <w:lang w:eastAsia="nb-NO"/>
              </w:rPr>
              <w:t xml:space="preserve">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w:t>
            </w:r>
            <w:proofErr w:type="spellStart"/>
            <w:r w:rsidRPr="008F0CD0">
              <w:rPr>
                <w:rFonts w:ascii="Arial" w:eastAsia="Times New Roman" w:hAnsi="Arial" w:cs="Arial"/>
                <w:lang w:eastAsia="nb-NO"/>
              </w:rPr>
              <w:t>Grotta</w:t>
            </w:r>
            <w:proofErr w:type="spellEnd"/>
            <w:r w:rsidRPr="008F0CD0">
              <w:rPr>
                <w:rFonts w:ascii="Arial" w:eastAsia="Times New Roman" w:hAnsi="Arial" w:cs="Arial"/>
                <w:lang w:eastAsia="nb-NO"/>
              </w:rPr>
              <w:t xml:space="preserve"> di Ernesto, Italy), </w:t>
            </w:r>
            <w:proofErr w:type="spellStart"/>
            <w:r w:rsidRPr="008F0CD0">
              <w:rPr>
                <w:rFonts w:ascii="Arial" w:eastAsia="Times New Roman" w:hAnsi="Arial" w:cs="Arial"/>
                <w:i/>
                <w:lang w:eastAsia="nb-NO"/>
              </w:rPr>
              <w:t>Chem.Geol</w:t>
            </w:r>
            <w:proofErr w:type="spellEnd"/>
            <w:r w:rsidRPr="008F0CD0">
              <w:rPr>
                <w:rFonts w:ascii="Arial" w:eastAsia="Times New Roman" w:hAnsi="Arial" w:cs="Arial"/>
                <w:lang w:eastAsia="nb-NO"/>
              </w:rPr>
              <w:t>. 175 (3-4), 429-448.</w:t>
            </w:r>
          </w:p>
          <w:p w:rsidR="001B0F23" w:rsidRPr="008F0CD0" w:rsidRDefault="001B0F23" w:rsidP="00F16DF6">
            <w:pPr>
              <w:spacing w:after="0" w:line="240" w:lineRule="auto"/>
              <w:jc w:val="both"/>
              <w:rPr>
                <w:rFonts w:ascii="Arial" w:eastAsia="Times New Roman" w:hAnsi="Arial" w:cs="Arial"/>
                <w:lang w:eastAsia="nb-NO"/>
              </w:rPr>
            </w:pPr>
          </w:p>
        </w:tc>
      </w:tr>
    </w:tbl>
    <w:p w:rsidR="001B0F23" w:rsidRDefault="001B0F23" w:rsidP="00F16DF6">
      <w:pPr>
        <w:spacing w:line="240" w:lineRule="auto"/>
        <w:jc w:val="both"/>
        <w:rPr>
          <w:rFonts w:ascii="Arial" w:hAnsi="Arial" w:cs="Arial"/>
          <w:lang w:val="en-US"/>
        </w:rPr>
      </w:pPr>
      <w:proofErr w:type="spellStart"/>
      <w:r w:rsidRPr="008F0CD0">
        <w:rPr>
          <w:rFonts w:ascii="Arial" w:hAnsi="Arial" w:cs="Arial"/>
          <w:lang w:val="en-US"/>
        </w:rPr>
        <w:t>Hurrell</w:t>
      </w:r>
      <w:proofErr w:type="spellEnd"/>
      <w:r w:rsidRPr="008F0CD0">
        <w:rPr>
          <w:rFonts w:ascii="Arial" w:hAnsi="Arial" w:cs="Arial"/>
          <w:lang w:val="en-US"/>
        </w:rPr>
        <w:t xml:space="preserve">, J.W., (1995) Decadal trends in the North Atlantic Oscillation and relationships to regional temperature and precipitation, </w:t>
      </w:r>
      <w:r w:rsidRPr="008F0CD0">
        <w:rPr>
          <w:rFonts w:ascii="Arial" w:hAnsi="Arial" w:cs="Arial"/>
          <w:i/>
          <w:iCs/>
          <w:lang w:val="en-US"/>
        </w:rPr>
        <w:t>Science,</w:t>
      </w:r>
      <w:r w:rsidRPr="008F0CD0">
        <w:rPr>
          <w:rFonts w:ascii="Arial" w:hAnsi="Arial" w:cs="Arial"/>
          <w:lang w:val="en-US"/>
        </w:rPr>
        <w:t xml:space="preserve"> </w:t>
      </w:r>
      <w:r w:rsidRPr="008F0CD0">
        <w:rPr>
          <w:rFonts w:ascii="Arial" w:hAnsi="Arial" w:cs="Arial"/>
          <w:bCs/>
          <w:lang w:val="en-US"/>
        </w:rPr>
        <w:t>269</w:t>
      </w:r>
      <w:r w:rsidRPr="008F0CD0">
        <w:rPr>
          <w:rFonts w:ascii="Arial" w:hAnsi="Arial" w:cs="Arial"/>
          <w:lang w:val="en-US"/>
        </w:rPr>
        <w:t>, 676-679.</w:t>
      </w:r>
    </w:p>
    <w:p w:rsidR="00DF30D2" w:rsidRPr="00DF30D2" w:rsidRDefault="00DF30D2" w:rsidP="00F16DF6">
      <w:pPr>
        <w:spacing w:line="240" w:lineRule="auto"/>
        <w:jc w:val="both"/>
        <w:rPr>
          <w:rFonts w:ascii="Arial" w:hAnsi="Arial" w:cs="Arial"/>
          <w:sz w:val="16"/>
        </w:rPr>
      </w:pPr>
      <w:proofErr w:type="spellStart"/>
      <w:r w:rsidRPr="00DF30D2">
        <w:rPr>
          <w:rStyle w:val="personname"/>
          <w:rFonts w:ascii="Arial" w:hAnsi="Arial" w:cs="Arial"/>
          <w:color w:val="000000"/>
          <w:szCs w:val="30"/>
          <w:shd w:val="clear" w:color="auto" w:fill="FFFFFF"/>
        </w:rPr>
        <w:t>Hurrell</w:t>
      </w:r>
      <w:proofErr w:type="spellEnd"/>
      <w:r w:rsidRPr="00DF30D2">
        <w:rPr>
          <w:rStyle w:val="personname"/>
          <w:rFonts w:ascii="Arial" w:hAnsi="Arial" w:cs="Arial"/>
          <w:color w:val="000000"/>
          <w:szCs w:val="30"/>
          <w:shd w:val="clear" w:color="auto" w:fill="FFFFFF"/>
        </w:rPr>
        <w:t>, J.W.</w:t>
      </w:r>
      <w:r w:rsidRPr="00DF30D2">
        <w:rPr>
          <w:rStyle w:val="apple-style-span"/>
          <w:rFonts w:ascii="Arial" w:hAnsi="Arial" w:cs="Arial"/>
          <w:color w:val="000000"/>
          <w:szCs w:val="30"/>
          <w:shd w:val="clear" w:color="auto" w:fill="FFFFFF"/>
        </w:rPr>
        <w:t>,</w:t>
      </w:r>
      <w:r w:rsidRPr="00DF30D2">
        <w:rPr>
          <w:rStyle w:val="apple-converted-space"/>
          <w:rFonts w:ascii="Arial" w:hAnsi="Arial" w:cs="Arial"/>
          <w:color w:val="000000"/>
          <w:szCs w:val="30"/>
          <w:shd w:val="clear" w:color="auto" w:fill="FFFFFF"/>
        </w:rPr>
        <w:t> </w:t>
      </w:r>
      <w:proofErr w:type="spellStart"/>
      <w:r w:rsidRPr="00DF30D2">
        <w:rPr>
          <w:rStyle w:val="personname"/>
          <w:rFonts w:ascii="Arial" w:hAnsi="Arial" w:cs="Arial"/>
          <w:color w:val="000000"/>
          <w:szCs w:val="30"/>
          <w:shd w:val="clear" w:color="auto" w:fill="FFFFFF"/>
        </w:rPr>
        <w:t>Kushnir</w:t>
      </w:r>
      <w:proofErr w:type="spellEnd"/>
      <w:r w:rsidRPr="00DF30D2">
        <w:rPr>
          <w:rStyle w:val="personname"/>
          <w:rFonts w:ascii="Arial" w:hAnsi="Arial" w:cs="Arial"/>
          <w:color w:val="000000"/>
          <w:szCs w:val="30"/>
          <w:shd w:val="clear" w:color="auto" w:fill="FFFFFF"/>
        </w:rPr>
        <w:t>, Y.</w:t>
      </w:r>
      <w:r w:rsidRPr="00DF30D2">
        <w:rPr>
          <w:rStyle w:val="apple-style-span"/>
          <w:rFonts w:ascii="Arial" w:hAnsi="Arial" w:cs="Arial"/>
          <w:color w:val="000000"/>
          <w:szCs w:val="30"/>
          <w:shd w:val="clear" w:color="auto" w:fill="FFFFFF"/>
        </w:rPr>
        <w:t>,</w:t>
      </w:r>
      <w:r w:rsidRPr="00DF30D2">
        <w:rPr>
          <w:rStyle w:val="apple-converted-space"/>
          <w:rFonts w:ascii="Arial" w:hAnsi="Arial" w:cs="Arial"/>
          <w:color w:val="000000"/>
          <w:szCs w:val="30"/>
          <w:shd w:val="clear" w:color="auto" w:fill="FFFFFF"/>
        </w:rPr>
        <w:t> </w:t>
      </w:r>
      <w:proofErr w:type="spellStart"/>
      <w:r w:rsidRPr="00DF30D2">
        <w:rPr>
          <w:rStyle w:val="personname"/>
          <w:rFonts w:ascii="Arial" w:hAnsi="Arial" w:cs="Arial"/>
          <w:color w:val="000000"/>
          <w:szCs w:val="30"/>
          <w:shd w:val="clear" w:color="auto" w:fill="FFFFFF"/>
        </w:rPr>
        <w:t>Ottersen</w:t>
      </w:r>
      <w:proofErr w:type="spellEnd"/>
      <w:r w:rsidRPr="00DF30D2">
        <w:rPr>
          <w:rStyle w:val="personname"/>
          <w:rFonts w:ascii="Arial" w:hAnsi="Arial" w:cs="Arial"/>
          <w:color w:val="000000"/>
          <w:szCs w:val="30"/>
          <w:shd w:val="clear" w:color="auto" w:fill="FFFFFF"/>
        </w:rPr>
        <w:t>, G.</w:t>
      </w:r>
      <w:r w:rsidRPr="00DF30D2">
        <w:rPr>
          <w:rStyle w:val="apple-converted-space"/>
          <w:rFonts w:ascii="Arial" w:hAnsi="Arial" w:cs="Arial"/>
          <w:color w:val="000000"/>
          <w:szCs w:val="30"/>
          <w:shd w:val="clear" w:color="auto" w:fill="FFFFFF"/>
        </w:rPr>
        <w:t> </w:t>
      </w:r>
      <w:r w:rsidRPr="00DF30D2">
        <w:rPr>
          <w:rStyle w:val="apple-style-span"/>
          <w:rFonts w:ascii="Arial" w:hAnsi="Arial" w:cs="Arial"/>
          <w:color w:val="000000"/>
          <w:szCs w:val="30"/>
          <w:shd w:val="clear" w:color="auto" w:fill="FFFFFF"/>
        </w:rPr>
        <w:t>and</w:t>
      </w:r>
      <w:r w:rsidRPr="00DF30D2">
        <w:rPr>
          <w:rStyle w:val="apple-converted-space"/>
          <w:rFonts w:ascii="Arial" w:hAnsi="Arial" w:cs="Arial"/>
          <w:color w:val="000000"/>
          <w:szCs w:val="30"/>
          <w:shd w:val="clear" w:color="auto" w:fill="FFFFFF"/>
        </w:rPr>
        <w:t> </w:t>
      </w:r>
      <w:proofErr w:type="spellStart"/>
      <w:r w:rsidRPr="00DF30D2">
        <w:rPr>
          <w:rStyle w:val="personname"/>
          <w:rFonts w:ascii="Arial" w:hAnsi="Arial" w:cs="Arial"/>
          <w:bCs/>
          <w:color w:val="000000"/>
          <w:szCs w:val="30"/>
          <w:shd w:val="clear" w:color="auto" w:fill="FFFFFF"/>
        </w:rPr>
        <w:t>Visbeck</w:t>
      </w:r>
      <w:proofErr w:type="spellEnd"/>
      <w:r w:rsidRPr="00DF30D2">
        <w:rPr>
          <w:rStyle w:val="personname"/>
          <w:rFonts w:ascii="Arial" w:hAnsi="Arial" w:cs="Arial"/>
          <w:bCs/>
          <w:color w:val="000000"/>
          <w:szCs w:val="30"/>
          <w:shd w:val="clear" w:color="auto" w:fill="FFFFFF"/>
        </w:rPr>
        <w:t>, M.</w:t>
      </w:r>
      <w:r w:rsidRPr="00DF30D2">
        <w:rPr>
          <w:rStyle w:val="apple-style-span"/>
          <w:rFonts w:ascii="Arial" w:hAnsi="Arial" w:cs="Arial"/>
          <w:color w:val="000000"/>
          <w:szCs w:val="30"/>
          <w:shd w:val="clear" w:color="auto" w:fill="FFFFFF"/>
        </w:rPr>
        <w:t>, eds. (2003)</w:t>
      </w:r>
      <w:r w:rsidRPr="00DF30D2">
        <w:rPr>
          <w:rStyle w:val="apple-converted-space"/>
          <w:rFonts w:ascii="Arial" w:hAnsi="Arial" w:cs="Arial"/>
          <w:color w:val="000000"/>
          <w:szCs w:val="30"/>
          <w:shd w:val="clear" w:color="auto" w:fill="FFFFFF"/>
        </w:rPr>
        <w:t> </w:t>
      </w:r>
      <w:r w:rsidRPr="00DF30D2">
        <w:rPr>
          <w:rStyle w:val="Emphasis"/>
          <w:rFonts w:ascii="Arial" w:hAnsi="Arial" w:cs="Arial"/>
          <w:color w:val="000000"/>
          <w:szCs w:val="30"/>
          <w:shd w:val="clear" w:color="auto" w:fill="FFFFFF"/>
        </w:rPr>
        <w:t xml:space="preserve">The North Atlantic Oscillation: Climate Significance and Environmental </w:t>
      </w:r>
      <w:proofErr w:type="gramStart"/>
      <w:r w:rsidRPr="00DF30D2">
        <w:rPr>
          <w:rStyle w:val="Emphasis"/>
          <w:rFonts w:ascii="Arial" w:hAnsi="Arial" w:cs="Arial"/>
          <w:color w:val="000000"/>
          <w:szCs w:val="30"/>
          <w:shd w:val="clear" w:color="auto" w:fill="FFFFFF"/>
        </w:rPr>
        <w:t>Impact</w:t>
      </w:r>
      <w:r w:rsidRPr="00DF30D2">
        <w:rPr>
          <w:rStyle w:val="apple-converted-space"/>
          <w:rFonts w:ascii="Arial" w:hAnsi="Arial" w:cs="Arial"/>
          <w:color w:val="000000"/>
          <w:szCs w:val="30"/>
          <w:shd w:val="clear" w:color="auto" w:fill="FFFFFF"/>
        </w:rPr>
        <w:t> </w:t>
      </w:r>
      <w:r w:rsidRPr="00DF30D2">
        <w:rPr>
          <w:rStyle w:val="apple-style-span"/>
          <w:rFonts w:ascii="Arial" w:hAnsi="Arial" w:cs="Arial"/>
          <w:color w:val="000000"/>
          <w:szCs w:val="30"/>
          <w:shd w:val="clear" w:color="auto" w:fill="FFFFFF"/>
        </w:rPr>
        <w:t>;</w:t>
      </w:r>
      <w:proofErr w:type="gramEnd"/>
      <w:r w:rsidRPr="00DF30D2">
        <w:rPr>
          <w:rStyle w:val="apple-style-span"/>
          <w:rFonts w:ascii="Arial" w:hAnsi="Arial" w:cs="Arial"/>
          <w:color w:val="000000"/>
          <w:szCs w:val="30"/>
          <w:shd w:val="clear" w:color="auto" w:fill="FFFFFF"/>
        </w:rPr>
        <w:t xml:space="preserve"> Geophysical Monograph Series</w:t>
      </w:r>
      <w:r w:rsidRPr="00DF30D2">
        <w:rPr>
          <w:rStyle w:val="apple-converted-space"/>
          <w:rFonts w:ascii="Arial" w:hAnsi="Arial" w:cs="Arial"/>
          <w:color w:val="000000"/>
          <w:szCs w:val="30"/>
          <w:shd w:val="clear" w:color="auto" w:fill="FFFFFF"/>
        </w:rPr>
        <w:t> </w:t>
      </w:r>
    </w:p>
    <w:p w:rsidR="001B0F23" w:rsidRPr="00DF30D2" w:rsidRDefault="001B0F23" w:rsidP="00F16DF6">
      <w:pPr>
        <w:spacing w:line="240" w:lineRule="auto"/>
        <w:jc w:val="both"/>
        <w:rPr>
          <w:rStyle w:val="Strong"/>
          <w:rFonts w:ascii="Arial" w:hAnsi="Arial" w:cs="Arial"/>
          <w:b w:val="0"/>
          <w:lang w:val="en-US"/>
        </w:rPr>
      </w:pPr>
      <w:proofErr w:type="gramStart"/>
      <w:r w:rsidRPr="00DF30D2">
        <w:rPr>
          <w:rStyle w:val="Strong"/>
          <w:rFonts w:ascii="Arial" w:hAnsi="Arial" w:cs="Arial"/>
          <w:b w:val="0"/>
          <w:lang w:val="en-US"/>
        </w:rPr>
        <w:t>IAEA/WMO (2006).</w:t>
      </w:r>
      <w:proofErr w:type="gramEnd"/>
      <w:r w:rsidRPr="00DF30D2">
        <w:rPr>
          <w:rStyle w:val="Strong"/>
          <w:rFonts w:ascii="Arial" w:hAnsi="Arial" w:cs="Arial"/>
          <w:b w:val="0"/>
          <w:lang w:val="en-US"/>
        </w:rPr>
        <w:t xml:space="preserve"> </w:t>
      </w:r>
      <w:proofErr w:type="gramStart"/>
      <w:r w:rsidRPr="00DF30D2">
        <w:rPr>
          <w:rStyle w:val="Strong"/>
          <w:rFonts w:ascii="Arial" w:hAnsi="Arial" w:cs="Arial"/>
          <w:b w:val="0"/>
          <w:lang w:val="en-US"/>
        </w:rPr>
        <w:t>Global Network of Isotopes in Precipitation.</w:t>
      </w:r>
      <w:proofErr w:type="gramEnd"/>
      <w:r w:rsidRPr="00DF30D2">
        <w:rPr>
          <w:rStyle w:val="Strong"/>
          <w:rFonts w:ascii="Arial" w:hAnsi="Arial" w:cs="Arial"/>
          <w:b w:val="0"/>
          <w:lang w:val="en-US"/>
        </w:rPr>
        <w:t xml:space="preserve"> </w:t>
      </w:r>
      <w:proofErr w:type="gramStart"/>
      <w:r w:rsidRPr="00DF30D2">
        <w:rPr>
          <w:rStyle w:val="Strong"/>
          <w:rFonts w:ascii="Arial" w:hAnsi="Arial" w:cs="Arial"/>
          <w:b w:val="0"/>
          <w:lang w:val="en-US"/>
        </w:rPr>
        <w:t>The GNIP Database.</w:t>
      </w:r>
      <w:proofErr w:type="gramEnd"/>
      <w:r w:rsidRPr="00DF30D2">
        <w:rPr>
          <w:rStyle w:val="Strong"/>
          <w:rFonts w:ascii="Arial" w:hAnsi="Arial" w:cs="Arial"/>
          <w:b w:val="0"/>
          <w:lang w:val="en-US"/>
        </w:rPr>
        <w:t xml:space="preserve"> Accessible at: </w:t>
      </w:r>
      <w:hyperlink r:id="rId75" w:history="1">
        <w:r w:rsidRPr="00DF30D2">
          <w:rPr>
            <w:rStyle w:val="Hyperlink"/>
            <w:rFonts w:ascii="Arial" w:hAnsi="Arial" w:cs="Arial"/>
            <w:b/>
            <w:color w:val="auto"/>
            <w:lang w:val="en-US"/>
          </w:rPr>
          <w:t>http://www.iaea.org/water</w:t>
        </w:r>
      </w:hyperlink>
      <w:r w:rsidRPr="00DF30D2">
        <w:rPr>
          <w:rStyle w:val="Strong"/>
          <w:rFonts w:ascii="Arial" w:hAnsi="Arial" w:cs="Arial"/>
          <w:b w:val="0"/>
          <w:lang w:val="en-US"/>
        </w:rPr>
        <w:t>.</w:t>
      </w:r>
    </w:p>
    <w:p w:rsidR="00FA1BCD" w:rsidRPr="008F0CD0" w:rsidRDefault="00FA1BCD" w:rsidP="00F16DF6">
      <w:pPr>
        <w:spacing w:line="240" w:lineRule="auto"/>
        <w:jc w:val="both"/>
        <w:rPr>
          <w:rStyle w:val="Strong"/>
          <w:rFonts w:ascii="Arial" w:hAnsi="Arial" w:cs="Arial"/>
          <w:b w:val="0"/>
          <w:lang w:val="en-US"/>
        </w:rPr>
      </w:pPr>
      <w:r w:rsidRPr="00FA1BCD">
        <w:rPr>
          <w:rStyle w:val="Strong"/>
          <w:rFonts w:ascii="Arial" w:hAnsi="Arial" w:cs="Arial"/>
          <w:b w:val="0"/>
          <w:lang w:val="en-US"/>
        </w:rPr>
        <w:t xml:space="preserve">Ingraham, N.L. (1998). </w:t>
      </w:r>
      <w:proofErr w:type="gramStart"/>
      <w:r w:rsidRPr="00FA1BCD">
        <w:rPr>
          <w:rStyle w:val="Strong"/>
          <w:rFonts w:ascii="Arial" w:hAnsi="Arial" w:cs="Arial"/>
          <w:b w:val="0"/>
          <w:lang w:val="en-US"/>
        </w:rPr>
        <w:t>Isotopic variations in precipitation.</w:t>
      </w:r>
      <w:proofErr w:type="gramEnd"/>
      <w:r w:rsidRPr="00FA1BCD">
        <w:rPr>
          <w:rStyle w:val="Strong"/>
          <w:rFonts w:ascii="Arial" w:hAnsi="Arial" w:cs="Arial"/>
          <w:b w:val="0"/>
          <w:lang w:val="en-US"/>
        </w:rPr>
        <w:t xml:space="preserve"> In: Kendall, C., McDonnell, J. (Eds.), Isotopic Tracers in Catchment Hydrology. Elsevier, Amsterdam, 97-118</w:t>
      </w:r>
      <w:r>
        <w:rPr>
          <w:rStyle w:val="Strong"/>
          <w:rFonts w:ascii="Arial" w:hAnsi="Arial" w:cs="Arial"/>
          <w:lang w:val="en-US"/>
        </w:rPr>
        <w:t>.</w:t>
      </w:r>
    </w:p>
    <w:p w:rsidR="001B0F23" w:rsidRPr="008F0CD0" w:rsidRDefault="001B0F23" w:rsidP="00F16DF6">
      <w:pPr>
        <w:autoSpaceDE w:val="0"/>
        <w:autoSpaceDN w:val="0"/>
        <w:adjustRightInd w:val="0"/>
        <w:spacing w:after="0" w:line="240" w:lineRule="auto"/>
        <w:jc w:val="both"/>
        <w:rPr>
          <w:rFonts w:ascii="Arial" w:hAnsi="Arial" w:cs="Arial"/>
        </w:rPr>
      </w:pPr>
      <w:proofErr w:type="gramStart"/>
      <w:r w:rsidRPr="008F0CD0">
        <w:rPr>
          <w:rFonts w:ascii="Arial" w:hAnsi="Arial" w:cs="Arial"/>
        </w:rPr>
        <w:t xml:space="preserve">Johnson, K.R., Hu, C.Y., </w:t>
      </w:r>
      <w:proofErr w:type="spellStart"/>
      <w:r w:rsidRPr="008F0CD0">
        <w:rPr>
          <w:rFonts w:ascii="Arial" w:hAnsi="Arial" w:cs="Arial"/>
        </w:rPr>
        <w:t>Belshaw</w:t>
      </w:r>
      <w:proofErr w:type="spellEnd"/>
      <w:r w:rsidRPr="008F0CD0">
        <w:rPr>
          <w:rFonts w:ascii="Arial" w:hAnsi="Arial" w:cs="Arial"/>
        </w:rPr>
        <w:t>, N.S. and Henderson, G.M. (2006).</w:t>
      </w:r>
      <w:proofErr w:type="gramEnd"/>
      <w:r w:rsidRPr="008F0CD0">
        <w:rPr>
          <w:rFonts w:ascii="Arial" w:hAnsi="Arial" w:cs="Arial"/>
        </w:rPr>
        <w:t xml:space="preserve"> Seasonal trace-element and stable-isotope variations in a Chinese </w:t>
      </w:r>
      <w:proofErr w:type="spellStart"/>
      <w:r w:rsidRPr="008F0CD0">
        <w:rPr>
          <w:rFonts w:ascii="Arial" w:hAnsi="Arial" w:cs="Arial"/>
        </w:rPr>
        <w:t>speleothem</w:t>
      </w:r>
      <w:proofErr w:type="spellEnd"/>
      <w:r w:rsidRPr="008F0CD0">
        <w:rPr>
          <w:rFonts w:ascii="Arial" w:hAnsi="Arial" w:cs="Arial"/>
        </w:rPr>
        <w:t xml:space="preserve">: The potential for high-resolution </w:t>
      </w:r>
      <w:proofErr w:type="spellStart"/>
      <w:r w:rsidRPr="008F0CD0">
        <w:rPr>
          <w:rFonts w:ascii="Arial" w:hAnsi="Arial" w:cs="Arial"/>
        </w:rPr>
        <w:t>paleomonsoon</w:t>
      </w:r>
      <w:proofErr w:type="spellEnd"/>
      <w:r w:rsidRPr="008F0CD0">
        <w:rPr>
          <w:rFonts w:ascii="Arial" w:hAnsi="Arial" w:cs="Arial"/>
        </w:rPr>
        <w:t xml:space="preserve"> reconstruction. </w:t>
      </w:r>
      <w:r w:rsidRPr="008F0CD0">
        <w:rPr>
          <w:rFonts w:ascii="Arial" w:hAnsi="Arial" w:cs="Arial"/>
          <w:i/>
        </w:rPr>
        <w:t>Earth and Planetary Science Letters</w:t>
      </w:r>
      <w:r w:rsidRPr="008F0CD0">
        <w:rPr>
          <w:rFonts w:ascii="Arial" w:hAnsi="Arial" w:cs="Arial"/>
        </w:rPr>
        <w:t>, 244: 394-407.</w:t>
      </w:r>
    </w:p>
    <w:tbl>
      <w:tblPr>
        <w:tblW w:w="8666" w:type="dxa"/>
        <w:tblCellMar>
          <w:left w:w="70" w:type="dxa"/>
          <w:right w:w="70" w:type="dxa"/>
        </w:tblCellMar>
        <w:tblLook w:val="04A0" w:firstRow="1" w:lastRow="0" w:firstColumn="1" w:lastColumn="0" w:noHBand="0" w:noVBand="1"/>
      </w:tblPr>
      <w:tblGrid>
        <w:gridCol w:w="8666"/>
      </w:tblGrid>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EE44D1" w:rsidRDefault="00EE44D1" w:rsidP="00F16DF6">
            <w:pPr>
              <w:autoSpaceDE w:val="0"/>
              <w:autoSpaceDN w:val="0"/>
              <w:adjustRightInd w:val="0"/>
              <w:spacing w:after="0" w:line="240" w:lineRule="auto"/>
              <w:jc w:val="both"/>
              <w:rPr>
                <w:rFonts w:ascii="Arial" w:hAnsi="Arial" w:cs="Arial"/>
              </w:rPr>
            </w:pPr>
          </w:p>
          <w:p w:rsidR="001B0F23"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 xml:space="preserve">Johnson, K.R., Hu, C.Y., </w:t>
            </w:r>
            <w:proofErr w:type="spellStart"/>
            <w:r w:rsidRPr="008F0CD0">
              <w:rPr>
                <w:rFonts w:ascii="Arial" w:hAnsi="Arial" w:cs="Arial"/>
              </w:rPr>
              <w:t>Belshaw</w:t>
            </w:r>
            <w:proofErr w:type="spellEnd"/>
            <w:r w:rsidRPr="008F0CD0">
              <w:rPr>
                <w:rFonts w:ascii="Arial" w:hAnsi="Arial" w:cs="Arial"/>
              </w:rPr>
              <w:t xml:space="preserve">, N.S. and Henderson, G.M. (2006). Seasonal trace-element and stable-isotope variations in a Chinese </w:t>
            </w:r>
            <w:proofErr w:type="spellStart"/>
            <w:r w:rsidRPr="008F0CD0">
              <w:rPr>
                <w:rFonts w:ascii="Arial" w:hAnsi="Arial" w:cs="Arial"/>
              </w:rPr>
              <w:t>speleothem</w:t>
            </w:r>
            <w:proofErr w:type="spellEnd"/>
            <w:r w:rsidRPr="008F0CD0">
              <w:rPr>
                <w:rFonts w:ascii="Arial" w:hAnsi="Arial" w:cs="Arial"/>
              </w:rPr>
              <w:t xml:space="preserve">: The potential for high-resolution </w:t>
            </w:r>
            <w:proofErr w:type="spellStart"/>
            <w:r w:rsidRPr="008F0CD0">
              <w:rPr>
                <w:rFonts w:ascii="Arial" w:hAnsi="Arial" w:cs="Arial"/>
              </w:rPr>
              <w:t>paleomonsoon</w:t>
            </w:r>
            <w:proofErr w:type="spellEnd"/>
            <w:r w:rsidRPr="008F0CD0">
              <w:rPr>
                <w:rFonts w:ascii="Arial" w:hAnsi="Arial" w:cs="Arial"/>
              </w:rPr>
              <w:t xml:space="preserve"> reconstruction. </w:t>
            </w:r>
            <w:r w:rsidRPr="008F0CD0">
              <w:rPr>
                <w:rFonts w:ascii="Arial" w:hAnsi="Arial" w:cs="Arial"/>
                <w:i/>
              </w:rPr>
              <w:t>Earth and Planetary Science Letters</w:t>
            </w:r>
            <w:r w:rsidRPr="008F0CD0">
              <w:rPr>
                <w:rFonts w:ascii="Arial" w:hAnsi="Arial" w:cs="Arial"/>
              </w:rPr>
              <w:t>, 244: 394-407.</w:t>
            </w:r>
          </w:p>
          <w:p w:rsidR="00DF30D2" w:rsidRPr="008F0CD0" w:rsidRDefault="00DF30D2" w:rsidP="00F16DF6">
            <w:pPr>
              <w:autoSpaceDE w:val="0"/>
              <w:autoSpaceDN w:val="0"/>
              <w:adjustRightInd w:val="0"/>
              <w:spacing w:after="0" w:line="240" w:lineRule="auto"/>
              <w:jc w:val="both"/>
              <w:rPr>
                <w:rFonts w:ascii="Arial" w:hAnsi="Arial" w:cs="Arial"/>
              </w:rPr>
            </w:pPr>
          </w:p>
          <w:p w:rsidR="00DF30D2" w:rsidRPr="00BB0396" w:rsidRDefault="00DF30D2" w:rsidP="00F16DF6">
            <w:pPr>
              <w:autoSpaceDE w:val="0"/>
              <w:autoSpaceDN w:val="0"/>
              <w:adjustRightInd w:val="0"/>
              <w:spacing w:after="0" w:line="240" w:lineRule="auto"/>
              <w:jc w:val="both"/>
              <w:rPr>
                <w:rFonts w:ascii="Arial" w:hAnsi="Arial" w:cs="Arial"/>
                <w:szCs w:val="20"/>
              </w:rPr>
            </w:pPr>
            <w:r w:rsidRPr="00BB0396">
              <w:rPr>
                <w:rFonts w:ascii="Arial" w:hAnsi="Arial" w:cs="Arial"/>
                <w:szCs w:val="20"/>
              </w:rPr>
              <w:t xml:space="preserve">Jones, P. D., and A. </w:t>
            </w:r>
            <w:proofErr w:type="spellStart"/>
            <w:r w:rsidRPr="00BB0396">
              <w:rPr>
                <w:rFonts w:ascii="Arial" w:hAnsi="Arial" w:cs="Arial"/>
                <w:szCs w:val="20"/>
              </w:rPr>
              <w:t>Moberg</w:t>
            </w:r>
            <w:proofErr w:type="spellEnd"/>
            <w:r w:rsidRPr="00BB0396">
              <w:rPr>
                <w:rFonts w:ascii="Arial" w:hAnsi="Arial" w:cs="Arial"/>
                <w:szCs w:val="20"/>
              </w:rPr>
              <w:t xml:space="preserve"> (2003), Hemispheric and large-scale surface air temperature variations: An extensive revision and an update to 2001,</w:t>
            </w:r>
            <w:r w:rsidR="00BB0396">
              <w:rPr>
                <w:rFonts w:ascii="Arial" w:hAnsi="Arial" w:cs="Arial"/>
                <w:szCs w:val="20"/>
              </w:rPr>
              <w:t xml:space="preserve"> </w:t>
            </w:r>
            <w:r w:rsidRPr="00BB0396">
              <w:rPr>
                <w:rFonts w:ascii="Arial" w:hAnsi="Arial" w:cs="Arial"/>
                <w:szCs w:val="20"/>
              </w:rPr>
              <w:t>J</w:t>
            </w:r>
            <w:r w:rsidR="00BB0396">
              <w:rPr>
                <w:rFonts w:ascii="Arial" w:hAnsi="Arial" w:cs="Arial"/>
                <w:szCs w:val="20"/>
              </w:rPr>
              <w:t xml:space="preserve">ournal of </w:t>
            </w:r>
            <w:r w:rsidRPr="00BB0396">
              <w:rPr>
                <w:rFonts w:ascii="Arial" w:hAnsi="Arial" w:cs="Arial"/>
                <w:szCs w:val="20"/>
              </w:rPr>
              <w:t>Clim</w:t>
            </w:r>
            <w:r w:rsidR="00BB0396">
              <w:rPr>
                <w:rFonts w:ascii="Arial" w:hAnsi="Arial" w:cs="Arial"/>
                <w:szCs w:val="20"/>
              </w:rPr>
              <w:t>atology</w:t>
            </w:r>
            <w:r w:rsidRPr="00BB0396">
              <w:rPr>
                <w:rFonts w:ascii="Arial" w:hAnsi="Arial" w:cs="Arial"/>
                <w:szCs w:val="20"/>
              </w:rPr>
              <w:t>, 16, 206– 223.</w:t>
            </w:r>
          </w:p>
          <w:p w:rsidR="00DF30D2" w:rsidRPr="00BB0396" w:rsidRDefault="00DF30D2" w:rsidP="00F16DF6">
            <w:pPr>
              <w:autoSpaceDE w:val="0"/>
              <w:autoSpaceDN w:val="0"/>
              <w:adjustRightInd w:val="0"/>
              <w:spacing w:after="0" w:line="240" w:lineRule="auto"/>
              <w:jc w:val="both"/>
              <w:rPr>
                <w:rFonts w:ascii="Arial" w:hAnsi="Arial" w:cs="Arial"/>
                <w:szCs w:val="20"/>
              </w:rPr>
            </w:pPr>
          </w:p>
          <w:p w:rsidR="001B0F23" w:rsidRPr="00BB0396" w:rsidRDefault="00DF30D2" w:rsidP="00F16DF6">
            <w:pPr>
              <w:autoSpaceDE w:val="0"/>
              <w:autoSpaceDN w:val="0"/>
              <w:adjustRightInd w:val="0"/>
              <w:spacing w:after="0" w:line="240" w:lineRule="auto"/>
              <w:jc w:val="both"/>
              <w:rPr>
                <w:rFonts w:ascii="AdvTT5843c571" w:hAnsi="AdvTT5843c571" w:cs="AdvTT5843c571"/>
                <w:sz w:val="18"/>
                <w:szCs w:val="16"/>
              </w:rPr>
            </w:pPr>
            <w:r w:rsidRPr="00BB0396">
              <w:rPr>
                <w:rFonts w:ascii="Arial" w:hAnsi="Arial" w:cs="Arial"/>
                <w:szCs w:val="20"/>
              </w:rPr>
              <w:t xml:space="preserve">Jones, P. D., T. </w:t>
            </w:r>
            <w:proofErr w:type="spellStart"/>
            <w:r w:rsidRPr="00BB0396">
              <w:rPr>
                <w:rFonts w:ascii="Arial" w:hAnsi="Arial" w:cs="Arial"/>
                <w:szCs w:val="20"/>
              </w:rPr>
              <w:t>Jonsson</w:t>
            </w:r>
            <w:proofErr w:type="spellEnd"/>
            <w:r w:rsidRPr="00BB0396">
              <w:rPr>
                <w:rFonts w:ascii="Arial" w:hAnsi="Arial" w:cs="Arial"/>
                <w:szCs w:val="20"/>
              </w:rPr>
              <w:t>, and D. Wheeler (1997), Extension to the North Atlantic Oscillation using early instrumental pressure observations from Gibraltar and south-west Iceland, Int</w:t>
            </w:r>
            <w:r w:rsidR="00BB0396">
              <w:rPr>
                <w:rFonts w:ascii="Arial" w:hAnsi="Arial" w:cs="Arial"/>
                <w:szCs w:val="20"/>
              </w:rPr>
              <w:t>ernational</w:t>
            </w:r>
            <w:r w:rsidRPr="00BB0396">
              <w:rPr>
                <w:rFonts w:ascii="Arial" w:hAnsi="Arial" w:cs="Arial"/>
                <w:szCs w:val="20"/>
              </w:rPr>
              <w:t xml:space="preserve"> J</w:t>
            </w:r>
            <w:r w:rsidR="00BB0396">
              <w:rPr>
                <w:rFonts w:ascii="Arial" w:hAnsi="Arial" w:cs="Arial"/>
                <w:szCs w:val="20"/>
              </w:rPr>
              <w:t>ournal of</w:t>
            </w:r>
            <w:r w:rsidRPr="00BB0396">
              <w:rPr>
                <w:rFonts w:ascii="Arial" w:hAnsi="Arial" w:cs="Arial"/>
                <w:szCs w:val="20"/>
              </w:rPr>
              <w:t xml:space="preserve"> Climatol</w:t>
            </w:r>
            <w:r w:rsidR="00BB0396">
              <w:rPr>
                <w:rFonts w:ascii="Arial" w:hAnsi="Arial" w:cs="Arial"/>
                <w:szCs w:val="20"/>
              </w:rPr>
              <w:t>ogy</w:t>
            </w:r>
            <w:r w:rsidRPr="00BB0396">
              <w:rPr>
                <w:rFonts w:ascii="Arial" w:hAnsi="Arial" w:cs="Arial"/>
                <w:szCs w:val="20"/>
              </w:rPr>
              <w:t>, 17, 1433–1450</w:t>
            </w:r>
            <w:r w:rsidRPr="00BB0396">
              <w:rPr>
                <w:rFonts w:ascii="AdvTT5843c571" w:hAnsi="AdvTT5843c571" w:cs="AdvTT5843c571"/>
                <w:sz w:val="18"/>
                <w:szCs w:val="16"/>
              </w:rPr>
              <w:t>.</w:t>
            </w:r>
          </w:p>
          <w:p w:rsidR="00DF30D2" w:rsidRPr="00DF30D2" w:rsidRDefault="00DF30D2"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 xml:space="preserve">Kaiser, J., </w:t>
            </w:r>
            <w:proofErr w:type="spellStart"/>
            <w:r w:rsidRPr="008F0CD0">
              <w:rPr>
                <w:rFonts w:ascii="Arial" w:hAnsi="Arial" w:cs="Arial"/>
              </w:rPr>
              <w:t>Lamy</w:t>
            </w:r>
            <w:proofErr w:type="spellEnd"/>
            <w:r w:rsidRPr="008F0CD0">
              <w:rPr>
                <w:rFonts w:ascii="Arial" w:hAnsi="Arial" w:cs="Arial"/>
              </w:rPr>
              <w:t xml:space="preserve">, F., </w:t>
            </w:r>
            <w:proofErr w:type="spellStart"/>
            <w:r w:rsidRPr="008F0CD0">
              <w:rPr>
                <w:rFonts w:ascii="Arial" w:hAnsi="Arial" w:cs="Arial"/>
              </w:rPr>
              <w:t>Hebbeln</w:t>
            </w:r>
            <w:proofErr w:type="spellEnd"/>
            <w:r w:rsidRPr="008F0CD0">
              <w:rPr>
                <w:rFonts w:ascii="Arial" w:hAnsi="Arial" w:cs="Arial"/>
              </w:rPr>
              <w:t xml:space="preserve">, D. (2005). A 70-kyr sea surface temperature record off southern Chile (Ocean Drilling Program Site 1233). </w:t>
            </w:r>
            <w:proofErr w:type="spellStart"/>
            <w:r w:rsidRPr="008F0CD0">
              <w:rPr>
                <w:rFonts w:ascii="Arial" w:hAnsi="Arial" w:cs="Arial"/>
                <w:i/>
              </w:rPr>
              <w:t>Paleoceanography</w:t>
            </w:r>
            <w:proofErr w:type="spellEnd"/>
            <w:r w:rsidRPr="008F0CD0">
              <w:rPr>
                <w:rFonts w:ascii="Arial" w:hAnsi="Arial" w:cs="Arial"/>
              </w:rPr>
              <w:t xml:space="preserve"> 20.</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hAnsi="Arial" w:cs="Arial"/>
              </w:rPr>
            </w:pPr>
            <w:proofErr w:type="spellStart"/>
            <w:r w:rsidRPr="008F0CD0">
              <w:rPr>
                <w:rFonts w:ascii="Arial" w:eastAsia="Times New Roman" w:hAnsi="Arial" w:cs="Arial"/>
                <w:lang w:eastAsia="nb-NO"/>
              </w:rPr>
              <w:t>Kuczumow</w:t>
            </w:r>
            <w:proofErr w:type="spellEnd"/>
            <w:r w:rsidRPr="008F0CD0">
              <w:rPr>
                <w:rFonts w:ascii="Arial" w:eastAsia="Times New Roman" w:hAnsi="Arial" w:cs="Arial"/>
                <w:lang w:eastAsia="nb-NO"/>
              </w:rPr>
              <w:t xml:space="preserve"> et al 2003</w:t>
            </w:r>
            <w:r w:rsidRPr="008F0CD0">
              <w:rPr>
                <w:rFonts w:ascii="Arial" w:hAnsi="Arial" w:cs="Arial"/>
              </w:rPr>
              <w:t xml:space="preserve"> </w:t>
            </w:r>
            <w:proofErr w:type="spellStart"/>
            <w:r w:rsidRPr="008F0CD0">
              <w:rPr>
                <w:rFonts w:ascii="Arial" w:hAnsi="Arial" w:cs="Arial"/>
              </w:rPr>
              <w:t>Kuczumow</w:t>
            </w:r>
            <w:proofErr w:type="spellEnd"/>
            <w:r w:rsidRPr="008F0CD0">
              <w:rPr>
                <w:rFonts w:ascii="Arial" w:hAnsi="Arial" w:cs="Arial"/>
              </w:rPr>
              <w:t xml:space="preserve">, A., </w:t>
            </w:r>
            <w:proofErr w:type="spellStart"/>
            <w:r w:rsidRPr="008F0CD0">
              <w:rPr>
                <w:rFonts w:ascii="Arial" w:hAnsi="Arial" w:cs="Arial"/>
              </w:rPr>
              <w:t>Genty</w:t>
            </w:r>
            <w:proofErr w:type="spellEnd"/>
            <w:r w:rsidRPr="008F0CD0">
              <w:rPr>
                <w:rFonts w:ascii="Arial" w:hAnsi="Arial" w:cs="Arial"/>
              </w:rPr>
              <w:t xml:space="preserve">, D., </w:t>
            </w:r>
            <w:proofErr w:type="spellStart"/>
            <w:r w:rsidRPr="008F0CD0">
              <w:rPr>
                <w:rFonts w:ascii="Arial" w:hAnsi="Arial" w:cs="Arial"/>
              </w:rPr>
              <w:t>Chevallier</w:t>
            </w:r>
            <w:proofErr w:type="spellEnd"/>
            <w:r w:rsidRPr="008F0CD0">
              <w:rPr>
                <w:rFonts w:ascii="Arial" w:hAnsi="Arial" w:cs="Arial"/>
              </w:rPr>
              <w:t xml:space="preserve">, P., Nowak, J., Ro, C.-U. (2003). Annual resolution analysis of a SW-France stalagmite by </w:t>
            </w:r>
            <w:proofErr w:type="spellStart"/>
            <w:r w:rsidRPr="008F0CD0">
              <w:rPr>
                <w:rFonts w:ascii="Arial" w:hAnsi="Arial" w:cs="Arial"/>
              </w:rPr>
              <w:t>Xray</w:t>
            </w:r>
            <w:proofErr w:type="spellEnd"/>
            <w:r w:rsidRPr="008F0CD0">
              <w:rPr>
                <w:rFonts w:ascii="Arial" w:hAnsi="Arial" w:cs="Arial"/>
              </w:rPr>
              <w:t xml:space="preserve"> synchrotron microprobe analysis, </w:t>
            </w:r>
            <w:proofErr w:type="spellStart"/>
            <w:r w:rsidRPr="008F0CD0">
              <w:rPr>
                <w:rFonts w:ascii="Arial" w:hAnsi="Arial" w:cs="Arial"/>
                <w:i/>
              </w:rPr>
              <w:t>Spectrochimica</w:t>
            </w:r>
            <w:proofErr w:type="spellEnd"/>
            <w:r w:rsidRPr="008F0CD0">
              <w:rPr>
                <w:rFonts w:ascii="Arial" w:hAnsi="Arial" w:cs="Arial"/>
                <w:i/>
              </w:rPr>
              <w:t xml:space="preserve"> </w:t>
            </w:r>
            <w:proofErr w:type="spellStart"/>
            <w:r w:rsidRPr="008F0CD0">
              <w:rPr>
                <w:rFonts w:ascii="Arial" w:hAnsi="Arial" w:cs="Arial"/>
                <w:i/>
              </w:rPr>
              <w:t>Acta</w:t>
            </w:r>
            <w:proofErr w:type="spellEnd"/>
            <w:r w:rsidRPr="008F0CD0">
              <w:rPr>
                <w:rFonts w:ascii="Arial" w:hAnsi="Arial" w:cs="Arial"/>
                <w:i/>
              </w:rPr>
              <w:t xml:space="preserve"> Part B</w:t>
            </w:r>
            <w:r w:rsidRPr="008F0CD0">
              <w:rPr>
                <w:rFonts w:ascii="Arial" w:hAnsi="Arial" w:cs="Arial"/>
              </w:rPr>
              <w:t>, 58, 851–865.</w:t>
            </w:r>
          </w:p>
          <w:p w:rsidR="001B0F23" w:rsidRPr="008F0CD0" w:rsidRDefault="001B0F23"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r w:rsidRPr="008F0CD0">
              <w:rPr>
                <w:rFonts w:ascii="Arial" w:hAnsi="Arial" w:cs="Arial"/>
              </w:rPr>
              <w:t>Kurisaki</w:t>
            </w:r>
            <w:proofErr w:type="spellEnd"/>
            <w:r w:rsidRPr="008F0CD0">
              <w:rPr>
                <w:rFonts w:ascii="Arial" w:hAnsi="Arial" w:cs="Arial"/>
              </w:rPr>
              <w:t xml:space="preserve">, K. And Yoshimura, K. (2008). Novel dating methods for </w:t>
            </w:r>
            <w:proofErr w:type="spellStart"/>
            <w:r w:rsidRPr="008F0CD0">
              <w:rPr>
                <w:rFonts w:ascii="Arial" w:hAnsi="Arial" w:cs="Arial"/>
              </w:rPr>
              <w:t>speleothems</w:t>
            </w:r>
            <w:proofErr w:type="spellEnd"/>
            <w:r w:rsidRPr="008F0CD0">
              <w:rPr>
                <w:rFonts w:ascii="Arial" w:hAnsi="Arial" w:cs="Arial"/>
              </w:rPr>
              <w:t xml:space="preserve"> with microscopic fluorescent annual layers. </w:t>
            </w:r>
            <w:r w:rsidRPr="008F0CD0">
              <w:rPr>
                <w:rFonts w:ascii="Arial" w:hAnsi="Arial" w:cs="Arial"/>
                <w:i/>
              </w:rPr>
              <w:t>Anal Sci</w:t>
            </w:r>
            <w:r w:rsidRPr="008F0CD0">
              <w:rPr>
                <w:rFonts w:ascii="Arial" w:hAnsi="Arial" w:cs="Arial"/>
              </w:rPr>
              <w:t>., 24 (1), 93-8.</w:t>
            </w:r>
          </w:p>
          <w:p w:rsidR="001B0F23" w:rsidRPr="008F0CD0" w:rsidRDefault="001B0F23" w:rsidP="00F16DF6">
            <w:pPr>
              <w:spacing w:after="0" w:line="240" w:lineRule="auto"/>
              <w:jc w:val="both"/>
              <w:rPr>
                <w:rFonts w:ascii="Arial" w:eastAsia="Times New Roman" w:hAnsi="Arial" w:cs="Arial"/>
                <w:lang w:eastAsia="nb-NO"/>
              </w:rPr>
            </w:pPr>
          </w:p>
        </w:tc>
      </w:tr>
    </w:tbl>
    <w:p w:rsidR="001B0F23" w:rsidRPr="008F0CD0" w:rsidRDefault="001B0F23" w:rsidP="00F16DF6">
      <w:pPr>
        <w:spacing w:line="240" w:lineRule="auto"/>
        <w:jc w:val="both"/>
        <w:rPr>
          <w:rFonts w:ascii="Arial" w:hAnsi="Arial" w:cs="Arial"/>
          <w:lang w:val="en-US"/>
        </w:rPr>
      </w:pPr>
      <w:proofErr w:type="spellStart"/>
      <w:r w:rsidRPr="008F0CD0">
        <w:rPr>
          <w:rFonts w:ascii="Arial" w:hAnsi="Arial" w:cs="Arial"/>
          <w:lang w:val="en-US"/>
        </w:rPr>
        <w:lastRenderedPageBreak/>
        <w:t>Lachniet</w:t>
      </w:r>
      <w:proofErr w:type="spellEnd"/>
      <w:r w:rsidRPr="008F0CD0">
        <w:rPr>
          <w:rFonts w:ascii="Arial" w:hAnsi="Arial" w:cs="Arial"/>
          <w:lang w:val="en-US"/>
        </w:rPr>
        <w:t xml:space="preserve">, M.S., (2009) Climatic and environmental controls on </w:t>
      </w:r>
      <w:proofErr w:type="spellStart"/>
      <w:r w:rsidRPr="008F0CD0">
        <w:rPr>
          <w:rFonts w:ascii="Arial" w:hAnsi="Arial" w:cs="Arial"/>
          <w:lang w:val="en-US"/>
        </w:rPr>
        <w:t>speleothem</w:t>
      </w:r>
      <w:proofErr w:type="spellEnd"/>
      <w:r w:rsidRPr="008F0CD0">
        <w:rPr>
          <w:rFonts w:ascii="Arial" w:hAnsi="Arial" w:cs="Arial"/>
          <w:lang w:val="en-US"/>
        </w:rPr>
        <w:t xml:space="preserve"> oxygen-isotope values, </w:t>
      </w:r>
      <w:r w:rsidRPr="008F0CD0">
        <w:rPr>
          <w:rFonts w:ascii="Arial" w:hAnsi="Arial" w:cs="Arial"/>
          <w:i/>
          <w:lang w:val="en-US"/>
        </w:rPr>
        <w:t>Quaternary Science Reviews</w:t>
      </w:r>
      <w:r w:rsidRPr="008F0CD0">
        <w:rPr>
          <w:rFonts w:ascii="Arial" w:hAnsi="Arial" w:cs="Arial"/>
          <w:lang w:val="en-US"/>
        </w:rPr>
        <w:t>, 28, 412-434</w:t>
      </w:r>
    </w:p>
    <w:tbl>
      <w:tblPr>
        <w:tblW w:w="8666" w:type="dxa"/>
        <w:tblCellMar>
          <w:left w:w="70" w:type="dxa"/>
          <w:right w:w="70" w:type="dxa"/>
        </w:tblCellMar>
        <w:tblLook w:val="04A0" w:firstRow="1" w:lastRow="0" w:firstColumn="1" w:lastColumn="0" w:noHBand="0" w:noVBand="1"/>
      </w:tblPr>
      <w:tblGrid>
        <w:gridCol w:w="8666"/>
      </w:tblGrid>
      <w:tr w:rsidR="001B0F23" w:rsidRPr="008C606C" w:rsidTr="00265082">
        <w:trPr>
          <w:trHeight w:val="300"/>
        </w:trPr>
        <w:tc>
          <w:tcPr>
            <w:tcW w:w="8666" w:type="dxa"/>
            <w:tcBorders>
              <w:top w:val="nil"/>
              <w:left w:val="nil"/>
              <w:bottom w:val="nil"/>
              <w:right w:val="nil"/>
            </w:tcBorders>
            <w:shd w:val="clear" w:color="auto" w:fill="auto"/>
            <w:noWrap/>
            <w:vAlign w:val="bottom"/>
            <w:hideMark/>
          </w:tcPr>
          <w:p w:rsidR="001B0F23" w:rsidRDefault="001B0F23" w:rsidP="00F16DF6">
            <w:pPr>
              <w:autoSpaceDE w:val="0"/>
              <w:autoSpaceDN w:val="0"/>
              <w:adjustRightInd w:val="0"/>
              <w:spacing w:after="0" w:line="240" w:lineRule="auto"/>
              <w:jc w:val="both"/>
              <w:rPr>
                <w:rFonts w:ascii="Arial" w:hAnsi="Arial" w:cs="Arial"/>
              </w:rPr>
            </w:pPr>
            <w:r w:rsidRPr="008F0CD0">
              <w:rPr>
                <w:rFonts w:ascii="Arial" w:eastAsia="Times New Roman" w:hAnsi="Arial" w:cs="Arial"/>
                <w:lang w:eastAsia="nb-NO"/>
              </w:rPr>
              <w:t xml:space="preserve">Lea, </w:t>
            </w:r>
            <w:r w:rsidRPr="008F0CD0">
              <w:rPr>
                <w:rFonts w:ascii="Arial" w:hAnsi="Arial" w:cs="Arial"/>
              </w:rPr>
              <w:t>D.W</w:t>
            </w:r>
            <w:r w:rsidRPr="008F0CD0">
              <w:rPr>
                <w:rFonts w:ascii="Arial" w:eastAsia="Times New Roman" w:hAnsi="Arial" w:cs="Arial"/>
                <w:lang w:eastAsia="nb-NO"/>
              </w:rPr>
              <w:t xml:space="preserve"> and </w:t>
            </w:r>
            <w:proofErr w:type="gramStart"/>
            <w:r w:rsidRPr="008F0CD0">
              <w:rPr>
                <w:rFonts w:ascii="Arial" w:hAnsi="Arial" w:cs="Arial"/>
              </w:rPr>
              <w:t>Martin</w:t>
            </w:r>
            <w:r w:rsidRPr="008F0CD0">
              <w:rPr>
                <w:rFonts w:ascii="Arial" w:eastAsia="Times New Roman" w:hAnsi="Arial" w:cs="Arial"/>
                <w:lang w:eastAsia="nb-NO"/>
              </w:rPr>
              <w:t xml:space="preserve"> ,</w:t>
            </w:r>
            <w:proofErr w:type="gramEnd"/>
            <w:r w:rsidRPr="008F0CD0">
              <w:rPr>
                <w:rFonts w:ascii="Arial" w:eastAsia="Times New Roman" w:hAnsi="Arial" w:cs="Arial"/>
                <w:lang w:eastAsia="nb-NO"/>
              </w:rPr>
              <w:t xml:space="preserve"> P.A. (1994)</w:t>
            </w:r>
            <w:r w:rsidRPr="008F0CD0">
              <w:rPr>
                <w:rFonts w:ascii="Arial" w:hAnsi="Arial" w:cs="Arial"/>
              </w:rPr>
              <w:t>.A rapid mass spectrometric method for</w:t>
            </w:r>
            <w:r w:rsidR="00F16DF6">
              <w:rPr>
                <w:rFonts w:ascii="Arial" w:hAnsi="Arial" w:cs="Arial"/>
              </w:rPr>
              <w:t xml:space="preserve"> </w:t>
            </w:r>
            <w:r w:rsidRPr="008F0CD0">
              <w:rPr>
                <w:rFonts w:ascii="Arial" w:hAnsi="Arial" w:cs="Arial"/>
              </w:rPr>
              <w:t xml:space="preserve">the simultaneous analysis of barium, cadmium, and strontium in foraminifera shells, </w:t>
            </w:r>
            <w:proofErr w:type="spellStart"/>
            <w:r w:rsidRPr="008F0CD0">
              <w:rPr>
                <w:rFonts w:ascii="Arial" w:hAnsi="Arial" w:cs="Arial"/>
                <w:i/>
              </w:rPr>
              <w:t>Geochim</w:t>
            </w:r>
            <w:proofErr w:type="spellEnd"/>
            <w:r w:rsidRPr="008F0CD0">
              <w:rPr>
                <w:rFonts w:ascii="Arial" w:hAnsi="Arial" w:cs="Arial"/>
                <w:i/>
              </w:rPr>
              <w:t xml:space="preserve">. </w:t>
            </w:r>
            <w:proofErr w:type="spellStart"/>
            <w:r w:rsidRPr="008F0CD0">
              <w:rPr>
                <w:rFonts w:ascii="Arial" w:hAnsi="Arial" w:cs="Arial"/>
                <w:i/>
              </w:rPr>
              <w:t>Cosmochim</w:t>
            </w:r>
            <w:proofErr w:type="spellEnd"/>
            <w:r w:rsidRPr="008F0CD0">
              <w:rPr>
                <w:rFonts w:ascii="Arial" w:hAnsi="Arial" w:cs="Arial"/>
                <w:i/>
              </w:rPr>
              <w:t xml:space="preserve">. </w:t>
            </w:r>
            <w:proofErr w:type="spellStart"/>
            <w:r w:rsidRPr="008F0CD0">
              <w:rPr>
                <w:rFonts w:ascii="Arial" w:hAnsi="Arial" w:cs="Arial"/>
                <w:i/>
              </w:rPr>
              <w:t>Acta</w:t>
            </w:r>
            <w:proofErr w:type="spellEnd"/>
            <w:r w:rsidRPr="008F0CD0">
              <w:rPr>
                <w:rFonts w:ascii="Arial" w:hAnsi="Arial" w:cs="Arial"/>
              </w:rPr>
              <w:t xml:space="preserve"> 60 (16) (1996) </w:t>
            </w:r>
            <w:r w:rsidRPr="00D54E23">
              <w:rPr>
                <w:rFonts w:ascii="Arial" w:hAnsi="Arial" w:cs="Arial"/>
              </w:rPr>
              <w:t xml:space="preserve">3143–3149. </w:t>
            </w:r>
          </w:p>
          <w:p w:rsidR="00F16DF6" w:rsidRPr="00D54E23" w:rsidRDefault="00F16DF6" w:rsidP="00F16DF6">
            <w:pPr>
              <w:autoSpaceDE w:val="0"/>
              <w:autoSpaceDN w:val="0"/>
              <w:adjustRightInd w:val="0"/>
              <w:spacing w:after="0" w:line="240" w:lineRule="auto"/>
              <w:jc w:val="both"/>
              <w:rPr>
                <w:rFonts w:ascii="Arial" w:hAnsi="Arial" w:cs="Arial"/>
              </w:rPr>
            </w:pPr>
          </w:p>
          <w:p w:rsidR="008C606C" w:rsidRPr="008C606C" w:rsidRDefault="008C606C" w:rsidP="00F16DF6">
            <w:pPr>
              <w:autoSpaceDE w:val="0"/>
              <w:autoSpaceDN w:val="0"/>
              <w:adjustRightInd w:val="0"/>
              <w:spacing w:after="0" w:line="240" w:lineRule="auto"/>
              <w:jc w:val="both"/>
              <w:rPr>
                <w:rFonts w:ascii="Arial" w:hAnsi="Arial" w:cs="Arial"/>
              </w:rPr>
            </w:pPr>
            <w:proofErr w:type="spellStart"/>
            <w:r w:rsidRPr="008C606C">
              <w:rPr>
                <w:rFonts w:ascii="Arial" w:hAnsi="Arial" w:cs="Arial"/>
              </w:rPr>
              <w:t>Leng</w:t>
            </w:r>
            <w:proofErr w:type="spellEnd"/>
            <w:r w:rsidRPr="008C606C">
              <w:rPr>
                <w:rFonts w:ascii="Arial" w:hAnsi="Arial" w:cs="Arial"/>
              </w:rPr>
              <w:t>, M.J. and M</w:t>
            </w:r>
            <w:r>
              <w:rPr>
                <w:rFonts w:ascii="Arial" w:hAnsi="Arial" w:cs="Arial"/>
              </w:rPr>
              <w:t>arshall, J.D. (2004). Palaeoclimate interpretation of stable isotope data from lake sediment archives. Quaternary Science Reviews, 23, 811-831.</w:t>
            </w:r>
          </w:p>
          <w:p w:rsidR="001B0F23" w:rsidRPr="008C606C" w:rsidRDefault="001B0F23" w:rsidP="00F16DF6">
            <w:pPr>
              <w:spacing w:after="0" w:line="240" w:lineRule="auto"/>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hAnsi="Arial" w:cs="Arial"/>
                <w:bCs/>
              </w:rPr>
            </w:pPr>
            <w:r w:rsidRPr="008F0CD0">
              <w:rPr>
                <w:rFonts w:ascii="Arial" w:eastAsia="Times New Roman" w:hAnsi="Arial" w:cs="Arial"/>
                <w:lang w:eastAsia="nb-NO"/>
              </w:rPr>
              <w:t xml:space="preserve">Luterbacher, J., </w:t>
            </w:r>
            <w:proofErr w:type="spellStart"/>
            <w:r w:rsidRPr="008F0CD0">
              <w:rPr>
                <w:rFonts w:ascii="Arial" w:eastAsia="Times New Roman" w:hAnsi="Arial" w:cs="Arial"/>
                <w:lang w:eastAsia="nb-NO"/>
              </w:rPr>
              <w:t>Xoplaki</w:t>
            </w:r>
            <w:proofErr w:type="spellEnd"/>
            <w:r w:rsidRPr="008F0CD0">
              <w:rPr>
                <w:rFonts w:ascii="Arial" w:eastAsia="Times New Roman" w:hAnsi="Arial" w:cs="Arial"/>
                <w:lang w:eastAsia="nb-NO"/>
              </w:rPr>
              <w:t xml:space="preserve">, E., </w:t>
            </w:r>
            <w:proofErr w:type="spellStart"/>
            <w:r w:rsidRPr="008F0CD0">
              <w:rPr>
                <w:rFonts w:ascii="Arial" w:eastAsia="Times New Roman" w:hAnsi="Arial" w:cs="Arial"/>
                <w:lang w:eastAsia="nb-NO"/>
              </w:rPr>
              <w:t>Kuttel</w:t>
            </w:r>
            <w:proofErr w:type="spellEnd"/>
            <w:r w:rsidRPr="008F0CD0">
              <w:rPr>
                <w:rFonts w:ascii="Arial" w:eastAsia="Times New Roman" w:hAnsi="Arial" w:cs="Arial"/>
                <w:lang w:eastAsia="nb-NO"/>
              </w:rPr>
              <w:t xml:space="preserve">, M., </w:t>
            </w:r>
            <w:proofErr w:type="spellStart"/>
            <w:r w:rsidRPr="008F0CD0">
              <w:rPr>
                <w:rFonts w:ascii="Arial" w:eastAsia="Times New Roman" w:hAnsi="Arial" w:cs="Arial"/>
                <w:lang w:eastAsia="nb-NO"/>
              </w:rPr>
              <w:t>Zorita</w:t>
            </w:r>
            <w:proofErr w:type="spellEnd"/>
            <w:r w:rsidRPr="008F0CD0">
              <w:rPr>
                <w:rFonts w:ascii="Arial" w:eastAsia="Times New Roman" w:hAnsi="Arial" w:cs="Arial"/>
                <w:lang w:eastAsia="nb-NO"/>
              </w:rPr>
              <w:t>, E., Gonzalez-</w:t>
            </w:r>
            <w:proofErr w:type="spellStart"/>
            <w:r w:rsidRPr="008F0CD0">
              <w:rPr>
                <w:rFonts w:ascii="Arial" w:eastAsia="Times New Roman" w:hAnsi="Arial" w:cs="Arial"/>
                <w:lang w:eastAsia="nb-NO"/>
              </w:rPr>
              <w:t>Rouco</w:t>
            </w:r>
            <w:proofErr w:type="spellEnd"/>
            <w:r w:rsidRPr="008F0CD0">
              <w:rPr>
                <w:rFonts w:ascii="Arial" w:eastAsia="Times New Roman" w:hAnsi="Arial" w:cs="Arial"/>
                <w:lang w:eastAsia="nb-NO"/>
              </w:rPr>
              <w:t xml:space="preserve">, F.J., Jones, P.D., </w:t>
            </w:r>
            <w:proofErr w:type="spellStart"/>
            <w:r w:rsidRPr="008F0CD0">
              <w:rPr>
                <w:rFonts w:ascii="Arial" w:eastAsia="Times New Roman" w:hAnsi="Arial" w:cs="Arial"/>
                <w:lang w:eastAsia="nb-NO"/>
              </w:rPr>
              <w:t>Stossel</w:t>
            </w:r>
            <w:proofErr w:type="spellEnd"/>
            <w:r w:rsidRPr="008F0CD0">
              <w:rPr>
                <w:rFonts w:ascii="Arial" w:eastAsia="Times New Roman" w:hAnsi="Arial" w:cs="Arial"/>
                <w:lang w:eastAsia="nb-NO"/>
              </w:rPr>
              <w:t xml:space="preserve">, M., </w:t>
            </w:r>
            <w:proofErr w:type="spellStart"/>
            <w:r w:rsidRPr="008F0CD0">
              <w:rPr>
                <w:rFonts w:ascii="Arial" w:eastAsia="Times New Roman" w:hAnsi="Arial" w:cs="Arial"/>
                <w:lang w:eastAsia="nb-NO"/>
              </w:rPr>
              <w:t>Rutishauser</w:t>
            </w:r>
            <w:proofErr w:type="spellEnd"/>
            <w:r w:rsidRPr="008F0CD0">
              <w:rPr>
                <w:rFonts w:ascii="Arial" w:eastAsia="Times New Roman" w:hAnsi="Arial" w:cs="Arial"/>
                <w:lang w:eastAsia="nb-NO"/>
              </w:rPr>
              <w:t xml:space="preserve">, T., </w:t>
            </w:r>
            <w:proofErr w:type="spellStart"/>
            <w:r w:rsidRPr="008F0CD0">
              <w:rPr>
                <w:rFonts w:ascii="Arial" w:eastAsia="Times New Roman" w:hAnsi="Arial" w:cs="Arial"/>
                <w:lang w:eastAsia="nb-NO"/>
              </w:rPr>
              <w:t>Wannrer</w:t>
            </w:r>
            <w:proofErr w:type="spellEnd"/>
            <w:r w:rsidRPr="008F0CD0">
              <w:rPr>
                <w:rFonts w:ascii="Arial" w:eastAsia="Times New Roman" w:hAnsi="Arial" w:cs="Arial"/>
                <w:lang w:eastAsia="nb-NO"/>
              </w:rPr>
              <w:t xml:space="preserve">, H., </w:t>
            </w:r>
            <w:proofErr w:type="spellStart"/>
            <w:r w:rsidRPr="008F0CD0">
              <w:rPr>
                <w:rFonts w:ascii="Arial" w:eastAsia="Times New Roman" w:hAnsi="Arial" w:cs="Arial"/>
                <w:lang w:eastAsia="nb-NO"/>
              </w:rPr>
              <w:t>Wibig</w:t>
            </w:r>
            <w:proofErr w:type="spellEnd"/>
            <w:r w:rsidRPr="008F0CD0">
              <w:rPr>
                <w:rFonts w:ascii="Arial" w:eastAsia="Times New Roman" w:hAnsi="Arial" w:cs="Arial"/>
                <w:lang w:eastAsia="nb-NO"/>
              </w:rPr>
              <w:t xml:space="preserve">, J. And </w:t>
            </w:r>
            <w:proofErr w:type="spellStart"/>
            <w:r w:rsidRPr="008F0CD0">
              <w:rPr>
                <w:rFonts w:ascii="Arial" w:eastAsia="Times New Roman" w:hAnsi="Arial" w:cs="Arial"/>
                <w:lang w:eastAsia="nb-NO"/>
              </w:rPr>
              <w:t>Przybylak</w:t>
            </w:r>
            <w:proofErr w:type="spellEnd"/>
            <w:r w:rsidRPr="008F0CD0">
              <w:rPr>
                <w:rFonts w:ascii="Arial" w:eastAsia="Times New Roman" w:hAnsi="Arial" w:cs="Arial"/>
                <w:lang w:eastAsia="nb-NO"/>
              </w:rPr>
              <w:t>, R</w:t>
            </w:r>
            <w:proofErr w:type="gramStart"/>
            <w:r w:rsidRPr="008F0CD0">
              <w:rPr>
                <w:rFonts w:ascii="Arial" w:eastAsia="Times New Roman" w:hAnsi="Arial" w:cs="Arial"/>
                <w:lang w:eastAsia="nb-NO"/>
              </w:rPr>
              <w:t>.(</w:t>
            </w:r>
            <w:proofErr w:type="gramEnd"/>
            <w:r w:rsidRPr="008F0CD0">
              <w:rPr>
                <w:rFonts w:ascii="Arial" w:eastAsia="Times New Roman" w:hAnsi="Arial" w:cs="Arial"/>
                <w:lang w:eastAsia="nb-NO"/>
              </w:rPr>
              <w:t xml:space="preserve">2008). </w:t>
            </w:r>
            <w:r w:rsidRPr="008F0CD0">
              <w:rPr>
                <w:rFonts w:ascii="Arial" w:hAnsi="Arial" w:cs="Arial"/>
                <w:bCs/>
              </w:rPr>
              <w:t>Climate change in Poland in the past centuries and its relationship to European climate: evidence from reconstructions and coupled climate models.</w:t>
            </w:r>
          </w:p>
          <w:p w:rsidR="001B0F23" w:rsidRPr="008F0CD0" w:rsidRDefault="001B0F23" w:rsidP="00F16DF6">
            <w:pPr>
              <w:spacing w:line="240" w:lineRule="auto"/>
              <w:contextualSpacing/>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Mangini</w:t>
            </w:r>
            <w:proofErr w:type="spellEnd"/>
            <w:r w:rsidRPr="008F0CD0">
              <w:rPr>
                <w:rFonts w:ascii="Arial" w:eastAsia="Times New Roman" w:hAnsi="Arial" w:cs="Arial"/>
                <w:lang w:eastAsia="nb-NO"/>
              </w:rPr>
              <w:t xml:space="preserve">, A., </w:t>
            </w:r>
            <w:proofErr w:type="spellStart"/>
            <w:r w:rsidRPr="008F0CD0">
              <w:rPr>
                <w:rFonts w:ascii="Arial" w:eastAsia="Times New Roman" w:hAnsi="Arial" w:cs="Arial"/>
                <w:lang w:eastAsia="nb-NO"/>
              </w:rPr>
              <w:t>Spotl</w:t>
            </w:r>
            <w:proofErr w:type="spellEnd"/>
            <w:r w:rsidRPr="008F0CD0">
              <w:rPr>
                <w:rFonts w:ascii="Arial" w:eastAsia="Times New Roman" w:hAnsi="Arial" w:cs="Arial"/>
                <w:lang w:eastAsia="nb-NO"/>
              </w:rPr>
              <w:t>, C and Verdes, P. (2005). Reconstruction of temperature in the Central Alps during the past 2000 years from a δ18O stalagmite record. Earth and Planetary Science Letters, 235, p. 741-751.</w:t>
            </w:r>
          </w:p>
          <w:p w:rsidR="00726D7B" w:rsidRDefault="00726D7B" w:rsidP="00F16DF6">
            <w:pPr>
              <w:autoSpaceDE w:val="0"/>
              <w:autoSpaceDN w:val="0"/>
              <w:adjustRightInd w:val="0"/>
              <w:spacing w:after="0" w:line="240" w:lineRule="auto"/>
              <w:jc w:val="both"/>
              <w:rPr>
                <w:rFonts w:ascii="Arial" w:eastAsia="Times New Roman" w:hAnsi="Arial" w:cs="Arial"/>
                <w:lang w:eastAsia="nb-NO"/>
              </w:rPr>
            </w:pPr>
          </w:p>
          <w:p w:rsidR="00726D7B" w:rsidRPr="00726D7B" w:rsidRDefault="00726D7B" w:rsidP="00F16DF6">
            <w:pPr>
              <w:autoSpaceDE w:val="0"/>
              <w:autoSpaceDN w:val="0"/>
              <w:adjustRightInd w:val="0"/>
              <w:spacing w:after="0" w:line="240" w:lineRule="auto"/>
              <w:jc w:val="both"/>
              <w:rPr>
                <w:rFonts w:ascii="Arial" w:eastAsia="Times New Roman" w:hAnsi="Arial" w:cs="Arial"/>
                <w:lang w:eastAsia="nb-NO"/>
              </w:rPr>
            </w:pPr>
            <w:r w:rsidRPr="00726D7B">
              <w:rPr>
                <w:rFonts w:ascii="Arial" w:eastAsia="Times New Roman" w:hAnsi="Arial" w:cs="Arial"/>
                <w:lang w:eastAsia="nb-NO"/>
              </w:rPr>
              <w:t xml:space="preserve">Marshall, J., </w:t>
            </w:r>
            <w:proofErr w:type="spellStart"/>
            <w:r w:rsidRPr="00726D7B">
              <w:rPr>
                <w:rFonts w:ascii="Arial" w:eastAsia="Times New Roman" w:hAnsi="Arial" w:cs="Arial"/>
                <w:lang w:eastAsia="nb-NO"/>
              </w:rPr>
              <w:t>Kushnir</w:t>
            </w:r>
            <w:proofErr w:type="spellEnd"/>
            <w:r w:rsidRPr="00726D7B">
              <w:rPr>
                <w:rFonts w:ascii="Arial" w:eastAsia="Times New Roman" w:hAnsi="Arial" w:cs="Arial"/>
                <w:lang w:eastAsia="nb-NO"/>
              </w:rPr>
              <w:t xml:space="preserve">, Y., </w:t>
            </w:r>
            <w:proofErr w:type="spellStart"/>
            <w:r w:rsidRPr="00726D7B">
              <w:rPr>
                <w:rFonts w:ascii="Arial" w:eastAsia="Times New Roman" w:hAnsi="Arial" w:cs="Arial"/>
                <w:lang w:eastAsia="nb-NO"/>
              </w:rPr>
              <w:t>battisti</w:t>
            </w:r>
            <w:proofErr w:type="spellEnd"/>
            <w:r w:rsidRPr="00726D7B">
              <w:rPr>
                <w:rFonts w:ascii="Arial" w:eastAsia="Times New Roman" w:hAnsi="Arial" w:cs="Arial"/>
                <w:lang w:eastAsia="nb-NO"/>
              </w:rPr>
              <w:t>, D., Chan</w:t>
            </w:r>
            <w:r>
              <w:rPr>
                <w:rFonts w:ascii="Arial" w:eastAsia="Times New Roman" w:hAnsi="Arial" w:cs="Arial"/>
                <w:lang w:eastAsia="nb-NO"/>
              </w:rPr>
              <w:t xml:space="preserve">g, P., </w:t>
            </w:r>
            <w:proofErr w:type="spellStart"/>
            <w:r>
              <w:rPr>
                <w:rFonts w:ascii="Arial" w:eastAsia="Times New Roman" w:hAnsi="Arial" w:cs="Arial"/>
                <w:lang w:eastAsia="nb-NO"/>
              </w:rPr>
              <w:t>Czaja</w:t>
            </w:r>
            <w:proofErr w:type="spellEnd"/>
            <w:r>
              <w:rPr>
                <w:rFonts w:ascii="Arial" w:eastAsia="Times New Roman" w:hAnsi="Arial" w:cs="Arial"/>
                <w:lang w:eastAsia="nb-NO"/>
              </w:rPr>
              <w:t xml:space="preserve">, A., Dickson, R., </w:t>
            </w:r>
            <w:proofErr w:type="spellStart"/>
            <w:r>
              <w:rPr>
                <w:rFonts w:ascii="Arial" w:eastAsia="Times New Roman" w:hAnsi="Arial" w:cs="Arial"/>
                <w:lang w:eastAsia="nb-NO"/>
              </w:rPr>
              <w:t>Hurrell</w:t>
            </w:r>
            <w:proofErr w:type="spellEnd"/>
            <w:r>
              <w:rPr>
                <w:rFonts w:ascii="Arial" w:eastAsia="Times New Roman" w:hAnsi="Arial" w:cs="Arial"/>
                <w:lang w:eastAsia="nb-NO"/>
              </w:rPr>
              <w:t xml:space="preserve">, J., McCartney, M., </w:t>
            </w:r>
            <w:proofErr w:type="spellStart"/>
            <w:r>
              <w:rPr>
                <w:rFonts w:ascii="Arial" w:eastAsia="Times New Roman" w:hAnsi="Arial" w:cs="Arial"/>
                <w:lang w:eastAsia="nb-NO"/>
              </w:rPr>
              <w:t>Saravanan</w:t>
            </w:r>
            <w:proofErr w:type="spellEnd"/>
            <w:r>
              <w:rPr>
                <w:rFonts w:ascii="Arial" w:eastAsia="Times New Roman" w:hAnsi="Arial" w:cs="Arial"/>
                <w:lang w:eastAsia="nb-NO"/>
              </w:rPr>
              <w:t xml:space="preserve">, R. And </w:t>
            </w:r>
            <w:proofErr w:type="spellStart"/>
            <w:r>
              <w:rPr>
                <w:rFonts w:ascii="Arial" w:eastAsia="Times New Roman" w:hAnsi="Arial" w:cs="Arial"/>
                <w:lang w:eastAsia="nb-NO"/>
              </w:rPr>
              <w:t>Visbeck</w:t>
            </w:r>
            <w:proofErr w:type="spellEnd"/>
            <w:r>
              <w:rPr>
                <w:rFonts w:ascii="Arial" w:eastAsia="Times New Roman" w:hAnsi="Arial" w:cs="Arial"/>
                <w:lang w:eastAsia="nb-NO"/>
              </w:rPr>
              <w:t xml:space="preserve">, M. (2001). North Atlantic climate </w:t>
            </w:r>
            <w:proofErr w:type="spellStart"/>
            <w:r>
              <w:rPr>
                <w:rFonts w:ascii="Arial" w:eastAsia="Times New Roman" w:hAnsi="Arial" w:cs="Arial"/>
                <w:lang w:eastAsia="nb-NO"/>
              </w:rPr>
              <w:t>variablilty</w:t>
            </w:r>
            <w:proofErr w:type="spellEnd"/>
            <w:r>
              <w:rPr>
                <w:rFonts w:ascii="Arial" w:eastAsia="Times New Roman" w:hAnsi="Arial" w:cs="Arial"/>
                <w:lang w:eastAsia="nb-NO"/>
              </w:rPr>
              <w:t>: Phenomena, impacts and mechanisms. International journal of climatology, 21, 1863-1898.</w:t>
            </w:r>
          </w:p>
          <w:p w:rsidR="00726D7B" w:rsidRPr="00726D7B" w:rsidRDefault="00726D7B" w:rsidP="00F16DF6">
            <w:pPr>
              <w:autoSpaceDE w:val="0"/>
              <w:autoSpaceDN w:val="0"/>
              <w:adjustRightInd w:val="0"/>
              <w:spacing w:after="0" w:line="240" w:lineRule="auto"/>
              <w:jc w:val="both"/>
              <w:rPr>
                <w:rFonts w:ascii="Arial" w:eastAsia="Times New Roman" w:hAnsi="Arial" w:cs="Arial"/>
                <w:lang w:eastAsia="nb-NO"/>
              </w:rPr>
            </w:pP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r w:rsidRPr="00D54E23">
              <w:rPr>
                <w:rFonts w:ascii="Arial" w:eastAsia="Times New Roman" w:hAnsi="Arial" w:cs="Arial"/>
                <w:lang w:eastAsia="nb-NO"/>
              </w:rPr>
              <w:t>Materiały</w:t>
            </w:r>
            <w:proofErr w:type="spellEnd"/>
            <w:r w:rsidRPr="00D54E23">
              <w:rPr>
                <w:rFonts w:ascii="Arial" w:eastAsia="Times New Roman" w:hAnsi="Arial" w:cs="Arial"/>
                <w:lang w:eastAsia="nb-NO"/>
              </w:rPr>
              <w:t xml:space="preserve"> 41. </w:t>
            </w:r>
            <w:proofErr w:type="spellStart"/>
            <w:r w:rsidRPr="008F0CD0">
              <w:rPr>
                <w:rFonts w:ascii="Arial" w:eastAsia="Times New Roman" w:hAnsi="Arial" w:cs="Arial"/>
                <w:lang w:eastAsia="nb-NO"/>
              </w:rPr>
              <w:t>Sympozjum</w:t>
            </w:r>
            <w:proofErr w:type="spellEnd"/>
            <w:r w:rsidRPr="008F0CD0">
              <w:rPr>
                <w:rFonts w:ascii="Arial" w:eastAsia="Times New Roman" w:hAnsi="Arial" w:cs="Arial"/>
                <w:lang w:eastAsia="nb-NO"/>
              </w:rPr>
              <w:t xml:space="preserve"> </w:t>
            </w:r>
            <w:proofErr w:type="spellStart"/>
            <w:r w:rsidRPr="008F0CD0">
              <w:rPr>
                <w:rFonts w:ascii="Arial" w:eastAsia="Times New Roman" w:hAnsi="Arial" w:cs="Arial"/>
                <w:lang w:eastAsia="nb-NO"/>
              </w:rPr>
              <w:t>Speleologicznego</w:t>
            </w:r>
            <w:proofErr w:type="spellEnd"/>
            <w:r w:rsidRPr="008F0CD0">
              <w:rPr>
                <w:rFonts w:ascii="Arial" w:eastAsia="Times New Roman" w:hAnsi="Arial" w:cs="Arial"/>
                <w:lang w:eastAsia="nb-NO"/>
              </w:rPr>
              <w:t xml:space="preserve"> (Speleological Symposium 41) 2007.</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tc>
      </w:tr>
      <w:tr w:rsidR="001B0F23" w:rsidRPr="00EE530C"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Mattey</w:t>
            </w:r>
            <w:proofErr w:type="spellEnd"/>
            <w:r w:rsidRPr="008F0CD0">
              <w:rPr>
                <w:rFonts w:ascii="Arial" w:eastAsia="Times New Roman" w:hAnsi="Arial" w:cs="Arial"/>
                <w:lang w:eastAsia="nb-NO"/>
              </w:rPr>
              <w:t xml:space="preserve">, D., Lowry, D., </w:t>
            </w:r>
            <w:proofErr w:type="spellStart"/>
            <w:r w:rsidRPr="008F0CD0">
              <w:rPr>
                <w:rFonts w:ascii="Arial" w:eastAsia="Times New Roman" w:hAnsi="Arial" w:cs="Arial"/>
                <w:lang w:eastAsia="nb-NO"/>
              </w:rPr>
              <w:t>Duffet</w:t>
            </w:r>
            <w:proofErr w:type="spellEnd"/>
            <w:r w:rsidRPr="008F0CD0">
              <w:rPr>
                <w:rFonts w:ascii="Arial" w:eastAsia="Times New Roman" w:hAnsi="Arial" w:cs="Arial"/>
                <w:lang w:eastAsia="nb-NO"/>
              </w:rPr>
              <w:t xml:space="preserve">, J., Fisher, R., Hodge, E. And </w:t>
            </w:r>
            <w:proofErr w:type="spellStart"/>
            <w:r w:rsidRPr="008F0CD0">
              <w:rPr>
                <w:rFonts w:ascii="Arial" w:eastAsia="Times New Roman" w:hAnsi="Arial" w:cs="Arial"/>
                <w:lang w:eastAsia="nb-NO"/>
              </w:rPr>
              <w:t>Frisia</w:t>
            </w:r>
            <w:proofErr w:type="spellEnd"/>
            <w:r w:rsidRPr="008F0CD0">
              <w:rPr>
                <w:rFonts w:ascii="Arial" w:eastAsia="Times New Roman" w:hAnsi="Arial" w:cs="Arial"/>
                <w:lang w:eastAsia="nb-NO"/>
              </w:rPr>
              <w:t xml:space="preserve">, S. (2008). A 53 year seasonally resolved oxygen and carbon isotope record from a modem Gibraltar </w:t>
            </w:r>
            <w:proofErr w:type="spellStart"/>
            <w:r w:rsidRPr="008F0CD0">
              <w:rPr>
                <w:rFonts w:ascii="Arial" w:eastAsia="Times New Roman" w:hAnsi="Arial" w:cs="Arial"/>
                <w:lang w:eastAsia="nb-NO"/>
              </w:rPr>
              <w:t>speleothem</w:t>
            </w:r>
            <w:proofErr w:type="spellEnd"/>
            <w:r w:rsidRPr="008F0CD0">
              <w:rPr>
                <w:rFonts w:ascii="Arial" w:eastAsia="Times New Roman" w:hAnsi="Arial" w:cs="Arial"/>
                <w:lang w:eastAsia="nb-NO"/>
              </w:rPr>
              <w:t>: Reconstructed drip water and relationship to local precipitation. Earth and Planetary Science Letters, 269: 80-95.</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Mattey</w:t>
            </w:r>
            <w:proofErr w:type="spellEnd"/>
            <w:r w:rsidRPr="008F0CD0">
              <w:rPr>
                <w:rFonts w:ascii="Arial" w:eastAsia="Times New Roman" w:hAnsi="Arial" w:cs="Arial"/>
                <w:lang w:eastAsia="nb-NO"/>
              </w:rPr>
              <w:t xml:space="preserve">, D, Fairchild, I.J., Atkinson, T.C., Latin, J-P., Ainsworth, M. and </w:t>
            </w:r>
            <w:proofErr w:type="spellStart"/>
            <w:r w:rsidRPr="008F0CD0">
              <w:rPr>
                <w:rFonts w:ascii="Arial" w:eastAsia="Times New Roman" w:hAnsi="Arial" w:cs="Arial"/>
                <w:lang w:eastAsia="nb-NO"/>
              </w:rPr>
              <w:t>Durell</w:t>
            </w:r>
            <w:proofErr w:type="spellEnd"/>
            <w:r w:rsidRPr="008F0CD0">
              <w:rPr>
                <w:rFonts w:ascii="Arial" w:eastAsia="Times New Roman" w:hAnsi="Arial" w:cs="Arial"/>
                <w:lang w:eastAsia="nb-NO"/>
              </w:rPr>
              <w:t xml:space="preserve">, R. (2010). Seasonal microclimate control of calcite fabrics, stable isotopes Gibraltar and trace elements in modern </w:t>
            </w:r>
            <w:proofErr w:type="spellStart"/>
            <w:r w:rsidRPr="008F0CD0">
              <w:rPr>
                <w:rFonts w:ascii="Arial" w:eastAsia="Times New Roman" w:hAnsi="Arial" w:cs="Arial"/>
                <w:lang w:eastAsia="nb-NO"/>
              </w:rPr>
              <w:t>speleothem</w:t>
            </w:r>
            <w:proofErr w:type="spellEnd"/>
            <w:r w:rsidRPr="008F0CD0">
              <w:rPr>
                <w:rFonts w:ascii="Arial" w:eastAsia="Times New Roman" w:hAnsi="Arial" w:cs="Arial"/>
                <w:lang w:eastAsia="nb-NO"/>
              </w:rPr>
              <w:t xml:space="preserve"> from St Michaels Cave, Geological Society, London, Special Publications 2010; v. 336; p. 323-344</w:t>
            </w: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p w:rsidR="001B0F23"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Matthews, J.A., </w:t>
            </w:r>
            <w:proofErr w:type="spellStart"/>
            <w:r w:rsidRPr="008F0CD0">
              <w:rPr>
                <w:rFonts w:ascii="Arial" w:eastAsia="Times New Roman" w:hAnsi="Arial" w:cs="Arial"/>
                <w:lang w:eastAsia="nb-NO"/>
              </w:rPr>
              <w:t>Briffa</w:t>
            </w:r>
            <w:proofErr w:type="spellEnd"/>
            <w:r w:rsidRPr="008F0CD0">
              <w:rPr>
                <w:rFonts w:ascii="Arial" w:eastAsia="Times New Roman" w:hAnsi="Arial" w:cs="Arial"/>
                <w:lang w:eastAsia="nb-NO"/>
              </w:rPr>
              <w:t xml:space="preserve">, K.R. (2005). The ‘Little Ice Age’: re-evaluation of an evolving concept.  </w:t>
            </w:r>
            <w:proofErr w:type="spellStart"/>
            <w:r w:rsidRPr="008F0CD0">
              <w:rPr>
                <w:rFonts w:ascii="Arial" w:eastAsia="Times New Roman" w:hAnsi="Arial" w:cs="Arial"/>
                <w:lang w:eastAsia="nb-NO"/>
              </w:rPr>
              <w:t>Geografiska</w:t>
            </w:r>
            <w:proofErr w:type="spellEnd"/>
            <w:r w:rsidRPr="008F0CD0">
              <w:rPr>
                <w:rFonts w:ascii="Arial" w:eastAsia="Times New Roman" w:hAnsi="Arial" w:cs="Arial"/>
                <w:lang w:eastAsia="nb-NO"/>
              </w:rPr>
              <w:t xml:space="preserve"> </w:t>
            </w:r>
            <w:proofErr w:type="spellStart"/>
            <w:r w:rsidRPr="008F0CD0">
              <w:rPr>
                <w:rFonts w:ascii="Arial" w:eastAsia="Times New Roman" w:hAnsi="Arial" w:cs="Arial"/>
                <w:lang w:eastAsia="nb-NO"/>
              </w:rPr>
              <w:t>Annaler</w:t>
            </w:r>
            <w:proofErr w:type="spellEnd"/>
            <w:r w:rsidRPr="008F0CD0">
              <w:rPr>
                <w:rFonts w:ascii="Arial" w:eastAsia="Times New Roman" w:hAnsi="Arial" w:cs="Arial"/>
                <w:lang w:eastAsia="nb-NO"/>
              </w:rPr>
              <w:t>, 87 A, 17–36.</w:t>
            </w:r>
          </w:p>
          <w:p w:rsidR="00F16DF6" w:rsidRPr="008F0CD0" w:rsidRDefault="00F16DF6" w:rsidP="00F16DF6">
            <w:pPr>
              <w:autoSpaceDE w:val="0"/>
              <w:autoSpaceDN w:val="0"/>
              <w:adjustRightInd w:val="0"/>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McDermott, F. (2004). </w:t>
            </w:r>
            <w:proofErr w:type="spellStart"/>
            <w:r w:rsidRPr="008F0CD0">
              <w:rPr>
                <w:rFonts w:ascii="Arial" w:eastAsia="Times New Roman" w:hAnsi="Arial" w:cs="Arial"/>
                <w:lang w:eastAsia="nb-NO"/>
              </w:rPr>
              <w:t>Palaeo</w:t>
            </w:r>
            <w:proofErr w:type="spellEnd"/>
            <w:r w:rsidRPr="008F0CD0">
              <w:rPr>
                <w:rFonts w:ascii="Arial" w:eastAsia="Times New Roman" w:hAnsi="Arial" w:cs="Arial"/>
                <w:lang w:eastAsia="nb-NO"/>
              </w:rPr>
              <w:t xml:space="preserve">-climate reconstruction from stable isotope variations in </w:t>
            </w:r>
            <w:proofErr w:type="spellStart"/>
            <w:r w:rsidRPr="008F0CD0">
              <w:rPr>
                <w:rFonts w:ascii="Arial" w:eastAsia="Times New Roman" w:hAnsi="Arial" w:cs="Arial"/>
                <w:lang w:eastAsia="nb-NO"/>
              </w:rPr>
              <w:t>speleothems</w:t>
            </w:r>
            <w:proofErr w:type="gramStart"/>
            <w:r w:rsidRPr="008F0CD0">
              <w:rPr>
                <w:rFonts w:ascii="Arial" w:eastAsia="Times New Roman" w:hAnsi="Arial" w:cs="Arial"/>
                <w:lang w:eastAsia="nb-NO"/>
              </w:rPr>
              <w:t>:a</w:t>
            </w:r>
            <w:proofErr w:type="spellEnd"/>
            <w:proofErr w:type="gramEnd"/>
            <w:r w:rsidRPr="008F0CD0">
              <w:rPr>
                <w:rFonts w:ascii="Arial" w:eastAsia="Times New Roman" w:hAnsi="Arial" w:cs="Arial"/>
                <w:lang w:eastAsia="nb-NO"/>
              </w:rPr>
              <w:t xml:space="preserve"> review. Quaternary Science Reviews, 23: 901-918. </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tc>
      </w:tr>
      <w:tr w:rsidR="001B0F23" w:rsidRPr="00D62DCA"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McDermott, F., </w:t>
            </w:r>
            <w:proofErr w:type="spellStart"/>
            <w:r w:rsidRPr="008F0CD0">
              <w:rPr>
                <w:rFonts w:ascii="Arial" w:eastAsia="Times New Roman" w:hAnsi="Arial" w:cs="Arial"/>
                <w:lang w:eastAsia="nb-NO"/>
              </w:rPr>
              <w:t>Schwarcz</w:t>
            </w:r>
            <w:proofErr w:type="spellEnd"/>
            <w:r w:rsidRPr="008F0CD0">
              <w:rPr>
                <w:rFonts w:ascii="Arial" w:eastAsia="Times New Roman" w:hAnsi="Arial" w:cs="Arial"/>
                <w:lang w:eastAsia="nb-NO"/>
              </w:rPr>
              <w:t xml:space="preserve">, H.P., Rowe, P.J. (2005). 6. Isotopes in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In: </w:t>
            </w:r>
            <w:proofErr w:type="spellStart"/>
            <w:r w:rsidRPr="008F0CD0">
              <w:rPr>
                <w:rFonts w:ascii="Arial" w:eastAsia="Times New Roman" w:hAnsi="Arial" w:cs="Arial"/>
                <w:lang w:eastAsia="nb-NO"/>
              </w:rPr>
              <w:t>Leng</w:t>
            </w:r>
            <w:proofErr w:type="spellEnd"/>
            <w:r w:rsidRPr="008F0CD0">
              <w:rPr>
                <w:rFonts w:ascii="Arial" w:eastAsia="Times New Roman" w:hAnsi="Arial" w:cs="Arial"/>
                <w:lang w:eastAsia="nb-NO"/>
              </w:rPr>
              <w:t xml:space="preserve">, M.J. (Ed.) Isotopes in </w:t>
            </w:r>
            <w:proofErr w:type="spellStart"/>
            <w:r w:rsidRPr="008F0CD0">
              <w:rPr>
                <w:rFonts w:ascii="Arial" w:eastAsia="Times New Roman" w:hAnsi="Arial" w:cs="Arial"/>
                <w:lang w:eastAsia="nb-NO"/>
              </w:rPr>
              <w:t>Palaeoenvironmental</w:t>
            </w:r>
            <w:proofErr w:type="spellEnd"/>
            <w:r w:rsidRPr="008F0CD0">
              <w:rPr>
                <w:rFonts w:ascii="Arial" w:eastAsia="Times New Roman" w:hAnsi="Arial" w:cs="Arial"/>
                <w:lang w:eastAsia="nb-NO"/>
              </w:rPr>
              <w:t xml:space="preserve"> Research. Springer, Dordrecht, The Netherlands.</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p w:rsidR="001B0F23" w:rsidRPr="008F0CD0" w:rsidRDefault="001B0F23" w:rsidP="00F16DF6">
            <w:pPr>
              <w:autoSpaceDE w:val="0"/>
              <w:autoSpaceDN w:val="0"/>
              <w:adjustRightInd w:val="0"/>
              <w:spacing w:after="0" w:line="240" w:lineRule="auto"/>
              <w:jc w:val="both"/>
              <w:rPr>
                <w:rFonts w:ascii="Arial" w:hAnsi="Arial" w:cs="Arial"/>
              </w:rPr>
            </w:pPr>
            <w:proofErr w:type="spellStart"/>
            <w:r w:rsidRPr="008F0CD0">
              <w:rPr>
                <w:rFonts w:ascii="Arial" w:hAnsi="Arial" w:cs="Arial"/>
              </w:rPr>
              <w:t>McGarry</w:t>
            </w:r>
            <w:proofErr w:type="spellEnd"/>
            <w:r w:rsidRPr="008F0CD0">
              <w:rPr>
                <w:rFonts w:ascii="Arial" w:hAnsi="Arial" w:cs="Arial"/>
              </w:rPr>
              <w:t>, S.F., and Baker, A. (2000). Organic acid fluorescence: applications to</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proofErr w:type="gramStart"/>
            <w:r w:rsidRPr="008F0CD0">
              <w:rPr>
                <w:rFonts w:ascii="Arial" w:hAnsi="Arial" w:cs="Arial"/>
              </w:rPr>
              <w:t>speleothem</w:t>
            </w:r>
            <w:proofErr w:type="spellEnd"/>
            <w:proofErr w:type="gramEnd"/>
            <w:r w:rsidRPr="008F0CD0">
              <w:rPr>
                <w:rFonts w:ascii="Arial" w:hAnsi="Arial" w:cs="Arial"/>
              </w:rPr>
              <w:t xml:space="preserve"> </w:t>
            </w:r>
            <w:proofErr w:type="spellStart"/>
            <w:r w:rsidRPr="008F0CD0">
              <w:rPr>
                <w:rFonts w:ascii="Arial" w:hAnsi="Arial" w:cs="Arial"/>
              </w:rPr>
              <w:t>palaeoenvironmental</w:t>
            </w:r>
            <w:proofErr w:type="spellEnd"/>
            <w:r w:rsidRPr="008F0CD0">
              <w:rPr>
                <w:rFonts w:ascii="Arial" w:hAnsi="Arial" w:cs="Arial"/>
              </w:rPr>
              <w:t xml:space="preserve"> reconstruction. </w:t>
            </w:r>
            <w:r w:rsidRPr="008F0CD0">
              <w:rPr>
                <w:rFonts w:ascii="Arial" w:hAnsi="Arial" w:cs="Arial"/>
                <w:i/>
                <w:iCs/>
              </w:rPr>
              <w:t xml:space="preserve">Quaternary Science Reviews </w:t>
            </w:r>
            <w:r w:rsidRPr="008F0CD0">
              <w:rPr>
                <w:rFonts w:ascii="Arial" w:hAnsi="Arial" w:cs="Arial"/>
                <w:bCs/>
              </w:rPr>
              <w:t>19</w:t>
            </w:r>
            <w:proofErr w:type="gramStart"/>
            <w:r w:rsidRPr="008F0CD0">
              <w:rPr>
                <w:rFonts w:ascii="Arial" w:hAnsi="Arial" w:cs="Arial"/>
              </w:rPr>
              <w:t>,1087</w:t>
            </w:r>
            <w:proofErr w:type="gramEnd"/>
            <w:r w:rsidRPr="008F0CD0">
              <w:rPr>
                <w:rFonts w:ascii="Arial" w:hAnsi="Arial" w:cs="Arial"/>
              </w:rPr>
              <w:t>-1101.</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McMillan, </w:t>
            </w:r>
            <w:proofErr w:type="spellStart"/>
            <w:r w:rsidRPr="008F0CD0">
              <w:rPr>
                <w:rFonts w:ascii="Arial" w:eastAsia="Times New Roman" w:hAnsi="Arial" w:cs="Arial"/>
                <w:lang w:eastAsia="nb-NO"/>
              </w:rPr>
              <w:t>E.A.m</w:t>
            </w:r>
            <w:proofErr w:type="spellEnd"/>
            <w:r w:rsidRPr="008F0CD0">
              <w:rPr>
                <w:rFonts w:ascii="Arial" w:eastAsia="Times New Roman" w:hAnsi="Arial" w:cs="Arial"/>
                <w:lang w:eastAsia="nb-NO"/>
              </w:rPr>
              <w:t xml:space="preserve"> Fairchild, I.J., </w:t>
            </w:r>
            <w:proofErr w:type="spellStart"/>
            <w:r w:rsidRPr="008F0CD0">
              <w:rPr>
                <w:rFonts w:ascii="Arial" w:eastAsia="Times New Roman" w:hAnsi="Arial" w:cs="Arial"/>
                <w:lang w:eastAsia="nb-NO"/>
              </w:rPr>
              <w:t>Frisia</w:t>
            </w:r>
            <w:proofErr w:type="spellEnd"/>
            <w:r w:rsidRPr="008F0CD0">
              <w:rPr>
                <w:rFonts w:ascii="Arial" w:eastAsia="Times New Roman" w:hAnsi="Arial" w:cs="Arial"/>
                <w:lang w:eastAsia="nb-NO"/>
              </w:rPr>
              <w:t xml:space="preserve">, S., </w:t>
            </w:r>
            <w:proofErr w:type="spellStart"/>
            <w:r w:rsidRPr="008F0CD0">
              <w:rPr>
                <w:rFonts w:ascii="Arial" w:eastAsia="Times New Roman" w:hAnsi="Arial" w:cs="Arial"/>
                <w:lang w:eastAsia="nb-NO"/>
              </w:rPr>
              <w:t>Borsato</w:t>
            </w:r>
            <w:proofErr w:type="spellEnd"/>
            <w:r w:rsidRPr="008F0CD0">
              <w:rPr>
                <w:rFonts w:ascii="Arial" w:eastAsia="Times New Roman" w:hAnsi="Arial" w:cs="Arial"/>
                <w:lang w:eastAsia="nb-NO"/>
              </w:rPr>
              <w:t xml:space="preserve">, A. and McDermott, F. (2005). Annual trace element cycles in calcite-aragonite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evidence of drought in the western Mediterranean 1200-1100 </w:t>
            </w:r>
            <w:proofErr w:type="spellStart"/>
            <w:r w:rsidRPr="008F0CD0">
              <w:rPr>
                <w:rFonts w:ascii="Arial" w:eastAsia="Times New Roman" w:hAnsi="Arial" w:cs="Arial"/>
                <w:lang w:eastAsia="nb-NO"/>
              </w:rPr>
              <w:t>yr</w:t>
            </w:r>
            <w:proofErr w:type="spellEnd"/>
            <w:r w:rsidRPr="008F0CD0">
              <w:rPr>
                <w:rFonts w:ascii="Arial" w:eastAsia="Times New Roman" w:hAnsi="Arial" w:cs="Arial"/>
                <w:lang w:eastAsia="nb-NO"/>
              </w:rPr>
              <w:t xml:space="preserve"> BP. Journal of Quaternary Science, Vol. 20, p. 423-433. </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p w:rsidR="001B0F23" w:rsidRPr="00D54E23" w:rsidRDefault="001B0F23" w:rsidP="00F16DF6">
            <w:pPr>
              <w:autoSpaceDE w:val="0"/>
              <w:autoSpaceDN w:val="0"/>
              <w:adjustRightInd w:val="0"/>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lastRenderedPageBreak/>
              <w:t>Mickler</w:t>
            </w:r>
            <w:proofErr w:type="gramStart"/>
            <w:r w:rsidRPr="008F0CD0">
              <w:rPr>
                <w:rFonts w:ascii="Arial" w:eastAsia="Times New Roman" w:hAnsi="Arial" w:cs="Arial"/>
                <w:lang w:eastAsia="nb-NO"/>
              </w:rPr>
              <w:t>,P.J</w:t>
            </w:r>
            <w:proofErr w:type="spellEnd"/>
            <w:proofErr w:type="gramEnd"/>
            <w:r w:rsidRPr="008F0CD0">
              <w:rPr>
                <w:rFonts w:ascii="Arial" w:eastAsia="Times New Roman" w:hAnsi="Arial" w:cs="Arial"/>
                <w:lang w:eastAsia="nb-NO"/>
              </w:rPr>
              <w:t xml:space="preserve">., Stern, L.A. and Banner, J.L. (2006). Large kinetic isotope effects in modern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w:t>
            </w:r>
            <w:r w:rsidRPr="00D54E23">
              <w:rPr>
                <w:rFonts w:ascii="Arial" w:eastAsia="Times New Roman" w:hAnsi="Arial" w:cs="Arial"/>
                <w:lang w:eastAsia="nb-NO"/>
              </w:rPr>
              <w:t>GSA Bulletin, v. 118, no. 1-2, p. 65-81.</w:t>
            </w:r>
          </w:p>
          <w:p w:rsidR="00D62DCA" w:rsidRPr="00D54E23" w:rsidRDefault="00D62DCA" w:rsidP="00F16DF6">
            <w:pPr>
              <w:autoSpaceDE w:val="0"/>
              <w:autoSpaceDN w:val="0"/>
              <w:adjustRightInd w:val="0"/>
              <w:spacing w:after="0" w:line="240" w:lineRule="auto"/>
              <w:jc w:val="both"/>
              <w:rPr>
                <w:rFonts w:ascii="Arial" w:eastAsia="Times New Roman" w:hAnsi="Arial" w:cs="Arial"/>
                <w:lang w:eastAsia="nb-NO"/>
              </w:rPr>
            </w:pPr>
          </w:p>
          <w:p w:rsidR="00D62DCA" w:rsidRPr="00D62DCA" w:rsidRDefault="00726D7B" w:rsidP="00F16DF6">
            <w:pPr>
              <w:autoSpaceDE w:val="0"/>
              <w:autoSpaceDN w:val="0"/>
              <w:adjustRightInd w:val="0"/>
              <w:spacing w:after="0" w:line="240" w:lineRule="auto"/>
              <w:jc w:val="both"/>
              <w:rPr>
                <w:rFonts w:ascii="Arial" w:eastAsia="Times New Roman" w:hAnsi="Arial" w:cs="Arial"/>
                <w:lang w:eastAsia="nb-NO"/>
              </w:rPr>
            </w:pPr>
            <w:proofErr w:type="spellStart"/>
            <w:r>
              <w:rPr>
                <w:rFonts w:ascii="Arial" w:eastAsia="Times New Roman" w:hAnsi="Arial" w:cs="Arial"/>
                <w:lang w:eastAsia="nb-NO"/>
              </w:rPr>
              <w:t>M</w:t>
            </w:r>
            <w:r w:rsidR="00D62DCA" w:rsidRPr="00D62DCA">
              <w:rPr>
                <w:rFonts w:ascii="Arial" w:eastAsia="Times New Roman" w:hAnsi="Arial" w:cs="Arial"/>
                <w:lang w:eastAsia="nb-NO"/>
              </w:rPr>
              <w:t>iorandi</w:t>
            </w:r>
            <w:proofErr w:type="spellEnd"/>
            <w:r w:rsidR="00D62DCA" w:rsidRPr="00D62DCA">
              <w:rPr>
                <w:rFonts w:ascii="Arial" w:eastAsia="Times New Roman" w:hAnsi="Arial" w:cs="Arial"/>
                <w:lang w:eastAsia="nb-NO"/>
              </w:rPr>
              <w:t xml:space="preserve">, r., </w:t>
            </w:r>
            <w:proofErr w:type="spellStart"/>
            <w:r w:rsidR="00D62DCA" w:rsidRPr="00D62DCA">
              <w:rPr>
                <w:rFonts w:ascii="Arial" w:eastAsia="Times New Roman" w:hAnsi="Arial" w:cs="Arial"/>
                <w:lang w:eastAsia="nb-NO"/>
              </w:rPr>
              <w:t>Borsato</w:t>
            </w:r>
            <w:proofErr w:type="spellEnd"/>
            <w:r w:rsidR="00D62DCA" w:rsidRPr="00D62DCA">
              <w:rPr>
                <w:rFonts w:ascii="Arial" w:eastAsia="Times New Roman" w:hAnsi="Arial" w:cs="Arial"/>
                <w:lang w:eastAsia="nb-NO"/>
              </w:rPr>
              <w:t xml:space="preserve">, A., </w:t>
            </w:r>
            <w:proofErr w:type="spellStart"/>
            <w:r w:rsidR="00D62DCA" w:rsidRPr="00D62DCA">
              <w:rPr>
                <w:rFonts w:ascii="Arial" w:eastAsia="Times New Roman" w:hAnsi="Arial" w:cs="Arial"/>
                <w:lang w:eastAsia="nb-NO"/>
              </w:rPr>
              <w:t>Frisia</w:t>
            </w:r>
            <w:proofErr w:type="spellEnd"/>
            <w:r w:rsidR="00D62DCA" w:rsidRPr="00D62DCA">
              <w:rPr>
                <w:rFonts w:ascii="Arial" w:eastAsia="Times New Roman" w:hAnsi="Arial" w:cs="Arial"/>
                <w:lang w:eastAsia="nb-NO"/>
              </w:rPr>
              <w:t>, S</w:t>
            </w:r>
            <w:r w:rsidR="00D62DCA">
              <w:rPr>
                <w:rFonts w:ascii="Arial" w:eastAsia="Times New Roman" w:hAnsi="Arial" w:cs="Arial"/>
                <w:lang w:eastAsia="nb-NO"/>
              </w:rPr>
              <w:t xml:space="preserve">., Fairchild, I.J. and </w:t>
            </w:r>
            <w:proofErr w:type="spellStart"/>
            <w:r w:rsidR="00D62DCA">
              <w:rPr>
                <w:rFonts w:ascii="Arial" w:eastAsia="Times New Roman" w:hAnsi="Arial" w:cs="Arial"/>
                <w:lang w:eastAsia="nb-NO"/>
              </w:rPr>
              <w:t>Detlev</w:t>
            </w:r>
            <w:proofErr w:type="spellEnd"/>
            <w:r w:rsidR="00D62DCA">
              <w:rPr>
                <w:rFonts w:ascii="Arial" w:eastAsia="Times New Roman" w:hAnsi="Arial" w:cs="Arial"/>
                <w:lang w:eastAsia="nb-NO"/>
              </w:rPr>
              <w:t xml:space="preserve">, K.R. (2010). </w:t>
            </w:r>
            <w:proofErr w:type="spellStart"/>
            <w:r w:rsidR="00D62DCA">
              <w:rPr>
                <w:rFonts w:ascii="Arial" w:eastAsia="Times New Roman" w:hAnsi="Arial" w:cs="Arial"/>
                <w:lang w:eastAsia="nb-NO"/>
              </w:rPr>
              <w:t>Epikarst</w:t>
            </w:r>
            <w:proofErr w:type="spellEnd"/>
            <w:r w:rsidR="00D62DCA">
              <w:rPr>
                <w:rFonts w:ascii="Arial" w:eastAsia="Times New Roman" w:hAnsi="Arial" w:cs="Arial"/>
                <w:lang w:eastAsia="nb-NO"/>
              </w:rPr>
              <w:t xml:space="preserve"> hydrology and implications for stalagmite capture of climate changes at </w:t>
            </w:r>
            <w:proofErr w:type="spellStart"/>
            <w:r w:rsidR="00D62DCA">
              <w:rPr>
                <w:rFonts w:ascii="Arial" w:eastAsia="Times New Roman" w:hAnsi="Arial" w:cs="Arial"/>
                <w:lang w:eastAsia="nb-NO"/>
              </w:rPr>
              <w:t>Grotta</w:t>
            </w:r>
            <w:proofErr w:type="spellEnd"/>
            <w:r w:rsidR="00D62DCA">
              <w:rPr>
                <w:rFonts w:ascii="Arial" w:eastAsia="Times New Roman" w:hAnsi="Arial" w:cs="Arial"/>
                <w:lang w:eastAsia="nb-NO"/>
              </w:rPr>
              <w:t xml:space="preserve"> di Ernesto (NE Italy): results from long-term monitoring. Hydrological Processes, 24, 3101-3114.</w:t>
            </w:r>
          </w:p>
          <w:p w:rsidR="001B0F23" w:rsidRPr="00D62DCA" w:rsidRDefault="001B0F23" w:rsidP="00F16DF6">
            <w:pPr>
              <w:autoSpaceDE w:val="0"/>
              <w:autoSpaceDN w:val="0"/>
              <w:adjustRightInd w:val="0"/>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eastAsia="Times New Roman" w:hAnsi="Arial" w:cs="Arial"/>
                <w:lang w:eastAsia="nb-NO"/>
              </w:rPr>
              <w:lastRenderedPageBreak/>
              <w:t>Morse, J.W. and Bender, M.L. (1990) Partition coefficients in calcite: examination of factors influencing the validity of experimental results and their application to natural systems, Chem. Geol. 82, p. 265–277.</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Muhammad, R.F., Yoshida, D., </w:t>
            </w:r>
            <w:proofErr w:type="spellStart"/>
            <w:r w:rsidRPr="008F0CD0">
              <w:rPr>
                <w:rFonts w:ascii="Arial" w:eastAsia="Times New Roman" w:hAnsi="Arial" w:cs="Arial"/>
                <w:lang w:eastAsia="nb-NO"/>
              </w:rPr>
              <w:t>Tani</w:t>
            </w:r>
            <w:proofErr w:type="spellEnd"/>
            <w:r w:rsidRPr="008F0CD0">
              <w:rPr>
                <w:rFonts w:ascii="Arial" w:eastAsia="Times New Roman" w:hAnsi="Arial" w:cs="Arial"/>
                <w:lang w:eastAsia="nb-NO"/>
              </w:rPr>
              <w:t xml:space="preserve">, A. and Smart, P.L. (2002). Implications of Electron Spin Resonance and Uranium series dating techniques on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in the Kinta and </w:t>
            </w:r>
            <w:proofErr w:type="spellStart"/>
            <w:r w:rsidRPr="008F0CD0">
              <w:rPr>
                <w:rFonts w:ascii="Arial" w:eastAsia="Times New Roman" w:hAnsi="Arial" w:cs="Arial"/>
                <w:lang w:eastAsia="nb-NO"/>
              </w:rPr>
              <w:t>Lenggong</w:t>
            </w:r>
            <w:proofErr w:type="spellEnd"/>
            <w:r w:rsidRPr="008F0CD0">
              <w:rPr>
                <w:rFonts w:ascii="Arial" w:eastAsia="Times New Roman" w:hAnsi="Arial" w:cs="Arial"/>
                <w:lang w:eastAsia="nb-NO"/>
              </w:rPr>
              <w:t xml:space="preserve"> Valleys, West </w:t>
            </w:r>
            <w:proofErr w:type="spellStart"/>
            <w:r w:rsidRPr="008F0CD0">
              <w:rPr>
                <w:rFonts w:ascii="Arial" w:eastAsia="Times New Roman" w:hAnsi="Arial" w:cs="Arial"/>
                <w:lang w:eastAsia="nb-NO"/>
              </w:rPr>
              <w:t>Malayasia</w:t>
            </w:r>
            <w:proofErr w:type="spellEnd"/>
            <w:r w:rsidRPr="008F0CD0">
              <w:rPr>
                <w:rFonts w:ascii="Arial" w:eastAsia="Times New Roman" w:hAnsi="Arial" w:cs="Arial"/>
                <w:lang w:eastAsia="nb-NO"/>
              </w:rPr>
              <w:t>. ESR Applications, Vol. 18, p. 19-26.</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p w:rsidR="001B0F23" w:rsidRPr="008F0CD0"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 </w:t>
            </w:r>
            <w:proofErr w:type="spellStart"/>
            <w:r w:rsidRPr="008F0CD0">
              <w:rPr>
                <w:rFonts w:ascii="Arial" w:eastAsia="Times New Roman" w:hAnsi="Arial" w:cs="Arial"/>
                <w:lang w:eastAsia="nb-NO"/>
              </w:rPr>
              <w:t>Mühlinghaus</w:t>
            </w:r>
            <w:proofErr w:type="spellEnd"/>
            <w:r w:rsidRPr="008F0CD0">
              <w:rPr>
                <w:rFonts w:ascii="Arial" w:eastAsia="Times New Roman" w:hAnsi="Arial" w:cs="Arial"/>
                <w:lang w:eastAsia="nb-NO"/>
              </w:rPr>
              <w:t xml:space="preserve">, C., </w:t>
            </w:r>
            <w:proofErr w:type="spellStart"/>
            <w:r w:rsidRPr="008F0CD0">
              <w:rPr>
                <w:rFonts w:ascii="Arial" w:eastAsia="Times New Roman" w:hAnsi="Arial" w:cs="Arial"/>
                <w:lang w:eastAsia="nb-NO"/>
              </w:rPr>
              <w:t>Scholz</w:t>
            </w:r>
            <w:proofErr w:type="spellEnd"/>
            <w:r w:rsidRPr="008F0CD0">
              <w:rPr>
                <w:rFonts w:ascii="Arial" w:eastAsia="Times New Roman" w:hAnsi="Arial" w:cs="Arial"/>
                <w:lang w:eastAsia="nb-NO"/>
              </w:rPr>
              <w:t xml:space="preserve">, D. And </w:t>
            </w:r>
            <w:proofErr w:type="spellStart"/>
            <w:r w:rsidRPr="008F0CD0">
              <w:rPr>
                <w:rFonts w:ascii="Arial" w:eastAsia="Times New Roman" w:hAnsi="Arial" w:cs="Arial"/>
                <w:lang w:eastAsia="nb-NO"/>
              </w:rPr>
              <w:t>Mangini</w:t>
            </w:r>
            <w:proofErr w:type="spellEnd"/>
            <w:r w:rsidRPr="008F0CD0">
              <w:rPr>
                <w:rFonts w:ascii="Arial" w:eastAsia="Times New Roman" w:hAnsi="Arial" w:cs="Arial"/>
                <w:lang w:eastAsia="nb-NO"/>
              </w:rPr>
              <w:t xml:space="preserve">, A. (2007). Temperature and precipitation records from stalagmites grown under disequilibrium conditions: A first approach. Advances in </w:t>
            </w:r>
            <w:proofErr w:type="spellStart"/>
            <w:r w:rsidRPr="008F0CD0">
              <w:rPr>
                <w:rFonts w:ascii="Arial" w:eastAsia="Times New Roman" w:hAnsi="Arial" w:cs="Arial"/>
                <w:lang w:eastAsia="nb-NO"/>
              </w:rPr>
              <w:t>speleothem</w:t>
            </w:r>
            <w:proofErr w:type="spellEnd"/>
            <w:r w:rsidRPr="008F0CD0">
              <w:rPr>
                <w:rFonts w:ascii="Arial" w:eastAsia="Times New Roman" w:hAnsi="Arial" w:cs="Arial"/>
                <w:lang w:eastAsia="nb-NO"/>
              </w:rPr>
              <w:t xml:space="preserve"> research, PAGES News, 16</w:t>
            </w:r>
          </w:p>
          <w:p w:rsidR="001B0F23" w:rsidRPr="008F0CD0" w:rsidRDefault="001B0F23" w:rsidP="00F16DF6">
            <w:pPr>
              <w:spacing w:line="240" w:lineRule="auto"/>
              <w:jc w:val="both"/>
              <w:rPr>
                <w:rFonts w:ascii="Arial" w:eastAsia="Times New Roman" w:hAnsi="Arial" w:cs="Arial"/>
                <w:lang w:eastAsia="nb-NO"/>
              </w:rPr>
            </w:pP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O’Brien, S.R., </w:t>
            </w:r>
            <w:proofErr w:type="spellStart"/>
            <w:r w:rsidRPr="008F0CD0">
              <w:rPr>
                <w:rFonts w:ascii="Arial" w:eastAsia="Times New Roman" w:hAnsi="Arial" w:cs="Arial"/>
                <w:lang w:eastAsia="nb-NO"/>
              </w:rPr>
              <w:t>Mayewski</w:t>
            </w:r>
            <w:proofErr w:type="spellEnd"/>
            <w:r w:rsidRPr="008F0CD0">
              <w:rPr>
                <w:rFonts w:ascii="Arial" w:eastAsia="Times New Roman" w:hAnsi="Arial" w:cs="Arial"/>
                <w:lang w:eastAsia="nb-NO"/>
              </w:rPr>
              <w:t xml:space="preserve">, P.A., Meeker, L.D., Meese, D.A., </w:t>
            </w:r>
            <w:proofErr w:type="spellStart"/>
            <w:r w:rsidRPr="008F0CD0">
              <w:rPr>
                <w:rFonts w:ascii="Arial" w:eastAsia="Times New Roman" w:hAnsi="Arial" w:cs="Arial"/>
                <w:lang w:eastAsia="nb-NO"/>
              </w:rPr>
              <w:t>Twickler</w:t>
            </w:r>
            <w:proofErr w:type="spellEnd"/>
            <w:r w:rsidRPr="008F0CD0">
              <w:rPr>
                <w:rFonts w:ascii="Arial" w:eastAsia="Times New Roman" w:hAnsi="Arial" w:cs="Arial"/>
                <w:lang w:eastAsia="nb-NO"/>
              </w:rPr>
              <w:t>, M.S., Whitlow, S.I. (1995). Complexity of Holocene climate as reconstructed from a Greenland ice core. Science 270, 1962–1964.</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tc>
      </w:tr>
    </w:tbl>
    <w:p w:rsidR="001B0F23" w:rsidRPr="008F0CD0" w:rsidRDefault="001B0F23" w:rsidP="00F16DF6">
      <w:pPr>
        <w:spacing w:line="240" w:lineRule="auto"/>
        <w:jc w:val="both"/>
        <w:rPr>
          <w:rFonts w:ascii="Arial" w:hAnsi="Arial" w:cs="Arial"/>
          <w:lang w:val="en-US"/>
        </w:rPr>
      </w:pPr>
      <w:proofErr w:type="gramStart"/>
      <w:r w:rsidRPr="008F0CD0">
        <w:rPr>
          <w:rFonts w:ascii="Arial" w:hAnsi="Arial" w:cs="Arial"/>
          <w:lang w:val="en-US"/>
        </w:rPr>
        <w:t xml:space="preserve">Osborn, T. J. (2004) Simulating the winter North Atlantic Oscillation: the roles of internal variability and greenhouse gas forcing, </w:t>
      </w:r>
      <w:r w:rsidRPr="008F0CD0">
        <w:rPr>
          <w:rFonts w:ascii="Arial" w:hAnsi="Arial" w:cs="Arial"/>
          <w:i/>
          <w:iCs/>
          <w:lang w:val="en-US"/>
        </w:rPr>
        <w:t>Climate Dynamics,</w:t>
      </w:r>
      <w:r w:rsidRPr="008F0CD0">
        <w:rPr>
          <w:rFonts w:ascii="Arial" w:hAnsi="Arial" w:cs="Arial"/>
          <w:lang w:val="en-US"/>
        </w:rPr>
        <w:t xml:space="preserve"> </w:t>
      </w:r>
      <w:r w:rsidRPr="008F0CD0">
        <w:rPr>
          <w:rFonts w:ascii="Arial" w:hAnsi="Arial" w:cs="Arial"/>
          <w:bCs/>
          <w:lang w:val="en-US"/>
        </w:rPr>
        <w:t>22</w:t>
      </w:r>
      <w:r w:rsidRPr="008F0CD0">
        <w:rPr>
          <w:rFonts w:ascii="Arial" w:hAnsi="Arial" w:cs="Arial"/>
          <w:lang w:val="en-US"/>
        </w:rPr>
        <w:t>, 605-623.</w:t>
      </w:r>
      <w:proofErr w:type="gramEnd"/>
    </w:p>
    <w:p w:rsidR="001B0F23" w:rsidRDefault="001B0F23" w:rsidP="00F16DF6">
      <w:pPr>
        <w:spacing w:line="240" w:lineRule="auto"/>
        <w:jc w:val="both"/>
        <w:rPr>
          <w:rFonts w:ascii="Arial" w:hAnsi="Arial" w:cs="Arial"/>
          <w:lang w:val="en-US"/>
        </w:rPr>
      </w:pPr>
      <w:r w:rsidRPr="008F0CD0">
        <w:rPr>
          <w:rFonts w:ascii="Arial" w:hAnsi="Arial" w:cs="Arial"/>
          <w:lang w:val="en-US"/>
        </w:rPr>
        <w:t xml:space="preserve">Osborn, T. J. (2006) </w:t>
      </w:r>
      <w:proofErr w:type="gramStart"/>
      <w:r w:rsidRPr="008F0CD0">
        <w:rPr>
          <w:rFonts w:ascii="Arial" w:hAnsi="Arial" w:cs="Arial"/>
          <w:lang w:val="en-US"/>
        </w:rPr>
        <w:t>Recent</w:t>
      </w:r>
      <w:proofErr w:type="gramEnd"/>
      <w:r w:rsidRPr="008F0CD0">
        <w:rPr>
          <w:rFonts w:ascii="Arial" w:hAnsi="Arial" w:cs="Arial"/>
          <w:lang w:val="en-US"/>
        </w:rPr>
        <w:t xml:space="preserve"> variations in the winter North Atlantic Oscillation, </w:t>
      </w:r>
      <w:r w:rsidRPr="008F0CD0">
        <w:rPr>
          <w:rFonts w:ascii="Arial" w:hAnsi="Arial" w:cs="Arial"/>
          <w:i/>
          <w:iCs/>
          <w:lang w:val="en-US"/>
        </w:rPr>
        <w:t>Weather,</w:t>
      </w:r>
      <w:r w:rsidRPr="008F0CD0">
        <w:rPr>
          <w:rFonts w:ascii="Arial" w:hAnsi="Arial" w:cs="Arial"/>
          <w:lang w:val="en-US"/>
        </w:rPr>
        <w:t xml:space="preserve"> </w:t>
      </w:r>
      <w:r w:rsidRPr="008F0CD0">
        <w:rPr>
          <w:rFonts w:ascii="Arial" w:hAnsi="Arial" w:cs="Arial"/>
          <w:bCs/>
          <w:lang w:val="en-US"/>
        </w:rPr>
        <w:t>61</w:t>
      </w:r>
      <w:r w:rsidRPr="008F0CD0">
        <w:rPr>
          <w:rFonts w:ascii="Arial" w:hAnsi="Arial" w:cs="Arial"/>
          <w:lang w:val="en-US"/>
        </w:rPr>
        <w:t>, 353-355.</w:t>
      </w:r>
    </w:p>
    <w:p w:rsidR="00726D7B" w:rsidRPr="008F0CD0" w:rsidRDefault="00726D7B" w:rsidP="00F16DF6">
      <w:pPr>
        <w:spacing w:line="240" w:lineRule="auto"/>
        <w:jc w:val="both"/>
        <w:rPr>
          <w:rFonts w:ascii="Arial" w:hAnsi="Arial" w:cs="Arial"/>
          <w:lang w:val="en-US"/>
        </w:rPr>
      </w:pPr>
      <w:r>
        <w:rPr>
          <w:rFonts w:ascii="Arial" w:hAnsi="Arial" w:cs="Arial"/>
          <w:lang w:val="en-US"/>
        </w:rPr>
        <w:t xml:space="preserve">Palmer, T.N. (1999). </w:t>
      </w:r>
      <w:proofErr w:type="gramStart"/>
      <w:r>
        <w:rPr>
          <w:rFonts w:ascii="Arial" w:hAnsi="Arial" w:cs="Arial"/>
          <w:lang w:val="en-US"/>
        </w:rPr>
        <w:t>A nonlinear dynamical perspective on climate prediction.</w:t>
      </w:r>
      <w:proofErr w:type="gramEnd"/>
      <w:r>
        <w:rPr>
          <w:rFonts w:ascii="Arial" w:hAnsi="Arial" w:cs="Arial"/>
          <w:lang w:val="en-US"/>
        </w:rPr>
        <w:t xml:space="preserve"> Journal of Climate, 12, 575-597.</w:t>
      </w:r>
    </w:p>
    <w:p w:rsidR="001B0F23" w:rsidRPr="008F0CD0" w:rsidRDefault="001B0F23" w:rsidP="00F16DF6">
      <w:pPr>
        <w:spacing w:line="240" w:lineRule="auto"/>
        <w:jc w:val="both"/>
        <w:rPr>
          <w:rFonts w:ascii="Arial" w:hAnsi="Arial" w:cs="Arial"/>
          <w:lang w:val="en-US"/>
        </w:rPr>
      </w:pPr>
      <w:proofErr w:type="spellStart"/>
      <w:r w:rsidRPr="008F0CD0">
        <w:rPr>
          <w:rFonts w:ascii="Arial" w:hAnsi="Arial" w:cs="Arial"/>
          <w:lang w:val="en-US"/>
        </w:rPr>
        <w:t>Pape</w:t>
      </w:r>
      <w:proofErr w:type="spellEnd"/>
      <w:r w:rsidRPr="008F0CD0">
        <w:rPr>
          <w:rFonts w:ascii="Arial" w:hAnsi="Arial" w:cs="Arial"/>
          <w:lang w:val="en-US"/>
        </w:rPr>
        <w:t xml:space="preserve">, J.R., Banner, J.L., Mack, L.E., Musgrove, M. and </w:t>
      </w:r>
      <w:proofErr w:type="spellStart"/>
      <w:r w:rsidRPr="008F0CD0">
        <w:rPr>
          <w:rFonts w:ascii="Arial" w:hAnsi="Arial" w:cs="Arial"/>
          <w:lang w:val="en-US"/>
        </w:rPr>
        <w:t>Guilfoyle</w:t>
      </w:r>
      <w:proofErr w:type="spellEnd"/>
      <w:r w:rsidRPr="008F0CD0">
        <w:rPr>
          <w:rFonts w:ascii="Arial" w:hAnsi="Arial" w:cs="Arial"/>
          <w:lang w:val="en-US"/>
        </w:rPr>
        <w:t xml:space="preserve">, A. (2010) Controls on oxygen isotope variability in precipitation and cave drip waters, central Texas, USA, </w:t>
      </w:r>
      <w:r w:rsidRPr="008F0CD0">
        <w:rPr>
          <w:rFonts w:ascii="Arial" w:hAnsi="Arial" w:cs="Arial"/>
          <w:i/>
          <w:lang w:val="en-US"/>
        </w:rPr>
        <w:t>Journal of Hydrology</w:t>
      </w:r>
      <w:r w:rsidRPr="008F0CD0">
        <w:rPr>
          <w:rFonts w:ascii="Arial" w:hAnsi="Arial" w:cs="Arial"/>
          <w:lang w:val="en-US"/>
        </w:rPr>
        <w:t xml:space="preserve">, 385, 203-215. </w:t>
      </w:r>
    </w:p>
    <w:tbl>
      <w:tblPr>
        <w:tblW w:w="8666" w:type="dxa"/>
        <w:tblCellMar>
          <w:left w:w="70" w:type="dxa"/>
          <w:right w:w="70" w:type="dxa"/>
        </w:tblCellMar>
        <w:tblLook w:val="04A0" w:firstRow="1" w:lastRow="0" w:firstColumn="1" w:lastColumn="0" w:noHBand="0" w:noVBand="1"/>
      </w:tblPr>
      <w:tblGrid>
        <w:gridCol w:w="8666"/>
      </w:tblGrid>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line="240" w:lineRule="auto"/>
              <w:jc w:val="both"/>
              <w:rPr>
                <w:rFonts w:ascii="Arial" w:hAnsi="Arial" w:cs="Arial"/>
              </w:rPr>
            </w:pPr>
            <w:proofErr w:type="spellStart"/>
            <w:r w:rsidRPr="008F0CD0">
              <w:rPr>
                <w:rFonts w:ascii="Arial" w:hAnsi="Arial" w:cs="Arial"/>
                <w:lang w:val="en-US"/>
              </w:rPr>
              <w:t>Piasecki</w:t>
            </w:r>
            <w:proofErr w:type="spellEnd"/>
            <w:r w:rsidRPr="008F0CD0">
              <w:rPr>
                <w:rFonts w:ascii="Arial" w:hAnsi="Arial" w:cs="Arial"/>
                <w:lang w:val="en-US"/>
              </w:rPr>
              <w:t xml:space="preserve">, J. (1996). </w:t>
            </w:r>
            <w:proofErr w:type="spellStart"/>
            <w:r w:rsidRPr="008F0CD0">
              <w:rPr>
                <w:rFonts w:ascii="Arial" w:hAnsi="Arial" w:cs="Arial"/>
                <w:lang w:val="en-US"/>
              </w:rPr>
              <w:t>Warunki</w:t>
            </w:r>
            <w:proofErr w:type="spellEnd"/>
            <w:r w:rsidRPr="008F0CD0">
              <w:rPr>
                <w:rFonts w:ascii="Arial" w:hAnsi="Arial" w:cs="Arial"/>
                <w:lang w:val="en-US"/>
              </w:rPr>
              <w:t xml:space="preserve"> </w:t>
            </w:r>
            <w:proofErr w:type="spellStart"/>
            <w:r w:rsidRPr="008F0CD0">
              <w:rPr>
                <w:rFonts w:ascii="Arial" w:hAnsi="Arial" w:cs="Arial"/>
                <w:lang w:val="en-US"/>
              </w:rPr>
              <w:t>termiczne</w:t>
            </w:r>
            <w:proofErr w:type="spellEnd"/>
            <w:r w:rsidRPr="008F0CD0">
              <w:rPr>
                <w:rFonts w:ascii="Arial" w:hAnsi="Arial" w:cs="Arial"/>
                <w:lang w:val="en-US"/>
              </w:rPr>
              <w:t xml:space="preserve"> w </w:t>
            </w:r>
            <w:proofErr w:type="spellStart"/>
            <w:r w:rsidRPr="008F0CD0">
              <w:rPr>
                <w:rFonts w:ascii="Arial" w:hAnsi="Arial" w:cs="Arial"/>
                <w:lang w:val="en-US"/>
              </w:rPr>
              <w:t>Jaskini</w:t>
            </w:r>
            <w:proofErr w:type="spellEnd"/>
            <w:r w:rsidRPr="008F0CD0">
              <w:rPr>
                <w:rFonts w:ascii="Arial" w:hAnsi="Arial" w:cs="Arial"/>
                <w:lang w:val="en-US"/>
              </w:rPr>
              <w:t xml:space="preserve"> </w:t>
            </w:r>
            <w:proofErr w:type="spellStart"/>
            <w:r w:rsidRPr="008F0CD0">
              <w:rPr>
                <w:rFonts w:ascii="Arial" w:hAnsi="Arial" w:cs="Arial"/>
                <w:lang w:val="en-US"/>
              </w:rPr>
              <w:t>Niedwiedziej</w:t>
            </w:r>
            <w:proofErr w:type="spellEnd"/>
            <w:r w:rsidRPr="008F0CD0">
              <w:rPr>
                <w:rFonts w:ascii="Arial" w:hAnsi="Arial" w:cs="Arial"/>
                <w:lang w:val="en-US"/>
              </w:rPr>
              <w:t xml:space="preserve">, w: </w:t>
            </w:r>
            <w:proofErr w:type="spellStart"/>
            <w:r w:rsidRPr="008F0CD0">
              <w:rPr>
                <w:rFonts w:ascii="Arial" w:hAnsi="Arial" w:cs="Arial"/>
                <w:lang w:val="en-US"/>
              </w:rPr>
              <w:t>Masyw</w:t>
            </w:r>
            <w:proofErr w:type="spellEnd"/>
            <w:r w:rsidRPr="008F0CD0">
              <w:rPr>
                <w:rFonts w:ascii="Arial" w:hAnsi="Arial" w:cs="Arial"/>
                <w:lang w:val="en-US"/>
              </w:rPr>
              <w:t xml:space="preserve"> </w:t>
            </w:r>
            <w:proofErr w:type="spellStart"/>
            <w:r w:rsidRPr="008F0CD0">
              <w:rPr>
                <w:rFonts w:ascii="Arial" w:hAnsi="Arial" w:cs="Arial"/>
                <w:lang w:val="en-US"/>
              </w:rPr>
              <w:t>OnieOnika</w:t>
            </w:r>
            <w:proofErr w:type="spellEnd"/>
            <w:r w:rsidRPr="008F0CD0">
              <w:rPr>
                <w:rFonts w:ascii="Arial" w:hAnsi="Arial" w:cs="Arial"/>
                <w:lang w:val="en-US"/>
              </w:rPr>
              <w:t xml:space="preserve"> (Thermic conditions in Bear Cave): </w:t>
            </w:r>
            <w:proofErr w:type="spellStart"/>
            <w:r w:rsidRPr="008F0CD0">
              <w:rPr>
                <w:rFonts w:ascii="Arial" w:hAnsi="Arial" w:cs="Arial"/>
                <w:lang w:val="en-US"/>
              </w:rPr>
              <w:t>Masyw</w:t>
            </w:r>
            <w:proofErr w:type="spellEnd"/>
            <w:r w:rsidRPr="008F0CD0">
              <w:rPr>
                <w:rFonts w:ascii="Arial" w:hAnsi="Arial" w:cs="Arial"/>
                <w:lang w:val="en-US"/>
              </w:rPr>
              <w:t xml:space="preserve"> </w:t>
            </w:r>
            <w:proofErr w:type="spellStart"/>
            <w:r w:rsidRPr="008F0CD0">
              <w:rPr>
                <w:rFonts w:ascii="Arial" w:hAnsi="Arial" w:cs="Arial"/>
                <w:lang w:val="en-US"/>
              </w:rPr>
              <w:t>OnieOnika</w:t>
            </w:r>
            <w:proofErr w:type="spellEnd"/>
            <w:r w:rsidRPr="008F0CD0">
              <w:rPr>
                <w:rFonts w:ascii="Arial" w:hAnsi="Arial" w:cs="Arial"/>
                <w:lang w:val="en-US"/>
              </w:rPr>
              <w:t xml:space="preserve"> </w:t>
            </w:r>
            <w:proofErr w:type="spellStart"/>
            <w:r w:rsidRPr="008F0CD0">
              <w:rPr>
                <w:rFonts w:ascii="Arial" w:hAnsi="Arial" w:cs="Arial"/>
                <w:lang w:val="en-US"/>
              </w:rPr>
              <w:t>zmiany</w:t>
            </w:r>
            <w:proofErr w:type="spellEnd"/>
            <w:r w:rsidRPr="008F0CD0">
              <w:rPr>
                <w:rFonts w:ascii="Arial" w:hAnsi="Arial" w:cs="Arial"/>
                <w:lang w:val="en-US"/>
              </w:rPr>
              <w:t xml:space="preserve"> w </w:t>
            </w:r>
            <w:proofErr w:type="spellStart"/>
            <w:r w:rsidRPr="008F0CD0">
              <w:rPr>
                <w:rFonts w:ascii="Arial" w:hAnsi="Arial" w:cs="Arial"/>
                <w:lang w:val="en-US"/>
              </w:rPr>
              <w:t>Orodowisku</w:t>
            </w:r>
            <w:proofErr w:type="spellEnd"/>
            <w:r w:rsidRPr="008F0CD0">
              <w:rPr>
                <w:rFonts w:ascii="Arial" w:hAnsi="Arial" w:cs="Arial"/>
                <w:lang w:val="en-US"/>
              </w:rPr>
              <w:t xml:space="preserve"> </w:t>
            </w:r>
            <w:proofErr w:type="spellStart"/>
            <w:r w:rsidRPr="008F0CD0">
              <w:rPr>
                <w:rFonts w:ascii="Arial" w:hAnsi="Arial" w:cs="Arial"/>
                <w:lang w:val="en-US"/>
              </w:rPr>
              <w:t>przyrodniczym</w:t>
            </w:r>
            <w:proofErr w:type="spellEnd"/>
            <w:r w:rsidRPr="008F0CD0">
              <w:rPr>
                <w:rFonts w:ascii="Arial" w:hAnsi="Arial" w:cs="Arial"/>
                <w:lang w:val="en-US"/>
              </w:rPr>
              <w:t xml:space="preserve">, </w:t>
            </w:r>
            <w:proofErr w:type="spellStart"/>
            <w:r w:rsidRPr="008F0CD0">
              <w:rPr>
                <w:rFonts w:ascii="Arial" w:hAnsi="Arial" w:cs="Arial"/>
                <w:lang w:val="en-US"/>
              </w:rPr>
              <w:t>Wydawnictwa</w:t>
            </w:r>
            <w:proofErr w:type="spellEnd"/>
            <w:r w:rsidRPr="008F0CD0">
              <w:rPr>
                <w:rFonts w:ascii="Arial" w:hAnsi="Arial" w:cs="Arial"/>
                <w:lang w:val="en-US"/>
              </w:rPr>
              <w:t xml:space="preserve"> PAE, </w:t>
            </w:r>
            <w:proofErr w:type="spellStart"/>
            <w:r w:rsidRPr="008F0CD0">
              <w:rPr>
                <w:rFonts w:ascii="Arial" w:hAnsi="Arial" w:cs="Arial"/>
                <w:lang w:val="en-US"/>
              </w:rPr>
              <w:t>rozdz</w:t>
            </w:r>
            <w:proofErr w:type="spellEnd"/>
            <w:r w:rsidRPr="008F0CD0">
              <w:rPr>
                <w:rFonts w:ascii="Arial" w:hAnsi="Arial" w:cs="Arial"/>
                <w:lang w:val="en-US"/>
              </w:rPr>
              <w:t xml:space="preserve">. </w:t>
            </w:r>
            <w:r w:rsidRPr="008F0CD0">
              <w:rPr>
                <w:rFonts w:ascii="Arial" w:hAnsi="Arial" w:cs="Arial"/>
              </w:rPr>
              <w:t xml:space="preserve">11 </w:t>
            </w:r>
            <w:proofErr w:type="spellStart"/>
            <w:r w:rsidRPr="008F0CD0">
              <w:rPr>
                <w:rFonts w:ascii="Arial" w:hAnsi="Arial" w:cs="Arial"/>
              </w:rPr>
              <w:t>Warzawa</w:t>
            </w:r>
            <w:proofErr w:type="spellEnd"/>
            <w:r w:rsidRPr="008F0CD0">
              <w:rPr>
                <w:rFonts w:ascii="Arial" w:hAnsi="Arial" w:cs="Arial"/>
              </w:rPr>
              <w:t>, p. 207-218.</w:t>
            </w:r>
          </w:p>
          <w:p w:rsidR="001B0F23" w:rsidRPr="008F0CD0" w:rsidRDefault="001B0F23" w:rsidP="00F16DF6">
            <w:pPr>
              <w:spacing w:line="240" w:lineRule="auto"/>
              <w:jc w:val="both"/>
              <w:rPr>
                <w:rFonts w:ascii="Arial" w:eastAsia="Times New Roman" w:hAnsi="Arial" w:cs="Arial"/>
                <w:lang w:eastAsia="nb-NO"/>
              </w:rPr>
            </w:pPr>
            <w:proofErr w:type="spellStart"/>
            <w:r w:rsidRPr="008F0CD0">
              <w:rPr>
                <w:rFonts w:ascii="Arial" w:hAnsi="Arial" w:cs="Arial"/>
              </w:rPr>
              <w:t>Polag</w:t>
            </w:r>
            <w:proofErr w:type="spellEnd"/>
            <w:r w:rsidRPr="008F0CD0">
              <w:rPr>
                <w:rFonts w:ascii="Arial" w:hAnsi="Arial" w:cs="Arial"/>
              </w:rPr>
              <w:t xml:space="preserve">, D., </w:t>
            </w:r>
            <w:proofErr w:type="spellStart"/>
            <w:r w:rsidRPr="008F0CD0">
              <w:rPr>
                <w:rFonts w:ascii="Arial" w:hAnsi="Arial" w:cs="Arial"/>
              </w:rPr>
              <w:t>Scholz</w:t>
            </w:r>
            <w:proofErr w:type="spellEnd"/>
            <w:r w:rsidRPr="008F0CD0">
              <w:rPr>
                <w:rFonts w:ascii="Arial" w:hAnsi="Arial" w:cs="Arial"/>
              </w:rPr>
              <w:t xml:space="preserve">, D., </w:t>
            </w:r>
            <w:proofErr w:type="spellStart"/>
            <w:r w:rsidRPr="008F0CD0">
              <w:rPr>
                <w:rFonts w:ascii="Arial" w:hAnsi="Arial" w:cs="Arial"/>
              </w:rPr>
              <w:t>M</w:t>
            </w:r>
            <w:r w:rsidRPr="008F0CD0">
              <w:rPr>
                <w:rFonts w:ascii="Arial" w:hAnsi="Arial" w:cs="Arial"/>
                <w:bCs/>
              </w:rPr>
              <w:t>ühlin</w:t>
            </w:r>
            <w:r w:rsidRPr="008F0CD0">
              <w:rPr>
                <w:rFonts w:ascii="Arial" w:hAnsi="Arial" w:cs="Arial"/>
              </w:rPr>
              <w:t>g</w:t>
            </w:r>
            <w:r w:rsidRPr="008F0CD0">
              <w:rPr>
                <w:rFonts w:ascii="Arial" w:hAnsi="Arial" w:cs="Arial"/>
                <w:bCs/>
              </w:rPr>
              <w:t>haus</w:t>
            </w:r>
            <w:proofErr w:type="spellEnd"/>
            <w:r w:rsidRPr="008F0CD0">
              <w:rPr>
                <w:rFonts w:ascii="Arial" w:hAnsi="Arial" w:cs="Arial"/>
                <w:bCs/>
              </w:rPr>
              <w:t xml:space="preserve">, C., </w:t>
            </w:r>
            <w:proofErr w:type="spellStart"/>
            <w:r w:rsidRPr="008F0CD0">
              <w:rPr>
                <w:rFonts w:ascii="Arial" w:hAnsi="Arial" w:cs="Arial"/>
                <w:bCs/>
              </w:rPr>
              <w:t>Spötl</w:t>
            </w:r>
            <w:proofErr w:type="spellEnd"/>
            <w:r w:rsidRPr="008F0CD0">
              <w:rPr>
                <w:rFonts w:ascii="Arial" w:hAnsi="Arial" w:cs="Arial"/>
                <w:bCs/>
              </w:rPr>
              <w:t xml:space="preserve">, C., </w:t>
            </w:r>
            <w:proofErr w:type="spellStart"/>
            <w:r w:rsidRPr="008F0CD0">
              <w:rPr>
                <w:rFonts w:ascii="Arial" w:hAnsi="Arial" w:cs="Arial"/>
                <w:bCs/>
              </w:rPr>
              <w:t>Schröder-Ritzrau</w:t>
            </w:r>
            <w:proofErr w:type="spellEnd"/>
            <w:r w:rsidRPr="008F0CD0">
              <w:rPr>
                <w:rFonts w:ascii="Arial" w:hAnsi="Arial" w:cs="Arial"/>
                <w:bCs/>
              </w:rPr>
              <w:t xml:space="preserve">, A., </w:t>
            </w:r>
            <w:proofErr w:type="spellStart"/>
            <w:r w:rsidRPr="008F0CD0">
              <w:rPr>
                <w:rFonts w:ascii="Arial" w:hAnsi="Arial" w:cs="Arial"/>
                <w:bCs/>
              </w:rPr>
              <w:t>Segl</w:t>
            </w:r>
            <w:proofErr w:type="spellEnd"/>
            <w:r w:rsidRPr="008F0CD0">
              <w:rPr>
                <w:rFonts w:ascii="Arial" w:hAnsi="Arial" w:cs="Arial"/>
                <w:bCs/>
              </w:rPr>
              <w:t xml:space="preserve">, M. and </w:t>
            </w:r>
            <w:proofErr w:type="spellStart"/>
            <w:r w:rsidRPr="008F0CD0">
              <w:rPr>
                <w:rFonts w:ascii="Arial" w:hAnsi="Arial" w:cs="Arial"/>
                <w:bCs/>
              </w:rPr>
              <w:t>Mangini</w:t>
            </w:r>
            <w:proofErr w:type="spellEnd"/>
            <w:r w:rsidRPr="008F0CD0">
              <w:rPr>
                <w:rFonts w:ascii="Arial" w:hAnsi="Arial" w:cs="Arial"/>
                <w:bCs/>
              </w:rPr>
              <w:t xml:space="preserve">, A. (2010). Stable isotope fractionation in </w:t>
            </w:r>
            <w:proofErr w:type="spellStart"/>
            <w:r w:rsidRPr="008F0CD0">
              <w:rPr>
                <w:rFonts w:ascii="Arial" w:hAnsi="Arial" w:cs="Arial"/>
                <w:bCs/>
              </w:rPr>
              <w:t>speleothems</w:t>
            </w:r>
            <w:proofErr w:type="spellEnd"/>
            <w:r w:rsidRPr="008F0CD0">
              <w:rPr>
                <w:rFonts w:ascii="Arial" w:hAnsi="Arial" w:cs="Arial"/>
                <w:bCs/>
              </w:rPr>
              <w:t xml:space="preserve">: Laboratory experiments. </w:t>
            </w:r>
            <w:r w:rsidRPr="008F0CD0">
              <w:rPr>
                <w:rFonts w:ascii="Arial" w:hAnsi="Arial" w:cs="Arial"/>
                <w:bCs/>
                <w:i/>
              </w:rPr>
              <w:t>Chemical Geology</w:t>
            </w:r>
            <w:r w:rsidRPr="008F0CD0">
              <w:rPr>
                <w:rFonts w:ascii="Arial" w:hAnsi="Arial" w:cs="Arial"/>
                <w:bCs/>
              </w:rPr>
              <w:t>, 279, p.  31-39.</w:t>
            </w:r>
          </w:p>
        </w:tc>
      </w:tr>
    </w:tbl>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 xml:space="preserve">Press, W.H., </w:t>
      </w:r>
      <w:proofErr w:type="spellStart"/>
      <w:r w:rsidRPr="008F0CD0">
        <w:rPr>
          <w:rFonts w:ascii="Arial" w:hAnsi="Arial" w:cs="Arial"/>
          <w:lang w:val="en-US"/>
        </w:rPr>
        <w:t>Teukolsky</w:t>
      </w:r>
      <w:proofErr w:type="spellEnd"/>
      <w:r w:rsidRPr="008F0CD0">
        <w:rPr>
          <w:rFonts w:ascii="Arial" w:hAnsi="Arial" w:cs="Arial"/>
          <w:lang w:val="en-US"/>
        </w:rPr>
        <w:t xml:space="preserve">, S.A., </w:t>
      </w:r>
      <w:proofErr w:type="spellStart"/>
      <w:r w:rsidRPr="008F0CD0">
        <w:rPr>
          <w:rFonts w:ascii="Arial" w:hAnsi="Arial" w:cs="Arial"/>
          <w:lang w:val="en-US"/>
        </w:rPr>
        <w:t>Vetterling</w:t>
      </w:r>
      <w:proofErr w:type="spellEnd"/>
      <w:r w:rsidRPr="008F0CD0">
        <w:rPr>
          <w:rFonts w:ascii="Arial" w:hAnsi="Arial" w:cs="Arial"/>
          <w:lang w:val="en-US"/>
        </w:rPr>
        <w:t xml:space="preserve">, W.T.  &amp;. Flannery, B.P. (1992). </w:t>
      </w:r>
      <w:proofErr w:type="gramStart"/>
      <w:r w:rsidRPr="008F0CD0">
        <w:rPr>
          <w:rFonts w:ascii="Arial" w:hAnsi="Arial" w:cs="Arial"/>
          <w:lang w:val="en-US"/>
        </w:rPr>
        <w:t>Numerical Recipes in C. Cambridge University Press.</w:t>
      </w:r>
      <w:proofErr w:type="gramEnd"/>
    </w:p>
    <w:tbl>
      <w:tblPr>
        <w:tblW w:w="8666" w:type="dxa"/>
        <w:tblCellMar>
          <w:left w:w="70" w:type="dxa"/>
          <w:right w:w="70" w:type="dxa"/>
        </w:tblCellMar>
        <w:tblLook w:val="04A0" w:firstRow="1" w:lastRow="0" w:firstColumn="1" w:lastColumn="0" w:noHBand="0" w:noVBand="1"/>
      </w:tblPr>
      <w:tblGrid>
        <w:gridCol w:w="8666"/>
      </w:tblGrid>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val="en-US" w:eastAsia="nb-NO"/>
              </w:rPr>
              <w:t xml:space="preserve">Rasmussen, S.O., Andersen, K.K., </w:t>
            </w:r>
            <w:proofErr w:type="spellStart"/>
            <w:r w:rsidRPr="008F0CD0">
              <w:rPr>
                <w:rFonts w:ascii="Arial" w:eastAsia="Times New Roman" w:hAnsi="Arial" w:cs="Arial"/>
                <w:lang w:val="en-US" w:eastAsia="nb-NO"/>
              </w:rPr>
              <w:t>Svensson</w:t>
            </w:r>
            <w:proofErr w:type="spellEnd"/>
            <w:r w:rsidRPr="008F0CD0">
              <w:rPr>
                <w:rFonts w:ascii="Arial" w:eastAsia="Times New Roman" w:hAnsi="Arial" w:cs="Arial"/>
                <w:lang w:val="en-US" w:eastAsia="nb-NO"/>
              </w:rPr>
              <w:t xml:space="preserve">, A.M., </w:t>
            </w:r>
            <w:proofErr w:type="spellStart"/>
            <w:r w:rsidRPr="008F0CD0">
              <w:rPr>
                <w:rFonts w:ascii="Arial" w:eastAsia="Times New Roman" w:hAnsi="Arial" w:cs="Arial"/>
                <w:lang w:val="en-US" w:eastAsia="nb-NO"/>
              </w:rPr>
              <w:t>Steffensen</w:t>
            </w:r>
            <w:proofErr w:type="spellEnd"/>
            <w:r w:rsidRPr="008F0CD0">
              <w:rPr>
                <w:rFonts w:ascii="Arial" w:eastAsia="Times New Roman" w:hAnsi="Arial" w:cs="Arial"/>
                <w:lang w:val="en-US" w:eastAsia="nb-NO"/>
              </w:rPr>
              <w:t xml:space="preserve">, J.P., </w:t>
            </w:r>
            <w:proofErr w:type="spellStart"/>
            <w:r w:rsidRPr="008F0CD0">
              <w:rPr>
                <w:rFonts w:ascii="Arial" w:eastAsia="Times New Roman" w:hAnsi="Arial" w:cs="Arial"/>
                <w:lang w:val="en-US" w:eastAsia="nb-NO"/>
              </w:rPr>
              <w:t>Vinther</w:t>
            </w:r>
            <w:proofErr w:type="spellEnd"/>
            <w:r w:rsidRPr="008F0CD0">
              <w:rPr>
                <w:rFonts w:ascii="Arial" w:eastAsia="Times New Roman" w:hAnsi="Arial" w:cs="Arial"/>
                <w:lang w:val="en-US" w:eastAsia="nb-NO"/>
              </w:rPr>
              <w:t xml:space="preserve">, B.M., Clausen, H.B., </w:t>
            </w:r>
            <w:proofErr w:type="spellStart"/>
            <w:r w:rsidRPr="008F0CD0">
              <w:rPr>
                <w:rFonts w:ascii="Arial" w:eastAsia="Times New Roman" w:hAnsi="Arial" w:cs="Arial"/>
                <w:lang w:val="en-US" w:eastAsia="nb-NO"/>
              </w:rPr>
              <w:t>Siggaard</w:t>
            </w:r>
            <w:proofErr w:type="spellEnd"/>
            <w:r w:rsidRPr="008F0CD0">
              <w:rPr>
                <w:rFonts w:ascii="Arial" w:eastAsia="Times New Roman" w:hAnsi="Arial" w:cs="Arial"/>
                <w:lang w:val="en-US" w:eastAsia="nb-NO"/>
              </w:rPr>
              <w:t xml:space="preserve">-Andersen, M.-L., </w:t>
            </w:r>
            <w:proofErr w:type="spellStart"/>
            <w:r w:rsidRPr="008F0CD0">
              <w:rPr>
                <w:rFonts w:ascii="Arial" w:eastAsia="Times New Roman" w:hAnsi="Arial" w:cs="Arial"/>
                <w:lang w:val="en-US" w:eastAsia="nb-NO"/>
              </w:rPr>
              <w:t>Johnsen</w:t>
            </w:r>
            <w:proofErr w:type="spellEnd"/>
            <w:r w:rsidRPr="008F0CD0">
              <w:rPr>
                <w:rFonts w:ascii="Arial" w:eastAsia="Times New Roman" w:hAnsi="Arial" w:cs="Arial"/>
                <w:lang w:val="en-US" w:eastAsia="nb-NO"/>
              </w:rPr>
              <w:t xml:space="preserve">, S.J., Larsen, L.B., Dahl-Jensen, D., </w:t>
            </w:r>
            <w:proofErr w:type="spellStart"/>
            <w:r w:rsidRPr="008F0CD0">
              <w:rPr>
                <w:rFonts w:ascii="Arial" w:eastAsia="Times New Roman" w:hAnsi="Arial" w:cs="Arial"/>
                <w:lang w:val="en-US" w:eastAsia="nb-NO"/>
              </w:rPr>
              <w:t>Bigler</w:t>
            </w:r>
            <w:proofErr w:type="spellEnd"/>
            <w:r w:rsidRPr="008F0CD0">
              <w:rPr>
                <w:rFonts w:ascii="Arial" w:eastAsia="Times New Roman" w:hAnsi="Arial" w:cs="Arial"/>
                <w:lang w:val="en-US" w:eastAsia="nb-NO"/>
              </w:rPr>
              <w:t xml:space="preserve">, M., </w:t>
            </w:r>
            <w:proofErr w:type="spellStart"/>
            <w:r w:rsidRPr="008F0CD0">
              <w:rPr>
                <w:rFonts w:ascii="Arial" w:eastAsia="Times New Roman" w:hAnsi="Arial" w:cs="Arial"/>
                <w:lang w:val="en-US" w:eastAsia="nb-NO"/>
              </w:rPr>
              <w:t>Rothlisberger</w:t>
            </w:r>
            <w:proofErr w:type="spellEnd"/>
            <w:r w:rsidRPr="008F0CD0">
              <w:rPr>
                <w:rFonts w:ascii="Arial" w:eastAsia="Times New Roman" w:hAnsi="Arial" w:cs="Arial"/>
                <w:lang w:val="en-US" w:eastAsia="nb-NO"/>
              </w:rPr>
              <w:t xml:space="preserve">, R., Fischer, H., </w:t>
            </w:r>
            <w:proofErr w:type="spellStart"/>
            <w:r w:rsidRPr="008F0CD0">
              <w:rPr>
                <w:rFonts w:ascii="Arial" w:eastAsia="Times New Roman" w:hAnsi="Arial" w:cs="Arial"/>
                <w:lang w:val="en-US" w:eastAsia="nb-NO"/>
              </w:rPr>
              <w:t>Goto</w:t>
            </w:r>
            <w:proofErr w:type="spellEnd"/>
            <w:r w:rsidRPr="008F0CD0">
              <w:rPr>
                <w:rFonts w:ascii="Arial" w:eastAsia="Times New Roman" w:hAnsi="Arial" w:cs="Arial"/>
                <w:lang w:val="en-US" w:eastAsia="nb-NO"/>
              </w:rPr>
              <w:t xml:space="preserve">-Azuma, K., Hansson, M.E., and Ruth, U. (2010). </w:t>
            </w:r>
            <w:r w:rsidRPr="008F0CD0">
              <w:rPr>
                <w:rFonts w:ascii="Arial" w:eastAsia="Times New Roman" w:hAnsi="Arial" w:cs="Arial"/>
                <w:lang w:eastAsia="nb-NO"/>
              </w:rPr>
              <w:t xml:space="preserve">A new Greenland ice core chronology for the last glacial termination. </w:t>
            </w:r>
            <w:r w:rsidRPr="008F0CD0">
              <w:rPr>
                <w:rFonts w:ascii="Arial" w:eastAsia="Times New Roman" w:hAnsi="Arial" w:cs="Arial"/>
                <w:i/>
                <w:lang w:eastAsia="nb-NO"/>
              </w:rPr>
              <w:t>Journal of Geophysical Research</w:t>
            </w:r>
            <w:r w:rsidRPr="008F0CD0">
              <w:rPr>
                <w:rFonts w:ascii="Arial" w:eastAsia="Times New Roman" w:hAnsi="Arial" w:cs="Arial"/>
                <w:lang w:eastAsia="nb-NO"/>
              </w:rPr>
              <w:t>, 111.</w:t>
            </w:r>
          </w:p>
          <w:p w:rsidR="000A7498" w:rsidRPr="008F0CD0" w:rsidRDefault="000A7498" w:rsidP="00F16DF6">
            <w:pPr>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hAnsi="Arial" w:cs="Arial"/>
              </w:rPr>
              <w:t xml:space="preserve">Rosenheim, B.E., </w:t>
            </w:r>
            <w:proofErr w:type="spellStart"/>
            <w:r w:rsidRPr="008F0CD0">
              <w:rPr>
                <w:rFonts w:ascii="Arial" w:hAnsi="Arial" w:cs="Arial"/>
              </w:rPr>
              <w:t>Swaet</w:t>
            </w:r>
            <w:proofErr w:type="spellEnd"/>
            <w:r w:rsidRPr="008F0CD0">
              <w:rPr>
                <w:rFonts w:ascii="Arial" w:hAnsi="Arial" w:cs="Arial"/>
              </w:rPr>
              <w:t xml:space="preserve">, P.K., </w:t>
            </w:r>
            <w:proofErr w:type="spellStart"/>
            <w:r w:rsidRPr="008F0CD0">
              <w:rPr>
                <w:rFonts w:ascii="Arial" w:hAnsi="Arial" w:cs="Arial"/>
              </w:rPr>
              <w:t>Thorrold</w:t>
            </w:r>
            <w:proofErr w:type="spellEnd"/>
            <w:r w:rsidRPr="008F0CD0">
              <w:rPr>
                <w:rFonts w:ascii="Arial" w:hAnsi="Arial" w:cs="Arial"/>
              </w:rPr>
              <w:t xml:space="preserve">, S.R., </w:t>
            </w:r>
            <w:proofErr w:type="spellStart"/>
            <w:r w:rsidRPr="008F0CD0">
              <w:rPr>
                <w:rFonts w:ascii="Arial" w:hAnsi="Arial" w:cs="Arial"/>
              </w:rPr>
              <w:t>Willenz</w:t>
            </w:r>
            <w:proofErr w:type="spellEnd"/>
            <w:r w:rsidRPr="008F0CD0">
              <w:rPr>
                <w:rFonts w:ascii="Arial" w:hAnsi="Arial" w:cs="Arial"/>
              </w:rPr>
              <w:t xml:space="preserve">, P., Berry, L., </w:t>
            </w:r>
            <w:proofErr w:type="spellStart"/>
            <w:r w:rsidRPr="008F0CD0">
              <w:rPr>
                <w:rFonts w:ascii="Arial" w:hAnsi="Arial" w:cs="Arial"/>
              </w:rPr>
              <w:t>Latkoczy</w:t>
            </w:r>
            <w:proofErr w:type="spellEnd"/>
            <w:r w:rsidRPr="008F0CD0">
              <w:rPr>
                <w:rFonts w:ascii="Arial" w:hAnsi="Arial" w:cs="Arial"/>
              </w:rPr>
              <w:t xml:space="preserve">, C. (2004). High-resolution </w:t>
            </w:r>
            <w:proofErr w:type="spellStart"/>
            <w:r w:rsidRPr="008F0CD0">
              <w:rPr>
                <w:rFonts w:ascii="Arial" w:hAnsi="Arial" w:cs="Arial"/>
              </w:rPr>
              <w:t>Sr</w:t>
            </w:r>
            <w:proofErr w:type="spellEnd"/>
            <w:r w:rsidRPr="008F0CD0">
              <w:rPr>
                <w:rFonts w:ascii="Arial" w:hAnsi="Arial" w:cs="Arial"/>
              </w:rPr>
              <w:t>/</w:t>
            </w:r>
            <w:proofErr w:type="spellStart"/>
            <w:r w:rsidRPr="008F0CD0">
              <w:rPr>
                <w:rFonts w:ascii="Arial" w:hAnsi="Arial" w:cs="Arial"/>
              </w:rPr>
              <w:t>Ca</w:t>
            </w:r>
            <w:proofErr w:type="spellEnd"/>
            <w:r w:rsidRPr="008F0CD0">
              <w:rPr>
                <w:rFonts w:ascii="Arial" w:hAnsi="Arial" w:cs="Arial"/>
              </w:rPr>
              <w:t xml:space="preserve"> records in </w:t>
            </w:r>
            <w:proofErr w:type="spellStart"/>
            <w:r w:rsidRPr="008F0CD0">
              <w:rPr>
                <w:rFonts w:ascii="Arial" w:hAnsi="Arial" w:cs="Arial"/>
              </w:rPr>
              <w:t>sclerosponges</w:t>
            </w:r>
            <w:proofErr w:type="spellEnd"/>
            <w:r w:rsidRPr="008F0CD0">
              <w:rPr>
                <w:rFonts w:ascii="Arial" w:hAnsi="Arial" w:cs="Arial"/>
              </w:rPr>
              <w:t xml:space="preserve"> calibrated to temperature in </w:t>
            </w:r>
            <w:r w:rsidRPr="008F0CD0">
              <w:rPr>
                <w:rFonts w:ascii="Arial" w:hAnsi="Arial" w:cs="Arial"/>
              </w:rPr>
              <w:lastRenderedPageBreak/>
              <w:t xml:space="preserve">situ. </w:t>
            </w:r>
            <w:r w:rsidRPr="008F0CD0">
              <w:rPr>
                <w:rFonts w:ascii="Arial" w:hAnsi="Arial" w:cs="Arial"/>
                <w:i/>
              </w:rPr>
              <w:t>Geology</w:t>
            </w:r>
            <w:r w:rsidRPr="008F0CD0">
              <w:rPr>
                <w:rFonts w:ascii="Arial" w:hAnsi="Arial" w:cs="Arial"/>
              </w:rPr>
              <w:t xml:space="preserve"> 32, 145–148.</w:t>
            </w:r>
          </w:p>
          <w:p w:rsidR="001B0F23" w:rsidRPr="008F0CD0" w:rsidRDefault="001B0F23" w:rsidP="00F16DF6">
            <w:pPr>
              <w:spacing w:after="0" w:line="240" w:lineRule="auto"/>
              <w:jc w:val="both"/>
              <w:rPr>
                <w:rFonts w:ascii="Arial" w:eastAsia="Times New Roman" w:hAnsi="Arial" w:cs="Arial"/>
                <w:lang w:eastAsia="nb-NO"/>
              </w:rPr>
            </w:pPr>
          </w:p>
        </w:tc>
      </w:tr>
    </w:tbl>
    <w:p w:rsidR="001B0F23" w:rsidRPr="008F0CD0" w:rsidRDefault="001B0F23" w:rsidP="00F16DF6">
      <w:pPr>
        <w:spacing w:line="240" w:lineRule="auto"/>
        <w:jc w:val="both"/>
        <w:rPr>
          <w:rFonts w:ascii="Arial" w:hAnsi="Arial" w:cs="Arial"/>
          <w:lang w:val="en-US"/>
        </w:rPr>
      </w:pPr>
      <w:proofErr w:type="spellStart"/>
      <w:r w:rsidRPr="008F0CD0">
        <w:rPr>
          <w:rFonts w:ascii="Arial" w:hAnsi="Arial" w:cs="Arial"/>
          <w:lang w:val="en-US"/>
        </w:rPr>
        <w:lastRenderedPageBreak/>
        <w:t>Rozanski</w:t>
      </w:r>
      <w:proofErr w:type="spellEnd"/>
      <w:r w:rsidRPr="008F0CD0">
        <w:rPr>
          <w:rFonts w:ascii="Arial" w:hAnsi="Arial" w:cs="Arial"/>
          <w:lang w:val="en-US"/>
        </w:rPr>
        <w:t xml:space="preserve">, K., </w:t>
      </w:r>
      <w:proofErr w:type="spellStart"/>
      <w:r w:rsidRPr="008F0CD0">
        <w:rPr>
          <w:rFonts w:ascii="Arial" w:hAnsi="Arial" w:cs="Arial"/>
          <w:lang w:val="en-US"/>
        </w:rPr>
        <w:t>Araguas-Araguas</w:t>
      </w:r>
      <w:proofErr w:type="spellEnd"/>
      <w:r w:rsidRPr="008F0CD0">
        <w:rPr>
          <w:rFonts w:ascii="Arial" w:hAnsi="Arial" w:cs="Arial"/>
          <w:lang w:val="en-US"/>
        </w:rPr>
        <w:t xml:space="preserve">, L. and </w:t>
      </w:r>
      <w:proofErr w:type="spellStart"/>
      <w:r w:rsidRPr="008F0CD0">
        <w:rPr>
          <w:rFonts w:ascii="Arial" w:hAnsi="Arial" w:cs="Arial"/>
          <w:lang w:val="en-US"/>
        </w:rPr>
        <w:t>Gonfiantini</w:t>
      </w:r>
      <w:proofErr w:type="spellEnd"/>
      <w:r w:rsidRPr="008F0CD0">
        <w:rPr>
          <w:rFonts w:ascii="Arial" w:hAnsi="Arial" w:cs="Arial"/>
          <w:lang w:val="en-US"/>
        </w:rPr>
        <w:t xml:space="preserve">, R. (1993) Isotopic patterns in modern global precipitation, In </w:t>
      </w:r>
      <w:r w:rsidRPr="008F0CD0">
        <w:rPr>
          <w:rFonts w:ascii="Arial" w:hAnsi="Arial" w:cs="Arial"/>
          <w:i/>
          <w:lang w:val="en-US"/>
        </w:rPr>
        <w:t>Climate Change in Continental Isotopic Record</w:t>
      </w:r>
      <w:r w:rsidRPr="008F0CD0">
        <w:rPr>
          <w:rFonts w:ascii="Arial" w:hAnsi="Arial" w:cs="Arial"/>
          <w:lang w:val="en-US"/>
        </w:rPr>
        <w:t xml:space="preserve">, </w:t>
      </w:r>
      <w:proofErr w:type="gramStart"/>
      <w:r w:rsidRPr="008F0CD0">
        <w:rPr>
          <w:rFonts w:ascii="Arial" w:hAnsi="Arial" w:cs="Arial"/>
          <w:lang w:val="en-US"/>
        </w:rPr>
        <w:t>ed</w:t>
      </w:r>
      <w:proofErr w:type="gramEnd"/>
      <w:r w:rsidRPr="008F0CD0">
        <w:rPr>
          <w:rFonts w:ascii="Arial" w:hAnsi="Arial" w:cs="Arial"/>
          <w:lang w:val="en-US"/>
        </w:rPr>
        <w:t xml:space="preserve">. </w:t>
      </w:r>
    </w:p>
    <w:p w:rsidR="001B0F23" w:rsidRPr="008F0CD0" w:rsidRDefault="001B0F23" w:rsidP="00F16DF6">
      <w:pPr>
        <w:spacing w:line="240" w:lineRule="auto"/>
        <w:jc w:val="both"/>
        <w:rPr>
          <w:rFonts w:ascii="Arial" w:hAnsi="Arial" w:cs="Arial"/>
          <w:lang w:val="en-US"/>
        </w:rPr>
      </w:pPr>
      <w:proofErr w:type="spellStart"/>
      <w:proofErr w:type="gramStart"/>
      <w:r w:rsidRPr="008F0CD0">
        <w:rPr>
          <w:rFonts w:ascii="Arial" w:hAnsi="Arial" w:cs="Arial"/>
        </w:rPr>
        <w:t>Ruddiman</w:t>
      </w:r>
      <w:proofErr w:type="spellEnd"/>
      <w:r w:rsidRPr="008F0CD0">
        <w:rPr>
          <w:rFonts w:ascii="Arial" w:hAnsi="Arial" w:cs="Arial"/>
        </w:rPr>
        <w:t>, W. (2001).</w:t>
      </w:r>
      <w:proofErr w:type="gramEnd"/>
      <w:r w:rsidRPr="008F0CD0">
        <w:rPr>
          <w:rFonts w:ascii="Arial" w:hAnsi="Arial" w:cs="Arial"/>
        </w:rPr>
        <w:t xml:space="preserve"> Earth’s Climate: Past and Future, New York. </w:t>
      </w:r>
      <w:proofErr w:type="gramStart"/>
      <w:r w:rsidRPr="008F0CD0">
        <w:rPr>
          <w:rFonts w:ascii="Arial" w:hAnsi="Arial" w:cs="Arial"/>
        </w:rPr>
        <w:t>W.H. Freeman and company.</w:t>
      </w:r>
      <w:proofErr w:type="gramEnd"/>
    </w:p>
    <w:p w:rsidR="001B0F23" w:rsidRPr="008F0CD0" w:rsidRDefault="001B0F23" w:rsidP="00F16DF6">
      <w:pPr>
        <w:spacing w:line="240" w:lineRule="auto"/>
        <w:jc w:val="both"/>
        <w:rPr>
          <w:rFonts w:ascii="Arial" w:hAnsi="Arial" w:cs="Arial"/>
          <w:lang w:val="en-US"/>
        </w:rPr>
      </w:pPr>
      <w:proofErr w:type="gramStart"/>
      <w:r w:rsidRPr="008F0CD0">
        <w:rPr>
          <w:rFonts w:ascii="Arial" w:hAnsi="Arial" w:cs="Arial"/>
          <w:lang w:val="en-US"/>
        </w:rPr>
        <w:t xml:space="preserve">Schmidt, G.A., </w:t>
      </w:r>
      <w:proofErr w:type="spellStart"/>
      <w:r w:rsidRPr="008F0CD0">
        <w:rPr>
          <w:rFonts w:ascii="Arial" w:hAnsi="Arial" w:cs="Arial"/>
          <w:lang w:val="en-US"/>
        </w:rPr>
        <w:t>Bigg</w:t>
      </w:r>
      <w:proofErr w:type="spellEnd"/>
      <w:r w:rsidRPr="008F0CD0">
        <w:rPr>
          <w:rFonts w:ascii="Arial" w:hAnsi="Arial" w:cs="Arial"/>
          <w:lang w:val="en-US"/>
        </w:rPr>
        <w:t xml:space="preserve">, G. R. and </w:t>
      </w:r>
      <w:proofErr w:type="spellStart"/>
      <w:r w:rsidRPr="008F0CD0">
        <w:rPr>
          <w:rFonts w:ascii="Arial" w:hAnsi="Arial" w:cs="Arial"/>
          <w:lang w:val="en-US"/>
        </w:rPr>
        <w:t>Rohling</w:t>
      </w:r>
      <w:proofErr w:type="spellEnd"/>
      <w:r w:rsidRPr="008F0CD0">
        <w:rPr>
          <w:rFonts w:ascii="Arial" w:hAnsi="Arial" w:cs="Arial"/>
          <w:lang w:val="en-US"/>
        </w:rPr>
        <w:t xml:space="preserve">, E. J. (1999) Global Seawater Oxygen-18 Database, </w:t>
      </w:r>
      <w:hyperlink r:id="rId76" w:history="1">
        <w:r w:rsidRPr="008F0CD0">
          <w:rPr>
            <w:rStyle w:val="Hyperlink"/>
            <w:rFonts w:ascii="Arial" w:hAnsi="Arial" w:cs="Arial"/>
            <w:color w:val="auto"/>
            <w:lang w:val="en-US"/>
          </w:rPr>
          <w:t>http://data.giss.nasa.gov/o18data/</w:t>
        </w:r>
      </w:hyperlink>
      <w:r w:rsidRPr="008F0CD0">
        <w:rPr>
          <w:rFonts w:ascii="Arial" w:hAnsi="Arial" w:cs="Arial"/>
          <w:lang w:val="en-US"/>
        </w:rPr>
        <w:t>.</w:t>
      </w:r>
      <w:proofErr w:type="gramEnd"/>
    </w:p>
    <w:tbl>
      <w:tblPr>
        <w:tblW w:w="8666" w:type="dxa"/>
        <w:tblCellMar>
          <w:left w:w="70" w:type="dxa"/>
          <w:right w:w="70" w:type="dxa"/>
        </w:tblCellMar>
        <w:tblLook w:val="04A0" w:firstRow="1" w:lastRow="0" w:firstColumn="1" w:lastColumn="0" w:noHBand="0" w:noVBand="1"/>
      </w:tblPr>
      <w:tblGrid>
        <w:gridCol w:w="8666"/>
      </w:tblGrid>
      <w:tr w:rsidR="001B0F23" w:rsidRPr="008F0CD0" w:rsidTr="00F16DF6">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Scholz</w:t>
            </w:r>
            <w:proofErr w:type="spellEnd"/>
            <w:r w:rsidRPr="008F0CD0">
              <w:rPr>
                <w:rFonts w:ascii="Arial" w:eastAsia="Times New Roman" w:hAnsi="Arial" w:cs="Arial"/>
                <w:lang w:eastAsia="nb-NO"/>
              </w:rPr>
              <w:t xml:space="preserve">, D. and Hoffman, D.L. (2008) </w:t>
            </w:r>
            <w:r w:rsidRPr="008F0CD0">
              <w:rPr>
                <w:rFonts w:ascii="Arial" w:hAnsi="Arial" w:cs="Arial"/>
                <w:vertAlign w:val="superscript"/>
                <w:lang w:val="en-US"/>
              </w:rPr>
              <w:t>230</w:t>
            </w:r>
            <w:r w:rsidRPr="008F0CD0">
              <w:rPr>
                <w:rFonts w:ascii="Arial" w:hAnsi="Arial" w:cs="Arial"/>
                <w:lang w:val="en-US"/>
              </w:rPr>
              <w:t xml:space="preserve">Th/U-dating of fossil reef corals and </w:t>
            </w:r>
            <w:proofErr w:type="spellStart"/>
            <w:r w:rsidRPr="008F0CD0">
              <w:rPr>
                <w:rFonts w:ascii="Arial" w:hAnsi="Arial" w:cs="Arial"/>
                <w:lang w:val="en-US"/>
              </w:rPr>
              <w:t>speleothems</w:t>
            </w:r>
            <w:proofErr w:type="spellEnd"/>
            <w:r w:rsidRPr="008F0CD0">
              <w:rPr>
                <w:rFonts w:ascii="Arial" w:hAnsi="Arial" w:cs="Arial"/>
                <w:lang w:val="en-US"/>
              </w:rPr>
              <w:t>.</w:t>
            </w:r>
            <w:r w:rsidRPr="008F0CD0">
              <w:rPr>
                <w:rFonts w:ascii="Arial" w:hAnsi="Arial" w:cs="Arial"/>
              </w:rPr>
              <w:t xml:space="preserve"> </w:t>
            </w:r>
            <w:r w:rsidRPr="008F0CD0">
              <w:rPr>
                <w:rStyle w:val="Emphasis"/>
                <w:rFonts w:ascii="Arial" w:hAnsi="Arial" w:cs="Arial"/>
              </w:rPr>
              <w:t>Quaternary Science Journal (</w:t>
            </w:r>
            <w:proofErr w:type="spellStart"/>
            <w:r w:rsidRPr="008F0CD0">
              <w:rPr>
                <w:rStyle w:val="Emphasis"/>
                <w:rFonts w:ascii="Arial" w:hAnsi="Arial" w:cs="Arial"/>
              </w:rPr>
              <w:t>Eiszeitalter</w:t>
            </w:r>
            <w:proofErr w:type="spellEnd"/>
            <w:r w:rsidRPr="008F0CD0">
              <w:rPr>
                <w:rStyle w:val="Emphasis"/>
                <w:rFonts w:ascii="Arial" w:hAnsi="Arial" w:cs="Arial"/>
              </w:rPr>
              <w:t xml:space="preserve"> und </w:t>
            </w:r>
            <w:proofErr w:type="spellStart"/>
            <w:r w:rsidRPr="008F0CD0">
              <w:rPr>
                <w:rStyle w:val="Emphasis"/>
                <w:rFonts w:ascii="Arial" w:hAnsi="Arial" w:cs="Arial"/>
              </w:rPr>
              <w:t>Gegenwart</w:t>
            </w:r>
            <w:proofErr w:type="spellEnd"/>
            <w:r w:rsidRPr="008F0CD0">
              <w:rPr>
                <w:rStyle w:val="Emphasis"/>
                <w:rFonts w:ascii="Arial" w:hAnsi="Arial" w:cs="Arial"/>
              </w:rPr>
              <w:t>)</w:t>
            </w:r>
            <w:r w:rsidRPr="008F0CD0">
              <w:rPr>
                <w:rFonts w:ascii="Arial" w:hAnsi="Arial" w:cs="Arial"/>
              </w:rPr>
              <w:t xml:space="preserve"> </w:t>
            </w:r>
            <w:r w:rsidRPr="008F0CD0">
              <w:rPr>
                <w:rStyle w:val="Strong"/>
                <w:rFonts w:ascii="Arial" w:hAnsi="Arial" w:cs="Arial"/>
              </w:rPr>
              <w:t>57</w:t>
            </w:r>
            <w:r w:rsidRPr="008F0CD0">
              <w:rPr>
                <w:rFonts w:ascii="Arial" w:hAnsi="Arial" w:cs="Arial"/>
              </w:rPr>
              <w:t>, 52-77.</w:t>
            </w:r>
          </w:p>
          <w:p w:rsidR="001B0F23" w:rsidRPr="008F0CD0" w:rsidRDefault="001B0F23" w:rsidP="00F16DF6">
            <w:pPr>
              <w:spacing w:after="0" w:line="240" w:lineRule="auto"/>
              <w:jc w:val="both"/>
              <w:rPr>
                <w:rFonts w:ascii="Arial" w:eastAsia="Times New Roman" w:hAnsi="Arial" w:cs="Arial"/>
                <w:lang w:eastAsia="nb-NO"/>
              </w:rPr>
            </w:pPr>
          </w:p>
        </w:tc>
      </w:tr>
      <w:tr w:rsidR="001B0F23" w:rsidRPr="008F0CD0" w:rsidTr="00F16DF6">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Shen</w:t>
            </w:r>
            <w:proofErr w:type="spellEnd"/>
            <w:r w:rsidRPr="008F0CD0">
              <w:rPr>
                <w:rFonts w:ascii="Arial" w:eastAsia="Times New Roman" w:hAnsi="Arial" w:cs="Arial"/>
                <w:lang w:eastAsia="nb-NO"/>
              </w:rPr>
              <w:t xml:space="preserve">, C-C, Edwards, L.E., Cheng, H., </w:t>
            </w:r>
            <w:proofErr w:type="spellStart"/>
            <w:r w:rsidRPr="008F0CD0">
              <w:rPr>
                <w:rFonts w:ascii="Arial" w:eastAsia="Times New Roman" w:hAnsi="Arial" w:cs="Arial"/>
                <w:lang w:eastAsia="nb-NO"/>
              </w:rPr>
              <w:t>Dorale</w:t>
            </w:r>
            <w:proofErr w:type="spellEnd"/>
            <w:r w:rsidRPr="008F0CD0">
              <w:rPr>
                <w:rFonts w:ascii="Arial" w:eastAsia="Times New Roman" w:hAnsi="Arial" w:cs="Arial"/>
                <w:lang w:eastAsia="nb-NO"/>
              </w:rPr>
              <w:t xml:space="preserve">, J.A., Thomas, R.B., Bradley Moran, S., Weinstein, S.E. and Edmonds, H.N. (2001). Uranium and thorium isotopic and concentration measurements by magnetic sector inductively coupled plasma mass spectrometry. </w:t>
            </w:r>
            <w:r w:rsidRPr="008F0CD0">
              <w:rPr>
                <w:rFonts w:ascii="Arial" w:eastAsia="Times New Roman" w:hAnsi="Arial" w:cs="Arial"/>
                <w:i/>
                <w:lang w:eastAsia="nb-NO"/>
              </w:rPr>
              <w:t>Chemical Geology</w:t>
            </w:r>
            <w:r w:rsidRPr="008F0CD0">
              <w:rPr>
                <w:rFonts w:ascii="Arial" w:eastAsia="Times New Roman" w:hAnsi="Arial" w:cs="Arial"/>
                <w:lang w:eastAsia="nb-NO"/>
              </w:rPr>
              <w:t>, 185, 165-178.</w:t>
            </w:r>
          </w:p>
        </w:tc>
      </w:tr>
      <w:tr w:rsidR="001B0F23" w:rsidRPr="008F0CD0" w:rsidTr="00F16DF6">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p>
          <w:p w:rsidR="001B0F23" w:rsidRPr="008F0CD0"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Sinclair, D.J., Kinsley, L.P. and McCulloch, M.T. (1998). High resolution analysis of trace elements in corals by laser ablation ICP-Ms. </w:t>
            </w:r>
            <w:proofErr w:type="spellStart"/>
            <w:r w:rsidRPr="008F0CD0">
              <w:rPr>
                <w:rFonts w:ascii="Arial" w:eastAsia="Times New Roman" w:hAnsi="Arial" w:cs="Arial"/>
                <w:i/>
                <w:lang w:eastAsia="nb-NO"/>
              </w:rPr>
              <w:t>Geochim</w:t>
            </w:r>
            <w:proofErr w:type="spellEnd"/>
            <w:r w:rsidRPr="008F0CD0">
              <w:rPr>
                <w:rFonts w:ascii="Arial" w:eastAsia="Times New Roman" w:hAnsi="Arial" w:cs="Arial"/>
                <w:i/>
                <w:lang w:eastAsia="nb-NO"/>
              </w:rPr>
              <w:t xml:space="preserve">. </w:t>
            </w:r>
            <w:proofErr w:type="spellStart"/>
            <w:r w:rsidRPr="008F0CD0">
              <w:rPr>
                <w:rFonts w:ascii="Arial" w:eastAsia="Times New Roman" w:hAnsi="Arial" w:cs="Arial"/>
                <w:i/>
                <w:lang w:eastAsia="nb-NO"/>
              </w:rPr>
              <w:t>Cosmochim</w:t>
            </w:r>
            <w:proofErr w:type="spellEnd"/>
            <w:r w:rsidRPr="008F0CD0">
              <w:rPr>
                <w:rFonts w:ascii="Arial" w:eastAsia="Times New Roman" w:hAnsi="Arial" w:cs="Arial"/>
                <w:i/>
                <w:lang w:eastAsia="nb-NO"/>
              </w:rPr>
              <w:t xml:space="preserve">. </w:t>
            </w:r>
            <w:proofErr w:type="spellStart"/>
            <w:r w:rsidRPr="008F0CD0">
              <w:rPr>
                <w:rFonts w:ascii="Arial" w:eastAsia="Times New Roman" w:hAnsi="Arial" w:cs="Arial"/>
                <w:i/>
                <w:lang w:eastAsia="nb-NO"/>
              </w:rPr>
              <w:t>Acta</w:t>
            </w:r>
            <w:proofErr w:type="spellEnd"/>
            <w:r w:rsidRPr="008F0CD0">
              <w:rPr>
                <w:rFonts w:ascii="Arial" w:eastAsia="Times New Roman" w:hAnsi="Arial" w:cs="Arial"/>
                <w:lang w:eastAsia="nb-NO"/>
              </w:rPr>
              <w:t>, 62, 1889-1901.</w:t>
            </w:r>
          </w:p>
          <w:p w:rsidR="001B0F23" w:rsidRPr="008F0CD0" w:rsidRDefault="001B0F23" w:rsidP="00F16DF6">
            <w:pPr>
              <w:spacing w:after="0" w:line="240" w:lineRule="auto"/>
              <w:jc w:val="both"/>
              <w:rPr>
                <w:rFonts w:ascii="Arial" w:eastAsia="Times New Roman" w:hAnsi="Arial" w:cs="Arial"/>
                <w:lang w:eastAsia="nb-NO"/>
              </w:rPr>
            </w:pPr>
          </w:p>
          <w:p w:rsidR="001B0F23" w:rsidRPr="008F0CD0" w:rsidRDefault="001B0F23" w:rsidP="00F16DF6">
            <w:pPr>
              <w:spacing w:after="0" w:line="240" w:lineRule="auto"/>
              <w:jc w:val="both"/>
              <w:rPr>
                <w:rFonts w:ascii="Arial" w:eastAsia="Times New Roman" w:hAnsi="Arial" w:cs="Arial"/>
                <w:lang w:eastAsia="nb-NO"/>
              </w:rPr>
            </w:pPr>
            <w:r w:rsidRPr="008F0CD0">
              <w:rPr>
                <w:rFonts w:ascii="Arial" w:eastAsia="Times New Roman" w:hAnsi="Arial" w:cs="Arial"/>
                <w:lang w:eastAsia="nb-NO"/>
              </w:rPr>
              <w:t xml:space="preserve">Smith, C.L., Fairchild, I.J., </w:t>
            </w:r>
            <w:proofErr w:type="spellStart"/>
            <w:r w:rsidRPr="008F0CD0">
              <w:rPr>
                <w:rFonts w:ascii="Arial" w:eastAsia="Times New Roman" w:hAnsi="Arial" w:cs="Arial"/>
                <w:lang w:eastAsia="nb-NO"/>
              </w:rPr>
              <w:t>Spötl</w:t>
            </w:r>
            <w:proofErr w:type="spellEnd"/>
            <w:r w:rsidRPr="008F0CD0">
              <w:rPr>
                <w:rFonts w:ascii="Arial" w:eastAsia="Times New Roman" w:hAnsi="Arial" w:cs="Arial"/>
                <w:lang w:eastAsia="nb-NO"/>
              </w:rPr>
              <w:t xml:space="preserve">, C., </w:t>
            </w:r>
            <w:proofErr w:type="spellStart"/>
            <w:r w:rsidRPr="008F0CD0">
              <w:rPr>
                <w:rFonts w:ascii="Arial" w:eastAsia="Times New Roman" w:hAnsi="Arial" w:cs="Arial"/>
                <w:lang w:eastAsia="nb-NO"/>
              </w:rPr>
              <w:t>Frisia</w:t>
            </w:r>
            <w:proofErr w:type="spellEnd"/>
            <w:r w:rsidRPr="008F0CD0">
              <w:rPr>
                <w:rFonts w:ascii="Arial" w:eastAsia="Times New Roman" w:hAnsi="Arial" w:cs="Arial"/>
                <w:lang w:eastAsia="nb-NO"/>
              </w:rPr>
              <w:t xml:space="preserve">, S., </w:t>
            </w:r>
            <w:proofErr w:type="spellStart"/>
            <w:r w:rsidRPr="008F0CD0">
              <w:rPr>
                <w:rFonts w:ascii="Arial" w:eastAsia="Times New Roman" w:hAnsi="Arial" w:cs="Arial"/>
                <w:lang w:eastAsia="nb-NO"/>
              </w:rPr>
              <w:t>Borsato</w:t>
            </w:r>
            <w:proofErr w:type="spellEnd"/>
            <w:r w:rsidRPr="008F0CD0">
              <w:rPr>
                <w:rFonts w:ascii="Arial" w:eastAsia="Times New Roman" w:hAnsi="Arial" w:cs="Arial"/>
                <w:lang w:eastAsia="nb-NO"/>
              </w:rPr>
              <w:t xml:space="preserve">, A., </w:t>
            </w:r>
            <w:proofErr w:type="spellStart"/>
            <w:r w:rsidRPr="008F0CD0">
              <w:rPr>
                <w:rFonts w:ascii="Arial" w:eastAsia="Times New Roman" w:hAnsi="Arial" w:cs="Arial"/>
                <w:lang w:eastAsia="nb-NO"/>
              </w:rPr>
              <w:t>Moreton</w:t>
            </w:r>
            <w:proofErr w:type="spellEnd"/>
            <w:r w:rsidRPr="008F0CD0">
              <w:rPr>
                <w:rFonts w:ascii="Arial" w:eastAsia="Times New Roman" w:hAnsi="Arial" w:cs="Arial"/>
                <w:lang w:eastAsia="nb-NO"/>
              </w:rPr>
              <w:t xml:space="preserve">, S.G. and Wynn, P.M. (2009). Chronology building using objective identification of annual signals in trace element profiles of stalagmites. </w:t>
            </w:r>
            <w:r w:rsidRPr="008F0CD0">
              <w:rPr>
                <w:rFonts w:ascii="Arial" w:eastAsia="Times New Roman" w:hAnsi="Arial" w:cs="Arial"/>
                <w:i/>
                <w:lang w:eastAsia="nb-NO"/>
              </w:rPr>
              <w:t>Quaternary Geochronology</w:t>
            </w:r>
            <w:r w:rsidRPr="008F0CD0">
              <w:rPr>
                <w:rFonts w:ascii="Arial" w:eastAsia="Times New Roman" w:hAnsi="Arial" w:cs="Arial"/>
                <w:lang w:eastAsia="nb-NO"/>
              </w:rPr>
              <w:t>, 4, p-11-21.</w:t>
            </w:r>
          </w:p>
        </w:tc>
      </w:tr>
    </w:tbl>
    <w:p w:rsidR="001B0F23" w:rsidRPr="008F0CD0" w:rsidRDefault="001B0F23" w:rsidP="00F16DF6">
      <w:pPr>
        <w:spacing w:line="240" w:lineRule="auto"/>
        <w:jc w:val="both"/>
        <w:rPr>
          <w:rFonts w:ascii="Arial" w:hAnsi="Arial" w:cs="Arial"/>
          <w:lang w:val="en-US"/>
        </w:rPr>
      </w:pPr>
    </w:p>
    <w:p w:rsidR="001B0F23" w:rsidRPr="008F0CD0" w:rsidRDefault="001B0F23" w:rsidP="00F16DF6">
      <w:pPr>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t>Spötl</w:t>
      </w:r>
      <w:proofErr w:type="spellEnd"/>
      <w:r w:rsidRPr="008F0CD0">
        <w:rPr>
          <w:rFonts w:ascii="Arial" w:eastAsia="Times New Roman" w:hAnsi="Arial" w:cs="Arial"/>
          <w:lang w:eastAsia="nb-NO"/>
        </w:rPr>
        <w:t xml:space="preserve">, C. and </w:t>
      </w:r>
      <w:proofErr w:type="spellStart"/>
      <w:r w:rsidRPr="008F0CD0">
        <w:rPr>
          <w:rFonts w:ascii="Arial" w:eastAsia="Times New Roman" w:hAnsi="Arial" w:cs="Arial"/>
          <w:lang w:eastAsia="nb-NO"/>
        </w:rPr>
        <w:t>Mattey</w:t>
      </w:r>
      <w:proofErr w:type="spellEnd"/>
      <w:r w:rsidRPr="008F0CD0">
        <w:rPr>
          <w:rFonts w:ascii="Arial" w:eastAsia="Times New Roman" w:hAnsi="Arial" w:cs="Arial"/>
          <w:lang w:eastAsia="nb-NO"/>
        </w:rPr>
        <w:t xml:space="preserve">, D. (2006). Stable isotope </w:t>
      </w:r>
      <w:proofErr w:type="spellStart"/>
      <w:r w:rsidRPr="008F0CD0">
        <w:rPr>
          <w:rFonts w:ascii="Arial" w:eastAsia="Times New Roman" w:hAnsi="Arial" w:cs="Arial"/>
          <w:lang w:eastAsia="nb-NO"/>
        </w:rPr>
        <w:t>microsampling</w:t>
      </w:r>
      <w:proofErr w:type="spellEnd"/>
      <w:r w:rsidRPr="008F0CD0">
        <w:rPr>
          <w:rFonts w:ascii="Arial" w:eastAsia="Times New Roman" w:hAnsi="Arial" w:cs="Arial"/>
          <w:lang w:eastAsia="nb-NO"/>
        </w:rPr>
        <w:t xml:space="preserve"> of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for </w:t>
      </w:r>
      <w:proofErr w:type="spellStart"/>
      <w:r w:rsidRPr="008F0CD0">
        <w:rPr>
          <w:rFonts w:ascii="Arial" w:eastAsia="Times New Roman" w:hAnsi="Arial" w:cs="Arial"/>
          <w:lang w:eastAsia="nb-NO"/>
        </w:rPr>
        <w:t>palaeoenvironmental</w:t>
      </w:r>
      <w:proofErr w:type="spellEnd"/>
      <w:r w:rsidRPr="008F0CD0">
        <w:rPr>
          <w:rFonts w:ascii="Arial" w:eastAsia="Times New Roman" w:hAnsi="Arial" w:cs="Arial"/>
          <w:lang w:eastAsia="nb-NO"/>
        </w:rPr>
        <w:t xml:space="preserve"> studies: A comparison of </w:t>
      </w:r>
      <w:proofErr w:type="spellStart"/>
      <w:r w:rsidRPr="008F0CD0">
        <w:rPr>
          <w:rFonts w:ascii="Arial" w:eastAsia="Times New Roman" w:hAnsi="Arial" w:cs="Arial"/>
          <w:lang w:eastAsia="nb-NO"/>
        </w:rPr>
        <w:t>microdrill</w:t>
      </w:r>
      <w:proofErr w:type="spellEnd"/>
      <w:r w:rsidRPr="008F0CD0">
        <w:rPr>
          <w:rFonts w:ascii="Arial" w:eastAsia="Times New Roman" w:hAnsi="Arial" w:cs="Arial"/>
          <w:lang w:eastAsia="nb-NO"/>
        </w:rPr>
        <w:t xml:space="preserve">, </w:t>
      </w:r>
      <w:proofErr w:type="spellStart"/>
      <w:r w:rsidRPr="008F0CD0">
        <w:rPr>
          <w:rFonts w:ascii="Arial" w:eastAsia="Times New Roman" w:hAnsi="Arial" w:cs="Arial"/>
          <w:lang w:eastAsia="nb-NO"/>
        </w:rPr>
        <w:t>micromill</w:t>
      </w:r>
      <w:proofErr w:type="spellEnd"/>
      <w:r w:rsidRPr="008F0CD0">
        <w:rPr>
          <w:rFonts w:ascii="Arial" w:eastAsia="Times New Roman" w:hAnsi="Arial" w:cs="Arial"/>
          <w:lang w:eastAsia="nb-NO"/>
        </w:rPr>
        <w:t xml:space="preserve"> and laser ablation techniques</w:t>
      </w:r>
      <w:r w:rsidRPr="008F0CD0">
        <w:rPr>
          <w:rFonts w:ascii="Arial" w:eastAsia="Times New Roman" w:hAnsi="Arial" w:cs="Arial"/>
          <w:i/>
          <w:lang w:eastAsia="nb-NO"/>
        </w:rPr>
        <w:t>. Chemical Geology</w:t>
      </w:r>
      <w:r w:rsidRPr="008F0CD0">
        <w:rPr>
          <w:rFonts w:ascii="Arial" w:eastAsia="Times New Roman" w:hAnsi="Arial" w:cs="Arial"/>
          <w:lang w:eastAsia="nb-NO"/>
        </w:rPr>
        <w:t xml:space="preserve">, 235, 48-58. </w:t>
      </w:r>
    </w:p>
    <w:p w:rsidR="001B0F23" w:rsidRPr="008F0CD0" w:rsidRDefault="001B0F23" w:rsidP="00F16DF6">
      <w:pPr>
        <w:spacing w:after="0" w:line="240" w:lineRule="auto"/>
        <w:jc w:val="both"/>
        <w:rPr>
          <w:rFonts w:ascii="Arial" w:eastAsia="Times New Roman" w:hAnsi="Arial" w:cs="Arial"/>
          <w:lang w:eastAsia="nb-NO"/>
        </w:rPr>
      </w:pPr>
    </w:p>
    <w:p w:rsidR="001B0F23" w:rsidRDefault="001B0F23" w:rsidP="00F16DF6">
      <w:pPr>
        <w:autoSpaceDE w:val="0"/>
        <w:autoSpaceDN w:val="0"/>
        <w:adjustRightInd w:val="0"/>
        <w:spacing w:after="0" w:line="240" w:lineRule="auto"/>
        <w:jc w:val="both"/>
        <w:rPr>
          <w:rFonts w:ascii="Arial" w:hAnsi="Arial" w:cs="Arial"/>
        </w:rPr>
      </w:pPr>
      <w:proofErr w:type="spellStart"/>
      <w:proofErr w:type="gramStart"/>
      <w:r w:rsidRPr="008F0CD0">
        <w:rPr>
          <w:rFonts w:ascii="Arial" w:hAnsi="Arial" w:cs="Arial"/>
        </w:rPr>
        <w:t>Spötl</w:t>
      </w:r>
      <w:proofErr w:type="spellEnd"/>
      <w:r w:rsidRPr="008F0CD0">
        <w:rPr>
          <w:rFonts w:ascii="Arial" w:hAnsi="Arial" w:cs="Arial"/>
        </w:rPr>
        <w:t xml:space="preserve">, C. and </w:t>
      </w:r>
      <w:proofErr w:type="spellStart"/>
      <w:r w:rsidRPr="008F0CD0">
        <w:rPr>
          <w:rFonts w:ascii="Arial" w:hAnsi="Arial" w:cs="Arial"/>
        </w:rPr>
        <w:t>Mangini</w:t>
      </w:r>
      <w:proofErr w:type="spellEnd"/>
      <w:r w:rsidRPr="008F0CD0">
        <w:rPr>
          <w:rFonts w:ascii="Arial" w:hAnsi="Arial" w:cs="Arial"/>
        </w:rPr>
        <w:t>, A. (2002).</w:t>
      </w:r>
      <w:proofErr w:type="gramEnd"/>
      <w:r w:rsidRPr="008F0CD0">
        <w:rPr>
          <w:rFonts w:ascii="Arial" w:hAnsi="Arial" w:cs="Arial"/>
        </w:rPr>
        <w:t xml:space="preserve"> Stalagmite from the Austrian Alps reveals </w:t>
      </w:r>
      <w:proofErr w:type="spellStart"/>
      <w:r w:rsidRPr="008F0CD0">
        <w:rPr>
          <w:rFonts w:ascii="Arial" w:hAnsi="Arial" w:cs="Arial"/>
        </w:rPr>
        <w:t>Dansgaard-Oeschger</w:t>
      </w:r>
      <w:proofErr w:type="spellEnd"/>
      <w:r w:rsidRPr="008F0CD0">
        <w:rPr>
          <w:rFonts w:ascii="Arial" w:hAnsi="Arial" w:cs="Arial"/>
        </w:rPr>
        <w:t xml:space="preserve"> events during isotope stage 3: Implications for the absolute chronology of Greenland ice cores. </w:t>
      </w:r>
      <w:r w:rsidRPr="008F0CD0">
        <w:rPr>
          <w:rFonts w:ascii="Arial" w:hAnsi="Arial" w:cs="Arial"/>
          <w:i/>
        </w:rPr>
        <w:t>Earth and Planetary Science Letters</w:t>
      </w:r>
      <w:r w:rsidRPr="008F0CD0">
        <w:rPr>
          <w:rFonts w:ascii="Arial" w:hAnsi="Arial" w:cs="Arial"/>
        </w:rPr>
        <w:t>, 203: 507-518</w:t>
      </w:r>
    </w:p>
    <w:p w:rsidR="00E42DBD" w:rsidRDefault="00E42DBD" w:rsidP="00F16DF6">
      <w:pPr>
        <w:autoSpaceDE w:val="0"/>
        <w:autoSpaceDN w:val="0"/>
        <w:adjustRightInd w:val="0"/>
        <w:spacing w:after="0" w:line="240" w:lineRule="auto"/>
        <w:jc w:val="both"/>
        <w:rPr>
          <w:rFonts w:ascii="Arial" w:hAnsi="Arial" w:cs="Arial"/>
        </w:rPr>
      </w:pPr>
    </w:p>
    <w:p w:rsidR="00E42DBD" w:rsidRDefault="00E42DBD" w:rsidP="00F16DF6">
      <w:pPr>
        <w:autoSpaceDE w:val="0"/>
        <w:autoSpaceDN w:val="0"/>
        <w:adjustRightInd w:val="0"/>
        <w:spacing w:after="0" w:line="240" w:lineRule="auto"/>
        <w:jc w:val="both"/>
        <w:rPr>
          <w:rFonts w:ascii="Arial" w:hAnsi="Arial" w:cs="Arial"/>
        </w:rPr>
      </w:pPr>
      <w:r>
        <w:rPr>
          <w:rFonts w:ascii="Arial" w:hAnsi="Arial" w:cs="Arial"/>
        </w:rPr>
        <w:t xml:space="preserve">Sweeney, J.C. (1985). </w:t>
      </w:r>
      <w:proofErr w:type="gramStart"/>
      <w:r>
        <w:rPr>
          <w:rFonts w:ascii="Arial" w:hAnsi="Arial" w:cs="Arial"/>
        </w:rPr>
        <w:t>The changing synoptic origins of Irish precipitation.</w:t>
      </w:r>
      <w:proofErr w:type="gramEnd"/>
      <w:r>
        <w:rPr>
          <w:rFonts w:ascii="Arial" w:hAnsi="Arial" w:cs="Arial"/>
        </w:rPr>
        <w:t xml:space="preserve"> Transactions of the Institute of British Geographers, Vol.10, pp. 467-480</w:t>
      </w:r>
    </w:p>
    <w:p w:rsidR="00EE44D1" w:rsidRPr="00EE44D1" w:rsidRDefault="00EE44D1" w:rsidP="00F16DF6">
      <w:pPr>
        <w:pStyle w:val="Heading4"/>
        <w:spacing w:line="240" w:lineRule="auto"/>
        <w:jc w:val="both"/>
        <w:rPr>
          <w:rFonts w:ascii="Arial" w:hAnsi="Arial" w:cs="Arial"/>
          <w:b w:val="0"/>
          <w:i w:val="0"/>
          <w:color w:val="000000"/>
          <w:shd w:val="clear" w:color="auto" w:fill="FFFFFF"/>
        </w:rPr>
      </w:pPr>
      <w:proofErr w:type="spellStart"/>
      <w:proofErr w:type="gramStart"/>
      <w:r>
        <w:rPr>
          <w:rFonts w:ascii="Arial" w:hAnsi="Arial" w:cs="Arial"/>
          <w:b w:val="0"/>
          <w:i w:val="0"/>
          <w:color w:val="000000"/>
          <w:shd w:val="clear" w:color="auto" w:fill="FFFFFF"/>
        </w:rPr>
        <w:t>Swinbank</w:t>
      </w:r>
      <w:proofErr w:type="spellEnd"/>
      <w:r>
        <w:rPr>
          <w:rFonts w:ascii="Arial" w:hAnsi="Arial" w:cs="Arial"/>
          <w:b w:val="0"/>
          <w:i w:val="0"/>
          <w:color w:val="000000"/>
          <w:shd w:val="clear" w:color="auto" w:fill="FFFFFF"/>
        </w:rPr>
        <w:t xml:space="preserve">, R. &amp; </w:t>
      </w:r>
      <w:r w:rsidRPr="00EE44D1">
        <w:rPr>
          <w:rFonts w:ascii="Arial" w:hAnsi="Arial" w:cs="Arial"/>
          <w:b w:val="0"/>
          <w:i w:val="0"/>
          <w:color w:val="000000"/>
          <w:shd w:val="clear" w:color="auto" w:fill="FFFFFF"/>
        </w:rPr>
        <w:t>O'Neill,</w:t>
      </w:r>
      <w:r>
        <w:rPr>
          <w:rFonts w:ascii="Arial" w:hAnsi="Arial" w:cs="Arial"/>
          <w:b w:val="0"/>
          <w:i w:val="0"/>
          <w:color w:val="000000"/>
          <w:shd w:val="clear" w:color="auto" w:fill="FFFFFF"/>
        </w:rPr>
        <w:t xml:space="preserve"> A.</w:t>
      </w:r>
      <w:r w:rsidRPr="00EE44D1">
        <w:rPr>
          <w:rFonts w:ascii="Arial" w:hAnsi="Arial" w:cs="Arial"/>
          <w:b w:val="0"/>
          <w:i w:val="0"/>
          <w:color w:val="000000"/>
          <w:shd w:val="clear" w:color="auto" w:fill="FFFFFF"/>
        </w:rPr>
        <w:t xml:space="preserve"> </w:t>
      </w:r>
      <w:r>
        <w:rPr>
          <w:rFonts w:ascii="Arial" w:hAnsi="Arial" w:cs="Arial"/>
          <w:b w:val="0"/>
          <w:i w:val="0"/>
          <w:color w:val="000000"/>
          <w:shd w:val="clear" w:color="auto" w:fill="FFFFFF"/>
        </w:rPr>
        <w:t>(</w:t>
      </w:r>
      <w:r w:rsidRPr="00EE44D1">
        <w:rPr>
          <w:rFonts w:ascii="Arial" w:hAnsi="Arial" w:cs="Arial"/>
          <w:b w:val="0"/>
          <w:i w:val="0"/>
          <w:color w:val="000000"/>
          <w:shd w:val="clear" w:color="auto" w:fill="FFFFFF"/>
        </w:rPr>
        <w:t>1994</w:t>
      </w:r>
      <w:r>
        <w:rPr>
          <w:rFonts w:ascii="Arial" w:hAnsi="Arial" w:cs="Arial"/>
          <w:b w:val="0"/>
          <w:i w:val="0"/>
          <w:color w:val="000000"/>
          <w:shd w:val="clear" w:color="auto" w:fill="FFFFFF"/>
        </w:rPr>
        <w:t>).</w:t>
      </w:r>
      <w:proofErr w:type="gramEnd"/>
      <w:r w:rsidRPr="00EE44D1">
        <w:rPr>
          <w:rFonts w:ascii="Arial" w:hAnsi="Arial" w:cs="Arial"/>
          <w:b w:val="0"/>
          <w:i w:val="0"/>
          <w:color w:val="000000"/>
          <w:shd w:val="clear" w:color="auto" w:fill="FFFFFF"/>
        </w:rPr>
        <w:t xml:space="preserve"> </w:t>
      </w:r>
      <w:proofErr w:type="gramStart"/>
      <w:r w:rsidRPr="00EE44D1">
        <w:rPr>
          <w:rFonts w:ascii="Arial" w:hAnsi="Arial" w:cs="Arial"/>
          <w:b w:val="0"/>
          <w:i w:val="0"/>
          <w:color w:val="000000"/>
          <w:shd w:val="clear" w:color="auto" w:fill="FFFFFF"/>
        </w:rPr>
        <w:t>A stratosphere-troposphere data assimilation System.</w:t>
      </w:r>
      <w:proofErr w:type="gramEnd"/>
      <w:r w:rsidRPr="00EE44D1">
        <w:rPr>
          <w:rFonts w:ascii="Arial" w:hAnsi="Arial" w:cs="Arial"/>
          <w:b w:val="0"/>
          <w:i w:val="0"/>
          <w:color w:val="000000"/>
          <w:shd w:val="clear" w:color="auto" w:fill="FFFFFF"/>
        </w:rPr>
        <w:br/>
        <w:t>Monthly Weather Review Vol. 120, pp. 686-702.</w:t>
      </w:r>
    </w:p>
    <w:p w:rsidR="00EE44D1" w:rsidRPr="008F0CD0" w:rsidRDefault="00EE44D1" w:rsidP="00F16DF6">
      <w:pPr>
        <w:autoSpaceDE w:val="0"/>
        <w:autoSpaceDN w:val="0"/>
        <w:adjustRightInd w:val="0"/>
        <w:spacing w:after="0" w:line="240" w:lineRule="auto"/>
        <w:jc w:val="both"/>
        <w:rPr>
          <w:rFonts w:ascii="Arial" w:hAnsi="Arial" w:cs="Arial"/>
        </w:rPr>
      </w:pPr>
    </w:p>
    <w:p w:rsidR="001B0F23" w:rsidRPr="008F0CD0" w:rsidRDefault="001B0F23" w:rsidP="00F16DF6">
      <w:pPr>
        <w:spacing w:line="240" w:lineRule="auto"/>
        <w:jc w:val="both"/>
        <w:rPr>
          <w:rFonts w:ascii="Arial" w:hAnsi="Arial" w:cs="Arial"/>
          <w:lang w:val="en-US"/>
        </w:rPr>
      </w:pPr>
      <w:proofErr w:type="gramStart"/>
      <w:r w:rsidRPr="008F0CD0">
        <w:rPr>
          <w:rFonts w:ascii="Arial" w:hAnsi="Arial" w:cs="Arial"/>
          <w:lang w:val="en-US"/>
        </w:rPr>
        <w:t xml:space="preserve">The National Oceanic and Atmospheric Association (NOAA) Climate Prediction Centre - </w:t>
      </w:r>
      <w:hyperlink r:id="rId77" w:history="1">
        <w:r w:rsidRPr="008F0CD0">
          <w:rPr>
            <w:rStyle w:val="Hyperlink"/>
            <w:rFonts w:ascii="Arial" w:hAnsi="Arial" w:cs="Arial"/>
            <w:color w:val="auto"/>
            <w:lang w:val="en-US"/>
          </w:rPr>
          <w:t>http://www.cpc.noaa.gov/products/precip/CWlink/pna/nao_index.html</w:t>
        </w:r>
      </w:hyperlink>
      <w:r w:rsidRPr="008F0CD0">
        <w:rPr>
          <w:rFonts w:ascii="Arial" w:hAnsi="Arial" w:cs="Arial"/>
          <w:lang w:val="en-US"/>
        </w:rPr>
        <w:t>.</w:t>
      </w:r>
      <w:proofErr w:type="gramEnd"/>
    </w:p>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 xml:space="preserve">The National Oceanic and Atmospheric Association (NOAA) Quasi-Biennial Oscillation Data: </w:t>
      </w:r>
      <w:hyperlink r:id="rId78" w:history="1">
        <w:r w:rsidRPr="008F0CD0">
          <w:rPr>
            <w:rStyle w:val="Hyperlink"/>
            <w:rFonts w:ascii="Arial" w:hAnsi="Arial" w:cs="Arial"/>
            <w:color w:val="auto"/>
            <w:lang w:val="en-US"/>
          </w:rPr>
          <w:t>http://www.esrl.noaa.gov/psd/data/correlation/qbo.data</w:t>
        </w:r>
      </w:hyperlink>
      <w:r w:rsidRPr="008F0CD0">
        <w:rPr>
          <w:rFonts w:ascii="Arial" w:hAnsi="Arial" w:cs="Arial"/>
          <w:lang w:val="en-US"/>
        </w:rPr>
        <w:t>.</w:t>
      </w: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 xml:space="preserve">Thompson, D.W.J., Wallace, J.M. (2001). Regional climate impacts of the Northern Hemisphere annular mode. </w:t>
      </w:r>
      <w:r w:rsidRPr="008F0CD0">
        <w:rPr>
          <w:rFonts w:ascii="Arial" w:hAnsi="Arial" w:cs="Arial"/>
          <w:i/>
        </w:rPr>
        <w:t>Science</w:t>
      </w:r>
      <w:r w:rsidRPr="008F0CD0">
        <w:rPr>
          <w:rFonts w:ascii="Arial" w:hAnsi="Arial" w:cs="Arial"/>
        </w:rPr>
        <w:t xml:space="preserve"> 293, 85–89.</w:t>
      </w:r>
    </w:p>
    <w:tbl>
      <w:tblPr>
        <w:tblW w:w="8666" w:type="dxa"/>
        <w:tblCellMar>
          <w:left w:w="70" w:type="dxa"/>
          <w:right w:w="70" w:type="dxa"/>
        </w:tblCellMar>
        <w:tblLook w:val="04A0" w:firstRow="1" w:lastRow="0" w:firstColumn="1" w:lastColumn="0" w:noHBand="0" w:noVBand="1"/>
      </w:tblPr>
      <w:tblGrid>
        <w:gridCol w:w="8666"/>
      </w:tblGrid>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9523A1" w:rsidRDefault="009523A1" w:rsidP="00F16DF6">
            <w:pPr>
              <w:autoSpaceDE w:val="0"/>
              <w:autoSpaceDN w:val="0"/>
              <w:adjustRightInd w:val="0"/>
              <w:spacing w:after="0" w:line="240" w:lineRule="auto"/>
              <w:jc w:val="both"/>
              <w:rPr>
                <w:rFonts w:ascii="Arial" w:hAnsi="Arial" w:cs="Arial"/>
              </w:rPr>
            </w:pP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 xml:space="preserve">Treble, P., Shelley, J.M.G. and Chappell, J. (2003). Comparison of high resolution sub-annual records of trace elements in a modern (1911-1992) </w:t>
            </w:r>
            <w:proofErr w:type="spellStart"/>
            <w:r w:rsidRPr="008F0CD0">
              <w:rPr>
                <w:rFonts w:ascii="Arial" w:hAnsi="Arial" w:cs="Arial"/>
              </w:rPr>
              <w:t>speleothem</w:t>
            </w:r>
            <w:proofErr w:type="spellEnd"/>
            <w:r w:rsidRPr="008F0CD0">
              <w:rPr>
                <w:rFonts w:ascii="Arial" w:hAnsi="Arial" w:cs="Arial"/>
              </w:rPr>
              <w:t xml:space="preserve"> with instrumental climate data from southwest Australia. </w:t>
            </w:r>
            <w:r w:rsidRPr="008F0CD0">
              <w:rPr>
                <w:rFonts w:ascii="Arial" w:hAnsi="Arial" w:cs="Arial"/>
                <w:i/>
              </w:rPr>
              <w:t>Earth and Planetary Science Letters</w:t>
            </w:r>
            <w:r w:rsidRPr="008F0CD0">
              <w:rPr>
                <w:rFonts w:ascii="Arial" w:hAnsi="Arial" w:cs="Arial"/>
              </w:rPr>
              <w:t>, 216: 141-153.</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tc>
      </w:tr>
      <w:tr w:rsidR="001B0F23" w:rsidRPr="008F0CD0" w:rsidTr="00265082">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spacing w:after="0" w:line="240" w:lineRule="auto"/>
              <w:jc w:val="both"/>
              <w:rPr>
                <w:rFonts w:ascii="Arial" w:eastAsia="Times New Roman" w:hAnsi="Arial" w:cs="Arial"/>
                <w:lang w:eastAsia="nb-NO"/>
              </w:rPr>
            </w:pPr>
            <w:proofErr w:type="spellStart"/>
            <w:r w:rsidRPr="008F0CD0">
              <w:rPr>
                <w:rFonts w:ascii="Arial" w:eastAsia="Times New Roman" w:hAnsi="Arial" w:cs="Arial"/>
                <w:lang w:eastAsia="nb-NO"/>
              </w:rPr>
              <w:lastRenderedPageBreak/>
              <w:t>Verheyden</w:t>
            </w:r>
            <w:proofErr w:type="spellEnd"/>
            <w:r w:rsidRPr="008F0CD0">
              <w:rPr>
                <w:rFonts w:ascii="Arial" w:eastAsia="Times New Roman" w:hAnsi="Arial" w:cs="Arial"/>
                <w:lang w:eastAsia="nb-NO"/>
              </w:rPr>
              <w:t xml:space="preserve">, S. (2005). Trace elements in </w:t>
            </w:r>
            <w:proofErr w:type="spellStart"/>
            <w:r w:rsidRPr="008F0CD0">
              <w:rPr>
                <w:rFonts w:ascii="Arial" w:eastAsia="Times New Roman" w:hAnsi="Arial" w:cs="Arial"/>
                <w:lang w:eastAsia="nb-NO"/>
              </w:rPr>
              <w:t>speleothems</w:t>
            </w:r>
            <w:proofErr w:type="spellEnd"/>
            <w:r w:rsidRPr="008F0CD0">
              <w:rPr>
                <w:rFonts w:ascii="Arial" w:eastAsia="Times New Roman" w:hAnsi="Arial" w:cs="Arial"/>
                <w:lang w:eastAsia="nb-NO"/>
              </w:rPr>
              <w:t xml:space="preserve">: a short review of the state of the art. </w:t>
            </w:r>
            <w:proofErr w:type="spellStart"/>
            <w:r w:rsidRPr="008F0CD0">
              <w:rPr>
                <w:rFonts w:ascii="Arial" w:eastAsia="Times New Roman" w:hAnsi="Arial" w:cs="Arial"/>
                <w:i/>
                <w:lang w:eastAsia="nb-NO"/>
              </w:rPr>
              <w:t>Speleogenesis</w:t>
            </w:r>
            <w:proofErr w:type="spellEnd"/>
            <w:r w:rsidRPr="008F0CD0">
              <w:rPr>
                <w:rFonts w:ascii="Arial" w:eastAsia="Times New Roman" w:hAnsi="Arial" w:cs="Arial"/>
                <w:lang w:eastAsia="nb-NO"/>
              </w:rPr>
              <w:t>, Online scientific journal.</w:t>
            </w:r>
          </w:p>
          <w:p w:rsidR="001B0F23" w:rsidRPr="008F0CD0" w:rsidRDefault="001B0F23" w:rsidP="00F16DF6">
            <w:pPr>
              <w:spacing w:after="0" w:line="240" w:lineRule="auto"/>
              <w:jc w:val="both"/>
              <w:rPr>
                <w:rFonts w:ascii="Arial" w:eastAsia="Times New Roman" w:hAnsi="Arial" w:cs="Arial"/>
                <w:lang w:eastAsia="nb-NO"/>
              </w:rPr>
            </w:pPr>
          </w:p>
        </w:tc>
      </w:tr>
    </w:tbl>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Wang, Y., Cheng, H., Edwards, R.L., He, Y., Kong, X., An, Z., Wu</w:t>
      </w:r>
      <w:proofErr w:type="gramStart"/>
      <w:r w:rsidRPr="008F0CD0">
        <w:rPr>
          <w:rFonts w:ascii="Arial" w:hAnsi="Arial" w:cs="Arial"/>
          <w:lang w:val="en-US"/>
        </w:rPr>
        <w:t>,.</w:t>
      </w:r>
      <w:proofErr w:type="gramEnd"/>
      <w:r w:rsidRPr="008F0CD0">
        <w:rPr>
          <w:rFonts w:ascii="Arial" w:hAnsi="Arial" w:cs="Arial"/>
          <w:lang w:val="en-US"/>
        </w:rPr>
        <w:t xml:space="preserve"> </w:t>
      </w:r>
      <w:proofErr w:type="spellStart"/>
      <w:r w:rsidRPr="008F0CD0">
        <w:rPr>
          <w:rFonts w:ascii="Arial" w:hAnsi="Arial" w:cs="Arial"/>
          <w:lang w:val="en-US"/>
        </w:rPr>
        <w:t>J.</w:t>
      </w:r>
      <w:proofErr w:type="gramStart"/>
      <w:r w:rsidRPr="008F0CD0">
        <w:rPr>
          <w:rFonts w:ascii="Arial" w:hAnsi="Arial" w:cs="Arial"/>
          <w:lang w:val="en-US"/>
        </w:rPr>
        <w:t>,Kelly</w:t>
      </w:r>
      <w:proofErr w:type="spellEnd"/>
      <w:proofErr w:type="gramEnd"/>
      <w:r w:rsidRPr="008F0CD0">
        <w:rPr>
          <w:rFonts w:ascii="Arial" w:hAnsi="Arial" w:cs="Arial"/>
          <w:lang w:val="en-US"/>
        </w:rPr>
        <w:t xml:space="preserve">, M.J:, </w:t>
      </w:r>
      <w:proofErr w:type="spellStart"/>
      <w:r w:rsidRPr="008F0CD0">
        <w:rPr>
          <w:rFonts w:ascii="Arial" w:hAnsi="Arial" w:cs="Arial"/>
          <w:lang w:val="en-US"/>
        </w:rPr>
        <w:t>Dykoski</w:t>
      </w:r>
      <w:proofErr w:type="spellEnd"/>
      <w:r w:rsidRPr="008F0CD0">
        <w:rPr>
          <w:rFonts w:ascii="Arial" w:hAnsi="Arial" w:cs="Arial"/>
          <w:lang w:val="en-US"/>
        </w:rPr>
        <w:t>, C.A., Li, X. (2005). The Holocene Asian monsoon: links to solar changes and the North Atlantic climate. Science, 308, p. 854-857.</w:t>
      </w:r>
    </w:p>
    <w:p w:rsidR="001B0F23" w:rsidRPr="008F0CD0" w:rsidRDefault="001B0F23" w:rsidP="00F16DF6">
      <w:pPr>
        <w:spacing w:line="240" w:lineRule="auto"/>
        <w:jc w:val="both"/>
        <w:rPr>
          <w:rFonts w:ascii="Arial" w:hAnsi="Arial" w:cs="Arial"/>
          <w:lang w:val="en-US"/>
        </w:rPr>
      </w:pPr>
      <w:r w:rsidRPr="008F0CD0">
        <w:rPr>
          <w:rFonts w:ascii="Arial" w:hAnsi="Arial" w:cs="Arial"/>
          <w:lang w:val="en-US"/>
        </w:rPr>
        <w:t xml:space="preserve"> Wang, Y., Cheng, H., Edwards, R.L., Kong, X., Shao, X., Chen, S., </w:t>
      </w:r>
      <w:proofErr w:type="spellStart"/>
      <w:r w:rsidRPr="008F0CD0">
        <w:rPr>
          <w:rFonts w:ascii="Arial" w:hAnsi="Arial" w:cs="Arial"/>
          <w:lang w:val="en-US"/>
        </w:rPr>
        <w:t>Wu</w:t>
      </w:r>
      <w:proofErr w:type="gramStart"/>
      <w:r w:rsidRPr="008F0CD0">
        <w:rPr>
          <w:rFonts w:ascii="Arial" w:hAnsi="Arial" w:cs="Arial"/>
          <w:lang w:val="en-US"/>
        </w:rPr>
        <w:t>,J</w:t>
      </w:r>
      <w:proofErr w:type="spellEnd"/>
      <w:proofErr w:type="gramEnd"/>
      <w:r w:rsidRPr="008F0CD0">
        <w:rPr>
          <w:rFonts w:ascii="Arial" w:hAnsi="Arial" w:cs="Arial"/>
          <w:lang w:val="en-US"/>
        </w:rPr>
        <w:t xml:space="preserve">., Jiang, X., Wang, X., An, Z. (2008). </w:t>
      </w:r>
      <w:proofErr w:type="spellStart"/>
      <w:r w:rsidRPr="008F0CD0">
        <w:rPr>
          <w:rFonts w:ascii="Arial" w:hAnsi="Arial" w:cs="Arial"/>
          <w:lang w:val="en-US"/>
        </w:rPr>
        <w:t>Millenial</w:t>
      </w:r>
      <w:proofErr w:type="spellEnd"/>
      <w:r w:rsidRPr="008F0CD0">
        <w:rPr>
          <w:rFonts w:ascii="Arial" w:hAnsi="Arial" w:cs="Arial"/>
          <w:lang w:val="en-US"/>
        </w:rPr>
        <w:t xml:space="preserve">- and orbital- scale changes in the East Asian Monsoon over the past 224,000 years. </w:t>
      </w:r>
      <w:r w:rsidRPr="008F0CD0">
        <w:rPr>
          <w:rFonts w:ascii="Arial" w:hAnsi="Arial" w:cs="Arial"/>
          <w:i/>
          <w:lang w:val="en-US"/>
        </w:rPr>
        <w:t>Nature</w:t>
      </w:r>
      <w:r w:rsidRPr="008F0CD0">
        <w:rPr>
          <w:rFonts w:ascii="Arial" w:hAnsi="Arial" w:cs="Arial"/>
          <w:lang w:val="en-US"/>
        </w:rPr>
        <w:t>, 451, p. 1090-1093.</w:t>
      </w:r>
    </w:p>
    <w:tbl>
      <w:tblPr>
        <w:tblW w:w="8666" w:type="dxa"/>
        <w:tblCellMar>
          <w:left w:w="70" w:type="dxa"/>
          <w:right w:w="70" w:type="dxa"/>
        </w:tblCellMar>
        <w:tblLook w:val="04A0" w:firstRow="1" w:lastRow="0" w:firstColumn="1" w:lastColumn="0" w:noHBand="0" w:noVBand="1"/>
      </w:tblPr>
      <w:tblGrid>
        <w:gridCol w:w="8666"/>
      </w:tblGrid>
      <w:tr w:rsidR="001B0F23" w:rsidRPr="008F0CD0" w:rsidTr="00F16DF6">
        <w:trPr>
          <w:trHeight w:val="300"/>
        </w:trPr>
        <w:tc>
          <w:tcPr>
            <w:tcW w:w="8666" w:type="dxa"/>
            <w:tcBorders>
              <w:top w:val="nil"/>
              <w:left w:val="nil"/>
              <w:bottom w:val="nil"/>
              <w:right w:val="nil"/>
            </w:tcBorders>
            <w:shd w:val="clear" w:color="auto" w:fill="auto"/>
            <w:noWrap/>
            <w:vAlign w:val="bottom"/>
            <w:hideMark/>
          </w:tcPr>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r w:rsidRPr="008F0CD0">
              <w:rPr>
                <w:rFonts w:ascii="Arial" w:hAnsi="Arial" w:cs="Arial"/>
                <w:lang w:val="en-US"/>
              </w:rPr>
              <w:t xml:space="preserve">Watanabe, Y., Matsuoka, H., Sakai, S. Ueda, J., Yamada, M., </w:t>
            </w:r>
            <w:proofErr w:type="spellStart"/>
            <w:r w:rsidRPr="008F0CD0">
              <w:rPr>
                <w:rFonts w:ascii="Arial" w:hAnsi="Arial" w:cs="Arial"/>
                <w:lang w:val="en-US"/>
              </w:rPr>
              <w:t>Ohsawa</w:t>
            </w:r>
            <w:proofErr w:type="spellEnd"/>
            <w:r w:rsidRPr="008F0CD0">
              <w:rPr>
                <w:rFonts w:ascii="Arial" w:hAnsi="Arial" w:cs="Arial"/>
                <w:lang w:val="en-US"/>
              </w:rPr>
              <w:t>, S.</w:t>
            </w:r>
            <w:proofErr w:type="gramStart"/>
            <w:r w:rsidRPr="008F0CD0">
              <w:rPr>
                <w:rFonts w:ascii="Arial" w:hAnsi="Arial" w:cs="Arial"/>
                <w:lang w:val="en-US"/>
              </w:rPr>
              <w:t xml:space="preserve">,  </w:t>
            </w:r>
            <w:proofErr w:type="spellStart"/>
            <w:r w:rsidRPr="008F0CD0">
              <w:rPr>
                <w:rFonts w:ascii="Arial" w:hAnsi="Arial" w:cs="Arial"/>
                <w:lang w:val="en-US"/>
              </w:rPr>
              <w:t>Kiguchi</w:t>
            </w:r>
            <w:proofErr w:type="spellEnd"/>
            <w:proofErr w:type="gramEnd"/>
            <w:r w:rsidRPr="008F0CD0">
              <w:rPr>
                <w:rFonts w:ascii="Arial" w:hAnsi="Arial" w:cs="Arial"/>
                <w:lang w:val="en-US"/>
              </w:rPr>
              <w:t xml:space="preserve"> , M., </w:t>
            </w:r>
            <w:proofErr w:type="spellStart"/>
            <w:r w:rsidRPr="008F0CD0">
              <w:rPr>
                <w:rFonts w:ascii="Arial" w:hAnsi="Arial" w:cs="Arial"/>
                <w:lang w:val="en-US"/>
              </w:rPr>
              <w:t>Satomura</w:t>
            </w:r>
            <w:proofErr w:type="spellEnd"/>
            <w:r w:rsidRPr="008F0CD0">
              <w:rPr>
                <w:rFonts w:ascii="Arial" w:hAnsi="Arial" w:cs="Arial"/>
                <w:lang w:val="en-US"/>
              </w:rPr>
              <w:t xml:space="preserve">, T.,  </w:t>
            </w:r>
            <w:proofErr w:type="spellStart"/>
            <w:r w:rsidRPr="008F0CD0">
              <w:rPr>
                <w:rFonts w:ascii="Arial" w:hAnsi="Arial" w:cs="Arial"/>
                <w:lang w:val="en-US"/>
              </w:rPr>
              <w:t>Nakai</w:t>
            </w:r>
            <w:proofErr w:type="spellEnd"/>
            <w:r w:rsidRPr="008F0CD0">
              <w:rPr>
                <w:rFonts w:ascii="Arial" w:hAnsi="Arial" w:cs="Arial"/>
                <w:lang w:val="en-US"/>
              </w:rPr>
              <w:t xml:space="preserve">, S.,  </w:t>
            </w:r>
            <w:proofErr w:type="spellStart"/>
            <w:r w:rsidRPr="008F0CD0">
              <w:rPr>
                <w:rFonts w:ascii="Arial" w:hAnsi="Arial" w:cs="Arial"/>
                <w:lang w:val="en-US"/>
              </w:rPr>
              <w:t>Brahmantyo</w:t>
            </w:r>
            <w:proofErr w:type="spellEnd"/>
            <w:r w:rsidRPr="008F0CD0">
              <w:rPr>
                <w:rFonts w:ascii="Arial" w:hAnsi="Arial" w:cs="Arial"/>
                <w:lang w:val="en-US"/>
              </w:rPr>
              <w:t xml:space="preserve">, B.,  </w:t>
            </w:r>
            <w:proofErr w:type="spellStart"/>
            <w:r w:rsidRPr="008F0CD0">
              <w:rPr>
                <w:rFonts w:ascii="Arial" w:hAnsi="Arial" w:cs="Arial"/>
                <w:lang w:val="en-US"/>
              </w:rPr>
              <w:t>Maryunani</w:t>
            </w:r>
            <w:proofErr w:type="spellEnd"/>
            <w:r w:rsidRPr="008F0CD0">
              <w:rPr>
                <w:rFonts w:ascii="Arial" w:hAnsi="Arial" w:cs="Arial"/>
                <w:lang w:val="en-US"/>
              </w:rPr>
              <w:t xml:space="preserve">, K.A.,  </w:t>
            </w:r>
            <w:proofErr w:type="spellStart"/>
            <w:r w:rsidRPr="008F0CD0">
              <w:rPr>
                <w:rFonts w:ascii="Arial" w:hAnsi="Arial" w:cs="Arial"/>
                <w:lang w:val="en-US"/>
              </w:rPr>
              <w:t>Tagami</w:t>
            </w:r>
            <w:proofErr w:type="spellEnd"/>
            <w:r w:rsidRPr="008F0CD0">
              <w:rPr>
                <w:rFonts w:ascii="Arial" w:hAnsi="Arial" w:cs="Arial"/>
                <w:lang w:val="en-US"/>
              </w:rPr>
              <w:t xml:space="preserve">, T.,  </w:t>
            </w:r>
            <w:proofErr w:type="spellStart"/>
            <w:r w:rsidRPr="008F0CD0">
              <w:rPr>
                <w:rFonts w:ascii="Arial" w:hAnsi="Arial" w:cs="Arial"/>
                <w:lang w:val="en-US"/>
              </w:rPr>
              <w:t>Takemura</w:t>
            </w:r>
            <w:proofErr w:type="spellEnd"/>
            <w:r w:rsidRPr="008F0CD0">
              <w:rPr>
                <w:rFonts w:ascii="Arial" w:hAnsi="Arial" w:cs="Arial"/>
                <w:lang w:val="en-US"/>
              </w:rPr>
              <w:t xml:space="preserve">, K.,  </w:t>
            </w:r>
            <w:proofErr w:type="spellStart"/>
            <w:r w:rsidRPr="008F0CD0">
              <w:rPr>
                <w:rFonts w:ascii="Arial" w:hAnsi="Arial" w:cs="Arial"/>
                <w:lang w:val="en-US"/>
              </w:rPr>
              <w:t>Yoden</w:t>
            </w:r>
            <w:proofErr w:type="spellEnd"/>
            <w:r w:rsidRPr="008F0CD0">
              <w:rPr>
                <w:rFonts w:ascii="Arial" w:hAnsi="Arial" w:cs="Arial"/>
                <w:lang w:val="en-US"/>
              </w:rPr>
              <w:t xml:space="preserve">, S.(2010). </w:t>
            </w:r>
            <w:r w:rsidRPr="008F0CD0">
              <w:rPr>
                <w:rFonts w:ascii="Arial" w:hAnsi="Arial" w:cs="Arial"/>
              </w:rPr>
              <w:t xml:space="preserve">Comparison of stable isotope time series of stalagmite and meteorological data from West Java, Indonesia. </w:t>
            </w:r>
            <w:proofErr w:type="spellStart"/>
            <w:r w:rsidRPr="008F0CD0">
              <w:rPr>
                <w:rFonts w:ascii="Arial" w:hAnsi="Arial" w:cs="Arial"/>
                <w:i/>
              </w:rPr>
              <w:t>Palaeogeography</w:t>
            </w:r>
            <w:proofErr w:type="spellEnd"/>
            <w:r w:rsidRPr="008F0CD0">
              <w:rPr>
                <w:rFonts w:ascii="Arial" w:hAnsi="Arial" w:cs="Arial"/>
                <w:i/>
              </w:rPr>
              <w:t xml:space="preserve">, </w:t>
            </w:r>
            <w:proofErr w:type="spellStart"/>
            <w:r w:rsidRPr="008F0CD0">
              <w:rPr>
                <w:rFonts w:ascii="Arial" w:hAnsi="Arial" w:cs="Arial"/>
                <w:i/>
              </w:rPr>
              <w:t>Palaeoclimatology</w:t>
            </w:r>
            <w:proofErr w:type="spellEnd"/>
            <w:r w:rsidRPr="008F0CD0">
              <w:rPr>
                <w:rFonts w:ascii="Arial" w:hAnsi="Arial" w:cs="Arial"/>
                <w:i/>
              </w:rPr>
              <w:t xml:space="preserve">, </w:t>
            </w:r>
            <w:proofErr w:type="spellStart"/>
            <w:r w:rsidRPr="008F0CD0">
              <w:rPr>
                <w:rFonts w:ascii="Arial" w:hAnsi="Arial" w:cs="Arial"/>
                <w:i/>
              </w:rPr>
              <w:t>Palaeoecology</w:t>
            </w:r>
            <w:proofErr w:type="spellEnd"/>
            <w:r w:rsidRPr="008F0CD0">
              <w:rPr>
                <w:rFonts w:ascii="Arial" w:hAnsi="Arial" w:cs="Arial"/>
                <w:i/>
              </w:rPr>
              <w:t xml:space="preserve">, </w:t>
            </w:r>
            <w:r w:rsidRPr="008F0CD0">
              <w:rPr>
                <w:rFonts w:ascii="Arial" w:hAnsi="Arial" w:cs="Arial"/>
              </w:rPr>
              <w:t>293 (2010)</w:t>
            </w:r>
            <w:r w:rsidR="00D62DCA">
              <w:rPr>
                <w:rFonts w:ascii="Arial" w:hAnsi="Arial" w:cs="Arial"/>
              </w:rPr>
              <w:t>,</w:t>
            </w:r>
            <w:r w:rsidRPr="008F0CD0">
              <w:rPr>
                <w:rFonts w:ascii="Arial" w:hAnsi="Arial" w:cs="Arial"/>
              </w:rPr>
              <w:t xml:space="preserve"> 90–97</w:t>
            </w:r>
          </w:p>
        </w:tc>
      </w:tr>
      <w:tr w:rsidR="001B0F23" w:rsidRPr="00D62DCA" w:rsidTr="00F16DF6">
        <w:trPr>
          <w:trHeight w:val="300"/>
        </w:trPr>
        <w:tc>
          <w:tcPr>
            <w:tcW w:w="8666" w:type="dxa"/>
            <w:tcBorders>
              <w:top w:val="nil"/>
              <w:left w:val="nil"/>
              <w:bottom w:val="nil"/>
              <w:right w:val="nil"/>
            </w:tcBorders>
            <w:shd w:val="clear" w:color="auto" w:fill="auto"/>
            <w:noWrap/>
            <w:vAlign w:val="bottom"/>
            <w:hideMark/>
          </w:tcPr>
          <w:p w:rsidR="00F16DF6" w:rsidRDefault="00F16DF6" w:rsidP="00F16DF6">
            <w:pPr>
              <w:spacing w:after="0" w:line="240" w:lineRule="auto"/>
              <w:jc w:val="both"/>
              <w:rPr>
                <w:rFonts w:ascii="Arial" w:hAnsi="Arial" w:cs="Arial"/>
                <w:lang w:val="en-US"/>
              </w:rPr>
            </w:pPr>
          </w:p>
          <w:p w:rsidR="001B0F23" w:rsidRDefault="001B0F23" w:rsidP="00F16DF6">
            <w:pPr>
              <w:spacing w:after="0" w:line="240" w:lineRule="auto"/>
              <w:jc w:val="both"/>
              <w:rPr>
                <w:rFonts w:ascii="Arial" w:hAnsi="Arial" w:cs="Arial"/>
                <w:lang w:val="en-US"/>
              </w:rPr>
            </w:pPr>
            <w:proofErr w:type="spellStart"/>
            <w:r w:rsidRPr="008F0CD0">
              <w:rPr>
                <w:rFonts w:ascii="Arial" w:hAnsi="Arial" w:cs="Arial"/>
                <w:lang w:val="en-US"/>
              </w:rPr>
              <w:t>Wiedner</w:t>
            </w:r>
            <w:proofErr w:type="spellEnd"/>
            <w:r w:rsidRPr="008F0CD0">
              <w:rPr>
                <w:rFonts w:ascii="Arial" w:hAnsi="Arial" w:cs="Arial"/>
                <w:lang w:val="en-US"/>
              </w:rPr>
              <w:t xml:space="preserve">, E., </w:t>
            </w:r>
            <w:proofErr w:type="spellStart"/>
            <w:r w:rsidRPr="008F0CD0">
              <w:rPr>
                <w:rFonts w:ascii="Arial" w:hAnsi="Arial" w:cs="Arial"/>
                <w:lang w:val="en-US"/>
              </w:rPr>
              <w:t>Scholz</w:t>
            </w:r>
            <w:proofErr w:type="spellEnd"/>
            <w:r w:rsidRPr="008F0CD0">
              <w:rPr>
                <w:rFonts w:ascii="Arial" w:hAnsi="Arial" w:cs="Arial"/>
                <w:lang w:val="en-US"/>
              </w:rPr>
              <w:t xml:space="preserve">, D., </w:t>
            </w:r>
            <w:proofErr w:type="spellStart"/>
            <w:r w:rsidRPr="008F0CD0">
              <w:rPr>
                <w:rFonts w:ascii="Arial" w:hAnsi="Arial" w:cs="Arial"/>
                <w:lang w:val="en-US"/>
              </w:rPr>
              <w:t>Mangini</w:t>
            </w:r>
            <w:proofErr w:type="spellEnd"/>
            <w:r w:rsidRPr="008F0CD0">
              <w:rPr>
                <w:rFonts w:ascii="Arial" w:hAnsi="Arial" w:cs="Arial"/>
                <w:lang w:val="en-US"/>
              </w:rPr>
              <w:t xml:space="preserve">, A., </w:t>
            </w:r>
            <w:proofErr w:type="spellStart"/>
            <w:r w:rsidRPr="008F0CD0">
              <w:rPr>
                <w:rFonts w:ascii="Arial" w:hAnsi="Arial" w:cs="Arial"/>
                <w:lang w:val="en-US"/>
              </w:rPr>
              <w:t>Polag</w:t>
            </w:r>
            <w:proofErr w:type="spellEnd"/>
            <w:r w:rsidRPr="008F0CD0">
              <w:rPr>
                <w:rFonts w:ascii="Arial" w:hAnsi="Arial" w:cs="Arial"/>
                <w:lang w:val="en-US"/>
              </w:rPr>
              <w:t xml:space="preserve">, D., </w:t>
            </w:r>
            <w:proofErr w:type="spellStart"/>
            <w:r w:rsidRPr="008F0CD0">
              <w:rPr>
                <w:rFonts w:ascii="Arial" w:hAnsi="Arial" w:cs="Arial"/>
                <w:lang w:val="en-US"/>
              </w:rPr>
              <w:t>Mühlinghaus</w:t>
            </w:r>
            <w:proofErr w:type="spellEnd"/>
            <w:r w:rsidRPr="008F0CD0">
              <w:rPr>
                <w:rFonts w:ascii="Arial" w:hAnsi="Arial" w:cs="Arial"/>
                <w:lang w:val="en-US"/>
              </w:rPr>
              <w:t xml:space="preserve">, C., and </w:t>
            </w:r>
            <w:proofErr w:type="spellStart"/>
            <w:r w:rsidRPr="008F0CD0">
              <w:rPr>
                <w:rFonts w:ascii="Arial" w:hAnsi="Arial" w:cs="Arial"/>
                <w:lang w:val="en-US"/>
              </w:rPr>
              <w:t>Segl</w:t>
            </w:r>
            <w:proofErr w:type="spellEnd"/>
            <w:r w:rsidRPr="008F0CD0">
              <w:rPr>
                <w:rFonts w:ascii="Arial" w:hAnsi="Arial" w:cs="Arial"/>
                <w:lang w:val="en-US"/>
              </w:rPr>
              <w:t xml:space="preserve">, M. (2008). Investigation of the stable isotope fractionation in </w:t>
            </w:r>
            <w:proofErr w:type="spellStart"/>
            <w:r w:rsidRPr="008F0CD0">
              <w:rPr>
                <w:rFonts w:ascii="Arial" w:hAnsi="Arial" w:cs="Arial"/>
                <w:lang w:val="en-US"/>
              </w:rPr>
              <w:t>speleothems</w:t>
            </w:r>
            <w:proofErr w:type="spellEnd"/>
            <w:r w:rsidRPr="008F0CD0">
              <w:rPr>
                <w:rFonts w:ascii="Arial" w:hAnsi="Arial" w:cs="Arial"/>
                <w:lang w:val="en-US"/>
              </w:rPr>
              <w:t xml:space="preserve"> with laboratory experiments. </w:t>
            </w:r>
            <w:r w:rsidRPr="008F0CD0">
              <w:rPr>
                <w:rStyle w:val="Emphasis"/>
                <w:rFonts w:ascii="Arial" w:hAnsi="Arial" w:cs="Arial"/>
                <w:lang w:val="en-US"/>
              </w:rPr>
              <w:t>Quaternary International</w:t>
            </w:r>
            <w:r w:rsidRPr="008F0CD0">
              <w:rPr>
                <w:rFonts w:ascii="Arial" w:hAnsi="Arial" w:cs="Arial"/>
                <w:lang w:val="en-US"/>
              </w:rPr>
              <w:t xml:space="preserve"> </w:t>
            </w:r>
            <w:r w:rsidRPr="008F0CD0">
              <w:rPr>
                <w:rStyle w:val="Strong"/>
                <w:rFonts w:ascii="Arial" w:hAnsi="Arial" w:cs="Arial"/>
                <w:lang w:val="en-US"/>
              </w:rPr>
              <w:t>187</w:t>
            </w:r>
            <w:r w:rsidRPr="008F0CD0">
              <w:rPr>
                <w:rFonts w:ascii="Arial" w:hAnsi="Arial" w:cs="Arial"/>
                <w:lang w:val="en-US"/>
              </w:rPr>
              <w:t>, 15-24.</w:t>
            </w:r>
          </w:p>
          <w:p w:rsidR="00D62DCA" w:rsidRDefault="00D62DCA" w:rsidP="00F16DF6">
            <w:pPr>
              <w:spacing w:after="0" w:line="240" w:lineRule="auto"/>
              <w:jc w:val="both"/>
              <w:rPr>
                <w:rFonts w:ascii="Arial" w:hAnsi="Arial" w:cs="Arial"/>
                <w:lang w:val="en-US"/>
              </w:rPr>
            </w:pPr>
          </w:p>
          <w:p w:rsidR="00D62DCA" w:rsidRPr="008F0CD0" w:rsidRDefault="00D62DCA" w:rsidP="00F16DF6">
            <w:pPr>
              <w:spacing w:after="0" w:line="240" w:lineRule="auto"/>
              <w:jc w:val="both"/>
              <w:rPr>
                <w:rFonts w:ascii="Arial" w:eastAsia="Times New Roman" w:hAnsi="Arial" w:cs="Arial"/>
                <w:lang w:eastAsia="nb-NO"/>
              </w:rPr>
            </w:pPr>
            <w:r>
              <w:rPr>
                <w:rFonts w:ascii="Arial" w:hAnsi="Arial" w:cs="Arial"/>
                <w:lang w:val="en-US"/>
              </w:rPr>
              <w:t xml:space="preserve">Williams, P.W. and Fowler, A. (2002). Relationship between oxygen isotopes in rainfall, cave percolation waters and </w:t>
            </w:r>
            <w:proofErr w:type="spellStart"/>
            <w:r>
              <w:rPr>
                <w:rFonts w:ascii="Arial" w:hAnsi="Arial" w:cs="Arial"/>
                <w:lang w:val="en-US"/>
              </w:rPr>
              <w:t>speleothem</w:t>
            </w:r>
            <w:proofErr w:type="spellEnd"/>
            <w:r>
              <w:rPr>
                <w:rFonts w:ascii="Arial" w:hAnsi="Arial" w:cs="Arial"/>
                <w:lang w:val="en-US"/>
              </w:rPr>
              <w:t xml:space="preserve"> calcite at </w:t>
            </w:r>
            <w:proofErr w:type="spellStart"/>
            <w:r>
              <w:rPr>
                <w:rFonts w:ascii="Arial" w:hAnsi="Arial" w:cs="Arial"/>
                <w:lang w:val="en-US"/>
              </w:rPr>
              <w:t>Waitomo</w:t>
            </w:r>
            <w:proofErr w:type="spellEnd"/>
            <w:r>
              <w:rPr>
                <w:rFonts w:ascii="Arial" w:hAnsi="Arial" w:cs="Arial"/>
                <w:lang w:val="en-US"/>
              </w:rPr>
              <w:t>, New Zealand. Journal of hydrology (New Zealand), 41, 53-70.</w:t>
            </w:r>
          </w:p>
        </w:tc>
      </w:tr>
      <w:tr w:rsidR="001B0F23" w:rsidRPr="008F0CD0" w:rsidTr="00F16DF6">
        <w:trPr>
          <w:trHeight w:val="300"/>
        </w:trPr>
        <w:tc>
          <w:tcPr>
            <w:tcW w:w="8666" w:type="dxa"/>
            <w:tcBorders>
              <w:top w:val="nil"/>
              <w:left w:val="nil"/>
              <w:bottom w:val="nil"/>
              <w:right w:val="nil"/>
            </w:tcBorders>
            <w:shd w:val="clear" w:color="auto" w:fill="auto"/>
            <w:noWrap/>
            <w:vAlign w:val="bottom"/>
            <w:hideMark/>
          </w:tcPr>
          <w:p w:rsidR="001B0F23" w:rsidRPr="00D54E23" w:rsidRDefault="001B0F23" w:rsidP="00F16DF6">
            <w:pPr>
              <w:spacing w:after="0" w:line="240" w:lineRule="auto"/>
              <w:jc w:val="both"/>
              <w:rPr>
                <w:rFonts w:ascii="Arial" w:eastAsia="Times New Roman" w:hAnsi="Arial" w:cs="Arial"/>
                <w:lang w:eastAsia="nb-NO"/>
              </w:rPr>
            </w:pPr>
          </w:p>
          <w:p w:rsidR="001B0F23" w:rsidRPr="008F0CD0" w:rsidRDefault="001B0F23" w:rsidP="00F16DF6">
            <w:pPr>
              <w:autoSpaceDE w:val="0"/>
              <w:autoSpaceDN w:val="0"/>
              <w:adjustRightInd w:val="0"/>
              <w:spacing w:after="0" w:line="240" w:lineRule="auto"/>
              <w:jc w:val="both"/>
              <w:rPr>
                <w:rFonts w:ascii="Arial" w:hAnsi="Arial" w:cs="Arial"/>
              </w:rPr>
            </w:pPr>
            <w:proofErr w:type="spellStart"/>
            <w:r w:rsidRPr="008F0CD0">
              <w:rPr>
                <w:rFonts w:ascii="Arial" w:hAnsi="Arial" w:cs="Arial"/>
              </w:rPr>
              <w:t>Winograd</w:t>
            </w:r>
            <w:proofErr w:type="spellEnd"/>
            <w:r w:rsidRPr="008F0CD0">
              <w:rPr>
                <w:rFonts w:ascii="Arial" w:hAnsi="Arial" w:cs="Arial"/>
              </w:rPr>
              <w:t xml:space="preserve">, I.J., </w:t>
            </w:r>
            <w:proofErr w:type="spellStart"/>
            <w:r w:rsidRPr="008F0CD0">
              <w:rPr>
                <w:rFonts w:ascii="Arial" w:hAnsi="Arial" w:cs="Arial"/>
              </w:rPr>
              <w:t>Coplen</w:t>
            </w:r>
            <w:proofErr w:type="spellEnd"/>
            <w:r w:rsidRPr="008F0CD0">
              <w:rPr>
                <w:rFonts w:ascii="Arial" w:hAnsi="Arial" w:cs="Arial"/>
              </w:rPr>
              <w:t xml:space="preserve">, T.B., </w:t>
            </w:r>
            <w:proofErr w:type="spellStart"/>
            <w:r w:rsidRPr="008F0CD0">
              <w:rPr>
                <w:rFonts w:ascii="Arial" w:hAnsi="Arial" w:cs="Arial"/>
              </w:rPr>
              <w:t>Landwehr</w:t>
            </w:r>
            <w:proofErr w:type="spellEnd"/>
            <w:r w:rsidRPr="008F0CD0">
              <w:rPr>
                <w:rFonts w:ascii="Arial" w:hAnsi="Arial" w:cs="Arial"/>
              </w:rPr>
              <w:t xml:space="preserve">, J.M., Riggs, A.C., Ludwig, K.R., </w:t>
            </w:r>
            <w:proofErr w:type="spellStart"/>
            <w:r w:rsidRPr="008F0CD0">
              <w:rPr>
                <w:rFonts w:ascii="Arial" w:hAnsi="Arial" w:cs="Arial"/>
              </w:rPr>
              <w:t>Szabo</w:t>
            </w:r>
            <w:proofErr w:type="spellEnd"/>
            <w:r w:rsidRPr="008F0CD0">
              <w:rPr>
                <w:rFonts w:ascii="Arial" w:hAnsi="Arial" w:cs="Arial"/>
              </w:rPr>
              <w:t xml:space="preserve">, B.J., </w:t>
            </w:r>
            <w:proofErr w:type="spellStart"/>
            <w:r w:rsidRPr="008F0CD0">
              <w:rPr>
                <w:rFonts w:ascii="Arial" w:hAnsi="Arial" w:cs="Arial"/>
              </w:rPr>
              <w:t>Kolesar</w:t>
            </w:r>
            <w:proofErr w:type="spellEnd"/>
            <w:r w:rsidRPr="008F0CD0">
              <w:rPr>
                <w:rFonts w:ascii="Arial" w:hAnsi="Arial" w:cs="Arial"/>
              </w:rPr>
              <w:t xml:space="preserve">, P.T., </w:t>
            </w:r>
            <w:proofErr w:type="spellStart"/>
            <w:r w:rsidRPr="008F0CD0">
              <w:rPr>
                <w:rFonts w:ascii="Arial" w:hAnsi="Arial" w:cs="Arial"/>
              </w:rPr>
              <w:t>Revesz</w:t>
            </w:r>
            <w:proofErr w:type="spellEnd"/>
            <w:r w:rsidRPr="008F0CD0">
              <w:rPr>
                <w:rFonts w:ascii="Arial" w:hAnsi="Arial" w:cs="Arial"/>
              </w:rPr>
              <w:t xml:space="preserve">, K.M. (1992). Continuous 500,000-year climate record from vein-calcite in Devils Hole, Nevada. </w:t>
            </w:r>
            <w:r w:rsidRPr="008F0CD0">
              <w:rPr>
                <w:rFonts w:ascii="Arial" w:hAnsi="Arial" w:cs="Arial"/>
                <w:i/>
              </w:rPr>
              <w:t>Science,</w:t>
            </w:r>
            <w:r w:rsidRPr="008F0CD0">
              <w:rPr>
                <w:rFonts w:ascii="Arial" w:hAnsi="Arial" w:cs="Arial"/>
              </w:rPr>
              <w:t xml:space="preserve"> 258, 255–260.</w:t>
            </w:r>
          </w:p>
          <w:p w:rsidR="001B0F23" w:rsidRPr="008F0CD0" w:rsidRDefault="001B0F23" w:rsidP="00F16DF6">
            <w:pPr>
              <w:autoSpaceDE w:val="0"/>
              <w:autoSpaceDN w:val="0"/>
              <w:adjustRightInd w:val="0"/>
              <w:spacing w:after="0" w:line="240" w:lineRule="auto"/>
              <w:jc w:val="both"/>
              <w:rPr>
                <w:rFonts w:ascii="Arial" w:eastAsia="Times New Roman" w:hAnsi="Arial" w:cs="Arial"/>
                <w:lang w:eastAsia="nb-NO"/>
              </w:rPr>
            </w:pPr>
          </w:p>
        </w:tc>
      </w:tr>
    </w:tbl>
    <w:p w:rsidR="001B0F23" w:rsidRPr="008F0CD0" w:rsidRDefault="001B0F23" w:rsidP="00F16DF6">
      <w:pPr>
        <w:spacing w:line="240" w:lineRule="auto"/>
        <w:jc w:val="both"/>
        <w:rPr>
          <w:rFonts w:ascii="Arial" w:hAnsi="Arial" w:cs="Arial"/>
          <w:lang w:val="en-US"/>
        </w:rPr>
      </w:pPr>
      <w:proofErr w:type="spellStart"/>
      <w:r w:rsidRPr="008F0CD0">
        <w:rPr>
          <w:rFonts w:ascii="Arial" w:hAnsi="Arial" w:cs="Arial"/>
        </w:rPr>
        <w:t>Yancheva</w:t>
      </w:r>
      <w:proofErr w:type="spellEnd"/>
      <w:r w:rsidRPr="008F0CD0">
        <w:rPr>
          <w:rFonts w:ascii="Arial" w:hAnsi="Arial" w:cs="Arial"/>
        </w:rPr>
        <w:t xml:space="preserve">, G., </w:t>
      </w:r>
      <w:proofErr w:type="spellStart"/>
      <w:r w:rsidRPr="008F0CD0">
        <w:rPr>
          <w:rFonts w:ascii="Arial" w:hAnsi="Arial" w:cs="Arial"/>
        </w:rPr>
        <w:t>Nowaczyk</w:t>
      </w:r>
      <w:proofErr w:type="spellEnd"/>
      <w:r w:rsidRPr="008F0CD0">
        <w:rPr>
          <w:rFonts w:ascii="Arial" w:hAnsi="Arial" w:cs="Arial"/>
        </w:rPr>
        <w:t>, N.R.</w:t>
      </w:r>
      <w:proofErr w:type="gramStart"/>
      <w:r w:rsidRPr="008F0CD0">
        <w:rPr>
          <w:rFonts w:ascii="Arial" w:hAnsi="Arial" w:cs="Arial"/>
        </w:rPr>
        <w:t>,</w:t>
      </w:r>
      <w:proofErr w:type="spellStart"/>
      <w:r w:rsidRPr="008F0CD0">
        <w:rPr>
          <w:rFonts w:ascii="Arial" w:hAnsi="Arial" w:cs="Arial"/>
        </w:rPr>
        <w:t>Mingram</w:t>
      </w:r>
      <w:proofErr w:type="spellEnd"/>
      <w:proofErr w:type="gramEnd"/>
      <w:r w:rsidRPr="008F0CD0">
        <w:rPr>
          <w:rFonts w:ascii="Arial" w:hAnsi="Arial" w:cs="Arial"/>
        </w:rPr>
        <w:t xml:space="preserve">, J., </w:t>
      </w:r>
      <w:proofErr w:type="spellStart"/>
      <w:r w:rsidRPr="008F0CD0">
        <w:rPr>
          <w:rFonts w:ascii="Arial" w:hAnsi="Arial" w:cs="Arial"/>
        </w:rPr>
        <w:t>Dulski</w:t>
      </w:r>
      <w:proofErr w:type="spellEnd"/>
      <w:r w:rsidRPr="008F0CD0">
        <w:rPr>
          <w:rFonts w:ascii="Arial" w:hAnsi="Arial" w:cs="Arial"/>
        </w:rPr>
        <w:t xml:space="preserve">, P., </w:t>
      </w:r>
      <w:proofErr w:type="spellStart"/>
      <w:r w:rsidRPr="008F0CD0">
        <w:rPr>
          <w:rFonts w:ascii="Arial" w:hAnsi="Arial" w:cs="Arial"/>
        </w:rPr>
        <w:t>Schettler</w:t>
      </w:r>
      <w:proofErr w:type="spellEnd"/>
      <w:r w:rsidRPr="008F0CD0">
        <w:rPr>
          <w:rFonts w:ascii="Arial" w:hAnsi="Arial" w:cs="Arial"/>
        </w:rPr>
        <w:t xml:space="preserve">, G., </w:t>
      </w:r>
      <w:proofErr w:type="spellStart"/>
      <w:r w:rsidRPr="008F0CD0">
        <w:rPr>
          <w:rFonts w:ascii="Arial" w:hAnsi="Arial" w:cs="Arial"/>
        </w:rPr>
        <w:t>Negendank</w:t>
      </w:r>
      <w:proofErr w:type="spellEnd"/>
      <w:r w:rsidRPr="008F0CD0">
        <w:rPr>
          <w:rFonts w:ascii="Arial" w:hAnsi="Arial" w:cs="Arial"/>
        </w:rPr>
        <w:t xml:space="preserve">, J.F.W., Liu, J., </w:t>
      </w:r>
      <w:proofErr w:type="spellStart"/>
      <w:r w:rsidRPr="008F0CD0">
        <w:rPr>
          <w:rFonts w:ascii="Arial" w:hAnsi="Arial" w:cs="Arial"/>
        </w:rPr>
        <w:t>Sigman</w:t>
      </w:r>
      <w:proofErr w:type="spellEnd"/>
      <w:r w:rsidRPr="008F0CD0">
        <w:rPr>
          <w:rFonts w:ascii="Arial" w:hAnsi="Arial" w:cs="Arial"/>
        </w:rPr>
        <w:t xml:space="preserve">, D.M., Peterson, L.C., </w:t>
      </w:r>
      <w:proofErr w:type="spellStart"/>
      <w:r w:rsidRPr="008F0CD0">
        <w:rPr>
          <w:rFonts w:ascii="Arial" w:hAnsi="Arial" w:cs="Arial"/>
        </w:rPr>
        <w:t>Haug</w:t>
      </w:r>
      <w:proofErr w:type="spellEnd"/>
      <w:r w:rsidRPr="008F0CD0">
        <w:rPr>
          <w:rFonts w:ascii="Arial" w:hAnsi="Arial" w:cs="Arial"/>
        </w:rPr>
        <w:t xml:space="preserve">, G.H. (2007). </w:t>
      </w:r>
      <w:r w:rsidRPr="008F0CD0">
        <w:rPr>
          <w:rFonts w:ascii="Arial" w:hAnsi="Arial" w:cs="Arial"/>
          <w:lang w:val="en-US"/>
        </w:rPr>
        <w:t xml:space="preserve">Influence of the </w:t>
      </w:r>
      <w:proofErr w:type="spellStart"/>
      <w:r w:rsidRPr="008F0CD0">
        <w:rPr>
          <w:rFonts w:ascii="Arial" w:hAnsi="Arial" w:cs="Arial"/>
          <w:lang w:val="en-US"/>
        </w:rPr>
        <w:t>intertropical</w:t>
      </w:r>
      <w:proofErr w:type="spellEnd"/>
      <w:r w:rsidRPr="008F0CD0">
        <w:rPr>
          <w:rFonts w:ascii="Arial" w:hAnsi="Arial" w:cs="Arial"/>
          <w:lang w:val="en-US"/>
        </w:rPr>
        <w:t xml:space="preserve"> convergence zone on the East Asian monsoon. </w:t>
      </w:r>
      <w:r w:rsidRPr="008F0CD0">
        <w:rPr>
          <w:rFonts w:ascii="Arial" w:hAnsi="Arial" w:cs="Arial"/>
          <w:i/>
          <w:lang w:val="en-US"/>
        </w:rPr>
        <w:t>Nature</w:t>
      </w:r>
      <w:r w:rsidRPr="008F0CD0">
        <w:rPr>
          <w:rFonts w:ascii="Arial" w:hAnsi="Arial" w:cs="Arial"/>
          <w:lang w:val="en-US"/>
        </w:rPr>
        <w:t>, 445, p. 74-77.</w:t>
      </w:r>
    </w:p>
    <w:p w:rsidR="001B0F23" w:rsidRPr="008F0CD0" w:rsidRDefault="001B0F23" w:rsidP="00F16DF6">
      <w:pPr>
        <w:autoSpaceDE w:val="0"/>
        <w:autoSpaceDN w:val="0"/>
        <w:adjustRightInd w:val="0"/>
        <w:spacing w:after="0" w:line="240" w:lineRule="auto"/>
        <w:jc w:val="both"/>
        <w:rPr>
          <w:rFonts w:ascii="Arial" w:hAnsi="Arial" w:cs="Arial"/>
        </w:rPr>
      </w:pPr>
      <w:r w:rsidRPr="008F0CD0">
        <w:rPr>
          <w:rFonts w:ascii="Arial" w:hAnsi="Arial" w:cs="Arial"/>
        </w:rPr>
        <w:t xml:space="preserve">Yu, Z. </w:t>
      </w:r>
      <w:proofErr w:type="gramStart"/>
      <w:r w:rsidRPr="008F0CD0">
        <w:rPr>
          <w:rFonts w:ascii="Arial" w:hAnsi="Arial" w:cs="Arial"/>
        </w:rPr>
        <w:t xml:space="preserve">And </w:t>
      </w:r>
      <w:proofErr w:type="spellStart"/>
      <w:r w:rsidRPr="008F0CD0">
        <w:rPr>
          <w:rFonts w:ascii="Arial" w:hAnsi="Arial" w:cs="Arial"/>
        </w:rPr>
        <w:t>Eicher</w:t>
      </w:r>
      <w:proofErr w:type="spellEnd"/>
      <w:r w:rsidRPr="008F0CD0">
        <w:rPr>
          <w:rFonts w:ascii="Arial" w:hAnsi="Arial" w:cs="Arial"/>
        </w:rPr>
        <w:t>, U. (2001).</w:t>
      </w:r>
      <w:proofErr w:type="gramEnd"/>
      <w:r w:rsidRPr="008F0CD0">
        <w:rPr>
          <w:rFonts w:ascii="Arial" w:hAnsi="Arial" w:cs="Arial"/>
        </w:rPr>
        <w:t xml:space="preserve"> </w:t>
      </w:r>
      <w:proofErr w:type="gramStart"/>
      <w:r w:rsidRPr="008F0CD0">
        <w:rPr>
          <w:rFonts w:ascii="Arial" w:hAnsi="Arial" w:cs="Arial"/>
        </w:rPr>
        <w:t xml:space="preserve">Three </w:t>
      </w:r>
      <w:proofErr w:type="spellStart"/>
      <w:r w:rsidRPr="008F0CD0">
        <w:rPr>
          <w:rFonts w:ascii="Arial" w:hAnsi="Arial" w:cs="Arial"/>
        </w:rPr>
        <w:t>Amphi</w:t>
      </w:r>
      <w:proofErr w:type="spellEnd"/>
      <w:r w:rsidRPr="008F0CD0">
        <w:rPr>
          <w:rFonts w:ascii="Arial" w:hAnsi="Arial" w:cs="Arial"/>
        </w:rPr>
        <w:t xml:space="preserve">-Atlantic century-scale cold events during the </w:t>
      </w:r>
      <w:proofErr w:type="spellStart"/>
      <w:r w:rsidRPr="008F0CD0">
        <w:rPr>
          <w:rFonts w:ascii="Arial" w:hAnsi="Arial" w:cs="Arial"/>
        </w:rPr>
        <w:t>Bølling-Allerød</w:t>
      </w:r>
      <w:proofErr w:type="spellEnd"/>
      <w:r w:rsidRPr="008F0CD0">
        <w:rPr>
          <w:rFonts w:ascii="Arial" w:hAnsi="Arial" w:cs="Arial"/>
        </w:rPr>
        <w:t xml:space="preserve"> warm period.</w:t>
      </w:r>
      <w:proofErr w:type="gramEnd"/>
      <w:r w:rsidRPr="008F0CD0">
        <w:rPr>
          <w:rFonts w:ascii="Arial" w:hAnsi="Arial" w:cs="Arial"/>
        </w:rPr>
        <w:t xml:space="preserve"> </w:t>
      </w:r>
      <w:proofErr w:type="spellStart"/>
      <w:r w:rsidRPr="008F0CD0">
        <w:rPr>
          <w:rFonts w:ascii="Arial" w:hAnsi="Arial" w:cs="Arial"/>
          <w:i/>
        </w:rPr>
        <w:t>Geographie</w:t>
      </w:r>
      <w:proofErr w:type="spellEnd"/>
      <w:r w:rsidRPr="008F0CD0">
        <w:rPr>
          <w:rFonts w:ascii="Arial" w:hAnsi="Arial" w:cs="Arial"/>
          <w:i/>
        </w:rPr>
        <w:t xml:space="preserve"> physique </w:t>
      </w:r>
      <w:proofErr w:type="gramStart"/>
      <w:r w:rsidRPr="008F0CD0">
        <w:rPr>
          <w:rFonts w:ascii="Arial" w:hAnsi="Arial" w:cs="Arial"/>
          <w:i/>
        </w:rPr>
        <w:t>et</w:t>
      </w:r>
      <w:proofErr w:type="gramEnd"/>
      <w:r w:rsidRPr="008F0CD0">
        <w:rPr>
          <w:rFonts w:ascii="Arial" w:hAnsi="Arial" w:cs="Arial"/>
          <w:i/>
        </w:rPr>
        <w:t xml:space="preserve"> </w:t>
      </w:r>
      <w:proofErr w:type="spellStart"/>
      <w:r w:rsidRPr="008F0CD0">
        <w:rPr>
          <w:rFonts w:ascii="Arial" w:hAnsi="Arial" w:cs="Arial"/>
          <w:i/>
        </w:rPr>
        <w:t>Quaternaire</w:t>
      </w:r>
      <w:proofErr w:type="spellEnd"/>
      <w:r w:rsidRPr="008F0CD0">
        <w:rPr>
          <w:rFonts w:ascii="Arial" w:hAnsi="Arial" w:cs="Arial"/>
          <w:i/>
        </w:rPr>
        <w:t>.</w:t>
      </w:r>
    </w:p>
    <w:p w:rsidR="001B0F23" w:rsidRPr="008F0CD0" w:rsidRDefault="001B0F23" w:rsidP="00F16DF6">
      <w:pPr>
        <w:spacing w:line="240" w:lineRule="auto"/>
        <w:jc w:val="both"/>
        <w:rPr>
          <w:rFonts w:ascii="Arial" w:hAnsi="Arial" w:cs="Arial"/>
          <w:lang w:val="en-US"/>
        </w:rPr>
      </w:pPr>
    </w:p>
    <w:p w:rsidR="001B0F23" w:rsidRPr="008F0CD0" w:rsidRDefault="001B0F23" w:rsidP="00F16DF6">
      <w:pPr>
        <w:spacing w:line="240" w:lineRule="auto"/>
        <w:jc w:val="both"/>
        <w:rPr>
          <w:rFonts w:ascii="Arial" w:hAnsi="Arial" w:cs="Arial"/>
          <w:lang w:val="en-US"/>
        </w:rPr>
      </w:pPr>
      <w:proofErr w:type="gramStart"/>
      <w:r w:rsidRPr="008F0CD0">
        <w:rPr>
          <w:rFonts w:ascii="Arial" w:hAnsi="Arial" w:cs="Arial"/>
          <w:lang w:val="en-US"/>
        </w:rPr>
        <w:t>Zhang, P., Cheng, H., Edwards, R.L., Chen, F., Wang, Y., Yang, X., Liu.</w:t>
      </w:r>
      <w:proofErr w:type="gramEnd"/>
      <w:r w:rsidRPr="008F0CD0">
        <w:rPr>
          <w:rFonts w:ascii="Arial" w:hAnsi="Arial" w:cs="Arial"/>
          <w:lang w:val="en-US"/>
        </w:rPr>
        <w:t xml:space="preserve"> J., Tan, M., Wang, X., Liu, J., </w:t>
      </w:r>
      <w:proofErr w:type="gramStart"/>
      <w:r w:rsidRPr="008F0CD0">
        <w:rPr>
          <w:rFonts w:ascii="Arial" w:hAnsi="Arial" w:cs="Arial"/>
          <w:lang w:val="en-US"/>
        </w:rPr>
        <w:t>An</w:t>
      </w:r>
      <w:proofErr w:type="gramEnd"/>
      <w:r w:rsidRPr="008F0CD0">
        <w:rPr>
          <w:rFonts w:ascii="Arial" w:hAnsi="Arial" w:cs="Arial"/>
          <w:lang w:val="en-US"/>
        </w:rPr>
        <w:t xml:space="preserve">, C., Dai, Z., Zhou, J., Zhang, D., </w:t>
      </w:r>
      <w:proofErr w:type="spellStart"/>
      <w:r w:rsidRPr="008F0CD0">
        <w:rPr>
          <w:rFonts w:ascii="Arial" w:hAnsi="Arial" w:cs="Arial"/>
          <w:lang w:val="en-US"/>
        </w:rPr>
        <w:t>Jia</w:t>
      </w:r>
      <w:proofErr w:type="spellEnd"/>
      <w:r w:rsidRPr="008F0CD0">
        <w:rPr>
          <w:rFonts w:ascii="Arial" w:hAnsi="Arial" w:cs="Arial"/>
          <w:lang w:val="en-US"/>
        </w:rPr>
        <w:t xml:space="preserve">, J., Jin, L., Johnson, K.R. (2008). </w:t>
      </w:r>
      <w:proofErr w:type="gramStart"/>
      <w:r w:rsidRPr="008F0CD0">
        <w:rPr>
          <w:rFonts w:ascii="Arial" w:hAnsi="Arial" w:cs="Arial"/>
          <w:lang w:val="en-US"/>
        </w:rPr>
        <w:t>A test of climate, sun, and culture relationships from an 1810- year Chinese cave record.</w:t>
      </w:r>
      <w:proofErr w:type="gramEnd"/>
      <w:r w:rsidRPr="008F0CD0">
        <w:rPr>
          <w:rFonts w:ascii="Arial" w:hAnsi="Arial" w:cs="Arial"/>
          <w:lang w:val="en-US"/>
        </w:rPr>
        <w:t xml:space="preserve"> </w:t>
      </w:r>
      <w:r w:rsidRPr="008F0CD0">
        <w:rPr>
          <w:rFonts w:ascii="Arial" w:hAnsi="Arial" w:cs="Arial"/>
          <w:i/>
          <w:lang w:val="en-US"/>
        </w:rPr>
        <w:t>Science</w:t>
      </w:r>
      <w:r w:rsidRPr="008F0CD0">
        <w:rPr>
          <w:rFonts w:ascii="Arial" w:hAnsi="Arial" w:cs="Arial"/>
          <w:lang w:val="en-US"/>
        </w:rPr>
        <w:t>, 332, p. 940-942.</w:t>
      </w:r>
    </w:p>
    <w:p w:rsidR="001B0F23" w:rsidRPr="008F0CD0" w:rsidRDefault="001B0F23" w:rsidP="00F16DF6">
      <w:pPr>
        <w:spacing w:line="240" w:lineRule="auto"/>
        <w:jc w:val="both"/>
        <w:rPr>
          <w:rFonts w:ascii="Arial" w:hAnsi="Arial" w:cs="Arial"/>
        </w:rPr>
      </w:pPr>
    </w:p>
    <w:p w:rsidR="001B0F23" w:rsidRPr="008F0CD0" w:rsidRDefault="001B0F23" w:rsidP="00F16DF6">
      <w:pPr>
        <w:spacing w:line="240" w:lineRule="auto"/>
        <w:jc w:val="both"/>
        <w:rPr>
          <w:rFonts w:ascii="Arial" w:hAnsi="Arial" w:cs="Arial"/>
          <w:b/>
          <w:sz w:val="24"/>
          <w:szCs w:val="24"/>
          <w:lang w:val="en-US"/>
        </w:rPr>
      </w:pPr>
    </w:p>
    <w:sectPr w:rsidR="001B0F23" w:rsidRPr="008F0CD0" w:rsidSect="002209E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6919" w:rsidRDefault="00E96919" w:rsidP="00F61E7C">
      <w:pPr>
        <w:spacing w:after="0" w:line="240" w:lineRule="auto"/>
      </w:pPr>
      <w:r>
        <w:separator/>
      </w:r>
    </w:p>
  </w:endnote>
  <w:endnote w:type="continuationSeparator" w:id="0">
    <w:p w:rsidR="00E96919" w:rsidRDefault="00E96919" w:rsidP="00F61E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yriad Pro">
    <w:altName w:val="Myriad Pro"/>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dvTT5843c571">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8607"/>
      <w:docPartObj>
        <w:docPartGallery w:val="Page Numbers (Bottom of Page)"/>
        <w:docPartUnique/>
      </w:docPartObj>
    </w:sdtPr>
    <w:sdtEndPr/>
    <w:sdtContent>
      <w:p w:rsidR="00D07B1C" w:rsidRDefault="00D07B1C">
        <w:pPr>
          <w:pStyle w:val="Footer"/>
          <w:jc w:val="center"/>
        </w:pPr>
        <w:r>
          <w:fldChar w:fldCharType="begin"/>
        </w:r>
        <w:r>
          <w:instrText xml:space="preserve"> PAGE   \* MERGEFORMAT </w:instrText>
        </w:r>
        <w:r>
          <w:fldChar w:fldCharType="separate"/>
        </w:r>
        <w:r w:rsidR="004C6362">
          <w:rPr>
            <w:noProof/>
          </w:rPr>
          <w:t>4</w:t>
        </w:r>
        <w:r>
          <w:rPr>
            <w:noProof/>
          </w:rPr>
          <w:fldChar w:fldCharType="end"/>
        </w:r>
      </w:p>
    </w:sdtContent>
  </w:sdt>
  <w:p w:rsidR="00D07B1C" w:rsidRDefault="00D07B1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7B1C" w:rsidRDefault="00D07B1C">
    <w:pPr>
      <w:pStyle w:val="Footer"/>
    </w:pPr>
    <w:r>
      <w:tab/>
    </w:r>
    <w:r w:rsidR="002829C7">
      <w:t>50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19065"/>
      <w:docPartObj>
        <w:docPartGallery w:val="Page Numbers (Bottom of Page)"/>
        <w:docPartUnique/>
      </w:docPartObj>
    </w:sdtPr>
    <w:sdtEndPr/>
    <w:sdtContent>
      <w:p w:rsidR="00D07B1C" w:rsidRDefault="00D07B1C">
        <w:pPr>
          <w:pStyle w:val="Footer"/>
          <w:jc w:val="center"/>
        </w:pPr>
        <w:r>
          <w:fldChar w:fldCharType="begin"/>
        </w:r>
        <w:r>
          <w:instrText xml:space="preserve"> PAGE   \* MERGEFORMAT </w:instrText>
        </w:r>
        <w:r>
          <w:fldChar w:fldCharType="separate"/>
        </w:r>
        <w:r w:rsidR="002829C7">
          <w:rPr>
            <w:noProof/>
          </w:rPr>
          <w:t>108</w:t>
        </w:r>
        <w:r>
          <w:rPr>
            <w:noProof/>
          </w:rPr>
          <w:fldChar w:fldCharType="end"/>
        </w:r>
      </w:p>
    </w:sdtContent>
  </w:sdt>
  <w:p w:rsidR="00D07B1C" w:rsidRDefault="00D07B1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6919" w:rsidRDefault="00E96919" w:rsidP="00F61E7C">
      <w:pPr>
        <w:spacing w:after="0" w:line="240" w:lineRule="auto"/>
      </w:pPr>
      <w:r>
        <w:separator/>
      </w:r>
    </w:p>
  </w:footnote>
  <w:footnote w:type="continuationSeparator" w:id="0">
    <w:p w:rsidR="00E96919" w:rsidRDefault="00E96919" w:rsidP="00F61E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F27326"/>
    <w:multiLevelType w:val="multilevel"/>
    <w:tmpl w:val="91F4B96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F915353"/>
    <w:multiLevelType w:val="hybridMultilevel"/>
    <w:tmpl w:val="BBBA831C"/>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nsid w:val="0FE863BD"/>
    <w:multiLevelType w:val="hybridMultilevel"/>
    <w:tmpl w:val="288E4406"/>
    <w:lvl w:ilvl="0" w:tplc="04140001">
      <w:start w:val="1"/>
      <w:numFmt w:val="bullet"/>
      <w:lvlText w:val=""/>
      <w:lvlJc w:val="left"/>
      <w:pPr>
        <w:ind w:left="795" w:hanging="360"/>
      </w:pPr>
      <w:rPr>
        <w:rFonts w:ascii="Symbol" w:hAnsi="Symbol" w:hint="default"/>
      </w:rPr>
    </w:lvl>
    <w:lvl w:ilvl="1" w:tplc="04140003" w:tentative="1">
      <w:start w:val="1"/>
      <w:numFmt w:val="bullet"/>
      <w:lvlText w:val="o"/>
      <w:lvlJc w:val="left"/>
      <w:pPr>
        <w:ind w:left="1515" w:hanging="360"/>
      </w:pPr>
      <w:rPr>
        <w:rFonts w:ascii="Courier New" w:hAnsi="Courier New" w:cs="Courier New" w:hint="default"/>
      </w:rPr>
    </w:lvl>
    <w:lvl w:ilvl="2" w:tplc="04140005" w:tentative="1">
      <w:start w:val="1"/>
      <w:numFmt w:val="bullet"/>
      <w:lvlText w:val=""/>
      <w:lvlJc w:val="left"/>
      <w:pPr>
        <w:ind w:left="2235" w:hanging="360"/>
      </w:pPr>
      <w:rPr>
        <w:rFonts w:ascii="Wingdings" w:hAnsi="Wingdings" w:hint="default"/>
      </w:rPr>
    </w:lvl>
    <w:lvl w:ilvl="3" w:tplc="04140001" w:tentative="1">
      <w:start w:val="1"/>
      <w:numFmt w:val="bullet"/>
      <w:lvlText w:val=""/>
      <w:lvlJc w:val="left"/>
      <w:pPr>
        <w:ind w:left="2955" w:hanging="360"/>
      </w:pPr>
      <w:rPr>
        <w:rFonts w:ascii="Symbol" w:hAnsi="Symbol" w:hint="default"/>
      </w:rPr>
    </w:lvl>
    <w:lvl w:ilvl="4" w:tplc="04140003" w:tentative="1">
      <w:start w:val="1"/>
      <w:numFmt w:val="bullet"/>
      <w:lvlText w:val="o"/>
      <w:lvlJc w:val="left"/>
      <w:pPr>
        <w:ind w:left="3675" w:hanging="360"/>
      </w:pPr>
      <w:rPr>
        <w:rFonts w:ascii="Courier New" w:hAnsi="Courier New" w:cs="Courier New" w:hint="default"/>
      </w:rPr>
    </w:lvl>
    <w:lvl w:ilvl="5" w:tplc="04140005" w:tentative="1">
      <w:start w:val="1"/>
      <w:numFmt w:val="bullet"/>
      <w:lvlText w:val=""/>
      <w:lvlJc w:val="left"/>
      <w:pPr>
        <w:ind w:left="4395" w:hanging="360"/>
      </w:pPr>
      <w:rPr>
        <w:rFonts w:ascii="Wingdings" w:hAnsi="Wingdings" w:hint="default"/>
      </w:rPr>
    </w:lvl>
    <w:lvl w:ilvl="6" w:tplc="04140001" w:tentative="1">
      <w:start w:val="1"/>
      <w:numFmt w:val="bullet"/>
      <w:lvlText w:val=""/>
      <w:lvlJc w:val="left"/>
      <w:pPr>
        <w:ind w:left="5115" w:hanging="360"/>
      </w:pPr>
      <w:rPr>
        <w:rFonts w:ascii="Symbol" w:hAnsi="Symbol" w:hint="default"/>
      </w:rPr>
    </w:lvl>
    <w:lvl w:ilvl="7" w:tplc="04140003" w:tentative="1">
      <w:start w:val="1"/>
      <w:numFmt w:val="bullet"/>
      <w:lvlText w:val="o"/>
      <w:lvlJc w:val="left"/>
      <w:pPr>
        <w:ind w:left="5835" w:hanging="360"/>
      </w:pPr>
      <w:rPr>
        <w:rFonts w:ascii="Courier New" w:hAnsi="Courier New" w:cs="Courier New" w:hint="default"/>
      </w:rPr>
    </w:lvl>
    <w:lvl w:ilvl="8" w:tplc="04140005" w:tentative="1">
      <w:start w:val="1"/>
      <w:numFmt w:val="bullet"/>
      <w:lvlText w:val=""/>
      <w:lvlJc w:val="left"/>
      <w:pPr>
        <w:ind w:left="6555" w:hanging="360"/>
      </w:pPr>
      <w:rPr>
        <w:rFonts w:ascii="Wingdings" w:hAnsi="Wingdings" w:hint="default"/>
      </w:rPr>
    </w:lvl>
  </w:abstractNum>
  <w:abstractNum w:abstractNumId="3">
    <w:nsid w:val="1114614D"/>
    <w:multiLevelType w:val="hybridMultilevel"/>
    <w:tmpl w:val="50C4D46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nsid w:val="17A30429"/>
    <w:multiLevelType w:val="multilevel"/>
    <w:tmpl w:val="AE3E10AA"/>
    <w:lvl w:ilvl="0">
      <w:start w:val="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1DED569B"/>
    <w:multiLevelType w:val="multilevel"/>
    <w:tmpl w:val="654690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233E3F44"/>
    <w:multiLevelType w:val="multilevel"/>
    <w:tmpl w:val="B428135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24B56506"/>
    <w:multiLevelType w:val="hybridMultilevel"/>
    <w:tmpl w:val="C6400DF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nsid w:val="28EA4C4E"/>
    <w:multiLevelType w:val="multilevel"/>
    <w:tmpl w:val="21EE330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38362CC2"/>
    <w:multiLevelType w:val="multilevel"/>
    <w:tmpl w:val="8DD46FE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3CD85F05"/>
    <w:multiLevelType w:val="hybridMultilevel"/>
    <w:tmpl w:val="24CC087A"/>
    <w:lvl w:ilvl="0" w:tplc="04140001">
      <w:start w:val="1"/>
      <w:numFmt w:val="bullet"/>
      <w:lvlText w:val=""/>
      <w:lvlJc w:val="left"/>
      <w:pPr>
        <w:ind w:left="764" w:hanging="360"/>
      </w:pPr>
      <w:rPr>
        <w:rFonts w:ascii="Symbol" w:hAnsi="Symbol" w:hint="default"/>
      </w:rPr>
    </w:lvl>
    <w:lvl w:ilvl="1" w:tplc="04140003" w:tentative="1">
      <w:start w:val="1"/>
      <w:numFmt w:val="bullet"/>
      <w:lvlText w:val="o"/>
      <w:lvlJc w:val="left"/>
      <w:pPr>
        <w:ind w:left="1484" w:hanging="360"/>
      </w:pPr>
      <w:rPr>
        <w:rFonts w:ascii="Courier New" w:hAnsi="Courier New" w:cs="Courier New" w:hint="default"/>
      </w:rPr>
    </w:lvl>
    <w:lvl w:ilvl="2" w:tplc="04140005" w:tentative="1">
      <w:start w:val="1"/>
      <w:numFmt w:val="bullet"/>
      <w:lvlText w:val=""/>
      <w:lvlJc w:val="left"/>
      <w:pPr>
        <w:ind w:left="2204" w:hanging="360"/>
      </w:pPr>
      <w:rPr>
        <w:rFonts w:ascii="Wingdings" w:hAnsi="Wingdings" w:hint="default"/>
      </w:rPr>
    </w:lvl>
    <w:lvl w:ilvl="3" w:tplc="04140001" w:tentative="1">
      <w:start w:val="1"/>
      <w:numFmt w:val="bullet"/>
      <w:lvlText w:val=""/>
      <w:lvlJc w:val="left"/>
      <w:pPr>
        <w:ind w:left="2924" w:hanging="360"/>
      </w:pPr>
      <w:rPr>
        <w:rFonts w:ascii="Symbol" w:hAnsi="Symbol" w:hint="default"/>
      </w:rPr>
    </w:lvl>
    <w:lvl w:ilvl="4" w:tplc="04140003" w:tentative="1">
      <w:start w:val="1"/>
      <w:numFmt w:val="bullet"/>
      <w:lvlText w:val="o"/>
      <w:lvlJc w:val="left"/>
      <w:pPr>
        <w:ind w:left="3644" w:hanging="360"/>
      </w:pPr>
      <w:rPr>
        <w:rFonts w:ascii="Courier New" w:hAnsi="Courier New" w:cs="Courier New" w:hint="default"/>
      </w:rPr>
    </w:lvl>
    <w:lvl w:ilvl="5" w:tplc="04140005" w:tentative="1">
      <w:start w:val="1"/>
      <w:numFmt w:val="bullet"/>
      <w:lvlText w:val=""/>
      <w:lvlJc w:val="left"/>
      <w:pPr>
        <w:ind w:left="4364" w:hanging="360"/>
      </w:pPr>
      <w:rPr>
        <w:rFonts w:ascii="Wingdings" w:hAnsi="Wingdings" w:hint="default"/>
      </w:rPr>
    </w:lvl>
    <w:lvl w:ilvl="6" w:tplc="04140001" w:tentative="1">
      <w:start w:val="1"/>
      <w:numFmt w:val="bullet"/>
      <w:lvlText w:val=""/>
      <w:lvlJc w:val="left"/>
      <w:pPr>
        <w:ind w:left="5084" w:hanging="360"/>
      </w:pPr>
      <w:rPr>
        <w:rFonts w:ascii="Symbol" w:hAnsi="Symbol" w:hint="default"/>
      </w:rPr>
    </w:lvl>
    <w:lvl w:ilvl="7" w:tplc="04140003" w:tentative="1">
      <w:start w:val="1"/>
      <w:numFmt w:val="bullet"/>
      <w:lvlText w:val="o"/>
      <w:lvlJc w:val="left"/>
      <w:pPr>
        <w:ind w:left="5804" w:hanging="360"/>
      </w:pPr>
      <w:rPr>
        <w:rFonts w:ascii="Courier New" w:hAnsi="Courier New" w:cs="Courier New" w:hint="default"/>
      </w:rPr>
    </w:lvl>
    <w:lvl w:ilvl="8" w:tplc="04140005" w:tentative="1">
      <w:start w:val="1"/>
      <w:numFmt w:val="bullet"/>
      <w:lvlText w:val=""/>
      <w:lvlJc w:val="left"/>
      <w:pPr>
        <w:ind w:left="6524" w:hanging="360"/>
      </w:pPr>
      <w:rPr>
        <w:rFonts w:ascii="Wingdings" w:hAnsi="Wingdings" w:hint="default"/>
      </w:rPr>
    </w:lvl>
  </w:abstractNum>
  <w:abstractNum w:abstractNumId="11">
    <w:nsid w:val="4B1C2B1C"/>
    <w:multiLevelType w:val="hybridMultilevel"/>
    <w:tmpl w:val="73284646"/>
    <w:lvl w:ilvl="0" w:tplc="430810A8">
      <w:start w:val="1"/>
      <w:numFmt w:val="decimal"/>
      <w:lvlText w:val="%1."/>
      <w:lvlJc w:val="left"/>
      <w:pPr>
        <w:ind w:left="1065" w:hanging="705"/>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nsid w:val="4FE55B2C"/>
    <w:multiLevelType w:val="multilevel"/>
    <w:tmpl w:val="E7C625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505D497C"/>
    <w:multiLevelType w:val="multilevel"/>
    <w:tmpl w:val="CBE21C68"/>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54981A5D"/>
    <w:multiLevelType w:val="multilevel"/>
    <w:tmpl w:val="12A6D45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6DF21D76"/>
    <w:multiLevelType w:val="multilevel"/>
    <w:tmpl w:val="CECE7034"/>
    <w:lvl w:ilvl="0">
      <w:start w:val="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74692B44"/>
    <w:multiLevelType w:val="hybridMultilevel"/>
    <w:tmpl w:val="AE547A06"/>
    <w:lvl w:ilvl="0" w:tplc="0414000F">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nsid w:val="77083B4D"/>
    <w:multiLevelType w:val="multilevel"/>
    <w:tmpl w:val="73A4C34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3"/>
  </w:num>
  <w:num w:numId="3">
    <w:abstractNumId w:val="15"/>
  </w:num>
  <w:num w:numId="4">
    <w:abstractNumId w:val="4"/>
  </w:num>
  <w:num w:numId="5">
    <w:abstractNumId w:val="9"/>
  </w:num>
  <w:num w:numId="6">
    <w:abstractNumId w:val="12"/>
  </w:num>
  <w:num w:numId="7">
    <w:abstractNumId w:val="5"/>
  </w:num>
  <w:num w:numId="8">
    <w:abstractNumId w:val="3"/>
  </w:num>
  <w:num w:numId="9">
    <w:abstractNumId w:val="10"/>
  </w:num>
  <w:num w:numId="10">
    <w:abstractNumId w:val="7"/>
  </w:num>
  <w:num w:numId="11">
    <w:abstractNumId w:val="1"/>
  </w:num>
  <w:num w:numId="12">
    <w:abstractNumId w:val="16"/>
  </w:num>
  <w:num w:numId="13">
    <w:abstractNumId w:val="6"/>
  </w:num>
  <w:num w:numId="14">
    <w:abstractNumId w:val="17"/>
  </w:num>
  <w:num w:numId="15">
    <w:abstractNumId w:val="8"/>
  </w:num>
  <w:num w:numId="16">
    <w:abstractNumId w:val="11"/>
  </w:num>
  <w:num w:numId="17">
    <w:abstractNumId w:val="14"/>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2539"/>
    <w:rsid w:val="0004685B"/>
    <w:rsid w:val="00084647"/>
    <w:rsid w:val="00091D46"/>
    <w:rsid w:val="000A5EEC"/>
    <w:rsid w:val="000A7498"/>
    <w:rsid w:val="000C089D"/>
    <w:rsid w:val="000D481D"/>
    <w:rsid w:val="000F5F2C"/>
    <w:rsid w:val="00111CD8"/>
    <w:rsid w:val="0014364D"/>
    <w:rsid w:val="00143E24"/>
    <w:rsid w:val="00162834"/>
    <w:rsid w:val="00162928"/>
    <w:rsid w:val="001B0F23"/>
    <w:rsid w:val="001B6488"/>
    <w:rsid w:val="001B7B81"/>
    <w:rsid w:val="001C04D6"/>
    <w:rsid w:val="001C2F32"/>
    <w:rsid w:val="001C5018"/>
    <w:rsid w:val="001C5465"/>
    <w:rsid w:val="001D5476"/>
    <w:rsid w:val="001F536C"/>
    <w:rsid w:val="002109C8"/>
    <w:rsid w:val="00213291"/>
    <w:rsid w:val="002209EA"/>
    <w:rsid w:val="00231D14"/>
    <w:rsid w:val="00257D40"/>
    <w:rsid w:val="00264672"/>
    <w:rsid w:val="00265082"/>
    <w:rsid w:val="002829C7"/>
    <w:rsid w:val="002833A3"/>
    <w:rsid w:val="002845FE"/>
    <w:rsid w:val="002958F5"/>
    <w:rsid w:val="002A77B5"/>
    <w:rsid w:val="002C04B1"/>
    <w:rsid w:val="002E2A91"/>
    <w:rsid w:val="002E569A"/>
    <w:rsid w:val="002E5B8C"/>
    <w:rsid w:val="002E6834"/>
    <w:rsid w:val="002F0574"/>
    <w:rsid w:val="00302E32"/>
    <w:rsid w:val="00317F11"/>
    <w:rsid w:val="00320541"/>
    <w:rsid w:val="003238BA"/>
    <w:rsid w:val="003276B2"/>
    <w:rsid w:val="003323ED"/>
    <w:rsid w:val="003325D4"/>
    <w:rsid w:val="003679C7"/>
    <w:rsid w:val="00374280"/>
    <w:rsid w:val="003776F8"/>
    <w:rsid w:val="003823A0"/>
    <w:rsid w:val="00385039"/>
    <w:rsid w:val="003902B0"/>
    <w:rsid w:val="003909C2"/>
    <w:rsid w:val="00393804"/>
    <w:rsid w:val="003A5504"/>
    <w:rsid w:val="00411EB8"/>
    <w:rsid w:val="00412283"/>
    <w:rsid w:val="00414CD6"/>
    <w:rsid w:val="00415A49"/>
    <w:rsid w:val="00415AFF"/>
    <w:rsid w:val="00420601"/>
    <w:rsid w:val="0042275F"/>
    <w:rsid w:val="00450477"/>
    <w:rsid w:val="00463C46"/>
    <w:rsid w:val="00465E2D"/>
    <w:rsid w:val="004823A4"/>
    <w:rsid w:val="0048604D"/>
    <w:rsid w:val="00497950"/>
    <w:rsid w:val="004A4F4D"/>
    <w:rsid w:val="004C6362"/>
    <w:rsid w:val="004E5860"/>
    <w:rsid w:val="005118E5"/>
    <w:rsid w:val="005124B7"/>
    <w:rsid w:val="005163BC"/>
    <w:rsid w:val="00524DB5"/>
    <w:rsid w:val="00533EAF"/>
    <w:rsid w:val="00547C6C"/>
    <w:rsid w:val="00564B17"/>
    <w:rsid w:val="00567A23"/>
    <w:rsid w:val="00576BE7"/>
    <w:rsid w:val="00590DAB"/>
    <w:rsid w:val="0059159A"/>
    <w:rsid w:val="00596C7C"/>
    <w:rsid w:val="005A2F3B"/>
    <w:rsid w:val="005D7F2C"/>
    <w:rsid w:val="005E2519"/>
    <w:rsid w:val="005E2F7B"/>
    <w:rsid w:val="005E6ED9"/>
    <w:rsid w:val="005F26A6"/>
    <w:rsid w:val="005F4908"/>
    <w:rsid w:val="005F5DCC"/>
    <w:rsid w:val="006046E5"/>
    <w:rsid w:val="00610382"/>
    <w:rsid w:val="006122CC"/>
    <w:rsid w:val="00622508"/>
    <w:rsid w:val="00641EEB"/>
    <w:rsid w:val="00650E92"/>
    <w:rsid w:val="006558A0"/>
    <w:rsid w:val="0066169E"/>
    <w:rsid w:val="00670864"/>
    <w:rsid w:val="0067548F"/>
    <w:rsid w:val="0069105D"/>
    <w:rsid w:val="006A199C"/>
    <w:rsid w:val="006B54C1"/>
    <w:rsid w:val="006D6123"/>
    <w:rsid w:val="006E292D"/>
    <w:rsid w:val="006E3963"/>
    <w:rsid w:val="007013C3"/>
    <w:rsid w:val="00701624"/>
    <w:rsid w:val="00720BAD"/>
    <w:rsid w:val="00726D7B"/>
    <w:rsid w:val="00727CF1"/>
    <w:rsid w:val="0073790A"/>
    <w:rsid w:val="0074615B"/>
    <w:rsid w:val="0078035F"/>
    <w:rsid w:val="007918DE"/>
    <w:rsid w:val="007F2056"/>
    <w:rsid w:val="007F67DA"/>
    <w:rsid w:val="008107A0"/>
    <w:rsid w:val="00813F1B"/>
    <w:rsid w:val="008505D3"/>
    <w:rsid w:val="008533BC"/>
    <w:rsid w:val="00860BD6"/>
    <w:rsid w:val="008671AA"/>
    <w:rsid w:val="0087585E"/>
    <w:rsid w:val="008B5C74"/>
    <w:rsid w:val="008C1875"/>
    <w:rsid w:val="008C606C"/>
    <w:rsid w:val="008D6782"/>
    <w:rsid w:val="008D6A76"/>
    <w:rsid w:val="008E5FBD"/>
    <w:rsid w:val="008E6E27"/>
    <w:rsid w:val="008F0CD0"/>
    <w:rsid w:val="0090523A"/>
    <w:rsid w:val="00906213"/>
    <w:rsid w:val="0093155C"/>
    <w:rsid w:val="009523A1"/>
    <w:rsid w:val="00957FFC"/>
    <w:rsid w:val="00961BFD"/>
    <w:rsid w:val="00972E00"/>
    <w:rsid w:val="00977437"/>
    <w:rsid w:val="00984F7E"/>
    <w:rsid w:val="009972AE"/>
    <w:rsid w:val="009B0436"/>
    <w:rsid w:val="009B67BE"/>
    <w:rsid w:val="009C1C14"/>
    <w:rsid w:val="009D611C"/>
    <w:rsid w:val="009D682A"/>
    <w:rsid w:val="00A05144"/>
    <w:rsid w:val="00A05DB6"/>
    <w:rsid w:val="00A1213B"/>
    <w:rsid w:val="00A276D0"/>
    <w:rsid w:val="00A46A4F"/>
    <w:rsid w:val="00A66299"/>
    <w:rsid w:val="00A662D1"/>
    <w:rsid w:val="00A72539"/>
    <w:rsid w:val="00A92140"/>
    <w:rsid w:val="00AA719E"/>
    <w:rsid w:val="00AB2F98"/>
    <w:rsid w:val="00AC2871"/>
    <w:rsid w:val="00AC50DA"/>
    <w:rsid w:val="00AE1C0A"/>
    <w:rsid w:val="00AE235D"/>
    <w:rsid w:val="00AE5036"/>
    <w:rsid w:val="00AF2094"/>
    <w:rsid w:val="00B00F38"/>
    <w:rsid w:val="00B17CB7"/>
    <w:rsid w:val="00B23ABF"/>
    <w:rsid w:val="00B321EC"/>
    <w:rsid w:val="00B451F1"/>
    <w:rsid w:val="00B47BFD"/>
    <w:rsid w:val="00B54355"/>
    <w:rsid w:val="00B54B9B"/>
    <w:rsid w:val="00B67067"/>
    <w:rsid w:val="00B67D73"/>
    <w:rsid w:val="00B749EF"/>
    <w:rsid w:val="00B7516D"/>
    <w:rsid w:val="00B91FA9"/>
    <w:rsid w:val="00BA0B7E"/>
    <w:rsid w:val="00BA7FC2"/>
    <w:rsid w:val="00BB0396"/>
    <w:rsid w:val="00BC0068"/>
    <w:rsid w:val="00BF5655"/>
    <w:rsid w:val="00C00296"/>
    <w:rsid w:val="00C00D7A"/>
    <w:rsid w:val="00C04596"/>
    <w:rsid w:val="00C107CF"/>
    <w:rsid w:val="00C10E4D"/>
    <w:rsid w:val="00C339AC"/>
    <w:rsid w:val="00C35A86"/>
    <w:rsid w:val="00C80D03"/>
    <w:rsid w:val="00C9079B"/>
    <w:rsid w:val="00C96D25"/>
    <w:rsid w:val="00CB32D7"/>
    <w:rsid w:val="00CB7CC6"/>
    <w:rsid w:val="00CC5652"/>
    <w:rsid w:val="00CD3466"/>
    <w:rsid w:val="00CD7DCF"/>
    <w:rsid w:val="00CE3727"/>
    <w:rsid w:val="00D049E1"/>
    <w:rsid w:val="00D07B1C"/>
    <w:rsid w:val="00D25BD8"/>
    <w:rsid w:val="00D34AF6"/>
    <w:rsid w:val="00D35CAF"/>
    <w:rsid w:val="00D54E23"/>
    <w:rsid w:val="00D54FCD"/>
    <w:rsid w:val="00D62DCA"/>
    <w:rsid w:val="00D7474E"/>
    <w:rsid w:val="00D77C3F"/>
    <w:rsid w:val="00D91DEA"/>
    <w:rsid w:val="00D925A4"/>
    <w:rsid w:val="00D9524F"/>
    <w:rsid w:val="00DB13B5"/>
    <w:rsid w:val="00DC2F05"/>
    <w:rsid w:val="00DC691D"/>
    <w:rsid w:val="00DD7A5F"/>
    <w:rsid w:val="00DF2ABA"/>
    <w:rsid w:val="00DF30D2"/>
    <w:rsid w:val="00E17C55"/>
    <w:rsid w:val="00E30550"/>
    <w:rsid w:val="00E33639"/>
    <w:rsid w:val="00E344D3"/>
    <w:rsid w:val="00E42DBD"/>
    <w:rsid w:val="00E4362B"/>
    <w:rsid w:val="00E52B47"/>
    <w:rsid w:val="00E6325C"/>
    <w:rsid w:val="00E67203"/>
    <w:rsid w:val="00E758B1"/>
    <w:rsid w:val="00E779D7"/>
    <w:rsid w:val="00E87338"/>
    <w:rsid w:val="00E93CAC"/>
    <w:rsid w:val="00E96919"/>
    <w:rsid w:val="00EB0E57"/>
    <w:rsid w:val="00EB1DFB"/>
    <w:rsid w:val="00EB6140"/>
    <w:rsid w:val="00EC1CE0"/>
    <w:rsid w:val="00EC3417"/>
    <w:rsid w:val="00ED2D07"/>
    <w:rsid w:val="00ED6650"/>
    <w:rsid w:val="00EE44D1"/>
    <w:rsid w:val="00EE530C"/>
    <w:rsid w:val="00EF3E8D"/>
    <w:rsid w:val="00EF4F92"/>
    <w:rsid w:val="00F04EF9"/>
    <w:rsid w:val="00F16DF6"/>
    <w:rsid w:val="00F1736D"/>
    <w:rsid w:val="00F25B61"/>
    <w:rsid w:val="00F338A8"/>
    <w:rsid w:val="00F578BC"/>
    <w:rsid w:val="00F603AD"/>
    <w:rsid w:val="00F61DFE"/>
    <w:rsid w:val="00F61E7C"/>
    <w:rsid w:val="00F7003B"/>
    <w:rsid w:val="00F70B4D"/>
    <w:rsid w:val="00F76B76"/>
    <w:rsid w:val="00F853A6"/>
    <w:rsid w:val="00F93038"/>
    <w:rsid w:val="00F9352C"/>
    <w:rsid w:val="00FA1BCD"/>
    <w:rsid w:val="00FA6326"/>
    <w:rsid w:val="00FE14A9"/>
    <w:rsid w:val="00FE1501"/>
    <w:rsid w:val="00FE3876"/>
    <w:rsid w:val="00FF1AE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317F1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b-NO"/>
    </w:rPr>
  </w:style>
  <w:style w:type="paragraph" w:styleId="Heading4">
    <w:name w:val="heading 4"/>
    <w:basedOn w:val="Normal"/>
    <w:next w:val="Normal"/>
    <w:link w:val="Heading4Char"/>
    <w:uiPriority w:val="9"/>
    <w:semiHidden/>
    <w:unhideWhenUsed/>
    <w:qFormat/>
    <w:rsid w:val="00EE44D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7F11"/>
    <w:rPr>
      <w:rFonts w:ascii="Times New Roman" w:eastAsia="Times New Roman" w:hAnsi="Times New Roman" w:cs="Times New Roman"/>
      <w:b/>
      <w:bCs/>
      <w:kern w:val="36"/>
      <w:sz w:val="48"/>
      <w:szCs w:val="48"/>
      <w:lang w:eastAsia="nb-NO"/>
    </w:rPr>
  </w:style>
  <w:style w:type="character" w:customStyle="1" w:styleId="Heading4Char">
    <w:name w:val="Heading 4 Char"/>
    <w:basedOn w:val="DefaultParagraphFont"/>
    <w:link w:val="Heading4"/>
    <w:uiPriority w:val="9"/>
    <w:semiHidden/>
    <w:rsid w:val="00EE44D1"/>
    <w:rPr>
      <w:rFonts w:asciiTheme="majorHAnsi" w:eastAsiaTheme="majorEastAsia" w:hAnsiTheme="majorHAnsi" w:cstheme="majorBidi"/>
      <w:b/>
      <w:bCs/>
      <w:i/>
      <w:iCs/>
      <w:color w:val="4F81BD" w:themeColor="accent1"/>
    </w:rPr>
  </w:style>
  <w:style w:type="character" w:customStyle="1" w:styleId="apple-style-span">
    <w:name w:val="apple-style-span"/>
    <w:basedOn w:val="DefaultParagraphFont"/>
    <w:rsid w:val="00A72539"/>
  </w:style>
  <w:style w:type="character" w:styleId="Hyperlink">
    <w:name w:val="Hyperlink"/>
    <w:basedOn w:val="DefaultParagraphFont"/>
    <w:uiPriority w:val="99"/>
    <w:unhideWhenUsed/>
    <w:rsid w:val="003276B2"/>
    <w:rPr>
      <w:color w:val="0000FF" w:themeColor="hyperlink"/>
      <w:u w:val="single"/>
    </w:rPr>
  </w:style>
  <w:style w:type="character" w:styleId="HTMLCite">
    <w:name w:val="HTML Cite"/>
    <w:basedOn w:val="DefaultParagraphFont"/>
    <w:uiPriority w:val="99"/>
    <w:semiHidden/>
    <w:unhideWhenUsed/>
    <w:rsid w:val="003276B2"/>
    <w:rPr>
      <w:i/>
      <w:iCs/>
    </w:rPr>
  </w:style>
  <w:style w:type="character" w:styleId="Strong">
    <w:name w:val="Strong"/>
    <w:basedOn w:val="DefaultParagraphFont"/>
    <w:uiPriority w:val="22"/>
    <w:qFormat/>
    <w:rsid w:val="003276B2"/>
    <w:rPr>
      <w:b/>
      <w:bCs/>
    </w:rPr>
  </w:style>
  <w:style w:type="character" w:styleId="Emphasis">
    <w:name w:val="Emphasis"/>
    <w:basedOn w:val="DefaultParagraphFont"/>
    <w:uiPriority w:val="20"/>
    <w:qFormat/>
    <w:rsid w:val="003276B2"/>
    <w:rPr>
      <w:i/>
      <w:iCs/>
    </w:rPr>
  </w:style>
  <w:style w:type="paragraph" w:customStyle="1" w:styleId="Default">
    <w:name w:val="Default"/>
    <w:rsid w:val="00CD3466"/>
    <w:pPr>
      <w:autoSpaceDE w:val="0"/>
      <w:autoSpaceDN w:val="0"/>
      <w:adjustRightInd w:val="0"/>
      <w:spacing w:after="0" w:line="240" w:lineRule="auto"/>
    </w:pPr>
    <w:rPr>
      <w:rFonts w:ascii="Myriad Pro" w:hAnsi="Myriad Pro" w:cs="Myriad Pro"/>
      <w:color w:val="000000"/>
      <w:sz w:val="24"/>
      <w:szCs w:val="24"/>
    </w:rPr>
  </w:style>
  <w:style w:type="paragraph" w:customStyle="1" w:styleId="Pa1">
    <w:name w:val="Pa1"/>
    <w:basedOn w:val="Default"/>
    <w:next w:val="Default"/>
    <w:uiPriority w:val="99"/>
    <w:rsid w:val="00CD3466"/>
    <w:pPr>
      <w:spacing w:line="401" w:lineRule="atLeast"/>
    </w:pPr>
    <w:rPr>
      <w:rFonts w:cstheme="minorBidi"/>
      <w:color w:val="auto"/>
    </w:rPr>
  </w:style>
  <w:style w:type="paragraph" w:styleId="ListParagraph">
    <w:name w:val="List Paragraph"/>
    <w:basedOn w:val="Normal"/>
    <w:uiPriority w:val="34"/>
    <w:qFormat/>
    <w:rsid w:val="008B5C74"/>
    <w:pPr>
      <w:ind w:left="720"/>
      <w:contextualSpacing/>
    </w:pPr>
  </w:style>
  <w:style w:type="paragraph" w:styleId="NoSpacing">
    <w:name w:val="No Spacing"/>
    <w:link w:val="NoSpacingChar"/>
    <w:uiPriority w:val="1"/>
    <w:qFormat/>
    <w:rsid w:val="00317F11"/>
    <w:pPr>
      <w:spacing w:after="0" w:line="240" w:lineRule="auto"/>
    </w:pPr>
  </w:style>
  <w:style w:type="paragraph" w:styleId="BalloonText">
    <w:name w:val="Balloon Text"/>
    <w:basedOn w:val="Normal"/>
    <w:link w:val="BalloonTextChar"/>
    <w:uiPriority w:val="99"/>
    <w:semiHidden/>
    <w:unhideWhenUsed/>
    <w:rsid w:val="00317F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7F11"/>
    <w:rPr>
      <w:rFonts w:ascii="Tahoma" w:hAnsi="Tahoma" w:cs="Tahoma"/>
      <w:sz w:val="16"/>
      <w:szCs w:val="16"/>
      <w:lang w:val="en-GB"/>
    </w:rPr>
  </w:style>
  <w:style w:type="table" w:styleId="TableGrid">
    <w:name w:val="Table Grid"/>
    <w:basedOn w:val="TableNormal"/>
    <w:uiPriority w:val="59"/>
    <w:rsid w:val="00317F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17F11"/>
    <w:pPr>
      <w:tabs>
        <w:tab w:val="center" w:pos="4536"/>
        <w:tab w:val="right" w:pos="9072"/>
      </w:tabs>
      <w:spacing w:after="0" w:line="240" w:lineRule="auto"/>
    </w:pPr>
  </w:style>
  <w:style w:type="character" w:customStyle="1" w:styleId="HeaderChar">
    <w:name w:val="Header Char"/>
    <w:basedOn w:val="DefaultParagraphFont"/>
    <w:link w:val="Header"/>
    <w:uiPriority w:val="99"/>
    <w:rsid w:val="00317F11"/>
    <w:rPr>
      <w:lang w:val="en-GB"/>
    </w:rPr>
  </w:style>
  <w:style w:type="paragraph" w:styleId="Footer">
    <w:name w:val="footer"/>
    <w:basedOn w:val="Normal"/>
    <w:link w:val="FooterChar"/>
    <w:uiPriority w:val="99"/>
    <w:unhideWhenUsed/>
    <w:rsid w:val="00317F11"/>
    <w:pPr>
      <w:tabs>
        <w:tab w:val="center" w:pos="4536"/>
        <w:tab w:val="right" w:pos="9072"/>
      </w:tabs>
      <w:spacing w:after="0" w:line="240" w:lineRule="auto"/>
    </w:pPr>
  </w:style>
  <w:style w:type="character" w:customStyle="1" w:styleId="FooterChar">
    <w:name w:val="Footer Char"/>
    <w:basedOn w:val="DefaultParagraphFont"/>
    <w:link w:val="Footer"/>
    <w:uiPriority w:val="99"/>
    <w:rsid w:val="00317F11"/>
    <w:rPr>
      <w:lang w:val="en-GB"/>
    </w:rPr>
  </w:style>
  <w:style w:type="character" w:customStyle="1" w:styleId="slug-pub-date">
    <w:name w:val="slug-pub-date"/>
    <w:basedOn w:val="DefaultParagraphFont"/>
    <w:rsid w:val="00317F11"/>
  </w:style>
  <w:style w:type="character" w:customStyle="1" w:styleId="slug-vol">
    <w:name w:val="slug-vol"/>
    <w:basedOn w:val="DefaultParagraphFont"/>
    <w:rsid w:val="00317F11"/>
  </w:style>
  <w:style w:type="character" w:customStyle="1" w:styleId="slug-issue">
    <w:name w:val="slug-issue"/>
    <w:basedOn w:val="DefaultParagraphFont"/>
    <w:rsid w:val="00317F11"/>
  </w:style>
  <w:style w:type="character" w:customStyle="1" w:styleId="slug-pages">
    <w:name w:val="slug-pages"/>
    <w:basedOn w:val="DefaultParagraphFont"/>
    <w:rsid w:val="00317F11"/>
  </w:style>
  <w:style w:type="paragraph" w:styleId="CommentText">
    <w:name w:val="annotation text"/>
    <w:basedOn w:val="Normal"/>
    <w:link w:val="CommentTextChar"/>
    <w:uiPriority w:val="99"/>
    <w:semiHidden/>
    <w:unhideWhenUsed/>
    <w:rsid w:val="00317F11"/>
    <w:pPr>
      <w:spacing w:line="240" w:lineRule="auto"/>
    </w:pPr>
    <w:rPr>
      <w:sz w:val="20"/>
      <w:szCs w:val="20"/>
    </w:rPr>
  </w:style>
  <w:style w:type="character" w:customStyle="1" w:styleId="CommentTextChar">
    <w:name w:val="Comment Text Char"/>
    <w:basedOn w:val="DefaultParagraphFont"/>
    <w:link w:val="CommentText"/>
    <w:uiPriority w:val="99"/>
    <w:semiHidden/>
    <w:rsid w:val="00317F11"/>
    <w:rPr>
      <w:rFonts w:eastAsiaTheme="minorEastAsia"/>
      <w:sz w:val="20"/>
      <w:szCs w:val="20"/>
      <w:lang w:val="en-GB" w:eastAsia="en-GB"/>
    </w:rPr>
  </w:style>
  <w:style w:type="character" w:customStyle="1" w:styleId="personname">
    <w:name w:val="person_name"/>
    <w:basedOn w:val="DefaultParagraphFont"/>
    <w:rsid w:val="00DF30D2"/>
  </w:style>
  <w:style w:type="character" w:customStyle="1" w:styleId="apple-converted-space">
    <w:name w:val="apple-converted-space"/>
    <w:basedOn w:val="DefaultParagraphFont"/>
    <w:rsid w:val="00DF30D2"/>
  </w:style>
  <w:style w:type="character" w:customStyle="1" w:styleId="NoSpacingChar">
    <w:name w:val="No Spacing Char"/>
    <w:basedOn w:val="DefaultParagraphFont"/>
    <w:link w:val="NoSpacing"/>
    <w:uiPriority w:val="1"/>
    <w:rsid w:val="00EF3E8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317F1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b-NO"/>
    </w:rPr>
  </w:style>
  <w:style w:type="paragraph" w:styleId="Heading4">
    <w:name w:val="heading 4"/>
    <w:basedOn w:val="Normal"/>
    <w:next w:val="Normal"/>
    <w:link w:val="Heading4Char"/>
    <w:uiPriority w:val="9"/>
    <w:semiHidden/>
    <w:unhideWhenUsed/>
    <w:qFormat/>
    <w:rsid w:val="00EE44D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7F11"/>
    <w:rPr>
      <w:rFonts w:ascii="Times New Roman" w:eastAsia="Times New Roman" w:hAnsi="Times New Roman" w:cs="Times New Roman"/>
      <w:b/>
      <w:bCs/>
      <w:kern w:val="36"/>
      <w:sz w:val="48"/>
      <w:szCs w:val="48"/>
      <w:lang w:eastAsia="nb-NO"/>
    </w:rPr>
  </w:style>
  <w:style w:type="character" w:customStyle="1" w:styleId="Heading4Char">
    <w:name w:val="Heading 4 Char"/>
    <w:basedOn w:val="DefaultParagraphFont"/>
    <w:link w:val="Heading4"/>
    <w:uiPriority w:val="9"/>
    <w:semiHidden/>
    <w:rsid w:val="00EE44D1"/>
    <w:rPr>
      <w:rFonts w:asciiTheme="majorHAnsi" w:eastAsiaTheme="majorEastAsia" w:hAnsiTheme="majorHAnsi" w:cstheme="majorBidi"/>
      <w:b/>
      <w:bCs/>
      <w:i/>
      <w:iCs/>
      <w:color w:val="4F81BD" w:themeColor="accent1"/>
    </w:rPr>
  </w:style>
  <w:style w:type="character" w:customStyle="1" w:styleId="apple-style-span">
    <w:name w:val="apple-style-span"/>
    <w:basedOn w:val="DefaultParagraphFont"/>
    <w:rsid w:val="00A72539"/>
  </w:style>
  <w:style w:type="character" w:styleId="Hyperlink">
    <w:name w:val="Hyperlink"/>
    <w:basedOn w:val="DefaultParagraphFont"/>
    <w:uiPriority w:val="99"/>
    <w:unhideWhenUsed/>
    <w:rsid w:val="003276B2"/>
    <w:rPr>
      <w:color w:val="0000FF" w:themeColor="hyperlink"/>
      <w:u w:val="single"/>
    </w:rPr>
  </w:style>
  <w:style w:type="character" w:styleId="HTMLCite">
    <w:name w:val="HTML Cite"/>
    <w:basedOn w:val="DefaultParagraphFont"/>
    <w:uiPriority w:val="99"/>
    <w:semiHidden/>
    <w:unhideWhenUsed/>
    <w:rsid w:val="003276B2"/>
    <w:rPr>
      <w:i/>
      <w:iCs/>
    </w:rPr>
  </w:style>
  <w:style w:type="character" w:styleId="Strong">
    <w:name w:val="Strong"/>
    <w:basedOn w:val="DefaultParagraphFont"/>
    <w:uiPriority w:val="22"/>
    <w:qFormat/>
    <w:rsid w:val="003276B2"/>
    <w:rPr>
      <w:b/>
      <w:bCs/>
    </w:rPr>
  </w:style>
  <w:style w:type="character" w:styleId="Emphasis">
    <w:name w:val="Emphasis"/>
    <w:basedOn w:val="DefaultParagraphFont"/>
    <w:uiPriority w:val="20"/>
    <w:qFormat/>
    <w:rsid w:val="003276B2"/>
    <w:rPr>
      <w:i/>
      <w:iCs/>
    </w:rPr>
  </w:style>
  <w:style w:type="paragraph" w:customStyle="1" w:styleId="Default">
    <w:name w:val="Default"/>
    <w:rsid w:val="00CD3466"/>
    <w:pPr>
      <w:autoSpaceDE w:val="0"/>
      <w:autoSpaceDN w:val="0"/>
      <w:adjustRightInd w:val="0"/>
      <w:spacing w:after="0" w:line="240" w:lineRule="auto"/>
    </w:pPr>
    <w:rPr>
      <w:rFonts w:ascii="Myriad Pro" w:hAnsi="Myriad Pro" w:cs="Myriad Pro"/>
      <w:color w:val="000000"/>
      <w:sz w:val="24"/>
      <w:szCs w:val="24"/>
    </w:rPr>
  </w:style>
  <w:style w:type="paragraph" w:customStyle="1" w:styleId="Pa1">
    <w:name w:val="Pa1"/>
    <w:basedOn w:val="Default"/>
    <w:next w:val="Default"/>
    <w:uiPriority w:val="99"/>
    <w:rsid w:val="00CD3466"/>
    <w:pPr>
      <w:spacing w:line="401" w:lineRule="atLeast"/>
    </w:pPr>
    <w:rPr>
      <w:rFonts w:cstheme="minorBidi"/>
      <w:color w:val="auto"/>
    </w:rPr>
  </w:style>
  <w:style w:type="paragraph" w:styleId="ListParagraph">
    <w:name w:val="List Paragraph"/>
    <w:basedOn w:val="Normal"/>
    <w:uiPriority w:val="34"/>
    <w:qFormat/>
    <w:rsid w:val="008B5C74"/>
    <w:pPr>
      <w:ind w:left="720"/>
      <w:contextualSpacing/>
    </w:pPr>
  </w:style>
  <w:style w:type="paragraph" w:styleId="NoSpacing">
    <w:name w:val="No Spacing"/>
    <w:link w:val="NoSpacingChar"/>
    <w:uiPriority w:val="1"/>
    <w:qFormat/>
    <w:rsid w:val="00317F11"/>
    <w:pPr>
      <w:spacing w:after="0" w:line="240" w:lineRule="auto"/>
    </w:pPr>
  </w:style>
  <w:style w:type="paragraph" w:styleId="BalloonText">
    <w:name w:val="Balloon Text"/>
    <w:basedOn w:val="Normal"/>
    <w:link w:val="BalloonTextChar"/>
    <w:uiPriority w:val="99"/>
    <w:semiHidden/>
    <w:unhideWhenUsed/>
    <w:rsid w:val="00317F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7F11"/>
    <w:rPr>
      <w:rFonts w:ascii="Tahoma" w:hAnsi="Tahoma" w:cs="Tahoma"/>
      <w:sz w:val="16"/>
      <w:szCs w:val="16"/>
      <w:lang w:val="en-GB"/>
    </w:rPr>
  </w:style>
  <w:style w:type="table" w:styleId="TableGrid">
    <w:name w:val="Table Grid"/>
    <w:basedOn w:val="TableNormal"/>
    <w:uiPriority w:val="59"/>
    <w:rsid w:val="00317F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17F11"/>
    <w:pPr>
      <w:tabs>
        <w:tab w:val="center" w:pos="4536"/>
        <w:tab w:val="right" w:pos="9072"/>
      </w:tabs>
      <w:spacing w:after="0" w:line="240" w:lineRule="auto"/>
    </w:pPr>
  </w:style>
  <w:style w:type="character" w:customStyle="1" w:styleId="HeaderChar">
    <w:name w:val="Header Char"/>
    <w:basedOn w:val="DefaultParagraphFont"/>
    <w:link w:val="Header"/>
    <w:uiPriority w:val="99"/>
    <w:rsid w:val="00317F11"/>
    <w:rPr>
      <w:lang w:val="en-GB"/>
    </w:rPr>
  </w:style>
  <w:style w:type="paragraph" w:styleId="Footer">
    <w:name w:val="footer"/>
    <w:basedOn w:val="Normal"/>
    <w:link w:val="FooterChar"/>
    <w:uiPriority w:val="99"/>
    <w:unhideWhenUsed/>
    <w:rsid w:val="00317F11"/>
    <w:pPr>
      <w:tabs>
        <w:tab w:val="center" w:pos="4536"/>
        <w:tab w:val="right" w:pos="9072"/>
      </w:tabs>
      <w:spacing w:after="0" w:line="240" w:lineRule="auto"/>
    </w:pPr>
  </w:style>
  <w:style w:type="character" w:customStyle="1" w:styleId="FooterChar">
    <w:name w:val="Footer Char"/>
    <w:basedOn w:val="DefaultParagraphFont"/>
    <w:link w:val="Footer"/>
    <w:uiPriority w:val="99"/>
    <w:rsid w:val="00317F11"/>
    <w:rPr>
      <w:lang w:val="en-GB"/>
    </w:rPr>
  </w:style>
  <w:style w:type="character" w:customStyle="1" w:styleId="slug-pub-date">
    <w:name w:val="slug-pub-date"/>
    <w:basedOn w:val="DefaultParagraphFont"/>
    <w:rsid w:val="00317F11"/>
  </w:style>
  <w:style w:type="character" w:customStyle="1" w:styleId="slug-vol">
    <w:name w:val="slug-vol"/>
    <w:basedOn w:val="DefaultParagraphFont"/>
    <w:rsid w:val="00317F11"/>
  </w:style>
  <w:style w:type="character" w:customStyle="1" w:styleId="slug-issue">
    <w:name w:val="slug-issue"/>
    <w:basedOn w:val="DefaultParagraphFont"/>
    <w:rsid w:val="00317F11"/>
  </w:style>
  <w:style w:type="character" w:customStyle="1" w:styleId="slug-pages">
    <w:name w:val="slug-pages"/>
    <w:basedOn w:val="DefaultParagraphFont"/>
    <w:rsid w:val="00317F11"/>
  </w:style>
  <w:style w:type="paragraph" w:styleId="CommentText">
    <w:name w:val="annotation text"/>
    <w:basedOn w:val="Normal"/>
    <w:link w:val="CommentTextChar"/>
    <w:uiPriority w:val="99"/>
    <w:semiHidden/>
    <w:unhideWhenUsed/>
    <w:rsid w:val="00317F11"/>
    <w:pPr>
      <w:spacing w:line="240" w:lineRule="auto"/>
    </w:pPr>
    <w:rPr>
      <w:sz w:val="20"/>
      <w:szCs w:val="20"/>
    </w:rPr>
  </w:style>
  <w:style w:type="character" w:customStyle="1" w:styleId="CommentTextChar">
    <w:name w:val="Comment Text Char"/>
    <w:basedOn w:val="DefaultParagraphFont"/>
    <w:link w:val="CommentText"/>
    <w:uiPriority w:val="99"/>
    <w:semiHidden/>
    <w:rsid w:val="00317F11"/>
    <w:rPr>
      <w:rFonts w:eastAsiaTheme="minorEastAsia"/>
      <w:sz w:val="20"/>
      <w:szCs w:val="20"/>
      <w:lang w:val="en-GB" w:eastAsia="en-GB"/>
    </w:rPr>
  </w:style>
  <w:style w:type="character" w:customStyle="1" w:styleId="personname">
    <w:name w:val="person_name"/>
    <w:basedOn w:val="DefaultParagraphFont"/>
    <w:rsid w:val="00DF30D2"/>
  </w:style>
  <w:style w:type="character" w:customStyle="1" w:styleId="apple-converted-space">
    <w:name w:val="apple-converted-space"/>
    <w:basedOn w:val="DefaultParagraphFont"/>
    <w:rsid w:val="00DF30D2"/>
  </w:style>
  <w:style w:type="character" w:customStyle="1" w:styleId="NoSpacingChar">
    <w:name w:val="No Spacing Char"/>
    <w:basedOn w:val="DefaultParagraphFont"/>
    <w:link w:val="NoSpacing"/>
    <w:uiPriority w:val="1"/>
    <w:rsid w:val="00EF3E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727789">
      <w:bodyDiv w:val="1"/>
      <w:marLeft w:val="0"/>
      <w:marRight w:val="0"/>
      <w:marTop w:val="0"/>
      <w:marBottom w:val="0"/>
      <w:divBdr>
        <w:top w:val="none" w:sz="0" w:space="0" w:color="auto"/>
        <w:left w:val="none" w:sz="0" w:space="0" w:color="auto"/>
        <w:bottom w:val="none" w:sz="0" w:space="0" w:color="auto"/>
        <w:right w:val="none" w:sz="0" w:space="0" w:color="auto"/>
      </w:divBdr>
    </w:div>
    <w:div w:id="117383931">
      <w:bodyDiv w:val="1"/>
      <w:marLeft w:val="0"/>
      <w:marRight w:val="0"/>
      <w:marTop w:val="0"/>
      <w:marBottom w:val="0"/>
      <w:divBdr>
        <w:top w:val="none" w:sz="0" w:space="0" w:color="auto"/>
        <w:left w:val="none" w:sz="0" w:space="0" w:color="auto"/>
        <w:bottom w:val="none" w:sz="0" w:space="0" w:color="auto"/>
        <w:right w:val="none" w:sz="0" w:space="0" w:color="auto"/>
      </w:divBdr>
    </w:div>
    <w:div w:id="591281390">
      <w:bodyDiv w:val="1"/>
      <w:marLeft w:val="0"/>
      <w:marRight w:val="0"/>
      <w:marTop w:val="0"/>
      <w:marBottom w:val="0"/>
      <w:divBdr>
        <w:top w:val="none" w:sz="0" w:space="0" w:color="auto"/>
        <w:left w:val="none" w:sz="0" w:space="0" w:color="auto"/>
        <w:bottom w:val="none" w:sz="0" w:space="0" w:color="auto"/>
        <w:right w:val="none" w:sz="0" w:space="0" w:color="auto"/>
      </w:divBdr>
    </w:div>
    <w:div w:id="787970917">
      <w:bodyDiv w:val="1"/>
      <w:marLeft w:val="0"/>
      <w:marRight w:val="0"/>
      <w:marTop w:val="0"/>
      <w:marBottom w:val="0"/>
      <w:divBdr>
        <w:top w:val="none" w:sz="0" w:space="0" w:color="auto"/>
        <w:left w:val="none" w:sz="0" w:space="0" w:color="auto"/>
        <w:bottom w:val="none" w:sz="0" w:space="0" w:color="auto"/>
        <w:right w:val="none" w:sz="0" w:space="0" w:color="auto"/>
      </w:divBdr>
    </w:div>
    <w:div w:id="928196691">
      <w:bodyDiv w:val="1"/>
      <w:marLeft w:val="0"/>
      <w:marRight w:val="0"/>
      <w:marTop w:val="0"/>
      <w:marBottom w:val="0"/>
      <w:divBdr>
        <w:top w:val="none" w:sz="0" w:space="0" w:color="auto"/>
        <w:left w:val="none" w:sz="0" w:space="0" w:color="auto"/>
        <w:bottom w:val="none" w:sz="0" w:space="0" w:color="auto"/>
        <w:right w:val="none" w:sz="0" w:space="0" w:color="auto"/>
      </w:divBdr>
    </w:div>
    <w:div w:id="933439224">
      <w:bodyDiv w:val="1"/>
      <w:marLeft w:val="0"/>
      <w:marRight w:val="0"/>
      <w:marTop w:val="0"/>
      <w:marBottom w:val="0"/>
      <w:divBdr>
        <w:top w:val="none" w:sz="0" w:space="0" w:color="auto"/>
        <w:left w:val="none" w:sz="0" w:space="0" w:color="auto"/>
        <w:bottom w:val="none" w:sz="0" w:space="0" w:color="auto"/>
        <w:right w:val="none" w:sz="0" w:space="0" w:color="auto"/>
      </w:divBdr>
    </w:div>
    <w:div w:id="1243220875">
      <w:bodyDiv w:val="1"/>
      <w:marLeft w:val="0"/>
      <w:marRight w:val="0"/>
      <w:marTop w:val="0"/>
      <w:marBottom w:val="0"/>
      <w:divBdr>
        <w:top w:val="none" w:sz="0" w:space="0" w:color="auto"/>
        <w:left w:val="none" w:sz="0" w:space="0" w:color="auto"/>
        <w:bottom w:val="none" w:sz="0" w:space="0" w:color="auto"/>
        <w:right w:val="none" w:sz="0" w:space="0" w:color="auto"/>
      </w:divBdr>
    </w:div>
    <w:div w:id="1353535695">
      <w:bodyDiv w:val="1"/>
      <w:marLeft w:val="0"/>
      <w:marRight w:val="0"/>
      <w:marTop w:val="0"/>
      <w:marBottom w:val="0"/>
      <w:divBdr>
        <w:top w:val="none" w:sz="0" w:space="0" w:color="auto"/>
        <w:left w:val="none" w:sz="0" w:space="0" w:color="auto"/>
        <w:bottom w:val="none" w:sz="0" w:space="0" w:color="auto"/>
        <w:right w:val="none" w:sz="0" w:space="0" w:color="auto"/>
      </w:divBdr>
    </w:div>
    <w:div w:id="2017538754">
      <w:bodyDiv w:val="1"/>
      <w:marLeft w:val="0"/>
      <w:marRight w:val="0"/>
      <w:marTop w:val="0"/>
      <w:marBottom w:val="0"/>
      <w:divBdr>
        <w:top w:val="none" w:sz="0" w:space="0" w:color="auto"/>
        <w:left w:val="none" w:sz="0" w:space="0" w:color="auto"/>
        <w:bottom w:val="none" w:sz="0" w:space="0" w:color="auto"/>
        <w:right w:val="none" w:sz="0" w:space="0" w:color="auto"/>
      </w:divBdr>
    </w:div>
    <w:div w:id="2021464392">
      <w:bodyDiv w:val="1"/>
      <w:marLeft w:val="0"/>
      <w:marRight w:val="0"/>
      <w:marTop w:val="0"/>
      <w:marBottom w:val="0"/>
      <w:divBdr>
        <w:top w:val="none" w:sz="0" w:space="0" w:color="auto"/>
        <w:left w:val="none" w:sz="0" w:space="0" w:color="auto"/>
        <w:bottom w:val="none" w:sz="0" w:space="0" w:color="auto"/>
        <w:right w:val="none" w:sz="0" w:space="0" w:color="auto"/>
      </w:divBdr>
    </w:div>
    <w:div w:id="2089572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image" Target="media/image8.png"/><Relationship Id="rId21" Type="http://schemas.openxmlformats.org/officeDocument/2006/relationships/chart" Target="charts/chart5.xml"/><Relationship Id="rId34" Type="http://schemas.openxmlformats.org/officeDocument/2006/relationships/chart" Target="charts/chart18.xml"/><Relationship Id="rId42" Type="http://schemas.openxmlformats.org/officeDocument/2006/relationships/chart" Target="charts/chart21.xml"/><Relationship Id="rId47" Type="http://schemas.openxmlformats.org/officeDocument/2006/relationships/image" Target="media/image14.png"/><Relationship Id="rId50" Type="http://schemas.openxmlformats.org/officeDocument/2006/relationships/image" Target="media/image17.emf"/><Relationship Id="rId55" Type="http://schemas.openxmlformats.org/officeDocument/2006/relationships/chart" Target="charts/chart27.xml"/><Relationship Id="rId63" Type="http://schemas.openxmlformats.org/officeDocument/2006/relationships/image" Target="media/image22.png"/><Relationship Id="rId68" Type="http://schemas.openxmlformats.org/officeDocument/2006/relationships/chart" Target="charts/chart33.xml"/><Relationship Id="rId76" Type="http://schemas.openxmlformats.org/officeDocument/2006/relationships/hyperlink" Target="http://data.giss.nasa.gov/o18data/" TargetMode="External"/><Relationship Id="rId7" Type="http://schemas.openxmlformats.org/officeDocument/2006/relationships/footnotes" Target="footnotes.xml"/><Relationship Id="rId71" Type="http://schemas.openxmlformats.org/officeDocument/2006/relationships/image" Target="media/image25.emf"/><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chart" Target="charts/chart13.xml"/><Relationship Id="rId11" Type="http://schemas.openxmlformats.org/officeDocument/2006/relationships/image" Target="media/image1.png"/><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image" Target="media/image12.gif"/><Relationship Id="rId53" Type="http://schemas.openxmlformats.org/officeDocument/2006/relationships/chart" Target="charts/chart25.xml"/><Relationship Id="rId58" Type="http://schemas.openxmlformats.org/officeDocument/2006/relationships/image" Target="media/image18.png"/><Relationship Id="rId66" Type="http://schemas.openxmlformats.org/officeDocument/2006/relationships/chart" Target="charts/chart31.xml"/><Relationship Id="rId74" Type="http://schemas.openxmlformats.org/officeDocument/2006/relationships/image" Target="media/image28.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0.emf"/><Relationship Id="rId10" Type="http://schemas.openxmlformats.org/officeDocument/2006/relationships/footer" Target="footer2.xml"/><Relationship Id="rId19" Type="http://schemas.openxmlformats.org/officeDocument/2006/relationships/chart" Target="charts/chart3.xml"/><Relationship Id="rId31" Type="http://schemas.openxmlformats.org/officeDocument/2006/relationships/chart" Target="charts/chart15.xml"/><Relationship Id="rId44" Type="http://schemas.openxmlformats.org/officeDocument/2006/relationships/chart" Target="charts/chart22.xml"/><Relationship Id="rId52" Type="http://schemas.openxmlformats.org/officeDocument/2006/relationships/chart" Target="charts/chart24.xml"/><Relationship Id="rId60" Type="http://schemas.openxmlformats.org/officeDocument/2006/relationships/image" Target="media/image19.png"/><Relationship Id="rId65" Type="http://schemas.openxmlformats.org/officeDocument/2006/relationships/footer" Target="footer3.xml"/><Relationship Id="rId73" Type="http://schemas.openxmlformats.org/officeDocument/2006/relationships/image" Target="media/image27.emf"/><Relationship Id="rId78" Type="http://schemas.openxmlformats.org/officeDocument/2006/relationships/hyperlink" Target="http://www.esrl.noaa.gov/psd/data/correlation/qbo.data" TargetMode="Externa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chart" Target="charts/chart19.xml"/><Relationship Id="rId43" Type="http://schemas.openxmlformats.org/officeDocument/2006/relationships/image" Target="media/image11.emf"/><Relationship Id="rId48" Type="http://schemas.openxmlformats.org/officeDocument/2006/relationships/image" Target="media/image15.png"/><Relationship Id="rId56" Type="http://schemas.openxmlformats.org/officeDocument/2006/relationships/chart" Target="charts/chart28.xml"/><Relationship Id="rId64" Type="http://schemas.openxmlformats.org/officeDocument/2006/relationships/image" Target="media/image23.png"/><Relationship Id="rId69" Type="http://schemas.openxmlformats.org/officeDocument/2006/relationships/chart" Target="charts/chart34.xml"/><Relationship Id="rId77" Type="http://schemas.openxmlformats.org/officeDocument/2006/relationships/hyperlink" Target="http://www.cpc.noaa.gov/products/precip/CWlink/pna/nao_index.html" TargetMode="External"/><Relationship Id="rId8" Type="http://schemas.openxmlformats.org/officeDocument/2006/relationships/endnotes" Target="endnotes.xml"/><Relationship Id="rId51" Type="http://schemas.openxmlformats.org/officeDocument/2006/relationships/chart" Target="charts/chart23.xml"/><Relationship Id="rId72" Type="http://schemas.openxmlformats.org/officeDocument/2006/relationships/image" Target="media/image26.emf"/><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chart" Target="charts/chart17.xml"/><Relationship Id="rId38" Type="http://schemas.openxmlformats.org/officeDocument/2006/relationships/image" Target="media/image7.png"/><Relationship Id="rId46" Type="http://schemas.openxmlformats.org/officeDocument/2006/relationships/image" Target="media/image13.png"/><Relationship Id="rId59" Type="http://schemas.openxmlformats.org/officeDocument/2006/relationships/chart" Target="charts/chart30.xml"/><Relationship Id="rId67" Type="http://schemas.openxmlformats.org/officeDocument/2006/relationships/chart" Target="charts/chart32.xml"/><Relationship Id="rId20" Type="http://schemas.openxmlformats.org/officeDocument/2006/relationships/chart" Target="charts/chart4.xml"/><Relationship Id="rId41" Type="http://schemas.openxmlformats.org/officeDocument/2006/relationships/image" Target="media/image10.png"/><Relationship Id="rId54" Type="http://schemas.openxmlformats.org/officeDocument/2006/relationships/chart" Target="charts/chart26.xml"/><Relationship Id="rId62" Type="http://schemas.openxmlformats.org/officeDocument/2006/relationships/image" Target="media/image21.png"/><Relationship Id="rId70" Type="http://schemas.openxmlformats.org/officeDocument/2006/relationships/image" Target="media/image24.emf"/><Relationship Id="rId75" Type="http://schemas.openxmlformats.org/officeDocument/2006/relationships/hyperlink" Target="http://www.iaea.org/water"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nc-climate.ncsu.edu/edu/k12/.NAO" TargetMode="Externa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image" Target="media/image16.png"/><Relationship Id="rId57" Type="http://schemas.openxmlformats.org/officeDocument/2006/relationships/chart" Target="charts/chart29.xml"/></Relationships>
</file>

<file path=word/charts/_rels/chart1.xml.rels><?xml version="1.0" encoding="UTF-8" standalone="yes"?>
<Relationships xmlns="http://schemas.openxmlformats.org/package/2006/relationships"><Relationship Id="rId1" Type="http://schemas.openxmlformats.org/officeDocument/2006/relationships/oleObject" Target="file:///I:\Stalagmate_18_08\19_08_NIED%20STAL%20Recon%20Data.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I:\Thesis\Gorka%20table_wunderground_pios_info.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I:\H%20drive\nkvr99%20(sundat00)\Gorka%20table_wunderground_pios_inf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pollux\home\nkvr99\Gorka%20table_wunderground_pios_info.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I:\H%20drive\nkvr99%20(sundat00)\Krakow\GNIP_ALL_2010-07-30_17-08-59_Krakow.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I:\Thesis\Gorka%20table_wunderground_pios_info.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lison\Documents\Year%203\Dissertation\Data\Krakow\Krakow%20Data%20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lison\Documents\Year%203\Dissertation\Data\Krakow\Krakow%20Data%202a.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lison\Documents\Year%203\Dissertation\Data\Krakow\Krakow%20Data%202a.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I:\GNIP_Regression%20Analy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I:\Stalagmate_18_08\19_08_NIED%20STAL%20Recon%20Data.xls"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I:\GNIP_Regression%20Analysi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sundat00\nkvr99\Krakow\Krakow_Raw%20Data_NM.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I:\H%20drive\nkvr99%20(sundat00)\Krakow\Krakow_Raw%20Data_NM.xl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I:\U%20series_All%20data.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I:\U%20series_All%20data.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I:\Thesis\09_07_Isotope%20result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I:\Thesis\09_07_Isotope%20results.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F:\Thesis\Isotope%20result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F:\Thesis\Isotope%20results.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F:\Thesis\Isotope%20result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I:\Stalagmate_18_08\NIED%20STAL%20Reconnaissance%20Data.xls"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F:\Thesis\U%20series%20chronologie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sundat00\nkvr99\Bad%20Salzuflen\bad_Salzuflen_Raw%20Data.xls"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sundat00\nkvr99\Koblenz\Koblenz_Raw%20Data.xls"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sundat00\nkvr99\Regensburg\Regensburg_Raw%20Data.xls"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sundat00\nkvr99\Wasserkuppe_Rhoen\Wasserkuppe_Rhoen_Raw%20Data.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I:\Stalagmate_18_08\19_08_NIED%20STAL%20Recon%20Data.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I:\Stalagmate_18_08\19_08_NIED%20STAL%20Recon%20Data.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I:\H%20drive\nkvr99%20(sundat00)\NIED%20WATER%2024_02_2011.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I:\H%20drive\nkvr99%20(sundat00)\NIED%20WATER%2024_02_2011.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I:\H%20drive\nkvr99%20(sundat00)\NIED%20WATER%2024_02_2011.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I:\H%20drive\nkvr99%20(sundat00)\NIED%20WATER%2024_02_201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Nied08-02</a:t>
            </a:r>
          </a:p>
        </c:rich>
      </c:tx>
      <c:overlay val="1"/>
    </c:title>
    <c:autoTitleDeleted val="0"/>
    <c:plotArea>
      <c:layout>
        <c:manualLayout>
          <c:layoutTarget val="inner"/>
          <c:xMode val="edge"/>
          <c:yMode val="edge"/>
          <c:x val="0.1438864248257877"/>
          <c:y val="3.3874964714078942E-2"/>
          <c:w val="0.69698933286084863"/>
          <c:h val="0.63164902520404753"/>
        </c:manualLayout>
      </c:layout>
      <c:scatterChart>
        <c:scatterStyle val="smoothMarker"/>
        <c:varyColors val="0"/>
        <c:ser>
          <c:idx val="1"/>
          <c:order val="1"/>
          <c:tx>
            <c:v>Stalagmate</c:v>
          </c:tx>
          <c:spPr>
            <a:ln w="12700">
              <a:solidFill>
                <a:srgbClr val="0070C0"/>
              </a:solidFill>
            </a:ln>
          </c:spPr>
          <c:marker>
            <c:symbol val="none"/>
          </c:marker>
          <c:xVal>
            <c:numRef>
              <c:f>Stal2!$D$6:$D$1871</c:f>
              <c:numCache>
                <c:formatCode>dd/mm/yyyy\ hh:mm</c:formatCode>
                <c:ptCount val="1866"/>
                <c:pt idx="0">
                  <c:v>39542.041666666584</c:v>
                </c:pt>
                <c:pt idx="1">
                  <c:v>39542.083333333336</c:v>
                </c:pt>
                <c:pt idx="2">
                  <c:v>39542.124999999993</c:v>
                </c:pt>
                <c:pt idx="3">
                  <c:v>39542.166666666584</c:v>
                </c:pt>
                <c:pt idx="4">
                  <c:v>39542.208333333336</c:v>
                </c:pt>
                <c:pt idx="5">
                  <c:v>39542.25</c:v>
                </c:pt>
                <c:pt idx="6">
                  <c:v>39542.291666665857</c:v>
                </c:pt>
                <c:pt idx="7">
                  <c:v>39542.333333333336</c:v>
                </c:pt>
                <c:pt idx="8">
                  <c:v>39542.375</c:v>
                </c:pt>
                <c:pt idx="9">
                  <c:v>39542.416666666664</c:v>
                </c:pt>
                <c:pt idx="10">
                  <c:v>39542.458333333343</c:v>
                </c:pt>
                <c:pt idx="11">
                  <c:v>39542.5</c:v>
                </c:pt>
                <c:pt idx="12">
                  <c:v>39542.541666666584</c:v>
                </c:pt>
                <c:pt idx="13">
                  <c:v>39542.583333333336</c:v>
                </c:pt>
                <c:pt idx="14">
                  <c:v>39542.624999999993</c:v>
                </c:pt>
                <c:pt idx="15">
                  <c:v>39542.666666666584</c:v>
                </c:pt>
                <c:pt idx="16">
                  <c:v>39542.708333333336</c:v>
                </c:pt>
                <c:pt idx="17">
                  <c:v>39542.75</c:v>
                </c:pt>
                <c:pt idx="18">
                  <c:v>39542.791666665857</c:v>
                </c:pt>
                <c:pt idx="19">
                  <c:v>39542.833333333336</c:v>
                </c:pt>
                <c:pt idx="20">
                  <c:v>39542.875</c:v>
                </c:pt>
                <c:pt idx="21">
                  <c:v>39542.916666666664</c:v>
                </c:pt>
                <c:pt idx="22">
                  <c:v>39542.958333333343</c:v>
                </c:pt>
                <c:pt idx="23">
                  <c:v>39543</c:v>
                </c:pt>
                <c:pt idx="24">
                  <c:v>39543.041666666584</c:v>
                </c:pt>
                <c:pt idx="25">
                  <c:v>39543.083333333336</c:v>
                </c:pt>
                <c:pt idx="26">
                  <c:v>39543.124999999993</c:v>
                </c:pt>
                <c:pt idx="27">
                  <c:v>39543.166666666584</c:v>
                </c:pt>
                <c:pt idx="28">
                  <c:v>39543.208333333336</c:v>
                </c:pt>
                <c:pt idx="29">
                  <c:v>39543.25</c:v>
                </c:pt>
                <c:pt idx="30">
                  <c:v>39543.291666665857</c:v>
                </c:pt>
                <c:pt idx="31">
                  <c:v>39543.333333333336</c:v>
                </c:pt>
                <c:pt idx="32">
                  <c:v>39543.375</c:v>
                </c:pt>
                <c:pt idx="33">
                  <c:v>39543.416666666664</c:v>
                </c:pt>
                <c:pt idx="34">
                  <c:v>39543.458333333343</c:v>
                </c:pt>
                <c:pt idx="35">
                  <c:v>39543.5</c:v>
                </c:pt>
                <c:pt idx="36">
                  <c:v>39543.541666666584</c:v>
                </c:pt>
                <c:pt idx="37">
                  <c:v>39543.583333333336</c:v>
                </c:pt>
                <c:pt idx="38">
                  <c:v>39543.624999999993</c:v>
                </c:pt>
                <c:pt idx="39">
                  <c:v>39543.666666666584</c:v>
                </c:pt>
                <c:pt idx="40">
                  <c:v>39543.708333333336</c:v>
                </c:pt>
                <c:pt idx="41">
                  <c:v>39543.75</c:v>
                </c:pt>
                <c:pt idx="42">
                  <c:v>39543.791666665857</c:v>
                </c:pt>
                <c:pt idx="43">
                  <c:v>39543.833333333336</c:v>
                </c:pt>
                <c:pt idx="44">
                  <c:v>39543.875</c:v>
                </c:pt>
                <c:pt idx="45">
                  <c:v>39543.916666666664</c:v>
                </c:pt>
                <c:pt idx="46">
                  <c:v>39543.958333333343</c:v>
                </c:pt>
                <c:pt idx="47">
                  <c:v>39544</c:v>
                </c:pt>
                <c:pt idx="48">
                  <c:v>39544.041666666584</c:v>
                </c:pt>
                <c:pt idx="49">
                  <c:v>39544.083333333336</c:v>
                </c:pt>
                <c:pt idx="50">
                  <c:v>39544.124999999993</c:v>
                </c:pt>
                <c:pt idx="51">
                  <c:v>39544.166666666584</c:v>
                </c:pt>
                <c:pt idx="52">
                  <c:v>39544.208333333336</c:v>
                </c:pt>
                <c:pt idx="53">
                  <c:v>39544.25</c:v>
                </c:pt>
                <c:pt idx="54">
                  <c:v>39544.291666665857</c:v>
                </c:pt>
                <c:pt idx="55">
                  <c:v>39544.333333333336</c:v>
                </c:pt>
                <c:pt idx="56">
                  <c:v>39544.375</c:v>
                </c:pt>
                <c:pt idx="57">
                  <c:v>39544.416666666664</c:v>
                </c:pt>
                <c:pt idx="58">
                  <c:v>39544.458333333343</c:v>
                </c:pt>
                <c:pt idx="59">
                  <c:v>39544.5</c:v>
                </c:pt>
                <c:pt idx="60">
                  <c:v>39544.541666666584</c:v>
                </c:pt>
                <c:pt idx="61">
                  <c:v>39544.583333333336</c:v>
                </c:pt>
                <c:pt idx="62">
                  <c:v>39544.624999999993</c:v>
                </c:pt>
                <c:pt idx="63">
                  <c:v>39544.666666666584</c:v>
                </c:pt>
                <c:pt idx="64">
                  <c:v>39544.708333333336</c:v>
                </c:pt>
                <c:pt idx="65">
                  <c:v>39544.75</c:v>
                </c:pt>
                <c:pt idx="66">
                  <c:v>39544.791666665857</c:v>
                </c:pt>
                <c:pt idx="67">
                  <c:v>39544.833333333336</c:v>
                </c:pt>
                <c:pt idx="68">
                  <c:v>39544.875</c:v>
                </c:pt>
                <c:pt idx="69">
                  <c:v>39544.916666666664</c:v>
                </c:pt>
                <c:pt idx="70">
                  <c:v>39544.958333333343</c:v>
                </c:pt>
                <c:pt idx="71">
                  <c:v>39545</c:v>
                </c:pt>
                <c:pt idx="72">
                  <c:v>39545.041666666584</c:v>
                </c:pt>
                <c:pt idx="73">
                  <c:v>39545.083333333336</c:v>
                </c:pt>
                <c:pt idx="74">
                  <c:v>39545.124999999993</c:v>
                </c:pt>
                <c:pt idx="75">
                  <c:v>39545.166666666584</c:v>
                </c:pt>
                <c:pt idx="76">
                  <c:v>39545.208333333336</c:v>
                </c:pt>
                <c:pt idx="77">
                  <c:v>39545.25</c:v>
                </c:pt>
                <c:pt idx="78">
                  <c:v>39545.291666665857</c:v>
                </c:pt>
                <c:pt idx="79">
                  <c:v>39545.333333333336</c:v>
                </c:pt>
                <c:pt idx="80">
                  <c:v>39545.375</c:v>
                </c:pt>
                <c:pt idx="81">
                  <c:v>39545.416666666664</c:v>
                </c:pt>
                <c:pt idx="82">
                  <c:v>39545.458333333343</c:v>
                </c:pt>
                <c:pt idx="83">
                  <c:v>39545.5</c:v>
                </c:pt>
                <c:pt idx="84">
                  <c:v>39545.541666666584</c:v>
                </c:pt>
                <c:pt idx="85">
                  <c:v>39545.583333333336</c:v>
                </c:pt>
                <c:pt idx="86">
                  <c:v>39545.624999999993</c:v>
                </c:pt>
                <c:pt idx="87">
                  <c:v>39545.666666666584</c:v>
                </c:pt>
                <c:pt idx="88">
                  <c:v>39545.708333333336</c:v>
                </c:pt>
                <c:pt idx="89">
                  <c:v>39545.75</c:v>
                </c:pt>
                <c:pt idx="90">
                  <c:v>39545.791666665857</c:v>
                </c:pt>
                <c:pt idx="91">
                  <c:v>39545.833333333336</c:v>
                </c:pt>
                <c:pt idx="92">
                  <c:v>39545.875</c:v>
                </c:pt>
                <c:pt idx="93">
                  <c:v>39545.916666666664</c:v>
                </c:pt>
                <c:pt idx="94">
                  <c:v>39545.958333333343</c:v>
                </c:pt>
                <c:pt idx="95">
                  <c:v>39546</c:v>
                </c:pt>
                <c:pt idx="96">
                  <c:v>39546.041666666584</c:v>
                </c:pt>
                <c:pt idx="97">
                  <c:v>39546.083333333336</c:v>
                </c:pt>
                <c:pt idx="98">
                  <c:v>39546.124999999993</c:v>
                </c:pt>
                <c:pt idx="99">
                  <c:v>39546.166666666584</c:v>
                </c:pt>
                <c:pt idx="100">
                  <c:v>39546.208333333336</c:v>
                </c:pt>
                <c:pt idx="101">
                  <c:v>39546.25</c:v>
                </c:pt>
                <c:pt idx="102">
                  <c:v>39546.291666665857</c:v>
                </c:pt>
                <c:pt idx="103">
                  <c:v>39546.333333333336</c:v>
                </c:pt>
                <c:pt idx="104">
                  <c:v>39546.375</c:v>
                </c:pt>
                <c:pt idx="105">
                  <c:v>39546.416666666664</c:v>
                </c:pt>
                <c:pt idx="106">
                  <c:v>39546.458333333343</c:v>
                </c:pt>
                <c:pt idx="107">
                  <c:v>39546.5</c:v>
                </c:pt>
                <c:pt idx="108">
                  <c:v>39546.541666666584</c:v>
                </c:pt>
                <c:pt idx="109">
                  <c:v>39546.583333333336</c:v>
                </c:pt>
                <c:pt idx="110">
                  <c:v>39546.624999999993</c:v>
                </c:pt>
                <c:pt idx="111">
                  <c:v>39546.666666666584</c:v>
                </c:pt>
                <c:pt idx="112">
                  <c:v>39546.708333333336</c:v>
                </c:pt>
                <c:pt idx="113">
                  <c:v>39546.75</c:v>
                </c:pt>
                <c:pt idx="114">
                  <c:v>39546.791666665857</c:v>
                </c:pt>
                <c:pt idx="115">
                  <c:v>39546.833333333336</c:v>
                </c:pt>
                <c:pt idx="116">
                  <c:v>39546.875</c:v>
                </c:pt>
                <c:pt idx="117">
                  <c:v>39546.916666666664</c:v>
                </c:pt>
                <c:pt idx="118">
                  <c:v>39546.958333333343</c:v>
                </c:pt>
                <c:pt idx="119">
                  <c:v>39547</c:v>
                </c:pt>
                <c:pt idx="120">
                  <c:v>39547.041666666584</c:v>
                </c:pt>
                <c:pt idx="121">
                  <c:v>39547.083333333336</c:v>
                </c:pt>
                <c:pt idx="122">
                  <c:v>39547.124999999993</c:v>
                </c:pt>
                <c:pt idx="123">
                  <c:v>39547.166666666584</c:v>
                </c:pt>
                <c:pt idx="124">
                  <c:v>39547.208333333336</c:v>
                </c:pt>
                <c:pt idx="125">
                  <c:v>39547.25</c:v>
                </c:pt>
                <c:pt idx="126">
                  <c:v>39547.291666665857</c:v>
                </c:pt>
                <c:pt idx="127">
                  <c:v>39547.333333333336</c:v>
                </c:pt>
                <c:pt idx="128">
                  <c:v>39547.375</c:v>
                </c:pt>
                <c:pt idx="129">
                  <c:v>39547.416666666664</c:v>
                </c:pt>
                <c:pt idx="130">
                  <c:v>39547.458333333343</c:v>
                </c:pt>
                <c:pt idx="131">
                  <c:v>39547.5</c:v>
                </c:pt>
                <c:pt idx="132">
                  <c:v>39547.541666666584</c:v>
                </c:pt>
                <c:pt idx="133">
                  <c:v>39547.583333333336</c:v>
                </c:pt>
                <c:pt idx="134">
                  <c:v>39547.624999999993</c:v>
                </c:pt>
                <c:pt idx="135">
                  <c:v>39547.666666666584</c:v>
                </c:pt>
                <c:pt idx="136">
                  <c:v>39547.708333333336</c:v>
                </c:pt>
                <c:pt idx="137">
                  <c:v>39547.75</c:v>
                </c:pt>
                <c:pt idx="138">
                  <c:v>39547.791666665857</c:v>
                </c:pt>
                <c:pt idx="139">
                  <c:v>39547.833333333336</c:v>
                </c:pt>
                <c:pt idx="140">
                  <c:v>39547.875</c:v>
                </c:pt>
                <c:pt idx="141">
                  <c:v>39547.916666666664</c:v>
                </c:pt>
                <c:pt idx="142">
                  <c:v>39547.958333333343</c:v>
                </c:pt>
                <c:pt idx="143">
                  <c:v>39548</c:v>
                </c:pt>
                <c:pt idx="144">
                  <c:v>39548.041666666584</c:v>
                </c:pt>
                <c:pt idx="145">
                  <c:v>39548.083333333336</c:v>
                </c:pt>
                <c:pt idx="146">
                  <c:v>39548.124999999993</c:v>
                </c:pt>
                <c:pt idx="147">
                  <c:v>39548.166666666584</c:v>
                </c:pt>
                <c:pt idx="148">
                  <c:v>39548.208333333336</c:v>
                </c:pt>
                <c:pt idx="149">
                  <c:v>39548.25</c:v>
                </c:pt>
                <c:pt idx="150">
                  <c:v>39548.291666665857</c:v>
                </c:pt>
                <c:pt idx="151">
                  <c:v>39548.333333333336</c:v>
                </c:pt>
                <c:pt idx="152">
                  <c:v>39548.375</c:v>
                </c:pt>
                <c:pt idx="153">
                  <c:v>39548.416666666664</c:v>
                </c:pt>
                <c:pt idx="154">
                  <c:v>39548.458333333343</c:v>
                </c:pt>
                <c:pt idx="155">
                  <c:v>39548.5</c:v>
                </c:pt>
                <c:pt idx="156">
                  <c:v>39548.541666666584</c:v>
                </c:pt>
                <c:pt idx="157">
                  <c:v>39548.583333333336</c:v>
                </c:pt>
                <c:pt idx="158">
                  <c:v>39548.624999999993</c:v>
                </c:pt>
                <c:pt idx="159">
                  <c:v>39548.666666666584</c:v>
                </c:pt>
                <c:pt idx="160">
                  <c:v>39548.708333333336</c:v>
                </c:pt>
                <c:pt idx="161">
                  <c:v>39548.75</c:v>
                </c:pt>
                <c:pt idx="162">
                  <c:v>39548.791666665857</c:v>
                </c:pt>
                <c:pt idx="163">
                  <c:v>39548.833333333336</c:v>
                </c:pt>
                <c:pt idx="164">
                  <c:v>39548.875</c:v>
                </c:pt>
                <c:pt idx="165">
                  <c:v>39548.916666666664</c:v>
                </c:pt>
                <c:pt idx="166">
                  <c:v>39548.958333333343</c:v>
                </c:pt>
                <c:pt idx="167">
                  <c:v>39549</c:v>
                </c:pt>
                <c:pt idx="168">
                  <c:v>39549.041666666584</c:v>
                </c:pt>
                <c:pt idx="169">
                  <c:v>39549.083333333336</c:v>
                </c:pt>
                <c:pt idx="170">
                  <c:v>39549.124999999993</c:v>
                </c:pt>
                <c:pt idx="171">
                  <c:v>39549.166666666584</c:v>
                </c:pt>
                <c:pt idx="172">
                  <c:v>39549.208333333336</c:v>
                </c:pt>
                <c:pt idx="173">
                  <c:v>39549.25</c:v>
                </c:pt>
                <c:pt idx="174">
                  <c:v>39549.291666665857</c:v>
                </c:pt>
                <c:pt idx="175">
                  <c:v>39549.333333333336</c:v>
                </c:pt>
                <c:pt idx="176">
                  <c:v>39549.375</c:v>
                </c:pt>
                <c:pt idx="177">
                  <c:v>39549.416666666664</c:v>
                </c:pt>
                <c:pt idx="178">
                  <c:v>39549.458333333343</c:v>
                </c:pt>
                <c:pt idx="179">
                  <c:v>39549.5</c:v>
                </c:pt>
                <c:pt idx="180">
                  <c:v>39549.541666666584</c:v>
                </c:pt>
                <c:pt idx="181">
                  <c:v>39549.583333333336</c:v>
                </c:pt>
                <c:pt idx="182">
                  <c:v>39549.624999999993</c:v>
                </c:pt>
                <c:pt idx="183">
                  <c:v>39549.666666666584</c:v>
                </c:pt>
                <c:pt idx="184">
                  <c:v>39549.708333333336</c:v>
                </c:pt>
                <c:pt idx="185">
                  <c:v>39549.75</c:v>
                </c:pt>
                <c:pt idx="186">
                  <c:v>39549.791666665857</c:v>
                </c:pt>
                <c:pt idx="187">
                  <c:v>39549.833333333336</c:v>
                </c:pt>
                <c:pt idx="188">
                  <c:v>39549.875</c:v>
                </c:pt>
                <c:pt idx="189">
                  <c:v>39549.916666666664</c:v>
                </c:pt>
                <c:pt idx="190">
                  <c:v>39549.958333333343</c:v>
                </c:pt>
                <c:pt idx="191">
                  <c:v>39550</c:v>
                </c:pt>
                <c:pt idx="192">
                  <c:v>39550.041666666584</c:v>
                </c:pt>
                <c:pt idx="193">
                  <c:v>39550.083333333336</c:v>
                </c:pt>
                <c:pt idx="194">
                  <c:v>39550.124999999993</c:v>
                </c:pt>
                <c:pt idx="195">
                  <c:v>39550.166666666584</c:v>
                </c:pt>
                <c:pt idx="196">
                  <c:v>39550.208333333336</c:v>
                </c:pt>
                <c:pt idx="197">
                  <c:v>39550.25</c:v>
                </c:pt>
                <c:pt idx="198">
                  <c:v>39550.291666665857</c:v>
                </c:pt>
                <c:pt idx="199">
                  <c:v>39550.333333333336</c:v>
                </c:pt>
                <c:pt idx="200">
                  <c:v>39550.375</c:v>
                </c:pt>
                <c:pt idx="201">
                  <c:v>39550.416666666664</c:v>
                </c:pt>
                <c:pt idx="202">
                  <c:v>39550.458333333343</c:v>
                </c:pt>
                <c:pt idx="203">
                  <c:v>39550.5</c:v>
                </c:pt>
                <c:pt idx="204">
                  <c:v>39550.541666666584</c:v>
                </c:pt>
                <c:pt idx="205">
                  <c:v>39550.583333333336</c:v>
                </c:pt>
                <c:pt idx="206">
                  <c:v>39550.624999999993</c:v>
                </c:pt>
                <c:pt idx="207">
                  <c:v>39550.666666666584</c:v>
                </c:pt>
                <c:pt idx="208">
                  <c:v>39550.708333333336</c:v>
                </c:pt>
                <c:pt idx="209">
                  <c:v>39550.75</c:v>
                </c:pt>
                <c:pt idx="210">
                  <c:v>39550.791666665857</c:v>
                </c:pt>
                <c:pt idx="211">
                  <c:v>39550.833333333336</c:v>
                </c:pt>
                <c:pt idx="212">
                  <c:v>39550.875</c:v>
                </c:pt>
                <c:pt idx="213">
                  <c:v>39550.916666666664</c:v>
                </c:pt>
                <c:pt idx="214">
                  <c:v>39550.958333333343</c:v>
                </c:pt>
                <c:pt idx="215">
                  <c:v>39551</c:v>
                </c:pt>
                <c:pt idx="216">
                  <c:v>39551.041666666584</c:v>
                </c:pt>
                <c:pt idx="217">
                  <c:v>39551.083333333336</c:v>
                </c:pt>
                <c:pt idx="218">
                  <c:v>39551.124999999993</c:v>
                </c:pt>
                <c:pt idx="219">
                  <c:v>39551.166666666584</c:v>
                </c:pt>
                <c:pt idx="220">
                  <c:v>39551.208333333336</c:v>
                </c:pt>
                <c:pt idx="221">
                  <c:v>39551.25</c:v>
                </c:pt>
                <c:pt idx="222">
                  <c:v>39551.291666665857</c:v>
                </c:pt>
                <c:pt idx="223">
                  <c:v>39551.333333333336</c:v>
                </c:pt>
                <c:pt idx="224">
                  <c:v>39551.375</c:v>
                </c:pt>
                <c:pt idx="225">
                  <c:v>39551.416666666664</c:v>
                </c:pt>
                <c:pt idx="226">
                  <c:v>39551.458333333343</c:v>
                </c:pt>
                <c:pt idx="227">
                  <c:v>39551.5</c:v>
                </c:pt>
                <c:pt idx="228">
                  <c:v>39551.541666666584</c:v>
                </c:pt>
                <c:pt idx="229">
                  <c:v>39551.583333333336</c:v>
                </c:pt>
                <c:pt idx="230">
                  <c:v>39551.624999999993</c:v>
                </c:pt>
                <c:pt idx="231">
                  <c:v>39551.666666666584</c:v>
                </c:pt>
                <c:pt idx="232">
                  <c:v>39551.708333333336</c:v>
                </c:pt>
                <c:pt idx="233">
                  <c:v>39551.75</c:v>
                </c:pt>
                <c:pt idx="234">
                  <c:v>39551.791666665857</c:v>
                </c:pt>
                <c:pt idx="235">
                  <c:v>39551.833333333336</c:v>
                </c:pt>
                <c:pt idx="236">
                  <c:v>39551.875</c:v>
                </c:pt>
                <c:pt idx="237">
                  <c:v>39551.916666666664</c:v>
                </c:pt>
                <c:pt idx="238">
                  <c:v>39551.958333333343</c:v>
                </c:pt>
                <c:pt idx="239">
                  <c:v>39552</c:v>
                </c:pt>
                <c:pt idx="240">
                  <c:v>39552.041666666584</c:v>
                </c:pt>
                <c:pt idx="241">
                  <c:v>39552.083333333336</c:v>
                </c:pt>
                <c:pt idx="242">
                  <c:v>39552.124999999993</c:v>
                </c:pt>
                <c:pt idx="243">
                  <c:v>39552.166666666584</c:v>
                </c:pt>
                <c:pt idx="244">
                  <c:v>39552.208333333336</c:v>
                </c:pt>
                <c:pt idx="245">
                  <c:v>39552.25</c:v>
                </c:pt>
                <c:pt idx="246">
                  <c:v>39552.291666665857</c:v>
                </c:pt>
                <c:pt idx="247">
                  <c:v>39552.333333333336</c:v>
                </c:pt>
                <c:pt idx="248">
                  <c:v>39552.375</c:v>
                </c:pt>
                <c:pt idx="249">
                  <c:v>39552.416666666664</c:v>
                </c:pt>
                <c:pt idx="250">
                  <c:v>39552.458333333343</c:v>
                </c:pt>
                <c:pt idx="251">
                  <c:v>39552.5</c:v>
                </c:pt>
                <c:pt idx="252">
                  <c:v>39552.541666666584</c:v>
                </c:pt>
                <c:pt idx="253">
                  <c:v>39552.583333333336</c:v>
                </c:pt>
                <c:pt idx="254">
                  <c:v>39552.624999999993</c:v>
                </c:pt>
                <c:pt idx="255">
                  <c:v>39552.666666666584</c:v>
                </c:pt>
                <c:pt idx="256">
                  <c:v>39552.708333333336</c:v>
                </c:pt>
                <c:pt idx="257">
                  <c:v>39552.75</c:v>
                </c:pt>
                <c:pt idx="258">
                  <c:v>39552.791666665857</c:v>
                </c:pt>
                <c:pt idx="259">
                  <c:v>39552.833333333336</c:v>
                </c:pt>
                <c:pt idx="260">
                  <c:v>39552.875</c:v>
                </c:pt>
                <c:pt idx="261">
                  <c:v>39552.916666666664</c:v>
                </c:pt>
                <c:pt idx="262">
                  <c:v>39552.958333333343</c:v>
                </c:pt>
                <c:pt idx="263">
                  <c:v>39553</c:v>
                </c:pt>
                <c:pt idx="264">
                  <c:v>39553.041666666584</c:v>
                </c:pt>
                <c:pt idx="265">
                  <c:v>39553.083333333336</c:v>
                </c:pt>
                <c:pt idx="266">
                  <c:v>39553.124999999993</c:v>
                </c:pt>
                <c:pt idx="267">
                  <c:v>39553.166666666584</c:v>
                </c:pt>
                <c:pt idx="268">
                  <c:v>39553.208333333336</c:v>
                </c:pt>
                <c:pt idx="269">
                  <c:v>39553.25</c:v>
                </c:pt>
                <c:pt idx="270">
                  <c:v>39553.291666665857</c:v>
                </c:pt>
                <c:pt idx="271">
                  <c:v>39553.333333333336</c:v>
                </c:pt>
                <c:pt idx="272">
                  <c:v>39553.375</c:v>
                </c:pt>
                <c:pt idx="273">
                  <c:v>39553.416666666664</c:v>
                </c:pt>
                <c:pt idx="274">
                  <c:v>39553.458333333343</c:v>
                </c:pt>
                <c:pt idx="275">
                  <c:v>39553.5</c:v>
                </c:pt>
                <c:pt idx="276">
                  <c:v>39553.541666666584</c:v>
                </c:pt>
                <c:pt idx="277">
                  <c:v>39553.583333333336</c:v>
                </c:pt>
                <c:pt idx="278">
                  <c:v>39553.624999999993</c:v>
                </c:pt>
                <c:pt idx="279">
                  <c:v>39553.666666666584</c:v>
                </c:pt>
                <c:pt idx="280">
                  <c:v>39553.708333333336</c:v>
                </c:pt>
                <c:pt idx="281">
                  <c:v>39553.75</c:v>
                </c:pt>
                <c:pt idx="282">
                  <c:v>39553.791666665857</c:v>
                </c:pt>
                <c:pt idx="283">
                  <c:v>39553.833333333336</c:v>
                </c:pt>
                <c:pt idx="284">
                  <c:v>39553.875</c:v>
                </c:pt>
                <c:pt idx="285">
                  <c:v>39553.916666666664</c:v>
                </c:pt>
                <c:pt idx="286">
                  <c:v>39553.958333333343</c:v>
                </c:pt>
                <c:pt idx="287">
                  <c:v>39554</c:v>
                </c:pt>
                <c:pt idx="288">
                  <c:v>39554.041666666584</c:v>
                </c:pt>
                <c:pt idx="289">
                  <c:v>39554.083333333336</c:v>
                </c:pt>
                <c:pt idx="290">
                  <c:v>39554.124999999993</c:v>
                </c:pt>
                <c:pt idx="291">
                  <c:v>39554.166666666584</c:v>
                </c:pt>
                <c:pt idx="292">
                  <c:v>39554.208333333336</c:v>
                </c:pt>
                <c:pt idx="293">
                  <c:v>39554.25</c:v>
                </c:pt>
                <c:pt idx="294">
                  <c:v>39554.291666665857</c:v>
                </c:pt>
                <c:pt idx="295">
                  <c:v>39554.333333333336</c:v>
                </c:pt>
                <c:pt idx="296">
                  <c:v>39554.375</c:v>
                </c:pt>
                <c:pt idx="297">
                  <c:v>39554.416666666664</c:v>
                </c:pt>
                <c:pt idx="298">
                  <c:v>39554.458333333343</c:v>
                </c:pt>
                <c:pt idx="299">
                  <c:v>39554.5</c:v>
                </c:pt>
                <c:pt idx="300">
                  <c:v>39554.541666666584</c:v>
                </c:pt>
                <c:pt idx="301">
                  <c:v>39554.583333333336</c:v>
                </c:pt>
                <c:pt idx="302">
                  <c:v>39554.624999999993</c:v>
                </c:pt>
                <c:pt idx="303">
                  <c:v>39554.666666666584</c:v>
                </c:pt>
                <c:pt idx="304">
                  <c:v>39554.708333333336</c:v>
                </c:pt>
                <c:pt idx="305">
                  <c:v>39554.75</c:v>
                </c:pt>
                <c:pt idx="306">
                  <c:v>39554.791666665857</c:v>
                </c:pt>
                <c:pt idx="307">
                  <c:v>39554.833333333336</c:v>
                </c:pt>
                <c:pt idx="308">
                  <c:v>39554.875</c:v>
                </c:pt>
                <c:pt idx="309">
                  <c:v>39554.916666666664</c:v>
                </c:pt>
                <c:pt idx="310">
                  <c:v>39554.958333333343</c:v>
                </c:pt>
                <c:pt idx="311">
                  <c:v>39555</c:v>
                </c:pt>
                <c:pt idx="312">
                  <c:v>39555.041666666584</c:v>
                </c:pt>
                <c:pt idx="313">
                  <c:v>39555.083333333336</c:v>
                </c:pt>
                <c:pt idx="314">
                  <c:v>39555.124999999993</c:v>
                </c:pt>
                <c:pt idx="315">
                  <c:v>39555.166666666584</c:v>
                </c:pt>
                <c:pt idx="316">
                  <c:v>39555.208333333336</c:v>
                </c:pt>
                <c:pt idx="317">
                  <c:v>39555.25</c:v>
                </c:pt>
                <c:pt idx="318">
                  <c:v>39555.291666665857</c:v>
                </c:pt>
                <c:pt idx="319">
                  <c:v>39555.333333333336</c:v>
                </c:pt>
                <c:pt idx="320">
                  <c:v>39555.375</c:v>
                </c:pt>
                <c:pt idx="321">
                  <c:v>39555.416666666664</c:v>
                </c:pt>
                <c:pt idx="322">
                  <c:v>39555.458333333343</c:v>
                </c:pt>
                <c:pt idx="323">
                  <c:v>39555.5</c:v>
                </c:pt>
                <c:pt idx="324">
                  <c:v>39555.541666666584</c:v>
                </c:pt>
                <c:pt idx="325">
                  <c:v>39555.583333333336</c:v>
                </c:pt>
                <c:pt idx="326">
                  <c:v>39555.624999999993</c:v>
                </c:pt>
                <c:pt idx="327">
                  <c:v>39555.666666666584</c:v>
                </c:pt>
                <c:pt idx="328">
                  <c:v>39555.708333333336</c:v>
                </c:pt>
                <c:pt idx="329">
                  <c:v>39555.75</c:v>
                </c:pt>
                <c:pt idx="330">
                  <c:v>39555.791666665857</c:v>
                </c:pt>
                <c:pt idx="331">
                  <c:v>39555.833333333336</c:v>
                </c:pt>
                <c:pt idx="332">
                  <c:v>39555.875</c:v>
                </c:pt>
                <c:pt idx="333">
                  <c:v>39555.916666666664</c:v>
                </c:pt>
                <c:pt idx="334">
                  <c:v>39555.958333333343</c:v>
                </c:pt>
                <c:pt idx="335">
                  <c:v>39556</c:v>
                </c:pt>
                <c:pt idx="336">
                  <c:v>39556.041666666584</c:v>
                </c:pt>
                <c:pt idx="337">
                  <c:v>39556.083333333336</c:v>
                </c:pt>
                <c:pt idx="338">
                  <c:v>39556.124999999993</c:v>
                </c:pt>
                <c:pt idx="339">
                  <c:v>39556.166666666584</c:v>
                </c:pt>
                <c:pt idx="340">
                  <c:v>39556.208333333336</c:v>
                </c:pt>
                <c:pt idx="341">
                  <c:v>39556.25</c:v>
                </c:pt>
                <c:pt idx="342">
                  <c:v>39556.291666665857</c:v>
                </c:pt>
                <c:pt idx="343">
                  <c:v>39556.333333333336</c:v>
                </c:pt>
                <c:pt idx="344">
                  <c:v>39556.375</c:v>
                </c:pt>
                <c:pt idx="345">
                  <c:v>39556.416666666664</c:v>
                </c:pt>
                <c:pt idx="346">
                  <c:v>39556.458333333343</c:v>
                </c:pt>
                <c:pt idx="347">
                  <c:v>39556.5</c:v>
                </c:pt>
                <c:pt idx="348">
                  <c:v>39556.541666666584</c:v>
                </c:pt>
                <c:pt idx="349">
                  <c:v>39556.583333333336</c:v>
                </c:pt>
                <c:pt idx="350">
                  <c:v>39556.624999999993</c:v>
                </c:pt>
                <c:pt idx="351">
                  <c:v>39556.666666666584</c:v>
                </c:pt>
                <c:pt idx="352">
                  <c:v>39556.708333333336</c:v>
                </c:pt>
                <c:pt idx="353">
                  <c:v>39556.75</c:v>
                </c:pt>
                <c:pt idx="354">
                  <c:v>39556.791666665857</c:v>
                </c:pt>
                <c:pt idx="355">
                  <c:v>39556.833333333336</c:v>
                </c:pt>
                <c:pt idx="356">
                  <c:v>39556.875</c:v>
                </c:pt>
                <c:pt idx="357">
                  <c:v>39556.916666666664</c:v>
                </c:pt>
                <c:pt idx="358">
                  <c:v>39556.958333333343</c:v>
                </c:pt>
                <c:pt idx="359">
                  <c:v>39557</c:v>
                </c:pt>
                <c:pt idx="360">
                  <c:v>39557.041666666584</c:v>
                </c:pt>
                <c:pt idx="361">
                  <c:v>39557.083333333336</c:v>
                </c:pt>
                <c:pt idx="362">
                  <c:v>39557.124999999993</c:v>
                </c:pt>
                <c:pt idx="363">
                  <c:v>39557.166666666584</c:v>
                </c:pt>
                <c:pt idx="364">
                  <c:v>39557.208333333336</c:v>
                </c:pt>
                <c:pt idx="365">
                  <c:v>39557.25</c:v>
                </c:pt>
                <c:pt idx="366">
                  <c:v>39557.291666665857</c:v>
                </c:pt>
                <c:pt idx="367">
                  <c:v>39557.333333333336</c:v>
                </c:pt>
                <c:pt idx="368">
                  <c:v>39557.375</c:v>
                </c:pt>
                <c:pt idx="369">
                  <c:v>39557.416666666664</c:v>
                </c:pt>
                <c:pt idx="370">
                  <c:v>39557.458333333343</c:v>
                </c:pt>
                <c:pt idx="371">
                  <c:v>39557.5</c:v>
                </c:pt>
                <c:pt idx="372">
                  <c:v>39557.541666666584</c:v>
                </c:pt>
                <c:pt idx="373">
                  <c:v>39557.583333333336</c:v>
                </c:pt>
                <c:pt idx="374">
                  <c:v>39557.624999999993</c:v>
                </c:pt>
                <c:pt idx="375">
                  <c:v>39557.666666666584</c:v>
                </c:pt>
                <c:pt idx="376">
                  <c:v>39557.708333333336</c:v>
                </c:pt>
                <c:pt idx="377">
                  <c:v>39557.75</c:v>
                </c:pt>
                <c:pt idx="378">
                  <c:v>39557.791666665857</c:v>
                </c:pt>
                <c:pt idx="379">
                  <c:v>39557.833333333336</c:v>
                </c:pt>
                <c:pt idx="380">
                  <c:v>39557.875</c:v>
                </c:pt>
                <c:pt idx="381">
                  <c:v>39557.916666666664</c:v>
                </c:pt>
                <c:pt idx="382">
                  <c:v>39557.958333333343</c:v>
                </c:pt>
                <c:pt idx="383">
                  <c:v>39558</c:v>
                </c:pt>
                <c:pt idx="384">
                  <c:v>39558.041666666584</c:v>
                </c:pt>
                <c:pt idx="385">
                  <c:v>39558.083333333336</c:v>
                </c:pt>
                <c:pt idx="386">
                  <c:v>39558.124999999993</c:v>
                </c:pt>
                <c:pt idx="387">
                  <c:v>39558.166666666584</c:v>
                </c:pt>
                <c:pt idx="388">
                  <c:v>39558.208333333336</c:v>
                </c:pt>
                <c:pt idx="389">
                  <c:v>39558.25</c:v>
                </c:pt>
                <c:pt idx="390">
                  <c:v>39558.291666665857</c:v>
                </c:pt>
                <c:pt idx="391">
                  <c:v>39558.333333333336</c:v>
                </c:pt>
                <c:pt idx="392">
                  <c:v>39558.375</c:v>
                </c:pt>
                <c:pt idx="393">
                  <c:v>39558.416666666664</c:v>
                </c:pt>
                <c:pt idx="394">
                  <c:v>39558.458333333343</c:v>
                </c:pt>
                <c:pt idx="395">
                  <c:v>39558.5</c:v>
                </c:pt>
                <c:pt idx="396">
                  <c:v>39558.541666666584</c:v>
                </c:pt>
                <c:pt idx="397">
                  <c:v>39558.583333333336</c:v>
                </c:pt>
                <c:pt idx="398">
                  <c:v>39558.624999999993</c:v>
                </c:pt>
                <c:pt idx="399">
                  <c:v>39558.666666666584</c:v>
                </c:pt>
                <c:pt idx="400">
                  <c:v>39558.708333333336</c:v>
                </c:pt>
                <c:pt idx="401">
                  <c:v>39558.75</c:v>
                </c:pt>
                <c:pt idx="402">
                  <c:v>39558.791666665857</c:v>
                </c:pt>
                <c:pt idx="403">
                  <c:v>39558.833333333336</c:v>
                </c:pt>
                <c:pt idx="404">
                  <c:v>39558.875</c:v>
                </c:pt>
                <c:pt idx="405">
                  <c:v>39558.916666666664</c:v>
                </c:pt>
                <c:pt idx="406">
                  <c:v>39558.958333333343</c:v>
                </c:pt>
                <c:pt idx="407">
                  <c:v>39559</c:v>
                </c:pt>
                <c:pt idx="408">
                  <c:v>39559.041666666584</c:v>
                </c:pt>
                <c:pt idx="409">
                  <c:v>39559.083333333336</c:v>
                </c:pt>
                <c:pt idx="410">
                  <c:v>39559.124999999993</c:v>
                </c:pt>
                <c:pt idx="411">
                  <c:v>39559.166666666584</c:v>
                </c:pt>
                <c:pt idx="412">
                  <c:v>39559.208333333336</c:v>
                </c:pt>
                <c:pt idx="413">
                  <c:v>39559.25</c:v>
                </c:pt>
                <c:pt idx="414">
                  <c:v>39559.291666665857</c:v>
                </c:pt>
                <c:pt idx="415">
                  <c:v>39559.333333333336</c:v>
                </c:pt>
                <c:pt idx="416">
                  <c:v>39559.375</c:v>
                </c:pt>
                <c:pt idx="417">
                  <c:v>39559.416666666664</c:v>
                </c:pt>
                <c:pt idx="418">
                  <c:v>39559.458333333343</c:v>
                </c:pt>
                <c:pt idx="419">
                  <c:v>39559.5</c:v>
                </c:pt>
                <c:pt idx="420">
                  <c:v>39559.541666666584</c:v>
                </c:pt>
                <c:pt idx="421">
                  <c:v>39559.583333333336</c:v>
                </c:pt>
                <c:pt idx="422">
                  <c:v>39559.624999999993</c:v>
                </c:pt>
                <c:pt idx="423">
                  <c:v>39559.666666666584</c:v>
                </c:pt>
                <c:pt idx="424">
                  <c:v>39559.708333333336</c:v>
                </c:pt>
                <c:pt idx="425">
                  <c:v>39559.75</c:v>
                </c:pt>
                <c:pt idx="426">
                  <c:v>39559.791666665857</c:v>
                </c:pt>
                <c:pt idx="427">
                  <c:v>39559.833333333336</c:v>
                </c:pt>
                <c:pt idx="428">
                  <c:v>39559.875</c:v>
                </c:pt>
                <c:pt idx="429">
                  <c:v>39559.916666666664</c:v>
                </c:pt>
                <c:pt idx="430">
                  <c:v>39559.958333333343</c:v>
                </c:pt>
                <c:pt idx="431">
                  <c:v>39560</c:v>
                </c:pt>
                <c:pt idx="432">
                  <c:v>39560.041666666584</c:v>
                </c:pt>
                <c:pt idx="433">
                  <c:v>39560.083333333336</c:v>
                </c:pt>
                <c:pt idx="434">
                  <c:v>39560.124999999993</c:v>
                </c:pt>
                <c:pt idx="435">
                  <c:v>39560.166666666584</c:v>
                </c:pt>
                <c:pt idx="436">
                  <c:v>39560.208333333336</c:v>
                </c:pt>
                <c:pt idx="437">
                  <c:v>39560.25</c:v>
                </c:pt>
                <c:pt idx="438">
                  <c:v>39560.291666665857</c:v>
                </c:pt>
                <c:pt idx="439">
                  <c:v>39560.333333333336</c:v>
                </c:pt>
                <c:pt idx="440">
                  <c:v>39560.375</c:v>
                </c:pt>
                <c:pt idx="441">
                  <c:v>39560.416666666664</c:v>
                </c:pt>
                <c:pt idx="442">
                  <c:v>39560.458333333343</c:v>
                </c:pt>
                <c:pt idx="443">
                  <c:v>39560.5</c:v>
                </c:pt>
                <c:pt idx="444">
                  <c:v>39560.541666666584</c:v>
                </c:pt>
                <c:pt idx="445">
                  <c:v>39560.583333333336</c:v>
                </c:pt>
                <c:pt idx="446">
                  <c:v>39560.624999999993</c:v>
                </c:pt>
                <c:pt idx="447">
                  <c:v>39560.666666666584</c:v>
                </c:pt>
                <c:pt idx="448">
                  <c:v>39560.708333333336</c:v>
                </c:pt>
                <c:pt idx="449">
                  <c:v>39560.75</c:v>
                </c:pt>
                <c:pt idx="450">
                  <c:v>39560.791666665857</c:v>
                </c:pt>
                <c:pt idx="451">
                  <c:v>39560.833333333336</c:v>
                </c:pt>
                <c:pt idx="452">
                  <c:v>39560.875</c:v>
                </c:pt>
                <c:pt idx="453">
                  <c:v>39560.916666666664</c:v>
                </c:pt>
                <c:pt idx="454">
                  <c:v>39560.958333333343</c:v>
                </c:pt>
                <c:pt idx="455">
                  <c:v>39561</c:v>
                </c:pt>
                <c:pt idx="456">
                  <c:v>39561.041666666584</c:v>
                </c:pt>
                <c:pt idx="457">
                  <c:v>39561.083333333336</c:v>
                </c:pt>
                <c:pt idx="458">
                  <c:v>39561.124999999993</c:v>
                </c:pt>
                <c:pt idx="459">
                  <c:v>39561.166666666584</c:v>
                </c:pt>
                <c:pt idx="460">
                  <c:v>39561.208333333336</c:v>
                </c:pt>
                <c:pt idx="461">
                  <c:v>39561.25</c:v>
                </c:pt>
                <c:pt idx="462">
                  <c:v>39561.291666665857</c:v>
                </c:pt>
                <c:pt idx="463">
                  <c:v>39561.333333333336</c:v>
                </c:pt>
                <c:pt idx="464">
                  <c:v>39561.375</c:v>
                </c:pt>
                <c:pt idx="465">
                  <c:v>39561.416666666664</c:v>
                </c:pt>
                <c:pt idx="466">
                  <c:v>39561.458333333343</c:v>
                </c:pt>
                <c:pt idx="467">
                  <c:v>39561.5</c:v>
                </c:pt>
                <c:pt idx="468">
                  <c:v>39561.541666666584</c:v>
                </c:pt>
                <c:pt idx="469">
                  <c:v>39561.583333333336</c:v>
                </c:pt>
                <c:pt idx="470">
                  <c:v>39561.624999999993</c:v>
                </c:pt>
                <c:pt idx="471">
                  <c:v>39561.666666666584</c:v>
                </c:pt>
                <c:pt idx="472">
                  <c:v>39561.708333333336</c:v>
                </c:pt>
                <c:pt idx="473">
                  <c:v>39561.75</c:v>
                </c:pt>
                <c:pt idx="474">
                  <c:v>39561.791666665857</c:v>
                </c:pt>
                <c:pt idx="475">
                  <c:v>39561.833333333336</c:v>
                </c:pt>
                <c:pt idx="476">
                  <c:v>39561.875</c:v>
                </c:pt>
                <c:pt idx="477">
                  <c:v>39561.916666666664</c:v>
                </c:pt>
                <c:pt idx="478">
                  <c:v>39561.958333333343</c:v>
                </c:pt>
                <c:pt idx="479">
                  <c:v>39562</c:v>
                </c:pt>
                <c:pt idx="480">
                  <c:v>39562.041666666584</c:v>
                </c:pt>
                <c:pt idx="481">
                  <c:v>39562.083333333336</c:v>
                </c:pt>
                <c:pt idx="482">
                  <c:v>39562.124999999993</c:v>
                </c:pt>
                <c:pt idx="483">
                  <c:v>39562.166666666584</c:v>
                </c:pt>
                <c:pt idx="484">
                  <c:v>39562.208333333336</c:v>
                </c:pt>
                <c:pt idx="485">
                  <c:v>39562.25</c:v>
                </c:pt>
                <c:pt idx="486">
                  <c:v>39562.291666665857</c:v>
                </c:pt>
                <c:pt idx="487">
                  <c:v>39562.333333333336</c:v>
                </c:pt>
                <c:pt idx="488">
                  <c:v>39562.375</c:v>
                </c:pt>
                <c:pt idx="489">
                  <c:v>39562.416666666664</c:v>
                </c:pt>
                <c:pt idx="490">
                  <c:v>39562.458333333343</c:v>
                </c:pt>
                <c:pt idx="491">
                  <c:v>39562.5</c:v>
                </c:pt>
                <c:pt idx="492">
                  <c:v>39562.541666666584</c:v>
                </c:pt>
                <c:pt idx="493">
                  <c:v>39562.583333333336</c:v>
                </c:pt>
                <c:pt idx="494">
                  <c:v>39562.624999999993</c:v>
                </c:pt>
                <c:pt idx="495">
                  <c:v>39562.666666666584</c:v>
                </c:pt>
                <c:pt idx="496">
                  <c:v>39562.708333333336</c:v>
                </c:pt>
                <c:pt idx="497">
                  <c:v>39562.75</c:v>
                </c:pt>
                <c:pt idx="498">
                  <c:v>39562.791666665857</c:v>
                </c:pt>
                <c:pt idx="499">
                  <c:v>39562.833333333336</c:v>
                </c:pt>
                <c:pt idx="500">
                  <c:v>39562.875</c:v>
                </c:pt>
                <c:pt idx="501">
                  <c:v>39562.916666666664</c:v>
                </c:pt>
                <c:pt idx="502">
                  <c:v>39562.958333333343</c:v>
                </c:pt>
                <c:pt idx="503">
                  <c:v>39563</c:v>
                </c:pt>
                <c:pt idx="504">
                  <c:v>39563.041666666584</c:v>
                </c:pt>
                <c:pt idx="505">
                  <c:v>39563.083333333336</c:v>
                </c:pt>
                <c:pt idx="506">
                  <c:v>39563.124999999993</c:v>
                </c:pt>
                <c:pt idx="507">
                  <c:v>39563.166666666584</c:v>
                </c:pt>
                <c:pt idx="508">
                  <c:v>39563.208333333336</c:v>
                </c:pt>
                <c:pt idx="509">
                  <c:v>39563.25</c:v>
                </c:pt>
                <c:pt idx="510">
                  <c:v>39563.291666665857</c:v>
                </c:pt>
                <c:pt idx="511">
                  <c:v>39563.333333333336</c:v>
                </c:pt>
                <c:pt idx="512">
                  <c:v>39563.375</c:v>
                </c:pt>
                <c:pt idx="513">
                  <c:v>39563.416666666664</c:v>
                </c:pt>
                <c:pt idx="514">
                  <c:v>39563.458333333343</c:v>
                </c:pt>
                <c:pt idx="515">
                  <c:v>39563.5</c:v>
                </c:pt>
                <c:pt idx="516">
                  <c:v>39563.541666666584</c:v>
                </c:pt>
                <c:pt idx="517">
                  <c:v>39563.583333333336</c:v>
                </c:pt>
                <c:pt idx="518">
                  <c:v>39563.624999999993</c:v>
                </c:pt>
                <c:pt idx="519">
                  <c:v>39563.666666666584</c:v>
                </c:pt>
                <c:pt idx="520">
                  <c:v>39563.708333333336</c:v>
                </c:pt>
                <c:pt idx="521">
                  <c:v>39563.75</c:v>
                </c:pt>
                <c:pt idx="522">
                  <c:v>39563.791666665857</c:v>
                </c:pt>
                <c:pt idx="523">
                  <c:v>39563.833333333336</c:v>
                </c:pt>
                <c:pt idx="524">
                  <c:v>39563.875</c:v>
                </c:pt>
                <c:pt idx="525">
                  <c:v>39563.916666666664</c:v>
                </c:pt>
                <c:pt idx="526">
                  <c:v>39563.958333333343</c:v>
                </c:pt>
                <c:pt idx="527">
                  <c:v>39564</c:v>
                </c:pt>
                <c:pt idx="528">
                  <c:v>39564.041666666584</c:v>
                </c:pt>
                <c:pt idx="529">
                  <c:v>39564.083333333336</c:v>
                </c:pt>
                <c:pt idx="530">
                  <c:v>39564.124999999993</c:v>
                </c:pt>
                <c:pt idx="531">
                  <c:v>39564.166666666584</c:v>
                </c:pt>
                <c:pt idx="532">
                  <c:v>39564.208333333336</c:v>
                </c:pt>
                <c:pt idx="533">
                  <c:v>39564.25</c:v>
                </c:pt>
                <c:pt idx="534">
                  <c:v>39564.291666665857</c:v>
                </c:pt>
                <c:pt idx="535">
                  <c:v>39564.333333333336</c:v>
                </c:pt>
                <c:pt idx="536">
                  <c:v>39564.375</c:v>
                </c:pt>
                <c:pt idx="537">
                  <c:v>39564.416666666664</c:v>
                </c:pt>
                <c:pt idx="538">
                  <c:v>39564.458333333343</c:v>
                </c:pt>
                <c:pt idx="539">
                  <c:v>39564.5</c:v>
                </c:pt>
                <c:pt idx="540">
                  <c:v>39564.541666666584</c:v>
                </c:pt>
                <c:pt idx="541">
                  <c:v>39564.583333333336</c:v>
                </c:pt>
                <c:pt idx="542">
                  <c:v>39564.624999999993</c:v>
                </c:pt>
                <c:pt idx="543">
                  <c:v>39564.666666666584</c:v>
                </c:pt>
                <c:pt idx="544">
                  <c:v>39564.708333333336</c:v>
                </c:pt>
                <c:pt idx="545">
                  <c:v>39564.75</c:v>
                </c:pt>
                <c:pt idx="546">
                  <c:v>39564.791666665857</c:v>
                </c:pt>
                <c:pt idx="547">
                  <c:v>39564.833333333336</c:v>
                </c:pt>
                <c:pt idx="548">
                  <c:v>39564.875</c:v>
                </c:pt>
                <c:pt idx="549">
                  <c:v>39564.916666666664</c:v>
                </c:pt>
                <c:pt idx="550">
                  <c:v>39564.958333333343</c:v>
                </c:pt>
                <c:pt idx="551">
                  <c:v>39565</c:v>
                </c:pt>
                <c:pt idx="552">
                  <c:v>39565.041666666584</c:v>
                </c:pt>
                <c:pt idx="553">
                  <c:v>39565.083333333336</c:v>
                </c:pt>
                <c:pt idx="554">
                  <c:v>39565.124999999993</c:v>
                </c:pt>
                <c:pt idx="555">
                  <c:v>39565.166666666584</c:v>
                </c:pt>
                <c:pt idx="556">
                  <c:v>39565.208333333336</c:v>
                </c:pt>
                <c:pt idx="557">
                  <c:v>39565.25</c:v>
                </c:pt>
                <c:pt idx="558">
                  <c:v>39565.291666665857</c:v>
                </c:pt>
                <c:pt idx="559">
                  <c:v>39565.333333333336</c:v>
                </c:pt>
                <c:pt idx="560">
                  <c:v>39565.375</c:v>
                </c:pt>
                <c:pt idx="561">
                  <c:v>39565.416666666664</c:v>
                </c:pt>
                <c:pt idx="562">
                  <c:v>39565.458333333343</c:v>
                </c:pt>
                <c:pt idx="563">
                  <c:v>39565.5</c:v>
                </c:pt>
                <c:pt idx="564">
                  <c:v>39565.541666666584</c:v>
                </c:pt>
                <c:pt idx="565">
                  <c:v>39565.583333333336</c:v>
                </c:pt>
                <c:pt idx="566">
                  <c:v>39565.624999999993</c:v>
                </c:pt>
                <c:pt idx="567">
                  <c:v>39565.666666666584</c:v>
                </c:pt>
                <c:pt idx="568">
                  <c:v>39565.708333333336</c:v>
                </c:pt>
                <c:pt idx="569">
                  <c:v>39565.75</c:v>
                </c:pt>
                <c:pt idx="570">
                  <c:v>39565.791666665857</c:v>
                </c:pt>
                <c:pt idx="571">
                  <c:v>39565.833333333336</c:v>
                </c:pt>
                <c:pt idx="572">
                  <c:v>39565.875</c:v>
                </c:pt>
                <c:pt idx="573">
                  <c:v>39565.916666666664</c:v>
                </c:pt>
                <c:pt idx="574">
                  <c:v>39565.958333333343</c:v>
                </c:pt>
                <c:pt idx="575">
                  <c:v>39566</c:v>
                </c:pt>
                <c:pt idx="576">
                  <c:v>39566.041666666584</c:v>
                </c:pt>
                <c:pt idx="577">
                  <c:v>39566.083333333336</c:v>
                </c:pt>
                <c:pt idx="578">
                  <c:v>39566.124999999993</c:v>
                </c:pt>
                <c:pt idx="579">
                  <c:v>39566.166666666584</c:v>
                </c:pt>
                <c:pt idx="580">
                  <c:v>39566.208333333336</c:v>
                </c:pt>
                <c:pt idx="581">
                  <c:v>39566.25</c:v>
                </c:pt>
                <c:pt idx="582">
                  <c:v>39566.291666665857</c:v>
                </c:pt>
                <c:pt idx="583">
                  <c:v>39566.333333333336</c:v>
                </c:pt>
                <c:pt idx="584">
                  <c:v>39566.375</c:v>
                </c:pt>
                <c:pt idx="585">
                  <c:v>39566.416666666664</c:v>
                </c:pt>
                <c:pt idx="586">
                  <c:v>39566.458333333343</c:v>
                </c:pt>
                <c:pt idx="587">
                  <c:v>39566.5</c:v>
                </c:pt>
                <c:pt idx="588">
                  <c:v>39566.541666666584</c:v>
                </c:pt>
                <c:pt idx="589">
                  <c:v>39566.583333333336</c:v>
                </c:pt>
                <c:pt idx="590">
                  <c:v>39566.624999999993</c:v>
                </c:pt>
                <c:pt idx="591">
                  <c:v>39566.666666666584</c:v>
                </c:pt>
                <c:pt idx="592">
                  <c:v>39566.708333333336</c:v>
                </c:pt>
                <c:pt idx="593">
                  <c:v>39566.75</c:v>
                </c:pt>
                <c:pt idx="594">
                  <c:v>39566.791666665857</c:v>
                </c:pt>
                <c:pt idx="595">
                  <c:v>39566.833333333336</c:v>
                </c:pt>
                <c:pt idx="596">
                  <c:v>39566.875</c:v>
                </c:pt>
                <c:pt idx="597">
                  <c:v>39566.916666666664</c:v>
                </c:pt>
                <c:pt idx="598">
                  <c:v>39566.958333333343</c:v>
                </c:pt>
                <c:pt idx="599">
                  <c:v>39567</c:v>
                </c:pt>
                <c:pt idx="600">
                  <c:v>39567.041666666584</c:v>
                </c:pt>
                <c:pt idx="601">
                  <c:v>39567.083333333336</c:v>
                </c:pt>
                <c:pt idx="602">
                  <c:v>39567.124999999993</c:v>
                </c:pt>
                <c:pt idx="603">
                  <c:v>39567.166666666584</c:v>
                </c:pt>
                <c:pt idx="604">
                  <c:v>39567.208333333336</c:v>
                </c:pt>
                <c:pt idx="605">
                  <c:v>39567.25</c:v>
                </c:pt>
                <c:pt idx="606">
                  <c:v>39567.291666665857</c:v>
                </c:pt>
                <c:pt idx="607">
                  <c:v>39567.333333333336</c:v>
                </c:pt>
                <c:pt idx="608">
                  <c:v>39567.375</c:v>
                </c:pt>
                <c:pt idx="609">
                  <c:v>39567.416666666664</c:v>
                </c:pt>
                <c:pt idx="610">
                  <c:v>39567.458333333343</c:v>
                </c:pt>
                <c:pt idx="611">
                  <c:v>39567.5</c:v>
                </c:pt>
                <c:pt idx="612">
                  <c:v>39567.541666666584</c:v>
                </c:pt>
                <c:pt idx="613">
                  <c:v>39567.583333333336</c:v>
                </c:pt>
                <c:pt idx="614">
                  <c:v>39567.624999999993</c:v>
                </c:pt>
                <c:pt idx="615">
                  <c:v>39567.666666666584</c:v>
                </c:pt>
                <c:pt idx="616">
                  <c:v>39567.708333333336</c:v>
                </c:pt>
                <c:pt idx="617">
                  <c:v>39567.75</c:v>
                </c:pt>
                <c:pt idx="618">
                  <c:v>39567.791666665857</c:v>
                </c:pt>
                <c:pt idx="619">
                  <c:v>39567.833333333336</c:v>
                </c:pt>
                <c:pt idx="620">
                  <c:v>39567.875</c:v>
                </c:pt>
                <c:pt idx="621">
                  <c:v>39567.916666666664</c:v>
                </c:pt>
                <c:pt idx="622">
                  <c:v>39567.958333333343</c:v>
                </c:pt>
                <c:pt idx="623">
                  <c:v>39568</c:v>
                </c:pt>
                <c:pt idx="624">
                  <c:v>39568.041666666584</c:v>
                </c:pt>
                <c:pt idx="625">
                  <c:v>39568.083333333336</c:v>
                </c:pt>
                <c:pt idx="626">
                  <c:v>39568.124999999993</c:v>
                </c:pt>
                <c:pt idx="627">
                  <c:v>39568.166666666584</c:v>
                </c:pt>
                <c:pt idx="628">
                  <c:v>39568.208333333336</c:v>
                </c:pt>
                <c:pt idx="629">
                  <c:v>39568.25</c:v>
                </c:pt>
                <c:pt idx="630">
                  <c:v>39568.291666665857</c:v>
                </c:pt>
                <c:pt idx="631">
                  <c:v>39568.333333333336</c:v>
                </c:pt>
                <c:pt idx="632">
                  <c:v>39568.375</c:v>
                </c:pt>
                <c:pt idx="633">
                  <c:v>39568.416666666664</c:v>
                </c:pt>
                <c:pt idx="634">
                  <c:v>39568.458333333343</c:v>
                </c:pt>
                <c:pt idx="635">
                  <c:v>39568.5</c:v>
                </c:pt>
                <c:pt idx="636">
                  <c:v>39568.541666666584</c:v>
                </c:pt>
                <c:pt idx="637">
                  <c:v>39568.583333333336</c:v>
                </c:pt>
                <c:pt idx="638">
                  <c:v>39568.624999999993</c:v>
                </c:pt>
                <c:pt idx="639">
                  <c:v>39568.666666666584</c:v>
                </c:pt>
                <c:pt idx="640">
                  <c:v>39568.708333333336</c:v>
                </c:pt>
                <c:pt idx="641">
                  <c:v>39568.75</c:v>
                </c:pt>
                <c:pt idx="642">
                  <c:v>39568.791666665857</c:v>
                </c:pt>
                <c:pt idx="643">
                  <c:v>39568.833333333336</c:v>
                </c:pt>
                <c:pt idx="644">
                  <c:v>39568.875</c:v>
                </c:pt>
                <c:pt idx="645">
                  <c:v>39568.916666666664</c:v>
                </c:pt>
                <c:pt idx="646">
                  <c:v>39568.958333333343</c:v>
                </c:pt>
                <c:pt idx="647">
                  <c:v>39569</c:v>
                </c:pt>
                <c:pt idx="648">
                  <c:v>39569.041666666584</c:v>
                </c:pt>
                <c:pt idx="649">
                  <c:v>39569.083333333336</c:v>
                </c:pt>
                <c:pt idx="650">
                  <c:v>39569.124999999993</c:v>
                </c:pt>
                <c:pt idx="651">
                  <c:v>39569.166666666584</c:v>
                </c:pt>
                <c:pt idx="652">
                  <c:v>39569.208333333336</c:v>
                </c:pt>
                <c:pt idx="653">
                  <c:v>39569.25</c:v>
                </c:pt>
                <c:pt idx="654">
                  <c:v>39569.291666665857</c:v>
                </c:pt>
                <c:pt idx="655">
                  <c:v>39569.333333333336</c:v>
                </c:pt>
                <c:pt idx="656">
                  <c:v>39569.375</c:v>
                </c:pt>
                <c:pt idx="657">
                  <c:v>39569.416666666664</c:v>
                </c:pt>
                <c:pt idx="658">
                  <c:v>39569.458333333343</c:v>
                </c:pt>
                <c:pt idx="659">
                  <c:v>39569.5</c:v>
                </c:pt>
                <c:pt idx="660">
                  <c:v>39569.541666666584</c:v>
                </c:pt>
                <c:pt idx="661">
                  <c:v>39569.583333333336</c:v>
                </c:pt>
                <c:pt idx="662">
                  <c:v>39569.624999999993</c:v>
                </c:pt>
                <c:pt idx="663">
                  <c:v>39569.666666666584</c:v>
                </c:pt>
                <c:pt idx="664">
                  <c:v>39569.708333333336</c:v>
                </c:pt>
                <c:pt idx="665">
                  <c:v>39569.75</c:v>
                </c:pt>
                <c:pt idx="666">
                  <c:v>39569.791666665857</c:v>
                </c:pt>
                <c:pt idx="667">
                  <c:v>39569.833333333336</c:v>
                </c:pt>
                <c:pt idx="668">
                  <c:v>39569.875</c:v>
                </c:pt>
                <c:pt idx="669">
                  <c:v>39569.916666666664</c:v>
                </c:pt>
                <c:pt idx="670">
                  <c:v>39569.958333333343</c:v>
                </c:pt>
                <c:pt idx="671">
                  <c:v>39570</c:v>
                </c:pt>
                <c:pt idx="672">
                  <c:v>39570.041666666584</c:v>
                </c:pt>
                <c:pt idx="673">
                  <c:v>39570.083333333336</c:v>
                </c:pt>
                <c:pt idx="674">
                  <c:v>39570.124999999993</c:v>
                </c:pt>
                <c:pt idx="675">
                  <c:v>39570.166666666584</c:v>
                </c:pt>
                <c:pt idx="676">
                  <c:v>39570.208333333336</c:v>
                </c:pt>
                <c:pt idx="677">
                  <c:v>39570.25</c:v>
                </c:pt>
                <c:pt idx="678">
                  <c:v>39570.291666665857</c:v>
                </c:pt>
                <c:pt idx="679">
                  <c:v>39570.333333333336</c:v>
                </c:pt>
                <c:pt idx="680">
                  <c:v>39570.375</c:v>
                </c:pt>
                <c:pt idx="681">
                  <c:v>39570.416666666664</c:v>
                </c:pt>
                <c:pt idx="682">
                  <c:v>39570.458333333343</c:v>
                </c:pt>
                <c:pt idx="683">
                  <c:v>39570.5</c:v>
                </c:pt>
                <c:pt idx="684">
                  <c:v>39570.541666666584</c:v>
                </c:pt>
                <c:pt idx="685">
                  <c:v>39570.583333333336</c:v>
                </c:pt>
                <c:pt idx="686">
                  <c:v>39570.624999999993</c:v>
                </c:pt>
                <c:pt idx="687">
                  <c:v>39570.666666666584</c:v>
                </c:pt>
                <c:pt idx="688">
                  <c:v>39570.708333333336</c:v>
                </c:pt>
                <c:pt idx="689">
                  <c:v>39570.75</c:v>
                </c:pt>
                <c:pt idx="690">
                  <c:v>39570.791666665857</c:v>
                </c:pt>
                <c:pt idx="691">
                  <c:v>39570.833333333336</c:v>
                </c:pt>
                <c:pt idx="692">
                  <c:v>39570.875</c:v>
                </c:pt>
                <c:pt idx="693">
                  <c:v>39570.916666666664</c:v>
                </c:pt>
                <c:pt idx="694">
                  <c:v>39570.958333333343</c:v>
                </c:pt>
                <c:pt idx="695">
                  <c:v>39571</c:v>
                </c:pt>
                <c:pt idx="696">
                  <c:v>39571.041666666584</c:v>
                </c:pt>
                <c:pt idx="697">
                  <c:v>39571.083333333336</c:v>
                </c:pt>
                <c:pt idx="698">
                  <c:v>39571.124999999993</c:v>
                </c:pt>
                <c:pt idx="699">
                  <c:v>39571.166666666584</c:v>
                </c:pt>
                <c:pt idx="700">
                  <c:v>39571.208333333336</c:v>
                </c:pt>
                <c:pt idx="701">
                  <c:v>39571.25</c:v>
                </c:pt>
                <c:pt idx="702">
                  <c:v>39571.291666665857</c:v>
                </c:pt>
                <c:pt idx="703">
                  <c:v>39571.333333333336</c:v>
                </c:pt>
                <c:pt idx="704">
                  <c:v>39571.375</c:v>
                </c:pt>
                <c:pt idx="705">
                  <c:v>39571.416666666664</c:v>
                </c:pt>
                <c:pt idx="706">
                  <c:v>39571.458333333343</c:v>
                </c:pt>
                <c:pt idx="707">
                  <c:v>39571.5</c:v>
                </c:pt>
                <c:pt idx="708">
                  <c:v>39571.541666666584</c:v>
                </c:pt>
                <c:pt idx="709">
                  <c:v>39571.583333333336</c:v>
                </c:pt>
                <c:pt idx="710">
                  <c:v>39571.624999999993</c:v>
                </c:pt>
                <c:pt idx="711">
                  <c:v>39571.666666666584</c:v>
                </c:pt>
                <c:pt idx="712">
                  <c:v>39571.708333333336</c:v>
                </c:pt>
                <c:pt idx="713">
                  <c:v>39571.75</c:v>
                </c:pt>
                <c:pt idx="714">
                  <c:v>39571.791666665857</c:v>
                </c:pt>
                <c:pt idx="715">
                  <c:v>39571.833333333336</c:v>
                </c:pt>
                <c:pt idx="716">
                  <c:v>39571.875</c:v>
                </c:pt>
                <c:pt idx="717">
                  <c:v>39571.916666666664</c:v>
                </c:pt>
                <c:pt idx="718">
                  <c:v>39571.958333333343</c:v>
                </c:pt>
                <c:pt idx="719">
                  <c:v>39572</c:v>
                </c:pt>
                <c:pt idx="720">
                  <c:v>39572.041666666584</c:v>
                </c:pt>
                <c:pt idx="721">
                  <c:v>39572.083333333336</c:v>
                </c:pt>
                <c:pt idx="722">
                  <c:v>39572.124999999993</c:v>
                </c:pt>
                <c:pt idx="723">
                  <c:v>39572.166666666584</c:v>
                </c:pt>
                <c:pt idx="724">
                  <c:v>39572.208333333336</c:v>
                </c:pt>
                <c:pt idx="725">
                  <c:v>39572.25</c:v>
                </c:pt>
                <c:pt idx="726">
                  <c:v>39572.291666665857</c:v>
                </c:pt>
                <c:pt idx="727">
                  <c:v>39572.333333333336</c:v>
                </c:pt>
                <c:pt idx="728">
                  <c:v>39572.375</c:v>
                </c:pt>
                <c:pt idx="729">
                  <c:v>39572.416666666664</c:v>
                </c:pt>
                <c:pt idx="730">
                  <c:v>39572.458333333343</c:v>
                </c:pt>
                <c:pt idx="731">
                  <c:v>39572.5</c:v>
                </c:pt>
                <c:pt idx="732">
                  <c:v>39572.541666666584</c:v>
                </c:pt>
                <c:pt idx="733">
                  <c:v>39572.583333333336</c:v>
                </c:pt>
                <c:pt idx="734">
                  <c:v>39572.624999999993</c:v>
                </c:pt>
                <c:pt idx="735">
                  <c:v>39572.666666666584</c:v>
                </c:pt>
                <c:pt idx="736">
                  <c:v>39572.708333333336</c:v>
                </c:pt>
                <c:pt idx="737">
                  <c:v>39572.75</c:v>
                </c:pt>
                <c:pt idx="738">
                  <c:v>39572.791666665857</c:v>
                </c:pt>
                <c:pt idx="739">
                  <c:v>39572.833333333336</c:v>
                </c:pt>
                <c:pt idx="740">
                  <c:v>39572.875</c:v>
                </c:pt>
                <c:pt idx="741">
                  <c:v>39572.916666666664</c:v>
                </c:pt>
                <c:pt idx="742">
                  <c:v>39572.958333333343</c:v>
                </c:pt>
                <c:pt idx="743">
                  <c:v>39573</c:v>
                </c:pt>
                <c:pt idx="744">
                  <c:v>39573.041666666584</c:v>
                </c:pt>
                <c:pt idx="745">
                  <c:v>39573.083333333336</c:v>
                </c:pt>
                <c:pt idx="746">
                  <c:v>39573.124999999993</c:v>
                </c:pt>
                <c:pt idx="747">
                  <c:v>39573.166666666584</c:v>
                </c:pt>
                <c:pt idx="748">
                  <c:v>39573.208333333336</c:v>
                </c:pt>
                <c:pt idx="749">
                  <c:v>39573.25</c:v>
                </c:pt>
                <c:pt idx="750">
                  <c:v>39573.291666665857</c:v>
                </c:pt>
                <c:pt idx="751">
                  <c:v>39573.333333333336</c:v>
                </c:pt>
                <c:pt idx="752">
                  <c:v>39573.375</c:v>
                </c:pt>
                <c:pt idx="753">
                  <c:v>39573.416666666664</c:v>
                </c:pt>
                <c:pt idx="754">
                  <c:v>39573.458333333343</c:v>
                </c:pt>
                <c:pt idx="755">
                  <c:v>39573.5</c:v>
                </c:pt>
                <c:pt idx="756">
                  <c:v>39573.541666666584</c:v>
                </c:pt>
                <c:pt idx="757">
                  <c:v>39573.583333333336</c:v>
                </c:pt>
                <c:pt idx="758">
                  <c:v>39573.624999999993</c:v>
                </c:pt>
                <c:pt idx="759">
                  <c:v>39573.666666666584</c:v>
                </c:pt>
                <c:pt idx="760">
                  <c:v>39573.708333333336</c:v>
                </c:pt>
                <c:pt idx="761">
                  <c:v>39573.75</c:v>
                </c:pt>
                <c:pt idx="762">
                  <c:v>39573.791666665857</c:v>
                </c:pt>
                <c:pt idx="763">
                  <c:v>39573.833333333336</c:v>
                </c:pt>
                <c:pt idx="764">
                  <c:v>39573.875</c:v>
                </c:pt>
                <c:pt idx="765">
                  <c:v>39573.916666666664</c:v>
                </c:pt>
                <c:pt idx="766">
                  <c:v>39573.958333333343</c:v>
                </c:pt>
                <c:pt idx="767">
                  <c:v>39574</c:v>
                </c:pt>
                <c:pt idx="768">
                  <c:v>39574.041666666584</c:v>
                </c:pt>
                <c:pt idx="769">
                  <c:v>39574.083333333336</c:v>
                </c:pt>
                <c:pt idx="770">
                  <c:v>39574.124999999993</c:v>
                </c:pt>
                <c:pt idx="771">
                  <c:v>39574.166666666584</c:v>
                </c:pt>
                <c:pt idx="772">
                  <c:v>39574.208333333336</c:v>
                </c:pt>
                <c:pt idx="773">
                  <c:v>39574.25</c:v>
                </c:pt>
                <c:pt idx="774">
                  <c:v>39574.291666665857</c:v>
                </c:pt>
                <c:pt idx="775">
                  <c:v>39574.333333333336</c:v>
                </c:pt>
                <c:pt idx="776">
                  <c:v>39574.375</c:v>
                </c:pt>
                <c:pt idx="777">
                  <c:v>39574.416666666664</c:v>
                </c:pt>
                <c:pt idx="778">
                  <c:v>39574.458333333343</c:v>
                </c:pt>
                <c:pt idx="779">
                  <c:v>39574.5</c:v>
                </c:pt>
                <c:pt idx="780">
                  <c:v>39574.541666666584</c:v>
                </c:pt>
                <c:pt idx="781">
                  <c:v>39574.583333333336</c:v>
                </c:pt>
                <c:pt idx="782">
                  <c:v>39574.624999999993</c:v>
                </c:pt>
                <c:pt idx="783">
                  <c:v>39574.666666666584</c:v>
                </c:pt>
                <c:pt idx="784">
                  <c:v>39574.708333333336</c:v>
                </c:pt>
                <c:pt idx="785">
                  <c:v>39574.75</c:v>
                </c:pt>
                <c:pt idx="786">
                  <c:v>39574.791666665857</c:v>
                </c:pt>
                <c:pt idx="787">
                  <c:v>39574.833333333336</c:v>
                </c:pt>
                <c:pt idx="788">
                  <c:v>39574.875</c:v>
                </c:pt>
                <c:pt idx="789">
                  <c:v>39574.916666666664</c:v>
                </c:pt>
                <c:pt idx="790">
                  <c:v>39574.958333333343</c:v>
                </c:pt>
                <c:pt idx="791">
                  <c:v>39575</c:v>
                </c:pt>
                <c:pt idx="792">
                  <c:v>39575.041666666584</c:v>
                </c:pt>
                <c:pt idx="793">
                  <c:v>39575.083333333336</c:v>
                </c:pt>
                <c:pt idx="794">
                  <c:v>39575.124999999993</c:v>
                </c:pt>
                <c:pt idx="795">
                  <c:v>39575.166666666584</c:v>
                </c:pt>
                <c:pt idx="796">
                  <c:v>39575.208333333336</c:v>
                </c:pt>
                <c:pt idx="797">
                  <c:v>39575.25</c:v>
                </c:pt>
                <c:pt idx="798">
                  <c:v>39575.291666665857</c:v>
                </c:pt>
                <c:pt idx="799">
                  <c:v>39575.333333333336</c:v>
                </c:pt>
                <c:pt idx="800">
                  <c:v>39575.375</c:v>
                </c:pt>
                <c:pt idx="801">
                  <c:v>39575.416666666664</c:v>
                </c:pt>
                <c:pt idx="802">
                  <c:v>39575.458333333343</c:v>
                </c:pt>
                <c:pt idx="803">
                  <c:v>39575.5</c:v>
                </c:pt>
                <c:pt idx="804">
                  <c:v>39575.541666666584</c:v>
                </c:pt>
                <c:pt idx="805">
                  <c:v>39575.583333333336</c:v>
                </c:pt>
                <c:pt idx="806">
                  <c:v>39575.624999999993</c:v>
                </c:pt>
                <c:pt idx="807">
                  <c:v>39575.666666666584</c:v>
                </c:pt>
                <c:pt idx="808">
                  <c:v>39575.708333333336</c:v>
                </c:pt>
                <c:pt idx="809">
                  <c:v>39575.75</c:v>
                </c:pt>
                <c:pt idx="810">
                  <c:v>39575.791666665857</c:v>
                </c:pt>
                <c:pt idx="811">
                  <c:v>39575.833333333336</c:v>
                </c:pt>
                <c:pt idx="812">
                  <c:v>39575.875</c:v>
                </c:pt>
                <c:pt idx="813">
                  <c:v>39575.916666666664</c:v>
                </c:pt>
                <c:pt idx="814">
                  <c:v>39575.958333333343</c:v>
                </c:pt>
                <c:pt idx="815">
                  <c:v>39576</c:v>
                </c:pt>
                <c:pt idx="816">
                  <c:v>39576.041666666584</c:v>
                </c:pt>
                <c:pt idx="817">
                  <c:v>39576.083333333336</c:v>
                </c:pt>
                <c:pt idx="818">
                  <c:v>39576.124999999993</c:v>
                </c:pt>
                <c:pt idx="819">
                  <c:v>39576.166666666584</c:v>
                </c:pt>
                <c:pt idx="820">
                  <c:v>39576.208333333336</c:v>
                </c:pt>
                <c:pt idx="821">
                  <c:v>39576.25</c:v>
                </c:pt>
                <c:pt idx="822">
                  <c:v>39576.291666665857</c:v>
                </c:pt>
                <c:pt idx="823">
                  <c:v>39576.333333333336</c:v>
                </c:pt>
                <c:pt idx="824">
                  <c:v>39576.375</c:v>
                </c:pt>
                <c:pt idx="825">
                  <c:v>39576.416666666664</c:v>
                </c:pt>
                <c:pt idx="826">
                  <c:v>39576.458333333343</c:v>
                </c:pt>
                <c:pt idx="827">
                  <c:v>39576.5</c:v>
                </c:pt>
                <c:pt idx="828">
                  <c:v>39576.541666666584</c:v>
                </c:pt>
                <c:pt idx="829">
                  <c:v>39576.583333333336</c:v>
                </c:pt>
                <c:pt idx="830">
                  <c:v>39576.624999999993</c:v>
                </c:pt>
                <c:pt idx="831">
                  <c:v>39576.666666666584</c:v>
                </c:pt>
                <c:pt idx="832">
                  <c:v>39576.708333333336</c:v>
                </c:pt>
                <c:pt idx="833">
                  <c:v>39576.75</c:v>
                </c:pt>
                <c:pt idx="834">
                  <c:v>39576.791666665857</c:v>
                </c:pt>
                <c:pt idx="835">
                  <c:v>39576.833333333336</c:v>
                </c:pt>
                <c:pt idx="836">
                  <c:v>39576.875</c:v>
                </c:pt>
                <c:pt idx="837">
                  <c:v>39576.916666666664</c:v>
                </c:pt>
                <c:pt idx="838">
                  <c:v>39576.958333333343</c:v>
                </c:pt>
                <c:pt idx="839">
                  <c:v>39577</c:v>
                </c:pt>
                <c:pt idx="840">
                  <c:v>39577.041666666584</c:v>
                </c:pt>
                <c:pt idx="841">
                  <c:v>39577.083333333336</c:v>
                </c:pt>
                <c:pt idx="842">
                  <c:v>39577.124999999993</c:v>
                </c:pt>
                <c:pt idx="843">
                  <c:v>39577.166666666584</c:v>
                </c:pt>
                <c:pt idx="844">
                  <c:v>39577.208333333336</c:v>
                </c:pt>
                <c:pt idx="845">
                  <c:v>39577.25</c:v>
                </c:pt>
                <c:pt idx="846">
                  <c:v>39577.291666665857</c:v>
                </c:pt>
                <c:pt idx="847">
                  <c:v>39577.333333333336</c:v>
                </c:pt>
                <c:pt idx="848">
                  <c:v>39577.375</c:v>
                </c:pt>
                <c:pt idx="849">
                  <c:v>39577.416666666664</c:v>
                </c:pt>
                <c:pt idx="850">
                  <c:v>39577.458333333343</c:v>
                </c:pt>
                <c:pt idx="851">
                  <c:v>39577.5</c:v>
                </c:pt>
                <c:pt idx="852">
                  <c:v>39577.541666666584</c:v>
                </c:pt>
                <c:pt idx="853">
                  <c:v>39577.583333333336</c:v>
                </c:pt>
                <c:pt idx="854">
                  <c:v>39577.624999999993</c:v>
                </c:pt>
                <c:pt idx="855">
                  <c:v>39577.666666666584</c:v>
                </c:pt>
                <c:pt idx="856">
                  <c:v>39577.708333333336</c:v>
                </c:pt>
                <c:pt idx="857">
                  <c:v>39577.75</c:v>
                </c:pt>
                <c:pt idx="858">
                  <c:v>39577.791666665857</c:v>
                </c:pt>
                <c:pt idx="859">
                  <c:v>39577.833333333336</c:v>
                </c:pt>
                <c:pt idx="860">
                  <c:v>39577.875</c:v>
                </c:pt>
                <c:pt idx="861">
                  <c:v>39577.916666666664</c:v>
                </c:pt>
                <c:pt idx="862">
                  <c:v>39577.958333333343</c:v>
                </c:pt>
                <c:pt idx="863">
                  <c:v>39578</c:v>
                </c:pt>
                <c:pt idx="864">
                  <c:v>39578.041666666584</c:v>
                </c:pt>
                <c:pt idx="865">
                  <c:v>39578.083333333336</c:v>
                </c:pt>
                <c:pt idx="866">
                  <c:v>39578.124999999993</c:v>
                </c:pt>
                <c:pt idx="867">
                  <c:v>39578.166666666584</c:v>
                </c:pt>
                <c:pt idx="868">
                  <c:v>39578.208333333336</c:v>
                </c:pt>
                <c:pt idx="869">
                  <c:v>39578.25</c:v>
                </c:pt>
                <c:pt idx="870">
                  <c:v>39578.291666665857</c:v>
                </c:pt>
                <c:pt idx="871">
                  <c:v>39578.333333333336</c:v>
                </c:pt>
                <c:pt idx="872">
                  <c:v>39578.375</c:v>
                </c:pt>
                <c:pt idx="873">
                  <c:v>39578.416666666664</c:v>
                </c:pt>
                <c:pt idx="874">
                  <c:v>39578.458333333343</c:v>
                </c:pt>
                <c:pt idx="875">
                  <c:v>39578.5</c:v>
                </c:pt>
                <c:pt idx="876">
                  <c:v>39578.541666666584</c:v>
                </c:pt>
                <c:pt idx="877">
                  <c:v>39578.583333333336</c:v>
                </c:pt>
                <c:pt idx="878">
                  <c:v>39578.624999999993</c:v>
                </c:pt>
                <c:pt idx="879">
                  <c:v>39578.666666666584</c:v>
                </c:pt>
                <c:pt idx="880">
                  <c:v>39578.708333333336</c:v>
                </c:pt>
                <c:pt idx="881">
                  <c:v>39578.75</c:v>
                </c:pt>
                <c:pt idx="882">
                  <c:v>39578.791666665857</c:v>
                </c:pt>
                <c:pt idx="883">
                  <c:v>39578.833333333336</c:v>
                </c:pt>
                <c:pt idx="884">
                  <c:v>39578.875</c:v>
                </c:pt>
                <c:pt idx="885">
                  <c:v>39578.916666666664</c:v>
                </c:pt>
                <c:pt idx="886">
                  <c:v>39578.958333333343</c:v>
                </c:pt>
                <c:pt idx="887">
                  <c:v>39579</c:v>
                </c:pt>
                <c:pt idx="888">
                  <c:v>39579.041666666584</c:v>
                </c:pt>
                <c:pt idx="889">
                  <c:v>39579.083333333336</c:v>
                </c:pt>
                <c:pt idx="890">
                  <c:v>39579.124999999993</c:v>
                </c:pt>
                <c:pt idx="891">
                  <c:v>39579.166666666584</c:v>
                </c:pt>
                <c:pt idx="892">
                  <c:v>39579.208333333336</c:v>
                </c:pt>
                <c:pt idx="893">
                  <c:v>39579.25</c:v>
                </c:pt>
                <c:pt idx="894">
                  <c:v>39579.291666665857</c:v>
                </c:pt>
                <c:pt idx="895">
                  <c:v>39579.333333333336</c:v>
                </c:pt>
                <c:pt idx="896">
                  <c:v>39579.375</c:v>
                </c:pt>
                <c:pt idx="897">
                  <c:v>39579.416666666664</c:v>
                </c:pt>
                <c:pt idx="898">
                  <c:v>39579.458333333343</c:v>
                </c:pt>
                <c:pt idx="899">
                  <c:v>39579.5</c:v>
                </c:pt>
                <c:pt idx="900">
                  <c:v>39579.541666666584</c:v>
                </c:pt>
                <c:pt idx="901">
                  <c:v>39579.583333333336</c:v>
                </c:pt>
                <c:pt idx="902">
                  <c:v>39579.624999999993</c:v>
                </c:pt>
                <c:pt idx="903">
                  <c:v>39579.666666666584</c:v>
                </c:pt>
                <c:pt idx="904">
                  <c:v>39579.708333333336</c:v>
                </c:pt>
                <c:pt idx="905">
                  <c:v>39579.75</c:v>
                </c:pt>
                <c:pt idx="906">
                  <c:v>39579.791666665857</c:v>
                </c:pt>
                <c:pt idx="907">
                  <c:v>39579.833333333336</c:v>
                </c:pt>
                <c:pt idx="908">
                  <c:v>39579.875</c:v>
                </c:pt>
                <c:pt idx="909">
                  <c:v>39579.916666666664</c:v>
                </c:pt>
                <c:pt idx="910">
                  <c:v>39579.958333333343</c:v>
                </c:pt>
                <c:pt idx="911">
                  <c:v>39580</c:v>
                </c:pt>
                <c:pt idx="912">
                  <c:v>39580.041666666584</c:v>
                </c:pt>
                <c:pt idx="913">
                  <c:v>39580.083333333336</c:v>
                </c:pt>
                <c:pt idx="914">
                  <c:v>39580.124999999993</c:v>
                </c:pt>
                <c:pt idx="915">
                  <c:v>39580.166666666584</c:v>
                </c:pt>
                <c:pt idx="916">
                  <c:v>39580.208333333336</c:v>
                </c:pt>
                <c:pt idx="917">
                  <c:v>39580.25</c:v>
                </c:pt>
                <c:pt idx="918">
                  <c:v>39580.291666665857</c:v>
                </c:pt>
                <c:pt idx="919">
                  <c:v>39580.333333333336</c:v>
                </c:pt>
                <c:pt idx="920">
                  <c:v>39580.375</c:v>
                </c:pt>
                <c:pt idx="921">
                  <c:v>39580.416666666664</c:v>
                </c:pt>
                <c:pt idx="922">
                  <c:v>39580.458333333343</c:v>
                </c:pt>
                <c:pt idx="923">
                  <c:v>39580.5</c:v>
                </c:pt>
                <c:pt idx="924">
                  <c:v>39580.541666666584</c:v>
                </c:pt>
                <c:pt idx="925">
                  <c:v>39580.583333333336</c:v>
                </c:pt>
                <c:pt idx="926">
                  <c:v>39580.624999999993</c:v>
                </c:pt>
                <c:pt idx="927">
                  <c:v>39580.666666666584</c:v>
                </c:pt>
                <c:pt idx="928">
                  <c:v>39580.708333333336</c:v>
                </c:pt>
                <c:pt idx="929">
                  <c:v>39580.75</c:v>
                </c:pt>
                <c:pt idx="930">
                  <c:v>39580.791666665857</c:v>
                </c:pt>
                <c:pt idx="931">
                  <c:v>39580.833333333336</c:v>
                </c:pt>
                <c:pt idx="932">
                  <c:v>39580.875</c:v>
                </c:pt>
                <c:pt idx="933">
                  <c:v>39580.916666666664</c:v>
                </c:pt>
                <c:pt idx="934">
                  <c:v>39580.958333333343</c:v>
                </c:pt>
                <c:pt idx="935">
                  <c:v>39581</c:v>
                </c:pt>
                <c:pt idx="936">
                  <c:v>39581.041666666584</c:v>
                </c:pt>
                <c:pt idx="937">
                  <c:v>39581.083333333336</c:v>
                </c:pt>
                <c:pt idx="938">
                  <c:v>39581.124999999993</c:v>
                </c:pt>
                <c:pt idx="939">
                  <c:v>39581.166666666584</c:v>
                </c:pt>
                <c:pt idx="940">
                  <c:v>39581.208333333336</c:v>
                </c:pt>
                <c:pt idx="941">
                  <c:v>39581.25</c:v>
                </c:pt>
                <c:pt idx="942">
                  <c:v>39581.291666665857</c:v>
                </c:pt>
                <c:pt idx="943">
                  <c:v>39581.333333333336</c:v>
                </c:pt>
                <c:pt idx="944">
                  <c:v>39581.375</c:v>
                </c:pt>
                <c:pt idx="945">
                  <c:v>39581.416666666664</c:v>
                </c:pt>
                <c:pt idx="946">
                  <c:v>39581.458333333343</c:v>
                </c:pt>
                <c:pt idx="947">
                  <c:v>39581.5</c:v>
                </c:pt>
                <c:pt idx="948">
                  <c:v>39581.541666666584</c:v>
                </c:pt>
                <c:pt idx="949">
                  <c:v>39581.583333333336</c:v>
                </c:pt>
                <c:pt idx="950">
                  <c:v>39581.624999999993</c:v>
                </c:pt>
                <c:pt idx="951">
                  <c:v>39581.666666666584</c:v>
                </c:pt>
                <c:pt idx="952">
                  <c:v>39581.708333333336</c:v>
                </c:pt>
                <c:pt idx="953">
                  <c:v>39581.75</c:v>
                </c:pt>
                <c:pt idx="954">
                  <c:v>39581.791666665857</c:v>
                </c:pt>
                <c:pt idx="955">
                  <c:v>39581.833333333336</c:v>
                </c:pt>
                <c:pt idx="956">
                  <c:v>39581.875</c:v>
                </c:pt>
                <c:pt idx="957">
                  <c:v>39581.916666666664</c:v>
                </c:pt>
                <c:pt idx="958">
                  <c:v>39581.958333333343</c:v>
                </c:pt>
                <c:pt idx="959">
                  <c:v>39582</c:v>
                </c:pt>
                <c:pt idx="960">
                  <c:v>39582.041666666584</c:v>
                </c:pt>
                <c:pt idx="961">
                  <c:v>39582.083333333336</c:v>
                </c:pt>
                <c:pt idx="962">
                  <c:v>39582.124999999993</c:v>
                </c:pt>
                <c:pt idx="963">
                  <c:v>39582.166666666584</c:v>
                </c:pt>
                <c:pt idx="964">
                  <c:v>39582.208333333336</c:v>
                </c:pt>
                <c:pt idx="965">
                  <c:v>39582.25</c:v>
                </c:pt>
                <c:pt idx="966">
                  <c:v>39582.291666665857</c:v>
                </c:pt>
                <c:pt idx="967">
                  <c:v>39582.333333333336</c:v>
                </c:pt>
                <c:pt idx="968">
                  <c:v>39582.375</c:v>
                </c:pt>
                <c:pt idx="969">
                  <c:v>39582.416666666664</c:v>
                </c:pt>
                <c:pt idx="970">
                  <c:v>39582.458333333343</c:v>
                </c:pt>
                <c:pt idx="971">
                  <c:v>39582.5</c:v>
                </c:pt>
                <c:pt idx="972">
                  <c:v>39582.541666666584</c:v>
                </c:pt>
                <c:pt idx="973">
                  <c:v>39582.583333333336</c:v>
                </c:pt>
                <c:pt idx="974">
                  <c:v>39582.624999999993</c:v>
                </c:pt>
                <c:pt idx="975">
                  <c:v>39582.666666666584</c:v>
                </c:pt>
                <c:pt idx="976">
                  <c:v>39582.708333333336</c:v>
                </c:pt>
                <c:pt idx="977">
                  <c:v>39582.75</c:v>
                </c:pt>
                <c:pt idx="978">
                  <c:v>39582.791666665857</c:v>
                </c:pt>
                <c:pt idx="979">
                  <c:v>39582.833333333336</c:v>
                </c:pt>
                <c:pt idx="980">
                  <c:v>39582.875</c:v>
                </c:pt>
                <c:pt idx="981">
                  <c:v>39582.916666666664</c:v>
                </c:pt>
                <c:pt idx="982">
                  <c:v>39582.958333333343</c:v>
                </c:pt>
                <c:pt idx="983">
                  <c:v>39583</c:v>
                </c:pt>
                <c:pt idx="984">
                  <c:v>39583.041666666584</c:v>
                </c:pt>
                <c:pt idx="985">
                  <c:v>39583.083333333336</c:v>
                </c:pt>
                <c:pt idx="986">
                  <c:v>39583.124999999993</c:v>
                </c:pt>
                <c:pt idx="987">
                  <c:v>39583.166666666584</c:v>
                </c:pt>
                <c:pt idx="988">
                  <c:v>39583.208333333336</c:v>
                </c:pt>
                <c:pt idx="989">
                  <c:v>39583.25</c:v>
                </c:pt>
                <c:pt idx="990">
                  <c:v>39583.291666665857</c:v>
                </c:pt>
                <c:pt idx="991">
                  <c:v>39583.333333333336</c:v>
                </c:pt>
                <c:pt idx="992">
                  <c:v>39583.375</c:v>
                </c:pt>
                <c:pt idx="993">
                  <c:v>39583.416666666664</c:v>
                </c:pt>
                <c:pt idx="994">
                  <c:v>39583.458333333343</c:v>
                </c:pt>
                <c:pt idx="995">
                  <c:v>39583.5</c:v>
                </c:pt>
                <c:pt idx="996">
                  <c:v>39583.541666666584</c:v>
                </c:pt>
                <c:pt idx="997">
                  <c:v>39583.583333333336</c:v>
                </c:pt>
                <c:pt idx="998">
                  <c:v>39583.624999999993</c:v>
                </c:pt>
                <c:pt idx="999">
                  <c:v>39583.666666666584</c:v>
                </c:pt>
                <c:pt idx="1000">
                  <c:v>39583.708333333336</c:v>
                </c:pt>
                <c:pt idx="1001">
                  <c:v>39583.75</c:v>
                </c:pt>
                <c:pt idx="1002">
                  <c:v>39583.791666665857</c:v>
                </c:pt>
                <c:pt idx="1003">
                  <c:v>39583.833333333336</c:v>
                </c:pt>
                <c:pt idx="1004">
                  <c:v>39583.875</c:v>
                </c:pt>
                <c:pt idx="1005">
                  <c:v>39583.916666666664</c:v>
                </c:pt>
                <c:pt idx="1006">
                  <c:v>39583.958333333343</c:v>
                </c:pt>
                <c:pt idx="1007">
                  <c:v>39584</c:v>
                </c:pt>
                <c:pt idx="1008">
                  <c:v>39584.041666666584</c:v>
                </c:pt>
                <c:pt idx="1009">
                  <c:v>39584.083333333336</c:v>
                </c:pt>
                <c:pt idx="1010">
                  <c:v>39584.124999999993</c:v>
                </c:pt>
                <c:pt idx="1011">
                  <c:v>39584.166666666584</c:v>
                </c:pt>
                <c:pt idx="1012">
                  <c:v>39584.208333333336</c:v>
                </c:pt>
                <c:pt idx="1013">
                  <c:v>39584.25</c:v>
                </c:pt>
                <c:pt idx="1014">
                  <c:v>39584.291666665857</c:v>
                </c:pt>
                <c:pt idx="1015">
                  <c:v>39584.333333333336</c:v>
                </c:pt>
                <c:pt idx="1016">
                  <c:v>39584.375</c:v>
                </c:pt>
                <c:pt idx="1017">
                  <c:v>39584.416666666664</c:v>
                </c:pt>
                <c:pt idx="1018">
                  <c:v>39584.458333333343</c:v>
                </c:pt>
                <c:pt idx="1019">
                  <c:v>39584.5</c:v>
                </c:pt>
                <c:pt idx="1020">
                  <c:v>39584.541666666584</c:v>
                </c:pt>
                <c:pt idx="1021">
                  <c:v>39584.583333333336</c:v>
                </c:pt>
                <c:pt idx="1022">
                  <c:v>39584.624999999993</c:v>
                </c:pt>
                <c:pt idx="1023">
                  <c:v>39584.666666666584</c:v>
                </c:pt>
                <c:pt idx="1024">
                  <c:v>39584.708333333336</c:v>
                </c:pt>
                <c:pt idx="1025">
                  <c:v>39584.75</c:v>
                </c:pt>
                <c:pt idx="1026">
                  <c:v>39584.791666665857</c:v>
                </c:pt>
                <c:pt idx="1027">
                  <c:v>39584.833333333336</c:v>
                </c:pt>
                <c:pt idx="1028">
                  <c:v>39584.875</c:v>
                </c:pt>
                <c:pt idx="1029">
                  <c:v>39584.916666666664</c:v>
                </c:pt>
                <c:pt idx="1030">
                  <c:v>39584.958333333343</c:v>
                </c:pt>
                <c:pt idx="1031">
                  <c:v>39585</c:v>
                </c:pt>
                <c:pt idx="1032">
                  <c:v>39585.041666666584</c:v>
                </c:pt>
                <c:pt idx="1033">
                  <c:v>39585.083333333336</c:v>
                </c:pt>
                <c:pt idx="1034">
                  <c:v>39585.124999999993</c:v>
                </c:pt>
                <c:pt idx="1035">
                  <c:v>39585.166666666584</c:v>
                </c:pt>
                <c:pt idx="1036">
                  <c:v>39585.208333333336</c:v>
                </c:pt>
                <c:pt idx="1037">
                  <c:v>39585.25</c:v>
                </c:pt>
                <c:pt idx="1038">
                  <c:v>39585.291666665857</c:v>
                </c:pt>
                <c:pt idx="1039">
                  <c:v>39585.333333333336</c:v>
                </c:pt>
                <c:pt idx="1040">
                  <c:v>39585.375</c:v>
                </c:pt>
                <c:pt idx="1041">
                  <c:v>39585.416666666664</c:v>
                </c:pt>
                <c:pt idx="1042">
                  <c:v>39585.458333333343</c:v>
                </c:pt>
                <c:pt idx="1043">
                  <c:v>39585.5</c:v>
                </c:pt>
                <c:pt idx="1044">
                  <c:v>39585.541666666584</c:v>
                </c:pt>
                <c:pt idx="1045">
                  <c:v>39585.583333333336</c:v>
                </c:pt>
                <c:pt idx="1046">
                  <c:v>39585.624999999993</c:v>
                </c:pt>
                <c:pt idx="1047">
                  <c:v>39585.666666666584</c:v>
                </c:pt>
                <c:pt idx="1048">
                  <c:v>39585.708333333336</c:v>
                </c:pt>
                <c:pt idx="1049">
                  <c:v>39585.75</c:v>
                </c:pt>
                <c:pt idx="1050">
                  <c:v>39585.791666665857</c:v>
                </c:pt>
                <c:pt idx="1051">
                  <c:v>39585.833333333336</c:v>
                </c:pt>
                <c:pt idx="1052">
                  <c:v>39585.875</c:v>
                </c:pt>
                <c:pt idx="1053">
                  <c:v>39585.916666666664</c:v>
                </c:pt>
                <c:pt idx="1054">
                  <c:v>39585.958333333343</c:v>
                </c:pt>
                <c:pt idx="1055">
                  <c:v>39586</c:v>
                </c:pt>
                <c:pt idx="1056">
                  <c:v>39586.041666666584</c:v>
                </c:pt>
                <c:pt idx="1057">
                  <c:v>39586.083333333336</c:v>
                </c:pt>
                <c:pt idx="1058">
                  <c:v>39586.124999999993</c:v>
                </c:pt>
                <c:pt idx="1059">
                  <c:v>39586.166666666584</c:v>
                </c:pt>
                <c:pt idx="1060">
                  <c:v>39586.208333333336</c:v>
                </c:pt>
                <c:pt idx="1061">
                  <c:v>39586.25</c:v>
                </c:pt>
                <c:pt idx="1062">
                  <c:v>39586.291666665857</c:v>
                </c:pt>
                <c:pt idx="1063">
                  <c:v>39586.333333333336</c:v>
                </c:pt>
                <c:pt idx="1064">
                  <c:v>39586.375</c:v>
                </c:pt>
                <c:pt idx="1065">
                  <c:v>39586.416666666664</c:v>
                </c:pt>
                <c:pt idx="1066">
                  <c:v>39586.458333333343</c:v>
                </c:pt>
                <c:pt idx="1067">
                  <c:v>39586.5</c:v>
                </c:pt>
                <c:pt idx="1068">
                  <c:v>39586.541666666584</c:v>
                </c:pt>
                <c:pt idx="1069">
                  <c:v>39586.583333333336</c:v>
                </c:pt>
                <c:pt idx="1070">
                  <c:v>39586.624999999993</c:v>
                </c:pt>
                <c:pt idx="1071">
                  <c:v>39586.666666666584</c:v>
                </c:pt>
                <c:pt idx="1072">
                  <c:v>39586.708333333336</c:v>
                </c:pt>
                <c:pt idx="1073">
                  <c:v>39586.75</c:v>
                </c:pt>
                <c:pt idx="1074">
                  <c:v>39586.791666665857</c:v>
                </c:pt>
                <c:pt idx="1075">
                  <c:v>39586.833333333336</c:v>
                </c:pt>
                <c:pt idx="1076">
                  <c:v>39586.875</c:v>
                </c:pt>
                <c:pt idx="1077">
                  <c:v>39586.916666666664</c:v>
                </c:pt>
                <c:pt idx="1078">
                  <c:v>39586.958333333343</c:v>
                </c:pt>
                <c:pt idx="1079">
                  <c:v>39587</c:v>
                </c:pt>
                <c:pt idx="1080">
                  <c:v>39587.041666666584</c:v>
                </c:pt>
                <c:pt idx="1081">
                  <c:v>39587.083333333336</c:v>
                </c:pt>
                <c:pt idx="1082">
                  <c:v>39587.124999999993</c:v>
                </c:pt>
                <c:pt idx="1083">
                  <c:v>39587.166666666584</c:v>
                </c:pt>
                <c:pt idx="1084">
                  <c:v>39587.208333333336</c:v>
                </c:pt>
                <c:pt idx="1085">
                  <c:v>39587.25</c:v>
                </c:pt>
                <c:pt idx="1086">
                  <c:v>39587.291666665857</c:v>
                </c:pt>
                <c:pt idx="1087">
                  <c:v>39587.333333333336</c:v>
                </c:pt>
                <c:pt idx="1088">
                  <c:v>39587.375</c:v>
                </c:pt>
                <c:pt idx="1089">
                  <c:v>39587.416666666664</c:v>
                </c:pt>
                <c:pt idx="1090">
                  <c:v>39587.458333333343</c:v>
                </c:pt>
                <c:pt idx="1091">
                  <c:v>39587.5</c:v>
                </c:pt>
                <c:pt idx="1092">
                  <c:v>39587.541666666584</c:v>
                </c:pt>
                <c:pt idx="1093">
                  <c:v>39587.583333333336</c:v>
                </c:pt>
                <c:pt idx="1094">
                  <c:v>39587.624999999993</c:v>
                </c:pt>
                <c:pt idx="1095">
                  <c:v>39587.666666666584</c:v>
                </c:pt>
                <c:pt idx="1096">
                  <c:v>39587.708333333336</c:v>
                </c:pt>
                <c:pt idx="1097">
                  <c:v>39587.75</c:v>
                </c:pt>
                <c:pt idx="1098">
                  <c:v>39587.791666665857</c:v>
                </c:pt>
                <c:pt idx="1099">
                  <c:v>39587.833333333336</c:v>
                </c:pt>
                <c:pt idx="1100">
                  <c:v>39587.875</c:v>
                </c:pt>
                <c:pt idx="1101">
                  <c:v>39587.916666666664</c:v>
                </c:pt>
                <c:pt idx="1102">
                  <c:v>39587.958333333343</c:v>
                </c:pt>
                <c:pt idx="1103">
                  <c:v>39588</c:v>
                </c:pt>
                <c:pt idx="1104">
                  <c:v>39588.041666666584</c:v>
                </c:pt>
                <c:pt idx="1105">
                  <c:v>39588.083333333336</c:v>
                </c:pt>
                <c:pt idx="1106">
                  <c:v>39588.124999999993</c:v>
                </c:pt>
                <c:pt idx="1107">
                  <c:v>39588.166666666584</c:v>
                </c:pt>
                <c:pt idx="1108">
                  <c:v>39588.208333333336</c:v>
                </c:pt>
                <c:pt idx="1109">
                  <c:v>39588.25</c:v>
                </c:pt>
                <c:pt idx="1110">
                  <c:v>39588.291666665857</c:v>
                </c:pt>
                <c:pt idx="1111">
                  <c:v>39588.333333333336</c:v>
                </c:pt>
                <c:pt idx="1112">
                  <c:v>39588.375</c:v>
                </c:pt>
                <c:pt idx="1113">
                  <c:v>39588.416666666664</c:v>
                </c:pt>
                <c:pt idx="1114">
                  <c:v>39588.458333333343</c:v>
                </c:pt>
                <c:pt idx="1115">
                  <c:v>39588.5</c:v>
                </c:pt>
                <c:pt idx="1116">
                  <c:v>39588.541666666584</c:v>
                </c:pt>
                <c:pt idx="1117">
                  <c:v>39588.583333333336</c:v>
                </c:pt>
                <c:pt idx="1118">
                  <c:v>39588.624999999993</c:v>
                </c:pt>
                <c:pt idx="1119">
                  <c:v>39588.666666666584</c:v>
                </c:pt>
                <c:pt idx="1120">
                  <c:v>39588.708333333336</c:v>
                </c:pt>
                <c:pt idx="1121">
                  <c:v>39588.75</c:v>
                </c:pt>
                <c:pt idx="1122">
                  <c:v>39588.791666665857</c:v>
                </c:pt>
                <c:pt idx="1123">
                  <c:v>39588.833333333336</c:v>
                </c:pt>
                <c:pt idx="1124">
                  <c:v>39588.875</c:v>
                </c:pt>
                <c:pt idx="1125">
                  <c:v>39588.916666666664</c:v>
                </c:pt>
                <c:pt idx="1126">
                  <c:v>39588.958333333343</c:v>
                </c:pt>
                <c:pt idx="1127">
                  <c:v>39589</c:v>
                </c:pt>
                <c:pt idx="1128">
                  <c:v>39589.041666666584</c:v>
                </c:pt>
                <c:pt idx="1129">
                  <c:v>39589.083333333336</c:v>
                </c:pt>
                <c:pt idx="1130">
                  <c:v>39589.124999999993</c:v>
                </c:pt>
                <c:pt idx="1131">
                  <c:v>39589.166666666584</c:v>
                </c:pt>
                <c:pt idx="1132">
                  <c:v>39589.208333333336</c:v>
                </c:pt>
                <c:pt idx="1133">
                  <c:v>39589.25</c:v>
                </c:pt>
                <c:pt idx="1134">
                  <c:v>39589.291666665857</c:v>
                </c:pt>
                <c:pt idx="1135">
                  <c:v>39589.333333333336</c:v>
                </c:pt>
                <c:pt idx="1136">
                  <c:v>39589.375</c:v>
                </c:pt>
                <c:pt idx="1137">
                  <c:v>39589.416666666664</c:v>
                </c:pt>
                <c:pt idx="1138">
                  <c:v>39589.458333333343</c:v>
                </c:pt>
                <c:pt idx="1139">
                  <c:v>39589.5</c:v>
                </c:pt>
                <c:pt idx="1140">
                  <c:v>39589.541666666584</c:v>
                </c:pt>
                <c:pt idx="1141">
                  <c:v>39589.583333333336</c:v>
                </c:pt>
                <c:pt idx="1142">
                  <c:v>39589.624999999993</c:v>
                </c:pt>
                <c:pt idx="1143">
                  <c:v>39589.666666666584</c:v>
                </c:pt>
                <c:pt idx="1144">
                  <c:v>39589.708333333336</c:v>
                </c:pt>
                <c:pt idx="1145">
                  <c:v>39589.75</c:v>
                </c:pt>
                <c:pt idx="1146">
                  <c:v>39589.791666665857</c:v>
                </c:pt>
                <c:pt idx="1147">
                  <c:v>39589.833333333336</c:v>
                </c:pt>
                <c:pt idx="1148">
                  <c:v>39589.875</c:v>
                </c:pt>
                <c:pt idx="1149">
                  <c:v>39589.916666666664</c:v>
                </c:pt>
                <c:pt idx="1150">
                  <c:v>39589.958333333343</c:v>
                </c:pt>
                <c:pt idx="1151">
                  <c:v>39590</c:v>
                </c:pt>
                <c:pt idx="1152">
                  <c:v>39590.041666666584</c:v>
                </c:pt>
                <c:pt idx="1153">
                  <c:v>39590.083333333336</c:v>
                </c:pt>
                <c:pt idx="1154">
                  <c:v>39590.124999999993</c:v>
                </c:pt>
                <c:pt idx="1155">
                  <c:v>39590.166666666584</c:v>
                </c:pt>
                <c:pt idx="1156">
                  <c:v>39590.208333333336</c:v>
                </c:pt>
                <c:pt idx="1157">
                  <c:v>39590.25</c:v>
                </c:pt>
                <c:pt idx="1158">
                  <c:v>39590.291666665857</c:v>
                </c:pt>
                <c:pt idx="1159">
                  <c:v>39590.333333333336</c:v>
                </c:pt>
                <c:pt idx="1160">
                  <c:v>39590.375</c:v>
                </c:pt>
                <c:pt idx="1161">
                  <c:v>39590.416666666664</c:v>
                </c:pt>
                <c:pt idx="1162">
                  <c:v>39590.458333333343</c:v>
                </c:pt>
                <c:pt idx="1163">
                  <c:v>39590.5</c:v>
                </c:pt>
                <c:pt idx="1164">
                  <c:v>39590.541666666584</c:v>
                </c:pt>
                <c:pt idx="1165">
                  <c:v>39590.583333333336</c:v>
                </c:pt>
                <c:pt idx="1166">
                  <c:v>39590.624999999993</c:v>
                </c:pt>
                <c:pt idx="1167">
                  <c:v>39590.666666666584</c:v>
                </c:pt>
                <c:pt idx="1168">
                  <c:v>39590.708333333336</c:v>
                </c:pt>
                <c:pt idx="1169">
                  <c:v>39590.75</c:v>
                </c:pt>
                <c:pt idx="1170">
                  <c:v>39590.791666665857</c:v>
                </c:pt>
                <c:pt idx="1171">
                  <c:v>39590.833333333336</c:v>
                </c:pt>
                <c:pt idx="1172">
                  <c:v>39590.875</c:v>
                </c:pt>
                <c:pt idx="1173">
                  <c:v>39590.916666666664</c:v>
                </c:pt>
                <c:pt idx="1174">
                  <c:v>39590.958333333343</c:v>
                </c:pt>
                <c:pt idx="1175">
                  <c:v>39591</c:v>
                </c:pt>
                <c:pt idx="1176">
                  <c:v>39591.041666666584</c:v>
                </c:pt>
                <c:pt idx="1177">
                  <c:v>39591.083333333336</c:v>
                </c:pt>
                <c:pt idx="1178">
                  <c:v>39591.124999999993</c:v>
                </c:pt>
                <c:pt idx="1179">
                  <c:v>39591.166666666584</c:v>
                </c:pt>
                <c:pt idx="1180">
                  <c:v>39591.208333333336</c:v>
                </c:pt>
                <c:pt idx="1181">
                  <c:v>39591.25</c:v>
                </c:pt>
                <c:pt idx="1182">
                  <c:v>39591.291666665857</c:v>
                </c:pt>
                <c:pt idx="1183">
                  <c:v>39591.333333333336</c:v>
                </c:pt>
                <c:pt idx="1184">
                  <c:v>39591.375</c:v>
                </c:pt>
                <c:pt idx="1185">
                  <c:v>39591.416666666664</c:v>
                </c:pt>
                <c:pt idx="1186">
                  <c:v>39591.458333333343</c:v>
                </c:pt>
                <c:pt idx="1187">
                  <c:v>39591.5</c:v>
                </c:pt>
                <c:pt idx="1188">
                  <c:v>39591.541666666584</c:v>
                </c:pt>
                <c:pt idx="1189">
                  <c:v>39591.583333333336</c:v>
                </c:pt>
                <c:pt idx="1190">
                  <c:v>39591.624999999993</c:v>
                </c:pt>
                <c:pt idx="1191">
                  <c:v>39591.666666666584</c:v>
                </c:pt>
                <c:pt idx="1192">
                  <c:v>39591.708333333336</c:v>
                </c:pt>
                <c:pt idx="1193">
                  <c:v>39591.75</c:v>
                </c:pt>
                <c:pt idx="1194">
                  <c:v>39591.791666665857</c:v>
                </c:pt>
                <c:pt idx="1195">
                  <c:v>39591.833333333336</c:v>
                </c:pt>
                <c:pt idx="1196">
                  <c:v>39591.875</c:v>
                </c:pt>
                <c:pt idx="1197">
                  <c:v>39591.916666666664</c:v>
                </c:pt>
                <c:pt idx="1198">
                  <c:v>39591.958333333343</c:v>
                </c:pt>
                <c:pt idx="1199">
                  <c:v>39592</c:v>
                </c:pt>
                <c:pt idx="1200">
                  <c:v>39592.041666666584</c:v>
                </c:pt>
                <c:pt idx="1201">
                  <c:v>39592.083333333336</c:v>
                </c:pt>
                <c:pt idx="1202">
                  <c:v>39592.124999999993</c:v>
                </c:pt>
                <c:pt idx="1203">
                  <c:v>39592.166666666584</c:v>
                </c:pt>
                <c:pt idx="1204">
                  <c:v>39592.208333333336</c:v>
                </c:pt>
                <c:pt idx="1205">
                  <c:v>39592.25</c:v>
                </c:pt>
                <c:pt idx="1206">
                  <c:v>39592.291666665857</c:v>
                </c:pt>
                <c:pt idx="1207">
                  <c:v>39592.333333333336</c:v>
                </c:pt>
                <c:pt idx="1208">
                  <c:v>39592.375</c:v>
                </c:pt>
                <c:pt idx="1209">
                  <c:v>39592.416666666664</c:v>
                </c:pt>
                <c:pt idx="1210">
                  <c:v>39592.458333333343</c:v>
                </c:pt>
                <c:pt idx="1211">
                  <c:v>39592.5</c:v>
                </c:pt>
                <c:pt idx="1212">
                  <c:v>39592.541666666584</c:v>
                </c:pt>
                <c:pt idx="1213">
                  <c:v>39592.583333333336</c:v>
                </c:pt>
                <c:pt idx="1214">
                  <c:v>39592.624999999993</c:v>
                </c:pt>
                <c:pt idx="1215">
                  <c:v>39592.666666666584</c:v>
                </c:pt>
                <c:pt idx="1216">
                  <c:v>39592.708333333336</c:v>
                </c:pt>
                <c:pt idx="1217">
                  <c:v>39592.75</c:v>
                </c:pt>
                <c:pt idx="1218">
                  <c:v>39592.791666665857</c:v>
                </c:pt>
                <c:pt idx="1219">
                  <c:v>39592.833333333336</c:v>
                </c:pt>
                <c:pt idx="1220">
                  <c:v>39592.875</c:v>
                </c:pt>
                <c:pt idx="1221">
                  <c:v>39592.916666666664</c:v>
                </c:pt>
                <c:pt idx="1222">
                  <c:v>39592.958333333343</c:v>
                </c:pt>
                <c:pt idx="1223">
                  <c:v>39593</c:v>
                </c:pt>
                <c:pt idx="1224">
                  <c:v>39593.041666666584</c:v>
                </c:pt>
                <c:pt idx="1225">
                  <c:v>39593.083333333336</c:v>
                </c:pt>
                <c:pt idx="1226">
                  <c:v>39593.124999999993</c:v>
                </c:pt>
                <c:pt idx="1227">
                  <c:v>39593.166666666584</c:v>
                </c:pt>
                <c:pt idx="1228">
                  <c:v>39593.208333333336</c:v>
                </c:pt>
                <c:pt idx="1229">
                  <c:v>39593.25</c:v>
                </c:pt>
                <c:pt idx="1230">
                  <c:v>39593.291666665857</c:v>
                </c:pt>
                <c:pt idx="1231">
                  <c:v>39593.333333333336</c:v>
                </c:pt>
                <c:pt idx="1232">
                  <c:v>39593.375</c:v>
                </c:pt>
                <c:pt idx="1233">
                  <c:v>39593.416666666664</c:v>
                </c:pt>
                <c:pt idx="1234">
                  <c:v>39593.458333333343</c:v>
                </c:pt>
                <c:pt idx="1235">
                  <c:v>39593.5</c:v>
                </c:pt>
                <c:pt idx="1236">
                  <c:v>39593.541666666584</c:v>
                </c:pt>
                <c:pt idx="1237">
                  <c:v>39593.583333333336</c:v>
                </c:pt>
                <c:pt idx="1238">
                  <c:v>39593.624999999993</c:v>
                </c:pt>
                <c:pt idx="1239">
                  <c:v>39593.666666666584</c:v>
                </c:pt>
                <c:pt idx="1240">
                  <c:v>39593.708333333336</c:v>
                </c:pt>
                <c:pt idx="1241">
                  <c:v>39593.75</c:v>
                </c:pt>
                <c:pt idx="1242">
                  <c:v>39593.791666665857</c:v>
                </c:pt>
                <c:pt idx="1243">
                  <c:v>39593.833333333336</c:v>
                </c:pt>
                <c:pt idx="1244">
                  <c:v>39593.875</c:v>
                </c:pt>
                <c:pt idx="1245">
                  <c:v>39593.916666666664</c:v>
                </c:pt>
                <c:pt idx="1246">
                  <c:v>39593.958333333343</c:v>
                </c:pt>
                <c:pt idx="1247">
                  <c:v>39594</c:v>
                </c:pt>
                <c:pt idx="1248">
                  <c:v>39594.041666666584</c:v>
                </c:pt>
                <c:pt idx="1249">
                  <c:v>39594.083333333336</c:v>
                </c:pt>
                <c:pt idx="1250">
                  <c:v>39594.124999999993</c:v>
                </c:pt>
                <c:pt idx="1251">
                  <c:v>39594.166666666584</c:v>
                </c:pt>
                <c:pt idx="1252">
                  <c:v>39594.208333333336</c:v>
                </c:pt>
                <c:pt idx="1253">
                  <c:v>39594.25</c:v>
                </c:pt>
                <c:pt idx="1254">
                  <c:v>39594.291666665857</c:v>
                </c:pt>
                <c:pt idx="1255">
                  <c:v>39594.333333333336</c:v>
                </c:pt>
                <c:pt idx="1256">
                  <c:v>39594.375</c:v>
                </c:pt>
                <c:pt idx="1257">
                  <c:v>39594.416666666664</c:v>
                </c:pt>
                <c:pt idx="1258">
                  <c:v>39594.458333333343</c:v>
                </c:pt>
                <c:pt idx="1259">
                  <c:v>39594.5</c:v>
                </c:pt>
                <c:pt idx="1260">
                  <c:v>39594.541666666584</c:v>
                </c:pt>
                <c:pt idx="1261">
                  <c:v>39594.583333333336</c:v>
                </c:pt>
                <c:pt idx="1262">
                  <c:v>39594.624999999993</c:v>
                </c:pt>
                <c:pt idx="1263">
                  <c:v>39594.666666666584</c:v>
                </c:pt>
                <c:pt idx="1264">
                  <c:v>39594.708333333336</c:v>
                </c:pt>
                <c:pt idx="1265">
                  <c:v>39594.75</c:v>
                </c:pt>
                <c:pt idx="1266">
                  <c:v>39594.791666665857</c:v>
                </c:pt>
                <c:pt idx="1267">
                  <c:v>39594.833333333336</c:v>
                </c:pt>
                <c:pt idx="1268">
                  <c:v>39594.875</c:v>
                </c:pt>
                <c:pt idx="1269">
                  <c:v>39594.916666666664</c:v>
                </c:pt>
                <c:pt idx="1270">
                  <c:v>39594.958333333343</c:v>
                </c:pt>
                <c:pt idx="1271">
                  <c:v>39595</c:v>
                </c:pt>
                <c:pt idx="1272">
                  <c:v>39595.041666666584</c:v>
                </c:pt>
                <c:pt idx="1273">
                  <c:v>39595.083333333336</c:v>
                </c:pt>
                <c:pt idx="1274">
                  <c:v>39595.124999999993</c:v>
                </c:pt>
                <c:pt idx="1275">
                  <c:v>39595.166666666584</c:v>
                </c:pt>
                <c:pt idx="1276">
                  <c:v>39595.208333333336</c:v>
                </c:pt>
                <c:pt idx="1277">
                  <c:v>39595.25</c:v>
                </c:pt>
                <c:pt idx="1278">
                  <c:v>39595.291666665857</c:v>
                </c:pt>
                <c:pt idx="1279">
                  <c:v>39595.333333333336</c:v>
                </c:pt>
                <c:pt idx="1280">
                  <c:v>39595.375</c:v>
                </c:pt>
                <c:pt idx="1281">
                  <c:v>39595.416666666664</c:v>
                </c:pt>
                <c:pt idx="1282">
                  <c:v>39595.458333333343</c:v>
                </c:pt>
                <c:pt idx="1283">
                  <c:v>39595.5</c:v>
                </c:pt>
                <c:pt idx="1284">
                  <c:v>39595.541666666584</c:v>
                </c:pt>
                <c:pt idx="1285">
                  <c:v>39595.583333333336</c:v>
                </c:pt>
                <c:pt idx="1286">
                  <c:v>39595.624999999993</c:v>
                </c:pt>
                <c:pt idx="1287">
                  <c:v>39595.666666666584</c:v>
                </c:pt>
                <c:pt idx="1288">
                  <c:v>39595.708333333336</c:v>
                </c:pt>
                <c:pt idx="1289">
                  <c:v>39595.75</c:v>
                </c:pt>
                <c:pt idx="1290">
                  <c:v>39595.791666665857</c:v>
                </c:pt>
                <c:pt idx="1291">
                  <c:v>39595.833333333336</c:v>
                </c:pt>
                <c:pt idx="1292">
                  <c:v>39595.875</c:v>
                </c:pt>
                <c:pt idx="1293">
                  <c:v>39595.916666666664</c:v>
                </c:pt>
                <c:pt idx="1294">
                  <c:v>39595.958333333343</c:v>
                </c:pt>
                <c:pt idx="1295">
                  <c:v>39596</c:v>
                </c:pt>
                <c:pt idx="1296">
                  <c:v>39596.041666666584</c:v>
                </c:pt>
                <c:pt idx="1297">
                  <c:v>39596.083333333336</c:v>
                </c:pt>
                <c:pt idx="1298">
                  <c:v>39596.124999999993</c:v>
                </c:pt>
                <c:pt idx="1299">
                  <c:v>39596.166666666584</c:v>
                </c:pt>
                <c:pt idx="1300">
                  <c:v>39596.208333333336</c:v>
                </c:pt>
                <c:pt idx="1301">
                  <c:v>39596.25</c:v>
                </c:pt>
                <c:pt idx="1302">
                  <c:v>39596.291666665857</c:v>
                </c:pt>
                <c:pt idx="1303">
                  <c:v>39596.333333333336</c:v>
                </c:pt>
                <c:pt idx="1304">
                  <c:v>39596.375</c:v>
                </c:pt>
                <c:pt idx="1305">
                  <c:v>39596.416666666664</c:v>
                </c:pt>
                <c:pt idx="1306">
                  <c:v>39596.458333333343</c:v>
                </c:pt>
                <c:pt idx="1307">
                  <c:v>39596.5</c:v>
                </c:pt>
                <c:pt idx="1308">
                  <c:v>39596.541666666584</c:v>
                </c:pt>
                <c:pt idx="1309">
                  <c:v>39596.583333333336</c:v>
                </c:pt>
                <c:pt idx="1310">
                  <c:v>39596.624999999993</c:v>
                </c:pt>
                <c:pt idx="1311">
                  <c:v>39596.666666666584</c:v>
                </c:pt>
                <c:pt idx="1312">
                  <c:v>39596.708333333336</c:v>
                </c:pt>
                <c:pt idx="1313">
                  <c:v>39596.75</c:v>
                </c:pt>
                <c:pt idx="1314">
                  <c:v>39596.791666665857</c:v>
                </c:pt>
                <c:pt idx="1315">
                  <c:v>39596.833333333336</c:v>
                </c:pt>
                <c:pt idx="1316">
                  <c:v>39596.875</c:v>
                </c:pt>
                <c:pt idx="1317">
                  <c:v>39596.916666666664</c:v>
                </c:pt>
                <c:pt idx="1318">
                  <c:v>39596.958333333343</c:v>
                </c:pt>
                <c:pt idx="1319">
                  <c:v>39597</c:v>
                </c:pt>
                <c:pt idx="1320">
                  <c:v>39597.041666666584</c:v>
                </c:pt>
                <c:pt idx="1321">
                  <c:v>39597.083333333336</c:v>
                </c:pt>
                <c:pt idx="1322">
                  <c:v>39597.124999999993</c:v>
                </c:pt>
                <c:pt idx="1323">
                  <c:v>39597.166666666584</c:v>
                </c:pt>
                <c:pt idx="1324">
                  <c:v>39597.208333333336</c:v>
                </c:pt>
                <c:pt idx="1325">
                  <c:v>39597.25</c:v>
                </c:pt>
                <c:pt idx="1326">
                  <c:v>39597.291666665857</c:v>
                </c:pt>
                <c:pt idx="1327">
                  <c:v>39597.333333333336</c:v>
                </c:pt>
                <c:pt idx="1328">
                  <c:v>39597.375</c:v>
                </c:pt>
                <c:pt idx="1329">
                  <c:v>39597.416666666664</c:v>
                </c:pt>
                <c:pt idx="1330">
                  <c:v>39597.458333333343</c:v>
                </c:pt>
                <c:pt idx="1331">
                  <c:v>39597.5</c:v>
                </c:pt>
                <c:pt idx="1332">
                  <c:v>39597.541666666584</c:v>
                </c:pt>
                <c:pt idx="1333">
                  <c:v>39597.583333333336</c:v>
                </c:pt>
                <c:pt idx="1334">
                  <c:v>39597.624999999993</c:v>
                </c:pt>
                <c:pt idx="1335">
                  <c:v>39597.666666666584</c:v>
                </c:pt>
                <c:pt idx="1336">
                  <c:v>39597.708333333336</c:v>
                </c:pt>
                <c:pt idx="1337">
                  <c:v>39597.75</c:v>
                </c:pt>
                <c:pt idx="1338">
                  <c:v>39597.791666665857</c:v>
                </c:pt>
                <c:pt idx="1339">
                  <c:v>39597.833333333336</c:v>
                </c:pt>
                <c:pt idx="1340">
                  <c:v>39597.875</c:v>
                </c:pt>
                <c:pt idx="1341">
                  <c:v>39597.916666666664</c:v>
                </c:pt>
                <c:pt idx="1342">
                  <c:v>39597.958333333343</c:v>
                </c:pt>
                <c:pt idx="1343">
                  <c:v>39598</c:v>
                </c:pt>
                <c:pt idx="1344">
                  <c:v>39598.041666666584</c:v>
                </c:pt>
                <c:pt idx="1345">
                  <c:v>39598.083333333336</c:v>
                </c:pt>
                <c:pt idx="1346">
                  <c:v>39598.124999999993</c:v>
                </c:pt>
                <c:pt idx="1347">
                  <c:v>39598.166666666584</c:v>
                </c:pt>
                <c:pt idx="1348">
                  <c:v>39598.208333333336</c:v>
                </c:pt>
                <c:pt idx="1349">
                  <c:v>39598.25</c:v>
                </c:pt>
                <c:pt idx="1350">
                  <c:v>39598.291666665857</c:v>
                </c:pt>
                <c:pt idx="1351">
                  <c:v>39598.333333333336</c:v>
                </c:pt>
                <c:pt idx="1352">
                  <c:v>39598.375</c:v>
                </c:pt>
                <c:pt idx="1353">
                  <c:v>39598.416666666664</c:v>
                </c:pt>
                <c:pt idx="1354">
                  <c:v>39598.458333333343</c:v>
                </c:pt>
                <c:pt idx="1355">
                  <c:v>39598.5</c:v>
                </c:pt>
                <c:pt idx="1356">
                  <c:v>39598.541666666584</c:v>
                </c:pt>
                <c:pt idx="1357">
                  <c:v>39598.583333333336</c:v>
                </c:pt>
                <c:pt idx="1358">
                  <c:v>39598.624999999993</c:v>
                </c:pt>
                <c:pt idx="1359">
                  <c:v>39598.666666666584</c:v>
                </c:pt>
                <c:pt idx="1360">
                  <c:v>39598.708333333336</c:v>
                </c:pt>
                <c:pt idx="1361">
                  <c:v>39598.75</c:v>
                </c:pt>
                <c:pt idx="1362">
                  <c:v>39598.791666665857</c:v>
                </c:pt>
                <c:pt idx="1363">
                  <c:v>39598.833333333336</c:v>
                </c:pt>
                <c:pt idx="1364">
                  <c:v>39598.875</c:v>
                </c:pt>
                <c:pt idx="1365">
                  <c:v>39598.916666666664</c:v>
                </c:pt>
                <c:pt idx="1366">
                  <c:v>39598.958333333343</c:v>
                </c:pt>
                <c:pt idx="1367">
                  <c:v>39599</c:v>
                </c:pt>
                <c:pt idx="1368">
                  <c:v>39599.041666666584</c:v>
                </c:pt>
                <c:pt idx="1369">
                  <c:v>39599.083333333336</c:v>
                </c:pt>
                <c:pt idx="1370">
                  <c:v>39599.124999999993</c:v>
                </c:pt>
                <c:pt idx="1371">
                  <c:v>39599.166666666584</c:v>
                </c:pt>
                <c:pt idx="1372">
                  <c:v>39599.208333333336</c:v>
                </c:pt>
                <c:pt idx="1373">
                  <c:v>39599.25</c:v>
                </c:pt>
                <c:pt idx="1374">
                  <c:v>39599.291666665857</c:v>
                </c:pt>
                <c:pt idx="1375">
                  <c:v>39599.333333333336</c:v>
                </c:pt>
                <c:pt idx="1376">
                  <c:v>39599.375</c:v>
                </c:pt>
                <c:pt idx="1377">
                  <c:v>39599.416666666664</c:v>
                </c:pt>
                <c:pt idx="1378">
                  <c:v>39599.458333333343</c:v>
                </c:pt>
                <c:pt idx="1379">
                  <c:v>39599.5</c:v>
                </c:pt>
                <c:pt idx="1380">
                  <c:v>39599.541666666584</c:v>
                </c:pt>
                <c:pt idx="1381">
                  <c:v>39599.583333333336</c:v>
                </c:pt>
                <c:pt idx="1382">
                  <c:v>39599.624999999993</c:v>
                </c:pt>
                <c:pt idx="1383">
                  <c:v>39599.666666666584</c:v>
                </c:pt>
                <c:pt idx="1384">
                  <c:v>39599.708333333336</c:v>
                </c:pt>
                <c:pt idx="1385">
                  <c:v>39599.75</c:v>
                </c:pt>
                <c:pt idx="1386">
                  <c:v>39599.791666665857</c:v>
                </c:pt>
                <c:pt idx="1387">
                  <c:v>39599.833333333336</c:v>
                </c:pt>
                <c:pt idx="1388">
                  <c:v>39599.875</c:v>
                </c:pt>
                <c:pt idx="1389">
                  <c:v>39599.916666666664</c:v>
                </c:pt>
                <c:pt idx="1390">
                  <c:v>39599.958333333343</c:v>
                </c:pt>
                <c:pt idx="1391">
                  <c:v>39600</c:v>
                </c:pt>
                <c:pt idx="1392">
                  <c:v>39600.041666666584</c:v>
                </c:pt>
                <c:pt idx="1393">
                  <c:v>39600.083333333336</c:v>
                </c:pt>
                <c:pt idx="1394">
                  <c:v>39600.124999999993</c:v>
                </c:pt>
                <c:pt idx="1395">
                  <c:v>39600.166666666584</c:v>
                </c:pt>
                <c:pt idx="1396">
                  <c:v>39600.208333333336</c:v>
                </c:pt>
                <c:pt idx="1397">
                  <c:v>39600.25</c:v>
                </c:pt>
                <c:pt idx="1398">
                  <c:v>39600.291666665857</c:v>
                </c:pt>
                <c:pt idx="1399">
                  <c:v>39600.333333333336</c:v>
                </c:pt>
                <c:pt idx="1400">
                  <c:v>39600.375</c:v>
                </c:pt>
                <c:pt idx="1401">
                  <c:v>39600.416666666664</c:v>
                </c:pt>
                <c:pt idx="1402">
                  <c:v>39600.458333333343</c:v>
                </c:pt>
                <c:pt idx="1403">
                  <c:v>39600.5</c:v>
                </c:pt>
                <c:pt idx="1404">
                  <c:v>39600.541666666584</c:v>
                </c:pt>
                <c:pt idx="1405">
                  <c:v>39600.583333333336</c:v>
                </c:pt>
                <c:pt idx="1406">
                  <c:v>39600.624999999993</c:v>
                </c:pt>
                <c:pt idx="1407">
                  <c:v>39600.666666666584</c:v>
                </c:pt>
                <c:pt idx="1408">
                  <c:v>39600.708333333336</c:v>
                </c:pt>
                <c:pt idx="1409">
                  <c:v>39600.75</c:v>
                </c:pt>
                <c:pt idx="1410">
                  <c:v>39600.791666665857</c:v>
                </c:pt>
                <c:pt idx="1411">
                  <c:v>39600.833333333336</c:v>
                </c:pt>
                <c:pt idx="1412">
                  <c:v>39600.875</c:v>
                </c:pt>
                <c:pt idx="1413">
                  <c:v>39600.916666666664</c:v>
                </c:pt>
                <c:pt idx="1414">
                  <c:v>39600.958333333343</c:v>
                </c:pt>
                <c:pt idx="1415">
                  <c:v>39601</c:v>
                </c:pt>
                <c:pt idx="1416">
                  <c:v>39601.041666666584</c:v>
                </c:pt>
                <c:pt idx="1417">
                  <c:v>39601.083333333336</c:v>
                </c:pt>
                <c:pt idx="1418">
                  <c:v>39601.124999999993</c:v>
                </c:pt>
                <c:pt idx="1419">
                  <c:v>39601.166666666584</c:v>
                </c:pt>
                <c:pt idx="1420">
                  <c:v>39601.208333333336</c:v>
                </c:pt>
                <c:pt idx="1421">
                  <c:v>39601.25</c:v>
                </c:pt>
                <c:pt idx="1422">
                  <c:v>39601.291666665857</c:v>
                </c:pt>
                <c:pt idx="1423">
                  <c:v>39601.333333333336</c:v>
                </c:pt>
                <c:pt idx="1424">
                  <c:v>39601.375</c:v>
                </c:pt>
                <c:pt idx="1425">
                  <c:v>39601.416666666664</c:v>
                </c:pt>
                <c:pt idx="1426">
                  <c:v>39601.458333333343</c:v>
                </c:pt>
                <c:pt idx="1427">
                  <c:v>39601.5</c:v>
                </c:pt>
                <c:pt idx="1428">
                  <c:v>39601.541666666584</c:v>
                </c:pt>
                <c:pt idx="1429">
                  <c:v>39601.583333333336</c:v>
                </c:pt>
                <c:pt idx="1430">
                  <c:v>39601.624999999993</c:v>
                </c:pt>
                <c:pt idx="1431">
                  <c:v>39601.666666666584</c:v>
                </c:pt>
                <c:pt idx="1432">
                  <c:v>39601.708333333336</c:v>
                </c:pt>
                <c:pt idx="1433">
                  <c:v>39601.75</c:v>
                </c:pt>
                <c:pt idx="1434">
                  <c:v>39601.791666665857</c:v>
                </c:pt>
                <c:pt idx="1435">
                  <c:v>39601.833333333336</c:v>
                </c:pt>
                <c:pt idx="1436">
                  <c:v>39601.875</c:v>
                </c:pt>
                <c:pt idx="1437">
                  <c:v>39601.916666666664</c:v>
                </c:pt>
                <c:pt idx="1438">
                  <c:v>39601.958333333343</c:v>
                </c:pt>
                <c:pt idx="1439">
                  <c:v>39602</c:v>
                </c:pt>
                <c:pt idx="1440">
                  <c:v>39602.041666666584</c:v>
                </c:pt>
                <c:pt idx="1441">
                  <c:v>39602.083333333336</c:v>
                </c:pt>
                <c:pt idx="1442">
                  <c:v>39602.124999999993</c:v>
                </c:pt>
                <c:pt idx="1443">
                  <c:v>39602.166666666584</c:v>
                </c:pt>
                <c:pt idx="1444">
                  <c:v>39602.208333333336</c:v>
                </c:pt>
                <c:pt idx="1445">
                  <c:v>39602.25</c:v>
                </c:pt>
                <c:pt idx="1446">
                  <c:v>39602.291666665857</c:v>
                </c:pt>
                <c:pt idx="1447">
                  <c:v>39602.333333333336</c:v>
                </c:pt>
                <c:pt idx="1448">
                  <c:v>39602.375</c:v>
                </c:pt>
                <c:pt idx="1449">
                  <c:v>39602.416666666664</c:v>
                </c:pt>
                <c:pt idx="1450">
                  <c:v>39602.458333333343</c:v>
                </c:pt>
                <c:pt idx="1451">
                  <c:v>39602.5</c:v>
                </c:pt>
                <c:pt idx="1452">
                  <c:v>39602.541666666584</c:v>
                </c:pt>
                <c:pt idx="1453">
                  <c:v>39602.583333333336</c:v>
                </c:pt>
                <c:pt idx="1454">
                  <c:v>39602.624999999993</c:v>
                </c:pt>
                <c:pt idx="1455">
                  <c:v>39602.666666666584</c:v>
                </c:pt>
                <c:pt idx="1456">
                  <c:v>39602.708333333336</c:v>
                </c:pt>
                <c:pt idx="1457">
                  <c:v>39602.75</c:v>
                </c:pt>
                <c:pt idx="1458">
                  <c:v>39602.791666665857</c:v>
                </c:pt>
                <c:pt idx="1459">
                  <c:v>39602.833333333336</c:v>
                </c:pt>
                <c:pt idx="1460">
                  <c:v>39602.875</c:v>
                </c:pt>
                <c:pt idx="1461">
                  <c:v>39602.916666666664</c:v>
                </c:pt>
                <c:pt idx="1462">
                  <c:v>39602.958333333343</c:v>
                </c:pt>
                <c:pt idx="1463">
                  <c:v>39603</c:v>
                </c:pt>
                <c:pt idx="1464">
                  <c:v>39603.041666666584</c:v>
                </c:pt>
                <c:pt idx="1465">
                  <c:v>39603.083333333336</c:v>
                </c:pt>
                <c:pt idx="1466">
                  <c:v>39603.124999999993</c:v>
                </c:pt>
                <c:pt idx="1467">
                  <c:v>39603.166666666584</c:v>
                </c:pt>
                <c:pt idx="1468">
                  <c:v>39603.208333333336</c:v>
                </c:pt>
                <c:pt idx="1469">
                  <c:v>39603.25</c:v>
                </c:pt>
                <c:pt idx="1470">
                  <c:v>39603.291666665857</c:v>
                </c:pt>
                <c:pt idx="1471">
                  <c:v>39603.333333333336</c:v>
                </c:pt>
                <c:pt idx="1472">
                  <c:v>39603.375</c:v>
                </c:pt>
                <c:pt idx="1473">
                  <c:v>39603.416666666664</c:v>
                </c:pt>
                <c:pt idx="1474">
                  <c:v>39603.458333333343</c:v>
                </c:pt>
                <c:pt idx="1475">
                  <c:v>39603.5</c:v>
                </c:pt>
                <c:pt idx="1476">
                  <c:v>39603.541666666584</c:v>
                </c:pt>
                <c:pt idx="1477">
                  <c:v>39603.583333333336</c:v>
                </c:pt>
                <c:pt idx="1478">
                  <c:v>39603.624999999993</c:v>
                </c:pt>
                <c:pt idx="1479">
                  <c:v>39603.666666666584</c:v>
                </c:pt>
                <c:pt idx="1480">
                  <c:v>39603.708333333336</c:v>
                </c:pt>
                <c:pt idx="1481">
                  <c:v>39603.75</c:v>
                </c:pt>
                <c:pt idx="1482">
                  <c:v>39603.791666665857</c:v>
                </c:pt>
                <c:pt idx="1483">
                  <c:v>39603.833333333336</c:v>
                </c:pt>
                <c:pt idx="1484">
                  <c:v>39603.875</c:v>
                </c:pt>
                <c:pt idx="1485">
                  <c:v>39603.916666666664</c:v>
                </c:pt>
                <c:pt idx="1486">
                  <c:v>39603.958333333343</c:v>
                </c:pt>
                <c:pt idx="1487">
                  <c:v>39604</c:v>
                </c:pt>
                <c:pt idx="1488">
                  <c:v>39604.041666666584</c:v>
                </c:pt>
                <c:pt idx="1489">
                  <c:v>39604.083333333336</c:v>
                </c:pt>
                <c:pt idx="1490">
                  <c:v>39604.124999999993</c:v>
                </c:pt>
                <c:pt idx="1491">
                  <c:v>39604.166666666584</c:v>
                </c:pt>
                <c:pt idx="1492">
                  <c:v>39604.208333333336</c:v>
                </c:pt>
                <c:pt idx="1493">
                  <c:v>39604.25</c:v>
                </c:pt>
                <c:pt idx="1494">
                  <c:v>39604.291666665857</c:v>
                </c:pt>
                <c:pt idx="1495">
                  <c:v>39604.333333333336</c:v>
                </c:pt>
                <c:pt idx="1496">
                  <c:v>39604.375</c:v>
                </c:pt>
                <c:pt idx="1497">
                  <c:v>39604.416666666664</c:v>
                </c:pt>
                <c:pt idx="1498">
                  <c:v>39604.458333333343</c:v>
                </c:pt>
                <c:pt idx="1499">
                  <c:v>39604.5</c:v>
                </c:pt>
                <c:pt idx="1500">
                  <c:v>39604.541666666584</c:v>
                </c:pt>
                <c:pt idx="1501">
                  <c:v>39604.583333333336</c:v>
                </c:pt>
                <c:pt idx="1502">
                  <c:v>39604.624999999993</c:v>
                </c:pt>
                <c:pt idx="1503">
                  <c:v>39604.666666666584</c:v>
                </c:pt>
                <c:pt idx="1504">
                  <c:v>39604.708333333336</c:v>
                </c:pt>
                <c:pt idx="1505">
                  <c:v>39604.75</c:v>
                </c:pt>
                <c:pt idx="1506">
                  <c:v>39604.791666665857</c:v>
                </c:pt>
                <c:pt idx="1507">
                  <c:v>39604.833333333336</c:v>
                </c:pt>
                <c:pt idx="1508">
                  <c:v>39604.875</c:v>
                </c:pt>
                <c:pt idx="1509">
                  <c:v>39604.916666666664</c:v>
                </c:pt>
                <c:pt idx="1510">
                  <c:v>39604.958333333343</c:v>
                </c:pt>
                <c:pt idx="1511">
                  <c:v>39605</c:v>
                </c:pt>
                <c:pt idx="1512">
                  <c:v>39605.041666666584</c:v>
                </c:pt>
                <c:pt idx="1513">
                  <c:v>39605.083333333336</c:v>
                </c:pt>
                <c:pt idx="1514">
                  <c:v>39605.124999999993</c:v>
                </c:pt>
                <c:pt idx="1515">
                  <c:v>39605.166666666584</c:v>
                </c:pt>
                <c:pt idx="1516">
                  <c:v>39605.208333333336</c:v>
                </c:pt>
                <c:pt idx="1517">
                  <c:v>39605.25</c:v>
                </c:pt>
                <c:pt idx="1518">
                  <c:v>39605.291666665857</c:v>
                </c:pt>
                <c:pt idx="1519">
                  <c:v>39605.333333333336</c:v>
                </c:pt>
                <c:pt idx="1520">
                  <c:v>39605.375</c:v>
                </c:pt>
                <c:pt idx="1521">
                  <c:v>39605.416666666664</c:v>
                </c:pt>
                <c:pt idx="1522">
                  <c:v>39605.458333333343</c:v>
                </c:pt>
                <c:pt idx="1523">
                  <c:v>39605.5</c:v>
                </c:pt>
                <c:pt idx="1524">
                  <c:v>39605.541666666584</c:v>
                </c:pt>
                <c:pt idx="1525">
                  <c:v>39605.583333333336</c:v>
                </c:pt>
                <c:pt idx="1526">
                  <c:v>39605.624999999993</c:v>
                </c:pt>
                <c:pt idx="1527">
                  <c:v>39605.666666666584</c:v>
                </c:pt>
                <c:pt idx="1528">
                  <c:v>39605.708333333336</c:v>
                </c:pt>
                <c:pt idx="1529">
                  <c:v>39605.75</c:v>
                </c:pt>
                <c:pt idx="1530">
                  <c:v>39605.791666665857</c:v>
                </c:pt>
                <c:pt idx="1531">
                  <c:v>39605.833333333336</c:v>
                </c:pt>
                <c:pt idx="1532">
                  <c:v>39605.875</c:v>
                </c:pt>
                <c:pt idx="1533">
                  <c:v>39605.916666666664</c:v>
                </c:pt>
                <c:pt idx="1534">
                  <c:v>39605.958333333343</c:v>
                </c:pt>
                <c:pt idx="1535">
                  <c:v>39606</c:v>
                </c:pt>
                <c:pt idx="1536">
                  <c:v>39606.041666666584</c:v>
                </c:pt>
                <c:pt idx="1537">
                  <c:v>39606.083333333336</c:v>
                </c:pt>
                <c:pt idx="1538">
                  <c:v>39606.124999999993</c:v>
                </c:pt>
                <c:pt idx="1539">
                  <c:v>39606.166666666584</c:v>
                </c:pt>
                <c:pt idx="1540">
                  <c:v>39606.208333333336</c:v>
                </c:pt>
                <c:pt idx="1541">
                  <c:v>39606.25</c:v>
                </c:pt>
                <c:pt idx="1542">
                  <c:v>39606.291666665857</c:v>
                </c:pt>
                <c:pt idx="1543">
                  <c:v>39606.333333333336</c:v>
                </c:pt>
                <c:pt idx="1544">
                  <c:v>39606.375</c:v>
                </c:pt>
                <c:pt idx="1545">
                  <c:v>39606.416666666664</c:v>
                </c:pt>
                <c:pt idx="1546">
                  <c:v>39606.458333333343</c:v>
                </c:pt>
                <c:pt idx="1547">
                  <c:v>39606.5</c:v>
                </c:pt>
                <c:pt idx="1548">
                  <c:v>39606.541666666584</c:v>
                </c:pt>
                <c:pt idx="1549">
                  <c:v>39606.583333333336</c:v>
                </c:pt>
                <c:pt idx="1550">
                  <c:v>39606.624999999993</c:v>
                </c:pt>
                <c:pt idx="1551">
                  <c:v>39606.666666666584</c:v>
                </c:pt>
                <c:pt idx="1552">
                  <c:v>39606.708333333336</c:v>
                </c:pt>
                <c:pt idx="1553">
                  <c:v>39606.75</c:v>
                </c:pt>
                <c:pt idx="1554">
                  <c:v>39606.791666665857</c:v>
                </c:pt>
                <c:pt idx="1555">
                  <c:v>39606.833333333336</c:v>
                </c:pt>
                <c:pt idx="1556">
                  <c:v>39606.875</c:v>
                </c:pt>
                <c:pt idx="1557">
                  <c:v>39606.916666666664</c:v>
                </c:pt>
                <c:pt idx="1558">
                  <c:v>39606.958333333343</c:v>
                </c:pt>
                <c:pt idx="1559">
                  <c:v>39607</c:v>
                </c:pt>
                <c:pt idx="1560">
                  <c:v>39607.041666666584</c:v>
                </c:pt>
                <c:pt idx="1561">
                  <c:v>39607.083333333336</c:v>
                </c:pt>
                <c:pt idx="1562">
                  <c:v>39607.124999999993</c:v>
                </c:pt>
                <c:pt idx="1563">
                  <c:v>39607.166666666584</c:v>
                </c:pt>
                <c:pt idx="1564">
                  <c:v>39607.208333333336</c:v>
                </c:pt>
                <c:pt idx="1565">
                  <c:v>39607.25</c:v>
                </c:pt>
                <c:pt idx="1566">
                  <c:v>39607.291666665857</c:v>
                </c:pt>
                <c:pt idx="1567">
                  <c:v>39607.333333333336</c:v>
                </c:pt>
                <c:pt idx="1568">
                  <c:v>39607.375</c:v>
                </c:pt>
                <c:pt idx="1569">
                  <c:v>39607.416666666664</c:v>
                </c:pt>
                <c:pt idx="1570">
                  <c:v>39607.458333333343</c:v>
                </c:pt>
                <c:pt idx="1571">
                  <c:v>39607.5</c:v>
                </c:pt>
                <c:pt idx="1572">
                  <c:v>39607.541666666584</c:v>
                </c:pt>
                <c:pt idx="1573">
                  <c:v>39607.583333333336</c:v>
                </c:pt>
                <c:pt idx="1574">
                  <c:v>39607.624999999993</c:v>
                </c:pt>
                <c:pt idx="1575">
                  <c:v>39607.666666666584</c:v>
                </c:pt>
                <c:pt idx="1576">
                  <c:v>39607.708333333336</c:v>
                </c:pt>
                <c:pt idx="1577">
                  <c:v>39607.75</c:v>
                </c:pt>
                <c:pt idx="1578">
                  <c:v>39607.791666665857</c:v>
                </c:pt>
                <c:pt idx="1579">
                  <c:v>39607.833333333336</c:v>
                </c:pt>
                <c:pt idx="1580">
                  <c:v>39607.875</c:v>
                </c:pt>
                <c:pt idx="1581">
                  <c:v>39607.916666666664</c:v>
                </c:pt>
                <c:pt idx="1582">
                  <c:v>39607.958333333343</c:v>
                </c:pt>
                <c:pt idx="1583">
                  <c:v>39608</c:v>
                </c:pt>
                <c:pt idx="1584">
                  <c:v>39608.041666666584</c:v>
                </c:pt>
                <c:pt idx="1585">
                  <c:v>39608.083333333336</c:v>
                </c:pt>
                <c:pt idx="1586">
                  <c:v>39608.124999999993</c:v>
                </c:pt>
                <c:pt idx="1587">
                  <c:v>39608.166666666584</c:v>
                </c:pt>
                <c:pt idx="1588">
                  <c:v>39608.208333333336</c:v>
                </c:pt>
                <c:pt idx="1589">
                  <c:v>39608.25</c:v>
                </c:pt>
                <c:pt idx="1590">
                  <c:v>39608.291666665857</c:v>
                </c:pt>
                <c:pt idx="1591">
                  <c:v>39608.333333333336</c:v>
                </c:pt>
                <c:pt idx="1592">
                  <c:v>39608.375</c:v>
                </c:pt>
                <c:pt idx="1593">
                  <c:v>39608.416666666664</c:v>
                </c:pt>
                <c:pt idx="1594">
                  <c:v>39608.458333333343</c:v>
                </c:pt>
                <c:pt idx="1595">
                  <c:v>39608.5</c:v>
                </c:pt>
                <c:pt idx="1596">
                  <c:v>39608.541666666584</c:v>
                </c:pt>
                <c:pt idx="1597">
                  <c:v>39608.583333333336</c:v>
                </c:pt>
                <c:pt idx="1598">
                  <c:v>39608.624999999993</c:v>
                </c:pt>
                <c:pt idx="1599">
                  <c:v>39608.666666666584</c:v>
                </c:pt>
                <c:pt idx="1600">
                  <c:v>39608.708333333336</c:v>
                </c:pt>
                <c:pt idx="1601">
                  <c:v>39608.75</c:v>
                </c:pt>
                <c:pt idx="1602">
                  <c:v>39608.791666665857</c:v>
                </c:pt>
                <c:pt idx="1603">
                  <c:v>39608.833333333336</c:v>
                </c:pt>
                <c:pt idx="1604">
                  <c:v>39608.875</c:v>
                </c:pt>
                <c:pt idx="1605">
                  <c:v>39608.916666666664</c:v>
                </c:pt>
                <c:pt idx="1606">
                  <c:v>39608.958333333343</c:v>
                </c:pt>
                <c:pt idx="1607">
                  <c:v>39609</c:v>
                </c:pt>
                <c:pt idx="1608">
                  <c:v>39609.041666666584</c:v>
                </c:pt>
                <c:pt idx="1609">
                  <c:v>39609.083333333336</c:v>
                </c:pt>
                <c:pt idx="1610">
                  <c:v>39609.124999999993</c:v>
                </c:pt>
                <c:pt idx="1611">
                  <c:v>39609.166666666584</c:v>
                </c:pt>
                <c:pt idx="1612">
                  <c:v>39609.208333333336</c:v>
                </c:pt>
                <c:pt idx="1613">
                  <c:v>39609.25</c:v>
                </c:pt>
                <c:pt idx="1614">
                  <c:v>39609.291666665857</c:v>
                </c:pt>
                <c:pt idx="1615">
                  <c:v>39609.333333333336</c:v>
                </c:pt>
                <c:pt idx="1616">
                  <c:v>39609.375</c:v>
                </c:pt>
                <c:pt idx="1617">
                  <c:v>39609.416666666664</c:v>
                </c:pt>
                <c:pt idx="1618">
                  <c:v>39609.458333333343</c:v>
                </c:pt>
                <c:pt idx="1619">
                  <c:v>39609.5</c:v>
                </c:pt>
                <c:pt idx="1620">
                  <c:v>39609.541666666584</c:v>
                </c:pt>
                <c:pt idx="1621">
                  <c:v>39609.583333333336</c:v>
                </c:pt>
                <c:pt idx="1622">
                  <c:v>39609.624999999993</c:v>
                </c:pt>
                <c:pt idx="1623">
                  <c:v>39609.666666666584</c:v>
                </c:pt>
                <c:pt idx="1624">
                  <c:v>39609.708333333336</c:v>
                </c:pt>
                <c:pt idx="1625">
                  <c:v>39609.75</c:v>
                </c:pt>
                <c:pt idx="1626">
                  <c:v>39609.791666665857</c:v>
                </c:pt>
                <c:pt idx="1627">
                  <c:v>39609.833333333336</c:v>
                </c:pt>
                <c:pt idx="1628">
                  <c:v>39609.875</c:v>
                </c:pt>
                <c:pt idx="1629">
                  <c:v>39609.916666666664</c:v>
                </c:pt>
                <c:pt idx="1630">
                  <c:v>39609.958333333343</c:v>
                </c:pt>
                <c:pt idx="1631">
                  <c:v>39610</c:v>
                </c:pt>
                <c:pt idx="1632">
                  <c:v>39610.041666666584</c:v>
                </c:pt>
                <c:pt idx="1633">
                  <c:v>39610.083333333336</c:v>
                </c:pt>
                <c:pt idx="1634">
                  <c:v>39610.124999999993</c:v>
                </c:pt>
                <c:pt idx="1635">
                  <c:v>39610.166666666584</c:v>
                </c:pt>
                <c:pt idx="1636">
                  <c:v>39610.208333333336</c:v>
                </c:pt>
                <c:pt idx="1637">
                  <c:v>39610.25</c:v>
                </c:pt>
                <c:pt idx="1638">
                  <c:v>39610.291666665857</c:v>
                </c:pt>
                <c:pt idx="1639">
                  <c:v>39610.333333333336</c:v>
                </c:pt>
                <c:pt idx="1640">
                  <c:v>39610.375</c:v>
                </c:pt>
                <c:pt idx="1641">
                  <c:v>39610.416666666664</c:v>
                </c:pt>
                <c:pt idx="1642">
                  <c:v>39610.458333333343</c:v>
                </c:pt>
                <c:pt idx="1643">
                  <c:v>39610.5</c:v>
                </c:pt>
                <c:pt idx="1644">
                  <c:v>39610.541666666584</c:v>
                </c:pt>
                <c:pt idx="1645">
                  <c:v>39610.583333333336</c:v>
                </c:pt>
                <c:pt idx="1646">
                  <c:v>39610.624999999993</c:v>
                </c:pt>
                <c:pt idx="1647">
                  <c:v>39610.666666666584</c:v>
                </c:pt>
                <c:pt idx="1648">
                  <c:v>39610.708333333336</c:v>
                </c:pt>
                <c:pt idx="1649">
                  <c:v>39610.75</c:v>
                </c:pt>
                <c:pt idx="1650">
                  <c:v>39610.791666665857</c:v>
                </c:pt>
                <c:pt idx="1651">
                  <c:v>39610.833333333336</c:v>
                </c:pt>
                <c:pt idx="1652">
                  <c:v>39610.875</c:v>
                </c:pt>
                <c:pt idx="1653">
                  <c:v>39610.916666666664</c:v>
                </c:pt>
                <c:pt idx="1654">
                  <c:v>39610.958333333343</c:v>
                </c:pt>
                <c:pt idx="1655">
                  <c:v>39611</c:v>
                </c:pt>
                <c:pt idx="1656">
                  <c:v>39611.041666666584</c:v>
                </c:pt>
                <c:pt idx="1657">
                  <c:v>39611.083333333336</c:v>
                </c:pt>
                <c:pt idx="1658">
                  <c:v>39611.124999999993</c:v>
                </c:pt>
                <c:pt idx="1659">
                  <c:v>39611.166666666584</c:v>
                </c:pt>
                <c:pt idx="1660">
                  <c:v>39611.208333333336</c:v>
                </c:pt>
                <c:pt idx="1661">
                  <c:v>39611.25</c:v>
                </c:pt>
                <c:pt idx="1662">
                  <c:v>39611.291666665857</c:v>
                </c:pt>
                <c:pt idx="1663">
                  <c:v>39611.333333333336</c:v>
                </c:pt>
                <c:pt idx="1664">
                  <c:v>39611.375</c:v>
                </c:pt>
                <c:pt idx="1665">
                  <c:v>39611.416666666664</c:v>
                </c:pt>
                <c:pt idx="1666">
                  <c:v>39611.458333333343</c:v>
                </c:pt>
                <c:pt idx="1667">
                  <c:v>39611.5</c:v>
                </c:pt>
                <c:pt idx="1668">
                  <c:v>39611.541666666584</c:v>
                </c:pt>
                <c:pt idx="1669">
                  <c:v>39611.583333333336</c:v>
                </c:pt>
                <c:pt idx="1670">
                  <c:v>39611.624999999993</c:v>
                </c:pt>
                <c:pt idx="1671">
                  <c:v>39611.666666666584</c:v>
                </c:pt>
                <c:pt idx="1672">
                  <c:v>39611.708333333336</c:v>
                </c:pt>
                <c:pt idx="1673">
                  <c:v>39611.75</c:v>
                </c:pt>
                <c:pt idx="1674">
                  <c:v>39611.791666665857</c:v>
                </c:pt>
                <c:pt idx="1675">
                  <c:v>39611.833333333336</c:v>
                </c:pt>
                <c:pt idx="1676">
                  <c:v>39611.875</c:v>
                </c:pt>
                <c:pt idx="1677">
                  <c:v>39611.916666666664</c:v>
                </c:pt>
                <c:pt idx="1678">
                  <c:v>39611.958333333343</c:v>
                </c:pt>
                <c:pt idx="1679">
                  <c:v>39612</c:v>
                </c:pt>
                <c:pt idx="1680">
                  <c:v>39612.041666666584</c:v>
                </c:pt>
                <c:pt idx="1681">
                  <c:v>39612.083333333336</c:v>
                </c:pt>
                <c:pt idx="1682">
                  <c:v>39612.124999999993</c:v>
                </c:pt>
                <c:pt idx="1683">
                  <c:v>39612.166666666584</c:v>
                </c:pt>
                <c:pt idx="1684">
                  <c:v>39612.208333333336</c:v>
                </c:pt>
                <c:pt idx="1685">
                  <c:v>39612.25</c:v>
                </c:pt>
                <c:pt idx="1686">
                  <c:v>39612.291666665857</c:v>
                </c:pt>
                <c:pt idx="1687">
                  <c:v>39612.333333333336</c:v>
                </c:pt>
                <c:pt idx="1688">
                  <c:v>39612.375</c:v>
                </c:pt>
                <c:pt idx="1689">
                  <c:v>39612.416666666664</c:v>
                </c:pt>
                <c:pt idx="1690">
                  <c:v>39612.458333333343</c:v>
                </c:pt>
                <c:pt idx="1691">
                  <c:v>39612.5</c:v>
                </c:pt>
                <c:pt idx="1692">
                  <c:v>39612.541666666584</c:v>
                </c:pt>
                <c:pt idx="1693">
                  <c:v>39612.583333333336</c:v>
                </c:pt>
                <c:pt idx="1694">
                  <c:v>39612.624999999993</c:v>
                </c:pt>
                <c:pt idx="1695">
                  <c:v>39612.666666666584</c:v>
                </c:pt>
                <c:pt idx="1696">
                  <c:v>39612.708333333336</c:v>
                </c:pt>
                <c:pt idx="1697">
                  <c:v>39612.75</c:v>
                </c:pt>
                <c:pt idx="1698">
                  <c:v>39612.791666665857</c:v>
                </c:pt>
                <c:pt idx="1699">
                  <c:v>39612.833333333336</c:v>
                </c:pt>
                <c:pt idx="1700">
                  <c:v>39612.875</c:v>
                </c:pt>
                <c:pt idx="1701">
                  <c:v>39612.916666666664</c:v>
                </c:pt>
                <c:pt idx="1702">
                  <c:v>39612.958333333343</c:v>
                </c:pt>
                <c:pt idx="1703">
                  <c:v>39613</c:v>
                </c:pt>
                <c:pt idx="1704">
                  <c:v>39613.041666666584</c:v>
                </c:pt>
                <c:pt idx="1705">
                  <c:v>39613.083333333336</c:v>
                </c:pt>
                <c:pt idx="1706">
                  <c:v>39613.124999999993</c:v>
                </c:pt>
                <c:pt idx="1707">
                  <c:v>39613.166666666584</c:v>
                </c:pt>
                <c:pt idx="1708">
                  <c:v>39613.208333333336</c:v>
                </c:pt>
                <c:pt idx="1709">
                  <c:v>39613.25</c:v>
                </c:pt>
                <c:pt idx="1710">
                  <c:v>39613.291666665857</c:v>
                </c:pt>
                <c:pt idx="1711">
                  <c:v>39613.333333333336</c:v>
                </c:pt>
                <c:pt idx="1712">
                  <c:v>39613.375</c:v>
                </c:pt>
                <c:pt idx="1713">
                  <c:v>39613.416666666664</c:v>
                </c:pt>
                <c:pt idx="1714">
                  <c:v>39613.458333333343</c:v>
                </c:pt>
                <c:pt idx="1715">
                  <c:v>39613.5</c:v>
                </c:pt>
                <c:pt idx="1716">
                  <c:v>39613.541666666584</c:v>
                </c:pt>
                <c:pt idx="1717">
                  <c:v>39613.583333333336</c:v>
                </c:pt>
                <c:pt idx="1718">
                  <c:v>39613.624999999993</c:v>
                </c:pt>
                <c:pt idx="1719">
                  <c:v>39613.666666666584</c:v>
                </c:pt>
                <c:pt idx="1720">
                  <c:v>39613.708333333336</c:v>
                </c:pt>
                <c:pt idx="1721">
                  <c:v>39613.75</c:v>
                </c:pt>
                <c:pt idx="1722">
                  <c:v>39613.791666665857</c:v>
                </c:pt>
                <c:pt idx="1723">
                  <c:v>39613.833333333336</c:v>
                </c:pt>
                <c:pt idx="1724">
                  <c:v>39613.875</c:v>
                </c:pt>
                <c:pt idx="1725">
                  <c:v>39613.916666666664</c:v>
                </c:pt>
                <c:pt idx="1726">
                  <c:v>39613.958333333343</c:v>
                </c:pt>
                <c:pt idx="1727">
                  <c:v>39614</c:v>
                </c:pt>
                <c:pt idx="1728">
                  <c:v>39614.041666666584</c:v>
                </c:pt>
                <c:pt idx="1729">
                  <c:v>39614.083333333336</c:v>
                </c:pt>
                <c:pt idx="1730">
                  <c:v>39614.124999999993</c:v>
                </c:pt>
                <c:pt idx="1731">
                  <c:v>39614.166666666584</c:v>
                </c:pt>
                <c:pt idx="1732">
                  <c:v>39614.208333333336</c:v>
                </c:pt>
                <c:pt idx="1733">
                  <c:v>39614.25</c:v>
                </c:pt>
                <c:pt idx="1734">
                  <c:v>39614.291666665857</c:v>
                </c:pt>
                <c:pt idx="1735">
                  <c:v>39614.333333333336</c:v>
                </c:pt>
                <c:pt idx="1736">
                  <c:v>39614.375</c:v>
                </c:pt>
                <c:pt idx="1737">
                  <c:v>39614.416666666664</c:v>
                </c:pt>
                <c:pt idx="1738">
                  <c:v>39614.458333333343</c:v>
                </c:pt>
                <c:pt idx="1739">
                  <c:v>39614.5</c:v>
                </c:pt>
                <c:pt idx="1740">
                  <c:v>39614.541666666584</c:v>
                </c:pt>
                <c:pt idx="1741">
                  <c:v>39614.583333333336</c:v>
                </c:pt>
                <c:pt idx="1742">
                  <c:v>39614.624999999993</c:v>
                </c:pt>
                <c:pt idx="1743">
                  <c:v>39614.666666666584</c:v>
                </c:pt>
                <c:pt idx="1744">
                  <c:v>39614.708333333336</c:v>
                </c:pt>
                <c:pt idx="1745">
                  <c:v>39614.75</c:v>
                </c:pt>
                <c:pt idx="1746">
                  <c:v>39614.791666665857</c:v>
                </c:pt>
                <c:pt idx="1747">
                  <c:v>39614.833333333336</c:v>
                </c:pt>
                <c:pt idx="1748">
                  <c:v>39614.875</c:v>
                </c:pt>
                <c:pt idx="1749">
                  <c:v>39614.916666666664</c:v>
                </c:pt>
                <c:pt idx="1750">
                  <c:v>39614.958333333343</c:v>
                </c:pt>
                <c:pt idx="1751">
                  <c:v>39615</c:v>
                </c:pt>
                <c:pt idx="1752">
                  <c:v>39615.041666666584</c:v>
                </c:pt>
                <c:pt idx="1753">
                  <c:v>39615.083333333336</c:v>
                </c:pt>
                <c:pt idx="1754">
                  <c:v>39615.124999999993</c:v>
                </c:pt>
                <c:pt idx="1755">
                  <c:v>39615.166666666584</c:v>
                </c:pt>
                <c:pt idx="1756">
                  <c:v>39615.208333333336</c:v>
                </c:pt>
                <c:pt idx="1757">
                  <c:v>39615.25</c:v>
                </c:pt>
                <c:pt idx="1758">
                  <c:v>39615.291666665857</c:v>
                </c:pt>
                <c:pt idx="1759">
                  <c:v>39615.333333333336</c:v>
                </c:pt>
                <c:pt idx="1760">
                  <c:v>39615.375</c:v>
                </c:pt>
                <c:pt idx="1761">
                  <c:v>39615.416666666664</c:v>
                </c:pt>
                <c:pt idx="1762">
                  <c:v>39615.458333333343</c:v>
                </c:pt>
                <c:pt idx="1763">
                  <c:v>39615.5</c:v>
                </c:pt>
                <c:pt idx="1764">
                  <c:v>39615.541666666584</c:v>
                </c:pt>
                <c:pt idx="1765">
                  <c:v>39615.583333333336</c:v>
                </c:pt>
                <c:pt idx="1766">
                  <c:v>39615.624999999993</c:v>
                </c:pt>
                <c:pt idx="1767">
                  <c:v>39615.666666666584</c:v>
                </c:pt>
                <c:pt idx="1768">
                  <c:v>39615.708333333336</c:v>
                </c:pt>
                <c:pt idx="1769">
                  <c:v>39615.75</c:v>
                </c:pt>
                <c:pt idx="1770">
                  <c:v>39615.791666665857</c:v>
                </c:pt>
                <c:pt idx="1771">
                  <c:v>39615.833333333336</c:v>
                </c:pt>
                <c:pt idx="1772">
                  <c:v>39615.875</c:v>
                </c:pt>
                <c:pt idx="1773">
                  <c:v>39615.916666666664</c:v>
                </c:pt>
                <c:pt idx="1774">
                  <c:v>39615.958333333343</c:v>
                </c:pt>
                <c:pt idx="1775">
                  <c:v>39616</c:v>
                </c:pt>
                <c:pt idx="1776">
                  <c:v>39616.041666666584</c:v>
                </c:pt>
                <c:pt idx="1777">
                  <c:v>39616.083333333336</c:v>
                </c:pt>
                <c:pt idx="1778">
                  <c:v>39616.124999999993</c:v>
                </c:pt>
                <c:pt idx="1779">
                  <c:v>39616.166666666584</c:v>
                </c:pt>
                <c:pt idx="1780">
                  <c:v>39616.208333333336</c:v>
                </c:pt>
                <c:pt idx="1781">
                  <c:v>39616.25</c:v>
                </c:pt>
                <c:pt idx="1782">
                  <c:v>39616.291666665857</c:v>
                </c:pt>
                <c:pt idx="1783">
                  <c:v>39616.333333333336</c:v>
                </c:pt>
                <c:pt idx="1784">
                  <c:v>39616.375</c:v>
                </c:pt>
                <c:pt idx="1785">
                  <c:v>39616.416666666664</c:v>
                </c:pt>
                <c:pt idx="1786">
                  <c:v>39616.458333333343</c:v>
                </c:pt>
                <c:pt idx="1787">
                  <c:v>39616.5</c:v>
                </c:pt>
                <c:pt idx="1788">
                  <c:v>39616.541666666584</c:v>
                </c:pt>
                <c:pt idx="1789">
                  <c:v>39616.583333333336</c:v>
                </c:pt>
                <c:pt idx="1790">
                  <c:v>39616.624999999993</c:v>
                </c:pt>
                <c:pt idx="1791">
                  <c:v>39616.666666666584</c:v>
                </c:pt>
                <c:pt idx="1792">
                  <c:v>39616.708333333336</c:v>
                </c:pt>
                <c:pt idx="1793">
                  <c:v>39616.75</c:v>
                </c:pt>
                <c:pt idx="1794">
                  <c:v>39616.791666665857</c:v>
                </c:pt>
                <c:pt idx="1795">
                  <c:v>39616.833333333336</c:v>
                </c:pt>
                <c:pt idx="1796">
                  <c:v>39616.875</c:v>
                </c:pt>
                <c:pt idx="1797">
                  <c:v>39616.916666666664</c:v>
                </c:pt>
                <c:pt idx="1798">
                  <c:v>39616.958333333343</c:v>
                </c:pt>
                <c:pt idx="1799">
                  <c:v>39617</c:v>
                </c:pt>
                <c:pt idx="1800">
                  <c:v>39617.041666666584</c:v>
                </c:pt>
                <c:pt idx="1801">
                  <c:v>39617.083333333336</c:v>
                </c:pt>
                <c:pt idx="1802">
                  <c:v>39617.124999999993</c:v>
                </c:pt>
                <c:pt idx="1803">
                  <c:v>39617.166666666584</c:v>
                </c:pt>
                <c:pt idx="1804">
                  <c:v>39617.208333333336</c:v>
                </c:pt>
                <c:pt idx="1805">
                  <c:v>39617.25</c:v>
                </c:pt>
                <c:pt idx="1806">
                  <c:v>39617.291666665857</c:v>
                </c:pt>
                <c:pt idx="1807">
                  <c:v>39617.333333333336</c:v>
                </c:pt>
                <c:pt idx="1808">
                  <c:v>39617.375</c:v>
                </c:pt>
                <c:pt idx="1809">
                  <c:v>39617.416666666664</c:v>
                </c:pt>
                <c:pt idx="1810">
                  <c:v>39617.458333333343</c:v>
                </c:pt>
                <c:pt idx="1811">
                  <c:v>39617.5</c:v>
                </c:pt>
                <c:pt idx="1812">
                  <c:v>39617.541666666584</c:v>
                </c:pt>
                <c:pt idx="1813">
                  <c:v>39617.583333333336</c:v>
                </c:pt>
                <c:pt idx="1814">
                  <c:v>39617.624999999993</c:v>
                </c:pt>
                <c:pt idx="1815">
                  <c:v>39617.666666666584</c:v>
                </c:pt>
                <c:pt idx="1816">
                  <c:v>39617.708333333336</c:v>
                </c:pt>
                <c:pt idx="1817">
                  <c:v>39617.75</c:v>
                </c:pt>
                <c:pt idx="1818">
                  <c:v>39617.791666665857</c:v>
                </c:pt>
                <c:pt idx="1819">
                  <c:v>39617.833333333336</c:v>
                </c:pt>
                <c:pt idx="1820">
                  <c:v>39617.875</c:v>
                </c:pt>
                <c:pt idx="1821">
                  <c:v>39617.916666666664</c:v>
                </c:pt>
                <c:pt idx="1822">
                  <c:v>39617.958333333343</c:v>
                </c:pt>
                <c:pt idx="1823">
                  <c:v>39618</c:v>
                </c:pt>
                <c:pt idx="1824">
                  <c:v>39618.041666666584</c:v>
                </c:pt>
                <c:pt idx="1825">
                  <c:v>39618.083333333336</c:v>
                </c:pt>
                <c:pt idx="1826">
                  <c:v>39618.124999999993</c:v>
                </c:pt>
                <c:pt idx="1827">
                  <c:v>39618.166666666584</c:v>
                </c:pt>
                <c:pt idx="1828">
                  <c:v>39618.208333333336</c:v>
                </c:pt>
                <c:pt idx="1829">
                  <c:v>39618.25</c:v>
                </c:pt>
                <c:pt idx="1830">
                  <c:v>39618.291666665857</c:v>
                </c:pt>
                <c:pt idx="1831">
                  <c:v>39618.333333333336</c:v>
                </c:pt>
                <c:pt idx="1832">
                  <c:v>39618.375</c:v>
                </c:pt>
                <c:pt idx="1833">
                  <c:v>39618.416666666664</c:v>
                </c:pt>
                <c:pt idx="1834">
                  <c:v>39618.458333333343</c:v>
                </c:pt>
                <c:pt idx="1835">
                  <c:v>39618.5</c:v>
                </c:pt>
                <c:pt idx="1836">
                  <c:v>39618.541666666584</c:v>
                </c:pt>
                <c:pt idx="1837">
                  <c:v>39618.583333333336</c:v>
                </c:pt>
                <c:pt idx="1838">
                  <c:v>39618.624999999993</c:v>
                </c:pt>
                <c:pt idx="1839">
                  <c:v>39618.666666666584</c:v>
                </c:pt>
                <c:pt idx="1840">
                  <c:v>39618.708333333336</c:v>
                </c:pt>
                <c:pt idx="1841">
                  <c:v>39618.75</c:v>
                </c:pt>
                <c:pt idx="1842">
                  <c:v>39618.791666665857</c:v>
                </c:pt>
                <c:pt idx="1843">
                  <c:v>39618.833333333336</c:v>
                </c:pt>
                <c:pt idx="1844">
                  <c:v>39618.875</c:v>
                </c:pt>
                <c:pt idx="1845">
                  <c:v>39618.916666666664</c:v>
                </c:pt>
                <c:pt idx="1846">
                  <c:v>39618.958333333343</c:v>
                </c:pt>
                <c:pt idx="1847">
                  <c:v>39619</c:v>
                </c:pt>
                <c:pt idx="1848">
                  <c:v>39619.041666666584</c:v>
                </c:pt>
                <c:pt idx="1849">
                  <c:v>39619.083333333336</c:v>
                </c:pt>
                <c:pt idx="1850">
                  <c:v>39619.124999999993</c:v>
                </c:pt>
                <c:pt idx="1851">
                  <c:v>39619.166666666584</c:v>
                </c:pt>
                <c:pt idx="1852">
                  <c:v>39619.208333333336</c:v>
                </c:pt>
                <c:pt idx="1853">
                  <c:v>39619.25</c:v>
                </c:pt>
                <c:pt idx="1854">
                  <c:v>39619.291666665857</c:v>
                </c:pt>
                <c:pt idx="1855">
                  <c:v>39619.333333333336</c:v>
                </c:pt>
                <c:pt idx="1856">
                  <c:v>39619.375</c:v>
                </c:pt>
                <c:pt idx="1857">
                  <c:v>39619.416666666664</c:v>
                </c:pt>
                <c:pt idx="1858">
                  <c:v>39619.458333333343</c:v>
                </c:pt>
                <c:pt idx="1859">
                  <c:v>39619.5</c:v>
                </c:pt>
                <c:pt idx="1860">
                  <c:v>39619.541666666584</c:v>
                </c:pt>
                <c:pt idx="1861">
                  <c:v>39619.583333333336</c:v>
                </c:pt>
                <c:pt idx="1862">
                  <c:v>39619.624999999993</c:v>
                </c:pt>
                <c:pt idx="1863">
                  <c:v>39619.666666666584</c:v>
                </c:pt>
                <c:pt idx="1864">
                  <c:v>39619.708333333336</c:v>
                </c:pt>
                <c:pt idx="1865">
                  <c:v>39619.75</c:v>
                </c:pt>
              </c:numCache>
            </c:numRef>
          </c:xVal>
          <c:yVal>
            <c:numRef>
              <c:f>Stal2!$E$6:$E$1871</c:f>
              <c:numCache>
                <c:formatCode>0.0</c:formatCode>
                <c:ptCount val="1866"/>
                <c:pt idx="0">
                  <c:v>31</c:v>
                </c:pt>
                <c:pt idx="1">
                  <c:v>30</c:v>
                </c:pt>
                <c:pt idx="2">
                  <c:v>31</c:v>
                </c:pt>
                <c:pt idx="3">
                  <c:v>30</c:v>
                </c:pt>
                <c:pt idx="4">
                  <c:v>31</c:v>
                </c:pt>
                <c:pt idx="5">
                  <c:v>31</c:v>
                </c:pt>
                <c:pt idx="6">
                  <c:v>31</c:v>
                </c:pt>
                <c:pt idx="7">
                  <c:v>31</c:v>
                </c:pt>
                <c:pt idx="8">
                  <c:v>31</c:v>
                </c:pt>
                <c:pt idx="9">
                  <c:v>32</c:v>
                </c:pt>
                <c:pt idx="10">
                  <c:v>31</c:v>
                </c:pt>
                <c:pt idx="11">
                  <c:v>31</c:v>
                </c:pt>
                <c:pt idx="12">
                  <c:v>31</c:v>
                </c:pt>
                <c:pt idx="13">
                  <c:v>31</c:v>
                </c:pt>
                <c:pt idx="14">
                  <c:v>31</c:v>
                </c:pt>
                <c:pt idx="15">
                  <c:v>31</c:v>
                </c:pt>
                <c:pt idx="16">
                  <c:v>31</c:v>
                </c:pt>
                <c:pt idx="17">
                  <c:v>30</c:v>
                </c:pt>
                <c:pt idx="18">
                  <c:v>31</c:v>
                </c:pt>
                <c:pt idx="19">
                  <c:v>31</c:v>
                </c:pt>
                <c:pt idx="20">
                  <c:v>31</c:v>
                </c:pt>
                <c:pt idx="21">
                  <c:v>30</c:v>
                </c:pt>
                <c:pt idx="22">
                  <c:v>31</c:v>
                </c:pt>
                <c:pt idx="23">
                  <c:v>29</c:v>
                </c:pt>
                <c:pt idx="24">
                  <c:v>30</c:v>
                </c:pt>
                <c:pt idx="25">
                  <c:v>29</c:v>
                </c:pt>
                <c:pt idx="26">
                  <c:v>30</c:v>
                </c:pt>
                <c:pt idx="27">
                  <c:v>29</c:v>
                </c:pt>
                <c:pt idx="28">
                  <c:v>28</c:v>
                </c:pt>
                <c:pt idx="29">
                  <c:v>29</c:v>
                </c:pt>
                <c:pt idx="30">
                  <c:v>29</c:v>
                </c:pt>
                <c:pt idx="31">
                  <c:v>29</c:v>
                </c:pt>
                <c:pt idx="32">
                  <c:v>28</c:v>
                </c:pt>
                <c:pt idx="33">
                  <c:v>29</c:v>
                </c:pt>
                <c:pt idx="34">
                  <c:v>29</c:v>
                </c:pt>
                <c:pt idx="35">
                  <c:v>28</c:v>
                </c:pt>
                <c:pt idx="36">
                  <c:v>28</c:v>
                </c:pt>
                <c:pt idx="37">
                  <c:v>28</c:v>
                </c:pt>
                <c:pt idx="38">
                  <c:v>27</c:v>
                </c:pt>
                <c:pt idx="39">
                  <c:v>28</c:v>
                </c:pt>
                <c:pt idx="40">
                  <c:v>27</c:v>
                </c:pt>
                <c:pt idx="41">
                  <c:v>27</c:v>
                </c:pt>
                <c:pt idx="42">
                  <c:v>27</c:v>
                </c:pt>
                <c:pt idx="43">
                  <c:v>27</c:v>
                </c:pt>
                <c:pt idx="44">
                  <c:v>27</c:v>
                </c:pt>
                <c:pt idx="45">
                  <c:v>27</c:v>
                </c:pt>
                <c:pt idx="46">
                  <c:v>27</c:v>
                </c:pt>
                <c:pt idx="47">
                  <c:v>26</c:v>
                </c:pt>
                <c:pt idx="48">
                  <c:v>26</c:v>
                </c:pt>
                <c:pt idx="49">
                  <c:v>26</c:v>
                </c:pt>
                <c:pt idx="50">
                  <c:v>25</c:v>
                </c:pt>
                <c:pt idx="51">
                  <c:v>26</c:v>
                </c:pt>
                <c:pt idx="52">
                  <c:v>25</c:v>
                </c:pt>
                <c:pt idx="53">
                  <c:v>25</c:v>
                </c:pt>
                <c:pt idx="54">
                  <c:v>25</c:v>
                </c:pt>
                <c:pt idx="55">
                  <c:v>25</c:v>
                </c:pt>
                <c:pt idx="56">
                  <c:v>26</c:v>
                </c:pt>
                <c:pt idx="57">
                  <c:v>25</c:v>
                </c:pt>
                <c:pt idx="58">
                  <c:v>26</c:v>
                </c:pt>
                <c:pt idx="59">
                  <c:v>25</c:v>
                </c:pt>
                <c:pt idx="60">
                  <c:v>26</c:v>
                </c:pt>
                <c:pt idx="61">
                  <c:v>25</c:v>
                </c:pt>
                <c:pt idx="62">
                  <c:v>26</c:v>
                </c:pt>
                <c:pt idx="63">
                  <c:v>26</c:v>
                </c:pt>
                <c:pt idx="64">
                  <c:v>26</c:v>
                </c:pt>
                <c:pt idx="65">
                  <c:v>26</c:v>
                </c:pt>
                <c:pt idx="66">
                  <c:v>26</c:v>
                </c:pt>
                <c:pt idx="67">
                  <c:v>26</c:v>
                </c:pt>
                <c:pt idx="68">
                  <c:v>26</c:v>
                </c:pt>
                <c:pt idx="69">
                  <c:v>26</c:v>
                </c:pt>
                <c:pt idx="70">
                  <c:v>26</c:v>
                </c:pt>
                <c:pt idx="71">
                  <c:v>27</c:v>
                </c:pt>
                <c:pt idx="72">
                  <c:v>26</c:v>
                </c:pt>
                <c:pt idx="73">
                  <c:v>26</c:v>
                </c:pt>
                <c:pt idx="74">
                  <c:v>25</c:v>
                </c:pt>
                <c:pt idx="75">
                  <c:v>26</c:v>
                </c:pt>
                <c:pt idx="76">
                  <c:v>25</c:v>
                </c:pt>
                <c:pt idx="77">
                  <c:v>24</c:v>
                </c:pt>
                <c:pt idx="78">
                  <c:v>28</c:v>
                </c:pt>
                <c:pt idx="79">
                  <c:v>29</c:v>
                </c:pt>
                <c:pt idx="80">
                  <c:v>27</c:v>
                </c:pt>
                <c:pt idx="81">
                  <c:v>27</c:v>
                </c:pt>
                <c:pt idx="82">
                  <c:v>28</c:v>
                </c:pt>
                <c:pt idx="83">
                  <c:v>27</c:v>
                </c:pt>
                <c:pt idx="84">
                  <c:v>26</c:v>
                </c:pt>
                <c:pt idx="85">
                  <c:v>27</c:v>
                </c:pt>
                <c:pt idx="86">
                  <c:v>27</c:v>
                </c:pt>
                <c:pt idx="87">
                  <c:v>25</c:v>
                </c:pt>
                <c:pt idx="88">
                  <c:v>27</c:v>
                </c:pt>
                <c:pt idx="89">
                  <c:v>26</c:v>
                </c:pt>
                <c:pt idx="90">
                  <c:v>26</c:v>
                </c:pt>
                <c:pt idx="91">
                  <c:v>29</c:v>
                </c:pt>
                <c:pt idx="92">
                  <c:v>27</c:v>
                </c:pt>
                <c:pt idx="93">
                  <c:v>29</c:v>
                </c:pt>
                <c:pt idx="94">
                  <c:v>28</c:v>
                </c:pt>
                <c:pt idx="95">
                  <c:v>28</c:v>
                </c:pt>
                <c:pt idx="96">
                  <c:v>28</c:v>
                </c:pt>
                <c:pt idx="97">
                  <c:v>28</c:v>
                </c:pt>
                <c:pt idx="98">
                  <c:v>29</c:v>
                </c:pt>
                <c:pt idx="99">
                  <c:v>28</c:v>
                </c:pt>
                <c:pt idx="100">
                  <c:v>28</c:v>
                </c:pt>
                <c:pt idx="101">
                  <c:v>29</c:v>
                </c:pt>
                <c:pt idx="102">
                  <c:v>29</c:v>
                </c:pt>
                <c:pt idx="103">
                  <c:v>30</c:v>
                </c:pt>
                <c:pt idx="104">
                  <c:v>29</c:v>
                </c:pt>
                <c:pt idx="105">
                  <c:v>30</c:v>
                </c:pt>
                <c:pt idx="106">
                  <c:v>30</c:v>
                </c:pt>
                <c:pt idx="107">
                  <c:v>30</c:v>
                </c:pt>
                <c:pt idx="108">
                  <c:v>30</c:v>
                </c:pt>
                <c:pt idx="109">
                  <c:v>31</c:v>
                </c:pt>
                <c:pt idx="110">
                  <c:v>29</c:v>
                </c:pt>
                <c:pt idx="111">
                  <c:v>30</c:v>
                </c:pt>
                <c:pt idx="112">
                  <c:v>30</c:v>
                </c:pt>
                <c:pt idx="113">
                  <c:v>29</c:v>
                </c:pt>
                <c:pt idx="114">
                  <c:v>29</c:v>
                </c:pt>
                <c:pt idx="115">
                  <c:v>30</c:v>
                </c:pt>
                <c:pt idx="116">
                  <c:v>30</c:v>
                </c:pt>
                <c:pt idx="117">
                  <c:v>29</c:v>
                </c:pt>
                <c:pt idx="118">
                  <c:v>30</c:v>
                </c:pt>
                <c:pt idx="119">
                  <c:v>29</c:v>
                </c:pt>
                <c:pt idx="120">
                  <c:v>30</c:v>
                </c:pt>
                <c:pt idx="121">
                  <c:v>29</c:v>
                </c:pt>
                <c:pt idx="122">
                  <c:v>28</c:v>
                </c:pt>
                <c:pt idx="123">
                  <c:v>28</c:v>
                </c:pt>
                <c:pt idx="124">
                  <c:v>27</c:v>
                </c:pt>
                <c:pt idx="125">
                  <c:v>28</c:v>
                </c:pt>
                <c:pt idx="126">
                  <c:v>27</c:v>
                </c:pt>
                <c:pt idx="127">
                  <c:v>26</c:v>
                </c:pt>
                <c:pt idx="128">
                  <c:v>28</c:v>
                </c:pt>
                <c:pt idx="129">
                  <c:v>26</c:v>
                </c:pt>
                <c:pt idx="130">
                  <c:v>27</c:v>
                </c:pt>
                <c:pt idx="131">
                  <c:v>26</c:v>
                </c:pt>
                <c:pt idx="132">
                  <c:v>26</c:v>
                </c:pt>
                <c:pt idx="133">
                  <c:v>27</c:v>
                </c:pt>
                <c:pt idx="134">
                  <c:v>25</c:v>
                </c:pt>
                <c:pt idx="135">
                  <c:v>26</c:v>
                </c:pt>
                <c:pt idx="136">
                  <c:v>26</c:v>
                </c:pt>
                <c:pt idx="137">
                  <c:v>26</c:v>
                </c:pt>
                <c:pt idx="138">
                  <c:v>26</c:v>
                </c:pt>
                <c:pt idx="139">
                  <c:v>26</c:v>
                </c:pt>
                <c:pt idx="140">
                  <c:v>25</c:v>
                </c:pt>
                <c:pt idx="141">
                  <c:v>26</c:v>
                </c:pt>
                <c:pt idx="142">
                  <c:v>26</c:v>
                </c:pt>
                <c:pt idx="143">
                  <c:v>26</c:v>
                </c:pt>
                <c:pt idx="144">
                  <c:v>26</c:v>
                </c:pt>
                <c:pt idx="145">
                  <c:v>25</c:v>
                </c:pt>
                <c:pt idx="146">
                  <c:v>26</c:v>
                </c:pt>
                <c:pt idx="147">
                  <c:v>26</c:v>
                </c:pt>
                <c:pt idx="148">
                  <c:v>25</c:v>
                </c:pt>
                <c:pt idx="149">
                  <c:v>25</c:v>
                </c:pt>
                <c:pt idx="150">
                  <c:v>27</c:v>
                </c:pt>
                <c:pt idx="151">
                  <c:v>26</c:v>
                </c:pt>
                <c:pt idx="152">
                  <c:v>28</c:v>
                </c:pt>
                <c:pt idx="153">
                  <c:v>25</c:v>
                </c:pt>
                <c:pt idx="154">
                  <c:v>26</c:v>
                </c:pt>
                <c:pt idx="155">
                  <c:v>29</c:v>
                </c:pt>
                <c:pt idx="156">
                  <c:v>30</c:v>
                </c:pt>
                <c:pt idx="157">
                  <c:v>30</c:v>
                </c:pt>
                <c:pt idx="158">
                  <c:v>30</c:v>
                </c:pt>
                <c:pt idx="159">
                  <c:v>29</c:v>
                </c:pt>
                <c:pt idx="160">
                  <c:v>30</c:v>
                </c:pt>
                <c:pt idx="161">
                  <c:v>30</c:v>
                </c:pt>
                <c:pt idx="162">
                  <c:v>30</c:v>
                </c:pt>
                <c:pt idx="163">
                  <c:v>29</c:v>
                </c:pt>
                <c:pt idx="164">
                  <c:v>30</c:v>
                </c:pt>
                <c:pt idx="165">
                  <c:v>29</c:v>
                </c:pt>
                <c:pt idx="166">
                  <c:v>29</c:v>
                </c:pt>
                <c:pt idx="167">
                  <c:v>31</c:v>
                </c:pt>
                <c:pt idx="168">
                  <c:v>31</c:v>
                </c:pt>
                <c:pt idx="169">
                  <c:v>29</c:v>
                </c:pt>
                <c:pt idx="170">
                  <c:v>29</c:v>
                </c:pt>
                <c:pt idx="171">
                  <c:v>30</c:v>
                </c:pt>
                <c:pt idx="172">
                  <c:v>29</c:v>
                </c:pt>
                <c:pt idx="173">
                  <c:v>28</c:v>
                </c:pt>
                <c:pt idx="174">
                  <c:v>28</c:v>
                </c:pt>
                <c:pt idx="175">
                  <c:v>28</c:v>
                </c:pt>
                <c:pt idx="176">
                  <c:v>28</c:v>
                </c:pt>
                <c:pt idx="177">
                  <c:v>28</c:v>
                </c:pt>
                <c:pt idx="178">
                  <c:v>29</c:v>
                </c:pt>
                <c:pt idx="179">
                  <c:v>28</c:v>
                </c:pt>
                <c:pt idx="180">
                  <c:v>28</c:v>
                </c:pt>
                <c:pt idx="181">
                  <c:v>28</c:v>
                </c:pt>
                <c:pt idx="182">
                  <c:v>29</c:v>
                </c:pt>
                <c:pt idx="183">
                  <c:v>30</c:v>
                </c:pt>
                <c:pt idx="184">
                  <c:v>30</c:v>
                </c:pt>
                <c:pt idx="185">
                  <c:v>31</c:v>
                </c:pt>
                <c:pt idx="186">
                  <c:v>31</c:v>
                </c:pt>
                <c:pt idx="187">
                  <c:v>31</c:v>
                </c:pt>
                <c:pt idx="188">
                  <c:v>31</c:v>
                </c:pt>
                <c:pt idx="189">
                  <c:v>31</c:v>
                </c:pt>
                <c:pt idx="190">
                  <c:v>30</c:v>
                </c:pt>
                <c:pt idx="191">
                  <c:v>31</c:v>
                </c:pt>
                <c:pt idx="192">
                  <c:v>30</c:v>
                </c:pt>
                <c:pt idx="193">
                  <c:v>30</c:v>
                </c:pt>
                <c:pt idx="194">
                  <c:v>30</c:v>
                </c:pt>
                <c:pt idx="195">
                  <c:v>29</c:v>
                </c:pt>
                <c:pt idx="196">
                  <c:v>30</c:v>
                </c:pt>
                <c:pt idx="197">
                  <c:v>29</c:v>
                </c:pt>
                <c:pt idx="198">
                  <c:v>30</c:v>
                </c:pt>
                <c:pt idx="199">
                  <c:v>31</c:v>
                </c:pt>
                <c:pt idx="200">
                  <c:v>32</c:v>
                </c:pt>
                <c:pt idx="201">
                  <c:v>32</c:v>
                </c:pt>
                <c:pt idx="202">
                  <c:v>34</c:v>
                </c:pt>
                <c:pt idx="203">
                  <c:v>42</c:v>
                </c:pt>
                <c:pt idx="204">
                  <c:v>39</c:v>
                </c:pt>
                <c:pt idx="205">
                  <c:v>37</c:v>
                </c:pt>
                <c:pt idx="206">
                  <c:v>37</c:v>
                </c:pt>
                <c:pt idx="207">
                  <c:v>36</c:v>
                </c:pt>
                <c:pt idx="208">
                  <c:v>36</c:v>
                </c:pt>
                <c:pt idx="209">
                  <c:v>37</c:v>
                </c:pt>
                <c:pt idx="210">
                  <c:v>36</c:v>
                </c:pt>
                <c:pt idx="211">
                  <c:v>39</c:v>
                </c:pt>
                <c:pt idx="212">
                  <c:v>36</c:v>
                </c:pt>
                <c:pt idx="213">
                  <c:v>36</c:v>
                </c:pt>
                <c:pt idx="214">
                  <c:v>36</c:v>
                </c:pt>
                <c:pt idx="215">
                  <c:v>42</c:v>
                </c:pt>
                <c:pt idx="216">
                  <c:v>41</c:v>
                </c:pt>
                <c:pt idx="217">
                  <c:v>39</c:v>
                </c:pt>
                <c:pt idx="218">
                  <c:v>38</c:v>
                </c:pt>
                <c:pt idx="219">
                  <c:v>37</c:v>
                </c:pt>
                <c:pt idx="220">
                  <c:v>40</c:v>
                </c:pt>
                <c:pt idx="221">
                  <c:v>37</c:v>
                </c:pt>
                <c:pt idx="222">
                  <c:v>38</c:v>
                </c:pt>
                <c:pt idx="223">
                  <c:v>39</c:v>
                </c:pt>
                <c:pt idx="224">
                  <c:v>38</c:v>
                </c:pt>
                <c:pt idx="225">
                  <c:v>37</c:v>
                </c:pt>
                <c:pt idx="226">
                  <c:v>43</c:v>
                </c:pt>
                <c:pt idx="227">
                  <c:v>42</c:v>
                </c:pt>
                <c:pt idx="228">
                  <c:v>41</c:v>
                </c:pt>
                <c:pt idx="229">
                  <c:v>39</c:v>
                </c:pt>
                <c:pt idx="230">
                  <c:v>39</c:v>
                </c:pt>
                <c:pt idx="231">
                  <c:v>38</c:v>
                </c:pt>
                <c:pt idx="232">
                  <c:v>36</c:v>
                </c:pt>
                <c:pt idx="233">
                  <c:v>38</c:v>
                </c:pt>
                <c:pt idx="234">
                  <c:v>37</c:v>
                </c:pt>
                <c:pt idx="235">
                  <c:v>36</c:v>
                </c:pt>
                <c:pt idx="236">
                  <c:v>38</c:v>
                </c:pt>
                <c:pt idx="237">
                  <c:v>36</c:v>
                </c:pt>
                <c:pt idx="238">
                  <c:v>36</c:v>
                </c:pt>
                <c:pt idx="239">
                  <c:v>38</c:v>
                </c:pt>
                <c:pt idx="240">
                  <c:v>37</c:v>
                </c:pt>
                <c:pt idx="241">
                  <c:v>36</c:v>
                </c:pt>
                <c:pt idx="242">
                  <c:v>36</c:v>
                </c:pt>
                <c:pt idx="243">
                  <c:v>39</c:v>
                </c:pt>
                <c:pt idx="244">
                  <c:v>37</c:v>
                </c:pt>
                <c:pt idx="245">
                  <c:v>37</c:v>
                </c:pt>
                <c:pt idx="246">
                  <c:v>35</c:v>
                </c:pt>
                <c:pt idx="247">
                  <c:v>35</c:v>
                </c:pt>
                <c:pt idx="248">
                  <c:v>35</c:v>
                </c:pt>
                <c:pt idx="249">
                  <c:v>42</c:v>
                </c:pt>
                <c:pt idx="250">
                  <c:v>40</c:v>
                </c:pt>
                <c:pt idx="251">
                  <c:v>40</c:v>
                </c:pt>
                <c:pt idx="252">
                  <c:v>38</c:v>
                </c:pt>
                <c:pt idx="253">
                  <c:v>42</c:v>
                </c:pt>
                <c:pt idx="254">
                  <c:v>42</c:v>
                </c:pt>
                <c:pt idx="255">
                  <c:v>42</c:v>
                </c:pt>
                <c:pt idx="256">
                  <c:v>40</c:v>
                </c:pt>
                <c:pt idx="257">
                  <c:v>40</c:v>
                </c:pt>
                <c:pt idx="258">
                  <c:v>41</c:v>
                </c:pt>
                <c:pt idx="259">
                  <c:v>39</c:v>
                </c:pt>
                <c:pt idx="260">
                  <c:v>40</c:v>
                </c:pt>
                <c:pt idx="261">
                  <c:v>40</c:v>
                </c:pt>
                <c:pt idx="262">
                  <c:v>39</c:v>
                </c:pt>
                <c:pt idx="263">
                  <c:v>39</c:v>
                </c:pt>
                <c:pt idx="264">
                  <c:v>39</c:v>
                </c:pt>
                <c:pt idx="265">
                  <c:v>40</c:v>
                </c:pt>
                <c:pt idx="266">
                  <c:v>41</c:v>
                </c:pt>
                <c:pt idx="267">
                  <c:v>40</c:v>
                </c:pt>
                <c:pt idx="268">
                  <c:v>39</c:v>
                </c:pt>
                <c:pt idx="269">
                  <c:v>38</c:v>
                </c:pt>
                <c:pt idx="270">
                  <c:v>39</c:v>
                </c:pt>
                <c:pt idx="271">
                  <c:v>38</c:v>
                </c:pt>
                <c:pt idx="272">
                  <c:v>38</c:v>
                </c:pt>
                <c:pt idx="273">
                  <c:v>40</c:v>
                </c:pt>
                <c:pt idx="274">
                  <c:v>39</c:v>
                </c:pt>
                <c:pt idx="275">
                  <c:v>39</c:v>
                </c:pt>
                <c:pt idx="276">
                  <c:v>39</c:v>
                </c:pt>
                <c:pt idx="277">
                  <c:v>39</c:v>
                </c:pt>
                <c:pt idx="278">
                  <c:v>38</c:v>
                </c:pt>
                <c:pt idx="279">
                  <c:v>38</c:v>
                </c:pt>
                <c:pt idx="280">
                  <c:v>39</c:v>
                </c:pt>
                <c:pt idx="281">
                  <c:v>40</c:v>
                </c:pt>
                <c:pt idx="282">
                  <c:v>40</c:v>
                </c:pt>
                <c:pt idx="283">
                  <c:v>39</c:v>
                </c:pt>
                <c:pt idx="284">
                  <c:v>39</c:v>
                </c:pt>
                <c:pt idx="285">
                  <c:v>39</c:v>
                </c:pt>
                <c:pt idx="286">
                  <c:v>40</c:v>
                </c:pt>
                <c:pt idx="287">
                  <c:v>39</c:v>
                </c:pt>
                <c:pt idx="288">
                  <c:v>40</c:v>
                </c:pt>
                <c:pt idx="289">
                  <c:v>37</c:v>
                </c:pt>
                <c:pt idx="290">
                  <c:v>36</c:v>
                </c:pt>
                <c:pt idx="291">
                  <c:v>37</c:v>
                </c:pt>
                <c:pt idx="292">
                  <c:v>35</c:v>
                </c:pt>
                <c:pt idx="293">
                  <c:v>36</c:v>
                </c:pt>
                <c:pt idx="294">
                  <c:v>35</c:v>
                </c:pt>
                <c:pt idx="295">
                  <c:v>36</c:v>
                </c:pt>
                <c:pt idx="296">
                  <c:v>35</c:v>
                </c:pt>
                <c:pt idx="297">
                  <c:v>34</c:v>
                </c:pt>
                <c:pt idx="298">
                  <c:v>38</c:v>
                </c:pt>
                <c:pt idx="299">
                  <c:v>36</c:v>
                </c:pt>
                <c:pt idx="300">
                  <c:v>37</c:v>
                </c:pt>
                <c:pt idx="301">
                  <c:v>37</c:v>
                </c:pt>
                <c:pt idx="302">
                  <c:v>37</c:v>
                </c:pt>
                <c:pt idx="303">
                  <c:v>35</c:v>
                </c:pt>
                <c:pt idx="304">
                  <c:v>35</c:v>
                </c:pt>
                <c:pt idx="305">
                  <c:v>34</c:v>
                </c:pt>
                <c:pt idx="306">
                  <c:v>36</c:v>
                </c:pt>
                <c:pt idx="307">
                  <c:v>34</c:v>
                </c:pt>
                <c:pt idx="308">
                  <c:v>34</c:v>
                </c:pt>
                <c:pt idx="309">
                  <c:v>34</c:v>
                </c:pt>
                <c:pt idx="310">
                  <c:v>33</c:v>
                </c:pt>
                <c:pt idx="311">
                  <c:v>33</c:v>
                </c:pt>
                <c:pt idx="312">
                  <c:v>36</c:v>
                </c:pt>
                <c:pt idx="313">
                  <c:v>34</c:v>
                </c:pt>
                <c:pt idx="314">
                  <c:v>33</c:v>
                </c:pt>
                <c:pt idx="315">
                  <c:v>32</c:v>
                </c:pt>
                <c:pt idx="316">
                  <c:v>33</c:v>
                </c:pt>
                <c:pt idx="317">
                  <c:v>32</c:v>
                </c:pt>
                <c:pt idx="318">
                  <c:v>34</c:v>
                </c:pt>
                <c:pt idx="319">
                  <c:v>34</c:v>
                </c:pt>
                <c:pt idx="320">
                  <c:v>33</c:v>
                </c:pt>
                <c:pt idx="321">
                  <c:v>33</c:v>
                </c:pt>
                <c:pt idx="322">
                  <c:v>32</c:v>
                </c:pt>
                <c:pt idx="323">
                  <c:v>32</c:v>
                </c:pt>
                <c:pt idx="324">
                  <c:v>31</c:v>
                </c:pt>
                <c:pt idx="325">
                  <c:v>33</c:v>
                </c:pt>
                <c:pt idx="326">
                  <c:v>33</c:v>
                </c:pt>
                <c:pt idx="327">
                  <c:v>32</c:v>
                </c:pt>
                <c:pt idx="328">
                  <c:v>32</c:v>
                </c:pt>
                <c:pt idx="329">
                  <c:v>32</c:v>
                </c:pt>
                <c:pt idx="330">
                  <c:v>32</c:v>
                </c:pt>
                <c:pt idx="331">
                  <c:v>32</c:v>
                </c:pt>
                <c:pt idx="332">
                  <c:v>30</c:v>
                </c:pt>
                <c:pt idx="333">
                  <c:v>31</c:v>
                </c:pt>
                <c:pt idx="334">
                  <c:v>31</c:v>
                </c:pt>
                <c:pt idx="335">
                  <c:v>32</c:v>
                </c:pt>
                <c:pt idx="336">
                  <c:v>32</c:v>
                </c:pt>
                <c:pt idx="337">
                  <c:v>34</c:v>
                </c:pt>
                <c:pt idx="338">
                  <c:v>33</c:v>
                </c:pt>
                <c:pt idx="339">
                  <c:v>35</c:v>
                </c:pt>
                <c:pt idx="340">
                  <c:v>33</c:v>
                </c:pt>
                <c:pt idx="341">
                  <c:v>33</c:v>
                </c:pt>
                <c:pt idx="342">
                  <c:v>32</c:v>
                </c:pt>
                <c:pt idx="343">
                  <c:v>32</c:v>
                </c:pt>
                <c:pt idx="344">
                  <c:v>34</c:v>
                </c:pt>
                <c:pt idx="345">
                  <c:v>32</c:v>
                </c:pt>
                <c:pt idx="346">
                  <c:v>32</c:v>
                </c:pt>
                <c:pt idx="347">
                  <c:v>31</c:v>
                </c:pt>
                <c:pt idx="348">
                  <c:v>32</c:v>
                </c:pt>
                <c:pt idx="349">
                  <c:v>33</c:v>
                </c:pt>
                <c:pt idx="350">
                  <c:v>32</c:v>
                </c:pt>
                <c:pt idx="351">
                  <c:v>32</c:v>
                </c:pt>
                <c:pt idx="352">
                  <c:v>32</c:v>
                </c:pt>
                <c:pt idx="353">
                  <c:v>31</c:v>
                </c:pt>
                <c:pt idx="354">
                  <c:v>31</c:v>
                </c:pt>
                <c:pt idx="355">
                  <c:v>31</c:v>
                </c:pt>
                <c:pt idx="356">
                  <c:v>31</c:v>
                </c:pt>
                <c:pt idx="357">
                  <c:v>32</c:v>
                </c:pt>
                <c:pt idx="358">
                  <c:v>31</c:v>
                </c:pt>
                <c:pt idx="359">
                  <c:v>30</c:v>
                </c:pt>
                <c:pt idx="360">
                  <c:v>31</c:v>
                </c:pt>
                <c:pt idx="361">
                  <c:v>29</c:v>
                </c:pt>
                <c:pt idx="362">
                  <c:v>27</c:v>
                </c:pt>
                <c:pt idx="363">
                  <c:v>29</c:v>
                </c:pt>
                <c:pt idx="364">
                  <c:v>28</c:v>
                </c:pt>
                <c:pt idx="365">
                  <c:v>28</c:v>
                </c:pt>
                <c:pt idx="366">
                  <c:v>28</c:v>
                </c:pt>
                <c:pt idx="367">
                  <c:v>27</c:v>
                </c:pt>
                <c:pt idx="368">
                  <c:v>27</c:v>
                </c:pt>
                <c:pt idx="369">
                  <c:v>28</c:v>
                </c:pt>
                <c:pt idx="370">
                  <c:v>28</c:v>
                </c:pt>
                <c:pt idx="371">
                  <c:v>28</c:v>
                </c:pt>
                <c:pt idx="372">
                  <c:v>28</c:v>
                </c:pt>
                <c:pt idx="373">
                  <c:v>28</c:v>
                </c:pt>
                <c:pt idx="374">
                  <c:v>29</c:v>
                </c:pt>
                <c:pt idx="375">
                  <c:v>29</c:v>
                </c:pt>
                <c:pt idx="376">
                  <c:v>29</c:v>
                </c:pt>
                <c:pt idx="377">
                  <c:v>29</c:v>
                </c:pt>
                <c:pt idx="378">
                  <c:v>30</c:v>
                </c:pt>
                <c:pt idx="379">
                  <c:v>30</c:v>
                </c:pt>
                <c:pt idx="380">
                  <c:v>32</c:v>
                </c:pt>
                <c:pt idx="381">
                  <c:v>31</c:v>
                </c:pt>
                <c:pt idx="382">
                  <c:v>31</c:v>
                </c:pt>
                <c:pt idx="383">
                  <c:v>32</c:v>
                </c:pt>
                <c:pt idx="384">
                  <c:v>32</c:v>
                </c:pt>
                <c:pt idx="385">
                  <c:v>32</c:v>
                </c:pt>
                <c:pt idx="386">
                  <c:v>32</c:v>
                </c:pt>
                <c:pt idx="387">
                  <c:v>32</c:v>
                </c:pt>
                <c:pt idx="388">
                  <c:v>32</c:v>
                </c:pt>
                <c:pt idx="389">
                  <c:v>34</c:v>
                </c:pt>
                <c:pt idx="390">
                  <c:v>33</c:v>
                </c:pt>
                <c:pt idx="391">
                  <c:v>32</c:v>
                </c:pt>
                <c:pt idx="392">
                  <c:v>32</c:v>
                </c:pt>
                <c:pt idx="393">
                  <c:v>32</c:v>
                </c:pt>
                <c:pt idx="394">
                  <c:v>32</c:v>
                </c:pt>
                <c:pt idx="395">
                  <c:v>32</c:v>
                </c:pt>
                <c:pt idx="396">
                  <c:v>32</c:v>
                </c:pt>
                <c:pt idx="397">
                  <c:v>32</c:v>
                </c:pt>
                <c:pt idx="398">
                  <c:v>32</c:v>
                </c:pt>
                <c:pt idx="399">
                  <c:v>32</c:v>
                </c:pt>
                <c:pt idx="400">
                  <c:v>33</c:v>
                </c:pt>
                <c:pt idx="401">
                  <c:v>33</c:v>
                </c:pt>
                <c:pt idx="402">
                  <c:v>32</c:v>
                </c:pt>
                <c:pt idx="403">
                  <c:v>38</c:v>
                </c:pt>
                <c:pt idx="404">
                  <c:v>35</c:v>
                </c:pt>
                <c:pt idx="405">
                  <c:v>35</c:v>
                </c:pt>
                <c:pt idx="406">
                  <c:v>36</c:v>
                </c:pt>
                <c:pt idx="407">
                  <c:v>34</c:v>
                </c:pt>
                <c:pt idx="408">
                  <c:v>34</c:v>
                </c:pt>
                <c:pt idx="409">
                  <c:v>33</c:v>
                </c:pt>
                <c:pt idx="410">
                  <c:v>33</c:v>
                </c:pt>
                <c:pt idx="411">
                  <c:v>33</c:v>
                </c:pt>
                <c:pt idx="412">
                  <c:v>32</c:v>
                </c:pt>
                <c:pt idx="413">
                  <c:v>31</c:v>
                </c:pt>
                <c:pt idx="414">
                  <c:v>33</c:v>
                </c:pt>
                <c:pt idx="415">
                  <c:v>32</c:v>
                </c:pt>
                <c:pt idx="416">
                  <c:v>32</c:v>
                </c:pt>
                <c:pt idx="417">
                  <c:v>33</c:v>
                </c:pt>
                <c:pt idx="418">
                  <c:v>31</c:v>
                </c:pt>
                <c:pt idx="419">
                  <c:v>33</c:v>
                </c:pt>
                <c:pt idx="420">
                  <c:v>32</c:v>
                </c:pt>
                <c:pt idx="421">
                  <c:v>32</c:v>
                </c:pt>
                <c:pt idx="422">
                  <c:v>31</c:v>
                </c:pt>
                <c:pt idx="423">
                  <c:v>31</c:v>
                </c:pt>
                <c:pt idx="424">
                  <c:v>30</c:v>
                </c:pt>
                <c:pt idx="425">
                  <c:v>30</c:v>
                </c:pt>
                <c:pt idx="426">
                  <c:v>31</c:v>
                </c:pt>
                <c:pt idx="427">
                  <c:v>31</c:v>
                </c:pt>
                <c:pt idx="428">
                  <c:v>34</c:v>
                </c:pt>
                <c:pt idx="429">
                  <c:v>33</c:v>
                </c:pt>
                <c:pt idx="430">
                  <c:v>32</c:v>
                </c:pt>
                <c:pt idx="431">
                  <c:v>32</c:v>
                </c:pt>
                <c:pt idx="432">
                  <c:v>31</c:v>
                </c:pt>
                <c:pt idx="433">
                  <c:v>31</c:v>
                </c:pt>
                <c:pt idx="434">
                  <c:v>32</c:v>
                </c:pt>
                <c:pt idx="435">
                  <c:v>30</c:v>
                </c:pt>
                <c:pt idx="436">
                  <c:v>30</c:v>
                </c:pt>
                <c:pt idx="437">
                  <c:v>30</c:v>
                </c:pt>
                <c:pt idx="438">
                  <c:v>32</c:v>
                </c:pt>
                <c:pt idx="439">
                  <c:v>33</c:v>
                </c:pt>
                <c:pt idx="440">
                  <c:v>32</c:v>
                </c:pt>
                <c:pt idx="441">
                  <c:v>32</c:v>
                </c:pt>
                <c:pt idx="442">
                  <c:v>32</c:v>
                </c:pt>
                <c:pt idx="443">
                  <c:v>33</c:v>
                </c:pt>
                <c:pt idx="444">
                  <c:v>32</c:v>
                </c:pt>
                <c:pt idx="445">
                  <c:v>35</c:v>
                </c:pt>
                <c:pt idx="446">
                  <c:v>35</c:v>
                </c:pt>
                <c:pt idx="447">
                  <c:v>34</c:v>
                </c:pt>
                <c:pt idx="448">
                  <c:v>34</c:v>
                </c:pt>
                <c:pt idx="449">
                  <c:v>34</c:v>
                </c:pt>
                <c:pt idx="450">
                  <c:v>34</c:v>
                </c:pt>
                <c:pt idx="451">
                  <c:v>34</c:v>
                </c:pt>
                <c:pt idx="452">
                  <c:v>34</c:v>
                </c:pt>
                <c:pt idx="453">
                  <c:v>35</c:v>
                </c:pt>
                <c:pt idx="454">
                  <c:v>34</c:v>
                </c:pt>
                <c:pt idx="455">
                  <c:v>36</c:v>
                </c:pt>
                <c:pt idx="456">
                  <c:v>35</c:v>
                </c:pt>
                <c:pt idx="457">
                  <c:v>36</c:v>
                </c:pt>
                <c:pt idx="458">
                  <c:v>35</c:v>
                </c:pt>
                <c:pt idx="459">
                  <c:v>35</c:v>
                </c:pt>
                <c:pt idx="460">
                  <c:v>35</c:v>
                </c:pt>
                <c:pt idx="461">
                  <c:v>34</c:v>
                </c:pt>
                <c:pt idx="462">
                  <c:v>35</c:v>
                </c:pt>
                <c:pt idx="463">
                  <c:v>35</c:v>
                </c:pt>
                <c:pt idx="464">
                  <c:v>34</c:v>
                </c:pt>
                <c:pt idx="465">
                  <c:v>34</c:v>
                </c:pt>
                <c:pt idx="466">
                  <c:v>36</c:v>
                </c:pt>
                <c:pt idx="467">
                  <c:v>36</c:v>
                </c:pt>
                <c:pt idx="468">
                  <c:v>38</c:v>
                </c:pt>
                <c:pt idx="469">
                  <c:v>37</c:v>
                </c:pt>
                <c:pt idx="470">
                  <c:v>37</c:v>
                </c:pt>
                <c:pt idx="471">
                  <c:v>39</c:v>
                </c:pt>
                <c:pt idx="472">
                  <c:v>38</c:v>
                </c:pt>
                <c:pt idx="473">
                  <c:v>38</c:v>
                </c:pt>
                <c:pt idx="474">
                  <c:v>39</c:v>
                </c:pt>
                <c:pt idx="475">
                  <c:v>39</c:v>
                </c:pt>
                <c:pt idx="476">
                  <c:v>39</c:v>
                </c:pt>
                <c:pt idx="477">
                  <c:v>40</c:v>
                </c:pt>
                <c:pt idx="478">
                  <c:v>40</c:v>
                </c:pt>
                <c:pt idx="479">
                  <c:v>40</c:v>
                </c:pt>
                <c:pt idx="480">
                  <c:v>39</c:v>
                </c:pt>
                <c:pt idx="481">
                  <c:v>40</c:v>
                </c:pt>
                <c:pt idx="482">
                  <c:v>40</c:v>
                </c:pt>
                <c:pt idx="483">
                  <c:v>41</c:v>
                </c:pt>
                <c:pt idx="484">
                  <c:v>40</c:v>
                </c:pt>
                <c:pt idx="485">
                  <c:v>39</c:v>
                </c:pt>
                <c:pt idx="486">
                  <c:v>40</c:v>
                </c:pt>
                <c:pt idx="487">
                  <c:v>41</c:v>
                </c:pt>
                <c:pt idx="488">
                  <c:v>41</c:v>
                </c:pt>
                <c:pt idx="489">
                  <c:v>41</c:v>
                </c:pt>
                <c:pt idx="490">
                  <c:v>42</c:v>
                </c:pt>
                <c:pt idx="491">
                  <c:v>41</c:v>
                </c:pt>
                <c:pt idx="492">
                  <c:v>41</c:v>
                </c:pt>
                <c:pt idx="493">
                  <c:v>42</c:v>
                </c:pt>
                <c:pt idx="494">
                  <c:v>41</c:v>
                </c:pt>
                <c:pt idx="495">
                  <c:v>42</c:v>
                </c:pt>
                <c:pt idx="496">
                  <c:v>41</c:v>
                </c:pt>
                <c:pt idx="497">
                  <c:v>42</c:v>
                </c:pt>
                <c:pt idx="498">
                  <c:v>40</c:v>
                </c:pt>
                <c:pt idx="499">
                  <c:v>40</c:v>
                </c:pt>
                <c:pt idx="500">
                  <c:v>41</c:v>
                </c:pt>
                <c:pt idx="501">
                  <c:v>42</c:v>
                </c:pt>
                <c:pt idx="502">
                  <c:v>45</c:v>
                </c:pt>
                <c:pt idx="503">
                  <c:v>44</c:v>
                </c:pt>
                <c:pt idx="504">
                  <c:v>44</c:v>
                </c:pt>
                <c:pt idx="505">
                  <c:v>44</c:v>
                </c:pt>
                <c:pt idx="506">
                  <c:v>44</c:v>
                </c:pt>
                <c:pt idx="507">
                  <c:v>43</c:v>
                </c:pt>
                <c:pt idx="508">
                  <c:v>44</c:v>
                </c:pt>
                <c:pt idx="509">
                  <c:v>44</c:v>
                </c:pt>
                <c:pt idx="510">
                  <c:v>43</c:v>
                </c:pt>
                <c:pt idx="511">
                  <c:v>43</c:v>
                </c:pt>
                <c:pt idx="512">
                  <c:v>42</c:v>
                </c:pt>
                <c:pt idx="513">
                  <c:v>43</c:v>
                </c:pt>
                <c:pt idx="514">
                  <c:v>43</c:v>
                </c:pt>
                <c:pt idx="515">
                  <c:v>43</c:v>
                </c:pt>
                <c:pt idx="516">
                  <c:v>44</c:v>
                </c:pt>
                <c:pt idx="517">
                  <c:v>44</c:v>
                </c:pt>
                <c:pt idx="518">
                  <c:v>44</c:v>
                </c:pt>
                <c:pt idx="519">
                  <c:v>44</c:v>
                </c:pt>
                <c:pt idx="520">
                  <c:v>45</c:v>
                </c:pt>
                <c:pt idx="521">
                  <c:v>45</c:v>
                </c:pt>
                <c:pt idx="522">
                  <c:v>45</c:v>
                </c:pt>
                <c:pt idx="523">
                  <c:v>46</c:v>
                </c:pt>
                <c:pt idx="524">
                  <c:v>46</c:v>
                </c:pt>
                <c:pt idx="525">
                  <c:v>47</c:v>
                </c:pt>
                <c:pt idx="526">
                  <c:v>47</c:v>
                </c:pt>
                <c:pt idx="527">
                  <c:v>47</c:v>
                </c:pt>
                <c:pt idx="528">
                  <c:v>48</c:v>
                </c:pt>
                <c:pt idx="529">
                  <c:v>48</c:v>
                </c:pt>
                <c:pt idx="530">
                  <c:v>51</c:v>
                </c:pt>
                <c:pt idx="531">
                  <c:v>51</c:v>
                </c:pt>
                <c:pt idx="532">
                  <c:v>52</c:v>
                </c:pt>
                <c:pt idx="533">
                  <c:v>51</c:v>
                </c:pt>
                <c:pt idx="534">
                  <c:v>53</c:v>
                </c:pt>
                <c:pt idx="535">
                  <c:v>52</c:v>
                </c:pt>
                <c:pt idx="536">
                  <c:v>53</c:v>
                </c:pt>
                <c:pt idx="537">
                  <c:v>53</c:v>
                </c:pt>
                <c:pt idx="538">
                  <c:v>53</c:v>
                </c:pt>
                <c:pt idx="539">
                  <c:v>53</c:v>
                </c:pt>
                <c:pt idx="540">
                  <c:v>53</c:v>
                </c:pt>
                <c:pt idx="541">
                  <c:v>53</c:v>
                </c:pt>
                <c:pt idx="542">
                  <c:v>52</c:v>
                </c:pt>
                <c:pt idx="543">
                  <c:v>52</c:v>
                </c:pt>
                <c:pt idx="544">
                  <c:v>51</c:v>
                </c:pt>
                <c:pt idx="545">
                  <c:v>51</c:v>
                </c:pt>
                <c:pt idx="546">
                  <c:v>51</c:v>
                </c:pt>
                <c:pt idx="547">
                  <c:v>51</c:v>
                </c:pt>
                <c:pt idx="548">
                  <c:v>54</c:v>
                </c:pt>
                <c:pt idx="549">
                  <c:v>54</c:v>
                </c:pt>
                <c:pt idx="550">
                  <c:v>54</c:v>
                </c:pt>
                <c:pt idx="551">
                  <c:v>54</c:v>
                </c:pt>
                <c:pt idx="552">
                  <c:v>53</c:v>
                </c:pt>
                <c:pt idx="553">
                  <c:v>53</c:v>
                </c:pt>
                <c:pt idx="554">
                  <c:v>55</c:v>
                </c:pt>
                <c:pt idx="555">
                  <c:v>56</c:v>
                </c:pt>
                <c:pt idx="556">
                  <c:v>54</c:v>
                </c:pt>
                <c:pt idx="557">
                  <c:v>54</c:v>
                </c:pt>
                <c:pt idx="558">
                  <c:v>54</c:v>
                </c:pt>
                <c:pt idx="559">
                  <c:v>54</c:v>
                </c:pt>
                <c:pt idx="560">
                  <c:v>54</c:v>
                </c:pt>
                <c:pt idx="561">
                  <c:v>52</c:v>
                </c:pt>
                <c:pt idx="562">
                  <c:v>53</c:v>
                </c:pt>
                <c:pt idx="563">
                  <c:v>52</c:v>
                </c:pt>
                <c:pt idx="564">
                  <c:v>51</c:v>
                </c:pt>
                <c:pt idx="565">
                  <c:v>50</c:v>
                </c:pt>
                <c:pt idx="566">
                  <c:v>58</c:v>
                </c:pt>
                <c:pt idx="567">
                  <c:v>58</c:v>
                </c:pt>
                <c:pt idx="568">
                  <c:v>57</c:v>
                </c:pt>
                <c:pt idx="569">
                  <c:v>56</c:v>
                </c:pt>
                <c:pt idx="570">
                  <c:v>56</c:v>
                </c:pt>
                <c:pt idx="571">
                  <c:v>55</c:v>
                </c:pt>
                <c:pt idx="572">
                  <c:v>55</c:v>
                </c:pt>
                <c:pt idx="573">
                  <c:v>55</c:v>
                </c:pt>
                <c:pt idx="574">
                  <c:v>53</c:v>
                </c:pt>
                <c:pt idx="575">
                  <c:v>53</c:v>
                </c:pt>
                <c:pt idx="576">
                  <c:v>52</c:v>
                </c:pt>
                <c:pt idx="577">
                  <c:v>52</c:v>
                </c:pt>
                <c:pt idx="578">
                  <c:v>51</c:v>
                </c:pt>
                <c:pt idx="579">
                  <c:v>50</c:v>
                </c:pt>
                <c:pt idx="580">
                  <c:v>48</c:v>
                </c:pt>
                <c:pt idx="581">
                  <c:v>48</c:v>
                </c:pt>
                <c:pt idx="582">
                  <c:v>46</c:v>
                </c:pt>
                <c:pt idx="583">
                  <c:v>47</c:v>
                </c:pt>
                <c:pt idx="584">
                  <c:v>45</c:v>
                </c:pt>
                <c:pt idx="585">
                  <c:v>45</c:v>
                </c:pt>
                <c:pt idx="586">
                  <c:v>45</c:v>
                </c:pt>
                <c:pt idx="587">
                  <c:v>44</c:v>
                </c:pt>
                <c:pt idx="588">
                  <c:v>43</c:v>
                </c:pt>
                <c:pt idx="589">
                  <c:v>43</c:v>
                </c:pt>
                <c:pt idx="590">
                  <c:v>42</c:v>
                </c:pt>
                <c:pt idx="591">
                  <c:v>41</c:v>
                </c:pt>
                <c:pt idx="592">
                  <c:v>41</c:v>
                </c:pt>
                <c:pt idx="593">
                  <c:v>41</c:v>
                </c:pt>
                <c:pt idx="594">
                  <c:v>41</c:v>
                </c:pt>
                <c:pt idx="595">
                  <c:v>39</c:v>
                </c:pt>
                <c:pt idx="596">
                  <c:v>40</c:v>
                </c:pt>
                <c:pt idx="597">
                  <c:v>40</c:v>
                </c:pt>
                <c:pt idx="598">
                  <c:v>38</c:v>
                </c:pt>
                <c:pt idx="599">
                  <c:v>39</c:v>
                </c:pt>
                <c:pt idx="600">
                  <c:v>38</c:v>
                </c:pt>
                <c:pt idx="601">
                  <c:v>38</c:v>
                </c:pt>
                <c:pt idx="602">
                  <c:v>38</c:v>
                </c:pt>
                <c:pt idx="603">
                  <c:v>36</c:v>
                </c:pt>
                <c:pt idx="604">
                  <c:v>37</c:v>
                </c:pt>
                <c:pt idx="605">
                  <c:v>37</c:v>
                </c:pt>
                <c:pt idx="606">
                  <c:v>36</c:v>
                </c:pt>
                <c:pt idx="607">
                  <c:v>36</c:v>
                </c:pt>
                <c:pt idx="608">
                  <c:v>35</c:v>
                </c:pt>
                <c:pt idx="609">
                  <c:v>37</c:v>
                </c:pt>
                <c:pt idx="610">
                  <c:v>37</c:v>
                </c:pt>
                <c:pt idx="611">
                  <c:v>38</c:v>
                </c:pt>
                <c:pt idx="612">
                  <c:v>36</c:v>
                </c:pt>
                <c:pt idx="613">
                  <c:v>36</c:v>
                </c:pt>
                <c:pt idx="614">
                  <c:v>36</c:v>
                </c:pt>
                <c:pt idx="615">
                  <c:v>35</c:v>
                </c:pt>
                <c:pt idx="616">
                  <c:v>36</c:v>
                </c:pt>
                <c:pt idx="617">
                  <c:v>36</c:v>
                </c:pt>
                <c:pt idx="618">
                  <c:v>35</c:v>
                </c:pt>
                <c:pt idx="619">
                  <c:v>37</c:v>
                </c:pt>
                <c:pt idx="620">
                  <c:v>35</c:v>
                </c:pt>
                <c:pt idx="621">
                  <c:v>37</c:v>
                </c:pt>
                <c:pt idx="622">
                  <c:v>36</c:v>
                </c:pt>
                <c:pt idx="623">
                  <c:v>35</c:v>
                </c:pt>
                <c:pt idx="624">
                  <c:v>36</c:v>
                </c:pt>
                <c:pt idx="625">
                  <c:v>35</c:v>
                </c:pt>
                <c:pt idx="626">
                  <c:v>36</c:v>
                </c:pt>
                <c:pt idx="627">
                  <c:v>35</c:v>
                </c:pt>
                <c:pt idx="628">
                  <c:v>35</c:v>
                </c:pt>
                <c:pt idx="629">
                  <c:v>36</c:v>
                </c:pt>
                <c:pt idx="630">
                  <c:v>36</c:v>
                </c:pt>
                <c:pt idx="631">
                  <c:v>35</c:v>
                </c:pt>
                <c:pt idx="632">
                  <c:v>35</c:v>
                </c:pt>
                <c:pt idx="633">
                  <c:v>35</c:v>
                </c:pt>
                <c:pt idx="634">
                  <c:v>35</c:v>
                </c:pt>
                <c:pt idx="635">
                  <c:v>35</c:v>
                </c:pt>
                <c:pt idx="636">
                  <c:v>35</c:v>
                </c:pt>
                <c:pt idx="637">
                  <c:v>36</c:v>
                </c:pt>
                <c:pt idx="638">
                  <c:v>35</c:v>
                </c:pt>
                <c:pt idx="639">
                  <c:v>35</c:v>
                </c:pt>
                <c:pt idx="640">
                  <c:v>34</c:v>
                </c:pt>
                <c:pt idx="641">
                  <c:v>35</c:v>
                </c:pt>
                <c:pt idx="642">
                  <c:v>35</c:v>
                </c:pt>
                <c:pt idx="643">
                  <c:v>34</c:v>
                </c:pt>
                <c:pt idx="644">
                  <c:v>35</c:v>
                </c:pt>
                <c:pt idx="645">
                  <c:v>36</c:v>
                </c:pt>
                <c:pt idx="646">
                  <c:v>34</c:v>
                </c:pt>
                <c:pt idx="647">
                  <c:v>36</c:v>
                </c:pt>
                <c:pt idx="648">
                  <c:v>34</c:v>
                </c:pt>
                <c:pt idx="649">
                  <c:v>35</c:v>
                </c:pt>
                <c:pt idx="650">
                  <c:v>35</c:v>
                </c:pt>
                <c:pt idx="651">
                  <c:v>36</c:v>
                </c:pt>
                <c:pt idx="652">
                  <c:v>36</c:v>
                </c:pt>
                <c:pt idx="653">
                  <c:v>37</c:v>
                </c:pt>
                <c:pt idx="654">
                  <c:v>37</c:v>
                </c:pt>
                <c:pt idx="655">
                  <c:v>39</c:v>
                </c:pt>
                <c:pt idx="656">
                  <c:v>39</c:v>
                </c:pt>
                <c:pt idx="657">
                  <c:v>40</c:v>
                </c:pt>
                <c:pt idx="658">
                  <c:v>41</c:v>
                </c:pt>
                <c:pt idx="659">
                  <c:v>44</c:v>
                </c:pt>
                <c:pt idx="660">
                  <c:v>43</c:v>
                </c:pt>
                <c:pt idx="661">
                  <c:v>44</c:v>
                </c:pt>
                <c:pt idx="662">
                  <c:v>44</c:v>
                </c:pt>
                <c:pt idx="663">
                  <c:v>44</c:v>
                </c:pt>
                <c:pt idx="664">
                  <c:v>43</c:v>
                </c:pt>
                <c:pt idx="665">
                  <c:v>45</c:v>
                </c:pt>
                <c:pt idx="666">
                  <c:v>47</c:v>
                </c:pt>
                <c:pt idx="667">
                  <c:v>43</c:v>
                </c:pt>
                <c:pt idx="668">
                  <c:v>42</c:v>
                </c:pt>
                <c:pt idx="669">
                  <c:v>30</c:v>
                </c:pt>
                <c:pt idx="670">
                  <c:v>35</c:v>
                </c:pt>
                <c:pt idx="671">
                  <c:v>36</c:v>
                </c:pt>
                <c:pt idx="672">
                  <c:v>38</c:v>
                </c:pt>
                <c:pt idx="673">
                  <c:v>38</c:v>
                </c:pt>
                <c:pt idx="674">
                  <c:v>39</c:v>
                </c:pt>
                <c:pt idx="675">
                  <c:v>41</c:v>
                </c:pt>
                <c:pt idx="676">
                  <c:v>42</c:v>
                </c:pt>
                <c:pt idx="677">
                  <c:v>41</c:v>
                </c:pt>
                <c:pt idx="678">
                  <c:v>42</c:v>
                </c:pt>
                <c:pt idx="679">
                  <c:v>43</c:v>
                </c:pt>
                <c:pt idx="680">
                  <c:v>43</c:v>
                </c:pt>
                <c:pt idx="681">
                  <c:v>44</c:v>
                </c:pt>
                <c:pt idx="682">
                  <c:v>44</c:v>
                </c:pt>
                <c:pt idx="683">
                  <c:v>44</c:v>
                </c:pt>
                <c:pt idx="684">
                  <c:v>44</c:v>
                </c:pt>
                <c:pt idx="685">
                  <c:v>45</c:v>
                </c:pt>
                <c:pt idx="686">
                  <c:v>45</c:v>
                </c:pt>
                <c:pt idx="687">
                  <c:v>45</c:v>
                </c:pt>
                <c:pt idx="688">
                  <c:v>47</c:v>
                </c:pt>
                <c:pt idx="689">
                  <c:v>46</c:v>
                </c:pt>
                <c:pt idx="690">
                  <c:v>47</c:v>
                </c:pt>
                <c:pt idx="691">
                  <c:v>47</c:v>
                </c:pt>
                <c:pt idx="692">
                  <c:v>48</c:v>
                </c:pt>
                <c:pt idx="693">
                  <c:v>48</c:v>
                </c:pt>
                <c:pt idx="694">
                  <c:v>47</c:v>
                </c:pt>
                <c:pt idx="695">
                  <c:v>49</c:v>
                </c:pt>
                <c:pt idx="696">
                  <c:v>48</c:v>
                </c:pt>
                <c:pt idx="697">
                  <c:v>49</c:v>
                </c:pt>
                <c:pt idx="698">
                  <c:v>49</c:v>
                </c:pt>
                <c:pt idx="699">
                  <c:v>49</c:v>
                </c:pt>
                <c:pt idx="700">
                  <c:v>49</c:v>
                </c:pt>
                <c:pt idx="701">
                  <c:v>50</c:v>
                </c:pt>
                <c:pt idx="702">
                  <c:v>50</c:v>
                </c:pt>
                <c:pt idx="703">
                  <c:v>52</c:v>
                </c:pt>
                <c:pt idx="704">
                  <c:v>52</c:v>
                </c:pt>
                <c:pt idx="705">
                  <c:v>52</c:v>
                </c:pt>
                <c:pt idx="706">
                  <c:v>53</c:v>
                </c:pt>
                <c:pt idx="707">
                  <c:v>52</c:v>
                </c:pt>
                <c:pt idx="708">
                  <c:v>54</c:v>
                </c:pt>
                <c:pt idx="709">
                  <c:v>53</c:v>
                </c:pt>
                <c:pt idx="710">
                  <c:v>53</c:v>
                </c:pt>
                <c:pt idx="711">
                  <c:v>54</c:v>
                </c:pt>
                <c:pt idx="712">
                  <c:v>53</c:v>
                </c:pt>
                <c:pt idx="713">
                  <c:v>52</c:v>
                </c:pt>
                <c:pt idx="714">
                  <c:v>53</c:v>
                </c:pt>
                <c:pt idx="715">
                  <c:v>54</c:v>
                </c:pt>
                <c:pt idx="716">
                  <c:v>54</c:v>
                </c:pt>
                <c:pt idx="717">
                  <c:v>55</c:v>
                </c:pt>
                <c:pt idx="718">
                  <c:v>54</c:v>
                </c:pt>
                <c:pt idx="719">
                  <c:v>54</c:v>
                </c:pt>
                <c:pt idx="720">
                  <c:v>54</c:v>
                </c:pt>
                <c:pt idx="721">
                  <c:v>54</c:v>
                </c:pt>
                <c:pt idx="722">
                  <c:v>52</c:v>
                </c:pt>
                <c:pt idx="723">
                  <c:v>54</c:v>
                </c:pt>
                <c:pt idx="724">
                  <c:v>53</c:v>
                </c:pt>
                <c:pt idx="725">
                  <c:v>53</c:v>
                </c:pt>
                <c:pt idx="726">
                  <c:v>54</c:v>
                </c:pt>
                <c:pt idx="727">
                  <c:v>54</c:v>
                </c:pt>
                <c:pt idx="728">
                  <c:v>53</c:v>
                </c:pt>
                <c:pt idx="729">
                  <c:v>54</c:v>
                </c:pt>
                <c:pt idx="730">
                  <c:v>53</c:v>
                </c:pt>
                <c:pt idx="731">
                  <c:v>53</c:v>
                </c:pt>
                <c:pt idx="732">
                  <c:v>52</c:v>
                </c:pt>
                <c:pt idx="733">
                  <c:v>52</c:v>
                </c:pt>
                <c:pt idx="734">
                  <c:v>53</c:v>
                </c:pt>
                <c:pt idx="735">
                  <c:v>51</c:v>
                </c:pt>
                <c:pt idx="736">
                  <c:v>51</c:v>
                </c:pt>
                <c:pt idx="737">
                  <c:v>50</c:v>
                </c:pt>
                <c:pt idx="738">
                  <c:v>48</c:v>
                </c:pt>
                <c:pt idx="739">
                  <c:v>51</c:v>
                </c:pt>
                <c:pt idx="740">
                  <c:v>51</c:v>
                </c:pt>
                <c:pt idx="741">
                  <c:v>51</c:v>
                </c:pt>
                <c:pt idx="742">
                  <c:v>50</c:v>
                </c:pt>
                <c:pt idx="743">
                  <c:v>51</c:v>
                </c:pt>
                <c:pt idx="744">
                  <c:v>50</c:v>
                </c:pt>
                <c:pt idx="745">
                  <c:v>50</c:v>
                </c:pt>
                <c:pt idx="746">
                  <c:v>49</c:v>
                </c:pt>
                <c:pt idx="747">
                  <c:v>50</c:v>
                </c:pt>
                <c:pt idx="748">
                  <c:v>50</c:v>
                </c:pt>
                <c:pt idx="749">
                  <c:v>49</c:v>
                </c:pt>
                <c:pt idx="750">
                  <c:v>50</c:v>
                </c:pt>
                <c:pt idx="751">
                  <c:v>50</c:v>
                </c:pt>
                <c:pt idx="752">
                  <c:v>49</c:v>
                </c:pt>
                <c:pt idx="753">
                  <c:v>49</c:v>
                </c:pt>
                <c:pt idx="754">
                  <c:v>51</c:v>
                </c:pt>
                <c:pt idx="755">
                  <c:v>50</c:v>
                </c:pt>
                <c:pt idx="756">
                  <c:v>51</c:v>
                </c:pt>
                <c:pt idx="757">
                  <c:v>51</c:v>
                </c:pt>
                <c:pt idx="758">
                  <c:v>52</c:v>
                </c:pt>
                <c:pt idx="759">
                  <c:v>68</c:v>
                </c:pt>
                <c:pt idx="760">
                  <c:v>69</c:v>
                </c:pt>
                <c:pt idx="761">
                  <c:v>63</c:v>
                </c:pt>
                <c:pt idx="762">
                  <c:v>59</c:v>
                </c:pt>
                <c:pt idx="763">
                  <c:v>58</c:v>
                </c:pt>
                <c:pt idx="764">
                  <c:v>58</c:v>
                </c:pt>
                <c:pt idx="765">
                  <c:v>60</c:v>
                </c:pt>
                <c:pt idx="766">
                  <c:v>59</c:v>
                </c:pt>
                <c:pt idx="767">
                  <c:v>62</c:v>
                </c:pt>
                <c:pt idx="768">
                  <c:v>64</c:v>
                </c:pt>
                <c:pt idx="769">
                  <c:v>64</c:v>
                </c:pt>
                <c:pt idx="770">
                  <c:v>64</c:v>
                </c:pt>
                <c:pt idx="771">
                  <c:v>66</c:v>
                </c:pt>
                <c:pt idx="772">
                  <c:v>64</c:v>
                </c:pt>
                <c:pt idx="773">
                  <c:v>63</c:v>
                </c:pt>
                <c:pt idx="774">
                  <c:v>64</c:v>
                </c:pt>
                <c:pt idx="775">
                  <c:v>64</c:v>
                </c:pt>
                <c:pt idx="776">
                  <c:v>59</c:v>
                </c:pt>
                <c:pt idx="777">
                  <c:v>58</c:v>
                </c:pt>
                <c:pt idx="778">
                  <c:v>56</c:v>
                </c:pt>
                <c:pt idx="779">
                  <c:v>61</c:v>
                </c:pt>
                <c:pt idx="780">
                  <c:v>65</c:v>
                </c:pt>
                <c:pt idx="781">
                  <c:v>64</c:v>
                </c:pt>
                <c:pt idx="782">
                  <c:v>66</c:v>
                </c:pt>
                <c:pt idx="783">
                  <c:v>66</c:v>
                </c:pt>
                <c:pt idx="784">
                  <c:v>68</c:v>
                </c:pt>
                <c:pt idx="785">
                  <c:v>70</c:v>
                </c:pt>
                <c:pt idx="786">
                  <c:v>71</c:v>
                </c:pt>
                <c:pt idx="787">
                  <c:v>68</c:v>
                </c:pt>
                <c:pt idx="788">
                  <c:v>69</c:v>
                </c:pt>
                <c:pt idx="789">
                  <c:v>70</c:v>
                </c:pt>
                <c:pt idx="790">
                  <c:v>69</c:v>
                </c:pt>
                <c:pt idx="791">
                  <c:v>68</c:v>
                </c:pt>
                <c:pt idx="792">
                  <c:v>68</c:v>
                </c:pt>
                <c:pt idx="793">
                  <c:v>67</c:v>
                </c:pt>
                <c:pt idx="794">
                  <c:v>66</c:v>
                </c:pt>
                <c:pt idx="795">
                  <c:v>67</c:v>
                </c:pt>
                <c:pt idx="796">
                  <c:v>67</c:v>
                </c:pt>
                <c:pt idx="797">
                  <c:v>66</c:v>
                </c:pt>
                <c:pt idx="798">
                  <c:v>66</c:v>
                </c:pt>
                <c:pt idx="799">
                  <c:v>65</c:v>
                </c:pt>
                <c:pt idx="800">
                  <c:v>63</c:v>
                </c:pt>
                <c:pt idx="801">
                  <c:v>64</c:v>
                </c:pt>
                <c:pt idx="802">
                  <c:v>61</c:v>
                </c:pt>
                <c:pt idx="803">
                  <c:v>64</c:v>
                </c:pt>
                <c:pt idx="804">
                  <c:v>63</c:v>
                </c:pt>
                <c:pt idx="805">
                  <c:v>63</c:v>
                </c:pt>
                <c:pt idx="806">
                  <c:v>61</c:v>
                </c:pt>
                <c:pt idx="807">
                  <c:v>61</c:v>
                </c:pt>
                <c:pt idx="808">
                  <c:v>61</c:v>
                </c:pt>
                <c:pt idx="809">
                  <c:v>62</c:v>
                </c:pt>
                <c:pt idx="810">
                  <c:v>61</c:v>
                </c:pt>
                <c:pt idx="811">
                  <c:v>62</c:v>
                </c:pt>
                <c:pt idx="812">
                  <c:v>61</c:v>
                </c:pt>
                <c:pt idx="813">
                  <c:v>62</c:v>
                </c:pt>
                <c:pt idx="814">
                  <c:v>58</c:v>
                </c:pt>
                <c:pt idx="815">
                  <c:v>58</c:v>
                </c:pt>
                <c:pt idx="816">
                  <c:v>58</c:v>
                </c:pt>
                <c:pt idx="817">
                  <c:v>59</c:v>
                </c:pt>
                <c:pt idx="818">
                  <c:v>58</c:v>
                </c:pt>
                <c:pt idx="819">
                  <c:v>58</c:v>
                </c:pt>
                <c:pt idx="820">
                  <c:v>60</c:v>
                </c:pt>
                <c:pt idx="821">
                  <c:v>58</c:v>
                </c:pt>
                <c:pt idx="822">
                  <c:v>58</c:v>
                </c:pt>
                <c:pt idx="823">
                  <c:v>58</c:v>
                </c:pt>
                <c:pt idx="824">
                  <c:v>57</c:v>
                </c:pt>
                <c:pt idx="825">
                  <c:v>58</c:v>
                </c:pt>
                <c:pt idx="826">
                  <c:v>58</c:v>
                </c:pt>
                <c:pt idx="827">
                  <c:v>56</c:v>
                </c:pt>
                <c:pt idx="828">
                  <c:v>58</c:v>
                </c:pt>
                <c:pt idx="829">
                  <c:v>57</c:v>
                </c:pt>
                <c:pt idx="830">
                  <c:v>57</c:v>
                </c:pt>
                <c:pt idx="831">
                  <c:v>56</c:v>
                </c:pt>
                <c:pt idx="832">
                  <c:v>56</c:v>
                </c:pt>
                <c:pt idx="833">
                  <c:v>57</c:v>
                </c:pt>
                <c:pt idx="834">
                  <c:v>57</c:v>
                </c:pt>
                <c:pt idx="835">
                  <c:v>56</c:v>
                </c:pt>
                <c:pt idx="836">
                  <c:v>57</c:v>
                </c:pt>
                <c:pt idx="837">
                  <c:v>57</c:v>
                </c:pt>
                <c:pt idx="838">
                  <c:v>57</c:v>
                </c:pt>
                <c:pt idx="839">
                  <c:v>58</c:v>
                </c:pt>
                <c:pt idx="840">
                  <c:v>57</c:v>
                </c:pt>
                <c:pt idx="841">
                  <c:v>57</c:v>
                </c:pt>
                <c:pt idx="842">
                  <c:v>57</c:v>
                </c:pt>
                <c:pt idx="843">
                  <c:v>57</c:v>
                </c:pt>
                <c:pt idx="844">
                  <c:v>56</c:v>
                </c:pt>
                <c:pt idx="845">
                  <c:v>56</c:v>
                </c:pt>
                <c:pt idx="846">
                  <c:v>56</c:v>
                </c:pt>
                <c:pt idx="847">
                  <c:v>57</c:v>
                </c:pt>
                <c:pt idx="848">
                  <c:v>57</c:v>
                </c:pt>
                <c:pt idx="849">
                  <c:v>57</c:v>
                </c:pt>
                <c:pt idx="850">
                  <c:v>57</c:v>
                </c:pt>
                <c:pt idx="851">
                  <c:v>57</c:v>
                </c:pt>
                <c:pt idx="852">
                  <c:v>57</c:v>
                </c:pt>
                <c:pt idx="853">
                  <c:v>56</c:v>
                </c:pt>
                <c:pt idx="854">
                  <c:v>57</c:v>
                </c:pt>
                <c:pt idx="855">
                  <c:v>57</c:v>
                </c:pt>
                <c:pt idx="856">
                  <c:v>58</c:v>
                </c:pt>
                <c:pt idx="857">
                  <c:v>57</c:v>
                </c:pt>
                <c:pt idx="858">
                  <c:v>59</c:v>
                </c:pt>
                <c:pt idx="859">
                  <c:v>58</c:v>
                </c:pt>
                <c:pt idx="860">
                  <c:v>59</c:v>
                </c:pt>
                <c:pt idx="861">
                  <c:v>60</c:v>
                </c:pt>
                <c:pt idx="862">
                  <c:v>59</c:v>
                </c:pt>
                <c:pt idx="863">
                  <c:v>58</c:v>
                </c:pt>
                <c:pt idx="864">
                  <c:v>61</c:v>
                </c:pt>
                <c:pt idx="865">
                  <c:v>61</c:v>
                </c:pt>
                <c:pt idx="866">
                  <c:v>59</c:v>
                </c:pt>
                <c:pt idx="867">
                  <c:v>57</c:v>
                </c:pt>
                <c:pt idx="868">
                  <c:v>56</c:v>
                </c:pt>
                <c:pt idx="869">
                  <c:v>57</c:v>
                </c:pt>
                <c:pt idx="870">
                  <c:v>61</c:v>
                </c:pt>
                <c:pt idx="871">
                  <c:v>58</c:v>
                </c:pt>
                <c:pt idx="872">
                  <c:v>58</c:v>
                </c:pt>
                <c:pt idx="873">
                  <c:v>60</c:v>
                </c:pt>
                <c:pt idx="874">
                  <c:v>62</c:v>
                </c:pt>
                <c:pt idx="875">
                  <c:v>60</c:v>
                </c:pt>
                <c:pt idx="876">
                  <c:v>59</c:v>
                </c:pt>
                <c:pt idx="877">
                  <c:v>60</c:v>
                </c:pt>
                <c:pt idx="878">
                  <c:v>60</c:v>
                </c:pt>
                <c:pt idx="879">
                  <c:v>61</c:v>
                </c:pt>
                <c:pt idx="880">
                  <c:v>60</c:v>
                </c:pt>
                <c:pt idx="881">
                  <c:v>60</c:v>
                </c:pt>
                <c:pt idx="882">
                  <c:v>60</c:v>
                </c:pt>
                <c:pt idx="883">
                  <c:v>58</c:v>
                </c:pt>
                <c:pt idx="884">
                  <c:v>55</c:v>
                </c:pt>
                <c:pt idx="885">
                  <c:v>54</c:v>
                </c:pt>
                <c:pt idx="886">
                  <c:v>52</c:v>
                </c:pt>
                <c:pt idx="887">
                  <c:v>53</c:v>
                </c:pt>
                <c:pt idx="888">
                  <c:v>54</c:v>
                </c:pt>
                <c:pt idx="889">
                  <c:v>52</c:v>
                </c:pt>
                <c:pt idx="890">
                  <c:v>53</c:v>
                </c:pt>
                <c:pt idx="891">
                  <c:v>53</c:v>
                </c:pt>
                <c:pt idx="892">
                  <c:v>53</c:v>
                </c:pt>
                <c:pt idx="893">
                  <c:v>55</c:v>
                </c:pt>
                <c:pt idx="894">
                  <c:v>55</c:v>
                </c:pt>
                <c:pt idx="895">
                  <c:v>53</c:v>
                </c:pt>
                <c:pt idx="896">
                  <c:v>55</c:v>
                </c:pt>
                <c:pt idx="897">
                  <c:v>56</c:v>
                </c:pt>
                <c:pt idx="898">
                  <c:v>56</c:v>
                </c:pt>
                <c:pt idx="899">
                  <c:v>58</c:v>
                </c:pt>
                <c:pt idx="900">
                  <c:v>58</c:v>
                </c:pt>
                <c:pt idx="901">
                  <c:v>58</c:v>
                </c:pt>
                <c:pt idx="902">
                  <c:v>57</c:v>
                </c:pt>
                <c:pt idx="903">
                  <c:v>56</c:v>
                </c:pt>
                <c:pt idx="904">
                  <c:v>56</c:v>
                </c:pt>
                <c:pt idx="905">
                  <c:v>55</c:v>
                </c:pt>
                <c:pt idx="906">
                  <c:v>56</c:v>
                </c:pt>
                <c:pt idx="907">
                  <c:v>57</c:v>
                </c:pt>
                <c:pt idx="908">
                  <c:v>58</c:v>
                </c:pt>
                <c:pt idx="909">
                  <c:v>59</c:v>
                </c:pt>
                <c:pt idx="910">
                  <c:v>57</c:v>
                </c:pt>
                <c:pt idx="911">
                  <c:v>58</c:v>
                </c:pt>
                <c:pt idx="912">
                  <c:v>58</c:v>
                </c:pt>
                <c:pt idx="913">
                  <c:v>58</c:v>
                </c:pt>
                <c:pt idx="914">
                  <c:v>60</c:v>
                </c:pt>
                <c:pt idx="915">
                  <c:v>60</c:v>
                </c:pt>
                <c:pt idx="916">
                  <c:v>60</c:v>
                </c:pt>
                <c:pt idx="917">
                  <c:v>61</c:v>
                </c:pt>
                <c:pt idx="918">
                  <c:v>60</c:v>
                </c:pt>
                <c:pt idx="919">
                  <c:v>62</c:v>
                </c:pt>
                <c:pt idx="920">
                  <c:v>62</c:v>
                </c:pt>
                <c:pt idx="921">
                  <c:v>61</c:v>
                </c:pt>
                <c:pt idx="922">
                  <c:v>62</c:v>
                </c:pt>
                <c:pt idx="923">
                  <c:v>61</c:v>
                </c:pt>
                <c:pt idx="924">
                  <c:v>62</c:v>
                </c:pt>
                <c:pt idx="925">
                  <c:v>62</c:v>
                </c:pt>
                <c:pt idx="926">
                  <c:v>61</c:v>
                </c:pt>
                <c:pt idx="927">
                  <c:v>62</c:v>
                </c:pt>
                <c:pt idx="928">
                  <c:v>61</c:v>
                </c:pt>
                <c:pt idx="929">
                  <c:v>59</c:v>
                </c:pt>
                <c:pt idx="930">
                  <c:v>61</c:v>
                </c:pt>
                <c:pt idx="931">
                  <c:v>62</c:v>
                </c:pt>
                <c:pt idx="932">
                  <c:v>62</c:v>
                </c:pt>
                <c:pt idx="933">
                  <c:v>63</c:v>
                </c:pt>
                <c:pt idx="934">
                  <c:v>62</c:v>
                </c:pt>
                <c:pt idx="935">
                  <c:v>62</c:v>
                </c:pt>
                <c:pt idx="936">
                  <c:v>62</c:v>
                </c:pt>
                <c:pt idx="937">
                  <c:v>62</c:v>
                </c:pt>
                <c:pt idx="938">
                  <c:v>61</c:v>
                </c:pt>
                <c:pt idx="939">
                  <c:v>59</c:v>
                </c:pt>
                <c:pt idx="940">
                  <c:v>60</c:v>
                </c:pt>
                <c:pt idx="941">
                  <c:v>60</c:v>
                </c:pt>
                <c:pt idx="942">
                  <c:v>62</c:v>
                </c:pt>
                <c:pt idx="943">
                  <c:v>60</c:v>
                </c:pt>
                <c:pt idx="944">
                  <c:v>60</c:v>
                </c:pt>
                <c:pt idx="945">
                  <c:v>59</c:v>
                </c:pt>
                <c:pt idx="946">
                  <c:v>59</c:v>
                </c:pt>
                <c:pt idx="947">
                  <c:v>59</c:v>
                </c:pt>
                <c:pt idx="948">
                  <c:v>61</c:v>
                </c:pt>
                <c:pt idx="949">
                  <c:v>60</c:v>
                </c:pt>
                <c:pt idx="950">
                  <c:v>60</c:v>
                </c:pt>
                <c:pt idx="951">
                  <c:v>59</c:v>
                </c:pt>
                <c:pt idx="952">
                  <c:v>58</c:v>
                </c:pt>
                <c:pt idx="953">
                  <c:v>59</c:v>
                </c:pt>
                <c:pt idx="954">
                  <c:v>58</c:v>
                </c:pt>
                <c:pt idx="955">
                  <c:v>58</c:v>
                </c:pt>
                <c:pt idx="956">
                  <c:v>57</c:v>
                </c:pt>
                <c:pt idx="957">
                  <c:v>55</c:v>
                </c:pt>
                <c:pt idx="958">
                  <c:v>57</c:v>
                </c:pt>
                <c:pt idx="959">
                  <c:v>58</c:v>
                </c:pt>
                <c:pt idx="960">
                  <c:v>57</c:v>
                </c:pt>
                <c:pt idx="961">
                  <c:v>56</c:v>
                </c:pt>
                <c:pt idx="962">
                  <c:v>56</c:v>
                </c:pt>
                <c:pt idx="963">
                  <c:v>57</c:v>
                </c:pt>
                <c:pt idx="964">
                  <c:v>56</c:v>
                </c:pt>
                <c:pt idx="965">
                  <c:v>55</c:v>
                </c:pt>
                <c:pt idx="966">
                  <c:v>58</c:v>
                </c:pt>
                <c:pt idx="967">
                  <c:v>54</c:v>
                </c:pt>
                <c:pt idx="968">
                  <c:v>55</c:v>
                </c:pt>
                <c:pt idx="969">
                  <c:v>54</c:v>
                </c:pt>
                <c:pt idx="970">
                  <c:v>55</c:v>
                </c:pt>
                <c:pt idx="971">
                  <c:v>58</c:v>
                </c:pt>
                <c:pt idx="972">
                  <c:v>60</c:v>
                </c:pt>
                <c:pt idx="973">
                  <c:v>60</c:v>
                </c:pt>
                <c:pt idx="974">
                  <c:v>57</c:v>
                </c:pt>
                <c:pt idx="975">
                  <c:v>57</c:v>
                </c:pt>
                <c:pt idx="976">
                  <c:v>56</c:v>
                </c:pt>
                <c:pt idx="977">
                  <c:v>56</c:v>
                </c:pt>
                <c:pt idx="978">
                  <c:v>58</c:v>
                </c:pt>
                <c:pt idx="979">
                  <c:v>56</c:v>
                </c:pt>
                <c:pt idx="980">
                  <c:v>57</c:v>
                </c:pt>
                <c:pt idx="981">
                  <c:v>57</c:v>
                </c:pt>
                <c:pt idx="982">
                  <c:v>57</c:v>
                </c:pt>
                <c:pt idx="983">
                  <c:v>58</c:v>
                </c:pt>
                <c:pt idx="984">
                  <c:v>58</c:v>
                </c:pt>
                <c:pt idx="985">
                  <c:v>57</c:v>
                </c:pt>
                <c:pt idx="986">
                  <c:v>56</c:v>
                </c:pt>
                <c:pt idx="987">
                  <c:v>55</c:v>
                </c:pt>
                <c:pt idx="988">
                  <c:v>53</c:v>
                </c:pt>
                <c:pt idx="989">
                  <c:v>51</c:v>
                </c:pt>
                <c:pt idx="990">
                  <c:v>52</c:v>
                </c:pt>
                <c:pt idx="991">
                  <c:v>51</c:v>
                </c:pt>
                <c:pt idx="992">
                  <c:v>50</c:v>
                </c:pt>
                <c:pt idx="993">
                  <c:v>50</c:v>
                </c:pt>
                <c:pt idx="994">
                  <c:v>49</c:v>
                </c:pt>
                <c:pt idx="995">
                  <c:v>52</c:v>
                </c:pt>
                <c:pt idx="996">
                  <c:v>54</c:v>
                </c:pt>
                <c:pt idx="997">
                  <c:v>52</c:v>
                </c:pt>
                <c:pt idx="998">
                  <c:v>53</c:v>
                </c:pt>
                <c:pt idx="999">
                  <c:v>51</c:v>
                </c:pt>
                <c:pt idx="1000">
                  <c:v>53</c:v>
                </c:pt>
                <c:pt idx="1001">
                  <c:v>53</c:v>
                </c:pt>
                <c:pt idx="1002">
                  <c:v>51</c:v>
                </c:pt>
                <c:pt idx="1003">
                  <c:v>52</c:v>
                </c:pt>
                <c:pt idx="1004">
                  <c:v>52</c:v>
                </c:pt>
                <c:pt idx="1005">
                  <c:v>51</c:v>
                </c:pt>
                <c:pt idx="1006">
                  <c:v>51</c:v>
                </c:pt>
                <c:pt idx="1007">
                  <c:v>51</c:v>
                </c:pt>
                <c:pt idx="1008">
                  <c:v>52</c:v>
                </c:pt>
                <c:pt idx="1009">
                  <c:v>52</c:v>
                </c:pt>
                <c:pt idx="1010">
                  <c:v>52</c:v>
                </c:pt>
                <c:pt idx="1011">
                  <c:v>53</c:v>
                </c:pt>
                <c:pt idx="1012">
                  <c:v>51</c:v>
                </c:pt>
                <c:pt idx="1013">
                  <c:v>51</c:v>
                </c:pt>
                <c:pt idx="1014">
                  <c:v>52</c:v>
                </c:pt>
                <c:pt idx="1015">
                  <c:v>51</c:v>
                </c:pt>
                <c:pt idx="1016">
                  <c:v>51</c:v>
                </c:pt>
                <c:pt idx="1017">
                  <c:v>51</c:v>
                </c:pt>
                <c:pt idx="1018">
                  <c:v>53</c:v>
                </c:pt>
                <c:pt idx="1019">
                  <c:v>51</c:v>
                </c:pt>
                <c:pt idx="1020">
                  <c:v>52</c:v>
                </c:pt>
                <c:pt idx="1021">
                  <c:v>51</c:v>
                </c:pt>
                <c:pt idx="1022">
                  <c:v>52</c:v>
                </c:pt>
                <c:pt idx="1023">
                  <c:v>51</c:v>
                </c:pt>
                <c:pt idx="1024">
                  <c:v>49</c:v>
                </c:pt>
                <c:pt idx="1025">
                  <c:v>50</c:v>
                </c:pt>
                <c:pt idx="1026">
                  <c:v>50</c:v>
                </c:pt>
                <c:pt idx="1027">
                  <c:v>50</c:v>
                </c:pt>
                <c:pt idx="1028">
                  <c:v>50</c:v>
                </c:pt>
                <c:pt idx="1029">
                  <c:v>50</c:v>
                </c:pt>
                <c:pt idx="1030">
                  <c:v>49</c:v>
                </c:pt>
                <c:pt idx="1031">
                  <c:v>50</c:v>
                </c:pt>
                <c:pt idx="1032">
                  <c:v>50</c:v>
                </c:pt>
                <c:pt idx="1033">
                  <c:v>50</c:v>
                </c:pt>
                <c:pt idx="1034">
                  <c:v>50</c:v>
                </c:pt>
                <c:pt idx="1035">
                  <c:v>47</c:v>
                </c:pt>
                <c:pt idx="1036">
                  <c:v>44</c:v>
                </c:pt>
                <c:pt idx="1037">
                  <c:v>45</c:v>
                </c:pt>
                <c:pt idx="1038">
                  <c:v>44</c:v>
                </c:pt>
                <c:pt idx="1039">
                  <c:v>44</c:v>
                </c:pt>
                <c:pt idx="1040">
                  <c:v>45</c:v>
                </c:pt>
                <c:pt idx="1041">
                  <c:v>43</c:v>
                </c:pt>
                <c:pt idx="1042">
                  <c:v>44</c:v>
                </c:pt>
                <c:pt idx="1043">
                  <c:v>44</c:v>
                </c:pt>
                <c:pt idx="1044">
                  <c:v>48</c:v>
                </c:pt>
                <c:pt idx="1045">
                  <c:v>46</c:v>
                </c:pt>
                <c:pt idx="1046">
                  <c:v>47</c:v>
                </c:pt>
                <c:pt idx="1047">
                  <c:v>46</c:v>
                </c:pt>
                <c:pt idx="1048">
                  <c:v>45</c:v>
                </c:pt>
                <c:pt idx="1049">
                  <c:v>44</c:v>
                </c:pt>
                <c:pt idx="1050">
                  <c:v>43</c:v>
                </c:pt>
                <c:pt idx="1051">
                  <c:v>44</c:v>
                </c:pt>
                <c:pt idx="1052">
                  <c:v>44</c:v>
                </c:pt>
                <c:pt idx="1053">
                  <c:v>44</c:v>
                </c:pt>
                <c:pt idx="1054">
                  <c:v>44</c:v>
                </c:pt>
                <c:pt idx="1055">
                  <c:v>43</c:v>
                </c:pt>
                <c:pt idx="1056">
                  <c:v>43</c:v>
                </c:pt>
                <c:pt idx="1057">
                  <c:v>44</c:v>
                </c:pt>
                <c:pt idx="1058">
                  <c:v>42</c:v>
                </c:pt>
                <c:pt idx="1059">
                  <c:v>42</c:v>
                </c:pt>
                <c:pt idx="1060">
                  <c:v>42</c:v>
                </c:pt>
                <c:pt idx="1061">
                  <c:v>41</c:v>
                </c:pt>
                <c:pt idx="1062">
                  <c:v>42</c:v>
                </c:pt>
                <c:pt idx="1063">
                  <c:v>41</c:v>
                </c:pt>
                <c:pt idx="1064">
                  <c:v>41</c:v>
                </c:pt>
                <c:pt idx="1065">
                  <c:v>42</c:v>
                </c:pt>
                <c:pt idx="1066">
                  <c:v>40</c:v>
                </c:pt>
                <c:pt idx="1067">
                  <c:v>42</c:v>
                </c:pt>
                <c:pt idx="1068">
                  <c:v>42</c:v>
                </c:pt>
                <c:pt idx="1069">
                  <c:v>42</c:v>
                </c:pt>
                <c:pt idx="1070">
                  <c:v>40</c:v>
                </c:pt>
                <c:pt idx="1071">
                  <c:v>39</c:v>
                </c:pt>
                <c:pt idx="1072">
                  <c:v>41</c:v>
                </c:pt>
                <c:pt idx="1073">
                  <c:v>40</c:v>
                </c:pt>
                <c:pt idx="1074">
                  <c:v>39</c:v>
                </c:pt>
                <c:pt idx="1075">
                  <c:v>39</c:v>
                </c:pt>
                <c:pt idx="1076">
                  <c:v>38</c:v>
                </c:pt>
                <c:pt idx="1077">
                  <c:v>39</c:v>
                </c:pt>
                <c:pt idx="1078">
                  <c:v>39</c:v>
                </c:pt>
                <c:pt idx="1079">
                  <c:v>39</c:v>
                </c:pt>
                <c:pt idx="1080">
                  <c:v>38</c:v>
                </c:pt>
                <c:pt idx="1081">
                  <c:v>39</c:v>
                </c:pt>
                <c:pt idx="1082">
                  <c:v>38</c:v>
                </c:pt>
                <c:pt idx="1083">
                  <c:v>37</c:v>
                </c:pt>
                <c:pt idx="1084">
                  <c:v>38</c:v>
                </c:pt>
                <c:pt idx="1085">
                  <c:v>37</c:v>
                </c:pt>
                <c:pt idx="1086">
                  <c:v>37</c:v>
                </c:pt>
                <c:pt idx="1087">
                  <c:v>37</c:v>
                </c:pt>
                <c:pt idx="1088">
                  <c:v>37</c:v>
                </c:pt>
                <c:pt idx="1089">
                  <c:v>39</c:v>
                </c:pt>
                <c:pt idx="1090">
                  <c:v>37</c:v>
                </c:pt>
                <c:pt idx="1091">
                  <c:v>38</c:v>
                </c:pt>
                <c:pt idx="1092">
                  <c:v>40</c:v>
                </c:pt>
                <c:pt idx="1093">
                  <c:v>38</c:v>
                </c:pt>
                <c:pt idx="1094">
                  <c:v>39</c:v>
                </c:pt>
                <c:pt idx="1095">
                  <c:v>37</c:v>
                </c:pt>
                <c:pt idx="1096">
                  <c:v>39</c:v>
                </c:pt>
                <c:pt idx="1097">
                  <c:v>38</c:v>
                </c:pt>
                <c:pt idx="1098">
                  <c:v>38</c:v>
                </c:pt>
                <c:pt idx="1099">
                  <c:v>38</c:v>
                </c:pt>
                <c:pt idx="1100">
                  <c:v>38</c:v>
                </c:pt>
                <c:pt idx="1101">
                  <c:v>42</c:v>
                </c:pt>
                <c:pt idx="1102">
                  <c:v>42</c:v>
                </c:pt>
                <c:pt idx="1103">
                  <c:v>42</c:v>
                </c:pt>
                <c:pt idx="1104">
                  <c:v>41</c:v>
                </c:pt>
                <c:pt idx="1105">
                  <c:v>41</c:v>
                </c:pt>
                <c:pt idx="1106">
                  <c:v>41</c:v>
                </c:pt>
                <c:pt idx="1107">
                  <c:v>41</c:v>
                </c:pt>
                <c:pt idx="1108">
                  <c:v>41</c:v>
                </c:pt>
                <c:pt idx="1109">
                  <c:v>40</c:v>
                </c:pt>
                <c:pt idx="1110">
                  <c:v>41</c:v>
                </c:pt>
                <c:pt idx="1111">
                  <c:v>43</c:v>
                </c:pt>
                <c:pt idx="1112">
                  <c:v>43</c:v>
                </c:pt>
                <c:pt idx="1113">
                  <c:v>44</c:v>
                </c:pt>
                <c:pt idx="1114">
                  <c:v>44</c:v>
                </c:pt>
                <c:pt idx="1115">
                  <c:v>44</c:v>
                </c:pt>
                <c:pt idx="1116">
                  <c:v>43</c:v>
                </c:pt>
                <c:pt idx="1117">
                  <c:v>43</c:v>
                </c:pt>
                <c:pt idx="1118">
                  <c:v>44</c:v>
                </c:pt>
                <c:pt idx="1119">
                  <c:v>43</c:v>
                </c:pt>
                <c:pt idx="1120">
                  <c:v>42</c:v>
                </c:pt>
                <c:pt idx="1121">
                  <c:v>43</c:v>
                </c:pt>
                <c:pt idx="1122">
                  <c:v>42</c:v>
                </c:pt>
                <c:pt idx="1123">
                  <c:v>41</c:v>
                </c:pt>
                <c:pt idx="1124">
                  <c:v>41</c:v>
                </c:pt>
                <c:pt idx="1125">
                  <c:v>41</c:v>
                </c:pt>
                <c:pt idx="1126">
                  <c:v>42</c:v>
                </c:pt>
                <c:pt idx="1127">
                  <c:v>41</c:v>
                </c:pt>
                <c:pt idx="1128">
                  <c:v>41</c:v>
                </c:pt>
                <c:pt idx="1129">
                  <c:v>40</c:v>
                </c:pt>
                <c:pt idx="1130">
                  <c:v>40</c:v>
                </c:pt>
                <c:pt idx="1131">
                  <c:v>40</c:v>
                </c:pt>
                <c:pt idx="1132">
                  <c:v>39</c:v>
                </c:pt>
                <c:pt idx="1133">
                  <c:v>39</c:v>
                </c:pt>
                <c:pt idx="1134">
                  <c:v>39</c:v>
                </c:pt>
                <c:pt idx="1135">
                  <c:v>39</c:v>
                </c:pt>
                <c:pt idx="1136">
                  <c:v>39</c:v>
                </c:pt>
                <c:pt idx="1137">
                  <c:v>40</c:v>
                </c:pt>
                <c:pt idx="1138">
                  <c:v>39</c:v>
                </c:pt>
                <c:pt idx="1139">
                  <c:v>41</c:v>
                </c:pt>
                <c:pt idx="1140">
                  <c:v>40</c:v>
                </c:pt>
                <c:pt idx="1141">
                  <c:v>41</c:v>
                </c:pt>
                <c:pt idx="1142">
                  <c:v>40</c:v>
                </c:pt>
                <c:pt idx="1143">
                  <c:v>41</c:v>
                </c:pt>
                <c:pt idx="1144">
                  <c:v>40</c:v>
                </c:pt>
                <c:pt idx="1145">
                  <c:v>41</c:v>
                </c:pt>
                <c:pt idx="1146">
                  <c:v>41</c:v>
                </c:pt>
                <c:pt idx="1147">
                  <c:v>40</c:v>
                </c:pt>
                <c:pt idx="1148">
                  <c:v>40</c:v>
                </c:pt>
                <c:pt idx="1149">
                  <c:v>39</c:v>
                </c:pt>
                <c:pt idx="1150">
                  <c:v>39</c:v>
                </c:pt>
                <c:pt idx="1151">
                  <c:v>39</c:v>
                </c:pt>
                <c:pt idx="1152">
                  <c:v>39</c:v>
                </c:pt>
                <c:pt idx="1153">
                  <c:v>39</c:v>
                </c:pt>
                <c:pt idx="1154">
                  <c:v>39</c:v>
                </c:pt>
                <c:pt idx="1155">
                  <c:v>38</c:v>
                </c:pt>
                <c:pt idx="1156">
                  <c:v>38</c:v>
                </c:pt>
                <c:pt idx="1157">
                  <c:v>37</c:v>
                </c:pt>
                <c:pt idx="1158">
                  <c:v>38</c:v>
                </c:pt>
                <c:pt idx="1159">
                  <c:v>38</c:v>
                </c:pt>
                <c:pt idx="1160">
                  <c:v>38</c:v>
                </c:pt>
                <c:pt idx="1161">
                  <c:v>38</c:v>
                </c:pt>
                <c:pt idx="1162">
                  <c:v>38</c:v>
                </c:pt>
                <c:pt idx="1163">
                  <c:v>39</c:v>
                </c:pt>
                <c:pt idx="1164">
                  <c:v>39</c:v>
                </c:pt>
                <c:pt idx="1165">
                  <c:v>39</c:v>
                </c:pt>
                <c:pt idx="1166">
                  <c:v>40</c:v>
                </c:pt>
                <c:pt idx="1167">
                  <c:v>40</c:v>
                </c:pt>
                <c:pt idx="1168">
                  <c:v>38</c:v>
                </c:pt>
                <c:pt idx="1169">
                  <c:v>39</c:v>
                </c:pt>
                <c:pt idx="1170">
                  <c:v>38</c:v>
                </c:pt>
                <c:pt idx="1171">
                  <c:v>38</c:v>
                </c:pt>
                <c:pt idx="1172">
                  <c:v>37</c:v>
                </c:pt>
                <c:pt idx="1173">
                  <c:v>39</c:v>
                </c:pt>
                <c:pt idx="1174">
                  <c:v>37</c:v>
                </c:pt>
                <c:pt idx="1175">
                  <c:v>37</c:v>
                </c:pt>
                <c:pt idx="1176">
                  <c:v>38</c:v>
                </c:pt>
                <c:pt idx="1177">
                  <c:v>38</c:v>
                </c:pt>
                <c:pt idx="1178">
                  <c:v>37</c:v>
                </c:pt>
                <c:pt idx="1179">
                  <c:v>38</c:v>
                </c:pt>
                <c:pt idx="1180">
                  <c:v>37</c:v>
                </c:pt>
                <c:pt idx="1181">
                  <c:v>37</c:v>
                </c:pt>
                <c:pt idx="1182">
                  <c:v>37</c:v>
                </c:pt>
                <c:pt idx="1183">
                  <c:v>37</c:v>
                </c:pt>
                <c:pt idx="1184">
                  <c:v>37</c:v>
                </c:pt>
                <c:pt idx="1185">
                  <c:v>37</c:v>
                </c:pt>
                <c:pt idx="1186">
                  <c:v>37</c:v>
                </c:pt>
                <c:pt idx="1187">
                  <c:v>37</c:v>
                </c:pt>
                <c:pt idx="1188">
                  <c:v>38</c:v>
                </c:pt>
                <c:pt idx="1189">
                  <c:v>36</c:v>
                </c:pt>
                <c:pt idx="1190">
                  <c:v>37</c:v>
                </c:pt>
                <c:pt idx="1191">
                  <c:v>37</c:v>
                </c:pt>
                <c:pt idx="1192">
                  <c:v>37</c:v>
                </c:pt>
                <c:pt idx="1193">
                  <c:v>37</c:v>
                </c:pt>
                <c:pt idx="1194">
                  <c:v>36</c:v>
                </c:pt>
                <c:pt idx="1195">
                  <c:v>37</c:v>
                </c:pt>
                <c:pt idx="1196">
                  <c:v>38</c:v>
                </c:pt>
                <c:pt idx="1197">
                  <c:v>43</c:v>
                </c:pt>
                <c:pt idx="1198">
                  <c:v>44</c:v>
                </c:pt>
                <c:pt idx="1199">
                  <c:v>42</c:v>
                </c:pt>
                <c:pt idx="1200">
                  <c:v>43</c:v>
                </c:pt>
                <c:pt idx="1201">
                  <c:v>42</c:v>
                </c:pt>
                <c:pt idx="1202">
                  <c:v>43</c:v>
                </c:pt>
                <c:pt idx="1203">
                  <c:v>43</c:v>
                </c:pt>
                <c:pt idx="1204">
                  <c:v>42</c:v>
                </c:pt>
                <c:pt idx="1205">
                  <c:v>43</c:v>
                </c:pt>
                <c:pt idx="1206">
                  <c:v>43</c:v>
                </c:pt>
                <c:pt idx="1207">
                  <c:v>43</c:v>
                </c:pt>
                <c:pt idx="1208">
                  <c:v>42</c:v>
                </c:pt>
                <c:pt idx="1209">
                  <c:v>44</c:v>
                </c:pt>
                <c:pt idx="1210">
                  <c:v>43</c:v>
                </c:pt>
                <c:pt idx="1211">
                  <c:v>43</c:v>
                </c:pt>
                <c:pt idx="1212">
                  <c:v>44</c:v>
                </c:pt>
                <c:pt idx="1213">
                  <c:v>43</c:v>
                </c:pt>
                <c:pt idx="1214">
                  <c:v>43</c:v>
                </c:pt>
                <c:pt idx="1215">
                  <c:v>43</c:v>
                </c:pt>
                <c:pt idx="1216">
                  <c:v>44</c:v>
                </c:pt>
                <c:pt idx="1217">
                  <c:v>46</c:v>
                </c:pt>
                <c:pt idx="1218">
                  <c:v>45</c:v>
                </c:pt>
                <c:pt idx="1219">
                  <c:v>46</c:v>
                </c:pt>
                <c:pt idx="1220">
                  <c:v>45</c:v>
                </c:pt>
                <c:pt idx="1221">
                  <c:v>46</c:v>
                </c:pt>
                <c:pt idx="1222">
                  <c:v>45</c:v>
                </c:pt>
                <c:pt idx="1223">
                  <c:v>46</c:v>
                </c:pt>
                <c:pt idx="1224">
                  <c:v>45</c:v>
                </c:pt>
                <c:pt idx="1225">
                  <c:v>46</c:v>
                </c:pt>
                <c:pt idx="1226">
                  <c:v>45</c:v>
                </c:pt>
                <c:pt idx="1227">
                  <c:v>45</c:v>
                </c:pt>
                <c:pt idx="1228">
                  <c:v>44</c:v>
                </c:pt>
                <c:pt idx="1229">
                  <c:v>45</c:v>
                </c:pt>
                <c:pt idx="1230">
                  <c:v>44</c:v>
                </c:pt>
                <c:pt idx="1231">
                  <c:v>45</c:v>
                </c:pt>
                <c:pt idx="1232">
                  <c:v>45</c:v>
                </c:pt>
                <c:pt idx="1233">
                  <c:v>46</c:v>
                </c:pt>
                <c:pt idx="1234">
                  <c:v>46</c:v>
                </c:pt>
                <c:pt idx="1235">
                  <c:v>47</c:v>
                </c:pt>
                <c:pt idx="1236">
                  <c:v>47</c:v>
                </c:pt>
                <c:pt idx="1237">
                  <c:v>48</c:v>
                </c:pt>
                <c:pt idx="1238">
                  <c:v>47</c:v>
                </c:pt>
                <c:pt idx="1239">
                  <c:v>47</c:v>
                </c:pt>
                <c:pt idx="1240">
                  <c:v>47</c:v>
                </c:pt>
                <c:pt idx="1241">
                  <c:v>48</c:v>
                </c:pt>
                <c:pt idx="1242">
                  <c:v>48</c:v>
                </c:pt>
                <c:pt idx="1243">
                  <c:v>47</c:v>
                </c:pt>
                <c:pt idx="1244">
                  <c:v>48</c:v>
                </c:pt>
                <c:pt idx="1245">
                  <c:v>49</c:v>
                </c:pt>
                <c:pt idx="1246">
                  <c:v>48</c:v>
                </c:pt>
                <c:pt idx="1247">
                  <c:v>47</c:v>
                </c:pt>
                <c:pt idx="1248">
                  <c:v>47</c:v>
                </c:pt>
                <c:pt idx="1249">
                  <c:v>45</c:v>
                </c:pt>
                <c:pt idx="1250">
                  <c:v>44</c:v>
                </c:pt>
                <c:pt idx="1251">
                  <c:v>44</c:v>
                </c:pt>
                <c:pt idx="1252">
                  <c:v>44</c:v>
                </c:pt>
                <c:pt idx="1253">
                  <c:v>44</c:v>
                </c:pt>
                <c:pt idx="1254">
                  <c:v>43</c:v>
                </c:pt>
                <c:pt idx="1255">
                  <c:v>43</c:v>
                </c:pt>
                <c:pt idx="1256">
                  <c:v>42</c:v>
                </c:pt>
                <c:pt idx="1257">
                  <c:v>41</c:v>
                </c:pt>
                <c:pt idx="1258">
                  <c:v>42</c:v>
                </c:pt>
                <c:pt idx="1259">
                  <c:v>41</c:v>
                </c:pt>
                <c:pt idx="1260">
                  <c:v>41</c:v>
                </c:pt>
                <c:pt idx="1261">
                  <c:v>41</c:v>
                </c:pt>
                <c:pt idx="1262">
                  <c:v>40</c:v>
                </c:pt>
                <c:pt idx="1263">
                  <c:v>41</c:v>
                </c:pt>
                <c:pt idx="1264">
                  <c:v>40</c:v>
                </c:pt>
                <c:pt idx="1265">
                  <c:v>40</c:v>
                </c:pt>
                <c:pt idx="1266">
                  <c:v>40</c:v>
                </c:pt>
                <c:pt idx="1267">
                  <c:v>39</c:v>
                </c:pt>
                <c:pt idx="1268">
                  <c:v>40</c:v>
                </c:pt>
                <c:pt idx="1269">
                  <c:v>40</c:v>
                </c:pt>
                <c:pt idx="1270">
                  <c:v>38</c:v>
                </c:pt>
                <c:pt idx="1271">
                  <c:v>40</c:v>
                </c:pt>
                <c:pt idx="1272">
                  <c:v>39</c:v>
                </c:pt>
                <c:pt idx="1273">
                  <c:v>40</c:v>
                </c:pt>
                <c:pt idx="1274">
                  <c:v>39</c:v>
                </c:pt>
                <c:pt idx="1275">
                  <c:v>40</c:v>
                </c:pt>
                <c:pt idx="1276">
                  <c:v>40</c:v>
                </c:pt>
                <c:pt idx="1277">
                  <c:v>39</c:v>
                </c:pt>
                <c:pt idx="1278">
                  <c:v>42</c:v>
                </c:pt>
                <c:pt idx="1279">
                  <c:v>41</c:v>
                </c:pt>
                <c:pt idx="1280">
                  <c:v>41</c:v>
                </c:pt>
                <c:pt idx="1281">
                  <c:v>42</c:v>
                </c:pt>
                <c:pt idx="1282">
                  <c:v>42</c:v>
                </c:pt>
                <c:pt idx="1283">
                  <c:v>41</c:v>
                </c:pt>
                <c:pt idx="1284">
                  <c:v>42</c:v>
                </c:pt>
                <c:pt idx="1285">
                  <c:v>42</c:v>
                </c:pt>
                <c:pt idx="1286">
                  <c:v>42</c:v>
                </c:pt>
                <c:pt idx="1287">
                  <c:v>42</c:v>
                </c:pt>
                <c:pt idx="1288">
                  <c:v>42</c:v>
                </c:pt>
                <c:pt idx="1289">
                  <c:v>44</c:v>
                </c:pt>
                <c:pt idx="1290">
                  <c:v>42</c:v>
                </c:pt>
                <c:pt idx="1291">
                  <c:v>43</c:v>
                </c:pt>
                <c:pt idx="1292">
                  <c:v>44</c:v>
                </c:pt>
                <c:pt idx="1293">
                  <c:v>45</c:v>
                </c:pt>
                <c:pt idx="1294">
                  <c:v>45</c:v>
                </c:pt>
                <c:pt idx="1295">
                  <c:v>45</c:v>
                </c:pt>
                <c:pt idx="1296">
                  <c:v>45</c:v>
                </c:pt>
                <c:pt idx="1297">
                  <c:v>44</c:v>
                </c:pt>
                <c:pt idx="1298">
                  <c:v>44</c:v>
                </c:pt>
                <c:pt idx="1299">
                  <c:v>43</c:v>
                </c:pt>
                <c:pt idx="1300">
                  <c:v>44</c:v>
                </c:pt>
                <c:pt idx="1301">
                  <c:v>43</c:v>
                </c:pt>
                <c:pt idx="1302">
                  <c:v>43</c:v>
                </c:pt>
                <c:pt idx="1303">
                  <c:v>43</c:v>
                </c:pt>
                <c:pt idx="1304">
                  <c:v>43</c:v>
                </c:pt>
                <c:pt idx="1305">
                  <c:v>43</c:v>
                </c:pt>
                <c:pt idx="1306">
                  <c:v>43</c:v>
                </c:pt>
                <c:pt idx="1307">
                  <c:v>44</c:v>
                </c:pt>
                <c:pt idx="1308">
                  <c:v>44</c:v>
                </c:pt>
                <c:pt idx="1309">
                  <c:v>44</c:v>
                </c:pt>
                <c:pt idx="1310">
                  <c:v>44</c:v>
                </c:pt>
                <c:pt idx="1311">
                  <c:v>43</c:v>
                </c:pt>
                <c:pt idx="1312">
                  <c:v>43</c:v>
                </c:pt>
                <c:pt idx="1313">
                  <c:v>44</c:v>
                </c:pt>
                <c:pt idx="1314">
                  <c:v>43</c:v>
                </c:pt>
                <c:pt idx="1315">
                  <c:v>44</c:v>
                </c:pt>
                <c:pt idx="1316">
                  <c:v>43</c:v>
                </c:pt>
                <c:pt idx="1317">
                  <c:v>44</c:v>
                </c:pt>
                <c:pt idx="1318">
                  <c:v>44</c:v>
                </c:pt>
                <c:pt idx="1319">
                  <c:v>43</c:v>
                </c:pt>
                <c:pt idx="1320">
                  <c:v>43</c:v>
                </c:pt>
                <c:pt idx="1321">
                  <c:v>43</c:v>
                </c:pt>
                <c:pt idx="1322">
                  <c:v>43</c:v>
                </c:pt>
                <c:pt idx="1323">
                  <c:v>43</c:v>
                </c:pt>
                <c:pt idx="1324">
                  <c:v>42</c:v>
                </c:pt>
                <c:pt idx="1325">
                  <c:v>42</c:v>
                </c:pt>
                <c:pt idx="1326">
                  <c:v>46</c:v>
                </c:pt>
                <c:pt idx="1327">
                  <c:v>45</c:v>
                </c:pt>
                <c:pt idx="1328">
                  <c:v>47</c:v>
                </c:pt>
                <c:pt idx="1329">
                  <c:v>47</c:v>
                </c:pt>
                <c:pt idx="1330">
                  <c:v>46</c:v>
                </c:pt>
                <c:pt idx="1331">
                  <c:v>46</c:v>
                </c:pt>
                <c:pt idx="1332">
                  <c:v>45</c:v>
                </c:pt>
                <c:pt idx="1333">
                  <c:v>44</c:v>
                </c:pt>
                <c:pt idx="1334">
                  <c:v>42</c:v>
                </c:pt>
                <c:pt idx="1335">
                  <c:v>42</c:v>
                </c:pt>
                <c:pt idx="1336">
                  <c:v>42</c:v>
                </c:pt>
                <c:pt idx="1337">
                  <c:v>42</c:v>
                </c:pt>
                <c:pt idx="1338">
                  <c:v>41</c:v>
                </c:pt>
                <c:pt idx="1339">
                  <c:v>40</c:v>
                </c:pt>
                <c:pt idx="1340">
                  <c:v>41</c:v>
                </c:pt>
                <c:pt idx="1341">
                  <c:v>41</c:v>
                </c:pt>
                <c:pt idx="1342">
                  <c:v>39</c:v>
                </c:pt>
                <c:pt idx="1343">
                  <c:v>40</c:v>
                </c:pt>
                <c:pt idx="1344">
                  <c:v>39</c:v>
                </c:pt>
                <c:pt idx="1345">
                  <c:v>40</c:v>
                </c:pt>
                <c:pt idx="1346">
                  <c:v>39</c:v>
                </c:pt>
                <c:pt idx="1347">
                  <c:v>39</c:v>
                </c:pt>
                <c:pt idx="1348">
                  <c:v>38</c:v>
                </c:pt>
                <c:pt idx="1349">
                  <c:v>38</c:v>
                </c:pt>
                <c:pt idx="1350">
                  <c:v>39</c:v>
                </c:pt>
                <c:pt idx="1351">
                  <c:v>40</c:v>
                </c:pt>
                <c:pt idx="1352">
                  <c:v>40</c:v>
                </c:pt>
                <c:pt idx="1353">
                  <c:v>40</c:v>
                </c:pt>
                <c:pt idx="1354">
                  <c:v>39</c:v>
                </c:pt>
                <c:pt idx="1355">
                  <c:v>40</c:v>
                </c:pt>
                <c:pt idx="1356">
                  <c:v>39</c:v>
                </c:pt>
                <c:pt idx="1357">
                  <c:v>39</c:v>
                </c:pt>
                <c:pt idx="1358">
                  <c:v>40</c:v>
                </c:pt>
                <c:pt idx="1359">
                  <c:v>39</c:v>
                </c:pt>
                <c:pt idx="1360">
                  <c:v>38</c:v>
                </c:pt>
                <c:pt idx="1361">
                  <c:v>39</c:v>
                </c:pt>
                <c:pt idx="1362">
                  <c:v>39</c:v>
                </c:pt>
                <c:pt idx="1363">
                  <c:v>39</c:v>
                </c:pt>
                <c:pt idx="1364">
                  <c:v>38</c:v>
                </c:pt>
                <c:pt idx="1365">
                  <c:v>38</c:v>
                </c:pt>
                <c:pt idx="1366">
                  <c:v>39</c:v>
                </c:pt>
                <c:pt idx="1367">
                  <c:v>38</c:v>
                </c:pt>
                <c:pt idx="1368">
                  <c:v>38</c:v>
                </c:pt>
                <c:pt idx="1369">
                  <c:v>38</c:v>
                </c:pt>
                <c:pt idx="1370">
                  <c:v>38</c:v>
                </c:pt>
                <c:pt idx="1371">
                  <c:v>38</c:v>
                </c:pt>
                <c:pt idx="1372">
                  <c:v>37</c:v>
                </c:pt>
                <c:pt idx="1373">
                  <c:v>38</c:v>
                </c:pt>
                <c:pt idx="1374">
                  <c:v>37</c:v>
                </c:pt>
                <c:pt idx="1375">
                  <c:v>37</c:v>
                </c:pt>
                <c:pt idx="1376">
                  <c:v>37</c:v>
                </c:pt>
                <c:pt idx="1377">
                  <c:v>38</c:v>
                </c:pt>
                <c:pt idx="1378">
                  <c:v>37</c:v>
                </c:pt>
                <c:pt idx="1379">
                  <c:v>38</c:v>
                </c:pt>
                <c:pt idx="1380">
                  <c:v>37</c:v>
                </c:pt>
                <c:pt idx="1381">
                  <c:v>38</c:v>
                </c:pt>
                <c:pt idx="1382">
                  <c:v>38</c:v>
                </c:pt>
                <c:pt idx="1383">
                  <c:v>38</c:v>
                </c:pt>
                <c:pt idx="1384">
                  <c:v>39</c:v>
                </c:pt>
                <c:pt idx="1385">
                  <c:v>39</c:v>
                </c:pt>
                <c:pt idx="1386">
                  <c:v>39</c:v>
                </c:pt>
                <c:pt idx="1387">
                  <c:v>39</c:v>
                </c:pt>
                <c:pt idx="1388">
                  <c:v>39</c:v>
                </c:pt>
                <c:pt idx="1389">
                  <c:v>39</c:v>
                </c:pt>
                <c:pt idx="1390">
                  <c:v>40</c:v>
                </c:pt>
                <c:pt idx="1391">
                  <c:v>39</c:v>
                </c:pt>
                <c:pt idx="1392">
                  <c:v>40</c:v>
                </c:pt>
                <c:pt idx="1393">
                  <c:v>40</c:v>
                </c:pt>
                <c:pt idx="1394">
                  <c:v>41</c:v>
                </c:pt>
                <c:pt idx="1395">
                  <c:v>40</c:v>
                </c:pt>
                <c:pt idx="1396">
                  <c:v>41</c:v>
                </c:pt>
                <c:pt idx="1397">
                  <c:v>40</c:v>
                </c:pt>
                <c:pt idx="1398">
                  <c:v>41</c:v>
                </c:pt>
                <c:pt idx="1399">
                  <c:v>41</c:v>
                </c:pt>
                <c:pt idx="1400">
                  <c:v>42</c:v>
                </c:pt>
                <c:pt idx="1401">
                  <c:v>42</c:v>
                </c:pt>
                <c:pt idx="1402">
                  <c:v>42</c:v>
                </c:pt>
                <c:pt idx="1403">
                  <c:v>42</c:v>
                </c:pt>
                <c:pt idx="1404">
                  <c:v>42</c:v>
                </c:pt>
                <c:pt idx="1405">
                  <c:v>42</c:v>
                </c:pt>
                <c:pt idx="1406">
                  <c:v>47</c:v>
                </c:pt>
                <c:pt idx="1407">
                  <c:v>46</c:v>
                </c:pt>
                <c:pt idx="1408">
                  <c:v>45</c:v>
                </c:pt>
                <c:pt idx="1409">
                  <c:v>47</c:v>
                </c:pt>
                <c:pt idx="1410">
                  <c:v>47</c:v>
                </c:pt>
                <c:pt idx="1411">
                  <c:v>46</c:v>
                </c:pt>
                <c:pt idx="1412">
                  <c:v>47</c:v>
                </c:pt>
                <c:pt idx="1413">
                  <c:v>51</c:v>
                </c:pt>
                <c:pt idx="1414">
                  <c:v>51</c:v>
                </c:pt>
                <c:pt idx="1415">
                  <c:v>49</c:v>
                </c:pt>
                <c:pt idx="1416">
                  <c:v>48</c:v>
                </c:pt>
                <c:pt idx="1417">
                  <c:v>48</c:v>
                </c:pt>
                <c:pt idx="1418">
                  <c:v>46</c:v>
                </c:pt>
                <c:pt idx="1419">
                  <c:v>46</c:v>
                </c:pt>
                <c:pt idx="1420">
                  <c:v>46</c:v>
                </c:pt>
                <c:pt idx="1421">
                  <c:v>45</c:v>
                </c:pt>
                <c:pt idx="1422">
                  <c:v>46</c:v>
                </c:pt>
                <c:pt idx="1423">
                  <c:v>45</c:v>
                </c:pt>
                <c:pt idx="1424">
                  <c:v>44</c:v>
                </c:pt>
                <c:pt idx="1425">
                  <c:v>45</c:v>
                </c:pt>
                <c:pt idx="1426">
                  <c:v>45</c:v>
                </c:pt>
                <c:pt idx="1427">
                  <c:v>43</c:v>
                </c:pt>
                <c:pt idx="1428">
                  <c:v>45</c:v>
                </c:pt>
                <c:pt idx="1429">
                  <c:v>44</c:v>
                </c:pt>
                <c:pt idx="1430">
                  <c:v>43</c:v>
                </c:pt>
                <c:pt idx="1431">
                  <c:v>45</c:v>
                </c:pt>
                <c:pt idx="1432">
                  <c:v>44</c:v>
                </c:pt>
                <c:pt idx="1433">
                  <c:v>43</c:v>
                </c:pt>
                <c:pt idx="1434">
                  <c:v>42</c:v>
                </c:pt>
                <c:pt idx="1435">
                  <c:v>43</c:v>
                </c:pt>
                <c:pt idx="1436">
                  <c:v>42</c:v>
                </c:pt>
                <c:pt idx="1437">
                  <c:v>44</c:v>
                </c:pt>
                <c:pt idx="1438">
                  <c:v>45</c:v>
                </c:pt>
                <c:pt idx="1439">
                  <c:v>45</c:v>
                </c:pt>
                <c:pt idx="1440">
                  <c:v>44</c:v>
                </c:pt>
                <c:pt idx="1441">
                  <c:v>45</c:v>
                </c:pt>
                <c:pt idx="1442">
                  <c:v>44</c:v>
                </c:pt>
                <c:pt idx="1443">
                  <c:v>43</c:v>
                </c:pt>
                <c:pt idx="1444">
                  <c:v>43</c:v>
                </c:pt>
                <c:pt idx="1445">
                  <c:v>43</c:v>
                </c:pt>
                <c:pt idx="1446">
                  <c:v>42</c:v>
                </c:pt>
                <c:pt idx="1447">
                  <c:v>39</c:v>
                </c:pt>
                <c:pt idx="1448">
                  <c:v>39</c:v>
                </c:pt>
                <c:pt idx="1449">
                  <c:v>40</c:v>
                </c:pt>
                <c:pt idx="1450">
                  <c:v>40</c:v>
                </c:pt>
                <c:pt idx="1451">
                  <c:v>40</c:v>
                </c:pt>
                <c:pt idx="1452">
                  <c:v>39</c:v>
                </c:pt>
                <c:pt idx="1453">
                  <c:v>39</c:v>
                </c:pt>
                <c:pt idx="1454">
                  <c:v>40</c:v>
                </c:pt>
                <c:pt idx="1455">
                  <c:v>37</c:v>
                </c:pt>
                <c:pt idx="1456">
                  <c:v>40</c:v>
                </c:pt>
                <c:pt idx="1457">
                  <c:v>41</c:v>
                </c:pt>
                <c:pt idx="1458">
                  <c:v>42</c:v>
                </c:pt>
                <c:pt idx="1459">
                  <c:v>43</c:v>
                </c:pt>
                <c:pt idx="1460">
                  <c:v>41</c:v>
                </c:pt>
                <c:pt idx="1461">
                  <c:v>41</c:v>
                </c:pt>
                <c:pt idx="1462">
                  <c:v>44</c:v>
                </c:pt>
                <c:pt idx="1463">
                  <c:v>43</c:v>
                </c:pt>
                <c:pt idx="1464">
                  <c:v>41</c:v>
                </c:pt>
                <c:pt idx="1465">
                  <c:v>39</c:v>
                </c:pt>
                <c:pt idx="1466">
                  <c:v>41</c:v>
                </c:pt>
                <c:pt idx="1467">
                  <c:v>38</c:v>
                </c:pt>
                <c:pt idx="1468">
                  <c:v>40</c:v>
                </c:pt>
                <c:pt idx="1469">
                  <c:v>40</c:v>
                </c:pt>
                <c:pt idx="1470">
                  <c:v>39</c:v>
                </c:pt>
                <c:pt idx="1471">
                  <c:v>38</c:v>
                </c:pt>
                <c:pt idx="1472">
                  <c:v>39</c:v>
                </c:pt>
                <c:pt idx="1473">
                  <c:v>40</c:v>
                </c:pt>
                <c:pt idx="1474">
                  <c:v>39</c:v>
                </c:pt>
                <c:pt idx="1475">
                  <c:v>39</c:v>
                </c:pt>
                <c:pt idx="1476">
                  <c:v>39</c:v>
                </c:pt>
                <c:pt idx="1477">
                  <c:v>39</c:v>
                </c:pt>
                <c:pt idx="1478">
                  <c:v>42</c:v>
                </c:pt>
                <c:pt idx="1479">
                  <c:v>41</c:v>
                </c:pt>
                <c:pt idx="1480">
                  <c:v>39</c:v>
                </c:pt>
                <c:pt idx="1481">
                  <c:v>38</c:v>
                </c:pt>
                <c:pt idx="1482">
                  <c:v>39</c:v>
                </c:pt>
                <c:pt idx="1483">
                  <c:v>38</c:v>
                </c:pt>
                <c:pt idx="1484">
                  <c:v>37</c:v>
                </c:pt>
                <c:pt idx="1485">
                  <c:v>37</c:v>
                </c:pt>
                <c:pt idx="1486">
                  <c:v>41</c:v>
                </c:pt>
                <c:pt idx="1487">
                  <c:v>38</c:v>
                </c:pt>
                <c:pt idx="1488">
                  <c:v>42</c:v>
                </c:pt>
                <c:pt idx="1489">
                  <c:v>41</c:v>
                </c:pt>
                <c:pt idx="1490">
                  <c:v>39</c:v>
                </c:pt>
                <c:pt idx="1491">
                  <c:v>38</c:v>
                </c:pt>
                <c:pt idx="1492">
                  <c:v>39</c:v>
                </c:pt>
                <c:pt idx="1493">
                  <c:v>38</c:v>
                </c:pt>
                <c:pt idx="1494">
                  <c:v>39</c:v>
                </c:pt>
                <c:pt idx="1495">
                  <c:v>41</c:v>
                </c:pt>
                <c:pt idx="1496">
                  <c:v>40</c:v>
                </c:pt>
                <c:pt idx="1497">
                  <c:v>39</c:v>
                </c:pt>
                <c:pt idx="1498">
                  <c:v>40</c:v>
                </c:pt>
                <c:pt idx="1499">
                  <c:v>40</c:v>
                </c:pt>
                <c:pt idx="1500">
                  <c:v>40</c:v>
                </c:pt>
                <c:pt idx="1501">
                  <c:v>40</c:v>
                </c:pt>
                <c:pt idx="1502">
                  <c:v>40</c:v>
                </c:pt>
                <c:pt idx="1503">
                  <c:v>39</c:v>
                </c:pt>
                <c:pt idx="1504">
                  <c:v>39</c:v>
                </c:pt>
                <c:pt idx="1505">
                  <c:v>42</c:v>
                </c:pt>
                <c:pt idx="1506">
                  <c:v>41</c:v>
                </c:pt>
                <c:pt idx="1507">
                  <c:v>43</c:v>
                </c:pt>
                <c:pt idx="1508">
                  <c:v>44</c:v>
                </c:pt>
                <c:pt idx="1509">
                  <c:v>43</c:v>
                </c:pt>
                <c:pt idx="1510">
                  <c:v>44</c:v>
                </c:pt>
                <c:pt idx="1511">
                  <c:v>43</c:v>
                </c:pt>
                <c:pt idx="1512">
                  <c:v>42</c:v>
                </c:pt>
                <c:pt idx="1513">
                  <c:v>45</c:v>
                </c:pt>
                <c:pt idx="1514">
                  <c:v>43</c:v>
                </c:pt>
                <c:pt idx="1515">
                  <c:v>43</c:v>
                </c:pt>
                <c:pt idx="1516">
                  <c:v>42</c:v>
                </c:pt>
                <c:pt idx="1517">
                  <c:v>42</c:v>
                </c:pt>
                <c:pt idx="1518">
                  <c:v>42</c:v>
                </c:pt>
                <c:pt idx="1519">
                  <c:v>41</c:v>
                </c:pt>
                <c:pt idx="1520">
                  <c:v>42</c:v>
                </c:pt>
                <c:pt idx="1521">
                  <c:v>42</c:v>
                </c:pt>
                <c:pt idx="1522">
                  <c:v>42</c:v>
                </c:pt>
                <c:pt idx="1523">
                  <c:v>43</c:v>
                </c:pt>
                <c:pt idx="1524">
                  <c:v>42</c:v>
                </c:pt>
                <c:pt idx="1525">
                  <c:v>41</c:v>
                </c:pt>
                <c:pt idx="1526">
                  <c:v>42</c:v>
                </c:pt>
                <c:pt idx="1527">
                  <c:v>41</c:v>
                </c:pt>
                <c:pt idx="1528">
                  <c:v>41</c:v>
                </c:pt>
                <c:pt idx="1529">
                  <c:v>41</c:v>
                </c:pt>
                <c:pt idx="1530">
                  <c:v>42</c:v>
                </c:pt>
                <c:pt idx="1531">
                  <c:v>43</c:v>
                </c:pt>
                <c:pt idx="1532">
                  <c:v>45</c:v>
                </c:pt>
                <c:pt idx="1533">
                  <c:v>45</c:v>
                </c:pt>
                <c:pt idx="1534">
                  <c:v>42</c:v>
                </c:pt>
                <c:pt idx="1535">
                  <c:v>42</c:v>
                </c:pt>
                <c:pt idx="1536">
                  <c:v>43</c:v>
                </c:pt>
                <c:pt idx="1537">
                  <c:v>42</c:v>
                </c:pt>
                <c:pt idx="1538">
                  <c:v>42</c:v>
                </c:pt>
                <c:pt idx="1539">
                  <c:v>42</c:v>
                </c:pt>
                <c:pt idx="1540">
                  <c:v>43</c:v>
                </c:pt>
                <c:pt idx="1541">
                  <c:v>42</c:v>
                </c:pt>
                <c:pt idx="1542">
                  <c:v>44</c:v>
                </c:pt>
                <c:pt idx="1543">
                  <c:v>43</c:v>
                </c:pt>
                <c:pt idx="1544">
                  <c:v>43</c:v>
                </c:pt>
                <c:pt idx="1545">
                  <c:v>42</c:v>
                </c:pt>
                <c:pt idx="1546">
                  <c:v>41</c:v>
                </c:pt>
                <c:pt idx="1547">
                  <c:v>41</c:v>
                </c:pt>
                <c:pt idx="1548">
                  <c:v>43</c:v>
                </c:pt>
                <c:pt idx="1549">
                  <c:v>42</c:v>
                </c:pt>
                <c:pt idx="1550">
                  <c:v>41</c:v>
                </c:pt>
                <c:pt idx="1551">
                  <c:v>42</c:v>
                </c:pt>
                <c:pt idx="1552">
                  <c:v>42</c:v>
                </c:pt>
                <c:pt idx="1553">
                  <c:v>43</c:v>
                </c:pt>
                <c:pt idx="1554">
                  <c:v>42</c:v>
                </c:pt>
                <c:pt idx="1555">
                  <c:v>45</c:v>
                </c:pt>
                <c:pt idx="1556">
                  <c:v>42</c:v>
                </c:pt>
                <c:pt idx="1557">
                  <c:v>44</c:v>
                </c:pt>
                <c:pt idx="1558">
                  <c:v>43</c:v>
                </c:pt>
                <c:pt idx="1559">
                  <c:v>41</c:v>
                </c:pt>
                <c:pt idx="1560">
                  <c:v>41</c:v>
                </c:pt>
                <c:pt idx="1561">
                  <c:v>42</c:v>
                </c:pt>
                <c:pt idx="1562">
                  <c:v>41</c:v>
                </c:pt>
                <c:pt idx="1563">
                  <c:v>42</c:v>
                </c:pt>
                <c:pt idx="1564">
                  <c:v>46</c:v>
                </c:pt>
                <c:pt idx="1565">
                  <c:v>46</c:v>
                </c:pt>
                <c:pt idx="1566">
                  <c:v>45</c:v>
                </c:pt>
                <c:pt idx="1567">
                  <c:v>45</c:v>
                </c:pt>
                <c:pt idx="1568">
                  <c:v>43</c:v>
                </c:pt>
                <c:pt idx="1569">
                  <c:v>42</c:v>
                </c:pt>
                <c:pt idx="1570">
                  <c:v>44</c:v>
                </c:pt>
                <c:pt idx="1571">
                  <c:v>46</c:v>
                </c:pt>
                <c:pt idx="1572">
                  <c:v>44</c:v>
                </c:pt>
                <c:pt idx="1573">
                  <c:v>47</c:v>
                </c:pt>
                <c:pt idx="1574">
                  <c:v>45</c:v>
                </c:pt>
                <c:pt idx="1575">
                  <c:v>43</c:v>
                </c:pt>
                <c:pt idx="1576">
                  <c:v>46</c:v>
                </c:pt>
                <c:pt idx="1577">
                  <c:v>48</c:v>
                </c:pt>
                <c:pt idx="1578">
                  <c:v>44</c:v>
                </c:pt>
                <c:pt idx="1579">
                  <c:v>43</c:v>
                </c:pt>
                <c:pt idx="1580">
                  <c:v>54</c:v>
                </c:pt>
                <c:pt idx="1581">
                  <c:v>51</c:v>
                </c:pt>
                <c:pt idx="1582">
                  <c:v>51</c:v>
                </c:pt>
                <c:pt idx="1583">
                  <c:v>48</c:v>
                </c:pt>
                <c:pt idx="1584">
                  <c:v>47</c:v>
                </c:pt>
                <c:pt idx="1585">
                  <c:v>45</c:v>
                </c:pt>
                <c:pt idx="1586">
                  <c:v>45</c:v>
                </c:pt>
                <c:pt idx="1587">
                  <c:v>44</c:v>
                </c:pt>
                <c:pt idx="1588">
                  <c:v>47</c:v>
                </c:pt>
                <c:pt idx="1589">
                  <c:v>46</c:v>
                </c:pt>
                <c:pt idx="1590">
                  <c:v>45</c:v>
                </c:pt>
                <c:pt idx="1591">
                  <c:v>48</c:v>
                </c:pt>
                <c:pt idx="1592">
                  <c:v>46</c:v>
                </c:pt>
                <c:pt idx="1593">
                  <c:v>51</c:v>
                </c:pt>
                <c:pt idx="1594">
                  <c:v>49</c:v>
                </c:pt>
                <c:pt idx="1595">
                  <c:v>47</c:v>
                </c:pt>
                <c:pt idx="1596">
                  <c:v>47</c:v>
                </c:pt>
                <c:pt idx="1597">
                  <c:v>47</c:v>
                </c:pt>
                <c:pt idx="1598">
                  <c:v>45</c:v>
                </c:pt>
                <c:pt idx="1599">
                  <c:v>46</c:v>
                </c:pt>
                <c:pt idx="1600">
                  <c:v>50</c:v>
                </c:pt>
                <c:pt idx="1601">
                  <c:v>56</c:v>
                </c:pt>
                <c:pt idx="1602">
                  <c:v>55</c:v>
                </c:pt>
                <c:pt idx="1603">
                  <c:v>55</c:v>
                </c:pt>
                <c:pt idx="1604">
                  <c:v>55</c:v>
                </c:pt>
                <c:pt idx="1605">
                  <c:v>55</c:v>
                </c:pt>
                <c:pt idx="1606">
                  <c:v>54</c:v>
                </c:pt>
                <c:pt idx="1607">
                  <c:v>52</c:v>
                </c:pt>
                <c:pt idx="1608">
                  <c:v>52</c:v>
                </c:pt>
                <c:pt idx="1609">
                  <c:v>48</c:v>
                </c:pt>
                <c:pt idx="1610">
                  <c:v>47</c:v>
                </c:pt>
                <c:pt idx="1611">
                  <c:v>47</c:v>
                </c:pt>
                <c:pt idx="1612">
                  <c:v>47</c:v>
                </c:pt>
                <c:pt idx="1613">
                  <c:v>55</c:v>
                </c:pt>
                <c:pt idx="1614">
                  <c:v>53</c:v>
                </c:pt>
                <c:pt idx="1615">
                  <c:v>52</c:v>
                </c:pt>
                <c:pt idx="1616">
                  <c:v>51</c:v>
                </c:pt>
                <c:pt idx="1617">
                  <c:v>50</c:v>
                </c:pt>
                <c:pt idx="1618">
                  <c:v>49</c:v>
                </c:pt>
                <c:pt idx="1619">
                  <c:v>47</c:v>
                </c:pt>
                <c:pt idx="1620">
                  <c:v>47</c:v>
                </c:pt>
                <c:pt idx="1621">
                  <c:v>46</c:v>
                </c:pt>
                <c:pt idx="1622">
                  <c:v>45</c:v>
                </c:pt>
                <c:pt idx="1623">
                  <c:v>48</c:v>
                </c:pt>
                <c:pt idx="1624">
                  <c:v>46</c:v>
                </c:pt>
                <c:pt idx="1625">
                  <c:v>45</c:v>
                </c:pt>
                <c:pt idx="1626">
                  <c:v>45</c:v>
                </c:pt>
                <c:pt idx="1627">
                  <c:v>45</c:v>
                </c:pt>
                <c:pt idx="1628">
                  <c:v>45</c:v>
                </c:pt>
                <c:pt idx="1629">
                  <c:v>45</c:v>
                </c:pt>
                <c:pt idx="1630">
                  <c:v>47</c:v>
                </c:pt>
                <c:pt idx="1631">
                  <c:v>47</c:v>
                </c:pt>
                <c:pt idx="1632">
                  <c:v>46</c:v>
                </c:pt>
                <c:pt idx="1633">
                  <c:v>48</c:v>
                </c:pt>
                <c:pt idx="1634">
                  <c:v>48</c:v>
                </c:pt>
                <c:pt idx="1635">
                  <c:v>48</c:v>
                </c:pt>
                <c:pt idx="1636">
                  <c:v>46</c:v>
                </c:pt>
                <c:pt idx="1637">
                  <c:v>45</c:v>
                </c:pt>
                <c:pt idx="1638">
                  <c:v>46</c:v>
                </c:pt>
                <c:pt idx="1639">
                  <c:v>44</c:v>
                </c:pt>
                <c:pt idx="1640">
                  <c:v>49</c:v>
                </c:pt>
                <c:pt idx="1641">
                  <c:v>46</c:v>
                </c:pt>
                <c:pt idx="1642">
                  <c:v>45</c:v>
                </c:pt>
                <c:pt idx="1643">
                  <c:v>44</c:v>
                </c:pt>
                <c:pt idx="1644">
                  <c:v>44</c:v>
                </c:pt>
                <c:pt idx="1645">
                  <c:v>45</c:v>
                </c:pt>
                <c:pt idx="1646">
                  <c:v>44</c:v>
                </c:pt>
                <c:pt idx="1647">
                  <c:v>42</c:v>
                </c:pt>
                <c:pt idx="1648">
                  <c:v>42</c:v>
                </c:pt>
                <c:pt idx="1649">
                  <c:v>42</c:v>
                </c:pt>
                <c:pt idx="1650">
                  <c:v>41</c:v>
                </c:pt>
                <c:pt idx="1651">
                  <c:v>40</c:v>
                </c:pt>
                <c:pt idx="1652">
                  <c:v>41</c:v>
                </c:pt>
                <c:pt idx="1653">
                  <c:v>40</c:v>
                </c:pt>
                <c:pt idx="1654">
                  <c:v>41</c:v>
                </c:pt>
                <c:pt idx="1655">
                  <c:v>40</c:v>
                </c:pt>
                <c:pt idx="1656">
                  <c:v>41</c:v>
                </c:pt>
                <c:pt idx="1657">
                  <c:v>43</c:v>
                </c:pt>
                <c:pt idx="1658">
                  <c:v>42</c:v>
                </c:pt>
                <c:pt idx="1659">
                  <c:v>41</c:v>
                </c:pt>
                <c:pt idx="1660">
                  <c:v>40</c:v>
                </c:pt>
                <c:pt idx="1661">
                  <c:v>41</c:v>
                </c:pt>
                <c:pt idx="1662">
                  <c:v>43</c:v>
                </c:pt>
                <c:pt idx="1663">
                  <c:v>42</c:v>
                </c:pt>
                <c:pt idx="1664">
                  <c:v>42</c:v>
                </c:pt>
                <c:pt idx="1665">
                  <c:v>41</c:v>
                </c:pt>
                <c:pt idx="1666">
                  <c:v>42</c:v>
                </c:pt>
                <c:pt idx="1667">
                  <c:v>41</c:v>
                </c:pt>
                <c:pt idx="1668">
                  <c:v>44</c:v>
                </c:pt>
                <c:pt idx="1669">
                  <c:v>44</c:v>
                </c:pt>
                <c:pt idx="1670">
                  <c:v>43</c:v>
                </c:pt>
                <c:pt idx="1671">
                  <c:v>42</c:v>
                </c:pt>
                <c:pt idx="1672">
                  <c:v>42</c:v>
                </c:pt>
                <c:pt idx="1673">
                  <c:v>43</c:v>
                </c:pt>
                <c:pt idx="1674">
                  <c:v>42</c:v>
                </c:pt>
                <c:pt idx="1675">
                  <c:v>39</c:v>
                </c:pt>
                <c:pt idx="1676">
                  <c:v>42</c:v>
                </c:pt>
                <c:pt idx="1677">
                  <c:v>40</c:v>
                </c:pt>
                <c:pt idx="1678">
                  <c:v>40</c:v>
                </c:pt>
                <c:pt idx="1679">
                  <c:v>39</c:v>
                </c:pt>
                <c:pt idx="1680">
                  <c:v>38</c:v>
                </c:pt>
                <c:pt idx="1681">
                  <c:v>42</c:v>
                </c:pt>
                <c:pt idx="1682">
                  <c:v>40</c:v>
                </c:pt>
                <c:pt idx="1683">
                  <c:v>43</c:v>
                </c:pt>
                <c:pt idx="1684">
                  <c:v>40</c:v>
                </c:pt>
                <c:pt idx="1685">
                  <c:v>40</c:v>
                </c:pt>
                <c:pt idx="1686">
                  <c:v>39</c:v>
                </c:pt>
                <c:pt idx="1687">
                  <c:v>41</c:v>
                </c:pt>
                <c:pt idx="1688">
                  <c:v>40</c:v>
                </c:pt>
                <c:pt idx="1689">
                  <c:v>40</c:v>
                </c:pt>
                <c:pt idx="1690">
                  <c:v>39</c:v>
                </c:pt>
                <c:pt idx="1691">
                  <c:v>40</c:v>
                </c:pt>
                <c:pt idx="1692">
                  <c:v>40</c:v>
                </c:pt>
                <c:pt idx="1693">
                  <c:v>39</c:v>
                </c:pt>
                <c:pt idx="1694">
                  <c:v>43</c:v>
                </c:pt>
                <c:pt idx="1695">
                  <c:v>41</c:v>
                </c:pt>
                <c:pt idx="1696">
                  <c:v>41</c:v>
                </c:pt>
                <c:pt idx="1697">
                  <c:v>38</c:v>
                </c:pt>
                <c:pt idx="1698">
                  <c:v>38</c:v>
                </c:pt>
                <c:pt idx="1699">
                  <c:v>37</c:v>
                </c:pt>
                <c:pt idx="1700">
                  <c:v>38</c:v>
                </c:pt>
                <c:pt idx="1701">
                  <c:v>37</c:v>
                </c:pt>
                <c:pt idx="1702">
                  <c:v>39</c:v>
                </c:pt>
                <c:pt idx="1703">
                  <c:v>40</c:v>
                </c:pt>
                <c:pt idx="1704">
                  <c:v>39</c:v>
                </c:pt>
                <c:pt idx="1705">
                  <c:v>40</c:v>
                </c:pt>
                <c:pt idx="1706">
                  <c:v>37</c:v>
                </c:pt>
                <c:pt idx="1707">
                  <c:v>37</c:v>
                </c:pt>
                <c:pt idx="1708">
                  <c:v>39</c:v>
                </c:pt>
                <c:pt idx="1709">
                  <c:v>38</c:v>
                </c:pt>
                <c:pt idx="1710">
                  <c:v>37</c:v>
                </c:pt>
                <c:pt idx="1711">
                  <c:v>39</c:v>
                </c:pt>
                <c:pt idx="1712">
                  <c:v>39</c:v>
                </c:pt>
                <c:pt idx="1713">
                  <c:v>46</c:v>
                </c:pt>
                <c:pt idx="1714">
                  <c:v>41</c:v>
                </c:pt>
                <c:pt idx="1715">
                  <c:v>42</c:v>
                </c:pt>
                <c:pt idx="1716">
                  <c:v>41</c:v>
                </c:pt>
                <c:pt idx="1717">
                  <c:v>40</c:v>
                </c:pt>
                <c:pt idx="1718">
                  <c:v>40</c:v>
                </c:pt>
                <c:pt idx="1719">
                  <c:v>39</c:v>
                </c:pt>
                <c:pt idx="1720">
                  <c:v>39</c:v>
                </c:pt>
                <c:pt idx="1721">
                  <c:v>39</c:v>
                </c:pt>
                <c:pt idx="1722">
                  <c:v>38</c:v>
                </c:pt>
                <c:pt idx="1723">
                  <c:v>38</c:v>
                </c:pt>
                <c:pt idx="1724">
                  <c:v>40</c:v>
                </c:pt>
                <c:pt idx="1725">
                  <c:v>39</c:v>
                </c:pt>
                <c:pt idx="1726">
                  <c:v>39</c:v>
                </c:pt>
                <c:pt idx="1727">
                  <c:v>40</c:v>
                </c:pt>
                <c:pt idx="1728">
                  <c:v>42</c:v>
                </c:pt>
                <c:pt idx="1729">
                  <c:v>42</c:v>
                </c:pt>
                <c:pt idx="1730">
                  <c:v>43</c:v>
                </c:pt>
                <c:pt idx="1731">
                  <c:v>42</c:v>
                </c:pt>
                <c:pt idx="1732">
                  <c:v>41</c:v>
                </c:pt>
                <c:pt idx="1733">
                  <c:v>42</c:v>
                </c:pt>
                <c:pt idx="1734">
                  <c:v>41</c:v>
                </c:pt>
                <c:pt idx="1735">
                  <c:v>40</c:v>
                </c:pt>
                <c:pt idx="1736">
                  <c:v>41</c:v>
                </c:pt>
                <c:pt idx="1737">
                  <c:v>40</c:v>
                </c:pt>
                <c:pt idx="1738">
                  <c:v>45</c:v>
                </c:pt>
                <c:pt idx="1739">
                  <c:v>43</c:v>
                </c:pt>
                <c:pt idx="1740">
                  <c:v>42</c:v>
                </c:pt>
                <c:pt idx="1741">
                  <c:v>40</c:v>
                </c:pt>
                <c:pt idx="1742">
                  <c:v>39</c:v>
                </c:pt>
                <c:pt idx="1743">
                  <c:v>38</c:v>
                </c:pt>
                <c:pt idx="1744">
                  <c:v>40</c:v>
                </c:pt>
                <c:pt idx="1745">
                  <c:v>39</c:v>
                </c:pt>
                <c:pt idx="1746">
                  <c:v>39</c:v>
                </c:pt>
                <c:pt idx="1747">
                  <c:v>38</c:v>
                </c:pt>
                <c:pt idx="1748">
                  <c:v>40</c:v>
                </c:pt>
                <c:pt idx="1749">
                  <c:v>38</c:v>
                </c:pt>
                <c:pt idx="1750">
                  <c:v>39</c:v>
                </c:pt>
                <c:pt idx="1751">
                  <c:v>39</c:v>
                </c:pt>
                <c:pt idx="1752">
                  <c:v>40</c:v>
                </c:pt>
                <c:pt idx="1753">
                  <c:v>39</c:v>
                </c:pt>
                <c:pt idx="1754">
                  <c:v>39</c:v>
                </c:pt>
                <c:pt idx="1755">
                  <c:v>37</c:v>
                </c:pt>
                <c:pt idx="1756">
                  <c:v>37</c:v>
                </c:pt>
                <c:pt idx="1757">
                  <c:v>37</c:v>
                </c:pt>
                <c:pt idx="1758">
                  <c:v>41</c:v>
                </c:pt>
                <c:pt idx="1759">
                  <c:v>41</c:v>
                </c:pt>
                <c:pt idx="1760">
                  <c:v>40</c:v>
                </c:pt>
                <c:pt idx="1761">
                  <c:v>39</c:v>
                </c:pt>
                <c:pt idx="1762">
                  <c:v>39</c:v>
                </c:pt>
                <c:pt idx="1763">
                  <c:v>41</c:v>
                </c:pt>
                <c:pt idx="1764">
                  <c:v>40</c:v>
                </c:pt>
                <c:pt idx="1765">
                  <c:v>41</c:v>
                </c:pt>
                <c:pt idx="1766">
                  <c:v>38</c:v>
                </c:pt>
                <c:pt idx="1767">
                  <c:v>39</c:v>
                </c:pt>
                <c:pt idx="1768">
                  <c:v>38</c:v>
                </c:pt>
                <c:pt idx="1769">
                  <c:v>39</c:v>
                </c:pt>
                <c:pt idx="1770">
                  <c:v>39</c:v>
                </c:pt>
                <c:pt idx="1771">
                  <c:v>42</c:v>
                </c:pt>
                <c:pt idx="1772">
                  <c:v>41</c:v>
                </c:pt>
                <c:pt idx="1773">
                  <c:v>41</c:v>
                </c:pt>
                <c:pt idx="1774">
                  <c:v>38</c:v>
                </c:pt>
                <c:pt idx="1775">
                  <c:v>37</c:v>
                </c:pt>
                <c:pt idx="1776">
                  <c:v>39</c:v>
                </c:pt>
                <c:pt idx="1777">
                  <c:v>38</c:v>
                </c:pt>
                <c:pt idx="1778">
                  <c:v>40</c:v>
                </c:pt>
                <c:pt idx="1779">
                  <c:v>38</c:v>
                </c:pt>
                <c:pt idx="1780">
                  <c:v>39</c:v>
                </c:pt>
                <c:pt idx="1781">
                  <c:v>38</c:v>
                </c:pt>
                <c:pt idx="1782">
                  <c:v>43</c:v>
                </c:pt>
                <c:pt idx="1783">
                  <c:v>43</c:v>
                </c:pt>
                <c:pt idx="1784">
                  <c:v>43</c:v>
                </c:pt>
                <c:pt idx="1785">
                  <c:v>42</c:v>
                </c:pt>
                <c:pt idx="1786">
                  <c:v>43</c:v>
                </c:pt>
                <c:pt idx="1787">
                  <c:v>42</c:v>
                </c:pt>
                <c:pt idx="1788">
                  <c:v>42</c:v>
                </c:pt>
                <c:pt idx="1789">
                  <c:v>42</c:v>
                </c:pt>
                <c:pt idx="1790">
                  <c:v>45</c:v>
                </c:pt>
                <c:pt idx="1791">
                  <c:v>42</c:v>
                </c:pt>
                <c:pt idx="1792">
                  <c:v>46</c:v>
                </c:pt>
                <c:pt idx="1793">
                  <c:v>44</c:v>
                </c:pt>
                <c:pt idx="1794">
                  <c:v>43</c:v>
                </c:pt>
                <c:pt idx="1795">
                  <c:v>43</c:v>
                </c:pt>
                <c:pt idx="1796">
                  <c:v>42</c:v>
                </c:pt>
                <c:pt idx="1797">
                  <c:v>47</c:v>
                </c:pt>
                <c:pt idx="1798">
                  <c:v>48</c:v>
                </c:pt>
                <c:pt idx="1799">
                  <c:v>49</c:v>
                </c:pt>
                <c:pt idx="1800">
                  <c:v>48</c:v>
                </c:pt>
                <c:pt idx="1801">
                  <c:v>47</c:v>
                </c:pt>
                <c:pt idx="1802">
                  <c:v>47</c:v>
                </c:pt>
                <c:pt idx="1803">
                  <c:v>46</c:v>
                </c:pt>
                <c:pt idx="1804">
                  <c:v>47</c:v>
                </c:pt>
                <c:pt idx="1805">
                  <c:v>46</c:v>
                </c:pt>
                <c:pt idx="1806">
                  <c:v>46</c:v>
                </c:pt>
                <c:pt idx="1807">
                  <c:v>46</c:v>
                </c:pt>
                <c:pt idx="1808">
                  <c:v>48</c:v>
                </c:pt>
                <c:pt idx="1809">
                  <c:v>46</c:v>
                </c:pt>
                <c:pt idx="1810">
                  <c:v>46</c:v>
                </c:pt>
                <c:pt idx="1811">
                  <c:v>49</c:v>
                </c:pt>
                <c:pt idx="1812">
                  <c:v>47</c:v>
                </c:pt>
                <c:pt idx="1813">
                  <c:v>51</c:v>
                </c:pt>
                <c:pt idx="1814">
                  <c:v>49</c:v>
                </c:pt>
                <c:pt idx="1815">
                  <c:v>47</c:v>
                </c:pt>
                <c:pt idx="1816">
                  <c:v>48</c:v>
                </c:pt>
                <c:pt idx="1817">
                  <c:v>48</c:v>
                </c:pt>
                <c:pt idx="1818">
                  <c:v>46</c:v>
                </c:pt>
                <c:pt idx="1819">
                  <c:v>48</c:v>
                </c:pt>
                <c:pt idx="1820">
                  <c:v>47</c:v>
                </c:pt>
                <c:pt idx="1821">
                  <c:v>47</c:v>
                </c:pt>
                <c:pt idx="1822">
                  <c:v>58</c:v>
                </c:pt>
                <c:pt idx="1823">
                  <c:v>55</c:v>
                </c:pt>
                <c:pt idx="1824">
                  <c:v>52</c:v>
                </c:pt>
                <c:pt idx="1825">
                  <c:v>53</c:v>
                </c:pt>
                <c:pt idx="1826">
                  <c:v>52</c:v>
                </c:pt>
                <c:pt idx="1827">
                  <c:v>51</c:v>
                </c:pt>
                <c:pt idx="1828">
                  <c:v>51</c:v>
                </c:pt>
                <c:pt idx="1829">
                  <c:v>49</c:v>
                </c:pt>
                <c:pt idx="1830">
                  <c:v>49</c:v>
                </c:pt>
                <c:pt idx="1831">
                  <c:v>49</c:v>
                </c:pt>
                <c:pt idx="1832">
                  <c:v>48</c:v>
                </c:pt>
                <c:pt idx="1833">
                  <c:v>54</c:v>
                </c:pt>
                <c:pt idx="1834">
                  <c:v>58</c:v>
                </c:pt>
                <c:pt idx="1835">
                  <c:v>56</c:v>
                </c:pt>
                <c:pt idx="1836">
                  <c:v>54</c:v>
                </c:pt>
                <c:pt idx="1837">
                  <c:v>53</c:v>
                </c:pt>
                <c:pt idx="1838">
                  <c:v>52</c:v>
                </c:pt>
                <c:pt idx="1839">
                  <c:v>51</c:v>
                </c:pt>
                <c:pt idx="1840">
                  <c:v>50</c:v>
                </c:pt>
                <c:pt idx="1841">
                  <c:v>49</c:v>
                </c:pt>
                <c:pt idx="1842">
                  <c:v>51</c:v>
                </c:pt>
                <c:pt idx="1843">
                  <c:v>50</c:v>
                </c:pt>
                <c:pt idx="1844">
                  <c:v>49</c:v>
                </c:pt>
                <c:pt idx="1845">
                  <c:v>52</c:v>
                </c:pt>
                <c:pt idx="1846">
                  <c:v>52</c:v>
                </c:pt>
                <c:pt idx="1847">
                  <c:v>50</c:v>
                </c:pt>
                <c:pt idx="1848">
                  <c:v>50</c:v>
                </c:pt>
                <c:pt idx="1849">
                  <c:v>50</c:v>
                </c:pt>
                <c:pt idx="1850">
                  <c:v>49</c:v>
                </c:pt>
                <c:pt idx="1851">
                  <c:v>48</c:v>
                </c:pt>
                <c:pt idx="1852">
                  <c:v>48</c:v>
                </c:pt>
                <c:pt idx="1853">
                  <c:v>49</c:v>
                </c:pt>
                <c:pt idx="1854">
                  <c:v>58</c:v>
                </c:pt>
                <c:pt idx="1855">
                  <c:v>57</c:v>
                </c:pt>
                <c:pt idx="1856">
                  <c:v>55</c:v>
                </c:pt>
                <c:pt idx="1857">
                  <c:v>57</c:v>
                </c:pt>
                <c:pt idx="1858">
                  <c:v>57</c:v>
                </c:pt>
                <c:pt idx="1859">
                  <c:v>58</c:v>
                </c:pt>
                <c:pt idx="1860">
                  <c:v>57</c:v>
                </c:pt>
                <c:pt idx="1861">
                  <c:v>56</c:v>
                </c:pt>
                <c:pt idx="1862">
                  <c:v>55</c:v>
                </c:pt>
                <c:pt idx="1863">
                  <c:v>56</c:v>
                </c:pt>
                <c:pt idx="1864">
                  <c:v>55</c:v>
                </c:pt>
                <c:pt idx="1865">
                  <c:v>49</c:v>
                </c:pt>
              </c:numCache>
            </c:numRef>
          </c:yVal>
          <c:smooth val="1"/>
        </c:ser>
        <c:dLbls>
          <c:showLegendKey val="0"/>
          <c:showVal val="0"/>
          <c:showCatName val="0"/>
          <c:showSerName val="0"/>
          <c:showPercent val="0"/>
          <c:showBubbleSize val="0"/>
        </c:dLbls>
        <c:axId val="216598400"/>
        <c:axId val="216599936"/>
      </c:scatterChart>
      <c:scatterChart>
        <c:scatterStyle val="smoothMarker"/>
        <c:varyColors val="0"/>
        <c:ser>
          <c:idx val="0"/>
          <c:order val="0"/>
          <c:tx>
            <c:v>Pluvimate</c:v>
          </c:tx>
          <c:spPr>
            <a:ln w="12700">
              <a:solidFill>
                <a:srgbClr val="FF0000"/>
              </a:solidFill>
            </a:ln>
          </c:spPr>
          <c:marker>
            <c:symbol val="none"/>
          </c:marker>
          <c:xVal>
            <c:numRef>
              <c:f>Rain!$D$6:$D$1861</c:f>
              <c:numCache>
                <c:formatCode>dd/mm/yyyy\ hh:mm</c:formatCode>
                <c:ptCount val="1856"/>
                <c:pt idx="0">
                  <c:v>39542.041666666584</c:v>
                </c:pt>
                <c:pt idx="1">
                  <c:v>39542.083333333328</c:v>
                </c:pt>
                <c:pt idx="2">
                  <c:v>39542.124999999993</c:v>
                </c:pt>
                <c:pt idx="3">
                  <c:v>39542.166666666584</c:v>
                </c:pt>
                <c:pt idx="4">
                  <c:v>39542.208333333328</c:v>
                </c:pt>
                <c:pt idx="5">
                  <c:v>39542.25</c:v>
                </c:pt>
                <c:pt idx="6">
                  <c:v>39542.291666665857</c:v>
                </c:pt>
                <c:pt idx="7">
                  <c:v>39542.333333333328</c:v>
                </c:pt>
                <c:pt idx="8">
                  <c:v>39542.375</c:v>
                </c:pt>
                <c:pt idx="9">
                  <c:v>39542.416666666664</c:v>
                </c:pt>
                <c:pt idx="10">
                  <c:v>39542.458333333343</c:v>
                </c:pt>
                <c:pt idx="11">
                  <c:v>39542.5</c:v>
                </c:pt>
                <c:pt idx="12">
                  <c:v>39542.541666666584</c:v>
                </c:pt>
                <c:pt idx="13">
                  <c:v>39542.583333333328</c:v>
                </c:pt>
                <c:pt idx="14">
                  <c:v>39542.624999999993</c:v>
                </c:pt>
                <c:pt idx="15">
                  <c:v>39542.666666666584</c:v>
                </c:pt>
                <c:pt idx="16">
                  <c:v>39542.708333333328</c:v>
                </c:pt>
                <c:pt idx="17">
                  <c:v>39542.75</c:v>
                </c:pt>
                <c:pt idx="18">
                  <c:v>39542.791666665857</c:v>
                </c:pt>
                <c:pt idx="19">
                  <c:v>39542.833333333328</c:v>
                </c:pt>
                <c:pt idx="20">
                  <c:v>39542.875</c:v>
                </c:pt>
                <c:pt idx="21">
                  <c:v>39542.916666666664</c:v>
                </c:pt>
                <c:pt idx="22">
                  <c:v>39542.958333333343</c:v>
                </c:pt>
                <c:pt idx="23">
                  <c:v>39543</c:v>
                </c:pt>
                <c:pt idx="24">
                  <c:v>39543.041666666584</c:v>
                </c:pt>
                <c:pt idx="25">
                  <c:v>39543.083333333328</c:v>
                </c:pt>
                <c:pt idx="26">
                  <c:v>39543.124999999993</c:v>
                </c:pt>
                <c:pt idx="27">
                  <c:v>39543.166666666584</c:v>
                </c:pt>
                <c:pt idx="28">
                  <c:v>39543.208333333328</c:v>
                </c:pt>
                <c:pt idx="29">
                  <c:v>39543.25</c:v>
                </c:pt>
                <c:pt idx="30">
                  <c:v>39543.291666665857</c:v>
                </c:pt>
                <c:pt idx="31">
                  <c:v>39543.333333333328</c:v>
                </c:pt>
                <c:pt idx="32">
                  <c:v>39543.375</c:v>
                </c:pt>
                <c:pt idx="33">
                  <c:v>39543.416666666664</c:v>
                </c:pt>
                <c:pt idx="34">
                  <c:v>39543.458333333343</c:v>
                </c:pt>
                <c:pt idx="35">
                  <c:v>39543.5</c:v>
                </c:pt>
                <c:pt idx="36">
                  <c:v>39543.541666666584</c:v>
                </c:pt>
                <c:pt idx="37">
                  <c:v>39543.583333333328</c:v>
                </c:pt>
                <c:pt idx="38">
                  <c:v>39543.624999999993</c:v>
                </c:pt>
                <c:pt idx="39">
                  <c:v>39543.666666666584</c:v>
                </c:pt>
                <c:pt idx="40">
                  <c:v>39543.708333333328</c:v>
                </c:pt>
                <c:pt idx="41">
                  <c:v>39543.75</c:v>
                </c:pt>
                <c:pt idx="42">
                  <c:v>39543.791666665857</c:v>
                </c:pt>
                <c:pt idx="43">
                  <c:v>39543.833333333328</c:v>
                </c:pt>
                <c:pt idx="44">
                  <c:v>39543.875</c:v>
                </c:pt>
                <c:pt idx="45">
                  <c:v>39543.916666666664</c:v>
                </c:pt>
                <c:pt idx="46">
                  <c:v>39543.958333333343</c:v>
                </c:pt>
                <c:pt idx="47">
                  <c:v>39544</c:v>
                </c:pt>
                <c:pt idx="48">
                  <c:v>39544.041666666584</c:v>
                </c:pt>
                <c:pt idx="49">
                  <c:v>39544.083333333328</c:v>
                </c:pt>
                <c:pt idx="50">
                  <c:v>39544.124999999993</c:v>
                </c:pt>
                <c:pt idx="51">
                  <c:v>39544.166666666584</c:v>
                </c:pt>
                <c:pt idx="52">
                  <c:v>39544.208333333328</c:v>
                </c:pt>
                <c:pt idx="53">
                  <c:v>39544.25</c:v>
                </c:pt>
                <c:pt idx="54">
                  <c:v>39544.291666665857</c:v>
                </c:pt>
                <c:pt idx="55">
                  <c:v>39544.333333333328</c:v>
                </c:pt>
                <c:pt idx="56">
                  <c:v>39544.375</c:v>
                </c:pt>
                <c:pt idx="57">
                  <c:v>39544.416666666664</c:v>
                </c:pt>
                <c:pt idx="58">
                  <c:v>39544.458333333343</c:v>
                </c:pt>
                <c:pt idx="59">
                  <c:v>39544.5</c:v>
                </c:pt>
                <c:pt idx="60">
                  <c:v>39544.541666666584</c:v>
                </c:pt>
                <c:pt idx="61">
                  <c:v>39544.583333333328</c:v>
                </c:pt>
                <c:pt idx="62">
                  <c:v>39544.624999999993</c:v>
                </c:pt>
                <c:pt idx="63">
                  <c:v>39544.666666666584</c:v>
                </c:pt>
                <c:pt idx="64">
                  <c:v>39544.708333333328</c:v>
                </c:pt>
                <c:pt idx="65">
                  <c:v>39544.75</c:v>
                </c:pt>
                <c:pt idx="66">
                  <c:v>39544.791666665857</c:v>
                </c:pt>
                <c:pt idx="67">
                  <c:v>39544.833333333328</c:v>
                </c:pt>
                <c:pt idx="68">
                  <c:v>39544.875</c:v>
                </c:pt>
                <c:pt idx="69">
                  <c:v>39544.916666666664</c:v>
                </c:pt>
                <c:pt idx="70">
                  <c:v>39544.958333333343</c:v>
                </c:pt>
                <c:pt idx="71">
                  <c:v>39545</c:v>
                </c:pt>
                <c:pt idx="72">
                  <c:v>39545.041666666584</c:v>
                </c:pt>
                <c:pt idx="73">
                  <c:v>39545.083333333328</c:v>
                </c:pt>
                <c:pt idx="74">
                  <c:v>39545.124999999993</c:v>
                </c:pt>
                <c:pt idx="75">
                  <c:v>39545.166666666584</c:v>
                </c:pt>
                <c:pt idx="76">
                  <c:v>39545.208333333328</c:v>
                </c:pt>
                <c:pt idx="77">
                  <c:v>39545.25</c:v>
                </c:pt>
                <c:pt idx="78">
                  <c:v>39545.291666665857</c:v>
                </c:pt>
                <c:pt idx="79">
                  <c:v>39545.333333333328</c:v>
                </c:pt>
                <c:pt idx="80">
                  <c:v>39545.375</c:v>
                </c:pt>
                <c:pt idx="81">
                  <c:v>39545.416666666664</c:v>
                </c:pt>
                <c:pt idx="82">
                  <c:v>39545.458333333343</c:v>
                </c:pt>
                <c:pt idx="83">
                  <c:v>39545.5</c:v>
                </c:pt>
                <c:pt idx="84">
                  <c:v>39545.541666666584</c:v>
                </c:pt>
                <c:pt idx="85">
                  <c:v>39545.583333333328</c:v>
                </c:pt>
                <c:pt idx="86">
                  <c:v>39545.624999999993</c:v>
                </c:pt>
                <c:pt idx="87">
                  <c:v>39545.666666666584</c:v>
                </c:pt>
                <c:pt idx="88">
                  <c:v>39545.708333333328</c:v>
                </c:pt>
                <c:pt idx="89">
                  <c:v>39545.75</c:v>
                </c:pt>
                <c:pt idx="90">
                  <c:v>39545.791666665857</c:v>
                </c:pt>
                <c:pt idx="91">
                  <c:v>39545.833333333328</c:v>
                </c:pt>
                <c:pt idx="92">
                  <c:v>39545.875</c:v>
                </c:pt>
                <c:pt idx="93">
                  <c:v>39545.916666666664</c:v>
                </c:pt>
                <c:pt idx="94">
                  <c:v>39545.958333333343</c:v>
                </c:pt>
                <c:pt idx="95">
                  <c:v>39546</c:v>
                </c:pt>
                <c:pt idx="96">
                  <c:v>39546.041666666584</c:v>
                </c:pt>
                <c:pt idx="97">
                  <c:v>39546.083333333328</c:v>
                </c:pt>
                <c:pt idx="98">
                  <c:v>39546.124999999993</c:v>
                </c:pt>
                <c:pt idx="99">
                  <c:v>39546.166666666584</c:v>
                </c:pt>
                <c:pt idx="100">
                  <c:v>39546.208333333328</c:v>
                </c:pt>
                <c:pt idx="101">
                  <c:v>39546.25</c:v>
                </c:pt>
                <c:pt idx="102">
                  <c:v>39546.291666665857</c:v>
                </c:pt>
                <c:pt idx="103">
                  <c:v>39546.333333333328</c:v>
                </c:pt>
                <c:pt idx="104">
                  <c:v>39546.375</c:v>
                </c:pt>
                <c:pt idx="105">
                  <c:v>39546.416666666664</c:v>
                </c:pt>
                <c:pt idx="106">
                  <c:v>39546.458333333343</c:v>
                </c:pt>
                <c:pt idx="107">
                  <c:v>39546.5</c:v>
                </c:pt>
                <c:pt idx="108">
                  <c:v>39546.541666666584</c:v>
                </c:pt>
                <c:pt idx="109">
                  <c:v>39546.583333333328</c:v>
                </c:pt>
                <c:pt idx="110">
                  <c:v>39546.624999999993</c:v>
                </c:pt>
                <c:pt idx="111">
                  <c:v>39546.666666666584</c:v>
                </c:pt>
                <c:pt idx="112">
                  <c:v>39546.708333333328</c:v>
                </c:pt>
                <c:pt idx="113">
                  <c:v>39546.75</c:v>
                </c:pt>
                <c:pt idx="114">
                  <c:v>39546.791666665857</c:v>
                </c:pt>
                <c:pt idx="115">
                  <c:v>39546.833333333328</c:v>
                </c:pt>
                <c:pt idx="116">
                  <c:v>39546.875</c:v>
                </c:pt>
                <c:pt idx="117">
                  <c:v>39546.916666666664</c:v>
                </c:pt>
                <c:pt idx="118">
                  <c:v>39546.958333333343</c:v>
                </c:pt>
                <c:pt idx="119">
                  <c:v>39547</c:v>
                </c:pt>
                <c:pt idx="120">
                  <c:v>39547.041666666584</c:v>
                </c:pt>
                <c:pt idx="121">
                  <c:v>39547.083333333328</c:v>
                </c:pt>
                <c:pt idx="122">
                  <c:v>39547.124999999993</c:v>
                </c:pt>
                <c:pt idx="123">
                  <c:v>39547.166666666584</c:v>
                </c:pt>
                <c:pt idx="124">
                  <c:v>39547.208333333328</c:v>
                </c:pt>
                <c:pt idx="125">
                  <c:v>39547.25</c:v>
                </c:pt>
                <c:pt idx="126">
                  <c:v>39547.291666665857</c:v>
                </c:pt>
                <c:pt idx="127">
                  <c:v>39547.333333333328</c:v>
                </c:pt>
                <c:pt idx="128">
                  <c:v>39547.375</c:v>
                </c:pt>
                <c:pt idx="129">
                  <c:v>39547.416666666664</c:v>
                </c:pt>
                <c:pt idx="130">
                  <c:v>39547.458333333343</c:v>
                </c:pt>
                <c:pt idx="131">
                  <c:v>39547.5</c:v>
                </c:pt>
                <c:pt idx="132">
                  <c:v>39547.541666666584</c:v>
                </c:pt>
                <c:pt idx="133">
                  <c:v>39547.583333333328</c:v>
                </c:pt>
                <c:pt idx="134">
                  <c:v>39547.624999999993</c:v>
                </c:pt>
                <c:pt idx="135">
                  <c:v>39547.666666666584</c:v>
                </c:pt>
                <c:pt idx="136">
                  <c:v>39547.708333333328</c:v>
                </c:pt>
                <c:pt idx="137">
                  <c:v>39547.75</c:v>
                </c:pt>
                <c:pt idx="138">
                  <c:v>39547.791666665857</c:v>
                </c:pt>
                <c:pt idx="139">
                  <c:v>39547.833333333328</c:v>
                </c:pt>
                <c:pt idx="140">
                  <c:v>39547.875</c:v>
                </c:pt>
                <c:pt idx="141">
                  <c:v>39547.916666666664</c:v>
                </c:pt>
                <c:pt idx="142">
                  <c:v>39547.958333333343</c:v>
                </c:pt>
                <c:pt idx="143">
                  <c:v>39548</c:v>
                </c:pt>
                <c:pt idx="144">
                  <c:v>39548.041666666584</c:v>
                </c:pt>
                <c:pt idx="145">
                  <c:v>39548.083333333328</c:v>
                </c:pt>
                <c:pt idx="146">
                  <c:v>39548.124999999993</c:v>
                </c:pt>
                <c:pt idx="147">
                  <c:v>39548.166666666584</c:v>
                </c:pt>
                <c:pt idx="148">
                  <c:v>39548.208333333328</c:v>
                </c:pt>
                <c:pt idx="149">
                  <c:v>39548.25</c:v>
                </c:pt>
                <c:pt idx="150">
                  <c:v>39548.291666665857</c:v>
                </c:pt>
                <c:pt idx="151">
                  <c:v>39548.333333333328</c:v>
                </c:pt>
                <c:pt idx="152">
                  <c:v>39548.375</c:v>
                </c:pt>
                <c:pt idx="153">
                  <c:v>39548.416666666664</c:v>
                </c:pt>
                <c:pt idx="154">
                  <c:v>39548.458333333343</c:v>
                </c:pt>
                <c:pt idx="155">
                  <c:v>39548.5</c:v>
                </c:pt>
                <c:pt idx="156">
                  <c:v>39548.541666666584</c:v>
                </c:pt>
                <c:pt idx="157">
                  <c:v>39548.583333333328</c:v>
                </c:pt>
                <c:pt idx="158">
                  <c:v>39548.624999999993</c:v>
                </c:pt>
                <c:pt idx="159">
                  <c:v>39548.666666666584</c:v>
                </c:pt>
                <c:pt idx="160">
                  <c:v>39548.708333333328</c:v>
                </c:pt>
                <c:pt idx="161">
                  <c:v>39548.75</c:v>
                </c:pt>
                <c:pt idx="162">
                  <c:v>39548.791666665857</c:v>
                </c:pt>
                <c:pt idx="163">
                  <c:v>39548.833333333328</c:v>
                </c:pt>
                <c:pt idx="164">
                  <c:v>39548.875</c:v>
                </c:pt>
                <c:pt idx="165">
                  <c:v>39548.916666666664</c:v>
                </c:pt>
                <c:pt idx="166">
                  <c:v>39548.958333333343</c:v>
                </c:pt>
                <c:pt idx="167">
                  <c:v>39549</c:v>
                </c:pt>
                <c:pt idx="168">
                  <c:v>39549.041666666584</c:v>
                </c:pt>
                <c:pt idx="169">
                  <c:v>39549.083333333328</c:v>
                </c:pt>
                <c:pt idx="170">
                  <c:v>39549.124999999993</c:v>
                </c:pt>
                <c:pt idx="171">
                  <c:v>39549.166666666584</c:v>
                </c:pt>
                <c:pt idx="172">
                  <c:v>39549.208333333328</c:v>
                </c:pt>
                <c:pt idx="173">
                  <c:v>39549.25</c:v>
                </c:pt>
                <c:pt idx="174">
                  <c:v>39549.291666665857</c:v>
                </c:pt>
                <c:pt idx="175">
                  <c:v>39549.333333333328</c:v>
                </c:pt>
                <c:pt idx="176">
                  <c:v>39549.375</c:v>
                </c:pt>
                <c:pt idx="177">
                  <c:v>39549.416666666664</c:v>
                </c:pt>
                <c:pt idx="178">
                  <c:v>39549.458333333343</c:v>
                </c:pt>
                <c:pt idx="179">
                  <c:v>39549.5</c:v>
                </c:pt>
                <c:pt idx="180">
                  <c:v>39549.541666666584</c:v>
                </c:pt>
                <c:pt idx="181">
                  <c:v>39549.583333333328</c:v>
                </c:pt>
                <c:pt idx="182">
                  <c:v>39549.624999999993</c:v>
                </c:pt>
                <c:pt idx="183">
                  <c:v>39549.666666666584</c:v>
                </c:pt>
                <c:pt idx="184">
                  <c:v>39549.708333333328</c:v>
                </c:pt>
                <c:pt idx="185">
                  <c:v>39549.75</c:v>
                </c:pt>
                <c:pt idx="186">
                  <c:v>39549.791666665857</c:v>
                </c:pt>
                <c:pt idx="187">
                  <c:v>39549.833333333328</c:v>
                </c:pt>
                <c:pt idx="188">
                  <c:v>39549.875</c:v>
                </c:pt>
                <c:pt idx="189">
                  <c:v>39549.916666666664</c:v>
                </c:pt>
                <c:pt idx="190">
                  <c:v>39549.958333333343</c:v>
                </c:pt>
                <c:pt idx="191">
                  <c:v>39550</c:v>
                </c:pt>
                <c:pt idx="192">
                  <c:v>39550.041666666584</c:v>
                </c:pt>
                <c:pt idx="193">
                  <c:v>39550.083333333328</c:v>
                </c:pt>
                <c:pt idx="194">
                  <c:v>39550.124999999993</c:v>
                </c:pt>
                <c:pt idx="195">
                  <c:v>39550.166666666584</c:v>
                </c:pt>
                <c:pt idx="196">
                  <c:v>39550.208333333328</c:v>
                </c:pt>
                <c:pt idx="197">
                  <c:v>39550.25</c:v>
                </c:pt>
                <c:pt idx="198">
                  <c:v>39550.291666665857</c:v>
                </c:pt>
                <c:pt idx="199">
                  <c:v>39550.333333333328</c:v>
                </c:pt>
                <c:pt idx="200">
                  <c:v>39550.375</c:v>
                </c:pt>
                <c:pt idx="201">
                  <c:v>39550.416666666664</c:v>
                </c:pt>
                <c:pt idx="202">
                  <c:v>39550.458333333343</c:v>
                </c:pt>
                <c:pt idx="203">
                  <c:v>39550.5</c:v>
                </c:pt>
                <c:pt idx="204">
                  <c:v>39550.541666666584</c:v>
                </c:pt>
                <c:pt idx="205">
                  <c:v>39550.583333333328</c:v>
                </c:pt>
                <c:pt idx="206">
                  <c:v>39550.624999999993</c:v>
                </c:pt>
                <c:pt idx="207">
                  <c:v>39550.666666666584</c:v>
                </c:pt>
                <c:pt idx="208">
                  <c:v>39550.708333333328</c:v>
                </c:pt>
                <c:pt idx="209">
                  <c:v>39550.75</c:v>
                </c:pt>
                <c:pt idx="210">
                  <c:v>39550.791666665857</c:v>
                </c:pt>
                <c:pt idx="211">
                  <c:v>39550.833333333328</c:v>
                </c:pt>
                <c:pt idx="212">
                  <c:v>39550.875</c:v>
                </c:pt>
                <c:pt idx="213">
                  <c:v>39550.916666666664</c:v>
                </c:pt>
                <c:pt idx="214">
                  <c:v>39550.958333333343</c:v>
                </c:pt>
                <c:pt idx="215">
                  <c:v>39551</c:v>
                </c:pt>
                <c:pt idx="216">
                  <c:v>39551.041666666584</c:v>
                </c:pt>
                <c:pt idx="217">
                  <c:v>39551.083333333328</c:v>
                </c:pt>
                <c:pt idx="218">
                  <c:v>39551.124999999993</c:v>
                </c:pt>
                <c:pt idx="219">
                  <c:v>39551.166666666584</c:v>
                </c:pt>
                <c:pt idx="220">
                  <c:v>39551.208333333328</c:v>
                </c:pt>
                <c:pt idx="221">
                  <c:v>39551.25</c:v>
                </c:pt>
                <c:pt idx="222">
                  <c:v>39551.291666665857</c:v>
                </c:pt>
                <c:pt idx="223">
                  <c:v>39551.333333333328</c:v>
                </c:pt>
                <c:pt idx="224">
                  <c:v>39551.375</c:v>
                </c:pt>
                <c:pt idx="225">
                  <c:v>39551.416666666664</c:v>
                </c:pt>
                <c:pt idx="226">
                  <c:v>39551.458333333343</c:v>
                </c:pt>
                <c:pt idx="227">
                  <c:v>39551.5</c:v>
                </c:pt>
                <c:pt idx="228">
                  <c:v>39551.541666666584</c:v>
                </c:pt>
                <c:pt idx="229">
                  <c:v>39551.583333333328</c:v>
                </c:pt>
                <c:pt idx="230">
                  <c:v>39551.624999999993</c:v>
                </c:pt>
                <c:pt idx="231">
                  <c:v>39551.666666666584</c:v>
                </c:pt>
                <c:pt idx="232">
                  <c:v>39551.708333333328</c:v>
                </c:pt>
                <c:pt idx="233">
                  <c:v>39551.75</c:v>
                </c:pt>
                <c:pt idx="234">
                  <c:v>39551.791666665857</c:v>
                </c:pt>
                <c:pt idx="235">
                  <c:v>39551.833333333328</c:v>
                </c:pt>
                <c:pt idx="236">
                  <c:v>39551.875</c:v>
                </c:pt>
                <c:pt idx="237">
                  <c:v>39551.916666666664</c:v>
                </c:pt>
                <c:pt idx="238">
                  <c:v>39551.958333333343</c:v>
                </c:pt>
                <c:pt idx="239">
                  <c:v>39552</c:v>
                </c:pt>
                <c:pt idx="240">
                  <c:v>39552.041666666584</c:v>
                </c:pt>
                <c:pt idx="241">
                  <c:v>39552.083333333328</c:v>
                </c:pt>
                <c:pt idx="242">
                  <c:v>39552.124999999993</c:v>
                </c:pt>
                <c:pt idx="243">
                  <c:v>39552.166666666584</c:v>
                </c:pt>
                <c:pt idx="244">
                  <c:v>39552.208333333328</c:v>
                </c:pt>
                <c:pt idx="245">
                  <c:v>39552.25</c:v>
                </c:pt>
                <c:pt idx="246">
                  <c:v>39552.291666665857</c:v>
                </c:pt>
                <c:pt idx="247">
                  <c:v>39552.333333333328</c:v>
                </c:pt>
                <c:pt idx="248">
                  <c:v>39552.375</c:v>
                </c:pt>
                <c:pt idx="249">
                  <c:v>39552.416666666664</c:v>
                </c:pt>
                <c:pt idx="250">
                  <c:v>39552.458333333343</c:v>
                </c:pt>
                <c:pt idx="251">
                  <c:v>39552.5</c:v>
                </c:pt>
                <c:pt idx="252">
                  <c:v>39552.541666666584</c:v>
                </c:pt>
                <c:pt idx="253">
                  <c:v>39552.583333333328</c:v>
                </c:pt>
                <c:pt idx="254">
                  <c:v>39552.624999999993</c:v>
                </c:pt>
                <c:pt idx="255">
                  <c:v>39552.666666666584</c:v>
                </c:pt>
                <c:pt idx="256">
                  <c:v>39552.708333333328</c:v>
                </c:pt>
                <c:pt idx="257">
                  <c:v>39552.75</c:v>
                </c:pt>
                <c:pt idx="258">
                  <c:v>39552.791666665857</c:v>
                </c:pt>
                <c:pt idx="259">
                  <c:v>39552.833333333328</c:v>
                </c:pt>
                <c:pt idx="260">
                  <c:v>39552.875</c:v>
                </c:pt>
                <c:pt idx="261">
                  <c:v>39552.916666666664</c:v>
                </c:pt>
                <c:pt idx="262">
                  <c:v>39552.958333333343</c:v>
                </c:pt>
                <c:pt idx="263">
                  <c:v>39553</c:v>
                </c:pt>
                <c:pt idx="264">
                  <c:v>39553.041666666584</c:v>
                </c:pt>
                <c:pt idx="265">
                  <c:v>39553.083333333328</c:v>
                </c:pt>
                <c:pt idx="266">
                  <c:v>39553.124999999993</c:v>
                </c:pt>
                <c:pt idx="267">
                  <c:v>39553.166666666584</c:v>
                </c:pt>
                <c:pt idx="268">
                  <c:v>39553.208333333328</c:v>
                </c:pt>
                <c:pt idx="269">
                  <c:v>39553.25</c:v>
                </c:pt>
                <c:pt idx="270">
                  <c:v>39553.291666665857</c:v>
                </c:pt>
                <c:pt idx="271">
                  <c:v>39553.333333333328</c:v>
                </c:pt>
                <c:pt idx="272">
                  <c:v>39553.375</c:v>
                </c:pt>
                <c:pt idx="273">
                  <c:v>39553.416666666664</c:v>
                </c:pt>
                <c:pt idx="274">
                  <c:v>39553.458333333343</c:v>
                </c:pt>
                <c:pt idx="275">
                  <c:v>39553.5</c:v>
                </c:pt>
                <c:pt idx="276">
                  <c:v>39553.541666666584</c:v>
                </c:pt>
                <c:pt idx="277">
                  <c:v>39553.583333333328</c:v>
                </c:pt>
                <c:pt idx="278">
                  <c:v>39553.624999999993</c:v>
                </c:pt>
                <c:pt idx="279">
                  <c:v>39553.666666666584</c:v>
                </c:pt>
                <c:pt idx="280">
                  <c:v>39553.708333333328</c:v>
                </c:pt>
                <c:pt idx="281">
                  <c:v>39553.75</c:v>
                </c:pt>
                <c:pt idx="282">
                  <c:v>39553.791666665857</c:v>
                </c:pt>
                <c:pt idx="283">
                  <c:v>39553.833333333328</c:v>
                </c:pt>
                <c:pt idx="284">
                  <c:v>39553.875</c:v>
                </c:pt>
                <c:pt idx="285">
                  <c:v>39553.916666666664</c:v>
                </c:pt>
                <c:pt idx="286">
                  <c:v>39553.958333333343</c:v>
                </c:pt>
                <c:pt idx="287">
                  <c:v>39554</c:v>
                </c:pt>
                <c:pt idx="288">
                  <c:v>39554.041666666584</c:v>
                </c:pt>
                <c:pt idx="289">
                  <c:v>39554.083333333328</c:v>
                </c:pt>
                <c:pt idx="290">
                  <c:v>39554.124999999993</c:v>
                </c:pt>
                <c:pt idx="291">
                  <c:v>39554.166666666584</c:v>
                </c:pt>
                <c:pt idx="292">
                  <c:v>39554.208333333328</c:v>
                </c:pt>
                <c:pt idx="293">
                  <c:v>39554.25</c:v>
                </c:pt>
                <c:pt idx="294">
                  <c:v>39554.291666665857</c:v>
                </c:pt>
                <c:pt idx="295">
                  <c:v>39554.333333333328</c:v>
                </c:pt>
                <c:pt idx="296">
                  <c:v>39554.375</c:v>
                </c:pt>
                <c:pt idx="297">
                  <c:v>39554.416666666664</c:v>
                </c:pt>
                <c:pt idx="298">
                  <c:v>39554.458333333343</c:v>
                </c:pt>
                <c:pt idx="299">
                  <c:v>39554.5</c:v>
                </c:pt>
                <c:pt idx="300">
                  <c:v>39554.541666666584</c:v>
                </c:pt>
                <c:pt idx="301">
                  <c:v>39554.583333333328</c:v>
                </c:pt>
                <c:pt idx="302">
                  <c:v>39554.624999999993</c:v>
                </c:pt>
                <c:pt idx="303">
                  <c:v>39554.666666666584</c:v>
                </c:pt>
                <c:pt idx="304">
                  <c:v>39554.708333333328</c:v>
                </c:pt>
                <c:pt idx="305">
                  <c:v>39554.75</c:v>
                </c:pt>
                <c:pt idx="306">
                  <c:v>39554.791666665857</c:v>
                </c:pt>
                <c:pt idx="307">
                  <c:v>39554.833333333328</c:v>
                </c:pt>
                <c:pt idx="308">
                  <c:v>39554.875</c:v>
                </c:pt>
                <c:pt idx="309">
                  <c:v>39554.916666666664</c:v>
                </c:pt>
                <c:pt idx="310">
                  <c:v>39554.958333333343</c:v>
                </c:pt>
                <c:pt idx="311">
                  <c:v>39555</c:v>
                </c:pt>
                <c:pt idx="312">
                  <c:v>39555.041666666584</c:v>
                </c:pt>
                <c:pt idx="313">
                  <c:v>39555.083333333328</c:v>
                </c:pt>
                <c:pt idx="314">
                  <c:v>39555.124999999993</c:v>
                </c:pt>
                <c:pt idx="315">
                  <c:v>39555.166666666584</c:v>
                </c:pt>
                <c:pt idx="316">
                  <c:v>39555.208333333328</c:v>
                </c:pt>
                <c:pt idx="317">
                  <c:v>39555.25</c:v>
                </c:pt>
                <c:pt idx="318">
                  <c:v>39555.291666665857</c:v>
                </c:pt>
                <c:pt idx="319">
                  <c:v>39555.333333333328</c:v>
                </c:pt>
                <c:pt idx="320">
                  <c:v>39555.375</c:v>
                </c:pt>
                <c:pt idx="321">
                  <c:v>39555.416666666664</c:v>
                </c:pt>
                <c:pt idx="322">
                  <c:v>39555.458333333343</c:v>
                </c:pt>
                <c:pt idx="323">
                  <c:v>39555.5</c:v>
                </c:pt>
                <c:pt idx="324">
                  <c:v>39555.541666666584</c:v>
                </c:pt>
                <c:pt idx="325">
                  <c:v>39555.583333333328</c:v>
                </c:pt>
                <c:pt idx="326">
                  <c:v>39555.624999999993</c:v>
                </c:pt>
                <c:pt idx="327">
                  <c:v>39555.666666666584</c:v>
                </c:pt>
                <c:pt idx="328">
                  <c:v>39555.708333333328</c:v>
                </c:pt>
                <c:pt idx="329">
                  <c:v>39555.75</c:v>
                </c:pt>
                <c:pt idx="330">
                  <c:v>39555.791666665857</c:v>
                </c:pt>
                <c:pt idx="331">
                  <c:v>39555.833333333328</c:v>
                </c:pt>
                <c:pt idx="332">
                  <c:v>39555.875</c:v>
                </c:pt>
                <c:pt idx="333">
                  <c:v>39555.916666666664</c:v>
                </c:pt>
                <c:pt idx="334">
                  <c:v>39555.958333333343</c:v>
                </c:pt>
                <c:pt idx="335">
                  <c:v>39556</c:v>
                </c:pt>
                <c:pt idx="336">
                  <c:v>39556.041666666584</c:v>
                </c:pt>
                <c:pt idx="337">
                  <c:v>39556.083333333328</c:v>
                </c:pt>
                <c:pt idx="338">
                  <c:v>39556.124999999993</c:v>
                </c:pt>
                <c:pt idx="339">
                  <c:v>39556.166666666584</c:v>
                </c:pt>
                <c:pt idx="340">
                  <c:v>39556.208333333328</c:v>
                </c:pt>
                <c:pt idx="341">
                  <c:v>39556.25</c:v>
                </c:pt>
                <c:pt idx="342">
                  <c:v>39556.291666665857</c:v>
                </c:pt>
                <c:pt idx="343">
                  <c:v>39556.333333333328</c:v>
                </c:pt>
                <c:pt idx="344">
                  <c:v>39556.375</c:v>
                </c:pt>
                <c:pt idx="345">
                  <c:v>39556.416666666664</c:v>
                </c:pt>
                <c:pt idx="346">
                  <c:v>39556.458333333343</c:v>
                </c:pt>
                <c:pt idx="347">
                  <c:v>39556.5</c:v>
                </c:pt>
                <c:pt idx="348">
                  <c:v>39556.541666666584</c:v>
                </c:pt>
                <c:pt idx="349">
                  <c:v>39556.583333333328</c:v>
                </c:pt>
                <c:pt idx="350">
                  <c:v>39556.624999999993</c:v>
                </c:pt>
                <c:pt idx="351">
                  <c:v>39556.666666666584</c:v>
                </c:pt>
                <c:pt idx="352">
                  <c:v>39556.708333333328</c:v>
                </c:pt>
                <c:pt idx="353">
                  <c:v>39556.75</c:v>
                </c:pt>
                <c:pt idx="354">
                  <c:v>39556.791666665857</c:v>
                </c:pt>
                <c:pt idx="355">
                  <c:v>39556.833333333328</c:v>
                </c:pt>
                <c:pt idx="356">
                  <c:v>39556.875</c:v>
                </c:pt>
                <c:pt idx="357">
                  <c:v>39556.916666666664</c:v>
                </c:pt>
                <c:pt idx="358">
                  <c:v>39556.958333333343</c:v>
                </c:pt>
                <c:pt idx="359">
                  <c:v>39557</c:v>
                </c:pt>
                <c:pt idx="360">
                  <c:v>39557.041666666584</c:v>
                </c:pt>
                <c:pt idx="361">
                  <c:v>39557.083333333328</c:v>
                </c:pt>
                <c:pt idx="362">
                  <c:v>39557.124999999993</c:v>
                </c:pt>
                <c:pt idx="363">
                  <c:v>39557.166666666584</c:v>
                </c:pt>
                <c:pt idx="364">
                  <c:v>39557.208333333328</c:v>
                </c:pt>
                <c:pt idx="365">
                  <c:v>39557.25</c:v>
                </c:pt>
                <c:pt idx="366">
                  <c:v>39557.291666665857</c:v>
                </c:pt>
                <c:pt idx="367">
                  <c:v>39557.333333333328</c:v>
                </c:pt>
                <c:pt idx="368">
                  <c:v>39557.375</c:v>
                </c:pt>
                <c:pt idx="369">
                  <c:v>39557.416666666664</c:v>
                </c:pt>
                <c:pt idx="370">
                  <c:v>39557.458333333343</c:v>
                </c:pt>
                <c:pt idx="371">
                  <c:v>39557.5</c:v>
                </c:pt>
                <c:pt idx="372">
                  <c:v>39557.541666666584</c:v>
                </c:pt>
                <c:pt idx="373">
                  <c:v>39557.583333333328</c:v>
                </c:pt>
                <c:pt idx="374">
                  <c:v>39557.624999999993</c:v>
                </c:pt>
                <c:pt idx="375">
                  <c:v>39557.666666666584</c:v>
                </c:pt>
                <c:pt idx="376">
                  <c:v>39557.708333333328</c:v>
                </c:pt>
                <c:pt idx="377">
                  <c:v>39557.75</c:v>
                </c:pt>
                <c:pt idx="378">
                  <c:v>39557.791666665857</c:v>
                </c:pt>
                <c:pt idx="379">
                  <c:v>39557.833333333328</c:v>
                </c:pt>
                <c:pt idx="380">
                  <c:v>39557.875</c:v>
                </c:pt>
                <c:pt idx="381">
                  <c:v>39557.916666666664</c:v>
                </c:pt>
                <c:pt idx="382">
                  <c:v>39557.958333333343</c:v>
                </c:pt>
                <c:pt idx="383">
                  <c:v>39558</c:v>
                </c:pt>
                <c:pt idx="384">
                  <c:v>39558.041666666584</c:v>
                </c:pt>
                <c:pt idx="385">
                  <c:v>39558.083333333328</c:v>
                </c:pt>
                <c:pt idx="386">
                  <c:v>39558.124999999993</c:v>
                </c:pt>
                <c:pt idx="387">
                  <c:v>39558.166666666584</c:v>
                </c:pt>
                <c:pt idx="388">
                  <c:v>39558.208333333328</c:v>
                </c:pt>
                <c:pt idx="389">
                  <c:v>39558.25</c:v>
                </c:pt>
                <c:pt idx="390">
                  <c:v>39558.291666665857</c:v>
                </c:pt>
                <c:pt idx="391">
                  <c:v>39558.333333333328</c:v>
                </c:pt>
                <c:pt idx="392">
                  <c:v>39558.375</c:v>
                </c:pt>
                <c:pt idx="393">
                  <c:v>39558.416666666664</c:v>
                </c:pt>
                <c:pt idx="394">
                  <c:v>39558.458333333343</c:v>
                </c:pt>
                <c:pt idx="395">
                  <c:v>39558.5</c:v>
                </c:pt>
                <c:pt idx="396">
                  <c:v>39558.541666666584</c:v>
                </c:pt>
                <c:pt idx="397">
                  <c:v>39558.583333333328</c:v>
                </c:pt>
                <c:pt idx="398">
                  <c:v>39558.624999999993</c:v>
                </c:pt>
                <c:pt idx="399">
                  <c:v>39558.666666666584</c:v>
                </c:pt>
                <c:pt idx="400">
                  <c:v>39558.708333333328</c:v>
                </c:pt>
                <c:pt idx="401">
                  <c:v>39558.75</c:v>
                </c:pt>
                <c:pt idx="402">
                  <c:v>39558.791666665857</c:v>
                </c:pt>
                <c:pt idx="403">
                  <c:v>39558.833333333328</c:v>
                </c:pt>
                <c:pt idx="404">
                  <c:v>39558.875</c:v>
                </c:pt>
                <c:pt idx="405">
                  <c:v>39558.916666666664</c:v>
                </c:pt>
                <c:pt idx="406">
                  <c:v>39558.958333333343</c:v>
                </c:pt>
                <c:pt idx="407">
                  <c:v>39559</c:v>
                </c:pt>
                <c:pt idx="408">
                  <c:v>39559.041666666584</c:v>
                </c:pt>
                <c:pt idx="409">
                  <c:v>39559.083333333328</c:v>
                </c:pt>
                <c:pt idx="410">
                  <c:v>39559.124999999993</c:v>
                </c:pt>
                <c:pt idx="411">
                  <c:v>39559.166666666584</c:v>
                </c:pt>
                <c:pt idx="412">
                  <c:v>39559.208333333328</c:v>
                </c:pt>
                <c:pt idx="413">
                  <c:v>39559.25</c:v>
                </c:pt>
                <c:pt idx="414">
                  <c:v>39559.291666665857</c:v>
                </c:pt>
                <c:pt idx="415">
                  <c:v>39559.333333333328</c:v>
                </c:pt>
                <c:pt idx="416">
                  <c:v>39559.375</c:v>
                </c:pt>
                <c:pt idx="417">
                  <c:v>39559.416666666664</c:v>
                </c:pt>
                <c:pt idx="418">
                  <c:v>39559.458333333343</c:v>
                </c:pt>
                <c:pt idx="419">
                  <c:v>39559.5</c:v>
                </c:pt>
                <c:pt idx="420">
                  <c:v>39559.541666666584</c:v>
                </c:pt>
                <c:pt idx="421">
                  <c:v>39559.583333333328</c:v>
                </c:pt>
                <c:pt idx="422">
                  <c:v>39559.624999999993</c:v>
                </c:pt>
                <c:pt idx="423">
                  <c:v>39559.666666666584</c:v>
                </c:pt>
                <c:pt idx="424">
                  <c:v>39559.708333333328</c:v>
                </c:pt>
                <c:pt idx="425">
                  <c:v>39559.75</c:v>
                </c:pt>
                <c:pt idx="426">
                  <c:v>39559.791666665857</c:v>
                </c:pt>
                <c:pt idx="427">
                  <c:v>39559.833333333328</c:v>
                </c:pt>
                <c:pt idx="428">
                  <c:v>39559.875</c:v>
                </c:pt>
                <c:pt idx="429">
                  <c:v>39559.916666666664</c:v>
                </c:pt>
                <c:pt idx="430">
                  <c:v>39559.958333333343</c:v>
                </c:pt>
                <c:pt idx="431">
                  <c:v>39560</c:v>
                </c:pt>
                <c:pt idx="432">
                  <c:v>39560.041666666584</c:v>
                </c:pt>
                <c:pt idx="433">
                  <c:v>39560.083333333328</c:v>
                </c:pt>
                <c:pt idx="434">
                  <c:v>39560.124999999993</c:v>
                </c:pt>
                <c:pt idx="435">
                  <c:v>39560.166666666584</c:v>
                </c:pt>
                <c:pt idx="436">
                  <c:v>39560.208333333328</c:v>
                </c:pt>
                <c:pt idx="437">
                  <c:v>39560.25</c:v>
                </c:pt>
                <c:pt idx="438">
                  <c:v>39560.291666665857</c:v>
                </c:pt>
                <c:pt idx="439">
                  <c:v>39560.333333333328</c:v>
                </c:pt>
                <c:pt idx="440">
                  <c:v>39560.375</c:v>
                </c:pt>
                <c:pt idx="441">
                  <c:v>39560.416666666664</c:v>
                </c:pt>
                <c:pt idx="442">
                  <c:v>39560.458333333343</c:v>
                </c:pt>
                <c:pt idx="443">
                  <c:v>39560.5</c:v>
                </c:pt>
                <c:pt idx="444">
                  <c:v>39560.541666666584</c:v>
                </c:pt>
                <c:pt idx="445">
                  <c:v>39560.583333333328</c:v>
                </c:pt>
                <c:pt idx="446">
                  <c:v>39560.624999999993</c:v>
                </c:pt>
                <c:pt idx="447">
                  <c:v>39560.666666666584</c:v>
                </c:pt>
                <c:pt idx="448">
                  <c:v>39560.708333333328</c:v>
                </c:pt>
                <c:pt idx="449">
                  <c:v>39560.75</c:v>
                </c:pt>
                <c:pt idx="450">
                  <c:v>39560.791666665857</c:v>
                </c:pt>
                <c:pt idx="451">
                  <c:v>39560.833333333328</c:v>
                </c:pt>
                <c:pt idx="452">
                  <c:v>39560.875</c:v>
                </c:pt>
                <c:pt idx="453">
                  <c:v>39560.916666666664</c:v>
                </c:pt>
                <c:pt idx="454">
                  <c:v>39560.958333333343</c:v>
                </c:pt>
                <c:pt idx="455">
                  <c:v>39561</c:v>
                </c:pt>
                <c:pt idx="456">
                  <c:v>39561.041666666584</c:v>
                </c:pt>
                <c:pt idx="457">
                  <c:v>39561.083333333328</c:v>
                </c:pt>
                <c:pt idx="458">
                  <c:v>39561.124999999993</c:v>
                </c:pt>
                <c:pt idx="459">
                  <c:v>39561.166666666584</c:v>
                </c:pt>
                <c:pt idx="460">
                  <c:v>39561.208333333328</c:v>
                </c:pt>
                <c:pt idx="461">
                  <c:v>39561.25</c:v>
                </c:pt>
                <c:pt idx="462">
                  <c:v>39561.291666665857</c:v>
                </c:pt>
                <c:pt idx="463">
                  <c:v>39561.333333333328</c:v>
                </c:pt>
                <c:pt idx="464">
                  <c:v>39561.375</c:v>
                </c:pt>
                <c:pt idx="465">
                  <c:v>39561.416666666664</c:v>
                </c:pt>
                <c:pt idx="466">
                  <c:v>39561.458333333343</c:v>
                </c:pt>
                <c:pt idx="467">
                  <c:v>39561.5</c:v>
                </c:pt>
                <c:pt idx="468">
                  <c:v>39561.541666666584</c:v>
                </c:pt>
                <c:pt idx="469">
                  <c:v>39561.583333333328</c:v>
                </c:pt>
                <c:pt idx="470">
                  <c:v>39561.624999999993</c:v>
                </c:pt>
                <c:pt idx="471">
                  <c:v>39561.666666666584</c:v>
                </c:pt>
                <c:pt idx="472">
                  <c:v>39561.708333333328</c:v>
                </c:pt>
                <c:pt idx="473">
                  <c:v>39561.75</c:v>
                </c:pt>
                <c:pt idx="474">
                  <c:v>39561.791666665857</c:v>
                </c:pt>
                <c:pt idx="475">
                  <c:v>39561.833333333328</c:v>
                </c:pt>
                <c:pt idx="476">
                  <c:v>39561.875</c:v>
                </c:pt>
                <c:pt idx="477">
                  <c:v>39561.916666666664</c:v>
                </c:pt>
                <c:pt idx="478">
                  <c:v>39561.958333333343</c:v>
                </c:pt>
                <c:pt idx="479">
                  <c:v>39562</c:v>
                </c:pt>
                <c:pt idx="480">
                  <c:v>39562.041666666584</c:v>
                </c:pt>
                <c:pt idx="481">
                  <c:v>39562.083333333328</c:v>
                </c:pt>
                <c:pt idx="482">
                  <c:v>39562.124999999993</c:v>
                </c:pt>
                <c:pt idx="483">
                  <c:v>39562.166666666584</c:v>
                </c:pt>
                <c:pt idx="484">
                  <c:v>39562.208333333328</c:v>
                </c:pt>
                <c:pt idx="485">
                  <c:v>39562.25</c:v>
                </c:pt>
                <c:pt idx="486">
                  <c:v>39562.291666665857</c:v>
                </c:pt>
                <c:pt idx="487">
                  <c:v>39562.333333333328</c:v>
                </c:pt>
                <c:pt idx="488">
                  <c:v>39562.375</c:v>
                </c:pt>
                <c:pt idx="489">
                  <c:v>39562.416666666664</c:v>
                </c:pt>
                <c:pt idx="490">
                  <c:v>39562.458333333343</c:v>
                </c:pt>
                <c:pt idx="491">
                  <c:v>39562.5</c:v>
                </c:pt>
                <c:pt idx="492">
                  <c:v>39562.541666666584</c:v>
                </c:pt>
                <c:pt idx="493">
                  <c:v>39562.583333333328</c:v>
                </c:pt>
                <c:pt idx="494">
                  <c:v>39562.624999999993</c:v>
                </c:pt>
                <c:pt idx="495">
                  <c:v>39562.666666666584</c:v>
                </c:pt>
                <c:pt idx="496">
                  <c:v>39562.708333333328</c:v>
                </c:pt>
                <c:pt idx="497">
                  <c:v>39562.75</c:v>
                </c:pt>
                <c:pt idx="498">
                  <c:v>39562.791666665857</c:v>
                </c:pt>
                <c:pt idx="499">
                  <c:v>39562.833333333328</c:v>
                </c:pt>
                <c:pt idx="500">
                  <c:v>39562.875</c:v>
                </c:pt>
                <c:pt idx="501">
                  <c:v>39562.916666666664</c:v>
                </c:pt>
                <c:pt idx="502">
                  <c:v>39562.958333333343</c:v>
                </c:pt>
                <c:pt idx="503">
                  <c:v>39563</c:v>
                </c:pt>
                <c:pt idx="504">
                  <c:v>39563.041666666584</c:v>
                </c:pt>
                <c:pt idx="505">
                  <c:v>39563.083333333328</c:v>
                </c:pt>
                <c:pt idx="506">
                  <c:v>39563.124999999993</c:v>
                </c:pt>
                <c:pt idx="507">
                  <c:v>39563.166666666584</c:v>
                </c:pt>
                <c:pt idx="508">
                  <c:v>39563.208333333328</c:v>
                </c:pt>
                <c:pt idx="509">
                  <c:v>39563.25</c:v>
                </c:pt>
                <c:pt idx="510">
                  <c:v>39563.291666665857</c:v>
                </c:pt>
                <c:pt idx="511">
                  <c:v>39563.333333333328</c:v>
                </c:pt>
                <c:pt idx="512">
                  <c:v>39563.375</c:v>
                </c:pt>
                <c:pt idx="513">
                  <c:v>39563.416666666664</c:v>
                </c:pt>
                <c:pt idx="514">
                  <c:v>39563.458333333343</c:v>
                </c:pt>
                <c:pt idx="515">
                  <c:v>39563.5</c:v>
                </c:pt>
                <c:pt idx="516">
                  <c:v>39563.541666666584</c:v>
                </c:pt>
                <c:pt idx="517">
                  <c:v>39563.583333333328</c:v>
                </c:pt>
                <c:pt idx="518">
                  <c:v>39563.624999999993</c:v>
                </c:pt>
                <c:pt idx="519">
                  <c:v>39563.666666666584</c:v>
                </c:pt>
                <c:pt idx="520">
                  <c:v>39563.708333333328</c:v>
                </c:pt>
                <c:pt idx="521">
                  <c:v>39563.75</c:v>
                </c:pt>
                <c:pt idx="522">
                  <c:v>39563.791666665857</c:v>
                </c:pt>
                <c:pt idx="523">
                  <c:v>39563.833333333328</c:v>
                </c:pt>
                <c:pt idx="524">
                  <c:v>39563.875</c:v>
                </c:pt>
                <c:pt idx="525">
                  <c:v>39563.916666666664</c:v>
                </c:pt>
                <c:pt idx="526">
                  <c:v>39563.958333333343</c:v>
                </c:pt>
                <c:pt idx="527">
                  <c:v>39564</c:v>
                </c:pt>
                <c:pt idx="528">
                  <c:v>39564.041666666584</c:v>
                </c:pt>
                <c:pt idx="529">
                  <c:v>39564.083333333328</c:v>
                </c:pt>
                <c:pt idx="530">
                  <c:v>39564.124999999993</c:v>
                </c:pt>
                <c:pt idx="531">
                  <c:v>39564.166666666584</c:v>
                </c:pt>
                <c:pt idx="532">
                  <c:v>39564.208333333328</c:v>
                </c:pt>
                <c:pt idx="533">
                  <c:v>39564.25</c:v>
                </c:pt>
                <c:pt idx="534">
                  <c:v>39564.291666665857</c:v>
                </c:pt>
                <c:pt idx="535">
                  <c:v>39564.333333333328</c:v>
                </c:pt>
                <c:pt idx="536">
                  <c:v>39564.375</c:v>
                </c:pt>
                <c:pt idx="537">
                  <c:v>39564.416666666664</c:v>
                </c:pt>
                <c:pt idx="538">
                  <c:v>39564.458333333343</c:v>
                </c:pt>
                <c:pt idx="539">
                  <c:v>39564.5</c:v>
                </c:pt>
                <c:pt idx="540">
                  <c:v>39564.541666666584</c:v>
                </c:pt>
                <c:pt idx="541">
                  <c:v>39564.583333333328</c:v>
                </c:pt>
                <c:pt idx="542">
                  <c:v>39564.624999999993</c:v>
                </c:pt>
                <c:pt idx="543">
                  <c:v>39564.666666666584</c:v>
                </c:pt>
                <c:pt idx="544">
                  <c:v>39564.708333333328</c:v>
                </c:pt>
                <c:pt idx="545">
                  <c:v>39564.75</c:v>
                </c:pt>
                <c:pt idx="546">
                  <c:v>39564.791666665857</c:v>
                </c:pt>
                <c:pt idx="547">
                  <c:v>39564.833333333328</c:v>
                </c:pt>
                <c:pt idx="548">
                  <c:v>39564.875</c:v>
                </c:pt>
                <c:pt idx="549">
                  <c:v>39564.916666666664</c:v>
                </c:pt>
                <c:pt idx="550">
                  <c:v>39564.958333333343</c:v>
                </c:pt>
                <c:pt idx="551">
                  <c:v>39565</c:v>
                </c:pt>
                <c:pt idx="552">
                  <c:v>39565.041666666584</c:v>
                </c:pt>
                <c:pt idx="553">
                  <c:v>39565.083333333328</c:v>
                </c:pt>
                <c:pt idx="554">
                  <c:v>39565.124999999993</c:v>
                </c:pt>
                <c:pt idx="555">
                  <c:v>39565.166666666584</c:v>
                </c:pt>
                <c:pt idx="556">
                  <c:v>39565.208333333328</c:v>
                </c:pt>
                <c:pt idx="557">
                  <c:v>39565.25</c:v>
                </c:pt>
                <c:pt idx="558">
                  <c:v>39565.291666665857</c:v>
                </c:pt>
                <c:pt idx="559">
                  <c:v>39565.333333333328</c:v>
                </c:pt>
                <c:pt idx="560">
                  <c:v>39565.375</c:v>
                </c:pt>
                <c:pt idx="561">
                  <c:v>39565.416666666664</c:v>
                </c:pt>
                <c:pt idx="562">
                  <c:v>39565.458333333343</c:v>
                </c:pt>
                <c:pt idx="563">
                  <c:v>39565.5</c:v>
                </c:pt>
                <c:pt idx="564">
                  <c:v>39565.541666666584</c:v>
                </c:pt>
                <c:pt idx="565">
                  <c:v>39565.583333333328</c:v>
                </c:pt>
                <c:pt idx="566">
                  <c:v>39565.624999999993</c:v>
                </c:pt>
                <c:pt idx="567">
                  <c:v>39565.666666666584</c:v>
                </c:pt>
                <c:pt idx="568">
                  <c:v>39565.708333333328</c:v>
                </c:pt>
                <c:pt idx="569">
                  <c:v>39565.75</c:v>
                </c:pt>
                <c:pt idx="570">
                  <c:v>39565.791666665857</c:v>
                </c:pt>
                <c:pt idx="571">
                  <c:v>39565.833333333328</c:v>
                </c:pt>
                <c:pt idx="572">
                  <c:v>39565.875</c:v>
                </c:pt>
                <c:pt idx="573">
                  <c:v>39565.916666666664</c:v>
                </c:pt>
                <c:pt idx="574">
                  <c:v>39565.958333333343</c:v>
                </c:pt>
                <c:pt idx="575">
                  <c:v>39566</c:v>
                </c:pt>
                <c:pt idx="576">
                  <c:v>39566.041666666584</c:v>
                </c:pt>
                <c:pt idx="577">
                  <c:v>39566.083333333328</c:v>
                </c:pt>
                <c:pt idx="578">
                  <c:v>39566.124999999993</c:v>
                </c:pt>
                <c:pt idx="579">
                  <c:v>39566.166666666584</c:v>
                </c:pt>
                <c:pt idx="580">
                  <c:v>39566.208333333328</c:v>
                </c:pt>
                <c:pt idx="581">
                  <c:v>39566.25</c:v>
                </c:pt>
                <c:pt idx="582">
                  <c:v>39566.291666665857</c:v>
                </c:pt>
                <c:pt idx="583">
                  <c:v>39566.333333333328</c:v>
                </c:pt>
                <c:pt idx="584">
                  <c:v>39566.375</c:v>
                </c:pt>
                <c:pt idx="585">
                  <c:v>39566.416666666664</c:v>
                </c:pt>
                <c:pt idx="586">
                  <c:v>39566.458333333343</c:v>
                </c:pt>
                <c:pt idx="587">
                  <c:v>39566.5</c:v>
                </c:pt>
                <c:pt idx="588">
                  <c:v>39566.541666666584</c:v>
                </c:pt>
                <c:pt idx="589">
                  <c:v>39566.583333333328</c:v>
                </c:pt>
                <c:pt idx="590">
                  <c:v>39566.624999999993</c:v>
                </c:pt>
                <c:pt idx="591">
                  <c:v>39566.666666666584</c:v>
                </c:pt>
                <c:pt idx="592">
                  <c:v>39566.708333333328</c:v>
                </c:pt>
                <c:pt idx="593">
                  <c:v>39566.75</c:v>
                </c:pt>
                <c:pt idx="594">
                  <c:v>39566.791666665857</c:v>
                </c:pt>
                <c:pt idx="595">
                  <c:v>39566.833333333328</c:v>
                </c:pt>
                <c:pt idx="596">
                  <c:v>39566.875</c:v>
                </c:pt>
                <c:pt idx="597">
                  <c:v>39566.916666666664</c:v>
                </c:pt>
                <c:pt idx="598">
                  <c:v>39566.958333333343</c:v>
                </c:pt>
                <c:pt idx="599">
                  <c:v>39567</c:v>
                </c:pt>
                <c:pt idx="600">
                  <c:v>39567.041666666584</c:v>
                </c:pt>
                <c:pt idx="601">
                  <c:v>39567.083333333328</c:v>
                </c:pt>
                <c:pt idx="602">
                  <c:v>39567.124999999993</c:v>
                </c:pt>
                <c:pt idx="603">
                  <c:v>39567.166666666584</c:v>
                </c:pt>
                <c:pt idx="604">
                  <c:v>39567.208333333328</c:v>
                </c:pt>
                <c:pt idx="605">
                  <c:v>39567.25</c:v>
                </c:pt>
                <c:pt idx="606">
                  <c:v>39567.291666665857</c:v>
                </c:pt>
                <c:pt idx="607">
                  <c:v>39567.333333333328</c:v>
                </c:pt>
                <c:pt idx="608">
                  <c:v>39567.375</c:v>
                </c:pt>
                <c:pt idx="609">
                  <c:v>39567.416666666664</c:v>
                </c:pt>
                <c:pt idx="610">
                  <c:v>39567.458333333343</c:v>
                </c:pt>
                <c:pt idx="611">
                  <c:v>39567.5</c:v>
                </c:pt>
                <c:pt idx="612">
                  <c:v>39567.541666666584</c:v>
                </c:pt>
                <c:pt idx="613">
                  <c:v>39567.583333333328</c:v>
                </c:pt>
                <c:pt idx="614">
                  <c:v>39567.624999999993</c:v>
                </c:pt>
                <c:pt idx="615">
                  <c:v>39567.666666666584</c:v>
                </c:pt>
                <c:pt idx="616">
                  <c:v>39567.708333333328</c:v>
                </c:pt>
                <c:pt idx="617">
                  <c:v>39567.75</c:v>
                </c:pt>
                <c:pt idx="618">
                  <c:v>39567.791666665857</c:v>
                </c:pt>
                <c:pt idx="619">
                  <c:v>39567.833333333328</c:v>
                </c:pt>
                <c:pt idx="620">
                  <c:v>39567.875</c:v>
                </c:pt>
                <c:pt idx="621">
                  <c:v>39567.916666666664</c:v>
                </c:pt>
                <c:pt idx="622">
                  <c:v>39567.958333333343</c:v>
                </c:pt>
                <c:pt idx="623">
                  <c:v>39568</c:v>
                </c:pt>
                <c:pt idx="624">
                  <c:v>39568.041666666584</c:v>
                </c:pt>
                <c:pt idx="625">
                  <c:v>39568.083333333328</c:v>
                </c:pt>
                <c:pt idx="626">
                  <c:v>39568.124999999993</c:v>
                </c:pt>
                <c:pt idx="627">
                  <c:v>39568.166666666584</c:v>
                </c:pt>
                <c:pt idx="628">
                  <c:v>39568.208333333328</c:v>
                </c:pt>
                <c:pt idx="629">
                  <c:v>39568.25</c:v>
                </c:pt>
                <c:pt idx="630">
                  <c:v>39568.291666665857</c:v>
                </c:pt>
                <c:pt idx="631">
                  <c:v>39568.333333333328</c:v>
                </c:pt>
                <c:pt idx="632">
                  <c:v>39568.375</c:v>
                </c:pt>
                <c:pt idx="633">
                  <c:v>39568.416666666664</c:v>
                </c:pt>
                <c:pt idx="634">
                  <c:v>39568.458333333343</c:v>
                </c:pt>
                <c:pt idx="635">
                  <c:v>39568.5</c:v>
                </c:pt>
                <c:pt idx="636">
                  <c:v>39568.541666666584</c:v>
                </c:pt>
                <c:pt idx="637">
                  <c:v>39568.583333333328</c:v>
                </c:pt>
                <c:pt idx="638">
                  <c:v>39568.624999999993</c:v>
                </c:pt>
                <c:pt idx="639">
                  <c:v>39568.666666666584</c:v>
                </c:pt>
                <c:pt idx="640">
                  <c:v>39568.708333333328</c:v>
                </c:pt>
                <c:pt idx="641">
                  <c:v>39568.75</c:v>
                </c:pt>
                <c:pt idx="642">
                  <c:v>39568.791666665857</c:v>
                </c:pt>
                <c:pt idx="643">
                  <c:v>39568.833333333328</c:v>
                </c:pt>
                <c:pt idx="644">
                  <c:v>39568.875</c:v>
                </c:pt>
                <c:pt idx="645">
                  <c:v>39568.916666666664</c:v>
                </c:pt>
                <c:pt idx="646">
                  <c:v>39568.958333333343</c:v>
                </c:pt>
                <c:pt idx="647">
                  <c:v>39569</c:v>
                </c:pt>
                <c:pt idx="648">
                  <c:v>39569.041666666584</c:v>
                </c:pt>
                <c:pt idx="649">
                  <c:v>39569.083333333328</c:v>
                </c:pt>
                <c:pt idx="650">
                  <c:v>39569.124999999993</c:v>
                </c:pt>
                <c:pt idx="651">
                  <c:v>39569.166666666584</c:v>
                </c:pt>
                <c:pt idx="652">
                  <c:v>39569.208333333328</c:v>
                </c:pt>
                <c:pt idx="653">
                  <c:v>39569.25</c:v>
                </c:pt>
                <c:pt idx="654">
                  <c:v>39569.291666665857</c:v>
                </c:pt>
                <c:pt idx="655">
                  <c:v>39569.333333333328</c:v>
                </c:pt>
                <c:pt idx="656">
                  <c:v>39569.375</c:v>
                </c:pt>
                <c:pt idx="657">
                  <c:v>39569.416666666664</c:v>
                </c:pt>
                <c:pt idx="658">
                  <c:v>39569.458333333343</c:v>
                </c:pt>
                <c:pt idx="659">
                  <c:v>39569.5</c:v>
                </c:pt>
                <c:pt idx="660">
                  <c:v>39569.541666666584</c:v>
                </c:pt>
                <c:pt idx="661">
                  <c:v>39569.583333333328</c:v>
                </c:pt>
                <c:pt idx="662">
                  <c:v>39569.624999999993</c:v>
                </c:pt>
                <c:pt idx="663">
                  <c:v>39569.666666666584</c:v>
                </c:pt>
                <c:pt idx="664">
                  <c:v>39569.708333333328</c:v>
                </c:pt>
                <c:pt idx="665">
                  <c:v>39569.75</c:v>
                </c:pt>
                <c:pt idx="666">
                  <c:v>39569.791666665857</c:v>
                </c:pt>
                <c:pt idx="667">
                  <c:v>39569.833333333328</c:v>
                </c:pt>
                <c:pt idx="668">
                  <c:v>39569.875</c:v>
                </c:pt>
                <c:pt idx="669">
                  <c:v>39569.916666666664</c:v>
                </c:pt>
                <c:pt idx="670">
                  <c:v>39569.958333333343</c:v>
                </c:pt>
                <c:pt idx="671">
                  <c:v>39570</c:v>
                </c:pt>
                <c:pt idx="672">
                  <c:v>39570.041666666584</c:v>
                </c:pt>
                <c:pt idx="673">
                  <c:v>39570.083333333328</c:v>
                </c:pt>
                <c:pt idx="674">
                  <c:v>39570.124999999993</c:v>
                </c:pt>
                <c:pt idx="675">
                  <c:v>39570.166666666584</c:v>
                </c:pt>
                <c:pt idx="676">
                  <c:v>39570.208333333328</c:v>
                </c:pt>
                <c:pt idx="677">
                  <c:v>39570.25</c:v>
                </c:pt>
                <c:pt idx="678">
                  <c:v>39570.291666665857</c:v>
                </c:pt>
                <c:pt idx="679">
                  <c:v>39570.333333333328</c:v>
                </c:pt>
                <c:pt idx="680">
                  <c:v>39570.375</c:v>
                </c:pt>
                <c:pt idx="681">
                  <c:v>39570.416666666664</c:v>
                </c:pt>
                <c:pt idx="682">
                  <c:v>39570.458333333343</c:v>
                </c:pt>
                <c:pt idx="683">
                  <c:v>39570.5</c:v>
                </c:pt>
                <c:pt idx="684">
                  <c:v>39570.541666666584</c:v>
                </c:pt>
                <c:pt idx="685">
                  <c:v>39570.583333333328</c:v>
                </c:pt>
                <c:pt idx="686">
                  <c:v>39570.624999999993</c:v>
                </c:pt>
                <c:pt idx="687">
                  <c:v>39570.666666666584</c:v>
                </c:pt>
                <c:pt idx="688">
                  <c:v>39570.708333333328</c:v>
                </c:pt>
                <c:pt idx="689">
                  <c:v>39570.75</c:v>
                </c:pt>
                <c:pt idx="690">
                  <c:v>39570.791666665857</c:v>
                </c:pt>
                <c:pt idx="691">
                  <c:v>39570.833333333328</c:v>
                </c:pt>
                <c:pt idx="692">
                  <c:v>39570.875</c:v>
                </c:pt>
                <c:pt idx="693">
                  <c:v>39570.916666666664</c:v>
                </c:pt>
                <c:pt idx="694">
                  <c:v>39570.958333333343</c:v>
                </c:pt>
                <c:pt idx="695">
                  <c:v>39571</c:v>
                </c:pt>
                <c:pt idx="696">
                  <c:v>39571.041666666584</c:v>
                </c:pt>
                <c:pt idx="697">
                  <c:v>39571.083333333328</c:v>
                </c:pt>
                <c:pt idx="698">
                  <c:v>39571.124999999993</c:v>
                </c:pt>
                <c:pt idx="699">
                  <c:v>39571.166666666584</c:v>
                </c:pt>
                <c:pt idx="700">
                  <c:v>39571.208333333328</c:v>
                </c:pt>
                <c:pt idx="701">
                  <c:v>39571.25</c:v>
                </c:pt>
                <c:pt idx="702">
                  <c:v>39571.291666665857</c:v>
                </c:pt>
                <c:pt idx="703">
                  <c:v>39571.333333333328</c:v>
                </c:pt>
                <c:pt idx="704">
                  <c:v>39571.375</c:v>
                </c:pt>
                <c:pt idx="705">
                  <c:v>39571.416666666664</c:v>
                </c:pt>
                <c:pt idx="706">
                  <c:v>39571.458333333343</c:v>
                </c:pt>
                <c:pt idx="707">
                  <c:v>39571.5</c:v>
                </c:pt>
                <c:pt idx="708">
                  <c:v>39571.541666666584</c:v>
                </c:pt>
                <c:pt idx="709">
                  <c:v>39571.583333333328</c:v>
                </c:pt>
                <c:pt idx="710">
                  <c:v>39571.624999999993</c:v>
                </c:pt>
                <c:pt idx="711">
                  <c:v>39571.666666666584</c:v>
                </c:pt>
                <c:pt idx="712">
                  <c:v>39571.708333333328</c:v>
                </c:pt>
                <c:pt idx="713">
                  <c:v>39571.75</c:v>
                </c:pt>
                <c:pt idx="714">
                  <c:v>39571.791666665857</c:v>
                </c:pt>
                <c:pt idx="715">
                  <c:v>39571.833333333328</c:v>
                </c:pt>
                <c:pt idx="716">
                  <c:v>39571.875</c:v>
                </c:pt>
                <c:pt idx="717">
                  <c:v>39571.916666666664</c:v>
                </c:pt>
                <c:pt idx="718">
                  <c:v>39571.958333333343</c:v>
                </c:pt>
                <c:pt idx="719">
                  <c:v>39572</c:v>
                </c:pt>
                <c:pt idx="720">
                  <c:v>39572.041666666584</c:v>
                </c:pt>
                <c:pt idx="721">
                  <c:v>39572.083333333328</c:v>
                </c:pt>
                <c:pt idx="722">
                  <c:v>39572.124999999993</c:v>
                </c:pt>
                <c:pt idx="723">
                  <c:v>39572.166666666584</c:v>
                </c:pt>
                <c:pt idx="724">
                  <c:v>39572.208333333328</c:v>
                </c:pt>
                <c:pt idx="725">
                  <c:v>39572.25</c:v>
                </c:pt>
                <c:pt idx="726">
                  <c:v>39572.291666665857</c:v>
                </c:pt>
                <c:pt idx="727">
                  <c:v>39572.333333333328</c:v>
                </c:pt>
                <c:pt idx="728">
                  <c:v>39572.375</c:v>
                </c:pt>
                <c:pt idx="729">
                  <c:v>39572.416666666664</c:v>
                </c:pt>
                <c:pt idx="730">
                  <c:v>39572.458333333343</c:v>
                </c:pt>
                <c:pt idx="731">
                  <c:v>39572.5</c:v>
                </c:pt>
                <c:pt idx="732">
                  <c:v>39572.541666666584</c:v>
                </c:pt>
                <c:pt idx="733">
                  <c:v>39572.583333333328</c:v>
                </c:pt>
                <c:pt idx="734">
                  <c:v>39572.624999999993</c:v>
                </c:pt>
                <c:pt idx="735">
                  <c:v>39572.666666666584</c:v>
                </c:pt>
                <c:pt idx="736">
                  <c:v>39572.708333333328</c:v>
                </c:pt>
                <c:pt idx="737">
                  <c:v>39572.75</c:v>
                </c:pt>
                <c:pt idx="738">
                  <c:v>39572.791666665857</c:v>
                </c:pt>
                <c:pt idx="739">
                  <c:v>39572.833333333328</c:v>
                </c:pt>
                <c:pt idx="740">
                  <c:v>39572.875</c:v>
                </c:pt>
                <c:pt idx="741">
                  <c:v>39572.916666666664</c:v>
                </c:pt>
                <c:pt idx="742">
                  <c:v>39572.958333333343</c:v>
                </c:pt>
                <c:pt idx="743">
                  <c:v>39573</c:v>
                </c:pt>
                <c:pt idx="744">
                  <c:v>39573.041666666584</c:v>
                </c:pt>
                <c:pt idx="745">
                  <c:v>39573.083333333328</c:v>
                </c:pt>
                <c:pt idx="746">
                  <c:v>39573.124999999993</c:v>
                </c:pt>
                <c:pt idx="747">
                  <c:v>39573.166666666584</c:v>
                </c:pt>
                <c:pt idx="748">
                  <c:v>39573.208333333328</c:v>
                </c:pt>
                <c:pt idx="749">
                  <c:v>39573.25</c:v>
                </c:pt>
                <c:pt idx="750">
                  <c:v>39573.291666665857</c:v>
                </c:pt>
                <c:pt idx="751">
                  <c:v>39573.333333333328</c:v>
                </c:pt>
                <c:pt idx="752">
                  <c:v>39573.375</c:v>
                </c:pt>
                <c:pt idx="753">
                  <c:v>39573.416666666664</c:v>
                </c:pt>
                <c:pt idx="754">
                  <c:v>39573.458333333343</c:v>
                </c:pt>
                <c:pt idx="755">
                  <c:v>39573.5</c:v>
                </c:pt>
                <c:pt idx="756">
                  <c:v>39573.541666666584</c:v>
                </c:pt>
                <c:pt idx="757">
                  <c:v>39573.583333333328</c:v>
                </c:pt>
                <c:pt idx="758">
                  <c:v>39573.624999999993</c:v>
                </c:pt>
                <c:pt idx="759">
                  <c:v>39573.666666666584</c:v>
                </c:pt>
                <c:pt idx="760">
                  <c:v>39573.708333333328</c:v>
                </c:pt>
                <c:pt idx="761">
                  <c:v>39573.75</c:v>
                </c:pt>
                <c:pt idx="762">
                  <c:v>39573.791666665857</c:v>
                </c:pt>
                <c:pt idx="763">
                  <c:v>39573.833333333328</c:v>
                </c:pt>
                <c:pt idx="764">
                  <c:v>39573.875</c:v>
                </c:pt>
                <c:pt idx="765">
                  <c:v>39573.916666666664</c:v>
                </c:pt>
                <c:pt idx="766">
                  <c:v>39573.958333333343</c:v>
                </c:pt>
                <c:pt idx="767">
                  <c:v>39574</c:v>
                </c:pt>
                <c:pt idx="768">
                  <c:v>39574.041666666584</c:v>
                </c:pt>
                <c:pt idx="769">
                  <c:v>39574.083333333328</c:v>
                </c:pt>
                <c:pt idx="770">
                  <c:v>39574.124999999993</c:v>
                </c:pt>
                <c:pt idx="771">
                  <c:v>39574.166666666584</c:v>
                </c:pt>
                <c:pt idx="772">
                  <c:v>39574.208333333328</c:v>
                </c:pt>
                <c:pt idx="773">
                  <c:v>39574.25</c:v>
                </c:pt>
                <c:pt idx="774">
                  <c:v>39574.291666665857</c:v>
                </c:pt>
                <c:pt idx="775">
                  <c:v>39574.333333333328</c:v>
                </c:pt>
                <c:pt idx="776">
                  <c:v>39574.375</c:v>
                </c:pt>
                <c:pt idx="777">
                  <c:v>39574.416666666664</c:v>
                </c:pt>
                <c:pt idx="778">
                  <c:v>39574.458333333343</c:v>
                </c:pt>
                <c:pt idx="779">
                  <c:v>39574.5</c:v>
                </c:pt>
                <c:pt idx="780">
                  <c:v>39574.541666666584</c:v>
                </c:pt>
                <c:pt idx="781">
                  <c:v>39574.583333333328</c:v>
                </c:pt>
                <c:pt idx="782">
                  <c:v>39574.624999999993</c:v>
                </c:pt>
                <c:pt idx="783">
                  <c:v>39574.666666666584</c:v>
                </c:pt>
                <c:pt idx="784">
                  <c:v>39574.708333333328</c:v>
                </c:pt>
                <c:pt idx="785">
                  <c:v>39574.75</c:v>
                </c:pt>
                <c:pt idx="786">
                  <c:v>39574.791666665857</c:v>
                </c:pt>
                <c:pt idx="787">
                  <c:v>39574.833333333328</c:v>
                </c:pt>
                <c:pt idx="788">
                  <c:v>39574.875</c:v>
                </c:pt>
                <c:pt idx="789">
                  <c:v>39574.916666666664</c:v>
                </c:pt>
                <c:pt idx="790">
                  <c:v>39574.958333333343</c:v>
                </c:pt>
                <c:pt idx="791">
                  <c:v>39575</c:v>
                </c:pt>
                <c:pt idx="792">
                  <c:v>39575.041666666584</c:v>
                </c:pt>
                <c:pt idx="793">
                  <c:v>39575.083333333328</c:v>
                </c:pt>
                <c:pt idx="794">
                  <c:v>39575.124999999993</c:v>
                </c:pt>
                <c:pt idx="795">
                  <c:v>39575.166666666584</c:v>
                </c:pt>
                <c:pt idx="796">
                  <c:v>39575.208333333328</c:v>
                </c:pt>
                <c:pt idx="797">
                  <c:v>39575.25</c:v>
                </c:pt>
                <c:pt idx="798">
                  <c:v>39575.291666665857</c:v>
                </c:pt>
                <c:pt idx="799">
                  <c:v>39575.333333333328</c:v>
                </c:pt>
                <c:pt idx="800">
                  <c:v>39575.375</c:v>
                </c:pt>
                <c:pt idx="801">
                  <c:v>39575.416666666664</c:v>
                </c:pt>
                <c:pt idx="802">
                  <c:v>39575.458333333343</c:v>
                </c:pt>
                <c:pt idx="803">
                  <c:v>39575.5</c:v>
                </c:pt>
                <c:pt idx="804">
                  <c:v>39575.541666666584</c:v>
                </c:pt>
                <c:pt idx="805">
                  <c:v>39575.583333333328</c:v>
                </c:pt>
                <c:pt idx="806">
                  <c:v>39575.624999999993</c:v>
                </c:pt>
                <c:pt idx="807">
                  <c:v>39575.666666666584</c:v>
                </c:pt>
                <c:pt idx="808">
                  <c:v>39575.708333333328</c:v>
                </c:pt>
                <c:pt idx="809">
                  <c:v>39575.75</c:v>
                </c:pt>
                <c:pt idx="810">
                  <c:v>39575.791666665857</c:v>
                </c:pt>
                <c:pt idx="811">
                  <c:v>39575.833333333328</c:v>
                </c:pt>
                <c:pt idx="812">
                  <c:v>39575.875</c:v>
                </c:pt>
                <c:pt idx="813">
                  <c:v>39575.916666666664</c:v>
                </c:pt>
                <c:pt idx="814">
                  <c:v>39575.958333333343</c:v>
                </c:pt>
                <c:pt idx="815">
                  <c:v>39576</c:v>
                </c:pt>
                <c:pt idx="816">
                  <c:v>39576.041666666584</c:v>
                </c:pt>
                <c:pt idx="817">
                  <c:v>39576.083333333328</c:v>
                </c:pt>
                <c:pt idx="818">
                  <c:v>39576.124999999993</c:v>
                </c:pt>
                <c:pt idx="819">
                  <c:v>39576.166666666584</c:v>
                </c:pt>
                <c:pt idx="820">
                  <c:v>39576.208333333328</c:v>
                </c:pt>
                <c:pt idx="821">
                  <c:v>39576.25</c:v>
                </c:pt>
                <c:pt idx="822">
                  <c:v>39576.291666665857</c:v>
                </c:pt>
                <c:pt idx="823">
                  <c:v>39576.333333333328</c:v>
                </c:pt>
                <c:pt idx="824">
                  <c:v>39576.375</c:v>
                </c:pt>
                <c:pt idx="825">
                  <c:v>39576.416666666664</c:v>
                </c:pt>
                <c:pt idx="826">
                  <c:v>39576.458333333343</c:v>
                </c:pt>
                <c:pt idx="827">
                  <c:v>39576.5</c:v>
                </c:pt>
                <c:pt idx="828">
                  <c:v>39576.541666666584</c:v>
                </c:pt>
                <c:pt idx="829">
                  <c:v>39576.583333333328</c:v>
                </c:pt>
                <c:pt idx="830">
                  <c:v>39576.624999999993</c:v>
                </c:pt>
                <c:pt idx="831">
                  <c:v>39576.666666666584</c:v>
                </c:pt>
                <c:pt idx="832">
                  <c:v>39576.708333333328</c:v>
                </c:pt>
                <c:pt idx="833">
                  <c:v>39576.75</c:v>
                </c:pt>
                <c:pt idx="834">
                  <c:v>39576.791666665857</c:v>
                </c:pt>
                <c:pt idx="835">
                  <c:v>39576.833333333328</c:v>
                </c:pt>
                <c:pt idx="836">
                  <c:v>39576.875</c:v>
                </c:pt>
                <c:pt idx="837">
                  <c:v>39576.916666666664</c:v>
                </c:pt>
                <c:pt idx="838">
                  <c:v>39576.958333333343</c:v>
                </c:pt>
                <c:pt idx="839">
                  <c:v>39577</c:v>
                </c:pt>
                <c:pt idx="840">
                  <c:v>39577.041666666584</c:v>
                </c:pt>
                <c:pt idx="841">
                  <c:v>39577.083333333328</c:v>
                </c:pt>
                <c:pt idx="842">
                  <c:v>39577.124999999993</c:v>
                </c:pt>
                <c:pt idx="843">
                  <c:v>39577.166666666584</c:v>
                </c:pt>
                <c:pt idx="844">
                  <c:v>39577.208333333328</c:v>
                </c:pt>
                <c:pt idx="845">
                  <c:v>39577.25</c:v>
                </c:pt>
                <c:pt idx="846">
                  <c:v>39577.291666665857</c:v>
                </c:pt>
                <c:pt idx="847">
                  <c:v>39577.333333333328</c:v>
                </c:pt>
                <c:pt idx="848">
                  <c:v>39577.375</c:v>
                </c:pt>
                <c:pt idx="849">
                  <c:v>39577.416666666664</c:v>
                </c:pt>
                <c:pt idx="850">
                  <c:v>39577.458333333343</c:v>
                </c:pt>
                <c:pt idx="851">
                  <c:v>39577.5</c:v>
                </c:pt>
                <c:pt idx="852">
                  <c:v>39577.541666666584</c:v>
                </c:pt>
                <c:pt idx="853">
                  <c:v>39577.583333333328</c:v>
                </c:pt>
                <c:pt idx="854">
                  <c:v>39577.624999999993</c:v>
                </c:pt>
                <c:pt idx="855">
                  <c:v>39577.666666666584</c:v>
                </c:pt>
                <c:pt idx="856">
                  <c:v>39577.708333333328</c:v>
                </c:pt>
                <c:pt idx="857">
                  <c:v>39577.75</c:v>
                </c:pt>
                <c:pt idx="858">
                  <c:v>39577.791666665857</c:v>
                </c:pt>
                <c:pt idx="859">
                  <c:v>39577.833333333328</c:v>
                </c:pt>
                <c:pt idx="860">
                  <c:v>39577.875</c:v>
                </c:pt>
                <c:pt idx="861">
                  <c:v>39577.916666666664</c:v>
                </c:pt>
                <c:pt idx="862">
                  <c:v>39577.958333333343</c:v>
                </c:pt>
                <c:pt idx="863">
                  <c:v>39578</c:v>
                </c:pt>
                <c:pt idx="864">
                  <c:v>39578.041666666584</c:v>
                </c:pt>
                <c:pt idx="865">
                  <c:v>39578.083333333328</c:v>
                </c:pt>
                <c:pt idx="866">
                  <c:v>39578.124999999993</c:v>
                </c:pt>
                <c:pt idx="867">
                  <c:v>39578.166666666584</c:v>
                </c:pt>
                <c:pt idx="868">
                  <c:v>39578.208333333328</c:v>
                </c:pt>
                <c:pt idx="869">
                  <c:v>39578.25</c:v>
                </c:pt>
                <c:pt idx="870">
                  <c:v>39578.291666665857</c:v>
                </c:pt>
                <c:pt idx="871">
                  <c:v>39578.333333333328</c:v>
                </c:pt>
                <c:pt idx="872">
                  <c:v>39578.375</c:v>
                </c:pt>
                <c:pt idx="873">
                  <c:v>39578.416666666664</c:v>
                </c:pt>
                <c:pt idx="874">
                  <c:v>39578.458333333343</c:v>
                </c:pt>
                <c:pt idx="875">
                  <c:v>39578.5</c:v>
                </c:pt>
                <c:pt idx="876">
                  <c:v>39578.541666666584</c:v>
                </c:pt>
                <c:pt idx="877">
                  <c:v>39578.583333333328</c:v>
                </c:pt>
                <c:pt idx="878">
                  <c:v>39578.624999999993</c:v>
                </c:pt>
                <c:pt idx="879">
                  <c:v>39578.666666666584</c:v>
                </c:pt>
                <c:pt idx="880">
                  <c:v>39578.708333333328</c:v>
                </c:pt>
                <c:pt idx="881">
                  <c:v>39578.75</c:v>
                </c:pt>
                <c:pt idx="882">
                  <c:v>39578.791666665857</c:v>
                </c:pt>
                <c:pt idx="883">
                  <c:v>39578.833333333328</c:v>
                </c:pt>
                <c:pt idx="884">
                  <c:v>39578.875</c:v>
                </c:pt>
                <c:pt idx="885">
                  <c:v>39578.916666666664</c:v>
                </c:pt>
                <c:pt idx="886">
                  <c:v>39578.958333333343</c:v>
                </c:pt>
                <c:pt idx="887">
                  <c:v>39579</c:v>
                </c:pt>
                <c:pt idx="888">
                  <c:v>39579.041666666584</c:v>
                </c:pt>
                <c:pt idx="889">
                  <c:v>39579.083333333328</c:v>
                </c:pt>
                <c:pt idx="890">
                  <c:v>39579.124999999993</c:v>
                </c:pt>
                <c:pt idx="891">
                  <c:v>39579.166666666584</c:v>
                </c:pt>
                <c:pt idx="892">
                  <c:v>39579.208333333328</c:v>
                </c:pt>
                <c:pt idx="893">
                  <c:v>39579.25</c:v>
                </c:pt>
                <c:pt idx="894">
                  <c:v>39579.291666665857</c:v>
                </c:pt>
                <c:pt idx="895">
                  <c:v>39579.333333333328</c:v>
                </c:pt>
                <c:pt idx="896">
                  <c:v>39579.375</c:v>
                </c:pt>
                <c:pt idx="897">
                  <c:v>39579.416666666664</c:v>
                </c:pt>
                <c:pt idx="898">
                  <c:v>39579.458333333343</c:v>
                </c:pt>
                <c:pt idx="899">
                  <c:v>39579.5</c:v>
                </c:pt>
                <c:pt idx="900">
                  <c:v>39579.541666666584</c:v>
                </c:pt>
                <c:pt idx="901">
                  <c:v>39579.583333333328</c:v>
                </c:pt>
                <c:pt idx="902">
                  <c:v>39579.624999999993</c:v>
                </c:pt>
                <c:pt idx="903">
                  <c:v>39579.666666666584</c:v>
                </c:pt>
                <c:pt idx="904">
                  <c:v>39579.708333333328</c:v>
                </c:pt>
                <c:pt idx="905">
                  <c:v>39579.75</c:v>
                </c:pt>
                <c:pt idx="906">
                  <c:v>39579.791666665857</c:v>
                </c:pt>
                <c:pt idx="907">
                  <c:v>39579.833333333328</c:v>
                </c:pt>
                <c:pt idx="908">
                  <c:v>39579.875</c:v>
                </c:pt>
                <c:pt idx="909">
                  <c:v>39579.916666666664</c:v>
                </c:pt>
                <c:pt idx="910">
                  <c:v>39579.958333333343</c:v>
                </c:pt>
                <c:pt idx="911">
                  <c:v>39580</c:v>
                </c:pt>
                <c:pt idx="912">
                  <c:v>39580.041666666584</c:v>
                </c:pt>
                <c:pt idx="913">
                  <c:v>39580.083333333328</c:v>
                </c:pt>
                <c:pt idx="914">
                  <c:v>39580.124999999993</c:v>
                </c:pt>
                <c:pt idx="915">
                  <c:v>39580.166666666584</c:v>
                </c:pt>
                <c:pt idx="916">
                  <c:v>39580.208333333328</c:v>
                </c:pt>
                <c:pt idx="917">
                  <c:v>39580.25</c:v>
                </c:pt>
                <c:pt idx="918">
                  <c:v>39580.291666665857</c:v>
                </c:pt>
                <c:pt idx="919">
                  <c:v>39580.333333333328</c:v>
                </c:pt>
                <c:pt idx="920">
                  <c:v>39580.375</c:v>
                </c:pt>
                <c:pt idx="921">
                  <c:v>39580.416666666664</c:v>
                </c:pt>
                <c:pt idx="922">
                  <c:v>39580.458333333343</c:v>
                </c:pt>
                <c:pt idx="923">
                  <c:v>39580.5</c:v>
                </c:pt>
                <c:pt idx="924">
                  <c:v>39580.541666666584</c:v>
                </c:pt>
                <c:pt idx="925">
                  <c:v>39580.583333333328</c:v>
                </c:pt>
                <c:pt idx="926">
                  <c:v>39580.624999999993</c:v>
                </c:pt>
                <c:pt idx="927">
                  <c:v>39580.666666666584</c:v>
                </c:pt>
                <c:pt idx="928">
                  <c:v>39580.708333333328</c:v>
                </c:pt>
                <c:pt idx="929">
                  <c:v>39580.75</c:v>
                </c:pt>
                <c:pt idx="930">
                  <c:v>39580.791666665857</c:v>
                </c:pt>
                <c:pt idx="931">
                  <c:v>39580.833333333328</c:v>
                </c:pt>
                <c:pt idx="932">
                  <c:v>39580.875</c:v>
                </c:pt>
                <c:pt idx="933">
                  <c:v>39580.916666666664</c:v>
                </c:pt>
                <c:pt idx="934">
                  <c:v>39580.958333333343</c:v>
                </c:pt>
                <c:pt idx="935">
                  <c:v>39581</c:v>
                </c:pt>
                <c:pt idx="936">
                  <c:v>39581.041666666584</c:v>
                </c:pt>
                <c:pt idx="937">
                  <c:v>39581.083333333328</c:v>
                </c:pt>
                <c:pt idx="938">
                  <c:v>39581.124999999993</c:v>
                </c:pt>
                <c:pt idx="939">
                  <c:v>39581.166666666584</c:v>
                </c:pt>
                <c:pt idx="940">
                  <c:v>39581.208333333328</c:v>
                </c:pt>
                <c:pt idx="941">
                  <c:v>39581.25</c:v>
                </c:pt>
                <c:pt idx="942">
                  <c:v>39581.291666665857</c:v>
                </c:pt>
                <c:pt idx="943">
                  <c:v>39581.333333333328</c:v>
                </c:pt>
                <c:pt idx="944">
                  <c:v>39581.375</c:v>
                </c:pt>
                <c:pt idx="945">
                  <c:v>39581.416666666664</c:v>
                </c:pt>
                <c:pt idx="946">
                  <c:v>39581.458333333343</c:v>
                </c:pt>
                <c:pt idx="947">
                  <c:v>39581.5</c:v>
                </c:pt>
                <c:pt idx="948">
                  <c:v>39581.541666666584</c:v>
                </c:pt>
                <c:pt idx="949">
                  <c:v>39581.583333333328</c:v>
                </c:pt>
                <c:pt idx="950">
                  <c:v>39581.624999999993</c:v>
                </c:pt>
                <c:pt idx="951">
                  <c:v>39581.666666666584</c:v>
                </c:pt>
                <c:pt idx="952">
                  <c:v>39581.708333333328</c:v>
                </c:pt>
                <c:pt idx="953">
                  <c:v>39581.75</c:v>
                </c:pt>
                <c:pt idx="954">
                  <c:v>39581.791666665857</c:v>
                </c:pt>
                <c:pt idx="955">
                  <c:v>39581.833333333328</c:v>
                </c:pt>
                <c:pt idx="956">
                  <c:v>39581.875</c:v>
                </c:pt>
                <c:pt idx="957">
                  <c:v>39581.916666666664</c:v>
                </c:pt>
                <c:pt idx="958">
                  <c:v>39581.958333333343</c:v>
                </c:pt>
                <c:pt idx="959">
                  <c:v>39582</c:v>
                </c:pt>
                <c:pt idx="960">
                  <c:v>39582.041666666584</c:v>
                </c:pt>
                <c:pt idx="961">
                  <c:v>39582.083333333328</c:v>
                </c:pt>
                <c:pt idx="962">
                  <c:v>39582.124999999993</c:v>
                </c:pt>
                <c:pt idx="963">
                  <c:v>39582.166666666584</c:v>
                </c:pt>
                <c:pt idx="964">
                  <c:v>39582.208333333328</c:v>
                </c:pt>
                <c:pt idx="965">
                  <c:v>39582.25</c:v>
                </c:pt>
                <c:pt idx="966">
                  <c:v>39582.291666665857</c:v>
                </c:pt>
                <c:pt idx="967">
                  <c:v>39582.333333333328</c:v>
                </c:pt>
                <c:pt idx="968">
                  <c:v>39582.375</c:v>
                </c:pt>
                <c:pt idx="969">
                  <c:v>39582.416666666664</c:v>
                </c:pt>
                <c:pt idx="970">
                  <c:v>39582.458333333343</c:v>
                </c:pt>
                <c:pt idx="971">
                  <c:v>39582.5</c:v>
                </c:pt>
                <c:pt idx="972">
                  <c:v>39582.541666666584</c:v>
                </c:pt>
                <c:pt idx="973">
                  <c:v>39582.583333333328</c:v>
                </c:pt>
                <c:pt idx="974">
                  <c:v>39582.624999999993</c:v>
                </c:pt>
                <c:pt idx="975">
                  <c:v>39582.666666666584</c:v>
                </c:pt>
                <c:pt idx="976">
                  <c:v>39582.708333333328</c:v>
                </c:pt>
                <c:pt idx="977">
                  <c:v>39582.75</c:v>
                </c:pt>
                <c:pt idx="978">
                  <c:v>39582.791666665857</c:v>
                </c:pt>
                <c:pt idx="979">
                  <c:v>39582.833333333328</c:v>
                </c:pt>
                <c:pt idx="980">
                  <c:v>39582.875</c:v>
                </c:pt>
                <c:pt idx="981">
                  <c:v>39582.916666666664</c:v>
                </c:pt>
                <c:pt idx="982">
                  <c:v>39582.958333333343</c:v>
                </c:pt>
                <c:pt idx="983">
                  <c:v>39583</c:v>
                </c:pt>
                <c:pt idx="984">
                  <c:v>39583.041666666584</c:v>
                </c:pt>
                <c:pt idx="985">
                  <c:v>39583.083333333328</c:v>
                </c:pt>
                <c:pt idx="986">
                  <c:v>39583.124999999993</c:v>
                </c:pt>
                <c:pt idx="987">
                  <c:v>39583.166666666584</c:v>
                </c:pt>
                <c:pt idx="988">
                  <c:v>39583.208333333328</c:v>
                </c:pt>
                <c:pt idx="989">
                  <c:v>39583.25</c:v>
                </c:pt>
                <c:pt idx="990">
                  <c:v>39583.291666665857</c:v>
                </c:pt>
                <c:pt idx="991">
                  <c:v>39583.333333333328</c:v>
                </c:pt>
                <c:pt idx="992">
                  <c:v>39583.375</c:v>
                </c:pt>
                <c:pt idx="993">
                  <c:v>39583.416666666664</c:v>
                </c:pt>
                <c:pt idx="994">
                  <c:v>39583.458333333343</c:v>
                </c:pt>
                <c:pt idx="995">
                  <c:v>39583.5</c:v>
                </c:pt>
                <c:pt idx="996">
                  <c:v>39583.541666666584</c:v>
                </c:pt>
                <c:pt idx="997">
                  <c:v>39583.583333333328</c:v>
                </c:pt>
                <c:pt idx="998">
                  <c:v>39583.624999999993</c:v>
                </c:pt>
                <c:pt idx="999">
                  <c:v>39583.666666666584</c:v>
                </c:pt>
                <c:pt idx="1000">
                  <c:v>39583.708333333328</c:v>
                </c:pt>
                <c:pt idx="1001">
                  <c:v>39583.75</c:v>
                </c:pt>
                <c:pt idx="1002">
                  <c:v>39583.791666665857</c:v>
                </c:pt>
                <c:pt idx="1003">
                  <c:v>39583.833333333328</c:v>
                </c:pt>
                <c:pt idx="1004">
                  <c:v>39583.875</c:v>
                </c:pt>
                <c:pt idx="1005">
                  <c:v>39583.916666666664</c:v>
                </c:pt>
                <c:pt idx="1006">
                  <c:v>39583.958333333343</c:v>
                </c:pt>
                <c:pt idx="1007">
                  <c:v>39584</c:v>
                </c:pt>
                <c:pt idx="1008">
                  <c:v>39584.041666666584</c:v>
                </c:pt>
                <c:pt idx="1009">
                  <c:v>39584.083333333328</c:v>
                </c:pt>
                <c:pt idx="1010">
                  <c:v>39584.124999999993</c:v>
                </c:pt>
                <c:pt idx="1011">
                  <c:v>39584.166666666584</c:v>
                </c:pt>
                <c:pt idx="1012">
                  <c:v>39584.208333333328</c:v>
                </c:pt>
                <c:pt idx="1013">
                  <c:v>39584.25</c:v>
                </c:pt>
                <c:pt idx="1014">
                  <c:v>39584.291666665857</c:v>
                </c:pt>
                <c:pt idx="1015">
                  <c:v>39584.333333333328</c:v>
                </c:pt>
                <c:pt idx="1016">
                  <c:v>39584.375</c:v>
                </c:pt>
                <c:pt idx="1017">
                  <c:v>39584.416666666664</c:v>
                </c:pt>
                <c:pt idx="1018">
                  <c:v>39584.458333333343</c:v>
                </c:pt>
                <c:pt idx="1019">
                  <c:v>39584.5</c:v>
                </c:pt>
                <c:pt idx="1020">
                  <c:v>39584.541666666584</c:v>
                </c:pt>
                <c:pt idx="1021">
                  <c:v>39584.583333333328</c:v>
                </c:pt>
                <c:pt idx="1022">
                  <c:v>39584.624999999993</c:v>
                </c:pt>
                <c:pt idx="1023">
                  <c:v>39584.666666666584</c:v>
                </c:pt>
                <c:pt idx="1024">
                  <c:v>39584.708333333328</c:v>
                </c:pt>
                <c:pt idx="1025">
                  <c:v>39584.75</c:v>
                </c:pt>
                <c:pt idx="1026">
                  <c:v>39584.791666665857</c:v>
                </c:pt>
                <c:pt idx="1027">
                  <c:v>39584.833333333328</c:v>
                </c:pt>
                <c:pt idx="1028">
                  <c:v>39584.875</c:v>
                </c:pt>
                <c:pt idx="1029">
                  <c:v>39584.916666666664</c:v>
                </c:pt>
                <c:pt idx="1030">
                  <c:v>39584.958333333343</c:v>
                </c:pt>
                <c:pt idx="1031">
                  <c:v>39585</c:v>
                </c:pt>
                <c:pt idx="1032">
                  <c:v>39585.041666666584</c:v>
                </c:pt>
                <c:pt idx="1033">
                  <c:v>39585.083333333328</c:v>
                </c:pt>
                <c:pt idx="1034">
                  <c:v>39585.124999999993</c:v>
                </c:pt>
                <c:pt idx="1035">
                  <c:v>39585.166666666584</c:v>
                </c:pt>
                <c:pt idx="1036">
                  <c:v>39585.208333333328</c:v>
                </c:pt>
                <c:pt idx="1037">
                  <c:v>39585.25</c:v>
                </c:pt>
                <c:pt idx="1038">
                  <c:v>39585.291666665857</c:v>
                </c:pt>
                <c:pt idx="1039">
                  <c:v>39585.333333333328</c:v>
                </c:pt>
                <c:pt idx="1040">
                  <c:v>39585.375</c:v>
                </c:pt>
                <c:pt idx="1041">
                  <c:v>39585.416666666664</c:v>
                </c:pt>
                <c:pt idx="1042">
                  <c:v>39585.458333333343</c:v>
                </c:pt>
                <c:pt idx="1043">
                  <c:v>39585.5</c:v>
                </c:pt>
                <c:pt idx="1044">
                  <c:v>39585.541666666584</c:v>
                </c:pt>
                <c:pt idx="1045">
                  <c:v>39585.583333333328</c:v>
                </c:pt>
                <c:pt idx="1046">
                  <c:v>39585.624999999993</c:v>
                </c:pt>
                <c:pt idx="1047">
                  <c:v>39585.666666666584</c:v>
                </c:pt>
                <c:pt idx="1048">
                  <c:v>39585.708333333328</c:v>
                </c:pt>
                <c:pt idx="1049">
                  <c:v>39585.75</c:v>
                </c:pt>
                <c:pt idx="1050">
                  <c:v>39585.791666665857</c:v>
                </c:pt>
                <c:pt idx="1051">
                  <c:v>39585.833333333328</c:v>
                </c:pt>
                <c:pt idx="1052">
                  <c:v>39585.875</c:v>
                </c:pt>
                <c:pt idx="1053">
                  <c:v>39585.916666666664</c:v>
                </c:pt>
                <c:pt idx="1054">
                  <c:v>39585.958333333343</c:v>
                </c:pt>
                <c:pt idx="1055">
                  <c:v>39586</c:v>
                </c:pt>
                <c:pt idx="1056">
                  <c:v>39586.041666666584</c:v>
                </c:pt>
                <c:pt idx="1057">
                  <c:v>39586.083333333328</c:v>
                </c:pt>
                <c:pt idx="1058">
                  <c:v>39586.124999999993</c:v>
                </c:pt>
                <c:pt idx="1059">
                  <c:v>39586.166666666584</c:v>
                </c:pt>
                <c:pt idx="1060">
                  <c:v>39586.208333333328</c:v>
                </c:pt>
                <c:pt idx="1061">
                  <c:v>39586.25</c:v>
                </c:pt>
                <c:pt idx="1062">
                  <c:v>39586.291666665857</c:v>
                </c:pt>
                <c:pt idx="1063">
                  <c:v>39586.333333333328</c:v>
                </c:pt>
                <c:pt idx="1064">
                  <c:v>39586.375</c:v>
                </c:pt>
                <c:pt idx="1065">
                  <c:v>39586.416666666664</c:v>
                </c:pt>
                <c:pt idx="1066">
                  <c:v>39586.458333333343</c:v>
                </c:pt>
                <c:pt idx="1067">
                  <c:v>39586.5</c:v>
                </c:pt>
                <c:pt idx="1068">
                  <c:v>39586.541666666584</c:v>
                </c:pt>
                <c:pt idx="1069">
                  <c:v>39586.583333333328</c:v>
                </c:pt>
                <c:pt idx="1070">
                  <c:v>39586.624999999993</c:v>
                </c:pt>
                <c:pt idx="1071">
                  <c:v>39586.666666666584</c:v>
                </c:pt>
                <c:pt idx="1072">
                  <c:v>39586.708333333328</c:v>
                </c:pt>
                <c:pt idx="1073">
                  <c:v>39586.75</c:v>
                </c:pt>
                <c:pt idx="1074">
                  <c:v>39586.791666665857</c:v>
                </c:pt>
                <c:pt idx="1075">
                  <c:v>39586.833333333328</c:v>
                </c:pt>
                <c:pt idx="1076">
                  <c:v>39586.875</c:v>
                </c:pt>
                <c:pt idx="1077">
                  <c:v>39586.916666666664</c:v>
                </c:pt>
                <c:pt idx="1078">
                  <c:v>39586.958333333343</c:v>
                </c:pt>
                <c:pt idx="1079">
                  <c:v>39587</c:v>
                </c:pt>
                <c:pt idx="1080">
                  <c:v>39587.041666666584</c:v>
                </c:pt>
                <c:pt idx="1081">
                  <c:v>39587.083333333328</c:v>
                </c:pt>
                <c:pt idx="1082">
                  <c:v>39587.124999999993</c:v>
                </c:pt>
                <c:pt idx="1083">
                  <c:v>39587.166666666584</c:v>
                </c:pt>
                <c:pt idx="1084">
                  <c:v>39587.208333333328</c:v>
                </c:pt>
                <c:pt idx="1085">
                  <c:v>39587.25</c:v>
                </c:pt>
                <c:pt idx="1086">
                  <c:v>39587.291666665857</c:v>
                </c:pt>
                <c:pt idx="1087">
                  <c:v>39587.333333333328</c:v>
                </c:pt>
                <c:pt idx="1088">
                  <c:v>39587.375</c:v>
                </c:pt>
                <c:pt idx="1089">
                  <c:v>39587.416666666664</c:v>
                </c:pt>
                <c:pt idx="1090">
                  <c:v>39587.458333333343</c:v>
                </c:pt>
                <c:pt idx="1091">
                  <c:v>39587.5</c:v>
                </c:pt>
                <c:pt idx="1092">
                  <c:v>39587.541666666584</c:v>
                </c:pt>
                <c:pt idx="1093">
                  <c:v>39587.583333333328</c:v>
                </c:pt>
                <c:pt idx="1094">
                  <c:v>39587.624999999993</c:v>
                </c:pt>
                <c:pt idx="1095">
                  <c:v>39587.666666666584</c:v>
                </c:pt>
                <c:pt idx="1096">
                  <c:v>39587.708333333328</c:v>
                </c:pt>
                <c:pt idx="1097">
                  <c:v>39587.75</c:v>
                </c:pt>
                <c:pt idx="1098">
                  <c:v>39587.791666665857</c:v>
                </c:pt>
                <c:pt idx="1099">
                  <c:v>39587.833333333328</c:v>
                </c:pt>
                <c:pt idx="1100">
                  <c:v>39587.875</c:v>
                </c:pt>
                <c:pt idx="1101">
                  <c:v>39587.916666666664</c:v>
                </c:pt>
                <c:pt idx="1102">
                  <c:v>39587.958333333343</c:v>
                </c:pt>
                <c:pt idx="1103">
                  <c:v>39588</c:v>
                </c:pt>
                <c:pt idx="1104">
                  <c:v>39588.041666666584</c:v>
                </c:pt>
                <c:pt idx="1105">
                  <c:v>39588.083333333328</c:v>
                </c:pt>
                <c:pt idx="1106">
                  <c:v>39588.124999999993</c:v>
                </c:pt>
                <c:pt idx="1107">
                  <c:v>39588.166666666584</c:v>
                </c:pt>
                <c:pt idx="1108">
                  <c:v>39588.208333333328</c:v>
                </c:pt>
                <c:pt idx="1109">
                  <c:v>39588.25</c:v>
                </c:pt>
                <c:pt idx="1110">
                  <c:v>39588.291666665857</c:v>
                </c:pt>
                <c:pt idx="1111">
                  <c:v>39588.333333333328</c:v>
                </c:pt>
                <c:pt idx="1112">
                  <c:v>39588.375</c:v>
                </c:pt>
                <c:pt idx="1113">
                  <c:v>39588.416666666664</c:v>
                </c:pt>
                <c:pt idx="1114">
                  <c:v>39588.458333333343</c:v>
                </c:pt>
                <c:pt idx="1115">
                  <c:v>39588.5</c:v>
                </c:pt>
                <c:pt idx="1116">
                  <c:v>39588.541666666584</c:v>
                </c:pt>
                <c:pt idx="1117">
                  <c:v>39588.583333333328</c:v>
                </c:pt>
                <c:pt idx="1118">
                  <c:v>39588.624999999993</c:v>
                </c:pt>
                <c:pt idx="1119">
                  <c:v>39588.666666666584</c:v>
                </c:pt>
                <c:pt idx="1120">
                  <c:v>39588.708333333328</c:v>
                </c:pt>
                <c:pt idx="1121">
                  <c:v>39588.75</c:v>
                </c:pt>
                <c:pt idx="1122">
                  <c:v>39588.791666665857</c:v>
                </c:pt>
                <c:pt idx="1123">
                  <c:v>39588.833333333328</c:v>
                </c:pt>
                <c:pt idx="1124">
                  <c:v>39588.875</c:v>
                </c:pt>
                <c:pt idx="1125">
                  <c:v>39588.916666666664</c:v>
                </c:pt>
                <c:pt idx="1126">
                  <c:v>39588.958333333343</c:v>
                </c:pt>
                <c:pt idx="1127">
                  <c:v>39589</c:v>
                </c:pt>
                <c:pt idx="1128">
                  <c:v>39589.041666666584</c:v>
                </c:pt>
                <c:pt idx="1129">
                  <c:v>39589.083333333328</c:v>
                </c:pt>
                <c:pt idx="1130">
                  <c:v>39589.124999999993</c:v>
                </c:pt>
                <c:pt idx="1131">
                  <c:v>39589.166666666584</c:v>
                </c:pt>
                <c:pt idx="1132">
                  <c:v>39589.208333333328</c:v>
                </c:pt>
                <c:pt idx="1133">
                  <c:v>39589.25</c:v>
                </c:pt>
                <c:pt idx="1134">
                  <c:v>39589.291666665857</c:v>
                </c:pt>
                <c:pt idx="1135">
                  <c:v>39589.333333333328</c:v>
                </c:pt>
                <c:pt idx="1136">
                  <c:v>39589.375</c:v>
                </c:pt>
                <c:pt idx="1137">
                  <c:v>39589.416666666664</c:v>
                </c:pt>
                <c:pt idx="1138">
                  <c:v>39589.458333333343</c:v>
                </c:pt>
                <c:pt idx="1139">
                  <c:v>39589.5</c:v>
                </c:pt>
                <c:pt idx="1140">
                  <c:v>39589.541666666584</c:v>
                </c:pt>
                <c:pt idx="1141">
                  <c:v>39589.583333333328</c:v>
                </c:pt>
                <c:pt idx="1142">
                  <c:v>39589.624999999993</c:v>
                </c:pt>
                <c:pt idx="1143">
                  <c:v>39589.666666666584</c:v>
                </c:pt>
                <c:pt idx="1144">
                  <c:v>39589.708333333328</c:v>
                </c:pt>
                <c:pt idx="1145">
                  <c:v>39589.75</c:v>
                </c:pt>
                <c:pt idx="1146">
                  <c:v>39589.791666665857</c:v>
                </c:pt>
                <c:pt idx="1147">
                  <c:v>39589.833333333328</c:v>
                </c:pt>
                <c:pt idx="1148">
                  <c:v>39589.875</c:v>
                </c:pt>
                <c:pt idx="1149">
                  <c:v>39589.916666666664</c:v>
                </c:pt>
                <c:pt idx="1150">
                  <c:v>39589.958333333343</c:v>
                </c:pt>
                <c:pt idx="1151">
                  <c:v>39590</c:v>
                </c:pt>
                <c:pt idx="1152">
                  <c:v>39590.041666666584</c:v>
                </c:pt>
                <c:pt idx="1153">
                  <c:v>39590.083333333328</c:v>
                </c:pt>
                <c:pt idx="1154">
                  <c:v>39590.124999999993</c:v>
                </c:pt>
                <c:pt idx="1155">
                  <c:v>39590.166666666584</c:v>
                </c:pt>
                <c:pt idx="1156">
                  <c:v>39590.208333333328</c:v>
                </c:pt>
                <c:pt idx="1157">
                  <c:v>39590.25</c:v>
                </c:pt>
                <c:pt idx="1158">
                  <c:v>39590.291666665857</c:v>
                </c:pt>
                <c:pt idx="1159">
                  <c:v>39590.333333333328</c:v>
                </c:pt>
                <c:pt idx="1160">
                  <c:v>39590.375</c:v>
                </c:pt>
                <c:pt idx="1161">
                  <c:v>39590.416666666664</c:v>
                </c:pt>
                <c:pt idx="1162">
                  <c:v>39590.458333333343</c:v>
                </c:pt>
                <c:pt idx="1163">
                  <c:v>39590.5</c:v>
                </c:pt>
                <c:pt idx="1164">
                  <c:v>39590.541666666584</c:v>
                </c:pt>
                <c:pt idx="1165">
                  <c:v>39590.583333333328</c:v>
                </c:pt>
                <c:pt idx="1166">
                  <c:v>39590.624999999993</c:v>
                </c:pt>
                <c:pt idx="1167">
                  <c:v>39590.666666666584</c:v>
                </c:pt>
                <c:pt idx="1168">
                  <c:v>39590.708333333328</c:v>
                </c:pt>
                <c:pt idx="1169">
                  <c:v>39590.75</c:v>
                </c:pt>
                <c:pt idx="1170">
                  <c:v>39590.791666665857</c:v>
                </c:pt>
                <c:pt idx="1171">
                  <c:v>39590.833333333328</c:v>
                </c:pt>
                <c:pt idx="1172">
                  <c:v>39590.875</c:v>
                </c:pt>
                <c:pt idx="1173">
                  <c:v>39590.916666666664</c:v>
                </c:pt>
                <c:pt idx="1174">
                  <c:v>39590.958333333343</c:v>
                </c:pt>
                <c:pt idx="1175">
                  <c:v>39591</c:v>
                </c:pt>
                <c:pt idx="1176">
                  <c:v>39591.041666666584</c:v>
                </c:pt>
                <c:pt idx="1177">
                  <c:v>39591.083333333328</c:v>
                </c:pt>
                <c:pt idx="1178">
                  <c:v>39591.124999999993</c:v>
                </c:pt>
                <c:pt idx="1179">
                  <c:v>39591.166666666584</c:v>
                </c:pt>
                <c:pt idx="1180">
                  <c:v>39591.208333333328</c:v>
                </c:pt>
                <c:pt idx="1181">
                  <c:v>39591.25</c:v>
                </c:pt>
                <c:pt idx="1182">
                  <c:v>39591.291666665857</c:v>
                </c:pt>
                <c:pt idx="1183">
                  <c:v>39591.333333333328</c:v>
                </c:pt>
                <c:pt idx="1184">
                  <c:v>39591.375</c:v>
                </c:pt>
                <c:pt idx="1185">
                  <c:v>39591.416666666664</c:v>
                </c:pt>
                <c:pt idx="1186">
                  <c:v>39591.458333333343</c:v>
                </c:pt>
                <c:pt idx="1187">
                  <c:v>39591.5</c:v>
                </c:pt>
                <c:pt idx="1188">
                  <c:v>39591.541666666584</c:v>
                </c:pt>
                <c:pt idx="1189">
                  <c:v>39591.583333333328</c:v>
                </c:pt>
                <c:pt idx="1190">
                  <c:v>39591.624999999993</c:v>
                </c:pt>
                <c:pt idx="1191">
                  <c:v>39591.666666666584</c:v>
                </c:pt>
                <c:pt idx="1192">
                  <c:v>39591.708333333328</c:v>
                </c:pt>
                <c:pt idx="1193">
                  <c:v>39591.75</c:v>
                </c:pt>
                <c:pt idx="1194">
                  <c:v>39591.791666665857</c:v>
                </c:pt>
                <c:pt idx="1195">
                  <c:v>39591.833333333328</c:v>
                </c:pt>
                <c:pt idx="1196">
                  <c:v>39591.875</c:v>
                </c:pt>
                <c:pt idx="1197">
                  <c:v>39591.916666666664</c:v>
                </c:pt>
                <c:pt idx="1198">
                  <c:v>39591.958333333343</c:v>
                </c:pt>
                <c:pt idx="1199">
                  <c:v>39592</c:v>
                </c:pt>
                <c:pt idx="1200">
                  <c:v>39592.041666666584</c:v>
                </c:pt>
                <c:pt idx="1201">
                  <c:v>39592.083333333328</c:v>
                </c:pt>
                <c:pt idx="1202">
                  <c:v>39592.124999999993</c:v>
                </c:pt>
                <c:pt idx="1203">
                  <c:v>39592.166666666584</c:v>
                </c:pt>
                <c:pt idx="1204">
                  <c:v>39592.208333333328</c:v>
                </c:pt>
                <c:pt idx="1205">
                  <c:v>39592.25</c:v>
                </c:pt>
                <c:pt idx="1206">
                  <c:v>39592.291666665857</c:v>
                </c:pt>
                <c:pt idx="1207">
                  <c:v>39592.333333333328</c:v>
                </c:pt>
                <c:pt idx="1208">
                  <c:v>39592.375</c:v>
                </c:pt>
                <c:pt idx="1209">
                  <c:v>39592.416666666664</c:v>
                </c:pt>
                <c:pt idx="1210">
                  <c:v>39592.458333333343</c:v>
                </c:pt>
                <c:pt idx="1211">
                  <c:v>39592.5</c:v>
                </c:pt>
                <c:pt idx="1212">
                  <c:v>39592.541666666584</c:v>
                </c:pt>
                <c:pt idx="1213">
                  <c:v>39592.583333333328</c:v>
                </c:pt>
                <c:pt idx="1214">
                  <c:v>39592.624999999993</c:v>
                </c:pt>
                <c:pt idx="1215">
                  <c:v>39592.666666666584</c:v>
                </c:pt>
                <c:pt idx="1216">
                  <c:v>39592.708333333328</c:v>
                </c:pt>
                <c:pt idx="1217">
                  <c:v>39592.75</c:v>
                </c:pt>
                <c:pt idx="1218">
                  <c:v>39592.791666665857</c:v>
                </c:pt>
                <c:pt idx="1219">
                  <c:v>39592.833333333328</c:v>
                </c:pt>
                <c:pt idx="1220">
                  <c:v>39592.875</c:v>
                </c:pt>
                <c:pt idx="1221">
                  <c:v>39592.916666666664</c:v>
                </c:pt>
                <c:pt idx="1222">
                  <c:v>39592.958333333343</c:v>
                </c:pt>
                <c:pt idx="1223">
                  <c:v>39593</c:v>
                </c:pt>
                <c:pt idx="1224">
                  <c:v>39593.041666666584</c:v>
                </c:pt>
                <c:pt idx="1225">
                  <c:v>39593.083333333328</c:v>
                </c:pt>
                <c:pt idx="1226">
                  <c:v>39593.124999999993</c:v>
                </c:pt>
                <c:pt idx="1227">
                  <c:v>39593.166666666584</c:v>
                </c:pt>
                <c:pt idx="1228">
                  <c:v>39593.208333333328</c:v>
                </c:pt>
                <c:pt idx="1229">
                  <c:v>39593.25</c:v>
                </c:pt>
                <c:pt idx="1230">
                  <c:v>39593.291666665857</c:v>
                </c:pt>
                <c:pt idx="1231">
                  <c:v>39593.333333333328</c:v>
                </c:pt>
                <c:pt idx="1232">
                  <c:v>39593.375</c:v>
                </c:pt>
                <c:pt idx="1233">
                  <c:v>39593.416666666664</c:v>
                </c:pt>
                <c:pt idx="1234">
                  <c:v>39593.458333333343</c:v>
                </c:pt>
                <c:pt idx="1235">
                  <c:v>39593.5</c:v>
                </c:pt>
                <c:pt idx="1236">
                  <c:v>39593.541666666584</c:v>
                </c:pt>
                <c:pt idx="1237">
                  <c:v>39593.583333333328</c:v>
                </c:pt>
                <c:pt idx="1238">
                  <c:v>39593.624999999993</c:v>
                </c:pt>
                <c:pt idx="1239">
                  <c:v>39593.666666666584</c:v>
                </c:pt>
                <c:pt idx="1240">
                  <c:v>39593.708333333328</c:v>
                </c:pt>
                <c:pt idx="1241">
                  <c:v>39593.75</c:v>
                </c:pt>
                <c:pt idx="1242">
                  <c:v>39593.791666665857</c:v>
                </c:pt>
                <c:pt idx="1243">
                  <c:v>39593.833333333328</c:v>
                </c:pt>
                <c:pt idx="1244">
                  <c:v>39593.875</c:v>
                </c:pt>
                <c:pt idx="1245">
                  <c:v>39593.916666666664</c:v>
                </c:pt>
                <c:pt idx="1246">
                  <c:v>39593.958333333343</c:v>
                </c:pt>
                <c:pt idx="1247">
                  <c:v>39594</c:v>
                </c:pt>
                <c:pt idx="1248">
                  <c:v>39594.041666666584</c:v>
                </c:pt>
                <c:pt idx="1249">
                  <c:v>39594.083333333328</c:v>
                </c:pt>
                <c:pt idx="1250">
                  <c:v>39594.124999999993</c:v>
                </c:pt>
                <c:pt idx="1251">
                  <c:v>39594.166666666584</c:v>
                </c:pt>
                <c:pt idx="1252">
                  <c:v>39594.208333333328</c:v>
                </c:pt>
                <c:pt idx="1253">
                  <c:v>39594.25</c:v>
                </c:pt>
                <c:pt idx="1254">
                  <c:v>39594.291666665857</c:v>
                </c:pt>
                <c:pt idx="1255">
                  <c:v>39594.333333333328</c:v>
                </c:pt>
                <c:pt idx="1256">
                  <c:v>39594.375</c:v>
                </c:pt>
                <c:pt idx="1257">
                  <c:v>39594.416666666664</c:v>
                </c:pt>
                <c:pt idx="1258">
                  <c:v>39594.458333333343</c:v>
                </c:pt>
                <c:pt idx="1259">
                  <c:v>39594.5</c:v>
                </c:pt>
                <c:pt idx="1260">
                  <c:v>39594.541666666584</c:v>
                </c:pt>
                <c:pt idx="1261">
                  <c:v>39594.583333333328</c:v>
                </c:pt>
                <c:pt idx="1262">
                  <c:v>39594.624999999993</c:v>
                </c:pt>
                <c:pt idx="1263">
                  <c:v>39594.666666666584</c:v>
                </c:pt>
                <c:pt idx="1264">
                  <c:v>39594.708333333328</c:v>
                </c:pt>
                <c:pt idx="1265">
                  <c:v>39594.75</c:v>
                </c:pt>
                <c:pt idx="1266">
                  <c:v>39594.791666665857</c:v>
                </c:pt>
                <c:pt idx="1267">
                  <c:v>39594.833333333328</c:v>
                </c:pt>
                <c:pt idx="1268">
                  <c:v>39594.875</c:v>
                </c:pt>
                <c:pt idx="1269">
                  <c:v>39594.916666666664</c:v>
                </c:pt>
                <c:pt idx="1270">
                  <c:v>39594.958333333343</c:v>
                </c:pt>
                <c:pt idx="1271">
                  <c:v>39595</c:v>
                </c:pt>
                <c:pt idx="1272">
                  <c:v>39595.041666666584</c:v>
                </c:pt>
                <c:pt idx="1273">
                  <c:v>39595.083333333328</c:v>
                </c:pt>
                <c:pt idx="1274">
                  <c:v>39595.124999999993</c:v>
                </c:pt>
                <c:pt idx="1275">
                  <c:v>39595.166666666584</c:v>
                </c:pt>
                <c:pt idx="1276">
                  <c:v>39595.208333333328</c:v>
                </c:pt>
                <c:pt idx="1277">
                  <c:v>39595.25</c:v>
                </c:pt>
                <c:pt idx="1278">
                  <c:v>39595.291666665857</c:v>
                </c:pt>
                <c:pt idx="1279">
                  <c:v>39595.333333333328</c:v>
                </c:pt>
                <c:pt idx="1280">
                  <c:v>39595.375</c:v>
                </c:pt>
                <c:pt idx="1281">
                  <c:v>39595.416666666664</c:v>
                </c:pt>
                <c:pt idx="1282">
                  <c:v>39595.458333333343</c:v>
                </c:pt>
                <c:pt idx="1283">
                  <c:v>39595.5</c:v>
                </c:pt>
                <c:pt idx="1284">
                  <c:v>39595.541666666584</c:v>
                </c:pt>
                <c:pt idx="1285">
                  <c:v>39595.583333333328</c:v>
                </c:pt>
                <c:pt idx="1286">
                  <c:v>39595.624999999993</c:v>
                </c:pt>
                <c:pt idx="1287">
                  <c:v>39595.666666666584</c:v>
                </c:pt>
                <c:pt idx="1288">
                  <c:v>39595.708333333328</c:v>
                </c:pt>
                <c:pt idx="1289">
                  <c:v>39595.75</c:v>
                </c:pt>
                <c:pt idx="1290">
                  <c:v>39595.791666665857</c:v>
                </c:pt>
                <c:pt idx="1291">
                  <c:v>39595.833333333328</c:v>
                </c:pt>
                <c:pt idx="1292">
                  <c:v>39595.875</c:v>
                </c:pt>
                <c:pt idx="1293">
                  <c:v>39595.916666666664</c:v>
                </c:pt>
                <c:pt idx="1294">
                  <c:v>39595.958333333343</c:v>
                </c:pt>
                <c:pt idx="1295">
                  <c:v>39596</c:v>
                </c:pt>
                <c:pt idx="1296">
                  <c:v>39596.041666666584</c:v>
                </c:pt>
                <c:pt idx="1297">
                  <c:v>39596.083333333328</c:v>
                </c:pt>
                <c:pt idx="1298">
                  <c:v>39596.124999999993</c:v>
                </c:pt>
                <c:pt idx="1299">
                  <c:v>39596.166666666584</c:v>
                </c:pt>
                <c:pt idx="1300">
                  <c:v>39596.208333333328</c:v>
                </c:pt>
                <c:pt idx="1301">
                  <c:v>39596.25</c:v>
                </c:pt>
                <c:pt idx="1302">
                  <c:v>39596.291666665857</c:v>
                </c:pt>
                <c:pt idx="1303">
                  <c:v>39596.333333333328</c:v>
                </c:pt>
                <c:pt idx="1304">
                  <c:v>39596.375</c:v>
                </c:pt>
                <c:pt idx="1305">
                  <c:v>39596.416666666664</c:v>
                </c:pt>
                <c:pt idx="1306">
                  <c:v>39596.458333333343</c:v>
                </c:pt>
                <c:pt idx="1307">
                  <c:v>39596.5</c:v>
                </c:pt>
                <c:pt idx="1308">
                  <c:v>39596.541666666584</c:v>
                </c:pt>
                <c:pt idx="1309">
                  <c:v>39596.583333333328</c:v>
                </c:pt>
                <c:pt idx="1310">
                  <c:v>39596.624999999993</c:v>
                </c:pt>
                <c:pt idx="1311">
                  <c:v>39596.666666666584</c:v>
                </c:pt>
                <c:pt idx="1312">
                  <c:v>39596.708333333328</c:v>
                </c:pt>
                <c:pt idx="1313">
                  <c:v>39596.75</c:v>
                </c:pt>
                <c:pt idx="1314">
                  <c:v>39596.791666665857</c:v>
                </c:pt>
                <c:pt idx="1315">
                  <c:v>39596.833333333328</c:v>
                </c:pt>
                <c:pt idx="1316">
                  <c:v>39596.875</c:v>
                </c:pt>
                <c:pt idx="1317">
                  <c:v>39596.916666666664</c:v>
                </c:pt>
                <c:pt idx="1318">
                  <c:v>39596.958333333343</c:v>
                </c:pt>
                <c:pt idx="1319">
                  <c:v>39597</c:v>
                </c:pt>
                <c:pt idx="1320">
                  <c:v>39597.041666666584</c:v>
                </c:pt>
                <c:pt idx="1321">
                  <c:v>39597.083333333328</c:v>
                </c:pt>
                <c:pt idx="1322">
                  <c:v>39597.124999999993</c:v>
                </c:pt>
                <c:pt idx="1323">
                  <c:v>39597.166666666584</c:v>
                </c:pt>
                <c:pt idx="1324">
                  <c:v>39597.208333333328</c:v>
                </c:pt>
                <c:pt idx="1325">
                  <c:v>39597.25</c:v>
                </c:pt>
                <c:pt idx="1326">
                  <c:v>39597.291666665857</c:v>
                </c:pt>
                <c:pt idx="1327">
                  <c:v>39597.333333333328</c:v>
                </c:pt>
                <c:pt idx="1328">
                  <c:v>39597.375</c:v>
                </c:pt>
                <c:pt idx="1329">
                  <c:v>39597.416666666664</c:v>
                </c:pt>
                <c:pt idx="1330">
                  <c:v>39597.458333333343</c:v>
                </c:pt>
                <c:pt idx="1331">
                  <c:v>39597.5</c:v>
                </c:pt>
                <c:pt idx="1332">
                  <c:v>39597.541666666584</c:v>
                </c:pt>
                <c:pt idx="1333">
                  <c:v>39597.583333333328</c:v>
                </c:pt>
                <c:pt idx="1334">
                  <c:v>39597.624999999993</c:v>
                </c:pt>
                <c:pt idx="1335">
                  <c:v>39597.666666666584</c:v>
                </c:pt>
                <c:pt idx="1336">
                  <c:v>39597.708333333328</c:v>
                </c:pt>
                <c:pt idx="1337">
                  <c:v>39597.75</c:v>
                </c:pt>
                <c:pt idx="1338">
                  <c:v>39597.791666665857</c:v>
                </c:pt>
                <c:pt idx="1339">
                  <c:v>39597.833333333328</c:v>
                </c:pt>
                <c:pt idx="1340">
                  <c:v>39597.875</c:v>
                </c:pt>
                <c:pt idx="1341">
                  <c:v>39597.916666666664</c:v>
                </c:pt>
                <c:pt idx="1342">
                  <c:v>39597.958333333343</c:v>
                </c:pt>
                <c:pt idx="1343">
                  <c:v>39598</c:v>
                </c:pt>
                <c:pt idx="1344">
                  <c:v>39598.041666666584</c:v>
                </c:pt>
                <c:pt idx="1345">
                  <c:v>39598.083333333328</c:v>
                </c:pt>
                <c:pt idx="1346">
                  <c:v>39598.124999999993</c:v>
                </c:pt>
                <c:pt idx="1347">
                  <c:v>39598.166666666584</c:v>
                </c:pt>
                <c:pt idx="1348">
                  <c:v>39598.208333333328</c:v>
                </c:pt>
                <c:pt idx="1349">
                  <c:v>39598.25</c:v>
                </c:pt>
                <c:pt idx="1350">
                  <c:v>39598.291666665857</c:v>
                </c:pt>
                <c:pt idx="1351">
                  <c:v>39598.333333333328</c:v>
                </c:pt>
                <c:pt idx="1352">
                  <c:v>39598.375</c:v>
                </c:pt>
                <c:pt idx="1353">
                  <c:v>39598.416666666664</c:v>
                </c:pt>
                <c:pt idx="1354">
                  <c:v>39598.458333333343</c:v>
                </c:pt>
                <c:pt idx="1355">
                  <c:v>39598.5</c:v>
                </c:pt>
                <c:pt idx="1356">
                  <c:v>39598.541666666584</c:v>
                </c:pt>
                <c:pt idx="1357">
                  <c:v>39598.583333333328</c:v>
                </c:pt>
                <c:pt idx="1358">
                  <c:v>39598.624999999993</c:v>
                </c:pt>
                <c:pt idx="1359">
                  <c:v>39598.666666666584</c:v>
                </c:pt>
                <c:pt idx="1360">
                  <c:v>39598.708333333328</c:v>
                </c:pt>
                <c:pt idx="1361">
                  <c:v>39598.75</c:v>
                </c:pt>
                <c:pt idx="1362">
                  <c:v>39598.791666665857</c:v>
                </c:pt>
                <c:pt idx="1363">
                  <c:v>39598.833333333328</c:v>
                </c:pt>
                <c:pt idx="1364">
                  <c:v>39598.875</c:v>
                </c:pt>
                <c:pt idx="1365">
                  <c:v>39598.916666666664</c:v>
                </c:pt>
                <c:pt idx="1366">
                  <c:v>39598.958333333343</c:v>
                </c:pt>
                <c:pt idx="1367">
                  <c:v>39599</c:v>
                </c:pt>
                <c:pt idx="1368">
                  <c:v>39599.041666666584</c:v>
                </c:pt>
                <c:pt idx="1369">
                  <c:v>39599.083333333328</c:v>
                </c:pt>
                <c:pt idx="1370">
                  <c:v>39599.124999999993</c:v>
                </c:pt>
                <c:pt idx="1371">
                  <c:v>39599.166666666584</c:v>
                </c:pt>
                <c:pt idx="1372">
                  <c:v>39599.208333333328</c:v>
                </c:pt>
                <c:pt idx="1373">
                  <c:v>39599.25</c:v>
                </c:pt>
                <c:pt idx="1374">
                  <c:v>39599.291666665857</c:v>
                </c:pt>
                <c:pt idx="1375">
                  <c:v>39599.333333333328</c:v>
                </c:pt>
                <c:pt idx="1376">
                  <c:v>39599.375</c:v>
                </c:pt>
                <c:pt idx="1377">
                  <c:v>39599.416666666664</c:v>
                </c:pt>
                <c:pt idx="1378">
                  <c:v>39599.458333333343</c:v>
                </c:pt>
                <c:pt idx="1379">
                  <c:v>39599.5</c:v>
                </c:pt>
                <c:pt idx="1380">
                  <c:v>39599.541666666584</c:v>
                </c:pt>
                <c:pt idx="1381">
                  <c:v>39599.583333333328</c:v>
                </c:pt>
                <c:pt idx="1382">
                  <c:v>39599.624999999993</c:v>
                </c:pt>
                <c:pt idx="1383">
                  <c:v>39599.666666666584</c:v>
                </c:pt>
                <c:pt idx="1384">
                  <c:v>39599.708333333328</c:v>
                </c:pt>
                <c:pt idx="1385">
                  <c:v>39599.75</c:v>
                </c:pt>
                <c:pt idx="1386">
                  <c:v>39599.791666665857</c:v>
                </c:pt>
                <c:pt idx="1387">
                  <c:v>39599.833333333328</c:v>
                </c:pt>
                <c:pt idx="1388">
                  <c:v>39599.875</c:v>
                </c:pt>
                <c:pt idx="1389">
                  <c:v>39599.916666666664</c:v>
                </c:pt>
                <c:pt idx="1390">
                  <c:v>39599.958333333343</c:v>
                </c:pt>
                <c:pt idx="1391">
                  <c:v>39600</c:v>
                </c:pt>
                <c:pt idx="1392">
                  <c:v>39600.041666666584</c:v>
                </c:pt>
                <c:pt idx="1393">
                  <c:v>39600.083333333328</c:v>
                </c:pt>
                <c:pt idx="1394">
                  <c:v>39600.124999999993</c:v>
                </c:pt>
                <c:pt idx="1395">
                  <c:v>39600.166666666584</c:v>
                </c:pt>
                <c:pt idx="1396">
                  <c:v>39600.208333333328</c:v>
                </c:pt>
                <c:pt idx="1397">
                  <c:v>39600.25</c:v>
                </c:pt>
                <c:pt idx="1398">
                  <c:v>39600.291666665857</c:v>
                </c:pt>
                <c:pt idx="1399">
                  <c:v>39600.333333333328</c:v>
                </c:pt>
                <c:pt idx="1400">
                  <c:v>39600.375</c:v>
                </c:pt>
                <c:pt idx="1401">
                  <c:v>39600.416666666664</c:v>
                </c:pt>
                <c:pt idx="1402">
                  <c:v>39600.458333333343</c:v>
                </c:pt>
                <c:pt idx="1403">
                  <c:v>39600.5</c:v>
                </c:pt>
                <c:pt idx="1404">
                  <c:v>39600.541666666584</c:v>
                </c:pt>
                <c:pt idx="1405">
                  <c:v>39600.583333333328</c:v>
                </c:pt>
                <c:pt idx="1406">
                  <c:v>39600.624999999993</c:v>
                </c:pt>
                <c:pt idx="1407">
                  <c:v>39600.666666666584</c:v>
                </c:pt>
                <c:pt idx="1408">
                  <c:v>39600.708333333328</c:v>
                </c:pt>
                <c:pt idx="1409">
                  <c:v>39600.75</c:v>
                </c:pt>
                <c:pt idx="1410">
                  <c:v>39600.791666665857</c:v>
                </c:pt>
                <c:pt idx="1411">
                  <c:v>39600.833333333328</c:v>
                </c:pt>
                <c:pt idx="1412">
                  <c:v>39600.875</c:v>
                </c:pt>
                <c:pt idx="1413">
                  <c:v>39600.916666666664</c:v>
                </c:pt>
                <c:pt idx="1414">
                  <c:v>39600.958333333343</c:v>
                </c:pt>
                <c:pt idx="1415">
                  <c:v>39601</c:v>
                </c:pt>
                <c:pt idx="1416">
                  <c:v>39601.041666666584</c:v>
                </c:pt>
                <c:pt idx="1417">
                  <c:v>39601.083333333328</c:v>
                </c:pt>
                <c:pt idx="1418">
                  <c:v>39601.124999999993</c:v>
                </c:pt>
                <c:pt idx="1419">
                  <c:v>39601.166666666584</c:v>
                </c:pt>
                <c:pt idx="1420">
                  <c:v>39601.208333333328</c:v>
                </c:pt>
                <c:pt idx="1421">
                  <c:v>39601.25</c:v>
                </c:pt>
                <c:pt idx="1422">
                  <c:v>39601.291666665857</c:v>
                </c:pt>
                <c:pt idx="1423">
                  <c:v>39601.333333333328</c:v>
                </c:pt>
                <c:pt idx="1424">
                  <c:v>39601.375</c:v>
                </c:pt>
                <c:pt idx="1425">
                  <c:v>39601.416666666664</c:v>
                </c:pt>
                <c:pt idx="1426">
                  <c:v>39601.458333333343</c:v>
                </c:pt>
                <c:pt idx="1427">
                  <c:v>39601.5</c:v>
                </c:pt>
                <c:pt idx="1428">
                  <c:v>39601.541666666584</c:v>
                </c:pt>
                <c:pt idx="1429">
                  <c:v>39601.583333333328</c:v>
                </c:pt>
                <c:pt idx="1430">
                  <c:v>39601.624999999993</c:v>
                </c:pt>
                <c:pt idx="1431">
                  <c:v>39601.666666666584</c:v>
                </c:pt>
                <c:pt idx="1432">
                  <c:v>39601.708333333328</c:v>
                </c:pt>
                <c:pt idx="1433">
                  <c:v>39601.75</c:v>
                </c:pt>
                <c:pt idx="1434">
                  <c:v>39601.791666665857</c:v>
                </c:pt>
                <c:pt idx="1435">
                  <c:v>39601.833333333328</c:v>
                </c:pt>
                <c:pt idx="1436">
                  <c:v>39601.875</c:v>
                </c:pt>
                <c:pt idx="1437">
                  <c:v>39601.916666666664</c:v>
                </c:pt>
                <c:pt idx="1438">
                  <c:v>39601.958333333343</c:v>
                </c:pt>
                <c:pt idx="1439">
                  <c:v>39602</c:v>
                </c:pt>
                <c:pt idx="1440">
                  <c:v>39602.041666666584</c:v>
                </c:pt>
                <c:pt idx="1441">
                  <c:v>39602.083333333328</c:v>
                </c:pt>
                <c:pt idx="1442">
                  <c:v>39602.124999999993</c:v>
                </c:pt>
                <c:pt idx="1443">
                  <c:v>39602.166666666584</c:v>
                </c:pt>
                <c:pt idx="1444">
                  <c:v>39602.208333333328</c:v>
                </c:pt>
                <c:pt idx="1445">
                  <c:v>39602.25</c:v>
                </c:pt>
                <c:pt idx="1446">
                  <c:v>39602.291666665857</c:v>
                </c:pt>
                <c:pt idx="1447">
                  <c:v>39602.333333333328</c:v>
                </c:pt>
                <c:pt idx="1448">
                  <c:v>39602.375</c:v>
                </c:pt>
                <c:pt idx="1449">
                  <c:v>39602.416666666664</c:v>
                </c:pt>
                <c:pt idx="1450">
                  <c:v>39602.458333333343</c:v>
                </c:pt>
                <c:pt idx="1451">
                  <c:v>39602.5</c:v>
                </c:pt>
                <c:pt idx="1452">
                  <c:v>39602.541666666584</c:v>
                </c:pt>
                <c:pt idx="1453">
                  <c:v>39602.583333333328</c:v>
                </c:pt>
                <c:pt idx="1454">
                  <c:v>39602.624999999993</c:v>
                </c:pt>
                <c:pt idx="1455">
                  <c:v>39602.666666666584</c:v>
                </c:pt>
                <c:pt idx="1456">
                  <c:v>39602.708333333328</c:v>
                </c:pt>
                <c:pt idx="1457">
                  <c:v>39602.75</c:v>
                </c:pt>
                <c:pt idx="1458">
                  <c:v>39602.791666665857</c:v>
                </c:pt>
                <c:pt idx="1459">
                  <c:v>39602.833333333328</c:v>
                </c:pt>
                <c:pt idx="1460">
                  <c:v>39602.875</c:v>
                </c:pt>
                <c:pt idx="1461">
                  <c:v>39602.916666666664</c:v>
                </c:pt>
                <c:pt idx="1462">
                  <c:v>39602.958333333343</c:v>
                </c:pt>
                <c:pt idx="1463">
                  <c:v>39603</c:v>
                </c:pt>
                <c:pt idx="1464">
                  <c:v>39603.041666666584</c:v>
                </c:pt>
                <c:pt idx="1465">
                  <c:v>39603.083333333328</c:v>
                </c:pt>
                <c:pt idx="1466">
                  <c:v>39603.124999999993</c:v>
                </c:pt>
                <c:pt idx="1467">
                  <c:v>39603.166666666584</c:v>
                </c:pt>
                <c:pt idx="1468">
                  <c:v>39603.208333333328</c:v>
                </c:pt>
                <c:pt idx="1469">
                  <c:v>39603.25</c:v>
                </c:pt>
                <c:pt idx="1470">
                  <c:v>39603.291666665857</c:v>
                </c:pt>
                <c:pt idx="1471">
                  <c:v>39603.333333333328</c:v>
                </c:pt>
                <c:pt idx="1472">
                  <c:v>39603.375</c:v>
                </c:pt>
                <c:pt idx="1473">
                  <c:v>39603.416666666664</c:v>
                </c:pt>
                <c:pt idx="1474">
                  <c:v>39603.458333333343</c:v>
                </c:pt>
                <c:pt idx="1475">
                  <c:v>39603.5</c:v>
                </c:pt>
                <c:pt idx="1476">
                  <c:v>39603.541666666584</c:v>
                </c:pt>
                <c:pt idx="1477">
                  <c:v>39603.583333333328</c:v>
                </c:pt>
                <c:pt idx="1478">
                  <c:v>39603.624999999993</c:v>
                </c:pt>
                <c:pt idx="1479">
                  <c:v>39603.666666666584</c:v>
                </c:pt>
                <c:pt idx="1480">
                  <c:v>39603.708333333328</c:v>
                </c:pt>
                <c:pt idx="1481">
                  <c:v>39603.75</c:v>
                </c:pt>
                <c:pt idx="1482">
                  <c:v>39603.791666665857</c:v>
                </c:pt>
                <c:pt idx="1483">
                  <c:v>39603.833333333328</c:v>
                </c:pt>
                <c:pt idx="1484">
                  <c:v>39603.875</c:v>
                </c:pt>
                <c:pt idx="1485">
                  <c:v>39603.916666666664</c:v>
                </c:pt>
                <c:pt idx="1486">
                  <c:v>39603.958333333343</c:v>
                </c:pt>
                <c:pt idx="1487">
                  <c:v>39604</c:v>
                </c:pt>
                <c:pt idx="1488">
                  <c:v>39604.041666666584</c:v>
                </c:pt>
                <c:pt idx="1489">
                  <c:v>39604.083333333328</c:v>
                </c:pt>
                <c:pt idx="1490">
                  <c:v>39604.124999999993</c:v>
                </c:pt>
                <c:pt idx="1491">
                  <c:v>39604.166666666584</c:v>
                </c:pt>
                <c:pt idx="1492">
                  <c:v>39604.208333333328</c:v>
                </c:pt>
                <c:pt idx="1493">
                  <c:v>39604.25</c:v>
                </c:pt>
                <c:pt idx="1494">
                  <c:v>39604.291666665857</c:v>
                </c:pt>
                <c:pt idx="1495">
                  <c:v>39604.333333333328</c:v>
                </c:pt>
                <c:pt idx="1496">
                  <c:v>39604.375</c:v>
                </c:pt>
                <c:pt idx="1497">
                  <c:v>39604.416666666664</c:v>
                </c:pt>
                <c:pt idx="1498">
                  <c:v>39604.458333333343</c:v>
                </c:pt>
                <c:pt idx="1499">
                  <c:v>39604.5</c:v>
                </c:pt>
                <c:pt idx="1500">
                  <c:v>39604.541666666584</c:v>
                </c:pt>
                <c:pt idx="1501">
                  <c:v>39604.583333333328</c:v>
                </c:pt>
                <c:pt idx="1502">
                  <c:v>39604.624999999993</c:v>
                </c:pt>
                <c:pt idx="1503">
                  <c:v>39604.666666666584</c:v>
                </c:pt>
                <c:pt idx="1504">
                  <c:v>39604.708333333328</c:v>
                </c:pt>
                <c:pt idx="1505">
                  <c:v>39604.75</c:v>
                </c:pt>
                <c:pt idx="1506">
                  <c:v>39604.791666665857</c:v>
                </c:pt>
                <c:pt idx="1507">
                  <c:v>39604.833333333328</c:v>
                </c:pt>
                <c:pt idx="1508">
                  <c:v>39604.875</c:v>
                </c:pt>
                <c:pt idx="1509">
                  <c:v>39604.916666666664</c:v>
                </c:pt>
                <c:pt idx="1510">
                  <c:v>39604.958333333343</c:v>
                </c:pt>
                <c:pt idx="1511">
                  <c:v>39605</c:v>
                </c:pt>
                <c:pt idx="1512">
                  <c:v>39605.041666666584</c:v>
                </c:pt>
                <c:pt idx="1513">
                  <c:v>39605.083333333328</c:v>
                </c:pt>
                <c:pt idx="1514">
                  <c:v>39605.124999999993</c:v>
                </c:pt>
                <c:pt idx="1515">
                  <c:v>39605.166666666584</c:v>
                </c:pt>
                <c:pt idx="1516">
                  <c:v>39605.208333333328</c:v>
                </c:pt>
                <c:pt idx="1517">
                  <c:v>39605.25</c:v>
                </c:pt>
                <c:pt idx="1518">
                  <c:v>39605.291666665857</c:v>
                </c:pt>
                <c:pt idx="1519">
                  <c:v>39605.333333333328</c:v>
                </c:pt>
                <c:pt idx="1520">
                  <c:v>39605.375</c:v>
                </c:pt>
                <c:pt idx="1521">
                  <c:v>39605.416666666664</c:v>
                </c:pt>
                <c:pt idx="1522">
                  <c:v>39605.458333333343</c:v>
                </c:pt>
                <c:pt idx="1523">
                  <c:v>39605.5</c:v>
                </c:pt>
                <c:pt idx="1524">
                  <c:v>39605.541666666584</c:v>
                </c:pt>
                <c:pt idx="1525">
                  <c:v>39605.583333333328</c:v>
                </c:pt>
                <c:pt idx="1526">
                  <c:v>39605.624999999993</c:v>
                </c:pt>
                <c:pt idx="1527">
                  <c:v>39605.666666666584</c:v>
                </c:pt>
                <c:pt idx="1528">
                  <c:v>39605.708333333328</c:v>
                </c:pt>
                <c:pt idx="1529">
                  <c:v>39605.75</c:v>
                </c:pt>
                <c:pt idx="1530">
                  <c:v>39605.791666665857</c:v>
                </c:pt>
                <c:pt idx="1531">
                  <c:v>39605.833333333328</c:v>
                </c:pt>
                <c:pt idx="1532">
                  <c:v>39605.875</c:v>
                </c:pt>
                <c:pt idx="1533">
                  <c:v>39605.916666666664</c:v>
                </c:pt>
                <c:pt idx="1534">
                  <c:v>39605.958333333343</c:v>
                </c:pt>
                <c:pt idx="1535">
                  <c:v>39606</c:v>
                </c:pt>
                <c:pt idx="1536">
                  <c:v>39606.041666666584</c:v>
                </c:pt>
                <c:pt idx="1537">
                  <c:v>39606.083333333328</c:v>
                </c:pt>
                <c:pt idx="1538">
                  <c:v>39606.124999999993</c:v>
                </c:pt>
                <c:pt idx="1539">
                  <c:v>39606.166666666584</c:v>
                </c:pt>
                <c:pt idx="1540">
                  <c:v>39606.208333333328</c:v>
                </c:pt>
                <c:pt idx="1541">
                  <c:v>39606.25</c:v>
                </c:pt>
                <c:pt idx="1542">
                  <c:v>39606.291666665857</c:v>
                </c:pt>
                <c:pt idx="1543">
                  <c:v>39606.333333333328</c:v>
                </c:pt>
                <c:pt idx="1544">
                  <c:v>39606.375</c:v>
                </c:pt>
                <c:pt idx="1545">
                  <c:v>39606.416666666664</c:v>
                </c:pt>
                <c:pt idx="1546">
                  <c:v>39606.458333333343</c:v>
                </c:pt>
                <c:pt idx="1547">
                  <c:v>39606.5</c:v>
                </c:pt>
                <c:pt idx="1548">
                  <c:v>39606.541666666584</c:v>
                </c:pt>
                <c:pt idx="1549">
                  <c:v>39606.583333333328</c:v>
                </c:pt>
                <c:pt idx="1550">
                  <c:v>39606.624999999993</c:v>
                </c:pt>
                <c:pt idx="1551">
                  <c:v>39606.666666666584</c:v>
                </c:pt>
                <c:pt idx="1552">
                  <c:v>39606.708333333328</c:v>
                </c:pt>
                <c:pt idx="1553">
                  <c:v>39606.75</c:v>
                </c:pt>
                <c:pt idx="1554">
                  <c:v>39606.791666665857</c:v>
                </c:pt>
                <c:pt idx="1555">
                  <c:v>39606.833333333328</c:v>
                </c:pt>
                <c:pt idx="1556">
                  <c:v>39606.875</c:v>
                </c:pt>
                <c:pt idx="1557">
                  <c:v>39606.916666666664</c:v>
                </c:pt>
                <c:pt idx="1558">
                  <c:v>39606.958333333343</c:v>
                </c:pt>
                <c:pt idx="1559">
                  <c:v>39607</c:v>
                </c:pt>
                <c:pt idx="1560">
                  <c:v>39607.041666666584</c:v>
                </c:pt>
                <c:pt idx="1561">
                  <c:v>39607.083333333328</c:v>
                </c:pt>
                <c:pt idx="1562">
                  <c:v>39607.124999999993</c:v>
                </c:pt>
                <c:pt idx="1563">
                  <c:v>39607.166666666584</c:v>
                </c:pt>
                <c:pt idx="1564">
                  <c:v>39607.208333333328</c:v>
                </c:pt>
                <c:pt idx="1565">
                  <c:v>39607.25</c:v>
                </c:pt>
                <c:pt idx="1566">
                  <c:v>39607.291666665857</c:v>
                </c:pt>
                <c:pt idx="1567">
                  <c:v>39607.333333333328</c:v>
                </c:pt>
                <c:pt idx="1568">
                  <c:v>39607.375</c:v>
                </c:pt>
                <c:pt idx="1569">
                  <c:v>39607.416666666664</c:v>
                </c:pt>
                <c:pt idx="1570">
                  <c:v>39607.458333333343</c:v>
                </c:pt>
                <c:pt idx="1571">
                  <c:v>39607.5</c:v>
                </c:pt>
                <c:pt idx="1572">
                  <c:v>39607.541666666584</c:v>
                </c:pt>
                <c:pt idx="1573">
                  <c:v>39607.583333333328</c:v>
                </c:pt>
                <c:pt idx="1574">
                  <c:v>39607.624999999993</c:v>
                </c:pt>
                <c:pt idx="1575">
                  <c:v>39607.666666666584</c:v>
                </c:pt>
                <c:pt idx="1576">
                  <c:v>39607.708333333328</c:v>
                </c:pt>
                <c:pt idx="1577">
                  <c:v>39607.75</c:v>
                </c:pt>
                <c:pt idx="1578">
                  <c:v>39607.791666665857</c:v>
                </c:pt>
                <c:pt idx="1579">
                  <c:v>39607.833333333328</c:v>
                </c:pt>
                <c:pt idx="1580">
                  <c:v>39607.875</c:v>
                </c:pt>
                <c:pt idx="1581">
                  <c:v>39607.916666666664</c:v>
                </c:pt>
                <c:pt idx="1582">
                  <c:v>39607.958333333343</c:v>
                </c:pt>
                <c:pt idx="1583">
                  <c:v>39608</c:v>
                </c:pt>
                <c:pt idx="1584">
                  <c:v>39608.041666666584</c:v>
                </c:pt>
                <c:pt idx="1585">
                  <c:v>39608.083333333328</c:v>
                </c:pt>
                <c:pt idx="1586">
                  <c:v>39608.124999999993</c:v>
                </c:pt>
                <c:pt idx="1587">
                  <c:v>39608.166666666584</c:v>
                </c:pt>
                <c:pt idx="1588">
                  <c:v>39608.208333333328</c:v>
                </c:pt>
                <c:pt idx="1589">
                  <c:v>39608.25</c:v>
                </c:pt>
                <c:pt idx="1590">
                  <c:v>39608.291666665857</c:v>
                </c:pt>
                <c:pt idx="1591">
                  <c:v>39608.333333333328</c:v>
                </c:pt>
                <c:pt idx="1592">
                  <c:v>39608.375</c:v>
                </c:pt>
                <c:pt idx="1593">
                  <c:v>39608.416666666664</c:v>
                </c:pt>
                <c:pt idx="1594">
                  <c:v>39608.458333333343</c:v>
                </c:pt>
                <c:pt idx="1595">
                  <c:v>39608.5</c:v>
                </c:pt>
                <c:pt idx="1596">
                  <c:v>39608.541666666584</c:v>
                </c:pt>
                <c:pt idx="1597">
                  <c:v>39608.583333333328</c:v>
                </c:pt>
                <c:pt idx="1598">
                  <c:v>39608.624999999993</c:v>
                </c:pt>
                <c:pt idx="1599">
                  <c:v>39608.666666666584</c:v>
                </c:pt>
                <c:pt idx="1600">
                  <c:v>39608.708333333328</c:v>
                </c:pt>
                <c:pt idx="1601">
                  <c:v>39608.75</c:v>
                </c:pt>
                <c:pt idx="1602">
                  <c:v>39608.791666665857</c:v>
                </c:pt>
                <c:pt idx="1603">
                  <c:v>39608.833333333328</c:v>
                </c:pt>
                <c:pt idx="1604">
                  <c:v>39608.875</c:v>
                </c:pt>
                <c:pt idx="1605">
                  <c:v>39608.916666666664</c:v>
                </c:pt>
                <c:pt idx="1606">
                  <c:v>39608.958333333343</c:v>
                </c:pt>
                <c:pt idx="1607">
                  <c:v>39609</c:v>
                </c:pt>
                <c:pt idx="1608">
                  <c:v>39609.041666666584</c:v>
                </c:pt>
                <c:pt idx="1609">
                  <c:v>39609.083333333328</c:v>
                </c:pt>
                <c:pt idx="1610">
                  <c:v>39609.124999999993</c:v>
                </c:pt>
                <c:pt idx="1611">
                  <c:v>39609.166666666584</c:v>
                </c:pt>
                <c:pt idx="1612">
                  <c:v>39609.208333333328</c:v>
                </c:pt>
                <c:pt idx="1613">
                  <c:v>39609.25</c:v>
                </c:pt>
                <c:pt idx="1614">
                  <c:v>39609.291666665857</c:v>
                </c:pt>
                <c:pt idx="1615">
                  <c:v>39609.333333333328</c:v>
                </c:pt>
                <c:pt idx="1616">
                  <c:v>39609.375</c:v>
                </c:pt>
                <c:pt idx="1617">
                  <c:v>39609.416666666664</c:v>
                </c:pt>
                <c:pt idx="1618">
                  <c:v>39609.458333333343</c:v>
                </c:pt>
                <c:pt idx="1619">
                  <c:v>39609.5</c:v>
                </c:pt>
                <c:pt idx="1620">
                  <c:v>39609.541666666584</c:v>
                </c:pt>
                <c:pt idx="1621">
                  <c:v>39609.583333333328</c:v>
                </c:pt>
                <c:pt idx="1622">
                  <c:v>39609.624999999993</c:v>
                </c:pt>
                <c:pt idx="1623">
                  <c:v>39609.666666666584</c:v>
                </c:pt>
                <c:pt idx="1624">
                  <c:v>39609.708333333328</c:v>
                </c:pt>
                <c:pt idx="1625">
                  <c:v>39609.75</c:v>
                </c:pt>
                <c:pt idx="1626">
                  <c:v>39609.791666665857</c:v>
                </c:pt>
                <c:pt idx="1627">
                  <c:v>39609.833333333328</c:v>
                </c:pt>
                <c:pt idx="1628">
                  <c:v>39609.875</c:v>
                </c:pt>
                <c:pt idx="1629">
                  <c:v>39609.916666666664</c:v>
                </c:pt>
                <c:pt idx="1630">
                  <c:v>39609.958333333343</c:v>
                </c:pt>
                <c:pt idx="1631">
                  <c:v>39610</c:v>
                </c:pt>
                <c:pt idx="1632">
                  <c:v>39610.041666666584</c:v>
                </c:pt>
                <c:pt idx="1633">
                  <c:v>39610.083333333328</c:v>
                </c:pt>
                <c:pt idx="1634">
                  <c:v>39610.124999999993</c:v>
                </c:pt>
                <c:pt idx="1635">
                  <c:v>39610.166666666584</c:v>
                </c:pt>
                <c:pt idx="1636">
                  <c:v>39610.208333333328</c:v>
                </c:pt>
                <c:pt idx="1637">
                  <c:v>39610.25</c:v>
                </c:pt>
                <c:pt idx="1638">
                  <c:v>39610.291666665857</c:v>
                </c:pt>
                <c:pt idx="1639">
                  <c:v>39610.333333333328</c:v>
                </c:pt>
                <c:pt idx="1640">
                  <c:v>39610.375</c:v>
                </c:pt>
                <c:pt idx="1641">
                  <c:v>39610.416666666664</c:v>
                </c:pt>
                <c:pt idx="1642">
                  <c:v>39610.458333333343</c:v>
                </c:pt>
                <c:pt idx="1643">
                  <c:v>39610.5</c:v>
                </c:pt>
                <c:pt idx="1644">
                  <c:v>39610.541666666584</c:v>
                </c:pt>
                <c:pt idx="1645">
                  <c:v>39610.583333333328</c:v>
                </c:pt>
                <c:pt idx="1646">
                  <c:v>39610.624999999993</c:v>
                </c:pt>
                <c:pt idx="1647">
                  <c:v>39610.666666666584</c:v>
                </c:pt>
                <c:pt idx="1648">
                  <c:v>39610.708333333328</c:v>
                </c:pt>
                <c:pt idx="1649">
                  <c:v>39610.75</c:v>
                </c:pt>
                <c:pt idx="1650">
                  <c:v>39610.791666665857</c:v>
                </c:pt>
                <c:pt idx="1651">
                  <c:v>39610.833333333328</c:v>
                </c:pt>
                <c:pt idx="1652">
                  <c:v>39610.875</c:v>
                </c:pt>
                <c:pt idx="1653">
                  <c:v>39610.916666666664</c:v>
                </c:pt>
                <c:pt idx="1654">
                  <c:v>39610.958333333343</c:v>
                </c:pt>
                <c:pt idx="1655">
                  <c:v>39611</c:v>
                </c:pt>
                <c:pt idx="1656">
                  <c:v>39611.041666666584</c:v>
                </c:pt>
                <c:pt idx="1657">
                  <c:v>39611.083333333328</c:v>
                </c:pt>
                <c:pt idx="1658">
                  <c:v>39611.124999999993</c:v>
                </c:pt>
                <c:pt idx="1659">
                  <c:v>39611.166666666584</c:v>
                </c:pt>
                <c:pt idx="1660">
                  <c:v>39611.208333333328</c:v>
                </c:pt>
                <c:pt idx="1661">
                  <c:v>39611.25</c:v>
                </c:pt>
                <c:pt idx="1662">
                  <c:v>39611.291666665857</c:v>
                </c:pt>
                <c:pt idx="1663">
                  <c:v>39611.333333333328</c:v>
                </c:pt>
                <c:pt idx="1664">
                  <c:v>39611.375</c:v>
                </c:pt>
                <c:pt idx="1665">
                  <c:v>39611.416666666664</c:v>
                </c:pt>
                <c:pt idx="1666">
                  <c:v>39611.458333333343</c:v>
                </c:pt>
                <c:pt idx="1667">
                  <c:v>39611.5</c:v>
                </c:pt>
                <c:pt idx="1668">
                  <c:v>39611.541666666584</c:v>
                </c:pt>
                <c:pt idx="1669">
                  <c:v>39611.583333333328</c:v>
                </c:pt>
                <c:pt idx="1670">
                  <c:v>39611.624999999993</c:v>
                </c:pt>
                <c:pt idx="1671">
                  <c:v>39611.666666666584</c:v>
                </c:pt>
                <c:pt idx="1672">
                  <c:v>39611.708333333328</c:v>
                </c:pt>
                <c:pt idx="1673">
                  <c:v>39611.75</c:v>
                </c:pt>
                <c:pt idx="1674">
                  <c:v>39611.791666665857</c:v>
                </c:pt>
                <c:pt idx="1675">
                  <c:v>39611.833333333328</c:v>
                </c:pt>
                <c:pt idx="1676">
                  <c:v>39611.875</c:v>
                </c:pt>
                <c:pt idx="1677">
                  <c:v>39611.916666666664</c:v>
                </c:pt>
                <c:pt idx="1678">
                  <c:v>39611.958333333343</c:v>
                </c:pt>
                <c:pt idx="1679">
                  <c:v>39612</c:v>
                </c:pt>
                <c:pt idx="1680">
                  <c:v>39612.041666666584</c:v>
                </c:pt>
                <c:pt idx="1681">
                  <c:v>39612.083333333328</c:v>
                </c:pt>
                <c:pt idx="1682">
                  <c:v>39612.124999999993</c:v>
                </c:pt>
                <c:pt idx="1683">
                  <c:v>39612.166666666584</c:v>
                </c:pt>
                <c:pt idx="1684">
                  <c:v>39612.208333333328</c:v>
                </c:pt>
                <c:pt idx="1685">
                  <c:v>39612.25</c:v>
                </c:pt>
                <c:pt idx="1686">
                  <c:v>39612.291666665857</c:v>
                </c:pt>
                <c:pt idx="1687">
                  <c:v>39612.333333333328</c:v>
                </c:pt>
                <c:pt idx="1688">
                  <c:v>39612.375</c:v>
                </c:pt>
                <c:pt idx="1689">
                  <c:v>39612.416666666664</c:v>
                </c:pt>
                <c:pt idx="1690">
                  <c:v>39612.458333333343</c:v>
                </c:pt>
                <c:pt idx="1691">
                  <c:v>39612.5</c:v>
                </c:pt>
                <c:pt idx="1692">
                  <c:v>39612.541666666584</c:v>
                </c:pt>
                <c:pt idx="1693">
                  <c:v>39612.583333333328</c:v>
                </c:pt>
                <c:pt idx="1694">
                  <c:v>39612.624999999993</c:v>
                </c:pt>
                <c:pt idx="1695">
                  <c:v>39612.666666666584</c:v>
                </c:pt>
                <c:pt idx="1696">
                  <c:v>39612.708333333328</c:v>
                </c:pt>
                <c:pt idx="1697">
                  <c:v>39612.75</c:v>
                </c:pt>
                <c:pt idx="1698">
                  <c:v>39612.791666665857</c:v>
                </c:pt>
                <c:pt idx="1699">
                  <c:v>39612.833333333328</c:v>
                </c:pt>
                <c:pt idx="1700">
                  <c:v>39612.875</c:v>
                </c:pt>
                <c:pt idx="1701">
                  <c:v>39612.916666666664</c:v>
                </c:pt>
                <c:pt idx="1702">
                  <c:v>39612.958333333343</c:v>
                </c:pt>
                <c:pt idx="1703">
                  <c:v>39613</c:v>
                </c:pt>
                <c:pt idx="1704">
                  <c:v>39613.041666666584</c:v>
                </c:pt>
                <c:pt idx="1705">
                  <c:v>39613.083333333328</c:v>
                </c:pt>
                <c:pt idx="1706">
                  <c:v>39613.124999999993</c:v>
                </c:pt>
                <c:pt idx="1707">
                  <c:v>39613.166666666584</c:v>
                </c:pt>
                <c:pt idx="1708">
                  <c:v>39613.208333333328</c:v>
                </c:pt>
                <c:pt idx="1709">
                  <c:v>39613.25</c:v>
                </c:pt>
                <c:pt idx="1710">
                  <c:v>39613.291666665857</c:v>
                </c:pt>
                <c:pt idx="1711">
                  <c:v>39613.333333333328</c:v>
                </c:pt>
                <c:pt idx="1712">
                  <c:v>39613.375</c:v>
                </c:pt>
                <c:pt idx="1713">
                  <c:v>39613.416666666664</c:v>
                </c:pt>
                <c:pt idx="1714">
                  <c:v>39613.458333333343</c:v>
                </c:pt>
                <c:pt idx="1715">
                  <c:v>39613.5</c:v>
                </c:pt>
                <c:pt idx="1716">
                  <c:v>39613.541666666584</c:v>
                </c:pt>
                <c:pt idx="1717">
                  <c:v>39613.583333333328</c:v>
                </c:pt>
                <c:pt idx="1718">
                  <c:v>39613.624999999993</c:v>
                </c:pt>
                <c:pt idx="1719">
                  <c:v>39613.666666666584</c:v>
                </c:pt>
                <c:pt idx="1720">
                  <c:v>39613.708333333328</c:v>
                </c:pt>
                <c:pt idx="1721">
                  <c:v>39613.75</c:v>
                </c:pt>
                <c:pt idx="1722">
                  <c:v>39613.791666665857</c:v>
                </c:pt>
                <c:pt idx="1723">
                  <c:v>39613.833333333328</c:v>
                </c:pt>
                <c:pt idx="1724">
                  <c:v>39613.875</c:v>
                </c:pt>
                <c:pt idx="1725">
                  <c:v>39613.916666666664</c:v>
                </c:pt>
                <c:pt idx="1726">
                  <c:v>39613.958333333343</c:v>
                </c:pt>
                <c:pt idx="1727">
                  <c:v>39614</c:v>
                </c:pt>
                <c:pt idx="1728">
                  <c:v>39614.041666666584</c:v>
                </c:pt>
                <c:pt idx="1729">
                  <c:v>39614.083333333328</c:v>
                </c:pt>
                <c:pt idx="1730">
                  <c:v>39614.124999999993</c:v>
                </c:pt>
                <c:pt idx="1731">
                  <c:v>39614.166666666584</c:v>
                </c:pt>
                <c:pt idx="1732">
                  <c:v>39614.208333333328</c:v>
                </c:pt>
                <c:pt idx="1733">
                  <c:v>39614.25</c:v>
                </c:pt>
                <c:pt idx="1734">
                  <c:v>39614.291666665857</c:v>
                </c:pt>
                <c:pt idx="1735">
                  <c:v>39614.333333333328</c:v>
                </c:pt>
                <c:pt idx="1736">
                  <c:v>39614.375</c:v>
                </c:pt>
                <c:pt idx="1737">
                  <c:v>39614.416666666664</c:v>
                </c:pt>
                <c:pt idx="1738">
                  <c:v>39614.458333333343</c:v>
                </c:pt>
                <c:pt idx="1739">
                  <c:v>39614.5</c:v>
                </c:pt>
                <c:pt idx="1740">
                  <c:v>39614.541666666584</c:v>
                </c:pt>
                <c:pt idx="1741">
                  <c:v>39614.583333333328</c:v>
                </c:pt>
                <c:pt idx="1742">
                  <c:v>39614.624999999993</c:v>
                </c:pt>
                <c:pt idx="1743">
                  <c:v>39614.666666666584</c:v>
                </c:pt>
                <c:pt idx="1744">
                  <c:v>39614.708333333328</c:v>
                </c:pt>
                <c:pt idx="1745">
                  <c:v>39614.75</c:v>
                </c:pt>
                <c:pt idx="1746">
                  <c:v>39614.791666665857</c:v>
                </c:pt>
                <c:pt idx="1747">
                  <c:v>39614.833333333328</c:v>
                </c:pt>
                <c:pt idx="1748">
                  <c:v>39614.875</c:v>
                </c:pt>
                <c:pt idx="1749">
                  <c:v>39614.916666666664</c:v>
                </c:pt>
                <c:pt idx="1750">
                  <c:v>39614.958333333343</c:v>
                </c:pt>
                <c:pt idx="1751">
                  <c:v>39615</c:v>
                </c:pt>
                <c:pt idx="1752">
                  <c:v>39615.041666666584</c:v>
                </c:pt>
                <c:pt idx="1753">
                  <c:v>39615.083333333328</c:v>
                </c:pt>
                <c:pt idx="1754">
                  <c:v>39615.124999999993</c:v>
                </c:pt>
                <c:pt idx="1755">
                  <c:v>39615.166666666584</c:v>
                </c:pt>
                <c:pt idx="1756">
                  <c:v>39615.208333333328</c:v>
                </c:pt>
                <c:pt idx="1757">
                  <c:v>39615.25</c:v>
                </c:pt>
                <c:pt idx="1758">
                  <c:v>39615.291666665857</c:v>
                </c:pt>
                <c:pt idx="1759">
                  <c:v>39615.333333333328</c:v>
                </c:pt>
                <c:pt idx="1760">
                  <c:v>39615.375</c:v>
                </c:pt>
                <c:pt idx="1761">
                  <c:v>39615.416666666664</c:v>
                </c:pt>
                <c:pt idx="1762">
                  <c:v>39615.458333333343</c:v>
                </c:pt>
                <c:pt idx="1763">
                  <c:v>39615.5</c:v>
                </c:pt>
                <c:pt idx="1764">
                  <c:v>39615.541666666584</c:v>
                </c:pt>
                <c:pt idx="1765">
                  <c:v>39615.583333333328</c:v>
                </c:pt>
                <c:pt idx="1766">
                  <c:v>39615.624999999993</c:v>
                </c:pt>
                <c:pt idx="1767">
                  <c:v>39615.666666666584</c:v>
                </c:pt>
                <c:pt idx="1768">
                  <c:v>39615.708333333328</c:v>
                </c:pt>
                <c:pt idx="1769">
                  <c:v>39615.75</c:v>
                </c:pt>
                <c:pt idx="1770">
                  <c:v>39615.791666665857</c:v>
                </c:pt>
                <c:pt idx="1771">
                  <c:v>39615.833333333328</c:v>
                </c:pt>
                <c:pt idx="1772">
                  <c:v>39615.875</c:v>
                </c:pt>
                <c:pt idx="1773">
                  <c:v>39615.916666666664</c:v>
                </c:pt>
                <c:pt idx="1774">
                  <c:v>39615.958333333343</c:v>
                </c:pt>
                <c:pt idx="1775">
                  <c:v>39616</c:v>
                </c:pt>
                <c:pt idx="1776">
                  <c:v>39616.041666666584</c:v>
                </c:pt>
                <c:pt idx="1777">
                  <c:v>39616.083333333328</c:v>
                </c:pt>
                <c:pt idx="1778">
                  <c:v>39616.124999999993</c:v>
                </c:pt>
                <c:pt idx="1779">
                  <c:v>39616.166666666584</c:v>
                </c:pt>
                <c:pt idx="1780">
                  <c:v>39616.208333333328</c:v>
                </c:pt>
                <c:pt idx="1781">
                  <c:v>39616.25</c:v>
                </c:pt>
                <c:pt idx="1782">
                  <c:v>39616.291666665857</c:v>
                </c:pt>
                <c:pt idx="1783">
                  <c:v>39616.333333333328</c:v>
                </c:pt>
                <c:pt idx="1784">
                  <c:v>39616.375</c:v>
                </c:pt>
                <c:pt idx="1785">
                  <c:v>39616.416666666664</c:v>
                </c:pt>
                <c:pt idx="1786">
                  <c:v>39616.458333333343</c:v>
                </c:pt>
                <c:pt idx="1787">
                  <c:v>39616.5</c:v>
                </c:pt>
                <c:pt idx="1788">
                  <c:v>39616.541666666584</c:v>
                </c:pt>
                <c:pt idx="1789">
                  <c:v>39616.583333333328</c:v>
                </c:pt>
                <c:pt idx="1790">
                  <c:v>39616.624999999993</c:v>
                </c:pt>
                <c:pt idx="1791">
                  <c:v>39616.666666666584</c:v>
                </c:pt>
                <c:pt idx="1792">
                  <c:v>39616.708333333328</c:v>
                </c:pt>
                <c:pt idx="1793">
                  <c:v>39616.75</c:v>
                </c:pt>
                <c:pt idx="1794">
                  <c:v>39616.791666665857</c:v>
                </c:pt>
                <c:pt idx="1795">
                  <c:v>39616.833333333328</c:v>
                </c:pt>
                <c:pt idx="1796">
                  <c:v>39616.875</c:v>
                </c:pt>
                <c:pt idx="1797">
                  <c:v>39616.916666666664</c:v>
                </c:pt>
                <c:pt idx="1798">
                  <c:v>39616.958333333343</c:v>
                </c:pt>
                <c:pt idx="1799">
                  <c:v>39617</c:v>
                </c:pt>
                <c:pt idx="1800">
                  <c:v>39617.041666666584</c:v>
                </c:pt>
                <c:pt idx="1801">
                  <c:v>39617.083333333328</c:v>
                </c:pt>
                <c:pt idx="1802">
                  <c:v>39617.124999999993</c:v>
                </c:pt>
                <c:pt idx="1803">
                  <c:v>39617.166666666584</c:v>
                </c:pt>
                <c:pt idx="1804">
                  <c:v>39617.208333333328</c:v>
                </c:pt>
                <c:pt idx="1805">
                  <c:v>39617.25</c:v>
                </c:pt>
                <c:pt idx="1806">
                  <c:v>39617.291666665857</c:v>
                </c:pt>
                <c:pt idx="1807">
                  <c:v>39617.333333333328</c:v>
                </c:pt>
                <c:pt idx="1808">
                  <c:v>39617.375</c:v>
                </c:pt>
                <c:pt idx="1809">
                  <c:v>39617.416666666664</c:v>
                </c:pt>
                <c:pt idx="1810">
                  <c:v>39617.458333333343</c:v>
                </c:pt>
                <c:pt idx="1811">
                  <c:v>39617.5</c:v>
                </c:pt>
                <c:pt idx="1812">
                  <c:v>39617.541666666584</c:v>
                </c:pt>
                <c:pt idx="1813">
                  <c:v>39617.583333333328</c:v>
                </c:pt>
                <c:pt idx="1814">
                  <c:v>39617.624999999993</c:v>
                </c:pt>
                <c:pt idx="1815">
                  <c:v>39617.666666666584</c:v>
                </c:pt>
                <c:pt idx="1816">
                  <c:v>39617.708333333328</c:v>
                </c:pt>
                <c:pt idx="1817">
                  <c:v>39617.75</c:v>
                </c:pt>
                <c:pt idx="1818">
                  <c:v>39617.791666665857</c:v>
                </c:pt>
                <c:pt idx="1819">
                  <c:v>39617.833333333328</c:v>
                </c:pt>
                <c:pt idx="1820">
                  <c:v>39617.875</c:v>
                </c:pt>
                <c:pt idx="1821">
                  <c:v>39617.916666666664</c:v>
                </c:pt>
                <c:pt idx="1822">
                  <c:v>39617.958333333343</c:v>
                </c:pt>
                <c:pt idx="1823">
                  <c:v>39618</c:v>
                </c:pt>
                <c:pt idx="1824">
                  <c:v>39618.041666666584</c:v>
                </c:pt>
                <c:pt idx="1825">
                  <c:v>39618.083333333328</c:v>
                </c:pt>
                <c:pt idx="1826">
                  <c:v>39618.124999999993</c:v>
                </c:pt>
                <c:pt idx="1827">
                  <c:v>39618.166666666584</c:v>
                </c:pt>
                <c:pt idx="1828">
                  <c:v>39618.208333333328</c:v>
                </c:pt>
                <c:pt idx="1829">
                  <c:v>39618.25</c:v>
                </c:pt>
                <c:pt idx="1830">
                  <c:v>39618.291666665857</c:v>
                </c:pt>
                <c:pt idx="1831">
                  <c:v>39618.333333333328</c:v>
                </c:pt>
                <c:pt idx="1832">
                  <c:v>39618.375</c:v>
                </c:pt>
                <c:pt idx="1833">
                  <c:v>39618.416666666664</c:v>
                </c:pt>
                <c:pt idx="1834">
                  <c:v>39618.458333333343</c:v>
                </c:pt>
                <c:pt idx="1835">
                  <c:v>39618.5</c:v>
                </c:pt>
                <c:pt idx="1836">
                  <c:v>39618.541666666584</c:v>
                </c:pt>
                <c:pt idx="1837">
                  <c:v>39618.583333333328</c:v>
                </c:pt>
                <c:pt idx="1838">
                  <c:v>39618.624999999993</c:v>
                </c:pt>
                <c:pt idx="1839">
                  <c:v>39618.666666666584</c:v>
                </c:pt>
                <c:pt idx="1840">
                  <c:v>39618.708333333328</c:v>
                </c:pt>
                <c:pt idx="1841">
                  <c:v>39618.75</c:v>
                </c:pt>
                <c:pt idx="1842">
                  <c:v>39618.791666665857</c:v>
                </c:pt>
                <c:pt idx="1843">
                  <c:v>39618.833333333328</c:v>
                </c:pt>
                <c:pt idx="1844">
                  <c:v>39618.875</c:v>
                </c:pt>
                <c:pt idx="1845">
                  <c:v>39618.916666666664</c:v>
                </c:pt>
                <c:pt idx="1846">
                  <c:v>39618.958333333343</c:v>
                </c:pt>
                <c:pt idx="1847">
                  <c:v>39619</c:v>
                </c:pt>
                <c:pt idx="1848">
                  <c:v>39619.041666666584</c:v>
                </c:pt>
                <c:pt idx="1849">
                  <c:v>39619.083333333328</c:v>
                </c:pt>
                <c:pt idx="1850">
                  <c:v>39619.124999999993</c:v>
                </c:pt>
                <c:pt idx="1851">
                  <c:v>39619.166666666584</c:v>
                </c:pt>
                <c:pt idx="1852">
                  <c:v>39619.208333333328</c:v>
                </c:pt>
                <c:pt idx="1853">
                  <c:v>39619.25</c:v>
                </c:pt>
                <c:pt idx="1854">
                  <c:v>39619.291666665857</c:v>
                </c:pt>
                <c:pt idx="1855">
                  <c:v>39619.333333333328</c:v>
                </c:pt>
              </c:numCache>
            </c:numRef>
          </c:xVal>
          <c:yVal>
            <c:numRef>
              <c:f>Rain!$E$6:$E$1861</c:f>
              <c:numCache>
                <c:formatCode>0.0</c:formatCode>
                <c:ptCount val="185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18</c:v>
                </c:pt>
                <c:pt idx="17">
                  <c:v>0</c:v>
                </c:pt>
                <c:pt idx="18">
                  <c:v>0</c:v>
                </c:pt>
                <c:pt idx="19">
                  <c:v>8</c:v>
                </c:pt>
                <c:pt idx="20">
                  <c:v>0</c:v>
                </c:pt>
                <c:pt idx="21">
                  <c:v>0</c:v>
                </c:pt>
                <c:pt idx="22">
                  <c:v>0</c:v>
                </c:pt>
                <c:pt idx="23">
                  <c:v>0</c:v>
                </c:pt>
                <c:pt idx="24">
                  <c:v>0</c:v>
                </c:pt>
                <c:pt idx="25">
                  <c:v>0</c:v>
                </c:pt>
                <c:pt idx="26">
                  <c:v>0</c:v>
                </c:pt>
                <c:pt idx="27">
                  <c:v>0</c:v>
                </c:pt>
                <c:pt idx="28">
                  <c:v>0</c:v>
                </c:pt>
                <c:pt idx="29">
                  <c:v>0</c:v>
                </c:pt>
                <c:pt idx="30">
                  <c:v>0</c:v>
                </c:pt>
                <c:pt idx="31">
                  <c:v>3</c:v>
                </c:pt>
                <c:pt idx="32">
                  <c:v>79</c:v>
                </c:pt>
                <c:pt idx="33">
                  <c:v>6</c:v>
                </c:pt>
                <c:pt idx="34">
                  <c:v>69</c:v>
                </c:pt>
                <c:pt idx="35">
                  <c:v>5</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3</c:v>
                </c:pt>
                <c:pt idx="64">
                  <c:v>3</c:v>
                </c:pt>
                <c:pt idx="65">
                  <c:v>0</c:v>
                </c:pt>
                <c:pt idx="66">
                  <c:v>0</c:v>
                </c:pt>
                <c:pt idx="67">
                  <c:v>84</c:v>
                </c:pt>
                <c:pt idx="68">
                  <c:v>81</c:v>
                </c:pt>
                <c:pt idx="69">
                  <c:v>16</c:v>
                </c:pt>
                <c:pt idx="70">
                  <c:v>5</c:v>
                </c:pt>
                <c:pt idx="71">
                  <c:v>47</c:v>
                </c:pt>
                <c:pt idx="72">
                  <c:v>71</c:v>
                </c:pt>
                <c:pt idx="73">
                  <c:v>66</c:v>
                </c:pt>
                <c:pt idx="74">
                  <c:v>16</c:v>
                </c:pt>
                <c:pt idx="75">
                  <c:v>5</c:v>
                </c:pt>
                <c:pt idx="76">
                  <c:v>6</c:v>
                </c:pt>
                <c:pt idx="77">
                  <c:v>5</c:v>
                </c:pt>
                <c:pt idx="78">
                  <c:v>26</c:v>
                </c:pt>
                <c:pt idx="79">
                  <c:v>7</c:v>
                </c:pt>
                <c:pt idx="80">
                  <c:v>5</c:v>
                </c:pt>
                <c:pt idx="81">
                  <c:v>1</c:v>
                </c:pt>
                <c:pt idx="82">
                  <c:v>72</c:v>
                </c:pt>
                <c:pt idx="83">
                  <c:v>292</c:v>
                </c:pt>
                <c:pt idx="84">
                  <c:v>176</c:v>
                </c:pt>
                <c:pt idx="85">
                  <c:v>256</c:v>
                </c:pt>
                <c:pt idx="86">
                  <c:v>91</c:v>
                </c:pt>
                <c:pt idx="87">
                  <c:v>72</c:v>
                </c:pt>
                <c:pt idx="88">
                  <c:v>24</c:v>
                </c:pt>
                <c:pt idx="89">
                  <c:v>10</c:v>
                </c:pt>
                <c:pt idx="90">
                  <c:v>2</c:v>
                </c:pt>
                <c:pt idx="91">
                  <c:v>0</c:v>
                </c:pt>
                <c:pt idx="92">
                  <c:v>0</c:v>
                </c:pt>
                <c:pt idx="93">
                  <c:v>0</c:v>
                </c:pt>
                <c:pt idx="94">
                  <c:v>0</c:v>
                </c:pt>
                <c:pt idx="95">
                  <c:v>0</c:v>
                </c:pt>
                <c:pt idx="96">
                  <c:v>0</c:v>
                </c:pt>
                <c:pt idx="97">
                  <c:v>4</c:v>
                </c:pt>
                <c:pt idx="98">
                  <c:v>0</c:v>
                </c:pt>
                <c:pt idx="99">
                  <c:v>0</c:v>
                </c:pt>
                <c:pt idx="100">
                  <c:v>0</c:v>
                </c:pt>
                <c:pt idx="101">
                  <c:v>0</c:v>
                </c:pt>
                <c:pt idx="102">
                  <c:v>0</c:v>
                </c:pt>
                <c:pt idx="103">
                  <c:v>0</c:v>
                </c:pt>
                <c:pt idx="104">
                  <c:v>0</c:v>
                </c:pt>
                <c:pt idx="105">
                  <c:v>0</c:v>
                </c:pt>
                <c:pt idx="106">
                  <c:v>112</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188</c:v>
                </c:pt>
                <c:pt idx="195">
                  <c:v>93</c:v>
                </c:pt>
                <c:pt idx="196">
                  <c:v>1</c:v>
                </c:pt>
                <c:pt idx="197">
                  <c:v>7</c:v>
                </c:pt>
                <c:pt idx="198">
                  <c:v>2</c:v>
                </c:pt>
                <c:pt idx="199">
                  <c:v>8</c:v>
                </c:pt>
                <c:pt idx="200">
                  <c:v>25</c:v>
                </c:pt>
                <c:pt idx="201">
                  <c:v>21</c:v>
                </c:pt>
                <c:pt idx="202">
                  <c:v>9</c:v>
                </c:pt>
                <c:pt idx="203">
                  <c:v>35</c:v>
                </c:pt>
                <c:pt idx="204">
                  <c:v>13</c:v>
                </c:pt>
                <c:pt idx="205">
                  <c:v>0</c:v>
                </c:pt>
                <c:pt idx="206">
                  <c:v>1</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4</c:v>
                </c:pt>
                <c:pt idx="276">
                  <c:v>96</c:v>
                </c:pt>
                <c:pt idx="277">
                  <c:v>1</c:v>
                </c:pt>
                <c:pt idx="278">
                  <c:v>72</c:v>
                </c:pt>
                <c:pt idx="279">
                  <c:v>1</c:v>
                </c:pt>
                <c:pt idx="280">
                  <c:v>1</c:v>
                </c:pt>
                <c:pt idx="281">
                  <c:v>405</c:v>
                </c:pt>
                <c:pt idx="282">
                  <c:v>275</c:v>
                </c:pt>
                <c:pt idx="283">
                  <c:v>67</c:v>
                </c:pt>
                <c:pt idx="284">
                  <c:v>248</c:v>
                </c:pt>
                <c:pt idx="285">
                  <c:v>428</c:v>
                </c:pt>
                <c:pt idx="286">
                  <c:v>97</c:v>
                </c:pt>
                <c:pt idx="287">
                  <c:v>423</c:v>
                </c:pt>
                <c:pt idx="288">
                  <c:v>461</c:v>
                </c:pt>
                <c:pt idx="289">
                  <c:v>484</c:v>
                </c:pt>
                <c:pt idx="290">
                  <c:v>424</c:v>
                </c:pt>
                <c:pt idx="291">
                  <c:v>371</c:v>
                </c:pt>
                <c:pt idx="292">
                  <c:v>230</c:v>
                </c:pt>
                <c:pt idx="293">
                  <c:v>144</c:v>
                </c:pt>
                <c:pt idx="294">
                  <c:v>104</c:v>
                </c:pt>
                <c:pt idx="295">
                  <c:v>108</c:v>
                </c:pt>
                <c:pt idx="296">
                  <c:v>230</c:v>
                </c:pt>
                <c:pt idx="297">
                  <c:v>297</c:v>
                </c:pt>
                <c:pt idx="298">
                  <c:v>256</c:v>
                </c:pt>
                <c:pt idx="299">
                  <c:v>195</c:v>
                </c:pt>
                <c:pt idx="300">
                  <c:v>122</c:v>
                </c:pt>
                <c:pt idx="301">
                  <c:v>106</c:v>
                </c:pt>
                <c:pt idx="302">
                  <c:v>62</c:v>
                </c:pt>
                <c:pt idx="303">
                  <c:v>56</c:v>
                </c:pt>
                <c:pt idx="304">
                  <c:v>67</c:v>
                </c:pt>
                <c:pt idx="305">
                  <c:v>64</c:v>
                </c:pt>
                <c:pt idx="306">
                  <c:v>44</c:v>
                </c:pt>
                <c:pt idx="307">
                  <c:v>6</c:v>
                </c:pt>
                <c:pt idx="308">
                  <c:v>39</c:v>
                </c:pt>
                <c:pt idx="309">
                  <c:v>14</c:v>
                </c:pt>
                <c:pt idx="310">
                  <c:v>27</c:v>
                </c:pt>
                <c:pt idx="311">
                  <c:v>15</c:v>
                </c:pt>
                <c:pt idx="312">
                  <c:v>5</c:v>
                </c:pt>
                <c:pt idx="313">
                  <c:v>7</c:v>
                </c:pt>
                <c:pt idx="314">
                  <c:v>3</c:v>
                </c:pt>
                <c:pt idx="315">
                  <c:v>1</c:v>
                </c:pt>
                <c:pt idx="316">
                  <c:v>2</c:v>
                </c:pt>
                <c:pt idx="317">
                  <c:v>0</c:v>
                </c:pt>
                <c:pt idx="318">
                  <c:v>0</c:v>
                </c:pt>
                <c:pt idx="319">
                  <c:v>2</c:v>
                </c:pt>
                <c:pt idx="320">
                  <c:v>1</c:v>
                </c:pt>
                <c:pt idx="321">
                  <c:v>0</c:v>
                </c:pt>
                <c:pt idx="322">
                  <c:v>0</c:v>
                </c:pt>
                <c:pt idx="323">
                  <c:v>0</c:v>
                </c:pt>
                <c:pt idx="324">
                  <c:v>0</c:v>
                </c:pt>
                <c:pt idx="325">
                  <c:v>0</c:v>
                </c:pt>
                <c:pt idx="326">
                  <c:v>4</c:v>
                </c:pt>
                <c:pt idx="327">
                  <c:v>76</c:v>
                </c:pt>
                <c:pt idx="328">
                  <c:v>60</c:v>
                </c:pt>
                <c:pt idx="329">
                  <c:v>1</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13</c:v>
                </c:pt>
                <c:pt idx="346">
                  <c:v>0</c:v>
                </c:pt>
                <c:pt idx="347">
                  <c:v>0</c:v>
                </c:pt>
                <c:pt idx="348">
                  <c:v>0</c:v>
                </c:pt>
                <c:pt idx="349">
                  <c:v>0</c:v>
                </c:pt>
                <c:pt idx="350">
                  <c:v>0</c:v>
                </c:pt>
                <c:pt idx="351">
                  <c:v>0</c:v>
                </c:pt>
                <c:pt idx="352">
                  <c:v>0</c:v>
                </c:pt>
                <c:pt idx="353">
                  <c:v>0</c:v>
                </c:pt>
                <c:pt idx="354">
                  <c:v>0</c:v>
                </c:pt>
                <c:pt idx="355">
                  <c:v>0</c:v>
                </c:pt>
                <c:pt idx="356">
                  <c:v>0</c:v>
                </c:pt>
                <c:pt idx="357">
                  <c:v>17</c:v>
                </c:pt>
                <c:pt idx="358">
                  <c:v>15</c:v>
                </c:pt>
                <c:pt idx="359">
                  <c:v>160</c:v>
                </c:pt>
                <c:pt idx="360">
                  <c:v>9</c:v>
                </c:pt>
                <c:pt idx="361">
                  <c:v>0</c:v>
                </c:pt>
                <c:pt idx="362">
                  <c:v>13</c:v>
                </c:pt>
                <c:pt idx="363">
                  <c:v>9</c:v>
                </c:pt>
                <c:pt idx="364">
                  <c:v>1</c:v>
                </c:pt>
                <c:pt idx="365">
                  <c:v>0</c:v>
                </c:pt>
                <c:pt idx="366">
                  <c:v>1</c:v>
                </c:pt>
                <c:pt idx="367">
                  <c:v>1</c:v>
                </c:pt>
                <c:pt idx="368">
                  <c:v>20</c:v>
                </c:pt>
                <c:pt idx="369">
                  <c:v>1</c:v>
                </c:pt>
                <c:pt idx="370">
                  <c:v>6</c:v>
                </c:pt>
                <c:pt idx="371">
                  <c:v>0</c:v>
                </c:pt>
                <c:pt idx="372">
                  <c:v>1</c:v>
                </c:pt>
                <c:pt idx="373">
                  <c:v>11</c:v>
                </c:pt>
                <c:pt idx="374">
                  <c:v>13</c:v>
                </c:pt>
                <c:pt idx="375">
                  <c:v>10</c:v>
                </c:pt>
                <c:pt idx="376">
                  <c:v>3</c:v>
                </c:pt>
                <c:pt idx="377">
                  <c:v>16</c:v>
                </c:pt>
                <c:pt idx="378">
                  <c:v>18</c:v>
                </c:pt>
                <c:pt idx="379">
                  <c:v>8</c:v>
                </c:pt>
                <c:pt idx="380">
                  <c:v>2</c:v>
                </c:pt>
                <c:pt idx="381">
                  <c:v>0</c:v>
                </c:pt>
                <c:pt idx="382">
                  <c:v>2</c:v>
                </c:pt>
                <c:pt idx="383">
                  <c:v>6</c:v>
                </c:pt>
                <c:pt idx="384">
                  <c:v>39</c:v>
                </c:pt>
                <c:pt idx="385">
                  <c:v>29</c:v>
                </c:pt>
                <c:pt idx="386">
                  <c:v>48</c:v>
                </c:pt>
                <c:pt idx="387">
                  <c:v>54</c:v>
                </c:pt>
                <c:pt idx="388">
                  <c:v>84</c:v>
                </c:pt>
                <c:pt idx="389">
                  <c:v>42</c:v>
                </c:pt>
                <c:pt idx="390">
                  <c:v>27</c:v>
                </c:pt>
                <c:pt idx="391">
                  <c:v>6</c:v>
                </c:pt>
                <c:pt idx="392">
                  <c:v>1</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9</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15</c:v>
                </c:pt>
                <c:pt idx="435">
                  <c:v>45</c:v>
                </c:pt>
                <c:pt idx="436">
                  <c:v>22</c:v>
                </c:pt>
                <c:pt idx="437">
                  <c:v>62</c:v>
                </c:pt>
                <c:pt idx="438">
                  <c:v>480</c:v>
                </c:pt>
                <c:pt idx="439">
                  <c:v>59</c:v>
                </c:pt>
                <c:pt idx="440">
                  <c:v>24</c:v>
                </c:pt>
                <c:pt idx="441">
                  <c:v>1</c:v>
                </c:pt>
                <c:pt idx="442">
                  <c:v>1</c:v>
                </c:pt>
                <c:pt idx="443">
                  <c:v>0</c:v>
                </c:pt>
                <c:pt idx="444">
                  <c:v>59</c:v>
                </c:pt>
                <c:pt idx="445">
                  <c:v>24</c:v>
                </c:pt>
                <c:pt idx="446">
                  <c:v>36</c:v>
                </c:pt>
                <c:pt idx="447">
                  <c:v>10</c:v>
                </c:pt>
                <c:pt idx="448">
                  <c:v>10</c:v>
                </c:pt>
                <c:pt idx="449">
                  <c:v>37</c:v>
                </c:pt>
                <c:pt idx="450">
                  <c:v>30</c:v>
                </c:pt>
                <c:pt idx="451">
                  <c:v>23</c:v>
                </c:pt>
                <c:pt idx="452">
                  <c:v>37</c:v>
                </c:pt>
                <c:pt idx="453">
                  <c:v>24</c:v>
                </c:pt>
                <c:pt idx="454">
                  <c:v>23</c:v>
                </c:pt>
                <c:pt idx="455">
                  <c:v>9</c:v>
                </c:pt>
                <c:pt idx="456">
                  <c:v>8</c:v>
                </c:pt>
                <c:pt idx="457">
                  <c:v>4</c:v>
                </c:pt>
                <c:pt idx="458">
                  <c:v>20</c:v>
                </c:pt>
                <c:pt idx="459">
                  <c:v>27</c:v>
                </c:pt>
                <c:pt idx="460">
                  <c:v>20</c:v>
                </c:pt>
                <c:pt idx="461">
                  <c:v>1</c:v>
                </c:pt>
                <c:pt idx="462">
                  <c:v>1</c:v>
                </c:pt>
                <c:pt idx="463">
                  <c:v>0</c:v>
                </c:pt>
                <c:pt idx="464">
                  <c:v>0</c:v>
                </c:pt>
                <c:pt idx="465">
                  <c:v>1</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3</c:v>
                </c:pt>
                <c:pt idx="526">
                  <c:v>0</c:v>
                </c:pt>
                <c:pt idx="527">
                  <c:v>1</c:v>
                </c:pt>
                <c:pt idx="528">
                  <c:v>0</c:v>
                </c:pt>
                <c:pt idx="529">
                  <c:v>0</c:v>
                </c:pt>
                <c:pt idx="530">
                  <c:v>0</c:v>
                </c:pt>
                <c:pt idx="531">
                  <c:v>0</c:v>
                </c:pt>
                <c:pt idx="532">
                  <c:v>0</c:v>
                </c:pt>
                <c:pt idx="533">
                  <c:v>0</c:v>
                </c:pt>
                <c:pt idx="534">
                  <c:v>0</c:v>
                </c:pt>
                <c:pt idx="535">
                  <c:v>0</c:v>
                </c:pt>
                <c:pt idx="536">
                  <c:v>1</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9</c:v>
                </c:pt>
                <c:pt idx="657">
                  <c:v>255</c:v>
                </c:pt>
                <c:pt idx="658">
                  <c:v>240</c:v>
                </c:pt>
                <c:pt idx="659">
                  <c:v>2</c:v>
                </c:pt>
                <c:pt idx="660">
                  <c:v>1</c:v>
                </c:pt>
                <c:pt idx="661">
                  <c:v>0</c:v>
                </c:pt>
                <c:pt idx="662">
                  <c:v>0</c:v>
                </c:pt>
                <c:pt idx="663">
                  <c:v>0</c:v>
                </c:pt>
                <c:pt idx="664">
                  <c:v>0</c:v>
                </c:pt>
                <c:pt idx="665">
                  <c:v>0</c:v>
                </c:pt>
                <c:pt idx="666">
                  <c:v>0</c:v>
                </c:pt>
                <c:pt idx="667">
                  <c:v>0</c:v>
                </c:pt>
                <c:pt idx="668">
                  <c:v>6</c:v>
                </c:pt>
                <c:pt idx="669">
                  <c:v>2</c:v>
                </c:pt>
                <c:pt idx="670">
                  <c:v>1</c:v>
                </c:pt>
                <c:pt idx="671">
                  <c:v>1</c:v>
                </c:pt>
                <c:pt idx="672">
                  <c:v>0</c:v>
                </c:pt>
                <c:pt idx="673">
                  <c:v>2</c:v>
                </c:pt>
                <c:pt idx="674">
                  <c:v>1</c:v>
                </c:pt>
                <c:pt idx="675">
                  <c:v>1</c:v>
                </c:pt>
                <c:pt idx="676">
                  <c:v>1</c:v>
                </c:pt>
                <c:pt idx="677">
                  <c:v>1</c:v>
                </c:pt>
                <c:pt idx="678">
                  <c:v>1</c:v>
                </c:pt>
                <c:pt idx="679">
                  <c:v>0</c:v>
                </c:pt>
                <c:pt idx="680">
                  <c:v>0</c:v>
                </c:pt>
                <c:pt idx="681">
                  <c:v>0</c:v>
                </c:pt>
                <c:pt idx="682">
                  <c:v>0</c:v>
                </c:pt>
                <c:pt idx="683">
                  <c:v>0</c:v>
                </c:pt>
                <c:pt idx="684">
                  <c:v>0</c:v>
                </c:pt>
                <c:pt idx="685">
                  <c:v>30</c:v>
                </c:pt>
                <c:pt idx="686">
                  <c:v>4</c:v>
                </c:pt>
                <c:pt idx="687">
                  <c:v>2</c:v>
                </c:pt>
                <c:pt idx="688">
                  <c:v>0</c:v>
                </c:pt>
                <c:pt idx="689">
                  <c:v>0</c:v>
                </c:pt>
                <c:pt idx="690">
                  <c:v>0</c:v>
                </c:pt>
                <c:pt idx="691">
                  <c:v>0</c:v>
                </c:pt>
                <c:pt idx="692">
                  <c:v>0</c:v>
                </c:pt>
                <c:pt idx="693">
                  <c:v>0</c:v>
                </c:pt>
                <c:pt idx="694">
                  <c:v>0</c:v>
                </c:pt>
                <c:pt idx="695">
                  <c:v>0</c:v>
                </c:pt>
                <c:pt idx="696">
                  <c:v>0</c:v>
                </c:pt>
                <c:pt idx="697">
                  <c:v>0</c:v>
                </c:pt>
                <c:pt idx="698">
                  <c:v>0</c:v>
                </c:pt>
                <c:pt idx="699">
                  <c:v>1</c:v>
                </c:pt>
                <c:pt idx="700">
                  <c:v>1</c:v>
                </c:pt>
                <c:pt idx="701">
                  <c:v>0</c:v>
                </c:pt>
                <c:pt idx="702">
                  <c:v>0</c:v>
                </c:pt>
                <c:pt idx="703">
                  <c:v>0</c:v>
                </c:pt>
                <c:pt idx="704">
                  <c:v>0</c:v>
                </c:pt>
                <c:pt idx="705">
                  <c:v>0</c:v>
                </c:pt>
                <c:pt idx="706">
                  <c:v>0</c:v>
                </c:pt>
                <c:pt idx="707">
                  <c:v>0</c:v>
                </c:pt>
                <c:pt idx="708">
                  <c:v>0</c:v>
                </c:pt>
                <c:pt idx="709">
                  <c:v>0</c:v>
                </c:pt>
                <c:pt idx="710">
                  <c:v>190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7</c:v>
                </c:pt>
                <c:pt idx="742">
                  <c:v>19</c:v>
                </c:pt>
                <c:pt idx="743">
                  <c:v>96</c:v>
                </c:pt>
                <c:pt idx="744">
                  <c:v>29</c:v>
                </c:pt>
                <c:pt idx="745">
                  <c:v>1</c:v>
                </c:pt>
                <c:pt idx="746">
                  <c:v>2</c:v>
                </c:pt>
                <c:pt idx="747">
                  <c:v>10</c:v>
                </c:pt>
                <c:pt idx="748">
                  <c:v>20</c:v>
                </c:pt>
                <c:pt idx="749">
                  <c:v>14</c:v>
                </c:pt>
                <c:pt idx="750">
                  <c:v>24</c:v>
                </c:pt>
                <c:pt idx="751">
                  <c:v>28</c:v>
                </c:pt>
                <c:pt idx="752">
                  <c:v>10</c:v>
                </c:pt>
                <c:pt idx="753">
                  <c:v>1</c:v>
                </c:pt>
                <c:pt idx="754">
                  <c:v>6</c:v>
                </c:pt>
                <c:pt idx="755">
                  <c:v>24</c:v>
                </c:pt>
                <c:pt idx="756">
                  <c:v>21</c:v>
                </c:pt>
                <c:pt idx="757">
                  <c:v>6</c:v>
                </c:pt>
                <c:pt idx="758">
                  <c:v>0</c:v>
                </c:pt>
                <c:pt idx="759">
                  <c:v>0</c:v>
                </c:pt>
                <c:pt idx="760">
                  <c:v>0</c:v>
                </c:pt>
                <c:pt idx="761">
                  <c:v>4</c:v>
                </c:pt>
                <c:pt idx="762">
                  <c:v>196</c:v>
                </c:pt>
                <c:pt idx="763">
                  <c:v>1</c:v>
                </c:pt>
                <c:pt idx="764">
                  <c:v>1</c:v>
                </c:pt>
                <c:pt idx="765">
                  <c:v>1</c:v>
                </c:pt>
                <c:pt idx="766">
                  <c:v>1</c:v>
                </c:pt>
                <c:pt idx="767">
                  <c:v>2</c:v>
                </c:pt>
                <c:pt idx="768">
                  <c:v>172</c:v>
                </c:pt>
                <c:pt idx="769">
                  <c:v>6</c:v>
                </c:pt>
                <c:pt idx="770">
                  <c:v>1</c:v>
                </c:pt>
                <c:pt idx="771">
                  <c:v>0</c:v>
                </c:pt>
                <c:pt idx="772">
                  <c:v>0</c:v>
                </c:pt>
                <c:pt idx="773">
                  <c:v>0</c:v>
                </c:pt>
                <c:pt idx="774">
                  <c:v>3</c:v>
                </c:pt>
                <c:pt idx="775">
                  <c:v>2</c:v>
                </c:pt>
                <c:pt idx="776">
                  <c:v>5</c:v>
                </c:pt>
                <c:pt idx="777">
                  <c:v>1</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393</c:v>
                </c:pt>
                <c:pt idx="1027">
                  <c:v>153</c:v>
                </c:pt>
                <c:pt idx="1028">
                  <c:v>1</c:v>
                </c:pt>
                <c:pt idx="1029">
                  <c:v>1</c:v>
                </c:pt>
                <c:pt idx="1030">
                  <c:v>1</c:v>
                </c:pt>
                <c:pt idx="1031">
                  <c:v>2</c:v>
                </c:pt>
                <c:pt idx="1032">
                  <c:v>1</c:v>
                </c:pt>
                <c:pt idx="1033">
                  <c:v>3</c:v>
                </c:pt>
                <c:pt idx="1034">
                  <c:v>2</c:v>
                </c:pt>
                <c:pt idx="1035">
                  <c:v>2</c:v>
                </c:pt>
                <c:pt idx="1036">
                  <c:v>3</c:v>
                </c:pt>
                <c:pt idx="1037">
                  <c:v>2</c:v>
                </c:pt>
                <c:pt idx="1038">
                  <c:v>2</c:v>
                </c:pt>
                <c:pt idx="1039">
                  <c:v>1</c:v>
                </c:pt>
                <c:pt idx="1040">
                  <c:v>0</c:v>
                </c:pt>
                <c:pt idx="1041">
                  <c:v>0</c:v>
                </c:pt>
                <c:pt idx="1042">
                  <c:v>0</c:v>
                </c:pt>
                <c:pt idx="1043">
                  <c:v>0</c:v>
                </c:pt>
                <c:pt idx="1044">
                  <c:v>0</c:v>
                </c:pt>
                <c:pt idx="1045">
                  <c:v>52</c:v>
                </c:pt>
                <c:pt idx="1046">
                  <c:v>443</c:v>
                </c:pt>
                <c:pt idx="1047">
                  <c:v>82</c:v>
                </c:pt>
                <c:pt idx="1048">
                  <c:v>333</c:v>
                </c:pt>
                <c:pt idx="1049">
                  <c:v>0</c:v>
                </c:pt>
                <c:pt idx="1050">
                  <c:v>3</c:v>
                </c:pt>
                <c:pt idx="1051">
                  <c:v>361</c:v>
                </c:pt>
                <c:pt idx="1052">
                  <c:v>590</c:v>
                </c:pt>
                <c:pt idx="1053">
                  <c:v>67</c:v>
                </c:pt>
                <c:pt idx="1054">
                  <c:v>2</c:v>
                </c:pt>
                <c:pt idx="1055">
                  <c:v>6</c:v>
                </c:pt>
                <c:pt idx="1056">
                  <c:v>1</c:v>
                </c:pt>
                <c:pt idx="1057">
                  <c:v>4</c:v>
                </c:pt>
                <c:pt idx="1058">
                  <c:v>1</c:v>
                </c:pt>
                <c:pt idx="1059">
                  <c:v>1</c:v>
                </c:pt>
                <c:pt idx="1060">
                  <c:v>2</c:v>
                </c:pt>
                <c:pt idx="1061">
                  <c:v>1</c:v>
                </c:pt>
                <c:pt idx="1062">
                  <c:v>0</c:v>
                </c:pt>
                <c:pt idx="1063">
                  <c:v>169</c:v>
                </c:pt>
                <c:pt idx="1064">
                  <c:v>110</c:v>
                </c:pt>
                <c:pt idx="1065">
                  <c:v>638</c:v>
                </c:pt>
                <c:pt idx="1066">
                  <c:v>149</c:v>
                </c:pt>
                <c:pt idx="1067">
                  <c:v>478</c:v>
                </c:pt>
                <c:pt idx="1068">
                  <c:v>277</c:v>
                </c:pt>
                <c:pt idx="1069">
                  <c:v>125</c:v>
                </c:pt>
                <c:pt idx="1070">
                  <c:v>152</c:v>
                </c:pt>
                <c:pt idx="1071">
                  <c:v>177</c:v>
                </c:pt>
                <c:pt idx="1072">
                  <c:v>223</c:v>
                </c:pt>
                <c:pt idx="1073">
                  <c:v>193</c:v>
                </c:pt>
                <c:pt idx="1074">
                  <c:v>37</c:v>
                </c:pt>
                <c:pt idx="1075">
                  <c:v>76</c:v>
                </c:pt>
                <c:pt idx="1076">
                  <c:v>82</c:v>
                </c:pt>
                <c:pt idx="1077">
                  <c:v>123</c:v>
                </c:pt>
                <c:pt idx="1078">
                  <c:v>88</c:v>
                </c:pt>
                <c:pt idx="1079">
                  <c:v>58</c:v>
                </c:pt>
                <c:pt idx="1080">
                  <c:v>93</c:v>
                </c:pt>
                <c:pt idx="1081">
                  <c:v>76</c:v>
                </c:pt>
                <c:pt idx="1082">
                  <c:v>33</c:v>
                </c:pt>
                <c:pt idx="1083">
                  <c:v>194</c:v>
                </c:pt>
                <c:pt idx="1084">
                  <c:v>267</c:v>
                </c:pt>
                <c:pt idx="1085">
                  <c:v>166</c:v>
                </c:pt>
                <c:pt idx="1086">
                  <c:v>134</c:v>
                </c:pt>
                <c:pt idx="1087">
                  <c:v>399</c:v>
                </c:pt>
                <c:pt idx="1088">
                  <c:v>273</c:v>
                </c:pt>
                <c:pt idx="1089">
                  <c:v>50</c:v>
                </c:pt>
                <c:pt idx="1090">
                  <c:v>3</c:v>
                </c:pt>
                <c:pt idx="1091">
                  <c:v>3</c:v>
                </c:pt>
                <c:pt idx="1092">
                  <c:v>22</c:v>
                </c:pt>
                <c:pt idx="1093">
                  <c:v>27</c:v>
                </c:pt>
                <c:pt idx="1094">
                  <c:v>17</c:v>
                </c:pt>
                <c:pt idx="1095">
                  <c:v>0</c:v>
                </c:pt>
                <c:pt idx="1096">
                  <c:v>20</c:v>
                </c:pt>
                <c:pt idx="1097">
                  <c:v>54</c:v>
                </c:pt>
                <c:pt idx="1098">
                  <c:v>20</c:v>
                </c:pt>
                <c:pt idx="1099">
                  <c:v>10</c:v>
                </c:pt>
                <c:pt idx="1100">
                  <c:v>1</c:v>
                </c:pt>
                <c:pt idx="1101">
                  <c:v>1</c:v>
                </c:pt>
                <c:pt idx="1102">
                  <c:v>0</c:v>
                </c:pt>
                <c:pt idx="1103">
                  <c:v>0</c:v>
                </c:pt>
                <c:pt idx="1104">
                  <c:v>1</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6</c:v>
                </c:pt>
                <c:pt idx="1118">
                  <c:v>110</c:v>
                </c:pt>
                <c:pt idx="1119">
                  <c:v>178</c:v>
                </c:pt>
                <c:pt idx="1120">
                  <c:v>139</c:v>
                </c:pt>
                <c:pt idx="1121">
                  <c:v>128</c:v>
                </c:pt>
                <c:pt idx="1122">
                  <c:v>65</c:v>
                </c:pt>
                <c:pt idx="1123">
                  <c:v>32</c:v>
                </c:pt>
                <c:pt idx="1124">
                  <c:v>7</c:v>
                </c:pt>
                <c:pt idx="1125">
                  <c:v>10</c:v>
                </c:pt>
                <c:pt idx="1126">
                  <c:v>12</c:v>
                </c:pt>
                <c:pt idx="1127">
                  <c:v>13</c:v>
                </c:pt>
                <c:pt idx="1128">
                  <c:v>12</c:v>
                </c:pt>
                <c:pt idx="1129">
                  <c:v>11</c:v>
                </c:pt>
                <c:pt idx="1130">
                  <c:v>30</c:v>
                </c:pt>
                <c:pt idx="1131">
                  <c:v>41</c:v>
                </c:pt>
                <c:pt idx="1132">
                  <c:v>70</c:v>
                </c:pt>
                <c:pt idx="1133">
                  <c:v>132</c:v>
                </c:pt>
                <c:pt idx="1134">
                  <c:v>60</c:v>
                </c:pt>
                <c:pt idx="1135">
                  <c:v>224</c:v>
                </c:pt>
                <c:pt idx="1136">
                  <c:v>85</c:v>
                </c:pt>
                <c:pt idx="1137">
                  <c:v>551</c:v>
                </c:pt>
                <c:pt idx="1138">
                  <c:v>322</c:v>
                </c:pt>
                <c:pt idx="1139">
                  <c:v>270</c:v>
                </c:pt>
                <c:pt idx="1140">
                  <c:v>110</c:v>
                </c:pt>
                <c:pt idx="1141">
                  <c:v>99</c:v>
                </c:pt>
                <c:pt idx="1142">
                  <c:v>53</c:v>
                </c:pt>
                <c:pt idx="1143">
                  <c:v>107</c:v>
                </c:pt>
                <c:pt idx="1144">
                  <c:v>81</c:v>
                </c:pt>
                <c:pt idx="1145">
                  <c:v>32</c:v>
                </c:pt>
                <c:pt idx="1146">
                  <c:v>69</c:v>
                </c:pt>
                <c:pt idx="1147">
                  <c:v>25</c:v>
                </c:pt>
                <c:pt idx="1148">
                  <c:v>14</c:v>
                </c:pt>
                <c:pt idx="1149">
                  <c:v>44</c:v>
                </c:pt>
                <c:pt idx="1150">
                  <c:v>21</c:v>
                </c:pt>
                <c:pt idx="1151">
                  <c:v>13</c:v>
                </c:pt>
                <c:pt idx="1152">
                  <c:v>11</c:v>
                </c:pt>
                <c:pt idx="1153">
                  <c:v>12</c:v>
                </c:pt>
                <c:pt idx="1154">
                  <c:v>9</c:v>
                </c:pt>
                <c:pt idx="1155">
                  <c:v>34</c:v>
                </c:pt>
                <c:pt idx="1156">
                  <c:v>56</c:v>
                </c:pt>
                <c:pt idx="1157">
                  <c:v>33</c:v>
                </c:pt>
                <c:pt idx="1158">
                  <c:v>33</c:v>
                </c:pt>
                <c:pt idx="1159">
                  <c:v>39</c:v>
                </c:pt>
                <c:pt idx="1160">
                  <c:v>41</c:v>
                </c:pt>
                <c:pt idx="1161">
                  <c:v>13</c:v>
                </c:pt>
                <c:pt idx="1162">
                  <c:v>25</c:v>
                </c:pt>
                <c:pt idx="1163">
                  <c:v>6</c:v>
                </c:pt>
                <c:pt idx="1164">
                  <c:v>3</c:v>
                </c:pt>
                <c:pt idx="1165">
                  <c:v>4</c:v>
                </c:pt>
                <c:pt idx="1166">
                  <c:v>5</c:v>
                </c:pt>
                <c:pt idx="1167">
                  <c:v>6</c:v>
                </c:pt>
                <c:pt idx="1168">
                  <c:v>33</c:v>
                </c:pt>
                <c:pt idx="1169">
                  <c:v>17</c:v>
                </c:pt>
                <c:pt idx="1170">
                  <c:v>7</c:v>
                </c:pt>
                <c:pt idx="1171">
                  <c:v>5</c:v>
                </c:pt>
                <c:pt idx="1172">
                  <c:v>5</c:v>
                </c:pt>
                <c:pt idx="1173">
                  <c:v>13</c:v>
                </c:pt>
                <c:pt idx="1174">
                  <c:v>20</c:v>
                </c:pt>
                <c:pt idx="1175">
                  <c:v>6</c:v>
                </c:pt>
                <c:pt idx="1176">
                  <c:v>3</c:v>
                </c:pt>
                <c:pt idx="1177">
                  <c:v>3</c:v>
                </c:pt>
                <c:pt idx="1178">
                  <c:v>5</c:v>
                </c:pt>
                <c:pt idx="1179">
                  <c:v>4</c:v>
                </c:pt>
                <c:pt idx="1180">
                  <c:v>2</c:v>
                </c:pt>
                <c:pt idx="1181">
                  <c:v>6</c:v>
                </c:pt>
                <c:pt idx="1182">
                  <c:v>7</c:v>
                </c:pt>
                <c:pt idx="1183">
                  <c:v>36</c:v>
                </c:pt>
                <c:pt idx="1184">
                  <c:v>30</c:v>
                </c:pt>
                <c:pt idx="1185">
                  <c:v>41</c:v>
                </c:pt>
                <c:pt idx="1186">
                  <c:v>3</c:v>
                </c:pt>
                <c:pt idx="1187">
                  <c:v>16</c:v>
                </c:pt>
                <c:pt idx="1188">
                  <c:v>37</c:v>
                </c:pt>
                <c:pt idx="1189">
                  <c:v>2</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3</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9</c:v>
                </c:pt>
                <c:pt idx="1459">
                  <c:v>0</c:v>
                </c:pt>
                <c:pt idx="1460">
                  <c:v>4</c:v>
                </c:pt>
                <c:pt idx="1461">
                  <c:v>56</c:v>
                </c:pt>
                <c:pt idx="1462">
                  <c:v>24</c:v>
                </c:pt>
                <c:pt idx="1463">
                  <c:v>3</c:v>
                </c:pt>
                <c:pt idx="1464">
                  <c:v>1</c:v>
                </c:pt>
                <c:pt idx="1465">
                  <c:v>0</c:v>
                </c:pt>
                <c:pt idx="1466">
                  <c:v>0</c:v>
                </c:pt>
                <c:pt idx="1467">
                  <c:v>1</c:v>
                </c:pt>
                <c:pt idx="1468">
                  <c:v>1</c:v>
                </c:pt>
                <c:pt idx="1469">
                  <c:v>1</c:v>
                </c:pt>
                <c:pt idx="1470">
                  <c:v>1</c:v>
                </c:pt>
                <c:pt idx="1471">
                  <c:v>0</c:v>
                </c:pt>
                <c:pt idx="1472">
                  <c:v>0</c:v>
                </c:pt>
                <c:pt idx="1473">
                  <c:v>341</c:v>
                </c:pt>
                <c:pt idx="1474">
                  <c:v>11</c:v>
                </c:pt>
                <c:pt idx="1475">
                  <c:v>131</c:v>
                </c:pt>
                <c:pt idx="1476">
                  <c:v>5</c:v>
                </c:pt>
                <c:pt idx="1477">
                  <c:v>9</c:v>
                </c:pt>
                <c:pt idx="1478">
                  <c:v>1</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1</c:v>
                </c:pt>
                <c:pt idx="1492">
                  <c:v>1</c:v>
                </c:pt>
                <c:pt idx="1493">
                  <c:v>2</c:v>
                </c:pt>
                <c:pt idx="1494">
                  <c:v>1</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11</c:v>
                </c:pt>
                <c:pt idx="1566">
                  <c:v>25</c:v>
                </c:pt>
                <c:pt idx="1567">
                  <c:v>1</c:v>
                </c:pt>
                <c:pt idx="1568">
                  <c:v>6</c:v>
                </c:pt>
                <c:pt idx="1569">
                  <c:v>60</c:v>
                </c:pt>
                <c:pt idx="1570">
                  <c:v>14</c:v>
                </c:pt>
                <c:pt idx="1571">
                  <c:v>8</c:v>
                </c:pt>
                <c:pt idx="1572">
                  <c:v>0</c:v>
                </c:pt>
                <c:pt idx="1573">
                  <c:v>0</c:v>
                </c:pt>
                <c:pt idx="1574">
                  <c:v>0</c:v>
                </c:pt>
                <c:pt idx="1575">
                  <c:v>0</c:v>
                </c:pt>
                <c:pt idx="1576">
                  <c:v>0</c:v>
                </c:pt>
                <c:pt idx="1577">
                  <c:v>0</c:v>
                </c:pt>
                <c:pt idx="1578">
                  <c:v>5</c:v>
                </c:pt>
                <c:pt idx="1579">
                  <c:v>1</c:v>
                </c:pt>
                <c:pt idx="1580">
                  <c:v>9</c:v>
                </c:pt>
                <c:pt idx="1581">
                  <c:v>23</c:v>
                </c:pt>
                <c:pt idx="1582">
                  <c:v>16</c:v>
                </c:pt>
                <c:pt idx="1583">
                  <c:v>6</c:v>
                </c:pt>
                <c:pt idx="1584">
                  <c:v>1</c:v>
                </c:pt>
                <c:pt idx="1585">
                  <c:v>1</c:v>
                </c:pt>
                <c:pt idx="1586">
                  <c:v>1</c:v>
                </c:pt>
                <c:pt idx="1587">
                  <c:v>22</c:v>
                </c:pt>
                <c:pt idx="1588">
                  <c:v>7</c:v>
                </c:pt>
                <c:pt idx="1589">
                  <c:v>0</c:v>
                </c:pt>
                <c:pt idx="1590">
                  <c:v>0</c:v>
                </c:pt>
                <c:pt idx="1591">
                  <c:v>1</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1</c:v>
                </c:pt>
                <c:pt idx="1638">
                  <c:v>166</c:v>
                </c:pt>
                <c:pt idx="1639">
                  <c:v>0</c:v>
                </c:pt>
                <c:pt idx="1640">
                  <c:v>0</c:v>
                </c:pt>
                <c:pt idx="1641">
                  <c:v>0</c:v>
                </c:pt>
                <c:pt idx="1642">
                  <c:v>0</c:v>
                </c:pt>
                <c:pt idx="1643">
                  <c:v>0</c:v>
                </c:pt>
                <c:pt idx="1644">
                  <c:v>8</c:v>
                </c:pt>
                <c:pt idx="1645">
                  <c:v>0</c:v>
                </c:pt>
                <c:pt idx="1646">
                  <c:v>72</c:v>
                </c:pt>
                <c:pt idx="1647">
                  <c:v>57</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2</c:v>
                </c:pt>
                <c:pt idx="1711">
                  <c:v>1</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14</c:v>
                </c:pt>
                <c:pt idx="1760">
                  <c:v>0</c:v>
                </c:pt>
                <c:pt idx="1761">
                  <c:v>2</c:v>
                </c:pt>
                <c:pt idx="1762">
                  <c:v>0</c:v>
                </c:pt>
                <c:pt idx="1763">
                  <c:v>0</c:v>
                </c:pt>
                <c:pt idx="1764">
                  <c:v>2</c:v>
                </c:pt>
                <c:pt idx="1765">
                  <c:v>0</c:v>
                </c:pt>
                <c:pt idx="1766">
                  <c:v>1</c:v>
                </c:pt>
                <c:pt idx="1767">
                  <c:v>0</c:v>
                </c:pt>
                <c:pt idx="1768">
                  <c:v>0</c:v>
                </c:pt>
                <c:pt idx="1769">
                  <c:v>0</c:v>
                </c:pt>
                <c:pt idx="1770">
                  <c:v>0</c:v>
                </c:pt>
                <c:pt idx="1771">
                  <c:v>0</c:v>
                </c:pt>
                <c:pt idx="1772">
                  <c:v>0</c:v>
                </c:pt>
                <c:pt idx="1773">
                  <c:v>0</c:v>
                </c:pt>
                <c:pt idx="1774">
                  <c:v>2</c:v>
                </c:pt>
                <c:pt idx="1775">
                  <c:v>0</c:v>
                </c:pt>
                <c:pt idx="1776">
                  <c:v>42</c:v>
                </c:pt>
                <c:pt idx="1777">
                  <c:v>14</c:v>
                </c:pt>
                <c:pt idx="1778">
                  <c:v>32</c:v>
                </c:pt>
                <c:pt idx="1779">
                  <c:v>1</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numCache>
            </c:numRef>
          </c:yVal>
          <c:smooth val="1"/>
        </c:ser>
        <c:dLbls>
          <c:showLegendKey val="0"/>
          <c:showVal val="0"/>
          <c:showCatName val="0"/>
          <c:showSerName val="0"/>
          <c:showPercent val="0"/>
          <c:showBubbleSize val="0"/>
        </c:dLbls>
        <c:axId val="216606208"/>
        <c:axId val="216607744"/>
      </c:scatterChart>
      <c:valAx>
        <c:axId val="216598400"/>
        <c:scaling>
          <c:orientation val="minMax"/>
        </c:scaling>
        <c:delete val="0"/>
        <c:axPos val="b"/>
        <c:numFmt formatCode="dd/mm/yyyy\ hh:mm" sourceLinked="1"/>
        <c:majorTickMark val="out"/>
        <c:minorTickMark val="none"/>
        <c:tickLblPos val="nextTo"/>
        <c:txPr>
          <a:bodyPr rot="-5400000" vert="horz"/>
          <a:lstStyle/>
          <a:p>
            <a:pPr>
              <a:defRPr/>
            </a:pPr>
            <a:endParaRPr lang="en-US"/>
          </a:p>
        </c:txPr>
        <c:crossAx val="216599936"/>
        <c:crosses val="autoZero"/>
        <c:crossBetween val="midCat"/>
      </c:valAx>
      <c:valAx>
        <c:axId val="216599936"/>
        <c:scaling>
          <c:orientation val="minMax"/>
        </c:scaling>
        <c:delete val="0"/>
        <c:axPos val="l"/>
        <c:title>
          <c:tx>
            <c:rich>
              <a:bodyPr rot="-5400000" vert="horz"/>
              <a:lstStyle/>
              <a:p>
                <a:pPr>
                  <a:defRPr sz="1000"/>
                </a:pPr>
                <a:r>
                  <a:rPr lang="en-US" sz="1000"/>
                  <a:t>Drip-water (drips/hr)</a:t>
                </a:r>
              </a:p>
            </c:rich>
          </c:tx>
          <c:layout>
            <c:manualLayout>
              <c:xMode val="edge"/>
              <c:yMode val="edge"/>
              <c:x val="1.8957554407709003E-2"/>
              <c:y val="0.17755482253137694"/>
            </c:manualLayout>
          </c:layout>
          <c:overlay val="0"/>
        </c:title>
        <c:numFmt formatCode="0" sourceLinked="0"/>
        <c:majorTickMark val="out"/>
        <c:minorTickMark val="none"/>
        <c:tickLblPos val="nextTo"/>
        <c:crossAx val="216598400"/>
        <c:crosses val="autoZero"/>
        <c:crossBetween val="midCat"/>
      </c:valAx>
      <c:valAx>
        <c:axId val="216606208"/>
        <c:scaling>
          <c:orientation val="minMax"/>
        </c:scaling>
        <c:delete val="1"/>
        <c:axPos val="b"/>
        <c:numFmt formatCode="dd/mm/yyyy\ hh:mm" sourceLinked="1"/>
        <c:majorTickMark val="out"/>
        <c:minorTickMark val="none"/>
        <c:tickLblPos val="none"/>
        <c:crossAx val="216607744"/>
        <c:crosses val="autoZero"/>
        <c:crossBetween val="midCat"/>
      </c:valAx>
      <c:valAx>
        <c:axId val="216607744"/>
        <c:scaling>
          <c:orientation val="minMax"/>
        </c:scaling>
        <c:delete val="0"/>
        <c:axPos val="r"/>
        <c:title>
          <c:tx>
            <c:rich>
              <a:bodyPr rot="-5400000" vert="horz"/>
              <a:lstStyle/>
              <a:p>
                <a:pPr>
                  <a:defRPr sz="1000"/>
                </a:pPr>
                <a:r>
                  <a:rPr lang="en-US" sz="1000"/>
                  <a:t>Rainfall (drops/hr)</a:t>
                </a:r>
              </a:p>
            </c:rich>
          </c:tx>
          <c:layout>
            <c:manualLayout>
              <c:xMode val="edge"/>
              <c:yMode val="edge"/>
              <c:x val="0.92609967640434898"/>
              <c:y val="0.18530054909950339"/>
            </c:manualLayout>
          </c:layout>
          <c:overlay val="0"/>
        </c:title>
        <c:numFmt formatCode="0" sourceLinked="0"/>
        <c:majorTickMark val="out"/>
        <c:minorTickMark val="none"/>
        <c:tickLblPos val="nextTo"/>
        <c:crossAx val="216606208"/>
        <c:crosses val="max"/>
        <c:crossBetween val="midCat"/>
      </c:valAx>
    </c:plotArea>
    <c:legend>
      <c:legendPos val="b"/>
      <c:layout>
        <c:manualLayout>
          <c:xMode val="edge"/>
          <c:yMode val="edge"/>
          <c:x val="0.32185106163999488"/>
          <c:y val="0.94165048625272463"/>
          <c:w val="0.36545419381096983"/>
          <c:h val="5.4906968605885793E-2"/>
        </c:manualLayout>
      </c:layout>
      <c:overlay val="0"/>
      <c:txPr>
        <a:bodyPr/>
        <a:lstStyle/>
        <a:p>
          <a:pPr>
            <a:defRPr sz="1000"/>
          </a:pPr>
          <a:endParaRPr lang="en-US"/>
        </a:p>
      </c:txPr>
    </c:legend>
    <c:plotVisOnly val="1"/>
    <c:dispBlanksAs val="gap"/>
    <c:showDLblsOverMax val="0"/>
  </c:chart>
  <c:txPr>
    <a:bodyPr/>
    <a:lstStyle/>
    <a:p>
      <a:pPr>
        <a:defRPr sz="900">
          <a:latin typeface="Arial" pitchFamily="34" charset="0"/>
          <a:cs typeface="Arial"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en-US" sz="1200">
                <a:latin typeface="Arial" pitchFamily="34" charset="0"/>
                <a:cs typeface="Arial" pitchFamily="34" charset="0"/>
              </a:rPr>
              <a:t>Niedzwiedzia Cave drip-water and rainwater</a:t>
            </a:r>
          </a:p>
        </c:rich>
      </c:tx>
      <c:overlay val="0"/>
    </c:title>
    <c:autoTitleDeleted val="0"/>
    <c:plotArea>
      <c:layout>
        <c:manualLayout>
          <c:layoutTarget val="inner"/>
          <c:xMode val="edge"/>
          <c:yMode val="edge"/>
          <c:x val="7.4818555895305533E-2"/>
          <c:y val="0.22538136951132862"/>
          <c:w val="0.76939604092563041"/>
          <c:h val="0.59969816272965859"/>
        </c:manualLayout>
      </c:layout>
      <c:scatterChart>
        <c:scatterStyle val="lineMarker"/>
        <c:varyColors val="0"/>
        <c:ser>
          <c:idx val="3"/>
          <c:order val="3"/>
          <c:spPr>
            <a:ln w="28575">
              <a:noFill/>
              <a:prstDash val="dash"/>
            </a:ln>
          </c:spPr>
          <c:marker>
            <c:symbol val="none"/>
          </c:marker>
          <c:trendline>
            <c:spPr>
              <a:ln>
                <a:prstDash val="dash"/>
              </a:ln>
            </c:spPr>
            <c:trendlineType val="linear"/>
            <c:dispRSqr val="0"/>
            <c:dispEq val="0"/>
          </c:trendline>
          <c:xVal>
            <c:numRef>
              <c:f>Sheet2!$A$4:$A$35</c:f>
              <c:numCache>
                <c:formatCode>0.0</c:formatCode>
                <c:ptCount val="32"/>
                <c:pt idx="0">
                  <c:v>-8.8000000000000007</c:v>
                </c:pt>
                <c:pt idx="1">
                  <c:v>-0.8</c:v>
                </c:pt>
                <c:pt idx="2">
                  <c:v>-3.1</c:v>
                </c:pt>
                <c:pt idx="3">
                  <c:v>-4</c:v>
                </c:pt>
                <c:pt idx="4">
                  <c:v>-3.8</c:v>
                </c:pt>
                <c:pt idx="5">
                  <c:v>-4.5999999999999996</c:v>
                </c:pt>
                <c:pt idx="6">
                  <c:v>-7.7</c:v>
                </c:pt>
                <c:pt idx="7">
                  <c:v>-11.7</c:v>
                </c:pt>
                <c:pt idx="8">
                  <c:v>-3.4</c:v>
                </c:pt>
                <c:pt idx="9">
                  <c:v>-4</c:v>
                </c:pt>
                <c:pt idx="10">
                  <c:v>-2.2999999999999998</c:v>
                </c:pt>
                <c:pt idx="11">
                  <c:v>-5.6</c:v>
                </c:pt>
                <c:pt idx="12">
                  <c:v>-6.8</c:v>
                </c:pt>
                <c:pt idx="13">
                  <c:v>-6.2</c:v>
                </c:pt>
                <c:pt idx="14">
                  <c:v>-12.3</c:v>
                </c:pt>
                <c:pt idx="15">
                  <c:v>-6.6</c:v>
                </c:pt>
                <c:pt idx="16">
                  <c:v>-10.6</c:v>
                </c:pt>
                <c:pt idx="17">
                  <c:v>-10.5</c:v>
                </c:pt>
                <c:pt idx="18">
                  <c:v>-11</c:v>
                </c:pt>
                <c:pt idx="19">
                  <c:v>-15.1</c:v>
                </c:pt>
                <c:pt idx="20">
                  <c:v>-8</c:v>
                </c:pt>
                <c:pt idx="21">
                  <c:v>-9.8000000000000007</c:v>
                </c:pt>
                <c:pt idx="22">
                  <c:v>-9.8000000000000007</c:v>
                </c:pt>
                <c:pt idx="23">
                  <c:v>-16.3</c:v>
                </c:pt>
                <c:pt idx="24">
                  <c:v>-14.8</c:v>
                </c:pt>
                <c:pt idx="25">
                  <c:v>-14.7</c:v>
                </c:pt>
                <c:pt idx="26">
                  <c:v>-9.3000000000000007</c:v>
                </c:pt>
                <c:pt idx="27">
                  <c:v>-9.9</c:v>
                </c:pt>
                <c:pt idx="28">
                  <c:v>-5.0999999999999996</c:v>
                </c:pt>
                <c:pt idx="29">
                  <c:v>-9.1</c:v>
                </c:pt>
                <c:pt idx="30">
                  <c:v>-9.4</c:v>
                </c:pt>
                <c:pt idx="31">
                  <c:v>-7.3</c:v>
                </c:pt>
              </c:numCache>
            </c:numRef>
          </c:xVal>
          <c:yVal>
            <c:numRef>
              <c:f>Sheet2!$D$4:$D$35</c:f>
              <c:numCache>
                <c:formatCode>General</c:formatCode>
                <c:ptCount val="32"/>
                <c:pt idx="0">
                  <c:v>-60.400000000000006</c:v>
                </c:pt>
                <c:pt idx="1">
                  <c:v>3.5999999999999988</c:v>
                </c:pt>
                <c:pt idx="2">
                  <c:v>-14.8</c:v>
                </c:pt>
                <c:pt idx="3">
                  <c:v>-22</c:v>
                </c:pt>
                <c:pt idx="4">
                  <c:v>-20.399999999999999</c:v>
                </c:pt>
                <c:pt idx="5">
                  <c:v>-26.799999999999986</c:v>
                </c:pt>
                <c:pt idx="6">
                  <c:v>-51.6</c:v>
                </c:pt>
                <c:pt idx="7">
                  <c:v>-83.6</c:v>
                </c:pt>
                <c:pt idx="8">
                  <c:v>-17.2</c:v>
                </c:pt>
                <c:pt idx="9">
                  <c:v>-22</c:v>
                </c:pt>
                <c:pt idx="10">
                  <c:v>-8.4000000000000021</c:v>
                </c:pt>
                <c:pt idx="11">
                  <c:v>-34.800000000000004</c:v>
                </c:pt>
                <c:pt idx="12">
                  <c:v>-44.4</c:v>
                </c:pt>
                <c:pt idx="13">
                  <c:v>-39.6</c:v>
                </c:pt>
                <c:pt idx="14">
                  <c:v>-88.4</c:v>
                </c:pt>
                <c:pt idx="15">
                  <c:v>-42.8</c:v>
                </c:pt>
                <c:pt idx="16">
                  <c:v>-74.8</c:v>
                </c:pt>
                <c:pt idx="17">
                  <c:v>-74</c:v>
                </c:pt>
                <c:pt idx="18">
                  <c:v>-78</c:v>
                </c:pt>
                <c:pt idx="19">
                  <c:v>-110.8</c:v>
                </c:pt>
                <c:pt idx="20">
                  <c:v>-54</c:v>
                </c:pt>
                <c:pt idx="21">
                  <c:v>-68.400000000000006</c:v>
                </c:pt>
                <c:pt idx="22">
                  <c:v>-68.400000000000006</c:v>
                </c:pt>
                <c:pt idx="23">
                  <c:v>-120.4</c:v>
                </c:pt>
                <c:pt idx="24">
                  <c:v>-108.4</c:v>
                </c:pt>
                <c:pt idx="25">
                  <c:v>-107.6</c:v>
                </c:pt>
                <c:pt idx="26">
                  <c:v>-64.400000000000006</c:v>
                </c:pt>
                <c:pt idx="27">
                  <c:v>-69.2</c:v>
                </c:pt>
                <c:pt idx="28">
                  <c:v>-30.799999999999986</c:v>
                </c:pt>
                <c:pt idx="29">
                  <c:v>-62.8</c:v>
                </c:pt>
                <c:pt idx="30">
                  <c:v>-65.2</c:v>
                </c:pt>
                <c:pt idx="31">
                  <c:v>-48.4</c:v>
                </c:pt>
              </c:numCache>
            </c:numRef>
          </c:yVal>
          <c:smooth val="0"/>
        </c:ser>
        <c:ser>
          <c:idx val="0"/>
          <c:order val="0"/>
          <c:tx>
            <c:strRef>
              <c:f>'\H drive\nkvr99 (sundat00)\[NIED WATER 24_02_2011.xls]Drip water ISOTOPES'!$J$58</c:f>
              <c:strCache>
                <c:ptCount val="1"/>
                <c:pt idx="0">
                  <c:v>Nied08-05</c:v>
                </c:pt>
              </c:strCache>
            </c:strRef>
          </c:tx>
          <c:spPr>
            <a:ln w="28575">
              <a:noFill/>
            </a:ln>
          </c:spPr>
          <c:marker>
            <c:symbol val="diamond"/>
            <c:size val="4"/>
          </c:marker>
          <c:trendline>
            <c:spPr>
              <a:ln>
                <a:solidFill>
                  <a:srgbClr val="0070C0"/>
                </a:solidFill>
              </a:ln>
            </c:spPr>
            <c:trendlineType val="linear"/>
            <c:dispRSqr val="0"/>
            <c:dispEq val="0"/>
          </c:trendline>
          <c:xVal>
            <c:numRef>
              <c:f>'\H drive\nkvr99 (sundat00)\[NIED WATER 24_02_2011.xls]Drip water ISOTOPES'!$I$59:$I$68</c:f>
              <c:numCache>
                <c:formatCode>0.00</c:formatCode>
                <c:ptCount val="10"/>
                <c:pt idx="0">
                  <c:v>-10.11</c:v>
                </c:pt>
                <c:pt idx="1">
                  <c:v>-9.9600000000000026</c:v>
                </c:pt>
                <c:pt idx="2">
                  <c:v>-9.52</c:v>
                </c:pt>
                <c:pt idx="3">
                  <c:v>-8.89</c:v>
                </c:pt>
                <c:pt idx="4">
                  <c:v>-8.65</c:v>
                </c:pt>
                <c:pt idx="5">
                  <c:v>-10.89</c:v>
                </c:pt>
                <c:pt idx="6">
                  <c:v>-10.867000000000004</c:v>
                </c:pt>
                <c:pt idx="7">
                  <c:v>-11.069000000000004</c:v>
                </c:pt>
                <c:pt idx="8">
                  <c:v>-11.331</c:v>
                </c:pt>
                <c:pt idx="9">
                  <c:v>-11.25</c:v>
                </c:pt>
              </c:numCache>
            </c:numRef>
          </c:xVal>
          <c:yVal>
            <c:numRef>
              <c:f>'\H drive\nkvr99 (sundat00)\[NIED WATER 24_02_2011.xls]Drip water ISOTOPES'!$J$59:$J$68</c:f>
              <c:numCache>
                <c:formatCode>0.00</c:formatCode>
                <c:ptCount val="10"/>
                <c:pt idx="0">
                  <c:v>-70.2</c:v>
                </c:pt>
                <c:pt idx="1">
                  <c:v>-70.781000000000006</c:v>
                </c:pt>
                <c:pt idx="2">
                  <c:v>-71.394999999999996</c:v>
                </c:pt>
                <c:pt idx="3">
                  <c:v>-71.959000000000003</c:v>
                </c:pt>
                <c:pt idx="4">
                  <c:v>-71.183999999999983</c:v>
                </c:pt>
                <c:pt idx="5">
                  <c:v>-70.923000000000002</c:v>
                </c:pt>
                <c:pt idx="6" formatCode="General">
                  <c:v>-71.09</c:v>
                </c:pt>
                <c:pt idx="7" formatCode="General">
                  <c:v>-74.61</c:v>
                </c:pt>
                <c:pt idx="8" formatCode="General">
                  <c:v>-77.8</c:v>
                </c:pt>
                <c:pt idx="9" formatCode="General">
                  <c:v>-79.88</c:v>
                </c:pt>
              </c:numCache>
            </c:numRef>
          </c:yVal>
          <c:smooth val="0"/>
        </c:ser>
        <c:ser>
          <c:idx val="1"/>
          <c:order val="1"/>
          <c:tx>
            <c:strRef>
              <c:f>'\H drive\nkvr99 (sundat00)\[NIED WATER 24_02_2011.xls]Drip water ISOTOPES'!$J$46</c:f>
              <c:strCache>
                <c:ptCount val="1"/>
                <c:pt idx="0">
                  <c:v>Nied08-04</c:v>
                </c:pt>
              </c:strCache>
            </c:strRef>
          </c:tx>
          <c:spPr>
            <a:ln w="28575">
              <a:noFill/>
            </a:ln>
          </c:spPr>
          <c:marker>
            <c:symbol val="square"/>
            <c:size val="4"/>
          </c:marker>
          <c:trendline>
            <c:spPr>
              <a:ln>
                <a:solidFill>
                  <a:srgbClr val="C00000"/>
                </a:solidFill>
              </a:ln>
            </c:spPr>
            <c:trendlineType val="linear"/>
            <c:dispRSqr val="0"/>
            <c:dispEq val="0"/>
          </c:trendline>
          <c:xVal>
            <c:numRef>
              <c:f>'\H drive\nkvr99 (sundat00)\[NIED WATER 24_02_2011.xls]Drip water ISOTOPES'!$I$47:$I$56</c:f>
              <c:numCache>
                <c:formatCode>0.00</c:formatCode>
                <c:ptCount val="10"/>
                <c:pt idx="0">
                  <c:v>-10.16</c:v>
                </c:pt>
                <c:pt idx="1">
                  <c:v>-10.08</c:v>
                </c:pt>
                <c:pt idx="2">
                  <c:v>-9.5400000000000009</c:v>
                </c:pt>
                <c:pt idx="3">
                  <c:v>-8.9</c:v>
                </c:pt>
                <c:pt idx="4">
                  <c:v>-8.2900000000000009</c:v>
                </c:pt>
                <c:pt idx="5">
                  <c:v>-10.79</c:v>
                </c:pt>
                <c:pt idx="6">
                  <c:v>-10.450000000000006</c:v>
                </c:pt>
                <c:pt idx="7">
                  <c:v>-11.132</c:v>
                </c:pt>
                <c:pt idx="8">
                  <c:v>-11.052000000000024</c:v>
                </c:pt>
                <c:pt idx="9">
                  <c:v>-10.904</c:v>
                </c:pt>
              </c:numCache>
            </c:numRef>
          </c:xVal>
          <c:yVal>
            <c:numRef>
              <c:f>'\H drive\nkvr99 (sundat00)\[NIED WATER 24_02_2011.xls]Drip water ISOTOPES'!$J$47:$J$56</c:f>
              <c:numCache>
                <c:formatCode>0.00</c:formatCode>
                <c:ptCount val="10"/>
                <c:pt idx="0">
                  <c:v>-70.069000000000003</c:v>
                </c:pt>
                <c:pt idx="1">
                  <c:v>-70.882999999999981</c:v>
                </c:pt>
                <c:pt idx="2">
                  <c:v>-71.60499999999999</c:v>
                </c:pt>
                <c:pt idx="3">
                  <c:v>-71.248000000000005</c:v>
                </c:pt>
                <c:pt idx="4">
                  <c:v>-70.022999999999982</c:v>
                </c:pt>
                <c:pt idx="5">
                  <c:v>-69.381999999999991</c:v>
                </c:pt>
                <c:pt idx="6" formatCode="General">
                  <c:v>-70.92</c:v>
                </c:pt>
                <c:pt idx="7" formatCode="General">
                  <c:v>-73.410000000000025</c:v>
                </c:pt>
                <c:pt idx="8" formatCode="General">
                  <c:v>-76.13</c:v>
                </c:pt>
                <c:pt idx="9" formatCode="General">
                  <c:v>-76.48</c:v>
                </c:pt>
              </c:numCache>
            </c:numRef>
          </c:yVal>
          <c:smooth val="0"/>
        </c:ser>
        <c:ser>
          <c:idx val="2"/>
          <c:order val="2"/>
          <c:tx>
            <c:strRef>
              <c:f>'\H drive\nkvr99 (sundat00)\[NIED WATER 24_02_2011.xls]Drip water ISOTOPES'!$J$70</c:f>
              <c:strCache>
                <c:ptCount val="1"/>
                <c:pt idx="0">
                  <c:v>Rainwater</c:v>
                </c:pt>
              </c:strCache>
            </c:strRef>
          </c:tx>
          <c:spPr>
            <a:ln w="28575">
              <a:noFill/>
            </a:ln>
          </c:spPr>
          <c:marker>
            <c:symbol val="triangle"/>
            <c:size val="4"/>
          </c:marker>
          <c:trendline>
            <c:spPr>
              <a:ln>
                <a:solidFill>
                  <a:srgbClr val="92D050"/>
                </a:solidFill>
              </a:ln>
            </c:spPr>
            <c:trendlineType val="linear"/>
            <c:dispRSqr val="0"/>
            <c:dispEq val="0"/>
          </c:trendline>
          <c:xVal>
            <c:numRef>
              <c:f>'\H drive\nkvr99 (sundat00)\[NIED WATER 24_02_2011.xls]Drip water ISOTOPES'!$I$71:$I$76</c:f>
              <c:numCache>
                <c:formatCode>0.00</c:formatCode>
                <c:ptCount val="6"/>
                <c:pt idx="0">
                  <c:v>-10.082000000000004</c:v>
                </c:pt>
                <c:pt idx="1">
                  <c:v>-9.7879999999999985</c:v>
                </c:pt>
                <c:pt idx="2">
                  <c:v>-9.1580000000000013</c:v>
                </c:pt>
                <c:pt idx="3">
                  <c:v>-10.726000000000001</c:v>
                </c:pt>
                <c:pt idx="4">
                  <c:v>-7.2039999999999997</c:v>
                </c:pt>
                <c:pt idx="5">
                  <c:v>-3.234</c:v>
                </c:pt>
              </c:numCache>
            </c:numRef>
          </c:xVal>
          <c:yVal>
            <c:numRef>
              <c:f>'\H drive\nkvr99 (sundat00)\[NIED WATER 24_02_2011.xls]Drip water ISOTOPES'!$J$71:$J$76</c:f>
              <c:numCache>
                <c:formatCode>0.00</c:formatCode>
                <c:ptCount val="6"/>
                <c:pt idx="0">
                  <c:v>-70.122999999999948</c:v>
                </c:pt>
                <c:pt idx="1">
                  <c:v>-70.113</c:v>
                </c:pt>
                <c:pt idx="2">
                  <c:v>-70.566999999999993</c:v>
                </c:pt>
                <c:pt idx="3" formatCode="General">
                  <c:v>-74.03</c:v>
                </c:pt>
                <c:pt idx="4" formatCode="General">
                  <c:v>-56.27</c:v>
                </c:pt>
                <c:pt idx="5" formatCode="General">
                  <c:v>-26.69</c:v>
                </c:pt>
              </c:numCache>
            </c:numRef>
          </c:yVal>
          <c:smooth val="0"/>
        </c:ser>
        <c:dLbls>
          <c:showLegendKey val="0"/>
          <c:showVal val="0"/>
          <c:showCatName val="0"/>
          <c:showSerName val="0"/>
          <c:showPercent val="0"/>
          <c:showBubbleSize val="0"/>
        </c:dLbls>
        <c:axId val="217285760"/>
        <c:axId val="217287680"/>
      </c:scatterChart>
      <c:valAx>
        <c:axId val="217285760"/>
        <c:scaling>
          <c:orientation val="minMax"/>
          <c:min val="-15"/>
        </c:scaling>
        <c:delete val="0"/>
        <c:axPos val="b"/>
        <c:title>
          <c:tx>
            <c:rich>
              <a:bodyPr/>
              <a:lstStyle/>
              <a:p>
                <a:pPr>
                  <a:defRPr>
                    <a:latin typeface="Times New Roman"/>
                    <a:cs typeface="Times New Roman"/>
                  </a:defRPr>
                </a:pPr>
                <a:r>
                  <a:rPr lang="el-GR">
                    <a:latin typeface="Arial" pitchFamily="34" charset="0"/>
                    <a:cs typeface="Arial" pitchFamily="34" charset="0"/>
                  </a:rPr>
                  <a:t>δ</a:t>
                </a:r>
                <a:r>
                  <a:rPr lang="nb-NO" baseline="30000">
                    <a:latin typeface="Arial" pitchFamily="34" charset="0"/>
                    <a:cs typeface="Arial" pitchFamily="34" charset="0"/>
                  </a:rPr>
                  <a:t>18</a:t>
                </a:r>
                <a:r>
                  <a:rPr lang="nb-NO">
                    <a:latin typeface="Arial" pitchFamily="34" charset="0"/>
                    <a:cs typeface="Arial" pitchFamily="34" charset="0"/>
                  </a:rPr>
                  <a:t>O (‰ VSMOW)</a:t>
                </a:r>
              </a:p>
            </c:rich>
          </c:tx>
          <c:layout>
            <c:manualLayout>
              <c:xMode val="edge"/>
              <c:yMode val="edge"/>
              <c:x val="0.34178410226973382"/>
              <c:y val="0.11135161449610001"/>
            </c:manualLayout>
          </c:layout>
          <c:overlay val="0"/>
        </c:title>
        <c:numFmt formatCode="0.0" sourceLinked="1"/>
        <c:majorTickMark val="out"/>
        <c:minorTickMark val="none"/>
        <c:tickLblPos val="high"/>
        <c:txPr>
          <a:bodyPr rot="0" vert="horz"/>
          <a:lstStyle/>
          <a:p>
            <a:pPr>
              <a:defRPr sz="1000" b="0" i="0" u="none" strike="noStrike" baseline="0">
                <a:solidFill>
                  <a:srgbClr val="000000"/>
                </a:solidFill>
                <a:latin typeface="Calibri"/>
                <a:ea typeface="Calibri"/>
                <a:cs typeface="Calibri"/>
              </a:defRPr>
            </a:pPr>
            <a:endParaRPr lang="en-US"/>
          </a:p>
        </c:txPr>
        <c:crossAx val="217287680"/>
        <c:crosses val="autoZero"/>
        <c:crossBetween val="midCat"/>
      </c:valAx>
      <c:valAx>
        <c:axId val="217287680"/>
        <c:scaling>
          <c:orientation val="minMax"/>
          <c:min val="-100"/>
        </c:scaling>
        <c:delete val="0"/>
        <c:axPos val="l"/>
        <c:title>
          <c:tx>
            <c:rich>
              <a:bodyPr rot="-5400000" vert="horz"/>
              <a:lstStyle/>
              <a:p>
                <a:pPr>
                  <a:defRPr>
                    <a:latin typeface="Times New Roman"/>
                    <a:cs typeface="Times New Roman"/>
                  </a:defRPr>
                </a:pPr>
                <a:r>
                  <a:rPr lang="el-GR">
                    <a:latin typeface="Arial" pitchFamily="34" charset="0"/>
                    <a:cs typeface="Arial" pitchFamily="34" charset="0"/>
                  </a:rPr>
                  <a:t>δ</a:t>
                </a:r>
                <a:r>
                  <a:rPr lang="nb-NO">
                    <a:latin typeface="Arial" pitchFamily="34" charset="0"/>
                    <a:cs typeface="Arial" pitchFamily="34" charset="0"/>
                  </a:rPr>
                  <a:t>D (‰ VSMOW)</a:t>
                </a:r>
              </a:p>
            </c:rich>
          </c:tx>
          <c:layout>
            <c:manualLayout>
              <c:xMode val="edge"/>
              <c:yMode val="edge"/>
              <c:x val="0.95756943900899072"/>
              <c:y val="0.40436351706036788"/>
            </c:manualLayout>
          </c:layout>
          <c:overlay val="0"/>
        </c:title>
        <c:numFmt formatCode="0.0" sourceLinked="0"/>
        <c:majorTickMark val="out"/>
        <c:minorTickMark val="none"/>
        <c:tickLblPos val="high"/>
        <c:crossAx val="217285760"/>
        <c:crosses val="autoZero"/>
        <c:crossBetween val="midCat"/>
      </c:valAx>
    </c:plotArea>
    <c:legend>
      <c:legendPos val="b"/>
      <c:legendEntry>
        <c:idx val="0"/>
        <c:delete val="1"/>
      </c:legendEntry>
      <c:legendEntry>
        <c:idx val="4"/>
        <c:delete val="1"/>
      </c:legendEntry>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Arial" pitchFamily="34" charset="0"/>
                <a:cs typeface="Arial" pitchFamily="34" charset="0"/>
              </a:defRPr>
            </a:pPr>
            <a:r>
              <a:rPr lang="nb-NO" sz="1400">
                <a:latin typeface="Arial" pitchFamily="34" charset="0"/>
                <a:cs typeface="Arial" pitchFamily="34" charset="0"/>
              </a:rPr>
              <a:t>G</a:t>
            </a:r>
            <a:r>
              <a:rPr lang="el-GR" sz="1400">
                <a:latin typeface="Arial" pitchFamily="34" charset="0"/>
                <a:cs typeface="Arial" pitchFamily="34" charset="0"/>
              </a:rPr>
              <a:t>ό</a:t>
            </a:r>
            <a:r>
              <a:rPr lang="nb-NO" sz="1400">
                <a:latin typeface="Arial" pitchFamily="34" charset="0"/>
                <a:cs typeface="Arial" pitchFamily="34" charset="0"/>
              </a:rPr>
              <a:t>rka event </a:t>
            </a:r>
            <a:r>
              <a:rPr lang="el-GR" sz="1400">
                <a:latin typeface="Arial" pitchFamily="34" charset="0"/>
                <a:cs typeface="Arial" pitchFamily="34" charset="0"/>
              </a:rPr>
              <a:t>δ</a:t>
            </a:r>
            <a:r>
              <a:rPr lang="nb-NO" sz="1400" baseline="30000">
                <a:latin typeface="Arial" pitchFamily="34" charset="0"/>
                <a:cs typeface="Arial" pitchFamily="34" charset="0"/>
              </a:rPr>
              <a:t>18</a:t>
            </a:r>
            <a:r>
              <a:rPr lang="nb-NO" sz="1400">
                <a:latin typeface="Arial" pitchFamily="34" charset="0"/>
                <a:cs typeface="Arial" pitchFamily="34" charset="0"/>
              </a:rPr>
              <a:t>O</a:t>
            </a:r>
          </a:p>
        </c:rich>
      </c:tx>
      <c:overlay val="0"/>
    </c:title>
    <c:autoTitleDeleted val="0"/>
    <c:plotArea>
      <c:layout>
        <c:manualLayout>
          <c:layoutTarget val="inner"/>
          <c:xMode val="edge"/>
          <c:yMode val="edge"/>
          <c:x val="0.10988146435973695"/>
          <c:y val="0.17110120677123891"/>
          <c:w val="0.82660464211954243"/>
          <c:h val="0.56519144014224143"/>
        </c:manualLayout>
      </c:layout>
      <c:scatterChart>
        <c:scatterStyle val="lineMarker"/>
        <c:varyColors val="0"/>
        <c:ser>
          <c:idx val="0"/>
          <c:order val="0"/>
          <c:spPr>
            <a:ln w="12700">
              <a:solidFill>
                <a:sysClr val="windowText" lastClr="000000"/>
              </a:solidFill>
            </a:ln>
          </c:spPr>
          <c:xVal>
            <c:numRef>
              <c:f>Sheet4!$D$1:$D$32</c:f>
              <c:numCache>
                <c:formatCode>dd/mm/yyyy</c:formatCode>
                <c:ptCount val="32"/>
                <c:pt idx="0">
                  <c:v>38132</c:v>
                </c:pt>
                <c:pt idx="1">
                  <c:v>38140</c:v>
                </c:pt>
                <c:pt idx="2">
                  <c:v>38153</c:v>
                </c:pt>
                <c:pt idx="3">
                  <c:v>38173</c:v>
                </c:pt>
                <c:pt idx="4">
                  <c:v>38184</c:v>
                </c:pt>
                <c:pt idx="5">
                  <c:v>38190</c:v>
                </c:pt>
                <c:pt idx="6">
                  <c:v>38191</c:v>
                </c:pt>
                <c:pt idx="7">
                  <c:v>38215</c:v>
                </c:pt>
                <c:pt idx="8">
                  <c:v>38222</c:v>
                </c:pt>
                <c:pt idx="9">
                  <c:v>38244</c:v>
                </c:pt>
                <c:pt idx="10">
                  <c:v>38258</c:v>
                </c:pt>
                <c:pt idx="11">
                  <c:v>38260</c:v>
                </c:pt>
                <c:pt idx="12">
                  <c:v>38268</c:v>
                </c:pt>
                <c:pt idx="13">
                  <c:v>38271</c:v>
                </c:pt>
                <c:pt idx="14">
                  <c:v>38278</c:v>
                </c:pt>
                <c:pt idx="15">
                  <c:v>38288</c:v>
                </c:pt>
                <c:pt idx="16">
                  <c:v>38299</c:v>
                </c:pt>
                <c:pt idx="17">
                  <c:v>38308</c:v>
                </c:pt>
                <c:pt idx="18">
                  <c:v>38327</c:v>
                </c:pt>
                <c:pt idx="19">
                  <c:v>38352</c:v>
                </c:pt>
                <c:pt idx="20">
                  <c:v>38356</c:v>
                </c:pt>
                <c:pt idx="21">
                  <c:v>38359</c:v>
                </c:pt>
                <c:pt idx="22">
                  <c:v>38379</c:v>
                </c:pt>
                <c:pt idx="23">
                  <c:v>38412</c:v>
                </c:pt>
                <c:pt idx="24">
                  <c:v>38421</c:v>
                </c:pt>
                <c:pt idx="25">
                  <c:v>38425</c:v>
                </c:pt>
                <c:pt idx="26">
                  <c:v>38434</c:v>
                </c:pt>
                <c:pt idx="27">
                  <c:v>38453</c:v>
                </c:pt>
                <c:pt idx="28">
                  <c:v>38476</c:v>
                </c:pt>
                <c:pt idx="29">
                  <c:v>38483</c:v>
                </c:pt>
                <c:pt idx="30">
                  <c:v>38492</c:v>
                </c:pt>
                <c:pt idx="31">
                  <c:v>38497</c:v>
                </c:pt>
              </c:numCache>
            </c:numRef>
          </c:xVal>
          <c:yVal>
            <c:numRef>
              <c:f>Sheet4!$E$1:$E$32</c:f>
              <c:numCache>
                <c:formatCode>General</c:formatCode>
                <c:ptCount val="32"/>
                <c:pt idx="0">
                  <c:v>-8.8000000000000007</c:v>
                </c:pt>
                <c:pt idx="1">
                  <c:v>-0.8</c:v>
                </c:pt>
                <c:pt idx="2">
                  <c:v>-3.1</c:v>
                </c:pt>
                <c:pt idx="3">
                  <c:v>-4</c:v>
                </c:pt>
                <c:pt idx="4">
                  <c:v>-3.8</c:v>
                </c:pt>
                <c:pt idx="5">
                  <c:v>-4.5999999999999996</c:v>
                </c:pt>
                <c:pt idx="6">
                  <c:v>-7.7</c:v>
                </c:pt>
                <c:pt idx="7">
                  <c:v>-11.7</c:v>
                </c:pt>
                <c:pt idx="8">
                  <c:v>-3.4</c:v>
                </c:pt>
                <c:pt idx="9">
                  <c:v>-4</c:v>
                </c:pt>
                <c:pt idx="10" formatCode="0.0">
                  <c:v>-2.2999999999999998</c:v>
                </c:pt>
                <c:pt idx="11" formatCode="0.0">
                  <c:v>-5.6</c:v>
                </c:pt>
                <c:pt idx="12" formatCode="0.0">
                  <c:v>-6.8</c:v>
                </c:pt>
                <c:pt idx="13" formatCode="0.0">
                  <c:v>-6.2</c:v>
                </c:pt>
                <c:pt idx="14" formatCode="0.0">
                  <c:v>-12.3</c:v>
                </c:pt>
                <c:pt idx="15" formatCode="0.0">
                  <c:v>-6.6</c:v>
                </c:pt>
                <c:pt idx="16" formatCode="0.0">
                  <c:v>-10.6</c:v>
                </c:pt>
                <c:pt idx="17" formatCode="0.0">
                  <c:v>-10.5</c:v>
                </c:pt>
                <c:pt idx="18" formatCode="0.0">
                  <c:v>-11</c:v>
                </c:pt>
                <c:pt idx="19" formatCode="0.0">
                  <c:v>-15.1</c:v>
                </c:pt>
                <c:pt idx="20" formatCode="0.0">
                  <c:v>-8</c:v>
                </c:pt>
                <c:pt idx="21" formatCode="0.0">
                  <c:v>-9.8000000000000007</c:v>
                </c:pt>
                <c:pt idx="22" formatCode="0.0">
                  <c:v>-9.8000000000000007</c:v>
                </c:pt>
                <c:pt idx="23" formatCode="0.0">
                  <c:v>-16.3</c:v>
                </c:pt>
                <c:pt idx="24" formatCode="0.0">
                  <c:v>-14.8</c:v>
                </c:pt>
                <c:pt idx="25" formatCode="0.0">
                  <c:v>-14.7</c:v>
                </c:pt>
                <c:pt idx="26" formatCode="0.0">
                  <c:v>-9.3000000000000007</c:v>
                </c:pt>
                <c:pt idx="27" formatCode="0.0">
                  <c:v>-9.9</c:v>
                </c:pt>
                <c:pt idx="28" formatCode="0.0">
                  <c:v>-5.0999999999999996</c:v>
                </c:pt>
                <c:pt idx="29" formatCode="0.0">
                  <c:v>-9.1</c:v>
                </c:pt>
                <c:pt idx="30" formatCode="0.0">
                  <c:v>-9.4</c:v>
                </c:pt>
                <c:pt idx="31" formatCode="0.0">
                  <c:v>-7.3</c:v>
                </c:pt>
              </c:numCache>
            </c:numRef>
          </c:yVal>
          <c:smooth val="0"/>
        </c:ser>
        <c:dLbls>
          <c:showLegendKey val="0"/>
          <c:showVal val="0"/>
          <c:showCatName val="0"/>
          <c:showSerName val="0"/>
          <c:showPercent val="0"/>
          <c:showBubbleSize val="0"/>
        </c:dLbls>
        <c:axId val="217518464"/>
        <c:axId val="217520384"/>
      </c:scatterChart>
      <c:valAx>
        <c:axId val="217518464"/>
        <c:scaling>
          <c:orientation val="minMax"/>
        </c:scaling>
        <c:delete val="0"/>
        <c:axPos val="b"/>
        <c:title>
          <c:tx>
            <c:rich>
              <a:bodyPr/>
              <a:lstStyle/>
              <a:p>
                <a:pPr>
                  <a:defRPr/>
                </a:pPr>
                <a:r>
                  <a:rPr lang="nb-NO"/>
                  <a:t>Date</a:t>
                </a:r>
              </a:p>
            </c:rich>
          </c:tx>
          <c:layout>
            <c:manualLayout>
              <c:xMode val="edge"/>
              <c:yMode val="edge"/>
              <c:x val="0.45014132349291575"/>
              <c:y val="0.93864876058072277"/>
            </c:manualLayout>
          </c:layout>
          <c:overlay val="0"/>
        </c:title>
        <c:numFmt formatCode="dd/mm/yyyy" sourceLinked="1"/>
        <c:majorTickMark val="out"/>
        <c:minorTickMark val="none"/>
        <c:tickLblPos val="low"/>
        <c:txPr>
          <a:bodyPr rot="-5400000" vert="horz"/>
          <a:lstStyle/>
          <a:p>
            <a:pPr>
              <a:defRPr/>
            </a:pPr>
            <a:endParaRPr lang="en-US"/>
          </a:p>
        </c:txPr>
        <c:crossAx val="217520384"/>
        <c:crosses val="autoZero"/>
        <c:crossBetween val="midCat"/>
      </c:valAx>
      <c:valAx>
        <c:axId val="217520384"/>
        <c:scaling>
          <c:orientation val="minMax"/>
        </c:scaling>
        <c:delete val="0"/>
        <c:axPos val="l"/>
        <c:title>
          <c:tx>
            <c:rich>
              <a:bodyPr rot="-5400000" vert="horz"/>
              <a:lstStyle/>
              <a:p>
                <a:pPr>
                  <a:defRPr>
                    <a:latin typeface="Arial" pitchFamily="34" charset="0"/>
                    <a:cs typeface="Arial" pitchFamily="34" charset="0"/>
                  </a:defRPr>
                </a:pPr>
                <a:r>
                  <a:rPr lang="el-GR">
                    <a:latin typeface="Arial" pitchFamily="34" charset="0"/>
                    <a:cs typeface="Arial" pitchFamily="34" charset="0"/>
                  </a:rPr>
                  <a:t>δ</a:t>
                </a:r>
                <a:r>
                  <a:rPr lang="nb-NO" baseline="30000">
                    <a:latin typeface="Arial" pitchFamily="34" charset="0"/>
                    <a:cs typeface="Arial" pitchFamily="34" charset="0"/>
                  </a:rPr>
                  <a:t>18</a:t>
                </a:r>
                <a:r>
                  <a:rPr lang="nb-NO">
                    <a:latin typeface="Arial" pitchFamily="34" charset="0"/>
                    <a:cs typeface="Arial" pitchFamily="34" charset="0"/>
                  </a:rPr>
                  <a:t>O (‰VSMOW)</a:t>
                </a:r>
              </a:p>
            </c:rich>
          </c:tx>
          <c:overlay val="0"/>
        </c:title>
        <c:numFmt formatCode="General" sourceLinked="1"/>
        <c:majorTickMark val="out"/>
        <c:minorTickMark val="none"/>
        <c:tickLblPos val="nextTo"/>
        <c:crossAx val="217518464"/>
        <c:crosses val="autoZero"/>
        <c:crossBetween val="midCat"/>
      </c:valAx>
      <c:spPr>
        <a:ln>
          <a:solidFill>
            <a:sysClr val="windowText" lastClr="000000"/>
          </a:solidFill>
        </a:ln>
      </c:spPr>
    </c:plotArea>
    <c:plotVisOnly val="1"/>
    <c:dispBlanksAs val="gap"/>
    <c:showDLblsOverMax val="0"/>
  </c:chart>
  <c:txPr>
    <a:bodyPr/>
    <a:lstStyle/>
    <a:p>
      <a:pPr>
        <a:defRPr>
          <a:latin typeface="Arial" pitchFamily="34" charset="0"/>
          <a:cs typeface="Arial" pitchFamily="34"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el-GR" sz="1200" b="1" i="0" u="none" strike="noStrike" baseline="0">
                <a:latin typeface="Arial" pitchFamily="34" charset="0"/>
                <a:cs typeface="Arial" pitchFamily="34" charset="0"/>
              </a:rPr>
              <a:t>δ</a:t>
            </a:r>
            <a:r>
              <a:rPr lang="el-GR" sz="1200" b="1" i="0" u="none" strike="noStrike" baseline="30000">
                <a:latin typeface="Arial" pitchFamily="34" charset="0"/>
                <a:cs typeface="Arial" pitchFamily="34" charset="0"/>
              </a:rPr>
              <a:t>18</a:t>
            </a:r>
            <a:r>
              <a:rPr lang="en-GB" sz="1200" b="1" i="0" u="none" strike="noStrike" baseline="0">
                <a:latin typeface="Arial" pitchFamily="34" charset="0"/>
                <a:cs typeface="Arial" pitchFamily="34" charset="0"/>
              </a:rPr>
              <a:t>O vs. </a:t>
            </a:r>
            <a:r>
              <a:rPr lang="el-GR" sz="1200" b="1" i="0" u="none" strike="noStrike" baseline="0">
                <a:latin typeface="Arial" pitchFamily="34" charset="0"/>
                <a:cs typeface="Arial" pitchFamily="34" charset="0"/>
              </a:rPr>
              <a:t>δ</a:t>
            </a:r>
            <a:r>
              <a:rPr lang="en-GB" sz="1200" b="1" i="0" u="none" strike="noStrike" baseline="0">
                <a:latin typeface="Arial" pitchFamily="34" charset="0"/>
                <a:cs typeface="Arial" pitchFamily="34" charset="0"/>
              </a:rPr>
              <a:t>D</a:t>
            </a:r>
            <a:endParaRPr lang="en-GB" sz="1200" b="1">
              <a:latin typeface="Arial" pitchFamily="34" charset="0"/>
              <a:cs typeface="Arial" pitchFamily="34" charset="0"/>
            </a:endParaRPr>
          </a:p>
        </c:rich>
      </c:tx>
      <c:overlay val="0"/>
    </c:title>
    <c:autoTitleDeleted val="0"/>
    <c:plotArea>
      <c:layout>
        <c:manualLayout>
          <c:layoutTarget val="inner"/>
          <c:xMode val="edge"/>
          <c:yMode val="edge"/>
          <c:x val="9.2134942245855264E-2"/>
          <c:y val="5.5700122075574149E-2"/>
          <c:w val="0.75059381622243704"/>
          <c:h val="0.7444472728580418"/>
        </c:manualLayout>
      </c:layout>
      <c:scatterChart>
        <c:scatterStyle val="lineMarker"/>
        <c:varyColors val="0"/>
        <c:ser>
          <c:idx val="0"/>
          <c:order val="0"/>
          <c:spPr>
            <a:ln w="28575">
              <a:noFill/>
            </a:ln>
          </c:spPr>
          <c:trendline>
            <c:spPr>
              <a:ln w="19050">
                <a:solidFill>
                  <a:sysClr val="windowText" lastClr="000000"/>
                </a:solidFill>
              </a:ln>
            </c:spPr>
            <c:trendlineType val="linear"/>
            <c:dispRSqr val="0"/>
            <c:dispEq val="0"/>
          </c:trendline>
          <c:trendline>
            <c:trendlineType val="linear"/>
            <c:dispRSqr val="1"/>
            <c:dispEq val="0"/>
            <c:trendlineLbl>
              <c:layout>
                <c:manualLayout>
                  <c:x val="-0.61917881524190665"/>
                  <c:y val="0.68461322300077465"/>
                </c:manualLayout>
              </c:layout>
              <c:numFmt formatCode="General" sourceLinked="0"/>
            </c:trendlineLbl>
          </c:trendline>
          <c:xVal>
            <c:numRef>
              <c:f>Sheet2!$A$4:$A$35</c:f>
              <c:numCache>
                <c:formatCode>0.0</c:formatCode>
                <c:ptCount val="32"/>
                <c:pt idx="0">
                  <c:v>-8.8000000000000007</c:v>
                </c:pt>
                <c:pt idx="1">
                  <c:v>-0.8</c:v>
                </c:pt>
                <c:pt idx="2">
                  <c:v>-3.1</c:v>
                </c:pt>
                <c:pt idx="3">
                  <c:v>-4</c:v>
                </c:pt>
                <c:pt idx="4">
                  <c:v>-3.8</c:v>
                </c:pt>
                <c:pt idx="5">
                  <c:v>-4.5999999999999996</c:v>
                </c:pt>
                <c:pt idx="6">
                  <c:v>-7.7</c:v>
                </c:pt>
                <c:pt idx="7">
                  <c:v>-11.7</c:v>
                </c:pt>
                <c:pt idx="8">
                  <c:v>-3.4</c:v>
                </c:pt>
                <c:pt idx="9">
                  <c:v>-4</c:v>
                </c:pt>
                <c:pt idx="10">
                  <c:v>-2.2999999999999998</c:v>
                </c:pt>
                <c:pt idx="11">
                  <c:v>-5.6</c:v>
                </c:pt>
                <c:pt idx="12">
                  <c:v>-6.8</c:v>
                </c:pt>
                <c:pt idx="13">
                  <c:v>-6.2</c:v>
                </c:pt>
                <c:pt idx="14">
                  <c:v>-12.3</c:v>
                </c:pt>
                <c:pt idx="15">
                  <c:v>-6.6</c:v>
                </c:pt>
                <c:pt idx="16">
                  <c:v>-10.6</c:v>
                </c:pt>
                <c:pt idx="17">
                  <c:v>-10.5</c:v>
                </c:pt>
                <c:pt idx="18">
                  <c:v>-11</c:v>
                </c:pt>
                <c:pt idx="19">
                  <c:v>-15.1</c:v>
                </c:pt>
                <c:pt idx="20">
                  <c:v>-8</c:v>
                </c:pt>
                <c:pt idx="21">
                  <c:v>-9.8000000000000007</c:v>
                </c:pt>
                <c:pt idx="22">
                  <c:v>-9.8000000000000007</c:v>
                </c:pt>
                <c:pt idx="23">
                  <c:v>-16.3</c:v>
                </c:pt>
                <c:pt idx="24">
                  <c:v>-14.8</c:v>
                </c:pt>
                <c:pt idx="25">
                  <c:v>-14.7</c:v>
                </c:pt>
                <c:pt idx="26">
                  <c:v>-9.3000000000000007</c:v>
                </c:pt>
                <c:pt idx="27">
                  <c:v>-9.9</c:v>
                </c:pt>
                <c:pt idx="28">
                  <c:v>-5.0999999999999996</c:v>
                </c:pt>
                <c:pt idx="29">
                  <c:v>-9.1</c:v>
                </c:pt>
                <c:pt idx="30">
                  <c:v>-9.4</c:v>
                </c:pt>
                <c:pt idx="31">
                  <c:v>-7.3</c:v>
                </c:pt>
              </c:numCache>
            </c:numRef>
          </c:xVal>
          <c:yVal>
            <c:numRef>
              <c:f>Sheet2!$B$4:$B$35</c:f>
              <c:numCache>
                <c:formatCode>0.0</c:formatCode>
                <c:ptCount val="32"/>
                <c:pt idx="0">
                  <c:v>-58.1</c:v>
                </c:pt>
                <c:pt idx="1">
                  <c:v>-8.3000000000000007</c:v>
                </c:pt>
                <c:pt idx="2">
                  <c:v>-26.9</c:v>
                </c:pt>
                <c:pt idx="3">
                  <c:v>-24.9</c:v>
                </c:pt>
                <c:pt idx="4">
                  <c:v>-24</c:v>
                </c:pt>
                <c:pt idx="5">
                  <c:v>-28</c:v>
                </c:pt>
                <c:pt idx="6">
                  <c:v>-51.1</c:v>
                </c:pt>
                <c:pt idx="7">
                  <c:v>-77.7</c:v>
                </c:pt>
                <c:pt idx="8">
                  <c:v>-22.8</c:v>
                </c:pt>
                <c:pt idx="9">
                  <c:v>-22.5</c:v>
                </c:pt>
                <c:pt idx="10">
                  <c:v>-12.8</c:v>
                </c:pt>
                <c:pt idx="11">
                  <c:v>-37.1</c:v>
                </c:pt>
                <c:pt idx="12">
                  <c:v>-39.300000000000004</c:v>
                </c:pt>
                <c:pt idx="13">
                  <c:v>-32.700000000000003</c:v>
                </c:pt>
                <c:pt idx="14">
                  <c:v>-78.400000000000006</c:v>
                </c:pt>
                <c:pt idx="15">
                  <c:v>-40</c:v>
                </c:pt>
                <c:pt idx="16">
                  <c:v>-66.8</c:v>
                </c:pt>
                <c:pt idx="17">
                  <c:v>-62.2</c:v>
                </c:pt>
                <c:pt idx="18">
                  <c:v>-71</c:v>
                </c:pt>
                <c:pt idx="19">
                  <c:v>-105</c:v>
                </c:pt>
                <c:pt idx="20">
                  <c:v>-46.2</c:v>
                </c:pt>
                <c:pt idx="21">
                  <c:v>-59.4</c:v>
                </c:pt>
                <c:pt idx="22">
                  <c:v>-61.7</c:v>
                </c:pt>
                <c:pt idx="23">
                  <c:v>-115.3</c:v>
                </c:pt>
                <c:pt idx="24">
                  <c:v>-104.5</c:v>
                </c:pt>
                <c:pt idx="25">
                  <c:v>-90.7</c:v>
                </c:pt>
                <c:pt idx="26">
                  <c:v>-62.5</c:v>
                </c:pt>
                <c:pt idx="27">
                  <c:v>-69.599999999999994</c:v>
                </c:pt>
                <c:pt idx="28">
                  <c:v>-26.1</c:v>
                </c:pt>
                <c:pt idx="29">
                  <c:v>-63.4</c:v>
                </c:pt>
                <c:pt idx="30">
                  <c:v>-62.3</c:v>
                </c:pt>
                <c:pt idx="31">
                  <c:v>-42.9</c:v>
                </c:pt>
              </c:numCache>
            </c:numRef>
          </c:yVal>
          <c:smooth val="0"/>
        </c:ser>
        <c:ser>
          <c:idx val="1"/>
          <c:order val="1"/>
          <c:spPr>
            <a:ln w="28575">
              <a:noFill/>
            </a:ln>
          </c:spPr>
          <c:marker>
            <c:symbol val="none"/>
          </c:marker>
          <c:trendline>
            <c:spPr>
              <a:ln w="12700"/>
            </c:spPr>
            <c:trendlineType val="linear"/>
            <c:dispRSqr val="0"/>
            <c:dispEq val="0"/>
          </c:trendline>
          <c:xVal>
            <c:numRef>
              <c:f>Sheet2!$A$4:$A$35</c:f>
              <c:numCache>
                <c:formatCode>0.0</c:formatCode>
                <c:ptCount val="32"/>
                <c:pt idx="0">
                  <c:v>-8.8000000000000007</c:v>
                </c:pt>
                <c:pt idx="1">
                  <c:v>-0.8</c:v>
                </c:pt>
                <c:pt idx="2">
                  <c:v>-3.1</c:v>
                </c:pt>
                <c:pt idx="3">
                  <c:v>-4</c:v>
                </c:pt>
                <c:pt idx="4">
                  <c:v>-3.8</c:v>
                </c:pt>
                <c:pt idx="5">
                  <c:v>-4.5999999999999996</c:v>
                </c:pt>
                <c:pt idx="6">
                  <c:v>-7.7</c:v>
                </c:pt>
                <c:pt idx="7">
                  <c:v>-11.7</c:v>
                </c:pt>
                <c:pt idx="8">
                  <c:v>-3.4</c:v>
                </c:pt>
                <c:pt idx="9">
                  <c:v>-4</c:v>
                </c:pt>
                <c:pt idx="10">
                  <c:v>-2.2999999999999998</c:v>
                </c:pt>
                <c:pt idx="11">
                  <c:v>-5.6</c:v>
                </c:pt>
                <c:pt idx="12">
                  <c:v>-6.8</c:v>
                </c:pt>
                <c:pt idx="13">
                  <c:v>-6.2</c:v>
                </c:pt>
                <c:pt idx="14">
                  <c:v>-12.3</c:v>
                </c:pt>
                <c:pt idx="15">
                  <c:v>-6.6</c:v>
                </c:pt>
                <c:pt idx="16">
                  <c:v>-10.6</c:v>
                </c:pt>
                <c:pt idx="17">
                  <c:v>-10.5</c:v>
                </c:pt>
                <c:pt idx="18">
                  <c:v>-11</c:v>
                </c:pt>
                <c:pt idx="19">
                  <c:v>-15.1</c:v>
                </c:pt>
                <c:pt idx="20">
                  <c:v>-8</c:v>
                </c:pt>
                <c:pt idx="21">
                  <c:v>-9.8000000000000007</c:v>
                </c:pt>
                <c:pt idx="22">
                  <c:v>-9.8000000000000007</c:v>
                </c:pt>
                <c:pt idx="23">
                  <c:v>-16.3</c:v>
                </c:pt>
                <c:pt idx="24">
                  <c:v>-14.8</c:v>
                </c:pt>
                <c:pt idx="25">
                  <c:v>-14.7</c:v>
                </c:pt>
                <c:pt idx="26">
                  <c:v>-9.3000000000000007</c:v>
                </c:pt>
                <c:pt idx="27">
                  <c:v>-9.9</c:v>
                </c:pt>
                <c:pt idx="28">
                  <c:v>-5.0999999999999996</c:v>
                </c:pt>
                <c:pt idx="29">
                  <c:v>-9.1</c:v>
                </c:pt>
                <c:pt idx="30">
                  <c:v>-9.4</c:v>
                </c:pt>
                <c:pt idx="31">
                  <c:v>-7.3</c:v>
                </c:pt>
              </c:numCache>
            </c:numRef>
          </c:xVal>
          <c:yVal>
            <c:numRef>
              <c:f>Sheet2!$D$4:$D$35</c:f>
              <c:numCache>
                <c:formatCode>General</c:formatCode>
                <c:ptCount val="32"/>
                <c:pt idx="0">
                  <c:v>-60.400000000000006</c:v>
                </c:pt>
                <c:pt idx="1">
                  <c:v>3.5999999999999988</c:v>
                </c:pt>
                <c:pt idx="2">
                  <c:v>-14.8</c:v>
                </c:pt>
                <c:pt idx="3">
                  <c:v>-22</c:v>
                </c:pt>
                <c:pt idx="4">
                  <c:v>-20.399999999999999</c:v>
                </c:pt>
                <c:pt idx="5">
                  <c:v>-26.799999999999986</c:v>
                </c:pt>
                <c:pt idx="6">
                  <c:v>-51.6</c:v>
                </c:pt>
                <c:pt idx="7">
                  <c:v>-83.6</c:v>
                </c:pt>
                <c:pt idx="8">
                  <c:v>-17.2</c:v>
                </c:pt>
                <c:pt idx="9">
                  <c:v>-22</c:v>
                </c:pt>
                <c:pt idx="10">
                  <c:v>-8.4000000000000021</c:v>
                </c:pt>
                <c:pt idx="11">
                  <c:v>-34.800000000000004</c:v>
                </c:pt>
                <c:pt idx="12">
                  <c:v>-44.4</c:v>
                </c:pt>
                <c:pt idx="13">
                  <c:v>-39.6</c:v>
                </c:pt>
                <c:pt idx="14">
                  <c:v>-88.4</c:v>
                </c:pt>
                <c:pt idx="15">
                  <c:v>-42.8</c:v>
                </c:pt>
                <c:pt idx="16">
                  <c:v>-74.8</c:v>
                </c:pt>
                <c:pt idx="17">
                  <c:v>-74</c:v>
                </c:pt>
                <c:pt idx="18">
                  <c:v>-78</c:v>
                </c:pt>
                <c:pt idx="19">
                  <c:v>-110.8</c:v>
                </c:pt>
                <c:pt idx="20">
                  <c:v>-54</c:v>
                </c:pt>
                <c:pt idx="21">
                  <c:v>-68.400000000000006</c:v>
                </c:pt>
                <c:pt idx="22">
                  <c:v>-68.400000000000006</c:v>
                </c:pt>
                <c:pt idx="23">
                  <c:v>-120.4</c:v>
                </c:pt>
                <c:pt idx="24">
                  <c:v>-108.4</c:v>
                </c:pt>
                <c:pt idx="25">
                  <c:v>-107.6</c:v>
                </c:pt>
                <c:pt idx="26">
                  <c:v>-64.400000000000006</c:v>
                </c:pt>
                <c:pt idx="27">
                  <c:v>-69.2</c:v>
                </c:pt>
                <c:pt idx="28">
                  <c:v>-30.799999999999986</c:v>
                </c:pt>
                <c:pt idx="29">
                  <c:v>-62.8</c:v>
                </c:pt>
                <c:pt idx="30">
                  <c:v>-65.2</c:v>
                </c:pt>
                <c:pt idx="31">
                  <c:v>-48.4</c:v>
                </c:pt>
              </c:numCache>
            </c:numRef>
          </c:yVal>
          <c:smooth val="0"/>
        </c:ser>
        <c:dLbls>
          <c:showLegendKey val="0"/>
          <c:showVal val="0"/>
          <c:showCatName val="0"/>
          <c:showSerName val="0"/>
          <c:showPercent val="0"/>
          <c:showBubbleSize val="0"/>
        </c:dLbls>
        <c:axId val="217556480"/>
        <c:axId val="217558400"/>
      </c:scatterChart>
      <c:valAx>
        <c:axId val="217556480"/>
        <c:scaling>
          <c:orientation val="minMax"/>
        </c:scaling>
        <c:delete val="0"/>
        <c:axPos val="b"/>
        <c:title>
          <c:tx>
            <c:rich>
              <a:bodyPr/>
              <a:lstStyle/>
              <a:p>
                <a:pPr>
                  <a:defRPr b="1"/>
                </a:pPr>
                <a:r>
                  <a:rPr lang="el-GR" sz="1000" b="1" i="0" u="none" strike="noStrike" baseline="0"/>
                  <a:t>δ</a:t>
                </a:r>
                <a:r>
                  <a:rPr lang="el-GR" sz="1000" b="1" i="0" u="none" strike="noStrike" baseline="30000"/>
                  <a:t>18</a:t>
                </a:r>
                <a:r>
                  <a:rPr lang="en-GB" sz="1000" b="1" i="0" u="none" strike="noStrike" baseline="0"/>
                  <a:t>O(‰)</a:t>
                </a:r>
                <a:endParaRPr lang="en-GB" b="1"/>
              </a:p>
            </c:rich>
          </c:tx>
          <c:overlay val="0"/>
        </c:title>
        <c:numFmt formatCode="0.0" sourceLinked="1"/>
        <c:majorTickMark val="out"/>
        <c:minorTickMark val="none"/>
        <c:tickLblPos val="nextTo"/>
        <c:crossAx val="217558400"/>
        <c:crosses val="autoZero"/>
        <c:crossBetween val="midCat"/>
      </c:valAx>
      <c:valAx>
        <c:axId val="217558400"/>
        <c:scaling>
          <c:orientation val="minMax"/>
        </c:scaling>
        <c:delete val="0"/>
        <c:axPos val="l"/>
        <c:title>
          <c:tx>
            <c:rich>
              <a:bodyPr rot="-5400000" vert="horz"/>
              <a:lstStyle/>
              <a:p>
                <a:pPr>
                  <a:defRPr b="1"/>
                </a:pPr>
                <a:r>
                  <a:rPr lang="el-GR" sz="1000" b="1" i="0" u="none" strike="noStrike" baseline="0"/>
                  <a:t>δ</a:t>
                </a:r>
                <a:r>
                  <a:rPr lang="en-GB" b="1"/>
                  <a:t>D (</a:t>
                </a:r>
                <a:r>
                  <a:rPr lang="en-GB" b="1">
                    <a:latin typeface="Calibri"/>
                    <a:cs typeface="Calibri"/>
                  </a:rPr>
                  <a:t>‰)</a:t>
                </a:r>
                <a:endParaRPr lang="en-GB" b="1"/>
              </a:p>
            </c:rich>
          </c:tx>
          <c:layout>
            <c:manualLayout>
              <c:xMode val="edge"/>
              <c:yMode val="edge"/>
              <c:x val="0.94689915680017134"/>
              <c:y val="0.38556326971191651"/>
            </c:manualLayout>
          </c:layout>
          <c:overlay val="0"/>
        </c:title>
        <c:numFmt formatCode="0.0" sourceLinked="1"/>
        <c:majorTickMark val="out"/>
        <c:minorTickMark val="none"/>
        <c:tickLblPos val="high"/>
        <c:crossAx val="217556480"/>
        <c:crosses val="autoZero"/>
        <c:crossBetween val="midCat"/>
      </c:valAx>
    </c:plotArea>
    <c:plotVisOnly val="1"/>
    <c:dispBlanksAs val="gap"/>
    <c:showDLblsOverMax val="0"/>
  </c:chart>
  <c:spPr>
    <a:ln>
      <a:solidFill>
        <a:sysClr val="windowText" lastClr="000000"/>
      </a:solidFill>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l-GR" sz="1200"/>
              <a:t>δ</a:t>
            </a:r>
            <a:r>
              <a:rPr lang="nb-NO" sz="1200" baseline="30000"/>
              <a:t>18</a:t>
            </a:r>
            <a:r>
              <a:rPr lang="nb-NO" sz="1200"/>
              <a:t>O Krakow 1978-2002</a:t>
            </a:r>
          </a:p>
        </c:rich>
      </c:tx>
      <c:overlay val="0"/>
    </c:title>
    <c:autoTitleDeleted val="0"/>
    <c:plotArea>
      <c:layout>
        <c:manualLayout>
          <c:layoutTarget val="inner"/>
          <c:xMode val="edge"/>
          <c:yMode val="edge"/>
          <c:x val="0.10058393452630558"/>
          <c:y val="0.10635840733335759"/>
          <c:w val="0.86076874728405361"/>
          <c:h val="0.57526138170470931"/>
        </c:manualLayout>
      </c:layout>
      <c:scatterChart>
        <c:scatterStyle val="lineMarker"/>
        <c:varyColors val="0"/>
        <c:ser>
          <c:idx val="0"/>
          <c:order val="0"/>
          <c:spPr>
            <a:ln w="12700">
              <a:solidFill>
                <a:schemeClr val="accent1"/>
              </a:solidFill>
            </a:ln>
          </c:spPr>
          <c:marker>
            <c:symbol val="diamond"/>
            <c:size val="2"/>
          </c:marker>
          <c:xVal>
            <c:numRef>
              <c:f>Sheet1!$D$2:$D$301</c:f>
              <c:numCache>
                <c:formatCode>dd/mm/yyyy</c:formatCode>
                <c:ptCount val="300"/>
                <c:pt idx="0">
                  <c:v>28505</c:v>
                </c:pt>
                <c:pt idx="1">
                  <c:v>28536</c:v>
                </c:pt>
                <c:pt idx="2">
                  <c:v>28564</c:v>
                </c:pt>
                <c:pt idx="3">
                  <c:v>28595</c:v>
                </c:pt>
                <c:pt idx="4">
                  <c:v>28625</c:v>
                </c:pt>
                <c:pt idx="5">
                  <c:v>28656</c:v>
                </c:pt>
                <c:pt idx="6">
                  <c:v>28686</c:v>
                </c:pt>
                <c:pt idx="7">
                  <c:v>28717</c:v>
                </c:pt>
                <c:pt idx="8">
                  <c:v>28748</c:v>
                </c:pt>
                <c:pt idx="9">
                  <c:v>28778</c:v>
                </c:pt>
                <c:pt idx="10">
                  <c:v>28809</c:v>
                </c:pt>
                <c:pt idx="11">
                  <c:v>28839</c:v>
                </c:pt>
                <c:pt idx="12">
                  <c:v>28870</c:v>
                </c:pt>
                <c:pt idx="13">
                  <c:v>28901</c:v>
                </c:pt>
                <c:pt idx="14">
                  <c:v>28929</c:v>
                </c:pt>
                <c:pt idx="15">
                  <c:v>28960</c:v>
                </c:pt>
                <c:pt idx="16">
                  <c:v>28990</c:v>
                </c:pt>
                <c:pt idx="17">
                  <c:v>29021</c:v>
                </c:pt>
                <c:pt idx="18">
                  <c:v>29051</c:v>
                </c:pt>
                <c:pt idx="19">
                  <c:v>29082</c:v>
                </c:pt>
                <c:pt idx="20">
                  <c:v>29113</c:v>
                </c:pt>
                <c:pt idx="21">
                  <c:v>29143</c:v>
                </c:pt>
                <c:pt idx="22">
                  <c:v>29174</c:v>
                </c:pt>
                <c:pt idx="23">
                  <c:v>29204</c:v>
                </c:pt>
                <c:pt idx="24">
                  <c:v>29235</c:v>
                </c:pt>
                <c:pt idx="25">
                  <c:v>29266</c:v>
                </c:pt>
                <c:pt idx="26">
                  <c:v>29295</c:v>
                </c:pt>
                <c:pt idx="27">
                  <c:v>29326</c:v>
                </c:pt>
                <c:pt idx="28">
                  <c:v>29356</c:v>
                </c:pt>
                <c:pt idx="29">
                  <c:v>29387</c:v>
                </c:pt>
                <c:pt idx="30">
                  <c:v>29417</c:v>
                </c:pt>
                <c:pt idx="31">
                  <c:v>29448</c:v>
                </c:pt>
                <c:pt idx="32">
                  <c:v>29479</c:v>
                </c:pt>
                <c:pt idx="33">
                  <c:v>29509</c:v>
                </c:pt>
                <c:pt idx="34">
                  <c:v>29540</c:v>
                </c:pt>
                <c:pt idx="35">
                  <c:v>29570</c:v>
                </c:pt>
                <c:pt idx="36">
                  <c:v>29601</c:v>
                </c:pt>
                <c:pt idx="37">
                  <c:v>29632</c:v>
                </c:pt>
                <c:pt idx="38">
                  <c:v>29660</c:v>
                </c:pt>
                <c:pt idx="39">
                  <c:v>29691</c:v>
                </c:pt>
                <c:pt idx="40">
                  <c:v>29721</c:v>
                </c:pt>
                <c:pt idx="41">
                  <c:v>29752</c:v>
                </c:pt>
                <c:pt idx="42">
                  <c:v>29782</c:v>
                </c:pt>
                <c:pt idx="43">
                  <c:v>29813</c:v>
                </c:pt>
                <c:pt idx="44">
                  <c:v>29844</c:v>
                </c:pt>
                <c:pt idx="45">
                  <c:v>29874</c:v>
                </c:pt>
                <c:pt idx="46">
                  <c:v>29905</c:v>
                </c:pt>
                <c:pt idx="47">
                  <c:v>29935</c:v>
                </c:pt>
                <c:pt idx="48">
                  <c:v>29966</c:v>
                </c:pt>
                <c:pt idx="49">
                  <c:v>29997</c:v>
                </c:pt>
                <c:pt idx="50">
                  <c:v>30025</c:v>
                </c:pt>
                <c:pt idx="51">
                  <c:v>30056</c:v>
                </c:pt>
                <c:pt idx="52">
                  <c:v>30086</c:v>
                </c:pt>
                <c:pt idx="53">
                  <c:v>30117</c:v>
                </c:pt>
                <c:pt idx="54">
                  <c:v>30147</c:v>
                </c:pt>
                <c:pt idx="55">
                  <c:v>30178</c:v>
                </c:pt>
                <c:pt idx="56">
                  <c:v>30209</c:v>
                </c:pt>
                <c:pt idx="57">
                  <c:v>30239</c:v>
                </c:pt>
                <c:pt idx="58">
                  <c:v>30270</c:v>
                </c:pt>
                <c:pt idx="59">
                  <c:v>30300</c:v>
                </c:pt>
                <c:pt idx="60">
                  <c:v>30331</c:v>
                </c:pt>
                <c:pt idx="61">
                  <c:v>30362</c:v>
                </c:pt>
                <c:pt idx="62">
                  <c:v>30390</c:v>
                </c:pt>
                <c:pt idx="63">
                  <c:v>30421</c:v>
                </c:pt>
                <c:pt idx="64">
                  <c:v>30451</c:v>
                </c:pt>
                <c:pt idx="65">
                  <c:v>30482</c:v>
                </c:pt>
                <c:pt idx="66">
                  <c:v>30512</c:v>
                </c:pt>
                <c:pt idx="67">
                  <c:v>30543</c:v>
                </c:pt>
                <c:pt idx="68">
                  <c:v>30574</c:v>
                </c:pt>
                <c:pt idx="69">
                  <c:v>30604</c:v>
                </c:pt>
                <c:pt idx="70">
                  <c:v>30635</c:v>
                </c:pt>
                <c:pt idx="71">
                  <c:v>30665</c:v>
                </c:pt>
                <c:pt idx="72">
                  <c:v>30696</c:v>
                </c:pt>
                <c:pt idx="73">
                  <c:v>30727</c:v>
                </c:pt>
                <c:pt idx="74">
                  <c:v>30756</c:v>
                </c:pt>
                <c:pt idx="75">
                  <c:v>30787</c:v>
                </c:pt>
                <c:pt idx="76">
                  <c:v>30817</c:v>
                </c:pt>
                <c:pt idx="77">
                  <c:v>30848</c:v>
                </c:pt>
                <c:pt idx="78">
                  <c:v>30878</c:v>
                </c:pt>
                <c:pt idx="79">
                  <c:v>30909</c:v>
                </c:pt>
                <c:pt idx="80">
                  <c:v>30940</c:v>
                </c:pt>
                <c:pt idx="81">
                  <c:v>30970</c:v>
                </c:pt>
                <c:pt idx="82">
                  <c:v>31001</c:v>
                </c:pt>
                <c:pt idx="83">
                  <c:v>31031</c:v>
                </c:pt>
                <c:pt idx="84">
                  <c:v>31062</c:v>
                </c:pt>
                <c:pt idx="85">
                  <c:v>31093</c:v>
                </c:pt>
                <c:pt idx="86">
                  <c:v>31121</c:v>
                </c:pt>
                <c:pt idx="87">
                  <c:v>31152</c:v>
                </c:pt>
                <c:pt idx="88">
                  <c:v>31182</c:v>
                </c:pt>
                <c:pt idx="89">
                  <c:v>31213</c:v>
                </c:pt>
                <c:pt idx="90">
                  <c:v>31243</c:v>
                </c:pt>
                <c:pt idx="91">
                  <c:v>31274</c:v>
                </c:pt>
                <c:pt idx="92">
                  <c:v>31305</c:v>
                </c:pt>
                <c:pt idx="93">
                  <c:v>31335</c:v>
                </c:pt>
                <c:pt idx="94">
                  <c:v>31366</c:v>
                </c:pt>
                <c:pt idx="95">
                  <c:v>31396</c:v>
                </c:pt>
                <c:pt idx="96">
                  <c:v>31427</c:v>
                </c:pt>
                <c:pt idx="97">
                  <c:v>31458</c:v>
                </c:pt>
                <c:pt idx="98">
                  <c:v>31486</c:v>
                </c:pt>
                <c:pt idx="99">
                  <c:v>31517</c:v>
                </c:pt>
                <c:pt idx="100">
                  <c:v>31547</c:v>
                </c:pt>
                <c:pt idx="101">
                  <c:v>31578</c:v>
                </c:pt>
                <c:pt idx="102">
                  <c:v>31608</c:v>
                </c:pt>
                <c:pt idx="103">
                  <c:v>31639</c:v>
                </c:pt>
                <c:pt idx="104">
                  <c:v>31670</c:v>
                </c:pt>
                <c:pt idx="105">
                  <c:v>31700</c:v>
                </c:pt>
                <c:pt idx="106">
                  <c:v>31731</c:v>
                </c:pt>
                <c:pt idx="107">
                  <c:v>31761</c:v>
                </c:pt>
                <c:pt idx="108">
                  <c:v>31792</c:v>
                </c:pt>
                <c:pt idx="109">
                  <c:v>31823</c:v>
                </c:pt>
                <c:pt idx="110">
                  <c:v>31851</c:v>
                </c:pt>
                <c:pt idx="111">
                  <c:v>31882</c:v>
                </c:pt>
                <c:pt idx="112">
                  <c:v>31912</c:v>
                </c:pt>
                <c:pt idx="113">
                  <c:v>31943</c:v>
                </c:pt>
                <c:pt idx="114">
                  <c:v>31973</c:v>
                </c:pt>
                <c:pt idx="115">
                  <c:v>32004</c:v>
                </c:pt>
                <c:pt idx="116">
                  <c:v>32035</c:v>
                </c:pt>
                <c:pt idx="117">
                  <c:v>32065</c:v>
                </c:pt>
                <c:pt idx="118">
                  <c:v>32096</c:v>
                </c:pt>
                <c:pt idx="119">
                  <c:v>32126</c:v>
                </c:pt>
                <c:pt idx="120">
                  <c:v>32157</c:v>
                </c:pt>
                <c:pt idx="121">
                  <c:v>32188</c:v>
                </c:pt>
                <c:pt idx="122">
                  <c:v>32217</c:v>
                </c:pt>
                <c:pt idx="123">
                  <c:v>32248</c:v>
                </c:pt>
                <c:pt idx="124">
                  <c:v>32278</c:v>
                </c:pt>
                <c:pt idx="125">
                  <c:v>32309</c:v>
                </c:pt>
                <c:pt idx="126">
                  <c:v>32339</c:v>
                </c:pt>
                <c:pt idx="127">
                  <c:v>32370</c:v>
                </c:pt>
                <c:pt idx="128">
                  <c:v>32401</c:v>
                </c:pt>
                <c:pt idx="129">
                  <c:v>32431</c:v>
                </c:pt>
                <c:pt idx="130">
                  <c:v>32462</c:v>
                </c:pt>
                <c:pt idx="131">
                  <c:v>32492</c:v>
                </c:pt>
                <c:pt idx="132">
                  <c:v>32523</c:v>
                </c:pt>
                <c:pt idx="133">
                  <c:v>32554</c:v>
                </c:pt>
                <c:pt idx="134">
                  <c:v>32582</c:v>
                </c:pt>
                <c:pt idx="135">
                  <c:v>32613</c:v>
                </c:pt>
                <c:pt idx="136">
                  <c:v>32643</c:v>
                </c:pt>
                <c:pt idx="137">
                  <c:v>32674</c:v>
                </c:pt>
                <c:pt idx="138">
                  <c:v>32704</c:v>
                </c:pt>
                <c:pt idx="139">
                  <c:v>32735</c:v>
                </c:pt>
                <c:pt idx="140">
                  <c:v>32766</c:v>
                </c:pt>
                <c:pt idx="141">
                  <c:v>32796</c:v>
                </c:pt>
                <c:pt idx="142">
                  <c:v>32827</c:v>
                </c:pt>
                <c:pt idx="143">
                  <c:v>32857</c:v>
                </c:pt>
                <c:pt idx="144">
                  <c:v>32888</c:v>
                </c:pt>
                <c:pt idx="145">
                  <c:v>32919</c:v>
                </c:pt>
                <c:pt idx="146">
                  <c:v>32947</c:v>
                </c:pt>
                <c:pt idx="147">
                  <c:v>32978</c:v>
                </c:pt>
                <c:pt idx="148">
                  <c:v>33008</c:v>
                </c:pt>
                <c:pt idx="149">
                  <c:v>33039</c:v>
                </c:pt>
                <c:pt idx="150">
                  <c:v>33069</c:v>
                </c:pt>
                <c:pt idx="151">
                  <c:v>33100</c:v>
                </c:pt>
                <c:pt idx="152">
                  <c:v>33131</c:v>
                </c:pt>
                <c:pt idx="153">
                  <c:v>33161</c:v>
                </c:pt>
                <c:pt idx="154">
                  <c:v>33192</c:v>
                </c:pt>
                <c:pt idx="155">
                  <c:v>33222</c:v>
                </c:pt>
                <c:pt idx="156">
                  <c:v>33253</c:v>
                </c:pt>
                <c:pt idx="157">
                  <c:v>33284</c:v>
                </c:pt>
                <c:pt idx="158">
                  <c:v>33312</c:v>
                </c:pt>
                <c:pt idx="159">
                  <c:v>33343</c:v>
                </c:pt>
                <c:pt idx="160">
                  <c:v>33373</c:v>
                </c:pt>
                <c:pt idx="161">
                  <c:v>33404</c:v>
                </c:pt>
                <c:pt idx="162">
                  <c:v>33434</c:v>
                </c:pt>
                <c:pt idx="163">
                  <c:v>33465</c:v>
                </c:pt>
                <c:pt idx="164">
                  <c:v>33496</c:v>
                </c:pt>
                <c:pt idx="165">
                  <c:v>33526</c:v>
                </c:pt>
                <c:pt idx="166">
                  <c:v>33557</c:v>
                </c:pt>
                <c:pt idx="167">
                  <c:v>33587</c:v>
                </c:pt>
                <c:pt idx="168">
                  <c:v>33618</c:v>
                </c:pt>
                <c:pt idx="169">
                  <c:v>33649</c:v>
                </c:pt>
                <c:pt idx="170">
                  <c:v>33678</c:v>
                </c:pt>
                <c:pt idx="171">
                  <c:v>33709</c:v>
                </c:pt>
                <c:pt idx="172">
                  <c:v>33739</c:v>
                </c:pt>
                <c:pt idx="173">
                  <c:v>33770</c:v>
                </c:pt>
                <c:pt idx="174">
                  <c:v>33800</c:v>
                </c:pt>
                <c:pt idx="175">
                  <c:v>33831</c:v>
                </c:pt>
                <c:pt idx="176">
                  <c:v>33862</c:v>
                </c:pt>
                <c:pt idx="177">
                  <c:v>33892</c:v>
                </c:pt>
                <c:pt idx="178">
                  <c:v>33923</c:v>
                </c:pt>
                <c:pt idx="179">
                  <c:v>33953</c:v>
                </c:pt>
                <c:pt idx="180">
                  <c:v>33984</c:v>
                </c:pt>
                <c:pt idx="181">
                  <c:v>34015</c:v>
                </c:pt>
                <c:pt idx="182">
                  <c:v>34043</c:v>
                </c:pt>
                <c:pt idx="183">
                  <c:v>34074</c:v>
                </c:pt>
                <c:pt idx="184">
                  <c:v>34104</c:v>
                </c:pt>
                <c:pt idx="185">
                  <c:v>34135</c:v>
                </c:pt>
                <c:pt idx="186">
                  <c:v>34165</c:v>
                </c:pt>
                <c:pt idx="187">
                  <c:v>34196</c:v>
                </c:pt>
                <c:pt idx="188">
                  <c:v>34227</c:v>
                </c:pt>
                <c:pt idx="189">
                  <c:v>34257</c:v>
                </c:pt>
                <c:pt idx="190">
                  <c:v>34288</c:v>
                </c:pt>
                <c:pt idx="191">
                  <c:v>34318</c:v>
                </c:pt>
                <c:pt idx="192">
                  <c:v>34349</c:v>
                </c:pt>
                <c:pt idx="193">
                  <c:v>34380</c:v>
                </c:pt>
                <c:pt idx="194">
                  <c:v>34408</c:v>
                </c:pt>
                <c:pt idx="195">
                  <c:v>34439</c:v>
                </c:pt>
                <c:pt idx="196">
                  <c:v>34469</c:v>
                </c:pt>
                <c:pt idx="197">
                  <c:v>34500</c:v>
                </c:pt>
                <c:pt idx="198">
                  <c:v>34530</c:v>
                </c:pt>
                <c:pt idx="199">
                  <c:v>34561</c:v>
                </c:pt>
                <c:pt idx="200">
                  <c:v>34592</c:v>
                </c:pt>
                <c:pt idx="201">
                  <c:v>34622</c:v>
                </c:pt>
                <c:pt idx="202">
                  <c:v>34653</c:v>
                </c:pt>
                <c:pt idx="203">
                  <c:v>34683</c:v>
                </c:pt>
                <c:pt idx="204">
                  <c:v>34714</c:v>
                </c:pt>
                <c:pt idx="205">
                  <c:v>34745</c:v>
                </c:pt>
                <c:pt idx="206">
                  <c:v>34773</c:v>
                </c:pt>
                <c:pt idx="207">
                  <c:v>34804</c:v>
                </c:pt>
                <c:pt idx="208">
                  <c:v>34834</c:v>
                </c:pt>
                <c:pt idx="209">
                  <c:v>34865</c:v>
                </c:pt>
                <c:pt idx="210">
                  <c:v>34895</c:v>
                </c:pt>
                <c:pt idx="211">
                  <c:v>34926</c:v>
                </c:pt>
                <c:pt idx="212">
                  <c:v>34957</c:v>
                </c:pt>
                <c:pt idx="213">
                  <c:v>34987</c:v>
                </c:pt>
                <c:pt idx="214">
                  <c:v>35018</c:v>
                </c:pt>
                <c:pt idx="215">
                  <c:v>35048</c:v>
                </c:pt>
                <c:pt idx="216">
                  <c:v>35079</c:v>
                </c:pt>
                <c:pt idx="217">
                  <c:v>35110</c:v>
                </c:pt>
                <c:pt idx="218">
                  <c:v>35139</c:v>
                </c:pt>
                <c:pt idx="219">
                  <c:v>35170</c:v>
                </c:pt>
                <c:pt idx="220">
                  <c:v>35200</c:v>
                </c:pt>
                <c:pt idx="221">
                  <c:v>35231</c:v>
                </c:pt>
                <c:pt idx="222">
                  <c:v>35261</c:v>
                </c:pt>
                <c:pt idx="223">
                  <c:v>35292</c:v>
                </c:pt>
                <c:pt idx="224">
                  <c:v>35323</c:v>
                </c:pt>
                <c:pt idx="225">
                  <c:v>35353</c:v>
                </c:pt>
                <c:pt idx="226">
                  <c:v>35384</c:v>
                </c:pt>
                <c:pt idx="227">
                  <c:v>35414</c:v>
                </c:pt>
                <c:pt idx="228">
                  <c:v>35445</c:v>
                </c:pt>
                <c:pt idx="229">
                  <c:v>35476</c:v>
                </c:pt>
                <c:pt idx="230">
                  <c:v>35504</c:v>
                </c:pt>
                <c:pt idx="231">
                  <c:v>35535</c:v>
                </c:pt>
                <c:pt idx="232">
                  <c:v>35565</c:v>
                </c:pt>
                <c:pt idx="233">
                  <c:v>35596</c:v>
                </c:pt>
                <c:pt idx="234">
                  <c:v>35626</c:v>
                </c:pt>
                <c:pt idx="235">
                  <c:v>35657</c:v>
                </c:pt>
                <c:pt idx="236">
                  <c:v>35688</c:v>
                </c:pt>
                <c:pt idx="237">
                  <c:v>35718</c:v>
                </c:pt>
                <c:pt idx="238">
                  <c:v>35749</c:v>
                </c:pt>
                <c:pt idx="239">
                  <c:v>35779</c:v>
                </c:pt>
                <c:pt idx="240">
                  <c:v>35810</c:v>
                </c:pt>
                <c:pt idx="241">
                  <c:v>35841</c:v>
                </c:pt>
                <c:pt idx="242">
                  <c:v>35869</c:v>
                </c:pt>
                <c:pt idx="243">
                  <c:v>35900</c:v>
                </c:pt>
                <c:pt idx="244">
                  <c:v>35930</c:v>
                </c:pt>
                <c:pt idx="245">
                  <c:v>35961</c:v>
                </c:pt>
                <c:pt idx="246">
                  <c:v>35991</c:v>
                </c:pt>
                <c:pt idx="247">
                  <c:v>36022</c:v>
                </c:pt>
                <c:pt idx="248">
                  <c:v>36053</c:v>
                </c:pt>
                <c:pt idx="249">
                  <c:v>36083</c:v>
                </c:pt>
                <c:pt idx="250">
                  <c:v>36114</c:v>
                </c:pt>
                <c:pt idx="251">
                  <c:v>36144</c:v>
                </c:pt>
                <c:pt idx="252">
                  <c:v>36161</c:v>
                </c:pt>
                <c:pt idx="253">
                  <c:v>36192</c:v>
                </c:pt>
                <c:pt idx="254">
                  <c:v>36220</c:v>
                </c:pt>
                <c:pt idx="255">
                  <c:v>36251</c:v>
                </c:pt>
                <c:pt idx="256">
                  <c:v>36281</c:v>
                </c:pt>
                <c:pt idx="257">
                  <c:v>36312</c:v>
                </c:pt>
                <c:pt idx="258">
                  <c:v>36342</c:v>
                </c:pt>
                <c:pt idx="259">
                  <c:v>36373</c:v>
                </c:pt>
                <c:pt idx="260">
                  <c:v>36404</c:v>
                </c:pt>
                <c:pt idx="261">
                  <c:v>36434</c:v>
                </c:pt>
                <c:pt idx="262">
                  <c:v>36465</c:v>
                </c:pt>
                <c:pt idx="263">
                  <c:v>36495</c:v>
                </c:pt>
                <c:pt idx="264">
                  <c:v>36540</c:v>
                </c:pt>
                <c:pt idx="265">
                  <c:v>36571</c:v>
                </c:pt>
                <c:pt idx="266">
                  <c:v>36600</c:v>
                </c:pt>
                <c:pt idx="267">
                  <c:v>36631</c:v>
                </c:pt>
                <c:pt idx="268">
                  <c:v>36661</c:v>
                </c:pt>
                <c:pt idx="269">
                  <c:v>36692</c:v>
                </c:pt>
                <c:pt idx="270">
                  <c:v>36722</c:v>
                </c:pt>
                <c:pt idx="271">
                  <c:v>36753</c:v>
                </c:pt>
                <c:pt idx="272">
                  <c:v>36784</c:v>
                </c:pt>
                <c:pt idx="273">
                  <c:v>36814</c:v>
                </c:pt>
                <c:pt idx="274">
                  <c:v>36845</c:v>
                </c:pt>
                <c:pt idx="275">
                  <c:v>36875</c:v>
                </c:pt>
                <c:pt idx="276">
                  <c:v>36906</c:v>
                </c:pt>
                <c:pt idx="277">
                  <c:v>36937</c:v>
                </c:pt>
                <c:pt idx="278">
                  <c:v>36965</c:v>
                </c:pt>
                <c:pt idx="279">
                  <c:v>36996</c:v>
                </c:pt>
                <c:pt idx="280">
                  <c:v>37026</c:v>
                </c:pt>
                <c:pt idx="281">
                  <c:v>37057</c:v>
                </c:pt>
                <c:pt idx="282">
                  <c:v>37087</c:v>
                </c:pt>
                <c:pt idx="283">
                  <c:v>37118</c:v>
                </c:pt>
                <c:pt idx="284">
                  <c:v>37149</c:v>
                </c:pt>
                <c:pt idx="285">
                  <c:v>37179</c:v>
                </c:pt>
                <c:pt idx="286">
                  <c:v>37210</c:v>
                </c:pt>
                <c:pt idx="287">
                  <c:v>37240</c:v>
                </c:pt>
                <c:pt idx="288">
                  <c:v>37271</c:v>
                </c:pt>
                <c:pt idx="289">
                  <c:v>37302</c:v>
                </c:pt>
                <c:pt idx="290">
                  <c:v>37330</c:v>
                </c:pt>
                <c:pt idx="291">
                  <c:v>37361</c:v>
                </c:pt>
                <c:pt idx="292">
                  <c:v>37391</c:v>
                </c:pt>
                <c:pt idx="293">
                  <c:v>37422</c:v>
                </c:pt>
                <c:pt idx="294">
                  <c:v>37452</c:v>
                </c:pt>
                <c:pt idx="295">
                  <c:v>37483</c:v>
                </c:pt>
                <c:pt idx="296">
                  <c:v>37514</c:v>
                </c:pt>
                <c:pt idx="297">
                  <c:v>37544</c:v>
                </c:pt>
                <c:pt idx="298">
                  <c:v>37575</c:v>
                </c:pt>
                <c:pt idx="299">
                  <c:v>37605</c:v>
                </c:pt>
              </c:numCache>
            </c:numRef>
          </c:xVal>
          <c:yVal>
            <c:numRef>
              <c:f>Sheet1!$E$2:$E$301</c:f>
              <c:numCache>
                <c:formatCode>0.00</c:formatCode>
                <c:ptCount val="300"/>
                <c:pt idx="0">
                  <c:v>-9.8700000000000028</c:v>
                </c:pt>
                <c:pt idx="1">
                  <c:v>-19.559999999999999</c:v>
                </c:pt>
                <c:pt idx="2">
                  <c:v>-11.8</c:v>
                </c:pt>
                <c:pt idx="3">
                  <c:v>-10.08</c:v>
                </c:pt>
                <c:pt idx="4">
                  <c:v>-7.8599999999999985</c:v>
                </c:pt>
                <c:pt idx="5">
                  <c:v>-9.5</c:v>
                </c:pt>
                <c:pt idx="6">
                  <c:v>-8.4600000000000026</c:v>
                </c:pt>
                <c:pt idx="7">
                  <c:v>-8.57</c:v>
                </c:pt>
                <c:pt idx="8">
                  <c:v>-7.3</c:v>
                </c:pt>
                <c:pt idx="9">
                  <c:v>-6.3</c:v>
                </c:pt>
                <c:pt idx="10">
                  <c:v>-16.52</c:v>
                </c:pt>
                <c:pt idx="11">
                  <c:v>-11.66</c:v>
                </c:pt>
                <c:pt idx="12">
                  <c:v>-17.55</c:v>
                </c:pt>
                <c:pt idx="13">
                  <c:v>-11.17</c:v>
                </c:pt>
                <c:pt idx="14">
                  <c:v>-12.8</c:v>
                </c:pt>
                <c:pt idx="15">
                  <c:v>-15.209999999999999</c:v>
                </c:pt>
                <c:pt idx="16">
                  <c:v>-9.2800000000000011</c:v>
                </c:pt>
                <c:pt idx="17">
                  <c:v>-6.45</c:v>
                </c:pt>
                <c:pt idx="18">
                  <c:v>-7.52</c:v>
                </c:pt>
                <c:pt idx="19">
                  <c:v>-6.87</c:v>
                </c:pt>
                <c:pt idx="20">
                  <c:v>-6.09</c:v>
                </c:pt>
                <c:pt idx="21">
                  <c:v>-9.76</c:v>
                </c:pt>
                <c:pt idx="22">
                  <c:v>-10.81</c:v>
                </c:pt>
                <c:pt idx="23">
                  <c:v>-13.39</c:v>
                </c:pt>
                <c:pt idx="24">
                  <c:v>-10.69</c:v>
                </c:pt>
                <c:pt idx="25">
                  <c:v>-12.99</c:v>
                </c:pt>
                <c:pt idx="26">
                  <c:v>-10.09</c:v>
                </c:pt>
                <c:pt idx="27">
                  <c:v>-13.33</c:v>
                </c:pt>
                <c:pt idx="28">
                  <c:v>-10.450000000000006</c:v>
                </c:pt>
                <c:pt idx="29">
                  <c:v>-7.8</c:v>
                </c:pt>
                <c:pt idx="30">
                  <c:v>-9.2900000000000009</c:v>
                </c:pt>
                <c:pt idx="31">
                  <c:v>-6.81</c:v>
                </c:pt>
                <c:pt idx="32">
                  <c:v>-8.3500000000000068</c:v>
                </c:pt>
                <c:pt idx="33">
                  <c:v>-12.49</c:v>
                </c:pt>
                <c:pt idx="34">
                  <c:v>-15.729999999999999</c:v>
                </c:pt>
                <c:pt idx="35">
                  <c:v>-12.57</c:v>
                </c:pt>
                <c:pt idx="36">
                  <c:v>-12.84</c:v>
                </c:pt>
                <c:pt idx="37">
                  <c:v>-14.58</c:v>
                </c:pt>
                <c:pt idx="38">
                  <c:v>-10.850000000000026</c:v>
                </c:pt>
                <c:pt idx="39">
                  <c:v>-12.08</c:v>
                </c:pt>
                <c:pt idx="40">
                  <c:v>-9.49</c:v>
                </c:pt>
                <c:pt idx="41">
                  <c:v>-7.07</c:v>
                </c:pt>
                <c:pt idx="42">
                  <c:v>-7.37</c:v>
                </c:pt>
                <c:pt idx="43">
                  <c:v>-7.78</c:v>
                </c:pt>
                <c:pt idx="44">
                  <c:v>-11.25</c:v>
                </c:pt>
                <c:pt idx="45">
                  <c:v>-11.18</c:v>
                </c:pt>
                <c:pt idx="46">
                  <c:v>-15.11</c:v>
                </c:pt>
                <c:pt idx="47">
                  <c:v>-17.690000000000001</c:v>
                </c:pt>
                <c:pt idx="48">
                  <c:v>-14.229999999999999</c:v>
                </c:pt>
                <c:pt idx="49">
                  <c:v>-18.88</c:v>
                </c:pt>
                <c:pt idx="50">
                  <c:v>-8.8600000000000048</c:v>
                </c:pt>
                <c:pt idx="51">
                  <c:v>-9.6</c:v>
                </c:pt>
                <c:pt idx="52">
                  <c:v>-7.03</c:v>
                </c:pt>
                <c:pt idx="53">
                  <c:v>-5.4300000000000024</c:v>
                </c:pt>
                <c:pt idx="54">
                  <c:v>-7.54</c:v>
                </c:pt>
                <c:pt idx="55">
                  <c:v>-5.58</c:v>
                </c:pt>
                <c:pt idx="56">
                  <c:v>-6.1</c:v>
                </c:pt>
                <c:pt idx="57">
                  <c:v>-10.1</c:v>
                </c:pt>
                <c:pt idx="58">
                  <c:v>-15.229999999999999</c:v>
                </c:pt>
                <c:pt idx="59">
                  <c:v>-12.33</c:v>
                </c:pt>
                <c:pt idx="60">
                  <c:v>-8.0500000000000007</c:v>
                </c:pt>
                <c:pt idx="61">
                  <c:v>-15.05</c:v>
                </c:pt>
                <c:pt idx="62">
                  <c:v>-12.850000000000026</c:v>
                </c:pt>
                <c:pt idx="63">
                  <c:v>-9.0400000000000009</c:v>
                </c:pt>
                <c:pt idx="64">
                  <c:v>-9.9600000000000026</c:v>
                </c:pt>
                <c:pt idx="65">
                  <c:v>-7.9700000000000024</c:v>
                </c:pt>
                <c:pt idx="66">
                  <c:v>-7.3</c:v>
                </c:pt>
                <c:pt idx="67">
                  <c:v>-6.9</c:v>
                </c:pt>
                <c:pt idx="68">
                  <c:v>-6.25</c:v>
                </c:pt>
                <c:pt idx="69">
                  <c:v>-7.05</c:v>
                </c:pt>
                <c:pt idx="70">
                  <c:v>-12.03</c:v>
                </c:pt>
                <c:pt idx="71">
                  <c:v>-6.8</c:v>
                </c:pt>
                <c:pt idx="72">
                  <c:v>-18.45</c:v>
                </c:pt>
                <c:pt idx="73">
                  <c:v>-14.31</c:v>
                </c:pt>
                <c:pt idx="74">
                  <c:v>-11.89</c:v>
                </c:pt>
                <c:pt idx="75">
                  <c:v>-9.25</c:v>
                </c:pt>
                <c:pt idx="76">
                  <c:v>-7.84</c:v>
                </c:pt>
                <c:pt idx="77">
                  <c:v>-6.96</c:v>
                </c:pt>
                <c:pt idx="78">
                  <c:v>-7.31</c:v>
                </c:pt>
                <c:pt idx="79">
                  <c:v>-5.18</c:v>
                </c:pt>
                <c:pt idx="80">
                  <c:v>-9.7900000000000009</c:v>
                </c:pt>
                <c:pt idx="81">
                  <c:v>-8.16</c:v>
                </c:pt>
                <c:pt idx="82">
                  <c:v>-9.48</c:v>
                </c:pt>
                <c:pt idx="83">
                  <c:v>-18.649999999999999</c:v>
                </c:pt>
                <c:pt idx="84">
                  <c:v>-15.29</c:v>
                </c:pt>
                <c:pt idx="85">
                  <c:v>-9.42</c:v>
                </c:pt>
                <c:pt idx="86">
                  <c:v>-12.629999999999999</c:v>
                </c:pt>
                <c:pt idx="87">
                  <c:v>-11.53</c:v>
                </c:pt>
                <c:pt idx="88">
                  <c:v>-8.06</c:v>
                </c:pt>
                <c:pt idx="89">
                  <c:v>-7.58</c:v>
                </c:pt>
                <c:pt idx="90">
                  <c:v>-6.98</c:v>
                </c:pt>
                <c:pt idx="91">
                  <c:v>-8.02</c:v>
                </c:pt>
                <c:pt idx="92">
                  <c:v>-6.68</c:v>
                </c:pt>
                <c:pt idx="93">
                  <c:v>-6.87</c:v>
                </c:pt>
                <c:pt idx="94">
                  <c:v>-12.03</c:v>
                </c:pt>
                <c:pt idx="95">
                  <c:v>-8.69</c:v>
                </c:pt>
                <c:pt idx="96">
                  <c:v>-12.89</c:v>
                </c:pt>
                <c:pt idx="97">
                  <c:v>-12.5</c:v>
                </c:pt>
                <c:pt idx="98">
                  <c:v>-9.69</c:v>
                </c:pt>
                <c:pt idx="99">
                  <c:v>-7.44</c:v>
                </c:pt>
                <c:pt idx="100">
                  <c:v>-7.03</c:v>
                </c:pt>
                <c:pt idx="101">
                  <c:v>-5.8199999999999985</c:v>
                </c:pt>
                <c:pt idx="102">
                  <c:v>-7.91</c:v>
                </c:pt>
                <c:pt idx="103">
                  <c:v>-5.99</c:v>
                </c:pt>
                <c:pt idx="104">
                  <c:v>-6.31</c:v>
                </c:pt>
                <c:pt idx="105">
                  <c:v>-8.7399999999999984</c:v>
                </c:pt>
                <c:pt idx="106">
                  <c:v>-9.76</c:v>
                </c:pt>
                <c:pt idx="107">
                  <c:v>-14.3</c:v>
                </c:pt>
                <c:pt idx="108">
                  <c:v>-13.18</c:v>
                </c:pt>
                <c:pt idx="109">
                  <c:v>-12.93</c:v>
                </c:pt>
                <c:pt idx="110">
                  <c:v>-12.38</c:v>
                </c:pt>
                <c:pt idx="111">
                  <c:v>-13.3</c:v>
                </c:pt>
                <c:pt idx="112">
                  <c:v>-8.65</c:v>
                </c:pt>
                <c:pt idx="113">
                  <c:v>-9.06</c:v>
                </c:pt>
                <c:pt idx="114">
                  <c:v>-6.76</c:v>
                </c:pt>
                <c:pt idx="115">
                  <c:v>-7.44</c:v>
                </c:pt>
                <c:pt idx="116">
                  <c:v>-7.39</c:v>
                </c:pt>
                <c:pt idx="117">
                  <c:v>-10.33</c:v>
                </c:pt>
                <c:pt idx="118">
                  <c:v>-9.8800000000000008</c:v>
                </c:pt>
                <c:pt idx="119">
                  <c:v>-8.17</c:v>
                </c:pt>
                <c:pt idx="120">
                  <c:v>-12.870000000000006</c:v>
                </c:pt>
                <c:pt idx="121">
                  <c:v>-12.6</c:v>
                </c:pt>
                <c:pt idx="122">
                  <c:v>-13.950000000000006</c:v>
                </c:pt>
                <c:pt idx="123">
                  <c:v>-8.17</c:v>
                </c:pt>
                <c:pt idx="124">
                  <c:v>-7.88</c:v>
                </c:pt>
                <c:pt idx="125">
                  <c:v>-7.58</c:v>
                </c:pt>
                <c:pt idx="126">
                  <c:v>-6.25</c:v>
                </c:pt>
                <c:pt idx="127">
                  <c:v>-5.1899999999999995</c:v>
                </c:pt>
                <c:pt idx="128">
                  <c:v>-7.55</c:v>
                </c:pt>
                <c:pt idx="129">
                  <c:v>-9</c:v>
                </c:pt>
                <c:pt idx="130">
                  <c:v>-10.450000000000006</c:v>
                </c:pt>
                <c:pt idx="131">
                  <c:v>-8.06</c:v>
                </c:pt>
                <c:pt idx="132">
                  <c:v>-8.89</c:v>
                </c:pt>
                <c:pt idx="133">
                  <c:v>-9.56</c:v>
                </c:pt>
                <c:pt idx="134">
                  <c:v>-5.4700000000000024</c:v>
                </c:pt>
                <c:pt idx="135">
                  <c:v>-5.85</c:v>
                </c:pt>
                <c:pt idx="136">
                  <c:v>-5.1099999999999985</c:v>
                </c:pt>
                <c:pt idx="137">
                  <c:v>-7.1099999999999985</c:v>
                </c:pt>
                <c:pt idx="138">
                  <c:v>-7.17</c:v>
                </c:pt>
                <c:pt idx="139">
                  <c:v>-9.5</c:v>
                </c:pt>
                <c:pt idx="140">
                  <c:v>-8.0300000000000011</c:v>
                </c:pt>
                <c:pt idx="141">
                  <c:v>-9.3700000000000028</c:v>
                </c:pt>
                <c:pt idx="142">
                  <c:v>-8.76</c:v>
                </c:pt>
                <c:pt idx="143">
                  <c:v>-9.5500000000000007</c:v>
                </c:pt>
                <c:pt idx="144">
                  <c:v>-10.25</c:v>
                </c:pt>
                <c:pt idx="145">
                  <c:v>-14.11</c:v>
                </c:pt>
                <c:pt idx="146">
                  <c:v>-7.46</c:v>
                </c:pt>
                <c:pt idx="147">
                  <c:v>-10.719999999999999</c:v>
                </c:pt>
                <c:pt idx="148">
                  <c:v>-5.34</c:v>
                </c:pt>
                <c:pt idx="149">
                  <c:v>-5.52</c:v>
                </c:pt>
                <c:pt idx="150">
                  <c:v>-5.6499999999999995</c:v>
                </c:pt>
                <c:pt idx="151">
                  <c:v>-7.1</c:v>
                </c:pt>
                <c:pt idx="152">
                  <c:v>-9.7200000000000006</c:v>
                </c:pt>
                <c:pt idx="153">
                  <c:v>-15.19</c:v>
                </c:pt>
                <c:pt idx="154">
                  <c:v>-11.12</c:v>
                </c:pt>
                <c:pt idx="155">
                  <c:v>-11.29</c:v>
                </c:pt>
                <c:pt idx="156">
                  <c:v>-10.91</c:v>
                </c:pt>
                <c:pt idx="157">
                  <c:v>-18.459999999999987</c:v>
                </c:pt>
                <c:pt idx="158">
                  <c:v>-8.7399999999999984</c:v>
                </c:pt>
                <c:pt idx="159">
                  <c:v>-10.6</c:v>
                </c:pt>
                <c:pt idx="160">
                  <c:v>-9.07</c:v>
                </c:pt>
                <c:pt idx="161">
                  <c:v>-6.57</c:v>
                </c:pt>
                <c:pt idx="162">
                  <c:v>-6.08</c:v>
                </c:pt>
                <c:pt idx="163">
                  <c:v>-6.14</c:v>
                </c:pt>
                <c:pt idx="164">
                  <c:v>-6.17</c:v>
                </c:pt>
                <c:pt idx="165">
                  <c:v>-7.51</c:v>
                </c:pt>
                <c:pt idx="166">
                  <c:v>-9.58</c:v>
                </c:pt>
                <c:pt idx="167">
                  <c:v>-11.209999999999999</c:v>
                </c:pt>
                <c:pt idx="168">
                  <c:v>-11.58</c:v>
                </c:pt>
                <c:pt idx="169">
                  <c:v>-9.98</c:v>
                </c:pt>
                <c:pt idx="170">
                  <c:v>-11.51</c:v>
                </c:pt>
                <c:pt idx="171">
                  <c:v>-8.68</c:v>
                </c:pt>
                <c:pt idx="172">
                  <c:v>-8.51</c:v>
                </c:pt>
                <c:pt idx="173">
                  <c:v>-7.17</c:v>
                </c:pt>
                <c:pt idx="174">
                  <c:v>-9.3600000000000048</c:v>
                </c:pt>
                <c:pt idx="175">
                  <c:v>-6.52</c:v>
                </c:pt>
                <c:pt idx="176">
                  <c:v>-9.129999999999999</c:v>
                </c:pt>
                <c:pt idx="177">
                  <c:v>-13.55</c:v>
                </c:pt>
                <c:pt idx="178">
                  <c:v>-11.18</c:v>
                </c:pt>
                <c:pt idx="179">
                  <c:v>-14.75</c:v>
                </c:pt>
                <c:pt idx="180">
                  <c:v>-9.7800000000000011</c:v>
                </c:pt>
                <c:pt idx="181">
                  <c:v>-16.690000000000001</c:v>
                </c:pt>
                <c:pt idx="182">
                  <c:v>-12.39</c:v>
                </c:pt>
                <c:pt idx="183">
                  <c:v>-12.17</c:v>
                </c:pt>
                <c:pt idx="184">
                  <c:v>-5.29</c:v>
                </c:pt>
                <c:pt idx="185">
                  <c:v>-7.1499999999999995</c:v>
                </c:pt>
                <c:pt idx="186">
                  <c:v>-5.96</c:v>
                </c:pt>
                <c:pt idx="187">
                  <c:v>-9.1</c:v>
                </c:pt>
                <c:pt idx="188">
                  <c:v>-8.8700000000000028</c:v>
                </c:pt>
                <c:pt idx="189">
                  <c:v>-6.06</c:v>
                </c:pt>
                <c:pt idx="190">
                  <c:v>-14.370000000000006</c:v>
                </c:pt>
                <c:pt idx="191">
                  <c:v>-12.219999999999999</c:v>
                </c:pt>
                <c:pt idx="192">
                  <c:v>-12.44</c:v>
                </c:pt>
                <c:pt idx="193">
                  <c:v>-14.98</c:v>
                </c:pt>
                <c:pt idx="194">
                  <c:v>-7.91</c:v>
                </c:pt>
                <c:pt idx="195">
                  <c:v>-10.53</c:v>
                </c:pt>
                <c:pt idx="196">
                  <c:v>-8.68</c:v>
                </c:pt>
                <c:pt idx="197">
                  <c:v>-5.76</c:v>
                </c:pt>
                <c:pt idx="198">
                  <c:v>-6.73</c:v>
                </c:pt>
                <c:pt idx="199">
                  <c:v>-5.9</c:v>
                </c:pt>
                <c:pt idx="200">
                  <c:v>-6.4</c:v>
                </c:pt>
                <c:pt idx="201">
                  <c:v>-12.729999999999999</c:v>
                </c:pt>
                <c:pt idx="202">
                  <c:v>-8.43</c:v>
                </c:pt>
                <c:pt idx="203">
                  <c:v>-8.8000000000000007</c:v>
                </c:pt>
                <c:pt idx="204">
                  <c:v>-13.3</c:v>
                </c:pt>
                <c:pt idx="205">
                  <c:v>-11.59</c:v>
                </c:pt>
                <c:pt idx="206">
                  <c:v>-12.870000000000006</c:v>
                </c:pt>
                <c:pt idx="207">
                  <c:v>-10.4</c:v>
                </c:pt>
                <c:pt idx="208">
                  <c:v>-10.639999999999999</c:v>
                </c:pt>
                <c:pt idx="209">
                  <c:v>-8.32</c:v>
                </c:pt>
                <c:pt idx="210">
                  <c:v>-4.99</c:v>
                </c:pt>
                <c:pt idx="211">
                  <c:v>-9.42</c:v>
                </c:pt>
                <c:pt idx="212">
                  <c:v>-7.98</c:v>
                </c:pt>
                <c:pt idx="213">
                  <c:v>-7.31</c:v>
                </c:pt>
                <c:pt idx="214">
                  <c:v>-14.129999999999999</c:v>
                </c:pt>
                <c:pt idx="215">
                  <c:v>-19.53</c:v>
                </c:pt>
                <c:pt idx="216">
                  <c:v>-17.010000000000005</c:v>
                </c:pt>
                <c:pt idx="217">
                  <c:v>-14.239999999999998</c:v>
                </c:pt>
                <c:pt idx="218">
                  <c:v>-13.18</c:v>
                </c:pt>
                <c:pt idx="219">
                  <c:v>-14.209999999999999</c:v>
                </c:pt>
                <c:pt idx="220">
                  <c:v>-8.17</c:v>
                </c:pt>
                <c:pt idx="221">
                  <c:v>-5.56</c:v>
                </c:pt>
                <c:pt idx="222">
                  <c:v>-7.7700000000000014</c:v>
                </c:pt>
                <c:pt idx="223">
                  <c:v>-6.74</c:v>
                </c:pt>
                <c:pt idx="224">
                  <c:v>-12.8</c:v>
                </c:pt>
                <c:pt idx="225">
                  <c:v>-9.6399999999999988</c:v>
                </c:pt>
                <c:pt idx="226">
                  <c:v>-11.450000000000006</c:v>
                </c:pt>
                <c:pt idx="227">
                  <c:v>-16.21</c:v>
                </c:pt>
                <c:pt idx="228">
                  <c:v>-14.8</c:v>
                </c:pt>
                <c:pt idx="229">
                  <c:v>-12.82</c:v>
                </c:pt>
                <c:pt idx="230">
                  <c:v>-8.89</c:v>
                </c:pt>
                <c:pt idx="231">
                  <c:v>-9.84</c:v>
                </c:pt>
                <c:pt idx="232">
                  <c:v>-8.5400000000000009</c:v>
                </c:pt>
                <c:pt idx="233">
                  <c:v>-8.06</c:v>
                </c:pt>
                <c:pt idx="234">
                  <c:v>-9.98</c:v>
                </c:pt>
                <c:pt idx="235">
                  <c:v>-9.9600000000000026</c:v>
                </c:pt>
                <c:pt idx="236">
                  <c:v>-7.38</c:v>
                </c:pt>
                <c:pt idx="237">
                  <c:v>-9.0400000000000009</c:v>
                </c:pt>
                <c:pt idx="238">
                  <c:v>-13.88</c:v>
                </c:pt>
                <c:pt idx="239">
                  <c:v>-13.26</c:v>
                </c:pt>
                <c:pt idx="240">
                  <c:v>-9.17</c:v>
                </c:pt>
                <c:pt idx="241">
                  <c:v>-7.74</c:v>
                </c:pt>
                <c:pt idx="242">
                  <c:v>-9.25</c:v>
                </c:pt>
                <c:pt idx="243">
                  <c:v>-9.66</c:v>
                </c:pt>
                <c:pt idx="244">
                  <c:v>-8.98</c:v>
                </c:pt>
                <c:pt idx="245">
                  <c:v>-6.5</c:v>
                </c:pt>
                <c:pt idx="246">
                  <c:v>-5.63</c:v>
                </c:pt>
                <c:pt idx="247">
                  <c:v>-6.02</c:v>
                </c:pt>
                <c:pt idx="248">
                  <c:v>-11.78</c:v>
                </c:pt>
                <c:pt idx="249">
                  <c:v>-10.59</c:v>
                </c:pt>
                <c:pt idx="250">
                  <c:v>-16.279999999999987</c:v>
                </c:pt>
                <c:pt idx="251">
                  <c:v>-14.27</c:v>
                </c:pt>
                <c:pt idx="252">
                  <c:v>-13.47</c:v>
                </c:pt>
                <c:pt idx="253">
                  <c:v>-13.76</c:v>
                </c:pt>
                <c:pt idx="254">
                  <c:v>-11.53</c:v>
                </c:pt>
                <c:pt idx="255">
                  <c:v>-8.16</c:v>
                </c:pt>
                <c:pt idx="256">
                  <c:v>-7.13</c:v>
                </c:pt>
                <c:pt idx="257">
                  <c:v>-6.72</c:v>
                </c:pt>
                <c:pt idx="258">
                  <c:v>-6.1099999999999985</c:v>
                </c:pt>
                <c:pt idx="259">
                  <c:v>-5.6499999999999995</c:v>
                </c:pt>
                <c:pt idx="260">
                  <c:v>-5.3</c:v>
                </c:pt>
                <c:pt idx="261">
                  <c:v>-7.84</c:v>
                </c:pt>
                <c:pt idx="262">
                  <c:v>-18.59</c:v>
                </c:pt>
                <c:pt idx="263">
                  <c:v>-11.88</c:v>
                </c:pt>
                <c:pt idx="264">
                  <c:v>-10.19</c:v>
                </c:pt>
                <c:pt idx="265">
                  <c:v>-10.28</c:v>
                </c:pt>
                <c:pt idx="266">
                  <c:v>-11.59</c:v>
                </c:pt>
                <c:pt idx="267">
                  <c:v>-7.34</c:v>
                </c:pt>
                <c:pt idx="268">
                  <c:v>-8.8500000000000068</c:v>
                </c:pt>
                <c:pt idx="269">
                  <c:v>-4.5599999999999996</c:v>
                </c:pt>
                <c:pt idx="270">
                  <c:v>-10.200000000000001</c:v>
                </c:pt>
                <c:pt idx="271">
                  <c:v>-4.9300000000000024</c:v>
                </c:pt>
                <c:pt idx="272">
                  <c:v>-10.51</c:v>
                </c:pt>
                <c:pt idx="273">
                  <c:v>-6.22</c:v>
                </c:pt>
                <c:pt idx="274">
                  <c:v>-9.8500000000000068</c:v>
                </c:pt>
                <c:pt idx="275">
                  <c:v>-14.8</c:v>
                </c:pt>
                <c:pt idx="276">
                  <c:v>-12.65</c:v>
                </c:pt>
                <c:pt idx="277">
                  <c:v>-10.46</c:v>
                </c:pt>
                <c:pt idx="278">
                  <c:v>-12.229999999999999</c:v>
                </c:pt>
                <c:pt idx="279">
                  <c:v>-10.6</c:v>
                </c:pt>
                <c:pt idx="280">
                  <c:v>-6.22</c:v>
                </c:pt>
                <c:pt idx="281">
                  <c:v>-7.1599999999999975</c:v>
                </c:pt>
                <c:pt idx="282">
                  <c:v>-6.78</c:v>
                </c:pt>
                <c:pt idx="283">
                  <c:v>-6.06</c:v>
                </c:pt>
                <c:pt idx="284">
                  <c:v>-8.51</c:v>
                </c:pt>
                <c:pt idx="285">
                  <c:v>-6.67</c:v>
                </c:pt>
                <c:pt idx="286">
                  <c:v>-13.82</c:v>
                </c:pt>
                <c:pt idx="287">
                  <c:v>-16.170000000000005</c:v>
                </c:pt>
                <c:pt idx="288">
                  <c:v>-10.629999999999999</c:v>
                </c:pt>
                <c:pt idx="289">
                  <c:v>-10.51</c:v>
                </c:pt>
                <c:pt idx="290">
                  <c:v>-10.66</c:v>
                </c:pt>
                <c:pt idx="291">
                  <c:v>-7.92</c:v>
                </c:pt>
                <c:pt idx="292">
                  <c:v>-6.92</c:v>
                </c:pt>
                <c:pt idx="293">
                  <c:v>-6.28</c:v>
                </c:pt>
                <c:pt idx="294">
                  <c:v>-5.83</c:v>
                </c:pt>
                <c:pt idx="295">
                  <c:v>-8.2299999999999986</c:v>
                </c:pt>
                <c:pt idx="296">
                  <c:v>-10.41</c:v>
                </c:pt>
                <c:pt idx="297">
                  <c:v>-10.120000000000001</c:v>
                </c:pt>
                <c:pt idx="298">
                  <c:v>-11.62</c:v>
                </c:pt>
                <c:pt idx="299">
                  <c:v>-13.6</c:v>
                </c:pt>
              </c:numCache>
            </c:numRef>
          </c:yVal>
          <c:smooth val="0"/>
        </c:ser>
        <c:dLbls>
          <c:showLegendKey val="0"/>
          <c:showVal val="0"/>
          <c:showCatName val="0"/>
          <c:showSerName val="0"/>
          <c:showPercent val="0"/>
          <c:showBubbleSize val="0"/>
        </c:dLbls>
        <c:axId val="217471232"/>
        <c:axId val="217473408"/>
      </c:scatterChart>
      <c:valAx>
        <c:axId val="217471232"/>
        <c:scaling>
          <c:orientation val="minMax"/>
          <c:max val="38000"/>
          <c:min val="28000"/>
        </c:scaling>
        <c:delete val="0"/>
        <c:axPos val="b"/>
        <c:title>
          <c:tx>
            <c:rich>
              <a:bodyPr/>
              <a:lstStyle/>
              <a:p>
                <a:pPr>
                  <a:defRPr/>
                </a:pPr>
                <a:r>
                  <a:rPr lang="en-US"/>
                  <a:t>Date</a:t>
                </a:r>
              </a:p>
            </c:rich>
          </c:tx>
          <c:layout>
            <c:manualLayout>
              <c:xMode val="edge"/>
              <c:yMode val="edge"/>
              <c:x val="0.47822554649368276"/>
              <c:y val="0.91807008813208069"/>
            </c:manualLayout>
          </c:layout>
          <c:overlay val="0"/>
        </c:title>
        <c:numFmt formatCode="dd/mm/yyyy" sourceLinked="1"/>
        <c:majorTickMark val="out"/>
        <c:minorTickMark val="none"/>
        <c:tickLblPos val="low"/>
        <c:txPr>
          <a:bodyPr rot="-5400000" vert="horz"/>
          <a:lstStyle/>
          <a:p>
            <a:pPr>
              <a:defRPr/>
            </a:pPr>
            <a:endParaRPr lang="en-US"/>
          </a:p>
        </c:txPr>
        <c:crossAx val="217473408"/>
        <c:crosses val="autoZero"/>
        <c:crossBetween val="midCat"/>
        <c:majorUnit val="500"/>
      </c:valAx>
      <c:valAx>
        <c:axId val="217473408"/>
        <c:scaling>
          <c:orientation val="minMax"/>
        </c:scaling>
        <c:delete val="0"/>
        <c:axPos val="l"/>
        <c:title>
          <c:tx>
            <c:rich>
              <a:bodyPr rot="-5400000" vert="horz"/>
              <a:lstStyle/>
              <a:p>
                <a:pPr>
                  <a:defRPr/>
                </a:pPr>
                <a:r>
                  <a:rPr lang="el-GR"/>
                  <a:t>δ</a:t>
                </a:r>
                <a:r>
                  <a:rPr lang="nb-NO" baseline="30000"/>
                  <a:t>18</a:t>
                </a:r>
                <a:r>
                  <a:rPr lang="nb-NO"/>
                  <a:t>O (‰ VSMOW)</a:t>
                </a:r>
              </a:p>
            </c:rich>
          </c:tx>
          <c:layout>
            <c:manualLayout>
              <c:xMode val="edge"/>
              <c:yMode val="edge"/>
              <c:x val="1.1085532477732803E-2"/>
              <c:y val="0.20261226738212587"/>
            </c:manualLayout>
          </c:layout>
          <c:overlay val="0"/>
        </c:title>
        <c:numFmt formatCode="0" sourceLinked="0"/>
        <c:majorTickMark val="out"/>
        <c:minorTickMark val="none"/>
        <c:tickLblPos val="nextTo"/>
        <c:crossAx val="217471232"/>
        <c:crosses val="autoZero"/>
        <c:crossBetween val="midCat"/>
      </c:valAx>
      <c:spPr>
        <a:ln>
          <a:solidFill>
            <a:sysClr val="windowText" lastClr="000000"/>
          </a:solidFill>
        </a:ln>
      </c:spPr>
    </c:plotArea>
    <c:plotVisOnly val="1"/>
    <c:dispBlanksAs val="gap"/>
    <c:showDLblsOverMax val="0"/>
  </c:chart>
  <c:txPr>
    <a:bodyPr/>
    <a:lstStyle/>
    <a:p>
      <a:pPr>
        <a:defRPr>
          <a:latin typeface="Arial" pitchFamily="34" charset="0"/>
          <a:cs typeface="Arial" pitchFamily="34" charset="0"/>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nb-NO" sz="1200">
                <a:latin typeface="Arial" pitchFamily="34" charset="0"/>
                <a:cs typeface="Arial" pitchFamily="34" charset="0"/>
              </a:rPr>
              <a:t>LMWL</a:t>
            </a:r>
            <a:r>
              <a:rPr lang="nb-NO" sz="1200" baseline="0">
                <a:latin typeface="Arial" pitchFamily="34" charset="0"/>
                <a:cs typeface="Arial" pitchFamily="34" charset="0"/>
              </a:rPr>
              <a:t> GNIP Sites</a:t>
            </a:r>
            <a:endParaRPr lang="nb-NO" sz="1200">
              <a:latin typeface="Arial" pitchFamily="34" charset="0"/>
              <a:cs typeface="Arial" pitchFamily="34" charset="0"/>
            </a:endParaRPr>
          </a:p>
        </c:rich>
      </c:tx>
      <c:overlay val="0"/>
    </c:title>
    <c:autoTitleDeleted val="0"/>
    <c:plotArea>
      <c:layout>
        <c:manualLayout>
          <c:layoutTarget val="inner"/>
          <c:xMode val="edge"/>
          <c:yMode val="edge"/>
          <c:x val="5.8065675537511123E-2"/>
          <c:y val="0.11292080647010062"/>
          <c:w val="0.85257026507848765"/>
          <c:h val="0.6455585177204779"/>
        </c:manualLayout>
      </c:layout>
      <c:scatterChart>
        <c:scatterStyle val="lineMarker"/>
        <c:varyColors val="0"/>
        <c:ser>
          <c:idx val="4"/>
          <c:order val="4"/>
          <c:spPr>
            <a:ln w="28575">
              <a:noFill/>
              <a:prstDash val="dash"/>
            </a:ln>
          </c:spPr>
          <c:trendline>
            <c:spPr>
              <a:ln w="60325">
                <a:solidFill>
                  <a:schemeClr val="tx1"/>
                </a:solidFill>
                <a:prstDash val="solid"/>
              </a:ln>
            </c:spPr>
            <c:trendlineType val="linear"/>
            <c:dispRSqr val="0"/>
            <c:dispEq val="0"/>
          </c:trendline>
          <c:xVal>
            <c:numRef>
              <c:f>Sheet2!$A$4:$A$35</c:f>
              <c:numCache>
                <c:formatCode>0.0</c:formatCode>
                <c:ptCount val="32"/>
                <c:pt idx="0">
                  <c:v>-8.8000000000000007</c:v>
                </c:pt>
                <c:pt idx="1">
                  <c:v>-0.8</c:v>
                </c:pt>
                <c:pt idx="2">
                  <c:v>-3.1</c:v>
                </c:pt>
                <c:pt idx="3">
                  <c:v>-4</c:v>
                </c:pt>
                <c:pt idx="4">
                  <c:v>-3.8</c:v>
                </c:pt>
                <c:pt idx="5">
                  <c:v>-4.5999999999999996</c:v>
                </c:pt>
                <c:pt idx="6">
                  <c:v>-7.7</c:v>
                </c:pt>
                <c:pt idx="7">
                  <c:v>-11.7</c:v>
                </c:pt>
                <c:pt idx="8">
                  <c:v>-3.4</c:v>
                </c:pt>
                <c:pt idx="9">
                  <c:v>-4</c:v>
                </c:pt>
                <c:pt idx="10">
                  <c:v>-2.2999999999999998</c:v>
                </c:pt>
                <c:pt idx="11">
                  <c:v>-5.6</c:v>
                </c:pt>
                <c:pt idx="12">
                  <c:v>-6.8</c:v>
                </c:pt>
                <c:pt idx="13">
                  <c:v>-6.2</c:v>
                </c:pt>
                <c:pt idx="14">
                  <c:v>-12.3</c:v>
                </c:pt>
                <c:pt idx="15">
                  <c:v>-6.6</c:v>
                </c:pt>
                <c:pt idx="16">
                  <c:v>-10.6</c:v>
                </c:pt>
                <c:pt idx="17">
                  <c:v>-10.5</c:v>
                </c:pt>
                <c:pt idx="18">
                  <c:v>-11</c:v>
                </c:pt>
                <c:pt idx="19">
                  <c:v>-15.1</c:v>
                </c:pt>
                <c:pt idx="20">
                  <c:v>-8</c:v>
                </c:pt>
                <c:pt idx="21">
                  <c:v>-9.8000000000000007</c:v>
                </c:pt>
                <c:pt idx="22">
                  <c:v>-9.8000000000000007</c:v>
                </c:pt>
                <c:pt idx="23">
                  <c:v>-16.3</c:v>
                </c:pt>
                <c:pt idx="24">
                  <c:v>-14.8</c:v>
                </c:pt>
                <c:pt idx="25">
                  <c:v>-14.7</c:v>
                </c:pt>
                <c:pt idx="26">
                  <c:v>-9.3000000000000007</c:v>
                </c:pt>
                <c:pt idx="27">
                  <c:v>-9.9</c:v>
                </c:pt>
                <c:pt idx="28">
                  <c:v>-5.0999999999999996</c:v>
                </c:pt>
                <c:pt idx="29">
                  <c:v>-9.1</c:v>
                </c:pt>
                <c:pt idx="30">
                  <c:v>-9.4</c:v>
                </c:pt>
                <c:pt idx="31">
                  <c:v>-7.3</c:v>
                </c:pt>
              </c:numCache>
            </c:numRef>
          </c:xVal>
          <c:yVal>
            <c:numRef>
              <c:f>Sheet2!$D$4:$D$35</c:f>
              <c:numCache>
                <c:formatCode>General</c:formatCode>
                <c:ptCount val="32"/>
                <c:pt idx="0">
                  <c:v>-60.400000000000006</c:v>
                </c:pt>
                <c:pt idx="1">
                  <c:v>3.5999999999999988</c:v>
                </c:pt>
                <c:pt idx="2">
                  <c:v>-14.8</c:v>
                </c:pt>
                <c:pt idx="3">
                  <c:v>-22</c:v>
                </c:pt>
                <c:pt idx="4">
                  <c:v>-20.399999999999999</c:v>
                </c:pt>
                <c:pt idx="5">
                  <c:v>-26.799999999999986</c:v>
                </c:pt>
                <c:pt idx="6">
                  <c:v>-51.6</c:v>
                </c:pt>
                <c:pt idx="7">
                  <c:v>-83.6</c:v>
                </c:pt>
                <c:pt idx="8">
                  <c:v>-17.2</c:v>
                </c:pt>
                <c:pt idx="9">
                  <c:v>-22</c:v>
                </c:pt>
                <c:pt idx="10">
                  <c:v>-8.4000000000000021</c:v>
                </c:pt>
                <c:pt idx="11">
                  <c:v>-34.800000000000004</c:v>
                </c:pt>
                <c:pt idx="12">
                  <c:v>-44.4</c:v>
                </c:pt>
                <c:pt idx="13">
                  <c:v>-39.6</c:v>
                </c:pt>
                <c:pt idx="14">
                  <c:v>-88.4</c:v>
                </c:pt>
                <c:pt idx="15">
                  <c:v>-42.8</c:v>
                </c:pt>
                <c:pt idx="16">
                  <c:v>-74.8</c:v>
                </c:pt>
                <c:pt idx="17">
                  <c:v>-74</c:v>
                </c:pt>
                <c:pt idx="18">
                  <c:v>-78</c:v>
                </c:pt>
                <c:pt idx="19">
                  <c:v>-110.8</c:v>
                </c:pt>
                <c:pt idx="20">
                  <c:v>-54</c:v>
                </c:pt>
                <c:pt idx="21">
                  <c:v>-68.400000000000006</c:v>
                </c:pt>
                <c:pt idx="22">
                  <c:v>-68.400000000000006</c:v>
                </c:pt>
                <c:pt idx="23">
                  <c:v>-120.4</c:v>
                </c:pt>
                <c:pt idx="24">
                  <c:v>-108.4</c:v>
                </c:pt>
                <c:pt idx="25">
                  <c:v>-107.6</c:v>
                </c:pt>
                <c:pt idx="26">
                  <c:v>-64.400000000000006</c:v>
                </c:pt>
                <c:pt idx="27">
                  <c:v>-69.2</c:v>
                </c:pt>
                <c:pt idx="28">
                  <c:v>-30.799999999999986</c:v>
                </c:pt>
                <c:pt idx="29">
                  <c:v>-62.8</c:v>
                </c:pt>
                <c:pt idx="30">
                  <c:v>-65.2</c:v>
                </c:pt>
                <c:pt idx="31">
                  <c:v>-48.4</c:v>
                </c:pt>
              </c:numCache>
            </c:numRef>
          </c:yVal>
          <c:smooth val="0"/>
        </c:ser>
        <c:ser>
          <c:idx val="1"/>
          <c:order val="1"/>
          <c:tx>
            <c:strRef>
              <c:f>'[GNIP_Regression Analysis.xlsx]dD'!$H$1</c:f>
              <c:strCache>
                <c:ptCount val="1"/>
                <c:pt idx="0">
                  <c:v>Bad Salzuflen</c:v>
                </c:pt>
              </c:strCache>
            </c:strRef>
          </c:tx>
          <c:spPr>
            <a:ln w="28575">
              <a:noFill/>
            </a:ln>
          </c:spPr>
          <c:marker>
            <c:symbol val="square"/>
            <c:size val="2"/>
          </c:marker>
          <c:trendline>
            <c:spPr>
              <a:ln>
                <a:solidFill>
                  <a:srgbClr val="C00000"/>
                </a:solidFill>
              </a:ln>
            </c:spPr>
            <c:trendlineType val="linear"/>
            <c:dispRSqr val="0"/>
            <c:dispEq val="0"/>
          </c:trendline>
          <c:xVal>
            <c:numRef>
              <c:f>'[GNIP_Regression Analysis.xlsx]dD'!$G$2:$G$362</c:f>
              <c:numCache>
                <c:formatCode>General</c:formatCode>
                <c:ptCount val="361"/>
                <c:pt idx="0">
                  <c:v>-9.8700000000000028</c:v>
                </c:pt>
                <c:pt idx="1">
                  <c:v>-13.34</c:v>
                </c:pt>
                <c:pt idx="2">
                  <c:v>-7.53</c:v>
                </c:pt>
                <c:pt idx="3">
                  <c:v>-8.2199999999999989</c:v>
                </c:pt>
                <c:pt idx="4">
                  <c:v>-8</c:v>
                </c:pt>
                <c:pt idx="5">
                  <c:v>-6.1599999999999975</c:v>
                </c:pt>
                <c:pt idx="6">
                  <c:v>-6.23</c:v>
                </c:pt>
                <c:pt idx="7">
                  <c:v>-6.92</c:v>
                </c:pt>
                <c:pt idx="8">
                  <c:v>-7.71</c:v>
                </c:pt>
                <c:pt idx="9">
                  <c:v>-2.67</c:v>
                </c:pt>
                <c:pt idx="10">
                  <c:v>-9.9600000000000026</c:v>
                </c:pt>
                <c:pt idx="11">
                  <c:v>-11.7</c:v>
                </c:pt>
                <c:pt idx="13">
                  <c:v>-12.8</c:v>
                </c:pt>
                <c:pt idx="14">
                  <c:v>-11.54</c:v>
                </c:pt>
                <c:pt idx="15">
                  <c:v>-8.49</c:v>
                </c:pt>
                <c:pt idx="16">
                  <c:v>-9.48</c:v>
                </c:pt>
                <c:pt idx="17">
                  <c:v>-5.53</c:v>
                </c:pt>
                <c:pt idx="18">
                  <c:v>-6.51</c:v>
                </c:pt>
                <c:pt idx="19">
                  <c:v>-9.8700000000000028</c:v>
                </c:pt>
                <c:pt idx="20">
                  <c:v>-5.87</c:v>
                </c:pt>
                <c:pt idx="21">
                  <c:v>-8.7800000000000011</c:v>
                </c:pt>
                <c:pt idx="22">
                  <c:v>-10.130000000000001</c:v>
                </c:pt>
                <c:pt idx="23">
                  <c:v>-9.15</c:v>
                </c:pt>
                <c:pt idx="24">
                  <c:v>-11.18</c:v>
                </c:pt>
                <c:pt idx="25">
                  <c:v>-11.629999999999999</c:v>
                </c:pt>
                <c:pt idx="26">
                  <c:v>-7.71</c:v>
                </c:pt>
                <c:pt idx="27">
                  <c:v>-8.5300000000000011</c:v>
                </c:pt>
                <c:pt idx="28">
                  <c:v>-8.89</c:v>
                </c:pt>
                <c:pt idx="29">
                  <c:v>-8.620000000000001</c:v>
                </c:pt>
                <c:pt idx="30">
                  <c:v>-4.75</c:v>
                </c:pt>
                <c:pt idx="31">
                  <c:v>-8.3800000000000008</c:v>
                </c:pt>
                <c:pt idx="32">
                  <c:v>-5</c:v>
                </c:pt>
                <c:pt idx="33">
                  <c:v>-6.53</c:v>
                </c:pt>
                <c:pt idx="34">
                  <c:v>-9.4600000000000026</c:v>
                </c:pt>
                <c:pt idx="35">
                  <c:v>-9.4</c:v>
                </c:pt>
                <c:pt idx="36">
                  <c:v>-11.17</c:v>
                </c:pt>
                <c:pt idx="37">
                  <c:v>-9.25</c:v>
                </c:pt>
                <c:pt idx="38">
                  <c:v>-8.8800000000000008</c:v>
                </c:pt>
                <c:pt idx="39">
                  <c:v>-5.56</c:v>
                </c:pt>
                <c:pt idx="40">
                  <c:v>-7.55</c:v>
                </c:pt>
                <c:pt idx="41">
                  <c:v>-7.45</c:v>
                </c:pt>
                <c:pt idx="42">
                  <c:v>-6.87</c:v>
                </c:pt>
                <c:pt idx="43">
                  <c:v>-5.84</c:v>
                </c:pt>
                <c:pt idx="44">
                  <c:v>-5.94</c:v>
                </c:pt>
                <c:pt idx="45">
                  <c:v>-8.44</c:v>
                </c:pt>
                <c:pt idx="46">
                  <c:v>-11.31</c:v>
                </c:pt>
                <c:pt idx="47">
                  <c:v>-13.03</c:v>
                </c:pt>
                <c:pt idx="48">
                  <c:v>-8.4700000000000006</c:v>
                </c:pt>
                <c:pt idx="49">
                  <c:v>-6.4300000000000024</c:v>
                </c:pt>
                <c:pt idx="50">
                  <c:v>-6.95</c:v>
                </c:pt>
                <c:pt idx="51">
                  <c:v>-5.17</c:v>
                </c:pt>
                <c:pt idx="52">
                  <c:v>-6.8599999999999985</c:v>
                </c:pt>
                <c:pt idx="53">
                  <c:v>-6.51</c:v>
                </c:pt>
                <c:pt idx="54">
                  <c:v>-3.56</c:v>
                </c:pt>
                <c:pt idx="55">
                  <c:v>-5.21</c:v>
                </c:pt>
                <c:pt idx="56">
                  <c:v>-2.9699999999999998</c:v>
                </c:pt>
                <c:pt idx="57">
                  <c:v>-12.11</c:v>
                </c:pt>
                <c:pt idx="58">
                  <c:v>-8.0300000000000011</c:v>
                </c:pt>
                <c:pt idx="59">
                  <c:v>-8.5400000000000009</c:v>
                </c:pt>
                <c:pt idx="60">
                  <c:v>-5.0599999999999996</c:v>
                </c:pt>
                <c:pt idx="61">
                  <c:v>-9.25</c:v>
                </c:pt>
                <c:pt idx="62">
                  <c:v>-8.3500000000000068</c:v>
                </c:pt>
                <c:pt idx="63">
                  <c:v>-9.129999999999999</c:v>
                </c:pt>
                <c:pt idx="64">
                  <c:v>-7.22</c:v>
                </c:pt>
                <c:pt idx="65">
                  <c:v>-6.73</c:v>
                </c:pt>
                <c:pt idx="66">
                  <c:v>-3.09</c:v>
                </c:pt>
                <c:pt idx="67">
                  <c:v>-4.1399999999999997</c:v>
                </c:pt>
                <c:pt idx="68">
                  <c:v>-4.8199999999999985</c:v>
                </c:pt>
                <c:pt idx="69">
                  <c:v>-4.4700000000000024</c:v>
                </c:pt>
                <c:pt idx="70">
                  <c:v>-10.17</c:v>
                </c:pt>
                <c:pt idx="71">
                  <c:v>-7.95</c:v>
                </c:pt>
                <c:pt idx="72">
                  <c:v>-10.06</c:v>
                </c:pt>
                <c:pt idx="73">
                  <c:v>-10.76</c:v>
                </c:pt>
                <c:pt idx="74">
                  <c:v>-10.49</c:v>
                </c:pt>
                <c:pt idx="75">
                  <c:v>-14</c:v>
                </c:pt>
                <c:pt idx="76">
                  <c:v>-11.4</c:v>
                </c:pt>
                <c:pt idx="77">
                  <c:v>-6.88</c:v>
                </c:pt>
                <c:pt idx="78">
                  <c:v>-5.51</c:v>
                </c:pt>
                <c:pt idx="79">
                  <c:v>-6.9300000000000024</c:v>
                </c:pt>
                <c:pt idx="80">
                  <c:v>-9.15</c:v>
                </c:pt>
                <c:pt idx="81">
                  <c:v>-7.41</c:v>
                </c:pt>
                <c:pt idx="82">
                  <c:v>-7.48</c:v>
                </c:pt>
                <c:pt idx="83">
                  <c:v>-9.83</c:v>
                </c:pt>
                <c:pt idx="84">
                  <c:v>-11.84</c:v>
                </c:pt>
                <c:pt idx="85">
                  <c:v>-3.22</c:v>
                </c:pt>
                <c:pt idx="86">
                  <c:v>-5.39</c:v>
                </c:pt>
                <c:pt idx="87">
                  <c:v>-8.6399999999999988</c:v>
                </c:pt>
                <c:pt idx="88">
                  <c:v>-6.1499999999999995</c:v>
                </c:pt>
                <c:pt idx="89">
                  <c:v>-7.31</c:v>
                </c:pt>
                <c:pt idx="90">
                  <c:v>-4.24</c:v>
                </c:pt>
                <c:pt idx="91">
                  <c:v>-5.3199999999999985</c:v>
                </c:pt>
                <c:pt idx="92">
                  <c:v>-4.74</c:v>
                </c:pt>
                <c:pt idx="93">
                  <c:v>-4.22</c:v>
                </c:pt>
                <c:pt idx="94">
                  <c:v>-9.76</c:v>
                </c:pt>
                <c:pt idx="95">
                  <c:v>-7.64</c:v>
                </c:pt>
                <c:pt idx="96">
                  <c:v>-8.56</c:v>
                </c:pt>
                <c:pt idx="97">
                  <c:v>-13</c:v>
                </c:pt>
                <c:pt idx="98">
                  <c:v>-7.84</c:v>
                </c:pt>
                <c:pt idx="99">
                  <c:v>-12.18</c:v>
                </c:pt>
                <c:pt idx="100">
                  <c:v>-6.3</c:v>
                </c:pt>
                <c:pt idx="101">
                  <c:v>-10.39</c:v>
                </c:pt>
                <c:pt idx="102">
                  <c:v>-6.54</c:v>
                </c:pt>
                <c:pt idx="103">
                  <c:v>-7.56</c:v>
                </c:pt>
                <c:pt idx="104">
                  <c:v>-7.99</c:v>
                </c:pt>
                <c:pt idx="105">
                  <c:v>-8.91</c:v>
                </c:pt>
                <c:pt idx="106">
                  <c:v>-6.8599999999999985</c:v>
                </c:pt>
                <c:pt idx="107">
                  <c:v>-9.76</c:v>
                </c:pt>
                <c:pt idx="108">
                  <c:v>-11.03</c:v>
                </c:pt>
                <c:pt idx="109">
                  <c:v>-10.11</c:v>
                </c:pt>
                <c:pt idx="110">
                  <c:v>-10</c:v>
                </c:pt>
                <c:pt idx="111">
                  <c:v>-5.3199999999999985</c:v>
                </c:pt>
                <c:pt idx="112">
                  <c:v>-7.56</c:v>
                </c:pt>
                <c:pt idx="113">
                  <c:v>-7.9300000000000024</c:v>
                </c:pt>
                <c:pt idx="114">
                  <c:v>-7.08</c:v>
                </c:pt>
                <c:pt idx="115">
                  <c:v>-5.1099999999999985</c:v>
                </c:pt>
                <c:pt idx="116">
                  <c:v>-5.74</c:v>
                </c:pt>
                <c:pt idx="117">
                  <c:v>-8.99</c:v>
                </c:pt>
                <c:pt idx="118">
                  <c:v>-11.129999999999999</c:v>
                </c:pt>
                <c:pt idx="119">
                  <c:v>-6.14</c:v>
                </c:pt>
                <c:pt idx="120">
                  <c:v>-9.44</c:v>
                </c:pt>
                <c:pt idx="121">
                  <c:v>-11.02</c:v>
                </c:pt>
                <c:pt idx="122">
                  <c:v>-8.99</c:v>
                </c:pt>
                <c:pt idx="123">
                  <c:v>-10.15</c:v>
                </c:pt>
                <c:pt idx="124">
                  <c:v>-4.3199999999999985</c:v>
                </c:pt>
                <c:pt idx="125">
                  <c:v>-6.56</c:v>
                </c:pt>
                <c:pt idx="126">
                  <c:v>-7.84</c:v>
                </c:pt>
                <c:pt idx="127">
                  <c:v>-6.81</c:v>
                </c:pt>
                <c:pt idx="128">
                  <c:v>-7.6199999999999966</c:v>
                </c:pt>
                <c:pt idx="129">
                  <c:v>-7.08</c:v>
                </c:pt>
                <c:pt idx="130">
                  <c:v>-8.39</c:v>
                </c:pt>
                <c:pt idx="131">
                  <c:v>-8.52</c:v>
                </c:pt>
                <c:pt idx="132">
                  <c:v>-7.1199999999999966</c:v>
                </c:pt>
                <c:pt idx="133">
                  <c:v>-7.72</c:v>
                </c:pt>
                <c:pt idx="134">
                  <c:v>-7.4300000000000024</c:v>
                </c:pt>
                <c:pt idx="135">
                  <c:v>-9.17</c:v>
                </c:pt>
                <c:pt idx="136">
                  <c:v>-6.03</c:v>
                </c:pt>
                <c:pt idx="137">
                  <c:v>-6.1599999999999975</c:v>
                </c:pt>
                <c:pt idx="138">
                  <c:v>-5.94</c:v>
                </c:pt>
                <c:pt idx="139">
                  <c:v>-9.629999999999999</c:v>
                </c:pt>
                <c:pt idx="141">
                  <c:v>-6.41</c:v>
                </c:pt>
                <c:pt idx="142">
                  <c:v>-5.81</c:v>
                </c:pt>
                <c:pt idx="143">
                  <c:v>-11.41</c:v>
                </c:pt>
                <c:pt idx="144">
                  <c:v>-9.34</c:v>
                </c:pt>
                <c:pt idx="145">
                  <c:v>-10.050000000000002</c:v>
                </c:pt>
                <c:pt idx="146">
                  <c:v>-6.31</c:v>
                </c:pt>
                <c:pt idx="147">
                  <c:v>-6.44</c:v>
                </c:pt>
                <c:pt idx="148">
                  <c:v>-5.3599999999999985</c:v>
                </c:pt>
                <c:pt idx="149">
                  <c:v>-5.14</c:v>
                </c:pt>
                <c:pt idx="150">
                  <c:v>-6.01</c:v>
                </c:pt>
                <c:pt idx="151">
                  <c:v>-6.29</c:v>
                </c:pt>
                <c:pt idx="152">
                  <c:v>-5.85</c:v>
                </c:pt>
                <c:pt idx="153">
                  <c:v>-17.37</c:v>
                </c:pt>
                <c:pt idx="154">
                  <c:v>-8.09</c:v>
                </c:pt>
                <c:pt idx="155">
                  <c:v>-12.129999999999999</c:v>
                </c:pt>
                <c:pt idx="156">
                  <c:v>-7.99</c:v>
                </c:pt>
                <c:pt idx="157">
                  <c:v>-12.8</c:v>
                </c:pt>
                <c:pt idx="158">
                  <c:v>-8.7800000000000011</c:v>
                </c:pt>
                <c:pt idx="159">
                  <c:v>-7.2</c:v>
                </c:pt>
                <c:pt idx="160">
                  <c:v>-8.2399999999999984</c:v>
                </c:pt>
                <c:pt idx="161">
                  <c:v>-6.7700000000000014</c:v>
                </c:pt>
                <c:pt idx="162">
                  <c:v>-6.88</c:v>
                </c:pt>
                <c:pt idx="163">
                  <c:v>-6.3199999999999985</c:v>
                </c:pt>
                <c:pt idx="164">
                  <c:v>-9.120000000000001</c:v>
                </c:pt>
                <c:pt idx="165">
                  <c:v>-6.3</c:v>
                </c:pt>
                <c:pt idx="166">
                  <c:v>-9.52</c:v>
                </c:pt>
                <c:pt idx="167">
                  <c:v>-6.9300000000000024</c:v>
                </c:pt>
                <c:pt idx="168">
                  <c:v>-6.25</c:v>
                </c:pt>
                <c:pt idx="169">
                  <c:v>-6.1199999999999966</c:v>
                </c:pt>
                <c:pt idx="170">
                  <c:v>-8.8000000000000007</c:v>
                </c:pt>
                <c:pt idx="171">
                  <c:v>-6.73</c:v>
                </c:pt>
                <c:pt idx="172">
                  <c:v>-6.14</c:v>
                </c:pt>
                <c:pt idx="173">
                  <c:v>-7.73</c:v>
                </c:pt>
                <c:pt idx="174">
                  <c:v>-5.96</c:v>
                </c:pt>
                <c:pt idx="175">
                  <c:v>-7.8</c:v>
                </c:pt>
                <c:pt idx="176">
                  <c:v>-4.8199999999999985</c:v>
                </c:pt>
                <c:pt idx="177">
                  <c:v>-10.56</c:v>
                </c:pt>
                <c:pt idx="178">
                  <c:v>-9.89</c:v>
                </c:pt>
                <c:pt idx="179">
                  <c:v>-8.6399999999999988</c:v>
                </c:pt>
                <c:pt idx="180">
                  <c:v>-8.7299999999999986</c:v>
                </c:pt>
                <c:pt idx="181">
                  <c:v>-6.6599999999999975</c:v>
                </c:pt>
                <c:pt idx="182">
                  <c:v>-3.18</c:v>
                </c:pt>
                <c:pt idx="183">
                  <c:v>-7.1</c:v>
                </c:pt>
                <c:pt idx="184">
                  <c:v>-6.46</c:v>
                </c:pt>
                <c:pt idx="185">
                  <c:v>-5.88</c:v>
                </c:pt>
                <c:pt idx="186">
                  <c:v>-7.06</c:v>
                </c:pt>
                <c:pt idx="187">
                  <c:v>-6.21</c:v>
                </c:pt>
                <c:pt idx="188">
                  <c:v>-7.3599999999999985</c:v>
                </c:pt>
                <c:pt idx="189">
                  <c:v>-10.16</c:v>
                </c:pt>
                <c:pt idx="190">
                  <c:v>-10.91</c:v>
                </c:pt>
                <c:pt idx="191">
                  <c:v>-10.030000000000001</c:v>
                </c:pt>
                <c:pt idx="192">
                  <c:v>-7.83</c:v>
                </c:pt>
                <c:pt idx="193">
                  <c:v>-8.66</c:v>
                </c:pt>
                <c:pt idx="194">
                  <c:v>-5.83</c:v>
                </c:pt>
                <c:pt idx="195">
                  <c:v>-9.8600000000000048</c:v>
                </c:pt>
                <c:pt idx="196">
                  <c:v>-7.2700000000000014</c:v>
                </c:pt>
                <c:pt idx="197">
                  <c:v>-5.99</c:v>
                </c:pt>
                <c:pt idx="198">
                  <c:v>-3.98</c:v>
                </c:pt>
                <c:pt idx="199">
                  <c:v>-5.94</c:v>
                </c:pt>
                <c:pt idx="200">
                  <c:v>-10.34</c:v>
                </c:pt>
                <c:pt idx="201">
                  <c:v>-7.72</c:v>
                </c:pt>
                <c:pt idx="202">
                  <c:v>-8.32</c:v>
                </c:pt>
                <c:pt idx="203">
                  <c:v>-8.19</c:v>
                </c:pt>
                <c:pt idx="208">
                  <c:v>-8.31</c:v>
                </c:pt>
                <c:pt idx="209">
                  <c:v>-7.85</c:v>
                </c:pt>
                <c:pt idx="210">
                  <c:v>-5.39</c:v>
                </c:pt>
                <c:pt idx="211">
                  <c:v>-6.5</c:v>
                </c:pt>
                <c:pt idx="212">
                  <c:v>-6.87</c:v>
                </c:pt>
                <c:pt idx="213">
                  <c:v>-4.33</c:v>
                </c:pt>
                <c:pt idx="214">
                  <c:v>-7.52</c:v>
                </c:pt>
                <c:pt idx="215">
                  <c:v>-11.850000000000026</c:v>
                </c:pt>
                <c:pt idx="216">
                  <c:v>-18.22</c:v>
                </c:pt>
                <c:pt idx="217">
                  <c:v>-10.96</c:v>
                </c:pt>
                <c:pt idx="218">
                  <c:v>-7.57</c:v>
                </c:pt>
                <c:pt idx="219">
                  <c:v>-4.72</c:v>
                </c:pt>
                <c:pt idx="220">
                  <c:v>-7.29</c:v>
                </c:pt>
                <c:pt idx="221">
                  <c:v>-4.79</c:v>
                </c:pt>
                <c:pt idx="222">
                  <c:v>-8.9600000000000026</c:v>
                </c:pt>
                <c:pt idx="223">
                  <c:v>-8.9600000000000026</c:v>
                </c:pt>
                <c:pt idx="224">
                  <c:v>-5.8</c:v>
                </c:pt>
                <c:pt idx="225">
                  <c:v>-7.03</c:v>
                </c:pt>
                <c:pt idx="226">
                  <c:v>-10.96</c:v>
                </c:pt>
                <c:pt idx="227">
                  <c:v>-10.7</c:v>
                </c:pt>
                <c:pt idx="228">
                  <c:v>-7.9</c:v>
                </c:pt>
                <c:pt idx="229">
                  <c:v>-7.7</c:v>
                </c:pt>
                <c:pt idx="230">
                  <c:v>-4.76</c:v>
                </c:pt>
                <c:pt idx="231">
                  <c:v>-5.38</c:v>
                </c:pt>
                <c:pt idx="232">
                  <c:v>-6.76</c:v>
                </c:pt>
                <c:pt idx="233">
                  <c:v>-6.84</c:v>
                </c:pt>
                <c:pt idx="234">
                  <c:v>-7.06</c:v>
                </c:pt>
                <c:pt idx="235">
                  <c:v>-6.74</c:v>
                </c:pt>
                <c:pt idx="236">
                  <c:v>-5.57</c:v>
                </c:pt>
                <c:pt idx="237">
                  <c:v>-6.24</c:v>
                </c:pt>
                <c:pt idx="238">
                  <c:v>-8.98</c:v>
                </c:pt>
                <c:pt idx="239">
                  <c:v>-9.08</c:v>
                </c:pt>
                <c:pt idx="240">
                  <c:v>-9.17</c:v>
                </c:pt>
                <c:pt idx="241">
                  <c:v>-5.55</c:v>
                </c:pt>
                <c:pt idx="242">
                  <c:v>-5.79</c:v>
                </c:pt>
                <c:pt idx="243">
                  <c:v>-10.26</c:v>
                </c:pt>
                <c:pt idx="244">
                  <c:v>-6.23</c:v>
                </c:pt>
                <c:pt idx="245">
                  <c:v>-5.9300000000000024</c:v>
                </c:pt>
                <c:pt idx="246">
                  <c:v>-4.6199999999999966</c:v>
                </c:pt>
                <c:pt idx="247">
                  <c:v>-7.34</c:v>
                </c:pt>
                <c:pt idx="248">
                  <c:v>-10.52</c:v>
                </c:pt>
                <c:pt idx="249">
                  <c:v>-13</c:v>
                </c:pt>
                <c:pt idx="250">
                  <c:v>-9.41</c:v>
                </c:pt>
                <c:pt idx="251">
                  <c:v>-8.6</c:v>
                </c:pt>
                <c:pt idx="252">
                  <c:v>-8.18</c:v>
                </c:pt>
                <c:pt idx="255">
                  <c:v>-8.7399999999999984</c:v>
                </c:pt>
                <c:pt idx="256">
                  <c:v>-4.51</c:v>
                </c:pt>
                <c:pt idx="257">
                  <c:v>-4.5999999999999996</c:v>
                </c:pt>
                <c:pt idx="258">
                  <c:v>-6.33</c:v>
                </c:pt>
                <c:pt idx="259">
                  <c:v>-5.8599999999999985</c:v>
                </c:pt>
                <c:pt idx="260">
                  <c:v>-7.96</c:v>
                </c:pt>
                <c:pt idx="261">
                  <c:v>-5.44</c:v>
                </c:pt>
                <c:pt idx="262">
                  <c:v>-8.9700000000000006</c:v>
                </c:pt>
                <c:pt idx="263">
                  <c:v>-10.44</c:v>
                </c:pt>
                <c:pt idx="264">
                  <c:v>-6.59</c:v>
                </c:pt>
                <c:pt idx="265">
                  <c:v>-8.57</c:v>
                </c:pt>
                <c:pt idx="266">
                  <c:v>-5.9700000000000024</c:v>
                </c:pt>
                <c:pt idx="267">
                  <c:v>-8.27</c:v>
                </c:pt>
                <c:pt idx="268">
                  <c:v>-5.9700000000000024</c:v>
                </c:pt>
                <c:pt idx="269">
                  <c:v>-3.9699999999999998</c:v>
                </c:pt>
                <c:pt idx="270">
                  <c:v>-7.28</c:v>
                </c:pt>
                <c:pt idx="271">
                  <c:v>-6.05</c:v>
                </c:pt>
                <c:pt idx="272">
                  <c:v>-5.9300000000000024</c:v>
                </c:pt>
                <c:pt idx="273">
                  <c:v>-7.52</c:v>
                </c:pt>
                <c:pt idx="274">
                  <c:v>-9.77</c:v>
                </c:pt>
                <c:pt idx="275">
                  <c:v>-12.54</c:v>
                </c:pt>
                <c:pt idx="276">
                  <c:v>-9.5500000000000007</c:v>
                </c:pt>
                <c:pt idx="277">
                  <c:v>-9.84</c:v>
                </c:pt>
                <c:pt idx="278">
                  <c:v>-9.91</c:v>
                </c:pt>
                <c:pt idx="279">
                  <c:v>-8.129999999999999</c:v>
                </c:pt>
                <c:pt idx="280">
                  <c:v>-6.6199999999999966</c:v>
                </c:pt>
                <c:pt idx="281">
                  <c:v>-7.3199999999999985</c:v>
                </c:pt>
                <c:pt idx="282">
                  <c:v>-6.29</c:v>
                </c:pt>
                <c:pt idx="283">
                  <c:v>-4.7699999999999996</c:v>
                </c:pt>
                <c:pt idx="284">
                  <c:v>-6.39</c:v>
                </c:pt>
                <c:pt idx="285">
                  <c:v>-6.3</c:v>
                </c:pt>
                <c:pt idx="286">
                  <c:v>-8.01</c:v>
                </c:pt>
                <c:pt idx="287">
                  <c:v>-9.5500000000000007</c:v>
                </c:pt>
                <c:pt idx="288">
                  <c:v>-7.72</c:v>
                </c:pt>
                <c:pt idx="289">
                  <c:v>-6.75</c:v>
                </c:pt>
                <c:pt idx="290">
                  <c:v>-7.5</c:v>
                </c:pt>
                <c:pt idx="291">
                  <c:v>-6.8199999999999985</c:v>
                </c:pt>
                <c:pt idx="292">
                  <c:v>-6.75</c:v>
                </c:pt>
                <c:pt idx="293">
                  <c:v>-5.56</c:v>
                </c:pt>
                <c:pt idx="294">
                  <c:v>-5.6499999999999995</c:v>
                </c:pt>
                <c:pt idx="295">
                  <c:v>-7.26</c:v>
                </c:pt>
                <c:pt idx="296">
                  <c:v>-8.25</c:v>
                </c:pt>
                <c:pt idx="297">
                  <c:v>-7.39</c:v>
                </c:pt>
                <c:pt idx="298">
                  <c:v>-12.88</c:v>
                </c:pt>
                <c:pt idx="299">
                  <c:v>-13.99</c:v>
                </c:pt>
                <c:pt idx="300">
                  <c:v>-9.2100000000000009</c:v>
                </c:pt>
                <c:pt idx="301">
                  <c:v>-9.5</c:v>
                </c:pt>
                <c:pt idx="302">
                  <c:v>-7.22</c:v>
                </c:pt>
                <c:pt idx="303">
                  <c:v>-7.3</c:v>
                </c:pt>
                <c:pt idx="304">
                  <c:v>-5.23</c:v>
                </c:pt>
                <c:pt idx="305">
                  <c:v>-5.24</c:v>
                </c:pt>
                <c:pt idx="306">
                  <c:v>-4.74</c:v>
                </c:pt>
                <c:pt idx="307">
                  <c:v>-4.3</c:v>
                </c:pt>
                <c:pt idx="308">
                  <c:v>-7.1899999999999995</c:v>
                </c:pt>
                <c:pt idx="309">
                  <c:v>-9.15</c:v>
                </c:pt>
                <c:pt idx="310">
                  <c:v>-8.09</c:v>
                </c:pt>
                <c:pt idx="311">
                  <c:v>-9.5400000000000009</c:v>
                </c:pt>
                <c:pt idx="312">
                  <c:v>-9.65</c:v>
                </c:pt>
                <c:pt idx="313">
                  <c:v>-9.2900000000000009</c:v>
                </c:pt>
                <c:pt idx="314">
                  <c:v>-6.1499999999999995</c:v>
                </c:pt>
                <c:pt idx="315">
                  <c:v>-8.25</c:v>
                </c:pt>
                <c:pt idx="316">
                  <c:v>-10.43</c:v>
                </c:pt>
                <c:pt idx="317">
                  <c:v>-5.88</c:v>
                </c:pt>
                <c:pt idx="318">
                  <c:v>-6.58</c:v>
                </c:pt>
                <c:pt idx="319">
                  <c:v>-7.25</c:v>
                </c:pt>
                <c:pt idx="320">
                  <c:v>-5.49</c:v>
                </c:pt>
                <c:pt idx="321">
                  <c:v>-9.4700000000000006</c:v>
                </c:pt>
                <c:pt idx="322">
                  <c:v>-9.5300000000000011</c:v>
                </c:pt>
                <c:pt idx="323">
                  <c:v>-8.76</c:v>
                </c:pt>
                <c:pt idx="324">
                  <c:v>-7.6199999999999966</c:v>
                </c:pt>
                <c:pt idx="325">
                  <c:v>-9.98</c:v>
                </c:pt>
                <c:pt idx="326">
                  <c:v>-8</c:v>
                </c:pt>
                <c:pt idx="327">
                  <c:v>-6.6899999999999995</c:v>
                </c:pt>
                <c:pt idx="328">
                  <c:v>-6.38</c:v>
                </c:pt>
                <c:pt idx="329">
                  <c:v>-6.24</c:v>
                </c:pt>
                <c:pt idx="330">
                  <c:v>-6.25</c:v>
                </c:pt>
                <c:pt idx="331">
                  <c:v>-6.98</c:v>
                </c:pt>
                <c:pt idx="332">
                  <c:v>-5.59</c:v>
                </c:pt>
                <c:pt idx="333">
                  <c:v>-6.92</c:v>
                </c:pt>
                <c:pt idx="334">
                  <c:v>-10.02</c:v>
                </c:pt>
                <c:pt idx="335">
                  <c:v>-8.42</c:v>
                </c:pt>
              </c:numCache>
            </c:numRef>
          </c:xVal>
          <c:yVal>
            <c:numRef>
              <c:f>'[GNIP_Regression Analysis.xlsx]dD'!$H$2:$H$362</c:f>
              <c:numCache>
                <c:formatCode>General</c:formatCode>
                <c:ptCount val="361"/>
                <c:pt idx="0">
                  <c:v>-68.3</c:v>
                </c:pt>
                <c:pt idx="1">
                  <c:v>-98.5</c:v>
                </c:pt>
                <c:pt idx="2">
                  <c:v>-53.7</c:v>
                </c:pt>
                <c:pt idx="3">
                  <c:v>-58.8</c:v>
                </c:pt>
                <c:pt idx="4">
                  <c:v>-57.2</c:v>
                </c:pt>
                <c:pt idx="5">
                  <c:v>-44.5</c:v>
                </c:pt>
                <c:pt idx="6">
                  <c:v>-50.3</c:v>
                </c:pt>
                <c:pt idx="7">
                  <c:v>-46.6</c:v>
                </c:pt>
                <c:pt idx="8">
                  <c:v>-53.3</c:v>
                </c:pt>
                <c:pt idx="9">
                  <c:v>-21.1</c:v>
                </c:pt>
                <c:pt idx="10">
                  <c:v>-64.5</c:v>
                </c:pt>
                <c:pt idx="11">
                  <c:v>-82.2</c:v>
                </c:pt>
                <c:pt idx="13">
                  <c:v>-92.1</c:v>
                </c:pt>
                <c:pt idx="14">
                  <c:v>-86.4</c:v>
                </c:pt>
                <c:pt idx="15">
                  <c:v>-61</c:v>
                </c:pt>
                <c:pt idx="16">
                  <c:v>-66.099999999999994</c:v>
                </c:pt>
                <c:pt idx="17">
                  <c:v>-34.5</c:v>
                </c:pt>
                <c:pt idx="18">
                  <c:v>-41.2</c:v>
                </c:pt>
                <c:pt idx="19">
                  <c:v>-69.5</c:v>
                </c:pt>
                <c:pt idx="20">
                  <c:v>-39.200000000000003</c:v>
                </c:pt>
                <c:pt idx="21">
                  <c:v>-58.8</c:v>
                </c:pt>
                <c:pt idx="22">
                  <c:v>-71.099999999999994</c:v>
                </c:pt>
                <c:pt idx="23">
                  <c:v>-61.9</c:v>
                </c:pt>
                <c:pt idx="24">
                  <c:v>-84.6</c:v>
                </c:pt>
                <c:pt idx="25">
                  <c:v>-87.7</c:v>
                </c:pt>
                <c:pt idx="26">
                  <c:v>-54.1</c:v>
                </c:pt>
                <c:pt idx="27">
                  <c:v>-64.099999999999994</c:v>
                </c:pt>
                <c:pt idx="28">
                  <c:v>-66.5</c:v>
                </c:pt>
                <c:pt idx="29">
                  <c:v>-66.900000000000006</c:v>
                </c:pt>
                <c:pt idx="30">
                  <c:v>-34.200000000000003</c:v>
                </c:pt>
                <c:pt idx="31">
                  <c:v>-61.4</c:v>
                </c:pt>
                <c:pt idx="32">
                  <c:v>-30.1</c:v>
                </c:pt>
                <c:pt idx="33">
                  <c:v>-43.9</c:v>
                </c:pt>
                <c:pt idx="34">
                  <c:v>-64.599999999999994</c:v>
                </c:pt>
                <c:pt idx="35">
                  <c:v>-66</c:v>
                </c:pt>
                <c:pt idx="36">
                  <c:v>-80.2</c:v>
                </c:pt>
                <c:pt idx="37">
                  <c:v>-69</c:v>
                </c:pt>
                <c:pt idx="38">
                  <c:v>-69.599999999999994</c:v>
                </c:pt>
                <c:pt idx="39">
                  <c:v>-41.2</c:v>
                </c:pt>
                <c:pt idx="40">
                  <c:v>-58.6</c:v>
                </c:pt>
                <c:pt idx="41">
                  <c:v>-53.4</c:v>
                </c:pt>
                <c:pt idx="42">
                  <c:v>-49.1</c:v>
                </c:pt>
                <c:pt idx="43">
                  <c:v>-40.700000000000003</c:v>
                </c:pt>
                <c:pt idx="44">
                  <c:v>-40.700000000000003</c:v>
                </c:pt>
                <c:pt idx="45">
                  <c:v>-54.8</c:v>
                </c:pt>
                <c:pt idx="46">
                  <c:v>-79.400000000000006</c:v>
                </c:pt>
                <c:pt idx="47">
                  <c:v>-91.7</c:v>
                </c:pt>
                <c:pt idx="48">
                  <c:v>-56.8</c:v>
                </c:pt>
                <c:pt idx="49">
                  <c:v>-40.300000000000004</c:v>
                </c:pt>
                <c:pt idx="50">
                  <c:v>-45.6</c:v>
                </c:pt>
                <c:pt idx="51">
                  <c:v>-30.8</c:v>
                </c:pt>
                <c:pt idx="52">
                  <c:v>-44.7</c:v>
                </c:pt>
                <c:pt idx="53">
                  <c:v>-46</c:v>
                </c:pt>
                <c:pt idx="54">
                  <c:v>-20</c:v>
                </c:pt>
                <c:pt idx="55">
                  <c:v>-33.4</c:v>
                </c:pt>
                <c:pt idx="56">
                  <c:v>-22.9</c:v>
                </c:pt>
                <c:pt idx="57">
                  <c:v>-85</c:v>
                </c:pt>
                <c:pt idx="58">
                  <c:v>-51.8</c:v>
                </c:pt>
                <c:pt idx="59">
                  <c:v>-64.3</c:v>
                </c:pt>
                <c:pt idx="60">
                  <c:v>-37</c:v>
                </c:pt>
                <c:pt idx="61">
                  <c:v>-64</c:v>
                </c:pt>
                <c:pt idx="62">
                  <c:v>-60.2</c:v>
                </c:pt>
                <c:pt idx="63">
                  <c:v>-68.2</c:v>
                </c:pt>
                <c:pt idx="64">
                  <c:v>-53.6</c:v>
                </c:pt>
                <c:pt idx="65">
                  <c:v>-49.2</c:v>
                </c:pt>
                <c:pt idx="66">
                  <c:v>-21.7</c:v>
                </c:pt>
                <c:pt idx="67">
                  <c:v>-21.4</c:v>
                </c:pt>
                <c:pt idx="68">
                  <c:v>-23.9</c:v>
                </c:pt>
                <c:pt idx="69">
                  <c:v>-22.5</c:v>
                </c:pt>
                <c:pt idx="70">
                  <c:v>-72.400000000000006</c:v>
                </c:pt>
                <c:pt idx="71">
                  <c:v>-54.3</c:v>
                </c:pt>
                <c:pt idx="72">
                  <c:v>-70.5</c:v>
                </c:pt>
                <c:pt idx="73">
                  <c:v>-75.599999999999994</c:v>
                </c:pt>
                <c:pt idx="74">
                  <c:v>-76.3</c:v>
                </c:pt>
                <c:pt idx="75">
                  <c:v>-103.8</c:v>
                </c:pt>
                <c:pt idx="76">
                  <c:v>-84</c:v>
                </c:pt>
                <c:pt idx="77">
                  <c:v>-48.3</c:v>
                </c:pt>
                <c:pt idx="78">
                  <c:v>-36.1</c:v>
                </c:pt>
                <c:pt idx="79">
                  <c:v>-48</c:v>
                </c:pt>
                <c:pt idx="80">
                  <c:v>-63.4</c:v>
                </c:pt>
                <c:pt idx="81">
                  <c:v>-50</c:v>
                </c:pt>
                <c:pt idx="82">
                  <c:v>-57.4</c:v>
                </c:pt>
                <c:pt idx="83">
                  <c:v>-69.900000000000006</c:v>
                </c:pt>
                <c:pt idx="84">
                  <c:v>-85.5</c:v>
                </c:pt>
                <c:pt idx="85">
                  <c:v>-19.100000000000001</c:v>
                </c:pt>
                <c:pt idx="86">
                  <c:v>-35.800000000000004</c:v>
                </c:pt>
                <c:pt idx="87">
                  <c:v>-64.2</c:v>
                </c:pt>
                <c:pt idx="88">
                  <c:v>-44.5</c:v>
                </c:pt>
                <c:pt idx="89">
                  <c:v>-52.6</c:v>
                </c:pt>
                <c:pt idx="90">
                  <c:v>-29.2</c:v>
                </c:pt>
                <c:pt idx="91">
                  <c:v>-36.700000000000003</c:v>
                </c:pt>
                <c:pt idx="92">
                  <c:v>-33.700000000000003</c:v>
                </c:pt>
                <c:pt idx="93">
                  <c:v>-28</c:v>
                </c:pt>
                <c:pt idx="94">
                  <c:v>-67.400000000000006</c:v>
                </c:pt>
                <c:pt idx="95">
                  <c:v>-51.6</c:v>
                </c:pt>
                <c:pt idx="96">
                  <c:v>-59.1</c:v>
                </c:pt>
                <c:pt idx="97">
                  <c:v>-98</c:v>
                </c:pt>
                <c:pt idx="98">
                  <c:v>-58</c:v>
                </c:pt>
                <c:pt idx="99">
                  <c:v>-90.1</c:v>
                </c:pt>
                <c:pt idx="100">
                  <c:v>-43</c:v>
                </c:pt>
                <c:pt idx="101">
                  <c:v>-74.099999999999994</c:v>
                </c:pt>
                <c:pt idx="102">
                  <c:v>-43.3</c:v>
                </c:pt>
                <c:pt idx="103">
                  <c:v>-48.7</c:v>
                </c:pt>
                <c:pt idx="104">
                  <c:v>-51.8</c:v>
                </c:pt>
                <c:pt idx="105">
                  <c:v>-64.8</c:v>
                </c:pt>
                <c:pt idx="106">
                  <c:v>-44.2</c:v>
                </c:pt>
                <c:pt idx="107">
                  <c:v>-65.2</c:v>
                </c:pt>
                <c:pt idx="108">
                  <c:v>-77.8</c:v>
                </c:pt>
                <c:pt idx="109">
                  <c:v>-74</c:v>
                </c:pt>
                <c:pt idx="110">
                  <c:v>-71.400000000000006</c:v>
                </c:pt>
                <c:pt idx="111">
                  <c:v>-37.6</c:v>
                </c:pt>
                <c:pt idx="112">
                  <c:v>-56.3</c:v>
                </c:pt>
                <c:pt idx="113">
                  <c:v>-58.6</c:v>
                </c:pt>
                <c:pt idx="114">
                  <c:v>-53.5</c:v>
                </c:pt>
                <c:pt idx="115">
                  <c:v>-32.6</c:v>
                </c:pt>
                <c:pt idx="116">
                  <c:v>-38.300000000000004</c:v>
                </c:pt>
                <c:pt idx="117">
                  <c:v>-60.7</c:v>
                </c:pt>
                <c:pt idx="118">
                  <c:v>-79.099999999999994</c:v>
                </c:pt>
                <c:pt idx="119">
                  <c:v>-40.9</c:v>
                </c:pt>
                <c:pt idx="120">
                  <c:v>-70.5</c:v>
                </c:pt>
                <c:pt idx="121">
                  <c:v>-79.8</c:v>
                </c:pt>
                <c:pt idx="122">
                  <c:v>-63.1</c:v>
                </c:pt>
                <c:pt idx="123">
                  <c:v>-73.099999999999994</c:v>
                </c:pt>
                <c:pt idx="124">
                  <c:v>-28.4</c:v>
                </c:pt>
                <c:pt idx="125">
                  <c:v>-44.8</c:v>
                </c:pt>
                <c:pt idx="126">
                  <c:v>-55.2</c:v>
                </c:pt>
                <c:pt idx="127">
                  <c:v>-49.1</c:v>
                </c:pt>
                <c:pt idx="128">
                  <c:v>-54.9</c:v>
                </c:pt>
                <c:pt idx="129">
                  <c:v>-50.6</c:v>
                </c:pt>
                <c:pt idx="130">
                  <c:v>-60.2</c:v>
                </c:pt>
                <c:pt idx="131">
                  <c:v>-58.6</c:v>
                </c:pt>
                <c:pt idx="132">
                  <c:v>-46.2</c:v>
                </c:pt>
                <c:pt idx="133">
                  <c:v>-52.5</c:v>
                </c:pt>
                <c:pt idx="134">
                  <c:v>-49.1</c:v>
                </c:pt>
                <c:pt idx="135">
                  <c:v>-63.9</c:v>
                </c:pt>
                <c:pt idx="136">
                  <c:v>-39.9</c:v>
                </c:pt>
                <c:pt idx="137">
                  <c:v>-38.200000000000003</c:v>
                </c:pt>
                <c:pt idx="138">
                  <c:v>-38.6</c:v>
                </c:pt>
                <c:pt idx="139">
                  <c:v>-65.5</c:v>
                </c:pt>
                <c:pt idx="141">
                  <c:v>-42.3</c:v>
                </c:pt>
                <c:pt idx="142">
                  <c:v>-35.200000000000003</c:v>
                </c:pt>
                <c:pt idx="143">
                  <c:v>-82.1</c:v>
                </c:pt>
                <c:pt idx="144">
                  <c:v>-69.3</c:v>
                </c:pt>
                <c:pt idx="145">
                  <c:v>-71.7</c:v>
                </c:pt>
                <c:pt idx="146">
                  <c:v>-39</c:v>
                </c:pt>
                <c:pt idx="147">
                  <c:v>-41.9</c:v>
                </c:pt>
                <c:pt idx="148">
                  <c:v>-35</c:v>
                </c:pt>
                <c:pt idx="149">
                  <c:v>-33</c:v>
                </c:pt>
                <c:pt idx="150">
                  <c:v>-39.700000000000003</c:v>
                </c:pt>
                <c:pt idx="151">
                  <c:v>-38.6</c:v>
                </c:pt>
                <c:pt idx="152">
                  <c:v>-38.5</c:v>
                </c:pt>
                <c:pt idx="153">
                  <c:v>-127.2</c:v>
                </c:pt>
                <c:pt idx="154">
                  <c:v>-54.5</c:v>
                </c:pt>
                <c:pt idx="155">
                  <c:v>-87.1</c:v>
                </c:pt>
                <c:pt idx="156">
                  <c:v>-56.1</c:v>
                </c:pt>
                <c:pt idx="157">
                  <c:v>-92.2</c:v>
                </c:pt>
                <c:pt idx="158">
                  <c:v>-61.5</c:v>
                </c:pt>
                <c:pt idx="159">
                  <c:v>-46.7</c:v>
                </c:pt>
                <c:pt idx="160">
                  <c:v>-56.7</c:v>
                </c:pt>
                <c:pt idx="161">
                  <c:v>-45.9</c:v>
                </c:pt>
                <c:pt idx="162">
                  <c:v>-47.3</c:v>
                </c:pt>
                <c:pt idx="163">
                  <c:v>-41.8</c:v>
                </c:pt>
                <c:pt idx="164">
                  <c:v>-63</c:v>
                </c:pt>
                <c:pt idx="165">
                  <c:v>-40.5</c:v>
                </c:pt>
                <c:pt idx="166">
                  <c:v>-65.8</c:v>
                </c:pt>
                <c:pt idx="167">
                  <c:v>-45.5</c:v>
                </c:pt>
                <c:pt idx="168">
                  <c:v>-41.8</c:v>
                </c:pt>
                <c:pt idx="169">
                  <c:v>-40</c:v>
                </c:pt>
                <c:pt idx="170">
                  <c:v>-61.2</c:v>
                </c:pt>
                <c:pt idx="171">
                  <c:v>-43.2</c:v>
                </c:pt>
                <c:pt idx="172">
                  <c:v>-41.2</c:v>
                </c:pt>
                <c:pt idx="173">
                  <c:v>-54.8</c:v>
                </c:pt>
                <c:pt idx="174">
                  <c:v>-40.4</c:v>
                </c:pt>
                <c:pt idx="175">
                  <c:v>-52.7</c:v>
                </c:pt>
                <c:pt idx="176">
                  <c:v>-29.4</c:v>
                </c:pt>
                <c:pt idx="177">
                  <c:v>-73.599999999999994</c:v>
                </c:pt>
                <c:pt idx="178">
                  <c:v>-70.5</c:v>
                </c:pt>
                <c:pt idx="179">
                  <c:v>-60.1</c:v>
                </c:pt>
                <c:pt idx="180">
                  <c:v>-64.900000000000006</c:v>
                </c:pt>
                <c:pt idx="181">
                  <c:v>-49.7</c:v>
                </c:pt>
                <c:pt idx="182">
                  <c:v>-20.7</c:v>
                </c:pt>
                <c:pt idx="183">
                  <c:v>-52</c:v>
                </c:pt>
                <c:pt idx="184">
                  <c:v>-44.8</c:v>
                </c:pt>
                <c:pt idx="185">
                  <c:v>-38.5</c:v>
                </c:pt>
                <c:pt idx="186">
                  <c:v>-48.7</c:v>
                </c:pt>
                <c:pt idx="187">
                  <c:v>-44</c:v>
                </c:pt>
                <c:pt idx="188">
                  <c:v>-51.4</c:v>
                </c:pt>
                <c:pt idx="189">
                  <c:v>-71.900000000000006</c:v>
                </c:pt>
                <c:pt idx="190">
                  <c:v>-79.400000000000006</c:v>
                </c:pt>
                <c:pt idx="191">
                  <c:v>-72.7</c:v>
                </c:pt>
                <c:pt idx="192">
                  <c:v>-58.2</c:v>
                </c:pt>
                <c:pt idx="193">
                  <c:v>-63.1</c:v>
                </c:pt>
                <c:pt idx="194">
                  <c:v>-46.3</c:v>
                </c:pt>
                <c:pt idx="195">
                  <c:v>-71.7</c:v>
                </c:pt>
                <c:pt idx="196">
                  <c:v>-53</c:v>
                </c:pt>
                <c:pt idx="197">
                  <c:v>-40.1</c:v>
                </c:pt>
                <c:pt idx="198">
                  <c:v>-31.7</c:v>
                </c:pt>
                <c:pt idx="199">
                  <c:v>-40</c:v>
                </c:pt>
                <c:pt idx="200">
                  <c:v>-73.099999999999994</c:v>
                </c:pt>
                <c:pt idx="201">
                  <c:v>-51.5</c:v>
                </c:pt>
                <c:pt idx="202">
                  <c:v>-56.8</c:v>
                </c:pt>
                <c:pt idx="203">
                  <c:v>-57.6</c:v>
                </c:pt>
                <c:pt idx="208">
                  <c:v>-61.5</c:v>
                </c:pt>
                <c:pt idx="209">
                  <c:v>-56.7</c:v>
                </c:pt>
                <c:pt idx="210">
                  <c:v>-37.9</c:v>
                </c:pt>
                <c:pt idx="211">
                  <c:v>-42.6</c:v>
                </c:pt>
                <c:pt idx="212">
                  <c:v>-46.6</c:v>
                </c:pt>
                <c:pt idx="213">
                  <c:v>-30.1</c:v>
                </c:pt>
                <c:pt idx="214">
                  <c:v>-53.7</c:v>
                </c:pt>
                <c:pt idx="215">
                  <c:v>-90.5</c:v>
                </c:pt>
                <c:pt idx="216">
                  <c:v>-143.30000000000001</c:v>
                </c:pt>
                <c:pt idx="217">
                  <c:v>-86.1</c:v>
                </c:pt>
                <c:pt idx="218">
                  <c:v>-51.4</c:v>
                </c:pt>
                <c:pt idx="219">
                  <c:v>-36.1</c:v>
                </c:pt>
                <c:pt idx="220">
                  <c:v>-51.4</c:v>
                </c:pt>
                <c:pt idx="221">
                  <c:v>-33.9</c:v>
                </c:pt>
                <c:pt idx="222">
                  <c:v>-64.900000000000006</c:v>
                </c:pt>
                <c:pt idx="223">
                  <c:v>-64.900000000000006</c:v>
                </c:pt>
                <c:pt idx="224">
                  <c:v>-41.4</c:v>
                </c:pt>
                <c:pt idx="225">
                  <c:v>-48</c:v>
                </c:pt>
                <c:pt idx="226">
                  <c:v>-78.3</c:v>
                </c:pt>
                <c:pt idx="227">
                  <c:v>-77</c:v>
                </c:pt>
                <c:pt idx="228">
                  <c:v>-57.3</c:v>
                </c:pt>
                <c:pt idx="229">
                  <c:v>-51.7</c:v>
                </c:pt>
                <c:pt idx="230">
                  <c:v>-28.7</c:v>
                </c:pt>
                <c:pt idx="231">
                  <c:v>-35.9</c:v>
                </c:pt>
                <c:pt idx="232">
                  <c:v>-46.6</c:v>
                </c:pt>
                <c:pt idx="233">
                  <c:v>-48.1</c:v>
                </c:pt>
                <c:pt idx="234">
                  <c:v>-49.5</c:v>
                </c:pt>
                <c:pt idx="235">
                  <c:v>-45.5</c:v>
                </c:pt>
                <c:pt idx="236">
                  <c:v>-32.5</c:v>
                </c:pt>
                <c:pt idx="237">
                  <c:v>-37</c:v>
                </c:pt>
                <c:pt idx="238">
                  <c:v>-70</c:v>
                </c:pt>
                <c:pt idx="239">
                  <c:v>-70</c:v>
                </c:pt>
                <c:pt idx="240">
                  <c:v>-64.2</c:v>
                </c:pt>
                <c:pt idx="241">
                  <c:v>-34.5</c:v>
                </c:pt>
                <c:pt idx="242">
                  <c:v>-37.200000000000003</c:v>
                </c:pt>
                <c:pt idx="243">
                  <c:v>-75.099999999999994</c:v>
                </c:pt>
                <c:pt idx="244">
                  <c:v>-42.9</c:v>
                </c:pt>
                <c:pt idx="245">
                  <c:v>-40.200000000000003</c:v>
                </c:pt>
                <c:pt idx="246">
                  <c:v>-28.5</c:v>
                </c:pt>
                <c:pt idx="247">
                  <c:v>-50.2</c:v>
                </c:pt>
                <c:pt idx="248">
                  <c:v>-74.900000000000006</c:v>
                </c:pt>
                <c:pt idx="249">
                  <c:v>-91.3</c:v>
                </c:pt>
                <c:pt idx="250">
                  <c:v>-60.3</c:v>
                </c:pt>
                <c:pt idx="251">
                  <c:v>-57.7</c:v>
                </c:pt>
                <c:pt idx="252">
                  <c:v>-57.6</c:v>
                </c:pt>
                <c:pt idx="255">
                  <c:v>-63.1</c:v>
                </c:pt>
                <c:pt idx="256">
                  <c:v>-28.6</c:v>
                </c:pt>
                <c:pt idx="257">
                  <c:v>-29.9</c:v>
                </c:pt>
                <c:pt idx="258">
                  <c:v>-43</c:v>
                </c:pt>
                <c:pt idx="259">
                  <c:v>-38.6</c:v>
                </c:pt>
                <c:pt idx="260">
                  <c:v>-52.9</c:v>
                </c:pt>
                <c:pt idx="261">
                  <c:v>-32.700000000000003</c:v>
                </c:pt>
                <c:pt idx="262">
                  <c:v>-59.5</c:v>
                </c:pt>
                <c:pt idx="263">
                  <c:v>-74.099999999999994</c:v>
                </c:pt>
                <c:pt idx="264">
                  <c:v>-44.8</c:v>
                </c:pt>
                <c:pt idx="265">
                  <c:v>-60.5</c:v>
                </c:pt>
                <c:pt idx="266">
                  <c:v>-39</c:v>
                </c:pt>
                <c:pt idx="267">
                  <c:v>-57.4</c:v>
                </c:pt>
                <c:pt idx="268">
                  <c:v>-42.2</c:v>
                </c:pt>
                <c:pt idx="269">
                  <c:v>-27.2</c:v>
                </c:pt>
                <c:pt idx="270">
                  <c:v>-51.5</c:v>
                </c:pt>
                <c:pt idx="271">
                  <c:v>-38.9</c:v>
                </c:pt>
                <c:pt idx="272">
                  <c:v>-36.6</c:v>
                </c:pt>
                <c:pt idx="273">
                  <c:v>-50.7</c:v>
                </c:pt>
                <c:pt idx="274">
                  <c:v>-71.7</c:v>
                </c:pt>
                <c:pt idx="275">
                  <c:v>-86.6</c:v>
                </c:pt>
                <c:pt idx="276">
                  <c:v>-67.599999999999994</c:v>
                </c:pt>
                <c:pt idx="277">
                  <c:v>-73.900000000000006</c:v>
                </c:pt>
                <c:pt idx="278">
                  <c:v>-75.8</c:v>
                </c:pt>
                <c:pt idx="279">
                  <c:v>-58.3</c:v>
                </c:pt>
                <c:pt idx="280">
                  <c:v>-47.3</c:v>
                </c:pt>
                <c:pt idx="281">
                  <c:v>-50.9</c:v>
                </c:pt>
                <c:pt idx="282">
                  <c:v>-43.7</c:v>
                </c:pt>
                <c:pt idx="283">
                  <c:v>-31.1</c:v>
                </c:pt>
                <c:pt idx="284">
                  <c:v>-41.4</c:v>
                </c:pt>
                <c:pt idx="285">
                  <c:v>-40.9</c:v>
                </c:pt>
                <c:pt idx="286">
                  <c:v>-51.1</c:v>
                </c:pt>
                <c:pt idx="287">
                  <c:v>-63.6</c:v>
                </c:pt>
                <c:pt idx="288">
                  <c:v>-52.7</c:v>
                </c:pt>
                <c:pt idx="289">
                  <c:v>-48.5</c:v>
                </c:pt>
                <c:pt idx="290">
                  <c:v>-56.7</c:v>
                </c:pt>
                <c:pt idx="291">
                  <c:v>-48.4</c:v>
                </c:pt>
                <c:pt idx="292">
                  <c:v>-48.6</c:v>
                </c:pt>
                <c:pt idx="293">
                  <c:v>-36.9</c:v>
                </c:pt>
                <c:pt idx="294">
                  <c:v>-35.9</c:v>
                </c:pt>
                <c:pt idx="295">
                  <c:v>-49.5</c:v>
                </c:pt>
                <c:pt idx="296">
                  <c:v>-51.6</c:v>
                </c:pt>
                <c:pt idx="297">
                  <c:v>-46.1</c:v>
                </c:pt>
                <c:pt idx="298">
                  <c:v>-95.9</c:v>
                </c:pt>
                <c:pt idx="299">
                  <c:v>-105.9</c:v>
                </c:pt>
                <c:pt idx="300">
                  <c:v>-69</c:v>
                </c:pt>
                <c:pt idx="301">
                  <c:v>-65.7</c:v>
                </c:pt>
                <c:pt idx="302">
                  <c:v>-53.3</c:v>
                </c:pt>
                <c:pt idx="303">
                  <c:v>-51.8</c:v>
                </c:pt>
                <c:pt idx="304">
                  <c:v>-37.9</c:v>
                </c:pt>
                <c:pt idx="305">
                  <c:v>-36.700000000000003</c:v>
                </c:pt>
                <c:pt idx="306">
                  <c:v>-34.700000000000003</c:v>
                </c:pt>
                <c:pt idx="307">
                  <c:v>-23.2</c:v>
                </c:pt>
                <c:pt idx="308">
                  <c:v>-45.2</c:v>
                </c:pt>
                <c:pt idx="309">
                  <c:v>-60.3</c:v>
                </c:pt>
                <c:pt idx="310">
                  <c:v>-57.9</c:v>
                </c:pt>
                <c:pt idx="311">
                  <c:v>-66</c:v>
                </c:pt>
                <c:pt idx="312">
                  <c:v>-67.599999999999994</c:v>
                </c:pt>
                <c:pt idx="313">
                  <c:v>-64.099999999999994</c:v>
                </c:pt>
                <c:pt idx="314">
                  <c:v>-41</c:v>
                </c:pt>
                <c:pt idx="315">
                  <c:v>-58.6</c:v>
                </c:pt>
                <c:pt idx="316">
                  <c:v>-74.400000000000006</c:v>
                </c:pt>
                <c:pt idx="317">
                  <c:v>-40.800000000000004</c:v>
                </c:pt>
                <c:pt idx="318">
                  <c:v>-44.8</c:v>
                </c:pt>
                <c:pt idx="319">
                  <c:v>-51.2</c:v>
                </c:pt>
                <c:pt idx="320">
                  <c:v>-34.200000000000003</c:v>
                </c:pt>
                <c:pt idx="321">
                  <c:v>-67.099999999999994</c:v>
                </c:pt>
                <c:pt idx="322">
                  <c:v>-65.3</c:v>
                </c:pt>
                <c:pt idx="323">
                  <c:v>-56.9</c:v>
                </c:pt>
                <c:pt idx="324">
                  <c:v>-47.3</c:v>
                </c:pt>
                <c:pt idx="325">
                  <c:v>-68.3</c:v>
                </c:pt>
                <c:pt idx="326">
                  <c:v>-54.7</c:v>
                </c:pt>
                <c:pt idx="327">
                  <c:v>-43.2</c:v>
                </c:pt>
                <c:pt idx="328">
                  <c:v>-41.8</c:v>
                </c:pt>
                <c:pt idx="329">
                  <c:v>-44.3</c:v>
                </c:pt>
                <c:pt idx="330">
                  <c:v>-49.4</c:v>
                </c:pt>
                <c:pt idx="331">
                  <c:v>-51.3</c:v>
                </c:pt>
                <c:pt idx="332">
                  <c:v>-37</c:v>
                </c:pt>
                <c:pt idx="333">
                  <c:v>-46.2</c:v>
                </c:pt>
                <c:pt idx="334">
                  <c:v>-69.8</c:v>
                </c:pt>
                <c:pt idx="335">
                  <c:v>-58.4</c:v>
                </c:pt>
              </c:numCache>
            </c:numRef>
          </c:yVal>
          <c:smooth val="0"/>
        </c:ser>
        <c:ser>
          <c:idx val="2"/>
          <c:order val="2"/>
          <c:tx>
            <c:strRef>
              <c:f>'[GNIP_Regression Analysis.xlsx]dD'!$F$1</c:f>
              <c:strCache>
                <c:ptCount val="1"/>
                <c:pt idx="0">
                  <c:v>Regensburg</c:v>
                </c:pt>
              </c:strCache>
            </c:strRef>
          </c:tx>
          <c:spPr>
            <a:ln w="28575">
              <a:noFill/>
            </a:ln>
          </c:spPr>
          <c:marker>
            <c:symbol val="triangle"/>
            <c:size val="2"/>
          </c:marker>
          <c:trendline>
            <c:spPr>
              <a:ln>
                <a:solidFill>
                  <a:srgbClr val="92D050"/>
                </a:solidFill>
              </a:ln>
            </c:spPr>
            <c:trendlineType val="linear"/>
            <c:dispRSqr val="0"/>
            <c:dispEq val="0"/>
          </c:trendline>
          <c:xVal>
            <c:numRef>
              <c:f>'[GNIP_Regression Analysis.xlsx]dD'!$E$2:$E$362</c:f>
              <c:numCache>
                <c:formatCode>General</c:formatCode>
                <c:ptCount val="361"/>
                <c:pt idx="0">
                  <c:v>-16.670000000000005</c:v>
                </c:pt>
                <c:pt idx="1">
                  <c:v>-17.489999999999821</c:v>
                </c:pt>
                <c:pt idx="2">
                  <c:v>-12.39</c:v>
                </c:pt>
                <c:pt idx="3">
                  <c:v>-12.07</c:v>
                </c:pt>
                <c:pt idx="4">
                  <c:v>-13.229999999999999</c:v>
                </c:pt>
                <c:pt idx="5">
                  <c:v>-9.41</c:v>
                </c:pt>
                <c:pt idx="6">
                  <c:v>-7.35</c:v>
                </c:pt>
                <c:pt idx="7">
                  <c:v>-8.69</c:v>
                </c:pt>
                <c:pt idx="8">
                  <c:v>-7.67</c:v>
                </c:pt>
                <c:pt idx="10">
                  <c:v>-9.7399999999999984</c:v>
                </c:pt>
                <c:pt idx="11">
                  <c:v>-12.01</c:v>
                </c:pt>
                <c:pt idx="12">
                  <c:v>-17.03</c:v>
                </c:pt>
                <c:pt idx="13">
                  <c:v>-12.17</c:v>
                </c:pt>
                <c:pt idx="14">
                  <c:v>-13.48</c:v>
                </c:pt>
                <c:pt idx="15">
                  <c:v>-15.06</c:v>
                </c:pt>
                <c:pt idx="16">
                  <c:v>-9.5300000000000011</c:v>
                </c:pt>
                <c:pt idx="17">
                  <c:v>-6.84</c:v>
                </c:pt>
                <c:pt idx="18">
                  <c:v>-5.8</c:v>
                </c:pt>
                <c:pt idx="19">
                  <c:v>-8.1399999999999988</c:v>
                </c:pt>
                <c:pt idx="20">
                  <c:v>-11.79</c:v>
                </c:pt>
                <c:pt idx="21">
                  <c:v>-10.17</c:v>
                </c:pt>
                <c:pt idx="22">
                  <c:v>-10.8</c:v>
                </c:pt>
                <c:pt idx="23">
                  <c:v>-11.05</c:v>
                </c:pt>
                <c:pt idx="24">
                  <c:v>-13.239999999999998</c:v>
                </c:pt>
                <c:pt idx="25">
                  <c:v>-13.41</c:v>
                </c:pt>
                <c:pt idx="26">
                  <c:v>-12.94</c:v>
                </c:pt>
                <c:pt idx="27">
                  <c:v>-13.05</c:v>
                </c:pt>
                <c:pt idx="28">
                  <c:v>-12.26</c:v>
                </c:pt>
                <c:pt idx="29">
                  <c:v>-8.67</c:v>
                </c:pt>
                <c:pt idx="30">
                  <c:v>-8.2800000000000011</c:v>
                </c:pt>
                <c:pt idx="31">
                  <c:v>-8.11</c:v>
                </c:pt>
                <c:pt idx="32">
                  <c:v>-4.91</c:v>
                </c:pt>
                <c:pt idx="33">
                  <c:v>-12.61</c:v>
                </c:pt>
                <c:pt idx="34">
                  <c:v>-11.360000000000024</c:v>
                </c:pt>
                <c:pt idx="35">
                  <c:v>-10.81</c:v>
                </c:pt>
                <c:pt idx="36">
                  <c:v>-11.41</c:v>
                </c:pt>
                <c:pt idx="37">
                  <c:v>-17.579999999999988</c:v>
                </c:pt>
                <c:pt idx="38">
                  <c:v>-12</c:v>
                </c:pt>
                <c:pt idx="39">
                  <c:v>-10.89</c:v>
                </c:pt>
                <c:pt idx="40">
                  <c:v>-8.83</c:v>
                </c:pt>
                <c:pt idx="41">
                  <c:v>-6.58</c:v>
                </c:pt>
                <c:pt idx="42">
                  <c:v>-9.3700000000000028</c:v>
                </c:pt>
                <c:pt idx="43">
                  <c:v>-5.3599999999999985</c:v>
                </c:pt>
                <c:pt idx="44">
                  <c:v>-7.95</c:v>
                </c:pt>
                <c:pt idx="45">
                  <c:v>-12.88</c:v>
                </c:pt>
                <c:pt idx="46">
                  <c:v>-11.77</c:v>
                </c:pt>
                <c:pt idx="47">
                  <c:v>-16.05</c:v>
                </c:pt>
                <c:pt idx="48">
                  <c:v>-10.739999999999998</c:v>
                </c:pt>
                <c:pt idx="49">
                  <c:v>-13.33</c:v>
                </c:pt>
                <c:pt idx="50">
                  <c:v>-7.81</c:v>
                </c:pt>
                <c:pt idx="51">
                  <c:v>-6.6</c:v>
                </c:pt>
                <c:pt idx="52">
                  <c:v>-7.02</c:v>
                </c:pt>
                <c:pt idx="53">
                  <c:v>-6.9</c:v>
                </c:pt>
                <c:pt idx="54">
                  <c:v>-6.2</c:v>
                </c:pt>
                <c:pt idx="55">
                  <c:v>-6</c:v>
                </c:pt>
                <c:pt idx="56">
                  <c:v>-6.83</c:v>
                </c:pt>
                <c:pt idx="57">
                  <c:v>-16.25</c:v>
                </c:pt>
                <c:pt idx="58">
                  <c:v>-14.7</c:v>
                </c:pt>
                <c:pt idx="59">
                  <c:v>-12.26</c:v>
                </c:pt>
                <c:pt idx="60">
                  <c:v>-10.47</c:v>
                </c:pt>
                <c:pt idx="61">
                  <c:v>-14.729999999999999</c:v>
                </c:pt>
                <c:pt idx="62">
                  <c:v>-11.44</c:v>
                </c:pt>
                <c:pt idx="63">
                  <c:v>-11.99</c:v>
                </c:pt>
                <c:pt idx="64">
                  <c:v>-11.17</c:v>
                </c:pt>
                <c:pt idx="65">
                  <c:v>-6.2700000000000014</c:v>
                </c:pt>
                <c:pt idx="66">
                  <c:v>-7.72</c:v>
                </c:pt>
                <c:pt idx="67">
                  <c:v>-6.39</c:v>
                </c:pt>
                <c:pt idx="68">
                  <c:v>-6.95</c:v>
                </c:pt>
                <c:pt idx="69">
                  <c:v>-4.6199999999999966</c:v>
                </c:pt>
                <c:pt idx="70">
                  <c:v>-11.49</c:v>
                </c:pt>
                <c:pt idx="71">
                  <c:v>-9.16</c:v>
                </c:pt>
                <c:pt idx="72">
                  <c:v>-12.09</c:v>
                </c:pt>
                <c:pt idx="73">
                  <c:v>-16.130000000000031</c:v>
                </c:pt>
                <c:pt idx="74">
                  <c:v>-12.129999999999999</c:v>
                </c:pt>
                <c:pt idx="75">
                  <c:v>-15.76</c:v>
                </c:pt>
                <c:pt idx="76">
                  <c:v>-10.9</c:v>
                </c:pt>
                <c:pt idx="77">
                  <c:v>-9.32</c:v>
                </c:pt>
                <c:pt idx="78">
                  <c:v>-6.07</c:v>
                </c:pt>
                <c:pt idx="79">
                  <c:v>-5.89</c:v>
                </c:pt>
                <c:pt idx="80">
                  <c:v>-7.45</c:v>
                </c:pt>
                <c:pt idx="81">
                  <c:v>-10.55</c:v>
                </c:pt>
                <c:pt idx="82">
                  <c:v>-11.06</c:v>
                </c:pt>
                <c:pt idx="83">
                  <c:v>-15.3</c:v>
                </c:pt>
                <c:pt idx="84">
                  <c:v>-14.719999999999999</c:v>
                </c:pt>
                <c:pt idx="85">
                  <c:v>-12.42</c:v>
                </c:pt>
                <c:pt idx="86">
                  <c:v>-15.729999999999999</c:v>
                </c:pt>
                <c:pt idx="87">
                  <c:v>-9.4700000000000006</c:v>
                </c:pt>
                <c:pt idx="88">
                  <c:v>-11.360000000000024</c:v>
                </c:pt>
                <c:pt idx="89">
                  <c:v>-8.7399999999999984</c:v>
                </c:pt>
                <c:pt idx="90">
                  <c:v>-6.4</c:v>
                </c:pt>
                <c:pt idx="91">
                  <c:v>-8.06</c:v>
                </c:pt>
                <c:pt idx="92">
                  <c:v>-5.1499999999999995</c:v>
                </c:pt>
                <c:pt idx="93">
                  <c:v>-11.75</c:v>
                </c:pt>
                <c:pt idx="94">
                  <c:v>-11.44</c:v>
                </c:pt>
                <c:pt idx="95">
                  <c:v>-9.81</c:v>
                </c:pt>
                <c:pt idx="96">
                  <c:v>-11.06</c:v>
                </c:pt>
                <c:pt idx="97">
                  <c:v>-11.49</c:v>
                </c:pt>
                <c:pt idx="98">
                  <c:v>-9.44</c:v>
                </c:pt>
                <c:pt idx="99">
                  <c:v>-10.62</c:v>
                </c:pt>
                <c:pt idx="100">
                  <c:v>-8.83</c:v>
                </c:pt>
                <c:pt idx="101">
                  <c:v>-9.66</c:v>
                </c:pt>
                <c:pt idx="102">
                  <c:v>-6.99</c:v>
                </c:pt>
                <c:pt idx="103">
                  <c:v>-6.74</c:v>
                </c:pt>
                <c:pt idx="104">
                  <c:v>-5.0199999999999996</c:v>
                </c:pt>
                <c:pt idx="105">
                  <c:v>-8.8700000000000028</c:v>
                </c:pt>
                <c:pt idx="106">
                  <c:v>-11.3</c:v>
                </c:pt>
                <c:pt idx="107">
                  <c:v>-11.17</c:v>
                </c:pt>
                <c:pt idx="108">
                  <c:v>-10.360000000000024</c:v>
                </c:pt>
                <c:pt idx="109">
                  <c:v>-12.31</c:v>
                </c:pt>
                <c:pt idx="110">
                  <c:v>-12.709999999999999</c:v>
                </c:pt>
                <c:pt idx="111">
                  <c:v>-7.06</c:v>
                </c:pt>
                <c:pt idx="112">
                  <c:v>-9.11</c:v>
                </c:pt>
                <c:pt idx="113">
                  <c:v>-8.7199999999999989</c:v>
                </c:pt>
                <c:pt idx="114">
                  <c:v>-7.13</c:v>
                </c:pt>
                <c:pt idx="115">
                  <c:v>-5.9300000000000024</c:v>
                </c:pt>
                <c:pt idx="116">
                  <c:v>-6.98</c:v>
                </c:pt>
                <c:pt idx="117">
                  <c:v>-9.0400000000000009</c:v>
                </c:pt>
                <c:pt idx="118">
                  <c:v>-11.05</c:v>
                </c:pt>
                <c:pt idx="119">
                  <c:v>-7.72</c:v>
                </c:pt>
                <c:pt idx="120">
                  <c:v>-10.31</c:v>
                </c:pt>
                <c:pt idx="121">
                  <c:v>-13.52</c:v>
                </c:pt>
                <c:pt idx="122">
                  <c:v>-12.29</c:v>
                </c:pt>
                <c:pt idx="123">
                  <c:v>-10.25</c:v>
                </c:pt>
                <c:pt idx="124">
                  <c:v>-9.15</c:v>
                </c:pt>
                <c:pt idx="125">
                  <c:v>-8.91</c:v>
                </c:pt>
                <c:pt idx="126">
                  <c:v>-6.88</c:v>
                </c:pt>
                <c:pt idx="127">
                  <c:v>-5.56</c:v>
                </c:pt>
                <c:pt idx="128">
                  <c:v>-7.18</c:v>
                </c:pt>
                <c:pt idx="129">
                  <c:v>-8.39</c:v>
                </c:pt>
                <c:pt idx="130">
                  <c:v>-11.239999999999998</c:v>
                </c:pt>
                <c:pt idx="131">
                  <c:v>-12.38</c:v>
                </c:pt>
                <c:pt idx="132">
                  <c:v>-10.030000000000001</c:v>
                </c:pt>
                <c:pt idx="133">
                  <c:v>-9.89</c:v>
                </c:pt>
                <c:pt idx="134">
                  <c:v>-6.99</c:v>
                </c:pt>
                <c:pt idx="135">
                  <c:v>-13.5</c:v>
                </c:pt>
                <c:pt idx="136">
                  <c:v>-4.38</c:v>
                </c:pt>
                <c:pt idx="137">
                  <c:v>-4.8899999999999997</c:v>
                </c:pt>
                <c:pt idx="138">
                  <c:v>-6.54</c:v>
                </c:pt>
                <c:pt idx="139">
                  <c:v>-6.4</c:v>
                </c:pt>
                <c:pt idx="140">
                  <c:v>-7.85</c:v>
                </c:pt>
                <c:pt idx="141">
                  <c:v>-8.66</c:v>
                </c:pt>
                <c:pt idx="142">
                  <c:v>-11.98</c:v>
                </c:pt>
                <c:pt idx="143">
                  <c:v>-12.860000000000024</c:v>
                </c:pt>
                <c:pt idx="144">
                  <c:v>-10.210000000000001</c:v>
                </c:pt>
                <c:pt idx="145">
                  <c:v>-10.26</c:v>
                </c:pt>
                <c:pt idx="146">
                  <c:v>-10.450000000000006</c:v>
                </c:pt>
                <c:pt idx="147">
                  <c:v>-9.26</c:v>
                </c:pt>
                <c:pt idx="148">
                  <c:v>-4.33</c:v>
                </c:pt>
                <c:pt idx="149">
                  <c:v>-8.2299999999999986</c:v>
                </c:pt>
                <c:pt idx="150">
                  <c:v>-5.9</c:v>
                </c:pt>
                <c:pt idx="151">
                  <c:v>-5.56</c:v>
                </c:pt>
                <c:pt idx="152">
                  <c:v>-7.45</c:v>
                </c:pt>
                <c:pt idx="153">
                  <c:v>-10.51</c:v>
                </c:pt>
                <c:pt idx="154">
                  <c:v>-10.81</c:v>
                </c:pt>
                <c:pt idx="155">
                  <c:v>-11.709999999999999</c:v>
                </c:pt>
                <c:pt idx="156">
                  <c:v>-13.729999999999999</c:v>
                </c:pt>
                <c:pt idx="157">
                  <c:v>-13.49</c:v>
                </c:pt>
                <c:pt idx="158">
                  <c:v>-10.15</c:v>
                </c:pt>
                <c:pt idx="159">
                  <c:v>-7.46</c:v>
                </c:pt>
                <c:pt idx="160">
                  <c:v>-6.07</c:v>
                </c:pt>
                <c:pt idx="161">
                  <c:v>-8.1</c:v>
                </c:pt>
                <c:pt idx="162">
                  <c:v>-7.81</c:v>
                </c:pt>
                <c:pt idx="163">
                  <c:v>-6.28</c:v>
                </c:pt>
                <c:pt idx="164">
                  <c:v>-6.85</c:v>
                </c:pt>
                <c:pt idx="165">
                  <c:v>-8.11</c:v>
                </c:pt>
                <c:pt idx="166">
                  <c:v>-13.62</c:v>
                </c:pt>
                <c:pt idx="167">
                  <c:v>-9.65</c:v>
                </c:pt>
                <c:pt idx="168">
                  <c:v>-9.9600000000000026</c:v>
                </c:pt>
                <c:pt idx="169">
                  <c:v>-12.61</c:v>
                </c:pt>
                <c:pt idx="170">
                  <c:v>-11.239999999999998</c:v>
                </c:pt>
                <c:pt idx="171">
                  <c:v>-9.6399999999999988</c:v>
                </c:pt>
                <c:pt idx="172">
                  <c:v>-6.1199999999999966</c:v>
                </c:pt>
                <c:pt idx="173">
                  <c:v>-7.55</c:v>
                </c:pt>
                <c:pt idx="174">
                  <c:v>-6.6</c:v>
                </c:pt>
                <c:pt idx="175">
                  <c:v>-6.05</c:v>
                </c:pt>
                <c:pt idx="176">
                  <c:v>-5.1199999999999966</c:v>
                </c:pt>
                <c:pt idx="177">
                  <c:v>-11.3</c:v>
                </c:pt>
                <c:pt idx="178">
                  <c:v>-9.18</c:v>
                </c:pt>
                <c:pt idx="179">
                  <c:v>-11.82</c:v>
                </c:pt>
                <c:pt idx="180">
                  <c:v>-7.02</c:v>
                </c:pt>
                <c:pt idx="181">
                  <c:v>-11.99</c:v>
                </c:pt>
                <c:pt idx="182">
                  <c:v>-6.1499999999999995</c:v>
                </c:pt>
                <c:pt idx="183">
                  <c:v>-7.1199999999999966</c:v>
                </c:pt>
                <c:pt idx="184">
                  <c:v>-6.21</c:v>
                </c:pt>
                <c:pt idx="185">
                  <c:v>-6.99</c:v>
                </c:pt>
                <c:pt idx="186">
                  <c:v>-6.21</c:v>
                </c:pt>
                <c:pt idx="187">
                  <c:v>-6.4300000000000024</c:v>
                </c:pt>
                <c:pt idx="188">
                  <c:v>-7.52</c:v>
                </c:pt>
                <c:pt idx="189">
                  <c:v>-8.2199999999999989</c:v>
                </c:pt>
                <c:pt idx="190">
                  <c:v>-12.34</c:v>
                </c:pt>
                <c:pt idx="191">
                  <c:v>-10.89</c:v>
                </c:pt>
                <c:pt idx="192">
                  <c:v>-9.43</c:v>
                </c:pt>
                <c:pt idx="193">
                  <c:v>-12.08</c:v>
                </c:pt>
                <c:pt idx="194">
                  <c:v>-6.2</c:v>
                </c:pt>
                <c:pt idx="195">
                  <c:v>-16.66</c:v>
                </c:pt>
                <c:pt idx="196">
                  <c:v>-10.67</c:v>
                </c:pt>
                <c:pt idx="197">
                  <c:v>-10.629999999999999</c:v>
                </c:pt>
                <c:pt idx="198">
                  <c:v>-10.229999999999999</c:v>
                </c:pt>
                <c:pt idx="199">
                  <c:v>-9.91</c:v>
                </c:pt>
                <c:pt idx="200">
                  <c:v>-6.38</c:v>
                </c:pt>
                <c:pt idx="201">
                  <c:v>-10.629999999999999</c:v>
                </c:pt>
                <c:pt idx="202">
                  <c:v>-7.85</c:v>
                </c:pt>
                <c:pt idx="203">
                  <c:v>-9.84</c:v>
                </c:pt>
                <c:pt idx="204">
                  <c:v>-14.81</c:v>
                </c:pt>
                <c:pt idx="205">
                  <c:v>-9.7299999999999986</c:v>
                </c:pt>
                <c:pt idx="206">
                  <c:v>-9.31</c:v>
                </c:pt>
                <c:pt idx="207">
                  <c:v>-8.68</c:v>
                </c:pt>
                <c:pt idx="208">
                  <c:v>-10.82</c:v>
                </c:pt>
                <c:pt idx="209">
                  <c:v>-10.7</c:v>
                </c:pt>
                <c:pt idx="210">
                  <c:v>-10.8</c:v>
                </c:pt>
                <c:pt idx="211">
                  <c:v>-10.370000000000006</c:v>
                </c:pt>
                <c:pt idx="212">
                  <c:v>-8.98</c:v>
                </c:pt>
                <c:pt idx="213">
                  <c:v>-6.53</c:v>
                </c:pt>
                <c:pt idx="214">
                  <c:v>-12.16</c:v>
                </c:pt>
                <c:pt idx="215">
                  <c:v>-13.860000000000024</c:v>
                </c:pt>
                <c:pt idx="216">
                  <c:v>-14.950000000000006</c:v>
                </c:pt>
                <c:pt idx="217">
                  <c:v>-11.03</c:v>
                </c:pt>
                <c:pt idx="218">
                  <c:v>-10.4</c:v>
                </c:pt>
                <c:pt idx="219">
                  <c:v>-10.94</c:v>
                </c:pt>
                <c:pt idx="220">
                  <c:v>-6.1599999999999975</c:v>
                </c:pt>
                <c:pt idx="221">
                  <c:v>-6.04</c:v>
                </c:pt>
                <c:pt idx="222">
                  <c:v>-7.88</c:v>
                </c:pt>
                <c:pt idx="223">
                  <c:v>-8.67</c:v>
                </c:pt>
                <c:pt idx="224">
                  <c:v>-8.58</c:v>
                </c:pt>
                <c:pt idx="225">
                  <c:v>-8.19</c:v>
                </c:pt>
                <c:pt idx="226">
                  <c:v>-11.49</c:v>
                </c:pt>
                <c:pt idx="227">
                  <c:v>-13.56</c:v>
                </c:pt>
                <c:pt idx="228">
                  <c:v>-16.39</c:v>
                </c:pt>
                <c:pt idx="229">
                  <c:v>-9.2900000000000009</c:v>
                </c:pt>
                <c:pt idx="230">
                  <c:v>-6.22</c:v>
                </c:pt>
                <c:pt idx="231">
                  <c:v>-8.3800000000000008</c:v>
                </c:pt>
                <c:pt idx="232">
                  <c:v>-5.31</c:v>
                </c:pt>
                <c:pt idx="233">
                  <c:v>-7.85</c:v>
                </c:pt>
                <c:pt idx="234">
                  <c:v>-6.9700000000000024</c:v>
                </c:pt>
                <c:pt idx="235">
                  <c:v>-7.85</c:v>
                </c:pt>
                <c:pt idx="236">
                  <c:v>-4.87</c:v>
                </c:pt>
                <c:pt idx="237">
                  <c:v>-8.65</c:v>
                </c:pt>
                <c:pt idx="238">
                  <c:v>-10.99</c:v>
                </c:pt>
                <c:pt idx="239">
                  <c:v>-12.04</c:v>
                </c:pt>
                <c:pt idx="240">
                  <c:v>-12.219999999999999</c:v>
                </c:pt>
                <c:pt idx="241">
                  <c:v>-8.7000000000000011</c:v>
                </c:pt>
                <c:pt idx="242">
                  <c:v>-5.8199999999999985</c:v>
                </c:pt>
                <c:pt idx="243">
                  <c:v>-9.2800000000000011</c:v>
                </c:pt>
                <c:pt idx="244">
                  <c:v>-8.93</c:v>
                </c:pt>
                <c:pt idx="245">
                  <c:v>-6.49</c:v>
                </c:pt>
                <c:pt idx="246">
                  <c:v>-3.7</c:v>
                </c:pt>
                <c:pt idx="247">
                  <c:v>-4.6499999999999995</c:v>
                </c:pt>
                <c:pt idx="248">
                  <c:v>-9.01</c:v>
                </c:pt>
                <c:pt idx="249">
                  <c:v>-6.91</c:v>
                </c:pt>
                <c:pt idx="250">
                  <c:v>-11.46</c:v>
                </c:pt>
                <c:pt idx="251">
                  <c:v>-7.6899999999999995</c:v>
                </c:pt>
                <c:pt idx="252">
                  <c:v>-13.209999999999999</c:v>
                </c:pt>
                <c:pt idx="253">
                  <c:v>-9.6</c:v>
                </c:pt>
                <c:pt idx="254">
                  <c:v>-10.639999999999999</c:v>
                </c:pt>
                <c:pt idx="255">
                  <c:v>-9.0400000000000009</c:v>
                </c:pt>
                <c:pt idx="256">
                  <c:v>-6.31</c:v>
                </c:pt>
                <c:pt idx="257">
                  <c:v>-6.1599999999999975</c:v>
                </c:pt>
                <c:pt idx="258">
                  <c:v>-7.78</c:v>
                </c:pt>
                <c:pt idx="259">
                  <c:v>-4.9400000000000004</c:v>
                </c:pt>
                <c:pt idx="260">
                  <c:v>-7.75</c:v>
                </c:pt>
                <c:pt idx="261">
                  <c:v>-7.09</c:v>
                </c:pt>
                <c:pt idx="262">
                  <c:v>-13.3</c:v>
                </c:pt>
                <c:pt idx="263">
                  <c:v>-12.28</c:v>
                </c:pt>
                <c:pt idx="264">
                  <c:v>-6.8599999999999985</c:v>
                </c:pt>
                <c:pt idx="265">
                  <c:v>-7.67</c:v>
                </c:pt>
                <c:pt idx="266">
                  <c:v>-6.45</c:v>
                </c:pt>
                <c:pt idx="267">
                  <c:v>-12.629999999999999</c:v>
                </c:pt>
                <c:pt idx="268">
                  <c:v>-6.95</c:v>
                </c:pt>
                <c:pt idx="269">
                  <c:v>-1.72</c:v>
                </c:pt>
                <c:pt idx="270">
                  <c:v>-6.88</c:v>
                </c:pt>
                <c:pt idx="271">
                  <c:v>-5.67</c:v>
                </c:pt>
                <c:pt idx="272">
                  <c:v>-8.2100000000000009</c:v>
                </c:pt>
                <c:pt idx="276">
                  <c:v>-12.52</c:v>
                </c:pt>
                <c:pt idx="277">
                  <c:v>-8.65</c:v>
                </c:pt>
                <c:pt idx="278">
                  <c:v>-10.38</c:v>
                </c:pt>
                <c:pt idx="279">
                  <c:v>-10.34</c:v>
                </c:pt>
                <c:pt idx="280">
                  <c:v>-7.52</c:v>
                </c:pt>
                <c:pt idx="281">
                  <c:v>-7.96</c:v>
                </c:pt>
                <c:pt idx="282">
                  <c:v>-5.76</c:v>
                </c:pt>
                <c:pt idx="283">
                  <c:v>-4.33</c:v>
                </c:pt>
                <c:pt idx="284">
                  <c:v>-7.9700000000000024</c:v>
                </c:pt>
                <c:pt idx="285">
                  <c:v>-8.52</c:v>
                </c:pt>
                <c:pt idx="286">
                  <c:v>-10.18</c:v>
                </c:pt>
                <c:pt idx="287">
                  <c:v>-8.3800000000000008</c:v>
                </c:pt>
                <c:pt idx="288">
                  <c:v>-10.92</c:v>
                </c:pt>
                <c:pt idx="289">
                  <c:v>-7.95</c:v>
                </c:pt>
                <c:pt idx="290">
                  <c:v>-6.38</c:v>
                </c:pt>
                <c:pt idx="291">
                  <c:v>-7.14</c:v>
                </c:pt>
                <c:pt idx="292">
                  <c:v>-8.2800000000000011</c:v>
                </c:pt>
                <c:pt idx="293">
                  <c:v>-5.4300000000000024</c:v>
                </c:pt>
                <c:pt idx="294">
                  <c:v>-5.4</c:v>
                </c:pt>
                <c:pt idx="295">
                  <c:v>-7.1099999999999985</c:v>
                </c:pt>
                <c:pt idx="296">
                  <c:v>-11.6</c:v>
                </c:pt>
                <c:pt idx="297">
                  <c:v>-8.94</c:v>
                </c:pt>
                <c:pt idx="298">
                  <c:v>-12.62</c:v>
                </c:pt>
                <c:pt idx="299">
                  <c:v>-11.19</c:v>
                </c:pt>
                <c:pt idx="300">
                  <c:v>-9.2100000000000009</c:v>
                </c:pt>
                <c:pt idx="301">
                  <c:v>-11.62</c:v>
                </c:pt>
                <c:pt idx="302">
                  <c:v>-7.18</c:v>
                </c:pt>
                <c:pt idx="303">
                  <c:v>-8.39</c:v>
                </c:pt>
                <c:pt idx="304">
                  <c:v>-4.38</c:v>
                </c:pt>
                <c:pt idx="305">
                  <c:v>-3.19</c:v>
                </c:pt>
                <c:pt idx="306">
                  <c:v>-4.45</c:v>
                </c:pt>
                <c:pt idx="307">
                  <c:v>-4.22</c:v>
                </c:pt>
                <c:pt idx="308">
                  <c:v>-8.1</c:v>
                </c:pt>
                <c:pt idx="309">
                  <c:v>-12.46</c:v>
                </c:pt>
                <c:pt idx="310">
                  <c:v>-14.15</c:v>
                </c:pt>
                <c:pt idx="311">
                  <c:v>-10.55</c:v>
                </c:pt>
                <c:pt idx="312">
                  <c:v>-14.91</c:v>
                </c:pt>
                <c:pt idx="313">
                  <c:v>-11.1</c:v>
                </c:pt>
                <c:pt idx="314">
                  <c:v>-9.98</c:v>
                </c:pt>
                <c:pt idx="315">
                  <c:v>-8.99</c:v>
                </c:pt>
                <c:pt idx="316">
                  <c:v>-11.69</c:v>
                </c:pt>
                <c:pt idx="317">
                  <c:v>-4.75</c:v>
                </c:pt>
                <c:pt idx="318">
                  <c:v>-4.9300000000000024</c:v>
                </c:pt>
                <c:pt idx="319">
                  <c:v>-7.41</c:v>
                </c:pt>
                <c:pt idx="320">
                  <c:v>-6.02</c:v>
                </c:pt>
                <c:pt idx="321">
                  <c:v>-9.02</c:v>
                </c:pt>
                <c:pt idx="322">
                  <c:v>-9.0300000000000011</c:v>
                </c:pt>
                <c:pt idx="323">
                  <c:v>-13.26</c:v>
                </c:pt>
                <c:pt idx="324">
                  <c:v>-8.0300000000000011</c:v>
                </c:pt>
                <c:pt idx="325">
                  <c:v>-21.21</c:v>
                </c:pt>
                <c:pt idx="326">
                  <c:v>-5.21</c:v>
                </c:pt>
                <c:pt idx="327">
                  <c:v>-10.450000000000006</c:v>
                </c:pt>
                <c:pt idx="328">
                  <c:v>-6.84</c:v>
                </c:pt>
                <c:pt idx="329">
                  <c:v>-4.72</c:v>
                </c:pt>
                <c:pt idx="330">
                  <c:v>-7.38</c:v>
                </c:pt>
                <c:pt idx="331">
                  <c:v>-7.35</c:v>
                </c:pt>
                <c:pt idx="332">
                  <c:v>-5.9700000000000024</c:v>
                </c:pt>
                <c:pt idx="333">
                  <c:v>-8.0300000000000011</c:v>
                </c:pt>
                <c:pt idx="334">
                  <c:v>-8.7000000000000011</c:v>
                </c:pt>
                <c:pt idx="335">
                  <c:v>-7.55</c:v>
                </c:pt>
              </c:numCache>
            </c:numRef>
          </c:xVal>
          <c:yVal>
            <c:numRef>
              <c:f>'[GNIP_Regression Analysis.xlsx]dD'!$F$2:$F$362</c:f>
              <c:numCache>
                <c:formatCode>General</c:formatCode>
                <c:ptCount val="361"/>
                <c:pt idx="0">
                  <c:v>-127.9</c:v>
                </c:pt>
                <c:pt idx="1">
                  <c:v>-140</c:v>
                </c:pt>
                <c:pt idx="2">
                  <c:v>-101.3</c:v>
                </c:pt>
                <c:pt idx="3">
                  <c:v>-98</c:v>
                </c:pt>
                <c:pt idx="4">
                  <c:v>-101.1</c:v>
                </c:pt>
                <c:pt idx="5">
                  <c:v>-69</c:v>
                </c:pt>
                <c:pt idx="6">
                  <c:v>-52.7</c:v>
                </c:pt>
                <c:pt idx="7">
                  <c:v>-61.4</c:v>
                </c:pt>
                <c:pt idx="8">
                  <c:v>-53.1</c:v>
                </c:pt>
                <c:pt idx="10">
                  <c:v>-67.099999999999994</c:v>
                </c:pt>
                <c:pt idx="11">
                  <c:v>-90.6</c:v>
                </c:pt>
                <c:pt idx="12">
                  <c:v>-134.30000000000001</c:v>
                </c:pt>
                <c:pt idx="13">
                  <c:v>-95.4</c:v>
                </c:pt>
                <c:pt idx="14">
                  <c:v>-102.8</c:v>
                </c:pt>
                <c:pt idx="15">
                  <c:v>-114.7</c:v>
                </c:pt>
                <c:pt idx="16">
                  <c:v>-71.8</c:v>
                </c:pt>
                <c:pt idx="17">
                  <c:v>-47.8</c:v>
                </c:pt>
                <c:pt idx="18">
                  <c:v>-38.6</c:v>
                </c:pt>
                <c:pt idx="19">
                  <c:v>-58.1</c:v>
                </c:pt>
                <c:pt idx="20">
                  <c:v>-84.9</c:v>
                </c:pt>
                <c:pt idx="21">
                  <c:v>-74.900000000000006</c:v>
                </c:pt>
                <c:pt idx="22">
                  <c:v>-75.8</c:v>
                </c:pt>
                <c:pt idx="23">
                  <c:v>-78.8</c:v>
                </c:pt>
                <c:pt idx="24">
                  <c:v>-93.1</c:v>
                </c:pt>
                <c:pt idx="25">
                  <c:v>-96.1</c:v>
                </c:pt>
                <c:pt idx="26">
                  <c:v>-91.9</c:v>
                </c:pt>
                <c:pt idx="27">
                  <c:v>-83.8</c:v>
                </c:pt>
                <c:pt idx="28">
                  <c:v>-85.4</c:v>
                </c:pt>
                <c:pt idx="29">
                  <c:v>-57</c:v>
                </c:pt>
                <c:pt idx="30">
                  <c:v>-54.6</c:v>
                </c:pt>
                <c:pt idx="31">
                  <c:v>-53.3</c:v>
                </c:pt>
                <c:pt idx="32">
                  <c:v>-29.8</c:v>
                </c:pt>
                <c:pt idx="33">
                  <c:v>-91.7</c:v>
                </c:pt>
                <c:pt idx="34">
                  <c:v>-86.8</c:v>
                </c:pt>
                <c:pt idx="35">
                  <c:v>-80.3</c:v>
                </c:pt>
                <c:pt idx="36">
                  <c:v>-87.9</c:v>
                </c:pt>
                <c:pt idx="37">
                  <c:v>-141.6</c:v>
                </c:pt>
                <c:pt idx="38">
                  <c:v>-92.4</c:v>
                </c:pt>
                <c:pt idx="39">
                  <c:v>-83.2</c:v>
                </c:pt>
                <c:pt idx="40">
                  <c:v>-68.8</c:v>
                </c:pt>
                <c:pt idx="41">
                  <c:v>-50.2</c:v>
                </c:pt>
                <c:pt idx="42">
                  <c:v>-70.2</c:v>
                </c:pt>
                <c:pt idx="43">
                  <c:v>-37.300000000000004</c:v>
                </c:pt>
                <c:pt idx="44">
                  <c:v>-55.3</c:v>
                </c:pt>
                <c:pt idx="45">
                  <c:v>-93.5</c:v>
                </c:pt>
                <c:pt idx="46">
                  <c:v>-86.7</c:v>
                </c:pt>
                <c:pt idx="47">
                  <c:v>-123.9</c:v>
                </c:pt>
                <c:pt idx="48">
                  <c:v>-77.2</c:v>
                </c:pt>
                <c:pt idx="49">
                  <c:v>-99.3</c:v>
                </c:pt>
                <c:pt idx="50">
                  <c:v>-52.5</c:v>
                </c:pt>
                <c:pt idx="51">
                  <c:v>-40.6</c:v>
                </c:pt>
                <c:pt idx="52">
                  <c:v>-48.6</c:v>
                </c:pt>
                <c:pt idx="53">
                  <c:v>-50.6</c:v>
                </c:pt>
                <c:pt idx="54">
                  <c:v>-37.1</c:v>
                </c:pt>
                <c:pt idx="55">
                  <c:v>-38.1</c:v>
                </c:pt>
                <c:pt idx="56">
                  <c:v>-49.4</c:v>
                </c:pt>
                <c:pt idx="57">
                  <c:v>-121.6</c:v>
                </c:pt>
                <c:pt idx="58">
                  <c:v>-107.6</c:v>
                </c:pt>
                <c:pt idx="59">
                  <c:v>-91.9</c:v>
                </c:pt>
                <c:pt idx="60">
                  <c:v>-80.900000000000006</c:v>
                </c:pt>
                <c:pt idx="61">
                  <c:v>-116.6</c:v>
                </c:pt>
                <c:pt idx="62">
                  <c:v>-87.9</c:v>
                </c:pt>
                <c:pt idx="63">
                  <c:v>-94.3</c:v>
                </c:pt>
                <c:pt idx="64">
                  <c:v>-80.599999999999994</c:v>
                </c:pt>
                <c:pt idx="65">
                  <c:v>-48.1</c:v>
                </c:pt>
                <c:pt idx="66">
                  <c:v>-60</c:v>
                </c:pt>
                <c:pt idx="67">
                  <c:v>-45.4</c:v>
                </c:pt>
                <c:pt idx="68">
                  <c:v>-46.6</c:v>
                </c:pt>
                <c:pt idx="69">
                  <c:v>-25.8</c:v>
                </c:pt>
                <c:pt idx="70">
                  <c:v>-82.6</c:v>
                </c:pt>
                <c:pt idx="71">
                  <c:v>-70.7</c:v>
                </c:pt>
                <c:pt idx="72">
                  <c:v>-93.4</c:v>
                </c:pt>
                <c:pt idx="73">
                  <c:v>-124.1</c:v>
                </c:pt>
                <c:pt idx="74">
                  <c:v>-93.7</c:v>
                </c:pt>
                <c:pt idx="75">
                  <c:v>-120</c:v>
                </c:pt>
                <c:pt idx="76">
                  <c:v>-81.8</c:v>
                </c:pt>
                <c:pt idx="77">
                  <c:v>-70</c:v>
                </c:pt>
                <c:pt idx="78">
                  <c:v>-40.200000000000003</c:v>
                </c:pt>
                <c:pt idx="79">
                  <c:v>-40.200000000000003</c:v>
                </c:pt>
                <c:pt idx="80">
                  <c:v>-52.9</c:v>
                </c:pt>
                <c:pt idx="81">
                  <c:v>-75.2</c:v>
                </c:pt>
                <c:pt idx="82">
                  <c:v>-81.3</c:v>
                </c:pt>
                <c:pt idx="83">
                  <c:v>-114.2</c:v>
                </c:pt>
                <c:pt idx="84">
                  <c:v>-112.4</c:v>
                </c:pt>
                <c:pt idx="85">
                  <c:v>-93.6</c:v>
                </c:pt>
                <c:pt idx="86">
                  <c:v>-120.2</c:v>
                </c:pt>
                <c:pt idx="87">
                  <c:v>-70.599999999999994</c:v>
                </c:pt>
                <c:pt idx="88">
                  <c:v>-84.4</c:v>
                </c:pt>
                <c:pt idx="89">
                  <c:v>-64.099999999999994</c:v>
                </c:pt>
                <c:pt idx="90">
                  <c:v>-46.4</c:v>
                </c:pt>
                <c:pt idx="91">
                  <c:v>-58.4</c:v>
                </c:pt>
                <c:pt idx="92">
                  <c:v>-35.300000000000004</c:v>
                </c:pt>
                <c:pt idx="93">
                  <c:v>-86.9</c:v>
                </c:pt>
                <c:pt idx="94">
                  <c:v>-87.5</c:v>
                </c:pt>
                <c:pt idx="95">
                  <c:v>-72.8</c:v>
                </c:pt>
                <c:pt idx="96">
                  <c:v>-83.7</c:v>
                </c:pt>
                <c:pt idx="97">
                  <c:v>-88.9</c:v>
                </c:pt>
                <c:pt idx="98">
                  <c:v>-70.400000000000006</c:v>
                </c:pt>
                <c:pt idx="99">
                  <c:v>-82.3</c:v>
                </c:pt>
                <c:pt idx="100">
                  <c:v>-65.8</c:v>
                </c:pt>
                <c:pt idx="101">
                  <c:v>-69.400000000000006</c:v>
                </c:pt>
                <c:pt idx="102">
                  <c:v>-51.6</c:v>
                </c:pt>
                <c:pt idx="103">
                  <c:v>-46.9</c:v>
                </c:pt>
                <c:pt idx="104">
                  <c:v>-37.4</c:v>
                </c:pt>
                <c:pt idx="105">
                  <c:v>-63.9</c:v>
                </c:pt>
                <c:pt idx="106">
                  <c:v>-83.6</c:v>
                </c:pt>
                <c:pt idx="107">
                  <c:v>-85.8</c:v>
                </c:pt>
                <c:pt idx="108">
                  <c:v>-78.7</c:v>
                </c:pt>
                <c:pt idx="109">
                  <c:v>-94.7</c:v>
                </c:pt>
                <c:pt idx="110">
                  <c:v>-97.7</c:v>
                </c:pt>
                <c:pt idx="111">
                  <c:v>-48.5</c:v>
                </c:pt>
                <c:pt idx="112">
                  <c:v>-66.7</c:v>
                </c:pt>
                <c:pt idx="113">
                  <c:v>-66.2</c:v>
                </c:pt>
                <c:pt idx="114">
                  <c:v>-48.6</c:v>
                </c:pt>
                <c:pt idx="115">
                  <c:v>-42.5</c:v>
                </c:pt>
                <c:pt idx="116">
                  <c:v>-48.1</c:v>
                </c:pt>
                <c:pt idx="117">
                  <c:v>-62.4</c:v>
                </c:pt>
                <c:pt idx="118">
                  <c:v>-77.599999999999994</c:v>
                </c:pt>
                <c:pt idx="119">
                  <c:v>-57.8</c:v>
                </c:pt>
                <c:pt idx="120">
                  <c:v>-73.5</c:v>
                </c:pt>
                <c:pt idx="121">
                  <c:v>-100.1</c:v>
                </c:pt>
                <c:pt idx="122">
                  <c:v>-92</c:v>
                </c:pt>
                <c:pt idx="123">
                  <c:v>-75.599999999999994</c:v>
                </c:pt>
                <c:pt idx="124">
                  <c:v>-65.400000000000006</c:v>
                </c:pt>
                <c:pt idx="125">
                  <c:v>-62</c:v>
                </c:pt>
                <c:pt idx="126">
                  <c:v>-48</c:v>
                </c:pt>
                <c:pt idx="127">
                  <c:v>-37.4</c:v>
                </c:pt>
                <c:pt idx="128">
                  <c:v>-49.7</c:v>
                </c:pt>
                <c:pt idx="129">
                  <c:v>-58</c:v>
                </c:pt>
                <c:pt idx="130">
                  <c:v>-80.599999999999994</c:v>
                </c:pt>
                <c:pt idx="131">
                  <c:v>-91.3</c:v>
                </c:pt>
                <c:pt idx="132">
                  <c:v>-73.5</c:v>
                </c:pt>
                <c:pt idx="133">
                  <c:v>-72.2</c:v>
                </c:pt>
                <c:pt idx="134">
                  <c:v>-49.8</c:v>
                </c:pt>
                <c:pt idx="135">
                  <c:v>-100.4</c:v>
                </c:pt>
                <c:pt idx="136">
                  <c:v>-28.3</c:v>
                </c:pt>
                <c:pt idx="137">
                  <c:v>-31.9</c:v>
                </c:pt>
                <c:pt idx="138">
                  <c:v>-43.9</c:v>
                </c:pt>
                <c:pt idx="139">
                  <c:v>-42.5</c:v>
                </c:pt>
                <c:pt idx="140">
                  <c:v>-52.3</c:v>
                </c:pt>
                <c:pt idx="141">
                  <c:v>-59.3</c:v>
                </c:pt>
                <c:pt idx="142">
                  <c:v>-87.3</c:v>
                </c:pt>
                <c:pt idx="143">
                  <c:v>-95.3</c:v>
                </c:pt>
                <c:pt idx="144">
                  <c:v>-73.900000000000006</c:v>
                </c:pt>
                <c:pt idx="145">
                  <c:v>-75</c:v>
                </c:pt>
                <c:pt idx="146">
                  <c:v>-77.7</c:v>
                </c:pt>
                <c:pt idx="147">
                  <c:v>-66.900000000000006</c:v>
                </c:pt>
                <c:pt idx="148">
                  <c:v>-28.1</c:v>
                </c:pt>
                <c:pt idx="149">
                  <c:v>-59.3</c:v>
                </c:pt>
                <c:pt idx="150">
                  <c:v>-39.800000000000004</c:v>
                </c:pt>
                <c:pt idx="151">
                  <c:v>-37.200000000000003</c:v>
                </c:pt>
                <c:pt idx="152">
                  <c:v>-50.9</c:v>
                </c:pt>
                <c:pt idx="153">
                  <c:v>-75.5</c:v>
                </c:pt>
                <c:pt idx="154">
                  <c:v>-80.3</c:v>
                </c:pt>
                <c:pt idx="155">
                  <c:v>-86.9</c:v>
                </c:pt>
                <c:pt idx="156">
                  <c:v>-102</c:v>
                </c:pt>
                <c:pt idx="157">
                  <c:v>-100.4</c:v>
                </c:pt>
                <c:pt idx="158">
                  <c:v>-73.2</c:v>
                </c:pt>
                <c:pt idx="159">
                  <c:v>-52.2</c:v>
                </c:pt>
                <c:pt idx="160">
                  <c:v>-40</c:v>
                </c:pt>
                <c:pt idx="161">
                  <c:v>-58.2</c:v>
                </c:pt>
                <c:pt idx="162">
                  <c:v>-55.3</c:v>
                </c:pt>
                <c:pt idx="163">
                  <c:v>-46.1</c:v>
                </c:pt>
                <c:pt idx="164">
                  <c:v>-46.6</c:v>
                </c:pt>
                <c:pt idx="165">
                  <c:v>-57.6</c:v>
                </c:pt>
                <c:pt idx="166">
                  <c:v>-102.4</c:v>
                </c:pt>
                <c:pt idx="167">
                  <c:v>-70</c:v>
                </c:pt>
                <c:pt idx="168">
                  <c:v>-70.900000000000006</c:v>
                </c:pt>
                <c:pt idx="169">
                  <c:v>-92</c:v>
                </c:pt>
                <c:pt idx="170">
                  <c:v>-80.900000000000006</c:v>
                </c:pt>
                <c:pt idx="171">
                  <c:v>-68.099999999999994</c:v>
                </c:pt>
                <c:pt idx="172">
                  <c:v>-41.9</c:v>
                </c:pt>
                <c:pt idx="173">
                  <c:v>-52.1</c:v>
                </c:pt>
                <c:pt idx="174">
                  <c:v>-44.7</c:v>
                </c:pt>
                <c:pt idx="175">
                  <c:v>-38.700000000000003</c:v>
                </c:pt>
                <c:pt idx="176">
                  <c:v>-33.4</c:v>
                </c:pt>
                <c:pt idx="177">
                  <c:v>-81.900000000000006</c:v>
                </c:pt>
                <c:pt idx="178">
                  <c:v>-63.7</c:v>
                </c:pt>
                <c:pt idx="179">
                  <c:v>-87.9</c:v>
                </c:pt>
                <c:pt idx="180">
                  <c:v>-50.9</c:v>
                </c:pt>
                <c:pt idx="181">
                  <c:v>-88.6</c:v>
                </c:pt>
                <c:pt idx="182">
                  <c:v>-46.1</c:v>
                </c:pt>
                <c:pt idx="183">
                  <c:v>-52.3</c:v>
                </c:pt>
                <c:pt idx="184">
                  <c:v>-42</c:v>
                </c:pt>
                <c:pt idx="185">
                  <c:v>-48.1</c:v>
                </c:pt>
                <c:pt idx="186">
                  <c:v>-40.4</c:v>
                </c:pt>
                <c:pt idx="187">
                  <c:v>-44.7</c:v>
                </c:pt>
                <c:pt idx="188">
                  <c:v>-53.2</c:v>
                </c:pt>
                <c:pt idx="189">
                  <c:v>-57.6</c:v>
                </c:pt>
                <c:pt idx="190">
                  <c:v>-90.7</c:v>
                </c:pt>
                <c:pt idx="191">
                  <c:v>-78.3</c:v>
                </c:pt>
                <c:pt idx="192">
                  <c:v>-65.599999999999994</c:v>
                </c:pt>
                <c:pt idx="193">
                  <c:v>-100.1</c:v>
                </c:pt>
                <c:pt idx="194">
                  <c:v>-47</c:v>
                </c:pt>
                <c:pt idx="195">
                  <c:v>-132.9</c:v>
                </c:pt>
                <c:pt idx="196">
                  <c:v>-77.099999999999994</c:v>
                </c:pt>
                <c:pt idx="197">
                  <c:v>-76.099999999999994</c:v>
                </c:pt>
                <c:pt idx="198">
                  <c:v>-71.7</c:v>
                </c:pt>
                <c:pt idx="199">
                  <c:v>-69</c:v>
                </c:pt>
                <c:pt idx="200">
                  <c:v>-44.5</c:v>
                </c:pt>
                <c:pt idx="201">
                  <c:v>-78.400000000000006</c:v>
                </c:pt>
                <c:pt idx="202">
                  <c:v>-60.1</c:v>
                </c:pt>
                <c:pt idx="203">
                  <c:v>-75.5</c:v>
                </c:pt>
                <c:pt idx="204">
                  <c:v>-115.3</c:v>
                </c:pt>
                <c:pt idx="205">
                  <c:v>-78.900000000000006</c:v>
                </c:pt>
                <c:pt idx="206">
                  <c:v>-72.599999999999994</c:v>
                </c:pt>
                <c:pt idx="207">
                  <c:v>-59.2</c:v>
                </c:pt>
                <c:pt idx="208">
                  <c:v>-78.900000000000006</c:v>
                </c:pt>
                <c:pt idx="209">
                  <c:v>-78.7</c:v>
                </c:pt>
                <c:pt idx="210">
                  <c:v>-76</c:v>
                </c:pt>
                <c:pt idx="211">
                  <c:v>-75.400000000000006</c:v>
                </c:pt>
                <c:pt idx="212">
                  <c:v>-62.9</c:v>
                </c:pt>
                <c:pt idx="213">
                  <c:v>-42</c:v>
                </c:pt>
                <c:pt idx="214">
                  <c:v>-87.4</c:v>
                </c:pt>
                <c:pt idx="215">
                  <c:v>-108.5</c:v>
                </c:pt>
                <c:pt idx="216">
                  <c:v>-126.7</c:v>
                </c:pt>
                <c:pt idx="217">
                  <c:v>-91.6</c:v>
                </c:pt>
                <c:pt idx="218">
                  <c:v>-79.8</c:v>
                </c:pt>
                <c:pt idx="219">
                  <c:v>-87.7</c:v>
                </c:pt>
                <c:pt idx="220">
                  <c:v>-46.7</c:v>
                </c:pt>
                <c:pt idx="221">
                  <c:v>-44.3</c:v>
                </c:pt>
                <c:pt idx="222">
                  <c:v>-60.5</c:v>
                </c:pt>
                <c:pt idx="223">
                  <c:v>-61.8</c:v>
                </c:pt>
                <c:pt idx="224">
                  <c:v>-63.4</c:v>
                </c:pt>
                <c:pt idx="225">
                  <c:v>-60.5</c:v>
                </c:pt>
                <c:pt idx="226">
                  <c:v>-89.9</c:v>
                </c:pt>
                <c:pt idx="227">
                  <c:v>-108.6</c:v>
                </c:pt>
                <c:pt idx="228">
                  <c:v>-134.80000000000001</c:v>
                </c:pt>
                <c:pt idx="229">
                  <c:v>-71.5</c:v>
                </c:pt>
                <c:pt idx="230">
                  <c:v>-47.3</c:v>
                </c:pt>
                <c:pt idx="231">
                  <c:v>-67.900000000000006</c:v>
                </c:pt>
                <c:pt idx="232">
                  <c:v>-43.2</c:v>
                </c:pt>
                <c:pt idx="233">
                  <c:v>-59</c:v>
                </c:pt>
                <c:pt idx="234">
                  <c:v>-51.7</c:v>
                </c:pt>
                <c:pt idx="235">
                  <c:v>-59.2</c:v>
                </c:pt>
                <c:pt idx="236">
                  <c:v>-29.8</c:v>
                </c:pt>
                <c:pt idx="237">
                  <c:v>-62.3</c:v>
                </c:pt>
                <c:pt idx="238">
                  <c:v>-86.5</c:v>
                </c:pt>
                <c:pt idx="239">
                  <c:v>-95.6</c:v>
                </c:pt>
                <c:pt idx="240">
                  <c:v>-98.8</c:v>
                </c:pt>
                <c:pt idx="241">
                  <c:v>-63.4</c:v>
                </c:pt>
                <c:pt idx="242">
                  <c:v>-38.6</c:v>
                </c:pt>
                <c:pt idx="243">
                  <c:v>-79.8</c:v>
                </c:pt>
                <c:pt idx="244">
                  <c:v>-66.8</c:v>
                </c:pt>
                <c:pt idx="245">
                  <c:v>-46.3</c:v>
                </c:pt>
                <c:pt idx="246">
                  <c:v>-27.9</c:v>
                </c:pt>
                <c:pt idx="247">
                  <c:v>-35.800000000000004</c:v>
                </c:pt>
                <c:pt idx="248">
                  <c:v>-66.900000000000006</c:v>
                </c:pt>
                <c:pt idx="249">
                  <c:v>-49</c:v>
                </c:pt>
                <c:pt idx="250">
                  <c:v>-86.6</c:v>
                </c:pt>
                <c:pt idx="251">
                  <c:v>-58.4</c:v>
                </c:pt>
                <c:pt idx="252">
                  <c:v>-107</c:v>
                </c:pt>
                <c:pt idx="253">
                  <c:v>-71.400000000000006</c:v>
                </c:pt>
                <c:pt idx="254">
                  <c:v>-85.4</c:v>
                </c:pt>
                <c:pt idx="255">
                  <c:v>-71.2</c:v>
                </c:pt>
                <c:pt idx="256">
                  <c:v>-43.4</c:v>
                </c:pt>
                <c:pt idx="257">
                  <c:v>-43.2</c:v>
                </c:pt>
                <c:pt idx="258">
                  <c:v>-53.3</c:v>
                </c:pt>
                <c:pt idx="259">
                  <c:v>-34.4</c:v>
                </c:pt>
                <c:pt idx="260">
                  <c:v>-53.8</c:v>
                </c:pt>
                <c:pt idx="261">
                  <c:v>-50.1</c:v>
                </c:pt>
                <c:pt idx="262">
                  <c:v>-101.5</c:v>
                </c:pt>
                <c:pt idx="263">
                  <c:v>-95.3</c:v>
                </c:pt>
                <c:pt idx="264">
                  <c:v>-55.4</c:v>
                </c:pt>
                <c:pt idx="265">
                  <c:v>-62.1</c:v>
                </c:pt>
                <c:pt idx="266">
                  <c:v>-49.6</c:v>
                </c:pt>
                <c:pt idx="267">
                  <c:v>-96.3</c:v>
                </c:pt>
                <c:pt idx="268">
                  <c:v>-45.9</c:v>
                </c:pt>
                <c:pt idx="269">
                  <c:v>-9.3000000000000007</c:v>
                </c:pt>
                <c:pt idx="270">
                  <c:v>-50.4</c:v>
                </c:pt>
                <c:pt idx="271">
                  <c:v>-38.9</c:v>
                </c:pt>
                <c:pt idx="272">
                  <c:v>-54.7</c:v>
                </c:pt>
                <c:pt idx="276">
                  <c:v>-103.2</c:v>
                </c:pt>
                <c:pt idx="277">
                  <c:v>-65.5</c:v>
                </c:pt>
                <c:pt idx="278">
                  <c:v>-81.7</c:v>
                </c:pt>
                <c:pt idx="279">
                  <c:v>-82.1</c:v>
                </c:pt>
                <c:pt idx="280">
                  <c:v>-57.8</c:v>
                </c:pt>
                <c:pt idx="281">
                  <c:v>-60.7</c:v>
                </c:pt>
                <c:pt idx="282">
                  <c:v>-39</c:v>
                </c:pt>
                <c:pt idx="283">
                  <c:v>-24.3</c:v>
                </c:pt>
                <c:pt idx="284">
                  <c:v>-56</c:v>
                </c:pt>
                <c:pt idx="285">
                  <c:v>-57.5</c:v>
                </c:pt>
                <c:pt idx="286">
                  <c:v>-85.1</c:v>
                </c:pt>
                <c:pt idx="287">
                  <c:v>-69.5</c:v>
                </c:pt>
                <c:pt idx="288">
                  <c:v>-90.6</c:v>
                </c:pt>
                <c:pt idx="289">
                  <c:v>-63.4</c:v>
                </c:pt>
                <c:pt idx="290">
                  <c:v>-50.8</c:v>
                </c:pt>
                <c:pt idx="291">
                  <c:v>-50.9</c:v>
                </c:pt>
                <c:pt idx="292">
                  <c:v>-60.4</c:v>
                </c:pt>
                <c:pt idx="293">
                  <c:v>-38.300000000000004</c:v>
                </c:pt>
                <c:pt idx="294">
                  <c:v>-38.5</c:v>
                </c:pt>
                <c:pt idx="295">
                  <c:v>-48.3</c:v>
                </c:pt>
                <c:pt idx="296">
                  <c:v>-80.3</c:v>
                </c:pt>
                <c:pt idx="297">
                  <c:v>-63.4</c:v>
                </c:pt>
                <c:pt idx="298">
                  <c:v>-91.8</c:v>
                </c:pt>
                <c:pt idx="299">
                  <c:v>-91</c:v>
                </c:pt>
                <c:pt idx="300">
                  <c:v>-78.7</c:v>
                </c:pt>
                <c:pt idx="301">
                  <c:v>-94.1</c:v>
                </c:pt>
                <c:pt idx="302">
                  <c:v>-60.9</c:v>
                </c:pt>
                <c:pt idx="303">
                  <c:v>-64.900000000000006</c:v>
                </c:pt>
                <c:pt idx="304">
                  <c:v>-32.5</c:v>
                </c:pt>
                <c:pt idx="305">
                  <c:v>-20.9</c:v>
                </c:pt>
                <c:pt idx="306">
                  <c:v>-33.6</c:v>
                </c:pt>
                <c:pt idx="307">
                  <c:v>-31.4</c:v>
                </c:pt>
                <c:pt idx="308">
                  <c:v>-55.1</c:v>
                </c:pt>
                <c:pt idx="309">
                  <c:v>-88</c:v>
                </c:pt>
                <c:pt idx="310">
                  <c:v>-100.9</c:v>
                </c:pt>
                <c:pt idx="311">
                  <c:v>-72.3</c:v>
                </c:pt>
                <c:pt idx="312">
                  <c:v>-118.4</c:v>
                </c:pt>
                <c:pt idx="313">
                  <c:v>-81.599999999999994</c:v>
                </c:pt>
                <c:pt idx="314">
                  <c:v>-81.2</c:v>
                </c:pt>
                <c:pt idx="315">
                  <c:v>-70.5</c:v>
                </c:pt>
                <c:pt idx="316">
                  <c:v>-87.2</c:v>
                </c:pt>
                <c:pt idx="317">
                  <c:v>-33.200000000000003</c:v>
                </c:pt>
                <c:pt idx="318">
                  <c:v>-36.1</c:v>
                </c:pt>
                <c:pt idx="319">
                  <c:v>-50.1</c:v>
                </c:pt>
                <c:pt idx="320">
                  <c:v>-37.300000000000004</c:v>
                </c:pt>
                <c:pt idx="321">
                  <c:v>-62.8</c:v>
                </c:pt>
                <c:pt idx="322">
                  <c:v>-58.9</c:v>
                </c:pt>
                <c:pt idx="323">
                  <c:v>-96.4</c:v>
                </c:pt>
                <c:pt idx="324">
                  <c:v>-64.8</c:v>
                </c:pt>
                <c:pt idx="325">
                  <c:v>-169.3</c:v>
                </c:pt>
                <c:pt idx="326">
                  <c:v>-48.6</c:v>
                </c:pt>
                <c:pt idx="327">
                  <c:v>-78.5</c:v>
                </c:pt>
                <c:pt idx="328">
                  <c:v>-51.6</c:v>
                </c:pt>
                <c:pt idx="329">
                  <c:v>-34.5</c:v>
                </c:pt>
                <c:pt idx="330">
                  <c:v>-58.6</c:v>
                </c:pt>
                <c:pt idx="331">
                  <c:v>-52.2</c:v>
                </c:pt>
                <c:pt idx="332">
                  <c:v>-43.3</c:v>
                </c:pt>
                <c:pt idx="333">
                  <c:v>-55.2</c:v>
                </c:pt>
                <c:pt idx="334">
                  <c:v>-65.099999999999994</c:v>
                </c:pt>
                <c:pt idx="335">
                  <c:v>-59.8</c:v>
                </c:pt>
              </c:numCache>
            </c:numRef>
          </c:yVal>
          <c:smooth val="0"/>
        </c:ser>
        <c:ser>
          <c:idx val="3"/>
          <c:order val="3"/>
          <c:tx>
            <c:strRef>
              <c:f>'[GNIP_Regression Analysis.xlsx]dD'!$D$1</c:f>
              <c:strCache>
                <c:ptCount val="1"/>
                <c:pt idx="0">
                  <c:v>Wasserkuppe Rhoen</c:v>
                </c:pt>
              </c:strCache>
            </c:strRef>
          </c:tx>
          <c:spPr>
            <a:ln w="28575">
              <a:noFill/>
            </a:ln>
          </c:spPr>
          <c:marker>
            <c:symbol val="x"/>
            <c:size val="2"/>
          </c:marker>
          <c:trendline>
            <c:spPr>
              <a:ln>
                <a:solidFill>
                  <a:schemeClr val="accent4">
                    <a:lumMod val="60000"/>
                    <a:lumOff val="40000"/>
                  </a:schemeClr>
                </a:solidFill>
              </a:ln>
            </c:spPr>
            <c:trendlineType val="linear"/>
            <c:dispRSqr val="0"/>
            <c:dispEq val="0"/>
          </c:trendline>
          <c:xVal>
            <c:numRef>
              <c:f>'[GNIP_Regression Analysis.xlsx]dD'!$C$2:$C$362</c:f>
              <c:numCache>
                <c:formatCode>General</c:formatCode>
                <c:ptCount val="361"/>
                <c:pt idx="0">
                  <c:v>-8.91</c:v>
                </c:pt>
                <c:pt idx="1">
                  <c:v>-10.850000000000026</c:v>
                </c:pt>
                <c:pt idx="2">
                  <c:v>-9.8700000000000028</c:v>
                </c:pt>
                <c:pt idx="3">
                  <c:v>-10.7</c:v>
                </c:pt>
                <c:pt idx="4">
                  <c:v>-11.18</c:v>
                </c:pt>
                <c:pt idx="5">
                  <c:v>-8.7199999999999989</c:v>
                </c:pt>
                <c:pt idx="6">
                  <c:v>-7.74</c:v>
                </c:pt>
                <c:pt idx="7">
                  <c:v>-8.3500000000000068</c:v>
                </c:pt>
                <c:pt idx="8">
                  <c:v>-7.04</c:v>
                </c:pt>
                <c:pt idx="9">
                  <c:v>-8.17</c:v>
                </c:pt>
                <c:pt idx="10">
                  <c:v>-10.48</c:v>
                </c:pt>
                <c:pt idx="11">
                  <c:v>-11.65</c:v>
                </c:pt>
                <c:pt idx="12">
                  <c:v>-15.05</c:v>
                </c:pt>
                <c:pt idx="13">
                  <c:v>-13.29</c:v>
                </c:pt>
                <c:pt idx="14">
                  <c:v>-11.99</c:v>
                </c:pt>
                <c:pt idx="15">
                  <c:v>-12.42</c:v>
                </c:pt>
                <c:pt idx="16">
                  <c:v>-8.9600000000000026</c:v>
                </c:pt>
                <c:pt idx="17">
                  <c:v>-7.4</c:v>
                </c:pt>
                <c:pt idx="18">
                  <c:v>-6.81</c:v>
                </c:pt>
                <c:pt idx="19">
                  <c:v>-9.2299999999999986</c:v>
                </c:pt>
                <c:pt idx="20">
                  <c:v>-7.13</c:v>
                </c:pt>
                <c:pt idx="21">
                  <c:v>-12.209999999999999</c:v>
                </c:pt>
                <c:pt idx="22">
                  <c:v>-10.01</c:v>
                </c:pt>
                <c:pt idx="23">
                  <c:v>-10.46</c:v>
                </c:pt>
                <c:pt idx="24">
                  <c:v>-11.02</c:v>
                </c:pt>
                <c:pt idx="25">
                  <c:v>-11.129999999999999</c:v>
                </c:pt>
                <c:pt idx="26">
                  <c:v>-10.01</c:v>
                </c:pt>
                <c:pt idx="27">
                  <c:v>-9.8700000000000028</c:v>
                </c:pt>
                <c:pt idx="28">
                  <c:v>-15.28</c:v>
                </c:pt>
                <c:pt idx="29">
                  <c:v>-9.08</c:v>
                </c:pt>
                <c:pt idx="30">
                  <c:v>-10.52</c:v>
                </c:pt>
                <c:pt idx="31">
                  <c:v>-8.0300000000000011</c:v>
                </c:pt>
                <c:pt idx="32">
                  <c:v>-6.22</c:v>
                </c:pt>
                <c:pt idx="33">
                  <c:v>-8.34</c:v>
                </c:pt>
                <c:pt idx="34">
                  <c:v>-11.77</c:v>
                </c:pt>
                <c:pt idx="35">
                  <c:v>-9.91</c:v>
                </c:pt>
                <c:pt idx="36">
                  <c:v>-10.68</c:v>
                </c:pt>
                <c:pt idx="37">
                  <c:v>-9.01</c:v>
                </c:pt>
                <c:pt idx="38">
                  <c:v>-9.39</c:v>
                </c:pt>
                <c:pt idx="39">
                  <c:v>-9.9700000000000006</c:v>
                </c:pt>
                <c:pt idx="40">
                  <c:v>-12.26</c:v>
                </c:pt>
                <c:pt idx="41">
                  <c:v>-9.08</c:v>
                </c:pt>
                <c:pt idx="42">
                  <c:v>-7.6199999999999966</c:v>
                </c:pt>
                <c:pt idx="43">
                  <c:v>-7.85</c:v>
                </c:pt>
                <c:pt idx="44">
                  <c:v>-8.66</c:v>
                </c:pt>
                <c:pt idx="45">
                  <c:v>-11.88</c:v>
                </c:pt>
                <c:pt idx="46">
                  <c:v>-9.81</c:v>
                </c:pt>
                <c:pt idx="47">
                  <c:v>-14.03</c:v>
                </c:pt>
                <c:pt idx="48">
                  <c:v>-10.77</c:v>
                </c:pt>
                <c:pt idx="49">
                  <c:v>-11.229999999999999</c:v>
                </c:pt>
                <c:pt idx="50">
                  <c:v>-9.9</c:v>
                </c:pt>
                <c:pt idx="51">
                  <c:v>-9.25</c:v>
                </c:pt>
                <c:pt idx="52">
                  <c:v>-11.07</c:v>
                </c:pt>
                <c:pt idx="53">
                  <c:v>-7.3599999999999985</c:v>
                </c:pt>
                <c:pt idx="54">
                  <c:v>-5.75</c:v>
                </c:pt>
                <c:pt idx="55">
                  <c:v>-7.2</c:v>
                </c:pt>
                <c:pt idx="56">
                  <c:v>-6.6</c:v>
                </c:pt>
                <c:pt idx="57">
                  <c:v>-16.439999999999987</c:v>
                </c:pt>
                <c:pt idx="58">
                  <c:v>-12.17</c:v>
                </c:pt>
                <c:pt idx="59">
                  <c:v>-11.53</c:v>
                </c:pt>
                <c:pt idx="60">
                  <c:v>-8.2800000000000011</c:v>
                </c:pt>
                <c:pt idx="61">
                  <c:v>-10.53</c:v>
                </c:pt>
                <c:pt idx="62">
                  <c:v>-9.6</c:v>
                </c:pt>
                <c:pt idx="63">
                  <c:v>-12.18</c:v>
                </c:pt>
                <c:pt idx="64">
                  <c:v>-8.4600000000000026</c:v>
                </c:pt>
                <c:pt idx="65">
                  <c:v>-7.76</c:v>
                </c:pt>
                <c:pt idx="66">
                  <c:v>-6.68</c:v>
                </c:pt>
                <c:pt idx="67">
                  <c:v>-7.88</c:v>
                </c:pt>
                <c:pt idx="68">
                  <c:v>-6.18</c:v>
                </c:pt>
                <c:pt idx="69">
                  <c:v>-6.54</c:v>
                </c:pt>
                <c:pt idx="70">
                  <c:v>-10.220000000000001</c:v>
                </c:pt>
                <c:pt idx="71">
                  <c:v>-10.38</c:v>
                </c:pt>
                <c:pt idx="72">
                  <c:v>-10.91</c:v>
                </c:pt>
                <c:pt idx="73">
                  <c:v>-11.27</c:v>
                </c:pt>
                <c:pt idx="74">
                  <c:v>-12.42</c:v>
                </c:pt>
                <c:pt idx="75">
                  <c:v>-16.73</c:v>
                </c:pt>
                <c:pt idx="76">
                  <c:v>-11.860000000000024</c:v>
                </c:pt>
                <c:pt idx="77">
                  <c:v>-10.34</c:v>
                </c:pt>
                <c:pt idx="78">
                  <c:v>-9.5500000000000007</c:v>
                </c:pt>
                <c:pt idx="79">
                  <c:v>-6.9300000000000024</c:v>
                </c:pt>
                <c:pt idx="80">
                  <c:v>-9.2100000000000009</c:v>
                </c:pt>
                <c:pt idx="81">
                  <c:v>-8.3600000000000048</c:v>
                </c:pt>
                <c:pt idx="82">
                  <c:v>-9.7000000000000011</c:v>
                </c:pt>
                <c:pt idx="83">
                  <c:v>-13.16</c:v>
                </c:pt>
                <c:pt idx="84">
                  <c:v>-13.43</c:v>
                </c:pt>
                <c:pt idx="85">
                  <c:v>-11</c:v>
                </c:pt>
                <c:pt idx="86">
                  <c:v>-12.27</c:v>
                </c:pt>
                <c:pt idx="87">
                  <c:v>-10.050000000000002</c:v>
                </c:pt>
                <c:pt idx="88">
                  <c:v>-9.15</c:v>
                </c:pt>
                <c:pt idx="89">
                  <c:v>-10.48</c:v>
                </c:pt>
                <c:pt idx="90">
                  <c:v>-6.5</c:v>
                </c:pt>
                <c:pt idx="91">
                  <c:v>-6.68</c:v>
                </c:pt>
                <c:pt idx="92">
                  <c:v>-6.35</c:v>
                </c:pt>
                <c:pt idx="93">
                  <c:v>-5.29</c:v>
                </c:pt>
                <c:pt idx="94">
                  <c:v>-12.08</c:v>
                </c:pt>
                <c:pt idx="95">
                  <c:v>-8.129999999999999</c:v>
                </c:pt>
                <c:pt idx="96">
                  <c:v>-9.51</c:v>
                </c:pt>
                <c:pt idx="97">
                  <c:v>-19.100000000000001</c:v>
                </c:pt>
                <c:pt idx="98">
                  <c:v>-11</c:v>
                </c:pt>
                <c:pt idx="99">
                  <c:v>-12.56</c:v>
                </c:pt>
                <c:pt idx="100">
                  <c:v>-8.77</c:v>
                </c:pt>
                <c:pt idx="101">
                  <c:v>-11.94</c:v>
                </c:pt>
                <c:pt idx="102">
                  <c:v>-6.95</c:v>
                </c:pt>
                <c:pt idx="103">
                  <c:v>-5.96</c:v>
                </c:pt>
                <c:pt idx="104">
                  <c:v>-11.139999999999999</c:v>
                </c:pt>
                <c:pt idx="105">
                  <c:v>-8.39</c:v>
                </c:pt>
                <c:pt idx="106">
                  <c:v>-8.7299999999999986</c:v>
                </c:pt>
                <c:pt idx="107">
                  <c:v>-10.18</c:v>
                </c:pt>
                <c:pt idx="108">
                  <c:v>-11.02</c:v>
                </c:pt>
                <c:pt idx="109">
                  <c:v>-11.02</c:v>
                </c:pt>
                <c:pt idx="110">
                  <c:v>-11.81</c:v>
                </c:pt>
                <c:pt idx="111">
                  <c:v>-9.620000000000001</c:v>
                </c:pt>
                <c:pt idx="112">
                  <c:v>-11.54</c:v>
                </c:pt>
                <c:pt idx="113">
                  <c:v>-8.3500000000000068</c:v>
                </c:pt>
                <c:pt idx="114">
                  <c:v>-8.41</c:v>
                </c:pt>
                <c:pt idx="115">
                  <c:v>-7.1199999999999966</c:v>
                </c:pt>
                <c:pt idx="116">
                  <c:v>-6.13</c:v>
                </c:pt>
                <c:pt idx="117">
                  <c:v>-9.1399999999999988</c:v>
                </c:pt>
                <c:pt idx="118">
                  <c:v>-12</c:v>
                </c:pt>
                <c:pt idx="119">
                  <c:v>-8.56</c:v>
                </c:pt>
                <c:pt idx="120">
                  <c:v>-12.07</c:v>
                </c:pt>
                <c:pt idx="121">
                  <c:v>-10.83</c:v>
                </c:pt>
                <c:pt idx="122">
                  <c:v>-11.92</c:v>
                </c:pt>
                <c:pt idx="123">
                  <c:v>-10.239999999999998</c:v>
                </c:pt>
                <c:pt idx="124">
                  <c:v>-7.1</c:v>
                </c:pt>
                <c:pt idx="125">
                  <c:v>-9.2399999999999984</c:v>
                </c:pt>
                <c:pt idx="126">
                  <c:v>-9.629999999999999</c:v>
                </c:pt>
                <c:pt idx="127">
                  <c:v>-7.01</c:v>
                </c:pt>
                <c:pt idx="128">
                  <c:v>-8.2000000000000011</c:v>
                </c:pt>
                <c:pt idx="129">
                  <c:v>-8.08</c:v>
                </c:pt>
                <c:pt idx="130">
                  <c:v>-8.42</c:v>
                </c:pt>
                <c:pt idx="131">
                  <c:v>-8.8500000000000068</c:v>
                </c:pt>
                <c:pt idx="132">
                  <c:v>-10.51</c:v>
                </c:pt>
                <c:pt idx="133">
                  <c:v>-9.91</c:v>
                </c:pt>
                <c:pt idx="134">
                  <c:v>-8.75</c:v>
                </c:pt>
                <c:pt idx="135">
                  <c:v>-10.65</c:v>
                </c:pt>
                <c:pt idx="136">
                  <c:v>-6.7700000000000014</c:v>
                </c:pt>
                <c:pt idx="137">
                  <c:v>-9.32</c:v>
                </c:pt>
                <c:pt idx="138">
                  <c:v>-7.4</c:v>
                </c:pt>
                <c:pt idx="139">
                  <c:v>-7.54</c:v>
                </c:pt>
                <c:pt idx="140">
                  <c:v>-7.25</c:v>
                </c:pt>
                <c:pt idx="141">
                  <c:v>-8.58</c:v>
                </c:pt>
                <c:pt idx="142">
                  <c:v>-8.89</c:v>
                </c:pt>
                <c:pt idx="143">
                  <c:v>-11.33</c:v>
                </c:pt>
                <c:pt idx="144">
                  <c:v>-12.12</c:v>
                </c:pt>
                <c:pt idx="145">
                  <c:v>-10.229999999999999</c:v>
                </c:pt>
                <c:pt idx="146">
                  <c:v>-7.03</c:v>
                </c:pt>
                <c:pt idx="147">
                  <c:v>-9.8500000000000068</c:v>
                </c:pt>
                <c:pt idx="148">
                  <c:v>-7.05</c:v>
                </c:pt>
                <c:pt idx="149">
                  <c:v>-7.3599999999999985</c:v>
                </c:pt>
                <c:pt idx="150">
                  <c:v>-5.8</c:v>
                </c:pt>
                <c:pt idx="151">
                  <c:v>-7.14</c:v>
                </c:pt>
                <c:pt idx="152">
                  <c:v>-7.92</c:v>
                </c:pt>
                <c:pt idx="153">
                  <c:v>-13.860000000000024</c:v>
                </c:pt>
                <c:pt idx="154">
                  <c:v>-11.18</c:v>
                </c:pt>
                <c:pt idx="155">
                  <c:v>-11.49</c:v>
                </c:pt>
                <c:pt idx="156">
                  <c:v>-9.2000000000000011</c:v>
                </c:pt>
                <c:pt idx="157">
                  <c:v>-14.69</c:v>
                </c:pt>
                <c:pt idx="158">
                  <c:v>-10.91</c:v>
                </c:pt>
                <c:pt idx="159">
                  <c:v>-12.68</c:v>
                </c:pt>
                <c:pt idx="160">
                  <c:v>-9.7900000000000009</c:v>
                </c:pt>
                <c:pt idx="161">
                  <c:v>-9.89</c:v>
                </c:pt>
                <c:pt idx="162">
                  <c:v>-10.120000000000001</c:v>
                </c:pt>
                <c:pt idx="163">
                  <c:v>-5.01</c:v>
                </c:pt>
                <c:pt idx="164">
                  <c:v>-8.68</c:v>
                </c:pt>
                <c:pt idx="165">
                  <c:v>-6.94</c:v>
                </c:pt>
                <c:pt idx="166">
                  <c:v>-11.52</c:v>
                </c:pt>
                <c:pt idx="167">
                  <c:v>-9.6</c:v>
                </c:pt>
                <c:pt idx="168">
                  <c:v>-8.1399999999999988</c:v>
                </c:pt>
                <c:pt idx="169">
                  <c:v>-9.3000000000000007</c:v>
                </c:pt>
                <c:pt idx="170">
                  <c:v>-10.739999999999998</c:v>
                </c:pt>
                <c:pt idx="171">
                  <c:v>-11.51</c:v>
                </c:pt>
                <c:pt idx="172">
                  <c:v>-8.2399999999999984</c:v>
                </c:pt>
                <c:pt idx="173">
                  <c:v>-10.17</c:v>
                </c:pt>
                <c:pt idx="174">
                  <c:v>-8.4500000000000028</c:v>
                </c:pt>
                <c:pt idx="175">
                  <c:v>-7.23</c:v>
                </c:pt>
                <c:pt idx="176">
                  <c:v>-8.59</c:v>
                </c:pt>
                <c:pt idx="177">
                  <c:v>-10.93</c:v>
                </c:pt>
                <c:pt idx="178">
                  <c:v>-10.93</c:v>
                </c:pt>
                <c:pt idx="179">
                  <c:v>-10.55</c:v>
                </c:pt>
                <c:pt idx="180">
                  <c:v>-8.9600000000000026</c:v>
                </c:pt>
                <c:pt idx="181">
                  <c:v>-8.44</c:v>
                </c:pt>
                <c:pt idx="182">
                  <c:v>-6.68</c:v>
                </c:pt>
                <c:pt idx="183">
                  <c:v>-8.3700000000000028</c:v>
                </c:pt>
                <c:pt idx="184">
                  <c:v>-8.4</c:v>
                </c:pt>
                <c:pt idx="185">
                  <c:v>-6.45</c:v>
                </c:pt>
                <c:pt idx="186">
                  <c:v>-6.9300000000000024</c:v>
                </c:pt>
                <c:pt idx="187">
                  <c:v>-6.89</c:v>
                </c:pt>
                <c:pt idx="188">
                  <c:v>-9.7800000000000011</c:v>
                </c:pt>
                <c:pt idx="189">
                  <c:v>-13.209999999999999</c:v>
                </c:pt>
                <c:pt idx="190">
                  <c:v>-13.79</c:v>
                </c:pt>
                <c:pt idx="191">
                  <c:v>-11.450000000000006</c:v>
                </c:pt>
                <c:pt idx="192">
                  <c:v>-9.19</c:v>
                </c:pt>
                <c:pt idx="193">
                  <c:v>-11.53</c:v>
                </c:pt>
                <c:pt idx="194">
                  <c:v>-8.16</c:v>
                </c:pt>
                <c:pt idx="195">
                  <c:v>-11.360000000000024</c:v>
                </c:pt>
                <c:pt idx="196">
                  <c:v>-9.129999999999999</c:v>
                </c:pt>
                <c:pt idx="197">
                  <c:v>-8.06</c:v>
                </c:pt>
                <c:pt idx="198">
                  <c:v>-5.2700000000000014</c:v>
                </c:pt>
                <c:pt idx="199">
                  <c:v>-7.02</c:v>
                </c:pt>
                <c:pt idx="200">
                  <c:v>-9.76</c:v>
                </c:pt>
                <c:pt idx="201">
                  <c:v>-10.18</c:v>
                </c:pt>
                <c:pt idx="202">
                  <c:v>-9.18</c:v>
                </c:pt>
                <c:pt idx="203">
                  <c:v>-9.42</c:v>
                </c:pt>
                <c:pt idx="204">
                  <c:v>-10.89</c:v>
                </c:pt>
                <c:pt idx="205">
                  <c:v>-10.1</c:v>
                </c:pt>
                <c:pt idx="206">
                  <c:v>-10.19</c:v>
                </c:pt>
                <c:pt idx="207">
                  <c:v>-8.129999999999999</c:v>
                </c:pt>
                <c:pt idx="208">
                  <c:v>-11.67</c:v>
                </c:pt>
                <c:pt idx="209">
                  <c:v>-8.11</c:v>
                </c:pt>
                <c:pt idx="210">
                  <c:v>-5.58</c:v>
                </c:pt>
                <c:pt idx="211">
                  <c:v>-7.1599999999999975</c:v>
                </c:pt>
                <c:pt idx="212">
                  <c:v>-9.92</c:v>
                </c:pt>
                <c:pt idx="213">
                  <c:v>-5.79</c:v>
                </c:pt>
                <c:pt idx="214">
                  <c:v>-11.16</c:v>
                </c:pt>
                <c:pt idx="215">
                  <c:v>-12</c:v>
                </c:pt>
                <c:pt idx="217">
                  <c:v>-13.360000000000024</c:v>
                </c:pt>
                <c:pt idx="218">
                  <c:v>-10.59</c:v>
                </c:pt>
                <c:pt idx="219">
                  <c:v>-7.9300000000000024</c:v>
                </c:pt>
                <c:pt idx="220">
                  <c:v>-9.1399999999999988</c:v>
                </c:pt>
                <c:pt idx="221">
                  <c:v>-7.1599999999999975</c:v>
                </c:pt>
                <c:pt idx="222">
                  <c:v>-9.8500000000000068</c:v>
                </c:pt>
                <c:pt idx="223">
                  <c:v>-9.52</c:v>
                </c:pt>
                <c:pt idx="224">
                  <c:v>-10.83</c:v>
                </c:pt>
                <c:pt idx="225">
                  <c:v>-9.11</c:v>
                </c:pt>
                <c:pt idx="226">
                  <c:v>-6.14</c:v>
                </c:pt>
                <c:pt idx="227">
                  <c:v>-12.219999999999999</c:v>
                </c:pt>
                <c:pt idx="228">
                  <c:v>-12.78</c:v>
                </c:pt>
                <c:pt idx="229">
                  <c:v>-10.11</c:v>
                </c:pt>
                <c:pt idx="230">
                  <c:v>-6.92</c:v>
                </c:pt>
                <c:pt idx="231">
                  <c:v>-8.26</c:v>
                </c:pt>
                <c:pt idx="232">
                  <c:v>-8.9</c:v>
                </c:pt>
                <c:pt idx="233">
                  <c:v>-10.48</c:v>
                </c:pt>
                <c:pt idx="234">
                  <c:v>-9.56</c:v>
                </c:pt>
                <c:pt idx="235">
                  <c:v>-12.61</c:v>
                </c:pt>
                <c:pt idx="236">
                  <c:v>-6.05</c:v>
                </c:pt>
                <c:pt idx="237">
                  <c:v>-8.3000000000000007</c:v>
                </c:pt>
                <c:pt idx="238">
                  <c:v>-13.94</c:v>
                </c:pt>
                <c:pt idx="239">
                  <c:v>-10.6</c:v>
                </c:pt>
                <c:pt idx="240">
                  <c:v>-12.33</c:v>
                </c:pt>
                <c:pt idx="241">
                  <c:v>-9.2100000000000009</c:v>
                </c:pt>
                <c:pt idx="242">
                  <c:v>-8.7000000000000011</c:v>
                </c:pt>
                <c:pt idx="243">
                  <c:v>-11.56</c:v>
                </c:pt>
                <c:pt idx="244">
                  <c:v>-9.52</c:v>
                </c:pt>
                <c:pt idx="245">
                  <c:v>-6.4</c:v>
                </c:pt>
                <c:pt idx="246">
                  <c:v>-8.3800000000000008</c:v>
                </c:pt>
                <c:pt idx="247">
                  <c:v>-8.1399999999999988</c:v>
                </c:pt>
                <c:pt idx="248">
                  <c:v>-11.34</c:v>
                </c:pt>
                <c:pt idx="249">
                  <c:v>-12.1</c:v>
                </c:pt>
                <c:pt idx="250">
                  <c:v>-10.58</c:v>
                </c:pt>
                <c:pt idx="251">
                  <c:v>-10.16</c:v>
                </c:pt>
                <c:pt idx="252">
                  <c:v>-10.67</c:v>
                </c:pt>
                <c:pt idx="253">
                  <c:v>-8.3000000000000007</c:v>
                </c:pt>
                <c:pt idx="254">
                  <c:v>-9.57</c:v>
                </c:pt>
                <c:pt idx="255">
                  <c:v>-9.7100000000000009</c:v>
                </c:pt>
                <c:pt idx="256">
                  <c:v>-6.13</c:v>
                </c:pt>
                <c:pt idx="257">
                  <c:v>-8</c:v>
                </c:pt>
                <c:pt idx="258">
                  <c:v>-8.25</c:v>
                </c:pt>
                <c:pt idx="259">
                  <c:v>-7.96</c:v>
                </c:pt>
                <c:pt idx="260">
                  <c:v>-9.02</c:v>
                </c:pt>
                <c:pt idx="261">
                  <c:v>-7.24</c:v>
                </c:pt>
                <c:pt idx="262">
                  <c:v>-11.61</c:v>
                </c:pt>
                <c:pt idx="263">
                  <c:v>-10.51</c:v>
                </c:pt>
                <c:pt idx="264">
                  <c:v>-7.64</c:v>
                </c:pt>
                <c:pt idx="265">
                  <c:v>-10</c:v>
                </c:pt>
                <c:pt idx="266">
                  <c:v>-7.17</c:v>
                </c:pt>
                <c:pt idx="267">
                  <c:v>-8.9600000000000026</c:v>
                </c:pt>
                <c:pt idx="268">
                  <c:v>-8.4700000000000006</c:v>
                </c:pt>
                <c:pt idx="269">
                  <c:v>-6.83</c:v>
                </c:pt>
                <c:pt idx="270">
                  <c:v>-9.2800000000000011</c:v>
                </c:pt>
                <c:pt idx="271">
                  <c:v>-5.83</c:v>
                </c:pt>
                <c:pt idx="272">
                  <c:v>-8.2399999999999984</c:v>
                </c:pt>
                <c:pt idx="273">
                  <c:v>-9.620000000000001</c:v>
                </c:pt>
                <c:pt idx="274">
                  <c:v>-11.46</c:v>
                </c:pt>
                <c:pt idx="275">
                  <c:v>-12.28</c:v>
                </c:pt>
                <c:pt idx="276">
                  <c:v>-12.8</c:v>
                </c:pt>
                <c:pt idx="277">
                  <c:v>-9.57</c:v>
                </c:pt>
                <c:pt idx="278">
                  <c:v>-10.59</c:v>
                </c:pt>
                <c:pt idx="279">
                  <c:v>-8.76</c:v>
                </c:pt>
                <c:pt idx="280">
                  <c:v>-7.92</c:v>
                </c:pt>
                <c:pt idx="281">
                  <c:v>-8.5400000000000009</c:v>
                </c:pt>
                <c:pt idx="282">
                  <c:v>-9.2800000000000011</c:v>
                </c:pt>
                <c:pt idx="283">
                  <c:v>-6.34</c:v>
                </c:pt>
                <c:pt idx="284">
                  <c:v>-8.7000000000000011</c:v>
                </c:pt>
                <c:pt idx="285">
                  <c:v>-7.87</c:v>
                </c:pt>
                <c:pt idx="286">
                  <c:v>-11.6</c:v>
                </c:pt>
                <c:pt idx="287">
                  <c:v>-12.49</c:v>
                </c:pt>
                <c:pt idx="288">
                  <c:v>-9.7800000000000011</c:v>
                </c:pt>
                <c:pt idx="289">
                  <c:v>-9.8000000000000007</c:v>
                </c:pt>
                <c:pt idx="290">
                  <c:v>-9.66</c:v>
                </c:pt>
                <c:pt idx="291">
                  <c:v>-8.08</c:v>
                </c:pt>
                <c:pt idx="292">
                  <c:v>-9.15</c:v>
                </c:pt>
                <c:pt idx="293">
                  <c:v>-7.2700000000000014</c:v>
                </c:pt>
                <c:pt idx="294">
                  <c:v>-7.64</c:v>
                </c:pt>
                <c:pt idx="295">
                  <c:v>-7.79</c:v>
                </c:pt>
                <c:pt idx="296">
                  <c:v>-10</c:v>
                </c:pt>
                <c:pt idx="297">
                  <c:v>-9.2100000000000009</c:v>
                </c:pt>
                <c:pt idx="298">
                  <c:v>-12.17</c:v>
                </c:pt>
                <c:pt idx="299">
                  <c:v>-12.09</c:v>
                </c:pt>
                <c:pt idx="300">
                  <c:v>-10.9</c:v>
                </c:pt>
                <c:pt idx="301">
                  <c:v>-10.98</c:v>
                </c:pt>
                <c:pt idx="302">
                  <c:v>-12.54</c:v>
                </c:pt>
                <c:pt idx="303">
                  <c:v>-8.3000000000000007</c:v>
                </c:pt>
                <c:pt idx="304">
                  <c:v>-6.84</c:v>
                </c:pt>
                <c:pt idx="305">
                  <c:v>-4.55</c:v>
                </c:pt>
                <c:pt idx="306">
                  <c:v>-6.1899999999999995</c:v>
                </c:pt>
                <c:pt idx="307">
                  <c:v>-7.84</c:v>
                </c:pt>
                <c:pt idx="308">
                  <c:v>-7.57</c:v>
                </c:pt>
                <c:pt idx="309">
                  <c:v>-9.52</c:v>
                </c:pt>
                <c:pt idx="310">
                  <c:v>-12.97</c:v>
                </c:pt>
                <c:pt idx="311">
                  <c:v>-10.31</c:v>
                </c:pt>
                <c:pt idx="312">
                  <c:v>-14.11</c:v>
                </c:pt>
                <c:pt idx="313">
                  <c:v>-10.29</c:v>
                </c:pt>
                <c:pt idx="314">
                  <c:v>-8.7800000000000011</c:v>
                </c:pt>
                <c:pt idx="315">
                  <c:v>-10.450000000000006</c:v>
                </c:pt>
                <c:pt idx="316">
                  <c:v>-14.25</c:v>
                </c:pt>
                <c:pt idx="317">
                  <c:v>-5.96</c:v>
                </c:pt>
                <c:pt idx="318">
                  <c:v>-6.57</c:v>
                </c:pt>
                <c:pt idx="319">
                  <c:v>-8.31</c:v>
                </c:pt>
                <c:pt idx="320">
                  <c:v>-6.31</c:v>
                </c:pt>
                <c:pt idx="321">
                  <c:v>-11.850000000000026</c:v>
                </c:pt>
                <c:pt idx="322">
                  <c:v>-10.200000000000001</c:v>
                </c:pt>
                <c:pt idx="323">
                  <c:v>-10.09</c:v>
                </c:pt>
                <c:pt idx="324">
                  <c:v>-8.120000000000001</c:v>
                </c:pt>
                <c:pt idx="325">
                  <c:v>-13.33</c:v>
                </c:pt>
                <c:pt idx="326">
                  <c:v>-8.32</c:v>
                </c:pt>
                <c:pt idx="327">
                  <c:v>-8.3600000000000048</c:v>
                </c:pt>
                <c:pt idx="328">
                  <c:v>-7.79</c:v>
                </c:pt>
                <c:pt idx="329">
                  <c:v>-6.7</c:v>
                </c:pt>
                <c:pt idx="330">
                  <c:v>-7.3</c:v>
                </c:pt>
                <c:pt idx="331">
                  <c:v>-9.01</c:v>
                </c:pt>
                <c:pt idx="332">
                  <c:v>-6.68</c:v>
                </c:pt>
                <c:pt idx="333">
                  <c:v>-7.3599999999999985</c:v>
                </c:pt>
                <c:pt idx="334">
                  <c:v>-11.450000000000006</c:v>
                </c:pt>
                <c:pt idx="335">
                  <c:v>-9.31</c:v>
                </c:pt>
              </c:numCache>
            </c:numRef>
          </c:xVal>
          <c:yVal>
            <c:numRef>
              <c:f>'[GNIP_Regression Analysis.xlsx]dD'!$D$2:$D$362</c:f>
              <c:numCache>
                <c:formatCode>General</c:formatCode>
                <c:ptCount val="361"/>
                <c:pt idx="0">
                  <c:v>-62.1</c:v>
                </c:pt>
                <c:pt idx="1">
                  <c:v>-75.400000000000006</c:v>
                </c:pt>
                <c:pt idx="2">
                  <c:v>-69.5</c:v>
                </c:pt>
                <c:pt idx="3">
                  <c:v>-75.2</c:v>
                </c:pt>
                <c:pt idx="4">
                  <c:v>-77.7</c:v>
                </c:pt>
                <c:pt idx="5">
                  <c:v>-59.1</c:v>
                </c:pt>
                <c:pt idx="6">
                  <c:v>-50.5</c:v>
                </c:pt>
                <c:pt idx="7">
                  <c:v>-53.1</c:v>
                </c:pt>
                <c:pt idx="8">
                  <c:v>-43.1</c:v>
                </c:pt>
                <c:pt idx="9">
                  <c:v>-50</c:v>
                </c:pt>
                <c:pt idx="10">
                  <c:v>-66.599999999999994</c:v>
                </c:pt>
                <c:pt idx="11">
                  <c:v>-79.099999999999994</c:v>
                </c:pt>
                <c:pt idx="12">
                  <c:v>-106.7</c:v>
                </c:pt>
                <c:pt idx="13">
                  <c:v>-94.3</c:v>
                </c:pt>
                <c:pt idx="14">
                  <c:v>-85.4</c:v>
                </c:pt>
                <c:pt idx="15">
                  <c:v>-88.7</c:v>
                </c:pt>
                <c:pt idx="16">
                  <c:v>-59.8</c:v>
                </c:pt>
                <c:pt idx="17">
                  <c:v>-45.6</c:v>
                </c:pt>
                <c:pt idx="18">
                  <c:v>-42.1</c:v>
                </c:pt>
                <c:pt idx="19">
                  <c:v>-60.9</c:v>
                </c:pt>
                <c:pt idx="20">
                  <c:v>-42.6</c:v>
                </c:pt>
                <c:pt idx="21">
                  <c:v>-89.8</c:v>
                </c:pt>
                <c:pt idx="22">
                  <c:v>-65.900000000000006</c:v>
                </c:pt>
                <c:pt idx="23">
                  <c:v>-70.599999999999994</c:v>
                </c:pt>
                <c:pt idx="24">
                  <c:v>-77.099999999999994</c:v>
                </c:pt>
                <c:pt idx="25">
                  <c:v>-81.900000000000006</c:v>
                </c:pt>
                <c:pt idx="26">
                  <c:v>-72</c:v>
                </c:pt>
                <c:pt idx="27">
                  <c:v>-70.5</c:v>
                </c:pt>
                <c:pt idx="28">
                  <c:v>-113.4</c:v>
                </c:pt>
                <c:pt idx="29">
                  <c:v>-62</c:v>
                </c:pt>
                <c:pt idx="30">
                  <c:v>-74.599999999999994</c:v>
                </c:pt>
                <c:pt idx="31">
                  <c:v>-52.2</c:v>
                </c:pt>
                <c:pt idx="32">
                  <c:v>-38.200000000000003</c:v>
                </c:pt>
                <c:pt idx="33">
                  <c:v>-54.3</c:v>
                </c:pt>
                <c:pt idx="34">
                  <c:v>-81.7</c:v>
                </c:pt>
                <c:pt idx="35">
                  <c:v>-61.8</c:v>
                </c:pt>
                <c:pt idx="36">
                  <c:v>-73.599999999999994</c:v>
                </c:pt>
                <c:pt idx="37">
                  <c:v>-60.2</c:v>
                </c:pt>
                <c:pt idx="38">
                  <c:v>-65.599999999999994</c:v>
                </c:pt>
                <c:pt idx="39">
                  <c:v>-71.099999999999994</c:v>
                </c:pt>
                <c:pt idx="40">
                  <c:v>-90.1</c:v>
                </c:pt>
                <c:pt idx="41">
                  <c:v>-66.400000000000006</c:v>
                </c:pt>
                <c:pt idx="42">
                  <c:v>-53.8</c:v>
                </c:pt>
                <c:pt idx="43">
                  <c:v>-56.3</c:v>
                </c:pt>
                <c:pt idx="44">
                  <c:v>-56.9</c:v>
                </c:pt>
                <c:pt idx="45">
                  <c:v>-81.099999999999994</c:v>
                </c:pt>
                <c:pt idx="46">
                  <c:v>-65.5</c:v>
                </c:pt>
                <c:pt idx="47">
                  <c:v>-100.2</c:v>
                </c:pt>
                <c:pt idx="48">
                  <c:v>-78.8</c:v>
                </c:pt>
                <c:pt idx="49">
                  <c:v>-77.2</c:v>
                </c:pt>
                <c:pt idx="50">
                  <c:v>-71.5</c:v>
                </c:pt>
                <c:pt idx="51">
                  <c:v>-56.2</c:v>
                </c:pt>
                <c:pt idx="52">
                  <c:v>-74.599999999999994</c:v>
                </c:pt>
                <c:pt idx="53">
                  <c:v>-45.1</c:v>
                </c:pt>
                <c:pt idx="54">
                  <c:v>-45.3</c:v>
                </c:pt>
                <c:pt idx="55">
                  <c:v>-44.3</c:v>
                </c:pt>
                <c:pt idx="56">
                  <c:v>-40.4</c:v>
                </c:pt>
                <c:pt idx="57">
                  <c:v>-116.8</c:v>
                </c:pt>
                <c:pt idx="58">
                  <c:v>-82.5</c:v>
                </c:pt>
                <c:pt idx="59">
                  <c:v>-80.599999999999994</c:v>
                </c:pt>
                <c:pt idx="60">
                  <c:v>-60</c:v>
                </c:pt>
                <c:pt idx="61">
                  <c:v>-68.7</c:v>
                </c:pt>
                <c:pt idx="62">
                  <c:v>-66.099999999999994</c:v>
                </c:pt>
                <c:pt idx="63">
                  <c:v>-88.4</c:v>
                </c:pt>
                <c:pt idx="64">
                  <c:v>-59.2</c:v>
                </c:pt>
                <c:pt idx="65">
                  <c:v>-50.7</c:v>
                </c:pt>
                <c:pt idx="66">
                  <c:v>-45.3</c:v>
                </c:pt>
                <c:pt idx="67">
                  <c:v>-50.3</c:v>
                </c:pt>
                <c:pt idx="68">
                  <c:v>-36.4</c:v>
                </c:pt>
                <c:pt idx="69">
                  <c:v>-38.4</c:v>
                </c:pt>
                <c:pt idx="70">
                  <c:v>-70.2</c:v>
                </c:pt>
                <c:pt idx="71">
                  <c:v>-69.8</c:v>
                </c:pt>
                <c:pt idx="72">
                  <c:v>-76.099999999999994</c:v>
                </c:pt>
                <c:pt idx="73">
                  <c:v>-81.2</c:v>
                </c:pt>
                <c:pt idx="74">
                  <c:v>-89.7</c:v>
                </c:pt>
                <c:pt idx="75">
                  <c:v>-125.5</c:v>
                </c:pt>
                <c:pt idx="76">
                  <c:v>-83.8</c:v>
                </c:pt>
                <c:pt idx="77">
                  <c:v>-74</c:v>
                </c:pt>
                <c:pt idx="78">
                  <c:v>-66.900000000000006</c:v>
                </c:pt>
                <c:pt idx="79">
                  <c:v>-47.5</c:v>
                </c:pt>
                <c:pt idx="80">
                  <c:v>-62.4</c:v>
                </c:pt>
                <c:pt idx="81">
                  <c:v>-57.5</c:v>
                </c:pt>
                <c:pt idx="82">
                  <c:v>-68</c:v>
                </c:pt>
                <c:pt idx="83">
                  <c:v>-95.9</c:v>
                </c:pt>
                <c:pt idx="84">
                  <c:v>-95.8</c:v>
                </c:pt>
                <c:pt idx="85">
                  <c:v>-80.400000000000006</c:v>
                </c:pt>
                <c:pt idx="86">
                  <c:v>-85.7</c:v>
                </c:pt>
                <c:pt idx="87">
                  <c:v>-69.099999999999994</c:v>
                </c:pt>
                <c:pt idx="88">
                  <c:v>-61.6</c:v>
                </c:pt>
                <c:pt idx="89">
                  <c:v>-73.5</c:v>
                </c:pt>
                <c:pt idx="90">
                  <c:v>-41.6</c:v>
                </c:pt>
                <c:pt idx="91">
                  <c:v>-44.5</c:v>
                </c:pt>
                <c:pt idx="92">
                  <c:v>-40.5</c:v>
                </c:pt>
                <c:pt idx="93">
                  <c:v>-33.4</c:v>
                </c:pt>
                <c:pt idx="94">
                  <c:v>-85.9</c:v>
                </c:pt>
                <c:pt idx="95">
                  <c:v>-56.9</c:v>
                </c:pt>
                <c:pt idx="96">
                  <c:v>-66.599999999999994</c:v>
                </c:pt>
                <c:pt idx="97">
                  <c:v>-143.4</c:v>
                </c:pt>
                <c:pt idx="98">
                  <c:v>-82.3</c:v>
                </c:pt>
                <c:pt idx="99">
                  <c:v>-91.1</c:v>
                </c:pt>
                <c:pt idx="100">
                  <c:v>-63</c:v>
                </c:pt>
                <c:pt idx="101">
                  <c:v>-86.3</c:v>
                </c:pt>
                <c:pt idx="102">
                  <c:v>-45.5</c:v>
                </c:pt>
                <c:pt idx="103">
                  <c:v>-39.6</c:v>
                </c:pt>
                <c:pt idx="104">
                  <c:v>-78.3</c:v>
                </c:pt>
                <c:pt idx="105">
                  <c:v>-57.6</c:v>
                </c:pt>
                <c:pt idx="106">
                  <c:v>-59.2</c:v>
                </c:pt>
                <c:pt idx="107">
                  <c:v>-71.599999999999994</c:v>
                </c:pt>
                <c:pt idx="108">
                  <c:v>-77.7</c:v>
                </c:pt>
                <c:pt idx="109">
                  <c:v>-78.2</c:v>
                </c:pt>
                <c:pt idx="110">
                  <c:v>-83.7</c:v>
                </c:pt>
                <c:pt idx="111">
                  <c:v>-66.3</c:v>
                </c:pt>
                <c:pt idx="112">
                  <c:v>-82.4</c:v>
                </c:pt>
                <c:pt idx="113">
                  <c:v>-56.4</c:v>
                </c:pt>
                <c:pt idx="114">
                  <c:v>-58.7</c:v>
                </c:pt>
                <c:pt idx="115">
                  <c:v>-47.6</c:v>
                </c:pt>
                <c:pt idx="116">
                  <c:v>-37</c:v>
                </c:pt>
                <c:pt idx="117">
                  <c:v>-61.4</c:v>
                </c:pt>
                <c:pt idx="118">
                  <c:v>-84.1</c:v>
                </c:pt>
                <c:pt idx="119">
                  <c:v>-58</c:v>
                </c:pt>
                <c:pt idx="120">
                  <c:v>-83.7</c:v>
                </c:pt>
                <c:pt idx="121">
                  <c:v>-76.599999999999994</c:v>
                </c:pt>
                <c:pt idx="122">
                  <c:v>-87</c:v>
                </c:pt>
                <c:pt idx="123">
                  <c:v>-74</c:v>
                </c:pt>
                <c:pt idx="124">
                  <c:v>-45.1</c:v>
                </c:pt>
                <c:pt idx="125">
                  <c:v>-63.4</c:v>
                </c:pt>
                <c:pt idx="126">
                  <c:v>-66.900000000000006</c:v>
                </c:pt>
                <c:pt idx="127">
                  <c:v>-45.9</c:v>
                </c:pt>
                <c:pt idx="128">
                  <c:v>-56</c:v>
                </c:pt>
                <c:pt idx="129">
                  <c:v>-54</c:v>
                </c:pt>
                <c:pt idx="130">
                  <c:v>-56.1</c:v>
                </c:pt>
                <c:pt idx="131">
                  <c:v>-59.7</c:v>
                </c:pt>
                <c:pt idx="132">
                  <c:v>-74</c:v>
                </c:pt>
                <c:pt idx="133">
                  <c:v>-68.5</c:v>
                </c:pt>
                <c:pt idx="134">
                  <c:v>-61.4</c:v>
                </c:pt>
                <c:pt idx="135">
                  <c:v>-74.099999999999994</c:v>
                </c:pt>
                <c:pt idx="136">
                  <c:v>-46.1</c:v>
                </c:pt>
                <c:pt idx="137">
                  <c:v>-64.400000000000006</c:v>
                </c:pt>
                <c:pt idx="138">
                  <c:v>-51.7</c:v>
                </c:pt>
                <c:pt idx="139">
                  <c:v>-49.1</c:v>
                </c:pt>
                <c:pt idx="140">
                  <c:v>-48.3</c:v>
                </c:pt>
                <c:pt idx="141">
                  <c:v>-58.1</c:v>
                </c:pt>
                <c:pt idx="142">
                  <c:v>-61.1</c:v>
                </c:pt>
                <c:pt idx="143">
                  <c:v>-79.400000000000006</c:v>
                </c:pt>
                <c:pt idx="144">
                  <c:v>-88.6</c:v>
                </c:pt>
                <c:pt idx="145">
                  <c:v>-70.400000000000006</c:v>
                </c:pt>
                <c:pt idx="146">
                  <c:v>-45</c:v>
                </c:pt>
                <c:pt idx="147">
                  <c:v>-66.900000000000006</c:v>
                </c:pt>
                <c:pt idx="148">
                  <c:v>-49.7</c:v>
                </c:pt>
                <c:pt idx="149">
                  <c:v>-50</c:v>
                </c:pt>
                <c:pt idx="150">
                  <c:v>-41.3</c:v>
                </c:pt>
                <c:pt idx="151">
                  <c:v>-46.4</c:v>
                </c:pt>
                <c:pt idx="152">
                  <c:v>-51.6</c:v>
                </c:pt>
                <c:pt idx="153">
                  <c:v>-99.4</c:v>
                </c:pt>
                <c:pt idx="154">
                  <c:v>-78.3</c:v>
                </c:pt>
                <c:pt idx="155">
                  <c:v>-81.8</c:v>
                </c:pt>
                <c:pt idx="156">
                  <c:v>-63.7</c:v>
                </c:pt>
                <c:pt idx="157">
                  <c:v>-105.2</c:v>
                </c:pt>
                <c:pt idx="158">
                  <c:v>-77.8</c:v>
                </c:pt>
                <c:pt idx="159">
                  <c:v>-93.7</c:v>
                </c:pt>
                <c:pt idx="160">
                  <c:v>-69.3</c:v>
                </c:pt>
                <c:pt idx="161">
                  <c:v>-71.5</c:v>
                </c:pt>
                <c:pt idx="162">
                  <c:v>-74</c:v>
                </c:pt>
                <c:pt idx="163">
                  <c:v>-32.700000000000003</c:v>
                </c:pt>
                <c:pt idx="164">
                  <c:v>-57.8</c:v>
                </c:pt>
                <c:pt idx="165">
                  <c:v>-45.5</c:v>
                </c:pt>
                <c:pt idx="166">
                  <c:v>-80.599999999999994</c:v>
                </c:pt>
                <c:pt idx="167">
                  <c:v>-66.2</c:v>
                </c:pt>
                <c:pt idx="168">
                  <c:v>-55</c:v>
                </c:pt>
                <c:pt idx="169">
                  <c:v>-63.6</c:v>
                </c:pt>
                <c:pt idx="170">
                  <c:v>-75.7</c:v>
                </c:pt>
                <c:pt idx="171">
                  <c:v>-81.8</c:v>
                </c:pt>
                <c:pt idx="172">
                  <c:v>-55.9</c:v>
                </c:pt>
                <c:pt idx="173">
                  <c:v>-71.8</c:v>
                </c:pt>
                <c:pt idx="174">
                  <c:v>-57.8</c:v>
                </c:pt>
                <c:pt idx="175">
                  <c:v>-47.8</c:v>
                </c:pt>
                <c:pt idx="176">
                  <c:v>-58.3</c:v>
                </c:pt>
                <c:pt idx="177">
                  <c:v>-77</c:v>
                </c:pt>
                <c:pt idx="178">
                  <c:v>-78</c:v>
                </c:pt>
                <c:pt idx="179">
                  <c:v>-74.599999999999994</c:v>
                </c:pt>
                <c:pt idx="180">
                  <c:v>-63</c:v>
                </c:pt>
                <c:pt idx="181">
                  <c:v>-58.2</c:v>
                </c:pt>
                <c:pt idx="182">
                  <c:v>-45.6</c:v>
                </c:pt>
                <c:pt idx="183">
                  <c:v>-57.5</c:v>
                </c:pt>
                <c:pt idx="184">
                  <c:v>-56.9</c:v>
                </c:pt>
                <c:pt idx="185">
                  <c:v>-44</c:v>
                </c:pt>
                <c:pt idx="186">
                  <c:v>-45.6</c:v>
                </c:pt>
                <c:pt idx="187">
                  <c:v>-47.3</c:v>
                </c:pt>
                <c:pt idx="188">
                  <c:v>-67.5</c:v>
                </c:pt>
                <c:pt idx="189">
                  <c:v>-95.1</c:v>
                </c:pt>
                <c:pt idx="190">
                  <c:v>-99.2</c:v>
                </c:pt>
                <c:pt idx="191">
                  <c:v>-81</c:v>
                </c:pt>
                <c:pt idx="192">
                  <c:v>-63.1</c:v>
                </c:pt>
                <c:pt idx="193">
                  <c:v>-82.1</c:v>
                </c:pt>
                <c:pt idx="194">
                  <c:v>-55.5</c:v>
                </c:pt>
                <c:pt idx="195">
                  <c:v>-80.8</c:v>
                </c:pt>
                <c:pt idx="196">
                  <c:v>-63.5</c:v>
                </c:pt>
                <c:pt idx="197">
                  <c:v>-55</c:v>
                </c:pt>
                <c:pt idx="198">
                  <c:v>-32.200000000000003</c:v>
                </c:pt>
                <c:pt idx="199">
                  <c:v>-46.5</c:v>
                </c:pt>
                <c:pt idx="200">
                  <c:v>-68.2</c:v>
                </c:pt>
                <c:pt idx="201">
                  <c:v>-71.7</c:v>
                </c:pt>
                <c:pt idx="202">
                  <c:v>-63.3</c:v>
                </c:pt>
                <c:pt idx="203">
                  <c:v>-65.5</c:v>
                </c:pt>
                <c:pt idx="204">
                  <c:v>-76.5</c:v>
                </c:pt>
                <c:pt idx="205">
                  <c:v>-71.2</c:v>
                </c:pt>
                <c:pt idx="206">
                  <c:v>-70.900000000000006</c:v>
                </c:pt>
                <c:pt idx="207">
                  <c:v>-57.8</c:v>
                </c:pt>
                <c:pt idx="208">
                  <c:v>-86.8</c:v>
                </c:pt>
                <c:pt idx="209">
                  <c:v>-57.8</c:v>
                </c:pt>
                <c:pt idx="210">
                  <c:v>-38.9</c:v>
                </c:pt>
                <c:pt idx="211">
                  <c:v>-46.5</c:v>
                </c:pt>
                <c:pt idx="212">
                  <c:v>-69.400000000000006</c:v>
                </c:pt>
                <c:pt idx="213">
                  <c:v>-33.700000000000003</c:v>
                </c:pt>
                <c:pt idx="214">
                  <c:v>-78.3</c:v>
                </c:pt>
                <c:pt idx="215">
                  <c:v>-86.3</c:v>
                </c:pt>
                <c:pt idx="217">
                  <c:v>-96.2</c:v>
                </c:pt>
                <c:pt idx="218">
                  <c:v>-78.2</c:v>
                </c:pt>
                <c:pt idx="219">
                  <c:v>-51.8</c:v>
                </c:pt>
                <c:pt idx="220">
                  <c:v>-68.7</c:v>
                </c:pt>
                <c:pt idx="221">
                  <c:v>-49.2</c:v>
                </c:pt>
                <c:pt idx="222">
                  <c:v>-72.099999999999994</c:v>
                </c:pt>
                <c:pt idx="223">
                  <c:v>-71.099999999999994</c:v>
                </c:pt>
                <c:pt idx="224">
                  <c:v>-75.5</c:v>
                </c:pt>
                <c:pt idx="225">
                  <c:v>-64.3</c:v>
                </c:pt>
                <c:pt idx="226">
                  <c:v>-43.3</c:v>
                </c:pt>
                <c:pt idx="227">
                  <c:v>-87.2</c:v>
                </c:pt>
                <c:pt idx="228">
                  <c:v>-96</c:v>
                </c:pt>
                <c:pt idx="229">
                  <c:v>-69.8</c:v>
                </c:pt>
                <c:pt idx="230">
                  <c:v>-42.9</c:v>
                </c:pt>
                <c:pt idx="231">
                  <c:v>-56.5</c:v>
                </c:pt>
                <c:pt idx="232">
                  <c:v>-59.6</c:v>
                </c:pt>
                <c:pt idx="233">
                  <c:v>-76.7</c:v>
                </c:pt>
                <c:pt idx="234">
                  <c:v>-66.900000000000006</c:v>
                </c:pt>
                <c:pt idx="235">
                  <c:v>-88.7</c:v>
                </c:pt>
                <c:pt idx="236">
                  <c:v>-37.300000000000004</c:v>
                </c:pt>
                <c:pt idx="237">
                  <c:v>-51.2</c:v>
                </c:pt>
                <c:pt idx="238">
                  <c:v>-99.5</c:v>
                </c:pt>
                <c:pt idx="239">
                  <c:v>-73.400000000000006</c:v>
                </c:pt>
                <c:pt idx="240">
                  <c:v>-85.2</c:v>
                </c:pt>
                <c:pt idx="241">
                  <c:v>-61.5</c:v>
                </c:pt>
                <c:pt idx="242">
                  <c:v>-58</c:v>
                </c:pt>
                <c:pt idx="243">
                  <c:v>-80.8</c:v>
                </c:pt>
                <c:pt idx="244">
                  <c:v>-66.599999999999994</c:v>
                </c:pt>
                <c:pt idx="245">
                  <c:v>-41.3</c:v>
                </c:pt>
                <c:pt idx="246">
                  <c:v>-55.8</c:v>
                </c:pt>
                <c:pt idx="247">
                  <c:v>-55</c:v>
                </c:pt>
                <c:pt idx="248">
                  <c:v>-79.5</c:v>
                </c:pt>
                <c:pt idx="249">
                  <c:v>-82.4</c:v>
                </c:pt>
                <c:pt idx="250">
                  <c:v>-70.2</c:v>
                </c:pt>
                <c:pt idx="251">
                  <c:v>-65.400000000000006</c:v>
                </c:pt>
                <c:pt idx="252">
                  <c:v>-74.599999999999994</c:v>
                </c:pt>
                <c:pt idx="253">
                  <c:v>-56.4</c:v>
                </c:pt>
                <c:pt idx="254">
                  <c:v>-68.5</c:v>
                </c:pt>
                <c:pt idx="255">
                  <c:v>-68.599999999999994</c:v>
                </c:pt>
                <c:pt idx="256">
                  <c:v>-40.1</c:v>
                </c:pt>
                <c:pt idx="257">
                  <c:v>-53.4</c:v>
                </c:pt>
                <c:pt idx="258">
                  <c:v>-55.6</c:v>
                </c:pt>
                <c:pt idx="259">
                  <c:v>-52.7</c:v>
                </c:pt>
                <c:pt idx="260">
                  <c:v>-63</c:v>
                </c:pt>
                <c:pt idx="261">
                  <c:v>-44.3</c:v>
                </c:pt>
                <c:pt idx="262">
                  <c:v>-79.3</c:v>
                </c:pt>
                <c:pt idx="263">
                  <c:v>-72.3</c:v>
                </c:pt>
                <c:pt idx="264">
                  <c:v>-51.9</c:v>
                </c:pt>
                <c:pt idx="265">
                  <c:v>-67.7</c:v>
                </c:pt>
                <c:pt idx="266">
                  <c:v>-47.4</c:v>
                </c:pt>
                <c:pt idx="267">
                  <c:v>-63.4</c:v>
                </c:pt>
                <c:pt idx="268">
                  <c:v>-58.5</c:v>
                </c:pt>
                <c:pt idx="269">
                  <c:v>-47.1</c:v>
                </c:pt>
                <c:pt idx="270">
                  <c:v>-65.900000000000006</c:v>
                </c:pt>
                <c:pt idx="271">
                  <c:v>-37</c:v>
                </c:pt>
                <c:pt idx="272">
                  <c:v>-53.4</c:v>
                </c:pt>
                <c:pt idx="273">
                  <c:v>-64.3</c:v>
                </c:pt>
                <c:pt idx="274">
                  <c:v>-76.400000000000006</c:v>
                </c:pt>
                <c:pt idx="275">
                  <c:v>-83.2</c:v>
                </c:pt>
                <c:pt idx="276">
                  <c:v>-91.7</c:v>
                </c:pt>
                <c:pt idx="277">
                  <c:v>-63.9</c:v>
                </c:pt>
                <c:pt idx="278">
                  <c:v>-73.5</c:v>
                </c:pt>
                <c:pt idx="279">
                  <c:v>-57.6</c:v>
                </c:pt>
                <c:pt idx="280">
                  <c:v>-51.6</c:v>
                </c:pt>
                <c:pt idx="281">
                  <c:v>-56.9</c:v>
                </c:pt>
                <c:pt idx="282">
                  <c:v>-63.3</c:v>
                </c:pt>
                <c:pt idx="283">
                  <c:v>-38.6</c:v>
                </c:pt>
                <c:pt idx="284">
                  <c:v>-54.3</c:v>
                </c:pt>
                <c:pt idx="285">
                  <c:v>-51.1</c:v>
                </c:pt>
                <c:pt idx="286">
                  <c:v>-80.099999999999994</c:v>
                </c:pt>
                <c:pt idx="287">
                  <c:v>-85.2</c:v>
                </c:pt>
                <c:pt idx="288">
                  <c:v>-69.900000000000006</c:v>
                </c:pt>
                <c:pt idx="289">
                  <c:v>-67.099999999999994</c:v>
                </c:pt>
                <c:pt idx="290">
                  <c:v>-69.900000000000006</c:v>
                </c:pt>
                <c:pt idx="291">
                  <c:v>-52.1</c:v>
                </c:pt>
                <c:pt idx="292">
                  <c:v>-64.400000000000006</c:v>
                </c:pt>
                <c:pt idx="293">
                  <c:v>-48.9</c:v>
                </c:pt>
                <c:pt idx="294">
                  <c:v>-51</c:v>
                </c:pt>
                <c:pt idx="295">
                  <c:v>-51.7</c:v>
                </c:pt>
                <c:pt idx="296">
                  <c:v>-65.400000000000006</c:v>
                </c:pt>
                <c:pt idx="297">
                  <c:v>-59.1</c:v>
                </c:pt>
                <c:pt idx="298">
                  <c:v>-85.3</c:v>
                </c:pt>
                <c:pt idx="299">
                  <c:v>-88</c:v>
                </c:pt>
                <c:pt idx="300">
                  <c:v>-75.599999999999994</c:v>
                </c:pt>
                <c:pt idx="301">
                  <c:v>-75.900000000000006</c:v>
                </c:pt>
                <c:pt idx="302">
                  <c:v>-89.5</c:v>
                </c:pt>
                <c:pt idx="303">
                  <c:v>-54.9</c:v>
                </c:pt>
                <c:pt idx="304">
                  <c:v>-44.2</c:v>
                </c:pt>
                <c:pt idx="305">
                  <c:v>-26.7</c:v>
                </c:pt>
                <c:pt idx="306">
                  <c:v>-41.5</c:v>
                </c:pt>
                <c:pt idx="307">
                  <c:v>-48.7</c:v>
                </c:pt>
                <c:pt idx="308">
                  <c:v>-44.9</c:v>
                </c:pt>
                <c:pt idx="309">
                  <c:v>-59.8</c:v>
                </c:pt>
                <c:pt idx="310">
                  <c:v>-91.1</c:v>
                </c:pt>
                <c:pt idx="311">
                  <c:v>-66.900000000000006</c:v>
                </c:pt>
                <c:pt idx="312">
                  <c:v>-102.8</c:v>
                </c:pt>
                <c:pt idx="313">
                  <c:v>-68</c:v>
                </c:pt>
                <c:pt idx="314">
                  <c:v>-59.8</c:v>
                </c:pt>
                <c:pt idx="315">
                  <c:v>-76</c:v>
                </c:pt>
                <c:pt idx="316">
                  <c:v>-106.2</c:v>
                </c:pt>
                <c:pt idx="317">
                  <c:v>-40.700000000000003</c:v>
                </c:pt>
                <c:pt idx="318">
                  <c:v>-42.9</c:v>
                </c:pt>
                <c:pt idx="319">
                  <c:v>-55.8</c:v>
                </c:pt>
                <c:pt idx="320">
                  <c:v>-39.4</c:v>
                </c:pt>
                <c:pt idx="321">
                  <c:v>-82.3</c:v>
                </c:pt>
                <c:pt idx="322">
                  <c:v>-67</c:v>
                </c:pt>
                <c:pt idx="323">
                  <c:v>-69.599999999999994</c:v>
                </c:pt>
                <c:pt idx="324">
                  <c:v>-49.6</c:v>
                </c:pt>
                <c:pt idx="325">
                  <c:v>-94.7</c:v>
                </c:pt>
                <c:pt idx="326">
                  <c:v>-57.3</c:v>
                </c:pt>
                <c:pt idx="327">
                  <c:v>-54.2</c:v>
                </c:pt>
                <c:pt idx="328">
                  <c:v>-51.9</c:v>
                </c:pt>
                <c:pt idx="329">
                  <c:v>-44.2</c:v>
                </c:pt>
                <c:pt idx="330">
                  <c:v>-47.3</c:v>
                </c:pt>
                <c:pt idx="331">
                  <c:v>-60.2</c:v>
                </c:pt>
                <c:pt idx="332">
                  <c:v>-40.1</c:v>
                </c:pt>
                <c:pt idx="333">
                  <c:v>-46</c:v>
                </c:pt>
                <c:pt idx="334">
                  <c:v>-74.5</c:v>
                </c:pt>
                <c:pt idx="335">
                  <c:v>-59.7</c:v>
                </c:pt>
              </c:numCache>
            </c:numRef>
          </c:yVal>
          <c:smooth val="0"/>
        </c:ser>
        <c:ser>
          <c:idx val="0"/>
          <c:order val="0"/>
          <c:tx>
            <c:strRef>
              <c:f>'[GNIP_Regression Analysis.xlsx]dD'!$B$1</c:f>
              <c:strCache>
                <c:ptCount val="1"/>
                <c:pt idx="0">
                  <c:v>Krakow</c:v>
                </c:pt>
              </c:strCache>
            </c:strRef>
          </c:tx>
          <c:spPr>
            <a:ln w="28575">
              <a:noFill/>
            </a:ln>
          </c:spPr>
          <c:marker>
            <c:symbol val="diamond"/>
            <c:size val="2"/>
          </c:marker>
          <c:trendline>
            <c:spPr>
              <a:ln>
                <a:solidFill>
                  <a:schemeClr val="tx2">
                    <a:lumMod val="60000"/>
                    <a:lumOff val="40000"/>
                  </a:schemeClr>
                </a:solidFill>
              </a:ln>
            </c:spPr>
            <c:trendlineType val="linear"/>
            <c:dispRSqr val="0"/>
            <c:dispEq val="0"/>
          </c:trendline>
          <c:xVal>
            <c:numRef>
              <c:f>'[GNIP_Regression Analysis.xlsx]dD'!$A$2:$A$362</c:f>
              <c:numCache>
                <c:formatCode>General</c:formatCode>
                <c:ptCount val="361"/>
                <c:pt idx="0">
                  <c:v>-9.43</c:v>
                </c:pt>
                <c:pt idx="1">
                  <c:v>-9.65</c:v>
                </c:pt>
                <c:pt idx="2">
                  <c:v>-5.0599999999999996</c:v>
                </c:pt>
                <c:pt idx="3">
                  <c:v>-5.46</c:v>
                </c:pt>
                <c:pt idx="4">
                  <c:v>-7.8199999999999985</c:v>
                </c:pt>
                <c:pt idx="5">
                  <c:v>-7.1</c:v>
                </c:pt>
                <c:pt idx="6">
                  <c:v>-8.58</c:v>
                </c:pt>
                <c:pt idx="7">
                  <c:v>-11.860000000000024</c:v>
                </c:pt>
                <c:pt idx="8">
                  <c:v>-13.57</c:v>
                </c:pt>
                <c:pt idx="9">
                  <c:v>-15.350000000000026</c:v>
                </c:pt>
                <c:pt idx="10">
                  <c:v>-10.52</c:v>
                </c:pt>
                <c:pt idx="11">
                  <c:v>-14.8</c:v>
                </c:pt>
                <c:pt idx="12">
                  <c:v>-13.370000000000006</c:v>
                </c:pt>
                <c:pt idx="13">
                  <c:v>-9.48</c:v>
                </c:pt>
                <c:pt idx="14">
                  <c:v>-9.2000000000000011</c:v>
                </c:pt>
                <c:pt idx="15">
                  <c:v>-7.84</c:v>
                </c:pt>
                <c:pt idx="16">
                  <c:v>-7.34</c:v>
                </c:pt>
                <c:pt idx="17">
                  <c:v>-9.9700000000000006</c:v>
                </c:pt>
                <c:pt idx="18">
                  <c:v>-6.24</c:v>
                </c:pt>
                <c:pt idx="19">
                  <c:v>-8.3000000000000007</c:v>
                </c:pt>
                <c:pt idx="20">
                  <c:v>-10.88</c:v>
                </c:pt>
                <c:pt idx="21">
                  <c:v>-16.75</c:v>
                </c:pt>
                <c:pt idx="22">
                  <c:v>-13.97</c:v>
                </c:pt>
                <c:pt idx="23">
                  <c:v>-14.709999999999999</c:v>
                </c:pt>
                <c:pt idx="24">
                  <c:v>-9.75</c:v>
                </c:pt>
                <c:pt idx="25">
                  <c:v>-8.16</c:v>
                </c:pt>
                <c:pt idx="26">
                  <c:v>-7.29</c:v>
                </c:pt>
                <c:pt idx="27">
                  <c:v>-6.6099999999999985</c:v>
                </c:pt>
                <c:pt idx="28">
                  <c:v>-5.9700000000000024</c:v>
                </c:pt>
                <c:pt idx="29">
                  <c:v>-5.96</c:v>
                </c:pt>
                <c:pt idx="30">
                  <c:v>-8.41</c:v>
                </c:pt>
                <c:pt idx="31">
                  <c:v>-5.72</c:v>
                </c:pt>
                <c:pt idx="32">
                  <c:v>-10.69</c:v>
                </c:pt>
                <c:pt idx="33">
                  <c:v>-13.2</c:v>
                </c:pt>
                <c:pt idx="34">
                  <c:v>-9.8700000000000028</c:v>
                </c:pt>
                <c:pt idx="35">
                  <c:v>-19.559999999999999</c:v>
                </c:pt>
                <c:pt idx="36">
                  <c:v>-11.8</c:v>
                </c:pt>
                <c:pt idx="37">
                  <c:v>-10.08</c:v>
                </c:pt>
                <c:pt idx="38">
                  <c:v>-7.8599999999999985</c:v>
                </c:pt>
                <c:pt idx="39">
                  <c:v>-9.5</c:v>
                </c:pt>
                <c:pt idx="40">
                  <c:v>-8.4600000000000026</c:v>
                </c:pt>
                <c:pt idx="41">
                  <c:v>-8.57</c:v>
                </c:pt>
                <c:pt idx="42">
                  <c:v>-7.3</c:v>
                </c:pt>
                <c:pt idx="43">
                  <c:v>-6.3</c:v>
                </c:pt>
                <c:pt idx="44">
                  <c:v>-16.52</c:v>
                </c:pt>
                <c:pt idx="45">
                  <c:v>-11.66</c:v>
                </c:pt>
                <c:pt idx="46">
                  <c:v>-17.55</c:v>
                </c:pt>
                <c:pt idx="47">
                  <c:v>-11.17</c:v>
                </c:pt>
                <c:pt idx="48">
                  <c:v>-12.8</c:v>
                </c:pt>
                <c:pt idx="49">
                  <c:v>-15.209999999999999</c:v>
                </c:pt>
                <c:pt idx="50">
                  <c:v>-9.2800000000000011</c:v>
                </c:pt>
                <c:pt idx="51">
                  <c:v>-6.45</c:v>
                </c:pt>
                <c:pt idx="52">
                  <c:v>-7.52</c:v>
                </c:pt>
                <c:pt idx="53">
                  <c:v>-6.87</c:v>
                </c:pt>
                <c:pt idx="54">
                  <c:v>-6.09</c:v>
                </c:pt>
                <c:pt idx="55">
                  <c:v>-9.76</c:v>
                </c:pt>
                <c:pt idx="56">
                  <c:v>-10.81</c:v>
                </c:pt>
                <c:pt idx="57">
                  <c:v>-13.39</c:v>
                </c:pt>
                <c:pt idx="58">
                  <c:v>-10.69</c:v>
                </c:pt>
                <c:pt idx="59">
                  <c:v>-12.99</c:v>
                </c:pt>
                <c:pt idx="60">
                  <c:v>-10.09</c:v>
                </c:pt>
                <c:pt idx="61">
                  <c:v>-13.33</c:v>
                </c:pt>
                <c:pt idx="62">
                  <c:v>-10.450000000000006</c:v>
                </c:pt>
                <c:pt idx="63">
                  <c:v>-7.8</c:v>
                </c:pt>
                <c:pt idx="64">
                  <c:v>-9.2900000000000009</c:v>
                </c:pt>
                <c:pt idx="65">
                  <c:v>-6.81</c:v>
                </c:pt>
                <c:pt idx="66">
                  <c:v>-8.3500000000000068</c:v>
                </c:pt>
                <c:pt idx="67">
                  <c:v>-12.49</c:v>
                </c:pt>
                <c:pt idx="68">
                  <c:v>-15.729999999999999</c:v>
                </c:pt>
                <c:pt idx="69">
                  <c:v>-12.57</c:v>
                </c:pt>
                <c:pt idx="70">
                  <c:v>-12.84</c:v>
                </c:pt>
                <c:pt idx="71">
                  <c:v>-14.58</c:v>
                </c:pt>
                <c:pt idx="72">
                  <c:v>-10.850000000000026</c:v>
                </c:pt>
                <c:pt idx="73">
                  <c:v>-12.08</c:v>
                </c:pt>
                <c:pt idx="74">
                  <c:v>-9.49</c:v>
                </c:pt>
                <c:pt idx="75">
                  <c:v>-7.07</c:v>
                </c:pt>
                <c:pt idx="76">
                  <c:v>-7.37</c:v>
                </c:pt>
                <c:pt idx="77">
                  <c:v>-7.78</c:v>
                </c:pt>
                <c:pt idx="78">
                  <c:v>-11.25</c:v>
                </c:pt>
                <c:pt idx="79">
                  <c:v>-11.18</c:v>
                </c:pt>
                <c:pt idx="80">
                  <c:v>-15.11</c:v>
                </c:pt>
                <c:pt idx="81">
                  <c:v>-17.690000000000001</c:v>
                </c:pt>
                <c:pt idx="82">
                  <c:v>-14.229999999999999</c:v>
                </c:pt>
                <c:pt idx="83">
                  <c:v>-18.88</c:v>
                </c:pt>
                <c:pt idx="84">
                  <c:v>-8.8600000000000048</c:v>
                </c:pt>
                <c:pt idx="85">
                  <c:v>-9.6</c:v>
                </c:pt>
                <c:pt idx="86">
                  <c:v>-7.03</c:v>
                </c:pt>
                <c:pt idx="87">
                  <c:v>-5.4300000000000024</c:v>
                </c:pt>
                <c:pt idx="88">
                  <c:v>-7.54</c:v>
                </c:pt>
                <c:pt idx="89">
                  <c:v>-5.58</c:v>
                </c:pt>
                <c:pt idx="90">
                  <c:v>-6.1</c:v>
                </c:pt>
                <c:pt idx="91">
                  <c:v>-10.1</c:v>
                </c:pt>
                <c:pt idx="92">
                  <c:v>-15.229999999999999</c:v>
                </c:pt>
                <c:pt idx="93">
                  <c:v>-12.33</c:v>
                </c:pt>
                <c:pt idx="94">
                  <c:v>-8.0500000000000007</c:v>
                </c:pt>
                <c:pt idx="95">
                  <c:v>-15.05</c:v>
                </c:pt>
                <c:pt idx="96">
                  <c:v>-12.850000000000026</c:v>
                </c:pt>
                <c:pt idx="97">
                  <c:v>-9.0400000000000009</c:v>
                </c:pt>
                <c:pt idx="98">
                  <c:v>-9.9600000000000026</c:v>
                </c:pt>
                <c:pt idx="99">
                  <c:v>-7.9700000000000024</c:v>
                </c:pt>
                <c:pt idx="100">
                  <c:v>-7.3</c:v>
                </c:pt>
                <c:pt idx="101">
                  <c:v>-6.9</c:v>
                </c:pt>
                <c:pt idx="102">
                  <c:v>-6.25</c:v>
                </c:pt>
                <c:pt idx="103">
                  <c:v>-7.05</c:v>
                </c:pt>
                <c:pt idx="104">
                  <c:v>-12.03</c:v>
                </c:pt>
                <c:pt idx="105">
                  <c:v>-6.8</c:v>
                </c:pt>
                <c:pt idx="106">
                  <c:v>-18.45</c:v>
                </c:pt>
                <c:pt idx="107">
                  <c:v>-14.31</c:v>
                </c:pt>
                <c:pt idx="108">
                  <c:v>-11.89</c:v>
                </c:pt>
                <c:pt idx="109">
                  <c:v>-9.25</c:v>
                </c:pt>
                <c:pt idx="110">
                  <c:v>-7.84</c:v>
                </c:pt>
                <c:pt idx="111">
                  <c:v>-6.96</c:v>
                </c:pt>
                <c:pt idx="112">
                  <c:v>-7.31</c:v>
                </c:pt>
                <c:pt idx="113">
                  <c:v>-5.18</c:v>
                </c:pt>
                <c:pt idx="114">
                  <c:v>-9.7900000000000009</c:v>
                </c:pt>
                <c:pt idx="115">
                  <c:v>-8.16</c:v>
                </c:pt>
                <c:pt idx="116">
                  <c:v>-9.48</c:v>
                </c:pt>
                <c:pt idx="117">
                  <c:v>-18.649999999999999</c:v>
                </c:pt>
                <c:pt idx="118">
                  <c:v>-15.29</c:v>
                </c:pt>
                <c:pt idx="119">
                  <c:v>-9.42</c:v>
                </c:pt>
                <c:pt idx="120">
                  <c:v>-12.629999999999999</c:v>
                </c:pt>
                <c:pt idx="121">
                  <c:v>-11.53</c:v>
                </c:pt>
                <c:pt idx="122">
                  <c:v>-8.06</c:v>
                </c:pt>
                <c:pt idx="123">
                  <c:v>-7.58</c:v>
                </c:pt>
                <c:pt idx="124">
                  <c:v>-6.98</c:v>
                </c:pt>
                <c:pt idx="125">
                  <c:v>-8.02</c:v>
                </c:pt>
                <c:pt idx="126">
                  <c:v>-6.68</c:v>
                </c:pt>
                <c:pt idx="127">
                  <c:v>-6.87</c:v>
                </c:pt>
                <c:pt idx="128">
                  <c:v>-12.03</c:v>
                </c:pt>
                <c:pt idx="129">
                  <c:v>-8.69</c:v>
                </c:pt>
                <c:pt idx="130">
                  <c:v>-12.89</c:v>
                </c:pt>
                <c:pt idx="131">
                  <c:v>-12.5</c:v>
                </c:pt>
                <c:pt idx="132">
                  <c:v>-9.69</c:v>
                </c:pt>
                <c:pt idx="133">
                  <c:v>-7.44</c:v>
                </c:pt>
                <c:pt idx="134">
                  <c:v>-7.03</c:v>
                </c:pt>
                <c:pt idx="135">
                  <c:v>-5.8199999999999985</c:v>
                </c:pt>
                <c:pt idx="136">
                  <c:v>-7.91</c:v>
                </c:pt>
                <c:pt idx="137">
                  <c:v>-5.99</c:v>
                </c:pt>
                <c:pt idx="138">
                  <c:v>-6.31</c:v>
                </c:pt>
                <c:pt idx="139">
                  <c:v>-8.7399999999999984</c:v>
                </c:pt>
                <c:pt idx="140">
                  <c:v>-9.76</c:v>
                </c:pt>
                <c:pt idx="141">
                  <c:v>-14.3</c:v>
                </c:pt>
                <c:pt idx="142">
                  <c:v>-13.18</c:v>
                </c:pt>
                <c:pt idx="143">
                  <c:v>-12.93</c:v>
                </c:pt>
                <c:pt idx="144">
                  <c:v>-12.38</c:v>
                </c:pt>
                <c:pt idx="145">
                  <c:v>-13.3</c:v>
                </c:pt>
                <c:pt idx="146">
                  <c:v>-8.65</c:v>
                </c:pt>
                <c:pt idx="147">
                  <c:v>-9.06</c:v>
                </c:pt>
                <c:pt idx="148">
                  <c:v>-6.76</c:v>
                </c:pt>
                <c:pt idx="149">
                  <c:v>-7.44</c:v>
                </c:pt>
                <c:pt idx="150">
                  <c:v>-7.39</c:v>
                </c:pt>
                <c:pt idx="151">
                  <c:v>-10.33</c:v>
                </c:pt>
                <c:pt idx="152">
                  <c:v>-9.8800000000000008</c:v>
                </c:pt>
                <c:pt idx="153">
                  <c:v>-8.17</c:v>
                </c:pt>
                <c:pt idx="154">
                  <c:v>-12.870000000000006</c:v>
                </c:pt>
                <c:pt idx="155">
                  <c:v>-12.6</c:v>
                </c:pt>
                <c:pt idx="156">
                  <c:v>-13.950000000000006</c:v>
                </c:pt>
                <c:pt idx="157">
                  <c:v>-8.17</c:v>
                </c:pt>
                <c:pt idx="158">
                  <c:v>-7.88</c:v>
                </c:pt>
                <c:pt idx="159">
                  <c:v>-7.58</c:v>
                </c:pt>
                <c:pt idx="160">
                  <c:v>-6.25</c:v>
                </c:pt>
                <c:pt idx="161">
                  <c:v>-5.1899999999999995</c:v>
                </c:pt>
                <c:pt idx="162">
                  <c:v>-7.55</c:v>
                </c:pt>
                <c:pt idx="163">
                  <c:v>-9</c:v>
                </c:pt>
                <c:pt idx="164">
                  <c:v>-10.450000000000006</c:v>
                </c:pt>
                <c:pt idx="165">
                  <c:v>-8.06</c:v>
                </c:pt>
                <c:pt idx="166">
                  <c:v>-8.89</c:v>
                </c:pt>
                <c:pt idx="167">
                  <c:v>-9.56</c:v>
                </c:pt>
                <c:pt idx="168">
                  <c:v>-5.4700000000000024</c:v>
                </c:pt>
                <c:pt idx="169">
                  <c:v>-5.85</c:v>
                </c:pt>
                <c:pt idx="170">
                  <c:v>-5.1099999999999985</c:v>
                </c:pt>
                <c:pt idx="171">
                  <c:v>-7.1099999999999985</c:v>
                </c:pt>
                <c:pt idx="172">
                  <c:v>-7.17</c:v>
                </c:pt>
                <c:pt idx="173">
                  <c:v>-9.5</c:v>
                </c:pt>
                <c:pt idx="174">
                  <c:v>-8.0300000000000011</c:v>
                </c:pt>
                <c:pt idx="175">
                  <c:v>-9.3700000000000028</c:v>
                </c:pt>
                <c:pt idx="176">
                  <c:v>-8.76</c:v>
                </c:pt>
                <c:pt idx="177">
                  <c:v>-9.5500000000000007</c:v>
                </c:pt>
                <c:pt idx="178">
                  <c:v>-10.25</c:v>
                </c:pt>
                <c:pt idx="179">
                  <c:v>-14.11</c:v>
                </c:pt>
                <c:pt idx="180">
                  <c:v>-7.46</c:v>
                </c:pt>
                <c:pt idx="181">
                  <c:v>-10.719999999999999</c:v>
                </c:pt>
                <c:pt idx="182">
                  <c:v>-5.34</c:v>
                </c:pt>
                <c:pt idx="183">
                  <c:v>-5.52</c:v>
                </c:pt>
                <c:pt idx="184">
                  <c:v>-5.6499999999999995</c:v>
                </c:pt>
                <c:pt idx="185">
                  <c:v>-7.1</c:v>
                </c:pt>
                <c:pt idx="186">
                  <c:v>-9.7199999999999989</c:v>
                </c:pt>
                <c:pt idx="187">
                  <c:v>-15.19</c:v>
                </c:pt>
                <c:pt idx="188">
                  <c:v>-11.12</c:v>
                </c:pt>
                <c:pt idx="189">
                  <c:v>-11.29</c:v>
                </c:pt>
                <c:pt idx="190">
                  <c:v>-10.91</c:v>
                </c:pt>
                <c:pt idx="191">
                  <c:v>-18.459999999999987</c:v>
                </c:pt>
                <c:pt idx="192">
                  <c:v>-8.7399999999999984</c:v>
                </c:pt>
                <c:pt idx="193">
                  <c:v>-10.6</c:v>
                </c:pt>
                <c:pt idx="194">
                  <c:v>-9.07</c:v>
                </c:pt>
                <c:pt idx="195">
                  <c:v>-6.57</c:v>
                </c:pt>
                <c:pt idx="196">
                  <c:v>-6.08</c:v>
                </c:pt>
                <c:pt idx="197">
                  <c:v>-6.14</c:v>
                </c:pt>
                <c:pt idx="198">
                  <c:v>-6.17</c:v>
                </c:pt>
                <c:pt idx="199">
                  <c:v>-7.51</c:v>
                </c:pt>
                <c:pt idx="200">
                  <c:v>-9.58</c:v>
                </c:pt>
                <c:pt idx="201">
                  <c:v>-11.209999999999999</c:v>
                </c:pt>
                <c:pt idx="202">
                  <c:v>-11.58</c:v>
                </c:pt>
                <c:pt idx="203">
                  <c:v>-9.98</c:v>
                </c:pt>
                <c:pt idx="204">
                  <c:v>-11.51</c:v>
                </c:pt>
                <c:pt idx="205">
                  <c:v>-8.68</c:v>
                </c:pt>
                <c:pt idx="206">
                  <c:v>-8.51</c:v>
                </c:pt>
                <c:pt idx="207">
                  <c:v>-7.17</c:v>
                </c:pt>
                <c:pt idx="208">
                  <c:v>-9.3600000000000048</c:v>
                </c:pt>
                <c:pt idx="209">
                  <c:v>-6.52</c:v>
                </c:pt>
                <c:pt idx="210">
                  <c:v>-9.129999999999999</c:v>
                </c:pt>
                <c:pt idx="211">
                  <c:v>-13.55</c:v>
                </c:pt>
                <c:pt idx="212">
                  <c:v>-11.18</c:v>
                </c:pt>
                <c:pt idx="213">
                  <c:v>-14.75</c:v>
                </c:pt>
                <c:pt idx="214">
                  <c:v>-9.7800000000000011</c:v>
                </c:pt>
                <c:pt idx="215">
                  <c:v>-16.690000000000001</c:v>
                </c:pt>
                <c:pt idx="216">
                  <c:v>-12.39</c:v>
                </c:pt>
                <c:pt idx="217">
                  <c:v>-12.17</c:v>
                </c:pt>
                <c:pt idx="218">
                  <c:v>-5.29</c:v>
                </c:pt>
                <c:pt idx="219">
                  <c:v>-7.1499999999999995</c:v>
                </c:pt>
                <c:pt idx="220">
                  <c:v>-5.96</c:v>
                </c:pt>
                <c:pt idx="221">
                  <c:v>-9.1</c:v>
                </c:pt>
                <c:pt idx="222">
                  <c:v>-8.8700000000000028</c:v>
                </c:pt>
                <c:pt idx="223">
                  <c:v>-6.06</c:v>
                </c:pt>
                <c:pt idx="224">
                  <c:v>-14.370000000000006</c:v>
                </c:pt>
                <c:pt idx="225">
                  <c:v>-12.219999999999999</c:v>
                </c:pt>
                <c:pt idx="226">
                  <c:v>-12.44</c:v>
                </c:pt>
                <c:pt idx="227">
                  <c:v>-14.98</c:v>
                </c:pt>
                <c:pt idx="228">
                  <c:v>-7.91</c:v>
                </c:pt>
                <c:pt idx="229">
                  <c:v>-10.53</c:v>
                </c:pt>
                <c:pt idx="230">
                  <c:v>-8.68</c:v>
                </c:pt>
                <c:pt idx="231">
                  <c:v>-5.76</c:v>
                </c:pt>
                <c:pt idx="232">
                  <c:v>-6.73</c:v>
                </c:pt>
                <c:pt idx="233">
                  <c:v>-5.9</c:v>
                </c:pt>
                <c:pt idx="234">
                  <c:v>-6.4</c:v>
                </c:pt>
                <c:pt idx="235">
                  <c:v>-12.729999999999999</c:v>
                </c:pt>
                <c:pt idx="236">
                  <c:v>-8.43</c:v>
                </c:pt>
                <c:pt idx="237">
                  <c:v>-8.8000000000000007</c:v>
                </c:pt>
                <c:pt idx="238">
                  <c:v>-13.3</c:v>
                </c:pt>
                <c:pt idx="239">
                  <c:v>-11.59</c:v>
                </c:pt>
                <c:pt idx="240">
                  <c:v>-12.870000000000006</c:v>
                </c:pt>
                <c:pt idx="241">
                  <c:v>-10.4</c:v>
                </c:pt>
                <c:pt idx="242">
                  <c:v>-10.639999999999999</c:v>
                </c:pt>
                <c:pt idx="243">
                  <c:v>-8.32</c:v>
                </c:pt>
                <c:pt idx="244">
                  <c:v>-4.99</c:v>
                </c:pt>
                <c:pt idx="245">
                  <c:v>-9.42</c:v>
                </c:pt>
                <c:pt idx="246">
                  <c:v>-7.98</c:v>
                </c:pt>
                <c:pt idx="247">
                  <c:v>-7.31</c:v>
                </c:pt>
                <c:pt idx="248">
                  <c:v>-14.129999999999999</c:v>
                </c:pt>
                <c:pt idx="249">
                  <c:v>-19.53</c:v>
                </c:pt>
                <c:pt idx="250">
                  <c:v>-17.010000000000005</c:v>
                </c:pt>
                <c:pt idx="251">
                  <c:v>-14.239999999999998</c:v>
                </c:pt>
                <c:pt idx="252">
                  <c:v>-13.18</c:v>
                </c:pt>
                <c:pt idx="253">
                  <c:v>-14.209999999999999</c:v>
                </c:pt>
                <c:pt idx="254">
                  <c:v>-8.17</c:v>
                </c:pt>
                <c:pt idx="255">
                  <c:v>-5.56</c:v>
                </c:pt>
                <c:pt idx="256">
                  <c:v>-7.7700000000000014</c:v>
                </c:pt>
                <c:pt idx="257">
                  <c:v>-6.74</c:v>
                </c:pt>
                <c:pt idx="258">
                  <c:v>-12.8</c:v>
                </c:pt>
                <c:pt idx="259">
                  <c:v>-9.6399999999999988</c:v>
                </c:pt>
                <c:pt idx="260">
                  <c:v>-11.450000000000006</c:v>
                </c:pt>
                <c:pt idx="261">
                  <c:v>-16.21</c:v>
                </c:pt>
                <c:pt idx="262">
                  <c:v>-14.8</c:v>
                </c:pt>
                <c:pt idx="263">
                  <c:v>-12.82</c:v>
                </c:pt>
                <c:pt idx="264">
                  <c:v>-8.89</c:v>
                </c:pt>
                <c:pt idx="265">
                  <c:v>-9.84</c:v>
                </c:pt>
                <c:pt idx="266">
                  <c:v>-8.5400000000000009</c:v>
                </c:pt>
                <c:pt idx="267">
                  <c:v>-8.06</c:v>
                </c:pt>
                <c:pt idx="268">
                  <c:v>-9.98</c:v>
                </c:pt>
                <c:pt idx="269">
                  <c:v>-9.9600000000000026</c:v>
                </c:pt>
                <c:pt idx="270">
                  <c:v>-7.38</c:v>
                </c:pt>
                <c:pt idx="271">
                  <c:v>-9.0400000000000009</c:v>
                </c:pt>
                <c:pt idx="272">
                  <c:v>-13.88</c:v>
                </c:pt>
                <c:pt idx="273">
                  <c:v>-13.26</c:v>
                </c:pt>
                <c:pt idx="274">
                  <c:v>-9.17</c:v>
                </c:pt>
                <c:pt idx="275">
                  <c:v>-7.74</c:v>
                </c:pt>
                <c:pt idx="276">
                  <c:v>-9.25</c:v>
                </c:pt>
                <c:pt idx="277">
                  <c:v>-9.66</c:v>
                </c:pt>
                <c:pt idx="278">
                  <c:v>-8.98</c:v>
                </c:pt>
                <c:pt idx="279">
                  <c:v>-6.5</c:v>
                </c:pt>
                <c:pt idx="280">
                  <c:v>-5.63</c:v>
                </c:pt>
                <c:pt idx="281">
                  <c:v>-6.02</c:v>
                </c:pt>
                <c:pt idx="282">
                  <c:v>-11.78</c:v>
                </c:pt>
                <c:pt idx="283">
                  <c:v>-10.59</c:v>
                </c:pt>
                <c:pt idx="284">
                  <c:v>-16.279999999999987</c:v>
                </c:pt>
                <c:pt idx="285">
                  <c:v>-14.27</c:v>
                </c:pt>
                <c:pt idx="286">
                  <c:v>-10.19</c:v>
                </c:pt>
                <c:pt idx="287">
                  <c:v>-10.28</c:v>
                </c:pt>
                <c:pt idx="288">
                  <c:v>-11.59</c:v>
                </c:pt>
                <c:pt idx="289">
                  <c:v>-7.34</c:v>
                </c:pt>
                <c:pt idx="290">
                  <c:v>-8.8500000000000068</c:v>
                </c:pt>
                <c:pt idx="291">
                  <c:v>-4.5599999999999996</c:v>
                </c:pt>
                <c:pt idx="292">
                  <c:v>-10.200000000000001</c:v>
                </c:pt>
                <c:pt idx="293">
                  <c:v>-4.9300000000000024</c:v>
                </c:pt>
                <c:pt idx="294">
                  <c:v>-10.51</c:v>
                </c:pt>
                <c:pt idx="295">
                  <c:v>-6.22</c:v>
                </c:pt>
                <c:pt idx="296">
                  <c:v>-9.8500000000000068</c:v>
                </c:pt>
                <c:pt idx="297">
                  <c:v>-14.8</c:v>
                </c:pt>
                <c:pt idx="298">
                  <c:v>-12.65</c:v>
                </c:pt>
                <c:pt idx="299">
                  <c:v>-10.46</c:v>
                </c:pt>
                <c:pt idx="300">
                  <c:v>-12.229999999999999</c:v>
                </c:pt>
                <c:pt idx="301">
                  <c:v>-10.6</c:v>
                </c:pt>
                <c:pt idx="302">
                  <c:v>-6.22</c:v>
                </c:pt>
                <c:pt idx="303">
                  <c:v>-7.1599999999999975</c:v>
                </c:pt>
                <c:pt idx="304">
                  <c:v>-6.78</c:v>
                </c:pt>
                <c:pt idx="305">
                  <c:v>-6.06</c:v>
                </c:pt>
                <c:pt idx="306">
                  <c:v>-8.51</c:v>
                </c:pt>
                <c:pt idx="307">
                  <c:v>-6.67</c:v>
                </c:pt>
                <c:pt idx="308">
                  <c:v>-13.82</c:v>
                </c:pt>
                <c:pt idx="309">
                  <c:v>-16.170000000000005</c:v>
                </c:pt>
                <c:pt idx="310">
                  <c:v>-10.629999999999999</c:v>
                </c:pt>
                <c:pt idx="311">
                  <c:v>-10.51</c:v>
                </c:pt>
                <c:pt idx="312">
                  <c:v>-10.66</c:v>
                </c:pt>
                <c:pt idx="313">
                  <c:v>-7.92</c:v>
                </c:pt>
                <c:pt idx="314">
                  <c:v>-6.92</c:v>
                </c:pt>
                <c:pt idx="315">
                  <c:v>-6.28</c:v>
                </c:pt>
                <c:pt idx="316">
                  <c:v>-5.83</c:v>
                </c:pt>
                <c:pt idx="317">
                  <c:v>-8.2299999999999986</c:v>
                </c:pt>
                <c:pt idx="318">
                  <c:v>-10.41</c:v>
                </c:pt>
                <c:pt idx="319">
                  <c:v>-10.120000000000001</c:v>
                </c:pt>
                <c:pt idx="320">
                  <c:v>-11.62</c:v>
                </c:pt>
                <c:pt idx="321">
                  <c:v>-13.6</c:v>
                </c:pt>
              </c:numCache>
            </c:numRef>
          </c:xVal>
          <c:yVal>
            <c:numRef>
              <c:f>'[GNIP_Regression Analysis.xlsx]dD'!$B$2:$B$362</c:f>
              <c:numCache>
                <c:formatCode>General</c:formatCode>
                <c:ptCount val="361"/>
                <c:pt idx="0">
                  <c:v>-60.8</c:v>
                </c:pt>
                <c:pt idx="1">
                  <c:v>-70.099999999999994</c:v>
                </c:pt>
                <c:pt idx="2">
                  <c:v>-31.8</c:v>
                </c:pt>
                <c:pt idx="3">
                  <c:v>-36.9</c:v>
                </c:pt>
                <c:pt idx="4">
                  <c:v>-51.5</c:v>
                </c:pt>
                <c:pt idx="5">
                  <c:v>-47.3</c:v>
                </c:pt>
                <c:pt idx="6">
                  <c:v>-58.3</c:v>
                </c:pt>
                <c:pt idx="7">
                  <c:v>-82.8</c:v>
                </c:pt>
                <c:pt idx="8">
                  <c:v>-97.4</c:v>
                </c:pt>
                <c:pt idx="9">
                  <c:v>-113</c:v>
                </c:pt>
                <c:pt idx="10">
                  <c:v>-77.2</c:v>
                </c:pt>
                <c:pt idx="11">
                  <c:v>-108.8</c:v>
                </c:pt>
                <c:pt idx="12">
                  <c:v>-101</c:v>
                </c:pt>
                <c:pt idx="13">
                  <c:v>-66.599999999999994</c:v>
                </c:pt>
                <c:pt idx="14">
                  <c:v>-66.5</c:v>
                </c:pt>
                <c:pt idx="15">
                  <c:v>-56.2</c:v>
                </c:pt>
                <c:pt idx="16">
                  <c:v>-51.7</c:v>
                </c:pt>
                <c:pt idx="17">
                  <c:v>-72</c:v>
                </c:pt>
                <c:pt idx="18">
                  <c:v>-40.700000000000003</c:v>
                </c:pt>
                <c:pt idx="19">
                  <c:v>-57</c:v>
                </c:pt>
                <c:pt idx="20">
                  <c:v>-77.099999999999994</c:v>
                </c:pt>
                <c:pt idx="21">
                  <c:v>-123.2</c:v>
                </c:pt>
                <c:pt idx="22">
                  <c:v>-102.4</c:v>
                </c:pt>
                <c:pt idx="23">
                  <c:v>-111</c:v>
                </c:pt>
                <c:pt idx="24">
                  <c:v>-65.599999999999994</c:v>
                </c:pt>
                <c:pt idx="25">
                  <c:v>-55</c:v>
                </c:pt>
                <c:pt idx="26">
                  <c:v>-51.2</c:v>
                </c:pt>
                <c:pt idx="27">
                  <c:v>-44.8</c:v>
                </c:pt>
                <c:pt idx="28">
                  <c:v>-39.6</c:v>
                </c:pt>
                <c:pt idx="29">
                  <c:v>-38.700000000000003</c:v>
                </c:pt>
                <c:pt idx="30">
                  <c:v>-54.7</c:v>
                </c:pt>
                <c:pt idx="31">
                  <c:v>-39.300000000000004</c:v>
                </c:pt>
                <c:pt idx="32">
                  <c:v>-79.3</c:v>
                </c:pt>
                <c:pt idx="33">
                  <c:v>-95.2</c:v>
                </c:pt>
                <c:pt idx="34">
                  <c:v>-67.8</c:v>
                </c:pt>
                <c:pt idx="35">
                  <c:v>-148.69999999999999</c:v>
                </c:pt>
                <c:pt idx="36">
                  <c:v>-89.3</c:v>
                </c:pt>
                <c:pt idx="37">
                  <c:v>-70.5</c:v>
                </c:pt>
                <c:pt idx="38">
                  <c:v>-56</c:v>
                </c:pt>
                <c:pt idx="39">
                  <c:v>-67.5</c:v>
                </c:pt>
                <c:pt idx="40">
                  <c:v>-62.7</c:v>
                </c:pt>
                <c:pt idx="41">
                  <c:v>-62</c:v>
                </c:pt>
                <c:pt idx="42">
                  <c:v>-48</c:v>
                </c:pt>
                <c:pt idx="43">
                  <c:v>-41.6</c:v>
                </c:pt>
                <c:pt idx="44">
                  <c:v>-126</c:v>
                </c:pt>
                <c:pt idx="45">
                  <c:v>-89.1</c:v>
                </c:pt>
                <c:pt idx="46">
                  <c:v>-133.4</c:v>
                </c:pt>
                <c:pt idx="47">
                  <c:v>-83.5</c:v>
                </c:pt>
                <c:pt idx="48">
                  <c:v>-92.8</c:v>
                </c:pt>
                <c:pt idx="49">
                  <c:v>-112.6</c:v>
                </c:pt>
                <c:pt idx="50">
                  <c:v>-64.2</c:v>
                </c:pt>
                <c:pt idx="51">
                  <c:v>-47.2</c:v>
                </c:pt>
                <c:pt idx="52">
                  <c:v>-55.2</c:v>
                </c:pt>
                <c:pt idx="53">
                  <c:v>-48</c:v>
                </c:pt>
                <c:pt idx="54">
                  <c:v>-42.4</c:v>
                </c:pt>
                <c:pt idx="55">
                  <c:v>-68.3</c:v>
                </c:pt>
                <c:pt idx="56">
                  <c:v>-81.8</c:v>
                </c:pt>
                <c:pt idx="57">
                  <c:v>-97.3</c:v>
                </c:pt>
                <c:pt idx="58">
                  <c:v>-75.900000000000006</c:v>
                </c:pt>
                <c:pt idx="59">
                  <c:v>-95.5</c:v>
                </c:pt>
                <c:pt idx="60">
                  <c:v>-78.099999999999994</c:v>
                </c:pt>
                <c:pt idx="61">
                  <c:v>-95.3</c:v>
                </c:pt>
                <c:pt idx="62">
                  <c:v>-70.2</c:v>
                </c:pt>
                <c:pt idx="63">
                  <c:v>-56.2</c:v>
                </c:pt>
                <c:pt idx="64">
                  <c:v>-67</c:v>
                </c:pt>
                <c:pt idx="65">
                  <c:v>-48.1</c:v>
                </c:pt>
                <c:pt idx="66">
                  <c:v>-58</c:v>
                </c:pt>
                <c:pt idx="67">
                  <c:v>-88.5</c:v>
                </c:pt>
                <c:pt idx="68">
                  <c:v>-115.4</c:v>
                </c:pt>
                <c:pt idx="69">
                  <c:v>-92.8</c:v>
                </c:pt>
                <c:pt idx="70">
                  <c:v>-90.2</c:v>
                </c:pt>
                <c:pt idx="71">
                  <c:v>-107.7</c:v>
                </c:pt>
                <c:pt idx="72">
                  <c:v>-75.599999999999994</c:v>
                </c:pt>
                <c:pt idx="73">
                  <c:v>-89.9</c:v>
                </c:pt>
                <c:pt idx="74">
                  <c:v>-66.599999999999994</c:v>
                </c:pt>
                <c:pt idx="75">
                  <c:v>-48.2</c:v>
                </c:pt>
                <c:pt idx="76">
                  <c:v>-48.7</c:v>
                </c:pt>
                <c:pt idx="77">
                  <c:v>-52.9</c:v>
                </c:pt>
                <c:pt idx="78">
                  <c:v>-80.400000000000006</c:v>
                </c:pt>
                <c:pt idx="79">
                  <c:v>-80.2</c:v>
                </c:pt>
                <c:pt idx="80">
                  <c:v>-113.3</c:v>
                </c:pt>
                <c:pt idx="81">
                  <c:v>-132.5</c:v>
                </c:pt>
                <c:pt idx="82">
                  <c:v>-106.8</c:v>
                </c:pt>
                <c:pt idx="83">
                  <c:v>-146.4</c:v>
                </c:pt>
                <c:pt idx="84">
                  <c:v>-61.4</c:v>
                </c:pt>
                <c:pt idx="85">
                  <c:v>-66.7</c:v>
                </c:pt>
                <c:pt idx="86">
                  <c:v>-47.2</c:v>
                </c:pt>
                <c:pt idx="87">
                  <c:v>-36.5</c:v>
                </c:pt>
                <c:pt idx="88">
                  <c:v>-50.8</c:v>
                </c:pt>
                <c:pt idx="89">
                  <c:v>-35.5</c:v>
                </c:pt>
                <c:pt idx="90">
                  <c:v>-40.300000000000004</c:v>
                </c:pt>
                <c:pt idx="91">
                  <c:v>-70.900000000000006</c:v>
                </c:pt>
                <c:pt idx="92">
                  <c:v>-110.9</c:v>
                </c:pt>
                <c:pt idx="93">
                  <c:v>-88.3</c:v>
                </c:pt>
                <c:pt idx="94">
                  <c:v>-59.1</c:v>
                </c:pt>
                <c:pt idx="95">
                  <c:v>-107.9</c:v>
                </c:pt>
                <c:pt idx="96">
                  <c:v>-95.5</c:v>
                </c:pt>
                <c:pt idx="97">
                  <c:v>-65.3</c:v>
                </c:pt>
                <c:pt idx="98">
                  <c:v>-70.599999999999994</c:v>
                </c:pt>
                <c:pt idx="99">
                  <c:v>-56.9</c:v>
                </c:pt>
                <c:pt idx="100">
                  <c:v>-52</c:v>
                </c:pt>
                <c:pt idx="101">
                  <c:v>-47.9</c:v>
                </c:pt>
                <c:pt idx="102">
                  <c:v>-43.3</c:v>
                </c:pt>
                <c:pt idx="103">
                  <c:v>-50.3</c:v>
                </c:pt>
                <c:pt idx="104">
                  <c:v>-86.2</c:v>
                </c:pt>
                <c:pt idx="105">
                  <c:v>-46.8</c:v>
                </c:pt>
                <c:pt idx="106">
                  <c:v>-140.4</c:v>
                </c:pt>
                <c:pt idx="107">
                  <c:v>-110.8</c:v>
                </c:pt>
                <c:pt idx="108">
                  <c:v>-88</c:v>
                </c:pt>
                <c:pt idx="109">
                  <c:v>-67.5</c:v>
                </c:pt>
                <c:pt idx="110">
                  <c:v>-56.9</c:v>
                </c:pt>
                <c:pt idx="111">
                  <c:v>-48.4</c:v>
                </c:pt>
                <c:pt idx="112">
                  <c:v>-51.7</c:v>
                </c:pt>
                <c:pt idx="113">
                  <c:v>-36.300000000000004</c:v>
                </c:pt>
                <c:pt idx="114">
                  <c:v>-67.2</c:v>
                </c:pt>
                <c:pt idx="115">
                  <c:v>-58.7</c:v>
                </c:pt>
                <c:pt idx="116">
                  <c:v>-70.900000000000006</c:v>
                </c:pt>
                <c:pt idx="117">
                  <c:v>-132.1</c:v>
                </c:pt>
                <c:pt idx="118">
                  <c:v>-111.9</c:v>
                </c:pt>
                <c:pt idx="119">
                  <c:v>-68.8</c:v>
                </c:pt>
                <c:pt idx="120">
                  <c:v>-89</c:v>
                </c:pt>
                <c:pt idx="121">
                  <c:v>-80.900000000000006</c:v>
                </c:pt>
                <c:pt idx="122">
                  <c:v>-54</c:v>
                </c:pt>
                <c:pt idx="123">
                  <c:v>-52.1</c:v>
                </c:pt>
                <c:pt idx="124">
                  <c:v>-48.1</c:v>
                </c:pt>
                <c:pt idx="125">
                  <c:v>-57.1</c:v>
                </c:pt>
                <c:pt idx="126">
                  <c:v>-43.3</c:v>
                </c:pt>
                <c:pt idx="127">
                  <c:v>-45.6</c:v>
                </c:pt>
                <c:pt idx="128">
                  <c:v>-91.6</c:v>
                </c:pt>
                <c:pt idx="129">
                  <c:v>-59.9</c:v>
                </c:pt>
                <c:pt idx="130">
                  <c:v>-92.5</c:v>
                </c:pt>
                <c:pt idx="131">
                  <c:v>-91.3</c:v>
                </c:pt>
                <c:pt idx="132">
                  <c:v>-73.5</c:v>
                </c:pt>
                <c:pt idx="133">
                  <c:v>-52.9</c:v>
                </c:pt>
                <c:pt idx="134">
                  <c:v>-46.2</c:v>
                </c:pt>
                <c:pt idx="135">
                  <c:v>-44.9</c:v>
                </c:pt>
                <c:pt idx="136">
                  <c:v>-55.5</c:v>
                </c:pt>
                <c:pt idx="137">
                  <c:v>-39.4</c:v>
                </c:pt>
                <c:pt idx="138">
                  <c:v>-38.300000000000004</c:v>
                </c:pt>
                <c:pt idx="139">
                  <c:v>-66.7</c:v>
                </c:pt>
                <c:pt idx="140">
                  <c:v>-69</c:v>
                </c:pt>
                <c:pt idx="141">
                  <c:v>-104.9</c:v>
                </c:pt>
                <c:pt idx="142">
                  <c:v>-102.5</c:v>
                </c:pt>
                <c:pt idx="143">
                  <c:v>-97.5</c:v>
                </c:pt>
                <c:pt idx="144">
                  <c:v>-94.8</c:v>
                </c:pt>
                <c:pt idx="145">
                  <c:v>-97.9</c:v>
                </c:pt>
                <c:pt idx="146">
                  <c:v>-60.9</c:v>
                </c:pt>
                <c:pt idx="147">
                  <c:v>-61.9</c:v>
                </c:pt>
                <c:pt idx="148">
                  <c:v>-46.3</c:v>
                </c:pt>
                <c:pt idx="149">
                  <c:v>-52.6</c:v>
                </c:pt>
                <c:pt idx="150">
                  <c:v>-46.1</c:v>
                </c:pt>
                <c:pt idx="151">
                  <c:v>-69.900000000000006</c:v>
                </c:pt>
                <c:pt idx="152">
                  <c:v>-70.2</c:v>
                </c:pt>
                <c:pt idx="153">
                  <c:v>-63.5</c:v>
                </c:pt>
                <c:pt idx="154">
                  <c:v>-94</c:v>
                </c:pt>
                <c:pt idx="155">
                  <c:v>-91.3</c:v>
                </c:pt>
                <c:pt idx="156">
                  <c:v>-100</c:v>
                </c:pt>
                <c:pt idx="157">
                  <c:v>-57.5</c:v>
                </c:pt>
                <c:pt idx="158">
                  <c:v>-57.8</c:v>
                </c:pt>
                <c:pt idx="159">
                  <c:v>-53.4</c:v>
                </c:pt>
                <c:pt idx="160">
                  <c:v>-46.3</c:v>
                </c:pt>
                <c:pt idx="161">
                  <c:v>-33</c:v>
                </c:pt>
                <c:pt idx="162">
                  <c:v>-54.5</c:v>
                </c:pt>
                <c:pt idx="163">
                  <c:v>-59.4</c:v>
                </c:pt>
                <c:pt idx="164">
                  <c:v>-71.900000000000006</c:v>
                </c:pt>
                <c:pt idx="165">
                  <c:v>-56.3</c:v>
                </c:pt>
                <c:pt idx="166">
                  <c:v>-62.2</c:v>
                </c:pt>
                <c:pt idx="167">
                  <c:v>-66.2</c:v>
                </c:pt>
                <c:pt idx="168">
                  <c:v>-36.9</c:v>
                </c:pt>
                <c:pt idx="169">
                  <c:v>-36</c:v>
                </c:pt>
                <c:pt idx="170">
                  <c:v>-33.5</c:v>
                </c:pt>
                <c:pt idx="171">
                  <c:v>-46</c:v>
                </c:pt>
                <c:pt idx="172">
                  <c:v>-48.2</c:v>
                </c:pt>
                <c:pt idx="173">
                  <c:v>-63.1</c:v>
                </c:pt>
                <c:pt idx="174">
                  <c:v>-51.9</c:v>
                </c:pt>
                <c:pt idx="175">
                  <c:v>-64.099999999999994</c:v>
                </c:pt>
                <c:pt idx="176">
                  <c:v>-60.6</c:v>
                </c:pt>
                <c:pt idx="177">
                  <c:v>-70</c:v>
                </c:pt>
                <c:pt idx="178">
                  <c:v>-70.7</c:v>
                </c:pt>
                <c:pt idx="179">
                  <c:v>-100</c:v>
                </c:pt>
                <c:pt idx="180">
                  <c:v>-45.7</c:v>
                </c:pt>
                <c:pt idx="181">
                  <c:v>-74.900000000000006</c:v>
                </c:pt>
                <c:pt idx="182">
                  <c:v>-37.800000000000004</c:v>
                </c:pt>
                <c:pt idx="183">
                  <c:v>-36.6</c:v>
                </c:pt>
                <c:pt idx="184">
                  <c:v>-35.6</c:v>
                </c:pt>
                <c:pt idx="185">
                  <c:v>-46.8</c:v>
                </c:pt>
                <c:pt idx="186">
                  <c:v>-67.400000000000006</c:v>
                </c:pt>
                <c:pt idx="187">
                  <c:v>-111</c:v>
                </c:pt>
                <c:pt idx="188">
                  <c:v>-79.400000000000006</c:v>
                </c:pt>
                <c:pt idx="189">
                  <c:v>-79</c:v>
                </c:pt>
                <c:pt idx="190">
                  <c:v>-77.900000000000006</c:v>
                </c:pt>
                <c:pt idx="191">
                  <c:v>-138.6</c:v>
                </c:pt>
                <c:pt idx="192">
                  <c:v>-61.4</c:v>
                </c:pt>
                <c:pt idx="193">
                  <c:v>-73.5</c:v>
                </c:pt>
                <c:pt idx="194">
                  <c:v>-58.4</c:v>
                </c:pt>
                <c:pt idx="195">
                  <c:v>-46.3</c:v>
                </c:pt>
                <c:pt idx="196">
                  <c:v>-40.300000000000004</c:v>
                </c:pt>
                <c:pt idx="197">
                  <c:v>-39.5</c:v>
                </c:pt>
                <c:pt idx="198">
                  <c:v>-41.7</c:v>
                </c:pt>
                <c:pt idx="199">
                  <c:v>-50.9</c:v>
                </c:pt>
                <c:pt idx="200">
                  <c:v>-67.099999999999994</c:v>
                </c:pt>
                <c:pt idx="201">
                  <c:v>-81</c:v>
                </c:pt>
                <c:pt idx="202">
                  <c:v>-85.4</c:v>
                </c:pt>
                <c:pt idx="203">
                  <c:v>-72.3</c:v>
                </c:pt>
                <c:pt idx="204">
                  <c:v>-85.5</c:v>
                </c:pt>
                <c:pt idx="205">
                  <c:v>-61.5</c:v>
                </c:pt>
                <c:pt idx="206">
                  <c:v>-62.3</c:v>
                </c:pt>
                <c:pt idx="207">
                  <c:v>-50.8</c:v>
                </c:pt>
                <c:pt idx="208">
                  <c:v>-66.900000000000006</c:v>
                </c:pt>
                <c:pt idx="209">
                  <c:v>-42.4</c:v>
                </c:pt>
                <c:pt idx="210">
                  <c:v>-63.1</c:v>
                </c:pt>
                <c:pt idx="211">
                  <c:v>-96.4</c:v>
                </c:pt>
                <c:pt idx="212">
                  <c:v>-77.5</c:v>
                </c:pt>
                <c:pt idx="213">
                  <c:v>-107.2</c:v>
                </c:pt>
                <c:pt idx="214">
                  <c:v>-68</c:v>
                </c:pt>
                <c:pt idx="215">
                  <c:v>-124.5</c:v>
                </c:pt>
                <c:pt idx="216">
                  <c:v>-90.2</c:v>
                </c:pt>
                <c:pt idx="217">
                  <c:v>-88.6</c:v>
                </c:pt>
                <c:pt idx="218">
                  <c:v>-37.4</c:v>
                </c:pt>
                <c:pt idx="219">
                  <c:v>-53.7</c:v>
                </c:pt>
                <c:pt idx="220">
                  <c:v>-44.2</c:v>
                </c:pt>
                <c:pt idx="221">
                  <c:v>-69.3</c:v>
                </c:pt>
                <c:pt idx="222">
                  <c:v>-63.4</c:v>
                </c:pt>
                <c:pt idx="223">
                  <c:v>-41.9</c:v>
                </c:pt>
                <c:pt idx="224">
                  <c:v>-106.8</c:v>
                </c:pt>
                <c:pt idx="225">
                  <c:v>-93.7</c:v>
                </c:pt>
                <c:pt idx="226">
                  <c:v>-91.9</c:v>
                </c:pt>
                <c:pt idx="227">
                  <c:v>-110.4</c:v>
                </c:pt>
                <c:pt idx="228">
                  <c:v>-57.6</c:v>
                </c:pt>
                <c:pt idx="229">
                  <c:v>-78.5</c:v>
                </c:pt>
                <c:pt idx="230">
                  <c:v>-66.599999999999994</c:v>
                </c:pt>
                <c:pt idx="231">
                  <c:v>-41</c:v>
                </c:pt>
                <c:pt idx="232">
                  <c:v>-49.4</c:v>
                </c:pt>
                <c:pt idx="233">
                  <c:v>-41.4</c:v>
                </c:pt>
                <c:pt idx="234">
                  <c:v>-43.6</c:v>
                </c:pt>
                <c:pt idx="235">
                  <c:v>-93</c:v>
                </c:pt>
                <c:pt idx="236">
                  <c:v>-60.2</c:v>
                </c:pt>
                <c:pt idx="237">
                  <c:v>-65.5</c:v>
                </c:pt>
                <c:pt idx="238">
                  <c:v>-99.4</c:v>
                </c:pt>
                <c:pt idx="239">
                  <c:v>-87.3</c:v>
                </c:pt>
                <c:pt idx="240">
                  <c:v>-98.1</c:v>
                </c:pt>
                <c:pt idx="241">
                  <c:v>-73.7</c:v>
                </c:pt>
                <c:pt idx="242">
                  <c:v>-79.599999999999994</c:v>
                </c:pt>
                <c:pt idx="243">
                  <c:v>-58.7</c:v>
                </c:pt>
                <c:pt idx="244">
                  <c:v>-34.300000000000004</c:v>
                </c:pt>
                <c:pt idx="245">
                  <c:v>-66.7</c:v>
                </c:pt>
                <c:pt idx="246">
                  <c:v>-53.8</c:v>
                </c:pt>
                <c:pt idx="247">
                  <c:v>-46</c:v>
                </c:pt>
                <c:pt idx="248">
                  <c:v>-99.4</c:v>
                </c:pt>
                <c:pt idx="249">
                  <c:v>-146.5</c:v>
                </c:pt>
                <c:pt idx="250">
                  <c:v>-126.7</c:v>
                </c:pt>
                <c:pt idx="251">
                  <c:v>-102.4</c:v>
                </c:pt>
                <c:pt idx="252">
                  <c:v>-96.9</c:v>
                </c:pt>
                <c:pt idx="253">
                  <c:v>-103</c:v>
                </c:pt>
                <c:pt idx="254">
                  <c:v>-56.2</c:v>
                </c:pt>
                <c:pt idx="255">
                  <c:v>-35.5</c:v>
                </c:pt>
                <c:pt idx="256">
                  <c:v>-55.5</c:v>
                </c:pt>
                <c:pt idx="257">
                  <c:v>-44.9</c:v>
                </c:pt>
                <c:pt idx="258">
                  <c:v>-89.5</c:v>
                </c:pt>
                <c:pt idx="259">
                  <c:v>-67.8</c:v>
                </c:pt>
                <c:pt idx="260">
                  <c:v>-84.1</c:v>
                </c:pt>
                <c:pt idx="261">
                  <c:v>-119.2</c:v>
                </c:pt>
                <c:pt idx="262">
                  <c:v>-106.6</c:v>
                </c:pt>
                <c:pt idx="263">
                  <c:v>-88.1</c:v>
                </c:pt>
                <c:pt idx="264">
                  <c:v>-65.7</c:v>
                </c:pt>
                <c:pt idx="265">
                  <c:v>-67.900000000000006</c:v>
                </c:pt>
                <c:pt idx="266">
                  <c:v>-60.4</c:v>
                </c:pt>
                <c:pt idx="267">
                  <c:v>-54</c:v>
                </c:pt>
                <c:pt idx="268">
                  <c:v>-69</c:v>
                </c:pt>
                <c:pt idx="269">
                  <c:v>-67.599999999999994</c:v>
                </c:pt>
                <c:pt idx="270">
                  <c:v>-48.6</c:v>
                </c:pt>
                <c:pt idx="271">
                  <c:v>-61.6</c:v>
                </c:pt>
                <c:pt idx="272">
                  <c:v>-100.2</c:v>
                </c:pt>
                <c:pt idx="273">
                  <c:v>-98.6</c:v>
                </c:pt>
                <c:pt idx="274">
                  <c:v>-61.6</c:v>
                </c:pt>
                <c:pt idx="275">
                  <c:v>-55.5</c:v>
                </c:pt>
                <c:pt idx="276">
                  <c:v>-63.5</c:v>
                </c:pt>
                <c:pt idx="277">
                  <c:v>-68.7</c:v>
                </c:pt>
                <c:pt idx="278">
                  <c:v>-62.1</c:v>
                </c:pt>
                <c:pt idx="279">
                  <c:v>-45.6</c:v>
                </c:pt>
                <c:pt idx="280">
                  <c:v>-39.1</c:v>
                </c:pt>
                <c:pt idx="281">
                  <c:v>-38.9</c:v>
                </c:pt>
                <c:pt idx="282">
                  <c:v>-86.1</c:v>
                </c:pt>
                <c:pt idx="283">
                  <c:v>-75</c:v>
                </c:pt>
                <c:pt idx="284">
                  <c:v>-119.1</c:v>
                </c:pt>
                <c:pt idx="285">
                  <c:v>-101.3</c:v>
                </c:pt>
                <c:pt idx="286">
                  <c:v>-73.099999999999994</c:v>
                </c:pt>
                <c:pt idx="287">
                  <c:v>-75.099999999999994</c:v>
                </c:pt>
                <c:pt idx="288">
                  <c:v>-87.3</c:v>
                </c:pt>
                <c:pt idx="289">
                  <c:v>-52.6</c:v>
                </c:pt>
                <c:pt idx="290">
                  <c:v>-64.099999999999994</c:v>
                </c:pt>
                <c:pt idx="291">
                  <c:v>-31</c:v>
                </c:pt>
                <c:pt idx="292">
                  <c:v>-74</c:v>
                </c:pt>
                <c:pt idx="293">
                  <c:v>-30.5</c:v>
                </c:pt>
                <c:pt idx="294">
                  <c:v>-74</c:v>
                </c:pt>
                <c:pt idx="295">
                  <c:v>-43.1</c:v>
                </c:pt>
                <c:pt idx="296">
                  <c:v>-66.099999999999994</c:v>
                </c:pt>
                <c:pt idx="297">
                  <c:v>-108.7</c:v>
                </c:pt>
                <c:pt idx="298">
                  <c:v>-91.2</c:v>
                </c:pt>
                <c:pt idx="299">
                  <c:v>-75.2</c:v>
                </c:pt>
                <c:pt idx="300">
                  <c:v>-89.1</c:v>
                </c:pt>
                <c:pt idx="301">
                  <c:v>-73.2</c:v>
                </c:pt>
                <c:pt idx="302">
                  <c:v>-40.300000000000004</c:v>
                </c:pt>
                <c:pt idx="303">
                  <c:v>-50.5</c:v>
                </c:pt>
                <c:pt idx="304">
                  <c:v>-47.7</c:v>
                </c:pt>
                <c:pt idx="305">
                  <c:v>-40.300000000000004</c:v>
                </c:pt>
                <c:pt idx="306">
                  <c:v>-53</c:v>
                </c:pt>
                <c:pt idx="307">
                  <c:v>-47.9</c:v>
                </c:pt>
                <c:pt idx="308">
                  <c:v>-102.5</c:v>
                </c:pt>
                <c:pt idx="309">
                  <c:v>-118.4</c:v>
                </c:pt>
                <c:pt idx="310">
                  <c:v>-78.900000000000006</c:v>
                </c:pt>
                <c:pt idx="311">
                  <c:v>-76.400000000000006</c:v>
                </c:pt>
                <c:pt idx="312">
                  <c:v>-80.599999999999994</c:v>
                </c:pt>
                <c:pt idx="313">
                  <c:v>-52.3</c:v>
                </c:pt>
                <c:pt idx="314">
                  <c:v>-45.7</c:v>
                </c:pt>
                <c:pt idx="315">
                  <c:v>-42.5</c:v>
                </c:pt>
                <c:pt idx="316">
                  <c:v>-39.5</c:v>
                </c:pt>
                <c:pt idx="317">
                  <c:v>-54.2</c:v>
                </c:pt>
                <c:pt idx="318">
                  <c:v>-71.2</c:v>
                </c:pt>
                <c:pt idx="319">
                  <c:v>-69.400000000000006</c:v>
                </c:pt>
                <c:pt idx="320">
                  <c:v>-83.5</c:v>
                </c:pt>
                <c:pt idx="321">
                  <c:v>-98.1</c:v>
                </c:pt>
              </c:numCache>
            </c:numRef>
          </c:yVal>
          <c:smooth val="0"/>
        </c:ser>
        <c:dLbls>
          <c:showLegendKey val="0"/>
          <c:showVal val="0"/>
          <c:showCatName val="0"/>
          <c:showSerName val="0"/>
          <c:showPercent val="0"/>
          <c:showBubbleSize val="0"/>
        </c:dLbls>
        <c:axId val="218657152"/>
        <c:axId val="218659072"/>
      </c:scatterChart>
      <c:valAx>
        <c:axId val="218657152"/>
        <c:scaling>
          <c:orientation val="minMax"/>
        </c:scaling>
        <c:delete val="0"/>
        <c:axPos val="b"/>
        <c:title>
          <c:tx>
            <c:rich>
              <a:bodyPr/>
              <a:lstStyle/>
              <a:p>
                <a:pPr>
                  <a:defRPr>
                    <a:latin typeface="Times New Roman"/>
                    <a:cs typeface="Times New Roman"/>
                  </a:defRPr>
                </a:pPr>
                <a:r>
                  <a:rPr lang="el-GR">
                    <a:latin typeface="Times New Roman"/>
                    <a:cs typeface="Times New Roman"/>
                  </a:rPr>
                  <a:t>δ</a:t>
                </a:r>
                <a:r>
                  <a:rPr lang="nb-NO" baseline="30000">
                    <a:latin typeface="Times New Roman"/>
                    <a:cs typeface="Times New Roman"/>
                  </a:rPr>
                  <a:t>18</a:t>
                </a:r>
                <a:r>
                  <a:rPr lang="nb-NO">
                    <a:latin typeface="Times New Roman"/>
                    <a:cs typeface="Times New Roman"/>
                  </a:rPr>
                  <a:t>O</a:t>
                </a:r>
                <a:r>
                  <a:rPr lang="nb-NO" baseline="0">
                    <a:latin typeface="Times New Roman"/>
                    <a:cs typeface="Times New Roman"/>
                  </a:rPr>
                  <a:t> (‰ </a:t>
                </a:r>
                <a:r>
                  <a:rPr lang="nb-NO" baseline="0">
                    <a:latin typeface="Arial" pitchFamily="34" charset="0"/>
                    <a:cs typeface="Arial" pitchFamily="34" charset="0"/>
                  </a:rPr>
                  <a:t>VSMOW</a:t>
                </a:r>
                <a:r>
                  <a:rPr lang="nb-NO" baseline="0">
                    <a:latin typeface="Times New Roman"/>
                    <a:cs typeface="Times New Roman"/>
                  </a:rPr>
                  <a:t>)</a:t>
                </a:r>
                <a:endParaRPr lang="nb-NO">
                  <a:latin typeface="Times New Roman"/>
                  <a:cs typeface="Times New Roman"/>
                </a:endParaRPr>
              </a:p>
            </c:rich>
          </c:tx>
          <c:overlay val="0"/>
        </c:title>
        <c:numFmt formatCode="0.0" sourceLinked="1"/>
        <c:majorTickMark val="out"/>
        <c:minorTickMark val="none"/>
        <c:tickLblPos val="nextTo"/>
        <c:crossAx val="218659072"/>
        <c:crosses val="autoZero"/>
        <c:crossBetween val="midCat"/>
      </c:valAx>
      <c:valAx>
        <c:axId val="218659072"/>
        <c:scaling>
          <c:orientation val="minMax"/>
        </c:scaling>
        <c:delete val="0"/>
        <c:axPos val="l"/>
        <c:title>
          <c:tx>
            <c:rich>
              <a:bodyPr rot="-5400000" vert="horz"/>
              <a:lstStyle/>
              <a:p>
                <a:pPr>
                  <a:defRPr/>
                </a:pPr>
                <a:r>
                  <a:rPr lang="el-GR">
                    <a:latin typeface="Times New Roman"/>
                    <a:cs typeface="Times New Roman"/>
                  </a:rPr>
                  <a:t>δ</a:t>
                </a:r>
                <a:r>
                  <a:rPr lang="nb-NO">
                    <a:latin typeface="Times New Roman"/>
                    <a:cs typeface="Times New Roman"/>
                  </a:rPr>
                  <a:t>D (‰ </a:t>
                </a:r>
                <a:r>
                  <a:rPr lang="nb-NO">
                    <a:latin typeface="Arial" pitchFamily="34" charset="0"/>
                    <a:cs typeface="Arial" pitchFamily="34" charset="0"/>
                  </a:rPr>
                  <a:t>VSMOW</a:t>
                </a:r>
                <a:r>
                  <a:rPr lang="nb-NO">
                    <a:latin typeface="Times New Roman"/>
                    <a:cs typeface="Times New Roman"/>
                  </a:rPr>
                  <a:t>)</a:t>
                </a:r>
                <a:endParaRPr lang="nb-NO"/>
              </a:p>
            </c:rich>
          </c:tx>
          <c:overlay val="0"/>
        </c:title>
        <c:numFmt formatCode="General" sourceLinked="1"/>
        <c:majorTickMark val="out"/>
        <c:minorTickMark val="none"/>
        <c:tickLblPos val="nextTo"/>
        <c:crossAx val="218657152"/>
        <c:crosses val="autoZero"/>
        <c:crossBetween val="midCat"/>
      </c:valAx>
    </c:plotArea>
    <c:legend>
      <c:legendPos val="b"/>
      <c:legendEntry>
        <c:idx val="0"/>
        <c:delete val="1"/>
      </c:legendEntry>
      <c:legendEntry>
        <c:idx val="5"/>
        <c:delete val="1"/>
      </c:legendEntry>
      <c:layout>
        <c:manualLayout>
          <c:xMode val="edge"/>
          <c:yMode val="edge"/>
          <c:x val="7.4952320050610812E-4"/>
          <c:y val="0.8517417573294076"/>
          <c:w val="0.99850095359898783"/>
          <c:h val="0.13344342301327591"/>
        </c:manualLayout>
      </c:layout>
      <c:overlay val="0"/>
      <c:txPr>
        <a:bodyPr/>
        <a:lstStyle/>
        <a:p>
          <a:pPr>
            <a:defRPr sz="1000">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Arial" pitchFamily="34" charset="0"/>
                <a:cs typeface="Arial" pitchFamily="34" charset="0"/>
              </a:defRPr>
            </a:pPr>
            <a:r>
              <a:rPr lang="nb-NO" sz="1400">
                <a:latin typeface="Arial" pitchFamily="34" charset="0"/>
                <a:cs typeface="Arial" pitchFamily="34" charset="0"/>
              </a:rPr>
              <a:t>Krakow</a:t>
            </a:r>
            <a:endParaRPr lang="en-US" sz="1400">
              <a:latin typeface="Arial" pitchFamily="34" charset="0"/>
              <a:cs typeface="Arial" pitchFamily="34" charset="0"/>
            </a:endParaRPr>
          </a:p>
        </c:rich>
      </c:tx>
      <c:overlay val="1"/>
    </c:title>
    <c:autoTitleDeleted val="0"/>
    <c:plotArea>
      <c:layout>
        <c:manualLayout>
          <c:layoutTarget val="inner"/>
          <c:xMode val="edge"/>
          <c:yMode val="edge"/>
          <c:x val="5.4839388731230926E-2"/>
          <c:y val="0.11754010098973262"/>
          <c:w val="0.91360278039069798"/>
          <c:h val="0.77774378724573145"/>
        </c:manualLayout>
      </c:layout>
      <c:scatterChart>
        <c:scatterStyle val="lineMarker"/>
        <c:varyColors val="0"/>
        <c:ser>
          <c:idx val="0"/>
          <c:order val="0"/>
          <c:tx>
            <c:v>Delta18O</c:v>
          </c:tx>
          <c:spPr>
            <a:ln w="28575">
              <a:noFill/>
            </a:ln>
          </c:spPr>
          <c:marker>
            <c:symbol val="diamond"/>
            <c:size val="3"/>
          </c:marker>
          <c:trendline>
            <c:trendlineType val="linear"/>
            <c:dispRSqr val="0"/>
            <c:dispEq val="0"/>
          </c:trendline>
          <c:trendline>
            <c:trendlineType val="linear"/>
            <c:dispRSqr val="1"/>
            <c:dispEq val="0"/>
            <c:trendlineLbl>
              <c:layout>
                <c:manualLayout>
                  <c:x val="7.5449603162066892E-2"/>
                  <c:y val="0.63062802344635993"/>
                </c:manualLayout>
              </c:layout>
              <c:numFmt formatCode="General" sourceLinked="0"/>
            </c:trendlineLbl>
          </c:trendline>
          <c:trendline>
            <c:trendlineType val="linear"/>
            <c:dispRSqr val="0"/>
            <c:dispEq val="0"/>
          </c:trendline>
          <c:xVal>
            <c:numRef>
              <c:f>sheet_1!$K$2:$K$323</c:f>
              <c:numCache>
                <c:formatCode>General</c:formatCode>
                <c:ptCount val="322"/>
                <c:pt idx="0">
                  <c:v>4.2</c:v>
                </c:pt>
                <c:pt idx="1">
                  <c:v>7.6</c:v>
                </c:pt>
                <c:pt idx="2">
                  <c:v>13.8</c:v>
                </c:pt>
                <c:pt idx="3">
                  <c:v>15.8</c:v>
                </c:pt>
                <c:pt idx="4">
                  <c:v>19</c:v>
                </c:pt>
                <c:pt idx="5">
                  <c:v>17.5</c:v>
                </c:pt>
                <c:pt idx="6">
                  <c:v>15.1</c:v>
                </c:pt>
                <c:pt idx="7">
                  <c:v>8</c:v>
                </c:pt>
                <c:pt idx="8">
                  <c:v>1.3</c:v>
                </c:pt>
                <c:pt idx="9">
                  <c:v>0.30000000000000032</c:v>
                </c:pt>
                <c:pt idx="10">
                  <c:v>-1.1000000000000001</c:v>
                </c:pt>
                <c:pt idx="11">
                  <c:v>-3.6</c:v>
                </c:pt>
                <c:pt idx="12">
                  <c:v>-0.60000000000000064</c:v>
                </c:pt>
                <c:pt idx="13">
                  <c:v>7.6</c:v>
                </c:pt>
                <c:pt idx="14">
                  <c:v>12.2</c:v>
                </c:pt>
                <c:pt idx="15">
                  <c:v>15.6</c:v>
                </c:pt>
                <c:pt idx="16">
                  <c:v>18</c:v>
                </c:pt>
                <c:pt idx="17">
                  <c:v>14.1</c:v>
                </c:pt>
                <c:pt idx="18">
                  <c:v>12.2</c:v>
                </c:pt>
                <c:pt idx="19">
                  <c:v>8</c:v>
                </c:pt>
                <c:pt idx="20">
                  <c:v>4.2</c:v>
                </c:pt>
                <c:pt idx="21">
                  <c:v>-1</c:v>
                </c:pt>
                <c:pt idx="22">
                  <c:v>-1.8</c:v>
                </c:pt>
                <c:pt idx="23">
                  <c:v>1.1000000000000001</c:v>
                </c:pt>
                <c:pt idx="24">
                  <c:v>6</c:v>
                </c:pt>
                <c:pt idx="25">
                  <c:v>6.8</c:v>
                </c:pt>
                <c:pt idx="26">
                  <c:v>12.9</c:v>
                </c:pt>
                <c:pt idx="27">
                  <c:v>17</c:v>
                </c:pt>
                <c:pt idx="28">
                  <c:v>16.399999999999999</c:v>
                </c:pt>
                <c:pt idx="29">
                  <c:v>16</c:v>
                </c:pt>
                <c:pt idx="30">
                  <c:v>11</c:v>
                </c:pt>
                <c:pt idx="31">
                  <c:v>8.7000000000000011</c:v>
                </c:pt>
                <c:pt idx="32">
                  <c:v>4.9000000000000004</c:v>
                </c:pt>
                <c:pt idx="33">
                  <c:v>-1.6</c:v>
                </c:pt>
                <c:pt idx="34">
                  <c:v>-0.8</c:v>
                </c:pt>
                <c:pt idx="35">
                  <c:v>-2.7</c:v>
                </c:pt>
                <c:pt idx="36">
                  <c:v>3.9</c:v>
                </c:pt>
                <c:pt idx="37">
                  <c:v>6.1</c:v>
                </c:pt>
                <c:pt idx="38">
                  <c:v>11.5</c:v>
                </c:pt>
                <c:pt idx="39">
                  <c:v>15.4</c:v>
                </c:pt>
                <c:pt idx="40">
                  <c:v>15.6</c:v>
                </c:pt>
                <c:pt idx="41">
                  <c:v>15.1</c:v>
                </c:pt>
                <c:pt idx="42">
                  <c:v>11.7</c:v>
                </c:pt>
                <c:pt idx="43">
                  <c:v>8.6</c:v>
                </c:pt>
                <c:pt idx="44">
                  <c:v>3.3</c:v>
                </c:pt>
                <c:pt idx="45">
                  <c:v>-2.6</c:v>
                </c:pt>
                <c:pt idx="46">
                  <c:v>-4.9000000000000004</c:v>
                </c:pt>
                <c:pt idx="47">
                  <c:v>-4</c:v>
                </c:pt>
                <c:pt idx="48">
                  <c:v>3.4</c:v>
                </c:pt>
                <c:pt idx="49">
                  <c:v>6.6</c:v>
                </c:pt>
                <c:pt idx="50">
                  <c:v>13.6</c:v>
                </c:pt>
                <c:pt idx="51">
                  <c:v>18.3</c:v>
                </c:pt>
                <c:pt idx="52">
                  <c:v>15.8</c:v>
                </c:pt>
                <c:pt idx="53">
                  <c:v>16.5</c:v>
                </c:pt>
                <c:pt idx="54">
                  <c:v>13.2</c:v>
                </c:pt>
                <c:pt idx="55">
                  <c:v>5.6</c:v>
                </c:pt>
                <c:pt idx="56">
                  <c:v>3.2</c:v>
                </c:pt>
                <c:pt idx="57">
                  <c:v>3.2</c:v>
                </c:pt>
                <c:pt idx="58">
                  <c:v>-7</c:v>
                </c:pt>
                <c:pt idx="59">
                  <c:v>0.2</c:v>
                </c:pt>
                <c:pt idx="60">
                  <c:v>1</c:v>
                </c:pt>
                <c:pt idx="61">
                  <c:v>5.8</c:v>
                </c:pt>
                <c:pt idx="62">
                  <c:v>9.9</c:v>
                </c:pt>
                <c:pt idx="63">
                  <c:v>15.4</c:v>
                </c:pt>
                <c:pt idx="64">
                  <c:v>16.600000000000001</c:v>
                </c:pt>
                <c:pt idx="65">
                  <c:v>16.3</c:v>
                </c:pt>
                <c:pt idx="66">
                  <c:v>13</c:v>
                </c:pt>
                <c:pt idx="67">
                  <c:v>8.3000000000000007</c:v>
                </c:pt>
                <c:pt idx="68">
                  <c:v>2</c:v>
                </c:pt>
                <c:pt idx="69">
                  <c:v>-0.4</c:v>
                </c:pt>
                <c:pt idx="70">
                  <c:v>-3.5</c:v>
                </c:pt>
                <c:pt idx="71">
                  <c:v>-0.8</c:v>
                </c:pt>
                <c:pt idx="72">
                  <c:v>5.4</c:v>
                </c:pt>
                <c:pt idx="73">
                  <c:v>6.4</c:v>
                </c:pt>
                <c:pt idx="74">
                  <c:v>13.8</c:v>
                </c:pt>
                <c:pt idx="75">
                  <c:v>18.399999999999999</c:v>
                </c:pt>
                <c:pt idx="76">
                  <c:v>17.7</c:v>
                </c:pt>
                <c:pt idx="77">
                  <c:v>16.7</c:v>
                </c:pt>
                <c:pt idx="78">
                  <c:v>13.3</c:v>
                </c:pt>
                <c:pt idx="79">
                  <c:v>8.5</c:v>
                </c:pt>
                <c:pt idx="80">
                  <c:v>3.4</c:v>
                </c:pt>
                <c:pt idx="81">
                  <c:v>-3.2</c:v>
                </c:pt>
                <c:pt idx="82">
                  <c:v>-5.3</c:v>
                </c:pt>
                <c:pt idx="83">
                  <c:v>-2.1</c:v>
                </c:pt>
                <c:pt idx="84">
                  <c:v>3.8</c:v>
                </c:pt>
                <c:pt idx="85">
                  <c:v>5.5</c:v>
                </c:pt>
                <c:pt idx="86">
                  <c:v>13.9</c:v>
                </c:pt>
                <c:pt idx="87">
                  <c:v>16.8</c:v>
                </c:pt>
                <c:pt idx="88">
                  <c:v>18.7</c:v>
                </c:pt>
                <c:pt idx="89">
                  <c:v>18.5</c:v>
                </c:pt>
                <c:pt idx="90">
                  <c:v>15.4</c:v>
                </c:pt>
                <c:pt idx="91">
                  <c:v>8.6</c:v>
                </c:pt>
                <c:pt idx="92">
                  <c:v>3.6</c:v>
                </c:pt>
                <c:pt idx="93">
                  <c:v>1.2</c:v>
                </c:pt>
                <c:pt idx="94">
                  <c:v>2.7</c:v>
                </c:pt>
                <c:pt idx="95">
                  <c:v>-2.4</c:v>
                </c:pt>
                <c:pt idx="96">
                  <c:v>4.4000000000000004</c:v>
                </c:pt>
                <c:pt idx="97">
                  <c:v>10.8</c:v>
                </c:pt>
                <c:pt idx="98">
                  <c:v>15.6</c:v>
                </c:pt>
                <c:pt idx="99">
                  <c:v>17.100000000000001</c:v>
                </c:pt>
                <c:pt idx="100">
                  <c:v>19.600000000000001</c:v>
                </c:pt>
                <c:pt idx="101">
                  <c:v>17.8</c:v>
                </c:pt>
                <c:pt idx="102">
                  <c:v>14</c:v>
                </c:pt>
                <c:pt idx="103">
                  <c:v>8.7000000000000011</c:v>
                </c:pt>
                <c:pt idx="104">
                  <c:v>2.1</c:v>
                </c:pt>
                <c:pt idx="105">
                  <c:v>-0.9</c:v>
                </c:pt>
                <c:pt idx="106">
                  <c:v>0</c:v>
                </c:pt>
                <c:pt idx="107">
                  <c:v>-1.3</c:v>
                </c:pt>
                <c:pt idx="108">
                  <c:v>1.3</c:v>
                </c:pt>
                <c:pt idx="109">
                  <c:v>8.5</c:v>
                </c:pt>
                <c:pt idx="110">
                  <c:v>13.4</c:v>
                </c:pt>
                <c:pt idx="111">
                  <c:v>15</c:v>
                </c:pt>
                <c:pt idx="112">
                  <c:v>15.9</c:v>
                </c:pt>
                <c:pt idx="113">
                  <c:v>17.100000000000001</c:v>
                </c:pt>
                <c:pt idx="114">
                  <c:v>13.2</c:v>
                </c:pt>
                <c:pt idx="115">
                  <c:v>10.200000000000001</c:v>
                </c:pt>
                <c:pt idx="116">
                  <c:v>2.2999999999999998</c:v>
                </c:pt>
                <c:pt idx="117">
                  <c:v>-1.7000000000000008</c:v>
                </c:pt>
                <c:pt idx="118">
                  <c:v>-8.7000000000000011</c:v>
                </c:pt>
                <c:pt idx="119">
                  <c:v>-7.3</c:v>
                </c:pt>
                <c:pt idx="120">
                  <c:v>2.8</c:v>
                </c:pt>
                <c:pt idx="121">
                  <c:v>8.7000000000000011</c:v>
                </c:pt>
                <c:pt idx="122">
                  <c:v>14.8</c:v>
                </c:pt>
                <c:pt idx="123">
                  <c:v>14.5</c:v>
                </c:pt>
                <c:pt idx="124">
                  <c:v>18</c:v>
                </c:pt>
                <c:pt idx="125">
                  <c:v>17.399999999999999</c:v>
                </c:pt>
                <c:pt idx="126">
                  <c:v>13</c:v>
                </c:pt>
                <c:pt idx="127">
                  <c:v>7.8</c:v>
                </c:pt>
                <c:pt idx="128">
                  <c:v>0.4</c:v>
                </c:pt>
                <c:pt idx="129">
                  <c:v>2.2999999999999998</c:v>
                </c:pt>
                <c:pt idx="130">
                  <c:v>-1.3</c:v>
                </c:pt>
                <c:pt idx="131">
                  <c:v>-8</c:v>
                </c:pt>
                <c:pt idx="132">
                  <c:v>2.1</c:v>
                </c:pt>
                <c:pt idx="133">
                  <c:v>10.3</c:v>
                </c:pt>
                <c:pt idx="134">
                  <c:v>15.2</c:v>
                </c:pt>
                <c:pt idx="135">
                  <c:v>16.3</c:v>
                </c:pt>
                <c:pt idx="136">
                  <c:v>16.899999999999999</c:v>
                </c:pt>
                <c:pt idx="137">
                  <c:v>17.2</c:v>
                </c:pt>
                <c:pt idx="138">
                  <c:v>10.7</c:v>
                </c:pt>
                <c:pt idx="139">
                  <c:v>8.3000000000000007</c:v>
                </c:pt>
                <c:pt idx="140">
                  <c:v>4</c:v>
                </c:pt>
                <c:pt idx="141">
                  <c:v>-0.4</c:v>
                </c:pt>
                <c:pt idx="142">
                  <c:v>-10.4</c:v>
                </c:pt>
                <c:pt idx="143">
                  <c:v>-1.8</c:v>
                </c:pt>
                <c:pt idx="144">
                  <c:v>-2.2000000000000002</c:v>
                </c:pt>
                <c:pt idx="145">
                  <c:v>8.1</c:v>
                </c:pt>
                <c:pt idx="146">
                  <c:v>11.9</c:v>
                </c:pt>
                <c:pt idx="147">
                  <c:v>16.8</c:v>
                </c:pt>
                <c:pt idx="148">
                  <c:v>19.2</c:v>
                </c:pt>
                <c:pt idx="149">
                  <c:v>15.3</c:v>
                </c:pt>
                <c:pt idx="150">
                  <c:v>14.2</c:v>
                </c:pt>
                <c:pt idx="151">
                  <c:v>8.6</c:v>
                </c:pt>
                <c:pt idx="152">
                  <c:v>4.5999999999999996</c:v>
                </c:pt>
                <c:pt idx="153">
                  <c:v>0.4</c:v>
                </c:pt>
                <c:pt idx="154">
                  <c:v>1.8</c:v>
                </c:pt>
                <c:pt idx="155">
                  <c:v>1.3</c:v>
                </c:pt>
                <c:pt idx="156">
                  <c:v>1.5</c:v>
                </c:pt>
                <c:pt idx="157">
                  <c:v>7.5</c:v>
                </c:pt>
                <c:pt idx="158">
                  <c:v>15.3</c:v>
                </c:pt>
                <c:pt idx="159">
                  <c:v>16.399999999999999</c:v>
                </c:pt>
                <c:pt idx="160">
                  <c:v>19.2</c:v>
                </c:pt>
                <c:pt idx="161">
                  <c:v>17.5</c:v>
                </c:pt>
                <c:pt idx="162">
                  <c:v>13.8</c:v>
                </c:pt>
                <c:pt idx="163">
                  <c:v>7.8</c:v>
                </c:pt>
                <c:pt idx="164">
                  <c:v>-0.30000000000000032</c:v>
                </c:pt>
                <c:pt idx="165">
                  <c:v>1.3</c:v>
                </c:pt>
                <c:pt idx="166">
                  <c:v>0.70000000000000062</c:v>
                </c:pt>
                <c:pt idx="167">
                  <c:v>3.7</c:v>
                </c:pt>
                <c:pt idx="168">
                  <c:v>5.7</c:v>
                </c:pt>
                <c:pt idx="169">
                  <c:v>9.7000000000000011</c:v>
                </c:pt>
                <c:pt idx="170">
                  <c:v>13.6</c:v>
                </c:pt>
                <c:pt idx="171">
                  <c:v>15</c:v>
                </c:pt>
                <c:pt idx="172">
                  <c:v>18.100000000000001</c:v>
                </c:pt>
                <c:pt idx="173">
                  <c:v>17.3</c:v>
                </c:pt>
                <c:pt idx="174">
                  <c:v>14</c:v>
                </c:pt>
                <c:pt idx="175">
                  <c:v>10.200000000000001</c:v>
                </c:pt>
                <c:pt idx="176">
                  <c:v>2</c:v>
                </c:pt>
                <c:pt idx="177">
                  <c:v>1.1000000000000001</c:v>
                </c:pt>
                <c:pt idx="178">
                  <c:v>0.8</c:v>
                </c:pt>
                <c:pt idx="179">
                  <c:v>4.0999999999999996</c:v>
                </c:pt>
                <c:pt idx="180">
                  <c:v>6.6</c:v>
                </c:pt>
                <c:pt idx="181">
                  <c:v>8.1</c:v>
                </c:pt>
                <c:pt idx="182">
                  <c:v>13.9</c:v>
                </c:pt>
                <c:pt idx="183">
                  <c:v>16.3</c:v>
                </c:pt>
                <c:pt idx="184">
                  <c:v>16.3</c:v>
                </c:pt>
                <c:pt idx="185">
                  <c:v>17</c:v>
                </c:pt>
                <c:pt idx="186">
                  <c:v>11.5</c:v>
                </c:pt>
                <c:pt idx="187">
                  <c:v>8.2000000000000011</c:v>
                </c:pt>
                <c:pt idx="188">
                  <c:v>5.4</c:v>
                </c:pt>
                <c:pt idx="189">
                  <c:v>-0.2</c:v>
                </c:pt>
                <c:pt idx="190">
                  <c:v>-0.1</c:v>
                </c:pt>
                <c:pt idx="191">
                  <c:v>-4.3</c:v>
                </c:pt>
                <c:pt idx="192">
                  <c:v>5.0999999999999996</c:v>
                </c:pt>
                <c:pt idx="193">
                  <c:v>7.3</c:v>
                </c:pt>
                <c:pt idx="194">
                  <c:v>10.7</c:v>
                </c:pt>
                <c:pt idx="195">
                  <c:v>16</c:v>
                </c:pt>
                <c:pt idx="196">
                  <c:v>19.600000000000001</c:v>
                </c:pt>
                <c:pt idx="197">
                  <c:v>17.5</c:v>
                </c:pt>
                <c:pt idx="198">
                  <c:v>13.7</c:v>
                </c:pt>
                <c:pt idx="199">
                  <c:v>7.6</c:v>
                </c:pt>
                <c:pt idx="200">
                  <c:v>3.9</c:v>
                </c:pt>
                <c:pt idx="201">
                  <c:v>-2</c:v>
                </c:pt>
                <c:pt idx="202">
                  <c:v>-1.2</c:v>
                </c:pt>
                <c:pt idx="203">
                  <c:v>0.9</c:v>
                </c:pt>
                <c:pt idx="204">
                  <c:v>3.5</c:v>
                </c:pt>
                <c:pt idx="205">
                  <c:v>8.3000000000000007</c:v>
                </c:pt>
                <c:pt idx="206">
                  <c:v>13.3</c:v>
                </c:pt>
                <c:pt idx="207">
                  <c:v>18.7</c:v>
                </c:pt>
                <c:pt idx="208">
                  <c:v>19.899999999999999</c:v>
                </c:pt>
                <c:pt idx="209">
                  <c:v>21.9</c:v>
                </c:pt>
                <c:pt idx="210">
                  <c:v>12.7</c:v>
                </c:pt>
                <c:pt idx="211">
                  <c:v>6.6</c:v>
                </c:pt>
                <c:pt idx="212">
                  <c:v>3.9</c:v>
                </c:pt>
                <c:pt idx="213">
                  <c:v>-2.8</c:v>
                </c:pt>
                <c:pt idx="214">
                  <c:v>0.1</c:v>
                </c:pt>
                <c:pt idx="215">
                  <c:v>-1.5</c:v>
                </c:pt>
                <c:pt idx="216">
                  <c:v>1.3</c:v>
                </c:pt>
                <c:pt idx="217">
                  <c:v>8.5</c:v>
                </c:pt>
                <c:pt idx="218">
                  <c:v>16</c:v>
                </c:pt>
                <c:pt idx="219">
                  <c:v>15.9</c:v>
                </c:pt>
                <c:pt idx="220">
                  <c:v>17</c:v>
                </c:pt>
                <c:pt idx="221">
                  <c:v>17.2</c:v>
                </c:pt>
                <c:pt idx="222">
                  <c:v>12.8</c:v>
                </c:pt>
                <c:pt idx="223">
                  <c:v>9.1</c:v>
                </c:pt>
                <c:pt idx="224">
                  <c:v>-1.2</c:v>
                </c:pt>
                <c:pt idx="225">
                  <c:v>2</c:v>
                </c:pt>
                <c:pt idx="226">
                  <c:v>2.8</c:v>
                </c:pt>
                <c:pt idx="227">
                  <c:v>-1.4</c:v>
                </c:pt>
                <c:pt idx="228">
                  <c:v>5</c:v>
                </c:pt>
                <c:pt idx="229">
                  <c:v>8.9</c:v>
                </c:pt>
                <c:pt idx="230">
                  <c:v>13.3</c:v>
                </c:pt>
                <c:pt idx="231">
                  <c:v>16.7</c:v>
                </c:pt>
                <c:pt idx="232">
                  <c:v>21.1</c:v>
                </c:pt>
                <c:pt idx="233">
                  <c:v>18.399999999999999</c:v>
                </c:pt>
                <c:pt idx="234">
                  <c:v>15</c:v>
                </c:pt>
                <c:pt idx="235">
                  <c:v>6.7</c:v>
                </c:pt>
                <c:pt idx="236">
                  <c:v>3.9</c:v>
                </c:pt>
                <c:pt idx="237">
                  <c:v>0.8</c:v>
                </c:pt>
                <c:pt idx="238">
                  <c:v>-1.4</c:v>
                </c:pt>
                <c:pt idx="239">
                  <c:v>3.3</c:v>
                </c:pt>
                <c:pt idx="240">
                  <c:v>3.1</c:v>
                </c:pt>
                <c:pt idx="241">
                  <c:v>8</c:v>
                </c:pt>
                <c:pt idx="242">
                  <c:v>12.8</c:v>
                </c:pt>
                <c:pt idx="243">
                  <c:v>16.8</c:v>
                </c:pt>
                <c:pt idx="244">
                  <c:v>20.6</c:v>
                </c:pt>
                <c:pt idx="245">
                  <c:v>17.7</c:v>
                </c:pt>
                <c:pt idx="246">
                  <c:v>12.6</c:v>
                </c:pt>
                <c:pt idx="247">
                  <c:v>9.7000000000000011</c:v>
                </c:pt>
                <c:pt idx="248">
                  <c:v>-0.60000000000000064</c:v>
                </c:pt>
                <c:pt idx="249">
                  <c:v>-4.5</c:v>
                </c:pt>
                <c:pt idx="250">
                  <c:v>-6.1</c:v>
                </c:pt>
                <c:pt idx="251">
                  <c:v>-5.7</c:v>
                </c:pt>
                <c:pt idx="252">
                  <c:v>-2.1</c:v>
                </c:pt>
                <c:pt idx="253">
                  <c:v>7.3</c:v>
                </c:pt>
                <c:pt idx="254">
                  <c:v>14.9</c:v>
                </c:pt>
                <c:pt idx="255">
                  <c:v>17.3</c:v>
                </c:pt>
                <c:pt idx="256">
                  <c:v>16.7</c:v>
                </c:pt>
                <c:pt idx="257">
                  <c:v>17.5</c:v>
                </c:pt>
                <c:pt idx="258">
                  <c:v>10.3</c:v>
                </c:pt>
                <c:pt idx="259">
                  <c:v>9.1</c:v>
                </c:pt>
                <c:pt idx="260">
                  <c:v>5.6</c:v>
                </c:pt>
                <c:pt idx="261">
                  <c:v>-6.1</c:v>
                </c:pt>
                <c:pt idx="262">
                  <c:v>-6.5</c:v>
                </c:pt>
                <c:pt idx="263">
                  <c:v>1.1000000000000001</c:v>
                </c:pt>
                <c:pt idx="264">
                  <c:v>2.8</c:v>
                </c:pt>
                <c:pt idx="265">
                  <c:v>5.2</c:v>
                </c:pt>
                <c:pt idx="266">
                  <c:v>14.6</c:v>
                </c:pt>
                <c:pt idx="267">
                  <c:v>17.399999999999999</c:v>
                </c:pt>
                <c:pt idx="268">
                  <c:v>17.600000000000001</c:v>
                </c:pt>
                <c:pt idx="269">
                  <c:v>18.100000000000001</c:v>
                </c:pt>
                <c:pt idx="270">
                  <c:v>13</c:v>
                </c:pt>
                <c:pt idx="271">
                  <c:v>6.4</c:v>
                </c:pt>
                <c:pt idx="272">
                  <c:v>3.4</c:v>
                </c:pt>
                <c:pt idx="273">
                  <c:v>0.4</c:v>
                </c:pt>
                <c:pt idx="274">
                  <c:v>-0.1</c:v>
                </c:pt>
                <c:pt idx="275">
                  <c:v>3.2</c:v>
                </c:pt>
                <c:pt idx="276">
                  <c:v>2.2999999999999998</c:v>
                </c:pt>
                <c:pt idx="277">
                  <c:v>10.5</c:v>
                </c:pt>
                <c:pt idx="278">
                  <c:v>14.2</c:v>
                </c:pt>
                <c:pt idx="279">
                  <c:v>18.399999999999999</c:v>
                </c:pt>
                <c:pt idx="280">
                  <c:v>18.600000000000001</c:v>
                </c:pt>
                <c:pt idx="281">
                  <c:v>17.600000000000001</c:v>
                </c:pt>
                <c:pt idx="282">
                  <c:v>13.5</c:v>
                </c:pt>
                <c:pt idx="283">
                  <c:v>8</c:v>
                </c:pt>
                <c:pt idx="284">
                  <c:v>-0.30000000000000032</c:v>
                </c:pt>
                <c:pt idx="285">
                  <c:v>-2.7</c:v>
                </c:pt>
                <c:pt idx="286">
                  <c:v>-2.1</c:v>
                </c:pt>
                <c:pt idx="287">
                  <c:v>2.2999999999999998</c:v>
                </c:pt>
                <c:pt idx="288">
                  <c:v>4</c:v>
                </c:pt>
                <c:pt idx="289">
                  <c:v>12</c:v>
                </c:pt>
                <c:pt idx="290">
                  <c:v>15.6</c:v>
                </c:pt>
                <c:pt idx="291">
                  <c:v>17.600000000000001</c:v>
                </c:pt>
                <c:pt idx="292">
                  <c:v>17.100000000000001</c:v>
                </c:pt>
                <c:pt idx="293">
                  <c:v>19</c:v>
                </c:pt>
                <c:pt idx="294">
                  <c:v>12.2</c:v>
                </c:pt>
                <c:pt idx="295">
                  <c:v>12.2</c:v>
                </c:pt>
                <c:pt idx="296">
                  <c:v>6.9</c:v>
                </c:pt>
                <c:pt idx="297">
                  <c:v>1.2</c:v>
                </c:pt>
                <c:pt idx="298">
                  <c:v>-1.1000000000000001</c:v>
                </c:pt>
                <c:pt idx="299">
                  <c:v>0.1</c:v>
                </c:pt>
                <c:pt idx="300">
                  <c:v>3.3</c:v>
                </c:pt>
                <c:pt idx="301">
                  <c:v>8.2000000000000011</c:v>
                </c:pt>
                <c:pt idx="302">
                  <c:v>15.1</c:v>
                </c:pt>
                <c:pt idx="303">
                  <c:v>15.4</c:v>
                </c:pt>
                <c:pt idx="304">
                  <c:v>20.100000000000001</c:v>
                </c:pt>
                <c:pt idx="305">
                  <c:v>19.600000000000001</c:v>
                </c:pt>
                <c:pt idx="306">
                  <c:v>12.1</c:v>
                </c:pt>
                <c:pt idx="307">
                  <c:v>11.5</c:v>
                </c:pt>
                <c:pt idx="308">
                  <c:v>2.1</c:v>
                </c:pt>
                <c:pt idx="309">
                  <c:v>-4.4000000000000004</c:v>
                </c:pt>
                <c:pt idx="310">
                  <c:v>-1.3</c:v>
                </c:pt>
                <c:pt idx="311">
                  <c:v>3.6</c:v>
                </c:pt>
                <c:pt idx="312">
                  <c:v>5</c:v>
                </c:pt>
                <c:pt idx="313">
                  <c:v>9</c:v>
                </c:pt>
                <c:pt idx="314">
                  <c:v>17</c:v>
                </c:pt>
                <c:pt idx="315">
                  <c:v>18.100000000000001</c:v>
                </c:pt>
                <c:pt idx="316">
                  <c:v>20.6</c:v>
                </c:pt>
                <c:pt idx="317">
                  <c:v>19.899999999999999</c:v>
                </c:pt>
                <c:pt idx="318">
                  <c:v>12.7</c:v>
                </c:pt>
                <c:pt idx="319">
                  <c:v>7.4</c:v>
                </c:pt>
                <c:pt idx="320">
                  <c:v>5.3</c:v>
                </c:pt>
                <c:pt idx="321">
                  <c:v>-5.5</c:v>
                </c:pt>
              </c:numCache>
            </c:numRef>
          </c:xVal>
          <c:yVal>
            <c:numRef>
              <c:f>sheet_1!$I$2:$I$323</c:f>
              <c:numCache>
                <c:formatCode>General</c:formatCode>
                <c:ptCount val="322"/>
                <c:pt idx="0">
                  <c:v>-9.43</c:v>
                </c:pt>
                <c:pt idx="1">
                  <c:v>-9.65</c:v>
                </c:pt>
                <c:pt idx="2">
                  <c:v>-5.0599999999999996</c:v>
                </c:pt>
                <c:pt idx="3">
                  <c:v>-5.46</c:v>
                </c:pt>
                <c:pt idx="4">
                  <c:v>-7.8199999999999985</c:v>
                </c:pt>
                <c:pt idx="5">
                  <c:v>-7.1</c:v>
                </c:pt>
                <c:pt idx="6">
                  <c:v>-8.58</c:v>
                </c:pt>
                <c:pt idx="7">
                  <c:v>-11.860000000000024</c:v>
                </c:pt>
                <c:pt idx="8">
                  <c:v>-13.57</c:v>
                </c:pt>
                <c:pt idx="9">
                  <c:v>-15.350000000000026</c:v>
                </c:pt>
                <c:pt idx="10">
                  <c:v>-10.52</c:v>
                </c:pt>
                <c:pt idx="11">
                  <c:v>-14.8</c:v>
                </c:pt>
                <c:pt idx="12">
                  <c:v>-13.370000000000006</c:v>
                </c:pt>
                <c:pt idx="13">
                  <c:v>-9.48</c:v>
                </c:pt>
                <c:pt idx="14">
                  <c:v>-9.2000000000000011</c:v>
                </c:pt>
                <c:pt idx="15">
                  <c:v>-7.84</c:v>
                </c:pt>
                <c:pt idx="16">
                  <c:v>-7.34</c:v>
                </c:pt>
                <c:pt idx="17">
                  <c:v>-9.9700000000000006</c:v>
                </c:pt>
                <c:pt idx="18">
                  <c:v>-6.24</c:v>
                </c:pt>
                <c:pt idx="19">
                  <c:v>-8.3000000000000007</c:v>
                </c:pt>
                <c:pt idx="20">
                  <c:v>-10.88</c:v>
                </c:pt>
                <c:pt idx="21">
                  <c:v>-16.75</c:v>
                </c:pt>
                <c:pt idx="22">
                  <c:v>-13.97</c:v>
                </c:pt>
                <c:pt idx="23">
                  <c:v>-14.71</c:v>
                </c:pt>
                <c:pt idx="24">
                  <c:v>-9.75</c:v>
                </c:pt>
                <c:pt idx="25">
                  <c:v>-8.16</c:v>
                </c:pt>
                <c:pt idx="26">
                  <c:v>-7.29</c:v>
                </c:pt>
                <c:pt idx="27">
                  <c:v>-6.6099999999999985</c:v>
                </c:pt>
                <c:pt idx="28">
                  <c:v>-5.9700000000000024</c:v>
                </c:pt>
                <c:pt idx="29">
                  <c:v>-5.96</c:v>
                </c:pt>
                <c:pt idx="30">
                  <c:v>-8.41</c:v>
                </c:pt>
                <c:pt idx="31">
                  <c:v>-5.72</c:v>
                </c:pt>
                <c:pt idx="32">
                  <c:v>-10.69</c:v>
                </c:pt>
                <c:pt idx="33">
                  <c:v>-13.2</c:v>
                </c:pt>
                <c:pt idx="34">
                  <c:v>-9.8700000000000028</c:v>
                </c:pt>
                <c:pt idx="35">
                  <c:v>-19.559999999999999</c:v>
                </c:pt>
                <c:pt idx="36">
                  <c:v>-11.8</c:v>
                </c:pt>
                <c:pt idx="37">
                  <c:v>-10.08</c:v>
                </c:pt>
                <c:pt idx="38">
                  <c:v>-7.8599999999999985</c:v>
                </c:pt>
                <c:pt idx="39">
                  <c:v>-9.5</c:v>
                </c:pt>
                <c:pt idx="40">
                  <c:v>-8.4600000000000026</c:v>
                </c:pt>
                <c:pt idx="41">
                  <c:v>-8.57</c:v>
                </c:pt>
                <c:pt idx="42">
                  <c:v>-7.3</c:v>
                </c:pt>
                <c:pt idx="43">
                  <c:v>-6.3</c:v>
                </c:pt>
                <c:pt idx="44">
                  <c:v>-16.52</c:v>
                </c:pt>
                <c:pt idx="45">
                  <c:v>-11.66</c:v>
                </c:pt>
                <c:pt idx="46">
                  <c:v>-17.55</c:v>
                </c:pt>
                <c:pt idx="47">
                  <c:v>-11.17</c:v>
                </c:pt>
                <c:pt idx="48">
                  <c:v>-12.8</c:v>
                </c:pt>
                <c:pt idx="49">
                  <c:v>-15.21</c:v>
                </c:pt>
                <c:pt idx="50">
                  <c:v>-9.2800000000000011</c:v>
                </c:pt>
                <c:pt idx="51">
                  <c:v>-6.45</c:v>
                </c:pt>
                <c:pt idx="52">
                  <c:v>-7.52</c:v>
                </c:pt>
                <c:pt idx="53">
                  <c:v>-6.87</c:v>
                </c:pt>
                <c:pt idx="54">
                  <c:v>-6.09</c:v>
                </c:pt>
                <c:pt idx="55">
                  <c:v>-9.76</c:v>
                </c:pt>
                <c:pt idx="56">
                  <c:v>-10.81</c:v>
                </c:pt>
                <c:pt idx="57">
                  <c:v>-13.39</c:v>
                </c:pt>
                <c:pt idx="58">
                  <c:v>-10.69</c:v>
                </c:pt>
                <c:pt idx="59">
                  <c:v>-12.99</c:v>
                </c:pt>
                <c:pt idx="60">
                  <c:v>-10.09</c:v>
                </c:pt>
                <c:pt idx="61">
                  <c:v>-13.33</c:v>
                </c:pt>
                <c:pt idx="62">
                  <c:v>-10.450000000000006</c:v>
                </c:pt>
                <c:pt idx="63">
                  <c:v>-7.8</c:v>
                </c:pt>
                <c:pt idx="64">
                  <c:v>-9.2900000000000009</c:v>
                </c:pt>
                <c:pt idx="65">
                  <c:v>-6.81</c:v>
                </c:pt>
                <c:pt idx="66">
                  <c:v>-8.3500000000000068</c:v>
                </c:pt>
                <c:pt idx="67">
                  <c:v>-12.49</c:v>
                </c:pt>
                <c:pt idx="68">
                  <c:v>-15.73</c:v>
                </c:pt>
                <c:pt idx="69">
                  <c:v>-12.57</c:v>
                </c:pt>
                <c:pt idx="70">
                  <c:v>-12.84</c:v>
                </c:pt>
                <c:pt idx="71">
                  <c:v>-14.58</c:v>
                </c:pt>
                <c:pt idx="72">
                  <c:v>-10.850000000000026</c:v>
                </c:pt>
                <c:pt idx="73">
                  <c:v>-12.08</c:v>
                </c:pt>
                <c:pt idx="74">
                  <c:v>-9.49</c:v>
                </c:pt>
                <c:pt idx="75">
                  <c:v>-7.07</c:v>
                </c:pt>
                <c:pt idx="76">
                  <c:v>-7.37</c:v>
                </c:pt>
                <c:pt idx="77">
                  <c:v>-7.78</c:v>
                </c:pt>
                <c:pt idx="78">
                  <c:v>-11.25</c:v>
                </c:pt>
                <c:pt idx="79">
                  <c:v>-11.18</c:v>
                </c:pt>
                <c:pt idx="80">
                  <c:v>-15.11</c:v>
                </c:pt>
                <c:pt idx="81">
                  <c:v>-17.690000000000001</c:v>
                </c:pt>
                <c:pt idx="82">
                  <c:v>-14.23</c:v>
                </c:pt>
                <c:pt idx="83">
                  <c:v>-18.88</c:v>
                </c:pt>
                <c:pt idx="84">
                  <c:v>-8.8600000000000048</c:v>
                </c:pt>
                <c:pt idx="85">
                  <c:v>-9.6</c:v>
                </c:pt>
                <c:pt idx="86">
                  <c:v>-7.03</c:v>
                </c:pt>
                <c:pt idx="87">
                  <c:v>-5.4300000000000024</c:v>
                </c:pt>
                <c:pt idx="88">
                  <c:v>-7.54</c:v>
                </c:pt>
                <c:pt idx="89">
                  <c:v>-5.58</c:v>
                </c:pt>
                <c:pt idx="90">
                  <c:v>-6.1</c:v>
                </c:pt>
                <c:pt idx="91">
                  <c:v>-10.1</c:v>
                </c:pt>
                <c:pt idx="92">
                  <c:v>-15.23</c:v>
                </c:pt>
                <c:pt idx="93">
                  <c:v>-12.33</c:v>
                </c:pt>
                <c:pt idx="94">
                  <c:v>-8.0500000000000007</c:v>
                </c:pt>
                <c:pt idx="95">
                  <c:v>-15.05</c:v>
                </c:pt>
                <c:pt idx="96">
                  <c:v>-12.850000000000026</c:v>
                </c:pt>
                <c:pt idx="97">
                  <c:v>-9.0400000000000009</c:v>
                </c:pt>
                <c:pt idx="98">
                  <c:v>-9.9600000000000026</c:v>
                </c:pt>
                <c:pt idx="99">
                  <c:v>-7.9700000000000024</c:v>
                </c:pt>
                <c:pt idx="100">
                  <c:v>-7.3</c:v>
                </c:pt>
                <c:pt idx="101">
                  <c:v>-6.9</c:v>
                </c:pt>
                <c:pt idx="102">
                  <c:v>-6.25</c:v>
                </c:pt>
                <c:pt idx="103">
                  <c:v>-7.05</c:v>
                </c:pt>
                <c:pt idx="104">
                  <c:v>-12.03</c:v>
                </c:pt>
                <c:pt idx="105">
                  <c:v>-6.8</c:v>
                </c:pt>
                <c:pt idx="106">
                  <c:v>-18.45</c:v>
                </c:pt>
                <c:pt idx="107">
                  <c:v>-14.31</c:v>
                </c:pt>
                <c:pt idx="108">
                  <c:v>-11.89</c:v>
                </c:pt>
                <c:pt idx="109">
                  <c:v>-9.25</c:v>
                </c:pt>
                <c:pt idx="110">
                  <c:v>-7.84</c:v>
                </c:pt>
                <c:pt idx="111">
                  <c:v>-6.96</c:v>
                </c:pt>
                <c:pt idx="112">
                  <c:v>-7.31</c:v>
                </c:pt>
                <c:pt idx="113">
                  <c:v>-5.18</c:v>
                </c:pt>
                <c:pt idx="114">
                  <c:v>-9.7900000000000009</c:v>
                </c:pt>
                <c:pt idx="115">
                  <c:v>-8.16</c:v>
                </c:pt>
                <c:pt idx="116">
                  <c:v>-9.48</c:v>
                </c:pt>
                <c:pt idx="117">
                  <c:v>-18.649999999999999</c:v>
                </c:pt>
                <c:pt idx="118">
                  <c:v>-15.29</c:v>
                </c:pt>
                <c:pt idx="119">
                  <c:v>-9.42</c:v>
                </c:pt>
                <c:pt idx="120">
                  <c:v>-12.63</c:v>
                </c:pt>
                <c:pt idx="121">
                  <c:v>-11.53</c:v>
                </c:pt>
                <c:pt idx="122">
                  <c:v>-8.06</c:v>
                </c:pt>
                <c:pt idx="123">
                  <c:v>-7.58</c:v>
                </c:pt>
                <c:pt idx="124">
                  <c:v>-6.98</c:v>
                </c:pt>
                <c:pt idx="125">
                  <c:v>-8.02</c:v>
                </c:pt>
                <c:pt idx="126">
                  <c:v>-6.68</c:v>
                </c:pt>
                <c:pt idx="127">
                  <c:v>-6.87</c:v>
                </c:pt>
                <c:pt idx="128">
                  <c:v>-12.03</c:v>
                </c:pt>
                <c:pt idx="129">
                  <c:v>-8.69</c:v>
                </c:pt>
                <c:pt idx="130">
                  <c:v>-12.89</c:v>
                </c:pt>
                <c:pt idx="131">
                  <c:v>-12.5</c:v>
                </c:pt>
                <c:pt idx="132">
                  <c:v>-9.69</c:v>
                </c:pt>
                <c:pt idx="133">
                  <c:v>-7.44</c:v>
                </c:pt>
                <c:pt idx="134">
                  <c:v>-7.03</c:v>
                </c:pt>
                <c:pt idx="135">
                  <c:v>-5.8199999999999985</c:v>
                </c:pt>
                <c:pt idx="136">
                  <c:v>-7.91</c:v>
                </c:pt>
                <c:pt idx="137">
                  <c:v>-5.99</c:v>
                </c:pt>
                <c:pt idx="138">
                  <c:v>-6.31</c:v>
                </c:pt>
                <c:pt idx="139">
                  <c:v>-8.74</c:v>
                </c:pt>
                <c:pt idx="140">
                  <c:v>-9.76</c:v>
                </c:pt>
                <c:pt idx="141">
                  <c:v>-14.3</c:v>
                </c:pt>
                <c:pt idx="142">
                  <c:v>-13.18</c:v>
                </c:pt>
                <c:pt idx="143">
                  <c:v>-12.93</c:v>
                </c:pt>
                <c:pt idx="144">
                  <c:v>-12.38</c:v>
                </c:pt>
                <c:pt idx="145">
                  <c:v>-13.3</c:v>
                </c:pt>
                <c:pt idx="146">
                  <c:v>-8.65</c:v>
                </c:pt>
                <c:pt idx="147">
                  <c:v>-9.06</c:v>
                </c:pt>
                <c:pt idx="148">
                  <c:v>-6.76</c:v>
                </c:pt>
                <c:pt idx="149">
                  <c:v>-7.44</c:v>
                </c:pt>
                <c:pt idx="150">
                  <c:v>-7.39</c:v>
                </c:pt>
                <c:pt idx="151">
                  <c:v>-10.33</c:v>
                </c:pt>
                <c:pt idx="152">
                  <c:v>-9.8800000000000008</c:v>
                </c:pt>
                <c:pt idx="153">
                  <c:v>-8.17</c:v>
                </c:pt>
                <c:pt idx="154">
                  <c:v>-12.870000000000006</c:v>
                </c:pt>
                <c:pt idx="155">
                  <c:v>-12.6</c:v>
                </c:pt>
                <c:pt idx="156">
                  <c:v>-13.950000000000006</c:v>
                </c:pt>
                <c:pt idx="157">
                  <c:v>-8.17</c:v>
                </c:pt>
                <c:pt idx="158">
                  <c:v>-7.88</c:v>
                </c:pt>
                <c:pt idx="159">
                  <c:v>-7.58</c:v>
                </c:pt>
                <c:pt idx="160">
                  <c:v>-6.25</c:v>
                </c:pt>
                <c:pt idx="161">
                  <c:v>-5.1899999999999995</c:v>
                </c:pt>
                <c:pt idx="162">
                  <c:v>-7.55</c:v>
                </c:pt>
                <c:pt idx="163">
                  <c:v>-9</c:v>
                </c:pt>
                <c:pt idx="164">
                  <c:v>-10.450000000000006</c:v>
                </c:pt>
                <c:pt idx="165">
                  <c:v>-8.06</c:v>
                </c:pt>
                <c:pt idx="166">
                  <c:v>-8.89</c:v>
                </c:pt>
                <c:pt idx="167">
                  <c:v>-9.56</c:v>
                </c:pt>
                <c:pt idx="168">
                  <c:v>-5.4700000000000024</c:v>
                </c:pt>
                <c:pt idx="169">
                  <c:v>-5.85</c:v>
                </c:pt>
                <c:pt idx="170">
                  <c:v>-5.1099999999999985</c:v>
                </c:pt>
                <c:pt idx="171">
                  <c:v>-7.1099999999999985</c:v>
                </c:pt>
                <c:pt idx="172">
                  <c:v>-7.17</c:v>
                </c:pt>
                <c:pt idx="173">
                  <c:v>-9.5</c:v>
                </c:pt>
                <c:pt idx="174">
                  <c:v>-8.0300000000000011</c:v>
                </c:pt>
                <c:pt idx="175">
                  <c:v>-9.3700000000000028</c:v>
                </c:pt>
                <c:pt idx="176">
                  <c:v>-8.76</c:v>
                </c:pt>
                <c:pt idx="177">
                  <c:v>-9.5500000000000007</c:v>
                </c:pt>
                <c:pt idx="178">
                  <c:v>-10.25</c:v>
                </c:pt>
                <c:pt idx="179">
                  <c:v>-14.11</c:v>
                </c:pt>
                <c:pt idx="180">
                  <c:v>-7.46</c:v>
                </c:pt>
                <c:pt idx="181">
                  <c:v>-10.72</c:v>
                </c:pt>
                <c:pt idx="182">
                  <c:v>-5.34</c:v>
                </c:pt>
                <c:pt idx="183">
                  <c:v>-5.52</c:v>
                </c:pt>
                <c:pt idx="184">
                  <c:v>-5.6499999999999995</c:v>
                </c:pt>
                <c:pt idx="185">
                  <c:v>-7.1</c:v>
                </c:pt>
                <c:pt idx="186">
                  <c:v>-9.7200000000000024</c:v>
                </c:pt>
                <c:pt idx="187">
                  <c:v>-15.19</c:v>
                </c:pt>
                <c:pt idx="188">
                  <c:v>-11.12</c:v>
                </c:pt>
                <c:pt idx="189">
                  <c:v>-11.29</c:v>
                </c:pt>
                <c:pt idx="190">
                  <c:v>-10.91</c:v>
                </c:pt>
                <c:pt idx="191">
                  <c:v>-18.459999999999987</c:v>
                </c:pt>
                <c:pt idx="192">
                  <c:v>-8.74</c:v>
                </c:pt>
                <c:pt idx="193">
                  <c:v>-10.6</c:v>
                </c:pt>
                <c:pt idx="194">
                  <c:v>-9.07</c:v>
                </c:pt>
                <c:pt idx="195">
                  <c:v>-6.57</c:v>
                </c:pt>
                <c:pt idx="196">
                  <c:v>-6.08</c:v>
                </c:pt>
                <c:pt idx="197">
                  <c:v>-6.14</c:v>
                </c:pt>
                <c:pt idx="198">
                  <c:v>-6.17</c:v>
                </c:pt>
                <c:pt idx="199">
                  <c:v>-7.51</c:v>
                </c:pt>
                <c:pt idx="200">
                  <c:v>-9.58</c:v>
                </c:pt>
                <c:pt idx="201">
                  <c:v>-11.21</c:v>
                </c:pt>
                <c:pt idx="202">
                  <c:v>-11.58</c:v>
                </c:pt>
                <c:pt idx="203">
                  <c:v>-9.98</c:v>
                </c:pt>
                <c:pt idx="204">
                  <c:v>-11.51</c:v>
                </c:pt>
                <c:pt idx="205">
                  <c:v>-8.68</c:v>
                </c:pt>
                <c:pt idx="206">
                  <c:v>-8.51</c:v>
                </c:pt>
                <c:pt idx="207">
                  <c:v>-7.17</c:v>
                </c:pt>
                <c:pt idx="208">
                  <c:v>-9.3600000000000048</c:v>
                </c:pt>
                <c:pt idx="209">
                  <c:v>-6.52</c:v>
                </c:pt>
                <c:pt idx="210">
                  <c:v>-9.1300000000000008</c:v>
                </c:pt>
                <c:pt idx="211">
                  <c:v>-13.55</c:v>
                </c:pt>
                <c:pt idx="212">
                  <c:v>-11.18</c:v>
                </c:pt>
                <c:pt idx="213">
                  <c:v>-14.75</c:v>
                </c:pt>
                <c:pt idx="214">
                  <c:v>-9.7800000000000011</c:v>
                </c:pt>
                <c:pt idx="215">
                  <c:v>-16.690000000000001</c:v>
                </c:pt>
                <c:pt idx="216">
                  <c:v>-12.39</c:v>
                </c:pt>
                <c:pt idx="217">
                  <c:v>-12.17</c:v>
                </c:pt>
                <c:pt idx="218">
                  <c:v>-5.29</c:v>
                </c:pt>
                <c:pt idx="219">
                  <c:v>-7.1499999999999995</c:v>
                </c:pt>
                <c:pt idx="220">
                  <c:v>-5.96</c:v>
                </c:pt>
                <c:pt idx="221">
                  <c:v>-9.1</c:v>
                </c:pt>
                <c:pt idx="222">
                  <c:v>-8.8700000000000028</c:v>
                </c:pt>
                <c:pt idx="223">
                  <c:v>-6.06</c:v>
                </c:pt>
                <c:pt idx="224">
                  <c:v>-14.370000000000006</c:v>
                </c:pt>
                <c:pt idx="225">
                  <c:v>-12.22</c:v>
                </c:pt>
                <c:pt idx="226">
                  <c:v>-12.44</c:v>
                </c:pt>
                <c:pt idx="227">
                  <c:v>-14.98</c:v>
                </c:pt>
                <c:pt idx="228">
                  <c:v>-7.91</c:v>
                </c:pt>
                <c:pt idx="229">
                  <c:v>-10.53</c:v>
                </c:pt>
                <c:pt idx="230">
                  <c:v>-8.68</c:v>
                </c:pt>
                <c:pt idx="231">
                  <c:v>-5.76</c:v>
                </c:pt>
                <c:pt idx="232">
                  <c:v>-6.73</c:v>
                </c:pt>
                <c:pt idx="233">
                  <c:v>-5.9</c:v>
                </c:pt>
                <c:pt idx="234">
                  <c:v>-6.4</c:v>
                </c:pt>
                <c:pt idx="235">
                  <c:v>-12.73</c:v>
                </c:pt>
                <c:pt idx="236">
                  <c:v>-8.43</c:v>
                </c:pt>
                <c:pt idx="237">
                  <c:v>-8.8000000000000007</c:v>
                </c:pt>
                <c:pt idx="238">
                  <c:v>-13.3</c:v>
                </c:pt>
                <c:pt idx="239">
                  <c:v>-11.59</c:v>
                </c:pt>
                <c:pt idx="240">
                  <c:v>-12.870000000000006</c:v>
                </c:pt>
                <c:pt idx="241">
                  <c:v>-10.4</c:v>
                </c:pt>
                <c:pt idx="242">
                  <c:v>-10.64</c:v>
                </c:pt>
                <c:pt idx="243">
                  <c:v>-8.32</c:v>
                </c:pt>
                <c:pt idx="244">
                  <c:v>-4.99</c:v>
                </c:pt>
                <c:pt idx="245">
                  <c:v>-9.42</c:v>
                </c:pt>
                <c:pt idx="246">
                  <c:v>-7.98</c:v>
                </c:pt>
                <c:pt idx="247">
                  <c:v>-7.31</c:v>
                </c:pt>
                <c:pt idx="248">
                  <c:v>-14.13</c:v>
                </c:pt>
                <c:pt idx="249">
                  <c:v>-19.53</c:v>
                </c:pt>
                <c:pt idx="250">
                  <c:v>-17.010000000000005</c:v>
                </c:pt>
                <c:pt idx="251">
                  <c:v>-14.24</c:v>
                </c:pt>
                <c:pt idx="252">
                  <c:v>-13.18</c:v>
                </c:pt>
                <c:pt idx="253">
                  <c:v>-14.21</c:v>
                </c:pt>
                <c:pt idx="254">
                  <c:v>-8.17</c:v>
                </c:pt>
                <c:pt idx="255">
                  <c:v>-5.56</c:v>
                </c:pt>
                <c:pt idx="256">
                  <c:v>-7.7700000000000014</c:v>
                </c:pt>
                <c:pt idx="257">
                  <c:v>-6.74</c:v>
                </c:pt>
                <c:pt idx="258">
                  <c:v>-12.8</c:v>
                </c:pt>
                <c:pt idx="259">
                  <c:v>-9.64</c:v>
                </c:pt>
                <c:pt idx="260">
                  <c:v>-11.450000000000006</c:v>
                </c:pt>
                <c:pt idx="261">
                  <c:v>-16.21</c:v>
                </c:pt>
                <c:pt idx="262">
                  <c:v>-14.8</c:v>
                </c:pt>
                <c:pt idx="263">
                  <c:v>-12.82</c:v>
                </c:pt>
                <c:pt idx="264">
                  <c:v>-8.89</c:v>
                </c:pt>
                <c:pt idx="265">
                  <c:v>-9.84</c:v>
                </c:pt>
                <c:pt idx="266">
                  <c:v>-8.5400000000000009</c:v>
                </c:pt>
                <c:pt idx="267">
                  <c:v>-8.06</c:v>
                </c:pt>
                <c:pt idx="268">
                  <c:v>-9.98</c:v>
                </c:pt>
                <c:pt idx="269">
                  <c:v>-9.9600000000000026</c:v>
                </c:pt>
                <c:pt idx="270">
                  <c:v>-7.38</c:v>
                </c:pt>
                <c:pt idx="271">
                  <c:v>-9.0400000000000009</c:v>
                </c:pt>
                <c:pt idx="272">
                  <c:v>-13.88</c:v>
                </c:pt>
                <c:pt idx="273">
                  <c:v>-13.26</c:v>
                </c:pt>
                <c:pt idx="274">
                  <c:v>-9.17</c:v>
                </c:pt>
                <c:pt idx="275">
                  <c:v>-7.74</c:v>
                </c:pt>
                <c:pt idx="276">
                  <c:v>-9.25</c:v>
                </c:pt>
                <c:pt idx="277">
                  <c:v>-9.66</c:v>
                </c:pt>
                <c:pt idx="278">
                  <c:v>-8.98</c:v>
                </c:pt>
                <c:pt idx="279">
                  <c:v>-6.5</c:v>
                </c:pt>
                <c:pt idx="280">
                  <c:v>-5.63</c:v>
                </c:pt>
                <c:pt idx="281">
                  <c:v>-6.02</c:v>
                </c:pt>
                <c:pt idx="282">
                  <c:v>-11.78</c:v>
                </c:pt>
                <c:pt idx="283">
                  <c:v>-10.59</c:v>
                </c:pt>
                <c:pt idx="284">
                  <c:v>-16.279999999999987</c:v>
                </c:pt>
                <c:pt idx="285">
                  <c:v>-14.27</c:v>
                </c:pt>
                <c:pt idx="286">
                  <c:v>-10.19</c:v>
                </c:pt>
                <c:pt idx="287">
                  <c:v>-10.28</c:v>
                </c:pt>
                <c:pt idx="288">
                  <c:v>-11.59</c:v>
                </c:pt>
                <c:pt idx="289">
                  <c:v>-7.34</c:v>
                </c:pt>
                <c:pt idx="290">
                  <c:v>-8.8500000000000068</c:v>
                </c:pt>
                <c:pt idx="291">
                  <c:v>-4.5599999999999996</c:v>
                </c:pt>
                <c:pt idx="292">
                  <c:v>-10.200000000000001</c:v>
                </c:pt>
                <c:pt idx="293">
                  <c:v>-4.9300000000000024</c:v>
                </c:pt>
                <c:pt idx="294">
                  <c:v>-10.51</c:v>
                </c:pt>
                <c:pt idx="295">
                  <c:v>-6.22</c:v>
                </c:pt>
                <c:pt idx="296">
                  <c:v>-9.8500000000000068</c:v>
                </c:pt>
                <c:pt idx="297">
                  <c:v>-14.8</c:v>
                </c:pt>
                <c:pt idx="298">
                  <c:v>-12.65</c:v>
                </c:pt>
                <c:pt idx="299">
                  <c:v>-10.46</c:v>
                </c:pt>
                <c:pt idx="300">
                  <c:v>-12.23</c:v>
                </c:pt>
                <c:pt idx="301">
                  <c:v>-10.6</c:v>
                </c:pt>
                <c:pt idx="302">
                  <c:v>-6.22</c:v>
                </c:pt>
                <c:pt idx="303">
                  <c:v>-7.1599999999999975</c:v>
                </c:pt>
                <c:pt idx="304">
                  <c:v>-6.78</c:v>
                </c:pt>
                <c:pt idx="305">
                  <c:v>-6.06</c:v>
                </c:pt>
                <c:pt idx="306">
                  <c:v>-8.51</c:v>
                </c:pt>
                <c:pt idx="307">
                  <c:v>-6.67</c:v>
                </c:pt>
                <c:pt idx="308">
                  <c:v>-13.82</c:v>
                </c:pt>
                <c:pt idx="309">
                  <c:v>-16.170000000000005</c:v>
                </c:pt>
                <c:pt idx="310">
                  <c:v>-10.63</c:v>
                </c:pt>
                <c:pt idx="311">
                  <c:v>-10.51</c:v>
                </c:pt>
                <c:pt idx="312">
                  <c:v>-10.66</c:v>
                </c:pt>
                <c:pt idx="313">
                  <c:v>-7.92</c:v>
                </c:pt>
                <c:pt idx="314">
                  <c:v>-6.92</c:v>
                </c:pt>
                <c:pt idx="315">
                  <c:v>-6.28</c:v>
                </c:pt>
                <c:pt idx="316">
                  <c:v>-5.83</c:v>
                </c:pt>
                <c:pt idx="317">
                  <c:v>-8.23</c:v>
                </c:pt>
                <c:pt idx="318">
                  <c:v>-10.41</c:v>
                </c:pt>
                <c:pt idx="319">
                  <c:v>-10.120000000000001</c:v>
                </c:pt>
                <c:pt idx="320">
                  <c:v>-11.62</c:v>
                </c:pt>
                <c:pt idx="321">
                  <c:v>-13.6</c:v>
                </c:pt>
              </c:numCache>
            </c:numRef>
          </c:yVal>
          <c:smooth val="0"/>
        </c:ser>
        <c:dLbls>
          <c:showLegendKey val="0"/>
          <c:showVal val="0"/>
          <c:showCatName val="0"/>
          <c:showSerName val="0"/>
          <c:showPercent val="0"/>
          <c:showBubbleSize val="0"/>
        </c:dLbls>
        <c:axId val="218692608"/>
        <c:axId val="217916544"/>
      </c:scatterChart>
      <c:valAx>
        <c:axId val="218692608"/>
        <c:scaling>
          <c:orientation val="minMax"/>
        </c:scaling>
        <c:delete val="0"/>
        <c:axPos val="b"/>
        <c:title>
          <c:tx>
            <c:rich>
              <a:bodyPr/>
              <a:lstStyle/>
              <a:p>
                <a:pPr>
                  <a:defRPr/>
                </a:pPr>
                <a:r>
                  <a:rPr lang="en-GB"/>
                  <a:t>Air Temperature (</a:t>
                </a:r>
                <a:r>
                  <a:rPr lang="en-GB">
                    <a:latin typeface="Times New Roman"/>
                    <a:cs typeface="Times New Roman"/>
                  </a:rPr>
                  <a:t>°</a:t>
                </a:r>
                <a:r>
                  <a:rPr lang="en-GB"/>
                  <a:t>C)</a:t>
                </a:r>
              </a:p>
            </c:rich>
          </c:tx>
          <c:layout>
            <c:manualLayout>
              <c:xMode val="edge"/>
              <c:yMode val="edge"/>
              <c:x val="0.32250993357416113"/>
              <c:y val="0.91061644754817872"/>
            </c:manualLayout>
          </c:layout>
          <c:overlay val="0"/>
        </c:title>
        <c:numFmt formatCode="General" sourceLinked="1"/>
        <c:majorTickMark val="out"/>
        <c:minorTickMark val="none"/>
        <c:tickLblPos val="nextTo"/>
        <c:crossAx val="217916544"/>
        <c:crosses val="autoZero"/>
        <c:crossBetween val="midCat"/>
      </c:valAx>
      <c:valAx>
        <c:axId val="217916544"/>
        <c:scaling>
          <c:orientation val="minMax"/>
        </c:scaling>
        <c:delete val="0"/>
        <c:axPos val="l"/>
        <c:title>
          <c:tx>
            <c:rich>
              <a:bodyPr rot="-5400000" vert="horz"/>
              <a:lstStyle/>
              <a:p>
                <a:pPr>
                  <a:defRPr/>
                </a:pPr>
                <a:r>
                  <a:rPr lang="el-GR"/>
                  <a:t>δ</a:t>
                </a:r>
                <a:r>
                  <a:rPr lang="en-GB" baseline="30000"/>
                  <a:t>18</a:t>
                </a:r>
                <a:r>
                  <a:rPr lang="en-GB"/>
                  <a:t>O (‰ VMOW)</a:t>
                </a:r>
              </a:p>
            </c:rich>
          </c:tx>
          <c:overlay val="0"/>
        </c:title>
        <c:numFmt formatCode="General" sourceLinked="1"/>
        <c:majorTickMark val="out"/>
        <c:minorTickMark val="none"/>
        <c:tickLblPos val="nextTo"/>
        <c:crossAx val="218692608"/>
        <c:crosses val="autoZero"/>
        <c:crossBetween val="midCat"/>
      </c:valAx>
    </c:plotArea>
    <c:plotVisOnly val="1"/>
    <c:dispBlanksAs val="gap"/>
    <c:showDLblsOverMax val="0"/>
  </c:chart>
  <c:spPr>
    <a:ln>
      <a:solidFill>
        <a:sysClr val="windowText" lastClr="000000"/>
      </a:solidFill>
    </a:ln>
  </c:spPr>
  <c:txPr>
    <a:bodyPr/>
    <a:lstStyle/>
    <a:p>
      <a:pPr>
        <a:defRPr>
          <a:latin typeface="Arial" pitchFamily="34" charset="0"/>
          <a:cs typeface="Arial" pitchFamily="34" charset="0"/>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Arial" pitchFamily="34" charset="0"/>
                <a:cs typeface="Arial" pitchFamily="34" charset="0"/>
              </a:defRPr>
            </a:pPr>
            <a:r>
              <a:rPr lang="en-GB" sz="1400">
                <a:latin typeface="Arial" pitchFamily="34" charset="0"/>
                <a:cs typeface="Arial" pitchFamily="34" charset="0"/>
              </a:rPr>
              <a:t>G</a:t>
            </a:r>
            <a:r>
              <a:rPr lang="el-GR" sz="1400">
                <a:latin typeface="Arial" pitchFamily="34" charset="0"/>
                <a:cs typeface="Arial" pitchFamily="34" charset="0"/>
              </a:rPr>
              <a:t>ό</a:t>
            </a:r>
            <a:r>
              <a:rPr lang="en-GB" sz="1400">
                <a:latin typeface="Arial" pitchFamily="34" charset="0"/>
                <a:cs typeface="Arial" pitchFamily="34" charset="0"/>
              </a:rPr>
              <a:t>rka Events</a:t>
            </a:r>
          </a:p>
        </c:rich>
      </c:tx>
      <c:overlay val="0"/>
    </c:title>
    <c:autoTitleDeleted val="0"/>
    <c:plotArea>
      <c:layout/>
      <c:scatterChart>
        <c:scatterStyle val="lineMarker"/>
        <c:varyColors val="0"/>
        <c:ser>
          <c:idx val="0"/>
          <c:order val="0"/>
          <c:spPr>
            <a:ln w="28575">
              <a:noFill/>
            </a:ln>
          </c:spPr>
          <c:marker>
            <c:symbol val="square"/>
            <c:size val="3"/>
            <c:spPr>
              <a:solidFill>
                <a:srgbClr val="FF0000"/>
              </a:solidFill>
              <a:ln>
                <a:solidFill>
                  <a:srgbClr val="FF0000"/>
                </a:solidFill>
              </a:ln>
            </c:spPr>
          </c:marker>
          <c:trendline>
            <c:trendlineType val="linear"/>
            <c:dispRSqr val="0"/>
            <c:dispEq val="0"/>
          </c:trendline>
          <c:xVal>
            <c:numRef>
              <c:f>Sheet1!$G$2:$G$33</c:f>
              <c:numCache>
                <c:formatCode>General</c:formatCode>
                <c:ptCount val="32"/>
                <c:pt idx="0">
                  <c:v>7.07517</c:v>
                </c:pt>
                <c:pt idx="1">
                  <c:v>10.52045</c:v>
                </c:pt>
                <c:pt idx="2">
                  <c:v>14.263400000000004</c:v>
                </c:pt>
                <c:pt idx="3">
                  <c:v>13.1022</c:v>
                </c:pt>
                <c:pt idx="4">
                  <c:v>13.861800000000002</c:v>
                </c:pt>
                <c:pt idx="5">
                  <c:v>18.5776</c:v>
                </c:pt>
                <c:pt idx="6">
                  <c:v>17.061199999999989</c:v>
                </c:pt>
                <c:pt idx="7">
                  <c:v>14.7066</c:v>
                </c:pt>
                <c:pt idx="8">
                  <c:v>9.8697000000000248</c:v>
                </c:pt>
                <c:pt idx="9">
                  <c:v>12.909400000000026</c:v>
                </c:pt>
                <c:pt idx="10">
                  <c:v>8.9647000000000006</c:v>
                </c:pt>
                <c:pt idx="11">
                  <c:v>14.6348</c:v>
                </c:pt>
                <c:pt idx="12">
                  <c:v>10.896600000000022</c:v>
                </c:pt>
                <c:pt idx="13">
                  <c:v>2.0775999999999999</c:v>
                </c:pt>
                <c:pt idx="14">
                  <c:v>5.2391000000000014</c:v>
                </c:pt>
                <c:pt idx="15">
                  <c:v>12.8573</c:v>
                </c:pt>
                <c:pt idx="16">
                  <c:v>2.23</c:v>
                </c:pt>
                <c:pt idx="17">
                  <c:v>1.6500000000000001</c:v>
                </c:pt>
                <c:pt idx="18">
                  <c:v>0.29000000000000031</c:v>
                </c:pt>
                <c:pt idx="19">
                  <c:v>0.504</c:v>
                </c:pt>
                <c:pt idx="20">
                  <c:v>4.1584999999999965</c:v>
                </c:pt>
                <c:pt idx="21">
                  <c:v>3.5537999999999998</c:v>
                </c:pt>
                <c:pt idx="22">
                  <c:v>-6.2012000000000134</c:v>
                </c:pt>
                <c:pt idx="23">
                  <c:v>-8.8664000000001248</c:v>
                </c:pt>
                <c:pt idx="24">
                  <c:v>-7.1593</c:v>
                </c:pt>
                <c:pt idx="25">
                  <c:v>-2.8779999999999997</c:v>
                </c:pt>
                <c:pt idx="26">
                  <c:v>1.6395999999999658</c:v>
                </c:pt>
                <c:pt idx="27">
                  <c:v>3.4966999999999167</c:v>
                </c:pt>
                <c:pt idx="28">
                  <c:v>14.168700000000001</c:v>
                </c:pt>
                <c:pt idx="29">
                  <c:v>4.7065000000000001</c:v>
                </c:pt>
                <c:pt idx="30">
                  <c:v>4.4931999999999999</c:v>
                </c:pt>
                <c:pt idx="31">
                  <c:v>9.7846000000000011</c:v>
                </c:pt>
              </c:numCache>
            </c:numRef>
          </c:xVal>
          <c:yVal>
            <c:numRef>
              <c:f>Sheet1!$H$2:$H$33</c:f>
              <c:numCache>
                <c:formatCode>General</c:formatCode>
                <c:ptCount val="32"/>
                <c:pt idx="0">
                  <c:v>-8.8000000000000007</c:v>
                </c:pt>
                <c:pt idx="1">
                  <c:v>-0.8</c:v>
                </c:pt>
                <c:pt idx="2">
                  <c:v>-3.1</c:v>
                </c:pt>
                <c:pt idx="3">
                  <c:v>-4</c:v>
                </c:pt>
                <c:pt idx="4">
                  <c:v>-3.8</c:v>
                </c:pt>
                <c:pt idx="5">
                  <c:v>-4.5999999999999996</c:v>
                </c:pt>
                <c:pt idx="6">
                  <c:v>-7.7</c:v>
                </c:pt>
                <c:pt idx="7">
                  <c:v>-11.7</c:v>
                </c:pt>
                <c:pt idx="8">
                  <c:v>-3.4</c:v>
                </c:pt>
                <c:pt idx="9">
                  <c:v>-4</c:v>
                </c:pt>
                <c:pt idx="10">
                  <c:v>-2.2999999999999998</c:v>
                </c:pt>
                <c:pt idx="11">
                  <c:v>-5.6</c:v>
                </c:pt>
                <c:pt idx="12">
                  <c:v>-6.8</c:v>
                </c:pt>
                <c:pt idx="13">
                  <c:v>-6.2</c:v>
                </c:pt>
                <c:pt idx="14">
                  <c:v>-12.3</c:v>
                </c:pt>
                <c:pt idx="15">
                  <c:v>-6.6</c:v>
                </c:pt>
                <c:pt idx="16">
                  <c:v>-10.6</c:v>
                </c:pt>
                <c:pt idx="17">
                  <c:v>-10.5</c:v>
                </c:pt>
                <c:pt idx="18">
                  <c:v>-11</c:v>
                </c:pt>
                <c:pt idx="19">
                  <c:v>-15.1</c:v>
                </c:pt>
                <c:pt idx="20">
                  <c:v>-8</c:v>
                </c:pt>
                <c:pt idx="21">
                  <c:v>-9.8000000000000007</c:v>
                </c:pt>
                <c:pt idx="22">
                  <c:v>-9.8000000000000007</c:v>
                </c:pt>
                <c:pt idx="23">
                  <c:v>-16.3</c:v>
                </c:pt>
                <c:pt idx="24">
                  <c:v>-14.8</c:v>
                </c:pt>
                <c:pt idx="25">
                  <c:v>-14.7</c:v>
                </c:pt>
                <c:pt idx="26">
                  <c:v>-9.3000000000000007</c:v>
                </c:pt>
                <c:pt idx="27">
                  <c:v>-9.9</c:v>
                </c:pt>
                <c:pt idx="28">
                  <c:v>-5.0999999999999996</c:v>
                </c:pt>
                <c:pt idx="29">
                  <c:v>-9.1</c:v>
                </c:pt>
                <c:pt idx="30">
                  <c:v>-9.4</c:v>
                </c:pt>
                <c:pt idx="31">
                  <c:v>-7.3</c:v>
                </c:pt>
              </c:numCache>
            </c:numRef>
          </c:yVal>
          <c:smooth val="0"/>
        </c:ser>
        <c:dLbls>
          <c:showLegendKey val="0"/>
          <c:showVal val="0"/>
          <c:showCatName val="0"/>
          <c:showSerName val="0"/>
          <c:showPercent val="0"/>
          <c:showBubbleSize val="0"/>
        </c:dLbls>
        <c:axId val="217945984"/>
        <c:axId val="217960448"/>
      </c:scatterChart>
      <c:valAx>
        <c:axId val="217945984"/>
        <c:scaling>
          <c:orientation val="minMax"/>
        </c:scaling>
        <c:delete val="0"/>
        <c:axPos val="b"/>
        <c:title>
          <c:tx>
            <c:rich>
              <a:bodyPr/>
              <a:lstStyle/>
              <a:p>
                <a:pPr>
                  <a:defRPr/>
                </a:pPr>
                <a:r>
                  <a:rPr lang="en-GB"/>
                  <a:t>Air Temperature (</a:t>
                </a:r>
                <a:r>
                  <a:rPr lang="en-GB">
                    <a:latin typeface="Times New Roman"/>
                    <a:cs typeface="Times New Roman"/>
                  </a:rPr>
                  <a:t>°</a:t>
                </a:r>
                <a:r>
                  <a:rPr lang="en-GB"/>
                  <a:t>C)</a:t>
                </a:r>
              </a:p>
            </c:rich>
          </c:tx>
          <c:layout>
            <c:manualLayout>
              <c:xMode val="edge"/>
              <c:yMode val="edge"/>
              <c:x val="0.29495570745503008"/>
              <c:y val="0.93636187647011893"/>
            </c:manualLayout>
          </c:layout>
          <c:overlay val="0"/>
        </c:title>
        <c:numFmt formatCode="General" sourceLinked="1"/>
        <c:majorTickMark val="out"/>
        <c:minorTickMark val="none"/>
        <c:tickLblPos val="nextTo"/>
        <c:crossAx val="217960448"/>
        <c:crosses val="autoZero"/>
        <c:crossBetween val="midCat"/>
      </c:valAx>
      <c:valAx>
        <c:axId val="217960448"/>
        <c:scaling>
          <c:orientation val="minMax"/>
        </c:scaling>
        <c:delete val="0"/>
        <c:axPos val="l"/>
        <c:title>
          <c:tx>
            <c:rich>
              <a:bodyPr rot="-5400000" vert="horz"/>
              <a:lstStyle/>
              <a:p>
                <a:pPr>
                  <a:defRPr/>
                </a:pPr>
                <a:r>
                  <a:rPr lang="en-US"/>
                  <a:t> </a:t>
                </a:r>
                <a:r>
                  <a:rPr lang="el-GR"/>
                  <a:t>δ</a:t>
                </a:r>
                <a:r>
                  <a:rPr lang="en-GB" baseline="30000"/>
                  <a:t>18</a:t>
                </a:r>
                <a:r>
                  <a:rPr lang="en-GB"/>
                  <a:t>O (‰ VMOW </a:t>
                </a:r>
                <a:r>
                  <a:rPr lang="en-US"/>
                  <a:t>)</a:t>
                </a:r>
              </a:p>
            </c:rich>
          </c:tx>
          <c:overlay val="0"/>
        </c:title>
        <c:numFmt formatCode="General" sourceLinked="1"/>
        <c:majorTickMark val="out"/>
        <c:minorTickMark val="none"/>
        <c:tickLblPos val="nextTo"/>
        <c:crossAx val="217945984"/>
        <c:crosses val="autoZero"/>
        <c:crossBetween val="midCat"/>
      </c:valAx>
    </c:plotArea>
    <c:plotVisOnly val="1"/>
    <c:dispBlanksAs val="gap"/>
    <c:showDLblsOverMax val="0"/>
  </c:chart>
  <c:spPr>
    <a:ln>
      <a:solidFill>
        <a:sysClr val="windowText" lastClr="000000"/>
      </a:solidFill>
    </a:ln>
  </c:spPr>
  <c:txPr>
    <a:bodyPr/>
    <a:lstStyle/>
    <a:p>
      <a:pPr>
        <a:defRPr>
          <a:latin typeface="Arial" pitchFamily="34" charset="0"/>
          <a:cs typeface="Arial" pitchFamily="34" charset="0"/>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95674490908737"/>
          <c:y val="5.7377362713381772E-2"/>
          <c:w val="0.71044127018836634"/>
          <c:h val="0.63032899957272781"/>
        </c:manualLayout>
      </c:layout>
      <c:lineChart>
        <c:grouping val="standard"/>
        <c:varyColors val="0"/>
        <c:ser>
          <c:idx val="3"/>
          <c:order val="1"/>
          <c:tx>
            <c:strRef>
              <c:f>'Monthly Averages'!$D$1</c:f>
              <c:strCache>
                <c:ptCount val="1"/>
                <c:pt idx="0">
                  <c:v>Precipitation</c:v>
                </c:pt>
              </c:strCache>
            </c:strRef>
          </c:tx>
          <c:spPr>
            <a:ln w="22225">
              <a:solidFill>
                <a:srgbClr val="0070C0"/>
              </a:solidFill>
            </a:ln>
          </c:spPr>
          <c:marker>
            <c:symbol val="circle"/>
            <c:size val="5"/>
            <c:spPr>
              <a:solidFill>
                <a:srgbClr val="0070C0"/>
              </a:solidFill>
              <a:ln>
                <a:solidFill>
                  <a:srgbClr val="0070C0"/>
                </a:solidFill>
              </a:ln>
            </c:spPr>
          </c:marker>
          <c:cat>
            <c:strRef>
              <c:f>'Monthly Averages'!$A$2:$A$13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'Monthly Averages'!$D$2:$D$13</c:f>
              <c:numCache>
                <c:formatCode>0</c:formatCode>
                <c:ptCount val="12"/>
                <c:pt idx="0">
                  <c:v>35.384615384615344</c:v>
                </c:pt>
                <c:pt idx="1">
                  <c:v>28.615384615384631</c:v>
                </c:pt>
                <c:pt idx="2">
                  <c:v>35.925925925926563</c:v>
                </c:pt>
                <c:pt idx="3">
                  <c:v>49.888888888888886</c:v>
                </c:pt>
                <c:pt idx="4">
                  <c:v>72.703703703703709</c:v>
                </c:pt>
                <c:pt idx="5">
                  <c:v>84.222222222222229</c:v>
                </c:pt>
                <c:pt idx="6">
                  <c:v>83.407407407407405</c:v>
                </c:pt>
                <c:pt idx="7">
                  <c:v>80.962962962962962</c:v>
                </c:pt>
                <c:pt idx="8">
                  <c:v>60.259259259259245</c:v>
                </c:pt>
                <c:pt idx="9">
                  <c:v>44.148148148151179</c:v>
                </c:pt>
                <c:pt idx="10">
                  <c:v>37.740740740740762</c:v>
                </c:pt>
                <c:pt idx="11">
                  <c:v>36.814814814814795</c:v>
                </c:pt>
              </c:numCache>
            </c:numRef>
          </c:val>
          <c:smooth val="0"/>
        </c:ser>
        <c:dLbls>
          <c:showLegendKey val="0"/>
          <c:showVal val="0"/>
          <c:showCatName val="0"/>
          <c:showSerName val="0"/>
          <c:showPercent val="0"/>
          <c:showBubbleSize val="0"/>
        </c:dLbls>
        <c:marker val="1"/>
        <c:smooth val="0"/>
        <c:axId val="218573440"/>
        <c:axId val="218575232"/>
      </c:lineChart>
      <c:lineChart>
        <c:grouping val="standard"/>
        <c:varyColors val="0"/>
        <c:ser>
          <c:idx val="1"/>
          <c:order val="0"/>
          <c:tx>
            <c:strRef>
              <c:f>'Monthly Averages'!$C$1</c:f>
              <c:strCache>
                <c:ptCount val="1"/>
                <c:pt idx="0">
                  <c:v>δ18O</c:v>
                </c:pt>
              </c:strCache>
            </c:strRef>
          </c:tx>
          <c:spPr>
            <a:ln w="22225"/>
          </c:spPr>
          <c:marker>
            <c:symbol val="square"/>
            <c:size val="5"/>
          </c:marker>
          <c:cat>
            <c:strRef>
              <c:f>'Monthly Averages'!$A$2:$A$13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'Monthly Averages'!$C$2:$C$13</c:f>
              <c:numCache>
                <c:formatCode>0</c:formatCode>
                <c:ptCount val="12"/>
                <c:pt idx="0">
                  <c:v>-12.384615384615387</c:v>
                </c:pt>
                <c:pt idx="1">
                  <c:v>-13.266153846153843</c:v>
                </c:pt>
                <c:pt idx="2">
                  <c:v>-10.832962962962966</c:v>
                </c:pt>
                <c:pt idx="3">
                  <c:v>-10.179259259259426</c:v>
                </c:pt>
                <c:pt idx="4">
                  <c:v>-7.977777777777777</c:v>
                </c:pt>
                <c:pt idx="5">
                  <c:v>-6.9203703703703692</c:v>
                </c:pt>
                <c:pt idx="6">
                  <c:v>-7.2574074074073955</c:v>
                </c:pt>
                <c:pt idx="7">
                  <c:v>-7.1474074074073846</c:v>
                </c:pt>
                <c:pt idx="8">
                  <c:v>-8.2955555555555556</c:v>
                </c:pt>
                <c:pt idx="9">
                  <c:v>-9.2540740740740688</c:v>
                </c:pt>
                <c:pt idx="10">
                  <c:v>-12.097777777777768</c:v>
                </c:pt>
                <c:pt idx="11">
                  <c:v>-13.084074074074071</c:v>
                </c:pt>
              </c:numCache>
            </c:numRef>
          </c:val>
          <c:smooth val="0"/>
        </c:ser>
        <c:dLbls>
          <c:showLegendKey val="0"/>
          <c:showVal val="0"/>
          <c:showCatName val="0"/>
          <c:showSerName val="0"/>
          <c:showPercent val="0"/>
          <c:showBubbleSize val="0"/>
        </c:dLbls>
        <c:marker val="1"/>
        <c:smooth val="0"/>
        <c:axId val="218579328"/>
        <c:axId val="218577152"/>
      </c:lineChart>
      <c:catAx>
        <c:axId val="218573440"/>
        <c:scaling>
          <c:orientation val="minMax"/>
        </c:scaling>
        <c:delete val="0"/>
        <c:axPos val="b"/>
        <c:majorTickMark val="none"/>
        <c:minorTickMark val="none"/>
        <c:tickLblPos val="nextTo"/>
        <c:txPr>
          <a:bodyPr rot="-5400000" vert="horz"/>
          <a:lstStyle/>
          <a:p>
            <a:pPr>
              <a:defRPr/>
            </a:pPr>
            <a:endParaRPr lang="en-US"/>
          </a:p>
        </c:txPr>
        <c:crossAx val="218575232"/>
        <c:crosses val="autoZero"/>
        <c:auto val="1"/>
        <c:lblAlgn val="ctr"/>
        <c:lblOffset val="100"/>
        <c:noMultiLvlLbl val="0"/>
      </c:catAx>
      <c:valAx>
        <c:axId val="218575232"/>
        <c:scaling>
          <c:orientation val="minMax"/>
          <c:min val="20"/>
        </c:scaling>
        <c:delete val="0"/>
        <c:axPos val="l"/>
        <c:title>
          <c:tx>
            <c:rich>
              <a:bodyPr/>
              <a:lstStyle/>
              <a:p>
                <a:pPr>
                  <a:defRPr/>
                </a:pPr>
                <a:r>
                  <a:rPr lang="en-GB"/>
                  <a:t>Average Monthly Precipitation (mm)</a:t>
                </a:r>
              </a:p>
            </c:rich>
          </c:tx>
          <c:layout>
            <c:manualLayout>
              <c:xMode val="edge"/>
              <c:yMode val="edge"/>
              <c:x val="4.2266428034884014E-2"/>
              <c:y val="5.7377279824511608E-2"/>
            </c:manualLayout>
          </c:layout>
          <c:overlay val="0"/>
        </c:title>
        <c:numFmt formatCode="0" sourceLinked="1"/>
        <c:majorTickMark val="none"/>
        <c:minorTickMark val="none"/>
        <c:tickLblPos val="nextTo"/>
        <c:crossAx val="218573440"/>
        <c:crosses val="autoZero"/>
        <c:crossBetween val="between"/>
      </c:valAx>
      <c:valAx>
        <c:axId val="218577152"/>
        <c:scaling>
          <c:orientation val="minMax"/>
          <c:max val="-6"/>
          <c:min val="-14"/>
        </c:scaling>
        <c:delete val="0"/>
        <c:axPos val="r"/>
        <c:title>
          <c:tx>
            <c:rich>
              <a:bodyPr rot="-5400000" vert="horz"/>
              <a:lstStyle/>
              <a:p>
                <a:pPr>
                  <a:defRPr>
                    <a:latin typeface="Arial" pitchFamily="34" charset="0"/>
                    <a:cs typeface="Arial" pitchFamily="34" charset="0"/>
                  </a:defRPr>
                </a:pPr>
                <a:r>
                  <a:rPr lang="en-GB">
                    <a:latin typeface="Arial" pitchFamily="34" charset="0"/>
                    <a:cs typeface="Arial" pitchFamily="34" charset="0"/>
                  </a:rPr>
                  <a:t>Average Monthly </a:t>
                </a:r>
                <a:r>
                  <a:rPr lang="el-GR">
                    <a:latin typeface="Arial" pitchFamily="34" charset="0"/>
                    <a:cs typeface="Arial" pitchFamily="34" charset="0"/>
                  </a:rPr>
                  <a:t>δ</a:t>
                </a:r>
                <a:r>
                  <a:rPr lang="en-GB" baseline="30000">
                    <a:latin typeface="Arial" pitchFamily="34" charset="0"/>
                    <a:cs typeface="Arial" pitchFamily="34" charset="0"/>
                  </a:rPr>
                  <a:t>18</a:t>
                </a:r>
                <a:r>
                  <a:rPr lang="en-GB">
                    <a:latin typeface="Arial" pitchFamily="34" charset="0"/>
                    <a:cs typeface="Arial" pitchFamily="34" charset="0"/>
                  </a:rPr>
                  <a:t>O (‰ VSMOW)</a:t>
                </a:r>
              </a:p>
            </c:rich>
          </c:tx>
          <c:overlay val="0"/>
        </c:title>
        <c:numFmt formatCode="0" sourceLinked="1"/>
        <c:majorTickMark val="out"/>
        <c:minorTickMark val="none"/>
        <c:tickLblPos val="nextTo"/>
        <c:crossAx val="218579328"/>
        <c:crosses val="max"/>
        <c:crossBetween val="between"/>
      </c:valAx>
      <c:catAx>
        <c:axId val="218579328"/>
        <c:scaling>
          <c:orientation val="minMax"/>
        </c:scaling>
        <c:delete val="1"/>
        <c:axPos val="b"/>
        <c:majorTickMark val="out"/>
        <c:minorTickMark val="none"/>
        <c:tickLblPos val="none"/>
        <c:crossAx val="218577152"/>
        <c:crosses val="autoZero"/>
        <c:auto val="1"/>
        <c:lblAlgn val="ctr"/>
        <c:lblOffset val="100"/>
        <c:noMultiLvlLbl val="0"/>
      </c:catAx>
    </c:plotArea>
    <c:legend>
      <c:legendPos val="b"/>
      <c:layout>
        <c:manualLayout>
          <c:xMode val="edge"/>
          <c:yMode val="edge"/>
          <c:x val="0.13253614101680641"/>
          <c:y val="0.86543226149592956"/>
          <c:w val="0.73492771796640965"/>
          <c:h val="9.3451748763963768E-2"/>
        </c:manualLayout>
      </c:layout>
      <c:overlay val="0"/>
    </c:legend>
    <c:plotVisOnly val="1"/>
    <c:dispBlanksAs val="gap"/>
    <c:showDLblsOverMax val="0"/>
  </c:chart>
  <c:spPr>
    <a:ln>
      <a:solidFill>
        <a:sysClr val="windowText" lastClr="000000"/>
      </a:solidFill>
    </a:ln>
  </c:spPr>
  <c:txPr>
    <a:bodyPr/>
    <a:lstStyle/>
    <a:p>
      <a:pPr>
        <a:defRPr sz="1000">
          <a:latin typeface="Arial" pitchFamily="34" charset="0"/>
          <a:cs typeface="Arial" pitchFamily="34" charset="0"/>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12294873565317"/>
          <c:y val="5.7377362713381772E-2"/>
          <c:w val="0.70401130965101177"/>
          <c:h val="0.62293393558363364"/>
        </c:manualLayout>
      </c:layout>
      <c:lineChart>
        <c:grouping val="standard"/>
        <c:varyColors val="0"/>
        <c:ser>
          <c:idx val="3"/>
          <c:order val="1"/>
          <c:tx>
            <c:strRef>
              <c:f>'Monthly Averages'!$E$1</c:f>
              <c:strCache>
                <c:ptCount val="1"/>
                <c:pt idx="0">
                  <c:v>Air Temperature</c:v>
                </c:pt>
              </c:strCache>
            </c:strRef>
          </c:tx>
          <c:spPr>
            <a:ln w="22225"/>
          </c:spPr>
          <c:marker>
            <c:symbol val="triangle"/>
            <c:size val="5"/>
          </c:marker>
          <c:cat>
            <c:strRef>
              <c:f>'Monthly Averages'!$A$2:$A$13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'Monthly Averages'!$E$2:$E$13</c:f>
              <c:numCache>
                <c:formatCode>0</c:formatCode>
                <c:ptCount val="12"/>
                <c:pt idx="0">
                  <c:v>-2.1461538461538465</c:v>
                </c:pt>
                <c:pt idx="1">
                  <c:v>-0.84615384615389233</c:v>
                </c:pt>
                <c:pt idx="2">
                  <c:v>3.0592592592592567</c:v>
                </c:pt>
                <c:pt idx="3">
                  <c:v>8.0481481481481119</c:v>
                </c:pt>
                <c:pt idx="4">
                  <c:v>13.807407407407426</c:v>
                </c:pt>
                <c:pt idx="5">
                  <c:v>16.607407407407631</c:v>
                </c:pt>
                <c:pt idx="6">
                  <c:v>18.144444444444495</c:v>
                </c:pt>
                <c:pt idx="7">
                  <c:v>17.470370370368773</c:v>
                </c:pt>
                <c:pt idx="8">
                  <c:v>12.959259259260074</c:v>
                </c:pt>
                <c:pt idx="9">
                  <c:v>8.4592592592595768</c:v>
                </c:pt>
                <c:pt idx="10">
                  <c:v>2.9370370370370402</c:v>
                </c:pt>
                <c:pt idx="11">
                  <c:v>-0.95555555555555571</c:v>
                </c:pt>
              </c:numCache>
            </c:numRef>
          </c:val>
          <c:smooth val="0"/>
        </c:ser>
        <c:dLbls>
          <c:showLegendKey val="0"/>
          <c:showVal val="0"/>
          <c:showCatName val="0"/>
          <c:showSerName val="0"/>
          <c:showPercent val="0"/>
          <c:showBubbleSize val="0"/>
        </c:dLbls>
        <c:marker val="1"/>
        <c:smooth val="0"/>
        <c:axId val="218625920"/>
        <c:axId val="218627456"/>
      </c:lineChart>
      <c:lineChart>
        <c:grouping val="standard"/>
        <c:varyColors val="0"/>
        <c:ser>
          <c:idx val="1"/>
          <c:order val="0"/>
          <c:tx>
            <c:strRef>
              <c:f>'Monthly Averages'!$C$1</c:f>
              <c:strCache>
                <c:ptCount val="1"/>
                <c:pt idx="0">
                  <c:v>δ18O</c:v>
                </c:pt>
              </c:strCache>
            </c:strRef>
          </c:tx>
          <c:spPr>
            <a:ln w="22225"/>
          </c:spPr>
          <c:marker>
            <c:symbol val="square"/>
            <c:size val="5"/>
          </c:marker>
          <c:cat>
            <c:strRef>
              <c:f>'Monthly Averages'!$A$2:$A$13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'Monthly Averages'!$C$2:$C$13</c:f>
              <c:numCache>
                <c:formatCode>0</c:formatCode>
                <c:ptCount val="12"/>
                <c:pt idx="0">
                  <c:v>-12.384615384615387</c:v>
                </c:pt>
                <c:pt idx="1">
                  <c:v>-13.266153846153843</c:v>
                </c:pt>
                <c:pt idx="2">
                  <c:v>-10.832962962962966</c:v>
                </c:pt>
                <c:pt idx="3">
                  <c:v>-10.179259259259426</c:v>
                </c:pt>
                <c:pt idx="4">
                  <c:v>-7.977777777777777</c:v>
                </c:pt>
                <c:pt idx="5">
                  <c:v>-6.9203703703703692</c:v>
                </c:pt>
                <c:pt idx="6">
                  <c:v>-7.2574074074073955</c:v>
                </c:pt>
                <c:pt idx="7">
                  <c:v>-7.1474074074073846</c:v>
                </c:pt>
                <c:pt idx="8">
                  <c:v>-8.2955555555555556</c:v>
                </c:pt>
                <c:pt idx="9">
                  <c:v>-9.2540740740740688</c:v>
                </c:pt>
                <c:pt idx="10">
                  <c:v>-12.097777777777768</c:v>
                </c:pt>
                <c:pt idx="11">
                  <c:v>-13.084074074074071</c:v>
                </c:pt>
              </c:numCache>
            </c:numRef>
          </c:val>
          <c:smooth val="0"/>
        </c:ser>
        <c:dLbls>
          <c:showLegendKey val="0"/>
          <c:showVal val="0"/>
          <c:showCatName val="0"/>
          <c:showSerName val="0"/>
          <c:showPercent val="0"/>
          <c:showBubbleSize val="0"/>
        </c:dLbls>
        <c:marker val="1"/>
        <c:smooth val="0"/>
        <c:axId val="218701184"/>
        <c:axId val="218699264"/>
      </c:lineChart>
      <c:catAx>
        <c:axId val="218625920"/>
        <c:scaling>
          <c:orientation val="minMax"/>
        </c:scaling>
        <c:delete val="0"/>
        <c:axPos val="b"/>
        <c:majorTickMark val="none"/>
        <c:minorTickMark val="none"/>
        <c:tickLblPos val="low"/>
        <c:txPr>
          <a:bodyPr rot="-5400000" vert="horz"/>
          <a:lstStyle/>
          <a:p>
            <a:pPr>
              <a:defRPr/>
            </a:pPr>
            <a:endParaRPr lang="en-US"/>
          </a:p>
        </c:txPr>
        <c:crossAx val="218627456"/>
        <c:crosses val="autoZero"/>
        <c:auto val="1"/>
        <c:lblAlgn val="ctr"/>
        <c:lblOffset val="100"/>
        <c:noMultiLvlLbl val="0"/>
      </c:catAx>
      <c:valAx>
        <c:axId val="218627456"/>
        <c:scaling>
          <c:orientation val="minMax"/>
        </c:scaling>
        <c:delete val="0"/>
        <c:axPos val="l"/>
        <c:title>
          <c:tx>
            <c:rich>
              <a:bodyPr/>
              <a:lstStyle/>
              <a:p>
                <a:pPr>
                  <a:defRPr/>
                </a:pPr>
                <a:r>
                  <a:rPr lang="en-GB"/>
                  <a:t>Average Monthly Temperature(°C)</a:t>
                </a:r>
              </a:p>
            </c:rich>
          </c:tx>
          <c:layout>
            <c:manualLayout>
              <c:xMode val="edge"/>
              <c:yMode val="edge"/>
              <c:x val="3.9698933603694281E-2"/>
              <c:y val="5.7377220403629504E-2"/>
            </c:manualLayout>
          </c:layout>
          <c:overlay val="0"/>
        </c:title>
        <c:numFmt formatCode="0" sourceLinked="1"/>
        <c:majorTickMark val="none"/>
        <c:minorTickMark val="none"/>
        <c:tickLblPos val="nextTo"/>
        <c:crossAx val="218625920"/>
        <c:crosses val="autoZero"/>
        <c:crossBetween val="between"/>
      </c:valAx>
      <c:valAx>
        <c:axId val="218699264"/>
        <c:scaling>
          <c:orientation val="minMax"/>
          <c:max val="-6"/>
          <c:min val="-14"/>
        </c:scaling>
        <c:delete val="0"/>
        <c:axPos val="r"/>
        <c:title>
          <c:tx>
            <c:rich>
              <a:bodyPr rot="-5400000" vert="horz"/>
              <a:lstStyle/>
              <a:p>
                <a:pPr>
                  <a:defRPr>
                    <a:latin typeface="Arial" pitchFamily="34" charset="0"/>
                    <a:cs typeface="Arial" pitchFamily="34" charset="0"/>
                  </a:defRPr>
                </a:pPr>
                <a:r>
                  <a:rPr lang="en-GB">
                    <a:latin typeface="Arial" pitchFamily="34" charset="0"/>
                    <a:cs typeface="Arial" pitchFamily="34" charset="0"/>
                  </a:rPr>
                  <a:t>Average Monthly </a:t>
                </a:r>
                <a:r>
                  <a:rPr lang="el-GR">
                    <a:latin typeface="Arial" pitchFamily="34" charset="0"/>
                    <a:cs typeface="Arial" pitchFamily="34" charset="0"/>
                  </a:rPr>
                  <a:t>δ</a:t>
                </a:r>
                <a:r>
                  <a:rPr lang="en-GB" baseline="30000">
                    <a:latin typeface="Arial" pitchFamily="34" charset="0"/>
                    <a:cs typeface="Arial" pitchFamily="34" charset="0"/>
                  </a:rPr>
                  <a:t>18</a:t>
                </a:r>
                <a:r>
                  <a:rPr lang="en-GB">
                    <a:latin typeface="Arial" pitchFamily="34" charset="0"/>
                    <a:cs typeface="Arial" pitchFamily="34" charset="0"/>
                  </a:rPr>
                  <a:t>O (‰ VSMOW)</a:t>
                </a:r>
              </a:p>
            </c:rich>
          </c:tx>
          <c:overlay val="0"/>
        </c:title>
        <c:numFmt formatCode="0" sourceLinked="1"/>
        <c:majorTickMark val="out"/>
        <c:minorTickMark val="none"/>
        <c:tickLblPos val="nextTo"/>
        <c:crossAx val="218701184"/>
        <c:crosses val="max"/>
        <c:crossBetween val="between"/>
      </c:valAx>
      <c:catAx>
        <c:axId val="218701184"/>
        <c:scaling>
          <c:orientation val="minMax"/>
        </c:scaling>
        <c:delete val="1"/>
        <c:axPos val="b"/>
        <c:majorTickMark val="out"/>
        <c:minorTickMark val="none"/>
        <c:tickLblPos val="none"/>
        <c:crossAx val="218699264"/>
        <c:crosses val="autoZero"/>
        <c:auto val="1"/>
        <c:lblAlgn val="ctr"/>
        <c:lblOffset val="100"/>
        <c:noMultiLvlLbl val="0"/>
      </c:catAx>
    </c:plotArea>
    <c:legend>
      <c:legendPos val="b"/>
      <c:layout>
        <c:manualLayout>
          <c:xMode val="edge"/>
          <c:yMode val="edge"/>
          <c:x val="7.5047918149399193E-2"/>
          <c:y val="0.86650931425069888"/>
          <c:w val="0.78373531859453371"/>
          <c:h val="9.3451748763963768E-2"/>
        </c:manualLayout>
      </c:layout>
      <c:overlay val="0"/>
    </c:legend>
    <c:plotVisOnly val="1"/>
    <c:dispBlanksAs val="gap"/>
    <c:showDLblsOverMax val="0"/>
  </c:chart>
  <c:spPr>
    <a:ln>
      <a:solidFill>
        <a:sysClr val="windowText" lastClr="000000"/>
      </a:solidFill>
    </a:ln>
  </c:spPr>
  <c:txPr>
    <a:bodyPr/>
    <a:lstStyle/>
    <a:p>
      <a:pPr>
        <a:defRPr sz="1000">
          <a:latin typeface="Arial" pitchFamily="34" charset="0"/>
          <a:cs typeface="Arial" pitchFamily="34" charset="0"/>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Precipitation</a:t>
            </a:r>
          </a:p>
        </c:rich>
      </c:tx>
      <c:overlay val="0"/>
    </c:title>
    <c:autoTitleDeleted val="0"/>
    <c:plotArea>
      <c:layout/>
      <c:scatterChart>
        <c:scatterStyle val="lineMarker"/>
        <c:varyColors val="0"/>
        <c:ser>
          <c:idx val="1"/>
          <c:order val="1"/>
          <c:tx>
            <c:strRef>
              <c:f>Precipitation!$H$1</c:f>
              <c:strCache>
                <c:ptCount val="1"/>
                <c:pt idx="0">
                  <c:v>Bad Salzuflen</c:v>
                </c:pt>
              </c:strCache>
            </c:strRef>
          </c:tx>
          <c:spPr>
            <a:ln w="28575">
              <a:noFill/>
            </a:ln>
          </c:spPr>
          <c:marker>
            <c:symbol val="square"/>
            <c:size val="2"/>
          </c:marker>
          <c:xVal>
            <c:numRef>
              <c:f>Precipitation!$G$2:$G$361</c:f>
              <c:numCache>
                <c:formatCode>General</c:formatCode>
                <c:ptCount val="360"/>
                <c:pt idx="0">
                  <c:v>-9.8700000000000028</c:v>
                </c:pt>
                <c:pt idx="1">
                  <c:v>-13.34</c:v>
                </c:pt>
                <c:pt idx="2">
                  <c:v>-7.53</c:v>
                </c:pt>
                <c:pt idx="3">
                  <c:v>-8.2199999999999989</c:v>
                </c:pt>
                <c:pt idx="4">
                  <c:v>-8</c:v>
                </c:pt>
                <c:pt idx="5">
                  <c:v>-6.1599999999999975</c:v>
                </c:pt>
                <c:pt idx="6">
                  <c:v>-6.23</c:v>
                </c:pt>
                <c:pt idx="7">
                  <c:v>-6.92</c:v>
                </c:pt>
                <c:pt idx="8">
                  <c:v>-7.71</c:v>
                </c:pt>
                <c:pt idx="9">
                  <c:v>-2.67</c:v>
                </c:pt>
                <c:pt idx="10">
                  <c:v>-9.9600000000000026</c:v>
                </c:pt>
                <c:pt idx="11">
                  <c:v>-11.7</c:v>
                </c:pt>
                <c:pt idx="13">
                  <c:v>-12.8</c:v>
                </c:pt>
                <c:pt idx="14">
                  <c:v>-11.54</c:v>
                </c:pt>
                <c:pt idx="15">
                  <c:v>-8.49</c:v>
                </c:pt>
                <c:pt idx="16">
                  <c:v>-9.48</c:v>
                </c:pt>
                <c:pt idx="17">
                  <c:v>-5.53</c:v>
                </c:pt>
                <c:pt idx="18">
                  <c:v>-6.51</c:v>
                </c:pt>
                <c:pt idx="19">
                  <c:v>-9.8700000000000028</c:v>
                </c:pt>
                <c:pt idx="20">
                  <c:v>-5.87</c:v>
                </c:pt>
                <c:pt idx="21">
                  <c:v>-8.7800000000000011</c:v>
                </c:pt>
                <c:pt idx="22">
                  <c:v>-10.130000000000001</c:v>
                </c:pt>
                <c:pt idx="23">
                  <c:v>-9.15</c:v>
                </c:pt>
                <c:pt idx="24">
                  <c:v>-11.18</c:v>
                </c:pt>
                <c:pt idx="25">
                  <c:v>-11.629999999999999</c:v>
                </c:pt>
                <c:pt idx="26">
                  <c:v>-7.71</c:v>
                </c:pt>
                <c:pt idx="27">
                  <c:v>-8.5300000000000011</c:v>
                </c:pt>
                <c:pt idx="28">
                  <c:v>-8.89</c:v>
                </c:pt>
                <c:pt idx="29">
                  <c:v>-8.620000000000001</c:v>
                </c:pt>
                <c:pt idx="30">
                  <c:v>-4.75</c:v>
                </c:pt>
                <c:pt idx="31">
                  <c:v>-8.3800000000000008</c:v>
                </c:pt>
                <c:pt idx="32">
                  <c:v>-5</c:v>
                </c:pt>
                <c:pt idx="33">
                  <c:v>-6.53</c:v>
                </c:pt>
                <c:pt idx="34">
                  <c:v>-9.4600000000000026</c:v>
                </c:pt>
                <c:pt idx="35">
                  <c:v>-9.4</c:v>
                </c:pt>
                <c:pt idx="36">
                  <c:v>-11.17</c:v>
                </c:pt>
                <c:pt idx="37">
                  <c:v>-9.25</c:v>
                </c:pt>
                <c:pt idx="38">
                  <c:v>-8.8800000000000008</c:v>
                </c:pt>
                <c:pt idx="39">
                  <c:v>-5.56</c:v>
                </c:pt>
                <c:pt idx="40">
                  <c:v>-7.55</c:v>
                </c:pt>
                <c:pt idx="41">
                  <c:v>-7.45</c:v>
                </c:pt>
                <c:pt idx="42">
                  <c:v>-6.87</c:v>
                </c:pt>
                <c:pt idx="43">
                  <c:v>-5.84</c:v>
                </c:pt>
                <c:pt idx="44">
                  <c:v>-5.94</c:v>
                </c:pt>
                <c:pt idx="45">
                  <c:v>-8.44</c:v>
                </c:pt>
                <c:pt idx="46">
                  <c:v>-11.31</c:v>
                </c:pt>
                <c:pt idx="47">
                  <c:v>-13.03</c:v>
                </c:pt>
                <c:pt idx="48">
                  <c:v>-8.4700000000000006</c:v>
                </c:pt>
                <c:pt idx="49">
                  <c:v>-6.4300000000000024</c:v>
                </c:pt>
                <c:pt idx="50">
                  <c:v>-6.95</c:v>
                </c:pt>
                <c:pt idx="51">
                  <c:v>-5.17</c:v>
                </c:pt>
                <c:pt idx="52">
                  <c:v>-6.8599999999999985</c:v>
                </c:pt>
                <c:pt idx="53">
                  <c:v>-6.51</c:v>
                </c:pt>
                <c:pt idx="54">
                  <c:v>-3.56</c:v>
                </c:pt>
                <c:pt idx="55">
                  <c:v>-5.21</c:v>
                </c:pt>
                <c:pt idx="56">
                  <c:v>-2.9699999999999998</c:v>
                </c:pt>
                <c:pt idx="57">
                  <c:v>-12.11</c:v>
                </c:pt>
                <c:pt idx="58">
                  <c:v>-8.0300000000000011</c:v>
                </c:pt>
                <c:pt idx="59">
                  <c:v>-8.5400000000000009</c:v>
                </c:pt>
                <c:pt idx="60">
                  <c:v>-5.0599999999999996</c:v>
                </c:pt>
                <c:pt idx="61">
                  <c:v>-9.25</c:v>
                </c:pt>
                <c:pt idx="62">
                  <c:v>-8.3500000000000068</c:v>
                </c:pt>
                <c:pt idx="63">
                  <c:v>-9.129999999999999</c:v>
                </c:pt>
                <c:pt idx="64">
                  <c:v>-7.22</c:v>
                </c:pt>
                <c:pt idx="65">
                  <c:v>-6.73</c:v>
                </c:pt>
                <c:pt idx="66">
                  <c:v>-3.09</c:v>
                </c:pt>
                <c:pt idx="67">
                  <c:v>-4.1399999999999997</c:v>
                </c:pt>
                <c:pt idx="68">
                  <c:v>-4.8199999999999985</c:v>
                </c:pt>
                <c:pt idx="69">
                  <c:v>-4.4700000000000024</c:v>
                </c:pt>
                <c:pt idx="70">
                  <c:v>-10.17</c:v>
                </c:pt>
                <c:pt idx="71">
                  <c:v>-7.95</c:v>
                </c:pt>
                <c:pt idx="72">
                  <c:v>-10.06</c:v>
                </c:pt>
                <c:pt idx="73">
                  <c:v>-10.76</c:v>
                </c:pt>
                <c:pt idx="74">
                  <c:v>-10.49</c:v>
                </c:pt>
                <c:pt idx="75">
                  <c:v>-14</c:v>
                </c:pt>
                <c:pt idx="76">
                  <c:v>-11.4</c:v>
                </c:pt>
                <c:pt idx="77">
                  <c:v>-6.88</c:v>
                </c:pt>
                <c:pt idx="78">
                  <c:v>-5.51</c:v>
                </c:pt>
                <c:pt idx="79">
                  <c:v>-6.9300000000000024</c:v>
                </c:pt>
                <c:pt idx="80">
                  <c:v>-9.15</c:v>
                </c:pt>
                <c:pt idx="81">
                  <c:v>-7.41</c:v>
                </c:pt>
                <c:pt idx="82">
                  <c:v>-7.48</c:v>
                </c:pt>
                <c:pt idx="83">
                  <c:v>-9.83</c:v>
                </c:pt>
                <c:pt idx="84">
                  <c:v>-11.84</c:v>
                </c:pt>
                <c:pt idx="85">
                  <c:v>-3.22</c:v>
                </c:pt>
                <c:pt idx="86">
                  <c:v>-5.39</c:v>
                </c:pt>
                <c:pt idx="87">
                  <c:v>-8.6399999999999988</c:v>
                </c:pt>
                <c:pt idx="88">
                  <c:v>-6.1499999999999995</c:v>
                </c:pt>
                <c:pt idx="89">
                  <c:v>-7.31</c:v>
                </c:pt>
                <c:pt idx="90">
                  <c:v>-4.24</c:v>
                </c:pt>
                <c:pt idx="91">
                  <c:v>-5.3199999999999985</c:v>
                </c:pt>
                <c:pt idx="92">
                  <c:v>-4.74</c:v>
                </c:pt>
                <c:pt idx="93">
                  <c:v>-4.22</c:v>
                </c:pt>
                <c:pt idx="94">
                  <c:v>-9.76</c:v>
                </c:pt>
                <c:pt idx="95">
                  <c:v>-7.64</c:v>
                </c:pt>
                <c:pt idx="96">
                  <c:v>-8.56</c:v>
                </c:pt>
                <c:pt idx="97">
                  <c:v>-13</c:v>
                </c:pt>
                <c:pt idx="98">
                  <c:v>-7.84</c:v>
                </c:pt>
                <c:pt idx="99">
                  <c:v>-12.18</c:v>
                </c:pt>
                <c:pt idx="100">
                  <c:v>-6.3</c:v>
                </c:pt>
                <c:pt idx="101">
                  <c:v>-10.39</c:v>
                </c:pt>
                <c:pt idx="102">
                  <c:v>-6.54</c:v>
                </c:pt>
                <c:pt idx="103">
                  <c:v>-7.56</c:v>
                </c:pt>
                <c:pt idx="104">
                  <c:v>-7.99</c:v>
                </c:pt>
                <c:pt idx="105">
                  <c:v>-8.91</c:v>
                </c:pt>
                <c:pt idx="106">
                  <c:v>-6.8599999999999985</c:v>
                </c:pt>
                <c:pt idx="107">
                  <c:v>-9.76</c:v>
                </c:pt>
                <c:pt idx="108">
                  <c:v>-11.03</c:v>
                </c:pt>
                <c:pt idx="109">
                  <c:v>-10.11</c:v>
                </c:pt>
                <c:pt idx="110">
                  <c:v>-10</c:v>
                </c:pt>
                <c:pt idx="111">
                  <c:v>-5.3199999999999985</c:v>
                </c:pt>
                <c:pt idx="112">
                  <c:v>-7.56</c:v>
                </c:pt>
                <c:pt idx="113">
                  <c:v>-7.9300000000000024</c:v>
                </c:pt>
                <c:pt idx="114">
                  <c:v>-7.08</c:v>
                </c:pt>
                <c:pt idx="115">
                  <c:v>-5.1099999999999985</c:v>
                </c:pt>
                <c:pt idx="116">
                  <c:v>-5.74</c:v>
                </c:pt>
                <c:pt idx="117">
                  <c:v>-8.99</c:v>
                </c:pt>
                <c:pt idx="118">
                  <c:v>-11.129999999999999</c:v>
                </c:pt>
                <c:pt idx="119">
                  <c:v>-6.14</c:v>
                </c:pt>
                <c:pt idx="120">
                  <c:v>-9.44</c:v>
                </c:pt>
                <c:pt idx="121">
                  <c:v>-11.02</c:v>
                </c:pt>
                <c:pt idx="122">
                  <c:v>-8.99</c:v>
                </c:pt>
                <c:pt idx="123">
                  <c:v>-10.15</c:v>
                </c:pt>
                <c:pt idx="124">
                  <c:v>-4.3199999999999985</c:v>
                </c:pt>
                <c:pt idx="125">
                  <c:v>-6.56</c:v>
                </c:pt>
                <c:pt idx="126">
                  <c:v>-7.84</c:v>
                </c:pt>
                <c:pt idx="127">
                  <c:v>-6.81</c:v>
                </c:pt>
                <c:pt idx="128">
                  <c:v>-7.6199999999999966</c:v>
                </c:pt>
                <c:pt idx="129">
                  <c:v>-7.08</c:v>
                </c:pt>
                <c:pt idx="130">
                  <c:v>-8.39</c:v>
                </c:pt>
                <c:pt idx="131">
                  <c:v>-8.52</c:v>
                </c:pt>
                <c:pt idx="132">
                  <c:v>-7.1199999999999966</c:v>
                </c:pt>
                <c:pt idx="133">
                  <c:v>-7.72</c:v>
                </c:pt>
                <c:pt idx="134">
                  <c:v>-7.4300000000000024</c:v>
                </c:pt>
                <c:pt idx="135">
                  <c:v>-9.17</c:v>
                </c:pt>
                <c:pt idx="136">
                  <c:v>-6.03</c:v>
                </c:pt>
                <c:pt idx="137">
                  <c:v>-6.1599999999999975</c:v>
                </c:pt>
                <c:pt idx="138">
                  <c:v>-5.94</c:v>
                </c:pt>
                <c:pt idx="139">
                  <c:v>-9.629999999999999</c:v>
                </c:pt>
                <c:pt idx="141">
                  <c:v>-6.41</c:v>
                </c:pt>
                <c:pt idx="142">
                  <c:v>-5.81</c:v>
                </c:pt>
                <c:pt idx="143">
                  <c:v>-11.41</c:v>
                </c:pt>
                <c:pt idx="144">
                  <c:v>-9.34</c:v>
                </c:pt>
                <c:pt idx="145">
                  <c:v>-10.050000000000002</c:v>
                </c:pt>
                <c:pt idx="146">
                  <c:v>-6.31</c:v>
                </c:pt>
                <c:pt idx="147">
                  <c:v>-6.44</c:v>
                </c:pt>
                <c:pt idx="148">
                  <c:v>-5.3599999999999985</c:v>
                </c:pt>
                <c:pt idx="149">
                  <c:v>-5.14</c:v>
                </c:pt>
                <c:pt idx="150">
                  <c:v>-6.01</c:v>
                </c:pt>
                <c:pt idx="151">
                  <c:v>-6.29</c:v>
                </c:pt>
                <c:pt idx="152">
                  <c:v>-5.85</c:v>
                </c:pt>
                <c:pt idx="153">
                  <c:v>-17.37</c:v>
                </c:pt>
                <c:pt idx="154">
                  <c:v>-8.09</c:v>
                </c:pt>
                <c:pt idx="155">
                  <c:v>-12.129999999999999</c:v>
                </c:pt>
                <c:pt idx="156">
                  <c:v>-7.99</c:v>
                </c:pt>
                <c:pt idx="157">
                  <c:v>-12.8</c:v>
                </c:pt>
                <c:pt idx="158">
                  <c:v>-8.7800000000000011</c:v>
                </c:pt>
                <c:pt idx="159">
                  <c:v>-7.2</c:v>
                </c:pt>
                <c:pt idx="160">
                  <c:v>-8.2399999999999984</c:v>
                </c:pt>
                <c:pt idx="161">
                  <c:v>-6.7700000000000014</c:v>
                </c:pt>
                <c:pt idx="162">
                  <c:v>-6.88</c:v>
                </c:pt>
                <c:pt idx="163">
                  <c:v>-6.3199999999999985</c:v>
                </c:pt>
                <c:pt idx="164">
                  <c:v>-9.120000000000001</c:v>
                </c:pt>
                <c:pt idx="165">
                  <c:v>-6.3</c:v>
                </c:pt>
                <c:pt idx="166">
                  <c:v>-9.52</c:v>
                </c:pt>
                <c:pt idx="167">
                  <c:v>-6.9300000000000024</c:v>
                </c:pt>
                <c:pt idx="168">
                  <c:v>-6.25</c:v>
                </c:pt>
                <c:pt idx="169">
                  <c:v>-6.1199999999999966</c:v>
                </c:pt>
                <c:pt idx="170">
                  <c:v>-8.8000000000000007</c:v>
                </c:pt>
                <c:pt idx="171">
                  <c:v>-6.73</c:v>
                </c:pt>
                <c:pt idx="172">
                  <c:v>-6.14</c:v>
                </c:pt>
                <c:pt idx="173">
                  <c:v>-7.73</c:v>
                </c:pt>
                <c:pt idx="174">
                  <c:v>-5.96</c:v>
                </c:pt>
                <c:pt idx="175">
                  <c:v>-7.8</c:v>
                </c:pt>
                <c:pt idx="176">
                  <c:v>-4.8199999999999985</c:v>
                </c:pt>
                <c:pt idx="177">
                  <c:v>-10.56</c:v>
                </c:pt>
                <c:pt idx="178">
                  <c:v>-9.89</c:v>
                </c:pt>
                <c:pt idx="179">
                  <c:v>-8.6399999999999988</c:v>
                </c:pt>
                <c:pt idx="180">
                  <c:v>-8.7299999999999986</c:v>
                </c:pt>
                <c:pt idx="181">
                  <c:v>-6.6599999999999975</c:v>
                </c:pt>
                <c:pt idx="182">
                  <c:v>-3.18</c:v>
                </c:pt>
                <c:pt idx="183">
                  <c:v>-7.1</c:v>
                </c:pt>
                <c:pt idx="184">
                  <c:v>-6.46</c:v>
                </c:pt>
                <c:pt idx="185">
                  <c:v>-5.88</c:v>
                </c:pt>
                <c:pt idx="186">
                  <c:v>-7.06</c:v>
                </c:pt>
                <c:pt idx="187">
                  <c:v>-6.21</c:v>
                </c:pt>
                <c:pt idx="188">
                  <c:v>-7.3599999999999985</c:v>
                </c:pt>
                <c:pt idx="189">
                  <c:v>-10.16</c:v>
                </c:pt>
                <c:pt idx="190">
                  <c:v>-10.91</c:v>
                </c:pt>
                <c:pt idx="191">
                  <c:v>-10.030000000000001</c:v>
                </c:pt>
                <c:pt idx="192">
                  <c:v>-7.83</c:v>
                </c:pt>
                <c:pt idx="193">
                  <c:v>-8.66</c:v>
                </c:pt>
                <c:pt idx="194">
                  <c:v>-5.83</c:v>
                </c:pt>
                <c:pt idx="195">
                  <c:v>-9.8600000000000048</c:v>
                </c:pt>
                <c:pt idx="196">
                  <c:v>-7.2700000000000014</c:v>
                </c:pt>
                <c:pt idx="197">
                  <c:v>-5.99</c:v>
                </c:pt>
                <c:pt idx="198">
                  <c:v>-3.98</c:v>
                </c:pt>
                <c:pt idx="199">
                  <c:v>-5.94</c:v>
                </c:pt>
                <c:pt idx="200">
                  <c:v>-10.34</c:v>
                </c:pt>
                <c:pt idx="201">
                  <c:v>-7.72</c:v>
                </c:pt>
                <c:pt idx="202">
                  <c:v>-8.32</c:v>
                </c:pt>
                <c:pt idx="203">
                  <c:v>-8.19</c:v>
                </c:pt>
                <c:pt idx="208">
                  <c:v>-8.31</c:v>
                </c:pt>
                <c:pt idx="209">
                  <c:v>-7.85</c:v>
                </c:pt>
                <c:pt idx="210">
                  <c:v>-5.39</c:v>
                </c:pt>
                <c:pt idx="211">
                  <c:v>-6.5</c:v>
                </c:pt>
                <c:pt idx="212">
                  <c:v>-6.87</c:v>
                </c:pt>
                <c:pt idx="213">
                  <c:v>-4.33</c:v>
                </c:pt>
                <c:pt idx="214">
                  <c:v>-7.52</c:v>
                </c:pt>
                <c:pt idx="215">
                  <c:v>-11.850000000000012</c:v>
                </c:pt>
                <c:pt idx="216">
                  <c:v>-18.22</c:v>
                </c:pt>
                <c:pt idx="217">
                  <c:v>-10.96</c:v>
                </c:pt>
                <c:pt idx="218">
                  <c:v>-7.57</c:v>
                </c:pt>
                <c:pt idx="219">
                  <c:v>-4.72</c:v>
                </c:pt>
                <c:pt idx="220">
                  <c:v>-7.29</c:v>
                </c:pt>
                <c:pt idx="221">
                  <c:v>-4.79</c:v>
                </c:pt>
                <c:pt idx="222">
                  <c:v>-8.9600000000000026</c:v>
                </c:pt>
                <c:pt idx="223">
                  <c:v>-8.9600000000000026</c:v>
                </c:pt>
                <c:pt idx="224">
                  <c:v>-5.8</c:v>
                </c:pt>
                <c:pt idx="225">
                  <c:v>-7.03</c:v>
                </c:pt>
                <c:pt idx="226">
                  <c:v>-10.96</c:v>
                </c:pt>
                <c:pt idx="227">
                  <c:v>-10.7</c:v>
                </c:pt>
                <c:pt idx="228">
                  <c:v>-7.9</c:v>
                </c:pt>
                <c:pt idx="229">
                  <c:v>-7.7</c:v>
                </c:pt>
                <c:pt idx="230">
                  <c:v>-4.76</c:v>
                </c:pt>
                <c:pt idx="231">
                  <c:v>-5.38</c:v>
                </c:pt>
                <c:pt idx="232">
                  <c:v>-6.76</c:v>
                </c:pt>
                <c:pt idx="233">
                  <c:v>-6.84</c:v>
                </c:pt>
                <c:pt idx="234">
                  <c:v>-7.06</c:v>
                </c:pt>
                <c:pt idx="235">
                  <c:v>-6.74</c:v>
                </c:pt>
                <c:pt idx="236">
                  <c:v>-5.57</c:v>
                </c:pt>
                <c:pt idx="237">
                  <c:v>-6.24</c:v>
                </c:pt>
                <c:pt idx="238">
                  <c:v>-8.98</c:v>
                </c:pt>
                <c:pt idx="239">
                  <c:v>-9.08</c:v>
                </c:pt>
                <c:pt idx="240">
                  <c:v>-9.17</c:v>
                </c:pt>
                <c:pt idx="241">
                  <c:v>-5.55</c:v>
                </c:pt>
                <c:pt idx="242">
                  <c:v>-5.79</c:v>
                </c:pt>
                <c:pt idx="243">
                  <c:v>-10.26</c:v>
                </c:pt>
                <c:pt idx="244">
                  <c:v>-6.23</c:v>
                </c:pt>
                <c:pt idx="245">
                  <c:v>-5.9300000000000024</c:v>
                </c:pt>
                <c:pt idx="246">
                  <c:v>-4.6199999999999966</c:v>
                </c:pt>
                <c:pt idx="247">
                  <c:v>-7.34</c:v>
                </c:pt>
                <c:pt idx="248">
                  <c:v>-10.52</c:v>
                </c:pt>
                <c:pt idx="249">
                  <c:v>-13</c:v>
                </c:pt>
                <c:pt idx="250">
                  <c:v>-9.41</c:v>
                </c:pt>
                <c:pt idx="251">
                  <c:v>-8.6</c:v>
                </c:pt>
                <c:pt idx="252">
                  <c:v>-8.18</c:v>
                </c:pt>
                <c:pt idx="255">
                  <c:v>-8.7399999999999984</c:v>
                </c:pt>
                <c:pt idx="256">
                  <c:v>-4.51</c:v>
                </c:pt>
                <c:pt idx="257">
                  <c:v>-4.5999999999999996</c:v>
                </c:pt>
                <c:pt idx="258">
                  <c:v>-6.33</c:v>
                </c:pt>
                <c:pt idx="259">
                  <c:v>-5.8599999999999985</c:v>
                </c:pt>
                <c:pt idx="260">
                  <c:v>-7.96</c:v>
                </c:pt>
                <c:pt idx="261">
                  <c:v>-5.44</c:v>
                </c:pt>
                <c:pt idx="262">
                  <c:v>-8.9700000000000006</c:v>
                </c:pt>
                <c:pt idx="263">
                  <c:v>-10.44</c:v>
                </c:pt>
                <c:pt idx="264">
                  <c:v>-6.59</c:v>
                </c:pt>
                <c:pt idx="265">
                  <c:v>-8.57</c:v>
                </c:pt>
                <c:pt idx="266">
                  <c:v>-5.9700000000000024</c:v>
                </c:pt>
                <c:pt idx="267">
                  <c:v>-8.27</c:v>
                </c:pt>
                <c:pt idx="268">
                  <c:v>-5.9700000000000024</c:v>
                </c:pt>
                <c:pt idx="269">
                  <c:v>-3.9699999999999998</c:v>
                </c:pt>
                <c:pt idx="270">
                  <c:v>-7.28</c:v>
                </c:pt>
                <c:pt idx="271">
                  <c:v>-6.05</c:v>
                </c:pt>
                <c:pt idx="272">
                  <c:v>-5.9300000000000024</c:v>
                </c:pt>
                <c:pt idx="273">
                  <c:v>-7.52</c:v>
                </c:pt>
                <c:pt idx="274">
                  <c:v>-9.77</c:v>
                </c:pt>
                <c:pt idx="275">
                  <c:v>-12.54</c:v>
                </c:pt>
                <c:pt idx="276">
                  <c:v>-9.5500000000000007</c:v>
                </c:pt>
                <c:pt idx="277">
                  <c:v>-9.84</c:v>
                </c:pt>
                <c:pt idx="278">
                  <c:v>-9.91</c:v>
                </c:pt>
                <c:pt idx="279">
                  <c:v>-8.129999999999999</c:v>
                </c:pt>
                <c:pt idx="280">
                  <c:v>-6.6199999999999966</c:v>
                </c:pt>
                <c:pt idx="281">
                  <c:v>-7.3199999999999985</c:v>
                </c:pt>
                <c:pt idx="282">
                  <c:v>-6.29</c:v>
                </c:pt>
                <c:pt idx="283">
                  <c:v>-4.7699999999999996</c:v>
                </c:pt>
                <c:pt idx="284">
                  <c:v>-6.39</c:v>
                </c:pt>
                <c:pt idx="285">
                  <c:v>-6.3</c:v>
                </c:pt>
                <c:pt idx="286">
                  <c:v>-8.01</c:v>
                </c:pt>
                <c:pt idx="287">
                  <c:v>-9.5500000000000007</c:v>
                </c:pt>
                <c:pt idx="288">
                  <c:v>-7.72</c:v>
                </c:pt>
                <c:pt idx="289">
                  <c:v>-6.75</c:v>
                </c:pt>
                <c:pt idx="290">
                  <c:v>-7.5</c:v>
                </c:pt>
                <c:pt idx="291">
                  <c:v>-6.8199999999999985</c:v>
                </c:pt>
                <c:pt idx="292">
                  <c:v>-6.75</c:v>
                </c:pt>
                <c:pt idx="293">
                  <c:v>-5.56</c:v>
                </c:pt>
                <c:pt idx="294">
                  <c:v>-5.6499999999999995</c:v>
                </c:pt>
                <c:pt idx="295">
                  <c:v>-7.26</c:v>
                </c:pt>
                <c:pt idx="296">
                  <c:v>-8.25</c:v>
                </c:pt>
                <c:pt idx="297">
                  <c:v>-7.39</c:v>
                </c:pt>
                <c:pt idx="298">
                  <c:v>-12.88</c:v>
                </c:pt>
                <c:pt idx="299">
                  <c:v>-13.99</c:v>
                </c:pt>
                <c:pt idx="300">
                  <c:v>-9.2100000000000009</c:v>
                </c:pt>
                <c:pt idx="301">
                  <c:v>-9.5</c:v>
                </c:pt>
                <c:pt idx="302">
                  <c:v>-7.22</c:v>
                </c:pt>
                <c:pt idx="303">
                  <c:v>-7.3</c:v>
                </c:pt>
                <c:pt idx="304">
                  <c:v>-5.23</c:v>
                </c:pt>
                <c:pt idx="305">
                  <c:v>-5.24</c:v>
                </c:pt>
                <c:pt idx="306">
                  <c:v>-4.74</c:v>
                </c:pt>
                <c:pt idx="307">
                  <c:v>-4.3</c:v>
                </c:pt>
                <c:pt idx="308">
                  <c:v>-7.1899999999999995</c:v>
                </c:pt>
                <c:pt idx="309">
                  <c:v>-9.15</c:v>
                </c:pt>
                <c:pt idx="310">
                  <c:v>-8.09</c:v>
                </c:pt>
                <c:pt idx="311">
                  <c:v>-9.5400000000000009</c:v>
                </c:pt>
                <c:pt idx="312">
                  <c:v>-9.65</c:v>
                </c:pt>
                <c:pt idx="313">
                  <c:v>-9.2900000000000009</c:v>
                </c:pt>
                <c:pt idx="314">
                  <c:v>-6.1499999999999995</c:v>
                </c:pt>
                <c:pt idx="315">
                  <c:v>-8.25</c:v>
                </c:pt>
                <c:pt idx="316">
                  <c:v>-10.43</c:v>
                </c:pt>
                <c:pt idx="317">
                  <c:v>-5.88</c:v>
                </c:pt>
                <c:pt idx="318">
                  <c:v>-6.58</c:v>
                </c:pt>
                <c:pt idx="319">
                  <c:v>-7.25</c:v>
                </c:pt>
                <c:pt idx="320">
                  <c:v>-5.49</c:v>
                </c:pt>
                <c:pt idx="321">
                  <c:v>-9.4700000000000006</c:v>
                </c:pt>
                <c:pt idx="322">
                  <c:v>-9.5300000000000011</c:v>
                </c:pt>
                <c:pt idx="323">
                  <c:v>-8.76</c:v>
                </c:pt>
                <c:pt idx="324">
                  <c:v>-7.6199999999999966</c:v>
                </c:pt>
                <c:pt idx="325">
                  <c:v>-9.98</c:v>
                </c:pt>
                <c:pt idx="326">
                  <c:v>-8</c:v>
                </c:pt>
                <c:pt idx="327">
                  <c:v>-6.6899999999999995</c:v>
                </c:pt>
                <c:pt idx="328">
                  <c:v>-6.38</c:v>
                </c:pt>
                <c:pt idx="329">
                  <c:v>-6.24</c:v>
                </c:pt>
                <c:pt idx="330">
                  <c:v>-6.25</c:v>
                </c:pt>
                <c:pt idx="331">
                  <c:v>-6.98</c:v>
                </c:pt>
                <c:pt idx="332">
                  <c:v>-5.59</c:v>
                </c:pt>
                <c:pt idx="333">
                  <c:v>-6.92</c:v>
                </c:pt>
                <c:pt idx="334">
                  <c:v>-10.02</c:v>
                </c:pt>
                <c:pt idx="335">
                  <c:v>-8.42</c:v>
                </c:pt>
              </c:numCache>
            </c:numRef>
          </c:xVal>
          <c:yVal>
            <c:numRef>
              <c:f>Precipitation!$H$2:$H$361</c:f>
              <c:numCache>
                <c:formatCode>General</c:formatCode>
                <c:ptCount val="360"/>
                <c:pt idx="0">
                  <c:v>39</c:v>
                </c:pt>
                <c:pt idx="1">
                  <c:v>40</c:v>
                </c:pt>
                <c:pt idx="2">
                  <c:v>102</c:v>
                </c:pt>
                <c:pt idx="3">
                  <c:v>18</c:v>
                </c:pt>
                <c:pt idx="4">
                  <c:v>137</c:v>
                </c:pt>
                <c:pt idx="5">
                  <c:v>82</c:v>
                </c:pt>
                <c:pt idx="6">
                  <c:v>75</c:v>
                </c:pt>
                <c:pt idx="7">
                  <c:v>67</c:v>
                </c:pt>
                <c:pt idx="8">
                  <c:v>100</c:v>
                </c:pt>
                <c:pt idx="9">
                  <c:v>20</c:v>
                </c:pt>
                <c:pt idx="10">
                  <c:v>20</c:v>
                </c:pt>
                <c:pt idx="11">
                  <c:v>132</c:v>
                </c:pt>
                <c:pt idx="12">
                  <c:v>42</c:v>
                </c:pt>
                <c:pt idx="13">
                  <c:v>58</c:v>
                </c:pt>
                <c:pt idx="14">
                  <c:v>80</c:v>
                </c:pt>
                <c:pt idx="15">
                  <c:v>51</c:v>
                </c:pt>
                <c:pt idx="16">
                  <c:v>101</c:v>
                </c:pt>
                <c:pt idx="17">
                  <c:v>81</c:v>
                </c:pt>
                <c:pt idx="18">
                  <c:v>102</c:v>
                </c:pt>
                <c:pt idx="19">
                  <c:v>133</c:v>
                </c:pt>
                <c:pt idx="20">
                  <c:v>47</c:v>
                </c:pt>
                <c:pt idx="21">
                  <c:v>34</c:v>
                </c:pt>
                <c:pt idx="22">
                  <c:v>56</c:v>
                </c:pt>
                <c:pt idx="23">
                  <c:v>97</c:v>
                </c:pt>
                <c:pt idx="24">
                  <c:v>37</c:v>
                </c:pt>
                <c:pt idx="25">
                  <c:v>57</c:v>
                </c:pt>
                <c:pt idx="26">
                  <c:v>38</c:v>
                </c:pt>
                <c:pt idx="27">
                  <c:v>99</c:v>
                </c:pt>
                <c:pt idx="28">
                  <c:v>33</c:v>
                </c:pt>
                <c:pt idx="29">
                  <c:v>172</c:v>
                </c:pt>
                <c:pt idx="30">
                  <c:v>136</c:v>
                </c:pt>
                <c:pt idx="31">
                  <c:v>56</c:v>
                </c:pt>
                <c:pt idx="32">
                  <c:v>66</c:v>
                </c:pt>
                <c:pt idx="33">
                  <c:v>40</c:v>
                </c:pt>
                <c:pt idx="34">
                  <c:v>72</c:v>
                </c:pt>
                <c:pt idx="35">
                  <c:v>67</c:v>
                </c:pt>
                <c:pt idx="36">
                  <c:v>98</c:v>
                </c:pt>
                <c:pt idx="37">
                  <c:v>38</c:v>
                </c:pt>
                <c:pt idx="38">
                  <c:v>134</c:v>
                </c:pt>
                <c:pt idx="39">
                  <c:v>53</c:v>
                </c:pt>
                <c:pt idx="40">
                  <c:v>84</c:v>
                </c:pt>
                <c:pt idx="41">
                  <c:v>168</c:v>
                </c:pt>
                <c:pt idx="42">
                  <c:v>43</c:v>
                </c:pt>
                <c:pt idx="43">
                  <c:v>95</c:v>
                </c:pt>
                <c:pt idx="44">
                  <c:v>64</c:v>
                </c:pt>
                <c:pt idx="45">
                  <c:v>88</c:v>
                </c:pt>
                <c:pt idx="46">
                  <c:v>92</c:v>
                </c:pt>
                <c:pt idx="47">
                  <c:v>70</c:v>
                </c:pt>
                <c:pt idx="48">
                  <c:v>78</c:v>
                </c:pt>
                <c:pt idx="49">
                  <c:v>12</c:v>
                </c:pt>
                <c:pt idx="50">
                  <c:v>65</c:v>
                </c:pt>
                <c:pt idx="51">
                  <c:v>43</c:v>
                </c:pt>
                <c:pt idx="52">
                  <c:v>72</c:v>
                </c:pt>
                <c:pt idx="53">
                  <c:v>106</c:v>
                </c:pt>
                <c:pt idx="54">
                  <c:v>17</c:v>
                </c:pt>
                <c:pt idx="55">
                  <c:v>85</c:v>
                </c:pt>
                <c:pt idx="56">
                  <c:v>23</c:v>
                </c:pt>
                <c:pt idx="57">
                  <c:v>96</c:v>
                </c:pt>
                <c:pt idx="58">
                  <c:v>50</c:v>
                </c:pt>
                <c:pt idx="59">
                  <c:v>80</c:v>
                </c:pt>
                <c:pt idx="60">
                  <c:v>105</c:v>
                </c:pt>
                <c:pt idx="61">
                  <c:v>57</c:v>
                </c:pt>
                <c:pt idx="62">
                  <c:v>76</c:v>
                </c:pt>
                <c:pt idx="63">
                  <c:v>116</c:v>
                </c:pt>
                <c:pt idx="64">
                  <c:v>118</c:v>
                </c:pt>
                <c:pt idx="65">
                  <c:v>42</c:v>
                </c:pt>
                <c:pt idx="66">
                  <c:v>34</c:v>
                </c:pt>
                <c:pt idx="67">
                  <c:v>28</c:v>
                </c:pt>
                <c:pt idx="68">
                  <c:v>51</c:v>
                </c:pt>
                <c:pt idx="69">
                  <c:v>38</c:v>
                </c:pt>
                <c:pt idx="70">
                  <c:v>65</c:v>
                </c:pt>
                <c:pt idx="71">
                  <c:v>65</c:v>
                </c:pt>
                <c:pt idx="72">
                  <c:v>114</c:v>
                </c:pt>
                <c:pt idx="73">
                  <c:v>58</c:v>
                </c:pt>
                <c:pt idx="74">
                  <c:v>27</c:v>
                </c:pt>
                <c:pt idx="75">
                  <c:v>36</c:v>
                </c:pt>
                <c:pt idx="76">
                  <c:v>219</c:v>
                </c:pt>
                <c:pt idx="77">
                  <c:v>54</c:v>
                </c:pt>
                <c:pt idx="78">
                  <c:v>87</c:v>
                </c:pt>
                <c:pt idx="79">
                  <c:v>40</c:v>
                </c:pt>
                <c:pt idx="80">
                  <c:v>99</c:v>
                </c:pt>
                <c:pt idx="81">
                  <c:v>100</c:v>
                </c:pt>
                <c:pt idx="82">
                  <c:v>44</c:v>
                </c:pt>
                <c:pt idx="83">
                  <c:v>39</c:v>
                </c:pt>
                <c:pt idx="84">
                  <c:v>78</c:v>
                </c:pt>
                <c:pt idx="85">
                  <c:v>10</c:v>
                </c:pt>
                <c:pt idx="86">
                  <c:v>57</c:v>
                </c:pt>
                <c:pt idx="87">
                  <c:v>58</c:v>
                </c:pt>
                <c:pt idx="88">
                  <c:v>31</c:v>
                </c:pt>
                <c:pt idx="89">
                  <c:v>121</c:v>
                </c:pt>
                <c:pt idx="90">
                  <c:v>84</c:v>
                </c:pt>
                <c:pt idx="91">
                  <c:v>73</c:v>
                </c:pt>
                <c:pt idx="92">
                  <c:v>66</c:v>
                </c:pt>
                <c:pt idx="93">
                  <c:v>18</c:v>
                </c:pt>
                <c:pt idx="94">
                  <c:v>56</c:v>
                </c:pt>
                <c:pt idx="95">
                  <c:v>91</c:v>
                </c:pt>
                <c:pt idx="96">
                  <c:v>115</c:v>
                </c:pt>
                <c:pt idx="97">
                  <c:v>14</c:v>
                </c:pt>
                <c:pt idx="98">
                  <c:v>90</c:v>
                </c:pt>
                <c:pt idx="99">
                  <c:v>58</c:v>
                </c:pt>
                <c:pt idx="100">
                  <c:v>55</c:v>
                </c:pt>
                <c:pt idx="101">
                  <c:v>68</c:v>
                </c:pt>
                <c:pt idx="102">
                  <c:v>57</c:v>
                </c:pt>
                <c:pt idx="103">
                  <c:v>56</c:v>
                </c:pt>
                <c:pt idx="104">
                  <c:v>49</c:v>
                </c:pt>
                <c:pt idx="105">
                  <c:v>85</c:v>
                </c:pt>
                <c:pt idx="106">
                  <c:v>38</c:v>
                </c:pt>
                <c:pt idx="107">
                  <c:v>171</c:v>
                </c:pt>
                <c:pt idx="108">
                  <c:v>95</c:v>
                </c:pt>
                <c:pt idx="109">
                  <c:v>50</c:v>
                </c:pt>
                <c:pt idx="110">
                  <c:v>92</c:v>
                </c:pt>
                <c:pt idx="111">
                  <c:v>30</c:v>
                </c:pt>
                <c:pt idx="112">
                  <c:v>66</c:v>
                </c:pt>
                <c:pt idx="113">
                  <c:v>99</c:v>
                </c:pt>
                <c:pt idx="114">
                  <c:v>57</c:v>
                </c:pt>
                <c:pt idx="115">
                  <c:v>70</c:v>
                </c:pt>
                <c:pt idx="116">
                  <c:v>158</c:v>
                </c:pt>
                <c:pt idx="117">
                  <c:v>56</c:v>
                </c:pt>
                <c:pt idx="118">
                  <c:v>103</c:v>
                </c:pt>
                <c:pt idx="119">
                  <c:v>59</c:v>
                </c:pt>
                <c:pt idx="120">
                  <c:v>85</c:v>
                </c:pt>
                <c:pt idx="121">
                  <c:v>102</c:v>
                </c:pt>
                <c:pt idx="122">
                  <c:v>108</c:v>
                </c:pt>
                <c:pt idx="123">
                  <c:v>18</c:v>
                </c:pt>
                <c:pt idx="124">
                  <c:v>17</c:v>
                </c:pt>
                <c:pt idx="125">
                  <c:v>62</c:v>
                </c:pt>
                <c:pt idx="126">
                  <c:v>103</c:v>
                </c:pt>
                <c:pt idx="127">
                  <c:v>51</c:v>
                </c:pt>
                <c:pt idx="128">
                  <c:v>112</c:v>
                </c:pt>
                <c:pt idx="129">
                  <c:v>50</c:v>
                </c:pt>
                <c:pt idx="130">
                  <c:v>68</c:v>
                </c:pt>
                <c:pt idx="131">
                  <c:v>97</c:v>
                </c:pt>
                <c:pt idx="132">
                  <c:v>16</c:v>
                </c:pt>
                <c:pt idx="133">
                  <c:v>59</c:v>
                </c:pt>
                <c:pt idx="134">
                  <c:v>80</c:v>
                </c:pt>
                <c:pt idx="135">
                  <c:v>65</c:v>
                </c:pt>
                <c:pt idx="136">
                  <c:v>8</c:v>
                </c:pt>
                <c:pt idx="137">
                  <c:v>73</c:v>
                </c:pt>
                <c:pt idx="138">
                  <c:v>61</c:v>
                </c:pt>
                <c:pt idx="139">
                  <c:v>69</c:v>
                </c:pt>
                <c:pt idx="141">
                  <c:v>74</c:v>
                </c:pt>
                <c:pt idx="142">
                  <c:v>25</c:v>
                </c:pt>
                <c:pt idx="143">
                  <c:v>84</c:v>
                </c:pt>
                <c:pt idx="144">
                  <c:v>53</c:v>
                </c:pt>
                <c:pt idx="145">
                  <c:v>109</c:v>
                </c:pt>
                <c:pt idx="146">
                  <c:v>45</c:v>
                </c:pt>
                <c:pt idx="147">
                  <c:v>35</c:v>
                </c:pt>
                <c:pt idx="148">
                  <c:v>15</c:v>
                </c:pt>
                <c:pt idx="149">
                  <c:v>100</c:v>
                </c:pt>
                <c:pt idx="150">
                  <c:v>26</c:v>
                </c:pt>
                <c:pt idx="151">
                  <c:v>64</c:v>
                </c:pt>
                <c:pt idx="152">
                  <c:v>93</c:v>
                </c:pt>
                <c:pt idx="153">
                  <c:v>43</c:v>
                </c:pt>
                <c:pt idx="154">
                  <c:v>116</c:v>
                </c:pt>
                <c:pt idx="155">
                  <c:v>91</c:v>
                </c:pt>
                <c:pt idx="156">
                  <c:v>75</c:v>
                </c:pt>
                <c:pt idx="157">
                  <c:v>28</c:v>
                </c:pt>
                <c:pt idx="158">
                  <c:v>33</c:v>
                </c:pt>
                <c:pt idx="159">
                  <c:v>24</c:v>
                </c:pt>
                <c:pt idx="160">
                  <c:v>20</c:v>
                </c:pt>
                <c:pt idx="161">
                  <c:v>89</c:v>
                </c:pt>
                <c:pt idx="162">
                  <c:v>66</c:v>
                </c:pt>
                <c:pt idx="163">
                  <c:v>69</c:v>
                </c:pt>
                <c:pt idx="164">
                  <c:v>53</c:v>
                </c:pt>
                <c:pt idx="165">
                  <c:v>47</c:v>
                </c:pt>
                <c:pt idx="166">
                  <c:v>131</c:v>
                </c:pt>
                <c:pt idx="167">
                  <c:v>83</c:v>
                </c:pt>
                <c:pt idx="168">
                  <c:v>44</c:v>
                </c:pt>
                <c:pt idx="169">
                  <c:v>31</c:v>
                </c:pt>
                <c:pt idx="170">
                  <c:v>106</c:v>
                </c:pt>
                <c:pt idx="171">
                  <c:v>68</c:v>
                </c:pt>
                <c:pt idx="172">
                  <c:v>27</c:v>
                </c:pt>
                <c:pt idx="173">
                  <c:v>49</c:v>
                </c:pt>
                <c:pt idx="174">
                  <c:v>60</c:v>
                </c:pt>
                <c:pt idx="175">
                  <c:v>113</c:v>
                </c:pt>
                <c:pt idx="176">
                  <c:v>46</c:v>
                </c:pt>
                <c:pt idx="177">
                  <c:v>78</c:v>
                </c:pt>
                <c:pt idx="178">
                  <c:v>86</c:v>
                </c:pt>
                <c:pt idx="179">
                  <c:v>57</c:v>
                </c:pt>
                <c:pt idx="180">
                  <c:v>153</c:v>
                </c:pt>
                <c:pt idx="181">
                  <c:v>38</c:v>
                </c:pt>
                <c:pt idx="182">
                  <c:v>10</c:v>
                </c:pt>
                <c:pt idx="183">
                  <c:v>64</c:v>
                </c:pt>
                <c:pt idx="184">
                  <c:v>69</c:v>
                </c:pt>
                <c:pt idx="185">
                  <c:v>43</c:v>
                </c:pt>
                <c:pt idx="186">
                  <c:v>123</c:v>
                </c:pt>
                <c:pt idx="187">
                  <c:v>43</c:v>
                </c:pt>
                <c:pt idx="188">
                  <c:v>130</c:v>
                </c:pt>
                <c:pt idx="189">
                  <c:v>97</c:v>
                </c:pt>
                <c:pt idx="190">
                  <c:v>30</c:v>
                </c:pt>
                <c:pt idx="191">
                  <c:v>178</c:v>
                </c:pt>
                <c:pt idx="192">
                  <c:v>115</c:v>
                </c:pt>
                <c:pt idx="193">
                  <c:v>22</c:v>
                </c:pt>
                <c:pt idx="194">
                  <c:v>120</c:v>
                </c:pt>
                <c:pt idx="195">
                  <c:v>68</c:v>
                </c:pt>
                <c:pt idx="196">
                  <c:v>71</c:v>
                </c:pt>
                <c:pt idx="197">
                  <c:v>56</c:v>
                </c:pt>
                <c:pt idx="198">
                  <c:v>33</c:v>
                </c:pt>
                <c:pt idx="199">
                  <c:v>104</c:v>
                </c:pt>
                <c:pt idx="200">
                  <c:v>108</c:v>
                </c:pt>
                <c:pt idx="201">
                  <c:v>86</c:v>
                </c:pt>
                <c:pt idx="202">
                  <c:v>73</c:v>
                </c:pt>
                <c:pt idx="203">
                  <c:v>92</c:v>
                </c:pt>
                <c:pt idx="204">
                  <c:v>126</c:v>
                </c:pt>
                <c:pt idx="205">
                  <c:v>76</c:v>
                </c:pt>
                <c:pt idx="206">
                  <c:v>74</c:v>
                </c:pt>
                <c:pt idx="207">
                  <c:v>56</c:v>
                </c:pt>
                <c:pt idx="208">
                  <c:v>72</c:v>
                </c:pt>
                <c:pt idx="209">
                  <c:v>48</c:v>
                </c:pt>
                <c:pt idx="210">
                  <c:v>53</c:v>
                </c:pt>
                <c:pt idx="211">
                  <c:v>37</c:v>
                </c:pt>
                <c:pt idx="212">
                  <c:v>98</c:v>
                </c:pt>
                <c:pt idx="213">
                  <c:v>12</c:v>
                </c:pt>
                <c:pt idx="214">
                  <c:v>28</c:v>
                </c:pt>
                <c:pt idx="215">
                  <c:v>39</c:v>
                </c:pt>
                <c:pt idx="216">
                  <c:v>12</c:v>
                </c:pt>
                <c:pt idx="217">
                  <c:v>54</c:v>
                </c:pt>
                <c:pt idx="218">
                  <c:v>11</c:v>
                </c:pt>
                <c:pt idx="219">
                  <c:v>5</c:v>
                </c:pt>
                <c:pt idx="220">
                  <c:v>58</c:v>
                </c:pt>
                <c:pt idx="221">
                  <c:v>34</c:v>
                </c:pt>
                <c:pt idx="222">
                  <c:v>63</c:v>
                </c:pt>
                <c:pt idx="223">
                  <c:v>129</c:v>
                </c:pt>
                <c:pt idx="224">
                  <c:v>44</c:v>
                </c:pt>
                <c:pt idx="225">
                  <c:v>100</c:v>
                </c:pt>
                <c:pt idx="226">
                  <c:v>89</c:v>
                </c:pt>
                <c:pt idx="227">
                  <c:v>42</c:v>
                </c:pt>
                <c:pt idx="228">
                  <c:v>7</c:v>
                </c:pt>
                <c:pt idx="229">
                  <c:v>114</c:v>
                </c:pt>
                <c:pt idx="230">
                  <c:v>45</c:v>
                </c:pt>
                <c:pt idx="231">
                  <c:v>37</c:v>
                </c:pt>
                <c:pt idx="232">
                  <c:v>70</c:v>
                </c:pt>
                <c:pt idx="233">
                  <c:v>105</c:v>
                </c:pt>
                <c:pt idx="234">
                  <c:v>90</c:v>
                </c:pt>
                <c:pt idx="235">
                  <c:v>40</c:v>
                </c:pt>
                <c:pt idx="236">
                  <c:v>24</c:v>
                </c:pt>
                <c:pt idx="237">
                  <c:v>53</c:v>
                </c:pt>
                <c:pt idx="238">
                  <c:v>40</c:v>
                </c:pt>
                <c:pt idx="239">
                  <c:v>86</c:v>
                </c:pt>
                <c:pt idx="240">
                  <c:v>67</c:v>
                </c:pt>
                <c:pt idx="241">
                  <c:v>16</c:v>
                </c:pt>
                <c:pt idx="242">
                  <c:v>97</c:v>
                </c:pt>
                <c:pt idx="243">
                  <c:v>118</c:v>
                </c:pt>
                <c:pt idx="244">
                  <c:v>55</c:v>
                </c:pt>
                <c:pt idx="245">
                  <c:v>149</c:v>
                </c:pt>
                <c:pt idx="246">
                  <c:v>74</c:v>
                </c:pt>
                <c:pt idx="247">
                  <c:v>91</c:v>
                </c:pt>
                <c:pt idx="248">
                  <c:v>134</c:v>
                </c:pt>
                <c:pt idx="249">
                  <c:v>187</c:v>
                </c:pt>
                <c:pt idx="250">
                  <c:v>65</c:v>
                </c:pt>
                <c:pt idx="251">
                  <c:v>63</c:v>
                </c:pt>
                <c:pt idx="252">
                  <c:v>64</c:v>
                </c:pt>
                <c:pt idx="253">
                  <c:v>77</c:v>
                </c:pt>
                <c:pt idx="254">
                  <c:v>66</c:v>
                </c:pt>
                <c:pt idx="255">
                  <c:v>63</c:v>
                </c:pt>
                <c:pt idx="256">
                  <c:v>57</c:v>
                </c:pt>
                <c:pt idx="257">
                  <c:v>58</c:v>
                </c:pt>
                <c:pt idx="258">
                  <c:v>70</c:v>
                </c:pt>
                <c:pt idx="259">
                  <c:v>118</c:v>
                </c:pt>
                <c:pt idx="260">
                  <c:v>77</c:v>
                </c:pt>
                <c:pt idx="261">
                  <c:v>51</c:v>
                </c:pt>
                <c:pt idx="262">
                  <c:v>54</c:v>
                </c:pt>
                <c:pt idx="263">
                  <c:v>115</c:v>
                </c:pt>
                <c:pt idx="264">
                  <c:v>87</c:v>
                </c:pt>
                <c:pt idx="265">
                  <c:v>84</c:v>
                </c:pt>
                <c:pt idx="266">
                  <c:v>101</c:v>
                </c:pt>
                <c:pt idx="267">
                  <c:v>35</c:v>
                </c:pt>
                <c:pt idx="268">
                  <c:v>35</c:v>
                </c:pt>
                <c:pt idx="269">
                  <c:v>35</c:v>
                </c:pt>
                <c:pt idx="270">
                  <c:v>118</c:v>
                </c:pt>
                <c:pt idx="271">
                  <c:v>68</c:v>
                </c:pt>
                <c:pt idx="272">
                  <c:v>64</c:v>
                </c:pt>
                <c:pt idx="273">
                  <c:v>36</c:v>
                </c:pt>
                <c:pt idx="274">
                  <c:v>30</c:v>
                </c:pt>
                <c:pt idx="275">
                  <c:v>57</c:v>
                </c:pt>
                <c:pt idx="276">
                  <c:v>52</c:v>
                </c:pt>
                <c:pt idx="277">
                  <c:v>86</c:v>
                </c:pt>
                <c:pt idx="278">
                  <c:v>70</c:v>
                </c:pt>
                <c:pt idx="279">
                  <c:v>93</c:v>
                </c:pt>
                <c:pt idx="280">
                  <c:v>45</c:v>
                </c:pt>
                <c:pt idx="281">
                  <c:v>110</c:v>
                </c:pt>
                <c:pt idx="282">
                  <c:v>42</c:v>
                </c:pt>
                <c:pt idx="283">
                  <c:v>46</c:v>
                </c:pt>
                <c:pt idx="284">
                  <c:v>140</c:v>
                </c:pt>
                <c:pt idx="285">
                  <c:v>40</c:v>
                </c:pt>
                <c:pt idx="286">
                  <c:v>80</c:v>
                </c:pt>
                <c:pt idx="287">
                  <c:v>86</c:v>
                </c:pt>
                <c:pt idx="288">
                  <c:v>54</c:v>
                </c:pt>
                <c:pt idx="289">
                  <c:v>121</c:v>
                </c:pt>
                <c:pt idx="290">
                  <c:v>42</c:v>
                </c:pt>
                <c:pt idx="291">
                  <c:v>71</c:v>
                </c:pt>
                <c:pt idx="292">
                  <c:v>60</c:v>
                </c:pt>
                <c:pt idx="293">
                  <c:v>72</c:v>
                </c:pt>
                <c:pt idx="294">
                  <c:v>184</c:v>
                </c:pt>
                <c:pt idx="295">
                  <c:v>86</c:v>
                </c:pt>
                <c:pt idx="296">
                  <c:v>43</c:v>
                </c:pt>
                <c:pt idx="297">
                  <c:v>101</c:v>
                </c:pt>
                <c:pt idx="298">
                  <c:v>96</c:v>
                </c:pt>
                <c:pt idx="299">
                  <c:v>71</c:v>
                </c:pt>
                <c:pt idx="300">
                  <c:v>102</c:v>
                </c:pt>
                <c:pt idx="301">
                  <c:v>18</c:v>
                </c:pt>
                <c:pt idx="302">
                  <c:v>30</c:v>
                </c:pt>
                <c:pt idx="303">
                  <c:v>48</c:v>
                </c:pt>
                <c:pt idx="304">
                  <c:v>49</c:v>
                </c:pt>
                <c:pt idx="305">
                  <c:v>68</c:v>
                </c:pt>
                <c:pt idx="306">
                  <c:v>51</c:v>
                </c:pt>
                <c:pt idx="307">
                  <c:v>27</c:v>
                </c:pt>
                <c:pt idx="308">
                  <c:v>75</c:v>
                </c:pt>
                <c:pt idx="309">
                  <c:v>73</c:v>
                </c:pt>
                <c:pt idx="310">
                  <c:v>34</c:v>
                </c:pt>
                <c:pt idx="311">
                  <c:v>69</c:v>
                </c:pt>
                <c:pt idx="312">
                  <c:v>116</c:v>
                </c:pt>
                <c:pt idx="313">
                  <c:v>80</c:v>
                </c:pt>
                <c:pt idx="314">
                  <c:v>52</c:v>
                </c:pt>
                <c:pt idx="315">
                  <c:v>38</c:v>
                </c:pt>
                <c:pt idx="316">
                  <c:v>74</c:v>
                </c:pt>
                <c:pt idx="317">
                  <c:v>62</c:v>
                </c:pt>
                <c:pt idx="318">
                  <c:v>126</c:v>
                </c:pt>
                <c:pt idx="319">
                  <c:v>120</c:v>
                </c:pt>
                <c:pt idx="320">
                  <c:v>58</c:v>
                </c:pt>
                <c:pt idx="321">
                  <c:v>59</c:v>
                </c:pt>
                <c:pt idx="322">
                  <c:v>107</c:v>
                </c:pt>
                <c:pt idx="323">
                  <c:v>43</c:v>
                </c:pt>
                <c:pt idx="324">
                  <c:v>73</c:v>
                </c:pt>
                <c:pt idx="325">
                  <c:v>56</c:v>
                </c:pt>
                <c:pt idx="326">
                  <c:v>42</c:v>
                </c:pt>
                <c:pt idx="327">
                  <c:v>30</c:v>
                </c:pt>
                <c:pt idx="328">
                  <c:v>71</c:v>
                </c:pt>
                <c:pt idx="329">
                  <c:v>52</c:v>
                </c:pt>
                <c:pt idx="330">
                  <c:v>94</c:v>
                </c:pt>
                <c:pt idx="331">
                  <c:v>106</c:v>
                </c:pt>
                <c:pt idx="332">
                  <c:v>66</c:v>
                </c:pt>
                <c:pt idx="333">
                  <c:v>47</c:v>
                </c:pt>
                <c:pt idx="334">
                  <c:v>63</c:v>
                </c:pt>
                <c:pt idx="335">
                  <c:v>78</c:v>
                </c:pt>
                <c:pt idx="336">
                  <c:v>23</c:v>
                </c:pt>
                <c:pt idx="337">
                  <c:v>60</c:v>
                </c:pt>
                <c:pt idx="338">
                  <c:v>74</c:v>
                </c:pt>
                <c:pt idx="339">
                  <c:v>101</c:v>
                </c:pt>
                <c:pt idx="340">
                  <c:v>103</c:v>
                </c:pt>
                <c:pt idx="341">
                  <c:v>73</c:v>
                </c:pt>
                <c:pt idx="342">
                  <c:v>81</c:v>
                </c:pt>
                <c:pt idx="343">
                  <c:v>126</c:v>
                </c:pt>
                <c:pt idx="344">
                  <c:v>11</c:v>
                </c:pt>
                <c:pt idx="345">
                  <c:v>52</c:v>
                </c:pt>
                <c:pt idx="346">
                  <c:v>81</c:v>
                </c:pt>
                <c:pt idx="347">
                  <c:v>63</c:v>
                </c:pt>
              </c:numCache>
            </c:numRef>
          </c:yVal>
          <c:smooth val="0"/>
        </c:ser>
        <c:ser>
          <c:idx val="2"/>
          <c:order val="2"/>
          <c:tx>
            <c:strRef>
              <c:f>Precipitation!$D$1</c:f>
              <c:strCache>
                <c:ptCount val="1"/>
                <c:pt idx="0">
                  <c:v>Wasserkuppe Rhoen</c:v>
                </c:pt>
              </c:strCache>
            </c:strRef>
          </c:tx>
          <c:spPr>
            <a:ln w="28575">
              <a:noFill/>
            </a:ln>
          </c:spPr>
          <c:marker>
            <c:symbol val="triangle"/>
            <c:size val="2"/>
          </c:marker>
          <c:xVal>
            <c:numRef>
              <c:f>Precipitation!$C$2:$C$361</c:f>
              <c:numCache>
                <c:formatCode>General</c:formatCode>
                <c:ptCount val="360"/>
                <c:pt idx="0">
                  <c:v>-8.91</c:v>
                </c:pt>
                <c:pt idx="1">
                  <c:v>-10.850000000000012</c:v>
                </c:pt>
                <c:pt idx="2">
                  <c:v>-9.8700000000000028</c:v>
                </c:pt>
                <c:pt idx="3">
                  <c:v>-10.7</c:v>
                </c:pt>
                <c:pt idx="4">
                  <c:v>-11.18</c:v>
                </c:pt>
                <c:pt idx="5">
                  <c:v>-8.7199999999999989</c:v>
                </c:pt>
                <c:pt idx="6">
                  <c:v>-7.74</c:v>
                </c:pt>
                <c:pt idx="7">
                  <c:v>-8.3500000000000068</c:v>
                </c:pt>
                <c:pt idx="8">
                  <c:v>-7.04</c:v>
                </c:pt>
                <c:pt idx="9">
                  <c:v>-8.17</c:v>
                </c:pt>
                <c:pt idx="10">
                  <c:v>-10.48</c:v>
                </c:pt>
                <c:pt idx="11">
                  <c:v>-11.65</c:v>
                </c:pt>
                <c:pt idx="12">
                  <c:v>-15.05</c:v>
                </c:pt>
                <c:pt idx="13">
                  <c:v>-13.29</c:v>
                </c:pt>
                <c:pt idx="14">
                  <c:v>-11.99</c:v>
                </c:pt>
                <c:pt idx="15">
                  <c:v>-12.42</c:v>
                </c:pt>
                <c:pt idx="16">
                  <c:v>-8.9600000000000026</c:v>
                </c:pt>
                <c:pt idx="17">
                  <c:v>-7.4</c:v>
                </c:pt>
                <c:pt idx="18">
                  <c:v>-6.81</c:v>
                </c:pt>
                <c:pt idx="19">
                  <c:v>-9.2299999999999986</c:v>
                </c:pt>
                <c:pt idx="20">
                  <c:v>-7.13</c:v>
                </c:pt>
                <c:pt idx="21">
                  <c:v>-12.209999999999999</c:v>
                </c:pt>
                <c:pt idx="22">
                  <c:v>-10.01</c:v>
                </c:pt>
                <c:pt idx="23">
                  <c:v>-10.46</c:v>
                </c:pt>
                <c:pt idx="24">
                  <c:v>-11.02</c:v>
                </c:pt>
                <c:pt idx="25">
                  <c:v>-11.129999999999999</c:v>
                </c:pt>
                <c:pt idx="26">
                  <c:v>-10.01</c:v>
                </c:pt>
                <c:pt idx="27">
                  <c:v>-9.8700000000000028</c:v>
                </c:pt>
                <c:pt idx="28">
                  <c:v>-15.28</c:v>
                </c:pt>
                <c:pt idx="29">
                  <c:v>-9.08</c:v>
                </c:pt>
                <c:pt idx="30">
                  <c:v>-10.52</c:v>
                </c:pt>
                <c:pt idx="31">
                  <c:v>-8.0300000000000011</c:v>
                </c:pt>
                <c:pt idx="32">
                  <c:v>-6.22</c:v>
                </c:pt>
                <c:pt idx="33">
                  <c:v>-8.34</c:v>
                </c:pt>
                <c:pt idx="34">
                  <c:v>-11.77</c:v>
                </c:pt>
                <c:pt idx="35">
                  <c:v>-9.91</c:v>
                </c:pt>
                <c:pt idx="36">
                  <c:v>-10.68</c:v>
                </c:pt>
                <c:pt idx="37">
                  <c:v>-9.01</c:v>
                </c:pt>
                <c:pt idx="38">
                  <c:v>-9.39</c:v>
                </c:pt>
                <c:pt idx="39">
                  <c:v>-9.9700000000000006</c:v>
                </c:pt>
                <c:pt idx="40">
                  <c:v>-12.26</c:v>
                </c:pt>
                <c:pt idx="41">
                  <c:v>-9.08</c:v>
                </c:pt>
                <c:pt idx="42">
                  <c:v>-7.6199999999999966</c:v>
                </c:pt>
                <c:pt idx="43">
                  <c:v>-7.85</c:v>
                </c:pt>
                <c:pt idx="44">
                  <c:v>-8.66</c:v>
                </c:pt>
                <c:pt idx="45">
                  <c:v>-11.88</c:v>
                </c:pt>
                <c:pt idx="46">
                  <c:v>-9.81</c:v>
                </c:pt>
                <c:pt idx="47">
                  <c:v>-14.03</c:v>
                </c:pt>
                <c:pt idx="48">
                  <c:v>-10.77</c:v>
                </c:pt>
                <c:pt idx="49">
                  <c:v>-11.229999999999999</c:v>
                </c:pt>
                <c:pt idx="50">
                  <c:v>-9.9</c:v>
                </c:pt>
                <c:pt idx="51">
                  <c:v>-9.25</c:v>
                </c:pt>
                <c:pt idx="52">
                  <c:v>-11.07</c:v>
                </c:pt>
                <c:pt idx="53">
                  <c:v>-7.3599999999999985</c:v>
                </c:pt>
                <c:pt idx="54">
                  <c:v>-5.75</c:v>
                </c:pt>
                <c:pt idx="55">
                  <c:v>-7.2</c:v>
                </c:pt>
                <c:pt idx="56">
                  <c:v>-6.6</c:v>
                </c:pt>
                <c:pt idx="57">
                  <c:v>-16.439999999999987</c:v>
                </c:pt>
                <c:pt idx="58">
                  <c:v>-12.17</c:v>
                </c:pt>
                <c:pt idx="59">
                  <c:v>-11.53</c:v>
                </c:pt>
                <c:pt idx="60">
                  <c:v>-8.2800000000000011</c:v>
                </c:pt>
                <c:pt idx="61">
                  <c:v>-10.53</c:v>
                </c:pt>
                <c:pt idx="62">
                  <c:v>-9.6</c:v>
                </c:pt>
                <c:pt idx="63">
                  <c:v>-12.18</c:v>
                </c:pt>
                <c:pt idx="64">
                  <c:v>-8.4600000000000026</c:v>
                </c:pt>
                <c:pt idx="65">
                  <c:v>-7.76</c:v>
                </c:pt>
                <c:pt idx="66">
                  <c:v>-6.68</c:v>
                </c:pt>
                <c:pt idx="67">
                  <c:v>-7.88</c:v>
                </c:pt>
                <c:pt idx="68">
                  <c:v>-6.18</c:v>
                </c:pt>
                <c:pt idx="69">
                  <c:v>-6.54</c:v>
                </c:pt>
                <c:pt idx="70">
                  <c:v>-10.220000000000001</c:v>
                </c:pt>
                <c:pt idx="71">
                  <c:v>-10.38</c:v>
                </c:pt>
                <c:pt idx="72">
                  <c:v>-10.91</c:v>
                </c:pt>
                <c:pt idx="73">
                  <c:v>-11.27</c:v>
                </c:pt>
                <c:pt idx="74">
                  <c:v>-12.42</c:v>
                </c:pt>
                <c:pt idx="75">
                  <c:v>-16.73</c:v>
                </c:pt>
                <c:pt idx="76">
                  <c:v>-11.860000000000012</c:v>
                </c:pt>
                <c:pt idx="77">
                  <c:v>-10.34</c:v>
                </c:pt>
                <c:pt idx="78">
                  <c:v>-9.5500000000000007</c:v>
                </c:pt>
                <c:pt idx="79">
                  <c:v>-6.9300000000000024</c:v>
                </c:pt>
                <c:pt idx="80">
                  <c:v>-9.2100000000000009</c:v>
                </c:pt>
                <c:pt idx="81">
                  <c:v>-8.3600000000000048</c:v>
                </c:pt>
                <c:pt idx="82">
                  <c:v>-9.7000000000000011</c:v>
                </c:pt>
                <c:pt idx="83">
                  <c:v>-13.16</c:v>
                </c:pt>
                <c:pt idx="84">
                  <c:v>-13.43</c:v>
                </c:pt>
                <c:pt idx="85">
                  <c:v>-11</c:v>
                </c:pt>
                <c:pt idx="86">
                  <c:v>-12.27</c:v>
                </c:pt>
                <c:pt idx="87">
                  <c:v>-10.050000000000002</c:v>
                </c:pt>
                <c:pt idx="88">
                  <c:v>-9.15</c:v>
                </c:pt>
                <c:pt idx="89">
                  <c:v>-10.48</c:v>
                </c:pt>
                <c:pt idx="90">
                  <c:v>-6.5</c:v>
                </c:pt>
                <c:pt idx="91">
                  <c:v>-6.68</c:v>
                </c:pt>
                <c:pt idx="92">
                  <c:v>-6.35</c:v>
                </c:pt>
                <c:pt idx="93">
                  <c:v>-5.29</c:v>
                </c:pt>
                <c:pt idx="94">
                  <c:v>-12.08</c:v>
                </c:pt>
                <c:pt idx="95">
                  <c:v>-8.129999999999999</c:v>
                </c:pt>
                <c:pt idx="96">
                  <c:v>-9.51</c:v>
                </c:pt>
                <c:pt idx="97">
                  <c:v>-19.100000000000001</c:v>
                </c:pt>
                <c:pt idx="98">
                  <c:v>-11</c:v>
                </c:pt>
                <c:pt idx="99">
                  <c:v>-12.56</c:v>
                </c:pt>
                <c:pt idx="100">
                  <c:v>-8.77</c:v>
                </c:pt>
                <c:pt idx="101">
                  <c:v>-11.94</c:v>
                </c:pt>
                <c:pt idx="102">
                  <c:v>-6.95</c:v>
                </c:pt>
                <c:pt idx="103">
                  <c:v>-5.96</c:v>
                </c:pt>
                <c:pt idx="104">
                  <c:v>-11.139999999999999</c:v>
                </c:pt>
                <c:pt idx="105">
                  <c:v>-8.39</c:v>
                </c:pt>
                <c:pt idx="106">
                  <c:v>-8.7299999999999986</c:v>
                </c:pt>
                <c:pt idx="107">
                  <c:v>-10.18</c:v>
                </c:pt>
                <c:pt idx="108">
                  <c:v>-11.02</c:v>
                </c:pt>
                <c:pt idx="109">
                  <c:v>-11.02</c:v>
                </c:pt>
                <c:pt idx="110">
                  <c:v>-11.81</c:v>
                </c:pt>
                <c:pt idx="111">
                  <c:v>-9.620000000000001</c:v>
                </c:pt>
                <c:pt idx="112">
                  <c:v>-11.54</c:v>
                </c:pt>
                <c:pt idx="113">
                  <c:v>-8.3500000000000068</c:v>
                </c:pt>
                <c:pt idx="114">
                  <c:v>-8.41</c:v>
                </c:pt>
                <c:pt idx="115">
                  <c:v>-7.1199999999999966</c:v>
                </c:pt>
                <c:pt idx="116">
                  <c:v>-6.13</c:v>
                </c:pt>
                <c:pt idx="117">
                  <c:v>-9.1399999999999988</c:v>
                </c:pt>
                <c:pt idx="118">
                  <c:v>-12</c:v>
                </c:pt>
                <c:pt idx="119">
                  <c:v>-8.56</c:v>
                </c:pt>
                <c:pt idx="120">
                  <c:v>-12.07</c:v>
                </c:pt>
                <c:pt idx="121">
                  <c:v>-10.83</c:v>
                </c:pt>
                <c:pt idx="122">
                  <c:v>-11.92</c:v>
                </c:pt>
                <c:pt idx="123">
                  <c:v>-10.239999999999998</c:v>
                </c:pt>
                <c:pt idx="124">
                  <c:v>-7.1</c:v>
                </c:pt>
                <c:pt idx="125">
                  <c:v>-9.2399999999999984</c:v>
                </c:pt>
                <c:pt idx="126">
                  <c:v>-9.629999999999999</c:v>
                </c:pt>
                <c:pt idx="127">
                  <c:v>-7.01</c:v>
                </c:pt>
                <c:pt idx="128">
                  <c:v>-8.2000000000000011</c:v>
                </c:pt>
                <c:pt idx="129">
                  <c:v>-8.08</c:v>
                </c:pt>
                <c:pt idx="130">
                  <c:v>-8.42</c:v>
                </c:pt>
                <c:pt idx="131">
                  <c:v>-8.8500000000000068</c:v>
                </c:pt>
                <c:pt idx="132">
                  <c:v>-10.51</c:v>
                </c:pt>
                <c:pt idx="133">
                  <c:v>-9.91</c:v>
                </c:pt>
                <c:pt idx="134">
                  <c:v>-8.75</c:v>
                </c:pt>
                <c:pt idx="135">
                  <c:v>-10.65</c:v>
                </c:pt>
                <c:pt idx="136">
                  <c:v>-6.7700000000000014</c:v>
                </c:pt>
                <c:pt idx="137">
                  <c:v>-9.32</c:v>
                </c:pt>
                <c:pt idx="138">
                  <c:v>-7.4</c:v>
                </c:pt>
                <c:pt idx="139">
                  <c:v>-7.54</c:v>
                </c:pt>
                <c:pt idx="140">
                  <c:v>-7.25</c:v>
                </c:pt>
                <c:pt idx="141">
                  <c:v>-8.58</c:v>
                </c:pt>
                <c:pt idx="142">
                  <c:v>-8.89</c:v>
                </c:pt>
                <c:pt idx="143">
                  <c:v>-11.33</c:v>
                </c:pt>
                <c:pt idx="144">
                  <c:v>-12.12</c:v>
                </c:pt>
                <c:pt idx="145">
                  <c:v>-10.229999999999999</c:v>
                </c:pt>
                <c:pt idx="146">
                  <c:v>-7.03</c:v>
                </c:pt>
                <c:pt idx="147">
                  <c:v>-9.8500000000000068</c:v>
                </c:pt>
                <c:pt idx="148">
                  <c:v>-7.05</c:v>
                </c:pt>
                <c:pt idx="149">
                  <c:v>-7.3599999999999985</c:v>
                </c:pt>
                <c:pt idx="150">
                  <c:v>-5.8</c:v>
                </c:pt>
                <c:pt idx="151">
                  <c:v>-7.14</c:v>
                </c:pt>
                <c:pt idx="152">
                  <c:v>-7.92</c:v>
                </c:pt>
                <c:pt idx="153">
                  <c:v>-13.860000000000012</c:v>
                </c:pt>
                <c:pt idx="154">
                  <c:v>-11.18</c:v>
                </c:pt>
                <c:pt idx="155">
                  <c:v>-11.49</c:v>
                </c:pt>
                <c:pt idx="156">
                  <c:v>-9.2000000000000011</c:v>
                </c:pt>
                <c:pt idx="157">
                  <c:v>-14.69</c:v>
                </c:pt>
                <c:pt idx="158">
                  <c:v>-10.91</c:v>
                </c:pt>
                <c:pt idx="159">
                  <c:v>-12.68</c:v>
                </c:pt>
                <c:pt idx="160">
                  <c:v>-9.7900000000000009</c:v>
                </c:pt>
                <c:pt idx="161">
                  <c:v>-9.89</c:v>
                </c:pt>
                <c:pt idx="162">
                  <c:v>-10.120000000000001</c:v>
                </c:pt>
                <c:pt idx="163">
                  <c:v>-5.01</c:v>
                </c:pt>
                <c:pt idx="164">
                  <c:v>-8.68</c:v>
                </c:pt>
                <c:pt idx="165">
                  <c:v>-6.94</c:v>
                </c:pt>
                <c:pt idx="166">
                  <c:v>-11.52</c:v>
                </c:pt>
                <c:pt idx="167">
                  <c:v>-9.6</c:v>
                </c:pt>
                <c:pt idx="168">
                  <c:v>-8.1399999999999988</c:v>
                </c:pt>
                <c:pt idx="169">
                  <c:v>-9.3000000000000007</c:v>
                </c:pt>
                <c:pt idx="170">
                  <c:v>-10.739999999999998</c:v>
                </c:pt>
                <c:pt idx="171">
                  <c:v>-11.51</c:v>
                </c:pt>
                <c:pt idx="172">
                  <c:v>-8.2399999999999984</c:v>
                </c:pt>
                <c:pt idx="173">
                  <c:v>-10.17</c:v>
                </c:pt>
                <c:pt idx="174">
                  <c:v>-8.4500000000000028</c:v>
                </c:pt>
                <c:pt idx="175">
                  <c:v>-7.23</c:v>
                </c:pt>
                <c:pt idx="176">
                  <c:v>-8.59</c:v>
                </c:pt>
                <c:pt idx="177">
                  <c:v>-10.93</c:v>
                </c:pt>
                <c:pt idx="178">
                  <c:v>-10.93</c:v>
                </c:pt>
                <c:pt idx="179">
                  <c:v>-10.55</c:v>
                </c:pt>
                <c:pt idx="180">
                  <c:v>-8.9600000000000026</c:v>
                </c:pt>
                <c:pt idx="181">
                  <c:v>-8.44</c:v>
                </c:pt>
                <c:pt idx="182">
                  <c:v>-6.68</c:v>
                </c:pt>
                <c:pt idx="183">
                  <c:v>-8.3700000000000028</c:v>
                </c:pt>
                <c:pt idx="184">
                  <c:v>-8.4</c:v>
                </c:pt>
                <c:pt idx="185">
                  <c:v>-6.45</c:v>
                </c:pt>
                <c:pt idx="186">
                  <c:v>-6.9300000000000024</c:v>
                </c:pt>
                <c:pt idx="187">
                  <c:v>-6.89</c:v>
                </c:pt>
                <c:pt idx="188">
                  <c:v>-9.7800000000000011</c:v>
                </c:pt>
                <c:pt idx="189">
                  <c:v>-13.209999999999999</c:v>
                </c:pt>
                <c:pt idx="190">
                  <c:v>-13.79</c:v>
                </c:pt>
                <c:pt idx="191">
                  <c:v>-11.450000000000006</c:v>
                </c:pt>
                <c:pt idx="192">
                  <c:v>-9.19</c:v>
                </c:pt>
                <c:pt idx="193">
                  <c:v>-11.53</c:v>
                </c:pt>
                <c:pt idx="194">
                  <c:v>-8.16</c:v>
                </c:pt>
                <c:pt idx="195">
                  <c:v>-11.360000000000012</c:v>
                </c:pt>
                <c:pt idx="196">
                  <c:v>-9.129999999999999</c:v>
                </c:pt>
                <c:pt idx="197">
                  <c:v>-8.06</c:v>
                </c:pt>
                <c:pt idx="198">
                  <c:v>-5.2700000000000014</c:v>
                </c:pt>
                <c:pt idx="199">
                  <c:v>-7.02</c:v>
                </c:pt>
                <c:pt idx="200">
                  <c:v>-9.76</c:v>
                </c:pt>
                <c:pt idx="201">
                  <c:v>-10.18</c:v>
                </c:pt>
                <c:pt idx="202">
                  <c:v>-9.18</c:v>
                </c:pt>
                <c:pt idx="203">
                  <c:v>-9.42</c:v>
                </c:pt>
                <c:pt idx="204">
                  <c:v>-10.89</c:v>
                </c:pt>
                <c:pt idx="205">
                  <c:v>-10.1</c:v>
                </c:pt>
                <c:pt idx="206">
                  <c:v>-10.19</c:v>
                </c:pt>
                <c:pt idx="207">
                  <c:v>-8.129999999999999</c:v>
                </c:pt>
                <c:pt idx="208">
                  <c:v>-11.67</c:v>
                </c:pt>
                <c:pt idx="209">
                  <c:v>-8.11</c:v>
                </c:pt>
                <c:pt idx="210">
                  <c:v>-5.58</c:v>
                </c:pt>
                <c:pt idx="211">
                  <c:v>-7.1599999999999975</c:v>
                </c:pt>
                <c:pt idx="212">
                  <c:v>-9.92</c:v>
                </c:pt>
                <c:pt idx="213">
                  <c:v>-5.79</c:v>
                </c:pt>
                <c:pt idx="214">
                  <c:v>-11.16</c:v>
                </c:pt>
                <c:pt idx="215">
                  <c:v>-12</c:v>
                </c:pt>
                <c:pt idx="217">
                  <c:v>-13.360000000000012</c:v>
                </c:pt>
                <c:pt idx="218">
                  <c:v>-10.59</c:v>
                </c:pt>
                <c:pt idx="219">
                  <c:v>-7.9300000000000024</c:v>
                </c:pt>
                <c:pt idx="220">
                  <c:v>-9.1399999999999988</c:v>
                </c:pt>
                <c:pt idx="221">
                  <c:v>-7.1599999999999975</c:v>
                </c:pt>
                <c:pt idx="222">
                  <c:v>-9.8500000000000068</c:v>
                </c:pt>
                <c:pt idx="223">
                  <c:v>-9.52</c:v>
                </c:pt>
                <c:pt idx="224">
                  <c:v>-10.83</c:v>
                </c:pt>
                <c:pt idx="225">
                  <c:v>-9.11</c:v>
                </c:pt>
                <c:pt idx="226">
                  <c:v>-6.14</c:v>
                </c:pt>
                <c:pt idx="227">
                  <c:v>-12.219999999999999</c:v>
                </c:pt>
                <c:pt idx="228">
                  <c:v>-12.78</c:v>
                </c:pt>
                <c:pt idx="229">
                  <c:v>-10.11</c:v>
                </c:pt>
                <c:pt idx="230">
                  <c:v>-6.92</c:v>
                </c:pt>
                <c:pt idx="231">
                  <c:v>-8.26</c:v>
                </c:pt>
                <c:pt idx="232">
                  <c:v>-8.9</c:v>
                </c:pt>
                <c:pt idx="233">
                  <c:v>-10.48</c:v>
                </c:pt>
                <c:pt idx="234">
                  <c:v>-9.56</c:v>
                </c:pt>
                <c:pt idx="235">
                  <c:v>-12.61</c:v>
                </c:pt>
                <c:pt idx="236">
                  <c:v>-6.05</c:v>
                </c:pt>
                <c:pt idx="237">
                  <c:v>-8.3000000000000007</c:v>
                </c:pt>
                <c:pt idx="238">
                  <c:v>-13.94</c:v>
                </c:pt>
                <c:pt idx="239">
                  <c:v>-10.6</c:v>
                </c:pt>
                <c:pt idx="240">
                  <c:v>-12.33</c:v>
                </c:pt>
                <c:pt idx="241">
                  <c:v>-9.2100000000000009</c:v>
                </c:pt>
                <c:pt idx="242">
                  <c:v>-8.7000000000000011</c:v>
                </c:pt>
                <c:pt idx="243">
                  <c:v>-11.56</c:v>
                </c:pt>
                <c:pt idx="244">
                  <c:v>-9.52</c:v>
                </c:pt>
                <c:pt idx="245">
                  <c:v>-6.4</c:v>
                </c:pt>
                <c:pt idx="246">
                  <c:v>-8.3800000000000008</c:v>
                </c:pt>
                <c:pt idx="247">
                  <c:v>-8.1399999999999988</c:v>
                </c:pt>
                <c:pt idx="248">
                  <c:v>-11.34</c:v>
                </c:pt>
                <c:pt idx="249">
                  <c:v>-12.1</c:v>
                </c:pt>
                <c:pt idx="250">
                  <c:v>-10.58</c:v>
                </c:pt>
                <c:pt idx="251">
                  <c:v>-10.16</c:v>
                </c:pt>
                <c:pt idx="252">
                  <c:v>-10.67</c:v>
                </c:pt>
                <c:pt idx="253">
                  <c:v>-8.3000000000000007</c:v>
                </c:pt>
                <c:pt idx="254">
                  <c:v>-9.57</c:v>
                </c:pt>
                <c:pt idx="255">
                  <c:v>-9.7100000000000009</c:v>
                </c:pt>
                <c:pt idx="256">
                  <c:v>-6.13</c:v>
                </c:pt>
                <c:pt idx="257">
                  <c:v>-8</c:v>
                </c:pt>
                <c:pt idx="258">
                  <c:v>-8.25</c:v>
                </c:pt>
                <c:pt idx="259">
                  <c:v>-7.96</c:v>
                </c:pt>
                <c:pt idx="260">
                  <c:v>-9.02</c:v>
                </c:pt>
                <c:pt idx="261">
                  <c:v>-7.24</c:v>
                </c:pt>
                <c:pt idx="262">
                  <c:v>-11.61</c:v>
                </c:pt>
                <c:pt idx="263">
                  <c:v>-10.51</c:v>
                </c:pt>
                <c:pt idx="264">
                  <c:v>-7.64</c:v>
                </c:pt>
                <c:pt idx="265">
                  <c:v>-10</c:v>
                </c:pt>
                <c:pt idx="266">
                  <c:v>-7.17</c:v>
                </c:pt>
                <c:pt idx="267">
                  <c:v>-8.9600000000000026</c:v>
                </c:pt>
                <c:pt idx="268">
                  <c:v>-8.4700000000000006</c:v>
                </c:pt>
                <c:pt idx="269">
                  <c:v>-6.83</c:v>
                </c:pt>
                <c:pt idx="270">
                  <c:v>-9.2800000000000011</c:v>
                </c:pt>
                <c:pt idx="271">
                  <c:v>-5.83</c:v>
                </c:pt>
                <c:pt idx="272">
                  <c:v>-8.2399999999999984</c:v>
                </c:pt>
                <c:pt idx="273">
                  <c:v>-9.620000000000001</c:v>
                </c:pt>
                <c:pt idx="274">
                  <c:v>-11.46</c:v>
                </c:pt>
                <c:pt idx="275">
                  <c:v>-12.28</c:v>
                </c:pt>
                <c:pt idx="276">
                  <c:v>-12.8</c:v>
                </c:pt>
                <c:pt idx="277">
                  <c:v>-9.57</c:v>
                </c:pt>
                <c:pt idx="278">
                  <c:v>-10.59</c:v>
                </c:pt>
                <c:pt idx="279">
                  <c:v>-8.76</c:v>
                </c:pt>
                <c:pt idx="280">
                  <c:v>-7.92</c:v>
                </c:pt>
                <c:pt idx="281">
                  <c:v>-8.5400000000000009</c:v>
                </c:pt>
                <c:pt idx="282">
                  <c:v>-9.2800000000000011</c:v>
                </c:pt>
                <c:pt idx="283">
                  <c:v>-6.34</c:v>
                </c:pt>
                <c:pt idx="284">
                  <c:v>-8.7000000000000011</c:v>
                </c:pt>
                <c:pt idx="285">
                  <c:v>-7.87</c:v>
                </c:pt>
                <c:pt idx="286">
                  <c:v>-11.6</c:v>
                </c:pt>
                <c:pt idx="287">
                  <c:v>-12.49</c:v>
                </c:pt>
                <c:pt idx="288">
                  <c:v>-9.7800000000000011</c:v>
                </c:pt>
                <c:pt idx="289">
                  <c:v>-9.8000000000000007</c:v>
                </c:pt>
                <c:pt idx="290">
                  <c:v>-9.66</c:v>
                </c:pt>
                <c:pt idx="291">
                  <c:v>-8.08</c:v>
                </c:pt>
                <c:pt idx="292">
                  <c:v>-9.15</c:v>
                </c:pt>
                <c:pt idx="293">
                  <c:v>-7.2700000000000014</c:v>
                </c:pt>
                <c:pt idx="294">
                  <c:v>-7.64</c:v>
                </c:pt>
                <c:pt idx="295">
                  <c:v>-7.79</c:v>
                </c:pt>
                <c:pt idx="296">
                  <c:v>-10</c:v>
                </c:pt>
                <c:pt idx="297">
                  <c:v>-9.2100000000000009</c:v>
                </c:pt>
                <c:pt idx="298">
                  <c:v>-12.17</c:v>
                </c:pt>
                <c:pt idx="299">
                  <c:v>-12.09</c:v>
                </c:pt>
                <c:pt idx="300">
                  <c:v>-10.9</c:v>
                </c:pt>
                <c:pt idx="301">
                  <c:v>-10.98</c:v>
                </c:pt>
                <c:pt idx="302">
                  <c:v>-12.54</c:v>
                </c:pt>
                <c:pt idx="303">
                  <c:v>-8.3000000000000007</c:v>
                </c:pt>
                <c:pt idx="304">
                  <c:v>-6.84</c:v>
                </c:pt>
                <c:pt idx="305">
                  <c:v>-4.55</c:v>
                </c:pt>
                <c:pt idx="306">
                  <c:v>-6.1899999999999995</c:v>
                </c:pt>
                <c:pt idx="307">
                  <c:v>-7.84</c:v>
                </c:pt>
                <c:pt idx="308">
                  <c:v>-7.57</c:v>
                </c:pt>
                <c:pt idx="309">
                  <c:v>-9.52</c:v>
                </c:pt>
                <c:pt idx="310">
                  <c:v>-12.97</c:v>
                </c:pt>
                <c:pt idx="311">
                  <c:v>-10.31</c:v>
                </c:pt>
                <c:pt idx="312">
                  <c:v>-14.11</c:v>
                </c:pt>
                <c:pt idx="313">
                  <c:v>-10.29</c:v>
                </c:pt>
                <c:pt idx="314">
                  <c:v>-8.7800000000000011</c:v>
                </c:pt>
                <c:pt idx="315">
                  <c:v>-10.450000000000006</c:v>
                </c:pt>
                <c:pt idx="316">
                  <c:v>-14.25</c:v>
                </c:pt>
                <c:pt idx="317">
                  <c:v>-5.96</c:v>
                </c:pt>
                <c:pt idx="318">
                  <c:v>-6.57</c:v>
                </c:pt>
                <c:pt idx="319">
                  <c:v>-8.31</c:v>
                </c:pt>
                <c:pt idx="320">
                  <c:v>-6.31</c:v>
                </c:pt>
                <c:pt idx="321">
                  <c:v>-11.850000000000012</c:v>
                </c:pt>
                <c:pt idx="322">
                  <c:v>-10.200000000000001</c:v>
                </c:pt>
                <c:pt idx="323">
                  <c:v>-10.09</c:v>
                </c:pt>
                <c:pt idx="324">
                  <c:v>-8.120000000000001</c:v>
                </c:pt>
                <c:pt idx="325">
                  <c:v>-13.33</c:v>
                </c:pt>
                <c:pt idx="326">
                  <c:v>-8.32</c:v>
                </c:pt>
                <c:pt idx="327">
                  <c:v>-8.3600000000000048</c:v>
                </c:pt>
                <c:pt idx="328">
                  <c:v>-7.79</c:v>
                </c:pt>
                <c:pt idx="329">
                  <c:v>-6.7</c:v>
                </c:pt>
                <c:pt idx="330">
                  <c:v>-7.3</c:v>
                </c:pt>
                <c:pt idx="331">
                  <c:v>-9.01</c:v>
                </c:pt>
                <c:pt idx="332">
                  <c:v>-6.68</c:v>
                </c:pt>
                <c:pt idx="333">
                  <c:v>-7.3599999999999985</c:v>
                </c:pt>
                <c:pt idx="334">
                  <c:v>-11.450000000000006</c:v>
                </c:pt>
                <c:pt idx="335">
                  <c:v>-9.31</c:v>
                </c:pt>
              </c:numCache>
            </c:numRef>
          </c:xVal>
          <c:yVal>
            <c:numRef>
              <c:f>Precipitation!$D$2:$D$361</c:f>
              <c:numCache>
                <c:formatCode>General</c:formatCode>
                <c:ptCount val="360"/>
                <c:pt idx="0">
                  <c:v>39</c:v>
                </c:pt>
                <c:pt idx="1">
                  <c:v>29</c:v>
                </c:pt>
                <c:pt idx="2">
                  <c:v>93</c:v>
                </c:pt>
                <c:pt idx="3">
                  <c:v>20</c:v>
                </c:pt>
                <c:pt idx="4">
                  <c:v>85</c:v>
                </c:pt>
                <c:pt idx="5">
                  <c:v>122</c:v>
                </c:pt>
                <c:pt idx="6">
                  <c:v>92</c:v>
                </c:pt>
                <c:pt idx="7">
                  <c:v>36</c:v>
                </c:pt>
                <c:pt idx="8">
                  <c:v>82</c:v>
                </c:pt>
                <c:pt idx="9">
                  <c:v>23</c:v>
                </c:pt>
                <c:pt idx="10">
                  <c:v>151</c:v>
                </c:pt>
                <c:pt idx="11">
                  <c:v>108</c:v>
                </c:pt>
                <c:pt idx="12">
                  <c:v>58</c:v>
                </c:pt>
                <c:pt idx="13">
                  <c:v>57</c:v>
                </c:pt>
                <c:pt idx="14">
                  <c:v>144</c:v>
                </c:pt>
                <c:pt idx="15">
                  <c:v>88</c:v>
                </c:pt>
                <c:pt idx="16">
                  <c:v>63</c:v>
                </c:pt>
                <c:pt idx="17">
                  <c:v>84</c:v>
                </c:pt>
                <c:pt idx="18">
                  <c:v>131</c:v>
                </c:pt>
                <c:pt idx="19">
                  <c:v>94</c:v>
                </c:pt>
                <c:pt idx="20">
                  <c:v>58</c:v>
                </c:pt>
                <c:pt idx="21">
                  <c:v>23</c:v>
                </c:pt>
                <c:pt idx="22">
                  <c:v>99</c:v>
                </c:pt>
                <c:pt idx="23">
                  <c:v>160</c:v>
                </c:pt>
                <c:pt idx="24">
                  <c:v>64</c:v>
                </c:pt>
                <c:pt idx="25">
                  <c:v>77</c:v>
                </c:pt>
                <c:pt idx="26">
                  <c:v>62</c:v>
                </c:pt>
                <c:pt idx="27">
                  <c:v>110</c:v>
                </c:pt>
                <c:pt idx="28">
                  <c:v>58</c:v>
                </c:pt>
                <c:pt idx="29">
                  <c:v>148</c:v>
                </c:pt>
                <c:pt idx="30">
                  <c:v>257</c:v>
                </c:pt>
                <c:pt idx="31">
                  <c:v>132</c:v>
                </c:pt>
                <c:pt idx="32">
                  <c:v>87</c:v>
                </c:pt>
                <c:pt idx="33">
                  <c:v>75</c:v>
                </c:pt>
                <c:pt idx="34">
                  <c:v>81</c:v>
                </c:pt>
                <c:pt idx="35">
                  <c:v>106</c:v>
                </c:pt>
                <c:pt idx="36">
                  <c:v>87</c:v>
                </c:pt>
                <c:pt idx="37">
                  <c:v>38</c:v>
                </c:pt>
                <c:pt idx="38">
                  <c:v>145</c:v>
                </c:pt>
                <c:pt idx="39">
                  <c:v>76</c:v>
                </c:pt>
                <c:pt idx="40">
                  <c:v>103</c:v>
                </c:pt>
                <c:pt idx="41">
                  <c:v>146</c:v>
                </c:pt>
                <c:pt idx="42">
                  <c:v>136</c:v>
                </c:pt>
                <c:pt idx="43">
                  <c:v>213</c:v>
                </c:pt>
                <c:pt idx="44">
                  <c:v>60</c:v>
                </c:pt>
                <c:pt idx="45">
                  <c:v>130</c:v>
                </c:pt>
                <c:pt idx="46">
                  <c:v>130</c:v>
                </c:pt>
                <c:pt idx="47">
                  <c:v>122</c:v>
                </c:pt>
                <c:pt idx="48">
                  <c:v>78</c:v>
                </c:pt>
                <c:pt idx="49">
                  <c:v>10</c:v>
                </c:pt>
                <c:pt idx="50">
                  <c:v>45</c:v>
                </c:pt>
                <c:pt idx="51">
                  <c:v>80</c:v>
                </c:pt>
                <c:pt idx="52">
                  <c:v>64</c:v>
                </c:pt>
                <c:pt idx="53">
                  <c:v>89</c:v>
                </c:pt>
                <c:pt idx="54">
                  <c:v>81</c:v>
                </c:pt>
                <c:pt idx="55">
                  <c:v>29</c:v>
                </c:pt>
                <c:pt idx="56">
                  <c:v>26</c:v>
                </c:pt>
                <c:pt idx="57">
                  <c:v>158</c:v>
                </c:pt>
                <c:pt idx="58">
                  <c:v>48</c:v>
                </c:pt>
                <c:pt idx="59">
                  <c:v>90</c:v>
                </c:pt>
                <c:pt idx="60">
                  <c:v>112</c:v>
                </c:pt>
                <c:pt idx="61">
                  <c:v>39</c:v>
                </c:pt>
                <c:pt idx="62">
                  <c:v>92</c:v>
                </c:pt>
                <c:pt idx="63">
                  <c:v>162</c:v>
                </c:pt>
                <c:pt idx="64">
                  <c:v>188</c:v>
                </c:pt>
                <c:pt idx="65">
                  <c:v>41</c:v>
                </c:pt>
                <c:pt idx="66">
                  <c:v>69</c:v>
                </c:pt>
                <c:pt idx="67">
                  <c:v>63</c:v>
                </c:pt>
                <c:pt idx="68">
                  <c:v>114</c:v>
                </c:pt>
                <c:pt idx="69">
                  <c:v>91</c:v>
                </c:pt>
                <c:pt idx="70">
                  <c:v>80</c:v>
                </c:pt>
                <c:pt idx="71">
                  <c:v>60</c:v>
                </c:pt>
                <c:pt idx="72">
                  <c:v>155</c:v>
                </c:pt>
                <c:pt idx="73">
                  <c:v>97</c:v>
                </c:pt>
                <c:pt idx="74">
                  <c:v>34</c:v>
                </c:pt>
                <c:pt idx="75">
                  <c:v>28</c:v>
                </c:pt>
                <c:pt idx="76">
                  <c:v>228</c:v>
                </c:pt>
                <c:pt idx="77">
                  <c:v>109</c:v>
                </c:pt>
                <c:pt idx="78">
                  <c:v>157</c:v>
                </c:pt>
                <c:pt idx="79">
                  <c:v>62</c:v>
                </c:pt>
                <c:pt idx="80">
                  <c:v>191</c:v>
                </c:pt>
                <c:pt idx="81">
                  <c:v>114</c:v>
                </c:pt>
                <c:pt idx="82">
                  <c:v>70</c:v>
                </c:pt>
                <c:pt idx="83">
                  <c:v>48</c:v>
                </c:pt>
                <c:pt idx="84">
                  <c:v>65</c:v>
                </c:pt>
                <c:pt idx="85">
                  <c:v>22</c:v>
                </c:pt>
                <c:pt idx="86">
                  <c:v>67</c:v>
                </c:pt>
                <c:pt idx="87">
                  <c:v>86</c:v>
                </c:pt>
                <c:pt idx="88">
                  <c:v>107</c:v>
                </c:pt>
                <c:pt idx="89">
                  <c:v>139</c:v>
                </c:pt>
                <c:pt idx="90">
                  <c:v>135</c:v>
                </c:pt>
                <c:pt idx="91">
                  <c:v>82</c:v>
                </c:pt>
                <c:pt idx="92">
                  <c:v>88</c:v>
                </c:pt>
                <c:pt idx="93">
                  <c:v>28</c:v>
                </c:pt>
                <c:pt idx="94">
                  <c:v>102</c:v>
                </c:pt>
                <c:pt idx="95">
                  <c:v>87</c:v>
                </c:pt>
                <c:pt idx="96">
                  <c:v>158</c:v>
                </c:pt>
                <c:pt idx="97">
                  <c:v>12</c:v>
                </c:pt>
                <c:pt idx="98">
                  <c:v>140</c:v>
                </c:pt>
                <c:pt idx="99">
                  <c:v>60</c:v>
                </c:pt>
                <c:pt idx="100">
                  <c:v>71</c:v>
                </c:pt>
                <c:pt idx="101">
                  <c:v>126</c:v>
                </c:pt>
                <c:pt idx="102">
                  <c:v>81</c:v>
                </c:pt>
                <c:pt idx="103">
                  <c:v>125</c:v>
                </c:pt>
                <c:pt idx="104">
                  <c:v>87</c:v>
                </c:pt>
                <c:pt idx="105">
                  <c:v>119</c:v>
                </c:pt>
                <c:pt idx="106">
                  <c:v>44</c:v>
                </c:pt>
                <c:pt idx="107">
                  <c:v>155</c:v>
                </c:pt>
                <c:pt idx="108">
                  <c:v>96</c:v>
                </c:pt>
                <c:pt idx="109">
                  <c:v>90</c:v>
                </c:pt>
                <c:pt idx="110">
                  <c:v>126</c:v>
                </c:pt>
                <c:pt idx="111">
                  <c:v>34</c:v>
                </c:pt>
                <c:pt idx="112">
                  <c:v>134</c:v>
                </c:pt>
                <c:pt idx="113">
                  <c:v>169</c:v>
                </c:pt>
                <c:pt idx="114">
                  <c:v>119</c:v>
                </c:pt>
                <c:pt idx="115">
                  <c:v>110</c:v>
                </c:pt>
                <c:pt idx="116">
                  <c:v>115</c:v>
                </c:pt>
                <c:pt idx="117">
                  <c:v>75</c:v>
                </c:pt>
                <c:pt idx="118">
                  <c:v>103</c:v>
                </c:pt>
                <c:pt idx="119">
                  <c:v>124</c:v>
                </c:pt>
                <c:pt idx="120">
                  <c:v>105</c:v>
                </c:pt>
                <c:pt idx="121">
                  <c:v>133</c:v>
                </c:pt>
                <c:pt idx="122">
                  <c:v>199</c:v>
                </c:pt>
                <c:pt idx="123">
                  <c:v>79</c:v>
                </c:pt>
                <c:pt idx="124">
                  <c:v>39</c:v>
                </c:pt>
                <c:pt idx="125">
                  <c:v>78</c:v>
                </c:pt>
                <c:pt idx="126">
                  <c:v>157</c:v>
                </c:pt>
                <c:pt idx="127">
                  <c:v>37</c:v>
                </c:pt>
                <c:pt idx="128">
                  <c:v>112</c:v>
                </c:pt>
                <c:pt idx="129">
                  <c:v>55</c:v>
                </c:pt>
                <c:pt idx="130">
                  <c:v>135</c:v>
                </c:pt>
                <c:pt idx="131">
                  <c:v>172</c:v>
                </c:pt>
                <c:pt idx="132">
                  <c:v>56</c:v>
                </c:pt>
                <c:pt idx="133">
                  <c:v>66</c:v>
                </c:pt>
                <c:pt idx="134">
                  <c:v>75</c:v>
                </c:pt>
                <c:pt idx="135">
                  <c:v>103</c:v>
                </c:pt>
                <c:pt idx="136">
                  <c:v>61</c:v>
                </c:pt>
                <c:pt idx="137">
                  <c:v>74</c:v>
                </c:pt>
                <c:pt idx="138">
                  <c:v>85</c:v>
                </c:pt>
                <c:pt idx="139">
                  <c:v>87</c:v>
                </c:pt>
                <c:pt idx="140">
                  <c:v>95</c:v>
                </c:pt>
                <c:pt idx="141">
                  <c:v>127</c:v>
                </c:pt>
                <c:pt idx="142">
                  <c:v>80</c:v>
                </c:pt>
                <c:pt idx="143">
                  <c:v>145</c:v>
                </c:pt>
                <c:pt idx="144">
                  <c:v>57</c:v>
                </c:pt>
                <c:pt idx="145">
                  <c:v>101</c:v>
                </c:pt>
                <c:pt idx="146">
                  <c:v>62</c:v>
                </c:pt>
                <c:pt idx="147">
                  <c:v>64</c:v>
                </c:pt>
                <c:pt idx="148">
                  <c:v>19</c:v>
                </c:pt>
                <c:pt idx="149">
                  <c:v>133</c:v>
                </c:pt>
                <c:pt idx="150">
                  <c:v>57</c:v>
                </c:pt>
                <c:pt idx="151">
                  <c:v>62</c:v>
                </c:pt>
                <c:pt idx="152">
                  <c:v>113</c:v>
                </c:pt>
                <c:pt idx="153">
                  <c:v>52</c:v>
                </c:pt>
                <c:pt idx="154">
                  <c:v>127</c:v>
                </c:pt>
                <c:pt idx="155">
                  <c:v>105</c:v>
                </c:pt>
                <c:pt idx="156">
                  <c:v>91</c:v>
                </c:pt>
                <c:pt idx="157">
                  <c:v>42</c:v>
                </c:pt>
                <c:pt idx="158">
                  <c:v>47</c:v>
                </c:pt>
                <c:pt idx="159">
                  <c:v>49</c:v>
                </c:pt>
                <c:pt idx="160">
                  <c:v>40</c:v>
                </c:pt>
                <c:pt idx="161">
                  <c:v>105</c:v>
                </c:pt>
                <c:pt idx="162">
                  <c:v>41</c:v>
                </c:pt>
                <c:pt idx="163">
                  <c:v>23</c:v>
                </c:pt>
                <c:pt idx="164">
                  <c:v>60</c:v>
                </c:pt>
                <c:pt idx="165">
                  <c:v>61</c:v>
                </c:pt>
                <c:pt idx="166">
                  <c:v>91</c:v>
                </c:pt>
                <c:pt idx="167">
                  <c:v>100</c:v>
                </c:pt>
                <c:pt idx="168">
                  <c:v>51</c:v>
                </c:pt>
                <c:pt idx="169">
                  <c:v>52</c:v>
                </c:pt>
                <c:pt idx="170">
                  <c:v>127</c:v>
                </c:pt>
                <c:pt idx="171">
                  <c:v>70</c:v>
                </c:pt>
                <c:pt idx="172">
                  <c:v>37</c:v>
                </c:pt>
                <c:pt idx="173">
                  <c:v>178</c:v>
                </c:pt>
                <c:pt idx="174">
                  <c:v>159</c:v>
                </c:pt>
                <c:pt idx="175">
                  <c:v>136</c:v>
                </c:pt>
                <c:pt idx="176">
                  <c:v>78</c:v>
                </c:pt>
                <c:pt idx="177">
                  <c:v>105</c:v>
                </c:pt>
                <c:pt idx="178">
                  <c:v>139</c:v>
                </c:pt>
                <c:pt idx="179">
                  <c:v>79</c:v>
                </c:pt>
                <c:pt idx="180">
                  <c:v>172</c:v>
                </c:pt>
                <c:pt idx="181">
                  <c:v>39</c:v>
                </c:pt>
                <c:pt idx="182">
                  <c:v>38</c:v>
                </c:pt>
                <c:pt idx="183">
                  <c:v>72</c:v>
                </c:pt>
                <c:pt idx="184">
                  <c:v>79</c:v>
                </c:pt>
                <c:pt idx="185">
                  <c:v>104</c:v>
                </c:pt>
                <c:pt idx="186">
                  <c:v>139</c:v>
                </c:pt>
                <c:pt idx="187">
                  <c:v>97</c:v>
                </c:pt>
                <c:pt idx="188">
                  <c:v>102</c:v>
                </c:pt>
                <c:pt idx="189">
                  <c:v>83</c:v>
                </c:pt>
                <c:pt idx="190">
                  <c:v>40</c:v>
                </c:pt>
                <c:pt idx="191">
                  <c:v>236</c:v>
                </c:pt>
                <c:pt idx="192">
                  <c:v>97</c:v>
                </c:pt>
                <c:pt idx="193">
                  <c:v>46</c:v>
                </c:pt>
                <c:pt idx="194">
                  <c:v>130</c:v>
                </c:pt>
                <c:pt idx="195">
                  <c:v>115</c:v>
                </c:pt>
                <c:pt idx="196">
                  <c:v>89</c:v>
                </c:pt>
                <c:pt idx="197">
                  <c:v>81</c:v>
                </c:pt>
                <c:pt idx="198">
                  <c:v>87</c:v>
                </c:pt>
                <c:pt idx="199">
                  <c:v>96</c:v>
                </c:pt>
                <c:pt idx="200">
                  <c:v>111</c:v>
                </c:pt>
                <c:pt idx="201">
                  <c:v>79</c:v>
                </c:pt>
                <c:pt idx="202">
                  <c:v>88</c:v>
                </c:pt>
                <c:pt idx="203">
                  <c:v>115</c:v>
                </c:pt>
                <c:pt idx="204">
                  <c:v>184</c:v>
                </c:pt>
                <c:pt idx="205">
                  <c:v>91</c:v>
                </c:pt>
                <c:pt idx="206">
                  <c:v>101</c:v>
                </c:pt>
                <c:pt idx="207">
                  <c:v>91</c:v>
                </c:pt>
                <c:pt idx="208">
                  <c:v>109</c:v>
                </c:pt>
                <c:pt idx="209">
                  <c:v>71</c:v>
                </c:pt>
                <c:pt idx="210">
                  <c:v>145</c:v>
                </c:pt>
                <c:pt idx="211">
                  <c:v>77</c:v>
                </c:pt>
                <c:pt idx="212">
                  <c:v>160</c:v>
                </c:pt>
                <c:pt idx="213">
                  <c:v>20</c:v>
                </c:pt>
                <c:pt idx="214">
                  <c:v>70</c:v>
                </c:pt>
                <c:pt idx="215">
                  <c:v>80</c:v>
                </c:pt>
                <c:pt idx="216">
                  <c:v>5</c:v>
                </c:pt>
                <c:pt idx="217">
                  <c:v>79</c:v>
                </c:pt>
                <c:pt idx="218">
                  <c:v>38</c:v>
                </c:pt>
                <c:pt idx="219">
                  <c:v>32</c:v>
                </c:pt>
                <c:pt idx="220">
                  <c:v>104</c:v>
                </c:pt>
                <c:pt idx="221">
                  <c:v>72</c:v>
                </c:pt>
                <c:pt idx="222">
                  <c:v>149</c:v>
                </c:pt>
                <c:pt idx="223">
                  <c:v>143</c:v>
                </c:pt>
                <c:pt idx="224">
                  <c:v>65</c:v>
                </c:pt>
                <c:pt idx="225">
                  <c:v>152</c:v>
                </c:pt>
                <c:pt idx="226">
                  <c:v>101</c:v>
                </c:pt>
                <c:pt idx="227">
                  <c:v>33</c:v>
                </c:pt>
                <c:pt idx="228">
                  <c:v>19</c:v>
                </c:pt>
                <c:pt idx="229">
                  <c:v>103</c:v>
                </c:pt>
                <c:pt idx="230">
                  <c:v>105</c:v>
                </c:pt>
                <c:pt idx="231">
                  <c:v>57</c:v>
                </c:pt>
                <c:pt idx="232">
                  <c:v>62</c:v>
                </c:pt>
                <c:pt idx="233">
                  <c:v>106</c:v>
                </c:pt>
                <c:pt idx="234">
                  <c:v>144</c:v>
                </c:pt>
                <c:pt idx="235">
                  <c:v>17</c:v>
                </c:pt>
                <c:pt idx="236">
                  <c:v>22</c:v>
                </c:pt>
                <c:pt idx="237">
                  <c:v>119</c:v>
                </c:pt>
                <c:pt idx="238">
                  <c:v>72</c:v>
                </c:pt>
                <c:pt idx="239">
                  <c:v>106</c:v>
                </c:pt>
                <c:pt idx="240">
                  <c:v>63</c:v>
                </c:pt>
                <c:pt idx="241">
                  <c:v>30</c:v>
                </c:pt>
                <c:pt idx="242">
                  <c:v>80</c:v>
                </c:pt>
                <c:pt idx="243">
                  <c:v>64</c:v>
                </c:pt>
                <c:pt idx="244">
                  <c:v>89</c:v>
                </c:pt>
                <c:pt idx="245">
                  <c:v>90</c:v>
                </c:pt>
                <c:pt idx="246">
                  <c:v>159</c:v>
                </c:pt>
                <c:pt idx="247">
                  <c:v>80</c:v>
                </c:pt>
                <c:pt idx="248">
                  <c:v>226</c:v>
                </c:pt>
                <c:pt idx="249">
                  <c:v>245</c:v>
                </c:pt>
                <c:pt idx="250">
                  <c:v>120</c:v>
                </c:pt>
                <c:pt idx="251">
                  <c:v>76</c:v>
                </c:pt>
                <c:pt idx="252">
                  <c:v>115</c:v>
                </c:pt>
                <c:pt idx="253">
                  <c:v>118</c:v>
                </c:pt>
                <c:pt idx="254">
                  <c:v>93</c:v>
                </c:pt>
                <c:pt idx="255">
                  <c:v>76</c:v>
                </c:pt>
                <c:pt idx="256">
                  <c:v>63</c:v>
                </c:pt>
                <c:pt idx="257">
                  <c:v>92</c:v>
                </c:pt>
                <c:pt idx="258">
                  <c:v>96</c:v>
                </c:pt>
                <c:pt idx="259">
                  <c:v>97</c:v>
                </c:pt>
                <c:pt idx="260">
                  <c:v>47</c:v>
                </c:pt>
                <c:pt idx="261">
                  <c:v>68</c:v>
                </c:pt>
                <c:pt idx="262">
                  <c:v>84</c:v>
                </c:pt>
                <c:pt idx="263">
                  <c:v>144</c:v>
                </c:pt>
                <c:pt idx="264">
                  <c:v>92</c:v>
                </c:pt>
                <c:pt idx="265">
                  <c:v>129</c:v>
                </c:pt>
                <c:pt idx="266">
                  <c:v>157</c:v>
                </c:pt>
                <c:pt idx="267">
                  <c:v>37</c:v>
                </c:pt>
                <c:pt idx="268">
                  <c:v>51</c:v>
                </c:pt>
                <c:pt idx="269">
                  <c:v>36</c:v>
                </c:pt>
                <c:pt idx="270">
                  <c:v>207</c:v>
                </c:pt>
                <c:pt idx="271">
                  <c:v>77</c:v>
                </c:pt>
                <c:pt idx="272">
                  <c:v>157</c:v>
                </c:pt>
                <c:pt idx="273">
                  <c:v>95</c:v>
                </c:pt>
                <c:pt idx="274">
                  <c:v>69</c:v>
                </c:pt>
                <c:pt idx="275">
                  <c:v>69</c:v>
                </c:pt>
                <c:pt idx="276">
                  <c:v>82</c:v>
                </c:pt>
                <c:pt idx="277">
                  <c:v>84</c:v>
                </c:pt>
                <c:pt idx="278">
                  <c:v>133</c:v>
                </c:pt>
                <c:pt idx="279">
                  <c:v>88</c:v>
                </c:pt>
                <c:pt idx="280">
                  <c:v>45</c:v>
                </c:pt>
                <c:pt idx="281">
                  <c:v>132</c:v>
                </c:pt>
                <c:pt idx="282">
                  <c:v>77</c:v>
                </c:pt>
                <c:pt idx="283">
                  <c:v>69</c:v>
                </c:pt>
                <c:pt idx="284">
                  <c:v>209</c:v>
                </c:pt>
                <c:pt idx="285">
                  <c:v>68</c:v>
                </c:pt>
                <c:pt idx="286">
                  <c:v>138</c:v>
                </c:pt>
                <c:pt idx="287">
                  <c:v>125</c:v>
                </c:pt>
                <c:pt idx="288">
                  <c:v>97</c:v>
                </c:pt>
                <c:pt idx="289">
                  <c:v>247</c:v>
                </c:pt>
                <c:pt idx="290">
                  <c:v>86</c:v>
                </c:pt>
                <c:pt idx="291">
                  <c:v>66</c:v>
                </c:pt>
                <c:pt idx="292">
                  <c:v>100</c:v>
                </c:pt>
                <c:pt idx="293">
                  <c:v>78</c:v>
                </c:pt>
                <c:pt idx="294">
                  <c:v>104</c:v>
                </c:pt>
                <c:pt idx="295">
                  <c:v>73</c:v>
                </c:pt>
                <c:pt idx="296">
                  <c:v>59</c:v>
                </c:pt>
                <c:pt idx="297">
                  <c:v>199</c:v>
                </c:pt>
                <c:pt idx="298">
                  <c:v>135</c:v>
                </c:pt>
                <c:pt idx="299">
                  <c:v>122</c:v>
                </c:pt>
                <c:pt idx="300">
                  <c:v>139</c:v>
                </c:pt>
                <c:pt idx="301">
                  <c:v>42</c:v>
                </c:pt>
                <c:pt idx="302">
                  <c:v>36</c:v>
                </c:pt>
                <c:pt idx="303">
                  <c:v>54</c:v>
                </c:pt>
                <c:pt idx="304">
                  <c:v>128</c:v>
                </c:pt>
                <c:pt idx="305">
                  <c:v>55</c:v>
                </c:pt>
                <c:pt idx="306">
                  <c:v>63</c:v>
                </c:pt>
                <c:pt idx="307">
                  <c:v>42</c:v>
                </c:pt>
                <c:pt idx="308">
                  <c:v>58</c:v>
                </c:pt>
                <c:pt idx="309">
                  <c:v>81</c:v>
                </c:pt>
                <c:pt idx="310">
                  <c:v>56</c:v>
                </c:pt>
                <c:pt idx="311">
                  <c:v>84</c:v>
                </c:pt>
                <c:pt idx="312">
                  <c:v>127</c:v>
                </c:pt>
                <c:pt idx="313">
                  <c:v>67</c:v>
                </c:pt>
                <c:pt idx="314">
                  <c:v>43</c:v>
                </c:pt>
                <c:pt idx="315">
                  <c:v>59</c:v>
                </c:pt>
                <c:pt idx="316">
                  <c:v>135</c:v>
                </c:pt>
                <c:pt idx="317">
                  <c:v>65</c:v>
                </c:pt>
                <c:pt idx="318">
                  <c:v>152</c:v>
                </c:pt>
                <c:pt idx="319">
                  <c:v>128</c:v>
                </c:pt>
                <c:pt idx="320">
                  <c:v>124</c:v>
                </c:pt>
                <c:pt idx="321">
                  <c:v>40</c:v>
                </c:pt>
                <c:pt idx="322">
                  <c:v>125</c:v>
                </c:pt>
                <c:pt idx="323">
                  <c:v>65</c:v>
                </c:pt>
                <c:pt idx="324">
                  <c:v>103</c:v>
                </c:pt>
                <c:pt idx="325">
                  <c:v>124</c:v>
                </c:pt>
                <c:pt idx="326">
                  <c:v>55</c:v>
                </c:pt>
                <c:pt idx="327">
                  <c:v>102</c:v>
                </c:pt>
                <c:pt idx="328">
                  <c:v>110</c:v>
                </c:pt>
                <c:pt idx="329">
                  <c:v>63</c:v>
                </c:pt>
                <c:pt idx="330">
                  <c:v>122</c:v>
                </c:pt>
                <c:pt idx="331">
                  <c:v>104</c:v>
                </c:pt>
                <c:pt idx="332">
                  <c:v>136</c:v>
                </c:pt>
                <c:pt idx="333">
                  <c:v>48</c:v>
                </c:pt>
                <c:pt idx="334">
                  <c:v>82</c:v>
                </c:pt>
                <c:pt idx="335">
                  <c:v>98</c:v>
                </c:pt>
                <c:pt idx="336">
                  <c:v>33</c:v>
                </c:pt>
                <c:pt idx="337">
                  <c:v>114</c:v>
                </c:pt>
                <c:pt idx="338">
                  <c:v>146</c:v>
                </c:pt>
                <c:pt idx="339">
                  <c:v>109</c:v>
                </c:pt>
                <c:pt idx="340">
                  <c:v>205</c:v>
                </c:pt>
                <c:pt idx="341">
                  <c:v>40</c:v>
                </c:pt>
                <c:pt idx="342">
                  <c:v>200</c:v>
                </c:pt>
                <c:pt idx="343">
                  <c:v>120</c:v>
                </c:pt>
                <c:pt idx="344">
                  <c:v>31</c:v>
                </c:pt>
                <c:pt idx="345">
                  <c:v>109</c:v>
                </c:pt>
                <c:pt idx="346">
                  <c:v>89</c:v>
                </c:pt>
                <c:pt idx="347">
                  <c:v>67</c:v>
                </c:pt>
                <c:pt idx="348">
                  <c:v>150</c:v>
                </c:pt>
                <c:pt idx="349">
                  <c:v>87</c:v>
                </c:pt>
                <c:pt idx="350">
                  <c:v>81</c:v>
                </c:pt>
                <c:pt idx="351">
                  <c:v>1.9000000000000001</c:v>
                </c:pt>
                <c:pt idx="352">
                  <c:v>213</c:v>
                </c:pt>
                <c:pt idx="353">
                  <c:v>101</c:v>
                </c:pt>
                <c:pt idx="354">
                  <c:v>128</c:v>
                </c:pt>
                <c:pt idx="355">
                  <c:v>87</c:v>
                </c:pt>
                <c:pt idx="356">
                  <c:v>203</c:v>
                </c:pt>
                <c:pt idx="357">
                  <c:v>19</c:v>
                </c:pt>
                <c:pt idx="358">
                  <c:v>173</c:v>
                </c:pt>
                <c:pt idx="359">
                  <c:v>87</c:v>
                </c:pt>
              </c:numCache>
            </c:numRef>
          </c:yVal>
          <c:smooth val="0"/>
        </c:ser>
        <c:ser>
          <c:idx val="3"/>
          <c:order val="3"/>
          <c:tx>
            <c:strRef>
              <c:f>Precipitation!$B$1</c:f>
              <c:strCache>
                <c:ptCount val="1"/>
                <c:pt idx="0">
                  <c:v>Krakow</c:v>
                </c:pt>
              </c:strCache>
            </c:strRef>
          </c:tx>
          <c:spPr>
            <a:ln w="28575">
              <a:noFill/>
            </a:ln>
          </c:spPr>
          <c:marker>
            <c:symbol val="x"/>
            <c:size val="2"/>
          </c:marker>
          <c:xVal>
            <c:numRef>
              <c:f>Precipitation!$A$2:$A$361</c:f>
              <c:numCache>
                <c:formatCode>General</c:formatCode>
                <c:ptCount val="360"/>
                <c:pt idx="0">
                  <c:v>-9.43</c:v>
                </c:pt>
                <c:pt idx="1">
                  <c:v>-9.65</c:v>
                </c:pt>
                <c:pt idx="2">
                  <c:v>-5.0599999999999996</c:v>
                </c:pt>
                <c:pt idx="3">
                  <c:v>-5.46</c:v>
                </c:pt>
                <c:pt idx="4">
                  <c:v>-7.8199999999999985</c:v>
                </c:pt>
                <c:pt idx="5">
                  <c:v>-7.1</c:v>
                </c:pt>
                <c:pt idx="6">
                  <c:v>-8.58</c:v>
                </c:pt>
                <c:pt idx="7">
                  <c:v>-11.860000000000012</c:v>
                </c:pt>
                <c:pt idx="8">
                  <c:v>-13.57</c:v>
                </c:pt>
                <c:pt idx="9">
                  <c:v>-15.350000000000012</c:v>
                </c:pt>
                <c:pt idx="10">
                  <c:v>-10.52</c:v>
                </c:pt>
                <c:pt idx="11">
                  <c:v>-14.8</c:v>
                </c:pt>
                <c:pt idx="12">
                  <c:v>-13.370000000000006</c:v>
                </c:pt>
                <c:pt idx="13">
                  <c:v>-9.48</c:v>
                </c:pt>
                <c:pt idx="14">
                  <c:v>-9.2000000000000011</c:v>
                </c:pt>
                <c:pt idx="15">
                  <c:v>-7.84</c:v>
                </c:pt>
                <c:pt idx="16">
                  <c:v>-7.34</c:v>
                </c:pt>
                <c:pt idx="17">
                  <c:v>-9.9700000000000006</c:v>
                </c:pt>
                <c:pt idx="18">
                  <c:v>-6.24</c:v>
                </c:pt>
                <c:pt idx="19">
                  <c:v>-8.3000000000000007</c:v>
                </c:pt>
                <c:pt idx="20">
                  <c:v>-10.88</c:v>
                </c:pt>
                <c:pt idx="21">
                  <c:v>-16.75</c:v>
                </c:pt>
                <c:pt idx="22">
                  <c:v>-13.97</c:v>
                </c:pt>
                <c:pt idx="23">
                  <c:v>-14.709999999999999</c:v>
                </c:pt>
                <c:pt idx="24">
                  <c:v>-9.75</c:v>
                </c:pt>
                <c:pt idx="25">
                  <c:v>-8.16</c:v>
                </c:pt>
                <c:pt idx="26">
                  <c:v>-7.29</c:v>
                </c:pt>
                <c:pt idx="27">
                  <c:v>-6.6099999999999985</c:v>
                </c:pt>
                <c:pt idx="28">
                  <c:v>-5.9700000000000024</c:v>
                </c:pt>
                <c:pt idx="29">
                  <c:v>-5.96</c:v>
                </c:pt>
                <c:pt idx="30">
                  <c:v>-8.41</c:v>
                </c:pt>
                <c:pt idx="31">
                  <c:v>-5.72</c:v>
                </c:pt>
                <c:pt idx="32">
                  <c:v>-10.69</c:v>
                </c:pt>
                <c:pt idx="33">
                  <c:v>-13.2</c:v>
                </c:pt>
                <c:pt idx="34">
                  <c:v>-9.8700000000000028</c:v>
                </c:pt>
                <c:pt idx="35">
                  <c:v>-19.559999999999999</c:v>
                </c:pt>
                <c:pt idx="36">
                  <c:v>-11.8</c:v>
                </c:pt>
                <c:pt idx="37">
                  <c:v>-10.08</c:v>
                </c:pt>
                <c:pt idx="38">
                  <c:v>-7.8599999999999985</c:v>
                </c:pt>
                <c:pt idx="39">
                  <c:v>-9.5</c:v>
                </c:pt>
                <c:pt idx="40">
                  <c:v>-8.4600000000000026</c:v>
                </c:pt>
                <c:pt idx="41">
                  <c:v>-8.57</c:v>
                </c:pt>
                <c:pt idx="42">
                  <c:v>-7.3</c:v>
                </c:pt>
                <c:pt idx="43">
                  <c:v>-6.3</c:v>
                </c:pt>
                <c:pt idx="44">
                  <c:v>-16.52</c:v>
                </c:pt>
                <c:pt idx="45">
                  <c:v>-11.66</c:v>
                </c:pt>
                <c:pt idx="46">
                  <c:v>-17.55</c:v>
                </c:pt>
                <c:pt idx="47">
                  <c:v>-11.17</c:v>
                </c:pt>
                <c:pt idx="48">
                  <c:v>-12.8</c:v>
                </c:pt>
                <c:pt idx="49">
                  <c:v>-15.209999999999999</c:v>
                </c:pt>
                <c:pt idx="50">
                  <c:v>-9.2800000000000011</c:v>
                </c:pt>
                <c:pt idx="51">
                  <c:v>-6.45</c:v>
                </c:pt>
                <c:pt idx="52">
                  <c:v>-7.52</c:v>
                </c:pt>
                <c:pt idx="53">
                  <c:v>-6.87</c:v>
                </c:pt>
                <c:pt idx="54">
                  <c:v>-6.09</c:v>
                </c:pt>
                <c:pt idx="55">
                  <c:v>-9.76</c:v>
                </c:pt>
                <c:pt idx="56">
                  <c:v>-10.81</c:v>
                </c:pt>
                <c:pt idx="57">
                  <c:v>-13.39</c:v>
                </c:pt>
                <c:pt idx="58">
                  <c:v>-10.69</c:v>
                </c:pt>
                <c:pt idx="59">
                  <c:v>-12.99</c:v>
                </c:pt>
                <c:pt idx="60">
                  <c:v>-10.09</c:v>
                </c:pt>
                <c:pt idx="61">
                  <c:v>-13.33</c:v>
                </c:pt>
                <c:pt idx="62">
                  <c:v>-10.450000000000006</c:v>
                </c:pt>
                <c:pt idx="63">
                  <c:v>-7.8</c:v>
                </c:pt>
                <c:pt idx="64">
                  <c:v>-9.2900000000000009</c:v>
                </c:pt>
                <c:pt idx="65">
                  <c:v>-6.81</c:v>
                </c:pt>
                <c:pt idx="66">
                  <c:v>-8.3500000000000068</c:v>
                </c:pt>
                <c:pt idx="67">
                  <c:v>-12.49</c:v>
                </c:pt>
                <c:pt idx="68">
                  <c:v>-15.729999999999999</c:v>
                </c:pt>
                <c:pt idx="69">
                  <c:v>-12.57</c:v>
                </c:pt>
                <c:pt idx="70">
                  <c:v>-12.84</c:v>
                </c:pt>
                <c:pt idx="71">
                  <c:v>-14.58</c:v>
                </c:pt>
                <c:pt idx="72">
                  <c:v>-10.850000000000012</c:v>
                </c:pt>
                <c:pt idx="73">
                  <c:v>-12.08</c:v>
                </c:pt>
                <c:pt idx="74">
                  <c:v>-9.49</c:v>
                </c:pt>
                <c:pt idx="75">
                  <c:v>-7.07</c:v>
                </c:pt>
                <c:pt idx="76">
                  <c:v>-7.37</c:v>
                </c:pt>
                <c:pt idx="77">
                  <c:v>-7.78</c:v>
                </c:pt>
                <c:pt idx="78">
                  <c:v>-11.25</c:v>
                </c:pt>
                <c:pt idx="79">
                  <c:v>-11.18</c:v>
                </c:pt>
                <c:pt idx="80">
                  <c:v>-15.11</c:v>
                </c:pt>
                <c:pt idx="81">
                  <c:v>-17.690000000000001</c:v>
                </c:pt>
                <c:pt idx="82">
                  <c:v>-14.229999999999999</c:v>
                </c:pt>
                <c:pt idx="83">
                  <c:v>-18.88</c:v>
                </c:pt>
                <c:pt idx="84">
                  <c:v>-8.8600000000000048</c:v>
                </c:pt>
                <c:pt idx="85">
                  <c:v>-9.6</c:v>
                </c:pt>
                <c:pt idx="86">
                  <c:v>-7.03</c:v>
                </c:pt>
                <c:pt idx="87">
                  <c:v>-5.4300000000000024</c:v>
                </c:pt>
                <c:pt idx="88">
                  <c:v>-7.54</c:v>
                </c:pt>
                <c:pt idx="89">
                  <c:v>-5.58</c:v>
                </c:pt>
                <c:pt idx="90">
                  <c:v>-6.1</c:v>
                </c:pt>
                <c:pt idx="91">
                  <c:v>-10.1</c:v>
                </c:pt>
                <c:pt idx="92">
                  <c:v>-15.229999999999999</c:v>
                </c:pt>
                <c:pt idx="93">
                  <c:v>-12.33</c:v>
                </c:pt>
                <c:pt idx="94">
                  <c:v>-8.0500000000000007</c:v>
                </c:pt>
                <c:pt idx="95">
                  <c:v>-15.05</c:v>
                </c:pt>
                <c:pt idx="96">
                  <c:v>-12.850000000000012</c:v>
                </c:pt>
                <c:pt idx="97">
                  <c:v>-9.0400000000000009</c:v>
                </c:pt>
                <c:pt idx="98">
                  <c:v>-9.9600000000000026</c:v>
                </c:pt>
                <c:pt idx="99">
                  <c:v>-7.9700000000000024</c:v>
                </c:pt>
                <c:pt idx="100">
                  <c:v>-7.3</c:v>
                </c:pt>
                <c:pt idx="101">
                  <c:v>-6.9</c:v>
                </c:pt>
                <c:pt idx="102">
                  <c:v>-6.25</c:v>
                </c:pt>
                <c:pt idx="103">
                  <c:v>-7.05</c:v>
                </c:pt>
                <c:pt idx="104">
                  <c:v>-12.03</c:v>
                </c:pt>
                <c:pt idx="105">
                  <c:v>-6.8</c:v>
                </c:pt>
                <c:pt idx="106">
                  <c:v>-18.45</c:v>
                </c:pt>
                <c:pt idx="107">
                  <c:v>-14.31</c:v>
                </c:pt>
                <c:pt idx="108">
                  <c:v>-11.89</c:v>
                </c:pt>
                <c:pt idx="109">
                  <c:v>-9.25</c:v>
                </c:pt>
                <c:pt idx="110">
                  <c:v>-7.84</c:v>
                </c:pt>
                <c:pt idx="111">
                  <c:v>-6.96</c:v>
                </c:pt>
                <c:pt idx="112">
                  <c:v>-7.31</c:v>
                </c:pt>
                <c:pt idx="113">
                  <c:v>-5.18</c:v>
                </c:pt>
                <c:pt idx="114">
                  <c:v>-9.7900000000000009</c:v>
                </c:pt>
                <c:pt idx="115">
                  <c:v>-8.16</c:v>
                </c:pt>
                <c:pt idx="116">
                  <c:v>-9.48</c:v>
                </c:pt>
                <c:pt idx="117">
                  <c:v>-18.649999999999999</c:v>
                </c:pt>
                <c:pt idx="118">
                  <c:v>-15.29</c:v>
                </c:pt>
                <c:pt idx="119">
                  <c:v>-9.42</c:v>
                </c:pt>
                <c:pt idx="120">
                  <c:v>-12.629999999999999</c:v>
                </c:pt>
                <c:pt idx="121">
                  <c:v>-11.53</c:v>
                </c:pt>
                <c:pt idx="122">
                  <c:v>-8.06</c:v>
                </c:pt>
                <c:pt idx="123">
                  <c:v>-7.58</c:v>
                </c:pt>
                <c:pt idx="124">
                  <c:v>-6.98</c:v>
                </c:pt>
                <c:pt idx="125">
                  <c:v>-8.02</c:v>
                </c:pt>
                <c:pt idx="126">
                  <c:v>-6.68</c:v>
                </c:pt>
                <c:pt idx="127">
                  <c:v>-6.87</c:v>
                </c:pt>
                <c:pt idx="128">
                  <c:v>-12.03</c:v>
                </c:pt>
                <c:pt idx="129">
                  <c:v>-8.69</c:v>
                </c:pt>
                <c:pt idx="130">
                  <c:v>-12.89</c:v>
                </c:pt>
                <c:pt idx="131">
                  <c:v>-12.5</c:v>
                </c:pt>
                <c:pt idx="132">
                  <c:v>-9.69</c:v>
                </c:pt>
                <c:pt idx="133">
                  <c:v>-7.44</c:v>
                </c:pt>
                <c:pt idx="134">
                  <c:v>-7.03</c:v>
                </c:pt>
                <c:pt idx="135">
                  <c:v>-5.8199999999999985</c:v>
                </c:pt>
                <c:pt idx="136">
                  <c:v>-7.91</c:v>
                </c:pt>
                <c:pt idx="137">
                  <c:v>-5.99</c:v>
                </c:pt>
                <c:pt idx="138">
                  <c:v>-6.31</c:v>
                </c:pt>
                <c:pt idx="139">
                  <c:v>-8.7399999999999984</c:v>
                </c:pt>
                <c:pt idx="140">
                  <c:v>-9.76</c:v>
                </c:pt>
                <c:pt idx="141">
                  <c:v>-14.3</c:v>
                </c:pt>
                <c:pt idx="142">
                  <c:v>-13.18</c:v>
                </c:pt>
                <c:pt idx="143">
                  <c:v>-12.93</c:v>
                </c:pt>
                <c:pt idx="144">
                  <c:v>-12.38</c:v>
                </c:pt>
                <c:pt idx="145">
                  <c:v>-13.3</c:v>
                </c:pt>
                <c:pt idx="146">
                  <c:v>-8.65</c:v>
                </c:pt>
                <c:pt idx="147">
                  <c:v>-9.06</c:v>
                </c:pt>
                <c:pt idx="148">
                  <c:v>-6.76</c:v>
                </c:pt>
                <c:pt idx="149">
                  <c:v>-7.44</c:v>
                </c:pt>
                <c:pt idx="150">
                  <c:v>-7.39</c:v>
                </c:pt>
                <c:pt idx="151">
                  <c:v>-10.33</c:v>
                </c:pt>
                <c:pt idx="152">
                  <c:v>-9.8800000000000008</c:v>
                </c:pt>
                <c:pt idx="153">
                  <c:v>-8.17</c:v>
                </c:pt>
                <c:pt idx="154">
                  <c:v>-12.870000000000006</c:v>
                </c:pt>
                <c:pt idx="155">
                  <c:v>-12.6</c:v>
                </c:pt>
                <c:pt idx="156">
                  <c:v>-13.950000000000006</c:v>
                </c:pt>
                <c:pt idx="157">
                  <c:v>-8.17</c:v>
                </c:pt>
                <c:pt idx="158">
                  <c:v>-7.88</c:v>
                </c:pt>
                <c:pt idx="159">
                  <c:v>-7.58</c:v>
                </c:pt>
                <c:pt idx="160">
                  <c:v>-6.25</c:v>
                </c:pt>
                <c:pt idx="161">
                  <c:v>-5.1899999999999995</c:v>
                </c:pt>
                <c:pt idx="162">
                  <c:v>-7.55</c:v>
                </c:pt>
                <c:pt idx="163">
                  <c:v>-9</c:v>
                </c:pt>
                <c:pt idx="164">
                  <c:v>-10.450000000000006</c:v>
                </c:pt>
                <c:pt idx="165">
                  <c:v>-8.06</c:v>
                </c:pt>
                <c:pt idx="166">
                  <c:v>-8.89</c:v>
                </c:pt>
                <c:pt idx="167">
                  <c:v>-9.56</c:v>
                </c:pt>
                <c:pt idx="168">
                  <c:v>-5.4700000000000024</c:v>
                </c:pt>
                <c:pt idx="169">
                  <c:v>-5.85</c:v>
                </c:pt>
                <c:pt idx="170">
                  <c:v>-5.1099999999999985</c:v>
                </c:pt>
                <c:pt idx="171">
                  <c:v>-7.1099999999999985</c:v>
                </c:pt>
                <c:pt idx="172">
                  <c:v>-7.17</c:v>
                </c:pt>
                <c:pt idx="173">
                  <c:v>-9.5</c:v>
                </c:pt>
                <c:pt idx="174">
                  <c:v>-8.0300000000000011</c:v>
                </c:pt>
                <c:pt idx="175">
                  <c:v>-9.3700000000000028</c:v>
                </c:pt>
                <c:pt idx="176">
                  <c:v>-8.76</c:v>
                </c:pt>
                <c:pt idx="177">
                  <c:v>-9.5500000000000007</c:v>
                </c:pt>
                <c:pt idx="178">
                  <c:v>-10.25</c:v>
                </c:pt>
                <c:pt idx="179">
                  <c:v>-14.11</c:v>
                </c:pt>
                <c:pt idx="180">
                  <c:v>-7.46</c:v>
                </c:pt>
                <c:pt idx="181">
                  <c:v>-10.719999999999999</c:v>
                </c:pt>
                <c:pt idx="182">
                  <c:v>-5.34</c:v>
                </c:pt>
                <c:pt idx="183">
                  <c:v>-5.52</c:v>
                </c:pt>
                <c:pt idx="184">
                  <c:v>-5.6499999999999995</c:v>
                </c:pt>
                <c:pt idx="185">
                  <c:v>-7.1</c:v>
                </c:pt>
                <c:pt idx="186">
                  <c:v>-9.7199999999999989</c:v>
                </c:pt>
                <c:pt idx="187">
                  <c:v>-15.19</c:v>
                </c:pt>
                <c:pt idx="188">
                  <c:v>-11.12</c:v>
                </c:pt>
                <c:pt idx="189">
                  <c:v>-11.29</c:v>
                </c:pt>
                <c:pt idx="190">
                  <c:v>-10.91</c:v>
                </c:pt>
                <c:pt idx="191">
                  <c:v>-18.459999999999987</c:v>
                </c:pt>
                <c:pt idx="192">
                  <c:v>-8.7399999999999984</c:v>
                </c:pt>
                <c:pt idx="193">
                  <c:v>-10.6</c:v>
                </c:pt>
                <c:pt idx="194">
                  <c:v>-9.07</c:v>
                </c:pt>
                <c:pt idx="195">
                  <c:v>-6.57</c:v>
                </c:pt>
                <c:pt idx="196">
                  <c:v>-6.08</c:v>
                </c:pt>
                <c:pt idx="197">
                  <c:v>-6.14</c:v>
                </c:pt>
                <c:pt idx="198">
                  <c:v>-6.17</c:v>
                </c:pt>
                <c:pt idx="199">
                  <c:v>-7.51</c:v>
                </c:pt>
                <c:pt idx="200">
                  <c:v>-9.58</c:v>
                </c:pt>
                <c:pt idx="201">
                  <c:v>-11.209999999999999</c:v>
                </c:pt>
                <c:pt idx="202">
                  <c:v>-11.58</c:v>
                </c:pt>
                <c:pt idx="203">
                  <c:v>-9.98</c:v>
                </c:pt>
                <c:pt idx="204">
                  <c:v>-11.51</c:v>
                </c:pt>
                <c:pt idx="205">
                  <c:v>-8.68</c:v>
                </c:pt>
                <c:pt idx="206">
                  <c:v>-8.51</c:v>
                </c:pt>
                <c:pt idx="207">
                  <c:v>-7.17</c:v>
                </c:pt>
                <c:pt idx="208">
                  <c:v>-9.3600000000000048</c:v>
                </c:pt>
                <c:pt idx="209">
                  <c:v>-6.52</c:v>
                </c:pt>
                <c:pt idx="210">
                  <c:v>-9.129999999999999</c:v>
                </c:pt>
                <c:pt idx="211">
                  <c:v>-13.55</c:v>
                </c:pt>
                <c:pt idx="212">
                  <c:v>-11.18</c:v>
                </c:pt>
                <c:pt idx="213">
                  <c:v>-14.75</c:v>
                </c:pt>
                <c:pt idx="214">
                  <c:v>-9.7800000000000011</c:v>
                </c:pt>
                <c:pt idx="215">
                  <c:v>-16.690000000000001</c:v>
                </c:pt>
                <c:pt idx="216">
                  <c:v>-12.39</c:v>
                </c:pt>
                <c:pt idx="217">
                  <c:v>-12.17</c:v>
                </c:pt>
                <c:pt idx="218">
                  <c:v>-5.29</c:v>
                </c:pt>
                <c:pt idx="219">
                  <c:v>-7.1499999999999995</c:v>
                </c:pt>
                <c:pt idx="220">
                  <c:v>-5.96</c:v>
                </c:pt>
                <c:pt idx="221">
                  <c:v>-9.1</c:v>
                </c:pt>
                <c:pt idx="222">
                  <c:v>-8.8700000000000028</c:v>
                </c:pt>
                <c:pt idx="223">
                  <c:v>-6.06</c:v>
                </c:pt>
                <c:pt idx="224">
                  <c:v>-14.370000000000006</c:v>
                </c:pt>
                <c:pt idx="225">
                  <c:v>-12.219999999999999</c:v>
                </c:pt>
                <c:pt idx="226">
                  <c:v>-12.44</c:v>
                </c:pt>
                <c:pt idx="227">
                  <c:v>-14.98</c:v>
                </c:pt>
                <c:pt idx="228">
                  <c:v>-7.91</c:v>
                </c:pt>
                <c:pt idx="229">
                  <c:v>-10.53</c:v>
                </c:pt>
                <c:pt idx="230">
                  <c:v>-8.68</c:v>
                </c:pt>
                <c:pt idx="231">
                  <c:v>-5.76</c:v>
                </c:pt>
                <c:pt idx="232">
                  <c:v>-6.73</c:v>
                </c:pt>
                <c:pt idx="233">
                  <c:v>-5.9</c:v>
                </c:pt>
                <c:pt idx="234">
                  <c:v>-6.4</c:v>
                </c:pt>
                <c:pt idx="235">
                  <c:v>-12.729999999999999</c:v>
                </c:pt>
                <c:pt idx="236">
                  <c:v>-8.43</c:v>
                </c:pt>
                <c:pt idx="237">
                  <c:v>-8.8000000000000007</c:v>
                </c:pt>
                <c:pt idx="238">
                  <c:v>-13.3</c:v>
                </c:pt>
                <c:pt idx="239">
                  <c:v>-11.59</c:v>
                </c:pt>
                <c:pt idx="240">
                  <c:v>-12.870000000000006</c:v>
                </c:pt>
                <c:pt idx="241">
                  <c:v>-10.4</c:v>
                </c:pt>
                <c:pt idx="242">
                  <c:v>-10.639999999999999</c:v>
                </c:pt>
                <c:pt idx="243">
                  <c:v>-8.32</c:v>
                </c:pt>
                <c:pt idx="244">
                  <c:v>-4.99</c:v>
                </c:pt>
                <c:pt idx="245">
                  <c:v>-9.42</c:v>
                </c:pt>
                <c:pt idx="246">
                  <c:v>-7.98</c:v>
                </c:pt>
                <c:pt idx="247">
                  <c:v>-7.31</c:v>
                </c:pt>
                <c:pt idx="248">
                  <c:v>-14.129999999999999</c:v>
                </c:pt>
                <c:pt idx="249">
                  <c:v>-19.53</c:v>
                </c:pt>
                <c:pt idx="250">
                  <c:v>-17.010000000000005</c:v>
                </c:pt>
                <c:pt idx="251">
                  <c:v>-14.239999999999998</c:v>
                </c:pt>
                <c:pt idx="252">
                  <c:v>-13.18</c:v>
                </c:pt>
                <c:pt idx="253">
                  <c:v>-14.209999999999999</c:v>
                </c:pt>
                <c:pt idx="254">
                  <c:v>-8.17</c:v>
                </c:pt>
                <c:pt idx="255">
                  <c:v>-5.56</c:v>
                </c:pt>
                <c:pt idx="256">
                  <c:v>-7.7700000000000014</c:v>
                </c:pt>
                <c:pt idx="257">
                  <c:v>-6.74</c:v>
                </c:pt>
                <c:pt idx="258">
                  <c:v>-12.8</c:v>
                </c:pt>
                <c:pt idx="259">
                  <c:v>-9.6399999999999988</c:v>
                </c:pt>
                <c:pt idx="260">
                  <c:v>-11.450000000000006</c:v>
                </c:pt>
                <c:pt idx="261">
                  <c:v>-16.21</c:v>
                </c:pt>
                <c:pt idx="262">
                  <c:v>-14.8</c:v>
                </c:pt>
                <c:pt idx="263">
                  <c:v>-12.82</c:v>
                </c:pt>
                <c:pt idx="264">
                  <c:v>-8.89</c:v>
                </c:pt>
                <c:pt idx="265">
                  <c:v>-9.84</c:v>
                </c:pt>
                <c:pt idx="266">
                  <c:v>-8.5400000000000009</c:v>
                </c:pt>
                <c:pt idx="267">
                  <c:v>-8.06</c:v>
                </c:pt>
                <c:pt idx="268">
                  <c:v>-9.98</c:v>
                </c:pt>
                <c:pt idx="269">
                  <c:v>-9.9600000000000026</c:v>
                </c:pt>
                <c:pt idx="270">
                  <c:v>-7.38</c:v>
                </c:pt>
                <c:pt idx="271">
                  <c:v>-9.0400000000000009</c:v>
                </c:pt>
                <c:pt idx="272">
                  <c:v>-13.88</c:v>
                </c:pt>
                <c:pt idx="273">
                  <c:v>-13.26</c:v>
                </c:pt>
                <c:pt idx="274">
                  <c:v>-9.17</c:v>
                </c:pt>
                <c:pt idx="275">
                  <c:v>-7.74</c:v>
                </c:pt>
                <c:pt idx="276">
                  <c:v>-9.25</c:v>
                </c:pt>
                <c:pt idx="277">
                  <c:v>-9.66</c:v>
                </c:pt>
                <c:pt idx="278">
                  <c:v>-8.98</c:v>
                </c:pt>
                <c:pt idx="279">
                  <c:v>-6.5</c:v>
                </c:pt>
                <c:pt idx="280">
                  <c:v>-5.63</c:v>
                </c:pt>
                <c:pt idx="281">
                  <c:v>-6.02</c:v>
                </c:pt>
                <c:pt idx="282">
                  <c:v>-11.78</c:v>
                </c:pt>
                <c:pt idx="283">
                  <c:v>-10.59</c:v>
                </c:pt>
                <c:pt idx="284">
                  <c:v>-16.279999999999987</c:v>
                </c:pt>
                <c:pt idx="285">
                  <c:v>-14.27</c:v>
                </c:pt>
                <c:pt idx="286">
                  <c:v>-10.19</c:v>
                </c:pt>
                <c:pt idx="287">
                  <c:v>-10.28</c:v>
                </c:pt>
                <c:pt idx="288">
                  <c:v>-11.59</c:v>
                </c:pt>
                <c:pt idx="289">
                  <c:v>-7.34</c:v>
                </c:pt>
                <c:pt idx="290">
                  <c:v>-8.8500000000000068</c:v>
                </c:pt>
                <c:pt idx="291">
                  <c:v>-4.5599999999999996</c:v>
                </c:pt>
                <c:pt idx="292">
                  <c:v>-10.200000000000001</c:v>
                </c:pt>
                <c:pt idx="293">
                  <c:v>-4.9300000000000024</c:v>
                </c:pt>
                <c:pt idx="294">
                  <c:v>-10.51</c:v>
                </c:pt>
                <c:pt idx="295">
                  <c:v>-6.22</c:v>
                </c:pt>
                <c:pt idx="296">
                  <c:v>-9.8500000000000068</c:v>
                </c:pt>
                <c:pt idx="297">
                  <c:v>-14.8</c:v>
                </c:pt>
                <c:pt idx="298">
                  <c:v>-12.65</c:v>
                </c:pt>
                <c:pt idx="299">
                  <c:v>-10.46</c:v>
                </c:pt>
                <c:pt idx="300">
                  <c:v>-12.229999999999999</c:v>
                </c:pt>
                <c:pt idx="301">
                  <c:v>-10.6</c:v>
                </c:pt>
                <c:pt idx="302">
                  <c:v>-6.22</c:v>
                </c:pt>
                <c:pt idx="303">
                  <c:v>-7.1599999999999975</c:v>
                </c:pt>
                <c:pt idx="304">
                  <c:v>-6.78</c:v>
                </c:pt>
                <c:pt idx="305">
                  <c:v>-6.06</c:v>
                </c:pt>
                <c:pt idx="306">
                  <c:v>-8.51</c:v>
                </c:pt>
                <c:pt idx="307">
                  <c:v>-6.67</c:v>
                </c:pt>
                <c:pt idx="308">
                  <c:v>-13.82</c:v>
                </c:pt>
                <c:pt idx="309">
                  <c:v>-16.170000000000005</c:v>
                </c:pt>
                <c:pt idx="310">
                  <c:v>-10.629999999999999</c:v>
                </c:pt>
                <c:pt idx="311">
                  <c:v>-10.51</c:v>
                </c:pt>
                <c:pt idx="312">
                  <c:v>-10.66</c:v>
                </c:pt>
                <c:pt idx="313">
                  <c:v>-7.92</c:v>
                </c:pt>
                <c:pt idx="314">
                  <c:v>-6.92</c:v>
                </c:pt>
                <c:pt idx="315">
                  <c:v>-6.28</c:v>
                </c:pt>
                <c:pt idx="316">
                  <c:v>-5.83</c:v>
                </c:pt>
                <c:pt idx="317">
                  <c:v>-8.2299999999999986</c:v>
                </c:pt>
                <c:pt idx="318">
                  <c:v>-10.41</c:v>
                </c:pt>
                <c:pt idx="319">
                  <c:v>-10.120000000000001</c:v>
                </c:pt>
                <c:pt idx="320">
                  <c:v>-11.62</c:v>
                </c:pt>
                <c:pt idx="321">
                  <c:v>-13.6</c:v>
                </c:pt>
              </c:numCache>
            </c:numRef>
          </c:xVal>
          <c:yVal>
            <c:numRef>
              <c:f>Precipitation!$B$2:$B$361</c:f>
              <c:numCache>
                <c:formatCode>General</c:formatCode>
                <c:ptCount val="360"/>
                <c:pt idx="0">
                  <c:v>59</c:v>
                </c:pt>
                <c:pt idx="1">
                  <c:v>36</c:v>
                </c:pt>
                <c:pt idx="2">
                  <c:v>78</c:v>
                </c:pt>
                <c:pt idx="3">
                  <c:v>146</c:v>
                </c:pt>
                <c:pt idx="4">
                  <c:v>80</c:v>
                </c:pt>
                <c:pt idx="5">
                  <c:v>57</c:v>
                </c:pt>
                <c:pt idx="6">
                  <c:v>29</c:v>
                </c:pt>
                <c:pt idx="7">
                  <c:v>75</c:v>
                </c:pt>
                <c:pt idx="8">
                  <c:v>14</c:v>
                </c:pt>
                <c:pt idx="9">
                  <c:v>26</c:v>
                </c:pt>
                <c:pt idx="10">
                  <c:v>91</c:v>
                </c:pt>
                <c:pt idx="11">
                  <c:v>2</c:v>
                </c:pt>
                <c:pt idx="12">
                  <c:v>26</c:v>
                </c:pt>
                <c:pt idx="13">
                  <c:v>28</c:v>
                </c:pt>
                <c:pt idx="14">
                  <c:v>76</c:v>
                </c:pt>
                <c:pt idx="15">
                  <c:v>43</c:v>
                </c:pt>
                <c:pt idx="16">
                  <c:v>60</c:v>
                </c:pt>
                <c:pt idx="17">
                  <c:v>52</c:v>
                </c:pt>
                <c:pt idx="18">
                  <c:v>98</c:v>
                </c:pt>
                <c:pt idx="19">
                  <c:v>45</c:v>
                </c:pt>
                <c:pt idx="20">
                  <c:v>62</c:v>
                </c:pt>
                <c:pt idx="21">
                  <c:v>24</c:v>
                </c:pt>
                <c:pt idx="22">
                  <c:v>41</c:v>
                </c:pt>
                <c:pt idx="23">
                  <c:v>100</c:v>
                </c:pt>
                <c:pt idx="24">
                  <c:v>52</c:v>
                </c:pt>
                <c:pt idx="25">
                  <c:v>52</c:v>
                </c:pt>
                <c:pt idx="26">
                  <c:v>38</c:v>
                </c:pt>
                <c:pt idx="27">
                  <c:v>41</c:v>
                </c:pt>
                <c:pt idx="28">
                  <c:v>98</c:v>
                </c:pt>
                <c:pt idx="29">
                  <c:v>114</c:v>
                </c:pt>
                <c:pt idx="30">
                  <c:v>58</c:v>
                </c:pt>
                <c:pt idx="31">
                  <c:v>9</c:v>
                </c:pt>
                <c:pt idx="32">
                  <c:v>48</c:v>
                </c:pt>
                <c:pt idx="33">
                  <c:v>27</c:v>
                </c:pt>
                <c:pt idx="34">
                  <c:v>11</c:v>
                </c:pt>
                <c:pt idx="35">
                  <c:v>15</c:v>
                </c:pt>
                <c:pt idx="36">
                  <c:v>19</c:v>
                </c:pt>
                <c:pt idx="37">
                  <c:v>51</c:v>
                </c:pt>
                <c:pt idx="38">
                  <c:v>112</c:v>
                </c:pt>
                <c:pt idx="39">
                  <c:v>83</c:v>
                </c:pt>
                <c:pt idx="40">
                  <c:v>60</c:v>
                </c:pt>
                <c:pt idx="41">
                  <c:v>104</c:v>
                </c:pt>
                <c:pt idx="42">
                  <c:v>96</c:v>
                </c:pt>
                <c:pt idx="43">
                  <c:v>44</c:v>
                </c:pt>
                <c:pt idx="44">
                  <c:v>37</c:v>
                </c:pt>
                <c:pt idx="45">
                  <c:v>35</c:v>
                </c:pt>
                <c:pt idx="46">
                  <c:v>64</c:v>
                </c:pt>
                <c:pt idx="47">
                  <c:v>25</c:v>
                </c:pt>
                <c:pt idx="48">
                  <c:v>39</c:v>
                </c:pt>
                <c:pt idx="49">
                  <c:v>71</c:v>
                </c:pt>
                <c:pt idx="50">
                  <c:v>81</c:v>
                </c:pt>
                <c:pt idx="51">
                  <c:v>65</c:v>
                </c:pt>
                <c:pt idx="52">
                  <c:v>50</c:v>
                </c:pt>
                <c:pt idx="53">
                  <c:v>90</c:v>
                </c:pt>
                <c:pt idx="54">
                  <c:v>31</c:v>
                </c:pt>
                <c:pt idx="55">
                  <c:v>46</c:v>
                </c:pt>
                <c:pt idx="56">
                  <c:v>34</c:v>
                </c:pt>
                <c:pt idx="57">
                  <c:v>52</c:v>
                </c:pt>
                <c:pt idx="58">
                  <c:v>15</c:v>
                </c:pt>
                <c:pt idx="59">
                  <c:v>25</c:v>
                </c:pt>
                <c:pt idx="60">
                  <c:v>15</c:v>
                </c:pt>
                <c:pt idx="61">
                  <c:v>56</c:v>
                </c:pt>
                <c:pt idx="62">
                  <c:v>45</c:v>
                </c:pt>
                <c:pt idx="63">
                  <c:v>77</c:v>
                </c:pt>
                <c:pt idx="64">
                  <c:v>78</c:v>
                </c:pt>
                <c:pt idx="65">
                  <c:v>81</c:v>
                </c:pt>
                <c:pt idx="66">
                  <c:v>34</c:v>
                </c:pt>
                <c:pt idx="67">
                  <c:v>82</c:v>
                </c:pt>
                <c:pt idx="68">
                  <c:v>41</c:v>
                </c:pt>
                <c:pt idx="69">
                  <c:v>26</c:v>
                </c:pt>
                <c:pt idx="70">
                  <c:v>27</c:v>
                </c:pt>
                <c:pt idx="71">
                  <c:v>21</c:v>
                </c:pt>
                <c:pt idx="72">
                  <c:v>50</c:v>
                </c:pt>
                <c:pt idx="73">
                  <c:v>23</c:v>
                </c:pt>
                <c:pt idx="74">
                  <c:v>70</c:v>
                </c:pt>
                <c:pt idx="75">
                  <c:v>67</c:v>
                </c:pt>
                <c:pt idx="76">
                  <c:v>91</c:v>
                </c:pt>
                <c:pt idx="77">
                  <c:v>87</c:v>
                </c:pt>
                <c:pt idx="78">
                  <c:v>58</c:v>
                </c:pt>
                <c:pt idx="79">
                  <c:v>71</c:v>
                </c:pt>
                <c:pt idx="80">
                  <c:v>53</c:v>
                </c:pt>
                <c:pt idx="81">
                  <c:v>53</c:v>
                </c:pt>
                <c:pt idx="82">
                  <c:v>30</c:v>
                </c:pt>
                <c:pt idx="83">
                  <c:v>9</c:v>
                </c:pt>
                <c:pt idx="84">
                  <c:v>5</c:v>
                </c:pt>
                <c:pt idx="85">
                  <c:v>21</c:v>
                </c:pt>
                <c:pt idx="86">
                  <c:v>38</c:v>
                </c:pt>
                <c:pt idx="87">
                  <c:v>68</c:v>
                </c:pt>
                <c:pt idx="88">
                  <c:v>74</c:v>
                </c:pt>
                <c:pt idx="89">
                  <c:v>44</c:v>
                </c:pt>
                <c:pt idx="90">
                  <c:v>35</c:v>
                </c:pt>
                <c:pt idx="91">
                  <c:v>23</c:v>
                </c:pt>
                <c:pt idx="92">
                  <c:v>29</c:v>
                </c:pt>
                <c:pt idx="93">
                  <c:v>82</c:v>
                </c:pt>
                <c:pt idx="94">
                  <c:v>54</c:v>
                </c:pt>
                <c:pt idx="95">
                  <c:v>33</c:v>
                </c:pt>
                <c:pt idx="96">
                  <c:v>63</c:v>
                </c:pt>
                <c:pt idx="97">
                  <c:v>19</c:v>
                </c:pt>
                <c:pt idx="98">
                  <c:v>35</c:v>
                </c:pt>
                <c:pt idx="99">
                  <c:v>65</c:v>
                </c:pt>
                <c:pt idx="100">
                  <c:v>45</c:v>
                </c:pt>
                <c:pt idx="101">
                  <c:v>45</c:v>
                </c:pt>
                <c:pt idx="102">
                  <c:v>30</c:v>
                </c:pt>
                <c:pt idx="103">
                  <c:v>45</c:v>
                </c:pt>
                <c:pt idx="104">
                  <c:v>18</c:v>
                </c:pt>
                <c:pt idx="105">
                  <c:v>11</c:v>
                </c:pt>
                <c:pt idx="106">
                  <c:v>31</c:v>
                </c:pt>
                <c:pt idx="107">
                  <c:v>17</c:v>
                </c:pt>
                <c:pt idx="108">
                  <c:v>23</c:v>
                </c:pt>
                <c:pt idx="109">
                  <c:v>21</c:v>
                </c:pt>
                <c:pt idx="110">
                  <c:v>103</c:v>
                </c:pt>
                <c:pt idx="111">
                  <c:v>75</c:v>
                </c:pt>
                <c:pt idx="112">
                  <c:v>70</c:v>
                </c:pt>
                <c:pt idx="113">
                  <c:v>20</c:v>
                </c:pt>
                <c:pt idx="114">
                  <c:v>83</c:v>
                </c:pt>
                <c:pt idx="115">
                  <c:v>21</c:v>
                </c:pt>
                <c:pt idx="116">
                  <c:v>25</c:v>
                </c:pt>
                <c:pt idx="117">
                  <c:v>19</c:v>
                </c:pt>
                <c:pt idx="118">
                  <c:v>26</c:v>
                </c:pt>
                <c:pt idx="119">
                  <c:v>44</c:v>
                </c:pt>
                <c:pt idx="120">
                  <c:v>29</c:v>
                </c:pt>
                <c:pt idx="121">
                  <c:v>60</c:v>
                </c:pt>
                <c:pt idx="122">
                  <c:v>82</c:v>
                </c:pt>
                <c:pt idx="123">
                  <c:v>124</c:v>
                </c:pt>
                <c:pt idx="124">
                  <c:v>95</c:v>
                </c:pt>
                <c:pt idx="125">
                  <c:v>183</c:v>
                </c:pt>
                <c:pt idx="126">
                  <c:v>24</c:v>
                </c:pt>
                <c:pt idx="127">
                  <c:v>27</c:v>
                </c:pt>
                <c:pt idx="128">
                  <c:v>47</c:v>
                </c:pt>
                <c:pt idx="129">
                  <c:v>49</c:v>
                </c:pt>
                <c:pt idx="130">
                  <c:v>48</c:v>
                </c:pt>
                <c:pt idx="131">
                  <c:v>20</c:v>
                </c:pt>
                <c:pt idx="132">
                  <c:v>18</c:v>
                </c:pt>
                <c:pt idx="133">
                  <c:v>24</c:v>
                </c:pt>
                <c:pt idx="134">
                  <c:v>85</c:v>
                </c:pt>
                <c:pt idx="135">
                  <c:v>168</c:v>
                </c:pt>
                <c:pt idx="136">
                  <c:v>68</c:v>
                </c:pt>
                <c:pt idx="137">
                  <c:v>104</c:v>
                </c:pt>
                <c:pt idx="138">
                  <c:v>33</c:v>
                </c:pt>
                <c:pt idx="139">
                  <c:v>23</c:v>
                </c:pt>
                <c:pt idx="140">
                  <c:v>8</c:v>
                </c:pt>
                <c:pt idx="141">
                  <c:v>80</c:v>
                </c:pt>
                <c:pt idx="142">
                  <c:v>60</c:v>
                </c:pt>
                <c:pt idx="143">
                  <c:v>14</c:v>
                </c:pt>
                <c:pt idx="144">
                  <c:v>33</c:v>
                </c:pt>
                <c:pt idx="145">
                  <c:v>39</c:v>
                </c:pt>
                <c:pt idx="146">
                  <c:v>89</c:v>
                </c:pt>
                <c:pt idx="147">
                  <c:v>106</c:v>
                </c:pt>
                <c:pt idx="148">
                  <c:v>64</c:v>
                </c:pt>
                <c:pt idx="149">
                  <c:v>66</c:v>
                </c:pt>
                <c:pt idx="150">
                  <c:v>82</c:v>
                </c:pt>
                <c:pt idx="151">
                  <c:v>42</c:v>
                </c:pt>
                <c:pt idx="152">
                  <c:v>36</c:v>
                </c:pt>
                <c:pt idx="153">
                  <c:v>44</c:v>
                </c:pt>
                <c:pt idx="154">
                  <c:v>12</c:v>
                </c:pt>
                <c:pt idx="155">
                  <c:v>41</c:v>
                </c:pt>
                <c:pt idx="156">
                  <c:v>49</c:v>
                </c:pt>
                <c:pt idx="157">
                  <c:v>30</c:v>
                </c:pt>
                <c:pt idx="158">
                  <c:v>78</c:v>
                </c:pt>
                <c:pt idx="159">
                  <c:v>57</c:v>
                </c:pt>
                <c:pt idx="160">
                  <c:v>56</c:v>
                </c:pt>
                <c:pt idx="161">
                  <c:v>75</c:v>
                </c:pt>
                <c:pt idx="162">
                  <c:v>46</c:v>
                </c:pt>
                <c:pt idx="163">
                  <c:v>18</c:v>
                </c:pt>
                <c:pt idx="164">
                  <c:v>33</c:v>
                </c:pt>
                <c:pt idx="165">
                  <c:v>56</c:v>
                </c:pt>
                <c:pt idx="166">
                  <c:v>11</c:v>
                </c:pt>
                <c:pt idx="167">
                  <c:v>14</c:v>
                </c:pt>
                <c:pt idx="168">
                  <c:v>17</c:v>
                </c:pt>
                <c:pt idx="169">
                  <c:v>98</c:v>
                </c:pt>
                <c:pt idx="170">
                  <c:v>59</c:v>
                </c:pt>
                <c:pt idx="171">
                  <c:v>205</c:v>
                </c:pt>
                <c:pt idx="172">
                  <c:v>44</c:v>
                </c:pt>
                <c:pt idx="173">
                  <c:v>68</c:v>
                </c:pt>
                <c:pt idx="174">
                  <c:v>37</c:v>
                </c:pt>
                <c:pt idx="175">
                  <c:v>33</c:v>
                </c:pt>
                <c:pt idx="176">
                  <c:v>34</c:v>
                </c:pt>
                <c:pt idx="177">
                  <c:v>18</c:v>
                </c:pt>
                <c:pt idx="178">
                  <c:v>16</c:v>
                </c:pt>
                <c:pt idx="179">
                  <c:v>33</c:v>
                </c:pt>
                <c:pt idx="180">
                  <c:v>28</c:v>
                </c:pt>
                <c:pt idx="181">
                  <c:v>72</c:v>
                </c:pt>
                <c:pt idx="182">
                  <c:v>57</c:v>
                </c:pt>
                <c:pt idx="183">
                  <c:v>53</c:v>
                </c:pt>
                <c:pt idx="184">
                  <c:v>46</c:v>
                </c:pt>
                <c:pt idx="185">
                  <c:v>152</c:v>
                </c:pt>
                <c:pt idx="186">
                  <c:v>106</c:v>
                </c:pt>
                <c:pt idx="187">
                  <c:v>16</c:v>
                </c:pt>
                <c:pt idx="188">
                  <c:v>72</c:v>
                </c:pt>
                <c:pt idx="189">
                  <c:v>15</c:v>
                </c:pt>
                <c:pt idx="190">
                  <c:v>12</c:v>
                </c:pt>
                <c:pt idx="191">
                  <c:v>26</c:v>
                </c:pt>
                <c:pt idx="192">
                  <c:v>18</c:v>
                </c:pt>
                <c:pt idx="193">
                  <c:v>55</c:v>
                </c:pt>
                <c:pt idx="194">
                  <c:v>94</c:v>
                </c:pt>
                <c:pt idx="195">
                  <c:v>50</c:v>
                </c:pt>
                <c:pt idx="196">
                  <c:v>51</c:v>
                </c:pt>
                <c:pt idx="197">
                  <c:v>103</c:v>
                </c:pt>
                <c:pt idx="198">
                  <c:v>41</c:v>
                </c:pt>
                <c:pt idx="199">
                  <c:v>65</c:v>
                </c:pt>
                <c:pt idx="200">
                  <c:v>48</c:v>
                </c:pt>
                <c:pt idx="201">
                  <c:v>41</c:v>
                </c:pt>
                <c:pt idx="202">
                  <c:v>35</c:v>
                </c:pt>
                <c:pt idx="203">
                  <c:v>27</c:v>
                </c:pt>
                <c:pt idx="204">
                  <c:v>39</c:v>
                </c:pt>
                <c:pt idx="205">
                  <c:v>44</c:v>
                </c:pt>
                <c:pt idx="206">
                  <c:v>53</c:v>
                </c:pt>
                <c:pt idx="207">
                  <c:v>29</c:v>
                </c:pt>
                <c:pt idx="208">
                  <c:v>119</c:v>
                </c:pt>
                <c:pt idx="209">
                  <c:v>18</c:v>
                </c:pt>
                <c:pt idx="210">
                  <c:v>53</c:v>
                </c:pt>
                <c:pt idx="211">
                  <c:v>84</c:v>
                </c:pt>
                <c:pt idx="212">
                  <c:v>40</c:v>
                </c:pt>
                <c:pt idx="213">
                  <c:v>52</c:v>
                </c:pt>
                <c:pt idx="214">
                  <c:v>28</c:v>
                </c:pt>
                <c:pt idx="215">
                  <c:v>30</c:v>
                </c:pt>
                <c:pt idx="216">
                  <c:v>35</c:v>
                </c:pt>
                <c:pt idx="217">
                  <c:v>26</c:v>
                </c:pt>
                <c:pt idx="218">
                  <c:v>49</c:v>
                </c:pt>
                <c:pt idx="219">
                  <c:v>57</c:v>
                </c:pt>
                <c:pt idx="220">
                  <c:v>81</c:v>
                </c:pt>
                <c:pt idx="221">
                  <c:v>34</c:v>
                </c:pt>
                <c:pt idx="222">
                  <c:v>37</c:v>
                </c:pt>
                <c:pt idx="223">
                  <c:v>29</c:v>
                </c:pt>
                <c:pt idx="224">
                  <c:v>34</c:v>
                </c:pt>
                <c:pt idx="225">
                  <c:v>31</c:v>
                </c:pt>
                <c:pt idx="226">
                  <c:v>63</c:v>
                </c:pt>
                <c:pt idx="227">
                  <c:v>6</c:v>
                </c:pt>
                <c:pt idx="228">
                  <c:v>80</c:v>
                </c:pt>
                <c:pt idx="229">
                  <c:v>89</c:v>
                </c:pt>
                <c:pt idx="230">
                  <c:v>77</c:v>
                </c:pt>
                <c:pt idx="231">
                  <c:v>46</c:v>
                </c:pt>
                <c:pt idx="232">
                  <c:v>51</c:v>
                </c:pt>
                <c:pt idx="233">
                  <c:v>77</c:v>
                </c:pt>
                <c:pt idx="234">
                  <c:v>88</c:v>
                </c:pt>
                <c:pt idx="235">
                  <c:v>72</c:v>
                </c:pt>
                <c:pt idx="236">
                  <c:v>30</c:v>
                </c:pt>
                <c:pt idx="237">
                  <c:v>37</c:v>
                </c:pt>
                <c:pt idx="238">
                  <c:v>33</c:v>
                </c:pt>
                <c:pt idx="239">
                  <c:v>32</c:v>
                </c:pt>
                <c:pt idx="240">
                  <c:v>38</c:v>
                </c:pt>
                <c:pt idx="241">
                  <c:v>61</c:v>
                </c:pt>
                <c:pt idx="242">
                  <c:v>80</c:v>
                </c:pt>
                <c:pt idx="243">
                  <c:v>111</c:v>
                </c:pt>
                <c:pt idx="244">
                  <c:v>40</c:v>
                </c:pt>
                <c:pt idx="245">
                  <c:v>81</c:v>
                </c:pt>
                <c:pt idx="246">
                  <c:v>105</c:v>
                </c:pt>
                <c:pt idx="247">
                  <c:v>18</c:v>
                </c:pt>
                <c:pt idx="248">
                  <c:v>23</c:v>
                </c:pt>
                <c:pt idx="249">
                  <c:v>38</c:v>
                </c:pt>
                <c:pt idx="250">
                  <c:v>27</c:v>
                </c:pt>
                <c:pt idx="251">
                  <c:v>18</c:v>
                </c:pt>
                <c:pt idx="252">
                  <c:v>24</c:v>
                </c:pt>
                <c:pt idx="253">
                  <c:v>58</c:v>
                </c:pt>
                <c:pt idx="254">
                  <c:v>147</c:v>
                </c:pt>
                <c:pt idx="255">
                  <c:v>57</c:v>
                </c:pt>
                <c:pt idx="256">
                  <c:v>70</c:v>
                </c:pt>
                <c:pt idx="257">
                  <c:v>160</c:v>
                </c:pt>
                <c:pt idx="258">
                  <c:v>102</c:v>
                </c:pt>
                <c:pt idx="259">
                  <c:v>23</c:v>
                </c:pt>
                <c:pt idx="260">
                  <c:v>49</c:v>
                </c:pt>
                <c:pt idx="261">
                  <c:v>13</c:v>
                </c:pt>
                <c:pt idx="262">
                  <c:v>17</c:v>
                </c:pt>
                <c:pt idx="263">
                  <c:v>50</c:v>
                </c:pt>
                <c:pt idx="264">
                  <c:v>21</c:v>
                </c:pt>
                <c:pt idx="265">
                  <c:v>36</c:v>
                </c:pt>
                <c:pt idx="266">
                  <c:v>65</c:v>
                </c:pt>
                <c:pt idx="267">
                  <c:v>91</c:v>
                </c:pt>
                <c:pt idx="268">
                  <c:v>285</c:v>
                </c:pt>
                <c:pt idx="269">
                  <c:v>49</c:v>
                </c:pt>
                <c:pt idx="270">
                  <c:v>53</c:v>
                </c:pt>
                <c:pt idx="271">
                  <c:v>68</c:v>
                </c:pt>
                <c:pt idx="272">
                  <c:v>54</c:v>
                </c:pt>
                <c:pt idx="273">
                  <c:v>35</c:v>
                </c:pt>
                <c:pt idx="274">
                  <c:v>46</c:v>
                </c:pt>
                <c:pt idx="275">
                  <c:v>44</c:v>
                </c:pt>
                <c:pt idx="276">
                  <c:v>36</c:v>
                </c:pt>
                <c:pt idx="277">
                  <c:v>82</c:v>
                </c:pt>
                <c:pt idx="278">
                  <c:v>48</c:v>
                </c:pt>
                <c:pt idx="279">
                  <c:v>113</c:v>
                </c:pt>
                <c:pt idx="280">
                  <c:v>58</c:v>
                </c:pt>
                <c:pt idx="281">
                  <c:v>66</c:v>
                </c:pt>
                <c:pt idx="282">
                  <c:v>52</c:v>
                </c:pt>
                <c:pt idx="283">
                  <c:v>98</c:v>
                </c:pt>
                <c:pt idx="284">
                  <c:v>38</c:v>
                </c:pt>
                <c:pt idx="285">
                  <c:v>28</c:v>
                </c:pt>
                <c:pt idx="286">
                  <c:v>39</c:v>
                </c:pt>
                <c:pt idx="287">
                  <c:v>37</c:v>
                </c:pt>
                <c:pt idx="288">
                  <c:v>78</c:v>
                </c:pt>
                <c:pt idx="289">
                  <c:v>28</c:v>
                </c:pt>
                <c:pt idx="290">
                  <c:v>89</c:v>
                </c:pt>
                <c:pt idx="291">
                  <c:v>100</c:v>
                </c:pt>
                <c:pt idx="292">
                  <c:v>177</c:v>
                </c:pt>
                <c:pt idx="293">
                  <c:v>42</c:v>
                </c:pt>
                <c:pt idx="294">
                  <c:v>33</c:v>
                </c:pt>
                <c:pt idx="295">
                  <c:v>13</c:v>
                </c:pt>
                <c:pt idx="296">
                  <c:v>36</c:v>
                </c:pt>
                <c:pt idx="297">
                  <c:v>50</c:v>
                </c:pt>
                <c:pt idx="298">
                  <c:v>46</c:v>
                </c:pt>
                <c:pt idx="299">
                  <c:v>19</c:v>
                </c:pt>
                <c:pt idx="300">
                  <c:v>50</c:v>
                </c:pt>
                <c:pt idx="301">
                  <c:v>128</c:v>
                </c:pt>
                <c:pt idx="302">
                  <c:v>65</c:v>
                </c:pt>
                <c:pt idx="303">
                  <c:v>79</c:v>
                </c:pt>
                <c:pt idx="304">
                  <c:v>103</c:v>
                </c:pt>
                <c:pt idx="305">
                  <c:v>122</c:v>
                </c:pt>
                <c:pt idx="306">
                  <c:v>111</c:v>
                </c:pt>
                <c:pt idx="307">
                  <c:v>18</c:v>
                </c:pt>
                <c:pt idx="308">
                  <c:v>50</c:v>
                </c:pt>
                <c:pt idx="309">
                  <c:v>32</c:v>
                </c:pt>
                <c:pt idx="310">
                  <c:v>37</c:v>
                </c:pt>
                <c:pt idx="311">
                  <c:v>42</c:v>
                </c:pt>
                <c:pt idx="312">
                  <c:v>26</c:v>
                </c:pt>
                <c:pt idx="313">
                  <c:v>39</c:v>
                </c:pt>
                <c:pt idx="314">
                  <c:v>70</c:v>
                </c:pt>
                <c:pt idx="315">
                  <c:v>98</c:v>
                </c:pt>
                <c:pt idx="316">
                  <c:v>138</c:v>
                </c:pt>
                <c:pt idx="317">
                  <c:v>92</c:v>
                </c:pt>
                <c:pt idx="318">
                  <c:v>72</c:v>
                </c:pt>
                <c:pt idx="319">
                  <c:v>84</c:v>
                </c:pt>
                <c:pt idx="320">
                  <c:v>26</c:v>
                </c:pt>
                <c:pt idx="321">
                  <c:v>20</c:v>
                </c:pt>
              </c:numCache>
            </c:numRef>
          </c:yVal>
          <c:smooth val="0"/>
        </c:ser>
        <c:ser>
          <c:idx val="4"/>
          <c:order val="4"/>
          <c:tx>
            <c:strRef>
              <c:f>Precipitation!$F$1</c:f>
              <c:strCache>
                <c:ptCount val="1"/>
                <c:pt idx="0">
                  <c:v>Regensburg</c:v>
                </c:pt>
              </c:strCache>
            </c:strRef>
          </c:tx>
          <c:spPr>
            <a:ln w="28575">
              <a:noFill/>
            </a:ln>
          </c:spPr>
          <c:marker>
            <c:symbol val="star"/>
            <c:size val="2"/>
          </c:marker>
          <c:xVal>
            <c:numRef>
              <c:f>Precipitation!$E$2:$E$361</c:f>
              <c:numCache>
                <c:formatCode>General</c:formatCode>
                <c:ptCount val="360"/>
                <c:pt idx="0">
                  <c:v>-16.670000000000005</c:v>
                </c:pt>
                <c:pt idx="1">
                  <c:v>-17.489999999999966</c:v>
                </c:pt>
                <c:pt idx="2">
                  <c:v>-12.39</c:v>
                </c:pt>
                <c:pt idx="3">
                  <c:v>-12.07</c:v>
                </c:pt>
                <c:pt idx="4">
                  <c:v>-13.229999999999999</c:v>
                </c:pt>
                <c:pt idx="5">
                  <c:v>-9.41</c:v>
                </c:pt>
                <c:pt idx="6">
                  <c:v>-7.35</c:v>
                </c:pt>
                <c:pt idx="7">
                  <c:v>-8.69</c:v>
                </c:pt>
                <c:pt idx="8">
                  <c:v>-7.67</c:v>
                </c:pt>
                <c:pt idx="10">
                  <c:v>-9.7399999999999984</c:v>
                </c:pt>
                <c:pt idx="11">
                  <c:v>-12.01</c:v>
                </c:pt>
                <c:pt idx="12">
                  <c:v>-17.03</c:v>
                </c:pt>
                <c:pt idx="13">
                  <c:v>-12.17</c:v>
                </c:pt>
                <c:pt idx="14">
                  <c:v>-13.48</c:v>
                </c:pt>
                <c:pt idx="15">
                  <c:v>-15.06</c:v>
                </c:pt>
                <c:pt idx="16">
                  <c:v>-9.5300000000000011</c:v>
                </c:pt>
                <c:pt idx="17">
                  <c:v>-6.84</c:v>
                </c:pt>
                <c:pt idx="18">
                  <c:v>-5.8</c:v>
                </c:pt>
                <c:pt idx="19">
                  <c:v>-8.1399999999999988</c:v>
                </c:pt>
                <c:pt idx="20">
                  <c:v>-11.79</c:v>
                </c:pt>
                <c:pt idx="21">
                  <c:v>-10.17</c:v>
                </c:pt>
                <c:pt idx="22">
                  <c:v>-10.8</c:v>
                </c:pt>
                <c:pt idx="23">
                  <c:v>-11.05</c:v>
                </c:pt>
                <c:pt idx="24">
                  <c:v>-13.239999999999998</c:v>
                </c:pt>
                <c:pt idx="25">
                  <c:v>-13.41</c:v>
                </c:pt>
                <c:pt idx="26">
                  <c:v>-12.94</c:v>
                </c:pt>
                <c:pt idx="27">
                  <c:v>-13.05</c:v>
                </c:pt>
                <c:pt idx="28">
                  <c:v>-12.26</c:v>
                </c:pt>
                <c:pt idx="29">
                  <c:v>-8.67</c:v>
                </c:pt>
                <c:pt idx="30">
                  <c:v>-8.2800000000000011</c:v>
                </c:pt>
                <c:pt idx="31">
                  <c:v>-8.11</c:v>
                </c:pt>
                <c:pt idx="32">
                  <c:v>-4.91</c:v>
                </c:pt>
                <c:pt idx="33">
                  <c:v>-12.61</c:v>
                </c:pt>
                <c:pt idx="34">
                  <c:v>-11.360000000000012</c:v>
                </c:pt>
                <c:pt idx="35">
                  <c:v>-10.81</c:v>
                </c:pt>
                <c:pt idx="36">
                  <c:v>-11.41</c:v>
                </c:pt>
                <c:pt idx="37">
                  <c:v>-17.579999999999988</c:v>
                </c:pt>
                <c:pt idx="38">
                  <c:v>-12</c:v>
                </c:pt>
                <c:pt idx="39">
                  <c:v>-10.89</c:v>
                </c:pt>
                <c:pt idx="40">
                  <c:v>-8.83</c:v>
                </c:pt>
                <c:pt idx="41">
                  <c:v>-6.58</c:v>
                </c:pt>
                <c:pt idx="42">
                  <c:v>-9.3700000000000028</c:v>
                </c:pt>
                <c:pt idx="43">
                  <c:v>-5.3599999999999985</c:v>
                </c:pt>
                <c:pt idx="44">
                  <c:v>-7.95</c:v>
                </c:pt>
                <c:pt idx="45">
                  <c:v>-12.88</c:v>
                </c:pt>
                <c:pt idx="46">
                  <c:v>-11.77</c:v>
                </c:pt>
                <c:pt idx="47">
                  <c:v>-16.05</c:v>
                </c:pt>
                <c:pt idx="48">
                  <c:v>-10.739999999999998</c:v>
                </c:pt>
                <c:pt idx="49">
                  <c:v>-13.33</c:v>
                </c:pt>
                <c:pt idx="50">
                  <c:v>-7.81</c:v>
                </c:pt>
                <c:pt idx="51">
                  <c:v>-6.6</c:v>
                </c:pt>
                <c:pt idx="52">
                  <c:v>-7.02</c:v>
                </c:pt>
                <c:pt idx="53">
                  <c:v>-6.9</c:v>
                </c:pt>
                <c:pt idx="54">
                  <c:v>-6.2</c:v>
                </c:pt>
                <c:pt idx="55">
                  <c:v>-6</c:v>
                </c:pt>
                <c:pt idx="56">
                  <c:v>-6.83</c:v>
                </c:pt>
                <c:pt idx="57">
                  <c:v>-16.25</c:v>
                </c:pt>
                <c:pt idx="58">
                  <c:v>-14.7</c:v>
                </c:pt>
                <c:pt idx="59">
                  <c:v>-12.26</c:v>
                </c:pt>
                <c:pt idx="60">
                  <c:v>-10.47</c:v>
                </c:pt>
                <c:pt idx="61">
                  <c:v>-14.729999999999999</c:v>
                </c:pt>
                <c:pt idx="62">
                  <c:v>-11.44</c:v>
                </c:pt>
                <c:pt idx="63">
                  <c:v>-11.99</c:v>
                </c:pt>
                <c:pt idx="64">
                  <c:v>-11.17</c:v>
                </c:pt>
                <c:pt idx="65">
                  <c:v>-6.2700000000000014</c:v>
                </c:pt>
                <c:pt idx="66">
                  <c:v>-7.72</c:v>
                </c:pt>
                <c:pt idx="67">
                  <c:v>-6.39</c:v>
                </c:pt>
                <c:pt idx="68">
                  <c:v>-6.95</c:v>
                </c:pt>
                <c:pt idx="69">
                  <c:v>-4.6199999999999966</c:v>
                </c:pt>
                <c:pt idx="70">
                  <c:v>-11.49</c:v>
                </c:pt>
                <c:pt idx="71">
                  <c:v>-9.16</c:v>
                </c:pt>
                <c:pt idx="72">
                  <c:v>-12.09</c:v>
                </c:pt>
                <c:pt idx="73">
                  <c:v>-16.130000000000024</c:v>
                </c:pt>
                <c:pt idx="74">
                  <c:v>-12.129999999999999</c:v>
                </c:pt>
                <c:pt idx="75">
                  <c:v>-15.76</c:v>
                </c:pt>
                <c:pt idx="76">
                  <c:v>-10.9</c:v>
                </c:pt>
                <c:pt idx="77">
                  <c:v>-9.32</c:v>
                </c:pt>
                <c:pt idx="78">
                  <c:v>-6.07</c:v>
                </c:pt>
                <c:pt idx="79">
                  <c:v>-5.89</c:v>
                </c:pt>
                <c:pt idx="80">
                  <c:v>-7.45</c:v>
                </c:pt>
                <c:pt idx="81">
                  <c:v>-10.55</c:v>
                </c:pt>
                <c:pt idx="82">
                  <c:v>-11.06</c:v>
                </c:pt>
                <c:pt idx="83">
                  <c:v>-15.3</c:v>
                </c:pt>
                <c:pt idx="84">
                  <c:v>-14.719999999999999</c:v>
                </c:pt>
                <c:pt idx="85">
                  <c:v>-12.42</c:v>
                </c:pt>
                <c:pt idx="86">
                  <c:v>-15.729999999999999</c:v>
                </c:pt>
                <c:pt idx="87">
                  <c:v>-9.4700000000000006</c:v>
                </c:pt>
                <c:pt idx="88">
                  <c:v>-11.360000000000012</c:v>
                </c:pt>
                <c:pt idx="89">
                  <c:v>-8.7399999999999984</c:v>
                </c:pt>
                <c:pt idx="90">
                  <c:v>-6.4</c:v>
                </c:pt>
                <c:pt idx="91">
                  <c:v>-8.06</c:v>
                </c:pt>
                <c:pt idx="92">
                  <c:v>-5.1499999999999995</c:v>
                </c:pt>
                <c:pt idx="93">
                  <c:v>-11.75</c:v>
                </c:pt>
                <c:pt idx="94">
                  <c:v>-11.44</c:v>
                </c:pt>
                <c:pt idx="95">
                  <c:v>-9.81</c:v>
                </c:pt>
                <c:pt idx="96">
                  <c:v>-11.06</c:v>
                </c:pt>
                <c:pt idx="97">
                  <c:v>-11.49</c:v>
                </c:pt>
                <c:pt idx="98">
                  <c:v>-9.44</c:v>
                </c:pt>
                <c:pt idx="99">
                  <c:v>-10.62</c:v>
                </c:pt>
                <c:pt idx="100">
                  <c:v>-8.83</c:v>
                </c:pt>
                <c:pt idx="101">
                  <c:v>-9.66</c:v>
                </c:pt>
                <c:pt idx="102">
                  <c:v>-6.99</c:v>
                </c:pt>
                <c:pt idx="103">
                  <c:v>-6.74</c:v>
                </c:pt>
                <c:pt idx="104">
                  <c:v>-5.0199999999999996</c:v>
                </c:pt>
                <c:pt idx="105">
                  <c:v>-8.8700000000000028</c:v>
                </c:pt>
                <c:pt idx="106">
                  <c:v>-11.3</c:v>
                </c:pt>
                <c:pt idx="107">
                  <c:v>-11.17</c:v>
                </c:pt>
                <c:pt idx="108">
                  <c:v>-10.360000000000012</c:v>
                </c:pt>
                <c:pt idx="109">
                  <c:v>-12.31</c:v>
                </c:pt>
                <c:pt idx="110">
                  <c:v>-12.709999999999999</c:v>
                </c:pt>
                <c:pt idx="111">
                  <c:v>-7.06</c:v>
                </c:pt>
                <c:pt idx="112">
                  <c:v>-9.11</c:v>
                </c:pt>
                <c:pt idx="113">
                  <c:v>-8.7199999999999989</c:v>
                </c:pt>
                <c:pt idx="114">
                  <c:v>-7.13</c:v>
                </c:pt>
                <c:pt idx="115">
                  <c:v>-5.9300000000000024</c:v>
                </c:pt>
                <c:pt idx="116">
                  <c:v>-6.98</c:v>
                </c:pt>
                <c:pt idx="117">
                  <c:v>-9.0400000000000009</c:v>
                </c:pt>
                <c:pt idx="118">
                  <c:v>-11.05</c:v>
                </c:pt>
                <c:pt idx="119">
                  <c:v>-7.72</c:v>
                </c:pt>
                <c:pt idx="120">
                  <c:v>-10.31</c:v>
                </c:pt>
                <c:pt idx="121">
                  <c:v>-13.52</c:v>
                </c:pt>
                <c:pt idx="122">
                  <c:v>-12.29</c:v>
                </c:pt>
                <c:pt idx="123">
                  <c:v>-10.25</c:v>
                </c:pt>
                <c:pt idx="124">
                  <c:v>-9.15</c:v>
                </c:pt>
                <c:pt idx="125">
                  <c:v>-8.91</c:v>
                </c:pt>
                <c:pt idx="126">
                  <c:v>-6.88</c:v>
                </c:pt>
                <c:pt idx="127">
                  <c:v>-5.56</c:v>
                </c:pt>
                <c:pt idx="128">
                  <c:v>-7.18</c:v>
                </c:pt>
                <c:pt idx="129">
                  <c:v>-8.39</c:v>
                </c:pt>
                <c:pt idx="130">
                  <c:v>-11.239999999999998</c:v>
                </c:pt>
                <c:pt idx="131">
                  <c:v>-12.38</c:v>
                </c:pt>
                <c:pt idx="132">
                  <c:v>-10.030000000000001</c:v>
                </c:pt>
                <c:pt idx="133">
                  <c:v>-9.89</c:v>
                </c:pt>
                <c:pt idx="134">
                  <c:v>-6.99</c:v>
                </c:pt>
                <c:pt idx="135">
                  <c:v>-13.5</c:v>
                </c:pt>
                <c:pt idx="136">
                  <c:v>-4.38</c:v>
                </c:pt>
                <c:pt idx="137">
                  <c:v>-4.8899999999999997</c:v>
                </c:pt>
                <c:pt idx="138">
                  <c:v>-6.54</c:v>
                </c:pt>
                <c:pt idx="139">
                  <c:v>-6.4</c:v>
                </c:pt>
                <c:pt idx="140">
                  <c:v>-7.85</c:v>
                </c:pt>
                <c:pt idx="141">
                  <c:v>-8.66</c:v>
                </c:pt>
                <c:pt idx="142">
                  <c:v>-11.98</c:v>
                </c:pt>
                <c:pt idx="143">
                  <c:v>-12.860000000000012</c:v>
                </c:pt>
                <c:pt idx="144">
                  <c:v>-10.210000000000001</c:v>
                </c:pt>
                <c:pt idx="145">
                  <c:v>-10.26</c:v>
                </c:pt>
                <c:pt idx="146">
                  <c:v>-10.450000000000006</c:v>
                </c:pt>
                <c:pt idx="147">
                  <c:v>-9.26</c:v>
                </c:pt>
                <c:pt idx="148">
                  <c:v>-4.33</c:v>
                </c:pt>
                <c:pt idx="149">
                  <c:v>-8.2299999999999986</c:v>
                </c:pt>
                <c:pt idx="150">
                  <c:v>-5.9</c:v>
                </c:pt>
                <c:pt idx="151">
                  <c:v>-5.56</c:v>
                </c:pt>
                <c:pt idx="152">
                  <c:v>-7.45</c:v>
                </c:pt>
                <c:pt idx="153">
                  <c:v>-10.51</c:v>
                </c:pt>
                <c:pt idx="154">
                  <c:v>-10.81</c:v>
                </c:pt>
                <c:pt idx="155">
                  <c:v>-11.709999999999999</c:v>
                </c:pt>
                <c:pt idx="156">
                  <c:v>-13.729999999999999</c:v>
                </c:pt>
                <c:pt idx="157">
                  <c:v>-13.49</c:v>
                </c:pt>
                <c:pt idx="158">
                  <c:v>-10.15</c:v>
                </c:pt>
                <c:pt idx="159">
                  <c:v>-7.46</c:v>
                </c:pt>
                <c:pt idx="160">
                  <c:v>-6.07</c:v>
                </c:pt>
                <c:pt idx="161">
                  <c:v>-8.1</c:v>
                </c:pt>
                <c:pt idx="162">
                  <c:v>-7.81</c:v>
                </c:pt>
                <c:pt idx="163">
                  <c:v>-6.28</c:v>
                </c:pt>
                <c:pt idx="164">
                  <c:v>-6.85</c:v>
                </c:pt>
                <c:pt idx="165">
                  <c:v>-8.11</c:v>
                </c:pt>
                <c:pt idx="166">
                  <c:v>-13.62</c:v>
                </c:pt>
                <c:pt idx="167">
                  <c:v>-9.65</c:v>
                </c:pt>
                <c:pt idx="168">
                  <c:v>-9.9600000000000026</c:v>
                </c:pt>
                <c:pt idx="169">
                  <c:v>-12.61</c:v>
                </c:pt>
                <c:pt idx="170">
                  <c:v>-11.239999999999998</c:v>
                </c:pt>
                <c:pt idx="171">
                  <c:v>-9.6399999999999988</c:v>
                </c:pt>
                <c:pt idx="172">
                  <c:v>-6.1199999999999966</c:v>
                </c:pt>
                <c:pt idx="173">
                  <c:v>-7.55</c:v>
                </c:pt>
                <c:pt idx="174">
                  <c:v>-6.6</c:v>
                </c:pt>
                <c:pt idx="175">
                  <c:v>-6.05</c:v>
                </c:pt>
                <c:pt idx="176">
                  <c:v>-5.1199999999999966</c:v>
                </c:pt>
                <c:pt idx="177">
                  <c:v>-11.3</c:v>
                </c:pt>
                <c:pt idx="178">
                  <c:v>-9.18</c:v>
                </c:pt>
                <c:pt idx="179">
                  <c:v>-11.82</c:v>
                </c:pt>
                <c:pt idx="180">
                  <c:v>-7.02</c:v>
                </c:pt>
                <c:pt idx="181">
                  <c:v>-11.99</c:v>
                </c:pt>
                <c:pt idx="182">
                  <c:v>-6.1499999999999995</c:v>
                </c:pt>
                <c:pt idx="183">
                  <c:v>-7.1199999999999966</c:v>
                </c:pt>
                <c:pt idx="184">
                  <c:v>-6.21</c:v>
                </c:pt>
                <c:pt idx="185">
                  <c:v>-6.99</c:v>
                </c:pt>
                <c:pt idx="186">
                  <c:v>-6.21</c:v>
                </c:pt>
                <c:pt idx="187">
                  <c:v>-6.4300000000000024</c:v>
                </c:pt>
                <c:pt idx="188">
                  <c:v>-7.52</c:v>
                </c:pt>
                <c:pt idx="189">
                  <c:v>-8.2199999999999989</c:v>
                </c:pt>
                <c:pt idx="190">
                  <c:v>-12.34</c:v>
                </c:pt>
                <c:pt idx="191">
                  <c:v>-10.89</c:v>
                </c:pt>
                <c:pt idx="192">
                  <c:v>-9.43</c:v>
                </c:pt>
                <c:pt idx="193">
                  <c:v>-12.08</c:v>
                </c:pt>
                <c:pt idx="194">
                  <c:v>-6.2</c:v>
                </c:pt>
                <c:pt idx="195">
                  <c:v>-16.66</c:v>
                </c:pt>
                <c:pt idx="196">
                  <c:v>-10.67</c:v>
                </c:pt>
                <c:pt idx="197">
                  <c:v>-10.629999999999999</c:v>
                </c:pt>
                <c:pt idx="198">
                  <c:v>-10.229999999999999</c:v>
                </c:pt>
                <c:pt idx="199">
                  <c:v>-9.91</c:v>
                </c:pt>
                <c:pt idx="200">
                  <c:v>-6.38</c:v>
                </c:pt>
                <c:pt idx="201">
                  <c:v>-10.629999999999999</c:v>
                </c:pt>
                <c:pt idx="202">
                  <c:v>-7.85</c:v>
                </c:pt>
                <c:pt idx="203">
                  <c:v>-9.84</c:v>
                </c:pt>
                <c:pt idx="204">
                  <c:v>-14.81</c:v>
                </c:pt>
                <c:pt idx="205">
                  <c:v>-9.7299999999999986</c:v>
                </c:pt>
                <c:pt idx="206">
                  <c:v>-9.31</c:v>
                </c:pt>
                <c:pt idx="207">
                  <c:v>-8.68</c:v>
                </c:pt>
                <c:pt idx="208">
                  <c:v>-10.82</c:v>
                </c:pt>
                <c:pt idx="209">
                  <c:v>-10.7</c:v>
                </c:pt>
                <c:pt idx="210">
                  <c:v>-10.8</c:v>
                </c:pt>
                <c:pt idx="211">
                  <c:v>-10.370000000000006</c:v>
                </c:pt>
                <c:pt idx="212">
                  <c:v>-8.98</c:v>
                </c:pt>
                <c:pt idx="213">
                  <c:v>-6.53</c:v>
                </c:pt>
                <c:pt idx="214">
                  <c:v>-12.16</c:v>
                </c:pt>
                <c:pt idx="215">
                  <c:v>-13.860000000000012</c:v>
                </c:pt>
                <c:pt idx="216">
                  <c:v>-14.950000000000006</c:v>
                </c:pt>
                <c:pt idx="217">
                  <c:v>-11.03</c:v>
                </c:pt>
                <c:pt idx="218">
                  <c:v>-10.4</c:v>
                </c:pt>
                <c:pt idx="219">
                  <c:v>-10.94</c:v>
                </c:pt>
                <c:pt idx="220">
                  <c:v>-6.1599999999999975</c:v>
                </c:pt>
                <c:pt idx="221">
                  <c:v>-6.04</c:v>
                </c:pt>
                <c:pt idx="222">
                  <c:v>-7.88</c:v>
                </c:pt>
                <c:pt idx="223">
                  <c:v>-8.67</c:v>
                </c:pt>
                <c:pt idx="224">
                  <c:v>-8.58</c:v>
                </c:pt>
                <c:pt idx="225">
                  <c:v>-8.19</c:v>
                </c:pt>
                <c:pt idx="226">
                  <c:v>-11.49</c:v>
                </c:pt>
                <c:pt idx="227">
                  <c:v>-13.56</c:v>
                </c:pt>
                <c:pt idx="228">
                  <c:v>-16.39</c:v>
                </c:pt>
                <c:pt idx="229">
                  <c:v>-9.2900000000000009</c:v>
                </c:pt>
                <c:pt idx="230">
                  <c:v>-6.22</c:v>
                </c:pt>
                <c:pt idx="231">
                  <c:v>-8.3800000000000008</c:v>
                </c:pt>
                <c:pt idx="232">
                  <c:v>-5.31</c:v>
                </c:pt>
                <c:pt idx="233">
                  <c:v>-7.85</c:v>
                </c:pt>
                <c:pt idx="234">
                  <c:v>-6.9700000000000024</c:v>
                </c:pt>
                <c:pt idx="235">
                  <c:v>-7.85</c:v>
                </c:pt>
                <c:pt idx="236">
                  <c:v>-4.87</c:v>
                </c:pt>
                <c:pt idx="237">
                  <c:v>-8.65</c:v>
                </c:pt>
                <c:pt idx="238">
                  <c:v>-10.99</c:v>
                </c:pt>
                <c:pt idx="239">
                  <c:v>-12.04</c:v>
                </c:pt>
                <c:pt idx="240">
                  <c:v>-12.219999999999999</c:v>
                </c:pt>
                <c:pt idx="241">
                  <c:v>-8.7000000000000011</c:v>
                </c:pt>
                <c:pt idx="242">
                  <c:v>-5.8199999999999985</c:v>
                </c:pt>
                <c:pt idx="243">
                  <c:v>-9.2800000000000011</c:v>
                </c:pt>
                <c:pt idx="244">
                  <c:v>-8.93</c:v>
                </c:pt>
                <c:pt idx="245">
                  <c:v>-6.49</c:v>
                </c:pt>
                <c:pt idx="246">
                  <c:v>-3.7</c:v>
                </c:pt>
                <c:pt idx="247">
                  <c:v>-4.6499999999999995</c:v>
                </c:pt>
                <c:pt idx="248">
                  <c:v>-9.01</c:v>
                </c:pt>
                <c:pt idx="249">
                  <c:v>-6.91</c:v>
                </c:pt>
                <c:pt idx="250">
                  <c:v>-11.46</c:v>
                </c:pt>
                <c:pt idx="251">
                  <c:v>-7.6899999999999995</c:v>
                </c:pt>
                <c:pt idx="252">
                  <c:v>-13.209999999999999</c:v>
                </c:pt>
                <c:pt idx="253">
                  <c:v>-9.6</c:v>
                </c:pt>
                <c:pt idx="254">
                  <c:v>-10.639999999999999</c:v>
                </c:pt>
                <c:pt idx="255">
                  <c:v>-9.0400000000000009</c:v>
                </c:pt>
                <c:pt idx="256">
                  <c:v>-6.31</c:v>
                </c:pt>
                <c:pt idx="257">
                  <c:v>-6.1599999999999975</c:v>
                </c:pt>
                <c:pt idx="258">
                  <c:v>-7.78</c:v>
                </c:pt>
                <c:pt idx="259">
                  <c:v>-4.9400000000000004</c:v>
                </c:pt>
                <c:pt idx="260">
                  <c:v>-7.75</c:v>
                </c:pt>
                <c:pt idx="261">
                  <c:v>-7.09</c:v>
                </c:pt>
                <c:pt idx="262">
                  <c:v>-13.3</c:v>
                </c:pt>
                <c:pt idx="263">
                  <c:v>-12.28</c:v>
                </c:pt>
                <c:pt idx="264">
                  <c:v>-6.8599999999999985</c:v>
                </c:pt>
                <c:pt idx="265">
                  <c:v>-7.67</c:v>
                </c:pt>
                <c:pt idx="266">
                  <c:v>-6.45</c:v>
                </c:pt>
                <c:pt idx="267">
                  <c:v>-12.629999999999999</c:v>
                </c:pt>
                <c:pt idx="268">
                  <c:v>-6.95</c:v>
                </c:pt>
                <c:pt idx="269">
                  <c:v>-1.72</c:v>
                </c:pt>
                <c:pt idx="270">
                  <c:v>-6.88</c:v>
                </c:pt>
                <c:pt idx="271">
                  <c:v>-5.67</c:v>
                </c:pt>
                <c:pt idx="272">
                  <c:v>-8.2100000000000009</c:v>
                </c:pt>
                <c:pt idx="276">
                  <c:v>-12.52</c:v>
                </c:pt>
                <c:pt idx="277">
                  <c:v>-8.65</c:v>
                </c:pt>
                <c:pt idx="278">
                  <c:v>-10.38</c:v>
                </c:pt>
                <c:pt idx="279">
                  <c:v>-10.34</c:v>
                </c:pt>
                <c:pt idx="280">
                  <c:v>-7.52</c:v>
                </c:pt>
                <c:pt idx="281">
                  <c:v>-7.96</c:v>
                </c:pt>
                <c:pt idx="282">
                  <c:v>-5.76</c:v>
                </c:pt>
                <c:pt idx="283">
                  <c:v>-4.33</c:v>
                </c:pt>
                <c:pt idx="284">
                  <c:v>-7.9700000000000024</c:v>
                </c:pt>
                <c:pt idx="285">
                  <c:v>-8.52</c:v>
                </c:pt>
                <c:pt idx="286">
                  <c:v>-10.18</c:v>
                </c:pt>
                <c:pt idx="287">
                  <c:v>-8.3800000000000008</c:v>
                </c:pt>
                <c:pt idx="288">
                  <c:v>-10.92</c:v>
                </c:pt>
                <c:pt idx="289">
                  <c:v>-7.95</c:v>
                </c:pt>
                <c:pt idx="290">
                  <c:v>-6.38</c:v>
                </c:pt>
                <c:pt idx="291">
                  <c:v>-7.14</c:v>
                </c:pt>
                <c:pt idx="292">
                  <c:v>-8.2800000000000011</c:v>
                </c:pt>
                <c:pt idx="293">
                  <c:v>-5.4300000000000024</c:v>
                </c:pt>
                <c:pt idx="294">
                  <c:v>-5.4</c:v>
                </c:pt>
                <c:pt idx="295">
                  <c:v>-7.1099999999999985</c:v>
                </c:pt>
                <c:pt idx="296">
                  <c:v>-11.6</c:v>
                </c:pt>
                <c:pt idx="297">
                  <c:v>-8.94</c:v>
                </c:pt>
                <c:pt idx="298">
                  <c:v>-12.62</c:v>
                </c:pt>
                <c:pt idx="299">
                  <c:v>-11.19</c:v>
                </c:pt>
                <c:pt idx="300">
                  <c:v>-9.2100000000000009</c:v>
                </c:pt>
                <c:pt idx="301">
                  <c:v>-11.62</c:v>
                </c:pt>
                <c:pt idx="302">
                  <c:v>-7.18</c:v>
                </c:pt>
                <c:pt idx="303">
                  <c:v>-8.39</c:v>
                </c:pt>
                <c:pt idx="304">
                  <c:v>-4.38</c:v>
                </c:pt>
                <c:pt idx="305">
                  <c:v>-3.19</c:v>
                </c:pt>
                <c:pt idx="306">
                  <c:v>-4.45</c:v>
                </c:pt>
                <c:pt idx="307">
                  <c:v>-4.22</c:v>
                </c:pt>
                <c:pt idx="308">
                  <c:v>-8.1</c:v>
                </c:pt>
                <c:pt idx="309">
                  <c:v>-12.46</c:v>
                </c:pt>
                <c:pt idx="310">
                  <c:v>-14.15</c:v>
                </c:pt>
                <c:pt idx="311">
                  <c:v>-10.55</c:v>
                </c:pt>
                <c:pt idx="312">
                  <c:v>-14.91</c:v>
                </c:pt>
                <c:pt idx="313">
                  <c:v>-11.1</c:v>
                </c:pt>
                <c:pt idx="314">
                  <c:v>-9.98</c:v>
                </c:pt>
                <c:pt idx="315">
                  <c:v>-8.99</c:v>
                </c:pt>
                <c:pt idx="316">
                  <c:v>-11.69</c:v>
                </c:pt>
                <c:pt idx="317">
                  <c:v>-4.75</c:v>
                </c:pt>
                <c:pt idx="318">
                  <c:v>-4.9300000000000024</c:v>
                </c:pt>
                <c:pt idx="319">
                  <c:v>-7.41</c:v>
                </c:pt>
                <c:pt idx="320">
                  <c:v>-6.02</c:v>
                </c:pt>
                <c:pt idx="321">
                  <c:v>-9.02</c:v>
                </c:pt>
                <c:pt idx="322">
                  <c:v>-9.0300000000000011</c:v>
                </c:pt>
                <c:pt idx="323">
                  <c:v>-13.26</c:v>
                </c:pt>
                <c:pt idx="324">
                  <c:v>-8.0300000000000011</c:v>
                </c:pt>
                <c:pt idx="325">
                  <c:v>-21.21</c:v>
                </c:pt>
                <c:pt idx="326">
                  <c:v>-5.21</c:v>
                </c:pt>
                <c:pt idx="327">
                  <c:v>-10.450000000000006</c:v>
                </c:pt>
                <c:pt idx="328">
                  <c:v>-6.84</c:v>
                </c:pt>
                <c:pt idx="329">
                  <c:v>-4.72</c:v>
                </c:pt>
                <c:pt idx="330">
                  <c:v>-7.38</c:v>
                </c:pt>
                <c:pt idx="331">
                  <c:v>-7.35</c:v>
                </c:pt>
                <c:pt idx="332">
                  <c:v>-5.9700000000000024</c:v>
                </c:pt>
                <c:pt idx="333">
                  <c:v>-8.0300000000000011</c:v>
                </c:pt>
                <c:pt idx="334">
                  <c:v>-8.7000000000000011</c:v>
                </c:pt>
                <c:pt idx="335">
                  <c:v>-7.55</c:v>
                </c:pt>
              </c:numCache>
            </c:numRef>
          </c:xVal>
          <c:yVal>
            <c:numRef>
              <c:f>Precipitation!$F$2:$F$361</c:f>
              <c:numCache>
                <c:formatCode>General</c:formatCode>
                <c:ptCount val="360"/>
                <c:pt idx="0">
                  <c:v>37</c:v>
                </c:pt>
                <c:pt idx="1">
                  <c:v>28</c:v>
                </c:pt>
                <c:pt idx="2">
                  <c:v>49</c:v>
                </c:pt>
                <c:pt idx="3">
                  <c:v>11</c:v>
                </c:pt>
                <c:pt idx="4">
                  <c:v>106</c:v>
                </c:pt>
                <c:pt idx="5">
                  <c:v>125</c:v>
                </c:pt>
                <c:pt idx="6">
                  <c:v>68</c:v>
                </c:pt>
                <c:pt idx="7">
                  <c:v>86</c:v>
                </c:pt>
                <c:pt idx="8">
                  <c:v>68</c:v>
                </c:pt>
                <c:pt idx="10">
                  <c:v>8</c:v>
                </c:pt>
                <c:pt idx="11">
                  <c:v>52</c:v>
                </c:pt>
                <c:pt idx="12">
                  <c:v>39</c:v>
                </c:pt>
                <c:pt idx="13">
                  <c:v>28</c:v>
                </c:pt>
                <c:pt idx="14">
                  <c:v>79</c:v>
                </c:pt>
                <c:pt idx="15">
                  <c:v>47</c:v>
                </c:pt>
                <c:pt idx="16">
                  <c:v>41</c:v>
                </c:pt>
                <c:pt idx="17">
                  <c:v>96</c:v>
                </c:pt>
                <c:pt idx="18">
                  <c:v>42</c:v>
                </c:pt>
                <c:pt idx="19">
                  <c:v>43</c:v>
                </c:pt>
                <c:pt idx="20">
                  <c:v>84</c:v>
                </c:pt>
                <c:pt idx="21">
                  <c:v>10</c:v>
                </c:pt>
                <c:pt idx="22">
                  <c:v>64</c:v>
                </c:pt>
                <c:pt idx="23">
                  <c:v>73</c:v>
                </c:pt>
                <c:pt idx="24">
                  <c:v>46</c:v>
                </c:pt>
                <c:pt idx="25">
                  <c:v>45</c:v>
                </c:pt>
                <c:pt idx="26">
                  <c:v>51</c:v>
                </c:pt>
                <c:pt idx="27">
                  <c:v>92</c:v>
                </c:pt>
                <c:pt idx="28">
                  <c:v>59</c:v>
                </c:pt>
                <c:pt idx="29">
                  <c:v>59</c:v>
                </c:pt>
                <c:pt idx="30">
                  <c:v>97</c:v>
                </c:pt>
                <c:pt idx="31">
                  <c:v>26</c:v>
                </c:pt>
                <c:pt idx="32">
                  <c:v>28</c:v>
                </c:pt>
                <c:pt idx="33">
                  <c:v>54</c:v>
                </c:pt>
                <c:pt idx="34">
                  <c:v>23</c:v>
                </c:pt>
                <c:pt idx="35">
                  <c:v>41</c:v>
                </c:pt>
                <c:pt idx="36">
                  <c:v>63</c:v>
                </c:pt>
                <c:pt idx="37">
                  <c:v>25</c:v>
                </c:pt>
                <c:pt idx="38">
                  <c:v>49</c:v>
                </c:pt>
                <c:pt idx="39">
                  <c:v>21</c:v>
                </c:pt>
                <c:pt idx="40">
                  <c:v>48</c:v>
                </c:pt>
                <c:pt idx="41">
                  <c:v>26</c:v>
                </c:pt>
                <c:pt idx="42">
                  <c:v>16</c:v>
                </c:pt>
                <c:pt idx="43">
                  <c:v>60</c:v>
                </c:pt>
                <c:pt idx="44">
                  <c:v>42</c:v>
                </c:pt>
                <c:pt idx="45">
                  <c:v>149</c:v>
                </c:pt>
                <c:pt idx="46">
                  <c:v>57</c:v>
                </c:pt>
                <c:pt idx="47">
                  <c:v>66</c:v>
                </c:pt>
                <c:pt idx="48">
                  <c:v>50</c:v>
                </c:pt>
                <c:pt idx="49">
                  <c:v>8</c:v>
                </c:pt>
                <c:pt idx="50">
                  <c:v>11</c:v>
                </c:pt>
                <c:pt idx="51">
                  <c:v>17</c:v>
                </c:pt>
                <c:pt idx="52">
                  <c:v>28</c:v>
                </c:pt>
                <c:pt idx="53">
                  <c:v>81</c:v>
                </c:pt>
                <c:pt idx="54">
                  <c:v>70</c:v>
                </c:pt>
                <c:pt idx="55">
                  <c:v>91</c:v>
                </c:pt>
                <c:pt idx="56">
                  <c:v>22</c:v>
                </c:pt>
                <c:pt idx="57">
                  <c:v>56</c:v>
                </c:pt>
                <c:pt idx="58">
                  <c:v>29</c:v>
                </c:pt>
                <c:pt idx="59">
                  <c:v>82</c:v>
                </c:pt>
                <c:pt idx="60">
                  <c:v>63</c:v>
                </c:pt>
                <c:pt idx="61">
                  <c:v>41</c:v>
                </c:pt>
                <c:pt idx="62">
                  <c:v>24</c:v>
                </c:pt>
                <c:pt idx="63">
                  <c:v>56</c:v>
                </c:pt>
                <c:pt idx="64">
                  <c:v>84</c:v>
                </c:pt>
                <c:pt idx="65">
                  <c:v>52</c:v>
                </c:pt>
                <c:pt idx="66">
                  <c:v>25</c:v>
                </c:pt>
                <c:pt idx="67">
                  <c:v>73</c:v>
                </c:pt>
                <c:pt idx="68">
                  <c:v>53</c:v>
                </c:pt>
                <c:pt idx="69">
                  <c:v>21</c:v>
                </c:pt>
                <c:pt idx="70">
                  <c:v>44</c:v>
                </c:pt>
                <c:pt idx="71">
                  <c:v>26</c:v>
                </c:pt>
                <c:pt idx="72">
                  <c:v>62</c:v>
                </c:pt>
                <c:pt idx="73">
                  <c:v>52</c:v>
                </c:pt>
                <c:pt idx="74">
                  <c:v>3</c:v>
                </c:pt>
                <c:pt idx="75">
                  <c:v>28</c:v>
                </c:pt>
                <c:pt idx="76">
                  <c:v>100</c:v>
                </c:pt>
                <c:pt idx="77">
                  <c:v>70</c:v>
                </c:pt>
                <c:pt idx="78">
                  <c:v>39</c:v>
                </c:pt>
                <c:pt idx="79">
                  <c:v>74</c:v>
                </c:pt>
                <c:pt idx="80">
                  <c:v>104</c:v>
                </c:pt>
                <c:pt idx="81">
                  <c:v>17</c:v>
                </c:pt>
                <c:pt idx="82">
                  <c:v>30</c:v>
                </c:pt>
                <c:pt idx="83">
                  <c:v>24</c:v>
                </c:pt>
                <c:pt idx="84">
                  <c:v>53</c:v>
                </c:pt>
                <c:pt idx="85">
                  <c:v>29</c:v>
                </c:pt>
                <c:pt idx="86">
                  <c:v>32</c:v>
                </c:pt>
                <c:pt idx="87">
                  <c:v>34</c:v>
                </c:pt>
                <c:pt idx="88">
                  <c:v>68</c:v>
                </c:pt>
                <c:pt idx="89">
                  <c:v>71</c:v>
                </c:pt>
                <c:pt idx="90">
                  <c:v>98</c:v>
                </c:pt>
                <c:pt idx="91">
                  <c:v>88</c:v>
                </c:pt>
                <c:pt idx="92">
                  <c:v>39</c:v>
                </c:pt>
                <c:pt idx="93">
                  <c:v>8</c:v>
                </c:pt>
                <c:pt idx="94">
                  <c:v>80</c:v>
                </c:pt>
                <c:pt idx="95">
                  <c:v>27</c:v>
                </c:pt>
                <c:pt idx="96">
                  <c:v>69</c:v>
                </c:pt>
                <c:pt idx="97">
                  <c:v>9</c:v>
                </c:pt>
                <c:pt idx="98">
                  <c:v>54</c:v>
                </c:pt>
                <c:pt idx="99">
                  <c:v>21</c:v>
                </c:pt>
                <c:pt idx="100">
                  <c:v>115</c:v>
                </c:pt>
                <c:pt idx="101">
                  <c:v>78</c:v>
                </c:pt>
                <c:pt idx="102">
                  <c:v>82</c:v>
                </c:pt>
                <c:pt idx="103">
                  <c:v>85</c:v>
                </c:pt>
                <c:pt idx="104">
                  <c:v>52</c:v>
                </c:pt>
                <c:pt idx="105">
                  <c:v>75</c:v>
                </c:pt>
                <c:pt idx="106">
                  <c:v>28</c:v>
                </c:pt>
                <c:pt idx="107">
                  <c:v>63</c:v>
                </c:pt>
                <c:pt idx="108">
                  <c:v>37</c:v>
                </c:pt>
                <c:pt idx="109">
                  <c:v>39</c:v>
                </c:pt>
                <c:pt idx="110">
                  <c:v>56</c:v>
                </c:pt>
                <c:pt idx="111">
                  <c:v>31</c:v>
                </c:pt>
                <c:pt idx="112">
                  <c:v>85</c:v>
                </c:pt>
                <c:pt idx="113">
                  <c:v>75</c:v>
                </c:pt>
                <c:pt idx="114">
                  <c:v>116</c:v>
                </c:pt>
                <c:pt idx="115">
                  <c:v>56</c:v>
                </c:pt>
                <c:pt idx="116">
                  <c:v>53</c:v>
                </c:pt>
                <c:pt idx="117">
                  <c:v>92</c:v>
                </c:pt>
                <c:pt idx="118">
                  <c:v>52</c:v>
                </c:pt>
                <c:pt idx="119">
                  <c:v>63</c:v>
                </c:pt>
                <c:pt idx="120">
                  <c:v>38</c:v>
                </c:pt>
                <c:pt idx="121">
                  <c:v>37</c:v>
                </c:pt>
                <c:pt idx="122">
                  <c:v>135</c:v>
                </c:pt>
                <c:pt idx="123">
                  <c:v>22</c:v>
                </c:pt>
                <c:pt idx="124">
                  <c:v>28</c:v>
                </c:pt>
                <c:pt idx="125">
                  <c:v>30</c:v>
                </c:pt>
                <c:pt idx="126">
                  <c:v>79</c:v>
                </c:pt>
                <c:pt idx="127">
                  <c:v>79</c:v>
                </c:pt>
                <c:pt idx="128">
                  <c:v>38</c:v>
                </c:pt>
                <c:pt idx="129">
                  <c:v>53</c:v>
                </c:pt>
                <c:pt idx="130">
                  <c:v>47</c:v>
                </c:pt>
                <c:pt idx="131">
                  <c:v>100</c:v>
                </c:pt>
                <c:pt idx="132">
                  <c:v>19</c:v>
                </c:pt>
                <c:pt idx="133">
                  <c:v>22</c:v>
                </c:pt>
                <c:pt idx="134">
                  <c:v>22</c:v>
                </c:pt>
                <c:pt idx="135">
                  <c:v>108</c:v>
                </c:pt>
                <c:pt idx="136">
                  <c:v>36</c:v>
                </c:pt>
                <c:pt idx="137">
                  <c:v>56</c:v>
                </c:pt>
                <c:pt idx="138">
                  <c:v>130</c:v>
                </c:pt>
                <c:pt idx="139">
                  <c:v>42</c:v>
                </c:pt>
                <c:pt idx="140">
                  <c:v>65</c:v>
                </c:pt>
                <c:pt idx="141">
                  <c:v>34</c:v>
                </c:pt>
                <c:pt idx="142">
                  <c:v>40</c:v>
                </c:pt>
                <c:pt idx="143">
                  <c:v>58</c:v>
                </c:pt>
                <c:pt idx="144">
                  <c:v>18</c:v>
                </c:pt>
                <c:pt idx="145">
                  <c:v>111</c:v>
                </c:pt>
                <c:pt idx="146">
                  <c:v>14</c:v>
                </c:pt>
                <c:pt idx="147">
                  <c:v>52</c:v>
                </c:pt>
                <c:pt idx="148">
                  <c:v>24</c:v>
                </c:pt>
                <c:pt idx="149">
                  <c:v>101</c:v>
                </c:pt>
                <c:pt idx="150">
                  <c:v>35</c:v>
                </c:pt>
                <c:pt idx="151">
                  <c:v>41</c:v>
                </c:pt>
                <c:pt idx="152">
                  <c:v>82</c:v>
                </c:pt>
                <c:pt idx="153">
                  <c:v>54</c:v>
                </c:pt>
                <c:pt idx="154">
                  <c:v>71</c:v>
                </c:pt>
                <c:pt idx="155">
                  <c:v>44</c:v>
                </c:pt>
                <c:pt idx="156">
                  <c:v>27</c:v>
                </c:pt>
                <c:pt idx="157">
                  <c:v>21</c:v>
                </c:pt>
                <c:pt idx="158">
                  <c:v>24</c:v>
                </c:pt>
                <c:pt idx="159">
                  <c:v>12</c:v>
                </c:pt>
                <c:pt idx="160">
                  <c:v>55</c:v>
                </c:pt>
                <c:pt idx="161">
                  <c:v>127</c:v>
                </c:pt>
                <c:pt idx="162">
                  <c:v>89</c:v>
                </c:pt>
                <c:pt idx="163">
                  <c:v>62</c:v>
                </c:pt>
                <c:pt idx="164">
                  <c:v>46</c:v>
                </c:pt>
                <c:pt idx="165">
                  <c:v>12</c:v>
                </c:pt>
                <c:pt idx="166">
                  <c:v>37</c:v>
                </c:pt>
                <c:pt idx="167">
                  <c:v>55</c:v>
                </c:pt>
                <c:pt idx="168">
                  <c:v>19</c:v>
                </c:pt>
                <c:pt idx="169">
                  <c:v>24</c:v>
                </c:pt>
                <c:pt idx="170">
                  <c:v>69</c:v>
                </c:pt>
                <c:pt idx="171">
                  <c:v>42</c:v>
                </c:pt>
                <c:pt idx="172">
                  <c:v>18</c:v>
                </c:pt>
                <c:pt idx="173">
                  <c:v>72</c:v>
                </c:pt>
                <c:pt idx="174">
                  <c:v>60</c:v>
                </c:pt>
                <c:pt idx="175">
                  <c:v>65</c:v>
                </c:pt>
                <c:pt idx="176">
                  <c:v>41</c:v>
                </c:pt>
                <c:pt idx="177">
                  <c:v>73</c:v>
                </c:pt>
                <c:pt idx="178">
                  <c:v>91</c:v>
                </c:pt>
                <c:pt idx="179">
                  <c:v>47</c:v>
                </c:pt>
                <c:pt idx="180">
                  <c:v>44</c:v>
                </c:pt>
                <c:pt idx="181">
                  <c:v>22</c:v>
                </c:pt>
                <c:pt idx="182">
                  <c:v>9</c:v>
                </c:pt>
                <c:pt idx="183">
                  <c:v>23</c:v>
                </c:pt>
                <c:pt idx="184">
                  <c:v>26</c:v>
                </c:pt>
                <c:pt idx="185">
                  <c:v>135</c:v>
                </c:pt>
                <c:pt idx="186">
                  <c:v>128</c:v>
                </c:pt>
                <c:pt idx="187">
                  <c:v>64</c:v>
                </c:pt>
                <c:pt idx="188">
                  <c:v>51</c:v>
                </c:pt>
                <c:pt idx="189">
                  <c:v>56</c:v>
                </c:pt>
                <c:pt idx="190">
                  <c:v>30</c:v>
                </c:pt>
                <c:pt idx="191">
                  <c:v>127</c:v>
                </c:pt>
                <c:pt idx="192">
                  <c:v>41</c:v>
                </c:pt>
                <c:pt idx="193">
                  <c:v>26</c:v>
                </c:pt>
                <c:pt idx="194">
                  <c:v>44</c:v>
                </c:pt>
                <c:pt idx="195">
                  <c:v>54</c:v>
                </c:pt>
                <c:pt idx="196">
                  <c:v>62</c:v>
                </c:pt>
                <c:pt idx="197">
                  <c:v>71</c:v>
                </c:pt>
                <c:pt idx="198">
                  <c:v>72</c:v>
                </c:pt>
                <c:pt idx="199">
                  <c:v>77</c:v>
                </c:pt>
                <c:pt idx="200">
                  <c:v>57</c:v>
                </c:pt>
                <c:pt idx="201">
                  <c:v>49</c:v>
                </c:pt>
                <c:pt idx="202">
                  <c:v>46</c:v>
                </c:pt>
                <c:pt idx="203">
                  <c:v>59</c:v>
                </c:pt>
                <c:pt idx="204">
                  <c:v>63</c:v>
                </c:pt>
                <c:pt idx="205">
                  <c:v>30</c:v>
                </c:pt>
                <c:pt idx="206">
                  <c:v>61</c:v>
                </c:pt>
                <c:pt idx="207">
                  <c:v>40</c:v>
                </c:pt>
                <c:pt idx="208">
                  <c:v>82</c:v>
                </c:pt>
                <c:pt idx="209">
                  <c:v>94</c:v>
                </c:pt>
                <c:pt idx="210">
                  <c:v>69</c:v>
                </c:pt>
                <c:pt idx="211">
                  <c:v>106</c:v>
                </c:pt>
                <c:pt idx="212">
                  <c:v>72</c:v>
                </c:pt>
                <c:pt idx="213">
                  <c:v>17</c:v>
                </c:pt>
                <c:pt idx="214">
                  <c:v>59</c:v>
                </c:pt>
                <c:pt idx="215">
                  <c:v>44</c:v>
                </c:pt>
                <c:pt idx="216">
                  <c:v>15</c:v>
                </c:pt>
                <c:pt idx="217">
                  <c:v>23</c:v>
                </c:pt>
                <c:pt idx="218">
                  <c:v>14</c:v>
                </c:pt>
                <c:pt idx="219">
                  <c:v>23</c:v>
                </c:pt>
                <c:pt idx="220">
                  <c:v>63</c:v>
                </c:pt>
                <c:pt idx="221">
                  <c:v>83</c:v>
                </c:pt>
                <c:pt idx="222">
                  <c:v>89</c:v>
                </c:pt>
                <c:pt idx="223">
                  <c:v>90</c:v>
                </c:pt>
                <c:pt idx="224">
                  <c:v>16</c:v>
                </c:pt>
                <c:pt idx="225">
                  <c:v>61</c:v>
                </c:pt>
                <c:pt idx="226">
                  <c:v>54</c:v>
                </c:pt>
                <c:pt idx="227">
                  <c:v>38</c:v>
                </c:pt>
                <c:pt idx="228">
                  <c:v>6</c:v>
                </c:pt>
                <c:pt idx="229">
                  <c:v>53</c:v>
                </c:pt>
                <c:pt idx="230">
                  <c:v>48</c:v>
                </c:pt>
                <c:pt idx="231">
                  <c:v>35</c:v>
                </c:pt>
                <c:pt idx="232">
                  <c:v>15</c:v>
                </c:pt>
                <c:pt idx="233">
                  <c:v>96</c:v>
                </c:pt>
                <c:pt idx="234">
                  <c:v>95</c:v>
                </c:pt>
                <c:pt idx="235">
                  <c:v>24</c:v>
                </c:pt>
                <c:pt idx="236">
                  <c:v>28</c:v>
                </c:pt>
                <c:pt idx="237">
                  <c:v>54</c:v>
                </c:pt>
                <c:pt idx="238">
                  <c:v>23</c:v>
                </c:pt>
                <c:pt idx="239">
                  <c:v>48</c:v>
                </c:pt>
                <c:pt idx="240">
                  <c:v>33</c:v>
                </c:pt>
                <c:pt idx="241">
                  <c:v>22</c:v>
                </c:pt>
                <c:pt idx="242">
                  <c:v>39</c:v>
                </c:pt>
                <c:pt idx="243">
                  <c:v>18</c:v>
                </c:pt>
                <c:pt idx="244">
                  <c:v>35</c:v>
                </c:pt>
                <c:pt idx="245">
                  <c:v>97</c:v>
                </c:pt>
                <c:pt idx="246">
                  <c:v>53</c:v>
                </c:pt>
                <c:pt idx="247">
                  <c:v>28</c:v>
                </c:pt>
                <c:pt idx="248">
                  <c:v>123</c:v>
                </c:pt>
                <c:pt idx="249">
                  <c:v>153</c:v>
                </c:pt>
                <c:pt idx="250">
                  <c:v>64</c:v>
                </c:pt>
                <c:pt idx="251">
                  <c:v>19</c:v>
                </c:pt>
                <c:pt idx="252">
                  <c:v>48</c:v>
                </c:pt>
                <c:pt idx="253">
                  <c:v>47</c:v>
                </c:pt>
                <c:pt idx="254">
                  <c:v>34</c:v>
                </c:pt>
                <c:pt idx="255">
                  <c:v>52</c:v>
                </c:pt>
                <c:pt idx="256">
                  <c:v>96</c:v>
                </c:pt>
                <c:pt idx="257">
                  <c:v>53</c:v>
                </c:pt>
                <c:pt idx="258">
                  <c:v>79</c:v>
                </c:pt>
                <c:pt idx="259">
                  <c:v>25</c:v>
                </c:pt>
                <c:pt idx="260">
                  <c:v>45</c:v>
                </c:pt>
                <c:pt idx="261">
                  <c:v>26</c:v>
                </c:pt>
                <c:pt idx="262">
                  <c:v>40</c:v>
                </c:pt>
                <c:pt idx="263">
                  <c:v>80</c:v>
                </c:pt>
                <c:pt idx="264">
                  <c:v>37</c:v>
                </c:pt>
                <c:pt idx="265">
                  <c:v>48</c:v>
                </c:pt>
                <c:pt idx="266">
                  <c:v>79</c:v>
                </c:pt>
                <c:pt idx="267">
                  <c:v>33</c:v>
                </c:pt>
                <c:pt idx="268">
                  <c:v>61</c:v>
                </c:pt>
                <c:pt idx="269">
                  <c:v>18</c:v>
                </c:pt>
                <c:pt idx="270">
                  <c:v>116</c:v>
                </c:pt>
                <c:pt idx="271">
                  <c:v>61</c:v>
                </c:pt>
                <c:pt idx="272">
                  <c:v>56</c:v>
                </c:pt>
                <c:pt idx="273">
                  <c:v>64</c:v>
                </c:pt>
                <c:pt idx="274">
                  <c:v>34</c:v>
                </c:pt>
                <c:pt idx="275">
                  <c:v>40</c:v>
                </c:pt>
                <c:pt idx="276">
                  <c:v>71</c:v>
                </c:pt>
                <c:pt idx="277">
                  <c:v>42</c:v>
                </c:pt>
                <c:pt idx="278">
                  <c:v>121</c:v>
                </c:pt>
                <c:pt idx="279">
                  <c:v>62</c:v>
                </c:pt>
                <c:pt idx="280">
                  <c:v>40</c:v>
                </c:pt>
                <c:pt idx="281">
                  <c:v>77</c:v>
                </c:pt>
                <c:pt idx="282">
                  <c:v>58</c:v>
                </c:pt>
                <c:pt idx="283">
                  <c:v>61</c:v>
                </c:pt>
                <c:pt idx="284">
                  <c:v>18</c:v>
                </c:pt>
                <c:pt idx="285">
                  <c:v>38</c:v>
                </c:pt>
                <c:pt idx="286">
                  <c:v>74</c:v>
                </c:pt>
                <c:pt idx="287">
                  <c:v>59</c:v>
                </c:pt>
                <c:pt idx="288">
                  <c:v>26</c:v>
                </c:pt>
                <c:pt idx="289">
                  <c:v>76</c:v>
                </c:pt>
                <c:pt idx="290">
                  <c:v>89</c:v>
                </c:pt>
                <c:pt idx="291">
                  <c:v>30</c:v>
                </c:pt>
                <c:pt idx="292">
                  <c:v>57</c:v>
                </c:pt>
                <c:pt idx="293">
                  <c:v>95</c:v>
                </c:pt>
                <c:pt idx="294">
                  <c:v>138</c:v>
                </c:pt>
                <c:pt idx="295">
                  <c:v>93</c:v>
                </c:pt>
                <c:pt idx="296">
                  <c:v>62</c:v>
                </c:pt>
                <c:pt idx="297">
                  <c:v>100</c:v>
                </c:pt>
                <c:pt idx="298">
                  <c:v>114</c:v>
                </c:pt>
                <c:pt idx="299">
                  <c:v>69</c:v>
                </c:pt>
                <c:pt idx="300">
                  <c:v>68</c:v>
                </c:pt>
                <c:pt idx="301">
                  <c:v>17</c:v>
                </c:pt>
                <c:pt idx="302">
                  <c:v>15</c:v>
                </c:pt>
                <c:pt idx="303">
                  <c:v>13</c:v>
                </c:pt>
                <c:pt idx="304">
                  <c:v>50</c:v>
                </c:pt>
                <c:pt idx="305">
                  <c:v>58</c:v>
                </c:pt>
                <c:pt idx="306">
                  <c:v>43</c:v>
                </c:pt>
                <c:pt idx="307">
                  <c:v>31</c:v>
                </c:pt>
                <c:pt idx="308">
                  <c:v>24</c:v>
                </c:pt>
                <c:pt idx="309">
                  <c:v>60</c:v>
                </c:pt>
                <c:pt idx="310">
                  <c:v>27</c:v>
                </c:pt>
                <c:pt idx="311">
                  <c:v>44</c:v>
                </c:pt>
                <c:pt idx="312">
                  <c:v>97</c:v>
                </c:pt>
                <c:pt idx="313">
                  <c:v>49</c:v>
                </c:pt>
                <c:pt idx="314">
                  <c:v>35</c:v>
                </c:pt>
                <c:pt idx="315">
                  <c:v>32</c:v>
                </c:pt>
                <c:pt idx="316">
                  <c:v>65</c:v>
                </c:pt>
                <c:pt idx="317">
                  <c:v>58</c:v>
                </c:pt>
                <c:pt idx="318">
                  <c:v>71</c:v>
                </c:pt>
                <c:pt idx="319">
                  <c:v>67</c:v>
                </c:pt>
                <c:pt idx="320">
                  <c:v>55</c:v>
                </c:pt>
                <c:pt idx="321">
                  <c:v>42</c:v>
                </c:pt>
                <c:pt idx="322">
                  <c:v>48</c:v>
                </c:pt>
                <c:pt idx="323">
                  <c:v>37</c:v>
                </c:pt>
                <c:pt idx="324">
                  <c:v>69</c:v>
                </c:pt>
                <c:pt idx="325">
                  <c:v>49</c:v>
                </c:pt>
                <c:pt idx="326">
                  <c:v>35</c:v>
                </c:pt>
                <c:pt idx="327">
                  <c:v>70</c:v>
                </c:pt>
                <c:pt idx="328">
                  <c:v>57</c:v>
                </c:pt>
                <c:pt idx="329">
                  <c:v>63</c:v>
                </c:pt>
                <c:pt idx="330">
                  <c:v>99</c:v>
                </c:pt>
                <c:pt idx="331">
                  <c:v>128</c:v>
                </c:pt>
                <c:pt idx="332">
                  <c:v>14</c:v>
                </c:pt>
                <c:pt idx="333">
                  <c:v>32</c:v>
                </c:pt>
                <c:pt idx="334">
                  <c:v>34</c:v>
                </c:pt>
                <c:pt idx="335">
                  <c:v>54</c:v>
                </c:pt>
                <c:pt idx="336">
                  <c:v>21</c:v>
                </c:pt>
                <c:pt idx="337">
                  <c:v>56</c:v>
                </c:pt>
                <c:pt idx="338">
                  <c:v>78</c:v>
                </c:pt>
                <c:pt idx="339">
                  <c:v>73</c:v>
                </c:pt>
                <c:pt idx="340">
                  <c:v>79</c:v>
                </c:pt>
                <c:pt idx="341">
                  <c:v>76</c:v>
                </c:pt>
                <c:pt idx="342">
                  <c:v>88</c:v>
                </c:pt>
                <c:pt idx="343">
                  <c:v>94</c:v>
                </c:pt>
                <c:pt idx="344">
                  <c:v>10</c:v>
                </c:pt>
                <c:pt idx="345">
                  <c:v>19</c:v>
                </c:pt>
                <c:pt idx="346">
                  <c:v>23</c:v>
                </c:pt>
                <c:pt idx="347">
                  <c:v>32</c:v>
                </c:pt>
                <c:pt idx="348">
                  <c:v>83</c:v>
                </c:pt>
                <c:pt idx="349">
                  <c:v>52</c:v>
                </c:pt>
                <c:pt idx="350">
                  <c:v>40</c:v>
                </c:pt>
                <c:pt idx="351">
                  <c:v>19</c:v>
                </c:pt>
                <c:pt idx="352">
                  <c:v>93</c:v>
                </c:pt>
                <c:pt idx="353">
                  <c:v>86</c:v>
                </c:pt>
                <c:pt idx="354">
                  <c:v>99</c:v>
                </c:pt>
                <c:pt idx="355">
                  <c:v>53</c:v>
                </c:pt>
                <c:pt idx="356">
                  <c:v>84</c:v>
                </c:pt>
                <c:pt idx="357">
                  <c:v>15</c:v>
                </c:pt>
                <c:pt idx="358">
                  <c:v>77</c:v>
                </c:pt>
                <c:pt idx="359">
                  <c:v>40</c:v>
                </c:pt>
              </c:numCache>
            </c:numRef>
          </c:yVal>
          <c:smooth val="0"/>
        </c:ser>
        <c:ser>
          <c:idx val="0"/>
          <c:order val="0"/>
          <c:tx>
            <c:strRef>
              <c:f>Precipitation!$J$1</c:f>
              <c:strCache>
                <c:ptCount val="1"/>
                <c:pt idx="0">
                  <c:v>Precipitation</c:v>
                </c:pt>
              </c:strCache>
            </c:strRef>
          </c:tx>
          <c:spPr>
            <a:ln w="28575">
              <a:noFill/>
            </a:ln>
          </c:spPr>
          <c:marker>
            <c:symbol val="none"/>
          </c:marker>
          <c:trendline>
            <c:trendlineType val="linear"/>
            <c:dispRSqr val="1"/>
            <c:dispEq val="1"/>
            <c:trendlineLbl>
              <c:layout>
                <c:manualLayout>
                  <c:x val="-0.60385209201790968"/>
                  <c:y val="-0.36572591223584527"/>
                </c:manualLayout>
              </c:layout>
              <c:numFmt formatCode="General" sourceLinked="0"/>
            </c:trendlineLbl>
          </c:trendline>
          <c:xVal>
            <c:numRef>
              <c:f>Precipitation!$I$2:$I$1331</c:f>
              <c:numCache>
                <c:formatCode>General</c:formatCode>
                <c:ptCount val="1330"/>
                <c:pt idx="0">
                  <c:v>-9.43</c:v>
                </c:pt>
                <c:pt idx="1">
                  <c:v>-9.65</c:v>
                </c:pt>
                <c:pt idx="2">
                  <c:v>-5.0599999999999996</c:v>
                </c:pt>
                <c:pt idx="3">
                  <c:v>-5.46</c:v>
                </c:pt>
                <c:pt idx="4">
                  <c:v>-7.8199999999999985</c:v>
                </c:pt>
                <c:pt idx="5">
                  <c:v>-7.1</c:v>
                </c:pt>
                <c:pt idx="6">
                  <c:v>-8.58</c:v>
                </c:pt>
                <c:pt idx="7">
                  <c:v>-11.860000000000012</c:v>
                </c:pt>
                <c:pt idx="8">
                  <c:v>-13.57</c:v>
                </c:pt>
                <c:pt idx="9">
                  <c:v>-15.350000000000012</c:v>
                </c:pt>
                <c:pt idx="10">
                  <c:v>-10.52</c:v>
                </c:pt>
                <c:pt idx="11">
                  <c:v>-14.8</c:v>
                </c:pt>
                <c:pt idx="12">
                  <c:v>-13.370000000000006</c:v>
                </c:pt>
                <c:pt idx="13">
                  <c:v>-9.48</c:v>
                </c:pt>
                <c:pt idx="14">
                  <c:v>-9.2000000000000011</c:v>
                </c:pt>
                <c:pt idx="15">
                  <c:v>-7.84</c:v>
                </c:pt>
                <c:pt idx="16">
                  <c:v>-7.34</c:v>
                </c:pt>
                <c:pt idx="17">
                  <c:v>-9.9700000000000006</c:v>
                </c:pt>
                <c:pt idx="18">
                  <c:v>-6.24</c:v>
                </c:pt>
                <c:pt idx="19">
                  <c:v>-8.3000000000000007</c:v>
                </c:pt>
                <c:pt idx="20">
                  <c:v>-10.88</c:v>
                </c:pt>
                <c:pt idx="21">
                  <c:v>-16.75</c:v>
                </c:pt>
                <c:pt idx="22">
                  <c:v>-13.97</c:v>
                </c:pt>
                <c:pt idx="23">
                  <c:v>-14.709999999999999</c:v>
                </c:pt>
                <c:pt idx="24">
                  <c:v>-9.75</c:v>
                </c:pt>
                <c:pt idx="25">
                  <c:v>-8.16</c:v>
                </c:pt>
                <c:pt idx="26">
                  <c:v>-7.29</c:v>
                </c:pt>
                <c:pt idx="27">
                  <c:v>-6.6099999999999985</c:v>
                </c:pt>
                <c:pt idx="28">
                  <c:v>-5.9700000000000024</c:v>
                </c:pt>
                <c:pt idx="29">
                  <c:v>-5.96</c:v>
                </c:pt>
                <c:pt idx="30">
                  <c:v>-8.41</c:v>
                </c:pt>
                <c:pt idx="31">
                  <c:v>-5.72</c:v>
                </c:pt>
                <c:pt idx="32">
                  <c:v>-10.69</c:v>
                </c:pt>
                <c:pt idx="33">
                  <c:v>-13.2</c:v>
                </c:pt>
                <c:pt idx="34">
                  <c:v>-9.8700000000000028</c:v>
                </c:pt>
                <c:pt idx="35">
                  <c:v>-19.559999999999999</c:v>
                </c:pt>
                <c:pt idx="36">
                  <c:v>-11.8</c:v>
                </c:pt>
                <c:pt idx="37">
                  <c:v>-10.08</c:v>
                </c:pt>
                <c:pt idx="38">
                  <c:v>-7.8599999999999985</c:v>
                </c:pt>
                <c:pt idx="39">
                  <c:v>-9.5</c:v>
                </c:pt>
                <c:pt idx="40">
                  <c:v>-8.4600000000000026</c:v>
                </c:pt>
                <c:pt idx="41">
                  <c:v>-8.57</c:v>
                </c:pt>
                <c:pt idx="42">
                  <c:v>-7.3</c:v>
                </c:pt>
                <c:pt idx="43">
                  <c:v>-6.3</c:v>
                </c:pt>
                <c:pt idx="44">
                  <c:v>-16.52</c:v>
                </c:pt>
                <c:pt idx="45">
                  <c:v>-11.66</c:v>
                </c:pt>
                <c:pt idx="46">
                  <c:v>-17.55</c:v>
                </c:pt>
                <c:pt idx="47">
                  <c:v>-11.17</c:v>
                </c:pt>
                <c:pt idx="48">
                  <c:v>-12.8</c:v>
                </c:pt>
                <c:pt idx="49">
                  <c:v>-15.209999999999999</c:v>
                </c:pt>
                <c:pt idx="50">
                  <c:v>-9.2800000000000011</c:v>
                </c:pt>
                <c:pt idx="51">
                  <c:v>-6.45</c:v>
                </c:pt>
                <c:pt idx="52">
                  <c:v>-7.52</c:v>
                </c:pt>
                <c:pt idx="53">
                  <c:v>-6.87</c:v>
                </c:pt>
                <c:pt idx="54">
                  <c:v>-6.09</c:v>
                </c:pt>
                <c:pt idx="55">
                  <c:v>-9.76</c:v>
                </c:pt>
                <c:pt idx="56">
                  <c:v>-10.81</c:v>
                </c:pt>
                <c:pt idx="57">
                  <c:v>-13.39</c:v>
                </c:pt>
                <c:pt idx="58">
                  <c:v>-10.69</c:v>
                </c:pt>
                <c:pt idx="59">
                  <c:v>-12.99</c:v>
                </c:pt>
                <c:pt idx="60">
                  <c:v>-10.09</c:v>
                </c:pt>
                <c:pt idx="61">
                  <c:v>-13.33</c:v>
                </c:pt>
                <c:pt idx="62">
                  <c:v>-10.450000000000006</c:v>
                </c:pt>
                <c:pt idx="63">
                  <c:v>-7.8</c:v>
                </c:pt>
                <c:pt idx="64">
                  <c:v>-9.2900000000000009</c:v>
                </c:pt>
                <c:pt idx="65">
                  <c:v>-6.81</c:v>
                </c:pt>
                <c:pt idx="66">
                  <c:v>-8.3500000000000068</c:v>
                </c:pt>
                <c:pt idx="67">
                  <c:v>-12.49</c:v>
                </c:pt>
                <c:pt idx="68">
                  <c:v>-15.729999999999999</c:v>
                </c:pt>
                <c:pt idx="69">
                  <c:v>-12.57</c:v>
                </c:pt>
                <c:pt idx="70">
                  <c:v>-12.84</c:v>
                </c:pt>
                <c:pt idx="71">
                  <c:v>-14.58</c:v>
                </c:pt>
                <c:pt idx="72">
                  <c:v>-10.850000000000012</c:v>
                </c:pt>
                <c:pt idx="73">
                  <c:v>-12.08</c:v>
                </c:pt>
                <c:pt idx="74">
                  <c:v>-9.49</c:v>
                </c:pt>
                <c:pt idx="75">
                  <c:v>-7.07</c:v>
                </c:pt>
                <c:pt idx="76">
                  <c:v>-7.37</c:v>
                </c:pt>
                <c:pt idx="77">
                  <c:v>-7.78</c:v>
                </c:pt>
                <c:pt idx="78">
                  <c:v>-11.25</c:v>
                </c:pt>
                <c:pt idx="79">
                  <c:v>-11.18</c:v>
                </c:pt>
                <c:pt idx="80">
                  <c:v>-15.11</c:v>
                </c:pt>
                <c:pt idx="81">
                  <c:v>-17.690000000000001</c:v>
                </c:pt>
                <c:pt idx="82">
                  <c:v>-14.229999999999999</c:v>
                </c:pt>
                <c:pt idx="83">
                  <c:v>-18.88</c:v>
                </c:pt>
                <c:pt idx="84">
                  <c:v>-8.8600000000000048</c:v>
                </c:pt>
                <c:pt idx="85">
                  <c:v>-9.6</c:v>
                </c:pt>
                <c:pt idx="86">
                  <c:v>-7.03</c:v>
                </c:pt>
                <c:pt idx="87">
                  <c:v>-5.4300000000000024</c:v>
                </c:pt>
                <c:pt idx="88">
                  <c:v>-7.54</c:v>
                </c:pt>
                <c:pt idx="89">
                  <c:v>-5.58</c:v>
                </c:pt>
                <c:pt idx="90">
                  <c:v>-6.1</c:v>
                </c:pt>
                <c:pt idx="91">
                  <c:v>-10.1</c:v>
                </c:pt>
                <c:pt idx="92">
                  <c:v>-15.229999999999999</c:v>
                </c:pt>
                <c:pt idx="93">
                  <c:v>-12.33</c:v>
                </c:pt>
                <c:pt idx="94">
                  <c:v>-8.0500000000000007</c:v>
                </c:pt>
                <c:pt idx="95">
                  <c:v>-15.05</c:v>
                </c:pt>
                <c:pt idx="96">
                  <c:v>-12.850000000000012</c:v>
                </c:pt>
                <c:pt idx="97">
                  <c:v>-9.0400000000000009</c:v>
                </c:pt>
                <c:pt idx="98">
                  <c:v>-9.9600000000000026</c:v>
                </c:pt>
                <c:pt idx="99">
                  <c:v>-7.9700000000000024</c:v>
                </c:pt>
                <c:pt idx="100">
                  <c:v>-7.3</c:v>
                </c:pt>
                <c:pt idx="101">
                  <c:v>-6.9</c:v>
                </c:pt>
                <c:pt idx="102">
                  <c:v>-6.25</c:v>
                </c:pt>
                <c:pt idx="103">
                  <c:v>-7.05</c:v>
                </c:pt>
                <c:pt idx="104">
                  <c:v>-12.03</c:v>
                </c:pt>
                <c:pt idx="105">
                  <c:v>-6.8</c:v>
                </c:pt>
                <c:pt idx="106">
                  <c:v>-18.45</c:v>
                </c:pt>
                <c:pt idx="107">
                  <c:v>-14.31</c:v>
                </c:pt>
                <c:pt idx="108">
                  <c:v>-11.89</c:v>
                </c:pt>
                <c:pt idx="109">
                  <c:v>-9.25</c:v>
                </c:pt>
                <c:pt idx="110">
                  <c:v>-7.84</c:v>
                </c:pt>
                <c:pt idx="111">
                  <c:v>-6.96</c:v>
                </c:pt>
                <c:pt idx="112">
                  <c:v>-7.31</c:v>
                </c:pt>
                <c:pt idx="113">
                  <c:v>-5.18</c:v>
                </c:pt>
                <c:pt idx="114">
                  <c:v>-9.7900000000000009</c:v>
                </c:pt>
                <c:pt idx="115">
                  <c:v>-8.16</c:v>
                </c:pt>
                <c:pt idx="116">
                  <c:v>-9.48</c:v>
                </c:pt>
                <c:pt idx="117">
                  <c:v>-18.649999999999999</c:v>
                </c:pt>
                <c:pt idx="118">
                  <c:v>-15.29</c:v>
                </c:pt>
                <c:pt idx="119">
                  <c:v>-9.42</c:v>
                </c:pt>
                <c:pt idx="120">
                  <c:v>-12.629999999999999</c:v>
                </c:pt>
                <c:pt idx="121">
                  <c:v>-11.53</c:v>
                </c:pt>
                <c:pt idx="122">
                  <c:v>-8.06</c:v>
                </c:pt>
                <c:pt idx="123">
                  <c:v>-7.58</c:v>
                </c:pt>
                <c:pt idx="124">
                  <c:v>-6.98</c:v>
                </c:pt>
                <c:pt idx="125">
                  <c:v>-8.02</c:v>
                </c:pt>
                <c:pt idx="126">
                  <c:v>-6.68</c:v>
                </c:pt>
                <c:pt idx="127">
                  <c:v>-6.87</c:v>
                </c:pt>
                <c:pt idx="128">
                  <c:v>-12.03</c:v>
                </c:pt>
                <c:pt idx="129">
                  <c:v>-8.69</c:v>
                </c:pt>
                <c:pt idx="130">
                  <c:v>-12.89</c:v>
                </c:pt>
                <c:pt idx="131">
                  <c:v>-12.5</c:v>
                </c:pt>
                <c:pt idx="132">
                  <c:v>-9.69</c:v>
                </c:pt>
                <c:pt idx="133">
                  <c:v>-7.44</c:v>
                </c:pt>
                <c:pt idx="134">
                  <c:v>-7.03</c:v>
                </c:pt>
                <c:pt idx="135">
                  <c:v>-5.8199999999999985</c:v>
                </c:pt>
                <c:pt idx="136">
                  <c:v>-7.91</c:v>
                </c:pt>
                <c:pt idx="137">
                  <c:v>-5.99</c:v>
                </c:pt>
                <c:pt idx="138">
                  <c:v>-6.31</c:v>
                </c:pt>
                <c:pt idx="139">
                  <c:v>-8.7399999999999984</c:v>
                </c:pt>
                <c:pt idx="140">
                  <c:v>-9.76</c:v>
                </c:pt>
                <c:pt idx="141">
                  <c:v>-14.3</c:v>
                </c:pt>
                <c:pt idx="142">
                  <c:v>-13.18</c:v>
                </c:pt>
                <c:pt idx="143">
                  <c:v>-12.93</c:v>
                </c:pt>
                <c:pt idx="144">
                  <c:v>-12.38</c:v>
                </c:pt>
                <c:pt idx="145">
                  <c:v>-13.3</c:v>
                </c:pt>
                <c:pt idx="146">
                  <c:v>-8.65</c:v>
                </c:pt>
                <c:pt idx="147">
                  <c:v>-9.06</c:v>
                </c:pt>
                <c:pt idx="148">
                  <c:v>-6.76</c:v>
                </c:pt>
                <c:pt idx="149">
                  <c:v>-7.44</c:v>
                </c:pt>
                <c:pt idx="150">
                  <c:v>-7.39</c:v>
                </c:pt>
                <c:pt idx="151">
                  <c:v>-10.33</c:v>
                </c:pt>
                <c:pt idx="152">
                  <c:v>-9.8800000000000008</c:v>
                </c:pt>
                <c:pt idx="153">
                  <c:v>-8.17</c:v>
                </c:pt>
                <c:pt idx="154">
                  <c:v>-12.870000000000006</c:v>
                </c:pt>
                <c:pt idx="155">
                  <c:v>-12.6</c:v>
                </c:pt>
                <c:pt idx="156">
                  <c:v>-13.950000000000006</c:v>
                </c:pt>
                <c:pt idx="157">
                  <c:v>-8.17</c:v>
                </c:pt>
                <c:pt idx="158">
                  <c:v>-7.88</c:v>
                </c:pt>
                <c:pt idx="159">
                  <c:v>-7.58</c:v>
                </c:pt>
                <c:pt idx="160">
                  <c:v>-6.25</c:v>
                </c:pt>
                <c:pt idx="161">
                  <c:v>-5.1899999999999995</c:v>
                </c:pt>
                <c:pt idx="162">
                  <c:v>-7.55</c:v>
                </c:pt>
                <c:pt idx="163">
                  <c:v>-9</c:v>
                </c:pt>
                <c:pt idx="164">
                  <c:v>-10.450000000000006</c:v>
                </c:pt>
                <c:pt idx="165">
                  <c:v>-8.06</c:v>
                </c:pt>
                <c:pt idx="166">
                  <c:v>-8.89</c:v>
                </c:pt>
                <c:pt idx="167">
                  <c:v>-9.56</c:v>
                </c:pt>
                <c:pt idx="168">
                  <c:v>-5.4700000000000024</c:v>
                </c:pt>
                <c:pt idx="169">
                  <c:v>-5.85</c:v>
                </c:pt>
                <c:pt idx="170">
                  <c:v>-5.1099999999999985</c:v>
                </c:pt>
                <c:pt idx="171">
                  <c:v>-7.1099999999999985</c:v>
                </c:pt>
                <c:pt idx="172">
                  <c:v>-7.17</c:v>
                </c:pt>
                <c:pt idx="173">
                  <c:v>-9.5</c:v>
                </c:pt>
                <c:pt idx="174">
                  <c:v>-8.0300000000000011</c:v>
                </c:pt>
                <c:pt idx="175">
                  <c:v>-9.3700000000000028</c:v>
                </c:pt>
                <c:pt idx="176">
                  <c:v>-8.76</c:v>
                </c:pt>
                <c:pt idx="177">
                  <c:v>-9.5500000000000007</c:v>
                </c:pt>
                <c:pt idx="178">
                  <c:v>-10.25</c:v>
                </c:pt>
                <c:pt idx="179">
                  <c:v>-14.11</c:v>
                </c:pt>
                <c:pt idx="180">
                  <c:v>-7.46</c:v>
                </c:pt>
                <c:pt idx="181">
                  <c:v>-10.719999999999999</c:v>
                </c:pt>
                <c:pt idx="182">
                  <c:v>-5.34</c:v>
                </c:pt>
                <c:pt idx="183">
                  <c:v>-5.52</c:v>
                </c:pt>
                <c:pt idx="184">
                  <c:v>-5.6499999999999995</c:v>
                </c:pt>
                <c:pt idx="185">
                  <c:v>-7.1</c:v>
                </c:pt>
                <c:pt idx="186">
                  <c:v>-9.7199999999999989</c:v>
                </c:pt>
                <c:pt idx="187">
                  <c:v>-15.19</c:v>
                </c:pt>
                <c:pt idx="188">
                  <c:v>-11.12</c:v>
                </c:pt>
                <c:pt idx="189">
                  <c:v>-11.29</c:v>
                </c:pt>
                <c:pt idx="190">
                  <c:v>-10.91</c:v>
                </c:pt>
                <c:pt idx="191">
                  <c:v>-18.459999999999987</c:v>
                </c:pt>
                <c:pt idx="192">
                  <c:v>-8.7399999999999984</c:v>
                </c:pt>
                <c:pt idx="193">
                  <c:v>-10.6</c:v>
                </c:pt>
                <c:pt idx="194">
                  <c:v>-9.07</c:v>
                </c:pt>
                <c:pt idx="195">
                  <c:v>-6.57</c:v>
                </c:pt>
                <c:pt idx="196">
                  <c:v>-6.08</c:v>
                </c:pt>
                <c:pt idx="197">
                  <c:v>-6.14</c:v>
                </c:pt>
                <c:pt idx="198">
                  <c:v>-6.17</c:v>
                </c:pt>
                <c:pt idx="199">
                  <c:v>-7.51</c:v>
                </c:pt>
                <c:pt idx="200">
                  <c:v>-9.58</c:v>
                </c:pt>
                <c:pt idx="201">
                  <c:v>-11.209999999999999</c:v>
                </c:pt>
                <c:pt idx="202">
                  <c:v>-11.58</c:v>
                </c:pt>
                <c:pt idx="203">
                  <c:v>-9.98</c:v>
                </c:pt>
                <c:pt idx="204">
                  <c:v>-11.51</c:v>
                </c:pt>
                <c:pt idx="205">
                  <c:v>-8.68</c:v>
                </c:pt>
                <c:pt idx="206">
                  <c:v>-8.51</c:v>
                </c:pt>
                <c:pt idx="207">
                  <c:v>-7.17</c:v>
                </c:pt>
                <c:pt idx="208">
                  <c:v>-9.3600000000000048</c:v>
                </c:pt>
                <c:pt idx="209">
                  <c:v>-6.52</c:v>
                </c:pt>
                <c:pt idx="210">
                  <c:v>-9.129999999999999</c:v>
                </c:pt>
                <c:pt idx="211">
                  <c:v>-13.55</c:v>
                </c:pt>
                <c:pt idx="212">
                  <c:v>-11.18</c:v>
                </c:pt>
                <c:pt idx="213">
                  <c:v>-14.75</c:v>
                </c:pt>
                <c:pt idx="214">
                  <c:v>-9.7800000000000011</c:v>
                </c:pt>
                <c:pt idx="215">
                  <c:v>-16.690000000000001</c:v>
                </c:pt>
                <c:pt idx="216">
                  <c:v>-12.39</c:v>
                </c:pt>
                <c:pt idx="217">
                  <c:v>-12.17</c:v>
                </c:pt>
                <c:pt idx="218">
                  <c:v>-5.29</c:v>
                </c:pt>
                <c:pt idx="219">
                  <c:v>-7.1499999999999995</c:v>
                </c:pt>
                <c:pt idx="220">
                  <c:v>-5.96</c:v>
                </c:pt>
                <c:pt idx="221">
                  <c:v>-9.1</c:v>
                </c:pt>
                <c:pt idx="222">
                  <c:v>-8.8700000000000028</c:v>
                </c:pt>
                <c:pt idx="223">
                  <c:v>-6.06</c:v>
                </c:pt>
                <c:pt idx="224">
                  <c:v>-14.370000000000006</c:v>
                </c:pt>
                <c:pt idx="225">
                  <c:v>-12.219999999999999</c:v>
                </c:pt>
                <c:pt idx="226">
                  <c:v>-12.44</c:v>
                </c:pt>
                <c:pt idx="227">
                  <c:v>-14.98</c:v>
                </c:pt>
                <c:pt idx="228">
                  <c:v>-7.91</c:v>
                </c:pt>
                <c:pt idx="229">
                  <c:v>-10.53</c:v>
                </c:pt>
                <c:pt idx="230">
                  <c:v>-8.68</c:v>
                </c:pt>
                <c:pt idx="231">
                  <c:v>-5.76</c:v>
                </c:pt>
                <c:pt idx="232">
                  <c:v>-6.73</c:v>
                </c:pt>
                <c:pt idx="233">
                  <c:v>-5.9</c:v>
                </c:pt>
                <c:pt idx="234">
                  <c:v>-6.4</c:v>
                </c:pt>
                <c:pt idx="235">
                  <c:v>-12.729999999999999</c:v>
                </c:pt>
                <c:pt idx="236">
                  <c:v>-8.43</c:v>
                </c:pt>
                <c:pt idx="237">
                  <c:v>-8.8000000000000007</c:v>
                </c:pt>
                <c:pt idx="238">
                  <c:v>-13.3</c:v>
                </c:pt>
                <c:pt idx="239">
                  <c:v>-11.59</c:v>
                </c:pt>
                <c:pt idx="240">
                  <c:v>-12.870000000000006</c:v>
                </c:pt>
                <c:pt idx="241">
                  <c:v>-10.4</c:v>
                </c:pt>
                <c:pt idx="242">
                  <c:v>-10.639999999999999</c:v>
                </c:pt>
                <c:pt idx="243">
                  <c:v>-8.32</c:v>
                </c:pt>
                <c:pt idx="244">
                  <c:v>-4.99</c:v>
                </c:pt>
                <c:pt idx="245">
                  <c:v>-9.42</c:v>
                </c:pt>
                <c:pt idx="246">
                  <c:v>-7.98</c:v>
                </c:pt>
                <c:pt idx="247">
                  <c:v>-7.31</c:v>
                </c:pt>
                <c:pt idx="248">
                  <c:v>-14.129999999999999</c:v>
                </c:pt>
                <c:pt idx="249">
                  <c:v>-19.53</c:v>
                </c:pt>
                <c:pt idx="250">
                  <c:v>-17.010000000000005</c:v>
                </c:pt>
                <c:pt idx="251">
                  <c:v>-14.239999999999998</c:v>
                </c:pt>
                <c:pt idx="252">
                  <c:v>-13.18</c:v>
                </c:pt>
                <c:pt idx="253">
                  <c:v>-14.209999999999999</c:v>
                </c:pt>
                <c:pt idx="254">
                  <c:v>-8.17</c:v>
                </c:pt>
                <c:pt idx="255">
                  <c:v>-5.56</c:v>
                </c:pt>
                <c:pt idx="256">
                  <c:v>-7.7700000000000014</c:v>
                </c:pt>
                <c:pt idx="257">
                  <c:v>-6.74</c:v>
                </c:pt>
                <c:pt idx="258">
                  <c:v>-12.8</c:v>
                </c:pt>
                <c:pt idx="259">
                  <c:v>-9.6399999999999988</c:v>
                </c:pt>
                <c:pt idx="260">
                  <c:v>-11.450000000000006</c:v>
                </c:pt>
                <c:pt idx="261">
                  <c:v>-16.21</c:v>
                </c:pt>
                <c:pt idx="262">
                  <c:v>-14.8</c:v>
                </c:pt>
                <c:pt idx="263">
                  <c:v>-12.82</c:v>
                </c:pt>
                <c:pt idx="264">
                  <c:v>-8.89</c:v>
                </c:pt>
                <c:pt idx="265">
                  <c:v>-9.84</c:v>
                </c:pt>
                <c:pt idx="266">
                  <c:v>-8.5400000000000009</c:v>
                </c:pt>
                <c:pt idx="267">
                  <c:v>-8.06</c:v>
                </c:pt>
                <c:pt idx="268">
                  <c:v>-9.98</c:v>
                </c:pt>
                <c:pt idx="269">
                  <c:v>-9.9600000000000026</c:v>
                </c:pt>
                <c:pt idx="270">
                  <c:v>-7.38</c:v>
                </c:pt>
                <c:pt idx="271">
                  <c:v>-9.0400000000000009</c:v>
                </c:pt>
                <c:pt idx="272">
                  <c:v>-13.88</c:v>
                </c:pt>
                <c:pt idx="273">
                  <c:v>-13.26</c:v>
                </c:pt>
                <c:pt idx="274">
                  <c:v>-9.17</c:v>
                </c:pt>
                <c:pt idx="275">
                  <c:v>-7.74</c:v>
                </c:pt>
                <c:pt idx="276">
                  <c:v>-9.25</c:v>
                </c:pt>
                <c:pt idx="277">
                  <c:v>-9.66</c:v>
                </c:pt>
                <c:pt idx="278">
                  <c:v>-8.98</c:v>
                </c:pt>
                <c:pt idx="279">
                  <c:v>-6.5</c:v>
                </c:pt>
                <c:pt idx="280">
                  <c:v>-5.63</c:v>
                </c:pt>
                <c:pt idx="281">
                  <c:v>-6.02</c:v>
                </c:pt>
                <c:pt idx="282">
                  <c:v>-11.78</c:v>
                </c:pt>
                <c:pt idx="283">
                  <c:v>-10.59</c:v>
                </c:pt>
                <c:pt idx="284">
                  <c:v>-16.279999999999987</c:v>
                </c:pt>
                <c:pt idx="285">
                  <c:v>-14.27</c:v>
                </c:pt>
                <c:pt idx="286">
                  <c:v>-10.19</c:v>
                </c:pt>
                <c:pt idx="287">
                  <c:v>-10.28</c:v>
                </c:pt>
                <c:pt idx="288">
                  <c:v>-11.59</c:v>
                </c:pt>
                <c:pt idx="289">
                  <c:v>-7.34</c:v>
                </c:pt>
                <c:pt idx="290">
                  <c:v>-8.8500000000000068</c:v>
                </c:pt>
                <c:pt idx="291">
                  <c:v>-4.5599999999999996</c:v>
                </c:pt>
                <c:pt idx="292">
                  <c:v>-10.200000000000001</c:v>
                </c:pt>
                <c:pt idx="293">
                  <c:v>-4.9300000000000024</c:v>
                </c:pt>
                <c:pt idx="294">
                  <c:v>-10.51</c:v>
                </c:pt>
                <c:pt idx="295">
                  <c:v>-6.22</c:v>
                </c:pt>
                <c:pt idx="296">
                  <c:v>-9.8500000000000068</c:v>
                </c:pt>
                <c:pt idx="297">
                  <c:v>-14.8</c:v>
                </c:pt>
                <c:pt idx="298">
                  <c:v>-12.65</c:v>
                </c:pt>
                <c:pt idx="299">
                  <c:v>-10.46</c:v>
                </c:pt>
                <c:pt idx="300">
                  <c:v>-12.229999999999999</c:v>
                </c:pt>
                <c:pt idx="301">
                  <c:v>-10.6</c:v>
                </c:pt>
                <c:pt idx="302">
                  <c:v>-6.22</c:v>
                </c:pt>
                <c:pt idx="303">
                  <c:v>-7.1599999999999975</c:v>
                </c:pt>
                <c:pt idx="304">
                  <c:v>-6.78</c:v>
                </c:pt>
                <c:pt idx="305">
                  <c:v>-6.06</c:v>
                </c:pt>
                <c:pt idx="306">
                  <c:v>-8.51</c:v>
                </c:pt>
                <c:pt idx="307">
                  <c:v>-6.67</c:v>
                </c:pt>
                <c:pt idx="308">
                  <c:v>-13.82</c:v>
                </c:pt>
                <c:pt idx="309">
                  <c:v>-16.170000000000005</c:v>
                </c:pt>
                <c:pt idx="310">
                  <c:v>-10.629999999999999</c:v>
                </c:pt>
                <c:pt idx="311">
                  <c:v>-10.51</c:v>
                </c:pt>
                <c:pt idx="312">
                  <c:v>-10.66</c:v>
                </c:pt>
                <c:pt idx="313">
                  <c:v>-7.92</c:v>
                </c:pt>
                <c:pt idx="314">
                  <c:v>-6.92</c:v>
                </c:pt>
                <c:pt idx="315">
                  <c:v>-6.28</c:v>
                </c:pt>
                <c:pt idx="316">
                  <c:v>-5.83</c:v>
                </c:pt>
                <c:pt idx="317">
                  <c:v>-8.2299999999999986</c:v>
                </c:pt>
                <c:pt idx="318">
                  <c:v>-10.41</c:v>
                </c:pt>
                <c:pt idx="319">
                  <c:v>-10.120000000000001</c:v>
                </c:pt>
                <c:pt idx="320">
                  <c:v>-11.62</c:v>
                </c:pt>
                <c:pt idx="321">
                  <c:v>-13.6</c:v>
                </c:pt>
                <c:pt idx="322">
                  <c:v>-8.91</c:v>
                </c:pt>
                <c:pt idx="323">
                  <c:v>-10.850000000000012</c:v>
                </c:pt>
                <c:pt idx="324">
                  <c:v>-9.8700000000000028</c:v>
                </c:pt>
                <c:pt idx="325">
                  <c:v>-10.7</c:v>
                </c:pt>
                <c:pt idx="326">
                  <c:v>-11.18</c:v>
                </c:pt>
                <c:pt idx="327">
                  <c:v>-8.7199999999999989</c:v>
                </c:pt>
                <c:pt idx="328">
                  <c:v>-7.74</c:v>
                </c:pt>
                <c:pt idx="329">
                  <c:v>-8.3500000000000068</c:v>
                </c:pt>
                <c:pt idx="330">
                  <c:v>-7.04</c:v>
                </c:pt>
                <c:pt idx="331">
                  <c:v>-8.17</c:v>
                </c:pt>
                <c:pt idx="332">
                  <c:v>-10.48</c:v>
                </c:pt>
                <c:pt idx="333">
                  <c:v>-11.65</c:v>
                </c:pt>
                <c:pt idx="334">
                  <c:v>-15.05</c:v>
                </c:pt>
                <c:pt idx="335">
                  <c:v>-13.29</c:v>
                </c:pt>
                <c:pt idx="336">
                  <c:v>-11.99</c:v>
                </c:pt>
                <c:pt idx="337">
                  <c:v>-12.42</c:v>
                </c:pt>
                <c:pt idx="338">
                  <c:v>-8.9600000000000026</c:v>
                </c:pt>
                <c:pt idx="339">
                  <c:v>-7.4</c:v>
                </c:pt>
                <c:pt idx="340">
                  <c:v>-6.81</c:v>
                </c:pt>
                <c:pt idx="341">
                  <c:v>-9.2299999999999986</c:v>
                </c:pt>
                <c:pt idx="342">
                  <c:v>-7.13</c:v>
                </c:pt>
                <c:pt idx="343">
                  <c:v>-12.209999999999999</c:v>
                </c:pt>
                <c:pt idx="344">
                  <c:v>-10.01</c:v>
                </c:pt>
                <c:pt idx="345">
                  <c:v>-10.46</c:v>
                </c:pt>
                <c:pt idx="346">
                  <c:v>-11.02</c:v>
                </c:pt>
                <c:pt idx="347">
                  <c:v>-11.129999999999999</c:v>
                </c:pt>
                <c:pt idx="348">
                  <c:v>-10.01</c:v>
                </c:pt>
                <c:pt idx="349">
                  <c:v>-9.8700000000000028</c:v>
                </c:pt>
                <c:pt idx="350">
                  <c:v>-15.28</c:v>
                </c:pt>
                <c:pt idx="351">
                  <c:v>-9.08</c:v>
                </c:pt>
                <c:pt idx="352">
                  <c:v>-10.52</c:v>
                </c:pt>
                <c:pt idx="353">
                  <c:v>-8.0300000000000011</c:v>
                </c:pt>
                <c:pt idx="354">
                  <c:v>-6.22</c:v>
                </c:pt>
                <c:pt idx="355">
                  <c:v>-8.34</c:v>
                </c:pt>
                <c:pt idx="356">
                  <c:v>-11.77</c:v>
                </c:pt>
                <c:pt idx="357">
                  <c:v>-9.91</c:v>
                </c:pt>
                <c:pt idx="358">
                  <c:v>-10.68</c:v>
                </c:pt>
                <c:pt idx="359">
                  <c:v>-9.01</c:v>
                </c:pt>
                <c:pt idx="360">
                  <c:v>-9.39</c:v>
                </c:pt>
                <c:pt idx="361">
                  <c:v>-9.9700000000000006</c:v>
                </c:pt>
                <c:pt idx="362">
                  <c:v>-12.26</c:v>
                </c:pt>
                <c:pt idx="363">
                  <c:v>-9.08</c:v>
                </c:pt>
                <c:pt idx="364">
                  <c:v>-7.6199999999999966</c:v>
                </c:pt>
                <c:pt idx="365">
                  <c:v>-7.85</c:v>
                </c:pt>
                <c:pt idx="366">
                  <c:v>-8.66</c:v>
                </c:pt>
                <c:pt idx="367">
                  <c:v>-11.88</c:v>
                </c:pt>
                <c:pt idx="368">
                  <c:v>-9.81</c:v>
                </c:pt>
                <c:pt idx="369">
                  <c:v>-14.03</c:v>
                </c:pt>
                <c:pt idx="370">
                  <c:v>-10.77</c:v>
                </c:pt>
                <c:pt idx="371">
                  <c:v>-11.229999999999999</c:v>
                </c:pt>
                <c:pt idx="372">
                  <c:v>-9.9</c:v>
                </c:pt>
                <c:pt idx="373">
                  <c:v>-9.25</c:v>
                </c:pt>
                <c:pt idx="374">
                  <c:v>-11.07</c:v>
                </c:pt>
                <c:pt idx="375">
                  <c:v>-7.3599999999999985</c:v>
                </c:pt>
                <c:pt idx="376">
                  <c:v>-5.75</c:v>
                </c:pt>
                <c:pt idx="377">
                  <c:v>-7.2</c:v>
                </c:pt>
                <c:pt idx="378">
                  <c:v>-6.6</c:v>
                </c:pt>
                <c:pt idx="379">
                  <c:v>-16.439999999999987</c:v>
                </c:pt>
                <c:pt idx="380">
                  <c:v>-12.17</c:v>
                </c:pt>
                <c:pt idx="381">
                  <c:v>-11.53</c:v>
                </c:pt>
                <c:pt idx="382">
                  <c:v>-8.2800000000000011</c:v>
                </c:pt>
                <c:pt idx="383">
                  <c:v>-10.53</c:v>
                </c:pt>
                <c:pt idx="384">
                  <c:v>-9.6</c:v>
                </c:pt>
                <c:pt idx="385">
                  <c:v>-12.18</c:v>
                </c:pt>
                <c:pt idx="386">
                  <c:v>-8.4600000000000026</c:v>
                </c:pt>
                <c:pt idx="387">
                  <c:v>-7.76</c:v>
                </c:pt>
                <c:pt idx="388">
                  <c:v>-6.68</c:v>
                </c:pt>
                <c:pt idx="389">
                  <c:v>-7.88</c:v>
                </c:pt>
                <c:pt idx="390">
                  <c:v>-6.18</c:v>
                </c:pt>
                <c:pt idx="391">
                  <c:v>-6.54</c:v>
                </c:pt>
                <c:pt idx="392">
                  <c:v>-10.220000000000001</c:v>
                </c:pt>
                <c:pt idx="393">
                  <c:v>-10.38</c:v>
                </c:pt>
                <c:pt idx="394">
                  <c:v>-10.91</c:v>
                </c:pt>
                <c:pt idx="395">
                  <c:v>-11.27</c:v>
                </c:pt>
                <c:pt idx="396">
                  <c:v>-12.42</c:v>
                </c:pt>
                <c:pt idx="397">
                  <c:v>-16.73</c:v>
                </c:pt>
                <c:pt idx="398">
                  <c:v>-11.860000000000012</c:v>
                </c:pt>
                <c:pt idx="399">
                  <c:v>-10.34</c:v>
                </c:pt>
                <c:pt idx="400">
                  <c:v>-9.5500000000000007</c:v>
                </c:pt>
                <c:pt idx="401">
                  <c:v>-6.9300000000000024</c:v>
                </c:pt>
                <c:pt idx="402">
                  <c:v>-9.2100000000000009</c:v>
                </c:pt>
                <c:pt idx="403">
                  <c:v>-8.3600000000000048</c:v>
                </c:pt>
                <c:pt idx="404">
                  <c:v>-9.7000000000000011</c:v>
                </c:pt>
                <c:pt idx="405">
                  <c:v>-13.16</c:v>
                </c:pt>
                <c:pt idx="406">
                  <c:v>-13.43</c:v>
                </c:pt>
                <c:pt idx="407">
                  <c:v>-11</c:v>
                </c:pt>
                <c:pt idx="408">
                  <c:v>-12.27</c:v>
                </c:pt>
                <c:pt idx="409">
                  <c:v>-10.050000000000002</c:v>
                </c:pt>
                <c:pt idx="410">
                  <c:v>-9.15</c:v>
                </c:pt>
                <c:pt idx="411">
                  <c:v>-10.48</c:v>
                </c:pt>
                <c:pt idx="412">
                  <c:v>-6.5</c:v>
                </c:pt>
                <c:pt idx="413">
                  <c:v>-6.68</c:v>
                </c:pt>
                <c:pt idx="414">
                  <c:v>-6.35</c:v>
                </c:pt>
                <c:pt idx="415">
                  <c:v>-5.29</c:v>
                </c:pt>
                <c:pt idx="416">
                  <c:v>-12.08</c:v>
                </c:pt>
                <c:pt idx="417">
                  <c:v>-8.129999999999999</c:v>
                </c:pt>
                <c:pt idx="418">
                  <c:v>-9.51</c:v>
                </c:pt>
                <c:pt idx="419">
                  <c:v>-19.100000000000001</c:v>
                </c:pt>
                <c:pt idx="420">
                  <c:v>-11</c:v>
                </c:pt>
                <c:pt idx="421">
                  <c:v>-12.56</c:v>
                </c:pt>
                <c:pt idx="422">
                  <c:v>-8.77</c:v>
                </c:pt>
                <c:pt idx="423">
                  <c:v>-11.94</c:v>
                </c:pt>
                <c:pt idx="424">
                  <c:v>-6.95</c:v>
                </c:pt>
                <c:pt idx="425">
                  <c:v>-5.96</c:v>
                </c:pt>
                <c:pt idx="426">
                  <c:v>-11.139999999999999</c:v>
                </c:pt>
                <c:pt idx="427">
                  <c:v>-8.39</c:v>
                </c:pt>
                <c:pt idx="428">
                  <c:v>-8.7299999999999986</c:v>
                </c:pt>
                <c:pt idx="429">
                  <c:v>-10.18</c:v>
                </c:pt>
                <c:pt idx="430">
                  <c:v>-11.02</c:v>
                </c:pt>
                <c:pt idx="431">
                  <c:v>-11.02</c:v>
                </c:pt>
                <c:pt idx="432">
                  <c:v>-11.81</c:v>
                </c:pt>
                <c:pt idx="433">
                  <c:v>-9.620000000000001</c:v>
                </c:pt>
                <c:pt idx="434">
                  <c:v>-11.54</c:v>
                </c:pt>
                <c:pt idx="435">
                  <c:v>-8.3500000000000068</c:v>
                </c:pt>
                <c:pt idx="436">
                  <c:v>-8.41</c:v>
                </c:pt>
                <c:pt idx="437">
                  <c:v>-7.1199999999999966</c:v>
                </c:pt>
                <c:pt idx="438">
                  <c:v>-6.13</c:v>
                </c:pt>
                <c:pt idx="439">
                  <c:v>-9.1399999999999988</c:v>
                </c:pt>
                <c:pt idx="440">
                  <c:v>-12</c:v>
                </c:pt>
                <c:pt idx="441">
                  <c:v>-8.56</c:v>
                </c:pt>
                <c:pt idx="442">
                  <c:v>-12.07</c:v>
                </c:pt>
                <c:pt idx="443">
                  <c:v>-10.83</c:v>
                </c:pt>
                <c:pt idx="444">
                  <c:v>-11.92</c:v>
                </c:pt>
                <c:pt idx="445">
                  <c:v>-10.239999999999998</c:v>
                </c:pt>
                <c:pt idx="446">
                  <c:v>-7.1</c:v>
                </c:pt>
                <c:pt idx="447">
                  <c:v>-9.2399999999999984</c:v>
                </c:pt>
                <c:pt idx="448">
                  <c:v>-9.629999999999999</c:v>
                </c:pt>
                <c:pt idx="449">
                  <c:v>-7.01</c:v>
                </c:pt>
                <c:pt idx="450">
                  <c:v>-8.2000000000000011</c:v>
                </c:pt>
                <c:pt idx="451">
                  <c:v>-8.08</c:v>
                </c:pt>
                <c:pt idx="452">
                  <c:v>-8.42</c:v>
                </c:pt>
                <c:pt idx="453">
                  <c:v>-8.8500000000000068</c:v>
                </c:pt>
                <c:pt idx="454">
                  <c:v>-10.51</c:v>
                </c:pt>
                <c:pt idx="455">
                  <c:v>-9.91</c:v>
                </c:pt>
                <c:pt idx="456">
                  <c:v>-8.75</c:v>
                </c:pt>
                <c:pt idx="457">
                  <c:v>-10.65</c:v>
                </c:pt>
                <c:pt idx="458">
                  <c:v>-6.7700000000000014</c:v>
                </c:pt>
                <c:pt idx="459">
                  <c:v>-9.32</c:v>
                </c:pt>
                <c:pt idx="460">
                  <c:v>-7.4</c:v>
                </c:pt>
                <c:pt idx="461">
                  <c:v>-7.54</c:v>
                </c:pt>
                <c:pt idx="462">
                  <c:v>-7.25</c:v>
                </c:pt>
                <c:pt idx="463">
                  <c:v>-8.58</c:v>
                </c:pt>
                <c:pt idx="464">
                  <c:v>-8.89</c:v>
                </c:pt>
                <c:pt idx="465">
                  <c:v>-11.33</c:v>
                </c:pt>
                <c:pt idx="466">
                  <c:v>-12.12</c:v>
                </c:pt>
                <c:pt idx="467">
                  <c:v>-10.229999999999999</c:v>
                </c:pt>
                <c:pt idx="468">
                  <c:v>-7.03</c:v>
                </c:pt>
                <c:pt idx="469">
                  <c:v>-9.8500000000000068</c:v>
                </c:pt>
                <c:pt idx="470">
                  <c:v>-7.05</c:v>
                </c:pt>
                <c:pt idx="471">
                  <c:v>-7.3599999999999985</c:v>
                </c:pt>
                <c:pt idx="472">
                  <c:v>-5.8</c:v>
                </c:pt>
                <c:pt idx="473">
                  <c:v>-7.14</c:v>
                </c:pt>
                <c:pt idx="474">
                  <c:v>-7.92</c:v>
                </c:pt>
                <c:pt idx="475">
                  <c:v>-13.860000000000012</c:v>
                </c:pt>
                <c:pt idx="476">
                  <c:v>-11.18</c:v>
                </c:pt>
                <c:pt idx="477">
                  <c:v>-11.49</c:v>
                </c:pt>
                <c:pt idx="478">
                  <c:v>-9.2000000000000011</c:v>
                </c:pt>
                <c:pt idx="479">
                  <c:v>-14.69</c:v>
                </c:pt>
                <c:pt idx="480">
                  <c:v>-10.91</c:v>
                </c:pt>
                <c:pt idx="481">
                  <c:v>-12.68</c:v>
                </c:pt>
                <c:pt idx="482">
                  <c:v>-9.7900000000000009</c:v>
                </c:pt>
                <c:pt idx="483">
                  <c:v>-9.89</c:v>
                </c:pt>
                <c:pt idx="484">
                  <c:v>-10.120000000000001</c:v>
                </c:pt>
                <c:pt idx="485">
                  <c:v>-5.01</c:v>
                </c:pt>
                <c:pt idx="486">
                  <c:v>-8.68</c:v>
                </c:pt>
                <c:pt idx="487">
                  <c:v>-6.94</c:v>
                </c:pt>
                <c:pt idx="488">
                  <c:v>-11.52</c:v>
                </c:pt>
                <c:pt idx="489">
                  <c:v>-9.6</c:v>
                </c:pt>
                <c:pt idx="490">
                  <c:v>-8.1399999999999988</c:v>
                </c:pt>
                <c:pt idx="491">
                  <c:v>-9.3000000000000007</c:v>
                </c:pt>
                <c:pt idx="492">
                  <c:v>-10.739999999999998</c:v>
                </c:pt>
                <c:pt idx="493">
                  <c:v>-11.51</c:v>
                </c:pt>
                <c:pt idx="494">
                  <c:v>-8.2399999999999984</c:v>
                </c:pt>
                <c:pt idx="495">
                  <c:v>-10.17</c:v>
                </c:pt>
                <c:pt idx="496">
                  <c:v>-8.4500000000000028</c:v>
                </c:pt>
                <c:pt idx="497">
                  <c:v>-7.23</c:v>
                </c:pt>
                <c:pt idx="498">
                  <c:v>-8.59</c:v>
                </c:pt>
                <c:pt idx="499">
                  <c:v>-10.93</c:v>
                </c:pt>
                <c:pt idx="500">
                  <c:v>-10.93</c:v>
                </c:pt>
                <c:pt idx="501">
                  <c:v>-10.55</c:v>
                </c:pt>
                <c:pt idx="502">
                  <c:v>-8.9600000000000026</c:v>
                </c:pt>
                <c:pt idx="503">
                  <c:v>-8.44</c:v>
                </c:pt>
                <c:pt idx="504">
                  <c:v>-6.68</c:v>
                </c:pt>
                <c:pt idx="505">
                  <c:v>-8.3700000000000028</c:v>
                </c:pt>
                <c:pt idx="506">
                  <c:v>-8.4</c:v>
                </c:pt>
                <c:pt idx="507">
                  <c:v>-6.45</c:v>
                </c:pt>
                <c:pt idx="508">
                  <c:v>-6.9300000000000024</c:v>
                </c:pt>
                <c:pt idx="509">
                  <c:v>-6.89</c:v>
                </c:pt>
                <c:pt idx="510">
                  <c:v>-9.7800000000000011</c:v>
                </c:pt>
                <c:pt idx="511">
                  <c:v>-13.209999999999999</c:v>
                </c:pt>
                <c:pt idx="512">
                  <c:v>-13.79</c:v>
                </c:pt>
                <c:pt idx="513">
                  <c:v>-11.450000000000006</c:v>
                </c:pt>
                <c:pt idx="514">
                  <c:v>-9.19</c:v>
                </c:pt>
                <c:pt idx="515">
                  <c:v>-11.53</c:v>
                </c:pt>
                <c:pt idx="516">
                  <c:v>-8.16</c:v>
                </c:pt>
                <c:pt idx="517">
                  <c:v>-11.360000000000012</c:v>
                </c:pt>
                <c:pt idx="518">
                  <c:v>-9.129999999999999</c:v>
                </c:pt>
                <c:pt idx="519">
                  <c:v>-8.06</c:v>
                </c:pt>
                <c:pt idx="520">
                  <c:v>-5.2700000000000014</c:v>
                </c:pt>
                <c:pt idx="521">
                  <c:v>-7.02</c:v>
                </c:pt>
                <c:pt idx="522">
                  <c:v>-9.76</c:v>
                </c:pt>
                <c:pt idx="523">
                  <c:v>-10.18</c:v>
                </c:pt>
                <c:pt idx="524">
                  <c:v>-9.18</c:v>
                </c:pt>
                <c:pt idx="525">
                  <c:v>-9.42</c:v>
                </c:pt>
                <c:pt idx="526">
                  <c:v>-10.89</c:v>
                </c:pt>
                <c:pt idx="527">
                  <c:v>-10.1</c:v>
                </c:pt>
                <c:pt idx="528">
                  <c:v>-10.19</c:v>
                </c:pt>
                <c:pt idx="529">
                  <c:v>-8.129999999999999</c:v>
                </c:pt>
                <c:pt idx="530">
                  <c:v>-11.67</c:v>
                </c:pt>
                <c:pt idx="531">
                  <c:v>-8.11</c:v>
                </c:pt>
                <c:pt idx="532">
                  <c:v>-5.58</c:v>
                </c:pt>
                <c:pt idx="533">
                  <c:v>-7.1599999999999975</c:v>
                </c:pt>
                <c:pt idx="534">
                  <c:v>-9.92</c:v>
                </c:pt>
                <c:pt idx="535">
                  <c:v>-5.79</c:v>
                </c:pt>
                <c:pt idx="536">
                  <c:v>-11.16</c:v>
                </c:pt>
                <c:pt idx="537">
                  <c:v>-12</c:v>
                </c:pt>
                <c:pt idx="539">
                  <c:v>-13.360000000000012</c:v>
                </c:pt>
                <c:pt idx="540">
                  <c:v>-10.59</c:v>
                </c:pt>
                <c:pt idx="541">
                  <c:v>-7.9300000000000024</c:v>
                </c:pt>
                <c:pt idx="542">
                  <c:v>-9.1399999999999988</c:v>
                </c:pt>
                <c:pt idx="543">
                  <c:v>-7.1599999999999975</c:v>
                </c:pt>
                <c:pt idx="544">
                  <c:v>-9.8500000000000068</c:v>
                </c:pt>
                <c:pt idx="545">
                  <c:v>-9.52</c:v>
                </c:pt>
                <c:pt idx="546">
                  <c:v>-10.83</c:v>
                </c:pt>
                <c:pt idx="547">
                  <c:v>-9.11</c:v>
                </c:pt>
                <c:pt idx="548">
                  <c:v>-6.14</c:v>
                </c:pt>
                <c:pt idx="549">
                  <c:v>-12.219999999999999</c:v>
                </c:pt>
                <c:pt idx="550">
                  <c:v>-12.78</c:v>
                </c:pt>
                <c:pt idx="551">
                  <c:v>-10.11</c:v>
                </c:pt>
                <c:pt idx="552">
                  <c:v>-6.92</c:v>
                </c:pt>
                <c:pt idx="553">
                  <c:v>-8.26</c:v>
                </c:pt>
                <c:pt idx="554">
                  <c:v>-8.9</c:v>
                </c:pt>
                <c:pt idx="555">
                  <c:v>-10.48</c:v>
                </c:pt>
                <c:pt idx="556">
                  <c:v>-9.56</c:v>
                </c:pt>
                <c:pt idx="557">
                  <c:v>-12.61</c:v>
                </c:pt>
                <c:pt idx="558">
                  <c:v>-6.05</c:v>
                </c:pt>
                <c:pt idx="559">
                  <c:v>-8.3000000000000007</c:v>
                </c:pt>
                <c:pt idx="560">
                  <c:v>-13.94</c:v>
                </c:pt>
                <c:pt idx="561">
                  <c:v>-10.6</c:v>
                </c:pt>
                <c:pt idx="562">
                  <c:v>-12.33</c:v>
                </c:pt>
                <c:pt idx="563">
                  <c:v>-9.2100000000000009</c:v>
                </c:pt>
                <c:pt idx="564">
                  <c:v>-8.7000000000000011</c:v>
                </c:pt>
                <c:pt idx="565">
                  <c:v>-11.56</c:v>
                </c:pt>
                <c:pt idx="566">
                  <c:v>-9.52</c:v>
                </c:pt>
                <c:pt idx="567">
                  <c:v>-6.4</c:v>
                </c:pt>
                <c:pt idx="568">
                  <c:v>-8.3800000000000008</c:v>
                </c:pt>
                <c:pt idx="569">
                  <c:v>-8.1399999999999988</c:v>
                </c:pt>
                <c:pt idx="570">
                  <c:v>-11.34</c:v>
                </c:pt>
                <c:pt idx="571">
                  <c:v>-12.1</c:v>
                </c:pt>
                <c:pt idx="572">
                  <c:v>-10.58</c:v>
                </c:pt>
                <c:pt idx="573">
                  <c:v>-10.16</c:v>
                </c:pt>
                <c:pt idx="574">
                  <c:v>-10.67</c:v>
                </c:pt>
                <c:pt idx="575">
                  <c:v>-8.3000000000000007</c:v>
                </c:pt>
                <c:pt idx="576">
                  <c:v>-9.57</c:v>
                </c:pt>
                <c:pt idx="577">
                  <c:v>-9.7100000000000009</c:v>
                </c:pt>
                <c:pt idx="578">
                  <c:v>-6.13</c:v>
                </c:pt>
                <c:pt idx="579">
                  <c:v>-8</c:v>
                </c:pt>
                <c:pt idx="580">
                  <c:v>-8.25</c:v>
                </c:pt>
                <c:pt idx="581">
                  <c:v>-7.96</c:v>
                </c:pt>
                <c:pt idx="582">
                  <c:v>-9.02</c:v>
                </c:pt>
                <c:pt idx="583">
                  <c:v>-7.24</c:v>
                </c:pt>
                <c:pt idx="584">
                  <c:v>-11.61</c:v>
                </c:pt>
                <c:pt idx="585">
                  <c:v>-10.51</c:v>
                </c:pt>
                <c:pt idx="586">
                  <c:v>-7.64</c:v>
                </c:pt>
                <c:pt idx="587">
                  <c:v>-10</c:v>
                </c:pt>
                <c:pt idx="588">
                  <c:v>-7.17</c:v>
                </c:pt>
                <c:pt idx="589">
                  <c:v>-8.9600000000000026</c:v>
                </c:pt>
                <c:pt idx="590">
                  <c:v>-8.4700000000000006</c:v>
                </c:pt>
                <c:pt idx="591">
                  <c:v>-6.83</c:v>
                </c:pt>
                <c:pt idx="592">
                  <c:v>-9.2800000000000011</c:v>
                </c:pt>
                <c:pt idx="593">
                  <c:v>-5.83</c:v>
                </c:pt>
                <c:pt idx="594">
                  <c:v>-8.2399999999999984</c:v>
                </c:pt>
                <c:pt idx="595">
                  <c:v>-9.620000000000001</c:v>
                </c:pt>
                <c:pt idx="596">
                  <c:v>-11.46</c:v>
                </c:pt>
                <c:pt idx="597">
                  <c:v>-12.28</c:v>
                </c:pt>
                <c:pt idx="598">
                  <c:v>-12.8</c:v>
                </c:pt>
                <c:pt idx="599">
                  <c:v>-9.57</c:v>
                </c:pt>
                <c:pt idx="600">
                  <c:v>-10.59</c:v>
                </c:pt>
                <c:pt idx="601">
                  <c:v>-8.76</c:v>
                </c:pt>
                <c:pt idx="602">
                  <c:v>-7.92</c:v>
                </c:pt>
                <c:pt idx="603">
                  <c:v>-8.5400000000000009</c:v>
                </c:pt>
                <c:pt idx="604">
                  <c:v>-9.2800000000000011</c:v>
                </c:pt>
                <c:pt idx="605">
                  <c:v>-6.34</c:v>
                </c:pt>
                <c:pt idx="606">
                  <c:v>-8.7000000000000011</c:v>
                </c:pt>
                <c:pt idx="607">
                  <c:v>-7.87</c:v>
                </c:pt>
                <c:pt idx="608">
                  <c:v>-11.6</c:v>
                </c:pt>
                <c:pt idx="609">
                  <c:v>-12.49</c:v>
                </c:pt>
                <c:pt idx="610">
                  <c:v>-9.7800000000000011</c:v>
                </c:pt>
                <c:pt idx="611">
                  <c:v>-9.8000000000000007</c:v>
                </c:pt>
                <c:pt idx="612">
                  <c:v>-9.66</c:v>
                </c:pt>
                <c:pt idx="613">
                  <c:v>-8.08</c:v>
                </c:pt>
                <c:pt idx="614">
                  <c:v>-9.15</c:v>
                </c:pt>
                <c:pt idx="615">
                  <c:v>-7.2700000000000014</c:v>
                </c:pt>
                <c:pt idx="616">
                  <c:v>-7.64</c:v>
                </c:pt>
                <c:pt idx="617">
                  <c:v>-7.79</c:v>
                </c:pt>
                <c:pt idx="618">
                  <c:v>-10</c:v>
                </c:pt>
                <c:pt idx="619">
                  <c:v>-9.2100000000000009</c:v>
                </c:pt>
                <c:pt idx="620">
                  <c:v>-12.17</c:v>
                </c:pt>
                <c:pt idx="621">
                  <c:v>-12.09</c:v>
                </c:pt>
                <c:pt idx="622">
                  <c:v>-10.9</c:v>
                </c:pt>
                <c:pt idx="623">
                  <c:v>-10.98</c:v>
                </c:pt>
                <c:pt idx="624">
                  <c:v>-12.54</c:v>
                </c:pt>
                <c:pt idx="625">
                  <c:v>-8.3000000000000007</c:v>
                </c:pt>
                <c:pt idx="626">
                  <c:v>-6.84</c:v>
                </c:pt>
                <c:pt idx="627">
                  <c:v>-4.55</c:v>
                </c:pt>
                <c:pt idx="628">
                  <c:v>-6.1899999999999995</c:v>
                </c:pt>
                <c:pt idx="629">
                  <c:v>-7.84</c:v>
                </c:pt>
                <c:pt idx="630">
                  <c:v>-7.57</c:v>
                </c:pt>
                <c:pt idx="631">
                  <c:v>-9.52</c:v>
                </c:pt>
                <c:pt idx="632">
                  <c:v>-12.97</c:v>
                </c:pt>
                <c:pt idx="633">
                  <c:v>-10.31</c:v>
                </c:pt>
                <c:pt idx="634">
                  <c:v>-14.11</c:v>
                </c:pt>
                <c:pt idx="635">
                  <c:v>-10.29</c:v>
                </c:pt>
                <c:pt idx="636">
                  <c:v>-8.7800000000000011</c:v>
                </c:pt>
                <c:pt idx="637">
                  <c:v>-10.450000000000006</c:v>
                </c:pt>
                <c:pt idx="638">
                  <c:v>-14.25</c:v>
                </c:pt>
                <c:pt idx="639">
                  <c:v>-5.96</c:v>
                </c:pt>
                <c:pt idx="640">
                  <c:v>-6.57</c:v>
                </c:pt>
                <c:pt idx="641">
                  <c:v>-8.31</c:v>
                </c:pt>
                <c:pt idx="642">
                  <c:v>-6.31</c:v>
                </c:pt>
                <c:pt idx="643">
                  <c:v>-11.850000000000012</c:v>
                </c:pt>
                <c:pt idx="644">
                  <c:v>-10.200000000000001</c:v>
                </c:pt>
                <c:pt idx="645">
                  <c:v>-10.09</c:v>
                </c:pt>
                <c:pt idx="646">
                  <c:v>-8.120000000000001</c:v>
                </c:pt>
                <c:pt idx="647">
                  <c:v>-13.33</c:v>
                </c:pt>
                <c:pt idx="648">
                  <c:v>-8.32</c:v>
                </c:pt>
                <c:pt idx="649">
                  <c:v>-8.3600000000000048</c:v>
                </c:pt>
                <c:pt idx="650">
                  <c:v>-7.79</c:v>
                </c:pt>
                <c:pt idx="651">
                  <c:v>-6.7</c:v>
                </c:pt>
                <c:pt idx="652">
                  <c:v>-7.3</c:v>
                </c:pt>
                <c:pt idx="653">
                  <c:v>-9.01</c:v>
                </c:pt>
                <c:pt idx="654">
                  <c:v>-6.68</c:v>
                </c:pt>
                <c:pt idx="655">
                  <c:v>-7.3599999999999985</c:v>
                </c:pt>
                <c:pt idx="656">
                  <c:v>-11.450000000000006</c:v>
                </c:pt>
                <c:pt idx="657">
                  <c:v>-9.31</c:v>
                </c:pt>
                <c:pt idx="658">
                  <c:v>-16.670000000000005</c:v>
                </c:pt>
                <c:pt idx="659">
                  <c:v>-17.489999999999966</c:v>
                </c:pt>
                <c:pt idx="660">
                  <c:v>-12.39</c:v>
                </c:pt>
                <c:pt idx="661">
                  <c:v>-12.07</c:v>
                </c:pt>
                <c:pt idx="662">
                  <c:v>-13.229999999999999</c:v>
                </c:pt>
                <c:pt idx="663">
                  <c:v>-9.41</c:v>
                </c:pt>
                <c:pt idx="664">
                  <c:v>-7.35</c:v>
                </c:pt>
                <c:pt idx="665">
                  <c:v>-8.69</c:v>
                </c:pt>
                <c:pt idx="666">
                  <c:v>-7.67</c:v>
                </c:pt>
                <c:pt idx="668">
                  <c:v>-9.7399999999999984</c:v>
                </c:pt>
                <c:pt idx="669">
                  <c:v>-12.01</c:v>
                </c:pt>
                <c:pt idx="670">
                  <c:v>-17.03</c:v>
                </c:pt>
                <c:pt idx="671">
                  <c:v>-12.17</c:v>
                </c:pt>
                <c:pt idx="672">
                  <c:v>-13.48</c:v>
                </c:pt>
                <c:pt idx="673">
                  <c:v>-15.06</c:v>
                </c:pt>
                <c:pt idx="674">
                  <c:v>-9.5300000000000011</c:v>
                </c:pt>
                <c:pt idx="675">
                  <c:v>-6.84</c:v>
                </c:pt>
                <c:pt idx="676">
                  <c:v>-5.8</c:v>
                </c:pt>
                <c:pt idx="677">
                  <c:v>-8.1399999999999988</c:v>
                </c:pt>
                <c:pt idx="678">
                  <c:v>-11.79</c:v>
                </c:pt>
                <c:pt idx="679">
                  <c:v>-10.17</c:v>
                </c:pt>
                <c:pt idx="680">
                  <c:v>-10.8</c:v>
                </c:pt>
                <c:pt idx="681">
                  <c:v>-11.05</c:v>
                </c:pt>
                <c:pt idx="682">
                  <c:v>-13.239999999999998</c:v>
                </c:pt>
                <c:pt idx="683">
                  <c:v>-13.41</c:v>
                </c:pt>
                <c:pt idx="684">
                  <c:v>-12.94</c:v>
                </c:pt>
                <c:pt idx="685">
                  <c:v>-13.05</c:v>
                </c:pt>
                <c:pt idx="686">
                  <c:v>-12.26</c:v>
                </c:pt>
                <c:pt idx="687">
                  <c:v>-8.67</c:v>
                </c:pt>
                <c:pt idx="688">
                  <c:v>-8.2800000000000011</c:v>
                </c:pt>
                <c:pt idx="689">
                  <c:v>-8.11</c:v>
                </c:pt>
                <c:pt idx="690">
                  <c:v>-4.91</c:v>
                </c:pt>
                <c:pt idx="691">
                  <c:v>-12.61</c:v>
                </c:pt>
                <c:pt idx="692">
                  <c:v>-11.360000000000012</c:v>
                </c:pt>
                <c:pt idx="693">
                  <c:v>-10.81</c:v>
                </c:pt>
                <c:pt idx="694">
                  <c:v>-11.41</c:v>
                </c:pt>
                <c:pt idx="695">
                  <c:v>-17.579999999999988</c:v>
                </c:pt>
                <c:pt idx="696">
                  <c:v>-12</c:v>
                </c:pt>
                <c:pt idx="697">
                  <c:v>-10.89</c:v>
                </c:pt>
                <c:pt idx="698">
                  <c:v>-8.83</c:v>
                </c:pt>
                <c:pt idx="699">
                  <c:v>-6.58</c:v>
                </c:pt>
                <c:pt idx="700">
                  <c:v>-9.3700000000000028</c:v>
                </c:pt>
                <c:pt idx="701">
                  <c:v>-5.3599999999999985</c:v>
                </c:pt>
                <c:pt idx="702">
                  <c:v>-7.95</c:v>
                </c:pt>
                <c:pt idx="703">
                  <c:v>-12.88</c:v>
                </c:pt>
                <c:pt idx="704">
                  <c:v>-11.77</c:v>
                </c:pt>
                <c:pt idx="705">
                  <c:v>-16.05</c:v>
                </c:pt>
                <c:pt idx="706">
                  <c:v>-10.739999999999998</c:v>
                </c:pt>
                <c:pt idx="707">
                  <c:v>-13.33</c:v>
                </c:pt>
                <c:pt idx="708">
                  <c:v>-7.81</c:v>
                </c:pt>
                <c:pt idx="709">
                  <c:v>-6.6</c:v>
                </c:pt>
                <c:pt idx="710">
                  <c:v>-7.02</c:v>
                </c:pt>
                <c:pt idx="711">
                  <c:v>-6.9</c:v>
                </c:pt>
                <c:pt idx="712">
                  <c:v>-6.2</c:v>
                </c:pt>
                <c:pt idx="713">
                  <c:v>-6</c:v>
                </c:pt>
                <c:pt idx="714">
                  <c:v>-6.83</c:v>
                </c:pt>
                <c:pt idx="715">
                  <c:v>-16.25</c:v>
                </c:pt>
                <c:pt idx="716">
                  <c:v>-14.7</c:v>
                </c:pt>
                <c:pt idx="717">
                  <c:v>-12.26</c:v>
                </c:pt>
                <c:pt idx="718">
                  <c:v>-10.47</c:v>
                </c:pt>
                <c:pt idx="719">
                  <c:v>-14.729999999999999</c:v>
                </c:pt>
                <c:pt idx="720">
                  <c:v>-11.44</c:v>
                </c:pt>
                <c:pt idx="721">
                  <c:v>-11.99</c:v>
                </c:pt>
                <c:pt idx="722">
                  <c:v>-11.17</c:v>
                </c:pt>
                <c:pt idx="723">
                  <c:v>-6.2700000000000014</c:v>
                </c:pt>
                <c:pt idx="724">
                  <c:v>-7.72</c:v>
                </c:pt>
                <c:pt idx="725">
                  <c:v>-6.39</c:v>
                </c:pt>
                <c:pt idx="726">
                  <c:v>-6.95</c:v>
                </c:pt>
                <c:pt idx="727">
                  <c:v>-4.6199999999999966</c:v>
                </c:pt>
                <c:pt idx="728">
                  <c:v>-11.49</c:v>
                </c:pt>
                <c:pt idx="729">
                  <c:v>-9.16</c:v>
                </c:pt>
                <c:pt idx="730">
                  <c:v>-12.09</c:v>
                </c:pt>
                <c:pt idx="731">
                  <c:v>-16.130000000000024</c:v>
                </c:pt>
                <c:pt idx="732">
                  <c:v>-12.129999999999999</c:v>
                </c:pt>
                <c:pt idx="733">
                  <c:v>-15.76</c:v>
                </c:pt>
                <c:pt idx="734">
                  <c:v>-10.9</c:v>
                </c:pt>
                <c:pt idx="735">
                  <c:v>-9.32</c:v>
                </c:pt>
                <c:pt idx="736">
                  <c:v>-6.07</c:v>
                </c:pt>
                <c:pt idx="737">
                  <c:v>-5.89</c:v>
                </c:pt>
                <c:pt idx="738">
                  <c:v>-7.45</c:v>
                </c:pt>
                <c:pt idx="739">
                  <c:v>-10.55</c:v>
                </c:pt>
                <c:pt idx="740">
                  <c:v>-11.06</c:v>
                </c:pt>
                <c:pt idx="741">
                  <c:v>-15.3</c:v>
                </c:pt>
                <c:pt idx="742">
                  <c:v>-14.719999999999999</c:v>
                </c:pt>
                <c:pt idx="743">
                  <c:v>-12.42</c:v>
                </c:pt>
                <c:pt idx="744">
                  <c:v>-15.729999999999999</c:v>
                </c:pt>
                <c:pt idx="745">
                  <c:v>-9.4700000000000006</c:v>
                </c:pt>
                <c:pt idx="746">
                  <c:v>-11.360000000000012</c:v>
                </c:pt>
                <c:pt idx="747">
                  <c:v>-8.7399999999999984</c:v>
                </c:pt>
                <c:pt idx="748">
                  <c:v>-6.4</c:v>
                </c:pt>
                <c:pt idx="749">
                  <c:v>-8.06</c:v>
                </c:pt>
                <c:pt idx="750">
                  <c:v>-5.1499999999999995</c:v>
                </c:pt>
                <c:pt idx="751">
                  <c:v>-11.75</c:v>
                </c:pt>
                <c:pt idx="752">
                  <c:v>-11.44</c:v>
                </c:pt>
                <c:pt idx="753">
                  <c:v>-9.81</c:v>
                </c:pt>
                <c:pt idx="754">
                  <c:v>-11.06</c:v>
                </c:pt>
                <c:pt idx="755">
                  <c:v>-11.49</c:v>
                </c:pt>
                <c:pt idx="756">
                  <c:v>-9.44</c:v>
                </c:pt>
                <c:pt idx="757">
                  <c:v>-10.62</c:v>
                </c:pt>
                <c:pt idx="758">
                  <c:v>-8.83</c:v>
                </c:pt>
                <c:pt idx="759">
                  <c:v>-9.66</c:v>
                </c:pt>
                <c:pt idx="760">
                  <c:v>-6.99</c:v>
                </c:pt>
                <c:pt idx="761">
                  <c:v>-6.74</c:v>
                </c:pt>
                <c:pt idx="762">
                  <c:v>-5.0199999999999996</c:v>
                </c:pt>
                <c:pt idx="763">
                  <c:v>-8.8700000000000028</c:v>
                </c:pt>
                <c:pt idx="764">
                  <c:v>-11.3</c:v>
                </c:pt>
                <c:pt idx="765">
                  <c:v>-11.17</c:v>
                </c:pt>
                <c:pt idx="766">
                  <c:v>-10.360000000000012</c:v>
                </c:pt>
                <c:pt idx="767">
                  <c:v>-12.31</c:v>
                </c:pt>
                <c:pt idx="768">
                  <c:v>-12.709999999999999</c:v>
                </c:pt>
                <c:pt idx="769">
                  <c:v>-7.06</c:v>
                </c:pt>
                <c:pt idx="770">
                  <c:v>-9.11</c:v>
                </c:pt>
                <c:pt idx="771">
                  <c:v>-8.7199999999999989</c:v>
                </c:pt>
                <c:pt idx="772">
                  <c:v>-7.13</c:v>
                </c:pt>
                <c:pt idx="773">
                  <c:v>-5.9300000000000024</c:v>
                </c:pt>
                <c:pt idx="774">
                  <c:v>-6.98</c:v>
                </c:pt>
                <c:pt idx="775">
                  <c:v>-9.0400000000000009</c:v>
                </c:pt>
                <c:pt idx="776">
                  <c:v>-11.05</c:v>
                </c:pt>
                <c:pt idx="777">
                  <c:v>-7.72</c:v>
                </c:pt>
                <c:pt idx="778">
                  <c:v>-10.31</c:v>
                </c:pt>
                <c:pt idx="779">
                  <c:v>-13.52</c:v>
                </c:pt>
                <c:pt idx="780">
                  <c:v>-12.29</c:v>
                </c:pt>
                <c:pt idx="781">
                  <c:v>-10.25</c:v>
                </c:pt>
                <c:pt idx="782">
                  <c:v>-9.15</c:v>
                </c:pt>
                <c:pt idx="783">
                  <c:v>-8.91</c:v>
                </c:pt>
                <c:pt idx="784">
                  <c:v>-6.88</c:v>
                </c:pt>
                <c:pt idx="785">
                  <c:v>-5.56</c:v>
                </c:pt>
                <c:pt idx="786">
                  <c:v>-7.18</c:v>
                </c:pt>
                <c:pt idx="787">
                  <c:v>-8.39</c:v>
                </c:pt>
                <c:pt idx="788">
                  <c:v>-11.239999999999998</c:v>
                </c:pt>
                <c:pt idx="789">
                  <c:v>-12.38</c:v>
                </c:pt>
                <c:pt idx="790">
                  <c:v>-10.030000000000001</c:v>
                </c:pt>
                <c:pt idx="791">
                  <c:v>-9.89</c:v>
                </c:pt>
                <c:pt idx="792">
                  <c:v>-6.99</c:v>
                </c:pt>
                <c:pt idx="793">
                  <c:v>-13.5</c:v>
                </c:pt>
                <c:pt idx="794">
                  <c:v>-4.38</c:v>
                </c:pt>
                <c:pt idx="795">
                  <c:v>-4.8899999999999997</c:v>
                </c:pt>
                <c:pt idx="796">
                  <c:v>-6.54</c:v>
                </c:pt>
                <c:pt idx="797">
                  <c:v>-6.4</c:v>
                </c:pt>
                <c:pt idx="798">
                  <c:v>-7.85</c:v>
                </c:pt>
                <c:pt idx="799">
                  <c:v>-8.66</c:v>
                </c:pt>
                <c:pt idx="800">
                  <c:v>-11.98</c:v>
                </c:pt>
                <c:pt idx="801">
                  <c:v>-12.860000000000012</c:v>
                </c:pt>
                <c:pt idx="802">
                  <c:v>-10.210000000000001</c:v>
                </c:pt>
                <c:pt idx="803">
                  <c:v>-10.26</c:v>
                </c:pt>
                <c:pt idx="804">
                  <c:v>-10.450000000000006</c:v>
                </c:pt>
                <c:pt idx="805">
                  <c:v>-9.26</c:v>
                </c:pt>
                <c:pt idx="806">
                  <c:v>-4.33</c:v>
                </c:pt>
                <c:pt idx="807">
                  <c:v>-8.2299999999999986</c:v>
                </c:pt>
                <c:pt idx="808">
                  <c:v>-5.9</c:v>
                </c:pt>
                <c:pt idx="809">
                  <c:v>-5.56</c:v>
                </c:pt>
                <c:pt idx="810">
                  <c:v>-7.45</c:v>
                </c:pt>
                <c:pt idx="811">
                  <c:v>-10.51</c:v>
                </c:pt>
                <c:pt idx="812">
                  <c:v>-10.81</c:v>
                </c:pt>
                <c:pt idx="813">
                  <c:v>-11.709999999999999</c:v>
                </c:pt>
                <c:pt idx="814">
                  <c:v>-13.729999999999999</c:v>
                </c:pt>
                <c:pt idx="815">
                  <c:v>-13.49</c:v>
                </c:pt>
                <c:pt idx="816">
                  <c:v>-10.15</c:v>
                </c:pt>
                <c:pt idx="817">
                  <c:v>-7.46</c:v>
                </c:pt>
                <c:pt idx="818">
                  <c:v>-6.07</c:v>
                </c:pt>
                <c:pt idx="819">
                  <c:v>-8.1</c:v>
                </c:pt>
                <c:pt idx="820">
                  <c:v>-7.81</c:v>
                </c:pt>
                <c:pt idx="821">
                  <c:v>-6.28</c:v>
                </c:pt>
                <c:pt idx="822">
                  <c:v>-6.85</c:v>
                </c:pt>
                <c:pt idx="823">
                  <c:v>-8.11</c:v>
                </c:pt>
                <c:pt idx="824">
                  <c:v>-13.62</c:v>
                </c:pt>
                <c:pt idx="825">
                  <c:v>-9.65</c:v>
                </c:pt>
                <c:pt idx="826">
                  <c:v>-9.9600000000000026</c:v>
                </c:pt>
                <c:pt idx="827">
                  <c:v>-12.61</c:v>
                </c:pt>
                <c:pt idx="828">
                  <c:v>-11.239999999999998</c:v>
                </c:pt>
                <c:pt idx="829">
                  <c:v>-9.6399999999999988</c:v>
                </c:pt>
                <c:pt idx="830">
                  <c:v>-6.1199999999999966</c:v>
                </c:pt>
                <c:pt idx="831">
                  <c:v>-7.55</c:v>
                </c:pt>
                <c:pt idx="832">
                  <c:v>-6.6</c:v>
                </c:pt>
                <c:pt idx="833">
                  <c:v>-6.05</c:v>
                </c:pt>
                <c:pt idx="834">
                  <c:v>-5.1199999999999966</c:v>
                </c:pt>
                <c:pt idx="835">
                  <c:v>-11.3</c:v>
                </c:pt>
                <c:pt idx="836">
                  <c:v>-9.18</c:v>
                </c:pt>
                <c:pt idx="837">
                  <c:v>-11.82</c:v>
                </c:pt>
                <c:pt idx="838">
                  <c:v>-7.02</c:v>
                </c:pt>
                <c:pt idx="839">
                  <c:v>-11.99</c:v>
                </c:pt>
                <c:pt idx="840">
                  <c:v>-6.1499999999999995</c:v>
                </c:pt>
                <c:pt idx="841">
                  <c:v>-7.1199999999999966</c:v>
                </c:pt>
                <c:pt idx="842">
                  <c:v>-6.21</c:v>
                </c:pt>
                <c:pt idx="843">
                  <c:v>-6.99</c:v>
                </c:pt>
                <c:pt idx="844">
                  <c:v>-6.21</c:v>
                </c:pt>
                <c:pt idx="845">
                  <c:v>-6.4300000000000024</c:v>
                </c:pt>
                <c:pt idx="846">
                  <c:v>-7.52</c:v>
                </c:pt>
                <c:pt idx="847">
                  <c:v>-8.2199999999999989</c:v>
                </c:pt>
                <c:pt idx="848">
                  <c:v>-12.34</c:v>
                </c:pt>
                <c:pt idx="849">
                  <c:v>-10.89</c:v>
                </c:pt>
                <c:pt idx="850">
                  <c:v>-9.43</c:v>
                </c:pt>
                <c:pt idx="851">
                  <c:v>-12.08</c:v>
                </c:pt>
                <c:pt idx="852">
                  <c:v>-6.2</c:v>
                </c:pt>
                <c:pt idx="853">
                  <c:v>-16.66</c:v>
                </c:pt>
                <c:pt idx="854">
                  <c:v>-10.67</c:v>
                </c:pt>
                <c:pt idx="855">
                  <c:v>-10.629999999999999</c:v>
                </c:pt>
                <c:pt idx="856">
                  <c:v>-10.229999999999999</c:v>
                </c:pt>
                <c:pt idx="857">
                  <c:v>-9.91</c:v>
                </c:pt>
                <c:pt idx="858">
                  <c:v>-6.38</c:v>
                </c:pt>
                <c:pt idx="859">
                  <c:v>-10.629999999999999</c:v>
                </c:pt>
                <c:pt idx="860">
                  <c:v>-7.85</c:v>
                </c:pt>
                <c:pt idx="861">
                  <c:v>-9.84</c:v>
                </c:pt>
                <c:pt idx="862">
                  <c:v>-14.81</c:v>
                </c:pt>
                <c:pt idx="863">
                  <c:v>-9.7299999999999986</c:v>
                </c:pt>
                <c:pt idx="864">
                  <c:v>-9.31</c:v>
                </c:pt>
                <c:pt idx="865">
                  <c:v>-8.68</c:v>
                </c:pt>
                <c:pt idx="866">
                  <c:v>-10.82</c:v>
                </c:pt>
                <c:pt idx="867">
                  <c:v>-10.7</c:v>
                </c:pt>
                <c:pt idx="868">
                  <c:v>-10.8</c:v>
                </c:pt>
                <c:pt idx="869">
                  <c:v>-10.370000000000006</c:v>
                </c:pt>
                <c:pt idx="870">
                  <c:v>-8.98</c:v>
                </c:pt>
                <c:pt idx="871">
                  <c:v>-6.53</c:v>
                </c:pt>
                <c:pt idx="872">
                  <c:v>-12.16</c:v>
                </c:pt>
                <c:pt idx="873">
                  <c:v>-13.860000000000012</c:v>
                </c:pt>
                <c:pt idx="874">
                  <c:v>-14.950000000000006</c:v>
                </c:pt>
                <c:pt idx="875">
                  <c:v>-11.03</c:v>
                </c:pt>
                <c:pt idx="876">
                  <c:v>-10.4</c:v>
                </c:pt>
                <c:pt idx="877">
                  <c:v>-10.94</c:v>
                </c:pt>
                <c:pt idx="878">
                  <c:v>-6.1599999999999975</c:v>
                </c:pt>
                <c:pt idx="879">
                  <c:v>-6.04</c:v>
                </c:pt>
                <c:pt idx="880">
                  <c:v>-7.88</c:v>
                </c:pt>
                <c:pt idx="881">
                  <c:v>-8.67</c:v>
                </c:pt>
                <c:pt idx="882">
                  <c:v>-8.58</c:v>
                </c:pt>
                <c:pt idx="883">
                  <c:v>-8.19</c:v>
                </c:pt>
                <c:pt idx="884">
                  <c:v>-11.49</c:v>
                </c:pt>
                <c:pt idx="885">
                  <c:v>-13.56</c:v>
                </c:pt>
                <c:pt idx="886">
                  <c:v>-16.39</c:v>
                </c:pt>
                <c:pt idx="887">
                  <c:v>-9.2900000000000009</c:v>
                </c:pt>
                <c:pt idx="888">
                  <c:v>-6.22</c:v>
                </c:pt>
                <c:pt idx="889">
                  <c:v>-8.3800000000000008</c:v>
                </c:pt>
                <c:pt idx="890">
                  <c:v>-5.31</c:v>
                </c:pt>
                <c:pt idx="891">
                  <c:v>-7.85</c:v>
                </c:pt>
                <c:pt idx="892">
                  <c:v>-6.9700000000000024</c:v>
                </c:pt>
                <c:pt idx="893">
                  <c:v>-7.85</c:v>
                </c:pt>
                <c:pt idx="894">
                  <c:v>-4.87</c:v>
                </c:pt>
                <c:pt idx="895">
                  <c:v>-8.65</c:v>
                </c:pt>
                <c:pt idx="896">
                  <c:v>-10.99</c:v>
                </c:pt>
                <c:pt idx="897">
                  <c:v>-12.04</c:v>
                </c:pt>
                <c:pt idx="898">
                  <c:v>-12.219999999999999</c:v>
                </c:pt>
                <c:pt idx="899">
                  <c:v>-8.7000000000000011</c:v>
                </c:pt>
                <c:pt idx="900">
                  <c:v>-5.8199999999999985</c:v>
                </c:pt>
                <c:pt idx="901">
                  <c:v>-9.2800000000000011</c:v>
                </c:pt>
                <c:pt idx="902">
                  <c:v>-8.93</c:v>
                </c:pt>
                <c:pt idx="903">
                  <c:v>-6.49</c:v>
                </c:pt>
                <c:pt idx="904">
                  <c:v>-3.7</c:v>
                </c:pt>
                <c:pt idx="905">
                  <c:v>-4.6499999999999995</c:v>
                </c:pt>
                <c:pt idx="906">
                  <c:v>-9.01</c:v>
                </c:pt>
                <c:pt idx="907">
                  <c:v>-6.91</c:v>
                </c:pt>
                <c:pt idx="908">
                  <c:v>-11.46</c:v>
                </c:pt>
                <c:pt idx="909">
                  <c:v>-7.6899999999999995</c:v>
                </c:pt>
                <c:pt idx="910">
                  <c:v>-13.209999999999999</c:v>
                </c:pt>
                <c:pt idx="911">
                  <c:v>-9.6</c:v>
                </c:pt>
                <c:pt idx="912">
                  <c:v>-10.639999999999999</c:v>
                </c:pt>
                <c:pt idx="913">
                  <c:v>-9.0400000000000009</c:v>
                </c:pt>
                <c:pt idx="914">
                  <c:v>-6.31</c:v>
                </c:pt>
                <c:pt idx="915">
                  <c:v>-6.1599999999999975</c:v>
                </c:pt>
                <c:pt idx="916">
                  <c:v>-7.78</c:v>
                </c:pt>
                <c:pt idx="917">
                  <c:v>-4.9400000000000004</c:v>
                </c:pt>
                <c:pt idx="918">
                  <c:v>-7.75</c:v>
                </c:pt>
                <c:pt idx="919">
                  <c:v>-7.09</c:v>
                </c:pt>
                <c:pt idx="920">
                  <c:v>-13.3</c:v>
                </c:pt>
                <c:pt idx="921">
                  <c:v>-12.28</c:v>
                </c:pt>
                <c:pt idx="922">
                  <c:v>-6.8599999999999985</c:v>
                </c:pt>
                <c:pt idx="923">
                  <c:v>-7.67</c:v>
                </c:pt>
                <c:pt idx="924">
                  <c:v>-6.45</c:v>
                </c:pt>
                <c:pt idx="925">
                  <c:v>-12.629999999999999</c:v>
                </c:pt>
                <c:pt idx="926">
                  <c:v>-6.95</c:v>
                </c:pt>
                <c:pt idx="927">
                  <c:v>-1.72</c:v>
                </c:pt>
                <c:pt idx="928">
                  <c:v>-6.88</c:v>
                </c:pt>
                <c:pt idx="929">
                  <c:v>-5.67</c:v>
                </c:pt>
                <c:pt idx="930">
                  <c:v>-8.2100000000000009</c:v>
                </c:pt>
                <c:pt idx="934">
                  <c:v>-12.52</c:v>
                </c:pt>
                <c:pt idx="935">
                  <c:v>-8.65</c:v>
                </c:pt>
                <c:pt idx="936">
                  <c:v>-10.38</c:v>
                </c:pt>
                <c:pt idx="937">
                  <c:v>-10.34</c:v>
                </c:pt>
                <c:pt idx="938">
                  <c:v>-7.52</c:v>
                </c:pt>
                <c:pt idx="939">
                  <c:v>-7.96</c:v>
                </c:pt>
                <c:pt idx="940">
                  <c:v>-5.76</c:v>
                </c:pt>
                <c:pt idx="941">
                  <c:v>-4.33</c:v>
                </c:pt>
                <c:pt idx="942">
                  <c:v>-7.9700000000000024</c:v>
                </c:pt>
                <c:pt idx="943">
                  <c:v>-8.52</c:v>
                </c:pt>
                <c:pt idx="944">
                  <c:v>-10.18</c:v>
                </c:pt>
                <c:pt idx="945">
                  <c:v>-8.3800000000000008</c:v>
                </c:pt>
                <c:pt idx="946">
                  <c:v>-10.92</c:v>
                </c:pt>
                <c:pt idx="947">
                  <c:v>-7.95</c:v>
                </c:pt>
                <c:pt idx="948">
                  <c:v>-6.38</c:v>
                </c:pt>
                <c:pt idx="949">
                  <c:v>-7.14</c:v>
                </c:pt>
                <c:pt idx="950">
                  <c:v>-8.2800000000000011</c:v>
                </c:pt>
                <c:pt idx="951">
                  <c:v>-5.4300000000000024</c:v>
                </c:pt>
                <c:pt idx="952">
                  <c:v>-5.4</c:v>
                </c:pt>
                <c:pt idx="953">
                  <c:v>-7.1099999999999985</c:v>
                </c:pt>
                <c:pt idx="954">
                  <c:v>-11.6</c:v>
                </c:pt>
                <c:pt idx="955">
                  <c:v>-8.94</c:v>
                </c:pt>
                <c:pt idx="956">
                  <c:v>-12.62</c:v>
                </c:pt>
                <c:pt idx="957">
                  <c:v>-11.19</c:v>
                </c:pt>
                <c:pt idx="958">
                  <c:v>-9.2100000000000009</c:v>
                </c:pt>
                <c:pt idx="959">
                  <c:v>-11.62</c:v>
                </c:pt>
                <c:pt idx="960">
                  <c:v>-7.18</c:v>
                </c:pt>
                <c:pt idx="961">
                  <c:v>-8.39</c:v>
                </c:pt>
                <c:pt idx="962">
                  <c:v>-4.38</c:v>
                </c:pt>
                <c:pt idx="963">
                  <c:v>-3.19</c:v>
                </c:pt>
                <c:pt idx="964">
                  <c:v>-4.45</c:v>
                </c:pt>
                <c:pt idx="965">
                  <c:v>-4.22</c:v>
                </c:pt>
                <c:pt idx="966">
                  <c:v>-8.1</c:v>
                </c:pt>
                <c:pt idx="967">
                  <c:v>-12.46</c:v>
                </c:pt>
                <c:pt idx="968">
                  <c:v>-14.15</c:v>
                </c:pt>
                <c:pt idx="969">
                  <c:v>-10.55</c:v>
                </c:pt>
                <c:pt idx="970">
                  <c:v>-14.91</c:v>
                </c:pt>
                <c:pt idx="971">
                  <c:v>-11.1</c:v>
                </c:pt>
                <c:pt idx="972">
                  <c:v>-9.98</c:v>
                </c:pt>
                <c:pt idx="973">
                  <c:v>-8.99</c:v>
                </c:pt>
                <c:pt idx="974">
                  <c:v>-11.69</c:v>
                </c:pt>
                <c:pt idx="975">
                  <c:v>-4.75</c:v>
                </c:pt>
                <c:pt idx="976">
                  <c:v>-4.9300000000000024</c:v>
                </c:pt>
                <c:pt idx="977">
                  <c:v>-7.41</c:v>
                </c:pt>
                <c:pt idx="978">
                  <c:v>-6.02</c:v>
                </c:pt>
                <c:pt idx="979">
                  <c:v>-9.02</c:v>
                </c:pt>
                <c:pt idx="980">
                  <c:v>-9.0300000000000011</c:v>
                </c:pt>
                <c:pt idx="981">
                  <c:v>-13.26</c:v>
                </c:pt>
                <c:pt idx="982">
                  <c:v>-8.0300000000000011</c:v>
                </c:pt>
                <c:pt idx="983">
                  <c:v>-21.21</c:v>
                </c:pt>
                <c:pt idx="984">
                  <c:v>-5.21</c:v>
                </c:pt>
                <c:pt idx="985">
                  <c:v>-10.450000000000006</c:v>
                </c:pt>
                <c:pt idx="986">
                  <c:v>-6.84</c:v>
                </c:pt>
                <c:pt idx="987">
                  <c:v>-4.72</c:v>
                </c:pt>
                <c:pt idx="988">
                  <c:v>-7.38</c:v>
                </c:pt>
                <c:pt idx="989">
                  <c:v>-7.35</c:v>
                </c:pt>
                <c:pt idx="990">
                  <c:v>-5.9700000000000024</c:v>
                </c:pt>
                <c:pt idx="991">
                  <c:v>-8.0300000000000011</c:v>
                </c:pt>
                <c:pt idx="992">
                  <c:v>-8.7000000000000011</c:v>
                </c:pt>
                <c:pt idx="993">
                  <c:v>-7.55</c:v>
                </c:pt>
                <c:pt idx="994">
                  <c:v>-9.8700000000000028</c:v>
                </c:pt>
                <c:pt idx="995">
                  <c:v>-13.34</c:v>
                </c:pt>
                <c:pt idx="996">
                  <c:v>-7.53</c:v>
                </c:pt>
                <c:pt idx="997">
                  <c:v>-8.2199999999999989</c:v>
                </c:pt>
                <c:pt idx="998">
                  <c:v>-8</c:v>
                </c:pt>
                <c:pt idx="999">
                  <c:v>-6.1599999999999975</c:v>
                </c:pt>
                <c:pt idx="1000">
                  <c:v>-6.23</c:v>
                </c:pt>
                <c:pt idx="1001">
                  <c:v>-6.92</c:v>
                </c:pt>
                <c:pt idx="1002">
                  <c:v>-7.71</c:v>
                </c:pt>
                <c:pt idx="1003">
                  <c:v>-2.67</c:v>
                </c:pt>
                <c:pt idx="1004">
                  <c:v>-9.9600000000000026</c:v>
                </c:pt>
                <c:pt idx="1005">
                  <c:v>-11.7</c:v>
                </c:pt>
                <c:pt idx="1007">
                  <c:v>-12.8</c:v>
                </c:pt>
                <c:pt idx="1008">
                  <c:v>-11.54</c:v>
                </c:pt>
                <c:pt idx="1009">
                  <c:v>-8.49</c:v>
                </c:pt>
                <c:pt idx="1010">
                  <c:v>-9.48</c:v>
                </c:pt>
                <c:pt idx="1011">
                  <c:v>-5.53</c:v>
                </c:pt>
                <c:pt idx="1012">
                  <c:v>-6.51</c:v>
                </c:pt>
                <c:pt idx="1013">
                  <c:v>-9.8700000000000028</c:v>
                </c:pt>
                <c:pt idx="1014">
                  <c:v>-5.87</c:v>
                </c:pt>
                <c:pt idx="1015">
                  <c:v>-8.7800000000000011</c:v>
                </c:pt>
                <c:pt idx="1016">
                  <c:v>-10.130000000000001</c:v>
                </c:pt>
                <c:pt idx="1017">
                  <c:v>-9.15</c:v>
                </c:pt>
                <c:pt idx="1018">
                  <c:v>-11.18</c:v>
                </c:pt>
                <c:pt idx="1019">
                  <c:v>-11.629999999999999</c:v>
                </c:pt>
                <c:pt idx="1020">
                  <c:v>-7.71</c:v>
                </c:pt>
                <c:pt idx="1021">
                  <c:v>-8.5300000000000011</c:v>
                </c:pt>
                <c:pt idx="1022">
                  <c:v>-8.89</c:v>
                </c:pt>
                <c:pt idx="1023">
                  <c:v>-8.620000000000001</c:v>
                </c:pt>
                <c:pt idx="1024">
                  <c:v>-4.75</c:v>
                </c:pt>
                <c:pt idx="1025">
                  <c:v>-8.3800000000000008</c:v>
                </c:pt>
                <c:pt idx="1026">
                  <c:v>-5</c:v>
                </c:pt>
                <c:pt idx="1027">
                  <c:v>-6.53</c:v>
                </c:pt>
                <c:pt idx="1028">
                  <c:v>-9.4600000000000026</c:v>
                </c:pt>
                <c:pt idx="1029">
                  <c:v>-9.4</c:v>
                </c:pt>
                <c:pt idx="1030">
                  <c:v>-11.17</c:v>
                </c:pt>
                <c:pt idx="1031">
                  <c:v>-9.25</c:v>
                </c:pt>
                <c:pt idx="1032">
                  <c:v>-8.8800000000000008</c:v>
                </c:pt>
                <c:pt idx="1033">
                  <c:v>-5.56</c:v>
                </c:pt>
                <c:pt idx="1034">
                  <c:v>-7.55</c:v>
                </c:pt>
                <c:pt idx="1035">
                  <c:v>-7.45</c:v>
                </c:pt>
                <c:pt idx="1036">
                  <c:v>-6.87</c:v>
                </c:pt>
                <c:pt idx="1037">
                  <c:v>-5.84</c:v>
                </c:pt>
                <c:pt idx="1038">
                  <c:v>-5.94</c:v>
                </c:pt>
                <c:pt idx="1039">
                  <c:v>-8.44</c:v>
                </c:pt>
                <c:pt idx="1040">
                  <c:v>-11.31</c:v>
                </c:pt>
                <c:pt idx="1041">
                  <c:v>-13.03</c:v>
                </c:pt>
                <c:pt idx="1042">
                  <c:v>-8.4700000000000006</c:v>
                </c:pt>
                <c:pt idx="1043">
                  <c:v>-6.4300000000000024</c:v>
                </c:pt>
                <c:pt idx="1044">
                  <c:v>-6.95</c:v>
                </c:pt>
                <c:pt idx="1045">
                  <c:v>-5.17</c:v>
                </c:pt>
                <c:pt idx="1046">
                  <c:v>-6.8599999999999985</c:v>
                </c:pt>
                <c:pt idx="1047">
                  <c:v>-6.51</c:v>
                </c:pt>
                <c:pt idx="1048">
                  <c:v>-3.56</c:v>
                </c:pt>
                <c:pt idx="1049">
                  <c:v>-5.21</c:v>
                </c:pt>
                <c:pt idx="1050">
                  <c:v>-2.9699999999999998</c:v>
                </c:pt>
                <c:pt idx="1051">
                  <c:v>-12.11</c:v>
                </c:pt>
                <c:pt idx="1052">
                  <c:v>-8.0300000000000011</c:v>
                </c:pt>
                <c:pt idx="1053">
                  <c:v>-8.5400000000000009</c:v>
                </c:pt>
                <c:pt idx="1054">
                  <c:v>-5.0599999999999996</c:v>
                </c:pt>
                <c:pt idx="1055">
                  <c:v>-9.25</c:v>
                </c:pt>
                <c:pt idx="1056">
                  <c:v>-8.3500000000000068</c:v>
                </c:pt>
                <c:pt idx="1057">
                  <c:v>-9.129999999999999</c:v>
                </c:pt>
                <c:pt idx="1058">
                  <c:v>-7.22</c:v>
                </c:pt>
                <c:pt idx="1059">
                  <c:v>-6.73</c:v>
                </c:pt>
                <c:pt idx="1060">
                  <c:v>-3.09</c:v>
                </c:pt>
                <c:pt idx="1061">
                  <c:v>-4.1399999999999997</c:v>
                </c:pt>
                <c:pt idx="1062">
                  <c:v>-4.8199999999999985</c:v>
                </c:pt>
                <c:pt idx="1063">
                  <c:v>-4.4700000000000024</c:v>
                </c:pt>
                <c:pt idx="1064">
                  <c:v>-10.17</c:v>
                </c:pt>
                <c:pt idx="1065">
                  <c:v>-7.95</c:v>
                </c:pt>
                <c:pt idx="1066">
                  <c:v>-10.06</c:v>
                </c:pt>
                <c:pt idx="1067">
                  <c:v>-10.76</c:v>
                </c:pt>
                <c:pt idx="1068">
                  <c:v>-10.49</c:v>
                </c:pt>
                <c:pt idx="1069">
                  <c:v>-14</c:v>
                </c:pt>
                <c:pt idx="1070">
                  <c:v>-11.4</c:v>
                </c:pt>
                <c:pt idx="1071">
                  <c:v>-6.88</c:v>
                </c:pt>
                <c:pt idx="1072">
                  <c:v>-5.51</c:v>
                </c:pt>
                <c:pt idx="1073">
                  <c:v>-6.9300000000000024</c:v>
                </c:pt>
                <c:pt idx="1074">
                  <c:v>-9.15</c:v>
                </c:pt>
                <c:pt idx="1075">
                  <c:v>-7.41</c:v>
                </c:pt>
                <c:pt idx="1076">
                  <c:v>-7.48</c:v>
                </c:pt>
                <c:pt idx="1077">
                  <c:v>-9.83</c:v>
                </c:pt>
                <c:pt idx="1078">
                  <c:v>-11.84</c:v>
                </c:pt>
                <c:pt idx="1079">
                  <c:v>-3.22</c:v>
                </c:pt>
                <c:pt idx="1080">
                  <c:v>-5.39</c:v>
                </c:pt>
                <c:pt idx="1081">
                  <c:v>-8.6399999999999988</c:v>
                </c:pt>
                <c:pt idx="1082">
                  <c:v>-6.1499999999999995</c:v>
                </c:pt>
                <c:pt idx="1083">
                  <c:v>-7.31</c:v>
                </c:pt>
                <c:pt idx="1084">
                  <c:v>-4.24</c:v>
                </c:pt>
                <c:pt idx="1085">
                  <c:v>-5.3199999999999985</c:v>
                </c:pt>
                <c:pt idx="1086">
                  <c:v>-4.74</c:v>
                </c:pt>
                <c:pt idx="1087">
                  <c:v>-4.22</c:v>
                </c:pt>
                <c:pt idx="1088">
                  <c:v>-9.76</c:v>
                </c:pt>
                <c:pt idx="1089">
                  <c:v>-7.64</c:v>
                </c:pt>
                <c:pt idx="1090">
                  <c:v>-8.56</c:v>
                </c:pt>
                <c:pt idx="1091">
                  <c:v>-13</c:v>
                </c:pt>
                <c:pt idx="1092">
                  <c:v>-7.84</c:v>
                </c:pt>
                <c:pt idx="1093">
                  <c:v>-12.18</c:v>
                </c:pt>
                <c:pt idx="1094">
                  <c:v>-6.3</c:v>
                </c:pt>
                <c:pt idx="1095">
                  <c:v>-10.39</c:v>
                </c:pt>
                <c:pt idx="1096">
                  <c:v>-6.54</c:v>
                </c:pt>
                <c:pt idx="1097">
                  <c:v>-7.56</c:v>
                </c:pt>
                <c:pt idx="1098">
                  <c:v>-7.99</c:v>
                </c:pt>
                <c:pt idx="1099">
                  <c:v>-8.91</c:v>
                </c:pt>
                <c:pt idx="1100">
                  <c:v>-6.8599999999999985</c:v>
                </c:pt>
                <c:pt idx="1101">
                  <c:v>-9.76</c:v>
                </c:pt>
                <c:pt idx="1102">
                  <c:v>-11.03</c:v>
                </c:pt>
                <c:pt idx="1103">
                  <c:v>-10.11</c:v>
                </c:pt>
                <c:pt idx="1104">
                  <c:v>-10</c:v>
                </c:pt>
                <c:pt idx="1105">
                  <c:v>-5.3199999999999985</c:v>
                </c:pt>
                <c:pt idx="1106">
                  <c:v>-7.56</c:v>
                </c:pt>
                <c:pt idx="1107">
                  <c:v>-7.9300000000000024</c:v>
                </c:pt>
                <c:pt idx="1108">
                  <c:v>-7.08</c:v>
                </c:pt>
                <c:pt idx="1109">
                  <c:v>-5.1099999999999985</c:v>
                </c:pt>
                <c:pt idx="1110">
                  <c:v>-5.74</c:v>
                </c:pt>
                <c:pt idx="1111">
                  <c:v>-8.99</c:v>
                </c:pt>
                <c:pt idx="1112">
                  <c:v>-11.129999999999999</c:v>
                </c:pt>
                <c:pt idx="1113">
                  <c:v>-6.14</c:v>
                </c:pt>
                <c:pt idx="1114">
                  <c:v>-9.44</c:v>
                </c:pt>
                <c:pt idx="1115">
                  <c:v>-11.02</c:v>
                </c:pt>
                <c:pt idx="1116">
                  <c:v>-8.99</c:v>
                </c:pt>
                <c:pt idx="1117">
                  <c:v>-10.15</c:v>
                </c:pt>
                <c:pt idx="1118">
                  <c:v>-4.3199999999999985</c:v>
                </c:pt>
                <c:pt idx="1119">
                  <c:v>-6.56</c:v>
                </c:pt>
                <c:pt idx="1120">
                  <c:v>-7.84</c:v>
                </c:pt>
                <c:pt idx="1121">
                  <c:v>-6.81</c:v>
                </c:pt>
                <c:pt idx="1122">
                  <c:v>-7.6199999999999966</c:v>
                </c:pt>
                <c:pt idx="1123">
                  <c:v>-7.08</c:v>
                </c:pt>
                <c:pt idx="1124">
                  <c:v>-8.39</c:v>
                </c:pt>
                <c:pt idx="1125">
                  <c:v>-8.52</c:v>
                </c:pt>
                <c:pt idx="1126">
                  <c:v>-7.1199999999999966</c:v>
                </c:pt>
                <c:pt idx="1127">
                  <c:v>-7.72</c:v>
                </c:pt>
                <c:pt idx="1128">
                  <c:v>-7.4300000000000024</c:v>
                </c:pt>
                <c:pt idx="1129">
                  <c:v>-9.17</c:v>
                </c:pt>
                <c:pt idx="1130">
                  <c:v>-6.03</c:v>
                </c:pt>
                <c:pt idx="1131">
                  <c:v>-6.1599999999999975</c:v>
                </c:pt>
                <c:pt idx="1132">
                  <c:v>-5.94</c:v>
                </c:pt>
                <c:pt idx="1133">
                  <c:v>-9.629999999999999</c:v>
                </c:pt>
                <c:pt idx="1135">
                  <c:v>-6.41</c:v>
                </c:pt>
                <c:pt idx="1136">
                  <c:v>-5.81</c:v>
                </c:pt>
                <c:pt idx="1137">
                  <c:v>-11.41</c:v>
                </c:pt>
                <c:pt idx="1138">
                  <c:v>-9.34</c:v>
                </c:pt>
                <c:pt idx="1139">
                  <c:v>-10.050000000000002</c:v>
                </c:pt>
                <c:pt idx="1140">
                  <c:v>-6.31</c:v>
                </c:pt>
                <c:pt idx="1141">
                  <c:v>-6.44</c:v>
                </c:pt>
                <c:pt idx="1142">
                  <c:v>-5.3599999999999985</c:v>
                </c:pt>
                <c:pt idx="1143">
                  <c:v>-5.14</c:v>
                </c:pt>
                <c:pt idx="1144">
                  <c:v>-6.01</c:v>
                </c:pt>
                <c:pt idx="1145">
                  <c:v>-6.29</c:v>
                </c:pt>
                <c:pt idx="1146">
                  <c:v>-5.85</c:v>
                </c:pt>
                <c:pt idx="1147">
                  <c:v>-17.37</c:v>
                </c:pt>
                <c:pt idx="1148">
                  <c:v>-8.09</c:v>
                </c:pt>
                <c:pt idx="1149">
                  <c:v>-12.129999999999999</c:v>
                </c:pt>
                <c:pt idx="1150">
                  <c:v>-7.99</c:v>
                </c:pt>
                <c:pt idx="1151">
                  <c:v>-12.8</c:v>
                </c:pt>
                <c:pt idx="1152">
                  <c:v>-8.7800000000000011</c:v>
                </c:pt>
                <c:pt idx="1153">
                  <c:v>-7.2</c:v>
                </c:pt>
                <c:pt idx="1154">
                  <c:v>-8.2399999999999984</c:v>
                </c:pt>
                <c:pt idx="1155">
                  <c:v>-6.7700000000000014</c:v>
                </c:pt>
                <c:pt idx="1156">
                  <c:v>-6.88</c:v>
                </c:pt>
                <c:pt idx="1157">
                  <c:v>-6.3199999999999985</c:v>
                </c:pt>
                <c:pt idx="1158">
                  <c:v>-9.120000000000001</c:v>
                </c:pt>
                <c:pt idx="1159">
                  <c:v>-6.3</c:v>
                </c:pt>
                <c:pt idx="1160">
                  <c:v>-9.52</c:v>
                </c:pt>
                <c:pt idx="1161">
                  <c:v>-6.9300000000000024</c:v>
                </c:pt>
                <c:pt idx="1162">
                  <c:v>-6.25</c:v>
                </c:pt>
                <c:pt idx="1163">
                  <c:v>-6.1199999999999966</c:v>
                </c:pt>
                <c:pt idx="1164">
                  <c:v>-8.8000000000000007</c:v>
                </c:pt>
                <c:pt idx="1165">
                  <c:v>-6.73</c:v>
                </c:pt>
                <c:pt idx="1166">
                  <c:v>-6.14</c:v>
                </c:pt>
                <c:pt idx="1167">
                  <c:v>-7.73</c:v>
                </c:pt>
                <c:pt idx="1168">
                  <c:v>-5.96</c:v>
                </c:pt>
                <c:pt idx="1169">
                  <c:v>-7.8</c:v>
                </c:pt>
                <c:pt idx="1170">
                  <c:v>-4.8199999999999985</c:v>
                </c:pt>
                <c:pt idx="1171">
                  <c:v>-10.56</c:v>
                </c:pt>
                <c:pt idx="1172">
                  <c:v>-9.89</c:v>
                </c:pt>
                <c:pt idx="1173">
                  <c:v>-8.6399999999999988</c:v>
                </c:pt>
                <c:pt idx="1174">
                  <c:v>-8.7299999999999986</c:v>
                </c:pt>
                <c:pt idx="1175">
                  <c:v>-6.6599999999999975</c:v>
                </c:pt>
                <c:pt idx="1176">
                  <c:v>-3.18</c:v>
                </c:pt>
                <c:pt idx="1177">
                  <c:v>-7.1</c:v>
                </c:pt>
                <c:pt idx="1178">
                  <c:v>-6.46</c:v>
                </c:pt>
                <c:pt idx="1179">
                  <c:v>-5.88</c:v>
                </c:pt>
                <c:pt idx="1180">
                  <c:v>-7.06</c:v>
                </c:pt>
                <c:pt idx="1181">
                  <c:v>-6.21</c:v>
                </c:pt>
                <c:pt idx="1182">
                  <c:v>-7.3599999999999985</c:v>
                </c:pt>
                <c:pt idx="1183">
                  <c:v>-10.16</c:v>
                </c:pt>
                <c:pt idx="1184">
                  <c:v>-10.91</c:v>
                </c:pt>
                <c:pt idx="1185">
                  <c:v>-10.030000000000001</c:v>
                </c:pt>
                <c:pt idx="1186">
                  <c:v>-7.83</c:v>
                </c:pt>
                <c:pt idx="1187">
                  <c:v>-8.66</c:v>
                </c:pt>
                <c:pt idx="1188">
                  <c:v>-5.83</c:v>
                </c:pt>
                <c:pt idx="1189">
                  <c:v>-9.8600000000000048</c:v>
                </c:pt>
                <c:pt idx="1190">
                  <c:v>-7.2700000000000014</c:v>
                </c:pt>
                <c:pt idx="1191">
                  <c:v>-5.99</c:v>
                </c:pt>
                <c:pt idx="1192">
                  <c:v>-3.98</c:v>
                </c:pt>
                <c:pt idx="1193">
                  <c:v>-5.94</c:v>
                </c:pt>
                <c:pt idx="1194">
                  <c:v>-10.34</c:v>
                </c:pt>
                <c:pt idx="1195">
                  <c:v>-7.72</c:v>
                </c:pt>
                <c:pt idx="1196">
                  <c:v>-8.32</c:v>
                </c:pt>
                <c:pt idx="1197">
                  <c:v>-8.19</c:v>
                </c:pt>
                <c:pt idx="1202">
                  <c:v>-8.31</c:v>
                </c:pt>
                <c:pt idx="1203">
                  <c:v>-7.85</c:v>
                </c:pt>
                <c:pt idx="1204">
                  <c:v>-5.39</c:v>
                </c:pt>
                <c:pt idx="1205">
                  <c:v>-6.5</c:v>
                </c:pt>
                <c:pt idx="1206">
                  <c:v>-6.87</c:v>
                </c:pt>
                <c:pt idx="1207">
                  <c:v>-4.33</c:v>
                </c:pt>
                <c:pt idx="1208">
                  <c:v>-7.52</c:v>
                </c:pt>
                <c:pt idx="1209">
                  <c:v>-11.850000000000012</c:v>
                </c:pt>
                <c:pt idx="1210">
                  <c:v>-18.22</c:v>
                </c:pt>
                <c:pt idx="1211">
                  <c:v>-10.96</c:v>
                </c:pt>
                <c:pt idx="1212">
                  <c:v>-7.57</c:v>
                </c:pt>
                <c:pt idx="1213">
                  <c:v>-4.72</c:v>
                </c:pt>
                <c:pt idx="1214">
                  <c:v>-7.29</c:v>
                </c:pt>
                <c:pt idx="1215">
                  <c:v>-4.79</c:v>
                </c:pt>
                <c:pt idx="1216">
                  <c:v>-8.9600000000000026</c:v>
                </c:pt>
                <c:pt idx="1217">
                  <c:v>-8.9600000000000026</c:v>
                </c:pt>
                <c:pt idx="1218">
                  <c:v>-5.8</c:v>
                </c:pt>
                <c:pt idx="1219">
                  <c:v>-7.03</c:v>
                </c:pt>
                <c:pt idx="1220">
                  <c:v>-10.96</c:v>
                </c:pt>
                <c:pt idx="1221">
                  <c:v>-10.7</c:v>
                </c:pt>
                <c:pt idx="1222">
                  <c:v>-7.9</c:v>
                </c:pt>
                <c:pt idx="1223">
                  <c:v>-7.7</c:v>
                </c:pt>
                <c:pt idx="1224">
                  <c:v>-4.76</c:v>
                </c:pt>
                <c:pt idx="1225">
                  <c:v>-5.38</c:v>
                </c:pt>
                <c:pt idx="1226">
                  <c:v>-6.76</c:v>
                </c:pt>
                <c:pt idx="1227">
                  <c:v>-6.84</c:v>
                </c:pt>
                <c:pt idx="1228">
                  <c:v>-7.06</c:v>
                </c:pt>
                <c:pt idx="1229">
                  <c:v>-6.74</c:v>
                </c:pt>
                <c:pt idx="1230">
                  <c:v>-5.57</c:v>
                </c:pt>
                <c:pt idx="1231">
                  <c:v>-6.24</c:v>
                </c:pt>
                <c:pt idx="1232">
                  <c:v>-8.98</c:v>
                </c:pt>
                <c:pt idx="1233">
                  <c:v>-9.08</c:v>
                </c:pt>
                <c:pt idx="1234">
                  <c:v>-9.17</c:v>
                </c:pt>
                <c:pt idx="1235">
                  <c:v>-5.55</c:v>
                </c:pt>
                <c:pt idx="1236">
                  <c:v>-5.79</c:v>
                </c:pt>
                <c:pt idx="1237">
                  <c:v>-10.26</c:v>
                </c:pt>
                <c:pt idx="1238">
                  <c:v>-6.23</c:v>
                </c:pt>
                <c:pt idx="1239">
                  <c:v>-5.9300000000000024</c:v>
                </c:pt>
                <c:pt idx="1240">
                  <c:v>-4.6199999999999966</c:v>
                </c:pt>
                <c:pt idx="1241">
                  <c:v>-7.34</c:v>
                </c:pt>
                <c:pt idx="1242">
                  <c:v>-10.52</c:v>
                </c:pt>
                <c:pt idx="1243">
                  <c:v>-13</c:v>
                </c:pt>
                <c:pt idx="1244">
                  <c:v>-9.41</c:v>
                </c:pt>
                <c:pt idx="1245">
                  <c:v>-8.6</c:v>
                </c:pt>
                <c:pt idx="1246">
                  <c:v>-8.18</c:v>
                </c:pt>
                <c:pt idx="1249">
                  <c:v>-8.7399999999999984</c:v>
                </c:pt>
                <c:pt idx="1250">
                  <c:v>-4.51</c:v>
                </c:pt>
                <c:pt idx="1251">
                  <c:v>-4.5999999999999996</c:v>
                </c:pt>
                <c:pt idx="1252">
                  <c:v>-6.33</c:v>
                </c:pt>
                <c:pt idx="1253">
                  <c:v>-5.8599999999999985</c:v>
                </c:pt>
                <c:pt idx="1254">
                  <c:v>-7.96</c:v>
                </c:pt>
                <c:pt idx="1255">
                  <c:v>-5.44</c:v>
                </c:pt>
                <c:pt idx="1256">
                  <c:v>-8.9700000000000006</c:v>
                </c:pt>
                <c:pt idx="1257">
                  <c:v>-10.44</c:v>
                </c:pt>
                <c:pt idx="1258">
                  <c:v>-6.59</c:v>
                </c:pt>
                <c:pt idx="1259">
                  <c:v>-8.57</c:v>
                </c:pt>
                <c:pt idx="1260">
                  <c:v>-5.9700000000000024</c:v>
                </c:pt>
                <c:pt idx="1261">
                  <c:v>-8.27</c:v>
                </c:pt>
                <c:pt idx="1262">
                  <c:v>-5.9700000000000024</c:v>
                </c:pt>
                <c:pt idx="1263">
                  <c:v>-3.9699999999999998</c:v>
                </c:pt>
                <c:pt idx="1264">
                  <c:v>-7.28</c:v>
                </c:pt>
                <c:pt idx="1265">
                  <c:v>-6.05</c:v>
                </c:pt>
                <c:pt idx="1266">
                  <c:v>-5.9300000000000024</c:v>
                </c:pt>
                <c:pt idx="1267">
                  <c:v>-7.52</c:v>
                </c:pt>
                <c:pt idx="1268">
                  <c:v>-9.77</c:v>
                </c:pt>
                <c:pt idx="1269">
                  <c:v>-12.54</c:v>
                </c:pt>
                <c:pt idx="1270">
                  <c:v>-9.5500000000000007</c:v>
                </c:pt>
                <c:pt idx="1271">
                  <c:v>-9.84</c:v>
                </c:pt>
                <c:pt idx="1272">
                  <c:v>-9.91</c:v>
                </c:pt>
                <c:pt idx="1273">
                  <c:v>-8.129999999999999</c:v>
                </c:pt>
                <c:pt idx="1274">
                  <c:v>-6.6199999999999966</c:v>
                </c:pt>
                <c:pt idx="1275">
                  <c:v>-7.3199999999999985</c:v>
                </c:pt>
                <c:pt idx="1276">
                  <c:v>-6.29</c:v>
                </c:pt>
                <c:pt idx="1277">
                  <c:v>-4.7699999999999996</c:v>
                </c:pt>
                <c:pt idx="1278">
                  <c:v>-6.39</c:v>
                </c:pt>
                <c:pt idx="1279">
                  <c:v>-6.3</c:v>
                </c:pt>
                <c:pt idx="1280">
                  <c:v>-8.01</c:v>
                </c:pt>
                <c:pt idx="1281">
                  <c:v>-9.5500000000000007</c:v>
                </c:pt>
                <c:pt idx="1282">
                  <c:v>-7.72</c:v>
                </c:pt>
                <c:pt idx="1283">
                  <c:v>-6.75</c:v>
                </c:pt>
                <c:pt idx="1284">
                  <c:v>-7.5</c:v>
                </c:pt>
                <c:pt idx="1285">
                  <c:v>-6.8199999999999985</c:v>
                </c:pt>
                <c:pt idx="1286">
                  <c:v>-6.75</c:v>
                </c:pt>
                <c:pt idx="1287">
                  <c:v>-5.56</c:v>
                </c:pt>
                <c:pt idx="1288">
                  <c:v>-5.6499999999999995</c:v>
                </c:pt>
                <c:pt idx="1289">
                  <c:v>-7.26</c:v>
                </c:pt>
                <c:pt idx="1290">
                  <c:v>-8.25</c:v>
                </c:pt>
                <c:pt idx="1291">
                  <c:v>-7.39</c:v>
                </c:pt>
                <c:pt idx="1292">
                  <c:v>-12.88</c:v>
                </c:pt>
                <c:pt idx="1293">
                  <c:v>-13.99</c:v>
                </c:pt>
                <c:pt idx="1294">
                  <c:v>-9.2100000000000009</c:v>
                </c:pt>
                <c:pt idx="1295">
                  <c:v>-9.5</c:v>
                </c:pt>
                <c:pt idx="1296">
                  <c:v>-7.22</c:v>
                </c:pt>
                <c:pt idx="1297">
                  <c:v>-7.3</c:v>
                </c:pt>
                <c:pt idx="1298">
                  <c:v>-5.23</c:v>
                </c:pt>
                <c:pt idx="1299">
                  <c:v>-5.24</c:v>
                </c:pt>
                <c:pt idx="1300">
                  <c:v>-4.74</c:v>
                </c:pt>
                <c:pt idx="1301">
                  <c:v>-4.3</c:v>
                </c:pt>
                <c:pt idx="1302">
                  <c:v>-7.1899999999999995</c:v>
                </c:pt>
                <c:pt idx="1303">
                  <c:v>-9.15</c:v>
                </c:pt>
                <c:pt idx="1304">
                  <c:v>-8.09</c:v>
                </c:pt>
                <c:pt idx="1305">
                  <c:v>-9.5400000000000009</c:v>
                </c:pt>
                <c:pt idx="1306">
                  <c:v>-9.65</c:v>
                </c:pt>
                <c:pt idx="1307">
                  <c:v>-9.2900000000000009</c:v>
                </c:pt>
                <c:pt idx="1308">
                  <c:v>-6.1499999999999995</c:v>
                </c:pt>
                <c:pt idx="1309">
                  <c:v>-8.25</c:v>
                </c:pt>
                <c:pt idx="1310">
                  <c:v>-10.43</c:v>
                </c:pt>
                <c:pt idx="1311">
                  <c:v>-5.88</c:v>
                </c:pt>
                <c:pt idx="1312">
                  <c:v>-6.58</c:v>
                </c:pt>
                <c:pt idx="1313">
                  <c:v>-7.25</c:v>
                </c:pt>
                <c:pt idx="1314">
                  <c:v>-5.49</c:v>
                </c:pt>
                <c:pt idx="1315">
                  <c:v>-9.4700000000000006</c:v>
                </c:pt>
                <c:pt idx="1316">
                  <c:v>-9.5300000000000011</c:v>
                </c:pt>
                <c:pt idx="1317">
                  <c:v>-8.76</c:v>
                </c:pt>
                <c:pt idx="1318">
                  <c:v>-7.6199999999999966</c:v>
                </c:pt>
                <c:pt idx="1319">
                  <c:v>-9.98</c:v>
                </c:pt>
                <c:pt idx="1320">
                  <c:v>-8</c:v>
                </c:pt>
                <c:pt idx="1321">
                  <c:v>-6.6899999999999995</c:v>
                </c:pt>
                <c:pt idx="1322">
                  <c:v>-6.38</c:v>
                </c:pt>
                <c:pt idx="1323">
                  <c:v>-6.24</c:v>
                </c:pt>
                <c:pt idx="1324">
                  <c:v>-6.25</c:v>
                </c:pt>
                <c:pt idx="1325">
                  <c:v>-6.98</c:v>
                </c:pt>
                <c:pt idx="1326">
                  <c:v>-5.59</c:v>
                </c:pt>
                <c:pt idx="1327">
                  <c:v>-6.92</c:v>
                </c:pt>
                <c:pt idx="1328">
                  <c:v>-10.02</c:v>
                </c:pt>
                <c:pt idx="1329">
                  <c:v>-8.42</c:v>
                </c:pt>
              </c:numCache>
            </c:numRef>
          </c:xVal>
          <c:yVal>
            <c:numRef>
              <c:f>Precipitation!$J$2:$J$1331</c:f>
              <c:numCache>
                <c:formatCode>General</c:formatCode>
                <c:ptCount val="1330"/>
                <c:pt idx="0">
                  <c:v>59</c:v>
                </c:pt>
                <c:pt idx="1">
                  <c:v>36</c:v>
                </c:pt>
                <c:pt idx="2">
                  <c:v>78</c:v>
                </c:pt>
                <c:pt idx="3">
                  <c:v>146</c:v>
                </c:pt>
                <c:pt idx="4">
                  <c:v>80</c:v>
                </c:pt>
                <c:pt idx="5">
                  <c:v>57</c:v>
                </c:pt>
                <c:pt idx="6">
                  <c:v>29</c:v>
                </c:pt>
                <c:pt idx="7">
                  <c:v>75</c:v>
                </c:pt>
                <c:pt idx="8">
                  <c:v>14</c:v>
                </c:pt>
                <c:pt idx="9">
                  <c:v>26</c:v>
                </c:pt>
                <c:pt idx="10">
                  <c:v>91</c:v>
                </c:pt>
                <c:pt idx="11">
                  <c:v>2</c:v>
                </c:pt>
                <c:pt idx="12">
                  <c:v>26</c:v>
                </c:pt>
                <c:pt idx="13">
                  <c:v>28</c:v>
                </c:pt>
                <c:pt idx="14">
                  <c:v>76</c:v>
                </c:pt>
                <c:pt idx="15">
                  <c:v>43</c:v>
                </c:pt>
                <c:pt idx="16">
                  <c:v>60</c:v>
                </c:pt>
                <c:pt idx="17">
                  <c:v>52</c:v>
                </c:pt>
                <c:pt idx="18">
                  <c:v>98</c:v>
                </c:pt>
                <c:pt idx="19">
                  <c:v>45</c:v>
                </c:pt>
                <c:pt idx="20">
                  <c:v>62</c:v>
                </c:pt>
                <c:pt idx="21">
                  <c:v>24</c:v>
                </c:pt>
                <c:pt idx="22">
                  <c:v>41</c:v>
                </c:pt>
                <c:pt idx="23">
                  <c:v>100</c:v>
                </c:pt>
                <c:pt idx="24">
                  <c:v>52</c:v>
                </c:pt>
                <c:pt idx="25">
                  <c:v>52</c:v>
                </c:pt>
                <c:pt idx="26">
                  <c:v>38</c:v>
                </c:pt>
                <c:pt idx="27">
                  <c:v>41</c:v>
                </c:pt>
                <c:pt idx="28">
                  <c:v>98</c:v>
                </c:pt>
                <c:pt idx="29">
                  <c:v>114</c:v>
                </c:pt>
                <c:pt idx="30">
                  <c:v>58</c:v>
                </c:pt>
                <c:pt idx="31">
                  <c:v>9</c:v>
                </c:pt>
                <c:pt idx="32">
                  <c:v>48</c:v>
                </c:pt>
                <c:pt idx="33">
                  <c:v>27</c:v>
                </c:pt>
                <c:pt idx="34">
                  <c:v>11</c:v>
                </c:pt>
                <c:pt idx="35">
                  <c:v>15</c:v>
                </c:pt>
                <c:pt idx="36">
                  <c:v>19</c:v>
                </c:pt>
                <c:pt idx="37">
                  <c:v>51</c:v>
                </c:pt>
                <c:pt idx="38">
                  <c:v>112</c:v>
                </c:pt>
                <c:pt idx="39">
                  <c:v>83</c:v>
                </c:pt>
                <c:pt idx="40">
                  <c:v>60</c:v>
                </c:pt>
                <c:pt idx="41">
                  <c:v>104</c:v>
                </c:pt>
                <c:pt idx="42">
                  <c:v>96</c:v>
                </c:pt>
                <c:pt idx="43">
                  <c:v>44</c:v>
                </c:pt>
                <c:pt idx="44">
                  <c:v>37</c:v>
                </c:pt>
                <c:pt idx="45">
                  <c:v>35</c:v>
                </c:pt>
                <c:pt idx="46">
                  <c:v>64</c:v>
                </c:pt>
                <c:pt idx="47">
                  <c:v>25</c:v>
                </c:pt>
                <c:pt idx="48">
                  <c:v>39</c:v>
                </c:pt>
                <c:pt idx="49">
                  <c:v>71</c:v>
                </c:pt>
                <c:pt idx="50">
                  <c:v>81</c:v>
                </c:pt>
                <c:pt idx="51">
                  <c:v>65</c:v>
                </c:pt>
                <c:pt idx="52">
                  <c:v>50</c:v>
                </c:pt>
                <c:pt idx="53">
                  <c:v>90</c:v>
                </c:pt>
                <c:pt idx="54">
                  <c:v>31</c:v>
                </c:pt>
                <c:pt idx="55">
                  <c:v>46</c:v>
                </c:pt>
                <c:pt idx="56">
                  <c:v>34</c:v>
                </c:pt>
                <c:pt idx="57">
                  <c:v>52</c:v>
                </c:pt>
                <c:pt idx="58">
                  <c:v>15</c:v>
                </c:pt>
                <c:pt idx="59">
                  <c:v>25</c:v>
                </c:pt>
                <c:pt idx="60">
                  <c:v>15</c:v>
                </c:pt>
                <c:pt idx="61">
                  <c:v>56</c:v>
                </c:pt>
                <c:pt idx="62">
                  <c:v>45</c:v>
                </c:pt>
                <c:pt idx="63">
                  <c:v>77</c:v>
                </c:pt>
                <c:pt idx="64">
                  <c:v>78</c:v>
                </c:pt>
                <c:pt idx="65">
                  <c:v>81</c:v>
                </c:pt>
                <c:pt idx="66">
                  <c:v>34</c:v>
                </c:pt>
                <c:pt idx="67">
                  <c:v>82</c:v>
                </c:pt>
                <c:pt idx="68">
                  <c:v>41</c:v>
                </c:pt>
                <c:pt idx="69">
                  <c:v>26</c:v>
                </c:pt>
                <c:pt idx="70">
                  <c:v>27</c:v>
                </c:pt>
                <c:pt idx="71">
                  <c:v>21</c:v>
                </c:pt>
                <c:pt idx="72">
                  <c:v>50</c:v>
                </c:pt>
                <c:pt idx="73">
                  <c:v>23</c:v>
                </c:pt>
                <c:pt idx="74">
                  <c:v>70</c:v>
                </c:pt>
                <c:pt idx="75">
                  <c:v>67</c:v>
                </c:pt>
                <c:pt idx="76">
                  <c:v>91</c:v>
                </c:pt>
                <c:pt idx="77">
                  <c:v>87</c:v>
                </c:pt>
                <c:pt idx="78">
                  <c:v>58</c:v>
                </c:pt>
                <c:pt idx="79">
                  <c:v>71</c:v>
                </c:pt>
                <c:pt idx="80">
                  <c:v>53</c:v>
                </c:pt>
                <c:pt idx="81">
                  <c:v>53</c:v>
                </c:pt>
                <c:pt idx="82">
                  <c:v>30</c:v>
                </c:pt>
                <c:pt idx="83">
                  <c:v>9</c:v>
                </c:pt>
                <c:pt idx="84">
                  <c:v>5</c:v>
                </c:pt>
                <c:pt idx="85">
                  <c:v>21</c:v>
                </c:pt>
                <c:pt idx="86">
                  <c:v>38</c:v>
                </c:pt>
                <c:pt idx="87">
                  <c:v>68</c:v>
                </c:pt>
                <c:pt idx="88">
                  <c:v>74</c:v>
                </c:pt>
                <c:pt idx="89">
                  <c:v>44</c:v>
                </c:pt>
                <c:pt idx="90">
                  <c:v>35</c:v>
                </c:pt>
                <c:pt idx="91">
                  <c:v>23</c:v>
                </c:pt>
                <c:pt idx="92">
                  <c:v>29</c:v>
                </c:pt>
                <c:pt idx="93">
                  <c:v>82</c:v>
                </c:pt>
                <c:pt idx="94">
                  <c:v>54</c:v>
                </c:pt>
                <c:pt idx="95">
                  <c:v>33</c:v>
                </c:pt>
                <c:pt idx="96">
                  <c:v>63</c:v>
                </c:pt>
                <c:pt idx="97">
                  <c:v>19</c:v>
                </c:pt>
                <c:pt idx="98">
                  <c:v>35</c:v>
                </c:pt>
                <c:pt idx="99">
                  <c:v>65</c:v>
                </c:pt>
                <c:pt idx="100">
                  <c:v>45</c:v>
                </c:pt>
                <c:pt idx="101">
                  <c:v>45</c:v>
                </c:pt>
                <c:pt idx="102">
                  <c:v>30</c:v>
                </c:pt>
                <c:pt idx="103">
                  <c:v>45</c:v>
                </c:pt>
                <c:pt idx="104">
                  <c:v>18</c:v>
                </c:pt>
                <c:pt idx="105">
                  <c:v>11</c:v>
                </c:pt>
                <c:pt idx="106">
                  <c:v>31</c:v>
                </c:pt>
                <c:pt idx="107">
                  <c:v>17</c:v>
                </c:pt>
                <c:pt idx="108">
                  <c:v>23</c:v>
                </c:pt>
                <c:pt idx="109">
                  <c:v>21</c:v>
                </c:pt>
                <c:pt idx="110">
                  <c:v>103</c:v>
                </c:pt>
                <c:pt idx="111">
                  <c:v>75</c:v>
                </c:pt>
                <c:pt idx="112">
                  <c:v>70</c:v>
                </c:pt>
                <c:pt idx="113">
                  <c:v>20</c:v>
                </c:pt>
                <c:pt idx="114">
                  <c:v>83</c:v>
                </c:pt>
                <c:pt idx="115">
                  <c:v>21</c:v>
                </c:pt>
                <c:pt idx="116">
                  <c:v>25</c:v>
                </c:pt>
                <c:pt idx="117">
                  <c:v>19</c:v>
                </c:pt>
                <c:pt idx="118">
                  <c:v>26</c:v>
                </c:pt>
                <c:pt idx="119">
                  <c:v>44</c:v>
                </c:pt>
                <c:pt idx="120">
                  <c:v>29</c:v>
                </c:pt>
                <c:pt idx="121">
                  <c:v>60</c:v>
                </c:pt>
                <c:pt idx="122">
                  <c:v>82</c:v>
                </c:pt>
                <c:pt idx="123">
                  <c:v>124</c:v>
                </c:pt>
                <c:pt idx="124">
                  <c:v>95</c:v>
                </c:pt>
                <c:pt idx="125">
                  <c:v>183</c:v>
                </c:pt>
                <c:pt idx="126">
                  <c:v>24</c:v>
                </c:pt>
                <c:pt idx="127">
                  <c:v>27</c:v>
                </c:pt>
                <c:pt idx="128">
                  <c:v>47</c:v>
                </c:pt>
                <c:pt idx="129">
                  <c:v>49</c:v>
                </c:pt>
                <c:pt idx="130">
                  <c:v>48</c:v>
                </c:pt>
                <c:pt idx="131">
                  <c:v>20</c:v>
                </c:pt>
                <c:pt idx="132">
                  <c:v>18</c:v>
                </c:pt>
                <c:pt idx="133">
                  <c:v>24</c:v>
                </c:pt>
                <c:pt idx="134">
                  <c:v>85</c:v>
                </c:pt>
                <c:pt idx="135">
                  <c:v>168</c:v>
                </c:pt>
                <c:pt idx="136">
                  <c:v>68</c:v>
                </c:pt>
                <c:pt idx="137">
                  <c:v>104</c:v>
                </c:pt>
                <c:pt idx="138">
                  <c:v>33</c:v>
                </c:pt>
                <c:pt idx="139">
                  <c:v>23</c:v>
                </c:pt>
                <c:pt idx="140">
                  <c:v>8</c:v>
                </c:pt>
                <c:pt idx="141">
                  <c:v>80</c:v>
                </c:pt>
                <c:pt idx="142">
                  <c:v>60</c:v>
                </c:pt>
                <c:pt idx="143">
                  <c:v>14</c:v>
                </c:pt>
                <c:pt idx="144">
                  <c:v>33</c:v>
                </c:pt>
                <c:pt idx="145">
                  <c:v>39</c:v>
                </c:pt>
                <c:pt idx="146">
                  <c:v>89</c:v>
                </c:pt>
                <c:pt idx="147">
                  <c:v>106</c:v>
                </c:pt>
                <c:pt idx="148">
                  <c:v>64</c:v>
                </c:pt>
                <c:pt idx="149">
                  <c:v>66</c:v>
                </c:pt>
                <c:pt idx="150">
                  <c:v>82</c:v>
                </c:pt>
                <c:pt idx="151">
                  <c:v>42</c:v>
                </c:pt>
                <c:pt idx="152">
                  <c:v>36</c:v>
                </c:pt>
                <c:pt idx="153">
                  <c:v>44</c:v>
                </c:pt>
                <c:pt idx="154">
                  <c:v>12</c:v>
                </c:pt>
                <c:pt idx="155">
                  <c:v>41</c:v>
                </c:pt>
                <c:pt idx="156">
                  <c:v>49</c:v>
                </c:pt>
                <c:pt idx="157">
                  <c:v>30</c:v>
                </c:pt>
                <c:pt idx="158">
                  <c:v>78</c:v>
                </c:pt>
                <c:pt idx="159">
                  <c:v>57</c:v>
                </c:pt>
                <c:pt idx="160">
                  <c:v>56</c:v>
                </c:pt>
                <c:pt idx="161">
                  <c:v>75</c:v>
                </c:pt>
                <c:pt idx="162">
                  <c:v>46</c:v>
                </c:pt>
                <c:pt idx="163">
                  <c:v>18</c:v>
                </c:pt>
                <c:pt idx="164">
                  <c:v>33</c:v>
                </c:pt>
                <c:pt idx="165">
                  <c:v>56</c:v>
                </c:pt>
                <c:pt idx="166">
                  <c:v>11</c:v>
                </c:pt>
                <c:pt idx="167">
                  <c:v>14</c:v>
                </c:pt>
                <c:pt idx="168">
                  <c:v>17</c:v>
                </c:pt>
                <c:pt idx="169">
                  <c:v>98</c:v>
                </c:pt>
                <c:pt idx="170">
                  <c:v>59</c:v>
                </c:pt>
                <c:pt idx="171">
                  <c:v>205</c:v>
                </c:pt>
                <c:pt idx="172">
                  <c:v>44</c:v>
                </c:pt>
                <c:pt idx="173">
                  <c:v>68</c:v>
                </c:pt>
                <c:pt idx="174">
                  <c:v>37</c:v>
                </c:pt>
                <c:pt idx="175">
                  <c:v>33</c:v>
                </c:pt>
                <c:pt idx="176">
                  <c:v>34</c:v>
                </c:pt>
                <c:pt idx="177">
                  <c:v>18</c:v>
                </c:pt>
                <c:pt idx="178">
                  <c:v>16</c:v>
                </c:pt>
                <c:pt idx="179">
                  <c:v>33</c:v>
                </c:pt>
                <c:pt idx="180">
                  <c:v>28</c:v>
                </c:pt>
                <c:pt idx="181">
                  <c:v>72</c:v>
                </c:pt>
                <c:pt idx="182">
                  <c:v>57</c:v>
                </c:pt>
                <c:pt idx="183">
                  <c:v>53</c:v>
                </c:pt>
                <c:pt idx="184">
                  <c:v>46</c:v>
                </c:pt>
                <c:pt idx="185">
                  <c:v>152</c:v>
                </c:pt>
                <c:pt idx="186">
                  <c:v>106</c:v>
                </c:pt>
                <c:pt idx="187">
                  <c:v>16</c:v>
                </c:pt>
                <c:pt idx="188">
                  <c:v>72</c:v>
                </c:pt>
                <c:pt idx="189">
                  <c:v>15</c:v>
                </c:pt>
                <c:pt idx="190">
                  <c:v>12</c:v>
                </c:pt>
                <c:pt idx="191">
                  <c:v>26</c:v>
                </c:pt>
                <c:pt idx="192">
                  <c:v>18</c:v>
                </c:pt>
                <c:pt idx="193">
                  <c:v>55</c:v>
                </c:pt>
                <c:pt idx="194">
                  <c:v>94</c:v>
                </c:pt>
                <c:pt idx="195">
                  <c:v>50</c:v>
                </c:pt>
                <c:pt idx="196">
                  <c:v>51</c:v>
                </c:pt>
                <c:pt idx="197">
                  <c:v>103</c:v>
                </c:pt>
                <c:pt idx="198">
                  <c:v>41</c:v>
                </c:pt>
                <c:pt idx="199">
                  <c:v>65</c:v>
                </c:pt>
                <c:pt idx="200">
                  <c:v>48</c:v>
                </c:pt>
                <c:pt idx="201">
                  <c:v>41</c:v>
                </c:pt>
                <c:pt idx="202">
                  <c:v>35</c:v>
                </c:pt>
                <c:pt idx="203">
                  <c:v>27</c:v>
                </c:pt>
                <c:pt idx="204">
                  <c:v>39</c:v>
                </c:pt>
                <c:pt idx="205">
                  <c:v>44</c:v>
                </c:pt>
                <c:pt idx="206">
                  <c:v>53</c:v>
                </c:pt>
                <c:pt idx="207">
                  <c:v>29</c:v>
                </c:pt>
                <c:pt idx="208">
                  <c:v>119</c:v>
                </c:pt>
                <c:pt idx="209">
                  <c:v>18</c:v>
                </c:pt>
                <c:pt idx="210">
                  <c:v>53</c:v>
                </c:pt>
                <c:pt idx="211">
                  <c:v>84</c:v>
                </c:pt>
                <c:pt idx="212">
                  <c:v>40</c:v>
                </c:pt>
                <c:pt idx="213">
                  <c:v>52</c:v>
                </c:pt>
                <c:pt idx="214">
                  <c:v>28</c:v>
                </c:pt>
                <c:pt idx="215">
                  <c:v>30</c:v>
                </c:pt>
                <c:pt idx="216">
                  <c:v>35</c:v>
                </c:pt>
                <c:pt idx="217">
                  <c:v>26</c:v>
                </c:pt>
                <c:pt idx="218">
                  <c:v>49</c:v>
                </c:pt>
                <c:pt idx="219">
                  <c:v>57</c:v>
                </c:pt>
                <c:pt idx="220">
                  <c:v>81</c:v>
                </c:pt>
                <c:pt idx="221">
                  <c:v>34</c:v>
                </c:pt>
                <c:pt idx="222">
                  <c:v>37</c:v>
                </c:pt>
                <c:pt idx="223">
                  <c:v>29</c:v>
                </c:pt>
                <c:pt idx="224">
                  <c:v>34</c:v>
                </c:pt>
                <c:pt idx="225">
                  <c:v>31</c:v>
                </c:pt>
                <c:pt idx="226">
                  <c:v>63</c:v>
                </c:pt>
                <c:pt idx="227">
                  <c:v>6</c:v>
                </c:pt>
                <c:pt idx="228">
                  <c:v>80</c:v>
                </c:pt>
                <c:pt idx="229">
                  <c:v>89</c:v>
                </c:pt>
                <c:pt idx="230">
                  <c:v>77</c:v>
                </c:pt>
                <c:pt idx="231">
                  <c:v>46</c:v>
                </c:pt>
                <c:pt idx="232">
                  <c:v>51</c:v>
                </c:pt>
                <c:pt idx="233">
                  <c:v>77</c:v>
                </c:pt>
                <c:pt idx="234">
                  <c:v>88</c:v>
                </c:pt>
                <c:pt idx="235">
                  <c:v>72</c:v>
                </c:pt>
                <c:pt idx="236">
                  <c:v>30</c:v>
                </c:pt>
                <c:pt idx="237">
                  <c:v>37</c:v>
                </c:pt>
                <c:pt idx="238">
                  <c:v>33</c:v>
                </c:pt>
                <c:pt idx="239">
                  <c:v>32</c:v>
                </c:pt>
                <c:pt idx="240">
                  <c:v>38</c:v>
                </c:pt>
                <c:pt idx="241">
                  <c:v>61</c:v>
                </c:pt>
                <c:pt idx="242">
                  <c:v>80</c:v>
                </c:pt>
                <c:pt idx="243">
                  <c:v>111</c:v>
                </c:pt>
                <c:pt idx="244">
                  <c:v>40</c:v>
                </c:pt>
                <c:pt idx="245">
                  <c:v>81</c:v>
                </c:pt>
                <c:pt idx="246">
                  <c:v>105</c:v>
                </c:pt>
                <c:pt idx="247">
                  <c:v>18</c:v>
                </c:pt>
                <c:pt idx="248">
                  <c:v>23</c:v>
                </c:pt>
                <c:pt idx="249">
                  <c:v>38</c:v>
                </c:pt>
                <c:pt idx="250">
                  <c:v>27</c:v>
                </c:pt>
                <c:pt idx="251">
                  <c:v>18</c:v>
                </c:pt>
                <c:pt idx="252">
                  <c:v>24</c:v>
                </c:pt>
                <c:pt idx="253">
                  <c:v>58</c:v>
                </c:pt>
                <c:pt idx="254">
                  <c:v>147</c:v>
                </c:pt>
                <c:pt idx="255">
                  <c:v>57</c:v>
                </c:pt>
                <c:pt idx="256">
                  <c:v>70</c:v>
                </c:pt>
                <c:pt idx="257">
                  <c:v>160</c:v>
                </c:pt>
                <c:pt idx="258">
                  <c:v>102</c:v>
                </c:pt>
                <c:pt idx="259">
                  <c:v>23</c:v>
                </c:pt>
                <c:pt idx="260">
                  <c:v>49</c:v>
                </c:pt>
                <c:pt idx="261">
                  <c:v>13</c:v>
                </c:pt>
                <c:pt idx="262">
                  <c:v>17</c:v>
                </c:pt>
                <c:pt idx="263">
                  <c:v>50</c:v>
                </c:pt>
                <c:pt idx="264">
                  <c:v>21</c:v>
                </c:pt>
                <c:pt idx="265">
                  <c:v>36</c:v>
                </c:pt>
                <c:pt idx="266">
                  <c:v>65</c:v>
                </c:pt>
                <c:pt idx="267">
                  <c:v>91</c:v>
                </c:pt>
                <c:pt idx="268">
                  <c:v>285</c:v>
                </c:pt>
                <c:pt idx="269">
                  <c:v>49</c:v>
                </c:pt>
                <c:pt idx="270">
                  <c:v>53</c:v>
                </c:pt>
                <c:pt idx="271">
                  <c:v>68</c:v>
                </c:pt>
                <c:pt idx="272">
                  <c:v>54</c:v>
                </c:pt>
                <c:pt idx="273">
                  <c:v>35</c:v>
                </c:pt>
                <c:pt idx="274">
                  <c:v>46</c:v>
                </c:pt>
                <c:pt idx="275">
                  <c:v>44</c:v>
                </c:pt>
                <c:pt idx="276">
                  <c:v>36</c:v>
                </c:pt>
                <c:pt idx="277">
                  <c:v>82</c:v>
                </c:pt>
                <c:pt idx="278">
                  <c:v>48</c:v>
                </c:pt>
                <c:pt idx="279">
                  <c:v>113</c:v>
                </c:pt>
                <c:pt idx="280">
                  <c:v>58</c:v>
                </c:pt>
                <c:pt idx="281">
                  <c:v>66</c:v>
                </c:pt>
                <c:pt idx="282">
                  <c:v>52</c:v>
                </c:pt>
                <c:pt idx="283">
                  <c:v>98</c:v>
                </c:pt>
                <c:pt idx="284">
                  <c:v>38</c:v>
                </c:pt>
                <c:pt idx="285">
                  <c:v>28</c:v>
                </c:pt>
                <c:pt idx="286">
                  <c:v>39</c:v>
                </c:pt>
                <c:pt idx="287">
                  <c:v>37</c:v>
                </c:pt>
                <c:pt idx="288">
                  <c:v>78</c:v>
                </c:pt>
                <c:pt idx="289">
                  <c:v>28</c:v>
                </c:pt>
                <c:pt idx="290">
                  <c:v>89</c:v>
                </c:pt>
                <c:pt idx="291">
                  <c:v>100</c:v>
                </c:pt>
                <c:pt idx="292">
                  <c:v>177</c:v>
                </c:pt>
                <c:pt idx="293">
                  <c:v>42</c:v>
                </c:pt>
                <c:pt idx="294">
                  <c:v>33</c:v>
                </c:pt>
                <c:pt idx="295">
                  <c:v>13</c:v>
                </c:pt>
                <c:pt idx="296">
                  <c:v>36</c:v>
                </c:pt>
                <c:pt idx="297">
                  <c:v>50</c:v>
                </c:pt>
                <c:pt idx="298">
                  <c:v>46</c:v>
                </c:pt>
                <c:pt idx="299">
                  <c:v>19</c:v>
                </c:pt>
                <c:pt idx="300">
                  <c:v>50</c:v>
                </c:pt>
                <c:pt idx="301">
                  <c:v>128</c:v>
                </c:pt>
                <c:pt idx="302">
                  <c:v>65</c:v>
                </c:pt>
                <c:pt idx="303">
                  <c:v>79</c:v>
                </c:pt>
                <c:pt idx="304">
                  <c:v>103</c:v>
                </c:pt>
                <c:pt idx="305">
                  <c:v>122</c:v>
                </c:pt>
                <c:pt idx="306">
                  <c:v>111</c:v>
                </c:pt>
                <c:pt idx="307">
                  <c:v>18</c:v>
                </c:pt>
                <c:pt idx="308">
                  <c:v>50</c:v>
                </c:pt>
                <c:pt idx="309">
                  <c:v>32</c:v>
                </c:pt>
                <c:pt idx="310">
                  <c:v>37</c:v>
                </c:pt>
                <c:pt idx="311">
                  <c:v>42</c:v>
                </c:pt>
                <c:pt idx="312">
                  <c:v>26</c:v>
                </c:pt>
                <c:pt idx="313">
                  <c:v>39</c:v>
                </c:pt>
                <c:pt idx="314">
                  <c:v>70</c:v>
                </c:pt>
                <c:pt idx="315">
                  <c:v>98</c:v>
                </c:pt>
                <c:pt idx="316">
                  <c:v>138</c:v>
                </c:pt>
                <c:pt idx="317">
                  <c:v>92</c:v>
                </c:pt>
                <c:pt idx="318">
                  <c:v>72</c:v>
                </c:pt>
                <c:pt idx="319">
                  <c:v>84</c:v>
                </c:pt>
                <c:pt idx="320">
                  <c:v>26</c:v>
                </c:pt>
                <c:pt idx="321">
                  <c:v>20</c:v>
                </c:pt>
                <c:pt idx="322">
                  <c:v>39</c:v>
                </c:pt>
                <c:pt idx="323">
                  <c:v>29</c:v>
                </c:pt>
                <c:pt idx="324">
                  <c:v>93</c:v>
                </c:pt>
                <c:pt idx="325">
                  <c:v>20</c:v>
                </c:pt>
                <c:pt idx="326">
                  <c:v>85</c:v>
                </c:pt>
                <c:pt idx="327">
                  <c:v>122</c:v>
                </c:pt>
                <c:pt idx="328">
                  <c:v>92</c:v>
                </c:pt>
                <c:pt idx="329">
                  <c:v>36</c:v>
                </c:pt>
                <c:pt idx="330">
                  <c:v>82</c:v>
                </c:pt>
                <c:pt idx="331">
                  <c:v>23</c:v>
                </c:pt>
                <c:pt idx="332">
                  <c:v>151</c:v>
                </c:pt>
                <c:pt idx="333">
                  <c:v>108</c:v>
                </c:pt>
                <c:pt idx="334">
                  <c:v>58</c:v>
                </c:pt>
                <c:pt idx="335">
                  <c:v>57</c:v>
                </c:pt>
                <c:pt idx="336">
                  <c:v>144</c:v>
                </c:pt>
                <c:pt idx="337">
                  <c:v>88</c:v>
                </c:pt>
                <c:pt idx="338">
                  <c:v>63</c:v>
                </c:pt>
                <c:pt idx="339">
                  <c:v>84</c:v>
                </c:pt>
                <c:pt idx="340">
                  <c:v>131</c:v>
                </c:pt>
                <c:pt idx="341">
                  <c:v>94</c:v>
                </c:pt>
                <c:pt idx="342">
                  <c:v>58</c:v>
                </c:pt>
                <c:pt idx="343">
                  <c:v>23</c:v>
                </c:pt>
                <c:pt idx="344">
                  <c:v>99</c:v>
                </c:pt>
                <c:pt idx="345">
                  <c:v>160</c:v>
                </c:pt>
                <c:pt idx="346">
                  <c:v>64</c:v>
                </c:pt>
                <c:pt idx="347">
                  <c:v>77</c:v>
                </c:pt>
                <c:pt idx="348">
                  <c:v>62</c:v>
                </c:pt>
                <c:pt idx="349">
                  <c:v>110</c:v>
                </c:pt>
                <c:pt idx="350">
                  <c:v>58</c:v>
                </c:pt>
                <c:pt idx="351">
                  <c:v>148</c:v>
                </c:pt>
                <c:pt idx="352">
                  <c:v>257</c:v>
                </c:pt>
                <c:pt idx="353">
                  <c:v>132</c:v>
                </c:pt>
                <c:pt idx="354">
                  <c:v>87</c:v>
                </c:pt>
                <c:pt idx="355">
                  <c:v>75</c:v>
                </c:pt>
                <c:pt idx="356">
                  <c:v>81</c:v>
                </c:pt>
                <c:pt idx="357">
                  <c:v>106</c:v>
                </c:pt>
                <c:pt idx="358">
                  <c:v>87</c:v>
                </c:pt>
                <c:pt idx="359">
                  <c:v>38</c:v>
                </c:pt>
                <c:pt idx="360">
                  <c:v>145</c:v>
                </c:pt>
                <c:pt idx="361">
                  <c:v>76</c:v>
                </c:pt>
                <c:pt idx="362">
                  <c:v>103</c:v>
                </c:pt>
                <c:pt idx="363">
                  <c:v>146</c:v>
                </c:pt>
                <c:pt idx="364">
                  <c:v>136</c:v>
                </c:pt>
                <c:pt idx="365">
                  <c:v>213</c:v>
                </c:pt>
                <c:pt idx="366">
                  <c:v>60</c:v>
                </c:pt>
                <c:pt idx="367">
                  <c:v>130</c:v>
                </c:pt>
                <c:pt idx="368">
                  <c:v>130</c:v>
                </c:pt>
                <c:pt idx="369">
                  <c:v>122</c:v>
                </c:pt>
                <c:pt idx="370">
                  <c:v>78</c:v>
                </c:pt>
                <c:pt idx="371">
                  <c:v>10</c:v>
                </c:pt>
                <c:pt idx="372">
                  <c:v>45</c:v>
                </c:pt>
                <c:pt idx="373">
                  <c:v>80</c:v>
                </c:pt>
                <c:pt idx="374">
                  <c:v>64</c:v>
                </c:pt>
                <c:pt idx="375">
                  <c:v>89</c:v>
                </c:pt>
                <c:pt idx="376">
                  <c:v>81</c:v>
                </c:pt>
                <c:pt idx="377">
                  <c:v>29</c:v>
                </c:pt>
                <c:pt idx="378">
                  <c:v>26</c:v>
                </c:pt>
                <c:pt idx="379">
                  <c:v>158</c:v>
                </c:pt>
                <c:pt idx="380">
                  <c:v>48</c:v>
                </c:pt>
                <c:pt idx="381">
                  <c:v>90</c:v>
                </c:pt>
                <c:pt idx="382">
                  <c:v>112</c:v>
                </c:pt>
                <c:pt idx="383">
                  <c:v>39</c:v>
                </c:pt>
                <c:pt idx="384">
                  <c:v>92</c:v>
                </c:pt>
                <c:pt idx="385">
                  <c:v>162</c:v>
                </c:pt>
                <c:pt idx="386">
                  <c:v>188</c:v>
                </c:pt>
                <c:pt idx="387">
                  <c:v>41</c:v>
                </c:pt>
                <c:pt idx="388">
                  <c:v>69</c:v>
                </c:pt>
                <c:pt idx="389">
                  <c:v>63</c:v>
                </c:pt>
                <c:pt idx="390">
                  <c:v>114</c:v>
                </c:pt>
                <c:pt idx="391">
                  <c:v>91</c:v>
                </c:pt>
                <c:pt idx="392">
                  <c:v>80</c:v>
                </c:pt>
                <c:pt idx="393">
                  <c:v>60</c:v>
                </c:pt>
                <c:pt idx="394">
                  <c:v>155</c:v>
                </c:pt>
                <c:pt idx="395">
                  <c:v>97</c:v>
                </c:pt>
                <c:pt idx="396">
                  <c:v>34</c:v>
                </c:pt>
                <c:pt idx="397">
                  <c:v>28</c:v>
                </c:pt>
                <c:pt idx="398">
                  <c:v>228</c:v>
                </c:pt>
                <c:pt idx="399">
                  <c:v>109</c:v>
                </c:pt>
                <c:pt idx="400">
                  <c:v>157</c:v>
                </c:pt>
                <c:pt idx="401">
                  <c:v>62</c:v>
                </c:pt>
                <c:pt idx="402">
                  <c:v>191</c:v>
                </c:pt>
                <c:pt idx="403">
                  <c:v>114</c:v>
                </c:pt>
                <c:pt idx="404">
                  <c:v>70</c:v>
                </c:pt>
                <c:pt idx="405">
                  <c:v>48</c:v>
                </c:pt>
                <c:pt idx="406">
                  <c:v>65</c:v>
                </c:pt>
                <c:pt idx="407">
                  <c:v>22</c:v>
                </c:pt>
                <c:pt idx="408">
                  <c:v>67</c:v>
                </c:pt>
                <c:pt idx="409">
                  <c:v>86</c:v>
                </c:pt>
                <c:pt idx="410">
                  <c:v>107</c:v>
                </c:pt>
                <c:pt idx="411">
                  <c:v>139</c:v>
                </c:pt>
                <c:pt idx="412">
                  <c:v>135</c:v>
                </c:pt>
                <c:pt idx="413">
                  <c:v>82</c:v>
                </c:pt>
                <c:pt idx="414">
                  <c:v>88</c:v>
                </c:pt>
                <c:pt idx="415">
                  <c:v>28</c:v>
                </c:pt>
                <c:pt idx="416">
                  <c:v>102</c:v>
                </c:pt>
                <c:pt idx="417">
                  <c:v>87</c:v>
                </c:pt>
                <c:pt idx="418">
                  <c:v>158</c:v>
                </c:pt>
                <c:pt idx="419">
                  <c:v>12</c:v>
                </c:pt>
                <c:pt idx="420">
                  <c:v>140</c:v>
                </c:pt>
                <c:pt idx="421">
                  <c:v>60</c:v>
                </c:pt>
                <c:pt idx="422">
                  <c:v>71</c:v>
                </c:pt>
                <c:pt idx="423">
                  <c:v>126</c:v>
                </c:pt>
                <c:pt idx="424">
                  <c:v>81</c:v>
                </c:pt>
                <c:pt idx="425">
                  <c:v>125</c:v>
                </c:pt>
                <c:pt idx="426">
                  <c:v>87</c:v>
                </c:pt>
                <c:pt idx="427">
                  <c:v>119</c:v>
                </c:pt>
                <c:pt idx="428">
                  <c:v>44</c:v>
                </c:pt>
                <c:pt idx="429">
                  <c:v>155</c:v>
                </c:pt>
                <c:pt idx="430">
                  <c:v>96</c:v>
                </c:pt>
                <c:pt idx="431">
                  <c:v>90</c:v>
                </c:pt>
                <c:pt idx="432">
                  <c:v>126</c:v>
                </c:pt>
                <c:pt idx="433">
                  <c:v>34</c:v>
                </c:pt>
                <c:pt idx="434">
                  <c:v>134</c:v>
                </c:pt>
                <c:pt idx="435">
                  <c:v>169</c:v>
                </c:pt>
                <c:pt idx="436">
                  <c:v>119</c:v>
                </c:pt>
                <c:pt idx="437">
                  <c:v>110</c:v>
                </c:pt>
                <c:pt idx="438">
                  <c:v>115</c:v>
                </c:pt>
                <c:pt idx="439">
                  <c:v>75</c:v>
                </c:pt>
                <c:pt idx="440">
                  <c:v>103</c:v>
                </c:pt>
                <c:pt idx="441">
                  <c:v>124</c:v>
                </c:pt>
                <c:pt idx="442">
                  <c:v>105</c:v>
                </c:pt>
                <c:pt idx="443">
                  <c:v>133</c:v>
                </c:pt>
                <c:pt idx="444">
                  <c:v>199</c:v>
                </c:pt>
                <c:pt idx="445">
                  <c:v>79</c:v>
                </c:pt>
                <c:pt idx="446">
                  <c:v>39</c:v>
                </c:pt>
                <c:pt idx="447">
                  <c:v>78</c:v>
                </c:pt>
                <c:pt idx="448">
                  <c:v>157</c:v>
                </c:pt>
                <c:pt idx="449">
                  <c:v>37</c:v>
                </c:pt>
                <c:pt idx="450">
                  <c:v>112</c:v>
                </c:pt>
                <c:pt idx="451">
                  <c:v>55</c:v>
                </c:pt>
                <c:pt idx="452">
                  <c:v>135</c:v>
                </c:pt>
                <c:pt idx="453">
                  <c:v>172</c:v>
                </c:pt>
                <c:pt idx="454">
                  <c:v>56</c:v>
                </c:pt>
                <c:pt idx="455">
                  <c:v>66</c:v>
                </c:pt>
                <c:pt idx="456">
                  <c:v>75</c:v>
                </c:pt>
                <c:pt idx="457">
                  <c:v>103</c:v>
                </c:pt>
                <c:pt idx="458">
                  <c:v>61</c:v>
                </c:pt>
                <c:pt idx="459">
                  <c:v>74</c:v>
                </c:pt>
                <c:pt idx="460">
                  <c:v>85</c:v>
                </c:pt>
                <c:pt idx="461">
                  <c:v>87</c:v>
                </c:pt>
                <c:pt idx="462">
                  <c:v>95</c:v>
                </c:pt>
                <c:pt idx="463">
                  <c:v>127</c:v>
                </c:pt>
                <c:pt idx="464">
                  <c:v>80</c:v>
                </c:pt>
                <c:pt idx="465">
                  <c:v>145</c:v>
                </c:pt>
                <c:pt idx="466">
                  <c:v>57</c:v>
                </c:pt>
                <c:pt idx="467">
                  <c:v>101</c:v>
                </c:pt>
                <c:pt idx="468">
                  <c:v>62</c:v>
                </c:pt>
                <c:pt idx="469">
                  <c:v>64</c:v>
                </c:pt>
                <c:pt idx="470">
                  <c:v>19</c:v>
                </c:pt>
                <c:pt idx="471">
                  <c:v>133</c:v>
                </c:pt>
                <c:pt idx="472">
                  <c:v>57</c:v>
                </c:pt>
                <c:pt idx="473">
                  <c:v>62</c:v>
                </c:pt>
                <c:pt idx="474">
                  <c:v>113</c:v>
                </c:pt>
                <c:pt idx="475">
                  <c:v>52</c:v>
                </c:pt>
                <c:pt idx="476">
                  <c:v>127</c:v>
                </c:pt>
                <c:pt idx="477">
                  <c:v>105</c:v>
                </c:pt>
                <c:pt idx="478">
                  <c:v>91</c:v>
                </c:pt>
                <c:pt idx="479">
                  <c:v>42</c:v>
                </c:pt>
                <c:pt idx="480">
                  <c:v>47</c:v>
                </c:pt>
                <c:pt idx="481">
                  <c:v>49</c:v>
                </c:pt>
                <c:pt idx="482">
                  <c:v>40</c:v>
                </c:pt>
                <c:pt idx="483">
                  <c:v>105</c:v>
                </c:pt>
                <c:pt idx="484">
                  <c:v>41</c:v>
                </c:pt>
                <c:pt idx="485">
                  <c:v>23</c:v>
                </c:pt>
                <c:pt idx="486">
                  <c:v>60</c:v>
                </c:pt>
                <c:pt idx="487">
                  <c:v>61</c:v>
                </c:pt>
                <c:pt idx="488">
                  <c:v>91</c:v>
                </c:pt>
                <c:pt idx="489">
                  <c:v>100</c:v>
                </c:pt>
                <c:pt idx="490">
                  <c:v>51</c:v>
                </c:pt>
                <c:pt idx="491">
                  <c:v>52</c:v>
                </c:pt>
                <c:pt idx="492">
                  <c:v>127</c:v>
                </c:pt>
                <c:pt idx="493">
                  <c:v>70</c:v>
                </c:pt>
                <c:pt idx="494">
                  <c:v>37</c:v>
                </c:pt>
                <c:pt idx="495">
                  <c:v>178</c:v>
                </c:pt>
                <c:pt idx="496">
                  <c:v>159</c:v>
                </c:pt>
                <c:pt idx="497">
                  <c:v>136</c:v>
                </c:pt>
                <c:pt idx="498">
                  <c:v>78</c:v>
                </c:pt>
                <c:pt idx="499">
                  <c:v>105</c:v>
                </c:pt>
                <c:pt idx="500">
                  <c:v>139</c:v>
                </c:pt>
                <c:pt idx="501">
                  <c:v>79</c:v>
                </c:pt>
                <c:pt idx="502">
                  <c:v>172</c:v>
                </c:pt>
                <c:pt idx="503">
                  <c:v>39</c:v>
                </c:pt>
                <c:pt idx="504">
                  <c:v>38</c:v>
                </c:pt>
                <c:pt idx="505">
                  <c:v>72</c:v>
                </c:pt>
                <c:pt idx="506">
                  <c:v>79</c:v>
                </c:pt>
                <c:pt idx="507">
                  <c:v>104</c:v>
                </c:pt>
                <c:pt idx="508">
                  <c:v>139</c:v>
                </c:pt>
                <c:pt idx="509">
                  <c:v>97</c:v>
                </c:pt>
                <c:pt idx="510">
                  <c:v>102</c:v>
                </c:pt>
                <c:pt idx="511">
                  <c:v>83</c:v>
                </c:pt>
                <c:pt idx="512">
                  <c:v>40</c:v>
                </c:pt>
                <c:pt idx="513">
                  <c:v>236</c:v>
                </c:pt>
                <c:pt idx="514">
                  <c:v>97</c:v>
                </c:pt>
                <c:pt idx="515">
                  <c:v>46</c:v>
                </c:pt>
                <c:pt idx="516">
                  <c:v>130</c:v>
                </c:pt>
                <c:pt idx="517">
                  <c:v>115</c:v>
                </c:pt>
                <c:pt idx="518">
                  <c:v>89</c:v>
                </c:pt>
                <c:pt idx="519">
                  <c:v>81</c:v>
                </c:pt>
                <c:pt idx="520">
                  <c:v>87</c:v>
                </c:pt>
                <c:pt idx="521">
                  <c:v>96</c:v>
                </c:pt>
                <c:pt idx="522">
                  <c:v>111</c:v>
                </c:pt>
                <c:pt idx="523">
                  <c:v>79</c:v>
                </c:pt>
                <c:pt idx="524">
                  <c:v>88</c:v>
                </c:pt>
                <c:pt idx="525">
                  <c:v>115</c:v>
                </c:pt>
                <c:pt idx="526">
                  <c:v>184</c:v>
                </c:pt>
                <c:pt idx="527">
                  <c:v>91</c:v>
                </c:pt>
                <c:pt idx="528">
                  <c:v>101</c:v>
                </c:pt>
                <c:pt idx="529">
                  <c:v>91</c:v>
                </c:pt>
                <c:pt idx="530">
                  <c:v>109</c:v>
                </c:pt>
                <c:pt idx="531">
                  <c:v>71</c:v>
                </c:pt>
                <c:pt idx="532">
                  <c:v>145</c:v>
                </c:pt>
                <c:pt idx="533">
                  <c:v>77</c:v>
                </c:pt>
                <c:pt idx="534">
                  <c:v>160</c:v>
                </c:pt>
                <c:pt idx="535">
                  <c:v>20</c:v>
                </c:pt>
                <c:pt idx="536">
                  <c:v>70</c:v>
                </c:pt>
                <c:pt idx="537">
                  <c:v>80</c:v>
                </c:pt>
                <c:pt idx="538">
                  <c:v>5</c:v>
                </c:pt>
                <c:pt idx="539">
                  <c:v>79</c:v>
                </c:pt>
                <c:pt idx="540">
                  <c:v>38</c:v>
                </c:pt>
                <c:pt idx="541">
                  <c:v>32</c:v>
                </c:pt>
                <c:pt idx="542">
                  <c:v>104</c:v>
                </c:pt>
                <c:pt idx="543">
                  <c:v>72</c:v>
                </c:pt>
                <c:pt idx="544">
                  <c:v>149</c:v>
                </c:pt>
                <c:pt idx="545">
                  <c:v>143</c:v>
                </c:pt>
                <c:pt idx="546">
                  <c:v>65</c:v>
                </c:pt>
                <c:pt idx="547">
                  <c:v>152</c:v>
                </c:pt>
                <c:pt idx="548">
                  <c:v>101</c:v>
                </c:pt>
                <c:pt idx="549">
                  <c:v>33</c:v>
                </c:pt>
                <c:pt idx="550">
                  <c:v>19</c:v>
                </c:pt>
                <c:pt idx="551">
                  <c:v>103</c:v>
                </c:pt>
                <c:pt idx="552">
                  <c:v>105</c:v>
                </c:pt>
                <c:pt idx="553">
                  <c:v>57</c:v>
                </c:pt>
                <c:pt idx="554">
                  <c:v>62</c:v>
                </c:pt>
                <c:pt idx="555">
                  <c:v>106</c:v>
                </c:pt>
                <c:pt idx="556">
                  <c:v>144</c:v>
                </c:pt>
                <c:pt idx="557">
                  <c:v>17</c:v>
                </c:pt>
                <c:pt idx="558">
                  <c:v>22</c:v>
                </c:pt>
                <c:pt idx="559">
                  <c:v>119</c:v>
                </c:pt>
                <c:pt idx="560">
                  <c:v>72</c:v>
                </c:pt>
                <c:pt idx="561">
                  <c:v>106</c:v>
                </c:pt>
                <c:pt idx="562">
                  <c:v>63</c:v>
                </c:pt>
                <c:pt idx="563">
                  <c:v>30</c:v>
                </c:pt>
                <c:pt idx="564">
                  <c:v>80</c:v>
                </c:pt>
                <c:pt idx="565">
                  <c:v>64</c:v>
                </c:pt>
                <c:pt idx="566">
                  <c:v>89</c:v>
                </c:pt>
                <c:pt idx="567">
                  <c:v>90</c:v>
                </c:pt>
                <c:pt idx="568">
                  <c:v>159</c:v>
                </c:pt>
                <c:pt idx="569">
                  <c:v>80</c:v>
                </c:pt>
                <c:pt idx="570">
                  <c:v>226</c:v>
                </c:pt>
                <c:pt idx="571">
                  <c:v>245</c:v>
                </c:pt>
                <c:pt idx="572">
                  <c:v>120</c:v>
                </c:pt>
                <c:pt idx="573">
                  <c:v>76</c:v>
                </c:pt>
                <c:pt idx="574">
                  <c:v>115</c:v>
                </c:pt>
                <c:pt idx="575">
                  <c:v>118</c:v>
                </c:pt>
                <c:pt idx="576">
                  <c:v>93</c:v>
                </c:pt>
                <c:pt idx="577">
                  <c:v>76</c:v>
                </c:pt>
                <c:pt idx="578">
                  <c:v>63</c:v>
                </c:pt>
                <c:pt idx="579">
                  <c:v>92</c:v>
                </c:pt>
                <c:pt idx="580">
                  <c:v>96</c:v>
                </c:pt>
                <c:pt idx="581">
                  <c:v>97</c:v>
                </c:pt>
                <c:pt idx="582">
                  <c:v>47</c:v>
                </c:pt>
                <c:pt idx="583">
                  <c:v>68</c:v>
                </c:pt>
                <c:pt idx="584">
                  <c:v>84</c:v>
                </c:pt>
                <c:pt idx="585">
                  <c:v>144</c:v>
                </c:pt>
                <c:pt idx="586">
                  <c:v>92</c:v>
                </c:pt>
                <c:pt idx="587">
                  <c:v>129</c:v>
                </c:pt>
                <c:pt idx="588">
                  <c:v>157</c:v>
                </c:pt>
                <c:pt idx="589">
                  <c:v>37</c:v>
                </c:pt>
                <c:pt idx="590">
                  <c:v>51</c:v>
                </c:pt>
                <c:pt idx="591">
                  <c:v>36</c:v>
                </c:pt>
                <c:pt idx="592">
                  <c:v>207</c:v>
                </c:pt>
                <c:pt idx="593">
                  <c:v>77</c:v>
                </c:pt>
                <c:pt idx="594">
                  <c:v>157</c:v>
                </c:pt>
                <c:pt idx="595">
                  <c:v>95</c:v>
                </c:pt>
                <c:pt idx="596">
                  <c:v>69</c:v>
                </c:pt>
                <c:pt idx="597">
                  <c:v>69</c:v>
                </c:pt>
                <c:pt idx="598">
                  <c:v>82</c:v>
                </c:pt>
                <c:pt idx="599">
                  <c:v>84</c:v>
                </c:pt>
                <c:pt idx="600">
                  <c:v>133</c:v>
                </c:pt>
                <c:pt idx="601">
                  <c:v>88</c:v>
                </c:pt>
                <c:pt idx="602">
                  <c:v>45</c:v>
                </c:pt>
                <c:pt idx="603">
                  <c:v>132</c:v>
                </c:pt>
                <c:pt idx="604">
                  <c:v>77</c:v>
                </c:pt>
                <c:pt idx="605">
                  <c:v>69</c:v>
                </c:pt>
                <c:pt idx="606">
                  <c:v>209</c:v>
                </c:pt>
                <c:pt idx="607">
                  <c:v>68</c:v>
                </c:pt>
                <c:pt idx="608">
                  <c:v>138</c:v>
                </c:pt>
                <c:pt idx="609">
                  <c:v>125</c:v>
                </c:pt>
                <c:pt idx="610">
                  <c:v>97</c:v>
                </c:pt>
                <c:pt idx="611">
                  <c:v>247</c:v>
                </c:pt>
                <c:pt idx="612">
                  <c:v>86</c:v>
                </c:pt>
                <c:pt idx="613">
                  <c:v>66</c:v>
                </c:pt>
                <c:pt idx="614">
                  <c:v>100</c:v>
                </c:pt>
                <c:pt idx="615">
                  <c:v>78</c:v>
                </c:pt>
                <c:pt idx="616">
                  <c:v>104</c:v>
                </c:pt>
                <c:pt idx="617">
                  <c:v>73</c:v>
                </c:pt>
                <c:pt idx="618">
                  <c:v>59</c:v>
                </c:pt>
                <c:pt idx="619">
                  <c:v>199</c:v>
                </c:pt>
                <c:pt idx="620">
                  <c:v>135</c:v>
                </c:pt>
                <c:pt idx="621">
                  <c:v>122</c:v>
                </c:pt>
                <c:pt idx="622">
                  <c:v>139</c:v>
                </c:pt>
                <c:pt idx="623">
                  <c:v>42</c:v>
                </c:pt>
                <c:pt idx="624">
                  <c:v>36</c:v>
                </c:pt>
                <c:pt idx="625">
                  <c:v>54</c:v>
                </c:pt>
                <c:pt idx="626">
                  <c:v>128</c:v>
                </c:pt>
                <c:pt idx="627">
                  <c:v>55</c:v>
                </c:pt>
                <c:pt idx="628">
                  <c:v>63</c:v>
                </c:pt>
                <c:pt idx="629">
                  <c:v>42</c:v>
                </c:pt>
                <c:pt idx="630">
                  <c:v>58</c:v>
                </c:pt>
                <c:pt idx="631">
                  <c:v>81</c:v>
                </c:pt>
                <c:pt idx="632">
                  <c:v>56</c:v>
                </c:pt>
                <c:pt idx="633">
                  <c:v>84</c:v>
                </c:pt>
                <c:pt idx="634">
                  <c:v>127</c:v>
                </c:pt>
                <c:pt idx="635">
                  <c:v>67</c:v>
                </c:pt>
                <c:pt idx="636">
                  <c:v>43</c:v>
                </c:pt>
                <c:pt idx="637">
                  <c:v>59</c:v>
                </c:pt>
                <c:pt idx="638">
                  <c:v>135</c:v>
                </c:pt>
                <c:pt idx="639">
                  <c:v>65</c:v>
                </c:pt>
                <c:pt idx="640">
                  <c:v>152</c:v>
                </c:pt>
                <c:pt idx="641">
                  <c:v>128</c:v>
                </c:pt>
                <c:pt idx="642">
                  <c:v>124</c:v>
                </c:pt>
                <c:pt idx="643">
                  <c:v>40</c:v>
                </c:pt>
                <c:pt idx="644">
                  <c:v>125</c:v>
                </c:pt>
                <c:pt idx="645">
                  <c:v>65</c:v>
                </c:pt>
                <c:pt idx="646">
                  <c:v>103</c:v>
                </c:pt>
                <c:pt idx="647">
                  <c:v>124</c:v>
                </c:pt>
                <c:pt idx="648">
                  <c:v>55</c:v>
                </c:pt>
                <c:pt idx="649">
                  <c:v>102</c:v>
                </c:pt>
                <c:pt idx="650">
                  <c:v>110</c:v>
                </c:pt>
                <c:pt idx="651">
                  <c:v>63</c:v>
                </c:pt>
                <c:pt idx="652">
                  <c:v>122</c:v>
                </c:pt>
                <c:pt idx="653">
                  <c:v>104</c:v>
                </c:pt>
                <c:pt idx="654">
                  <c:v>136</c:v>
                </c:pt>
                <c:pt idx="655">
                  <c:v>48</c:v>
                </c:pt>
                <c:pt idx="656">
                  <c:v>82</c:v>
                </c:pt>
                <c:pt idx="657">
                  <c:v>98</c:v>
                </c:pt>
                <c:pt idx="658">
                  <c:v>37</c:v>
                </c:pt>
                <c:pt idx="659">
                  <c:v>28</c:v>
                </c:pt>
                <c:pt idx="660">
                  <c:v>49</c:v>
                </c:pt>
                <c:pt idx="661">
                  <c:v>11</c:v>
                </c:pt>
                <c:pt idx="662">
                  <c:v>106</c:v>
                </c:pt>
                <c:pt idx="663">
                  <c:v>125</c:v>
                </c:pt>
                <c:pt idx="664">
                  <c:v>68</c:v>
                </c:pt>
                <c:pt idx="665">
                  <c:v>86</c:v>
                </c:pt>
                <c:pt idx="666">
                  <c:v>68</c:v>
                </c:pt>
                <c:pt idx="668">
                  <c:v>8</c:v>
                </c:pt>
                <c:pt idx="669">
                  <c:v>52</c:v>
                </c:pt>
                <c:pt idx="670">
                  <c:v>39</c:v>
                </c:pt>
                <c:pt idx="671">
                  <c:v>28</c:v>
                </c:pt>
                <c:pt idx="672">
                  <c:v>79</c:v>
                </c:pt>
                <c:pt idx="673">
                  <c:v>47</c:v>
                </c:pt>
                <c:pt idx="674">
                  <c:v>41</c:v>
                </c:pt>
                <c:pt idx="675">
                  <c:v>96</c:v>
                </c:pt>
                <c:pt idx="676">
                  <c:v>42</c:v>
                </c:pt>
                <c:pt idx="677">
                  <c:v>43</c:v>
                </c:pt>
                <c:pt idx="678">
                  <c:v>84</c:v>
                </c:pt>
                <c:pt idx="679">
                  <c:v>10</c:v>
                </c:pt>
                <c:pt idx="680">
                  <c:v>64</c:v>
                </c:pt>
                <c:pt idx="681">
                  <c:v>73</c:v>
                </c:pt>
                <c:pt idx="682">
                  <c:v>46</c:v>
                </c:pt>
                <c:pt idx="683">
                  <c:v>45</c:v>
                </c:pt>
                <c:pt idx="684">
                  <c:v>51</c:v>
                </c:pt>
                <c:pt idx="685">
                  <c:v>92</c:v>
                </c:pt>
                <c:pt idx="686">
                  <c:v>59</c:v>
                </c:pt>
                <c:pt idx="687">
                  <c:v>59</c:v>
                </c:pt>
                <c:pt idx="688">
                  <c:v>97</c:v>
                </c:pt>
                <c:pt idx="689">
                  <c:v>26</c:v>
                </c:pt>
                <c:pt idx="690">
                  <c:v>28</c:v>
                </c:pt>
                <c:pt idx="691">
                  <c:v>54</c:v>
                </c:pt>
                <c:pt idx="692">
                  <c:v>23</c:v>
                </c:pt>
                <c:pt idx="693">
                  <c:v>41</c:v>
                </c:pt>
                <c:pt idx="694">
                  <c:v>63</c:v>
                </c:pt>
                <c:pt idx="695">
                  <c:v>25</c:v>
                </c:pt>
                <c:pt idx="696">
                  <c:v>49</c:v>
                </c:pt>
                <c:pt idx="697">
                  <c:v>21</c:v>
                </c:pt>
                <c:pt idx="698">
                  <c:v>48</c:v>
                </c:pt>
                <c:pt idx="699">
                  <c:v>26</c:v>
                </c:pt>
                <c:pt idx="700">
                  <c:v>16</c:v>
                </c:pt>
                <c:pt idx="701">
                  <c:v>60</c:v>
                </c:pt>
                <c:pt idx="702">
                  <c:v>42</c:v>
                </c:pt>
                <c:pt idx="703">
                  <c:v>149</c:v>
                </c:pt>
                <c:pt idx="704">
                  <c:v>57</c:v>
                </c:pt>
                <c:pt idx="705">
                  <c:v>66</c:v>
                </c:pt>
                <c:pt idx="706">
                  <c:v>50</c:v>
                </c:pt>
                <c:pt idx="707">
                  <c:v>8</c:v>
                </c:pt>
                <c:pt idx="708">
                  <c:v>11</c:v>
                </c:pt>
                <c:pt idx="709">
                  <c:v>17</c:v>
                </c:pt>
                <c:pt idx="710">
                  <c:v>28</c:v>
                </c:pt>
                <c:pt idx="711">
                  <c:v>81</c:v>
                </c:pt>
                <c:pt idx="712">
                  <c:v>70</c:v>
                </c:pt>
                <c:pt idx="713">
                  <c:v>91</c:v>
                </c:pt>
                <c:pt idx="714">
                  <c:v>22</c:v>
                </c:pt>
                <c:pt idx="715">
                  <c:v>56</c:v>
                </c:pt>
                <c:pt idx="716">
                  <c:v>29</c:v>
                </c:pt>
                <c:pt idx="717">
                  <c:v>82</c:v>
                </c:pt>
                <c:pt idx="718">
                  <c:v>63</c:v>
                </c:pt>
                <c:pt idx="719">
                  <c:v>41</c:v>
                </c:pt>
                <c:pt idx="720">
                  <c:v>24</c:v>
                </c:pt>
                <c:pt idx="721">
                  <c:v>56</c:v>
                </c:pt>
                <c:pt idx="722">
                  <c:v>84</c:v>
                </c:pt>
                <c:pt idx="723">
                  <c:v>52</c:v>
                </c:pt>
                <c:pt idx="724">
                  <c:v>25</c:v>
                </c:pt>
                <c:pt idx="725">
                  <c:v>73</c:v>
                </c:pt>
                <c:pt idx="726">
                  <c:v>53</c:v>
                </c:pt>
                <c:pt idx="727">
                  <c:v>21</c:v>
                </c:pt>
                <c:pt idx="728">
                  <c:v>44</c:v>
                </c:pt>
                <c:pt idx="729">
                  <c:v>26</c:v>
                </c:pt>
                <c:pt idx="730">
                  <c:v>62</c:v>
                </c:pt>
                <c:pt idx="731">
                  <c:v>52</c:v>
                </c:pt>
                <c:pt idx="732">
                  <c:v>3</c:v>
                </c:pt>
                <c:pt idx="733">
                  <c:v>28</c:v>
                </c:pt>
                <c:pt idx="734">
                  <c:v>100</c:v>
                </c:pt>
                <c:pt idx="735">
                  <c:v>70</c:v>
                </c:pt>
                <c:pt idx="736">
                  <c:v>39</c:v>
                </c:pt>
                <c:pt idx="737">
                  <c:v>74</c:v>
                </c:pt>
                <c:pt idx="738">
                  <c:v>104</c:v>
                </c:pt>
                <c:pt idx="739">
                  <c:v>17</c:v>
                </c:pt>
                <c:pt idx="740">
                  <c:v>30</c:v>
                </c:pt>
                <c:pt idx="741">
                  <c:v>24</c:v>
                </c:pt>
                <c:pt idx="742">
                  <c:v>53</c:v>
                </c:pt>
                <c:pt idx="743">
                  <c:v>29</c:v>
                </c:pt>
                <c:pt idx="744">
                  <c:v>32</c:v>
                </c:pt>
                <c:pt idx="745">
                  <c:v>34</c:v>
                </c:pt>
                <c:pt idx="746">
                  <c:v>68</c:v>
                </c:pt>
                <c:pt idx="747">
                  <c:v>71</c:v>
                </c:pt>
                <c:pt idx="748">
                  <c:v>98</c:v>
                </c:pt>
                <c:pt idx="749">
                  <c:v>88</c:v>
                </c:pt>
                <c:pt idx="750">
                  <c:v>39</c:v>
                </c:pt>
                <c:pt idx="751">
                  <c:v>8</c:v>
                </c:pt>
                <c:pt idx="752">
                  <c:v>80</c:v>
                </c:pt>
                <c:pt idx="753">
                  <c:v>27</c:v>
                </c:pt>
                <c:pt idx="754">
                  <c:v>69</c:v>
                </c:pt>
                <c:pt idx="755">
                  <c:v>9</c:v>
                </c:pt>
                <c:pt idx="756">
                  <c:v>54</c:v>
                </c:pt>
                <c:pt idx="757">
                  <c:v>21</c:v>
                </c:pt>
                <c:pt idx="758">
                  <c:v>115</c:v>
                </c:pt>
                <c:pt idx="759">
                  <c:v>78</c:v>
                </c:pt>
                <c:pt idx="760">
                  <c:v>82</c:v>
                </c:pt>
                <c:pt idx="761">
                  <c:v>85</c:v>
                </c:pt>
                <c:pt idx="762">
                  <c:v>52</c:v>
                </c:pt>
                <c:pt idx="763">
                  <c:v>75</c:v>
                </c:pt>
                <c:pt idx="764">
                  <c:v>28</c:v>
                </c:pt>
                <c:pt idx="765">
                  <c:v>63</c:v>
                </c:pt>
                <c:pt idx="766">
                  <c:v>37</c:v>
                </c:pt>
                <c:pt idx="767">
                  <c:v>39</c:v>
                </c:pt>
                <c:pt idx="768">
                  <c:v>56</c:v>
                </c:pt>
                <c:pt idx="769">
                  <c:v>31</c:v>
                </c:pt>
                <c:pt idx="770">
                  <c:v>85</c:v>
                </c:pt>
                <c:pt idx="771">
                  <c:v>75</c:v>
                </c:pt>
                <c:pt idx="772">
                  <c:v>116</c:v>
                </c:pt>
                <c:pt idx="773">
                  <c:v>56</c:v>
                </c:pt>
                <c:pt idx="774">
                  <c:v>53</c:v>
                </c:pt>
                <c:pt idx="775">
                  <c:v>92</c:v>
                </c:pt>
                <c:pt idx="776">
                  <c:v>52</c:v>
                </c:pt>
                <c:pt idx="777">
                  <c:v>63</c:v>
                </c:pt>
                <c:pt idx="778">
                  <c:v>38</c:v>
                </c:pt>
                <c:pt idx="779">
                  <c:v>37</c:v>
                </c:pt>
                <c:pt idx="780">
                  <c:v>135</c:v>
                </c:pt>
                <c:pt idx="781">
                  <c:v>22</c:v>
                </c:pt>
                <c:pt idx="782">
                  <c:v>28</c:v>
                </c:pt>
                <c:pt idx="783">
                  <c:v>30</c:v>
                </c:pt>
                <c:pt idx="784">
                  <c:v>79</c:v>
                </c:pt>
                <c:pt idx="785">
                  <c:v>79</c:v>
                </c:pt>
                <c:pt idx="786">
                  <c:v>38</c:v>
                </c:pt>
                <c:pt idx="787">
                  <c:v>53</c:v>
                </c:pt>
                <c:pt idx="788">
                  <c:v>47</c:v>
                </c:pt>
                <c:pt idx="789">
                  <c:v>100</c:v>
                </c:pt>
                <c:pt idx="790">
                  <c:v>19</c:v>
                </c:pt>
                <c:pt idx="791">
                  <c:v>22</c:v>
                </c:pt>
                <c:pt idx="792">
                  <c:v>22</c:v>
                </c:pt>
                <c:pt idx="793">
                  <c:v>108</c:v>
                </c:pt>
                <c:pt idx="794">
                  <c:v>36</c:v>
                </c:pt>
                <c:pt idx="795">
                  <c:v>56</c:v>
                </c:pt>
                <c:pt idx="796">
                  <c:v>130</c:v>
                </c:pt>
                <c:pt idx="797">
                  <c:v>42</c:v>
                </c:pt>
                <c:pt idx="798">
                  <c:v>65</c:v>
                </c:pt>
                <c:pt idx="799">
                  <c:v>34</c:v>
                </c:pt>
                <c:pt idx="800">
                  <c:v>40</c:v>
                </c:pt>
                <c:pt idx="801">
                  <c:v>58</c:v>
                </c:pt>
                <c:pt idx="802">
                  <c:v>18</c:v>
                </c:pt>
                <c:pt idx="803">
                  <c:v>111</c:v>
                </c:pt>
                <c:pt idx="804">
                  <c:v>14</c:v>
                </c:pt>
                <c:pt idx="805">
                  <c:v>52</c:v>
                </c:pt>
                <c:pt idx="806">
                  <c:v>24</c:v>
                </c:pt>
                <c:pt idx="807">
                  <c:v>101</c:v>
                </c:pt>
                <c:pt idx="808">
                  <c:v>35</c:v>
                </c:pt>
                <c:pt idx="809">
                  <c:v>41</c:v>
                </c:pt>
                <c:pt idx="810">
                  <c:v>82</c:v>
                </c:pt>
                <c:pt idx="811">
                  <c:v>54</c:v>
                </c:pt>
                <c:pt idx="812">
                  <c:v>71</c:v>
                </c:pt>
                <c:pt idx="813">
                  <c:v>44</c:v>
                </c:pt>
                <c:pt idx="814">
                  <c:v>27</c:v>
                </c:pt>
                <c:pt idx="815">
                  <c:v>21</c:v>
                </c:pt>
                <c:pt idx="816">
                  <c:v>24</c:v>
                </c:pt>
                <c:pt idx="817">
                  <c:v>12</c:v>
                </c:pt>
                <c:pt idx="818">
                  <c:v>55</c:v>
                </c:pt>
                <c:pt idx="819">
                  <c:v>127</c:v>
                </c:pt>
                <c:pt idx="820">
                  <c:v>89</c:v>
                </c:pt>
                <c:pt idx="821">
                  <c:v>62</c:v>
                </c:pt>
                <c:pt idx="822">
                  <c:v>46</c:v>
                </c:pt>
                <c:pt idx="823">
                  <c:v>12</c:v>
                </c:pt>
                <c:pt idx="824">
                  <c:v>37</c:v>
                </c:pt>
                <c:pt idx="825">
                  <c:v>55</c:v>
                </c:pt>
                <c:pt idx="826">
                  <c:v>19</c:v>
                </c:pt>
                <c:pt idx="827">
                  <c:v>24</c:v>
                </c:pt>
                <c:pt idx="828">
                  <c:v>69</c:v>
                </c:pt>
                <c:pt idx="829">
                  <c:v>42</c:v>
                </c:pt>
                <c:pt idx="830">
                  <c:v>18</c:v>
                </c:pt>
                <c:pt idx="831">
                  <c:v>72</c:v>
                </c:pt>
                <c:pt idx="832">
                  <c:v>60</c:v>
                </c:pt>
                <c:pt idx="833">
                  <c:v>65</c:v>
                </c:pt>
                <c:pt idx="834">
                  <c:v>41</c:v>
                </c:pt>
                <c:pt idx="835">
                  <c:v>73</c:v>
                </c:pt>
                <c:pt idx="836">
                  <c:v>91</c:v>
                </c:pt>
                <c:pt idx="837">
                  <c:v>47</c:v>
                </c:pt>
                <c:pt idx="838">
                  <c:v>44</c:v>
                </c:pt>
                <c:pt idx="839">
                  <c:v>22</c:v>
                </c:pt>
                <c:pt idx="840">
                  <c:v>9</c:v>
                </c:pt>
                <c:pt idx="841">
                  <c:v>23</c:v>
                </c:pt>
                <c:pt idx="842">
                  <c:v>26</c:v>
                </c:pt>
                <c:pt idx="843">
                  <c:v>135</c:v>
                </c:pt>
                <c:pt idx="844">
                  <c:v>128</c:v>
                </c:pt>
                <c:pt idx="845">
                  <c:v>64</c:v>
                </c:pt>
                <c:pt idx="846">
                  <c:v>51</c:v>
                </c:pt>
                <c:pt idx="847">
                  <c:v>56</c:v>
                </c:pt>
                <c:pt idx="848">
                  <c:v>30</c:v>
                </c:pt>
                <c:pt idx="849">
                  <c:v>127</c:v>
                </c:pt>
                <c:pt idx="850">
                  <c:v>41</c:v>
                </c:pt>
                <c:pt idx="851">
                  <c:v>26</c:v>
                </c:pt>
                <c:pt idx="852">
                  <c:v>44</c:v>
                </c:pt>
                <c:pt idx="853">
                  <c:v>54</c:v>
                </c:pt>
                <c:pt idx="854">
                  <c:v>62</c:v>
                </c:pt>
                <c:pt idx="855">
                  <c:v>71</c:v>
                </c:pt>
                <c:pt idx="856">
                  <c:v>72</c:v>
                </c:pt>
                <c:pt idx="857">
                  <c:v>77</c:v>
                </c:pt>
                <c:pt idx="858">
                  <c:v>57</c:v>
                </c:pt>
                <c:pt idx="859">
                  <c:v>49</c:v>
                </c:pt>
                <c:pt idx="860">
                  <c:v>46</c:v>
                </c:pt>
                <c:pt idx="861">
                  <c:v>59</c:v>
                </c:pt>
                <c:pt idx="862">
                  <c:v>63</c:v>
                </c:pt>
                <c:pt idx="863">
                  <c:v>30</c:v>
                </c:pt>
                <c:pt idx="864">
                  <c:v>61</c:v>
                </c:pt>
                <c:pt idx="865">
                  <c:v>40</c:v>
                </c:pt>
                <c:pt idx="866">
                  <c:v>82</c:v>
                </c:pt>
                <c:pt idx="867">
                  <c:v>94</c:v>
                </c:pt>
                <c:pt idx="868">
                  <c:v>69</c:v>
                </c:pt>
                <c:pt idx="869">
                  <c:v>106</c:v>
                </c:pt>
                <c:pt idx="870">
                  <c:v>72</c:v>
                </c:pt>
                <c:pt idx="871">
                  <c:v>17</c:v>
                </c:pt>
                <c:pt idx="872">
                  <c:v>59</c:v>
                </c:pt>
                <c:pt idx="873">
                  <c:v>44</c:v>
                </c:pt>
                <c:pt idx="874">
                  <c:v>15</c:v>
                </c:pt>
                <c:pt idx="875">
                  <c:v>23</c:v>
                </c:pt>
                <c:pt idx="876">
                  <c:v>14</c:v>
                </c:pt>
                <c:pt idx="877">
                  <c:v>23</c:v>
                </c:pt>
                <c:pt idx="878">
                  <c:v>63</c:v>
                </c:pt>
                <c:pt idx="879">
                  <c:v>83</c:v>
                </c:pt>
                <c:pt idx="880">
                  <c:v>89</c:v>
                </c:pt>
                <c:pt idx="881">
                  <c:v>90</c:v>
                </c:pt>
                <c:pt idx="882">
                  <c:v>16</c:v>
                </c:pt>
                <c:pt idx="883">
                  <c:v>61</c:v>
                </c:pt>
                <c:pt idx="884">
                  <c:v>54</c:v>
                </c:pt>
                <c:pt idx="885">
                  <c:v>38</c:v>
                </c:pt>
                <c:pt idx="886">
                  <c:v>6</c:v>
                </c:pt>
                <c:pt idx="887">
                  <c:v>53</c:v>
                </c:pt>
                <c:pt idx="888">
                  <c:v>48</c:v>
                </c:pt>
                <c:pt idx="889">
                  <c:v>35</c:v>
                </c:pt>
                <c:pt idx="890">
                  <c:v>15</c:v>
                </c:pt>
                <c:pt idx="891">
                  <c:v>96</c:v>
                </c:pt>
                <c:pt idx="892">
                  <c:v>95</c:v>
                </c:pt>
                <c:pt idx="893">
                  <c:v>24</c:v>
                </c:pt>
                <c:pt idx="894">
                  <c:v>28</c:v>
                </c:pt>
                <c:pt idx="895">
                  <c:v>54</c:v>
                </c:pt>
                <c:pt idx="896">
                  <c:v>23</c:v>
                </c:pt>
                <c:pt idx="897">
                  <c:v>48</c:v>
                </c:pt>
                <c:pt idx="898">
                  <c:v>33</c:v>
                </c:pt>
                <c:pt idx="899">
                  <c:v>22</c:v>
                </c:pt>
                <c:pt idx="900">
                  <c:v>39</c:v>
                </c:pt>
                <c:pt idx="901">
                  <c:v>18</c:v>
                </c:pt>
                <c:pt idx="902">
                  <c:v>35</c:v>
                </c:pt>
                <c:pt idx="903">
                  <c:v>97</c:v>
                </c:pt>
                <c:pt idx="904">
                  <c:v>53</c:v>
                </c:pt>
                <c:pt idx="905">
                  <c:v>28</c:v>
                </c:pt>
                <c:pt idx="906">
                  <c:v>123</c:v>
                </c:pt>
                <c:pt idx="907">
                  <c:v>153</c:v>
                </c:pt>
                <c:pt idx="908">
                  <c:v>64</c:v>
                </c:pt>
                <c:pt idx="909">
                  <c:v>19</c:v>
                </c:pt>
                <c:pt idx="910">
                  <c:v>48</c:v>
                </c:pt>
                <c:pt idx="911">
                  <c:v>47</c:v>
                </c:pt>
                <c:pt idx="912">
                  <c:v>34</c:v>
                </c:pt>
                <c:pt idx="913">
                  <c:v>52</c:v>
                </c:pt>
                <c:pt idx="914">
                  <c:v>96</c:v>
                </c:pt>
                <c:pt idx="915">
                  <c:v>53</c:v>
                </c:pt>
                <c:pt idx="916">
                  <c:v>79</c:v>
                </c:pt>
                <c:pt idx="917">
                  <c:v>25</c:v>
                </c:pt>
                <c:pt idx="918">
                  <c:v>45</c:v>
                </c:pt>
                <c:pt idx="919">
                  <c:v>26</c:v>
                </c:pt>
                <c:pt idx="920">
                  <c:v>40</c:v>
                </c:pt>
                <c:pt idx="921">
                  <c:v>80</c:v>
                </c:pt>
                <c:pt idx="922">
                  <c:v>37</c:v>
                </c:pt>
                <c:pt idx="923">
                  <c:v>48</c:v>
                </c:pt>
                <c:pt idx="924">
                  <c:v>79</c:v>
                </c:pt>
                <c:pt idx="925">
                  <c:v>33</c:v>
                </c:pt>
                <c:pt idx="926">
                  <c:v>61</c:v>
                </c:pt>
                <c:pt idx="927">
                  <c:v>18</c:v>
                </c:pt>
                <c:pt idx="928">
                  <c:v>116</c:v>
                </c:pt>
                <c:pt idx="929">
                  <c:v>61</c:v>
                </c:pt>
                <c:pt idx="930">
                  <c:v>56</c:v>
                </c:pt>
                <c:pt idx="931">
                  <c:v>64</c:v>
                </c:pt>
                <c:pt idx="932">
                  <c:v>34</c:v>
                </c:pt>
                <c:pt idx="933">
                  <c:v>40</c:v>
                </c:pt>
                <c:pt idx="934">
                  <c:v>71</c:v>
                </c:pt>
                <c:pt idx="935">
                  <c:v>42</c:v>
                </c:pt>
                <c:pt idx="936">
                  <c:v>121</c:v>
                </c:pt>
                <c:pt idx="937">
                  <c:v>62</c:v>
                </c:pt>
                <c:pt idx="938">
                  <c:v>40</c:v>
                </c:pt>
                <c:pt idx="939">
                  <c:v>77</c:v>
                </c:pt>
                <c:pt idx="940">
                  <c:v>58</c:v>
                </c:pt>
                <c:pt idx="941">
                  <c:v>61</c:v>
                </c:pt>
                <c:pt idx="942">
                  <c:v>18</c:v>
                </c:pt>
                <c:pt idx="943">
                  <c:v>38</c:v>
                </c:pt>
                <c:pt idx="944">
                  <c:v>74</c:v>
                </c:pt>
                <c:pt idx="945">
                  <c:v>59</c:v>
                </c:pt>
                <c:pt idx="946">
                  <c:v>26</c:v>
                </c:pt>
                <c:pt idx="947">
                  <c:v>76</c:v>
                </c:pt>
                <c:pt idx="948">
                  <c:v>89</c:v>
                </c:pt>
                <c:pt idx="949">
                  <c:v>30</c:v>
                </c:pt>
                <c:pt idx="950">
                  <c:v>57</c:v>
                </c:pt>
                <c:pt idx="951">
                  <c:v>95</c:v>
                </c:pt>
                <c:pt idx="952">
                  <c:v>138</c:v>
                </c:pt>
                <c:pt idx="953">
                  <c:v>93</c:v>
                </c:pt>
                <c:pt idx="954">
                  <c:v>62</c:v>
                </c:pt>
                <c:pt idx="955">
                  <c:v>100</c:v>
                </c:pt>
                <c:pt idx="956">
                  <c:v>114</c:v>
                </c:pt>
                <c:pt idx="957">
                  <c:v>69</c:v>
                </c:pt>
                <c:pt idx="958">
                  <c:v>68</c:v>
                </c:pt>
                <c:pt idx="959">
                  <c:v>17</c:v>
                </c:pt>
                <c:pt idx="960">
                  <c:v>15</c:v>
                </c:pt>
                <c:pt idx="961">
                  <c:v>13</c:v>
                </c:pt>
                <c:pt idx="962">
                  <c:v>50</c:v>
                </c:pt>
                <c:pt idx="963">
                  <c:v>58</c:v>
                </c:pt>
                <c:pt idx="964">
                  <c:v>43</c:v>
                </c:pt>
                <c:pt idx="965">
                  <c:v>31</c:v>
                </c:pt>
                <c:pt idx="966">
                  <c:v>24</c:v>
                </c:pt>
                <c:pt idx="967">
                  <c:v>60</c:v>
                </c:pt>
                <c:pt idx="968">
                  <c:v>27</c:v>
                </c:pt>
                <c:pt idx="969">
                  <c:v>44</c:v>
                </c:pt>
                <c:pt idx="970">
                  <c:v>97</c:v>
                </c:pt>
                <c:pt idx="971">
                  <c:v>49</c:v>
                </c:pt>
                <c:pt idx="972">
                  <c:v>35</c:v>
                </c:pt>
                <c:pt idx="973">
                  <c:v>32</c:v>
                </c:pt>
                <c:pt idx="974">
                  <c:v>65</c:v>
                </c:pt>
                <c:pt idx="975">
                  <c:v>58</c:v>
                </c:pt>
                <c:pt idx="976">
                  <c:v>71</c:v>
                </c:pt>
                <c:pt idx="977">
                  <c:v>67</c:v>
                </c:pt>
                <c:pt idx="978">
                  <c:v>55</c:v>
                </c:pt>
                <c:pt idx="979">
                  <c:v>42</c:v>
                </c:pt>
                <c:pt idx="980">
                  <c:v>48</c:v>
                </c:pt>
                <c:pt idx="981">
                  <c:v>37</c:v>
                </c:pt>
                <c:pt idx="982">
                  <c:v>69</c:v>
                </c:pt>
                <c:pt idx="983">
                  <c:v>49</c:v>
                </c:pt>
                <c:pt idx="984">
                  <c:v>35</c:v>
                </c:pt>
                <c:pt idx="985">
                  <c:v>70</c:v>
                </c:pt>
                <c:pt idx="986">
                  <c:v>57</c:v>
                </c:pt>
                <c:pt idx="987">
                  <c:v>63</c:v>
                </c:pt>
                <c:pt idx="988">
                  <c:v>99</c:v>
                </c:pt>
                <c:pt idx="989">
                  <c:v>128</c:v>
                </c:pt>
                <c:pt idx="990">
                  <c:v>14</c:v>
                </c:pt>
                <c:pt idx="991">
                  <c:v>32</c:v>
                </c:pt>
                <c:pt idx="992">
                  <c:v>34</c:v>
                </c:pt>
                <c:pt idx="993">
                  <c:v>54</c:v>
                </c:pt>
                <c:pt idx="994">
                  <c:v>39</c:v>
                </c:pt>
                <c:pt idx="995">
                  <c:v>40</c:v>
                </c:pt>
                <c:pt idx="996">
                  <c:v>102</c:v>
                </c:pt>
                <c:pt idx="997">
                  <c:v>18</c:v>
                </c:pt>
                <c:pt idx="998">
                  <c:v>137</c:v>
                </c:pt>
                <c:pt idx="999">
                  <c:v>82</c:v>
                </c:pt>
                <c:pt idx="1000">
                  <c:v>75</c:v>
                </c:pt>
                <c:pt idx="1001">
                  <c:v>67</c:v>
                </c:pt>
                <c:pt idx="1002">
                  <c:v>100</c:v>
                </c:pt>
                <c:pt idx="1003">
                  <c:v>20</c:v>
                </c:pt>
                <c:pt idx="1004">
                  <c:v>20</c:v>
                </c:pt>
                <c:pt idx="1005">
                  <c:v>132</c:v>
                </c:pt>
                <c:pt idx="1006">
                  <c:v>42</c:v>
                </c:pt>
                <c:pt idx="1007">
                  <c:v>58</c:v>
                </c:pt>
                <c:pt idx="1008">
                  <c:v>80</c:v>
                </c:pt>
                <c:pt idx="1009">
                  <c:v>51</c:v>
                </c:pt>
                <c:pt idx="1010">
                  <c:v>101</c:v>
                </c:pt>
                <c:pt idx="1011">
                  <c:v>81</c:v>
                </c:pt>
                <c:pt idx="1012">
                  <c:v>102</c:v>
                </c:pt>
                <c:pt idx="1013">
                  <c:v>133</c:v>
                </c:pt>
                <c:pt idx="1014">
                  <c:v>47</c:v>
                </c:pt>
                <c:pt idx="1015">
                  <c:v>34</c:v>
                </c:pt>
                <c:pt idx="1016">
                  <c:v>56</c:v>
                </c:pt>
                <c:pt idx="1017">
                  <c:v>97</c:v>
                </c:pt>
                <c:pt idx="1018">
                  <c:v>37</c:v>
                </c:pt>
                <c:pt idx="1019">
                  <c:v>57</c:v>
                </c:pt>
                <c:pt idx="1020">
                  <c:v>38</c:v>
                </c:pt>
                <c:pt idx="1021">
                  <c:v>99</c:v>
                </c:pt>
                <c:pt idx="1022">
                  <c:v>33</c:v>
                </c:pt>
                <c:pt idx="1023">
                  <c:v>172</c:v>
                </c:pt>
                <c:pt idx="1024">
                  <c:v>136</c:v>
                </c:pt>
                <c:pt idx="1025">
                  <c:v>56</c:v>
                </c:pt>
                <c:pt idx="1026">
                  <c:v>66</c:v>
                </c:pt>
                <c:pt idx="1027">
                  <c:v>40</c:v>
                </c:pt>
                <c:pt idx="1028">
                  <c:v>72</c:v>
                </c:pt>
                <c:pt idx="1029">
                  <c:v>67</c:v>
                </c:pt>
                <c:pt idx="1030">
                  <c:v>98</c:v>
                </c:pt>
                <c:pt idx="1031">
                  <c:v>38</c:v>
                </c:pt>
                <c:pt idx="1032">
                  <c:v>134</c:v>
                </c:pt>
                <c:pt idx="1033">
                  <c:v>53</c:v>
                </c:pt>
                <c:pt idx="1034">
                  <c:v>84</c:v>
                </c:pt>
                <c:pt idx="1035">
                  <c:v>168</c:v>
                </c:pt>
                <c:pt idx="1036">
                  <c:v>43</c:v>
                </c:pt>
                <c:pt idx="1037">
                  <c:v>95</c:v>
                </c:pt>
                <c:pt idx="1038">
                  <c:v>64</c:v>
                </c:pt>
                <c:pt idx="1039">
                  <c:v>88</c:v>
                </c:pt>
                <c:pt idx="1040">
                  <c:v>92</c:v>
                </c:pt>
                <c:pt idx="1041">
                  <c:v>70</c:v>
                </c:pt>
                <c:pt idx="1042">
                  <c:v>78</c:v>
                </c:pt>
                <c:pt idx="1043">
                  <c:v>12</c:v>
                </c:pt>
                <c:pt idx="1044">
                  <c:v>65</c:v>
                </c:pt>
                <c:pt idx="1045">
                  <c:v>43</c:v>
                </c:pt>
                <c:pt idx="1046">
                  <c:v>72</c:v>
                </c:pt>
                <c:pt idx="1047">
                  <c:v>106</c:v>
                </c:pt>
                <c:pt idx="1048">
                  <c:v>17</c:v>
                </c:pt>
                <c:pt idx="1049">
                  <c:v>85</c:v>
                </c:pt>
                <c:pt idx="1050">
                  <c:v>23</c:v>
                </c:pt>
                <c:pt idx="1051">
                  <c:v>96</c:v>
                </c:pt>
                <c:pt idx="1052">
                  <c:v>50</c:v>
                </c:pt>
                <c:pt idx="1053">
                  <c:v>80</c:v>
                </c:pt>
                <c:pt idx="1054">
                  <c:v>105</c:v>
                </c:pt>
                <c:pt idx="1055">
                  <c:v>57</c:v>
                </c:pt>
                <c:pt idx="1056">
                  <c:v>76</c:v>
                </c:pt>
                <c:pt idx="1057">
                  <c:v>116</c:v>
                </c:pt>
                <c:pt idx="1058">
                  <c:v>118</c:v>
                </c:pt>
                <c:pt idx="1059">
                  <c:v>42</c:v>
                </c:pt>
                <c:pt idx="1060">
                  <c:v>34</c:v>
                </c:pt>
                <c:pt idx="1061">
                  <c:v>28</c:v>
                </c:pt>
                <c:pt idx="1062">
                  <c:v>51</c:v>
                </c:pt>
                <c:pt idx="1063">
                  <c:v>38</c:v>
                </c:pt>
                <c:pt idx="1064">
                  <c:v>65</c:v>
                </c:pt>
                <c:pt idx="1065">
                  <c:v>65</c:v>
                </c:pt>
                <c:pt idx="1066">
                  <c:v>114</c:v>
                </c:pt>
                <c:pt idx="1067">
                  <c:v>58</c:v>
                </c:pt>
                <c:pt idx="1068">
                  <c:v>27</c:v>
                </c:pt>
                <c:pt idx="1069">
                  <c:v>36</c:v>
                </c:pt>
                <c:pt idx="1070">
                  <c:v>219</c:v>
                </c:pt>
                <c:pt idx="1071">
                  <c:v>54</c:v>
                </c:pt>
                <c:pt idx="1072">
                  <c:v>87</c:v>
                </c:pt>
                <c:pt idx="1073">
                  <c:v>40</c:v>
                </c:pt>
                <c:pt idx="1074">
                  <c:v>99</c:v>
                </c:pt>
                <c:pt idx="1075">
                  <c:v>100</c:v>
                </c:pt>
                <c:pt idx="1076">
                  <c:v>44</c:v>
                </c:pt>
                <c:pt idx="1077">
                  <c:v>39</c:v>
                </c:pt>
                <c:pt idx="1078">
                  <c:v>78</c:v>
                </c:pt>
                <c:pt idx="1079">
                  <c:v>10</c:v>
                </c:pt>
                <c:pt idx="1080">
                  <c:v>57</c:v>
                </c:pt>
                <c:pt idx="1081">
                  <c:v>58</c:v>
                </c:pt>
                <c:pt idx="1082">
                  <c:v>31</c:v>
                </c:pt>
                <c:pt idx="1083">
                  <c:v>121</c:v>
                </c:pt>
                <c:pt idx="1084">
                  <c:v>84</c:v>
                </c:pt>
                <c:pt idx="1085">
                  <c:v>73</c:v>
                </c:pt>
                <c:pt idx="1086">
                  <c:v>66</c:v>
                </c:pt>
                <c:pt idx="1087">
                  <c:v>18</c:v>
                </c:pt>
                <c:pt idx="1088">
                  <c:v>56</c:v>
                </c:pt>
                <c:pt idx="1089">
                  <c:v>91</c:v>
                </c:pt>
                <c:pt idx="1090">
                  <c:v>115</c:v>
                </c:pt>
                <c:pt idx="1091">
                  <c:v>14</c:v>
                </c:pt>
                <c:pt idx="1092">
                  <c:v>90</c:v>
                </c:pt>
                <c:pt idx="1093">
                  <c:v>58</c:v>
                </c:pt>
                <c:pt idx="1094">
                  <c:v>55</c:v>
                </c:pt>
                <c:pt idx="1095">
                  <c:v>68</c:v>
                </c:pt>
                <c:pt idx="1096">
                  <c:v>57</c:v>
                </c:pt>
                <c:pt idx="1097">
                  <c:v>56</c:v>
                </c:pt>
                <c:pt idx="1098">
                  <c:v>49</c:v>
                </c:pt>
                <c:pt idx="1099">
                  <c:v>85</c:v>
                </c:pt>
                <c:pt idx="1100">
                  <c:v>38</c:v>
                </c:pt>
                <c:pt idx="1101">
                  <c:v>171</c:v>
                </c:pt>
                <c:pt idx="1102">
                  <c:v>95</c:v>
                </c:pt>
                <c:pt idx="1103">
                  <c:v>50</c:v>
                </c:pt>
                <c:pt idx="1104">
                  <c:v>92</c:v>
                </c:pt>
                <c:pt idx="1105">
                  <c:v>30</c:v>
                </c:pt>
                <c:pt idx="1106">
                  <c:v>66</c:v>
                </c:pt>
                <c:pt idx="1107">
                  <c:v>99</c:v>
                </c:pt>
                <c:pt idx="1108">
                  <c:v>57</c:v>
                </c:pt>
                <c:pt idx="1109">
                  <c:v>70</c:v>
                </c:pt>
                <c:pt idx="1110">
                  <c:v>158</c:v>
                </c:pt>
                <c:pt idx="1111">
                  <c:v>56</c:v>
                </c:pt>
                <c:pt idx="1112">
                  <c:v>103</c:v>
                </c:pt>
                <c:pt idx="1113">
                  <c:v>59</c:v>
                </c:pt>
                <c:pt idx="1114">
                  <c:v>85</c:v>
                </c:pt>
                <c:pt idx="1115">
                  <c:v>102</c:v>
                </c:pt>
                <c:pt idx="1116">
                  <c:v>108</c:v>
                </c:pt>
                <c:pt idx="1117">
                  <c:v>18</c:v>
                </c:pt>
                <c:pt idx="1118">
                  <c:v>17</c:v>
                </c:pt>
                <c:pt idx="1119">
                  <c:v>62</c:v>
                </c:pt>
                <c:pt idx="1120">
                  <c:v>103</c:v>
                </c:pt>
                <c:pt idx="1121">
                  <c:v>51</c:v>
                </c:pt>
                <c:pt idx="1122">
                  <c:v>112</c:v>
                </c:pt>
                <c:pt idx="1123">
                  <c:v>50</c:v>
                </c:pt>
                <c:pt idx="1124">
                  <c:v>68</c:v>
                </c:pt>
                <c:pt idx="1125">
                  <c:v>97</c:v>
                </c:pt>
                <c:pt idx="1126">
                  <c:v>16</c:v>
                </c:pt>
                <c:pt idx="1127">
                  <c:v>59</c:v>
                </c:pt>
                <c:pt idx="1128">
                  <c:v>80</c:v>
                </c:pt>
                <c:pt idx="1129">
                  <c:v>65</c:v>
                </c:pt>
                <c:pt idx="1130">
                  <c:v>8</c:v>
                </c:pt>
                <c:pt idx="1131">
                  <c:v>73</c:v>
                </c:pt>
                <c:pt idx="1132">
                  <c:v>61</c:v>
                </c:pt>
                <c:pt idx="1133">
                  <c:v>69</c:v>
                </c:pt>
                <c:pt idx="1135">
                  <c:v>74</c:v>
                </c:pt>
                <c:pt idx="1136">
                  <c:v>25</c:v>
                </c:pt>
                <c:pt idx="1137">
                  <c:v>84</c:v>
                </c:pt>
                <c:pt idx="1138">
                  <c:v>53</c:v>
                </c:pt>
                <c:pt idx="1139">
                  <c:v>109</c:v>
                </c:pt>
                <c:pt idx="1140">
                  <c:v>45</c:v>
                </c:pt>
                <c:pt idx="1141">
                  <c:v>35</c:v>
                </c:pt>
                <c:pt idx="1142">
                  <c:v>15</c:v>
                </c:pt>
                <c:pt idx="1143">
                  <c:v>100</c:v>
                </c:pt>
                <c:pt idx="1144">
                  <c:v>26</c:v>
                </c:pt>
                <c:pt idx="1145">
                  <c:v>64</c:v>
                </c:pt>
                <c:pt idx="1146">
                  <c:v>93</c:v>
                </c:pt>
                <c:pt idx="1147">
                  <c:v>43</c:v>
                </c:pt>
                <c:pt idx="1148">
                  <c:v>116</c:v>
                </c:pt>
                <c:pt idx="1149">
                  <c:v>91</c:v>
                </c:pt>
                <c:pt idx="1150">
                  <c:v>75</c:v>
                </c:pt>
                <c:pt idx="1151">
                  <c:v>28</c:v>
                </c:pt>
                <c:pt idx="1152">
                  <c:v>33</c:v>
                </c:pt>
                <c:pt idx="1153">
                  <c:v>24</c:v>
                </c:pt>
                <c:pt idx="1154">
                  <c:v>20</c:v>
                </c:pt>
                <c:pt idx="1155">
                  <c:v>89</c:v>
                </c:pt>
                <c:pt idx="1156">
                  <c:v>66</c:v>
                </c:pt>
                <c:pt idx="1157">
                  <c:v>69</c:v>
                </c:pt>
                <c:pt idx="1158">
                  <c:v>53</c:v>
                </c:pt>
                <c:pt idx="1159">
                  <c:v>47</c:v>
                </c:pt>
                <c:pt idx="1160">
                  <c:v>131</c:v>
                </c:pt>
                <c:pt idx="1161">
                  <c:v>83</c:v>
                </c:pt>
                <c:pt idx="1162">
                  <c:v>44</c:v>
                </c:pt>
                <c:pt idx="1163">
                  <c:v>31</c:v>
                </c:pt>
                <c:pt idx="1164">
                  <c:v>106</c:v>
                </c:pt>
                <c:pt idx="1165">
                  <c:v>68</c:v>
                </c:pt>
                <c:pt idx="1166">
                  <c:v>27</c:v>
                </c:pt>
                <c:pt idx="1167">
                  <c:v>49</c:v>
                </c:pt>
                <c:pt idx="1168">
                  <c:v>60</c:v>
                </c:pt>
                <c:pt idx="1169">
                  <c:v>113</c:v>
                </c:pt>
                <c:pt idx="1170">
                  <c:v>46</c:v>
                </c:pt>
                <c:pt idx="1171">
                  <c:v>78</c:v>
                </c:pt>
                <c:pt idx="1172">
                  <c:v>86</c:v>
                </c:pt>
                <c:pt idx="1173">
                  <c:v>57</c:v>
                </c:pt>
                <c:pt idx="1174">
                  <c:v>153</c:v>
                </c:pt>
                <c:pt idx="1175">
                  <c:v>38</c:v>
                </c:pt>
                <c:pt idx="1176">
                  <c:v>10</c:v>
                </c:pt>
                <c:pt idx="1177">
                  <c:v>64</c:v>
                </c:pt>
                <c:pt idx="1178">
                  <c:v>69</c:v>
                </c:pt>
                <c:pt idx="1179">
                  <c:v>43</c:v>
                </c:pt>
                <c:pt idx="1180">
                  <c:v>123</c:v>
                </c:pt>
                <c:pt idx="1181">
                  <c:v>43</c:v>
                </c:pt>
                <c:pt idx="1182">
                  <c:v>130</c:v>
                </c:pt>
                <c:pt idx="1183">
                  <c:v>97</c:v>
                </c:pt>
                <c:pt idx="1184">
                  <c:v>30</c:v>
                </c:pt>
                <c:pt idx="1185">
                  <c:v>178</c:v>
                </c:pt>
                <c:pt idx="1186">
                  <c:v>115</c:v>
                </c:pt>
                <c:pt idx="1187">
                  <c:v>22</c:v>
                </c:pt>
                <c:pt idx="1188">
                  <c:v>120</c:v>
                </c:pt>
                <c:pt idx="1189">
                  <c:v>68</c:v>
                </c:pt>
                <c:pt idx="1190">
                  <c:v>71</c:v>
                </c:pt>
                <c:pt idx="1191">
                  <c:v>56</c:v>
                </c:pt>
                <c:pt idx="1192">
                  <c:v>33</c:v>
                </c:pt>
                <c:pt idx="1193">
                  <c:v>104</c:v>
                </c:pt>
                <c:pt idx="1194">
                  <c:v>108</c:v>
                </c:pt>
                <c:pt idx="1195">
                  <c:v>86</c:v>
                </c:pt>
                <c:pt idx="1196">
                  <c:v>73</c:v>
                </c:pt>
                <c:pt idx="1197">
                  <c:v>92</c:v>
                </c:pt>
                <c:pt idx="1198">
                  <c:v>126</c:v>
                </c:pt>
                <c:pt idx="1199">
                  <c:v>76</c:v>
                </c:pt>
                <c:pt idx="1200">
                  <c:v>74</c:v>
                </c:pt>
                <c:pt idx="1201">
                  <c:v>56</c:v>
                </c:pt>
                <c:pt idx="1202">
                  <c:v>72</c:v>
                </c:pt>
                <c:pt idx="1203">
                  <c:v>48</c:v>
                </c:pt>
                <c:pt idx="1204">
                  <c:v>53</c:v>
                </c:pt>
                <c:pt idx="1205">
                  <c:v>37</c:v>
                </c:pt>
                <c:pt idx="1206">
                  <c:v>98</c:v>
                </c:pt>
                <c:pt idx="1207">
                  <c:v>12</c:v>
                </c:pt>
                <c:pt idx="1208">
                  <c:v>28</c:v>
                </c:pt>
                <c:pt idx="1209">
                  <c:v>39</c:v>
                </c:pt>
                <c:pt idx="1210">
                  <c:v>12</c:v>
                </c:pt>
                <c:pt idx="1211">
                  <c:v>54</c:v>
                </c:pt>
                <c:pt idx="1212">
                  <c:v>11</c:v>
                </c:pt>
                <c:pt idx="1213">
                  <c:v>5</c:v>
                </c:pt>
                <c:pt idx="1214">
                  <c:v>58</c:v>
                </c:pt>
                <c:pt idx="1215">
                  <c:v>34</c:v>
                </c:pt>
                <c:pt idx="1216">
                  <c:v>63</c:v>
                </c:pt>
                <c:pt idx="1217">
                  <c:v>129</c:v>
                </c:pt>
                <c:pt idx="1218">
                  <c:v>44</c:v>
                </c:pt>
                <c:pt idx="1219">
                  <c:v>100</c:v>
                </c:pt>
                <c:pt idx="1220">
                  <c:v>89</c:v>
                </c:pt>
                <c:pt idx="1221">
                  <c:v>42</c:v>
                </c:pt>
                <c:pt idx="1222">
                  <c:v>7</c:v>
                </c:pt>
                <c:pt idx="1223">
                  <c:v>114</c:v>
                </c:pt>
                <c:pt idx="1224">
                  <c:v>45</c:v>
                </c:pt>
                <c:pt idx="1225">
                  <c:v>37</c:v>
                </c:pt>
                <c:pt idx="1226">
                  <c:v>70</c:v>
                </c:pt>
                <c:pt idx="1227">
                  <c:v>105</c:v>
                </c:pt>
                <c:pt idx="1228">
                  <c:v>90</c:v>
                </c:pt>
                <c:pt idx="1229">
                  <c:v>40</c:v>
                </c:pt>
                <c:pt idx="1230">
                  <c:v>24</c:v>
                </c:pt>
                <c:pt idx="1231">
                  <c:v>53</c:v>
                </c:pt>
                <c:pt idx="1232">
                  <c:v>40</c:v>
                </c:pt>
                <c:pt idx="1233">
                  <c:v>86</c:v>
                </c:pt>
                <c:pt idx="1234">
                  <c:v>67</c:v>
                </c:pt>
                <c:pt idx="1235">
                  <c:v>16</c:v>
                </c:pt>
                <c:pt idx="1236">
                  <c:v>97</c:v>
                </c:pt>
                <c:pt idx="1237">
                  <c:v>118</c:v>
                </c:pt>
                <c:pt idx="1238">
                  <c:v>55</c:v>
                </c:pt>
                <c:pt idx="1239">
                  <c:v>149</c:v>
                </c:pt>
                <c:pt idx="1240">
                  <c:v>74</c:v>
                </c:pt>
                <c:pt idx="1241">
                  <c:v>91</c:v>
                </c:pt>
                <c:pt idx="1242">
                  <c:v>134</c:v>
                </c:pt>
                <c:pt idx="1243">
                  <c:v>187</c:v>
                </c:pt>
                <c:pt idx="1244">
                  <c:v>65</c:v>
                </c:pt>
                <c:pt idx="1245">
                  <c:v>63</c:v>
                </c:pt>
                <c:pt idx="1246">
                  <c:v>64</c:v>
                </c:pt>
                <c:pt idx="1247">
                  <c:v>77</c:v>
                </c:pt>
                <c:pt idx="1248">
                  <c:v>66</c:v>
                </c:pt>
                <c:pt idx="1249">
                  <c:v>63</c:v>
                </c:pt>
                <c:pt idx="1250">
                  <c:v>57</c:v>
                </c:pt>
                <c:pt idx="1251">
                  <c:v>58</c:v>
                </c:pt>
                <c:pt idx="1252">
                  <c:v>70</c:v>
                </c:pt>
                <c:pt idx="1253">
                  <c:v>118</c:v>
                </c:pt>
                <c:pt idx="1254">
                  <c:v>77</c:v>
                </c:pt>
                <c:pt idx="1255">
                  <c:v>51</c:v>
                </c:pt>
                <c:pt idx="1256">
                  <c:v>54</c:v>
                </c:pt>
                <c:pt idx="1257">
                  <c:v>115</c:v>
                </c:pt>
                <c:pt idx="1258">
                  <c:v>87</c:v>
                </c:pt>
                <c:pt idx="1259">
                  <c:v>84</c:v>
                </c:pt>
                <c:pt idx="1260">
                  <c:v>101</c:v>
                </c:pt>
                <c:pt idx="1261">
                  <c:v>35</c:v>
                </c:pt>
                <c:pt idx="1262">
                  <c:v>35</c:v>
                </c:pt>
                <c:pt idx="1263">
                  <c:v>35</c:v>
                </c:pt>
                <c:pt idx="1264">
                  <c:v>118</c:v>
                </c:pt>
                <c:pt idx="1265">
                  <c:v>68</c:v>
                </c:pt>
                <c:pt idx="1266">
                  <c:v>64</c:v>
                </c:pt>
                <c:pt idx="1267">
                  <c:v>36</c:v>
                </c:pt>
                <c:pt idx="1268">
                  <c:v>30</c:v>
                </c:pt>
                <c:pt idx="1269">
                  <c:v>57</c:v>
                </c:pt>
                <c:pt idx="1270">
                  <c:v>52</c:v>
                </c:pt>
                <c:pt idx="1271">
                  <c:v>86</c:v>
                </c:pt>
                <c:pt idx="1272">
                  <c:v>70</c:v>
                </c:pt>
                <c:pt idx="1273">
                  <c:v>93</c:v>
                </c:pt>
                <c:pt idx="1274">
                  <c:v>45</c:v>
                </c:pt>
                <c:pt idx="1275">
                  <c:v>110</c:v>
                </c:pt>
                <c:pt idx="1276">
                  <c:v>42</c:v>
                </c:pt>
                <c:pt idx="1277">
                  <c:v>46</c:v>
                </c:pt>
                <c:pt idx="1278">
                  <c:v>140</c:v>
                </c:pt>
                <c:pt idx="1279">
                  <c:v>40</c:v>
                </c:pt>
                <c:pt idx="1280">
                  <c:v>80</c:v>
                </c:pt>
                <c:pt idx="1281">
                  <c:v>86</c:v>
                </c:pt>
                <c:pt idx="1282">
                  <c:v>54</c:v>
                </c:pt>
                <c:pt idx="1283">
                  <c:v>121</c:v>
                </c:pt>
                <c:pt idx="1284">
                  <c:v>42</c:v>
                </c:pt>
                <c:pt idx="1285">
                  <c:v>71</c:v>
                </c:pt>
                <c:pt idx="1286">
                  <c:v>60</c:v>
                </c:pt>
                <c:pt idx="1287">
                  <c:v>72</c:v>
                </c:pt>
                <c:pt idx="1288">
                  <c:v>184</c:v>
                </c:pt>
                <c:pt idx="1289">
                  <c:v>86</c:v>
                </c:pt>
                <c:pt idx="1290">
                  <c:v>43</c:v>
                </c:pt>
                <c:pt idx="1291">
                  <c:v>101</c:v>
                </c:pt>
                <c:pt idx="1292">
                  <c:v>96</c:v>
                </c:pt>
                <c:pt idx="1293">
                  <c:v>71</c:v>
                </c:pt>
                <c:pt idx="1294">
                  <c:v>102</c:v>
                </c:pt>
                <c:pt idx="1295">
                  <c:v>18</c:v>
                </c:pt>
                <c:pt idx="1296">
                  <c:v>30</c:v>
                </c:pt>
                <c:pt idx="1297">
                  <c:v>48</c:v>
                </c:pt>
                <c:pt idx="1298">
                  <c:v>49</c:v>
                </c:pt>
                <c:pt idx="1299">
                  <c:v>68</c:v>
                </c:pt>
                <c:pt idx="1300">
                  <c:v>51</c:v>
                </c:pt>
                <c:pt idx="1301">
                  <c:v>27</c:v>
                </c:pt>
                <c:pt idx="1302">
                  <c:v>75</c:v>
                </c:pt>
                <c:pt idx="1303">
                  <c:v>73</c:v>
                </c:pt>
                <c:pt idx="1304">
                  <c:v>34</c:v>
                </c:pt>
                <c:pt idx="1305">
                  <c:v>69</c:v>
                </c:pt>
                <c:pt idx="1306">
                  <c:v>116</c:v>
                </c:pt>
                <c:pt idx="1307">
                  <c:v>80</c:v>
                </c:pt>
                <c:pt idx="1308">
                  <c:v>52</c:v>
                </c:pt>
                <c:pt idx="1309">
                  <c:v>38</c:v>
                </c:pt>
                <c:pt idx="1310">
                  <c:v>74</c:v>
                </c:pt>
                <c:pt idx="1311">
                  <c:v>62</c:v>
                </c:pt>
                <c:pt idx="1312">
                  <c:v>126</c:v>
                </c:pt>
                <c:pt idx="1313">
                  <c:v>120</c:v>
                </c:pt>
                <c:pt idx="1314">
                  <c:v>58</c:v>
                </c:pt>
                <c:pt idx="1315">
                  <c:v>59</c:v>
                </c:pt>
                <c:pt idx="1316">
                  <c:v>107</c:v>
                </c:pt>
                <c:pt idx="1317">
                  <c:v>43</c:v>
                </c:pt>
                <c:pt idx="1318">
                  <c:v>73</c:v>
                </c:pt>
                <c:pt idx="1319">
                  <c:v>56</c:v>
                </c:pt>
                <c:pt idx="1320">
                  <c:v>42</c:v>
                </c:pt>
                <c:pt idx="1321">
                  <c:v>30</c:v>
                </c:pt>
                <c:pt idx="1322">
                  <c:v>71</c:v>
                </c:pt>
                <c:pt idx="1323">
                  <c:v>52</c:v>
                </c:pt>
                <c:pt idx="1324">
                  <c:v>94</c:v>
                </c:pt>
                <c:pt idx="1325">
                  <c:v>106</c:v>
                </c:pt>
                <c:pt idx="1326">
                  <c:v>66</c:v>
                </c:pt>
                <c:pt idx="1327">
                  <c:v>47</c:v>
                </c:pt>
                <c:pt idx="1328">
                  <c:v>63</c:v>
                </c:pt>
                <c:pt idx="1329">
                  <c:v>78</c:v>
                </c:pt>
              </c:numCache>
            </c:numRef>
          </c:yVal>
          <c:smooth val="0"/>
        </c:ser>
        <c:dLbls>
          <c:showLegendKey val="0"/>
          <c:showVal val="0"/>
          <c:showCatName val="0"/>
          <c:showSerName val="0"/>
          <c:showPercent val="0"/>
          <c:showBubbleSize val="0"/>
        </c:dLbls>
        <c:axId val="217579520"/>
        <c:axId val="217581440"/>
      </c:scatterChart>
      <c:valAx>
        <c:axId val="217579520"/>
        <c:scaling>
          <c:orientation val="minMax"/>
        </c:scaling>
        <c:delete val="0"/>
        <c:axPos val="b"/>
        <c:title>
          <c:tx>
            <c:rich>
              <a:bodyPr/>
              <a:lstStyle/>
              <a:p>
                <a:pPr>
                  <a:defRPr/>
                </a:pPr>
                <a:r>
                  <a:rPr lang="el-GR"/>
                  <a:t>δ</a:t>
                </a:r>
                <a:r>
                  <a:rPr lang="nb-NO" baseline="30000"/>
                  <a:t>18</a:t>
                </a:r>
                <a:r>
                  <a:rPr lang="nb-NO"/>
                  <a:t>O (‰ VSMOW)</a:t>
                </a:r>
              </a:p>
            </c:rich>
          </c:tx>
          <c:overlay val="0"/>
        </c:title>
        <c:numFmt formatCode="General" sourceLinked="1"/>
        <c:majorTickMark val="out"/>
        <c:minorTickMark val="none"/>
        <c:tickLblPos val="nextTo"/>
        <c:crossAx val="217581440"/>
        <c:crosses val="autoZero"/>
        <c:crossBetween val="midCat"/>
      </c:valAx>
      <c:valAx>
        <c:axId val="217581440"/>
        <c:scaling>
          <c:orientation val="minMax"/>
        </c:scaling>
        <c:delete val="0"/>
        <c:axPos val="l"/>
        <c:title>
          <c:tx>
            <c:rich>
              <a:bodyPr rot="-5400000" vert="horz"/>
              <a:lstStyle/>
              <a:p>
                <a:pPr>
                  <a:defRPr/>
                </a:pPr>
                <a:r>
                  <a:rPr lang="en-US"/>
                  <a:t>Precipitation amount (mm)</a:t>
                </a:r>
              </a:p>
            </c:rich>
          </c:tx>
          <c:overlay val="0"/>
        </c:title>
        <c:numFmt formatCode="General" sourceLinked="1"/>
        <c:majorTickMark val="out"/>
        <c:minorTickMark val="none"/>
        <c:tickLblPos val="nextTo"/>
        <c:crossAx val="217579520"/>
        <c:crosses val="autoZero"/>
        <c:crossBetween val="midCat"/>
      </c:valAx>
    </c:plotArea>
    <c:legend>
      <c:legendPos val="b"/>
      <c:legendEntry>
        <c:idx val="4"/>
        <c:delete val="1"/>
      </c:legendEntry>
      <c:overlay val="0"/>
    </c:legend>
    <c:plotVisOnly val="1"/>
    <c:dispBlanksAs val="gap"/>
    <c:showDLblsOverMax val="0"/>
  </c:chart>
  <c:txPr>
    <a:bodyPr/>
    <a:lstStyle/>
    <a:p>
      <a:pPr>
        <a:defRPr>
          <a:latin typeface="Arial" pitchFamily="34" charset="0"/>
          <a:cs typeface="Arial"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Nied08-04</a:t>
            </a:r>
          </a:p>
        </c:rich>
      </c:tx>
      <c:layout>
        <c:manualLayout>
          <c:xMode val="edge"/>
          <c:yMode val="edge"/>
          <c:x val="0.4406294696411745"/>
          <c:y val="2.6473658114593568E-2"/>
        </c:manualLayout>
      </c:layout>
      <c:overlay val="1"/>
    </c:title>
    <c:autoTitleDeleted val="0"/>
    <c:plotArea>
      <c:layout>
        <c:manualLayout>
          <c:layoutTarget val="inner"/>
          <c:xMode val="edge"/>
          <c:yMode val="edge"/>
          <c:x val="0.10469441934733922"/>
          <c:y val="3.3545978512797052E-2"/>
          <c:w val="0.71064273125602162"/>
          <c:h val="0.60093149159260362"/>
        </c:manualLayout>
      </c:layout>
      <c:scatterChart>
        <c:scatterStyle val="smoothMarker"/>
        <c:varyColors val="0"/>
        <c:ser>
          <c:idx val="1"/>
          <c:order val="1"/>
          <c:tx>
            <c:v>Stalagmate</c:v>
          </c:tx>
          <c:spPr>
            <a:ln w="9525">
              <a:solidFill>
                <a:srgbClr val="0070C0"/>
              </a:solidFill>
            </a:ln>
          </c:spPr>
          <c:marker>
            <c:symbol val="none"/>
          </c:marker>
          <c:dPt>
            <c:idx val="1857"/>
            <c:bubble3D val="0"/>
            <c:spPr>
              <a:ln w="9525">
                <a:noFill/>
              </a:ln>
            </c:spPr>
          </c:dPt>
          <c:xVal>
            <c:numRef>
              <c:f>Stal4!$D$6:$D$12714</c:f>
              <c:numCache>
                <c:formatCode>dd/mm/yyyy\ hh:mm</c:formatCode>
                <c:ptCount val="12709"/>
                <c:pt idx="0">
                  <c:v>39542.041666666584</c:v>
                </c:pt>
                <c:pt idx="1">
                  <c:v>39542.083333333328</c:v>
                </c:pt>
                <c:pt idx="2">
                  <c:v>39542.124999999993</c:v>
                </c:pt>
                <c:pt idx="3">
                  <c:v>39542.166666666584</c:v>
                </c:pt>
                <c:pt idx="4">
                  <c:v>39542.208333333328</c:v>
                </c:pt>
                <c:pt idx="5">
                  <c:v>39542.25</c:v>
                </c:pt>
                <c:pt idx="6">
                  <c:v>39542.291666665857</c:v>
                </c:pt>
                <c:pt idx="7">
                  <c:v>39542.333333333328</c:v>
                </c:pt>
                <c:pt idx="8">
                  <c:v>39542.375</c:v>
                </c:pt>
                <c:pt idx="9">
                  <c:v>39542.416666666664</c:v>
                </c:pt>
                <c:pt idx="10">
                  <c:v>39542.458333333343</c:v>
                </c:pt>
                <c:pt idx="11">
                  <c:v>39542.5</c:v>
                </c:pt>
                <c:pt idx="12">
                  <c:v>39542.541666666584</c:v>
                </c:pt>
                <c:pt idx="13">
                  <c:v>39542.583333333328</c:v>
                </c:pt>
                <c:pt idx="14">
                  <c:v>39542.624999999993</c:v>
                </c:pt>
                <c:pt idx="15">
                  <c:v>39542.666666666584</c:v>
                </c:pt>
                <c:pt idx="16">
                  <c:v>39542.708333333328</c:v>
                </c:pt>
                <c:pt idx="17">
                  <c:v>39542.75</c:v>
                </c:pt>
                <c:pt idx="18">
                  <c:v>39542.791666665857</c:v>
                </c:pt>
                <c:pt idx="19">
                  <c:v>39542.833333333328</c:v>
                </c:pt>
                <c:pt idx="20">
                  <c:v>39542.875</c:v>
                </c:pt>
                <c:pt idx="21">
                  <c:v>39542.916666666664</c:v>
                </c:pt>
                <c:pt idx="22">
                  <c:v>39542.958333333343</c:v>
                </c:pt>
                <c:pt idx="23">
                  <c:v>39543</c:v>
                </c:pt>
                <c:pt idx="24">
                  <c:v>39543.041666666584</c:v>
                </c:pt>
                <c:pt idx="25">
                  <c:v>39543.083333333328</c:v>
                </c:pt>
                <c:pt idx="26">
                  <c:v>39543.124999999993</c:v>
                </c:pt>
                <c:pt idx="27">
                  <c:v>39543.166666666584</c:v>
                </c:pt>
                <c:pt idx="28">
                  <c:v>39543.208333333328</c:v>
                </c:pt>
                <c:pt idx="29">
                  <c:v>39543.25</c:v>
                </c:pt>
                <c:pt idx="30">
                  <c:v>39543.291666665857</c:v>
                </c:pt>
                <c:pt idx="31">
                  <c:v>39543.333333333328</c:v>
                </c:pt>
                <c:pt idx="32">
                  <c:v>39543.375</c:v>
                </c:pt>
                <c:pt idx="33">
                  <c:v>39543.416666666664</c:v>
                </c:pt>
                <c:pt idx="34">
                  <c:v>39543.458333333343</c:v>
                </c:pt>
                <c:pt idx="35">
                  <c:v>39543.5</c:v>
                </c:pt>
                <c:pt idx="36">
                  <c:v>39543.541666666584</c:v>
                </c:pt>
                <c:pt idx="37">
                  <c:v>39543.583333333328</c:v>
                </c:pt>
                <c:pt idx="38">
                  <c:v>39543.624999999993</c:v>
                </c:pt>
                <c:pt idx="39">
                  <c:v>39543.666666666584</c:v>
                </c:pt>
                <c:pt idx="40">
                  <c:v>39543.708333333328</c:v>
                </c:pt>
                <c:pt idx="41">
                  <c:v>39543.75</c:v>
                </c:pt>
                <c:pt idx="42">
                  <c:v>39543.791666665857</c:v>
                </c:pt>
                <c:pt idx="43">
                  <c:v>39543.833333333328</c:v>
                </c:pt>
                <c:pt idx="44">
                  <c:v>39543.875</c:v>
                </c:pt>
                <c:pt idx="45">
                  <c:v>39543.916666666664</c:v>
                </c:pt>
                <c:pt idx="46">
                  <c:v>39543.958333333343</c:v>
                </c:pt>
                <c:pt idx="47">
                  <c:v>39544</c:v>
                </c:pt>
                <c:pt idx="48">
                  <c:v>39544.041666666584</c:v>
                </c:pt>
                <c:pt idx="49">
                  <c:v>39544.083333333328</c:v>
                </c:pt>
                <c:pt idx="50">
                  <c:v>39544.124999999993</c:v>
                </c:pt>
                <c:pt idx="51">
                  <c:v>39544.166666666584</c:v>
                </c:pt>
                <c:pt idx="52">
                  <c:v>39544.208333333328</c:v>
                </c:pt>
                <c:pt idx="53">
                  <c:v>39544.25</c:v>
                </c:pt>
                <c:pt idx="54">
                  <c:v>39544.291666665857</c:v>
                </c:pt>
                <c:pt idx="55">
                  <c:v>39544.333333333328</c:v>
                </c:pt>
                <c:pt idx="56">
                  <c:v>39544.375</c:v>
                </c:pt>
                <c:pt idx="57">
                  <c:v>39544.416666666664</c:v>
                </c:pt>
                <c:pt idx="58">
                  <c:v>39544.458333333343</c:v>
                </c:pt>
                <c:pt idx="59">
                  <c:v>39544.5</c:v>
                </c:pt>
                <c:pt idx="60">
                  <c:v>39544.541666666584</c:v>
                </c:pt>
                <c:pt idx="61">
                  <c:v>39544.583333333328</c:v>
                </c:pt>
                <c:pt idx="62">
                  <c:v>39544.624999999993</c:v>
                </c:pt>
                <c:pt idx="63">
                  <c:v>39544.666666666584</c:v>
                </c:pt>
                <c:pt idx="64">
                  <c:v>39544.708333333328</c:v>
                </c:pt>
                <c:pt idx="65">
                  <c:v>39544.75</c:v>
                </c:pt>
                <c:pt idx="66">
                  <c:v>39544.791666665857</c:v>
                </c:pt>
                <c:pt idx="67">
                  <c:v>39544.833333333328</c:v>
                </c:pt>
                <c:pt idx="68">
                  <c:v>39544.875</c:v>
                </c:pt>
                <c:pt idx="69">
                  <c:v>39544.916666666664</c:v>
                </c:pt>
                <c:pt idx="70">
                  <c:v>39544.958333333343</c:v>
                </c:pt>
                <c:pt idx="71">
                  <c:v>39545</c:v>
                </c:pt>
                <c:pt idx="72">
                  <c:v>39545.041666666584</c:v>
                </c:pt>
                <c:pt idx="73">
                  <c:v>39545.083333333328</c:v>
                </c:pt>
                <c:pt idx="74">
                  <c:v>39545.124999999993</c:v>
                </c:pt>
                <c:pt idx="75">
                  <c:v>39545.166666666584</c:v>
                </c:pt>
                <c:pt idx="76">
                  <c:v>39545.208333333328</c:v>
                </c:pt>
                <c:pt idx="77">
                  <c:v>39545.25</c:v>
                </c:pt>
                <c:pt idx="78">
                  <c:v>39545.291666665857</c:v>
                </c:pt>
                <c:pt idx="79">
                  <c:v>39545.333333333328</c:v>
                </c:pt>
                <c:pt idx="80">
                  <c:v>39545.375</c:v>
                </c:pt>
                <c:pt idx="81">
                  <c:v>39545.416666666664</c:v>
                </c:pt>
                <c:pt idx="82">
                  <c:v>39545.458333333343</c:v>
                </c:pt>
                <c:pt idx="83">
                  <c:v>39545.5</c:v>
                </c:pt>
                <c:pt idx="84">
                  <c:v>39545.541666666584</c:v>
                </c:pt>
                <c:pt idx="85">
                  <c:v>39545.583333333328</c:v>
                </c:pt>
                <c:pt idx="86">
                  <c:v>39545.624999999993</c:v>
                </c:pt>
                <c:pt idx="87">
                  <c:v>39545.666666666584</c:v>
                </c:pt>
                <c:pt idx="88">
                  <c:v>39545.708333333328</c:v>
                </c:pt>
                <c:pt idx="89">
                  <c:v>39545.75</c:v>
                </c:pt>
                <c:pt idx="90">
                  <c:v>39545.791666665857</c:v>
                </c:pt>
                <c:pt idx="91">
                  <c:v>39545.833333333328</c:v>
                </c:pt>
                <c:pt idx="92">
                  <c:v>39545.875</c:v>
                </c:pt>
                <c:pt idx="93">
                  <c:v>39545.916666666664</c:v>
                </c:pt>
                <c:pt idx="94">
                  <c:v>39545.958333333343</c:v>
                </c:pt>
                <c:pt idx="95">
                  <c:v>39546</c:v>
                </c:pt>
                <c:pt idx="96">
                  <c:v>39546.041666666584</c:v>
                </c:pt>
                <c:pt idx="97">
                  <c:v>39546.083333333328</c:v>
                </c:pt>
                <c:pt idx="98">
                  <c:v>39546.124999999993</c:v>
                </c:pt>
                <c:pt idx="99">
                  <c:v>39546.166666666584</c:v>
                </c:pt>
                <c:pt idx="100">
                  <c:v>39546.208333333328</c:v>
                </c:pt>
                <c:pt idx="101">
                  <c:v>39546.25</c:v>
                </c:pt>
                <c:pt idx="102">
                  <c:v>39546.291666665857</c:v>
                </c:pt>
                <c:pt idx="103">
                  <c:v>39546.333333333328</c:v>
                </c:pt>
                <c:pt idx="104">
                  <c:v>39546.375</c:v>
                </c:pt>
                <c:pt idx="105">
                  <c:v>39546.416666666664</c:v>
                </c:pt>
                <c:pt idx="106">
                  <c:v>39546.458333333343</c:v>
                </c:pt>
                <c:pt idx="107">
                  <c:v>39546.5</c:v>
                </c:pt>
                <c:pt idx="108">
                  <c:v>39546.541666666584</c:v>
                </c:pt>
                <c:pt idx="109">
                  <c:v>39546.583333333328</c:v>
                </c:pt>
                <c:pt idx="110">
                  <c:v>39546.624999999993</c:v>
                </c:pt>
                <c:pt idx="111">
                  <c:v>39546.666666666584</c:v>
                </c:pt>
                <c:pt idx="112">
                  <c:v>39546.708333333328</c:v>
                </c:pt>
                <c:pt idx="113">
                  <c:v>39546.75</c:v>
                </c:pt>
                <c:pt idx="114">
                  <c:v>39546.791666665857</c:v>
                </c:pt>
                <c:pt idx="115">
                  <c:v>39546.833333333328</c:v>
                </c:pt>
                <c:pt idx="116">
                  <c:v>39546.875</c:v>
                </c:pt>
                <c:pt idx="117">
                  <c:v>39546.916666666664</c:v>
                </c:pt>
                <c:pt idx="118">
                  <c:v>39546.958333333343</c:v>
                </c:pt>
                <c:pt idx="119">
                  <c:v>39547</c:v>
                </c:pt>
                <c:pt idx="120">
                  <c:v>39547.041666666584</c:v>
                </c:pt>
                <c:pt idx="121">
                  <c:v>39547.083333333328</c:v>
                </c:pt>
                <c:pt idx="122">
                  <c:v>39547.124999999993</c:v>
                </c:pt>
                <c:pt idx="123">
                  <c:v>39547.166666666584</c:v>
                </c:pt>
                <c:pt idx="124">
                  <c:v>39547.208333333328</c:v>
                </c:pt>
                <c:pt idx="125">
                  <c:v>39547.25</c:v>
                </c:pt>
                <c:pt idx="126">
                  <c:v>39547.291666665857</c:v>
                </c:pt>
                <c:pt idx="127">
                  <c:v>39547.333333333328</c:v>
                </c:pt>
                <c:pt idx="128">
                  <c:v>39547.375</c:v>
                </c:pt>
                <c:pt idx="129">
                  <c:v>39547.416666666664</c:v>
                </c:pt>
                <c:pt idx="130">
                  <c:v>39547.458333333343</c:v>
                </c:pt>
                <c:pt idx="131">
                  <c:v>39547.5</c:v>
                </c:pt>
                <c:pt idx="132">
                  <c:v>39547.541666666584</c:v>
                </c:pt>
                <c:pt idx="133">
                  <c:v>39547.583333333328</c:v>
                </c:pt>
                <c:pt idx="134">
                  <c:v>39547.624999999993</c:v>
                </c:pt>
                <c:pt idx="135">
                  <c:v>39547.666666666584</c:v>
                </c:pt>
                <c:pt idx="136">
                  <c:v>39547.708333333328</c:v>
                </c:pt>
                <c:pt idx="137">
                  <c:v>39547.75</c:v>
                </c:pt>
                <c:pt idx="138">
                  <c:v>39547.791666665857</c:v>
                </c:pt>
                <c:pt idx="139">
                  <c:v>39547.833333333328</c:v>
                </c:pt>
                <c:pt idx="140">
                  <c:v>39547.875</c:v>
                </c:pt>
                <c:pt idx="141">
                  <c:v>39547.916666666664</c:v>
                </c:pt>
                <c:pt idx="142">
                  <c:v>39547.958333333343</c:v>
                </c:pt>
                <c:pt idx="143">
                  <c:v>39548</c:v>
                </c:pt>
                <c:pt idx="144">
                  <c:v>39548.041666666584</c:v>
                </c:pt>
                <c:pt idx="145">
                  <c:v>39548.083333333328</c:v>
                </c:pt>
                <c:pt idx="146">
                  <c:v>39548.124999999993</c:v>
                </c:pt>
                <c:pt idx="147">
                  <c:v>39548.166666666584</c:v>
                </c:pt>
                <c:pt idx="148">
                  <c:v>39548.208333333328</c:v>
                </c:pt>
                <c:pt idx="149">
                  <c:v>39548.25</c:v>
                </c:pt>
                <c:pt idx="150">
                  <c:v>39548.291666665857</c:v>
                </c:pt>
                <c:pt idx="151">
                  <c:v>39548.333333333328</c:v>
                </c:pt>
                <c:pt idx="152">
                  <c:v>39548.375</c:v>
                </c:pt>
                <c:pt idx="153">
                  <c:v>39548.416666666664</c:v>
                </c:pt>
                <c:pt idx="154">
                  <c:v>39548.458333333343</c:v>
                </c:pt>
                <c:pt idx="155">
                  <c:v>39548.5</c:v>
                </c:pt>
                <c:pt idx="156">
                  <c:v>39548.541666666584</c:v>
                </c:pt>
                <c:pt idx="157">
                  <c:v>39548.583333333328</c:v>
                </c:pt>
                <c:pt idx="158">
                  <c:v>39548.624999999993</c:v>
                </c:pt>
                <c:pt idx="159">
                  <c:v>39548.666666666584</c:v>
                </c:pt>
                <c:pt idx="160">
                  <c:v>39548.708333333328</c:v>
                </c:pt>
                <c:pt idx="161">
                  <c:v>39548.75</c:v>
                </c:pt>
                <c:pt idx="162">
                  <c:v>39548.791666665857</c:v>
                </c:pt>
                <c:pt idx="163">
                  <c:v>39548.833333333328</c:v>
                </c:pt>
                <c:pt idx="164">
                  <c:v>39548.875</c:v>
                </c:pt>
                <c:pt idx="165">
                  <c:v>39548.916666666664</c:v>
                </c:pt>
                <c:pt idx="166">
                  <c:v>39548.958333333343</c:v>
                </c:pt>
                <c:pt idx="167">
                  <c:v>39549</c:v>
                </c:pt>
                <c:pt idx="168">
                  <c:v>39549.041666666584</c:v>
                </c:pt>
                <c:pt idx="169">
                  <c:v>39549.083333333328</c:v>
                </c:pt>
                <c:pt idx="170">
                  <c:v>39549.124999999993</c:v>
                </c:pt>
                <c:pt idx="171">
                  <c:v>39549.166666666584</c:v>
                </c:pt>
                <c:pt idx="172">
                  <c:v>39549.208333333328</c:v>
                </c:pt>
                <c:pt idx="173">
                  <c:v>39549.25</c:v>
                </c:pt>
                <c:pt idx="174">
                  <c:v>39549.291666665857</c:v>
                </c:pt>
                <c:pt idx="175">
                  <c:v>39549.333333333328</c:v>
                </c:pt>
                <c:pt idx="176">
                  <c:v>39549.375</c:v>
                </c:pt>
                <c:pt idx="177">
                  <c:v>39549.416666666664</c:v>
                </c:pt>
                <c:pt idx="178">
                  <c:v>39549.458333333343</c:v>
                </c:pt>
                <c:pt idx="179">
                  <c:v>39549.5</c:v>
                </c:pt>
                <c:pt idx="180">
                  <c:v>39549.541666666584</c:v>
                </c:pt>
                <c:pt idx="181">
                  <c:v>39549.583333333328</c:v>
                </c:pt>
                <c:pt idx="182">
                  <c:v>39549.624999999993</c:v>
                </c:pt>
                <c:pt idx="183">
                  <c:v>39549.666666666584</c:v>
                </c:pt>
                <c:pt idx="184">
                  <c:v>39549.708333333328</c:v>
                </c:pt>
                <c:pt idx="185">
                  <c:v>39549.75</c:v>
                </c:pt>
                <c:pt idx="186">
                  <c:v>39549.791666665857</c:v>
                </c:pt>
                <c:pt idx="187">
                  <c:v>39549.833333333328</c:v>
                </c:pt>
                <c:pt idx="188">
                  <c:v>39549.875</c:v>
                </c:pt>
                <c:pt idx="189">
                  <c:v>39549.916666666664</c:v>
                </c:pt>
                <c:pt idx="190">
                  <c:v>39549.958333333343</c:v>
                </c:pt>
                <c:pt idx="191">
                  <c:v>39550</c:v>
                </c:pt>
                <c:pt idx="192">
                  <c:v>39550.041666666584</c:v>
                </c:pt>
                <c:pt idx="193">
                  <c:v>39550.083333333328</c:v>
                </c:pt>
                <c:pt idx="194">
                  <c:v>39550.124999999993</c:v>
                </c:pt>
                <c:pt idx="195">
                  <c:v>39550.166666666584</c:v>
                </c:pt>
                <c:pt idx="196">
                  <c:v>39550.208333333328</c:v>
                </c:pt>
                <c:pt idx="197">
                  <c:v>39550.25</c:v>
                </c:pt>
                <c:pt idx="198">
                  <c:v>39550.291666665857</c:v>
                </c:pt>
                <c:pt idx="199">
                  <c:v>39550.333333333328</c:v>
                </c:pt>
                <c:pt idx="200">
                  <c:v>39550.375</c:v>
                </c:pt>
                <c:pt idx="201">
                  <c:v>39550.416666666664</c:v>
                </c:pt>
                <c:pt idx="202">
                  <c:v>39550.458333333343</c:v>
                </c:pt>
                <c:pt idx="203">
                  <c:v>39550.5</c:v>
                </c:pt>
                <c:pt idx="204">
                  <c:v>39550.541666666584</c:v>
                </c:pt>
                <c:pt idx="205">
                  <c:v>39550.583333333328</c:v>
                </c:pt>
                <c:pt idx="206">
                  <c:v>39550.624999999993</c:v>
                </c:pt>
                <c:pt idx="207">
                  <c:v>39550.666666666584</c:v>
                </c:pt>
                <c:pt idx="208">
                  <c:v>39550.708333333328</c:v>
                </c:pt>
                <c:pt idx="209">
                  <c:v>39550.75</c:v>
                </c:pt>
                <c:pt idx="210">
                  <c:v>39550.791666665857</c:v>
                </c:pt>
                <c:pt idx="211">
                  <c:v>39550.833333333328</c:v>
                </c:pt>
                <c:pt idx="212">
                  <c:v>39550.875</c:v>
                </c:pt>
                <c:pt idx="213">
                  <c:v>39550.916666666664</c:v>
                </c:pt>
                <c:pt idx="214">
                  <c:v>39550.958333333343</c:v>
                </c:pt>
                <c:pt idx="215">
                  <c:v>39551</c:v>
                </c:pt>
                <c:pt idx="216">
                  <c:v>39551.041666666584</c:v>
                </c:pt>
                <c:pt idx="217">
                  <c:v>39551.083333333328</c:v>
                </c:pt>
                <c:pt idx="218">
                  <c:v>39551.124999999993</c:v>
                </c:pt>
                <c:pt idx="219">
                  <c:v>39551.166666666584</c:v>
                </c:pt>
                <c:pt idx="220">
                  <c:v>39551.208333333328</c:v>
                </c:pt>
                <c:pt idx="221">
                  <c:v>39551.25</c:v>
                </c:pt>
                <c:pt idx="222">
                  <c:v>39551.291666665857</c:v>
                </c:pt>
                <c:pt idx="223">
                  <c:v>39551.333333333328</c:v>
                </c:pt>
                <c:pt idx="224">
                  <c:v>39551.375</c:v>
                </c:pt>
                <c:pt idx="225">
                  <c:v>39551.416666666664</c:v>
                </c:pt>
                <c:pt idx="226">
                  <c:v>39551.458333333343</c:v>
                </c:pt>
                <c:pt idx="227">
                  <c:v>39551.5</c:v>
                </c:pt>
                <c:pt idx="228">
                  <c:v>39551.541666666584</c:v>
                </c:pt>
                <c:pt idx="229">
                  <c:v>39551.583333333328</c:v>
                </c:pt>
                <c:pt idx="230">
                  <c:v>39551.624999999993</c:v>
                </c:pt>
                <c:pt idx="231">
                  <c:v>39551.666666666584</c:v>
                </c:pt>
                <c:pt idx="232">
                  <c:v>39551.708333333328</c:v>
                </c:pt>
                <c:pt idx="233">
                  <c:v>39551.75</c:v>
                </c:pt>
                <c:pt idx="234">
                  <c:v>39551.791666665857</c:v>
                </c:pt>
                <c:pt idx="235">
                  <c:v>39551.833333333328</c:v>
                </c:pt>
                <c:pt idx="236">
                  <c:v>39551.875</c:v>
                </c:pt>
                <c:pt idx="237">
                  <c:v>39551.916666666664</c:v>
                </c:pt>
                <c:pt idx="238">
                  <c:v>39551.958333333343</c:v>
                </c:pt>
                <c:pt idx="239">
                  <c:v>39552</c:v>
                </c:pt>
                <c:pt idx="240">
                  <c:v>39552.041666666584</c:v>
                </c:pt>
                <c:pt idx="241">
                  <c:v>39552.083333333328</c:v>
                </c:pt>
                <c:pt idx="242">
                  <c:v>39552.124999999993</c:v>
                </c:pt>
                <c:pt idx="243">
                  <c:v>39552.166666666584</c:v>
                </c:pt>
                <c:pt idx="244">
                  <c:v>39552.208333333328</c:v>
                </c:pt>
                <c:pt idx="245">
                  <c:v>39552.25</c:v>
                </c:pt>
                <c:pt idx="246">
                  <c:v>39552.291666665857</c:v>
                </c:pt>
                <c:pt idx="247">
                  <c:v>39552.333333333328</c:v>
                </c:pt>
                <c:pt idx="248">
                  <c:v>39552.375</c:v>
                </c:pt>
                <c:pt idx="249">
                  <c:v>39552.416666666664</c:v>
                </c:pt>
                <c:pt idx="250">
                  <c:v>39552.458333333343</c:v>
                </c:pt>
                <c:pt idx="251">
                  <c:v>39552.5</c:v>
                </c:pt>
                <c:pt idx="252">
                  <c:v>39552.541666666584</c:v>
                </c:pt>
                <c:pt idx="253">
                  <c:v>39552.583333333328</c:v>
                </c:pt>
                <c:pt idx="254">
                  <c:v>39552.624999999993</c:v>
                </c:pt>
                <c:pt idx="255">
                  <c:v>39552.666666666584</c:v>
                </c:pt>
                <c:pt idx="256">
                  <c:v>39552.708333333328</c:v>
                </c:pt>
                <c:pt idx="257">
                  <c:v>39552.75</c:v>
                </c:pt>
                <c:pt idx="258">
                  <c:v>39552.791666665857</c:v>
                </c:pt>
                <c:pt idx="259">
                  <c:v>39552.833333333328</c:v>
                </c:pt>
                <c:pt idx="260">
                  <c:v>39552.875</c:v>
                </c:pt>
                <c:pt idx="261">
                  <c:v>39552.916666666664</c:v>
                </c:pt>
                <c:pt idx="262">
                  <c:v>39552.958333333343</c:v>
                </c:pt>
                <c:pt idx="263">
                  <c:v>39553</c:v>
                </c:pt>
                <c:pt idx="264">
                  <c:v>39553.041666666584</c:v>
                </c:pt>
                <c:pt idx="265">
                  <c:v>39553.083333333328</c:v>
                </c:pt>
                <c:pt idx="266">
                  <c:v>39553.124999999993</c:v>
                </c:pt>
                <c:pt idx="267">
                  <c:v>39553.166666666584</c:v>
                </c:pt>
                <c:pt idx="268">
                  <c:v>39553.208333333328</c:v>
                </c:pt>
                <c:pt idx="269">
                  <c:v>39553.25</c:v>
                </c:pt>
                <c:pt idx="270">
                  <c:v>39553.291666665857</c:v>
                </c:pt>
                <c:pt idx="271">
                  <c:v>39553.333333333328</c:v>
                </c:pt>
                <c:pt idx="272">
                  <c:v>39553.375</c:v>
                </c:pt>
                <c:pt idx="273">
                  <c:v>39553.416666666664</c:v>
                </c:pt>
                <c:pt idx="274">
                  <c:v>39553.458333333343</c:v>
                </c:pt>
                <c:pt idx="275">
                  <c:v>39553.5</c:v>
                </c:pt>
                <c:pt idx="276">
                  <c:v>39553.541666666584</c:v>
                </c:pt>
                <c:pt idx="277">
                  <c:v>39553.583333333328</c:v>
                </c:pt>
                <c:pt idx="278">
                  <c:v>39553.624999999993</c:v>
                </c:pt>
                <c:pt idx="279">
                  <c:v>39553.666666666584</c:v>
                </c:pt>
                <c:pt idx="280">
                  <c:v>39553.708333333328</c:v>
                </c:pt>
                <c:pt idx="281">
                  <c:v>39553.75</c:v>
                </c:pt>
                <c:pt idx="282">
                  <c:v>39553.791666665857</c:v>
                </c:pt>
                <c:pt idx="283">
                  <c:v>39553.833333333328</c:v>
                </c:pt>
                <c:pt idx="284">
                  <c:v>39553.875</c:v>
                </c:pt>
                <c:pt idx="285">
                  <c:v>39553.916666666664</c:v>
                </c:pt>
                <c:pt idx="286">
                  <c:v>39553.958333333343</c:v>
                </c:pt>
                <c:pt idx="287">
                  <c:v>39554</c:v>
                </c:pt>
                <c:pt idx="288">
                  <c:v>39554.041666666584</c:v>
                </c:pt>
                <c:pt idx="289">
                  <c:v>39554.083333333328</c:v>
                </c:pt>
                <c:pt idx="290">
                  <c:v>39554.124999999993</c:v>
                </c:pt>
                <c:pt idx="291">
                  <c:v>39554.166666666584</c:v>
                </c:pt>
                <c:pt idx="292">
                  <c:v>39554.208333333328</c:v>
                </c:pt>
                <c:pt idx="293">
                  <c:v>39554.25</c:v>
                </c:pt>
                <c:pt idx="294">
                  <c:v>39554.291666665857</c:v>
                </c:pt>
                <c:pt idx="295">
                  <c:v>39554.333333333328</c:v>
                </c:pt>
                <c:pt idx="296">
                  <c:v>39554.375</c:v>
                </c:pt>
                <c:pt idx="297">
                  <c:v>39554.416666666664</c:v>
                </c:pt>
                <c:pt idx="298">
                  <c:v>39554.458333333343</c:v>
                </c:pt>
                <c:pt idx="299">
                  <c:v>39554.5</c:v>
                </c:pt>
                <c:pt idx="300">
                  <c:v>39554.541666666584</c:v>
                </c:pt>
                <c:pt idx="301">
                  <c:v>39554.583333333328</c:v>
                </c:pt>
                <c:pt idx="302">
                  <c:v>39554.624999999993</c:v>
                </c:pt>
                <c:pt idx="303">
                  <c:v>39554.666666666584</c:v>
                </c:pt>
                <c:pt idx="304">
                  <c:v>39554.708333333328</c:v>
                </c:pt>
                <c:pt idx="305">
                  <c:v>39554.75</c:v>
                </c:pt>
                <c:pt idx="306">
                  <c:v>39554.791666665857</c:v>
                </c:pt>
                <c:pt idx="307">
                  <c:v>39554.833333333328</c:v>
                </c:pt>
                <c:pt idx="308">
                  <c:v>39554.875</c:v>
                </c:pt>
                <c:pt idx="309">
                  <c:v>39554.916666666664</c:v>
                </c:pt>
                <c:pt idx="310">
                  <c:v>39554.958333333343</c:v>
                </c:pt>
                <c:pt idx="311">
                  <c:v>39555</c:v>
                </c:pt>
                <c:pt idx="312">
                  <c:v>39555.041666666584</c:v>
                </c:pt>
                <c:pt idx="313">
                  <c:v>39555.083333333328</c:v>
                </c:pt>
                <c:pt idx="314">
                  <c:v>39555.124999999993</c:v>
                </c:pt>
                <c:pt idx="315">
                  <c:v>39555.166666666584</c:v>
                </c:pt>
                <c:pt idx="316">
                  <c:v>39555.208333333328</c:v>
                </c:pt>
                <c:pt idx="317">
                  <c:v>39555.25</c:v>
                </c:pt>
                <c:pt idx="318">
                  <c:v>39555.291666665857</c:v>
                </c:pt>
                <c:pt idx="319">
                  <c:v>39555.333333333328</c:v>
                </c:pt>
                <c:pt idx="320">
                  <c:v>39555.375</c:v>
                </c:pt>
                <c:pt idx="321">
                  <c:v>39555.416666666664</c:v>
                </c:pt>
                <c:pt idx="322">
                  <c:v>39555.458333333343</c:v>
                </c:pt>
                <c:pt idx="323">
                  <c:v>39555.5</c:v>
                </c:pt>
                <c:pt idx="324">
                  <c:v>39555.541666666584</c:v>
                </c:pt>
                <c:pt idx="325">
                  <c:v>39555.583333333328</c:v>
                </c:pt>
                <c:pt idx="326">
                  <c:v>39555.624999999993</c:v>
                </c:pt>
                <c:pt idx="327">
                  <c:v>39555.666666666584</c:v>
                </c:pt>
                <c:pt idx="328">
                  <c:v>39555.708333333328</c:v>
                </c:pt>
                <c:pt idx="329">
                  <c:v>39555.75</c:v>
                </c:pt>
                <c:pt idx="330">
                  <c:v>39555.791666665857</c:v>
                </c:pt>
                <c:pt idx="331">
                  <c:v>39555.833333333328</c:v>
                </c:pt>
                <c:pt idx="332">
                  <c:v>39555.875</c:v>
                </c:pt>
                <c:pt idx="333">
                  <c:v>39555.916666666664</c:v>
                </c:pt>
                <c:pt idx="334">
                  <c:v>39555.958333333343</c:v>
                </c:pt>
                <c:pt idx="335">
                  <c:v>39556</c:v>
                </c:pt>
                <c:pt idx="336">
                  <c:v>39556.041666666584</c:v>
                </c:pt>
                <c:pt idx="337">
                  <c:v>39556.083333333328</c:v>
                </c:pt>
                <c:pt idx="338">
                  <c:v>39556.124999999993</c:v>
                </c:pt>
                <c:pt idx="339">
                  <c:v>39556.166666666584</c:v>
                </c:pt>
                <c:pt idx="340">
                  <c:v>39556.208333333328</c:v>
                </c:pt>
                <c:pt idx="341">
                  <c:v>39556.25</c:v>
                </c:pt>
                <c:pt idx="342">
                  <c:v>39556.291666665857</c:v>
                </c:pt>
                <c:pt idx="343">
                  <c:v>39556.333333333328</c:v>
                </c:pt>
                <c:pt idx="344">
                  <c:v>39556.375</c:v>
                </c:pt>
                <c:pt idx="345">
                  <c:v>39556.416666666664</c:v>
                </c:pt>
                <c:pt idx="346">
                  <c:v>39556.458333333343</c:v>
                </c:pt>
                <c:pt idx="347">
                  <c:v>39556.5</c:v>
                </c:pt>
                <c:pt idx="348">
                  <c:v>39556.541666666584</c:v>
                </c:pt>
                <c:pt idx="349">
                  <c:v>39556.583333333328</c:v>
                </c:pt>
                <c:pt idx="350">
                  <c:v>39556.624999999993</c:v>
                </c:pt>
                <c:pt idx="351">
                  <c:v>39556.666666666584</c:v>
                </c:pt>
                <c:pt idx="352">
                  <c:v>39556.708333333328</c:v>
                </c:pt>
                <c:pt idx="353">
                  <c:v>39556.75</c:v>
                </c:pt>
                <c:pt idx="354">
                  <c:v>39556.791666665857</c:v>
                </c:pt>
                <c:pt idx="355">
                  <c:v>39556.833333333328</c:v>
                </c:pt>
                <c:pt idx="356">
                  <c:v>39556.875</c:v>
                </c:pt>
                <c:pt idx="357">
                  <c:v>39556.916666666664</c:v>
                </c:pt>
                <c:pt idx="358">
                  <c:v>39556.958333333343</c:v>
                </c:pt>
                <c:pt idx="359">
                  <c:v>39557</c:v>
                </c:pt>
                <c:pt idx="360">
                  <c:v>39557.041666666584</c:v>
                </c:pt>
                <c:pt idx="361">
                  <c:v>39557.083333333328</c:v>
                </c:pt>
                <c:pt idx="362">
                  <c:v>39557.124999999993</c:v>
                </c:pt>
                <c:pt idx="363">
                  <c:v>39557.166666666584</c:v>
                </c:pt>
                <c:pt idx="364">
                  <c:v>39557.208333333328</c:v>
                </c:pt>
                <c:pt idx="365">
                  <c:v>39557.25</c:v>
                </c:pt>
                <c:pt idx="366">
                  <c:v>39557.291666665857</c:v>
                </c:pt>
                <c:pt idx="367">
                  <c:v>39557.333333333328</c:v>
                </c:pt>
                <c:pt idx="368">
                  <c:v>39557.375</c:v>
                </c:pt>
                <c:pt idx="369">
                  <c:v>39557.416666666664</c:v>
                </c:pt>
                <c:pt idx="370">
                  <c:v>39557.458333333343</c:v>
                </c:pt>
                <c:pt idx="371">
                  <c:v>39557.5</c:v>
                </c:pt>
                <c:pt idx="372">
                  <c:v>39557.541666666584</c:v>
                </c:pt>
                <c:pt idx="373">
                  <c:v>39557.583333333328</c:v>
                </c:pt>
                <c:pt idx="374">
                  <c:v>39557.624999999993</c:v>
                </c:pt>
                <c:pt idx="375">
                  <c:v>39557.666666666584</c:v>
                </c:pt>
                <c:pt idx="376">
                  <c:v>39557.708333333328</c:v>
                </c:pt>
                <c:pt idx="377">
                  <c:v>39557.75</c:v>
                </c:pt>
                <c:pt idx="378">
                  <c:v>39557.791666665857</c:v>
                </c:pt>
                <c:pt idx="379">
                  <c:v>39557.833333333328</c:v>
                </c:pt>
                <c:pt idx="380">
                  <c:v>39557.875</c:v>
                </c:pt>
                <c:pt idx="381">
                  <c:v>39557.916666666664</c:v>
                </c:pt>
                <c:pt idx="382">
                  <c:v>39557.958333333343</c:v>
                </c:pt>
                <c:pt idx="383">
                  <c:v>39558</c:v>
                </c:pt>
                <c:pt idx="384">
                  <c:v>39558.041666666584</c:v>
                </c:pt>
                <c:pt idx="385">
                  <c:v>39558.083333333328</c:v>
                </c:pt>
                <c:pt idx="386">
                  <c:v>39558.124999999993</c:v>
                </c:pt>
                <c:pt idx="387">
                  <c:v>39558.166666666584</c:v>
                </c:pt>
                <c:pt idx="388">
                  <c:v>39558.208333333328</c:v>
                </c:pt>
                <c:pt idx="389">
                  <c:v>39558.25</c:v>
                </c:pt>
                <c:pt idx="390">
                  <c:v>39558.291666665857</c:v>
                </c:pt>
                <c:pt idx="391">
                  <c:v>39558.333333333328</c:v>
                </c:pt>
                <c:pt idx="392">
                  <c:v>39558.375</c:v>
                </c:pt>
                <c:pt idx="393">
                  <c:v>39558.416666666664</c:v>
                </c:pt>
                <c:pt idx="394">
                  <c:v>39558.458333333343</c:v>
                </c:pt>
                <c:pt idx="395">
                  <c:v>39558.5</c:v>
                </c:pt>
                <c:pt idx="396">
                  <c:v>39558.541666666584</c:v>
                </c:pt>
                <c:pt idx="397">
                  <c:v>39558.583333333328</c:v>
                </c:pt>
                <c:pt idx="398">
                  <c:v>39558.624999999993</c:v>
                </c:pt>
                <c:pt idx="399">
                  <c:v>39558.666666666584</c:v>
                </c:pt>
                <c:pt idx="400">
                  <c:v>39558.708333333328</c:v>
                </c:pt>
                <c:pt idx="401">
                  <c:v>39558.75</c:v>
                </c:pt>
                <c:pt idx="402">
                  <c:v>39558.791666665857</c:v>
                </c:pt>
                <c:pt idx="403">
                  <c:v>39558.833333333328</c:v>
                </c:pt>
                <c:pt idx="404">
                  <c:v>39558.875</c:v>
                </c:pt>
                <c:pt idx="405">
                  <c:v>39558.916666666664</c:v>
                </c:pt>
                <c:pt idx="406">
                  <c:v>39558.958333333343</c:v>
                </c:pt>
                <c:pt idx="407">
                  <c:v>39559</c:v>
                </c:pt>
                <c:pt idx="408">
                  <c:v>39559.041666666584</c:v>
                </c:pt>
                <c:pt idx="409">
                  <c:v>39559.083333333328</c:v>
                </c:pt>
                <c:pt idx="410">
                  <c:v>39559.124999999993</c:v>
                </c:pt>
                <c:pt idx="411">
                  <c:v>39559.166666666584</c:v>
                </c:pt>
                <c:pt idx="412">
                  <c:v>39559.208333333328</c:v>
                </c:pt>
                <c:pt idx="413">
                  <c:v>39559.25</c:v>
                </c:pt>
                <c:pt idx="414">
                  <c:v>39559.291666665857</c:v>
                </c:pt>
                <c:pt idx="415">
                  <c:v>39559.333333333328</c:v>
                </c:pt>
                <c:pt idx="416">
                  <c:v>39559.375</c:v>
                </c:pt>
                <c:pt idx="417">
                  <c:v>39559.416666666664</c:v>
                </c:pt>
                <c:pt idx="418">
                  <c:v>39559.458333333343</c:v>
                </c:pt>
                <c:pt idx="419">
                  <c:v>39559.5</c:v>
                </c:pt>
                <c:pt idx="420">
                  <c:v>39559.541666666584</c:v>
                </c:pt>
                <c:pt idx="421">
                  <c:v>39559.583333333328</c:v>
                </c:pt>
                <c:pt idx="422">
                  <c:v>39559.624999999993</c:v>
                </c:pt>
                <c:pt idx="423">
                  <c:v>39559.666666666584</c:v>
                </c:pt>
                <c:pt idx="424">
                  <c:v>39559.708333333328</c:v>
                </c:pt>
                <c:pt idx="425">
                  <c:v>39559.75</c:v>
                </c:pt>
                <c:pt idx="426">
                  <c:v>39559.791666665857</c:v>
                </c:pt>
                <c:pt idx="427">
                  <c:v>39559.833333333328</c:v>
                </c:pt>
                <c:pt idx="428">
                  <c:v>39559.875</c:v>
                </c:pt>
                <c:pt idx="429">
                  <c:v>39559.916666666664</c:v>
                </c:pt>
                <c:pt idx="430">
                  <c:v>39559.958333333343</c:v>
                </c:pt>
                <c:pt idx="431">
                  <c:v>39560</c:v>
                </c:pt>
                <c:pt idx="432">
                  <c:v>39560.041666666584</c:v>
                </c:pt>
                <c:pt idx="433">
                  <c:v>39560.083333333328</c:v>
                </c:pt>
                <c:pt idx="434">
                  <c:v>39560.124999999993</c:v>
                </c:pt>
                <c:pt idx="435">
                  <c:v>39560.166666666584</c:v>
                </c:pt>
                <c:pt idx="436">
                  <c:v>39560.208333333328</c:v>
                </c:pt>
                <c:pt idx="437">
                  <c:v>39560.25</c:v>
                </c:pt>
                <c:pt idx="438">
                  <c:v>39560.291666665857</c:v>
                </c:pt>
                <c:pt idx="439">
                  <c:v>39560.333333333328</c:v>
                </c:pt>
                <c:pt idx="440">
                  <c:v>39560.375</c:v>
                </c:pt>
                <c:pt idx="441">
                  <c:v>39560.416666666664</c:v>
                </c:pt>
                <c:pt idx="442">
                  <c:v>39560.458333333343</c:v>
                </c:pt>
                <c:pt idx="443">
                  <c:v>39560.5</c:v>
                </c:pt>
                <c:pt idx="444">
                  <c:v>39560.541666666584</c:v>
                </c:pt>
                <c:pt idx="445">
                  <c:v>39560.583333333328</c:v>
                </c:pt>
                <c:pt idx="446">
                  <c:v>39560.624999999993</c:v>
                </c:pt>
                <c:pt idx="447">
                  <c:v>39560.666666666584</c:v>
                </c:pt>
                <c:pt idx="448">
                  <c:v>39560.708333333328</c:v>
                </c:pt>
                <c:pt idx="449">
                  <c:v>39560.75</c:v>
                </c:pt>
                <c:pt idx="450">
                  <c:v>39560.791666665857</c:v>
                </c:pt>
                <c:pt idx="451">
                  <c:v>39560.833333333328</c:v>
                </c:pt>
                <c:pt idx="452">
                  <c:v>39560.875</c:v>
                </c:pt>
                <c:pt idx="453">
                  <c:v>39560.916666666664</c:v>
                </c:pt>
                <c:pt idx="454">
                  <c:v>39560.958333333343</c:v>
                </c:pt>
                <c:pt idx="455">
                  <c:v>39561</c:v>
                </c:pt>
                <c:pt idx="456">
                  <c:v>39561.041666666584</c:v>
                </c:pt>
                <c:pt idx="457">
                  <c:v>39561.083333333328</c:v>
                </c:pt>
                <c:pt idx="458">
                  <c:v>39561.124999999993</c:v>
                </c:pt>
                <c:pt idx="459">
                  <c:v>39561.166666666584</c:v>
                </c:pt>
                <c:pt idx="460">
                  <c:v>39561.208333333328</c:v>
                </c:pt>
                <c:pt idx="461">
                  <c:v>39561.25</c:v>
                </c:pt>
                <c:pt idx="462">
                  <c:v>39561.291666665857</c:v>
                </c:pt>
                <c:pt idx="463">
                  <c:v>39561.333333333328</c:v>
                </c:pt>
                <c:pt idx="464">
                  <c:v>39561.375</c:v>
                </c:pt>
                <c:pt idx="465">
                  <c:v>39561.416666666664</c:v>
                </c:pt>
                <c:pt idx="466">
                  <c:v>39561.458333333343</c:v>
                </c:pt>
                <c:pt idx="467">
                  <c:v>39561.5</c:v>
                </c:pt>
                <c:pt idx="468">
                  <c:v>39561.541666666584</c:v>
                </c:pt>
                <c:pt idx="469">
                  <c:v>39561.583333333328</c:v>
                </c:pt>
                <c:pt idx="470">
                  <c:v>39561.624999999993</c:v>
                </c:pt>
                <c:pt idx="471">
                  <c:v>39561.666666666584</c:v>
                </c:pt>
                <c:pt idx="472">
                  <c:v>39561.708333333328</c:v>
                </c:pt>
                <c:pt idx="473">
                  <c:v>39561.75</c:v>
                </c:pt>
                <c:pt idx="474">
                  <c:v>39561.791666665857</c:v>
                </c:pt>
                <c:pt idx="475">
                  <c:v>39561.833333333328</c:v>
                </c:pt>
                <c:pt idx="476">
                  <c:v>39561.875</c:v>
                </c:pt>
                <c:pt idx="477">
                  <c:v>39561.916666666664</c:v>
                </c:pt>
                <c:pt idx="478">
                  <c:v>39561.958333333343</c:v>
                </c:pt>
                <c:pt idx="479">
                  <c:v>39562</c:v>
                </c:pt>
                <c:pt idx="480">
                  <c:v>39562.041666666584</c:v>
                </c:pt>
                <c:pt idx="481">
                  <c:v>39562.083333333328</c:v>
                </c:pt>
                <c:pt idx="482">
                  <c:v>39562.124999999993</c:v>
                </c:pt>
                <c:pt idx="483">
                  <c:v>39562.166666666584</c:v>
                </c:pt>
                <c:pt idx="484">
                  <c:v>39562.208333333328</c:v>
                </c:pt>
                <c:pt idx="485">
                  <c:v>39562.25</c:v>
                </c:pt>
                <c:pt idx="486">
                  <c:v>39562.291666665857</c:v>
                </c:pt>
                <c:pt idx="487">
                  <c:v>39562.333333333328</c:v>
                </c:pt>
                <c:pt idx="488">
                  <c:v>39562.375</c:v>
                </c:pt>
                <c:pt idx="489">
                  <c:v>39562.416666666664</c:v>
                </c:pt>
                <c:pt idx="490">
                  <c:v>39562.458333333343</c:v>
                </c:pt>
                <c:pt idx="491">
                  <c:v>39562.5</c:v>
                </c:pt>
                <c:pt idx="492">
                  <c:v>39562.541666666584</c:v>
                </c:pt>
                <c:pt idx="493">
                  <c:v>39562.583333333328</c:v>
                </c:pt>
                <c:pt idx="494">
                  <c:v>39562.624999999993</c:v>
                </c:pt>
                <c:pt idx="495">
                  <c:v>39562.666666666584</c:v>
                </c:pt>
                <c:pt idx="496">
                  <c:v>39562.708333333328</c:v>
                </c:pt>
                <c:pt idx="497">
                  <c:v>39562.75</c:v>
                </c:pt>
                <c:pt idx="498">
                  <c:v>39562.791666665857</c:v>
                </c:pt>
                <c:pt idx="499">
                  <c:v>39562.833333333328</c:v>
                </c:pt>
                <c:pt idx="500">
                  <c:v>39562.875</c:v>
                </c:pt>
                <c:pt idx="501">
                  <c:v>39562.916666666664</c:v>
                </c:pt>
                <c:pt idx="502">
                  <c:v>39562.958333333343</c:v>
                </c:pt>
                <c:pt idx="503">
                  <c:v>39563</c:v>
                </c:pt>
                <c:pt idx="504">
                  <c:v>39563.041666666584</c:v>
                </c:pt>
                <c:pt idx="505">
                  <c:v>39563.083333333328</c:v>
                </c:pt>
                <c:pt idx="506">
                  <c:v>39563.124999999993</c:v>
                </c:pt>
                <c:pt idx="507">
                  <c:v>39563.166666666584</c:v>
                </c:pt>
                <c:pt idx="508">
                  <c:v>39563.208333333328</c:v>
                </c:pt>
                <c:pt idx="509">
                  <c:v>39563.25</c:v>
                </c:pt>
                <c:pt idx="510">
                  <c:v>39563.291666665857</c:v>
                </c:pt>
                <c:pt idx="511">
                  <c:v>39563.333333333328</c:v>
                </c:pt>
                <c:pt idx="512">
                  <c:v>39563.375</c:v>
                </c:pt>
                <c:pt idx="513">
                  <c:v>39563.416666666664</c:v>
                </c:pt>
                <c:pt idx="514">
                  <c:v>39563.458333333343</c:v>
                </c:pt>
                <c:pt idx="515">
                  <c:v>39563.5</c:v>
                </c:pt>
                <c:pt idx="516">
                  <c:v>39563.541666666584</c:v>
                </c:pt>
                <c:pt idx="517">
                  <c:v>39563.583333333328</c:v>
                </c:pt>
                <c:pt idx="518">
                  <c:v>39563.624999999993</c:v>
                </c:pt>
                <c:pt idx="519">
                  <c:v>39563.666666666584</c:v>
                </c:pt>
                <c:pt idx="520">
                  <c:v>39563.708333333328</c:v>
                </c:pt>
                <c:pt idx="521">
                  <c:v>39563.75</c:v>
                </c:pt>
                <c:pt idx="522">
                  <c:v>39563.791666665857</c:v>
                </c:pt>
                <c:pt idx="523">
                  <c:v>39563.833333333328</c:v>
                </c:pt>
                <c:pt idx="524">
                  <c:v>39563.875</c:v>
                </c:pt>
                <c:pt idx="525">
                  <c:v>39563.916666666664</c:v>
                </c:pt>
                <c:pt idx="526">
                  <c:v>39563.958333333343</c:v>
                </c:pt>
                <c:pt idx="527">
                  <c:v>39564</c:v>
                </c:pt>
                <c:pt idx="528">
                  <c:v>39564.041666666584</c:v>
                </c:pt>
                <c:pt idx="529">
                  <c:v>39564.083333333328</c:v>
                </c:pt>
                <c:pt idx="530">
                  <c:v>39564.124999999993</c:v>
                </c:pt>
                <c:pt idx="531">
                  <c:v>39564.166666666584</c:v>
                </c:pt>
                <c:pt idx="532">
                  <c:v>39564.208333333328</c:v>
                </c:pt>
                <c:pt idx="533">
                  <c:v>39564.25</c:v>
                </c:pt>
                <c:pt idx="534">
                  <c:v>39564.291666665857</c:v>
                </c:pt>
                <c:pt idx="535">
                  <c:v>39564.333333333328</c:v>
                </c:pt>
                <c:pt idx="536">
                  <c:v>39564.375</c:v>
                </c:pt>
                <c:pt idx="537">
                  <c:v>39564.416666666664</c:v>
                </c:pt>
                <c:pt idx="538">
                  <c:v>39564.458333333343</c:v>
                </c:pt>
                <c:pt idx="539">
                  <c:v>39564.5</c:v>
                </c:pt>
                <c:pt idx="540">
                  <c:v>39564.541666666584</c:v>
                </c:pt>
                <c:pt idx="541">
                  <c:v>39564.583333333328</c:v>
                </c:pt>
                <c:pt idx="542">
                  <c:v>39564.624999999993</c:v>
                </c:pt>
                <c:pt idx="543">
                  <c:v>39564.666666666584</c:v>
                </c:pt>
                <c:pt idx="544">
                  <c:v>39564.708333333328</c:v>
                </c:pt>
                <c:pt idx="545">
                  <c:v>39564.75</c:v>
                </c:pt>
                <c:pt idx="546">
                  <c:v>39564.791666665857</c:v>
                </c:pt>
                <c:pt idx="547">
                  <c:v>39564.833333333328</c:v>
                </c:pt>
                <c:pt idx="548">
                  <c:v>39564.875</c:v>
                </c:pt>
                <c:pt idx="549">
                  <c:v>39564.916666666664</c:v>
                </c:pt>
                <c:pt idx="550">
                  <c:v>39564.958333333343</c:v>
                </c:pt>
                <c:pt idx="551">
                  <c:v>39565</c:v>
                </c:pt>
                <c:pt idx="552">
                  <c:v>39565.041666666584</c:v>
                </c:pt>
                <c:pt idx="553">
                  <c:v>39565.083333333328</c:v>
                </c:pt>
                <c:pt idx="554">
                  <c:v>39565.124999999993</c:v>
                </c:pt>
                <c:pt idx="555">
                  <c:v>39565.166666666584</c:v>
                </c:pt>
                <c:pt idx="556">
                  <c:v>39565.208333333328</c:v>
                </c:pt>
                <c:pt idx="557">
                  <c:v>39565.25</c:v>
                </c:pt>
                <c:pt idx="558">
                  <c:v>39565.291666665857</c:v>
                </c:pt>
                <c:pt idx="559">
                  <c:v>39565.333333333328</c:v>
                </c:pt>
                <c:pt idx="560">
                  <c:v>39565.375</c:v>
                </c:pt>
                <c:pt idx="561">
                  <c:v>39565.416666666664</c:v>
                </c:pt>
                <c:pt idx="562">
                  <c:v>39565.458333333343</c:v>
                </c:pt>
                <c:pt idx="563">
                  <c:v>39565.5</c:v>
                </c:pt>
                <c:pt idx="564">
                  <c:v>39565.541666666584</c:v>
                </c:pt>
                <c:pt idx="565">
                  <c:v>39565.583333333328</c:v>
                </c:pt>
                <c:pt idx="566">
                  <c:v>39565.624999999993</c:v>
                </c:pt>
                <c:pt idx="567">
                  <c:v>39565.666666666584</c:v>
                </c:pt>
                <c:pt idx="568">
                  <c:v>39565.708333333328</c:v>
                </c:pt>
                <c:pt idx="569">
                  <c:v>39565.75</c:v>
                </c:pt>
                <c:pt idx="570">
                  <c:v>39565.791666665857</c:v>
                </c:pt>
                <c:pt idx="571">
                  <c:v>39565.833333333328</c:v>
                </c:pt>
                <c:pt idx="572">
                  <c:v>39565.875</c:v>
                </c:pt>
                <c:pt idx="573">
                  <c:v>39565.916666666664</c:v>
                </c:pt>
                <c:pt idx="574">
                  <c:v>39565.958333333343</c:v>
                </c:pt>
                <c:pt idx="575">
                  <c:v>39566</c:v>
                </c:pt>
                <c:pt idx="576">
                  <c:v>39566.041666666584</c:v>
                </c:pt>
                <c:pt idx="577">
                  <c:v>39566.083333333328</c:v>
                </c:pt>
                <c:pt idx="578">
                  <c:v>39566.124999999993</c:v>
                </c:pt>
                <c:pt idx="579">
                  <c:v>39566.166666666584</c:v>
                </c:pt>
                <c:pt idx="580">
                  <c:v>39566.208333333328</c:v>
                </c:pt>
                <c:pt idx="581">
                  <c:v>39566.25</c:v>
                </c:pt>
                <c:pt idx="582">
                  <c:v>39566.291666665857</c:v>
                </c:pt>
                <c:pt idx="583">
                  <c:v>39566.333333333328</c:v>
                </c:pt>
                <c:pt idx="584">
                  <c:v>39566.375</c:v>
                </c:pt>
                <c:pt idx="585">
                  <c:v>39566.416666666664</c:v>
                </c:pt>
                <c:pt idx="586">
                  <c:v>39566.458333333343</c:v>
                </c:pt>
                <c:pt idx="587">
                  <c:v>39566.5</c:v>
                </c:pt>
                <c:pt idx="588">
                  <c:v>39566.541666666584</c:v>
                </c:pt>
                <c:pt idx="589">
                  <c:v>39566.583333333328</c:v>
                </c:pt>
                <c:pt idx="590">
                  <c:v>39566.624999999993</c:v>
                </c:pt>
                <c:pt idx="591">
                  <c:v>39566.666666666584</c:v>
                </c:pt>
                <c:pt idx="592">
                  <c:v>39566.708333333328</c:v>
                </c:pt>
                <c:pt idx="593">
                  <c:v>39566.75</c:v>
                </c:pt>
                <c:pt idx="594">
                  <c:v>39566.791666665857</c:v>
                </c:pt>
                <c:pt idx="595">
                  <c:v>39566.833333333328</c:v>
                </c:pt>
                <c:pt idx="596">
                  <c:v>39566.875</c:v>
                </c:pt>
                <c:pt idx="597">
                  <c:v>39566.916666666664</c:v>
                </c:pt>
                <c:pt idx="598">
                  <c:v>39566.958333333343</c:v>
                </c:pt>
                <c:pt idx="599">
                  <c:v>39567</c:v>
                </c:pt>
                <c:pt idx="600">
                  <c:v>39567.041666666584</c:v>
                </c:pt>
                <c:pt idx="601">
                  <c:v>39567.083333333328</c:v>
                </c:pt>
                <c:pt idx="602">
                  <c:v>39567.124999999993</c:v>
                </c:pt>
                <c:pt idx="603">
                  <c:v>39567.166666666584</c:v>
                </c:pt>
                <c:pt idx="604">
                  <c:v>39567.208333333328</c:v>
                </c:pt>
                <c:pt idx="605">
                  <c:v>39567.25</c:v>
                </c:pt>
                <c:pt idx="606">
                  <c:v>39567.291666665857</c:v>
                </c:pt>
                <c:pt idx="607">
                  <c:v>39567.333333333328</c:v>
                </c:pt>
                <c:pt idx="608">
                  <c:v>39567.375</c:v>
                </c:pt>
                <c:pt idx="609">
                  <c:v>39567.416666666664</c:v>
                </c:pt>
                <c:pt idx="610">
                  <c:v>39567.458333333343</c:v>
                </c:pt>
                <c:pt idx="611">
                  <c:v>39567.5</c:v>
                </c:pt>
                <c:pt idx="612">
                  <c:v>39567.541666666584</c:v>
                </c:pt>
                <c:pt idx="613">
                  <c:v>39567.583333333328</c:v>
                </c:pt>
                <c:pt idx="614">
                  <c:v>39567.624999999993</c:v>
                </c:pt>
                <c:pt idx="615">
                  <c:v>39567.666666666584</c:v>
                </c:pt>
                <c:pt idx="616">
                  <c:v>39567.708333333328</c:v>
                </c:pt>
                <c:pt idx="617">
                  <c:v>39567.75</c:v>
                </c:pt>
                <c:pt idx="618">
                  <c:v>39567.791666665857</c:v>
                </c:pt>
                <c:pt idx="619">
                  <c:v>39567.833333333328</c:v>
                </c:pt>
                <c:pt idx="620">
                  <c:v>39567.875</c:v>
                </c:pt>
                <c:pt idx="621">
                  <c:v>39567.916666666664</c:v>
                </c:pt>
                <c:pt idx="622">
                  <c:v>39567.958333333343</c:v>
                </c:pt>
                <c:pt idx="623">
                  <c:v>39568</c:v>
                </c:pt>
                <c:pt idx="624">
                  <c:v>39568.041666666584</c:v>
                </c:pt>
                <c:pt idx="625">
                  <c:v>39568.083333333328</c:v>
                </c:pt>
                <c:pt idx="626">
                  <c:v>39568.124999999993</c:v>
                </c:pt>
                <c:pt idx="627">
                  <c:v>39568.166666666584</c:v>
                </c:pt>
                <c:pt idx="628">
                  <c:v>39568.208333333328</c:v>
                </c:pt>
                <c:pt idx="629">
                  <c:v>39568.25</c:v>
                </c:pt>
                <c:pt idx="630">
                  <c:v>39568.291666665857</c:v>
                </c:pt>
                <c:pt idx="631">
                  <c:v>39568.333333333328</c:v>
                </c:pt>
                <c:pt idx="632">
                  <c:v>39568.375</c:v>
                </c:pt>
                <c:pt idx="633">
                  <c:v>39568.416666666664</c:v>
                </c:pt>
                <c:pt idx="634">
                  <c:v>39568.458333333343</c:v>
                </c:pt>
                <c:pt idx="635">
                  <c:v>39568.5</c:v>
                </c:pt>
                <c:pt idx="636">
                  <c:v>39568.541666666584</c:v>
                </c:pt>
                <c:pt idx="637">
                  <c:v>39568.583333333328</c:v>
                </c:pt>
                <c:pt idx="638">
                  <c:v>39568.624999999993</c:v>
                </c:pt>
                <c:pt idx="639">
                  <c:v>39568.666666666584</c:v>
                </c:pt>
                <c:pt idx="640">
                  <c:v>39568.708333333328</c:v>
                </c:pt>
                <c:pt idx="641">
                  <c:v>39568.75</c:v>
                </c:pt>
                <c:pt idx="642">
                  <c:v>39568.791666665857</c:v>
                </c:pt>
                <c:pt idx="643">
                  <c:v>39568.833333333328</c:v>
                </c:pt>
                <c:pt idx="644">
                  <c:v>39568.875</c:v>
                </c:pt>
                <c:pt idx="645">
                  <c:v>39568.916666666664</c:v>
                </c:pt>
                <c:pt idx="646">
                  <c:v>39568.958333333343</c:v>
                </c:pt>
                <c:pt idx="647">
                  <c:v>39569</c:v>
                </c:pt>
                <c:pt idx="648">
                  <c:v>39569.041666666584</c:v>
                </c:pt>
                <c:pt idx="649">
                  <c:v>39569.083333333328</c:v>
                </c:pt>
                <c:pt idx="650">
                  <c:v>39569.124999999993</c:v>
                </c:pt>
                <c:pt idx="651">
                  <c:v>39569.166666666584</c:v>
                </c:pt>
                <c:pt idx="652">
                  <c:v>39569.208333333328</c:v>
                </c:pt>
                <c:pt idx="653">
                  <c:v>39569.25</c:v>
                </c:pt>
                <c:pt idx="654">
                  <c:v>39569.291666665857</c:v>
                </c:pt>
                <c:pt idx="655">
                  <c:v>39569.333333333328</c:v>
                </c:pt>
                <c:pt idx="656">
                  <c:v>39569.375</c:v>
                </c:pt>
                <c:pt idx="657">
                  <c:v>39569.416666666664</c:v>
                </c:pt>
                <c:pt idx="658">
                  <c:v>39569.458333333343</c:v>
                </c:pt>
                <c:pt idx="659">
                  <c:v>39569.5</c:v>
                </c:pt>
                <c:pt idx="660">
                  <c:v>39569.541666666584</c:v>
                </c:pt>
                <c:pt idx="661">
                  <c:v>39569.583333333328</c:v>
                </c:pt>
                <c:pt idx="662">
                  <c:v>39569.624999999993</c:v>
                </c:pt>
                <c:pt idx="663">
                  <c:v>39569.666666666584</c:v>
                </c:pt>
                <c:pt idx="664">
                  <c:v>39569.708333333328</c:v>
                </c:pt>
                <c:pt idx="665">
                  <c:v>39569.75</c:v>
                </c:pt>
                <c:pt idx="666">
                  <c:v>39569.791666665857</c:v>
                </c:pt>
                <c:pt idx="667">
                  <c:v>39569.833333333328</c:v>
                </c:pt>
                <c:pt idx="668">
                  <c:v>39569.875</c:v>
                </c:pt>
                <c:pt idx="669">
                  <c:v>39569.916666666664</c:v>
                </c:pt>
                <c:pt idx="670">
                  <c:v>39569.958333333343</c:v>
                </c:pt>
                <c:pt idx="671">
                  <c:v>39570</c:v>
                </c:pt>
                <c:pt idx="672">
                  <c:v>39570.041666666584</c:v>
                </c:pt>
                <c:pt idx="673">
                  <c:v>39570.083333333328</c:v>
                </c:pt>
                <c:pt idx="674">
                  <c:v>39570.124999999993</c:v>
                </c:pt>
                <c:pt idx="675">
                  <c:v>39570.166666666584</c:v>
                </c:pt>
                <c:pt idx="676">
                  <c:v>39570.208333333328</c:v>
                </c:pt>
                <c:pt idx="677">
                  <c:v>39570.25</c:v>
                </c:pt>
                <c:pt idx="678">
                  <c:v>39570.291666665857</c:v>
                </c:pt>
                <c:pt idx="679">
                  <c:v>39570.333333333328</c:v>
                </c:pt>
                <c:pt idx="680">
                  <c:v>39570.375</c:v>
                </c:pt>
                <c:pt idx="681">
                  <c:v>39570.416666666664</c:v>
                </c:pt>
                <c:pt idx="682">
                  <c:v>39570.458333333343</c:v>
                </c:pt>
                <c:pt idx="683">
                  <c:v>39570.5</c:v>
                </c:pt>
                <c:pt idx="684">
                  <c:v>39570.541666666584</c:v>
                </c:pt>
                <c:pt idx="685">
                  <c:v>39570.583333333328</c:v>
                </c:pt>
                <c:pt idx="686">
                  <c:v>39570.624999999993</c:v>
                </c:pt>
                <c:pt idx="687">
                  <c:v>39570.666666666584</c:v>
                </c:pt>
                <c:pt idx="688">
                  <c:v>39570.708333333328</c:v>
                </c:pt>
                <c:pt idx="689">
                  <c:v>39570.75</c:v>
                </c:pt>
                <c:pt idx="690">
                  <c:v>39570.791666665857</c:v>
                </c:pt>
                <c:pt idx="691">
                  <c:v>39570.833333333328</c:v>
                </c:pt>
                <c:pt idx="692">
                  <c:v>39570.875</c:v>
                </c:pt>
                <c:pt idx="693">
                  <c:v>39570.916666666664</c:v>
                </c:pt>
                <c:pt idx="694">
                  <c:v>39570.958333333343</c:v>
                </c:pt>
                <c:pt idx="695">
                  <c:v>39571</c:v>
                </c:pt>
                <c:pt idx="696">
                  <c:v>39571.041666666584</c:v>
                </c:pt>
                <c:pt idx="697">
                  <c:v>39571.083333333328</c:v>
                </c:pt>
                <c:pt idx="698">
                  <c:v>39571.124999999993</c:v>
                </c:pt>
                <c:pt idx="699">
                  <c:v>39571.166666666584</c:v>
                </c:pt>
                <c:pt idx="700">
                  <c:v>39571.208333333328</c:v>
                </c:pt>
                <c:pt idx="701">
                  <c:v>39571.25</c:v>
                </c:pt>
                <c:pt idx="702">
                  <c:v>39571.291666665857</c:v>
                </c:pt>
                <c:pt idx="703">
                  <c:v>39571.333333333328</c:v>
                </c:pt>
                <c:pt idx="704">
                  <c:v>39571.375</c:v>
                </c:pt>
                <c:pt idx="705">
                  <c:v>39571.416666666664</c:v>
                </c:pt>
                <c:pt idx="706">
                  <c:v>39571.458333333343</c:v>
                </c:pt>
                <c:pt idx="707">
                  <c:v>39571.5</c:v>
                </c:pt>
                <c:pt idx="708">
                  <c:v>39571.541666666584</c:v>
                </c:pt>
                <c:pt idx="709">
                  <c:v>39571.583333333328</c:v>
                </c:pt>
                <c:pt idx="710">
                  <c:v>39571.624999999993</c:v>
                </c:pt>
                <c:pt idx="711">
                  <c:v>39571.666666666584</c:v>
                </c:pt>
                <c:pt idx="712">
                  <c:v>39571.708333333328</c:v>
                </c:pt>
                <c:pt idx="713">
                  <c:v>39571.75</c:v>
                </c:pt>
                <c:pt idx="714">
                  <c:v>39571.791666665857</c:v>
                </c:pt>
                <c:pt idx="715">
                  <c:v>39571.833333333328</c:v>
                </c:pt>
                <c:pt idx="716">
                  <c:v>39571.875</c:v>
                </c:pt>
                <c:pt idx="717">
                  <c:v>39571.916666666664</c:v>
                </c:pt>
                <c:pt idx="718">
                  <c:v>39571.958333333343</c:v>
                </c:pt>
                <c:pt idx="719">
                  <c:v>39572</c:v>
                </c:pt>
                <c:pt idx="720">
                  <c:v>39572.041666666584</c:v>
                </c:pt>
                <c:pt idx="721">
                  <c:v>39572.083333333328</c:v>
                </c:pt>
                <c:pt idx="722">
                  <c:v>39572.124999999993</c:v>
                </c:pt>
                <c:pt idx="723">
                  <c:v>39572.166666666584</c:v>
                </c:pt>
                <c:pt idx="724">
                  <c:v>39572.208333333328</c:v>
                </c:pt>
                <c:pt idx="725">
                  <c:v>39572.25</c:v>
                </c:pt>
                <c:pt idx="726">
                  <c:v>39572.291666665857</c:v>
                </c:pt>
                <c:pt idx="727">
                  <c:v>39572.333333333328</c:v>
                </c:pt>
                <c:pt idx="728">
                  <c:v>39572.375</c:v>
                </c:pt>
                <c:pt idx="729">
                  <c:v>39572.416666666664</c:v>
                </c:pt>
                <c:pt idx="730">
                  <c:v>39572.458333333343</c:v>
                </c:pt>
                <c:pt idx="731">
                  <c:v>39572.5</c:v>
                </c:pt>
                <c:pt idx="732">
                  <c:v>39572.541666666584</c:v>
                </c:pt>
                <c:pt idx="733">
                  <c:v>39572.583333333328</c:v>
                </c:pt>
                <c:pt idx="734">
                  <c:v>39572.624999999993</c:v>
                </c:pt>
                <c:pt idx="735">
                  <c:v>39572.666666666584</c:v>
                </c:pt>
                <c:pt idx="736">
                  <c:v>39572.708333333328</c:v>
                </c:pt>
                <c:pt idx="737">
                  <c:v>39572.75</c:v>
                </c:pt>
                <c:pt idx="738">
                  <c:v>39572.791666665857</c:v>
                </c:pt>
                <c:pt idx="739">
                  <c:v>39572.833333333328</c:v>
                </c:pt>
                <c:pt idx="740">
                  <c:v>39572.875</c:v>
                </c:pt>
                <c:pt idx="741">
                  <c:v>39572.916666666664</c:v>
                </c:pt>
                <c:pt idx="742">
                  <c:v>39572.958333333343</c:v>
                </c:pt>
                <c:pt idx="743">
                  <c:v>39573</c:v>
                </c:pt>
                <c:pt idx="744">
                  <c:v>39573.041666666584</c:v>
                </c:pt>
                <c:pt idx="745">
                  <c:v>39573.083333333328</c:v>
                </c:pt>
                <c:pt idx="746">
                  <c:v>39573.124999999993</c:v>
                </c:pt>
                <c:pt idx="747">
                  <c:v>39573.166666666584</c:v>
                </c:pt>
                <c:pt idx="748">
                  <c:v>39573.208333333328</c:v>
                </c:pt>
                <c:pt idx="749">
                  <c:v>39573.25</c:v>
                </c:pt>
                <c:pt idx="750">
                  <c:v>39573.291666665857</c:v>
                </c:pt>
                <c:pt idx="751">
                  <c:v>39573.333333333328</c:v>
                </c:pt>
                <c:pt idx="752">
                  <c:v>39573.375</c:v>
                </c:pt>
                <c:pt idx="753">
                  <c:v>39573.416666666664</c:v>
                </c:pt>
                <c:pt idx="754">
                  <c:v>39573.458333333343</c:v>
                </c:pt>
                <c:pt idx="755">
                  <c:v>39573.5</c:v>
                </c:pt>
                <c:pt idx="756">
                  <c:v>39573.541666666584</c:v>
                </c:pt>
                <c:pt idx="757">
                  <c:v>39573.583333333328</c:v>
                </c:pt>
                <c:pt idx="758">
                  <c:v>39573.624999999993</c:v>
                </c:pt>
                <c:pt idx="759">
                  <c:v>39573.666666666584</c:v>
                </c:pt>
                <c:pt idx="760">
                  <c:v>39573.708333333328</c:v>
                </c:pt>
                <c:pt idx="761">
                  <c:v>39573.75</c:v>
                </c:pt>
                <c:pt idx="762">
                  <c:v>39573.791666665857</c:v>
                </c:pt>
                <c:pt idx="763">
                  <c:v>39573.833333333328</c:v>
                </c:pt>
                <c:pt idx="764">
                  <c:v>39573.875</c:v>
                </c:pt>
                <c:pt idx="765">
                  <c:v>39573.916666666664</c:v>
                </c:pt>
                <c:pt idx="766">
                  <c:v>39573.958333333343</c:v>
                </c:pt>
                <c:pt idx="767">
                  <c:v>39574</c:v>
                </c:pt>
                <c:pt idx="768">
                  <c:v>39574.041666666584</c:v>
                </c:pt>
                <c:pt idx="769">
                  <c:v>39574.083333333328</c:v>
                </c:pt>
                <c:pt idx="770">
                  <c:v>39574.124999999993</c:v>
                </c:pt>
                <c:pt idx="771">
                  <c:v>39574.166666666584</c:v>
                </c:pt>
                <c:pt idx="772">
                  <c:v>39574.208333333328</c:v>
                </c:pt>
                <c:pt idx="773">
                  <c:v>39574.25</c:v>
                </c:pt>
                <c:pt idx="774">
                  <c:v>39574.291666665857</c:v>
                </c:pt>
                <c:pt idx="775">
                  <c:v>39574.333333333328</c:v>
                </c:pt>
                <c:pt idx="776">
                  <c:v>39574.375</c:v>
                </c:pt>
                <c:pt idx="777">
                  <c:v>39574.416666666664</c:v>
                </c:pt>
                <c:pt idx="778">
                  <c:v>39574.458333333343</c:v>
                </c:pt>
                <c:pt idx="779">
                  <c:v>39574.5</c:v>
                </c:pt>
                <c:pt idx="780">
                  <c:v>39574.541666666584</c:v>
                </c:pt>
                <c:pt idx="781">
                  <c:v>39574.583333333328</c:v>
                </c:pt>
                <c:pt idx="782">
                  <c:v>39574.624999999993</c:v>
                </c:pt>
                <c:pt idx="783">
                  <c:v>39574.666666666584</c:v>
                </c:pt>
                <c:pt idx="784">
                  <c:v>39574.708333333328</c:v>
                </c:pt>
                <c:pt idx="785">
                  <c:v>39574.75</c:v>
                </c:pt>
                <c:pt idx="786">
                  <c:v>39574.791666665857</c:v>
                </c:pt>
                <c:pt idx="787">
                  <c:v>39574.833333333328</c:v>
                </c:pt>
                <c:pt idx="788">
                  <c:v>39574.875</c:v>
                </c:pt>
                <c:pt idx="789">
                  <c:v>39574.916666666664</c:v>
                </c:pt>
                <c:pt idx="790">
                  <c:v>39574.958333333343</c:v>
                </c:pt>
                <c:pt idx="791">
                  <c:v>39575</c:v>
                </c:pt>
                <c:pt idx="792">
                  <c:v>39575.041666666584</c:v>
                </c:pt>
                <c:pt idx="793">
                  <c:v>39575.083333333328</c:v>
                </c:pt>
                <c:pt idx="794">
                  <c:v>39575.124999999993</c:v>
                </c:pt>
                <c:pt idx="795">
                  <c:v>39575.166666666584</c:v>
                </c:pt>
                <c:pt idx="796">
                  <c:v>39575.208333333328</c:v>
                </c:pt>
                <c:pt idx="797">
                  <c:v>39575.25</c:v>
                </c:pt>
                <c:pt idx="798">
                  <c:v>39575.291666665857</c:v>
                </c:pt>
                <c:pt idx="799">
                  <c:v>39575.333333333328</c:v>
                </c:pt>
                <c:pt idx="800">
                  <c:v>39575.375</c:v>
                </c:pt>
                <c:pt idx="801">
                  <c:v>39575.416666666664</c:v>
                </c:pt>
                <c:pt idx="802">
                  <c:v>39575.458333333343</c:v>
                </c:pt>
                <c:pt idx="803">
                  <c:v>39575.5</c:v>
                </c:pt>
                <c:pt idx="804">
                  <c:v>39575.541666666584</c:v>
                </c:pt>
                <c:pt idx="805">
                  <c:v>39575.583333333328</c:v>
                </c:pt>
                <c:pt idx="806">
                  <c:v>39575.624999999993</c:v>
                </c:pt>
                <c:pt idx="807">
                  <c:v>39575.666666666584</c:v>
                </c:pt>
                <c:pt idx="808">
                  <c:v>39575.708333333328</c:v>
                </c:pt>
                <c:pt idx="809">
                  <c:v>39575.75</c:v>
                </c:pt>
                <c:pt idx="810">
                  <c:v>39575.791666665857</c:v>
                </c:pt>
                <c:pt idx="811">
                  <c:v>39575.833333333328</c:v>
                </c:pt>
                <c:pt idx="812">
                  <c:v>39575.875</c:v>
                </c:pt>
                <c:pt idx="813">
                  <c:v>39575.916666666664</c:v>
                </c:pt>
                <c:pt idx="814">
                  <c:v>39575.958333333343</c:v>
                </c:pt>
                <c:pt idx="815">
                  <c:v>39576</c:v>
                </c:pt>
                <c:pt idx="816">
                  <c:v>39576.041666666584</c:v>
                </c:pt>
                <c:pt idx="817">
                  <c:v>39576.083333333328</c:v>
                </c:pt>
                <c:pt idx="818">
                  <c:v>39576.124999999993</c:v>
                </c:pt>
                <c:pt idx="819">
                  <c:v>39576.166666666584</c:v>
                </c:pt>
                <c:pt idx="820">
                  <c:v>39576.208333333328</c:v>
                </c:pt>
                <c:pt idx="821">
                  <c:v>39576.25</c:v>
                </c:pt>
                <c:pt idx="822">
                  <c:v>39576.291666665857</c:v>
                </c:pt>
                <c:pt idx="823">
                  <c:v>39576.333333333328</c:v>
                </c:pt>
                <c:pt idx="824">
                  <c:v>39576.375</c:v>
                </c:pt>
                <c:pt idx="825">
                  <c:v>39576.416666666664</c:v>
                </c:pt>
                <c:pt idx="826">
                  <c:v>39576.458333333343</c:v>
                </c:pt>
                <c:pt idx="827">
                  <c:v>39576.5</c:v>
                </c:pt>
                <c:pt idx="828">
                  <c:v>39576.541666666584</c:v>
                </c:pt>
                <c:pt idx="829">
                  <c:v>39576.583333333328</c:v>
                </c:pt>
                <c:pt idx="830">
                  <c:v>39576.624999999993</c:v>
                </c:pt>
                <c:pt idx="831">
                  <c:v>39576.666666666584</c:v>
                </c:pt>
                <c:pt idx="832">
                  <c:v>39576.708333333328</c:v>
                </c:pt>
                <c:pt idx="833">
                  <c:v>39576.75</c:v>
                </c:pt>
                <c:pt idx="834">
                  <c:v>39576.791666665857</c:v>
                </c:pt>
                <c:pt idx="835">
                  <c:v>39576.833333333328</c:v>
                </c:pt>
                <c:pt idx="836">
                  <c:v>39576.875</c:v>
                </c:pt>
                <c:pt idx="837">
                  <c:v>39576.916666666664</c:v>
                </c:pt>
                <c:pt idx="838">
                  <c:v>39576.958333333343</c:v>
                </c:pt>
                <c:pt idx="839">
                  <c:v>39577</c:v>
                </c:pt>
                <c:pt idx="840">
                  <c:v>39577.041666666584</c:v>
                </c:pt>
                <c:pt idx="841">
                  <c:v>39577.083333333328</c:v>
                </c:pt>
                <c:pt idx="842">
                  <c:v>39577.124999999993</c:v>
                </c:pt>
                <c:pt idx="843">
                  <c:v>39577.166666666584</c:v>
                </c:pt>
                <c:pt idx="844">
                  <c:v>39577.208333333328</c:v>
                </c:pt>
                <c:pt idx="845">
                  <c:v>39577.25</c:v>
                </c:pt>
                <c:pt idx="846">
                  <c:v>39577.291666665857</c:v>
                </c:pt>
                <c:pt idx="847">
                  <c:v>39577.333333333328</c:v>
                </c:pt>
                <c:pt idx="848">
                  <c:v>39577.375</c:v>
                </c:pt>
                <c:pt idx="849">
                  <c:v>39577.416666666664</c:v>
                </c:pt>
                <c:pt idx="850">
                  <c:v>39577.458333333343</c:v>
                </c:pt>
                <c:pt idx="851">
                  <c:v>39577.5</c:v>
                </c:pt>
                <c:pt idx="852">
                  <c:v>39577.541666666584</c:v>
                </c:pt>
                <c:pt idx="853">
                  <c:v>39577.583333333328</c:v>
                </c:pt>
                <c:pt idx="854">
                  <c:v>39577.624999999993</c:v>
                </c:pt>
                <c:pt idx="855">
                  <c:v>39577.666666666584</c:v>
                </c:pt>
                <c:pt idx="856">
                  <c:v>39577.708333333328</c:v>
                </c:pt>
                <c:pt idx="857">
                  <c:v>39577.75</c:v>
                </c:pt>
                <c:pt idx="858">
                  <c:v>39577.791666665857</c:v>
                </c:pt>
                <c:pt idx="859">
                  <c:v>39577.833333333328</c:v>
                </c:pt>
                <c:pt idx="860">
                  <c:v>39577.875</c:v>
                </c:pt>
                <c:pt idx="861">
                  <c:v>39577.916666666664</c:v>
                </c:pt>
                <c:pt idx="862">
                  <c:v>39577.958333333343</c:v>
                </c:pt>
                <c:pt idx="863">
                  <c:v>39578</c:v>
                </c:pt>
                <c:pt idx="864">
                  <c:v>39578.041666666584</c:v>
                </c:pt>
                <c:pt idx="865">
                  <c:v>39578.083333333328</c:v>
                </c:pt>
                <c:pt idx="866">
                  <c:v>39578.124999999993</c:v>
                </c:pt>
                <c:pt idx="867">
                  <c:v>39578.166666666584</c:v>
                </c:pt>
                <c:pt idx="868">
                  <c:v>39578.208333333328</c:v>
                </c:pt>
                <c:pt idx="869">
                  <c:v>39578.25</c:v>
                </c:pt>
                <c:pt idx="870">
                  <c:v>39578.291666665857</c:v>
                </c:pt>
                <c:pt idx="871">
                  <c:v>39578.333333333328</c:v>
                </c:pt>
                <c:pt idx="872">
                  <c:v>39578.375</c:v>
                </c:pt>
                <c:pt idx="873">
                  <c:v>39578.416666666664</c:v>
                </c:pt>
                <c:pt idx="874">
                  <c:v>39578.458333333343</c:v>
                </c:pt>
                <c:pt idx="875">
                  <c:v>39578.5</c:v>
                </c:pt>
                <c:pt idx="876">
                  <c:v>39578.541666666584</c:v>
                </c:pt>
                <c:pt idx="877">
                  <c:v>39578.583333333328</c:v>
                </c:pt>
                <c:pt idx="878">
                  <c:v>39578.624999999993</c:v>
                </c:pt>
                <c:pt idx="879">
                  <c:v>39578.666666666584</c:v>
                </c:pt>
                <c:pt idx="880">
                  <c:v>39578.708333333328</c:v>
                </c:pt>
                <c:pt idx="881">
                  <c:v>39578.75</c:v>
                </c:pt>
                <c:pt idx="882">
                  <c:v>39578.791666665857</c:v>
                </c:pt>
                <c:pt idx="883">
                  <c:v>39578.833333333328</c:v>
                </c:pt>
                <c:pt idx="884">
                  <c:v>39578.875</c:v>
                </c:pt>
                <c:pt idx="885">
                  <c:v>39578.916666666664</c:v>
                </c:pt>
                <c:pt idx="886">
                  <c:v>39578.958333333343</c:v>
                </c:pt>
                <c:pt idx="887">
                  <c:v>39579</c:v>
                </c:pt>
                <c:pt idx="888">
                  <c:v>39579.041666666584</c:v>
                </c:pt>
                <c:pt idx="889">
                  <c:v>39579.083333333328</c:v>
                </c:pt>
                <c:pt idx="890">
                  <c:v>39579.124999999993</c:v>
                </c:pt>
                <c:pt idx="891">
                  <c:v>39579.166666666584</c:v>
                </c:pt>
                <c:pt idx="892">
                  <c:v>39579.208333333328</c:v>
                </c:pt>
                <c:pt idx="893">
                  <c:v>39579.25</c:v>
                </c:pt>
                <c:pt idx="894">
                  <c:v>39579.291666665857</c:v>
                </c:pt>
                <c:pt idx="895">
                  <c:v>39579.333333333328</c:v>
                </c:pt>
                <c:pt idx="896">
                  <c:v>39579.375</c:v>
                </c:pt>
                <c:pt idx="897">
                  <c:v>39579.416666666664</c:v>
                </c:pt>
                <c:pt idx="898">
                  <c:v>39579.458333333343</c:v>
                </c:pt>
                <c:pt idx="899">
                  <c:v>39579.5</c:v>
                </c:pt>
                <c:pt idx="900">
                  <c:v>39579.541666666584</c:v>
                </c:pt>
                <c:pt idx="901">
                  <c:v>39579.583333333328</c:v>
                </c:pt>
                <c:pt idx="902">
                  <c:v>39579.624999999993</c:v>
                </c:pt>
                <c:pt idx="903">
                  <c:v>39579.666666666584</c:v>
                </c:pt>
                <c:pt idx="904">
                  <c:v>39579.708333333328</c:v>
                </c:pt>
                <c:pt idx="905">
                  <c:v>39579.75</c:v>
                </c:pt>
                <c:pt idx="906">
                  <c:v>39579.791666665857</c:v>
                </c:pt>
                <c:pt idx="907">
                  <c:v>39579.833333333328</c:v>
                </c:pt>
                <c:pt idx="908">
                  <c:v>39579.875</c:v>
                </c:pt>
                <c:pt idx="909">
                  <c:v>39579.916666666664</c:v>
                </c:pt>
                <c:pt idx="910">
                  <c:v>39579.958333333343</c:v>
                </c:pt>
                <c:pt idx="911">
                  <c:v>39580</c:v>
                </c:pt>
                <c:pt idx="912">
                  <c:v>39580.041666666584</c:v>
                </c:pt>
                <c:pt idx="913">
                  <c:v>39580.083333333328</c:v>
                </c:pt>
                <c:pt idx="914">
                  <c:v>39580.124999999993</c:v>
                </c:pt>
                <c:pt idx="915">
                  <c:v>39580.166666666584</c:v>
                </c:pt>
                <c:pt idx="916">
                  <c:v>39580.208333333328</c:v>
                </c:pt>
                <c:pt idx="917">
                  <c:v>39580.25</c:v>
                </c:pt>
                <c:pt idx="918">
                  <c:v>39580.291666665857</c:v>
                </c:pt>
                <c:pt idx="919">
                  <c:v>39580.333333333328</c:v>
                </c:pt>
                <c:pt idx="920">
                  <c:v>39580.375</c:v>
                </c:pt>
                <c:pt idx="921">
                  <c:v>39580.416666666664</c:v>
                </c:pt>
                <c:pt idx="922">
                  <c:v>39580.458333333343</c:v>
                </c:pt>
                <c:pt idx="923">
                  <c:v>39580.5</c:v>
                </c:pt>
                <c:pt idx="924">
                  <c:v>39580.541666666584</c:v>
                </c:pt>
                <c:pt idx="925">
                  <c:v>39580.583333333328</c:v>
                </c:pt>
                <c:pt idx="926">
                  <c:v>39580.624999999993</c:v>
                </c:pt>
                <c:pt idx="927">
                  <c:v>39580.666666666584</c:v>
                </c:pt>
                <c:pt idx="928">
                  <c:v>39580.708333333328</c:v>
                </c:pt>
                <c:pt idx="929">
                  <c:v>39580.75</c:v>
                </c:pt>
                <c:pt idx="930">
                  <c:v>39580.791666665857</c:v>
                </c:pt>
                <c:pt idx="931">
                  <c:v>39580.833333333328</c:v>
                </c:pt>
                <c:pt idx="932">
                  <c:v>39580.875</c:v>
                </c:pt>
                <c:pt idx="933">
                  <c:v>39580.916666666664</c:v>
                </c:pt>
                <c:pt idx="934">
                  <c:v>39580.958333333343</c:v>
                </c:pt>
                <c:pt idx="935">
                  <c:v>39581</c:v>
                </c:pt>
                <c:pt idx="936">
                  <c:v>39581.041666666584</c:v>
                </c:pt>
                <c:pt idx="937">
                  <c:v>39581.083333333328</c:v>
                </c:pt>
                <c:pt idx="938">
                  <c:v>39581.124999999993</c:v>
                </c:pt>
                <c:pt idx="939">
                  <c:v>39581.166666666584</c:v>
                </c:pt>
                <c:pt idx="940">
                  <c:v>39581.208333333328</c:v>
                </c:pt>
                <c:pt idx="941">
                  <c:v>39581.25</c:v>
                </c:pt>
                <c:pt idx="942">
                  <c:v>39581.291666665857</c:v>
                </c:pt>
                <c:pt idx="943">
                  <c:v>39581.333333333328</c:v>
                </c:pt>
                <c:pt idx="944">
                  <c:v>39581.375</c:v>
                </c:pt>
                <c:pt idx="945">
                  <c:v>39581.416666666664</c:v>
                </c:pt>
                <c:pt idx="946">
                  <c:v>39581.458333333343</c:v>
                </c:pt>
                <c:pt idx="947">
                  <c:v>39581.5</c:v>
                </c:pt>
                <c:pt idx="948">
                  <c:v>39581.541666666584</c:v>
                </c:pt>
                <c:pt idx="949">
                  <c:v>39581.583333333328</c:v>
                </c:pt>
                <c:pt idx="950">
                  <c:v>39581.624999999993</c:v>
                </c:pt>
                <c:pt idx="951">
                  <c:v>39581.666666666584</c:v>
                </c:pt>
                <c:pt idx="952">
                  <c:v>39581.708333333328</c:v>
                </c:pt>
                <c:pt idx="953">
                  <c:v>39581.75</c:v>
                </c:pt>
                <c:pt idx="954">
                  <c:v>39581.791666665857</c:v>
                </c:pt>
                <c:pt idx="955">
                  <c:v>39581.833333333328</c:v>
                </c:pt>
                <c:pt idx="956">
                  <c:v>39581.875</c:v>
                </c:pt>
                <c:pt idx="957">
                  <c:v>39581.916666666664</c:v>
                </c:pt>
                <c:pt idx="958">
                  <c:v>39581.958333333343</c:v>
                </c:pt>
                <c:pt idx="959">
                  <c:v>39582</c:v>
                </c:pt>
                <c:pt idx="960">
                  <c:v>39582.041666666584</c:v>
                </c:pt>
                <c:pt idx="961">
                  <c:v>39582.083333333328</c:v>
                </c:pt>
                <c:pt idx="962">
                  <c:v>39582.124999999993</c:v>
                </c:pt>
                <c:pt idx="963">
                  <c:v>39582.166666666584</c:v>
                </c:pt>
                <c:pt idx="964">
                  <c:v>39582.208333333328</c:v>
                </c:pt>
                <c:pt idx="965">
                  <c:v>39582.25</c:v>
                </c:pt>
                <c:pt idx="966">
                  <c:v>39582.291666665857</c:v>
                </c:pt>
                <c:pt idx="967">
                  <c:v>39582.333333333328</c:v>
                </c:pt>
                <c:pt idx="968">
                  <c:v>39582.375</c:v>
                </c:pt>
                <c:pt idx="969">
                  <c:v>39582.416666666664</c:v>
                </c:pt>
                <c:pt idx="970">
                  <c:v>39582.458333333343</c:v>
                </c:pt>
                <c:pt idx="971">
                  <c:v>39582.5</c:v>
                </c:pt>
                <c:pt idx="972">
                  <c:v>39582.541666666584</c:v>
                </c:pt>
                <c:pt idx="973">
                  <c:v>39582.583333333328</c:v>
                </c:pt>
                <c:pt idx="974">
                  <c:v>39582.624999999993</c:v>
                </c:pt>
                <c:pt idx="975">
                  <c:v>39582.666666666584</c:v>
                </c:pt>
                <c:pt idx="976">
                  <c:v>39582.708333333328</c:v>
                </c:pt>
                <c:pt idx="977">
                  <c:v>39582.75</c:v>
                </c:pt>
                <c:pt idx="978">
                  <c:v>39582.791666665857</c:v>
                </c:pt>
                <c:pt idx="979">
                  <c:v>39582.833333333328</c:v>
                </c:pt>
                <c:pt idx="980">
                  <c:v>39582.875</c:v>
                </c:pt>
                <c:pt idx="981">
                  <c:v>39582.916666666664</c:v>
                </c:pt>
                <c:pt idx="982">
                  <c:v>39582.958333333343</c:v>
                </c:pt>
                <c:pt idx="983">
                  <c:v>39583</c:v>
                </c:pt>
                <c:pt idx="984">
                  <c:v>39583.041666666584</c:v>
                </c:pt>
                <c:pt idx="985">
                  <c:v>39583.083333333328</c:v>
                </c:pt>
                <c:pt idx="986">
                  <c:v>39583.124999999993</c:v>
                </c:pt>
                <c:pt idx="987">
                  <c:v>39583.166666666584</c:v>
                </c:pt>
                <c:pt idx="988">
                  <c:v>39583.208333333328</c:v>
                </c:pt>
                <c:pt idx="989">
                  <c:v>39583.25</c:v>
                </c:pt>
                <c:pt idx="990">
                  <c:v>39583.291666665857</c:v>
                </c:pt>
                <c:pt idx="991">
                  <c:v>39583.333333333328</c:v>
                </c:pt>
                <c:pt idx="992">
                  <c:v>39583.375</c:v>
                </c:pt>
                <c:pt idx="993">
                  <c:v>39583.416666666664</c:v>
                </c:pt>
                <c:pt idx="994">
                  <c:v>39583.458333333343</c:v>
                </c:pt>
                <c:pt idx="995">
                  <c:v>39583.5</c:v>
                </c:pt>
                <c:pt idx="996">
                  <c:v>39583.541666666584</c:v>
                </c:pt>
                <c:pt idx="997">
                  <c:v>39583.583333333328</c:v>
                </c:pt>
                <c:pt idx="998">
                  <c:v>39583.624999999993</c:v>
                </c:pt>
                <c:pt idx="999">
                  <c:v>39583.666666666584</c:v>
                </c:pt>
                <c:pt idx="1000">
                  <c:v>39583.708333333328</c:v>
                </c:pt>
                <c:pt idx="1001">
                  <c:v>39583.75</c:v>
                </c:pt>
                <c:pt idx="1002">
                  <c:v>39583.791666665857</c:v>
                </c:pt>
                <c:pt idx="1003">
                  <c:v>39583.833333333328</c:v>
                </c:pt>
                <c:pt idx="1004">
                  <c:v>39583.875</c:v>
                </c:pt>
                <c:pt idx="1005">
                  <c:v>39583.916666666664</c:v>
                </c:pt>
                <c:pt idx="1006">
                  <c:v>39583.958333333343</c:v>
                </c:pt>
                <c:pt idx="1007">
                  <c:v>39584</c:v>
                </c:pt>
                <c:pt idx="1008">
                  <c:v>39584.041666666584</c:v>
                </c:pt>
                <c:pt idx="1009">
                  <c:v>39584.083333333328</c:v>
                </c:pt>
                <c:pt idx="1010">
                  <c:v>39584.124999999993</c:v>
                </c:pt>
                <c:pt idx="1011">
                  <c:v>39584.166666666584</c:v>
                </c:pt>
                <c:pt idx="1012">
                  <c:v>39584.208333333328</c:v>
                </c:pt>
                <c:pt idx="1013">
                  <c:v>39584.25</c:v>
                </c:pt>
                <c:pt idx="1014">
                  <c:v>39584.291666665857</c:v>
                </c:pt>
                <c:pt idx="1015">
                  <c:v>39584.333333333328</c:v>
                </c:pt>
                <c:pt idx="1016">
                  <c:v>39584.375</c:v>
                </c:pt>
                <c:pt idx="1017">
                  <c:v>39584.416666666664</c:v>
                </c:pt>
                <c:pt idx="1018">
                  <c:v>39584.458333333343</c:v>
                </c:pt>
                <c:pt idx="1019">
                  <c:v>39584.5</c:v>
                </c:pt>
                <c:pt idx="1020">
                  <c:v>39584.541666666584</c:v>
                </c:pt>
                <c:pt idx="1021">
                  <c:v>39584.583333333328</c:v>
                </c:pt>
                <c:pt idx="1022">
                  <c:v>39584.624999999993</c:v>
                </c:pt>
                <c:pt idx="1023">
                  <c:v>39584.666666666584</c:v>
                </c:pt>
                <c:pt idx="1024">
                  <c:v>39584.708333333328</c:v>
                </c:pt>
                <c:pt idx="1025">
                  <c:v>39584.75</c:v>
                </c:pt>
                <c:pt idx="1026">
                  <c:v>39584.791666665857</c:v>
                </c:pt>
                <c:pt idx="1027">
                  <c:v>39584.833333333328</c:v>
                </c:pt>
                <c:pt idx="1028">
                  <c:v>39584.875</c:v>
                </c:pt>
                <c:pt idx="1029">
                  <c:v>39584.916666666664</c:v>
                </c:pt>
                <c:pt idx="1030">
                  <c:v>39584.958333333343</c:v>
                </c:pt>
                <c:pt idx="1031">
                  <c:v>39585</c:v>
                </c:pt>
                <c:pt idx="1032">
                  <c:v>39585.041666666584</c:v>
                </c:pt>
                <c:pt idx="1033">
                  <c:v>39585.083333333328</c:v>
                </c:pt>
                <c:pt idx="1034">
                  <c:v>39585.124999999993</c:v>
                </c:pt>
                <c:pt idx="1035">
                  <c:v>39585.166666666584</c:v>
                </c:pt>
                <c:pt idx="1036">
                  <c:v>39585.208333333328</c:v>
                </c:pt>
                <c:pt idx="1037">
                  <c:v>39585.25</c:v>
                </c:pt>
                <c:pt idx="1038">
                  <c:v>39585.291666665857</c:v>
                </c:pt>
                <c:pt idx="1039">
                  <c:v>39585.333333333328</c:v>
                </c:pt>
                <c:pt idx="1040">
                  <c:v>39585.375</c:v>
                </c:pt>
                <c:pt idx="1041">
                  <c:v>39585.416666666664</c:v>
                </c:pt>
                <c:pt idx="1042">
                  <c:v>39585.458333333343</c:v>
                </c:pt>
                <c:pt idx="1043">
                  <c:v>39585.5</c:v>
                </c:pt>
                <c:pt idx="1044">
                  <c:v>39585.541666666584</c:v>
                </c:pt>
                <c:pt idx="1045">
                  <c:v>39585.583333333328</c:v>
                </c:pt>
                <c:pt idx="1046">
                  <c:v>39585.624999999993</c:v>
                </c:pt>
                <c:pt idx="1047">
                  <c:v>39585.666666666584</c:v>
                </c:pt>
                <c:pt idx="1048">
                  <c:v>39585.708333333328</c:v>
                </c:pt>
                <c:pt idx="1049">
                  <c:v>39585.75</c:v>
                </c:pt>
                <c:pt idx="1050">
                  <c:v>39585.791666665857</c:v>
                </c:pt>
                <c:pt idx="1051">
                  <c:v>39585.833333333328</c:v>
                </c:pt>
                <c:pt idx="1052">
                  <c:v>39585.875</c:v>
                </c:pt>
                <c:pt idx="1053">
                  <c:v>39585.916666666664</c:v>
                </c:pt>
                <c:pt idx="1054">
                  <c:v>39585.958333333343</c:v>
                </c:pt>
                <c:pt idx="1055">
                  <c:v>39586</c:v>
                </c:pt>
                <c:pt idx="1056">
                  <c:v>39586.041666666584</c:v>
                </c:pt>
                <c:pt idx="1057">
                  <c:v>39586.083333333328</c:v>
                </c:pt>
                <c:pt idx="1058">
                  <c:v>39586.124999999993</c:v>
                </c:pt>
                <c:pt idx="1059">
                  <c:v>39586.166666666584</c:v>
                </c:pt>
                <c:pt idx="1060">
                  <c:v>39586.208333333328</c:v>
                </c:pt>
                <c:pt idx="1061">
                  <c:v>39586.25</c:v>
                </c:pt>
                <c:pt idx="1062">
                  <c:v>39586.291666665857</c:v>
                </c:pt>
                <c:pt idx="1063">
                  <c:v>39586.333333333328</c:v>
                </c:pt>
                <c:pt idx="1064">
                  <c:v>39586.375</c:v>
                </c:pt>
                <c:pt idx="1065">
                  <c:v>39586.416666666664</c:v>
                </c:pt>
                <c:pt idx="1066">
                  <c:v>39586.458333333343</c:v>
                </c:pt>
                <c:pt idx="1067">
                  <c:v>39586.5</c:v>
                </c:pt>
                <c:pt idx="1068">
                  <c:v>39586.541666666584</c:v>
                </c:pt>
                <c:pt idx="1069">
                  <c:v>39586.583333333328</c:v>
                </c:pt>
                <c:pt idx="1070">
                  <c:v>39586.624999999993</c:v>
                </c:pt>
                <c:pt idx="1071">
                  <c:v>39586.666666666584</c:v>
                </c:pt>
                <c:pt idx="1072">
                  <c:v>39586.708333333328</c:v>
                </c:pt>
                <c:pt idx="1073">
                  <c:v>39586.75</c:v>
                </c:pt>
                <c:pt idx="1074">
                  <c:v>39586.791666665857</c:v>
                </c:pt>
                <c:pt idx="1075">
                  <c:v>39586.833333333328</c:v>
                </c:pt>
                <c:pt idx="1076">
                  <c:v>39586.875</c:v>
                </c:pt>
                <c:pt idx="1077">
                  <c:v>39586.916666666664</c:v>
                </c:pt>
                <c:pt idx="1078">
                  <c:v>39586.958333333343</c:v>
                </c:pt>
                <c:pt idx="1079">
                  <c:v>39587</c:v>
                </c:pt>
                <c:pt idx="1080">
                  <c:v>39587.041666666584</c:v>
                </c:pt>
                <c:pt idx="1081">
                  <c:v>39587.083333333328</c:v>
                </c:pt>
                <c:pt idx="1082">
                  <c:v>39587.124999999993</c:v>
                </c:pt>
                <c:pt idx="1083">
                  <c:v>39587.166666666584</c:v>
                </c:pt>
                <c:pt idx="1084">
                  <c:v>39587.208333333328</c:v>
                </c:pt>
                <c:pt idx="1085">
                  <c:v>39587.25</c:v>
                </c:pt>
                <c:pt idx="1086">
                  <c:v>39587.291666665857</c:v>
                </c:pt>
                <c:pt idx="1087">
                  <c:v>39587.333333333328</c:v>
                </c:pt>
                <c:pt idx="1088">
                  <c:v>39587.375</c:v>
                </c:pt>
                <c:pt idx="1089">
                  <c:v>39587.416666666664</c:v>
                </c:pt>
                <c:pt idx="1090">
                  <c:v>39587.458333333343</c:v>
                </c:pt>
                <c:pt idx="1091">
                  <c:v>39587.5</c:v>
                </c:pt>
                <c:pt idx="1092">
                  <c:v>39587.541666666584</c:v>
                </c:pt>
                <c:pt idx="1093">
                  <c:v>39587.583333333328</c:v>
                </c:pt>
                <c:pt idx="1094">
                  <c:v>39587.624999999993</c:v>
                </c:pt>
                <c:pt idx="1095">
                  <c:v>39587.666666666584</c:v>
                </c:pt>
                <c:pt idx="1096">
                  <c:v>39587.708333333328</c:v>
                </c:pt>
                <c:pt idx="1097">
                  <c:v>39587.75</c:v>
                </c:pt>
                <c:pt idx="1098">
                  <c:v>39587.791666665857</c:v>
                </c:pt>
                <c:pt idx="1099">
                  <c:v>39587.833333333328</c:v>
                </c:pt>
                <c:pt idx="1100">
                  <c:v>39587.875</c:v>
                </c:pt>
                <c:pt idx="1101">
                  <c:v>39587.916666666664</c:v>
                </c:pt>
                <c:pt idx="1102">
                  <c:v>39587.958333333343</c:v>
                </c:pt>
                <c:pt idx="1103">
                  <c:v>39588</c:v>
                </c:pt>
                <c:pt idx="1104">
                  <c:v>39588.041666666584</c:v>
                </c:pt>
                <c:pt idx="1105">
                  <c:v>39588.083333333328</c:v>
                </c:pt>
                <c:pt idx="1106">
                  <c:v>39588.124999999993</c:v>
                </c:pt>
                <c:pt idx="1107">
                  <c:v>39588.166666666584</c:v>
                </c:pt>
                <c:pt idx="1108">
                  <c:v>39588.208333333328</c:v>
                </c:pt>
                <c:pt idx="1109">
                  <c:v>39588.25</c:v>
                </c:pt>
                <c:pt idx="1110">
                  <c:v>39588.291666665857</c:v>
                </c:pt>
                <c:pt idx="1111">
                  <c:v>39588.333333333328</c:v>
                </c:pt>
                <c:pt idx="1112">
                  <c:v>39588.375</c:v>
                </c:pt>
                <c:pt idx="1113">
                  <c:v>39588.416666666664</c:v>
                </c:pt>
                <c:pt idx="1114">
                  <c:v>39588.458333333343</c:v>
                </c:pt>
                <c:pt idx="1115">
                  <c:v>39588.5</c:v>
                </c:pt>
                <c:pt idx="1116">
                  <c:v>39588.541666666584</c:v>
                </c:pt>
                <c:pt idx="1117">
                  <c:v>39588.583333333328</c:v>
                </c:pt>
                <c:pt idx="1118">
                  <c:v>39588.624999999993</c:v>
                </c:pt>
                <c:pt idx="1119">
                  <c:v>39588.666666666584</c:v>
                </c:pt>
                <c:pt idx="1120">
                  <c:v>39588.708333333328</c:v>
                </c:pt>
                <c:pt idx="1121">
                  <c:v>39588.75</c:v>
                </c:pt>
                <c:pt idx="1122">
                  <c:v>39588.791666665857</c:v>
                </c:pt>
                <c:pt idx="1123">
                  <c:v>39588.833333333328</c:v>
                </c:pt>
                <c:pt idx="1124">
                  <c:v>39588.875</c:v>
                </c:pt>
                <c:pt idx="1125">
                  <c:v>39588.916666666664</c:v>
                </c:pt>
                <c:pt idx="1126">
                  <c:v>39588.958333333343</c:v>
                </c:pt>
                <c:pt idx="1127">
                  <c:v>39589</c:v>
                </c:pt>
                <c:pt idx="1128">
                  <c:v>39589.041666666584</c:v>
                </c:pt>
                <c:pt idx="1129">
                  <c:v>39589.083333333328</c:v>
                </c:pt>
                <c:pt idx="1130">
                  <c:v>39589.124999999993</c:v>
                </c:pt>
                <c:pt idx="1131">
                  <c:v>39589.166666666584</c:v>
                </c:pt>
                <c:pt idx="1132">
                  <c:v>39589.208333333328</c:v>
                </c:pt>
                <c:pt idx="1133">
                  <c:v>39589.25</c:v>
                </c:pt>
                <c:pt idx="1134">
                  <c:v>39589.291666665857</c:v>
                </c:pt>
                <c:pt idx="1135">
                  <c:v>39589.333333333328</c:v>
                </c:pt>
                <c:pt idx="1136">
                  <c:v>39589.375</c:v>
                </c:pt>
                <c:pt idx="1137">
                  <c:v>39589.416666666664</c:v>
                </c:pt>
                <c:pt idx="1138">
                  <c:v>39589.458333333343</c:v>
                </c:pt>
                <c:pt idx="1139">
                  <c:v>39589.5</c:v>
                </c:pt>
                <c:pt idx="1140">
                  <c:v>39589.541666666584</c:v>
                </c:pt>
                <c:pt idx="1141">
                  <c:v>39589.583333333328</c:v>
                </c:pt>
                <c:pt idx="1142">
                  <c:v>39589.624999999993</c:v>
                </c:pt>
                <c:pt idx="1143">
                  <c:v>39589.666666666584</c:v>
                </c:pt>
                <c:pt idx="1144">
                  <c:v>39589.708333333328</c:v>
                </c:pt>
                <c:pt idx="1145">
                  <c:v>39589.75</c:v>
                </c:pt>
                <c:pt idx="1146">
                  <c:v>39589.791666665857</c:v>
                </c:pt>
                <c:pt idx="1147">
                  <c:v>39589.833333333328</c:v>
                </c:pt>
                <c:pt idx="1148">
                  <c:v>39589.875</c:v>
                </c:pt>
                <c:pt idx="1149">
                  <c:v>39589.916666666664</c:v>
                </c:pt>
                <c:pt idx="1150">
                  <c:v>39589.958333333343</c:v>
                </c:pt>
                <c:pt idx="1151">
                  <c:v>39590</c:v>
                </c:pt>
                <c:pt idx="1152">
                  <c:v>39590.041666666584</c:v>
                </c:pt>
                <c:pt idx="1153">
                  <c:v>39590.083333333328</c:v>
                </c:pt>
                <c:pt idx="1154">
                  <c:v>39590.124999999993</c:v>
                </c:pt>
                <c:pt idx="1155">
                  <c:v>39590.166666666584</c:v>
                </c:pt>
                <c:pt idx="1156">
                  <c:v>39590.208333333328</c:v>
                </c:pt>
                <c:pt idx="1157">
                  <c:v>39590.25</c:v>
                </c:pt>
                <c:pt idx="1158">
                  <c:v>39590.291666665857</c:v>
                </c:pt>
                <c:pt idx="1159">
                  <c:v>39590.333333333328</c:v>
                </c:pt>
                <c:pt idx="1160">
                  <c:v>39590.375</c:v>
                </c:pt>
                <c:pt idx="1161">
                  <c:v>39590.416666666664</c:v>
                </c:pt>
                <c:pt idx="1162">
                  <c:v>39590.458333333343</c:v>
                </c:pt>
                <c:pt idx="1163">
                  <c:v>39590.5</c:v>
                </c:pt>
                <c:pt idx="1164">
                  <c:v>39590.541666666584</c:v>
                </c:pt>
                <c:pt idx="1165">
                  <c:v>39590.583333333328</c:v>
                </c:pt>
                <c:pt idx="1166">
                  <c:v>39590.624999999993</c:v>
                </c:pt>
                <c:pt idx="1167">
                  <c:v>39590.666666666584</c:v>
                </c:pt>
                <c:pt idx="1168">
                  <c:v>39590.708333333328</c:v>
                </c:pt>
                <c:pt idx="1169">
                  <c:v>39590.75</c:v>
                </c:pt>
                <c:pt idx="1170">
                  <c:v>39590.791666665857</c:v>
                </c:pt>
                <c:pt idx="1171">
                  <c:v>39590.833333333328</c:v>
                </c:pt>
                <c:pt idx="1172">
                  <c:v>39590.875</c:v>
                </c:pt>
                <c:pt idx="1173">
                  <c:v>39590.916666666664</c:v>
                </c:pt>
                <c:pt idx="1174">
                  <c:v>39590.958333333343</c:v>
                </c:pt>
                <c:pt idx="1175">
                  <c:v>39591</c:v>
                </c:pt>
                <c:pt idx="1176">
                  <c:v>39591.041666666584</c:v>
                </c:pt>
                <c:pt idx="1177">
                  <c:v>39591.083333333328</c:v>
                </c:pt>
                <c:pt idx="1178">
                  <c:v>39591.124999999993</c:v>
                </c:pt>
                <c:pt idx="1179">
                  <c:v>39591.166666666584</c:v>
                </c:pt>
                <c:pt idx="1180">
                  <c:v>39591.208333333328</c:v>
                </c:pt>
                <c:pt idx="1181">
                  <c:v>39591.25</c:v>
                </c:pt>
                <c:pt idx="1182">
                  <c:v>39591.291666665857</c:v>
                </c:pt>
                <c:pt idx="1183">
                  <c:v>39591.333333333328</c:v>
                </c:pt>
                <c:pt idx="1184">
                  <c:v>39591.375</c:v>
                </c:pt>
                <c:pt idx="1185">
                  <c:v>39591.416666666664</c:v>
                </c:pt>
                <c:pt idx="1186">
                  <c:v>39591.458333333343</c:v>
                </c:pt>
                <c:pt idx="1187">
                  <c:v>39591.5</c:v>
                </c:pt>
                <c:pt idx="1188">
                  <c:v>39591.541666666584</c:v>
                </c:pt>
                <c:pt idx="1189">
                  <c:v>39591.583333333328</c:v>
                </c:pt>
                <c:pt idx="1190">
                  <c:v>39591.624999999993</c:v>
                </c:pt>
                <c:pt idx="1191">
                  <c:v>39591.666666666584</c:v>
                </c:pt>
                <c:pt idx="1192">
                  <c:v>39591.708333333328</c:v>
                </c:pt>
                <c:pt idx="1193">
                  <c:v>39591.75</c:v>
                </c:pt>
                <c:pt idx="1194">
                  <c:v>39591.791666665857</c:v>
                </c:pt>
                <c:pt idx="1195">
                  <c:v>39591.833333333328</c:v>
                </c:pt>
                <c:pt idx="1196">
                  <c:v>39591.875</c:v>
                </c:pt>
                <c:pt idx="1197">
                  <c:v>39591.916666666664</c:v>
                </c:pt>
                <c:pt idx="1198">
                  <c:v>39591.958333333343</c:v>
                </c:pt>
                <c:pt idx="1199">
                  <c:v>39592</c:v>
                </c:pt>
                <c:pt idx="1200">
                  <c:v>39592.041666666584</c:v>
                </c:pt>
                <c:pt idx="1201">
                  <c:v>39592.083333333328</c:v>
                </c:pt>
                <c:pt idx="1202">
                  <c:v>39592.124999999993</c:v>
                </c:pt>
                <c:pt idx="1203">
                  <c:v>39592.166666666584</c:v>
                </c:pt>
                <c:pt idx="1204">
                  <c:v>39592.208333333328</c:v>
                </c:pt>
                <c:pt idx="1205">
                  <c:v>39592.25</c:v>
                </c:pt>
                <c:pt idx="1206">
                  <c:v>39592.291666665857</c:v>
                </c:pt>
                <c:pt idx="1207">
                  <c:v>39592.333333333328</c:v>
                </c:pt>
                <c:pt idx="1208">
                  <c:v>39592.375</c:v>
                </c:pt>
                <c:pt idx="1209">
                  <c:v>39592.416666666664</c:v>
                </c:pt>
                <c:pt idx="1210">
                  <c:v>39592.458333333343</c:v>
                </c:pt>
                <c:pt idx="1211">
                  <c:v>39592.5</c:v>
                </c:pt>
                <c:pt idx="1212">
                  <c:v>39592.541666666584</c:v>
                </c:pt>
                <c:pt idx="1213">
                  <c:v>39592.583333333328</c:v>
                </c:pt>
                <c:pt idx="1214">
                  <c:v>39592.624999999993</c:v>
                </c:pt>
                <c:pt idx="1215">
                  <c:v>39592.666666666584</c:v>
                </c:pt>
                <c:pt idx="1216">
                  <c:v>39592.708333333328</c:v>
                </c:pt>
                <c:pt idx="1217">
                  <c:v>39592.75</c:v>
                </c:pt>
                <c:pt idx="1218">
                  <c:v>39592.791666665857</c:v>
                </c:pt>
                <c:pt idx="1219">
                  <c:v>39592.833333333328</c:v>
                </c:pt>
                <c:pt idx="1220">
                  <c:v>39592.875</c:v>
                </c:pt>
                <c:pt idx="1221">
                  <c:v>39592.916666666664</c:v>
                </c:pt>
                <c:pt idx="1222">
                  <c:v>39592.958333333343</c:v>
                </c:pt>
                <c:pt idx="1223">
                  <c:v>39593</c:v>
                </c:pt>
                <c:pt idx="1224">
                  <c:v>39593.041666666584</c:v>
                </c:pt>
                <c:pt idx="1225">
                  <c:v>39593.083333333328</c:v>
                </c:pt>
                <c:pt idx="1226">
                  <c:v>39593.124999999993</c:v>
                </c:pt>
                <c:pt idx="1227">
                  <c:v>39593.166666666584</c:v>
                </c:pt>
                <c:pt idx="1228">
                  <c:v>39593.208333333328</c:v>
                </c:pt>
                <c:pt idx="1229">
                  <c:v>39593.25</c:v>
                </c:pt>
                <c:pt idx="1230">
                  <c:v>39593.291666665857</c:v>
                </c:pt>
                <c:pt idx="1231">
                  <c:v>39593.333333333328</c:v>
                </c:pt>
                <c:pt idx="1232">
                  <c:v>39593.375</c:v>
                </c:pt>
                <c:pt idx="1233">
                  <c:v>39593.416666666664</c:v>
                </c:pt>
                <c:pt idx="1234">
                  <c:v>39593.458333333343</c:v>
                </c:pt>
                <c:pt idx="1235">
                  <c:v>39593.5</c:v>
                </c:pt>
                <c:pt idx="1236">
                  <c:v>39593.541666666584</c:v>
                </c:pt>
                <c:pt idx="1237">
                  <c:v>39593.583333333328</c:v>
                </c:pt>
                <c:pt idx="1238">
                  <c:v>39593.624999999993</c:v>
                </c:pt>
                <c:pt idx="1239">
                  <c:v>39593.666666666584</c:v>
                </c:pt>
                <c:pt idx="1240">
                  <c:v>39593.708333333328</c:v>
                </c:pt>
                <c:pt idx="1241">
                  <c:v>39593.75</c:v>
                </c:pt>
                <c:pt idx="1242">
                  <c:v>39593.791666665857</c:v>
                </c:pt>
                <c:pt idx="1243">
                  <c:v>39593.833333333328</c:v>
                </c:pt>
                <c:pt idx="1244">
                  <c:v>39593.875</c:v>
                </c:pt>
                <c:pt idx="1245">
                  <c:v>39593.916666666664</c:v>
                </c:pt>
                <c:pt idx="1246">
                  <c:v>39593.958333333343</c:v>
                </c:pt>
                <c:pt idx="1247">
                  <c:v>39594</c:v>
                </c:pt>
                <c:pt idx="1248">
                  <c:v>39594.041666666584</c:v>
                </c:pt>
                <c:pt idx="1249">
                  <c:v>39594.083333333328</c:v>
                </c:pt>
                <c:pt idx="1250">
                  <c:v>39594.124999999993</c:v>
                </c:pt>
                <c:pt idx="1251">
                  <c:v>39594.166666666584</c:v>
                </c:pt>
                <c:pt idx="1252">
                  <c:v>39594.208333333328</c:v>
                </c:pt>
                <c:pt idx="1253">
                  <c:v>39594.25</c:v>
                </c:pt>
                <c:pt idx="1254">
                  <c:v>39594.291666665857</c:v>
                </c:pt>
                <c:pt idx="1255">
                  <c:v>39594.333333333328</c:v>
                </c:pt>
                <c:pt idx="1256">
                  <c:v>39594.375</c:v>
                </c:pt>
                <c:pt idx="1257">
                  <c:v>39594.416666666664</c:v>
                </c:pt>
                <c:pt idx="1258">
                  <c:v>39594.458333333343</c:v>
                </c:pt>
                <c:pt idx="1259">
                  <c:v>39594.5</c:v>
                </c:pt>
                <c:pt idx="1260">
                  <c:v>39594.541666666584</c:v>
                </c:pt>
                <c:pt idx="1261">
                  <c:v>39594.583333333328</c:v>
                </c:pt>
                <c:pt idx="1262">
                  <c:v>39594.624999999993</c:v>
                </c:pt>
                <c:pt idx="1263">
                  <c:v>39594.666666666584</c:v>
                </c:pt>
                <c:pt idx="1264">
                  <c:v>39594.708333333328</c:v>
                </c:pt>
                <c:pt idx="1265">
                  <c:v>39594.75</c:v>
                </c:pt>
                <c:pt idx="1266">
                  <c:v>39594.791666665857</c:v>
                </c:pt>
                <c:pt idx="1267">
                  <c:v>39594.833333333328</c:v>
                </c:pt>
                <c:pt idx="1268">
                  <c:v>39594.875</c:v>
                </c:pt>
                <c:pt idx="1269">
                  <c:v>39594.916666666664</c:v>
                </c:pt>
                <c:pt idx="1270">
                  <c:v>39594.958333333343</c:v>
                </c:pt>
                <c:pt idx="1271">
                  <c:v>39595</c:v>
                </c:pt>
                <c:pt idx="1272">
                  <c:v>39595.041666666584</c:v>
                </c:pt>
                <c:pt idx="1273">
                  <c:v>39595.083333333328</c:v>
                </c:pt>
                <c:pt idx="1274">
                  <c:v>39595.124999999993</c:v>
                </c:pt>
                <c:pt idx="1275">
                  <c:v>39595.166666666584</c:v>
                </c:pt>
                <c:pt idx="1276">
                  <c:v>39595.208333333328</c:v>
                </c:pt>
                <c:pt idx="1277">
                  <c:v>39595.25</c:v>
                </c:pt>
                <c:pt idx="1278">
                  <c:v>39595.291666665857</c:v>
                </c:pt>
                <c:pt idx="1279">
                  <c:v>39595.333333333328</c:v>
                </c:pt>
                <c:pt idx="1280">
                  <c:v>39595.375</c:v>
                </c:pt>
                <c:pt idx="1281">
                  <c:v>39595.416666666664</c:v>
                </c:pt>
                <c:pt idx="1282">
                  <c:v>39595.458333333343</c:v>
                </c:pt>
                <c:pt idx="1283">
                  <c:v>39595.5</c:v>
                </c:pt>
                <c:pt idx="1284">
                  <c:v>39595.541666666584</c:v>
                </c:pt>
                <c:pt idx="1285">
                  <c:v>39595.583333333328</c:v>
                </c:pt>
                <c:pt idx="1286">
                  <c:v>39595.624999999993</c:v>
                </c:pt>
                <c:pt idx="1287">
                  <c:v>39595.666666666584</c:v>
                </c:pt>
                <c:pt idx="1288">
                  <c:v>39595.708333333328</c:v>
                </c:pt>
                <c:pt idx="1289">
                  <c:v>39595.75</c:v>
                </c:pt>
                <c:pt idx="1290">
                  <c:v>39595.791666665857</c:v>
                </c:pt>
                <c:pt idx="1291">
                  <c:v>39595.833333333328</c:v>
                </c:pt>
                <c:pt idx="1292">
                  <c:v>39595.875</c:v>
                </c:pt>
                <c:pt idx="1293">
                  <c:v>39595.916666666664</c:v>
                </c:pt>
                <c:pt idx="1294">
                  <c:v>39595.958333333343</c:v>
                </c:pt>
                <c:pt idx="1295">
                  <c:v>39596</c:v>
                </c:pt>
                <c:pt idx="1296">
                  <c:v>39596.041666666584</c:v>
                </c:pt>
                <c:pt idx="1297">
                  <c:v>39596.083333333328</c:v>
                </c:pt>
                <c:pt idx="1298">
                  <c:v>39596.124999999993</c:v>
                </c:pt>
                <c:pt idx="1299">
                  <c:v>39596.166666666584</c:v>
                </c:pt>
                <c:pt idx="1300">
                  <c:v>39596.208333333328</c:v>
                </c:pt>
                <c:pt idx="1301">
                  <c:v>39596.25</c:v>
                </c:pt>
                <c:pt idx="1302">
                  <c:v>39596.291666665857</c:v>
                </c:pt>
                <c:pt idx="1303">
                  <c:v>39596.333333333328</c:v>
                </c:pt>
                <c:pt idx="1304">
                  <c:v>39596.375</c:v>
                </c:pt>
                <c:pt idx="1305">
                  <c:v>39596.416666666664</c:v>
                </c:pt>
                <c:pt idx="1306">
                  <c:v>39596.458333333343</c:v>
                </c:pt>
                <c:pt idx="1307">
                  <c:v>39596.5</c:v>
                </c:pt>
                <c:pt idx="1308">
                  <c:v>39596.541666666584</c:v>
                </c:pt>
                <c:pt idx="1309">
                  <c:v>39596.583333333328</c:v>
                </c:pt>
                <c:pt idx="1310">
                  <c:v>39596.624999999993</c:v>
                </c:pt>
                <c:pt idx="1311">
                  <c:v>39596.666666666584</c:v>
                </c:pt>
                <c:pt idx="1312">
                  <c:v>39596.708333333328</c:v>
                </c:pt>
                <c:pt idx="1313">
                  <c:v>39596.75</c:v>
                </c:pt>
                <c:pt idx="1314">
                  <c:v>39596.791666665857</c:v>
                </c:pt>
                <c:pt idx="1315">
                  <c:v>39596.833333333328</c:v>
                </c:pt>
                <c:pt idx="1316">
                  <c:v>39596.875</c:v>
                </c:pt>
                <c:pt idx="1317">
                  <c:v>39596.916666666664</c:v>
                </c:pt>
                <c:pt idx="1318">
                  <c:v>39596.958333333343</c:v>
                </c:pt>
                <c:pt idx="1319">
                  <c:v>39597</c:v>
                </c:pt>
                <c:pt idx="1320">
                  <c:v>39597.041666666584</c:v>
                </c:pt>
                <c:pt idx="1321">
                  <c:v>39597.083333333328</c:v>
                </c:pt>
                <c:pt idx="1322">
                  <c:v>39597.124999999993</c:v>
                </c:pt>
                <c:pt idx="1323">
                  <c:v>39597.166666666584</c:v>
                </c:pt>
                <c:pt idx="1324">
                  <c:v>39597.208333333328</c:v>
                </c:pt>
                <c:pt idx="1325">
                  <c:v>39597.25</c:v>
                </c:pt>
                <c:pt idx="1326">
                  <c:v>39597.291666665857</c:v>
                </c:pt>
                <c:pt idx="1327">
                  <c:v>39597.333333333328</c:v>
                </c:pt>
                <c:pt idx="1328">
                  <c:v>39597.375</c:v>
                </c:pt>
                <c:pt idx="1329">
                  <c:v>39597.416666666664</c:v>
                </c:pt>
                <c:pt idx="1330">
                  <c:v>39597.458333333343</c:v>
                </c:pt>
                <c:pt idx="1331">
                  <c:v>39597.5</c:v>
                </c:pt>
                <c:pt idx="1332">
                  <c:v>39597.541666666584</c:v>
                </c:pt>
                <c:pt idx="1333">
                  <c:v>39597.583333333328</c:v>
                </c:pt>
                <c:pt idx="1334">
                  <c:v>39597.624999999993</c:v>
                </c:pt>
                <c:pt idx="1335">
                  <c:v>39597.666666666584</c:v>
                </c:pt>
                <c:pt idx="1336">
                  <c:v>39597.708333333328</c:v>
                </c:pt>
                <c:pt idx="1337">
                  <c:v>39597.75</c:v>
                </c:pt>
                <c:pt idx="1338">
                  <c:v>39597.791666665857</c:v>
                </c:pt>
                <c:pt idx="1339">
                  <c:v>39597.833333333328</c:v>
                </c:pt>
                <c:pt idx="1340">
                  <c:v>39597.875</c:v>
                </c:pt>
                <c:pt idx="1341">
                  <c:v>39597.916666666664</c:v>
                </c:pt>
                <c:pt idx="1342">
                  <c:v>39597.958333333343</c:v>
                </c:pt>
                <c:pt idx="1343">
                  <c:v>39598</c:v>
                </c:pt>
                <c:pt idx="1344">
                  <c:v>39598.041666666584</c:v>
                </c:pt>
                <c:pt idx="1345">
                  <c:v>39598.083333333328</c:v>
                </c:pt>
                <c:pt idx="1346">
                  <c:v>39598.124999999993</c:v>
                </c:pt>
                <c:pt idx="1347">
                  <c:v>39598.166666666584</c:v>
                </c:pt>
                <c:pt idx="1348">
                  <c:v>39598.208333333328</c:v>
                </c:pt>
                <c:pt idx="1349">
                  <c:v>39598.25</c:v>
                </c:pt>
                <c:pt idx="1350">
                  <c:v>39598.291666665857</c:v>
                </c:pt>
                <c:pt idx="1351">
                  <c:v>39598.333333333328</c:v>
                </c:pt>
                <c:pt idx="1352">
                  <c:v>39598.375</c:v>
                </c:pt>
                <c:pt idx="1353">
                  <c:v>39598.416666666664</c:v>
                </c:pt>
                <c:pt idx="1354">
                  <c:v>39598.458333333343</c:v>
                </c:pt>
                <c:pt idx="1355">
                  <c:v>39598.5</c:v>
                </c:pt>
                <c:pt idx="1356">
                  <c:v>39598.541666666584</c:v>
                </c:pt>
                <c:pt idx="1357">
                  <c:v>39598.583333333328</c:v>
                </c:pt>
                <c:pt idx="1358">
                  <c:v>39598.624999999993</c:v>
                </c:pt>
                <c:pt idx="1359">
                  <c:v>39598.666666666584</c:v>
                </c:pt>
                <c:pt idx="1360">
                  <c:v>39598.708333333328</c:v>
                </c:pt>
                <c:pt idx="1361">
                  <c:v>39598.75</c:v>
                </c:pt>
                <c:pt idx="1362">
                  <c:v>39598.791666665857</c:v>
                </c:pt>
                <c:pt idx="1363">
                  <c:v>39598.833333333328</c:v>
                </c:pt>
                <c:pt idx="1364">
                  <c:v>39598.875</c:v>
                </c:pt>
                <c:pt idx="1365">
                  <c:v>39598.916666666664</c:v>
                </c:pt>
                <c:pt idx="1366">
                  <c:v>39598.958333333343</c:v>
                </c:pt>
                <c:pt idx="1367">
                  <c:v>39599</c:v>
                </c:pt>
                <c:pt idx="1368">
                  <c:v>39599.041666666584</c:v>
                </c:pt>
                <c:pt idx="1369">
                  <c:v>39599.083333333328</c:v>
                </c:pt>
                <c:pt idx="1370">
                  <c:v>39599.124999999993</c:v>
                </c:pt>
                <c:pt idx="1371">
                  <c:v>39599.166666666584</c:v>
                </c:pt>
                <c:pt idx="1372">
                  <c:v>39599.208333333328</c:v>
                </c:pt>
                <c:pt idx="1373">
                  <c:v>39599.25</c:v>
                </c:pt>
                <c:pt idx="1374">
                  <c:v>39599.291666665857</c:v>
                </c:pt>
                <c:pt idx="1375">
                  <c:v>39599.333333333328</c:v>
                </c:pt>
                <c:pt idx="1376">
                  <c:v>39599.375</c:v>
                </c:pt>
                <c:pt idx="1377">
                  <c:v>39599.416666666664</c:v>
                </c:pt>
                <c:pt idx="1378">
                  <c:v>39599.458333333343</c:v>
                </c:pt>
                <c:pt idx="1379">
                  <c:v>39599.5</c:v>
                </c:pt>
                <c:pt idx="1380">
                  <c:v>39599.541666666584</c:v>
                </c:pt>
                <c:pt idx="1381">
                  <c:v>39599.583333333328</c:v>
                </c:pt>
                <c:pt idx="1382">
                  <c:v>39599.624999999993</c:v>
                </c:pt>
                <c:pt idx="1383">
                  <c:v>39599.666666666584</c:v>
                </c:pt>
                <c:pt idx="1384">
                  <c:v>39599.708333333328</c:v>
                </c:pt>
                <c:pt idx="1385">
                  <c:v>39599.75</c:v>
                </c:pt>
                <c:pt idx="1386">
                  <c:v>39599.791666665857</c:v>
                </c:pt>
                <c:pt idx="1387">
                  <c:v>39599.833333333328</c:v>
                </c:pt>
                <c:pt idx="1388">
                  <c:v>39599.875</c:v>
                </c:pt>
                <c:pt idx="1389">
                  <c:v>39599.916666666664</c:v>
                </c:pt>
                <c:pt idx="1390">
                  <c:v>39599.958333333343</c:v>
                </c:pt>
                <c:pt idx="1391">
                  <c:v>39600</c:v>
                </c:pt>
                <c:pt idx="1392">
                  <c:v>39600.041666666584</c:v>
                </c:pt>
                <c:pt idx="1393">
                  <c:v>39600.083333333328</c:v>
                </c:pt>
                <c:pt idx="1394">
                  <c:v>39600.124999999993</c:v>
                </c:pt>
                <c:pt idx="1395">
                  <c:v>39600.166666666584</c:v>
                </c:pt>
                <c:pt idx="1396">
                  <c:v>39600.208333333328</c:v>
                </c:pt>
                <c:pt idx="1397">
                  <c:v>39600.25</c:v>
                </c:pt>
                <c:pt idx="1398">
                  <c:v>39600.291666665857</c:v>
                </c:pt>
                <c:pt idx="1399">
                  <c:v>39600.333333333328</c:v>
                </c:pt>
                <c:pt idx="1400">
                  <c:v>39600.375</c:v>
                </c:pt>
                <c:pt idx="1401">
                  <c:v>39600.416666666664</c:v>
                </c:pt>
                <c:pt idx="1402">
                  <c:v>39600.458333333343</c:v>
                </c:pt>
                <c:pt idx="1403">
                  <c:v>39600.5</c:v>
                </c:pt>
                <c:pt idx="1404">
                  <c:v>39600.541666666584</c:v>
                </c:pt>
                <c:pt idx="1405">
                  <c:v>39600.583333333328</c:v>
                </c:pt>
                <c:pt idx="1406">
                  <c:v>39600.624999999993</c:v>
                </c:pt>
                <c:pt idx="1407">
                  <c:v>39600.666666666584</c:v>
                </c:pt>
                <c:pt idx="1408">
                  <c:v>39600.708333333328</c:v>
                </c:pt>
                <c:pt idx="1409">
                  <c:v>39600.75</c:v>
                </c:pt>
                <c:pt idx="1410">
                  <c:v>39600.791666665857</c:v>
                </c:pt>
                <c:pt idx="1411">
                  <c:v>39600.833333333328</c:v>
                </c:pt>
                <c:pt idx="1412">
                  <c:v>39600.875</c:v>
                </c:pt>
                <c:pt idx="1413">
                  <c:v>39600.916666666664</c:v>
                </c:pt>
                <c:pt idx="1414">
                  <c:v>39600.958333333343</c:v>
                </c:pt>
                <c:pt idx="1415">
                  <c:v>39601</c:v>
                </c:pt>
                <c:pt idx="1416">
                  <c:v>39601.041666666584</c:v>
                </c:pt>
                <c:pt idx="1417">
                  <c:v>39601.083333333328</c:v>
                </c:pt>
                <c:pt idx="1418">
                  <c:v>39601.124999999993</c:v>
                </c:pt>
                <c:pt idx="1419">
                  <c:v>39601.166666666584</c:v>
                </c:pt>
                <c:pt idx="1420">
                  <c:v>39601.208333333328</c:v>
                </c:pt>
                <c:pt idx="1421">
                  <c:v>39601.25</c:v>
                </c:pt>
                <c:pt idx="1422">
                  <c:v>39601.291666665857</c:v>
                </c:pt>
                <c:pt idx="1423">
                  <c:v>39601.333333333328</c:v>
                </c:pt>
                <c:pt idx="1424">
                  <c:v>39601.375</c:v>
                </c:pt>
                <c:pt idx="1425">
                  <c:v>39601.416666666664</c:v>
                </c:pt>
                <c:pt idx="1426">
                  <c:v>39601.458333333343</c:v>
                </c:pt>
                <c:pt idx="1427">
                  <c:v>39601.5</c:v>
                </c:pt>
                <c:pt idx="1428">
                  <c:v>39601.541666666584</c:v>
                </c:pt>
                <c:pt idx="1429">
                  <c:v>39601.583333333328</c:v>
                </c:pt>
                <c:pt idx="1430">
                  <c:v>39601.624999999993</c:v>
                </c:pt>
                <c:pt idx="1431">
                  <c:v>39601.666666666584</c:v>
                </c:pt>
                <c:pt idx="1432">
                  <c:v>39601.708333333328</c:v>
                </c:pt>
                <c:pt idx="1433">
                  <c:v>39601.75</c:v>
                </c:pt>
                <c:pt idx="1434">
                  <c:v>39601.791666665857</c:v>
                </c:pt>
                <c:pt idx="1435">
                  <c:v>39601.833333333328</c:v>
                </c:pt>
                <c:pt idx="1436">
                  <c:v>39601.875</c:v>
                </c:pt>
                <c:pt idx="1437">
                  <c:v>39601.916666666664</c:v>
                </c:pt>
                <c:pt idx="1438">
                  <c:v>39601.958333333343</c:v>
                </c:pt>
                <c:pt idx="1439">
                  <c:v>39602</c:v>
                </c:pt>
                <c:pt idx="1440">
                  <c:v>39602.041666666584</c:v>
                </c:pt>
                <c:pt idx="1441">
                  <c:v>39602.083333333328</c:v>
                </c:pt>
                <c:pt idx="1442">
                  <c:v>39602.124999999993</c:v>
                </c:pt>
                <c:pt idx="1443">
                  <c:v>39602.166666666584</c:v>
                </c:pt>
                <c:pt idx="1444">
                  <c:v>39602.208333333328</c:v>
                </c:pt>
                <c:pt idx="1445">
                  <c:v>39602.25</c:v>
                </c:pt>
                <c:pt idx="1446">
                  <c:v>39602.291666665857</c:v>
                </c:pt>
                <c:pt idx="1447">
                  <c:v>39602.333333333328</c:v>
                </c:pt>
                <c:pt idx="1448">
                  <c:v>39602.375</c:v>
                </c:pt>
                <c:pt idx="1449">
                  <c:v>39602.416666666664</c:v>
                </c:pt>
                <c:pt idx="1450">
                  <c:v>39602.458333333343</c:v>
                </c:pt>
                <c:pt idx="1451">
                  <c:v>39602.5</c:v>
                </c:pt>
                <c:pt idx="1452">
                  <c:v>39602.541666666584</c:v>
                </c:pt>
                <c:pt idx="1453">
                  <c:v>39602.583333333328</c:v>
                </c:pt>
                <c:pt idx="1454">
                  <c:v>39602.624999999993</c:v>
                </c:pt>
                <c:pt idx="1455">
                  <c:v>39602.666666666584</c:v>
                </c:pt>
                <c:pt idx="1456">
                  <c:v>39602.708333333328</c:v>
                </c:pt>
                <c:pt idx="1457">
                  <c:v>39602.75</c:v>
                </c:pt>
                <c:pt idx="1458">
                  <c:v>39602.791666665857</c:v>
                </c:pt>
                <c:pt idx="1459">
                  <c:v>39602.833333333328</c:v>
                </c:pt>
                <c:pt idx="1460">
                  <c:v>39602.875</c:v>
                </c:pt>
                <c:pt idx="1461">
                  <c:v>39602.916666666664</c:v>
                </c:pt>
                <c:pt idx="1462">
                  <c:v>39602.958333333343</c:v>
                </c:pt>
                <c:pt idx="1463">
                  <c:v>39603</c:v>
                </c:pt>
                <c:pt idx="1464">
                  <c:v>39603.041666666584</c:v>
                </c:pt>
                <c:pt idx="1465">
                  <c:v>39603.083333333328</c:v>
                </c:pt>
                <c:pt idx="1466">
                  <c:v>39603.124999999993</c:v>
                </c:pt>
                <c:pt idx="1467">
                  <c:v>39603.166666666584</c:v>
                </c:pt>
                <c:pt idx="1468">
                  <c:v>39603.208333333328</c:v>
                </c:pt>
                <c:pt idx="1469">
                  <c:v>39603.25</c:v>
                </c:pt>
                <c:pt idx="1470">
                  <c:v>39603.291666665857</c:v>
                </c:pt>
                <c:pt idx="1471">
                  <c:v>39603.333333333328</c:v>
                </c:pt>
                <c:pt idx="1472">
                  <c:v>39603.375</c:v>
                </c:pt>
                <c:pt idx="1473">
                  <c:v>39603.416666666664</c:v>
                </c:pt>
                <c:pt idx="1474">
                  <c:v>39603.458333333343</c:v>
                </c:pt>
                <c:pt idx="1475">
                  <c:v>39603.5</c:v>
                </c:pt>
                <c:pt idx="1476">
                  <c:v>39603.541666666584</c:v>
                </c:pt>
                <c:pt idx="1477">
                  <c:v>39603.583333333328</c:v>
                </c:pt>
                <c:pt idx="1478">
                  <c:v>39603.624999999993</c:v>
                </c:pt>
                <c:pt idx="1479">
                  <c:v>39603.666666666584</c:v>
                </c:pt>
                <c:pt idx="1480">
                  <c:v>39603.708333333328</c:v>
                </c:pt>
                <c:pt idx="1481">
                  <c:v>39603.75</c:v>
                </c:pt>
                <c:pt idx="1482">
                  <c:v>39603.791666665857</c:v>
                </c:pt>
                <c:pt idx="1483">
                  <c:v>39603.833333333328</c:v>
                </c:pt>
                <c:pt idx="1484">
                  <c:v>39603.875</c:v>
                </c:pt>
                <c:pt idx="1485">
                  <c:v>39603.916666666664</c:v>
                </c:pt>
                <c:pt idx="1486">
                  <c:v>39603.958333333343</c:v>
                </c:pt>
                <c:pt idx="1487">
                  <c:v>39604</c:v>
                </c:pt>
                <c:pt idx="1488">
                  <c:v>39604.041666666584</c:v>
                </c:pt>
                <c:pt idx="1489">
                  <c:v>39604.083333333328</c:v>
                </c:pt>
                <c:pt idx="1490">
                  <c:v>39604.124999999993</c:v>
                </c:pt>
                <c:pt idx="1491">
                  <c:v>39604.166666666584</c:v>
                </c:pt>
                <c:pt idx="1492">
                  <c:v>39604.208333333328</c:v>
                </c:pt>
                <c:pt idx="1493">
                  <c:v>39604.25</c:v>
                </c:pt>
                <c:pt idx="1494">
                  <c:v>39604.291666665857</c:v>
                </c:pt>
                <c:pt idx="1495">
                  <c:v>39604.333333333328</c:v>
                </c:pt>
                <c:pt idx="1496">
                  <c:v>39604.375</c:v>
                </c:pt>
                <c:pt idx="1497">
                  <c:v>39604.416666666664</c:v>
                </c:pt>
                <c:pt idx="1498">
                  <c:v>39604.458333333343</c:v>
                </c:pt>
                <c:pt idx="1499">
                  <c:v>39604.5</c:v>
                </c:pt>
                <c:pt idx="1500">
                  <c:v>39604.541666666584</c:v>
                </c:pt>
                <c:pt idx="1501">
                  <c:v>39604.583333333328</c:v>
                </c:pt>
                <c:pt idx="1502">
                  <c:v>39604.624999999993</c:v>
                </c:pt>
                <c:pt idx="1503">
                  <c:v>39604.666666666584</c:v>
                </c:pt>
                <c:pt idx="1504">
                  <c:v>39604.708333333328</c:v>
                </c:pt>
                <c:pt idx="1505">
                  <c:v>39604.75</c:v>
                </c:pt>
                <c:pt idx="1506">
                  <c:v>39604.791666665857</c:v>
                </c:pt>
                <c:pt idx="1507">
                  <c:v>39604.833333333328</c:v>
                </c:pt>
                <c:pt idx="1508">
                  <c:v>39604.875</c:v>
                </c:pt>
                <c:pt idx="1509">
                  <c:v>39604.916666666664</c:v>
                </c:pt>
                <c:pt idx="1510">
                  <c:v>39604.958333333343</c:v>
                </c:pt>
                <c:pt idx="1511">
                  <c:v>39605</c:v>
                </c:pt>
                <c:pt idx="1512">
                  <c:v>39605.041666666584</c:v>
                </c:pt>
                <c:pt idx="1513">
                  <c:v>39605.083333333328</c:v>
                </c:pt>
                <c:pt idx="1514">
                  <c:v>39605.124999999993</c:v>
                </c:pt>
                <c:pt idx="1515">
                  <c:v>39605.166666666584</c:v>
                </c:pt>
                <c:pt idx="1516">
                  <c:v>39605.208333333328</c:v>
                </c:pt>
                <c:pt idx="1517">
                  <c:v>39605.25</c:v>
                </c:pt>
                <c:pt idx="1518">
                  <c:v>39605.291666665857</c:v>
                </c:pt>
                <c:pt idx="1519">
                  <c:v>39605.333333333328</c:v>
                </c:pt>
                <c:pt idx="1520">
                  <c:v>39605.375</c:v>
                </c:pt>
                <c:pt idx="1521">
                  <c:v>39605.416666666664</c:v>
                </c:pt>
                <c:pt idx="1522">
                  <c:v>39605.458333333343</c:v>
                </c:pt>
                <c:pt idx="1523">
                  <c:v>39605.5</c:v>
                </c:pt>
                <c:pt idx="1524">
                  <c:v>39605.541666666584</c:v>
                </c:pt>
                <c:pt idx="1525">
                  <c:v>39605.583333333328</c:v>
                </c:pt>
                <c:pt idx="1526">
                  <c:v>39605.624999999993</c:v>
                </c:pt>
                <c:pt idx="1527">
                  <c:v>39605.666666666584</c:v>
                </c:pt>
                <c:pt idx="1528">
                  <c:v>39605.708333333328</c:v>
                </c:pt>
                <c:pt idx="1529">
                  <c:v>39605.75</c:v>
                </c:pt>
                <c:pt idx="1530">
                  <c:v>39605.791666665857</c:v>
                </c:pt>
                <c:pt idx="1531">
                  <c:v>39605.833333333328</c:v>
                </c:pt>
                <c:pt idx="1532">
                  <c:v>39605.875</c:v>
                </c:pt>
                <c:pt idx="1533">
                  <c:v>39605.916666666664</c:v>
                </c:pt>
                <c:pt idx="1534">
                  <c:v>39605.958333333343</c:v>
                </c:pt>
                <c:pt idx="1535">
                  <c:v>39606</c:v>
                </c:pt>
                <c:pt idx="1536">
                  <c:v>39606.041666666584</c:v>
                </c:pt>
                <c:pt idx="1537">
                  <c:v>39606.083333333328</c:v>
                </c:pt>
                <c:pt idx="1538">
                  <c:v>39606.124999999993</c:v>
                </c:pt>
                <c:pt idx="1539">
                  <c:v>39606.166666666584</c:v>
                </c:pt>
                <c:pt idx="1540">
                  <c:v>39606.208333333328</c:v>
                </c:pt>
                <c:pt idx="1541">
                  <c:v>39606.25</c:v>
                </c:pt>
                <c:pt idx="1542">
                  <c:v>39606.291666665857</c:v>
                </c:pt>
                <c:pt idx="1543">
                  <c:v>39606.333333333328</c:v>
                </c:pt>
                <c:pt idx="1544">
                  <c:v>39606.375</c:v>
                </c:pt>
                <c:pt idx="1545">
                  <c:v>39606.416666666664</c:v>
                </c:pt>
                <c:pt idx="1546">
                  <c:v>39606.458333333343</c:v>
                </c:pt>
                <c:pt idx="1547">
                  <c:v>39606.5</c:v>
                </c:pt>
                <c:pt idx="1548">
                  <c:v>39606.541666666584</c:v>
                </c:pt>
                <c:pt idx="1549">
                  <c:v>39606.583333333328</c:v>
                </c:pt>
                <c:pt idx="1550">
                  <c:v>39606.624999999993</c:v>
                </c:pt>
                <c:pt idx="1551">
                  <c:v>39606.666666666584</c:v>
                </c:pt>
                <c:pt idx="1552">
                  <c:v>39606.708333333328</c:v>
                </c:pt>
                <c:pt idx="1553">
                  <c:v>39606.75</c:v>
                </c:pt>
                <c:pt idx="1554">
                  <c:v>39606.791666665857</c:v>
                </c:pt>
                <c:pt idx="1555">
                  <c:v>39606.833333333328</c:v>
                </c:pt>
                <c:pt idx="1556">
                  <c:v>39606.875</c:v>
                </c:pt>
                <c:pt idx="1557">
                  <c:v>39606.916666666664</c:v>
                </c:pt>
                <c:pt idx="1558">
                  <c:v>39606.958333333343</c:v>
                </c:pt>
                <c:pt idx="1559">
                  <c:v>39607</c:v>
                </c:pt>
                <c:pt idx="1560">
                  <c:v>39607.041666666584</c:v>
                </c:pt>
                <c:pt idx="1561">
                  <c:v>39607.083333333328</c:v>
                </c:pt>
                <c:pt idx="1562">
                  <c:v>39607.124999999993</c:v>
                </c:pt>
                <c:pt idx="1563">
                  <c:v>39607.166666666584</c:v>
                </c:pt>
                <c:pt idx="1564">
                  <c:v>39607.208333333328</c:v>
                </c:pt>
                <c:pt idx="1565">
                  <c:v>39607.25</c:v>
                </c:pt>
                <c:pt idx="1566">
                  <c:v>39607.291666665857</c:v>
                </c:pt>
                <c:pt idx="1567">
                  <c:v>39607.333333333328</c:v>
                </c:pt>
                <c:pt idx="1568">
                  <c:v>39607.375</c:v>
                </c:pt>
                <c:pt idx="1569">
                  <c:v>39607.416666666664</c:v>
                </c:pt>
                <c:pt idx="1570">
                  <c:v>39607.458333333343</c:v>
                </c:pt>
                <c:pt idx="1571">
                  <c:v>39607.5</c:v>
                </c:pt>
                <c:pt idx="1572">
                  <c:v>39607.541666666584</c:v>
                </c:pt>
                <c:pt idx="1573">
                  <c:v>39607.583333333328</c:v>
                </c:pt>
                <c:pt idx="1574">
                  <c:v>39607.624999999993</c:v>
                </c:pt>
                <c:pt idx="1575">
                  <c:v>39607.666666666584</c:v>
                </c:pt>
                <c:pt idx="1576">
                  <c:v>39607.708333333328</c:v>
                </c:pt>
                <c:pt idx="1577">
                  <c:v>39607.75</c:v>
                </c:pt>
                <c:pt idx="1578">
                  <c:v>39607.791666665857</c:v>
                </c:pt>
                <c:pt idx="1579">
                  <c:v>39607.833333333328</c:v>
                </c:pt>
                <c:pt idx="1580">
                  <c:v>39607.875</c:v>
                </c:pt>
                <c:pt idx="1581">
                  <c:v>39607.916666666664</c:v>
                </c:pt>
                <c:pt idx="1582">
                  <c:v>39607.958333333343</c:v>
                </c:pt>
                <c:pt idx="1583">
                  <c:v>39608</c:v>
                </c:pt>
                <c:pt idx="1584">
                  <c:v>39608.041666666584</c:v>
                </c:pt>
                <c:pt idx="1585">
                  <c:v>39608.083333333328</c:v>
                </c:pt>
                <c:pt idx="1586">
                  <c:v>39608.124999999993</c:v>
                </c:pt>
                <c:pt idx="1587">
                  <c:v>39608.166666666584</c:v>
                </c:pt>
                <c:pt idx="1588">
                  <c:v>39608.208333333328</c:v>
                </c:pt>
                <c:pt idx="1589">
                  <c:v>39608.25</c:v>
                </c:pt>
                <c:pt idx="1590">
                  <c:v>39608.291666665857</c:v>
                </c:pt>
                <c:pt idx="1591">
                  <c:v>39608.333333333328</c:v>
                </c:pt>
                <c:pt idx="1592">
                  <c:v>39608.375</c:v>
                </c:pt>
                <c:pt idx="1593">
                  <c:v>39608.416666666664</c:v>
                </c:pt>
                <c:pt idx="1594">
                  <c:v>39608.458333333343</c:v>
                </c:pt>
                <c:pt idx="1595">
                  <c:v>39608.5</c:v>
                </c:pt>
                <c:pt idx="1596">
                  <c:v>39608.541666666584</c:v>
                </c:pt>
                <c:pt idx="1597">
                  <c:v>39608.583333333328</c:v>
                </c:pt>
                <c:pt idx="1598">
                  <c:v>39608.624999999993</c:v>
                </c:pt>
                <c:pt idx="1599">
                  <c:v>39608.666666666584</c:v>
                </c:pt>
                <c:pt idx="1600">
                  <c:v>39608.708333333328</c:v>
                </c:pt>
                <c:pt idx="1601">
                  <c:v>39608.75</c:v>
                </c:pt>
                <c:pt idx="1602">
                  <c:v>39608.791666665857</c:v>
                </c:pt>
                <c:pt idx="1603">
                  <c:v>39608.833333333328</c:v>
                </c:pt>
                <c:pt idx="1604">
                  <c:v>39608.875</c:v>
                </c:pt>
                <c:pt idx="1605">
                  <c:v>39608.916666666664</c:v>
                </c:pt>
                <c:pt idx="1606">
                  <c:v>39608.958333333343</c:v>
                </c:pt>
                <c:pt idx="1607">
                  <c:v>39609</c:v>
                </c:pt>
                <c:pt idx="1608">
                  <c:v>39609.041666666584</c:v>
                </c:pt>
                <c:pt idx="1609">
                  <c:v>39609.083333333328</c:v>
                </c:pt>
                <c:pt idx="1610">
                  <c:v>39609.124999999993</c:v>
                </c:pt>
                <c:pt idx="1611">
                  <c:v>39609.166666666584</c:v>
                </c:pt>
                <c:pt idx="1612">
                  <c:v>39609.208333333328</c:v>
                </c:pt>
                <c:pt idx="1613">
                  <c:v>39609.25</c:v>
                </c:pt>
                <c:pt idx="1614">
                  <c:v>39609.291666665857</c:v>
                </c:pt>
                <c:pt idx="1615">
                  <c:v>39609.333333333328</c:v>
                </c:pt>
                <c:pt idx="1616">
                  <c:v>39609.375</c:v>
                </c:pt>
                <c:pt idx="1617">
                  <c:v>39609.416666666664</c:v>
                </c:pt>
                <c:pt idx="1618">
                  <c:v>39609.458333333343</c:v>
                </c:pt>
                <c:pt idx="1619">
                  <c:v>39609.5</c:v>
                </c:pt>
                <c:pt idx="1620">
                  <c:v>39609.541666666584</c:v>
                </c:pt>
                <c:pt idx="1621">
                  <c:v>39609.583333333328</c:v>
                </c:pt>
                <c:pt idx="1622">
                  <c:v>39609.624999999993</c:v>
                </c:pt>
                <c:pt idx="1623">
                  <c:v>39609.666666666584</c:v>
                </c:pt>
                <c:pt idx="1624">
                  <c:v>39609.708333333328</c:v>
                </c:pt>
                <c:pt idx="1625">
                  <c:v>39609.75</c:v>
                </c:pt>
                <c:pt idx="1626">
                  <c:v>39609.791666665857</c:v>
                </c:pt>
                <c:pt idx="1627">
                  <c:v>39609.833333333328</c:v>
                </c:pt>
                <c:pt idx="1628">
                  <c:v>39609.875</c:v>
                </c:pt>
                <c:pt idx="1629">
                  <c:v>39609.916666666664</c:v>
                </c:pt>
                <c:pt idx="1630">
                  <c:v>39609.958333333343</c:v>
                </c:pt>
                <c:pt idx="1631">
                  <c:v>39610</c:v>
                </c:pt>
                <c:pt idx="1632">
                  <c:v>39610.041666666584</c:v>
                </c:pt>
                <c:pt idx="1633">
                  <c:v>39610.083333333328</c:v>
                </c:pt>
                <c:pt idx="1634">
                  <c:v>39610.124999999993</c:v>
                </c:pt>
                <c:pt idx="1635">
                  <c:v>39610.166666666584</c:v>
                </c:pt>
                <c:pt idx="1636">
                  <c:v>39610.208333333328</c:v>
                </c:pt>
                <c:pt idx="1637">
                  <c:v>39610.25</c:v>
                </c:pt>
                <c:pt idx="1638">
                  <c:v>39610.291666665857</c:v>
                </c:pt>
                <c:pt idx="1639">
                  <c:v>39610.333333333328</c:v>
                </c:pt>
                <c:pt idx="1640">
                  <c:v>39610.375</c:v>
                </c:pt>
                <c:pt idx="1641">
                  <c:v>39610.416666666664</c:v>
                </c:pt>
                <c:pt idx="1642">
                  <c:v>39610.458333333343</c:v>
                </c:pt>
                <c:pt idx="1643">
                  <c:v>39610.5</c:v>
                </c:pt>
                <c:pt idx="1644">
                  <c:v>39610.541666666584</c:v>
                </c:pt>
                <c:pt idx="1645">
                  <c:v>39610.583333333328</c:v>
                </c:pt>
                <c:pt idx="1646">
                  <c:v>39610.624999999993</c:v>
                </c:pt>
                <c:pt idx="1647">
                  <c:v>39610.666666666584</c:v>
                </c:pt>
                <c:pt idx="1648">
                  <c:v>39610.708333333328</c:v>
                </c:pt>
                <c:pt idx="1649">
                  <c:v>39610.75</c:v>
                </c:pt>
                <c:pt idx="1650">
                  <c:v>39610.791666665857</c:v>
                </c:pt>
                <c:pt idx="1651">
                  <c:v>39610.833333333328</c:v>
                </c:pt>
                <c:pt idx="1652">
                  <c:v>39610.875</c:v>
                </c:pt>
                <c:pt idx="1653">
                  <c:v>39610.916666666664</c:v>
                </c:pt>
                <c:pt idx="1654">
                  <c:v>39610.958333333343</c:v>
                </c:pt>
                <c:pt idx="1655">
                  <c:v>39611</c:v>
                </c:pt>
                <c:pt idx="1656">
                  <c:v>39611.041666666584</c:v>
                </c:pt>
                <c:pt idx="1657">
                  <c:v>39611.083333333328</c:v>
                </c:pt>
                <c:pt idx="1658">
                  <c:v>39611.124999999993</c:v>
                </c:pt>
                <c:pt idx="1659">
                  <c:v>39611.166666666584</c:v>
                </c:pt>
                <c:pt idx="1660">
                  <c:v>39611.208333333328</c:v>
                </c:pt>
                <c:pt idx="1661">
                  <c:v>39611.25</c:v>
                </c:pt>
                <c:pt idx="1662">
                  <c:v>39611.291666665857</c:v>
                </c:pt>
                <c:pt idx="1663">
                  <c:v>39611.333333333328</c:v>
                </c:pt>
                <c:pt idx="1664">
                  <c:v>39611.375</c:v>
                </c:pt>
                <c:pt idx="1665">
                  <c:v>39611.416666666664</c:v>
                </c:pt>
                <c:pt idx="1666">
                  <c:v>39611.458333333343</c:v>
                </c:pt>
                <c:pt idx="1667">
                  <c:v>39611.5</c:v>
                </c:pt>
                <c:pt idx="1668">
                  <c:v>39611.541666666584</c:v>
                </c:pt>
                <c:pt idx="1669">
                  <c:v>39611.583333333328</c:v>
                </c:pt>
                <c:pt idx="1670">
                  <c:v>39611.624999999993</c:v>
                </c:pt>
                <c:pt idx="1671">
                  <c:v>39611.666666666584</c:v>
                </c:pt>
                <c:pt idx="1672">
                  <c:v>39611.708333333328</c:v>
                </c:pt>
                <c:pt idx="1673">
                  <c:v>39611.75</c:v>
                </c:pt>
                <c:pt idx="1674">
                  <c:v>39611.791666665857</c:v>
                </c:pt>
                <c:pt idx="1675">
                  <c:v>39611.833333333328</c:v>
                </c:pt>
                <c:pt idx="1676">
                  <c:v>39611.875</c:v>
                </c:pt>
                <c:pt idx="1677">
                  <c:v>39611.916666666664</c:v>
                </c:pt>
                <c:pt idx="1678">
                  <c:v>39611.958333333343</c:v>
                </c:pt>
                <c:pt idx="1679">
                  <c:v>39612</c:v>
                </c:pt>
                <c:pt idx="1680">
                  <c:v>39612.041666666584</c:v>
                </c:pt>
                <c:pt idx="1681">
                  <c:v>39612.083333333328</c:v>
                </c:pt>
                <c:pt idx="1682">
                  <c:v>39612.124999999993</c:v>
                </c:pt>
                <c:pt idx="1683">
                  <c:v>39612.166666666584</c:v>
                </c:pt>
                <c:pt idx="1684">
                  <c:v>39612.208333333328</c:v>
                </c:pt>
                <c:pt idx="1685">
                  <c:v>39612.25</c:v>
                </c:pt>
                <c:pt idx="1686">
                  <c:v>39612.291666665857</c:v>
                </c:pt>
                <c:pt idx="1687">
                  <c:v>39612.333333333328</c:v>
                </c:pt>
                <c:pt idx="1688">
                  <c:v>39612.375</c:v>
                </c:pt>
                <c:pt idx="1689">
                  <c:v>39612.416666666664</c:v>
                </c:pt>
                <c:pt idx="1690">
                  <c:v>39612.458333333343</c:v>
                </c:pt>
                <c:pt idx="1691">
                  <c:v>39612.5</c:v>
                </c:pt>
                <c:pt idx="1692">
                  <c:v>39612.541666666584</c:v>
                </c:pt>
                <c:pt idx="1693">
                  <c:v>39612.583333333328</c:v>
                </c:pt>
                <c:pt idx="1694">
                  <c:v>39612.624999999993</c:v>
                </c:pt>
                <c:pt idx="1695">
                  <c:v>39612.666666666584</c:v>
                </c:pt>
                <c:pt idx="1696">
                  <c:v>39612.708333333328</c:v>
                </c:pt>
                <c:pt idx="1697">
                  <c:v>39612.75</c:v>
                </c:pt>
                <c:pt idx="1698">
                  <c:v>39612.791666665857</c:v>
                </c:pt>
                <c:pt idx="1699">
                  <c:v>39612.833333333328</c:v>
                </c:pt>
                <c:pt idx="1700">
                  <c:v>39612.875</c:v>
                </c:pt>
                <c:pt idx="1701">
                  <c:v>39612.916666666664</c:v>
                </c:pt>
                <c:pt idx="1702">
                  <c:v>39612.958333333343</c:v>
                </c:pt>
                <c:pt idx="1703">
                  <c:v>39613</c:v>
                </c:pt>
                <c:pt idx="1704">
                  <c:v>39613.041666666584</c:v>
                </c:pt>
                <c:pt idx="1705">
                  <c:v>39613.083333333328</c:v>
                </c:pt>
                <c:pt idx="1706">
                  <c:v>39613.124999999993</c:v>
                </c:pt>
                <c:pt idx="1707">
                  <c:v>39613.166666666584</c:v>
                </c:pt>
                <c:pt idx="1708">
                  <c:v>39613.208333333328</c:v>
                </c:pt>
                <c:pt idx="1709">
                  <c:v>39613.25</c:v>
                </c:pt>
                <c:pt idx="1710">
                  <c:v>39613.291666665857</c:v>
                </c:pt>
                <c:pt idx="1711">
                  <c:v>39613.333333333328</c:v>
                </c:pt>
                <c:pt idx="1712">
                  <c:v>39613.375</c:v>
                </c:pt>
                <c:pt idx="1713">
                  <c:v>39613.416666666664</c:v>
                </c:pt>
                <c:pt idx="1714">
                  <c:v>39613.458333333343</c:v>
                </c:pt>
                <c:pt idx="1715">
                  <c:v>39613.5</c:v>
                </c:pt>
                <c:pt idx="1716">
                  <c:v>39613.541666666584</c:v>
                </c:pt>
                <c:pt idx="1717">
                  <c:v>39613.583333333328</c:v>
                </c:pt>
                <c:pt idx="1718">
                  <c:v>39613.624999999993</c:v>
                </c:pt>
                <c:pt idx="1719">
                  <c:v>39613.666666666584</c:v>
                </c:pt>
                <c:pt idx="1720">
                  <c:v>39613.708333333328</c:v>
                </c:pt>
                <c:pt idx="1721">
                  <c:v>39613.75</c:v>
                </c:pt>
                <c:pt idx="1722">
                  <c:v>39613.791666665857</c:v>
                </c:pt>
                <c:pt idx="1723">
                  <c:v>39613.833333333328</c:v>
                </c:pt>
                <c:pt idx="1724">
                  <c:v>39613.875</c:v>
                </c:pt>
                <c:pt idx="1725">
                  <c:v>39613.916666666664</c:v>
                </c:pt>
                <c:pt idx="1726">
                  <c:v>39613.958333333343</c:v>
                </c:pt>
                <c:pt idx="1727">
                  <c:v>39614</c:v>
                </c:pt>
                <c:pt idx="1728">
                  <c:v>39614.041666666584</c:v>
                </c:pt>
                <c:pt idx="1729">
                  <c:v>39614.083333333328</c:v>
                </c:pt>
                <c:pt idx="1730">
                  <c:v>39614.124999999993</c:v>
                </c:pt>
                <c:pt idx="1731">
                  <c:v>39614.166666666584</c:v>
                </c:pt>
                <c:pt idx="1732">
                  <c:v>39614.208333333328</c:v>
                </c:pt>
                <c:pt idx="1733">
                  <c:v>39614.25</c:v>
                </c:pt>
                <c:pt idx="1734">
                  <c:v>39614.291666665857</c:v>
                </c:pt>
                <c:pt idx="1735">
                  <c:v>39614.333333333328</c:v>
                </c:pt>
                <c:pt idx="1736">
                  <c:v>39614.375</c:v>
                </c:pt>
                <c:pt idx="1737">
                  <c:v>39614.416666666664</c:v>
                </c:pt>
                <c:pt idx="1738">
                  <c:v>39614.458333333343</c:v>
                </c:pt>
                <c:pt idx="1739">
                  <c:v>39614.5</c:v>
                </c:pt>
                <c:pt idx="1740">
                  <c:v>39614.541666666584</c:v>
                </c:pt>
                <c:pt idx="1741">
                  <c:v>39614.583333333328</c:v>
                </c:pt>
                <c:pt idx="1742">
                  <c:v>39614.624999999993</c:v>
                </c:pt>
                <c:pt idx="1743">
                  <c:v>39614.666666666584</c:v>
                </c:pt>
                <c:pt idx="1744">
                  <c:v>39614.708333333328</c:v>
                </c:pt>
                <c:pt idx="1745">
                  <c:v>39614.75</c:v>
                </c:pt>
                <c:pt idx="1746">
                  <c:v>39614.791666665857</c:v>
                </c:pt>
                <c:pt idx="1747">
                  <c:v>39614.833333333328</c:v>
                </c:pt>
                <c:pt idx="1748">
                  <c:v>39614.875</c:v>
                </c:pt>
                <c:pt idx="1749">
                  <c:v>39614.916666666664</c:v>
                </c:pt>
                <c:pt idx="1750">
                  <c:v>39614.958333333343</c:v>
                </c:pt>
                <c:pt idx="1751">
                  <c:v>39615</c:v>
                </c:pt>
                <c:pt idx="1752">
                  <c:v>39615.041666666584</c:v>
                </c:pt>
                <c:pt idx="1753">
                  <c:v>39615.083333333328</c:v>
                </c:pt>
                <c:pt idx="1754">
                  <c:v>39615.124999999993</c:v>
                </c:pt>
                <c:pt idx="1755">
                  <c:v>39615.166666666584</c:v>
                </c:pt>
                <c:pt idx="1756">
                  <c:v>39615.208333333328</c:v>
                </c:pt>
                <c:pt idx="1757">
                  <c:v>39615.25</c:v>
                </c:pt>
                <c:pt idx="1758">
                  <c:v>39615.291666665857</c:v>
                </c:pt>
                <c:pt idx="1759">
                  <c:v>39615.333333333328</c:v>
                </c:pt>
                <c:pt idx="1760">
                  <c:v>39615.375</c:v>
                </c:pt>
                <c:pt idx="1761">
                  <c:v>39615.416666666664</c:v>
                </c:pt>
                <c:pt idx="1762">
                  <c:v>39615.458333333343</c:v>
                </c:pt>
                <c:pt idx="1763">
                  <c:v>39615.5</c:v>
                </c:pt>
                <c:pt idx="1764">
                  <c:v>39615.541666666584</c:v>
                </c:pt>
                <c:pt idx="1765">
                  <c:v>39615.583333333328</c:v>
                </c:pt>
                <c:pt idx="1766">
                  <c:v>39615.624999999993</c:v>
                </c:pt>
                <c:pt idx="1767">
                  <c:v>39615.666666666584</c:v>
                </c:pt>
                <c:pt idx="1768">
                  <c:v>39615.708333333328</c:v>
                </c:pt>
                <c:pt idx="1769">
                  <c:v>39615.75</c:v>
                </c:pt>
                <c:pt idx="1770">
                  <c:v>39615.791666665857</c:v>
                </c:pt>
                <c:pt idx="1771">
                  <c:v>39615.833333333328</c:v>
                </c:pt>
                <c:pt idx="1772">
                  <c:v>39615.875</c:v>
                </c:pt>
                <c:pt idx="1773">
                  <c:v>39615.916666666664</c:v>
                </c:pt>
                <c:pt idx="1774">
                  <c:v>39615.958333333343</c:v>
                </c:pt>
                <c:pt idx="1775">
                  <c:v>39616</c:v>
                </c:pt>
                <c:pt idx="1776">
                  <c:v>39616.041666666584</c:v>
                </c:pt>
                <c:pt idx="1777">
                  <c:v>39616.083333333328</c:v>
                </c:pt>
                <c:pt idx="1778">
                  <c:v>39616.124999999993</c:v>
                </c:pt>
                <c:pt idx="1779">
                  <c:v>39616.166666666584</c:v>
                </c:pt>
                <c:pt idx="1780">
                  <c:v>39616.208333333328</c:v>
                </c:pt>
                <c:pt idx="1781">
                  <c:v>39616.25</c:v>
                </c:pt>
                <c:pt idx="1782">
                  <c:v>39616.291666665857</c:v>
                </c:pt>
                <c:pt idx="1783">
                  <c:v>39616.333333333328</c:v>
                </c:pt>
                <c:pt idx="1784">
                  <c:v>39616.375</c:v>
                </c:pt>
                <c:pt idx="1785">
                  <c:v>39616.416666666664</c:v>
                </c:pt>
                <c:pt idx="1786">
                  <c:v>39616.458333333343</c:v>
                </c:pt>
                <c:pt idx="1787">
                  <c:v>39616.5</c:v>
                </c:pt>
                <c:pt idx="1788">
                  <c:v>39616.541666666584</c:v>
                </c:pt>
                <c:pt idx="1789">
                  <c:v>39616.583333333328</c:v>
                </c:pt>
                <c:pt idx="1790">
                  <c:v>39616.624999999993</c:v>
                </c:pt>
                <c:pt idx="1791">
                  <c:v>39616.666666666584</c:v>
                </c:pt>
                <c:pt idx="1792">
                  <c:v>39616.708333333328</c:v>
                </c:pt>
                <c:pt idx="1793">
                  <c:v>39616.75</c:v>
                </c:pt>
                <c:pt idx="1794">
                  <c:v>39616.791666665857</c:v>
                </c:pt>
                <c:pt idx="1795">
                  <c:v>39616.833333333328</c:v>
                </c:pt>
                <c:pt idx="1796">
                  <c:v>39616.875</c:v>
                </c:pt>
                <c:pt idx="1797">
                  <c:v>39616.916666666664</c:v>
                </c:pt>
                <c:pt idx="1798">
                  <c:v>39616.958333333343</c:v>
                </c:pt>
                <c:pt idx="1799">
                  <c:v>39617</c:v>
                </c:pt>
                <c:pt idx="1800">
                  <c:v>39617.041666666584</c:v>
                </c:pt>
                <c:pt idx="1801">
                  <c:v>39617.083333333328</c:v>
                </c:pt>
                <c:pt idx="1802">
                  <c:v>39617.124999999993</c:v>
                </c:pt>
                <c:pt idx="1803">
                  <c:v>39617.166666666584</c:v>
                </c:pt>
                <c:pt idx="1804">
                  <c:v>39617.208333333328</c:v>
                </c:pt>
                <c:pt idx="1805">
                  <c:v>39617.25</c:v>
                </c:pt>
                <c:pt idx="1806">
                  <c:v>39617.291666665857</c:v>
                </c:pt>
                <c:pt idx="1807">
                  <c:v>39617.333333333328</c:v>
                </c:pt>
                <c:pt idx="1808">
                  <c:v>39617.375</c:v>
                </c:pt>
                <c:pt idx="1809">
                  <c:v>39617.416666666664</c:v>
                </c:pt>
                <c:pt idx="1810">
                  <c:v>39617.458333333343</c:v>
                </c:pt>
                <c:pt idx="1811">
                  <c:v>39617.5</c:v>
                </c:pt>
                <c:pt idx="1812">
                  <c:v>39617.541666666584</c:v>
                </c:pt>
                <c:pt idx="1813">
                  <c:v>39617.583333333328</c:v>
                </c:pt>
                <c:pt idx="1814">
                  <c:v>39617.624999999993</c:v>
                </c:pt>
                <c:pt idx="1815">
                  <c:v>39617.666666666584</c:v>
                </c:pt>
                <c:pt idx="1816">
                  <c:v>39617.708333333328</c:v>
                </c:pt>
                <c:pt idx="1817">
                  <c:v>39617.75</c:v>
                </c:pt>
                <c:pt idx="1818">
                  <c:v>39617.791666665857</c:v>
                </c:pt>
                <c:pt idx="1819">
                  <c:v>39617.833333333328</c:v>
                </c:pt>
                <c:pt idx="1820">
                  <c:v>39617.875</c:v>
                </c:pt>
                <c:pt idx="1821">
                  <c:v>39617.916666666664</c:v>
                </c:pt>
                <c:pt idx="1822">
                  <c:v>39617.958333333343</c:v>
                </c:pt>
                <c:pt idx="1823">
                  <c:v>39618</c:v>
                </c:pt>
                <c:pt idx="1824">
                  <c:v>39618.041666666584</c:v>
                </c:pt>
                <c:pt idx="1825">
                  <c:v>39618.083333333328</c:v>
                </c:pt>
                <c:pt idx="1826">
                  <c:v>39618.124999999993</c:v>
                </c:pt>
                <c:pt idx="1827">
                  <c:v>39618.166666666584</c:v>
                </c:pt>
                <c:pt idx="1828">
                  <c:v>39618.208333333328</c:v>
                </c:pt>
                <c:pt idx="1829">
                  <c:v>39618.25</c:v>
                </c:pt>
                <c:pt idx="1830">
                  <c:v>39618.291666665857</c:v>
                </c:pt>
                <c:pt idx="1831">
                  <c:v>39618.333333333328</c:v>
                </c:pt>
                <c:pt idx="1832">
                  <c:v>39618.375</c:v>
                </c:pt>
                <c:pt idx="1833">
                  <c:v>39618.416666666664</c:v>
                </c:pt>
                <c:pt idx="1834">
                  <c:v>39618.458333333343</c:v>
                </c:pt>
                <c:pt idx="1835">
                  <c:v>39618.5</c:v>
                </c:pt>
                <c:pt idx="1836">
                  <c:v>39618.541666666584</c:v>
                </c:pt>
                <c:pt idx="1837">
                  <c:v>39618.583333333328</c:v>
                </c:pt>
                <c:pt idx="1838">
                  <c:v>39618.624999999993</c:v>
                </c:pt>
                <c:pt idx="1839">
                  <c:v>39618.666666666584</c:v>
                </c:pt>
                <c:pt idx="1840">
                  <c:v>39618.708333333328</c:v>
                </c:pt>
                <c:pt idx="1841">
                  <c:v>39618.75</c:v>
                </c:pt>
                <c:pt idx="1842">
                  <c:v>39618.791666665857</c:v>
                </c:pt>
                <c:pt idx="1843">
                  <c:v>39618.833333333328</c:v>
                </c:pt>
                <c:pt idx="1844">
                  <c:v>39618.875</c:v>
                </c:pt>
                <c:pt idx="1845">
                  <c:v>39618.916666666664</c:v>
                </c:pt>
                <c:pt idx="1846">
                  <c:v>39618.958333333343</c:v>
                </c:pt>
                <c:pt idx="1847">
                  <c:v>39619</c:v>
                </c:pt>
                <c:pt idx="1848">
                  <c:v>39619.041666666584</c:v>
                </c:pt>
                <c:pt idx="1849">
                  <c:v>39619.083333333328</c:v>
                </c:pt>
                <c:pt idx="1850">
                  <c:v>39619.124999999993</c:v>
                </c:pt>
                <c:pt idx="1851">
                  <c:v>39619.166666666584</c:v>
                </c:pt>
                <c:pt idx="1852">
                  <c:v>39619.208333333328</c:v>
                </c:pt>
                <c:pt idx="1853">
                  <c:v>39619.25</c:v>
                </c:pt>
                <c:pt idx="1854">
                  <c:v>39619.291666665857</c:v>
                </c:pt>
                <c:pt idx="1855">
                  <c:v>39619.333333333328</c:v>
                </c:pt>
                <c:pt idx="1856">
                  <c:v>39619.375</c:v>
                </c:pt>
                <c:pt idx="1857">
                  <c:v>39944.838194445059</c:v>
                </c:pt>
                <c:pt idx="1858">
                  <c:v>39944.879861111105</c:v>
                </c:pt>
                <c:pt idx="1859">
                  <c:v>39944.921527777777</c:v>
                </c:pt>
                <c:pt idx="1860">
                  <c:v>39944.963194444441</c:v>
                </c:pt>
                <c:pt idx="1861">
                  <c:v>39945.004861111105</c:v>
                </c:pt>
                <c:pt idx="1862">
                  <c:v>39945.046527777791</c:v>
                </c:pt>
                <c:pt idx="1863">
                  <c:v>39945.088194445059</c:v>
                </c:pt>
                <c:pt idx="1864">
                  <c:v>39945.129861110974</c:v>
                </c:pt>
                <c:pt idx="1865">
                  <c:v>39945.171527777777</c:v>
                </c:pt>
                <c:pt idx="1866">
                  <c:v>39945.213194444441</c:v>
                </c:pt>
                <c:pt idx="1867">
                  <c:v>39945.254861111105</c:v>
                </c:pt>
                <c:pt idx="1868">
                  <c:v>39945.296527777777</c:v>
                </c:pt>
                <c:pt idx="1869">
                  <c:v>39945.338194445059</c:v>
                </c:pt>
                <c:pt idx="1870">
                  <c:v>39945.379861111105</c:v>
                </c:pt>
                <c:pt idx="1871">
                  <c:v>39945.421527777777</c:v>
                </c:pt>
                <c:pt idx="1872">
                  <c:v>39945.463194444441</c:v>
                </c:pt>
                <c:pt idx="1873">
                  <c:v>39945.504861111105</c:v>
                </c:pt>
                <c:pt idx="1874">
                  <c:v>39945.546527777791</c:v>
                </c:pt>
                <c:pt idx="1875">
                  <c:v>39945.588194445059</c:v>
                </c:pt>
                <c:pt idx="1876">
                  <c:v>39945.629861110974</c:v>
                </c:pt>
                <c:pt idx="1877">
                  <c:v>39945.671527777777</c:v>
                </c:pt>
                <c:pt idx="1878">
                  <c:v>39945.713194444441</c:v>
                </c:pt>
                <c:pt idx="1879">
                  <c:v>39945.754861111105</c:v>
                </c:pt>
                <c:pt idx="1880">
                  <c:v>39945.796527777777</c:v>
                </c:pt>
                <c:pt idx="1881">
                  <c:v>39945.838194445059</c:v>
                </c:pt>
                <c:pt idx="1882">
                  <c:v>39945.879861111105</c:v>
                </c:pt>
                <c:pt idx="1883">
                  <c:v>39945.921527777777</c:v>
                </c:pt>
                <c:pt idx="1884">
                  <c:v>39945.963194444441</c:v>
                </c:pt>
                <c:pt idx="1885">
                  <c:v>39946.004861111105</c:v>
                </c:pt>
                <c:pt idx="1886">
                  <c:v>39946.046527777791</c:v>
                </c:pt>
                <c:pt idx="1887">
                  <c:v>39946.088194445059</c:v>
                </c:pt>
                <c:pt idx="1888">
                  <c:v>39946.129861110974</c:v>
                </c:pt>
                <c:pt idx="1889">
                  <c:v>39946.171527777777</c:v>
                </c:pt>
                <c:pt idx="1890">
                  <c:v>39946.213194444441</c:v>
                </c:pt>
                <c:pt idx="1891">
                  <c:v>39946.254861111105</c:v>
                </c:pt>
                <c:pt idx="1892">
                  <c:v>39946.296527777777</c:v>
                </c:pt>
                <c:pt idx="1893">
                  <c:v>39946.338194445059</c:v>
                </c:pt>
                <c:pt idx="1894">
                  <c:v>39946.379861111105</c:v>
                </c:pt>
                <c:pt idx="1895">
                  <c:v>39946.421527777777</c:v>
                </c:pt>
                <c:pt idx="1896">
                  <c:v>39946.463194444441</c:v>
                </c:pt>
                <c:pt idx="1897">
                  <c:v>39946.504861111105</c:v>
                </c:pt>
                <c:pt idx="1898">
                  <c:v>39946.546527777791</c:v>
                </c:pt>
                <c:pt idx="1899">
                  <c:v>39946.588194445059</c:v>
                </c:pt>
                <c:pt idx="1900">
                  <c:v>39946.629861110974</c:v>
                </c:pt>
                <c:pt idx="1901">
                  <c:v>39946.671527777777</c:v>
                </c:pt>
                <c:pt idx="1902">
                  <c:v>39946.713194444441</c:v>
                </c:pt>
                <c:pt idx="1903">
                  <c:v>39946.754861111105</c:v>
                </c:pt>
                <c:pt idx="1904">
                  <c:v>39946.796527777777</c:v>
                </c:pt>
                <c:pt idx="1905">
                  <c:v>39946.838194445059</c:v>
                </c:pt>
                <c:pt idx="1906">
                  <c:v>39946.879861111105</c:v>
                </c:pt>
                <c:pt idx="1907">
                  <c:v>39946.921527777777</c:v>
                </c:pt>
                <c:pt idx="1908">
                  <c:v>39946.963194444441</c:v>
                </c:pt>
                <c:pt idx="1909">
                  <c:v>39947.004861111105</c:v>
                </c:pt>
                <c:pt idx="1910">
                  <c:v>39947.046527777791</c:v>
                </c:pt>
                <c:pt idx="1911">
                  <c:v>39947.088194445059</c:v>
                </c:pt>
                <c:pt idx="1912">
                  <c:v>39947.129861110974</c:v>
                </c:pt>
                <c:pt idx="1913">
                  <c:v>39947.171527777777</c:v>
                </c:pt>
                <c:pt idx="1914">
                  <c:v>39947.213194444441</c:v>
                </c:pt>
                <c:pt idx="1915">
                  <c:v>39947.254861111105</c:v>
                </c:pt>
                <c:pt idx="1916">
                  <c:v>39947.296527777777</c:v>
                </c:pt>
                <c:pt idx="1917">
                  <c:v>39947.338194445059</c:v>
                </c:pt>
                <c:pt idx="1918">
                  <c:v>39947.379861111105</c:v>
                </c:pt>
                <c:pt idx="1919">
                  <c:v>39947.421527777777</c:v>
                </c:pt>
                <c:pt idx="1920">
                  <c:v>39947.463194444441</c:v>
                </c:pt>
                <c:pt idx="1921">
                  <c:v>39947.504861111105</c:v>
                </c:pt>
                <c:pt idx="1922">
                  <c:v>39947.546527777791</c:v>
                </c:pt>
                <c:pt idx="1923">
                  <c:v>39947.588194445059</c:v>
                </c:pt>
                <c:pt idx="1924">
                  <c:v>39947.629861110974</c:v>
                </c:pt>
                <c:pt idx="1925">
                  <c:v>39947.671527777777</c:v>
                </c:pt>
                <c:pt idx="1926">
                  <c:v>39947.713194444441</c:v>
                </c:pt>
                <c:pt idx="1927">
                  <c:v>39947.754861111105</c:v>
                </c:pt>
                <c:pt idx="1928">
                  <c:v>39947.796527777777</c:v>
                </c:pt>
                <c:pt idx="1929">
                  <c:v>39947.838194445059</c:v>
                </c:pt>
                <c:pt idx="1930">
                  <c:v>39947.879861111105</c:v>
                </c:pt>
                <c:pt idx="1931">
                  <c:v>39947.921527777777</c:v>
                </c:pt>
                <c:pt idx="1932">
                  <c:v>39947.963194444441</c:v>
                </c:pt>
                <c:pt idx="1933">
                  <c:v>39948.004861111105</c:v>
                </c:pt>
                <c:pt idx="1934">
                  <c:v>39948.046527777791</c:v>
                </c:pt>
                <c:pt idx="1935">
                  <c:v>39948.088194445059</c:v>
                </c:pt>
                <c:pt idx="1936">
                  <c:v>39948.129861110974</c:v>
                </c:pt>
                <c:pt idx="1937">
                  <c:v>39948.171527777777</c:v>
                </c:pt>
                <c:pt idx="1938">
                  <c:v>39948.213194444441</c:v>
                </c:pt>
                <c:pt idx="1939">
                  <c:v>39948.254861111105</c:v>
                </c:pt>
                <c:pt idx="1940">
                  <c:v>39948.296527777777</c:v>
                </c:pt>
                <c:pt idx="1941">
                  <c:v>39948.338194445059</c:v>
                </c:pt>
                <c:pt idx="1942">
                  <c:v>39948.379861111105</c:v>
                </c:pt>
                <c:pt idx="1943">
                  <c:v>39948.421527777777</c:v>
                </c:pt>
                <c:pt idx="1944">
                  <c:v>39948.463194444441</c:v>
                </c:pt>
                <c:pt idx="1945">
                  <c:v>39948.504861111105</c:v>
                </c:pt>
                <c:pt idx="1946">
                  <c:v>39948.546527777791</c:v>
                </c:pt>
                <c:pt idx="1947">
                  <c:v>39948.588194445059</c:v>
                </c:pt>
                <c:pt idx="1948">
                  <c:v>39948.629861110974</c:v>
                </c:pt>
                <c:pt idx="1949">
                  <c:v>39948.671527777777</c:v>
                </c:pt>
                <c:pt idx="1950">
                  <c:v>39948.713194444441</c:v>
                </c:pt>
                <c:pt idx="1951">
                  <c:v>39948.754861111105</c:v>
                </c:pt>
                <c:pt idx="1952">
                  <c:v>39948.796527777777</c:v>
                </c:pt>
                <c:pt idx="1953">
                  <c:v>39948.838194445059</c:v>
                </c:pt>
                <c:pt idx="1954">
                  <c:v>39948.879861111105</c:v>
                </c:pt>
                <c:pt idx="1955">
                  <c:v>39948.921527777777</c:v>
                </c:pt>
                <c:pt idx="1956">
                  <c:v>39948.963194444441</c:v>
                </c:pt>
                <c:pt idx="1957">
                  <c:v>39949.004861111105</c:v>
                </c:pt>
                <c:pt idx="1958">
                  <c:v>39949.046527777791</c:v>
                </c:pt>
                <c:pt idx="1959">
                  <c:v>39949.088194445059</c:v>
                </c:pt>
                <c:pt idx="1960">
                  <c:v>39949.129861110974</c:v>
                </c:pt>
                <c:pt idx="1961">
                  <c:v>39949.171527777777</c:v>
                </c:pt>
                <c:pt idx="1962">
                  <c:v>39949.213194444441</c:v>
                </c:pt>
                <c:pt idx="1963">
                  <c:v>39949.254861111105</c:v>
                </c:pt>
                <c:pt idx="1964">
                  <c:v>39949.296527777777</c:v>
                </c:pt>
                <c:pt idx="1965">
                  <c:v>39949.338194445059</c:v>
                </c:pt>
                <c:pt idx="1966">
                  <c:v>39949.379861111105</c:v>
                </c:pt>
                <c:pt idx="1967">
                  <c:v>39949.421527777777</c:v>
                </c:pt>
                <c:pt idx="1968">
                  <c:v>39949.463194444441</c:v>
                </c:pt>
                <c:pt idx="1969">
                  <c:v>39949.504861111105</c:v>
                </c:pt>
                <c:pt idx="1970">
                  <c:v>39949.546527777791</c:v>
                </c:pt>
                <c:pt idx="1971">
                  <c:v>39949.588194445059</c:v>
                </c:pt>
                <c:pt idx="1972">
                  <c:v>39949.629861110974</c:v>
                </c:pt>
                <c:pt idx="1973">
                  <c:v>39949.671527777777</c:v>
                </c:pt>
                <c:pt idx="1974">
                  <c:v>39949.713194444441</c:v>
                </c:pt>
                <c:pt idx="1975">
                  <c:v>39949.754861111105</c:v>
                </c:pt>
                <c:pt idx="1976">
                  <c:v>39949.796527777777</c:v>
                </c:pt>
                <c:pt idx="1977">
                  <c:v>39949.838194445059</c:v>
                </c:pt>
                <c:pt idx="1978">
                  <c:v>39949.879861111105</c:v>
                </c:pt>
                <c:pt idx="1979">
                  <c:v>39949.921527777777</c:v>
                </c:pt>
                <c:pt idx="1980">
                  <c:v>39949.963194444441</c:v>
                </c:pt>
                <c:pt idx="1981">
                  <c:v>39950.004861111105</c:v>
                </c:pt>
                <c:pt idx="1982">
                  <c:v>39950.046527777791</c:v>
                </c:pt>
                <c:pt idx="1983">
                  <c:v>39950.088194445059</c:v>
                </c:pt>
                <c:pt idx="1984">
                  <c:v>39950.129861110974</c:v>
                </c:pt>
                <c:pt idx="1985">
                  <c:v>39950.171527777777</c:v>
                </c:pt>
                <c:pt idx="1986">
                  <c:v>39950.213194444441</c:v>
                </c:pt>
                <c:pt idx="1987">
                  <c:v>39950.254861111105</c:v>
                </c:pt>
                <c:pt idx="1988">
                  <c:v>39950.296527777777</c:v>
                </c:pt>
                <c:pt idx="1989">
                  <c:v>39950.338194445059</c:v>
                </c:pt>
                <c:pt idx="1990">
                  <c:v>39950.379861111105</c:v>
                </c:pt>
                <c:pt idx="1991">
                  <c:v>39950.421527777777</c:v>
                </c:pt>
                <c:pt idx="1992">
                  <c:v>39950.463194444441</c:v>
                </c:pt>
                <c:pt idx="1993">
                  <c:v>39950.504861111105</c:v>
                </c:pt>
                <c:pt idx="1994">
                  <c:v>39950.546527777791</c:v>
                </c:pt>
                <c:pt idx="1995">
                  <c:v>39950.588194445059</c:v>
                </c:pt>
                <c:pt idx="1996">
                  <c:v>39950.629861110974</c:v>
                </c:pt>
                <c:pt idx="1997">
                  <c:v>39950.671527777777</c:v>
                </c:pt>
                <c:pt idx="1998">
                  <c:v>39950.713194444441</c:v>
                </c:pt>
                <c:pt idx="1999">
                  <c:v>39950.754861111105</c:v>
                </c:pt>
                <c:pt idx="2000">
                  <c:v>39950.796527777777</c:v>
                </c:pt>
                <c:pt idx="2001">
                  <c:v>39950.838194445059</c:v>
                </c:pt>
                <c:pt idx="2002">
                  <c:v>39950.879861111105</c:v>
                </c:pt>
                <c:pt idx="2003">
                  <c:v>39950.921527777777</c:v>
                </c:pt>
                <c:pt idx="2004">
                  <c:v>39950.963194444441</c:v>
                </c:pt>
                <c:pt idx="2005">
                  <c:v>39951.004861111105</c:v>
                </c:pt>
                <c:pt idx="2006">
                  <c:v>39951.046527777791</c:v>
                </c:pt>
                <c:pt idx="2007">
                  <c:v>39951.088194445059</c:v>
                </c:pt>
                <c:pt idx="2008">
                  <c:v>39951.129861110974</c:v>
                </c:pt>
                <c:pt idx="2009">
                  <c:v>39951.171527777777</c:v>
                </c:pt>
                <c:pt idx="2010">
                  <c:v>39951.213194444441</c:v>
                </c:pt>
                <c:pt idx="2011">
                  <c:v>39951.254861111105</c:v>
                </c:pt>
                <c:pt idx="2012">
                  <c:v>39951.296527777777</c:v>
                </c:pt>
                <c:pt idx="2013">
                  <c:v>39951.338194445059</c:v>
                </c:pt>
                <c:pt idx="2014">
                  <c:v>39951.379861111105</c:v>
                </c:pt>
                <c:pt idx="2015">
                  <c:v>39951.421527777777</c:v>
                </c:pt>
                <c:pt idx="2016">
                  <c:v>39951.463194444441</c:v>
                </c:pt>
                <c:pt idx="2017">
                  <c:v>39951.504861111105</c:v>
                </c:pt>
                <c:pt idx="2018">
                  <c:v>39951.546527777791</c:v>
                </c:pt>
                <c:pt idx="2019">
                  <c:v>39951.588194445059</c:v>
                </c:pt>
                <c:pt idx="2020">
                  <c:v>39951.629861110974</c:v>
                </c:pt>
                <c:pt idx="2021">
                  <c:v>39951.671527777777</c:v>
                </c:pt>
                <c:pt idx="2022">
                  <c:v>39951.713194444441</c:v>
                </c:pt>
                <c:pt idx="2023">
                  <c:v>39951.754861111105</c:v>
                </c:pt>
                <c:pt idx="2024">
                  <c:v>39951.796527777777</c:v>
                </c:pt>
                <c:pt idx="2025">
                  <c:v>39951.838194445059</c:v>
                </c:pt>
                <c:pt idx="2026">
                  <c:v>39951.879861111105</c:v>
                </c:pt>
                <c:pt idx="2027">
                  <c:v>39951.921527777777</c:v>
                </c:pt>
                <c:pt idx="2028">
                  <c:v>39951.963194444441</c:v>
                </c:pt>
                <c:pt idx="2029">
                  <c:v>39952.004861111105</c:v>
                </c:pt>
                <c:pt idx="2030">
                  <c:v>39952.046527777791</c:v>
                </c:pt>
                <c:pt idx="2031">
                  <c:v>39952.088194445059</c:v>
                </c:pt>
                <c:pt idx="2032">
                  <c:v>39952.129861110974</c:v>
                </c:pt>
                <c:pt idx="2033">
                  <c:v>39952.171527777777</c:v>
                </c:pt>
                <c:pt idx="2034">
                  <c:v>39952.213194444441</c:v>
                </c:pt>
                <c:pt idx="2035">
                  <c:v>39952.254861111105</c:v>
                </c:pt>
                <c:pt idx="2036">
                  <c:v>39952.296527777777</c:v>
                </c:pt>
                <c:pt idx="2037">
                  <c:v>39952.338194445059</c:v>
                </c:pt>
                <c:pt idx="2038">
                  <c:v>39952.379861111105</c:v>
                </c:pt>
                <c:pt idx="2039">
                  <c:v>39952.421527777777</c:v>
                </c:pt>
                <c:pt idx="2040">
                  <c:v>39952.463194444441</c:v>
                </c:pt>
                <c:pt idx="2041">
                  <c:v>39952.504861111105</c:v>
                </c:pt>
                <c:pt idx="2042">
                  <c:v>39952.546527777791</c:v>
                </c:pt>
                <c:pt idx="2043">
                  <c:v>39952.588194445059</c:v>
                </c:pt>
                <c:pt idx="2044">
                  <c:v>39952.629861110974</c:v>
                </c:pt>
                <c:pt idx="2045">
                  <c:v>39952.671527777777</c:v>
                </c:pt>
                <c:pt idx="2046">
                  <c:v>39952.713194444441</c:v>
                </c:pt>
                <c:pt idx="2047">
                  <c:v>39952.754861111105</c:v>
                </c:pt>
                <c:pt idx="2048">
                  <c:v>39952.796527777777</c:v>
                </c:pt>
                <c:pt idx="2049">
                  <c:v>39952.838194445059</c:v>
                </c:pt>
                <c:pt idx="2050">
                  <c:v>39952.879861111105</c:v>
                </c:pt>
                <c:pt idx="2051">
                  <c:v>39952.921527777777</c:v>
                </c:pt>
                <c:pt idx="2052">
                  <c:v>39952.963194444441</c:v>
                </c:pt>
                <c:pt idx="2053">
                  <c:v>39953.004861111105</c:v>
                </c:pt>
                <c:pt idx="2054">
                  <c:v>39953.046527777791</c:v>
                </c:pt>
                <c:pt idx="2055">
                  <c:v>39953.088194445059</c:v>
                </c:pt>
                <c:pt idx="2056">
                  <c:v>39953.129861110974</c:v>
                </c:pt>
                <c:pt idx="2057">
                  <c:v>39953.171527777777</c:v>
                </c:pt>
                <c:pt idx="2058">
                  <c:v>39953.213194444441</c:v>
                </c:pt>
                <c:pt idx="2059">
                  <c:v>39953.254861111105</c:v>
                </c:pt>
                <c:pt idx="2060">
                  <c:v>39953.296527777777</c:v>
                </c:pt>
                <c:pt idx="2061">
                  <c:v>39953.338194445059</c:v>
                </c:pt>
                <c:pt idx="2062">
                  <c:v>39953.379861111105</c:v>
                </c:pt>
                <c:pt idx="2063">
                  <c:v>39953.421527777777</c:v>
                </c:pt>
                <c:pt idx="2064">
                  <c:v>39953.463194444441</c:v>
                </c:pt>
                <c:pt idx="2065">
                  <c:v>39953.504861111105</c:v>
                </c:pt>
                <c:pt idx="2066">
                  <c:v>39953.546527777791</c:v>
                </c:pt>
                <c:pt idx="2067">
                  <c:v>39953.588194445059</c:v>
                </c:pt>
                <c:pt idx="2068">
                  <c:v>39953.629861110974</c:v>
                </c:pt>
                <c:pt idx="2069">
                  <c:v>39953.671527777777</c:v>
                </c:pt>
                <c:pt idx="2070">
                  <c:v>39953.713194444441</c:v>
                </c:pt>
                <c:pt idx="2071">
                  <c:v>39953.754861111105</c:v>
                </c:pt>
                <c:pt idx="2072">
                  <c:v>39953.796527777777</c:v>
                </c:pt>
                <c:pt idx="2073">
                  <c:v>39953.838194445059</c:v>
                </c:pt>
                <c:pt idx="2074">
                  <c:v>39953.879861111105</c:v>
                </c:pt>
                <c:pt idx="2075">
                  <c:v>39953.921527777777</c:v>
                </c:pt>
                <c:pt idx="2076">
                  <c:v>39953.963194444441</c:v>
                </c:pt>
                <c:pt idx="2077">
                  <c:v>39954.004861111105</c:v>
                </c:pt>
                <c:pt idx="2078">
                  <c:v>39954.046527777791</c:v>
                </c:pt>
                <c:pt idx="2079">
                  <c:v>39954.088194445059</c:v>
                </c:pt>
                <c:pt idx="2080">
                  <c:v>39954.129861110974</c:v>
                </c:pt>
                <c:pt idx="2081">
                  <c:v>39954.171527777777</c:v>
                </c:pt>
                <c:pt idx="2082">
                  <c:v>39954.213194444441</c:v>
                </c:pt>
                <c:pt idx="2083">
                  <c:v>39954.254861111105</c:v>
                </c:pt>
                <c:pt idx="2084">
                  <c:v>39954.296527777777</c:v>
                </c:pt>
                <c:pt idx="2085">
                  <c:v>39954.338194445059</c:v>
                </c:pt>
                <c:pt idx="2086">
                  <c:v>39954.379861111105</c:v>
                </c:pt>
                <c:pt idx="2087">
                  <c:v>39954.421527777777</c:v>
                </c:pt>
                <c:pt idx="2088">
                  <c:v>39954.463194444441</c:v>
                </c:pt>
                <c:pt idx="2089">
                  <c:v>39954.504861111105</c:v>
                </c:pt>
                <c:pt idx="2090">
                  <c:v>39954.546527777791</c:v>
                </c:pt>
                <c:pt idx="2091">
                  <c:v>39954.588194445059</c:v>
                </c:pt>
                <c:pt idx="2092">
                  <c:v>39954.629861110974</c:v>
                </c:pt>
                <c:pt idx="2093">
                  <c:v>39954.671527777777</c:v>
                </c:pt>
                <c:pt idx="2094">
                  <c:v>39954.713194444441</c:v>
                </c:pt>
                <c:pt idx="2095">
                  <c:v>39954.754861111105</c:v>
                </c:pt>
                <c:pt idx="2096">
                  <c:v>39954.796527777777</c:v>
                </c:pt>
                <c:pt idx="2097">
                  <c:v>39954.838194445059</c:v>
                </c:pt>
                <c:pt idx="2098">
                  <c:v>39954.879861111105</c:v>
                </c:pt>
                <c:pt idx="2099">
                  <c:v>39954.921527777777</c:v>
                </c:pt>
                <c:pt idx="2100">
                  <c:v>39954.963194444441</c:v>
                </c:pt>
                <c:pt idx="2101">
                  <c:v>39955.004861111105</c:v>
                </c:pt>
                <c:pt idx="2102">
                  <c:v>39955.046527777791</c:v>
                </c:pt>
                <c:pt idx="2103">
                  <c:v>39955.088194445059</c:v>
                </c:pt>
                <c:pt idx="2104">
                  <c:v>39955.129861110974</c:v>
                </c:pt>
                <c:pt idx="2105">
                  <c:v>39955.171527777777</c:v>
                </c:pt>
                <c:pt idx="2106">
                  <c:v>39955.213194444441</c:v>
                </c:pt>
                <c:pt idx="2107">
                  <c:v>39955.254861111105</c:v>
                </c:pt>
                <c:pt idx="2108">
                  <c:v>39955.296527777777</c:v>
                </c:pt>
                <c:pt idx="2109">
                  <c:v>39955.338194445059</c:v>
                </c:pt>
                <c:pt idx="2110">
                  <c:v>39955.379861111105</c:v>
                </c:pt>
                <c:pt idx="2111">
                  <c:v>39955.421527777777</c:v>
                </c:pt>
                <c:pt idx="2112">
                  <c:v>39955.463194444441</c:v>
                </c:pt>
                <c:pt idx="2113">
                  <c:v>39955.504861111105</c:v>
                </c:pt>
                <c:pt idx="2114">
                  <c:v>39955.546527777791</c:v>
                </c:pt>
                <c:pt idx="2115">
                  <c:v>39955.588194445059</c:v>
                </c:pt>
                <c:pt idx="2116">
                  <c:v>39955.629861110974</c:v>
                </c:pt>
                <c:pt idx="2117">
                  <c:v>39955.671527777777</c:v>
                </c:pt>
                <c:pt idx="2118">
                  <c:v>39955.713194444441</c:v>
                </c:pt>
                <c:pt idx="2119">
                  <c:v>39955.754861111105</c:v>
                </c:pt>
                <c:pt idx="2120">
                  <c:v>39955.796527777777</c:v>
                </c:pt>
                <c:pt idx="2121">
                  <c:v>39955.838194445059</c:v>
                </c:pt>
                <c:pt idx="2122">
                  <c:v>39955.879861111105</c:v>
                </c:pt>
                <c:pt idx="2123">
                  <c:v>39955.921527777777</c:v>
                </c:pt>
                <c:pt idx="2124">
                  <c:v>39955.963194444441</c:v>
                </c:pt>
                <c:pt idx="2125">
                  <c:v>39956.004861111105</c:v>
                </c:pt>
                <c:pt idx="2126">
                  <c:v>39956.046527777791</c:v>
                </c:pt>
                <c:pt idx="2127">
                  <c:v>39956.088194445059</c:v>
                </c:pt>
                <c:pt idx="2128">
                  <c:v>39956.129861110974</c:v>
                </c:pt>
                <c:pt idx="2129">
                  <c:v>39956.171527777777</c:v>
                </c:pt>
                <c:pt idx="2130">
                  <c:v>39956.213194444441</c:v>
                </c:pt>
                <c:pt idx="2131">
                  <c:v>39956.254861111105</c:v>
                </c:pt>
                <c:pt idx="2132">
                  <c:v>39956.296527777777</c:v>
                </c:pt>
                <c:pt idx="2133">
                  <c:v>39956.338194445059</c:v>
                </c:pt>
                <c:pt idx="2134">
                  <c:v>39956.379861111105</c:v>
                </c:pt>
                <c:pt idx="2135">
                  <c:v>39956.421527777777</c:v>
                </c:pt>
                <c:pt idx="2136">
                  <c:v>39956.463194444441</c:v>
                </c:pt>
                <c:pt idx="2137">
                  <c:v>39956.504861111105</c:v>
                </c:pt>
                <c:pt idx="2138">
                  <c:v>39956.546527777791</c:v>
                </c:pt>
                <c:pt idx="2139">
                  <c:v>39956.588194445059</c:v>
                </c:pt>
                <c:pt idx="2140">
                  <c:v>39956.629861110974</c:v>
                </c:pt>
                <c:pt idx="2141">
                  <c:v>39956.671527777777</c:v>
                </c:pt>
                <c:pt idx="2142">
                  <c:v>39956.713194444441</c:v>
                </c:pt>
                <c:pt idx="2143">
                  <c:v>39956.754861111105</c:v>
                </c:pt>
                <c:pt idx="2144">
                  <c:v>39956.796527777777</c:v>
                </c:pt>
                <c:pt idx="2145">
                  <c:v>39956.838194445059</c:v>
                </c:pt>
                <c:pt idx="2146">
                  <c:v>39956.879861111105</c:v>
                </c:pt>
                <c:pt idx="2147">
                  <c:v>39956.921527777777</c:v>
                </c:pt>
                <c:pt idx="2148">
                  <c:v>39956.963194444441</c:v>
                </c:pt>
                <c:pt idx="2149">
                  <c:v>39957.004861111105</c:v>
                </c:pt>
                <c:pt idx="2150">
                  <c:v>39957.046527777791</c:v>
                </c:pt>
                <c:pt idx="2151">
                  <c:v>39957.088194445059</c:v>
                </c:pt>
                <c:pt idx="2152">
                  <c:v>39957.129861110974</c:v>
                </c:pt>
                <c:pt idx="2153">
                  <c:v>39957.171527777777</c:v>
                </c:pt>
                <c:pt idx="2154">
                  <c:v>39957.213194444441</c:v>
                </c:pt>
                <c:pt idx="2155">
                  <c:v>39957.254861111105</c:v>
                </c:pt>
                <c:pt idx="2156">
                  <c:v>39957.296527777777</c:v>
                </c:pt>
                <c:pt idx="2157">
                  <c:v>39957.338194445059</c:v>
                </c:pt>
                <c:pt idx="2158">
                  <c:v>39957.379861111105</c:v>
                </c:pt>
                <c:pt idx="2159">
                  <c:v>39957.421527777777</c:v>
                </c:pt>
                <c:pt idx="2160">
                  <c:v>39957.463194444441</c:v>
                </c:pt>
                <c:pt idx="2161">
                  <c:v>39957.504861111105</c:v>
                </c:pt>
                <c:pt idx="2162">
                  <c:v>39957.546527777791</c:v>
                </c:pt>
                <c:pt idx="2163">
                  <c:v>39957.588194445059</c:v>
                </c:pt>
                <c:pt idx="2164">
                  <c:v>39957.629861110974</c:v>
                </c:pt>
                <c:pt idx="2165">
                  <c:v>39957.671527777777</c:v>
                </c:pt>
                <c:pt idx="2166">
                  <c:v>39957.713194444441</c:v>
                </c:pt>
                <c:pt idx="2167">
                  <c:v>39957.754861111105</c:v>
                </c:pt>
                <c:pt idx="2168">
                  <c:v>39957.796527777777</c:v>
                </c:pt>
                <c:pt idx="2169">
                  <c:v>39957.838194445059</c:v>
                </c:pt>
                <c:pt idx="2170">
                  <c:v>39957.879861111105</c:v>
                </c:pt>
                <c:pt idx="2171">
                  <c:v>39957.921527777777</c:v>
                </c:pt>
                <c:pt idx="2172">
                  <c:v>39957.963194444441</c:v>
                </c:pt>
                <c:pt idx="2173">
                  <c:v>39958.004861111105</c:v>
                </c:pt>
                <c:pt idx="2174">
                  <c:v>39958.046527777791</c:v>
                </c:pt>
                <c:pt idx="2175">
                  <c:v>39958.088194445059</c:v>
                </c:pt>
                <c:pt idx="2176">
                  <c:v>39958.129861110974</c:v>
                </c:pt>
                <c:pt idx="2177">
                  <c:v>39958.171527777777</c:v>
                </c:pt>
                <c:pt idx="2178">
                  <c:v>39958.213194444441</c:v>
                </c:pt>
                <c:pt idx="2179">
                  <c:v>39958.254861111105</c:v>
                </c:pt>
                <c:pt idx="2180">
                  <c:v>39958.296527777777</c:v>
                </c:pt>
                <c:pt idx="2181">
                  <c:v>39958.338194445059</c:v>
                </c:pt>
                <c:pt idx="2182">
                  <c:v>39958.379861111105</c:v>
                </c:pt>
                <c:pt idx="2183">
                  <c:v>39958.421527777777</c:v>
                </c:pt>
                <c:pt idx="2184">
                  <c:v>39958.463194444441</c:v>
                </c:pt>
                <c:pt idx="2185">
                  <c:v>39958.504861111105</c:v>
                </c:pt>
                <c:pt idx="2186">
                  <c:v>39958.546527777791</c:v>
                </c:pt>
                <c:pt idx="2187">
                  <c:v>39958.588194445059</c:v>
                </c:pt>
                <c:pt idx="2188">
                  <c:v>39958.629861110974</c:v>
                </c:pt>
                <c:pt idx="2189">
                  <c:v>39958.671527777777</c:v>
                </c:pt>
                <c:pt idx="2190">
                  <c:v>39958.713194444441</c:v>
                </c:pt>
                <c:pt idx="2191">
                  <c:v>39958.754861111105</c:v>
                </c:pt>
                <c:pt idx="2192">
                  <c:v>39958.796527777777</c:v>
                </c:pt>
                <c:pt idx="2193">
                  <c:v>39958.838194445059</c:v>
                </c:pt>
                <c:pt idx="2194">
                  <c:v>39958.879861111105</c:v>
                </c:pt>
                <c:pt idx="2195">
                  <c:v>39958.921527777777</c:v>
                </c:pt>
                <c:pt idx="2196">
                  <c:v>39958.963194444441</c:v>
                </c:pt>
                <c:pt idx="2197">
                  <c:v>39959.004861111105</c:v>
                </c:pt>
                <c:pt idx="2198">
                  <c:v>39959.046527777791</c:v>
                </c:pt>
                <c:pt idx="2199">
                  <c:v>39959.088194445059</c:v>
                </c:pt>
                <c:pt idx="2200">
                  <c:v>39959.129861110974</c:v>
                </c:pt>
                <c:pt idx="2201">
                  <c:v>39959.171527777777</c:v>
                </c:pt>
                <c:pt idx="2202">
                  <c:v>39959.213194444441</c:v>
                </c:pt>
                <c:pt idx="2203">
                  <c:v>39959.254861111105</c:v>
                </c:pt>
                <c:pt idx="2204">
                  <c:v>39959.296527777777</c:v>
                </c:pt>
                <c:pt idx="2205">
                  <c:v>39959.338194445059</c:v>
                </c:pt>
                <c:pt idx="2206">
                  <c:v>39959.379861111105</c:v>
                </c:pt>
                <c:pt idx="2207">
                  <c:v>39959.421527777777</c:v>
                </c:pt>
                <c:pt idx="2208">
                  <c:v>39959.463194444441</c:v>
                </c:pt>
                <c:pt idx="2209">
                  <c:v>39959.504861111105</c:v>
                </c:pt>
                <c:pt idx="2210">
                  <c:v>39959.546527777791</c:v>
                </c:pt>
                <c:pt idx="2211">
                  <c:v>39959.588194445059</c:v>
                </c:pt>
                <c:pt idx="2212">
                  <c:v>39959.629861110974</c:v>
                </c:pt>
                <c:pt idx="2213">
                  <c:v>39959.671527777777</c:v>
                </c:pt>
                <c:pt idx="2214">
                  <c:v>39959.713194444441</c:v>
                </c:pt>
                <c:pt idx="2215">
                  <c:v>39959.754861111105</c:v>
                </c:pt>
                <c:pt idx="2216">
                  <c:v>39959.796527777777</c:v>
                </c:pt>
                <c:pt idx="2217">
                  <c:v>39959.838194445059</c:v>
                </c:pt>
                <c:pt idx="2218">
                  <c:v>39959.879861111105</c:v>
                </c:pt>
                <c:pt idx="2219">
                  <c:v>39959.921527777777</c:v>
                </c:pt>
                <c:pt idx="2220">
                  <c:v>39959.963194444441</c:v>
                </c:pt>
                <c:pt idx="2221">
                  <c:v>39960.004861111105</c:v>
                </c:pt>
                <c:pt idx="2222">
                  <c:v>39960.046527777791</c:v>
                </c:pt>
                <c:pt idx="2223">
                  <c:v>39960.088194445059</c:v>
                </c:pt>
                <c:pt idx="2224">
                  <c:v>39960.129861110974</c:v>
                </c:pt>
                <c:pt idx="2225">
                  <c:v>39960.171527777777</c:v>
                </c:pt>
                <c:pt idx="2226">
                  <c:v>39960.213194444441</c:v>
                </c:pt>
                <c:pt idx="2227">
                  <c:v>39960.254861111105</c:v>
                </c:pt>
                <c:pt idx="2228">
                  <c:v>39960.296527777777</c:v>
                </c:pt>
                <c:pt idx="2229">
                  <c:v>39960.338194445059</c:v>
                </c:pt>
                <c:pt idx="2230">
                  <c:v>39960.379861111105</c:v>
                </c:pt>
                <c:pt idx="2231">
                  <c:v>39960.421527777777</c:v>
                </c:pt>
                <c:pt idx="2232">
                  <c:v>39960.463194444441</c:v>
                </c:pt>
                <c:pt idx="2233">
                  <c:v>39960.504861111105</c:v>
                </c:pt>
                <c:pt idx="2234">
                  <c:v>39960.546527777791</c:v>
                </c:pt>
                <c:pt idx="2235">
                  <c:v>39960.588194445059</c:v>
                </c:pt>
                <c:pt idx="2236">
                  <c:v>39960.629861110974</c:v>
                </c:pt>
                <c:pt idx="2237">
                  <c:v>39960.671527777777</c:v>
                </c:pt>
                <c:pt idx="2238">
                  <c:v>39960.713194444441</c:v>
                </c:pt>
                <c:pt idx="2239">
                  <c:v>39960.754861111105</c:v>
                </c:pt>
                <c:pt idx="2240">
                  <c:v>39960.796527777777</c:v>
                </c:pt>
                <c:pt idx="2241">
                  <c:v>39960.838194445059</c:v>
                </c:pt>
                <c:pt idx="2242">
                  <c:v>39960.879861111105</c:v>
                </c:pt>
                <c:pt idx="2243">
                  <c:v>39960.921527777777</c:v>
                </c:pt>
                <c:pt idx="2244">
                  <c:v>39960.963194444441</c:v>
                </c:pt>
                <c:pt idx="2245">
                  <c:v>39961.004861111105</c:v>
                </c:pt>
                <c:pt idx="2246">
                  <c:v>39961.046527777791</c:v>
                </c:pt>
                <c:pt idx="2247">
                  <c:v>39961.088194445059</c:v>
                </c:pt>
                <c:pt idx="2248">
                  <c:v>39961.129861110974</c:v>
                </c:pt>
                <c:pt idx="2249">
                  <c:v>39961.171527777777</c:v>
                </c:pt>
                <c:pt idx="2250">
                  <c:v>39961.213194444441</c:v>
                </c:pt>
                <c:pt idx="2251">
                  <c:v>39961.254861111105</c:v>
                </c:pt>
                <c:pt idx="2252">
                  <c:v>39961.296527777777</c:v>
                </c:pt>
                <c:pt idx="2253">
                  <c:v>39961.338194445059</c:v>
                </c:pt>
                <c:pt idx="2254">
                  <c:v>39961.379861111105</c:v>
                </c:pt>
                <c:pt idx="2255">
                  <c:v>39961.421527777777</c:v>
                </c:pt>
                <c:pt idx="2256">
                  <c:v>39961.463194444441</c:v>
                </c:pt>
                <c:pt idx="2257">
                  <c:v>39961.504861111105</c:v>
                </c:pt>
                <c:pt idx="2258">
                  <c:v>39961.546527777791</c:v>
                </c:pt>
                <c:pt idx="2259">
                  <c:v>39961.588194445059</c:v>
                </c:pt>
                <c:pt idx="2260">
                  <c:v>39961.629861110974</c:v>
                </c:pt>
                <c:pt idx="2261">
                  <c:v>39961.671527777777</c:v>
                </c:pt>
                <c:pt idx="2262">
                  <c:v>39961.713194444441</c:v>
                </c:pt>
                <c:pt idx="2263">
                  <c:v>39961.754861111105</c:v>
                </c:pt>
                <c:pt idx="2264">
                  <c:v>39961.796527777777</c:v>
                </c:pt>
                <c:pt idx="2265">
                  <c:v>39961.838194445059</c:v>
                </c:pt>
                <c:pt idx="2266">
                  <c:v>39961.879861111105</c:v>
                </c:pt>
                <c:pt idx="2267">
                  <c:v>39961.921527777777</c:v>
                </c:pt>
                <c:pt idx="2268">
                  <c:v>39961.963194444441</c:v>
                </c:pt>
                <c:pt idx="2269">
                  <c:v>39962.004861111105</c:v>
                </c:pt>
                <c:pt idx="2270">
                  <c:v>39962.046527777791</c:v>
                </c:pt>
                <c:pt idx="2271">
                  <c:v>39962.088194445059</c:v>
                </c:pt>
                <c:pt idx="2272">
                  <c:v>39962.129861110974</c:v>
                </c:pt>
                <c:pt idx="2273">
                  <c:v>39962.171527777777</c:v>
                </c:pt>
                <c:pt idx="2274">
                  <c:v>39962.213194444441</c:v>
                </c:pt>
                <c:pt idx="2275">
                  <c:v>39962.254861111105</c:v>
                </c:pt>
                <c:pt idx="2276">
                  <c:v>39962.296527777777</c:v>
                </c:pt>
                <c:pt idx="2277">
                  <c:v>39962.338194445059</c:v>
                </c:pt>
                <c:pt idx="2278">
                  <c:v>39962.379861111105</c:v>
                </c:pt>
                <c:pt idx="2279">
                  <c:v>39962.421527777777</c:v>
                </c:pt>
                <c:pt idx="2280">
                  <c:v>39962.463194444441</c:v>
                </c:pt>
                <c:pt idx="2281">
                  <c:v>39962.504861111105</c:v>
                </c:pt>
                <c:pt idx="2282">
                  <c:v>39962.546527777791</c:v>
                </c:pt>
                <c:pt idx="2283">
                  <c:v>39962.588194445059</c:v>
                </c:pt>
                <c:pt idx="2284">
                  <c:v>39962.629861110974</c:v>
                </c:pt>
                <c:pt idx="2285">
                  <c:v>39962.671527777777</c:v>
                </c:pt>
                <c:pt idx="2286">
                  <c:v>39962.713194444441</c:v>
                </c:pt>
                <c:pt idx="2287">
                  <c:v>39962.754861111105</c:v>
                </c:pt>
                <c:pt idx="2288">
                  <c:v>39962.796527777777</c:v>
                </c:pt>
                <c:pt idx="2289">
                  <c:v>39962.838194445059</c:v>
                </c:pt>
                <c:pt idx="2290">
                  <c:v>39962.879861111105</c:v>
                </c:pt>
                <c:pt idx="2291">
                  <c:v>39962.921527777777</c:v>
                </c:pt>
                <c:pt idx="2292">
                  <c:v>39962.963194444441</c:v>
                </c:pt>
                <c:pt idx="2293">
                  <c:v>39963.004861111105</c:v>
                </c:pt>
                <c:pt idx="2294">
                  <c:v>39963.046527777791</c:v>
                </c:pt>
                <c:pt idx="2295">
                  <c:v>39963.088194445059</c:v>
                </c:pt>
                <c:pt idx="2296">
                  <c:v>39963.129861110974</c:v>
                </c:pt>
                <c:pt idx="2297">
                  <c:v>39963.171527777777</c:v>
                </c:pt>
                <c:pt idx="2298">
                  <c:v>39963.213194444441</c:v>
                </c:pt>
                <c:pt idx="2299">
                  <c:v>39963.254861111105</c:v>
                </c:pt>
                <c:pt idx="2300">
                  <c:v>39963.296527777777</c:v>
                </c:pt>
                <c:pt idx="2301">
                  <c:v>39963.338194445059</c:v>
                </c:pt>
                <c:pt idx="2302">
                  <c:v>39963.379861111105</c:v>
                </c:pt>
                <c:pt idx="2303">
                  <c:v>39963.421527777777</c:v>
                </c:pt>
                <c:pt idx="2304">
                  <c:v>39963.463194444441</c:v>
                </c:pt>
                <c:pt idx="2305">
                  <c:v>39963.504861111105</c:v>
                </c:pt>
                <c:pt idx="2306">
                  <c:v>39963.546527777791</c:v>
                </c:pt>
                <c:pt idx="2307">
                  <c:v>39963.588194445059</c:v>
                </c:pt>
                <c:pt idx="2308">
                  <c:v>39963.629861110974</c:v>
                </c:pt>
                <c:pt idx="2309">
                  <c:v>39963.671527777777</c:v>
                </c:pt>
                <c:pt idx="2310">
                  <c:v>39963.713194444441</c:v>
                </c:pt>
                <c:pt idx="2311">
                  <c:v>39963.754861111105</c:v>
                </c:pt>
                <c:pt idx="2312">
                  <c:v>39963.796527777777</c:v>
                </c:pt>
                <c:pt idx="2313">
                  <c:v>39963.838194445059</c:v>
                </c:pt>
                <c:pt idx="2314">
                  <c:v>39963.879861111105</c:v>
                </c:pt>
                <c:pt idx="2315">
                  <c:v>39963.921527777777</c:v>
                </c:pt>
                <c:pt idx="2316">
                  <c:v>39963.963194444441</c:v>
                </c:pt>
                <c:pt idx="2317">
                  <c:v>39964.004861111105</c:v>
                </c:pt>
                <c:pt idx="2318">
                  <c:v>39964.046527777791</c:v>
                </c:pt>
                <c:pt idx="2319">
                  <c:v>39964.088194445059</c:v>
                </c:pt>
                <c:pt idx="2320">
                  <c:v>39964.129861110974</c:v>
                </c:pt>
                <c:pt idx="2321">
                  <c:v>39964.171527777777</c:v>
                </c:pt>
                <c:pt idx="2322">
                  <c:v>39964.213194444441</c:v>
                </c:pt>
                <c:pt idx="2323">
                  <c:v>39964.254861111105</c:v>
                </c:pt>
                <c:pt idx="2324">
                  <c:v>39964.296527777777</c:v>
                </c:pt>
                <c:pt idx="2325">
                  <c:v>39964.338194445059</c:v>
                </c:pt>
                <c:pt idx="2326">
                  <c:v>39964.379861111105</c:v>
                </c:pt>
                <c:pt idx="2327">
                  <c:v>39964.421527777777</c:v>
                </c:pt>
                <c:pt idx="2328">
                  <c:v>39964.463194444441</c:v>
                </c:pt>
                <c:pt idx="2329">
                  <c:v>39964.504861111105</c:v>
                </c:pt>
                <c:pt idx="2330">
                  <c:v>39964.546527777791</c:v>
                </c:pt>
                <c:pt idx="2331">
                  <c:v>39964.588194445059</c:v>
                </c:pt>
                <c:pt idx="2332">
                  <c:v>39964.629861110974</c:v>
                </c:pt>
                <c:pt idx="2333">
                  <c:v>39964.671527777777</c:v>
                </c:pt>
                <c:pt idx="2334">
                  <c:v>39964.713194444441</c:v>
                </c:pt>
                <c:pt idx="2335">
                  <c:v>39964.754861111105</c:v>
                </c:pt>
                <c:pt idx="2336">
                  <c:v>39964.796527777777</c:v>
                </c:pt>
                <c:pt idx="2337">
                  <c:v>39964.838194445059</c:v>
                </c:pt>
                <c:pt idx="2338">
                  <c:v>39964.879861111105</c:v>
                </c:pt>
                <c:pt idx="2339">
                  <c:v>39964.921527777777</c:v>
                </c:pt>
                <c:pt idx="2340">
                  <c:v>39964.963194444441</c:v>
                </c:pt>
                <c:pt idx="2341">
                  <c:v>39965.004861111105</c:v>
                </c:pt>
                <c:pt idx="2342">
                  <c:v>39965.046527777791</c:v>
                </c:pt>
                <c:pt idx="2343">
                  <c:v>39965.088194445059</c:v>
                </c:pt>
                <c:pt idx="2344">
                  <c:v>39965.129861110974</c:v>
                </c:pt>
                <c:pt idx="2374">
                  <c:v>39966.379861111105</c:v>
                </c:pt>
                <c:pt idx="2375">
                  <c:v>39966.421527777777</c:v>
                </c:pt>
                <c:pt idx="2376">
                  <c:v>39966.463194444441</c:v>
                </c:pt>
                <c:pt idx="2377">
                  <c:v>39966.504861111105</c:v>
                </c:pt>
                <c:pt idx="2378">
                  <c:v>39966.546527777791</c:v>
                </c:pt>
                <c:pt idx="2379">
                  <c:v>39966.588194445059</c:v>
                </c:pt>
                <c:pt idx="2380">
                  <c:v>39966.629861110974</c:v>
                </c:pt>
                <c:pt idx="2381">
                  <c:v>39966.671527777777</c:v>
                </c:pt>
                <c:pt idx="2382">
                  <c:v>39966.713194444441</c:v>
                </c:pt>
                <c:pt idx="2383">
                  <c:v>39966.754861111105</c:v>
                </c:pt>
                <c:pt idx="2384">
                  <c:v>39966.796527777777</c:v>
                </c:pt>
                <c:pt idx="2385">
                  <c:v>39966.838194445059</c:v>
                </c:pt>
                <c:pt idx="2386">
                  <c:v>39966.879861111105</c:v>
                </c:pt>
                <c:pt idx="2387">
                  <c:v>39966.921527777777</c:v>
                </c:pt>
                <c:pt idx="2388">
                  <c:v>39966.963194444441</c:v>
                </c:pt>
                <c:pt idx="2389">
                  <c:v>39967.004861111105</c:v>
                </c:pt>
                <c:pt idx="2390">
                  <c:v>39967.046527777791</c:v>
                </c:pt>
                <c:pt idx="2391">
                  <c:v>39967.088194445059</c:v>
                </c:pt>
                <c:pt idx="2392">
                  <c:v>39967.129861110974</c:v>
                </c:pt>
                <c:pt idx="2393">
                  <c:v>39967.171527777777</c:v>
                </c:pt>
                <c:pt idx="2394">
                  <c:v>39967.213194444441</c:v>
                </c:pt>
                <c:pt idx="2395">
                  <c:v>39967.254861111105</c:v>
                </c:pt>
                <c:pt idx="2396">
                  <c:v>39967.296527777777</c:v>
                </c:pt>
                <c:pt idx="2397">
                  <c:v>39967.338194445059</c:v>
                </c:pt>
                <c:pt idx="2398">
                  <c:v>39967.379861111105</c:v>
                </c:pt>
                <c:pt idx="2399">
                  <c:v>39967.421527777777</c:v>
                </c:pt>
                <c:pt idx="2400">
                  <c:v>39967.463194444441</c:v>
                </c:pt>
                <c:pt idx="2401">
                  <c:v>39967.504861111105</c:v>
                </c:pt>
                <c:pt idx="2402">
                  <c:v>39967.546527777791</c:v>
                </c:pt>
                <c:pt idx="2403">
                  <c:v>39967.588194445059</c:v>
                </c:pt>
                <c:pt idx="2404">
                  <c:v>39967.629861110974</c:v>
                </c:pt>
                <c:pt idx="2405">
                  <c:v>39967.671527777777</c:v>
                </c:pt>
                <c:pt idx="2406">
                  <c:v>39967.713194444441</c:v>
                </c:pt>
                <c:pt idx="2407">
                  <c:v>39967.754861111105</c:v>
                </c:pt>
                <c:pt idx="2408">
                  <c:v>39967.796527777777</c:v>
                </c:pt>
                <c:pt idx="2409">
                  <c:v>39967.838194445059</c:v>
                </c:pt>
                <c:pt idx="2410">
                  <c:v>39967.879861111105</c:v>
                </c:pt>
                <c:pt idx="2411">
                  <c:v>39967.921527777777</c:v>
                </c:pt>
                <c:pt idx="2412">
                  <c:v>39967.963194444441</c:v>
                </c:pt>
                <c:pt idx="2413">
                  <c:v>39968.004861111105</c:v>
                </c:pt>
                <c:pt idx="2414">
                  <c:v>39968.046527777791</c:v>
                </c:pt>
                <c:pt idx="2415">
                  <c:v>39968.088194445059</c:v>
                </c:pt>
                <c:pt idx="2416">
                  <c:v>39968.129861110974</c:v>
                </c:pt>
                <c:pt idx="2417">
                  <c:v>39968.171527777777</c:v>
                </c:pt>
                <c:pt idx="2418">
                  <c:v>39968.213194444441</c:v>
                </c:pt>
                <c:pt idx="2419">
                  <c:v>39968.254861111105</c:v>
                </c:pt>
                <c:pt idx="2420">
                  <c:v>39968.296527777777</c:v>
                </c:pt>
                <c:pt idx="2421">
                  <c:v>39968.338194445059</c:v>
                </c:pt>
                <c:pt idx="2422">
                  <c:v>39968.379861111105</c:v>
                </c:pt>
                <c:pt idx="2423">
                  <c:v>39968.421527777777</c:v>
                </c:pt>
                <c:pt idx="2424">
                  <c:v>39968.463194444441</c:v>
                </c:pt>
                <c:pt idx="2425">
                  <c:v>39968.504861111105</c:v>
                </c:pt>
                <c:pt idx="2426">
                  <c:v>39968.546527777791</c:v>
                </c:pt>
                <c:pt idx="2427">
                  <c:v>39968.588194445059</c:v>
                </c:pt>
                <c:pt idx="2428">
                  <c:v>39968.629861110974</c:v>
                </c:pt>
                <c:pt idx="2429">
                  <c:v>39968.671527777777</c:v>
                </c:pt>
                <c:pt idx="2430">
                  <c:v>39968.713194444441</c:v>
                </c:pt>
                <c:pt idx="2431">
                  <c:v>39968.754861111105</c:v>
                </c:pt>
                <c:pt idx="2432">
                  <c:v>39968.796527777777</c:v>
                </c:pt>
                <c:pt idx="2433">
                  <c:v>39968.838194445059</c:v>
                </c:pt>
                <c:pt idx="2434">
                  <c:v>39968.879861111105</c:v>
                </c:pt>
                <c:pt idx="2435">
                  <c:v>39968.921527777777</c:v>
                </c:pt>
                <c:pt idx="2436">
                  <c:v>39968.963194444441</c:v>
                </c:pt>
                <c:pt idx="2437">
                  <c:v>39969.004861111105</c:v>
                </c:pt>
                <c:pt idx="2438">
                  <c:v>39969.046527777791</c:v>
                </c:pt>
                <c:pt idx="2439">
                  <c:v>39969.088194445059</c:v>
                </c:pt>
                <c:pt idx="2440">
                  <c:v>39969.129861110974</c:v>
                </c:pt>
                <c:pt idx="2441">
                  <c:v>39969.171527777777</c:v>
                </c:pt>
                <c:pt idx="2442">
                  <c:v>39969.213194444441</c:v>
                </c:pt>
                <c:pt idx="2443">
                  <c:v>39969.254861111105</c:v>
                </c:pt>
                <c:pt idx="2444">
                  <c:v>39969.296527777777</c:v>
                </c:pt>
                <c:pt idx="2445">
                  <c:v>39969.338194445059</c:v>
                </c:pt>
                <c:pt idx="2446">
                  <c:v>39969.379861111105</c:v>
                </c:pt>
                <c:pt idx="2447">
                  <c:v>39969.421527777777</c:v>
                </c:pt>
                <c:pt idx="2448">
                  <c:v>39969.463194444441</c:v>
                </c:pt>
                <c:pt idx="2449">
                  <c:v>39969.504861111105</c:v>
                </c:pt>
                <c:pt idx="2450">
                  <c:v>39969.546527777791</c:v>
                </c:pt>
                <c:pt idx="2451">
                  <c:v>39969.588194445059</c:v>
                </c:pt>
                <c:pt idx="2452">
                  <c:v>39969.629861110974</c:v>
                </c:pt>
                <c:pt idx="2453">
                  <c:v>39969.671527777777</c:v>
                </c:pt>
                <c:pt idx="2454">
                  <c:v>39969.713194444441</c:v>
                </c:pt>
                <c:pt idx="2455">
                  <c:v>39969.754861111105</c:v>
                </c:pt>
                <c:pt idx="2456">
                  <c:v>39969.796527777777</c:v>
                </c:pt>
                <c:pt idx="2457">
                  <c:v>39969.838194445059</c:v>
                </c:pt>
                <c:pt idx="2458">
                  <c:v>39969.879861111105</c:v>
                </c:pt>
                <c:pt idx="2459">
                  <c:v>39969.921527777777</c:v>
                </c:pt>
                <c:pt idx="2460">
                  <c:v>39969.963194444441</c:v>
                </c:pt>
                <c:pt idx="2461">
                  <c:v>39970.004861111105</c:v>
                </c:pt>
                <c:pt idx="2462">
                  <c:v>39970.046527777791</c:v>
                </c:pt>
                <c:pt idx="2463">
                  <c:v>39970.088194445059</c:v>
                </c:pt>
                <c:pt idx="2464">
                  <c:v>39970.129861110974</c:v>
                </c:pt>
                <c:pt idx="2465">
                  <c:v>39970.171527777777</c:v>
                </c:pt>
                <c:pt idx="2466">
                  <c:v>39970.213194444441</c:v>
                </c:pt>
                <c:pt idx="2467">
                  <c:v>39970.254861111105</c:v>
                </c:pt>
                <c:pt idx="2468">
                  <c:v>39970.296527777777</c:v>
                </c:pt>
                <c:pt idx="2469">
                  <c:v>39970.338194445059</c:v>
                </c:pt>
                <c:pt idx="2470">
                  <c:v>39970.379861111105</c:v>
                </c:pt>
                <c:pt idx="2471">
                  <c:v>39970.421527777777</c:v>
                </c:pt>
                <c:pt idx="2472">
                  <c:v>39970.463194444441</c:v>
                </c:pt>
                <c:pt idx="2473">
                  <c:v>39970.504861111105</c:v>
                </c:pt>
                <c:pt idx="2474">
                  <c:v>39970.546527777791</c:v>
                </c:pt>
                <c:pt idx="2475">
                  <c:v>39970.588194445059</c:v>
                </c:pt>
                <c:pt idx="2476">
                  <c:v>39970.629861110974</c:v>
                </c:pt>
                <c:pt idx="2477">
                  <c:v>39970.671527777777</c:v>
                </c:pt>
                <c:pt idx="2478">
                  <c:v>39970.713194444441</c:v>
                </c:pt>
                <c:pt idx="2479">
                  <c:v>39970.754861111105</c:v>
                </c:pt>
                <c:pt idx="2480">
                  <c:v>39970.796527777777</c:v>
                </c:pt>
                <c:pt idx="2481">
                  <c:v>39970.838194445059</c:v>
                </c:pt>
                <c:pt idx="2482">
                  <c:v>39970.879861111105</c:v>
                </c:pt>
                <c:pt idx="2483">
                  <c:v>39970.921527777777</c:v>
                </c:pt>
                <c:pt idx="2484">
                  <c:v>39970.963194444441</c:v>
                </c:pt>
                <c:pt idx="2485">
                  <c:v>39971.004861111105</c:v>
                </c:pt>
                <c:pt idx="2486">
                  <c:v>39971.046527777791</c:v>
                </c:pt>
                <c:pt idx="2487">
                  <c:v>39971.088194445059</c:v>
                </c:pt>
                <c:pt idx="2488">
                  <c:v>39971.129861110974</c:v>
                </c:pt>
                <c:pt idx="2489">
                  <c:v>39971.171527777777</c:v>
                </c:pt>
                <c:pt idx="2490">
                  <c:v>39971.213194444441</c:v>
                </c:pt>
                <c:pt idx="2491">
                  <c:v>39971.254861111105</c:v>
                </c:pt>
                <c:pt idx="2492">
                  <c:v>39971.296527777777</c:v>
                </c:pt>
                <c:pt idx="2493">
                  <c:v>39971.338194445059</c:v>
                </c:pt>
                <c:pt idx="2494">
                  <c:v>39971.379861111105</c:v>
                </c:pt>
                <c:pt idx="2495">
                  <c:v>39971.421527777777</c:v>
                </c:pt>
                <c:pt idx="2496">
                  <c:v>39971.463194444441</c:v>
                </c:pt>
                <c:pt idx="2497">
                  <c:v>39971.504861111105</c:v>
                </c:pt>
                <c:pt idx="2498">
                  <c:v>39971.546527777791</c:v>
                </c:pt>
                <c:pt idx="2499">
                  <c:v>39971.588194445059</c:v>
                </c:pt>
                <c:pt idx="2500">
                  <c:v>39971.629861110974</c:v>
                </c:pt>
                <c:pt idx="2501">
                  <c:v>39971.671527777777</c:v>
                </c:pt>
                <c:pt idx="2502">
                  <c:v>39971.713194444441</c:v>
                </c:pt>
                <c:pt idx="2503">
                  <c:v>39971.754861111105</c:v>
                </c:pt>
                <c:pt idx="2504">
                  <c:v>39971.796527777777</c:v>
                </c:pt>
                <c:pt idx="2505">
                  <c:v>39971.838194445059</c:v>
                </c:pt>
                <c:pt idx="2506">
                  <c:v>39971.879861111105</c:v>
                </c:pt>
                <c:pt idx="2507">
                  <c:v>39971.921527777777</c:v>
                </c:pt>
                <c:pt idx="2508">
                  <c:v>39971.963194444441</c:v>
                </c:pt>
                <c:pt idx="2509">
                  <c:v>39972.004861111105</c:v>
                </c:pt>
                <c:pt idx="2510">
                  <c:v>39972.046527777791</c:v>
                </c:pt>
                <c:pt idx="2511">
                  <c:v>39972.088194445059</c:v>
                </c:pt>
                <c:pt idx="2512">
                  <c:v>39972.129861110974</c:v>
                </c:pt>
                <c:pt idx="2513">
                  <c:v>39972.171527777777</c:v>
                </c:pt>
                <c:pt idx="2514">
                  <c:v>39972.213194444441</c:v>
                </c:pt>
                <c:pt idx="2515">
                  <c:v>39972.254861111105</c:v>
                </c:pt>
                <c:pt idx="2516">
                  <c:v>39972.296527777777</c:v>
                </c:pt>
                <c:pt idx="2517">
                  <c:v>39972.338194445059</c:v>
                </c:pt>
                <c:pt idx="2518">
                  <c:v>39972.379861111105</c:v>
                </c:pt>
                <c:pt idx="2519">
                  <c:v>39972.421527777777</c:v>
                </c:pt>
                <c:pt idx="2520">
                  <c:v>39972.463194444441</c:v>
                </c:pt>
                <c:pt idx="2521">
                  <c:v>39972.504861111105</c:v>
                </c:pt>
                <c:pt idx="2522">
                  <c:v>39972.546527777791</c:v>
                </c:pt>
                <c:pt idx="2523">
                  <c:v>39972.588194445059</c:v>
                </c:pt>
                <c:pt idx="2524">
                  <c:v>39972.629861110974</c:v>
                </c:pt>
                <c:pt idx="2525">
                  <c:v>39972.671527777777</c:v>
                </c:pt>
                <c:pt idx="2526">
                  <c:v>39972.713194444441</c:v>
                </c:pt>
                <c:pt idx="2527">
                  <c:v>39972.754861111105</c:v>
                </c:pt>
                <c:pt idx="2528">
                  <c:v>39972.796527777777</c:v>
                </c:pt>
                <c:pt idx="2529">
                  <c:v>39972.838194445059</c:v>
                </c:pt>
                <c:pt idx="2530">
                  <c:v>39972.879861111105</c:v>
                </c:pt>
                <c:pt idx="2531">
                  <c:v>39972.921527777777</c:v>
                </c:pt>
                <c:pt idx="2532">
                  <c:v>39972.963194444441</c:v>
                </c:pt>
                <c:pt idx="2533">
                  <c:v>39973.004861111105</c:v>
                </c:pt>
                <c:pt idx="2534">
                  <c:v>39973.046527777791</c:v>
                </c:pt>
                <c:pt idx="2535">
                  <c:v>39973.088194445059</c:v>
                </c:pt>
                <c:pt idx="2536">
                  <c:v>39973.129861110974</c:v>
                </c:pt>
                <c:pt idx="2537">
                  <c:v>39973.171527777777</c:v>
                </c:pt>
                <c:pt idx="2538">
                  <c:v>39973.213194444441</c:v>
                </c:pt>
                <c:pt idx="2539">
                  <c:v>39973.254861111105</c:v>
                </c:pt>
                <c:pt idx="2540">
                  <c:v>39973.296527777777</c:v>
                </c:pt>
                <c:pt idx="2541">
                  <c:v>39973.338194445059</c:v>
                </c:pt>
                <c:pt idx="2542">
                  <c:v>39973.379861111105</c:v>
                </c:pt>
                <c:pt idx="2543">
                  <c:v>39973.421527777777</c:v>
                </c:pt>
                <c:pt idx="2544">
                  <c:v>39973.463194444441</c:v>
                </c:pt>
                <c:pt idx="2545">
                  <c:v>39973.504861111105</c:v>
                </c:pt>
                <c:pt idx="2546">
                  <c:v>39973.546527777791</c:v>
                </c:pt>
                <c:pt idx="2547">
                  <c:v>39973.588194445059</c:v>
                </c:pt>
                <c:pt idx="2548">
                  <c:v>39973.629861110974</c:v>
                </c:pt>
                <c:pt idx="2549">
                  <c:v>39973.671527777777</c:v>
                </c:pt>
                <c:pt idx="2550">
                  <c:v>39973.713194444441</c:v>
                </c:pt>
                <c:pt idx="2551">
                  <c:v>39973.754861111105</c:v>
                </c:pt>
                <c:pt idx="2552">
                  <c:v>39973.796527777777</c:v>
                </c:pt>
                <c:pt idx="2553">
                  <c:v>39973.838194445059</c:v>
                </c:pt>
                <c:pt idx="2554">
                  <c:v>39973.879861111105</c:v>
                </c:pt>
                <c:pt idx="2555">
                  <c:v>39973.921527777777</c:v>
                </c:pt>
                <c:pt idx="2556">
                  <c:v>39973.963194444441</c:v>
                </c:pt>
                <c:pt idx="2557">
                  <c:v>39974.004861111105</c:v>
                </c:pt>
                <c:pt idx="2558">
                  <c:v>39974.046527777791</c:v>
                </c:pt>
                <c:pt idx="2559">
                  <c:v>39974.088194445059</c:v>
                </c:pt>
                <c:pt idx="2560">
                  <c:v>39974.129861110974</c:v>
                </c:pt>
                <c:pt idx="2561">
                  <c:v>39974.171527777777</c:v>
                </c:pt>
                <c:pt idx="2562">
                  <c:v>39974.213194444441</c:v>
                </c:pt>
                <c:pt idx="2563">
                  <c:v>39974.254861111105</c:v>
                </c:pt>
                <c:pt idx="2564">
                  <c:v>39974.296527777777</c:v>
                </c:pt>
                <c:pt idx="2565">
                  <c:v>39974.338194445059</c:v>
                </c:pt>
                <c:pt idx="2566">
                  <c:v>39974.379861111105</c:v>
                </c:pt>
                <c:pt idx="2567">
                  <c:v>39974.421527777777</c:v>
                </c:pt>
                <c:pt idx="2568">
                  <c:v>39974.463194444441</c:v>
                </c:pt>
                <c:pt idx="2569">
                  <c:v>39974.504861111105</c:v>
                </c:pt>
                <c:pt idx="2570">
                  <c:v>39974.546527777791</c:v>
                </c:pt>
                <c:pt idx="2571">
                  <c:v>39974.588194445059</c:v>
                </c:pt>
                <c:pt idx="2572">
                  <c:v>39974.629861110974</c:v>
                </c:pt>
                <c:pt idx="2573">
                  <c:v>39974.671527777777</c:v>
                </c:pt>
                <c:pt idx="2574">
                  <c:v>39974.713194444441</c:v>
                </c:pt>
                <c:pt idx="2575">
                  <c:v>39974.754861111105</c:v>
                </c:pt>
                <c:pt idx="2576">
                  <c:v>39974.796527777777</c:v>
                </c:pt>
                <c:pt idx="2577">
                  <c:v>39974.838194445059</c:v>
                </c:pt>
                <c:pt idx="2578">
                  <c:v>39974.879861111105</c:v>
                </c:pt>
                <c:pt idx="2579">
                  <c:v>39974.921527777777</c:v>
                </c:pt>
                <c:pt idx="2580">
                  <c:v>39974.963194444441</c:v>
                </c:pt>
                <c:pt idx="2581">
                  <c:v>39975.004861111105</c:v>
                </c:pt>
                <c:pt idx="2582">
                  <c:v>39975.046527777791</c:v>
                </c:pt>
                <c:pt idx="2583">
                  <c:v>39975.088194445059</c:v>
                </c:pt>
                <c:pt idx="2584">
                  <c:v>39975.129861110974</c:v>
                </c:pt>
                <c:pt idx="2585">
                  <c:v>39975.171527777777</c:v>
                </c:pt>
                <c:pt idx="2586">
                  <c:v>39975.213194444441</c:v>
                </c:pt>
                <c:pt idx="2587">
                  <c:v>39975.254861111105</c:v>
                </c:pt>
                <c:pt idx="2588">
                  <c:v>39975.296527777777</c:v>
                </c:pt>
                <c:pt idx="2589">
                  <c:v>39975.338194445059</c:v>
                </c:pt>
                <c:pt idx="2590">
                  <c:v>39975.379861111105</c:v>
                </c:pt>
                <c:pt idx="2591">
                  <c:v>39975.421527777777</c:v>
                </c:pt>
                <c:pt idx="2592">
                  <c:v>39975.463194444441</c:v>
                </c:pt>
                <c:pt idx="2593">
                  <c:v>39975.504861111105</c:v>
                </c:pt>
                <c:pt idx="2594">
                  <c:v>39975.546527777791</c:v>
                </c:pt>
                <c:pt idx="2595">
                  <c:v>39975.588194445059</c:v>
                </c:pt>
                <c:pt idx="2596">
                  <c:v>39975.629861110974</c:v>
                </c:pt>
                <c:pt idx="2597">
                  <c:v>39975.671527777777</c:v>
                </c:pt>
                <c:pt idx="2598">
                  <c:v>39975.713194444441</c:v>
                </c:pt>
                <c:pt idx="2599">
                  <c:v>39975.754861111105</c:v>
                </c:pt>
                <c:pt idx="2600">
                  <c:v>39975.796527777777</c:v>
                </c:pt>
                <c:pt idx="2601">
                  <c:v>39975.838194445059</c:v>
                </c:pt>
                <c:pt idx="2602">
                  <c:v>39975.879861111105</c:v>
                </c:pt>
                <c:pt idx="2603">
                  <c:v>39975.921527777777</c:v>
                </c:pt>
                <c:pt idx="2604">
                  <c:v>39975.963194444441</c:v>
                </c:pt>
                <c:pt idx="2605">
                  <c:v>39976.004861111105</c:v>
                </c:pt>
                <c:pt idx="2606">
                  <c:v>39976.046527777791</c:v>
                </c:pt>
                <c:pt idx="2607">
                  <c:v>39976.088194445059</c:v>
                </c:pt>
                <c:pt idx="2608">
                  <c:v>39976.129861110974</c:v>
                </c:pt>
                <c:pt idx="2609">
                  <c:v>39976.171527777777</c:v>
                </c:pt>
                <c:pt idx="2610">
                  <c:v>39976.213194444441</c:v>
                </c:pt>
                <c:pt idx="2611">
                  <c:v>39976.254861111105</c:v>
                </c:pt>
                <c:pt idx="2612">
                  <c:v>39976.296527777777</c:v>
                </c:pt>
                <c:pt idx="2613">
                  <c:v>39976.338194445059</c:v>
                </c:pt>
                <c:pt idx="2614">
                  <c:v>39976.379861111105</c:v>
                </c:pt>
                <c:pt idx="2615">
                  <c:v>39976.421527777777</c:v>
                </c:pt>
                <c:pt idx="2616">
                  <c:v>39976.463194444441</c:v>
                </c:pt>
                <c:pt idx="2617">
                  <c:v>39976.504861111105</c:v>
                </c:pt>
                <c:pt idx="2618">
                  <c:v>39976.546527777791</c:v>
                </c:pt>
                <c:pt idx="2619">
                  <c:v>39976.588194445059</c:v>
                </c:pt>
                <c:pt idx="2620">
                  <c:v>39976.629861110974</c:v>
                </c:pt>
                <c:pt idx="2621">
                  <c:v>39976.671527777777</c:v>
                </c:pt>
                <c:pt idx="2622">
                  <c:v>39976.713194444441</c:v>
                </c:pt>
                <c:pt idx="2623">
                  <c:v>39976.754861111105</c:v>
                </c:pt>
                <c:pt idx="2624">
                  <c:v>39976.796527777777</c:v>
                </c:pt>
                <c:pt idx="2625">
                  <c:v>39976.838194445059</c:v>
                </c:pt>
                <c:pt idx="2626">
                  <c:v>39976.879861111105</c:v>
                </c:pt>
                <c:pt idx="2627">
                  <c:v>39976.921527777777</c:v>
                </c:pt>
                <c:pt idx="2628">
                  <c:v>39976.963194444441</c:v>
                </c:pt>
                <c:pt idx="2629">
                  <c:v>39977.004861111105</c:v>
                </c:pt>
                <c:pt idx="2630">
                  <c:v>39977.046527777791</c:v>
                </c:pt>
                <c:pt idx="2631">
                  <c:v>39977.088194445059</c:v>
                </c:pt>
                <c:pt idx="2632">
                  <c:v>39977.129861110974</c:v>
                </c:pt>
                <c:pt idx="2633">
                  <c:v>39977.171527777777</c:v>
                </c:pt>
                <c:pt idx="2634">
                  <c:v>39977.213194444441</c:v>
                </c:pt>
                <c:pt idx="2635">
                  <c:v>39977.254861111105</c:v>
                </c:pt>
                <c:pt idx="2636">
                  <c:v>39977.296527777777</c:v>
                </c:pt>
                <c:pt idx="2637">
                  <c:v>39977.338194445059</c:v>
                </c:pt>
                <c:pt idx="2638">
                  <c:v>39977.379861111105</c:v>
                </c:pt>
                <c:pt idx="2639">
                  <c:v>39977.421527777777</c:v>
                </c:pt>
                <c:pt idx="2640">
                  <c:v>39977.463194444441</c:v>
                </c:pt>
                <c:pt idx="2641">
                  <c:v>39977.504861111105</c:v>
                </c:pt>
                <c:pt idx="2642">
                  <c:v>39977.546527777791</c:v>
                </c:pt>
                <c:pt idx="2643">
                  <c:v>39977.588194445059</c:v>
                </c:pt>
                <c:pt idx="2644">
                  <c:v>39977.629861110974</c:v>
                </c:pt>
                <c:pt idx="2645">
                  <c:v>39977.671527777777</c:v>
                </c:pt>
                <c:pt idx="2646">
                  <c:v>39977.713194444441</c:v>
                </c:pt>
                <c:pt idx="2647">
                  <c:v>39977.754861111105</c:v>
                </c:pt>
                <c:pt idx="2648">
                  <c:v>39977.796527777777</c:v>
                </c:pt>
                <c:pt idx="2649">
                  <c:v>39977.838194445059</c:v>
                </c:pt>
                <c:pt idx="2650">
                  <c:v>39977.879861111105</c:v>
                </c:pt>
                <c:pt idx="2651">
                  <c:v>39977.921527777777</c:v>
                </c:pt>
                <c:pt idx="2652">
                  <c:v>39977.963194444441</c:v>
                </c:pt>
                <c:pt idx="2653">
                  <c:v>39978.004861111105</c:v>
                </c:pt>
                <c:pt idx="2654">
                  <c:v>39978.046527777791</c:v>
                </c:pt>
                <c:pt idx="2655">
                  <c:v>39978.088194445059</c:v>
                </c:pt>
                <c:pt idx="2656">
                  <c:v>39978.129861110974</c:v>
                </c:pt>
                <c:pt idx="2657">
                  <c:v>39978.171527777777</c:v>
                </c:pt>
                <c:pt idx="2658">
                  <c:v>39978.213194444441</c:v>
                </c:pt>
                <c:pt idx="2659">
                  <c:v>39978.254861111105</c:v>
                </c:pt>
                <c:pt idx="2660">
                  <c:v>39978.296527777777</c:v>
                </c:pt>
                <c:pt idx="2661">
                  <c:v>39978.338194445059</c:v>
                </c:pt>
                <c:pt idx="2662">
                  <c:v>39978.379861111105</c:v>
                </c:pt>
                <c:pt idx="2663">
                  <c:v>39978.421527777777</c:v>
                </c:pt>
                <c:pt idx="2664">
                  <c:v>39978.463194444441</c:v>
                </c:pt>
                <c:pt idx="2665">
                  <c:v>39978.504861111105</c:v>
                </c:pt>
                <c:pt idx="2666">
                  <c:v>39978.546527777791</c:v>
                </c:pt>
                <c:pt idx="2667">
                  <c:v>39978.588194445059</c:v>
                </c:pt>
                <c:pt idx="2668">
                  <c:v>39978.629861110974</c:v>
                </c:pt>
                <c:pt idx="2669">
                  <c:v>39978.671527777777</c:v>
                </c:pt>
                <c:pt idx="2670">
                  <c:v>39978.713194444441</c:v>
                </c:pt>
                <c:pt idx="2671">
                  <c:v>39978.754861111105</c:v>
                </c:pt>
                <c:pt idx="2672">
                  <c:v>39978.796527777777</c:v>
                </c:pt>
                <c:pt idx="2673">
                  <c:v>39978.838194445059</c:v>
                </c:pt>
                <c:pt idx="2674">
                  <c:v>39978.879861111105</c:v>
                </c:pt>
                <c:pt idx="2675">
                  <c:v>39978.921527777777</c:v>
                </c:pt>
                <c:pt idx="2676">
                  <c:v>39978.963194444441</c:v>
                </c:pt>
                <c:pt idx="2677">
                  <c:v>39979.004861111105</c:v>
                </c:pt>
                <c:pt idx="2678">
                  <c:v>39979.046527777791</c:v>
                </c:pt>
                <c:pt idx="2679">
                  <c:v>39979.088194445059</c:v>
                </c:pt>
                <c:pt idx="2680">
                  <c:v>39979.129861110974</c:v>
                </c:pt>
                <c:pt idx="2681">
                  <c:v>39979.171527777777</c:v>
                </c:pt>
                <c:pt idx="2682">
                  <c:v>39979.213194444441</c:v>
                </c:pt>
                <c:pt idx="2683">
                  <c:v>39979.254861111105</c:v>
                </c:pt>
                <c:pt idx="2684">
                  <c:v>39979.296527777777</c:v>
                </c:pt>
                <c:pt idx="2685">
                  <c:v>39979.338194445059</c:v>
                </c:pt>
                <c:pt idx="2686">
                  <c:v>39979.379861111105</c:v>
                </c:pt>
                <c:pt idx="2687">
                  <c:v>39979.421527777777</c:v>
                </c:pt>
                <c:pt idx="2688">
                  <c:v>39979.463194444441</c:v>
                </c:pt>
                <c:pt idx="2689">
                  <c:v>39979.504861111105</c:v>
                </c:pt>
                <c:pt idx="2690">
                  <c:v>39979.546527777791</c:v>
                </c:pt>
                <c:pt idx="2691">
                  <c:v>39979.588194445059</c:v>
                </c:pt>
                <c:pt idx="2692">
                  <c:v>39979.629861110974</c:v>
                </c:pt>
                <c:pt idx="2693">
                  <c:v>39979.671527777777</c:v>
                </c:pt>
                <c:pt idx="2694">
                  <c:v>39979.713194444441</c:v>
                </c:pt>
                <c:pt idx="2695">
                  <c:v>39979.754861111105</c:v>
                </c:pt>
                <c:pt idx="2696">
                  <c:v>39979.796527777777</c:v>
                </c:pt>
                <c:pt idx="2697">
                  <c:v>39979.838194445059</c:v>
                </c:pt>
                <c:pt idx="2698">
                  <c:v>39979.879861111105</c:v>
                </c:pt>
                <c:pt idx="2699">
                  <c:v>39979.921527777777</c:v>
                </c:pt>
                <c:pt idx="2700">
                  <c:v>39979.963194444441</c:v>
                </c:pt>
                <c:pt idx="2701">
                  <c:v>39980.004861111105</c:v>
                </c:pt>
                <c:pt idx="2702">
                  <c:v>39980.046527777791</c:v>
                </c:pt>
                <c:pt idx="2703">
                  <c:v>39980.088194445059</c:v>
                </c:pt>
                <c:pt idx="2704">
                  <c:v>39980.129861110974</c:v>
                </c:pt>
                <c:pt idx="2705">
                  <c:v>39980.171527777777</c:v>
                </c:pt>
                <c:pt idx="2706">
                  <c:v>39980.213194444441</c:v>
                </c:pt>
                <c:pt idx="2707">
                  <c:v>39980.254861111105</c:v>
                </c:pt>
                <c:pt idx="2708">
                  <c:v>39980.296527777777</c:v>
                </c:pt>
                <c:pt idx="2709">
                  <c:v>39980.338194445059</c:v>
                </c:pt>
                <c:pt idx="2710">
                  <c:v>39980.379861111105</c:v>
                </c:pt>
                <c:pt idx="2711">
                  <c:v>39980.421527777777</c:v>
                </c:pt>
                <c:pt idx="2712">
                  <c:v>39980.463194444441</c:v>
                </c:pt>
                <c:pt idx="2713">
                  <c:v>39980.504861111105</c:v>
                </c:pt>
                <c:pt idx="2714">
                  <c:v>39980.546527777791</c:v>
                </c:pt>
                <c:pt idx="2715">
                  <c:v>39980.588194445059</c:v>
                </c:pt>
                <c:pt idx="2716">
                  <c:v>39980.629861110974</c:v>
                </c:pt>
                <c:pt idx="2717">
                  <c:v>39980.671527777777</c:v>
                </c:pt>
                <c:pt idx="2718">
                  <c:v>39980.713194444441</c:v>
                </c:pt>
                <c:pt idx="2719">
                  <c:v>39980.754861111105</c:v>
                </c:pt>
                <c:pt idx="2720">
                  <c:v>39980.796527777777</c:v>
                </c:pt>
                <c:pt idx="2721">
                  <c:v>39980.838194445059</c:v>
                </c:pt>
                <c:pt idx="2722">
                  <c:v>39980.879861111105</c:v>
                </c:pt>
                <c:pt idx="2723">
                  <c:v>39980.921527777777</c:v>
                </c:pt>
                <c:pt idx="2724">
                  <c:v>39980.963194444441</c:v>
                </c:pt>
                <c:pt idx="2725">
                  <c:v>39981.004861111105</c:v>
                </c:pt>
                <c:pt idx="2726">
                  <c:v>39981.046527777791</c:v>
                </c:pt>
                <c:pt idx="2727">
                  <c:v>39981.088194445059</c:v>
                </c:pt>
                <c:pt idx="2728">
                  <c:v>39981.129861110974</c:v>
                </c:pt>
                <c:pt idx="2729">
                  <c:v>39981.171527777777</c:v>
                </c:pt>
                <c:pt idx="2730">
                  <c:v>39981.213194444441</c:v>
                </c:pt>
                <c:pt idx="2731">
                  <c:v>39981.254861111105</c:v>
                </c:pt>
                <c:pt idx="2732">
                  <c:v>39981.296527777777</c:v>
                </c:pt>
                <c:pt idx="2733">
                  <c:v>39981.338194445059</c:v>
                </c:pt>
                <c:pt idx="2734">
                  <c:v>39981.379861111105</c:v>
                </c:pt>
                <c:pt idx="2735">
                  <c:v>39981.421527777777</c:v>
                </c:pt>
                <c:pt idx="2736">
                  <c:v>39981.463194444441</c:v>
                </c:pt>
                <c:pt idx="2737">
                  <c:v>39981.504861111105</c:v>
                </c:pt>
                <c:pt idx="2738">
                  <c:v>39981.546527777791</c:v>
                </c:pt>
                <c:pt idx="2739">
                  <c:v>39981.588194445059</c:v>
                </c:pt>
                <c:pt idx="2740">
                  <c:v>39981.629861110974</c:v>
                </c:pt>
                <c:pt idx="2741">
                  <c:v>39981.671527777777</c:v>
                </c:pt>
                <c:pt idx="2742">
                  <c:v>39981.713194444441</c:v>
                </c:pt>
                <c:pt idx="2743">
                  <c:v>39981.754861111105</c:v>
                </c:pt>
                <c:pt idx="2744">
                  <c:v>39981.796527777777</c:v>
                </c:pt>
                <c:pt idx="2745">
                  <c:v>39981.838194445059</c:v>
                </c:pt>
                <c:pt idx="2746">
                  <c:v>39981.879861111105</c:v>
                </c:pt>
                <c:pt idx="2747">
                  <c:v>39981.921527777777</c:v>
                </c:pt>
                <c:pt idx="2748">
                  <c:v>39981.963194444441</c:v>
                </c:pt>
                <c:pt idx="2749">
                  <c:v>39982.004861111105</c:v>
                </c:pt>
                <c:pt idx="2750">
                  <c:v>39982.046527777791</c:v>
                </c:pt>
                <c:pt idx="2751">
                  <c:v>39982.088194445059</c:v>
                </c:pt>
                <c:pt idx="2752">
                  <c:v>39982.129861110974</c:v>
                </c:pt>
                <c:pt idx="2753">
                  <c:v>39982.171527777777</c:v>
                </c:pt>
                <c:pt idx="2754">
                  <c:v>39982.213194444441</c:v>
                </c:pt>
                <c:pt idx="2755">
                  <c:v>39982.254861111105</c:v>
                </c:pt>
                <c:pt idx="2756">
                  <c:v>39982.296527777777</c:v>
                </c:pt>
                <c:pt idx="2757">
                  <c:v>39982.338194445059</c:v>
                </c:pt>
                <c:pt idx="2758">
                  <c:v>39982.379861111105</c:v>
                </c:pt>
                <c:pt idx="2759">
                  <c:v>39982.421527777777</c:v>
                </c:pt>
                <c:pt idx="2760">
                  <c:v>39982.463194444441</c:v>
                </c:pt>
                <c:pt idx="2761">
                  <c:v>39982.504861111105</c:v>
                </c:pt>
                <c:pt idx="2762">
                  <c:v>39982.546527777791</c:v>
                </c:pt>
                <c:pt idx="2763">
                  <c:v>39982.588194445059</c:v>
                </c:pt>
                <c:pt idx="2764">
                  <c:v>39982.629861110974</c:v>
                </c:pt>
                <c:pt idx="2765">
                  <c:v>39982.671527777777</c:v>
                </c:pt>
                <c:pt idx="2766">
                  <c:v>39982.713194444441</c:v>
                </c:pt>
                <c:pt idx="2767">
                  <c:v>39982.754861111105</c:v>
                </c:pt>
                <c:pt idx="2768">
                  <c:v>39982.796527777777</c:v>
                </c:pt>
                <c:pt idx="2769">
                  <c:v>39982.838194445059</c:v>
                </c:pt>
                <c:pt idx="2770">
                  <c:v>39982.879861111105</c:v>
                </c:pt>
                <c:pt idx="2771">
                  <c:v>39982.921527777777</c:v>
                </c:pt>
                <c:pt idx="2772">
                  <c:v>39982.963194444441</c:v>
                </c:pt>
                <c:pt idx="2773">
                  <c:v>39983.004861111105</c:v>
                </c:pt>
                <c:pt idx="2774">
                  <c:v>39983.046527777791</c:v>
                </c:pt>
                <c:pt idx="2775">
                  <c:v>39983.088194445059</c:v>
                </c:pt>
                <c:pt idx="2776">
                  <c:v>39983.129861110974</c:v>
                </c:pt>
                <c:pt idx="2777">
                  <c:v>39983.171527777777</c:v>
                </c:pt>
                <c:pt idx="2778">
                  <c:v>39983.213194444441</c:v>
                </c:pt>
                <c:pt idx="2779">
                  <c:v>39983.254861111105</c:v>
                </c:pt>
                <c:pt idx="2780">
                  <c:v>39983.296527777777</c:v>
                </c:pt>
                <c:pt idx="2781">
                  <c:v>39983.338194445059</c:v>
                </c:pt>
                <c:pt idx="2782">
                  <c:v>39983.379861111105</c:v>
                </c:pt>
                <c:pt idx="2783">
                  <c:v>39983.421527777777</c:v>
                </c:pt>
                <c:pt idx="2784">
                  <c:v>39983.463194444441</c:v>
                </c:pt>
                <c:pt idx="2785">
                  <c:v>39983.504861111105</c:v>
                </c:pt>
                <c:pt idx="2786">
                  <c:v>39983.546527777791</c:v>
                </c:pt>
                <c:pt idx="2787">
                  <c:v>39983.588194445059</c:v>
                </c:pt>
                <c:pt idx="2788">
                  <c:v>39983.629861110974</c:v>
                </c:pt>
                <c:pt idx="2789">
                  <c:v>39983.671527777777</c:v>
                </c:pt>
                <c:pt idx="2790">
                  <c:v>39983.713194444441</c:v>
                </c:pt>
                <c:pt idx="2791">
                  <c:v>39983.754861111105</c:v>
                </c:pt>
                <c:pt idx="2792">
                  <c:v>39983.796527777777</c:v>
                </c:pt>
                <c:pt idx="2793">
                  <c:v>39983.838194445059</c:v>
                </c:pt>
                <c:pt idx="2794">
                  <c:v>39983.879861111105</c:v>
                </c:pt>
                <c:pt idx="2795">
                  <c:v>39983.921527777777</c:v>
                </c:pt>
                <c:pt idx="2796">
                  <c:v>39983.963194444441</c:v>
                </c:pt>
                <c:pt idx="2797">
                  <c:v>39984.004861111105</c:v>
                </c:pt>
                <c:pt idx="2798">
                  <c:v>39984.046527777791</c:v>
                </c:pt>
                <c:pt idx="2799">
                  <c:v>39984.088194445059</c:v>
                </c:pt>
                <c:pt idx="2800">
                  <c:v>39984.129861110974</c:v>
                </c:pt>
                <c:pt idx="2801">
                  <c:v>39984.171527777777</c:v>
                </c:pt>
                <c:pt idx="2802">
                  <c:v>39984.213194444441</c:v>
                </c:pt>
                <c:pt idx="2803">
                  <c:v>39984.254861111105</c:v>
                </c:pt>
                <c:pt idx="2804">
                  <c:v>39984.296527777777</c:v>
                </c:pt>
                <c:pt idx="2805">
                  <c:v>39984.338194445059</c:v>
                </c:pt>
                <c:pt idx="2806">
                  <c:v>39984.379861111105</c:v>
                </c:pt>
                <c:pt idx="2807">
                  <c:v>39984.421527777777</c:v>
                </c:pt>
                <c:pt idx="2808">
                  <c:v>39984.463194444441</c:v>
                </c:pt>
                <c:pt idx="2809">
                  <c:v>39984.504861111105</c:v>
                </c:pt>
                <c:pt idx="2810">
                  <c:v>39984.546527777791</c:v>
                </c:pt>
                <c:pt idx="2811">
                  <c:v>39984.588194445059</c:v>
                </c:pt>
                <c:pt idx="2812">
                  <c:v>39984.629861110974</c:v>
                </c:pt>
                <c:pt idx="2813">
                  <c:v>39984.671527777777</c:v>
                </c:pt>
                <c:pt idx="2814">
                  <c:v>39984.713194444441</c:v>
                </c:pt>
                <c:pt idx="2815">
                  <c:v>39984.754861111105</c:v>
                </c:pt>
                <c:pt idx="2816">
                  <c:v>39984.796527777777</c:v>
                </c:pt>
                <c:pt idx="2817">
                  <c:v>39984.838194445059</c:v>
                </c:pt>
                <c:pt idx="2818">
                  <c:v>39984.879861111105</c:v>
                </c:pt>
                <c:pt idx="2819">
                  <c:v>39984.921527777777</c:v>
                </c:pt>
                <c:pt idx="2820">
                  <c:v>39984.963194444441</c:v>
                </c:pt>
                <c:pt idx="2821">
                  <c:v>39985.004861111105</c:v>
                </c:pt>
                <c:pt idx="2822">
                  <c:v>39985.046527777791</c:v>
                </c:pt>
                <c:pt idx="2823">
                  <c:v>39985.088194445059</c:v>
                </c:pt>
                <c:pt idx="2824">
                  <c:v>39985.129861110974</c:v>
                </c:pt>
                <c:pt idx="2825">
                  <c:v>39985.171527777777</c:v>
                </c:pt>
                <c:pt idx="2826">
                  <c:v>39985.213194444441</c:v>
                </c:pt>
                <c:pt idx="2827">
                  <c:v>39985.254861111105</c:v>
                </c:pt>
                <c:pt idx="2828">
                  <c:v>39985.296527777777</c:v>
                </c:pt>
                <c:pt idx="2829">
                  <c:v>39985.338194445059</c:v>
                </c:pt>
                <c:pt idx="2830">
                  <c:v>39985.379861111105</c:v>
                </c:pt>
                <c:pt idx="2831">
                  <c:v>39985.421527777777</c:v>
                </c:pt>
                <c:pt idx="2832">
                  <c:v>39985.463194444441</c:v>
                </c:pt>
                <c:pt idx="2833">
                  <c:v>39985.504861111105</c:v>
                </c:pt>
                <c:pt idx="2834">
                  <c:v>39985.546527777791</c:v>
                </c:pt>
                <c:pt idx="2835">
                  <c:v>39985.588194445059</c:v>
                </c:pt>
                <c:pt idx="2836">
                  <c:v>39985.629861110974</c:v>
                </c:pt>
                <c:pt idx="2837">
                  <c:v>39985.671527777777</c:v>
                </c:pt>
                <c:pt idx="2838">
                  <c:v>39985.713194444441</c:v>
                </c:pt>
                <c:pt idx="2839">
                  <c:v>39985.754861111105</c:v>
                </c:pt>
                <c:pt idx="2840">
                  <c:v>39985.796527777777</c:v>
                </c:pt>
                <c:pt idx="2841">
                  <c:v>39985.838194445059</c:v>
                </c:pt>
                <c:pt idx="2842">
                  <c:v>39985.879861111105</c:v>
                </c:pt>
                <c:pt idx="2843">
                  <c:v>39985.921527777777</c:v>
                </c:pt>
                <c:pt idx="2844">
                  <c:v>39985.963194444441</c:v>
                </c:pt>
                <c:pt idx="2845">
                  <c:v>39986.004861111105</c:v>
                </c:pt>
                <c:pt idx="2846">
                  <c:v>39986.046527777791</c:v>
                </c:pt>
                <c:pt idx="2847">
                  <c:v>39986.088194445059</c:v>
                </c:pt>
                <c:pt idx="2848">
                  <c:v>39986.129861110974</c:v>
                </c:pt>
                <c:pt idx="2849">
                  <c:v>39986.171527777777</c:v>
                </c:pt>
                <c:pt idx="2850">
                  <c:v>39986.213194444441</c:v>
                </c:pt>
                <c:pt idx="2851">
                  <c:v>39986.254861111105</c:v>
                </c:pt>
                <c:pt idx="2852">
                  <c:v>39986.296527777777</c:v>
                </c:pt>
                <c:pt idx="2853">
                  <c:v>39986.338194445059</c:v>
                </c:pt>
                <c:pt idx="2854">
                  <c:v>39986.379861111105</c:v>
                </c:pt>
                <c:pt idx="2855">
                  <c:v>39986.421527777777</c:v>
                </c:pt>
                <c:pt idx="2856">
                  <c:v>39986.463194444441</c:v>
                </c:pt>
                <c:pt idx="2857">
                  <c:v>39986.504861111105</c:v>
                </c:pt>
                <c:pt idx="2858">
                  <c:v>39986.546527777791</c:v>
                </c:pt>
                <c:pt idx="2859">
                  <c:v>39986.588194445059</c:v>
                </c:pt>
                <c:pt idx="2860">
                  <c:v>39986.629861110974</c:v>
                </c:pt>
                <c:pt idx="2861">
                  <c:v>39986.671527777777</c:v>
                </c:pt>
                <c:pt idx="2862">
                  <c:v>39986.713194444441</c:v>
                </c:pt>
                <c:pt idx="2863">
                  <c:v>39986.754861111105</c:v>
                </c:pt>
                <c:pt idx="2864">
                  <c:v>39986.796527777777</c:v>
                </c:pt>
                <c:pt idx="2865">
                  <c:v>39986.838194445059</c:v>
                </c:pt>
                <c:pt idx="2866">
                  <c:v>39986.879861111105</c:v>
                </c:pt>
                <c:pt idx="2867">
                  <c:v>39986.921527777777</c:v>
                </c:pt>
                <c:pt idx="2868">
                  <c:v>39986.963194444441</c:v>
                </c:pt>
                <c:pt idx="2869">
                  <c:v>39987.004861111105</c:v>
                </c:pt>
                <c:pt idx="2870">
                  <c:v>39987.046527777791</c:v>
                </c:pt>
                <c:pt idx="2871">
                  <c:v>39987.088194445059</c:v>
                </c:pt>
                <c:pt idx="2872">
                  <c:v>39987.129861110974</c:v>
                </c:pt>
                <c:pt idx="2873">
                  <c:v>39987.171527777777</c:v>
                </c:pt>
                <c:pt idx="2874">
                  <c:v>39987.213194444441</c:v>
                </c:pt>
                <c:pt idx="2875">
                  <c:v>39987.254861111105</c:v>
                </c:pt>
                <c:pt idx="2876">
                  <c:v>39987.296527777777</c:v>
                </c:pt>
                <c:pt idx="2877">
                  <c:v>39987.338194445059</c:v>
                </c:pt>
                <c:pt idx="2878">
                  <c:v>39987.379861111105</c:v>
                </c:pt>
                <c:pt idx="2879">
                  <c:v>39987.421527777777</c:v>
                </c:pt>
                <c:pt idx="2880">
                  <c:v>39987.463194444441</c:v>
                </c:pt>
                <c:pt idx="2881">
                  <c:v>39987.504861111105</c:v>
                </c:pt>
                <c:pt idx="2882">
                  <c:v>39987.546527777791</c:v>
                </c:pt>
                <c:pt idx="2883">
                  <c:v>39987.588194445059</c:v>
                </c:pt>
                <c:pt idx="2884">
                  <c:v>39987.629861110974</c:v>
                </c:pt>
                <c:pt idx="2885">
                  <c:v>39987.671527777777</c:v>
                </c:pt>
                <c:pt idx="2886">
                  <c:v>39987.713194444441</c:v>
                </c:pt>
                <c:pt idx="2887">
                  <c:v>39987.754861111105</c:v>
                </c:pt>
                <c:pt idx="2888">
                  <c:v>39987.796527777777</c:v>
                </c:pt>
                <c:pt idx="2889">
                  <c:v>39987.838194445059</c:v>
                </c:pt>
                <c:pt idx="2890">
                  <c:v>39987.879861111105</c:v>
                </c:pt>
                <c:pt idx="3081">
                  <c:v>39995.838194445059</c:v>
                </c:pt>
                <c:pt idx="3082">
                  <c:v>39995.879861111105</c:v>
                </c:pt>
                <c:pt idx="3083">
                  <c:v>39995.921527777777</c:v>
                </c:pt>
                <c:pt idx="3084">
                  <c:v>39995.963194444441</c:v>
                </c:pt>
                <c:pt idx="3085">
                  <c:v>39996.004861111105</c:v>
                </c:pt>
                <c:pt idx="3086">
                  <c:v>39996.046527777791</c:v>
                </c:pt>
                <c:pt idx="3087">
                  <c:v>39996.088194445059</c:v>
                </c:pt>
                <c:pt idx="3088">
                  <c:v>39996.129861110974</c:v>
                </c:pt>
                <c:pt idx="3089">
                  <c:v>39996.171527777777</c:v>
                </c:pt>
                <c:pt idx="3090">
                  <c:v>39996.213194444441</c:v>
                </c:pt>
                <c:pt idx="3091">
                  <c:v>39996.254861111105</c:v>
                </c:pt>
                <c:pt idx="3092">
                  <c:v>39996.296527777777</c:v>
                </c:pt>
                <c:pt idx="3093">
                  <c:v>39996.338194445059</c:v>
                </c:pt>
                <c:pt idx="3094">
                  <c:v>39996.379861111105</c:v>
                </c:pt>
                <c:pt idx="3095">
                  <c:v>39996.421527777777</c:v>
                </c:pt>
                <c:pt idx="3096">
                  <c:v>39996.463194444441</c:v>
                </c:pt>
                <c:pt idx="3097">
                  <c:v>39996.504861111105</c:v>
                </c:pt>
                <c:pt idx="3098">
                  <c:v>39996.546527777791</c:v>
                </c:pt>
                <c:pt idx="3099">
                  <c:v>39996.588194445059</c:v>
                </c:pt>
                <c:pt idx="3100">
                  <c:v>39996.629861110974</c:v>
                </c:pt>
                <c:pt idx="3101">
                  <c:v>39996.671527777777</c:v>
                </c:pt>
                <c:pt idx="3102">
                  <c:v>39996.713194444441</c:v>
                </c:pt>
                <c:pt idx="3103">
                  <c:v>39996.754861111105</c:v>
                </c:pt>
                <c:pt idx="3104">
                  <c:v>39996.796527777777</c:v>
                </c:pt>
                <c:pt idx="3105">
                  <c:v>39996.838194445059</c:v>
                </c:pt>
                <c:pt idx="3106">
                  <c:v>39996.879861111105</c:v>
                </c:pt>
                <c:pt idx="3107">
                  <c:v>39996.921527777777</c:v>
                </c:pt>
                <c:pt idx="3108">
                  <c:v>39996.963194444441</c:v>
                </c:pt>
                <c:pt idx="3109">
                  <c:v>39997.004861111105</c:v>
                </c:pt>
                <c:pt idx="3110">
                  <c:v>39997.046527777791</c:v>
                </c:pt>
                <c:pt idx="3111">
                  <c:v>39997.088194445059</c:v>
                </c:pt>
                <c:pt idx="3112">
                  <c:v>39997.129861110974</c:v>
                </c:pt>
                <c:pt idx="3113">
                  <c:v>39997.171527777777</c:v>
                </c:pt>
                <c:pt idx="3114">
                  <c:v>39997.213194444441</c:v>
                </c:pt>
                <c:pt idx="3115">
                  <c:v>39997.254861111105</c:v>
                </c:pt>
                <c:pt idx="3116">
                  <c:v>39997.296527777777</c:v>
                </c:pt>
                <c:pt idx="3117">
                  <c:v>39997.338194445059</c:v>
                </c:pt>
                <c:pt idx="3118">
                  <c:v>39997.379861111105</c:v>
                </c:pt>
                <c:pt idx="3119">
                  <c:v>39997.421527777777</c:v>
                </c:pt>
                <c:pt idx="3120">
                  <c:v>39997.463194444441</c:v>
                </c:pt>
                <c:pt idx="3121">
                  <c:v>39997.504861111105</c:v>
                </c:pt>
                <c:pt idx="3122">
                  <c:v>39997.546527777791</c:v>
                </c:pt>
                <c:pt idx="3123">
                  <c:v>39997.588194445059</c:v>
                </c:pt>
                <c:pt idx="3124">
                  <c:v>39997.629861110974</c:v>
                </c:pt>
                <c:pt idx="3125">
                  <c:v>39997.671527777777</c:v>
                </c:pt>
                <c:pt idx="3126">
                  <c:v>39997.713194444441</c:v>
                </c:pt>
                <c:pt idx="3127">
                  <c:v>39997.754861111105</c:v>
                </c:pt>
                <c:pt idx="3128">
                  <c:v>39997.796527777777</c:v>
                </c:pt>
                <c:pt idx="3129">
                  <c:v>39997.838194445059</c:v>
                </c:pt>
                <c:pt idx="3130">
                  <c:v>39997.879861111105</c:v>
                </c:pt>
                <c:pt idx="3131">
                  <c:v>39997.921527777777</c:v>
                </c:pt>
                <c:pt idx="3132">
                  <c:v>39997.963194444441</c:v>
                </c:pt>
                <c:pt idx="3133">
                  <c:v>39998.004861111105</c:v>
                </c:pt>
                <c:pt idx="3134">
                  <c:v>39998.046527777791</c:v>
                </c:pt>
                <c:pt idx="3135">
                  <c:v>39998.088194445059</c:v>
                </c:pt>
                <c:pt idx="3136">
                  <c:v>39998.129861110974</c:v>
                </c:pt>
                <c:pt idx="3137">
                  <c:v>39998.171527777777</c:v>
                </c:pt>
                <c:pt idx="3138">
                  <c:v>39998.213194444441</c:v>
                </c:pt>
                <c:pt idx="3139">
                  <c:v>39998.254861111105</c:v>
                </c:pt>
                <c:pt idx="3140">
                  <c:v>39998.296527777777</c:v>
                </c:pt>
                <c:pt idx="3141">
                  <c:v>39998.338194445059</c:v>
                </c:pt>
                <c:pt idx="3142">
                  <c:v>39998.379861111105</c:v>
                </c:pt>
                <c:pt idx="3143">
                  <c:v>39998.421527777777</c:v>
                </c:pt>
                <c:pt idx="3144">
                  <c:v>39998.463194444441</c:v>
                </c:pt>
                <c:pt idx="3145">
                  <c:v>39998.504861111105</c:v>
                </c:pt>
                <c:pt idx="3146">
                  <c:v>39998.546527777791</c:v>
                </c:pt>
                <c:pt idx="3147">
                  <c:v>39998.588194445059</c:v>
                </c:pt>
                <c:pt idx="3148">
                  <c:v>39998.629861110974</c:v>
                </c:pt>
                <c:pt idx="3149">
                  <c:v>39998.671527777777</c:v>
                </c:pt>
                <c:pt idx="3150">
                  <c:v>39998.713194444441</c:v>
                </c:pt>
                <c:pt idx="3151">
                  <c:v>39998.754861111105</c:v>
                </c:pt>
                <c:pt idx="3152">
                  <c:v>39998.796527777777</c:v>
                </c:pt>
                <c:pt idx="3153">
                  <c:v>39998.838194445059</c:v>
                </c:pt>
                <c:pt idx="3154">
                  <c:v>39998.879861111105</c:v>
                </c:pt>
                <c:pt idx="3155">
                  <c:v>39998.921527777777</c:v>
                </c:pt>
                <c:pt idx="3156">
                  <c:v>39998.963194444441</c:v>
                </c:pt>
                <c:pt idx="3157">
                  <c:v>39999.004861111105</c:v>
                </c:pt>
                <c:pt idx="3158">
                  <c:v>39999.046527777791</c:v>
                </c:pt>
                <c:pt idx="3159">
                  <c:v>39999.088194445059</c:v>
                </c:pt>
                <c:pt idx="3160">
                  <c:v>39999.129861110974</c:v>
                </c:pt>
                <c:pt idx="3161">
                  <c:v>39999.171527777777</c:v>
                </c:pt>
                <c:pt idx="3162">
                  <c:v>39999.213194444441</c:v>
                </c:pt>
                <c:pt idx="3163">
                  <c:v>39999.254861111105</c:v>
                </c:pt>
                <c:pt idx="3164">
                  <c:v>39999.296527777777</c:v>
                </c:pt>
                <c:pt idx="3165">
                  <c:v>39999.338194445059</c:v>
                </c:pt>
                <c:pt idx="3166">
                  <c:v>39999.379861111105</c:v>
                </c:pt>
                <c:pt idx="3167">
                  <c:v>39999.421527777777</c:v>
                </c:pt>
                <c:pt idx="3168">
                  <c:v>39999.463194444441</c:v>
                </c:pt>
                <c:pt idx="3169">
                  <c:v>39999.504861111105</c:v>
                </c:pt>
                <c:pt idx="3170">
                  <c:v>39999.546527777791</c:v>
                </c:pt>
                <c:pt idx="3171">
                  <c:v>39999.588194445059</c:v>
                </c:pt>
                <c:pt idx="3172">
                  <c:v>39999.629861110974</c:v>
                </c:pt>
                <c:pt idx="3173">
                  <c:v>39999.671527777777</c:v>
                </c:pt>
                <c:pt idx="3174">
                  <c:v>39999.713194444441</c:v>
                </c:pt>
                <c:pt idx="3175">
                  <c:v>39999.754861111105</c:v>
                </c:pt>
                <c:pt idx="3176">
                  <c:v>39999.796527777777</c:v>
                </c:pt>
                <c:pt idx="3177">
                  <c:v>39999.838194445059</c:v>
                </c:pt>
                <c:pt idx="3178">
                  <c:v>39999.879861111105</c:v>
                </c:pt>
                <c:pt idx="3179">
                  <c:v>39999.921527777777</c:v>
                </c:pt>
                <c:pt idx="3180">
                  <c:v>39999.963194444441</c:v>
                </c:pt>
                <c:pt idx="3181">
                  <c:v>40000.004861111105</c:v>
                </c:pt>
                <c:pt idx="3182">
                  <c:v>40000.046527777791</c:v>
                </c:pt>
                <c:pt idx="3183">
                  <c:v>40000.088194445059</c:v>
                </c:pt>
                <c:pt idx="3184">
                  <c:v>40000.129861110974</c:v>
                </c:pt>
                <c:pt idx="3185">
                  <c:v>40000.171527777777</c:v>
                </c:pt>
                <c:pt idx="3186">
                  <c:v>40000.213194444441</c:v>
                </c:pt>
                <c:pt idx="3187">
                  <c:v>40000.254861111105</c:v>
                </c:pt>
                <c:pt idx="3188">
                  <c:v>40000.296527777777</c:v>
                </c:pt>
                <c:pt idx="3189">
                  <c:v>40000.338194445059</c:v>
                </c:pt>
                <c:pt idx="3190">
                  <c:v>40000.379861111105</c:v>
                </c:pt>
                <c:pt idx="3191">
                  <c:v>40000.421527777777</c:v>
                </c:pt>
                <c:pt idx="3192">
                  <c:v>40000.463194444441</c:v>
                </c:pt>
                <c:pt idx="3193">
                  <c:v>40000.504861111105</c:v>
                </c:pt>
                <c:pt idx="3194">
                  <c:v>40000.546527777791</c:v>
                </c:pt>
                <c:pt idx="3195">
                  <c:v>40000.588194445059</c:v>
                </c:pt>
                <c:pt idx="3196">
                  <c:v>40000.629861110974</c:v>
                </c:pt>
                <c:pt idx="3197">
                  <c:v>40000.671527777777</c:v>
                </c:pt>
                <c:pt idx="3198">
                  <c:v>40000.713194444441</c:v>
                </c:pt>
                <c:pt idx="3199">
                  <c:v>40000.754861111105</c:v>
                </c:pt>
                <c:pt idx="3200">
                  <c:v>40000.796527777777</c:v>
                </c:pt>
                <c:pt idx="3201">
                  <c:v>40000.838194445059</c:v>
                </c:pt>
                <c:pt idx="3202">
                  <c:v>40000.879861111105</c:v>
                </c:pt>
                <c:pt idx="3203">
                  <c:v>40000.921527777777</c:v>
                </c:pt>
                <c:pt idx="3204">
                  <c:v>40000.963194444441</c:v>
                </c:pt>
                <c:pt idx="3205">
                  <c:v>40001.004861111105</c:v>
                </c:pt>
                <c:pt idx="3206">
                  <c:v>40001.046527777791</c:v>
                </c:pt>
                <c:pt idx="3207">
                  <c:v>40001.088194445059</c:v>
                </c:pt>
                <c:pt idx="3208">
                  <c:v>40001.129861110974</c:v>
                </c:pt>
                <c:pt idx="3209">
                  <c:v>40001.171527777777</c:v>
                </c:pt>
                <c:pt idx="3210">
                  <c:v>40001.213194444441</c:v>
                </c:pt>
                <c:pt idx="3211">
                  <c:v>40001.254861111105</c:v>
                </c:pt>
                <c:pt idx="3212">
                  <c:v>40001.296527777777</c:v>
                </c:pt>
                <c:pt idx="3213">
                  <c:v>40001.338194445059</c:v>
                </c:pt>
                <c:pt idx="3214">
                  <c:v>40001.379861111105</c:v>
                </c:pt>
                <c:pt idx="3215">
                  <c:v>40001.421527777777</c:v>
                </c:pt>
                <c:pt idx="3216">
                  <c:v>40001.463194444441</c:v>
                </c:pt>
                <c:pt idx="3217">
                  <c:v>40001.504861111105</c:v>
                </c:pt>
                <c:pt idx="3218">
                  <c:v>40001.546527777791</c:v>
                </c:pt>
                <c:pt idx="3219">
                  <c:v>40001.588194445059</c:v>
                </c:pt>
                <c:pt idx="3220">
                  <c:v>40001.629861110974</c:v>
                </c:pt>
                <c:pt idx="3221">
                  <c:v>40001.671527777777</c:v>
                </c:pt>
                <c:pt idx="3222">
                  <c:v>40001.713194444441</c:v>
                </c:pt>
                <c:pt idx="3223">
                  <c:v>40001.754861111105</c:v>
                </c:pt>
                <c:pt idx="3224">
                  <c:v>40001.796527777777</c:v>
                </c:pt>
                <c:pt idx="3225">
                  <c:v>40001.838194445059</c:v>
                </c:pt>
                <c:pt idx="3226">
                  <c:v>40001.879861111105</c:v>
                </c:pt>
                <c:pt idx="3227">
                  <c:v>40001.921527777777</c:v>
                </c:pt>
                <c:pt idx="3228">
                  <c:v>40001.963194444441</c:v>
                </c:pt>
                <c:pt idx="3229">
                  <c:v>40002.004861111105</c:v>
                </c:pt>
                <c:pt idx="3230">
                  <c:v>40002.046527777791</c:v>
                </c:pt>
                <c:pt idx="3231">
                  <c:v>40002.088194445059</c:v>
                </c:pt>
                <c:pt idx="3232">
                  <c:v>40002.129861110974</c:v>
                </c:pt>
                <c:pt idx="3233">
                  <c:v>40002.171527777777</c:v>
                </c:pt>
                <c:pt idx="3234">
                  <c:v>40002.213194444441</c:v>
                </c:pt>
                <c:pt idx="3235">
                  <c:v>40002.254861111105</c:v>
                </c:pt>
                <c:pt idx="3236">
                  <c:v>40002.296527777777</c:v>
                </c:pt>
                <c:pt idx="3237">
                  <c:v>40002.338194445059</c:v>
                </c:pt>
                <c:pt idx="3238">
                  <c:v>40002.379861111105</c:v>
                </c:pt>
                <c:pt idx="3239">
                  <c:v>40002.421527777777</c:v>
                </c:pt>
                <c:pt idx="3240">
                  <c:v>40002.463194444441</c:v>
                </c:pt>
                <c:pt idx="3241">
                  <c:v>40002.504861111105</c:v>
                </c:pt>
                <c:pt idx="3242">
                  <c:v>40002.546527777791</c:v>
                </c:pt>
                <c:pt idx="3243">
                  <c:v>40002.588194445059</c:v>
                </c:pt>
                <c:pt idx="3244">
                  <c:v>40002.629861110974</c:v>
                </c:pt>
                <c:pt idx="3245">
                  <c:v>40002.671527777777</c:v>
                </c:pt>
                <c:pt idx="3246">
                  <c:v>40002.713194444441</c:v>
                </c:pt>
                <c:pt idx="3247">
                  <c:v>40002.754861111105</c:v>
                </c:pt>
                <c:pt idx="3248">
                  <c:v>40002.796527777777</c:v>
                </c:pt>
                <c:pt idx="3249">
                  <c:v>40002.838194445059</c:v>
                </c:pt>
                <c:pt idx="3250">
                  <c:v>40002.879861111105</c:v>
                </c:pt>
                <c:pt idx="3251">
                  <c:v>40002.921527777777</c:v>
                </c:pt>
                <c:pt idx="3252">
                  <c:v>40002.963194444441</c:v>
                </c:pt>
                <c:pt idx="3253">
                  <c:v>40003.004861111105</c:v>
                </c:pt>
                <c:pt idx="3254">
                  <c:v>40003.046527777791</c:v>
                </c:pt>
                <c:pt idx="3255">
                  <c:v>40003.088194445059</c:v>
                </c:pt>
                <c:pt idx="3256">
                  <c:v>40003.129861110974</c:v>
                </c:pt>
                <c:pt idx="3257">
                  <c:v>40003.171527777777</c:v>
                </c:pt>
                <c:pt idx="3258">
                  <c:v>40003.213194444441</c:v>
                </c:pt>
                <c:pt idx="3259">
                  <c:v>40003.254861111105</c:v>
                </c:pt>
                <c:pt idx="3260">
                  <c:v>40003.296527777777</c:v>
                </c:pt>
                <c:pt idx="3261">
                  <c:v>40003.338194445059</c:v>
                </c:pt>
                <c:pt idx="3262">
                  <c:v>40003.379861111105</c:v>
                </c:pt>
                <c:pt idx="3263">
                  <c:v>40003.421527777777</c:v>
                </c:pt>
                <c:pt idx="3264">
                  <c:v>40003.463194444441</c:v>
                </c:pt>
                <c:pt idx="3265">
                  <c:v>40003.504861111105</c:v>
                </c:pt>
                <c:pt idx="3266">
                  <c:v>40003.546527777791</c:v>
                </c:pt>
                <c:pt idx="3267">
                  <c:v>40003.588194445059</c:v>
                </c:pt>
                <c:pt idx="3268">
                  <c:v>40003.629861110974</c:v>
                </c:pt>
                <c:pt idx="3269">
                  <c:v>40003.671527777777</c:v>
                </c:pt>
                <c:pt idx="3270">
                  <c:v>40003.713194444441</c:v>
                </c:pt>
                <c:pt idx="3271">
                  <c:v>40003.754861111105</c:v>
                </c:pt>
                <c:pt idx="3272">
                  <c:v>40003.796527777777</c:v>
                </c:pt>
                <c:pt idx="3273">
                  <c:v>40003.838194445059</c:v>
                </c:pt>
                <c:pt idx="3274">
                  <c:v>40003.879861111105</c:v>
                </c:pt>
                <c:pt idx="3275">
                  <c:v>40003.921527777777</c:v>
                </c:pt>
                <c:pt idx="3276">
                  <c:v>40003.963194444441</c:v>
                </c:pt>
                <c:pt idx="3277">
                  <c:v>40004.004861111105</c:v>
                </c:pt>
                <c:pt idx="3278">
                  <c:v>40004.046527777791</c:v>
                </c:pt>
                <c:pt idx="3279">
                  <c:v>40004.088194445059</c:v>
                </c:pt>
                <c:pt idx="3280">
                  <c:v>40004.129861110974</c:v>
                </c:pt>
                <c:pt idx="3281">
                  <c:v>40004.171527777777</c:v>
                </c:pt>
                <c:pt idx="3282">
                  <c:v>40004.213194444441</c:v>
                </c:pt>
                <c:pt idx="3283">
                  <c:v>40004.254861111105</c:v>
                </c:pt>
                <c:pt idx="3284">
                  <c:v>40004.296527777777</c:v>
                </c:pt>
                <c:pt idx="3285">
                  <c:v>40004.338194445059</c:v>
                </c:pt>
                <c:pt idx="3286">
                  <c:v>40004.379861111105</c:v>
                </c:pt>
                <c:pt idx="3287">
                  <c:v>40004.421527777777</c:v>
                </c:pt>
                <c:pt idx="3288">
                  <c:v>40004.463194444441</c:v>
                </c:pt>
                <c:pt idx="3289">
                  <c:v>40004.504861111105</c:v>
                </c:pt>
                <c:pt idx="3290">
                  <c:v>40004.546527777791</c:v>
                </c:pt>
                <c:pt idx="3291">
                  <c:v>40004.588194445059</c:v>
                </c:pt>
                <c:pt idx="3292">
                  <c:v>40004.629861110974</c:v>
                </c:pt>
                <c:pt idx="3293">
                  <c:v>40004.671527777777</c:v>
                </c:pt>
                <c:pt idx="3294">
                  <c:v>40004.713194444441</c:v>
                </c:pt>
                <c:pt idx="3295">
                  <c:v>40004.754861111105</c:v>
                </c:pt>
                <c:pt idx="3296">
                  <c:v>40004.796527777777</c:v>
                </c:pt>
                <c:pt idx="3297">
                  <c:v>40004.838194445059</c:v>
                </c:pt>
                <c:pt idx="3298">
                  <c:v>40004.879861111105</c:v>
                </c:pt>
                <c:pt idx="3299">
                  <c:v>40004.921527777777</c:v>
                </c:pt>
                <c:pt idx="3300">
                  <c:v>40004.963194444441</c:v>
                </c:pt>
                <c:pt idx="3301">
                  <c:v>40005.004861111105</c:v>
                </c:pt>
                <c:pt idx="3302">
                  <c:v>40005.046527777791</c:v>
                </c:pt>
                <c:pt idx="3303">
                  <c:v>40005.088194445059</c:v>
                </c:pt>
                <c:pt idx="3304">
                  <c:v>40005.129861110974</c:v>
                </c:pt>
                <c:pt idx="3305">
                  <c:v>40005.171527777777</c:v>
                </c:pt>
                <c:pt idx="3306">
                  <c:v>40005.213194444441</c:v>
                </c:pt>
                <c:pt idx="3307">
                  <c:v>40005.254861111105</c:v>
                </c:pt>
                <c:pt idx="3308">
                  <c:v>40005.296527777777</c:v>
                </c:pt>
                <c:pt idx="3309">
                  <c:v>40005.338194445059</c:v>
                </c:pt>
                <c:pt idx="3310">
                  <c:v>40005.379861111105</c:v>
                </c:pt>
                <c:pt idx="3311">
                  <c:v>40005.421527777777</c:v>
                </c:pt>
                <c:pt idx="3312">
                  <c:v>40005.463194444441</c:v>
                </c:pt>
                <c:pt idx="3313">
                  <c:v>40005.504861111105</c:v>
                </c:pt>
                <c:pt idx="3314">
                  <c:v>40005.546527777791</c:v>
                </c:pt>
                <c:pt idx="3315">
                  <c:v>40005.588194445059</c:v>
                </c:pt>
                <c:pt idx="3316">
                  <c:v>40005.629861110974</c:v>
                </c:pt>
                <c:pt idx="3317">
                  <c:v>40005.671527777777</c:v>
                </c:pt>
                <c:pt idx="3318">
                  <c:v>40005.713194444441</c:v>
                </c:pt>
                <c:pt idx="3319">
                  <c:v>40005.754861111105</c:v>
                </c:pt>
                <c:pt idx="3320">
                  <c:v>40005.796527777777</c:v>
                </c:pt>
                <c:pt idx="3321">
                  <c:v>40005.838194445059</c:v>
                </c:pt>
                <c:pt idx="3322">
                  <c:v>40005.879861111105</c:v>
                </c:pt>
                <c:pt idx="3323">
                  <c:v>40005.921527777777</c:v>
                </c:pt>
                <c:pt idx="3324">
                  <c:v>40005.963194444441</c:v>
                </c:pt>
                <c:pt idx="3325">
                  <c:v>40006.004861111105</c:v>
                </c:pt>
                <c:pt idx="3326">
                  <c:v>40006.046527777791</c:v>
                </c:pt>
                <c:pt idx="3327">
                  <c:v>40006.088194445059</c:v>
                </c:pt>
                <c:pt idx="3328">
                  <c:v>40006.129861110974</c:v>
                </c:pt>
                <c:pt idx="3329">
                  <c:v>40006.171527777777</c:v>
                </c:pt>
                <c:pt idx="3330">
                  <c:v>40006.213194444441</c:v>
                </c:pt>
                <c:pt idx="3331">
                  <c:v>40006.254861111105</c:v>
                </c:pt>
                <c:pt idx="3332">
                  <c:v>40006.296527777777</c:v>
                </c:pt>
                <c:pt idx="3333">
                  <c:v>40006.338194445059</c:v>
                </c:pt>
                <c:pt idx="3334">
                  <c:v>40006.379861111105</c:v>
                </c:pt>
                <c:pt idx="3335">
                  <c:v>40006.421527777777</c:v>
                </c:pt>
                <c:pt idx="3336">
                  <c:v>40006.463194444441</c:v>
                </c:pt>
                <c:pt idx="3337">
                  <c:v>40006.504861111105</c:v>
                </c:pt>
                <c:pt idx="3338">
                  <c:v>40006.546527777791</c:v>
                </c:pt>
                <c:pt idx="3339">
                  <c:v>40006.588194445059</c:v>
                </c:pt>
                <c:pt idx="3340">
                  <c:v>40006.629861110974</c:v>
                </c:pt>
                <c:pt idx="3341">
                  <c:v>40006.671527777777</c:v>
                </c:pt>
                <c:pt idx="3342">
                  <c:v>40006.713194444441</c:v>
                </c:pt>
                <c:pt idx="3343">
                  <c:v>40006.754861111105</c:v>
                </c:pt>
                <c:pt idx="3344">
                  <c:v>40006.796527777777</c:v>
                </c:pt>
                <c:pt idx="3345">
                  <c:v>40006.838194445059</c:v>
                </c:pt>
                <c:pt idx="3346">
                  <c:v>40006.879861111105</c:v>
                </c:pt>
                <c:pt idx="3347">
                  <c:v>40006.921527777777</c:v>
                </c:pt>
                <c:pt idx="3348">
                  <c:v>40006.963194444441</c:v>
                </c:pt>
                <c:pt idx="3349">
                  <c:v>40007.004861111105</c:v>
                </c:pt>
                <c:pt idx="3350">
                  <c:v>40007.046527777791</c:v>
                </c:pt>
                <c:pt idx="3351">
                  <c:v>40007.088194445059</c:v>
                </c:pt>
                <c:pt idx="3352">
                  <c:v>40007.129861110974</c:v>
                </c:pt>
                <c:pt idx="3353">
                  <c:v>40007.171527777777</c:v>
                </c:pt>
                <c:pt idx="3354">
                  <c:v>40007.213194444441</c:v>
                </c:pt>
                <c:pt idx="3355">
                  <c:v>40007.254861111105</c:v>
                </c:pt>
                <c:pt idx="3356">
                  <c:v>40007.296527777777</c:v>
                </c:pt>
                <c:pt idx="3357">
                  <c:v>40007.338194445059</c:v>
                </c:pt>
                <c:pt idx="3358">
                  <c:v>40007.379861111105</c:v>
                </c:pt>
                <c:pt idx="3359">
                  <c:v>40007.421527777777</c:v>
                </c:pt>
                <c:pt idx="3360">
                  <c:v>40007.463194444441</c:v>
                </c:pt>
                <c:pt idx="3361">
                  <c:v>40007.504861111105</c:v>
                </c:pt>
                <c:pt idx="3362">
                  <c:v>40007.546527777791</c:v>
                </c:pt>
                <c:pt idx="3363">
                  <c:v>40007.588194445059</c:v>
                </c:pt>
                <c:pt idx="3364">
                  <c:v>40007.629861110974</c:v>
                </c:pt>
                <c:pt idx="3365">
                  <c:v>40007.671527777777</c:v>
                </c:pt>
                <c:pt idx="3366">
                  <c:v>40007.713194444441</c:v>
                </c:pt>
                <c:pt idx="3367">
                  <c:v>40007.754861111105</c:v>
                </c:pt>
                <c:pt idx="3368">
                  <c:v>40007.796527777777</c:v>
                </c:pt>
                <c:pt idx="3369">
                  <c:v>40007.838194445059</c:v>
                </c:pt>
                <c:pt idx="3370">
                  <c:v>40007.879861111105</c:v>
                </c:pt>
                <c:pt idx="3371">
                  <c:v>40007.921527777777</c:v>
                </c:pt>
                <c:pt idx="3372">
                  <c:v>40007.963194444441</c:v>
                </c:pt>
                <c:pt idx="3373">
                  <c:v>40008.004861111105</c:v>
                </c:pt>
                <c:pt idx="3374">
                  <c:v>40008.046527777791</c:v>
                </c:pt>
                <c:pt idx="3375">
                  <c:v>40008.088194445059</c:v>
                </c:pt>
                <c:pt idx="3376">
                  <c:v>40008.129861110974</c:v>
                </c:pt>
                <c:pt idx="3377">
                  <c:v>40008.171527777777</c:v>
                </c:pt>
                <c:pt idx="3378">
                  <c:v>40008.213194444441</c:v>
                </c:pt>
                <c:pt idx="3379">
                  <c:v>40008.254861111105</c:v>
                </c:pt>
                <c:pt idx="3380">
                  <c:v>40008.296527777777</c:v>
                </c:pt>
                <c:pt idx="3381">
                  <c:v>40008.338194445059</c:v>
                </c:pt>
                <c:pt idx="3382">
                  <c:v>40008.379861111105</c:v>
                </c:pt>
                <c:pt idx="3383">
                  <c:v>40008.421527777777</c:v>
                </c:pt>
                <c:pt idx="3384">
                  <c:v>40008.463194444441</c:v>
                </c:pt>
                <c:pt idx="3385">
                  <c:v>40008.504861111105</c:v>
                </c:pt>
                <c:pt idx="3386">
                  <c:v>40008.546527777791</c:v>
                </c:pt>
                <c:pt idx="3387">
                  <c:v>40008.588194445059</c:v>
                </c:pt>
                <c:pt idx="3388">
                  <c:v>40008.629861110974</c:v>
                </c:pt>
                <c:pt idx="3389">
                  <c:v>40008.671527777777</c:v>
                </c:pt>
                <c:pt idx="3390">
                  <c:v>40008.713194444441</c:v>
                </c:pt>
                <c:pt idx="3391">
                  <c:v>40008.754861111105</c:v>
                </c:pt>
                <c:pt idx="3392">
                  <c:v>40008.796527777777</c:v>
                </c:pt>
                <c:pt idx="3393">
                  <c:v>40008.838194445059</c:v>
                </c:pt>
                <c:pt idx="3394">
                  <c:v>40008.879861111105</c:v>
                </c:pt>
                <c:pt idx="3395">
                  <c:v>40008.921527777777</c:v>
                </c:pt>
                <c:pt idx="3396">
                  <c:v>40008.963194444441</c:v>
                </c:pt>
                <c:pt idx="3397">
                  <c:v>40009.004861111105</c:v>
                </c:pt>
                <c:pt idx="3398">
                  <c:v>40009.046527777791</c:v>
                </c:pt>
                <c:pt idx="3399">
                  <c:v>40009.088194445059</c:v>
                </c:pt>
                <c:pt idx="3400">
                  <c:v>40009.129861110974</c:v>
                </c:pt>
                <c:pt idx="3401">
                  <c:v>40009.171527777777</c:v>
                </c:pt>
                <c:pt idx="3402">
                  <c:v>40009.213194444441</c:v>
                </c:pt>
                <c:pt idx="3403">
                  <c:v>40009.254861111105</c:v>
                </c:pt>
                <c:pt idx="3404">
                  <c:v>40009.296527777777</c:v>
                </c:pt>
                <c:pt idx="3405">
                  <c:v>40009.338194445059</c:v>
                </c:pt>
                <c:pt idx="3406">
                  <c:v>40009.379861111105</c:v>
                </c:pt>
                <c:pt idx="3407">
                  <c:v>40009.421527777777</c:v>
                </c:pt>
                <c:pt idx="3408">
                  <c:v>40009.463194444441</c:v>
                </c:pt>
                <c:pt idx="3409">
                  <c:v>40009.504861111105</c:v>
                </c:pt>
                <c:pt idx="3410">
                  <c:v>40009.546527777791</c:v>
                </c:pt>
                <c:pt idx="3411">
                  <c:v>40009.588194445059</c:v>
                </c:pt>
                <c:pt idx="3412">
                  <c:v>40009.629861110974</c:v>
                </c:pt>
                <c:pt idx="3413">
                  <c:v>40009.671527777777</c:v>
                </c:pt>
                <c:pt idx="3414">
                  <c:v>40009.713194444441</c:v>
                </c:pt>
                <c:pt idx="3415">
                  <c:v>40009.754861111105</c:v>
                </c:pt>
                <c:pt idx="3416">
                  <c:v>40009.796527777777</c:v>
                </c:pt>
                <c:pt idx="3417">
                  <c:v>40009.838194445059</c:v>
                </c:pt>
                <c:pt idx="3418">
                  <c:v>40009.879861111105</c:v>
                </c:pt>
                <c:pt idx="3419">
                  <c:v>40009.921527777777</c:v>
                </c:pt>
                <c:pt idx="3420">
                  <c:v>40009.963194444441</c:v>
                </c:pt>
                <c:pt idx="3421">
                  <c:v>40010.004861111105</c:v>
                </c:pt>
                <c:pt idx="3422">
                  <c:v>40010.046527777791</c:v>
                </c:pt>
                <c:pt idx="3423">
                  <c:v>40010.088194445059</c:v>
                </c:pt>
                <c:pt idx="3424">
                  <c:v>40010.129861110974</c:v>
                </c:pt>
                <c:pt idx="3425">
                  <c:v>40010.171527777777</c:v>
                </c:pt>
                <c:pt idx="3426">
                  <c:v>40010.213194444441</c:v>
                </c:pt>
                <c:pt idx="3427">
                  <c:v>40010.254861111105</c:v>
                </c:pt>
                <c:pt idx="3428">
                  <c:v>40010.296527777777</c:v>
                </c:pt>
                <c:pt idx="3429">
                  <c:v>40010.338194445059</c:v>
                </c:pt>
                <c:pt idx="3430">
                  <c:v>40010.379861111105</c:v>
                </c:pt>
                <c:pt idx="3431">
                  <c:v>40010.421527777777</c:v>
                </c:pt>
                <c:pt idx="3432">
                  <c:v>40010.463194444441</c:v>
                </c:pt>
                <c:pt idx="3433">
                  <c:v>40010.504861111105</c:v>
                </c:pt>
                <c:pt idx="3434">
                  <c:v>40010.546527777791</c:v>
                </c:pt>
                <c:pt idx="3435">
                  <c:v>40010.588194445059</c:v>
                </c:pt>
                <c:pt idx="3436">
                  <c:v>40010.629861110974</c:v>
                </c:pt>
                <c:pt idx="3437">
                  <c:v>40010.671527777777</c:v>
                </c:pt>
                <c:pt idx="3438">
                  <c:v>40010.713194444441</c:v>
                </c:pt>
                <c:pt idx="3439">
                  <c:v>40010.754861111105</c:v>
                </c:pt>
                <c:pt idx="3440">
                  <c:v>40010.796527777777</c:v>
                </c:pt>
                <c:pt idx="3441">
                  <c:v>40010.838194445059</c:v>
                </c:pt>
                <c:pt idx="3442">
                  <c:v>40010.879861111105</c:v>
                </c:pt>
                <c:pt idx="3443">
                  <c:v>40010.921527777777</c:v>
                </c:pt>
                <c:pt idx="3444">
                  <c:v>40010.963194444441</c:v>
                </c:pt>
                <c:pt idx="3445">
                  <c:v>40011.004861111105</c:v>
                </c:pt>
                <c:pt idx="3446">
                  <c:v>40011.046527777791</c:v>
                </c:pt>
                <c:pt idx="3447">
                  <c:v>40011.088194445059</c:v>
                </c:pt>
                <c:pt idx="3448">
                  <c:v>40011.129861110974</c:v>
                </c:pt>
                <c:pt idx="3449">
                  <c:v>40011.171527777777</c:v>
                </c:pt>
                <c:pt idx="3450">
                  <c:v>40011.213194444441</c:v>
                </c:pt>
                <c:pt idx="3451">
                  <c:v>40011.254861111105</c:v>
                </c:pt>
                <c:pt idx="3452">
                  <c:v>40011.296527777777</c:v>
                </c:pt>
                <c:pt idx="3453">
                  <c:v>40011.338194445059</c:v>
                </c:pt>
                <c:pt idx="3454">
                  <c:v>40011.379861111105</c:v>
                </c:pt>
                <c:pt idx="3455">
                  <c:v>40011.421527777777</c:v>
                </c:pt>
                <c:pt idx="3456">
                  <c:v>40011.463194444441</c:v>
                </c:pt>
                <c:pt idx="3457">
                  <c:v>40011.504861111105</c:v>
                </c:pt>
                <c:pt idx="3458">
                  <c:v>40011.546527777791</c:v>
                </c:pt>
                <c:pt idx="3459">
                  <c:v>40011.588194445059</c:v>
                </c:pt>
                <c:pt idx="3460">
                  <c:v>40011.629861110974</c:v>
                </c:pt>
                <c:pt idx="3461">
                  <c:v>40011.671527777777</c:v>
                </c:pt>
                <c:pt idx="3462">
                  <c:v>40011.713194444441</c:v>
                </c:pt>
                <c:pt idx="3463">
                  <c:v>40011.754861111105</c:v>
                </c:pt>
                <c:pt idx="3464">
                  <c:v>40011.796527777777</c:v>
                </c:pt>
                <c:pt idx="3465">
                  <c:v>40011.838194445059</c:v>
                </c:pt>
                <c:pt idx="3466">
                  <c:v>40011.879861111105</c:v>
                </c:pt>
                <c:pt idx="3467">
                  <c:v>40011.921527777777</c:v>
                </c:pt>
                <c:pt idx="3468">
                  <c:v>40011.963194444441</c:v>
                </c:pt>
                <c:pt idx="3469">
                  <c:v>40012.004861111105</c:v>
                </c:pt>
                <c:pt idx="3470">
                  <c:v>40012.046527777791</c:v>
                </c:pt>
                <c:pt idx="3471">
                  <c:v>40012.088194445059</c:v>
                </c:pt>
                <c:pt idx="3472">
                  <c:v>40012.129861110974</c:v>
                </c:pt>
                <c:pt idx="3473">
                  <c:v>40012.171527777777</c:v>
                </c:pt>
                <c:pt idx="3474">
                  <c:v>40012.213194444441</c:v>
                </c:pt>
                <c:pt idx="3475">
                  <c:v>40012.254861111105</c:v>
                </c:pt>
                <c:pt idx="3476">
                  <c:v>40012.296527777777</c:v>
                </c:pt>
                <c:pt idx="3477">
                  <c:v>40012.338194445059</c:v>
                </c:pt>
                <c:pt idx="3478">
                  <c:v>40012.379861111105</c:v>
                </c:pt>
                <c:pt idx="3479">
                  <c:v>40012.421527777777</c:v>
                </c:pt>
                <c:pt idx="3480">
                  <c:v>40012.463194444441</c:v>
                </c:pt>
                <c:pt idx="3481">
                  <c:v>40012.504861111105</c:v>
                </c:pt>
                <c:pt idx="3482">
                  <c:v>40012.546527777791</c:v>
                </c:pt>
                <c:pt idx="3483">
                  <c:v>40012.588194445059</c:v>
                </c:pt>
                <c:pt idx="3484">
                  <c:v>40012.629861110974</c:v>
                </c:pt>
                <c:pt idx="3485">
                  <c:v>40012.671527777777</c:v>
                </c:pt>
                <c:pt idx="3486">
                  <c:v>40012.713194444441</c:v>
                </c:pt>
                <c:pt idx="3487">
                  <c:v>40012.754861111105</c:v>
                </c:pt>
                <c:pt idx="3488">
                  <c:v>40012.796527777777</c:v>
                </c:pt>
                <c:pt idx="3489">
                  <c:v>40012.838194445059</c:v>
                </c:pt>
                <c:pt idx="3490">
                  <c:v>40012.879861111105</c:v>
                </c:pt>
                <c:pt idx="3491">
                  <c:v>40012.921527777777</c:v>
                </c:pt>
                <c:pt idx="3492">
                  <c:v>40012.963194444441</c:v>
                </c:pt>
                <c:pt idx="3493">
                  <c:v>40013.004861111105</c:v>
                </c:pt>
                <c:pt idx="3494">
                  <c:v>40013.046527777791</c:v>
                </c:pt>
                <c:pt idx="3495">
                  <c:v>40013.088194445059</c:v>
                </c:pt>
                <c:pt idx="3496">
                  <c:v>40013.129861110974</c:v>
                </c:pt>
                <c:pt idx="3497">
                  <c:v>40013.171527777777</c:v>
                </c:pt>
                <c:pt idx="3498">
                  <c:v>40013.213194444441</c:v>
                </c:pt>
                <c:pt idx="3499">
                  <c:v>40013.254861111105</c:v>
                </c:pt>
                <c:pt idx="3500">
                  <c:v>40013.296527777777</c:v>
                </c:pt>
                <c:pt idx="3501">
                  <c:v>40013.338194445059</c:v>
                </c:pt>
                <c:pt idx="3502">
                  <c:v>40013.379861111105</c:v>
                </c:pt>
                <c:pt idx="3503">
                  <c:v>40013.421527777777</c:v>
                </c:pt>
                <c:pt idx="3504">
                  <c:v>40013.463194444441</c:v>
                </c:pt>
                <c:pt idx="3505">
                  <c:v>40013.504861111105</c:v>
                </c:pt>
                <c:pt idx="3506">
                  <c:v>40013.546527777791</c:v>
                </c:pt>
                <c:pt idx="3507">
                  <c:v>40013.588194445059</c:v>
                </c:pt>
                <c:pt idx="3508">
                  <c:v>40013.629861110974</c:v>
                </c:pt>
                <c:pt idx="3509">
                  <c:v>40013.671527777777</c:v>
                </c:pt>
                <c:pt idx="3510">
                  <c:v>40013.713194444441</c:v>
                </c:pt>
                <c:pt idx="3511">
                  <c:v>40013.754861111105</c:v>
                </c:pt>
                <c:pt idx="3512">
                  <c:v>40013.796527777777</c:v>
                </c:pt>
                <c:pt idx="3513">
                  <c:v>40013.838194445059</c:v>
                </c:pt>
                <c:pt idx="3514">
                  <c:v>40013.879861111105</c:v>
                </c:pt>
                <c:pt idx="3515">
                  <c:v>40013.921527777777</c:v>
                </c:pt>
                <c:pt idx="3516">
                  <c:v>40013.963194444441</c:v>
                </c:pt>
                <c:pt idx="3517">
                  <c:v>40014.004861111105</c:v>
                </c:pt>
                <c:pt idx="3518">
                  <c:v>40014.046527777791</c:v>
                </c:pt>
                <c:pt idx="3519">
                  <c:v>40014.088194445059</c:v>
                </c:pt>
                <c:pt idx="3520">
                  <c:v>40014.129861110974</c:v>
                </c:pt>
                <c:pt idx="3521">
                  <c:v>40014.171527777777</c:v>
                </c:pt>
                <c:pt idx="3522">
                  <c:v>40014.213194444441</c:v>
                </c:pt>
                <c:pt idx="3523">
                  <c:v>40014.254861111105</c:v>
                </c:pt>
                <c:pt idx="3524">
                  <c:v>40014.296527777777</c:v>
                </c:pt>
                <c:pt idx="3525">
                  <c:v>40014.338194445059</c:v>
                </c:pt>
                <c:pt idx="3526">
                  <c:v>40014.379861111105</c:v>
                </c:pt>
                <c:pt idx="3527">
                  <c:v>40014.421527777777</c:v>
                </c:pt>
                <c:pt idx="3528">
                  <c:v>40014.463194444441</c:v>
                </c:pt>
                <c:pt idx="3529">
                  <c:v>40014.504861111105</c:v>
                </c:pt>
                <c:pt idx="3530">
                  <c:v>40014.546527777791</c:v>
                </c:pt>
                <c:pt idx="3531">
                  <c:v>40014.588194445059</c:v>
                </c:pt>
                <c:pt idx="3532">
                  <c:v>40014.629861110974</c:v>
                </c:pt>
                <c:pt idx="3533">
                  <c:v>40014.671527777777</c:v>
                </c:pt>
                <c:pt idx="3534">
                  <c:v>40014.713194444441</c:v>
                </c:pt>
                <c:pt idx="3535">
                  <c:v>40014.754861111105</c:v>
                </c:pt>
                <c:pt idx="3536">
                  <c:v>40014.796527777777</c:v>
                </c:pt>
                <c:pt idx="3537">
                  <c:v>40014.838194445059</c:v>
                </c:pt>
                <c:pt idx="3538">
                  <c:v>40014.879861111105</c:v>
                </c:pt>
                <c:pt idx="3539">
                  <c:v>40014.921527777777</c:v>
                </c:pt>
                <c:pt idx="3540">
                  <c:v>40014.963194444441</c:v>
                </c:pt>
                <c:pt idx="3541">
                  <c:v>40015.004861111105</c:v>
                </c:pt>
                <c:pt idx="3542">
                  <c:v>40015.046527777791</c:v>
                </c:pt>
                <c:pt idx="3543">
                  <c:v>40015.088194445059</c:v>
                </c:pt>
                <c:pt idx="3544">
                  <c:v>40015.129861110974</c:v>
                </c:pt>
                <c:pt idx="3545">
                  <c:v>40015.171527777777</c:v>
                </c:pt>
                <c:pt idx="3546">
                  <c:v>40015.213194444441</c:v>
                </c:pt>
                <c:pt idx="3547">
                  <c:v>40015.254861111105</c:v>
                </c:pt>
                <c:pt idx="3548">
                  <c:v>40015.296527777777</c:v>
                </c:pt>
                <c:pt idx="3549">
                  <c:v>40015.338194445059</c:v>
                </c:pt>
                <c:pt idx="3550">
                  <c:v>40015.379861111105</c:v>
                </c:pt>
                <c:pt idx="3551">
                  <c:v>40015.421527777777</c:v>
                </c:pt>
                <c:pt idx="3552">
                  <c:v>40015.463194444441</c:v>
                </c:pt>
                <c:pt idx="3553">
                  <c:v>40015.504861111105</c:v>
                </c:pt>
                <c:pt idx="3554">
                  <c:v>40015.546527777791</c:v>
                </c:pt>
                <c:pt idx="3555">
                  <c:v>40015.588194445059</c:v>
                </c:pt>
                <c:pt idx="3556">
                  <c:v>40015.629861110974</c:v>
                </c:pt>
                <c:pt idx="3557">
                  <c:v>40015.671527777777</c:v>
                </c:pt>
                <c:pt idx="3558">
                  <c:v>40015.713194444441</c:v>
                </c:pt>
                <c:pt idx="3559">
                  <c:v>40015.754861111105</c:v>
                </c:pt>
                <c:pt idx="3560">
                  <c:v>40015.796527777777</c:v>
                </c:pt>
                <c:pt idx="3561">
                  <c:v>40015.838194445059</c:v>
                </c:pt>
                <c:pt idx="3562">
                  <c:v>40015.879861111105</c:v>
                </c:pt>
                <c:pt idx="3563">
                  <c:v>40015.921527777777</c:v>
                </c:pt>
                <c:pt idx="3564">
                  <c:v>40015.963194444441</c:v>
                </c:pt>
                <c:pt idx="3565">
                  <c:v>40016.004861111105</c:v>
                </c:pt>
                <c:pt idx="3566">
                  <c:v>40016.046527777791</c:v>
                </c:pt>
                <c:pt idx="3567">
                  <c:v>40016.088194445059</c:v>
                </c:pt>
                <c:pt idx="3568">
                  <c:v>40016.129861110974</c:v>
                </c:pt>
                <c:pt idx="3569">
                  <c:v>40016.171527777777</c:v>
                </c:pt>
                <c:pt idx="3570">
                  <c:v>40016.213194444441</c:v>
                </c:pt>
                <c:pt idx="3571">
                  <c:v>40016.254861111105</c:v>
                </c:pt>
                <c:pt idx="3572">
                  <c:v>40016.296527777777</c:v>
                </c:pt>
                <c:pt idx="3573">
                  <c:v>40016.338194445059</c:v>
                </c:pt>
                <c:pt idx="3574">
                  <c:v>40016.379861111105</c:v>
                </c:pt>
                <c:pt idx="3575">
                  <c:v>40016.421527777777</c:v>
                </c:pt>
                <c:pt idx="3576">
                  <c:v>40016.463194444441</c:v>
                </c:pt>
                <c:pt idx="3577">
                  <c:v>40016.504861111105</c:v>
                </c:pt>
                <c:pt idx="3578">
                  <c:v>40016.546527777791</c:v>
                </c:pt>
                <c:pt idx="3579">
                  <c:v>40016.588194445059</c:v>
                </c:pt>
                <c:pt idx="3580">
                  <c:v>40016.629861110974</c:v>
                </c:pt>
                <c:pt idx="3581">
                  <c:v>40016.671527777777</c:v>
                </c:pt>
                <c:pt idx="3582">
                  <c:v>40016.713194444441</c:v>
                </c:pt>
                <c:pt idx="3583">
                  <c:v>40016.754861111105</c:v>
                </c:pt>
                <c:pt idx="3584">
                  <c:v>40016.796527777777</c:v>
                </c:pt>
                <c:pt idx="3585">
                  <c:v>40016.838194445059</c:v>
                </c:pt>
                <c:pt idx="3586">
                  <c:v>40016.879861111105</c:v>
                </c:pt>
                <c:pt idx="3587">
                  <c:v>40016.921527777777</c:v>
                </c:pt>
                <c:pt idx="3588">
                  <c:v>40016.963194444441</c:v>
                </c:pt>
                <c:pt idx="3589">
                  <c:v>40017.004861111105</c:v>
                </c:pt>
                <c:pt idx="3590">
                  <c:v>40017.046527777791</c:v>
                </c:pt>
                <c:pt idx="3591">
                  <c:v>40017.088194445059</c:v>
                </c:pt>
                <c:pt idx="3592">
                  <c:v>40017.129861110974</c:v>
                </c:pt>
                <c:pt idx="3593">
                  <c:v>40017.171527777777</c:v>
                </c:pt>
                <c:pt idx="3594">
                  <c:v>40017.213194444441</c:v>
                </c:pt>
                <c:pt idx="3595">
                  <c:v>40017.254861111105</c:v>
                </c:pt>
                <c:pt idx="3596">
                  <c:v>40017.296527777777</c:v>
                </c:pt>
                <c:pt idx="3597">
                  <c:v>40017.338194445059</c:v>
                </c:pt>
                <c:pt idx="3598">
                  <c:v>40017.379861111105</c:v>
                </c:pt>
                <c:pt idx="3599">
                  <c:v>40017.421527777777</c:v>
                </c:pt>
                <c:pt idx="3600">
                  <c:v>40017.463194444441</c:v>
                </c:pt>
                <c:pt idx="3601">
                  <c:v>40017.504861111105</c:v>
                </c:pt>
                <c:pt idx="3602">
                  <c:v>40017.546527777791</c:v>
                </c:pt>
                <c:pt idx="3603">
                  <c:v>40017.588194445059</c:v>
                </c:pt>
                <c:pt idx="3604">
                  <c:v>40017.629861110974</c:v>
                </c:pt>
                <c:pt idx="3605">
                  <c:v>40017.671527777777</c:v>
                </c:pt>
                <c:pt idx="3606">
                  <c:v>40017.713194444441</c:v>
                </c:pt>
                <c:pt idx="3607">
                  <c:v>40017.754861111105</c:v>
                </c:pt>
                <c:pt idx="3608">
                  <c:v>40017.796527777777</c:v>
                </c:pt>
                <c:pt idx="3609">
                  <c:v>40017.838194445059</c:v>
                </c:pt>
                <c:pt idx="3610">
                  <c:v>40017.879861111105</c:v>
                </c:pt>
                <c:pt idx="3611">
                  <c:v>40017.921527777777</c:v>
                </c:pt>
                <c:pt idx="3612">
                  <c:v>40017.963194444441</c:v>
                </c:pt>
                <c:pt idx="3613">
                  <c:v>40018.004861111105</c:v>
                </c:pt>
                <c:pt idx="3614">
                  <c:v>40018.046527777791</c:v>
                </c:pt>
                <c:pt idx="3615">
                  <c:v>40018.088194445059</c:v>
                </c:pt>
                <c:pt idx="3616">
                  <c:v>40018.129861110974</c:v>
                </c:pt>
                <c:pt idx="3617">
                  <c:v>40018.171527777777</c:v>
                </c:pt>
                <c:pt idx="3618">
                  <c:v>40018.213194444441</c:v>
                </c:pt>
                <c:pt idx="3619">
                  <c:v>40018.254861111105</c:v>
                </c:pt>
                <c:pt idx="3620">
                  <c:v>40018.296527777777</c:v>
                </c:pt>
                <c:pt idx="3621">
                  <c:v>40018.338194445059</c:v>
                </c:pt>
                <c:pt idx="3622">
                  <c:v>40018.379861111105</c:v>
                </c:pt>
                <c:pt idx="3623">
                  <c:v>40018.421527777777</c:v>
                </c:pt>
                <c:pt idx="3624">
                  <c:v>40018.463194444441</c:v>
                </c:pt>
                <c:pt idx="3625">
                  <c:v>40018.504861111105</c:v>
                </c:pt>
                <c:pt idx="3626">
                  <c:v>40018.546527777791</c:v>
                </c:pt>
                <c:pt idx="3627">
                  <c:v>40018.588194445059</c:v>
                </c:pt>
                <c:pt idx="3628">
                  <c:v>40018.629861110974</c:v>
                </c:pt>
                <c:pt idx="3629">
                  <c:v>40018.671527777777</c:v>
                </c:pt>
                <c:pt idx="3630">
                  <c:v>40018.713194444441</c:v>
                </c:pt>
                <c:pt idx="3631">
                  <c:v>40018.754861111105</c:v>
                </c:pt>
                <c:pt idx="3632">
                  <c:v>40018.796527777777</c:v>
                </c:pt>
                <c:pt idx="3633">
                  <c:v>40018.838194445059</c:v>
                </c:pt>
                <c:pt idx="3634">
                  <c:v>40018.879861111105</c:v>
                </c:pt>
                <c:pt idx="3635">
                  <c:v>40018.921527777777</c:v>
                </c:pt>
                <c:pt idx="3636">
                  <c:v>40018.963194444441</c:v>
                </c:pt>
                <c:pt idx="3637">
                  <c:v>40019.004861111105</c:v>
                </c:pt>
                <c:pt idx="3638">
                  <c:v>40019.046527777791</c:v>
                </c:pt>
                <c:pt idx="3639">
                  <c:v>40019.088194445059</c:v>
                </c:pt>
                <c:pt idx="3640">
                  <c:v>40019.129861110974</c:v>
                </c:pt>
                <c:pt idx="3641">
                  <c:v>40019.171527777777</c:v>
                </c:pt>
                <c:pt idx="3642">
                  <c:v>40019.213194444441</c:v>
                </c:pt>
                <c:pt idx="3643">
                  <c:v>40019.254861111105</c:v>
                </c:pt>
                <c:pt idx="3644">
                  <c:v>40019.296527777777</c:v>
                </c:pt>
                <c:pt idx="3645">
                  <c:v>40019.338194445059</c:v>
                </c:pt>
                <c:pt idx="3646">
                  <c:v>40019.379861111105</c:v>
                </c:pt>
                <c:pt idx="3647">
                  <c:v>40019.421527777777</c:v>
                </c:pt>
                <c:pt idx="3648">
                  <c:v>40019.463194444441</c:v>
                </c:pt>
                <c:pt idx="3649">
                  <c:v>40019.504861111105</c:v>
                </c:pt>
                <c:pt idx="3650">
                  <c:v>40019.546527777791</c:v>
                </c:pt>
                <c:pt idx="3651">
                  <c:v>40019.588194445059</c:v>
                </c:pt>
                <c:pt idx="3652">
                  <c:v>40019.629861110974</c:v>
                </c:pt>
                <c:pt idx="3653">
                  <c:v>40019.671527777777</c:v>
                </c:pt>
                <c:pt idx="3654">
                  <c:v>40019.713194444441</c:v>
                </c:pt>
                <c:pt idx="3655">
                  <c:v>40019.754861111105</c:v>
                </c:pt>
                <c:pt idx="3656">
                  <c:v>40019.796527777777</c:v>
                </c:pt>
                <c:pt idx="3657">
                  <c:v>40019.838194445059</c:v>
                </c:pt>
                <c:pt idx="3658">
                  <c:v>40019.879861111105</c:v>
                </c:pt>
                <c:pt idx="3659">
                  <c:v>40019.921527777777</c:v>
                </c:pt>
                <c:pt idx="3660">
                  <c:v>40019.963194444441</c:v>
                </c:pt>
                <c:pt idx="3661">
                  <c:v>40020.004861111105</c:v>
                </c:pt>
                <c:pt idx="3662">
                  <c:v>40020.046527777791</c:v>
                </c:pt>
                <c:pt idx="3663">
                  <c:v>40020.088194445059</c:v>
                </c:pt>
                <c:pt idx="3664">
                  <c:v>40020.129861110974</c:v>
                </c:pt>
                <c:pt idx="3665">
                  <c:v>40020.171527777777</c:v>
                </c:pt>
                <c:pt idx="3666">
                  <c:v>40020.213194444441</c:v>
                </c:pt>
                <c:pt idx="3667">
                  <c:v>40020.254861111105</c:v>
                </c:pt>
                <c:pt idx="3668">
                  <c:v>40020.296527777777</c:v>
                </c:pt>
                <c:pt idx="3669">
                  <c:v>40020.338194445059</c:v>
                </c:pt>
                <c:pt idx="3670">
                  <c:v>40020.379861111105</c:v>
                </c:pt>
                <c:pt idx="3671">
                  <c:v>40020.421527777777</c:v>
                </c:pt>
                <c:pt idx="3672">
                  <c:v>40020.463194444441</c:v>
                </c:pt>
                <c:pt idx="3673">
                  <c:v>40020.504861111105</c:v>
                </c:pt>
                <c:pt idx="3674">
                  <c:v>40020.546527777791</c:v>
                </c:pt>
                <c:pt idx="3675">
                  <c:v>40020.588194445059</c:v>
                </c:pt>
                <c:pt idx="3676">
                  <c:v>40020.629861110974</c:v>
                </c:pt>
                <c:pt idx="3677">
                  <c:v>40020.671527777777</c:v>
                </c:pt>
                <c:pt idx="3678">
                  <c:v>40020.713194444441</c:v>
                </c:pt>
                <c:pt idx="3679">
                  <c:v>40020.754861111105</c:v>
                </c:pt>
                <c:pt idx="3680">
                  <c:v>40020.796527777777</c:v>
                </c:pt>
                <c:pt idx="3681">
                  <c:v>40020.838194445059</c:v>
                </c:pt>
                <c:pt idx="3682">
                  <c:v>40020.879861111105</c:v>
                </c:pt>
                <c:pt idx="3683">
                  <c:v>40020.921527777777</c:v>
                </c:pt>
                <c:pt idx="3684">
                  <c:v>40020.963194444441</c:v>
                </c:pt>
                <c:pt idx="3685">
                  <c:v>40021.004861111105</c:v>
                </c:pt>
                <c:pt idx="3686">
                  <c:v>40021.046527777791</c:v>
                </c:pt>
                <c:pt idx="3687">
                  <c:v>40021.088194445059</c:v>
                </c:pt>
                <c:pt idx="3688">
                  <c:v>40021.129861110974</c:v>
                </c:pt>
                <c:pt idx="3689">
                  <c:v>40021.171527777777</c:v>
                </c:pt>
                <c:pt idx="3690">
                  <c:v>40021.213194444441</c:v>
                </c:pt>
                <c:pt idx="3691">
                  <c:v>40021.254861111105</c:v>
                </c:pt>
                <c:pt idx="3692">
                  <c:v>40021.296527777777</c:v>
                </c:pt>
                <c:pt idx="3693">
                  <c:v>40021.338194445059</c:v>
                </c:pt>
                <c:pt idx="3694">
                  <c:v>40021.379861111105</c:v>
                </c:pt>
                <c:pt idx="3695">
                  <c:v>40021.421527777777</c:v>
                </c:pt>
                <c:pt idx="3696">
                  <c:v>40021.463194444441</c:v>
                </c:pt>
                <c:pt idx="3697">
                  <c:v>40021.504861111105</c:v>
                </c:pt>
                <c:pt idx="3698">
                  <c:v>40021.546527777791</c:v>
                </c:pt>
                <c:pt idx="3699">
                  <c:v>40021.588194445059</c:v>
                </c:pt>
                <c:pt idx="3700">
                  <c:v>40021.629861110974</c:v>
                </c:pt>
                <c:pt idx="3701">
                  <c:v>40021.671527777777</c:v>
                </c:pt>
                <c:pt idx="3702">
                  <c:v>40021.713194444441</c:v>
                </c:pt>
                <c:pt idx="3703">
                  <c:v>40021.754861111105</c:v>
                </c:pt>
                <c:pt idx="3704">
                  <c:v>40021.796527777777</c:v>
                </c:pt>
                <c:pt idx="3705">
                  <c:v>40021.838194445059</c:v>
                </c:pt>
                <c:pt idx="3706">
                  <c:v>40021.879861111105</c:v>
                </c:pt>
                <c:pt idx="3707">
                  <c:v>40021.921527777777</c:v>
                </c:pt>
                <c:pt idx="3708">
                  <c:v>40021.963194444441</c:v>
                </c:pt>
                <c:pt idx="3709">
                  <c:v>40022.004861111105</c:v>
                </c:pt>
                <c:pt idx="3710">
                  <c:v>40022.046527777791</c:v>
                </c:pt>
                <c:pt idx="3711">
                  <c:v>40022.088194445059</c:v>
                </c:pt>
                <c:pt idx="3712">
                  <c:v>40022.129861110974</c:v>
                </c:pt>
                <c:pt idx="3713">
                  <c:v>40022.171527777777</c:v>
                </c:pt>
                <c:pt idx="3714">
                  <c:v>40022.213194444441</c:v>
                </c:pt>
                <c:pt idx="3715">
                  <c:v>40022.254861111105</c:v>
                </c:pt>
                <c:pt idx="3716">
                  <c:v>40022.296527777777</c:v>
                </c:pt>
                <c:pt idx="3717">
                  <c:v>40022.338194445059</c:v>
                </c:pt>
                <c:pt idx="3718">
                  <c:v>40022.379861111105</c:v>
                </c:pt>
                <c:pt idx="3719">
                  <c:v>40022.421527777777</c:v>
                </c:pt>
                <c:pt idx="3720">
                  <c:v>40022.463194444441</c:v>
                </c:pt>
                <c:pt idx="3721">
                  <c:v>40022.504861111105</c:v>
                </c:pt>
                <c:pt idx="3722">
                  <c:v>40022.546527777791</c:v>
                </c:pt>
                <c:pt idx="3723">
                  <c:v>40022.588194445059</c:v>
                </c:pt>
                <c:pt idx="3724">
                  <c:v>40022.629861110974</c:v>
                </c:pt>
                <c:pt idx="3725">
                  <c:v>40022.671527777777</c:v>
                </c:pt>
                <c:pt idx="3726">
                  <c:v>40022.713194444441</c:v>
                </c:pt>
                <c:pt idx="3727">
                  <c:v>40022.754861111105</c:v>
                </c:pt>
                <c:pt idx="3728">
                  <c:v>40022.796527777777</c:v>
                </c:pt>
                <c:pt idx="3729">
                  <c:v>40022.838194445059</c:v>
                </c:pt>
                <c:pt idx="3730">
                  <c:v>40022.879861111105</c:v>
                </c:pt>
                <c:pt idx="3731">
                  <c:v>40022.921527777777</c:v>
                </c:pt>
                <c:pt idx="3732">
                  <c:v>40022.963194444441</c:v>
                </c:pt>
                <c:pt idx="3733">
                  <c:v>40023.004861111105</c:v>
                </c:pt>
                <c:pt idx="3734">
                  <c:v>40023.046527777791</c:v>
                </c:pt>
                <c:pt idx="3735">
                  <c:v>40023.088194445059</c:v>
                </c:pt>
                <c:pt idx="3736">
                  <c:v>40023.129861110974</c:v>
                </c:pt>
                <c:pt idx="3737">
                  <c:v>40023.171527777777</c:v>
                </c:pt>
                <c:pt idx="3738">
                  <c:v>40023.213194444441</c:v>
                </c:pt>
                <c:pt idx="3739">
                  <c:v>40023.254861111105</c:v>
                </c:pt>
                <c:pt idx="3740">
                  <c:v>40023.296527777777</c:v>
                </c:pt>
                <c:pt idx="3741">
                  <c:v>40023.338194445059</c:v>
                </c:pt>
                <c:pt idx="3742">
                  <c:v>40023.379861111105</c:v>
                </c:pt>
                <c:pt idx="3743">
                  <c:v>40023.421527777777</c:v>
                </c:pt>
                <c:pt idx="3744">
                  <c:v>40023.463194444441</c:v>
                </c:pt>
                <c:pt idx="3745">
                  <c:v>40023.504861111105</c:v>
                </c:pt>
                <c:pt idx="3746">
                  <c:v>40023.546527777791</c:v>
                </c:pt>
                <c:pt idx="3747">
                  <c:v>40023.588194445059</c:v>
                </c:pt>
                <c:pt idx="3748">
                  <c:v>40023.629861110974</c:v>
                </c:pt>
                <c:pt idx="3749">
                  <c:v>40023.671527777777</c:v>
                </c:pt>
                <c:pt idx="3750">
                  <c:v>40023.713194444441</c:v>
                </c:pt>
                <c:pt idx="3751">
                  <c:v>40023.754861111105</c:v>
                </c:pt>
                <c:pt idx="3752">
                  <c:v>40023.796527777777</c:v>
                </c:pt>
                <c:pt idx="3753">
                  <c:v>40023.838194445059</c:v>
                </c:pt>
                <c:pt idx="3754">
                  <c:v>40023.879861111105</c:v>
                </c:pt>
                <c:pt idx="3755">
                  <c:v>40023.921527777777</c:v>
                </c:pt>
                <c:pt idx="3756">
                  <c:v>40023.963194444441</c:v>
                </c:pt>
                <c:pt idx="3757">
                  <c:v>40024.004861111105</c:v>
                </c:pt>
                <c:pt idx="3758">
                  <c:v>40024.046527777791</c:v>
                </c:pt>
                <c:pt idx="3759">
                  <c:v>40024.088194445059</c:v>
                </c:pt>
                <c:pt idx="3760">
                  <c:v>40024.129861110974</c:v>
                </c:pt>
                <c:pt idx="3761">
                  <c:v>40024.171527777777</c:v>
                </c:pt>
                <c:pt idx="3762">
                  <c:v>40024.213194444441</c:v>
                </c:pt>
                <c:pt idx="3763">
                  <c:v>40024.254861111105</c:v>
                </c:pt>
                <c:pt idx="3764">
                  <c:v>40024.296527777777</c:v>
                </c:pt>
                <c:pt idx="3765">
                  <c:v>40024.338194445059</c:v>
                </c:pt>
                <c:pt idx="3766">
                  <c:v>40024.379861111105</c:v>
                </c:pt>
                <c:pt idx="3767">
                  <c:v>40024.421527777777</c:v>
                </c:pt>
                <c:pt idx="3768">
                  <c:v>40024.463194444441</c:v>
                </c:pt>
                <c:pt idx="3769">
                  <c:v>40024.504861111105</c:v>
                </c:pt>
                <c:pt idx="3770">
                  <c:v>40024.546527777791</c:v>
                </c:pt>
                <c:pt idx="3771">
                  <c:v>40024.588194445059</c:v>
                </c:pt>
                <c:pt idx="3772">
                  <c:v>40024.629861110974</c:v>
                </c:pt>
                <c:pt idx="3773">
                  <c:v>40024.671527777777</c:v>
                </c:pt>
                <c:pt idx="3774">
                  <c:v>40024.713194444441</c:v>
                </c:pt>
                <c:pt idx="3775">
                  <c:v>40024.754861111105</c:v>
                </c:pt>
                <c:pt idx="3776">
                  <c:v>40024.796527777777</c:v>
                </c:pt>
                <c:pt idx="3777">
                  <c:v>40024.838194445059</c:v>
                </c:pt>
                <c:pt idx="3778">
                  <c:v>40024.879861111105</c:v>
                </c:pt>
                <c:pt idx="3779">
                  <c:v>40024.921527777777</c:v>
                </c:pt>
                <c:pt idx="3780">
                  <c:v>40024.963194444441</c:v>
                </c:pt>
                <c:pt idx="3781">
                  <c:v>40025.004861111105</c:v>
                </c:pt>
                <c:pt idx="3782">
                  <c:v>40025.046527777791</c:v>
                </c:pt>
                <c:pt idx="3783">
                  <c:v>40025.088194445059</c:v>
                </c:pt>
                <c:pt idx="3784">
                  <c:v>40025.129861110974</c:v>
                </c:pt>
                <c:pt idx="3785">
                  <c:v>40025.171527777777</c:v>
                </c:pt>
                <c:pt idx="3786">
                  <c:v>40025.213194444441</c:v>
                </c:pt>
                <c:pt idx="3787">
                  <c:v>40025.254861111105</c:v>
                </c:pt>
                <c:pt idx="3788">
                  <c:v>40025.296527777777</c:v>
                </c:pt>
                <c:pt idx="3789">
                  <c:v>40025.338194445059</c:v>
                </c:pt>
                <c:pt idx="3790">
                  <c:v>40025.379861111105</c:v>
                </c:pt>
                <c:pt idx="3791">
                  <c:v>40025.421527777777</c:v>
                </c:pt>
                <c:pt idx="3792">
                  <c:v>40025.463194444441</c:v>
                </c:pt>
                <c:pt idx="3793">
                  <c:v>40025.504861111105</c:v>
                </c:pt>
                <c:pt idx="3794">
                  <c:v>40025.546527777791</c:v>
                </c:pt>
                <c:pt idx="3795">
                  <c:v>40025.588194445059</c:v>
                </c:pt>
                <c:pt idx="3796">
                  <c:v>40025.629861110974</c:v>
                </c:pt>
                <c:pt idx="3797">
                  <c:v>40025.671527777777</c:v>
                </c:pt>
                <c:pt idx="3798">
                  <c:v>40025.713194444441</c:v>
                </c:pt>
                <c:pt idx="3799">
                  <c:v>40025.754861111105</c:v>
                </c:pt>
                <c:pt idx="3800">
                  <c:v>40025.796527777777</c:v>
                </c:pt>
                <c:pt idx="3801">
                  <c:v>40025.838194445059</c:v>
                </c:pt>
                <c:pt idx="3802">
                  <c:v>40025.879861111105</c:v>
                </c:pt>
                <c:pt idx="3803">
                  <c:v>40025.921527777777</c:v>
                </c:pt>
                <c:pt idx="3804">
                  <c:v>40025.963194444441</c:v>
                </c:pt>
                <c:pt idx="3805">
                  <c:v>40026.004861111105</c:v>
                </c:pt>
                <c:pt idx="3806">
                  <c:v>40026.046527777791</c:v>
                </c:pt>
                <c:pt idx="3807">
                  <c:v>40026.088194445059</c:v>
                </c:pt>
                <c:pt idx="3808">
                  <c:v>40026.129861110974</c:v>
                </c:pt>
                <c:pt idx="3809">
                  <c:v>40026.171527777777</c:v>
                </c:pt>
                <c:pt idx="3810">
                  <c:v>40026.213194444441</c:v>
                </c:pt>
                <c:pt idx="3811">
                  <c:v>40026.254861111105</c:v>
                </c:pt>
                <c:pt idx="3812">
                  <c:v>40026.296527777777</c:v>
                </c:pt>
                <c:pt idx="3813">
                  <c:v>40026.338194445059</c:v>
                </c:pt>
                <c:pt idx="3814">
                  <c:v>40026.379861111105</c:v>
                </c:pt>
                <c:pt idx="3815">
                  <c:v>40026.421527777777</c:v>
                </c:pt>
                <c:pt idx="3816">
                  <c:v>40026.463194444441</c:v>
                </c:pt>
                <c:pt idx="3817">
                  <c:v>40026.504861111105</c:v>
                </c:pt>
                <c:pt idx="3818">
                  <c:v>40026.546527777791</c:v>
                </c:pt>
                <c:pt idx="3819">
                  <c:v>40026.588194445059</c:v>
                </c:pt>
                <c:pt idx="3820">
                  <c:v>40026.629861110974</c:v>
                </c:pt>
                <c:pt idx="3821">
                  <c:v>40026.671527777777</c:v>
                </c:pt>
                <c:pt idx="3822">
                  <c:v>40026.713194444441</c:v>
                </c:pt>
                <c:pt idx="3823">
                  <c:v>40026.754861111105</c:v>
                </c:pt>
                <c:pt idx="3824">
                  <c:v>40026.796527777777</c:v>
                </c:pt>
                <c:pt idx="3825">
                  <c:v>40026.838194445059</c:v>
                </c:pt>
                <c:pt idx="3826">
                  <c:v>40026.879861111105</c:v>
                </c:pt>
                <c:pt idx="3827">
                  <c:v>40026.921527777777</c:v>
                </c:pt>
                <c:pt idx="3828">
                  <c:v>40026.963194444441</c:v>
                </c:pt>
                <c:pt idx="3829">
                  <c:v>40027.004861111105</c:v>
                </c:pt>
                <c:pt idx="3830">
                  <c:v>40027.046527777791</c:v>
                </c:pt>
                <c:pt idx="3831">
                  <c:v>40027.088194445059</c:v>
                </c:pt>
                <c:pt idx="3832">
                  <c:v>40027.129861110974</c:v>
                </c:pt>
                <c:pt idx="3833">
                  <c:v>40027.171527777777</c:v>
                </c:pt>
                <c:pt idx="3834">
                  <c:v>40027.213194444441</c:v>
                </c:pt>
                <c:pt idx="3835">
                  <c:v>40027.254861111105</c:v>
                </c:pt>
                <c:pt idx="3836">
                  <c:v>40027.296527777777</c:v>
                </c:pt>
                <c:pt idx="3837">
                  <c:v>40027.338194445059</c:v>
                </c:pt>
                <c:pt idx="3838">
                  <c:v>40027.379861111105</c:v>
                </c:pt>
                <c:pt idx="3839">
                  <c:v>40027.421527777777</c:v>
                </c:pt>
                <c:pt idx="3840">
                  <c:v>40027.463194444441</c:v>
                </c:pt>
                <c:pt idx="3841">
                  <c:v>40027.504861111105</c:v>
                </c:pt>
                <c:pt idx="3842">
                  <c:v>40027.546527777791</c:v>
                </c:pt>
                <c:pt idx="3843">
                  <c:v>40027.588194445059</c:v>
                </c:pt>
                <c:pt idx="3844">
                  <c:v>40027.629861110974</c:v>
                </c:pt>
                <c:pt idx="3845">
                  <c:v>40027.671527777777</c:v>
                </c:pt>
                <c:pt idx="3846">
                  <c:v>40027.713194444441</c:v>
                </c:pt>
                <c:pt idx="3847">
                  <c:v>40027.754861111105</c:v>
                </c:pt>
                <c:pt idx="3848">
                  <c:v>40027.796527777777</c:v>
                </c:pt>
                <c:pt idx="3849">
                  <c:v>40027.838194445059</c:v>
                </c:pt>
                <c:pt idx="3850">
                  <c:v>40027.879861111105</c:v>
                </c:pt>
                <c:pt idx="3851">
                  <c:v>40027.921527777777</c:v>
                </c:pt>
                <c:pt idx="3852">
                  <c:v>40027.963194444441</c:v>
                </c:pt>
                <c:pt idx="3853">
                  <c:v>40028.004861111105</c:v>
                </c:pt>
                <c:pt idx="3854">
                  <c:v>40028.046527777791</c:v>
                </c:pt>
                <c:pt idx="3855">
                  <c:v>40028.088194445059</c:v>
                </c:pt>
                <c:pt idx="3856">
                  <c:v>40028.129861110974</c:v>
                </c:pt>
                <c:pt idx="3857">
                  <c:v>40028.171527777777</c:v>
                </c:pt>
                <c:pt idx="3858">
                  <c:v>40028.213194444441</c:v>
                </c:pt>
                <c:pt idx="3859">
                  <c:v>40028.254861111105</c:v>
                </c:pt>
                <c:pt idx="3860">
                  <c:v>40028.296527777777</c:v>
                </c:pt>
                <c:pt idx="3861">
                  <c:v>40028.338194445059</c:v>
                </c:pt>
                <c:pt idx="3862">
                  <c:v>40028.379861111105</c:v>
                </c:pt>
                <c:pt idx="3863">
                  <c:v>40028.421527777777</c:v>
                </c:pt>
                <c:pt idx="3864">
                  <c:v>40028.463194444441</c:v>
                </c:pt>
                <c:pt idx="3865">
                  <c:v>40028.504861111105</c:v>
                </c:pt>
                <c:pt idx="3866">
                  <c:v>40028.546527777791</c:v>
                </c:pt>
                <c:pt idx="3867">
                  <c:v>40028.588194445059</c:v>
                </c:pt>
                <c:pt idx="3868">
                  <c:v>40028.629861110974</c:v>
                </c:pt>
                <c:pt idx="3869">
                  <c:v>40028.671527777777</c:v>
                </c:pt>
                <c:pt idx="3870">
                  <c:v>40028.713194444441</c:v>
                </c:pt>
                <c:pt idx="3871">
                  <c:v>40028.754861111105</c:v>
                </c:pt>
                <c:pt idx="3872">
                  <c:v>40028.796527777777</c:v>
                </c:pt>
                <c:pt idx="3873">
                  <c:v>40028.838194445059</c:v>
                </c:pt>
                <c:pt idx="3874">
                  <c:v>40028.879861111105</c:v>
                </c:pt>
                <c:pt idx="3875">
                  <c:v>40028.921527777777</c:v>
                </c:pt>
                <c:pt idx="3876">
                  <c:v>40028.963194444441</c:v>
                </c:pt>
                <c:pt idx="3877">
                  <c:v>40029.004861111105</c:v>
                </c:pt>
                <c:pt idx="3878">
                  <c:v>40029.046527777791</c:v>
                </c:pt>
                <c:pt idx="3879">
                  <c:v>40029.088194445059</c:v>
                </c:pt>
                <c:pt idx="3880">
                  <c:v>40029.129861110974</c:v>
                </c:pt>
                <c:pt idx="3881">
                  <c:v>40029.171527777777</c:v>
                </c:pt>
                <c:pt idx="3882">
                  <c:v>40029.213194444441</c:v>
                </c:pt>
                <c:pt idx="3883">
                  <c:v>40029.254861111105</c:v>
                </c:pt>
                <c:pt idx="3884">
                  <c:v>40029.296527777777</c:v>
                </c:pt>
                <c:pt idx="3885">
                  <c:v>40029.338194445059</c:v>
                </c:pt>
                <c:pt idx="3886">
                  <c:v>40029.379861111105</c:v>
                </c:pt>
                <c:pt idx="3887">
                  <c:v>40029.421527777777</c:v>
                </c:pt>
                <c:pt idx="3888">
                  <c:v>40029.463194444441</c:v>
                </c:pt>
                <c:pt idx="3889">
                  <c:v>40029.504861111105</c:v>
                </c:pt>
                <c:pt idx="3890">
                  <c:v>40029.546527777791</c:v>
                </c:pt>
                <c:pt idx="3891">
                  <c:v>40029.588194445059</c:v>
                </c:pt>
                <c:pt idx="3892">
                  <c:v>40029.629861110974</c:v>
                </c:pt>
                <c:pt idx="3893">
                  <c:v>40029.671527777777</c:v>
                </c:pt>
                <c:pt idx="3894">
                  <c:v>40029.713194444441</c:v>
                </c:pt>
                <c:pt idx="3895">
                  <c:v>40029.754861111105</c:v>
                </c:pt>
                <c:pt idx="3896">
                  <c:v>40029.796527777777</c:v>
                </c:pt>
                <c:pt idx="3897">
                  <c:v>40029.838194445059</c:v>
                </c:pt>
                <c:pt idx="3898">
                  <c:v>40029.879861111105</c:v>
                </c:pt>
                <c:pt idx="3899">
                  <c:v>40029.921527777777</c:v>
                </c:pt>
                <c:pt idx="3900">
                  <c:v>40029.963194444441</c:v>
                </c:pt>
                <c:pt idx="3901">
                  <c:v>40030.004861111105</c:v>
                </c:pt>
                <c:pt idx="3902">
                  <c:v>40030.046527777791</c:v>
                </c:pt>
                <c:pt idx="3903">
                  <c:v>40030.088194445059</c:v>
                </c:pt>
                <c:pt idx="3904">
                  <c:v>40030.129861110974</c:v>
                </c:pt>
                <c:pt idx="3905">
                  <c:v>40030.171527777777</c:v>
                </c:pt>
                <c:pt idx="3906">
                  <c:v>40030.213194444441</c:v>
                </c:pt>
                <c:pt idx="3907">
                  <c:v>40030.254861111105</c:v>
                </c:pt>
                <c:pt idx="3908">
                  <c:v>40030.296527777777</c:v>
                </c:pt>
                <c:pt idx="3909">
                  <c:v>40030.338194445059</c:v>
                </c:pt>
                <c:pt idx="3910">
                  <c:v>40030.379861111105</c:v>
                </c:pt>
                <c:pt idx="3911">
                  <c:v>40030.421527777777</c:v>
                </c:pt>
                <c:pt idx="3912">
                  <c:v>40030.463194444441</c:v>
                </c:pt>
                <c:pt idx="3913">
                  <c:v>40030.504861111105</c:v>
                </c:pt>
                <c:pt idx="3914">
                  <c:v>40030.546527777791</c:v>
                </c:pt>
                <c:pt idx="3915">
                  <c:v>40030.588194445059</c:v>
                </c:pt>
                <c:pt idx="3916">
                  <c:v>40030.629861110974</c:v>
                </c:pt>
                <c:pt idx="3917">
                  <c:v>40030.671527777777</c:v>
                </c:pt>
                <c:pt idx="3918">
                  <c:v>40030.713194444441</c:v>
                </c:pt>
                <c:pt idx="3919">
                  <c:v>40030.754861111105</c:v>
                </c:pt>
                <c:pt idx="3920">
                  <c:v>40030.796527777777</c:v>
                </c:pt>
                <c:pt idx="3921">
                  <c:v>40030.838194445059</c:v>
                </c:pt>
                <c:pt idx="3922">
                  <c:v>40030.879861111105</c:v>
                </c:pt>
                <c:pt idx="3923">
                  <c:v>40030.921527777777</c:v>
                </c:pt>
                <c:pt idx="3924">
                  <c:v>40030.963194444441</c:v>
                </c:pt>
                <c:pt idx="3925">
                  <c:v>40031.004861111105</c:v>
                </c:pt>
                <c:pt idx="3926">
                  <c:v>40031.046527777791</c:v>
                </c:pt>
                <c:pt idx="3927">
                  <c:v>40031.088194445059</c:v>
                </c:pt>
                <c:pt idx="3928">
                  <c:v>40031.129861110974</c:v>
                </c:pt>
                <c:pt idx="3929">
                  <c:v>40031.171527777777</c:v>
                </c:pt>
                <c:pt idx="3930">
                  <c:v>40031.213194444441</c:v>
                </c:pt>
                <c:pt idx="3931">
                  <c:v>40031.254861111105</c:v>
                </c:pt>
                <c:pt idx="3932">
                  <c:v>40031.296527777777</c:v>
                </c:pt>
                <c:pt idx="3933">
                  <c:v>40031.338194445059</c:v>
                </c:pt>
                <c:pt idx="3934">
                  <c:v>40031.379861111105</c:v>
                </c:pt>
                <c:pt idx="3935">
                  <c:v>40031.421527777777</c:v>
                </c:pt>
                <c:pt idx="3936">
                  <c:v>40031.463194444441</c:v>
                </c:pt>
                <c:pt idx="3937">
                  <c:v>40031.504861111105</c:v>
                </c:pt>
                <c:pt idx="3938">
                  <c:v>40031.546527777791</c:v>
                </c:pt>
                <c:pt idx="3939">
                  <c:v>40031.588194445059</c:v>
                </c:pt>
                <c:pt idx="3940">
                  <c:v>40031.629861110974</c:v>
                </c:pt>
                <c:pt idx="3941">
                  <c:v>40031.671527777777</c:v>
                </c:pt>
                <c:pt idx="3942">
                  <c:v>40031.713194444441</c:v>
                </c:pt>
                <c:pt idx="3943">
                  <c:v>40031.754861111105</c:v>
                </c:pt>
                <c:pt idx="3944">
                  <c:v>40031.796527777777</c:v>
                </c:pt>
                <c:pt idx="3945">
                  <c:v>40031.838194445059</c:v>
                </c:pt>
                <c:pt idx="3946">
                  <c:v>40031.879861111105</c:v>
                </c:pt>
                <c:pt idx="3947">
                  <c:v>40031.921527777777</c:v>
                </c:pt>
                <c:pt idx="3948">
                  <c:v>40031.963194444441</c:v>
                </c:pt>
                <c:pt idx="3949">
                  <c:v>40032.004861111105</c:v>
                </c:pt>
                <c:pt idx="3950">
                  <c:v>40032.046527777791</c:v>
                </c:pt>
                <c:pt idx="3951">
                  <c:v>40032.088194445059</c:v>
                </c:pt>
                <c:pt idx="3952">
                  <c:v>40032.129861110974</c:v>
                </c:pt>
                <c:pt idx="3953">
                  <c:v>40032.171527777777</c:v>
                </c:pt>
                <c:pt idx="3954">
                  <c:v>40032.213194444441</c:v>
                </c:pt>
                <c:pt idx="3955">
                  <c:v>40032.254861111105</c:v>
                </c:pt>
                <c:pt idx="3956">
                  <c:v>40032.296527777777</c:v>
                </c:pt>
                <c:pt idx="3957">
                  <c:v>40032.338194445059</c:v>
                </c:pt>
                <c:pt idx="3958">
                  <c:v>40032.379861111105</c:v>
                </c:pt>
                <c:pt idx="3959">
                  <c:v>40032.421527777777</c:v>
                </c:pt>
                <c:pt idx="3960">
                  <c:v>40032.463194444441</c:v>
                </c:pt>
                <c:pt idx="3961">
                  <c:v>40032.504861111105</c:v>
                </c:pt>
                <c:pt idx="3962">
                  <c:v>40032.546527777791</c:v>
                </c:pt>
                <c:pt idx="3963">
                  <c:v>40032.588194445059</c:v>
                </c:pt>
                <c:pt idx="3964">
                  <c:v>40032.629861110974</c:v>
                </c:pt>
                <c:pt idx="3965">
                  <c:v>40032.671527777777</c:v>
                </c:pt>
                <c:pt idx="3966">
                  <c:v>40032.713194444441</c:v>
                </c:pt>
                <c:pt idx="3967">
                  <c:v>40032.754861111105</c:v>
                </c:pt>
                <c:pt idx="3968">
                  <c:v>40032.796527777777</c:v>
                </c:pt>
                <c:pt idx="3969">
                  <c:v>40032.838194445059</c:v>
                </c:pt>
                <c:pt idx="3970">
                  <c:v>40032.879861111105</c:v>
                </c:pt>
                <c:pt idx="3971">
                  <c:v>40032.921527777777</c:v>
                </c:pt>
                <c:pt idx="3972">
                  <c:v>40032.963194444441</c:v>
                </c:pt>
                <c:pt idx="3973">
                  <c:v>40033.004861111105</c:v>
                </c:pt>
                <c:pt idx="3974">
                  <c:v>40033.046527777791</c:v>
                </c:pt>
                <c:pt idx="3975">
                  <c:v>40033.088194445059</c:v>
                </c:pt>
                <c:pt idx="3976">
                  <c:v>40033.129861110974</c:v>
                </c:pt>
                <c:pt idx="3977">
                  <c:v>40033.171527777777</c:v>
                </c:pt>
                <c:pt idx="3978">
                  <c:v>40033.213194444441</c:v>
                </c:pt>
                <c:pt idx="3979">
                  <c:v>40033.254861111105</c:v>
                </c:pt>
                <c:pt idx="3980">
                  <c:v>40033.296527777777</c:v>
                </c:pt>
                <c:pt idx="3981">
                  <c:v>40033.338194445059</c:v>
                </c:pt>
                <c:pt idx="3982">
                  <c:v>40033.379861111105</c:v>
                </c:pt>
                <c:pt idx="3983">
                  <c:v>40033.421527777777</c:v>
                </c:pt>
                <c:pt idx="3984">
                  <c:v>40033.463194444441</c:v>
                </c:pt>
                <c:pt idx="3985">
                  <c:v>40033.504861111105</c:v>
                </c:pt>
                <c:pt idx="3986">
                  <c:v>40033.546527777791</c:v>
                </c:pt>
                <c:pt idx="3987">
                  <c:v>40033.588194445059</c:v>
                </c:pt>
                <c:pt idx="3988">
                  <c:v>40033.629861110974</c:v>
                </c:pt>
                <c:pt idx="3989">
                  <c:v>40033.671527777777</c:v>
                </c:pt>
                <c:pt idx="3990">
                  <c:v>40033.713194444441</c:v>
                </c:pt>
                <c:pt idx="3991">
                  <c:v>40033.754861111105</c:v>
                </c:pt>
                <c:pt idx="3992">
                  <c:v>40033.796527777777</c:v>
                </c:pt>
                <c:pt idx="3993">
                  <c:v>40033.838194445059</c:v>
                </c:pt>
                <c:pt idx="3994">
                  <c:v>40033.879861111105</c:v>
                </c:pt>
                <c:pt idx="3995">
                  <c:v>40033.921527777777</c:v>
                </c:pt>
                <c:pt idx="3996">
                  <c:v>40033.963194444441</c:v>
                </c:pt>
                <c:pt idx="3997">
                  <c:v>40034.004861111105</c:v>
                </c:pt>
                <c:pt idx="3998">
                  <c:v>40034.046527777791</c:v>
                </c:pt>
                <c:pt idx="3999">
                  <c:v>40034.088194445059</c:v>
                </c:pt>
                <c:pt idx="4000">
                  <c:v>40034.129861110974</c:v>
                </c:pt>
                <c:pt idx="4001">
                  <c:v>40034.171527777777</c:v>
                </c:pt>
                <c:pt idx="4002">
                  <c:v>40034.213194444441</c:v>
                </c:pt>
                <c:pt idx="4003">
                  <c:v>40034.254861111105</c:v>
                </c:pt>
                <c:pt idx="4004">
                  <c:v>40034.296527777777</c:v>
                </c:pt>
                <c:pt idx="4005">
                  <c:v>40034.338194445059</c:v>
                </c:pt>
                <c:pt idx="4006">
                  <c:v>40034.379861111105</c:v>
                </c:pt>
                <c:pt idx="4007">
                  <c:v>40034.421527777777</c:v>
                </c:pt>
                <c:pt idx="4008">
                  <c:v>40034.463194444441</c:v>
                </c:pt>
                <c:pt idx="4009">
                  <c:v>40034.504861111105</c:v>
                </c:pt>
                <c:pt idx="4010">
                  <c:v>40034.546527777791</c:v>
                </c:pt>
                <c:pt idx="4011">
                  <c:v>40034.588194445059</c:v>
                </c:pt>
                <c:pt idx="4012">
                  <c:v>40034.629861110974</c:v>
                </c:pt>
                <c:pt idx="4013">
                  <c:v>40034.671527777777</c:v>
                </c:pt>
                <c:pt idx="4014">
                  <c:v>40034.713194444441</c:v>
                </c:pt>
                <c:pt idx="4015">
                  <c:v>40034.754861111105</c:v>
                </c:pt>
                <c:pt idx="4016">
                  <c:v>40034.796527777777</c:v>
                </c:pt>
                <c:pt idx="4017">
                  <c:v>40034.838194445059</c:v>
                </c:pt>
                <c:pt idx="4018">
                  <c:v>40034.879861111105</c:v>
                </c:pt>
                <c:pt idx="4019">
                  <c:v>40034.921527777777</c:v>
                </c:pt>
                <c:pt idx="4020">
                  <c:v>40034.963194444441</c:v>
                </c:pt>
                <c:pt idx="4021">
                  <c:v>40035.004861111105</c:v>
                </c:pt>
                <c:pt idx="4022">
                  <c:v>40035.046527777791</c:v>
                </c:pt>
                <c:pt idx="4023">
                  <c:v>40035.088194445059</c:v>
                </c:pt>
                <c:pt idx="4024">
                  <c:v>40035.129861110974</c:v>
                </c:pt>
                <c:pt idx="4025">
                  <c:v>40035.171527777777</c:v>
                </c:pt>
                <c:pt idx="4026">
                  <c:v>40035.213194444441</c:v>
                </c:pt>
                <c:pt idx="4027">
                  <c:v>40035.254861111105</c:v>
                </c:pt>
                <c:pt idx="4028">
                  <c:v>40035.296527777777</c:v>
                </c:pt>
                <c:pt idx="4029">
                  <c:v>40035.338194445059</c:v>
                </c:pt>
                <c:pt idx="4030">
                  <c:v>40035.379861111105</c:v>
                </c:pt>
                <c:pt idx="4031">
                  <c:v>40035.421527777777</c:v>
                </c:pt>
                <c:pt idx="4032">
                  <c:v>40035.463194444441</c:v>
                </c:pt>
                <c:pt idx="4033">
                  <c:v>40035.504861111105</c:v>
                </c:pt>
                <c:pt idx="4034">
                  <c:v>40035.546527777791</c:v>
                </c:pt>
                <c:pt idx="4035">
                  <c:v>40035.588194445059</c:v>
                </c:pt>
                <c:pt idx="4036">
                  <c:v>40035.629861110974</c:v>
                </c:pt>
                <c:pt idx="4037">
                  <c:v>40035.671527777777</c:v>
                </c:pt>
                <c:pt idx="4038">
                  <c:v>40035.713194444441</c:v>
                </c:pt>
                <c:pt idx="4039">
                  <c:v>40035.754861111105</c:v>
                </c:pt>
                <c:pt idx="4040">
                  <c:v>40035.796527777777</c:v>
                </c:pt>
                <c:pt idx="4041">
                  <c:v>40035.838194445059</c:v>
                </c:pt>
                <c:pt idx="4042">
                  <c:v>40035.879861111105</c:v>
                </c:pt>
                <c:pt idx="4043">
                  <c:v>40035.921527777777</c:v>
                </c:pt>
                <c:pt idx="4044">
                  <c:v>40035.963194444441</c:v>
                </c:pt>
                <c:pt idx="4045">
                  <c:v>40036.004861111105</c:v>
                </c:pt>
                <c:pt idx="4046">
                  <c:v>40036.046527777791</c:v>
                </c:pt>
                <c:pt idx="4047">
                  <c:v>40036.088194445059</c:v>
                </c:pt>
                <c:pt idx="4048">
                  <c:v>40036.129861110974</c:v>
                </c:pt>
                <c:pt idx="4049">
                  <c:v>40036.171527777777</c:v>
                </c:pt>
                <c:pt idx="4050">
                  <c:v>40036.213194444441</c:v>
                </c:pt>
                <c:pt idx="4051">
                  <c:v>40036.254861111105</c:v>
                </c:pt>
                <c:pt idx="4052">
                  <c:v>40036.296527777777</c:v>
                </c:pt>
                <c:pt idx="4053">
                  <c:v>40036.338194445059</c:v>
                </c:pt>
                <c:pt idx="4054">
                  <c:v>40036.379861111105</c:v>
                </c:pt>
                <c:pt idx="4055">
                  <c:v>40036.421527777777</c:v>
                </c:pt>
                <c:pt idx="4056">
                  <c:v>40036.463194444441</c:v>
                </c:pt>
                <c:pt idx="4057">
                  <c:v>40036.504861111105</c:v>
                </c:pt>
                <c:pt idx="4058">
                  <c:v>40036.546527777791</c:v>
                </c:pt>
                <c:pt idx="4059">
                  <c:v>40036.588194445059</c:v>
                </c:pt>
                <c:pt idx="4060">
                  <c:v>40036.629861110974</c:v>
                </c:pt>
                <c:pt idx="4061">
                  <c:v>40036.671527777777</c:v>
                </c:pt>
                <c:pt idx="4062">
                  <c:v>40036.713194444441</c:v>
                </c:pt>
                <c:pt idx="4063">
                  <c:v>40036.754861111105</c:v>
                </c:pt>
                <c:pt idx="4064">
                  <c:v>40036.796527777777</c:v>
                </c:pt>
                <c:pt idx="4065">
                  <c:v>40036.838194445059</c:v>
                </c:pt>
                <c:pt idx="4066">
                  <c:v>40036.879861111105</c:v>
                </c:pt>
                <c:pt idx="4067">
                  <c:v>40036.921527777777</c:v>
                </c:pt>
                <c:pt idx="4068">
                  <c:v>40036.963194444441</c:v>
                </c:pt>
                <c:pt idx="4069">
                  <c:v>40037.004861111105</c:v>
                </c:pt>
                <c:pt idx="4070">
                  <c:v>40037.046527777791</c:v>
                </c:pt>
                <c:pt idx="4071">
                  <c:v>40037.088194445059</c:v>
                </c:pt>
                <c:pt idx="4072">
                  <c:v>40037.129861110974</c:v>
                </c:pt>
                <c:pt idx="4073">
                  <c:v>40037.171527777777</c:v>
                </c:pt>
                <c:pt idx="4074">
                  <c:v>40037.213194444441</c:v>
                </c:pt>
                <c:pt idx="4075">
                  <c:v>40037.254861111105</c:v>
                </c:pt>
                <c:pt idx="4076">
                  <c:v>40037.296527777777</c:v>
                </c:pt>
                <c:pt idx="4077">
                  <c:v>40037.338194445059</c:v>
                </c:pt>
                <c:pt idx="4078">
                  <c:v>40037.379861111105</c:v>
                </c:pt>
                <c:pt idx="4079">
                  <c:v>40037.421527777777</c:v>
                </c:pt>
                <c:pt idx="4080">
                  <c:v>40037.463194444441</c:v>
                </c:pt>
                <c:pt idx="4081">
                  <c:v>40037.504861111105</c:v>
                </c:pt>
                <c:pt idx="4082">
                  <c:v>40037.546527777791</c:v>
                </c:pt>
                <c:pt idx="4083">
                  <c:v>40037.588194445059</c:v>
                </c:pt>
                <c:pt idx="4084">
                  <c:v>40037.629861110974</c:v>
                </c:pt>
                <c:pt idx="4085">
                  <c:v>40037.671527777777</c:v>
                </c:pt>
                <c:pt idx="4086">
                  <c:v>40037.713194444441</c:v>
                </c:pt>
                <c:pt idx="4087">
                  <c:v>40037.754861111105</c:v>
                </c:pt>
                <c:pt idx="4088">
                  <c:v>40037.796527777777</c:v>
                </c:pt>
                <c:pt idx="4089">
                  <c:v>40037.838194445059</c:v>
                </c:pt>
                <c:pt idx="4090">
                  <c:v>40037.879861111105</c:v>
                </c:pt>
                <c:pt idx="4091">
                  <c:v>40037.921527777777</c:v>
                </c:pt>
                <c:pt idx="4092">
                  <c:v>40037.963194444441</c:v>
                </c:pt>
                <c:pt idx="4093">
                  <c:v>40038.004861111105</c:v>
                </c:pt>
                <c:pt idx="4094">
                  <c:v>40038.046527777791</c:v>
                </c:pt>
                <c:pt idx="4095">
                  <c:v>40038.088194445059</c:v>
                </c:pt>
                <c:pt idx="4096">
                  <c:v>40038.129861110974</c:v>
                </c:pt>
                <c:pt idx="4097">
                  <c:v>40038.171527777777</c:v>
                </c:pt>
                <c:pt idx="4098">
                  <c:v>40038.213194444441</c:v>
                </c:pt>
                <c:pt idx="4099">
                  <c:v>40038.254861111105</c:v>
                </c:pt>
                <c:pt idx="4100">
                  <c:v>40038.296527777777</c:v>
                </c:pt>
                <c:pt idx="4101">
                  <c:v>40038.338194445059</c:v>
                </c:pt>
                <c:pt idx="4102">
                  <c:v>40038.379861111105</c:v>
                </c:pt>
                <c:pt idx="4103">
                  <c:v>40038.421527777777</c:v>
                </c:pt>
                <c:pt idx="4104">
                  <c:v>40038.463194444441</c:v>
                </c:pt>
                <c:pt idx="4105">
                  <c:v>40038.504861111105</c:v>
                </c:pt>
                <c:pt idx="4106">
                  <c:v>40038.546527777791</c:v>
                </c:pt>
                <c:pt idx="4107">
                  <c:v>40038.588194445059</c:v>
                </c:pt>
                <c:pt idx="4108">
                  <c:v>40038.629861110974</c:v>
                </c:pt>
                <c:pt idx="4109">
                  <c:v>40038.671527777777</c:v>
                </c:pt>
                <c:pt idx="4110">
                  <c:v>40038.713194444441</c:v>
                </c:pt>
                <c:pt idx="4111">
                  <c:v>40038.754861111105</c:v>
                </c:pt>
                <c:pt idx="4112">
                  <c:v>40038.796527777777</c:v>
                </c:pt>
                <c:pt idx="4113">
                  <c:v>40038.838194445059</c:v>
                </c:pt>
                <c:pt idx="4114">
                  <c:v>40038.879861111105</c:v>
                </c:pt>
                <c:pt idx="4115">
                  <c:v>40038.921527777777</c:v>
                </c:pt>
                <c:pt idx="4116">
                  <c:v>40038.963194444441</c:v>
                </c:pt>
                <c:pt idx="4117">
                  <c:v>40039.004861111105</c:v>
                </c:pt>
                <c:pt idx="4118">
                  <c:v>40039.046527777791</c:v>
                </c:pt>
                <c:pt idx="4119">
                  <c:v>40039.088194445059</c:v>
                </c:pt>
                <c:pt idx="4120">
                  <c:v>40039.129861110974</c:v>
                </c:pt>
                <c:pt idx="4121">
                  <c:v>40039.171527777777</c:v>
                </c:pt>
                <c:pt idx="4122">
                  <c:v>40039.213194444441</c:v>
                </c:pt>
                <c:pt idx="4123">
                  <c:v>40039.254861111105</c:v>
                </c:pt>
                <c:pt idx="4124">
                  <c:v>40039.296527777777</c:v>
                </c:pt>
                <c:pt idx="4125">
                  <c:v>40039.338194445059</c:v>
                </c:pt>
                <c:pt idx="4126">
                  <c:v>40039.379861111105</c:v>
                </c:pt>
                <c:pt idx="4127">
                  <c:v>40039.421527777777</c:v>
                </c:pt>
                <c:pt idx="4128">
                  <c:v>40039.463194444441</c:v>
                </c:pt>
                <c:pt idx="4129">
                  <c:v>40039.504861111105</c:v>
                </c:pt>
                <c:pt idx="4130">
                  <c:v>40039.546527777791</c:v>
                </c:pt>
                <c:pt idx="4131">
                  <c:v>40039.588194445059</c:v>
                </c:pt>
                <c:pt idx="4132">
                  <c:v>40039.629861110974</c:v>
                </c:pt>
                <c:pt idx="4133">
                  <c:v>40039.671527777777</c:v>
                </c:pt>
                <c:pt idx="4134">
                  <c:v>40039.713194444441</c:v>
                </c:pt>
                <c:pt idx="4135">
                  <c:v>40039.754861111105</c:v>
                </c:pt>
                <c:pt idx="4136">
                  <c:v>40039.796527777777</c:v>
                </c:pt>
                <c:pt idx="4137">
                  <c:v>40039.838194445059</c:v>
                </c:pt>
                <c:pt idx="4138">
                  <c:v>40039.879861111105</c:v>
                </c:pt>
                <c:pt idx="4139">
                  <c:v>40039.921527777777</c:v>
                </c:pt>
                <c:pt idx="4140">
                  <c:v>40039.963194444441</c:v>
                </c:pt>
                <c:pt idx="4141">
                  <c:v>40040.004861111105</c:v>
                </c:pt>
                <c:pt idx="4142">
                  <c:v>40040.046527777791</c:v>
                </c:pt>
                <c:pt idx="4143">
                  <c:v>40040.088194445059</c:v>
                </c:pt>
                <c:pt idx="4144">
                  <c:v>40040.129861110974</c:v>
                </c:pt>
                <c:pt idx="4145">
                  <c:v>40040.171527777777</c:v>
                </c:pt>
                <c:pt idx="4146">
                  <c:v>40040.213194444441</c:v>
                </c:pt>
                <c:pt idx="4147">
                  <c:v>40040.254861111105</c:v>
                </c:pt>
                <c:pt idx="4148">
                  <c:v>40040.296527777777</c:v>
                </c:pt>
                <c:pt idx="4149">
                  <c:v>40040.338194445059</c:v>
                </c:pt>
                <c:pt idx="4150">
                  <c:v>40040.379861111105</c:v>
                </c:pt>
                <c:pt idx="4151">
                  <c:v>40040.421527777777</c:v>
                </c:pt>
                <c:pt idx="4152">
                  <c:v>40040.463194444441</c:v>
                </c:pt>
                <c:pt idx="4153">
                  <c:v>40040.504861111105</c:v>
                </c:pt>
                <c:pt idx="4154">
                  <c:v>40040.546527777791</c:v>
                </c:pt>
                <c:pt idx="4155">
                  <c:v>40040.588194445059</c:v>
                </c:pt>
                <c:pt idx="4156">
                  <c:v>40040.629861110974</c:v>
                </c:pt>
                <c:pt idx="4157">
                  <c:v>40040.671527777777</c:v>
                </c:pt>
                <c:pt idx="4158">
                  <c:v>40040.713194444441</c:v>
                </c:pt>
                <c:pt idx="4159">
                  <c:v>40040.754861111105</c:v>
                </c:pt>
                <c:pt idx="4160">
                  <c:v>40040.796527777777</c:v>
                </c:pt>
                <c:pt idx="4161">
                  <c:v>40040.838194445059</c:v>
                </c:pt>
                <c:pt idx="4162">
                  <c:v>40040.879861111105</c:v>
                </c:pt>
                <c:pt idx="4163">
                  <c:v>40040.921527777777</c:v>
                </c:pt>
                <c:pt idx="4164">
                  <c:v>40040.963194444441</c:v>
                </c:pt>
                <c:pt idx="4165">
                  <c:v>40041.004861111105</c:v>
                </c:pt>
                <c:pt idx="4166">
                  <c:v>40041.046527777791</c:v>
                </c:pt>
                <c:pt idx="4167">
                  <c:v>40041.088194445059</c:v>
                </c:pt>
                <c:pt idx="4168">
                  <c:v>40041.129861110974</c:v>
                </c:pt>
                <c:pt idx="4169">
                  <c:v>40041.171527777777</c:v>
                </c:pt>
                <c:pt idx="4170">
                  <c:v>40041.213194444441</c:v>
                </c:pt>
                <c:pt idx="4171">
                  <c:v>40041.254861111105</c:v>
                </c:pt>
                <c:pt idx="4172">
                  <c:v>40041.296527777777</c:v>
                </c:pt>
                <c:pt idx="4173">
                  <c:v>40041.338194445059</c:v>
                </c:pt>
                <c:pt idx="4174">
                  <c:v>40041.379861111105</c:v>
                </c:pt>
                <c:pt idx="4175">
                  <c:v>40041.421527777777</c:v>
                </c:pt>
                <c:pt idx="4176">
                  <c:v>40041.463194444441</c:v>
                </c:pt>
                <c:pt idx="4177">
                  <c:v>40041.504861111105</c:v>
                </c:pt>
                <c:pt idx="4178">
                  <c:v>40041.546527777791</c:v>
                </c:pt>
                <c:pt idx="4179">
                  <c:v>40041.588194445059</c:v>
                </c:pt>
                <c:pt idx="4180">
                  <c:v>40041.629861110974</c:v>
                </c:pt>
                <c:pt idx="4181">
                  <c:v>40041.671527777777</c:v>
                </c:pt>
                <c:pt idx="4182">
                  <c:v>40041.713194444441</c:v>
                </c:pt>
                <c:pt idx="4183">
                  <c:v>40041.754861111105</c:v>
                </c:pt>
                <c:pt idx="4184">
                  <c:v>40041.796527777777</c:v>
                </c:pt>
                <c:pt idx="4185">
                  <c:v>40041.838194445059</c:v>
                </c:pt>
                <c:pt idx="4186">
                  <c:v>40041.879861111105</c:v>
                </c:pt>
                <c:pt idx="4187">
                  <c:v>40041.921527777777</c:v>
                </c:pt>
                <c:pt idx="4188">
                  <c:v>40041.963194444441</c:v>
                </c:pt>
                <c:pt idx="4189">
                  <c:v>40042.004861111105</c:v>
                </c:pt>
                <c:pt idx="4190">
                  <c:v>40042.046527777791</c:v>
                </c:pt>
                <c:pt idx="4191">
                  <c:v>40042.088194445059</c:v>
                </c:pt>
                <c:pt idx="4192">
                  <c:v>40042.129861110974</c:v>
                </c:pt>
                <c:pt idx="4193">
                  <c:v>40042.171527777777</c:v>
                </c:pt>
                <c:pt idx="4194">
                  <c:v>40042.213194444441</c:v>
                </c:pt>
                <c:pt idx="4195">
                  <c:v>40042.254861111105</c:v>
                </c:pt>
                <c:pt idx="4196">
                  <c:v>40042.296527777777</c:v>
                </c:pt>
                <c:pt idx="4197">
                  <c:v>40042.338194445059</c:v>
                </c:pt>
                <c:pt idx="4198">
                  <c:v>40042.379861111105</c:v>
                </c:pt>
                <c:pt idx="4199">
                  <c:v>40042.421527777777</c:v>
                </c:pt>
                <c:pt idx="4200">
                  <c:v>40042.463194444441</c:v>
                </c:pt>
                <c:pt idx="4201">
                  <c:v>40042.504861111105</c:v>
                </c:pt>
                <c:pt idx="4202">
                  <c:v>40042.546527777791</c:v>
                </c:pt>
                <c:pt idx="4203">
                  <c:v>40042.588194445059</c:v>
                </c:pt>
                <c:pt idx="4204">
                  <c:v>40042.629861110974</c:v>
                </c:pt>
                <c:pt idx="4205">
                  <c:v>40042.671527777777</c:v>
                </c:pt>
                <c:pt idx="4206">
                  <c:v>40042.713194444441</c:v>
                </c:pt>
                <c:pt idx="4207">
                  <c:v>40042.754861111105</c:v>
                </c:pt>
                <c:pt idx="4208">
                  <c:v>40042.796527777777</c:v>
                </c:pt>
                <c:pt idx="4209">
                  <c:v>40042.838194445059</c:v>
                </c:pt>
                <c:pt idx="4210">
                  <c:v>40042.879861111105</c:v>
                </c:pt>
                <c:pt idx="4211">
                  <c:v>40042.921527777777</c:v>
                </c:pt>
                <c:pt idx="4212">
                  <c:v>40042.963194444441</c:v>
                </c:pt>
                <c:pt idx="4213">
                  <c:v>40043.004861111105</c:v>
                </c:pt>
                <c:pt idx="4214">
                  <c:v>40043.046527777791</c:v>
                </c:pt>
                <c:pt idx="4215">
                  <c:v>40043.088194445059</c:v>
                </c:pt>
                <c:pt idx="4216">
                  <c:v>40043.129861110974</c:v>
                </c:pt>
                <c:pt idx="4217">
                  <c:v>40043.171527777777</c:v>
                </c:pt>
                <c:pt idx="4218">
                  <c:v>40043.213194444441</c:v>
                </c:pt>
                <c:pt idx="4219">
                  <c:v>40043.254861111105</c:v>
                </c:pt>
                <c:pt idx="4220">
                  <c:v>40043.296527777777</c:v>
                </c:pt>
                <c:pt idx="4221">
                  <c:v>40043.338194445059</c:v>
                </c:pt>
                <c:pt idx="4222">
                  <c:v>40043.379861111105</c:v>
                </c:pt>
                <c:pt idx="4223">
                  <c:v>40043.421527777777</c:v>
                </c:pt>
                <c:pt idx="4224">
                  <c:v>40043.463194444441</c:v>
                </c:pt>
                <c:pt idx="4225">
                  <c:v>40043.504861111105</c:v>
                </c:pt>
                <c:pt idx="4226">
                  <c:v>40043.546527777791</c:v>
                </c:pt>
                <c:pt idx="4227">
                  <c:v>40043.588194445059</c:v>
                </c:pt>
                <c:pt idx="4228">
                  <c:v>40043.629861110974</c:v>
                </c:pt>
                <c:pt idx="4229">
                  <c:v>40043.671527777777</c:v>
                </c:pt>
                <c:pt idx="4230">
                  <c:v>40043.713194444441</c:v>
                </c:pt>
                <c:pt idx="4231">
                  <c:v>40043.754861111105</c:v>
                </c:pt>
                <c:pt idx="4232">
                  <c:v>40043.796527777777</c:v>
                </c:pt>
                <c:pt idx="4233">
                  <c:v>40043.838194445059</c:v>
                </c:pt>
                <c:pt idx="4234">
                  <c:v>40043.879861111105</c:v>
                </c:pt>
                <c:pt idx="4235">
                  <c:v>40043.921527777777</c:v>
                </c:pt>
                <c:pt idx="4236">
                  <c:v>40043.963194444441</c:v>
                </c:pt>
                <c:pt idx="4237">
                  <c:v>40044.004861111105</c:v>
                </c:pt>
                <c:pt idx="4238">
                  <c:v>40044.046527777791</c:v>
                </c:pt>
                <c:pt idx="4239">
                  <c:v>40044.088194445059</c:v>
                </c:pt>
                <c:pt idx="4240">
                  <c:v>40044.129861110974</c:v>
                </c:pt>
                <c:pt idx="4241">
                  <c:v>40044.171527777777</c:v>
                </c:pt>
                <c:pt idx="4242">
                  <c:v>40044.213194444441</c:v>
                </c:pt>
                <c:pt idx="4243">
                  <c:v>40044.254861111105</c:v>
                </c:pt>
                <c:pt idx="4244">
                  <c:v>40044.296527777777</c:v>
                </c:pt>
                <c:pt idx="4245">
                  <c:v>40044.338194445059</c:v>
                </c:pt>
                <c:pt idx="4246">
                  <c:v>40044.379861111105</c:v>
                </c:pt>
                <c:pt idx="4247">
                  <c:v>40044.421527777777</c:v>
                </c:pt>
                <c:pt idx="4248">
                  <c:v>40044.463194444441</c:v>
                </c:pt>
                <c:pt idx="4249">
                  <c:v>40044.504861111105</c:v>
                </c:pt>
                <c:pt idx="4250">
                  <c:v>40044.546527777791</c:v>
                </c:pt>
                <c:pt idx="4251">
                  <c:v>40044.588194445059</c:v>
                </c:pt>
                <c:pt idx="4252">
                  <c:v>40044.629861110974</c:v>
                </c:pt>
                <c:pt idx="4253">
                  <c:v>40044.671527777777</c:v>
                </c:pt>
                <c:pt idx="4254">
                  <c:v>40044.713194444441</c:v>
                </c:pt>
                <c:pt idx="4255">
                  <c:v>40044.754861111105</c:v>
                </c:pt>
                <c:pt idx="4256">
                  <c:v>40044.796527777777</c:v>
                </c:pt>
                <c:pt idx="4257">
                  <c:v>40044.838194445059</c:v>
                </c:pt>
                <c:pt idx="4258">
                  <c:v>40044.879861111105</c:v>
                </c:pt>
                <c:pt idx="4259">
                  <c:v>40044.921527777777</c:v>
                </c:pt>
                <c:pt idx="4260">
                  <c:v>40044.963194444441</c:v>
                </c:pt>
                <c:pt idx="4261">
                  <c:v>40045.004861111105</c:v>
                </c:pt>
                <c:pt idx="4262">
                  <c:v>40045.046527777791</c:v>
                </c:pt>
                <c:pt idx="4263">
                  <c:v>40045.088194445059</c:v>
                </c:pt>
                <c:pt idx="4264">
                  <c:v>40045.129861110974</c:v>
                </c:pt>
                <c:pt idx="4265">
                  <c:v>40045.171527777777</c:v>
                </c:pt>
                <c:pt idx="4266">
                  <c:v>40045.213194444441</c:v>
                </c:pt>
                <c:pt idx="4267">
                  <c:v>40045.254861111105</c:v>
                </c:pt>
                <c:pt idx="4268">
                  <c:v>40045.296527777777</c:v>
                </c:pt>
                <c:pt idx="4269">
                  <c:v>40045.338194445059</c:v>
                </c:pt>
                <c:pt idx="4270">
                  <c:v>40045.379861111105</c:v>
                </c:pt>
                <c:pt idx="4271">
                  <c:v>40045.421527777777</c:v>
                </c:pt>
                <c:pt idx="4272">
                  <c:v>40045.463194444441</c:v>
                </c:pt>
                <c:pt idx="4273">
                  <c:v>40045.504861111105</c:v>
                </c:pt>
                <c:pt idx="4274">
                  <c:v>40045.546527777791</c:v>
                </c:pt>
                <c:pt idx="4275">
                  <c:v>40045.588194445059</c:v>
                </c:pt>
                <c:pt idx="4276">
                  <c:v>40045.629861110974</c:v>
                </c:pt>
                <c:pt idx="4277">
                  <c:v>40045.671527777777</c:v>
                </c:pt>
                <c:pt idx="4278">
                  <c:v>40045.713194444441</c:v>
                </c:pt>
                <c:pt idx="4279">
                  <c:v>40045.754861111105</c:v>
                </c:pt>
                <c:pt idx="4280">
                  <c:v>40045.796527777777</c:v>
                </c:pt>
                <c:pt idx="4281">
                  <c:v>40045.838194445059</c:v>
                </c:pt>
                <c:pt idx="4282">
                  <c:v>40045.879861111105</c:v>
                </c:pt>
                <c:pt idx="4283">
                  <c:v>40045.921527777777</c:v>
                </c:pt>
                <c:pt idx="4284">
                  <c:v>40045.963194444441</c:v>
                </c:pt>
                <c:pt idx="4285">
                  <c:v>40046.004861111105</c:v>
                </c:pt>
                <c:pt idx="4286">
                  <c:v>40046.046527777791</c:v>
                </c:pt>
                <c:pt idx="4287">
                  <c:v>40046.088194445059</c:v>
                </c:pt>
                <c:pt idx="4288">
                  <c:v>40046.129861110974</c:v>
                </c:pt>
                <c:pt idx="4289">
                  <c:v>40046.171527777777</c:v>
                </c:pt>
                <c:pt idx="4290">
                  <c:v>40046.213194444441</c:v>
                </c:pt>
                <c:pt idx="4291">
                  <c:v>40046.254861111105</c:v>
                </c:pt>
                <c:pt idx="4292">
                  <c:v>40046.296527777777</c:v>
                </c:pt>
                <c:pt idx="4293">
                  <c:v>40046.338194445059</c:v>
                </c:pt>
                <c:pt idx="4294">
                  <c:v>40046.379861111105</c:v>
                </c:pt>
                <c:pt idx="4295">
                  <c:v>40046.421527777777</c:v>
                </c:pt>
                <c:pt idx="4296">
                  <c:v>40046.463194444441</c:v>
                </c:pt>
                <c:pt idx="4297">
                  <c:v>40046.504861111105</c:v>
                </c:pt>
                <c:pt idx="4298">
                  <c:v>40046.546527777791</c:v>
                </c:pt>
                <c:pt idx="4299">
                  <c:v>40046.588194445059</c:v>
                </c:pt>
                <c:pt idx="4300">
                  <c:v>40046.629861110974</c:v>
                </c:pt>
                <c:pt idx="4301">
                  <c:v>40046.671527777777</c:v>
                </c:pt>
                <c:pt idx="4302">
                  <c:v>40046.713194444441</c:v>
                </c:pt>
                <c:pt idx="4303">
                  <c:v>40046.754861111105</c:v>
                </c:pt>
                <c:pt idx="4304">
                  <c:v>40046.796527777777</c:v>
                </c:pt>
                <c:pt idx="4305">
                  <c:v>40046.838194445059</c:v>
                </c:pt>
                <c:pt idx="4306">
                  <c:v>40046.879861111105</c:v>
                </c:pt>
                <c:pt idx="4307">
                  <c:v>40046.921527777777</c:v>
                </c:pt>
                <c:pt idx="4308">
                  <c:v>40046.963194444441</c:v>
                </c:pt>
                <c:pt idx="4309">
                  <c:v>40047.004861111105</c:v>
                </c:pt>
                <c:pt idx="4310">
                  <c:v>40047.046527777791</c:v>
                </c:pt>
                <c:pt idx="4311">
                  <c:v>40047.088194445059</c:v>
                </c:pt>
                <c:pt idx="4312">
                  <c:v>40047.129861110974</c:v>
                </c:pt>
                <c:pt idx="4313">
                  <c:v>40047.171527777777</c:v>
                </c:pt>
                <c:pt idx="4314">
                  <c:v>40047.213194444441</c:v>
                </c:pt>
                <c:pt idx="4315">
                  <c:v>40047.254861111105</c:v>
                </c:pt>
                <c:pt idx="4316">
                  <c:v>40047.296527777777</c:v>
                </c:pt>
                <c:pt idx="4317">
                  <c:v>40047.338194445059</c:v>
                </c:pt>
                <c:pt idx="4318">
                  <c:v>40047.379861111105</c:v>
                </c:pt>
                <c:pt idx="4319">
                  <c:v>40047.421527777777</c:v>
                </c:pt>
                <c:pt idx="4320">
                  <c:v>40047.463194444441</c:v>
                </c:pt>
                <c:pt idx="4321">
                  <c:v>40047.504861111105</c:v>
                </c:pt>
                <c:pt idx="4322">
                  <c:v>40047.546527777791</c:v>
                </c:pt>
                <c:pt idx="4323">
                  <c:v>40047.588194445059</c:v>
                </c:pt>
                <c:pt idx="4324">
                  <c:v>40047.629861110974</c:v>
                </c:pt>
                <c:pt idx="4325">
                  <c:v>40047.671527777777</c:v>
                </c:pt>
                <c:pt idx="4326">
                  <c:v>40047.713194444441</c:v>
                </c:pt>
                <c:pt idx="4327">
                  <c:v>40047.754861111105</c:v>
                </c:pt>
                <c:pt idx="4328">
                  <c:v>40047.796527777777</c:v>
                </c:pt>
                <c:pt idx="4329">
                  <c:v>40047.838194445059</c:v>
                </c:pt>
                <c:pt idx="4330">
                  <c:v>40047.879861111105</c:v>
                </c:pt>
                <c:pt idx="4331">
                  <c:v>40047.921527777777</c:v>
                </c:pt>
                <c:pt idx="4332">
                  <c:v>40047.963194444441</c:v>
                </c:pt>
                <c:pt idx="4333">
                  <c:v>40048.004861111105</c:v>
                </c:pt>
                <c:pt idx="4334">
                  <c:v>40048.046527777791</c:v>
                </c:pt>
                <c:pt idx="4335">
                  <c:v>40048.088194445059</c:v>
                </c:pt>
                <c:pt idx="4336">
                  <c:v>40048.129861110974</c:v>
                </c:pt>
                <c:pt idx="4337">
                  <c:v>40048.171527777777</c:v>
                </c:pt>
                <c:pt idx="4338">
                  <c:v>40048.213194444441</c:v>
                </c:pt>
                <c:pt idx="4339">
                  <c:v>40048.254861111105</c:v>
                </c:pt>
                <c:pt idx="4340">
                  <c:v>40048.296527777777</c:v>
                </c:pt>
                <c:pt idx="4341">
                  <c:v>40048.338194445059</c:v>
                </c:pt>
                <c:pt idx="4342">
                  <c:v>40048.379861111105</c:v>
                </c:pt>
                <c:pt idx="4343">
                  <c:v>40048.421527777777</c:v>
                </c:pt>
                <c:pt idx="4344">
                  <c:v>40048.463194444441</c:v>
                </c:pt>
                <c:pt idx="4345">
                  <c:v>40048.504861111105</c:v>
                </c:pt>
                <c:pt idx="4346">
                  <c:v>40048.546527777791</c:v>
                </c:pt>
                <c:pt idx="4347">
                  <c:v>40048.588194445059</c:v>
                </c:pt>
                <c:pt idx="4348">
                  <c:v>40048.629861110974</c:v>
                </c:pt>
                <c:pt idx="4349">
                  <c:v>40048.671527777777</c:v>
                </c:pt>
                <c:pt idx="4350">
                  <c:v>40048.713194444441</c:v>
                </c:pt>
                <c:pt idx="4351">
                  <c:v>40048.754861111105</c:v>
                </c:pt>
                <c:pt idx="4352">
                  <c:v>40048.796527777777</c:v>
                </c:pt>
                <c:pt idx="4353">
                  <c:v>40048.838194445059</c:v>
                </c:pt>
                <c:pt idx="4354">
                  <c:v>40048.879861111105</c:v>
                </c:pt>
                <c:pt idx="4355">
                  <c:v>40048.921527777777</c:v>
                </c:pt>
                <c:pt idx="4356">
                  <c:v>40048.963194444441</c:v>
                </c:pt>
                <c:pt idx="4357">
                  <c:v>40049.004861111105</c:v>
                </c:pt>
                <c:pt idx="4358">
                  <c:v>40049.046527777791</c:v>
                </c:pt>
                <c:pt idx="4359">
                  <c:v>40049.088194445059</c:v>
                </c:pt>
                <c:pt idx="4360">
                  <c:v>40049.129861110974</c:v>
                </c:pt>
                <c:pt idx="4361">
                  <c:v>40049.171527777777</c:v>
                </c:pt>
                <c:pt idx="4362">
                  <c:v>40049.213194444441</c:v>
                </c:pt>
                <c:pt idx="4363">
                  <c:v>40049.254861111105</c:v>
                </c:pt>
                <c:pt idx="4364">
                  <c:v>40049.296527777777</c:v>
                </c:pt>
                <c:pt idx="4365">
                  <c:v>40049.338194445059</c:v>
                </c:pt>
                <c:pt idx="4366">
                  <c:v>40049.379861111105</c:v>
                </c:pt>
                <c:pt idx="4367">
                  <c:v>40049.421527777777</c:v>
                </c:pt>
                <c:pt idx="4368">
                  <c:v>40049.463194444441</c:v>
                </c:pt>
                <c:pt idx="4369">
                  <c:v>40049.504861111105</c:v>
                </c:pt>
                <c:pt idx="4370">
                  <c:v>40049.546527777791</c:v>
                </c:pt>
                <c:pt idx="4371">
                  <c:v>40049.588194445059</c:v>
                </c:pt>
                <c:pt idx="4372">
                  <c:v>40049.629861110974</c:v>
                </c:pt>
                <c:pt idx="4373">
                  <c:v>40049.671527777777</c:v>
                </c:pt>
                <c:pt idx="4374">
                  <c:v>40049.713194444441</c:v>
                </c:pt>
                <c:pt idx="4375">
                  <c:v>40049.754861111105</c:v>
                </c:pt>
                <c:pt idx="4376">
                  <c:v>40049.796527777777</c:v>
                </c:pt>
                <c:pt idx="4377">
                  <c:v>40049.838194445059</c:v>
                </c:pt>
                <c:pt idx="4378">
                  <c:v>40049.879861111105</c:v>
                </c:pt>
                <c:pt idx="4379">
                  <c:v>40049.921527777777</c:v>
                </c:pt>
                <c:pt idx="4380">
                  <c:v>40049.963194444441</c:v>
                </c:pt>
                <c:pt idx="4381">
                  <c:v>40050.004861111105</c:v>
                </c:pt>
                <c:pt idx="4382">
                  <c:v>40050.046527777791</c:v>
                </c:pt>
                <c:pt idx="4383">
                  <c:v>40050.088194445059</c:v>
                </c:pt>
                <c:pt idx="4384">
                  <c:v>40050.129861110974</c:v>
                </c:pt>
                <c:pt idx="4385">
                  <c:v>40050.171527777777</c:v>
                </c:pt>
                <c:pt idx="4386">
                  <c:v>40050.213194444441</c:v>
                </c:pt>
                <c:pt idx="4387">
                  <c:v>40050.254861111105</c:v>
                </c:pt>
                <c:pt idx="4388">
                  <c:v>40050.296527777777</c:v>
                </c:pt>
                <c:pt idx="4389">
                  <c:v>40050.338194445059</c:v>
                </c:pt>
                <c:pt idx="4390">
                  <c:v>40050.379861111105</c:v>
                </c:pt>
                <c:pt idx="4391">
                  <c:v>40050.421527777777</c:v>
                </c:pt>
                <c:pt idx="4392">
                  <c:v>40050.463194444441</c:v>
                </c:pt>
                <c:pt idx="4393">
                  <c:v>40050.504861111105</c:v>
                </c:pt>
                <c:pt idx="4394">
                  <c:v>40050.546527777791</c:v>
                </c:pt>
                <c:pt idx="4395">
                  <c:v>40050.588194445059</c:v>
                </c:pt>
                <c:pt idx="4396">
                  <c:v>40050.629861110974</c:v>
                </c:pt>
                <c:pt idx="4397">
                  <c:v>40050.671527777777</c:v>
                </c:pt>
                <c:pt idx="4398">
                  <c:v>40050.713194444441</c:v>
                </c:pt>
                <c:pt idx="4399">
                  <c:v>40050.754861111105</c:v>
                </c:pt>
                <c:pt idx="4400">
                  <c:v>40050.796527777777</c:v>
                </c:pt>
                <c:pt idx="4401">
                  <c:v>40050.838194445059</c:v>
                </c:pt>
                <c:pt idx="4402">
                  <c:v>40050.879861111105</c:v>
                </c:pt>
                <c:pt idx="4403">
                  <c:v>40050.921527777777</c:v>
                </c:pt>
                <c:pt idx="4404">
                  <c:v>40050.963194444441</c:v>
                </c:pt>
                <c:pt idx="4405">
                  <c:v>40051.004861111105</c:v>
                </c:pt>
                <c:pt idx="4406">
                  <c:v>40051.046527777791</c:v>
                </c:pt>
                <c:pt idx="4407">
                  <c:v>40051.088194445059</c:v>
                </c:pt>
                <c:pt idx="4408">
                  <c:v>40051.129861110974</c:v>
                </c:pt>
                <c:pt idx="4409">
                  <c:v>40051.171527777777</c:v>
                </c:pt>
                <c:pt idx="4410">
                  <c:v>40051.213194444441</c:v>
                </c:pt>
                <c:pt idx="4411">
                  <c:v>40051.254861111105</c:v>
                </c:pt>
                <c:pt idx="4412">
                  <c:v>40051.296527777777</c:v>
                </c:pt>
                <c:pt idx="4413">
                  <c:v>40051.338194445059</c:v>
                </c:pt>
                <c:pt idx="4414">
                  <c:v>40051.379861111105</c:v>
                </c:pt>
                <c:pt idx="4415">
                  <c:v>40051.421527777777</c:v>
                </c:pt>
                <c:pt idx="4416">
                  <c:v>40051.463194444441</c:v>
                </c:pt>
                <c:pt idx="4417">
                  <c:v>40051.504861111105</c:v>
                </c:pt>
                <c:pt idx="4418">
                  <c:v>40051.546527777791</c:v>
                </c:pt>
                <c:pt idx="4419">
                  <c:v>40051.588194445059</c:v>
                </c:pt>
                <c:pt idx="4420">
                  <c:v>40051.629861110974</c:v>
                </c:pt>
                <c:pt idx="4421">
                  <c:v>40051.671527777777</c:v>
                </c:pt>
                <c:pt idx="4422">
                  <c:v>40051.713194444441</c:v>
                </c:pt>
                <c:pt idx="4423">
                  <c:v>40051.754861111105</c:v>
                </c:pt>
                <c:pt idx="4424">
                  <c:v>40051.796527777777</c:v>
                </c:pt>
                <c:pt idx="4425">
                  <c:v>40051.838194445059</c:v>
                </c:pt>
                <c:pt idx="4426">
                  <c:v>40051.879861111105</c:v>
                </c:pt>
                <c:pt idx="4427">
                  <c:v>40051.921527777777</c:v>
                </c:pt>
                <c:pt idx="4428">
                  <c:v>40051.963194444441</c:v>
                </c:pt>
                <c:pt idx="4429">
                  <c:v>40052.004861111105</c:v>
                </c:pt>
                <c:pt idx="4430">
                  <c:v>40052.046527777791</c:v>
                </c:pt>
                <c:pt idx="4431">
                  <c:v>40052.088194445059</c:v>
                </c:pt>
                <c:pt idx="4432">
                  <c:v>40052.129861110974</c:v>
                </c:pt>
                <c:pt idx="4433">
                  <c:v>40052.171527777777</c:v>
                </c:pt>
                <c:pt idx="4434">
                  <c:v>40052.213194444441</c:v>
                </c:pt>
                <c:pt idx="4435">
                  <c:v>40052.254861111105</c:v>
                </c:pt>
                <c:pt idx="4436">
                  <c:v>40052.296527777777</c:v>
                </c:pt>
                <c:pt idx="4437">
                  <c:v>40052.338194445059</c:v>
                </c:pt>
                <c:pt idx="4438">
                  <c:v>40052.379861111105</c:v>
                </c:pt>
                <c:pt idx="4439">
                  <c:v>40052.421527777777</c:v>
                </c:pt>
                <c:pt idx="4440">
                  <c:v>40052.463194444441</c:v>
                </c:pt>
                <c:pt idx="4441">
                  <c:v>40052.504861111105</c:v>
                </c:pt>
                <c:pt idx="4442">
                  <c:v>40052.546527777791</c:v>
                </c:pt>
                <c:pt idx="4443">
                  <c:v>40052.588194445059</c:v>
                </c:pt>
                <c:pt idx="4444">
                  <c:v>40052.629861110974</c:v>
                </c:pt>
                <c:pt idx="4445">
                  <c:v>40052.671527777777</c:v>
                </c:pt>
                <c:pt idx="4446">
                  <c:v>40052.713194444441</c:v>
                </c:pt>
                <c:pt idx="4447">
                  <c:v>40052.754861111105</c:v>
                </c:pt>
                <c:pt idx="4448">
                  <c:v>40052.796527777777</c:v>
                </c:pt>
                <c:pt idx="4449">
                  <c:v>40052.838194445059</c:v>
                </c:pt>
                <c:pt idx="4450">
                  <c:v>40052.879861111105</c:v>
                </c:pt>
                <c:pt idx="4451">
                  <c:v>40052.921527777777</c:v>
                </c:pt>
                <c:pt idx="4452">
                  <c:v>40052.963194444441</c:v>
                </c:pt>
                <c:pt idx="4453">
                  <c:v>40053.004861111105</c:v>
                </c:pt>
                <c:pt idx="4454">
                  <c:v>40053.046527777791</c:v>
                </c:pt>
                <c:pt idx="4455">
                  <c:v>40053.088194445059</c:v>
                </c:pt>
                <c:pt idx="4456">
                  <c:v>40053.129861110974</c:v>
                </c:pt>
                <c:pt idx="4457">
                  <c:v>40053.171527777777</c:v>
                </c:pt>
                <c:pt idx="4458">
                  <c:v>40053.213194444441</c:v>
                </c:pt>
                <c:pt idx="4459">
                  <c:v>40053.254861111105</c:v>
                </c:pt>
                <c:pt idx="4460">
                  <c:v>40053.296527777777</c:v>
                </c:pt>
                <c:pt idx="4461">
                  <c:v>40053.338194445059</c:v>
                </c:pt>
                <c:pt idx="4462">
                  <c:v>40053.379861111105</c:v>
                </c:pt>
                <c:pt idx="4463">
                  <c:v>40053.421527777777</c:v>
                </c:pt>
                <c:pt idx="4464">
                  <c:v>40053.463194444441</c:v>
                </c:pt>
                <c:pt idx="4465">
                  <c:v>40053.504861111105</c:v>
                </c:pt>
                <c:pt idx="4466">
                  <c:v>40053.546527777791</c:v>
                </c:pt>
                <c:pt idx="4467">
                  <c:v>40053.588194445059</c:v>
                </c:pt>
                <c:pt idx="4468">
                  <c:v>40053.629861110974</c:v>
                </c:pt>
                <c:pt idx="4469">
                  <c:v>40053.671527777777</c:v>
                </c:pt>
                <c:pt idx="4470">
                  <c:v>40053.713194444441</c:v>
                </c:pt>
                <c:pt idx="4471">
                  <c:v>40053.754861111105</c:v>
                </c:pt>
                <c:pt idx="4472">
                  <c:v>40053.796527777777</c:v>
                </c:pt>
                <c:pt idx="4473">
                  <c:v>40053.838194445059</c:v>
                </c:pt>
                <c:pt idx="4474">
                  <c:v>40053.879861111105</c:v>
                </c:pt>
                <c:pt idx="4475">
                  <c:v>40053.921527777777</c:v>
                </c:pt>
                <c:pt idx="4476">
                  <c:v>40053.963194444441</c:v>
                </c:pt>
                <c:pt idx="4477">
                  <c:v>40054.004861111105</c:v>
                </c:pt>
                <c:pt idx="4478">
                  <c:v>40054.046527777791</c:v>
                </c:pt>
                <c:pt idx="4479">
                  <c:v>40054.088194445059</c:v>
                </c:pt>
                <c:pt idx="4480">
                  <c:v>40054.129861110974</c:v>
                </c:pt>
                <c:pt idx="4481">
                  <c:v>40054.171527777777</c:v>
                </c:pt>
                <c:pt idx="4482">
                  <c:v>40054.213194444441</c:v>
                </c:pt>
                <c:pt idx="4483">
                  <c:v>40054.254861111105</c:v>
                </c:pt>
                <c:pt idx="4484">
                  <c:v>40054.296527777777</c:v>
                </c:pt>
                <c:pt idx="4485">
                  <c:v>40054.338194445059</c:v>
                </c:pt>
                <c:pt idx="4486">
                  <c:v>40054.379861111105</c:v>
                </c:pt>
                <c:pt idx="4487">
                  <c:v>40054.421527777777</c:v>
                </c:pt>
                <c:pt idx="4488">
                  <c:v>40054.463194444441</c:v>
                </c:pt>
                <c:pt idx="4489">
                  <c:v>40054.504861111105</c:v>
                </c:pt>
                <c:pt idx="4490">
                  <c:v>40054.546527777791</c:v>
                </c:pt>
                <c:pt idx="4491">
                  <c:v>40054.588194445059</c:v>
                </c:pt>
                <c:pt idx="4492">
                  <c:v>40054.629861110974</c:v>
                </c:pt>
                <c:pt idx="4493">
                  <c:v>40054.671527777777</c:v>
                </c:pt>
                <c:pt idx="4494">
                  <c:v>40054.713194444441</c:v>
                </c:pt>
                <c:pt idx="4495">
                  <c:v>40054.754861111105</c:v>
                </c:pt>
                <c:pt idx="4496">
                  <c:v>40054.796527777777</c:v>
                </c:pt>
                <c:pt idx="4497">
                  <c:v>40054.838194445059</c:v>
                </c:pt>
                <c:pt idx="4498">
                  <c:v>40054.879861111105</c:v>
                </c:pt>
                <c:pt idx="4499">
                  <c:v>40054.921527777777</c:v>
                </c:pt>
                <c:pt idx="4500">
                  <c:v>40054.963194444441</c:v>
                </c:pt>
                <c:pt idx="4501">
                  <c:v>40055.004861111105</c:v>
                </c:pt>
                <c:pt idx="4502">
                  <c:v>40055.046527777791</c:v>
                </c:pt>
                <c:pt idx="4503">
                  <c:v>40055.088194445059</c:v>
                </c:pt>
                <c:pt idx="4504">
                  <c:v>40055.129861110974</c:v>
                </c:pt>
                <c:pt idx="4505">
                  <c:v>40055.171527777777</c:v>
                </c:pt>
                <c:pt idx="4506">
                  <c:v>40055.213194444441</c:v>
                </c:pt>
                <c:pt idx="4507">
                  <c:v>40055.254861111105</c:v>
                </c:pt>
                <c:pt idx="4508">
                  <c:v>40055.296527777777</c:v>
                </c:pt>
                <c:pt idx="4509">
                  <c:v>40055.338194445059</c:v>
                </c:pt>
                <c:pt idx="4510">
                  <c:v>40055.379861111105</c:v>
                </c:pt>
                <c:pt idx="4511">
                  <c:v>40055.421527777777</c:v>
                </c:pt>
                <c:pt idx="4512">
                  <c:v>40055.463194444441</c:v>
                </c:pt>
                <c:pt idx="4513">
                  <c:v>40055.504861111105</c:v>
                </c:pt>
                <c:pt idx="4514">
                  <c:v>40055.546527777791</c:v>
                </c:pt>
                <c:pt idx="4515">
                  <c:v>40055.588194445059</c:v>
                </c:pt>
                <c:pt idx="4516">
                  <c:v>40055.629861110974</c:v>
                </c:pt>
                <c:pt idx="4517">
                  <c:v>40055.671527777777</c:v>
                </c:pt>
                <c:pt idx="4518">
                  <c:v>40055.713194444441</c:v>
                </c:pt>
                <c:pt idx="4519">
                  <c:v>40055.754861111105</c:v>
                </c:pt>
                <c:pt idx="4520">
                  <c:v>40055.796527777777</c:v>
                </c:pt>
                <c:pt idx="4521">
                  <c:v>40055.838194445059</c:v>
                </c:pt>
                <c:pt idx="4522">
                  <c:v>40055.879861111105</c:v>
                </c:pt>
                <c:pt idx="4523">
                  <c:v>40055.921527777777</c:v>
                </c:pt>
                <c:pt idx="4524">
                  <c:v>40055.963194444441</c:v>
                </c:pt>
                <c:pt idx="4525">
                  <c:v>40056.004861111105</c:v>
                </c:pt>
                <c:pt idx="4526">
                  <c:v>40056.046527777791</c:v>
                </c:pt>
                <c:pt idx="4527">
                  <c:v>40056.088194445059</c:v>
                </c:pt>
                <c:pt idx="4528">
                  <c:v>40056.129861110974</c:v>
                </c:pt>
                <c:pt idx="4529">
                  <c:v>40056.171527777777</c:v>
                </c:pt>
                <c:pt idx="4530">
                  <c:v>40056.213194444441</c:v>
                </c:pt>
                <c:pt idx="4531">
                  <c:v>40056.254861111105</c:v>
                </c:pt>
                <c:pt idx="4532">
                  <c:v>40056.296527777777</c:v>
                </c:pt>
                <c:pt idx="4533">
                  <c:v>40056.338194445059</c:v>
                </c:pt>
                <c:pt idx="4534">
                  <c:v>40056.379861111105</c:v>
                </c:pt>
                <c:pt idx="4535">
                  <c:v>40056.421527777777</c:v>
                </c:pt>
                <c:pt idx="4536">
                  <c:v>40056.463194444441</c:v>
                </c:pt>
                <c:pt idx="4537">
                  <c:v>40056.504861111105</c:v>
                </c:pt>
                <c:pt idx="4538">
                  <c:v>40056.546527777791</c:v>
                </c:pt>
                <c:pt idx="4539">
                  <c:v>40056.588194445059</c:v>
                </c:pt>
                <c:pt idx="4540">
                  <c:v>40056.629861110974</c:v>
                </c:pt>
                <c:pt idx="4541">
                  <c:v>40056.671527777777</c:v>
                </c:pt>
                <c:pt idx="4542">
                  <c:v>40056.713194444441</c:v>
                </c:pt>
                <c:pt idx="4543">
                  <c:v>40056.754861111105</c:v>
                </c:pt>
                <c:pt idx="4544">
                  <c:v>40056.796527777777</c:v>
                </c:pt>
                <c:pt idx="4545">
                  <c:v>40056.838194445059</c:v>
                </c:pt>
                <c:pt idx="4546">
                  <c:v>40056.879861111105</c:v>
                </c:pt>
                <c:pt idx="4547">
                  <c:v>40056.921527777777</c:v>
                </c:pt>
                <c:pt idx="4548">
                  <c:v>40056.963194444441</c:v>
                </c:pt>
                <c:pt idx="4549">
                  <c:v>40057.004861111105</c:v>
                </c:pt>
                <c:pt idx="4550">
                  <c:v>40057.046527777791</c:v>
                </c:pt>
                <c:pt idx="4551">
                  <c:v>40057.088194445059</c:v>
                </c:pt>
                <c:pt idx="4552">
                  <c:v>40057.129861110974</c:v>
                </c:pt>
                <c:pt idx="4553">
                  <c:v>40057.171527777777</c:v>
                </c:pt>
                <c:pt idx="4554">
                  <c:v>40057.213194444441</c:v>
                </c:pt>
                <c:pt idx="4555">
                  <c:v>40057.254861111105</c:v>
                </c:pt>
                <c:pt idx="4556">
                  <c:v>40057.296527777777</c:v>
                </c:pt>
                <c:pt idx="4557">
                  <c:v>40057.338194445059</c:v>
                </c:pt>
                <c:pt idx="4558">
                  <c:v>40057.379861111105</c:v>
                </c:pt>
                <c:pt idx="4559">
                  <c:v>40057.421527777777</c:v>
                </c:pt>
                <c:pt idx="4560">
                  <c:v>40057.463194444441</c:v>
                </c:pt>
                <c:pt idx="4561">
                  <c:v>40057.504861111105</c:v>
                </c:pt>
                <c:pt idx="4562">
                  <c:v>40057.546527777791</c:v>
                </c:pt>
                <c:pt idx="4563">
                  <c:v>40057.588194445059</c:v>
                </c:pt>
                <c:pt idx="4564">
                  <c:v>40057.629861110974</c:v>
                </c:pt>
                <c:pt idx="4565">
                  <c:v>40057.671527777777</c:v>
                </c:pt>
                <c:pt idx="4566">
                  <c:v>40057.713194444441</c:v>
                </c:pt>
                <c:pt idx="4567">
                  <c:v>40057.754861111105</c:v>
                </c:pt>
                <c:pt idx="4568">
                  <c:v>40057.796527777777</c:v>
                </c:pt>
                <c:pt idx="4569">
                  <c:v>40057.838194445059</c:v>
                </c:pt>
                <c:pt idx="4570">
                  <c:v>40057.879861111105</c:v>
                </c:pt>
                <c:pt idx="4571">
                  <c:v>40057.921527777777</c:v>
                </c:pt>
                <c:pt idx="4572">
                  <c:v>40057.963194444441</c:v>
                </c:pt>
                <c:pt idx="4573">
                  <c:v>40058.004861111105</c:v>
                </c:pt>
                <c:pt idx="4574">
                  <c:v>40058.046527777791</c:v>
                </c:pt>
                <c:pt idx="4575">
                  <c:v>40058.088194445059</c:v>
                </c:pt>
                <c:pt idx="4576">
                  <c:v>40058.129861110974</c:v>
                </c:pt>
                <c:pt idx="4577">
                  <c:v>40058.171527777777</c:v>
                </c:pt>
                <c:pt idx="4578">
                  <c:v>40058.213194444441</c:v>
                </c:pt>
                <c:pt idx="4579">
                  <c:v>40058.254861111105</c:v>
                </c:pt>
                <c:pt idx="4580">
                  <c:v>40058.296527777777</c:v>
                </c:pt>
                <c:pt idx="4581">
                  <c:v>40058.338194445059</c:v>
                </c:pt>
                <c:pt idx="4582">
                  <c:v>40058.379861111105</c:v>
                </c:pt>
                <c:pt idx="4583">
                  <c:v>40058.421527777777</c:v>
                </c:pt>
                <c:pt idx="4584">
                  <c:v>40058.463194444441</c:v>
                </c:pt>
                <c:pt idx="4585">
                  <c:v>40058.504861111105</c:v>
                </c:pt>
                <c:pt idx="4586">
                  <c:v>40058.546527777791</c:v>
                </c:pt>
                <c:pt idx="4587">
                  <c:v>40058.588194445059</c:v>
                </c:pt>
                <c:pt idx="4588">
                  <c:v>40058.629861110974</c:v>
                </c:pt>
                <c:pt idx="4589">
                  <c:v>40058.671527777777</c:v>
                </c:pt>
                <c:pt idx="4590">
                  <c:v>40058.713194444441</c:v>
                </c:pt>
                <c:pt idx="4591">
                  <c:v>40058.754861111105</c:v>
                </c:pt>
                <c:pt idx="4592">
                  <c:v>40058.796527777777</c:v>
                </c:pt>
                <c:pt idx="4593">
                  <c:v>40058.838194445059</c:v>
                </c:pt>
                <c:pt idx="4594">
                  <c:v>40058.879861111105</c:v>
                </c:pt>
                <c:pt idx="4595">
                  <c:v>40058.921527777777</c:v>
                </c:pt>
                <c:pt idx="4596">
                  <c:v>40058.963194444441</c:v>
                </c:pt>
                <c:pt idx="4597">
                  <c:v>40059.004861111105</c:v>
                </c:pt>
                <c:pt idx="4598">
                  <c:v>40059.046527777791</c:v>
                </c:pt>
                <c:pt idx="4599">
                  <c:v>40059.088194445059</c:v>
                </c:pt>
                <c:pt idx="4600">
                  <c:v>40059.129861110974</c:v>
                </c:pt>
                <c:pt idx="4601">
                  <c:v>40059.171527777777</c:v>
                </c:pt>
                <c:pt idx="4602">
                  <c:v>40059.213194444441</c:v>
                </c:pt>
                <c:pt idx="4603">
                  <c:v>40059.254861111105</c:v>
                </c:pt>
                <c:pt idx="4604">
                  <c:v>40059.296527777777</c:v>
                </c:pt>
                <c:pt idx="4605">
                  <c:v>40059.338194445059</c:v>
                </c:pt>
                <c:pt idx="4606">
                  <c:v>40059.379861111105</c:v>
                </c:pt>
                <c:pt idx="4607">
                  <c:v>40059.421527777777</c:v>
                </c:pt>
                <c:pt idx="4608">
                  <c:v>40059.463194444441</c:v>
                </c:pt>
                <c:pt idx="4609">
                  <c:v>40059.504861111105</c:v>
                </c:pt>
                <c:pt idx="4610">
                  <c:v>40059.546527777791</c:v>
                </c:pt>
                <c:pt idx="4611">
                  <c:v>40059.588194445059</c:v>
                </c:pt>
                <c:pt idx="4612">
                  <c:v>40059.629861110974</c:v>
                </c:pt>
                <c:pt idx="4613">
                  <c:v>40059.671527777777</c:v>
                </c:pt>
                <c:pt idx="4614">
                  <c:v>40059.713194444441</c:v>
                </c:pt>
                <c:pt idx="4615">
                  <c:v>40059.754861111105</c:v>
                </c:pt>
                <c:pt idx="4616">
                  <c:v>40059.796527777777</c:v>
                </c:pt>
                <c:pt idx="4617">
                  <c:v>40059.838194445059</c:v>
                </c:pt>
                <c:pt idx="4618">
                  <c:v>40059.879861111105</c:v>
                </c:pt>
                <c:pt idx="4619">
                  <c:v>40059.921527777777</c:v>
                </c:pt>
                <c:pt idx="4620">
                  <c:v>40059.963194444441</c:v>
                </c:pt>
                <c:pt idx="4621">
                  <c:v>40060.004861111105</c:v>
                </c:pt>
                <c:pt idx="4622">
                  <c:v>40060.046527777791</c:v>
                </c:pt>
                <c:pt idx="4623">
                  <c:v>40060.088194445059</c:v>
                </c:pt>
                <c:pt idx="4624">
                  <c:v>40060.129861110974</c:v>
                </c:pt>
                <c:pt idx="4625">
                  <c:v>40060.171527777777</c:v>
                </c:pt>
                <c:pt idx="4626">
                  <c:v>40060.213194444441</c:v>
                </c:pt>
                <c:pt idx="4627">
                  <c:v>40060.254861111105</c:v>
                </c:pt>
                <c:pt idx="4628">
                  <c:v>40060.296527777777</c:v>
                </c:pt>
                <c:pt idx="4629">
                  <c:v>40060.338194445059</c:v>
                </c:pt>
                <c:pt idx="4630">
                  <c:v>40060.379861111105</c:v>
                </c:pt>
                <c:pt idx="4631">
                  <c:v>40060.421527777777</c:v>
                </c:pt>
                <c:pt idx="4632">
                  <c:v>40060.463194444441</c:v>
                </c:pt>
                <c:pt idx="4633">
                  <c:v>40060.504861111105</c:v>
                </c:pt>
                <c:pt idx="4634">
                  <c:v>40060.546527777791</c:v>
                </c:pt>
                <c:pt idx="4635">
                  <c:v>40060.588194445059</c:v>
                </c:pt>
                <c:pt idx="4636">
                  <c:v>40060.629861110974</c:v>
                </c:pt>
                <c:pt idx="4637">
                  <c:v>40060.671527777777</c:v>
                </c:pt>
                <c:pt idx="4638">
                  <c:v>40060.713194444441</c:v>
                </c:pt>
                <c:pt idx="4639">
                  <c:v>40060.754861111105</c:v>
                </c:pt>
                <c:pt idx="4640">
                  <c:v>40060.796527777777</c:v>
                </c:pt>
                <c:pt idx="4641">
                  <c:v>40060.838194445059</c:v>
                </c:pt>
                <c:pt idx="4642">
                  <c:v>40060.879861111105</c:v>
                </c:pt>
                <c:pt idx="4643">
                  <c:v>40060.921527777777</c:v>
                </c:pt>
                <c:pt idx="4644">
                  <c:v>40060.963194444441</c:v>
                </c:pt>
                <c:pt idx="4645">
                  <c:v>40061.004861111105</c:v>
                </c:pt>
                <c:pt idx="4646">
                  <c:v>40061.046527777791</c:v>
                </c:pt>
                <c:pt idx="4647">
                  <c:v>40061.088194445059</c:v>
                </c:pt>
                <c:pt idx="4648">
                  <c:v>40061.129861110974</c:v>
                </c:pt>
                <c:pt idx="4649">
                  <c:v>40061.171527777777</c:v>
                </c:pt>
                <c:pt idx="4650">
                  <c:v>40061.213194444441</c:v>
                </c:pt>
                <c:pt idx="4651">
                  <c:v>40061.254861111105</c:v>
                </c:pt>
                <c:pt idx="4652">
                  <c:v>40061.296527777777</c:v>
                </c:pt>
                <c:pt idx="4653">
                  <c:v>40061.338194445059</c:v>
                </c:pt>
                <c:pt idx="4654">
                  <c:v>40061.379861111105</c:v>
                </c:pt>
                <c:pt idx="4655">
                  <c:v>40061.421527777777</c:v>
                </c:pt>
                <c:pt idx="4656">
                  <c:v>40061.463194444441</c:v>
                </c:pt>
                <c:pt idx="4657">
                  <c:v>40061.504861111105</c:v>
                </c:pt>
                <c:pt idx="4658">
                  <c:v>40061.546527777791</c:v>
                </c:pt>
                <c:pt idx="4659">
                  <c:v>40061.588194445059</c:v>
                </c:pt>
                <c:pt idx="4660">
                  <c:v>40061.629861110974</c:v>
                </c:pt>
                <c:pt idx="4661">
                  <c:v>40061.671527777777</c:v>
                </c:pt>
                <c:pt idx="4662">
                  <c:v>40061.713194444441</c:v>
                </c:pt>
                <c:pt idx="4663">
                  <c:v>40061.754861111105</c:v>
                </c:pt>
                <c:pt idx="4664">
                  <c:v>40061.796527777777</c:v>
                </c:pt>
                <c:pt idx="4665">
                  <c:v>40061.838194445059</c:v>
                </c:pt>
                <c:pt idx="4666">
                  <c:v>40061.879861111105</c:v>
                </c:pt>
                <c:pt idx="4667">
                  <c:v>40061.921527777777</c:v>
                </c:pt>
                <c:pt idx="4668">
                  <c:v>40061.963194444441</c:v>
                </c:pt>
                <c:pt idx="4669">
                  <c:v>40062.004861111105</c:v>
                </c:pt>
                <c:pt idx="4670">
                  <c:v>40062.046527777791</c:v>
                </c:pt>
                <c:pt idx="4671">
                  <c:v>40062.088194445059</c:v>
                </c:pt>
                <c:pt idx="4672">
                  <c:v>40062.129861110974</c:v>
                </c:pt>
                <c:pt idx="4673">
                  <c:v>40062.171527777777</c:v>
                </c:pt>
                <c:pt idx="4674">
                  <c:v>40062.213194444441</c:v>
                </c:pt>
                <c:pt idx="4675">
                  <c:v>40062.254861111105</c:v>
                </c:pt>
                <c:pt idx="4676">
                  <c:v>40062.296527777777</c:v>
                </c:pt>
                <c:pt idx="4677">
                  <c:v>40062.338194445059</c:v>
                </c:pt>
                <c:pt idx="4678">
                  <c:v>40062.379861111105</c:v>
                </c:pt>
                <c:pt idx="4679">
                  <c:v>40062.421527777777</c:v>
                </c:pt>
                <c:pt idx="4680">
                  <c:v>40062.463194444441</c:v>
                </c:pt>
                <c:pt idx="4681">
                  <c:v>40062.504861111105</c:v>
                </c:pt>
                <c:pt idx="4682">
                  <c:v>40062.546527777791</c:v>
                </c:pt>
                <c:pt idx="4683">
                  <c:v>40062.588194445059</c:v>
                </c:pt>
                <c:pt idx="4684">
                  <c:v>40062.629861110974</c:v>
                </c:pt>
                <c:pt idx="4685">
                  <c:v>40062.671527777777</c:v>
                </c:pt>
                <c:pt idx="4686">
                  <c:v>40062.713194444441</c:v>
                </c:pt>
                <c:pt idx="4687">
                  <c:v>40062.754861111105</c:v>
                </c:pt>
                <c:pt idx="4688">
                  <c:v>40062.796527777777</c:v>
                </c:pt>
                <c:pt idx="4689">
                  <c:v>40062.838194445059</c:v>
                </c:pt>
                <c:pt idx="4690">
                  <c:v>40062.879861111105</c:v>
                </c:pt>
                <c:pt idx="4691">
                  <c:v>40062.921527777777</c:v>
                </c:pt>
                <c:pt idx="4692">
                  <c:v>40062.963194444441</c:v>
                </c:pt>
                <c:pt idx="4693">
                  <c:v>40063.004861111105</c:v>
                </c:pt>
                <c:pt idx="4694">
                  <c:v>40063.046527777791</c:v>
                </c:pt>
                <c:pt idx="4695">
                  <c:v>40063.088194445059</c:v>
                </c:pt>
                <c:pt idx="4696">
                  <c:v>40063.129861110974</c:v>
                </c:pt>
                <c:pt idx="4697">
                  <c:v>40063.171527777777</c:v>
                </c:pt>
                <c:pt idx="4698">
                  <c:v>40063.213194444441</c:v>
                </c:pt>
                <c:pt idx="4699">
                  <c:v>40063.254861111105</c:v>
                </c:pt>
                <c:pt idx="4700">
                  <c:v>40063.296527777777</c:v>
                </c:pt>
                <c:pt idx="4701">
                  <c:v>40063.338194445059</c:v>
                </c:pt>
                <c:pt idx="4702">
                  <c:v>40063.379861111105</c:v>
                </c:pt>
                <c:pt idx="4703">
                  <c:v>40063.421527777777</c:v>
                </c:pt>
                <c:pt idx="4704">
                  <c:v>40063.463194444441</c:v>
                </c:pt>
                <c:pt idx="4705">
                  <c:v>40063.504861111105</c:v>
                </c:pt>
                <c:pt idx="4706">
                  <c:v>40063.546527777791</c:v>
                </c:pt>
                <c:pt idx="4707">
                  <c:v>40063.588194445059</c:v>
                </c:pt>
                <c:pt idx="4708">
                  <c:v>40063.629861110974</c:v>
                </c:pt>
                <c:pt idx="4709">
                  <c:v>40063.671527777777</c:v>
                </c:pt>
                <c:pt idx="4710">
                  <c:v>40063.713194444441</c:v>
                </c:pt>
                <c:pt idx="4711">
                  <c:v>40063.754861111105</c:v>
                </c:pt>
                <c:pt idx="4712">
                  <c:v>40063.796527777777</c:v>
                </c:pt>
                <c:pt idx="4713">
                  <c:v>40063.838194445059</c:v>
                </c:pt>
                <c:pt idx="4714">
                  <c:v>40063.879861111105</c:v>
                </c:pt>
                <c:pt idx="4715">
                  <c:v>40063.921527777777</c:v>
                </c:pt>
                <c:pt idx="4716">
                  <c:v>40063.963194444441</c:v>
                </c:pt>
                <c:pt idx="4717">
                  <c:v>40064.004861111105</c:v>
                </c:pt>
                <c:pt idx="4718">
                  <c:v>40064.046527777791</c:v>
                </c:pt>
                <c:pt idx="4719">
                  <c:v>40064.088194445059</c:v>
                </c:pt>
                <c:pt idx="4720">
                  <c:v>40064.129861110974</c:v>
                </c:pt>
                <c:pt idx="4721">
                  <c:v>40064.171527777777</c:v>
                </c:pt>
                <c:pt idx="4722">
                  <c:v>40064.213194444441</c:v>
                </c:pt>
                <c:pt idx="4723">
                  <c:v>40064.254861111105</c:v>
                </c:pt>
                <c:pt idx="4724">
                  <c:v>40064.296527777777</c:v>
                </c:pt>
                <c:pt idx="4725">
                  <c:v>40064.338194445059</c:v>
                </c:pt>
                <c:pt idx="4726">
                  <c:v>40064.379861111105</c:v>
                </c:pt>
                <c:pt idx="4727">
                  <c:v>40064.421527777777</c:v>
                </c:pt>
                <c:pt idx="4728">
                  <c:v>40064.463194444441</c:v>
                </c:pt>
                <c:pt idx="4729">
                  <c:v>40064.504861111105</c:v>
                </c:pt>
                <c:pt idx="4730">
                  <c:v>40064.546527777791</c:v>
                </c:pt>
                <c:pt idx="4731">
                  <c:v>40064.588194445059</c:v>
                </c:pt>
                <c:pt idx="4732">
                  <c:v>40064.629861110974</c:v>
                </c:pt>
                <c:pt idx="4733">
                  <c:v>40064.671527777777</c:v>
                </c:pt>
                <c:pt idx="4734">
                  <c:v>40064.713194444441</c:v>
                </c:pt>
                <c:pt idx="4735">
                  <c:v>40064.754861111105</c:v>
                </c:pt>
                <c:pt idx="4736">
                  <c:v>40064.796527777777</c:v>
                </c:pt>
                <c:pt idx="4737">
                  <c:v>40064.838194445059</c:v>
                </c:pt>
                <c:pt idx="4738">
                  <c:v>40064.879861111105</c:v>
                </c:pt>
                <c:pt idx="4739">
                  <c:v>40064.921527777777</c:v>
                </c:pt>
                <c:pt idx="4740">
                  <c:v>40064.963194444441</c:v>
                </c:pt>
                <c:pt idx="4741">
                  <c:v>40065.004861111105</c:v>
                </c:pt>
                <c:pt idx="4742">
                  <c:v>40065.046527777791</c:v>
                </c:pt>
                <c:pt idx="4743">
                  <c:v>40065.088194445059</c:v>
                </c:pt>
                <c:pt idx="4744">
                  <c:v>40065.129861110974</c:v>
                </c:pt>
                <c:pt idx="4745">
                  <c:v>40065.171527777777</c:v>
                </c:pt>
                <c:pt idx="4746">
                  <c:v>40065.213194444441</c:v>
                </c:pt>
                <c:pt idx="4747">
                  <c:v>40065.254861111105</c:v>
                </c:pt>
                <c:pt idx="4748">
                  <c:v>40065.296527777777</c:v>
                </c:pt>
                <c:pt idx="4749">
                  <c:v>40065.338194445059</c:v>
                </c:pt>
                <c:pt idx="4750">
                  <c:v>40065.379861111105</c:v>
                </c:pt>
                <c:pt idx="4751">
                  <c:v>40065.421527777777</c:v>
                </c:pt>
                <c:pt idx="4752">
                  <c:v>40065.463194444441</c:v>
                </c:pt>
                <c:pt idx="4753">
                  <c:v>40065.504861111105</c:v>
                </c:pt>
                <c:pt idx="4754">
                  <c:v>40065.546527777791</c:v>
                </c:pt>
                <c:pt idx="4755">
                  <c:v>40065.588194445059</c:v>
                </c:pt>
                <c:pt idx="4756">
                  <c:v>40065.629861110974</c:v>
                </c:pt>
                <c:pt idx="4757">
                  <c:v>40065.671527777777</c:v>
                </c:pt>
                <c:pt idx="4758">
                  <c:v>40065.713194444441</c:v>
                </c:pt>
                <c:pt idx="4759">
                  <c:v>40065.754861111105</c:v>
                </c:pt>
                <c:pt idx="4760">
                  <c:v>40065.796527777777</c:v>
                </c:pt>
                <c:pt idx="4761">
                  <c:v>40065.838194445059</c:v>
                </c:pt>
                <c:pt idx="4762">
                  <c:v>40065.879861111105</c:v>
                </c:pt>
                <c:pt idx="4763">
                  <c:v>40065.921527777777</c:v>
                </c:pt>
                <c:pt idx="4764">
                  <c:v>40065.963194444441</c:v>
                </c:pt>
                <c:pt idx="4765">
                  <c:v>40066.004861111105</c:v>
                </c:pt>
                <c:pt idx="4766">
                  <c:v>40066.046527777791</c:v>
                </c:pt>
                <c:pt idx="4767">
                  <c:v>40066.088194445059</c:v>
                </c:pt>
                <c:pt idx="4768">
                  <c:v>40066.129861110974</c:v>
                </c:pt>
                <c:pt idx="4769">
                  <c:v>40066.171527777777</c:v>
                </c:pt>
                <c:pt idx="4770">
                  <c:v>40066.213194444441</c:v>
                </c:pt>
                <c:pt idx="4771">
                  <c:v>40066.254861111105</c:v>
                </c:pt>
                <c:pt idx="4772">
                  <c:v>40066.296527777777</c:v>
                </c:pt>
                <c:pt idx="4773">
                  <c:v>40066.338194445059</c:v>
                </c:pt>
                <c:pt idx="4774">
                  <c:v>40066.379861111105</c:v>
                </c:pt>
                <c:pt idx="4775">
                  <c:v>40066.421527777777</c:v>
                </c:pt>
                <c:pt idx="4776">
                  <c:v>40066.463194444441</c:v>
                </c:pt>
                <c:pt idx="4777">
                  <c:v>40066.504861111105</c:v>
                </c:pt>
                <c:pt idx="4778">
                  <c:v>40066.546527777791</c:v>
                </c:pt>
                <c:pt idx="4779">
                  <c:v>40066.588194445059</c:v>
                </c:pt>
                <c:pt idx="4780">
                  <c:v>40066.629861110974</c:v>
                </c:pt>
                <c:pt idx="4781">
                  <c:v>40066.671527777777</c:v>
                </c:pt>
                <c:pt idx="4782">
                  <c:v>40066.713194444441</c:v>
                </c:pt>
                <c:pt idx="4783">
                  <c:v>40066.754861111105</c:v>
                </c:pt>
                <c:pt idx="4784">
                  <c:v>40066.796527777777</c:v>
                </c:pt>
                <c:pt idx="4785">
                  <c:v>40066.838194445059</c:v>
                </c:pt>
                <c:pt idx="4786">
                  <c:v>40066.879861111105</c:v>
                </c:pt>
                <c:pt idx="4787">
                  <c:v>40066.921527777777</c:v>
                </c:pt>
                <c:pt idx="4788">
                  <c:v>40066.963194444441</c:v>
                </c:pt>
                <c:pt idx="4789">
                  <c:v>40067.004861111105</c:v>
                </c:pt>
                <c:pt idx="4790">
                  <c:v>40067.046527777791</c:v>
                </c:pt>
                <c:pt idx="4791">
                  <c:v>40067.088194445059</c:v>
                </c:pt>
                <c:pt idx="4792">
                  <c:v>40067.129861110974</c:v>
                </c:pt>
                <c:pt idx="4793">
                  <c:v>40067.171527777777</c:v>
                </c:pt>
                <c:pt idx="4794">
                  <c:v>40067.213194444441</c:v>
                </c:pt>
                <c:pt idx="4795">
                  <c:v>40067.254861111105</c:v>
                </c:pt>
                <c:pt idx="4796">
                  <c:v>40067.296527777777</c:v>
                </c:pt>
                <c:pt idx="4797">
                  <c:v>40067.338194445059</c:v>
                </c:pt>
                <c:pt idx="4798">
                  <c:v>40067.379861111105</c:v>
                </c:pt>
                <c:pt idx="4799">
                  <c:v>40067.421527777777</c:v>
                </c:pt>
                <c:pt idx="4800">
                  <c:v>40067.463194444441</c:v>
                </c:pt>
                <c:pt idx="4801">
                  <c:v>40067.504861111105</c:v>
                </c:pt>
                <c:pt idx="4802">
                  <c:v>40067.546527777791</c:v>
                </c:pt>
                <c:pt idx="4803">
                  <c:v>40067.588194445059</c:v>
                </c:pt>
                <c:pt idx="4804">
                  <c:v>40067.629861110974</c:v>
                </c:pt>
                <c:pt idx="4805">
                  <c:v>40067.671527777777</c:v>
                </c:pt>
                <c:pt idx="4806">
                  <c:v>40067.713194444441</c:v>
                </c:pt>
                <c:pt idx="4807">
                  <c:v>40067.754861111105</c:v>
                </c:pt>
                <c:pt idx="4808">
                  <c:v>40067.796527777777</c:v>
                </c:pt>
                <c:pt idx="4809">
                  <c:v>40067.838194445059</c:v>
                </c:pt>
                <c:pt idx="4810">
                  <c:v>40067.879861111105</c:v>
                </c:pt>
                <c:pt idx="4811">
                  <c:v>40067.921527777777</c:v>
                </c:pt>
                <c:pt idx="4812">
                  <c:v>40067.963194444441</c:v>
                </c:pt>
                <c:pt idx="4813">
                  <c:v>40068.004861111105</c:v>
                </c:pt>
                <c:pt idx="4814">
                  <c:v>40068.046527777791</c:v>
                </c:pt>
                <c:pt idx="4815">
                  <c:v>40068.088194445059</c:v>
                </c:pt>
                <c:pt idx="4816">
                  <c:v>40068.129861110974</c:v>
                </c:pt>
                <c:pt idx="4817">
                  <c:v>40068.171527777777</c:v>
                </c:pt>
                <c:pt idx="4818">
                  <c:v>40068.213194444441</c:v>
                </c:pt>
                <c:pt idx="4819">
                  <c:v>40068.254861111105</c:v>
                </c:pt>
                <c:pt idx="4820">
                  <c:v>40068.296527777777</c:v>
                </c:pt>
                <c:pt idx="4821">
                  <c:v>40068.338194445059</c:v>
                </c:pt>
                <c:pt idx="4822">
                  <c:v>40068.379861111105</c:v>
                </c:pt>
                <c:pt idx="4823">
                  <c:v>40068.421527777777</c:v>
                </c:pt>
                <c:pt idx="4824">
                  <c:v>40068.463194444441</c:v>
                </c:pt>
                <c:pt idx="4825">
                  <c:v>40068.504861111105</c:v>
                </c:pt>
                <c:pt idx="4826">
                  <c:v>40068.546527777791</c:v>
                </c:pt>
                <c:pt idx="4827">
                  <c:v>40068.588194445059</c:v>
                </c:pt>
                <c:pt idx="4828">
                  <c:v>40068.629861110974</c:v>
                </c:pt>
                <c:pt idx="4829">
                  <c:v>40068.671527777777</c:v>
                </c:pt>
                <c:pt idx="4830">
                  <c:v>40068.713194444441</c:v>
                </c:pt>
                <c:pt idx="4831">
                  <c:v>40068.754861111105</c:v>
                </c:pt>
                <c:pt idx="4832">
                  <c:v>40068.796527777777</c:v>
                </c:pt>
                <c:pt idx="4833">
                  <c:v>40068.838194445059</c:v>
                </c:pt>
                <c:pt idx="4834">
                  <c:v>40068.879861111105</c:v>
                </c:pt>
                <c:pt idx="4835">
                  <c:v>40068.921527777777</c:v>
                </c:pt>
                <c:pt idx="4836">
                  <c:v>40068.963194444441</c:v>
                </c:pt>
                <c:pt idx="4837">
                  <c:v>40069.004861111105</c:v>
                </c:pt>
                <c:pt idx="4838">
                  <c:v>40069.046527777791</c:v>
                </c:pt>
                <c:pt idx="4839">
                  <c:v>40069.088194445059</c:v>
                </c:pt>
                <c:pt idx="4840">
                  <c:v>40069.129861110974</c:v>
                </c:pt>
                <c:pt idx="4841">
                  <c:v>40069.171527777777</c:v>
                </c:pt>
                <c:pt idx="4842">
                  <c:v>40069.213194444441</c:v>
                </c:pt>
                <c:pt idx="4843">
                  <c:v>40069.254861111105</c:v>
                </c:pt>
                <c:pt idx="4844">
                  <c:v>40069.296527777777</c:v>
                </c:pt>
                <c:pt idx="4845">
                  <c:v>40069.338194445059</c:v>
                </c:pt>
                <c:pt idx="4846">
                  <c:v>40069.379861111105</c:v>
                </c:pt>
                <c:pt idx="4847">
                  <c:v>40069.421527777777</c:v>
                </c:pt>
                <c:pt idx="4848">
                  <c:v>40069.463194444441</c:v>
                </c:pt>
                <c:pt idx="4849">
                  <c:v>40069.504861111105</c:v>
                </c:pt>
                <c:pt idx="4850">
                  <c:v>40069.546527777791</c:v>
                </c:pt>
                <c:pt idx="4851">
                  <c:v>40069.588194445059</c:v>
                </c:pt>
                <c:pt idx="4852">
                  <c:v>40069.629861110974</c:v>
                </c:pt>
                <c:pt idx="4853">
                  <c:v>40069.671527777777</c:v>
                </c:pt>
                <c:pt idx="4854">
                  <c:v>40069.713194444441</c:v>
                </c:pt>
                <c:pt idx="4855">
                  <c:v>40069.754861111105</c:v>
                </c:pt>
                <c:pt idx="4856">
                  <c:v>40069.796527777777</c:v>
                </c:pt>
                <c:pt idx="4857">
                  <c:v>40069.838194445059</c:v>
                </c:pt>
                <c:pt idx="4858">
                  <c:v>40069.879861111105</c:v>
                </c:pt>
                <c:pt idx="4859">
                  <c:v>40069.921527777777</c:v>
                </c:pt>
                <c:pt idx="4860">
                  <c:v>40069.963194444441</c:v>
                </c:pt>
                <c:pt idx="4861">
                  <c:v>40070.004861111105</c:v>
                </c:pt>
                <c:pt idx="4862">
                  <c:v>40070.046527777791</c:v>
                </c:pt>
                <c:pt idx="4863">
                  <c:v>40070.088194445059</c:v>
                </c:pt>
                <c:pt idx="4864">
                  <c:v>40070.129861110974</c:v>
                </c:pt>
                <c:pt idx="4865">
                  <c:v>40070.171527777777</c:v>
                </c:pt>
                <c:pt idx="4866">
                  <c:v>40070.213194444441</c:v>
                </c:pt>
                <c:pt idx="4867">
                  <c:v>40070.254861111105</c:v>
                </c:pt>
                <c:pt idx="4868">
                  <c:v>40070.296527777777</c:v>
                </c:pt>
                <c:pt idx="4869">
                  <c:v>40070.338194445059</c:v>
                </c:pt>
                <c:pt idx="4870">
                  <c:v>40070.379861111105</c:v>
                </c:pt>
                <c:pt idx="4871">
                  <c:v>40070.421527777777</c:v>
                </c:pt>
                <c:pt idx="4872">
                  <c:v>40070.463194444441</c:v>
                </c:pt>
                <c:pt idx="4873">
                  <c:v>40070.504861111105</c:v>
                </c:pt>
                <c:pt idx="4874">
                  <c:v>40070.546527777791</c:v>
                </c:pt>
                <c:pt idx="4875">
                  <c:v>40070.588194445059</c:v>
                </c:pt>
                <c:pt idx="4876">
                  <c:v>40070.629861110974</c:v>
                </c:pt>
                <c:pt idx="4877">
                  <c:v>40070.671527777777</c:v>
                </c:pt>
                <c:pt idx="4878">
                  <c:v>40070.713194444441</c:v>
                </c:pt>
                <c:pt idx="4879">
                  <c:v>40070.754861111105</c:v>
                </c:pt>
                <c:pt idx="4880">
                  <c:v>40070.796527777777</c:v>
                </c:pt>
                <c:pt idx="4881">
                  <c:v>40070.838194445059</c:v>
                </c:pt>
                <c:pt idx="4882">
                  <c:v>40070.879861111105</c:v>
                </c:pt>
                <c:pt idx="4883">
                  <c:v>40070.921527777777</c:v>
                </c:pt>
                <c:pt idx="4884">
                  <c:v>40070.963194444441</c:v>
                </c:pt>
                <c:pt idx="4885">
                  <c:v>40071.004861111105</c:v>
                </c:pt>
                <c:pt idx="4886">
                  <c:v>40071.046527777791</c:v>
                </c:pt>
                <c:pt idx="4887">
                  <c:v>40071.088194445059</c:v>
                </c:pt>
                <c:pt idx="4888">
                  <c:v>40071.129861110974</c:v>
                </c:pt>
                <c:pt idx="4889">
                  <c:v>40071.171527777777</c:v>
                </c:pt>
                <c:pt idx="4890">
                  <c:v>40071.213194444441</c:v>
                </c:pt>
                <c:pt idx="4891">
                  <c:v>40071.254861111105</c:v>
                </c:pt>
                <c:pt idx="4892">
                  <c:v>40071.296527777777</c:v>
                </c:pt>
                <c:pt idx="4893">
                  <c:v>40071.338194445059</c:v>
                </c:pt>
                <c:pt idx="4894">
                  <c:v>40071.379861111105</c:v>
                </c:pt>
                <c:pt idx="4895">
                  <c:v>40071.421527777777</c:v>
                </c:pt>
                <c:pt idx="4896">
                  <c:v>40071.463194444441</c:v>
                </c:pt>
                <c:pt idx="4897">
                  <c:v>40071.504861111105</c:v>
                </c:pt>
                <c:pt idx="4898">
                  <c:v>40071.546527777791</c:v>
                </c:pt>
                <c:pt idx="4899">
                  <c:v>40071.588194445059</c:v>
                </c:pt>
                <c:pt idx="4900">
                  <c:v>40071.629861110974</c:v>
                </c:pt>
                <c:pt idx="4901">
                  <c:v>40071.671527777777</c:v>
                </c:pt>
                <c:pt idx="4902">
                  <c:v>40071.713194444441</c:v>
                </c:pt>
                <c:pt idx="4903">
                  <c:v>40071.754861111105</c:v>
                </c:pt>
                <c:pt idx="4904">
                  <c:v>40071.796527777777</c:v>
                </c:pt>
                <c:pt idx="4905">
                  <c:v>40071.838194445059</c:v>
                </c:pt>
                <c:pt idx="4906">
                  <c:v>40071.879861111105</c:v>
                </c:pt>
                <c:pt idx="4907">
                  <c:v>40071.921527777777</c:v>
                </c:pt>
                <c:pt idx="4908">
                  <c:v>40071.963194444441</c:v>
                </c:pt>
                <c:pt idx="4909">
                  <c:v>40072.004861111105</c:v>
                </c:pt>
                <c:pt idx="4910">
                  <c:v>40072.046527777791</c:v>
                </c:pt>
                <c:pt idx="4911">
                  <c:v>40072.088194445059</c:v>
                </c:pt>
                <c:pt idx="4912">
                  <c:v>40072.129861110974</c:v>
                </c:pt>
                <c:pt idx="4913">
                  <c:v>40072.171527777777</c:v>
                </c:pt>
                <c:pt idx="4914">
                  <c:v>40072.213194444441</c:v>
                </c:pt>
                <c:pt idx="4915">
                  <c:v>40072.254861111105</c:v>
                </c:pt>
                <c:pt idx="4916">
                  <c:v>40072.296527777777</c:v>
                </c:pt>
                <c:pt idx="4917">
                  <c:v>40072.338194445059</c:v>
                </c:pt>
                <c:pt idx="4918">
                  <c:v>40072.379861111105</c:v>
                </c:pt>
                <c:pt idx="4919">
                  <c:v>40072.421527777777</c:v>
                </c:pt>
                <c:pt idx="4920">
                  <c:v>40072.463194444441</c:v>
                </c:pt>
                <c:pt idx="4921">
                  <c:v>40072.504861111105</c:v>
                </c:pt>
                <c:pt idx="4922">
                  <c:v>40072.546527777791</c:v>
                </c:pt>
                <c:pt idx="4923">
                  <c:v>40072.588194445059</c:v>
                </c:pt>
                <c:pt idx="4924">
                  <c:v>40072.629861110974</c:v>
                </c:pt>
                <c:pt idx="4925">
                  <c:v>40072.671527777777</c:v>
                </c:pt>
                <c:pt idx="4926">
                  <c:v>40072.713194444441</c:v>
                </c:pt>
                <c:pt idx="4927">
                  <c:v>40072.754861111105</c:v>
                </c:pt>
                <c:pt idx="4928">
                  <c:v>40072.796527777777</c:v>
                </c:pt>
                <c:pt idx="4929">
                  <c:v>40072.838194445059</c:v>
                </c:pt>
                <c:pt idx="4930">
                  <c:v>40072.879861111105</c:v>
                </c:pt>
                <c:pt idx="4931">
                  <c:v>40072.921527777777</c:v>
                </c:pt>
                <c:pt idx="4932">
                  <c:v>40072.963194444441</c:v>
                </c:pt>
                <c:pt idx="4933">
                  <c:v>40073.004861111105</c:v>
                </c:pt>
                <c:pt idx="4934">
                  <c:v>40073.046527777791</c:v>
                </c:pt>
                <c:pt idx="4935">
                  <c:v>40073.088194445059</c:v>
                </c:pt>
                <c:pt idx="4936">
                  <c:v>40073.129861110974</c:v>
                </c:pt>
                <c:pt idx="4937">
                  <c:v>40073.171527777777</c:v>
                </c:pt>
                <c:pt idx="4938">
                  <c:v>40073.213194444441</c:v>
                </c:pt>
                <c:pt idx="4939">
                  <c:v>40073.254861111105</c:v>
                </c:pt>
                <c:pt idx="4940">
                  <c:v>40073.296527777777</c:v>
                </c:pt>
                <c:pt idx="4941">
                  <c:v>40073.338194445059</c:v>
                </c:pt>
                <c:pt idx="4942">
                  <c:v>40073.379861111105</c:v>
                </c:pt>
                <c:pt idx="4943">
                  <c:v>40073.421527777777</c:v>
                </c:pt>
                <c:pt idx="4944">
                  <c:v>40073.463194444441</c:v>
                </c:pt>
                <c:pt idx="4945">
                  <c:v>40073.504861111105</c:v>
                </c:pt>
                <c:pt idx="4946">
                  <c:v>40073.546527777791</c:v>
                </c:pt>
                <c:pt idx="4947">
                  <c:v>40073.588194445059</c:v>
                </c:pt>
                <c:pt idx="4948">
                  <c:v>40073.629861110974</c:v>
                </c:pt>
                <c:pt idx="4949">
                  <c:v>40073.671527777777</c:v>
                </c:pt>
                <c:pt idx="4950">
                  <c:v>40073.713194444441</c:v>
                </c:pt>
                <c:pt idx="4951">
                  <c:v>40073.754861111105</c:v>
                </c:pt>
                <c:pt idx="4952">
                  <c:v>40073.796527777777</c:v>
                </c:pt>
                <c:pt idx="4953">
                  <c:v>40073.838194445059</c:v>
                </c:pt>
                <c:pt idx="4954">
                  <c:v>40073.879861111105</c:v>
                </c:pt>
                <c:pt idx="4955">
                  <c:v>40073.921527777777</c:v>
                </c:pt>
                <c:pt idx="4956">
                  <c:v>40073.963194444441</c:v>
                </c:pt>
                <c:pt idx="4957">
                  <c:v>40074.004861111105</c:v>
                </c:pt>
                <c:pt idx="4958">
                  <c:v>40074.046527777791</c:v>
                </c:pt>
                <c:pt idx="4959">
                  <c:v>40074.088194445059</c:v>
                </c:pt>
                <c:pt idx="4960">
                  <c:v>40074.129861110974</c:v>
                </c:pt>
                <c:pt idx="4961">
                  <c:v>40074.171527777777</c:v>
                </c:pt>
                <c:pt idx="4962">
                  <c:v>40074.213194444441</c:v>
                </c:pt>
                <c:pt idx="4963">
                  <c:v>40074.254861111105</c:v>
                </c:pt>
                <c:pt idx="4964">
                  <c:v>40074.296527777777</c:v>
                </c:pt>
                <c:pt idx="4965">
                  <c:v>40074.338194445059</c:v>
                </c:pt>
                <c:pt idx="4966">
                  <c:v>40074.379861111105</c:v>
                </c:pt>
                <c:pt idx="4967">
                  <c:v>40074.421527777777</c:v>
                </c:pt>
                <c:pt idx="4968">
                  <c:v>40074.463194444441</c:v>
                </c:pt>
                <c:pt idx="4969">
                  <c:v>40074.504861111105</c:v>
                </c:pt>
                <c:pt idx="4970">
                  <c:v>40074.546527777791</c:v>
                </c:pt>
                <c:pt idx="4971">
                  <c:v>40074.588194445059</c:v>
                </c:pt>
                <c:pt idx="4972">
                  <c:v>40074.629861110974</c:v>
                </c:pt>
                <c:pt idx="4973">
                  <c:v>40074.671527777777</c:v>
                </c:pt>
                <c:pt idx="4974">
                  <c:v>40074.713194444441</c:v>
                </c:pt>
                <c:pt idx="4975">
                  <c:v>40074.754861111105</c:v>
                </c:pt>
                <c:pt idx="4976">
                  <c:v>40074.796527777777</c:v>
                </c:pt>
                <c:pt idx="4977">
                  <c:v>40074.838194445059</c:v>
                </c:pt>
                <c:pt idx="4978">
                  <c:v>40074.879861111105</c:v>
                </c:pt>
                <c:pt idx="4979">
                  <c:v>40074.921527777777</c:v>
                </c:pt>
                <c:pt idx="4980">
                  <c:v>40074.963194444441</c:v>
                </c:pt>
                <c:pt idx="4981">
                  <c:v>40075.004861111105</c:v>
                </c:pt>
                <c:pt idx="4982">
                  <c:v>40075.046527777791</c:v>
                </c:pt>
                <c:pt idx="4983">
                  <c:v>40075.088194445059</c:v>
                </c:pt>
                <c:pt idx="4984">
                  <c:v>40075.129861110974</c:v>
                </c:pt>
                <c:pt idx="4985">
                  <c:v>40075.171527777777</c:v>
                </c:pt>
                <c:pt idx="4986">
                  <c:v>40075.213194444441</c:v>
                </c:pt>
                <c:pt idx="4987">
                  <c:v>40075.254861111105</c:v>
                </c:pt>
                <c:pt idx="4988">
                  <c:v>40075.296527777777</c:v>
                </c:pt>
                <c:pt idx="4989">
                  <c:v>40075.338194445059</c:v>
                </c:pt>
                <c:pt idx="4990">
                  <c:v>40075.379861111105</c:v>
                </c:pt>
                <c:pt idx="4991">
                  <c:v>40075.421527777777</c:v>
                </c:pt>
                <c:pt idx="4992">
                  <c:v>40075.463194444441</c:v>
                </c:pt>
                <c:pt idx="4993">
                  <c:v>40075.504861111105</c:v>
                </c:pt>
                <c:pt idx="4994">
                  <c:v>40075.546527777791</c:v>
                </c:pt>
                <c:pt idx="4995">
                  <c:v>40075.588194445059</c:v>
                </c:pt>
                <c:pt idx="4996">
                  <c:v>40075.629861110974</c:v>
                </c:pt>
                <c:pt idx="4997">
                  <c:v>40075.671527777777</c:v>
                </c:pt>
                <c:pt idx="4998">
                  <c:v>40075.713194444441</c:v>
                </c:pt>
                <c:pt idx="4999">
                  <c:v>40075.754861111105</c:v>
                </c:pt>
                <c:pt idx="5000">
                  <c:v>40075.796527777777</c:v>
                </c:pt>
                <c:pt idx="5001">
                  <c:v>40075.838194445059</c:v>
                </c:pt>
                <c:pt idx="5002">
                  <c:v>40075.879861111105</c:v>
                </c:pt>
                <c:pt idx="5003">
                  <c:v>40075.921527777777</c:v>
                </c:pt>
                <c:pt idx="5004">
                  <c:v>40075.963194444441</c:v>
                </c:pt>
                <c:pt idx="5005">
                  <c:v>40076.004861111105</c:v>
                </c:pt>
                <c:pt idx="5006">
                  <c:v>40076.046527777791</c:v>
                </c:pt>
                <c:pt idx="5007">
                  <c:v>40076.088194445059</c:v>
                </c:pt>
                <c:pt idx="5008">
                  <c:v>40076.129861110974</c:v>
                </c:pt>
                <c:pt idx="5009">
                  <c:v>40076.171527777777</c:v>
                </c:pt>
                <c:pt idx="5010">
                  <c:v>40076.213194444441</c:v>
                </c:pt>
                <c:pt idx="5011">
                  <c:v>40076.254861111105</c:v>
                </c:pt>
                <c:pt idx="5012">
                  <c:v>40076.296527777777</c:v>
                </c:pt>
                <c:pt idx="5013">
                  <c:v>40076.338194445059</c:v>
                </c:pt>
                <c:pt idx="5014">
                  <c:v>40076.379861111105</c:v>
                </c:pt>
                <c:pt idx="5015">
                  <c:v>40076.421527777777</c:v>
                </c:pt>
                <c:pt idx="5016">
                  <c:v>40076.463194444441</c:v>
                </c:pt>
                <c:pt idx="5017">
                  <c:v>40076.504861111105</c:v>
                </c:pt>
                <c:pt idx="5018">
                  <c:v>40076.546527777791</c:v>
                </c:pt>
                <c:pt idx="5019">
                  <c:v>40076.588194445059</c:v>
                </c:pt>
                <c:pt idx="5020">
                  <c:v>40076.629861110974</c:v>
                </c:pt>
                <c:pt idx="5021">
                  <c:v>40076.671527777777</c:v>
                </c:pt>
                <c:pt idx="5022">
                  <c:v>40076.713194444441</c:v>
                </c:pt>
                <c:pt idx="5023">
                  <c:v>40076.754861111105</c:v>
                </c:pt>
                <c:pt idx="5024">
                  <c:v>40076.796527777777</c:v>
                </c:pt>
                <c:pt idx="5025">
                  <c:v>40076.838194445059</c:v>
                </c:pt>
                <c:pt idx="5026">
                  <c:v>40076.879861111105</c:v>
                </c:pt>
                <c:pt idx="5027">
                  <c:v>40076.921527777777</c:v>
                </c:pt>
                <c:pt idx="5028">
                  <c:v>40076.963194444441</c:v>
                </c:pt>
                <c:pt idx="5029">
                  <c:v>40077.004861111105</c:v>
                </c:pt>
                <c:pt idx="5030">
                  <c:v>40077.046527777791</c:v>
                </c:pt>
                <c:pt idx="5031">
                  <c:v>40077.088194445059</c:v>
                </c:pt>
                <c:pt idx="5032">
                  <c:v>40077.129861110974</c:v>
                </c:pt>
                <c:pt idx="5033">
                  <c:v>40077.171527777777</c:v>
                </c:pt>
                <c:pt idx="5034">
                  <c:v>40077.213194444441</c:v>
                </c:pt>
                <c:pt idx="5035">
                  <c:v>40077.254861111105</c:v>
                </c:pt>
                <c:pt idx="5036">
                  <c:v>40077.296527777777</c:v>
                </c:pt>
                <c:pt idx="5037">
                  <c:v>40077.338194445059</c:v>
                </c:pt>
                <c:pt idx="5038">
                  <c:v>40077.379861111105</c:v>
                </c:pt>
                <c:pt idx="5039">
                  <c:v>40077.421527777777</c:v>
                </c:pt>
                <c:pt idx="5040">
                  <c:v>40077.463194444441</c:v>
                </c:pt>
                <c:pt idx="5041">
                  <c:v>40077.504861111105</c:v>
                </c:pt>
                <c:pt idx="5042">
                  <c:v>40077.546527777791</c:v>
                </c:pt>
                <c:pt idx="5043">
                  <c:v>40077.588194445059</c:v>
                </c:pt>
                <c:pt idx="5044">
                  <c:v>40077.629861110974</c:v>
                </c:pt>
                <c:pt idx="5045">
                  <c:v>40077.671527777777</c:v>
                </c:pt>
                <c:pt idx="5046">
                  <c:v>40077.713194444441</c:v>
                </c:pt>
                <c:pt idx="5047">
                  <c:v>40077.754861111105</c:v>
                </c:pt>
                <c:pt idx="5048">
                  <c:v>40077.796527777777</c:v>
                </c:pt>
                <c:pt idx="5049">
                  <c:v>40077.838194445059</c:v>
                </c:pt>
                <c:pt idx="5050">
                  <c:v>40077.879861111105</c:v>
                </c:pt>
                <c:pt idx="5051">
                  <c:v>40077.921527777777</c:v>
                </c:pt>
                <c:pt idx="5052">
                  <c:v>40077.963194444441</c:v>
                </c:pt>
                <c:pt idx="5053">
                  <c:v>40078.004861111105</c:v>
                </c:pt>
                <c:pt idx="5054">
                  <c:v>40078.046527777791</c:v>
                </c:pt>
                <c:pt idx="5055">
                  <c:v>40078.088194445059</c:v>
                </c:pt>
                <c:pt idx="5056">
                  <c:v>40078.129861110974</c:v>
                </c:pt>
                <c:pt idx="5057">
                  <c:v>40078.171527777777</c:v>
                </c:pt>
                <c:pt idx="5058">
                  <c:v>40078.213194444441</c:v>
                </c:pt>
                <c:pt idx="5059">
                  <c:v>40078.254861111105</c:v>
                </c:pt>
                <c:pt idx="5060">
                  <c:v>40078.296527777777</c:v>
                </c:pt>
                <c:pt idx="5061">
                  <c:v>40078.338194445059</c:v>
                </c:pt>
                <c:pt idx="5062">
                  <c:v>40078.379861111105</c:v>
                </c:pt>
                <c:pt idx="5063">
                  <c:v>40078.421527777777</c:v>
                </c:pt>
                <c:pt idx="5064">
                  <c:v>40078.463194444441</c:v>
                </c:pt>
                <c:pt idx="5065">
                  <c:v>40078.504861111105</c:v>
                </c:pt>
                <c:pt idx="5066">
                  <c:v>40078.546527777791</c:v>
                </c:pt>
                <c:pt idx="5067">
                  <c:v>40078.588194445059</c:v>
                </c:pt>
                <c:pt idx="5068">
                  <c:v>40078.629861110974</c:v>
                </c:pt>
                <c:pt idx="5069">
                  <c:v>40078.671527777777</c:v>
                </c:pt>
                <c:pt idx="5070">
                  <c:v>40078.713194444441</c:v>
                </c:pt>
                <c:pt idx="5071">
                  <c:v>40078.754861111105</c:v>
                </c:pt>
                <c:pt idx="5072">
                  <c:v>40078.796527777777</c:v>
                </c:pt>
                <c:pt idx="5073">
                  <c:v>40078.838194445059</c:v>
                </c:pt>
                <c:pt idx="5074">
                  <c:v>40078.879861111105</c:v>
                </c:pt>
                <c:pt idx="5075">
                  <c:v>40078.921527777777</c:v>
                </c:pt>
                <c:pt idx="5076">
                  <c:v>40078.963194444441</c:v>
                </c:pt>
                <c:pt idx="5077">
                  <c:v>40079.004861111105</c:v>
                </c:pt>
                <c:pt idx="5078">
                  <c:v>40079.046527777791</c:v>
                </c:pt>
                <c:pt idx="5079">
                  <c:v>40079.088194445059</c:v>
                </c:pt>
                <c:pt idx="5080">
                  <c:v>40079.129861110974</c:v>
                </c:pt>
                <c:pt idx="5081">
                  <c:v>40079.171527777777</c:v>
                </c:pt>
                <c:pt idx="5082">
                  <c:v>40079.213194444441</c:v>
                </c:pt>
                <c:pt idx="5083">
                  <c:v>40079.254861111105</c:v>
                </c:pt>
                <c:pt idx="5084">
                  <c:v>40079.296527777777</c:v>
                </c:pt>
                <c:pt idx="5085">
                  <c:v>40079.338194445059</c:v>
                </c:pt>
                <c:pt idx="5086">
                  <c:v>40079.379861111105</c:v>
                </c:pt>
                <c:pt idx="5087">
                  <c:v>40079.421527777777</c:v>
                </c:pt>
                <c:pt idx="5088">
                  <c:v>40079.463194444441</c:v>
                </c:pt>
                <c:pt idx="5089">
                  <c:v>40079.504861111105</c:v>
                </c:pt>
                <c:pt idx="5090">
                  <c:v>40079.546527777791</c:v>
                </c:pt>
                <c:pt idx="5091">
                  <c:v>40079.588194445059</c:v>
                </c:pt>
                <c:pt idx="5092">
                  <c:v>40079.629861110974</c:v>
                </c:pt>
                <c:pt idx="5093">
                  <c:v>40079.671527777777</c:v>
                </c:pt>
                <c:pt idx="5094">
                  <c:v>40079.713194444441</c:v>
                </c:pt>
                <c:pt idx="5095">
                  <c:v>40079.754861111105</c:v>
                </c:pt>
                <c:pt idx="5096">
                  <c:v>40079.796527777777</c:v>
                </c:pt>
                <c:pt idx="5097">
                  <c:v>40079.838194445059</c:v>
                </c:pt>
                <c:pt idx="5098">
                  <c:v>40079.879861111105</c:v>
                </c:pt>
                <c:pt idx="5099">
                  <c:v>40079.921527777777</c:v>
                </c:pt>
                <c:pt idx="5100">
                  <c:v>40079.963194444441</c:v>
                </c:pt>
                <c:pt idx="5101">
                  <c:v>40080.004861111105</c:v>
                </c:pt>
                <c:pt idx="5102">
                  <c:v>40080.046527777791</c:v>
                </c:pt>
                <c:pt idx="5103">
                  <c:v>40080.088194445059</c:v>
                </c:pt>
                <c:pt idx="5104">
                  <c:v>40080.129861110974</c:v>
                </c:pt>
                <c:pt idx="5105">
                  <c:v>40080.171527777777</c:v>
                </c:pt>
                <c:pt idx="5106">
                  <c:v>40080.213194444441</c:v>
                </c:pt>
                <c:pt idx="5107">
                  <c:v>40080.254861111105</c:v>
                </c:pt>
                <c:pt idx="5108">
                  <c:v>40080.296527777777</c:v>
                </c:pt>
                <c:pt idx="5109">
                  <c:v>40080.338194445059</c:v>
                </c:pt>
                <c:pt idx="5110">
                  <c:v>40080.379861111105</c:v>
                </c:pt>
                <c:pt idx="5111">
                  <c:v>40080.421527777777</c:v>
                </c:pt>
                <c:pt idx="5112">
                  <c:v>40080.463194444441</c:v>
                </c:pt>
                <c:pt idx="5113">
                  <c:v>40080.504861111105</c:v>
                </c:pt>
                <c:pt idx="5114">
                  <c:v>40080.546527777791</c:v>
                </c:pt>
                <c:pt idx="5115">
                  <c:v>40080.588194445059</c:v>
                </c:pt>
                <c:pt idx="5116">
                  <c:v>40080.629861110974</c:v>
                </c:pt>
                <c:pt idx="5117">
                  <c:v>40080.671527777777</c:v>
                </c:pt>
                <c:pt idx="5118">
                  <c:v>40080.713194444441</c:v>
                </c:pt>
                <c:pt idx="5119">
                  <c:v>40080.754861111105</c:v>
                </c:pt>
                <c:pt idx="5120">
                  <c:v>40080.796527777777</c:v>
                </c:pt>
                <c:pt idx="5121">
                  <c:v>40080.838194445059</c:v>
                </c:pt>
                <c:pt idx="5122">
                  <c:v>40080.879861111105</c:v>
                </c:pt>
                <c:pt idx="5123">
                  <c:v>40080.921527777777</c:v>
                </c:pt>
                <c:pt idx="5124">
                  <c:v>40080.963194444441</c:v>
                </c:pt>
                <c:pt idx="5125">
                  <c:v>40081.004861111105</c:v>
                </c:pt>
                <c:pt idx="5126">
                  <c:v>40081.046527777791</c:v>
                </c:pt>
                <c:pt idx="5127">
                  <c:v>40081.088194445059</c:v>
                </c:pt>
                <c:pt idx="5128">
                  <c:v>40081.129861110974</c:v>
                </c:pt>
                <c:pt idx="5129">
                  <c:v>40081.171527777777</c:v>
                </c:pt>
                <c:pt idx="5130">
                  <c:v>40081.213194444441</c:v>
                </c:pt>
                <c:pt idx="5131">
                  <c:v>40081.254861111105</c:v>
                </c:pt>
                <c:pt idx="5132">
                  <c:v>40081.296527777777</c:v>
                </c:pt>
                <c:pt idx="5133">
                  <c:v>40081.338194445059</c:v>
                </c:pt>
                <c:pt idx="5134">
                  <c:v>40081.379861111105</c:v>
                </c:pt>
                <c:pt idx="5135">
                  <c:v>40081.421527777777</c:v>
                </c:pt>
                <c:pt idx="5136">
                  <c:v>40081.463194444441</c:v>
                </c:pt>
                <c:pt idx="5137">
                  <c:v>40081.504861111105</c:v>
                </c:pt>
                <c:pt idx="5138">
                  <c:v>40081.546527777791</c:v>
                </c:pt>
                <c:pt idx="5139">
                  <c:v>40081.588194445059</c:v>
                </c:pt>
                <c:pt idx="5140">
                  <c:v>40081.629861110974</c:v>
                </c:pt>
                <c:pt idx="5141">
                  <c:v>40081.671527777777</c:v>
                </c:pt>
                <c:pt idx="5142">
                  <c:v>40081.713194444441</c:v>
                </c:pt>
                <c:pt idx="5143">
                  <c:v>40081.754861111105</c:v>
                </c:pt>
                <c:pt idx="5144">
                  <c:v>40081.796527777777</c:v>
                </c:pt>
                <c:pt idx="5145">
                  <c:v>40081.838194445059</c:v>
                </c:pt>
                <c:pt idx="5146">
                  <c:v>40081.879861111105</c:v>
                </c:pt>
                <c:pt idx="5147">
                  <c:v>40081.921527777777</c:v>
                </c:pt>
                <c:pt idx="5148">
                  <c:v>40081.963194444441</c:v>
                </c:pt>
                <c:pt idx="5149">
                  <c:v>40082.004861111105</c:v>
                </c:pt>
                <c:pt idx="5150">
                  <c:v>40082.046527777791</c:v>
                </c:pt>
                <c:pt idx="5151">
                  <c:v>40082.088194445059</c:v>
                </c:pt>
                <c:pt idx="5152">
                  <c:v>40082.129861110974</c:v>
                </c:pt>
                <c:pt idx="5153">
                  <c:v>40082.171527777777</c:v>
                </c:pt>
                <c:pt idx="5154">
                  <c:v>40082.213194444441</c:v>
                </c:pt>
                <c:pt idx="5155">
                  <c:v>40082.254861111105</c:v>
                </c:pt>
                <c:pt idx="5156">
                  <c:v>40082.296527777777</c:v>
                </c:pt>
                <c:pt idx="5157">
                  <c:v>40082.338194445059</c:v>
                </c:pt>
                <c:pt idx="5158">
                  <c:v>40082.379861111105</c:v>
                </c:pt>
                <c:pt idx="5159">
                  <c:v>40082.421527777777</c:v>
                </c:pt>
                <c:pt idx="5160">
                  <c:v>40082.463194444441</c:v>
                </c:pt>
                <c:pt idx="5161">
                  <c:v>40082.504861111105</c:v>
                </c:pt>
                <c:pt idx="5162">
                  <c:v>40082.546527777791</c:v>
                </c:pt>
                <c:pt idx="5163">
                  <c:v>40082.588194445059</c:v>
                </c:pt>
                <c:pt idx="5164">
                  <c:v>40082.629861110974</c:v>
                </c:pt>
                <c:pt idx="5165">
                  <c:v>40082.671527777777</c:v>
                </c:pt>
                <c:pt idx="5166">
                  <c:v>40082.713194444441</c:v>
                </c:pt>
                <c:pt idx="5167">
                  <c:v>40082.754861111105</c:v>
                </c:pt>
                <c:pt idx="5168">
                  <c:v>40082.796527777777</c:v>
                </c:pt>
                <c:pt idx="5169">
                  <c:v>40082.838194445059</c:v>
                </c:pt>
                <c:pt idx="5170">
                  <c:v>40082.879861111105</c:v>
                </c:pt>
                <c:pt idx="5171">
                  <c:v>40082.921527777777</c:v>
                </c:pt>
                <c:pt idx="5172">
                  <c:v>40082.963194444441</c:v>
                </c:pt>
                <c:pt idx="5173">
                  <c:v>40083.004861111105</c:v>
                </c:pt>
                <c:pt idx="5174">
                  <c:v>40083.046527777791</c:v>
                </c:pt>
                <c:pt idx="5175">
                  <c:v>40083.088194445059</c:v>
                </c:pt>
                <c:pt idx="5176">
                  <c:v>40083.129861110974</c:v>
                </c:pt>
                <c:pt idx="5177">
                  <c:v>40083.171527777777</c:v>
                </c:pt>
                <c:pt idx="5178">
                  <c:v>40083.213194444441</c:v>
                </c:pt>
                <c:pt idx="5179">
                  <c:v>40083.254861111105</c:v>
                </c:pt>
                <c:pt idx="5180">
                  <c:v>40083.296527777777</c:v>
                </c:pt>
                <c:pt idx="5181">
                  <c:v>40083.338194445059</c:v>
                </c:pt>
                <c:pt idx="5182">
                  <c:v>40083.379861111105</c:v>
                </c:pt>
                <c:pt idx="5183">
                  <c:v>40083.421527777777</c:v>
                </c:pt>
                <c:pt idx="5184">
                  <c:v>40083.463194444441</c:v>
                </c:pt>
                <c:pt idx="5185">
                  <c:v>40083.504861111105</c:v>
                </c:pt>
                <c:pt idx="5186">
                  <c:v>40083.546527777791</c:v>
                </c:pt>
                <c:pt idx="5187">
                  <c:v>40083.588194445059</c:v>
                </c:pt>
                <c:pt idx="5188">
                  <c:v>40083.629861110974</c:v>
                </c:pt>
                <c:pt idx="5189">
                  <c:v>40083.671527777777</c:v>
                </c:pt>
                <c:pt idx="5190">
                  <c:v>40083.713194444441</c:v>
                </c:pt>
                <c:pt idx="5191">
                  <c:v>40083.754861111105</c:v>
                </c:pt>
                <c:pt idx="5192">
                  <c:v>40083.796527777777</c:v>
                </c:pt>
                <c:pt idx="5193">
                  <c:v>40083.838194445059</c:v>
                </c:pt>
                <c:pt idx="5194">
                  <c:v>40083.879861111105</c:v>
                </c:pt>
                <c:pt idx="5195">
                  <c:v>40083.921527777777</c:v>
                </c:pt>
                <c:pt idx="5196">
                  <c:v>40083.963194444441</c:v>
                </c:pt>
                <c:pt idx="5197">
                  <c:v>40084.004861111105</c:v>
                </c:pt>
                <c:pt idx="5198">
                  <c:v>40084.046527777791</c:v>
                </c:pt>
                <c:pt idx="5199">
                  <c:v>40084.088194445059</c:v>
                </c:pt>
                <c:pt idx="5200">
                  <c:v>40084.129861110974</c:v>
                </c:pt>
                <c:pt idx="5201">
                  <c:v>40084.171527777777</c:v>
                </c:pt>
                <c:pt idx="5202">
                  <c:v>40084.213194444441</c:v>
                </c:pt>
                <c:pt idx="5203">
                  <c:v>40084.254861111105</c:v>
                </c:pt>
                <c:pt idx="5204">
                  <c:v>40084.296527777777</c:v>
                </c:pt>
                <c:pt idx="5205">
                  <c:v>40084.338194445059</c:v>
                </c:pt>
                <c:pt idx="5206">
                  <c:v>40084.379861111105</c:v>
                </c:pt>
                <c:pt idx="5207">
                  <c:v>40084.421527777777</c:v>
                </c:pt>
                <c:pt idx="5208">
                  <c:v>40084.463194444441</c:v>
                </c:pt>
                <c:pt idx="5209">
                  <c:v>40084.504861111105</c:v>
                </c:pt>
                <c:pt idx="5210">
                  <c:v>40084.546527777791</c:v>
                </c:pt>
                <c:pt idx="5211">
                  <c:v>40084.588194445059</c:v>
                </c:pt>
                <c:pt idx="5212">
                  <c:v>40084.629861110974</c:v>
                </c:pt>
                <c:pt idx="5213">
                  <c:v>40084.671527777777</c:v>
                </c:pt>
                <c:pt idx="5214">
                  <c:v>40084.713194444441</c:v>
                </c:pt>
                <c:pt idx="5215">
                  <c:v>40084.754861111105</c:v>
                </c:pt>
                <c:pt idx="5216">
                  <c:v>40084.796527777777</c:v>
                </c:pt>
                <c:pt idx="5217">
                  <c:v>40084.838194445059</c:v>
                </c:pt>
                <c:pt idx="5218">
                  <c:v>40084.879861111105</c:v>
                </c:pt>
                <c:pt idx="5219">
                  <c:v>40084.921527777777</c:v>
                </c:pt>
                <c:pt idx="5220">
                  <c:v>40084.963194444441</c:v>
                </c:pt>
                <c:pt idx="5221">
                  <c:v>40085.004861111105</c:v>
                </c:pt>
                <c:pt idx="5222">
                  <c:v>40085.046527777791</c:v>
                </c:pt>
                <c:pt idx="5223">
                  <c:v>40085.088194445059</c:v>
                </c:pt>
                <c:pt idx="5224">
                  <c:v>40085.129861110974</c:v>
                </c:pt>
                <c:pt idx="5225">
                  <c:v>40085.171527777777</c:v>
                </c:pt>
                <c:pt idx="5226">
                  <c:v>40085.213194444441</c:v>
                </c:pt>
                <c:pt idx="5227">
                  <c:v>40085.254861111105</c:v>
                </c:pt>
                <c:pt idx="5228">
                  <c:v>40085.296527777777</c:v>
                </c:pt>
                <c:pt idx="5229">
                  <c:v>40085.338194445059</c:v>
                </c:pt>
                <c:pt idx="5230">
                  <c:v>40085.379861111105</c:v>
                </c:pt>
                <c:pt idx="5231">
                  <c:v>40085.421527777777</c:v>
                </c:pt>
                <c:pt idx="5232">
                  <c:v>40085.463194444441</c:v>
                </c:pt>
                <c:pt idx="5233">
                  <c:v>40085.504861111105</c:v>
                </c:pt>
                <c:pt idx="5234">
                  <c:v>40085.546527777791</c:v>
                </c:pt>
                <c:pt idx="5235">
                  <c:v>40085.588194445059</c:v>
                </c:pt>
                <c:pt idx="5236">
                  <c:v>40085.629861110974</c:v>
                </c:pt>
                <c:pt idx="5237">
                  <c:v>40085.671527777777</c:v>
                </c:pt>
                <c:pt idx="5238">
                  <c:v>40085.713194444441</c:v>
                </c:pt>
                <c:pt idx="5239">
                  <c:v>40085.754861111105</c:v>
                </c:pt>
                <c:pt idx="5240">
                  <c:v>40085.796527777777</c:v>
                </c:pt>
                <c:pt idx="5241">
                  <c:v>40085.838194445059</c:v>
                </c:pt>
                <c:pt idx="5242">
                  <c:v>40085.879861111105</c:v>
                </c:pt>
                <c:pt idx="5243">
                  <c:v>40085.921527777777</c:v>
                </c:pt>
                <c:pt idx="5244">
                  <c:v>40085.963194444441</c:v>
                </c:pt>
                <c:pt idx="5245">
                  <c:v>40086.004861111105</c:v>
                </c:pt>
                <c:pt idx="5246">
                  <c:v>40086.046527777791</c:v>
                </c:pt>
                <c:pt idx="5247">
                  <c:v>40086.088194445059</c:v>
                </c:pt>
                <c:pt idx="5248">
                  <c:v>40086.129861110974</c:v>
                </c:pt>
                <c:pt idx="5249">
                  <c:v>40086.171527777777</c:v>
                </c:pt>
                <c:pt idx="5250">
                  <c:v>40086.213194444441</c:v>
                </c:pt>
                <c:pt idx="5251">
                  <c:v>40086.254861111105</c:v>
                </c:pt>
                <c:pt idx="5252">
                  <c:v>40086.296527777777</c:v>
                </c:pt>
                <c:pt idx="5253">
                  <c:v>40086.338194445059</c:v>
                </c:pt>
                <c:pt idx="5254">
                  <c:v>40086.379861111105</c:v>
                </c:pt>
                <c:pt idx="5255">
                  <c:v>40086.421527777777</c:v>
                </c:pt>
                <c:pt idx="5256">
                  <c:v>40086.463194444441</c:v>
                </c:pt>
                <c:pt idx="5257">
                  <c:v>40086.504861111105</c:v>
                </c:pt>
                <c:pt idx="5258">
                  <c:v>40086.546527777791</c:v>
                </c:pt>
                <c:pt idx="5259">
                  <c:v>40086.588194445059</c:v>
                </c:pt>
                <c:pt idx="5260">
                  <c:v>40086.629861110974</c:v>
                </c:pt>
                <c:pt idx="5261">
                  <c:v>40086.671527777777</c:v>
                </c:pt>
                <c:pt idx="5262">
                  <c:v>40086.713194444441</c:v>
                </c:pt>
                <c:pt idx="5263">
                  <c:v>40086.754861111105</c:v>
                </c:pt>
                <c:pt idx="5264">
                  <c:v>40086.796527777777</c:v>
                </c:pt>
                <c:pt idx="5265">
                  <c:v>40086.838194445059</c:v>
                </c:pt>
                <c:pt idx="5266">
                  <c:v>40086.879861111105</c:v>
                </c:pt>
                <c:pt idx="5267">
                  <c:v>40086.921527777777</c:v>
                </c:pt>
                <c:pt idx="5268">
                  <c:v>40086.963194444441</c:v>
                </c:pt>
                <c:pt idx="5269">
                  <c:v>40087.004861111105</c:v>
                </c:pt>
                <c:pt idx="5270">
                  <c:v>40087.046527777791</c:v>
                </c:pt>
                <c:pt idx="5271">
                  <c:v>40087.088194445059</c:v>
                </c:pt>
                <c:pt idx="5272">
                  <c:v>40087.129861110974</c:v>
                </c:pt>
                <c:pt idx="5273">
                  <c:v>40087.171527777777</c:v>
                </c:pt>
                <c:pt idx="5274">
                  <c:v>40087.213194444441</c:v>
                </c:pt>
                <c:pt idx="5275">
                  <c:v>40087.254861111105</c:v>
                </c:pt>
                <c:pt idx="5276">
                  <c:v>40087.296527777777</c:v>
                </c:pt>
                <c:pt idx="5277">
                  <c:v>40087.338194445059</c:v>
                </c:pt>
                <c:pt idx="5278">
                  <c:v>40087.379861111105</c:v>
                </c:pt>
                <c:pt idx="5279">
                  <c:v>40087.421527777777</c:v>
                </c:pt>
                <c:pt idx="5280">
                  <c:v>40087.463194444441</c:v>
                </c:pt>
                <c:pt idx="5281">
                  <c:v>40087.504861111105</c:v>
                </c:pt>
                <c:pt idx="5282">
                  <c:v>40087.546527777791</c:v>
                </c:pt>
                <c:pt idx="5283">
                  <c:v>40087.588194445059</c:v>
                </c:pt>
                <c:pt idx="5284">
                  <c:v>40087.629861110974</c:v>
                </c:pt>
                <c:pt idx="5285">
                  <c:v>40087.671527777777</c:v>
                </c:pt>
                <c:pt idx="5286">
                  <c:v>40087.713194444441</c:v>
                </c:pt>
                <c:pt idx="5287">
                  <c:v>40087.754861111105</c:v>
                </c:pt>
                <c:pt idx="5288">
                  <c:v>40087.796527777777</c:v>
                </c:pt>
                <c:pt idx="5289">
                  <c:v>40087.838194445059</c:v>
                </c:pt>
                <c:pt idx="5290">
                  <c:v>40087.879861111105</c:v>
                </c:pt>
                <c:pt idx="5291">
                  <c:v>40087.921527777777</c:v>
                </c:pt>
                <c:pt idx="5292">
                  <c:v>40087.963194444441</c:v>
                </c:pt>
                <c:pt idx="5293">
                  <c:v>40088.004861111105</c:v>
                </c:pt>
                <c:pt idx="5294">
                  <c:v>40088.046527777791</c:v>
                </c:pt>
                <c:pt idx="5295">
                  <c:v>40088.088194445059</c:v>
                </c:pt>
                <c:pt idx="5296">
                  <c:v>40088.129861110974</c:v>
                </c:pt>
                <c:pt idx="5297">
                  <c:v>40088.171527777777</c:v>
                </c:pt>
                <c:pt idx="5298">
                  <c:v>40088.213194444441</c:v>
                </c:pt>
                <c:pt idx="5299">
                  <c:v>40088.254861111105</c:v>
                </c:pt>
                <c:pt idx="5300">
                  <c:v>40088.296527777777</c:v>
                </c:pt>
                <c:pt idx="5301">
                  <c:v>40088.338194445059</c:v>
                </c:pt>
                <c:pt idx="5302">
                  <c:v>40088.379861111105</c:v>
                </c:pt>
                <c:pt idx="5303">
                  <c:v>40088.421527777777</c:v>
                </c:pt>
                <c:pt idx="5304">
                  <c:v>40088.463194444441</c:v>
                </c:pt>
                <c:pt idx="5305">
                  <c:v>40088.504861111105</c:v>
                </c:pt>
                <c:pt idx="5306">
                  <c:v>40088.546527777791</c:v>
                </c:pt>
                <c:pt idx="5307">
                  <c:v>40088.588194445059</c:v>
                </c:pt>
                <c:pt idx="5308">
                  <c:v>40088.629861110974</c:v>
                </c:pt>
                <c:pt idx="5309">
                  <c:v>40088.671527777777</c:v>
                </c:pt>
                <c:pt idx="5310">
                  <c:v>40088.713194444441</c:v>
                </c:pt>
                <c:pt idx="5311">
                  <c:v>40088.754861111105</c:v>
                </c:pt>
                <c:pt idx="5312">
                  <c:v>40088.796527777777</c:v>
                </c:pt>
                <c:pt idx="5313">
                  <c:v>40088.838194445059</c:v>
                </c:pt>
                <c:pt idx="5314">
                  <c:v>40088.879861111105</c:v>
                </c:pt>
                <c:pt idx="5315">
                  <c:v>40088.921527777777</c:v>
                </c:pt>
                <c:pt idx="5316">
                  <c:v>40088.963194444441</c:v>
                </c:pt>
                <c:pt idx="5317">
                  <c:v>40089.004861111105</c:v>
                </c:pt>
                <c:pt idx="5318">
                  <c:v>40089.046527777791</c:v>
                </c:pt>
                <c:pt idx="5319">
                  <c:v>40089.088194445059</c:v>
                </c:pt>
                <c:pt idx="5320">
                  <c:v>40089.129861110974</c:v>
                </c:pt>
                <c:pt idx="5321">
                  <c:v>40089.171527777777</c:v>
                </c:pt>
                <c:pt idx="5322">
                  <c:v>40089.213194444441</c:v>
                </c:pt>
                <c:pt idx="5323">
                  <c:v>40089.254861111105</c:v>
                </c:pt>
                <c:pt idx="5324">
                  <c:v>40089.296527777777</c:v>
                </c:pt>
                <c:pt idx="5325">
                  <c:v>40089.338194445059</c:v>
                </c:pt>
                <c:pt idx="5326">
                  <c:v>40089.379861111105</c:v>
                </c:pt>
                <c:pt idx="5327">
                  <c:v>40089.421527777777</c:v>
                </c:pt>
                <c:pt idx="5328">
                  <c:v>40089.463194444441</c:v>
                </c:pt>
                <c:pt idx="5329">
                  <c:v>40089.504861111105</c:v>
                </c:pt>
                <c:pt idx="5330">
                  <c:v>40089.546527777791</c:v>
                </c:pt>
                <c:pt idx="5331">
                  <c:v>40089.588194445059</c:v>
                </c:pt>
                <c:pt idx="5332">
                  <c:v>40089.629861110974</c:v>
                </c:pt>
                <c:pt idx="5333">
                  <c:v>40089.671527777777</c:v>
                </c:pt>
                <c:pt idx="5334">
                  <c:v>40089.713194444441</c:v>
                </c:pt>
                <c:pt idx="5335">
                  <c:v>40089.754861111105</c:v>
                </c:pt>
                <c:pt idx="5336">
                  <c:v>40089.796527777777</c:v>
                </c:pt>
                <c:pt idx="5337">
                  <c:v>40089.838194445059</c:v>
                </c:pt>
                <c:pt idx="5338">
                  <c:v>40089.879861111105</c:v>
                </c:pt>
                <c:pt idx="5339">
                  <c:v>40089.921527777777</c:v>
                </c:pt>
                <c:pt idx="5340">
                  <c:v>40089.963194444441</c:v>
                </c:pt>
                <c:pt idx="5341">
                  <c:v>40090.004861111105</c:v>
                </c:pt>
                <c:pt idx="5342">
                  <c:v>40090.046527777791</c:v>
                </c:pt>
                <c:pt idx="5343">
                  <c:v>40090.088194445059</c:v>
                </c:pt>
                <c:pt idx="5344">
                  <c:v>40090.129861110974</c:v>
                </c:pt>
                <c:pt idx="5345">
                  <c:v>40090.171527777777</c:v>
                </c:pt>
                <c:pt idx="5346">
                  <c:v>40090.213194444441</c:v>
                </c:pt>
                <c:pt idx="5347">
                  <c:v>40090.254861111105</c:v>
                </c:pt>
                <c:pt idx="5348">
                  <c:v>40090.296527777777</c:v>
                </c:pt>
                <c:pt idx="5349">
                  <c:v>40090.338194445059</c:v>
                </c:pt>
                <c:pt idx="5350">
                  <c:v>40090.379861111105</c:v>
                </c:pt>
                <c:pt idx="5351">
                  <c:v>40090.421527777777</c:v>
                </c:pt>
                <c:pt idx="5352">
                  <c:v>40090.463194444441</c:v>
                </c:pt>
                <c:pt idx="5353">
                  <c:v>40090.504861111105</c:v>
                </c:pt>
                <c:pt idx="5354">
                  <c:v>40090.546527777791</c:v>
                </c:pt>
                <c:pt idx="5355">
                  <c:v>40090.588194445059</c:v>
                </c:pt>
                <c:pt idx="5356">
                  <c:v>40090.629861110974</c:v>
                </c:pt>
                <c:pt idx="5357">
                  <c:v>40090.671527777777</c:v>
                </c:pt>
                <c:pt idx="5358">
                  <c:v>40090.713194444441</c:v>
                </c:pt>
                <c:pt idx="5359">
                  <c:v>40090.754861111105</c:v>
                </c:pt>
                <c:pt idx="5360">
                  <c:v>40090.796527777777</c:v>
                </c:pt>
                <c:pt idx="5361">
                  <c:v>40090.838194445059</c:v>
                </c:pt>
                <c:pt idx="5362">
                  <c:v>40090.879861111105</c:v>
                </c:pt>
                <c:pt idx="5363">
                  <c:v>40090.921527777777</c:v>
                </c:pt>
                <c:pt idx="5364">
                  <c:v>40090.963194444441</c:v>
                </c:pt>
                <c:pt idx="5365">
                  <c:v>40091.004861111105</c:v>
                </c:pt>
                <c:pt idx="5366">
                  <c:v>40091.046527777791</c:v>
                </c:pt>
                <c:pt idx="5367">
                  <c:v>40091.088194445059</c:v>
                </c:pt>
                <c:pt idx="5368">
                  <c:v>40091.129861110974</c:v>
                </c:pt>
                <c:pt idx="5369">
                  <c:v>40091.171527777777</c:v>
                </c:pt>
                <c:pt idx="5370">
                  <c:v>40091.213194444441</c:v>
                </c:pt>
                <c:pt idx="5371">
                  <c:v>40091.254861111105</c:v>
                </c:pt>
                <c:pt idx="5372">
                  <c:v>40091.296527777777</c:v>
                </c:pt>
                <c:pt idx="5373">
                  <c:v>40091.338194445059</c:v>
                </c:pt>
                <c:pt idx="5374">
                  <c:v>40091.379861111105</c:v>
                </c:pt>
                <c:pt idx="5375">
                  <c:v>40091.421527777777</c:v>
                </c:pt>
                <c:pt idx="5376">
                  <c:v>40091.463194444441</c:v>
                </c:pt>
                <c:pt idx="5377">
                  <c:v>40091.504861111105</c:v>
                </c:pt>
                <c:pt idx="5378">
                  <c:v>40091.546527777791</c:v>
                </c:pt>
                <c:pt idx="5379">
                  <c:v>40091.588194445059</c:v>
                </c:pt>
                <c:pt idx="5380">
                  <c:v>40091.629861110974</c:v>
                </c:pt>
                <c:pt idx="5381">
                  <c:v>40091.671527777777</c:v>
                </c:pt>
                <c:pt idx="5382">
                  <c:v>40091.713194444441</c:v>
                </c:pt>
                <c:pt idx="5383">
                  <c:v>40091.754861111105</c:v>
                </c:pt>
                <c:pt idx="5384">
                  <c:v>40091.796527777777</c:v>
                </c:pt>
                <c:pt idx="5385">
                  <c:v>40091.838194445059</c:v>
                </c:pt>
                <c:pt idx="5386">
                  <c:v>40091.879861111105</c:v>
                </c:pt>
                <c:pt idx="5387">
                  <c:v>40091.921527777777</c:v>
                </c:pt>
                <c:pt idx="5388">
                  <c:v>40091.963194444441</c:v>
                </c:pt>
                <c:pt idx="5389">
                  <c:v>40092.004861111105</c:v>
                </c:pt>
                <c:pt idx="5390">
                  <c:v>40092.046527777791</c:v>
                </c:pt>
                <c:pt idx="5391">
                  <c:v>40092.088194445059</c:v>
                </c:pt>
                <c:pt idx="5392">
                  <c:v>40092.129861110974</c:v>
                </c:pt>
                <c:pt idx="5393">
                  <c:v>40092.171527777777</c:v>
                </c:pt>
                <c:pt idx="5394">
                  <c:v>40092.213194444441</c:v>
                </c:pt>
                <c:pt idx="5395">
                  <c:v>40092.254861111105</c:v>
                </c:pt>
                <c:pt idx="5396">
                  <c:v>40092.296527777777</c:v>
                </c:pt>
                <c:pt idx="5397">
                  <c:v>40092.338194445059</c:v>
                </c:pt>
                <c:pt idx="5398">
                  <c:v>40092.379861111105</c:v>
                </c:pt>
                <c:pt idx="5399">
                  <c:v>40092.421527777777</c:v>
                </c:pt>
                <c:pt idx="5400">
                  <c:v>40092.463194444441</c:v>
                </c:pt>
                <c:pt idx="5401">
                  <c:v>40092.504861111105</c:v>
                </c:pt>
                <c:pt idx="5402">
                  <c:v>40092.546527777791</c:v>
                </c:pt>
                <c:pt idx="5403">
                  <c:v>40092.588194445059</c:v>
                </c:pt>
                <c:pt idx="5404">
                  <c:v>40092.629861110974</c:v>
                </c:pt>
                <c:pt idx="5405">
                  <c:v>40092.671527777777</c:v>
                </c:pt>
                <c:pt idx="5406">
                  <c:v>40092.713194444441</c:v>
                </c:pt>
                <c:pt idx="5407">
                  <c:v>40092.754861111105</c:v>
                </c:pt>
                <c:pt idx="5408">
                  <c:v>40092.796527777777</c:v>
                </c:pt>
                <c:pt idx="5409">
                  <c:v>40092.838194445059</c:v>
                </c:pt>
                <c:pt idx="5410">
                  <c:v>40092.879861111105</c:v>
                </c:pt>
                <c:pt idx="5411">
                  <c:v>40092.921527777777</c:v>
                </c:pt>
                <c:pt idx="5412">
                  <c:v>40092.963194444441</c:v>
                </c:pt>
                <c:pt idx="5413">
                  <c:v>40093.004861111105</c:v>
                </c:pt>
                <c:pt idx="5414">
                  <c:v>40093.046527777791</c:v>
                </c:pt>
                <c:pt idx="5415">
                  <c:v>40093.088194445059</c:v>
                </c:pt>
                <c:pt idx="5416">
                  <c:v>40093.129861110974</c:v>
                </c:pt>
                <c:pt idx="5417">
                  <c:v>40093.171527777777</c:v>
                </c:pt>
                <c:pt idx="5418">
                  <c:v>40093.213194444441</c:v>
                </c:pt>
                <c:pt idx="5419">
                  <c:v>40093.254861111105</c:v>
                </c:pt>
                <c:pt idx="5420">
                  <c:v>40093.296527777777</c:v>
                </c:pt>
                <c:pt idx="5421">
                  <c:v>40093.338194445059</c:v>
                </c:pt>
                <c:pt idx="5422">
                  <c:v>40093.379861111105</c:v>
                </c:pt>
                <c:pt idx="5423">
                  <c:v>40093.421527777777</c:v>
                </c:pt>
                <c:pt idx="5424">
                  <c:v>40093.463194444441</c:v>
                </c:pt>
                <c:pt idx="5425">
                  <c:v>40093.504861111105</c:v>
                </c:pt>
                <c:pt idx="5426">
                  <c:v>40093.546527777791</c:v>
                </c:pt>
                <c:pt idx="5427">
                  <c:v>40093.588194445059</c:v>
                </c:pt>
                <c:pt idx="5428">
                  <c:v>40093.629861110974</c:v>
                </c:pt>
                <c:pt idx="5429">
                  <c:v>40093.671527777777</c:v>
                </c:pt>
                <c:pt idx="5430">
                  <c:v>40093.713194444441</c:v>
                </c:pt>
                <c:pt idx="5431">
                  <c:v>40093.754861111105</c:v>
                </c:pt>
                <c:pt idx="5432">
                  <c:v>40093.796527777777</c:v>
                </c:pt>
                <c:pt idx="5433">
                  <c:v>40093.838194445059</c:v>
                </c:pt>
                <c:pt idx="5434">
                  <c:v>40093.879861111105</c:v>
                </c:pt>
                <c:pt idx="5435">
                  <c:v>40093.921527777777</c:v>
                </c:pt>
                <c:pt idx="5436">
                  <c:v>40093.963194444441</c:v>
                </c:pt>
                <c:pt idx="5437">
                  <c:v>40094.004861111105</c:v>
                </c:pt>
                <c:pt idx="5438">
                  <c:v>40094.046527777791</c:v>
                </c:pt>
                <c:pt idx="5439">
                  <c:v>40094.088194445059</c:v>
                </c:pt>
                <c:pt idx="5440">
                  <c:v>40094.129861110974</c:v>
                </c:pt>
                <c:pt idx="5441">
                  <c:v>40094.171527777777</c:v>
                </c:pt>
                <c:pt idx="5442">
                  <c:v>40094.213194444441</c:v>
                </c:pt>
                <c:pt idx="5443">
                  <c:v>40094.254861111105</c:v>
                </c:pt>
                <c:pt idx="5444">
                  <c:v>40094.296527777777</c:v>
                </c:pt>
                <c:pt idx="5445">
                  <c:v>40094.338194445059</c:v>
                </c:pt>
                <c:pt idx="5446">
                  <c:v>40094.379861111105</c:v>
                </c:pt>
                <c:pt idx="5447">
                  <c:v>40094.421527777777</c:v>
                </c:pt>
                <c:pt idx="5448">
                  <c:v>40094.463194444441</c:v>
                </c:pt>
                <c:pt idx="5449">
                  <c:v>40094.504861111105</c:v>
                </c:pt>
                <c:pt idx="5450">
                  <c:v>40094.546527777791</c:v>
                </c:pt>
                <c:pt idx="5451">
                  <c:v>40094.588194445059</c:v>
                </c:pt>
                <c:pt idx="5452">
                  <c:v>40094.629861110974</c:v>
                </c:pt>
                <c:pt idx="5453">
                  <c:v>40094.671527777777</c:v>
                </c:pt>
                <c:pt idx="5454">
                  <c:v>40094.713194444441</c:v>
                </c:pt>
                <c:pt idx="5455">
                  <c:v>40094.754861111105</c:v>
                </c:pt>
                <c:pt idx="5456">
                  <c:v>40094.796527777777</c:v>
                </c:pt>
                <c:pt idx="5457">
                  <c:v>40094.838194445059</c:v>
                </c:pt>
                <c:pt idx="5458">
                  <c:v>40094.879861111105</c:v>
                </c:pt>
                <c:pt idx="5459">
                  <c:v>40094.921527777777</c:v>
                </c:pt>
                <c:pt idx="5460">
                  <c:v>40094.963194444441</c:v>
                </c:pt>
                <c:pt idx="5461">
                  <c:v>40095.004861111105</c:v>
                </c:pt>
                <c:pt idx="5462">
                  <c:v>40095.046527777791</c:v>
                </c:pt>
                <c:pt idx="5463">
                  <c:v>40095.088194445059</c:v>
                </c:pt>
                <c:pt idx="5464">
                  <c:v>40095.129861110974</c:v>
                </c:pt>
                <c:pt idx="5465">
                  <c:v>40095.171527777777</c:v>
                </c:pt>
                <c:pt idx="5466">
                  <c:v>40095.213194444441</c:v>
                </c:pt>
                <c:pt idx="5467">
                  <c:v>40095.254861111105</c:v>
                </c:pt>
                <c:pt idx="5468">
                  <c:v>40095.296527777777</c:v>
                </c:pt>
                <c:pt idx="5469">
                  <c:v>40095.338194445059</c:v>
                </c:pt>
                <c:pt idx="5470">
                  <c:v>40095.379861111105</c:v>
                </c:pt>
                <c:pt idx="5471">
                  <c:v>40095.421527777777</c:v>
                </c:pt>
                <c:pt idx="5472">
                  <c:v>40095.463194444441</c:v>
                </c:pt>
                <c:pt idx="5473">
                  <c:v>40095.504861111105</c:v>
                </c:pt>
                <c:pt idx="5474">
                  <c:v>40095.546527777791</c:v>
                </c:pt>
                <c:pt idx="5475">
                  <c:v>40095.588194445059</c:v>
                </c:pt>
                <c:pt idx="5476">
                  <c:v>40095.629861110974</c:v>
                </c:pt>
                <c:pt idx="5477">
                  <c:v>40095.671527777777</c:v>
                </c:pt>
                <c:pt idx="5478">
                  <c:v>40095.713194444441</c:v>
                </c:pt>
                <c:pt idx="5479">
                  <c:v>40095.754861111105</c:v>
                </c:pt>
                <c:pt idx="5480">
                  <c:v>40095.796527777777</c:v>
                </c:pt>
                <c:pt idx="5481">
                  <c:v>40095.838194445059</c:v>
                </c:pt>
                <c:pt idx="5482">
                  <c:v>40095.879861111105</c:v>
                </c:pt>
                <c:pt idx="5483">
                  <c:v>40095.921527777777</c:v>
                </c:pt>
                <c:pt idx="5484">
                  <c:v>40095.963194444441</c:v>
                </c:pt>
                <c:pt idx="5485">
                  <c:v>40096.004861111105</c:v>
                </c:pt>
                <c:pt idx="5486">
                  <c:v>40096.046527777791</c:v>
                </c:pt>
                <c:pt idx="5487">
                  <c:v>40096.088194445059</c:v>
                </c:pt>
                <c:pt idx="5488">
                  <c:v>40096.129861110974</c:v>
                </c:pt>
                <c:pt idx="5489">
                  <c:v>40096.171527777777</c:v>
                </c:pt>
                <c:pt idx="5490">
                  <c:v>40096.213194444441</c:v>
                </c:pt>
                <c:pt idx="5491">
                  <c:v>40096.254861111105</c:v>
                </c:pt>
                <c:pt idx="5492">
                  <c:v>40096.296527777777</c:v>
                </c:pt>
                <c:pt idx="5493">
                  <c:v>40096.338194445059</c:v>
                </c:pt>
                <c:pt idx="5494">
                  <c:v>40096.379861111105</c:v>
                </c:pt>
                <c:pt idx="5495">
                  <c:v>40096.421527777777</c:v>
                </c:pt>
                <c:pt idx="5496">
                  <c:v>40096.463194444441</c:v>
                </c:pt>
                <c:pt idx="5497">
                  <c:v>40096.504861111105</c:v>
                </c:pt>
                <c:pt idx="5498">
                  <c:v>40096.546527777791</c:v>
                </c:pt>
                <c:pt idx="5499">
                  <c:v>40096.588194445059</c:v>
                </c:pt>
                <c:pt idx="5500">
                  <c:v>40096.629861110974</c:v>
                </c:pt>
                <c:pt idx="5501">
                  <c:v>40096.671527777777</c:v>
                </c:pt>
                <c:pt idx="5502">
                  <c:v>40096.713194444441</c:v>
                </c:pt>
                <c:pt idx="5503">
                  <c:v>40096.754861111105</c:v>
                </c:pt>
                <c:pt idx="5504">
                  <c:v>40096.796527777777</c:v>
                </c:pt>
                <c:pt idx="5505">
                  <c:v>40096.838194445059</c:v>
                </c:pt>
                <c:pt idx="5506">
                  <c:v>40096.879861111105</c:v>
                </c:pt>
                <c:pt idx="5507">
                  <c:v>40096.921527777777</c:v>
                </c:pt>
                <c:pt idx="5508">
                  <c:v>40096.963194444441</c:v>
                </c:pt>
                <c:pt idx="5509">
                  <c:v>40097.004861111105</c:v>
                </c:pt>
                <c:pt idx="5510">
                  <c:v>40097.046527777791</c:v>
                </c:pt>
                <c:pt idx="5511">
                  <c:v>40097.088194445059</c:v>
                </c:pt>
                <c:pt idx="5512">
                  <c:v>40097.129861110974</c:v>
                </c:pt>
                <c:pt idx="5513">
                  <c:v>40097.171527777777</c:v>
                </c:pt>
                <c:pt idx="5514">
                  <c:v>40097.213194444441</c:v>
                </c:pt>
                <c:pt idx="5515">
                  <c:v>40097.254861111105</c:v>
                </c:pt>
                <c:pt idx="5516">
                  <c:v>40097.296527777777</c:v>
                </c:pt>
                <c:pt idx="5517">
                  <c:v>40097.338194445059</c:v>
                </c:pt>
                <c:pt idx="5518">
                  <c:v>40097.379861111105</c:v>
                </c:pt>
                <c:pt idx="5519">
                  <c:v>40097.421527777777</c:v>
                </c:pt>
                <c:pt idx="5520">
                  <c:v>40097.463194444441</c:v>
                </c:pt>
                <c:pt idx="5521">
                  <c:v>40097.504861111105</c:v>
                </c:pt>
                <c:pt idx="5522">
                  <c:v>40097.546527777791</c:v>
                </c:pt>
                <c:pt idx="5523">
                  <c:v>40097.588194445059</c:v>
                </c:pt>
                <c:pt idx="5524">
                  <c:v>40097.629861110974</c:v>
                </c:pt>
                <c:pt idx="5525">
                  <c:v>40097.671527777777</c:v>
                </c:pt>
                <c:pt idx="5526">
                  <c:v>40097.713194444441</c:v>
                </c:pt>
                <c:pt idx="5527">
                  <c:v>40097.754861111105</c:v>
                </c:pt>
                <c:pt idx="5528">
                  <c:v>40097.796527777777</c:v>
                </c:pt>
                <c:pt idx="5529">
                  <c:v>40097.838194445059</c:v>
                </c:pt>
                <c:pt idx="5530">
                  <c:v>40097.879861111105</c:v>
                </c:pt>
                <c:pt idx="5531">
                  <c:v>40097.921527777777</c:v>
                </c:pt>
                <c:pt idx="5532">
                  <c:v>40097.963194444441</c:v>
                </c:pt>
                <c:pt idx="5533">
                  <c:v>40098.004861111105</c:v>
                </c:pt>
                <c:pt idx="5534">
                  <c:v>40098.046527777791</c:v>
                </c:pt>
                <c:pt idx="5535">
                  <c:v>40098.088194445059</c:v>
                </c:pt>
                <c:pt idx="5536">
                  <c:v>40098.129861110974</c:v>
                </c:pt>
                <c:pt idx="5537">
                  <c:v>40098.171527777777</c:v>
                </c:pt>
                <c:pt idx="5538">
                  <c:v>40098.213194444441</c:v>
                </c:pt>
                <c:pt idx="5539">
                  <c:v>40098.254861111105</c:v>
                </c:pt>
                <c:pt idx="5540">
                  <c:v>40098.296527777777</c:v>
                </c:pt>
                <c:pt idx="5541">
                  <c:v>40098.338194445059</c:v>
                </c:pt>
                <c:pt idx="5542">
                  <c:v>40098.379861111105</c:v>
                </c:pt>
                <c:pt idx="5543">
                  <c:v>40098.421527777777</c:v>
                </c:pt>
                <c:pt idx="5544">
                  <c:v>40098.463194444441</c:v>
                </c:pt>
                <c:pt idx="5545">
                  <c:v>40098.504861111105</c:v>
                </c:pt>
                <c:pt idx="5546">
                  <c:v>40098.546527777791</c:v>
                </c:pt>
                <c:pt idx="5547">
                  <c:v>40098.588194445059</c:v>
                </c:pt>
                <c:pt idx="5548">
                  <c:v>40098.629861110974</c:v>
                </c:pt>
                <c:pt idx="5549">
                  <c:v>40098.671527777777</c:v>
                </c:pt>
                <c:pt idx="5550">
                  <c:v>40098.713194444441</c:v>
                </c:pt>
                <c:pt idx="5551">
                  <c:v>40098.754861111105</c:v>
                </c:pt>
                <c:pt idx="5552">
                  <c:v>40098.796527777777</c:v>
                </c:pt>
                <c:pt idx="5553">
                  <c:v>40098.838194445059</c:v>
                </c:pt>
                <c:pt idx="5554">
                  <c:v>40098.879861111105</c:v>
                </c:pt>
                <c:pt idx="5555">
                  <c:v>40098.921527777777</c:v>
                </c:pt>
                <c:pt idx="5556">
                  <c:v>40098.963194444441</c:v>
                </c:pt>
                <c:pt idx="5557">
                  <c:v>40099.004861111105</c:v>
                </c:pt>
                <c:pt idx="5558">
                  <c:v>40099.046527777791</c:v>
                </c:pt>
                <c:pt idx="5559">
                  <c:v>40099.088194445059</c:v>
                </c:pt>
                <c:pt idx="5560">
                  <c:v>40099.129861110974</c:v>
                </c:pt>
                <c:pt idx="5561">
                  <c:v>40099.171527777777</c:v>
                </c:pt>
                <c:pt idx="5562">
                  <c:v>40099.213194444441</c:v>
                </c:pt>
                <c:pt idx="5563">
                  <c:v>40099.254861111105</c:v>
                </c:pt>
                <c:pt idx="5564">
                  <c:v>40099.296527777777</c:v>
                </c:pt>
                <c:pt idx="5565">
                  <c:v>40099.338194445059</c:v>
                </c:pt>
                <c:pt idx="5566">
                  <c:v>40099.379861111105</c:v>
                </c:pt>
                <c:pt idx="5567">
                  <c:v>40099.421527777777</c:v>
                </c:pt>
                <c:pt idx="5568">
                  <c:v>40099.463194444441</c:v>
                </c:pt>
                <c:pt idx="5569">
                  <c:v>40099.504861111105</c:v>
                </c:pt>
                <c:pt idx="5570">
                  <c:v>40099.546527777791</c:v>
                </c:pt>
                <c:pt idx="5571">
                  <c:v>40099.588194445059</c:v>
                </c:pt>
                <c:pt idx="5572">
                  <c:v>40099.629861110974</c:v>
                </c:pt>
                <c:pt idx="5573">
                  <c:v>40099.671527777777</c:v>
                </c:pt>
                <c:pt idx="5574">
                  <c:v>40099.713194444441</c:v>
                </c:pt>
                <c:pt idx="5575">
                  <c:v>40099.754861111105</c:v>
                </c:pt>
                <c:pt idx="5576">
                  <c:v>40099.796527777777</c:v>
                </c:pt>
                <c:pt idx="5577">
                  <c:v>40099.838194445059</c:v>
                </c:pt>
                <c:pt idx="5578">
                  <c:v>40099.879861111105</c:v>
                </c:pt>
                <c:pt idx="5579">
                  <c:v>40099.921527777777</c:v>
                </c:pt>
                <c:pt idx="5580">
                  <c:v>40099.963194444441</c:v>
                </c:pt>
                <c:pt idx="5581">
                  <c:v>40100.004861111105</c:v>
                </c:pt>
                <c:pt idx="5582">
                  <c:v>40100.046527777791</c:v>
                </c:pt>
                <c:pt idx="5583">
                  <c:v>40100.088194445059</c:v>
                </c:pt>
                <c:pt idx="5584">
                  <c:v>40100.129861110974</c:v>
                </c:pt>
                <c:pt idx="5585">
                  <c:v>40100.171527777777</c:v>
                </c:pt>
                <c:pt idx="5586">
                  <c:v>40100.213194444441</c:v>
                </c:pt>
                <c:pt idx="5587">
                  <c:v>40100.254861111105</c:v>
                </c:pt>
                <c:pt idx="5588">
                  <c:v>40100.296527777777</c:v>
                </c:pt>
                <c:pt idx="5589">
                  <c:v>40100.338194445059</c:v>
                </c:pt>
                <c:pt idx="5590">
                  <c:v>40100.379861111105</c:v>
                </c:pt>
                <c:pt idx="5591">
                  <c:v>40100.421527777777</c:v>
                </c:pt>
                <c:pt idx="5592">
                  <c:v>40100.463194444441</c:v>
                </c:pt>
                <c:pt idx="5593">
                  <c:v>40100.504861111105</c:v>
                </c:pt>
                <c:pt idx="5594">
                  <c:v>40100.546527777791</c:v>
                </c:pt>
                <c:pt idx="5595">
                  <c:v>40100.588194445059</c:v>
                </c:pt>
                <c:pt idx="5596">
                  <c:v>40100.629861110974</c:v>
                </c:pt>
                <c:pt idx="5597">
                  <c:v>40100.671527777777</c:v>
                </c:pt>
                <c:pt idx="5598">
                  <c:v>40100.713194444441</c:v>
                </c:pt>
                <c:pt idx="5599">
                  <c:v>40100.754861111105</c:v>
                </c:pt>
                <c:pt idx="5600">
                  <c:v>40100.796527777777</c:v>
                </c:pt>
                <c:pt idx="5601">
                  <c:v>40100.838194445059</c:v>
                </c:pt>
                <c:pt idx="5602">
                  <c:v>40100.879861111105</c:v>
                </c:pt>
                <c:pt idx="5603">
                  <c:v>40100.921527777777</c:v>
                </c:pt>
                <c:pt idx="5604">
                  <c:v>40100.963194444441</c:v>
                </c:pt>
                <c:pt idx="5605">
                  <c:v>40101.004861111105</c:v>
                </c:pt>
                <c:pt idx="5606">
                  <c:v>40101.046527777791</c:v>
                </c:pt>
                <c:pt idx="5607">
                  <c:v>40101.088194445059</c:v>
                </c:pt>
                <c:pt idx="5608">
                  <c:v>40101.129861110974</c:v>
                </c:pt>
                <c:pt idx="5609">
                  <c:v>40101.171527777777</c:v>
                </c:pt>
                <c:pt idx="5610">
                  <c:v>40101.213194444441</c:v>
                </c:pt>
                <c:pt idx="5611">
                  <c:v>40101.254861111105</c:v>
                </c:pt>
                <c:pt idx="5612">
                  <c:v>40101.296527777777</c:v>
                </c:pt>
                <c:pt idx="5613">
                  <c:v>40101.338194445059</c:v>
                </c:pt>
                <c:pt idx="5614">
                  <c:v>40101.379861111105</c:v>
                </c:pt>
                <c:pt idx="5615">
                  <c:v>40101.421527777777</c:v>
                </c:pt>
                <c:pt idx="5616">
                  <c:v>40101.463194444441</c:v>
                </c:pt>
                <c:pt idx="5617">
                  <c:v>40101.504861111105</c:v>
                </c:pt>
                <c:pt idx="5618">
                  <c:v>40101.546527777791</c:v>
                </c:pt>
                <c:pt idx="5619">
                  <c:v>40101.588194445059</c:v>
                </c:pt>
                <c:pt idx="5620">
                  <c:v>40101.629861110974</c:v>
                </c:pt>
                <c:pt idx="5621">
                  <c:v>40101.671527777777</c:v>
                </c:pt>
                <c:pt idx="5622">
                  <c:v>40101.713194444441</c:v>
                </c:pt>
                <c:pt idx="5623">
                  <c:v>40101.754861111105</c:v>
                </c:pt>
                <c:pt idx="5624">
                  <c:v>40101.796527777777</c:v>
                </c:pt>
                <c:pt idx="5625">
                  <c:v>40101.838194445059</c:v>
                </c:pt>
                <c:pt idx="5626">
                  <c:v>40101.879861111105</c:v>
                </c:pt>
                <c:pt idx="5627">
                  <c:v>40101.921527777777</c:v>
                </c:pt>
                <c:pt idx="5628">
                  <c:v>40101.963194444441</c:v>
                </c:pt>
                <c:pt idx="5629">
                  <c:v>40102.004861111105</c:v>
                </c:pt>
                <c:pt idx="5630">
                  <c:v>40102.046527777791</c:v>
                </c:pt>
                <c:pt idx="5631">
                  <c:v>40102.088194445059</c:v>
                </c:pt>
                <c:pt idx="5632">
                  <c:v>40102.129861110974</c:v>
                </c:pt>
                <c:pt idx="5633">
                  <c:v>40102.171527777777</c:v>
                </c:pt>
                <c:pt idx="5634">
                  <c:v>40102.213194444441</c:v>
                </c:pt>
                <c:pt idx="5635">
                  <c:v>40102.254861111105</c:v>
                </c:pt>
                <c:pt idx="5636">
                  <c:v>40102.296527777777</c:v>
                </c:pt>
                <c:pt idx="5637">
                  <c:v>40102.338194445059</c:v>
                </c:pt>
                <c:pt idx="5638">
                  <c:v>40102.379861111105</c:v>
                </c:pt>
                <c:pt idx="5639">
                  <c:v>40102.421527777777</c:v>
                </c:pt>
                <c:pt idx="5640">
                  <c:v>40102.463194444441</c:v>
                </c:pt>
                <c:pt idx="5641">
                  <c:v>40102.504861111105</c:v>
                </c:pt>
                <c:pt idx="5642">
                  <c:v>40102.546527777791</c:v>
                </c:pt>
                <c:pt idx="5643">
                  <c:v>40102.588194445059</c:v>
                </c:pt>
                <c:pt idx="5644">
                  <c:v>40102.629861110974</c:v>
                </c:pt>
                <c:pt idx="5645">
                  <c:v>40102.671527777777</c:v>
                </c:pt>
                <c:pt idx="5646">
                  <c:v>40102.713194444441</c:v>
                </c:pt>
                <c:pt idx="5647">
                  <c:v>40102.754861111105</c:v>
                </c:pt>
                <c:pt idx="5648">
                  <c:v>40102.796527777777</c:v>
                </c:pt>
                <c:pt idx="5649">
                  <c:v>40102.838194445059</c:v>
                </c:pt>
                <c:pt idx="5650">
                  <c:v>40102.879861111105</c:v>
                </c:pt>
                <c:pt idx="5651">
                  <c:v>40102.921527777777</c:v>
                </c:pt>
                <c:pt idx="5652">
                  <c:v>40102.963194444441</c:v>
                </c:pt>
                <c:pt idx="5653">
                  <c:v>40103.004861111105</c:v>
                </c:pt>
                <c:pt idx="5654">
                  <c:v>40103.046527777791</c:v>
                </c:pt>
                <c:pt idx="5655">
                  <c:v>40103.088194445059</c:v>
                </c:pt>
                <c:pt idx="5656">
                  <c:v>40103.129861110974</c:v>
                </c:pt>
                <c:pt idx="5657">
                  <c:v>40103.171527777777</c:v>
                </c:pt>
                <c:pt idx="5658">
                  <c:v>40103.213194444441</c:v>
                </c:pt>
                <c:pt idx="5659">
                  <c:v>40103.254861111105</c:v>
                </c:pt>
                <c:pt idx="5660">
                  <c:v>40103.296527777777</c:v>
                </c:pt>
                <c:pt idx="5661">
                  <c:v>40103.338194445059</c:v>
                </c:pt>
                <c:pt idx="5662">
                  <c:v>40103.379861111105</c:v>
                </c:pt>
                <c:pt idx="5663">
                  <c:v>40103.421527777777</c:v>
                </c:pt>
                <c:pt idx="5664">
                  <c:v>40103.463194444441</c:v>
                </c:pt>
                <c:pt idx="5665">
                  <c:v>40103.504861111105</c:v>
                </c:pt>
                <c:pt idx="5666">
                  <c:v>40103.546527777791</c:v>
                </c:pt>
                <c:pt idx="5667">
                  <c:v>40103.588194445059</c:v>
                </c:pt>
                <c:pt idx="5668">
                  <c:v>40103.629861110974</c:v>
                </c:pt>
                <c:pt idx="5669">
                  <c:v>40103.671527777777</c:v>
                </c:pt>
                <c:pt idx="5670">
                  <c:v>40103.713194444441</c:v>
                </c:pt>
                <c:pt idx="5671">
                  <c:v>40103.754861111105</c:v>
                </c:pt>
                <c:pt idx="5672">
                  <c:v>40103.796527777777</c:v>
                </c:pt>
                <c:pt idx="5673">
                  <c:v>40103.838194445059</c:v>
                </c:pt>
                <c:pt idx="5674">
                  <c:v>40103.879861111105</c:v>
                </c:pt>
                <c:pt idx="5675">
                  <c:v>40103.921527777777</c:v>
                </c:pt>
                <c:pt idx="5676">
                  <c:v>40103.963194444441</c:v>
                </c:pt>
                <c:pt idx="5677">
                  <c:v>40104.004861111105</c:v>
                </c:pt>
                <c:pt idx="5678">
                  <c:v>40104.046527777791</c:v>
                </c:pt>
                <c:pt idx="5679">
                  <c:v>40104.088194445059</c:v>
                </c:pt>
                <c:pt idx="5680">
                  <c:v>40104.129861110974</c:v>
                </c:pt>
                <c:pt idx="5681">
                  <c:v>40104.171527777777</c:v>
                </c:pt>
                <c:pt idx="5682">
                  <c:v>40104.213194444441</c:v>
                </c:pt>
                <c:pt idx="5683">
                  <c:v>40104.254861111105</c:v>
                </c:pt>
                <c:pt idx="5684">
                  <c:v>40104.296527777777</c:v>
                </c:pt>
                <c:pt idx="5685">
                  <c:v>40104.338194445059</c:v>
                </c:pt>
                <c:pt idx="5686">
                  <c:v>40104.379861111105</c:v>
                </c:pt>
                <c:pt idx="5687">
                  <c:v>40104.421527777777</c:v>
                </c:pt>
                <c:pt idx="5688">
                  <c:v>40104.463194444441</c:v>
                </c:pt>
                <c:pt idx="5689">
                  <c:v>40104.504861111105</c:v>
                </c:pt>
                <c:pt idx="5690">
                  <c:v>40104.546527777791</c:v>
                </c:pt>
                <c:pt idx="5691">
                  <c:v>40104.588194445059</c:v>
                </c:pt>
                <c:pt idx="5692">
                  <c:v>40104.629861110974</c:v>
                </c:pt>
                <c:pt idx="5693">
                  <c:v>40104.671527777777</c:v>
                </c:pt>
                <c:pt idx="5694">
                  <c:v>40104.713194444441</c:v>
                </c:pt>
                <c:pt idx="5695">
                  <c:v>40104.754861111105</c:v>
                </c:pt>
                <c:pt idx="5696">
                  <c:v>40104.796527777777</c:v>
                </c:pt>
                <c:pt idx="5697">
                  <c:v>40104.838194445059</c:v>
                </c:pt>
                <c:pt idx="5698">
                  <c:v>40104.879861111105</c:v>
                </c:pt>
                <c:pt idx="5699">
                  <c:v>40104.921527777777</c:v>
                </c:pt>
                <c:pt idx="5700">
                  <c:v>40104.963194444441</c:v>
                </c:pt>
                <c:pt idx="5701">
                  <c:v>40105.004861111105</c:v>
                </c:pt>
                <c:pt idx="5702">
                  <c:v>40105.046527777791</c:v>
                </c:pt>
                <c:pt idx="5703">
                  <c:v>40105.088194445059</c:v>
                </c:pt>
                <c:pt idx="5704">
                  <c:v>40105.129861110974</c:v>
                </c:pt>
                <c:pt idx="5705">
                  <c:v>40105.171527777777</c:v>
                </c:pt>
                <c:pt idx="5706">
                  <c:v>40105.213194444441</c:v>
                </c:pt>
                <c:pt idx="5707">
                  <c:v>40105.254861111105</c:v>
                </c:pt>
                <c:pt idx="5708">
                  <c:v>40105.296527777777</c:v>
                </c:pt>
                <c:pt idx="5709">
                  <c:v>40105.338194445059</c:v>
                </c:pt>
                <c:pt idx="5710">
                  <c:v>40105.379861111105</c:v>
                </c:pt>
                <c:pt idx="5711">
                  <c:v>40105.421527777777</c:v>
                </c:pt>
                <c:pt idx="5712">
                  <c:v>40105.463194444441</c:v>
                </c:pt>
                <c:pt idx="5713">
                  <c:v>40105.504861111105</c:v>
                </c:pt>
                <c:pt idx="5714">
                  <c:v>40105.546527777791</c:v>
                </c:pt>
                <c:pt idx="5715">
                  <c:v>40105.588194445059</c:v>
                </c:pt>
                <c:pt idx="5716">
                  <c:v>40105.629861110974</c:v>
                </c:pt>
                <c:pt idx="5717">
                  <c:v>40105.671527777777</c:v>
                </c:pt>
                <c:pt idx="5718">
                  <c:v>40105.713194444441</c:v>
                </c:pt>
                <c:pt idx="5719">
                  <c:v>40105.754861111105</c:v>
                </c:pt>
                <c:pt idx="5720">
                  <c:v>40105.796527777777</c:v>
                </c:pt>
                <c:pt idx="5721">
                  <c:v>40105.838194445059</c:v>
                </c:pt>
                <c:pt idx="5722">
                  <c:v>40105.879861111105</c:v>
                </c:pt>
                <c:pt idx="5723">
                  <c:v>40105.921527777777</c:v>
                </c:pt>
                <c:pt idx="5724">
                  <c:v>40105.963194444441</c:v>
                </c:pt>
                <c:pt idx="5725">
                  <c:v>40106.004861111105</c:v>
                </c:pt>
                <c:pt idx="5726">
                  <c:v>40106.046527777791</c:v>
                </c:pt>
                <c:pt idx="5727">
                  <c:v>40106.088194445059</c:v>
                </c:pt>
                <c:pt idx="5728">
                  <c:v>40106.129861110974</c:v>
                </c:pt>
                <c:pt idx="5729">
                  <c:v>40106.171527777777</c:v>
                </c:pt>
                <c:pt idx="5730">
                  <c:v>40106.213194444441</c:v>
                </c:pt>
                <c:pt idx="5731">
                  <c:v>40106.254861111105</c:v>
                </c:pt>
                <c:pt idx="5732">
                  <c:v>40106.296527777777</c:v>
                </c:pt>
                <c:pt idx="5733">
                  <c:v>40106.338194445059</c:v>
                </c:pt>
                <c:pt idx="5734">
                  <c:v>40106.379861111105</c:v>
                </c:pt>
                <c:pt idx="5735">
                  <c:v>40106.421527777777</c:v>
                </c:pt>
                <c:pt idx="5736">
                  <c:v>40106.463194444441</c:v>
                </c:pt>
                <c:pt idx="5737">
                  <c:v>40106.504861111105</c:v>
                </c:pt>
                <c:pt idx="5738">
                  <c:v>40106.546527777791</c:v>
                </c:pt>
                <c:pt idx="5739">
                  <c:v>40106.588194445059</c:v>
                </c:pt>
                <c:pt idx="5740">
                  <c:v>40106.629861110974</c:v>
                </c:pt>
                <c:pt idx="5741">
                  <c:v>40106.671527777777</c:v>
                </c:pt>
                <c:pt idx="5742">
                  <c:v>40106.713194444441</c:v>
                </c:pt>
                <c:pt idx="5743">
                  <c:v>40106.754861111105</c:v>
                </c:pt>
                <c:pt idx="5744">
                  <c:v>40106.796527777777</c:v>
                </c:pt>
                <c:pt idx="5745">
                  <c:v>40106.838194445059</c:v>
                </c:pt>
                <c:pt idx="5746">
                  <c:v>40106.879861111105</c:v>
                </c:pt>
                <c:pt idx="5747">
                  <c:v>40106.921527777777</c:v>
                </c:pt>
                <c:pt idx="5748">
                  <c:v>40106.963194444441</c:v>
                </c:pt>
                <c:pt idx="5749">
                  <c:v>40107.004861111105</c:v>
                </c:pt>
                <c:pt idx="5750">
                  <c:v>40107.046527777791</c:v>
                </c:pt>
                <c:pt idx="5751">
                  <c:v>40107.088194445059</c:v>
                </c:pt>
                <c:pt idx="5752">
                  <c:v>40107.129861110974</c:v>
                </c:pt>
                <c:pt idx="5753">
                  <c:v>40107.171527777777</c:v>
                </c:pt>
                <c:pt idx="5754">
                  <c:v>40107.213194444441</c:v>
                </c:pt>
                <c:pt idx="5755">
                  <c:v>40107.254861111105</c:v>
                </c:pt>
                <c:pt idx="5756">
                  <c:v>40107.296527777777</c:v>
                </c:pt>
                <c:pt idx="5757">
                  <c:v>40107.338194445059</c:v>
                </c:pt>
                <c:pt idx="5758">
                  <c:v>40107.379861111105</c:v>
                </c:pt>
                <c:pt idx="5759">
                  <c:v>40107.421527777777</c:v>
                </c:pt>
                <c:pt idx="5760">
                  <c:v>40107.463194444441</c:v>
                </c:pt>
                <c:pt idx="5761">
                  <c:v>40107.504861111105</c:v>
                </c:pt>
                <c:pt idx="5762">
                  <c:v>40107.546527777791</c:v>
                </c:pt>
                <c:pt idx="5763">
                  <c:v>40107.588194445059</c:v>
                </c:pt>
                <c:pt idx="5764">
                  <c:v>40107.629861110974</c:v>
                </c:pt>
                <c:pt idx="5765">
                  <c:v>40107.671527777777</c:v>
                </c:pt>
                <c:pt idx="5766">
                  <c:v>40107.713194444441</c:v>
                </c:pt>
                <c:pt idx="5767">
                  <c:v>40107.754861111105</c:v>
                </c:pt>
                <c:pt idx="5768">
                  <c:v>40107.796527777777</c:v>
                </c:pt>
                <c:pt idx="5769">
                  <c:v>40107.838194445059</c:v>
                </c:pt>
                <c:pt idx="5770">
                  <c:v>40107.879861111105</c:v>
                </c:pt>
                <c:pt idx="5771">
                  <c:v>40107.921527777777</c:v>
                </c:pt>
                <c:pt idx="5772">
                  <c:v>40107.963194444441</c:v>
                </c:pt>
                <c:pt idx="5773">
                  <c:v>40108.004861111105</c:v>
                </c:pt>
                <c:pt idx="5774">
                  <c:v>40108.046527777791</c:v>
                </c:pt>
                <c:pt idx="5775">
                  <c:v>40108.088194445059</c:v>
                </c:pt>
                <c:pt idx="5776">
                  <c:v>40108.129861110974</c:v>
                </c:pt>
                <c:pt idx="5777">
                  <c:v>40108.171527777777</c:v>
                </c:pt>
                <c:pt idx="5778">
                  <c:v>40108.213194444441</c:v>
                </c:pt>
                <c:pt idx="5779">
                  <c:v>40108.254861111105</c:v>
                </c:pt>
                <c:pt idx="5780">
                  <c:v>40108.296527777777</c:v>
                </c:pt>
                <c:pt idx="5781">
                  <c:v>40108.338194445059</c:v>
                </c:pt>
                <c:pt idx="5782">
                  <c:v>40108.379861111105</c:v>
                </c:pt>
                <c:pt idx="5783">
                  <c:v>40108.421527777777</c:v>
                </c:pt>
                <c:pt idx="5784">
                  <c:v>40108.463194444441</c:v>
                </c:pt>
                <c:pt idx="5785">
                  <c:v>40108.504861111105</c:v>
                </c:pt>
                <c:pt idx="5786">
                  <c:v>40108.546527777791</c:v>
                </c:pt>
                <c:pt idx="5787">
                  <c:v>40108.588194445059</c:v>
                </c:pt>
                <c:pt idx="5788">
                  <c:v>40108.629861110974</c:v>
                </c:pt>
                <c:pt idx="5789">
                  <c:v>40108.671527777777</c:v>
                </c:pt>
                <c:pt idx="5790">
                  <c:v>40108.713194444441</c:v>
                </c:pt>
                <c:pt idx="5791">
                  <c:v>40108.754861111105</c:v>
                </c:pt>
                <c:pt idx="5792">
                  <c:v>40108.796527777777</c:v>
                </c:pt>
                <c:pt idx="5793">
                  <c:v>40108.838194445059</c:v>
                </c:pt>
                <c:pt idx="5794">
                  <c:v>40108.879861111105</c:v>
                </c:pt>
                <c:pt idx="5795">
                  <c:v>40108.921527777777</c:v>
                </c:pt>
                <c:pt idx="5796">
                  <c:v>40108.963194444441</c:v>
                </c:pt>
                <c:pt idx="5797">
                  <c:v>40109.004861111105</c:v>
                </c:pt>
                <c:pt idx="5798">
                  <c:v>40109.046527777791</c:v>
                </c:pt>
                <c:pt idx="5799">
                  <c:v>40109.088194445059</c:v>
                </c:pt>
                <c:pt idx="5800">
                  <c:v>40109.129861110974</c:v>
                </c:pt>
                <c:pt idx="5801">
                  <c:v>40109.171527777777</c:v>
                </c:pt>
                <c:pt idx="5802">
                  <c:v>40109.213194444441</c:v>
                </c:pt>
                <c:pt idx="5803">
                  <c:v>40109.254861111105</c:v>
                </c:pt>
                <c:pt idx="5804">
                  <c:v>40109.296527777777</c:v>
                </c:pt>
                <c:pt idx="5805">
                  <c:v>40109.338194445059</c:v>
                </c:pt>
                <c:pt idx="5806">
                  <c:v>40109.379861111105</c:v>
                </c:pt>
                <c:pt idx="5807">
                  <c:v>40109.421527777777</c:v>
                </c:pt>
                <c:pt idx="5808">
                  <c:v>40109.463194444441</c:v>
                </c:pt>
                <c:pt idx="5809">
                  <c:v>40109.504861111105</c:v>
                </c:pt>
                <c:pt idx="5810">
                  <c:v>40109.546527777791</c:v>
                </c:pt>
                <c:pt idx="5811">
                  <c:v>40109.588194445059</c:v>
                </c:pt>
                <c:pt idx="5812">
                  <c:v>40109.629861110974</c:v>
                </c:pt>
                <c:pt idx="5813">
                  <c:v>40109.671527777777</c:v>
                </c:pt>
                <c:pt idx="5814">
                  <c:v>40109.713194444441</c:v>
                </c:pt>
                <c:pt idx="5815">
                  <c:v>40109.754861111105</c:v>
                </c:pt>
                <c:pt idx="5816">
                  <c:v>40109.796527777777</c:v>
                </c:pt>
                <c:pt idx="5817">
                  <c:v>40109.838194445059</c:v>
                </c:pt>
                <c:pt idx="5818">
                  <c:v>40109.879861111105</c:v>
                </c:pt>
                <c:pt idx="5819">
                  <c:v>40109.921527777777</c:v>
                </c:pt>
                <c:pt idx="5820">
                  <c:v>40109.963194444441</c:v>
                </c:pt>
                <c:pt idx="5821">
                  <c:v>40110.004861111105</c:v>
                </c:pt>
                <c:pt idx="5822">
                  <c:v>40110.046527777791</c:v>
                </c:pt>
                <c:pt idx="5823">
                  <c:v>40110.088194445059</c:v>
                </c:pt>
                <c:pt idx="5824">
                  <c:v>40110.129861110974</c:v>
                </c:pt>
                <c:pt idx="5825">
                  <c:v>40110.171527777777</c:v>
                </c:pt>
                <c:pt idx="5826">
                  <c:v>40110.213194444441</c:v>
                </c:pt>
                <c:pt idx="5827">
                  <c:v>40110.254861111105</c:v>
                </c:pt>
                <c:pt idx="5828">
                  <c:v>40110.296527777777</c:v>
                </c:pt>
                <c:pt idx="5829">
                  <c:v>40110.338194445059</c:v>
                </c:pt>
                <c:pt idx="5830">
                  <c:v>40110.379861111105</c:v>
                </c:pt>
                <c:pt idx="5831">
                  <c:v>40110.421527777777</c:v>
                </c:pt>
                <c:pt idx="5832">
                  <c:v>40110.463194444441</c:v>
                </c:pt>
                <c:pt idx="5833">
                  <c:v>40110.504861111105</c:v>
                </c:pt>
                <c:pt idx="5834">
                  <c:v>40110.546527777791</c:v>
                </c:pt>
                <c:pt idx="5835">
                  <c:v>40110.588194445059</c:v>
                </c:pt>
                <c:pt idx="5836">
                  <c:v>40110.629861110974</c:v>
                </c:pt>
                <c:pt idx="5837">
                  <c:v>40110.671527777777</c:v>
                </c:pt>
                <c:pt idx="5838">
                  <c:v>40110.713194444441</c:v>
                </c:pt>
                <c:pt idx="5839">
                  <c:v>40110.754861111105</c:v>
                </c:pt>
                <c:pt idx="5840">
                  <c:v>40110.796527777777</c:v>
                </c:pt>
                <c:pt idx="5841">
                  <c:v>40110.838194445059</c:v>
                </c:pt>
                <c:pt idx="5842">
                  <c:v>40110.879861111105</c:v>
                </c:pt>
                <c:pt idx="5843">
                  <c:v>40110.921527777777</c:v>
                </c:pt>
                <c:pt idx="5844">
                  <c:v>40110.963194444441</c:v>
                </c:pt>
                <c:pt idx="5845">
                  <c:v>40111.004861111105</c:v>
                </c:pt>
                <c:pt idx="5846">
                  <c:v>40111.046527777791</c:v>
                </c:pt>
                <c:pt idx="5847">
                  <c:v>40111.088194445059</c:v>
                </c:pt>
                <c:pt idx="5848">
                  <c:v>40111.129861110974</c:v>
                </c:pt>
                <c:pt idx="5849">
                  <c:v>40111.171527777777</c:v>
                </c:pt>
                <c:pt idx="5850">
                  <c:v>40111.213194444441</c:v>
                </c:pt>
                <c:pt idx="5851">
                  <c:v>40111.254861111105</c:v>
                </c:pt>
                <c:pt idx="5852">
                  <c:v>40111.296527777777</c:v>
                </c:pt>
                <c:pt idx="5853">
                  <c:v>40111.338194445059</c:v>
                </c:pt>
                <c:pt idx="5854">
                  <c:v>40111.379861111105</c:v>
                </c:pt>
                <c:pt idx="5855">
                  <c:v>40111.421527777777</c:v>
                </c:pt>
                <c:pt idx="5856">
                  <c:v>40111.463194444441</c:v>
                </c:pt>
                <c:pt idx="5857">
                  <c:v>40111.504861111105</c:v>
                </c:pt>
                <c:pt idx="5858">
                  <c:v>40111.546527777791</c:v>
                </c:pt>
                <c:pt idx="5859">
                  <c:v>40111.588194445059</c:v>
                </c:pt>
                <c:pt idx="5860">
                  <c:v>40111.629861110974</c:v>
                </c:pt>
                <c:pt idx="5861">
                  <c:v>40111.671527777777</c:v>
                </c:pt>
                <c:pt idx="5862">
                  <c:v>40111.713194444441</c:v>
                </c:pt>
                <c:pt idx="5863">
                  <c:v>40111.754861111105</c:v>
                </c:pt>
                <c:pt idx="5864">
                  <c:v>40111.796527777777</c:v>
                </c:pt>
                <c:pt idx="5865">
                  <c:v>40111.838194445059</c:v>
                </c:pt>
                <c:pt idx="5866">
                  <c:v>40111.879861111105</c:v>
                </c:pt>
                <c:pt idx="5867">
                  <c:v>40111.921527777777</c:v>
                </c:pt>
                <c:pt idx="5868">
                  <c:v>40111.963194444441</c:v>
                </c:pt>
                <c:pt idx="5869">
                  <c:v>40112.004861111105</c:v>
                </c:pt>
                <c:pt idx="5870">
                  <c:v>40112.046527777791</c:v>
                </c:pt>
                <c:pt idx="5871">
                  <c:v>40112.088194445059</c:v>
                </c:pt>
                <c:pt idx="5872">
                  <c:v>40112.129861110974</c:v>
                </c:pt>
                <c:pt idx="5873">
                  <c:v>40112.171527777777</c:v>
                </c:pt>
                <c:pt idx="5874">
                  <c:v>40112.213194444441</c:v>
                </c:pt>
                <c:pt idx="5875">
                  <c:v>40112.254861111105</c:v>
                </c:pt>
                <c:pt idx="5876">
                  <c:v>40112.296527777777</c:v>
                </c:pt>
                <c:pt idx="5877">
                  <c:v>40112.338194445059</c:v>
                </c:pt>
                <c:pt idx="5878">
                  <c:v>40112.379861111105</c:v>
                </c:pt>
                <c:pt idx="5879">
                  <c:v>40112.421527777777</c:v>
                </c:pt>
                <c:pt idx="5880">
                  <c:v>40112.463194444441</c:v>
                </c:pt>
                <c:pt idx="5881">
                  <c:v>40112.504861111105</c:v>
                </c:pt>
                <c:pt idx="5882">
                  <c:v>40112.546527777791</c:v>
                </c:pt>
                <c:pt idx="5883">
                  <c:v>40112.588194445059</c:v>
                </c:pt>
                <c:pt idx="5884">
                  <c:v>40112.629861110974</c:v>
                </c:pt>
                <c:pt idx="5885">
                  <c:v>40112.671527777777</c:v>
                </c:pt>
                <c:pt idx="5886">
                  <c:v>40112.713194444441</c:v>
                </c:pt>
                <c:pt idx="5887">
                  <c:v>40112.754861111105</c:v>
                </c:pt>
                <c:pt idx="5888">
                  <c:v>40112.796527777777</c:v>
                </c:pt>
                <c:pt idx="5889">
                  <c:v>40112.838194445059</c:v>
                </c:pt>
                <c:pt idx="5890">
                  <c:v>40112.879861111105</c:v>
                </c:pt>
                <c:pt idx="5891">
                  <c:v>40112.921527777777</c:v>
                </c:pt>
                <c:pt idx="5892">
                  <c:v>40112.963194444441</c:v>
                </c:pt>
                <c:pt idx="5893">
                  <c:v>40113.004861111105</c:v>
                </c:pt>
                <c:pt idx="5894">
                  <c:v>40113.046527777791</c:v>
                </c:pt>
                <c:pt idx="5904">
                  <c:v>40113.463194444441</c:v>
                </c:pt>
                <c:pt idx="5905">
                  <c:v>40113.504861111105</c:v>
                </c:pt>
                <c:pt idx="5906">
                  <c:v>40113.546527777791</c:v>
                </c:pt>
                <c:pt idx="5907">
                  <c:v>40113.588194445059</c:v>
                </c:pt>
                <c:pt idx="5909">
                  <c:v>40113.671527777777</c:v>
                </c:pt>
                <c:pt idx="5910">
                  <c:v>40113.713194444441</c:v>
                </c:pt>
                <c:pt idx="5911">
                  <c:v>40113.754861111105</c:v>
                </c:pt>
                <c:pt idx="5912">
                  <c:v>40113.796527777777</c:v>
                </c:pt>
                <c:pt idx="5913">
                  <c:v>40113.838194445059</c:v>
                </c:pt>
                <c:pt idx="5914">
                  <c:v>40113.879861111105</c:v>
                </c:pt>
                <c:pt idx="5915">
                  <c:v>40113.921527777777</c:v>
                </c:pt>
                <c:pt idx="5916">
                  <c:v>40113.963194444441</c:v>
                </c:pt>
                <c:pt idx="5918">
                  <c:v>40114.046527777791</c:v>
                </c:pt>
                <c:pt idx="5919">
                  <c:v>40114.088194445059</c:v>
                </c:pt>
                <c:pt idx="5920">
                  <c:v>40114.129861110974</c:v>
                </c:pt>
                <c:pt idx="5921">
                  <c:v>40114.171527777777</c:v>
                </c:pt>
                <c:pt idx="5922">
                  <c:v>40114.213194444441</c:v>
                </c:pt>
                <c:pt idx="5923">
                  <c:v>40114.254861111105</c:v>
                </c:pt>
                <c:pt idx="5924">
                  <c:v>40114.296527777777</c:v>
                </c:pt>
                <c:pt idx="5925">
                  <c:v>40114.338194445059</c:v>
                </c:pt>
                <c:pt idx="5926">
                  <c:v>40114.379861111105</c:v>
                </c:pt>
                <c:pt idx="5927">
                  <c:v>40114.421527777777</c:v>
                </c:pt>
                <c:pt idx="5928">
                  <c:v>40114.463194444441</c:v>
                </c:pt>
                <c:pt idx="5929">
                  <c:v>40114.504861111105</c:v>
                </c:pt>
                <c:pt idx="5930">
                  <c:v>40114.546527777791</c:v>
                </c:pt>
                <c:pt idx="5931">
                  <c:v>40114.588194445059</c:v>
                </c:pt>
                <c:pt idx="5932">
                  <c:v>40114.629861110974</c:v>
                </c:pt>
                <c:pt idx="5933">
                  <c:v>40114.671527777777</c:v>
                </c:pt>
                <c:pt idx="5934">
                  <c:v>40114.713194444441</c:v>
                </c:pt>
                <c:pt idx="5935">
                  <c:v>40114.754861111105</c:v>
                </c:pt>
                <c:pt idx="5936">
                  <c:v>40114.796527777777</c:v>
                </c:pt>
                <c:pt idx="5937">
                  <c:v>40114.838194445059</c:v>
                </c:pt>
                <c:pt idx="5938">
                  <c:v>40114.879861111105</c:v>
                </c:pt>
                <c:pt idx="5939">
                  <c:v>40114.921527777777</c:v>
                </c:pt>
                <c:pt idx="5940">
                  <c:v>40114.963194444441</c:v>
                </c:pt>
                <c:pt idx="5941">
                  <c:v>40115.004861111105</c:v>
                </c:pt>
                <c:pt idx="5942">
                  <c:v>40115.046527777791</c:v>
                </c:pt>
                <c:pt idx="5943">
                  <c:v>40115.088194445059</c:v>
                </c:pt>
                <c:pt idx="5944">
                  <c:v>40115.129861110974</c:v>
                </c:pt>
                <c:pt idx="5945">
                  <c:v>40115.171527777777</c:v>
                </c:pt>
                <c:pt idx="5946">
                  <c:v>40115.213194444441</c:v>
                </c:pt>
                <c:pt idx="5947">
                  <c:v>40115.254861111105</c:v>
                </c:pt>
                <c:pt idx="5948">
                  <c:v>40115.296527777777</c:v>
                </c:pt>
                <c:pt idx="5949">
                  <c:v>40115.338194445059</c:v>
                </c:pt>
                <c:pt idx="5950">
                  <c:v>40115.379861111105</c:v>
                </c:pt>
                <c:pt idx="5951">
                  <c:v>40115.421527777777</c:v>
                </c:pt>
                <c:pt idx="5952">
                  <c:v>40115.463194444441</c:v>
                </c:pt>
                <c:pt idx="5953">
                  <c:v>40115.504861111105</c:v>
                </c:pt>
                <c:pt idx="5954">
                  <c:v>40115.546527777791</c:v>
                </c:pt>
                <c:pt idx="5955">
                  <c:v>40115.588194445059</c:v>
                </c:pt>
                <c:pt idx="5956">
                  <c:v>40115.629861110974</c:v>
                </c:pt>
                <c:pt idx="5957">
                  <c:v>40115.671527777777</c:v>
                </c:pt>
                <c:pt idx="5958">
                  <c:v>40115.713194444441</c:v>
                </c:pt>
                <c:pt idx="5959">
                  <c:v>40115.754861111105</c:v>
                </c:pt>
                <c:pt idx="5960">
                  <c:v>40115.796527777777</c:v>
                </c:pt>
                <c:pt idx="5961">
                  <c:v>40115.838194445059</c:v>
                </c:pt>
                <c:pt idx="5962">
                  <c:v>40115.879861111105</c:v>
                </c:pt>
                <c:pt idx="5963">
                  <c:v>40115.921527777777</c:v>
                </c:pt>
                <c:pt idx="5964">
                  <c:v>40115.963194444441</c:v>
                </c:pt>
                <c:pt idx="5965">
                  <c:v>40116.004861111105</c:v>
                </c:pt>
                <c:pt idx="5966">
                  <c:v>40116.046527777791</c:v>
                </c:pt>
                <c:pt idx="5967">
                  <c:v>40116.088194445059</c:v>
                </c:pt>
                <c:pt idx="5968">
                  <c:v>40116.129861110974</c:v>
                </c:pt>
                <c:pt idx="5969">
                  <c:v>40116.171527777777</c:v>
                </c:pt>
                <c:pt idx="5970">
                  <c:v>40116.213194444441</c:v>
                </c:pt>
                <c:pt idx="5971">
                  <c:v>40116.254861111105</c:v>
                </c:pt>
                <c:pt idx="5972">
                  <c:v>40116.296527777777</c:v>
                </c:pt>
                <c:pt idx="5973">
                  <c:v>40116.338194445059</c:v>
                </c:pt>
                <c:pt idx="5974">
                  <c:v>40116.379861111105</c:v>
                </c:pt>
                <c:pt idx="5975">
                  <c:v>40116.421527777777</c:v>
                </c:pt>
                <c:pt idx="5976">
                  <c:v>40116.463194444441</c:v>
                </c:pt>
                <c:pt idx="5977">
                  <c:v>40116.504861111105</c:v>
                </c:pt>
                <c:pt idx="5978">
                  <c:v>40116.546527777791</c:v>
                </c:pt>
                <c:pt idx="5979">
                  <c:v>40116.588194445059</c:v>
                </c:pt>
                <c:pt idx="5980">
                  <c:v>40116.629861110974</c:v>
                </c:pt>
                <c:pt idx="5981">
                  <c:v>40116.671527777777</c:v>
                </c:pt>
                <c:pt idx="5982">
                  <c:v>40116.713194444441</c:v>
                </c:pt>
                <c:pt idx="5983">
                  <c:v>40116.754861111105</c:v>
                </c:pt>
                <c:pt idx="5984">
                  <c:v>40116.796527777777</c:v>
                </c:pt>
                <c:pt idx="5985">
                  <c:v>40116.838194445059</c:v>
                </c:pt>
                <c:pt idx="5986">
                  <c:v>40116.879861111105</c:v>
                </c:pt>
                <c:pt idx="5987">
                  <c:v>40116.921527777777</c:v>
                </c:pt>
                <c:pt idx="5988">
                  <c:v>40116.963194444441</c:v>
                </c:pt>
                <c:pt idx="5989">
                  <c:v>40117.004861111105</c:v>
                </c:pt>
                <c:pt idx="5990">
                  <c:v>40117.046527777791</c:v>
                </c:pt>
                <c:pt idx="5991">
                  <c:v>40117.088194445059</c:v>
                </c:pt>
                <c:pt idx="5992">
                  <c:v>40117.129861110974</c:v>
                </c:pt>
                <c:pt idx="5993">
                  <c:v>40117.171527777777</c:v>
                </c:pt>
                <c:pt idx="5994">
                  <c:v>40117.213194444441</c:v>
                </c:pt>
                <c:pt idx="5995">
                  <c:v>40117.254861111105</c:v>
                </c:pt>
                <c:pt idx="5996">
                  <c:v>40117.296527777777</c:v>
                </c:pt>
                <c:pt idx="5997">
                  <c:v>40117.338194445059</c:v>
                </c:pt>
                <c:pt idx="5998">
                  <c:v>40117.379861111105</c:v>
                </c:pt>
                <c:pt idx="5999">
                  <c:v>40117.421527777777</c:v>
                </c:pt>
                <c:pt idx="6000">
                  <c:v>40117.463194444441</c:v>
                </c:pt>
                <c:pt idx="6001">
                  <c:v>40117.504861111105</c:v>
                </c:pt>
                <c:pt idx="6002">
                  <c:v>40117.546527777791</c:v>
                </c:pt>
                <c:pt idx="6003">
                  <c:v>40117.588194445059</c:v>
                </c:pt>
                <c:pt idx="6004">
                  <c:v>40117.629861110974</c:v>
                </c:pt>
                <c:pt idx="6005">
                  <c:v>40117.671527777777</c:v>
                </c:pt>
                <c:pt idx="6006">
                  <c:v>40117.713194444441</c:v>
                </c:pt>
                <c:pt idx="6007">
                  <c:v>40117.754861111105</c:v>
                </c:pt>
                <c:pt idx="6008">
                  <c:v>40117.796527777777</c:v>
                </c:pt>
                <c:pt idx="6009">
                  <c:v>40117.838194445059</c:v>
                </c:pt>
                <c:pt idx="6010">
                  <c:v>40117.879861111105</c:v>
                </c:pt>
                <c:pt idx="6011">
                  <c:v>40117.921527777777</c:v>
                </c:pt>
                <c:pt idx="6012">
                  <c:v>40117.963194444441</c:v>
                </c:pt>
                <c:pt idx="6013">
                  <c:v>40118.004861111105</c:v>
                </c:pt>
                <c:pt idx="6014">
                  <c:v>40118.046527777791</c:v>
                </c:pt>
                <c:pt idx="6015">
                  <c:v>40118.088194445059</c:v>
                </c:pt>
                <c:pt idx="6016">
                  <c:v>40118.129861110974</c:v>
                </c:pt>
                <c:pt idx="6017">
                  <c:v>40118.171527777777</c:v>
                </c:pt>
                <c:pt idx="6018">
                  <c:v>40118.213194444441</c:v>
                </c:pt>
                <c:pt idx="6019">
                  <c:v>40118.254861111105</c:v>
                </c:pt>
                <c:pt idx="6020">
                  <c:v>40118.296527777777</c:v>
                </c:pt>
                <c:pt idx="6021">
                  <c:v>40118.338194445059</c:v>
                </c:pt>
                <c:pt idx="6022">
                  <c:v>40118.379861111105</c:v>
                </c:pt>
                <c:pt idx="6023">
                  <c:v>40118.421527777777</c:v>
                </c:pt>
                <c:pt idx="6024">
                  <c:v>40118.463194444441</c:v>
                </c:pt>
                <c:pt idx="6025">
                  <c:v>40118.504861111105</c:v>
                </c:pt>
                <c:pt idx="6026">
                  <c:v>40118.546527777791</c:v>
                </c:pt>
                <c:pt idx="6027">
                  <c:v>40118.588194445059</c:v>
                </c:pt>
                <c:pt idx="6028">
                  <c:v>40118.629861110974</c:v>
                </c:pt>
                <c:pt idx="6029">
                  <c:v>40118.671527777777</c:v>
                </c:pt>
                <c:pt idx="6030">
                  <c:v>40118.713194444441</c:v>
                </c:pt>
                <c:pt idx="6031">
                  <c:v>40118.754861111105</c:v>
                </c:pt>
                <c:pt idx="6032">
                  <c:v>40118.796527777777</c:v>
                </c:pt>
                <c:pt idx="6033">
                  <c:v>40118.838194445059</c:v>
                </c:pt>
                <c:pt idx="6034">
                  <c:v>40118.879861111105</c:v>
                </c:pt>
                <c:pt idx="6035">
                  <c:v>40118.921527777777</c:v>
                </c:pt>
                <c:pt idx="6036">
                  <c:v>40118.963194444441</c:v>
                </c:pt>
                <c:pt idx="6037">
                  <c:v>40119.004861111105</c:v>
                </c:pt>
                <c:pt idx="6038">
                  <c:v>40119.046527777791</c:v>
                </c:pt>
                <c:pt idx="6039">
                  <c:v>40119.088194445059</c:v>
                </c:pt>
                <c:pt idx="6040">
                  <c:v>40119.129861110974</c:v>
                </c:pt>
                <c:pt idx="6041">
                  <c:v>40119.171527777777</c:v>
                </c:pt>
                <c:pt idx="6042">
                  <c:v>40119.213194444441</c:v>
                </c:pt>
                <c:pt idx="6043">
                  <c:v>40119.254861111105</c:v>
                </c:pt>
                <c:pt idx="6044">
                  <c:v>40119.296527777777</c:v>
                </c:pt>
                <c:pt idx="6045">
                  <c:v>40119.338194445059</c:v>
                </c:pt>
                <c:pt idx="6046">
                  <c:v>40119.379861111105</c:v>
                </c:pt>
                <c:pt idx="6047">
                  <c:v>40119.421527777777</c:v>
                </c:pt>
                <c:pt idx="6048">
                  <c:v>40119.463194444441</c:v>
                </c:pt>
                <c:pt idx="6049">
                  <c:v>40119.504861111105</c:v>
                </c:pt>
                <c:pt idx="6050">
                  <c:v>40119.546527777791</c:v>
                </c:pt>
                <c:pt idx="6051">
                  <c:v>40119.588194445059</c:v>
                </c:pt>
                <c:pt idx="6052">
                  <c:v>40119.629861110974</c:v>
                </c:pt>
                <c:pt idx="6053">
                  <c:v>40119.671527777777</c:v>
                </c:pt>
                <c:pt idx="6054">
                  <c:v>40119.713194444441</c:v>
                </c:pt>
                <c:pt idx="6055">
                  <c:v>40119.754861111105</c:v>
                </c:pt>
                <c:pt idx="6056">
                  <c:v>40119.796527777777</c:v>
                </c:pt>
                <c:pt idx="6057">
                  <c:v>40119.838194445059</c:v>
                </c:pt>
                <c:pt idx="6058">
                  <c:v>40119.879861111105</c:v>
                </c:pt>
                <c:pt idx="6059">
                  <c:v>40119.921527777777</c:v>
                </c:pt>
                <c:pt idx="6060">
                  <c:v>40119.963194444441</c:v>
                </c:pt>
                <c:pt idx="6061">
                  <c:v>40120.004861111105</c:v>
                </c:pt>
                <c:pt idx="6062">
                  <c:v>40120.046527777791</c:v>
                </c:pt>
                <c:pt idx="6063">
                  <c:v>40120.088194445059</c:v>
                </c:pt>
                <c:pt idx="6064">
                  <c:v>40120.129861110974</c:v>
                </c:pt>
                <c:pt idx="6065">
                  <c:v>40120.171527777777</c:v>
                </c:pt>
                <c:pt idx="6066">
                  <c:v>40120.213194444441</c:v>
                </c:pt>
                <c:pt idx="6067">
                  <c:v>40120.254861111105</c:v>
                </c:pt>
                <c:pt idx="6068">
                  <c:v>40120.296527777777</c:v>
                </c:pt>
                <c:pt idx="6069">
                  <c:v>40120.338194445059</c:v>
                </c:pt>
                <c:pt idx="6070">
                  <c:v>40120.379861111105</c:v>
                </c:pt>
                <c:pt idx="6071">
                  <c:v>40120.421527777777</c:v>
                </c:pt>
                <c:pt idx="6072">
                  <c:v>40120.463194444441</c:v>
                </c:pt>
                <c:pt idx="6073">
                  <c:v>40120.504861111105</c:v>
                </c:pt>
                <c:pt idx="6074">
                  <c:v>40120.546527777791</c:v>
                </c:pt>
                <c:pt idx="6075">
                  <c:v>40120.588194445059</c:v>
                </c:pt>
                <c:pt idx="6076">
                  <c:v>40120.629861110974</c:v>
                </c:pt>
                <c:pt idx="6077">
                  <c:v>40120.671527777777</c:v>
                </c:pt>
                <c:pt idx="6078">
                  <c:v>40120.713194444441</c:v>
                </c:pt>
                <c:pt idx="6079">
                  <c:v>40120.754861111105</c:v>
                </c:pt>
                <c:pt idx="6080">
                  <c:v>40120.796527777777</c:v>
                </c:pt>
                <c:pt idx="6081">
                  <c:v>40120.838194445059</c:v>
                </c:pt>
                <c:pt idx="6082">
                  <c:v>40120.879861111105</c:v>
                </c:pt>
                <c:pt idx="6083">
                  <c:v>40120.921527777777</c:v>
                </c:pt>
                <c:pt idx="6084">
                  <c:v>40120.963194444441</c:v>
                </c:pt>
                <c:pt idx="6085">
                  <c:v>40121.004861111105</c:v>
                </c:pt>
                <c:pt idx="6086">
                  <c:v>40121.046527777791</c:v>
                </c:pt>
                <c:pt idx="6087">
                  <c:v>40121.088194445059</c:v>
                </c:pt>
                <c:pt idx="6088">
                  <c:v>40121.129861110974</c:v>
                </c:pt>
                <c:pt idx="6089">
                  <c:v>40121.171527777777</c:v>
                </c:pt>
                <c:pt idx="6090">
                  <c:v>40121.213194444441</c:v>
                </c:pt>
                <c:pt idx="6091">
                  <c:v>40121.254861111105</c:v>
                </c:pt>
                <c:pt idx="6092">
                  <c:v>40121.296527777777</c:v>
                </c:pt>
                <c:pt idx="6093">
                  <c:v>40121.338194445059</c:v>
                </c:pt>
                <c:pt idx="6094">
                  <c:v>40121.379861111105</c:v>
                </c:pt>
                <c:pt idx="6095">
                  <c:v>40121.421527777777</c:v>
                </c:pt>
                <c:pt idx="6096">
                  <c:v>40121.463194444441</c:v>
                </c:pt>
                <c:pt idx="6097">
                  <c:v>40121.504861111105</c:v>
                </c:pt>
                <c:pt idx="6098">
                  <c:v>40121.546527777791</c:v>
                </c:pt>
                <c:pt idx="6099">
                  <c:v>40121.588194445059</c:v>
                </c:pt>
                <c:pt idx="6100">
                  <c:v>40121.629861110974</c:v>
                </c:pt>
                <c:pt idx="6101">
                  <c:v>40121.671527777777</c:v>
                </c:pt>
                <c:pt idx="6102">
                  <c:v>40121.713194444441</c:v>
                </c:pt>
                <c:pt idx="6103">
                  <c:v>40121.754861111105</c:v>
                </c:pt>
                <c:pt idx="6104">
                  <c:v>40121.796527777777</c:v>
                </c:pt>
                <c:pt idx="6105">
                  <c:v>40121.838194445059</c:v>
                </c:pt>
                <c:pt idx="6106">
                  <c:v>40121.879861111105</c:v>
                </c:pt>
                <c:pt idx="6107">
                  <c:v>40121.921527777777</c:v>
                </c:pt>
                <c:pt idx="6108">
                  <c:v>40121.963194444441</c:v>
                </c:pt>
                <c:pt idx="6109">
                  <c:v>40122.004861111105</c:v>
                </c:pt>
                <c:pt idx="6110">
                  <c:v>40122.046527777791</c:v>
                </c:pt>
                <c:pt idx="6111">
                  <c:v>40122.088194445059</c:v>
                </c:pt>
                <c:pt idx="6112">
                  <c:v>40122.129861110974</c:v>
                </c:pt>
                <c:pt idx="6113">
                  <c:v>40122.171527777777</c:v>
                </c:pt>
                <c:pt idx="6114">
                  <c:v>40122.213194444441</c:v>
                </c:pt>
                <c:pt idx="6115">
                  <c:v>40122.254861111105</c:v>
                </c:pt>
                <c:pt idx="6116">
                  <c:v>40122.296527777777</c:v>
                </c:pt>
                <c:pt idx="6117">
                  <c:v>40122.338194445059</c:v>
                </c:pt>
                <c:pt idx="6118">
                  <c:v>40122.379861111105</c:v>
                </c:pt>
                <c:pt idx="6119">
                  <c:v>40122.421527777777</c:v>
                </c:pt>
                <c:pt idx="6120">
                  <c:v>40122.463194444441</c:v>
                </c:pt>
                <c:pt idx="6121">
                  <c:v>40122.504861111105</c:v>
                </c:pt>
                <c:pt idx="6122">
                  <c:v>40122.546527777791</c:v>
                </c:pt>
                <c:pt idx="6123">
                  <c:v>40122.588194445059</c:v>
                </c:pt>
                <c:pt idx="6124">
                  <c:v>40122.629861110974</c:v>
                </c:pt>
                <c:pt idx="6125">
                  <c:v>40122.671527777777</c:v>
                </c:pt>
                <c:pt idx="6126">
                  <c:v>40122.713194444441</c:v>
                </c:pt>
                <c:pt idx="6127">
                  <c:v>40122.754861111105</c:v>
                </c:pt>
                <c:pt idx="6128">
                  <c:v>40122.796527777777</c:v>
                </c:pt>
                <c:pt idx="6129">
                  <c:v>40122.838194445059</c:v>
                </c:pt>
                <c:pt idx="6130">
                  <c:v>40122.879861111105</c:v>
                </c:pt>
                <c:pt idx="6131">
                  <c:v>40122.921527777777</c:v>
                </c:pt>
                <c:pt idx="6132">
                  <c:v>40122.963194444441</c:v>
                </c:pt>
                <c:pt idx="6133">
                  <c:v>40123.004861111105</c:v>
                </c:pt>
                <c:pt idx="6134">
                  <c:v>40123.046527777791</c:v>
                </c:pt>
                <c:pt idx="6135">
                  <c:v>40123.088194445059</c:v>
                </c:pt>
                <c:pt idx="6136">
                  <c:v>40123.129861110974</c:v>
                </c:pt>
                <c:pt idx="6137">
                  <c:v>40123.171527777777</c:v>
                </c:pt>
                <c:pt idx="6138">
                  <c:v>40123.213194444441</c:v>
                </c:pt>
                <c:pt idx="6139">
                  <c:v>40123.254861111105</c:v>
                </c:pt>
                <c:pt idx="6140">
                  <c:v>40123.296527777777</c:v>
                </c:pt>
                <c:pt idx="6141">
                  <c:v>40123.338194445059</c:v>
                </c:pt>
                <c:pt idx="6142">
                  <c:v>40123.379861111105</c:v>
                </c:pt>
                <c:pt idx="6143">
                  <c:v>40123.421527777777</c:v>
                </c:pt>
                <c:pt idx="6144">
                  <c:v>40123.463194444441</c:v>
                </c:pt>
                <c:pt idx="6145">
                  <c:v>40123.504861111105</c:v>
                </c:pt>
                <c:pt idx="6146">
                  <c:v>40123.546527777791</c:v>
                </c:pt>
                <c:pt idx="6147">
                  <c:v>40123.588194445059</c:v>
                </c:pt>
                <c:pt idx="6148">
                  <c:v>40123.629861110974</c:v>
                </c:pt>
                <c:pt idx="6149">
                  <c:v>40123.671527777777</c:v>
                </c:pt>
                <c:pt idx="6150">
                  <c:v>40123.713194444441</c:v>
                </c:pt>
                <c:pt idx="6151">
                  <c:v>40123.754861111105</c:v>
                </c:pt>
                <c:pt idx="6152">
                  <c:v>40123.796527777777</c:v>
                </c:pt>
                <c:pt idx="6153">
                  <c:v>40123.838194445059</c:v>
                </c:pt>
                <c:pt idx="6154">
                  <c:v>40123.879861111105</c:v>
                </c:pt>
                <c:pt idx="6155">
                  <c:v>40123.921527777777</c:v>
                </c:pt>
                <c:pt idx="6156">
                  <c:v>40123.963194444441</c:v>
                </c:pt>
                <c:pt idx="6157">
                  <c:v>40124.004861111105</c:v>
                </c:pt>
                <c:pt idx="6158">
                  <c:v>40124.046527777791</c:v>
                </c:pt>
                <c:pt idx="6159">
                  <c:v>40124.088194445059</c:v>
                </c:pt>
                <c:pt idx="6160">
                  <c:v>40124.129861110974</c:v>
                </c:pt>
                <c:pt idx="6161">
                  <c:v>40124.171527777777</c:v>
                </c:pt>
                <c:pt idx="6162">
                  <c:v>40124.213194444441</c:v>
                </c:pt>
                <c:pt idx="6163">
                  <c:v>40124.254861111105</c:v>
                </c:pt>
                <c:pt idx="6164">
                  <c:v>40124.296527777777</c:v>
                </c:pt>
                <c:pt idx="6165">
                  <c:v>40124.338194445059</c:v>
                </c:pt>
                <c:pt idx="6166">
                  <c:v>40124.379861111105</c:v>
                </c:pt>
                <c:pt idx="6167">
                  <c:v>40124.421527777777</c:v>
                </c:pt>
                <c:pt idx="6168">
                  <c:v>40124.463194444441</c:v>
                </c:pt>
                <c:pt idx="6169">
                  <c:v>40124.504861111105</c:v>
                </c:pt>
                <c:pt idx="6170">
                  <c:v>40124.546527777791</c:v>
                </c:pt>
                <c:pt idx="6171">
                  <c:v>40124.588194445059</c:v>
                </c:pt>
                <c:pt idx="6172">
                  <c:v>40124.629861110974</c:v>
                </c:pt>
                <c:pt idx="6173">
                  <c:v>40124.671527777777</c:v>
                </c:pt>
                <c:pt idx="6174">
                  <c:v>40124.713194444441</c:v>
                </c:pt>
                <c:pt idx="6175">
                  <c:v>40124.754861111105</c:v>
                </c:pt>
                <c:pt idx="6176">
                  <c:v>40124.796527777777</c:v>
                </c:pt>
                <c:pt idx="6177">
                  <c:v>40124.838194445059</c:v>
                </c:pt>
                <c:pt idx="6178">
                  <c:v>40124.879861111105</c:v>
                </c:pt>
                <c:pt idx="6179">
                  <c:v>40124.921527777777</c:v>
                </c:pt>
                <c:pt idx="6180">
                  <c:v>40124.963194444441</c:v>
                </c:pt>
                <c:pt idx="6181">
                  <c:v>40125.004861111105</c:v>
                </c:pt>
                <c:pt idx="6182">
                  <c:v>40125.046527777791</c:v>
                </c:pt>
                <c:pt idx="6183">
                  <c:v>40125.088194445059</c:v>
                </c:pt>
                <c:pt idx="6184">
                  <c:v>40125.129861110974</c:v>
                </c:pt>
                <c:pt idx="6185">
                  <c:v>40125.171527777777</c:v>
                </c:pt>
                <c:pt idx="6186">
                  <c:v>40125.213194444441</c:v>
                </c:pt>
                <c:pt idx="6187">
                  <c:v>40125.254861111105</c:v>
                </c:pt>
                <c:pt idx="6188">
                  <c:v>40125.296527777777</c:v>
                </c:pt>
                <c:pt idx="6189">
                  <c:v>40125.338194445059</c:v>
                </c:pt>
                <c:pt idx="6190">
                  <c:v>40125.379861111105</c:v>
                </c:pt>
                <c:pt idx="6191">
                  <c:v>40125.421527777777</c:v>
                </c:pt>
                <c:pt idx="6192">
                  <c:v>40125.463194444441</c:v>
                </c:pt>
                <c:pt idx="6193">
                  <c:v>40125.504861111105</c:v>
                </c:pt>
                <c:pt idx="6194">
                  <c:v>40125.546527777791</c:v>
                </c:pt>
                <c:pt idx="6195">
                  <c:v>40125.588194445059</c:v>
                </c:pt>
                <c:pt idx="6196">
                  <c:v>40125.629861110974</c:v>
                </c:pt>
                <c:pt idx="6197">
                  <c:v>40125.671527777777</c:v>
                </c:pt>
                <c:pt idx="6198">
                  <c:v>40125.713194444441</c:v>
                </c:pt>
                <c:pt idx="6199">
                  <c:v>40125.754861111105</c:v>
                </c:pt>
                <c:pt idx="6200">
                  <c:v>40125.796527777777</c:v>
                </c:pt>
                <c:pt idx="6201">
                  <c:v>40125.838194445059</c:v>
                </c:pt>
                <c:pt idx="6202">
                  <c:v>40125.879861111105</c:v>
                </c:pt>
                <c:pt idx="6203">
                  <c:v>40125.921527777777</c:v>
                </c:pt>
                <c:pt idx="6204">
                  <c:v>40125.963194444441</c:v>
                </c:pt>
                <c:pt idx="6205">
                  <c:v>40126.004861111105</c:v>
                </c:pt>
                <c:pt idx="6206">
                  <c:v>40126.046527777791</c:v>
                </c:pt>
                <c:pt idx="6207">
                  <c:v>40126.088194445059</c:v>
                </c:pt>
                <c:pt idx="6208">
                  <c:v>40126.129861110974</c:v>
                </c:pt>
                <c:pt idx="6209">
                  <c:v>40126.171527777777</c:v>
                </c:pt>
                <c:pt idx="6210">
                  <c:v>40126.213194444441</c:v>
                </c:pt>
                <c:pt idx="6211">
                  <c:v>40126.254861111105</c:v>
                </c:pt>
                <c:pt idx="6212">
                  <c:v>40126.296527777777</c:v>
                </c:pt>
                <c:pt idx="6213">
                  <c:v>40126.338194445059</c:v>
                </c:pt>
                <c:pt idx="6214">
                  <c:v>40126.379861111105</c:v>
                </c:pt>
                <c:pt idx="6215">
                  <c:v>40126.421527777777</c:v>
                </c:pt>
                <c:pt idx="6216">
                  <c:v>40126.463194444441</c:v>
                </c:pt>
                <c:pt idx="6217">
                  <c:v>40126.504861111105</c:v>
                </c:pt>
                <c:pt idx="6218">
                  <c:v>40126.546527777791</c:v>
                </c:pt>
                <c:pt idx="6219">
                  <c:v>40126.588194445059</c:v>
                </c:pt>
                <c:pt idx="6220">
                  <c:v>40126.629861110974</c:v>
                </c:pt>
                <c:pt idx="6221">
                  <c:v>40126.671527777777</c:v>
                </c:pt>
                <c:pt idx="6222">
                  <c:v>40126.713194444441</c:v>
                </c:pt>
                <c:pt idx="6223">
                  <c:v>40126.754861111105</c:v>
                </c:pt>
                <c:pt idx="6224">
                  <c:v>40126.796527777777</c:v>
                </c:pt>
                <c:pt idx="6225">
                  <c:v>40126.838194445059</c:v>
                </c:pt>
                <c:pt idx="6226">
                  <c:v>40126.879861111105</c:v>
                </c:pt>
                <c:pt idx="6227">
                  <c:v>40126.921527777777</c:v>
                </c:pt>
                <c:pt idx="6228">
                  <c:v>40126.963194444441</c:v>
                </c:pt>
                <c:pt idx="6229">
                  <c:v>40127.004861111105</c:v>
                </c:pt>
                <c:pt idx="6230">
                  <c:v>40127.046527777791</c:v>
                </c:pt>
                <c:pt idx="6231">
                  <c:v>40127.088194445059</c:v>
                </c:pt>
                <c:pt idx="6232">
                  <c:v>40127.129861110974</c:v>
                </c:pt>
                <c:pt idx="6233">
                  <c:v>40127.171527777777</c:v>
                </c:pt>
                <c:pt idx="6234">
                  <c:v>40127.213194444441</c:v>
                </c:pt>
                <c:pt idx="6235">
                  <c:v>40127.254861111105</c:v>
                </c:pt>
                <c:pt idx="6236">
                  <c:v>40127.296527777777</c:v>
                </c:pt>
                <c:pt idx="6237">
                  <c:v>40127.338194445059</c:v>
                </c:pt>
                <c:pt idx="6238">
                  <c:v>40127.379861111105</c:v>
                </c:pt>
                <c:pt idx="6239">
                  <c:v>40127.421527777777</c:v>
                </c:pt>
                <c:pt idx="6240">
                  <c:v>40127.463194444441</c:v>
                </c:pt>
                <c:pt idx="6241">
                  <c:v>40127.504861111105</c:v>
                </c:pt>
                <c:pt idx="6242">
                  <c:v>40127.546527777791</c:v>
                </c:pt>
                <c:pt idx="6243">
                  <c:v>40127.588194445059</c:v>
                </c:pt>
                <c:pt idx="6244">
                  <c:v>40127.629861110974</c:v>
                </c:pt>
                <c:pt idx="6245">
                  <c:v>40127.671527777777</c:v>
                </c:pt>
                <c:pt idx="6246">
                  <c:v>40127.713194444441</c:v>
                </c:pt>
                <c:pt idx="6247">
                  <c:v>40127.754861111105</c:v>
                </c:pt>
                <c:pt idx="6248">
                  <c:v>40127.796527777777</c:v>
                </c:pt>
                <c:pt idx="6249">
                  <c:v>40127.838194445059</c:v>
                </c:pt>
                <c:pt idx="6250">
                  <c:v>40127.879861111105</c:v>
                </c:pt>
                <c:pt idx="6251">
                  <c:v>40127.921527777777</c:v>
                </c:pt>
                <c:pt idx="6252">
                  <c:v>40127.963194444441</c:v>
                </c:pt>
                <c:pt idx="6253">
                  <c:v>40128.004861111105</c:v>
                </c:pt>
                <c:pt idx="6254">
                  <c:v>40128.046527777791</c:v>
                </c:pt>
                <c:pt idx="6255">
                  <c:v>40128.088194445059</c:v>
                </c:pt>
                <c:pt idx="6256">
                  <c:v>40128.129861110974</c:v>
                </c:pt>
                <c:pt idx="6257">
                  <c:v>40128.171527777777</c:v>
                </c:pt>
                <c:pt idx="6258">
                  <c:v>40128.213194444441</c:v>
                </c:pt>
                <c:pt idx="6259">
                  <c:v>40128.254861111105</c:v>
                </c:pt>
                <c:pt idx="6260">
                  <c:v>40128.296527777777</c:v>
                </c:pt>
                <c:pt idx="6261">
                  <c:v>40128.338194445059</c:v>
                </c:pt>
                <c:pt idx="6262">
                  <c:v>40128.379861111105</c:v>
                </c:pt>
                <c:pt idx="6263">
                  <c:v>40128.421527777777</c:v>
                </c:pt>
                <c:pt idx="6264">
                  <c:v>40128.463194444441</c:v>
                </c:pt>
                <c:pt idx="6265">
                  <c:v>40128.504861111105</c:v>
                </c:pt>
                <c:pt idx="6266">
                  <c:v>40128.546527777791</c:v>
                </c:pt>
                <c:pt idx="6267">
                  <c:v>40128.588194445059</c:v>
                </c:pt>
                <c:pt idx="6268">
                  <c:v>40128.629861110974</c:v>
                </c:pt>
                <c:pt idx="6269">
                  <c:v>40128.671527777777</c:v>
                </c:pt>
                <c:pt idx="6270">
                  <c:v>40128.713194444441</c:v>
                </c:pt>
                <c:pt idx="6271">
                  <c:v>40128.754861111105</c:v>
                </c:pt>
                <c:pt idx="6272">
                  <c:v>40128.796527777777</c:v>
                </c:pt>
                <c:pt idx="6273">
                  <c:v>40128.838194445059</c:v>
                </c:pt>
                <c:pt idx="6274">
                  <c:v>40128.879861111105</c:v>
                </c:pt>
                <c:pt idx="6275">
                  <c:v>40128.921527777777</c:v>
                </c:pt>
                <c:pt idx="6276">
                  <c:v>40128.963194444441</c:v>
                </c:pt>
                <c:pt idx="6277">
                  <c:v>40129.004861111105</c:v>
                </c:pt>
                <c:pt idx="6278">
                  <c:v>40129.046527777791</c:v>
                </c:pt>
                <c:pt idx="6279">
                  <c:v>40129.088194445059</c:v>
                </c:pt>
                <c:pt idx="6280">
                  <c:v>40129.129861110974</c:v>
                </c:pt>
                <c:pt idx="6281">
                  <c:v>40129.171527777777</c:v>
                </c:pt>
                <c:pt idx="6282">
                  <c:v>40129.213194444441</c:v>
                </c:pt>
                <c:pt idx="6283">
                  <c:v>40129.254861111105</c:v>
                </c:pt>
                <c:pt idx="6284">
                  <c:v>40129.296527777777</c:v>
                </c:pt>
                <c:pt idx="6285">
                  <c:v>40129.338194445059</c:v>
                </c:pt>
                <c:pt idx="6286">
                  <c:v>40129.379861111105</c:v>
                </c:pt>
                <c:pt idx="6287">
                  <c:v>40129.421527777777</c:v>
                </c:pt>
                <c:pt idx="6288">
                  <c:v>40129.463194444441</c:v>
                </c:pt>
                <c:pt idx="6289">
                  <c:v>40129.504861111105</c:v>
                </c:pt>
                <c:pt idx="6290">
                  <c:v>40129.546527777791</c:v>
                </c:pt>
                <c:pt idx="6291">
                  <c:v>40129.588194445059</c:v>
                </c:pt>
                <c:pt idx="6292">
                  <c:v>40129.629861110974</c:v>
                </c:pt>
                <c:pt idx="6293">
                  <c:v>40129.671527777777</c:v>
                </c:pt>
                <c:pt idx="6294">
                  <c:v>40129.713194444441</c:v>
                </c:pt>
                <c:pt idx="6295">
                  <c:v>40129.754861111105</c:v>
                </c:pt>
                <c:pt idx="6296">
                  <c:v>40129.796527777777</c:v>
                </c:pt>
                <c:pt idx="6297">
                  <c:v>40129.838194445059</c:v>
                </c:pt>
                <c:pt idx="6298">
                  <c:v>40129.879861111105</c:v>
                </c:pt>
                <c:pt idx="6299">
                  <c:v>40129.921527777777</c:v>
                </c:pt>
                <c:pt idx="6300">
                  <c:v>40129.963194444441</c:v>
                </c:pt>
                <c:pt idx="6301">
                  <c:v>40130.004861111105</c:v>
                </c:pt>
                <c:pt idx="6302">
                  <c:v>40130.046527777791</c:v>
                </c:pt>
                <c:pt idx="6303">
                  <c:v>40130.088194445059</c:v>
                </c:pt>
                <c:pt idx="6304">
                  <c:v>40130.129861110974</c:v>
                </c:pt>
                <c:pt idx="6305">
                  <c:v>40130.171527777777</c:v>
                </c:pt>
                <c:pt idx="6306">
                  <c:v>40130.213194444441</c:v>
                </c:pt>
                <c:pt idx="6307">
                  <c:v>40130.254861111105</c:v>
                </c:pt>
                <c:pt idx="6308">
                  <c:v>40130.296527777777</c:v>
                </c:pt>
                <c:pt idx="6309">
                  <c:v>40130.338194445059</c:v>
                </c:pt>
                <c:pt idx="6310">
                  <c:v>40130.379861111105</c:v>
                </c:pt>
                <c:pt idx="6311">
                  <c:v>40130.421527777777</c:v>
                </c:pt>
                <c:pt idx="6312">
                  <c:v>40130.463194444441</c:v>
                </c:pt>
                <c:pt idx="6313">
                  <c:v>40130.504861111105</c:v>
                </c:pt>
                <c:pt idx="6314">
                  <c:v>40130.546527777791</c:v>
                </c:pt>
                <c:pt idx="6315">
                  <c:v>40130.588194445059</c:v>
                </c:pt>
                <c:pt idx="6316">
                  <c:v>40130.629861110974</c:v>
                </c:pt>
                <c:pt idx="6317">
                  <c:v>40130.671527777777</c:v>
                </c:pt>
                <c:pt idx="6318">
                  <c:v>40130.713194444441</c:v>
                </c:pt>
                <c:pt idx="6319">
                  <c:v>40130.754861111105</c:v>
                </c:pt>
                <c:pt idx="6320">
                  <c:v>40130.796527777777</c:v>
                </c:pt>
                <c:pt idx="6321">
                  <c:v>40130.838194445059</c:v>
                </c:pt>
                <c:pt idx="6322">
                  <c:v>40130.879861111105</c:v>
                </c:pt>
                <c:pt idx="6323">
                  <c:v>40130.921527777777</c:v>
                </c:pt>
                <c:pt idx="6324">
                  <c:v>40130.963194444441</c:v>
                </c:pt>
                <c:pt idx="6325">
                  <c:v>40131.004861111105</c:v>
                </c:pt>
                <c:pt idx="6326">
                  <c:v>40131.046527777791</c:v>
                </c:pt>
                <c:pt idx="6327">
                  <c:v>40131.088194445059</c:v>
                </c:pt>
                <c:pt idx="6328">
                  <c:v>40131.129861110974</c:v>
                </c:pt>
                <c:pt idx="6329">
                  <c:v>40131.171527777777</c:v>
                </c:pt>
                <c:pt idx="6330">
                  <c:v>40131.213194444441</c:v>
                </c:pt>
                <c:pt idx="6331">
                  <c:v>40131.254861111105</c:v>
                </c:pt>
                <c:pt idx="6332">
                  <c:v>40131.296527777777</c:v>
                </c:pt>
                <c:pt idx="6333">
                  <c:v>40131.338194445059</c:v>
                </c:pt>
                <c:pt idx="6334">
                  <c:v>40131.379861111105</c:v>
                </c:pt>
                <c:pt idx="6335">
                  <c:v>40131.421527777777</c:v>
                </c:pt>
                <c:pt idx="6336">
                  <c:v>40131.463194444441</c:v>
                </c:pt>
                <c:pt idx="6337">
                  <c:v>40131.504861111105</c:v>
                </c:pt>
                <c:pt idx="6338">
                  <c:v>40131.546527777791</c:v>
                </c:pt>
                <c:pt idx="6339">
                  <c:v>40131.588194445059</c:v>
                </c:pt>
                <c:pt idx="6340">
                  <c:v>40131.629861110974</c:v>
                </c:pt>
                <c:pt idx="6341">
                  <c:v>40131.671527777777</c:v>
                </c:pt>
                <c:pt idx="6342">
                  <c:v>40131.713194444441</c:v>
                </c:pt>
                <c:pt idx="6343">
                  <c:v>40131.754861111105</c:v>
                </c:pt>
                <c:pt idx="6344">
                  <c:v>40131.796527777777</c:v>
                </c:pt>
                <c:pt idx="6345">
                  <c:v>40131.838194445059</c:v>
                </c:pt>
                <c:pt idx="6346">
                  <c:v>40131.879861111105</c:v>
                </c:pt>
                <c:pt idx="6347">
                  <c:v>40131.921527777777</c:v>
                </c:pt>
                <c:pt idx="6348">
                  <c:v>40131.963194444441</c:v>
                </c:pt>
                <c:pt idx="6349">
                  <c:v>40132.004861111105</c:v>
                </c:pt>
                <c:pt idx="6350">
                  <c:v>40132.046527777791</c:v>
                </c:pt>
                <c:pt idx="6351">
                  <c:v>40132.088194445059</c:v>
                </c:pt>
                <c:pt idx="6352">
                  <c:v>40132.129861110974</c:v>
                </c:pt>
                <c:pt idx="6353">
                  <c:v>40132.171527777777</c:v>
                </c:pt>
                <c:pt idx="6354">
                  <c:v>40132.213194444441</c:v>
                </c:pt>
                <c:pt idx="6355">
                  <c:v>40132.254861111105</c:v>
                </c:pt>
                <c:pt idx="6356">
                  <c:v>40132.296527777777</c:v>
                </c:pt>
                <c:pt idx="6357">
                  <c:v>40132.338194445059</c:v>
                </c:pt>
                <c:pt idx="6358">
                  <c:v>40132.379861111105</c:v>
                </c:pt>
                <c:pt idx="6359">
                  <c:v>40132.421527777777</c:v>
                </c:pt>
                <c:pt idx="6360">
                  <c:v>40132.463194444441</c:v>
                </c:pt>
                <c:pt idx="6361">
                  <c:v>40132.504861111105</c:v>
                </c:pt>
                <c:pt idx="6362">
                  <c:v>40132.546527777791</c:v>
                </c:pt>
                <c:pt idx="6363">
                  <c:v>40132.588194445059</c:v>
                </c:pt>
                <c:pt idx="6364">
                  <c:v>40132.629861110974</c:v>
                </c:pt>
                <c:pt idx="6365">
                  <c:v>40132.671527777777</c:v>
                </c:pt>
                <c:pt idx="6366">
                  <c:v>40132.713194444441</c:v>
                </c:pt>
                <c:pt idx="6367">
                  <c:v>40132.754861111105</c:v>
                </c:pt>
                <c:pt idx="6368">
                  <c:v>40132.796527777777</c:v>
                </c:pt>
                <c:pt idx="6369">
                  <c:v>40132.838194445059</c:v>
                </c:pt>
                <c:pt idx="6370">
                  <c:v>40132.879861111105</c:v>
                </c:pt>
                <c:pt idx="6371">
                  <c:v>40132.921527777777</c:v>
                </c:pt>
                <c:pt idx="6372">
                  <c:v>40132.963194444441</c:v>
                </c:pt>
                <c:pt idx="6373">
                  <c:v>40133.004861111105</c:v>
                </c:pt>
                <c:pt idx="6374">
                  <c:v>40133.046527777791</c:v>
                </c:pt>
                <c:pt idx="6375">
                  <c:v>40133.088194445059</c:v>
                </c:pt>
                <c:pt idx="6376">
                  <c:v>40133.129861110974</c:v>
                </c:pt>
                <c:pt idx="6377">
                  <c:v>40133.171527777777</c:v>
                </c:pt>
                <c:pt idx="6378">
                  <c:v>40133.213194444441</c:v>
                </c:pt>
                <c:pt idx="6379">
                  <c:v>40133.254861111105</c:v>
                </c:pt>
                <c:pt idx="6380">
                  <c:v>40133.296527777777</c:v>
                </c:pt>
                <c:pt idx="6381">
                  <c:v>40133.338194445059</c:v>
                </c:pt>
                <c:pt idx="6382">
                  <c:v>40133.379861111105</c:v>
                </c:pt>
                <c:pt idx="6383">
                  <c:v>40133.421527777777</c:v>
                </c:pt>
                <c:pt idx="6384">
                  <c:v>40133.463194444441</c:v>
                </c:pt>
                <c:pt idx="6385">
                  <c:v>40133.504861111105</c:v>
                </c:pt>
                <c:pt idx="6386">
                  <c:v>40133.546527777791</c:v>
                </c:pt>
                <c:pt idx="6387">
                  <c:v>40133.588194445059</c:v>
                </c:pt>
                <c:pt idx="6388">
                  <c:v>40133.629861110974</c:v>
                </c:pt>
                <c:pt idx="6389">
                  <c:v>40133.671527777777</c:v>
                </c:pt>
                <c:pt idx="6390">
                  <c:v>40133.713194444441</c:v>
                </c:pt>
                <c:pt idx="6391">
                  <c:v>40133.754861111105</c:v>
                </c:pt>
                <c:pt idx="6392">
                  <c:v>40133.796527777777</c:v>
                </c:pt>
                <c:pt idx="6393">
                  <c:v>40133.838194445059</c:v>
                </c:pt>
                <c:pt idx="6394">
                  <c:v>40133.879861111105</c:v>
                </c:pt>
                <c:pt idx="6395">
                  <c:v>40133.921527777777</c:v>
                </c:pt>
                <c:pt idx="6396">
                  <c:v>40133.963194444441</c:v>
                </c:pt>
                <c:pt idx="6397">
                  <c:v>40134.004861111105</c:v>
                </c:pt>
                <c:pt idx="6398">
                  <c:v>40134.046527777791</c:v>
                </c:pt>
                <c:pt idx="6399">
                  <c:v>40134.088194445059</c:v>
                </c:pt>
                <c:pt idx="6400">
                  <c:v>40134.129861110974</c:v>
                </c:pt>
                <c:pt idx="6401">
                  <c:v>40134.171527777777</c:v>
                </c:pt>
                <c:pt idx="6402">
                  <c:v>40134.213194444441</c:v>
                </c:pt>
                <c:pt idx="6403">
                  <c:v>40134.254861111105</c:v>
                </c:pt>
                <c:pt idx="6404">
                  <c:v>40134.296527777777</c:v>
                </c:pt>
                <c:pt idx="6405">
                  <c:v>40134.338194445059</c:v>
                </c:pt>
                <c:pt idx="6406">
                  <c:v>40134.379861111105</c:v>
                </c:pt>
                <c:pt idx="6407">
                  <c:v>40134.421527777777</c:v>
                </c:pt>
                <c:pt idx="6408">
                  <c:v>40134.463194444441</c:v>
                </c:pt>
                <c:pt idx="6409">
                  <c:v>40134.504861111105</c:v>
                </c:pt>
                <c:pt idx="6410">
                  <c:v>40134.546527777791</c:v>
                </c:pt>
                <c:pt idx="6411">
                  <c:v>40134.588194445059</c:v>
                </c:pt>
                <c:pt idx="6412">
                  <c:v>40134.629861110974</c:v>
                </c:pt>
                <c:pt idx="6413">
                  <c:v>40134.671527777777</c:v>
                </c:pt>
                <c:pt idx="6414">
                  <c:v>40134.713194444441</c:v>
                </c:pt>
                <c:pt idx="6415">
                  <c:v>40134.754861111105</c:v>
                </c:pt>
                <c:pt idx="6416">
                  <c:v>40134.796527777777</c:v>
                </c:pt>
                <c:pt idx="6417">
                  <c:v>40134.838194445059</c:v>
                </c:pt>
                <c:pt idx="6418">
                  <c:v>40134.879861111105</c:v>
                </c:pt>
                <c:pt idx="6419">
                  <c:v>40134.921527777777</c:v>
                </c:pt>
                <c:pt idx="6420">
                  <c:v>40134.963194444441</c:v>
                </c:pt>
                <c:pt idx="6421">
                  <c:v>40135.004861111105</c:v>
                </c:pt>
                <c:pt idx="6422">
                  <c:v>40135.046527777791</c:v>
                </c:pt>
                <c:pt idx="6423">
                  <c:v>40135.088194445059</c:v>
                </c:pt>
                <c:pt idx="6424">
                  <c:v>40135.129861110974</c:v>
                </c:pt>
                <c:pt idx="6425">
                  <c:v>40135.171527777777</c:v>
                </c:pt>
                <c:pt idx="6426">
                  <c:v>40135.213194444441</c:v>
                </c:pt>
                <c:pt idx="6427">
                  <c:v>40135.254861111105</c:v>
                </c:pt>
                <c:pt idx="6428">
                  <c:v>40135.296527777777</c:v>
                </c:pt>
                <c:pt idx="6429">
                  <c:v>40135.338194445059</c:v>
                </c:pt>
                <c:pt idx="6430">
                  <c:v>40135.379861111105</c:v>
                </c:pt>
                <c:pt idx="6431">
                  <c:v>40135.421527777777</c:v>
                </c:pt>
                <c:pt idx="6432">
                  <c:v>40135.463194444441</c:v>
                </c:pt>
                <c:pt idx="6433">
                  <c:v>40135.504861111105</c:v>
                </c:pt>
                <c:pt idx="6434">
                  <c:v>40135.546527777791</c:v>
                </c:pt>
                <c:pt idx="6435">
                  <c:v>40135.588194445059</c:v>
                </c:pt>
                <c:pt idx="6436">
                  <c:v>40135.629861110974</c:v>
                </c:pt>
                <c:pt idx="6437">
                  <c:v>40135.671527777777</c:v>
                </c:pt>
                <c:pt idx="6438">
                  <c:v>40135.713194444441</c:v>
                </c:pt>
                <c:pt idx="6439">
                  <c:v>40135.754861111105</c:v>
                </c:pt>
                <c:pt idx="6440">
                  <c:v>40135.796527777777</c:v>
                </c:pt>
                <c:pt idx="6441">
                  <c:v>40135.838194445059</c:v>
                </c:pt>
                <c:pt idx="6442">
                  <c:v>40135.879861111105</c:v>
                </c:pt>
                <c:pt idx="6443">
                  <c:v>40135.921527777777</c:v>
                </c:pt>
                <c:pt idx="6444">
                  <c:v>40135.963194444441</c:v>
                </c:pt>
                <c:pt idx="6445">
                  <c:v>40136.004861111105</c:v>
                </c:pt>
                <c:pt idx="6446">
                  <c:v>40136.046527777791</c:v>
                </c:pt>
                <c:pt idx="6447">
                  <c:v>40136.088194445059</c:v>
                </c:pt>
                <c:pt idx="6448">
                  <c:v>40136.129861110974</c:v>
                </c:pt>
                <c:pt idx="6449">
                  <c:v>40136.171527777777</c:v>
                </c:pt>
                <c:pt idx="6450">
                  <c:v>40136.213194444441</c:v>
                </c:pt>
                <c:pt idx="6451">
                  <c:v>40136.254861111105</c:v>
                </c:pt>
                <c:pt idx="6452">
                  <c:v>40136.296527777777</c:v>
                </c:pt>
                <c:pt idx="6453">
                  <c:v>40136.338194445059</c:v>
                </c:pt>
                <c:pt idx="6454">
                  <c:v>40136.379861111105</c:v>
                </c:pt>
                <c:pt idx="6455">
                  <c:v>40136.421527777777</c:v>
                </c:pt>
                <c:pt idx="6456">
                  <c:v>40136.463194444441</c:v>
                </c:pt>
                <c:pt idx="6457">
                  <c:v>40136.504861111105</c:v>
                </c:pt>
                <c:pt idx="6458">
                  <c:v>40136.546527777791</c:v>
                </c:pt>
                <c:pt idx="6459">
                  <c:v>40136.588194445059</c:v>
                </c:pt>
                <c:pt idx="6460">
                  <c:v>40136.629861110974</c:v>
                </c:pt>
                <c:pt idx="6461">
                  <c:v>40136.671527777777</c:v>
                </c:pt>
                <c:pt idx="6462">
                  <c:v>40136.713194444441</c:v>
                </c:pt>
                <c:pt idx="6463">
                  <c:v>40136.754861111105</c:v>
                </c:pt>
                <c:pt idx="6464">
                  <c:v>40136.796527777777</c:v>
                </c:pt>
                <c:pt idx="6465">
                  <c:v>40136.838194445059</c:v>
                </c:pt>
                <c:pt idx="6466">
                  <c:v>40136.879861111105</c:v>
                </c:pt>
                <c:pt idx="6467">
                  <c:v>40136.921527777777</c:v>
                </c:pt>
                <c:pt idx="6468">
                  <c:v>40136.963194444441</c:v>
                </c:pt>
                <c:pt idx="6469">
                  <c:v>40137.004861111105</c:v>
                </c:pt>
                <c:pt idx="6470">
                  <c:v>40137.046527777791</c:v>
                </c:pt>
                <c:pt idx="6471">
                  <c:v>40137.088194445059</c:v>
                </c:pt>
                <c:pt idx="6472">
                  <c:v>40137.129861110974</c:v>
                </c:pt>
                <c:pt idx="6473">
                  <c:v>40137.171527777777</c:v>
                </c:pt>
                <c:pt idx="6474">
                  <c:v>40137.213194444441</c:v>
                </c:pt>
                <c:pt idx="6475">
                  <c:v>40137.254861111105</c:v>
                </c:pt>
                <c:pt idx="6476">
                  <c:v>40137.296527777777</c:v>
                </c:pt>
                <c:pt idx="6477">
                  <c:v>40137.338194445059</c:v>
                </c:pt>
                <c:pt idx="6478">
                  <c:v>40137.379861111105</c:v>
                </c:pt>
                <c:pt idx="6479">
                  <c:v>40137.421527777777</c:v>
                </c:pt>
                <c:pt idx="6480">
                  <c:v>40137.463194444441</c:v>
                </c:pt>
                <c:pt idx="6481">
                  <c:v>40137.504861111105</c:v>
                </c:pt>
                <c:pt idx="6482">
                  <c:v>40137.546527777791</c:v>
                </c:pt>
                <c:pt idx="6483">
                  <c:v>40137.588194445059</c:v>
                </c:pt>
                <c:pt idx="6484">
                  <c:v>40137.629861110974</c:v>
                </c:pt>
                <c:pt idx="6485">
                  <c:v>40137.671527777777</c:v>
                </c:pt>
                <c:pt idx="6486">
                  <c:v>40137.713194444441</c:v>
                </c:pt>
                <c:pt idx="6487">
                  <c:v>40137.754861111105</c:v>
                </c:pt>
                <c:pt idx="6488">
                  <c:v>40137.796527777777</c:v>
                </c:pt>
                <c:pt idx="6489">
                  <c:v>40137.838194445059</c:v>
                </c:pt>
                <c:pt idx="6490">
                  <c:v>40137.879861111105</c:v>
                </c:pt>
                <c:pt idx="6491">
                  <c:v>40137.921527777777</c:v>
                </c:pt>
                <c:pt idx="6492">
                  <c:v>40137.963194444441</c:v>
                </c:pt>
                <c:pt idx="6493">
                  <c:v>40138.004861111105</c:v>
                </c:pt>
                <c:pt idx="6494">
                  <c:v>40138.046527777791</c:v>
                </c:pt>
                <c:pt idx="6495">
                  <c:v>40138.088194445059</c:v>
                </c:pt>
                <c:pt idx="6496">
                  <c:v>40138.129861110974</c:v>
                </c:pt>
                <c:pt idx="6497">
                  <c:v>40138.171527777777</c:v>
                </c:pt>
                <c:pt idx="6498">
                  <c:v>40138.213194444441</c:v>
                </c:pt>
                <c:pt idx="6499">
                  <c:v>40138.254861111105</c:v>
                </c:pt>
                <c:pt idx="6500">
                  <c:v>40138.296527777777</c:v>
                </c:pt>
                <c:pt idx="6501">
                  <c:v>40138.338194445059</c:v>
                </c:pt>
                <c:pt idx="6502">
                  <c:v>40138.379861111105</c:v>
                </c:pt>
                <c:pt idx="6503">
                  <c:v>40138.421527777777</c:v>
                </c:pt>
                <c:pt idx="6504">
                  <c:v>40138.463194444441</c:v>
                </c:pt>
                <c:pt idx="6505">
                  <c:v>40138.504861111105</c:v>
                </c:pt>
                <c:pt idx="6506">
                  <c:v>40138.546527777791</c:v>
                </c:pt>
                <c:pt idx="6507">
                  <c:v>40138.588194445059</c:v>
                </c:pt>
                <c:pt idx="6508">
                  <c:v>40138.629861110974</c:v>
                </c:pt>
                <c:pt idx="6509">
                  <c:v>40138.671527777777</c:v>
                </c:pt>
                <c:pt idx="6510">
                  <c:v>40138.713194444441</c:v>
                </c:pt>
                <c:pt idx="6511">
                  <c:v>40138.754861111105</c:v>
                </c:pt>
                <c:pt idx="6512">
                  <c:v>40138.796527777777</c:v>
                </c:pt>
                <c:pt idx="6513">
                  <c:v>40138.838194445059</c:v>
                </c:pt>
                <c:pt idx="6514">
                  <c:v>40138.879861111105</c:v>
                </c:pt>
                <c:pt idx="6515">
                  <c:v>40138.921527777777</c:v>
                </c:pt>
                <c:pt idx="6516">
                  <c:v>40138.963194444441</c:v>
                </c:pt>
                <c:pt idx="6517">
                  <c:v>40139.004861111105</c:v>
                </c:pt>
                <c:pt idx="6518">
                  <c:v>40139.046527777791</c:v>
                </c:pt>
                <c:pt idx="6519">
                  <c:v>40139.088194445059</c:v>
                </c:pt>
                <c:pt idx="6520">
                  <c:v>40139.129861110974</c:v>
                </c:pt>
                <c:pt idx="6521">
                  <c:v>40139.171527777777</c:v>
                </c:pt>
                <c:pt idx="6522">
                  <c:v>40139.213194444441</c:v>
                </c:pt>
                <c:pt idx="6523">
                  <c:v>40139.254861111105</c:v>
                </c:pt>
                <c:pt idx="6524">
                  <c:v>40139.296527777777</c:v>
                </c:pt>
                <c:pt idx="6525">
                  <c:v>40139.338194445059</c:v>
                </c:pt>
                <c:pt idx="6526">
                  <c:v>40139.379861111105</c:v>
                </c:pt>
                <c:pt idx="6527">
                  <c:v>40139.421527777777</c:v>
                </c:pt>
                <c:pt idx="6528">
                  <c:v>40139.463194444441</c:v>
                </c:pt>
                <c:pt idx="6529">
                  <c:v>40139.504861111105</c:v>
                </c:pt>
                <c:pt idx="6530">
                  <c:v>40139.546527777791</c:v>
                </c:pt>
                <c:pt idx="6531">
                  <c:v>40139.588194445059</c:v>
                </c:pt>
                <c:pt idx="6532">
                  <c:v>40139.629861110974</c:v>
                </c:pt>
                <c:pt idx="6533">
                  <c:v>40139.671527777777</c:v>
                </c:pt>
                <c:pt idx="6534">
                  <c:v>40139.713194444441</c:v>
                </c:pt>
                <c:pt idx="6535">
                  <c:v>40139.754861111105</c:v>
                </c:pt>
                <c:pt idx="6536">
                  <c:v>40139.796527777777</c:v>
                </c:pt>
                <c:pt idx="6537">
                  <c:v>40139.838194445059</c:v>
                </c:pt>
                <c:pt idx="6538">
                  <c:v>40139.879861111105</c:v>
                </c:pt>
                <c:pt idx="6539">
                  <c:v>40139.921527777777</c:v>
                </c:pt>
                <c:pt idx="6540">
                  <c:v>40139.963194444441</c:v>
                </c:pt>
                <c:pt idx="6541">
                  <c:v>40140.004861111105</c:v>
                </c:pt>
                <c:pt idx="6542">
                  <c:v>40140.046527777791</c:v>
                </c:pt>
                <c:pt idx="6543">
                  <c:v>40140.088194445059</c:v>
                </c:pt>
                <c:pt idx="6544">
                  <c:v>40140.129861110974</c:v>
                </c:pt>
                <c:pt idx="6545">
                  <c:v>40140.171527777777</c:v>
                </c:pt>
                <c:pt idx="6546">
                  <c:v>40140.213194444441</c:v>
                </c:pt>
                <c:pt idx="6547">
                  <c:v>40140.254861111105</c:v>
                </c:pt>
                <c:pt idx="6548">
                  <c:v>40140.296527777777</c:v>
                </c:pt>
                <c:pt idx="6549">
                  <c:v>40140.338194445059</c:v>
                </c:pt>
                <c:pt idx="6550">
                  <c:v>40140.379861111105</c:v>
                </c:pt>
                <c:pt idx="6551">
                  <c:v>40140.421527777777</c:v>
                </c:pt>
                <c:pt idx="6552">
                  <c:v>40140.463194444441</c:v>
                </c:pt>
                <c:pt idx="6553">
                  <c:v>40140.504861111105</c:v>
                </c:pt>
                <c:pt idx="6554">
                  <c:v>40140.546527777791</c:v>
                </c:pt>
                <c:pt idx="6555">
                  <c:v>40140.588194445059</c:v>
                </c:pt>
                <c:pt idx="6556">
                  <c:v>40140.629861110974</c:v>
                </c:pt>
                <c:pt idx="6557">
                  <c:v>40140.671527777777</c:v>
                </c:pt>
                <c:pt idx="6558">
                  <c:v>40140.713194444441</c:v>
                </c:pt>
                <c:pt idx="6559">
                  <c:v>40140.754861111105</c:v>
                </c:pt>
                <c:pt idx="6560">
                  <c:v>40140.796527777777</c:v>
                </c:pt>
                <c:pt idx="6561">
                  <c:v>40140.838194445059</c:v>
                </c:pt>
                <c:pt idx="6562">
                  <c:v>40140.879861111105</c:v>
                </c:pt>
                <c:pt idx="6563">
                  <c:v>40140.921527777777</c:v>
                </c:pt>
                <c:pt idx="6564">
                  <c:v>40140.963194444441</c:v>
                </c:pt>
                <c:pt idx="6565">
                  <c:v>40141.004861111105</c:v>
                </c:pt>
                <c:pt idx="6566">
                  <c:v>40141.046527777791</c:v>
                </c:pt>
                <c:pt idx="6567">
                  <c:v>40141.088194445059</c:v>
                </c:pt>
                <c:pt idx="6568">
                  <c:v>40141.129861110974</c:v>
                </c:pt>
                <c:pt idx="6569">
                  <c:v>40141.171527777777</c:v>
                </c:pt>
                <c:pt idx="6570">
                  <c:v>40141.213194444441</c:v>
                </c:pt>
                <c:pt idx="6571">
                  <c:v>40141.254861111105</c:v>
                </c:pt>
                <c:pt idx="6572">
                  <c:v>40141.296527777777</c:v>
                </c:pt>
                <c:pt idx="6573">
                  <c:v>40141.338194445059</c:v>
                </c:pt>
                <c:pt idx="6574">
                  <c:v>40141.379861111105</c:v>
                </c:pt>
                <c:pt idx="6575">
                  <c:v>40141.421527777777</c:v>
                </c:pt>
                <c:pt idx="6576">
                  <c:v>40141.463194444441</c:v>
                </c:pt>
                <c:pt idx="6577">
                  <c:v>40141.504861111105</c:v>
                </c:pt>
                <c:pt idx="6578">
                  <c:v>40141.546527777791</c:v>
                </c:pt>
                <c:pt idx="6579">
                  <c:v>40141.588194445059</c:v>
                </c:pt>
                <c:pt idx="6580">
                  <c:v>40141.629861110974</c:v>
                </c:pt>
                <c:pt idx="6581">
                  <c:v>40141.671527777777</c:v>
                </c:pt>
                <c:pt idx="6582">
                  <c:v>40141.713194444441</c:v>
                </c:pt>
                <c:pt idx="6583">
                  <c:v>40141.754861111105</c:v>
                </c:pt>
                <c:pt idx="6584">
                  <c:v>40141.796527777777</c:v>
                </c:pt>
                <c:pt idx="6585">
                  <c:v>40141.838194445059</c:v>
                </c:pt>
                <c:pt idx="6586">
                  <c:v>40141.879861111105</c:v>
                </c:pt>
                <c:pt idx="6587">
                  <c:v>40141.921527777777</c:v>
                </c:pt>
                <c:pt idx="6588">
                  <c:v>40141.963194444441</c:v>
                </c:pt>
                <c:pt idx="6589">
                  <c:v>40142.004861111105</c:v>
                </c:pt>
                <c:pt idx="6590">
                  <c:v>40142.046527777791</c:v>
                </c:pt>
                <c:pt idx="6591">
                  <c:v>40142.088194445059</c:v>
                </c:pt>
                <c:pt idx="6592">
                  <c:v>40142.129861110974</c:v>
                </c:pt>
                <c:pt idx="6593">
                  <c:v>40142.171527777777</c:v>
                </c:pt>
                <c:pt idx="6594">
                  <c:v>40142.213194444441</c:v>
                </c:pt>
                <c:pt idx="6595">
                  <c:v>40142.254861111105</c:v>
                </c:pt>
                <c:pt idx="6596">
                  <c:v>40142.296527777777</c:v>
                </c:pt>
                <c:pt idx="6597">
                  <c:v>40142.338194445059</c:v>
                </c:pt>
                <c:pt idx="6598">
                  <c:v>40142.379861111105</c:v>
                </c:pt>
                <c:pt idx="6599">
                  <c:v>40142.421527777777</c:v>
                </c:pt>
                <c:pt idx="6600">
                  <c:v>40142.463194444441</c:v>
                </c:pt>
                <c:pt idx="6601">
                  <c:v>40142.504861111105</c:v>
                </c:pt>
                <c:pt idx="6602">
                  <c:v>40142.546527777791</c:v>
                </c:pt>
                <c:pt idx="6603">
                  <c:v>40142.588194445059</c:v>
                </c:pt>
                <c:pt idx="6604">
                  <c:v>40142.629861110974</c:v>
                </c:pt>
                <c:pt idx="6605">
                  <c:v>40142.671527777777</c:v>
                </c:pt>
                <c:pt idx="6606">
                  <c:v>40142.713194444441</c:v>
                </c:pt>
                <c:pt idx="6607">
                  <c:v>40142.754861111105</c:v>
                </c:pt>
                <c:pt idx="6608">
                  <c:v>40142.796527777777</c:v>
                </c:pt>
                <c:pt idx="6609">
                  <c:v>40142.838194445059</c:v>
                </c:pt>
                <c:pt idx="6610">
                  <c:v>40142.879861111105</c:v>
                </c:pt>
                <c:pt idx="6611">
                  <c:v>40142.921527777777</c:v>
                </c:pt>
                <c:pt idx="6612">
                  <c:v>40142.963194444441</c:v>
                </c:pt>
                <c:pt idx="6613">
                  <c:v>40143.004861111105</c:v>
                </c:pt>
                <c:pt idx="6614">
                  <c:v>40143.046527777791</c:v>
                </c:pt>
                <c:pt idx="6615">
                  <c:v>40143.088194445059</c:v>
                </c:pt>
                <c:pt idx="6616">
                  <c:v>40143.129861110974</c:v>
                </c:pt>
                <c:pt idx="6617">
                  <c:v>40143.171527777777</c:v>
                </c:pt>
                <c:pt idx="6618">
                  <c:v>40143.213194444441</c:v>
                </c:pt>
                <c:pt idx="6619">
                  <c:v>40143.254861111105</c:v>
                </c:pt>
                <c:pt idx="6620">
                  <c:v>40143.296527777777</c:v>
                </c:pt>
                <c:pt idx="6621">
                  <c:v>40143.338194445059</c:v>
                </c:pt>
                <c:pt idx="6622">
                  <c:v>40143.379861111105</c:v>
                </c:pt>
                <c:pt idx="6623">
                  <c:v>40143.421527777777</c:v>
                </c:pt>
                <c:pt idx="6624">
                  <c:v>40143.463194444441</c:v>
                </c:pt>
                <c:pt idx="6625">
                  <c:v>40143.504861111105</c:v>
                </c:pt>
                <c:pt idx="6626">
                  <c:v>40143.546527777791</c:v>
                </c:pt>
                <c:pt idx="6627">
                  <c:v>40143.588194445059</c:v>
                </c:pt>
                <c:pt idx="6628">
                  <c:v>40143.629861110974</c:v>
                </c:pt>
                <c:pt idx="6629">
                  <c:v>40143.671527777777</c:v>
                </c:pt>
                <c:pt idx="6630">
                  <c:v>40143.713194444441</c:v>
                </c:pt>
                <c:pt idx="6631">
                  <c:v>40143.754861111105</c:v>
                </c:pt>
                <c:pt idx="6632">
                  <c:v>40143.796527777777</c:v>
                </c:pt>
                <c:pt idx="6633">
                  <c:v>40143.838194445059</c:v>
                </c:pt>
                <c:pt idx="6634">
                  <c:v>40143.879861111105</c:v>
                </c:pt>
                <c:pt idx="6635">
                  <c:v>40143.921527777777</c:v>
                </c:pt>
                <c:pt idx="6636">
                  <c:v>40143.963194444441</c:v>
                </c:pt>
                <c:pt idx="6637">
                  <c:v>40144.004861111105</c:v>
                </c:pt>
                <c:pt idx="6638">
                  <c:v>40144.046527777791</c:v>
                </c:pt>
                <c:pt idx="6639">
                  <c:v>40144.088194445059</c:v>
                </c:pt>
                <c:pt idx="6640">
                  <c:v>40144.129861110974</c:v>
                </c:pt>
                <c:pt idx="6641">
                  <c:v>40144.171527777777</c:v>
                </c:pt>
                <c:pt idx="6642">
                  <c:v>40144.213194444441</c:v>
                </c:pt>
                <c:pt idx="6643">
                  <c:v>40144.254861111105</c:v>
                </c:pt>
                <c:pt idx="6644">
                  <c:v>40144.296527777777</c:v>
                </c:pt>
                <c:pt idx="6645">
                  <c:v>40144.338194445059</c:v>
                </c:pt>
                <c:pt idx="6646">
                  <c:v>40144.379861111105</c:v>
                </c:pt>
                <c:pt idx="6647">
                  <c:v>40144.421527777777</c:v>
                </c:pt>
                <c:pt idx="6648">
                  <c:v>40144.463194444441</c:v>
                </c:pt>
                <c:pt idx="6649">
                  <c:v>40144.504861111105</c:v>
                </c:pt>
                <c:pt idx="6650">
                  <c:v>40144.546527777791</c:v>
                </c:pt>
                <c:pt idx="6651">
                  <c:v>40144.588194445059</c:v>
                </c:pt>
                <c:pt idx="6652">
                  <c:v>40144.629861110974</c:v>
                </c:pt>
                <c:pt idx="6653">
                  <c:v>40144.671527777777</c:v>
                </c:pt>
                <c:pt idx="6654">
                  <c:v>40144.713194444441</c:v>
                </c:pt>
                <c:pt idx="6655">
                  <c:v>40144.754861111105</c:v>
                </c:pt>
                <c:pt idx="6656">
                  <c:v>40144.796527777777</c:v>
                </c:pt>
                <c:pt idx="6657">
                  <c:v>40144.838194445059</c:v>
                </c:pt>
                <c:pt idx="6658">
                  <c:v>40144.879861111105</c:v>
                </c:pt>
                <c:pt idx="6659">
                  <c:v>40144.921527777777</c:v>
                </c:pt>
                <c:pt idx="6660">
                  <c:v>40144.963194444441</c:v>
                </c:pt>
                <c:pt idx="6661">
                  <c:v>40145.004861111105</c:v>
                </c:pt>
                <c:pt idx="6662">
                  <c:v>40145.046527777791</c:v>
                </c:pt>
                <c:pt idx="6663">
                  <c:v>40145.088194445059</c:v>
                </c:pt>
                <c:pt idx="6664">
                  <c:v>40145.129861110974</c:v>
                </c:pt>
                <c:pt idx="6665">
                  <c:v>40145.171527777777</c:v>
                </c:pt>
                <c:pt idx="6666">
                  <c:v>40145.213194444441</c:v>
                </c:pt>
                <c:pt idx="6667">
                  <c:v>40145.254861111105</c:v>
                </c:pt>
                <c:pt idx="6668">
                  <c:v>40145.296527777777</c:v>
                </c:pt>
                <c:pt idx="6669">
                  <c:v>40145.338194445059</c:v>
                </c:pt>
                <c:pt idx="6670">
                  <c:v>40145.379861111105</c:v>
                </c:pt>
                <c:pt idx="6671">
                  <c:v>40145.421527777777</c:v>
                </c:pt>
                <c:pt idx="6672">
                  <c:v>40145.463194444441</c:v>
                </c:pt>
                <c:pt idx="6673">
                  <c:v>40145.504861111105</c:v>
                </c:pt>
                <c:pt idx="6674">
                  <c:v>40145.546527777791</c:v>
                </c:pt>
                <c:pt idx="6675">
                  <c:v>40145.588194445059</c:v>
                </c:pt>
                <c:pt idx="6676">
                  <c:v>40145.629861110974</c:v>
                </c:pt>
                <c:pt idx="6677">
                  <c:v>40145.671527777777</c:v>
                </c:pt>
                <c:pt idx="6678">
                  <c:v>40145.713194444441</c:v>
                </c:pt>
                <c:pt idx="6679">
                  <c:v>40145.754861111105</c:v>
                </c:pt>
                <c:pt idx="6680">
                  <c:v>40145.796527777777</c:v>
                </c:pt>
                <c:pt idx="6681">
                  <c:v>40145.838194445059</c:v>
                </c:pt>
                <c:pt idx="6682">
                  <c:v>40145.879861111105</c:v>
                </c:pt>
                <c:pt idx="6683">
                  <c:v>40145.921527777777</c:v>
                </c:pt>
                <c:pt idx="6684">
                  <c:v>40145.963194444441</c:v>
                </c:pt>
                <c:pt idx="6685">
                  <c:v>40146.004861111105</c:v>
                </c:pt>
                <c:pt idx="6686">
                  <c:v>40146.046527777791</c:v>
                </c:pt>
                <c:pt idx="6687">
                  <c:v>40146.088194445059</c:v>
                </c:pt>
                <c:pt idx="6688">
                  <c:v>40146.129861110974</c:v>
                </c:pt>
                <c:pt idx="6689">
                  <c:v>40146.171527777777</c:v>
                </c:pt>
                <c:pt idx="6690">
                  <c:v>40146.213194444441</c:v>
                </c:pt>
                <c:pt idx="6691">
                  <c:v>40146.254861111105</c:v>
                </c:pt>
                <c:pt idx="6692">
                  <c:v>40146.296527777777</c:v>
                </c:pt>
                <c:pt idx="6693">
                  <c:v>40146.338194445059</c:v>
                </c:pt>
                <c:pt idx="6694">
                  <c:v>40146.379861111105</c:v>
                </c:pt>
                <c:pt idx="6695">
                  <c:v>40146.421527777777</c:v>
                </c:pt>
                <c:pt idx="6696">
                  <c:v>40146.463194444441</c:v>
                </c:pt>
                <c:pt idx="6697">
                  <c:v>40146.504861111105</c:v>
                </c:pt>
                <c:pt idx="6698">
                  <c:v>40146.546527777791</c:v>
                </c:pt>
                <c:pt idx="6699">
                  <c:v>40146.588194445059</c:v>
                </c:pt>
                <c:pt idx="6700">
                  <c:v>40146.629861110974</c:v>
                </c:pt>
                <c:pt idx="6701">
                  <c:v>40146.671527777777</c:v>
                </c:pt>
                <c:pt idx="6702">
                  <c:v>40146.713194444441</c:v>
                </c:pt>
                <c:pt idx="6703">
                  <c:v>40146.754861111105</c:v>
                </c:pt>
                <c:pt idx="6704">
                  <c:v>40146.796527777777</c:v>
                </c:pt>
                <c:pt idx="6705">
                  <c:v>40146.838194445059</c:v>
                </c:pt>
                <c:pt idx="6706">
                  <c:v>40146.879861111105</c:v>
                </c:pt>
                <c:pt idx="6707">
                  <c:v>40146.921527777777</c:v>
                </c:pt>
                <c:pt idx="6708">
                  <c:v>40146.963194444441</c:v>
                </c:pt>
                <c:pt idx="6709">
                  <c:v>40147.004861111105</c:v>
                </c:pt>
                <c:pt idx="6710">
                  <c:v>40147.046527777791</c:v>
                </c:pt>
                <c:pt idx="6711">
                  <c:v>40147.088194445059</c:v>
                </c:pt>
                <c:pt idx="6712">
                  <c:v>40147.129861110974</c:v>
                </c:pt>
                <c:pt idx="6713">
                  <c:v>40147.171527777777</c:v>
                </c:pt>
                <c:pt idx="6714">
                  <c:v>40147.213194444441</c:v>
                </c:pt>
                <c:pt idx="6715">
                  <c:v>40147.254861111105</c:v>
                </c:pt>
                <c:pt idx="6716">
                  <c:v>40147.296527777777</c:v>
                </c:pt>
                <c:pt idx="6717">
                  <c:v>40147.338194445059</c:v>
                </c:pt>
                <c:pt idx="6718">
                  <c:v>40147.379861111105</c:v>
                </c:pt>
                <c:pt idx="6719">
                  <c:v>40147.421527777777</c:v>
                </c:pt>
                <c:pt idx="6720">
                  <c:v>40147.463194444441</c:v>
                </c:pt>
                <c:pt idx="6721">
                  <c:v>40147.504861111105</c:v>
                </c:pt>
                <c:pt idx="6722">
                  <c:v>40147.546527777791</c:v>
                </c:pt>
                <c:pt idx="6723">
                  <c:v>40147.588194445059</c:v>
                </c:pt>
                <c:pt idx="6724">
                  <c:v>40147.629861110974</c:v>
                </c:pt>
                <c:pt idx="6725">
                  <c:v>40147.671527777777</c:v>
                </c:pt>
                <c:pt idx="6726">
                  <c:v>40147.713194444441</c:v>
                </c:pt>
                <c:pt idx="6727">
                  <c:v>40147.754861111105</c:v>
                </c:pt>
                <c:pt idx="6728">
                  <c:v>40147.796527777777</c:v>
                </c:pt>
                <c:pt idx="6729">
                  <c:v>40147.838194445059</c:v>
                </c:pt>
                <c:pt idx="6730">
                  <c:v>40147.879861111105</c:v>
                </c:pt>
                <c:pt idx="6731">
                  <c:v>40147.921527777777</c:v>
                </c:pt>
                <c:pt idx="6732">
                  <c:v>40147.963194444441</c:v>
                </c:pt>
                <c:pt idx="6733">
                  <c:v>40148.004861111105</c:v>
                </c:pt>
                <c:pt idx="6734">
                  <c:v>40148.046527777791</c:v>
                </c:pt>
                <c:pt idx="6735">
                  <c:v>40148.088194445059</c:v>
                </c:pt>
                <c:pt idx="6736">
                  <c:v>40148.129861110974</c:v>
                </c:pt>
                <c:pt idx="6737">
                  <c:v>40148.171527777777</c:v>
                </c:pt>
                <c:pt idx="6738">
                  <c:v>40148.213194444441</c:v>
                </c:pt>
                <c:pt idx="6739">
                  <c:v>40148.254861111105</c:v>
                </c:pt>
                <c:pt idx="6740">
                  <c:v>40148.296527777777</c:v>
                </c:pt>
                <c:pt idx="6741">
                  <c:v>40148.338194445059</c:v>
                </c:pt>
                <c:pt idx="6742">
                  <c:v>40148.379861111105</c:v>
                </c:pt>
                <c:pt idx="6743">
                  <c:v>40148.421527777777</c:v>
                </c:pt>
                <c:pt idx="6744">
                  <c:v>40148.463194444441</c:v>
                </c:pt>
                <c:pt idx="6745">
                  <c:v>40148.504861111105</c:v>
                </c:pt>
                <c:pt idx="6746">
                  <c:v>40148.546527777791</c:v>
                </c:pt>
                <c:pt idx="6747">
                  <c:v>40148.588194445059</c:v>
                </c:pt>
                <c:pt idx="6748">
                  <c:v>40148.629861110974</c:v>
                </c:pt>
                <c:pt idx="6749">
                  <c:v>40148.671527777777</c:v>
                </c:pt>
                <c:pt idx="6750">
                  <c:v>40148.713194444441</c:v>
                </c:pt>
                <c:pt idx="6751">
                  <c:v>40148.754861111105</c:v>
                </c:pt>
                <c:pt idx="6752">
                  <c:v>40148.796527777777</c:v>
                </c:pt>
                <c:pt idx="6753">
                  <c:v>40148.838194445059</c:v>
                </c:pt>
                <c:pt idx="6754">
                  <c:v>40148.879861111105</c:v>
                </c:pt>
                <c:pt idx="6755">
                  <c:v>40148.921527777777</c:v>
                </c:pt>
                <c:pt idx="6756">
                  <c:v>40148.963194444441</c:v>
                </c:pt>
                <c:pt idx="6757">
                  <c:v>40149.004861111105</c:v>
                </c:pt>
                <c:pt idx="6758">
                  <c:v>40149.046527777791</c:v>
                </c:pt>
                <c:pt idx="6759">
                  <c:v>40149.088194445059</c:v>
                </c:pt>
                <c:pt idx="6760">
                  <c:v>40149.129861110974</c:v>
                </c:pt>
                <c:pt idx="6761">
                  <c:v>40149.171527777777</c:v>
                </c:pt>
                <c:pt idx="6762">
                  <c:v>40149.213194444441</c:v>
                </c:pt>
                <c:pt idx="6763">
                  <c:v>40149.254861111105</c:v>
                </c:pt>
                <c:pt idx="6764">
                  <c:v>40149.296527777777</c:v>
                </c:pt>
                <c:pt idx="6765">
                  <c:v>40149.338194445059</c:v>
                </c:pt>
                <c:pt idx="6766">
                  <c:v>40149.379861111105</c:v>
                </c:pt>
                <c:pt idx="6767">
                  <c:v>40149.421527777777</c:v>
                </c:pt>
                <c:pt idx="6768">
                  <c:v>40149.463194444441</c:v>
                </c:pt>
                <c:pt idx="6769">
                  <c:v>40149.504861111105</c:v>
                </c:pt>
                <c:pt idx="6770">
                  <c:v>40149.546527777791</c:v>
                </c:pt>
                <c:pt idx="6771">
                  <c:v>40149.588194445059</c:v>
                </c:pt>
                <c:pt idx="6772">
                  <c:v>40149.629861110974</c:v>
                </c:pt>
                <c:pt idx="6773">
                  <c:v>40149.671527777777</c:v>
                </c:pt>
                <c:pt idx="6774">
                  <c:v>40149.713194444441</c:v>
                </c:pt>
                <c:pt idx="6775">
                  <c:v>40149.754861111105</c:v>
                </c:pt>
                <c:pt idx="6776">
                  <c:v>40149.796527777777</c:v>
                </c:pt>
                <c:pt idx="6777">
                  <c:v>40149.838194445059</c:v>
                </c:pt>
                <c:pt idx="6778">
                  <c:v>40149.879861111105</c:v>
                </c:pt>
                <c:pt idx="6779">
                  <c:v>40149.921527777777</c:v>
                </c:pt>
                <c:pt idx="6780">
                  <c:v>40149.963194444441</c:v>
                </c:pt>
                <c:pt idx="6781">
                  <c:v>40150.004861111105</c:v>
                </c:pt>
                <c:pt idx="6782">
                  <c:v>40150.046527777791</c:v>
                </c:pt>
                <c:pt idx="6783">
                  <c:v>40150.088194445059</c:v>
                </c:pt>
                <c:pt idx="6784">
                  <c:v>40150.129861110974</c:v>
                </c:pt>
                <c:pt idx="6785">
                  <c:v>40150.171527777777</c:v>
                </c:pt>
                <c:pt idx="6786">
                  <c:v>40150.213194444441</c:v>
                </c:pt>
                <c:pt idx="6787">
                  <c:v>40150.254861111105</c:v>
                </c:pt>
                <c:pt idx="6788">
                  <c:v>40150.296527777777</c:v>
                </c:pt>
                <c:pt idx="6789">
                  <c:v>40150.338194445059</c:v>
                </c:pt>
                <c:pt idx="6790">
                  <c:v>40150.379861111105</c:v>
                </c:pt>
                <c:pt idx="6791">
                  <c:v>40150.421527777777</c:v>
                </c:pt>
                <c:pt idx="6792">
                  <c:v>40150.463194444441</c:v>
                </c:pt>
                <c:pt idx="6793">
                  <c:v>40150.504861111105</c:v>
                </c:pt>
                <c:pt idx="6794">
                  <c:v>40150.546527777791</c:v>
                </c:pt>
                <c:pt idx="6795">
                  <c:v>40150.588194445059</c:v>
                </c:pt>
                <c:pt idx="6796">
                  <c:v>40150.629861110974</c:v>
                </c:pt>
                <c:pt idx="6797">
                  <c:v>40150.671527777777</c:v>
                </c:pt>
                <c:pt idx="6798">
                  <c:v>40150.713194444441</c:v>
                </c:pt>
                <c:pt idx="6799">
                  <c:v>40150.754861111105</c:v>
                </c:pt>
                <c:pt idx="6800">
                  <c:v>40150.796527777777</c:v>
                </c:pt>
                <c:pt idx="6801">
                  <c:v>40150.838194445059</c:v>
                </c:pt>
                <c:pt idx="6802">
                  <c:v>40150.879861111105</c:v>
                </c:pt>
                <c:pt idx="6803">
                  <c:v>40150.921527777777</c:v>
                </c:pt>
                <c:pt idx="6804">
                  <c:v>40150.963194444441</c:v>
                </c:pt>
                <c:pt idx="6805">
                  <c:v>40151.004861111105</c:v>
                </c:pt>
                <c:pt idx="6806">
                  <c:v>40151.046527777791</c:v>
                </c:pt>
                <c:pt idx="6807">
                  <c:v>40151.088194445059</c:v>
                </c:pt>
                <c:pt idx="6808">
                  <c:v>40151.129861110974</c:v>
                </c:pt>
                <c:pt idx="6809">
                  <c:v>40151.171527777777</c:v>
                </c:pt>
                <c:pt idx="6810">
                  <c:v>40151.213194444441</c:v>
                </c:pt>
                <c:pt idx="6811">
                  <c:v>40151.254861111105</c:v>
                </c:pt>
                <c:pt idx="6812">
                  <c:v>40151.296527777777</c:v>
                </c:pt>
                <c:pt idx="6813">
                  <c:v>40151.338194445059</c:v>
                </c:pt>
                <c:pt idx="6814">
                  <c:v>40151.379861111105</c:v>
                </c:pt>
                <c:pt idx="6815">
                  <c:v>40151.421527777777</c:v>
                </c:pt>
                <c:pt idx="6816">
                  <c:v>40151.463194444441</c:v>
                </c:pt>
                <c:pt idx="6817">
                  <c:v>40151.504861111105</c:v>
                </c:pt>
                <c:pt idx="6818">
                  <c:v>40151.546527777791</c:v>
                </c:pt>
                <c:pt idx="6819">
                  <c:v>40151.588194445059</c:v>
                </c:pt>
                <c:pt idx="6820">
                  <c:v>40151.629861110974</c:v>
                </c:pt>
                <c:pt idx="6821">
                  <c:v>40151.671527777777</c:v>
                </c:pt>
                <c:pt idx="6822">
                  <c:v>40151.713194444441</c:v>
                </c:pt>
                <c:pt idx="6823">
                  <c:v>40151.754861111105</c:v>
                </c:pt>
                <c:pt idx="6824">
                  <c:v>40151.796527777777</c:v>
                </c:pt>
                <c:pt idx="6825">
                  <c:v>40151.838194445059</c:v>
                </c:pt>
                <c:pt idx="6826">
                  <c:v>40151.879861111105</c:v>
                </c:pt>
                <c:pt idx="6827">
                  <c:v>40151.921527777777</c:v>
                </c:pt>
                <c:pt idx="6828">
                  <c:v>40151.963194444441</c:v>
                </c:pt>
                <c:pt idx="6829">
                  <c:v>40152.004861111105</c:v>
                </c:pt>
                <c:pt idx="6830">
                  <c:v>40152.046527777791</c:v>
                </c:pt>
                <c:pt idx="6831">
                  <c:v>40152.088194445059</c:v>
                </c:pt>
                <c:pt idx="6832">
                  <c:v>40152.129861110974</c:v>
                </c:pt>
                <c:pt idx="6833">
                  <c:v>40152.171527777777</c:v>
                </c:pt>
                <c:pt idx="6834">
                  <c:v>40152.213194444441</c:v>
                </c:pt>
                <c:pt idx="6835">
                  <c:v>40152.254861111105</c:v>
                </c:pt>
                <c:pt idx="6836">
                  <c:v>40152.296527777777</c:v>
                </c:pt>
                <c:pt idx="6837">
                  <c:v>40152.338194445059</c:v>
                </c:pt>
                <c:pt idx="6838">
                  <c:v>40152.379861111105</c:v>
                </c:pt>
                <c:pt idx="6839">
                  <c:v>40152.421527777777</c:v>
                </c:pt>
                <c:pt idx="6840">
                  <c:v>40152.463194444441</c:v>
                </c:pt>
                <c:pt idx="6841">
                  <c:v>40152.504861111105</c:v>
                </c:pt>
                <c:pt idx="6842">
                  <c:v>40152.546527777791</c:v>
                </c:pt>
                <c:pt idx="6843">
                  <c:v>40152.588194445059</c:v>
                </c:pt>
                <c:pt idx="6844">
                  <c:v>40152.629861110974</c:v>
                </c:pt>
                <c:pt idx="6845">
                  <c:v>40152.671527777777</c:v>
                </c:pt>
                <c:pt idx="6846">
                  <c:v>40152.713194444441</c:v>
                </c:pt>
                <c:pt idx="6847">
                  <c:v>40152.754861111105</c:v>
                </c:pt>
                <c:pt idx="6848">
                  <c:v>40152.796527777777</c:v>
                </c:pt>
                <c:pt idx="6849">
                  <c:v>40152.838194445059</c:v>
                </c:pt>
                <c:pt idx="6850">
                  <c:v>40152.879861111105</c:v>
                </c:pt>
                <c:pt idx="6851">
                  <c:v>40152.921527777777</c:v>
                </c:pt>
                <c:pt idx="6852">
                  <c:v>40152.963194444441</c:v>
                </c:pt>
                <c:pt idx="6853">
                  <c:v>40153.004861111105</c:v>
                </c:pt>
                <c:pt idx="6854">
                  <c:v>40153.046527777791</c:v>
                </c:pt>
                <c:pt idx="6855">
                  <c:v>40153.088194445059</c:v>
                </c:pt>
                <c:pt idx="6856">
                  <c:v>40153.129861110974</c:v>
                </c:pt>
                <c:pt idx="6857">
                  <c:v>40153.171527777777</c:v>
                </c:pt>
                <c:pt idx="6858">
                  <c:v>40153.213194444441</c:v>
                </c:pt>
                <c:pt idx="6859">
                  <c:v>40153.254861111105</c:v>
                </c:pt>
                <c:pt idx="6860">
                  <c:v>40153.296527777777</c:v>
                </c:pt>
                <c:pt idx="6861">
                  <c:v>40153.338194445059</c:v>
                </c:pt>
                <c:pt idx="6862">
                  <c:v>40153.379861111105</c:v>
                </c:pt>
                <c:pt idx="6863">
                  <c:v>40153.421527777777</c:v>
                </c:pt>
                <c:pt idx="6864">
                  <c:v>40153.463194444441</c:v>
                </c:pt>
                <c:pt idx="6865">
                  <c:v>40153.504861111105</c:v>
                </c:pt>
                <c:pt idx="6866">
                  <c:v>40153.546527777791</c:v>
                </c:pt>
                <c:pt idx="6867">
                  <c:v>40153.588194445059</c:v>
                </c:pt>
                <c:pt idx="6868">
                  <c:v>40153.629861110974</c:v>
                </c:pt>
                <c:pt idx="6869">
                  <c:v>40153.671527777777</c:v>
                </c:pt>
                <c:pt idx="6870">
                  <c:v>40153.713194444441</c:v>
                </c:pt>
                <c:pt idx="6871">
                  <c:v>40153.754861111105</c:v>
                </c:pt>
                <c:pt idx="6872">
                  <c:v>40153.796527777777</c:v>
                </c:pt>
                <c:pt idx="6873">
                  <c:v>40153.838194445059</c:v>
                </c:pt>
                <c:pt idx="6874">
                  <c:v>40153.879861111105</c:v>
                </c:pt>
                <c:pt idx="6875">
                  <c:v>40153.921527777777</c:v>
                </c:pt>
                <c:pt idx="6876">
                  <c:v>40153.963194444441</c:v>
                </c:pt>
                <c:pt idx="6877">
                  <c:v>40154.004861111105</c:v>
                </c:pt>
                <c:pt idx="6878">
                  <c:v>40154.046527777791</c:v>
                </c:pt>
                <c:pt idx="6879">
                  <c:v>40154.088194445059</c:v>
                </c:pt>
                <c:pt idx="6880">
                  <c:v>40154.129861110974</c:v>
                </c:pt>
                <c:pt idx="6881">
                  <c:v>40154.171527777777</c:v>
                </c:pt>
                <c:pt idx="6882">
                  <c:v>40154.213194444441</c:v>
                </c:pt>
                <c:pt idx="6883">
                  <c:v>40154.254861111105</c:v>
                </c:pt>
                <c:pt idx="6884">
                  <c:v>40154.296527777777</c:v>
                </c:pt>
                <c:pt idx="6885">
                  <c:v>40154.338194445059</c:v>
                </c:pt>
                <c:pt idx="6886">
                  <c:v>40154.379861111105</c:v>
                </c:pt>
                <c:pt idx="6887">
                  <c:v>40154.421527777777</c:v>
                </c:pt>
                <c:pt idx="6888">
                  <c:v>40154.463194444441</c:v>
                </c:pt>
                <c:pt idx="6889">
                  <c:v>40154.504861111105</c:v>
                </c:pt>
                <c:pt idx="6890">
                  <c:v>40154.546527777791</c:v>
                </c:pt>
                <c:pt idx="6891">
                  <c:v>40154.588194445059</c:v>
                </c:pt>
                <c:pt idx="6892">
                  <c:v>40154.629861110974</c:v>
                </c:pt>
                <c:pt idx="6893">
                  <c:v>40154.671527777777</c:v>
                </c:pt>
                <c:pt idx="6894">
                  <c:v>40154.713194444441</c:v>
                </c:pt>
                <c:pt idx="6895">
                  <c:v>40154.754861111105</c:v>
                </c:pt>
                <c:pt idx="6896">
                  <c:v>40154.796527777777</c:v>
                </c:pt>
                <c:pt idx="6897">
                  <c:v>40154.838194445059</c:v>
                </c:pt>
                <c:pt idx="6898">
                  <c:v>40154.879861111105</c:v>
                </c:pt>
                <c:pt idx="6899">
                  <c:v>40154.921527777777</c:v>
                </c:pt>
                <c:pt idx="6900">
                  <c:v>40154.963194444441</c:v>
                </c:pt>
                <c:pt idx="6901">
                  <c:v>40155.004861111105</c:v>
                </c:pt>
                <c:pt idx="6902">
                  <c:v>40155.046527777791</c:v>
                </c:pt>
                <c:pt idx="6903">
                  <c:v>40155.088194445059</c:v>
                </c:pt>
                <c:pt idx="6904">
                  <c:v>40155.129861110974</c:v>
                </c:pt>
                <c:pt idx="6905">
                  <c:v>40155.171527777777</c:v>
                </c:pt>
                <c:pt idx="6906">
                  <c:v>40155.213194444441</c:v>
                </c:pt>
                <c:pt idx="6907">
                  <c:v>40155.254861111105</c:v>
                </c:pt>
                <c:pt idx="6908">
                  <c:v>40155.296527777777</c:v>
                </c:pt>
                <c:pt idx="6909">
                  <c:v>40155.338194445059</c:v>
                </c:pt>
                <c:pt idx="6910">
                  <c:v>40155.379861111105</c:v>
                </c:pt>
                <c:pt idx="6911">
                  <c:v>40155.421527777777</c:v>
                </c:pt>
                <c:pt idx="6912">
                  <c:v>40155.463194444441</c:v>
                </c:pt>
                <c:pt idx="6913">
                  <c:v>40155.504861111105</c:v>
                </c:pt>
                <c:pt idx="6914">
                  <c:v>40155.546527777791</c:v>
                </c:pt>
                <c:pt idx="6915">
                  <c:v>40155.588194445059</c:v>
                </c:pt>
                <c:pt idx="6916">
                  <c:v>40155.629861110974</c:v>
                </c:pt>
                <c:pt idx="6917">
                  <c:v>40155.671527777777</c:v>
                </c:pt>
                <c:pt idx="6918">
                  <c:v>40155.713194444441</c:v>
                </c:pt>
                <c:pt idx="6919">
                  <c:v>40155.754861111105</c:v>
                </c:pt>
                <c:pt idx="6920">
                  <c:v>40155.796527777777</c:v>
                </c:pt>
                <c:pt idx="6921">
                  <c:v>40155.838194445059</c:v>
                </c:pt>
                <c:pt idx="6922">
                  <c:v>40155.879861111105</c:v>
                </c:pt>
                <c:pt idx="6923">
                  <c:v>40155.921527777777</c:v>
                </c:pt>
                <c:pt idx="6924">
                  <c:v>40155.963194444441</c:v>
                </c:pt>
                <c:pt idx="6925">
                  <c:v>40156.004861111105</c:v>
                </c:pt>
                <c:pt idx="6926">
                  <c:v>40156.046527777791</c:v>
                </c:pt>
                <c:pt idx="6927">
                  <c:v>40156.088194445059</c:v>
                </c:pt>
                <c:pt idx="6928">
                  <c:v>40156.129861110974</c:v>
                </c:pt>
                <c:pt idx="6929">
                  <c:v>40156.171527777777</c:v>
                </c:pt>
                <c:pt idx="6930">
                  <c:v>40156.213194444441</c:v>
                </c:pt>
                <c:pt idx="6931">
                  <c:v>40156.254861111105</c:v>
                </c:pt>
                <c:pt idx="6932">
                  <c:v>40156.296527777777</c:v>
                </c:pt>
                <c:pt idx="6933">
                  <c:v>40156.338194445059</c:v>
                </c:pt>
                <c:pt idx="6934">
                  <c:v>40156.379861111105</c:v>
                </c:pt>
                <c:pt idx="6935">
                  <c:v>40156.421527777777</c:v>
                </c:pt>
                <c:pt idx="6936">
                  <c:v>40156.463194444441</c:v>
                </c:pt>
                <c:pt idx="6937">
                  <c:v>40156.504861111105</c:v>
                </c:pt>
                <c:pt idx="6938">
                  <c:v>40156.546527777791</c:v>
                </c:pt>
                <c:pt idx="6939">
                  <c:v>40156.588194445059</c:v>
                </c:pt>
                <c:pt idx="6940">
                  <c:v>40156.629861110974</c:v>
                </c:pt>
                <c:pt idx="6941">
                  <c:v>40156.671527777777</c:v>
                </c:pt>
                <c:pt idx="6942">
                  <c:v>40156.713194444441</c:v>
                </c:pt>
                <c:pt idx="6943">
                  <c:v>40156.754861111105</c:v>
                </c:pt>
                <c:pt idx="6944">
                  <c:v>40156.796527777777</c:v>
                </c:pt>
                <c:pt idx="6945">
                  <c:v>40156.838194445059</c:v>
                </c:pt>
                <c:pt idx="6946">
                  <c:v>40156.879861111105</c:v>
                </c:pt>
                <c:pt idx="6947">
                  <c:v>40156.921527777777</c:v>
                </c:pt>
                <c:pt idx="6948">
                  <c:v>40156.963194444441</c:v>
                </c:pt>
                <c:pt idx="6949">
                  <c:v>40157.004861111105</c:v>
                </c:pt>
                <c:pt idx="6950">
                  <c:v>40157.046527777791</c:v>
                </c:pt>
                <c:pt idx="6951">
                  <c:v>40157.088194445059</c:v>
                </c:pt>
                <c:pt idx="6952">
                  <c:v>40157.129861110974</c:v>
                </c:pt>
                <c:pt idx="6953">
                  <c:v>40157.171527777777</c:v>
                </c:pt>
                <c:pt idx="6954">
                  <c:v>40157.213194444441</c:v>
                </c:pt>
                <c:pt idx="6955">
                  <c:v>40157.254861111105</c:v>
                </c:pt>
                <c:pt idx="6956">
                  <c:v>40157.296527777777</c:v>
                </c:pt>
                <c:pt idx="6957">
                  <c:v>40157.338194445059</c:v>
                </c:pt>
                <c:pt idx="6958">
                  <c:v>40157.379861111105</c:v>
                </c:pt>
                <c:pt idx="6959">
                  <c:v>40157.421527777777</c:v>
                </c:pt>
                <c:pt idx="6960">
                  <c:v>40157.463194444441</c:v>
                </c:pt>
                <c:pt idx="6961">
                  <c:v>40157.504861111105</c:v>
                </c:pt>
                <c:pt idx="6962">
                  <c:v>40157.546527777791</c:v>
                </c:pt>
                <c:pt idx="6963">
                  <c:v>40157.588194445059</c:v>
                </c:pt>
                <c:pt idx="6964">
                  <c:v>40157.629861110974</c:v>
                </c:pt>
                <c:pt idx="6965">
                  <c:v>40157.671527777777</c:v>
                </c:pt>
                <c:pt idx="6966">
                  <c:v>40157.713194444441</c:v>
                </c:pt>
                <c:pt idx="6967">
                  <c:v>40157.754861111105</c:v>
                </c:pt>
                <c:pt idx="6968">
                  <c:v>40157.796527777777</c:v>
                </c:pt>
                <c:pt idx="6969">
                  <c:v>40157.838194445059</c:v>
                </c:pt>
                <c:pt idx="6970">
                  <c:v>40157.879861111105</c:v>
                </c:pt>
                <c:pt idx="6971">
                  <c:v>40157.921527777777</c:v>
                </c:pt>
                <c:pt idx="6972">
                  <c:v>40157.963194444441</c:v>
                </c:pt>
                <c:pt idx="6973">
                  <c:v>40158.004861111105</c:v>
                </c:pt>
                <c:pt idx="6974">
                  <c:v>40158.046527777791</c:v>
                </c:pt>
                <c:pt idx="6975">
                  <c:v>40158.088194445059</c:v>
                </c:pt>
                <c:pt idx="6976">
                  <c:v>40158.129861110974</c:v>
                </c:pt>
                <c:pt idx="6977">
                  <c:v>40158.171527777777</c:v>
                </c:pt>
                <c:pt idx="6978">
                  <c:v>40158.213194444441</c:v>
                </c:pt>
                <c:pt idx="6979">
                  <c:v>40158.254861111105</c:v>
                </c:pt>
                <c:pt idx="6980">
                  <c:v>40158.296527777777</c:v>
                </c:pt>
                <c:pt idx="6981">
                  <c:v>40158.338194445059</c:v>
                </c:pt>
                <c:pt idx="6982">
                  <c:v>40158.379861111105</c:v>
                </c:pt>
                <c:pt idx="6983">
                  <c:v>40158.421527777777</c:v>
                </c:pt>
                <c:pt idx="6984">
                  <c:v>40158.463194444441</c:v>
                </c:pt>
                <c:pt idx="6985">
                  <c:v>40158.504861111105</c:v>
                </c:pt>
                <c:pt idx="6986">
                  <c:v>40158.546527777791</c:v>
                </c:pt>
                <c:pt idx="6987">
                  <c:v>40158.588194445059</c:v>
                </c:pt>
                <c:pt idx="6988">
                  <c:v>40158.629861110974</c:v>
                </c:pt>
                <c:pt idx="6989">
                  <c:v>40158.671527777777</c:v>
                </c:pt>
                <c:pt idx="6990">
                  <c:v>40158.713194444441</c:v>
                </c:pt>
                <c:pt idx="6991">
                  <c:v>40158.754861111105</c:v>
                </c:pt>
                <c:pt idx="6992">
                  <c:v>40158.796527777777</c:v>
                </c:pt>
                <c:pt idx="6993">
                  <c:v>40158.838194445059</c:v>
                </c:pt>
                <c:pt idx="6994">
                  <c:v>40158.879861111105</c:v>
                </c:pt>
                <c:pt idx="6995">
                  <c:v>40158.921527777777</c:v>
                </c:pt>
                <c:pt idx="6996">
                  <c:v>40158.963194444441</c:v>
                </c:pt>
                <c:pt idx="6997">
                  <c:v>40159.004861111105</c:v>
                </c:pt>
                <c:pt idx="6998">
                  <c:v>40159.046527777791</c:v>
                </c:pt>
                <c:pt idx="6999">
                  <c:v>40159.088194445059</c:v>
                </c:pt>
                <c:pt idx="7000">
                  <c:v>40159.129861110974</c:v>
                </c:pt>
                <c:pt idx="7001">
                  <c:v>40159.171527777777</c:v>
                </c:pt>
                <c:pt idx="7002">
                  <c:v>40159.213194444441</c:v>
                </c:pt>
                <c:pt idx="7003">
                  <c:v>40159.254861111105</c:v>
                </c:pt>
                <c:pt idx="7004">
                  <c:v>40159.296527777777</c:v>
                </c:pt>
                <c:pt idx="7005">
                  <c:v>40159.338194445059</c:v>
                </c:pt>
                <c:pt idx="7006">
                  <c:v>40159.379861111105</c:v>
                </c:pt>
                <c:pt idx="7007">
                  <c:v>40159.421527777777</c:v>
                </c:pt>
                <c:pt idx="7008">
                  <c:v>40159.463194444441</c:v>
                </c:pt>
                <c:pt idx="7009">
                  <c:v>40159.504861111105</c:v>
                </c:pt>
                <c:pt idx="7010">
                  <c:v>40159.546527777791</c:v>
                </c:pt>
                <c:pt idx="7011">
                  <c:v>40159.588194445059</c:v>
                </c:pt>
                <c:pt idx="7012">
                  <c:v>40159.629861110974</c:v>
                </c:pt>
                <c:pt idx="7013">
                  <c:v>40159.671527777777</c:v>
                </c:pt>
                <c:pt idx="7014">
                  <c:v>40159.713194444441</c:v>
                </c:pt>
                <c:pt idx="7015">
                  <c:v>40159.754861111105</c:v>
                </c:pt>
                <c:pt idx="7016">
                  <c:v>40159.796527777777</c:v>
                </c:pt>
                <c:pt idx="7017">
                  <c:v>40159.838194445059</c:v>
                </c:pt>
                <c:pt idx="7018">
                  <c:v>40159.879861111105</c:v>
                </c:pt>
                <c:pt idx="7019">
                  <c:v>40159.921527777777</c:v>
                </c:pt>
                <c:pt idx="7020">
                  <c:v>40159.963194444441</c:v>
                </c:pt>
                <c:pt idx="7021">
                  <c:v>40160.004861111105</c:v>
                </c:pt>
                <c:pt idx="7022">
                  <c:v>40160.046527777791</c:v>
                </c:pt>
                <c:pt idx="7023">
                  <c:v>40160.088194445059</c:v>
                </c:pt>
                <c:pt idx="7024">
                  <c:v>40160.129861110974</c:v>
                </c:pt>
                <c:pt idx="7025">
                  <c:v>40160.171527777777</c:v>
                </c:pt>
                <c:pt idx="7026">
                  <c:v>40160.213194444441</c:v>
                </c:pt>
                <c:pt idx="7027">
                  <c:v>40160.254861111105</c:v>
                </c:pt>
                <c:pt idx="7028">
                  <c:v>40160.296527777777</c:v>
                </c:pt>
                <c:pt idx="7029">
                  <c:v>40160.338194445059</c:v>
                </c:pt>
                <c:pt idx="7030">
                  <c:v>40160.379861111105</c:v>
                </c:pt>
                <c:pt idx="7031">
                  <c:v>40160.421527777777</c:v>
                </c:pt>
                <c:pt idx="7032">
                  <c:v>40160.463194444441</c:v>
                </c:pt>
                <c:pt idx="7033">
                  <c:v>40160.504861111105</c:v>
                </c:pt>
                <c:pt idx="7034">
                  <c:v>40160.546527777791</c:v>
                </c:pt>
                <c:pt idx="7035">
                  <c:v>40160.588194445059</c:v>
                </c:pt>
                <c:pt idx="7036">
                  <c:v>40160.629861110974</c:v>
                </c:pt>
                <c:pt idx="7037">
                  <c:v>40160.671527777777</c:v>
                </c:pt>
                <c:pt idx="7038">
                  <c:v>40160.713194444441</c:v>
                </c:pt>
                <c:pt idx="7039">
                  <c:v>40160.754861111105</c:v>
                </c:pt>
                <c:pt idx="7040">
                  <c:v>40160.796527777777</c:v>
                </c:pt>
                <c:pt idx="7041">
                  <c:v>40160.838194445059</c:v>
                </c:pt>
                <c:pt idx="7042">
                  <c:v>40160.879861111105</c:v>
                </c:pt>
                <c:pt idx="7043">
                  <c:v>40160.921527777777</c:v>
                </c:pt>
                <c:pt idx="7044">
                  <c:v>40160.963194444441</c:v>
                </c:pt>
                <c:pt idx="7045">
                  <c:v>40161.004861111105</c:v>
                </c:pt>
                <c:pt idx="7046">
                  <c:v>40161.046527777791</c:v>
                </c:pt>
                <c:pt idx="7047">
                  <c:v>40161.088194445059</c:v>
                </c:pt>
                <c:pt idx="7048">
                  <c:v>40161.129861110974</c:v>
                </c:pt>
                <c:pt idx="7049">
                  <c:v>40161.171527777777</c:v>
                </c:pt>
                <c:pt idx="7050">
                  <c:v>40161.213194444441</c:v>
                </c:pt>
                <c:pt idx="7051">
                  <c:v>40161.254861111105</c:v>
                </c:pt>
                <c:pt idx="7052">
                  <c:v>40161.296527777777</c:v>
                </c:pt>
                <c:pt idx="7053">
                  <c:v>40161.338194445059</c:v>
                </c:pt>
                <c:pt idx="7054">
                  <c:v>40161.379861111105</c:v>
                </c:pt>
                <c:pt idx="7055">
                  <c:v>40161.421527777777</c:v>
                </c:pt>
                <c:pt idx="7056">
                  <c:v>40161.463194444441</c:v>
                </c:pt>
                <c:pt idx="7057">
                  <c:v>40161.504861111105</c:v>
                </c:pt>
                <c:pt idx="7058">
                  <c:v>40161.546527777791</c:v>
                </c:pt>
                <c:pt idx="7059">
                  <c:v>40161.588194445059</c:v>
                </c:pt>
                <c:pt idx="7060">
                  <c:v>40161.629861110974</c:v>
                </c:pt>
                <c:pt idx="7061">
                  <c:v>40161.671527777777</c:v>
                </c:pt>
                <c:pt idx="7062">
                  <c:v>40161.713194444441</c:v>
                </c:pt>
                <c:pt idx="7063">
                  <c:v>40161.754861111105</c:v>
                </c:pt>
                <c:pt idx="7064">
                  <c:v>40161.796527777777</c:v>
                </c:pt>
                <c:pt idx="7065">
                  <c:v>40161.838194445059</c:v>
                </c:pt>
                <c:pt idx="7066">
                  <c:v>40161.879861111105</c:v>
                </c:pt>
                <c:pt idx="7067">
                  <c:v>40161.921527777777</c:v>
                </c:pt>
                <c:pt idx="7068">
                  <c:v>40161.963194444441</c:v>
                </c:pt>
                <c:pt idx="7069">
                  <c:v>40162.004861111105</c:v>
                </c:pt>
                <c:pt idx="7070">
                  <c:v>40162.046527777791</c:v>
                </c:pt>
                <c:pt idx="7071">
                  <c:v>40162.088194445059</c:v>
                </c:pt>
                <c:pt idx="7072">
                  <c:v>40162.129861110974</c:v>
                </c:pt>
                <c:pt idx="7073">
                  <c:v>40162.171527777777</c:v>
                </c:pt>
                <c:pt idx="7074">
                  <c:v>40162.213194444441</c:v>
                </c:pt>
                <c:pt idx="7075">
                  <c:v>40162.254861111105</c:v>
                </c:pt>
                <c:pt idx="7076">
                  <c:v>40162.296527777777</c:v>
                </c:pt>
                <c:pt idx="7077">
                  <c:v>40162.338194445059</c:v>
                </c:pt>
                <c:pt idx="7078">
                  <c:v>40162.379861111105</c:v>
                </c:pt>
                <c:pt idx="7079">
                  <c:v>40162.421527777777</c:v>
                </c:pt>
                <c:pt idx="7080">
                  <c:v>40162.463194444441</c:v>
                </c:pt>
                <c:pt idx="7081">
                  <c:v>40162.504861111105</c:v>
                </c:pt>
                <c:pt idx="7082">
                  <c:v>40162.546527777791</c:v>
                </c:pt>
                <c:pt idx="7083">
                  <c:v>40162.588194445059</c:v>
                </c:pt>
                <c:pt idx="7084">
                  <c:v>40162.629861110974</c:v>
                </c:pt>
                <c:pt idx="7085">
                  <c:v>40162.671527777777</c:v>
                </c:pt>
                <c:pt idx="7086">
                  <c:v>40162.713194444441</c:v>
                </c:pt>
                <c:pt idx="7087">
                  <c:v>40162.754861111105</c:v>
                </c:pt>
                <c:pt idx="7088">
                  <c:v>40162.796527777777</c:v>
                </c:pt>
                <c:pt idx="7089">
                  <c:v>40162.838194445059</c:v>
                </c:pt>
                <c:pt idx="7090">
                  <c:v>40162.879861111105</c:v>
                </c:pt>
                <c:pt idx="7091">
                  <c:v>40162.921527777777</c:v>
                </c:pt>
                <c:pt idx="7092">
                  <c:v>40162.963194444441</c:v>
                </c:pt>
                <c:pt idx="7093">
                  <c:v>40163.004861111105</c:v>
                </c:pt>
                <c:pt idx="7094">
                  <c:v>40163.046527777791</c:v>
                </c:pt>
                <c:pt idx="7095">
                  <c:v>40163.088194445059</c:v>
                </c:pt>
                <c:pt idx="7096">
                  <c:v>40163.129861110974</c:v>
                </c:pt>
                <c:pt idx="7097">
                  <c:v>40163.171527777777</c:v>
                </c:pt>
                <c:pt idx="7098">
                  <c:v>40163.213194444441</c:v>
                </c:pt>
                <c:pt idx="7099">
                  <c:v>40163.254861111105</c:v>
                </c:pt>
                <c:pt idx="7100">
                  <c:v>40163.296527777777</c:v>
                </c:pt>
                <c:pt idx="7101">
                  <c:v>40163.338194445059</c:v>
                </c:pt>
                <c:pt idx="7102">
                  <c:v>40163.379861111105</c:v>
                </c:pt>
                <c:pt idx="7103">
                  <c:v>40163.421527777777</c:v>
                </c:pt>
                <c:pt idx="7104">
                  <c:v>40163.463194444441</c:v>
                </c:pt>
                <c:pt idx="7105">
                  <c:v>40163.504861111105</c:v>
                </c:pt>
                <c:pt idx="7106">
                  <c:v>40163.546527777791</c:v>
                </c:pt>
                <c:pt idx="7107">
                  <c:v>40163.588194445059</c:v>
                </c:pt>
                <c:pt idx="7108">
                  <c:v>40163.629861110974</c:v>
                </c:pt>
                <c:pt idx="7109">
                  <c:v>40163.671527777777</c:v>
                </c:pt>
                <c:pt idx="7110">
                  <c:v>40163.713194444441</c:v>
                </c:pt>
                <c:pt idx="7111">
                  <c:v>40163.754861111105</c:v>
                </c:pt>
                <c:pt idx="7112">
                  <c:v>40163.796527777777</c:v>
                </c:pt>
                <c:pt idx="7113">
                  <c:v>40163.838194445059</c:v>
                </c:pt>
                <c:pt idx="7114">
                  <c:v>40163.879861111105</c:v>
                </c:pt>
                <c:pt idx="7115">
                  <c:v>40163.921527777777</c:v>
                </c:pt>
                <c:pt idx="7116">
                  <c:v>40163.963194444441</c:v>
                </c:pt>
                <c:pt idx="7117">
                  <c:v>40164.004861111105</c:v>
                </c:pt>
                <c:pt idx="7118">
                  <c:v>40164.046527777791</c:v>
                </c:pt>
                <c:pt idx="7119">
                  <c:v>40164.088194445059</c:v>
                </c:pt>
                <c:pt idx="7120">
                  <c:v>40164.129861110974</c:v>
                </c:pt>
                <c:pt idx="7121">
                  <c:v>40164.171527777777</c:v>
                </c:pt>
                <c:pt idx="7122">
                  <c:v>40164.213194444441</c:v>
                </c:pt>
                <c:pt idx="7123">
                  <c:v>40164.254861111105</c:v>
                </c:pt>
                <c:pt idx="7124">
                  <c:v>40164.296527777777</c:v>
                </c:pt>
                <c:pt idx="7125">
                  <c:v>40164.338194445059</c:v>
                </c:pt>
                <c:pt idx="7126">
                  <c:v>40164.379861111105</c:v>
                </c:pt>
                <c:pt idx="7127">
                  <c:v>40164.421527777777</c:v>
                </c:pt>
                <c:pt idx="7128">
                  <c:v>40164.463194444441</c:v>
                </c:pt>
                <c:pt idx="7129">
                  <c:v>40164.504861111105</c:v>
                </c:pt>
                <c:pt idx="7130">
                  <c:v>40164.546527777791</c:v>
                </c:pt>
                <c:pt idx="7131">
                  <c:v>40164.588194445059</c:v>
                </c:pt>
                <c:pt idx="7132">
                  <c:v>40164.629861110974</c:v>
                </c:pt>
                <c:pt idx="7133">
                  <c:v>40164.671527777777</c:v>
                </c:pt>
                <c:pt idx="7134">
                  <c:v>40164.713194444441</c:v>
                </c:pt>
                <c:pt idx="7135">
                  <c:v>40164.754861111105</c:v>
                </c:pt>
                <c:pt idx="7136">
                  <c:v>40164.796527777777</c:v>
                </c:pt>
                <c:pt idx="7137">
                  <c:v>40164.838194445059</c:v>
                </c:pt>
                <c:pt idx="7138">
                  <c:v>40164.879861111105</c:v>
                </c:pt>
                <c:pt idx="7139">
                  <c:v>40164.921527777777</c:v>
                </c:pt>
                <c:pt idx="7140">
                  <c:v>40164.963194444441</c:v>
                </c:pt>
                <c:pt idx="7141">
                  <c:v>40165.004861111105</c:v>
                </c:pt>
                <c:pt idx="7142">
                  <c:v>40165.046527777791</c:v>
                </c:pt>
                <c:pt idx="7143">
                  <c:v>40165.088194445059</c:v>
                </c:pt>
                <c:pt idx="7144">
                  <c:v>40165.129861110974</c:v>
                </c:pt>
                <c:pt idx="7145">
                  <c:v>40165.171527777777</c:v>
                </c:pt>
                <c:pt idx="7146">
                  <c:v>40165.213194444441</c:v>
                </c:pt>
                <c:pt idx="7147">
                  <c:v>40165.254861111105</c:v>
                </c:pt>
                <c:pt idx="7148">
                  <c:v>40165.296527777777</c:v>
                </c:pt>
                <c:pt idx="7149">
                  <c:v>40165.338194445059</c:v>
                </c:pt>
                <c:pt idx="7150">
                  <c:v>40165.379861111105</c:v>
                </c:pt>
                <c:pt idx="7151">
                  <c:v>40165.421527777777</c:v>
                </c:pt>
                <c:pt idx="7152">
                  <c:v>40165.463194444441</c:v>
                </c:pt>
                <c:pt idx="7153">
                  <c:v>40165.504861111105</c:v>
                </c:pt>
                <c:pt idx="7154">
                  <c:v>40165.546527777791</c:v>
                </c:pt>
                <c:pt idx="7155">
                  <c:v>40165.588194445059</c:v>
                </c:pt>
                <c:pt idx="7156">
                  <c:v>40165.629861110974</c:v>
                </c:pt>
                <c:pt idx="7157">
                  <c:v>40165.671527777777</c:v>
                </c:pt>
                <c:pt idx="7158">
                  <c:v>40165.713194444441</c:v>
                </c:pt>
                <c:pt idx="7159">
                  <c:v>40165.754861111105</c:v>
                </c:pt>
                <c:pt idx="7160">
                  <c:v>40165.796527777777</c:v>
                </c:pt>
                <c:pt idx="7161">
                  <c:v>40165.838194445059</c:v>
                </c:pt>
                <c:pt idx="7162">
                  <c:v>40165.879861111105</c:v>
                </c:pt>
                <c:pt idx="7163">
                  <c:v>40165.921527777777</c:v>
                </c:pt>
                <c:pt idx="7164">
                  <c:v>40165.963194444441</c:v>
                </c:pt>
                <c:pt idx="7165">
                  <c:v>40166.004861111105</c:v>
                </c:pt>
                <c:pt idx="7166">
                  <c:v>40166.046527777791</c:v>
                </c:pt>
                <c:pt idx="7167">
                  <c:v>40166.088194445059</c:v>
                </c:pt>
                <c:pt idx="7168">
                  <c:v>40166.129861110974</c:v>
                </c:pt>
                <c:pt idx="7169">
                  <c:v>40166.171527777777</c:v>
                </c:pt>
                <c:pt idx="7170">
                  <c:v>40166.213194444441</c:v>
                </c:pt>
                <c:pt idx="7171">
                  <c:v>40166.254861111105</c:v>
                </c:pt>
                <c:pt idx="7172">
                  <c:v>40166.296527777777</c:v>
                </c:pt>
                <c:pt idx="7173">
                  <c:v>40166.338194445059</c:v>
                </c:pt>
                <c:pt idx="7174">
                  <c:v>40166.379861111105</c:v>
                </c:pt>
                <c:pt idx="7175">
                  <c:v>40166.421527777777</c:v>
                </c:pt>
                <c:pt idx="7176">
                  <c:v>40166.463194444441</c:v>
                </c:pt>
                <c:pt idx="7177">
                  <c:v>40166.504861111105</c:v>
                </c:pt>
                <c:pt idx="7178">
                  <c:v>40166.546527777791</c:v>
                </c:pt>
                <c:pt idx="7179">
                  <c:v>40166.588194445059</c:v>
                </c:pt>
                <c:pt idx="7180">
                  <c:v>40166.629861110974</c:v>
                </c:pt>
                <c:pt idx="7181">
                  <c:v>40166.671527777777</c:v>
                </c:pt>
                <c:pt idx="7182">
                  <c:v>40166.713194444441</c:v>
                </c:pt>
                <c:pt idx="7183">
                  <c:v>40166.754861111105</c:v>
                </c:pt>
                <c:pt idx="7184">
                  <c:v>40166.796527777777</c:v>
                </c:pt>
                <c:pt idx="7185">
                  <c:v>40166.838194445059</c:v>
                </c:pt>
                <c:pt idx="7186">
                  <c:v>40166.879861111105</c:v>
                </c:pt>
                <c:pt idx="7187">
                  <c:v>40166.921527777777</c:v>
                </c:pt>
                <c:pt idx="7188">
                  <c:v>40166.963194444441</c:v>
                </c:pt>
                <c:pt idx="7189">
                  <c:v>40167.004861111105</c:v>
                </c:pt>
                <c:pt idx="7190">
                  <c:v>40167.046527777791</c:v>
                </c:pt>
                <c:pt idx="7191">
                  <c:v>40167.088194445059</c:v>
                </c:pt>
                <c:pt idx="7192">
                  <c:v>40167.129861110974</c:v>
                </c:pt>
                <c:pt idx="7193">
                  <c:v>40167.171527777777</c:v>
                </c:pt>
                <c:pt idx="7194">
                  <c:v>40167.213194444441</c:v>
                </c:pt>
                <c:pt idx="7195">
                  <c:v>40167.254861111105</c:v>
                </c:pt>
                <c:pt idx="7196">
                  <c:v>40167.296527777777</c:v>
                </c:pt>
                <c:pt idx="7197">
                  <c:v>40167.338194445059</c:v>
                </c:pt>
                <c:pt idx="7198">
                  <c:v>40167.379861111105</c:v>
                </c:pt>
                <c:pt idx="7199">
                  <c:v>40167.421527777777</c:v>
                </c:pt>
                <c:pt idx="7200">
                  <c:v>40167.463194444441</c:v>
                </c:pt>
                <c:pt idx="7201">
                  <c:v>40167.504861111105</c:v>
                </c:pt>
                <c:pt idx="7202">
                  <c:v>40167.546527777791</c:v>
                </c:pt>
                <c:pt idx="7203">
                  <c:v>40167.588194445059</c:v>
                </c:pt>
                <c:pt idx="7204">
                  <c:v>40167.629861110974</c:v>
                </c:pt>
                <c:pt idx="7205">
                  <c:v>40167.671527777777</c:v>
                </c:pt>
                <c:pt idx="7206">
                  <c:v>40167.713194444441</c:v>
                </c:pt>
                <c:pt idx="7207">
                  <c:v>40167.754861111105</c:v>
                </c:pt>
                <c:pt idx="7208">
                  <c:v>40167.796527777777</c:v>
                </c:pt>
                <c:pt idx="7209">
                  <c:v>40167.838194445059</c:v>
                </c:pt>
                <c:pt idx="7210">
                  <c:v>40167.879861111105</c:v>
                </c:pt>
                <c:pt idx="7211">
                  <c:v>40167.921527777777</c:v>
                </c:pt>
                <c:pt idx="7212">
                  <c:v>40167.963194444441</c:v>
                </c:pt>
                <c:pt idx="7213">
                  <c:v>40168.004861111105</c:v>
                </c:pt>
                <c:pt idx="7214">
                  <c:v>40168.046527777791</c:v>
                </c:pt>
                <c:pt idx="7215">
                  <c:v>40168.088194445059</c:v>
                </c:pt>
                <c:pt idx="7216">
                  <c:v>40168.129861110974</c:v>
                </c:pt>
                <c:pt idx="7217">
                  <c:v>40168.171527777777</c:v>
                </c:pt>
                <c:pt idx="7218">
                  <c:v>40168.213194444441</c:v>
                </c:pt>
                <c:pt idx="7219">
                  <c:v>40168.254861111105</c:v>
                </c:pt>
                <c:pt idx="7220">
                  <c:v>40168.296527777777</c:v>
                </c:pt>
                <c:pt idx="7221">
                  <c:v>40168.338194445059</c:v>
                </c:pt>
                <c:pt idx="7222">
                  <c:v>40168.379861111105</c:v>
                </c:pt>
                <c:pt idx="7223">
                  <c:v>40168.421527777777</c:v>
                </c:pt>
                <c:pt idx="7224">
                  <c:v>40168.463194444441</c:v>
                </c:pt>
                <c:pt idx="7225">
                  <c:v>40168.504861111105</c:v>
                </c:pt>
                <c:pt idx="7226">
                  <c:v>40168.546527777791</c:v>
                </c:pt>
                <c:pt idx="7227">
                  <c:v>40168.588194445059</c:v>
                </c:pt>
                <c:pt idx="7228">
                  <c:v>40168.629861110974</c:v>
                </c:pt>
                <c:pt idx="7229">
                  <c:v>40168.671527777777</c:v>
                </c:pt>
                <c:pt idx="7230">
                  <c:v>40168.713194444441</c:v>
                </c:pt>
                <c:pt idx="7231">
                  <c:v>40168.754861111105</c:v>
                </c:pt>
                <c:pt idx="7232">
                  <c:v>40168.796527777777</c:v>
                </c:pt>
                <c:pt idx="7233">
                  <c:v>40168.838194445059</c:v>
                </c:pt>
                <c:pt idx="7234">
                  <c:v>40168.879861111105</c:v>
                </c:pt>
                <c:pt idx="7235">
                  <c:v>40168.921527777777</c:v>
                </c:pt>
                <c:pt idx="7236">
                  <c:v>40168.963194444441</c:v>
                </c:pt>
                <c:pt idx="7237">
                  <c:v>40169.004861111105</c:v>
                </c:pt>
                <c:pt idx="7238">
                  <c:v>40169.046527777791</c:v>
                </c:pt>
                <c:pt idx="7239">
                  <c:v>40169.088194445059</c:v>
                </c:pt>
                <c:pt idx="7240">
                  <c:v>40169.129861110974</c:v>
                </c:pt>
                <c:pt idx="7241">
                  <c:v>40169.171527777777</c:v>
                </c:pt>
                <c:pt idx="7242">
                  <c:v>40169.213194444441</c:v>
                </c:pt>
                <c:pt idx="7243">
                  <c:v>40169.254861111105</c:v>
                </c:pt>
                <c:pt idx="7244">
                  <c:v>40169.296527777777</c:v>
                </c:pt>
                <c:pt idx="7245">
                  <c:v>40169.338194445059</c:v>
                </c:pt>
                <c:pt idx="7246">
                  <c:v>40169.379861111105</c:v>
                </c:pt>
                <c:pt idx="7247">
                  <c:v>40169.421527777777</c:v>
                </c:pt>
                <c:pt idx="7248">
                  <c:v>40169.463194444441</c:v>
                </c:pt>
                <c:pt idx="7249">
                  <c:v>40169.504861111105</c:v>
                </c:pt>
                <c:pt idx="7250">
                  <c:v>40169.546527777791</c:v>
                </c:pt>
                <c:pt idx="7251">
                  <c:v>40169.588194445059</c:v>
                </c:pt>
                <c:pt idx="7252">
                  <c:v>40169.629861110974</c:v>
                </c:pt>
                <c:pt idx="7253">
                  <c:v>40169.671527777777</c:v>
                </c:pt>
                <c:pt idx="7254">
                  <c:v>40169.713194444441</c:v>
                </c:pt>
                <c:pt idx="7255">
                  <c:v>40169.754861111105</c:v>
                </c:pt>
                <c:pt idx="7256">
                  <c:v>40169.796527777777</c:v>
                </c:pt>
                <c:pt idx="7257">
                  <c:v>40169.838194445059</c:v>
                </c:pt>
                <c:pt idx="7258">
                  <c:v>40169.879861111105</c:v>
                </c:pt>
                <c:pt idx="7259">
                  <c:v>40169.921527777777</c:v>
                </c:pt>
                <c:pt idx="7260">
                  <c:v>40169.963194444441</c:v>
                </c:pt>
                <c:pt idx="7261">
                  <c:v>40170.004861111105</c:v>
                </c:pt>
                <c:pt idx="7262">
                  <c:v>40170.046527777791</c:v>
                </c:pt>
                <c:pt idx="7263">
                  <c:v>40170.088194445059</c:v>
                </c:pt>
                <c:pt idx="7264">
                  <c:v>40170.129861110974</c:v>
                </c:pt>
                <c:pt idx="7265">
                  <c:v>40170.171527777777</c:v>
                </c:pt>
                <c:pt idx="7266">
                  <c:v>40170.213194444441</c:v>
                </c:pt>
                <c:pt idx="7267">
                  <c:v>40170.254861111105</c:v>
                </c:pt>
                <c:pt idx="7268">
                  <c:v>40170.296527777777</c:v>
                </c:pt>
                <c:pt idx="7269">
                  <c:v>40170.338194445059</c:v>
                </c:pt>
                <c:pt idx="7270">
                  <c:v>40170.379861111105</c:v>
                </c:pt>
                <c:pt idx="7271">
                  <c:v>40170.421527777777</c:v>
                </c:pt>
                <c:pt idx="7272">
                  <c:v>40170.463194444441</c:v>
                </c:pt>
                <c:pt idx="7273">
                  <c:v>40170.504861111105</c:v>
                </c:pt>
                <c:pt idx="7274">
                  <c:v>40170.546527777791</c:v>
                </c:pt>
                <c:pt idx="7275">
                  <c:v>40170.588194445059</c:v>
                </c:pt>
                <c:pt idx="7276">
                  <c:v>40170.629861110974</c:v>
                </c:pt>
                <c:pt idx="7277">
                  <c:v>40170.671527777777</c:v>
                </c:pt>
                <c:pt idx="7278">
                  <c:v>40170.713194444441</c:v>
                </c:pt>
                <c:pt idx="7279">
                  <c:v>40170.754861111105</c:v>
                </c:pt>
                <c:pt idx="7280">
                  <c:v>40170.796527777777</c:v>
                </c:pt>
                <c:pt idx="7281">
                  <c:v>40170.838194445059</c:v>
                </c:pt>
                <c:pt idx="7282">
                  <c:v>40170.879861111105</c:v>
                </c:pt>
                <c:pt idx="7283">
                  <c:v>40170.921527777777</c:v>
                </c:pt>
                <c:pt idx="7284">
                  <c:v>40170.963194444441</c:v>
                </c:pt>
                <c:pt idx="7285">
                  <c:v>40171.004861111105</c:v>
                </c:pt>
                <c:pt idx="7286">
                  <c:v>40171.046527777791</c:v>
                </c:pt>
                <c:pt idx="7287">
                  <c:v>40171.088194445059</c:v>
                </c:pt>
                <c:pt idx="7288">
                  <c:v>40171.129861110974</c:v>
                </c:pt>
                <c:pt idx="7289">
                  <c:v>40171.171527777777</c:v>
                </c:pt>
                <c:pt idx="7290">
                  <c:v>40171.213194444441</c:v>
                </c:pt>
                <c:pt idx="7291">
                  <c:v>40171.254861111105</c:v>
                </c:pt>
                <c:pt idx="7292">
                  <c:v>40171.296527777777</c:v>
                </c:pt>
                <c:pt idx="7293">
                  <c:v>40171.338194445059</c:v>
                </c:pt>
                <c:pt idx="7294">
                  <c:v>40171.379861111105</c:v>
                </c:pt>
                <c:pt idx="7295">
                  <c:v>40171.421527777777</c:v>
                </c:pt>
                <c:pt idx="7296">
                  <c:v>40171.463194444441</c:v>
                </c:pt>
                <c:pt idx="7297">
                  <c:v>40171.504861111105</c:v>
                </c:pt>
                <c:pt idx="7298">
                  <c:v>40171.546527777791</c:v>
                </c:pt>
                <c:pt idx="7299">
                  <c:v>40171.588194445059</c:v>
                </c:pt>
                <c:pt idx="7300">
                  <c:v>40171.629861110974</c:v>
                </c:pt>
                <c:pt idx="7301">
                  <c:v>40171.671527777777</c:v>
                </c:pt>
                <c:pt idx="7302">
                  <c:v>40171.713194444441</c:v>
                </c:pt>
                <c:pt idx="7303">
                  <c:v>40171.754861111105</c:v>
                </c:pt>
                <c:pt idx="7304">
                  <c:v>40171.796527777777</c:v>
                </c:pt>
                <c:pt idx="7305">
                  <c:v>40171.838194445059</c:v>
                </c:pt>
                <c:pt idx="7306">
                  <c:v>40171.879861111105</c:v>
                </c:pt>
                <c:pt idx="7307">
                  <c:v>40171.921527777777</c:v>
                </c:pt>
                <c:pt idx="7308">
                  <c:v>40171.963194444441</c:v>
                </c:pt>
                <c:pt idx="7309">
                  <c:v>40172.004861111105</c:v>
                </c:pt>
                <c:pt idx="7310">
                  <c:v>40172.046527777791</c:v>
                </c:pt>
                <c:pt idx="7311">
                  <c:v>40172.088194445059</c:v>
                </c:pt>
                <c:pt idx="7312">
                  <c:v>40172.129861110974</c:v>
                </c:pt>
                <c:pt idx="7313">
                  <c:v>40172.171527777777</c:v>
                </c:pt>
                <c:pt idx="7314">
                  <c:v>40172.213194444441</c:v>
                </c:pt>
                <c:pt idx="7315">
                  <c:v>40172.254861111105</c:v>
                </c:pt>
                <c:pt idx="7316">
                  <c:v>40172.296527777777</c:v>
                </c:pt>
                <c:pt idx="7317">
                  <c:v>40172.338194445059</c:v>
                </c:pt>
                <c:pt idx="7318">
                  <c:v>40172.379861111105</c:v>
                </c:pt>
                <c:pt idx="7319">
                  <c:v>40172.421527777777</c:v>
                </c:pt>
                <c:pt idx="7320">
                  <c:v>40172.463194444441</c:v>
                </c:pt>
                <c:pt idx="7321">
                  <c:v>40172.504861111105</c:v>
                </c:pt>
                <c:pt idx="7322">
                  <c:v>40172.546527777791</c:v>
                </c:pt>
                <c:pt idx="7323">
                  <c:v>40172.588194445059</c:v>
                </c:pt>
                <c:pt idx="7324">
                  <c:v>40172.629861110974</c:v>
                </c:pt>
                <c:pt idx="7325">
                  <c:v>40172.671527777777</c:v>
                </c:pt>
                <c:pt idx="7326">
                  <c:v>40172.713194444441</c:v>
                </c:pt>
                <c:pt idx="7327">
                  <c:v>40172.754861111105</c:v>
                </c:pt>
                <c:pt idx="7328">
                  <c:v>40172.796527777777</c:v>
                </c:pt>
                <c:pt idx="7329">
                  <c:v>40172.838194445059</c:v>
                </c:pt>
                <c:pt idx="7330">
                  <c:v>40172.879861111105</c:v>
                </c:pt>
                <c:pt idx="7331">
                  <c:v>40172.921527777777</c:v>
                </c:pt>
                <c:pt idx="7332">
                  <c:v>40172.963194444441</c:v>
                </c:pt>
                <c:pt idx="7333">
                  <c:v>40173.004861111105</c:v>
                </c:pt>
                <c:pt idx="7334">
                  <c:v>40173.046527777791</c:v>
                </c:pt>
                <c:pt idx="7335">
                  <c:v>40173.088194445059</c:v>
                </c:pt>
                <c:pt idx="7336">
                  <c:v>40173.129861110974</c:v>
                </c:pt>
                <c:pt idx="7337">
                  <c:v>40173.171527777777</c:v>
                </c:pt>
                <c:pt idx="7338">
                  <c:v>40173.213194444441</c:v>
                </c:pt>
                <c:pt idx="7339">
                  <c:v>40173.254861111105</c:v>
                </c:pt>
                <c:pt idx="7340">
                  <c:v>40173.296527777777</c:v>
                </c:pt>
                <c:pt idx="7341">
                  <c:v>40173.338194445059</c:v>
                </c:pt>
                <c:pt idx="7342">
                  <c:v>40173.379861111105</c:v>
                </c:pt>
                <c:pt idx="7343">
                  <c:v>40173.421527777777</c:v>
                </c:pt>
                <c:pt idx="7344">
                  <c:v>40173.463194444441</c:v>
                </c:pt>
                <c:pt idx="7345">
                  <c:v>40173.504861111105</c:v>
                </c:pt>
                <c:pt idx="7346">
                  <c:v>40173.546527777791</c:v>
                </c:pt>
                <c:pt idx="7347">
                  <c:v>40173.588194445059</c:v>
                </c:pt>
                <c:pt idx="7348">
                  <c:v>40173.629861110974</c:v>
                </c:pt>
                <c:pt idx="7349">
                  <c:v>40173.671527777777</c:v>
                </c:pt>
                <c:pt idx="7350">
                  <c:v>40173.713194444441</c:v>
                </c:pt>
                <c:pt idx="7351">
                  <c:v>40173.754861111105</c:v>
                </c:pt>
                <c:pt idx="7352">
                  <c:v>40173.796527777777</c:v>
                </c:pt>
                <c:pt idx="7353">
                  <c:v>40173.838194445059</c:v>
                </c:pt>
                <c:pt idx="7354">
                  <c:v>40173.879861111105</c:v>
                </c:pt>
                <c:pt idx="7355">
                  <c:v>40173.921527777777</c:v>
                </c:pt>
                <c:pt idx="7356">
                  <c:v>40173.963194444441</c:v>
                </c:pt>
                <c:pt idx="7357">
                  <c:v>40174.004861111105</c:v>
                </c:pt>
                <c:pt idx="7358">
                  <c:v>40174.046527777791</c:v>
                </c:pt>
                <c:pt idx="7359">
                  <c:v>40174.088194445059</c:v>
                </c:pt>
                <c:pt idx="7360">
                  <c:v>40174.129861110974</c:v>
                </c:pt>
                <c:pt idx="7361">
                  <c:v>40174.171527777777</c:v>
                </c:pt>
                <c:pt idx="7362">
                  <c:v>40174.213194444441</c:v>
                </c:pt>
                <c:pt idx="7363">
                  <c:v>40174.254861111105</c:v>
                </c:pt>
                <c:pt idx="7364">
                  <c:v>40174.296527777777</c:v>
                </c:pt>
                <c:pt idx="7365">
                  <c:v>40174.338194445059</c:v>
                </c:pt>
                <c:pt idx="7366">
                  <c:v>40174.379861111105</c:v>
                </c:pt>
                <c:pt idx="7367">
                  <c:v>40174.421527777777</c:v>
                </c:pt>
                <c:pt idx="7368">
                  <c:v>40174.463194444441</c:v>
                </c:pt>
                <c:pt idx="7369">
                  <c:v>40174.504861111105</c:v>
                </c:pt>
                <c:pt idx="7370">
                  <c:v>40174.546527777791</c:v>
                </c:pt>
                <c:pt idx="7371">
                  <c:v>40174.588194445059</c:v>
                </c:pt>
                <c:pt idx="7372">
                  <c:v>40174.629861110974</c:v>
                </c:pt>
                <c:pt idx="7373">
                  <c:v>40174.671527777777</c:v>
                </c:pt>
                <c:pt idx="7374">
                  <c:v>40174.713194444441</c:v>
                </c:pt>
                <c:pt idx="7375">
                  <c:v>40174.754861111105</c:v>
                </c:pt>
                <c:pt idx="7376">
                  <c:v>40174.796527777777</c:v>
                </c:pt>
                <c:pt idx="7377">
                  <c:v>40174.838194445059</c:v>
                </c:pt>
                <c:pt idx="7378">
                  <c:v>40174.879861111105</c:v>
                </c:pt>
                <c:pt idx="7379">
                  <c:v>40174.921527777777</c:v>
                </c:pt>
                <c:pt idx="7380">
                  <c:v>40174.963194444441</c:v>
                </c:pt>
                <c:pt idx="7381">
                  <c:v>40175.004861111105</c:v>
                </c:pt>
                <c:pt idx="7382">
                  <c:v>40175.046527777791</c:v>
                </c:pt>
                <c:pt idx="7383">
                  <c:v>40175.088194445059</c:v>
                </c:pt>
                <c:pt idx="7384">
                  <c:v>40175.129861110974</c:v>
                </c:pt>
                <c:pt idx="7385">
                  <c:v>40175.171527777777</c:v>
                </c:pt>
                <c:pt idx="7386">
                  <c:v>40175.213194444441</c:v>
                </c:pt>
                <c:pt idx="7387">
                  <c:v>40175.254861111105</c:v>
                </c:pt>
                <c:pt idx="7388">
                  <c:v>40175.296527777777</c:v>
                </c:pt>
                <c:pt idx="7389">
                  <c:v>40175.338194445059</c:v>
                </c:pt>
                <c:pt idx="7390">
                  <c:v>40175.379861111105</c:v>
                </c:pt>
                <c:pt idx="7391">
                  <c:v>40175.421527777777</c:v>
                </c:pt>
                <c:pt idx="7392">
                  <c:v>40175.463194444441</c:v>
                </c:pt>
                <c:pt idx="7393">
                  <c:v>40175.504861111105</c:v>
                </c:pt>
                <c:pt idx="7394">
                  <c:v>40175.546527777791</c:v>
                </c:pt>
                <c:pt idx="7395">
                  <c:v>40175.588194445059</c:v>
                </c:pt>
                <c:pt idx="7396">
                  <c:v>40175.629861110974</c:v>
                </c:pt>
                <c:pt idx="7397">
                  <c:v>40175.671527777777</c:v>
                </c:pt>
                <c:pt idx="7398">
                  <c:v>40175.713194444441</c:v>
                </c:pt>
                <c:pt idx="7399">
                  <c:v>40175.754861111105</c:v>
                </c:pt>
                <c:pt idx="7400">
                  <c:v>40175.796527777777</c:v>
                </c:pt>
                <c:pt idx="7401">
                  <c:v>40175.838194445059</c:v>
                </c:pt>
                <c:pt idx="7402">
                  <c:v>40175.879861111105</c:v>
                </c:pt>
                <c:pt idx="7403">
                  <c:v>40175.921527777777</c:v>
                </c:pt>
                <c:pt idx="7404">
                  <c:v>40175.963194444441</c:v>
                </c:pt>
                <c:pt idx="7405">
                  <c:v>40176.004861111105</c:v>
                </c:pt>
                <c:pt idx="7406">
                  <c:v>40176.046527777791</c:v>
                </c:pt>
                <c:pt idx="7407">
                  <c:v>40176.088194445059</c:v>
                </c:pt>
                <c:pt idx="7408">
                  <c:v>40176.129861110974</c:v>
                </c:pt>
                <c:pt idx="7409">
                  <c:v>40176.171527777777</c:v>
                </c:pt>
                <c:pt idx="7410">
                  <c:v>40176.213194444441</c:v>
                </c:pt>
                <c:pt idx="7411">
                  <c:v>40176.254861111105</c:v>
                </c:pt>
                <c:pt idx="7412">
                  <c:v>40176.296527777777</c:v>
                </c:pt>
                <c:pt idx="7413">
                  <c:v>40176.338194445059</c:v>
                </c:pt>
                <c:pt idx="7414">
                  <c:v>40176.379861111105</c:v>
                </c:pt>
                <c:pt idx="7415">
                  <c:v>40176.421527777777</c:v>
                </c:pt>
                <c:pt idx="7416">
                  <c:v>40176.463194444441</c:v>
                </c:pt>
                <c:pt idx="7417">
                  <c:v>40176.504861111105</c:v>
                </c:pt>
                <c:pt idx="7418">
                  <c:v>40176.546527777791</c:v>
                </c:pt>
                <c:pt idx="7419">
                  <c:v>40176.588194445059</c:v>
                </c:pt>
                <c:pt idx="7420">
                  <c:v>40176.629861110974</c:v>
                </c:pt>
                <c:pt idx="7421">
                  <c:v>40176.671527777777</c:v>
                </c:pt>
                <c:pt idx="7422">
                  <c:v>40176.713194444441</c:v>
                </c:pt>
                <c:pt idx="7423">
                  <c:v>40176.754861111105</c:v>
                </c:pt>
                <c:pt idx="7424">
                  <c:v>40176.796527777777</c:v>
                </c:pt>
                <c:pt idx="7425">
                  <c:v>40176.838194445059</c:v>
                </c:pt>
                <c:pt idx="7426">
                  <c:v>40176.879861111105</c:v>
                </c:pt>
                <c:pt idx="7427">
                  <c:v>40176.921527777777</c:v>
                </c:pt>
                <c:pt idx="7428">
                  <c:v>40176.963194444441</c:v>
                </c:pt>
                <c:pt idx="7429">
                  <c:v>40177.004861111105</c:v>
                </c:pt>
                <c:pt idx="7430">
                  <c:v>40177.046527777791</c:v>
                </c:pt>
                <c:pt idx="7431">
                  <c:v>40177.088194445059</c:v>
                </c:pt>
                <c:pt idx="7432">
                  <c:v>40177.129861110974</c:v>
                </c:pt>
                <c:pt idx="7433">
                  <c:v>40177.171527777777</c:v>
                </c:pt>
                <c:pt idx="7434">
                  <c:v>40177.213194444441</c:v>
                </c:pt>
                <c:pt idx="7435">
                  <c:v>40177.254861111105</c:v>
                </c:pt>
                <c:pt idx="7436">
                  <c:v>40177.296527777777</c:v>
                </c:pt>
                <c:pt idx="7437">
                  <c:v>40177.338194445059</c:v>
                </c:pt>
                <c:pt idx="7438">
                  <c:v>40177.379861111105</c:v>
                </c:pt>
                <c:pt idx="7439">
                  <c:v>40177.421527777777</c:v>
                </c:pt>
                <c:pt idx="7440">
                  <c:v>40177.463194444441</c:v>
                </c:pt>
                <c:pt idx="7441">
                  <c:v>40177.504861111105</c:v>
                </c:pt>
                <c:pt idx="7442">
                  <c:v>40177.546527777791</c:v>
                </c:pt>
                <c:pt idx="7443">
                  <c:v>40177.588194445059</c:v>
                </c:pt>
                <c:pt idx="7444">
                  <c:v>40177.629861110974</c:v>
                </c:pt>
                <c:pt idx="7445">
                  <c:v>40177.671527777777</c:v>
                </c:pt>
                <c:pt idx="7446">
                  <c:v>40177.713194444441</c:v>
                </c:pt>
                <c:pt idx="7447">
                  <c:v>40177.754861111105</c:v>
                </c:pt>
                <c:pt idx="7448">
                  <c:v>40177.796527777777</c:v>
                </c:pt>
                <c:pt idx="7449">
                  <c:v>40177.838194445059</c:v>
                </c:pt>
                <c:pt idx="7450">
                  <c:v>40177.879861111105</c:v>
                </c:pt>
                <c:pt idx="7451">
                  <c:v>40177.921527777777</c:v>
                </c:pt>
                <c:pt idx="7452">
                  <c:v>40177.963194444441</c:v>
                </c:pt>
                <c:pt idx="7453">
                  <c:v>40178.004861111105</c:v>
                </c:pt>
                <c:pt idx="7454">
                  <c:v>40178.046527777791</c:v>
                </c:pt>
                <c:pt idx="7455">
                  <c:v>40178.088194445059</c:v>
                </c:pt>
                <c:pt idx="7456">
                  <c:v>40178.129861110974</c:v>
                </c:pt>
                <c:pt idx="7457">
                  <c:v>40178.171527777777</c:v>
                </c:pt>
                <c:pt idx="7458">
                  <c:v>40178.213194444441</c:v>
                </c:pt>
                <c:pt idx="7459">
                  <c:v>40178.254861111105</c:v>
                </c:pt>
                <c:pt idx="7460">
                  <c:v>40178.296527777777</c:v>
                </c:pt>
                <c:pt idx="7461">
                  <c:v>40178.338194445059</c:v>
                </c:pt>
                <c:pt idx="7462">
                  <c:v>40178.379861111105</c:v>
                </c:pt>
                <c:pt idx="7463">
                  <c:v>40178.421527777777</c:v>
                </c:pt>
                <c:pt idx="7464">
                  <c:v>40178.463194444441</c:v>
                </c:pt>
                <c:pt idx="7465">
                  <c:v>40178.504861111105</c:v>
                </c:pt>
                <c:pt idx="7466">
                  <c:v>40178.546527777791</c:v>
                </c:pt>
                <c:pt idx="7467">
                  <c:v>40178.588194445059</c:v>
                </c:pt>
                <c:pt idx="7468">
                  <c:v>40178.629861110974</c:v>
                </c:pt>
                <c:pt idx="7469">
                  <c:v>40178.671527777777</c:v>
                </c:pt>
                <c:pt idx="7470">
                  <c:v>40178.713194444441</c:v>
                </c:pt>
                <c:pt idx="7471">
                  <c:v>40178.754861111105</c:v>
                </c:pt>
                <c:pt idx="7472">
                  <c:v>40178.796527777777</c:v>
                </c:pt>
                <c:pt idx="7473">
                  <c:v>40178.838194445059</c:v>
                </c:pt>
                <c:pt idx="7474">
                  <c:v>40178.879861111105</c:v>
                </c:pt>
                <c:pt idx="7475">
                  <c:v>40178.921527777777</c:v>
                </c:pt>
                <c:pt idx="7476">
                  <c:v>40178.963194444441</c:v>
                </c:pt>
                <c:pt idx="7477">
                  <c:v>40179.004861111105</c:v>
                </c:pt>
                <c:pt idx="7478">
                  <c:v>40179.046527777791</c:v>
                </c:pt>
                <c:pt idx="7479">
                  <c:v>40179.088194445059</c:v>
                </c:pt>
                <c:pt idx="7480">
                  <c:v>40179.129861110974</c:v>
                </c:pt>
                <c:pt idx="7481">
                  <c:v>40179.171527777777</c:v>
                </c:pt>
                <c:pt idx="7482">
                  <c:v>40179.213194444441</c:v>
                </c:pt>
                <c:pt idx="7483">
                  <c:v>40179.254861111105</c:v>
                </c:pt>
                <c:pt idx="7484">
                  <c:v>40179.296527777777</c:v>
                </c:pt>
                <c:pt idx="7485">
                  <c:v>40179.338194445059</c:v>
                </c:pt>
                <c:pt idx="7486">
                  <c:v>40179.379861111105</c:v>
                </c:pt>
                <c:pt idx="7487">
                  <c:v>40179.421527777777</c:v>
                </c:pt>
                <c:pt idx="7488">
                  <c:v>40179.463194444441</c:v>
                </c:pt>
                <c:pt idx="7489">
                  <c:v>40179.504861111105</c:v>
                </c:pt>
                <c:pt idx="7490">
                  <c:v>40179.546527777791</c:v>
                </c:pt>
                <c:pt idx="7491">
                  <c:v>40179.588194445059</c:v>
                </c:pt>
                <c:pt idx="7492">
                  <c:v>40179.629861110974</c:v>
                </c:pt>
                <c:pt idx="7493">
                  <c:v>40179.671527777777</c:v>
                </c:pt>
                <c:pt idx="7494">
                  <c:v>40179.713194444441</c:v>
                </c:pt>
                <c:pt idx="7495">
                  <c:v>40179.754861111105</c:v>
                </c:pt>
                <c:pt idx="7496">
                  <c:v>40179.796527777777</c:v>
                </c:pt>
                <c:pt idx="7497">
                  <c:v>40179.838194445059</c:v>
                </c:pt>
                <c:pt idx="7498">
                  <c:v>40179.879861111105</c:v>
                </c:pt>
                <c:pt idx="7499">
                  <c:v>40179.921527777777</c:v>
                </c:pt>
                <c:pt idx="7500">
                  <c:v>40179.963194444441</c:v>
                </c:pt>
                <c:pt idx="7501">
                  <c:v>40180.004861111105</c:v>
                </c:pt>
                <c:pt idx="7502">
                  <c:v>40180.046527777791</c:v>
                </c:pt>
                <c:pt idx="7503">
                  <c:v>40180.088194445059</c:v>
                </c:pt>
                <c:pt idx="7504">
                  <c:v>40180.129861110974</c:v>
                </c:pt>
                <c:pt idx="7505">
                  <c:v>40180.171527777777</c:v>
                </c:pt>
                <c:pt idx="7506">
                  <c:v>40180.213194444441</c:v>
                </c:pt>
                <c:pt idx="7507">
                  <c:v>40180.254861111105</c:v>
                </c:pt>
                <c:pt idx="7508">
                  <c:v>40180.296527777777</c:v>
                </c:pt>
                <c:pt idx="7509">
                  <c:v>40180.338194445059</c:v>
                </c:pt>
                <c:pt idx="7510">
                  <c:v>40180.379861111105</c:v>
                </c:pt>
                <c:pt idx="7511">
                  <c:v>40180.421527777777</c:v>
                </c:pt>
                <c:pt idx="7512">
                  <c:v>40180.463194444441</c:v>
                </c:pt>
                <c:pt idx="7513">
                  <c:v>40180.504861111105</c:v>
                </c:pt>
                <c:pt idx="7514">
                  <c:v>40180.546527777791</c:v>
                </c:pt>
                <c:pt idx="7515">
                  <c:v>40180.588194445059</c:v>
                </c:pt>
                <c:pt idx="7516">
                  <c:v>40180.629861110974</c:v>
                </c:pt>
                <c:pt idx="7517">
                  <c:v>40180.671527777777</c:v>
                </c:pt>
                <c:pt idx="7518">
                  <c:v>40180.713194444441</c:v>
                </c:pt>
                <c:pt idx="7519">
                  <c:v>40180.754861111105</c:v>
                </c:pt>
                <c:pt idx="7520">
                  <c:v>40180.796527777777</c:v>
                </c:pt>
                <c:pt idx="7521">
                  <c:v>40180.838194445059</c:v>
                </c:pt>
                <c:pt idx="7522">
                  <c:v>40180.879861111105</c:v>
                </c:pt>
                <c:pt idx="7523">
                  <c:v>40180.921527777777</c:v>
                </c:pt>
                <c:pt idx="7524">
                  <c:v>40180.963194444441</c:v>
                </c:pt>
                <c:pt idx="7525">
                  <c:v>40181.004861111105</c:v>
                </c:pt>
                <c:pt idx="7526">
                  <c:v>40181.046527777791</c:v>
                </c:pt>
                <c:pt idx="7527">
                  <c:v>40181.088194445059</c:v>
                </c:pt>
                <c:pt idx="7528">
                  <c:v>40181.129861110974</c:v>
                </c:pt>
                <c:pt idx="7529">
                  <c:v>40181.171527777777</c:v>
                </c:pt>
                <c:pt idx="7530">
                  <c:v>40181.213194444441</c:v>
                </c:pt>
                <c:pt idx="7531">
                  <c:v>40181.254861111105</c:v>
                </c:pt>
                <c:pt idx="7532">
                  <c:v>40181.296527777777</c:v>
                </c:pt>
                <c:pt idx="7533">
                  <c:v>40181.338194445059</c:v>
                </c:pt>
                <c:pt idx="7534">
                  <c:v>40181.379861111105</c:v>
                </c:pt>
                <c:pt idx="7535">
                  <c:v>40181.421527777777</c:v>
                </c:pt>
                <c:pt idx="7536">
                  <c:v>40181.463194444441</c:v>
                </c:pt>
                <c:pt idx="7537">
                  <c:v>40181.504861111105</c:v>
                </c:pt>
                <c:pt idx="7538">
                  <c:v>40181.546527777791</c:v>
                </c:pt>
                <c:pt idx="7539">
                  <c:v>40181.588194445059</c:v>
                </c:pt>
                <c:pt idx="7540">
                  <c:v>40181.629861110974</c:v>
                </c:pt>
                <c:pt idx="7541">
                  <c:v>40181.671527777777</c:v>
                </c:pt>
                <c:pt idx="7542">
                  <c:v>40181.713194444441</c:v>
                </c:pt>
                <c:pt idx="7543">
                  <c:v>40181.754861111105</c:v>
                </c:pt>
                <c:pt idx="7544">
                  <c:v>40181.796527777777</c:v>
                </c:pt>
                <c:pt idx="7545">
                  <c:v>40181.838194445059</c:v>
                </c:pt>
                <c:pt idx="7546">
                  <c:v>40181.879861111105</c:v>
                </c:pt>
                <c:pt idx="7547">
                  <c:v>40181.921527777777</c:v>
                </c:pt>
                <c:pt idx="7548">
                  <c:v>40181.963194444441</c:v>
                </c:pt>
                <c:pt idx="7549">
                  <c:v>40182.004861111105</c:v>
                </c:pt>
                <c:pt idx="7550">
                  <c:v>40182.046527777791</c:v>
                </c:pt>
                <c:pt idx="7551">
                  <c:v>40182.088194445059</c:v>
                </c:pt>
                <c:pt idx="7552">
                  <c:v>40182.129861110974</c:v>
                </c:pt>
                <c:pt idx="7553">
                  <c:v>40182.171527777777</c:v>
                </c:pt>
                <c:pt idx="7554">
                  <c:v>40182.213194444441</c:v>
                </c:pt>
                <c:pt idx="7555">
                  <c:v>40182.254861111105</c:v>
                </c:pt>
                <c:pt idx="7556">
                  <c:v>40182.296527777777</c:v>
                </c:pt>
                <c:pt idx="7557">
                  <c:v>40182.338194445059</c:v>
                </c:pt>
                <c:pt idx="7558">
                  <c:v>40182.379861111105</c:v>
                </c:pt>
                <c:pt idx="7559">
                  <c:v>40182.421527777777</c:v>
                </c:pt>
                <c:pt idx="7560">
                  <c:v>40182.463194444441</c:v>
                </c:pt>
                <c:pt idx="7561">
                  <c:v>40182.504861111105</c:v>
                </c:pt>
                <c:pt idx="7562">
                  <c:v>40182.546527777791</c:v>
                </c:pt>
                <c:pt idx="7563">
                  <c:v>40182.588194445059</c:v>
                </c:pt>
                <c:pt idx="7564">
                  <c:v>40182.629861110974</c:v>
                </c:pt>
                <c:pt idx="7565">
                  <c:v>40182.671527777777</c:v>
                </c:pt>
                <c:pt idx="7566">
                  <c:v>40182.713194444441</c:v>
                </c:pt>
                <c:pt idx="7567">
                  <c:v>40182.754861111105</c:v>
                </c:pt>
                <c:pt idx="7568">
                  <c:v>40182.796527777777</c:v>
                </c:pt>
                <c:pt idx="7569">
                  <c:v>40182.838194445059</c:v>
                </c:pt>
                <c:pt idx="7570">
                  <c:v>40182.879861111105</c:v>
                </c:pt>
                <c:pt idx="7571">
                  <c:v>40182.921527777777</c:v>
                </c:pt>
                <c:pt idx="7572">
                  <c:v>40182.963194444441</c:v>
                </c:pt>
                <c:pt idx="7573">
                  <c:v>40183.004861111105</c:v>
                </c:pt>
                <c:pt idx="7574">
                  <c:v>40183.046527777791</c:v>
                </c:pt>
                <c:pt idx="7575">
                  <c:v>40183.088194445059</c:v>
                </c:pt>
                <c:pt idx="7576">
                  <c:v>40183.129861110974</c:v>
                </c:pt>
                <c:pt idx="7577">
                  <c:v>40183.171527777777</c:v>
                </c:pt>
                <c:pt idx="7578">
                  <c:v>40183.213194444441</c:v>
                </c:pt>
                <c:pt idx="7579">
                  <c:v>40183.254861111105</c:v>
                </c:pt>
                <c:pt idx="7580">
                  <c:v>40183.296527777777</c:v>
                </c:pt>
                <c:pt idx="7581">
                  <c:v>40183.338194445059</c:v>
                </c:pt>
                <c:pt idx="7582">
                  <c:v>40183.379861111105</c:v>
                </c:pt>
                <c:pt idx="7583">
                  <c:v>40183.421527777777</c:v>
                </c:pt>
                <c:pt idx="7584">
                  <c:v>40183.463194444441</c:v>
                </c:pt>
                <c:pt idx="7585">
                  <c:v>40183.504861111105</c:v>
                </c:pt>
                <c:pt idx="7586">
                  <c:v>40183.546527777791</c:v>
                </c:pt>
                <c:pt idx="7587">
                  <c:v>40183.588194445059</c:v>
                </c:pt>
                <c:pt idx="7588">
                  <c:v>40183.629861110974</c:v>
                </c:pt>
                <c:pt idx="7589">
                  <c:v>40183.671527777777</c:v>
                </c:pt>
                <c:pt idx="7590">
                  <c:v>40183.713194444441</c:v>
                </c:pt>
                <c:pt idx="7591">
                  <c:v>40183.754861111105</c:v>
                </c:pt>
                <c:pt idx="7592">
                  <c:v>40183.796527777777</c:v>
                </c:pt>
                <c:pt idx="7593">
                  <c:v>40183.838194445059</c:v>
                </c:pt>
                <c:pt idx="7594">
                  <c:v>40183.879861111105</c:v>
                </c:pt>
                <c:pt idx="7595">
                  <c:v>40183.921527777777</c:v>
                </c:pt>
                <c:pt idx="7596">
                  <c:v>40183.963194444441</c:v>
                </c:pt>
                <c:pt idx="7597">
                  <c:v>40184.004861111105</c:v>
                </c:pt>
                <c:pt idx="7598">
                  <c:v>40184.046527777791</c:v>
                </c:pt>
                <c:pt idx="7599">
                  <c:v>40184.088194445059</c:v>
                </c:pt>
                <c:pt idx="7600">
                  <c:v>40184.129861110974</c:v>
                </c:pt>
                <c:pt idx="7601">
                  <c:v>40184.171527777777</c:v>
                </c:pt>
                <c:pt idx="7602">
                  <c:v>40184.213194444441</c:v>
                </c:pt>
                <c:pt idx="7603">
                  <c:v>40184.254861111105</c:v>
                </c:pt>
                <c:pt idx="7604">
                  <c:v>40184.296527777777</c:v>
                </c:pt>
                <c:pt idx="7605">
                  <c:v>40184.338194445059</c:v>
                </c:pt>
                <c:pt idx="7606">
                  <c:v>40184.379861111105</c:v>
                </c:pt>
                <c:pt idx="7607">
                  <c:v>40184.421527777777</c:v>
                </c:pt>
                <c:pt idx="7608">
                  <c:v>40184.463194444441</c:v>
                </c:pt>
                <c:pt idx="7609">
                  <c:v>40184.504861111105</c:v>
                </c:pt>
                <c:pt idx="7610">
                  <c:v>40184.546527777791</c:v>
                </c:pt>
                <c:pt idx="7611">
                  <c:v>40184.588194445059</c:v>
                </c:pt>
                <c:pt idx="7612">
                  <c:v>40184.629861110974</c:v>
                </c:pt>
                <c:pt idx="7613">
                  <c:v>40184.671527777777</c:v>
                </c:pt>
                <c:pt idx="7614">
                  <c:v>40184.713194444441</c:v>
                </c:pt>
                <c:pt idx="7615">
                  <c:v>40184.754861111105</c:v>
                </c:pt>
                <c:pt idx="7616">
                  <c:v>40184.796527777777</c:v>
                </c:pt>
                <c:pt idx="7617">
                  <c:v>40184.838194445059</c:v>
                </c:pt>
                <c:pt idx="7618">
                  <c:v>40184.879861111105</c:v>
                </c:pt>
                <c:pt idx="7619">
                  <c:v>40184.921527777777</c:v>
                </c:pt>
                <c:pt idx="7620">
                  <c:v>40184.963194444441</c:v>
                </c:pt>
                <c:pt idx="7621">
                  <c:v>40185.004861111105</c:v>
                </c:pt>
                <c:pt idx="7622">
                  <c:v>40185.046527777791</c:v>
                </c:pt>
                <c:pt idx="7623">
                  <c:v>40185.088194445059</c:v>
                </c:pt>
                <c:pt idx="7624">
                  <c:v>40185.129861110974</c:v>
                </c:pt>
                <c:pt idx="7625">
                  <c:v>40185.171527777777</c:v>
                </c:pt>
                <c:pt idx="7626">
                  <c:v>40185.213194444441</c:v>
                </c:pt>
                <c:pt idx="7627">
                  <c:v>40185.254861111105</c:v>
                </c:pt>
                <c:pt idx="7628">
                  <c:v>40185.296527777777</c:v>
                </c:pt>
                <c:pt idx="7629">
                  <c:v>40185.338194445059</c:v>
                </c:pt>
                <c:pt idx="7630">
                  <c:v>40185.379861111105</c:v>
                </c:pt>
                <c:pt idx="7631">
                  <c:v>40185.421527777777</c:v>
                </c:pt>
                <c:pt idx="7632">
                  <c:v>40185.463194444441</c:v>
                </c:pt>
                <c:pt idx="7633">
                  <c:v>40185.504861111105</c:v>
                </c:pt>
                <c:pt idx="7634">
                  <c:v>40185.546527777791</c:v>
                </c:pt>
                <c:pt idx="7635">
                  <c:v>40185.588194445059</c:v>
                </c:pt>
                <c:pt idx="7636">
                  <c:v>40185.629861110974</c:v>
                </c:pt>
                <c:pt idx="7637">
                  <c:v>40185.671527777777</c:v>
                </c:pt>
                <c:pt idx="7638">
                  <c:v>40185.713194444441</c:v>
                </c:pt>
                <c:pt idx="7639">
                  <c:v>40185.754861111105</c:v>
                </c:pt>
                <c:pt idx="7640">
                  <c:v>40185.796527777777</c:v>
                </c:pt>
                <c:pt idx="7641">
                  <c:v>40185.838194445059</c:v>
                </c:pt>
                <c:pt idx="7642">
                  <c:v>40185.879861111105</c:v>
                </c:pt>
                <c:pt idx="7643">
                  <c:v>40185.921527777777</c:v>
                </c:pt>
                <c:pt idx="7644">
                  <c:v>40185.963194444441</c:v>
                </c:pt>
                <c:pt idx="7645">
                  <c:v>40186.004861111105</c:v>
                </c:pt>
                <c:pt idx="7646">
                  <c:v>40186.046527777791</c:v>
                </c:pt>
                <c:pt idx="7647">
                  <c:v>40186.088194445059</c:v>
                </c:pt>
                <c:pt idx="7648">
                  <c:v>40186.129861110974</c:v>
                </c:pt>
                <c:pt idx="7649">
                  <c:v>40186.171527777777</c:v>
                </c:pt>
                <c:pt idx="7650">
                  <c:v>40186.213194444441</c:v>
                </c:pt>
                <c:pt idx="7651">
                  <c:v>40186.254861111105</c:v>
                </c:pt>
                <c:pt idx="7652">
                  <c:v>40186.296527777777</c:v>
                </c:pt>
                <c:pt idx="7653">
                  <c:v>40186.338194445059</c:v>
                </c:pt>
                <c:pt idx="7654">
                  <c:v>40186.379861111105</c:v>
                </c:pt>
                <c:pt idx="7655">
                  <c:v>40186.421527777777</c:v>
                </c:pt>
                <c:pt idx="7656">
                  <c:v>40186.463194444441</c:v>
                </c:pt>
                <c:pt idx="7657">
                  <c:v>40186.504861111105</c:v>
                </c:pt>
                <c:pt idx="7658">
                  <c:v>40186.546527777791</c:v>
                </c:pt>
                <c:pt idx="7659">
                  <c:v>40186.588194445059</c:v>
                </c:pt>
                <c:pt idx="7660">
                  <c:v>40186.629861110974</c:v>
                </c:pt>
                <c:pt idx="7661">
                  <c:v>40186.671527777777</c:v>
                </c:pt>
                <c:pt idx="7662">
                  <c:v>40186.713194444441</c:v>
                </c:pt>
                <c:pt idx="7663">
                  <c:v>40186.754861111105</c:v>
                </c:pt>
                <c:pt idx="7664">
                  <c:v>40186.796527777777</c:v>
                </c:pt>
                <c:pt idx="7665">
                  <c:v>40186.838194445059</c:v>
                </c:pt>
                <c:pt idx="7666">
                  <c:v>40186.879861111105</c:v>
                </c:pt>
                <c:pt idx="7667">
                  <c:v>40186.921527777777</c:v>
                </c:pt>
                <c:pt idx="7668">
                  <c:v>40186.963194444441</c:v>
                </c:pt>
                <c:pt idx="7669">
                  <c:v>40187.004861111105</c:v>
                </c:pt>
                <c:pt idx="7670">
                  <c:v>40187.046527777791</c:v>
                </c:pt>
                <c:pt idx="7671">
                  <c:v>40187.088194445059</c:v>
                </c:pt>
                <c:pt idx="7672">
                  <c:v>40187.129861110974</c:v>
                </c:pt>
                <c:pt idx="7673">
                  <c:v>40187.171527777777</c:v>
                </c:pt>
                <c:pt idx="7674">
                  <c:v>40187.213194444441</c:v>
                </c:pt>
                <c:pt idx="7675">
                  <c:v>40187.254861111105</c:v>
                </c:pt>
                <c:pt idx="7676">
                  <c:v>40187.296527777777</c:v>
                </c:pt>
                <c:pt idx="7677">
                  <c:v>40187.338194445059</c:v>
                </c:pt>
                <c:pt idx="7678">
                  <c:v>40187.379861111105</c:v>
                </c:pt>
                <c:pt idx="7679">
                  <c:v>40187.421527777777</c:v>
                </c:pt>
                <c:pt idx="7680">
                  <c:v>40187.463194444441</c:v>
                </c:pt>
                <c:pt idx="7681">
                  <c:v>40187.504861111105</c:v>
                </c:pt>
                <c:pt idx="7682">
                  <c:v>40187.546527777791</c:v>
                </c:pt>
                <c:pt idx="7683">
                  <c:v>40187.588194445059</c:v>
                </c:pt>
                <c:pt idx="7684">
                  <c:v>40187.629861110974</c:v>
                </c:pt>
                <c:pt idx="7685">
                  <c:v>40187.671527777777</c:v>
                </c:pt>
                <c:pt idx="7686">
                  <c:v>40187.713194444441</c:v>
                </c:pt>
                <c:pt idx="7687">
                  <c:v>40187.754861111105</c:v>
                </c:pt>
                <c:pt idx="7688">
                  <c:v>40187.796527777777</c:v>
                </c:pt>
                <c:pt idx="7689">
                  <c:v>40187.838194445059</c:v>
                </c:pt>
                <c:pt idx="7690">
                  <c:v>40187.879861111105</c:v>
                </c:pt>
                <c:pt idx="7691">
                  <c:v>40187.921527777777</c:v>
                </c:pt>
                <c:pt idx="7692">
                  <c:v>40187.963194444441</c:v>
                </c:pt>
                <c:pt idx="7693">
                  <c:v>40188.004861111105</c:v>
                </c:pt>
                <c:pt idx="7694">
                  <c:v>40188.046527777791</c:v>
                </c:pt>
                <c:pt idx="7695">
                  <c:v>40188.088194445059</c:v>
                </c:pt>
                <c:pt idx="7696">
                  <c:v>40188.129861110974</c:v>
                </c:pt>
                <c:pt idx="7697">
                  <c:v>40188.171527777777</c:v>
                </c:pt>
                <c:pt idx="7698">
                  <c:v>40188.213194444441</c:v>
                </c:pt>
                <c:pt idx="7699">
                  <c:v>40188.254861111105</c:v>
                </c:pt>
                <c:pt idx="7700">
                  <c:v>40188.296527777777</c:v>
                </c:pt>
                <c:pt idx="7701">
                  <c:v>40188.338194445059</c:v>
                </c:pt>
                <c:pt idx="7702">
                  <c:v>40188.379861111105</c:v>
                </c:pt>
                <c:pt idx="7703">
                  <c:v>40188.421527777777</c:v>
                </c:pt>
                <c:pt idx="7704">
                  <c:v>40188.463194444441</c:v>
                </c:pt>
                <c:pt idx="7705">
                  <c:v>40188.504861111105</c:v>
                </c:pt>
                <c:pt idx="7706">
                  <c:v>40188.546527777791</c:v>
                </c:pt>
                <c:pt idx="7707">
                  <c:v>40188.588194445059</c:v>
                </c:pt>
                <c:pt idx="7708">
                  <c:v>40188.629861110974</c:v>
                </c:pt>
                <c:pt idx="7709">
                  <c:v>40188.671527777777</c:v>
                </c:pt>
                <c:pt idx="7710">
                  <c:v>40188.713194444441</c:v>
                </c:pt>
                <c:pt idx="7711">
                  <c:v>40188.754861111105</c:v>
                </c:pt>
                <c:pt idx="7712">
                  <c:v>40188.796527777777</c:v>
                </c:pt>
                <c:pt idx="7713">
                  <c:v>40188.838194445059</c:v>
                </c:pt>
                <c:pt idx="7714">
                  <c:v>40188.879861111105</c:v>
                </c:pt>
                <c:pt idx="7715">
                  <c:v>40188.921527777777</c:v>
                </c:pt>
                <c:pt idx="7716">
                  <c:v>40188.963194444441</c:v>
                </c:pt>
                <c:pt idx="7717">
                  <c:v>40189.004861111105</c:v>
                </c:pt>
                <c:pt idx="7718">
                  <c:v>40189.046527777791</c:v>
                </c:pt>
                <c:pt idx="7719">
                  <c:v>40189.088194445059</c:v>
                </c:pt>
                <c:pt idx="7720">
                  <c:v>40189.129861110974</c:v>
                </c:pt>
                <c:pt idx="7721">
                  <c:v>40189.171527777777</c:v>
                </c:pt>
                <c:pt idx="7722">
                  <c:v>40189.213194444441</c:v>
                </c:pt>
                <c:pt idx="7723">
                  <c:v>40189.254861111105</c:v>
                </c:pt>
                <c:pt idx="7724">
                  <c:v>40189.296527777777</c:v>
                </c:pt>
                <c:pt idx="7725">
                  <c:v>40189.338194445059</c:v>
                </c:pt>
                <c:pt idx="7726">
                  <c:v>40189.379861111105</c:v>
                </c:pt>
                <c:pt idx="7727">
                  <c:v>40189.421527777777</c:v>
                </c:pt>
                <c:pt idx="7728">
                  <c:v>40189.463194444441</c:v>
                </c:pt>
                <c:pt idx="7729">
                  <c:v>40189.504861111105</c:v>
                </c:pt>
                <c:pt idx="7730">
                  <c:v>40189.546527777791</c:v>
                </c:pt>
                <c:pt idx="7731">
                  <c:v>40189.588194445059</c:v>
                </c:pt>
                <c:pt idx="7732">
                  <c:v>40189.629861110974</c:v>
                </c:pt>
                <c:pt idx="7733">
                  <c:v>40189.671527777777</c:v>
                </c:pt>
                <c:pt idx="7734">
                  <c:v>40189.713194444441</c:v>
                </c:pt>
                <c:pt idx="7735">
                  <c:v>40189.754861111105</c:v>
                </c:pt>
                <c:pt idx="7736">
                  <c:v>40189.796527777777</c:v>
                </c:pt>
                <c:pt idx="7737">
                  <c:v>40189.838194445059</c:v>
                </c:pt>
                <c:pt idx="7738">
                  <c:v>40189.879861111105</c:v>
                </c:pt>
                <c:pt idx="7739">
                  <c:v>40189.921527777777</c:v>
                </c:pt>
                <c:pt idx="7740">
                  <c:v>40189.963194444441</c:v>
                </c:pt>
                <c:pt idx="7741">
                  <c:v>40190.004861111105</c:v>
                </c:pt>
                <c:pt idx="7742">
                  <c:v>40190.046527777791</c:v>
                </c:pt>
                <c:pt idx="7743">
                  <c:v>40190.088194445059</c:v>
                </c:pt>
                <c:pt idx="7744">
                  <c:v>40190.129861110974</c:v>
                </c:pt>
                <c:pt idx="7745">
                  <c:v>40190.171527777777</c:v>
                </c:pt>
                <c:pt idx="7746">
                  <c:v>40190.213194444441</c:v>
                </c:pt>
                <c:pt idx="7747">
                  <c:v>40190.254861111105</c:v>
                </c:pt>
                <c:pt idx="7748">
                  <c:v>40190.296527777777</c:v>
                </c:pt>
                <c:pt idx="7749">
                  <c:v>40190.338194445059</c:v>
                </c:pt>
                <c:pt idx="7750">
                  <c:v>40190.379861111105</c:v>
                </c:pt>
                <c:pt idx="7751">
                  <c:v>40190.421527777777</c:v>
                </c:pt>
                <c:pt idx="7752">
                  <c:v>40190.463194444441</c:v>
                </c:pt>
                <c:pt idx="7753">
                  <c:v>40190.504861111105</c:v>
                </c:pt>
                <c:pt idx="7754">
                  <c:v>40190.546527777791</c:v>
                </c:pt>
                <c:pt idx="7755">
                  <c:v>40190.588194445059</c:v>
                </c:pt>
                <c:pt idx="7756">
                  <c:v>40190.629861110974</c:v>
                </c:pt>
                <c:pt idx="7757">
                  <c:v>40190.671527777777</c:v>
                </c:pt>
                <c:pt idx="7758">
                  <c:v>40190.713194444441</c:v>
                </c:pt>
                <c:pt idx="7759">
                  <c:v>40190.754861111105</c:v>
                </c:pt>
                <c:pt idx="7760">
                  <c:v>40190.796527777777</c:v>
                </c:pt>
                <c:pt idx="7761">
                  <c:v>40190.838194445059</c:v>
                </c:pt>
                <c:pt idx="7762">
                  <c:v>40190.879861111105</c:v>
                </c:pt>
                <c:pt idx="7763">
                  <c:v>40190.921527777777</c:v>
                </c:pt>
                <c:pt idx="7764">
                  <c:v>40190.963194444441</c:v>
                </c:pt>
                <c:pt idx="7765">
                  <c:v>40191.004861111105</c:v>
                </c:pt>
                <c:pt idx="7766">
                  <c:v>40191.046527777791</c:v>
                </c:pt>
                <c:pt idx="7767">
                  <c:v>40191.088194445059</c:v>
                </c:pt>
                <c:pt idx="7768">
                  <c:v>40191.129861110974</c:v>
                </c:pt>
                <c:pt idx="7769">
                  <c:v>40191.171527777777</c:v>
                </c:pt>
                <c:pt idx="7770">
                  <c:v>40191.213194444441</c:v>
                </c:pt>
                <c:pt idx="7771">
                  <c:v>40191.254861111105</c:v>
                </c:pt>
                <c:pt idx="7772">
                  <c:v>40191.296527777777</c:v>
                </c:pt>
                <c:pt idx="7773">
                  <c:v>40191.338194445059</c:v>
                </c:pt>
                <c:pt idx="7774">
                  <c:v>40191.379861111105</c:v>
                </c:pt>
                <c:pt idx="7775">
                  <c:v>40191.421527777777</c:v>
                </c:pt>
                <c:pt idx="7776">
                  <c:v>40191.463194444441</c:v>
                </c:pt>
                <c:pt idx="7777">
                  <c:v>40191.504861111105</c:v>
                </c:pt>
                <c:pt idx="7778">
                  <c:v>40191.546527777791</c:v>
                </c:pt>
                <c:pt idx="7779">
                  <c:v>40191.588194445059</c:v>
                </c:pt>
                <c:pt idx="7780">
                  <c:v>40191.629861110974</c:v>
                </c:pt>
                <c:pt idx="7781">
                  <c:v>40191.671527777777</c:v>
                </c:pt>
                <c:pt idx="7782">
                  <c:v>40191.713194444441</c:v>
                </c:pt>
                <c:pt idx="7783">
                  <c:v>40191.754861111105</c:v>
                </c:pt>
                <c:pt idx="7784">
                  <c:v>40191.796527777777</c:v>
                </c:pt>
                <c:pt idx="7785">
                  <c:v>40191.838194445059</c:v>
                </c:pt>
                <c:pt idx="7786">
                  <c:v>40191.879861111105</c:v>
                </c:pt>
                <c:pt idx="7787">
                  <c:v>40191.921527777777</c:v>
                </c:pt>
                <c:pt idx="7788">
                  <c:v>40191.963194444441</c:v>
                </c:pt>
                <c:pt idx="7789">
                  <c:v>40192.004861111105</c:v>
                </c:pt>
                <c:pt idx="7790">
                  <c:v>40192.046527777791</c:v>
                </c:pt>
                <c:pt idx="7791">
                  <c:v>40192.088194445059</c:v>
                </c:pt>
                <c:pt idx="7792">
                  <c:v>40192.129861110974</c:v>
                </c:pt>
                <c:pt idx="7793">
                  <c:v>40192.171527777777</c:v>
                </c:pt>
                <c:pt idx="7794">
                  <c:v>40192.213194444441</c:v>
                </c:pt>
                <c:pt idx="7795">
                  <c:v>40192.254861111105</c:v>
                </c:pt>
                <c:pt idx="7796">
                  <c:v>40192.296527777777</c:v>
                </c:pt>
                <c:pt idx="7797">
                  <c:v>40192.338194445059</c:v>
                </c:pt>
                <c:pt idx="7798">
                  <c:v>40192.379861111105</c:v>
                </c:pt>
                <c:pt idx="7799">
                  <c:v>40192.421527777777</c:v>
                </c:pt>
                <c:pt idx="7800">
                  <c:v>40192.463194444441</c:v>
                </c:pt>
                <c:pt idx="7801">
                  <c:v>40192.504861111105</c:v>
                </c:pt>
                <c:pt idx="7802">
                  <c:v>40192.546527777791</c:v>
                </c:pt>
                <c:pt idx="7803">
                  <c:v>40192.588194445059</c:v>
                </c:pt>
                <c:pt idx="7804">
                  <c:v>40192.629861110974</c:v>
                </c:pt>
                <c:pt idx="7805">
                  <c:v>40192.671527777777</c:v>
                </c:pt>
                <c:pt idx="7806">
                  <c:v>40192.713194444441</c:v>
                </c:pt>
                <c:pt idx="7807">
                  <c:v>40192.754861111105</c:v>
                </c:pt>
                <c:pt idx="7808">
                  <c:v>40192.796527777777</c:v>
                </c:pt>
                <c:pt idx="7809">
                  <c:v>40192.838194445059</c:v>
                </c:pt>
                <c:pt idx="7810">
                  <c:v>40192.879861111105</c:v>
                </c:pt>
                <c:pt idx="7811">
                  <c:v>40192.921527777777</c:v>
                </c:pt>
                <c:pt idx="7812">
                  <c:v>40192.963194444441</c:v>
                </c:pt>
                <c:pt idx="7813">
                  <c:v>40193.004861111105</c:v>
                </c:pt>
                <c:pt idx="7814">
                  <c:v>40193.046527777791</c:v>
                </c:pt>
                <c:pt idx="7815">
                  <c:v>40193.088194445059</c:v>
                </c:pt>
                <c:pt idx="7816">
                  <c:v>40193.129861110974</c:v>
                </c:pt>
                <c:pt idx="7817">
                  <c:v>40193.171527777777</c:v>
                </c:pt>
                <c:pt idx="7818">
                  <c:v>40193.213194444441</c:v>
                </c:pt>
                <c:pt idx="7819">
                  <c:v>40193.254861111105</c:v>
                </c:pt>
                <c:pt idx="7820">
                  <c:v>40193.296527777777</c:v>
                </c:pt>
                <c:pt idx="7821">
                  <c:v>40193.338194445059</c:v>
                </c:pt>
                <c:pt idx="7822">
                  <c:v>40193.379861111105</c:v>
                </c:pt>
                <c:pt idx="7823">
                  <c:v>40193.421527777777</c:v>
                </c:pt>
                <c:pt idx="7824">
                  <c:v>40193.463194444441</c:v>
                </c:pt>
                <c:pt idx="7825">
                  <c:v>40193.504861111105</c:v>
                </c:pt>
                <c:pt idx="7826">
                  <c:v>40193.546527777791</c:v>
                </c:pt>
                <c:pt idx="7827">
                  <c:v>40193.588194445059</c:v>
                </c:pt>
                <c:pt idx="7828">
                  <c:v>40193.629861110974</c:v>
                </c:pt>
                <c:pt idx="7829">
                  <c:v>40193.671527777777</c:v>
                </c:pt>
                <c:pt idx="7830">
                  <c:v>40193.713194444441</c:v>
                </c:pt>
                <c:pt idx="7831">
                  <c:v>40193.754861111105</c:v>
                </c:pt>
                <c:pt idx="7832">
                  <c:v>40193.796527777777</c:v>
                </c:pt>
                <c:pt idx="7833">
                  <c:v>40193.838194445059</c:v>
                </c:pt>
                <c:pt idx="7834">
                  <c:v>40193.879861111105</c:v>
                </c:pt>
                <c:pt idx="7835">
                  <c:v>40193.921527777777</c:v>
                </c:pt>
                <c:pt idx="7836">
                  <c:v>40193.963194444441</c:v>
                </c:pt>
                <c:pt idx="7837">
                  <c:v>40194.004861111105</c:v>
                </c:pt>
                <c:pt idx="7838">
                  <c:v>40194.046527777791</c:v>
                </c:pt>
                <c:pt idx="7839">
                  <c:v>40194.088194445059</c:v>
                </c:pt>
                <c:pt idx="7840">
                  <c:v>40194.129861110974</c:v>
                </c:pt>
                <c:pt idx="7841">
                  <c:v>40194.171527777777</c:v>
                </c:pt>
                <c:pt idx="7842">
                  <c:v>40194.213194444441</c:v>
                </c:pt>
                <c:pt idx="7843">
                  <c:v>40194.254861111105</c:v>
                </c:pt>
                <c:pt idx="7844">
                  <c:v>40194.296527777777</c:v>
                </c:pt>
                <c:pt idx="7845">
                  <c:v>40194.338194445059</c:v>
                </c:pt>
                <c:pt idx="7846">
                  <c:v>40194.379861111105</c:v>
                </c:pt>
                <c:pt idx="7847">
                  <c:v>40194.421527777777</c:v>
                </c:pt>
                <c:pt idx="7848">
                  <c:v>40194.463194444441</c:v>
                </c:pt>
                <c:pt idx="7849">
                  <c:v>40194.504861111105</c:v>
                </c:pt>
                <c:pt idx="7850">
                  <c:v>40194.546527777791</c:v>
                </c:pt>
                <c:pt idx="7851">
                  <c:v>40194.588194445059</c:v>
                </c:pt>
                <c:pt idx="7852">
                  <c:v>40194.629861110974</c:v>
                </c:pt>
                <c:pt idx="7853">
                  <c:v>40194.671527777777</c:v>
                </c:pt>
                <c:pt idx="7854">
                  <c:v>40194.713194444441</c:v>
                </c:pt>
                <c:pt idx="7855">
                  <c:v>40194.754861111105</c:v>
                </c:pt>
                <c:pt idx="7856">
                  <c:v>40194.796527777777</c:v>
                </c:pt>
                <c:pt idx="7857">
                  <c:v>40194.838194445059</c:v>
                </c:pt>
                <c:pt idx="7858">
                  <c:v>40194.879861111105</c:v>
                </c:pt>
                <c:pt idx="7859">
                  <c:v>40194.921527777777</c:v>
                </c:pt>
                <c:pt idx="7860">
                  <c:v>40194.963194444441</c:v>
                </c:pt>
                <c:pt idx="7861">
                  <c:v>40195.004861111105</c:v>
                </c:pt>
                <c:pt idx="7862">
                  <c:v>40195.046527777791</c:v>
                </c:pt>
                <c:pt idx="7863">
                  <c:v>40195.088194445059</c:v>
                </c:pt>
                <c:pt idx="7864">
                  <c:v>40195.129861110974</c:v>
                </c:pt>
                <c:pt idx="7865">
                  <c:v>40195.171527777777</c:v>
                </c:pt>
                <c:pt idx="7866">
                  <c:v>40195.213194444441</c:v>
                </c:pt>
                <c:pt idx="7867">
                  <c:v>40195.254861111105</c:v>
                </c:pt>
                <c:pt idx="7868">
                  <c:v>40195.296527777777</c:v>
                </c:pt>
                <c:pt idx="7869">
                  <c:v>40195.338194445059</c:v>
                </c:pt>
                <c:pt idx="7870">
                  <c:v>40195.379861111105</c:v>
                </c:pt>
                <c:pt idx="7871">
                  <c:v>40195.421527777777</c:v>
                </c:pt>
                <c:pt idx="7872">
                  <c:v>40195.463194444441</c:v>
                </c:pt>
                <c:pt idx="7873">
                  <c:v>40195.504861111105</c:v>
                </c:pt>
                <c:pt idx="7874">
                  <c:v>40195.546527777791</c:v>
                </c:pt>
                <c:pt idx="7875">
                  <c:v>40195.588194445059</c:v>
                </c:pt>
                <c:pt idx="7876">
                  <c:v>40195.629861110974</c:v>
                </c:pt>
                <c:pt idx="7877">
                  <c:v>40195.671527777777</c:v>
                </c:pt>
                <c:pt idx="7878">
                  <c:v>40195.713194444441</c:v>
                </c:pt>
                <c:pt idx="7879">
                  <c:v>40195.754861111105</c:v>
                </c:pt>
                <c:pt idx="7880">
                  <c:v>40195.796527777777</c:v>
                </c:pt>
                <c:pt idx="7881">
                  <c:v>40195.838194445059</c:v>
                </c:pt>
                <c:pt idx="7882">
                  <c:v>40195.879861111105</c:v>
                </c:pt>
                <c:pt idx="7883">
                  <c:v>40195.921527777777</c:v>
                </c:pt>
                <c:pt idx="7884">
                  <c:v>40195.963194444441</c:v>
                </c:pt>
                <c:pt idx="7885">
                  <c:v>40196.004861111105</c:v>
                </c:pt>
                <c:pt idx="7886">
                  <c:v>40196.046527777791</c:v>
                </c:pt>
                <c:pt idx="7887">
                  <c:v>40196.088194445059</c:v>
                </c:pt>
                <c:pt idx="7888">
                  <c:v>40196.129861110974</c:v>
                </c:pt>
                <c:pt idx="7889">
                  <c:v>40196.171527777777</c:v>
                </c:pt>
                <c:pt idx="7890">
                  <c:v>40196.213194444441</c:v>
                </c:pt>
                <c:pt idx="7891">
                  <c:v>40196.254861111105</c:v>
                </c:pt>
                <c:pt idx="7892">
                  <c:v>40196.296527777777</c:v>
                </c:pt>
                <c:pt idx="7893">
                  <c:v>40196.338194445059</c:v>
                </c:pt>
                <c:pt idx="7894">
                  <c:v>40196.379861111105</c:v>
                </c:pt>
                <c:pt idx="7895">
                  <c:v>40196.421527777777</c:v>
                </c:pt>
                <c:pt idx="7896">
                  <c:v>40196.463194444441</c:v>
                </c:pt>
                <c:pt idx="7897">
                  <c:v>40196.504861111105</c:v>
                </c:pt>
                <c:pt idx="7898">
                  <c:v>40196.546527777791</c:v>
                </c:pt>
                <c:pt idx="7899">
                  <c:v>40196.588194445059</c:v>
                </c:pt>
                <c:pt idx="7900">
                  <c:v>40196.629861110974</c:v>
                </c:pt>
                <c:pt idx="7901">
                  <c:v>40196.671527777777</c:v>
                </c:pt>
                <c:pt idx="7902">
                  <c:v>40196.713194444441</c:v>
                </c:pt>
                <c:pt idx="7903">
                  <c:v>40196.754861111105</c:v>
                </c:pt>
                <c:pt idx="7904">
                  <c:v>40196.796527777777</c:v>
                </c:pt>
                <c:pt idx="7905">
                  <c:v>40196.838194445059</c:v>
                </c:pt>
                <c:pt idx="7906">
                  <c:v>40196.879861111105</c:v>
                </c:pt>
                <c:pt idx="7907">
                  <c:v>40196.921527777777</c:v>
                </c:pt>
                <c:pt idx="7908">
                  <c:v>40196.963194444441</c:v>
                </c:pt>
                <c:pt idx="7909">
                  <c:v>40197.004861111105</c:v>
                </c:pt>
                <c:pt idx="7910">
                  <c:v>40197.046527777791</c:v>
                </c:pt>
                <c:pt idx="7911">
                  <c:v>40197.088194445059</c:v>
                </c:pt>
                <c:pt idx="7912">
                  <c:v>40197.129861110974</c:v>
                </c:pt>
                <c:pt idx="7913">
                  <c:v>40197.171527777777</c:v>
                </c:pt>
                <c:pt idx="7914">
                  <c:v>40197.213194444441</c:v>
                </c:pt>
                <c:pt idx="7915">
                  <c:v>40197.254861111105</c:v>
                </c:pt>
                <c:pt idx="7916">
                  <c:v>40197.296527777777</c:v>
                </c:pt>
                <c:pt idx="7917">
                  <c:v>40197.338194445059</c:v>
                </c:pt>
                <c:pt idx="7918">
                  <c:v>40197.379861111105</c:v>
                </c:pt>
                <c:pt idx="7919">
                  <c:v>40197.421527777777</c:v>
                </c:pt>
                <c:pt idx="7920">
                  <c:v>40197.463194444441</c:v>
                </c:pt>
                <c:pt idx="7921">
                  <c:v>40197.504861111105</c:v>
                </c:pt>
                <c:pt idx="7922">
                  <c:v>40197.546527777791</c:v>
                </c:pt>
                <c:pt idx="7923">
                  <c:v>40197.588194445059</c:v>
                </c:pt>
                <c:pt idx="7924">
                  <c:v>40197.629861110974</c:v>
                </c:pt>
                <c:pt idx="7925">
                  <c:v>40197.671527777777</c:v>
                </c:pt>
                <c:pt idx="7926">
                  <c:v>40197.713194444441</c:v>
                </c:pt>
                <c:pt idx="7927">
                  <c:v>40197.754861111105</c:v>
                </c:pt>
                <c:pt idx="7928">
                  <c:v>40197.796527777777</c:v>
                </c:pt>
                <c:pt idx="7929">
                  <c:v>40197.838194445059</c:v>
                </c:pt>
                <c:pt idx="7930">
                  <c:v>40197.879861111105</c:v>
                </c:pt>
                <c:pt idx="7931">
                  <c:v>40197.921527777777</c:v>
                </c:pt>
                <c:pt idx="7932">
                  <c:v>40197.963194444441</c:v>
                </c:pt>
                <c:pt idx="7933">
                  <c:v>40198.004861111105</c:v>
                </c:pt>
                <c:pt idx="7934">
                  <c:v>40198.046527777791</c:v>
                </c:pt>
                <c:pt idx="7935">
                  <c:v>40198.088194445059</c:v>
                </c:pt>
                <c:pt idx="7936">
                  <c:v>40198.129861110974</c:v>
                </c:pt>
                <c:pt idx="7937">
                  <c:v>40198.171527777777</c:v>
                </c:pt>
                <c:pt idx="7938">
                  <c:v>40198.213194444441</c:v>
                </c:pt>
                <c:pt idx="7939">
                  <c:v>40198.254861111105</c:v>
                </c:pt>
                <c:pt idx="7940">
                  <c:v>40198.296527777777</c:v>
                </c:pt>
                <c:pt idx="7941">
                  <c:v>40198.338194445059</c:v>
                </c:pt>
                <c:pt idx="7942">
                  <c:v>40198.379861111105</c:v>
                </c:pt>
                <c:pt idx="7943">
                  <c:v>40198.421527777777</c:v>
                </c:pt>
                <c:pt idx="7944">
                  <c:v>40198.463194444441</c:v>
                </c:pt>
                <c:pt idx="7945">
                  <c:v>40198.504861111105</c:v>
                </c:pt>
                <c:pt idx="7946">
                  <c:v>40198.546527777791</c:v>
                </c:pt>
                <c:pt idx="7947">
                  <c:v>40198.588194445059</c:v>
                </c:pt>
                <c:pt idx="7948">
                  <c:v>40198.629861110974</c:v>
                </c:pt>
                <c:pt idx="7949">
                  <c:v>40198.671527777777</c:v>
                </c:pt>
                <c:pt idx="7950">
                  <c:v>40198.713194444441</c:v>
                </c:pt>
                <c:pt idx="7951">
                  <c:v>40198.754861111105</c:v>
                </c:pt>
                <c:pt idx="7952">
                  <c:v>40198.796527777777</c:v>
                </c:pt>
                <c:pt idx="7953">
                  <c:v>40198.838194445059</c:v>
                </c:pt>
                <c:pt idx="7954">
                  <c:v>40198.879861111105</c:v>
                </c:pt>
                <c:pt idx="7955">
                  <c:v>40198.921527777777</c:v>
                </c:pt>
                <c:pt idx="7956">
                  <c:v>40198.963194444441</c:v>
                </c:pt>
                <c:pt idx="7957">
                  <c:v>40199.004861111105</c:v>
                </c:pt>
                <c:pt idx="7958">
                  <c:v>40199.046527777791</c:v>
                </c:pt>
                <c:pt idx="7959">
                  <c:v>40199.088194445059</c:v>
                </c:pt>
                <c:pt idx="7960">
                  <c:v>40199.129861110974</c:v>
                </c:pt>
                <c:pt idx="7961">
                  <c:v>40199.171527777777</c:v>
                </c:pt>
                <c:pt idx="7962">
                  <c:v>40199.213194444441</c:v>
                </c:pt>
                <c:pt idx="7963">
                  <c:v>40199.254861111105</c:v>
                </c:pt>
                <c:pt idx="7964">
                  <c:v>40199.296527777777</c:v>
                </c:pt>
                <c:pt idx="7965">
                  <c:v>40199.338194445059</c:v>
                </c:pt>
                <c:pt idx="7966">
                  <c:v>40199.379861111105</c:v>
                </c:pt>
                <c:pt idx="7967">
                  <c:v>40199.421527777777</c:v>
                </c:pt>
                <c:pt idx="7968">
                  <c:v>40199.463194444441</c:v>
                </c:pt>
                <c:pt idx="7969">
                  <c:v>40199.504861111105</c:v>
                </c:pt>
                <c:pt idx="7970">
                  <c:v>40199.546527777791</c:v>
                </c:pt>
                <c:pt idx="7971">
                  <c:v>40199.588194445059</c:v>
                </c:pt>
                <c:pt idx="7972">
                  <c:v>40199.629861110974</c:v>
                </c:pt>
                <c:pt idx="7973">
                  <c:v>40199.671527777777</c:v>
                </c:pt>
                <c:pt idx="7974">
                  <c:v>40199.713194444441</c:v>
                </c:pt>
                <c:pt idx="7975">
                  <c:v>40199.754861111105</c:v>
                </c:pt>
                <c:pt idx="7976">
                  <c:v>40199.796527777777</c:v>
                </c:pt>
                <c:pt idx="7977">
                  <c:v>40199.838194445059</c:v>
                </c:pt>
                <c:pt idx="7978">
                  <c:v>40199.879861111105</c:v>
                </c:pt>
                <c:pt idx="7979">
                  <c:v>40199.921527777777</c:v>
                </c:pt>
                <c:pt idx="7980">
                  <c:v>40199.963194444441</c:v>
                </c:pt>
                <c:pt idx="7981">
                  <c:v>40200.004861111105</c:v>
                </c:pt>
                <c:pt idx="7982">
                  <c:v>40200.046527777791</c:v>
                </c:pt>
                <c:pt idx="7983">
                  <c:v>40200.088194445059</c:v>
                </c:pt>
                <c:pt idx="7984">
                  <c:v>40200.129861110974</c:v>
                </c:pt>
                <c:pt idx="7985">
                  <c:v>40200.171527777777</c:v>
                </c:pt>
                <c:pt idx="7986">
                  <c:v>40200.213194444441</c:v>
                </c:pt>
                <c:pt idx="7987">
                  <c:v>40200.254861111105</c:v>
                </c:pt>
                <c:pt idx="7988">
                  <c:v>40200.296527777777</c:v>
                </c:pt>
                <c:pt idx="7989">
                  <c:v>40200.338194445059</c:v>
                </c:pt>
                <c:pt idx="7990">
                  <c:v>40200.379861111105</c:v>
                </c:pt>
                <c:pt idx="7991">
                  <c:v>40200.421527777777</c:v>
                </c:pt>
                <c:pt idx="7992">
                  <c:v>40200.463194444441</c:v>
                </c:pt>
                <c:pt idx="7993">
                  <c:v>40200.504861111105</c:v>
                </c:pt>
                <c:pt idx="7994">
                  <c:v>40200.546527777791</c:v>
                </c:pt>
                <c:pt idx="7995">
                  <c:v>40200.588194445059</c:v>
                </c:pt>
                <c:pt idx="7996">
                  <c:v>40200.629861110974</c:v>
                </c:pt>
                <c:pt idx="7997">
                  <c:v>40200.671527777777</c:v>
                </c:pt>
                <c:pt idx="7998">
                  <c:v>40200.713194444441</c:v>
                </c:pt>
                <c:pt idx="7999">
                  <c:v>40200.754861111105</c:v>
                </c:pt>
                <c:pt idx="8000">
                  <c:v>40200.796527777777</c:v>
                </c:pt>
                <c:pt idx="8001">
                  <c:v>40200.838194445059</c:v>
                </c:pt>
                <c:pt idx="8002">
                  <c:v>40200.879861111105</c:v>
                </c:pt>
                <c:pt idx="8003">
                  <c:v>40200.921527777777</c:v>
                </c:pt>
                <c:pt idx="8004">
                  <c:v>40200.963194444441</c:v>
                </c:pt>
                <c:pt idx="8005">
                  <c:v>40201.004861111105</c:v>
                </c:pt>
                <c:pt idx="8006">
                  <c:v>40201.046527777791</c:v>
                </c:pt>
                <c:pt idx="8007">
                  <c:v>40201.088194445059</c:v>
                </c:pt>
                <c:pt idx="8008">
                  <c:v>40201.129861110974</c:v>
                </c:pt>
                <c:pt idx="8009">
                  <c:v>40201.171527777777</c:v>
                </c:pt>
                <c:pt idx="8010">
                  <c:v>40201.213194444441</c:v>
                </c:pt>
                <c:pt idx="8011">
                  <c:v>40201.254861111105</c:v>
                </c:pt>
                <c:pt idx="8012">
                  <c:v>40201.296527777777</c:v>
                </c:pt>
                <c:pt idx="8013">
                  <c:v>40201.338194445059</c:v>
                </c:pt>
                <c:pt idx="8014">
                  <c:v>40201.379861111105</c:v>
                </c:pt>
                <c:pt idx="8015">
                  <c:v>40201.421527777777</c:v>
                </c:pt>
                <c:pt idx="8016">
                  <c:v>40201.463194444441</c:v>
                </c:pt>
                <c:pt idx="8017">
                  <c:v>40201.504861111105</c:v>
                </c:pt>
                <c:pt idx="8018">
                  <c:v>40201.546527777791</c:v>
                </c:pt>
                <c:pt idx="8019">
                  <c:v>40201.588194445059</c:v>
                </c:pt>
                <c:pt idx="8020">
                  <c:v>40201.629861110974</c:v>
                </c:pt>
                <c:pt idx="8021">
                  <c:v>40201.671527777777</c:v>
                </c:pt>
                <c:pt idx="8022">
                  <c:v>40201.713194444441</c:v>
                </c:pt>
                <c:pt idx="8023">
                  <c:v>40201.754861111105</c:v>
                </c:pt>
                <c:pt idx="8024">
                  <c:v>40201.796527777777</c:v>
                </c:pt>
                <c:pt idx="8025">
                  <c:v>40201.838194445059</c:v>
                </c:pt>
                <c:pt idx="8026">
                  <c:v>40201.879861111105</c:v>
                </c:pt>
                <c:pt idx="8027">
                  <c:v>40201.921527777777</c:v>
                </c:pt>
                <c:pt idx="8028">
                  <c:v>40201.963194444441</c:v>
                </c:pt>
                <c:pt idx="8029">
                  <c:v>40202.004861111105</c:v>
                </c:pt>
                <c:pt idx="8030">
                  <c:v>40202.046527777791</c:v>
                </c:pt>
                <c:pt idx="8031">
                  <c:v>40202.088194445059</c:v>
                </c:pt>
                <c:pt idx="8032">
                  <c:v>40202.129861110974</c:v>
                </c:pt>
                <c:pt idx="8033">
                  <c:v>40202.171527777777</c:v>
                </c:pt>
                <c:pt idx="8034">
                  <c:v>40202.213194444441</c:v>
                </c:pt>
                <c:pt idx="8035">
                  <c:v>40202.254861111105</c:v>
                </c:pt>
                <c:pt idx="8036">
                  <c:v>40202.296527777777</c:v>
                </c:pt>
                <c:pt idx="8037">
                  <c:v>40202.338194445059</c:v>
                </c:pt>
                <c:pt idx="8038">
                  <c:v>40202.379861111105</c:v>
                </c:pt>
                <c:pt idx="8039">
                  <c:v>40202.421527777777</c:v>
                </c:pt>
                <c:pt idx="8040">
                  <c:v>40202.463194444441</c:v>
                </c:pt>
                <c:pt idx="8041">
                  <c:v>40202.504861111105</c:v>
                </c:pt>
                <c:pt idx="8042">
                  <c:v>40202.546527777791</c:v>
                </c:pt>
                <c:pt idx="8043">
                  <c:v>40202.588194445059</c:v>
                </c:pt>
                <c:pt idx="8044">
                  <c:v>40202.629861110974</c:v>
                </c:pt>
                <c:pt idx="8045">
                  <c:v>40202.671527777777</c:v>
                </c:pt>
                <c:pt idx="8046">
                  <c:v>40202.713194444441</c:v>
                </c:pt>
                <c:pt idx="8047">
                  <c:v>40202.754861111105</c:v>
                </c:pt>
                <c:pt idx="8048">
                  <c:v>40202.796527777777</c:v>
                </c:pt>
                <c:pt idx="8049">
                  <c:v>40202.838194445059</c:v>
                </c:pt>
                <c:pt idx="8050">
                  <c:v>40202.879861111105</c:v>
                </c:pt>
                <c:pt idx="8051">
                  <c:v>40202.921527777777</c:v>
                </c:pt>
                <c:pt idx="8052">
                  <c:v>40202.963194444441</c:v>
                </c:pt>
                <c:pt idx="8053">
                  <c:v>40203.004861111105</c:v>
                </c:pt>
                <c:pt idx="8054">
                  <c:v>40203.046527777791</c:v>
                </c:pt>
                <c:pt idx="8055">
                  <c:v>40203.088194445059</c:v>
                </c:pt>
                <c:pt idx="8056">
                  <c:v>40203.129861110974</c:v>
                </c:pt>
                <c:pt idx="8057">
                  <c:v>40203.171527777777</c:v>
                </c:pt>
                <c:pt idx="8058">
                  <c:v>40203.213194444441</c:v>
                </c:pt>
                <c:pt idx="8059">
                  <c:v>40203.254861111105</c:v>
                </c:pt>
                <c:pt idx="8060">
                  <c:v>40203.296527777777</c:v>
                </c:pt>
                <c:pt idx="8061">
                  <c:v>40203.338194445059</c:v>
                </c:pt>
                <c:pt idx="8062">
                  <c:v>40203.379861111105</c:v>
                </c:pt>
                <c:pt idx="8063">
                  <c:v>40203.421527777777</c:v>
                </c:pt>
                <c:pt idx="8064">
                  <c:v>40203.463194444441</c:v>
                </c:pt>
                <c:pt idx="8065">
                  <c:v>40203.504861111105</c:v>
                </c:pt>
                <c:pt idx="8066">
                  <c:v>40203.546527777791</c:v>
                </c:pt>
                <c:pt idx="8067">
                  <c:v>40203.588194445059</c:v>
                </c:pt>
                <c:pt idx="8068">
                  <c:v>40203.629861110974</c:v>
                </c:pt>
                <c:pt idx="8069">
                  <c:v>40203.671527777777</c:v>
                </c:pt>
                <c:pt idx="8070">
                  <c:v>40203.713194444441</c:v>
                </c:pt>
                <c:pt idx="8071">
                  <c:v>40203.754861111105</c:v>
                </c:pt>
                <c:pt idx="8072">
                  <c:v>40203.796527777777</c:v>
                </c:pt>
                <c:pt idx="8073">
                  <c:v>40203.838194445059</c:v>
                </c:pt>
                <c:pt idx="8074">
                  <c:v>40203.879861111105</c:v>
                </c:pt>
                <c:pt idx="8075">
                  <c:v>40203.921527777777</c:v>
                </c:pt>
                <c:pt idx="8076">
                  <c:v>40203.963194444441</c:v>
                </c:pt>
                <c:pt idx="8077">
                  <c:v>40204.004861111105</c:v>
                </c:pt>
                <c:pt idx="8078">
                  <c:v>40204.046527777791</c:v>
                </c:pt>
                <c:pt idx="8079">
                  <c:v>40204.088194445059</c:v>
                </c:pt>
                <c:pt idx="8080">
                  <c:v>40204.129861110974</c:v>
                </c:pt>
                <c:pt idx="8081">
                  <c:v>40204.171527777777</c:v>
                </c:pt>
                <c:pt idx="8082">
                  <c:v>40204.213194444441</c:v>
                </c:pt>
                <c:pt idx="8083">
                  <c:v>40204.254861111105</c:v>
                </c:pt>
                <c:pt idx="8084">
                  <c:v>40204.296527777777</c:v>
                </c:pt>
                <c:pt idx="8085">
                  <c:v>40204.338194445059</c:v>
                </c:pt>
                <c:pt idx="8086">
                  <c:v>40204.379861111105</c:v>
                </c:pt>
                <c:pt idx="8087">
                  <c:v>40204.421527777777</c:v>
                </c:pt>
                <c:pt idx="8088">
                  <c:v>40204.463194444441</c:v>
                </c:pt>
                <c:pt idx="8089">
                  <c:v>40204.504861111105</c:v>
                </c:pt>
                <c:pt idx="8090">
                  <c:v>40204.546527777791</c:v>
                </c:pt>
                <c:pt idx="8091">
                  <c:v>40204.588194445059</c:v>
                </c:pt>
                <c:pt idx="8092">
                  <c:v>40204.629861110974</c:v>
                </c:pt>
                <c:pt idx="8093">
                  <c:v>40204.671527777777</c:v>
                </c:pt>
                <c:pt idx="8094">
                  <c:v>40204.713194444441</c:v>
                </c:pt>
                <c:pt idx="8095">
                  <c:v>40204.754861111105</c:v>
                </c:pt>
                <c:pt idx="8096">
                  <c:v>40204.796527777777</c:v>
                </c:pt>
                <c:pt idx="8097">
                  <c:v>40204.838194445059</c:v>
                </c:pt>
                <c:pt idx="8098">
                  <c:v>40204.879861111105</c:v>
                </c:pt>
                <c:pt idx="8099">
                  <c:v>40204.921527777777</c:v>
                </c:pt>
                <c:pt idx="8100">
                  <c:v>40204.963194444441</c:v>
                </c:pt>
                <c:pt idx="8101">
                  <c:v>40205.004861111105</c:v>
                </c:pt>
                <c:pt idx="8102">
                  <c:v>40205.046527777791</c:v>
                </c:pt>
                <c:pt idx="8103">
                  <c:v>40205.088194445059</c:v>
                </c:pt>
                <c:pt idx="8104">
                  <c:v>40205.129861110974</c:v>
                </c:pt>
                <c:pt idx="8105">
                  <c:v>40205.171527777777</c:v>
                </c:pt>
                <c:pt idx="8106">
                  <c:v>40205.213194444441</c:v>
                </c:pt>
                <c:pt idx="8107">
                  <c:v>40205.254861111105</c:v>
                </c:pt>
                <c:pt idx="8108">
                  <c:v>40205.296527777777</c:v>
                </c:pt>
                <c:pt idx="8109">
                  <c:v>40205.338194445059</c:v>
                </c:pt>
                <c:pt idx="8110">
                  <c:v>40205.379861111105</c:v>
                </c:pt>
                <c:pt idx="8111">
                  <c:v>40205.421527777777</c:v>
                </c:pt>
                <c:pt idx="8112">
                  <c:v>40205.463194444441</c:v>
                </c:pt>
                <c:pt idx="8113">
                  <c:v>40205.504861111105</c:v>
                </c:pt>
                <c:pt idx="8114">
                  <c:v>40205.546527777791</c:v>
                </c:pt>
                <c:pt idx="8115">
                  <c:v>40205.588194445059</c:v>
                </c:pt>
                <c:pt idx="8116">
                  <c:v>40205.629861110974</c:v>
                </c:pt>
                <c:pt idx="8117">
                  <c:v>40205.671527777777</c:v>
                </c:pt>
                <c:pt idx="8118">
                  <c:v>40205.713194444441</c:v>
                </c:pt>
                <c:pt idx="8119">
                  <c:v>40205.754861111105</c:v>
                </c:pt>
                <c:pt idx="8120">
                  <c:v>40205.796527777777</c:v>
                </c:pt>
                <c:pt idx="8121">
                  <c:v>40205.838194445059</c:v>
                </c:pt>
                <c:pt idx="8122">
                  <c:v>40205.879861111105</c:v>
                </c:pt>
                <c:pt idx="8123">
                  <c:v>40205.921527777777</c:v>
                </c:pt>
                <c:pt idx="8124">
                  <c:v>40205.963194444441</c:v>
                </c:pt>
                <c:pt idx="8125">
                  <c:v>40206.004861111105</c:v>
                </c:pt>
                <c:pt idx="8126">
                  <c:v>40206.046527777791</c:v>
                </c:pt>
                <c:pt idx="8127">
                  <c:v>40206.088194445059</c:v>
                </c:pt>
                <c:pt idx="8128">
                  <c:v>40206.129861110974</c:v>
                </c:pt>
                <c:pt idx="8129">
                  <c:v>40206.171527777777</c:v>
                </c:pt>
                <c:pt idx="8130">
                  <c:v>40206.213194444441</c:v>
                </c:pt>
                <c:pt idx="8131">
                  <c:v>40206.254861111105</c:v>
                </c:pt>
                <c:pt idx="8132">
                  <c:v>40206.296527777777</c:v>
                </c:pt>
                <c:pt idx="8133">
                  <c:v>40206.338194445059</c:v>
                </c:pt>
                <c:pt idx="8134">
                  <c:v>40206.379861111105</c:v>
                </c:pt>
                <c:pt idx="8135">
                  <c:v>40206.421527777777</c:v>
                </c:pt>
                <c:pt idx="8136">
                  <c:v>40206.463194444441</c:v>
                </c:pt>
                <c:pt idx="8137">
                  <c:v>40206.504861111105</c:v>
                </c:pt>
                <c:pt idx="8138">
                  <c:v>40206.546527777791</c:v>
                </c:pt>
                <c:pt idx="8139">
                  <c:v>40206.588194445059</c:v>
                </c:pt>
                <c:pt idx="8140">
                  <c:v>40206.629861110974</c:v>
                </c:pt>
                <c:pt idx="8141">
                  <c:v>40206.671527777777</c:v>
                </c:pt>
                <c:pt idx="8142">
                  <c:v>40206.713194444441</c:v>
                </c:pt>
                <c:pt idx="8143">
                  <c:v>40206.754861111105</c:v>
                </c:pt>
                <c:pt idx="8144">
                  <c:v>40206.796527777777</c:v>
                </c:pt>
                <c:pt idx="8145">
                  <c:v>40206.838194445059</c:v>
                </c:pt>
                <c:pt idx="8146">
                  <c:v>40206.879861111105</c:v>
                </c:pt>
                <c:pt idx="8147">
                  <c:v>40206.921527777777</c:v>
                </c:pt>
                <c:pt idx="8148">
                  <c:v>40206.963194444441</c:v>
                </c:pt>
                <c:pt idx="8149">
                  <c:v>40207.004861111105</c:v>
                </c:pt>
                <c:pt idx="8150">
                  <c:v>40207.046527777791</c:v>
                </c:pt>
                <c:pt idx="8151">
                  <c:v>40207.088194445059</c:v>
                </c:pt>
                <c:pt idx="8152">
                  <c:v>40207.129861110974</c:v>
                </c:pt>
                <c:pt idx="8153">
                  <c:v>40207.171527777777</c:v>
                </c:pt>
                <c:pt idx="8154">
                  <c:v>40207.213194444441</c:v>
                </c:pt>
                <c:pt idx="8155">
                  <c:v>40207.254861111105</c:v>
                </c:pt>
                <c:pt idx="8156">
                  <c:v>40207.296527777777</c:v>
                </c:pt>
                <c:pt idx="8157">
                  <c:v>40207.338194445059</c:v>
                </c:pt>
                <c:pt idx="8158">
                  <c:v>40207.379861111105</c:v>
                </c:pt>
                <c:pt idx="8159">
                  <c:v>40207.421527777777</c:v>
                </c:pt>
                <c:pt idx="8160">
                  <c:v>40207.463194444441</c:v>
                </c:pt>
                <c:pt idx="8161">
                  <c:v>40207.504861111105</c:v>
                </c:pt>
                <c:pt idx="8162">
                  <c:v>40207.546527777791</c:v>
                </c:pt>
                <c:pt idx="8163">
                  <c:v>40207.588194445059</c:v>
                </c:pt>
                <c:pt idx="8164">
                  <c:v>40207.629861110974</c:v>
                </c:pt>
                <c:pt idx="8165">
                  <c:v>40207.671527777777</c:v>
                </c:pt>
                <c:pt idx="8166">
                  <c:v>40207.713194444441</c:v>
                </c:pt>
                <c:pt idx="8167">
                  <c:v>40207.754861111105</c:v>
                </c:pt>
                <c:pt idx="8168">
                  <c:v>40207.796527777777</c:v>
                </c:pt>
                <c:pt idx="8169">
                  <c:v>40207.838194445059</c:v>
                </c:pt>
                <c:pt idx="8170">
                  <c:v>40207.879861111105</c:v>
                </c:pt>
                <c:pt idx="8171">
                  <c:v>40207.921527777777</c:v>
                </c:pt>
                <c:pt idx="8172">
                  <c:v>40207.963194444441</c:v>
                </c:pt>
                <c:pt idx="8173">
                  <c:v>40208.004861111105</c:v>
                </c:pt>
                <c:pt idx="8174">
                  <c:v>40208.046527777791</c:v>
                </c:pt>
                <c:pt idx="8175">
                  <c:v>40208.088194445059</c:v>
                </c:pt>
                <c:pt idx="8176">
                  <c:v>40208.129861110974</c:v>
                </c:pt>
                <c:pt idx="8177">
                  <c:v>40208.171527777777</c:v>
                </c:pt>
                <c:pt idx="8178">
                  <c:v>40208.213194444441</c:v>
                </c:pt>
                <c:pt idx="8179">
                  <c:v>40208.254861111105</c:v>
                </c:pt>
                <c:pt idx="8180">
                  <c:v>40208.296527777777</c:v>
                </c:pt>
                <c:pt idx="8181">
                  <c:v>40208.338194445059</c:v>
                </c:pt>
                <c:pt idx="8182">
                  <c:v>40208.379861111105</c:v>
                </c:pt>
                <c:pt idx="8183">
                  <c:v>40208.421527777777</c:v>
                </c:pt>
                <c:pt idx="8184">
                  <c:v>40208.463194444441</c:v>
                </c:pt>
                <c:pt idx="8185">
                  <c:v>40208.504861111105</c:v>
                </c:pt>
                <c:pt idx="8186">
                  <c:v>40208.546527777791</c:v>
                </c:pt>
                <c:pt idx="8187">
                  <c:v>40208.588194445059</c:v>
                </c:pt>
                <c:pt idx="8188">
                  <c:v>40208.629861110974</c:v>
                </c:pt>
                <c:pt idx="8189">
                  <c:v>40208.671527777777</c:v>
                </c:pt>
                <c:pt idx="8190">
                  <c:v>40208.713194444441</c:v>
                </c:pt>
                <c:pt idx="8191">
                  <c:v>40208.754861111105</c:v>
                </c:pt>
                <c:pt idx="8192">
                  <c:v>40208.796527777777</c:v>
                </c:pt>
                <c:pt idx="8193">
                  <c:v>40208.838194445059</c:v>
                </c:pt>
                <c:pt idx="8194">
                  <c:v>40208.879861111105</c:v>
                </c:pt>
                <c:pt idx="8195">
                  <c:v>40208.921527777777</c:v>
                </c:pt>
                <c:pt idx="8196">
                  <c:v>40208.963194444441</c:v>
                </c:pt>
                <c:pt idx="8197">
                  <c:v>40209.004861111105</c:v>
                </c:pt>
                <c:pt idx="8198">
                  <c:v>40209.046527777791</c:v>
                </c:pt>
                <c:pt idx="8199">
                  <c:v>40209.088194445059</c:v>
                </c:pt>
                <c:pt idx="8200">
                  <c:v>40209.129861110974</c:v>
                </c:pt>
                <c:pt idx="8201">
                  <c:v>40209.171527777777</c:v>
                </c:pt>
                <c:pt idx="8202">
                  <c:v>40209.213194444441</c:v>
                </c:pt>
                <c:pt idx="8203">
                  <c:v>40209.254861111105</c:v>
                </c:pt>
                <c:pt idx="8204">
                  <c:v>40209.296527777777</c:v>
                </c:pt>
                <c:pt idx="8205">
                  <c:v>40209.338194445059</c:v>
                </c:pt>
                <c:pt idx="8206">
                  <c:v>40209.379861111105</c:v>
                </c:pt>
                <c:pt idx="8207">
                  <c:v>40209.421527777777</c:v>
                </c:pt>
                <c:pt idx="8208">
                  <c:v>40209.463194444441</c:v>
                </c:pt>
                <c:pt idx="8209">
                  <c:v>40209.504861111105</c:v>
                </c:pt>
                <c:pt idx="8210">
                  <c:v>40209.546527777791</c:v>
                </c:pt>
                <c:pt idx="8211">
                  <c:v>40209.588194445059</c:v>
                </c:pt>
                <c:pt idx="8212">
                  <c:v>40209.629861110974</c:v>
                </c:pt>
                <c:pt idx="8213">
                  <c:v>40209.671527777777</c:v>
                </c:pt>
                <c:pt idx="8214">
                  <c:v>40209.713194444441</c:v>
                </c:pt>
                <c:pt idx="8215">
                  <c:v>40209.754861111105</c:v>
                </c:pt>
                <c:pt idx="8216">
                  <c:v>40209.796527777777</c:v>
                </c:pt>
                <c:pt idx="8217">
                  <c:v>40209.838194445059</c:v>
                </c:pt>
                <c:pt idx="8218">
                  <c:v>40209.879861111105</c:v>
                </c:pt>
                <c:pt idx="8219">
                  <c:v>40209.921527777777</c:v>
                </c:pt>
                <c:pt idx="8220">
                  <c:v>40209.963194444441</c:v>
                </c:pt>
                <c:pt idx="8221">
                  <c:v>40210.004861111105</c:v>
                </c:pt>
                <c:pt idx="8222">
                  <c:v>40210.046527777791</c:v>
                </c:pt>
                <c:pt idx="8223">
                  <c:v>40210.088194445059</c:v>
                </c:pt>
                <c:pt idx="8224">
                  <c:v>40210.129861110974</c:v>
                </c:pt>
                <c:pt idx="8225">
                  <c:v>40210.171527777777</c:v>
                </c:pt>
                <c:pt idx="8226">
                  <c:v>40210.213194444441</c:v>
                </c:pt>
                <c:pt idx="8227">
                  <c:v>40210.254861111105</c:v>
                </c:pt>
                <c:pt idx="8228">
                  <c:v>40210.296527777777</c:v>
                </c:pt>
                <c:pt idx="8229">
                  <c:v>40210.338194445059</c:v>
                </c:pt>
                <c:pt idx="8230">
                  <c:v>40210.379861111105</c:v>
                </c:pt>
                <c:pt idx="8231">
                  <c:v>40210.421527777777</c:v>
                </c:pt>
                <c:pt idx="8232">
                  <c:v>40210.463194444441</c:v>
                </c:pt>
                <c:pt idx="8233">
                  <c:v>40210.504861111105</c:v>
                </c:pt>
                <c:pt idx="8234">
                  <c:v>40210.546527777791</c:v>
                </c:pt>
                <c:pt idx="8235">
                  <c:v>40210.588194445059</c:v>
                </c:pt>
                <c:pt idx="8236">
                  <c:v>40210.629861110974</c:v>
                </c:pt>
                <c:pt idx="8237">
                  <c:v>40210.671527777777</c:v>
                </c:pt>
                <c:pt idx="8238">
                  <c:v>40210.713194444441</c:v>
                </c:pt>
                <c:pt idx="8239">
                  <c:v>40210.754861111105</c:v>
                </c:pt>
                <c:pt idx="8240">
                  <c:v>40210.796527777777</c:v>
                </c:pt>
                <c:pt idx="8241">
                  <c:v>40210.838194445059</c:v>
                </c:pt>
                <c:pt idx="8242">
                  <c:v>40210.879861111105</c:v>
                </c:pt>
                <c:pt idx="8243">
                  <c:v>40210.921527777777</c:v>
                </c:pt>
                <c:pt idx="8244">
                  <c:v>40210.963194444441</c:v>
                </c:pt>
                <c:pt idx="8245">
                  <c:v>40211.004861111105</c:v>
                </c:pt>
                <c:pt idx="8246">
                  <c:v>40211.046527777791</c:v>
                </c:pt>
                <c:pt idx="8247">
                  <c:v>40211.088194445059</c:v>
                </c:pt>
                <c:pt idx="8248">
                  <c:v>40211.129861110974</c:v>
                </c:pt>
                <c:pt idx="8249">
                  <c:v>40211.171527777777</c:v>
                </c:pt>
                <c:pt idx="8250">
                  <c:v>40211.213194444441</c:v>
                </c:pt>
                <c:pt idx="8251">
                  <c:v>40211.254861111105</c:v>
                </c:pt>
                <c:pt idx="8252">
                  <c:v>40211.296527777777</c:v>
                </c:pt>
                <c:pt idx="8253">
                  <c:v>40211.338194445059</c:v>
                </c:pt>
                <c:pt idx="8254">
                  <c:v>40211.379861111105</c:v>
                </c:pt>
                <c:pt idx="8255">
                  <c:v>40211.421527777777</c:v>
                </c:pt>
                <c:pt idx="8256">
                  <c:v>40211.463194444441</c:v>
                </c:pt>
                <c:pt idx="8257">
                  <c:v>40211.504861111105</c:v>
                </c:pt>
                <c:pt idx="8258">
                  <c:v>40211.546527777791</c:v>
                </c:pt>
                <c:pt idx="8259">
                  <c:v>40211.588194445059</c:v>
                </c:pt>
                <c:pt idx="8260">
                  <c:v>40211.629861110974</c:v>
                </c:pt>
                <c:pt idx="8261">
                  <c:v>40211.671527777777</c:v>
                </c:pt>
                <c:pt idx="8262">
                  <c:v>40211.713194444441</c:v>
                </c:pt>
                <c:pt idx="8263">
                  <c:v>40211.754861111105</c:v>
                </c:pt>
                <c:pt idx="8264">
                  <c:v>40211.796527777777</c:v>
                </c:pt>
                <c:pt idx="8265">
                  <c:v>40211.838194445059</c:v>
                </c:pt>
                <c:pt idx="8266">
                  <c:v>40211.879861111105</c:v>
                </c:pt>
                <c:pt idx="8267">
                  <c:v>40211.921527777777</c:v>
                </c:pt>
                <c:pt idx="8268">
                  <c:v>40211.963194444441</c:v>
                </c:pt>
                <c:pt idx="8269">
                  <c:v>40212.004861111105</c:v>
                </c:pt>
                <c:pt idx="8270">
                  <c:v>40212.046527777791</c:v>
                </c:pt>
                <c:pt idx="8271">
                  <c:v>40212.088194445059</c:v>
                </c:pt>
                <c:pt idx="8272">
                  <c:v>40212.129861110974</c:v>
                </c:pt>
                <c:pt idx="8273">
                  <c:v>40212.171527777777</c:v>
                </c:pt>
                <c:pt idx="8274">
                  <c:v>40212.213194444441</c:v>
                </c:pt>
                <c:pt idx="8275">
                  <c:v>40212.254861111105</c:v>
                </c:pt>
                <c:pt idx="8276">
                  <c:v>40212.296527777777</c:v>
                </c:pt>
                <c:pt idx="8277">
                  <c:v>40212.338194445059</c:v>
                </c:pt>
                <c:pt idx="8278">
                  <c:v>40212.379861111105</c:v>
                </c:pt>
                <c:pt idx="8279">
                  <c:v>40212.421527777777</c:v>
                </c:pt>
                <c:pt idx="8280">
                  <c:v>40212.463194444441</c:v>
                </c:pt>
                <c:pt idx="8281">
                  <c:v>40212.504861111105</c:v>
                </c:pt>
                <c:pt idx="8282">
                  <c:v>40212.546527777791</c:v>
                </c:pt>
                <c:pt idx="8283">
                  <c:v>40212.588194445059</c:v>
                </c:pt>
                <c:pt idx="8284">
                  <c:v>40212.629861110974</c:v>
                </c:pt>
                <c:pt idx="8285">
                  <c:v>40212.671527777777</c:v>
                </c:pt>
                <c:pt idx="8286">
                  <c:v>40212.713194444441</c:v>
                </c:pt>
                <c:pt idx="8287">
                  <c:v>40212.754861111105</c:v>
                </c:pt>
                <c:pt idx="8288">
                  <c:v>40212.796527777777</c:v>
                </c:pt>
                <c:pt idx="8289">
                  <c:v>40212.838194445059</c:v>
                </c:pt>
                <c:pt idx="8290">
                  <c:v>40212.879861111105</c:v>
                </c:pt>
                <c:pt idx="8291">
                  <c:v>40212.921527777777</c:v>
                </c:pt>
                <c:pt idx="8292">
                  <c:v>40212.963194444441</c:v>
                </c:pt>
                <c:pt idx="8293">
                  <c:v>40213.004861111105</c:v>
                </c:pt>
                <c:pt idx="8294">
                  <c:v>40213.046527777791</c:v>
                </c:pt>
                <c:pt idx="8295">
                  <c:v>40213.088194445059</c:v>
                </c:pt>
                <c:pt idx="8296">
                  <c:v>40213.129861110974</c:v>
                </c:pt>
                <c:pt idx="8297">
                  <c:v>40213.171527777777</c:v>
                </c:pt>
                <c:pt idx="8298">
                  <c:v>40213.213194444441</c:v>
                </c:pt>
                <c:pt idx="8299">
                  <c:v>40213.254861111105</c:v>
                </c:pt>
                <c:pt idx="8300">
                  <c:v>40213.296527777777</c:v>
                </c:pt>
                <c:pt idx="8301">
                  <c:v>40213.338194445059</c:v>
                </c:pt>
                <c:pt idx="8302">
                  <c:v>40213.379861111105</c:v>
                </c:pt>
                <c:pt idx="8303">
                  <c:v>40213.421527777777</c:v>
                </c:pt>
                <c:pt idx="8304">
                  <c:v>40213.463194444441</c:v>
                </c:pt>
                <c:pt idx="8305">
                  <c:v>40213.504861111105</c:v>
                </c:pt>
                <c:pt idx="8306">
                  <c:v>40213.546527777791</c:v>
                </c:pt>
                <c:pt idx="8307">
                  <c:v>40213.588194445059</c:v>
                </c:pt>
                <c:pt idx="8308">
                  <c:v>40213.629861110974</c:v>
                </c:pt>
                <c:pt idx="8309">
                  <c:v>40213.671527777777</c:v>
                </c:pt>
                <c:pt idx="8310">
                  <c:v>40213.713194444441</c:v>
                </c:pt>
                <c:pt idx="8311">
                  <c:v>40213.754861111105</c:v>
                </c:pt>
                <c:pt idx="8312">
                  <c:v>40213.796527777777</c:v>
                </c:pt>
                <c:pt idx="8313">
                  <c:v>40213.838194445059</c:v>
                </c:pt>
                <c:pt idx="8314">
                  <c:v>40213.879861111105</c:v>
                </c:pt>
                <c:pt idx="8315">
                  <c:v>40213.921527777777</c:v>
                </c:pt>
                <c:pt idx="8316">
                  <c:v>40213.963194444441</c:v>
                </c:pt>
                <c:pt idx="8317">
                  <c:v>40214.004861111105</c:v>
                </c:pt>
                <c:pt idx="8318">
                  <c:v>40214.046527777791</c:v>
                </c:pt>
                <c:pt idx="8319">
                  <c:v>40214.088194445059</c:v>
                </c:pt>
                <c:pt idx="8320">
                  <c:v>40214.129861110974</c:v>
                </c:pt>
                <c:pt idx="8321">
                  <c:v>40214.171527777777</c:v>
                </c:pt>
                <c:pt idx="8322">
                  <c:v>40214.213194444441</c:v>
                </c:pt>
                <c:pt idx="8323">
                  <c:v>40214.254861111105</c:v>
                </c:pt>
                <c:pt idx="8324">
                  <c:v>40214.296527777777</c:v>
                </c:pt>
                <c:pt idx="8325">
                  <c:v>40214.338194445059</c:v>
                </c:pt>
                <c:pt idx="8326">
                  <c:v>40214.379861111105</c:v>
                </c:pt>
                <c:pt idx="8327">
                  <c:v>40214.421527777777</c:v>
                </c:pt>
                <c:pt idx="8328">
                  <c:v>40214.463194444441</c:v>
                </c:pt>
                <c:pt idx="8329">
                  <c:v>40214.504861111105</c:v>
                </c:pt>
                <c:pt idx="8330">
                  <c:v>40214.546527777791</c:v>
                </c:pt>
                <c:pt idx="8331">
                  <c:v>40214.588194445059</c:v>
                </c:pt>
                <c:pt idx="8332">
                  <c:v>40214.629861110974</c:v>
                </c:pt>
                <c:pt idx="8333">
                  <c:v>40214.671527777777</c:v>
                </c:pt>
                <c:pt idx="8334">
                  <c:v>40214.713194444441</c:v>
                </c:pt>
                <c:pt idx="8335">
                  <c:v>40214.754861111105</c:v>
                </c:pt>
                <c:pt idx="8336">
                  <c:v>40214.796527777777</c:v>
                </c:pt>
                <c:pt idx="8337">
                  <c:v>40214.838194445059</c:v>
                </c:pt>
                <c:pt idx="8338">
                  <c:v>40214.879861111105</c:v>
                </c:pt>
                <c:pt idx="8339">
                  <c:v>40214.921527777777</c:v>
                </c:pt>
                <c:pt idx="8340">
                  <c:v>40214.963194444441</c:v>
                </c:pt>
                <c:pt idx="8341">
                  <c:v>40215.004861111105</c:v>
                </c:pt>
                <c:pt idx="8342">
                  <c:v>40215.046527777791</c:v>
                </c:pt>
                <c:pt idx="8343">
                  <c:v>40215.088194445059</c:v>
                </c:pt>
                <c:pt idx="8344">
                  <c:v>40215.129861110974</c:v>
                </c:pt>
                <c:pt idx="8345">
                  <c:v>40215.171527777777</c:v>
                </c:pt>
                <c:pt idx="8346">
                  <c:v>40215.213194444441</c:v>
                </c:pt>
                <c:pt idx="8347">
                  <c:v>40215.254861111105</c:v>
                </c:pt>
                <c:pt idx="8348">
                  <c:v>40215.296527777777</c:v>
                </c:pt>
                <c:pt idx="8349">
                  <c:v>40215.338194445059</c:v>
                </c:pt>
                <c:pt idx="8350">
                  <c:v>40215.379861111105</c:v>
                </c:pt>
                <c:pt idx="8351">
                  <c:v>40215.421527777777</c:v>
                </c:pt>
                <c:pt idx="8352">
                  <c:v>40215.463194444441</c:v>
                </c:pt>
                <c:pt idx="8353">
                  <c:v>40215.504861111105</c:v>
                </c:pt>
                <c:pt idx="8354">
                  <c:v>40215.546527777791</c:v>
                </c:pt>
                <c:pt idx="8355">
                  <c:v>40215.588194445059</c:v>
                </c:pt>
                <c:pt idx="8356">
                  <c:v>40215.629861110974</c:v>
                </c:pt>
                <c:pt idx="8357">
                  <c:v>40215.671527777777</c:v>
                </c:pt>
                <c:pt idx="8358">
                  <c:v>40215.713194444441</c:v>
                </c:pt>
                <c:pt idx="8359">
                  <c:v>40215.754861111105</c:v>
                </c:pt>
                <c:pt idx="8360">
                  <c:v>40215.796527777777</c:v>
                </c:pt>
                <c:pt idx="8361">
                  <c:v>40215.838194445059</c:v>
                </c:pt>
                <c:pt idx="8362">
                  <c:v>40215.879861111105</c:v>
                </c:pt>
                <c:pt idx="8363">
                  <c:v>40215.921527777777</c:v>
                </c:pt>
                <c:pt idx="8364">
                  <c:v>40215.963194444441</c:v>
                </c:pt>
                <c:pt idx="8365">
                  <c:v>40216.004861111105</c:v>
                </c:pt>
                <c:pt idx="8366">
                  <c:v>40216.046527777791</c:v>
                </c:pt>
                <c:pt idx="8367">
                  <c:v>40216.088194445059</c:v>
                </c:pt>
                <c:pt idx="8368">
                  <c:v>40216.129861110974</c:v>
                </c:pt>
                <c:pt idx="8369">
                  <c:v>40216.171527777777</c:v>
                </c:pt>
                <c:pt idx="8370">
                  <c:v>40216.213194444441</c:v>
                </c:pt>
                <c:pt idx="8371">
                  <c:v>40216.254861111105</c:v>
                </c:pt>
                <c:pt idx="8372">
                  <c:v>40216.296527777777</c:v>
                </c:pt>
                <c:pt idx="8373">
                  <c:v>40216.338194445059</c:v>
                </c:pt>
                <c:pt idx="8374">
                  <c:v>40216.379861111105</c:v>
                </c:pt>
                <c:pt idx="8375">
                  <c:v>40216.421527777777</c:v>
                </c:pt>
                <c:pt idx="8376">
                  <c:v>40216.463194444441</c:v>
                </c:pt>
                <c:pt idx="8377">
                  <c:v>40216.504861111105</c:v>
                </c:pt>
                <c:pt idx="8378">
                  <c:v>40216.546527777791</c:v>
                </c:pt>
                <c:pt idx="8379">
                  <c:v>40216.588194445059</c:v>
                </c:pt>
                <c:pt idx="8380">
                  <c:v>40216.629861110974</c:v>
                </c:pt>
                <c:pt idx="8381">
                  <c:v>40216.671527777777</c:v>
                </c:pt>
                <c:pt idx="8382">
                  <c:v>40216.713194444441</c:v>
                </c:pt>
                <c:pt idx="8383">
                  <c:v>40216.754861111105</c:v>
                </c:pt>
                <c:pt idx="8384">
                  <c:v>40216.796527777777</c:v>
                </c:pt>
                <c:pt idx="8385">
                  <c:v>40216.838194445059</c:v>
                </c:pt>
                <c:pt idx="8386">
                  <c:v>40216.879861111105</c:v>
                </c:pt>
                <c:pt idx="8387">
                  <c:v>40216.921527777777</c:v>
                </c:pt>
                <c:pt idx="8388">
                  <c:v>40216.963194444441</c:v>
                </c:pt>
                <c:pt idx="8389">
                  <c:v>40217.004861111105</c:v>
                </c:pt>
                <c:pt idx="8390">
                  <c:v>40217.046527777791</c:v>
                </c:pt>
                <c:pt idx="8391">
                  <c:v>40217.088194445059</c:v>
                </c:pt>
                <c:pt idx="8392">
                  <c:v>40217.129861110974</c:v>
                </c:pt>
                <c:pt idx="8393">
                  <c:v>40217.171527777777</c:v>
                </c:pt>
                <c:pt idx="8394">
                  <c:v>40217.213194444441</c:v>
                </c:pt>
                <c:pt idx="8395">
                  <c:v>40217.254861111105</c:v>
                </c:pt>
                <c:pt idx="8396">
                  <c:v>40217.296527777777</c:v>
                </c:pt>
                <c:pt idx="8397">
                  <c:v>40217.338194445059</c:v>
                </c:pt>
                <c:pt idx="8398">
                  <c:v>40217.379861111105</c:v>
                </c:pt>
                <c:pt idx="8399">
                  <c:v>40217.421527777777</c:v>
                </c:pt>
                <c:pt idx="8400">
                  <c:v>40217.463194444441</c:v>
                </c:pt>
                <c:pt idx="8401">
                  <c:v>40217.504861111105</c:v>
                </c:pt>
                <c:pt idx="8402">
                  <c:v>40217.546527777791</c:v>
                </c:pt>
                <c:pt idx="8403">
                  <c:v>40217.588194445059</c:v>
                </c:pt>
                <c:pt idx="8404">
                  <c:v>40217.629861110974</c:v>
                </c:pt>
                <c:pt idx="8405">
                  <c:v>40217.671527777777</c:v>
                </c:pt>
                <c:pt idx="8406">
                  <c:v>40217.713194444441</c:v>
                </c:pt>
                <c:pt idx="8407">
                  <c:v>40217.754861111105</c:v>
                </c:pt>
                <c:pt idx="8408">
                  <c:v>40217.796527777777</c:v>
                </c:pt>
                <c:pt idx="8409">
                  <c:v>40217.838194445059</c:v>
                </c:pt>
                <c:pt idx="8410">
                  <c:v>40217.879861111105</c:v>
                </c:pt>
                <c:pt idx="8411">
                  <c:v>40217.921527777777</c:v>
                </c:pt>
                <c:pt idx="8412">
                  <c:v>40217.963194444441</c:v>
                </c:pt>
                <c:pt idx="8413">
                  <c:v>40218.004861111105</c:v>
                </c:pt>
                <c:pt idx="8414">
                  <c:v>40218.046527777791</c:v>
                </c:pt>
                <c:pt idx="8415">
                  <c:v>40218.088194445059</c:v>
                </c:pt>
                <c:pt idx="8416">
                  <c:v>40218.129861110974</c:v>
                </c:pt>
                <c:pt idx="8417">
                  <c:v>40218.171527777777</c:v>
                </c:pt>
                <c:pt idx="8418">
                  <c:v>40218.213194444441</c:v>
                </c:pt>
                <c:pt idx="8419">
                  <c:v>40218.254861111105</c:v>
                </c:pt>
                <c:pt idx="8420">
                  <c:v>40218.296527777777</c:v>
                </c:pt>
                <c:pt idx="8421">
                  <c:v>40218.338194445059</c:v>
                </c:pt>
                <c:pt idx="8422">
                  <c:v>40218.379861111105</c:v>
                </c:pt>
                <c:pt idx="8423">
                  <c:v>40218.421527777777</c:v>
                </c:pt>
                <c:pt idx="8424">
                  <c:v>40218.463194444441</c:v>
                </c:pt>
                <c:pt idx="8425">
                  <c:v>40218.504861111105</c:v>
                </c:pt>
                <c:pt idx="8426">
                  <c:v>40218.546527777791</c:v>
                </c:pt>
                <c:pt idx="8427">
                  <c:v>40218.588194445059</c:v>
                </c:pt>
                <c:pt idx="8428">
                  <c:v>40218.629861110974</c:v>
                </c:pt>
                <c:pt idx="8429">
                  <c:v>40218.671527777777</c:v>
                </c:pt>
                <c:pt idx="8430">
                  <c:v>40218.713194444441</c:v>
                </c:pt>
                <c:pt idx="8431">
                  <c:v>40218.754861111105</c:v>
                </c:pt>
                <c:pt idx="8432">
                  <c:v>40218.796527777777</c:v>
                </c:pt>
                <c:pt idx="8433">
                  <c:v>40218.838194445059</c:v>
                </c:pt>
                <c:pt idx="8434">
                  <c:v>40218.879861111105</c:v>
                </c:pt>
                <c:pt idx="8435">
                  <c:v>40218.921527777777</c:v>
                </c:pt>
                <c:pt idx="8436">
                  <c:v>40218.963194444441</c:v>
                </c:pt>
                <c:pt idx="8437">
                  <c:v>40219.004861111105</c:v>
                </c:pt>
                <c:pt idx="8438">
                  <c:v>40219.046527777791</c:v>
                </c:pt>
                <c:pt idx="8439">
                  <c:v>40219.088194445059</c:v>
                </c:pt>
                <c:pt idx="8440">
                  <c:v>40219.129861110974</c:v>
                </c:pt>
                <c:pt idx="8441">
                  <c:v>40219.171527777777</c:v>
                </c:pt>
                <c:pt idx="8442">
                  <c:v>40219.213194444441</c:v>
                </c:pt>
                <c:pt idx="8443">
                  <c:v>40219.254861111105</c:v>
                </c:pt>
                <c:pt idx="8444">
                  <c:v>40219.296527777777</c:v>
                </c:pt>
                <c:pt idx="8445">
                  <c:v>40219.338194445059</c:v>
                </c:pt>
                <c:pt idx="8446">
                  <c:v>40219.379861111105</c:v>
                </c:pt>
                <c:pt idx="8447">
                  <c:v>40219.421527777777</c:v>
                </c:pt>
                <c:pt idx="8448">
                  <c:v>40219.463194444441</c:v>
                </c:pt>
                <c:pt idx="8449">
                  <c:v>40219.504861111105</c:v>
                </c:pt>
                <c:pt idx="8450">
                  <c:v>40219.546527777791</c:v>
                </c:pt>
                <c:pt idx="8451">
                  <c:v>40219.588194445059</c:v>
                </c:pt>
                <c:pt idx="8452">
                  <c:v>40219.629861110974</c:v>
                </c:pt>
                <c:pt idx="8453">
                  <c:v>40219.671527777777</c:v>
                </c:pt>
                <c:pt idx="8454">
                  <c:v>40219.713194444441</c:v>
                </c:pt>
                <c:pt idx="8455">
                  <c:v>40219.754861111105</c:v>
                </c:pt>
                <c:pt idx="8456">
                  <c:v>40219.796527777777</c:v>
                </c:pt>
                <c:pt idx="8457">
                  <c:v>40219.838194445059</c:v>
                </c:pt>
                <c:pt idx="8458">
                  <c:v>40219.879861111105</c:v>
                </c:pt>
                <c:pt idx="8459">
                  <c:v>40219.921527777777</c:v>
                </c:pt>
                <c:pt idx="8460">
                  <c:v>40219.963194444441</c:v>
                </c:pt>
                <c:pt idx="8461">
                  <c:v>40220.004861111105</c:v>
                </c:pt>
                <c:pt idx="8462">
                  <c:v>40220.046527777791</c:v>
                </c:pt>
                <c:pt idx="8463">
                  <c:v>40220.088194445059</c:v>
                </c:pt>
                <c:pt idx="8464">
                  <c:v>40220.129861110974</c:v>
                </c:pt>
                <c:pt idx="8465">
                  <c:v>40220.171527777777</c:v>
                </c:pt>
                <c:pt idx="8466">
                  <c:v>40220.213194444441</c:v>
                </c:pt>
                <c:pt idx="8467">
                  <c:v>40220.254861111105</c:v>
                </c:pt>
                <c:pt idx="8468">
                  <c:v>40220.296527777777</c:v>
                </c:pt>
                <c:pt idx="8469">
                  <c:v>40220.338194445059</c:v>
                </c:pt>
                <c:pt idx="8470">
                  <c:v>40220.379861111105</c:v>
                </c:pt>
                <c:pt idx="8471">
                  <c:v>40220.421527777777</c:v>
                </c:pt>
                <c:pt idx="8472">
                  <c:v>40220.463194444441</c:v>
                </c:pt>
                <c:pt idx="8473">
                  <c:v>40220.504861111105</c:v>
                </c:pt>
                <c:pt idx="8474">
                  <c:v>40220.546527777791</c:v>
                </c:pt>
                <c:pt idx="8475">
                  <c:v>40220.588194445059</c:v>
                </c:pt>
                <c:pt idx="8476">
                  <c:v>40220.629861110974</c:v>
                </c:pt>
                <c:pt idx="8477">
                  <c:v>40220.671527777777</c:v>
                </c:pt>
                <c:pt idx="8478">
                  <c:v>40220.713194444441</c:v>
                </c:pt>
                <c:pt idx="8479">
                  <c:v>40220.754861111105</c:v>
                </c:pt>
                <c:pt idx="8480">
                  <c:v>40220.796527777777</c:v>
                </c:pt>
                <c:pt idx="8481">
                  <c:v>40220.838194445059</c:v>
                </c:pt>
                <c:pt idx="8482">
                  <c:v>40220.879861111105</c:v>
                </c:pt>
                <c:pt idx="8483">
                  <c:v>40220.921527777777</c:v>
                </c:pt>
                <c:pt idx="8484">
                  <c:v>40220.963194444441</c:v>
                </c:pt>
                <c:pt idx="8485">
                  <c:v>40221.004861111105</c:v>
                </c:pt>
                <c:pt idx="8486">
                  <c:v>40221.046527777791</c:v>
                </c:pt>
                <c:pt idx="8487">
                  <c:v>40221.088194445059</c:v>
                </c:pt>
                <c:pt idx="8488">
                  <c:v>40221.129861110974</c:v>
                </c:pt>
                <c:pt idx="8489">
                  <c:v>40221.171527777777</c:v>
                </c:pt>
                <c:pt idx="8490">
                  <c:v>40221.213194444441</c:v>
                </c:pt>
                <c:pt idx="8491">
                  <c:v>40221.254861111105</c:v>
                </c:pt>
                <c:pt idx="8492">
                  <c:v>40221.296527777777</c:v>
                </c:pt>
                <c:pt idx="8493">
                  <c:v>40221.338194445059</c:v>
                </c:pt>
                <c:pt idx="8494">
                  <c:v>40221.379861111105</c:v>
                </c:pt>
                <c:pt idx="8495">
                  <c:v>40221.421527777777</c:v>
                </c:pt>
                <c:pt idx="8496">
                  <c:v>40221.463194444441</c:v>
                </c:pt>
                <c:pt idx="8497">
                  <c:v>40221.504861111105</c:v>
                </c:pt>
                <c:pt idx="8498">
                  <c:v>40221.546527777791</c:v>
                </c:pt>
                <c:pt idx="8499">
                  <c:v>40221.588194445059</c:v>
                </c:pt>
                <c:pt idx="8500">
                  <c:v>40221.629861110974</c:v>
                </c:pt>
                <c:pt idx="8501">
                  <c:v>40221.671527777777</c:v>
                </c:pt>
                <c:pt idx="8502">
                  <c:v>40221.713194444441</c:v>
                </c:pt>
                <c:pt idx="8503">
                  <c:v>40221.754861111105</c:v>
                </c:pt>
                <c:pt idx="8504">
                  <c:v>40221.796527777777</c:v>
                </c:pt>
                <c:pt idx="8505">
                  <c:v>40221.838194445059</c:v>
                </c:pt>
                <c:pt idx="8506">
                  <c:v>40221.879861111105</c:v>
                </c:pt>
                <c:pt idx="8507">
                  <c:v>40221.921527777777</c:v>
                </c:pt>
                <c:pt idx="8508">
                  <c:v>40221.963194444441</c:v>
                </c:pt>
                <c:pt idx="8509">
                  <c:v>40222.004861111105</c:v>
                </c:pt>
                <c:pt idx="8510">
                  <c:v>40222.046527777791</c:v>
                </c:pt>
                <c:pt idx="8511">
                  <c:v>40222.088194445059</c:v>
                </c:pt>
                <c:pt idx="8512">
                  <c:v>40222.129861110974</c:v>
                </c:pt>
                <c:pt idx="8513">
                  <c:v>40222.171527777777</c:v>
                </c:pt>
                <c:pt idx="8514">
                  <c:v>40222.213194444441</c:v>
                </c:pt>
                <c:pt idx="8515">
                  <c:v>40222.254861111105</c:v>
                </c:pt>
                <c:pt idx="8516">
                  <c:v>40222.296527777777</c:v>
                </c:pt>
                <c:pt idx="8517">
                  <c:v>40222.338194445059</c:v>
                </c:pt>
                <c:pt idx="8518">
                  <c:v>40222.379861111105</c:v>
                </c:pt>
                <c:pt idx="8519">
                  <c:v>40222.421527777777</c:v>
                </c:pt>
                <c:pt idx="8520">
                  <c:v>40222.463194444441</c:v>
                </c:pt>
                <c:pt idx="8521">
                  <c:v>40222.504861111105</c:v>
                </c:pt>
                <c:pt idx="8522">
                  <c:v>40222.546527777791</c:v>
                </c:pt>
                <c:pt idx="8523">
                  <c:v>40222.588194445059</c:v>
                </c:pt>
                <c:pt idx="8524">
                  <c:v>40222.629861110974</c:v>
                </c:pt>
                <c:pt idx="8525">
                  <c:v>40222.671527777777</c:v>
                </c:pt>
                <c:pt idx="8526">
                  <c:v>40222.713194444441</c:v>
                </c:pt>
                <c:pt idx="8527">
                  <c:v>40222.754861111105</c:v>
                </c:pt>
                <c:pt idx="8528">
                  <c:v>40222.796527777777</c:v>
                </c:pt>
                <c:pt idx="8529">
                  <c:v>40222.838194445059</c:v>
                </c:pt>
                <c:pt idx="8530">
                  <c:v>40222.879861111105</c:v>
                </c:pt>
                <c:pt idx="8531">
                  <c:v>40222.921527777777</c:v>
                </c:pt>
                <c:pt idx="8532">
                  <c:v>40222.963194444441</c:v>
                </c:pt>
                <c:pt idx="8533">
                  <c:v>40223.004861111105</c:v>
                </c:pt>
                <c:pt idx="8534">
                  <c:v>40223.046527777791</c:v>
                </c:pt>
                <c:pt idx="8535">
                  <c:v>40223.088194445059</c:v>
                </c:pt>
                <c:pt idx="8536">
                  <c:v>40223.129861110974</c:v>
                </c:pt>
                <c:pt idx="8537">
                  <c:v>40223.171527777777</c:v>
                </c:pt>
                <c:pt idx="8538">
                  <c:v>40223.213194444441</c:v>
                </c:pt>
                <c:pt idx="8539">
                  <c:v>40223.254861111105</c:v>
                </c:pt>
                <c:pt idx="8540">
                  <c:v>40223.296527777777</c:v>
                </c:pt>
                <c:pt idx="8541">
                  <c:v>40223.338194445059</c:v>
                </c:pt>
                <c:pt idx="8542">
                  <c:v>40223.379861111105</c:v>
                </c:pt>
                <c:pt idx="8543">
                  <c:v>40223.421527777777</c:v>
                </c:pt>
                <c:pt idx="8544">
                  <c:v>40223.463194444441</c:v>
                </c:pt>
                <c:pt idx="8545">
                  <c:v>40223.504861111105</c:v>
                </c:pt>
                <c:pt idx="8546">
                  <c:v>40223.546527777791</c:v>
                </c:pt>
                <c:pt idx="8547">
                  <c:v>40223.588194445059</c:v>
                </c:pt>
                <c:pt idx="8548">
                  <c:v>40223.629861110974</c:v>
                </c:pt>
                <c:pt idx="8549">
                  <c:v>40223.671527777777</c:v>
                </c:pt>
                <c:pt idx="8550">
                  <c:v>40223.713194444441</c:v>
                </c:pt>
                <c:pt idx="8551">
                  <c:v>40223.754861111105</c:v>
                </c:pt>
                <c:pt idx="8552">
                  <c:v>40223.796527777777</c:v>
                </c:pt>
                <c:pt idx="8553">
                  <c:v>40223.838194445059</c:v>
                </c:pt>
                <c:pt idx="8554">
                  <c:v>40223.879861111105</c:v>
                </c:pt>
                <c:pt idx="8555">
                  <c:v>40223.921527777777</c:v>
                </c:pt>
                <c:pt idx="8556">
                  <c:v>40223.963194444441</c:v>
                </c:pt>
                <c:pt idx="8557">
                  <c:v>40224.004861111105</c:v>
                </c:pt>
                <c:pt idx="8558">
                  <c:v>40224.046527777791</c:v>
                </c:pt>
                <c:pt idx="8559">
                  <c:v>40224.088194445059</c:v>
                </c:pt>
                <c:pt idx="8560">
                  <c:v>40224.129861110974</c:v>
                </c:pt>
                <c:pt idx="8561">
                  <c:v>40224.171527777777</c:v>
                </c:pt>
                <c:pt idx="8562">
                  <c:v>40224.213194444441</c:v>
                </c:pt>
                <c:pt idx="8563">
                  <c:v>40224.254861111105</c:v>
                </c:pt>
                <c:pt idx="8564">
                  <c:v>40224.296527777777</c:v>
                </c:pt>
                <c:pt idx="8565">
                  <c:v>40224.338194445059</c:v>
                </c:pt>
                <c:pt idx="8566">
                  <c:v>40224.379861111105</c:v>
                </c:pt>
                <c:pt idx="8567">
                  <c:v>40224.421527777777</c:v>
                </c:pt>
                <c:pt idx="8568">
                  <c:v>40224.463194444441</c:v>
                </c:pt>
                <c:pt idx="8569">
                  <c:v>40224.504861111105</c:v>
                </c:pt>
                <c:pt idx="8570">
                  <c:v>40224.546527777791</c:v>
                </c:pt>
                <c:pt idx="8571">
                  <c:v>40224.588194445059</c:v>
                </c:pt>
                <c:pt idx="8572">
                  <c:v>40224.629861110974</c:v>
                </c:pt>
                <c:pt idx="8573">
                  <c:v>40224.671527777777</c:v>
                </c:pt>
                <c:pt idx="8574">
                  <c:v>40224.713194444441</c:v>
                </c:pt>
                <c:pt idx="8575">
                  <c:v>40224.754861111105</c:v>
                </c:pt>
                <c:pt idx="8576">
                  <c:v>40224.796527777777</c:v>
                </c:pt>
                <c:pt idx="8577">
                  <c:v>40224.838194445059</c:v>
                </c:pt>
                <c:pt idx="8578">
                  <c:v>40224.879861111105</c:v>
                </c:pt>
                <c:pt idx="8579">
                  <c:v>40224.921527777777</c:v>
                </c:pt>
                <c:pt idx="8580">
                  <c:v>40224.963194444441</c:v>
                </c:pt>
                <c:pt idx="8581">
                  <c:v>40225.004861111105</c:v>
                </c:pt>
                <c:pt idx="8582">
                  <c:v>40225.046527777791</c:v>
                </c:pt>
                <c:pt idx="8583">
                  <c:v>40225.088194445059</c:v>
                </c:pt>
                <c:pt idx="8584">
                  <c:v>40225.129861110974</c:v>
                </c:pt>
                <c:pt idx="8585">
                  <c:v>40225.171527777777</c:v>
                </c:pt>
                <c:pt idx="8586">
                  <c:v>40225.213194444441</c:v>
                </c:pt>
                <c:pt idx="8587">
                  <c:v>40225.254861111105</c:v>
                </c:pt>
                <c:pt idx="8588">
                  <c:v>40225.296527777777</c:v>
                </c:pt>
                <c:pt idx="8589">
                  <c:v>40225.338194445059</c:v>
                </c:pt>
                <c:pt idx="8590">
                  <c:v>40225.379861111105</c:v>
                </c:pt>
                <c:pt idx="8591">
                  <c:v>40225.421527777777</c:v>
                </c:pt>
                <c:pt idx="8592">
                  <c:v>40225.463194444441</c:v>
                </c:pt>
                <c:pt idx="8593">
                  <c:v>40225.504861111105</c:v>
                </c:pt>
                <c:pt idx="8594">
                  <c:v>40225.546527777791</c:v>
                </c:pt>
                <c:pt idx="8595">
                  <c:v>40225.588194445059</c:v>
                </c:pt>
                <c:pt idx="8596">
                  <c:v>40225.629861110974</c:v>
                </c:pt>
                <c:pt idx="8597">
                  <c:v>40225.671527777777</c:v>
                </c:pt>
                <c:pt idx="8598">
                  <c:v>40225.713194444441</c:v>
                </c:pt>
                <c:pt idx="8599">
                  <c:v>40225.754861111105</c:v>
                </c:pt>
                <c:pt idx="8600">
                  <c:v>40225.796527777777</c:v>
                </c:pt>
                <c:pt idx="8601">
                  <c:v>40225.838194445059</c:v>
                </c:pt>
                <c:pt idx="8602">
                  <c:v>40225.879861111105</c:v>
                </c:pt>
                <c:pt idx="8603">
                  <c:v>40225.921527777777</c:v>
                </c:pt>
                <c:pt idx="8604">
                  <c:v>40225.963194444441</c:v>
                </c:pt>
                <c:pt idx="8605">
                  <c:v>40226.004861111105</c:v>
                </c:pt>
                <c:pt idx="8606">
                  <c:v>40226.046527777791</c:v>
                </c:pt>
                <c:pt idx="8607">
                  <c:v>40226.088194445059</c:v>
                </c:pt>
                <c:pt idx="8608">
                  <c:v>40226.129861110974</c:v>
                </c:pt>
                <c:pt idx="8609">
                  <c:v>40226.171527777777</c:v>
                </c:pt>
                <c:pt idx="8610">
                  <c:v>40226.213194444441</c:v>
                </c:pt>
                <c:pt idx="8611">
                  <c:v>40226.254861111105</c:v>
                </c:pt>
                <c:pt idx="8612">
                  <c:v>40226.296527777777</c:v>
                </c:pt>
                <c:pt idx="8613">
                  <c:v>40226.338194445059</c:v>
                </c:pt>
                <c:pt idx="8614">
                  <c:v>40226.379861111105</c:v>
                </c:pt>
                <c:pt idx="8615">
                  <c:v>40226.421527777777</c:v>
                </c:pt>
                <c:pt idx="8616">
                  <c:v>40226.463194444441</c:v>
                </c:pt>
                <c:pt idx="8617">
                  <c:v>40226.504861111105</c:v>
                </c:pt>
                <c:pt idx="8618">
                  <c:v>40226.546527777791</c:v>
                </c:pt>
                <c:pt idx="8619">
                  <c:v>40226.588194445059</c:v>
                </c:pt>
                <c:pt idx="8620">
                  <c:v>40226.629861110974</c:v>
                </c:pt>
                <c:pt idx="8621">
                  <c:v>40226.671527777777</c:v>
                </c:pt>
                <c:pt idx="8622">
                  <c:v>40226.713194444441</c:v>
                </c:pt>
                <c:pt idx="8623">
                  <c:v>40226.754861111105</c:v>
                </c:pt>
                <c:pt idx="8624">
                  <c:v>40226.796527777777</c:v>
                </c:pt>
                <c:pt idx="8625">
                  <c:v>40226.838194445059</c:v>
                </c:pt>
                <c:pt idx="8626">
                  <c:v>40226.879861111105</c:v>
                </c:pt>
                <c:pt idx="8627">
                  <c:v>40226.921527777777</c:v>
                </c:pt>
                <c:pt idx="8628">
                  <c:v>40226.963194444441</c:v>
                </c:pt>
                <c:pt idx="8629">
                  <c:v>40227.004861111105</c:v>
                </c:pt>
                <c:pt idx="8630">
                  <c:v>40227.046527777791</c:v>
                </c:pt>
                <c:pt idx="8631">
                  <c:v>40227.088194445059</c:v>
                </c:pt>
                <c:pt idx="8632">
                  <c:v>40227.129861110974</c:v>
                </c:pt>
                <c:pt idx="8633">
                  <c:v>40227.171527777777</c:v>
                </c:pt>
                <c:pt idx="8634">
                  <c:v>40227.213194444441</c:v>
                </c:pt>
                <c:pt idx="8635">
                  <c:v>40227.254861111105</c:v>
                </c:pt>
                <c:pt idx="8636">
                  <c:v>40227.296527777777</c:v>
                </c:pt>
                <c:pt idx="8637">
                  <c:v>40227.338194445059</c:v>
                </c:pt>
                <c:pt idx="8638">
                  <c:v>40227.379861111105</c:v>
                </c:pt>
                <c:pt idx="8639">
                  <c:v>40227.421527777777</c:v>
                </c:pt>
                <c:pt idx="8640">
                  <c:v>40227.463194444441</c:v>
                </c:pt>
                <c:pt idx="8641">
                  <c:v>40227.504861111105</c:v>
                </c:pt>
                <c:pt idx="8642">
                  <c:v>40227.546527777791</c:v>
                </c:pt>
                <c:pt idx="8643">
                  <c:v>40227.588194445059</c:v>
                </c:pt>
                <c:pt idx="8644">
                  <c:v>40227.629861110974</c:v>
                </c:pt>
                <c:pt idx="8645">
                  <c:v>40227.671527777777</c:v>
                </c:pt>
                <c:pt idx="8646">
                  <c:v>40227.713194444441</c:v>
                </c:pt>
                <c:pt idx="8647">
                  <c:v>40227.754861111105</c:v>
                </c:pt>
                <c:pt idx="8648">
                  <c:v>40227.796527777777</c:v>
                </c:pt>
                <c:pt idx="8649">
                  <c:v>40227.838194445059</c:v>
                </c:pt>
                <c:pt idx="8650">
                  <c:v>40227.879861111105</c:v>
                </c:pt>
                <c:pt idx="8651">
                  <c:v>40227.921527777777</c:v>
                </c:pt>
                <c:pt idx="8652">
                  <c:v>40227.963194444441</c:v>
                </c:pt>
                <c:pt idx="8653">
                  <c:v>40228.004861111105</c:v>
                </c:pt>
                <c:pt idx="8654">
                  <c:v>40228.046527777791</c:v>
                </c:pt>
                <c:pt idx="8655">
                  <c:v>40228.088194445059</c:v>
                </c:pt>
                <c:pt idx="8656">
                  <c:v>40228.129861110974</c:v>
                </c:pt>
                <c:pt idx="8657">
                  <c:v>40228.171527777777</c:v>
                </c:pt>
                <c:pt idx="8658">
                  <c:v>40228.213194444441</c:v>
                </c:pt>
                <c:pt idx="8659">
                  <c:v>40228.254861111105</c:v>
                </c:pt>
                <c:pt idx="8660">
                  <c:v>40228.296527777777</c:v>
                </c:pt>
                <c:pt idx="8661">
                  <c:v>40228.338194445059</c:v>
                </c:pt>
                <c:pt idx="8662">
                  <c:v>40228.379861111105</c:v>
                </c:pt>
                <c:pt idx="8663">
                  <c:v>40228.421527777777</c:v>
                </c:pt>
                <c:pt idx="8664">
                  <c:v>40228.463194444441</c:v>
                </c:pt>
                <c:pt idx="8665">
                  <c:v>40228.504861111105</c:v>
                </c:pt>
                <c:pt idx="8666">
                  <c:v>40228.546527777791</c:v>
                </c:pt>
                <c:pt idx="8667">
                  <c:v>40228.588194445059</c:v>
                </c:pt>
                <c:pt idx="8668">
                  <c:v>40228.629861110974</c:v>
                </c:pt>
                <c:pt idx="8669">
                  <c:v>40228.671527777777</c:v>
                </c:pt>
                <c:pt idx="8670">
                  <c:v>40228.713194444441</c:v>
                </c:pt>
                <c:pt idx="8671">
                  <c:v>40228.754861111105</c:v>
                </c:pt>
                <c:pt idx="8672">
                  <c:v>40228.796527777777</c:v>
                </c:pt>
                <c:pt idx="8673">
                  <c:v>40228.838194445059</c:v>
                </c:pt>
                <c:pt idx="8674">
                  <c:v>40228.879861111105</c:v>
                </c:pt>
                <c:pt idx="8675">
                  <c:v>40228.921527777777</c:v>
                </c:pt>
                <c:pt idx="8676">
                  <c:v>40228.963194444441</c:v>
                </c:pt>
                <c:pt idx="8677">
                  <c:v>40229.004861111105</c:v>
                </c:pt>
                <c:pt idx="8678">
                  <c:v>40229.046527777791</c:v>
                </c:pt>
                <c:pt idx="8679">
                  <c:v>40229.088194445059</c:v>
                </c:pt>
                <c:pt idx="8680">
                  <c:v>40229.129861110974</c:v>
                </c:pt>
                <c:pt idx="8681">
                  <c:v>40229.171527777777</c:v>
                </c:pt>
                <c:pt idx="8682">
                  <c:v>40229.213194444441</c:v>
                </c:pt>
                <c:pt idx="8683">
                  <c:v>40229.254861111105</c:v>
                </c:pt>
                <c:pt idx="8684">
                  <c:v>40229.296527777777</c:v>
                </c:pt>
                <c:pt idx="8685">
                  <c:v>40229.338194445059</c:v>
                </c:pt>
                <c:pt idx="8686">
                  <c:v>40229.379861111105</c:v>
                </c:pt>
                <c:pt idx="8687">
                  <c:v>40229.421527777777</c:v>
                </c:pt>
                <c:pt idx="8688">
                  <c:v>40229.463194444441</c:v>
                </c:pt>
                <c:pt idx="8689">
                  <c:v>40229.504861111105</c:v>
                </c:pt>
                <c:pt idx="8690">
                  <c:v>40229.546527777791</c:v>
                </c:pt>
                <c:pt idx="8691">
                  <c:v>40229.588194445059</c:v>
                </c:pt>
                <c:pt idx="8692">
                  <c:v>40229.629861110974</c:v>
                </c:pt>
                <c:pt idx="8693">
                  <c:v>40229.671527777777</c:v>
                </c:pt>
                <c:pt idx="8694">
                  <c:v>40229.713194444441</c:v>
                </c:pt>
                <c:pt idx="8695">
                  <c:v>40229.754861111105</c:v>
                </c:pt>
                <c:pt idx="8696">
                  <c:v>40229.796527777777</c:v>
                </c:pt>
                <c:pt idx="8697">
                  <c:v>40229.838194445059</c:v>
                </c:pt>
                <c:pt idx="8698">
                  <c:v>40229.879861111105</c:v>
                </c:pt>
                <c:pt idx="8699">
                  <c:v>40229.921527777777</c:v>
                </c:pt>
                <c:pt idx="8700">
                  <c:v>40229.963194444441</c:v>
                </c:pt>
                <c:pt idx="8701">
                  <c:v>40230.004861111105</c:v>
                </c:pt>
                <c:pt idx="8702">
                  <c:v>40230.046527777791</c:v>
                </c:pt>
                <c:pt idx="8703">
                  <c:v>40230.088194445059</c:v>
                </c:pt>
                <c:pt idx="8704">
                  <c:v>40230.129861110974</c:v>
                </c:pt>
                <c:pt idx="8705">
                  <c:v>40230.171527777777</c:v>
                </c:pt>
                <c:pt idx="8706">
                  <c:v>40230.213194444441</c:v>
                </c:pt>
                <c:pt idx="8707">
                  <c:v>40230.254861111105</c:v>
                </c:pt>
                <c:pt idx="8708">
                  <c:v>40230.296527777777</c:v>
                </c:pt>
                <c:pt idx="8709">
                  <c:v>40230.338194445059</c:v>
                </c:pt>
                <c:pt idx="8710">
                  <c:v>40230.379861111105</c:v>
                </c:pt>
                <c:pt idx="8711">
                  <c:v>40230.421527777777</c:v>
                </c:pt>
                <c:pt idx="8712">
                  <c:v>40230.463194444441</c:v>
                </c:pt>
                <c:pt idx="8713">
                  <c:v>40230.504861111105</c:v>
                </c:pt>
                <c:pt idx="8714">
                  <c:v>40230.546527777791</c:v>
                </c:pt>
                <c:pt idx="8715">
                  <c:v>40230.588194445059</c:v>
                </c:pt>
                <c:pt idx="8716">
                  <c:v>40230.629861110974</c:v>
                </c:pt>
                <c:pt idx="8717">
                  <c:v>40230.671527777777</c:v>
                </c:pt>
                <c:pt idx="8718">
                  <c:v>40230.713194444441</c:v>
                </c:pt>
                <c:pt idx="8719">
                  <c:v>40230.754861111105</c:v>
                </c:pt>
                <c:pt idx="8720">
                  <c:v>40230.796527777777</c:v>
                </c:pt>
                <c:pt idx="8721">
                  <c:v>40230.838194445059</c:v>
                </c:pt>
                <c:pt idx="8722">
                  <c:v>40230.879861111105</c:v>
                </c:pt>
                <c:pt idx="8723">
                  <c:v>40230.921527777777</c:v>
                </c:pt>
                <c:pt idx="8724">
                  <c:v>40230.963194444441</c:v>
                </c:pt>
                <c:pt idx="8725">
                  <c:v>40231.004861111105</c:v>
                </c:pt>
                <c:pt idx="8726">
                  <c:v>40231.046527777791</c:v>
                </c:pt>
                <c:pt idx="8727">
                  <c:v>40231.088194445059</c:v>
                </c:pt>
                <c:pt idx="8728">
                  <c:v>40231.129861110974</c:v>
                </c:pt>
                <c:pt idx="8729">
                  <c:v>40231.171527777777</c:v>
                </c:pt>
                <c:pt idx="8730">
                  <c:v>40231.213194444441</c:v>
                </c:pt>
                <c:pt idx="8731">
                  <c:v>40231.254861111105</c:v>
                </c:pt>
                <c:pt idx="8732">
                  <c:v>40231.296527777777</c:v>
                </c:pt>
                <c:pt idx="8733">
                  <c:v>40231.338194445059</c:v>
                </c:pt>
                <c:pt idx="8734">
                  <c:v>40231.379861111105</c:v>
                </c:pt>
                <c:pt idx="8735">
                  <c:v>40231.421527777777</c:v>
                </c:pt>
                <c:pt idx="8736">
                  <c:v>40231.463194444441</c:v>
                </c:pt>
                <c:pt idx="8737">
                  <c:v>40231.504861111105</c:v>
                </c:pt>
                <c:pt idx="8738">
                  <c:v>40231.546527777791</c:v>
                </c:pt>
                <c:pt idx="8739">
                  <c:v>40231.588194445059</c:v>
                </c:pt>
                <c:pt idx="8740">
                  <c:v>40231.629861110974</c:v>
                </c:pt>
                <c:pt idx="8741">
                  <c:v>40231.671527777777</c:v>
                </c:pt>
                <c:pt idx="8742">
                  <c:v>40231.713194444441</c:v>
                </c:pt>
                <c:pt idx="8743">
                  <c:v>40231.754861111105</c:v>
                </c:pt>
                <c:pt idx="8744">
                  <c:v>40231.796527777777</c:v>
                </c:pt>
                <c:pt idx="8745">
                  <c:v>40231.838194445059</c:v>
                </c:pt>
                <c:pt idx="8746">
                  <c:v>40231.879861111105</c:v>
                </c:pt>
                <c:pt idx="8747">
                  <c:v>40231.921527777777</c:v>
                </c:pt>
                <c:pt idx="8748">
                  <c:v>40231.963194444441</c:v>
                </c:pt>
                <c:pt idx="8749">
                  <c:v>40232.004861111105</c:v>
                </c:pt>
                <c:pt idx="8750">
                  <c:v>40232.046527777791</c:v>
                </c:pt>
                <c:pt idx="8751">
                  <c:v>40232.088194445059</c:v>
                </c:pt>
                <c:pt idx="8752">
                  <c:v>40232.129861110974</c:v>
                </c:pt>
                <c:pt idx="8753">
                  <c:v>40232.171527777777</c:v>
                </c:pt>
                <c:pt idx="8754">
                  <c:v>40232.213194444441</c:v>
                </c:pt>
                <c:pt idx="8755">
                  <c:v>40232.254861111105</c:v>
                </c:pt>
                <c:pt idx="8756">
                  <c:v>40232.296527777777</c:v>
                </c:pt>
                <c:pt idx="8757">
                  <c:v>40232.338194445059</c:v>
                </c:pt>
                <c:pt idx="8758">
                  <c:v>40232.379861111105</c:v>
                </c:pt>
                <c:pt idx="8759">
                  <c:v>40232.421527777777</c:v>
                </c:pt>
                <c:pt idx="8760">
                  <c:v>40232.463194444441</c:v>
                </c:pt>
                <c:pt idx="8761">
                  <c:v>40232.504861111105</c:v>
                </c:pt>
                <c:pt idx="8762">
                  <c:v>40232.546527777791</c:v>
                </c:pt>
                <c:pt idx="8763">
                  <c:v>40232.588194445059</c:v>
                </c:pt>
                <c:pt idx="8764">
                  <c:v>40232.629861110974</c:v>
                </c:pt>
                <c:pt idx="8765">
                  <c:v>40232.671527777777</c:v>
                </c:pt>
                <c:pt idx="8766">
                  <c:v>40232.713194444441</c:v>
                </c:pt>
                <c:pt idx="8767">
                  <c:v>40232.754861111105</c:v>
                </c:pt>
                <c:pt idx="8768">
                  <c:v>40232.796527777777</c:v>
                </c:pt>
                <c:pt idx="8769">
                  <c:v>40232.838194445059</c:v>
                </c:pt>
                <c:pt idx="8770">
                  <c:v>40232.879861111105</c:v>
                </c:pt>
                <c:pt idx="8771">
                  <c:v>40232.921527777777</c:v>
                </c:pt>
                <c:pt idx="8772">
                  <c:v>40232.963194444441</c:v>
                </c:pt>
                <c:pt idx="8773">
                  <c:v>40233.004861111105</c:v>
                </c:pt>
                <c:pt idx="8774">
                  <c:v>40233.046527777791</c:v>
                </c:pt>
                <c:pt idx="8775">
                  <c:v>40233.088194445059</c:v>
                </c:pt>
                <c:pt idx="8776">
                  <c:v>40233.129861110974</c:v>
                </c:pt>
                <c:pt idx="8777">
                  <c:v>40233.171527777777</c:v>
                </c:pt>
                <c:pt idx="8778">
                  <c:v>40233.213194444441</c:v>
                </c:pt>
                <c:pt idx="8779">
                  <c:v>40233.254861111105</c:v>
                </c:pt>
                <c:pt idx="8780">
                  <c:v>40233.296527777777</c:v>
                </c:pt>
                <c:pt idx="8781">
                  <c:v>40233.338194445059</c:v>
                </c:pt>
                <c:pt idx="8782">
                  <c:v>40233.379861111105</c:v>
                </c:pt>
                <c:pt idx="8783">
                  <c:v>40233.421527777777</c:v>
                </c:pt>
                <c:pt idx="8784">
                  <c:v>40233.463194444441</c:v>
                </c:pt>
                <c:pt idx="8785">
                  <c:v>40233.504861111105</c:v>
                </c:pt>
                <c:pt idx="8786">
                  <c:v>40233.546527777791</c:v>
                </c:pt>
                <c:pt idx="8787">
                  <c:v>40233.588194445059</c:v>
                </c:pt>
                <c:pt idx="8788">
                  <c:v>40233.629861110974</c:v>
                </c:pt>
                <c:pt idx="8789">
                  <c:v>40233.671527777777</c:v>
                </c:pt>
                <c:pt idx="8790">
                  <c:v>40233.713194444441</c:v>
                </c:pt>
                <c:pt idx="8791">
                  <c:v>40233.754861111105</c:v>
                </c:pt>
                <c:pt idx="8792">
                  <c:v>40233.796527777777</c:v>
                </c:pt>
                <c:pt idx="8793">
                  <c:v>40233.838194445059</c:v>
                </c:pt>
                <c:pt idx="8794">
                  <c:v>40233.879861111105</c:v>
                </c:pt>
                <c:pt idx="8795">
                  <c:v>40233.921527777777</c:v>
                </c:pt>
                <c:pt idx="8796">
                  <c:v>40233.963194444441</c:v>
                </c:pt>
                <c:pt idx="8797">
                  <c:v>40234.004861111105</c:v>
                </c:pt>
                <c:pt idx="8798">
                  <c:v>40234.046527777791</c:v>
                </c:pt>
                <c:pt idx="8799">
                  <c:v>40234.088194445059</c:v>
                </c:pt>
                <c:pt idx="8800">
                  <c:v>40234.129861110974</c:v>
                </c:pt>
                <c:pt idx="8801">
                  <c:v>40234.171527777777</c:v>
                </c:pt>
                <c:pt idx="8802">
                  <c:v>40234.213194444441</c:v>
                </c:pt>
                <c:pt idx="8803">
                  <c:v>40234.254861111105</c:v>
                </c:pt>
                <c:pt idx="8804">
                  <c:v>40234.296527777777</c:v>
                </c:pt>
                <c:pt idx="8805">
                  <c:v>40234.338194445059</c:v>
                </c:pt>
                <c:pt idx="8806">
                  <c:v>40234.379861111105</c:v>
                </c:pt>
                <c:pt idx="8807">
                  <c:v>40234.421527777777</c:v>
                </c:pt>
                <c:pt idx="8808">
                  <c:v>40234.463194444441</c:v>
                </c:pt>
                <c:pt idx="8809">
                  <c:v>40234.504861111105</c:v>
                </c:pt>
                <c:pt idx="8810">
                  <c:v>40234.546527777791</c:v>
                </c:pt>
                <c:pt idx="8811">
                  <c:v>40234.588194445059</c:v>
                </c:pt>
                <c:pt idx="8812">
                  <c:v>40234.629861110974</c:v>
                </c:pt>
                <c:pt idx="8813">
                  <c:v>40234.671527777777</c:v>
                </c:pt>
                <c:pt idx="8814">
                  <c:v>40234.713194444441</c:v>
                </c:pt>
                <c:pt idx="8815">
                  <c:v>40234.754861111105</c:v>
                </c:pt>
                <c:pt idx="8816">
                  <c:v>40234.796527777777</c:v>
                </c:pt>
                <c:pt idx="8817">
                  <c:v>40234.838194445059</c:v>
                </c:pt>
                <c:pt idx="8818">
                  <c:v>40234.879861111105</c:v>
                </c:pt>
                <c:pt idx="8819">
                  <c:v>40234.921527777777</c:v>
                </c:pt>
                <c:pt idx="8820">
                  <c:v>40234.963194444441</c:v>
                </c:pt>
                <c:pt idx="8821">
                  <c:v>40235.004861111105</c:v>
                </c:pt>
                <c:pt idx="8822">
                  <c:v>40235.046527777791</c:v>
                </c:pt>
                <c:pt idx="8823">
                  <c:v>40235.088194445059</c:v>
                </c:pt>
                <c:pt idx="8824">
                  <c:v>40235.129861110974</c:v>
                </c:pt>
                <c:pt idx="8825">
                  <c:v>40235.171527777777</c:v>
                </c:pt>
                <c:pt idx="8826">
                  <c:v>40235.213194444441</c:v>
                </c:pt>
                <c:pt idx="8827">
                  <c:v>40235.254861111105</c:v>
                </c:pt>
                <c:pt idx="8828">
                  <c:v>40235.296527777777</c:v>
                </c:pt>
                <c:pt idx="8829">
                  <c:v>40235.338194445059</c:v>
                </c:pt>
                <c:pt idx="8830">
                  <c:v>40235.379861111105</c:v>
                </c:pt>
                <c:pt idx="8831">
                  <c:v>40235.421527777777</c:v>
                </c:pt>
                <c:pt idx="8832">
                  <c:v>40235.463194444441</c:v>
                </c:pt>
                <c:pt idx="8833">
                  <c:v>40235.504861111105</c:v>
                </c:pt>
                <c:pt idx="8834">
                  <c:v>40235.546527777791</c:v>
                </c:pt>
                <c:pt idx="8835">
                  <c:v>40235.588194445059</c:v>
                </c:pt>
                <c:pt idx="8836">
                  <c:v>40235.629861110974</c:v>
                </c:pt>
                <c:pt idx="8837">
                  <c:v>40235.671527777777</c:v>
                </c:pt>
                <c:pt idx="8838">
                  <c:v>40235.713194444441</c:v>
                </c:pt>
                <c:pt idx="8839">
                  <c:v>40235.754861111105</c:v>
                </c:pt>
                <c:pt idx="8840">
                  <c:v>40235.796527777777</c:v>
                </c:pt>
                <c:pt idx="8841">
                  <c:v>40235.838194445059</c:v>
                </c:pt>
                <c:pt idx="8842">
                  <c:v>40235.879861111105</c:v>
                </c:pt>
                <c:pt idx="8843">
                  <c:v>40235.921527777777</c:v>
                </c:pt>
                <c:pt idx="8844">
                  <c:v>40235.963194444441</c:v>
                </c:pt>
                <c:pt idx="8845">
                  <c:v>40236.004861111105</c:v>
                </c:pt>
                <c:pt idx="8846">
                  <c:v>40236.046527777791</c:v>
                </c:pt>
                <c:pt idx="8847">
                  <c:v>40236.088194445059</c:v>
                </c:pt>
                <c:pt idx="8848">
                  <c:v>40236.129861110974</c:v>
                </c:pt>
                <c:pt idx="8849">
                  <c:v>40236.171527777777</c:v>
                </c:pt>
                <c:pt idx="8850">
                  <c:v>40236.213194444441</c:v>
                </c:pt>
                <c:pt idx="8851">
                  <c:v>40236.254861111105</c:v>
                </c:pt>
                <c:pt idx="8852">
                  <c:v>40236.296527777777</c:v>
                </c:pt>
                <c:pt idx="8853">
                  <c:v>40236.338194445059</c:v>
                </c:pt>
                <c:pt idx="8854">
                  <c:v>40236.379861111105</c:v>
                </c:pt>
                <c:pt idx="8855">
                  <c:v>40236.421527777777</c:v>
                </c:pt>
                <c:pt idx="8856">
                  <c:v>40236.463194444441</c:v>
                </c:pt>
                <c:pt idx="8857">
                  <c:v>40236.504861111105</c:v>
                </c:pt>
                <c:pt idx="8858">
                  <c:v>40236.546527777791</c:v>
                </c:pt>
                <c:pt idx="8859">
                  <c:v>40236.588194445059</c:v>
                </c:pt>
                <c:pt idx="8860">
                  <c:v>40236.629861110974</c:v>
                </c:pt>
                <c:pt idx="8861">
                  <c:v>40236.671527777777</c:v>
                </c:pt>
                <c:pt idx="8862">
                  <c:v>40236.713194444441</c:v>
                </c:pt>
                <c:pt idx="8863">
                  <c:v>40236.754861111105</c:v>
                </c:pt>
                <c:pt idx="8864">
                  <c:v>40236.796527777777</c:v>
                </c:pt>
                <c:pt idx="8865">
                  <c:v>40236.838194445059</c:v>
                </c:pt>
                <c:pt idx="8866">
                  <c:v>40236.879861111105</c:v>
                </c:pt>
                <c:pt idx="8867">
                  <c:v>40236.921527777777</c:v>
                </c:pt>
                <c:pt idx="8868">
                  <c:v>40236.963194444441</c:v>
                </c:pt>
                <c:pt idx="8869">
                  <c:v>40237.004861111105</c:v>
                </c:pt>
                <c:pt idx="8870">
                  <c:v>40237.046527777791</c:v>
                </c:pt>
                <c:pt idx="8871">
                  <c:v>40237.088194445059</c:v>
                </c:pt>
                <c:pt idx="8872">
                  <c:v>40237.129861110974</c:v>
                </c:pt>
                <c:pt idx="8873">
                  <c:v>40237.171527777777</c:v>
                </c:pt>
                <c:pt idx="8874">
                  <c:v>40237.213194444441</c:v>
                </c:pt>
                <c:pt idx="8875">
                  <c:v>40237.254861111105</c:v>
                </c:pt>
                <c:pt idx="8876">
                  <c:v>40237.296527777777</c:v>
                </c:pt>
                <c:pt idx="8877">
                  <c:v>40237.338194445059</c:v>
                </c:pt>
                <c:pt idx="8878">
                  <c:v>40237.379861111105</c:v>
                </c:pt>
                <c:pt idx="8879">
                  <c:v>40237.421527777777</c:v>
                </c:pt>
                <c:pt idx="8880">
                  <c:v>40237.463194444441</c:v>
                </c:pt>
                <c:pt idx="8881">
                  <c:v>40237.504861111105</c:v>
                </c:pt>
                <c:pt idx="8882">
                  <c:v>40237.546527777791</c:v>
                </c:pt>
                <c:pt idx="8883">
                  <c:v>40237.588194445059</c:v>
                </c:pt>
                <c:pt idx="8884">
                  <c:v>40237.629861110974</c:v>
                </c:pt>
                <c:pt idx="8885">
                  <c:v>40237.671527777777</c:v>
                </c:pt>
                <c:pt idx="8886">
                  <c:v>40237.713194444441</c:v>
                </c:pt>
                <c:pt idx="8887">
                  <c:v>40237.754861111105</c:v>
                </c:pt>
                <c:pt idx="8888">
                  <c:v>40237.796527777777</c:v>
                </c:pt>
                <c:pt idx="8889">
                  <c:v>40237.838194445059</c:v>
                </c:pt>
                <c:pt idx="8890">
                  <c:v>40237.879861111105</c:v>
                </c:pt>
                <c:pt idx="8891">
                  <c:v>40237.921527777777</c:v>
                </c:pt>
                <c:pt idx="8892">
                  <c:v>40237.963194444441</c:v>
                </c:pt>
                <c:pt idx="8893">
                  <c:v>40238.004861111105</c:v>
                </c:pt>
                <c:pt idx="8894">
                  <c:v>40238.046527777791</c:v>
                </c:pt>
                <c:pt idx="8895">
                  <c:v>40238.088194445059</c:v>
                </c:pt>
                <c:pt idx="8896">
                  <c:v>40238.129861110974</c:v>
                </c:pt>
                <c:pt idx="8897">
                  <c:v>40238.171527777777</c:v>
                </c:pt>
                <c:pt idx="8898">
                  <c:v>40238.213194444441</c:v>
                </c:pt>
                <c:pt idx="8899">
                  <c:v>40238.254861111105</c:v>
                </c:pt>
                <c:pt idx="8900">
                  <c:v>40238.296527777777</c:v>
                </c:pt>
                <c:pt idx="8901">
                  <c:v>40238.338194445059</c:v>
                </c:pt>
                <c:pt idx="8902">
                  <c:v>40238.379861111105</c:v>
                </c:pt>
                <c:pt idx="8903">
                  <c:v>40238.421527777777</c:v>
                </c:pt>
                <c:pt idx="8904">
                  <c:v>40238.463194444441</c:v>
                </c:pt>
                <c:pt idx="8905">
                  <c:v>40238.504861111105</c:v>
                </c:pt>
                <c:pt idx="8906">
                  <c:v>40238.546527777791</c:v>
                </c:pt>
                <c:pt idx="8907">
                  <c:v>40238.588194445059</c:v>
                </c:pt>
                <c:pt idx="8908">
                  <c:v>40238.629861110974</c:v>
                </c:pt>
                <c:pt idx="8909">
                  <c:v>40238.671527777777</c:v>
                </c:pt>
                <c:pt idx="8910">
                  <c:v>40238.713194444441</c:v>
                </c:pt>
                <c:pt idx="8911">
                  <c:v>40238.754861111105</c:v>
                </c:pt>
                <c:pt idx="8912">
                  <c:v>40238.796527777777</c:v>
                </c:pt>
                <c:pt idx="8913">
                  <c:v>40238.838194445059</c:v>
                </c:pt>
                <c:pt idx="8914">
                  <c:v>40238.879861111105</c:v>
                </c:pt>
                <c:pt idx="8915">
                  <c:v>40238.921527777777</c:v>
                </c:pt>
                <c:pt idx="8916">
                  <c:v>40238.963194444441</c:v>
                </c:pt>
                <c:pt idx="8917">
                  <c:v>40239.004861111105</c:v>
                </c:pt>
                <c:pt idx="8918">
                  <c:v>40239.046527777791</c:v>
                </c:pt>
                <c:pt idx="8919">
                  <c:v>40239.088194445059</c:v>
                </c:pt>
                <c:pt idx="8920">
                  <c:v>40239.129861110974</c:v>
                </c:pt>
                <c:pt idx="8921">
                  <c:v>40239.171527777777</c:v>
                </c:pt>
                <c:pt idx="8922">
                  <c:v>40239.213194444441</c:v>
                </c:pt>
                <c:pt idx="8923">
                  <c:v>40239.254861111105</c:v>
                </c:pt>
                <c:pt idx="8924">
                  <c:v>40239.296527777777</c:v>
                </c:pt>
                <c:pt idx="8925">
                  <c:v>40239.338194445059</c:v>
                </c:pt>
                <c:pt idx="8926">
                  <c:v>40239.379861111105</c:v>
                </c:pt>
                <c:pt idx="8927">
                  <c:v>40239.421527777777</c:v>
                </c:pt>
                <c:pt idx="8928">
                  <c:v>40239.463194444441</c:v>
                </c:pt>
                <c:pt idx="8929">
                  <c:v>40239.504861111105</c:v>
                </c:pt>
                <c:pt idx="8930">
                  <c:v>40239.546527777791</c:v>
                </c:pt>
                <c:pt idx="8931">
                  <c:v>40239.588194445059</c:v>
                </c:pt>
                <c:pt idx="8932">
                  <c:v>40239.629861110974</c:v>
                </c:pt>
                <c:pt idx="8933">
                  <c:v>40239.671527777777</c:v>
                </c:pt>
                <c:pt idx="8934">
                  <c:v>40239.713194444441</c:v>
                </c:pt>
                <c:pt idx="8935">
                  <c:v>40239.754861111105</c:v>
                </c:pt>
                <c:pt idx="8936">
                  <c:v>40239.796527777777</c:v>
                </c:pt>
                <c:pt idx="8937">
                  <c:v>40239.838194445059</c:v>
                </c:pt>
                <c:pt idx="8938">
                  <c:v>40239.879861111105</c:v>
                </c:pt>
                <c:pt idx="8939">
                  <c:v>40239.921527777777</c:v>
                </c:pt>
                <c:pt idx="8940">
                  <c:v>40239.963194444441</c:v>
                </c:pt>
                <c:pt idx="8941">
                  <c:v>40240.004861111105</c:v>
                </c:pt>
                <c:pt idx="8942">
                  <c:v>40240.046527777791</c:v>
                </c:pt>
                <c:pt idx="8943">
                  <c:v>40240.088194445059</c:v>
                </c:pt>
                <c:pt idx="8944">
                  <c:v>40240.129861110974</c:v>
                </c:pt>
                <c:pt idx="8945">
                  <c:v>40240.171527777777</c:v>
                </c:pt>
                <c:pt idx="8946">
                  <c:v>40240.213194444441</c:v>
                </c:pt>
                <c:pt idx="8947">
                  <c:v>40240.254861111105</c:v>
                </c:pt>
                <c:pt idx="8948">
                  <c:v>40240.296527777777</c:v>
                </c:pt>
                <c:pt idx="8949">
                  <c:v>40240.338194445059</c:v>
                </c:pt>
                <c:pt idx="8950">
                  <c:v>40240.379861111105</c:v>
                </c:pt>
                <c:pt idx="8951">
                  <c:v>40240.421527777777</c:v>
                </c:pt>
                <c:pt idx="8952">
                  <c:v>40240.463194444441</c:v>
                </c:pt>
                <c:pt idx="8953">
                  <c:v>40240.504861111105</c:v>
                </c:pt>
                <c:pt idx="8954">
                  <c:v>40240.546527777791</c:v>
                </c:pt>
                <c:pt idx="8955">
                  <c:v>40240.588194445059</c:v>
                </c:pt>
                <c:pt idx="8956">
                  <c:v>40240.629861110974</c:v>
                </c:pt>
                <c:pt idx="8957">
                  <c:v>40240.671527777777</c:v>
                </c:pt>
                <c:pt idx="8958">
                  <c:v>40240.713194444441</c:v>
                </c:pt>
                <c:pt idx="8959">
                  <c:v>40240.754861111105</c:v>
                </c:pt>
                <c:pt idx="8960">
                  <c:v>40240.796527777777</c:v>
                </c:pt>
                <c:pt idx="8961">
                  <c:v>40240.838194445059</c:v>
                </c:pt>
                <c:pt idx="8962">
                  <c:v>40240.879861111105</c:v>
                </c:pt>
                <c:pt idx="8963">
                  <c:v>40240.921527777777</c:v>
                </c:pt>
                <c:pt idx="8964">
                  <c:v>40240.963194444441</c:v>
                </c:pt>
                <c:pt idx="8965">
                  <c:v>40241.004861111105</c:v>
                </c:pt>
                <c:pt idx="8966">
                  <c:v>40241.046527777791</c:v>
                </c:pt>
                <c:pt idx="8967">
                  <c:v>40241.088194445059</c:v>
                </c:pt>
                <c:pt idx="8968">
                  <c:v>40241.129861110974</c:v>
                </c:pt>
                <c:pt idx="8969">
                  <c:v>40241.171527777777</c:v>
                </c:pt>
                <c:pt idx="8970">
                  <c:v>40241.213194444441</c:v>
                </c:pt>
                <c:pt idx="8971">
                  <c:v>40241.254861111105</c:v>
                </c:pt>
                <c:pt idx="8972">
                  <c:v>40241.296527777777</c:v>
                </c:pt>
                <c:pt idx="8973">
                  <c:v>40241.338194445059</c:v>
                </c:pt>
                <c:pt idx="8974">
                  <c:v>40241.379861111105</c:v>
                </c:pt>
                <c:pt idx="8975">
                  <c:v>40241.421527777777</c:v>
                </c:pt>
                <c:pt idx="8976">
                  <c:v>40241.463194444441</c:v>
                </c:pt>
                <c:pt idx="8977">
                  <c:v>40241.504861111105</c:v>
                </c:pt>
                <c:pt idx="8978">
                  <c:v>40241.546527777791</c:v>
                </c:pt>
                <c:pt idx="8979">
                  <c:v>40241.588194445059</c:v>
                </c:pt>
                <c:pt idx="8980">
                  <c:v>40241.629861110974</c:v>
                </c:pt>
                <c:pt idx="8981">
                  <c:v>40241.671527777777</c:v>
                </c:pt>
                <c:pt idx="8982">
                  <c:v>40241.713194444441</c:v>
                </c:pt>
                <c:pt idx="8983">
                  <c:v>40241.754861111105</c:v>
                </c:pt>
                <c:pt idx="8984">
                  <c:v>40241.796527777777</c:v>
                </c:pt>
                <c:pt idx="8985">
                  <c:v>40241.838194445059</c:v>
                </c:pt>
                <c:pt idx="8986">
                  <c:v>40241.879861111105</c:v>
                </c:pt>
                <c:pt idx="8987">
                  <c:v>40241.921527777777</c:v>
                </c:pt>
                <c:pt idx="8988">
                  <c:v>40241.963194444441</c:v>
                </c:pt>
                <c:pt idx="8989">
                  <c:v>40242.004861111105</c:v>
                </c:pt>
                <c:pt idx="8990">
                  <c:v>40242.046527777791</c:v>
                </c:pt>
                <c:pt idx="8991">
                  <c:v>40242.088194445059</c:v>
                </c:pt>
                <c:pt idx="8992">
                  <c:v>40242.129861110974</c:v>
                </c:pt>
                <c:pt idx="8993">
                  <c:v>40242.171527777777</c:v>
                </c:pt>
                <c:pt idx="8994">
                  <c:v>40242.213194444441</c:v>
                </c:pt>
                <c:pt idx="8995">
                  <c:v>40242.254861111105</c:v>
                </c:pt>
                <c:pt idx="8996">
                  <c:v>40242.296527777777</c:v>
                </c:pt>
                <c:pt idx="8997">
                  <c:v>40242.338194445059</c:v>
                </c:pt>
                <c:pt idx="8998">
                  <c:v>40242.379861111105</c:v>
                </c:pt>
                <c:pt idx="8999">
                  <c:v>40242.421527777777</c:v>
                </c:pt>
                <c:pt idx="9000">
                  <c:v>40242.463194444441</c:v>
                </c:pt>
                <c:pt idx="9001">
                  <c:v>40242.504861111105</c:v>
                </c:pt>
                <c:pt idx="9002">
                  <c:v>40242.546527777791</c:v>
                </c:pt>
                <c:pt idx="9003">
                  <c:v>40242.588194445059</c:v>
                </c:pt>
                <c:pt idx="9004">
                  <c:v>40242.629861110974</c:v>
                </c:pt>
                <c:pt idx="9005">
                  <c:v>40242.671527777777</c:v>
                </c:pt>
                <c:pt idx="9006">
                  <c:v>40242.713194444441</c:v>
                </c:pt>
                <c:pt idx="9007">
                  <c:v>40242.754861111105</c:v>
                </c:pt>
                <c:pt idx="9008">
                  <c:v>40242.796527777777</c:v>
                </c:pt>
                <c:pt idx="9009">
                  <c:v>40242.838194445059</c:v>
                </c:pt>
                <c:pt idx="9010">
                  <c:v>40242.879861111105</c:v>
                </c:pt>
                <c:pt idx="9011">
                  <c:v>40242.921527777777</c:v>
                </c:pt>
                <c:pt idx="9012">
                  <c:v>40242.963194444441</c:v>
                </c:pt>
                <c:pt idx="9013">
                  <c:v>40243.004861111105</c:v>
                </c:pt>
                <c:pt idx="9014">
                  <c:v>40243.046527777791</c:v>
                </c:pt>
                <c:pt idx="9015">
                  <c:v>40243.088194445059</c:v>
                </c:pt>
                <c:pt idx="9016">
                  <c:v>40243.129861110974</c:v>
                </c:pt>
                <c:pt idx="9017">
                  <c:v>40243.171527777777</c:v>
                </c:pt>
                <c:pt idx="9018">
                  <c:v>40243.213194444441</c:v>
                </c:pt>
                <c:pt idx="9019">
                  <c:v>40243.254861111105</c:v>
                </c:pt>
                <c:pt idx="9020">
                  <c:v>40243.296527777777</c:v>
                </c:pt>
                <c:pt idx="9021">
                  <c:v>40243.338194445059</c:v>
                </c:pt>
                <c:pt idx="9022">
                  <c:v>40243.379861111105</c:v>
                </c:pt>
                <c:pt idx="9023">
                  <c:v>40243.421527777777</c:v>
                </c:pt>
                <c:pt idx="9024">
                  <c:v>40243.463194444441</c:v>
                </c:pt>
                <c:pt idx="9025">
                  <c:v>40243.504861111105</c:v>
                </c:pt>
                <c:pt idx="9026">
                  <c:v>40243.546527777791</c:v>
                </c:pt>
                <c:pt idx="9027">
                  <c:v>40243.588194445059</c:v>
                </c:pt>
                <c:pt idx="9028">
                  <c:v>40243.629861110974</c:v>
                </c:pt>
                <c:pt idx="9029">
                  <c:v>40243.671527777777</c:v>
                </c:pt>
                <c:pt idx="9030">
                  <c:v>40243.713194444441</c:v>
                </c:pt>
                <c:pt idx="9031">
                  <c:v>40243.754861111105</c:v>
                </c:pt>
                <c:pt idx="9032">
                  <c:v>40243.796527777777</c:v>
                </c:pt>
                <c:pt idx="9033">
                  <c:v>40243.838194445059</c:v>
                </c:pt>
                <c:pt idx="9034">
                  <c:v>40243.879861111105</c:v>
                </c:pt>
                <c:pt idx="9035">
                  <c:v>40243.921527777777</c:v>
                </c:pt>
                <c:pt idx="9036">
                  <c:v>40243.963194444441</c:v>
                </c:pt>
                <c:pt idx="9037">
                  <c:v>40244.004861111105</c:v>
                </c:pt>
                <c:pt idx="9038">
                  <c:v>40244.046527777791</c:v>
                </c:pt>
                <c:pt idx="9039">
                  <c:v>40244.088194445059</c:v>
                </c:pt>
                <c:pt idx="9040">
                  <c:v>40244.129861110974</c:v>
                </c:pt>
                <c:pt idx="9041">
                  <c:v>40244.171527777777</c:v>
                </c:pt>
                <c:pt idx="9042">
                  <c:v>40244.213194444441</c:v>
                </c:pt>
                <c:pt idx="9043">
                  <c:v>40244.254861111105</c:v>
                </c:pt>
                <c:pt idx="9044">
                  <c:v>40244.296527777777</c:v>
                </c:pt>
                <c:pt idx="9045">
                  <c:v>40244.338194445059</c:v>
                </c:pt>
                <c:pt idx="9046">
                  <c:v>40244.379861111105</c:v>
                </c:pt>
                <c:pt idx="9047">
                  <c:v>40244.421527777777</c:v>
                </c:pt>
                <c:pt idx="9048">
                  <c:v>40244.463194444441</c:v>
                </c:pt>
                <c:pt idx="9049">
                  <c:v>40244.504861111105</c:v>
                </c:pt>
                <c:pt idx="9050">
                  <c:v>40244.546527777791</c:v>
                </c:pt>
                <c:pt idx="9051">
                  <c:v>40244.588194445059</c:v>
                </c:pt>
                <c:pt idx="9052">
                  <c:v>40244.629861110974</c:v>
                </c:pt>
                <c:pt idx="9053">
                  <c:v>40244.671527777777</c:v>
                </c:pt>
                <c:pt idx="9054">
                  <c:v>40244.713194444441</c:v>
                </c:pt>
                <c:pt idx="9055">
                  <c:v>40244.754861111105</c:v>
                </c:pt>
                <c:pt idx="9056">
                  <c:v>40244.796527777777</c:v>
                </c:pt>
                <c:pt idx="9057">
                  <c:v>40244.838194445059</c:v>
                </c:pt>
                <c:pt idx="9058">
                  <c:v>40244.879861111105</c:v>
                </c:pt>
                <c:pt idx="9059">
                  <c:v>40244.921527777777</c:v>
                </c:pt>
                <c:pt idx="9060">
                  <c:v>40244.963194444441</c:v>
                </c:pt>
                <c:pt idx="9061">
                  <c:v>40245.004861111105</c:v>
                </c:pt>
                <c:pt idx="9062">
                  <c:v>40245.046527777791</c:v>
                </c:pt>
                <c:pt idx="9063">
                  <c:v>40245.088194445059</c:v>
                </c:pt>
                <c:pt idx="9064">
                  <c:v>40245.129861110974</c:v>
                </c:pt>
                <c:pt idx="9065">
                  <c:v>40245.171527777777</c:v>
                </c:pt>
                <c:pt idx="9066">
                  <c:v>40245.213194444441</c:v>
                </c:pt>
                <c:pt idx="9067">
                  <c:v>40245.254861111105</c:v>
                </c:pt>
                <c:pt idx="9068">
                  <c:v>40245.296527777777</c:v>
                </c:pt>
                <c:pt idx="9069">
                  <c:v>40245.338194445059</c:v>
                </c:pt>
                <c:pt idx="9070">
                  <c:v>40245.379861111105</c:v>
                </c:pt>
                <c:pt idx="9071">
                  <c:v>40245.421527777777</c:v>
                </c:pt>
                <c:pt idx="9072">
                  <c:v>40245.463194444441</c:v>
                </c:pt>
                <c:pt idx="9073">
                  <c:v>40245.504861111105</c:v>
                </c:pt>
                <c:pt idx="9074">
                  <c:v>40245.546527777791</c:v>
                </c:pt>
                <c:pt idx="9075">
                  <c:v>40245.588194445059</c:v>
                </c:pt>
                <c:pt idx="9076">
                  <c:v>40245.629861110974</c:v>
                </c:pt>
                <c:pt idx="9077">
                  <c:v>40245.671527777777</c:v>
                </c:pt>
                <c:pt idx="9078">
                  <c:v>40245.713194444441</c:v>
                </c:pt>
                <c:pt idx="9079">
                  <c:v>40245.754861111105</c:v>
                </c:pt>
                <c:pt idx="9080">
                  <c:v>40245.796527777777</c:v>
                </c:pt>
                <c:pt idx="9081">
                  <c:v>40245.838194445059</c:v>
                </c:pt>
                <c:pt idx="9082">
                  <c:v>40245.879861111105</c:v>
                </c:pt>
                <c:pt idx="9083">
                  <c:v>40245.921527777777</c:v>
                </c:pt>
                <c:pt idx="9084">
                  <c:v>40245.963194444441</c:v>
                </c:pt>
                <c:pt idx="9085">
                  <c:v>40246.004861111105</c:v>
                </c:pt>
                <c:pt idx="9086">
                  <c:v>40246.046527777791</c:v>
                </c:pt>
                <c:pt idx="9087">
                  <c:v>40246.088194445059</c:v>
                </c:pt>
                <c:pt idx="9088">
                  <c:v>40246.129861110974</c:v>
                </c:pt>
                <c:pt idx="9089">
                  <c:v>40246.171527777777</c:v>
                </c:pt>
                <c:pt idx="9090">
                  <c:v>40246.213194444441</c:v>
                </c:pt>
                <c:pt idx="9091">
                  <c:v>40246.254861111105</c:v>
                </c:pt>
                <c:pt idx="9092">
                  <c:v>40246.296527777777</c:v>
                </c:pt>
                <c:pt idx="9093">
                  <c:v>40246.338194445059</c:v>
                </c:pt>
                <c:pt idx="9094">
                  <c:v>40246.379861111105</c:v>
                </c:pt>
                <c:pt idx="9095">
                  <c:v>40246.421527777777</c:v>
                </c:pt>
                <c:pt idx="9096">
                  <c:v>40246.463194444441</c:v>
                </c:pt>
                <c:pt idx="9097">
                  <c:v>40246.504861111105</c:v>
                </c:pt>
                <c:pt idx="9098">
                  <c:v>40246.546527777791</c:v>
                </c:pt>
                <c:pt idx="9099">
                  <c:v>40246.588194445059</c:v>
                </c:pt>
                <c:pt idx="9100">
                  <c:v>40246.629861110974</c:v>
                </c:pt>
                <c:pt idx="9101">
                  <c:v>40246.671527777777</c:v>
                </c:pt>
                <c:pt idx="9102">
                  <c:v>40246.713194444441</c:v>
                </c:pt>
                <c:pt idx="9103">
                  <c:v>40246.754861111105</c:v>
                </c:pt>
                <c:pt idx="9104">
                  <c:v>40246.796527777777</c:v>
                </c:pt>
                <c:pt idx="9105">
                  <c:v>40246.838194445059</c:v>
                </c:pt>
                <c:pt idx="9106">
                  <c:v>40246.879861111105</c:v>
                </c:pt>
                <c:pt idx="9107">
                  <c:v>40246.921527777777</c:v>
                </c:pt>
                <c:pt idx="9108">
                  <c:v>40246.963194444441</c:v>
                </c:pt>
                <c:pt idx="9109">
                  <c:v>40247.004861111105</c:v>
                </c:pt>
                <c:pt idx="9110">
                  <c:v>40247.046527777791</c:v>
                </c:pt>
                <c:pt idx="9111">
                  <c:v>40247.088194445059</c:v>
                </c:pt>
                <c:pt idx="9112">
                  <c:v>40247.129861110974</c:v>
                </c:pt>
                <c:pt idx="9113">
                  <c:v>40247.171527777777</c:v>
                </c:pt>
                <c:pt idx="9114">
                  <c:v>40247.213194444441</c:v>
                </c:pt>
                <c:pt idx="9115">
                  <c:v>40247.254861111105</c:v>
                </c:pt>
                <c:pt idx="9116">
                  <c:v>40247.296527777777</c:v>
                </c:pt>
                <c:pt idx="9117">
                  <c:v>40247.338194445059</c:v>
                </c:pt>
                <c:pt idx="9118">
                  <c:v>40247.379861111105</c:v>
                </c:pt>
                <c:pt idx="9119">
                  <c:v>40247.421527777777</c:v>
                </c:pt>
                <c:pt idx="9120">
                  <c:v>40247.463194444441</c:v>
                </c:pt>
                <c:pt idx="9121">
                  <c:v>40247.504861111105</c:v>
                </c:pt>
                <c:pt idx="9122">
                  <c:v>40247.546527777791</c:v>
                </c:pt>
                <c:pt idx="9123">
                  <c:v>40247.588194445059</c:v>
                </c:pt>
                <c:pt idx="9124">
                  <c:v>40247.629861110974</c:v>
                </c:pt>
                <c:pt idx="9125">
                  <c:v>40247.671527777777</c:v>
                </c:pt>
                <c:pt idx="9126">
                  <c:v>40247.713194444441</c:v>
                </c:pt>
                <c:pt idx="9127">
                  <c:v>40247.754861111105</c:v>
                </c:pt>
                <c:pt idx="9128">
                  <c:v>40247.796527777777</c:v>
                </c:pt>
                <c:pt idx="9129">
                  <c:v>40247.838194445059</c:v>
                </c:pt>
                <c:pt idx="9130">
                  <c:v>40247.879861111105</c:v>
                </c:pt>
                <c:pt idx="9131">
                  <c:v>40247.921527777777</c:v>
                </c:pt>
                <c:pt idx="9132">
                  <c:v>40247.963194444441</c:v>
                </c:pt>
                <c:pt idx="9133">
                  <c:v>40248.004861111105</c:v>
                </c:pt>
                <c:pt idx="9134">
                  <c:v>40248.046527777791</c:v>
                </c:pt>
                <c:pt idx="9135">
                  <c:v>40248.088194445059</c:v>
                </c:pt>
                <c:pt idx="9136">
                  <c:v>40248.129861110974</c:v>
                </c:pt>
                <c:pt idx="9137">
                  <c:v>40248.171527777777</c:v>
                </c:pt>
                <c:pt idx="9138">
                  <c:v>40248.213194444441</c:v>
                </c:pt>
                <c:pt idx="9139">
                  <c:v>40248.254861111105</c:v>
                </c:pt>
                <c:pt idx="9140">
                  <c:v>40248.296527777777</c:v>
                </c:pt>
                <c:pt idx="9141">
                  <c:v>40248.338194445059</c:v>
                </c:pt>
                <c:pt idx="9142">
                  <c:v>40248.379861111105</c:v>
                </c:pt>
                <c:pt idx="9143">
                  <c:v>40248.421527777777</c:v>
                </c:pt>
                <c:pt idx="9144">
                  <c:v>40248.463194444441</c:v>
                </c:pt>
                <c:pt idx="9145">
                  <c:v>40248.504861111105</c:v>
                </c:pt>
                <c:pt idx="9146">
                  <c:v>40248.546527777791</c:v>
                </c:pt>
                <c:pt idx="9147">
                  <c:v>40248.588194445059</c:v>
                </c:pt>
                <c:pt idx="9148">
                  <c:v>40248.629861110974</c:v>
                </c:pt>
                <c:pt idx="9149">
                  <c:v>40248.671527777777</c:v>
                </c:pt>
                <c:pt idx="9150">
                  <c:v>40248.713194444441</c:v>
                </c:pt>
                <c:pt idx="9151">
                  <c:v>40248.754861111105</c:v>
                </c:pt>
                <c:pt idx="9152">
                  <c:v>40248.796527777777</c:v>
                </c:pt>
                <c:pt idx="9153">
                  <c:v>40248.838194445059</c:v>
                </c:pt>
                <c:pt idx="9154">
                  <c:v>40248.879861111105</c:v>
                </c:pt>
                <c:pt idx="9155">
                  <c:v>40248.921527777777</c:v>
                </c:pt>
                <c:pt idx="9156">
                  <c:v>40248.963194444441</c:v>
                </c:pt>
                <c:pt idx="9157">
                  <c:v>40249.004861111105</c:v>
                </c:pt>
                <c:pt idx="9158">
                  <c:v>40249.046527777791</c:v>
                </c:pt>
                <c:pt idx="9159">
                  <c:v>40249.088194445059</c:v>
                </c:pt>
                <c:pt idx="9160">
                  <c:v>40249.129861110974</c:v>
                </c:pt>
                <c:pt idx="9161">
                  <c:v>40249.171527777777</c:v>
                </c:pt>
                <c:pt idx="9162">
                  <c:v>40249.213194444441</c:v>
                </c:pt>
                <c:pt idx="9163">
                  <c:v>40249.254861111105</c:v>
                </c:pt>
                <c:pt idx="9164">
                  <c:v>40249.296527777777</c:v>
                </c:pt>
                <c:pt idx="9165">
                  <c:v>40249.338194445059</c:v>
                </c:pt>
                <c:pt idx="9166">
                  <c:v>40249.379861111105</c:v>
                </c:pt>
                <c:pt idx="9167">
                  <c:v>40249.421527777777</c:v>
                </c:pt>
                <c:pt idx="9168">
                  <c:v>40249.463194444441</c:v>
                </c:pt>
                <c:pt idx="9169">
                  <c:v>40249.504861111105</c:v>
                </c:pt>
                <c:pt idx="9170">
                  <c:v>40249.546527777791</c:v>
                </c:pt>
                <c:pt idx="9171">
                  <c:v>40249.588194445059</c:v>
                </c:pt>
                <c:pt idx="9172">
                  <c:v>40249.629861110974</c:v>
                </c:pt>
                <c:pt idx="9173">
                  <c:v>40249.671527777777</c:v>
                </c:pt>
                <c:pt idx="9174">
                  <c:v>40249.713194444441</c:v>
                </c:pt>
                <c:pt idx="9175">
                  <c:v>40249.754861111105</c:v>
                </c:pt>
                <c:pt idx="9176">
                  <c:v>40249.796527777777</c:v>
                </c:pt>
                <c:pt idx="9177">
                  <c:v>40249.838194445059</c:v>
                </c:pt>
                <c:pt idx="9178">
                  <c:v>40249.879861111105</c:v>
                </c:pt>
                <c:pt idx="9179">
                  <c:v>40249.921527777777</c:v>
                </c:pt>
                <c:pt idx="9180">
                  <c:v>40249.963194444441</c:v>
                </c:pt>
                <c:pt idx="9181">
                  <c:v>40250.004861111105</c:v>
                </c:pt>
                <c:pt idx="9182">
                  <c:v>40250.046527777791</c:v>
                </c:pt>
                <c:pt idx="9183">
                  <c:v>40250.088194445059</c:v>
                </c:pt>
                <c:pt idx="9184">
                  <c:v>40250.129861110974</c:v>
                </c:pt>
                <c:pt idx="9185">
                  <c:v>40250.171527777777</c:v>
                </c:pt>
                <c:pt idx="9186">
                  <c:v>40250.213194444441</c:v>
                </c:pt>
                <c:pt idx="9187">
                  <c:v>40250.254861111105</c:v>
                </c:pt>
                <c:pt idx="9188">
                  <c:v>40250.296527777777</c:v>
                </c:pt>
                <c:pt idx="9189">
                  <c:v>40250.338194445059</c:v>
                </c:pt>
                <c:pt idx="9190">
                  <c:v>40250.379861111105</c:v>
                </c:pt>
                <c:pt idx="9191">
                  <c:v>40250.421527777777</c:v>
                </c:pt>
                <c:pt idx="9192">
                  <c:v>40250.463194444441</c:v>
                </c:pt>
                <c:pt idx="9193">
                  <c:v>40250.504861111105</c:v>
                </c:pt>
                <c:pt idx="9194">
                  <c:v>40250.546527777791</c:v>
                </c:pt>
                <c:pt idx="9195">
                  <c:v>40250.588194445059</c:v>
                </c:pt>
                <c:pt idx="9196">
                  <c:v>40250.629861110974</c:v>
                </c:pt>
                <c:pt idx="9197">
                  <c:v>40250.671527777777</c:v>
                </c:pt>
                <c:pt idx="9198">
                  <c:v>40250.713194444441</c:v>
                </c:pt>
                <c:pt idx="9199">
                  <c:v>40250.754861111105</c:v>
                </c:pt>
                <c:pt idx="9200">
                  <c:v>40250.796527777777</c:v>
                </c:pt>
                <c:pt idx="9201">
                  <c:v>40250.838194445059</c:v>
                </c:pt>
                <c:pt idx="9202">
                  <c:v>40250.879861111105</c:v>
                </c:pt>
                <c:pt idx="9203">
                  <c:v>40250.921527777777</c:v>
                </c:pt>
                <c:pt idx="9204">
                  <c:v>40250.963194444441</c:v>
                </c:pt>
                <c:pt idx="9205">
                  <c:v>40251.004861111105</c:v>
                </c:pt>
                <c:pt idx="9206">
                  <c:v>40251.046527777791</c:v>
                </c:pt>
                <c:pt idx="9207">
                  <c:v>40251.088194445059</c:v>
                </c:pt>
                <c:pt idx="9208">
                  <c:v>40251.129861110974</c:v>
                </c:pt>
                <c:pt idx="9209">
                  <c:v>40251.171527777777</c:v>
                </c:pt>
                <c:pt idx="9210">
                  <c:v>40251.213194444441</c:v>
                </c:pt>
                <c:pt idx="9211">
                  <c:v>40251.254861111105</c:v>
                </c:pt>
                <c:pt idx="9212">
                  <c:v>40251.296527777777</c:v>
                </c:pt>
                <c:pt idx="9213">
                  <c:v>40251.338194445059</c:v>
                </c:pt>
                <c:pt idx="9214">
                  <c:v>40251.379861111105</c:v>
                </c:pt>
                <c:pt idx="9215">
                  <c:v>40251.421527777777</c:v>
                </c:pt>
                <c:pt idx="9216">
                  <c:v>40251.463194444441</c:v>
                </c:pt>
                <c:pt idx="9217">
                  <c:v>40251.504861111105</c:v>
                </c:pt>
                <c:pt idx="9218">
                  <c:v>40251.546527777791</c:v>
                </c:pt>
                <c:pt idx="9219">
                  <c:v>40251.588194445059</c:v>
                </c:pt>
                <c:pt idx="9220">
                  <c:v>40251.629861110974</c:v>
                </c:pt>
                <c:pt idx="9221">
                  <c:v>40251.671527777777</c:v>
                </c:pt>
                <c:pt idx="9222">
                  <c:v>40251.713194444441</c:v>
                </c:pt>
                <c:pt idx="9223">
                  <c:v>40251.754861111105</c:v>
                </c:pt>
                <c:pt idx="9224">
                  <c:v>40251.796527777777</c:v>
                </c:pt>
                <c:pt idx="9225">
                  <c:v>40251.838194445059</c:v>
                </c:pt>
                <c:pt idx="9226">
                  <c:v>40251.879861111105</c:v>
                </c:pt>
                <c:pt idx="9227">
                  <c:v>40251.921527777777</c:v>
                </c:pt>
                <c:pt idx="9228">
                  <c:v>40251.963194444441</c:v>
                </c:pt>
                <c:pt idx="9229">
                  <c:v>40252.004861111105</c:v>
                </c:pt>
                <c:pt idx="9230">
                  <c:v>40252.046527777791</c:v>
                </c:pt>
                <c:pt idx="9231">
                  <c:v>40252.088194445059</c:v>
                </c:pt>
                <c:pt idx="9232">
                  <c:v>40252.129861110974</c:v>
                </c:pt>
                <c:pt idx="9233">
                  <c:v>40252.171527777777</c:v>
                </c:pt>
                <c:pt idx="9234">
                  <c:v>40252.213194444441</c:v>
                </c:pt>
                <c:pt idx="9235">
                  <c:v>40252.254861111105</c:v>
                </c:pt>
                <c:pt idx="9236">
                  <c:v>40252.296527777777</c:v>
                </c:pt>
                <c:pt idx="9237">
                  <c:v>40252.338194445059</c:v>
                </c:pt>
                <c:pt idx="9238">
                  <c:v>40252.379861111105</c:v>
                </c:pt>
                <c:pt idx="9239">
                  <c:v>40252.421527777777</c:v>
                </c:pt>
                <c:pt idx="9240">
                  <c:v>40252.463194444441</c:v>
                </c:pt>
                <c:pt idx="9241">
                  <c:v>40252.504861111105</c:v>
                </c:pt>
                <c:pt idx="9242">
                  <c:v>40252.546527777791</c:v>
                </c:pt>
                <c:pt idx="9243">
                  <c:v>40252.588194445059</c:v>
                </c:pt>
                <c:pt idx="9244">
                  <c:v>40252.629861110974</c:v>
                </c:pt>
                <c:pt idx="9245">
                  <c:v>40252.671527777777</c:v>
                </c:pt>
                <c:pt idx="9246">
                  <c:v>40252.713194444441</c:v>
                </c:pt>
                <c:pt idx="9247">
                  <c:v>40252.754861111105</c:v>
                </c:pt>
                <c:pt idx="9248">
                  <c:v>40252.796527777777</c:v>
                </c:pt>
                <c:pt idx="9249">
                  <c:v>40252.838194445059</c:v>
                </c:pt>
                <c:pt idx="9250">
                  <c:v>40252.879861111105</c:v>
                </c:pt>
                <c:pt idx="9251">
                  <c:v>40252.921527777777</c:v>
                </c:pt>
                <c:pt idx="9252">
                  <c:v>40252.963194444441</c:v>
                </c:pt>
                <c:pt idx="9253">
                  <c:v>40253.004861111105</c:v>
                </c:pt>
                <c:pt idx="9254">
                  <c:v>40253.046527777791</c:v>
                </c:pt>
                <c:pt idx="9255">
                  <c:v>40253.088194445059</c:v>
                </c:pt>
                <c:pt idx="9256">
                  <c:v>40253.129861110974</c:v>
                </c:pt>
                <c:pt idx="9257">
                  <c:v>40253.171527777777</c:v>
                </c:pt>
                <c:pt idx="9258">
                  <c:v>40253.213194444441</c:v>
                </c:pt>
                <c:pt idx="9259">
                  <c:v>40253.254861111105</c:v>
                </c:pt>
                <c:pt idx="9260">
                  <c:v>40253.296527777777</c:v>
                </c:pt>
                <c:pt idx="9261">
                  <c:v>40253.338194445059</c:v>
                </c:pt>
                <c:pt idx="9262">
                  <c:v>40253.379861111105</c:v>
                </c:pt>
                <c:pt idx="9263">
                  <c:v>40253.421527777777</c:v>
                </c:pt>
                <c:pt idx="9264">
                  <c:v>40253.463194444441</c:v>
                </c:pt>
                <c:pt idx="9265">
                  <c:v>40253.504861111105</c:v>
                </c:pt>
                <c:pt idx="9266">
                  <c:v>40253.546527777791</c:v>
                </c:pt>
                <c:pt idx="9267">
                  <c:v>40253.588194445059</c:v>
                </c:pt>
                <c:pt idx="9268">
                  <c:v>40253.629861110974</c:v>
                </c:pt>
                <c:pt idx="9269">
                  <c:v>40253.671527777777</c:v>
                </c:pt>
                <c:pt idx="9270">
                  <c:v>40253.713194444441</c:v>
                </c:pt>
                <c:pt idx="9271">
                  <c:v>40253.754861111105</c:v>
                </c:pt>
                <c:pt idx="9272">
                  <c:v>40253.796527777777</c:v>
                </c:pt>
                <c:pt idx="9273">
                  <c:v>40253.838194445059</c:v>
                </c:pt>
                <c:pt idx="9274">
                  <c:v>40253.879861111105</c:v>
                </c:pt>
                <c:pt idx="9275">
                  <c:v>40253.921527777777</c:v>
                </c:pt>
                <c:pt idx="9276">
                  <c:v>40253.963194444441</c:v>
                </c:pt>
                <c:pt idx="9277">
                  <c:v>40254.004861111105</c:v>
                </c:pt>
                <c:pt idx="9278">
                  <c:v>40254.046527777791</c:v>
                </c:pt>
                <c:pt idx="9279">
                  <c:v>40254.088194445059</c:v>
                </c:pt>
                <c:pt idx="9280">
                  <c:v>40254.129861110974</c:v>
                </c:pt>
                <c:pt idx="9281">
                  <c:v>40254.171527777777</c:v>
                </c:pt>
                <c:pt idx="9282">
                  <c:v>40254.213194444441</c:v>
                </c:pt>
                <c:pt idx="9283">
                  <c:v>40254.254861111105</c:v>
                </c:pt>
                <c:pt idx="9284">
                  <c:v>40254.296527777777</c:v>
                </c:pt>
                <c:pt idx="9285">
                  <c:v>40254.338194445059</c:v>
                </c:pt>
                <c:pt idx="9286">
                  <c:v>40254.379861111105</c:v>
                </c:pt>
                <c:pt idx="9287">
                  <c:v>40254.421527777777</c:v>
                </c:pt>
                <c:pt idx="9288">
                  <c:v>40254.463194444441</c:v>
                </c:pt>
                <c:pt idx="9289">
                  <c:v>40254.504861111105</c:v>
                </c:pt>
                <c:pt idx="9290">
                  <c:v>40254.546527777791</c:v>
                </c:pt>
                <c:pt idx="9291">
                  <c:v>40254.588194445059</c:v>
                </c:pt>
                <c:pt idx="9292">
                  <c:v>40254.629861110974</c:v>
                </c:pt>
                <c:pt idx="9293">
                  <c:v>40254.671527777777</c:v>
                </c:pt>
                <c:pt idx="9294">
                  <c:v>40254.713194444441</c:v>
                </c:pt>
                <c:pt idx="9295">
                  <c:v>40254.754861111105</c:v>
                </c:pt>
                <c:pt idx="9296">
                  <c:v>40254.796527777777</c:v>
                </c:pt>
                <c:pt idx="9297">
                  <c:v>40254.838194445059</c:v>
                </c:pt>
                <c:pt idx="9298">
                  <c:v>40254.879861111105</c:v>
                </c:pt>
                <c:pt idx="9299">
                  <c:v>40254.921527777777</c:v>
                </c:pt>
                <c:pt idx="9300">
                  <c:v>40254.963194444441</c:v>
                </c:pt>
                <c:pt idx="9301">
                  <c:v>40255.004861111105</c:v>
                </c:pt>
                <c:pt idx="9302">
                  <c:v>40255.046527777791</c:v>
                </c:pt>
                <c:pt idx="9303">
                  <c:v>40255.088194445059</c:v>
                </c:pt>
                <c:pt idx="9304">
                  <c:v>40255.129861110974</c:v>
                </c:pt>
                <c:pt idx="9305">
                  <c:v>40255.171527777777</c:v>
                </c:pt>
                <c:pt idx="9306">
                  <c:v>40255.213194444441</c:v>
                </c:pt>
                <c:pt idx="9307">
                  <c:v>40255.254861111105</c:v>
                </c:pt>
                <c:pt idx="9308">
                  <c:v>40255.296527777777</c:v>
                </c:pt>
                <c:pt idx="9309">
                  <c:v>40255.338194445059</c:v>
                </c:pt>
                <c:pt idx="9310">
                  <c:v>40255.379861111105</c:v>
                </c:pt>
                <c:pt idx="9311">
                  <c:v>40255.421527777777</c:v>
                </c:pt>
                <c:pt idx="9312">
                  <c:v>40255.463194444441</c:v>
                </c:pt>
                <c:pt idx="9313">
                  <c:v>40255.504861111105</c:v>
                </c:pt>
                <c:pt idx="9314">
                  <c:v>40255.546527777791</c:v>
                </c:pt>
                <c:pt idx="9315">
                  <c:v>40255.588194445059</c:v>
                </c:pt>
                <c:pt idx="9316">
                  <c:v>40255.629861110974</c:v>
                </c:pt>
                <c:pt idx="9317">
                  <c:v>40255.671527777777</c:v>
                </c:pt>
                <c:pt idx="9318">
                  <c:v>40255.713194444441</c:v>
                </c:pt>
                <c:pt idx="9319">
                  <c:v>40255.754861111105</c:v>
                </c:pt>
                <c:pt idx="9320">
                  <c:v>40255.796527777777</c:v>
                </c:pt>
                <c:pt idx="9321">
                  <c:v>40255.838194445059</c:v>
                </c:pt>
                <c:pt idx="9322">
                  <c:v>40255.879861111105</c:v>
                </c:pt>
                <c:pt idx="9323">
                  <c:v>40255.921527777777</c:v>
                </c:pt>
                <c:pt idx="9324">
                  <c:v>40255.963194444441</c:v>
                </c:pt>
                <c:pt idx="9325">
                  <c:v>40256.004861111105</c:v>
                </c:pt>
                <c:pt idx="9326">
                  <c:v>40256.046527777791</c:v>
                </c:pt>
                <c:pt idx="9327">
                  <c:v>40256.088194445059</c:v>
                </c:pt>
                <c:pt idx="9328">
                  <c:v>40256.129861110974</c:v>
                </c:pt>
                <c:pt idx="9329">
                  <c:v>40256.171527777777</c:v>
                </c:pt>
                <c:pt idx="9330">
                  <c:v>40256.213194444441</c:v>
                </c:pt>
                <c:pt idx="9331">
                  <c:v>40256.254861111105</c:v>
                </c:pt>
                <c:pt idx="9332">
                  <c:v>40256.296527777777</c:v>
                </c:pt>
                <c:pt idx="9333">
                  <c:v>40256.338194445059</c:v>
                </c:pt>
                <c:pt idx="9334">
                  <c:v>40256.379861111105</c:v>
                </c:pt>
                <c:pt idx="9335">
                  <c:v>40256.421527777777</c:v>
                </c:pt>
                <c:pt idx="9336">
                  <c:v>40256.463194444441</c:v>
                </c:pt>
                <c:pt idx="9337">
                  <c:v>40256.504861111105</c:v>
                </c:pt>
                <c:pt idx="9338">
                  <c:v>40256.546527777791</c:v>
                </c:pt>
                <c:pt idx="9339">
                  <c:v>40256.588194445059</c:v>
                </c:pt>
                <c:pt idx="9340">
                  <c:v>40256.629861110974</c:v>
                </c:pt>
                <c:pt idx="9341">
                  <c:v>40256.671527777777</c:v>
                </c:pt>
                <c:pt idx="9342">
                  <c:v>40256.713194444441</c:v>
                </c:pt>
                <c:pt idx="9343">
                  <c:v>40256.754861111105</c:v>
                </c:pt>
                <c:pt idx="9344">
                  <c:v>40256.796527777777</c:v>
                </c:pt>
                <c:pt idx="9345">
                  <c:v>40256.838194445059</c:v>
                </c:pt>
                <c:pt idx="9346">
                  <c:v>40256.879861111105</c:v>
                </c:pt>
                <c:pt idx="9347">
                  <c:v>40256.921527777777</c:v>
                </c:pt>
                <c:pt idx="9348">
                  <c:v>40256.963194444441</c:v>
                </c:pt>
                <c:pt idx="9349">
                  <c:v>40257.004861111105</c:v>
                </c:pt>
                <c:pt idx="9350">
                  <c:v>40257.046527777791</c:v>
                </c:pt>
                <c:pt idx="9351">
                  <c:v>40257.088194445059</c:v>
                </c:pt>
                <c:pt idx="9352">
                  <c:v>40257.129861110974</c:v>
                </c:pt>
                <c:pt idx="9353">
                  <c:v>40257.171527777777</c:v>
                </c:pt>
                <c:pt idx="9354">
                  <c:v>40257.213194444441</c:v>
                </c:pt>
                <c:pt idx="9355">
                  <c:v>40257.254861111105</c:v>
                </c:pt>
                <c:pt idx="9356">
                  <c:v>40257.296527777777</c:v>
                </c:pt>
                <c:pt idx="9357">
                  <c:v>40257.338194445059</c:v>
                </c:pt>
                <c:pt idx="9358">
                  <c:v>40257.379861111105</c:v>
                </c:pt>
                <c:pt idx="9359">
                  <c:v>40257.421527777777</c:v>
                </c:pt>
                <c:pt idx="9360">
                  <c:v>40257.463194444441</c:v>
                </c:pt>
                <c:pt idx="9361">
                  <c:v>40257.504861111105</c:v>
                </c:pt>
                <c:pt idx="9362">
                  <c:v>40257.546527777791</c:v>
                </c:pt>
                <c:pt idx="9363">
                  <c:v>40257.588194445059</c:v>
                </c:pt>
                <c:pt idx="9364">
                  <c:v>40257.629861110974</c:v>
                </c:pt>
                <c:pt idx="9365">
                  <c:v>40257.671527777777</c:v>
                </c:pt>
                <c:pt idx="9366">
                  <c:v>40257.713194444441</c:v>
                </c:pt>
                <c:pt idx="9367">
                  <c:v>40257.754861111105</c:v>
                </c:pt>
                <c:pt idx="9368">
                  <c:v>40257.796527777777</c:v>
                </c:pt>
                <c:pt idx="9369">
                  <c:v>40257.838194445059</c:v>
                </c:pt>
                <c:pt idx="9370">
                  <c:v>40257.879861111105</c:v>
                </c:pt>
                <c:pt idx="9371">
                  <c:v>40257.921527777777</c:v>
                </c:pt>
                <c:pt idx="9372">
                  <c:v>40257.963194444441</c:v>
                </c:pt>
                <c:pt idx="9373">
                  <c:v>40258.004861111105</c:v>
                </c:pt>
                <c:pt idx="9374">
                  <c:v>40258.046527777791</c:v>
                </c:pt>
                <c:pt idx="9375">
                  <c:v>40258.088194445059</c:v>
                </c:pt>
                <c:pt idx="9376">
                  <c:v>40258.129861110974</c:v>
                </c:pt>
                <c:pt idx="9377">
                  <c:v>40258.171527777777</c:v>
                </c:pt>
                <c:pt idx="9378">
                  <c:v>40258.213194444441</c:v>
                </c:pt>
                <c:pt idx="9379">
                  <c:v>40258.254861111105</c:v>
                </c:pt>
                <c:pt idx="9380">
                  <c:v>40258.296527777777</c:v>
                </c:pt>
                <c:pt idx="9381">
                  <c:v>40258.338194445059</c:v>
                </c:pt>
                <c:pt idx="9382">
                  <c:v>40258.379861111105</c:v>
                </c:pt>
                <c:pt idx="9383">
                  <c:v>40258.421527777777</c:v>
                </c:pt>
                <c:pt idx="9384">
                  <c:v>40258.463194444441</c:v>
                </c:pt>
                <c:pt idx="9385">
                  <c:v>40258.504861111105</c:v>
                </c:pt>
                <c:pt idx="9386">
                  <c:v>40258.546527777791</c:v>
                </c:pt>
                <c:pt idx="9387">
                  <c:v>40258.588194445059</c:v>
                </c:pt>
                <c:pt idx="9388">
                  <c:v>40258.629861110974</c:v>
                </c:pt>
                <c:pt idx="9389">
                  <c:v>40258.671527777777</c:v>
                </c:pt>
                <c:pt idx="9390">
                  <c:v>40258.713194444441</c:v>
                </c:pt>
                <c:pt idx="9391">
                  <c:v>40258.754861111105</c:v>
                </c:pt>
                <c:pt idx="9392">
                  <c:v>40258.796527777777</c:v>
                </c:pt>
                <c:pt idx="9393">
                  <c:v>40258.838194445059</c:v>
                </c:pt>
                <c:pt idx="9394">
                  <c:v>40258.879861111105</c:v>
                </c:pt>
                <c:pt idx="9395">
                  <c:v>40258.921527777777</c:v>
                </c:pt>
                <c:pt idx="9396">
                  <c:v>40258.963194444441</c:v>
                </c:pt>
                <c:pt idx="9397">
                  <c:v>40259.004861111105</c:v>
                </c:pt>
                <c:pt idx="9398">
                  <c:v>40259.046527777791</c:v>
                </c:pt>
                <c:pt idx="9399">
                  <c:v>40259.088194445059</c:v>
                </c:pt>
                <c:pt idx="9400">
                  <c:v>40259.129861110974</c:v>
                </c:pt>
                <c:pt idx="9401">
                  <c:v>40259.171527777777</c:v>
                </c:pt>
                <c:pt idx="9402">
                  <c:v>40259.213194444441</c:v>
                </c:pt>
                <c:pt idx="9403">
                  <c:v>40259.254861111105</c:v>
                </c:pt>
                <c:pt idx="9404">
                  <c:v>40259.296527777777</c:v>
                </c:pt>
                <c:pt idx="9405">
                  <c:v>40259.338194445059</c:v>
                </c:pt>
                <c:pt idx="9406">
                  <c:v>40259.379861111105</c:v>
                </c:pt>
                <c:pt idx="9407">
                  <c:v>40259.421527777777</c:v>
                </c:pt>
                <c:pt idx="9694">
                  <c:v>40271.379861111105</c:v>
                </c:pt>
                <c:pt idx="9695">
                  <c:v>40271.421527777777</c:v>
                </c:pt>
                <c:pt idx="9696">
                  <c:v>40271.463194444441</c:v>
                </c:pt>
                <c:pt idx="9697">
                  <c:v>40271.504861111105</c:v>
                </c:pt>
                <c:pt idx="9698">
                  <c:v>40271.546527777791</c:v>
                </c:pt>
                <c:pt idx="9699">
                  <c:v>40271.588194445059</c:v>
                </c:pt>
                <c:pt idx="9700">
                  <c:v>40271.629861110974</c:v>
                </c:pt>
                <c:pt idx="9701">
                  <c:v>40271.671527777777</c:v>
                </c:pt>
                <c:pt idx="9702">
                  <c:v>40271.713194444441</c:v>
                </c:pt>
                <c:pt idx="9705">
                  <c:v>40271.838194445059</c:v>
                </c:pt>
                <c:pt idx="9706">
                  <c:v>40271.879861111105</c:v>
                </c:pt>
                <c:pt idx="9707">
                  <c:v>40271.921527777777</c:v>
                </c:pt>
                <c:pt idx="9708">
                  <c:v>40271.963194444441</c:v>
                </c:pt>
                <c:pt idx="9709">
                  <c:v>40272.004861111105</c:v>
                </c:pt>
                <c:pt idx="9710">
                  <c:v>40272.046527777791</c:v>
                </c:pt>
                <c:pt idx="9711">
                  <c:v>40272.088194445059</c:v>
                </c:pt>
                <c:pt idx="9713">
                  <c:v>40272.171527777777</c:v>
                </c:pt>
                <c:pt idx="9714">
                  <c:v>40272.213194444441</c:v>
                </c:pt>
                <c:pt idx="9715">
                  <c:v>40272.254861111105</c:v>
                </c:pt>
                <c:pt idx="9716">
                  <c:v>40272.296527777777</c:v>
                </c:pt>
                <c:pt idx="9717">
                  <c:v>40272.338194445059</c:v>
                </c:pt>
                <c:pt idx="9718">
                  <c:v>40272.379861111105</c:v>
                </c:pt>
                <c:pt idx="9719">
                  <c:v>40272.421527777777</c:v>
                </c:pt>
                <c:pt idx="9720">
                  <c:v>40272.463194444441</c:v>
                </c:pt>
                <c:pt idx="9721">
                  <c:v>40272.504861111105</c:v>
                </c:pt>
                <c:pt idx="9722">
                  <c:v>40272.546527777791</c:v>
                </c:pt>
                <c:pt idx="9723">
                  <c:v>40272.588194445059</c:v>
                </c:pt>
                <c:pt idx="9725">
                  <c:v>40272.671527777777</c:v>
                </c:pt>
                <c:pt idx="9726">
                  <c:v>40272.713194444441</c:v>
                </c:pt>
                <c:pt idx="9727">
                  <c:v>40272.754861111105</c:v>
                </c:pt>
                <c:pt idx="9728">
                  <c:v>40272.796527777777</c:v>
                </c:pt>
                <c:pt idx="9729">
                  <c:v>40272.838194445059</c:v>
                </c:pt>
                <c:pt idx="9730">
                  <c:v>40272.879861111105</c:v>
                </c:pt>
                <c:pt idx="9731">
                  <c:v>40272.921527777777</c:v>
                </c:pt>
                <c:pt idx="9732">
                  <c:v>40272.963194444441</c:v>
                </c:pt>
                <c:pt idx="9733">
                  <c:v>40273.004861111105</c:v>
                </c:pt>
                <c:pt idx="9734">
                  <c:v>40273.046527777791</c:v>
                </c:pt>
                <c:pt idx="9735">
                  <c:v>40273.088194445059</c:v>
                </c:pt>
                <c:pt idx="9736">
                  <c:v>40273.129861110974</c:v>
                </c:pt>
                <c:pt idx="9737">
                  <c:v>40273.171527777777</c:v>
                </c:pt>
                <c:pt idx="9738">
                  <c:v>40273.213194444441</c:v>
                </c:pt>
                <c:pt idx="9739">
                  <c:v>40273.254861111105</c:v>
                </c:pt>
                <c:pt idx="9740">
                  <c:v>40273.296527777777</c:v>
                </c:pt>
                <c:pt idx="9741">
                  <c:v>40273.338194445059</c:v>
                </c:pt>
                <c:pt idx="9742">
                  <c:v>40273.379861111105</c:v>
                </c:pt>
                <c:pt idx="9743">
                  <c:v>40273.421527777777</c:v>
                </c:pt>
                <c:pt idx="9744">
                  <c:v>40273.463194444441</c:v>
                </c:pt>
                <c:pt idx="9745">
                  <c:v>40273.504861111105</c:v>
                </c:pt>
                <c:pt idx="9746">
                  <c:v>40273.546527777791</c:v>
                </c:pt>
                <c:pt idx="9747">
                  <c:v>40273.588194445059</c:v>
                </c:pt>
                <c:pt idx="9748">
                  <c:v>40273.629861110974</c:v>
                </c:pt>
                <c:pt idx="9749">
                  <c:v>40273.671527777777</c:v>
                </c:pt>
                <c:pt idx="9754">
                  <c:v>40273.879861111105</c:v>
                </c:pt>
                <c:pt idx="9810">
                  <c:v>40276.213194444441</c:v>
                </c:pt>
                <c:pt idx="9811">
                  <c:v>40276.254861111105</c:v>
                </c:pt>
                <c:pt idx="9812">
                  <c:v>40276.296527777777</c:v>
                </c:pt>
                <c:pt idx="9813">
                  <c:v>40276.338194445059</c:v>
                </c:pt>
                <c:pt idx="9814">
                  <c:v>40276.379861111105</c:v>
                </c:pt>
                <c:pt idx="9815">
                  <c:v>40276.421527777777</c:v>
                </c:pt>
                <c:pt idx="9817">
                  <c:v>40276.504861111105</c:v>
                </c:pt>
                <c:pt idx="9818">
                  <c:v>40276.546527777791</c:v>
                </c:pt>
                <c:pt idx="9819">
                  <c:v>40276.588194445059</c:v>
                </c:pt>
                <c:pt idx="9820">
                  <c:v>40276.629861110974</c:v>
                </c:pt>
                <c:pt idx="9821">
                  <c:v>40276.671527777777</c:v>
                </c:pt>
                <c:pt idx="9822">
                  <c:v>40276.713194444441</c:v>
                </c:pt>
                <c:pt idx="9823">
                  <c:v>40276.754861111105</c:v>
                </c:pt>
                <c:pt idx="9824">
                  <c:v>40276.796527777777</c:v>
                </c:pt>
                <c:pt idx="9825">
                  <c:v>40276.838194445059</c:v>
                </c:pt>
                <c:pt idx="9826">
                  <c:v>40276.879861111105</c:v>
                </c:pt>
                <c:pt idx="9827">
                  <c:v>40276.921527777777</c:v>
                </c:pt>
                <c:pt idx="9828">
                  <c:v>40276.963194444441</c:v>
                </c:pt>
                <c:pt idx="9829">
                  <c:v>40277.004861111105</c:v>
                </c:pt>
                <c:pt idx="9830">
                  <c:v>40277.046527777791</c:v>
                </c:pt>
                <c:pt idx="9831">
                  <c:v>40277.088194445059</c:v>
                </c:pt>
                <c:pt idx="9832">
                  <c:v>40277.129861110974</c:v>
                </c:pt>
                <c:pt idx="9833">
                  <c:v>40277.171527777777</c:v>
                </c:pt>
                <c:pt idx="9834">
                  <c:v>40277.213194444441</c:v>
                </c:pt>
                <c:pt idx="9835">
                  <c:v>40277.254861111105</c:v>
                </c:pt>
                <c:pt idx="9836">
                  <c:v>40277.296527777777</c:v>
                </c:pt>
                <c:pt idx="9837">
                  <c:v>40277.338194445059</c:v>
                </c:pt>
                <c:pt idx="9838">
                  <c:v>40277.379861111105</c:v>
                </c:pt>
                <c:pt idx="9839">
                  <c:v>40277.421527777777</c:v>
                </c:pt>
                <c:pt idx="9840">
                  <c:v>40277.463194444441</c:v>
                </c:pt>
                <c:pt idx="9841">
                  <c:v>40277.504861111105</c:v>
                </c:pt>
                <c:pt idx="9842">
                  <c:v>40277.546527777791</c:v>
                </c:pt>
                <c:pt idx="9843">
                  <c:v>40277.588194445059</c:v>
                </c:pt>
                <c:pt idx="9844">
                  <c:v>40277.629861110974</c:v>
                </c:pt>
                <c:pt idx="9845">
                  <c:v>40277.671527777777</c:v>
                </c:pt>
                <c:pt idx="9846">
                  <c:v>40277.713194444441</c:v>
                </c:pt>
                <c:pt idx="9847">
                  <c:v>40277.754861111105</c:v>
                </c:pt>
                <c:pt idx="9848">
                  <c:v>40277.796527777777</c:v>
                </c:pt>
                <c:pt idx="9849">
                  <c:v>40277.838194445059</c:v>
                </c:pt>
                <c:pt idx="9850">
                  <c:v>40277.879861111105</c:v>
                </c:pt>
                <c:pt idx="9851">
                  <c:v>40277.921527777777</c:v>
                </c:pt>
                <c:pt idx="9852">
                  <c:v>40277.963194444441</c:v>
                </c:pt>
                <c:pt idx="9853">
                  <c:v>40278.004861111105</c:v>
                </c:pt>
                <c:pt idx="9854">
                  <c:v>40278.046527777791</c:v>
                </c:pt>
                <c:pt idx="9855">
                  <c:v>40278.088194445059</c:v>
                </c:pt>
                <c:pt idx="9856">
                  <c:v>40278.129861110974</c:v>
                </c:pt>
                <c:pt idx="9857">
                  <c:v>40278.171527777777</c:v>
                </c:pt>
                <c:pt idx="9858">
                  <c:v>40278.213194444441</c:v>
                </c:pt>
                <c:pt idx="9859">
                  <c:v>40278.254861111105</c:v>
                </c:pt>
                <c:pt idx="9860">
                  <c:v>40278.296527777777</c:v>
                </c:pt>
                <c:pt idx="9861">
                  <c:v>40278.338194445059</c:v>
                </c:pt>
                <c:pt idx="9862">
                  <c:v>40278.379861111105</c:v>
                </c:pt>
                <c:pt idx="9863">
                  <c:v>40278.421527777777</c:v>
                </c:pt>
                <c:pt idx="9864">
                  <c:v>40278.463194444441</c:v>
                </c:pt>
                <c:pt idx="9865">
                  <c:v>40278.504861111105</c:v>
                </c:pt>
                <c:pt idx="9866">
                  <c:v>40278.546527777791</c:v>
                </c:pt>
                <c:pt idx="9867">
                  <c:v>40278.588194445059</c:v>
                </c:pt>
                <c:pt idx="9868">
                  <c:v>40278.629861110974</c:v>
                </c:pt>
                <c:pt idx="9869">
                  <c:v>40278.671527777777</c:v>
                </c:pt>
                <c:pt idx="9870">
                  <c:v>40278.713194444441</c:v>
                </c:pt>
                <c:pt idx="9871">
                  <c:v>40278.754861111105</c:v>
                </c:pt>
                <c:pt idx="9872">
                  <c:v>40278.796527777777</c:v>
                </c:pt>
                <c:pt idx="9873">
                  <c:v>40278.838194445059</c:v>
                </c:pt>
                <c:pt idx="9874">
                  <c:v>40278.879861111105</c:v>
                </c:pt>
                <c:pt idx="9875">
                  <c:v>40278.921527777777</c:v>
                </c:pt>
                <c:pt idx="9876">
                  <c:v>40278.963194444441</c:v>
                </c:pt>
                <c:pt idx="9877">
                  <c:v>40279.004861111105</c:v>
                </c:pt>
                <c:pt idx="9878">
                  <c:v>40279.046527777791</c:v>
                </c:pt>
                <c:pt idx="9879">
                  <c:v>40279.088194445059</c:v>
                </c:pt>
                <c:pt idx="9880">
                  <c:v>40279.129861110974</c:v>
                </c:pt>
                <c:pt idx="9881">
                  <c:v>40279.171527777777</c:v>
                </c:pt>
                <c:pt idx="9882">
                  <c:v>40279.213194444441</c:v>
                </c:pt>
                <c:pt idx="9883">
                  <c:v>40279.254861111105</c:v>
                </c:pt>
                <c:pt idx="9884">
                  <c:v>40279.296527777777</c:v>
                </c:pt>
                <c:pt idx="9885">
                  <c:v>40279.338194445059</c:v>
                </c:pt>
                <c:pt idx="9886">
                  <c:v>40279.379861111105</c:v>
                </c:pt>
                <c:pt idx="9887">
                  <c:v>40279.421527777777</c:v>
                </c:pt>
                <c:pt idx="9888">
                  <c:v>40279.463194444441</c:v>
                </c:pt>
                <c:pt idx="9889">
                  <c:v>40279.504861111105</c:v>
                </c:pt>
                <c:pt idx="9890">
                  <c:v>40279.546527777791</c:v>
                </c:pt>
                <c:pt idx="9891">
                  <c:v>40279.588194445059</c:v>
                </c:pt>
                <c:pt idx="9892">
                  <c:v>40279.629861110974</c:v>
                </c:pt>
                <c:pt idx="9893">
                  <c:v>40279.671527777777</c:v>
                </c:pt>
                <c:pt idx="9894">
                  <c:v>40279.713194444441</c:v>
                </c:pt>
                <c:pt idx="9895">
                  <c:v>40279.754861111105</c:v>
                </c:pt>
                <c:pt idx="9896">
                  <c:v>40279.796527777777</c:v>
                </c:pt>
                <c:pt idx="9897">
                  <c:v>40279.838194445059</c:v>
                </c:pt>
                <c:pt idx="9898">
                  <c:v>40279.879861111105</c:v>
                </c:pt>
                <c:pt idx="9899">
                  <c:v>40279.921527777777</c:v>
                </c:pt>
                <c:pt idx="9900">
                  <c:v>40279.963194444441</c:v>
                </c:pt>
                <c:pt idx="9901">
                  <c:v>40280.004861111105</c:v>
                </c:pt>
                <c:pt idx="9902">
                  <c:v>40280.046527777791</c:v>
                </c:pt>
                <c:pt idx="9903">
                  <c:v>40280.088194445059</c:v>
                </c:pt>
                <c:pt idx="9904">
                  <c:v>40280.129861110974</c:v>
                </c:pt>
                <c:pt idx="9905">
                  <c:v>40280.171527777777</c:v>
                </c:pt>
                <c:pt idx="9906">
                  <c:v>40280.213194444441</c:v>
                </c:pt>
                <c:pt idx="9907">
                  <c:v>40280.254861111105</c:v>
                </c:pt>
                <c:pt idx="9908">
                  <c:v>40280.296527777777</c:v>
                </c:pt>
                <c:pt idx="9909">
                  <c:v>40280.338194445059</c:v>
                </c:pt>
                <c:pt idx="9910">
                  <c:v>40280.379861111105</c:v>
                </c:pt>
                <c:pt idx="9911">
                  <c:v>40280.421527777777</c:v>
                </c:pt>
                <c:pt idx="9912">
                  <c:v>40280.463194444441</c:v>
                </c:pt>
                <c:pt idx="9913">
                  <c:v>40280.504861111105</c:v>
                </c:pt>
                <c:pt idx="9914">
                  <c:v>40280.546527777791</c:v>
                </c:pt>
                <c:pt idx="9915">
                  <c:v>40280.588194445059</c:v>
                </c:pt>
                <c:pt idx="9916">
                  <c:v>40280.629861110974</c:v>
                </c:pt>
                <c:pt idx="9917">
                  <c:v>40280.671527777777</c:v>
                </c:pt>
                <c:pt idx="9918">
                  <c:v>40280.713194444441</c:v>
                </c:pt>
                <c:pt idx="9919">
                  <c:v>40280.754861111105</c:v>
                </c:pt>
                <c:pt idx="9920">
                  <c:v>40280.796527777777</c:v>
                </c:pt>
                <c:pt idx="9921">
                  <c:v>40280.838194445059</c:v>
                </c:pt>
                <c:pt idx="9922">
                  <c:v>40280.879861111105</c:v>
                </c:pt>
                <c:pt idx="9923">
                  <c:v>40280.921527777777</c:v>
                </c:pt>
                <c:pt idx="9924">
                  <c:v>40280.963194444441</c:v>
                </c:pt>
                <c:pt idx="9925">
                  <c:v>40281.004861111105</c:v>
                </c:pt>
                <c:pt idx="9926">
                  <c:v>40281.046527777791</c:v>
                </c:pt>
                <c:pt idx="9927">
                  <c:v>40281.088194445059</c:v>
                </c:pt>
                <c:pt idx="9928">
                  <c:v>40281.129861110974</c:v>
                </c:pt>
                <c:pt idx="9929">
                  <c:v>40281.171527777777</c:v>
                </c:pt>
                <c:pt idx="9930">
                  <c:v>40281.213194444441</c:v>
                </c:pt>
                <c:pt idx="9931">
                  <c:v>40281.254861111105</c:v>
                </c:pt>
                <c:pt idx="9932">
                  <c:v>40281.296527777777</c:v>
                </c:pt>
                <c:pt idx="9933">
                  <c:v>40281.338194445059</c:v>
                </c:pt>
                <c:pt idx="9934">
                  <c:v>40281.379861111105</c:v>
                </c:pt>
                <c:pt idx="9935">
                  <c:v>40281.421527777777</c:v>
                </c:pt>
                <c:pt idx="9936">
                  <c:v>40281.463194444441</c:v>
                </c:pt>
                <c:pt idx="9937">
                  <c:v>40281.504861111105</c:v>
                </c:pt>
                <c:pt idx="9938">
                  <c:v>40281.546527777791</c:v>
                </c:pt>
                <c:pt idx="9939">
                  <c:v>40281.588194445059</c:v>
                </c:pt>
                <c:pt idx="9940">
                  <c:v>40281.629861110974</c:v>
                </c:pt>
                <c:pt idx="9941">
                  <c:v>40281.671527777777</c:v>
                </c:pt>
                <c:pt idx="9942">
                  <c:v>40281.713194444441</c:v>
                </c:pt>
                <c:pt idx="9943">
                  <c:v>40281.754861111105</c:v>
                </c:pt>
                <c:pt idx="9944">
                  <c:v>40281.796527777777</c:v>
                </c:pt>
                <c:pt idx="9945">
                  <c:v>40281.838194445059</c:v>
                </c:pt>
                <c:pt idx="9946">
                  <c:v>40281.879861111105</c:v>
                </c:pt>
                <c:pt idx="9947">
                  <c:v>40281.921527777777</c:v>
                </c:pt>
                <c:pt idx="9948">
                  <c:v>40281.963194444441</c:v>
                </c:pt>
                <c:pt idx="9949">
                  <c:v>40282.004861111105</c:v>
                </c:pt>
                <c:pt idx="9950">
                  <c:v>40282.046527777791</c:v>
                </c:pt>
                <c:pt idx="9951">
                  <c:v>40282.088194445059</c:v>
                </c:pt>
                <c:pt idx="9952">
                  <c:v>40282.129861110974</c:v>
                </c:pt>
                <c:pt idx="9953">
                  <c:v>40282.171527777777</c:v>
                </c:pt>
                <c:pt idx="9954">
                  <c:v>40282.213194444441</c:v>
                </c:pt>
                <c:pt idx="9958">
                  <c:v>40282.379861111105</c:v>
                </c:pt>
                <c:pt idx="9959">
                  <c:v>40282.421527777777</c:v>
                </c:pt>
                <c:pt idx="9960">
                  <c:v>40282.463194444441</c:v>
                </c:pt>
                <c:pt idx="9961">
                  <c:v>40282.504861111105</c:v>
                </c:pt>
                <c:pt idx="9963">
                  <c:v>40282.588194445059</c:v>
                </c:pt>
                <c:pt idx="9964">
                  <c:v>40282.629861110974</c:v>
                </c:pt>
                <c:pt idx="9966">
                  <c:v>40282.713194444441</c:v>
                </c:pt>
                <c:pt idx="9969">
                  <c:v>40282.838194445059</c:v>
                </c:pt>
                <c:pt idx="10087">
                  <c:v>40287.754861111105</c:v>
                </c:pt>
                <c:pt idx="10088">
                  <c:v>40287.796527777777</c:v>
                </c:pt>
                <c:pt idx="10090">
                  <c:v>40287.879861111105</c:v>
                </c:pt>
                <c:pt idx="10091">
                  <c:v>40287.921527777777</c:v>
                </c:pt>
                <c:pt idx="10093">
                  <c:v>40288.004861111105</c:v>
                </c:pt>
                <c:pt idx="10094">
                  <c:v>40288.046527777791</c:v>
                </c:pt>
                <c:pt idx="10095">
                  <c:v>40288.088194445059</c:v>
                </c:pt>
                <c:pt idx="10096">
                  <c:v>40288.129861110974</c:v>
                </c:pt>
                <c:pt idx="10098">
                  <c:v>40288.213194444441</c:v>
                </c:pt>
                <c:pt idx="10099">
                  <c:v>40288.254861111105</c:v>
                </c:pt>
                <c:pt idx="10100">
                  <c:v>40288.296527777777</c:v>
                </c:pt>
                <c:pt idx="10101">
                  <c:v>40288.338194445059</c:v>
                </c:pt>
                <c:pt idx="10102">
                  <c:v>40288.379861111105</c:v>
                </c:pt>
                <c:pt idx="10103">
                  <c:v>40288.421527777777</c:v>
                </c:pt>
                <c:pt idx="10104">
                  <c:v>40288.463194444441</c:v>
                </c:pt>
                <c:pt idx="10105">
                  <c:v>40288.504861111105</c:v>
                </c:pt>
                <c:pt idx="10106">
                  <c:v>40288.546527777791</c:v>
                </c:pt>
                <c:pt idx="10107">
                  <c:v>40288.588194445059</c:v>
                </c:pt>
                <c:pt idx="10108">
                  <c:v>40288.629861110974</c:v>
                </c:pt>
                <c:pt idx="10109">
                  <c:v>40288.671527777777</c:v>
                </c:pt>
                <c:pt idx="10110">
                  <c:v>40288.713194444441</c:v>
                </c:pt>
                <c:pt idx="10111">
                  <c:v>40288.754861111105</c:v>
                </c:pt>
                <c:pt idx="10112">
                  <c:v>40288.796527777777</c:v>
                </c:pt>
                <c:pt idx="10113">
                  <c:v>40288.838194445059</c:v>
                </c:pt>
                <c:pt idx="10114">
                  <c:v>40288.879861111105</c:v>
                </c:pt>
                <c:pt idx="10115">
                  <c:v>40288.921527777777</c:v>
                </c:pt>
                <c:pt idx="10116">
                  <c:v>40288.963194444441</c:v>
                </c:pt>
                <c:pt idx="10117">
                  <c:v>40289.004861111105</c:v>
                </c:pt>
                <c:pt idx="10118">
                  <c:v>40289.046527777791</c:v>
                </c:pt>
                <c:pt idx="10119">
                  <c:v>40289.088194445059</c:v>
                </c:pt>
                <c:pt idx="10120">
                  <c:v>40289.129861110974</c:v>
                </c:pt>
                <c:pt idx="10121">
                  <c:v>40289.171527777777</c:v>
                </c:pt>
                <c:pt idx="10122">
                  <c:v>40289.213194444441</c:v>
                </c:pt>
                <c:pt idx="10123">
                  <c:v>40289.254861111105</c:v>
                </c:pt>
                <c:pt idx="10124">
                  <c:v>40289.296527777777</c:v>
                </c:pt>
                <c:pt idx="10125">
                  <c:v>40289.338194445059</c:v>
                </c:pt>
                <c:pt idx="10126">
                  <c:v>40289.379861111105</c:v>
                </c:pt>
                <c:pt idx="10127">
                  <c:v>40289.421527777777</c:v>
                </c:pt>
                <c:pt idx="10128">
                  <c:v>40289.463194444441</c:v>
                </c:pt>
                <c:pt idx="10129">
                  <c:v>40289.504861111105</c:v>
                </c:pt>
                <c:pt idx="10130">
                  <c:v>40289.546527777791</c:v>
                </c:pt>
                <c:pt idx="10131">
                  <c:v>40289.588194445059</c:v>
                </c:pt>
                <c:pt idx="10132">
                  <c:v>40289.629861110974</c:v>
                </c:pt>
                <c:pt idx="10133">
                  <c:v>40289.671527777777</c:v>
                </c:pt>
                <c:pt idx="10134">
                  <c:v>40289.713194444441</c:v>
                </c:pt>
                <c:pt idx="10135">
                  <c:v>40289.754861111105</c:v>
                </c:pt>
                <c:pt idx="10136">
                  <c:v>40289.796527777777</c:v>
                </c:pt>
                <c:pt idx="10137">
                  <c:v>40289.838194445059</c:v>
                </c:pt>
                <c:pt idx="10138">
                  <c:v>40289.879861111105</c:v>
                </c:pt>
                <c:pt idx="10139">
                  <c:v>40289.921527777777</c:v>
                </c:pt>
                <c:pt idx="10140">
                  <c:v>40289.963194444441</c:v>
                </c:pt>
                <c:pt idx="10141">
                  <c:v>40290.004861111105</c:v>
                </c:pt>
                <c:pt idx="10142">
                  <c:v>40290.046527777791</c:v>
                </c:pt>
                <c:pt idx="10143">
                  <c:v>40290.088194445059</c:v>
                </c:pt>
                <c:pt idx="10144">
                  <c:v>40290.129861110974</c:v>
                </c:pt>
                <c:pt idx="10145">
                  <c:v>40290.171527777777</c:v>
                </c:pt>
                <c:pt idx="10146">
                  <c:v>40290.213194444441</c:v>
                </c:pt>
                <c:pt idx="10147">
                  <c:v>40290.254861111105</c:v>
                </c:pt>
                <c:pt idx="10148">
                  <c:v>40290.296527777777</c:v>
                </c:pt>
                <c:pt idx="10149">
                  <c:v>40290.338194445059</c:v>
                </c:pt>
                <c:pt idx="10150">
                  <c:v>40290.379861111105</c:v>
                </c:pt>
                <c:pt idx="10151">
                  <c:v>40290.421527777777</c:v>
                </c:pt>
                <c:pt idx="10152">
                  <c:v>40290.463194444441</c:v>
                </c:pt>
                <c:pt idx="10153">
                  <c:v>40290.504861111105</c:v>
                </c:pt>
                <c:pt idx="10154">
                  <c:v>40290.546527777791</c:v>
                </c:pt>
                <c:pt idx="10155">
                  <c:v>40290.588194445059</c:v>
                </c:pt>
                <c:pt idx="10156">
                  <c:v>40290.629861110974</c:v>
                </c:pt>
                <c:pt idx="10157">
                  <c:v>40290.671527777777</c:v>
                </c:pt>
                <c:pt idx="10158">
                  <c:v>40290.713194444441</c:v>
                </c:pt>
                <c:pt idx="10159">
                  <c:v>40290.754861111105</c:v>
                </c:pt>
                <c:pt idx="10160">
                  <c:v>40290.796527777777</c:v>
                </c:pt>
                <c:pt idx="10161">
                  <c:v>40290.838194445059</c:v>
                </c:pt>
                <c:pt idx="10162">
                  <c:v>40290.879861111105</c:v>
                </c:pt>
                <c:pt idx="10163">
                  <c:v>40290.921527777777</c:v>
                </c:pt>
                <c:pt idx="10164">
                  <c:v>40290.963194444441</c:v>
                </c:pt>
                <c:pt idx="10165">
                  <c:v>40291.004861111105</c:v>
                </c:pt>
                <c:pt idx="10166">
                  <c:v>40291.046527777791</c:v>
                </c:pt>
                <c:pt idx="10167">
                  <c:v>40291.088194445059</c:v>
                </c:pt>
                <c:pt idx="10168">
                  <c:v>40291.129861110974</c:v>
                </c:pt>
                <c:pt idx="10169">
                  <c:v>40291.171527777777</c:v>
                </c:pt>
                <c:pt idx="10170">
                  <c:v>40291.213194444441</c:v>
                </c:pt>
                <c:pt idx="10171">
                  <c:v>40291.254861111105</c:v>
                </c:pt>
                <c:pt idx="10172">
                  <c:v>40291.296527777777</c:v>
                </c:pt>
                <c:pt idx="10173">
                  <c:v>40291.338194445059</c:v>
                </c:pt>
                <c:pt idx="10174">
                  <c:v>40291.379861111105</c:v>
                </c:pt>
                <c:pt idx="10175">
                  <c:v>40291.421527777777</c:v>
                </c:pt>
                <c:pt idx="10176">
                  <c:v>40291.463194444441</c:v>
                </c:pt>
                <c:pt idx="10177">
                  <c:v>40291.504861111105</c:v>
                </c:pt>
                <c:pt idx="10178">
                  <c:v>40291.546527777791</c:v>
                </c:pt>
                <c:pt idx="10179">
                  <c:v>40291.588194445059</c:v>
                </c:pt>
                <c:pt idx="10180">
                  <c:v>40291.629861110974</c:v>
                </c:pt>
                <c:pt idx="10181">
                  <c:v>40291.671527777777</c:v>
                </c:pt>
                <c:pt idx="10182">
                  <c:v>40291.713194444441</c:v>
                </c:pt>
                <c:pt idx="10183">
                  <c:v>40291.754861111105</c:v>
                </c:pt>
                <c:pt idx="10184">
                  <c:v>40291.796527777777</c:v>
                </c:pt>
                <c:pt idx="10185">
                  <c:v>40291.838194445059</c:v>
                </c:pt>
                <c:pt idx="10186">
                  <c:v>40291.879861111105</c:v>
                </c:pt>
                <c:pt idx="10187">
                  <c:v>40291.921527777777</c:v>
                </c:pt>
                <c:pt idx="10188">
                  <c:v>40291.963194444441</c:v>
                </c:pt>
                <c:pt idx="10189">
                  <c:v>40292.004861111105</c:v>
                </c:pt>
                <c:pt idx="10190">
                  <c:v>40292.046527777791</c:v>
                </c:pt>
                <c:pt idx="10191">
                  <c:v>40292.088194445059</c:v>
                </c:pt>
                <c:pt idx="10192">
                  <c:v>40292.129861110974</c:v>
                </c:pt>
                <c:pt idx="10193">
                  <c:v>40292.171527777777</c:v>
                </c:pt>
                <c:pt idx="10194">
                  <c:v>40292.213194444441</c:v>
                </c:pt>
                <c:pt idx="10195">
                  <c:v>40292.254861111105</c:v>
                </c:pt>
                <c:pt idx="10196">
                  <c:v>40292.296527777777</c:v>
                </c:pt>
                <c:pt idx="10197">
                  <c:v>40292.338194445059</c:v>
                </c:pt>
                <c:pt idx="10198">
                  <c:v>40292.379861111105</c:v>
                </c:pt>
                <c:pt idx="10199">
                  <c:v>40292.421527777777</c:v>
                </c:pt>
                <c:pt idx="10200">
                  <c:v>40292.463194444441</c:v>
                </c:pt>
                <c:pt idx="10201">
                  <c:v>40292.504861111105</c:v>
                </c:pt>
                <c:pt idx="10202">
                  <c:v>40292.546527777791</c:v>
                </c:pt>
                <c:pt idx="10203">
                  <c:v>40292.588194445059</c:v>
                </c:pt>
                <c:pt idx="10204">
                  <c:v>40292.629861110974</c:v>
                </c:pt>
                <c:pt idx="10205">
                  <c:v>40292.671527777777</c:v>
                </c:pt>
                <c:pt idx="10206">
                  <c:v>40292.713194444441</c:v>
                </c:pt>
                <c:pt idx="10207">
                  <c:v>40292.754861111105</c:v>
                </c:pt>
                <c:pt idx="10208">
                  <c:v>40292.796527777777</c:v>
                </c:pt>
                <c:pt idx="10209">
                  <c:v>40292.838194445059</c:v>
                </c:pt>
                <c:pt idx="10210">
                  <c:v>40292.879861111105</c:v>
                </c:pt>
                <c:pt idx="10211">
                  <c:v>40292.921527777777</c:v>
                </c:pt>
                <c:pt idx="10212">
                  <c:v>40292.963194444441</c:v>
                </c:pt>
                <c:pt idx="10213">
                  <c:v>40293.004861111105</c:v>
                </c:pt>
                <c:pt idx="10214">
                  <c:v>40293.046527777791</c:v>
                </c:pt>
                <c:pt idx="10215">
                  <c:v>40293.088194445059</c:v>
                </c:pt>
                <c:pt idx="10216">
                  <c:v>40293.129861110974</c:v>
                </c:pt>
                <c:pt idx="10217">
                  <c:v>40293.171527777777</c:v>
                </c:pt>
                <c:pt idx="10218">
                  <c:v>40293.213194444441</c:v>
                </c:pt>
                <c:pt idx="10219">
                  <c:v>40293.254861111105</c:v>
                </c:pt>
                <c:pt idx="10220">
                  <c:v>40293.296527777777</c:v>
                </c:pt>
                <c:pt idx="10221">
                  <c:v>40293.338194445059</c:v>
                </c:pt>
                <c:pt idx="10222">
                  <c:v>40293.379861111105</c:v>
                </c:pt>
                <c:pt idx="10223">
                  <c:v>40293.421527777777</c:v>
                </c:pt>
                <c:pt idx="10224">
                  <c:v>40293.463194444441</c:v>
                </c:pt>
                <c:pt idx="10225">
                  <c:v>40293.504861111105</c:v>
                </c:pt>
                <c:pt idx="10226">
                  <c:v>40293.546527777791</c:v>
                </c:pt>
                <c:pt idx="10227">
                  <c:v>40293.588194445059</c:v>
                </c:pt>
                <c:pt idx="10228">
                  <c:v>40293.629861110974</c:v>
                </c:pt>
                <c:pt idx="10229">
                  <c:v>40293.671527777777</c:v>
                </c:pt>
                <c:pt idx="10230">
                  <c:v>40293.713194444441</c:v>
                </c:pt>
                <c:pt idx="10231">
                  <c:v>40293.754861111105</c:v>
                </c:pt>
                <c:pt idx="10232">
                  <c:v>40293.796527777777</c:v>
                </c:pt>
                <c:pt idx="10233">
                  <c:v>40293.838194445059</c:v>
                </c:pt>
                <c:pt idx="10234">
                  <c:v>40293.879861111105</c:v>
                </c:pt>
                <c:pt idx="10235">
                  <c:v>40293.921527777777</c:v>
                </c:pt>
                <c:pt idx="10236">
                  <c:v>40293.963194444441</c:v>
                </c:pt>
                <c:pt idx="10237">
                  <c:v>40294.004861111105</c:v>
                </c:pt>
                <c:pt idx="10238">
                  <c:v>40294.046527777791</c:v>
                </c:pt>
                <c:pt idx="10239">
                  <c:v>40294.088194445059</c:v>
                </c:pt>
                <c:pt idx="10240">
                  <c:v>40294.129861110974</c:v>
                </c:pt>
                <c:pt idx="10241">
                  <c:v>40294.171527777777</c:v>
                </c:pt>
                <c:pt idx="10242">
                  <c:v>40294.213194444441</c:v>
                </c:pt>
                <c:pt idx="10243">
                  <c:v>40294.254861111105</c:v>
                </c:pt>
                <c:pt idx="10244">
                  <c:v>40294.296527777777</c:v>
                </c:pt>
                <c:pt idx="10245">
                  <c:v>40294.338194445059</c:v>
                </c:pt>
                <c:pt idx="10246">
                  <c:v>40294.379861111105</c:v>
                </c:pt>
                <c:pt idx="10247">
                  <c:v>40294.421527777777</c:v>
                </c:pt>
                <c:pt idx="10248">
                  <c:v>40294.463194444441</c:v>
                </c:pt>
                <c:pt idx="10249">
                  <c:v>40294.504861111105</c:v>
                </c:pt>
                <c:pt idx="10250">
                  <c:v>40294.546527777791</c:v>
                </c:pt>
                <c:pt idx="10251">
                  <c:v>40294.588194445059</c:v>
                </c:pt>
                <c:pt idx="10252">
                  <c:v>40294.629861110974</c:v>
                </c:pt>
                <c:pt idx="10253">
                  <c:v>40294.671527777777</c:v>
                </c:pt>
                <c:pt idx="10254">
                  <c:v>40294.713194444441</c:v>
                </c:pt>
                <c:pt idx="10255">
                  <c:v>40294.754861111105</c:v>
                </c:pt>
                <c:pt idx="10256">
                  <c:v>40294.796527777777</c:v>
                </c:pt>
                <c:pt idx="10257">
                  <c:v>40294.838194445059</c:v>
                </c:pt>
                <c:pt idx="10258">
                  <c:v>40294.879861111105</c:v>
                </c:pt>
                <c:pt idx="10259">
                  <c:v>40294.921527777777</c:v>
                </c:pt>
                <c:pt idx="10260">
                  <c:v>40294.963194444441</c:v>
                </c:pt>
                <c:pt idx="10261">
                  <c:v>40295.004861111105</c:v>
                </c:pt>
                <c:pt idx="10262">
                  <c:v>40295.046527777791</c:v>
                </c:pt>
                <c:pt idx="10263">
                  <c:v>40295.088194445059</c:v>
                </c:pt>
                <c:pt idx="10264">
                  <c:v>40295.129861110974</c:v>
                </c:pt>
                <c:pt idx="10265">
                  <c:v>40295.171527777777</c:v>
                </c:pt>
                <c:pt idx="10266">
                  <c:v>40295.213194444441</c:v>
                </c:pt>
                <c:pt idx="10267">
                  <c:v>40295.254861111105</c:v>
                </c:pt>
                <c:pt idx="10268">
                  <c:v>40295.296527777777</c:v>
                </c:pt>
                <c:pt idx="10269">
                  <c:v>40295.338194445059</c:v>
                </c:pt>
                <c:pt idx="10270">
                  <c:v>40295.379861111105</c:v>
                </c:pt>
                <c:pt idx="10271">
                  <c:v>40295.421527777777</c:v>
                </c:pt>
                <c:pt idx="10272">
                  <c:v>40295.463194444441</c:v>
                </c:pt>
                <c:pt idx="10273">
                  <c:v>40295.504861111105</c:v>
                </c:pt>
                <c:pt idx="10274">
                  <c:v>40295.546527777791</c:v>
                </c:pt>
                <c:pt idx="10275">
                  <c:v>40295.588194445059</c:v>
                </c:pt>
                <c:pt idx="10276">
                  <c:v>40295.629861110974</c:v>
                </c:pt>
                <c:pt idx="10277">
                  <c:v>40295.671527777777</c:v>
                </c:pt>
                <c:pt idx="10278">
                  <c:v>40295.713194444441</c:v>
                </c:pt>
                <c:pt idx="10279">
                  <c:v>40295.754861111105</c:v>
                </c:pt>
                <c:pt idx="10280">
                  <c:v>40295.796527777777</c:v>
                </c:pt>
                <c:pt idx="10281">
                  <c:v>40295.838194445059</c:v>
                </c:pt>
                <c:pt idx="10282">
                  <c:v>40295.879861111105</c:v>
                </c:pt>
                <c:pt idx="10283">
                  <c:v>40295.921527777777</c:v>
                </c:pt>
                <c:pt idx="10284">
                  <c:v>40295.963194444441</c:v>
                </c:pt>
                <c:pt idx="10285">
                  <c:v>40296.004861111105</c:v>
                </c:pt>
                <c:pt idx="10286">
                  <c:v>40296.046527777791</c:v>
                </c:pt>
                <c:pt idx="10287">
                  <c:v>40296.088194445059</c:v>
                </c:pt>
                <c:pt idx="10288">
                  <c:v>40296.129861110974</c:v>
                </c:pt>
                <c:pt idx="10289">
                  <c:v>40296.171527777777</c:v>
                </c:pt>
                <c:pt idx="10290">
                  <c:v>40296.213194444441</c:v>
                </c:pt>
                <c:pt idx="10291">
                  <c:v>40296.254861111105</c:v>
                </c:pt>
                <c:pt idx="10292">
                  <c:v>40296.296527777777</c:v>
                </c:pt>
                <c:pt idx="10293">
                  <c:v>40296.338194445059</c:v>
                </c:pt>
                <c:pt idx="10294">
                  <c:v>40296.379861111105</c:v>
                </c:pt>
                <c:pt idx="10295">
                  <c:v>40296.421527777777</c:v>
                </c:pt>
                <c:pt idx="10296">
                  <c:v>40296.463194444441</c:v>
                </c:pt>
                <c:pt idx="10297">
                  <c:v>40296.504861111105</c:v>
                </c:pt>
                <c:pt idx="10298">
                  <c:v>40296.546527777791</c:v>
                </c:pt>
                <c:pt idx="10299">
                  <c:v>40296.588194445059</c:v>
                </c:pt>
                <c:pt idx="10300">
                  <c:v>40296.629861110974</c:v>
                </c:pt>
                <c:pt idx="10301">
                  <c:v>40296.671527777777</c:v>
                </c:pt>
                <c:pt idx="10302">
                  <c:v>40296.713194444441</c:v>
                </c:pt>
                <c:pt idx="10303">
                  <c:v>40296.754861111105</c:v>
                </c:pt>
                <c:pt idx="10304">
                  <c:v>40296.796527777777</c:v>
                </c:pt>
                <c:pt idx="10305">
                  <c:v>40296.838194445059</c:v>
                </c:pt>
                <c:pt idx="10306">
                  <c:v>40296.879861111105</c:v>
                </c:pt>
                <c:pt idx="10307">
                  <c:v>40296.921527777777</c:v>
                </c:pt>
                <c:pt idx="10308">
                  <c:v>40296.963194444441</c:v>
                </c:pt>
                <c:pt idx="10309">
                  <c:v>40297.004861111105</c:v>
                </c:pt>
                <c:pt idx="10310">
                  <c:v>40297.046527777791</c:v>
                </c:pt>
                <c:pt idx="10311">
                  <c:v>40297.088194445059</c:v>
                </c:pt>
                <c:pt idx="10312">
                  <c:v>40297.129861110974</c:v>
                </c:pt>
                <c:pt idx="10313">
                  <c:v>40297.171527777777</c:v>
                </c:pt>
                <c:pt idx="10314">
                  <c:v>40297.213194444441</c:v>
                </c:pt>
                <c:pt idx="10315">
                  <c:v>40297.254861111105</c:v>
                </c:pt>
                <c:pt idx="10316">
                  <c:v>40297.296527777777</c:v>
                </c:pt>
                <c:pt idx="10317">
                  <c:v>40297.338194445059</c:v>
                </c:pt>
                <c:pt idx="10318">
                  <c:v>40297.379861111105</c:v>
                </c:pt>
                <c:pt idx="10319">
                  <c:v>40297.421527777777</c:v>
                </c:pt>
                <c:pt idx="10320">
                  <c:v>40297.463194444441</c:v>
                </c:pt>
                <c:pt idx="10321">
                  <c:v>40297.504861111105</c:v>
                </c:pt>
                <c:pt idx="10322">
                  <c:v>40297.546527777791</c:v>
                </c:pt>
                <c:pt idx="10323">
                  <c:v>40297.588194445059</c:v>
                </c:pt>
                <c:pt idx="10324">
                  <c:v>40297.629861110974</c:v>
                </c:pt>
                <c:pt idx="10325">
                  <c:v>40297.671527777777</c:v>
                </c:pt>
                <c:pt idx="10326">
                  <c:v>40297.713194444441</c:v>
                </c:pt>
                <c:pt idx="10327">
                  <c:v>40297.754861111105</c:v>
                </c:pt>
                <c:pt idx="10328">
                  <c:v>40297.796527777777</c:v>
                </c:pt>
                <c:pt idx="10329">
                  <c:v>40297.838194445059</c:v>
                </c:pt>
                <c:pt idx="10330">
                  <c:v>40297.879861111105</c:v>
                </c:pt>
                <c:pt idx="10331">
                  <c:v>40297.921527777777</c:v>
                </c:pt>
                <c:pt idx="10332">
                  <c:v>40297.963194444441</c:v>
                </c:pt>
                <c:pt idx="10333">
                  <c:v>40298.004861111105</c:v>
                </c:pt>
                <c:pt idx="10334">
                  <c:v>40298.046527777791</c:v>
                </c:pt>
                <c:pt idx="10335">
                  <c:v>40298.088194445059</c:v>
                </c:pt>
                <c:pt idx="10336">
                  <c:v>40298.129861110974</c:v>
                </c:pt>
                <c:pt idx="10337">
                  <c:v>40298.171527777777</c:v>
                </c:pt>
                <c:pt idx="10338">
                  <c:v>40298.213194444441</c:v>
                </c:pt>
                <c:pt idx="10339">
                  <c:v>40298.254861111105</c:v>
                </c:pt>
                <c:pt idx="10340">
                  <c:v>40298.296527777777</c:v>
                </c:pt>
                <c:pt idx="10341">
                  <c:v>40298.338194445059</c:v>
                </c:pt>
                <c:pt idx="10342">
                  <c:v>40298.379861111105</c:v>
                </c:pt>
                <c:pt idx="10343">
                  <c:v>40298.421527777777</c:v>
                </c:pt>
                <c:pt idx="10344">
                  <c:v>40298.463194444441</c:v>
                </c:pt>
                <c:pt idx="10345">
                  <c:v>40298.504861111105</c:v>
                </c:pt>
                <c:pt idx="10346">
                  <c:v>40298.546527777791</c:v>
                </c:pt>
                <c:pt idx="10347">
                  <c:v>40298.588194445059</c:v>
                </c:pt>
                <c:pt idx="10348">
                  <c:v>40298.629861110974</c:v>
                </c:pt>
                <c:pt idx="10349">
                  <c:v>40298.671527777777</c:v>
                </c:pt>
                <c:pt idx="10350">
                  <c:v>40298.713194444441</c:v>
                </c:pt>
                <c:pt idx="10351">
                  <c:v>40298.754861111105</c:v>
                </c:pt>
                <c:pt idx="10352">
                  <c:v>40298.796527777777</c:v>
                </c:pt>
                <c:pt idx="10353">
                  <c:v>40298.838194445059</c:v>
                </c:pt>
                <c:pt idx="10354">
                  <c:v>40298.879861111105</c:v>
                </c:pt>
                <c:pt idx="10355">
                  <c:v>40298.921527777777</c:v>
                </c:pt>
                <c:pt idx="10356">
                  <c:v>40298.963194444441</c:v>
                </c:pt>
                <c:pt idx="10357">
                  <c:v>40299.004861111105</c:v>
                </c:pt>
                <c:pt idx="10358">
                  <c:v>40299.046527777791</c:v>
                </c:pt>
                <c:pt idx="10359">
                  <c:v>40299.088194445059</c:v>
                </c:pt>
                <c:pt idx="10360">
                  <c:v>40299.129861110974</c:v>
                </c:pt>
                <c:pt idx="10361">
                  <c:v>40299.171527777777</c:v>
                </c:pt>
                <c:pt idx="10362">
                  <c:v>40299.213194444441</c:v>
                </c:pt>
                <c:pt idx="10363">
                  <c:v>40299.254861111105</c:v>
                </c:pt>
                <c:pt idx="10364">
                  <c:v>40299.296527777777</c:v>
                </c:pt>
                <c:pt idx="10365">
                  <c:v>40299.338194445059</c:v>
                </c:pt>
                <c:pt idx="10366">
                  <c:v>40299.379861111105</c:v>
                </c:pt>
                <c:pt idx="10367">
                  <c:v>40299.421527777777</c:v>
                </c:pt>
                <c:pt idx="10368">
                  <c:v>40299.463194444441</c:v>
                </c:pt>
                <c:pt idx="10369">
                  <c:v>40299.504861111105</c:v>
                </c:pt>
                <c:pt idx="10370">
                  <c:v>40299.546527777791</c:v>
                </c:pt>
                <c:pt idx="10371">
                  <c:v>40299.588194445059</c:v>
                </c:pt>
                <c:pt idx="10372">
                  <c:v>40299.629861110974</c:v>
                </c:pt>
                <c:pt idx="10373">
                  <c:v>40299.671527777777</c:v>
                </c:pt>
                <c:pt idx="10374">
                  <c:v>40299.713194444441</c:v>
                </c:pt>
                <c:pt idx="10375">
                  <c:v>40299.754861111105</c:v>
                </c:pt>
                <c:pt idx="10376">
                  <c:v>40299.796527777777</c:v>
                </c:pt>
                <c:pt idx="10377">
                  <c:v>40299.838194445059</c:v>
                </c:pt>
                <c:pt idx="10378">
                  <c:v>40299.879861111105</c:v>
                </c:pt>
                <c:pt idx="10379">
                  <c:v>40299.921527777777</c:v>
                </c:pt>
                <c:pt idx="10380">
                  <c:v>40299.963194444441</c:v>
                </c:pt>
                <c:pt idx="10381">
                  <c:v>40300.004861111105</c:v>
                </c:pt>
                <c:pt idx="10382">
                  <c:v>40300.046527777791</c:v>
                </c:pt>
                <c:pt idx="10383">
                  <c:v>40300.088194445059</c:v>
                </c:pt>
                <c:pt idx="10384">
                  <c:v>40300.129861110974</c:v>
                </c:pt>
                <c:pt idx="10385">
                  <c:v>40300.171527777777</c:v>
                </c:pt>
                <c:pt idx="10386">
                  <c:v>40300.213194444441</c:v>
                </c:pt>
                <c:pt idx="10387">
                  <c:v>40300.254861111105</c:v>
                </c:pt>
                <c:pt idx="10388">
                  <c:v>40300.296527777777</c:v>
                </c:pt>
                <c:pt idx="10389">
                  <c:v>40300.338194445059</c:v>
                </c:pt>
                <c:pt idx="10390">
                  <c:v>40300.379861111105</c:v>
                </c:pt>
                <c:pt idx="10391">
                  <c:v>40300.421527777777</c:v>
                </c:pt>
                <c:pt idx="10392">
                  <c:v>40300.463194444441</c:v>
                </c:pt>
                <c:pt idx="10393">
                  <c:v>40300.504861111105</c:v>
                </c:pt>
                <c:pt idx="10394">
                  <c:v>40300.546527777791</c:v>
                </c:pt>
                <c:pt idx="10395">
                  <c:v>40300.588194445059</c:v>
                </c:pt>
                <c:pt idx="10396">
                  <c:v>40300.629861110974</c:v>
                </c:pt>
                <c:pt idx="10397">
                  <c:v>40300.671527777777</c:v>
                </c:pt>
                <c:pt idx="10398">
                  <c:v>40300.713194444441</c:v>
                </c:pt>
                <c:pt idx="10399">
                  <c:v>40300.754861111105</c:v>
                </c:pt>
                <c:pt idx="10400">
                  <c:v>40300.796527777777</c:v>
                </c:pt>
                <c:pt idx="10401">
                  <c:v>40300.838194445059</c:v>
                </c:pt>
                <c:pt idx="10402">
                  <c:v>40300.879861111105</c:v>
                </c:pt>
                <c:pt idx="10403">
                  <c:v>40300.921527777777</c:v>
                </c:pt>
                <c:pt idx="10404">
                  <c:v>40300.963194444441</c:v>
                </c:pt>
                <c:pt idx="10405">
                  <c:v>40301.004861111105</c:v>
                </c:pt>
                <c:pt idx="10406">
                  <c:v>40301.046527777791</c:v>
                </c:pt>
                <c:pt idx="10407">
                  <c:v>40301.088194445059</c:v>
                </c:pt>
                <c:pt idx="10408">
                  <c:v>40301.129861110974</c:v>
                </c:pt>
                <c:pt idx="10409">
                  <c:v>40301.171527777777</c:v>
                </c:pt>
                <c:pt idx="10410">
                  <c:v>40301.213194444441</c:v>
                </c:pt>
                <c:pt idx="10411">
                  <c:v>40301.254861111105</c:v>
                </c:pt>
                <c:pt idx="10412">
                  <c:v>40301.296527777777</c:v>
                </c:pt>
                <c:pt idx="10413">
                  <c:v>40301.338194445059</c:v>
                </c:pt>
                <c:pt idx="10414">
                  <c:v>40301.379861111105</c:v>
                </c:pt>
                <c:pt idx="10415">
                  <c:v>40301.421527777777</c:v>
                </c:pt>
                <c:pt idx="10416">
                  <c:v>40301.463194444441</c:v>
                </c:pt>
                <c:pt idx="10417">
                  <c:v>40301.504861111105</c:v>
                </c:pt>
                <c:pt idx="10418">
                  <c:v>40301.546527777791</c:v>
                </c:pt>
                <c:pt idx="10419">
                  <c:v>40301.588194445059</c:v>
                </c:pt>
                <c:pt idx="10420">
                  <c:v>40301.629861110974</c:v>
                </c:pt>
                <c:pt idx="10421">
                  <c:v>40301.671527777777</c:v>
                </c:pt>
                <c:pt idx="10422">
                  <c:v>40301.713194444441</c:v>
                </c:pt>
                <c:pt idx="10423">
                  <c:v>40301.754861111105</c:v>
                </c:pt>
                <c:pt idx="10424">
                  <c:v>40301.796527777777</c:v>
                </c:pt>
                <c:pt idx="10425">
                  <c:v>40301.838194445059</c:v>
                </c:pt>
                <c:pt idx="10426">
                  <c:v>40301.879861111105</c:v>
                </c:pt>
                <c:pt idx="10427">
                  <c:v>40301.921527777777</c:v>
                </c:pt>
                <c:pt idx="10428">
                  <c:v>40301.963194444441</c:v>
                </c:pt>
                <c:pt idx="10429">
                  <c:v>40302.004861111105</c:v>
                </c:pt>
                <c:pt idx="10430">
                  <c:v>40302.046527777791</c:v>
                </c:pt>
                <c:pt idx="10431">
                  <c:v>40302.088194445059</c:v>
                </c:pt>
                <c:pt idx="10432">
                  <c:v>40302.129861110974</c:v>
                </c:pt>
                <c:pt idx="10433">
                  <c:v>40302.171527777777</c:v>
                </c:pt>
                <c:pt idx="10434">
                  <c:v>40302.213194444441</c:v>
                </c:pt>
                <c:pt idx="10435">
                  <c:v>40302.254861111105</c:v>
                </c:pt>
                <c:pt idx="10436">
                  <c:v>40302.296527777777</c:v>
                </c:pt>
                <c:pt idx="10437">
                  <c:v>40302.338194445059</c:v>
                </c:pt>
                <c:pt idx="10438">
                  <c:v>40302.379861111105</c:v>
                </c:pt>
                <c:pt idx="10439">
                  <c:v>40302.421527777777</c:v>
                </c:pt>
                <c:pt idx="10440">
                  <c:v>40302.463194444441</c:v>
                </c:pt>
                <c:pt idx="10441">
                  <c:v>40302.504861111105</c:v>
                </c:pt>
                <c:pt idx="10442">
                  <c:v>40302.546527777791</c:v>
                </c:pt>
                <c:pt idx="10443">
                  <c:v>40302.588194445059</c:v>
                </c:pt>
                <c:pt idx="10444">
                  <c:v>40302.629861110974</c:v>
                </c:pt>
                <c:pt idx="10445">
                  <c:v>40302.671527777777</c:v>
                </c:pt>
                <c:pt idx="10446">
                  <c:v>40302.713194444441</c:v>
                </c:pt>
                <c:pt idx="10447">
                  <c:v>40302.754861111105</c:v>
                </c:pt>
                <c:pt idx="10448">
                  <c:v>40302.796527777777</c:v>
                </c:pt>
                <c:pt idx="10449">
                  <c:v>40302.838194445059</c:v>
                </c:pt>
                <c:pt idx="10450">
                  <c:v>40302.879861111105</c:v>
                </c:pt>
                <c:pt idx="10451">
                  <c:v>40302.921527777777</c:v>
                </c:pt>
                <c:pt idx="10452">
                  <c:v>40302.963194444441</c:v>
                </c:pt>
                <c:pt idx="10453">
                  <c:v>40303.004861111105</c:v>
                </c:pt>
                <c:pt idx="10454">
                  <c:v>40303.046527777791</c:v>
                </c:pt>
                <c:pt idx="10455">
                  <c:v>40303.088194445059</c:v>
                </c:pt>
                <c:pt idx="10456">
                  <c:v>40303.129861110974</c:v>
                </c:pt>
                <c:pt idx="10457">
                  <c:v>40303.171527777777</c:v>
                </c:pt>
                <c:pt idx="10458">
                  <c:v>40303.213194444441</c:v>
                </c:pt>
                <c:pt idx="10459">
                  <c:v>40303.254861111105</c:v>
                </c:pt>
                <c:pt idx="10460">
                  <c:v>40303.296527777777</c:v>
                </c:pt>
                <c:pt idx="10461">
                  <c:v>40303.338194445059</c:v>
                </c:pt>
                <c:pt idx="10462">
                  <c:v>40303.379861111105</c:v>
                </c:pt>
                <c:pt idx="10463">
                  <c:v>40303.421527777777</c:v>
                </c:pt>
                <c:pt idx="10464">
                  <c:v>40303.463194444441</c:v>
                </c:pt>
                <c:pt idx="10465">
                  <c:v>40303.504861111105</c:v>
                </c:pt>
                <c:pt idx="10466">
                  <c:v>40303.546527777791</c:v>
                </c:pt>
                <c:pt idx="10467">
                  <c:v>40303.588194445059</c:v>
                </c:pt>
                <c:pt idx="10468">
                  <c:v>40303.629861110974</c:v>
                </c:pt>
                <c:pt idx="10469">
                  <c:v>40303.671527777777</c:v>
                </c:pt>
                <c:pt idx="10470">
                  <c:v>40303.713194444441</c:v>
                </c:pt>
                <c:pt idx="10471">
                  <c:v>40303.754861111105</c:v>
                </c:pt>
                <c:pt idx="10472">
                  <c:v>40303.796527777777</c:v>
                </c:pt>
                <c:pt idx="10473">
                  <c:v>40303.838194445059</c:v>
                </c:pt>
                <c:pt idx="10474">
                  <c:v>40303.879861111105</c:v>
                </c:pt>
                <c:pt idx="10475">
                  <c:v>40303.921527777777</c:v>
                </c:pt>
                <c:pt idx="10476">
                  <c:v>40303.963194444441</c:v>
                </c:pt>
                <c:pt idx="10477">
                  <c:v>40304.004861111105</c:v>
                </c:pt>
                <c:pt idx="10478">
                  <c:v>40304.046527777791</c:v>
                </c:pt>
                <c:pt idx="10479">
                  <c:v>40304.088194445059</c:v>
                </c:pt>
                <c:pt idx="10480">
                  <c:v>40304.129861110974</c:v>
                </c:pt>
                <c:pt idx="10481">
                  <c:v>40304.171527777777</c:v>
                </c:pt>
                <c:pt idx="10482">
                  <c:v>40304.213194444441</c:v>
                </c:pt>
                <c:pt idx="10483">
                  <c:v>40304.254861111105</c:v>
                </c:pt>
                <c:pt idx="10484">
                  <c:v>40304.296527777777</c:v>
                </c:pt>
                <c:pt idx="10485">
                  <c:v>40304.338194445059</c:v>
                </c:pt>
                <c:pt idx="10486">
                  <c:v>40304.379861111105</c:v>
                </c:pt>
                <c:pt idx="10487">
                  <c:v>40304.421527777777</c:v>
                </c:pt>
                <c:pt idx="10488">
                  <c:v>40304.463194444441</c:v>
                </c:pt>
                <c:pt idx="10489">
                  <c:v>40304.504861111105</c:v>
                </c:pt>
                <c:pt idx="10490">
                  <c:v>40304.546527777791</c:v>
                </c:pt>
                <c:pt idx="10491">
                  <c:v>40304.588194445059</c:v>
                </c:pt>
                <c:pt idx="10492">
                  <c:v>40304.629861110974</c:v>
                </c:pt>
                <c:pt idx="10493">
                  <c:v>40304.671527777777</c:v>
                </c:pt>
                <c:pt idx="10494">
                  <c:v>40304.713194444441</c:v>
                </c:pt>
                <c:pt idx="10495">
                  <c:v>40304.754861111105</c:v>
                </c:pt>
                <c:pt idx="10496">
                  <c:v>40304.796527777777</c:v>
                </c:pt>
                <c:pt idx="10497">
                  <c:v>40304.838194445059</c:v>
                </c:pt>
                <c:pt idx="10498">
                  <c:v>40304.879861111105</c:v>
                </c:pt>
                <c:pt idx="10499">
                  <c:v>40304.921527777777</c:v>
                </c:pt>
                <c:pt idx="10500">
                  <c:v>40304.963194444441</c:v>
                </c:pt>
                <c:pt idx="10501">
                  <c:v>40305.004861111105</c:v>
                </c:pt>
                <c:pt idx="10502">
                  <c:v>40305.046527777791</c:v>
                </c:pt>
                <c:pt idx="10503">
                  <c:v>40305.088194445059</c:v>
                </c:pt>
                <c:pt idx="10504">
                  <c:v>40305.129861110974</c:v>
                </c:pt>
                <c:pt idx="10505">
                  <c:v>40305.171527777777</c:v>
                </c:pt>
                <c:pt idx="10506">
                  <c:v>40305.213194444441</c:v>
                </c:pt>
                <c:pt idx="10507">
                  <c:v>40305.254861111105</c:v>
                </c:pt>
                <c:pt idx="10508">
                  <c:v>40305.296527777777</c:v>
                </c:pt>
                <c:pt idx="10509">
                  <c:v>40305.338194445059</c:v>
                </c:pt>
                <c:pt idx="10510">
                  <c:v>40305.379861111105</c:v>
                </c:pt>
                <c:pt idx="10511">
                  <c:v>40305.421527777777</c:v>
                </c:pt>
                <c:pt idx="10512">
                  <c:v>40305.463194444441</c:v>
                </c:pt>
                <c:pt idx="10513">
                  <c:v>40305.504861111105</c:v>
                </c:pt>
                <c:pt idx="10514">
                  <c:v>40305.546527777791</c:v>
                </c:pt>
                <c:pt idx="10515">
                  <c:v>40305.588194445059</c:v>
                </c:pt>
                <c:pt idx="10516">
                  <c:v>40305.629861110974</c:v>
                </c:pt>
                <c:pt idx="10517">
                  <c:v>40305.671527777777</c:v>
                </c:pt>
                <c:pt idx="10518">
                  <c:v>40305.713194444441</c:v>
                </c:pt>
                <c:pt idx="10519">
                  <c:v>40305.754861111105</c:v>
                </c:pt>
                <c:pt idx="10520">
                  <c:v>40305.796527777777</c:v>
                </c:pt>
                <c:pt idx="10521">
                  <c:v>40305.838194445059</c:v>
                </c:pt>
                <c:pt idx="10522">
                  <c:v>40305.879861111105</c:v>
                </c:pt>
                <c:pt idx="10523">
                  <c:v>40305.921527777777</c:v>
                </c:pt>
                <c:pt idx="10524">
                  <c:v>40305.963194444441</c:v>
                </c:pt>
                <c:pt idx="10525">
                  <c:v>40306.004861111105</c:v>
                </c:pt>
                <c:pt idx="10526">
                  <c:v>40306.046527777791</c:v>
                </c:pt>
                <c:pt idx="10527">
                  <c:v>40306.088194445059</c:v>
                </c:pt>
                <c:pt idx="10528">
                  <c:v>40306.129861110974</c:v>
                </c:pt>
                <c:pt idx="10529">
                  <c:v>40306.171527777777</c:v>
                </c:pt>
                <c:pt idx="10530">
                  <c:v>40306.213194444441</c:v>
                </c:pt>
                <c:pt idx="10531">
                  <c:v>40306.254861111105</c:v>
                </c:pt>
                <c:pt idx="10532">
                  <c:v>40306.296527777777</c:v>
                </c:pt>
                <c:pt idx="10533">
                  <c:v>40306.338194445059</c:v>
                </c:pt>
                <c:pt idx="10534">
                  <c:v>40306.379861111105</c:v>
                </c:pt>
                <c:pt idx="10535">
                  <c:v>40306.421527777777</c:v>
                </c:pt>
                <c:pt idx="10536">
                  <c:v>40306.463194444441</c:v>
                </c:pt>
                <c:pt idx="10537">
                  <c:v>40306.504861111105</c:v>
                </c:pt>
                <c:pt idx="10538">
                  <c:v>40306.546527777791</c:v>
                </c:pt>
                <c:pt idx="10539">
                  <c:v>40306.588194445059</c:v>
                </c:pt>
                <c:pt idx="10540">
                  <c:v>40306.629861110974</c:v>
                </c:pt>
                <c:pt idx="10541">
                  <c:v>40306.671527777777</c:v>
                </c:pt>
                <c:pt idx="10542">
                  <c:v>40306.713194444441</c:v>
                </c:pt>
                <c:pt idx="10543">
                  <c:v>40306.754861111105</c:v>
                </c:pt>
                <c:pt idx="10544">
                  <c:v>40306.796527777777</c:v>
                </c:pt>
                <c:pt idx="10545">
                  <c:v>40306.838194445059</c:v>
                </c:pt>
                <c:pt idx="10546">
                  <c:v>40306.879861111105</c:v>
                </c:pt>
                <c:pt idx="10547">
                  <c:v>40306.921527777777</c:v>
                </c:pt>
                <c:pt idx="10548">
                  <c:v>40306.963194444441</c:v>
                </c:pt>
                <c:pt idx="10549">
                  <c:v>40307.004861111105</c:v>
                </c:pt>
                <c:pt idx="10550">
                  <c:v>40307.046527777791</c:v>
                </c:pt>
                <c:pt idx="10551">
                  <c:v>40307.088194445059</c:v>
                </c:pt>
                <c:pt idx="10552">
                  <c:v>40307.129861110974</c:v>
                </c:pt>
                <c:pt idx="10553">
                  <c:v>40307.171527777777</c:v>
                </c:pt>
                <c:pt idx="10554">
                  <c:v>40307.213194444441</c:v>
                </c:pt>
                <c:pt idx="10555">
                  <c:v>40307.254861111105</c:v>
                </c:pt>
                <c:pt idx="10556">
                  <c:v>40307.296527777777</c:v>
                </c:pt>
                <c:pt idx="10557">
                  <c:v>40307.338194445059</c:v>
                </c:pt>
                <c:pt idx="10558">
                  <c:v>40307.379861111105</c:v>
                </c:pt>
                <c:pt idx="10559">
                  <c:v>40307.421527777777</c:v>
                </c:pt>
                <c:pt idx="10560">
                  <c:v>40307.463194444441</c:v>
                </c:pt>
                <c:pt idx="10561">
                  <c:v>40307.504861111105</c:v>
                </c:pt>
                <c:pt idx="10562">
                  <c:v>40307.546527777791</c:v>
                </c:pt>
                <c:pt idx="10563">
                  <c:v>40307.588194445059</c:v>
                </c:pt>
                <c:pt idx="10564">
                  <c:v>40307.629861110974</c:v>
                </c:pt>
                <c:pt idx="10565">
                  <c:v>40307.671527777777</c:v>
                </c:pt>
                <c:pt idx="10566">
                  <c:v>40307.713194444441</c:v>
                </c:pt>
                <c:pt idx="10567">
                  <c:v>40307.754861111105</c:v>
                </c:pt>
                <c:pt idx="10568">
                  <c:v>40307.796527777777</c:v>
                </c:pt>
                <c:pt idx="10569">
                  <c:v>40307.838194445059</c:v>
                </c:pt>
                <c:pt idx="10570">
                  <c:v>40307.879861111105</c:v>
                </c:pt>
                <c:pt idx="10571">
                  <c:v>40307.921527777777</c:v>
                </c:pt>
                <c:pt idx="10572">
                  <c:v>40307.963194444441</c:v>
                </c:pt>
                <c:pt idx="10573">
                  <c:v>40308.004861111105</c:v>
                </c:pt>
                <c:pt idx="10574">
                  <c:v>40308.046527777791</c:v>
                </c:pt>
                <c:pt idx="10575">
                  <c:v>40308.088194445059</c:v>
                </c:pt>
                <c:pt idx="10576">
                  <c:v>40308.129861110974</c:v>
                </c:pt>
                <c:pt idx="10577">
                  <c:v>40308.171527777777</c:v>
                </c:pt>
                <c:pt idx="10578">
                  <c:v>40308.213194444441</c:v>
                </c:pt>
                <c:pt idx="10579">
                  <c:v>40308.254861111105</c:v>
                </c:pt>
                <c:pt idx="10580">
                  <c:v>40308.296527777777</c:v>
                </c:pt>
                <c:pt idx="10581">
                  <c:v>40308.338194445059</c:v>
                </c:pt>
                <c:pt idx="10582">
                  <c:v>40308.379861111105</c:v>
                </c:pt>
                <c:pt idx="10583">
                  <c:v>40308.421527777777</c:v>
                </c:pt>
                <c:pt idx="10584">
                  <c:v>40308.463194444441</c:v>
                </c:pt>
                <c:pt idx="10585">
                  <c:v>40308.504861111105</c:v>
                </c:pt>
                <c:pt idx="10586">
                  <c:v>40308.546527777791</c:v>
                </c:pt>
                <c:pt idx="10587">
                  <c:v>40308.588194445059</c:v>
                </c:pt>
                <c:pt idx="10588">
                  <c:v>40308.629861110974</c:v>
                </c:pt>
                <c:pt idx="10589">
                  <c:v>40308.671527777777</c:v>
                </c:pt>
                <c:pt idx="10590">
                  <c:v>40308.713194444441</c:v>
                </c:pt>
                <c:pt idx="10591">
                  <c:v>40308.754861111105</c:v>
                </c:pt>
                <c:pt idx="10592">
                  <c:v>40308.796527777777</c:v>
                </c:pt>
                <c:pt idx="10593">
                  <c:v>40308.838194445059</c:v>
                </c:pt>
                <c:pt idx="10594">
                  <c:v>40308.879861111105</c:v>
                </c:pt>
                <c:pt idx="10595">
                  <c:v>40308.921527777777</c:v>
                </c:pt>
                <c:pt idx="10596">
                  <c:v>40308.963194444441</c:v>
                </c:pt>
                <c:pt idx="10597">
                  <c:v>40309.004861111105</c:v>
                </c:pt>
                <c:pt idx="10598">
                  <c:v>40309.046527777791</c:v>
                </c:pt>
                <c:pt idx="10599">
                  <c:v>40309.088194445059</c:v>
                </c:pt>
                <c:pt idx="10600">
                  <c:v>40309.129861110974</c:v>
                </c:pt>
                <c:pt idx="10601">
                  <c:v>40309.171527777777</c:v>
                </c:pt>
                <c:pt idx="10602">
                  <c:v>40309.213194444441</c:v>
                </c:pt>
                <c:pt idx="10603">
                  <c:v>40309.254861111105</c:v>
                </c:pt>
                <c:pt idx="10604">
                  <c:v>40309.296527777777</c:v>
                </c:pt>
                <c:pt idx="10605">
                  <c:v>40309.338194445059</c:v>
                </c:pt>
                <c:pt idx="10606">
                  <c:v>40309.379861111105</c:v>
                </c:pt>
                <c:pt idx="10607">
                  <c:v>40309.421527777777</c:v>
                </c:pt>
                <c:pt idx="10608">
                  <c:v>40309.463194444441</c:v>
                </c:pt>
                <c:pt idx="10609">
                  <c:v>40309.504861111105</c:v>
                </c:pt>
                <c:pt idx="10610">
                  <c:v>40309.546527777791</c:v>
                </c:pt>
                <c:pt idx="10611">
                  <c:v>40309.588194445059</c:v>
                </c:pt>
                <c:pt idx="10612">
                  <c:v>40309.629861110974</c:v>
                </c:pt>
                <c:pt idx="10613">
                  <c:v>40309.671527777777</c:v>
                </c:pt>
                <c:pt idx="10614">
                  <c:v>40309.713194444441</c:v>
                </c:pt>
                <c:pt idx="10615">
                  <c:v>40309.754861111105</c:v>
                </c:pt>
                <c:pt idx="10616">
                  <c:v>40309.796527777777</c:v>
                </c:pt>
                <c:pt idx="10617">
                  <c:v>40309.838194445059</c:v>
                </c:pt>
                <c:pt idx="10618">
                  <c:v>40309.879861111105</c:v>
                </c:pt>
                <c:pt idx="10619">
                  <c:v>40309.921527777777</c:v>
                </c:pt>
                <c:pt idx="10620">
                  <c:v>40309.963194444441</c:v>
                </c:pt>
                <c:pt idx="10621">
                  <c:v>40310.004861111105</c:v>
                </c:pt>
                <c:pt idx="10622">
                  <c:v>40310.046527777791</c:v>
                </c:pt>
                <c:pt idx="10623">
                  <c:v>40310.088194445059</c:v>
                </c:pt>
                <c:pt idx="10624">
                  <c:v>40310.129861110974</c:v>
                </c:pt>
                <c:pt idx="10625">
                  <c:v>40310.171527777777</c:v>
                </c:pt>
                <c:pt idx="10626">
                  <c:v>40310.213194444441</c:v>
                </c:pt>
                <c:pt idx="10627">
                  <c:v>40310.254861111105</c:v>
                </c:pt>
                <c:pt idx="10628">
                  <c:v>40310.296527777777</c:v>
                </c:pt>
                <c:pt idx="10629">
                  <c:v>40310.338194445059</c:v>
                </c:pt>
                <c:pt idx="10630">
                  <c:v>40310.379861111105</c:v>
                </c:pt>
                <c:pt idx="10631">
                  <c:v>40310.421527777777</c:v>
                </c:pt>
                <c:pt idx="10632">
                  <c:v>40310.463194444441</c:v>
                </c:pt>
                <c:pt idx="10633">
                  <c:v>40310.504861111105</c:v>
                </c:pt>
                <c:pt idx="10634">
                  <c:v>40310.546527777791</c:v>
                </c:pt>
                <c:pt idx="10635">
                  <c:v>40310.588194445059</c:v>
                </c:pt>
                <c:pt idx="10636">
                  <c:v>40310.629861110974</c:v>
                </c:pt>
                <c:pt idx="10637">
                  <c:v>40310.671527777777</c:v>
                </c:pt>
                <c:pt idx="10638">
                  <c:v>40310.713194444441</c:v>
                </c:pt>
                <c:pt idx="10639">
                  <c:v>40310.754861111105</c:v>
                </c:pt>
                <c:pt idx="10640">
                  <c:v>40310.796527777777</c:v>
                </c:pt>
                <c:pt idx="10641">
                  <c:v>40310.838194445059</c:v>
                </c:pt>
                <c:pt idx="10642">
                  <c:v>40310.879861111105</c:v>
                </c:pt>
                <c:pt idx="10643">
                  <c:v>40310.921527777777</c:v>
                </c:pt>
                <c:pt idx="10644">
                  <c:v>40310.963194444441</c:v>
                </c:pt>
                <c:pt idx="10645">
                  <c:v>40311.004861111105</c:v>
                </c:pt>
                <c:pt idx="10646">
                  <c:v>40311.046527777791</c:v>
                </c:pt>
                <c:pt idx="10647">
                  <c:v>40311.088194445059</c:v>
                </c:pt>
                <c:pt idx="10648">
                  <c:v>40311.129861110974</c:v>
                </c:pt>
                <c:pt idx="10649">
                  <c:v>40311.171527777777</c:v>
                </c:pt>
                <c:pt idx="10650">
                  <c:v>40311.213194444441</c:v>
                </c:pt>
                <c:pt idx="10651">
                  <c:v>40311.254861111105</c:v>
                </c:pt>
                <c:pt idx="10652">
                  <c:v>40311.296527777777</c:v>
                </c:pt>
                <c:pt idx="10653">
                  <c:v>40311.338194445059</c:v>
                </c:pt>
                <c:pt idx="10654">
                  <c:v>40311.379861111105</c:v>
                </c:pt>
                <c:pt idx="10655">
                  <c:v>40311.421527777777</c:v>
                </c:pt>
                <c:pt idx="10656">
                  <c:v>40311.463194444441</c:v>
                </c:pt>
                <c:pt idx="10657">
                  <c:v>40311.504861111105</c:v>
                </c:pt>
                <c:pt idx="10658">
                  <c:v>40311.546527777791</c:v>
                </c:pt>
                <c:pt idx="10659">
                  <c:v>40311.588194445059</c:v>
                </c:pt>
                <c:pt idx="10660">
                  <c:v>40311.629861110974</c:v>
                </c:pt>
                <c:pt idx="10661">
                  <c:v>40311.671527777777</c:v>
                </c:pt>
                <c:pt idx="10662">
                  <c:v>40311.713194444441</c:v>
                </c:pt>
                <c:pt idx="10663">
                  <c:v>40311.754861111105</c:v>
                </c:pt>
                <c:pt idx="10664">
                  <c:v>40311.796527777777</c:v>
                </c:pt>
                <c:pt idx="10665">
                  <c:v>40311.838194445059</c:v>
                </c:pt>
                <c:pt idx="10666">
                  <c:v>40311.879861111105</c:v>
                </c:pt>
                <c:pt idx="10667">
                  <c:v>40311.921527777777</c:v>
                </c:pt>
                <c:pt idx="10668">
                  <c:v>40311.963194444441</c:v>
                </c:pt>
                <c:pt idx="11014">
                  <c:v>40326.379861111105</c:v>
                </c:pt>
                <c:pt idx="11015">
                  <c:v>40326.421527777777</c:v>
                </c:pt>
                <c:pt idx="11016">
                  <c:v>40326.463194444441</c:v>
                </c:pt>
                <c:pt idx="11017">
                  <c:v>40326.504861111105</c:v>
                </c:pt>
                <c:pt idx="11018">
                  <c:v>40326.546527777791</c:v>
                </c:pt>
                <c:pt idx="11019">
                  <c:v>40326.588194445059</c:v>
                </c:pt>
                <c:pt idx="11020">
                  <c:v>40326.629861110974</c:v>
                </c:pt>
                <c:pt idx="11022">
                  <c:v>40326.713194444441</c:v>
                </c:pt>
                <c:pt idx="11023">
                  <c:v>40326.754861111105</c:v>
                </c:pt>
                <c:pt idx="11024">
                  <c:v>40326.796527777777</c:v>
                </c:pt>
                <c:pt idx="11025">
                  <c:v>40326.838194445059</c:v>
                </c:pt>
                <c:pt idx="11026">
                  <c:v>40326.879861111105</c:v>
                </c:pt>
                <c:pt idx="11027">
                  <c:v>40326.921527777777</c:v>
                </c:pt>
                <c:pt idx="11028">
                  <c:v>40326.963194444441</c:v>
                </c:pt>
                <c:pt idx="11029">
                  <c:v>40327.004861111105</c:v>
                </c:pt>
                <c:pt idx="11030">
                  <c:v>40327.046527777791</c:v>
                </c:pt>
                <c:pt idx="11031">
                  <c:v>40327.088194445059</c:v>
                </c:pt>
                <c:pt idx="11032">
                  <c:v>40327.129861110974</c:v>
                </c:pt>
                <c:pt idx="11033">
                  <c:v>40327.171527777777</c:v>
                </c:pt>
                <c:pt idx="11034">
                  <c:v>40327.213194444441</c:v>
                </c:pt>
                <c:pt idx="11035">
                  <c:v>40327.254861111105</c:v>
                </c:pt>
                <c:pt idx="11036">
                  <c:v>40327.296527777777</c:v>
                </c:pt>
                <c:pt idx="11037">
                  <c:v>40327.338194445059</c:v>
                </c:pt>
                <c:pt idx="11038">
                  <c:v>40327.379861111105</c:v>
                </c:pt>
                <c:pt idx="11039">
                  <c:v>40327.421527777777</c:v>
                </c:pt>
                <c:pt idx="11040">
                  <c:v>40327.463194444441</c:v>
                </c:pt>
                <c:pt idx="11041">
                  <c:v>40327.504861111105</c:v>
                </c:pt>
                <c:pt idx="11042">
                  <c:v>40327.546527777791</c:v>
                </c:pt>
                <c:pt idx="11043">
                  <c:v>40327.588194445059</c:v>
                </c:pt>
                <c:pt idx="11044">
                  <c:v>40327.629861110974</c:v>
                </c:pt>
                <c:pt idx="11045">
                  <c:v>40327.671527777777</c:v>
                </c:pt>
                <c:pt idx="11048">
                  <c:v>40327.796527777777</c:v>
                </c:pt>
                <c:pt idx="11049">
                  <c:v>40327.838194445059</c:v>
                </c:pt>
                <c:pt idx="11050">
                  <c:v>40327.879861111105</c:v>
                </c:pt>
                <c:pt idx="11051">
                  <c:v>40327.921527777777</c:v>
                </c:pt>
                <c:pt idx="11052">
                  <c:v>40327.963194444441</c:v>
                </c:pt>
                <c:pt idx="11053">
                  <c:v>40328.004861111105</c:v>
                </c:pt>
                <c:pt idx="11054">
                  <c:v>40328.046527777791</c:v>
                </c:pt>
                <c:pt idx="11055">
                  <c:v>40328.088194445059</c:v>
                </c:pt>
                <c:pt idx="11056">
                  <c:v>40328.129861110974</c:v>
                </c:pt>
                <c:pt idx="11057">
                  <c:v>40328.171527777777</c:v>
                </c:pt>
                <c:pt idx="11058">
                  <c:v>40328.213194444441</c:v>
                </c:pt>
                <c:pt idx="11059">
                  <c:v>40328.254861111105</c:v>
                </c:pt>
                <c:pt idx="11060">
                  <c:v>40328.296527777777</c:v>
                </c:pt>
                <c:pt idx="11061">
                  <c:v>40328.338194445059</c:v>
                </c:pt>
                <c:pt idx="11062">
                  <c:v>40328.379861111105</c:v>
                </c:pt>
                <c:pt idx="11063">
                  <c:v>40328.421527777777</c:v>
                </c:pt>
                <c:pt idx="11064">
                  <c:v>40328.463194444441</c:v>
                </c:pt>
                <c:pt idx="11065">
                  <c:v>40328.504861111105</c:v>
                </c:pt>
                <c:pt idx="11066">
                  <c:v>40328.546527777791</c:v>
                </c:pt>
                <c:pt idx="11067">
                  <c:v>40328.588194445059</c:v>
                </c:pt>
                <c:pt idx="11068">
                  <c:v>40328.629861110974</c:v>
                </c:pt>
                <c:pt idx="11069">
                  <c:v>40328.671527777777</c:v>
                </c:pt>
                <c:pt idx="11070">
                  <c:v>40328.713194444441</c:v>
                </c:pt>
                <c:pt idx="11071">
                  <c:v>40328.754861111105</c:v>
                </c:pt>
                <c:pt idx="11072">
                  <c:v>40328.796527777777</c:v>
                </c:pt>
                <c:pt idx="11073">
                  <c:v>40328.838194445059</c:v>
                </c:pt>
                <c:pt idx="11074">
                  <c:v>40328.879861111105</c:v>
                </c:pt>
                <c:pt idx="11075">
                  <c:v>40328.921527777777</c:v>
                </c:pt>
                <c:pt idx="11076">
                  <c:v>40328.963194444441</c:v>
                </c:pt>
                <c:pt idx="11077">
                  <c:v>40329.004861111105</c:v>
                </c:pt>
                <c:pt idx="11078">
                  <c:v>40329.046527777791</c:v>
                </c:pt>
                <c:pt idx="11079">
                  <c:v>40329.088194445059</c:v>
                </c:pt>
                <c:pt idx="11080">
                  <c:v>40329.129861110974</c:v>
                </c:pt>
                <c:pt idx="11081">
                  <c:v>40329.171527777777</c:v>
                </c:pt>
                <c:pt idx="11082">
                  <c:v>40329.213194444441</c:v>
                </c:pt>
                <c:pt idx="11083">
                  <c:v>40329.254861111105</c:v>
                </c:pt>
                <c:pt idx="11084">
                  <c:v>40329.296527777777</c:v>
                </c:pt>
                <c:pt idx="11085">
                  <c:v>40329.338194445059</c:v>
                </c:pt>
                <c:pt idx="11086">
                  <c:v>40329.379861111105</c:v>
                </c:pt>
                <c:pt idx="11087">
                  <c:v>40329.421527777777</c:v>
                </c:pt>
                <c:pt idx="11088">
                  <c:v>40329.463194444441</c:v>
                </c:pt>
                <c:pt idx="11089">
                  <c:v>40329.504861111105</c:v>
                </c:pt>
                <c:pt idx="11090">
                  <c:v>40329.546527777791</c:v>
                </c:pt>
                <c:pt idx="11091">
                  <c:v>40329.588194445059</c:v>
                </c:pt>
                <c:pt idx="11092">
                  <c:v>40329.629861110974</c:v>
                </c:pt>
                <c:pt idx="11093">
                  <c:v>40329.671527777777</c:v>
                </c:pt>
                <c:pt idx="11094">
                  <c:v>40329.713194444441</c:v>
                </c:pt>
                <c:pt idx="11096">
                  <c:v>40329.796527777777</c:v>
                </c:pt>
                <c:pt idx="11098">
                  <c:v>40329.879861111105</c:v>
                </c:pt>
                <c:pt idx="11099">
                  <c:v>40329.921527777777</c:v>
                </c:pt>
                <c:pt idx="11100">
                  <c:v>40329.963194444441</c:v>
                </c:pt>
                <c:pt idx="11101">
                  <c:v>40330.004861111105</c:v>
                </c:pt>
                <c:pt idx="11102">
                  <c:v>40330.046527777791</c:v>
                </c:pt>
                <c:pt idx="11103">
                  <c:v>40330.088194445059</c:v>
                </c:pt>
                <c:pt idx="11104">
                  <c:v>40330.129861110974</c:v>
                </c:pt>
                <c:pt idx="11105">
                  <c:v>40330.171527777777</c:v>
                </c:pt>
                <c:pt idx="11106">
                  <c:v>40330.213194444441</c:v>
                </c:pt>
                <c:pt idx="11107">
                  <c:v>40330.254861111105</c:v>
                </c:pt>
                <c:pt idx="11108">
                  <c:v>40330.296527777777</c:v>
                </c:pt>
                <c:pt idx="11109">
                  <c:v>40330.338194445059</c:v>
                </c:pt>
                <c:pt idx="11110">
                  <c:v>40330.379861111105</c:v>
                </c:pt>
                <c:pt idx="11111">
                  <c:v>40330.421527777777</c:v>
                </c:pt>
                <c:pt idx="11112">
                  <c:v>40330.463194444441</c:v>
                </c:pt>
                <c:pt idx="11113">
                  <c:v>40330.504861111105</c:v>
                </c:pt>
                <c:pt idx="11114">
                  <c:v>40330.546527777791</c:v>
                </c:pt>
                <c:pt idx="11115">
                  <c:v>40330.588194445059</c:v>
                </c:pt>
                <c:pt idx="11116">
                  <c:v>40330.629861110974</c:v>
                </c:pt>
                <c:pt idx="11117">
                  <c:v>40330.671527777777</c:v>
                </c:pt>
                <c:pt idx="11118">
                  <c:v>40330.713194444441</c:v>
                </c:pt>
                <c:pt idx="11119">
                  <c:v>40330.754861111105</c:v>
                </c:pt>
                <c:pt idx="11120">
                  <c:v>40330.796527777777</c:v>
                </c:pt>
                <c:pt idx="11121">
                  <c:v>40330.838194445059</c:v>
                </c:pt>
                <c:pt idx="11122">
                  <c:v>40330.879861111105</c:v>
                </c:pt>
                <c:pt idx="11123">
                  <c:v>40330.921527777777</c:v>
                </c:pt>
                <c:pt idx="11124">
                  <c:v>40330.963194444441</c:v>
                </c:pt>
                <c:pt idx="11125">
                  <c:v>40331.004861111105</c:v>
                </c:pt>
                <c:pt idx="11126">
                  <c:v>40331.046527777791</c:v>
                </c:pt>
                <c:pt idx="11127">
                  <c:v>40331.088194445059</c:v>
                </c:pt>
                <c:pt idx="11128">
                  <c:v>40331.129861110974</c:v>
                </c:pt>
                <c:pt idx="11129">
                  <c:v>40331.171527777777</c:v>
                </c:pt>
                <c:pt idx="11130">
                  <c:v>40331.213194444441</c:v>
                </c:pt>
                <c:pt idx="11131">
                  <c:v>40331.254861111105</c:v>
                </c:pt>
                <c:pt idx="11132">
                  <c:v>40331.296527777777</c:v>
                </c:pt>
                <c:pt idx="11133">
                  <c:v>40331.338194445059</c:v>
                </c:pt>
                <c:pt idx="11134">
                  <c:v>40331.379861111105</c:v>
                </c:pt>
                <c:pt idx="11135">
                  <c:v>40331.421527777777</c:v>
                </c:pt>
                <c:pt idx="11136">
                  <c:v>40331.463194444441</c:v>
                </c:pt>
                <c:pt idx="11137">
                  <c:v>40331.504861111105</c:v>
                </c:pt>
                <c:pt idx="11138">
                  <c:v>40331.546527777791</c:v>
                </c:pt>
                <c:pt idx="11139">
                  <c:v>40331.588194445059</c:v>
                </c:pt>
                <c:pt idx="11140">
                  <c:v>40331.629861110974</c:v>
                </c:pt>
                <c:pt idx="11262">
                  <c:v>40336.713194444441</c:v>
                </c:pt>
                <c:pt idx="11264">
                  <c:v>40336.796527777777</c:v>
                </c:pt>
                <c:pt idx="11265">
                  <c:v>40336.838194445059</c:v>
                </c:pt>
                <c:pt idx="11266">
                  <c:v>40336.879861111105</c:v>
                </c:pt>
                <c:pt idx="11267">
                  <c:v>40336.921527777777</c:v>
                </c:pt>
                <c:pt idx="11268">
                  <c:v>40336.963194444441</c:v>
                </c:pt>
                <c:pt idx="11269">
                  <c:v>40337.004861111105</c:v>
                </c:pt>
                <c:pt idx="11270">
                  <c:v>40337.046527777791</c:v>
                </c:pt>
                <c:pt idx="11272">
                  <c:v>40337.129861110974</c:v>
                </c:pt>
                <c:pt idx="11273">
                  <c:v>40337.171527777777</c:v>
                </c:pt>
                <c:pt idx="11274">
                  <c:v>40337.213194444441</c:v>
                </c:pt>
                <c:pt idx="11275">
                  <c:v>40337.254861111105</c:v>
                </c:pt>
                <c:pt idx="11276">
                  <c:v>40337.296527777777</c:v>
                </c:pt>
                <c:pt idx="11277">
                  <c:v>40337.338194445059</c:v>
                </c:pt>
                <c:pt idx="11278">
                  <c:v>40337.379861111105</c:v>
                </c:pt>
                <c:pt idx="11279">
                  <c:v>40337.421527777777</c:v>
                </c:pt>
                <c:pt idx="11280">
                  <c:v>40337.463194444441</c:v>
                </c:pt>
                <c:pt idx="11281">
                  <c:v>40337.504861111105</c:v>
                </c:pt>
                <c:pt idx="11282">
                  <c:v>40337.546527777791</c:v>
                </c:pt>
                <c:pt idx="11283">
                  <c:v>40337.588194445059</c:v>
                </c:pt>
                <c:pt idx="11284">
                  <c:v>40337.629861110974</c:v>
                </c:pt>
                <c:pt idx="11285">
                  <c:v>40337.671527777777</c:v>
                </c:pt>
                <c:pt idx="11286">
                  <c:v>40337.713194444441</c:v>
                </c:pt>
                <c:pt idx="11287">
                  <c:v>40337.754861111105</c:v>
                </c:pt>
                <c:pt idx="11288">
                  <c:v>40337.796527777777</c:v>
                </c:pt>
                <c:pt idx="11289">
                  <c:v>40337.838194445059</c:v>
                </c:pt>
                <c:pt idx="11290">
                  <c:v>40337.879861111105</c:v>
                </c:pt>
                <c:pt idx="11291">
                  <c:v>40337.921527777777</c:v>
                </c:pt>
                <c:pt idx="11292">
                  <c:v>40337.963194444441</c:v>
                </c:pt>
                <c:pt idx="11293">
                  <c:v>40338.004861111105</c:v>
                </c:pt>
                <c:pt idx="11294">
                  <c:v>40338.046527777791</c:v>
                </c:pt>
                <c:pt idx="11295">
                  <c:v>40338.088194445059</c:v>
                </c:pt>
                <c:pt idx="11296">
                  <c:v>40338.129861110974</c:v>
                </c:pt>
                <c:pt idx="11297">
                  <c:v>40338.171527777777</c:v>
                </c:pt>
                <c:pt idx="11298">
                  <c:v>40338.213194444441</c:v>
                </c:pt>
                <c:pt idx="11299">
                  <c:v>40338.254861111105</c:v>
                </c:pt>
                <c:pt idx="11300">
                  <c:v>40338.296527777777</c:v>
                </c:pt>
                <c:pt idx="11301">
                  <c:v>40338.338194445059</c:v>
                </c:pt>
                <c:pt idx="11302">
                  <c:v>40338.379861111105</c:v>
                </c:pt>
                <c:pt idx="11303">
                  <c:v>40338.421527777777</c:v>
                </c:pt>
                <c:pt idx="11304">
                  <c:v>40338.463194444441</c:v>
                </c:pt>
                <c:pt idx="11305">
                  <c:v>40338.504861111105</c:v>
                </c:pt>
                <c:pt idx="11306">
                  <c:v>40338.546527777791</c:v>
                </c:pt>
                <c:pt idx="11307">
                  <c:v>40338.588194445059</c:v>
                </c:pt>
                <c:pt idx="11308">
                  <c:v>40338.629861110974</c:v>
                </c:pt>
                <c:pt idx="11309">
                  <c:v>40338.671527777777</c:v>
                </c:pt>
                <c:pt idx="11310">
                  <c:v>40338.713194444441</c:v>
                </c:pt>
                <c:pt idx="11311">
                  <c:v>40338.754861111105</c:v>
                </c:pt>
                <c:pt idx="11312">
                  <c:v>40338.796527777777</c:v>
                </c:pt>
                <c:pt idx="11313">
                  <c:v>40338.838194445059</c:v>
                </c:pt>
                <c:pt idx="11314">
                  <c:v>40338.879861111105</c:v>
                </c:pt>
                <c:pt idx="11315">
                  <c:v>40338.921527777777</c:v>
                </c:pt>
                <c:pt idx="11316">
                  <c:v>40338.963194444441</c:v>
                </c:pt>
                <c:pt idx="11317">
                  <c:v>40339.004861111105</c:v>
                </c:pt>
                <c:pt idx="11318">
                  <c:v>40339.046527777791</c:v>
                </c:pt>
                <c:pt idx="11319">
                  <c:v>40339.088194445059</c:v>
                </c:pt>
                <c:pt idx="11320">
                  <c:v>40339.129861110974</c:v>
                </c:pt>
                <c:pt idx="11321">
                  <c:v>40339.171527777777</c:v>
                </c:pt>
                <c:pt idx="11322">
                  <c:v>40339.213194444441</c:v>
                </c:pt>
                <c:pt idx="11323">
                  <c:v>40339.254861111105</c:v>
                </c:pt>
                <c:pt idx="11324">
                  <c:v>40339.296527777777</c:v>
                </c:pt>
                <c:pt idx="11325">
                  <c:v>40339.338194445059</c:v>
                </c:pt>
                <c:pt idx="11326">
                  <c:v>40339.379861111105</c:v>
                </c:pt>
                <c:pt idx="11327">
                  <c:v>40339.421527777777</c:v>
                </c:pt>
                <c:pt idx="11328">
                  <c:v>40339.463194444441</c:v>
                </c:pt>
                <c:pt idx="11329">
                  <c:v>40339.504861111105</c:v>
                </c:pt>
                <c:pt idx="11330">
                  <c:v>40339.546527777791</c:v>
                </c:pt>
                <c:pt idx="11331">
                  <c:v>40339.588194445059</c:v>
                </c:pt>
                <c:pt idx="11332">
                  <c:v>40339.629861110974</c:v>
                </c:pt>
                <c:pt idx="11333">
                  <c:v>40339.671527777777</c:v>
                </c:pt>
                <c:pt idx="11334">
                  <c:v>40339.713194444441</c:v>
                </c:pt>
                <c:pt idx="11335">
                  <c:v>40339.754861111105</c:v>
                </c:pt>
                <c:pt idx="11336">
                  <c:v>40339.796527777777</c:v>
                </c:pt>
                <c:pt idx="11337">
                  <c:v>40339.838194445059</c:v>
                </c:pt>
                <c:pt idx="11338">
                  <c:v>40339.879861111105</c:v>
                </c:pt>
                <c:pt idx="11339">
                  <c:v>40339.921527777777</c:v>
                </c:pt>
                <c:pt idx="11340">
                  <c:v>40339.963194444441</c:v>
                </c:pt>
                <c:pt idx="11341">
                  <c:v>40340.004861111105</c:v>
                </c:pt>
                <c:pt idx="11342">
                  <c:v>40340.046527777791</c:v>
                </c:pt>
                <c:pt idx="11343">
                  <c:v>40340.088194445059</c:v>
                </c:pt>
                <c:pt idx="11344">
                  <c:v>40340.129861110974</c:v>
                </c:pt>
                <c:pt idx="11345">
                  <c:v>40340.171527777777</c:v>
                </c:pt>
                <c:pt idx="11346">
                  <c:v>40340.213194444441</c:v>
                </c:pt>
                <c:pt idx="11347">
                  <c:v>40340.254861111105</c:v>
                </c:pt>
                <c:pt idx="11348">
                  <c:v>40340.296527777777</c:v>
                </c:pt>
                <c:pt idx="11349">
                  <c:v>40340.338194445059</c:v>
                </c:pt>
                <c:pt idx="11350">
                  <c:v>40340.379861111105</c:v>
                </c:pt>
                <c:pt idx="11351">
                  <c:v>40340.421527777777</c:v>
                </c:pt>
                <c:pt idx="11352">
                  <c:v>40340.463194444441</c:v>
                </c:pt>
                <c:pt idx="11353">
                  <c:v>40340.504861111105</c:v>
                </c:pt>
                <c:pt idx="11354">
                  <c:v>40340.546527777791</c:v>
                </c:pt>
                <c:pt idx="11355">
                  <c:v>40340.588194445059</c:v>
                </c:pt>
                <c:pt idx="11356">
                  <c:v>40340.629861110974</c:v>
                </c:pt>
                <c:pt idx="11357">
                  <c:v>40340.671527777777</c:v>
                </c:pt>
                <c:pt idx="11358">
                  <c:v>40340.713194444441</c:v>
                </c:pt>
                <c:pt idx="11359">
                  <c:v>40340.754861111105</c:v>
                </c:pt>
                <c:pt idx="11360">
                  <c:v>40340.796527777777</c:v>
                </c:pt>
                <c:pt idx="11361">
                  <c:v>40340.838194445059</c:v>
                </c:pt>
                <c:pt idx="11362">
                  <c:v>40340.879861111105</c:v>
                </c:pt>
                <c:pt idx="11363">
                  <c:v>40340.921527777777</c:v>
                </c:pt>
                <c:pt idx="11364">
                  <c:v>40340.963194444441</c:v>
                </c:pt>
                <c:pt idx="11365">
                  <c:v>40341.004861111105</c:v>
                </c:pt>
                <c:pt idx="11366">
                  <c:v>40341.046527777791</c:v>
                </c:pt>
                <c:pt idx="11367">
                  <c:v>40341.088194445059</c:v>
                </c:pt>
                <c:pt idx="11368">
                  <c:v>40341.129861110974</c:v>
                </c:pt>
                <c:pt idx="11369">
                  <c:v>40341.171527777777</c:v>
                </c:pt>
                <c:pt idx="11370">
                  <c:v>40341.213194444441</c:v>
                </c:pt>
                <c:pt idx="11371">
                  <c:v>40341.254861111105</c:v>
                </c:pt>
                <c:pt idx="11372">
                  <c:v>40341.296527777777</c:v>
                </c:pt>
                <c:pt idx="11373">
                  <c:v>40341.338194445059</c:v>
                </c:pt>
                <c:pt idx="11374">
                  <c:v>40341.379861111105</c:v>
                </c:pt>
                <c:pt idx="11375">
                  <c:v>40341.421527777777</c:v>
                </c:pt>
                <c:pt idx="11376">
                  <c:v>40341.463194444441</c:v>
                </c:pt>
                <c:pt idx="11377">
                  <c:v>40341.504861111105</c:v>
                </c:pt>
                <c:pt idx="11378">
                  <c:v>40341.546527777791</c:v>
                </c:pt>
                <c:pt idx="11379">
                  <c:v>40341.588194445059</c:v>
                </c:pt>
                <c:pt idx="11380">
                  <c:v>40341.629861110974</c:v>
                </c:pt>
                <c:pt idx="11381">
                  <c:v>40341.671527777777</c:v>
                </c:pt>
                <c:pt idx="11382">
                  <c:v>40341.713194444441</c:v>
                </c:pt>
                <c:pt idx="11383">
                  <c:v>40341.754861111105</c:v>
                </c:pt>
                <c:pt idx="11384">
                  <c:v>40341.796527777777</c:v>
                </c:pt>
                <c:pt idx="11385">
                  <c:v>40341.838194445059</c:v>
                </c:pt>
                <c:pt idx="11386">
                  <c:v>40341.879861111105</c:v>
                </c:pt>
                <c:pt idx="11387">
                  <c:v>40341.921527777777</c:v>
                </c:pt>
                <c:pt idx="11388">
                  <c:v>40341.963194444441</c:v>
                </c:pt>
                <c:pt idx="11389">
                  <c:v>40342.004861111105</c:v>
                </c:pt>
                <c:pt idx="11390">
                  <c:v>40342.046527777791</c:v>
                </c:pt>
                <c:pt idx="11391">
                  <c:v>40342.088194445059</c:v>
                </c:pt>
                <c:pt idx="11392">
                  <c:v>40342.129861110974</c:v>
                </c:pt>
                <c:pt idx="11393">
                  <c:v>40342.171527777777</c:v>
                </c:pt>
                <c:pt idx="11394">
                  <c:v>40342.213194444441</c:v>
                </c:pt>
                <c:pt idx="11395">
                  <c:v>40342.254861111105</c:v>
                </c:pt>
                <c:pt idx="11396">
                  <c:v>40342.296527777777</c:v>
                </c:pt>
                <c:pt idx="11397">
                  <c:v>40342.338194445059</c:v>
                </c:pt>
                <c:pt idx="11398">
                  <c:v>40342.379861111105</c:v>
                </c:pt>
                <c:pt idx="11399">
                  <c:v>40342.421527777777</c:v>
                </c:pt>
                <c:pt idx="11400">
                  <c:v>40342.463194444441</c:v>
                </c:pt>
                <c:pt idx="11401">
                  <c:v>40342.504861111105</c:v>
                </c:pt>
                <c:pt idx="11402">
                  <c:v>40342.546527777791</c:v>
                </c:pt>
                <c:pt idx="11403">
                  <c:v>40342.588194445059</c:v>
                </c:pt>
                <c:pt idx="11404">
                  <c:v>40342.629861110974</c:v>
                </c:pt>
                <c:pt idx="11405">
                  <c:v>40342.671527777777</c:v>
                </c:pt>
                <c:pt idx="11406">
                  <c:v>40342.713194444441</c:v>
                </c:pt>
                <c:pt idx="11407">
                  <c:v>40342.754861111105</c:v>
                </c:pt>
                <c:pt idx="11408">
                  <c:v>40342.796527777777</c:v>
                </c:pt>
                <c:pt idx="11409">
                  <c:v>40342.838194445059</c:v>
                </c:pt>
                <c:pt idx="11410">
                  <c:v>40342.879861111105</c:v>
                </c:pt>
                <c:pt idx="11411">
                  <c:v>40342.921527777777</c:v>
                </c:pt>
                <c:pt idx="11412">
                  <c:v>40342.963194444441</c:v>
                </c:pt>
                <c:pt idx="11413">
                  <c:v>40343.004861111105</c:v>
                </c:pt>
                <c:pt idx="11414">
                  <c:v>40343.046527777791</c:v>
                </c:pt>
                <c:pt idx="11415">
                  <c:v>40343.088194445059</c:v>
                </c:pt>
                <c:pt idx="11416">
                  <c:v>40343.129861110974</c:v>
                </c:pt>
                <c:pt idx="11417">
                  <c:v>40343.171527777777</c:v>
                </c:pt>
                <c:pt idx="11418">
                  <c:v>40343.213194444441</c:v>
                </c:pt>
                <c:pt idx="11419">
                  <c:v>40343.254861111105</c:v>
                </c:pt>
                <c:pt idx="11420">
                  <c:v>40343.296527777777</c:v>
                </c:pt>
                <c:pt idx="11421">
                  <c:v>40343.338194445059</c:v>
                </c:pt>
                <c:pt idx="11422">
                  <c:v>40343.379861111105</c:v>
                </c:pt>
                <c:pt idx="11423">
                  <c:v>40343.421527777777</c:v>
                </c:pt>
                <c:pt idx="11424">
                  <c:v>40343.463194444441</c:v>
                </c:pt>
                <c:pt idx="11425">
                  <c:v>40343.504861111105</c:v>
                </c:pt>
                <c:pt idx="11426">
                  <c:v>40343.546527777791</c:v>
                </c:pt>
                <c:pt idx="11427">
                  <c:v>40343.588194445059</c:v>
                </c:pt>
                <c:pt idx="11428">
                  <c:v>40343.629861110974</c:v>
                </c:pt>
                <c:pt idx="11429">
                  <c:v>40343.671527777777</c:v>
                </c:pt>
                <c:pt idx="11430">
                  <c:v>40343.713194444441</c:v>
                </c:pt>
                <c:pt idx="11431">
                  <c:v>40343.754861111105</c:v>
                </c:pt>
                <c:pt idx="11432">
                  <c:v>40343.796527777777</c:v>
                </c:pt>
                <c:pt idx="11433">
                  <c:v>40343.838194445059</c:v>
                </c:pt>
                <c:pt idx="11434">
                  <c:v>40343.879861111105</c:v>
                </c:pt>
                <c:pt idx="11435">
                  <c:v>40343.921527777777</c:v>
                </c:pt>
                <c:pt idx="11436">
                  <c:v>40343.963194444441</c:v>
                </c:pt>
                <c:pt idx="11437">
                  <c:v>40344.004861111105</c:v>
                </c:pt>
                <c:pt idx="11438">
                  <c:v>40344.046527777791</c:v>
                </c:pt>
                <c:pt idx="11439">
                  <c:v>40344.088194445059</c:v>
                </c:pt>
                <c:pt idx="11440">
                  <c:v>40344.129861110974</c:v>
                </c:pt>
                <c:pt idx="11441">
                  <c:v>40344.171527777777</c:v>
                </c:pt>
                <c:pt idx="11442">
                  <c:v>40344.213194444441</c:v>
                </c:pt>
                <c:pt idx="11443">
                  <c:v>40344.254861111105</c:v>
                </c:pt>
                <c:pt idx="11444">
                  <c:v>40344.296527777777</c:v>
                </c:pt>
                <c:pt idx="11445">
                  <c:v>40344.338194445059</c:v>
                </c:pt>
                <c:pt idx="11446">
                  <c:v>40344.379861111105</c:v>
                </c:pt>
                <c:pt idx="11447">
                  <c:v>40344.421527777777</c:v>
                </c:pt>
                <c:pt idx="11448">
                  <c:v>40344.463194444441</c:v>
                </c:pt>
                <c:pt idx="11449">
                  <c:v>40344.504861111105</c:v>
                </c:pt>
                <c:pt idx="11450">
                  <c:v>40344.546527777791</c:v>
                </c:pt>
                <c:pt idx="11451">
                  <c:v>40344.588194445059</c:v>
                </c:pt>
                <c:pt idx="11452">
                  <c:v>40344.629861110974</c:v>
                </c:pt>
                <c:pt idx="11453">
                  <c:v>40344.671527777777</c:v>
                </c:pt>
                <c:pt idx="11454">
                  <c:v>40344.713194444441</c:v>
                </c:pt>
                <c:pt idx="11455">
                  <c:v>40344.754861111105</c:v>
                </c:pt>
                <c:pt idx="11456">
                  <c:v>40344.796527777777</c:v>
                </c:pt>
                <c:pt idx="11457">
                  <c:v>40344.838194445059</c:v>
                </c:pt>
                <c:pt idx="11458">
                  <c:v>40344.879861111105</c:v>
                </c:pt>
                <c:pt idx="11459">
                  <c:v>40344.921527777777</c:v>
                </c:pt>
                <c:pt idx="11460">
                  <c:v>40344.963194444441</c:v>
                </c:pt>
                <c:pt idx="11461">
                  <c:v>40345.004861111105</c:v>
                </c:pt>
                <c:pt idx="11462">
                  <c:v>40345.046527777791</c:v>
                </c:pt>
                <c:pt idx="11463">
                  <c:v>40345.088194445059</c:v>
                </c:pt>
                <c:pt idx="11464">
                  <c:v>40345.129861110974</c:v>
                </c:pt>
                <c:pt idx="11465">
                  <c:v>40345.171527777777</c:v>
                </c:pt>
                <c:pt idx="11466">
                  <c:v>40345.213194444441</c:v>
                </c:pt>
                <c:pt idx="11467">
                  <c:v>40345.254861111105</c:v>
                </c:pt>
                <c:pt idx="11468">
                  <c:v>40345.296527777777</c:v>
                </c:pt>
                <c:pt idx="11469">
                  <c:v>40345.338194445059</c:v>
                </c:pt>
                <c:pt idx="11470">
                  <c:v>40345.379861111105</c:v>
                </c:pt>
                <c:pt idx="11471">
                  <c:v>40345.421527777777</c:v>
                </c:pt>
                <c:pt idx="11472">
                  <c:v>40345.463194444441</c:v>
                </c:pt>
                <c:pt idx="11473">
                  <c:v>40345.504861111105</c:v>
                </c:pt>
                <c:pt idx="11474">
                  <c:v>40345.546527777791</c:v>
                </c:pt>
                <c:pt idx="11475">
                  <c:v>40345.588194445059</c:v>
                </c:pt>
                <c:pt idx="11476">
                  <c:v>40345.629861110974</c:v>
                </c:pt>
                <c:pt idx="11477">
                  <c:v>40345.671527777777</c:v>
                </c:pt>
                <c:pt idx="11478">
                  <c:v>40345.713194444441</c:v>
                </c:pt>
                <c:pt idx="11479">
                  <c:v>40345.754861111105</c:v>
                </c:pt>
                <c:pt idx="11480">
                  <c:v>40345.796527777777</c:v>
                </c:pt>
                <c:pt idx="11481">
                  <c:v>40345.838194445059</c:v>
                </c:pt>
                <c:pt idx="11482">
                  <c:v>40345.879861111105</c:v>
                </c:pt>
                <c:pt idx="11483">
                  <c:v>40345.921527777777</c:v>
                </c:pt>
                <c:pt idx="11484">
                  <c:v>40345.963194444441</c:v>
                </c:pt>
                <c:pt idx="11485">
                  <c:v>40346.004861111105</c:v>
                </c:pt>
                <c:pt idx="11486">
                  <c:v>40346.046527777791</c:v>
                </c:pt>
                <c:pt idx="11487">
                  <c:v>40346.088194445059</c:v>
                </c:pt>
                <c:pt idx="11488">
                  <c:v>40346.129861110974</c:v>
                </c:pt>
                <c:pt idx="11489">
                  <c:v>40346.171527777777</c:v>
                </c:pt>
                <c:pt idx="11490">
                  <c:v>40346.213194444441</c:v>
                </c:pt>
                <c:pt idx="11491">
                  <c:v>40346.254861111105</c:v>
                </c:pt>
                <c:pt idx="11492">
                  <c:v>40346.296527777777</c:v>
                </c:pt>
                <c:pt idx="11493">
                  <c:v>40346.338194445059</c:v>
                </c:pt>
                <c:pt idx="11494">
                  <c:v>40346.379861111105</c:v>
                </c:pt>
                <c:pt idx="11495">
                  <c:v>40346.421527777777</c:v>
                </c:pt>
                <c:pt idx="11496">
                  <c:v>40346.463194444441</c:v>
                </c:pt>
                <c:pt idx="11497">
                  <c:v>40346.504861111105</c:v>
                </c:pt>
                <c:pt idx="11498">
                  <c:v>40346.546527777791</c:v>
                </c:pt>
                <c:pt idx="11499">
                  <c:v>40346.588194445059</c:v>
                </c:pt>
                <c:pt idx="11500">
                  <c:v>40346.629861110974</c:v>
                </c:pt>
                <c:pt idx="11501">
                  <c:v>40346.671527777777</c:v>
                </c:pt>
                <c:pt idx="11502">
                  <c:v>40346.713194444441</c:v>
                </c:pt>
                <c:pt idx="11503">
                  <c:v>40346.754861111105</c:v>
                </c:pt>
                <c:pt idx="11504">
                  <c:v>40346.796527777777</c:v>
                </c:pt>
                <c:pt idx="11505">
                  <c:v>40346.838194445059</c:v>
                </c:pt>
                <c:pt idx="11506">
                  <c:v>40346.879861111105</c:v>
                </c:pt>
                <c:pt idx="11507">
                  <c:v>40346.921527777777</c:v>
                </c:pt>
                <c:pt idx="11508">
                  <c:v>40346.963194444441</c:v>
                </c:pt>
                <c:pt idx="11509">
                  <c:v>40347.004861111105</c:v>
                </c:pt>
                <c:pt idx="11510">
                  <c:v>40347.046527777791</c:v>
                </c:pt>
                <c:pt idx="11511">
                  <c:v>40347.088194445059</c:v>
                </c:pt>
                <c:pt idx="11512">
                  <c:v>40347.129861110974</c:v>
                </c:pt>
                <c:pt idx="11513">
                  <c:v>40347.171527777777</c:v>
                </c:pt>
                <c:pt idx="11514">
                  <c:v>40347.213194444441</c:v>
                </c:pt>
                <c:pt idx="11515">
                  <c:v>40347.254861111105</c:v>
                </c:pt>
                <c:pt idx="11516">
                  <c:v>40347.296527777777</c:v>
                </c:pt>
                <c:pt idx="11517">
                  <c:v>40347.338194445059</c:v>
                </c:pt>
                <c:pt idx="11518">
                  <c:v>40347.379861111105</c:v>
                </c:pt>
                <c:pt idx="11519">
                  <c:v>40347.421527777777</c:v>
                </c:pt>
                <c:pt idx="11520">
                  <c:v>40347.463194444441</c:v>
                </c:pt>
                <c:pt idx="11521">
                  <c:v>40347.504861111105</c:v>
                </c:pt>
                <c:pt idx="11522">
                  <c:v>40347.546527777791</c:v>
                </c:pt>
                <c:pt idx="11523">
                  <c:v>40347.588194445059</c:v>
                </c:pt>
                <c:pt idx="11524">
                  <c:v>40347.629861110974</c:v>
                </c:pt>
                <c:pt idx="11525">
                  <c:v>40347.671527777777</c:v>
                </c:pt>
                <c:pt idx="11526">
                  <c:v>40347.713194444441</c:v>
                </c:pt>
                <c:pt idx="11527">
                  <c:v>40347.754861111105</c:v>
                </c:pt>
                <c:pt idx="11528">
                  <c:v>40347.796527777777</c:v>
                </c:pt>
                <c:pt idx="11529">
                  <c:v>40347.838194445059</c:v>
                </c:pt>
                <c:pt idx="11530">
                  <c:v>40347.879861111105</c:v>
                </c:pt>
                <c:pt idx="11531">
                  <c:v>40347.921527777777</c:v>
                </c:pt>
                <c:pt idx="11532">
                  <c:v>40347.963194444441</c:v>
                </c:pt>
                <c:pt idx="11533">
                  <c:v>40348.004861111105</c:v>
                </c:pt>
                <c:pt idx="11534">
                  <c:v>40348.046527777791</c:v>
                </c:pt>
                <c:pt idx="11535">
                  <c:v>40348.088194445059</c:v>
                </c:pt>
                <c:pt idx="11536">
                  <c:v>40348.129861110974</c:v>
                </c:pt>
                <c:pt idx="11537">
                  <c:v>40348.171527777777</c:v>
                </c:pt>
                <c:pt idx="11538">
                  <c:v>40348.213194444441</c:v>
                </c:pt>
                <c:pt idx="11539">
                  <c:v>40348.254861111105</c:v>
                </c:pt>
                <c:pt idx="11540">
                  <c:v>40348.296527777777</c:v>
                </c:pt>
                <c:pt idx="11541">
                  <c:v>40348.338194445059</c:v>
                </c:pt>
                <c:pt idx="11542">
                  <c:v>40348.379861111105</c:v>
                </c:pt>
                <c:pt idx="11543">
                  <c:v>40348.421527777777</c:v>
                </c:pt>
                <c:pt idx="11544">
                  <c:v>40348.463194444441</c:v>
                </c:pt>
                <c:pt idx="11545">
                  <c:v>40348.504861111105</c:v>
                </c:pt>
                <c:pt idx="11546">
                  <c:v>40348.546527777791</c:v>
                </c:pt>
                <c:pt idx="11547">
                  <c:v>40348.588194445059</c:v>
                </c:pt>
                <c:pt idx="11548">
                  <c:v>40348.629861110974</c:v>
                </c:pt>
                <c:pt idx="11549">
                  <c:v>40348.671527777777</c:v>
                </c:pt>
                <c:pt idx="11550">
                  <c:v>40348.713194444441</c:v>
                </c:pt>
                <c:pt idx="11551">
                  <c:v>40348.754861111105</c:v>
                </c:pt>
                <c:pt idx="11552">
                  <c:v>40348.796527777777</c:v>
                </c:pt>
                <c:pt idx="11553">
                  <c:v>40348.838194445059</c:v>
                </c:pt>
                <c:pt idx="11554">
                  <c:v>40348.879861111105</c:v>
                </c:pt>
                <c:pt idx="11555">
                  <c:v>40348.921527777777</c:v>
                </c:pt>
                <c:pt idx="11556">
                  <c:v>40348.963194444441</c:v>
                </c:pt>
                <c:pt idx="11557">
                  <c:v>40349.004861111105</c:v>
                </c:pt>
                <c:pt idx="11558">
                  <c:v>40349.046527777791</c:v>
                </c:pt>
                <c:pt idx="11559">
                  <c:v>40349.088194445059</c:v>
                </c:pt>
                <c:pt idx="11560">
                  <c:v>40349.129861110974</c:v>
                </c:pt>
                <c:pt idx="11561">
                  <c:v>40349.171527777777</c:v>
                </c:pt>
                <c:pt idx="11562">
                  <c:v>40349.213194444441</c:v>
                </c:pt>
                <c:pt idx="11563">
                  <c:v>40349.254861111105</c:v>
                </c:pt>
                <c:pt idx="11564">
                  <c:v>40349.296527777777</c:v>
                </c:pt>
                <c:pt idx="11565">
                  <c:v>40349.338194445059</c:v>
                </c:pt>
                <c:pt idx="11566">
                  <c:v>40349.379861111105</c:v>
                </c:pt>
                <c:pt idx="11567">
                  <c:v>40349.421527777777</c:v>
                </c:pt>
                <c:pt idx="11568">
                  <c:v>40349.463194444441</c:v>
                </c:pt>
                <c:pt idx="11569">
                  <c:v>40349.504861111105</c:v>
                </c:pt>
                <c:pt idx="11570">
                  <c:v>40349.546527777791</c:v>
                </c:pt>
                <c:pt idx="11571">
                  <c:v>40349.588194445059</c:v>
                </c:pt>
                <c:pt idx="11572">
                  <c:v>40349.629861110974</c:v>
                </c:pt>
                <c:pt idx="11573">
                  <c:v>40349.671527777777</c:v>
                </c:pt>
                <c:pt idx="11574">
                  <c:v>40349.713194444441</c:v>
                </c:pt>
                <c:pt idx="11575">
                  <c:v>40349.754861111105</c:v>
                </c:pt>
                <c:pt idx="11576">
                  <c:v>40349.796527777777</c:v>
                </c:pt>
                <c:pt idx="11577">
                  <c:v>40349.838194445059</c:v>
                </c:pt>
                <c:pt idx="11578">
                  <c:v>40349.879861111105</c:v>
                </c:pt>
                <c:pt idx="11579">
                  <c:v>40349.921527777777</c:v>
                </c:pt>
                <c:pt idx="11580">
                  <c:v>40349.963194444441</c:v>
                </c:pt>
                <c:pt idx="11581">
                  <c:v>40350.004861111105</c:v>
                </c:pt>
                <c:pt idx="11582">
                  <c:v>40350.046527777791</c:v>
                </c:pt>
                <c:pt idx="11583">
                  <c:v>40350.088194445059</c:v>
                </c:pt>
                <c:pt idx="11584">
                  <c:v>40350.129861110974</c:v>
                </c:pt>
                <c:pt idx="11585">
                  <c:v>40350.171527777777</c:v>
                </c:pt>
                <c:pt idx="11586">
                  <c:v>40350.213194444441</c:v>
                </c:pt>
                <c:pt idx="11587">
                  <c:v>40350.254861111105</c:v>
                </c:pt>
                <c:pt idx="11588">
                  <c:v>40350.296527777777</c:v>
                </c:pt>
                <c:pt idx="11589">
                  <c:v>40350.338194445059</c:v>
                </c:pt>
                <c:pt idx="11590">
                  <c:v>40350.379861111105</c:v>
                </c:pt>
                <c:pt idx="11591">
                  <c:v>40350.421527777777</c:v>
                </c:pt>
                <c:pt idx="11592">
                  <c:v>40350.463194444441</c:v>
                </c:pt>
                <c:pt idx="11593">
                  <c:v>40350.504861111105</c:v>
                </c:pt>
                <c:pt idx="11594">
                  <c:v>40350.546527777791</c:v>
                </c:pt>
                <c:pt idx="11595">
                  <c:v>40350.588194445059</c:v>
                </c:pt>
                <c:pt idx="11596">
                  <c:v>40350.629861110974</c:v>
                </c:pt>
                <c:pt idx="11597">
                  <c:v>40350.671527777777</c:v>
                </c:pt>
                <c:pt idx="11598">
                  <c:v>40350.713194444441</c:v>
                </c:pt>
                <c:pt idx="11599">
                  <c:v>40350.754861111105</c:v>
                </c:pt>
                <c:pt idx="11600">
                  <c:v>40350.796527777777</c:v>
                </c:pt>
                <c:pt idx="11601">
                  <c:v>40350.838194445059</c:v>
                </c:pt>
                <c:pt idx="11602">
                  <c:v>40350.879861111105</c:v>
                </c:pt>
                <c:pt idx="11603">
                  <c:v>40350.921527777777</c:v>
                </c:pt>
                <c:pt idx="11604">
                  <c:v>40350.963194444441</c:v>
                </c:pt>
                <c:pt idx="11605">
                  <c:v>40351.004861111105</c:v>
                </c:pt>
                <c:pt idx="11606">
                  <c:v>40351.046527777791</c:v>
                </c:pt>
                <c:pt idx="11607">
                  <c:v>40351.088194445059</c:v>
                </c:pt>
                <c:pt idx="11608">
                  <c:v>40351.129861110974</c:v>
                </c:pt>
                <c:pt idx="11609">
                  <c:v>40351.171527777777</c:v>
                </c:pt>
                <c:pt idx="11610">
                  <c:v>40351.213194444441</c:v>
                </c:pt>
                <c:pt idx="11611">
                  <c:v>40351.254861111105</c:v>
                </c:pt>
                <c:pt idx="11612">
                  <c:v>40351.296527777777</c:v>
                </c:pt>
                <c:pt idx="11613">
                  <c:v>40351.338194445059</c:v>
                </c:pt>
                <c:pt idx="11614">
                  <c:v>40351.379861111105</c:v>
                </c:pt>
                <c:pt idx="11615">
                  <c:v>40351.421527777777</c:v>
                </c:pt>
                <c:pt idx="11616">
                  <c:v>40351.463194444441</c:v>
                </c:pt>
                <c:pt idx="11617">
                  <c:v>40351.504861111105</c:v>
                </c:pt>
                <c:pt idx="11618">
                  <c:v>40351.546527777791</c:v>
                </c:pt>
                <c:pt idx="11619">
                  <c:v>40351.588194445059</c:v>
                </c:pt>
                <c:pt idx="11620">
                  <c:v>40351.629861110974</c:v>
                </c:pt>
                <c:pt idx="11621">
                  <c:v>40351.671527777777</c:v>
                </c:pt>
                <c:pt idx="11622">
                  <c:v>40351.713194444441</c:v>
                </c:pt>
                <c:pt idx="11623">
                  <c:v>40351.754861111105</c:v>
                </c:pt>
                <c:pt idx="11624">
                  <c:v>40351.796527777777</c:v>
                </c:pt>
                <c:pt idx="11625">
                  <c:v>40351.838194445059</c:v>
                </c:pt>
                <c:pt idx="11626">
                  <c:v>40351.879861111105</c:v>
                </c:pt>
                <c:pt idx="11627">
                  <c:v>40351.921527777777</c:v>
                </c:pt>
                <c:pt idx="11628">
                  <c:v>40351.963194444441</c:v>
                </c:pt>
                <c:pt idx="11629">
                  <c:v>40352.004861111105</c:v>
                </c:pt>
                <c:pt idx="11630">
                  <c:v>40352.046527777791</c:v>
                </c:pt>
                <c:pt idx="11631">
                  <c:v>40352.088194445059</c:v>
                </c:pt>
                <c:pt idx="11632">
                  <c:v>40352.129861110974</c:v>
                </c:pt>
                <c:pt idx="11633">
                  <c:v>40352.171527777777</c:v>
                </c:pt>
                <c:pt idx="11634">
                  <c:v>40352.213194444441</c:v>
                </c:pt>
                <c:pt idx="11635">
                  <c:v>40352.254861111105</c:v>
                </c:pt>
                <c:pt idx="11636">
                  <c:v>40352.296527777777</c:v>
                </c:pt>
                <c:pt idx="11637">
                  <c:v>40352.338194445059</c:v>
                </c:pt>
                <c:pt idx="11638">
                  <c:v>40352.379861111105</c:v>
                </c:pt>
                <c:pt idx="11639">
                  <c:v>40352.421527777777</c:v>
                </c:pt>
                <c:pt idx="11640">
                  <c:v>40352.463194444441</c:v>
                </c:pt>
                <c:pt idx="11641">
                  <c:v>40352.504861111105</c:v>
                </c:pt>
                <c:pt idx="11642">
                  <c:v>40352.546527777791</c:v>
                </c:pt>
                <c:pt idx="11643">
                  <c:v>40352.588194445059</c:v>
                </c:pt>
                <c:pt idx="11644">
                  <c:v>40352.629861110974</c:v>
                </c:pt>
                <c:pt idx="11645">
                  <c:v>40352.671527777777</c:v>
                </c:pt>
                <c:pt idx="11646">
                  <c:v>40352.713194444441</c:v>
                </c:pt>
                <c:pt idx="11647">
                  <c:v>40352.754861111105</c:v>
                </c:pt>
                <c:pt idx="11648">
                  <c:v>40352.796527777777</c:v>
                </c:pt>
                <c:pt idx="11649">
                  <c:v>40352.838194445059</c:v>
                </c:pt>
                <c:pt idx="11650">
                  <c:v>40352.879861111105</c:v>
                </c:pt>
                <c:pt idx="11651">
                  <c:v>40352.921527777777</c:v>
                </c:pt>
                <c:pt idx="11652">
                  <c:v>40352.963194444441</c:v>
                </c:pt>
                <c:pt idx="11653">
                  <c:v>40353.004861111105</c:v>
                </c:pt>
                <c:pt idx="11654">
                  <c:v>40353.046527777791</c:v>
                </c:pt>
                <c:pt idx="11655">
                  <c:v>40353.088194445059</c:v>
                </c:pt>
                <c:pt idx="11656">
                  <c:v>40353.129861110974</c:v>
                </c:pt>
                <c:pt idx="11657">
                  <c:v>40353.171527777777</c:v>
                </c:pt>
                <c:pt idx="11658">
                  <c:v>40353.213194444441</c:v>
                </c:pt>
                <c:pt idx="11659">
                  <c:v>40353.254861111105</c:v>
                </c:pt>
                <c:pt idx="11660">
                  <c:v>40353.296527777777</c:v>
                </c:pt>
                <c:pt idx="11661">
                  <c:v>40353.338194445059</c:v>
                </c:pt>
                <c:pt idx="11662">
                  <c:v>40353.379861111105</c:v>
                </c:pt>
                <c:pt idx="11663">
                  <c:v>40353.421527777777</c:v>
                </c:pt>
                <c:pt idx="11664">
                  <c:v>40353.463194444441</c:v>
                </c:pt>
                <c:pt idx="11665">
                  <c:v>40353.504861111105</c:v>
                </c:pt>
                <c:pt idx="11666">
                  <c:v>40353.546527777791</c:v>
                </c:pt>
                <c:pt idx="11667">
                  <c:v>40353.588194445059</c:v>
                </c:pt>
                <c:pt idx="11668">
                  <c:v>40353.629861110974</c:v>
                </c:pt>
                <c:pt idx="11669">
                  <c:v>40353.671527777777</c:v>
                </c:pt>
                <c:pt idx="11670">
                  <c:v>40353.713194444441</c:v>
                </c:pt>
                <c:pt idx="11671">
                  <c:v>40353.754861111105</c:v>
                </c:pt>
                <c:pt idx="11672">
                  <c:v>40353.796527777777</c:v>
                </c:pt>
                <c:pt idx="11673">
                  <c:v>40353.838194445059</c:v>
                </c:pt>
                <c:pt idx="11674">
                  <c:v>40353.879861111105</c:v>
                </c:pt>
                <c:pt idx="11675">
                  <c:v>40353.921527777777</c:v>
                </c:pt>
                <c:pt idx="11676">
                  <c:v>40353.963194444441</c:v>
                </c:pt>
                <c:pt idx="11677">
                  <c:v>40354.004861111105</c:v>
                </c:pt>
                <c:pt idx="11678">
                  <c:v>40354.046527777791</c:v>
                </c:pt>
                <c:pt idx="11679">
                  <c:v>40354.088194445059</c:v>
                </c:pt>
                <c:pt idx="11680">
                  <c:v>40354.129861110974</c:v>
                </c:pt>
                <c:pt idx="11681">
                  <c:v>40354.171527777777</c:v>
                </c:pt>
                <c:pt idx="11682">
                  <c:v>40354.213194444441</c:v>
                </c:pt>
                <c:pt idx="11683">
                  <c:v>40354.254861111105</c:v>
                </c:pt>
                <c:pt idx="11684">
                  <c:v>40354.296527777777</c:v>
                </c:pt>
                <c:pt idx="11685">
                  <c:v>40354.338194445059</c:v>
                </c:pt>
                <c:pt idx="11686">
                  <c:v>40354.379861111105</c:v>
                </c:pt>
                <c:pt idx="11687">
                  <c:v>40354.421527777777</c:v>
                </c:pt>
                <c:pt idx="11688">
                  <c:v>40354.463194444441</c:v>
                </c:pt>
                <c:pt idx="11689">
                  <c:v>40354.504861111105</c:v>
                </c:pt>
                <c:pt idx="11690">
                  <c:v>40354.546527777791</c:v>
                </c:pt>
                <c:pt idx="11691">
                  <c:v>40354.588194445059</c:v>
                </c:pt>
                <c:pt idx="11692">
                  <c:v>40354.629861110974</c:v>
                </c:pt>
                <c:pt idx="11693">
                  <c:v>40354.671527777777</c:v>
                </c:pt>
                <c:pt idx="11694">
                  <c:v>40354.713194444441</c:v>
                </c:pt>
                <c:pt idx="11695">
                  <c:v>40354.754861111105</c:v>
                </c:pt>
                <c:pt idx="11696">
                  <c:v>40354.796527777777</c:v>
                </c:pt>
                <c:pt idx="11697">
                  <c:v>40354.838194445059</c:v>
                </c:pt>
                <c:pt idx="11698">
                  <c:v>40354.879861111105</c:v>
                </c:pt>
                <c:pt idx="11699">
                  <c:v>40354.921527777777</c:v>
                </c:pt>
                <c:pt idx="11700">
                  <c:v>40354.963194444441</c:v>
                </c:pt>
                <c:pt idx="11701">
                  <c:v>40355.004861111105</c:v>
                </c:pt>
                <c:pt idx="11702">
                  <c:v>40355.046527777791</c:v>
                </c:pt>
                <c:pt idx="11703">
                  <c:v>40355.088194445059</c:v>
                </c:pt>
                <c:pt idx="11704">
                  <c:v>40355.129861110974</c:v>
                </c:pt>
                <c:pt idx="11705">
                  <c:v>40355.171527777777</c:v>
                </c:pt>
                <c:pt idx="11706">
                  <c:v>40355.213194444441</c:v>
                </c:pt>
                <c:pt idx="11707">
                  <c:v>40355.254861111105</c:v>
                </c:pt>
                <c:pt idx="11708">
                  <c:v>40355.296527777777</c:v>
                </c:pt>
                <c:pt idx="11709">
                  <c:v>40355.338194445059</c:v>
                </c:pt>
                <c:pt idx="11710">
                  <c:v>40355.379861111105</c:v>
                </c:pt>
                <c:pt idx="11711">
                  <c:v>40355.421527777777</c:v>
                </c:pt>
                <c:pt idx="11712">
                  <c:v>40355.463194444441</c:v>
                </c:pt>
                <c:pt idx="11713">
                  <c:v>40355.504861111105</c:v>
                </c:pt>
                <c:pt idx="11714">
                  <c:v>40355.546527777791</c:v>
                </c:pt>
                <c:pt idx="11715">
                  <c:v>40355.588194445059</c:v>
                </c:pt>
                <c:pt idx="11716">
                  <c:v>40355.629861110974</c:v>
                </c:pt>
                <c:pt idx="11717">
                  <c:v>40355.671527777777</c:v>
                </c:pt>
                <c:pt idx="11718">
                  <c:v>40355.713194444441</c:v>
                </c:pt>
                <c:pt idx="11719">
                  <c:v>40355.754861111105</c:v>
                </c:pt>
                <c:pt idx="11720">
                  <c:v>40355.796527777777</c:v>
                </c:pt>
                <c:pt idx="11721">
                  <c:v>40355.838194445059</c:v>
                </c:pt>
                <c:pt idx="11722">
                  <c:v>40355.879861111105</c:v>
                </c:pt>
                <c:pt idx="11723">
                  <c:v>40355.921527777777</c:v>
                </c:pt>
                <c:pt idx="11724">
                  <c:v>40355.963194444441</c:v>
                </c:pt>
                <c:pt idx="11725">
                  <c:v>40356.004861111105</c:v>
                </c:pt>
                <c:pt idx="11726">
                  <c:v>40356.046527777791</c:v>
                </c:pt>
                <c:pt idx="11727">
                  <c:v>40356.088194445059</c:v>
                </c:pt>
                <c:pt idx="11728">
                  <c:v>40356.129861110974</c:v>
                </c:pt>
                <c:pt idx="11729">
                  <c:v>40356.171527777777</c:v>
                </c:pt>
                <c:pt idx="11730">
                  <c:v>40356.213194444441</c:v>
                </c:pt>
                <c:pt idx="11731">
                  <c:v>40356.254861111105</c:v>
                </c:pt>
                <c:pt idx="11732">
                  <c:v>40356.296527777777</c:v>
                </c:pt>
                <c:pt idx="11733">
                  <c:v>40356.338194445059</c:v>
                </c:pt>
                <c:pt idx="11734">
                  <c:v>40356.379861111105</c:v>
                </c:pt>
                <c:pt idx="11735">
                  <c:v>40356.421527777777</c:v>
                </c:pt>
                <c:pt idx="11736">
                  <c:v>40356.463194444441</c:v>
                </c:pt>
                <c:pt idx="11737">
                  <c:v>40356.504861111105</c:v>
                </c:pt>
                <c:pt idx="11738">
                  <c:v>40356.546527777791</c:v>
                </c:pt>
                <c:pt idx="11739">
                  <c:v>40356.588194445059</c:v>
                </c:pt>
                <c:pt idx="11740">
                  <c:v>40356.629861110974</c:v>
                </c:pt>
                <c:pt idx="11741">
                  <c:v>40356.671527777777</c:v>
                </c:pt>
                <c:pt idx="11742">
                  <c:v>40356.713194444441</c:v>
                </c:pt>
                <c:pt idx="11743">
                  <c:v>40356.754861111105</c:v>
                </c:pt>
                <c:pt idx="11744">
                  <c:v>40356.796527777777</c:v>
                </c:pt>
                <c:pt idx="11745">
                  <c:v>40356.838194445059</c:v>
                </c:pt>
                <c:pt idx="11746">
                  <c:v>40356.879861111105</c:v>
                </c:pt>
                <c:pt idx="11747">
                  <c:v>40356.921527777777</c:v>
                </c:pt>
                <c:pt idx="11748">
                  <c:v>40356.963194444441</c:v>
                </c:pt>
                <c:pt idx="11749">
                  <c:v>40357.004861111105</c:v>
                </c:pt>
                <c:pt idx="11750">
                  <c:v>40357.046527777791</c:v>
                </c:pt>
                <c:pt idx="11751">
                  <c:v>40357.088194445059</c:v>
                </c:pt>
                <c:pt idx="11752">
                  <c:v>40357.129861110974</c:v>
                </c:pt>
                <c:pt idx="11753">
                  <c:v>40357.171527777777</c:v>
                </c:pt>
                <c:pt idx="11754">
                  <c:v>40357.213194444441</c:v>
                </c:pt>
                <c:pt idx="11755">
                  <c:v>40357.254861111105</c:v>
                </c:pt>
                <c:pt idx="11756">
                  <c:v>40357.296527777777</c:v>
                </c:pt>
                <c:pt idx="11757">
                  <c:v>40357.338194445059</c:v>
                </c:pt>
                <c:pt idx="11758">
                  <c:v>40357.379861111105</c:v>
                </c:pt>
                <c:pt idx="11759">
                  <c:v>40357.421527777777</c:v>
                </c:pt>
                <c:pt idx="11760">
                  <c:v>40357.463194444441</c:v>
                </c:pt>
                <c:pt idx="11761">
                  <c:v>40357.504861111105</c:v>
                </c:pt>
                <c:pt idx="11762">
                  <c:v>40357.546527777791</c:v>
                </c:pt>
                <c:pt idx="11763">
                  <c:v>40357.588194445059</c:v>
                </c:pt>
                <c:pt idx="11764">
                  <c:v>40357.629861110974</c:v>
                </c:pt>
                <c:pt idx="11765">
                  <c:v>40357.671527777777</c:v>
                </c:pt>
                <c:pt idx="11766">
                  <c:v>40357.713194444441</c:v>
                </c:pt>
                <c:pt idx="11767">
                  <c:v>40357.754861111105</c:v>
                </c:pt>
                <c:pt idx="11768">
                  <c:v>40357.796527777777</c:v>
                </c:pt>
                <c:pt idx="11769">
                  <c:v>40357.838194445059</c:v>
                </c:pt>
                <c:pt idx="11770">
                  <c:v>40357.879861111105</c:v>
                </c:pt>
                <c:pt idx="11771">
                  <c:v>40357.921527777777</c:v>
                </c:pt>
                <c:pt idx="11772">
                  <c:v>40357.963194444441</c:v>
                </c:pt>
                <c:pt idx="11773">
                  <c:v>40358.004861111105</c:v>
                </c:pt>
                <c:pt idx="11774">
                  <c:v>40358.046527777791</c:v>
                </c:pt>
                <c:pt idx="11775">
                  <c:v>40358.088194445059</c:v>
                </c:pt>
                <c:pt idx="11776">
                  <c:v>40358.129861110974</c:v>
                </c:pt>
                <c:pt idx="11777">
                  <c:v>40358.171527777777</c:v>
                </c:pt>
                <c:pt idx="11778">
                  <c:v>40358.213194444441</c:v>
                </c:pt>
                <c:pt idx="11779">
                  <c:v>40358.254861111105</c:v>
                </c:pt>
                <c:pt idx="11780">
                  <c:v>40358.296527777777</c:v>
                </c:pt>
                <c:pt idx="11781">
                  <c:v>40358.338194445059</c:v>
                </c:pt>
                <c:pt idx="11782">
                  <c:v>40358.379861111105</c:v>
                </c:pt>
                <c:pt idx="11783">
                  <c:v>40358.421527777777</c:v>
                </c:pt>
                <c:pt idx="11784">
                  <c:v>40358.463194444441</c:v>
                </c:pt>
                <c:pt idx="11785">
                  <c:v>40358.504861111105</c:v>
                </c:pt>
                <c:pt idx="11786">
                  <c:v>40358.546527777791</c:v>
                </c:pt>
                <c:pt idx="11787">
                  <c:v>40358.588194445059</c:v>
                </c:pt>
                <c:pt idx="11788">
                  <c:v>40358.629861110974</c:v>
                </c:pt>
                <c:pt idx="11789">
                  <c:v>40358.671527777777</c:v>
                </c:pt>
                <c:pt idx="11790">
                  <c:v>40358.713194444441</c:v>
                </c:pt>
                <c:pt idx="11791">
                  <c:v>40358.754861111105</c:v>
                </c:pt>
                <c:pt idx="11792">
                  <c:v>40358.796527777777</c:v>
                </c:pt>
                <c:pt idx="11793">
                  <c:v>40358.838194445059</c:v>
                </c:pt>
                <c:pt idx="11794">
                  <c:v>40358.879861111105</c:v>
                </c:pt>
                <c:pt idx="11795">
                  <c:v>40358.921527777777</c:v>
                </c:pt>
                <c:pt idx="11796">
                  <c:v>40358.963194444441</c:v>
                </c:pt>
                <c:pt idx="11797">
                  <c:v>40359.004861111105</c:v>
                </c:pt>
                <c:pt idx="11798">
                  <c:v>40359.046527777791</c:v>
                </c:pt>
                <c:pt idx="11799">
                  <c:v>40359.088194445059</c:v>
                </c:pt>
                <c:pt idx="11800">
                  <c:v>40359.129861110974</c:v>
                </c:pt>
                <c:pt idx="11801">
                  <c:v>40359.171527777777</c:v>
                </c:pt>
                <c:pt idx="11802">
                  <c:v>40359.213194444441</c:v>
                </c:pt>
                <c:pt idx="11803">
                  <c:v>40359.254861111105</c:v>
                </c:pt>
                <c:pt idx="11804">
                  <c:v>40359.296527777777</c:v>
                </c:pt>
                <c:pt idx="11805">
                  <c:v>40359.338194445059</c:v>
                </c:pt>
                <c:pt idx="11806">
                  <c:v>40359.379861111105</c:v>
                </c:pt>
                <c:pt idx="11807">
                  <c:v>40359.421527777777</c:v>
                </c:pt>
                <c:pt idx="11808">
                  <c:v>40359.463194444441</c:v>
                </c:pt>
                <c:pt idx="11809">
                  <c:v>40359.504861111105</c:v>
                </c:pt>
                <c:pt idx="11810">
                  <c:v>40359.546527777791</c:v>
                </c:pt>
                <c:pt idx="11811">
                  <c:v>40359.588194445059</c:v>
                </c:pt>
                <c:pt idx="11812">
                  <c:v>40359.629861110974</c:v>
                </c:pt>
                <c:pt idx="11813">
                  <c:v>40359.671527777777</c:v>
                </c:pt>
                <c:pt idx="11814">
                  <c:v>40359.713194444441</c:v>
                </c:pt>
                <c:pt idx="11815">
                  <c:v>40359.754861111105</c:v>
                </c:pt>
                <c:pt idx="11816">
                  <c:v>40359.796527777777</c:v>
                </c:pt>
                <c:pt idx="11817">
                  <c:v>40359.838194445059</c:v>
                </c:pt>
                <c:pt idx="11818">
                  <c:v>40359.879861111105</c:v>
                </c:pt>
                <c:pt idx="11819">
                  <c:v>40359.921527777777</c:v>
                </c:pt>
                <c:pt idx="11820">
                  <c:v>40359.963194444441</c:v>
                </c:pt>
                <c:pt idx="11821">
                  <c:v>40360.004861111105</c:v>
                </c:pt>
                <c:pt idx="11822">
                  <c:v>40360.046527777791</c:v>
                </c:pt>
                <c:pt idx="11823">
                  <c:v>40360.088194445059</c:v>
                </c:pt>
                <c:pt idx="11824">
                  <c:v>40360.129861110974</c:v>
                </c:pt>
                <c:pt idx="11825">
                  <c:v>40360.171527777777</c:v>
                </c:pt>
                <c:pt idx="11826">
                  <c:v>40360.213194444441</c:v>
                </c:pt>
                <c:pt idx="11827">
                  <c:v>40360.254861111105</c:v>
                </c:pt>
                <c:pt idx="11828">
                  <c:v>40360.296527777777</c:v>
                </c:pt>
                <c:pt idx="11829">
                  <c:v>40360.338194445059</c:v>
                </c:pt>
                <c:pt idx="11830">
                  <c:v>40360.379861111105</c:v>
                </c:pt>
                <c:pt idx="11831">
                  <c:v>40360.421527777777</c:v>
                </c:pt>
                <c:pt idx="11832">
                  <c:v>40360.463194444441</c:v>
                </c:pt>
                <c:pt idx="11833">
                  <c:v>40360.504861111105</c:v>
                </c:pt>
                <c:pt idx="11834">
                  <c:v>40360.546527777791</c:v>
                </c:pt>
                <c:pt idx="11835">
                  <c:v>40360.588194445059</c:v>
                </c:pt>
                <c:pt idx="11836">
                  <c:v>40360.629861110974</c:v>
                </c:pt>
                <c:pt idx="11837">
                  <c:v>40360.671527777777</c:v>
                </c:pt>
                <c:pt idx="11838">
                  <c:v>40360.713194444441</c:v>
                </c:pt>
                <c:pt idx="11839">
                  <c:v>40360.754861111105</c:v>
                </c:pt>
                <c:pt idx="11840">
                  <c:v>40360.796527777777</c:v>
                </c:pt>
                <c:pt idx="11841">
                  <c:v>40360.838194445059</c:v>
                </c:pt>
                <c:pt idx="11842">
                  <c:v>40360.879861111105</c:v>
                </c:pt>
                <c:pt idx="11843">
                  <c:v>40360.921527777777</c:v>
                </c:pt>
                <c:pt idx="11844">
                  <c:v>40360.963194444441</c:v>
                </c:pt>
                <c:pt idx="11845">
                  <c:v>40361.004861111105</c:v>
                </c:pt>
                <c:pt idx="11846">
                  <c:v>40361.046527777791</c:v>
                </c:pt>
                <c:pt idx="11847">
                  <c:v>40361.088194445059</c:v>
                </c:pt>
                <c:pt idx="11848">
                  <c:v>40361.129861110974</c:v>
                </c:pt>
                <c:pt idx="11849">
                  <c:v>40361.171527777777</c:v>
                </c:pt>
                <c:pt idx="11850">
                  <c:v>40361.213194444441</c:v>
                </c:pt>
                <c:pt idx="11851">
                  <c:v>40361.254861111105</c:v>
                </c:pt>
                <c:pt idx="11852">
                  <c:v>40361.296527777777</c:v>
                </c:pt>
                <c:pt idx="11853">
                  <c:v>40361.338194445059</c:v>
                </c:pt>
                <c:pt idx="11854">
                  <c:v>40361.379861111105</c:v>
                </c:pt>
                <c:pt idx="11855">
                  <c:v>40361.421527777777</c:v>
                </c:pt>
                <c:pt idx="11856">
                  <c:v>40361.463194444441</c:v>
                </c:pt>
                <c:pt idx="11857">
                  <c:v>40361.504861111105</c:v>
                </c:pt>
                <c:pt idx="11858">
                  <c:v>40361.546527777791</c:v>
                </c:pt>
                <c:pt idx="11859">
                  <c:v>40361.588194445059</c:v>
                </c:pt>
                <c:pt idx="11860">
                  <c:v>40361.629861110974</c:v>
                </c:pt>
                <c:pt idx="11861">
                  <c:v>40361.671527777777</c:v>
                </c:pt>
                <c:pt idx="11862">
                  <c:v>40361.713194444441</c:v>
                </c:pt>
                <c:pt idx="11863">
                  <c:v>40361.754861111105</c:v>
                </c:pt>
                <c:pt idx="11864">
                  <c:v>40361.796527777777</c:v>
                </c:pt>
                <c:pt idx="11865">
                  <c:v>40361.838194445059</c:v>
                </c:pt>
                <c:pt idx="11866">
                  <c:v>40361.879861111105</c:v>
                </c:pt>
                <c:pt idx="11867">
                  <c:v>40361.921527777777</c:v>
                </c:pt>
                <c:pt idx="11868">
                  <c:v>40361.963194444441</c:v>
                </c:pt>
                <c:pt idx="11869">
                  <c:v>40362.004861111105</c:v>
                </c:pt>
                <c:pt idx="11870">
                  <c:v>40362.046527777791</c:v>
                </c:pt>
                <c:pt idx="11871">
                  <c:v>40362.088194445059</c:v>
                </c:pt>
                <c:pt idx="11872">
                  <c:v>40362.129861110974</c:v>
                </c:pt>
                <c:pt idx="11873">
                  <c:v>40362.171527777777</c:v>
                </c:pt>
                <c:pt idx="11874">
                  <c:v>40362.213194444441</c:v>
                </c:pt>
                <c:pt idx="11875">
                  <c:v>40362.254861111105</c:v>
                </c:pt>
                <c:pt idx="11876">
                  <c:v>40362.296527777777</c:v>
                </c:pt>
                <c:pt idx="11877">
                  <c:v>40362.338194445059</c:v>
                </c:pt>
                <c:pt idx="11878">
                  <c:v>40362.379861111105</c:v>
                </c:pt>
                <c:pt idx="11879">
                  <c:v>40362.421527777777</c:v>
                </c:pt>
                <c:pt idx="11880">
                  <c:v>40362.463194444441</c:v>
                </c:pt>
                <c:pt idx="11881">
                  <c:v>40362.504861111105</c:v>
                </c:pt>
                <c:pt idx="11882">
                  <c:v>40362.546527777791</c:v>
                </c:pt>
                <c:pt idx="11883">
                  <c:v>40362.588194445059</c:v>
                </c:pt>
                <c:pt idx="11884">
                  <c:v>40362.629861110974</c:v>
                </c:pt>
                <c:pt idx="11885">
                  <c:v>40362.671527777777</c:v>
                </c:pt>
                <c:pt idx="11886">
                  <c:v>40362.713194444441</c:v>
                </c:pt>
                <c:pt idx="11887">
                  <c:v>40362.754861111105</c:v>
                </c:pt>
                <c:pt idx="11888">
                  <c:v>40362.796527777777</c:v>
                </c:pt>
                <c:pt idx="11889">
                  <c:v>40362.838194445059</c:v>
                </c:pt>
                <c:pt idx="11890">
                  <c:v>40362.879861111105</c:v>
                </c:pt>
                <c:pt idx="11891">
                  <c:v>40362.921527777777</c:v>
                </c:pt>
                <c:pt idx="11892">
                  <c:v>40362.963194444441</c:v>
                </c:pt>
                <c:pt idx="11893">
                  <c:v>40363.004861111105</c:v>
                </c:pt>
                <c:pt idx="11894">
                  <c:v>40363.046527777791</c:v>
                </c:pt>
                <c:pt idx="11895">
                  <c:v>40363.088194445059</c:v>
                </c:pt>
                <c:pt idx="11896">
                  <c:v>40363.129861110974</c:v>
                </c:pt>
                <c:pt idx="11897">
                  <c:v>40363.171527777777</c:v>
                </c:pt>
                <c:pt idx="11898">
                  <c:v>40363.213194444441</c:v>
                </c:pt>
                <c:pt idx="11899">
                  <c:v>40363.254861111105</c:v>
                </c:pt>
                <c:pt idx="11900">
                  <c:v>40363.296527777777</c:v>
                </c:pt>
                <c:pt idx="11901">
                  <c:v>40363.338194445059</c:v>
                </c:pt>
                <c:pt idx="11902">
                  <c:v>40363.379861111105</c:v>
                </c:pt>
                <c:pt idx="11903">
                  <c:v>40363.421527777777</c:v>
                </c:pt>
                <c:pt idx="11904">
                  <c:v>40363.463194444441</c:v>
                </c:pt>
                <c:pt idx="11905">
                  <c:v>40363.504861111105</c:v>
                </c:pt>
                <c:pt idx="11906">
                  <c:v>40363.546527777791</c:v>
                </c:pt>
                <c:pt idx="11907">
                  <c:v>40363.588194445059</c:v>
                </c:pt>
                <c:pt idx="11908">
                  <c:v>40363.629861110974</c:v>
                </c:pt>
                <c:pt idx="11909">
                  <c:v>40363.671527777777</c:v>
                </c:pt>
                <c:pt idx="11910">
                  <c:v>40363.713194444441</c:v>
                </c:pt>
                <c:pt idx="11911">
                  <c:v>40363.754861111105</c:v>
                </c:pt>
                <c:pt idx="11912">
                  <c:v>40363.796527777777</c:v>
                </c:pt>
                <c:pt idx="11913">
                  <c:v>40363.838194445059</c:v>
                </c:pt>
                <c:pt idx="11914">
                  <c:v>40363.879861111105</c:v>
                </c:pt>
                <c:pt idx="11915">
                  <c:v>40363.921527777777</c:v>
                </c:pt>
                <c:pt idx="11916">
                  <c:v>40363.963194444441</c:v>
                </c:pt>
                <c:pt idx="11917">
                  <c:v>40364.004861111105</c:v>
                </c:pt>
                <c:pt idx="11918">
                  <c:v>40364.046527777791</c:v>
                </c:pt>
                <c:pt idx="11919">
                  <c:v>40364.088194445059</c:v>
                </c:pt>
                <c:pt idx="11920">
                  <c:v>40364.129861110974</c:v>
                </c:pt>
                <c:pt idx="11921">
                  <c:v>40364.171527777777</c:v>
                </c:pt>
                <c:pt idx="11922">
                  <c:v>40364.213194444441</c:v>
                </c:pt>
                <c:pt idx="11923">
                  <c:v>40364.254861111105</c:v>
                </c:pt>
                <c:pt idx="11924">
                  <c:v>40364.296527777777</c:v>
                </c:pt>
                <c:pt idx="11925">
                  <c:v>40364.338194445059</c:v>
                </c:pt>
                <c:pt idx="11926">
                  <c:v>40364.379861111105</c:v>
                </c:pt>
                <c:pt idx="11927">
                  <c:v>40364.421527777777</c:v>
                </c:pt>
                <c:pt idx="11928">
                  <c:v>40364.463194444441</c:v>
                </c:pt>
                <c:pt idx="11929">
                  <c:v>40364.504861111105</c:v>
                </c:pt>
                <c:pt idx="11930">
                  <c:v>40364.546527777791</c:v>
                </c:pt>
                <c:pt idx="11931">
                  <c:v>40364.588194445059</c:v>
                </c:pt>
                <c:pt idx="11932">
                  <c:v>40364.629861110974</c:v>
                </c:pt>
                <c:pt idx="11933">
                  <c:v>40364.671527777777</c:v>
                </c:pt>
                <c:pt idx="11934">
                  <c:v>40364.713194444441</c:v>
                </c:pt>
                <c:pt idx="11935">
                  <c:v>40364.754861111105</c:v>
                </c:pt>
                <c:pt idx="11936">
                  <c:v>40364.796527777777</c:v>
                </c:pt>
                <c:pt idx="11937">
                  <c:v>40364.838194445059</c:v>
                </c:pt>
                <c:pt idx="11938">
                  <c:v>40364.879861111105</c:v>
                </c:pt>
                <c:pt idx="11939">
                  <c:v>40364.921527777777</c:v>
                </c:pt>
                <c:pt idx="11940">
                  <c:v>40364.963194444441</c:v>
                </c:pt>
                <c:pt idx="11941">
                  <c:v>40365.004861111105</c:v>
                </c:pt>
                <c:pt idx="11942">
                  <c:v>40365.046527777791</c:v>
                </c:pt>
                <c:pt idx="11943">
                  <c:v>40365.088194445059</c:v>
                </c:pt>
                <c:pt idx="11944">
                  <c:v>40365.129861110974</c:v>
                </c:pt>
                <c:pt idx="11945">
                  <c:v>40365.171527777777</c:v>
                </c:pt>
                <c:pt idx="11946">
                  <c:v>40365.213194444441</c:v>
                </c:pt>
                <c:pt idx="11947">
                  <c:v>40365.254861111105</c:v>
                </c:pt>
                <c:pt idx="11948">
                  <c:v>40365.296527777777</c:v>
                </c:pt>
                <c:pt idx="11949">
                  <c:v>40365.338194445059</c:v>
                </c:pt>
                <c:pt idx="11950">
                  <c:v>40365.379861111105</c:v>
                </c:pt>
                <c:pt idx="11951">
                  <c:v>40365.421527777777</c:v>
                </c:pt>
                <c:pt idx="11952">
                  <c:v>40365.463194444441</c:v>
                </c:pt>
                <c:pt idx="11953">
                  <c:v>40365.504861111105</c:v>
                </c:pt>
                <c:pt idx="11954">
                  <c:v>40365.546527777791</c:v>
                </c:pt>
                <c:pt idx="11955">
                  <c:v>40365.588194445059</c:v>
                </c:pt>
                <c:pt idx="11956">
                  <c:v>40365.629861110974</c:v>
                </c:pt>
                <c:pt idx="11957">
                  <c:v>40365.671527777777</c:v>
                </c:pt>
                <c:pt idx="11958">
                  <c:v>40365.713194444441</c:v>
                </c:pt>
                <c:pt idx="11959">
                  <c:v>40365.754861111105</c:v>
                </c:pt>
                <c:pt idx="11960">
                  <c:v>40365.796527777777</c:v>
                </c:pt>
                <c:pt idx="11961">
                  <c:v>40365.838194445059</c:v>
                </c:pt>
                <c:pt idx="11962">
                  <c:v>40365.879861111105</c:v>
                </c:pt>
                <c:pt idx="11963">
                  <c:v>40365.921527777777</c:v>
                </c:pt>
                <c:pt idx="11964">
                  <c:v>40365.963194444441</c:v>
                </c:pt>
                <c:pt idx="11965">
                  <c:v>40366.004861111105</c:v>
                </c:pt>
                <c:pt idx="11966">
                  <c:v>40366.046527777791</c:v>
                </c:pt>
                <c:pt idx="11967">
                  <c:v>40366.088194445059</c:v>
                </c:pt>
                <c:pt idx="11968">
                  <c:v>40366.129861110974</c:v>
                </c:pt>
                <c:pt idx="11969">
                  <c:v>40366.171527777777</c:v>
                </c:pt>
                <c:pt idx="11970">
                  <c:v>40366.213194444441</c:v>
                </c:pt>
                <c:pt idx="11971">
                  <c:v>40366.254861111105</c:v>
                </c:pt>
                <c:pt idx="11972">
                  <c:v>40366.296527777777</c:v>
                </c:pt>
                <c:pt idx="11973">
                  <c:v>40366.338194445059</c:v>
                </c:pt>
                <c:pt idx="11974">
                  <c:v>40366.379861111105</c:v>
                </c:pt>
                <c:pt idx="11975">
                  <c:v>40366.421527777777</c:v>
                </c:pt>
                <c:pt idx="11976">
                  <c:v>40366.463194444441</c:v>
                </c:pt>
                <c:pt idx="11977">
                  <c:v>40366.504861111105</c:v>
                </c:pt>
                <c:pt idx="11978">
                  <c:v>40366.546527777791</c:v>
                </c:pt>
                <c:pt idx="11979">
                  <c:v>40366.588194445059</c:v>
                </c:pt>
                <c:pt idx="11980">
                  <c:v>40366.629861110974</c:v>
                </c:pt>
                <c:pt idx="11981">
                  <c:v>40366.671527777777</c:v>
                </c:pt>
                <c:pt idx="11982">
                  <c:v>40366.713194444441</c:v>
                </c:pt>
                <c:pt idx="11983">
                  <c:v>40366.754861111105</c:v>
                </c:pt>
                <c:pt idx="11984">
                  <c:v>40366.796527777777</c:v>
                </c:pt>
                <c:pt idx="11985">
                  <c:v>40366.838194445059</c:v>
                </c:pt>
                <c:pt idx="11986">
                  <c:v>40366.879861111105</c:v>
                </c:pt>
                <c:pt idx="11987">
                  <c:v>40366.921527777777</c:v>
                </c:pt>
                <c:pt idx="11988">
                  <c:v>40366.963194444441</c:v>
                </c:pt>
                <c:pt idx="11989">
                  <c:v>40367.004861111105</c:v>
                </c:pt>
                <c:pt idx="11990">
                  <c:v>40367.046527777791</c:v>
                </c:pt>
                <c:pt idx="11991">
                  <c:v>40367.088194445059</c:v>
                </c:pt>
                <c:pt idx="11992">
                  <c:v>40367.129861110974</c:v>
                </c:pt>
                <c:pt idx="11993">
                  <c:v>40367.171527777777</c:v>
                </c:pt>
                <c:pt idx="11994">
                  <c:v>40367.213194444441</c:v>
                </c:pt>
                <c:pt idx="11995">
                  <c:v>40367.254861111105</c:v>
                </c:pt>
                <c:pt idx="11996">
                  <c:v>40367.296527777777</c:v>
                </c:pt>
                <c:pt idx="11997">
                  <c:v>40367.338194445059</c:v>
                </c:pt>
                <c:pt idx="11998">
                  <c:v>40367.379861111105</c:v>
                </c:pt>
                <c:pt idx="11999">
                  <c:v>40367.421527777777</c:v>
                </c:pt>
                <c:pt idx="12000">
                  <c:v>40367.463194444441</c:v>
                </c:pt>
                <c:pt idx="12001">
                  <c:v>40367.504861111105</c:v>
                </c:pt>
                <c:pt idx="12002">
                  <c:v>40367.546527777791</c:v>
                </c:pt>
                <c:pt idx="12003">
                  <c:v>40367.588194445059</c:v>
                </c:pt>
                <c:pt idx="12004">
                  <c:v>40367.629861110974</c:v>
                </c:pt>
                <c:pt idx="12005">
                  <c:v>40367.671527777777</c:v>
                </c:pt>
                <c:pt idx="12006">
                  <c:v>40367.713194444441</c:v>
                </c:pt>
                <c:pt idx="12007">
                  <c:v>40367.754861111105</c:v>
                </c:pt>
                <c:pt idx="12008">
                  <c:v>40367.796527777777</c:v>
                </c:pt>
                <c:pt idx="12009">
                  <c:v>40367.838194445059</c:v>
                </c:pt>
                <c:pt idx="12010">
                  <c:v>40367.879861111105</c:v>
                </c:pt>
                <c:pt idx="12011">
                  <c:v>40367.921527777777</c:v>
                </c:pt>
                <c:pt idx="12012">
                  <c:v>40367.963194444441</c:v>
                </c:pt>
                <c:pt idx="12013">
                  <c:v>40368.004861111105</c:v>
                </c:pt>
                <c:pt idx="12014">
                  <c:v>40368.046527777791</c:v>
                </c:pt>
                <c:pt idx="12015">
                  <c:v>40368.088194445059</c:v>
                </c:pt>
                <c:pt idx="12016">
                  <c:v>40368.129861110974</c:v>
                </c:pt>
                <c:pt idx="12017">
                  <c:v>40368.171527777777</c:v>
                </c:pt>
                <c:pt idx="12018">
                  <c:v>40368.213194444441</c:v>
                </c:pt>
                <c:pt idx="12019">
                  <c:v>40368.254861111105</c:v>
                </c:pt>
                <c:pt idx="12020">
                  <c:v>40368.296527777777</c:v>
                </c:pt>
                <c:pt idx="12021">
                  <c:v>40368.338194445059</c:v>
                </c:pt>
                <c:pt idx="12022">
                  <c:v>40368.379861111105</c:v>
                </c:pt>
                <c:pt idx="12023">
                  <c:v>40368.421527777777</c:v>
                </c:pt>
                <c:pt idx="12024">
                  <c:v>40368.463194444441</c:v>
                </c:pt>
                <c:pt idx="12025">
                  <c:v>40368.504861111105</c:v>
                </c:pt>
                <c:pt idx="12026">
                  <c:v>40368.546527777791</c:v>
                </c:pt>
                <c:pt idx="12027">
                  <c:v>40368.588194445059</c:v>
                </c:pt>
                <c:pt idx="12028">
                  <c:v>40368.629861110974</c:v>
                </c:pt>
                <c:pt idx="12029">
                  <c:v>40368.671527777777</c:v>
                </c:pt>
                <c:pt idx="12030">
                  <c:v>40368.713194444441</c:v>
                </c:pt>
                <c:pt idx="12031">
                  <c:v>40368.754861111105</c:v>
                </c:pt>
                <c:pt idx="12032">
                  <c:v>40368.796527777777</c:v>
                </c:pt>
                <c:pt idx="12033">
                  <c:v>40368.838194445059</c:v>
                </c:pt>
                <c:pt idx="12034">
                  <c:v>40368.879861111105</c:v>
                </c:pt>
                <c:pt idx="12035">
                  <c:v>40368.921527777777</c:v>
                </c:pt>
                <c:pt idx="12036">
                  <c:v>40368.963194444441</c:v>
                </c:pt>
                <c:pt idx="12037">
                  <c:v>40369.004861111105</c:v>
                </c:pt>
                <c:pt idx="12038">
                  <c:v>40369.046527777791</c:v>
                </c:pt>
                <c:pt idx="12039">
                  <c:v>40369.088194445059</c:v>
                </c:pt>
                <c:pt idx="12040">
                  <c:v>40369.129861110974</c:v>
                </c:pt>
                <c:pt idx="12041">
                  <c:v>40369.171527777777</c:v>
                </c:pt>
                <c:pt idx="12042">
                  <c:v>40369.213194444441</c:v>
                </c:pt>
                <c:pt idx="12043">
                  <c:v>40369.254861111105</c:v>
                </c:pt>
                <c:pt idx="12044">
                  <c:v>40369.296527777777</c:v>
                </c:pt>
                <c:pt idx="12045">
                  <c:v>40369.338194445059</c:v>
                </c:pt>
                <c:pt idx="12046">
                  <c:v>40369.379861111105</c:v>
                </c:pt>
                <c:pt idx="12047">
                  <c:v>40369.421527777777</c:v>
                </c:pt>
                <c:pt idx="12048">
                  <c:v>40369.463194444441</c:v>
                </c:pt>
                <c:pt idx="12049">
                  <c:v>40369.504861111105</c:v>
                </c:pt>
                <c:pt idx="12050">
                  <c:v>40369.546527777791</c:v>
                </c:pt>
                <c:pt idx="12051">
                  <c:v>40369.588194445059</c:v>
                </c:pt>
                <c:pt idx="12052">
                  <c:v>40369.629861110974</c:v>
                </c:pt>
                <c:pt idx="12053">
                  <c:v>40369.671527777777</c:v>
                </c:pt>
                <c:pt idx="12054">
                  <c:v>40369.713194444441</c:v>
                </c:pt>
                <c:pt idx="12055">
                  <c:v>40369.754861111105</c:v>
                </c:pt>
                <c:pt idx="12056">
                  <c:v>40369.796527777777</c:v>
                </c:pt>
                <c:pt idx="12057">
                  <c:v>40369.838194445059</c:v>
                </c:pt>
                <c:pt idx="12058">
                  <c:v>40369.879861111105</c:v>
                </c:pt>
                <c:pt idx="12059">
                  <c:v>40369.921527777777</c:v>
                </c:pt>
                <c:pt idx="12060">
                  <c:v>40369.963194444441</c:v>
                </c:pt>
                <c:pt idx="12061">
                  <c:v>40370.004861111105</c:v>
                </c:pt>
                <c:pt idx="12062">
                  <c:v>40370.046527777791</c:v>
                </c:pt>
                <c:pt idx="12063">
                  <c:v>40370.088194445059</c:v>
                </c:pt>
                <c:pt idx="12064">
                  <c:v>40370.129861110974</c:v>
                </c:pt>
                <c:pt idx="12065">
                  <c:v>40370.171527777777</c:v>
                </c:pt>
                <c:pt idx="12066">
                  <c:v>40370.213194444441</c:v>
                </c:pt>
                <c:pt idx="12067">
                  <c:v>40370.254861111105</c:v>
                </c:pt>
                <c:pt idx="12068">
                  <c:v>40370.296527777777</c:v>
                </c:pt>
                <c:pt idx="12069">
                  <c:v>40370.338194445059</c:v>
                </c:pt>
                <c:pt idx="12070">
                  <c:v>40370.379861111105</c:v>
                </c:pt>
                <c:pt idx="12071">
                  <c:v>40370.421527777777</c:v>
                </c:pt>
                <c:pt idx="12072">
                  <c:v>40370.463194444441</c:v>
                </c:pt>
                <c:pt idx="12073">
                  <c:v>40370.504861111105</c:v>
                </c:pt>
                <c:pt idx="12074">
                  <c:v>40370.546527777791</c:v>
                </c:pt>
                <c:pt idx="12075">
                  <c:v>40370.588194445059</c:v>
                </c:pt>
                <c:pt idx="12076">
                  <c:v>40370.629861110974</c:v>
                </c:pt>
                <c:pt idx="12077">
                  <c:v>40370.671527777777</c:v>
                </c:pt>
                <c:pt idx="12078">
                  <c:v>40370.713194444441</c:v>
                </c:pt>
                <c:pt idx="12079">
                  <c:v>40370.754861111105</c:v>
                </c:pt>
                <c:pt idx="12080">
                  <c:v>40370.796527777777</c:v>
                </c:pt>
                <c:pt idx="12081">
                  <c:v>40370.838194445059</c:v>
                </c:pt>
                <c:pt idx="12082">
                  <c:v>40370.879861111105</c:v>
                </c:pt>
                <c:pt idx="12083">
                  <c:v>40370.921527777777</c:v>
                </c:pt>
                <c:pt idx="12084">
                  <c:v>40370.963194444441</c:v>
                </c:pt>
                <c:pt idx="12085">
                  <c:v>40371.004861111105</c:v>
                </c:pt>
                <c:pt idx="12086">
                  <c:v>40371.046527777791</c:v>
                </c:pt>
                <c:pt idx="12087">
                  <c:v>40371.088194445059</c:v>
                </c:pt>
                <c:pt idx="12088">
                  <c:v>40371.129861110974</c:v>
                </c:pt>
                <c:pt idx="12089">
                  <c:v>40371.171527777777</c:v>
                </c:pt>
                <c:pt idx="12090">
                  <c:v>40371.213194444441</c:v>
                </c:pt>
                <c:pt idx="12091">
                  <c:v>40371.254861111105</c:v>
                </c:pt>
                <c:pt idx="12092">
                  <c:v>40371.296527777777</c:v>
                </c:pt>
                <c:pt idx="12093">
                  <c:v>40371.338194445059</c:v>
                </c:pt>
                <c:pt idx="12094">
                  <c:v>40371.379861111105</c:v>
                </c:pt>
                <c:pt idx="12095">
                  <c:v>40371.421527777777</c:v>
                </c:pt>
                <c:pt idx="12096">
                  <c:v>40371.463194444441</c:v>
                </c:pt>
                <c:pt idx="12097">
                  <c:v>40371.504861111105</c:v>
                </c:pt>
                <c:pt idx="12098">
                  <c:v>40371.546527777791</c:v>
                </c:pt>
                <c:pt idx="12099">
                  <c:v>40371.588194445059</c:v>
                </c:pt>
                <c:pt idx="12100">
                  <c:v>40371.629861110974</c:v>
                </c:pt>
                <c:pt idx="12101">
                  <c:v>40371.671527777777</c:v>
                </c:pt>
                <c:pt idx="12102">
                  <c:v>40371.713194444441</c:v>
                </c:pt>
                <c:pt idx="12103">
                  <c:v>40371.754861111105</c:v>
                </c:pt>
                <c:pt idx="12104">
                  <c:v>40371.796527777777</c:v>
                </c:pt>
                <c:pt idx="12105">
                  <c:v>40371.838194445059</c:v>
                </c:pt>
                <c:pt idx="12106">
                  <c:v>40371.879861111105</c:v>
                </c:pt>
                <c:pt idx="12107">
                  <c:v>40371.921527777777</c:v>
                </c:pt>
                <c:pt idx="12108">
                  <c:v>40371.963194444441</c:v>
                </c:pt>
                <c:pt idx="12109">
                  <c:v>40372.004861111105</c:v>
                </c:pt>
                <c:pt idx="12110">
                  <c:v>40372.046527777791</c:v>
                </c:pt>
                <c:pt idx="12111">
                  <c:v>40372.088194445059</c:v>
                </c:pt>
                <c:pt idx="12112">
                  <c:v>40372.129861110974</c:v>
                </c:pt>
                <c:pt idx="12113">
                  <c:v>40372.171527777777</c:v>
                </c:pt>
                <c:pt idx="12114">
                  <c:v>40372.213194444441</c:v>
                </c:pt>
                <c:pt idx="12115">
                  <c:v>40372.254861111105</c:v>
                </c:pt>
                <c:pt idx="12116">
                  <c:v>40372.296527777777</c:v>
                </c:pt>
                <c:pt idx="12117">
                  <c:v>40372.338194445059</c:v>
                </c:pt>
                <c:pt idx="12118">
                  <c:v>40372.379861111105</c:v>
                </c:pt>
                <c:pt idx="12119">
                  <c:v>40372.421527777777</c:v>
                </c:pt>
                <c:pt idx="12120">
                  <c:v>40372.463194444441</c:v>
                </c:pt>
                <c:pt idx="12121">
                  <c:v>40372.504861111105</c:v>
                </c:pt>
                <c:pt idx="12122">
                  <c:v>40372.546527777791</c:v>
                </c:pt>
                <c:pt idx="12123">
                  <c:v>40372.588194445059</c:v>
                </c:pt>
                <c:pt idx="12124">
                  <c:v>40372.629861110974</c:v>
                </c:pt>
                <c:pt idx="12125">
                  <c:v>40372.671527777777</c:v>
                </c:pt>
                <c:pt idx="12126">
                  <c:v>40372.713194444441</c:v>
                </c:pt>
                <c:pt idx="12127">
                  <c:v>40372.754861111105</c:v>
                </c:pt>
                <c:pt idx="12128">
                  <c:v>40372.796527777777</c:v>
                </c:pt>
                <c:pt idx="12129">
                  <c:v>40372.838194445059</c:v>
                </c:pt>
                <c:pt idx="12130">
                  <c:v>40372.879861111105</c:v>
                </c:pt>
                <c:pt idx="12131">
                  <c:v>40372.921527777777</c:v>
                </c:pt>
                <c:pt idx="12132">
                  <c:v>40372.963194444441</c:v>
                </c:pt>
                <c:pt idx="12133">
                  <c:v>40373.004861111105</c:v>
                </c:pt>
                <c:pt idx="12134">
                  <c:v>40373.046527777791</c:v>
                </c:pt>
                <c:pt idx="12135">
                  <c:v>40373.088194445059</c:v>
                </c:pt>
                <c:pt idx="12136">
                  <c:v>40373.129861110974</c:v>
                </c:pt>
                <c:pt idx="12137">
                  <c:v>40373.171527777777</c:v>
                </c:pt>
                <c:pt idx="12138">
                  <c:v>40373.213194444441</c:v>
                </c:pt>
                <c:pt idx="12139">
                  <c:v>40373.254861111105</c:v>
                </c:pt>
                <c:pt idx="12140">
                  <c:v>40373.296527777777</c:v>
                </c:pt>
                <c:pt idx="12141">
                  <c:v>40373.338194445059</c:v>
                </c:pt>
                <c:pt idx="12142">
                  <c:v>40373.379861111105</c:v>
                </c:pt>
                <c:pt idx="12143">
                  <c:v>40373.421527777777</c:v>
                </c:pt>
                <c:pt idx="12144">
                  <c:v>40373.463194444441</c:v>
                </c:pt>
                <c:pt idx="12145">
                  <c:v>40373.504861111105</c:v>
                </c:pt>
                <c:pt idx="12146">
                  <c:v>40373.546527777791</c:v>
                </c:pt>
                <c:pt idx="12147">
                  <c:v>40373.588194445059</c:v>
                </c:pt>
                <c:pt idx="12148">
                  <c:v>40373.629861110974</c:v>
                </c:pt>
                <c:pt idx="12149">
                  <c:v>40373.671527777777</c:v>
                </c:pt>
                <c:pt idx="12150">
                  <c:v>40373.713194444441</c:v>
                </c:pt>
                <c:pt idx="12151">
                  <c:v>40373.754861111105</c:v>
                </c:pt>
                <c:pt idx="12152">
                  <c:v>40373.796527777777</c:v>
                </c:pt>
                <c:pt idx="12153">
                  <c:v>40373.838194445059</c:v>
                </c:pt>
                <c:pt idx="12154">
                  <c:v>40373.879861111105</c:v>
                </c:pt>
                <c:pt idx="12155">
                  <c:v>40373.921527777777</c:v>
                </c:pt>
                <c:pt idx="12156">
                  <c:v>40373.963194444441</c:v>
                </c:pt>
                <c:pt idx="12157">
                  <c:v>40374.004861111105</c:v>
                </c:pt>
                <c:pt idx="12158">
                  <c:v>40374.046527777791</c:v>
                </c:pt>
                <c:pt idx="12159">
                  <c:v>40374.088194445059</c:v>
                </c:pt>
                <c:pt idx="12160">
                  <c:v>40374.129861110974</c:v>
                </c:pt>
                <c:pt idx="12161">
                  <c:v>40374.171527777777</c:v>
                </c:pt>
                <c:pt idx="12162">
                  <c:v>40374.213194444441</c:v>
                </c:pt>
                <c:pt idx="12163">
                  <c:v>40374.254861111105</c:v>
                </c:pt>
                <c:pt idx="12164">
                  <c:v>40374.296527777777</c:v>
                </c:pt>
                <c:pt idx="12165">
                  <c:v>40374.338194445059</c:v>
                </c:pt>
                <c:pt idx="12166">
                  <c:v>40374.379861111105</c:v>
                </c:pt>
                <c:pt idx="12167">
                  <c:v>40374.421527777777</c:v>
                </c:pt>
                <c:pt idx="12168">
                  <c:v>40374.463194444441</c:v>
                </c:pt>
                <c:pt idx="12169">
                  <c:v>40374.504861111105</c:v>
                </c:pt>
                <c:pt idx="12170">
                  <c:v>40374.546527777791</c:v>
                </c:pt>
                <c:pt idx="12171">
                  <c:v>40374.588194445059</c:v>
                </c:pt>
                <c:pt idx="12172">
                  <c:v>40374.629861110974</c:v>
                </c:pt>
                <c:pt idx="12173">
                  <c:v>40374.671527777777</c:v>
                </c:pt>
                <c:pt idx="12174">
                  <c:v>40374.713194444441</c:v>
                </c:pt>
                <c:pt idx="12175">
                  <c:v>40374.754861111105</c:v>
                </c:pt>
                <c:pt idx="12176">
                  <c:v>40374.796527777777</c:v>
                </c:pt>
                <c:pt idx="12177">
                  <c:v>40374.838194445059</c:v>
                </c:pt>
                <c:pt idx="12178">
                  <c:v>40374.879861111105</c:v>
                </c:pt>
                <c:pt idx="12179">
                  <c:v>40374.921527777777</c:v>
                </c:pt>
                <c:pt idx="12180">
                  <c:v>40374.963194444441</c:v>
                </c:pt>
                <c:pt idx="12181">
                  <c:v>40375.004861111105</c:v>
                </c:pt>
                <c:pt idx="12182">
                  <c:v>40375.046527777791</c:v>
                </c:pt>
                <c:pt idx="12183">
                  <c:v>40375.088194445059</c:v>
                </c:pt>
                <c:pt idx="12184">
                  <c:v>40375.129861110974</c:v>
                </c:pt>
                <c:pt idx="12185">
                  <c:v>40375.171527777777</c:v>
                </c:pt>
                <c:pt idx="12186">
                  <c:v>40375.213194444441</c:v>
                </c:pt>
                <c:pt idx="12187">
                  <c:v>40375.254861111105</c:v>
                </c:pt>
                <c:pt idx="12188">
                  <c:v>40375.296527777777</c:v>
                </c:pt>
                <c:pt idx="12189">
                  <c:v>40375.338194445059</c:v>
                </c:pt>
                <c:pt idx="12190">
                  <c:v>40375.379861111105</c:v>
                </c:pt>
                <c:pt idx="12191">
                  <c:v>40375.421527777777</c:v>
                </c:pt>
                <c:pt idx="12192">
                  <c:v>40375.463194444441</c:v>
                </c:pt>
                <c:pt idx="12193">
                  <c:v>40375.504861111105</c:v>
                </c:pt>
                <c:pt idx="12194">
                  <c:v>40375.546527777791</c:v>
                </c:pt>
                <c:pt idx="12195">
                  <c:v>40375.588194445059</c:v>
                </c:pt>
                <c:pt idx="12196">
                  <c:v>40375.629861110974</c:v>
                </c:pt>
                <c:pt idx="12197">
                  <c:v>40375.671527777777</c:v>
                </c:pt>
                <c:pt idx="12198">
                  <c:v>40375.713194444441</c:v>
                </c:pt>
                <c:pt idx="12199">
                  <c:v>40375.754861111105</c:v>
                </c:pt>
                <c:pt idx="12200">
                  <c:v>40375.796527777777</c:v>
                </c:pt>
                <c:pt idx="12201">
                  <c:v>40375.838194445059</c:v>
                </c:pt>
                <c:pt idx="12202">
                  <c:v>40375.879861111105</c:v>
                </c:pt>
                <c:pt idx="12203">
                  <c:v>40375.921527777777</c:v>
                </c:pt>
                <c:pt idx="12204">
                  <c:v>40375.963194444441</c:v>
                </c:pt>
                <c:pt idx="12205">
                  <c:v>40376.004861111105</c:v>
                </c:pt>
                <c:pt idx="12206">
                  <c:v>40376.046527777791</c:v>
                </c:pt>
                <c:pt idx="12207">
                  <c:v>40376.088194445059</c:v>
                </c:pt>
                <c:pt idx="12208">
                  <c:v>40376.129861110974</c:v>
                </c:pt>
                <c:pt idx="12209">
                  <c:v>40376.171527777777</c:v>
                </c:pt>
                <c:pt idx="12210">
                  <c:v>40376.213194444441</c:v>
                </c:pt>
                <c:pt idx="12211">
                  <c:v>40376.254861111105</c:v>
                </c:pt>
                <c:pt idx="12212">
                  <c:v>40376.296527777777</c:v>
                </c:pt>
                <c:pt idx="12213">
                  <c:v>40376.338194445059</c:v>
                </c:pt>
                <c:pt idx="12214">
                  <c:v>40376.379861111105</c:v>
                </c:pt>
                <c:pt idx="12215">
                  <c:v>40376.421527777777</c:v>
                </c:pt>
                <c:pt idx="12216">
                  <c:v>40376.463194444441</c:v>
                </c:pt>
                <c:pt idx="12217">
                  <c:v>40376.504861111105</c:v>
                </c:pt>
                <c:pt idx="12218">
                  <c:v>40376.546527777791</c:v>
                </c:pt>
                <c:pt idx="12219">
                  <c:v>40376.588194445059</c:v>
                </c:pt>
                <c:pt idx="12220">
                  <c:v>40376.629861110974</c:v>
                </c:pt>
                <c:pt idx="12221">
                  <c:v>40376.671527777777</c:v>
                </c:pt>
                <c:pt idx="12222">
                  <c:v>40376.713194444441</c:v>
                </c:pt>
                <c:pt idx="12223">
                  <c:v>40376.754861111105</c:v>
                </c:pt>
                <c:pt idx="12224">
                  <c:v>40376.796527777777</c:v>
                </c:pt>
                <c:pt idx="12225">
                  <c:v>40376.838194445059</c:v>
                </c:pt>
                <c:pt idx="12226">
                  <c:v>40376.879861111105</c:v>
                </c:pt>
                <c:pt idx="12227">
                  <c:v>40376.921527777777</c:v>
                </c:pt>
                <c:pt idx="12228">
                  <c:v>40376.963194444441</c:v>
                </c:pt>
                <c:pt idx="12229">
                  <c:v>40377.004861111105</c:v>
                </c:pt>
                <c:pt idx="12230">
                  <c:v>40377.046527777791</c:v>
                </c:pt>
                <c:pt idx="12231">
                  <c:v>40377.088194445059</c:v>
                </c:pt>
                <c:pt idx="12232">
                  <c:v>40377.129861110974</c:v>
                </c:pt>
                <c:pt idx="12233">
                  <c:v>40377.171527777777</c:v>
                </c:pt>
                <c:pt idx="12234">
                  <c:v>40377.213194444441</c:v>
                </c:pt>
                <c:pt idx="12235">
                  <c:v>40377.254861111105</c:v>
                </c:pt>
                <c:pt idx="12236">
                  <c:v>40377.296527777777</c:v>
                </c:pt>
                <c:pt idx="12237">
                  <c:v>40377.338194445059</c:v>
                </c:pt>
                <c:pt idx="12238">
                  <c:v>40377.379861111105</c:v>
                </c:pt>
                <c:pt idx="12239">
                  <c:v>40377.421527777777</c:v>
                </c:pt>
                <c:pt idx="12240">
                  <c:v>40377.463194444441</c:v>
                </c:pt>
                <c:pt idx="12241">
                  <c:v>40377.504861111105</c:v>
                </c:pt>
                <c:pt idx="12242">
                  <c:v>40377.546527777791</c:v>
                </c:pt>
                <c:pt idx="12243">
                  <c:v>40377.588194445059</c:v>
                </c:pt>
                <c:pt idx="12244">
                  <c:v>40377.629861110974</c:v>
                </c:pt>
                <c:pt idx="12245">
                  <c:v>40377.671527777777</c:v>
                </c:pt>
                <c:pt idx="12246">
                  <c:v>40377.713194444441</c:v>
                </c:pt>
                <c:pt idx="12247">
                  <c:v>40377.754861111105</c:v>
                </c:pt>
                <c:pt idx="12248">
                  <c:v>40377.796527777777</c:v>
                </c:pt>
                <c:pt idx="12249">
                  <c:v>40377.838194445059</c:v>
                </c:pt>
                <c:pt idx="12250">
                  <c:v>40377.879861111105</c:v>
                </c:pt>
                <c:pt idx="12251">
                  <c:v>40377.921527777777</c:v>
                </c:pt>
                <c:pt idx="12252">
                  <c:v>40377.963194444441</c:v>
                </c:pt>
                <c:pt idx="12253">
                  <c:v>40378.004861111105</c:v>
                </c:pt>
                <c:pt idx="12254">
                  <c:v>40378.046527777791</c:v>
                </c:pt>
                <c:pt idx="12255">
                  <c:v>40378.088194445059</c:v>
                </c:pt>
                <c:pt idx="12256">
                  <c:v>40378.129861110974</c:v>
                </c:pt>
                <c:pt idx="12257">
                  <c:v>40378.171527777777</c:v>
                </c:pt>
                <c:pt idx="12258">
                  <c:v>40378.213194444441</c:v>
                </c:pt>
                <c:pt idx="12259">
                  <c:v>40378.254861111105</c:v>
                </c:pt>
                <c:pt idx="12260">
                  <c:v>40378.296527777777</c:v>
                </c:pt>
                <c:pt idx="12261">
                  <c:v>40378.338194445059</c:v>
                </c:pt>
                <c:pt idx="12262">
                  <c:v>40378.379861111105</c:v>
                </c:pt>
                <c:pt idx="12263">
                  <c:v>40378.421527777777</c:v>
                </c:pt>
                <c:pt idx="12264">
                  <c:v>40378.463194444441</c:v>
                </c:pt>
                <c:pt idx="12265">
                  <c:v>40378.504861111105</c:v>
                </c:pt>
                <c:pt idx="12266">
                  <c:v>40378.546527777791</c:v>
                </c:pt>
                <c:pt idx="12267">
                  <c:v>40378.588194445059</c:v>
                </c:pt>
                <c:pt idx="12268">
                  <c:v>40378.629861110974</c:v>
                </c:pt>
                <c:pt idx="12269">
                  <c:v>40378.671527777777</c:v>
                </c:pt>
                <c:pt idx="12270">
                  <c:v>40378.713194444441</c:v>
                </c:pt>
                <c:pt idx="12271">
                  <c:v>40378.754861111105</c:v>
                </c:pt>
                <c:pt idx="12272">
                  <c:v>40378.796527777777</c:v>
                </c:pt>
                <c:pt idx="12273">
                  <c:v>40378.838194445059</c:v>
                </c:pt>
                <c:pt idx="12274">
                  <c:v>40378.879861111105</c:v>
                </c:pt>
                <c:pt idx="12275">
                  <c:v>40378.921527777777</c:v>
                </c:pt>
                <c:pt idx="12276">
                  <c:v>40378.963194444441</c:v>
                </c:pt>
                <c:pt idx="12277">
                  <c:v>40379.004861111105</c:v>
                </c:pt>
                <c:pt idx="12278">
                  <c:v>40379.046527777791</c:v>
                </c:pt>
                <c:pt idx="12279">
                  <c:v>40379.088194445059</c:v>
                </c:pt>
                <c:pt idx="12280">
                  <c:v>40379.129861110974</c:v>
                </c:pt>
                <c:pt idx="12281">
                  <c:v>40379.171527777777</c:v>
                </c:pt>
                <c:pt idx="12282">
                  <c:v>40379.213194444441</c:v>
                </c:pt>
                <c:pt idx="12283">
                  <c:v>40379.254861111105</c:v>
                </c:pt>
                <c:pt idx="12284">
                  <c:v>40379.296527777777</c:v>
                </c:pt>
                <c:pt idx="12285">
                  <c:v>40379.338194445059</c:v>
                </c:pt>
                <c:pt idx="12286">
                  <c:v>40379.379861111105</c:v>
                </c:pt>
                <c:pt idx="12287">
                  <c:v>40379.421527777777</c:v>
                </c:pt>
                <c:pt idx="12288">
                  <c:v>40379.463194444441</c:v>
                </c:pt>
                <c:pt idx="12289">
                  <c:v>40379.504861111105</c:v>
                </c:pt>
                <c:pt idx="12290">
                  <c:v>40379.546527777791</c:v>
                </c:pt>
                <c:pt idx="12291">
                  <c:v>40379.588194445059</c:v>
                </c:pt>
                <c:pt idx="12292">
                  <c:v>40379.629861110974</c:v>
                </c:pt>
                <c:pt idx="12293">
                  <c:v>40379.671527777777</c:v>
                </c:pt>
                <c:pt idx="12294">
                  <c:v>40379.713194444441</c:v>
                </c:pt>
                <c:pt idx="12295">
                  <c:v>40379.754861111105</c:v>
                </c:pt>
                <c:pt idx="12296">
                  <c:v>40379.796527777777</c:v>
                </c:pt>
                <c:pt idx="12297">
                  <c:v>40379.838194445059</c:v>
                </c:pt>
                <c:pt idx="12298">
                  <c:v>40379.879861111105</c:v>
                </c:pt>
                <c:pt idx="12299">
                  <c:v>40379.921527777777</c:v>
                </c:pt>
                <c:pt idx="12300">
                  <c:v>40379.963194444441</c:v>
                </c:pt>
                <c:pt idx="12301">
                  <c:v>40380.004861111105</c:v>
                </c:pt>
                <c:pt idx="12302">
                  <c:v>40380.046527777791</c:v>
                </c:pt>
                <c:pt idx="12303">
                  <c:v>40380.088194445059</c:v>
                </c:pt>
                <c:pt idx="12304">
                  <c:v>40380.129861110974</c:v>
                </c:pt>
                <c:pt idx="12305">
                  <c:v>40380.171527777777</c:v>
                </c:pt>
                <c:pt idx="12306">
                  <c:v>40380.213194444441</c:v>
                </c:pt>
                <c:pt idx="12307">
                  <c:v>40380.254861111105</c:v>
                </c:pt>
                <c:pt idx="12308">
                  <c:v>40380.296527777777</c:v>
                </c:pt>
                <c:pt idx="12309">
                  <c:v>40380.338194445059</c:v>
                </c:pt>
                <c:pt idx="12310">
                  <c:v>40380.379861111105</c:v>
                </c:pt>
                <c:pt idx="12311">
                  <c:v>40380.421527777777</c:v>
                </c:pt>
                <c:pt idx="12312">
                  <c:v>40380.463194444441</c:v>
                </c:pt>
                <c:pt idx="12313">
                  <c:v>40380.504861111105</c:v>
                </c:pt>
                <c:pt idx="12314">
                  <c:v>40380.546527777791</c:v>
                </c:pt>
                <c:pt idx="12315">
                  <c:v>40380.588194445059</c:v>
                </c:pt>
                <c:pt idx="12316">
                  <c:v>40380.629861110974</c:v>
                </c:pt>
                <c:pt idx="12317">
                  <c:v>40380.671527777777</c:v>
                </c:pt>
                <c:pt idx="12318">
                  <c:v>40380.713194444441</c:v>
                </c:pt>
                <c:pt idx="12319">
                  <c:v>40380.754861111105</c:v>
                </c:pt>
                <c:pt idx="12320">
                  <c:v>40380.796527777777</c:v>
                </c:pt>
                <c:pt idx="12321">
                  <c:v>40380.838194445059</c:v>
                </c:pt>
                <c:pt idx="12322">
                  <c:v>40380.879861111105</c:v>
                </c:pt>
                <c:pt idx="12323">
                  <c:v>40380.921527777777</c:v>
                </c:pt>
                <c:pt idx="12324">
                  <c:v>40380.963194444441</c:v>
                </c:pt>
                <c:pt idx="12325">
                  <c:v>40381.004861111105</c:v>
                </c:pt>
                <c:pt idx="12326">
                  <c:v>40381.046527777791</c:v>
                </c:pt>
                <c:pt idx="12327">
                  <c:v>40381.088194445059</c:v>
                </c:pt>
                <c:pt idx="12328">
                  <c:v>40381.129861110974</c:v>
                </c:pt>
                <c:pt idx="12329">
                  <c:v>40381.171527777777</c:v>
                </c:pt>
                <c:pt idx="12330">
                  <c:v>40381.213194444441</c:v>
                </c:pt>
                <c:pt idx="12331">
                  <c:v>40381.254861111105</c:v>
                </c:pt>
                <c:pt idx="12332">
                  <c:v>40381.296527777777</c:v>
                </c:pt>
                <c:pt idx="12333">
                  <c:v>40381.338194445059</c:v>
                </c:pt>
                <c:pt idx="12334">
                  <c:v>40381.379861111105</c:v>
                </c:pt>
                <c:pt idx="12335">
                  <c:v>40381.421527777777</c:v>
                </c:pt>
                <c:pt idx="12336">
                  <c:v>40381.463194444441</c:v>
                </c:pt>
                <c:pt idx="12337">
                  <c:v>40381.504861111105</c:v>
                </c:pt>
                <c:pt idx="12338">
                  <c:v>40381.546527777791</c:v>
                </c:pt>
                <c:pt idx="12339">
                  <c:v>40381.588194445059</c:v>
                </c:pt>
                <c:pt idx="12340">
                  <c:v>40381.629861110974</c:v>
                </c:pt>
                <c:pt idx="12341">
                  <c:v>40381.671527777777</c:v>
                </c:pt>
                <c:pt idx="12342">
                  <c:v>40381.713194444441</c:v>
                </c:pt>
                <c:pt idx="12343">
                  <c:v>40381.754861111105</c:v>
                </c:pt>
                <c:pt idx="12344">
                  <c:v>40381.796527777777</c:v>
                </c:pt>
                <c:pt idx="12345">
                  <c:v>40381.838194445059</c:v>
                </c:pt>
                <c:pt idx="12346">
                  <c:v>40381.879861111105</c:v>
                </c:pt>
                <c:pt idx="12347">
                  <c:v>40381.921527777777</c:v>
                </c:pt>
                <c:pt idx="12348">
                  <c:v>40381.963194444441</c:v>
                </c:pt>
                <c:pt idx="12349">
                  <c:v>40382.004861111105</c:v>
                </c:pt>
                <c:pt idx="12350">
                  <c:v>40382.046527777791</c:v>
                </c:pt>
                <c:pt idx="12351">
                  <c:v>40382.088194445059</c:v>
                </c:pt>
                <c:pt idx="12352">
                  <c:v>40382.129861110974</c:v>
                </c:pt>
                <c:pt idx="12353">
                  <c:v>40382.171527777777</c:v>
                </c:pt>
                <c:pt idx="12354">
                  <c:v>40382.213194444441</c:v>
                </c:pt>
                <c:pt idx="12355">
                  <c:v>40382.254861111105</c:v>
                </c:pt>
                <c:pt idx="12356">
                  <c:v>40382.296527777777</c:v>
                </c:pt>
                <c:pt idx="12357">
                  <c:v>40382.338194445059</c:v>
                </c:pt>
                <c:pt idx="12358">
                  <c:v>40382.379861111105</c:v>
                </c:pt>
                <c:pt idx="12359">
                  <c:v>40382.421527777777</c:v>
                </c:pt>
                <c:pt idx="12360">
                  <c:v>40382.463194444441</c:v>
                </c:pt>
                <c:pt idx="12361">
                  <c:v>40382.504861111105</c:v>
                </c:pt>
                <c:pt idx="12362">
                  <c:v>40382.546527777791</c:v>
                </c:pt>
                <c:pt idx="12363">
                  <c:v>40382.588194445059</c:v>
                </c:pt>
                <c:pt idx="12364">
                  <c:v>40382.629861110974</c:v>
                </c:pt>
                <c:pt idx="12365">
                  <c:v>40382.671527777777</c:v>
                </c:pt>
                <c:pt idx="12366">
                  <c:v>40382.713194444441</c:v>
                </c:pt>
                <c:pt idx="12367">
                  <c:v>40382.754861111105</c:v>
                </c:pt>
                <c:pt idx="12368">
                  <c:v>40382.796527777777</c:v>
                </c:pt>
                <c:pt idx="12369">
                  <c:v>40382.838194445059</c:v>
                </c:pt>
                <c:pt idx="12370">
                  <c:v>40382.879861111105</c:v>
                </c:pt>
                <c:pt idx="12371">
                  <c:v>40382.921527777777</c:v>
                </c:pt>
                <c:pt idx="12372">
                  <c:v>40382.963194444441</c:v>
                </c:pt>
                <c:pt idx="12373">
                  <c:v>40383.004861111105</c:v>
                </c:pt>
                <c:pt idx="12374">
                  <c:v>40383.046527777791</c:v>
                </c:pt>
                <c:pt idx="12375">
                  <c:v>40383.088194445059</c:v>
                </c:pt>
                <c:pt idx="12376">
                  <c:v>40383.129861110974</c:v>
                </c:pt>
                <c:pt idx="12377">
                  <c:v>40383.171527777777</c:v>
                </c:pt>
                <c:pt idx="12378">
                  <c:v>40383.213194444441</c:v>
                </c:pt>
                <c:pt idx="12379">
                  <c:v>40383.254861111105</c:v>
                </c:pt>
                <c:pt idx="12380">
                  <c:v>40383.296527777777</c:v>
                </c:pt>
                <c:pt idx="12381">
                  <c:v>40383.338194445059</c:v>
                </c:pt>
                <c:pt idx="12382">
                  <c:v>40383.379861111105</c:v>
                </c:pt>
                <c:pt idx="12383">
                  <c:v>40383.421527777777</c:v>
                </c:pt>
                <c:pt idx="12384">
                  <c:v>40383.463194444441</c:v>
                </c:pt>
                <c:pt idx="12385">
                  <c:v>40383.504861111105</c:v>
                </c:pt>
                <c:pt idx="12386">
                  <c:v>40383.546527777791</c:v>
                </c:pt>
                <c:pt idx="12387">
                  <c:v>40383.588194445059</c:v>
                </c:pt>
                <c:pt idx="12388">
                  <c:v>40383.629861110974</c:v>
                </c:pt>
                <c:pt idx="12389">
                  <c:v>40383.671527777777</c:v>
                </c:pt>
                <c:pt idx="12390">
                  <c:v>40383.713194444441</c:v>
                </c:pt>
                <c:pt idx="12391">
                  <c:v>40383.754861111105</c:v>
                </c:pt>
                <c:pt idx="12392">
                  <c:v>40383.796527777777</c:v>
                </c:pt>
                <c:pt idx="12393">
                  <c:v>40383.838194445059</c:v>
                </c:pt>
                <c:pt idx="12394">
                  <c:v>40383.879861111105</c:v>
                </c:pt>
                <c:pt idx="12395">
                  <c:v>40383.921527777777</c:v>
                </c:pt>
                <c:pt idx="12396">
                  <c:v>40383.963194444441</c:v>
                </c:pt>
                <c:pt idx="12397">
                  <c:v>40384.004861111105</c:v>
                </c:pt>
                <c:pt idx="12398">
                  <c:v>40384.046527777791</c:v>
                </c:pt>
                <c:pt idx="12399">
                  <c:v>40384.088194445059</c:v>
                </c:pt>
                <c:pt idx="12400">
                  <c:v>40384.129861110974</c:v>
                </c:pt>
                <c:pt idx="12401">
                  <c:v>40384.171527777777</c:v>
                </c:pt>
                <c:pt idx="12402">
                  <c:v>40384.213194444441</c:v>
                </c:pt>
                <c:pt idx="12403">
                  <c:v>40384.254861111105</c:v>
                </c:pt>
                <c:pt idx="12404">
                  <c:v>40384.296527777777</c:v>
                </c:pt>
                <c:pt idx="12405">
                  <c:v>40384.338194445059</c:v>
                </c:pt>
                <c:pt idx="12406">
                  <c:v>40384.379861111105</c:v>
                </c:pt>
                <c:pt idx="12407">
                  <c:v>40384.421527777777</c:v>
                </c:pt>
                <c:pt idx="12408">
                  <c:v>40384.463194444441</c:v>
                </c:pt>
                <c:pt idx="12409">
                  <c:v>40384.504861111105</c:v>
                </c:pt>
                <c:pt idx="12410">
                  <c:v>40384.546527777791</c:v>
                </c:pt>
                <c:pt idx="12411">
                  <c:v>40384.588194445059</c:v>
                </c:pt>
                <c:pt idx="12412">
                  <c:v>40384.629861110974</c:v>
                </c:pt>
                <c:pt idx="12413">
                  <c:v>40384.671527777777</c:v>
                </c:pt>
                <c:pt idx="12414">
                  <c:v>40384.713194444441</c:v>
                </c:pt>
                <c:pt idx="12415">
                  <c:v>40384.754861111105</c:v>
                </c:pt>
                <c:pt idx="12416">
                  <c:v>40384.796527777777</c:v>
                </c:pt>
                <c:pt idx="12417">
                  <c:v>40384.838194445059</c:v>
                </c:pt>
                <c:pt idx="12418">
                  <c:v>40384.879861111105</c:v>
                </c:pt>
                <c:pt idx="12419">
                  <c:v>40384.921527777777</c:v>
                </c:pt>
                <c:pt idx="12420">
                  <c:v>40384.963194444441</c:v>
                </c:pt>
                <c:pt idx="12421">
                  <c:v>40385.004861111105</c:v>
                </c:pt>
                <c:pt idx="12422">
                  <c:v>40385.046527777791</c:v>
                </c:pt>
                <c:pt idx="12423">
                  <c:v>40385.088194445059</c:v>
                </c:pt>
                <c:pt idx="12424">
                  <c:v>40385.129861110974</c:v>
                </c:pt>
                <c:pt idx="12425">
                  <c:v>40385.171527777777</c:v>
                </c:pt>
                <c:pt idx="12426">
                  <c:v>40385.213194444441</c:v>
                </c:pt>
                <c:pt idx="12427">
                  <c:v>40385.254861111105</c:v>
                </c:pt>
                <c:pt idx="12428">
                  <c:v>40385.296527777777</c:v>
                </c:pt>
                <c:pt idx="12429">
                  <c:v>40385.338194445059</c:v>
                </c:pt>
                <c:pt idx="12430">
                  <c:v>40385.379861111105</c:v>
                </c:pt>
                <c:pt idx="12431">
                  <c:v>40385.421527777777</c:v>
                </c:pt>
                <c:pt idx="12432">
                  <c:v>40385.463194444441</c:v>
                </c:pt>
                <c:pt idx="12433">
                  <c:v>40385.504861111105</c:v>
                </c:pt>
                <c:pt idx="12434">
                  <c:v>40385.546527777791</c:v>
                </c:pt>
                <c:pt idx="12435">
                  <c:v>40385.588194445059</c:v>
                </c:pt>
                <c:pt idx="12436">
                  <c:v>40385.629861110974</c:v>
                </c:pt>
                <c:pt idx="12437">
                  <c:v>40385.671527777777</c:v>
                </c:pt>
                <c:pt idx="12438">
                  <c:v>40385.713194444441</c:v>
                </c:pt>
                <c:pt idx="12439">
                  <c:v>40385.754861111105</c:v>
                </c:pt>
                <c:pt idx="12440">
                  <c:v>40385.796527777777</c:v>
                </c:pt>
                <c:pt idx="12441">
                  <c:v>40385.838194445059</c:v>
                </c:pt>
                <c:pt idx="12442">
                  <c:v>40385.879861111105</c:v>
                </c:pt>
                <c:pt idx="12443">
                  <c:v>40385.921527777777</c:v>
                </c:pt>
                <c:pt idx="12444">
                  <c:v>40385.963194444441</c:v>
                </c:pt>
                <c:pt idx="12445">
                  <c:v>40386.004861111105</c:v>
                </c:pt>
                <c:pt idx="12446">
                  <c:v>40386.046527777791</c:v>
                </c:pt>
                <c:pt idx="12447">
                  <c:v>40386.088194445059</c:v>
                </c:pt>
                <c:pt idx="12448">
                  <c:v>40386.129861110974</c:v>
                </c:pt>
                <c:pt idx="12449">
                  <c:v>40386.171527777777</c:v>
                </c:pt>
                <c:pt idx="12450">
                  <c:v>40386.213194444441</c:v>
                </c:pt>
                <c:pt idx="12451">
                  <c:v>40386.254861111105</c:v>
                </c:pt>
                <c:pt idx="12452">
                  <c:v>40386.296527777777</c:v>
                </c:pt>
                <c:pt idx="12453">
                  <c:v>40386.338194445059</c:v>
                </c:pt>
                <c:pt idx="12454">
                  <c:v>40386.379861111105</c:v>
                </c:pt>
                <c:pt idx="12455">
                  <c:v>40386.421527777777</c:v>
                </c:pt>
                <c:pt idx="12456">
                  <c:v>40386.463194444441</c:v>
                </c:pt>
                <c:pt idx="12457">
                  <c:v>40386.504861111105</c:v>
                </c:pt>
                <c:pt idx="12458">
                  <c:v>40386.546527777791</c:v>
                </c:pt>
                <c:pt idx="12459">
                  <c:v>40386.588194445059</c:v>
                </c:pt>
                <c:pt idx="12460">
                  <c:v>40386.629861110974</c:v>
                </c:pt>
                <c:pt idx="12461">
                  <c:v>40386.671527777777</c:v>
                </c:pt>
                <c:pt idx="12462">
                  <c:v>40386.713194444441</c:v>
                </c:pt>
                <c:pt idx="12463">
                  <c:v>40386.754861111105</c:v>
                </c:pt>
                <c:pt idx="12464">
                  <c:v>40386.796527777777</c:v>
                </c:pt>
                <c:pt idx="12465">
                  <c:v>40386.838194445059</c:v>
                </c:pt>
                <c:pt idx="12466">
                  <c:v>40386.879861111105</c:v>
                </c:pt>
                <c:pt idx="12467">
                  <c:v>40386.921527777777</c:v>
                </c:pt>
                <c:pt idx="12468">
                  <c:v>40386.963194444441</c:v>
                </c:pt>
                <c:pt idx="12469">
                  <c:v>40387.004861111105</c:v>
                </c:pt>
                <c:pt idx="12470">
                  <c:v>40387.046527777791</c:v>
                </c:pt>
                <c:pt idx="12471">
                  <c:v>40387.088194445059</c:v>
                </c:pt>
                <c:pt idx="12472">
                  <c:v>40387.129861110974</c:v>
                </c:pt>
                <c:pt idx="12473">
                  <c:v>40387.171527777777</c:v>
                </c:pt>
                <c:pt idx="12474">
                  <c:v>40387.213194444441</c:v>
                </c:pt>
                <c:pt idx="12475">
                  <c:v>40387.254861111105</c:v>
                </c:pt>
                <c:pt idx="12476">
                  <c:v>40387.296527777777</c:v>
                </c:pt>
                <c:pt idx="12477">
                  <c:v>40387.338194445059</c:v>
                </c:pt>
                <c:pt idx="12478">
                  <c:v>40387.379861111105</c:v>
                </c:pt>
                <c:pt idx="12479">
                  <c:v>40387.421527777777</c:v>
                </c:pt>
                <c:pt idx="12480">
                  <c:v>40387.463194444441</c:v>
                </c:pt>
                <c:pt idx="12481">
                  <c:v>40387.504861111105</c:v>
                </c:pt>
                <c:pt idx="12482">
                  <c:v>40387.546527777791</c:v>
                </c:pt>
                <c:pt idx="12483">
                  <c:v>40387.588194445059</c:v>
                </c:pt>
                <c:pt idx="12484">
                  <c:v>40387.629861110974</c:v>
                </c:pt>
                <c:pt idx="12485">
                  <c:v>40387.671527777777</c:v>
                </c:pt>
                <c:pt idx="12486">
                  <c:v>40387.713194444441</c:v>
                </c:pt>
                <c:pt idx="12487">
                  <c:v>40387.754861111105</c:v>
                </c:pt>
                <c:pt idx="12488">
                  <c:v>40387.796527777777</c:v>
                </c:pt>
                <c:pt idx="12489">
                  <c:v>40387.838194445059</c:v>
                </c:pt>
                <c:pt idx="12490">
                  <c:v>40387.879861111105</c:v>
                </c:pt>
                <c:pt idx="12491">
                  <c:v>40387.921527777777</c:v>
                </c:pt>
                <c:pt idx="12492">
                  <c:v>40387.963194444441</c:v>
                </c:pt>
                <c:pt idx="12493">
                  <c:v>40388.004861111105</c:v>
                </c:pt>
                <c:pt idx="12494">
                  <c:v>40388.046527777791</c:v>
                </c:pt>
                <c:pt idx="12495">
                  <c:v>40388.088194445059</c:v>
                </c:pt>
                <c:pt idx="12496">
                  <c:v>40388.129861110974</c:v>
                </c:pt>
                <c:pt idx="12497">
                  <c:v>40388.171527777777</c:v>
                </c:pt>
                <c:pt idx="12498">
                  <c:v>40388.213194444441</c:v>
                </c:pt>
                <c:pt idx="12499">
                  <c:v>40388.254861111105</c:v>
                </c:pt>
                <c:pt idx="12500">
                  <c:v>40388.296527777777</c:v>
                </c:pt>
                <c:pt idx="12501">
                  <c:v>40388.338194445059</c:v>
                </c:pt>
                <c:pt idx="12502">
                  <c:v>40388.379861111105</c:v>
                </c:pt>
                <c:pt idx="12503">
                  <c:v>40388.421527777777</c:v>
                </c:pt>
                <c:pt idx="12504">
                  <c:v>40388.463194444441</c:v>
                </c:pt>
                <c:pt idx="12505">
                  <c:v>40388.504861111105</c:v>
                </c:pt>
                <c:pt idx="12506">
                  <c:v>40388.546527777791</c:v>
                </c:pt>
                <c:pt idx="12507">
                  <c:v>40388.588194445059</c:v>
                </c:pt>
                <c:pt idx="12508">
                  <c:v>40388.629861110974</c:v>
                </c:pt>
                <c:pt idx="12509">
                  <c:v>40388.671527777777</c:v>
                </c:pt>
                <c:pt idx="12510">
                  <c:v>40388.713194444441</c:v>
                </c:pt>
                <c:pt idx="12511">
                  <c:v>40388.754861111105</c:v>
                </c:pt>
                <c:pt idx="12512">
                  <c:v>40388.796527777777</c:v>
                </c:pt>
                <c:pt idx="12513">
                  <c:v>40388.838194445059</c:v>
                </c:pt>
                <c:pt idx="12514">
                  <c:v>40388.879861111105</c:v>
                </c:pt>
                <c:pt idx="12515">
                  <c:v>40388.921527777777</c:v>
                </c:pt>
                <c:pt idx="12516">
                  <c:v>40388.963194444441</c:v>
                </c:pt>
                <c:pt idx="12517">
                  <c:v>40389.004861111105</c:v>
                </c:pt>
                <c:pt idx="12518">
                  <c:v>40389.046527777791</c:v>
                </c:pt>
                <c:pt idx="12519">
                  <c:v>40389.088194445059</c:v>
                </c:pt>
                <c:pt idx="12520">
                  <c:v>40389.129861110974</c:v>
                </c:pt>
                <c:pt idx="12521">
                  <c:v>40389.171527777777</c:v>
                </c:pt>
                <c:pt idx="12522">
                  <c:v>40389.213194444441</c:v>
                </c:pt>
                <c:pt idx="12523">
                  <c:v>40389.254861111105</c:v>
                </c:pt>
                <c:pt idx="12524">
                  <c:v>40389.296527777777</c:v>
                </c:pt>
                <c:pt idx="12525">
                  <c:v>40389.338194445059</c:v>
                </c:pt>
                <c:pt idx="12526">
                  <c:v>40389.379861111105</c:v>
                </c:pt>
                <c:pt idx="12527">
                  <c:v>40389.421527777777</c:v>
                </c:pt>
                <c:pt idx="12528">
                  <c:v>40389.463194444441</c:v>
                </c:pt>
                <c:pt idx="12529">
                  <c:v>40389.504861111105</c:v>
                </c:pt>
                <c:pt idx="12530">
                  <c:v>40389.546527777791</c:v>
                </c:pt>
                <c:pt idx="12531">
                  <c:v>40389.588194445059</c:v>
                </c:pt>
                <c:pt idx="12532">
                  <c:v>40389.629861110974</c:v>
                </c:pt>
                <c:pt idx="12533">
                  <c:v>40389.671527777777</c:v>
                </c:pt>
                <c:pt idx="12534">
                  <c:v>40389.713194444441</c:v>
                </c:pt>
                <c:pt idx="12535">
                  <c:v>40389.754861111105</c:v>
                </c:pt>
                <c:pt idx="12536">
                  <c:v>40389.796527777777</c:v>
                </c:pt>
                <c:pt idx="12537">
                  <c:v>40389.838194445059</c:v>
                </c:pt>
                <c:pt idx="12538">
                  <c:v>40389.879861111105</c:v>
                </c:pt>
                <c:pt idx="12539">
                  <c:v>40389.921527777777</c:v>
                </c:pt>
                <c:pt idx="12540">
                  <c:v>40389.963194444441</c:v>
                </c:pt>
                <c:pt idx="12541">
                  <c:v>40390.004861111105</c:v>
                </c:pt>
                <c:pt idx="12542">
                  <c:v>40390.046527777791</c:v>
                </c:pt>
                <c:pt idx="12543">
                  <c:v>40390.088194445059</c:v>
                </c:pt>
                <c:pt idx="12544">
                  <c:v>40390.129861110974</c:v>
                </c:pt>
                <c:pt idx="12545">
                  <c:v>40390.171527777777</c:v>
                </c:pt>
                <c:pt idx="12546">
                  <c:v>40390.213194444441</c:v>
                </c:pt>
                <c:pt idx="12547">
                  <c:v>40390.254861111105</c:v>
                </c:pt>
                <c:pt idx="12548">
                  <c:v>40390.296527777777</c:v>
                </c:pt>
                <c:pt idx="12549">
                  <c:v>40390.338194445059</c:v>
                </c:pt>
                <c:pt idx="12550">
                  <c:v>40390.379861111105</c:v>
                </c:pt>
                <c:pt idx="12551">
                  <c:v>40390.421527777777</c:v>
                </c:pt>
                <c:pt idx="12552">
                  <c:v>40390.463194444441</c:v>
                </c:pt>
                <c:pt idx="12553">
                  <c:v>40390.504861111105</c:v>
                </c:pt>
                <c:pt idx="12554">
                  <c:v>40390.546527777791</c:v>
                </c:pt>
                <c:pt idx="12555">
                  <c:v>40390.588194445059</c:v>
                </c:pt>
                <c:pt idx="12556">
                  <c:v>40390.629861110974</c:v>
                </c:pt>
                <c:pt idx="12557">
                  <c:v>40390.671527777777</c:v>
                </c:pt>
                <c:pt idx="12558">
                  <c:v>40390.713194444441</c:v>
                </c:pt>
                <c:pt idx="12559">
                  <c:v>40390.754861111105</c:v>
                </c:pt>
                <c:pt idx="12560">
                  <c:v>40390.796527777777</c:v>
                </c:pt>
                <c:pt idx="12561">
                  <c:v>40390.838194445059</c:v>
                </c:pt>
                <c:pt idx="12562">
                  <c:v>40390.879861111105</c:v>
                </c:pt>
                <c:pt idx="12563">
                  <c:v>40390.921527777777</c:v>
                </c:pt>
                <c:pt idx="12564">
                  <c:v>40390.963194444441</c:v>
                </c:pt>
                <c:pt idx="12565">
                  <c:v>40391.004861111105</c:v>
                </c:pt>
                <c:pt idx="12566">
                  <c:v>40391.046527777791</c:v>
                </c:pt>
                <c:pt idx="12567">
                  <c:v>40391.088194445059</c:v>
                </c:pt>
                <c:pt idx="12568">
                  <c:v>40391.129861110974</c:v>
                </c:pt>
                <c:pt idx="12569">
                  <c:v>40391.171527777777</c:v>
                </c:pt>
                <c:pt idx="12570">
                  <c:v>40391.213194444441</c:v>
                </c:pt>
                <c:pt idx="12571">
                  <c:v>40391.254861111105</c:v>
                </c:pt>
                <c:pt idx="12572">
                  <c:v>40391.296527777777</c:v>
                </c:pt>
                <c:pt idx="12573">
                  <c:v>40391.338194445059</c:v>
                </c:pt>
                <c:pt idx="12574">
                  <c:v>40391.379861111105</c:v>
                </c:pt>
                <c:pt idx="12575">
                  <c:v>40391.421527777777</c:v>
                </c:pt>
                <c:pt idx="12576">
                  <c:v>40391.463194444441</c:v>
                </c:pt>
                <c:pt idx="12577">
                  <c:v>40391.504861111105</c:v>
                </c:pt>
                <c:pt idx="12578">
                  <c:v>40391.546527777791</c:v>
                </c:pt>
                <c:pt idx="12579">
                  <c:v>40391.588194445059</c:v>
                </c:pt>
                <c:pt idx="12580">
                  <c:v>40391.629861110974</c:v>
                </c:pt>
                <c:pt idx="12581">
                  <c:v>40391.671527777777</c:v>
                </c:pt>
                <c:pt idx="12582">
                  <c:v>40391.713194444441</c:v>
                </c:pt>
                <c:pt idx="12583">
                  <c:v>40391.754861111105</c:v>
                </c:pt>
                <c:pt idx="12584">
                  <c:v>40391.796527777777</c:v>
                </c:pt>
                <c:pt idx="12585">
                  <c:v>40391.838194445059</c:v>
                </c:pt>
                <c:pt idx="12586">
                  <c:v>40391.879861111105</c:v>
                </c:pt>
                <c:pt idx="12587">
                  <c:v>40391.921527777777</c:v>
                </c:pt>
                <c:pt idx="12588">
                  <c:v>40391.963194444441</c:v>
                </c:pt>
                <c:pt idx="12589">
                  <c:v>40392.004861111105</c:v>
                </c:pt>
                <c:pt idx="12590">
                  <c:v>40392.046527777791</c:v>
                </c:pt>
                <c:pt idx="12591">
                  <c:v>40392.088194445059</c:v>
                </c:pt>
                <c:pt idx="12592">
                  <c:v>40392.129861110974</c:v>
                </c:pt>
                <c:pt idx="12593">
                  <c:v>40392.171527777777</c:v>
                </c:pt>
                <c:pt idx="12594">
                  <c:v>40392.213194444441</c:v>
                </c:pt>
                <c:pt idx="12595">
                  <c:v>40392.254861111105</c:v>
                </c:pt>
                <c:pt idx="12596">
                  <c:v>40392.296527777777</c:v>
                </c:pt>
                <c:pt idx="12597">
                  <c:v>40392.338194445059</c:v>
                </c:pt>
                <c:pt idx="12598">
                  <c:v>40392.379861111105</c:v>
                </c:pt>
                <c:pt idx="12599">
                  <c:v>40392.421527777777</c:v>
                </c:pt>
                <c:pt idx="12600">
                  <c:v>40392.463194444441</c:v>
                </c:pt>
                <c:pt idx="12601">
                  <c:v>40392.504861111105</c:v>
                </c:pt>
                <c:pt idx="12602">
                  <c:v>40392.546527777791</c:v>
                </c:pt>
                <c:pt idx="12603">
                  <c:v>40392.588194445059</c:v>
                </c:pt>
                <c:pt idx="12604">
                  <c:v>40392.629861110974</c:v>
                </c:pt>
                <c:pt idx="12605">
                  <c:v>40392.671527777777</c:v>
                </c:pt>
                <c:pt idx="12606">
                  <c:v>40392.713194444441</c:v>
                </c:pt>
                <c:pt idx="12607">
                  <c:v>40392.754861111105</c:v>
                </c:pt>
                <c:pt idx="12608">
                  <c:v>40392.796527777777</c:v>
                </c:pt>
                <c:pt idx="12609">
                  <c:v>40392.838194445059</c:v>
                </c:pt>
                <c:pt idx="12610">
                  <c:v>40392.879861111105</c:v>
                </c:pt>
                <c:pt idx="12611">
                  <c:v>40392.921527777777</c:v>
                </c:pt>
                <c:pt idx="12612">
                  <c:v>40392.963194444441</c:v>
                </c:pt>
                <c:pt idx="12613">
                  <c:v>40393.004861111105</c:v>
                </c:pt>
                <c:pt idx="12614">
                  <c:v>40393.046527777791</c:v>
                </c:pt>
                <c:pt idx="12615">
                  <c:v>40393.088194445059</c:v>
                </c:pt>
                <c:pt idx="12616">
                  <c:v>40393.129861110974</c:v>
                </c:pt>
                <c:pt idx="12617">
                  <c:v>40393.171527777777</c:v>
                </c:pt>
                <c:pt idx="12618">
                  <c:v>40393.213194444441</c:v>
                </c:pt>
                <c:pt idx="12619">
                  <c:v>40393.254861111105</c:v>
                </c:pt>
                <c:pt idx="12620">
                  <c:v>40393.296527777777</c:v>
                </c:pt>
                <c:pt idx="12621">
                  <c:v>40393.338194445059</c:v>
                </c:pt>
                <c:pt idx="12622">
                  <c:v>40393.379861111105</c:v>
                </c:pt>
                <c:pt idx="12623">
                  <c:v>40393.421527777777</c:v>
                </c:pt>
                <c:pt idx="12624">
                  <c:v>40393.463194444441</c:v>
                </c:pt>
                <c:pt idx="12625">
                  <c:v>40393.504861111105</c:v>
                </c:pt>
                <c:pt idx="12626">
                  <c:v>40393.546527777791</c:v>
                </c:pt>
                <c:pt idx="12627">
                  <c:v>40393.588194445059</c:v>
                </c:pt>
                <c:pt idx="12628">
                  <c:v>40393.629861110974</c:v>
                </c:pt>
                <c:pt idx="12629">
                  <c:v>40393.671527777777</c:v>
                </c:pt>
                <c:pt idx="12630">
                  <c:v>40393.713194444441</c:v>
                </c:pt>
                <c:pt idx="12631">
                  <c:v>40393.754861111105</c:v>
                </c:pt>
                <c:pt idx="12632">
                  <c:v>40393.796527777777</c:v>
                </c:pt>
                <c:pt idx="12633">
                  <c:v>40393.838194445059</c:v>
                </c:pt>
                <c:pt idx="12634">
                  <c:v>40393.879861111105</c:v>
                </c:pt>
                <c:pt idx="12635">
                  <c:v>40393.921527777777</c:v>
                </c:pt>
                <c:pt idx="12636">
                  <c:v>40393.963194444441</c:v>
                </c:pt>
                <c:pt idx="12637">
                  <c:v>40394.004861111105</c:v>
                </c:pt>
                <c:pt idx="12638">
                  <c:v>40394.046527777791</c:v>
                </c:pt>
                <c:pt idx="12639">
                  <c:v>40394.088194445059</c:v>
                </c:pt>
                <c:pt idx="12640">
                  <c:v>40394.129861110974</c:v>
                </c:pt>
                <c:pt idx="12641">
                  <c:v>40394.171527777777</c:v>
                </c:pt>
                <c:pt idx="12642">
                  <c:v>40394.213194444441</c:v>
                </c:pt>
                <c:pt idx="12643">
                  <c:v>40394.254861111105</c:v>
                </c:pt>
                <c:pt idx="12644">
                  <c:v>40394.296527777777</c:v>
                </c:pt>
                <c:pt idx="12645">
                  <c:v>40394.338194445059</c:v>
                </c:pt>
                <c:pt idx="12646">
                  <c:v>40394.379861111105</c:v>
                </c:pt>
                <c:pt idx="12647">
                  <c:v>40394.421527777777</c:v>
                </c:pt>
                <c:pt idx="12648">
                  <c:v>40394.463194444441</c:v>
                </c:pt>
                <c:pt idx="12649">
                  <c:v>40394.504861111105</c:v>
                </c:pt>
                <c:pt idx="12650">
                  <c:v>40394.546527777791</c:v>
                </c:pt>
                <c:pt idx="12651">
                  <c:v>40394.588194445059</c:v>
                </c:pt>
                <c:pt idx="12652">
                  <c:v>40394.629861110974</c:v>
                </c:pt>
                <c:pt idx="12653">
                  <c:v>40394.671527777777</c:v>
                </c:pt>
                <c:pt idx="12654">
                  <c:v>40394.713194444441</c:v>
                </c:pt>
                <c:pt idx="12655">
                  <c:v>40394.754861111105</c:v>
                </c:pt>
                <c:pt idx="12656">
                  <c:v>40394.796527777777</c:v>
                </c:pt>
                <c:pt idx="12657">
                  <c:v>40394.838194445059</c:v>
                </c:pt>
                <c:pt idx="12658">
                  <c:v>40394.879861111105</c:v>
                </c:pt>
                <c:pt idx="12659">
                  <c:v>40394.921527777777</c:v>
                </c:pt>
                <c:pt idx="12660">
                  <c:v>40394.963194444441</c:v>
                </c:pt>
                <c:pt idx="12661">
                  <c:v>40395.004861111105</c:v>
                </c:pt>
                <c:pt idx="12662">
                  <c:v>40395.046527777791</c:v>
                </c:pt>
                <c:pt idx="12663">
                  <c:v>40395.088194445059</c:v>
                </c:pt>
                <c:pt idx="12664">
                  <c:v>40395.129861110974</c:v>
                </c:pt>
                <c:pt idx="12665">
                  <c:v>40395.171527777777</c:v>
                </c:pt>
                <c:pt idx="12666">
                  <c:v>40395.213194444441</c:v>
                </c:pt>
                <c:pt idx="12667">
                  <c:v>40395.254861111105</c:v>
                </c:pt>
                <c:pt idx="12668">
                  <c:v>40395.296527777777</c:v>
                </c:pt>
                <c:pt idx="12669">
                  <c:v>40395.338194445059</c:v>
                </c:pt>
                <c:pt idx="12670">
                  <c:v>40395.379861111105</c:v>
                </c:pt>
                <c:pt idx="12671">
                  <c:v>40395.421527777777</c:v>
                </c:pt>
                <c:pt idx="12672">
                  <c:v>40395.463194444441</c:v>
                </c:pt>
                <c:pt idx="12673">
                  <c:v>40395.504861111105</c:v>
                </c:pt>
                <c:pt idx="12674">
                  <c:v>40395.546527777791</c:v>
                </c:pt>
                <c:pt idx="12675">
                  <c:v>40395.588194445059</c:v>
                </c:pt>
                <c:pt idx="12676">
                  <c:v>40395.629861110974</c:v>
                </c:pt>
                <c:pt idx="12677">
                  <c:v>40395.671527777777</c:v>
                </c:pt>
                <c:pt idx="12678">
                  <c:v>40395.713194444441</c:v>
                </c:pt>
                <c:pt idx="12679">
                  <c:v>40395.754861111105</c:v>
                </c:pt>
                <c:pt idx="12680">
                  <c:v>40395.796527777777</c:v>
                </c:pt>
                <c:pt idx="12681">
                  <c:v>40395.838194445059</c:v>
                </c:pt>
                <c:pt idx="12682">
                  <c:v>40395.879861111105</c:v>
                </c:pt>
                <c:pt idx="12683">
                  <c:v>40395.921527777777</c:v>
                </c:pt>
                <c:pt idx="12684">
                  <c:v>40395.963194444441</c:v>
                </c:pt>
                <c:pt idx="12685">
                  <c:v>40396.004861111105</c:v>
                </c:pt>
                <c:pt idx="12686">
                  <c:v>40396.046527777791</c:v>
                </c:pt>
                <c:pt idx="12687">
                  <c:v>40396.088194445059</c:v>
                </c:pt>
                <c:pt idx="12688">
                  <c:v>40396.129861110974</c:v>
                </c:pt>
                <c:pt idx="12689">
                  <c:v>40396.171527777777</c:v>
                </c:pt>
                <c:pt idx="12690">
                  <c:v>40396.213194444441</c:v>
                </c:pt>
                <c:pt idx="12691">
                  <c:v>40396.254861111105</c:v>
                </c:pt>
                <c:pt idx="12692">
                  <c:v>40396.296527777777</c:v>
                </c:pt>
                <c:pt idx="12693">
                  <c:v>40396.338194445059</c:v>
                </c:pt>
                <c:pt idx="12694">
                  <c:v>40396.379861111105</c:v>
                </c:pt>
                <c:pt idx="12695">
                  <c:v>40396.421527777777</c:v>
                </c:pt>
                <c:pt idx="12696">
                  <c:v>40396.463194444441</c:v>
                </c:pt>
                <c:pt idx="12697">
                  <c:v>40396.504861111105</c:v>
                </c:pt>
                <c:pt idx="12698">
                  <c:v>40396.546527777791</c:v>
                </c:pt>
                <c:pt idx="12699">
                  <c:v>40396.588194445059</c:v>
                </c:pt>
                <c:pt idx="12700">
                  <c:v>40396.629861110974</c:v>
                </c:pt>
                <c:pt idx="12701">
                  <c:v>40396.671527777777</c:v>
                </c:pt>
                <c:pt idx="12702">
                  <c:v>40396.713194444441</c:v>
                </c:pt>
                <c:pt idx="12703">
                  <c:v>40396.754861111105</c:v>
                </c:pt>
                <c:pt idx="12704">
                  <c:v>40396.796527777777</c:v>
                </c:pt>
                <c:pt idx="12705">
                  <c:v>40396.838194445059</c:v>
                </c:pt>
                <c:pt idx="12706">
                  <c:v>40396.879861111105</c:v>
                </c:pt>
                <c:pt idx="12707">
                  <c:v>40396.921527777777</c:v>
                </c:pt>
                <c:pt idx="12708">
                  <c:v>40396.963194444441</c:v>
                </c:pt>
              </c:numCache>
            </c:numRef>
          </c:xVal>
          <c:yVal>
            <c:numRef>
              <c:f>Stal4!$E$6:$E$12714</c:f>
              <c:numCache>
                <c:formatCode>0.0</c:formatCode>
                <c:ptCount val="12709"/>
                <c:pt idx="0">
                  <c:v>0</c:v>
                </c:pt>
                <c:pt idx="1">
                  <c:v>0</c:v>
                </c:pt>
                <c:pt idx="2">
                  <c:v>0</c:v>
                </c:pt>
                <c:pt idx="3">
                  <c:v>0</c:v>
                </c:pt>
                <c:pt idx="4">
                  <c:v>0</c:v>
                </c:pt>
                <c:pt idx="5">
                  <c:v>0</c:v>
                </c:pt>
                <c:pt idx="6">
                  <c:v>0</c:v>
                </c:pt>
                <c:pt idx="7">
                  <c:v>0</c:v>
                </c:pt>
                <c:pt idx="8">
                  <c:v>33</c:v>
                </c:pt>
                <c:pt idx="9">
                  <c:v>1</c:v>
                </c:pt>
                <c:pt idx="10">
                  <c:v>0</c:v>
                </c:pt>
                <c:pt idx="11">
                  <c:v>0</c:v>
                </c:pt>
                <c:pt idx="12">
                  <c:v>0</c:v>
                </c:pt>
                <c:pt idx="13">
                  <c:v>0</c:v>
                </c:pt>
                <c:pt idx="14">
                  <c:v>0</c:v>
                </c:pt>
                <c:pt idx="15">
                  <c:v>0</c:v>
                </c:pt>
                <c:pt idx="16">
                  <c:v>3</c:v>
                </c:pt>
                <c:pt idx="17">
                  <c:v>12</c:v>
                </c:pt>
                <c:pt idx="18">
                  <c:v>51</c:v>
                </c:pt>
                <c:pt idx="19">
                  <c:v>51</c:v>
                </c:pt>
                <c:pt idx="20">
                  <c:v>50</c:v>
                </c:pt>
                <c:pt idx="21">
                  <c:v>52</c:v>
                </c:pt>
                <c:pt idx="22">
                  <c:v>51</c:v>
                </c:pt>
                <c:pt idx="23">
                  <c:v>49</c:v>
                </c:pt>
                <c:pt idx="24">
                  <c:v>51</c:v>
                </c:pt>
                <c:pt idx="25">
                  <c:v>51</c:v>
                </c:pt>
                <c:pt idx="26">
                  <c:v>51</c:v>
                </c:pt>
                <c:pt idx="27">
                  <c:v>52</c:v>
                </c:pt>
                <c:pt idx="28">
                  <c:v>50</c:v>
                </c:pt>
                <c:pt idx="29">
                  <c:v>51</c:v>
                </c:pt>
                <c:pt idx="30">
                  <c:v>51</c:v>
                </c:pt>
                <c:pt idx="31">
                  <c:v>51</c:v>
                </c:pt>
                <c:pt idx="32">
                  <c:v>50</c:v>
                </c:pt>
                <c:pt idx="33">
                  <c:v>51</c:v>
                </c:pt>
                <c:pt idx="34">
                  <c:v>50</c:v>
                </c:pt>
                <c:pt idx="35">
                  <c:v>50</c:v>
                </c:pt>
                <c:pt idx="36">
                  <c:v>50</c:v>
                </c:pt>
                <c:pt idx="37">
                  <c:v>50</c:v>
                </c:pt>
                <c:pt idx="38">
                  <c:v>49</c:v>
                </c:pt>
                <c:pt idx="39">
                  <c:v>50</c:v>
                </c:pt>
                <c:pt idx="40">
                  <c:v>49</c:v>
                </c:pt>
                <c:pt idx="41">
                  <c:v>49</c:v>
                </c:pt>
                <c:pt idx="42">
                  <c:v>49</c:v>
                </c:pt>
                <c:pt idx="43">
                  <c:v>49</c:v>
                </c:pt>
                <c:pt idx="44">
                  <c:v>48</c:v>
                </c:pt>
                <c:pt idx="45">
                  <c:v>48</c:v>
                </c:pt>
                <c:pt idx="46">
                  <c:v>48</c:v>
                </c:pt>
                <c:pt idx="47">
                  <c:v>48</c:v>
                </c:pt>
                <c:pt idx="48">
                  <c:v>47</c:v>
                </c:pt>
                <c:pt idx="49">
                  <c:v>47</c:v>
                </c:pt>
                <c:pt idx="50">
                  <c:v>47</c:v>
                </c:pt>
                <c:pt idx="51">
                  <c:v>47</c:v>
                </c:pt>
                <c:pt idx="52">
                  <c:v>47</c:v>
                </c:pt>
                <c:pt idx="53">
                  <c:v>47</c:v>
                </c:pt>
                <c:pt idx="54">
                  <c:v>47</c:v>
                </c:pt>
                <c:pt idx="55">
                  <c:v>46</c:v>
                </c:pt>
                <c:pt idx="56">
                  <c:v>45</c:v>
                </c:pt>
                <c:pt idx="57">
                  <c:v>46</c:v>
                </c:pt>
                <c:pt idx="58">
                  <c:v>44</c:v>
                </c:pt>
                <c:pt idx="59">
                  <c:v>45</c:v>
                </c:pt>
                <c:pt idx="60">
                  <c:v>43</c:v>
                </c:pt>
                <c:pt idx="61">
                  <c:v>44</c:v>
                </c:pt>
                <c:pt idx="62">
                  <c:v>43</c:v>
                </c:pt>
                <c:pt idx="63">
                  <c:v>42</c:v>
                </c:pt>
                <c:pt idx="64">
                  <c:v>42</c:v>
                </c:pt>
                <c:pt idx="65">
                  <c:v>42</c:v>
                </c:pt>
                <c:pt idx="66">
                  <c:v>42</c:v>
                </c:pt>
                <c:pt idx="67">
                  <c:v>41</c:v>
                </c:pt>
                <c:pt idx="68">
                  <c:v>42</c:v>
                </c:pt>
                <c:pt idx="69">
                  <c:v>41</c:v>
                </c:pt>
                <c:pt idx="70">
                  <c:v>41</c:v>
                </c:pt>
                <c:pt idx="71">
                  <c:v>40</c:v>
                </c:pt>
                <c:pt idx="72">
                  <c:v>41</c:v>
                </c:pt>
                <c:pt idx="73">
                  <c:v>40</c:v>
                </c:pt>
                <c:pt idx="74">
                  <c:v>41</c:v>
                </c:pt>
                <c:pt idx="75">
                  <c:v>40</c:v>
                </c:pt>
                <c:pt idx="76">
                  <c:v>41</c:v>
                </c:pt>
                <c:pt idx="77">
                  <c:v>40</c:v>
                </c:pt>
                <c:pt idx="78">
                  <c:v>40</c:v>
                </c:pt>
                <c:pt idx="79">
                  <c:v>41</c:v>
                </c:pt>
                <c:pt idx="80">
                  <c:v>40</c:v>
                </c:pt>
                <c:pt idx="81">
                  <c:v>40</c:v>
                </c:pt>
                <c:pt idx="82">
                  <c:v>40</c:v>
                </c:pt>
                <c:pt idx="83">
                  <c:v>40</c:v>
                </c:pt>
                <c:pt idx="84">
                  <c:v>40</c:v>
                </c:pt>
                <c:pt idx="85">
                  <c:v>40</c:v>
                </c:pt>
                <c:pt idx="86">
                  <c:v>39</c:v>
                </c:pt>
                <c:pt idx="87">
                  <c:v>39</c:v>
                </c:pt>
                <c:pt idx="88">
                  <c:v>39</c:v>
                </c:pt>
                <c:pt idx="89">
                  <c:v>39</c:v>
                </c:pt>
                <c:pt idx="90">
                  <c:v>39</c:v>
                </c:pt>
                <c:pt idx="91">
                  <c:v>38</c:v>
                </c:pt>
                <c:pt idx="92">
                  <c:v>39</c:v>
                </c:pt>
                <c:pt idx="93">
                  <c:v>38</c:v>
                </c:pt>
                <c:pt idx="94">
                  <c:v>38</c:v>
                </c:pt>
                <c:pt idx="95">
                  <c:v>39</c:v>
                </c:pt>
                <c:pt idx="96">
                  <c:v>38</c:v>
                </c:pt>
                <c:pt idx="97">
                  <c:v>38</c:v>
                </c:pt>
                <c:pt idx="98">
                  <c:v>37</c:v>
                </c:pt>
                <c:pt idx="99">
                  <c:v>38</c:v>
                </c:pt>
                <c:pt idx="100">
                  <c:v>38</c:v>
                </c:pt>
                <c:pt idx="101">
                  <c:v>38</c:v>
                </c:pt>
                <c:pt idx="102">
                  <c:v>37</c:v>
                </c:pt>
                <c:pt idx="103">
                  <c:v>38</c:v>
                </c:pt>
                <c:pt idx="104">
                  <c:v>37</c:v>
                </c:pt>
                <c:pt idx="105">
                  <c:v>37</c:v>
                </c:pt>
                <c:pt idx="106">
                  <c:v>37</c:v>
                </c:pt>
                <c:pt idx="107">
                  <c:v>38</c:v>
                </c:pt>
                <c:pt idx="108">
                  <c:v>36</c:v>
                </c:pt>
                <c:pt idx="109">
                  <c:v>37</c:v>
                </c:pt>
                <c:pt idx="110">
                  <c:v>37</c:v>
                </c:pt>
                <c:pt idx="111">
                  <c:v>37</c:v>
                </c:pt>
                <c:pt idx="112">
                  <c:v>37</c:v>
                </c:pt>
                <c:pt idx="113">
                  <c:v>37</c:v>
                </c:pt>
                <c:pt idx="114">
                  <c:v>37</c:v>
                </c:pt>
                <c:pt idx="115">
                  <c:v>36</c:v>
                </c:pt>
                <c:pt idx="116">
                  <c:v>37</c:v>
                </c:pt>
                <c:pt idx="117">
                  <c:v>37</c:v>
                </c:pt>
                <c:pt idx="118">
                  <c:v>37</c:v>
                </c:pt>
                <c:pt idx="119">
                  <c:v>37</c:v>
                </c:pt>
                <c:pt idx="120">
                  <c:v>36</c:v>
                </c:pt>
                <c:pt idx="121">
                  <c:v>37</c:v>
                </c:pt>
                <c:pt idx="122">
                  <c:v>37</c:v>
                </c:pt>
                <c:pt idx="123">
                  <c:v>37</c:v>
                </c:pt>
                <c:pt idx="124">
                  <c:v>38</c:v>
                </c:pt>
                <c:pt idx="125">
                  <c:v>37</c:v>
                </c:pt>
                <c:pt idx="126">
                  <c:v>37</c:v>
                </c:pt>
                <c:pt idx="127">
                  <c:v>38</c:v>
                </c:pt>
                <c:pt idx="128">
                  <c:v>37</c:v>
                </c:pt>
                <c:pt idx="129">
                  <c:v>37</c:v>
                </c:pt>
                <c:pt idx="130">
                  <c:v>38</c:v>
                </c:pt>
                <c:pt idx="131">
                  <c:v>37</c:v>
                </c:pt>
                <c:pt idx="132">
                  <c:v>38</c:v>
                </c:pt>
                <c:pt idx="133">
                  <c:v>37</c:v>
                </c:pt>
                <c:pt idx="134">
                  <c:v>38</c:v>
                </c:pt>
                <c:pt idx="135">
                  <c:v>37</c:v>
                </c:pt>
                <c:pt idx="136">
                  <c:v>38</c:v>
                </c:pt>
                <c:pt idx="137">
                  <c:v>37</c:v>
                </c:pt>
                <c:pt idx="138">
                  <c:v>38</c:v>
                </c:pt>
                <c:pt idx="139">
                  <c:v>38</c:v>
                </c:pt>
                <c:pt idx="140">
                  <c:v>37</c:v>
                </c:pt>
                <c:pt idx="141">
                  <c:v>38</c:v>
                </c:pt>
                <c:pt idx="142">
                  <c:v>38</c:v>
                </c:pt>
                <c:pt idx="143">
                  <c:v>38</c:v>
                </c:pt>
                <c:pt idx="144">
                  <c:v>37</c:v>
                </c:pt>
                <c:pt idx="145">
                  <c:v>38</c:v>
                </c:pt>
                <c:pt idx="146">
                  <c:v>38</c:v>
                </c:pt>
                <c:pt idx="147">
                  <c:v>38</c:v>
                </c:pt>
                <c:pt idx="148">
                  <c:v>37</c:v>
                </c:pt>
                <c:pt idx="149">
                  <c:v>38</c:v>
                </c:pt>
                <c:pt idx="150">
                  <c:v>37</c:v>
                </c:pt>
                <c:pt idx="151">
                  <c:v>38</c:v>
                </c:pt>
                <c:pt idx="152">
                  <c:v>37</c:v>
                </c:pt>
                <c:pt idx="153">
                  <c:v>37</c:v>
                </c:pt>
                <c:pt idx="154">
                  <c:v>37</c:v>
                </c:pt>
                <c:pt idx="155">
                  <c:v>37</c:v>
                </c:pt>
                <c:pt idx="156">
                  <c:v>37</c:v>
                </c:pt>
                <c:pt idx="157">
                  <c:v>37</c:v>
                </c:pt>
                <c:pt idx="158">
                  <c:v>36</c:v>
                </c:pt>
                <c:pt idx="159">
                  <c:v>37</c:v>
                </c:pt>
                <c:pt idx="160">
                  <c:v>36</c:v>
                </c:pt>
                <c:pt idx="161">
                  <c:v>36</c:v>
                </c:pt>
                <c:pt idx="162">
                  <c:v>36</c:v>
                </c:pt>
                <c:pt idx="163">
                  <c:v>36</c:v>
                </c:pt>
                <c:pt idx="164">
                  <c:v>35</c:v>
                </c:pt>
                <c:pt idx="165">
                  <c:v>36</c:v>
                </c:pt>
                <c:pt idx="166">
                  <c:v>36</c:v>
                </c:pt>
                <c:pt idx="167">
                  <c:v>35</c:v>
                </c:pt>
                <c:pt idx="168">
                  <c:v>36</c:v>
                </c:pt>
                <c:pt idx="169">
                  <c:v>35</c:v>
                </c:pt>
                <c:pt idx="170">
                  <c:v>35</c:v>
                </c:pt>
                <c:pt idx="171">
                  <c:v>35</c:v>
                </c:pt>
                <c:pt idx="172">
                  <c:v>35</c:v>
                </c:pt>
                <c:pt idx="173">
                  <c:v>35</c:v>
                </c:pt>
                <c:pt idx="174">
                  <c:v>35</c:v>
                </c:pt>
                <c:pt idx="175">
                  <c:v>35</c:v>
                </c:pt>
                <c:pt idx="176">
                  <c:v>34</c:v>
                </c:pt>
                <c:pt idx="177">
                  <c:v>35</c:v>
                </c:pt>
                <c:pt idx="178">
                  <c:v>34</c:v>
                </c:pt>
                <c:pt idx="179">
                  <c:v>34</c:v>
                </c:pt>
                <c:pt idx="180">
                  <c:v>34</c:v>
                </c:pt>
                <c:pt idx="181">
                  <c:v>34</c:v>
                </c:pt>
                <c:pt idx="182">
                  <c:v>34</c:v>
                </c:pt>
                <c:pt idx="183">
                  <c:v>33</c:v>
                </c:pt>
                <c:pt idx="184">
                  <c:v>34</c:v>
                </c:pt>
                <c:pt idx="185">
                  <c:v>33</c:v>
                </c:pt>
                <c:pt idx="186">
                  <c:v>33</c:v>
                </c:pt>
                <c:pt idx="187">
                  <c:v>34</c:v>
                </c:pt>
                <c:pt idx="188">
                  <c:v>33</c:v>
                </c:pt>
                <c:pt idx="189">
                  <c:v>33</c:v>
                </c:pt>
                <c:pt idx="190">
                  <c:v>33</c:v>
                </c:pt>
                <c:pt idx="191">
                  <c:v>33</c:v>
                </c:pt>
                <c:pt idx="192">
                  <c:v>32</c:v>
                </c:pt>
                <c:pt idx="193">
                  <c:v>33</c:v>
                </c:pt>
                <c:pt idx="194">
                  <c:v>33</c:v>
                </c:pt>
                <c:pt idx="195">
                  <c:v>32</c:v>
                </c:pt>
                <c:pt idx="196">
                  <c:v>33</c:v>
                </c:pt>
                <c:pt idx="197">
                  <c:v>32</c:v>
                </c:pt>
                <c:pt idx="198">
                  <c:v>32</c:v>
                </c:pt>
                <c:pt idx="199">
                  <c:v>32</c:v>
                </c:pt>
                <c:pt idx="200">
                  <c:v>32</c:v>
                </c:pt>
                <c:pt idx="201">
                  <c:v>31</c:v>
                </c:pt>
                <c:pt idx="202">
                  <c:v>32</c:v>
                </c:pt>
                <c:pt idx="203">
                  <c:v>31</c:v>
                </c:pt>
                <c:pt idx="204">
                  <c:v>31</c:v>
                </c:pt>
                <c:pt idx="205">
                  <c:v>31</c:v>
                </c:pt>
                <c:pt idx="206">
                  <c:v>31</c:v>
                </c:pt>
                <c:pt idx="207">
                  <c:v>30</c:v>
                </c:pt>
                <c:pt idx="208">
                  <c:v>31</c:v>
                </c:pt>
                <c:pt idx="209">
                  <c:v>30</c:v>
                </c:pt>
                <c:pt idx="210">
                  <c:v>31</c:v>
                </c:pt>
                <c:pt idx="211">
                  <c:v>30</c:v>
                </c:pt>
                <c:pt idx="212">
                  <c:v>30</c:v>
                </c:pt>
                <c:pt idx="213">
                  <c:v>30</c:v>
                </c:pt>
                <c:pt idx="214">
                  <c:v>30</c:v>
                </c:pt>
                <c:pt idx="215">
                  <c:v>30</c:v>
                </c:pt>
                <c:pt idx="216">
                  <c:v>30</c:v>
                </c:pt>
                <c:pt idx="217">
                  <c:v>30</c:v>
                </c:pt>
                <c:pt idx="218">
                  <c:v>30</c:v>
                </c:pt>
                <c:pt idx="219">
                  <c:v>29</c:v>
                </c:pt>
                <c:pt idx="220">
                  <c:v>29</c:v>
                </c:pt>
                <c:pt idx="221">
                  <c:v>29</c:v>
                </c:pt>
                <c:pt idx="222">
                  <c:v>29</c:v>
                </c:pt>
                <c:pt idx="223">
                  <c:v>29</c:v>
                </c:pt>
                <c:pt idx="224">
                  <c:v>29</c:v>
                </c:pt>
                <c:pt idx="225">
                  <c:v>29</c:v>
                </c:pt>
                <c:pt idx="226">
                  <c:v>29</c:v>
                </c:pt>
                <c:pt idx="227">
                  <c:v>29</c:v>
                </c:pt>
                <c:pt idx="228">
                  <c:v>28</c:v>
                </c:pt>
                <c:pt idx="229">
                  <c:v>28</c:v>
                </c:pt>
                <c:pt idx="230">
                  <c:v>29</c:v>
                </c:pt>
                <c:pt idx="231">
                  <c:v>28</c:v>
                </c:pt>
                <c:pt idx="232">
                  <c:v>28</c:v>
                </c:pt>
                <c:pt idx="233">
                  <c:v>28</c:v>
                </c:pt>
                <c:pt idx="234">
                  <c:v>28</c:v>
                </c:pt>
                <c:pt idx="235">
                  <c:v>28</c:v>
                </c:pt>
                <c:pt idx="236">
                  <c:v>28</c:v>
                </c:pt>
                <c:pt idx="237">
                  <c:v>28</c:v>
                </c:pt>
                <c:pt idx="238">
                  <c:v>27</c:v>
                </c:pt>
                <c:pt idx="239">
                  <c:v>28</c:v>
                </c:pt>
                <c:pt idx="240">
                  <c:v>27</c:v>
                </c:pt>
                <c:pt idx="241">
                  <c:v>28</c:v>
                </c:pt>
                <c:pt idx="242">
                  <c:v>27</c:v>
                </c:pt>
                <c:pt idx="243">
                  <c:v>27</c:v>
                </c:pt>
                <c:pt idx="244">
                  <c:v>27</c:v>
                </c:pt>
                <c:pt idx="245">
                  <c:v>27</c:v>
                </c:pt>
                <c:pt idx="246">
                  <c:v>27</c:v>
                </c:pt>
                <c:pt idx="247">
                  <c:v>27</c:v>
                </c:pt>
                <c:pt idx="248">
                  <c:v>27</c:v>
                </c:pt>
                <c:pt idx="249">
                  <c:v>27</c:v>
                </c:pt>
                <c:pt idx="250">
                  <c:v>26</c:v>
                </c:pt>
                <c:pt idx="251">
                  <c:v>27</c:v>
                </c:pt>
                <c:pt idx="252">
                  <c:v>26</c:v>
                </c:pt>
                <c:pt idx="253">
                  <c:v>27</c:v>
                </c:pt>
                <c:pt idx="254">
                  <c:v>26</c:v>
                </c:pt>
                <c:pt idx="255">
                  <c:v>26</c:v>
                </c:pt>
                <c:pt idx="256">
                  <c:v>27</c:v>
                </c:pt>
                <c:pt idx="257">
                  <c:v>26</c:v>
                </c:pt>
                <c:pt idx="258">
                  <c:v>26</c:v>
                </c:pt>
                <c:pt idx="259">
                  <c:v>26</c:v>
                </c:pt>
                <c:pt idx="260">
                  <c:v>26</c:v>
                </c:pt>
                <c:pt idx="261">
                  <c:v>26</c:v>
                </c:pt>
                <c:pt idx="262">
                  <c:v>25</c:v>
                </c:pt>
                <c:pt idx="263">
                  <c:v>26</c:v>
                </c:pt>
                <c:pt idx="264">
                  <c:v>25</c:v>
                </c:pt>
                <c:pt idx="265">
                  <c:v>26</c:v>
                </c:pt>
                <c:pt idx="266">
                  <c:v>25</c:v>
                </c:pt>
                <c:pt idx="267">
                  <c:v>25</c:v>
                </c:pt>
                <c:pt idx="268">
                  <c:v>26</c:v>
                </c:pt>
                <c:pt idx="269">
                  <c:v>25</c:v>
                </c:pt>
                <c:pt idx="270">
                  <c:v>25</c:v>
                </c:pt>
                <c:pt idx="271">
                  <c:v>25</c:v>
                </c:pt>
                <c:pt idx="272">
                  <c:v>25</c:v>
                </c:pt>
                <c:pt idx="273">
                  <c:v>24</c:v>
                </c:pt>
                <c:pt idx="274">
                  <c:v>25</c:v>
                </c:pt>
                <c:pt idx="275">
                  <c:v>25</c:v>
                </c:pt>
                <c:pt idx="276">
                  <c:v>24</c:v>
                </c:pt>
                <c:pt idx="277">
                  <c:v>24</c:v>
                </c:pt>
                <c:pt idx="278">
                  <c:v>25</c:v>
                </c:pt>
                <c:pt idx="279">
                  <c:v>24</c:v>
                </c:pt>
                <c:pt idx="280">
                  <c:v>24</c:v>
                </c:pt>
                <c:pt idx="281">
                  <c:v>24</c:v>
                </c:pt>
                <c:pt idx="282">
                  <c:v>24</c:v>
                </c:pt>
                <c:pt idx="283">
                  <c:v>24</c:v>
                </c:pt>
                <c:pt idx="284">
                  <c:v>23</c:v>
                </c:pt>
                <c:pt idx="285">
                  <c:v>24</c:v>
                </c:pt>
                <c:pt idx="286">
                  <c:v>23</c:v>
                </c:pt>
                <c:pt idx="287">
                  <c:v>23</c:v>
                </c:pt>
                <c:pt idx="288">
                  <c:v>24</c:v>
                </c:pt>
                <c:pt idx="289">
                  <c:v>23</c:v>
                </c:pt>
                <c:pt idx="290">
                  <c:v>23</c:v>
                </c:pt>
                <c:pt idx="291">
                  <c:v>22</c:v>
                </c:pt>
                <c:pt idx="292">
                  <c:v>23</c:v>
                </c:pt>
                <c:pt idx="293">
                  <c:v>23</c:v>
                </c:pt>
                <c:pt idx="294">
                  <c:v>23</c:v>
                </c:pt>
                <c:pt idx="295">
                  <c:v>23</c:v>
                </c:pt>
                <c:pt idx="296">
                  <c:v>23</c:v>
                </c:pt>
                <c:pt idx="297">
                  <c:v>25</c:v>
                </c:pt>
                <c:pt idx="298">
                  <c:v>26</c:v>
                </c:pt>
                <c:pt idx="299">
                  <c:v>27</c:v>
                </c:pt>
                <c:pt idx="300">
                  <c:v>29</c:v>
                </c:pt>
                <c:pt idx="301">
                  <c:v>32</c:v>
                </c:pt>
                <c:pt idx="302">
                  <c:v>38</c:v>
                </c:pt>
                <c:pt idx="303">
                  <c:v>46</c:v>
                </c:pt>
                <c:pt idx="304">
                  <c:v>53</c:v>
                </c:pt>
                <c:pt idx="305">
                  <c:v>58</c:v>
                </c:pt>
                <c:pt idx="306">
                  <c:v>59</c:v>
                </c:pt>
                <c:pt idx="307">
                  <c:v>59</c:v>
                </c:pt>
                <c:pt idx="308">
                  <c:v>61</c:v>
                </c:pt>
                <c:pt idx="309">
                  <c:v>60</c:v>
                </c:pt>
                <c:pt idx="310">
                  <c:v>61</c:v>
                </c:pt>
                <c:pt idx="311">
                  <c:v>61</c:v>
                </c:pt>
                <c:pt idx="312">
                  <c:v>61</c:v>
                </c:pt>
                <c:pt idx="313">
                  <c:v>61</c:v>
                </c:pt>
                <c:pt idx="314">
                  <c:v>61</c:v>
                </c:pt>
                <c:pt idx="315">
                  <c:v>60</c:v>
                </c:pt>
                <c:pt idx="316">
                  <c:v>61</c:v>
                </c:pt>
                <c:pt idx="317">
                  <c:v>60</c:v>
                </c:pt>
                <c:pt idx="318">
                  <c:v>59</c:v>
                </c:pt>
                <c:pt idx="319">
                  <c:v>60</c:v>
                </c:pt>
                <c:pt idx="320">
                  <c:v>59</c:v>
                </c:pt>
                <c:pt idx="321">
                  <c:v>59</c:v>
                </c:pt>
                <c:pt idx="322">
                  <c:v>59</c:v>
                </c:pt>
                <c:pt idx="323">
                  <c:v>58</c:v>
                </c:pt>
                <c:pt idx="324">
                  <c:v>59</c:v>
                </c:pt>
                <c:pt idx="325">
                  <c:v>58</c:v>
                </c:pt>
                <c:pt idx="326">
                  <c:v>58</c:v>
                </c:pt>
                <c:pt idx="327">
                  <c:v>59</c:v>
                </c:pt>
                <c:pt idx="328">
                  <c:v>58</c:v>
                </c:pt>
                <c:pt idx="329">
                  <c:v>58</c:v>
                </c:pt>
                <c:pt idx="330">
                  <c:v>58</c:v>
                </c:pt>
                <c:pt idx="331">
                  <c:v>58</c:v>
                </c:pt>
                <c:pt idx="332">
                  <c:v>58</c:v>
                </c:pt>
                <c:pt idx="333">
                  <c:v>59</c:v>
                </c:pt>
                <c:pt idx="334">
                  <c:v>58</c:v>
                </c:pt>
                <c:pt idx="335">
                  <c:v>59</c:v>
                </c:pt>
                <c:pt idx="336">
                  <c:v>58</c:v>
                </c:pt>
                <c:pt idx="337">
                  <c:v>58</c:v>
                </c:pt>
                <c:pt idx="338">
                  <c:v>57</c:v>
                </c:pt>
                <c:pt idx="339">
                  <c:v>58</c:v>
                </c:pt>
                <c:pt idx="340">
                  <c:v>58</c:v>
                </c:pt>
                <c:pt idx="341">
                  <c:v>57</c:v>
                </c:pt>
                <c:pt idx="342">
                  <c:v>58</c:v>
                </c:pt>
                <c:pt idx="343">
                  <c:v>57</c:v>
                </c:pt>
                <c:pt idx="344">
                  <c:v>57</c:v>
                </c:pt>
                <c:pt idx="345">
                  <c:v>58</c:v>
                </c:pt>
                <c:pt idx="346">
                  <c:v>57</c:v>
                </c:pt>
                <c:pt idx="347">
                  <c:v>57</c:v>
                </c:pt>
                <c:pt idx="348">
                  <c:v>57</c:v>
                </c:pt>
                <c:pt idx="349">
                  <c:v>56</c:v>
                </c:pt>
                <c:pt idx="350">
                  <c:v>56</c:v>
                </c:pt>
                <c:pt idx="351">
                  <c:v>56</c:v>
                </c:pt>
                <c:pt idx="352">
                  <c:v>55</c:v>
                </c:pt>
                <c:pt idx="353">
                  <c:v>56</c:v>
                </c:pt>
                <c:pt idx="354">
                  <c:v>55</c:v>
                </c:pt>
                <c:pt idx="355">
                  <c:v>54</c:v>
                </c:pt>
                <c:pt idx="356">
                  <c:v>54</c:v>
                </c:pt>
                <c:pt idx="357">
                  <c:v>54</c:v>
                </c:pt>
                <c:pt idx="358">
                  <c:v>53</c:v>
                </c:pt>
                <c:pt idx="359">
                  <c:v>53</c:v>
                </c:pt>
                <c:pt idx="360">
                  <c:v>53</c:v>
                </c:pt>
                <c:pt idx="361">
                  <c:v>52</c:v>
                </c:pt>
                <c:pt idx="362">
                  <c:v>52</c:v>
                </c:pt>
                <c:pt idx="363">
                  <c:v>52</c:v>
                </c:pt>
                <c:pt idx="364">
                  <c:v>51</c:v>
                </c:pt>
                <c:pt idx="365">
                  <c:v>52</c:v>
                </c:pt>
                <c:pt idx="366">
                  <c:v>51</c:v>
                </c:pt>
                <c:pt idx="367">
                  <c:v>50</c:v>
                </c:pt>
                <c:pt idx="368">
                  <c:v>51</c:v>
                </c:pt>
                <c:pt idx="369">
                  <c:v>50</c:v>
                </c:pt>
                <c:pt idx="370">
                  <c:v>50</c:v>
                </c:pt>
                <c:pt idx="371">
                  <c:v>49</c:v>
                </c:pt>
                <c:pt idx="372">
                  <c:v>49</c:v>
                </c:pt>
                <c:pt idx="373">
                  <c:v>48</c:v>
                </c:pt>
                <c:pt idx="374">
                  <c:v>48</c:v>
                </c:pt>
                <c:pt idx="375">
                  <c:v>48</c:v>
                </c:pt>
                <c:pt idx="376">
                  <c:v>47</c:v>
                </c:pt>
                <c:pt idx="377">
                  <c:v>47</c:v>
                </c:pt>
                <c:pt idx="378">
                  <c:v>46</c:v>
                </c:pt>
                <c:pt idx="379">
                  <c:v>47</c:v>
                </c:pt>
                <c:pt idx="380">
                  <c:v>46</c:v>
                </c:pt>
                <c:pt idx="381">
                  <c:v>45</c:v>
                </c:pt>
                <c:pt idx="382">
                  <c:v>45</c:v>
                </c:pt>
                <c:pt idx="383">
                  <c:v>45</c:v>
                </c:pt>
                <c:pt idx="384">
                  <c:v>45</c:v>
                </c:pt>
                <c:pt idx="385">
                  <c:v>45</c:v>
                </c:pt>
                <c:pt idx="386">
                  <c:v>44</c:v>
                </c:pt>
                <c:pt idx="387">
                  <c:v>45</c:v>
                </c:pt>
                <c:pt idx="388">
                  <c:v>44</c:v>
                </c:pt>
                <c:pt idx="389">
                  <c:v>44</c:v>
                </c:pt>
                <c:pt idx="390">
                  <c:v>44</c:v>
                </c:pt>
                <c:pt idx="391">
                  <c:v>44</c:v>
                </c:pt>
                <c:pt idx="392">
                  <c:v>44</c:v>
                </c:pt>
                <c:pt idx="393">
                  <c:v>43</c:v>
                </c:pt>
                <c:pt idx="394">
                  <c:v>44</c:v>
                </c:pt>
                <c:pt idx="395">
                  <c:v>43</c:v>
                </c:pt>
                <c:pt idx="396">
                  <c:v>43</c:v>
                </c:pt>
                <c:pt idx="397">
                  <c:v>43</c:v>
                </c:pt>
                <c:pt idx="398">
                  <c:v>42</c:v>
                </c:pt>
                <c:pt idx="399">
                  <c:v>43</c:v>
                </c:pt>
                <c:pt idx="400">
                  <c:v>42</c:v>
                </c:pt>
                <c:pt idx="401">
                  <c:v>42</c:v>
                </c:pt>
                <c:pt idx="402">
                  <c:v>42</c:v>
                </c:pt>
                <c:pt idx="403">
                  <c:v>42</c:v>
                </c:pt>
                <c:pt idx="404">
                  <c:v>42</c:v>
                </c:pt>
                <c:pt idx="405">
                  <c:v>42</c:v>
                </c:pt>
                <c:pt idx="406">
                  <c:v>42</c:v>
                </c:pt>
                <c:pt idx="407">
                  <c:v>41</c:v>
                </c:pt>
                <c:pt idx="408">
                  <c:v>42</c:v>
                </c:pt>
                <c:pt idx="409">
                  <c:v>41</c:v>
                </c:pt>
                <c:pt idx="410">
                  <c:v>42</c:v>
                </c:pt>
                <c:pt idx="411">
                  <c:v>41</c:v>
                </c:pt>
                <c:pt idx="412">
                  <c:v>41</c:v>
                </c:pt>
                <c:pt idx="413">
                  <c:v>42</c:v>
                </c:pt>
                <c:pt idx="414">
                  <c:v>40</c:v>
                </c:pt>
                <c:pt idx="415">
                  <c:v>41</c:v>
                </c:pt>
                <c:pt idx="416">
                  <c:v>41</c:v>
                </c:pt>
                <c:pt idx="417">
                  <c:v>41</c:v>
                </c:pt>
                <c:pt idx="418">
                  <c:v>40</c:v>
                </c:pt>
                <c:pt idx="419">
                  <c:v>40</c:v>
                </c:pt>
                <c:pt idx="420">
                  <c:v>41</c:v>
                </c:pt>
                <c:pt idx="421">
                  <c:v>40</c:v>
                </c:pt>
                <c:pt idx="422">
                  <c:v>40</c:v>
                </c:pt>
                <c:pt idx="423">
                  <c:v>39</c:v>
                </c:pt>
                <c:pt idx="424">
                  <c:v>40</c:v>
                </c:pt>
                <c:pt idx="425">
                  <c:v>40</c:v>
                </c:pt>
                <c:pt idx="426">
                  <c:v>39</c:v>
                </c:pt>
                <c:pt idx="427">
                  <c:v>40</c:v>
                </c:pt>
                <c:pt idx="428">
                  <c:v>39</c:v>
                </c:pt>
                <c:pt idx="429">
                  <c:v>40</c:v>
                </c:pt>
                <c:pt idx="430">
                  <c:v>39</c:v>
                </c:pt>
                <c:pt idx="431">
                  <c:v>38</c:v>
                </c:pt>
                <c:pt idx="432">
                  <c:v>39</c:v>
                </c:pt>
                <c:pt idx="433">
                  <c:v>39</c:v>
                </c:pt>
                <c:pt idx="434">
                  <c:v>38</c:v>
                </c:pt>
                <c:pt idx="435">
                  <c:v>39</c:v>
                </c:pt>
                <c:pt idx="436">
                  <c:v>38</c:v>
                </c:pt>
                <c:pt idx="437">
                  <c:v>37</c:v>
                </c:pt>
                <c:pt idx="438">
                  <c:v>37</c:v>
                </c:pt>
                <c:pt idx="439">
                  <c:v>37</c:v>
                </c:pt>
                <c:pt idx="440">
                  <c:v>38</c:v>
                </c:pt>
                <c:pt idx="441">
                  <c:v>36</c:v>
                </c:pt>
                <c:pt idx="442">
                  <c:v>36</c:v>
                </c:pt>
                <c:pt idx="443">
                  <c:v>35</c:v>
                </c:pt>
                <c:pt idx="444">
                  <c:v>35</c:v>
                </c:pt>
                <c:pt idx="445">
                  <c:v>35</c:v>
                </c:pt>
                <c:pt idx="446">
                  <c:v>35</c:v>
                </c:pt>
                <c:pt idx="447">
                  <c:v>34</c:v>
                </c:pt>
                <c:pt idx="448">
                  <c:v>34</c:v>
                </c:pt>
                <c:pt idx="449">
                  <c:v>34</c:v>
                </c:pt>
                <c:pt idx="450">
                  <c:v>34</c:v>
                </c:pt>
                <c:pt idx="451">
                  <c:v>33</c:v>
                </c:pt>
                <c:pt idx="452">
                  <c:v>33</c:v>
                </c:pt>
                <c:pt idx="453">
                  <c:v>34</c:v>
                </c:pt>
                <c:pt idx="454">
                  <c:v>33</c:v>
                </c:pt>
                <c:pt idx="455">
                  <c:v>33</c:v>
                </c:pt>
                <c:pt idx="456">
                  <c:v>33</c:v>
                </c:pt>
                <c:pt idx="457">
                  <c:v>32</c:v>
                </c:pt>
                <c:pt idx="458">
                  <c:v>33</c:v>
                </c:pt>
                <c:pt idx="459">
                  <c:v>33</c:v>
                </c:pt>
                <c:pt idx="460">
                  <c:v>32</c:v>
                </c:pt>
                <c:pt idx="461">
                  <c:v>33</c:v>
                </c:pt>
                <c:pt idx="462">
                  <c:v>32</c:v>
                </c:pt>
                <c:pt idx="463">
                  <c:v>32</c:v>
                </c:pt>
                <c:pt idx="464">
                  <c:v>32</c:v>
                </c:pt>
                <c:pt idx="465">
                  <c:v>33</c:v>
                </c:pt>
                <c:pt idx="466">
                  <c:v>31</c:v>
                </c:pt>
                <c:pt idx="467">
                  <c:v>32</c:v>
                </c:pt>
                <c:pt idx="468">
                  <c:v>32</c:v>
                </c:pt>
                <c:pt idx="469">
                  <c:v>32</c:v>
                </c:pt>
                <c:pt idx="470">
                  <c:v>32</c:v>
                </c:pt>
                <c:pt idx="471">
                  <c:v>32</c:v>
                </c:pt>
                <c:pt idx="472">
                  <c:v>32</c:v>
                </c:pt>
                <c:pt idx="473">
                  <c:v>32</c:v>
                </c:pt>
                <c:pt idx="474">
                  <c:v>32</c:v>
                </c:pt>
                <c:pt idx="475">
                  <c:v>32</c:v>
                </c:pt>
                <c:pt idx="476">
                  <c:v>32</c:v>
                </c:pt>
                <c:pt idx="477">
                  <c:v>32</c:v>
                </c:pt>
                <c:pt idx="478">
                  <c:v>32</c:v>
                </c:pt>
                <c:pt idx="479">
                  <c:v>32</c:v>
                </c:pt>
                <c:pt idx="480">
                  <c:v>32</c:v>
                </c:pt>
                <c:pt idx="481">
                  <c:v>32</c:v>
                </c:pt>
                <c:pt idx="482">
                  <c:v>32</c:v>
                </c:pt>
                <c:pt idx="483">
                  <c:v>33</c:v>
                </c:pt>
                <c:pt idx="484">
                  <c:v>32</c:v>
                </c:pt>
                <c:pt idx="485">
                  <c:v>32</c:v>
                </c:pt>
                <c:pt idx="486">
                  <c:v>33</c:v>
                </c:pt>
                <c:pt idx="487">
                  <c:v>32</c:v>
                </c:pt>
                <c:pt idx="488">
                  <c:v>32</c:v>
                </c:pt>
                <c:pt idx="489">
                  <c:v>33</c:v>
                </c:pt>
                <c:pt idx="490">
                  <c:v>32</c:v>
                </c:pt>
                <c:pt idx="491">
                  <c:v>32</c:v>
                </c:pt>
                <c:pt idx="492">
                  <c:v>33</c:v>
                </c:pt>
                <c:pt idx="493">
                  <c:v>33</c:v>
                </c:pt>
                <c:pt idx="494">
                  <c:v>32</c:v>
                </c:pt>
                <c:pt idx="495">
                  <c:v>33</c:v>
                </c:pt>
                <c:pt idx="496">
                  <c:v>33</c:v>
                </c:pt>
                <c:pt idx="497">
                  <c:v>32</c:v>
                </c:pt>
                <c:pt idx="498">
                  <c:v>33</c:v>
                </c:pt>
                <c:pt idx="499">
                  <c:v>33</c:v>
                </c:pt>
                <c:pt idx="500">
                  <c:v>33</c:v>
                </c:pt>
                <c:pt idx="501">
                  <c:v>33</c:v>
                </c:pt>
                <c:pt idx="502">
                  <c:v>33</c:v>
                </c:pt>
                <c:pt idx="503">
                  <c:v>33</c:v>
                </c:pt>
                <c:pt idx="504">
                  <c:v>32</c:v>
                </c:pt>
                <c:pt idx="505">
                  <c:v>33</c:v>
                </c:pt>
                <c:pt idx="506">
                  <c:v>33</c:v>
                </c:pt>
                <c:pt idx="507">
                  <c:v>33</c:v>
                </c:pt>
                <c:pt idx="508">
                  <c:v>33</c:v>
                </c:pt>
                <c:pt idx="509">
                  <c:v>33</c:v>
                </c:pt>
                <c:pt idx="510">
                  <c:v>33</c:v>
                </c:pt>
                <c:pt idx="511">
                  <c:v>32</c:v>
                </c:pt>
                <c:pt idx="512">
                  <c:v>33</c:v>
                </c:pt>
                <c:pt idx="513">
                  <c:v>33</c:v>
                </c:pt>
                <c:pt idx="514">
                  <c:v>32</c:v>
                </c:pt>
                <c:pt idx="515">
                  <c:v>32</c:v>
                </c:pt>
                <c:pt idx="516">
                  <c:v>32</c:v>
                </c:pt>
                <c:pt idx="517">
                  <c:v>33</c:v>
                </c:pt>
                <c:pt idx="518">
                  <c:v>32</c:v>
                </c:pt>
                <c:pt idx="519">
                  <c:v>32</c:v>
                </c:pt>
                <c:pt idx="520">
                  <c:v>31</c:v>
                </c:pt>
                <c:pt idx="521">
                  <c:v>32</c:v>
                </c:pt>
                <c:pt idx="522">
                  <c:v>31</c:v>
                </c:pt>
                <c:pt idx="523">
                  <c:v>32</c:v>
                </c:pt>
                <c:pt idx="524">
                  <c:v>31</c:v>
                </c:pt>
                <c:pt idx="525">
                  <c:v>31</c:v>
                </c:pt>
                <c:pt idx="526">
                  <c:v>31</c:v>
                </c:pt>
                <c:pt idx="527">
                  <c:v>31</c:v>
                </c:pt>
                <c:pt idx="528">
                  <c:v>31</c:v>
                </c:pt>
                <c:pt idx="529">
                  <c:v>30</c:v>
                </c:pt>
                <c:pt idx="530">
                  <c:v>31</c:v>
                </c:pt>
                <c:pt idx="531">
                  <c:v>30</c:v>
                </c:pt>
                <c:pt idx="532">
                  <c:v>30</c:v>
                </c:pt>
                <c:pt idx="533">
                  <c:v>30</c:v>
                </c:pt>
                <c:pt idx="534">
                  <c:v>30</c:v>
                </c:pt>
                <c:pt idx="535">
                  <c:v>30</c:v>
                </c:pt>
                <c:pt idx="536">
                  <c:v>29</c:v>
                </c:pt>
                <c:pt idx="537">
                  <c:v>29</c:v>
                </c:pt>
                <c:pt idx="538">
                  <c:v>30</c:v>
                </c:pt>
                <c:pt idx="539">
                  <c:v>29</c:v>
                </c:pt>
                <c:pt idx="540">
                  <c:v>29</c:v>
                </c:pt>
                <c:pt idx="541">
                  <c:v>29</c:v>
                </c:pt>
                <c:pt idx="542">
                  <c:v>29</c:v>
                </c:pt>
                <c:pt idx="543">
                  <c:v>29</c:v>
                </c:pt>
                <c:pt idx="544">
                  <c:v>28</c:v>
                </c:pt>
                <c:pt idx="545">
                  <c:v>29</c:v>
                </c:pt>
                <c:pt idx="546">
                  <c:v>29</c:v>
                </c:pt>
                <c:pt idx="547">
                  <c:v>28</c:v>
                </c:pt>
                <c:pt idx="548">
                  <c:v>29</c:v>
                </c:pt>
                <c:pt idx="549">
                  <c:v>28</c:v>
                </c:pt>
                <c:pt idx="550">
                  <c:v>28</c:v>
                </c:pt>
                <c:pt idx="551">
                  <c:v>29</c:v>
                </c:pt>
                <c:pt idx="552">
                  <c:v>28</c:v>
                </c:pt>
                <c:pt idx="553">
                  <c:v>28</c:v>
                </c:pt>
                <c:pt idx="554">
                  <c:v>28</c:v>
                </c:pt>
                <c:pt idx="555">
                  <c:v>28</c:v>
                </c:pt>
                <c:pt idx="556">
                  <c:v>28</c:v>
                </c:pt>
                <c:pt idx="557">
                  <c:v>28</c:v>
                </c:pt>
                <c:pt idx="558">
                  <c:v>28</c:v>
                </c:pt>
                <c:pt idx="559">
                  <c:v>28</c:v>
                </c:pt>
                <c:pt idx="560">
                  <c:v>27</c:v>
                </c:pt>
                <c:pt idx="561">
                  <c:v>28</c:v>
                </c:pt>
                <c:pt idx="562">
                  <c:v>27</c:v>
                </c:pt>
                <c:pt idx="563">
                  <c:v>28</c:v>
                </c:pt>
                <c:pt idx="564">
                  <c:v>27</c:v>
                </c:pt>
                <c:pt idx="565">
                  <c:v>28</c:v>
                </c:pt>
                <c:pt idx="566">
                  <c:v>27</c:v>
                </c:pt>
                <c:pt idx="567">
                  <c:v>27</c:v>
                </c:pt>
                <c:pt idx="568">
                  <c:v>27</c:v>
                </c:pt>
                <c:pt idx="569">
                  <c:v>27</c:v>
                </c:pt>
                <c:pt idx="570">
                  <c:v>27</c:v>
                </c:pt>
                <c:pt idx="571">
                  <c:v>27</c:v>
                </c:pt>
                <c:pt idx="572">
                  <c:v>27</c:v>
                </c:pt>
                <c:pt idx="573">
                  <c:v>27</c:v>
                </c:pt>
                <c:pt idx="574">
                  <c:v>27</c:v>
                </c:pt>
                <c:pt idx="575">
                  <c:v>27</c:v>
                </c:pt>
                <c:pt idx="576">
                  <c:v>27</c:v>
                </c:pt>
                <c:pt idx="577">
                  <c:v>26</c:v>
                </c:pt>
                <c:pt idx="578">
                  <c:v>27</c:v>
                </c:pt>
                <c:pt idx="579">
                  <c:v>27</c:v>
                </c:pt>
                <c:pt idx="580">
                  <c:v>26</c:v>
                </c:pt>
                <c:pt idx="581">
                  <c:v>27</c:v>
                </c:pt>
                <c:pt idx="582">
                  <c:v>26</c:v>
                </c:pt>
                <c:pt idx="583">
                  <c:v>27</c:v>
                </c:pt>
                <c:pt idx="584">
                  <c:v>26</c:v>
                </c:pt>
                <c:pt idx="585">
                  <c:v>27</c:v>
                </c:pt>
                <c:pt idx="586">
                  <c:v>26</c:v>
                </c:pt>
                <c:pt idx="587">
                  <c:v>27</c:v>
                </c:pt>
                <c:pt idx="588">
                  <c:v>26</c:v>
                </c:pt>
                <c:pt idx="589">
                  <c:v>26</c:v>
                </c:pt>
                <c:pt idx="590">
                  <c:v>26</c:v>
                </c:pt>
                <c:pt idx="591">
                  <c:v>27</c:v>
                </c:pt>
                <c:pt idx="592">
                  <c:v>26</c:v>
                </c:pt>
                <c:pt idx="593">
                  <c:v>26</c:v>
                </c:pt>
                <c:pt idx="594">
                  <c:v>27</c:v>
                </c:pt>
                <c:pt idx="595">
                  <c:v>26</c:v>
                </c:pt>
                <c:pt idx="596">
                  <c:v>26</c:v>
                </c:pt>
                <c:pt idx="597">
                  <c:v>26</c:v>
                </c:pt>
                <c:pt idx="598">
                  <c:v>26</c:v>
                </c:pt>
                <c:pt idx="599">
                  <c:v>26</c:v>
                </c:pt>
                <c:pt idx="600">
                  <c:v>26</c:v>
                </c:pt>
                <c:pt idx="601">
                  <c:v>27</c:v>
                </c:pt>
                <c:pt idx="602">
                  <c:v>25</c:v>
                </c:pt>
                <c:pt idx="603">
                  <c:v>26</c:v>
                </c:pt>
                <c:pt idx="604">
                  <c:v>26</c:v>
                </c:pt>
                <c:pt idx="605">
                  <c:v>26</c:v>
                </c:pt>
                <c:pt idx="606">
                  <c:v>26</c:v>
                </c:pt>
                <c:pt idx="607">
                  <c:v>26</c:v>
                </c:pt>
                <c:pt idx="608">
                  <c:v>26</c:v>
                </c:pt>
                <c:pt idx="609">
                  <c:v>26</c:v>
                </c:pt>
                <c:pt idx="610">
                  <c:v>25</c:v>
                </c:pt>
                <c:pt idx="611">
                  <c:v>26</c:v>
                </c:pt>
                <c:pt idx="612">
                  <c:v>25</c:v>
                </c:pt>
                <c:pt idx="613">
                  <c:v>25</c:v>
                </c:pt>
                <c:pt idx="614">
                  <c:v>25</c:v>
                </c:pt>
                <c:pt idx="615">
                  <c:v>25</c:v>
                </c:pt>
                <c:pt idx="616">
                  <c:v>26</c:v>
                </c:pt>
                <c:pt idx="617">
                  <c:v>25</c:v>
                </c:pt>
                <c:pt idx="618">
                  <c:v>25</c:v>
                </c:pt>
                <c:pt idx="619">
                  <c:v>25</c:v>
                </c:pt>
                <c:pt idx="620">
                  <c:v>25</c:v>
                </c:pt>
                <c:pt idx="621">
                  <c:v>25</c:v>
                </c:pt>
                <c:pt idx="622">
                  <c:v>25</c:v>
                </c:pt>
                <c:pt idx="623">
                  <c:v>25</c:v>
                </c:pt>
                <c:pt idx="624">
                  <c:v>25</c:v>
                </c:pt>
                <c:pt idx="625">
                  <c:v>25</c:v>
                </c:pt>
                <c:pt idx="626">
                  <c:v>25</c:v>
                </c:pt>
                <c:pt idx="627">
                  <c:v>25</c:v>
                </c:pt>
                <c:pt idx="628">
                  <c:v>25</c:v>
                </c:pt>
                <c:pt idx="629">
                  <c:v>25</c:v>
                </c:pt>
                <c:pt idx="630">
                  <c:v>24</c:v>
                </c:pt>
                <c:pt idx="631">
                  <c:v>25</c:v>
                </c:pt>
                <c:pt idx="632">
                  <c:v>25</c:v>
                </c:pt>
                <c:pt idx="633">
                  <c:v>24</c:v>
                </c:pt>
                <c:pt idx="634">
                  <c:v>24</c:v>
                </c:pt>
                <c:pt idx="635">
                  <c:v>24</c:v>
                </c:pt>
                <c:pt idx="636">
                  <c:v>24</c:v>
                </c:pt>
                <c:pt idx="637">
                  <c:v>24</c:v>
                </c:pt>
                <c:pt idx="638">
                  <c:v>24</c:v>
                </c:pt>
                <c:pt idx="639">
                  <c:v>24</c:v>
                </c:pt>
                <c:pt idx="640">
                  <c:v>23</c:v>
                </c:pt>
                <c:pt idx="641">
                  <c:v>24</c:v>
                </c:pt>
                <c:pt idx="642">
                  <c:v>23</c:v>
                </c:pt>
                <c:pt idx="643">
                  <c:v>24</c:v>
                </c:pt>
                <c:pt idx="644">
                  <c:v>23</c:v>
                </c:pt>
                <c:pt idx="645">
                  <c:v>23</c:v>
                </c:pt>
                <c:pt idx="646">
                  <c:v>23</c:v>
                </c:pt>
                <c:pt idx="647">
                  <c:v>23</c:v>
                </c:pt>
                <c:pt idx="648">
                  <c:v>23</c:v>
                </c:pt>
                <c:pt idx="649">
                  <c:v>22</c:v>
                </c:pt>
                <c:pt idx="650">
                  <c:v>23</c:v>
                </c:pt>
                <c:pt idx="651">
                  <c:v>22</c:v>
                </c:pt>
                <c:pt idx="652">
                  <c:v>23</c:v>
                </c:pt>
                <c:pt idx="653">
                  <c:v>22</c:v>
                </c:pt>
                <c:pt idx="654">
                  <c:v>22</c:v>
                </c:pt>
                <c:pt idx="655">
                  <c:v>22</c:v>
                </c:pt>
                <c:pt idx="656">
                  <c:v>22</c:v>
                </c:pt>
                <c:pt idx="657">
                  <c:v>22</c:v>
                </c:pt>
                <c:pt idx="658">
                  <c:v>21</c:v>
                </c:pt>
                <c:pt idx="659">
                  <c:v>22</c:v>
                </c:pt>
                <c:pt idx="660">
                  <c:v>22</c:v>
                </c:pt>
                <c:pt idx="661">
                  <c:v>21</c:v>
                </c:pt>
                <c:pt idx="662">
                  <c:v>21</c:v>
                </c:pt>
                <c:pt idx="663">
                  <c:v>20</c:v>
                </c:pt>
                <c:pt idx="664">
                  <c:v>21</c:v>
                </c:pt>
                <c:pt idx="665">
                  <c:v>20</c:v>
                </c:pt>
                <c:pt idx="666">
                  <c:v>20</c:v>
                </c:pt>
                <c:pt idx="667">
                  <c:v>21</c:v>
                </c:pt>
                <c:pt idx="668">
                  <c:v>20</c:v>
                </c:pt>
                <c:pt idx="669">
                  <c:v>20</c:v>
                </c:pt>
                <c:pt idx="670">
                  <c:v>19</c:v>
                </c:pt>
                <c:pt idx="671">
                  <c:v>20</c:v>
                </c:pt>
                <c:pt idx="672">
                  <c:v>19</c:v>
                </c:pt>
                <c:pt idx="673">
                  <c:v>20</c:v>
                </c:pt>
                <c:pt idx="674">
                  <c:v>19</c:v>
                </c:pt>
                <c:pt idx="675">
                  <c:v>19</c:v>
                </c:pt>
                <c:pt idx="676">
                  <c:v>19</c:v>
                </c:pt>
                <c:pt idx="677">
                  <c:v>19</c:v>
                </c:pt>
                <c:pt idx="678">
                  <c:v>19</c:v>
                </c:pt>
                <c:pt idx="679">
                  <c:v>18</c:v>
                </c:pt>
                <c:pt idx="680">
                  <c:v>19</c:v>
                </c:pt>
                <c:pt idx="681">
                  <c:v>18</c:v>
                </c:pt>
                <c:pt idx="682">
                  <c:v>18</c:v>
                </c:pt>
                <c:pt idx="683">
                  <c:v>17</c:v>
                </c:pt>
                <c:pt idx="684">
                  <c:v>18</c:v>
                </c:pt>
                <c:pt idx="685">
                  <c:v>17</c:v>
                </c:pt>
                <c:pt idx="686">
                  <c:v>17</c:v>
                </c:pt>
                <c:pt idx="687">
                  <c:v>17</c:v>
                </c:pt>
                <c:pt idx="688">
                  <c:v>16</c:v>
                </c:pt>
                <c:pt idx="689">
                  <c:v>17</c:v>
                </c:pt>
                <c:pt idx="690">
                  <c:v>16</c:v>
                </c:pt>
                <c:pt idx="691">
                  <c:v>17</c:v>
                </c:pt>
                <c:pt idx="692">
                  <c:v>16</c:v>
                </c:pt>
                <c:pt idx="693">
                  <c:v>16</c:v>
                </c:pt>
                <c:pt idx="694">
                  <c:v>16</c:v>
                </c:pt>
                <c:pt idx="695">
                  <c:v>16</c:v>
                </c:pt>
                <c:pt idx="696">
                  <c:v>15</c:v>
                </c:pt>
                <c:pt idx="697">
                  <c:v>16</c:v>
                </c:pt>
                <c:pt idx="698">
                  <c:v>15</c:v>
                </c:pt>
                <c:pt idx="699">
                  <c:v>15</c:v>
                </c:pt>
                <c:pt idx="700">
                  <c:v>15</c:v>
                </c:pt>
                <c:pt idx="701">
                  <c:v>15</c:v>
                </c:pt>
                <c:pt idx="702">
                  <c:v>15</c:v>
                </c:pt>
                <c:pt idx="703">
                  <c:v>14</c:v>
                </c:pt>
                <c:pt idx="704">
                  <c:v>15</c:v>
                </c:pt>
                <c:pt idx="705">
                  <c:v>14</c:v>
                </c:pt>
                <c:pt idx="706">
                  <c:v>14</c:v>
                </c:pt>
                <c:pt idx="707">
                  <c:v>14</c:v>
                </c:pt>
                <c:pt idx="708">
                  <c:v>13</c:v>
                </c:pt>
                <c:pt idx="709">
                  <c:v>14</c:v>
                </c:pt>
                <c:pt idx="710">
                  <c:v>13</c:v>
                </c:pt>
                <c:pt idx="711">
                  <c:v>13</c:v>
                </c:pt>
                <c:pt idx="712">
                  <c:v>13</c:v>
                </c:pt>
                <c:pt idx="713">
                  <c:v>13</c:v>
                </c:pt>
                <c:pt idx="714">
                  <c:v>13</c:v>
                </c:pt>
                <c:pt idx="715">
                  <c:v>13</c:v>
                </c:pt>
                <c:pt idx="716">
                  <c:v>13</c:v>
                </c:pt>
                <c:pt idx="717">
                  <c:v>12</c:v>
                </c:pt>
                <c:pt idx="718">
                  <c:v>13</c:v>
                </c:pt>
                <c:pt idx="719">
                  <c:v>12</c:v>
                </c:pt>
                <c:pt idx="720">
                  <c:v>13</c:v>
                </c:pt>
                <c:pt idx="721">
                  <c:v>12</c:v>
                </c:pt>
                <c:pt idx="722">
                  <c:v>12</c:v>
                </c:pt>
                <c:pt idx="723">
                  <c:v>12</c:v>
                </c:pt>
                <c:pt idx="724">
                  <c:v>12</c:v>
                </c:pt>
                <c:pt idx="725">
                  <c:v>12</c:v>
                </c:pt>
                <c:pt idx="726">
                  <c:v>12</c:v>
                </c:pt>
                <c:pt idx="727">
                  <c:v>12</c:v>
                </c:pt>
                <c:pt idx="728">
                  <c:v>11</c:v>
                </c:pt>
                <c:pt idx="729">
                  <c:v>12</c:v>
                </c:pt>
                <c:pt idx="730">
                  <c:v>11</c:v>
                </c:pt>
                <c:pt idx="731">
                  <c:v>11</c:v>
                </c:pt>
                <c:pt idx="732">
                  <c:v>11</c:v>
                </c:pt>
                <c:pt idx="733">
                  <c:v>11</c:v>
                </c:pt>
                <c:pt idx="734">
                  <c:v>11</c:v>
                </c:pt>
                <c:pt idx="735">
                  <c:v>11</c:v>
                </c:pt>
                <c:pt idx="736">
                  <c:v>11</c:v>
                </c:pt>
                <c:pt idx="737">
                  <c:v>11</c:v>
                </c:pt>
                <c:pt idx="738">
                  <c:v>11</c:v>
                </c:pt>
                <c:pt idx="739">
                  <c:v>11</c:v>
                </c:pt>
                <c:pt idx="740">
                  <c:v>11</c:v>
                </c:pt>
                <c:pt idx="741">
                  <c:v>10</c:v>
                </c:pt>
                <c:pt idx="742">
                  <c:v>11</c:v>
                </c:pt>
                <c:pt idx="743">
                  <c:v>11</c:v>
                </c:pt>
                <c:pt idx="744">
                  <c:v>10</c:v>
                </c:pt>
                <c:pt idx="745">
                  <c:v>10</c:v>
                </c:pt>
                <c:pt idx="746">
                  <c:v>11</c:v>
                </c:pt>
                <c:pt idx="747">
                  <c:v>10</c:v>
                </c:pt>
                <c:pt idx="748">
                  <c:v>10</c:v>
                </c:pt>
                <c:pt idx="749">
                  <c:v>10</c:v>
                </c:pt>
                <c:pt idx="750">
                  <c:v>10</c:v>
                </c:pt>
                <c:pt idx="751">
                  <c:v>10</c:v>
                </c:pt>
                <c:pt idx="752">
                  <c:v>10</c:v>
                </c:pt>
                <c:pt idx="753">
                  <c:v>9</c:v>
                </c:pt>
                <c:pt idx="754">
                  <c:v>10</c:v>
                </c:pt>
                <c:pt idx="755">
                  <c:v>10</c:v>
                </c:pt>
                <c:pt idx="756">
                  <c:v>9</c:v>
                </c:pt>
                <c:pt idx="757">
                  <c:v>10</c:v>
                </c:pt>
                <c:pt idx="758">
                  <c:v>9</c:v>
                </c:pt>
                <c:pt idx="759">
                  <c:v>10</c:v>
                </c:pt>
                <c:pt idx="760">
                  <c:v>9</c:v>
                </c:pt>
                <c:pt idx="761">
                  <c:v>10</c:v>
                </c:pt>
                <c:pt idx="762">
                  <c:v>9</c:v>
                </c:pt>
                <c:pt idx="763">
                  <c:v>9</c:v>
                </c:pt>
                <c:pt idx="764">
                  <c:v>9</c:v>
                </c:pt>
                <c:pt idx="765">
                  <c:v>10</c:v>
                </c:pt>
                <c:pt idx="766">
                  <c:v>9</c:v>
                </c:pt>
                <c:pt idx="767">
                  <c:v>9</c:v>
                </c:pt>
                <c:pt idx="768">
                  <c:v>9</c:v>
                </c:pt>
                <c:pt idx="769">
                  <c:v>10</c:v>
                </c:pt>
                <c:pt idx="770">
                  <c:v>9</c:v>
                </c:pt>
                <c:pt idx="771">
                  <c:v>9</c:v>
                </c:pt>
                <c:pt idx="772">
                  <c:v>9</c:v>
                </c:pt>
                <c:pt idx="773">
                  <c:v>10</c:v>
                </c:pt>
                <c:pt idx="774">
                  <c:v>9</c:v>
                </c:pt>
                <c:pt idx="775">
                  <c:v>9</c:v>
                </c:pt>
                <c:pt idx="776">
                  <c:v>10</c:v>
                </c:pt>
                <c:pt idx="777">
                  <c:v>9</c:v>
                </c:pt>
                <c:pt idx="778">
                  <c:v>9</c:v>
                </c:pt>
                <c:pt idx="779">
                  <c:v>9</c:v>
                </c:pt>
                <c:pt idx="780">
                  <c:v>9</c:v>
                </c:pt>
                <c:pt idx="781">
                  <c:v>9</c:v>
                </c:pt>
                <c:pt idx="782">
                  <c:v>9</c:v>
                </c:pt>
                <c:pt idx="783">
                  <c:v>9</c:v>
                </c:pt>
                <c:pt idx="784">
                  <c:v>9</c:v>
                </c:pt>
                <c:pt idx="785">
                  <c:v>9</c:v>
                </c:pt>
                <c:pt idx="786">
                  <c:v>10</c:v>
                </c:pt>
                <c:pt idx="787">
                  <c:v>9</c:v>
                </c:pt>
                <c:pt idx="788">
                  <c:v>9</c:v>
                </c:pt>
                <c:pt idx="789">
                  <c:v>9</c:v>
                </c:pt>
                <c:pt idx="790">
                  <c:v>9</c:v>
                </c:pt>
                <c:pt idx="791">
                  <c:v>9</c:v>
                </c:pt>
                <c:pt idx="792">
                  <c:v>9</c:v>
                </c:pt>
                <c:pt idx="793">
                  <c:v>9</c:v>
                </c:pt>
                <c:pt idx="794">
                  <c:v>9</c:v>
                </c:pt>
                <c:pt idx="795">
                  <c:v>9</c:v>
                </c:pt>
                <c:pt idx="796">
                  <c:v>9</c:v>
                </c:pt>
                <c:pt idx="797">
                  <c:v>9</c:v>
                </c:pt>
                <c:pt idx="798">
                  <c:v>9</c:v>
                </c:pt>
                <c:pt idx="799">
                  <c:v>9</c:v>
                </c:pt>
                <c:pt idx="800">
                  <c:v>9</c:v>
                </c:pt>
                <c:pt idx="801">
                  <c:v>9</c:v>
                </c:pt>
                <c:pt idx="802">
                  <c:v>8</c:v>
                </c:pt>
                <c:pt idx="803">
                  <c:v>9</c:v>
                </c:pt>
                <c:pt idx="804">
                  <c:v>9</c:v>
                </c:pt>
                <c:pt idx="805">
                  <c:v>9</c:v>
                </c:pt>
                <c:pt idx="806">
                  <c:v>9</c:v>
                </c:pt>
                <c:pt idx="807">
                  <c:v>8</c:v>
                </c:pt>
                <c:pt idx="808">
                  <c:v>9</c:v>
                </c:pt>
                <c:pt idx="809">
                  <c:v>9</c:v>
                </c:pt>
                <c:pt idx="810">
                  <c:v>9</c:v>
                </c:pt>
                <c:pt idx="811">
                  <c:v>9</c:v>
                </c:pt>
                <c:pt idx="812">
                  <c:v>9</c:v>
                </c:pt>
                <c:pt idx="813">
                  <c:v>8</c:v>
                </c:pt>
                <c:pt idx="814">
                  <c:v>9</c:v>
                </c:pt>
                <c:pt idx="815">
                  <c:v>9</c:v>
                </c:pt>
                <c:pt idx="816">
                  <c:v>9</c:v>
                </c:pt>
                <c:pt idx="817">
                  <c:v>9</c:v>
                </c:pt>
                <c:pt idx="818">
                  <c:v>9</c:v>
                </c:pt>
                <c:pt idx="819">
                  <c:v>9</c:v>
                </c:pt>
                <c:pt idx="820">
                  <c:v>8</c:v>
                </c:pt>
                <c:pt idx="821">
                  <c:v>9</c:v>
                </c:pt>
                <c:pt idx="822">
                  <c:v>9</c:v>
                </c:pt>
                <c:pt idx="823">
                  <c:v>9</c:v>
                </c:pt>
                <c:pt idx="824">
                  <c:v>9</c:v>
                </c:pt>
                <c:pt idx="825">
                  <c:v>8</c:v>
                </c:pt>
                <c:pt idx="826">
                  <c:v>9</c:v>
                </c:pt>
                <c:pt idx="827">
                  <c:v>9</c:v>
                </c:pt>
                <c:pt idx="828">
                  <c:v>9</c:v>
                </c:pt>
                <c:pt idx="829">
                  <c:v>8</c:v>
                </c:pt>
                <c:pt idx="830">
                  <c:v>9</c:v>
                </c:pt>
                <c:pt idx="831">
                  <c:v>9</c:v>
                </c:pt>
                <c:pt idx="832">
                  <c:v>8</c:v>
                </c:pt>
                <c:pt idx="833">
                  <c:v>9</c:v>
                </c:pt>
                <c:pt idx="834">
                  <c:v>9</c:v>
                </c:pt>
                <c:pt idx="835">
                  <c:v>8</c:v>
                </c:pt>
                <c:pt idx="836">
                  <c:v>9</c:v>
                </c:pt>
                <c:pt idx="837">
                  <c:v>9</c:v>
                </c:pt>
                <c:pt idx="838">
                  <c:v>9</c:v>
                </c:pt>
                <c:pt idx="839">
                  <c:v>8</c:v>
                </c:pt>
                <c:pt idx="840">
                  <c:v>9</c:v>
                </c:pt>
                <c:pt idx="841">
                  <c:v>8</c:v>
                </c:pt>
                <c:pt idx="842">
                  <c:v>9</c:v>
                </c:pt>
                <c:pt idx="843">
                  <c:v>9</c:v>
                </c:pt>
                <c:pt idx="844">
                  <c:v>8</c:v>
                </c:pt>
                <c:pt idx="845">
                  <c:v>9</c:v>
                </c:pt>
                <c:pt idx="846">
                  <c:v>9</c:v>
                </c:pt>
                <c:pt idx="847">
                  <c:v>8</c:v>
                </c:pt>
                <c:pt idx="848">
                  <c:v>9</c:v>
                </c:pt>
                <c:pt idx="849">
                  <c:v>9</c:v>
                </c:pt>
                <c:pt idx="850">
                  <c:v>8</c:v>
                </c:pt>
                <c:pt idx="851">
                  <c:v>9</c:v>
                </c:pt>
                <c:pt idx="852">
                  <c:v>8</c:v>
                </c:pt>
                <c:pt idx="853">
                  <c:v>9</c:v>
                </c:pt>
                <c:pt idx="854">
                  <c:v>8</c:v>
                </c:pt>
                <c:pt idx="855">
                  <c:v>9</c:v>
                </c:pt>
                <c:pt idx="856">
                  <c:v>8</c:v>
                </c:pt>
                <c:pt idx="857">
                  <c:v>9</c:v>
                </c:pt>
                <c:pt idx="858">
                  <c:v>9</c:v>
                </c:pt>
                <c:pt idx="859">
                  <c:v>8</c:v>
                </c:pt>
                <c:pt idx="860">
                  <c:v>9</c:v>
                </c:pt>
                <c:pt idx="861">
                  <c:v>8</c:v>
                </c:pt>
                <c:pt idx="862">
                  <c:v>9</c:v>
                </c:pt>
                <c:pt idx="863">
                  <c:v>9</c:v>
                </c:pt>
                <c:pt idx="864">
                  <c:v>8</c:v>
                </c:pt>
                <c:pt idx="865">
                  <c:v>8</c:v>
                </c:pt>
                <c:pt idx="866">
                  <c:v>9</c:v>
                </c:pt>
                <c:pt idx="867">
                  <c:v>8</c:v>
                </c:pt>
                <c:pt idx="868">
                  <c:v>9</c:v>
                </c:pt>
                <c:pt idx="869">
                  <c:v>8</c:v>
                </c:pt>
                <c:pt idx="870">
                  <c:v>9</c:v>
                </c:pt>
                <c:pt idx="871">
                  <c:v>8</c:v>
                </c:pt>
                <c:pt idx="872">
                  <c:v>8</c:v>
                </c:pt>
                <c:pt idx="873">
                  <c:v>9</c:v>
                </c:pt>
                <c:pt idx="874">
                  <c:v>8</c:v>
                </c:pt>
                <c:pt idx="875">
                  <c:v>8</c:v>
                </c:pt>
                <c:pt idx="876">
                  <c:v>8</c:v>
                </c:pt>
                <c:pt idx="877">
                  <c:v>9</c:v>
                </c:pt>
                <c:pt idx="878">
                  <c:v>8</c:v>
                </c:pt>
                <c:pt idx="879">
                  <c:v>8</c:v>
                </c:pt>
                <c:pt idx="880">
                  <c:v>8</c:v>
                </c:pt>
                <c:pt idx="881">
                  <c:v>8</c:v>
                </c:pt>
                <c:pt idx="882">
                  <c:v>8</c:v>
                </c:pt>
                <c:pt idx="883">
                  <c:v>9</c:v>
                </c:pt>
                <c:pt idx="884">
                  <c:v>8</c:v>
                </c:pt>
                <c:pt idx="885">
                  <c:v>8</c:v>
                </c:pt>
                <c:pt idx="886">
                  <c:v>9</c:v>
                </c:pt>
                <c:pt idx="887">
                  <c:v>8</c:v>
                </c:pt>
                <c:pt idx="888">
                  <c:v>8</c:v>
                </c:pt>
                <c:pt idx="889">
                  <c:v>8</c:v>
                </c:pt>
                <c:pt idx="890">
                  <c:v>9</c:v>
                </c:pt>
                <c:pt idx="891">
                  <c:v>8</c:v>
                </c:pt>
                <c:pt idx="892">
                  <c:v>8</c:v>
                </c:pt>
                <c:pt idx="893">
                  <c:v>8</c:v>
                </c:pt>
                <c:pt idx="894">
                  <c:v>9</c:v>
                </c:pt>
                <c:pt idx="895">
                  <c:v>8</c:v>
                </c:pt>
                <c:pt idx="896">
                  <c:v>8</c:v>
                </c:pt>
                <c:pt idx="897">
                  <c:v>8</c:v>
                </c:pt>
                <c:pt idx="898">
                  <c:v>8</c:v>
                </c:pt>
                <c:pt idx="899">
                  <c:v>8</c:v>
                </c:pt>
                <c:pt idx="900">
                  <c:v>8</c:v>
                </c:pt>
                <c:pt idx="901">
                  <c:v>8</c:v>
                </c:pt>
                <c:pt idx="902">
                  <c:v>8</c:v>
                </c:pt>
                <c:pt idx="903">
                  <c:v>8</c:v>
                </c:pt>
                <c:pt idx="904">
                  <c:v>8</c:v>
                </c:pt>
                <c:pt idx="905">
                  <c:v>8</c:v>
                </c:pt>
                <c:pt idx="906">
                  <c:v>9</c:v>
                </c:pt>
                <c:pt idx="907">
                  <c:v>8</c:v>
                </c:pt>
                <c:pt idx="908">
                  <c:v>8</c:v>
                </c:pt>
                <c:pt idx="909">
                  <c:v>8</c:v>
                </c:pt>
                <c:pt idx="910">
                  <c:v>8</c:v>
                </c:pt>
                <c:pt idx="911">
                  <c:v>9</c:v>
                </c:pt>
                <c:pt idx="912">
                  <c:v>8</c:v>
                </c:pt>
                <c:pt idx="913">
                  <c:v>8</c:v>
                </c:pt>
                <c:pt idx="914">
                  <c:v>8</c:v>
                </c:pt>
                <c:pt idx="915">
                  <c:v>8</c:v>
                </c:pt>
                <c:pt idx="916">
                  <c:v>8</c:v>
                </c:pt>
                <c:pt idx="917">
                  <c:v>8</c:v>
                </c:pt>
                <c:pt idx="918">
                  <c:v>9</c:v>
                </c:pt>
                <c:pt idx="919">
                  <c:v>8</c:v>
                </c:pt>
                <c:pt idx="920">
                  <c:v>8</c:v>
                </c:pt>
                <c:pt idx="921">
                  <c:v>8</c:v>
                </c:pt>
                <c:pt idx="922">
                  <c:v>8</c:v>
                </c:pt>
                <c:pt idx="923">
                  <c:v>8</c:v>
                </c:pt>
                <c:pt idx="924">
                  <c:v>8</c:v>
                </c:pt>
                <c:pt idx="925">
                  <c:v>8</c:v>
                </c:pt>
                <c:pt idx="926">
                  <c:v>9</c:v>
                </c:pt>
                <c:pt idx="927">
                  <c:v>8</c:v>
                </c:pt>
                <c:pt idx="928">
                  <c:v>8</c:v>
                </c:pt>
                <c:pt idx="929">
                  <c:v>8</c:v>
                </c:pt>
                <c:pt idx="930">
                  <c:v>8</c:v>
                </c:pt>
                <c:pt idx="931">
                  <c:v>8</c:v>
                </c:pt>
                <c:pt idx="932">
                  <c:v>8</c:v>
                </c:pt>
                <c:pt idx="933">
                  <c:v>8</c:v>
                </c:pt>
                <c:pt idx="934">
                  <c:v>8</c:v>
                </c:pt>
                <c:pt idx="935">
                  <c:v>8</c:v>
                </c:pt>
                <c:pt idx="936">
                  <c:v>9</c:v>
                </c:pt>
                <c:pt idx="937">
                  <c:v>8</c:v>
                </c:pt>
                <c:pt idx="938">
                  <c:v>8</c:v>
                </c:pt>
                <c:pt idx="939">
                  <c:v>8</c:v>
                </c:pt>
                <c:pt idx="940">
                  <c:v>8</c:v>
                </c:pt>
                <c:pt idx="941">
                  <c:v>8</c:v>
                </c:pt>
                <c:pt idx="942">
                  <c:v>8</c:v>
                </c:pt>
                <c:pt idx="943">
                  <c:v>8</c:v>
                </c:pt>
                <c:pt idx="944">
                  <c:v>8</c:v>
                </c:pt>
                <c:pt idx="945">
                  <c:v>8</c:v>
                </c:pt>
                <c:pt idx="946">
                  <c:v>8</c:v>
                </c:pt>
                <c:pt idx="947">
                  <c:v>7</c:v>
                </c:pt>
                <c:pt idx="948">
                  <c:v>8</c:v>
                </c:pt>
                <c:pt idx="949">
                  <c:v>8</c:v>
                </c:pt>
                <c:pt idx="950">
                  <c:v>8</c:v>
                </c:pt>
                <c:pt idx="951">
                  <c:v>8</c:v>
                </c:pt>
                <c:pt idx="952">
                  <c:v>8</c:v>
                </c:pt>
                <c:pt idx="953">
                  <c:v>7</c:v>
                </c:pt>
                <c:pt idx="954">
                  <c:v>8</c:v>
                </c:pt>
                <c:pt idx="955">
                  <c:v>8</c:v>
                </c:pt>
                <c:pt idx="956">
                  <c:v>9</c:v>
                </c:pt>
                <c:pt idx="957">
                  <c:v>7</c:v>
                </c:pt>
                <c:pt idx="958">
                  <c:v>8</c:v>
                </c:pt>
                <c:pt idx="959">
                  <c:v>8</c:v>
                </c:pt>
                <c:pt idx="960">
                  <c:v>8</c:v>
                </c:pt>
                <c:pt idx="961">
                  <c:v>8</c:v>
                </c:pt>
                <c:pt idx="962">
                  <c:v>8</c:v>
                </c:pt>
                <c:pt idx="963">
                  <c:v>8</c:v>
                </c:pt>
                <c:pt idx="964">
                  <c:v>8</c:v>
                </c:pt>
                <c:pt idx="965">
                  <c:v>8</c:v>
                </c:pt>
                <c:pt idx="966">
                  <c:v>7</c:v>
                </c:pt>
                <c:pt idx="967">
                  <c:v>8</c:v>
                </c:pt>
                <c:pt idx="968">
                  <c:v>8</c:v>
                </c:pt>
                <c:pt idx="969">
                  <c:v>8</c:v>
                </c:pt>
                <c:pt idx="970">
                  <c:v>8</c:v>
                </c:pt>
                <c:pt idx="971">
                  <c:v>8</c:v>
                </c:pt>
                <c:pt idx="972">
                  <c:v>8</c:v>
                </c:pt>
                <c:pt idx="973">
                  <c:v>7</c:v>
                </c:pt>
                <c:pt idx="974">
                  <c:v>8</c:v>
                </c:pt>
                <c:pt idx="975">
                  <c:v>8</c:v>
                </c:pt>
                <c:pt idx="976">
                  <c:v>8</c:v>
                </c:pt>
                <c:pt idx="977">
                  <c:v>8</c:v>
                </c:pt>
                <c:pt idx="978">
                  <c:v>8</c:v>
                </c:pt>
                <c:pt idx="979">
                  <c:v>8</c:v>
                </c:pt>
                <c:pt idx="980">
                  <c:v>8</c:v>
                </c:pt>
                <c:pt idx="981">
                  <c:v>7</c:v>
                </c:pt>
                <c:pt idx="982">
                  <c:v>8</c:v>
                </c:pt>
                <c:pt idx="983">
                  <c:v>8</c:v>
                </c:pt>
                <c:pt idx="984">
                  <c:v>8</c:v>
                </c:pt>
                <c:pt idx="985">
                  <c:v>8</c:v>
                </c:pt>
                <c:pt idx="986">
                  <c:v>8</c:v>
                </c:pt>
                <c:pt idx="987">
                  <c:v>7</c:v>
                </c:pt>
                <c:pt idx="988">
                  <c:v>8</c:v>
                </c:pt>
                <c:pt idx="989">
                  <c:v>8</c:v>
                </c:pt>
                <c:pt idx="990">
                  <c:v>8</c:v>
                </c:pt>
                <c:pt idx="991">
                  <c:v>8</c:v>
                </c:pt>
                <c:pt idx="992">
                  <c:v>7</c:v>
                </c:pt>
                <c:pt idx="993">
                  <c:v>8</c:v>
                </c:pt>
                <c:pt idx="994">
                  <c:v>8</c:v>
                </c:pt>
                <c:pt idx="995">
                  <c:v>8</c:v>
                </c:pt>
                <c:pt idx="996">
                  <c:v>7</c:v>
                </c:pt>
                <c:pt idx="997">
                  <c:v>8</c:v>
                </c:pt>
                <c:pt idx="998">
                  <c:v>8</c:v>
                </c:pt>
                <c:pt idx="999">
                  <c:v>7</c:v>
                </c:pt>
                <c:pt idx="1000">
                  <c:v>8</c:v>
                </c:pt>
                <c:pt idx="1001">
                  <c:v>8</c:v>
                </c:pt>
                <c:pt idx="1002">
                  <c:v>7</c:v>
                </c:pt>
                <c:pt idx="1003">
                  <c:v>8</c:v>
                </c:pt>
                <c:pt idx="1004">
                  <c:v>8</c:v>
                </c:pt>
                <c:pt idx="1005">
                  <c:v>7</c:v>
                </c:pt>
                <c:pt idx="1006">
                  <c:v>8</c:v>
                </c:pt>
                <c:pt idx="1007">
                  <c:v>8</c:v>
                </c:pt>
                <c:pt idx="1008">
                  <c:v>7</c:v>
                </c:pt>
                <c:pt idx="1009">
                  <c:v>8</c:v>
                </c:pt>
                <c:pt idx="1010">
                  <c:v>8</c:v>
                </c:pt>
                <c:pt idx="1011">
                  <c:v>7</c:v>
                </c:pt>
                <c:pt idx="1012">
                  <c:v>8</c:v>
                </c:pt>
                <c:pt idx="1013">
                  <c:v>8</c:v>
                </c:pt>
                <c:pt idx="1014">
                  <c:v>7</c:v>
                </c:pt>
                <c:pt idx="1015">
                  <c:v>8</c:v>
                </c:pt>
                <c:pt idx="1016">
                  <c:v>7</c:v>
                </c:pt>
                <c:pt idx="1017">
                  <c:v>8</c:v>
                </c:pt>
                <c:pt idx="1018">
                  <c:v>7</c:v>
                </c:pt>
                <c:pt idx="1019">
                  <c:v>8</c:v>
                </c:pt>
                <c:pt idx="1020">
                  <c:v>7</c:v>
                </c:pt>
                <c:pt idx="1021">
                  <c:v>8</c:v>
                </c:pt>
                <c:pt idx="1022">
                  <c:v>7</c:v>
                </c:pt>
                <c:pt idx="1023">
                  <c:v>8</c:v>
                </c:pt>
                <c:pt idx="1024">
                  <c:v>7</c:v>
                </c:pt>
                <c:pt idx="1025">
                  <c:v>8</c:v>
                </c:pt>
                <c:pt idx="1026">
                  <c:v>7</c:v>
                </c:pt>
                <c:pt idx="1027">
                  <c:v>8</c:v>
                </c:pt>
                <c:pt idx="1028">
                  <c:v>7</c:v>
                </c:pt>
                <c:pt idx="1029">
                  <c:v>8</c:v>
                </c:pt>
                <c:pt idx="1030">
                  <c:v>7</c:v>
                </c:pt>
                <c:pt idx="1031">
                  <c:v>8</c:v>
                </c:pt>
                <c:pt idx="1032">
                  <c:v>8</c:v>
                </c:pt>
                <c:pt idx="1033">
                  <c:v>7</c:v>
                </c:pt>
                <c:pt idx="1034">
                  <c:v>7</c:v>
                </c:pt>
                <c:pt idx="1035">
                  <c:v>8</c:v>
                </c:pt>
                <c:pt idx="1036">
                  <c:v>7</c:v>
                </c:pt>
                <c:pt idx="1037">
                  <c:v>8</c:v>
                </c:pt>
                <c:pt idx="1038">
                  <c:v>7</c:v>
                </c:pt>
                <c:pt idx="1039">
                  <c:v>8</c:v>
                </c:pt>
                <c:pt idx="1040">
                  <c:v>7</c:v>
                </c:pt>
                <c:pt idx="1041">
                  <c:v>8</c:v>
                </c:pt>
                <c:pt idx="1042">
                  <c:v>7</c:v>
                </c:pt>
                <c:pt idx="1043">
                  <c:v>8</c:v>
                </c:pt>
                <c:pt idx="1044">
                  <c:v>7</c:v>
                </c:pt>
                <c:pt idx="1045">
                  <c:v>7</c:v>
                </c:pt>
                <c:pt idx="1046">
                  <c:v>8</c:v>
                </c:pt>
                <c:pt idx="1047">
                  <c:v>7</c:v>
                </c:pt>
                <c:pt idx="1048">
                  <c:v>8</c:v>
                </c:pt>
                <c:pt idx="1049">
                  <c:v>7</c:v>
                </c:pt>
                <c:pt idx="1050">
                  <c:v>8</c:v>
                </c:pt>
                <c:pt idx="1051">
                  <c:v>7</c:v>
                </c:pt>
                <c:pt idx="1052">
                  <c:v>8</c:v>
                </c:pt>
                <c:pt idx="1053">
                  <c:v>7</c:v>
                </c:pt>
                <c:pt idx="1054">
                  <c:v>8</c:v>
                </c:pt>
                <c:pt idx="1055">
                  <c:v>7</c:v>
                </c:pt>
                <c:pt idx="1056">
                  <c:v>8</c:v>
                </c:pt>
                <c:pt idx="1057">
                  <c:v>7</c:v>
                </c:pt>
                <c:pt idx="1058">
                  <c:v>8</c:v>
                </c:pt>
                <c:pt idx="1059">
                  <c:v>7</c:v>
                </c:pt>
                <c:pt idx="1060">
                  <c:v>7</c:v>
                </c:pt>
                <c:pt idx="1061">
                  <c:v>8</c:v>
                </c:pt>
                <c:pt idx="1062">
                  <c:v>7</c:v>
                </c:pt>
                <c:pt idx="1063">
                  <c:v>8</c:v>
                </c:pt>
                <c:pt idx="1064">
                  <c:v>7</c:v>
                </c:pt>
                <c:pt idx="1065">
                  <c:v>8</c:v>
                </c:pt>
                <c:pt idx="1066">
                  <c:v>8</c:v>
                </c:pt>
                <c:pt idx="1067">
                  <c:v>7</c:v>
                </c:pt>
                <c:pt idx="1068">
                  <c:v>8</c:v>
                </c:pt>
                <c:pt idx="1069">
                  <c:v>8</c:v>
                </c:pt>
                <c:pt idx="1070">
                  <c:v>8</c:v>
                </c:pt>
                <c:pt idx="1071">
                  <c:v>8</c:v>
                </c:pt>
                <c:pt idx="1072">
                  <c:v>7</c:v>
                </c:pt>
                <c:pt idx="1073">
                  <c:v>8</c:v>
                </c:pt>
                <c:pt idx="1074">
                  <c:v>7</c:v>
                </c:pt>
                <c:pt idx="1075">
                  <c:v>7</c:v>
                </c:pt>
                <c:pt idx="1076">
                  <c:v>8</c:v>
                </c:pt>
                <c:pt idx="1077">
                  <c:v>7</c:v>
                </c:pt>
                <c:pt idx="1078">
                  <c:v>7</c:v>
                </c:pt>
                <c:pt idx="1079">
                  <c:v>8</c:v>
                </c:pt>
                <c:pt idx="1080">
                  <c:v>7</c:v>
                </c:pt>
                <c:pt idx="1081">
                  <c:v>8</c:v>
                </c:pt>
                <c:pt idx="1082">
                  <c:v>7</c:v>
                </c:pt>
                <c:pt idx="1083">
                  <c:v>7</c:v>
                </c:pt>
                <c:pt idx="1084">
                  <c:v>8</c:v>
                </c:pt>
                <c:pt idx="1085">
                  <c:v>7</c:v>
                </c:pt>
                <c:pt idx="1086">
                  <c:v>8</c:v>
                </c:pt>
                <c:pt idx="1087">
                  <c:v>8</c:v>
                </c:pt>
                <c:pt idx="1088">
                  <c:v>9</c:v>
                </c:pt>
                <c:pt idx="1089">
                  <c:v>9</c:v>
                </c:pt>
                <c:pt idx="1090">
                  <c:v>11</c:v>
                </c:pt>
                <c:pt idx="1091">
                  <c:v>11</c:v>
                </c:pt>
                <c:pt idx="1092">
                  <c:v>12</c:v>
                </c:pt>
                <c:pt idx="1093">
                  <c:v>13</c:v>
                </c:pt>
                <c:pt idx="1094">
                  <c:v>15</c:v>
                </c:pt>
                <c:pt idx="1095">
                  <c:v>15</c:v>
                </c:pt>
                <c:pt idx="1096">
                  <c:v>16</c:v>
                </c:pt>
                <c:pt idx="1097">
                  <c:v>17</c:v>
                </c:pt>
                <c:pt idx="1098">
                  <c:v>21</c:v>
                </c:pt>
                <c:pt idx="1099">
                  <c:v>25</c:v>
                </c:pt>
                <c:pt idx="1100">
                  <c:v>28</c:v>
                </c:pt>
                <c:pt idx="1101">
                  <c:v>32</c:v>
                </c:pt>
                <c:pt idx="1102">
                  <c:v>37</c:v>
                </c:pt>
                <c:pt idx="1103">
                  <c:v>40</c:v>
                </c:pt>
                <c:pt idx="1104">
                  <c:v>40</c:v>
                </c:pt>
                <c:pt idx="1105">
                  <c:v>41</c:v>
                </c:pt>
                <c:pt idx="1106">
                  <c:v>42</c:v>
                </c:pt>
                <c:pt idx="1107">
                  <c:v>42</c:v>
                </c:pt>
                <c:pt idx="1108">
                  <c:v>42</c:v>
                </c:pt>
                <c:pt idx="1109">
                  <c:v>42</c:v>
                </c:pt>
                <c:pt idx="1110">
                  <c:v>43</c:v>
                </c:pt>
                <c:pt idx="1111">
                  <c:v>42</c:v>
                </c:pt>
                <c:pt idx="1112">
                  <c:v>42</c:v>
                </c:pt>
                <c:pt idx="1113">
                  <c:v>42</c:v>
                </c:pt>
                <c:pt idx="1114">
                  <c:v>43</c:v>
                </c:pt>
                <c:pt idx="1115">
                  <c:v>41</c:v>
                </c:pt>
                <c:pt idx="1116">
                  <c:v>42</c:v>
                </c:pt>
                <c:pt idx="1117">
                  <c:v>42</c:v>
                </c:pt>
                <c:pt idx="1118">
                  <c:v>41</c:v>
                </c:pt>
                <c:pt idx="1119">
                  <c:v>42</c:v>
                </c:pt>
                <c:pt idx="1120">
                  <c:v>41</c:v>
                </c:pt>
                <c:pt idx="1121">
                  <c:v>42</c:v>
                </c:pt>
                <c:pt idx="1122">
                  <c:v>41</c:v>
                </c:pt>
                <c:pt idx="1123">
                  <c:v>41</c:v>
                </c:pt>
                <c:pt idx="1124">
                  <c:v>40</c:v>
                </c:pt>
                <c:pt idx="1125">
                  <c:v>41</c:v>
                </c:pt>
                <c:pt idx="1126">
                  <c:v>40</c:v>
                </c:pt>
                <c:pt idx="1127">
                  <c:v>40</c:v>
                </c:pt>
                <c:pt idx="1128">
                  <c:v>40</c:v>
                </c:pt>
                <c:pt idx="1129">
                  <c:v>39</c:v>
                </c:pt>
                <c:pt idx="1130">
                  <c:v>40</c:v>
                </c:pt>
                <c:pt idx="1131">
                  <c:v>39</c:v>
                </c:pt>
                <c:pt idx="1132">
                  <c:v>39</c:v>
                </c:pt>
                <c:pt idx="1133">
                  <c:v>39</c:v>
                </c:pt>
                <c:pt idx="1134">
                  <c:v>39</c:v>
                </c:pt>
                <c:pt idx="1135">
                  <c:v>39</c:v>
                </c:pt>
                <c:pt idx="1136">
                  <c:v>39</c:v>
                </c:pt>
                <c:pt idx="1137">
                  <c:v>39</c:v>
                </c:pt>
                <c:pt idx="1138">
                  <c:v>40</c:v>
                </c:pt>
                <c:pt idx="1139">
                  <c:v>39</c:v>
                </c:pt>
                <c:pt idx="1140">
                  <c:v>40</c:v>
                </c:pt>
                <c:pt idx="1141">
                  <c:v>41</c:v>
                </c:pt>
                <c:pt idx="1142">
                  <c:v>41</c:v>
                </c:pt>
                <c:pt idx="1143">
                  <c:v>44</c:v>
                </c:pt>
                <c:pt idx="1144">
                  <c:v>44</c:v>
                </c:pt>
                <c:pt idx="1145">
                  <c:v>47</c:v>
                </c:pt>
                <c:pt idx="1146">
                  <c:v>49</c:v>
                </c:pt>
                <c:pt idx="1147">
                  <c:v>49</c:v>
                </c:pt>
                <c:pt idx="1148">
                  <c:v>49</c:v>
                </c:pt>
                <c:pt idx="1149">
                  <c:v>50</c:v>
                </c:pt>
                <c:pt idx="1150">
                  <c:v>51</c:v>
                </c:pt>
                <c:pt idx="1151">
                  <c:v>51</c:v>
                </c:pt>
                <c:pt idx="1152">
                  <c:v>51</c:v>
                </c:pt>
                <c:pt idx="1153">
                  <c:v>52</c:v>
                </c:pt>
                <c:pt idx="1154">
                  <c:v>51</c:v>
                </c:pt>
                <c:pt idx="1155">
                  <c:v>52</c:v>
                </c:pt>
                <c:pt idx="1156">
                  <c:v>51</c:v>
                </c:pt>
                <c:pt idx="1157">
                  <c:v>51</c:v>
                </c:pt>
                <c:pt idx="1158">
                  <c:v>51</c:v>
                </c:pt>
                <c:pt idx="1159">
                  <c:v>51</c:v>
                </c:pt>
                <c:pt idx="1160">
                  <c:v>51</c:v>
                </c:pt>
                <c:pt idx="1161">
                  <c:v>50</c:v>
                </c:pt>
                <c:pt idx="1162">
                  <c:v>50</c:v>
                </c:pt>
                <c:pt idx="1163">
                  <c:v>50</c:v>
                </c:pt>
                <c:pt idx="1164">
                  <c:v>50</c:v>
                </c:pt>
                <c:pt idx="1165">
                  <c:v>50</c:v>
                </c:pt>
                <c:pt idx="1166">
                  <c:v>50</c:v>
                </c:pt>
                <c:pt idx="1167">
                  <c:v>49</c:v>
                </c:pt>
                <c:pt idx="1168">
                  <c:v>50</c:v>
                </c:pt>
                <c:pt idx="1169">
                  <c:v>50</c:v>
                </c:pt>
                <c:pt idx="1170">
                  <c:v>49</c:v>
                </c:pt>
                <c:pt idx="1171">
                  <c:v>50</c:v>
                </c:pt>
                <c:pt idx="1172">
                  <c:v>49</c:v>
                </c:pt>
                <c:pt idx="1173">
                  <c:v>49</c:v>
                </c:pt>
                <c:pt idx="1174">
                  <c:v>49</c:v>
                </c:pt>
                <c:pt idx="1175">
                  <c:v>50</c:v>
                </c:pt>
                <c:pt idx="1176">
                  <c:v>49</c:v>
                </c:pt>
                <c:pt idx="1177">
                  <c:v>50</c:v>
                </c:pt>
                <c:pt idx="1178">
                  <c:v>49</c:v>
                </c:pt>
                <c:pt idx="1179">
                  <c:v>50</c:v>
                </c:pt>
                <c:pt idx="1180">
                  <c:v>49</c:v>
                </c:pt>
                <c:pt idx="1181">
                  <c:v>49</c:v>
                </c:pt>
                <c:pt idx="1182">
                  <c:v>49</c:v>
                </c:pt>
                <c:pt idx="1183">
                  <c:v>49</c:v>
                </c:pt>
                <c:pt idx="1184">
                  <c:v>49</c:v>
                </c:pt>
                <c:pt idx="1185">
                  <c:v>49</c:v>
                </c:pt>
                <c:pt idx="1186">
                  <c:v>49</c:v>
                </c:pt>
                <c:pt idx="1187">
                  <c:v>49</c:v>
                </c:pt>
                <c:pt idx="1188">
                  <c:v>48</c:v>
                </c:pt>
                <c:pt idx="1189">
                  <c:v>49</c:v>
                </c:pt>
                <c:pt idx="1190">
                  <c:v>48</c:v>
                </c:pt>
                <c:pt idx="1191">
                  <c:v>49</c:v>
                </c:pt>
                <c:pt idx="1192">
                  <c:v>48</c:v>
                </c:pt>
                <c:pt idx="1193">
                  <c:v>48</c:v>
                </c:pt>
                <c:pt idx="1194">
                  <c:v>48</c:v>
                </c:pt>
                <c:pt idx="1195">
                  <c:v>47</c:v>
                </c:pt>
                <c:pt idx="1196">
                  <c:v>47</c:v>
                </c:pt>
                <c:pt idx="1197">
                  <c:v>47</c:v>
                </c:pt>
                <c:pt idx="1198">
                  <c:v>47</c:v>
                </c:pt>
                <c:pt idx="1199">
                  <c:v>46</c:v>
                </c:pt>
                <c:pt idx="1200">
                  <c:v>46</c:v>
                </c:pt>
                <c:pt idx="1201">
                  <c:v>45</c:v>
                </c:pt>
                <c:pt idx="1202">
                  <c:v>45</c:v>
                </c:pt>
                <c:pt idx="1203">
                  <c:v>45</c:v>
                </c:pt>
                <c:pt idx="1204">
                  <c:v>44</c:v>
                </c:pt>
                <c:pt idx="1205">
                  <c:v>44</c:v>
                </c:pt>
                <c:pt idx="1206">
                  <c:v>43</c:v>
                </c:pt>
                <c:pt idx="1207">
                  <c:v>43</c:v>
                </c:pt>
                <c:pt idx="1208">
                  <c:v>43</c:v>
                </c:pt>
                <c:pt idx="1209">
                  <c:v>42</c:v>
                </c:pt>
                <c:pt idx="1210">
                  <c:v>42</c:v>
                </c:pt>
                <c:pt idx="1211">
                  <c:v>41</c:v>
                </c:pt>
                <c:pt idx="1212">
                  <c:v>40</c:v>
                </c:pt>
                <c:pt idx="1213">
                  <c:v>41</c:v>
                </c:pt>
                <c:pt idx="1214">
                  <c:v>40</c:v>
                </c:pt>
                <c:pt idx="1215">
                  <c:v>40</c:v>
                </c:pt>
                <c:pt idx="1216">
                  <c:v>39</c:v>
                </c:pt>
                <c:pt idx="1217">
                  <c:v>40</c:v>
                </c:pt>
                <c:pt idx="1218">
                  <c:v>39</c:v>
                </c:pt>
                <c:pt idx="1219">
                  <c:v>39</c:v>
                </c:pt>
                <c:pt idx="1220">
                  <c:v>39</c:v>
                </c:pt>
                <c:pt idx="1221">
                  <c:v>39</c:v>
                </c:pt>
                <c:pt idx="1222">
                  <c:v>38</c:v>
                </c:pt>
                <c:pt idx="1223">
                  <c:v>38</c:v>
                </c:pt>
                <c:pt idx="1224">
                  <c:v>38</c:v>
                </c:pt>
                <c:pt idx="1225">
                  <c:v>37</c:v>
                </c:pt>
                <c:pt idx="1226">
                  <c:v>37</c:v>
                </c:pt>
                <c:pt idx="1227">
                  <c:v>37</c:v>
                </c:pt>
                <c:pt idx="1228">
                  <c:v>37</c:v>
                </c:pt>
                <c:pt idx="1229">
                  <c:v>36</c:v>
                </c:pt>
                <c:pt idx="1230">
                  <c:v>36</c:v>
                </c:pt>
                <c:pt idx="1231">
                  <c:v>36</c:v>
                </c:pt>
                <c:pt idx="1232">
                  <c:v>36</c:v>
                </c:pt>
                <c:pt idx="1233">
                  <c:v>36</c:v>
                </c:pt>
                <c:pt idx="1234">
                  <c:v>35</c:v>
                </c:pt>
                <c:pt idx="1235">
                  <c:v>35</c:v>
                </c:pt>
                <c:pt idx="1236">
                  <c:v>35</c:v>
                </c:pt>
                <c:pt idx="1237">
                  <c:v>34</c:v>
                </c:pt>
                <c:pt idx="1238">
                  <c:v>34</c:v>
                </c:pt>
                <c:pt idx="1239">
                  <c:v>34</c:v>
                </c:pt>
                <c:pt idx="1240">
                  <c:v>34</c:v>
                </c:pt>
                <c:pt idx="1241">
                  <c:v>34</c:v>
                </c:pt>
                <c:pt idx="1242">
                  <c:v>34</c:v>
                </c:pt>
                <c:pt idx="1243">
                  <c:v>34</c:v>
                </c:pt>
                <c:pt idx="1244">
                  <c:v>33</c:v>
                </c:pt>
                <c:pt idx="1245">
                  <c:v>33</c:v>
                </c:pt>
                <c:pt idx="1246">
                  <c:v>34</c:v>
                </c:pt>
                <c:pt idx="1247">
                  <c:v>33</c:v>
                </c:pt>
                <c:pt idx="1248">
                  <c:v>33</c:v>
                </c:pt>
                <c:pt idx="1249">
                  <c:v>33</c:v>
                </c:pt>
                <c:pt idx="1250">
                  <c:v>33</c:v>
                </c:pt>
                <c:pt idx="1251">
                  <c:v>32</c:v>
                </c:pt>
                <c:pt idx="1252">
                  <c:v>33</c:v>
                </c:pt>
                <c:pt idx="1253">
                  <c:v>32</c:v>
                </c:pt>
                <c:pt idx="1254">
                  <c:v>32</c:v>
                </c:pt>
                <c:pt idx="1255">
                  <c:v>32</c:v>
                </c:pt>
                <c:pt idx="1256">
                  <c:v>31</c:v>
                </c:pt>
                <c:pt idx="1257">
                  <c:v>31</c:v>
                </c:pt>
                <c:pt idx="1258">
                  <c:v>32</c:v>
                </c:pt>
                <c:pt idx="1259">
                  <c:v>31</c:v>
                </c:pt>
                <c:pt idx="1260">
                  <c:v>30</c:v>
                </c:pt>
                <c:pt idx="1261">
                  <c:v>31</c:v>
                </c:pt>
                <c:pt idx="1262">
                  <c:v>30</c:v>
                </c:pt>
                <c:pt idx="1263">
                  <c:v>30</c:v>
                </c:pt>
                <c:pt idx="1264">
                  <c:v>30</c:v>
                </c:pt>
                <c:pt idx="1265">
                  <c:v>30</c:v>
                </c:pt>
                <c:pt idx="1266">
                  <c:v>30</c:v>
                </c:pt>
                <c:pt idx="1267">
                  <c:v>30</c:v>
                </c:pt>
                <c:pt idx="1268">
                  <c:v>30</c:v>
                </c:pt>
                <c:pt idx="1269">
                  <c:v>29</c:v>
                </c:pt>
                <c:pt idx="1270">
                  <c:v>29</c:v>
                </c:pt>
                <c:pt idx="1271">
                  <c:v>29</c:v>
                </c:pt>
                <c:pt idx="1272">
                  <c:v>30</c:v>
                </c:pt>
                <c:pt idx="1273">
                  <c:v>28</c:v>
                </c:pt>
                <c:pt idx="1274">
                  <c:v>29</c:v>
                </c:pt>
                <c:pt idx="1275">
                  <c:v>29</c:v>
                </c:pt>
                <c:pt idx="1276">
                  <c:v>28</c:v>
                </c:pt>
                <c:pt idx="1277">
                  <c:v>29</c:v>
                </c:pt>
                <c:pt idx="1278">
                  <c:v>28</c:v>
                </c:pt>
                <c:pt idx="1279">
                  <c:v>28</c:v>
                </c:pt>
                <c:pt idx="1280">
                  <c:v>28</c:v>
                </c:pt>
                <c:pt idx="1281">
                  <c:v>28</c:v>
                </c:pt>
                <c:pt idx="1282">
                  <c:v>27</c:v>
                </c:pt>
                <c:pt idx="1283">
                  <c:v>28</c:v>
                </c:pt>
                <c:pt idx="1284">
                  <c:v>27</c:v>
                </c:pt>
                <c:pt idx="1285">
                  <c:v>27</c:v>
                </c:pt>
                <c:pt idx="1286">
                  <c:v>27</c:v>
                </c:pt>
                <c:pt idx="1287">
                  <c:v>26</c:v>
                </c:pt>
                <c:pt idx="1288">
                  <c:v>27</c:v>
                </c:pt>
                <c:pt idx="1289">
                  <c:v>26</c:v>
                </c:pt>
                <c:pt idx="1290">
                  <c:v>26</c:v>
                </c:pt>
                <c:pt idx="1291">
                  <c:v>26</c:v>
                </c:pt>
                <c:pt idx="1292">
                  <c:v>26</c:v>
                </c:pt>
                <c:pt idx="1293">
                  <c:v>26</c:v>
                </c:pt>
                <c:pt idx="1294">
                  <c:v>25</c:v>
                </c:pt>
                <c:pt idx="1295">
                  <c:v>26</c:v>
                </c:pt>
                <c:pt idx="1296">
                  <c:v>25</c:v>
                </c:pt>
                <c:pt idx="1297">
                  <c:v>25</c:v>
                </c:pt>
                <c:pt idx="1298">
                  <c:v>26</c:v>
                </c:pt>
                <c:pt idx="1299">
                  <c:v>25</c:v>
                </c:pt>
                <c:pt idx="1300">
                  <c:v>25</c:v>
                </c:pt>
                <c:pt idx="1301">
                  <c:v>25</c:v>
                </c:pt>
                <c:pt idx="1302">
                  <c:v>25</c:v>
                </c:pt>
                <c:pt idx="1303">
                  <c:v>25</c:v>
                </c:pt>
                <c:pt idx="1304">
                  <c:v>25</c:v>
                </c:pt>
                <c:pt idx="1305">
                  <c:v>25</c:v>
                </c:pt>
                <c:pt idx="1306">
                  <c:v>25</c:v>
                </c:pt>
                <c:pt idx="1307">
                  <c:v>24</c:v>
                </c:pt>
                <c:pt idx="1308">
                  <c:v>24</c:v>
                </c:pt>
                <c:pt idx="1309">
                  <c:v>25</c:v>
                </c:pt>
                <c:pt idx="1310">
                  <c:v>24</c:v>
                </c:pt>
                <c:pt idx="1311">
                  <c:v>24</c:v>
                </c:pt>
                <c:pt idx="1312">
                  <c:v>24</c:v>
                </c:pt>
                <c:pt idx="1313">
                  <c:v>24</c:v>
                </c:pt>
                <c:pt idx="1314">
                  <c:v>23</c:v>
                </c:pt>
                <c:pt idx="1315">
                  <c:v>24</c:v>
                </c:pt>
                <c:pt idx="1316">
                  <c:v>23</c:v>
                </c:pt>
                <c:pt idx="1317">
                  <c:v>24</c:v>
                </c:pt>
                <c:pt idx="1318">
                  <c:v>23</c:v>
                </c:pt>
                <c:pt idx="1319">
                  <c:v>23</c:v>
                </c:pt>
                <c:pt idx="1320">
                  <c:v>24</c:v>
                </c:pt>
                <c:pt idx="1321">
                  <c:v>23</c:v>
                </c:pt>
                <c:pt idx="1322">
                  <c:v>23</c:v>
                </c:pt>
                <c:pt idx="1323">
                  <c:v>23</c:v>
                </c:pt>
                <c:pt idx="1324">
                  <c:v>23</c:v>
                </c:pt>
                <c:pt idx="1325">
                  <c:v>22</c:v>
                </c:pt>
                <c:pt idx="1326">
                  <c:v>23</c:v>
                </c:pt>
                <c:pt idx="1327">
                  <c:v>23</c:v>
                </c:pt>
                <c:pt idx="1328">
                  <c:v>23</c:v>
                </c:pt>
                <c:pt idx="1329">
                  <c:v>22</c:v>
                </c:pt>
                <c:pt idx="1330">
                  <c:v>23</c:v>
                </c:pt>
                <c:pt idx="1331">
                  <c:v>22</c:v>
                </c:pt>
                <c:pt idx="1332">
                  <c:v>22</c:v>
                </c:pt>
                <c:pt idx="1333">
                  <c:v>22</c:v>
                </c:pt>
                <c:pt idx="1334">
                  <c:v>22</c:v>
                </c:pt>
                <c:pt idx="1335">
                  <c:v>22</c:v>
                </c:pt>
                <c:pt idx="1336">
                  <c:v>22</c:v>
                </c:pt>
                <c:pt idx="1337">
                  <c:v>22</c:v>
                </c:pt>
                <c:pt idx="1338">
                  <c:v>21</c:v>
                </c:pt>
                <c:pt idx="1339">
                  <c:v>22</c:v>
                </c:pt>
                <c:pt idx="1340">
                  <c:v>22</c:v>
                </c:pt>
                <c:pt idx="1341">
                  <c:v>21</c:v>
                </c:pt>
                <c:pt idx="1342">
                  <c:v>21</c:v>
                </c:pt>
                <c:pt idx="1343">
                  <c:v>22</c:v>
                </c:pt>
                <c:pt idx="1344">
                  <c:v>21</c:v>
                </c:pt>
                <c:pt idx="1345">
                  <c:v>21</c:v>
                </c:pt>
                <c:pt idx="1346">
                  <c:v>21</c:v>
                </c:pt>
                <c:pt idx="1347">
                  <c:v>21</c:v>
                </c:pt>
                <c:pt idx="1348">
                  <c:v>21</c:v>
                </c:pt>
                <c:pt idx="1349">
                  <c:v>21</c:v>
                </c:pt>
                <c:pt idx="1350">
                  <c:v>21</c:v>
                </c:pt>
                <c:pt idx="1351">
                  <c:v>21</c:v>
                </c:pt>
                <c:pt idx="1352">
                  <c:v>21</c:v>
                </c:pt>
                <c:pt idx="1353">
                  <c:v>20</c:v>
                </c:pt>
                <c:pt idx="1354">
                  <c:v>21</c:v>
                </c:pt>
                <c:pt idx="1355">
                  <c:v>21</c:v>
                </c:pt>
                <c:pt idx="1356">
                  <c:v>20</c:v>
                </c:pt>
                <c:pt idx="1357">
                  <c:v>20</c:v>
                </c:pt>
                <c:pt idx="1358">
                  <c:v>20</c:v>
                </c:pt>
                <c:pt idx="1359">
                  <c:v>21</c:v>
                </c:pt>
                <c:pt idx="1360">
                  <c:v>20</c:v>
                </c:pt>
                <c:pt idx="1361">
                  <c:v>20</c:v>
                </c:pt>
                <c:pt idx="1362">
                  <c:v>20</c:v>
                </c:pt>
                <c:pt idx="1363">
                  <c:v>20</c:v>
                </c:pt>
                <c:pt idx="1364">
                  <c:v>20</c:v>
                </c:pt>
                <c:pt idx="1365">
                  <c:v>19</c:v>
                </c:pt>
                <c:pt idx="1366">
                  <c:v>20</c:v>
                </c:pt>
                <c:pt idx="1367">
                  <c:v>20</c:v>
                </c:pt>
                <c:pt idx="1368">
                  <c:v>19</c:v>
                </c:pt>
                <c:pt idx="1369">
                  <c:v>20</c:v>
                </c:pt>
                <c:pt idx="1370">
                  <c:v>19</c:v>
                </c:pt>
                <c:pt idx="1371">
                  <c:v>19</c:v>
                </c:pt>
                <c:pt idx="1372">
                  <c:v>20</c:v>
                </c:pt>
                <c:pt idx="1373">
                  <c:v>19</c:v>
                </c:pt>
                <c:pt idx="1374">
                  <c:v>19</c:v>
                </c:pt>
                <c:pt idx="1375">
                  <c:v>19</c:v>
                </c:pt>
                <c:pt idx="1376">
                  <c:v>19</c:v>
                </c:pt>
                <c:pt idx="1377">
                  <c:v>19</c:v>
                </c:pt>
                <c:pt idx="1378">
                  <c:v>18</c:v>
                </c:pt>
                <c:pt idx="1379">
                  <c:v>19</c:v>
                </c:pt>
                <c:pt idx="1380">
                  <c:v>18</c:v>
                </c:pt>
                <c:pt idx="1381">
                  <c:v>19</c:v>
                </c:pt>
                <c:pt idx="1382">
                  <c:v>18</c:v>
                </c:pt>
                <c:pt idx="1383">
                  <c:v>19</c:v>
                </c:pt>
                <c:pt idx="1384">
                  <c:v>18</c:v>
                </c:pt>
                <c:pt idx="1385">
                  <c:v>18</c:v>
                </c:pt>
                <c:pt idx="1386">
                  <c:v>18</c:v>
                </c:pt>
                <c:pt idx="1387">
                  <c:v>18</c:v>
                </c:pt>
                <c:pt idx="1388">
                  <c:v>18</c:v>
                </c:pt>
                <c:pt idx="1389">
                  <c:v>18</c:v>
                </c:pt>
                <c:pt idx="1390">
                  <c:v>18</c:v>
                </c:pt>
                <c:pt idx="1391">
                  <c:v>18</c:v>
                </c:pt>
                <c:pt idx="1392">
                  <c:v>18</c:v>
                </c:pt>
                <c:pt idx="1393">
                  <c:v>18</c:v>
                </c:pt>
                <c:pt idx="1394">
                  <c:v>17</c:v>
                </c:pt>
                <c:pt idx="1395">
                  <c:v>18</c:v>
                </c:pt>
                <c:pt idx="1396">
                  <c:v>17</c:v>
                </c:pt>
                <c:pt idx="1397">
                  <c:v>18</c:v>
                </c:pt>
                <c:pt idx="1398">
                  <c:v>17</c:v>
                </c:pt>
                <c:pt idx="1399">
                  <c:v>17</c:v>
                </c:pt>
                <c:pt idx="1400">
                  <c:v>18</c:v>
                </c:pt>
                <c:pt idx="1401">
                  <c:v>17</c:v>
                </c:pt>
                <c:pt idx="1402">
                  <c:v>16</c:v>
                </c:pt>
                <c:pt idx="1403">
                  <c:v>17</c:v>
                </c:pt>
                <c:pt idx="1404">
                  <c:v>16</c:v>
                </c:pt>
                <c:pt idx="1405">
                  <c:v>17</c:v>
                </c:pt>
                <c:pt idx="1406">
                  <c:v>16</c:v>
                </c:pt>
                <c:pt idx="1407">
                  <c:v>16</c:v>
                </c:pt>
                <c:pt idx="1408">
                  <c:v>16</c:v>
                </c:pt>
                <c:pt idx="1409">
                  <c:v>16</c:v>
                </c:pt>
                <c:pt idx="1410">
                  <c:v>15</c:v>
                </c:pt>
                <c:pt idx="1411">
                  <c:v>16</c:v>
                </c:pt>
                <c:pt idx="1412">
                  <c:v>15</c:v>
                </c:pt>
                <c:pt idx="1413">
                  <c:v>16</c:v>
                </c:pt>
                <c:pt idx="1414">
                  <c:v>15</c:v>
                </c:pt>
                <c:pt idx="1415">
                  <c:v>15</c:v>
                </c:pt>
                <c:pt idx="1416">
                  <c:v>15</c:v>
                </c:pt>
                <c:pt idx="1417">
                  <c:v>14</c:v>
                </c:pt>
                <c:pt idx="1418">
                  <c:v>15</c:v>
                </c:pt>
                <c:pt idx="1419">
                  <c:v>14</c:v>
                </c:pt>
                <c:pt idx="1420">
                  <c:v>14</c:v>
                </c:pt>
                <c:pt idx="1421">
                  <c:v>14</c:v>
                </c:pt>
                <c:pt idx="1422">
                  <c:v>14</c:v>
                </c:pt>
                <c:pt idx="1423">
                  <c:v>13</c:v>
                </c:pt>
                <c:pt idx="1424">
                  <c:v>14</c:v>
                </c:pt>
                <c:pt idx="1425">
                  <c:v>13</c:v>
                </c:pt>
                <c:pt idx="1426">
                  <c:v>14</c:v>
                </c:pt>
                <c:pt idx="1427">
                  <c:v>13</c:v>
                </c:pt>
                <c:pt idx="1428">
                  <c:v>13</c:v>
                </c:pt>
                <c:pt idx="1429">
                  <c:v>13</c:v>
                </c:pt>
                <c:pt idx="1430">
                  <c:v>14</c:v>
                </c:pt>
                <c:pt idx="1431">
                  <c:v>13</c:v>
                </c:pt>
                <c:pt idx="1432">
                  <c:v>13</c:v>
                </c:pt>
                <c:pt idx="1433">
                  <c:v>13</c:v>
                </c:pt>
                <c:pt idx="1434">
                  <c:v>13</c:v>
                </c:pt>
                <c:pt idx="1435">
                  <c:v>13</c:v>
                </c:pt>
                <c:pt idx="1436">
                  <c:v>13</c:v>
                </c:pt>
                <c:pt idx="1437">
                  <c:v>13</c:v>
                </c:pt>
                <c:pt idx="1438">
                  <c:v>13</c:v>
                </c:pt>
                <c:pt idx="1439">
                  <c:v>12</c:v>
                </c:pt>
                <c:pt idx="1440">
                  <c:v>13</c:v>
                </c:pt>
                <c:pt idx="1441">
                  <c:v>13</c:v>
                </c:pt>
                <c:pt idx="1442">
                  <c:v>12</c:v>
                </c:pt>
                <c:pt idx="1443">
                  <c:v>13</c:v>
                </c:pt>
                <c:pt idx="1444">
                  <c:v>12</c:v>
                </c:pt>
                <c:pt idx="1445">
                  <c:v>13</c:v>
                </c:pt>
                <c:pt idx="1446">
                  <c:v>12</c:v>
                </c:pt>
                <c:pt idx="1447">
                  <c:v>12</c:v>
                </c:pt>
                <c:pt idx="1448">
                  <c:v>12</c:v>
                </c:pt>
                <c:pt idx="1449">
                  <c:v>12</c:v>
                </c:pt>
                <c:pt idx="1450">
                  <c:v>12</c:v>
                </c:pt>
                <c:pt idx="1451">
                  <c:v>12</c:v>
                </c:pt>
                <c:pt idx="1452">
                  <c:v>12</c:v>
                </c:pt>
                <c:pt idx="1453">
                  <c:v>11</c:v>
                </c:pt>
                <c:pt idx="1454">
                  <c:v>12</c:v>
                </c:pt>
                <c:pt idx="1455">
                  <c:v>12</c:v>
                </c:pt>
                <c:pt idx="1456">
                  <c:v>11</c:v>
                </c:pt>
                <c:pt idx="1457">
                  <c:v>12</c:v>
                </c:pt>
                <c:pt idx="1458">
                  <c:v>12</c:v>
                </c:pt>
                <c:pt idx="1459">
                  <c:v>11</c:v>
                </c:pt>
                <c:pt idx="1460">
                  <c:v>12</c:v>
                </c:pt>
                <c:pt idx="1461">
                  <c:v>11</c:v>
                </c:pt>
                <c:pt idx="1462">
                  <c:v>12</c:v>
                </c:pt>
                <c:pt idx="1463">
                  <c:v>11</c:v>
                </c:pt>
                <c:pt idx="1464">
                  <c:v>12</c:v>
                </c:pt>
                <c:pt idx="1465">
                  <c:v>11</c:v>
                </c:pt>
                <c:pt idx="1466">
                  <c:v>11</c:v>
                </c:pt>
                <c:pt idx="1467">
                  <c:v>12</c:v>
                </c:pt>
                <c:pt idx="1468">
                  <c:v>11</c:v>
                </c:pt>
                <c:pt idx="1469">
                  <c:v>11</c:v>
                </c:pt>
                <c:pt idx="1470">
                  <c:v>12</c:v>
                </c:pt>
                <c:pt idx="1471">
                  <c:v>11</c:v>
                </c:pt>
                <c:pt idx="1472">
                  <c:v>11</c:v>
                </c:pt>
                <c:pt idx="1473">
                  <c:v>11</c:v>
                </c:pt>
                <c:pt idx="1474">
                  <c:v>12</c:v>
                </c:pt>
                <c:pt idx="1475">
                  <c:v>11</c:v>
                </c:pt>
                <c:pt idx="1476">
                  <c:v>12</c:v>
                </c:pt>
                <c:pt idx="1477">
                  <c:v>11</c:v>
                </c:pt>
                <c:pt idx="1478">
                  <c:v>11</c:v>
                </c:pt>
                <c:pt idx="1479">
                  <c:v>11</c:v>
                </c:pt>
                <c:pt idx="1480">
                  <c:v>11</c:v>
                </c:pt>
                <c:pt idx="1481">
                  <c:v>11</c:v>
                </c:pt>
                <c:pt idx="1482">
                  <c:v>10</c:v>
                </c:pt>
                <c:pt idx="1483">
                  <c:v>11</c:v>
                </c:pt>
                <c:pt idx="1484">
                  <c:v>11</c:v>
                </c:pt>
                <c:pt idx="1485">
                  <c:v>11</c:v>
                </c:pt>
                <c:pt idx="1486">
                  <c:v>10</c:v>
                </c:pt>
                <c:pt idx="1487">
                  <c:v>11</c:v>
                </c:pt>
                <c:pt idx="1488">
                  <c:v>10</c:v>
                </c:pt>
                <c:pt idx="1489">
                  <c:v>10</c:v>
                </c:pt>
                <c:pt idx="1490">
                  <c:v>11</c:v>
                </c:pt>
                <c:pt idx="1491">
                  <c:v>10</c:v>
                </c:pt>
                <c:pt idx="1492">
                  <c:v>10</c:v>
                </c:pt>
                <c:pt idx="1493">
                  <c:v>11</c:v>
                </c:pt>
                <c:pt idx="1494">
                  <c:v>10</c:v>
                </c:pt>
                <c:pt idx="1495">
                  <c:v>10</c:v>
                </c:pt>
                <c:pt idx="1496">
                  <c:v>10</c:v>
                </c:pt>
                <c:pt idx="1497">
                  <c:v>10</c:v>
                </c:pt>
                <c:pt idx="1498">
                  <c:v>10</c:v>
                </c:pt>
                <c:pt idx="1499">
                  <c:v>10</c:v>
                </c:pt>
                <c:pt idx="1500">
                  <c:v>9</c:v>
                </c:pt>
                <c:pt idx="1501">
                  <c:v>9</c:v>
                </c:pt>
                <c:pt idx="1502">
                  <c:v>10</c:v>
                </c:pt>
                <c:pt idx="1503">
                  <c:v>9</c:v>
                </c:pt>
                <c:pt idx="1504">
                  <c:v>9</c:v>
                </c:pt>
                <c:pt idx="1505">
                  <c:v>9</c:v>
                </c:pt>
                <c:pt idx="1506">
                  <c:v>9</c:v>
                </c:pt>
                <c:pt idx="1507">
                  <c:v>9</c:v>
                </c:pt>
                <c:pt idx="1508">
                  <c:v>9</c:v>
                </c:pt>
                <c:pt idx="1509">
                  <c:v>9</c:v>
                </c:pt>
                <c:pt idx="1510">
                  <c:v>9</c:v>
                </c:pt>
                <c:pt idx="1511">
                  <c:v>8</c:v>
                </c:pt>
                <c:pt idx="1512">
                  <c:v>9</c:v>
                </c:pt>
                <c:pt idx="1513">
                  <c:v>9</c:v>
                </c:pt>
                <c:pt idx="1514">
                  <c:v>9</c:v>
                </c:pt>
                <c:pt idx="1515">
                  <c:v>9</c:v>
                </c:pt>
                <c:pt idx="1516">
                  <c:v>8</c:v>
                </c:pt>
                <c:pt idx="1517">
                  <c:v>9</c:v>
                </c:pt>
                <c:pt idx="1518">
                  <c:v>9</c:v>
                </c:pt>
                <c:pt idx="1519">
                  <c:v>8</c:v>
                </c:pt>
                <c:pt idx="1520">
                  <c:v>9</c:v>
                </c:pt>
                <c:pt idx="1521">
                  <c:v>8</c:v>
                </c:pt>
                <c:pt idx="1522">
                  <c:v>9</c:v>
                </c:pt>
                <c:pt idx="1523">
                  <c:v>8</c:v>
                </c:pt>
                <c:pt idx="1524">
                  <c:v>9</c:v>
                </c:pt>
                <c:pt idx="1525">
                  <c:v>8</c:v>
                </c:pt>
                <c:pt idx="1526">
                  <c:v>9</c:v>
                </c:pt>
                <c:pt idx="1527">
                  <c:v>8</c:v>
                </c:pt>
                <c:pt idx="1528">
                  <c:v>8</c:v>
                </c:pt>
                <c:pt idx="1529">
                  <c:v>9</c:v>
                </c:pt>
                <c:pt idx="1530">
                  <c:v>9</c:v>
                </c:pt>
                <c:pt idx="1531">
                  <c:v>8</c:v>
                </c:pt>
                <c:pt idx="1532">
                  <c:v>9</c:v>
                </c:pt>
                <c:pt idx="1533">
                  <c:v>8</c:v>
                </c:pt>
                <c:pt idx="1534">
                  <c:v>9</c:v>
                </c:pt>
                <c:pt idx="1535">
                  <c:v>8</c:v>
                </c:pt>
                <c:pt idx="1536">
                  <c:v>9</c:v>
                </c:pt>
                <c:pt idx="1537">
                  <c:v>8</c:v>
                </c:pt>
                <c:pt idx="1538">
                  <c:v>8</c:v>
                </c:pt>
                <c:pt idx="1539">
                  <c:v>9</c:v>
                </c:pt>
                <c:pt idx="1540">
                  <c:v>8</c:v>
                </c:pt>
                <c:pt idx="1541">
                  <c:v>9</c:v>
                </c:pt>
                <c:pt idx="1542">
                  <c:v>8</c:v>
                </c:pt>
                <c:pt idx="1543">
                  <c:v>8</c:v>
                </c:pt>
                <c:pt idx="1544">
                  <c:v>9</c:v>
                </c:pt>
                <c:pt idx="1545">
                  <c:v>8</c:v>
                </c:pt>
                <c:pt idx="1546">
                  <c:v>8</c:v>
                </c:pt>
                <c:pt idx="1547">
                  <c:v>8</c:v>
                </c:pt>
                <c:pt idx="1548">
                  <c:v>8</c:v>
                </c:pt>
                <c:pt idx="1549">
                  <c:v>8</c:v>
                </c:pt>
                <c:pt idx="1550">
                  <c:v>8</c:v>
                </c:pt>
                <c:pt idx="1551">
                  <c:v>8</c:v>
                </c:pt>
                <c:pt idx="1552">
                  <c:v>8</c:v>
                </c:pt>
                <c:pt idx="1553">
                  <c:v>8</c:v>
                </c:pt>
                <c:pt idx="1554">
                  <c:v>8</c:v>
                </c:pt>
                <c:pt idx="1555">
                  <c:v>9</c:v>
                </c:pt>
                <c:pt idx="1556">
                  <c:v>8</c:v>
                </c:pt>
                <c:pt idx="1557">
                  <c:v>8</c:v>
                </c:pt>
                <c:pt idx="1558">
                  <c:v>8</c:v>
                </c:pt>
                <c:pt idx="1559">
                  <c:v>8</c:v>
                </c:pt>
                <c:pt idx="1560">
                  <c:v>9</c:v>
                </c:pt>
                <c:pt idx="1561">
                  <c:v>8</c:v>
                </c:pt>
                <c:pt idx="1562">
                  <c:v>8</c:v>
                </c:pt>
                <c:pt idx="1563">
                  <c:v>8</c:v>
                </c:pt>
                <c:pt idx="1564">
                  <c:v>8</c:v>
                </c:pt>
                <c:pt idx="1565">
                  <c:v>8</c:v>
                </c:pt>
                <c:pt idx="1566">
                  <c:v>9</c:v>
                </c:pt>
                <c:pt idx="1567">
                  <c:v>8</c:v>
                </c:pt>
                <c:pt idx="1568">
                  <c:v>8</c:v>
                </c:pt>
                <c:pt idx="1569">
                  <c:v>8</c:v>
                </c:pt>
                <c:pt idx="1570">
                  <c:v>9</c:v>
                </c:pt>
                <c:pt idx="1571">
                  <c:v>8</c:v>
                </c:pt>
                <c:pt idx="1572">
                  <c:v>8</c:v>
                </c:pt>
                <c:pt idx="1573">
                  <c:v>8</c:v>
                </c:pt>
                <c:pt idx="1574">
                  <c:v>8</c:v>
                </c:pt>
                <c:pt idx="1575">
                  <c:v>8</c:v>
                </c:pt>
                <c:pt idx="1576">
                  <c:v>8</c:v>
                </c:pt>
                <c:pt idx="1577">
                  <c:v>8</c:v>
                </c:pt>
                <c:pt idx="1578">
                  <c:v>8</c:v>
                </c:pt>
                <c:pt idx="1579">
                  <c:v>8</c:v>
                </c:pt>
                <c:pt idx="1580">
                  <c:v>8</c:v>
                </c:pt>
                <c:pt idx="1581">
                  <c:v>8</c:v>
                </c:pt>
                <c:pt idx="1582">
                  <c:v>8</c:v>
                </c:pt>
                <c:pt idx="1583">
                  <c:v>8</c:v>
                </c:pt>
                <c:pt idx="1584">
                  <c:v>8</c:v>
                </c:pt>
                <c:pt idx="1585">
                  <c:v>8</c:v>
                </c:pt>
                <c:pt idx="1586">
                  <c:v>8</c:v>
                </c:pt>
                <c:pt idx="1587">
                  <c:v>8</c:v>
                </c:pt>
                <c:pt idx="1588">
                  <c:v>8</c:v>
                </c:pt>
                <c:pt idx="1589">
                  <c:v>8</c:v>
                </c:pt>
                <c:pt idx="1590">
                  <c:v>8</c:v>
                </c:pt>
                <c:pt idx="1591">
                  <c:v>8</c:v>
                </c:pt>
                <c:pt idx="1592">
                  <c:v>8</c:v>
                </c:pt>
                <c:pt idx="1593">
                  <c:v>8</c:v>
                </c:pt>
                <c:pt idx="1594">
                  <c:v>8</c:v>
                </c:pt>
                <c:pt idx="1595">
                  <c:v>8</c:v>
                </c:pt>
                <c:pt idx="1596">
                  <c:v>8</c:v>
                </c:pt>
                <c:pt idx="1597">
                  <c:v>8</c:v>
                </c:pt>
                <c:pt idx="1598">
                  <c:v>8</c:v>
                </c:pt>
                <c:pt idx="1599">
                  <c:v>8</c:v>
                </c:pt>
                <c:pt idx="1600">
                  <c:v>7</c:v>
                </c:pt>
                <c:pt idx="1601">
                  <c:v>8</c:v>
                </c:pt>
                <c:pt idx="1602">
                  <c:v>8</c:v>
                </c:pt>
                <c:pt idx="1603">
                  <c:v>8</c:v>
                </c:pt>
                <c:pt idx="1604">
                  <c:v>8</c:v>
                </c:pt>
                <c:pt idx="1605">
                  <c:v>8</c:v>
                </c:pt>
                <c:pt idx="1606">
                  <c:v>7</c:v>
                </c:pt>
                <c:pt idx="1607">
                  <c:v>8</c:v>
                </c:pt>
                <c:pt idx="1608">
                  <c:v>8</c:v>
                </c:pt>
                <c:pt idx="1609">
                  <c:v>7</c:v>
                </c:pt>
                <c:pt idx="1610">
                  <c:v>8</c:v>
                </c:pt>
                <c:pt idx="1611">
                  <c:v>8</c:v>
                </c:pt>
                <c:pt idx="1612">
                  <c:v>8</c:v>
                </c:pt>
                <c:pt idx="1613">
                  <c:v>7</c:v>
                </c:pt>
                <c:pt idx="1614">
                  <c:v>8</c:v>
                </c:pt>
                <c:pt idx="1615">
                  <c:v>7</c:v>
                </c:pt>
                <c:pt idx="1616">
                  <c:v>8</c:v>
                </c:pt>
                <c:pt idx="1617">
                  <c:v>8</c:v>
                </c:pt>
                <c:pt idx="1618">
                  <c:v>7</c:v>
                </c:pt>
                <c:pt idx="1619">
                  <c:v>8</c:v>
                </c:pt>
                <c:pt idx="1620">
                  <c:v>7</c:v>
                </c:pt>
                <c:pt idx="1621">
                  <c:v>8</c:v>
                </c:pt>
                <c:pt idx="1622">
                  <c:v>7</c:v>
                </c:pt>
                <c:pt idx="1623">
                  <c:v>8</c:v>
                </c:pt>
                <c:pt idx="1624">
                  <c:v>7</c:v>
                </c:pt>
                <c:pt idx="1625">
                  <c:v>8</c:v>
                </c:pt>
                <c:pt idx="1626">
                  <c:v>7</c:v>
                </c:pt>
                <c:pt idx="1627">
                  <c:v>8</c:v>
                </c:pt>
                <c:pt idx="1628">
                  <c:v>7</c:v>
                </c:pt>
                <c:pt idx="1629">
                  <c:v>8</c:v>
                </c:pt>
                <c:pt idx="1630">
                  <c:v>7</c:v>
                </c:pt>
                <c:pt idx="1631">
                  <c:v>8</c:v>
                </c:pt>
                <c:pt idx="1632">
                  <c:v>8</c:v>
                </c:pt>
                <c:pt idx="1633">
                  <c:v>7</c:v>
                </c:pt>
                <c:pt idx="1634">
                  <c:v>8</c:v>
                </c:pt>
                <c:pt idx="1635">
                  <c:v>7</c:v>
                </c:pt>
                <c:pt idx="1636">
                  <c:v>8</c:v>
                </c:pt>
                <c:pt idx="1637">
                  <c:v>7</c:v>
                </c:pt>
                <c:pt idx="1638">
                  <c:v>8</c:v>
                </c:pt>
                <c:pt idx="1639">
                  <c:v>7</c:v>
                </c:pt>
                <c:pt idx="1640">
                  <c:v>8</c:v>
                </c:pt>
                <c:pt idx="1641">
                  <c:v>7</c:v>
                </c:pt>
                <c:pt idx="1642">
                  <c:v>7</c:v>
                </c:pt>
                <c:pt idx="1643">
                  <c:v>8</c:v>
                </c:pt>
                <c:pt idx="1644">
                  <c:v>7</c:v>
                </c:pt>
                <c:pt idx="1645">
                  <c:v>7</c:v>
                </c:pt>
                <c:pt idx="1646">
                  <c:v>8</c:v>
                </c:pt>
                <c:pt idx="1647">
                  <c:v>7</c:v>
                </c:pt>
                <c:pt idx="1648">
                  <c:v>7</c:v>
                </c:pt>
                <c:pt idx="1649">
                  <c:v>8</c:v>
                </c:pt>
                <c:pt idx="1650">
                  <c:v>7</c:v>
                </c:pt>
                <c:pt idx="1651">
                  <c:v>8</c:v>
                </c:pt>
                <c:pt idx="1652">
                  <c:v>7</c:v>
                </c:pt>
                <c:pt idx="1653">
                  <c:v>7</c:v>
                </c:pt>
                <c:pt idx="1654">
                  <c:v>8</c:v>
                </c:pt>
                <c:pt idx="1655">
                  <c:v>7</c:v>
                </c:pt>
                <c:pt idx="1656">
                  <c:v>7</c:v>
                </c:pt>
                <c:pt idx="1657">
                  <c:v>8</c:v>
                </c:pt>
                <c:pt idx="1658">
                  <c:v>7</c:v>
                </c:pt>
                <c:pt idx="1659">
                  <c:v>7</c:v>
                </c:pt>
                <c:pt idx="1660">
                  <c:v>8</c:v>
                </c:pt>
                <c:pt idx="1661">
                  <c:v>7</c:v>
                </c:pt>
                <c:pt idx="1662">
                  <c:v>7</c:v>
                </c:pt>
                <c:pt idx="1663">
                  <c:v>8</c:v>
                </c:pt>
                <c:pt idx="1664">
                  <c:v>7</c:v>
                </c:pt>
                <c:pt idx="1665">
                  <c:v>7</c:v>
                </c:pt>
                <c:pt idx="1666">
                  <c:v>7</c:v>
                </c:pt>
                <c:pt idx="1667">
                  <c:v>7</c:v>
                </c:pt>
                <c:pt idx="1668">
                  <c:v>7</c:v>
                </c:pt>
                <c:pt idx="1669">
                  <c:v>7</c:v>
                </c:pt>
                <c:pt idx="1670">
                  <c:v>7</c:v>
                </c:pt>
                <c:pt idx="1671">
                  <c:v>7</c:v>
                </c:pt>
                <c:pt idx="1672">
                  <c:v>8</c:v>
                </c:pt>
                <c:pt idx="1673">
                  <c:v>7</c:v>
                </c:pt>
                <c:pt idx="1674">
                  <c:v>7</c:v>
                </c:pt>
                <c:pt idx="1675">
                  <c:v>7</c:v>
                </c:pt>
                <c:pt idx="1676">
                  <c:v>7</c:v>
                </c:pt>
                <c:pt idx="1677">
                  <c:v>8</c:v>
                </c:pt>
                <c:pt idx="1678">
                  <c:v>7</c:v>
                </c:pt>
                <c:pt idx="1679">
                  <c:v>7</c:v>
                </c:pt>
                <c:pt idx="1680">
                  <c:v>7</c:v>
                </c:pt>
                <c:pt idx="1681">
                  <c:v>8</c:v>
                </c:pt>
                <c:pt idx="1682">
                  <c:v>7</c:v>
                </c:pt>
                <c:pt idx="1683">
                  <c:v>7</c:v>
                </c:pt>
                <c:pt idx="1684">
                  <c:v>7</c:v>
                </c:pt>
                <c:pt idx="1685">
                  <c:v>8</c:v>
                </c:pt>
                <c:pt idx="1686">
                  <c:v>7</c:v>
                </c:pt>
                <c:pt idx="1687">
                  <c:v>7</c:v>
                </c:pt>
                <c:pt idx="1688">
                  <c:v>8</c:v>
                </c:pt>
                <c:pt idx="1689">
                  <c:v>7</c:v>
                </c:pt>
                <c:pt idx="1690">
                  <c:v>7</c:v>
                </c:pt>
                <c:pt idx="1691">
                  <c:v>7</c:v>
                </c:pt>
                <c:pt idx="1692">
                  <c:v>7</c:v>
                </c:pt>
                <c:pt idx="1693">
                  <c:v>8</c:v>
                </c:pt>
                <c:pt idx="1694">
                  <c:v>7</c:v>
                </c:pt>
                <c:pt idx="1695">
                  <c:v>7</c:v>
                </c:pt>
                <c:pt idx="1696">
                  <c:v>7</c:v>
                </c:pt>
                <c:pt idx="1697">
                  <c:v>7</c:v>
                </c:pt>
                <c:pt idx="1698">
                  <c:v>8</c:v>
                </c:pt>
                <c:pt idx="1699">
                  <c:v>7</c:v>
                </c:pt>
                <c:pt idx="1700">
                  <c:v>7</c:v>
                </c:pt>
                <c:pt idx="1701">
                  <c:v>7</c:v>
                </c:pt>
                <c:pt idx="1702">
                  <c:v>8</c:v>
                </c:pt>
                <c:pt idx="1703">
                  <c:v>7</c:v>
                </c:pt>
                <c:pt idx="1704">
                  <c:v>7</c:v>
                </c:pt>
                <c:pt idx="1705">
                  <c:v>8</c:v>
                </c:pt>
                <c:pt idx="1706">
                  <c:v>7</c:v>
                </c:pt>
                <c:pt idx="1707">
                  <c:v>7</c:v>
                </c:pt>
                <c:pt idx="1708">
                  <c:v>8</c:v>
                </c:pt>
                <c:pt idx="1709">
                  <c:v>7</c:v>
                </c:pt>
                <c:pt idx="1710">
                  <c:v>7</c:v>
                </c:pt>
                <c:pt idx="1711">
                  <c:v>7</c:v>
                </c:pt>
                <c:pt idx="1712">
                  <c:v>7</c:v>
                </c:pt>
                <c:pt idx="1713">
                  <c:v>8</c:v>
                </c:pt>
                <c:pt idx="1714">
                  <c:v>6</c:v>
                </c:pt>
                <c:pt idx="1715">
                  <c:v>7</c:v>
                </c:pt>
                <c:pt idx="1716">
                  <c:v>7</c:v>
                </c:pt>
                <c:pt idx="1717">
                  <c:v>7</c:v>
                </c:pt>
                <c:pt idx="1718">
                  <c:v>7</c:v>
                </c:pt>
                <c:pt idx="1719">
                  <c:v>7</c:v>
                </c:pt>
                <c:pt idx="1720">
                  <c:v>7</c:v>
                </c:pt>
                <c:pt idx="1721">
                  <c:v>7</c:v>
                </c:pt>
                <c:pt idx="1722">
                  <c:v>7</c:v>
                </c:pt>
                <c:pt idx="1723">
                  <c:v>7</c:v>
                </c:pt>
                <c:pt idx="1724">
                  <c:v>7</c:v>
                </c:pt>
                <c:pt idx="1725">
                  <c:v>7</c:v>
                </c:pt>
                <c:pt idx="1726">
                  <c:v>7</c:v>
                </c:pt>
                <c:pt idx="1727">
                  <c:v>7</c:v>
                </c:pt>
                <c:pt idx="1728">
                  <c:v>7</c:v>
                </c:pt>
                <c:pt idx="1729">
                  <c:v>7</c:v>
                </c:pt>
                <c:pt idx="1730">
                  <c:v>7</c:v>
                </c:pt>
                <c:pt idx="1731">
                  <c:v>7</c:v>
                </c:pt>
                <c:pt idx="1732">
                  <c:v>8</c:v>
                </c:pt>
                <c:pt idx="1733">
                  <c:v>7</c:v>
                </c:pt>
                <c:pt idx="1734">
                  <c:v>7</c:v>
                </c:pt>
                <c:pt idx="1735">
                  <c:v>7</c:v>
                </c:pt>
                <c:pt idx="1736">
                  <c:v>7</c:v>
                </c:pt>
                <c:pt idx="1737">
                  <c:v>7</c:v>
                </c:pt>
                <c:pt idx="1738">
                  <c:v>7</c:v>
                </c:pt>
                <c:pt idx="1739">
                  <c:v>6</c:v>
                </c:pt>
                <c:pt idx="1740">
                  <c:v>7</c:v>
                </c:pt>
                <c:pt idx="1741">
                  <c:v>7</c:v>
                </c:pt>
                <c:pt idx="1742">
                  <c:v>6</c:v>
                </c:pt>
                <c:pt idx="1743">
                  <c:v>7</c:v>
                </c:pt>
                <c:pt idx="1744">
                  <c:v>7</c:v>
                </c:pt>
                <c:pt idx="1745">
                  <c:v>7</c:v>
                </c:pt>
                <c:pt idx="1746">
                  <c:v>7</c:v>
                </c:pt>
                <c:pt idx="1747">
                  <c:v>7</c:v>
                </c:pt>
                <c:pt idx="1748">
                  <c:v>7</c:v>
                </c:pt>
                <c:pt idx="1749">
                  <c:v>7</c:v>
                </c:pt>
                <c:pt idx="1750">
                  <c:v>7</c:v>
                </c:pt>
                <c:pt idx="1751">
                  <c:v>7</c:v>
                </c:pt>
                <c:pt idx="1752">
                  <c:v>7</c:v>
                </c:pt>
                <c:pt idx="1753">
                  <c:v>7</c:v>
                </c:pt>
                <c:pt idx="1754">
                  <c:v>7</c:v>
                </c:pt>
                <c:pt idx="1755">
                  <c:v>7</c:v>
                </c:pt>
                <c:pt idx="1756">
                  <c:v>7</c:v>
                </c:pt>
                <c:pt idx="1757">
                  <c:v>6</c:v>
                </c:pt>
                <c:pt idx="1758">
                  <c:v>7</c:v>
                </c:pt>
                <c:pt idx="1759">
                  <c:v>7</c:v>
                </c:pt>
                <c:pt idx="1760">
                  <c:v>7</c:v>
                </c:pt>
                <c:pt idx="1761">
                  <c:v>7</c:v>
                </c:pt>
                <c:pt idx="1762">
                  <c:v>7</c:v>
                </c:pt>
                <c:pt idx="1763">
                  <c:v>6</c:v>
                </c:pt>
                <c:pt idx="1764">
                  <c:v>7</c:v>
                </c:pt>
                <c:pt idx="1765">
                  <c:v>7</c:v>
                </c:pt>
                <c:pt idx="1766">
                  <c:v>7</c:v>
                </c:pt>
                <c:pt idx="1767">
                  <c:v>7</c:v>
                </c:pt>
                <c:pt idx="1768">
                  <c:v>6</c:v>
                </c:pt>
                <c:pt idx="1769">
                  <c:v>7</c:v>
                </c:pt>
                <c:pt idx="1770">
                  <c:v>7</c:v>
                </c:pt>
                <c:pt idx="1771">
                  <c:v>7</c:v>
                </c:pt>
                <c:pt idx="1772">
                  <c:v>7</c:v>
                </c:pt>
                <c:pt idx="1773">
                  <c:v>6</c:v>
                </c:pt>
                <c:pt idx="1774">
                  <c:v>7</c:v>
                </c:pt>
                <c:pt idx="1775">
                  <c:v>7</c:v>
                </c:pt>
                <c:pt idx="1776">
                  <c:v>7</c:v>
                </c:pt>
                <c:pt idx="1777">
                  <c:v>6</c:v>
                </c:pt>
                <c:pt idx="1778">
                  <c:v>7</c:v>
                </c:pt>
                <c:pt idx="1779">
                  <c:v>7</c:v>
                </c:pt>
                <c:pt idx="1780">
                  <c:v>6</c:v>
                </c:pt>
                <c:pt idx="1781">
                  <c:v>7</c:v>
                </c:pt>
                <c:pt idx="1782">
                  <c:v>7</c:v>
                </c:pt>
                <c:pt idx="1783">
                  <c:v>7</c:v>
                </c:pt>
                <c:pt idx="1784">
                  <c:v>6</c:v>
                </c:pt>
                <c:pt idx="1785">
                  <c:v>7</c:v>
                </c:pt>
                <c:pt idx="1786">
                  <c:v>7</c:v>
                </c:pt>
                <c:pt idx="1787">
                  <c:v>6</c:v>
                </c:pt>
                <c:pt idx="1788">
                  <c:v>7</c:v>
                </c:pt>
                <c:pt idx="1789">
                  <c:v>7</c:v>
                </c:pt>
                <c:pt idx="1790">
                  <c:v>6</c:v>
                </c:pt>
                <c:pt idx="1791">
                  <c:v>7</c:v>
                </c:pt>
                <c:pt idx="1792">
                  <c:v>6</c:v>
                </c:pt>
                <c:pt idx="1793">
                  <c:v>7</c:v>
                </c:pt>
                <c:pt idx="1794">
                  <c:v>7</c:v>
                </c:pt>
                <c:pt idx="1795">
                  <c:v>7</c:v>
                </c:pt>
                <c:pt idx="1796">
                  <c:v>6</c:v>
                </c:pt>
                <c:pt idx="1797">
                  <c:v>7</c:v>
                </c:pt>
                <c:pt idx="1798">
                  <c:v>7</c:v>
                </c:pt>
                <c:pt idx="1799">
                  <c:v>6</c:v>
                </c:pt>
                <c:pt idx="1800">
                  <c:v>7</c:v>
                </c:pt>
                <c:pt idx="1801">
                  <c:v>7</c:v>
                </c:pt>
                <c:pt idx="1802">
                  <c:v>6</c:v>
                </c:pt>
                <c:pt idx="1803">
                  <c:v>7</c:v>
                </c:pt>
                <c:pt idx="1804">
                  <c:v>7</c:v>
                </c:pt>
                <c:pt idx="1805">
                  <c:v>6</c:v>
                </c:pt>
                <c:pt idx="1806">
                  <c:v>7</c:v>
                </c:pt>
                <c:pt idx="1807">
                  <c:v>7</c:v>
                </c:pt>
                <c:pt idx="1808">
                  <c:v>6</c:v>
                </c:pt>
                <c:pt idx="1809">
                  <c:v>7</c:v>
                </c:pt>
                <c:pt idx="1810">
                  <c:v>6</c:v>
                </c:pt>
                <c:pt idx="1811">
                  <c:v>7</c:v>
                </c:pt>
                <c:pt idx="1812">
                  <c:v>6</c:v>
                </c:pt>
                <c:pt idx="1813">
                  <c:v>7</c:v>
                </c:pt>
                <c:pt idx="1814">
                  <c:v>6</c:v>
                </c:pt>
                <c:pt idx="1815">
                  <c:v>7</c:v>
                </c:pt>
                <c:pt idx="1816">
                  <c:v>6</c:v>
                </c:pt>
                <c:pt idx="1817">
                  <c:v>7</c:v>
                </c:pt>
                <c:pt idx="1818">
                  <c:v>7</c:v>
                </c:pt>
                <c:pt idx="1819">
                  <c:v>6</c:v>
                </c:pt>
                <c:pt idx="1820">
                  <c:v>7</c:v>
                </c:pt>
                <c:pt idx="1821">
                  <c:v>7</c:v>
                </c:pt>
                <c:pt idx="1822">
                  <c:v>6</c:v>
                </c:pt>
                <c:pt idx="1823">
                  <c:v>7</c:v>
                </c:pt>
                <c:pt idx="1824">
                  <c:v>7</c:v>
                </c:pt>
                <c:pt idx="1825">
                  <c:v>7</c:v>
                </c:pt>
                <c:pt idx="1826">
                  <c:v>6</c:v>
                </c:pt>
                <c:pt idx="1827">
                  <c:v>7</c:v>
                </c:pt>
                <c:pt idx="1828">
                  <c:v>7</c:v>
                </c:pt>
                <c:pt idx="1829">
                  <c:v>6</c:v>
                </c:pt>
                <c:pt idx="1830">
                  <c:v>7</c:v>
                </c:pt>
                <c:pt idx="1831">
                  <c:v>7</c:v>
                </c:pt>
                <c:pt idx="1832">
                  <c:v>6</c:v>
                </c:pt>
                <c:pt idx="1833">
                  <c:v>7</c:v>
                </c:pt>
                <c:pt idx="1834">
                  <c:v>7</c:v>
                </c:pt>
                <c:pt idx="1835">
                  <c:v>6</c:v>
                </c:pt>
                <c:pt idx="1836">
                  <c:v>7</c:v>
                </c:pt>
                <c:pt idx="1837">
                  <c:v>6</c:v>
                </c:pt>
                <c:pt idx="1838">
                  <c:v>7</c:v>
                </c:pt>
                <c:pt idx="1839">
                  <c:v>6</c:v>
                </c:pt>
                <c:pt idx="1840">
                  <c:v>7</c:v>
                </c:pt>
                <c:pt idx="1841">
                  <c:v>7</c:v>
                </c:pt>
                <c:pt idx="1842">
                  <c:v>6</c:v>
                </c:pt>
                <c:pt idx="1843">
                  <c:v>7</c:v>
                </c:pt>
                <c:pt idx="1844">
                  <c:v>7</c:v>
                </c:pt>
                <c:pt idx="1845">
                  <c:v>6</c:v>
                </c:pt>
                <c:pt idx="1846">
                  <c:v>7</c:v>
                </c:pt>
                <c:pt idx="1847">
                  <c:v>7</c:v>
                </c:pt>
                <c:pt idx="1848">
                  <c:v>6</c:v>
                </c:pt>
                <c:pt idx="1849">
                  <c:v>7</c:v>
                </c:pt>
                <c:pt idx="1850">
                  <c:v>7</c:v>
                </c:pt>
                <c:pt idx="1851">
                  <c:v>6</c:v>
                </c:pt>
                <c:pt idx="1852">
                  <c:v>7</c:v>
                </c:pt>
                <c:pt idx="1853">
                  <c:v>7</c:v>
                </c:pt>
                <c:pt idx="1854">
                  <c:v>6</c:v>
                </c:pt>
                <c:pt idx="1855">
                  <c:v>7</c:v>
                </c:pt>
                <c:pt idx="1856">
                  <c:v>7</c:v>
                </c:pt>
                <c:pt idx="1857">
                  <c:v>43</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16</c:v>
                </c:pt>
                <c:pt idx="1871">
                  <c:v>12</c:v>
                </c:pt>
                <c:pt idx="1872">
                  <c:v>12</c:v>
                </c:pt>
                <c:pt idx="1873">
                  <c:v>12</c:v>
                </c:pt>
                <c:pt idx="1874">
                  <c:v>12</c:v>
                </c:pt>
                <c:pt idx="1875">
                  <c:v>11</c:v>
                </c:pt>
                <c:pt idx="1876">
                  <c:v>12</c:v>
                </c:pt>
                <c:pt idx="1877">
                  <c:v>12</c:v>
                </c:pt>
                <c:pt idx="1878">
                  <c:v>11</c:v>
                </c:pt>
                <c:pt idx="1879">
                  <c:v>12</c:v>
                </c:pt>
                <c:pt idx="1880">
                  <c:v>12</c:v>
                </c:pt>
                <c:pt idx="1881">
                  <c:v>12</c:v>
                </c:pt>
                <c:pt idx="1882">
                  <c:v>11</c:v>
                </c:pt>
                <c:pt idx="1883">
                  <c:v>12</c:v>
                </c:pt>
                <c:pt idx="1884">
                  <c:v>12</c:v>
                </c:pt>
                <c:pt idx="1885">
                  <c:v>11</c:v>
                </c:pt>
                <c:pt idx="1886">
                  <c:v>12</c:v>
                </c:pt>
                <c:pt idx="1887">
                  <c:v>12</c:v>
                </c:pt>
                <c:pt idx="1888">
                  <c:v>12</c:v>
                </c:pt>
                <c:pt idx="1889">
                  <c:v>12</c:v>
                </c:pt>
                <c:pt idx="1890">
                  <c:v>11</c:v>
                </c:pt>
                <c:pt idx="1891">
                  <c:v>12</c:v>
                </c:pt>
                <c:pt idx="1892">
                  <c:v>12</c:v>
                </c:pt>
                <c:pt idx="1893">
                  <c:v>11</c:v>
                </c:pt>
                <c:pt idx="1894">
                  <c:v>12</c:v>
                </c:pt>
                <c:pt idx="1895">
                  <c:v>11</c:v>
                </c:pt>
                <c:pt idx="1896">
                  <c:v>12</c:v>
                </c:pt>
                <c:pt idx="1897">
                  <c:v>12</c:v>
                </c:pt>
                <c:pt idx="1898">
                  <c:v>11</c:v>
                </c:pt>
                <c:pt idx="1899">
                  <c:v>12</c:v>
                </c:pt>
                <c:pt idx="1900">
                  <c:v>12</c:v>
                </c:pt>
                <c:pt idx="1901">
                  <c:v>11</c:v>
                </c:pt>
                <c:pt idx="1902">
                  <c:v>12</c:v>
                </c:pt>
                <c:pt idx="1903">
                  <c:v>12</c:v>
                </c:pt>
                <c:pt idx="1904">
                  <c:v>12</c:v>
                </c:pt>
                <c:pt idx="1905">
                  <c:v>11</c:v>
                </c:pt>
                <c:pt idx="1906">
                  <c:v>12</c:v>
                </c:pt>
                <c:pt idx="1907">
                  <c:v>12</c:v>
                </c:pt>
                <c:pt idx="1908">
                  <c:v>12</c:v>
                </c:pt>
                <c:pt idx="1909">
                  <c:v>12</c:v>
                </c:pt>
                <c:pt idx="1910">
                  <c:v>11</c:v>
                </c:pt>
                <c:pt idx="1911">
                  <c:v>12</c:v>
                </c:pt>
                <c:pt idx="1912">
                  <c:v>12</c:v>
                </c:pt>
                <c:pt idx="1913">
                  <c:v>12</c:v>
                </c:pt>
                <c:pt idx="1914">
                  <c:v>12</c:v>
                </c:pt>
                <c:pt idx="1915">
                  <c:v>11</c:v>
                </c:pt>
                <c:pt idx="1916">
                  <c:v>12</c:v>
                </c:pt>
                <c:pt idx="1917">
                  <c:v>12</c:v>
                </c:pt>
                <c:pt idx="1918">
                  <c:v>12</c:v>
                </c:pt>
                <c:pt idx="1919">
                  <c:v>12</c:v>
                </c:pt>
                <c:pt idx="1920">
                  <c:v>11</c:v>
                </c:pt>
                <c:pt idx="1921">
                  <c:v>12</c:v>
                </c:pt>
                <c:pt idx="1922">
                  <c:v>12</c:v>
                </c:pt>
                <c:pt idx="1923">
                  <c:v>12</c:v>
                </c:pt>
                <c:pt idx="1924">
                  <c:v>11</c:v>
                </c:pt>
                <c:pt idx="1925">
                  <c:v>12</c:v>
                </c:pt>
                <c:pt idx="1926">
                  <c:v>12</c:v>
                </c:pt>
                <c:pt idx="1927">
                  <c:v>12</c:v>
                </c:pt>
                <c:pt idx="1928">
                  <c:v>12</c:v>
                </c:pt>
                <c:pt idx="1929">
                  <c:v>11</c:v>
                </c:pt>
                <c:pt idx="1930">
                  <c:v>12</c:v>
                </c:pt>
                <c:pt idx="1931">
                  <c:v>12</c:v>
                </c:pt>
                <c:pt idx="1932">
                  <c:v>12</c:v>
                </c:pt>
                <c:pt idx="1933">
                  <c:v>12</c:v>
                </c:pt>
                <c:pt idx="1934">
                  <c:v>11</c:v>
                </c:pt>
                <c:pt idx="1935">
                  <c:v>12</c:v>
                </c:pt>
                <c:pt idx="1936">
                  <c:v>12</c:v>
                </c:pt>
                <c:pt idx="1937">
                  <c:v>12</c:v>
                </c:pt>
                <c:pt idx="1938">
                  <c:v>12</c:v>
                </c:pt>
                <c:pt idx="1939">
                  <c:v>12</c:v>
                </c:pt>
                <c:pt idx="1940">
                  <c:v>12</c:v>
                </c:pt>
                <c:pt idx="1941">
                  <c:v>12</c:v>
                </c:pt>
                <c:pt idx="1942">
                  <c:v>12</c:v>
                </c:pt>
                <c:pt idx="1943">
                  <c:v>11</c:v>
                </c:pt>
                <c:pt idx="1944">
                  <c:v>12</c:v>
                </c:pt>
                <c:pt idx="1945">
                  <c:v>12</c:v>
                </c:pt>
                <c:pt idx="1946">
                  <c:v>12</c:v>
                </c:pt>
                <c:pt idx="1947">
                  <c:v>12</c:v>
                </c:pt>
                <c:pt idx="1948">
                  <c:v>12</c:v>
                </c:pt>
                <c:pt idx="1949">
                  <c:v>11</c:v>
                </c:pt>
                <c:pt idx="1950">
                  <c:v>12</c:v>
                </c:pt>
                <c:pt idx="1951">
                  <c:v>12</c:v>
                </c:pt>
                <c:pt idx="1952">
                  <c:v>12</c:v>
                </c:pt>
                <c:pt idx="1953">
                  <c:v>12</c:v>
                </c:pt>
                <c:pt idx="1954">
                  <c:v>12</c:v>
                </c:pt>
                <c:pt idx="1955">
                  <c:v>12</c:v>
                </c:pt>
                <c:pt idx="1956">
                  <c:v>12</c:v>
                </c:pt>
                <c:pt idx="1957">
                  <c:v>12</c:v>
                </c:pt>
                <c:pt idx="1958">
                  <c:v>13</c:v>
                </c:pt>
                <c:pt idx="1959">
                  <c:v>12</c:v>
                </c:pt>
                <c:pt idx="1960">
                  <c:v>12</c:v>
                </c:pt>
                <c:pt idx="1961">
                  <c:v>12</c:v>
                </c:pt>
                <c:pt idx="1962">
                  <c:v>12</c:v>
                </c:pt>
                <c:pt idx="1963">
                  <c:v>12</c:v>
                </c:pt>
                <c:pt idx="1964">
                  <c:v>11</c:v>
                </c:pt>
                <c:pt idx="1965">
                  <c:v>12</c:v>
                </c:pt>
                <c:pt idx="1966">
                  <c:v>12</c:v>
                </c:pt>
                <c:pt idx="1967">
                  <c:v>12</c:v>
                </c:pt>
                <c:pt idx="1968">
                  <c:v>12</c:v>
                </c:pt>
                <c:pt idx="1969">
                  <c:v>11</c:v>
                </c:pt>
                <c:pt idx="1970">
                  <c:v>12</c:v>
                </c:pt>
                <c:pt idx="1971">
                  <c:v>11</c:v>
                </c:pt>
                <c:pt idx="1972">
                  <c:v>12</c:v>
                </c:pt>
                <c:pt idx="1973">
                  <c:v>12</c:v>
                </c:pt>
                <c:pt idx="1974">
                  <c:v>11</c:v>
                </c:pt>
                <c:pt idx="1975">
                  <c:v>12</c:v>
                </c:pt>
                <c:pt idx="1976">
                  <c:v>11</c:v>
                </c:pt>
                <c:pt idx="1977">
                  <c:v>12</c:v>
                </c:pt>
                <c:pt idx="1978">
                  <c:v>11</c:v>
                </c:pt>
                <c:pt idx="1979">
                  <c:v>11</c:v>
                </c:pt>
                <c:pt idx="1980">
                  <c:v>12</c:v>
                </c:pt>
                <c:pt idx="1981">
                  <c:v>11</c:v>
                </c:pt>
                <c:pt idx="1982">
                  <c:v>12</c:v>
                </c:pt>
                <c:pt idx="1983">
                  <c:v>11</c:v>
                </c:pt>
                <c:pt idx="1984">
                  <c:v>11</c:v>
                </c:pt>
                <c:pt idx="1985">
                  <c:v>12</c:v>
                </c:pt>
                <c:pt idx="1986">
                  <c:v>11</c:v>
                </c:pt>
                <c:pt idx="1987">
                  <c:v>11</c:v>
                </c:pt>
                <c:pt idx="1988">
                  <c:v>11</c:v>
                </c:pt>
                <c:pt idx="1989">
                  <c:v>12</c:v>
                </c:pt>
                <c:pt idx="1990">
                  <c:v>11</c:v>
                </c:pt>
                <c:pt idx="1991">
                  <c:v>11</c:v>
                </c:pt>
                <c:pt idx="1992">
                  <c:v>11</c:v>
                </c:pt>
                <c:pt idx="1993">
                  <c:v>11</c:v>
                </c:pt>
                <c:pt idx="1994">
                  <c:v>12</c:v>
                </c:pt>
                <c:pt idx="1995">
                  <c:v>11</c:v>
                </c:pt>
                <c:pt idx="1996">
                  <c:v>11</c:v>
                </c:pt>
                <c:pt idx="1997">
                  <c:v>11</c:v>
                </c:pt>
                <c:pt idx="1998">
                  <c:v>11</c:v>
                </c:pt>
                <c:pt idx="1999">
                  <c:v>11</c:v>
                </c:pt>
                <c:pt idx="2000">
                  <c:v>11</c:v>
                </c:pt>
                <c:pt idx="2001">
                  <c:v>12</c:v>
                </c:pt>
                <c:pt idx="2002">
                  <c:v>11</c:v>
                </c:pt>
                <c:pt idx="2003">
                  <c:v>11</c:v>
                </c:pt>
                <c:pt idx="2004">
                  <c:v>11</c:v>
                </c:pt>
                <c:pt idx="2005">
                  <c:v>11</c:v>
                </c:pt>
                <c:pt idx="2006">
                  <c:v>11</c:v>
                </c:pt>
                <c:pt idx="2007">
                  <c:v>12</c:v>
                </c:pt>
                <c:pt idx="2008">
                  <c:v>11</c:v>
                </c:pt>
                <c:pt idx="2009">
                  <c:v>11</c:v>
                </c:pt>
                <c:pt idx="2010">
                  <c:v>11</c:v>
                </c:pt>
                <c:pt idx="2011">
                  <c:v>11</c:v>
                </c:pt>
                <c:pt idx="2012">
                  <c:v>11</c:v>
                </c:pt>
                <c:pt idx="2013">
                  <c:v>11</c:v>
                </c:pt>
                <c:pt idx="2014">
                  <c:v>11</c:v>
                </c:pt>
                <c:pt idx="2015">
                  <c:v>11</c:v>
                </c:pt>
                <c:pt idx="2016">
                  <c:v>11</c:v>
                </c:pt>
                <c:pt idx="2017">
                  <c:v>11</c:v>
                </c:pt>
                <c:pt idx="2018">
                  <c:v>11</c:v>
                </c:pt>
                <c:pt idx="2019">
                  <c:v>11</c:v>
                </c:pt>
                <c:pt idx="2020">
                  <c:v>11</c:v>
                </c:pt>
                <c:pt idx="2021">
                  <c:v>11</c:v>
                </c:pt>
                <c:pt idx="2022">
                  <c:v>11</c:v>
                </c:pt>
                <c:pt idx="2023">
                  <c:v>11</c:v>
                </c:pt>
                <c:pt idx="2024">
                  <c:v>11</c:v>
                </c:pt>
                <c:pt idx="2025">
                  <c:v>11</c:v>
                </c:pt>
                <c:pt idx="2026">
                  <c:v>11</c:v>
                </c:pt>
                <c:pt idx="2027">
                  <c:v>10</c:v>
                </c:pt>
                <c:pt idx="2028">
                  <c:v>11</c:v>
                </c:pt>
                <c:pt idx="2029">
                  <c:v>11</c:v>
                </c:pt>
                <c:pt idx="2030">
                  <c:v>11</c:v>
                </c:pt>
                <c:pt idx="2031">
                  <c:v>11</c:v>
                </c:pt>
                <c:pt idx="2032">
                  <c:v>10</c:v>
                </c:pt>
                <c:pt idx="2033">
                  <c:v>11</c:v>
                </c:pt>
                <c:pt idx="2034">
                  <c:v>11</c:v>
                </c:pt>
                <c:pt idx="2035">
                  <c:v>11</c:v>
                </c:pt>
                <c:pt idx="2036">
                  <c:v>10</c:v>
                </c:pt>
                <c:pt idx="2037">
                  <c:v>11</c:v>
                </c:pt>
                <c:pt idx="2038">
                  <c:v>11</c:v>
                </c:pt>
                <c:pt idx="2039">
                  <c:v>11</c:v>
                </c:pt>
                <c:pt idx="2040">
                  <c:v>11</c:v>
                </c:pt>
                <c:pt idx="2041">
                  <c:v>10</c:v>
                </c:pt>
                <c:pt idx="2042">
                  <c:v>11</c:v>
                </c:pt>
                <c:pt idx="2043">
                  <c:v>11</c:v>
                </c:pt>
                <c:pt idx="2044">
                  <c:v>11</c:v>
                </c:pt>
                <c:pt idx="2045">
                  <c:v>11</c:v>
                </c:pt>
                <c:pt idx="2046">
                  <c:v>10</c:v>
                </c:pt>
                <c:pt idx="2047">
                  <c:v>11</c:v>
                </c:pt>
                <c:pt idx="2048">
                  <c:v>10</c:v>
                </c:pt>
                <c:pt idx="2049">
                  <c:v>11</c:v>
                </c:pt>
                <c:pt idx="2050">
                  <c:v>10</c:v>
                </c:pt>
                <c:pt idx="2051">
                  <c:v>11</c:v>
                </c:pt>
                <c:pt idx="2052">
                  <c:v>10</c:v>
                </c:pt>
                <c:pt idx="2053">
                  <c:v>11</c:v>
                </c:pt>
                <c:pt idx="2054">
                  <c:v>10</c:v>
                </c:pt>
                <c:pt idx="2055">
                  <c:v>11</c:v>
                </c:pt>
                <c:pt idx="2056">
                  <c:v>10</c:v>
                </c:pt>
                <c:pt idx="2057">
                  <c:v>11</c:v>
                </c:pt>
                <c:pt idx="2058">
                  <c:v>10</c:v>
                </c:pt>
                <c:pt idx="2059">
                  <c:v>10</c:v>
                </c:pt>
                <c:pt idx="2060">
                  <c:v>11</c:v>
                </c:pt>
                <c:pt idx="2061">
                  <c:v>10</c:v>
                </c:pt>
                <c:pt idx="2062">
                  <c:v>11</c:v>
                </c:pt>
                <c:pt idx="2063">
                  <c:v>10</c:v>
                </c:pt>
                <c:pt idx="2064">
                  <c:v>11</c:v>
                </c:pt>
                <c:pt idx="2065">
                  <c:v>10</c:v>
                </c:pt>
                <c:pt idx="2066">
                  <c:v>10</c:v>
                </c:pt>
                <c:pt idx="2067">
                  <c:v>11</c:v>
                </c:pt>
                <c:pt idx="2068">
                  <c:v>10</c:v>
                </c:pt>
                <c:pt idx="2069">
                  <c:v>10</c:v>
                </c:pt>
                <c:pt idx="2070">
                  <c:v>10</c:v>
                </c:pt>
                <c:pt idx="2071">
                  <c:v>11</c:v>
                </c:pt>
                <c:pt idx="2072">
                  <c:v>10</c:v>
                </c:pt>
                <c:pt idx="2073">
                  <c:v>11</c:v>
                </c:pt>
                <c:pt idx="2074">
                  <c:v>10</c:v>
                </c:pt>
                <c:pt idx="2075">
                  <c:v>10</c:v>
                </c:pt>
                <c:pt idx="2076">
                  <c:v>11</c:v>
                </c:pt>
                <c:pt idx="2077">
                  <c:v>10</c:v>
                </c:pt>
                <c:pt idx="2078">
                  <c:v>11</c:v>
                </c:pt>
                <c:pt idx="2079">
                  <c:v>10</c:v>
                </c:pt>
                <c:pt idx="2080">
                  <c:v>10</c:v>
                </c:pt>
                <c:pt idx="2081">
                  <c:v>11</c:v>
                </c:pt>
                <c:pt idx="2082">
                  <c:v>10</c:v>
                </c:pt>
                <c:pt idx="2083">
                  <c:v>10</c:v>
                </c:pt>
                <c:pt idx="2084">
                  <c:v>11</c:v>
                </c:pt>
                <c:pt idx="2085">
                  <c:v>10</c:v>
                </c:pt>
                <c:pt idx="2086">
                  <c:v>11</c:v>
                </c:pt>
                <c:pt idx="2087">
                  <c:v>10</c:v>
                </c:pt>
                <c:pt idx="2088">
                  <c:v>10</c:v>
                </c:pt>
                <c:pt idx="2089">
                  <c:v>10</c:v>
                </c:pt>
                <c:pt idx="2090">
                  <c:v>11</c:v>
                </c:pt>
                <c:pt idx="2091">
                  <c:v>10</c:v>
                </c:pt>
                <c:pt idx="2092">
                  <c:v>10</c:v>
                </c:pt>
                <c:pt idx="2093">
                  <c:v>11</c:v>
                </c:pt>
                <c:pt idx="2094">
                  <c:v>10</c:v>
                </c:pt>
                <c:pt idx="2095">
                  <c:v>10</c:v>
                </c:pt>
                <c:pt idx="2096">
                  <c:v>11</c:v>
                </c:pt>
                <c:pt idx="2097">
                  <c:v>10</c:v>
                </c:pt>
                <c:pt idx="2098">
                  <c:v>11</c:v>
                </c:pt>
                <c:pt idx="2099">
                  <c:v>10</c:v>
                </c:pt>
                <c:pt idx="2100">
                  <c:v>11</c:v>
                </c:pt>
                <c:pt idx="2101">
                  <c:v>10</c:v>
                </c:pt>
                <c:pt idx="2102">
                  <c:v>11</c:v>
                </c:pt>
                <c:pt idx="2103">
                  <c:v>11</c:v>
                </c:pt>
                <c:pt idx="2104">
                  <c:v>10</c:v>
                </c:pt>
                <c:pt idx="2105">
                  <c:v>11</c:v>
                </c:pt>
                <c:pt idx="2106">
                  <c:v>10</c:v>
                </c:pt>
                <c:pt idx="2107">
                  <c:v>11</c:v>
                </c:pt>
                <c:pt idx="2108">
                  <c:v>10</c:v>
                </c:pt>
                <c:pt idx="2109">
                  <c:v>11</c:v>
                </c:pt>
                <c:pt idx="2110">
                  <c:v>10</c:v>
                </c:pt>
                <c:pt idx="2111">
                  <c:v>11</c:v>
                </c:pt>
                <c:pt idx="2112">
                  <c:v>10</c:v>
                </c:pt>
                <c:pt idx="2113">
                  <c:v>11</c:v>
                </c:pt>
                <c:pt idx="2114">
                  <c:v>10</c:v>
                </c:pt>
                <c:pt idx="2115">
                  <c:v>10</c:v>
                </c:pt>
                <c:pt idx="2116">
                  <c:v>10</c:v>
                </c:pt>
                <c:pt idx="2117">
                  <c:v>11</c:v>
                </c:pt>
                <c:pt idx="2118">
                  <c:v>10</c:v>
                </c:pt>
                <c:pt idx="2119">
                  <c:v>11</c:v>
                </c:pt>
                <c:pt idx="2120">
                  <c:v>10</c:v>
                </c:pt>
                <c:pt idx="2121">
                  <c:v>10</c:v>
                </c:pt>
                <c:pt idx="2122">
                  <c:v>11</c:v>
                </c:pt>
                <c:pt idx="2123">
                  <c:v>10</c:v>
                </c:pt>
                <c:pt idx="2124">
                  <c:v>10</c:v>
                </c:pt>
                <c:pt idx="2125">
                  <c:v>10</c:v>
                </c:pt>
                <c:pt idx="2126">
                  <c:v>11</c:v>
                </c:pt>
                <c:pt idx="2127">
                  <c:v>10</c:v>
                </c:pt>
                <c:pt idx="2128">
                  <c:v>10</c:v>
                </c:pt>
                <c:pt idx="2129">
                  <c:v>10</c:v>
                </c:pt>
                <c:pt idx="2130">
                  <c:v>11</c:v>
                </c:pt>
                <c:pt idx="2131">
                  <c:v>10</c:v>
                </c:pt>
                <c:pt idx="2132">
                  <c:v>10</c:v>
                </c:pt>
                <c:pt idx="2133">
                  <c:v>10</c:v>
                </c:pt>
                <c:pt idx="2134">
                  <c:v>10</c:v>
                </c:pt>
                <c:pt idx="2135">
                  <c:v>11</c:v>
                </c:pt>
                <c:pt idx="2136">
                  <c:v>10</c:v>
                </c:pt>
                <c:pt idx="2137">
                  <c:v>10</c:v>
                </c:pt>
                <c:pt idx="2138">
                  <c:v>10</c:v>
                </c:pt>
                <c:pt idx="2139">
                  <c:v>10</c:v>
                </c:pt>
                <c:pt idx="2140">
                  <c:v>10</c:v>
                </c:pt>
                <c:pt idx="2141">
                  <c:v>10</c:v>
                </c:pt>
                <c:pt idx="2142">
                  <c:v>10</c:v>
                </c:pt>
                <c:pt idx="2143">
                  <c:v>10</c:v>
                </c:pt>
                <c:pt idx="2144">
                  <c:v>10</c:v>
                </c:pt>
                <c:pt idx="2145">
                  <c:v>10</c:v>
                </c:pt>
                <c:pt idx="2146">
                  <c:v>10</c:v>
                </c:pt>
                <c:pt idx="2147">
                  <c:v>10</c:v>
                </c:pt>
                <c:pt idx="2148">
                  <c:v>10</c:v>
                </c:pt>
                <c:pt idx="2149">
                  <c:v>10</c:v>
                </c:pt>
                <c:pt idx="2150">
                  <c:v>10</c:v>
                </c:pt>
                <c:pt idx="2151">
                  <c:v>10</c:v>
                </c:pt>
                <c:pt idx="2152">
                  <c:v>10</c:v>
                </c:pt>
                <c:pt idx="2153">
                  <c:v>10</c:v>
                </c:pt>
                <c:pt idx="2154">
                  <c:v>10</c:v>
                </c:pt>
                <c:pt idx="2155">
                  <c:v>11</c:v>
                </c:pt>
                <c:pt idx="2156">
                  <c:v>10</c:v>
                </c:pt>
                <c:pt idx="2157">
                  <c:v>10</c:v>
                </c:pt>
                <c:pt idx="2158">
                  <c:v>10</c:v>
                </c:pt>
                <c:pt idx="2159">
                  <c:v>10</c:v>
                </c:pt>
                <c:pt idx="2160">
                  <c:v>10</c:v>
                </c:pt>
                <c:pt idx="2161">
                  <c:v>10</c:v>
                </c:pt>
                <c:pt idx="2162">
                  <c:v>9</c:v>
                </c:pt>
                <c:pt idx="2163">
                  <c:v>10</c:v>
                </c:pt>
                <c:pt idx="2164">
                  <c:v>10</c:v>
                </c:pt>
                <c:pt idx="2165">
                  <c:v>10</c:v>
                </c:pt>
                <c:pt idx="2166">
                  <c:v>10</c:v>
                </c:pt>
                <c:pt idx="2167">
                  <c:v>10</c:v>
                </c:pt>
                <c:pt idx="2168">
                  <c:v>10</c:v>
                </c:pt>
                <c:pt idx="2169">
                  <c:v>10</c:v>
                </c:pt>
                <c:pt idx="2170">
                  <c:v>10</c:v>
                </c:pt>
                <c:pt idx="2171">
                  <c:v>10</c:v>
                </c:pt>
                <c:pt idx="2172">
                  <c:v>9</c:v>
                </c:pt>
                <c:pt idx="2173">
                  <c:v>10</c:v>
                </c:pt>
                <c:pt idx="2174">
                  <c:v>10</c:v>
                </c:pt>
                <c:pt idx="2175">
                  <c:v>10</c:v>
                </c:pt>
                <c:pt idx="2176">
                  <c:v>10</c:v>
                </c:pt>
                <c:pt idx="2177">
                  <c:v>10</c:v>
                </c:pt>
                <c:pt idx="2178">
                  <c:v>10</c:v>
                </c:pt>
                <c:pt idx="2179">
                  <c:v>10</c:v>
                </c:pt>
                <c:pt idx="2180">
                  <c:v>10</c:v>
                </c:pt>
                <c:pt idx="2181">
                  <c:v>10</c:v>
                </c:pt>
                <c:pt idx="2182">
                  <c:v>10</c:v>
                </c:pt>
                <c:pt idx="2183">
                  <c:v>10</c:v>
                </c:pt>
                <c:pt idx="2184">
                  <c:v>10</c:v>
                </c:pt>
                <c:pt idx="2185">
                  <c:v>10</c:v>
                </c:pt>
                <c:pt idx="2186">
                  <c:v>10</c:v>
                </c:pt>
                <c:pt idx="2187">
                  <c:v>10</c:v>
                </c:pt>
                <c:pt idx="2188">
                  <c:v>10</c:v>
                </c:pt>
                <c:pt idx="2189">
                  <c:v>10</c:v>
                </c:pt>
                <c:pt idx="2190">
                  <c:v>10</c:v>
                </c:pt>
                <c:pt idx="2191">
                  <c:v>10</c:v>
                </c:pt>
                <c:pt idx="2192">
                  <c:v>10</c:v>
                </c:pt>
                <c:pt idx="2193">
                  <c:v>10</c:v>
                </c:pt>
                <c:pt idx="2194">
                  <c:v>10</c:v>
                </c:pt>
                <c:pt idx="2195">
                  <c:v>10</c:v>
                </c:pt>
                <c:pt idx="2196">
                  <c:v>10</c:v>
                </c:pt>
                <c:pt idx="2197">
                  <c:v>10</c:v>
                </c:pt>
                <c:pt idx="2198">
                  <c:v>9</c:v>
                </c:pt>
                <c:pt idx="2199">
                  <c:v>10</c:v>
                </c:pt>
                <c:pt idx="2200">
                  <c:v>10</c:v>
                </c:pt>
                <c:pt idx="2201">
                  <c:v>10</c:v>
                </c:pt>
                <c:pt idx="2202">
                  <c:v>10</c:v>
                </c:pt>
                <c:pt idx="2203">
                  <c:v>10</c:v>
                </c:pt>
                <c:pt idx="2204">
                  <c:v>10</c:v>
                </c:pt>
                <c:pt idx="2205">
                  <c:v>10</c:v>
                </c:pt>
                <c:pt idx="2206">
                  <c:v>10</c:v>
                </c:pt>
                <c:pt idx="2207">
                  <c:v>10</c:v>
                </c:pt>
                <c:pt idx="2208">
                  <c:v>9</c:v>
                </c:pt>
                <c:pt idx="2209">
                  <c:v>10</c:v>
                </c:pt>
                <c:pt idx="2210">
                  <c:v>10</c:v>
                </c:pt>
                <c:pt idx="2211">
                  <c:v>10</c:v>
                </c:pt>
                <c:pt idx="2212">
                  <c:v>10</c:v>
                </c:pt>
                <c:pt idx="2213">
                  <c:v>9</c:v>
                </c:pt>
                <c:pt idx="2214">
                  <c:v>10</c:v>
                </c:pt>
                <c:pt idx="2215">
                  <c:v>10</c:v>
                </c:pt>
                <c:pt idx="2216">
                  <c:v>10</c:v>
                </c:pt>
                <c:pt idx="2217">
                  <c:v>10</c:v>
                </c:pt>
                <c:pt idx="2218">
                  <c:v>10</c:v>
                </c:pt>
                <c:pt idx="2219">
                  <c:v>9</c:v>
                </c:pt>
                <c:pt idx="2220">
                  <c:v>10</c:v>
                </c:pt>
                <c:pt idx="2221">
                  <c:v>10</c:v>
                </c:pt>
                <c:pt idx="2222">
                  <c:v>10</c:v>
                </c:pt>
                <c:pt idx="2223">
                  <c:v>10</c:v>
                </c:pt>
                <c:pt idx="2224">
                  <c:v>10</c:v>
                </c:pt>
                <c:pt idx="2225">
                  <c:v>10</c:v>
                </c:pt>
                <c:pt idx="2226">
                  <c:v>9</c:v>
                </c:pt>
                <c:pt idx="2227">
                  <c:v>10</c:v>
                </c:pt>
                <c:pt idx="2228">
                  <c:v>10</c:v>
                </c:pt>
                <c:pt idx="2229">
                  <c:v>10</c:v>
                </c:pt>
                <c:pt idx="2230">
                  <c:v>10</c:v>
                </c:pt>
                <c:pt idx="2231">
                  <c:v>10</c:v>
                </c:pt>
                <c:pt idx="2232">
                  <c:v>10</c:v>
                </c:pt>
                <c:pt idx="2233">
                  <c:v>10</c:v>
                </c:pt>
                <c:pt idx="2234">
                  <c:v>9</c:v>
                </c:pt>
                <c:pt idx="2235">
                  <c:v>10</c:v>
                </c:pt>
                <c:pt idx="2236">
                  <c:v>10</c:v>
                </c:pt>
                <c:pt idx="2237">
                  <c:v>9</c:v>
                </c:pt>
                <c:pt idx="2238">
                  <c:v>10</c:v>
                </c:pt>
                <c:pt idx="2239">
                  <c:v>10</c:v>
                </c:pt>
                <c:pt idx="2240">
                  <c:v>10</c:v>
                </c:pt>
                <c:pt idx="2241">
                  <c:v>10</c:v>
                </c:pt>
                <c:pt idx="2242">
                  <c:v>9</c:v>
                </c:pt>
                <c:pt idx="2243">
                  <c:v>10</c:v>
                </c:pt>
                <c:pt idx="2244">
                  <c:v>10</c:v>
                </c:pt>
                <c:pt idx="2245">
                  <c:v>10</c:v>
                </c:pt>
                <c:pt idx="2246">
                  <c:v>10</c:v>
                </c:pt>
                <c:pt idx="2247">
                  <c:v>9</c:v>
                </c:pt>
                <c:pt idx="2248">
                  <c:v>10</c:v>
                </c:pt>
                <c:pt idx="2249">
                  <c:v>10</c:v>
                </c:pt>
                <c:pt idx="2250">
                  <c:v>10</c:v>
                </c:pt>
                <c:pt idx="2251">
                  <c:v>10</c:v>
                </c:pt>
                <c:pt idx="2252">
                  <c:v>9</c:v>
                </c:pt>
                <c:pt idx="2253">
                  <c:v>10</c:v>
                </c:pt>
                <c:pt idx="2254">
                  <c:v>10</c:v>
                </c:pt>
                <c:pt idx="2255">
                  <c:v>10</c:v>
                </c:pt>
                <c:pt idx="2256">
                  <c:v>9</c:v>
                </c:pt>
                <c:pt idx="2257">
                  <c:v>10</c:v>
                </c:pt>
                <c:pt idx="2258">
                  <c:v>9</c:v>
                </c:pt>
                <c:pt idx="2259">
                  <c:v>10</c:v>
                </c:pt>
                <c:pt idx="2260">
                  <c:v>10</c:v>
                </c:pt>
                <c:pt idx="2261">
                  <c:v>9</c:v>
                </c:pt>
                <c:pt idx="2262">
                  <c:v>10</c:v>
                </c:pt>
                <c:pt idx="2263">
                  <c:v>9</c:v>
                </c:pt>
                <c:pt idx="2264">
                  <c:v>10</c:v>
                </c:pt>
                <c:pt idx="2265">
                  <c:v>10</c:v>
                </c:pt>
                <c:pt idx="2266">
                  <c:v>10</c:v>
                </c:pt>
                <c:pt idx="2267">
                  <c:v>9</c:v>
                </c:pt>
                <c:pt idx="2268">
                  <c:v>10</c:v>
                </c:pt>
                <c:pt idx="2269">
                  <c:v>10</c:v>
                </c:pt>
                <c:pt idx="2270">
                  <c:v>9</c:v>
                </c:pt>
                <c:pt idx="2271">
                  <c:v>10</c:v>
                </c:pt>
                <c:pt idx="2272">
                  <c:v>10</c:v>
                </c:pt>
                <c:pt idx="2273">
                  <c:v>9</c:v>
                </c:pt>
                <c:pt idx="2274">
                  <c:v>10</c:v>
                </c:pt>
                <c:pt idx="2275">
                  <c:v>10</c:v>
                </c:pt>
                <c:pt idx="2276">
                  <c:v>9</c:v>
                </c:pt>
                <c:pt idx="2277">
                  <c:v>10</c:v>
                </c:pt>
                <c:pt idx="2278">
                  <c:v>10</c:v>
                </c:pt>
                <c:pt idx="2279">
                  <c:v>9</c:v>
                </c:pt>
                <c:pt idx="2280">
                  <c:v>10</c:v>
                </c:pt>
                <c:pt idx="2281">
                  <c:v>10</c:v>
                </c:pt>
                <c:pt idx="2282">
                  <c:v>10</c:v>
                </c:pt>
                <c:pt idx="2283">
                  <c:v>10</c:v>
                </c:pt>
                <c:pt idx="2284">
                  <c:v>9</c:v>
                </c:pt>
                <c:pt idx="2285">
                  <c:v>10</c:v>
                </c:pt>
                <c:pt idx="2286">
                  <c:v>10</c:v>
                </c:pt>
                <c:pt idx="2287">
                  <c:v>9</c:v>
                </c:pt>
                <c:pt idx="2288">
                  <c:v>10</c:v>
                </c:pt>
                <c:pt idx="2289">
                  <c:v>10</c:v>
                </c:pt>
                <c:pt idx="2290">
                  <c:v>9</c:v>
                </c:pt>
                <c:pt idx="2291">
                  <c:v>10</c:v>
                </c:pt>
                <c:pt idx="2292">
                  <c:v>9</c:v>
                </c:pt>
                <c:pt idx="2293">
                  <c:v>10</c:v>
                </c:pt>
                <c:pt idx="2294">
                  <c:v>10</c:v>
                </c:pt>
                <c:pt idx="2295">
                  <c:v>9</c:v>
                </c:pt>
                <c:pt idx="2296">
                  <c:v>10</c:v>
                </c:pt>
                <c:pt idx="2297">
                  <c:v>10</c:v>
                </c:pt>
                <c:pt idx="2298">
                  <c:v>9</c:v>
                </c:pt>
                <c:pt idx="2299">
                  <c:v>10</c:v>
                </c:pt>
                <c:pt idx="2300">
                  <c:v>10</c:v>
                </c:pt>
                <c:pt idx="2301">
                  <c:v>9</c:v>
                </c:pt>
                <c:pt idx="2302">
                  <c:v>10</c:v>
                </c:pt>
                <c:pt idx="2303">
                  <c:v>10</c:v>
                </c:pt>
                <c:pt idx="2304">
                  <c:v>10</c:v>
                </c:pt>
                <c:pt idx="2305">
                  <c:v>10</c:v>
                </c:pt>
                <c:pt idx="2306">
                  <c:v>10</c:v>
                </c:pt>
                <c:pt idx="2307">
                  <c:v>10</c:v>
                </c:pt>
                <c:pt idx="2308">
                  <c:v>10</c:v>
                </c:pt>
                <c:pt idx="2309">
                  <c:v>9</c:v>
                </c:pt>
                <c:pt idx="2310">
                  <c:v>10</c:v>
                </c:pt>
                <c:pt idx="2311">
                  <c:v>10</c:v>
                </c:pt>
                <c:pt idx="2312">
                  <c:v>10</c:v>
                </c:pt>
                <c:pt idx="2313">
                  <c:v>10</c:v>
                </c:pt>
                <c:pt idx="2314">
                  <c:v>11</c:v>
                </c:pt>
                <c:pt idx="2315">
                  <c:v>10</c:v>
                </c:pt>
                <c:pt idx="2316">
                  <c:v>11</c:v>
                </c:pt>
                <c:pt idx="2317">
                  <c:v>12</c:v>
                </c:pt>
                <c:pt idx="2318">
                  <c:v>12</c:v>
                </c:pt>
                <c:pt idx="2319">
                  <c:v>12</c:v>
                </c:pt>
                <c:pt idx="2320">
                  <c:v>12</c:v>
                </c:pt>
                <c:pt idx="2321">
                  <c:v>14</c:v>
                </c:pt>
                <c:pt idx="2322">
                  <c:v>13</c:v>
                </c:pt>
                <c:pt idx="2323">
                  <c:v>13</c:v>
                </c:pt>
                <c:pt idx="2324">
                  <c:v>14</c:v>
                </c:pt>
                <c:pt idx="2325">
                  <c:v>14</c:v>
                </c:pt>
                <c:pt idx="2326">
                  <c:v>13</c:v>
                </c:pt>
                <c:pt idx="2327">
                  <c:v>14</c:v>
                </c:pt>
                <c:pt idx="2328">
                  <c:v>15</c:v>
                </c:pt>
                <c:pt idx="2329">
                  <c:v>14</c:v>
                </c:pt>
                <c:pt idx="2330">
                  <c:v>14</c:v>
                </c:pt>
                <c:pt idx="2331">
                  <c:v>13</c:v>
                </c:pt>
                <c:pt idx="2332">
                  <c:v>15</c:v>
                </c:pt>
                <c:pt idx="2333">
                  <c:v>14</c:v>
                </c:pt>
                <c:pt idx="2334">
                  <c:v>14</c:v>
                </c:pt>
                <c:pt idx="2335">
                  <c:v>14</c:v>
                </c:pt>
                <c:pt idx="2336">
                  <c:v>15</c:v>
                </c:pt>
                <c:pt idx="2337">
                  <c:v>16</c:v>
                </c:pt>
                <c:pt idx="2338">
                  <c:v>19</c:v>
                </c:pt>
                <c:pt idx="2339">
                  <c:v>22</c:v>
                </c:pt>
                <c:pt idx="2340">
                  <c:v>25</c:v>
                </c:pt>
                <c:pt idx="2341">
                  <c:v>33</c:v>
                </c:pt>
                <c:pt idx="2342">
                  <c:v>47</c:v>
                </c:pt>
                <c:pt idx="2343">
                  <c:v>61</c:v>
                </c:pt>
                <c:pt idx="2344">
                  <c:v>68</c:v>
                </c:pt>
                <c:pt idx="2374">
                  <c:v>70</c:v>
                </c:pt>
                <c:pt idx="2375">
                  <c:v>70</c:v>
                </c:pt>
                <c:pt idx="2376">
                  <c:v>69</c:v>
                </c:pt>
                <c:pt idx="2377">
                  <c:v>69</c:v>
                </c:pt>
                <c:pt idx="2378">
                  <c:v>68</c:v>
                </c:pt>
                <c:pt idx="2379">
                  <c:v>68</c:v>
                </c:pt>
                <c:pt idx="2380">
                  <c:v>69</c:v>
                </c:pt>
                <c:pt idx="2381">
                  <c:v>68</c:v>
                </c:pt>
                <c:pt idx="2382">
                  <c:v>67</c:v>
                </c:pt>
                <c:pt idx="2383">
                  <c:v>68</c:v>
                </c:pt>
                <c:pt idx="2384">
                  <c:v>68</c:v>
                </c:pt>
                <c:pt idx="2385">
                  <c:v>67</c:v>
                </c:pt>
                <c:pt idx="2386">
                  <c:v>67</c:v>
                </c:pt>
                <c:pt idx="2387">
                  <c:v>67</c:v>
                </c:pt>
                <c:pt idx="2388">
                  <c:v>66</c:v>
                </c:pt>
                <c:pt idx="2389">
                  <c:v>67</c:v>
                </c:pt>
                <c:pt idx="2390">
                  <c:v>66</c:v>
                </c:pt>
                <c:pt idx="2391">
                  <c:v>65</c:v>
                </c:pt>
                <c:pt idx="2392">
                  <c:v>66</c:v>
                </c:pt>
                <c:pt idx="2393">
                  <c:v>66</c:v>
                </c:pt>
                <c:pt idx="2394">
                  <c:v>66</c:v>
                </c:pt>
                <c:pt idx="2395">
                  <c:v>65</c:v>
                </c:pt>
                <c:pt idx="2396">
                  <c:v>65</c:v>
                </c:pt>
                <c:pt idx="2397">
                  <c:v>64</c:v>
                </c:pt>
                <c:pt idx="2398">
                  <c:v>65</c:v>
                </c:pt>
                <c:pt idx="2399">
                  <c:v>63</c:v>
                </c:pt>
                <c:pt idx="2400">
                  <c:v>63</c:v>
                </c:pt>
                <c:pt idx="2401">
                  <c:v>63</c:v>
                </c:pt>
                <c:pt idx="2402">
                  <c:v>63</c:v>
                </c:pt>
                <c:pt idx="2403">
                  <c:v>62</c:v>
                </c:pt>
                <c:pt idx="2404">
                  <c:v>62</c:v>
                </c:pt>
                <c:pt idx="2405">
                  <c:v>61</c:v>
                </c:pt>
                <c:pt idx="2406">
                  <c:v>61</c:v>
                </c:pt>
                <c:pt idx="2407">
                  <c:v>61</c:v>
                </c:pt>
                <c:pt idx="2408">
                  <c:v>61</c:v>
                </c:pt>
                <c:pt idx="2409">
                  <c:v>61</c:v>
                </c:pt>
                <c:pt idx="2410">
                  <c:v>60</c:v>
                </c:pt>
                <c:pt idx="2411">
                  <c:v>60</c:v>
                </c:pt>
                <c:pt idx="2412">
                  <c:v>59</c:v>
                </c:pt>
                <c:pt idx="2413">
                  <c:v>59</c:v>
                </c:pt>
                <c:pt idx="2414">
                  <c:v>60</c:v>
                </c:pt>
                <c:pt idx="2415">
                  <c:v>59</c:v>
                </c:pt>
                <c:pt idx="2416">
                  <c:v>59</c:v>
                </c:pt>
                <c:pt idx="2417">
                  <c:v>59</c:v>
                </c:pt>
                <c:pt idx="2418">
                  <c:v>59</c:v>
                </c:pt>
                <c:pt idx="2419">
                  <c:v>59</c:v>
                </c:pt>
                <c:pt idx="2420">
                  <c:v>59</c:v>
                </c:pt>
                <c:pt idx="2421">
                  <c:v>58</c:v>
                </c:pt>
                <c:pt idx="2422">
                  <c:v>59</c:v>
                </c:pt>
                <c:pt idx="2423">
                  <c:v>58</c:v>
                </c:pt>
                <c:pt idx="2424">
                  <c:v>58</c:v>
                </c:pt>
                <c:pt idx="2425">
                  <c:v>57</c:v>
                </c:pt>
                <c:pt idx="2426">
                  <c:v>58</c:v>
                </c:pt>
                <c:pt idx="2427">
                  <c:v>57</c:v>
                </c:pt>
                <c:pt idx="2428">
                  <c:v>57</c:v>
                </c:pt>
                <c:pt idx="2429">
                  <c:v>57</c:v>
                </c:pt>
                <c:pt idx="2430">
                  <c:v>57</c:v>
                </c:pt>
                <c:pt idx="2431">
                  <c:v>57</c:v>
                </c:pt>
                <c:pt idx="2432">
                  <c:v>57</c:v>
                </c:pt>
                <c:pt idx="2433">
                  <c:v>57</c:v>
                </c:pt>
                <c:pt idx="2434">
                  <c:v>57</c:v>
                </c:pt>
                <c:pt idx="2435">
                  <c:v>56</c:v>
                </c:pt>
                <c:pt idx="2436">
                  <c:v>57</c:v>
                </c:pt>
                <c:pt idx="2437">
                  <c:v>57</c:v>
                </c:pt>
                <c:pt idx="2438">
                  <c:v>57</c:v>
                </c:pt>
                <c:pt idx="2439">
                  <c:v>56</c:v>
                </c:pt>
                <c:pt idx="2440">
                  <c:v>57</c:v>
                </c:pt>
                <c:pt idx="2441">
                  <c:v>57</c:v>
                </c:pt>
                <c:pt idx="2442">
                  <c:v>56</c:v>
                </c:pt>
                <c:pt idx="2443">
                  <c:v>57</c:v>
                </c:pt>
                <c:pt idx="2444">
                  <c:v>56</c:v>
                </c:pt>
                <c:pt idx="2445">
                  <c:v>56</c:v>
                </c:pt>
                <c:pt idx="2446">
                  <c:v>56</c:v>
                </c:pt>
                <c:pt idx="2447">
                  <c:v>56</c:v>
                </c:pt>
                <c:pt idx="2448">
                  <c:v>56</c:v>
                </c:pt>
                <c:pt idx="2449">
                  <c:v>55</c:v>
                </c:pt>
                <c:pt idx="2450">
                  <c:v>55</c:v>
                </c:pt>
                <c:pt idx="2451">
                  <c:v>55</c:v>
                </c:pt>
                <c:pt idx="2452">
                  <c:v>55</c:v>
                </c:pt>
                <c:pt idx="2453">
                  <c:v>55</c:v>
                </c:pt>
                <c:pt idx="2454">
                  <c:v>54</c:v>
                </c:pt>
                <c:pt idx="2455">
                  <c:v>55</c:v>
                </c:pt>
                <c:pt idx="2456">
                  <c:v>54</c:v>
                </c:pt>
                <c:pt idx="2457">
                  <c:v>54</c:v>
                </c:pt>
                <c:pt idx="2458">
                  <c:v>54</c:v>
                </c:pt>
                <c:pt idx="2459">
                  <c:v>54</c:v>
                </c:pt>
                <c:pt idx="2460">
                  <c:v>54</c:v>
                </c:pt>
                <c:pt idx="2461">
                  <c:v>53</c:v>
                </c:pt>
                <c:pt idx="2462">
                  <c:v>53</c:v>
                </c:pt>
                <c:pt idx="2463">
                  <c:v>54</c:v>
                </c:pt>
                <c:pt idx="2464">
                  <c:v>53</c:v>
                </c:pt>
                <c:pt idx="2465">
                  <c:v>53</c:v>
                </c:pt>
                <c:pt idx="2466">
                  <c:v>54</c:v>
                </c:pt>
                <c:pt idx="2467">
                  <c:v>53</c:v>
                </c:pt>
                <c:pt idx="2468">
                  <c:v>53</c:v>
                </c:pt>
                <c:pt idx="2469">
                  <c:v>53</c:v>
                </c:pt>
                <c:pt idx="2470">
                  <c:v>53</c:v>
                </c:pt>
                <c:pt idx="2471">
                  <c:v>53</c:v>
                </c:pt>
                <c:pt idx="2472">
                  <c:v>53</c:v>
                </c:pt>
                <c:pt idx="2473">
                  <c:v>53</c:v>
                </c:pt>
                <c:pt idx="2474">
                  <c:v>53</c:v>
                </c:pt>
                <c:pt idx="2475">
                  <c:v>53</c:v>
                </c:pt>
                <c:pt idx="2476">
                  <c:v>52</c:v>
                </c:pt>
                <c:pt idx="2477">
                  <c:v>53</c:v>
                </c:pt>
                <c:pt idx="2478">
                  <c:v>53</c:v>
                </c:pt>
                <c:pt idx="2479">
                  <c:v>52</c:v>
                </c:pt>
                <c:pt idx="2480">
                  <c:v>53</c:v>
                </c:pt>
                <c:pt idx="2481">
                  <c:v>52</c:v>
                </c:pt>
                <c:pt idx="2482">
                  <c:v>52</c:v>
                </c:pt>
                <c:pt idx="2483">
                  <c:v>53</c:v>
                </c:pt>
                <c:pt idx="2484">
                  <c:v>52</c:v>
                </c:pt>
                <c:pt idx="2485">
                  <c:v>51</c:v>
                </c:pt>
                <c:pt idx="2486">
                  <c:v>52</c:v>
                </c:pt>
                <c:pt idx="2487">
                  <c:v>52</c:v>
                </c:pt>
                <c:pt idx="2488">
                  <c:v>51</c:v>
                </c:pt>
                <c:pt idx="2489">
                  <c:v>51</c:v>
                </c:pt>
                <c:pt idx="2490">
                  <c:v>51</c:v>
                </c:pt>
                <c:pt idx="2491">
                  <c:v>51</c:v>
                </c:pt>
                <c:pt idx="2492">
                  <c:v>51</c:v>
                </c:pt>
                <c:pt idx="2493">
                  <c:v>50</c:v>
                </c:pt>
                <c:pt idx="2494">
                  <c:v>51</c:v>
                </c:pt>
                <c:pt idx="2495">
                  <c:v>50</c:v>
                </c:pt>
                <c:pt idx="2496">
                  <c:v>49</c:v>
                </c:pt>
                <c:pt idx="2497">
                  <c:v>49</c:v>
                </c:pt>
                <c:pt idx="2498">
                  <c:v>49</c:v>
                </c:pt>
                <c:pt idx="2499">
                  <c:v>48</c:v>
                </c:pt>
                <c:pt idx="2500">
                  <c:v>48</c:v>
                </c:pt>
                <c:pt idx="2501">
                  <c:v>48</c:v>
                </c:pt>
                <c:pt idx="2502">
                  <c:v>47</c:v>
                </c:pt>
                <c:pt idx="2503">
                  <c:v>48</c:v>
                </c:pt>
                <c:pt idx="2504">
                  <c:v>47</c:v>
                </c:pt>
                <c:pt idx="2505">
                  <c:v>46</c:v>
                </c:pt>
                <c:pt idx="2506">
                  <c:v>47</c:v>
                </c:pt>
                <c:pt idx="2507">
                  <c:v>46</c:v>
                </c:pt>
                <c:pt idx="2508">
                  <c:v>46</c:v>
                </c:pt>
                <c:pt idx="2509">
                  <c:v>45</c:v>
                </c:pt>
                <c:pt idx="2510">
                  <c:v>46</c:v>
                </c:pt>
                <c:pt idx="2511">
                  <c:v>45</c:v>
                </c:pt>
                <c:pt idx="2512">
                  <c:v>45</c:v>
                </c:pt>
                <c:pt idx="2513">
                  <c:v>44</c:v>
                </c:pt>
                <c:pt idx="2514">
                  <c:v>45</c:v>
                </c:pt>
                <c:pt idx="2515">
                  <c:v>44</c:v>
                </c:pt>
                <c:pt idx="2516">
                  <c:v>43</c:v>
                </c:pt>
                <c:pt idx="2517">
                  <c:v>44</c:v>
                </c:pt>
                <c:pt idx="2518">
                  <c:v>43</c:v>
                </c:pt>
                <c:pt idx="2519">
                  <c:v>42</c:v>
                </c:pt>
                <c:pt idx="2520">
                  <c:v>42</c:v>
                </c:pt>
                <c:pt idx="2521">
                  <c:v>42</c:v>
                </c:pt>
                <c:pt idx="2522">
                  <c:v>42</c:v>
                </c:pt>
                <c:pt idx="2523">
                  <c:v>42</c:v>
                </c:pt>
                <c:pt idx="2524">
                  <c:v>42</c:v>
                </c:pt>
                <c:pt idx="2525">
                  <c:v>42</c:v>
                </c:pt>
                <c:pt idx="2526">
                  <c:v>41</c:v>
                </c:pt>
                <c:pt idx="2527">
                  <c:v>41</c:v>
                </c:pt>
                <c:pt idx="2528">
                  <c:v>41</c:v>
                </c:pt>
                <c:pt idx="2529">
                  <c:v>41</c:v>
                </c:pt>
                <c:pt idx="2530">
                  <c:v>41</c:v>
                </c:pt>
                <c:pt idx="2531">
                  <c:v>40</c:v>
                </c:pt>
                <c:pt idx="2532">
                  <c:v>40</c:v>
                </c:pt>
                <c:pt idx="2533">
                  <c:v>40</c:v>
                </c:pt>
                <c:pt idx="2534">
                  <c:v>40</c:v>
                </c:pt>
                <c:pt idx="2535">
                  <c:v>40</c:v>
                </c:pt>
                <c:pt idx="2536">
                  <c:v>41</c:v>
                </c:pt>
                <c:pt idx="2537">
                  <c:v>39</c:v>
                </c:pt>
                <c:pt idx="2538">
                  <c:v>40</c:v>
                </c:pt>
                <c:pt idx="2539">
                  <c:v>40</c:v>
                </c:pt>
                <c:pt idx="2540">
                  <c:v>40</c:v>
                </c:pt>
                <c:pt idx="2541">
                  <c:v>40</c:v>
                </c:pt>
                <c:pt idx="2542">
                  <c:v>40</c:v>
                </c:pt>
                <c:pt idx="2543">
                  <c:v>39</c:v>
                </c:pt>
                <c:pt idx="2544">
                  <c:v>40</c:v>
                </c:pt>
                <c:pt idx="2545">
                  <c:v>39</c:v>
                </c:pt>
                <c:pt idx="2546">
                  <c:v>39</c:v>
                </c:pt>
                <c:pt idx="2547">
                  <c:v>38</c:v>
                </c:pt>
                <c:pt idx="2548">
                  <c:v>39</c:v>
                </c:pt>
                <c:pt idx="2549">
                  <c:v>38</c:v>
                </c:pt>
                <c:pt idx="2550">
                  <c:v>38</c:v>
                </c:pt>
                <c:pt idx="2551">
                  <c:v>38</c:v>
                </c:pt>
                <c:pt idx="2552">
                  <c:v>37</c:v>
                </c:pt>
                <c:pt idx="2553">
                  <c:v>38</c:v>
                </c:pt>
                <c:pt idx="2554">
                  <c:v>37</c:v>
                </c:pt>
                <c:pt idx="2555">
                  <c:v>37</c:v>
                </c:pt>
                <c:pt idx="2556">
                  <c:v>37</c:v>
                </c:pt>
                <c:pt idx="2557">
                  <c:v>37</c:v>
                </c:pt>
                <c:pt idx="2558">
                  <c:v>36</c:v>
                </c:pt>
                <c:pt idx="2559">
                  <c:v>36</c:v>
                </c:pt>
                <c:pt idx="2560">
                  <c:v>36</c:v>
                </c:pt>
                <c:pt idx="2561">
                  <c:v>36</c:v>
                </c:pt>
                <c:pt idx="2562">
                  <c:v>36</c:v>
                </c:pt>
                <c:pt idx="2563">
                  <c:v>35</c:v>
                </c:pt>
                <c:pt idx="2564">
                  <c:v>35</c:v>
                </c:pt>
                <c:pt idx="2565">
                  <c:v>35</c:v>
                </c:pt>
                <c:pt idx="2566">
                  <c:v>34</c:v>
                </c:pt>
                <c:pt idx="2567">
                  <c:v>35</c:v>
                </c:pt>
                <c:pt idx="2568">
                  <c:v>34</c:v>
                </c:pt>
                <c:pt idx="2569">
                  <c:v>34</c:v>
                </c:pt>
                <c:pt idx="2570">
                  <c:v>34</c:v>
                </c:pt>
                <c:pt idx="2571">
                  <c:v>34</c:v>
                </c:pt>
                <c:pt idx="2572">
                  <c:v>33</c:v>
                </c:pt>
                <c:pt idx="2573">
                  <c:v>34</c:v>
                </c:pt>
                <c:pt idx="2574">
                  <c:v>33</c:v>
                </c:pt>
                <c:pt idx="2575">
                  <c:v>33</c:v>
                </c:pt>
                <c:pt idx="2576">
                  <c:v>33</c:v>
                </c:pt>
                <c:pt idx="2577">
                  <c:v>33</c:v>
                </c:pt>
                <c:pt idx="2578">
                  <c:v>32</c:v>
                </c:pt>
                <c:pt idx="2579">
                  <c:v>33</c:v>
                </c:pt>
                <c:pt idx="2580">
                  <c:v>33</c:v>
                </c:pt>
                <c:pt idx="2581">
                  <c:v>32</c:v>
                </c:pt>
                <c:pt idx="2582">
                  <c:v>33</c:v>
                </c:pt>
                <c:pt idx="2583">
                  <c:v>32</c:v>
                </c:pt>
                <c:pt idx="2584">
                  <c:v>32</c:v>
                </c:pt>
                <c:pt idx="2585">
                  <c:v>33</c:v>
                </c:pt>
                <c:pt idx="2586">
                  <c:v>32</c:v>
                </c:pt>
                <c:pt idx="2587">
                  <c:v>32</c:v>
                </c:pt>
                <c:pt idx="2588">
                  <c:v>32</c:v>
                </c:pt>
                <c:pt idx="2589">
                  <c:v>33</c:v>
                </c:pt>
                <c:pt idx="2590">
                  <c:v>32</c:v>
                </c:pt>
                <c:pt idx="2591">
                  <c:v>32</c:v>
                </c:pt>
                <c:pt idx="2592">
                  <c:v>32</c:v>
                </c:pt>
                <c:pt idx="2593">
                  <c:v>33</c:v>
                </c:pt>
                <c:pt idx="2594">
                  <c:v>32</c:v>
                </c:pt>
                <c:pt idx="2595">
                  <c:v>32</c:v>
                </c:pt>
                <c:pt idx="2596">
                  <c:v>32</c:v>
                </c:pt>
                <c:pt idx="2597">
                  <c:v>32</c:v>
                </c:pt>
                <c:pt idx="2598">
                  <c:v>33</c:v>
                </c:pt>
                <c:pt idx="2599">
                  <c:v>32</c:v>
                </c:pt>
                <c:pt idx="2600">
                  <c:v>32</c:v>
                </c:pt>
                <c:pt idx="2601">
                  <c:v>32</c:v>
                </c:pt>
                <c:pt idx="2602">
                  <c:v>32</c:v>
                </c:pt>
                <c:pt idx="2603">
                  <c:v>31</c:v>
                </c:pt>
                <c:pt idx="2604">
                  <c:v>32</c:v>
                </c:pt>
                <c:pt idx="2605">
                  <c:v>31</c:v>
                </c:pt>
                <c:pt idx="2606">
                  <c:v>31</c:v>
                </c:pt>
                <c:pt idx="2607">
                  <c:v>31</c:v>
                </c:pt>
                <c:pt idx="2608">
                  <c:v>31</c:v>
                </c:pt>
                <c:pt idx="2609">
                  <c:v>31</c:v>
                </c:pt>
                <c:pt idx="2610">
                  <c:v>31</c:v>
                </c:pt>
                <c:pt idx="2611">
                  <c:v>31</c:v>
                </c:pt>
                <c:pt idx="2612">
                  <c:v>30</c:v>
                </c:pt>
                <c:pt idx="2613">
                  <c:v>31</c:v>
                </c:pt>
                <c:pt idx="2614">
                  <c:v>30</c:v>
                </c:pt>
                <c:pt idx="2615">
                  <c:v>30</c:v>
                </c:pt>
                <c:pt idx="2616">
                  <c:v>31</c:v>
                </c:pt>
                <c:pt idx="2617">
                  <c:v>30</c:v>
                </c:pt>
                <c:pt idx="2618">
                  <c:v>29</c:v>
                </c:pt>
                <c:pt idx="2619">
                  <c:v>30</c:v>
                </c:pt>
                <c:pt idx="2620">
                  <c:v>30</c:v>
                </c:pt>
                <c:pt idx="2621">
                  <c:v>29</c:v>
                </c:pt>
                <c:pt idx="2622">
                  <c:v>30</c:v>
                </c:pt>
                <c:pt idx="2623">
                  <c:v>29</c:v>
                </c:pt>
                <c:pt idx="2624">
                  <c:v>29</c:v>
                </c:pt>
                <c:pt idx="2625">
                  <c:v>29</c:v>
                </c:pt>
                <c:pt idx="2626">
                  <c:v>29</c:v>
                </c:pt>
                <c:pt idx="2627">
                  <c:v>29</c:v>
                </c:pt>
                <c:pt idx="2628">
                  <c:v>29</c:v>
                </c:pt>
                <c:pt idx="2629">
                  <c:v>28</c:v>
                </c:pt>
                <c:pt idx="2630">
                  <c:v>28</c:v>
                </c:pt>
                <c:pt idx="2631">
                  <c:v>29</c:v>
                </c:pt>
                <c:pt idx="2632">
                  <c:v>28</c:v>
                </c:pt>
                <c:pt idx="2633">
                  <c:v>28</c:v>
                </c:pt>
                <c:pt idx="2634">
                  <c:v>27</c:v>
                </c:pt>
                <c:pt idx="2635">
                  <c:v>28</c:v>
                </c:pt>
                <c:pt idx="2636">
                  <c:v>28</c:v>
                </c:pt>
                <c:pt idx="2637">
                  <c:v>27</c:v>
                </c:pt>
                <c:pt idx="2638">
                  <c:v>27</c:v>
                </c:pt>
                <c:pt idx="2639">
                  <c:v>27</c:v>
                </c:pt>
                <c:pt idx="2640">
                  <c:v>28</c:v>
                </c:pt>
                <c:pt idx="2641">
                  <c:v>27</c:v>
                </c:pt>
                <c:pt idx="2642">
                  <c:v>27</c:v>
                </c:pt>
                <c:pt idx="2643">
                  <c:v>26</c:v>
                </c:pt>
                <c:pt idx="2644">
                  <c:v>27</c:v>
                </c:pt>
                <c:pt idx="2645">
                  <c:v>27</c:v>
                </c:pt>
                <c:pt idx="2646">
                  <c:v>26</c:v>
                </c:pt>
                <c:pt idx="2647">
                  <c:v>26</c:v>
                </c:pt>
                <c:pt idx="2648">
                  <c:v>27</c:v>
                </c:pt>
                <c:pt idx="2649">
                  <c:v>26</c:v>
                </c:pt>
                <c:pt idx="2650">
                  <c:v>26</c:v>
                </c:pt>
                <c:pt idx="2651">
                  <c:v>25</c:v>
                </c:pt>
                <c:pt idx="2652">
                  <c:v>26</c:v>
                </c:pt>
                <c:pt idx="2653">
                  <c:v>26</c:v>
                </c:pt>
                <c:pt idx="2654">
                  <c:v>25</c:v>
                </c:pt>
                <c:pt idx="2655">
                  <c:v>25</c:v>
                </c:pt>
                <c:pt idx="2656">
                  <c:v>25</c:v>
                </c:pt>
                <c:pt idx="2657">
                  <c:v>25</c:v>
                </c:pt>
                <c:pt idx="2658">
                  <c:v>24</c:v>
                </c:pt>
                <c:pt idx="2659">
                  <c:v>24</c:v>
                </c:pt>
                <c:pt idx="2660">
                  <c:v>23</c:v>
                </c:pt>
                <c:pt idx="2661">
                  <c:v>24</c:v>
                </c:pt>
                <c:pt idx="2662">
                  <c:v>23</c:v>
                </c:pt>
                <c:pt idx="2663">
                  <c:v>22</c:v>
                </c:pt>
                <c:pt idx="2664">
                  <c:v>22</c:v>
                </c:pt>
                <c:pt idx="2665">
                  <c:v>22</c:v>
                </c:pt>
                <c:pt idx="2666">
                  <c:v>21</c:v>
                </c:pt>
                <c:pt idx="2667">
                  <c:v>21</c:v>
                </c:pt>
                <c:pt idx="2668">
                  <c:v>21</c:v>
                </c:pt>
                <c:pt idx="2669">
                  <c:v>21</c:v>
                </c:pt>
                <c:pt idx="2670">
                  <c:v>20</c:v>
                </c:pt>
                <c:pt idx="2671">
                  <c:v>21</c:v>
                </c:pt>
                <c:pt idx="2672">
                  <c:v>20</c:v>
                </c:pt>
                <c:pt idx="2673">
                  <c:v>21</c:v>
                </c:pt>
                <c:pt idx="2674">
                  <c:v>20</c:v>
                </c:pt>
                <c:pt idx="2675">
                  <c:v>20</c:v>
                </c:pt>
                <c:pt idx="2676">
                  <c:v>20</c:v>
                </c:pt>
                <c:pt idx="2677">
                  <c:v>20</c:v>
                </c:pt>
                <c:pt idx="2678">
                  <c:v>20</c:v>
                </c:pt>
                <c:pt idx="2679">
                  <c:v>20</c:v>
                </c:pt>
                <c:pt idx="2680">
                  <c:v>20</c:v>
                </c:pt>
                <c:pt idx="2681">
                  <c:v>20</c:v>
                </c:pt>
                <c:pt idx="2682">
                  <c:v>20</c:v>
                </c:pt>
                <c:pt idx="2683">
                  <c:v>20</c:v>
                </c:pt>
                <c:pt idx="2684">
                  <c:v>19</c:v>
                </c:pt>
                <c:pt idx="2685">
                  <c:v>19</c:v>
                </c:pt>
                <c:pt idx="2686">
                  <c:v>20</c:v>
                </c:pt>
                <c:pt idx="2687">
                  <c:v>18</c:v>
                </c:pt>
                <c:pt idx="2688">
                  <c:v>19</c:v>
                </c:pt>
                <c:pt idx="2689">
                  <c:v>19</c:v>
                </c:pt>
                <c:pt idx="2690">
                  <c:v>18</c:v>
                </c:pt>
                <c:pt idx="2691">
                  <c:v>19</c:v>
                </c:pt>
                <c:pt idx="2692">
                  <c:v>19</c:v>
                </c:pt>
                <c:pt idx="2693">
                  <c:v>18</c:v>
                </c:pt>
                <c:pt idx="2694">
                  <c:v>19</c:v>
                </c:pt>
                <c:pt idx="2695">
                  <c:v>19</c:v>
                </c:pt>
                <c:pt idx="2696">
                  <c:v>19</c:v>
                </c:pt>
                <c:pt idx="2697">
                  <c:v>19</c:v>
                </c:pt>
                <c:pt idx="2698">
                  <c:v>19</c:v>
                </c:pt>
                <c:pt idx="2699">
                  <c:v>19</c:v>
                </c:pt>
                <c:pt idx="2700">
                  <c:v>19</c:v>
                </c:pt>
                <c:pt idx="2701">
                  <c:v>20</c:v>
                </c:pt>
                <c:pt idx="2702">
                  <c:v>20</c:v>
                </c:pt>
                <c:pt idx="2703">
                  <c:v>20</c:v>
                </c:pt>
                <c:pt idx="2704">
                  <c:v>19</c:v>
                </c:pt>
                <c:pt idx="2705">
                  <c:v>21</c:v>
                </c:pt>
                <c:pt idx="2706">
                  <c:v>20</c:v>
                </c:pt>
                <c:pt idx="2707">
                  <c:v>20</c:v>
                </c:pt>
                <c:pt idx="2708">
                  <c:v>20</c:v>
                </c:pt>
                <c:pt idx="2709">
                  <c:v>19</c:v>
                </c:pt>
                <c:pt idx="2710">
                  <c:v>20</c:v>
                </c:pt>
                <c:pt idx="2711">
                  <c:v>19</c:v>
                </c:pt>
                <c:pt idx="2712">
                  <c:v>18</c:v>
                </c:pt>
                <c:pt idx="2713">
                  <c:v>19</c:v>
                </c:pt>
                <c:pt idx="2714">
                  <c:v>17</c:v>
                </c:pt>
                <c:pt idx="2715">
                  <c:v>18</c:v>
                </c:pt>
                <c:pt idx="2716">
                  <c:v>18</c:v>
                </c:pt>
                <c:pt idx="2717">
                  <c:v>17</c:v>
                </c:pt>
                <c:pt idx="2718">
                  <c:v>17</c:v>
                </c:pt>
                <c:pt idx="2719">
                  <c:v>17</c:v>
                </c:pt>
                <c:pt idx="2720">
                  <c:v>17</c:v>
                </c:pt>
                <c:pt idx="2721">
                  <c:v>16</c:v>
                </c:pt>
                <c:pt idx="2722">
                  <c:v>17</c:v>
                </c:pt>
                <c:pt idx="2723">
                  <c:v>16</c:v>
                </c:pt>
                <c:pt idx="2724">
                  <c:v>16</c:v>
                </c:pt>
                <c:pt idx="2725">
                  <c:v>16</c:v>
                </c:pt>
                <c:pt idx="2726">
                  <c:v>15</c:v>
                </c:pt>
                <c:pt idx="2727">
                  <c:v>16</c:v>
                </c:pt>
                <c:pt idx="2728">
                  <c:v>15</c:v>
                </c:pt>
                <c:pt idx="2729">
                  <c:v>16</c:v>
                </c:pt>
                <c:pt idx="2730">
                  <c:v>15</c:v>
                </c:pt>
                <c:pt idx="2731">
                  <c:v>15</c:v>
                </c:pt>
                <c:pt idx="2732">
                  <c:v>14</c:v>
                </c:pt>
                <c:pt idx="2733">
                  <c:v>15</c:v>
                </c:pt>
                <c:pt idx="2734">
                  <c:v>14</c:v>
                </c:pt>
                <c:pt idx="2735">
                  <c:v>15</c:v>
                </c:pt>
                <c:pt idx="2736">
                  <c:v>14</c:v>
                </c:pt>
                <c:pt idx="2737">
                  <c:v>14</c:v>
                </c:pt>
                <c:pt idx="2738">
                  <c:v>14</c:v>
                </c:pt>
                <c:pt idx="2739">
                  <c:v>13</c:v>
                </c:pt>
                <c:pt idx="2740">
                  <c:v>14</c:v>
                </c:pt>
                <c:pt idx="2741">
                  <c:v>14</c:v>
                </c:pt>
                <c:pt idx="2742">
                  <c:v>14</c:v>
                </c:pt>
                <c:pt idx="2743">
                  <c:v>13</c:v>
                </c:pt>
                <c:pt idx="2744">
                  <c:v>14</c:v>
                </c:pt>
                <c:pt idx="2745">
                  <c:v>14</c:v>
                </c:pt>
                <c:pt idx="2746">
                  <c:v>14</c:v>
                </c:pt>
                <c:pt idx="2747">
                  <c:v>13</c:v>
                </c:pt>
                <c:pt idx="2748">
                  <c:v>14</c:v>
                </c:pt>
                <c:pt idx="2749">
                  <c:v>14</c:v>
                </c:pt>
                <c:pt idx="2750">
                  <c:v>13</c:v>
                </c:pt>
                <c:pt idx="2751">
                  <c:v>14</c:v>
                </c:pt>
                <c:pt idx="2752">
                  <c:v>14</c:v>
                </c:pt>
                <c:pt idx="2753">
                  <c:v>14</c:v>
                </c:pt>
                <c:pt idx="2754">
                  <c:v>14</c:v>
                </c:pt>
                <c:pt idx="2755">
                  <c:v>14</c:v>
                </c:pt>
                <c:pt idx="2756">
                  <c:v>13</c:v>
                </c:pt>
                <c:pt idx="2757">
                  <c:v>14</c:v>
                </c:pt>
                <c:pt idx="2758">
                  <c:v>14</c:v>
                </c:pt>
                <c:pt idx="2759">
                  <c:v>13</c:v>
                </c:pt>
                <c:pt idx="2760">
                  <c:v>14</c:v>
                </c:pt>
                <c:pt idx="2761">
                  <c:v>13</c:v>
                </c:pt>
                <c:pt idx="2762">
                  <c:v>14</c:v>
                </c:pt>
                <c:pt idx="2763">
                  <c:v>13</c:v>
                </c:pt>
                <c:pt idx="2764">
                  <c:v>14</c:v>
                </c:pt>
                <c:pt idx="2765">
                  <c:v>13</c:v>
                </c:pt>
                <c:pt idx="2766">
                  <c:v>14</c:v>
                </c:pt>
                <c:pt idx="2767">
                  <c:v>13</c:v>
                </c:pt>
                <c:pt idx="2768">
                  <c:v>14</c:v>
                </c:pt>
                <c:pt idx="2769">
                  <c:v>13</c:v>
                </c:pt>
                <c:pt idx="2770">
                  <c:v>14</c:v>
                </c:pt>
                <c:pt idx="2771">
                  <c:v>13</c:v>
                </c:pt>
                <c:pt idx="2772">
                  <c:v>14</c:v>
                </c:pt>
                <c:pt idx="2773">
                  <c:v>13</c:v>
                </c:pt>
                <c:pt idx="2774">
                  <c:v>14</c:v>
                </c:pt>
                <c:pt idx="2775">
                  <c:v>13</c:v>
                </c:pt>
                <c:pt idx="2776">
                  <c:v>14</c:v>
                </c:pt>
                <c:pt idx="2777">
                  <c:v>14</c:v>
                </c:pt>
                <c:pt idx="2778">
                  <c:v>13</c:v>
                </c:pt>
                <c:pt idx="2779">
                  <c:v>14</c:v>
                </c:pt>
                <c:pt idx="2780">
                  <c:v>13</c:v>
                </c:pt>
                <c:pt idx="2781">
                  <c:v>14</c:v>
                </c:pt>
                <c:pt idx="2782">
                  <c:v>13</c:v>
                </c:pt>
                <c:pt idx="2783">
                  <c:v>14</c:v>
                </c:pt>
                <c:pt idx="2784">
                  <c:v>13</c:v>
                </c:pt>
                <c:pt idx="2785">
                  <c:v>13</c:v>
                </c:pt>
                <c:pt idx="2786">
                  <c:v>14</c:v>
                </c:pt>
                <c:pt idx="2787">
                  <c:v>13</c:v>
                </c:pt>
                <c:pt idx="2788">
                  <c:v>13</c:v>
                </c:pt>
                <c:pt idx="2789">
                  <c:v>13</c:v>
                </c:pt>
                <c:pt idx="2790">
                  <c:v>13</c:v>
                </c:pt>
                <c:pt idx="2791">
                  <c:v>13</c:v>
                </c:pt>
                <c:pt idx="2792">
                  <c:v>13</c:v>
                </c:pt>
                <c:pt idx="2793">
                  <c:v>13</c:v>
                </c:pt>
                <c:pt idx="2794">
                  <c:v>13</c:v>
                </c:pt>
                <c:pt idx="2795">
                  <c:v>13</c:v>
                </c:pt>
                <c:pt idx="2796">
                  <c:v>12</c:v>
                </c:pt>
                <c:pt idx="2797">
                  <c:v>13</c:v>
                </c:pt>
                <c:pt idx="2798">
                  <c:v>12</c:v>
                </c:pt>
                <c:pt idx="2799">
                  <c:v>13</c:v>
                </c:pt>
                <c:pt idx="2800">
                  <c:v>12</c:v>
                </c:pt>
                <c:pt idx="2801">
                  <c:v>13</c:v>
                </c:pt>
                <c:pt idx="2802">
                  <c:v>12</c:v>
                </c:pt>
                <c:pt idx="2803">
                  <c:v>13</c:v>
                </c:pt>
                <c:pt idx="2804">
                  <c:v>12</c:v>
                </c:pt>
                <c:pt idx="2805">
                  <c:v>13</c:v>
                </c:pt>
                <c:pt idx="2806">
                  <c:v>12</c:v>
                </c:pt>
                <c:pt idx="2807">
                  <c:v>20</c:v>
                </c:pt>
                <c:pt idx="2808">
                  <c:v>15</c:v>
                </c:pt>
                <c:pt idx="2809">
                  <c:v>12</c:v>
                </c:pt>
                <c:pt idx="2810">
                  <c:v>12</c:v>
                </c:pt>
                <c:pt idx="2811">
                  <c:v>12</c:v>
                </c:pt>
                <c:pt idx="2812">
                  <c:v>12</c:v>
                </c:pt>
                <c:pt idx="2813">
                  <c:v>12</c:v>
                </c:pt>
                <c:pt idx="2814">
                  <c:v>12</c:v>
                </c:pt>
                <c:pt idx="2815">
                  <c:v>12</c:v>
                </c:pt>
                <c:pt idx="2816">
                  <c:v>12</c:v>
                </c:pt>
                <c:pt idx="2817">
                  <c:v>13</c:v>
                </c:pt>
                <c:pt idx="2818">
                  <c:v>19</c:v>
                </c:pt>
                <c:pt idx="2819">
                  <c:v>23</c:v>
                </c:pt>
                <c:pt idx="2820">
                  <c:v>13</c:v>
                </c:pt>
                <c:pt idx="2821">
                  <c:v>12</c:v>
                </c:pt>
                <c:pt idx="2822">
                  <c:v>12</c:v>
                </c:pt>
                <c:pt idx="2823">
                  <c:v>12</c:v>
                </c:pt>
                <c:pt idx="2824">
                  <c:v>12</c:v>
                </c:pt>
                <c:pt idx="2825">
                  <c:v>12</c:v>
                </c:pt>
                <c:pt idx="2826">
                  <c:v>21</c:v>
                </c:pt>
                <c:pt idx="2827">
                  <c:v>11</c:v>
                </c:pt>
                <c:pt idx="2828">
                  <c:v>12</c:v>
                </c:pt>
                <c:pt idx="2829">
                  <c:v>12</c:v>
                </c:pt>
                <c:pt idx="2830">
                  <c:v>12</c:v>
                </c:pt>
                <c:pt idx="2831">
                  <c:v>12</c:v>
                </c:pt>
                <c:pt idx="2832">
                  <c:v>11</c:v>
                </c:pt>
                <c:pt idx="2833">
                  <c:v>12</c:v>
                </c:pt>
                <c:pt idx="2834">
                  <c:v>12</c:v>
                </c:pt>
                <c:pt idx="2835">
                  <c:v>11</c:v>
                </c:pt>
                <c:pt idx="2836">
                  <c:v>12</c:v>
                </c:pt>
                <c:pt idx="2837">
                  <c:v>12</c:v>
                </c:pt>
                <c:pt idx="2838">
                  <c:v>12</c:v>
                </c:pt>
                <c:pt idx="2839">
                  <c:v>12</c:v>
                </c:pt>
                <c:pt idx="2840">
                  <c:v>11</c:v>
                </c:pt>
                <c:pt idx="2841">
                  <c:v>12</c:v>
                </c:pt>
                <c:pt idx="2842">
                  <c:v>12</c:v>
                </c:pt>
                <c:pt idx="2843">
                  <c:v>12</c:v>
                </c:pt>
                <c:pt idx="2844">
                  <c:v>11</c:v>
                </c:pt>
                <c:pt idx="2845">
                  <c:v>12</c:v>
                </c:pt>
                <c:pt idx="2846">
                  <c:v>12</c:v>
                </c:pt>
                <c:pt idx="2847">
                  <c:v>11</c:v>
                </c:pt>
                <c:pt idx="2848">
                  <c:v>12</c:v>
                </c:pt>
                <c:pt idx="2849">
                  <c:v>12</c:v>
                </c:pt>
                <c:pt idx="2850">
                  <c:v>12</c:v>
                </c:pt>
                <c:pt idx="2851">
                  <c:v>12</c:v>
                </c:pt>
                <c:pt idx="2852">
                  <c:v>11</c:v>
                </c:pt>
                <c:pt idx="2853">
                  <c:v>12</c:v>
                </c:pt>
                <c:pt idx="2854">
                  <c:v>12</c:v>
                </c:pt>
                <c:pt idx="2855">
                  <c:v>12</c:v>
                </c:pt>
                <c:pt idx="2856">
                  <c:v>11</c:v>
                </c:pt>
                <c:pt idx="2857">
                  <c:v>12</c:v>
                </c:pt>
                <c:pt idx="2858">
                  <c:v>11</c:v>
                </c:pt>
                <c:pt idx="2859">
                  <c:v>12</c:v>
                </c:pt>
                <c:pt idx="2860">
                  <c:v>12</c:v>
                </c:pt>
                <c:pt idx="2861">
                  <c:v>11</c:v>
                </c:pt>
                <c:pt idx="2862">
                  <c:v>12</c:v>
                </c:pt>
                <c:pt idx="2863">
                  <c:v>12</c:v>
                </c:pt>
                <c:pt idx="2864">
                  <c:v>11</c:v>
                </c:pt>
                <c:pt idx="2865">
                  <c:v>12</c:v>
                </c:pt>
                <c:pt idx="2866">
                  <c:v>11</c:v>
                </c:pt>
                <c:pt idx="2867">
                  <c:v>12</c:v>
                </c:pt>
                <c:pt idx="2868">
                  <c:v>11</c:v>
                </c:pt>
                <c:pt idx="2869">
                  <c:v>12</c:v>
                </c:pt>
                <c:pt idx="2870">
                  <c:v>11</c:v>
                </c:pt>
                <c:pt idx="2871">
                  <c:v>11</c:v>
                </c:pt>
                <c:pt idx="2872">
                  <c:v>12</c:v>
                </c:pt>
                <c:pt idx="2873">
                  <c:v>11</c:v>
                </c:pt>
                <c:pt idx="2874">
                  <c:v>12</c:v>
                </c:pt>
                <c:pt idx="2875">
                  <c:v>12</c:v>
                </c:pt>
                <c:pt idx="2876">
                  <c:v>11</c:v>
                </c:pt>
                <c:pt idx="2877">
                  <c:v>13</c:v>
                </c:pt>
                <c:pt idx="2878">
                  <c:v>17</c:v>
                </c:pt>
                <c:pt idx="2879">
                  <c:v>17</c:v>
                </c:pt>
                <c:pt idx="2880">
                  <c:v>65</c:v>
                </c:pt>
                <c:pt idx="2881">
                  <c:v>23</c:v>
                </c:pt>
                <c:pt idx="2882">
                  <c:v>28</c:v>
                </c:pt>
                <c:pt idx="2883">
                  <c:v>25</c:v>
                </c:pt>
                <c:pt idx="2884">
                  <c:v>26</c:v>
                </c:pt>
                <c:pt idx="2885">
                  <c:v>27</c:v>
                </c:pt>
                <c:pt idx="2886">
                  <c:v>29</c:v>
                </c:pt>
                <c:pt idx="2887">
                  <c:v>31</c:v>
                </c:pt>
                <c:pt idx="2888">
                  <c:v>43</c:v>
                </c:pt>
                <c:pt idx="2889">
                  <c:v>56</c:v>
                </c:pt>
                <c:pt idx="2890">
                  <c:v>70</c:v>
                </c:pt>
                <c:pt idx="3081">
                  <c:v>70</c:v>
                </c:pt>
                <c:pt idx="3082">
                  <c:v>70</c:v>
                </c:pt>
                <c:pt idx="3083">
                  <c:v>69</c:v>
                </c:pt>
                <c:pt idx="3084">
                  <c:v>68</c:v>
                </c:pt>
                <c:pt idx="3085">
                  <c:v>68</c:v>
                </c:pt>
                <c:pt idx="3086">
                  <c:v>68</c:v>
                </c:pt>
                <c:pt idx="3087">
                  <c:v>68</c:v>
                </c:pt>
                <c:pt idx="3088">
                  <c:v>66</c:v>
                </c:pt>
                <c:pt idx="3089">
                  <c:v>67</c:v>
                </c:pt>
                <c:pt idx="3090">
                  <c:v>66</c:v>
                </c:pt>
                <c:pt idx="3091">
                  <c:v>67</c:v>
                </c:pt>
                <c:pt idx="3092">
                  <c:v>68</c:v>
                </c:pt>
                <c:pt idx="3093">
                  <c:v>66</c:v>
                </c:pt>
                <c:pt idx="3094">
                  <c:v>68</c:v>
                </c:pt>
                <c:pt idx="3095">
                  <c:v>65</c:v>
                </c:pt>
                <c:pt idx="3096">
                  <c:v>66</c:v>
                </c:pt>
                <c:pt idx="3097">
                  <c:v>64</c:v>
                </c:pt>
                <c:pt idx="3098">
                  <c:v>64</c:v>
                </c:pt>
                <c:pt idx="3099">
                  <c:v>64</c:v>
                </c:pt>
                <c:pt idx="3100">
                  <c:v>64</c:v>
                </c:pt>
                <c:pt idx="3101">
                  <c:v>63</c:v>
                </c:pt>
                <c:pt idx="3102">
                  <c:v>64</c:v>
                </c:pt>
                <c:pt idx="3103">
                  <c:v>62</c:v>
                </c:pt>
                <c:pt idx="3104">
                  <c:v>63</c:v>
                </c:pt>
                <c:pt idx="3105">
                  <c:v>61</c:v>
                </c:pt>
                <c:pt idx="3106">
                  <c:v>62</c:v>
                </c:pt>
                <c:pt idx="3107">
                  <c:v>61</c:v>
                </c:pt>
                <c:pt idx="3108">
                  <c:v>60</c:v>
                </c:pt>
                <c:pt idx="3109">
                  <c:v>61</c:v>
                </c:pt>
                <c:pt idx="3110">
                  <c:v>59</c:v>
                </c:pt>
                <c:pt idx="3111">
                  <c:v>60</c:v>
                </c:pt>
                <c:pt idx="3112">
                  <c:v>59</c:v>
                </c:pt>
                <c:pt idx="3113">
                  <c:v>59</c:v>
                </c:pt>
                <c:pt idx="3114">
                  <c:v>57</c:v>
                </c:pt>
                <c:pt idx="3115">
                  <c:v>59</c:v>
                </c:pt>
                <c:pt idx="3116">
                  <c:v>58</c:v>
                </c:pt>
                <c:pt idx="3117">
                  <c:v>57</c:v>
                </c:pt>
                <c:pt idx="3118">
                  <c:v>57</c:v>
                </c:pt>
                <c:pt idx="3119">
                  <c:v>58</c:v>
                </c:pt>
                <c:pt idx="3120">
                  <c:v>56</c:v>
                </c:pt>
                <c:pt idx="3121">
                  <c:v>56</c:v>
                </c:pt>
                <c:pt idx="3122">
                  <c:v>55</c:v>
                </c:pt>
                <c:pt idx="3123">
                  <c:v>55</c:v>
                </c:pt>
                <c:pt idx="3124">
                  <c:v>55</c:v>
                </c:pt>
                <c:pt idx="3125">
                  <c:v>55</c:v>
                </c:pt>
                <c:pt idx="3126">
                  <c:v>56</c:v>
                </c:pt>
                <c:pt idx="3127">
                  <c:v>54</c:v>
                </c:pt>
                <c:pt idx="3128">
                  <c:v>54</c:v>
                </c:pt>
                <c:pt idx="3129">
                  <c:v>54</c:v>
                </c:pt>
                <c:pt idx="3130">
                  <c:v>54</c:v>
                </c:pt>
                <c:pt idx="3131">
                  <c:v>53</c:v>
                </c:pt>
                <c:pt idx="3132">
                  <c:v>55</c:v>
                </c:pt>
                <c:pt idx="3133">
                  <c:v>53</c:v>
                </c:pt>
                <c:pt idx="3134">
                  <c:v>53</c:v>
                </c:pt>
                <c:pt idx="3135">
                  <c:v>52</c:v>
                </c:pt>
                <c:pt idx="3136">
                  <c:v>51</c:v>
                </c:pt>
                <c:pt idx="3137">
                  <c:v>52</c:v>
                </c:pt>
                <c:pt idx="3138">
                  <c:v>50</c:v>
                </c:pt>
                <c:pt idx="3139">
                  <c:v>51</c:v>
                </c:pt>
                <c:pt idx="3140">
                  <c:v>50</c:v>
                </c:pt>
                <c:pt idx="3141">
                  <c:v>52</c:v>
                </c:pt>
                <c:pt idx="3142">
                  <c:v>51</c:v>
                </c:pt>
                <c:pt idx="3143">
                  <c:v>50</c:v>
                </c:pt>
                <c:pt idx="3144">
                  <c:v>50</c:v>
                </c:pt>
                <c:pt idx="3145">
                  <c:v>49</c:v>
                </c:pt>
                <c:pt idx="3146">
                  <c:v>50</c:v>
                </c:pt>
                <c:pt idx="3147">
                  <c:v>51</c:v>
                </c:pt>
                <c:pt idx="3148">
                  <c:v>50</c:v>
                </c:pt>
                <c:pt idx="3149">
                  <c:v>49</c:v>
                </c:pt>
                <c:pt idx="3150">
                  <c:v>49</c:v>
                </c:pt>
                <c:pt idx="3151">
                  <c:v>49</c:v>
                </c:pt>
                <c:pt idx="3152">
                  <c:v>49</c:v>
                </c:pt>
                <c:pt idx="3153">
                  <c:v>48</c:v>
                </c:pt>
                <c:pt idx="3154">
                  <c:v>48</c:v>
                </c:pt>
                <c:pt idx="3155">
                  <c:v>48</c:v>
                </c:pt>
                <c:pt idx="3156">
                  <c:v>48</c:v>
                </c:pt>
                <c:pt idx="3157">
                  <c:v>47</c:v>
                </c:pt>
                <c:pt idx="3158">
                  <c:v>47</c:v>
                </c:pt>
                <c:pt idx="3159">
                  <c:v>48</c:v>
                </c:pt>
                <c:pt idx="3160">
                  <c:v>47</c:v>
                </c:pt>
                <c:pt idx="3161">
                  <c:v>46</c:v>
                </c:pt>
                <c:pt idx="3162">
                  <c:v>46</c:v>
                </c:pt>
                <c:pt idx="3163">
                  <c:v>47</c:v>
                </c:pt>
                <c:pt idx="3164">
                  <c:v>46</c:v>
                </c:pt>
                <c:pt idx="3165">
                  <c:v>45</c:v>
                </c:pt>
                <c:pt idx="3166">
                  <c:v>47</c:v>
                </c:pt>
                <c:pt idx="3167">
                  <c:v>45</c:v>
                </c:pt>
                <c:pt idx="3168">
                  <c:v>45</c:v>
                </c:pt>
                <c:pt idx="3169">
                  <c:v>45</c:v>
                </c:pt>
                <c:pt idx="3170">
                  <c:v>44</c:v>
                </c:pt>
                <c:pt idx="3171">
                  <c:v>44</c:v>
                </c:pt>
                <c:pt idx="3172">
                  <c:v>45</c:v>
                </c:pt>
                <c:pt idx="3173">
                  <c:v>46</c:v>
                </c:pt>
                <c:pt idx="3174">
                  <c:v>43</c:v>
                </c:pt>
                <c:pt idx="3175">
                  <c:v>46</c:v>
                </c:pt>
                <c:pt idx="3176">
                  <c:v>46</c:v>
                </c:pt>
                <c:pt idx="3177">
                  <c:v>45</c:v>
                </c:pt>
                <c:pt idx="3178">
                  <c:v>43</c:v>
                </c:pt>
                <c:pt idx="3179">
                  <c:v>43</c:v>
                </c:pt>
                <c:pt idx="3180">
                  <c:v>43</c:v>
                </c:pt>
                <c:pt idx="3181">
                  <c:v>44</c:v>
                </c:pt>
                <c:pt idx="3182">
                  <c:v>44</c:v>
                </c:pt>
                <c:pt idx="3183">
                  <c:v>43</c:v>
                </c:pt>
                <c:pt idx="3184">
                  <c:v>42</c:v>
                </c:pt>
                <c:pt idx="3185">
                  <c:v>43</c:v>
                </c:pt>
                <c:pt idx="3186">
                  <c:v>43</c:v>
                </c:pt>
                <c:pt idx="3187">
                  <c:v>41</c:v>
                </c:pt>
                <c:pt idx="3188">
                  <c:v>43</c:v>
                </c:pt>
                <c:pt idx="3189">
                  <c:v>43</c:v>
                </c:pt>
                <c:pt idx="3190">
                  <c:v>41</c:v>
                </c:pt>
                <c:pt idx="3191">
                  <c:v>42</c:v>
                </c:pt>
                <c:pt idx="3192">
                  <c:v>42</c:v>
                </c:pt>
                <c:pt idx="3193">
                  <c:v>40</c:v>
                </c:pt>
                <c:pt idx="3194">
                  <c:v>42</c:v>
                </c:pt>
                <c:pt idx="3195">
                  <c:v>40</c:v>
                </c:pt>
                <c:pt idx="3196">
                  <c:v>40</c:v>
                </c:pt>
                <c:pt idx="3197">
                  <c:v>43</c:v>
                </c:pt>
                <c:pt idx="3198">
                  <c:v>40</c:v>
                </c:pt>
                <c:pt idx="3199">
                  <c:v>40</c:v>
                </c:pt>
                <c:pt idx="3200">
                  <c:v>41</c:v>
                </c:pt>
                <c:pt idx="3201">
                  <c:v>40</c:v>
                </c:pt>
                <c:pt idx="3202">
                  <c:v>39</c:v>
                </c:pt>
                <c:pt idx="3203">
                  <c:v>39</c:v>
                </c:pt>
                <c:pt idx="3204">
                  <c:v>40</c:v>
                </c:pt>
                <c:pt idx="3205">
                  <c:v>42</c:v>
                </c:pt>
                <c:pt idx="3206">
                  <c:v>38</c:v>
                </c:pt>
                <c:pt idx="3207">
                  <c:v>39</c:v>
                </c:pt>
                <c:pt idx="3208">
                  <c:v>39</c:v>
                </c:pt>
                <c:pt idx="3209">
                  <c:v>39</c:v>
                </c:pt>
                <c:pt idx="3210">
                  <c:v>40</c:v>
                </c:pt>
                <c:pt idx="3211">
                  <c:v>38</c:v>
                </c:pt>
                <c:pt idx="3212">
                  <c:v>38</c:v>
                </c:pt>
                <c:pt idx="3213">
                  <c:v>39</c:v>
                </c:pt>
                <c:pt idx="3214">
                  <c:v>38</c:v>
                </c:pt>
                <c:pt idx="3215">
                  <c:v>38</c:v>
                </c:pt>
                <c:pt idx="3216">
                  <c:v>38</c:v>
                </c:pt>
                <c:pt idx="3217">
                  <c:v>38</c:v>
                </c:pt>
                <c:pt idx="3218">
                  <c:v>37</c:v>
                </c:pt>
                <c:pt idx="3219">
                  <c:v>37</c:v>
                </c:pt>
                <c:pt idx="3220">
                  <c:v>38</c:v>
                </c:pt>
                <c:pt idx="3221">
                  <c:v>36</c:v>
                </c:pt>
                <c:pt idx="3222">
                  <c:v>37</c:v>
                </c:pt>
                <c:pt idx="3223">
                  <c:v>36</c:v>
                </c:pt>
                <c:pt idx="3224">
                  <c:v>36</c:v>
                </c:pt>
                <c:pt idx="3225">
                  <c:v>36</c:v>
                </c:pt>
                <c:pt idx="3226">
                  <c:v>38</c:v>
                </c:pt>
                <c:pt idx="3227">
                  <c:v>36</c:v>
                </c:pt>
                <c:pt idx="3228">
                  <c:v>37</c:v>
                </c:pt>
                <c:pt idx="3229">
                  <c:v>36</c:v>
                </c:pt>
                <c:pt idx="3230">
                  <c:v>36</c:v>
                </c:pt>
                <c:pt idx="3231">
                  <c:v>36</c:v>
                </c:pt>
                <c:pt idx="3232">
                  <c:v>36</c:v>
                </c:pt>
                <c:pt idx="3233">
                  <c:v>38</c:v>
                </c:pt>
                <c:pt idx="3234">
                  <c:v>37</c:v>
                </c:pt>
                <c:pt idx="3235">
                  <c:v>37</c:v>
                </c:pt>
                <c:pt idx="3236">
                  <c:v>37</c:v>
                </c:pt>
                <c:pt idx="3237">
                  <c:v>36</c:v>
                </c:pt>
                <c:pt idx="3238">
                  <c:v>37</c:v>
                </c:pt>
                <c:pt idx="3239">
                  <c:v>36</c:v>
                </c:pt>
                <c:pt idx="3240">
                  <c:v>36</c:v>
                </c:pt>
                <c:pt idx="3241">
                  <c:v>35</c:v>
                </c:pt>
                <c:pt idx="3242">
                  <c:v>35</c:v>
                </c:pt>
                <c:pt idx="3243">
                  <c:v>35</c:v>
                </c:pt>
                <c:pt idx="3244">
                  <c:v>35</c:v>
                </c:pt>
                <c:pt idx="3245">
                  <c:v>35</c:v>
                </c:pt>
                <c:pt idx="3246">
                  <c:v>34</c:v>
                </c:pt>
                <c:pt idx="3247">
                  <c:v>35</c:v>
                </c:pt>
                <c:pt idx="3248">
                  <c:v>34</c:v>
                </c:pt>
                <c:pt idx="3249">
                  <c:v>35</c:v>
                </c:pt>
                <c:pt idx="3250">
                  <c:v>35</c:v>
                </c:pt>
                <c:pt idx="3251">
                  <c:v>35</c:v>
                </c:pt>
                <c:pt idx="3252">
                  <c:v>34</c:v>
                </c:pt>
                <c:pt idx="3253">
                  <c:v>35</c:v>
                </c:pt>
                <c:pt idx="3254">
                  <c:v>34</c:v>
                </c:pt>
                <c:pt idx="3255">
                  <c:v>34</c:v>
                </c:pt>
                <c:pt idx="3256">
                  <c:v>35</c:v>
                </c:pt>
                <c:pt idx="3257">
                  <c:v>35</c:v>
                </c:pt>
                <c:pt idx="3258">
                  <c:v>35</c:v>
                </c:pt>
                <c:pt idx="3259">
                  <c:v>38</c:v>
                </c:pt>
                <c:pt idx="3260">
                  <c:v>35</c:v>
                </c:pt>
                <c:pt idx="3261">
                  <c:v>35</c:v>
                </c:pt>
                <c:pt idx="3262">
                  <c:v>36</c:v>
                </c:pt>
                <c:pt idx="3263">
                  <c:v>35</c:v>
                </c:pt>
                <c:pt idx="3264">
                  <c:v>35</c:v>
                </c:pt>
                <c:pt idx="3265">
                  <c:v>36</c:v>
                </c:pt>
                <c:pt idx="3266">
                  <c:v>35</c:v>
                </c:pt>
                <c:pt idx="3267">
                  <c:v>36</c:v>
                </c:pt>
                <c:pt idx="3268">
                  <c:v>35</c:v>
                </c:pt>
                <c:pt idx="3269">
                  <c:v>37</c:v>
                </c:pt>
                <c:pt idx="3270">
                  <c:v>35</c:v>
                </c:pt>
                <c:pt idx="3271">
                  <c:v>36</c:v>
                </c:pt>
                <c:pt idx="3272">
                  <c:v>36</c:v>
                </c:pt>
                <c:pt idx="3273">
                  <c:v>36</c:v>
                </c:pt>
                <c:pt idx="3274">
                  <c:v>37</c:v>
                </c:pt>
                <c:pt idx="3275">
                  <c:v>36</c:v>
                </c:pt>
                <c:pt idx="3276">
                  <c:v>37</c:v>
                </c:pt>
                <c:pt idx="3277">
                  <c:v>36</c:v>
                </c:pt>
                <c:pt idx="3278">
                  <c:v>37</c:v>
                </c:pt>
                <c:pt idx="3279">
                  <c:v>37</c:v>
                </c:pt>
                <c:pt idx="3280">
                  <c:v>36</c:v>
                </c:pt>
                <c:pt idx="3281">
                  <c:v>38</c:v>
                </c:pt>
                <c:pt idx="3282">
                  <c:v>37</c:v>
                </c:pt>
                <c:pt idx="3283">
                  <c:v>37</c:v>
                </c:pt>
                <c:pt idx="3284">
                  <c:v>38</c:v>
                </c:pt>
                <c:pt idx="3285">
                  <c:v>39</c:v>
                </c:pt>
                <c:pt idx="3286">
                  <c:v>38</c:v>
                </c:pt>
                <c:pt idx="3287">
                  <c:v>38</c:v>
                </c:pt>
                <c:pt idx="3288">
                  <c:v>39</c:v>
                </c:pt>
                <c:pt idx="3289">
                  <c:v>40</c:v>
                </c:pt>
                <c:pt idx="3290">
                  <c:v>38</c:v>
                </c:pt>
                <c:pt idx="3291">
                  <c:v>39</c:v>
                </c:pt>
                <c:pt idx="3292">
                  <c:v>38</c:v>
                </c:pt>
                <c:pt idx="3293">
                  <c:v>38</c:v>
                </c:pt>
                <c:pt idx="3294">
                  <c:v>39</c:v>
                </c:pt>
                <c:pt idx="3295">
                  <c:v>40</c:v>
                </c:pt>
                <c:pt idx="3296">
                  <c:v>39</c:v>
                </c:pt>
                <c:pt idx="3297">
                  <c:v>39</c:v>
                </c:pt>
                <c:pt idx="3298">
                  <c:v>39</c:v>
                </c:pt>
                <c:pt idx="3299">
                  <c:v>40</c:v>
                </c:pt>
                <c:pt idx="3300">
                  <c:v>39</c:v>
                </c:pt>
                <c:pt idx="3301">
                  <c:v>39</c:v>
                </c:pt>
                <c:pt idx="3302">
                  <c:v>40</c:v>
                </c:pt>
                <c:pt idx="3303">
                  <c:v>40</c:v>
                </c:pt>
                <c:pt idx="3304">
                  <c:v>40</c:v>
                </c:pt>
                <c:pt idx="3305">
                  <c:v>40</c:v>
                </c:pt>
                <c:pt idx="3306">
                  <c:v>41</c:v>
                </c:pt>
                <c:pt idx="3307">
                  <c:v>40</c:v>
                </c:pt>
                <c:pt idx="3308">
                  <c:v>40</c:v>
                </c:pt>
                <c:pt idx="3309">
                  <c:v>40</c:v>
                </c:pt>
                <c:pt idx="3310">
                  <c:v>41</c:v>
                </c:pt>
                <c:pt idx="3311">
                  <c:v>41</c:v>
                </c:pt>
                <c:pt idx="3312">
                  <c:v>40</c:v>
                </c:pt>
                <c:pt idx="3313">
                  <c:v>40</c:v>
                </c:pt>
                <c:pt idx="3314">
                  <c:v>41</c:v>
                </c:pt>
                <c:pt idx="3315">
                  <c:v>40</c:v>
                </c:pt>
                <c:pt idx="3316">
                  <c:v>40</c:v>
                </c:pt>
                <c:pt idx="3317">
                  <c:v>41</c:v>
                </c:pt>
                <c:pt idx="3318">
                  <c:v>41</c:v>
                </c:pt>
                <c:pt idx="3319">
                  <c:v>41</c:v>
                </c:pt>
                <c:pt idx="3320">
                  <c:v>41</c:v>
                </c:pt>
                <c:pt idx="3321">
                  <c:v>42</c:v>
                </c:pt>
                <c:pt idx="3322">
                  <c:v>40</c:v>
                </c:pt>
                <c:pt idx="3323">
                  <c:v>42</c:v>
                </c:pt>
                <c:pt idx="3324">
                  <c:v>41</c:v>
                </c:pt>
                <c:pt idx="3325">
                  <c:v>40</c:v>
                </c:pt>
                <c:pt idx="3326">
                  <c:v>42</c:v>
                </c:pt>
                <c:pt idx="3327">
                  <c:v>42</c:v>
                </c:pt>
                <c:pt idx="3328">
                  <c:v>40</c:v>
                </c:pt>
                <c:pt idx="3329">
                  <c:v>40</c:v>
                </c:pt>
                <c:pt idx="3330">
                  <c:v>40</c:v>
                </c:pt>
                <c:pt idx="3331">
                  <c:v>40</c:v>
                </c:pt>
                <c:pt idx="3332">
                  <c:v>41</c:v>
                </c:pt>
                <c:pt idx="3333">
                  <c:v>41</c:v>
                </c:pt>
                <c:pt idx="3334">
                  <c:v>40</c:v>
                </c:pt>
                <c:pt idx="3335">
                  <c:v>41</c:v>
                </c:pt>
                <c:pt idx="3336">
                  <c:v>40</c:v>
                </c:pt>
                <c:pt idx="3337">
                  <c:v>40</c:v>
                </c:pt>
                <c:pt idx="3338">
                  <c:v>40</c:v>
                </c:pt>
                <c:pt idx="3339">
                  <c:v>41</c:v>
                </c:pt>
                <c:pt idx="3340">
                  <c:v>40</c:v>
                </c:pt>
                <c:pt idx="3341">
                  <c:v>41</c:v>
                </c:pt>
                <c:pt idx="3342">
                  <c:v>41</c:v>
                </c:pt>
                <c:pt idx="3343">
                  <c:v>39</c:v>
                </c:pt>
                <c:pt idx="3344">
                  <c:v>39</c:v>
                </c:pt>
                <c:pt idx="3345">
                  <c:v>40</c:v>
                </c:pt>
                <c:pt idx="3346">
                  <c:v>40</c:v>
                </c:pt>
                <c:pt idx="3347">
                  <c:v>39</c:v>
                </c:pt>
                <c:pt idx="3348">
                  <c:v>39</c:v>
                </c:pt>
                <c:pt idx="3349">
                  <c:v>40</c:v>
                </c:pt>
                <c:pt idx="3350">
                  <c:v>43</c:v>
                </c:pt>
                <c:pt idx="3351">
                  <c:v>39</c:v>
                </c:pt>
                <c:pt idx="3352">
                  <c:v>40</c:v>
                </c:pt>
                <c:pt idx="3353">
                  <c:v>38</c:v>
                </c:pt>
                <c:pt idx="3354">
                  <c:v>38</c:v>
                </c:pt>
                <c:pt idx="3355">
                  <c:v>39</c:v>
                </c:pt>
                <c:pt idx="3356">
                  <c:v>40</c:v>
                </c:pt>
                <c:pt idx="3357">
                  <c:v>38</c:v>
                </c:pt>
                <c:pt idx="3358">
                  <c:v>38</c:v>
                </c:pt>
                <c:pt idx="3359">
                  <c:v>39</c:v>
                </c:pt>
                <c:pt idx="3360">
                  <c:v>39</c:v>
                </c:pt>
                <c:pt idx="3361">
                  <c:v>38</c:v>
                </c:pt>
                <c:pt idx="3362">
                  <c:v>39</c:v>
                </c:pt>
                <c:pt idx="3363">
                  <c:v>39</c:v>
                </c:pt>
                <c:pt idx="3364">
                  <c:v>38</c:v>
                </c:pt>
                <c:pt idx="3365">
                  <c:v>41</c:v>
                </c:pt>
                <c:pt idx="3366">
                  <c:v>36</c:v>
                </c:pt>
                <c:pt idx="3367">
                  <c:v>38</c:v>
                </c:pt>
                <c:pt idx="3368">
                  <c:v>36</c:v>
                </c:pt>
                <c:pt idx="3369">
                  <c:v>37</c:v>
                </c:pt>
                <c:pt idx="3370">
                  <c:v>36</c:v>
                </c:pt>
                <c:pt idx="3371">
                  <c:v>37</c:v>
                </c:pt>
                <c:pt idx="3372">
                  <c:v>36</c:v>
                </c:pt>
                <c:pt idx="3373">
                  <c:v>36</c:v>
                </c:pt>
                <c:pt idx="3374">
                  <c:v>37</c:v>
                </c:pt>
                <c:pt idx="3375">
                  <c:v>36</c:v>
                </c:pt>
                <c:pt idx="3376">
                  <c:v>35</c:v>
                </c:pt>
                <c:pt idx="3377">
                  <c:v>37</c:v>
                </c:pt>
                <c:pt idx="3378">
                  <c:v>35</c:v>
                </c:pt>
                <c:pt idx="3379">
                  <c:v>34</c:v>
                </c:pt>
                <c:pt idx="3380">
                  <c:v>34</c:v>
                </c:pt>
                <c:pt idx="3381">
                  <c:v>34</c:v>
                </c:pt>
                <c:pt idx="3382">
                  <c:v>35</c:v>
                </c:pt>
                <c:pt idx="3383">
                  <c:v>34</c:v>
                </c:pt>
                <c:pt idx="3384">
                  <c:v>34</c:v>
                </c:pt>
                <c:pt idx="3385">
                  <c:v>34</c:v>
                </c:pt>
                <c:pt idx="3386">
                  <c:v>34</c:v>
                </c:pt>
                <c:pt idx="3387">
                  <c:v>34</c:v>
                </c:pt>
                <c:pt idx="3388">
                  <c:v>34</c:v>
                </c:pt>
                <c:pt idx="3389">
                  <c:v>32</c:v>
                </c:pt>
                <c:pt idx="3390">
                  <c:v>35</c:v>
                </c:pt>
                <c:pt idx="3391">
                  <c:v>33</c:v>
                </c:pt>
                <c:pt idx="3392">
                  <c:v>32</c:v>
                </c:pt>
                <c:pt idx="3393">
                  <c:v>33</c:v>
                </c:pt>
                <c:pt idx="3394">
                  <c:v>34</c:v>
                </c:pt>
                <c:pt idx="3395">
                  <c:v>33</c:v>
                </c:pt>
                <c:pt idx="3396">
                  <c:v>31</c:v>
                </c:pt>
                <c:pt idx="3397">
                  <c:v>33</c:v>
                </c:pt>
                <c:pt idx="3398">
                  <c:v>33</c:v>
                </c:pt>
                <c:pt idx="3399">
                  <c:v>31</c:v>
                </c:pt>
                <c:pt idx="3400">
                  <c:v>31</c:v>
                </c:pt>
                <c:pt idx="3401">
                  <c:v>31</c:v>
                </c:pt>
                <c:pt idx="3402">
                  <c:v>31</c:v>
                </c:pt>
                <c:pt idx="3403">
                  <c:v>32</c:v>
                </c:pt>
                <c:pt idx="3404">
                  <c:v>31</c:v>
                </c:pt>
                <c:pt idx="3405">
                  <c:v>31</c:v>
                </c:pt>
                <c:pt idx="3406">
                  <c:v>31</c:v>
                </c:pt>
                <c:pt idx="3407">
                  <c:v>30</c:v>
                </c:pt>
                <c:pt idx="3408">
                  <c:v>31</c:v>
                </c:pt>
                <c:pt idx="3409">
                  <c:v>30</c:v>
                </c:pt>
                <c:pt idx="3410">
                  <c:v>31</c:v>
                </c:pt>
                <c:pt idx="3411">
                  <c:v>29</c:v>
                </c:pt>
                <c:pt idx="3412">
                  <c:v>29</c:v>
                </c:pt>
                <c:pt idx="3413">
                  <c:v>29</c:v>
                </c:pt>
                <c:pt idx="3414">
                  <c:v>30</c:v>
                </c:pt>
                <c:pt idx="3415">
                  <c:v>29</c:v>
                </c:pt>
                <c:pt idx="3416">
                  <c:v>29</c:v>
                </c:pt>
                <c:pt idx="3417">
                  <c:v>29</c:v>
                </c:pt>
                <c:pt idx="3418">
                  <c:v>30</c:v>
                </c:pt>
                <c:pt idx="3419">
                  <c:v>28</c:v>
                </c:pt>
                <c:pt idx="3420">
                  <c:v>29</c:v>
                </c:pt>
                <c:pt idx="3421">
                  <c:v>29</c:v>
                </c:pt>
                <c:pt idx="3422">
                  <c:v>28</c:v>
                </c:pt>
                <c:pt idx="3423">
                  <c:v>28</c:v>
                </c:pt>
                <c:pt idx="3424">
                  <c:v>27</c:v>
                </c:pt>
                <c:pt idx="3425">
                  <c:v>28</c:v>
                </c:pt>
                <c:pt idx="3426">
                  <c:v>28</c:v>
                </c:pt>
                <c:pt idx="3427">
                  <c:v>28</c:v>
                </c:pt>
                <c:pt idx="3428">
                  <c:v>27</c:v>
                </c:pt>
                <c:pt idx="3429">
                  <c:v>27</c:v>
                </c:pt>
                <c:pt idx="3430">
                  <c:v>27</c:v>
                </c:pt>
                <c:pt idx="3431">
                  <c:v>27</c:v>
                </c:pt>
                <c:pt idx="3432">
                  <c:v>28</c:v>
                </c:pt>
                <c:pt idx="3433">
                  <c:v>27</c:v>
                </c:pt>
                <c:pt idx="3434">
                  <c:v>26</c:v>
                </c:pt>
                <c:pt idx="3435">
                  <c:v>26</c:v>
                </c:pt>
                <c:pt idx="3436">
                  <c:v>26</c:v>
                </c:pt>
                <c:pt idx="3437">
                  <c:v>25</c:v>
                </c:pt>
                <c:pt idx="3438">
                  <c:v>26</c:v>
                </c:pt>
                <c:pt idx="3439">
                  <c:v>27</c:v>
                </c:pt>
                <c:pt idx="3440">
                  <c:v>26</c:v>
                </c:pt>
                <c:pt idx="3441">
                  <c:v>24</c:v>
                </c:pt>
                <c:pt idx="3442">
                  <c:v>25</c:v>
                </c:pt>
                <c:pt idx="3443">
                  <c:v>24</c:v>
                </c:pt>
                <c:pt idx="3444">
                  <c:v>25</c:v>
                </c:pt>
                <c:pt idx="3445">
                  <c:v>25</c:v>
                </c:pt>
                <c:pt idx="3446">
                  <c:v>23</c:v>
                </c:pt>
                <c:pt idx="3447">
                  <c:v>24</c:v>
                </c:pt>
                <c:pt idx="3448">
                  <c:v>26</c:v>
                </c:pt>
                <c:pt idx="3449">
                  <c:v>23</c:v>
                </c:pt>
                <c:pt idx="3450">
                  <c:v>22</c:v>
                </c:pt>
                <c:pt idx="3451">
                  <c:v>23</c:v>
                </c:pt>
                <c:pt idx="3452">
                  <c:v>23</c:v>
                </c:pt>
                <c:pt idx="3453">
                  <c:v>23</c:v>
                </c:pt>
                <c:pt idx="3454">
                  <c:v>23</c:v>
                </c:pt>
                <c:pt idx="3455">
                  <c:v>22</c:v>
                </c:pt>
                <c:pt idx="3456">
                  <c:v>22</c:v>
                </c:pt>
                <c:pt idx="3457">
                  <c:v>22</c:v>
                </c:pt>
                <c:pt idx="3458">
                  <c:v>22</c:v>
                </c:pt>
                <c:pt idx="3459">
                  <c:v>22</c:v>
                </c:pt>
                <c:pt idx="3460">
                  <c:v>22</c:v>
                </c:pt>
                <c:pt idx="3461">
                  <c:v>23</c:v>
                </c:pt>
                <c:pt idx="3462">
                  <c:v>22</c:v>
                </c:pt>
                <c:pt idx="3463">
                  <c:v>24</c:v>
                </c:pt>
                <c:pt idx="3464">
                  <c:v>23</c:v>
                </c:pt>
                <c:pt idx="3465">
                  <c:v>22</c:v>
                </c:pt>
                <c:pt idx="3466">
                  <c:v>22</c:v>
                </c:pt>
                <c:pt idx="3467">
                  <c:v>23</c:v>
                </c:pt>
                <c:pt idx="3468">
                  <c:v>22</c:v>
                </c:pt>
                <c:pt idx="3469">
                  <c:v>22</c:v>
                </c:pt>
                <c:pt idx="3470">
                  <c:v>23</c:v>
                </c:pt>
                <c:pt idx="3471">
                  <c:v>24</c:v>
                </c:pt>
                <c:pt idx="3472">
                  <c:v>22</c:v>
                </c:pt>
                <c:pt idx="3473">
                  <c:v>23</c:v>
                </c:pt>
                <c:pt idx="3474">
                  <c:v>24</c:v>
                </c:pt>
                <c:pt idx="3475">
                  <c:v>23</c:v>
                </c:pt>
                <c:pt idx="3476">
                  <c:v>23</c:v>
                </c:pt>
                <c:pt idx="3477">
                  <c:v>24</c:v>
                </c:pt>
                <c:pt idx="3478">
                  <c:v>23</c:v>
                </c:pt>
                <c:pt idx="3479">
                  <c:v>23</c:v>
                </c:pt>
                <c:pt idx="3480">
                  <c:v>23</c:v>
                </c:pt>
                <c:pt idx="3481">
                  <c:v>22</c:v>
                </c:pt>
                <c:pt idx="3482">
                  <c:v>22</c:v>
                </c:pt>
                <c:pt idx="3483">
                  <c:v>22</c:v>
                </c:pt>
                <c:pt idx="3484">
                  <c:v>21</c:v>
                </c:pt>
                <c:pt idx="3485">
                  <c:v>22</c:v>
                </c:pt>
                <c:pt idx="3486">
                  <c:v>21</c:v>
                </c:pt>
                <c:pt idx="3487">
                  <c:v>21</c:v>
                </c:pt>
                <c:pt idx="3488">
                  <c:v>21</c:v>
                </c:pt>
                <c:pt idx="3489">
                  <c:v>21</c:v>
                </c:pt>
                <c:pt idx="3490">
                  <c:v>21</c:v>
                </c:pt>
                <c:pt idx="3491">
                  <c:v>22</c:v>
                </c:pt>
                <c:pt idx="3492">
                  <c:v>20</c:v>
                </c:pt>
                <c:pt idx="3493">
                  <c:v>21</c:v>
                </c:pt>
                <c:pt idx="3494">
                  <c:v>20</c:v>
                </c:pt>
                <c:pt idx="3495">
                  <c:v>20</c:v>
                </c:pt>
                <c:pt idx="3496">
                  <c:v>19</c:v>
                </c:pt>
                <c:pt idx="3497">
                  <c:v>20</c:v>
                </c:pt>
                <c:pt idx="3498">
                  <c:v>20</c:v>
                </c:pt>
                <c:pt idx="3499">
                  <c:v>19</c:v>
                </c:pt>
                <c:pt idx="3500">
                  <c:v>19</c:v>
                </c:pt>
                <c:pt idx="3501">
                  <c:v>20</c:v>
                </c:pt>
                <c:pt idx="3502">
                  <c:v>19</c:v>
                </c:pt>
                <c:pt idx="3503">
                  <c:v>18</c:v>
                </c:pt>
                <c:pt idx="3504">
                  <c:v>19</c:v>
                </c:pt>
                <c:pt idx="3505">
                  <c:v>18</c:v>
                </c:pt>
                <c:pt idx="3506">
                  <c:v>18</c:v>
                </c:pt>
                <c:pt idx="3507">
                  <c:v>17</c:v>
                </c:pt>
                <c:pt idx="3508">
                  <c:v>18</c:v>
                </c:pt>
                <c:pt idx="3509">
                  <c:v>17</c:v>
                </c:pt>
                <c:pt idx="3510">
                  <c:v>17</c:v>
                </c:pt>
                <c:pt idx="3511">
                  <c:v>18</c:v>
                </c:pt>
                <c:pt idx="3512">
                  <c:v>16</c:v>
                </c:pt>
                <c:pt idx="3513">
                  <c:v>17</c:v>
                </c:pt>
                <c:pt idx="3514">
                  <c:v>16</c:v>
                </c:pt>
                <c:pt idx="3515">
                  <c:v>16</c:v>
                </c:pt>
                <c:pt idx="3516">
                  <c:v>16</c:v>
                </c:pt>
                <c:pt idx="3517">
                  <c:v>16</c:v>
                </c:pt>
                <c:pt idx="3518">
                  <c:v>17</c:v>
                </c:pt>
                <c:pt idx="3519">
                  <c:v>16</c:v>
                </c:pt>
                <c:pt idx="3520">
                  <c:v>16</c:v>
                </c:pt>
                <c:pt idx="3521">
                  <c:v>16</c:v>
                </c:pt>
                <c:pt idx="3522">
                  <c:v>15</c:v>
                </c:pt>
                <c:pt idx="3523">
                  <c:v>17</c:v>
                </c:pt>
                <c:pt idx="3524">
                  <c:v>15</c:v>
                </c:pt>
                <c:pt idx="3525">
                  <c:v>16</c:v>
                </c:pt>
                <c:pt idx="3526">
                  <c:v>16</c:v>
                </c:pt>
                <c:pt idx="3527">
                  <c:v>15</c:v>
                </c:pt>
                <c:pt idx="3528">
                  <c:v>18</c:v>
                </c:pt>
                <c:pt idx="3529">
                  <c:v>15</c:v>
                </c:pt>
                <c:pt idx="3530">
                  <c:v>16</c:v>
                </c:pt>
                <c:pt idx="3531">
                  <c:v>15</c:v>
                </c:pt>
                <c:pt idx="3532">
                  <c:v>17</c:v>
                </c:pt>
                <c:pt idx="3533">
                  <c:v>16</c:v>
                </c:pt>
                <c:pt idx="3534">
                  <c:v>16</c:v>
                </c:pt>
                <c:pt idx="3535">
                  <c:v>16</c:v>
                </c:pt>
                <c:pt idx="3536">
                  <c:v>15</c:v>
                </c:pt>
                <c:pt idx="3537">
                  <c:v>16</c:v>
                </c:pt>
                <c:pt idx="3538">
                  <c:v>16</c:v>
                </c:pt>
                <c:pt idx="3539">
                  <c:v>16</c:v>
                </c:pt>
                <c:pt idx="3540">
                  <c:v>16</c:v>
                </c:pt>
                <c:pt idx="3541">
                  <c:v>16</c:v>
                </c:pt>
                <c:pt idx="3542">
                  <c:v>16</c:v>
                </c:pt>
                <c:pt idx="3543">
                  <c:v>16</c:v>
                </c:pt>
                <c:pt idx="3544">
                  <c:v>16</c:v>
                </c:pt>
                <c:pt idx="3545">
                  <c:v>15</c:v>
                </c:pt>
                <c:pt idx="3546">
                  <c:v>16</c:v>
                </c:pt>
                <c:pt idx="3547">
                  <c:v>15</c:v>
                </c:pt>
                <c:pt idx="3548">
                  <c:v>17</c:v>
                </c:pt>
                <c:pt idx="3549">
                  <c:v>16</c:v>
                </c:pt>
                <c:pt idx="3550">
                  <c:v>15</c:v>
                </c:pt>
                <c:pt idx="3551">
                  <c:v>16</c:v>
                </c:pt>
                <c:pt idx="3552">
                  <c:v>15</c:v>
                </c:pt>
                <c:pt idx="3553">
                  <c:v>15</c:v>
                </c:pt>
                <c:pt idx="3554">
                  <c:v>15</c:v>
                </c:pt>
                <c:pt idx="3555">
                  <c:v>15</c:v>
                </c:pt>
                <c:pt idx="3556">
                  <c:v>16</c:v>
                </c:pt>
                <c:pt idx="3557">
                  <c:v>15</c:v>
                </c:pt>
                <c:pt idx="3558">
                  <c:v>15</c:v>
                </c:pt>
                <c:pt idx="3559">
                  <c:v>15</c:v>
                </c:pt>
                <c:pt idx="3560">
                  <c:v>17</c:v>
                </c:pt>
                <c:pt idx="3561">
                  <c:v>15</c:v>
                </c:pt>
                <c:pt idx="3562">
                  <c:v>16</c:v>
                </c:pt>
                <c:pt idx="3563">
                  <c:v>16</c:v>
                </c:pt>
                <c:pt idx="3564">
                  <c:v>15</c:v>
                </c:pt>
                <c:pt idx="3565">
                  <c:v>15</c:v>
                </c:pt>
                <c:pt idx="3566">
                  <c:v>15</c:v>
                </c:pt>
                <c:pt idx="3567">
                  <c:v>15</c:v>
                </c:pt>
                <c:pt idx="3568">
                  <c:v>17</c:v>
                </c:pt>
                <c:pt idx="3569">
                  <c:v>16</c:v>
                </c:pt>
                <c:pt idx="3570">
                  <c:v>15</c:v>
                </c:pt>
                <c:pt idx="3571">
                  <c:v>15</c:v>
                </c:pt>
                <c:pt idx="3572">
                  <c:v>16</c:v>
                </c:pt>
                <c:pt idx="3573">
                  <c:v>17</c:v>
                </c:pt>
                <c:pt idx="3574">
                  <c:v>15</c:v>
                </c:pt>
                <c:pt idx="3575">
                  <c:v>16</c:v>
                </c:pt>
                <c:pt idx="3576">
                  <c:v>15</c:v>
                </c:pt>
                <c:pt idx="3577">
                  <c:v>15</c:v>
                </c:pt>
                <c:pt idx="3578">
                  <c:v>15</c:v>
                </c:pt>
                <c:pt idx="3579">
                  <c:v>15</c:v>
                </c:pt>
                <c:pt idx="3580">
                  <c:v>15</c:v>
                </c:pt>
                <c:pt idx="3581">
                  <c:v>16</c:v>
                </c:pt>
                <c:pt idx="3582">
                  <c:v>15</c:v>
                </c:pt>
                <c:pt idx="3583">
                  <c:v>15</c:v>
                </c:pt>
                <c:pt idx="3584">
                  <c:v>15</c:v>
                </c:pt>
                <c:pt idx="3585">
                  <c:v>16</c:v>
                </c:pt>
                <c:pt idx="3586">
                  <c:v>15</c:v>
                </c:pt>
                <c:pt idx="3587">
                  <c:v>15</c:v>
                </c:pt>
                <c:pt idx="3588">
                  <c:v>15</c:v>
                </c:pt>
                <c:pt idx="3589">
                  <c:v>17</c:v>
                </c:pt>
                <c:pt idx="3590">
                  <c:v>15</c:v>
                </c:pt>
                <c:pt idx="3591">
                  <c:v>15</c:v>
                </c:pt>
                <c:pt idx="3592">
                  <c:v>15</c:v>
                </c:pt>
                <c:pt idx="3593">
                  <c:v>16</c:v>
                </c:pt>
                <c:pt idx="3594">
                  <c:v>16</c:v>
                </c:pt>
                <c:pt idx="3595">
                  <c:v>18</c:v>
                </c:pt>
                <c:pt idx="3596">
                  <c:v>16</c:v>
                </c:pt>
                <c:pt idx="3597">
                  <c:v>16</c:v>
                </c:pt>
                <c:pt idx="3598">
                  <c:v>15</c:v>
                </c:pt>
                <c:pt idx="3599">
                  <c:v>16</c:v>
                </c:pt>
                <c:pt idx="3600">
                  <c:v>15</c:v>
                </c:pt>
                <c:pt idx="3601">
                  <c:v>16</c:v>
                </c:pt>
                <c:pt idx="3602">
                  <c:v>15</c:v>
                </c:pt>
                <c:pt idx="3603">
                  <c:v>15</c:v>
                </c:pt>
                <c:pt idx="3604">
                  <c:v>15</c:v>
                </c:pt>
                <c:pt idx="3605">
                  <c:v>15</c:v>
                </c:pt>
                <c:pt idx="3606">
                  <c:v>17</c:v>
                </c:pt>
                <c:pt idx="3607">
                  <c:v>15</c:v>
                </c:pt>
                <c:pt idx="3608">
                  <c:v>16</c:v>
                </c:pt>
                <c:pt idx="3609">
                  <c:v>16</c:v>
                </c:pt>
                <c:pt idx="3610">
                  <c:v>15</c:v>
                </c:pt>
                <c:pt idx="3611">
                  <c:v>15</c:v>
                </c:pt>
                <c:pt idx="3612">
                  <c:v>16</c:v>
                </c:pt>
                <c:pt idx="3613">
                  <c:v>15</c:v>
                </c:pt>
                <c:pt idx="3614">
                  <c:v>16</c:v>
                </c:pt>
                <c:pt idx="3615">
                  <c:v>15</c:v>
                </c:pt>
                <c:pt idx="3616">
                  <c:v>15</c:v>
                </c:pt>
                <c:pt idx="3617">
                  <c:v>15</c:v>
                </c:pt>
                <c:pt idx="3618">
                  <c:v>15</c:v>
                </c:pt>
                <c:pt idx="3619">
                  <c:v>14</c:v>
                </c:pt>
                <c:pt idx="3620">
                  <c:v>15</c:v>
                </c:pt>
                <c:pt idx="3621">
                  <c:v>15</c:v>
                </c:pt>
                <c:pt idx="3622">
                  <c:v>15</c:v>
                </c:pt>
                <c:pt idx="3623">
                  <c:v>14</c:v>
                </c:pt>
                <c:pt idx="3624">
                  <c:v>15</c:v>
                </c:pt>
                <c:pt idx="3625">
                  <c:v>14</c:v>
                </c:pt>
                <c:pt idx="3626">
                  <c:v>15</c:v>
                </c:pt>
                <c:pt idx="3627">
                  <c:v>14</c:v>
                </c:pt>
                <c:pt idx="3628">
                  <c:v>14</c:v>
                </c:pt>
                <c:pt idx="3629">
                  <c:v>14</c:v>
                </c:pt>
                <c:pt idx="3630">
                  <c:v>15</c:v>
                </c:pt>
                <c:pt idx="3631">
                  <c:v>13</c:v>
                </c:pt>
                <c:pt idx="3632">
                  <c:v>15</c:v>
                </c:pt>
                <c:pt idx="3633">
                  <c:v>14</c:v>
                </c:pt>
                <c:pt idx="3634">
                  <c:v>14</c:v>
                </c:pt>
                <c:pt idx="3635">
                  <c:v>13</c:v>
                </c:pt>
                <c:pt idx="3636">
                  <c:v>13</c:v>
                </c:pt>
                <c:pt idx="3637">
                  <c:v>13</c:v>
                </c:pt>
                <c:pt idx="3638">
                  <c:v>13</c:v>
                </c:pt>
                <c:pt idx="3639">
                  <c:v>13</c:v>
                </c:pt>
                <c:pt idx="3640">
                  <c:v>13</c:v>
                </c:pt>
                <c:pt idx="3641">
                  <c:v>14</c:v>
                </c:pt>
                <c:pt idx="3642">
                  <c:v>14</c:v>
                </c:pt>
                <c:pt idx="3643">
                  <c:v>14</c:v>
                </c:pt>
                <c:pt idx="3644">
                  <c:v>12</c:v>
                </c:pt>
                <c:pt idx="3645">
                  <c:v>13</c:v>
                </c:pt>
                <c:pt idx="3646">
                  <c:v>13</c:v>
                </c:pt>
                <c:pt idx="3647">
                  <c:v>12</c:v>
                </c:pt>
                <c:pt idx="3648">
                  <c:v>15</c:v>
                </c:pt>
                <c:pt idx="3649">
                  <c:v>12</c:v>
                </c:pt>
                <c:pt idx="3650">
                  <c:v>13</c:v>
                </c:pt>
                <c:pt idx="3651">
                  <c:v>12</c:v>
                </c:pt>
                <c:pt idx="3652">
                  <c:v>13</c:v>
                </c:pt>
                <c:pt idx="3653">
                  <c:v>12</c:v>
                </c:pt>
                <c:pt idx="3654">
                  <c:v>12</c:v>
                </c:pt>
                <c:pt idx="3655">
                  <c:v>14</c:v>
                </c:pt>
                <c:pt idx="3656">
                  <c:v>13</c:v>
                </c:pt>
                <c:pt idx="3657">
                  <c:v>12</c:v>
                </c:pt>
                <c:pt idx="3658">
                  <c:v>13</c:v>
                </c:pt>
                <c:pt idx="3659">
                  <c:v>12</c:v>
                </c:pt>
                <c:pt idx="3660">
                  <c:v>12</c:v>
                </c:pt>
                <c:pt idx="3661">
                  <c:v>13</c:v>
                </c:pt>
                <c:pt idx="3662">
                  <c:v>12</c:v>
                </c:pt>
                <c:pt idx="3663">
                  <c:v>12</c:v>
                </c:pt>
                <c:pt idx="3664">
                  <c:v>13</c:v>
                </c:pt>
                <c:pt idx="3665">
                  <c:v>12</c:v>
                </c:pt>
                <c:pt idx="3666">
                  <c:v>12</c:v>
                </c:pt>
                <c:pt idx="3667">
                  <c:v>13</c:v>
                </c:pt>
                <c:pt idx="3668">
                  <c:v>12</c:v>
                </c:pt>
                <c:pt idx="3669">
                  <c:v>14</c:v>
                </c:pt>
                <c:pt idx="3670">
                  <c:v>13</c:v>
                </c:pt>
                <c:pt idx="3671">
                  <c:v>12</c:v>
                </c:pt>
                <c:pt idx="3672">
                  <c:v>13</c:v>
                </c:pt>
                <c:pt idx="3673">
                  <c:v>12</c:v>
                </c:pt>
                <c:pt idx="3674">
                  <c:v>12</c:v>
                </c:pt>
                <c:pt idx="3675">
                  <c:v>13</c:v>
                </c:pt>
                <c:pt idx="3676">
                  <c:v>12</c:v>
                </c:pt>
                <c:pt idx="3677">
                  <c:v>12</c:v>
                </c:pt>
                <c:pt idx="3678">
                  <c:v>13</c:v>
                </c:pt>
                <c:pt idx="3679">
                  <c:v>12</c:v>
                </c:pt>
                <c:pt idx="3680">
                  <c:v>12</c:v>
                </c:pt>
                <c:pt idx="3681">
                  <c:v>12</c:v>
                </c:pt>
                <c:pt idx="3682">
                  <c:v>13</c:v>
                </c:pt>
                <c:pt idx="3683">
                  <c:v>13</c:v>
                </c:pt>
                <c:pt idx="3684">
                  <c:v>12</c:v>
                </c:pt>
                <c:pt idx="3685">
                  <c:v>12</c:v>
                </c:pt>
                <c:pt idx="3686">
                  <c:v>12</c:v>
                </c:pt>
                <c:pt idx="3687">
                  <c:v>13</c:v>
                </c:pt>
                <c:pt idx="3688">
                  <c:v>12</c:v>
                </c:pt>
                <c:pt idx="3689">
                  <c:v>12</c:v>
                </c:pt>
                <c:pt idx="3690">
                  <c:v>13</c:v>
                </c:pt>
                <c:pt idx="3691">
                  <c:v>13</c:v>
                </c:pt>
                <c:pt idx="3692">
                  <c:v>13</c:v>
                </c:pt>
                <c:pt idx="3693">
                  <c:v>12</c:v>
                </c:pt>
                <c:pt idx="3694">
                  <c:v>12</c:v>
                </c:pt>
                <c:pt idx="3695">
                  <c:v>12</c:v>
                </c:pt>
                <c:pt idx="3696">
                  <c:v>12</c:v>
                </c:pt>
                <c:pt idx="3697">
                  <c:v>12</c:v>
                </c:pt>
                <c:pt idx="3698">
                  <c:v>13</c:v>
                </c:pt>
                <c:pt idx="3699">
                  <c:v>12</c:v>
                </c:pt>
                <c:pt idx="3700">
                  <c:v>12</c:v>
                </c:pt>
                <c:pt idx="3701">
                  <c:v>12</c:v>
                </c:pt>
                <c:pt idx="3702">
                  <c:v>12</c:v>
                </c:pt>
                <c:pt idx="3703">
                  <c:v>12</c:v>
                </c:pt>
                <c:pt idx="3704">
                  <c:v>12</c:v>
                </c:pt>
                <c:pt idx="3705">
                  <c:v>13</c:v>
                </c:pt>
                <c:pt idx="3706">
                  <c:v>12</c:v>
                </c:pt>
                <c:pt idx="3707">
                  <c:v>13</c:v>
                </c:pt>
                <c:pt idx="3708">
                  <c:v>13</c:v>
                </c:pt>
                <c:pt idx="3709">
                  <c:v>12</c:v>
                </c:pt>
                <c:pt idx="3710">
                  <c:v>13</c:v>
                </c:pt>
                <c:pt idx="3711">
                  <c:v>12</c:v>
                </c:pt>
                <c:pt idx="3712">
                  <c:v>12</c:v>
                </c:pt>
                <c:pt idx="3713">
                  <c:v>13</c:v>
                </c:pt>
                <c:pt idx="3714">
                  <c:v>12</c:v>
                </c:pt>
                <c:pt idx="3715">
                  <c:v>12</c:v>
                </c:pt>
                <c:pt idx="3716">
                  <c:v>13</c:v>
                </c:pt>
                <c:pt idx="3717">
                  <c:v>13</c:v>
                </c:pt>
                <c:pt idx="3718">
                  <c:v>13</c:v>
                </c:pt>
                <c:pt idx="3719">
                  <c:v>13</c:v>
                </c:pt>
                <c:pt idx="3720">
                  <c:v>11</c:v>
                </c:pt>
                <c:pt idx="3721">
                  <c:v>13</c:v>
                </c:pt>
                <c:pt idx="3722">
                  <c:v>12</c:v>
                </c:pt>
                <c:pt idx="3723">
                  <c:v>12</c:v>
                </c:pt>
                <c:pt idx="3724">
                  <c:v>12</c:v>
                </c:pt>
                <c:pt idx="3725">
                  <c:v>11</c:v>
                </c:pt>
                <c:pt idx="3726">
                  <c:v>12</c:v>
                </c:pt>
                <c:pt idx="3727">
                  <c:v>12</c:v>
                </c:pt>
                <c:pt idx="3728">
                  <c:v>13</c:v>
                </c:pt>
                <c:pt idx="3729">
                  <c:v>13</c:v>
                </c:pt>
                <c:pt idx="3730">
                  <c:v>12</c:v>
                </c:pt>
                <c:pt idx="3731">
                  <c:v>13</c:v>
                </c:pt>
                <c:pt idx="3732">
                  <c:v>12</c:v>
                </c:pt>
                <c:pt idx="3733">
                  <c:v>11</c:v>
                </c:pt>
                <c:pt idx="3734">
                  <c:v>12</c:v>
                </c:pt>
                <c:pt idx="3735">
                  <c:v>12</c:v>
                </c:pt>
                <c:pt idx="3736">
                  <c:v>13</c:v>
                </c:pt>
                <c:pt idx="3737">
                  <c:v>12</c:v>
                </c:pt>
                <c:pt idx="3738">
                  <c:v>12</c:v>
                </c:pt>
                <c:pt idx="3739">
                  <c:v>12</c:v>
                </c:pt>
                <c:pt idx="3740">
                  <c:v>12</c:v>
                </c:pt>
                <c:pt idx="3741">
                  <c:v>13</c:v>
                </c:pt>
                <c:pt idx="3742">
                  <c:v>13</c:v>
                </c:pt>
                <c:pt idx="3743">
                  <c:v>13</c:v>
                </c:pt>
                <c:pt idx="3744">
                  <c:v>12</c:v>
                </c:pt>
                <c:pt idx="3745">
                  <c:v>11</c:v>
                </c:pt>
                <c:pt idx="3746">
                  <c:v>13</c:v>
                </c:pt>
                <c:pt idx="3747">
                  <c:v>11</c:v>
                </c:pt>
                <c:pt idx="3748">
                  <c:v>14</c:v>
                </c:pt>
                <c:pt idx="3749">
                  <c:v>12</c:v>
                </c:pt>
                <c:pt idx="3750">
                  <c:v>11</c:v>
                </c:pt>
                <c:pt idx="3751">
                  <c:v>13</c:v>
                </c:pt>
                <c:pt idx="3752">
                  <c:v>12</c:v>
                </c:pt>
                <c:pt idx="3753">
                  <c:v>11</c:v>
                </c:pt>
                <c:pt idx="3754">
                  <c:v>12</c:v>
                </c:pt>
                <c:pt idx="3755">
                  <c:v>11</c:v>
                </c:pt>
                <c:pt idx="3756">
                  <c:v>12</c:v>
                </c:pt>
                <c:pt idx="3757">
                  <c:v>12</c:v>
                </c:pt>
                <c:pt idx="3758">
                  <c:v>12</c:v>
                </c:pt>
                <c:pt idx="3759">
                  <c:v>13</c:v>
                </c:pt>
                <c:pt idx="3760">
                  <c:v>12</c:v>
                </c:pt>
                <c:pt idx="3761">
                  <c:v>11</c:v>
                </c:pt>
                <c:pt idx="3762">
                  <c:v>12</c:v>
                </c:pt>
                <c:pt idx="3763">
                  <c:v>12</c:v>
                </c:pt>
                <c:pt idx="3764">
                  <c:v>13</c:v>
                </c:pt>
                <c:pt idx="3765">
                  <c:v>12</c:v>
                </c:pt>
                <c:pt idx="3766">
                  <c:v>11</c:v>
                </c:pt>
                <c:pt idx="3767">
                  <c:v>13</c:v>
                </c:pt>
                <c:pt idx="3768">
                  <c:v>12</c:v>
                </c:pt>
                <c:pt idx="3769">
                  <c:v>12</c:v>
                </c:pt>
                <c:pt idx="3770">
                  <c:v>11</c:v>
                </c:pt>
                <c:pt idx="3771">
                  <c:v>11</c:v>
                </c:pt>
                <c:pt idx="3772">
                  <c:v>12</c:v>
                </c:pt>
                <c:pt idx="3773">
                  <c:v>11</c:v>
                </c:pt>
                <c:pt idx="3774">
                  <c:v>11</c:v>
                </c:pt>
                <c:pt idx="3775">
                  <c:v>11</c:v>
                </c:pt>
                <c:pt idx="3776">
                  <c:v>12</c:v>
                </c:pt>
                <c:pt idx="3777">
                  <c:v>11</c:v>
                </c:pt>
                <c:pt idx="3778">
                  <c:v>11</c:v>
                </c:pt>
                <c:pt idx="3779">
                  <c:v>13</c:v>
                </c:pt>
                <c:pt idx="3780">
                  <c:v>11</c:v>
                </c:pt>
                <c:pt idx="3781">
                  <c:v>12</c:v>
                </c:pt>
                <c:pt idx="3782">
                  <c:v>11</c:v>
                </c:pt>
                <c:pt idx="3783">
                  <c:v>12</c:v>
                </c:pt>
                <c:pt idx="3784">
                  <c:v>12</c:v>
                </c:pt>
                <c:pt idx="3785">
                  <c:v>11</c:v>
                </c:pt>
                <c:pt idx="3786">
                  <c:v>12</c:v>
                </c:pt>
                <c:pt idx="3787">
                  <c:v>12</c:v>
                </c:pt>
                <c:pt idx="3788">
                  <c:v>11</c:v>
                </c:pt>
                <c:pt idx="3789">
                  <c:v>12</c:v>
                </c:pt>
                <c:pt idx="3790">
                  <c:v>12</c:v>
                </c:pt>
                <c:pt idx="3791">
                  <c:v>12</c:v>
                </c:pt>
                <c:pt idx="3792">
                  <c:v>12</c:v>
                </c:pt>
                <c:pt idx="3793">
                  <c:v>11</c:v>
                </c:pt>
                <c:pt idx="3794">
                  <c:v>11</c:v>
                </c:pt>
                <c:pt idx="3795">
                  <c:v>12</c:v>
                </c:pt>
                <c:pt idx="3796">
                  <c:v>12</c:v>
                </c:pt>
                <c:pt idx="3797">
                  <c:v>11</c:v>
                </c:pt>
                <c:pt idx="3798">
                  <c:v>11</c:v>
                </c:pt>
                <c:pt idx="3799">
                  <c:v>12</c:v>
                </c:pt>
                <c:pt idx="3800">
                  <c:v>11</c:v>
                </c:pt>
                <c:pt idx="3801">
                  <c:v>11</c:v>
                </c:pt>
                <c:pt idx="3802">
                  <c:v>11</c:v>
                </c:pt>
                <c:pt idx="3803">
                  <c:v>12</c:v>
                </c:pt>
                <c:pt idx="3804">
                  <c:v>11</c:v>
                </c:pt>
                <c:pt idx="3805">
                  <c:v>11</c:v>
                </c:pt>
                <c:pt idx="3806">
                  <c:v>11</c:v>
                </c:pt>
                <c:pt idx="3807">
                  <c:v>12</c:v>
                </c:pt>
                <c:pt idx="3808">
                  <c:v>11</c:v>
                </c:pt>
                <c:pt idx="3809">
                  <c:v>11</c:v>
                </c:pt>
                <c:pt idx="3810">
                  <c:v>11</c:v>
                </c:pt>
                <c:pt idx="3811">
                  <c:v>13</c:v>
                </c:pt>
                <c:pt idx="3812">
                  <c:v>11</c:v>
                </c:pt>
                <c:pt idx="3813">
                  <c:v>11</c:v>
                </c:pt>
                <c:pt idx="3814">
                  <c:v>11</c:v>
                </c:pt>
                <c:pt idx="3815">
                  <c:v>11</c:v>
                </c:pt>
                <c:pt idx="3816">
                  <c:v>11</c:v>
                </c:pt>
                <c:pt idx="3817">
                  <c:v>11</c:v>
                </c:pt>
                <c:pt idx="3818">
                  <c:v>11</c:v>
                </c:pt>
                <c:pt idx="3819">
                  <c:v>11</c:v>
                </c:pt>
                <c:pt idx="3820">
                  <c:v>11</c:v>
                </c:pt>
                <c:pt idx="3821">
                  <c:v>11</c:v>
                </c:pt>
                <c:pt idx="3822">
                  <c:v>12</c:v>
                </c:pt>
                <c:pt idx="3823">
                  <c:v>11</c:v>
                </c:pt>
                <c:pt idx="3824">
                  <c:v>11</c:v>
                </c:pt>
                <c:pt idx="3825">
                  <c:v>11</c:v>
                </c:pt>
                <c:pt idx="3826">
                  <c:v>11</c:v>
                </c:pt>
                <c:pt idx="3827">
                  <c:v>11</c:v>
                </c:pt>
                <c:pt idx="3828">
                  <c:v>11</c:v>
                </c:pt>
                <c:pt idx="3829">
                  <c:v>12</c:v>
                </c:pt>
                <c:pt idx="3830">
                  <c:v>12</c:v>
                </c:pt>
                <c:pt idx="3831">
                  <c:v>11</c:v>
                </c:pt>
                <c:pt idx="3832">
                  <c:v>11</c:v>
                </c:pt>
                <c:pt idx="3833">
                  <c:v>11</c:v>
                </c:pt>
                <c:pt idx="3834">
                  <c:v>11</c:v>
                </c:pt>
                <c:pt idx="3835">
                  <c:v>11</c:v>
                </c:pt>
                <c:pt idx="3836">
                  <c:v>11</c:v>
                </c:pt>
                <c:pt idx="3837">
                  <c:v>11</c:v>
                </c:pt>
                <c:pt idx="3838">
                  <c:v>11</c:v>
                </c:pt>
                <c:pt idx="3839">
                  <c:v>12</c:v>
                </c:pt>
                <c:pt idx="3840">
                  <c:v>10</c:v>
                </c:pt>
                <c:pt idx="3841">
                  <c:v>11</c:v>
                </c:pt>
                <c:pt idx="3842">
                  <c:v>12</c:v>
                </c:pt>
                <c:pt idx="3843">
                  <c:v>11</c:v>
                </c:pt>
                <c:pt idx="3844">
                  <c:v>11</c:v>
                </c:pt>
                <c:pt idx="3845">
                  <c:v>13</c:v>
                </c:pt>
                <c:pt idx="3846">
                  <c:v>10</c:v>
                </c:pt>
                <c:pt idx="3847">
                  <c:v>11</c:v>
                </c:pt>
                <c:pt idx="3848">
                  <c:v>12</c:v>
                </c:pt>
                <c:pt idx="3849">
                  <c:v>11</c:v>
                </c:pt>
                <c:pt idx="3850">
                  <c:v>11</c:v>
                </c:pt>
                <c:pt idx="3851">
                  <c:v>11</c:v>
                </c:pt>
                <c:pt idx="3852">
                  <c:v>11</c:v>
                </c:pt>
                <c:pt idx="3853">
                  <c:v>10</c:v>
                </c:pt>
                <c:pt idx="3854">
                  <c:v>11</c:v>
                </c:pt>
                <c:pt idx="3855">
                  <c:v>11</c:v>
                </c:pt>
                <c:pt idx="3856">
                  <c:v>12</c:v>
                </c:pt>
                <c:pt idx="3857">
                  <c:v>11</c:v>
                </c:pt>
                <c:pt idx="3858">
                  <c:v>10</c:v>
                </c:pt>
                <c:pt idx="3859">
                  <c:v>11</c:v>
                </c:pt>
                <c:pt idx="3860">
                  <c:v>11</c:v>
                </c:pt>
                <c:pt idx="3861">
                  <c:v>11</c:v>
                </c:pt>
                <c:pt idx="3862">
                  <c:v>11</c:v>
                </c:pt>
                <c:pt idx="3863">
                  <c:v>11</c:v>
                </c:pt>
                <c:pt idx="3864">
                  <c:v>11</c:v>
                </c:pt>
                <c:pt idx="3865">
                  <c:v>10</c:v>
                </c:pt>
                <c:pt idx="3866">
                  <c:v>11</c:v>
                </c:pt>
                <c:pt idx="3867">
                  <c:v>12</c:v>
                </c:pt>
                <c:pt idx="3868">
                  <c:v>12</c:v>
                </c:pt>
                <c:pt idx="3869">
                  <c:v>10</c:v>
                </c:pt>
                <c:pt idx="3870">
                  <c:v>11</c:v>
                </c:pt>
                <c:pt idx="3871">
                  <c:v>12</c:v>
                </c:pt>
                <c:pt idx="3872">
                  <c:v>10</c:v>
                </c:pt>
                <c:pt idx="3873">
                  <c:v>11</c:v>
                </c:pt>
                <c:pt idx="3874">
                  <c:v>13</c:v>
                </c:pt>
                <c:pt idx="3875">
                  <c:v>10</c:v>
                </c:pt>
                <c:pt idx="3876">
                  <c:v>11</c:v>
                </c:pt>
                <c:pt idx="3877">
                  <c:v>10</c:v>
                </c:pt>
                <c:pt idx="3878">
                  <c:v>11</c:v>
                </c:pt>
                <c:pt idx="3879">
                  <c:v>12</c:v>
                </c:pt>
                <c:pt idx="3880">
                  <c:v>10</c:v>
                </c:pt>
                <c:pt idx="3881">
                  <c:v>11</c:v>
                </c:pt>
                <c:pt idx="3882">
                  <c:v>10</c:v>
                </c:pt>
                <c:pt idx="3883">
                  <c:v>12</c:v>
                </c:pt>
                <c:pt idx="3884">
                  <c:v>10</c:v>
                </c:pt>
                <c:pt idx="3885">
                  <c:v>11</c:v>
                </c:pt>
                <c:pt idx="3886">
                  <c:v>11</c:v>
                </c:pt>
                <c:pt idx="3887">
                  <c:v>10</c:v>
                </c:pt>
                <c:pt idx="3888">
                  <c:v>11</c:v>
                </c:pt>
                <c:pt idx="3889">
                  <c:v>11</c:v>
                </c:pt>
                <c:pt idx="3890">
                  <c:v>10</c:v>
                </c:pt>
                <c:pt idx="3891">
                  <c:v>10</c:v>
                </c:pt>
                <c:pt idx="3892">
                  <c:v>12</c:v>
                </c:pt>
                <c:pt idx="3893">
                  <c:v>10</c:v>
                </c:pt>
                <c:pt idx="3894">
                  <c:v>11</c:v>
                </c:pt>
                <c:pt idx="3895">
                  <c:v>10</c:v>
                </c:pt>
                <c:pt idx="3896">
                  <c:v>11</c:v>
                </c:pt>
                <c:pt idx="3897">
                  <c:v>11</c:v>
                </c:pt>
                <c:pt idx="3898">
                  <c:v>11</c:v>
                </c:pt>
                <c:pt idx="3899">
                  <c:v>11</c:v>
                </c:pt>
                <c:pt idx="3900">
                  <c:v>12</c:v>
                </c:pt>
                <c:pt idx="3901">
                  <c:v>10</c:v>
                </c:pt>
                <c:pt idx="3902">
                  <c:v>10</c:v>
                </c:pt>
                <c:pt idx="3903">
                  <c:v>10</c:v>
                </c:pt>
                <c:pt idx="3904">
                  <c:v>12</c:v>
                </c:pt>
                <c:pt idx="3905">
                  <c:v>11</c:v>
                </c:pt>
                <c:pt idx="3906">
                  <c:v>10</c:v>
                </c:pt>
                <c:pt idx="3907">
                  <c:v>10</c:v>
                </c:pt>
                <c:pt idx="3908">
                  <c:v>11</c:v>
                </c:pt>
                <c:pt idx="3909">
                  <c:v>12</c:v>
                </c:pt>
                <c:pt idx="3910">
                  <c:v>12</c:v>
                </c:pt>
                <c:pt idx="3911">
                  <c:v>12</c:v>
                </c:pt>
                <c:pt idx="3912">
                  <c:v>10</c:v>
                </c:pt>
                <c:pt idx="3913">
                  <c:v>10</c:v>
                </c:pt>
                <c:pt idx="3914">
                  <c:v>10</c:v>
                </c:pt>
                <c:pt idx="3915">
                  <c:v>10</c:v>
                </c:pt>
                <c:pt idx="3916">
                  <c:v>10</c:v>
                </c:pt>
                <c:pt idx="3917">
                  <c:v>12</c:v>
                </c:pt>
                <c:pt idx="3918">
                  <c:v>10</c:v>
                </c:pt>
                <c:pt idx="3919">
                  <c:v>10</c:v>
                </c:pt>
                <c:pt idx="3920">
                  <c:v>10</c:v>
                </c:pt>
                <c:pt idx="3921">
                  <c:v>10</c:v>
                </c:pt>
                <c:pt idx="3922">
                  <c:v>10</c:v>
                </c:pt>
                <c:pt idx="3923">
                  <c:v>10</c:v>
                </c:pt>
                <c:pt idx="3924">
                  <c:v>10</c:v>
                </c:pt>
                <c:pt idx="3925">
                  <c:v>10</c:v>
                </c:pt>
                <c:pt idx="3926">
                  <c:v>10</c:v>
                </c:pt>
                <c:pt idx="3927">
                  <c:v>10</c:v>
                </c:pt>
                <c:pt idx="3928">
                  <c:v>11</c:v>
                </c:pt>
                <c:pt idx="3929">
                  <c:v>11</c:v>
                </c:pt>
                <c:pt idx="3930">
                  <c:v>11</c:v>
                </c:pt>
                <c:pt idx="3931">
                  <c:v>9</c:v>
                </c:pt>
                <c:pt idx="3932">
                  <c:v>10</c:v>
                </c:pt>
                <c:pt idx="3933">
                  <c:v>10</c:v>
                </c:pt>
                <c:pt idx="3934">
                  <c:v>10</c:v>
                </c:pt>
                <c:pt idx="3935">
                  <c:v>11</c:v>
                </c:pt>
                <c:pt idx="3936">
                  <c:v>11</c:v>
                </c:pt>
                <c:pt idx="3937">
                  <c:v>10</c:v>
                </c:pt>
                <c:pt idx="3938">
                  <c:v>10</c:v>
                </c:pt>
                <c:pt idx="3939">
                  <c:v>10</c:v>
                </c:pt>
                <c:pt idx="3940">
                  <c:v>10</c:v>
                </c:pt>
                <c:pt idx="3941">
                  <c:v>10</c:v>
                </c:pt>
                <c:pt idx="3942">
                  <c:v>11</c:v>
                </c:pt>
                <c:pt idx="3943">
                  <c:v>9</c:v>
                </c:pt>
                <c:pt idx="3944">
                  <c:v>10</c:v>
                </c:pt>
                <c:pt idx="3945">
                  <c:v>10</c:v>
                </c:pt>
                <c:pt idx="3946">
                  <c:v>10</c:v>
                </c:pt>
                <c:pt idx="3947">
                  <c:v>10</c:v>
                </c:pt>
                <c:pt idx="3948">
                  <c:v>10</c:v>
                </c:pt>
                <c:pt idx="3949">
                  <c:v>10</c:v>
                </c:pt>
                <c:pt idx="3950">
                  <c:v>10</c:v>
                </c:pt>
                <c:pt idx="3951">
                  <c:v>12</c:v>
                </c:pt>
                <c:pt idx="3952">
                  <c:v>10</c:v>
                </c:pt>
                <c:pt idx="3953">
                  <c:v>10</c:v>
                </c:pt>
                <c:pt idx="3954">
                  <c:v>10</c:v>
                </c:pt>
                <c:pt idx="3955">
                  <c:v>10</c:v>
                </c:pt>
                <c:pt idx="3956">
                  <c:v>10</c:v>
                </c:pt>
                <c:pt idx="3957">
                  <c:v>10</c:v>
                </c:pt>
                <c:pt idx="3958">
                  <c:v>10</c:v>
                </c:pt>
                <c:pt idx="3959">
                  <c:v>10</c:v>
                </c:pt>
                <c:pt idx="3960">
                  <c:v>9</c:v>
                </c:pt>
                <c:pt idx="3961">
                  <c:v>11</c:v>
                </c:pt>
                <c:pt idx="3962">
                  <c:v>10</c:v>
                </c:pt>
                <c:pt idx="3963">
                  <c:v>10</c:v>
                </c:pt>
                <c:pt idx="3964">
                  <c:v>10</c:v>
                </c:pt>
                <c:pt idx="3965">
                  <c:v>9</c:v>
                </c:pt>
                <c:pt idx="3966">
                  <c:v>9</c:v>
                </c:pt>
                <c:pt idx="3967">
                  <c:v>10</c:v>
                </c:pt>
                <c:pt idx="3968">
                  <c:v>11</c:v>
                </c:pt>
                <c:pt idx="3969">
                  <c:v>9</c:v>
                </c:pt>
                <c:pt idx="3970">
                  <c:v>10</c:v>
                </c:pt>
                <c:pt idx="3971">
                  <c:v>9</c:v>
                </c:pt>
                <c:pt idx="3972">
                  <c:v>10</c:v>
                </c:pt>
                <c:pt idx="3973">
                  <c:v>10</c:v>
                </c:pt>
                <c:pt idx="3974">
                  <c:v>11</c:v>
                </c:pt>
                <c:pt idx="3975">
                  <c:v>9</c:v>
                </c:pt>
                <c:pt idx="3976">
                  <c:v>10</c:v>
                </c:pt>
                <c:pt idx="3977">
                  <c:v>9</c:v>
                </c:pt>
                <c:pt idx="3978">
                  <c:v>10</c:v>
                </c:pt>
                <c:pt idx="3979">
                  <c:v>9</c:v>
                </c:pt>
                <c:pt idx="3980">
                  <c:v>10</c:v>
                </c:pt>
                <c:pt idx="3981">
                  <c:v>9</c:v>
                </c:pt>
                <c:pt idx="3982">
                  <c:v>10</c:v>
                </c:pt>
                <c:pt idx="3983">
                  <c:v>10</c:v>
                </c:pt>
                <c:pt idx="3984">
                  <c:v>9</c:v>
                </c:pt>
                <c:pt idx="3985">
                  <c:v>9</c:v>
                </c:pt>
                <c:pt idx="3986">
                  <c:v>10</c:v>
                </c:pt>
                <c:pt idx="3987">
                  <c:v>9</c:v>
                </c:pt>
                <c:pt idx="3988">
                  <c:v>9</c:v>
                </c:pt>
                <c:pt idx="3989">
                  <c:v>10</c:v>
                </c:pt>
                <c:pt idx="3990">
                  <c:v>9</c:v>
                </c:pt>
                <c:pt idx="3991">
                  <c:v>9</c:v>
                </c:pt>
                <c:pt idx="3992">
                  <c:v>10</c:v>
                </c:pt>
                <c:pt idx="3993">
                  <c:v>11</c:v>
                </c:pt>
                <c:pt idx="3994">
                  <c:v>10</c:v>
                </c:pt>
                <c:pt idx="3995">
                  <c:v>10</c:v>
                </c:pt>
                <c:pt idx="3996">
                  <c:v>9</c:v>
                </c:pt>
                <c:pt idx="3997">
                  <c:v>10</c:v>
                </c:pt>
                <c:pt idx="3998">
                  <c:v>10</c:v>
                </c:pt>
                <c:pt idx="3999">
                  <c:v>10</c:v>
                </c:pt>
                <c:pt idx="4000">
                  <c:v>9</c:v>
                </c:pt>
                <c:pt idx="4001">
                  <c:v>10</c:v>
                </c:pt>
                <c:pt idx="4002">
                  <c:v>11</c:v>
                </c:pt>
                <c:pt idx="4003">
                  <c:v>10</c:v>
                </c:pt>
                <c:pt idx="4004">
                  <c:v>12</c:v>
                </c:pt>
                <c:pt idx="4005">
                  <c:v>9</c:v>
                </c:pt>
                <c:pt idx="4006">
                  <c:v>10</c:v>
                </c:pt>
                <c:pt idx="4007">
                  <c:v>9</c:v>
                </c:pt>
                <c:pt idx="4008">
                  <c:v>9</c:v>
                </c:pt>
                <c:pt idx="4009">
                  <c:v>12</c:v>
                </c:pt>
                <c:pt idx="4010">
                  <c:v>9</c:v>
                </c:pt>
                <c:pt idx="4011">
                  <c:v>9</c:v>
                </c:pt>
                <c:pt idx="4012">
                  <c:v>10</c:v>
                </c:pt>
                <c:pt idx="4013">
                  <c:v>9</c:v>
                </c:pt>
                <c:pt idx="4014">
                  <c:v>9</c:v>
                </c:pt>
                <c:pt idx="4015">
                  <c:v>10</c:v>
                </c:pt>
                <c:pt idx="4016">
                  <c:v>10</c:v>
                </c:pt>
                <c:pt idx="4017">
                  <c:v>10</c:v>
                </c:pt>
                <c:pt idx="4018">
                  <c:v>9</c:v>
                </c:pt>
                <c:pt idx="4019">
                  <c:v>10</c:v>
                </c:pt>
                <c:pt idx="4020">
                  <c:v>9</c:v>
                </c:pt>
                <c:pt idx="4021">
                  <c:v>10</c:v>
                </c:pt>
                <c:pt idx="4022">
                  <c:v>10</c:v>
                </c:pt>
                <c:pt idx="4023">
                  <c:v>10</c:v>
                </c:pt>
                <c:pt idx="4024">
                  <c:v>11</c:v>
                </c:pt>
                <c:pt idx="4025">
                  <c:v>9</c:v>
                </c:pt>
                <c:pt idx="4026">
                  <c:v>10</c:v>
                </c:pt>
                <c:pt idx="4027">
                  <c:v>9</c:v>
                </c:pt>
                <c:pt idx="4028">
                  <c:v>10</c:v>
                </c:pt>
                <c:pt idx="4029">
                  <c:v>9</c:v>
                </c:pt>
                <c:pt idx="4030">
                  <c:v>10</c:v>
                </c:pt>
                <c:pt idx="4031">
                  <c:v>10</c:v>
                </c:pt>
                <c:pt idx="4032">
                  <c:v>10</c:v>
                </c:pt>
                <c:pt idx="4033">
                  <c:v>10</c:v>
                </c:pt>
                <c:pt idx="4034">
                  <c:v>10</c:v>
                </c:pt>
                <c:pt idx="4035">
                  <c:v>9</c:v>
                </c:pt>
                <c:pt idx="4036">
                  <c:v>11</c:v>
                </c:pt>
                <c:pt idx="4037">
                  <c:v>10</c:v>
                </c:pt>
                <c:pt idx="4038">
                  <c:v>10</c:v>
                </c:pt>
                <c:pt idx="4039">
                  <c:v>10</c:v>
                </c:pt>
                <c:pt idx="4040">
                  <c:v>9</c:v>
                </c:pt>
                <c:pt idx="4041">
                  <c:v>10</c:v>
                </c:pt>
                <c:pt idx="4042">
                  <c:v>10</c:v>
                </c:pt>
                <c:pt idx="4043">
                  <c:v>10</c:v>
                </c:pt>
                <c:pt idx="4044">
                  <c:v>10</c:v>
                </c:pt>
                <c:pt idx="4045">
                  <c:v>11</c:v>
                </c:pt>
                <c:pt idx="4046">
                  <c:v>10</c:v>
                </c:pt>
                <c:pt idx="4047">
                  <c:v>11</c:v>
                </c:pt>
                <c:pt idx="4048">
                  <c:v>10</c:v>
                </c:pt>
                <c:pt idx="4049">
                  <c:v>10</c:v>
                </c:pt>
                <c:pt idx="4050">
                  <c:v>9</c:v>
                </c:pt>
                <c:pt idx="4051">
                  <c:v>10</c:v>
                </c:pt>
                <c:pt idx="4052">
                  <c:v>9</c:v>
                </c:pt>
                <c:pt idx="4053">
                  <c:v>11</c:v>
                </c:pt>
                <c:pt idx="4054">
                  <c:v>9</c:v>
                </c:pt>
                <c:pt idx="4055">
                  <c:v>10</c:v>
                </c:pt>
                <c:pt idx="4056">
                  <c:v>10</c:v>
                </c:pt>
                <c:pt idx="4057">
                  <c:v>9</c:v>
                </c:pt>
                <c:pt idx="4058">
                  <c:v>11</c:v>
                </c:pt>
                <c:pt idx="4059">
                  <c:v>10</c:v>
                </c:pt>
                <c:pt idx="4060">
                  <c:v>10</c:v>
                </c:pt>
                <c:pt idx="4061">
                  <c:v>10</c:v>
                </c:pt>
                <c:pt idx="4062">
                  <c:v>10</c:v>
                </c:pt>
                <c:pt idx="4063">
                  <c:v>10</c:v>
                </c:pt>
                <c:pt idx="4064">
                  <c:v>10</c:v>
                </c:pt>
                <c:pt idx="4065">
                  <c:v>10</c:v>
                </c:pt>
                <c:pt idx="4066">
                  <c:v>9</c:v>
                </c:pt>
                <c:pt idx="4067">
                  <c:v>10</c:v>
                </c:pt>
                <c:pt idx="4068">
                  <c:v>9</c:v>
                </c:pt>
                <c:pt idx="4069">
                  <c:v>10</c:v>
                </c:pt>
                <c:pt idx="4070">
                  <c:v>9</c:v>
                </c:pt>
                <c:pt idx="4071">
                  <c:v>9</c:v>
                </c:pt>
                <c:pt idx="4072">
                  <c:v>10</c:v>
                </c:pt>
                <c:pt idx="4073">
                  <c:v>10</c:v>
                </c:pt>
                <c:pt idx="4074">
                  <c:v>10</c:v>
                </c:pt>
                <c:pt idx="4075">
                  <c:v>12</c:v>
                </c:pt>
                <c:pt idx="4076">
                  <c:v>9</c:v>
                </c:pt>
                <c:pt idx="4077">
                  <c:v>9</c:v>
                </c:pt>
                <c:pt idx="4078">
                  <c:v>11</c:v>
                </c:pt>
                <c:pt idx="4079">
                  <c:v>11</c:v>
                </c:pt>
                <c:pt idx="4080">
                  <c:v>10</c:v>
                </c:pt>
                <c:pt idx="4081">
                  <c:v>9</c:v>
                </c:pt>
                <c:pt idx="4082">
                  <c:v>9</c:v>
                </c:pt>
                <c:pt idx="4083">
                  <c:v>9</c:v>
                </c:pt>
                <c:pt idx="4084">
                  <c:v>9</c:v>
                </c:pt>
                <c:pt idx="4085">
                  <c:v>10</c:v>
                </c:pt>
                <c:pt idx="4086">
                  <c:v>10</c:v>
                </c:pt>
                <c:pt idx="4087">
                  <c:v>9</c:v>
                </c:pt>
                <c:pt idx="4088">
                  <c:v>9</c:v>
                </c:pt>
                <c:pt idx="4089">
                  <c:v>10</c:v>
                </c:pt>
                <c:pt idx="4090">
                  <c:v>12</c:v>
                </c:pt>
                <c:pt idx="4091">
                  <c:v>9</c:v>
                </c:pt>
                <c:pt idx="4092">
                  <c:v>10</c:v>
                </c:pt>
                <c:pt idx="4093">
                  <c:v>9</c:v>
                </c:pt>
                <c:pt idx="4094">
                  <c:v>10</c:v>
                </c:pt>
                <c:pt idx="4095">
                  <c:v>9</c:v>
                </c:pt>
                <c:pt idx="4096">
                  <c:v>10</c:v>
                </c:pt>
                <c:pt idx="4097">
                  <c:v>9</c:v>
                </c:pt>
                <c:pt idx="4098">
                  <c:v>10</c:v>
                </c:pt>
                <c:pt idx="4099">
                  <c:v>9</c:v>
                </c:pt>
                <c:pt idx="4100">
                  <c:v>10</c:v>
                </c:pt>
                <c:pt idx="4101">
                  <c:v>9</c:v>
                </c:pt>
                <c:pt idx="4102">
                  <c:v>10</c:v>
                </c:pt>
                <c:pt idx="4103">
                  <c:v>10</c:v>
                </c:pt>
                <c:pt idx="4104">
                  <c:v>9</c:v>
                </c:pt>
                <c:pt idx="4105">
                  <c:v>10</c:v>
                </c:pt>
                <c:pt idx="4106">
                  <c:v>9</c:v>
                </c:pt>
                <c:pt idx="4107">
                  <c:v>9</c:v>
                </c:pt>
                <c:pt idx="4108">
                  <c:v>9</c:v>
                </c:pt>
                <c:pt idx="4109">
                  <c:v>10</c:v>
                </c:pt>
                <c:pt idx="4110">
                  <c:v>10</c:v>
                </c:pt>
                <c:pt idx="4111">
                  <c:v>11</c:v>
                </c:pt>
                <c:pt idx="4112">
                  <c:v>10</c:v>
                </c:pt>
                <c:pt idx="4113">
                  <c:v>9</c:v>
                </c:pt>
                <c:pt idx="4114">
                  <c:v>9</c:v>
                </c:pt>
                <c:pt idx="4115">
                  <c:v>11</c:v>
                </c:pt>
                <c:pt idx="4116">
                  <c:v>10</c:v>
                </c:pt>
                <c:pt idx="4117">
                  <c:v>10</c:v>
                </c:pt>
                <c:pt idx="4118">
                  <c:v>9</c:v>
                </c:pt>
                <c:pt idx="4119">
                  <c:v>9</c:v>
                </c:pt>
                <c:pt idx="4120">
                  <c:v>10</c:v>
                </c:pt>
                <c:pt idx="4121">
                  <c:v>9</c:v>
                </c:pt>
                <c:pt idx="4122">
                  <c:v>10</c:v>
                </c:pt>
                <c:pt idx="4123">
                  <c:v>9</c:v>
                </c:pt>
                <c:pt idx="4124">
                  <c:v>10</c:v>
                </c:pt>
                <c:pt idx="4125">
                  <c:v>9</c:v>
                </c:pt>
                <c:pt idx="4126">
                  <c:v>10</c:v>
                </c:pt>
                <c:pt idx="4127">
                  <c:v>11</c:v>
                </c:pt>
                <c:pt idx="4128">
                  <c:v>10</c:v>
                </c:pt>
                <c:pt idx="4129">
                  <c:v>9</c:v>
                </c:pt>
                <c:pt idx="4130">
                  <c:v>9</c:v>
                </c:pt>
                <c:pt idx="4131">
                  <c:v>10</c:v>
                </c:pt>
                <c:pt idx="4132">
                  <c:v>10</c:v>
                </c:pt>
                <c:pt idx="4133">
                  <c:v>9</c:v>
                </c:pt>
                <c:pt idx="4134">
                  <c:v>9</c:v>
                </c:pt>
                <c:pt idx="4135">
                  <c:v>10</c:v>
                </c:pt>
                <c:pt idx="4136">
                  <c:v>10</c:v>
                </c:pt>
                <c:pt idx="4137">
                  <c:v>10</c:v>
                </c:pt>
                <c:pt idx="4138">
                  <c:v>10</c:v>
                </c:pt>
                <c:pt idx="4139">
                  <c:v>9</c:v>
                </c:pt>
                <c:pt idx="4140">
                  <c:v>12</c:v>
                </c:pt>
                <c:pt idx="4141">
                  <c:v>10</c:v>
                </c:pt>
                <c:pt idx="4142">
                  <c:v>9</c:v>
                </c:pt>
                <c:pt idx="4143">
                  <c:v>10</c:v>
                </c:pt>
                <c:pt idx="4144">
                  <c:v>10</c:v>
                </c:pt>
                <c:pt idx="4145">
                  <c:v>9</c:v>
                </c:pt>
                <c:pt idx="4146">
                  <c:v>10</c:v>
                </c:pt>
                <c:pt idx="4147">
                  <c:v>10</c:v>
                </c:pt>
                <c:pt idx="4148">
                  <c:v>11</c:v>
                </c:pt>
                <c:pt idx="4149">
                  <c:v>9</c:v>
                </c:pt>
                <c:pt idx="4150">
                  <c:v>10</c:v>
                </c:pt>
                <c:pt idx="4151">
                  <c:v>9</c:v>
                </c:pt>
                <c:pt idx="4152">
                  <c:v>9</c:v>
                </c:pt>
                <c:pt idx="4153">
                  <c:v>10</c:v>
                </c:pt>
                <c:pt idx="4154">
                  <c:v>9</c:v>
                </c:pt>
                <c:pt idx="4155">
                  <c:v>9</c:v>
                </c:pt>
                <c:pt idx="4156">
                  <c:v>9</c:v>
                </c:pt>
                <c:pt idx="4157">
                  <c:v>9</c:v>
                </c:pt>
                <c:pt idx="4158">
                  <c:v>10</c:v>
                </c:pt>
                <c:pt idx="4159">
                  <c:v>10</c:v>
                </c:pt>
                <c:pt idx="4160">
                  <c:v>9</c:v>
                </c:pt>
                <c:pt idx="4161">
                  <c:v>9</c:v>
                </c:pt>
                <c:pt idx="4162">
                  <c:v>10</c:v>
                </c:pt>
                <c:pt idx="4163">
                  <c:v>9</c:v>
                </c:pt>
                <c:pt idx="4164">
                  <c:v>10</c:v>
                </c:pt>
                <c:pt idx="4165">
                  <c:v>9</c:v>
                </c:pt>
                <c:pt idx="4166">
                  <c:v>11</c:v>
                </c:pt>
                <c:pt idx="4167">
                  <c:v>10</c:v>
                </c:pt>
                <c:pt idx="4168">
                  <c:v>9</c:v>
                </c:pt>
                <c:pt idx="4169">
                  <c:v>9</c:v>
                </c:pt>
                <c:pt idx="4170">
                  <c:v>10</c:v>
                </c:pt>
                <c:pt idx="4171">
                  <c:v>10</c:v>
                </c:pt>
                <c:pt idx="4172">
                  <c:v>9</c:v>
                </c:pt>
                <c:pt idx="4173">
                  <c:v>10</c:v>
                </c:pt>
                <c:pt idx="4174">
                  <c:v>10</c:v>
                </c:pt>
                <c:pt idx="4175">
                  <c:v>10</c:v>
                </c:pt>
                <c:pt idx="4176">
                  <c:v>9</c:v>
                </c:pt>
                <c:pt idx="4177">
                  <c:v>9</c:v>
                </c:pt>
                <c:pt idx="4178">
                  <c:v>9</c:v>
                </c:pt>
                <c:pt idx="4179">
                  <c:v>9</c:v>
                </c:pt>
                <c:pt idx="4180">
                  <c:v>9</c:v>
                </c:pt>
                <c:pt idx="4181">
                  <c:v>9</c:v>
                </c:pt>
                <c:pt idx="4182">
                  <c:v>10</c:v>
                </c:pt>
                <c:pt idx="4183">
                  <c:v>10</c:v>
                </c:pt>
                <c:pt idx="4184">
                  <c:v>10</c:v>
                </c:pt>
                <c:pt idx="4185">
                  <c:v>10</c:v>
                </c:pt>
                <c:pt idx="4186">
                  <c:v>10</c:v>
                </c:pt>
                <c:pt idx="4187">
                  <c:v>11</c:v>
                </c:pt>
                <c:pt idx="4188">
                  <c:v>13</c:v>
                </c:pt>
                <c:pt idx="4189">
                  <c:v>9</c:v>
                </c:pt>
                <c:pt idx="4190">
                  <c:v>9</c:v>
                </c:pt>
                <c:pt idx="4191">
                  <c:v>9</c:v>
                </c:pt>
                <c:pt idx="4192">
                  <c:v>9</c:v>
                </c:pt>
                <c:pt idx="4193">
                  <c:v>10</c:v>
                </c:pt>
                <c:pt idx="4194">
                  <c:v>10</c:v>
                </c:pt>
                <c:pt idx="4195">
                  <c:v>9</c:v>
                </c:pt>
                <c:pt idx="4196">
                  <c:v>9</c:v>
                </c:pt>
                <c:pt idx="4197">
                  <c:v>9</c:v>
                </c:pt>
                <c:pt idx="4198">
                  <c:v>11</c:v>
                </c:pt>
                <c:pt idx="4199">
                  <c:v>10</c:v>
                </c:pt>
                <c:pt idx="4200">
                  <c:v>9</c:v>
                </c:pt>
                <c:pt idx="4201">
                  <c:v>9</c:v>
                </c:pt>
                <c:pt idx="4202">
                  <c:v>9</c:v>
                </c:pt>
                <c:pt idx="4203">
                  <c:v>9</c:v>
                </c:pt>
                <c:pt idx="4204">
                  <c:v>12</c:v>
                </c:pt>
                <c:pt idx="4205">
                  <c:v>9</c:v>
                </c:pt>
                <c:pt idx="4206">
                  <c:v>10</c:v>
                </c:pt>
                <c:pt idx="4207">
                  <c:v>10</c:v>
                </c:pt>
                <c:pt idx="4208">
                  <c:v>10</c:v>
                </c:pt>
                <c:pt idx="4209">
                  <c:v>10</c:v>
                </c:pt>
                <c:pt idx="4210">
                  <c:v>11</c:v>
                </c:pt>
                <c:pt idx="4211">
                  <c:v>9</c:v>
                </c:pt>
                <c:pt idx="4212">
                  <c:v>11</c:v>
                </c:pt>
                <c:pt idx="4213">
                  <c:v>9</c:v>
                </c:pt>
                <c:pt idx="4214">
                  <c:v>10</c:v>
                </c:pt>
                <c:pt idx="4215">
                  <c:v>9</c:v>
                </c:pt>
                <c:pt idx="4216">
                  <c:v>9</c:v>
                </c:pt>
                <c:pt idx="4217">
                  <c:v>10</c:v>
                </c:pt>
                <c:pt idx="4218">
                  <c:v>10</c:v>
                </c:pt>
                <c:pt idx="4219">
                  <c:v>9</c:v>
                </c:pt>
                <c:pt idx="4220">
                  <c:v>9</c:v>
                </c:pt>
                <c:pt idx="4221">
                  <c:v>9</c:v>
                </c:pt>
                <c:pt idx="4222">
                  <c:v>9</c:v>
                </c:pt>
                <c:pt idx="4223">
                  <c:v>9</c:v>
                </c:pt>
                <c:pt idx="4224">
                  <c:v>10</c:v>
                </c:pt>
                <c:pt idx="4225">
                  <c:v>9</c:v>
                </c:pt>
                <c:pt idx="4226">
                  <c:v>9</c:v>
                </c:pt>
                <c:pt idx="4227">
                  <c:v>9</c:v>
                </c:pt>
                <c:pt idx="4228">
                  <c:v>9</c:v>
                </c:pt>
                <c:pt idx="4229">
                  <c:v>9</c:v>
                </c:pt>
                <c:pt idx="4230">
                  <c:v>12</c:v>
                </c:pt>
                <c:pt idx="4231">
                  <c:v>9</c:v>
                </c:pt>
                <c:pt idx="4232">
                  <c:v>11</c:v>
                </c:pt>
                <c:pt idx="4233">
                  <c:v>9</c:v>
                </c:pt>
                <c:pt idx="4234">
                  <c:v>10</c:v>
                </c:pt>
                <c:pt idx="4235">
                  <c:v>9</c:v>
                </c:pt>
                <c:pt idx="4236">
                  <c:v>9</c:v>
                </c:pt>
                <c:pt idx="4237">
                  <c:v>10</c:v>
                </c:pt>
                <c:pt idx="4238">
                  <c:v>9</c:v>
                </c:pt>
                <c:pt idx="4239">
                  <c:v>9</c:v>
                </c:pt>
                <c:pt idx="4240">
                  <c:v>11</c:v>
                </c:pt>
                <c:pt idx="4241">
                  <c:v>9</c:v>
                </c:pt>
                <c:pt idx="4242">
                  <c:v>11</c:v>
                </c:pt>
                <c:pt idx="4243">
                  <c:v>9</c:v>
                </c:pt>
                <c:pt idx="4244">
                  <c:v>9</c:v>
                </c:pt>
                <c:pt idx="4245">
                  <c:v>10</c:v>
                </c:pt>
                <c:pt idx="4246">
                  <c:v>9</c:v>
                </c:pt>
                <c:pt idx="4247">
                  <c:v>9</c:v>
                </c:pt>
                <c:pt idx="4248">
                  <c:v>9</c:v>
                </c:pt>
                <c:pt idx="4249">
                  <c:v>9</c:v>
                </c:pt>
                <c:pt idx="4250">
                  <c:v>10</c:v>
                </c:pt>
                <c:pt idx="4251">
                  <c:v>9</c:v>
                </c:pt>
                <c:pt idx="4252">
                  <c:v>9</c:v>
                </c:pt>
                <c:pt idx="4253">
                  <c:v>8</c:v>
                </c:pt>
                <c:pt idx="4254">
                  <c:v>9</c:v>
                </c:pt>
                <c:pt idx="4255">
                  <c:v>9</c:v>
                </c:pt>
                <c:pt idx="4256">
                  <c:v>10</c:v>
                </c:pt>
                <c:pt idx="4257">
                  <c:v>11</c:v>
                </c:pt>
                <c:pt idx="4258">
                  <c:v>11</c:v>
                </c:pt>
                <c:pt idx="4259">
                  <c:v>10</c:v>
                </c:pt>
                <c:pt idx="4260">
                  <c:v>10</c:v>
                </c:pt>
                <c:pt idx="4261">
                  <c:v>9</c:v>
                </c:pt>
                <c:pt idx="4262">
                  <c:v>10</c:v>
                </c:pt>
                <c:pt idx="4263">
                  <c:v>10</c:v>
                </c:pt>
                <c:pt idx="4264">
                  <c:v>9</c:v>
                </c:pt>
                <c:pt idx="4265">
                  <c:v>11</c:v>
                </c:pt>
                <c:pt idx="4266">
                  <c:v>10</c:v>
                </c:pt>
                <c:pt idx="4267">
                  <c:v>10</c:v>
                </c:pt>
                <c:pt idx="4268">
                  <c:v>9</c:v>
                </c:pt>
                <c:pt idx="4269">
                  <c:v>9</c:v>
                </c:pt>
                <c:pt idx="4270">
                  <c:v>11</c:v>
                </c:pt>
                <c:pt idx="4271">
                  <c:v>9</c:v>
                </c:pt>
                <c:pt idx="4272">
                  <c:v>9</c:v>
                </c:pt>
                <c:pt idx="4273">
                  <c:v>8</c:v>
                </c:pt>
                <c:pt idx="4274">
                  <c:v>10</c:v>
                </c:pt>
                <c:pt idx="4275">
                  <c:v>9</c:v>
                </c:pt>
                <c:pt idx="4276">
                  <c:v>11</c:v>
                </c:pt>
                <c:pt idx="4277">
                  <c:v>9</c:v>
                </c:pt>
                <c:pt idx="4278">
                  <c:v>9</c:v>
                </c:pt>
                <c:pt idx="4279">
                  <c:v>9</c:v>
                </c:pt>
                <c:pt idx="4280">
                  <c:v>9</c:v>
                </c:pt>
                <c:pt idx="4281">
                  <c:v>9</c:v>
                </c:pt>
                <c:pt idx="4282">
                  <c:v>9</c:v>
                </c:pt>
                <c:pt idx="4283">
                  <c:v>9</c:v>
                </c:pt>
                <c:pt idx="4284">
                  <c:v>9</c:v>
                </c:pt>
                <c:pt idx="4285">
                  <c:v>10</c:v>
                </c:pt>
                <c:pt idx="4286">
                  <c:v>9</c:v>
                </c:pt>
                <c:pt idx="4287">
                  <c:v>9</c:v>
                </c:pt>
                <c:pt idx="4288">
                  <c:v>10</c:v>
                </c:pt>
                <c:pt idx="4289">
                  <c:v>9</c:v>
                </c:pt>
                <c:pt idx="4290">
                  <c:v>9</c:v>
                </c:pt>
                <c:pt idx="4291">
                  <c:v>9</c:v>
                </c:pt>
                <c:pt idx="4292">
                  <c:v>9</c:v>
                </c:pt>
                <c:pt idx="4293">
                  <c:v>10</c:v>
                </c:pt>
                <c:pt idx="4294">
                  <c:v>9</c:v>
                </c:pt>
                <c:pt idx="4295">
                  <c:v>10</c:v>
                </c:pt>
                <c:pt idx="4296">
                  <c:v>9</c:v>
                </c:pt>
                <c:pt idx="4297">
                  <c:v>10</c:v>
                </c:pt>
                <c:pt idx="4298">
                  <c:v>9</c:v>
                </c:pt>
                <c:pt idx="4299">
                  <c:v>9</c:v>
                </c:pt>
                <c:pt idx="4300">
                  <c:v>8</c:v>
                </c:pt>
                <c:pt idx="4301">
                  <c:v>9</c:v>
                </c:pt>
                <c:pt idx="4302">
                  <c:v>9</c:v>
                </c:pt>
                <c:pt idx="4303">
                  <c:v>10</c:v>
                </c:pt>
                <c:pt idx="4304">
                  <c:v>11</c:v>
                </c:pt>
                <c:pt idx="4305">
                  <c:v>9</c:v>
                </c:pt>
                <c:pt idx="4306">
                  <c:v>9</c:v>
                </c:pt>
                <c:pt idx="4307">
                  <c:v>9</c:v>
                </c:pt>
                <c:pt idx="4308">
                  <c:v>11</c:v>
                </c:pt>
                <c:pt idx="4309">
                  <c:v>9</c:v>
                </c:pt>
                <c:pt idx="4310">
                  <c:v>9</c:v>
                </c:pt>
                <c:pt idx="4311">
                  <c:v>10</c:v>
                </c:pt>
                <c:pt idx="4312">
                  <c:v>8</c:v>
                </c:pt>
                <c:pt idx="4313">
                  <c:v>9</c:v>
                </c:pt>
                <c:pt idx="4314">
                  <c:v>9</c:v>
                </c:pt>
                <c:pt idx="4315">
                  <c:v>10</c:v>
                </c:pt>
                <c:pt idx="4316">
                  <c:v>10</c:v>
                </c:pt>
                <c:pt idx="4317">
                  <c:v>9</c:v>
                </c:pt>
                <c:pt idx="4318">
                  <c:v>9</c:v>
                </c:pt>
                <c:pt idx="4319">
                  <c:v>10</c:v>
                </c:pt>
                <c:pt idx="4320">
                  <c:v>10</c:v>
                </c:pt>
                <c:pt idx="4321">
                  <c:v>9</c:v>
                </c:pt>
                <c:pt idx="4322">
                  <c:v>10</c:v>
                </c:pt>
                <c:pt idx="4323">
                  <c:v>9</c:v>
                </c:pt>
                <c:pt idx="4324">
                  <c:v>10</c:v>
                </c:pt>
                <c:pt idx="4325">
                  <c:v>9</c:v>
                </c:pt>
                <c:pt idx="4326">
                  <c:v>10</c:v>
                </c:pt>
                <c:pt idx="4327">
                  <c:v>8</c:v>
                </c:pt>
                <c:pt idx="4328">
                  <c:v>9</c:v>
                </c:pt>
                <c:pt idx="4329">
                  <c:v>9</c:v>
                </c:pt>
                <c:pt idx="4330">
                  <c:v>10</c:v>
                </c:pt>
                <c:pt idx="4331">
                  <c:v>9</c:v>
                </c:pt>
                <c:pt idx="4332">
                  <c:v>9</c:v>
                </c:pt>
                <c:pt idx="4333">
                  <c:v>10</c:v>
                </c:pt>
                <c:pt idx="4334">
                  <c:v>10</c:v>
                </c:pt>
                <c:pt idx="4335">
                  <c:v>9</c:v>
                </c:pt>
                <c:pt idx="4336">
                  <c:v>9</c:v>
                </c:pt>
                <c:pt idx="4337">
                  <c:v>10</c:v>
                </c:pt>
                <c:pt idx="4338">
                  <c:v>10</c:v>
                </c:pt>
                <c:pt idx="4339">
                  <c:v>10</c:v>
                </c:pt>
                <c:pt idx="4340">
                  <c:v>10</c:v>
                </c:pt>
                <c:pt idx="4341">
                  <c:v>8</c:v>
                </c:pt>
                <c:pt idx="4342">
                  <c:v>12</c:v>
                </c:pt>
                <c:pt idx="4343">
                  <c:v>9</c:v>
                </c:pt>
                <c:pt idx="4344">
                  <c:v>9</c:v>
                </c:pt>
                <c:pt idx="4345">
                  <c:v>9</c:v>
                </c:pt>
                <c:pt idx="4346">
                  <c:v>9</c:v>
                </c:pt>
                <c:pt idx="4347">
                  <c:v>10</c:v>
                </c:pt>
                <c:pt idx="4348">
                  <c:v>8</c:v>
                </c:pt>
                <c:pt idx="4349">
                  <c:v>9</c:v>
                </c:pt>
                <c:pt idx="4350">
                  <c:v>9</c:v>
                </c:pt>
                <c:pt idx="4351">
                  <c:v>10</c:v>
                </c:pt>
                <c:pt idx="4352">
                  <c:v>9</c:v>
                </c:pt>
                <c:pt idx="4353">
                  <c:v>10</c:v>
                </c:pt>
                <c:pt idx="4354">
                  <c:v>8</c:v>
                </c:pt>
                <c:pt idx="4355">
                  <c:v>9</c:v>
                </c:pt>
                <c:pt idx="4356">
                  <c:v>10</c:v>
                </c:pt>
                <c:pt idx="4357">
                  <c:v>11</c:v>
                </c:pt>
                <c:pt idx="4358">
                  <c:v>10</c:v>
                </c:pt>
                <c:pt idx="4359">
                  <c:v>9</c:v>
                </c:pt>
                <c:pt idx="4360">
                  <c:v>9</c:v>
                </c:pt>
                <c:pt idx="4361">
                  <c:v>11</c:v>
                </c:pt>
                <c:pt idx="4362">
                  <c:v>11</c:v>
                </c:pt>
                <c:pt idx="4363">
                  <c:v>10</c:v>
                </c:pt>
                <c:pt idx="4364">
                  <c:v>9</c:v>
                </c:pt>
                <c:pt idx="4365">
                  <c:v>10</c:v>
                </c:pt>
                <c:pt idx="4366">
                  <c:v>9</c:v>
                </c:pt>
                <c:pt idx="4367">
                  <c:v>9</c:v>
                </c:pt>
                <c:pt idx="4368">
                  <c:v>11</c:v>
                </c:pt>
                <c:pt idx="4369">
                  <c:v>9</c:v>
                </c:pt>
                <c:pt idx="4370">
                  <c:v>10</c:v>
                </c:pt>
                <c:pt idx="4371">
                  <c:v>9</c:v>
                </c:pt>
                <c:pt idx="4372">
                  <c:v>11</c:v>
                </c:pt>
                <c:pt idx="4373">
                  <c:v>9</c:v>
                </c:pt>
                <c:pt idx="4374">
                  <c:v>10</c:v>
                </c:pt>
                <c:pt idx="4375">
                  <c:v>9</c:v>
                </c:pt>
                <c:pt idx="4376">
                  <c:v>9</c:v>
                </c:pt>
                <c:pt idx="4377">
                  <c:v>9</c:v>
                </c:pt>
                <c:pt idx="4378">
                  <c:v>11</c:v>
                </c:pt>
                <c:pt idx="4379">
                  <c:v>9</c:v>
                </c:pt>
                <c:pt idx="4380">
                  <c:v>11</c:v>
                </c:pt>
                <c:pt idx="4381">
                  <c:v>9</c:v>
                </c:pt>
                <c:pt idx="4382">
                  <c:v>8</c:v>
                </c:pt>
                <c:pt idx="4383">
                  <c:v>10</c:v>
                </c:pt>
                <c:pt idx="4384">
                  <c:v>9</c:v>
                </c:pt>
                <c:pt idx="4385">
                  <c:v>10</c:v>
                </c:pt>
                <c:pt idx="4386">
                  <c:v>9</c:v>
                </c:pt>
                <c:pt idx="4387">
                  <c:v>11</c:v>
                </c:pt>
                <c:pt idx="4388">
                  <c:v>9</c:v>
                </c:pt>
                <c:pt idx="4389">
                  <c:v>9</c:v>
                </c:pt>
                <c:pt idx="4390">
                  <c:v>9</c:v>
                </c:pt>
                <c:pt idx="4391">
                  <c:v>10</c:v>
                </c:pt>
                <c:pt idx="4392">
                  <c:v>10</c:v>
                </c:pt>
                <c:pt idx="4393">
                  <c:v>8</c:v>
                </c:pt>
                <c:pt idx="4394">
                  <c:v>9</c:v>
                </c:pt>
                <c:pt idx="4395">
                  <c:v>9</c:v>
                </c:pt>
                <c:pt idx="4396">
                  <c:v>9</c:v>
                </c:pt>
                <c:pt idx="4397">
                  <c:v>9</c:v>
                </c:pt>
                <c:pt idx="4398">
                  <c:v>10</c:v>
                </c:pt>
                <c:pt idx="4399">
                  <c:v>9</c:v>
                </c:pt>
                <c:pt idx="4400">
                  <c:v>9</c:v>
                </c:pt>
                <c:pt idx="4401">
                  <c:v>9</c:v>
                </c:pt>
                <c:pt idx="4402">
                  <c:v>9</c:v>
                </c:pt>
                <c:pt idx="4403">
                  <c:v>9</c:v>
                </c:pt>
                <c:pt idx="4404">
                  <c:v>9</c:v>
                </c:pt>
                <c:pt idx="4405">
                  <c:v>9</c:v>
                </c:pt>
                <c:pt idx="4406">
                  <c:v>10</c:v>
                </c:pt>
                <c:pt idx="4407">
                  <c:v>10</c:v>
                </c:pt>
                <c:pt idx="4408">
                  <c:v>9</c:v>
                </c:pt>
                <c:pt idx="4409">
                  <c:v>8</c:v>
                </c:pt>
                <c:pt idx="4410">
                  <c:v>9</c:v>
                </c:pt>
                <c:pt idx="4411">
                  <c:v>9</c:v>
                </c:pt>
                <c:pt idx="4412">
                  <c:v>11</c:v>
                </c:pt>
                <c:pt idx="4413">
                  <c:v>9</c:v>
                </c:pt>
                <c:pt idx="4414">
                  <c:v>9</c:v>
                </c:pt>
                <c:pt idx="4415">
                  <c:v>9</c:v>
                </c:pt>
                <c:pt idx="4416">
                  <c:v>8</c:v>
                </c:pt>
                <c:pt idx="4417">
                  <c:v>10</c:v>
                </c:pt>
                <c:pt idx="4418">
                  <c:v>10</c:v>
                </c:pt>
                <c:pt idx="4419">
                  <c:v>11</c:v>
                </c:pt>
                <c:pt idx="4420">
                  <c:v>8</c:v>
                </c:pt>
                <c:pt idx="4421">
                  <c:v>10</c:v>
                </c:pt>
                <c:pt idx="4422">
                  <c:v>10</c:v>
                </c:pt>
                <c:pt idx="4423">
                  <c:v>10</c:v>
                </c:pt>
                <c:pt idx="4424">
                  <c:v>9</c:v>
                </c:pt>
                <c:pt idx="4425">
                  <c:v>9</c:v>
                </c:pt>
                <c:pt idx="4426">
                  <c:v>10</c:v>
                </c:pt>
                <c:pt idx="4427">
                  <c:v>9</c:v>
                </c:pt>
                <c:pt idx="4428">
                  <c:v>9</c:v>
                </c:pt>
                <c:pt idx="4429">
                  <c:v>10</c:v>
                </c:pt>
                <c:pt idx="4430">
                  <c:v>10</c:v>
                </c:pt>
                <c:pt idx="4431">
                  <c:v>9</c:v>
                </c:pt>
                <c:pt idx="4432">
                  <c:v>8</c:v>
                </c:pt>
                <c:pt idx="4433">
                  <c:v>9</c:v>
                </c:pt>
                <c:pt idx="4434">
                  <c:v>9</c:v>
                </c:pt>
                <c:pt idx="4435">
                  <c:v>11</c:v>
                </c:pt>
                <c:pt idx="4436">
                  <c:v>9</c:v>
                </c:pt>
                <c:pt idx="4437">
                  <c:v>11</c:v>
                </c:pt>
                <c:pt idx="4438">
                  <c:v>10</c:v>
                </c:pt>
                <c:pt idx="4439">
                  <c:v>9</c:v>
                </c:pt>
                <c:pt idx="4440">
                  <c:v>10</c:v>
                </c:pt>
                <c:pt idx="4441">
                  <c:v>9</c:v>
                </c:pt>
                <c:pt idx="4442">
                  <c:v>10</c:v>
                </c:pt>
                <c:pt idx="4443">
                  <c:v>11</c:v>
                </c:pt>
                <c:pt idx="4444">
                  <c:v>8</c:v>
                </c:pt>
                <c:pt idx="4445">
                  <c:v>9</c:v>
                </c:pt>
                <c:pt idx="4446">
                  <c:v>9</c:v>
                </c:pt>
                <c:pt idx="4447">
                  <c:v>9</c:v>
                </c:pt>
                <c:pt idx="4448">
                  <c:v>9</c:v>
                </c:pt>
                <c:pt idx="4449">
                  <c:v>9</c:v>
                </c:pt>
                <c:pt idx="4450">
                  <c:v>10</c:v>
                </c:pt>
                <c:pt idx="4451">
                  <c:v>10</c:v>
                </c:pt>
                <c:pt idx="4452">
                  <c:v>10</c:v>
                </c:pt>
                <c:pt idx="4453">
                  <c:v>9</c:v>
                </c:pt>
                <c:pt idx="4454">
                  <c:v>8</c:v>
                </c:pt>
                <c:pt idx="4455">
                  <c:v>9</c:v>
                </c:pt>
                <c:pt idx="4456">
                  <c:v>9</c:v>
                </c:pt>
                <c:pt idx="4457">
                  <c:v>10</c:v>
                </c:pt>
                <c:pt idx="4458">
                  <c:v>9</c:v>
                </c:pt>
                <c:pt idx="4459">
                  <c:v>9</c:v>
                </c:pt>
                <c:pt idx="4460">
                  <c:v>10</c:v>
                </c:pt>
                <c:pt idx="4461">
                  <c:v>10</c:v>
                </c:pt>
                <c:pt idx="4462">
                  <c:v>9</c:v>
                </c:pt>
                <c:pt idx="4463">
                  <c:v>10</c:v>
                </c:pt>
                <c:pt idx="4464">
                  <c:v>10</c:v>
                </c:pt>
                <c:pt idx="4465">
                  <c:v>9</c:v>
                </c:pt>
                <c:pt idx="4466">
                  <c:v>9</c:v>
                </c:pt>
                <c:pt idx="4467">
                  <c:v>9</c:v>
                </c:pt>
                <c:pt idx="4468">
                  <c:v>9</c:v>
                </c:pt>
                <c:pt idx="4469">
                  <c:v>9</c:v>
                </c:pt>
                <c:pt idx="4470">
                  <c:v>9</c:v>
                </c:pt>
                <c:pt idx="4471">
                  <c:v>9</c:v>
                </c:pt>
                <c:pt idx="4472">
                  <c:v>10</c:v>
                </c:pt>
                <c:pt idx="4473">
                  <c:v>9</c:v>
                </c:pt>
                <c:pt idx="4474">
                  <c:v>11</c:v>
                </c:pt>
                <c:pt idx="4475">
                  <c:v>10</c:v>
                </c:pt>
                <c:pt idx="4476">
                  <c:v>9</c:v>
                </c:pt>
                <c:pt idx="4477">
                  <c:v>9</c:v>
                </c:pt>
                <c:pt idx="4478">
                  <c:v>9</c:v>
                </c:pt>
                <c:pt idx="4479">
                  <c:v>10</c:v>
                </c:pt>
                <c:pt idx="4480">
                  <c:v>10</c:v>
                </c:pt>
                <c:pt idx="4481">
                  <c:v>8</c:v>
                </c:pt>
                <c:pt idx="4482">
                  <c:v>10</c:v>
                </c:pt>
                <c:pt idx="4483">
                  <c:v>10</c:v>
                </c:pt>
                <c:pt idx="4484">
                  <c:v>9</c:v>
                </c:pt>
                <c:pt idx="4485">
                  <c:v>9</c:v>
                </c:pt>
                <c:pt idx="4486">
                  <c:v>9</c:v>
                </c:pt>
                <c:pt idx="4487">
                  <c:v>9</c:v>
                </c:pt>
                <c:pt idx="4488">
                  <c:v>9</c:v>
                </c:pt>
                <c:pt idx="4489">
                  <c:v>10</c:v>
                </c:pt>
                <c:pt idx="4490">
                  <c:v>9</c:v>
                </c:pt>
                <c:pt idx="4491">
                  <c:v>9</c:v>
                </c:pt>
                <c:pt idx="4492">
                  <c:v>10</c:v>
                </c:pt>
                <c:pt idx="4493">
                  <c:v>9</c:v>
                </c:pt>
                <c:pt idx="4494">
                  <c:v>8</c:v>
                </c:pt>
                <c:pt idx="4495">
                  <c:v>9</c:v>
                </c:pt>
                <c:pt idx="4496">
                  <c:v>10</c:v>
                </c:pt>
                <c:pt idx="4497">
                  <c:v>10</c:v>
                </c:pt>
                <c:pt idx="4498">
                  <c:v>10</c:v>
                </c:pt>
                <c:pt idx="4499">
                  <c:v>8</c:v>
                </c:pt>
                <c:pt idx="4500">
                  <c:v>9</c:v>
                </c:pt>
                <c:pt idx="4501">
                  <c:v>9</c:v>
                </c:pt>
                <c:pt idx="4502">
                  <c:v>10</c:v>
                </c:pt>
                <c:pt idx="4503">
                  <c:v>10</c:v>
                </c:pt>
                <c:pt idx="4504">
                  <c:v>9</c:v>
                </c:pt>
                <c:pt idx="4505">
                  <c:v>10</c:v>
                </c:pt>
                <c:pt idx="4506">
                  <c:v>9</c:v>
                </c:pt>
                <c:pt idx="4507">
                  <c:v>9</c:v>
                </c:pt>
                <c:pt idx="4508">
                  <c:v>9</c:v>
                </c:pt>
                <c:pt idx="4509">
                  <c:v>11</c:v>
                </c:pt>
                <c:pt idx="4510">
                  <c:v>9</c:v>
                </c:pt>
                <c:pt idx="4511">
                  <c:v>9</c:v>
                </c:pt>
                <c:pt idx="4512">
                  <c:v>12</c:v>
                </c:pt>
                <c:pt idx="4513">
                  <c:v>9</c:v>
                </c:pt>
                <c:pt idx="4514">
                  <c:v>9</c:v>
                </c:pt>
                <c:pt idx="4515">
                  <c:v>9</c:v>
                </c:pt>
                <c:pt idx="4516">
                  <c:v>9</c:v>
                </c:pt>
                <c:pt idx="4517">
                  <c:v>9</c:v>
                </c:pt>
                <c:pt idx="4518">
                  <c:v>9</c:v>
                </c:pt>
                <c:pt idx="4519">
                  <c:v>8</c:v>
                </c:pt>
                <c:pt idx="4520">
                  <c:v>9</c:v>
                </c:pt>
                <c:pt idx="4521">
                  <c:v>10</c:v>
                </c:pt>
                <c:pt idx="4522">
                  <c:v>12</c:v>
                </c:pt>
                <c:pt idx="4523">
                  <c:v>8</c:v>
                </c:pt>
                <c:pt idx="4524">
                  <c:v>11</c:v>
                </c:pt>
                <c:pt idx="4525">
                  <c:v>11</c:v>
                </c:pt>
                <c:pt idx="4526">
                  <c:v>9</c:v>
                </c:pt>
                <c:pt idx="4527">
                  <c:v>9</c:v>
                </c:pt>
                <c:pt idx="4528">
                  <c:v>9</c:v>
                </c:pt>
                <c:pt idx="4529">
                  <c:v>9</c:v>
                </c:pt>
                <c:pt idx="4530">
                  <c:v>10</c:v>
                </c:pt>
                <c:pt idx="4531">
                  <c:v>9</c:v>
                </c:pt>
                <c:pt idx="4532">
                  <c:v>10</c:v>
                </c:pt>
                <c:pt idx="4533">
                  <c:v>10</c:v>
                </c:pt>
                <c:pt idx="4534">
                  <c:v>9</c:v>
                </c:pt>
                <c:pt idx="4535">
                  <c:v>10</c:v>
                </c:pt>
                <c:pt idx="4536">
                  <c:v>9</c:v>
                </c:pt>
                <c:pt idx="4537">
                  <c:v>9</c:v>
                </c:pt>
                <c:pt idx="4538">
                  <c:v>11</c:v>
                </c:pt>
                <c:pt idx="4539">
                  <c:v>9</c:v>
                </c:pt>
                <c:pt idx="4540">
                  <c:v>9</c:v>
                </c:pt>
                <c:pt idx="4541">
                  <c:v>8</c:v>
                </c:pt>
                <c:pt idx="4542">
                  <c:v>9</c:v>
                </c:pt>
                <c:pt idx="4543">
                  <c:v>10</c:v>
                </c:pt>
                <c:pt idx="4544">
                  <c:v>10</c:v>
                </c:pt>
                <c:pt idx="4545">
                  <c:v>8</c:v>
                </c:pt>
                <c:pt idx="4546">
                  <c:v>10</c:v>
                </c:pt>
                <c:pt idx="4547">
                  <c:v>10</c:v>
                </c:pt>
                <c:pt idx="4548">
                  <c:v>9</c:v>
                </c:pt>
                <c:pt idx="4549">
                  <c:v>11</c:v>
                </c:pt>
                <c:pt idx="4550">
                  <c:v>8</c:v>
                </c:pt>
                <c:pt idx="4551">
                  <c:v>10</c:v>
                </c:pt>
                <c:pt idx="4552">
                  <c:v>10</c:v>
                </c:pt>
                <c:pt idx="4553">
                  <c:v>9</c:v>
                </c:pt>
                <c:pt idx="4554">
                  <c:v>9</c:v>
                </c:pt>
                <c:pt idx="4555">
                  <c:v>10</c:v>
                </c:pt>
                <c:pt idx="4556">
                  <c:v>11</c:v>
                </c:pt>
                <c:pt idx="4557">
                  <c:v>10</c:v>
                </c:pt>
                <c:pt idx="4558">
                  <c:v>10</c:v>
                </c:pt>
                <c:pt idx="4559">
                  <c:v>9</c:v>
                </c:pt>
                <c:pt idx="4560">
                  <c:v>9</c:v>
                </c:pt>
                <c:pt idx="4561">
                  <c:v>10</c:v>
                </c:pt>
                <c:pt idx="4562">
                  <c:v>9</c:v>
                </c:pt>
                <c:pt idx="4563">
                  <c:v>10</c:v>
                </c:pt>
                <c:pt idx="4564">
                  <c:v>9</c:v>
                </c:pt>
                <c:pt idx="4565">
                  <c:v>10</c:v>
                </c:pt>
                <c:pt idx="4566">
                  <c:v>11</c:v>
                </c:pt>
                <c:pt idx="4567">
                  <c:v>8</c:v>
                </c:pt>
                <c:pt idx="4568">
                  <c:v>10</c:v>
                </c:pt>
                <c:pt idx="4569">
                  <c:v>9</c:v>
                </c:pt>
                <c:pt idx="4570">
                  <c:v>11</c:v>
                </c:pt>
                <c:pt idx="4571">
                  <c:v>9</c:v>
                </c:pt>
                <c:pt idx="4572">
                  <c:v>8</c:v>
                </c:pt>
                <c:pt idx="4573">
                  <c:v>9</c:v>
                </c:pt>
                <c:pt idx="4574">
                  <c:v>9</c:v>
                </c:pt>
                <c:pt idx="4575">
                  <c:v>10</c:v>
                </c:pt>
                <c:pt idx="4576">
                  <c:v>9</c:v>
                </c:pt>
                <c:pt idx="4577">
                  <c:v>10</c:v>
                </c:pt>
                <c:pt idx="4578">
                  <c:v>11</c:v>
                </c:pt>
                <c:pt idx="4579">
                  <c:v>10</c:v>
                </c:pt>
                <c:pt idx="4580">
                  <c:v>9</c:v>
                </c:pt>
                <c:pt idx="4581">
                  <c:v>8</c:v>
                </c:pt>
                <c:pt idx="4582">
                  <c:v>10</c:v>
                </c:pt>
                <c:pt idx="4583">
                  <c:v>10</c:v>
                </c:pt>
                <c:pt idx="4584">
                  <c:v>10</c:v>
                </c:pt>
                <c:pt idx="4585">
                  <c:v>11</c:v>
                </c:pt>
                <c:pt idx="4586">
                  <c:v>9</c:v>
                </c:pt>
                <c:pt idx="4587">
                  <c:v>10</c:v>
                </c:pt>
                <c:pt idx="4588">
                  <c:v>10</c:v>
                </c:pt>
                <c:pt idx="4589">
                  <c:v>8</c:v>
                </c:pt>
                <c:pt idx="4590">
                  <c:v>9</c:v>
                </c:pt>
                <c:pt idx="4591">
                  <c:v>9</c:v>
                </c:pt>
                <c:pt idx="4592">
                  <c:v>9</c:v>
                </c:pt>
                <c:pt idx="4593">
                  <c:v>10</c:v>
                </c:pt>
                <c:pt idx="4594">
                  <c:v>9</c:v>
                </c:pt>
                <c:pt idx="4595">
                  <c:v>9</c:v>
                </c:pt>
                <c:pt idx="4596">
                  <c:v>8</c:v>
                </c:pt>
                <c:pt idx="4597">
                  <c:v>10</c:v>
                </c:pt>
                <c:pt idx="4598">
                  <c:v>11</c:v>
                </c:pt>
                <c:pt idx="4599">
                  <c:v>9</c:v>
                </c:pt>
                <c:pt idx="4600">
                  <c:v>9</c:v>
                </c:pt>
                <c:pt idx="4601">
                  <c:v>10</c:v>
                </c:pt>
                <c:pt idx="4602">
                  <c:v>9</c:v>
                </c:pt>
                <c:pt idx="4603">
                  <c:v>9</c:v>
                </c:pt>
                <c:pt idx="4604">
                  <c:v>10</c:v>
                </c:pt>
                <c:pt idx="4605">
                  <c:v>12</c:v>
                </c:pt>
                <c:pt idx="4606">
                  <c:v>9</c:v>
                </c:pt>
                <c:pt idx="4607">
                  <c:v>9</c:v>
                </c:pt>
                <c:pt idx="4608">
                  <c:v>10</c:v>
                </c:pt>
                <c:pt idx="4609">
                  <c:v>8</c:v>
                </c:pt>
                <c:pt idx="4610">
                  <c:v>10</c:v>
                </c:pt>
                <c:pt idx="4611">
                  <c:v>9</c:v>
                </c:pt>
                <c:pt idx="4612">
                  <c:v>9</c:v>
                </c:pt>
                <c:pt idx="4613">
                  <c:v>10</c:v>
                </c:pt>
                <c:pt idx="4614">
                  <c:v>9</c:v>
                </c:pt>
                <c:pt idx="4615">
                  <c:v>9</c:v>
                </c:pt>
                <c:pt idx="4616">
                  <c:v>8</c:v>
                </c:pt>
                <c:pt idx="4617">
                  <c:v>10</c:v>
                </c:pt>
                <c:pt idx="4618">
                  <c:v>9</c:v>
                </c:pt>
                <c:pt idx="4619">
                  <c:v>10</c:v>
                </c:pt>
                <c:pt idx="4620">
                  <c:v>10</c:v>
                </c:pt>
                <c:pt idx="4621">
                  <c:v>9</c:v>
                </c:pt>
                <c:pt idx="4622">
                  <c:v>10</c:v>
                </c:pt>
                <c:pt idx="4623">
                  <c:v>9</c:v>
                </c:pt>
                <c:pt idx="4624">
                  <c:v>9</c:v>
                </c:pt>
                <c:pt idx="4625">
                  <c:v>10</c:v>
                </c:pt>
                <c:pt idx="4626">
                  <c:v>10</c:v>
                </c:pt>
                <c:pt idx="4627">
                  <c:v>10</c:v>
                </c:pt>
                <c:pt idx="4628">
                  <c:v>11</c:v>
                </c:pt>
                <c:pt idx="4629">
                  <c:v>11</c:v>
                </c:pt>
                <c:pt idx="4630">
                  <c:v>10</c:v>
                </c:pt>
                <c:pt idx="4631">
                  <c:v>11</c:v>
                </c:pt>
                <c:pt idx="4632">
                  <c:v>9</c:v>
                </c:pt>
                <c:pt idx="4633">
                  <c:v>10</c:v>
                </c:pt>
                <c:pt idx="4634">
                  <c:v>10</c:v>
                </c:pt>
                <c:pt idx="4635">
                  <c:v>12</c:v>
                </c:pt>
                <c:pt idx="4636">
                  <c:v>10</c:v>
                </c:pt>
                <c:pt idx="4637">
                  <c:v>11</c:v>
                </c:pt>
                <c:pt idx="4638">
                  <c:v>9</c:v>
                </c:pt>
                <c:pt idx="4639">
                  <c:v>9</c:v>
                </c:pt>
                <c:pt idx="4640">
                  <c:v>10</c:v>
                </c:pt>
                <c:pt idx="4641">
                  <c:v>10</c:v>
                </c:pt>
                <c:pt idx="4642">
                  <c:v>9</c:v>
                </c:pt>
                <c:pt idx="4643">
                  <c:v>10</c:v>
                </c:pt>
                <c:pt idx="4644">
                  <c:v>10</c:v>
                </c:pt>
                <c:pt idx="4645">
                  <c:v>8</c:v>
                </c:pt>
                <c:pt idx="4646">
                  <c:v>11</c:v>
                </c:pt>
                <c:pt idx="4647">
                  <c:v>9</c:v>
                </c:pt>
                <c:pt idx="4648">
                  <c:v>9</c:v>
                </c:pt>
                <c:pt idx="4649">
                  <c:v>10</c:v>
                </c:pt>
                <c:pt idx="4650">
                  <c:v>11</c:v>
                </c:pt>
                <c:pt idx="4651">
                  <c:v>9</c:v>
                </c:pt>
                <c:pt idx="4652">
                  <c:v>9</c:v>
                </c:pt>
                <c:pt idx="4653">
                  <c:v>9</c:v>
                </c:pt>
                <c:pt idx="4654">
                  <c:v>8</c:v>
                </c:pt>
                <c:pt idx="4655">
                  <c:v>9</c:v>
                </c:pt>
                <c:pt idx="4656">
                  <c:v>9</c:v>
                </c:pt>
                <c:pt idx="4657">
                  <c:v>9</c:v>
                </c:pt>
                <c:pt idx="4658">
                  <c:v>10</c:v>
                </c:pt>
                <c:pt idx="4659">
                  <c:v>9</c:v>
                </c:pt>
                <c:pt idx="4660">
                  <c:v>10</c:v>
                </c:pt>
                <c:pt idx="4661">
                  <c:v>12</c:v>
                </c:pt>
                <c:pt idx="4662">
                  <c:v>9</c:v>
                </c:pt>
                <c:pt idx="4663">
                  <c:v>10</c:v>
                </c:pt>
                <c:pt idx="4664">
                  <c:v>9</c:v>
                </c:pt>
                <c:pt idx="4665">
                  <c:v>8</c:v>
                </c:pt>
                <c:pt idx="4666">
                  <c:v>11</c:v>
                </c:pt>
                <c:pt idx="4667">
                  <c:v>10</c:v>
                </c:pt>
                <c:pt idx="4668">
                  <c:v>11</c:v>
                </c:pt>
                <c:pt idx="4669">
                  <c:v>9</c:v>
                </c:pt>
                <c:pt idx="4670">
                  <c:v>9</c:v>
                </c:pt>
                <c:pt idx="4671">
                  <c:v>9</c:v>
                </c:pt>
                <c:pt idx="4672">
                  <c:v>9</c:v>
                </c:pt>
                <c:pt idx="4673">
                  <c:v>10</c:v>
                </c:pt>
                <c:pt idx="4674">
                  <c:v>10</c:v>
                </c:pt>
                <c:pt idx="4675">
                  <c:v>9</c:v>
                </c:pt>
                <c:pt idx="4676">
                  <c:v>12</c:v>
                </c:pt>
                <c:pt idx="4677">
                  <c:v>9</c:v>
                </c:pt>
                <c:pt idx="4678">
                  <c:v>9</c:v>
                </c:pt>
                <c:pt idx="4679">
                  <c:v>9</c:v>
                </c:pt>
                <c:pt idx="4680">
                  <c:v>9</c:v>
                </c:pt>
                <c:pt idx="4681">
                  <c:v>10</c:v>
                </c:pt>
                <c:pt idx="4682">
                  <c:v>9</c:v>
                </c:pt>
                <c:pt idx="4683">
                  <c:v>9</c:v>
                </c:pt>
                <c:pt idx="4684">
                  <c:v>9</c:v>
                </c:pt>
                <c:pt idx="4685">
                  <c:v>8</c:v>
                </c:pt>
                <c:pt idx="4686">
                  <c:v>10</c:v>
                </c:pt>
                <c:pt idx="4687">
                  <c:v>10</c:v>
                </c:pt>
                <c:pt idx="4688">
                  <c:v>10</c:v>
                </c:pt>
                <c:pt idx="4689">
                  <c:v>8</c:v>
                </c:pt>
                <c:pt idx="4690">
                  <c:v>9</c:v>
                </c:pt>
                <c:pt idx="4691">
                  <c:v>9</c:v>
                </c:pt>
                <c:pt idx="4692">
                  <c:v>9</c:v>
                </c:pt>
                <c:pt idx="4693">
                  <c:v>9</c:v>
                </c:pt>
                <c:pt idx="4694">
                  <c:v>9</c:v>
                </c:pt>
                <c:pt idx="4695">
                  <c:v>10</c:v>
                </c:pt>
                <c:pt idx="4696">
                  <c:v>10</c:v>
                </c:pt>
                <c:pt idx="4697">
                  <c:v>9</c:v>
                </c:pt>
                <c:pt idx="4698">
                  <c:v>10</c:v>
                </c:pt>
                <c:pt idx="4699">
                  <c:v>9</c:v>
                </c:pt>
                <c:pt idx="4700">
                  <c:v>10</c:v>
                </c:pt>
                <c:pt idx="4701">
                  <c:v>12</c:v>
                </c:pt>
                <c:pt idx="4702">
                  <c:v>10</c:v>
                </c:pt>
                <c:pt idx="4703">
                  <c:v>11</c:v>
                </c:pt>
                <c:pt idx="4704">
                  <c:v>8</c:v>
                </c:pt>
                <c:pt idx="4705">
                  <c:v>9</c:v>
                </c:pt>
                <c:pt idx="4706">
                  <c:v>10</c:v>
                </c:pt>
                <c:pt idx="4707">
                  <c:v>9</c:v>
                </c:pt>
                <c:pt idx="4708">
                  <c:v>8</c:v>
                </c:pt>
                <c:pt idx="4709">
                  <c:v>11</c:v>
                </c:pt>
                <c:pt idx="4710">
                  <c:v>10</c:v>
                </c:pt>
                <c:pt idx="4711">
                  <c:v>8</c:v>
                </c:pt>
                <c:pt idx="4712">
                  <c:v>10</c:v>
                </c:pt>
                <c:pt idx="4713">
                  <c:v>10</c:v>
                </c:pt>
                <c:pt idx="4714">
                  <c:v>10</c:v>
                </c:pt>
                <c:pt idx="4715">
                  <c:v>9</c:v>
                </c:pt>
                <c:pt idx="4716">
                  <c:v>10</c:v>
                </c:pt>
                <c:pt idx="4717">
                  <c:v>9</c:v>
                </c:pt>
                <c:pt idx="4718">
                  <c:v>8</c:v>
                </c:pt>
                <c:pt idx="4719">
                  <c:v>10</c:v>
                </c:pt>
                <c:pt idx="4720">
                  <c:v>10</c:v>
                </c:pt>
                <c:pt idx="4721">
                  <c:v>8</c:v>
                </c:pt>
                <c:pt idx="4722">
                  <c:v>9</c:v>
                </c:pt>
                <c:pt idx="4723">
                  <c:v>9</c:v>
                </c:pt>
                <c:pt idx="4724">
                  <c:v>9</c:v>
                </c:pt>
                <c:pt idx="4725">
                  <c:v>9</c:v>
                </c:pt>
                <c:pt idx="4726">
                  <c:v>9</c:v>
                </c:pt>
                <c:pt idx="4727">
                  <c:v>10</c:v>
                </c:pt>
                <c:pt idx="4728">
                  <c:v>9</c:v>
                </c:pt>
                <c:pt idx="4729">
                  <c:v>9</c:v>
                </c:pt>
                <c:pt idx="4730">
                  <c:v>9</c:v>
                </c:pt>
                <c:pt idx="4731">
                  <c:v>9</c:v>
                </c:pt>
                <c:pt idx="4732">
                  <c:v>9</c:v>
                </c:pt>
                <c:pt idx="4733">
                  <c:v>9</c:v>
                </c:pt>
                <c:pt idx="4734">
                  <c:v>10</c:v>
                </c:pt>
                <c:pt idx="4735">
                  <c:v>11</c:v>
                </c:pt>
                <c:pt idx="4736">
                  <c:v>8</c:v>
                </c:pt>
                <c:pt idx="4737">
                  <c:v>10</c:v>
                </c:pt>
                <c:pt idx="4738">
                  <c:v>9</c:v>
                </c:pt>
                <c:pt idx="4739">
                  <c:v>9</c:v>
                </c:pt>
                <c:pt idx="4740">
                  <c:v>9</c:v>
                </c:pt>
                <c:pt idx="4741">
                  <c:v>9</c:v>
                </c:pt>
                <c:pt idx="4742">
                  <c:v>9</c:v>
                </c:pt>
                <c:pt idx="4743">
                  <c:v>11</c:v>
                </c:pt>
                <c:pt idx="4744">
                  <c:v>9</c:v>
                </c:pt>
                <c:pt idx="4745">
                  <c:v>9</c:v>
                </c:pt>
                <c:pt idx="4746">
                  <c:v>11</c:v>
                </c:pt>
                <c:pt idx="4747">
                  <c:v>9</c:v>
                </c:pt>
                <c:pt idx="4748">
                  <c:v>8</c:v>
                </c:pt>
                <c:pt idx="4749">
                  <c:v>11</c:v>
                </c:pt>
                <c:pt idx="4750">
                  <c:v>9</c:v>
                </c:pt>
                <c:pt idx="4751">
                  <c:v>9</c:v>
                </c:pt>
                <c:pt idx="4752">
                  <c:v>9</c:v>
                </c:pt>
                <c:pt idx="4753">
                  <c:v>8</c:v>
                </c:pt>
                <c:pt idx="4754">
                  <c:v>9</c:v>
                </c:pt>
                <c:pt idx="4755">
                  <c:v>10</c:v>
                </c:pt>
                <c:pt idx="4756">
                  <c:v>8</c:v>
                </c:pt>
                <c:pt idx="4757">
                  <c:v>9</c:v>
                </c:pt>
                <c:pt idx="4758">
                  <c:v>9</c:v>
                </c:pt>
                <c:pt idx="4759">
                  <c:v>11</c:v>
                </c:pt>
                <c:pt idx="4760">
                  <c:v>10</c:v>
                </c:pt>
                <c:pt idx="4761">
                  <c:v>10</c:v>
                </c:pt>
                <c:pt idx="4762">
                  <c:v>9</c:v>
                </c:pt>
                <c:pt idx="4763">
                  <c:v>9</c:v>
                </c:pt>
                <c:pt idx="4764">
                  <c:v>9</c:v>
                </c:pt>
                <c:pt idx="4765">
                  <c:v>9</c:v>
                </c:pt>
                <c:pt idx="4766">
                  <c:v>9</c:v>
                </c:pt>
                <c:pt idx="4767">
                  <c:v>8</c:v>
                </c:pt>
                <c:pt idx="4768">
                  <c:v>10</c:v>
                </c:pt>
                <c:pt idx="4769">
                  <c:v>8</c:v>
                </c:pt>
                <c:pt idx="4770">
                  <c:v>11</c:v>
                </c:pt>
                <c:pt idx="4771">
                  <c:v>11</c:v>
                </c:pt>
                <c:pt idx="4772">
                  <c:v>8</c:v>
                </c:pt>
                <c:pt idx="4773">
                  <c:v>10</c:v>
                </c:pt>
                <c:pt idx="4774">
                  <c:v>9</c:v>
                </c:pt>
                <c:pt idx="4775">
                  <c:v>11</c:v>
                </c:pt>
                <c:pt idx="4776">
                  <c:v>10</c:v>
                </c:pt>
                <c:pt idx="4777">
                  <c:v>10</c:v>
                </c:pt>
                <c:pt idx="4778">
                  <c:v>11</c:v>
                </c:pt>
                <c:pt idx="4779">
                  <c:v>12</c:v>
                </c:pt>
                <c:pt idx="4780">
                  <c:v>9</c:v>
                </c:pt>
                <c:pt idx="4781">
                  <c:v>11</c:v>
                </c:pt>
                <c:pt idx="4782">
                  <c:v>8</c:v>
                </c:pt>
                <c:pt idx="4783">
                  <c:v>9</c:v>
                </c:pt>
                <c:pt idx="4784">
                  <c:v>9</c:v>
                </c:pt>
                <c:pt idx="4785">
                  <c:v>10</c:v>
                </c:pt>
                <c:pt idx="4786">
                  <c:v>10</c:v>
                </c:pt>
                <c:pt idx="4787">
                  <c:v>9</c:v>
                </c:pt>
                <c:pt idx="4788">
                  <c:v>9</c:v>
                </c:pt>
                <c:pt idx="4789">
                  <c:v>10</c:v>
                </c:pt>
                <c:pt idx="4790">
                  <c:v>9</c:v>
                </c:pt>
                <c:pt idx="4791">
                  <c:v>11</c:v>
                </c:pt>
                <c:pt idx="4792">
                  <c:v>8</c:v>
                </c:pt>
                <c:pt idx="4793">
                  <c:v>9</c:v>
                </c:pt>
                <c:pt idx="4794">
                  <c:v>10</c:v>
                </c:pt>
                <c:pt idx="4795">
                  <c:v>9</c:v>
                </c:pt>
                <c:pt idx="4796">
                  <c:v>9</c:v>
                </c:pt>
                <c:pt idx="4797">
                  <c:v>10</c:v>
                </c:pt>
                <c:pt idx="4798">
                  <c:v>8</c:v>
                </c:pt>
                <c:pt idx="4799">
                  <c:v>10</c:v>
                </c:pt>
                <c:pt idx="4800">
                  <c:v>10</c:v>
                </c:pt>
                <c:pt idx="4801">
                  <c:v>8</c:v>
                </c:pt>
                <c:pt idx="4802">
                  <c:v>9</c:v>
                </c:pt>
                <c:pt idx="4803">
                  <c:v>9</c:v>
                </c:pt>
                <c:pt idx="4804">
                  <c:v>12</c:v>
                </c:pt>
                <c:pt idx="4805">
                  <c:v>12</c:v>
                </c:pt>
                <c:pt idx="4806">
                  <c:v>10</c:v>
                </c:pt>
                <c:pt idx="4807">
                  <c:v>9</c:v>
                </c:pt>
                <c:pt idx="4808">
                  <c:v>9</c:v>
                </c:pt>
                <c:pt idx="4809">
                  <c:v>10</c:v>
                </c:pt>
                <c:pt idx="4810">
                  <c:v>12</c:v>
                </c:pt>
                <c:pt idx="4811">
                  <c:v>10</c:v>
                </c:pt>
                <c:pt idx="4812">
                  <c:v>9</c:v>
                </c:pt>
                <c:pt idx="4813">
                  <c:v>12</c:v>
                </c:pt>
                <c:pt idx="4814">
                  <c:v>9</c:v>
                </c:pt>
                <c:pt idx="4815">
                  <c:v>9</c:v>
                </c:pt>
                <c:pt idx="4816">
                  <c:v>10</c:v>
                </c:pt>
                <c:pt idx="4817">
                  <c:v>10</c:v>
                </c:pt>
                <c:pt idx="4818">
                  <c:v>10</c:v>
                </c:pt>
                <c:pt idx="4819">
                  <c:v>9</c:v>
                </c:pt>
                <c:pt idx="4820">
                  <c:v>9</c:v>
                </c:pt>
                <c:pt idx="4821">
                  <c:v>10</c:v>
                </c:pt>
                <c:pt idx="4822">
                  <c:v>9</c:v>
                </c:pt>
                <c:pt idx="4823">
                  <c:v>9</c:v>
                </c:pt>
                <c:pt idx="4824">
                  <c:v>9</c:v>
                </c:pt>
                <c:pt idx="4825">
                  <c:v>9</c:v>
                </c:pt>
                <c:pt idx="4826">
                  <c:v>8</c:v>
                </c:pt>
                <c:pt idx="4827">
                  <c:v>10</c:v>
                </c:pt>
                <c:pt idx="4828">
                  <c:v>9</c:v>
                </c:pt>
                <c:pt idx="4829">
                  <c:v>9</c:v>
                </c:pt>
                <c:pt idx="4830">
                  <c:v>9</c:v>
                </c:pt>
                <c:pt idx="4831">
                  <c:v>10</c:v>
                </c:pt>
                <c:pt idx="4832">
                  <c:v>8</c:v>
                </c:pt>
                <c:pt idx="4833">
                  <c:v>9</c:v>
                </c:pt>
                <c:pt idx="4834">
                  <c:v>9</c:v>
                </c:pt>
                <c:pt idx="4835">
                  <c:v>9</c:v>
                </c:pt>
                <c:pt idx="4836">
                  <c:v>9</c:v>
                </c:pt>
                <c:pt idx="4837">
                  <c:v>9</c:v>
                </c:pt>
                <c:pt idx="4838">
                  <c:v>9</c:v>
                </c:pt>
                <c:pt idx="4839">
                  <c:v>9</c:v>
                </c:pt>
                <c:pt idx="4840">
                  <c:v>8</c:v>
                </c:pt>
                <c:pt idx="4841">
                  <c:v>10</c:v>
                </c:pt>
                <c:pt idx="4842">
                  <c:v>9</c:v>
                </c:pt>
                <c:pt idx="4843">
                  <c:v>9</c:v>
                </c:pt>
                <c:pt idx="4844">
                  <c:v>9</c:v>
                </c:pt>
                <c:pt idx="4845">
                  <c:v>11</c:v>
                </c:pt>
                <c:pt idx="4846">
                  <c:v>10</c:v>
                </c:pt>
                <c:pt idx="4847">
                  <c:v>9</c:v>
                </c:pt>
                <c:pt idx="4848">
                  <c:v>8</c:v>
                </c:pt>
                <c:pt idx="4849">
                  <c:v>9</c:v>
                </c:pt>
                <c:pt idx="4850">
                  <c:v>9</c:v>
                </c:pt>
                <c:pt idx="4851">
                  <c:v>9</c:v>
                </c:pt>
                <c:pt idx="4852">
                  <c:v>9</c:v>
                </c:pt>
                <c:pt idx="4853">
                  <c:v>9</c:v>
                </c:pt>
                <c:pt idx="4854">
                  <c:v>12</c:v>
                </c:pt>
                <c:pt idx="4855">
                  <c:v>10</c:v>
                </c:pt>
                <c:pt idx="4856">
                  <c:v>11</c:v>
                </c:pt>
                <c:pt idx="4857">
                  <c:v>8</c:v>
                </c:pt>
                <c:pt idx="4858">
                  <c:v>9</c:v>
                </c:pt>
                <c:pt idx="4859">
                  <c:v>8</c:v>
                </c:pt>
                <c:pt idx="4860">
                  <c:v>10</c:v>
                </c:pt>
                <c:pt idx="4861">
                  <c:v>10</c:v>
                </c:pt>
                <c:pt idx="4862">
                  <c:v>10</c:v>
                </c:pt>
                <c:pt idx="4863">
                  <c:v>8</c:v>
                </c:pt>
                <c:pt idx="4864">
                  <c:v>9</c:v>
                </c:pt>
                <c:pt idx="4865">
                  <c:v>12</c:v>
                </c:pt>
                <c:pt idx="4866">
                  <c:v>9</c:v>
                </c:pt>
                <c:pt idx="4867">
                  <c:v>10</c:v>
                </c:pt>
                <c:pt idx="4868">
                  <c:v>8</c:v>
                </c:pt>
                <c:pt idx="4869">
                  <c:v>9</c:v>
                </c:pt>
                <c:pt idx="4870">
                  <c:v>8</c:v>
                </c:pt>
                <c:pt idx="4871">
                  <c:v>9</c:v>
                </c:pt>
                <c:pt idx="4872">
                  <c:v>10</c:v>
                </c:pt>
                <c:pt idx="4873">
                  <c:v>9</c:v>
                </c:pt>
                <c:pt idx="4874">
                  <c:v>9</c:v>
                </c:pt>
                <c:pt idx="4875">
                  <c:v>10</c:v>
                </c:pt>
                <c:pt idx="4876">
                  <c:v>11</c:v>
                </c:pt>
                <c:pt idx="4877">
                  <c:v>8</c:v>
                </c:pt>
                <c:pt idx="4878">
                  <c:v>11</c:v>
                </c:pt>
                <c:pt idx="4879">
                  <c:v>8</c:v>
                </c:pt>
                <c:pt idx="4880">
                  <c:v>10</c:v>
                </c:pt>
                <c:pt idx="4881">
                  <c:v>10</c:v>
                </c:pt>
                <c:pt idx="4882">
                  <c:v>10</c:v>
                </c:pt>
                <c:pt idx="4883">
                  <c:v>12</c:v>
                </c:pt>
                <c:pt idx="4884">
                  <c:v>8</c:v>
                </c:pt>
                <c:pt idx="4885">
                  <c:v>9</c:v>
                </c:pt>
                <c:pt idx="4886">
                  <c:v>11</c:v>
                </c:pt>
                <c:pt idx="4887">
                  <c:v>9</c:v>
                </c:pt>
                <c:pt idx="4888">
                  <c:v>10</c:v>
                </c:pt>
                <c:pt idx="4889">
                  <c:v>9</c:v>
                </c:pt>
                <c:pt idx="4890">
                  <c:v>10</c:v>
                </c:pt>
                <c:pt idx="4891">
                  <c:v>10</c:v>
                </c:pt>
                <c:pt idx="4892">
                  <c:v>11</c:v>
                </c:pt>
                <c:pt idx="4893">
                  <c:v>10</c:v>
                </c:pt>
                <c:pt idx="4894">
                  <c:v>10</c:v>
                </c:pt>
                <c:pt idx="4895">
                  <c:v>10</c:v>
                </c:pt>
                <c:pt idx="4896">
                  <c:v>10</c:v>
                </c:pt>
                <c:pt idx="4897">
                  <c:v>11</c:v>
                </c:pt>
                <c:pt idx="4898">
                  <c:v>9</c:v>
                </c:pt>
                <c:pt idx="4899">
                  <c:v>9</c:v>
                </c:pt>
                <c:pt idx="4900">
                  <c:v>9</c:v>
                </c:pt>
                <c:pt idx="4901">
                  <c:v>8</c:v>
                </c:pt>
                <c:pt idx="4902">
                  <c:v>11</c:v>
                </c:pt>
                <c:pt idx="4903">
                  <c:v>9</c:v>
                </c:pt>
                <c:pt idx="4904">
                  <c:v>10</c:v>
                </c:pt>
                <c:pt idx="4905">
                  <c:v>10</c:v>
                </c:pt>
                <c:pt idx="4906">
                  <c:v>11</c:v>
                </c:pt>
                <c:pt idx="4907">
                  <c:v>10</c:v>
                </c:pt>
                <c:pt idx="4908">
                  <c:v>11</c:v>
                </c:pt>
                <c:pt idx="4909">
                  <c:v>9</c:v>
                </c:pt>
                <c:pt idx="4910">
                  <c:v>9</c:v>
                </c:pt>
                <c:pt idx="4911">
                  <c:v>9</c:v>
                </c:pt>
                <c:pt idx="4912">
                  <c:v>10</c:v>
                </c:pt>
                <c:pt idx="4913">
                  <c:v>11</c:v>
                </c:pt>
                <c:pt idx="4914">
                  <c:v>8</c:v>
                </c:pt>
                <c:pt idx="4915">
                  <c:v>10</c:v>
                </c:pt>
                <c:pt idx="4916">
                  <c:v>9</c:v>
                </c:pt>
                <c:pt idx="4917">
                  <c:v>8</c:v>
                </c:pt>
                <c:pt idx="4918">
                  <c:v>11</c:v>
                </c:pt>
                <c:pt idx="4919">
                  <c:v>8</c:v>
                </c:pt>
                <c:pt idx="4920">
                  <c:v>10</c:v>
                </c:pt>
                <c:pt idx="4921">
                  <c:v>9</c:v>
                </c:pt>
                <c:pt idx="4922">
                  <c:v>9</c:v>
                </c:pt>
                <c:pt idx="4923">
                  <c:v>10</c:v>
                </c:pt>
                <c:pt idx="4924">
                  <c:v>9</c:v>
                </c:pt>
                <c:pt idx="4925">
                  <c:v>8</c:v>
                </c:pt>
                <c:pt idx="4926">
                  <c:v>11</c:v>
                </c:pt>
                <c:pt idx="4927">
                  <c:v>9</c:v>
                </c:pt>
                <c:pt idx="4928">
                  <c:v>11</c:v>
                </c:pt>
                <c:pt idx="4929">
                  <c:v>11</c:v>
                </c:pt>
                <c:pt idx="4930">
                  <c:v>8</c:v>
                </c:pt>
                <c:pt idx="4931">
                  <c:v>11</c:v>
                </c:pt>
                <c:pt idx="4932">
                  <c:v>8</c:v>
                </c:pt>
                <c:pt idx="4933">
                  <c:v>11</c:v>
                </c:pt>
                <c:pt idx="4934">
                  <c:v>11</c:v>
                </c:pt>
                <c:pt idx="4935">
                  <c:v>9</c:v>
                </c:pt>
                <c:pt idx="4936">
                  <c:v>10</c:v>
                </c:pt>
                <c:pt idx="4937">
                  <c:v>8</c:v>
                </c:pt>
                <c:pt idx="4938">
                  <c:v>11</c:v>
                </c:pt>
                <c:pt idx="4939">
                  <c:v>10</c:v>
                </c:pt>
                <c:pt idx="4940">
                  <c:v>9</c:v>
                </c:pt>
                <c:pt idx="4941">
                  <c:v>9</c:v>
                </c:pt>
                <c:pt idx="4942">
                  <c:v>12</c:v>
                </c:pt>
                <c:pt idx="4943">
                  <c:v>10</c:v>
                </c:pt>
                <c:pt idx="4944">
                  <c:v>10</c:v>
                </c:pt>
                <c:pt idx="4945">
                  <c:v>10</c:v>
                </c:pt>
                <c:pt idx="4946">
                  <c:v>10</c:v>
                </c:pt>
                <c:pt idx="4947">
                  <c:v>9</c:v>
                </c:pt>
                <c:pt idx="4948">
                  <c:v>10</c:v>
                </c:pt>
                <c:pt idx="4949">
                  <c:v>11</c:v>
                </c:pt>
                <c:pt idx="4950">
                  <c:v>10</c:v>
                </c:pt>
                <c:pt idx="4951">
                  <c:v>8</c:v>
                </c:pt>
                <c:pt idx="4952">
                  <c:v>11</c:v>
                </c:pt>
                <c:pt idx="4953">
                  <c:v>12</c:v>
                </c:pt>
                <c:pt idx="4954">
                  <c:v>11</c:v>
                </c:pt>
                <c:pt idx="4955">
                  <c:v>9</c:v>
                </c:pt>
                <c:pt idx="4956">
                  <c:v>10</c:v>
                </c:pt>
                <c:pt idx="4957">
                  <c:v>11</c:v>
                </c:pt>
                <c:pt idx="4958">
                  <c:v>13</c:v>
                </c:pt>
                <c:pt idx="4959">
                  <c:v>11</c:v>
                </c:pt>
                <c:pt idx="4960">
                  <c:v>9</c:v>
                </c:pt>
                <c:pt idx="4961">
                  <c:v>9</c:v>
                </c:pt>
                <c:pt idx="4962">
                  <c:v>10</c:v>
                </c:pt>
                <c:pt idx="4963">
                  <c:v>10</c:v>
                </c:pt>
                <c:pt idx="4964">
                  <c:v>12</c:v>
                </c:pt>
                <c:pt idx="4965">
                  <c:v>12</c:v>
                </c:pt>
                <c:pt idx="4966">
                  <c:v>10</c:v>
                </c:pt>
                <c:pt idx="4967">
                  <c:v>10</c:v>
                </c:pt>
                <c:pt idx="4968">
                  <c:v>10</c:v>
                </c:pt>
                <c:pt idx="4969">
                  <c:v>10</c:v>
                </c:pt>
                <c:pt idx="4970">
                  <c:v>9</c:v>
                </c:pt>
                <c:pt idx="4971">
                  <c:v>9</c:v>
                </c:pt>
                <c:pt idx="4972">
                  <c:v>9</c:v>
                </c:pt>
                <c:pt idx="4973">
                  <c:v>9</c:v>
                </c:pt>
                <c:pt idx="4974">
                  <c:v>9</c:v>
                </c:pt>
                <c:pt idx="4975">
                  <c:v>10</c:v>
                </c:pt>
                <c:pt idx="4976">
                  <c:v>10</c:v>
                </c:pt>
                <c:pt idx="4977">
                  <c:v>11</c:v>
                </c:pt>
                <c:pt idx="4978">
                  <c:v>8</c:v>
                </c:pt>
                <c:pt idx="4979">
                  <c:v>12</c:v>
                </c:pt>
                <c:pt idx="4980">
                  <c:v>11</c:v>
                </c:pt>
                <c:pt idx="4981">
                  <c:v>12</c:v>
                </c:pt>
                <c:pt idx="4982">
                  <c:v>13</c:v>
                </c:pt>
                <c:pt idx="4983">
                  <c:v>10</c:v>
                </c:pt>
                <c:pt idx="4984">
                  <c:v>10</c:v>
                </c:pt>
                <c:pt idx="4985">
                  <c:v>9</c:v>
                </c:pt>
                <c:pt idx="4986">
                  <c:v>11</c:v>
                </c:pt>
                <c:pt idx="4987">
                  <c:v>10</c:v>
                </c:pt>
                <c:pt idx="4988">
                  <c:v>10</c:v>
                </c:pt>
                <c:pt idx="4989">
                  <c:v>9</c:v>
                </c:pt>
                <c:pt idx="4990">
                  <c:v>8</c:v>
                </c:pt>
                <c:pt idx="4991">
                  <c:v>9</c:v>
                </c:pt>
                <c:pt idx="4992">
                  <c:v>10</c:v>
                </c:pt>
                <c:pt idx="4993">
                  <c:v>10</c:v>
                </c:pt>
                <c:pt idx="4994">
                  <c:v>10</c:v>
                </c:pt>
                <c:pt idx="4995">
                  <c:v>11</c:v>
                </c:pt>
                <c:pt idx="4996">
                  <c:v>10</c:v>
                </c:pt>
                <c:pt idx="4997">
                  <c:v>9</c:v>
                </c:pt>
                <c:pt idx="4998">
                  <c:v>11</c:v>
                </c:pt>
                <c:pt idx="4999">
                  <c:v>9</c:v>
                </c:pt>
                <c:pt idx="5000">
                  <c:v>8</c:v>
                </c:pt>
                <c:pt idx="5001">
                  <c:v>10</c:v>
                </c:pt>
                <c:pt idx="5002">
                  <c:v>10</c:v>
                </c:pt>
                <c:pt idx="5003">
                  <c:v>9</c:v>
                </c:pt>
                <c:pt idx="5004">
                  <c:v>10</c:v>
                </c:pt>
                <c:pt idx="5005">
                  <c:v>9</c:v>
                </c:pt>
                <c:pt idx="5006">
                  <c:v>11</c:v>
                </c:pt>
                <c:pt idx="5007">
                  <c:v>10</c:v>
                </c:pt>
                <c:pt idx="5008">
                  <c:v>11</c:v>
                </c:pt>
                <c:pt idx="5009">
                  <c:v>13</c:v>
                </c:pt>
                <c:pt idx="5010">
                  <c:v>9</c:v>
                </c:pt>
                <c:pt idx="5011">
                  <c:v>9</c:v>
                </c:pt>
                <c:pt idx="5012">
                  <c:v>10</c:v>
                </c:pt>
                <c:pt idx="5013">
                  <c:v>9</c:v>
                </c:pt>
                <c:pt idx="5014">
                  <c:v>11</c:v>
                </c:pt>
                <c:pt idx="5015">
                  <c:v>10</c:v>
                </c:pt>
                <c:pt idx="5016">
                  <c:v>9</c:v>
                </c:pt>
                <c:pt idx="5017">
                  <c:v>12</c:v>
                </c:pt>
                <c:pt idx="5018">
                  <c:v>10</c:v>
                </c:pt>
                <c:pt idx="5019">
                  <c:v>10</c:v>
                </c:pt>
                <c:pt idx="5020">
                  <c:v>9</c:v>
                </c:pt>
                <c:pt idx="5021">
                  <c:v>8</c:v>
                </c:pt>
                <c:pt idx="5022">
                  <c:v>11</c:v>
                </c:pt>
                <c:pt idx="5023">
                  <c:v>11</c:v>
                </c:pt>
                <c:pt idx="5024">
                  <c:v>9</c:v>
                </c:pt>
                <c:pt idx="5025">
                  <c:v>11</c:v>
                </c:pt>
                <c:pt idx="5026">
                  <c:v>9</c:v>
                </c:pt>
                <c:pt idx="5027">
                  <c:v>10</c:v>
                </c:pt>
                <c:pt idx="5028">
                  <c:v>13</c:v>
                </c:pt>
                <c:pt idx="5029">
                  <c:v>8</c:v>
                </c:pt>
                <c:pt idx="5030">
                  <c:v>11</c:v>
                </c:pt>
                <c:pt idx="5031">
                  <c:v>10</c:v>
                </c:pt>
                <c:pt idx="5032">
                  <c:v>9</c:v>
                </c:pt>
                <c:pt idx="5033">
                  <c:v>8</c:v>
                </c:pt>
                <c:pt idx="5034">
                  <c:v>11</c:v>
                </c:pt>
                <c:pt idx="5035">
                  <c:v>9</c:v>
                </c:pt>
                <c:pt idx="5036">
                  <c:v>9</c:v>
                </c:pt>
                <c:pt idx="5037">
                  <c:v>9</c:v>
                </c:pt>
                <c:pt idx="5038">
                  <c:v>9</c:v>
                </c:pt>
                <c:pt idx="5039">
                  <c:v>9</c:v>
                </c:pt>
                <c:pt idx="5040">
                  <c:v>9</c:v>
                </c:pt>
                <c:pt idx="5041">
                  <c:v>10</c:v>
                </c:pt>
                <c:pt idx="5042">
                  <c:v>10</c:v>
                </c:pt>
                <c:pt idx="5043">
                  <c:v>10</c:v>
                </c:pt>
                <c:pt idx="5044">
                  <c:v>10</c:v>
                </c:pt>
                <c:pt idx="5045">
                  <c:v>13</c:v>
                </c:pt>
                <c:pt idx="5046">
                  <c:v>10</c:v>
                </c:pt>
                <c:pt idx="5047">
                  <c:v>9</c:v>
                </c:pt>
                <c:pt idx="5048">
                  <c:v>11</c:v>
                </c:pt>
                <c:pt idx="5049">
                  <c:v>11</c:v>
                </c:pt>
                <c:pt idx="5050">
                  <c:v>12</c:v>
                </c:pt>
                <c:pt idx="5051">
                  <c:v>9</c:v>
                </c:pt>
                <c:pt idx="5052">
                  <c:v>9</c:v>
                </c:pt>
                <c:pt idx="5053">
                  <c:v>10</c:v>
                </c:pt>
                <c:pt idx="5054">
                  <c:v>10</c:v>
                </c:pt>
                <c:pt idx="5055">
                  <c:v>13</c:v>
                </c:pt>
                <c:pt idx="5056">
                  <c:v>10</c:v>
                </c:pt>
                <c:pt idx="5057">
                  <c:v>11</c:v>
                </c:pt>
                <c:pt idx="5058">
                  <c:v>8</c:v>
                </c:pt>
                <c:pt idx="5059">
                  <c:v>10</c:v>
                </c:pt>
                <c:pt idx="5060">
                  <c:v>11</c:v>
                </c:pt>
                <c:pt idx="5061">
                  <c:v>10</c:v>
                </c:pt>
                <c:pt idx="5062">
                  <c:v>8</c:v>
                </c:pt>
                <c:pt idx="5063">
                  <c:v>10</c:v>
                </c:pt>
                <c:pt idx="5064">
                  <c:v>10</c:v>
                </c:pt>
                <c:pt idx="5065">
                  <c:v>10</c:v>
                </c:pt>
                <c:pt idx="5066">
                  <c:v>9</c:v>
                </c:pt>
                <c:pt idx="5067">
                  <c:v>10</c:v>
                </c:pt>
                <c:pt idx="5068">
                  <c:v>8</c:v>
                </c:pt>
                <c:pt idx="5069">
                  <c:v>11</c:v>
                </c:pt>
                <c:pt idx="5070">
                  <c:v>8</c:v>
                </c:pt>
                <c:pt idx="5071">
                  <c:v>10</c:v>
                </c:pt>
                <c:pt idx="5072">
                  <c:v>9</c:v>
                </c:pt>
                <c:pt idx="5073">
                  <c:v>9</c:v>
                </c:pt>
                <c:pt idx="5074">
                  <c:v>10</c:v>
                </c:pt>
                <c:pt idx="5075">
                  <c:v>9</c:v>
                </c:pt>
                <c:pt idx="5076">
                  <c:v>10</c:v>
                </c:pt>
                <c:pt idx="5077">
                  <c:v>10</c:v>
                </c:pt>
                <c:pt idx="5078">
                  <c:v>12</c:v>
                </c:pt>
                <c:pt idx="5079">
                  <c:v>9</c:v>
                </c:pt>
                <c:pt idx="5080">
                  <c:v>11</c:v>
                </c:pt>
                <c:pt idx="5081">
                  <c:v>9</c:v>
                </c:pt>
                <c:pt idx="5082">
                  <c:v>10</c:v>
                </c:pt>
                <c:pt idx="5083">
                  <c:v>10</c:v>
                </c:pt>
                <c:pt idx="5084">
                  <c:v>12</c:v>
                </c:pt>
                <c:pt idx="5085">
                  <c:v>11</c:v>
                </c:pt>
                <c:pt idx="5086">
                  <c:v>9</c:v>
                </c:pt>
                <c:pt idx="5087">
                  <c:v>11</c:v>
                </c:pt>
                <c:pt idx="5088">
                  <c:v>11</c:v>
                </c:pt>
                <c:pt idx="5089">
                  <c:v>10</c:v>
                </c:pt>
                <c:pt idx="5090">
                  <c:v>10</c:v>
                </c:pt>
                <c:pt idx="5091">
                  <c:v>10</c:v>
                </c:pt>
                <c:pt idx="5092">
                  <c:v>9</c:v>
                </c:pt>
                <c:pt idx="5093">
                  <c:v>11</c:v>
                </c:pt>
                <c:pt idx="5094">
                  <c:v>9</c:v>
                </c:pt>
                <c:pt idx="5095">
                  <c:v>10</c:v>
                </c:pt>
                <c:pt idx="5096">
                  <c:v>11</c:v>
                </c:pt>
                <c:pt idx="5097">
                  <c:v>10</c:v>
                </c:pt>
                <c:pt idx="5098">
                  <c:v>9</c:v>
                </c:pt>
                <c:pt idx="5099">
                  <c:v>12</c:v>
                </c:pt>
                <c:pt idx="5100">
                  <c:v>11</c:v>
                </c:pt>
                <c:pt idx="5101">
                  <c:v>8</c:v>
                </c:pt>
                <c:pt idx="5102">
                  <c:v>10</c:v>
                </c:pt>
                <c:pt idx="5103">
                  <c:v>9</c:v>
                </c:pt>
                <c:pt idx="5104">
                  <c:v>10</c:v>
                </c:pt>
                <c:pt idx="5105">
                  <c:v>13</c:v>
                </c:pt>
                <c:pt idx="5106">
                  <c:v>9</c:v>
                </c:pt>
                <c:pt idx="5107">
                  <c:v>9</c:v>
                </c:pt>
                <c:pt idx="5108">
                  <c:v>10</c:v>
                </c:pt>
                <c:pt idx="5109">
                  <c:v>9</c:v>
                </c:pt>
                <c:pt idx="5110">
                  <c:v>9</c:v>
                </c:pt>
                <c:pt idx="5111">
                  <c:v>10</c:v>
                </c:pt>
                <c:pt idx="5112">
                  <c:v>11</c:v>
                </c:pt>
                <c:pt idx="5113">
                  <c:v>9</c:v>
                </c:pt>
                <c:pt idx="5114">
                  <c:v>8</c:v>
                </c:pt>
                <c:pt idx="5115">
                  <c:v>10</c:v>
                </c:pt>
                <c:pt idx="5116">
                  <c:v>14</c:v>
                </c:pt>
                <c:pt idx="5117">
                  <c:v>12</c:v>
                </c:pt>
                <c:pt idx="5118">
                  <c:v>10</c:v>
                </c:pt>
                <c:pt idx="5119">
                  <c:v>10</c:v>
                </c:pt>
                <c:pt idx="5120">
                  <c:v>11</c:v>
                </c:pt>
                <c:pt idx="5121">
                  <c:v>10</c:v>
                </c:pt>
                <c:pt idx="5122">
                  <c:v>10</c:v>
                </c:pt>
                <c:pt idx="5123">
                  <c:v>11</c:v>
                </c:pt>
                <c:pt idx="5124">
                  <c:v>11</c:v>
                </c:pt>
                <c:pt idx="5125">
                  <c:v>9</c:v>
                </c:pt>
                <c:pt idx="5126">
                  <c:v>9</c:v>
                </c:pt>
                <c:pt idx="5127">
                  <c:v>9</c:v>
                </c:pt>
                <c:pt idx="5128">
                  <c:v>9</c:v>
                </c:pt>
                <c:pt idx="5129">
                  <c:v>11</c:v>
                </c:pt>
                <c:pt idx="5130">
                  <c:v>9</c:v>
                </c:pt>
                <c:pt idx="5131">
                  <c:v>10</c:v>
                </c:pt>
                <c:pt idx="5132">
                  <c:v>10</c:v>
                </c:pt>
                <c:pt idx="5133">
                  <c:v>11</c:v>
                </c:pt>
                <c:pt idx="5134">
                  <c:v>10</c:v>
                </c:pt>
                <c:pt idx="5135">
                  <c:v>9</c:v>
                </c:pt>
                <c:pt idx="5136">
                  <c:v>12</c:v>
                </c:pt>
                <c:pt idx="5137">
                  <c:v>11</c:v>
                </c:pt>
                <c:pt idx="5138">
                  <c:v>12</c:v>
                </c:pt>
                <c:pt idx="5139">
                  <c:v>9</c:v>
                </c:pt>
                <c:pt idx="5140">
                  <c:v>12</c:v>
                </c:pt>
                <c:pt idx="5141">
                  <c:v>8</c:v>
                </c:pt>
                <c:pt idx="5142">
                  <c:v>10</c:v>
                </c:pt>
                <c:pt idx="5143">
                  <c:v>10</c:v>
                </c:pt>
                <c:pt idx="5144">
                  <c:v>10</c:v>
                </c:pt>
                <c:pt idx="5145">
                  <c:v>12</c:v>
                </c:pt>
                <c:pt idx="5146">
                  <c:v>9</c:v>
                </c:pt>
                <c:pt idx="5147">
                  <c:v>10</c:v>
                </c:pt>
                <c:pt idx="5148">
                  <c:v>10</c:v>
                </c:pt>
                <c:pt idx="5149">
                  <c:v>9</c:v>
                </c:pt>
                <c:pt idx="5150">
                  <c:v>9</c:v>
                </c:pt>
                <c:pt idx="5151">
                  <c:v>10</c:v>
                </c:pt>
                <c:pt idx="5152">
                  <c:v>10</c:v>
                </c:pt>
                <c:pt idx="5153">
                  <c:v>10</c:v>
                </c:pt>
                <c:pt idx="5154">
                  <c:v>9</c:v>
                </c:pt>
                <c:pt idx="5155">
                  <c:v>9</c:v>
                </c:pt>
                <c:pt idx="5156">
                  <c:v>9</c:v>
                </c:pt>
                <c:pt idx="5157">
                  <c:v>10</c:v>
                </c:pt>
                <c:pt idx="5158">
                  <c:v>9</c:v>
                </c:pt>
                <c:pt idx="5159">
                  <c:v>9</c:v>
                </c:pt>
                <c:pt idx="5160">
                  <c:v>9</c:v>
                </c:pt>
                <c:pt idx="5161">
                  <c:v>9</c:v>
                </c:pt>
                <c:pt idx="5162">
                  <c:v>10</c:v>
                </c:pt>
                <c:pt idx="5163">
                  <c:v>9</c:v>
                </c:pt>
                <c:pt idx="5164">
                  <c:v>9</c:v>
                </c:pt>
                <c:pt idx="5165">
                  <c:v>9</c:v>
                </c:pt>
                <c:pt idx="5166">
                  <c:v>11</c:v>
                </c:pt>
                <c:pt idx="5167">
                  <c:v>10</c:v>
                </c:pt>
                <c:pt idx="5168">
                  <c:v>11</c:v>
                </c:pt>
                <c:pt idx="5169">
                  <c:v>11</c:v>
                </c:pt>
                <c:pt idx="5170">
                  <c:v>10</c:v>
                </c:pt>
                <c:pt idx="5171">
                  <c:v>10</c:v>
                </c:pt>
                <c:pt idx="5172">
                  <c:v>11</c:v>
                </c:pt>
                <c:pt idx="5173">
                  <c:v>10</c:v>
                </c:pt>
                <c:pt idx="5174">
                  <c:v>10</c:v>
                </c:pt>
                <c:pt idx="5175">
                  <c:v>10</c:v>
                </c:pt>
                <c:pt idx="5176">
                  <c:v>11</c:v>
                </c:pt>
                <c:pt idx="5177">
                  <c:v>9</c:v>
                </c:pt>
                <c:pt idx="5178">
                  <c:v>10</c:v>
                </c:pt>
                <c:pt idx="5179">
                  <c:v>11</c:v>
                </c:pt>
                <c:pt idx="5180">
                  <c:v>11</c:v>
                </c:pt>
                <c:pt idx="5181">
                  <c:v>13</c:v>
                </c:pt>
                <c:pt idx="5182">
                  <c:v>12</c:v>
                </c:pt>
                <c:pt idx="5183">
                  <c:v>9</c:v>
                </c:pt>
                <c:pt idx="5184">
                  <c:v>11</c:v>
                </c:pt>
                <c:pt idx="5185">
                  <c:v>9</c:v>
                </c:pt>
                <c:pt idx="5186">
                  <c:v>11</c:v>
                </c:pt>
                <c:pt idx="5187">
                  <c:v>10</c:v>
                </c:pt>
                <c:pt idx="5188">
                  <c:v>11</c:v>
                </c:pt>
                <c:pt idx="5189">
                  <c:v>9</c:v>
                </c:pt>
                <c:pt idx="5190">
                  <c:v>10</c:v>
                </c:pt>
                <c:pt idx="5191">
                  <c:v>10</c:v>
                </c:pt>
                <c:pt idx="5192">
                  <c:v>10</c:v>
                </c:pt>
                <c:pt idx="5193">
                  <c:v>9</c:v>
                </c:pt>
                <c:pt idx="5194">
                  <c:v>9</c:v>
                </c:pt>
                <c:pt idx="5195">
                  <c:v>8</c:v>
                </c:pt>
                <c:pt idx="5196">
                  <c:v>10</c:v>
                </c:pt>
                <c:pt idx="5197">
                  <c:v>10</c:v>
                </c:pt>
                <c:pt idx="5198">
                  <c:v>12</c:v>
                </c:pt>
                <c:pt idx="5199">
                  <c:v>11</c:v>
                </c:pt>
                <c:pt idx="5200">
                  <c:v>9</c:v>
                </c:pt>
                <c:pt idx="5201">
                  <c:v>11</c:v>
                </c:pt>
                <c:pt idx="5202">
                  <c:v>11</c:v>
                </c:pt>
                <c:pt idx="5203">
                  <c:v>10</c:v>
                </c:pt>
                <c:pt idx="5204">
                  <c:v>12</c:v>
                </c:pt>
                <c:pt idx="5205">
                  <c:v>8</c:v>
                </c:pt>
                <c:pt idx="5206">
                  <c:v>12</c:v>
                </c:pt>
                <c:pt idx="5207">
                  <c:v>12</c:v>
                </c:pt>
                <c:pt idx="5208">
                  <c:v>10</c:v>
                </c:pt>
                <c:pt idx="5209">
                  <c:v>11</c:v>
                </c:pt>
                <c:pt idx="5210">
                  <c:v>10</c:v>
                </c:pt>
                <c:pt idx="5211">
                  <c:v>11</c:v>
                </c:pt>
                <c:pt idx="5212">
                  <c:v>10</c:v>
                </c:pt>
                <c:pt idx="5213">
                  <c:v>11</c:v>
                </c:pt>
                <c:pt idx="5214">
                  <c:v>11</c:v>
                </c:pt>
                <c:pt idx="5215">
                  <c:v>9</c:v>
                </c:pt>
                <c:pt idx="5216">
                  <c:v>10</c:v>
                </c:pt>
                <c:pt idx="5217">
                  <c:v>9</c:v>
                </c:pt>
                <c:pt idx="5218">
                  <c:v>10</c:v>
                </c:pt>
                <c:pt idx="5219">
                  <c:v>9</c:v>
                </c:pt>
                <c:pt idx="5220">
                  <c:v>9</c:v>
                </c:pt>
                <c:pt idx="5221">
                  <c:v>11</c:v>
                </c:pt>
                <c:pt idx="5222">
                  <c:v>11</c:v>
                </c:pt>
                <c:pt idx="5223">
                  <c:v>10</c:v>
                </c:pt>
                <c:pt idx="5224">
                  <c:v>9</c:v>
                </c:pt>
                <c:pt idx="5225">
                  <c:v>10</c:v>
                </c:pt>
                <c:pt idx="5226">
                  <c:v>11</c:v>
                </c:pt>
                <c:pt idx="5227">
                  <c:v>10</c:v>
                </c:pt>
                <c:pt idx="5228">
                  <c:v>9</c:v>
                </c:pt>
                <c:pt idx="5229">
                  <c:v>10</c:v>
                </c:pt>
                <c:pt idx="5230">
                  <c:v>9</c:v>
                </c:pt>
                <c:pt idx="5231">
                  <c:v>10</c:v>
                </c:pt>
                <c:pt idx="5232">
                  <c:v>9</c:v>
                </c:pt>
                <c:pt idx="5233">
                  <c:v>10</c:v>
                </c:pt>
                <c:pt idx="5234">
                  <c:v>9</c:v>
                </c:pt>
                <c:pt idx="5235">
                  <c:v>12</c:v>
                </c:pt>
                <c:pt idx="5236">
                  <c:v>11</c:v>
                </c:pt>
                <c:pt idx="5237">
                  <c:v>10</c:v>
                </c:pt>
                <c:pt idx="5238">
                  <c:v>9</c:v>
                </c:pt>
                <c:pt idx="5239">
                  <c:v>10</c:v>
                </c:pt>
                <c:pt idx="5240">
                  <c:v>11</c:v>
                </c:pt>
                <c:pt idx="5241">
                  <c:v>11</c:v>
                </c:pt>
                <c:pt idx="5242">
                  <c:v>9</c:v>
                </c:pt>
                <c:pt idx="5243">
                  <c:v>9</c:v>
                </c:pt>
                <c:pt idx="5244">
                  <c:v>12</c:v>
                </c:pt>
                <c:pt idx="5245">
                  <c:v>11</c:v>
                </c:pt>
                <c:pt idx="5246">
                  <c:v>10</c:v>
                </c:pt>
                <c:pt idx="5247">
                  <c:v>12</c:v>
                </c:pt>
                <c:pt idx="5248">
                  <c:v>10</c:v>
                </c:pt>
                <c:pt idx="5249">
                  <c:v>10</c:v>
                </c:pt>
                <c:pt idx="5250">
                  <c:v>10</c:v>
                </c:pt>
                <c:pt idx="5251">
                  <c:v>9</c:v>
                </c:pt>
                <c:pt idx="5252">
                  <c:v>10</c:v>
                </c:pt>
                <c:pt idx="5253">
                  <c:v>11</c:v>
                </c:pt>
                <c:pt idx="5254">
                  <c:v>11</c:v>
                </c:pt>
                <c:pt idx="5255">
                  <c:v>9</c:v>
                </c:pt>
                <c:pt idx="5256">
                  <c:v>10</c:v>
                </c:pt>
                <c:pt idx="5257">
                  <c:v>9</c:v>
                </c:pt>
                <c:pt idx="5258">
                  <c:v>9</c:v>
                </c:pt>
                <c:pt idx="5259">
                  <c:v>9</c:v>
                </c:pt>
                <c:pt idx="5260">
                  <c:v>10</c:v>
                </c:pt>
                <c:pt idx="5261">
                  <c:v>9</c:v>
                </c:pt>
                <c:pt idx="5262">
                  <c:v>12</c:v>
                </c:pt>
                <c:pt idx="5263">
                  <c:v>11</c:v>
                </c:pt>
                <c:pt idx="5264">
                  <c:v>10</c:v>
                </c:pt>
                <c:pt idx="5265">
                  <c:v>12</c:v>
                </c:pt>
                <c:pt idx="5266">
                  <c:v>9</c:v>
                </c:pt>
                <c:pt idx="5267">
                  <c:v>10</c:v>
                </c:pt>
                <c:pt idx="5268">
                  <c:v>11</c:v>
                </c:pt>
                <c:pt idx="5269">
                  <c:v>13</c:v>
                </c:pt>
                <c:pt idx="5270">
                  <c:v>13</c:v>
                </c:pt>
                <c:pt idx="5271">
                  <c:v>10</c:v>
                </c:pt>
                <c:pt idx="5272">
                  <c:v>12</c:v>
                </c:pt>
                <c:pt idx="5273">
                  <c:v>9</c:v>
                </c:pt>
                <c:pt idx="5274">
                  <c:v>9</c:v>
                </c:pt>
                <c:pt idx="5275">
                  <c:v>9</c:v>
                </c:pt>
                <c:pt idx="5276">
                  <c:v>11</c:v>
                </c:pt>
                <c:pt idx="5277">
                  <c:v>11</c:v>
                </c:pt>
                <c:pt idx="5278">
                  <c:v>10</c:v>
                </c:pt>
                <c:pt idx="5279">
                  <c:v>9</c:v>
                </c:pt>
                <c:pt idx="5280">
                  <c:v>10</c:v>
                </c:pt>
                <c:pt idx="5281">
                  <c:v>11</c:v>
                </c:pt>
                <c:pt idx="5282">
                  <c:v>10</c:v>
                </c:pt>
                <c:pt idx="5283">
                  <c:v>9</c:v>
                </c:pt>
                <c:pt idx="5284">
                  <c:v>9</c:v>
                </c:pt>
                <c:pt idx="5285">
                  <c:v>11</c:v>
                </c:pt>
                <c:pt idx="5286">
                  <c:v>10</c:v>
                </c:pt>
                <c:pt idx="5287">
                  <c:v>11</c:v>
                </c:pt>
                <c:pt idx="5288">
                  <c:v>9</c:v>
                </c:pt>
                <c:pt idx="5289">
                  <c:v>10</c:v>
                </c:pt>
                <c:pt idx="5290">
                  <c:v>14</c:v>
                </c:pt>
                <c:pt idx="5291">
                  <c:v>10</c:v>
                </c:pt>
                <c:pt idx="5292">
                  <c:v>10</c:v>
                </c:pt>
                <c:pt idx="5293">
                  <c:v>9</c:v>
                </c:pt>
                <c:pt idx="5294">
                  <c:v>10</c:v>
                </c:pt>
                <c:pt idx="5295">
                  <c:v>10</c:v>
                </c:pt>
                <c:pt idx="5296">
                  <c:v>11</c:v>
                </c:pt>
                <c:pt idx="5297">
                  <c:v>12</c:v>
                </c:pt>
                <c:pt idx="5298">
                  <c:v>10</c:v>
                </c:pt>
                <c:pt idx="5299">
                  <c:v>10</c:v>
                </c:pt>
                <c:pt idx="5300">
                  <c:v>10</c:v>
                </c:pt>
                <c:pt idx="5301">
                  <c:v>9</c:v>
                </c:pt>
                <c:pt idx="5302">
                  <c:v>10</c:v>
                </c:pt>
                <c:pt idx="5303">
                  <c:v>10</c:v>
                </c:pt>
                <c:pt idx="5304">
                  <c:v>10</c:v>
                </c:pt>
                <c:pt idx="5305">
                  <c:v>10</c:v>
                </c:pt>
                <c:pt idx="5306">
                  <c:v>9</c:v>
                </c:pt>
                <c:pt idx="5307">
                  <c:v>9</c:v>
                </c:pt>
                <c:pt idx="5308">
                  <c:v>10</c:v>
                </c:pt>
                <c:pt idx="5309">
                  <c:v>12</c:v>
                </c:pt>
                <c:pt idx="5310">
                  <c:v>10</c:v>
                </c:pt>
                <c:pt idx="5311">
                  <c:v>9</c:v>
                </c:pt>
                <c:pt idx="5312">
                  <c:v>11</c:v>
                </c:pt>
                <c:pt idx="5313">
                  <c:v>10</c:v>
                </c:pt>
                <c:pt idx="5314">
                  <c:v>10</c:v>
                </c:pt>
                <c:pt idx="5315">
                  <c:v>9</c:v>
                </c:pt>
                <c:pt idx="5316">
                  <c:v>11</c:v>
                </c:pt>
                <c:pt idx="5317">
                  <c:v>9</c:v>
                </c:pt>
                <c:pt idx="5318">
                  <c:v>10</c:v>
                </c:pt>
                <c:pt idx="5319">
                  <c:v>9</c:v>
                </c:pt>
                <c:pt idx="5320">
                  <c:v>11</c:v>
                </c:pt>
                <c:pt idx="5321">
                  <c:v>12</c:v>
                </c:pt>
                <c:pt idx="5322">
                  <c:v>10</c:v>
                </c:pt>
                <c:pt idx="5323">
                  <c:v>13</c:v>
                </c:pt>
                <c:pt idx="5324">
                  <c:v>11</c:v>
                </c:pt>
                <c:pt idx="5325">
                  <c:v>11</c:v>
                </c:pt>
                <c:pt idx="5326">
                  <c:v>12</c:v>
                </c:pt>
                <c:pt idx="5327">
                  <c:v>11</c:v>
                </c:pt>
                <c:pt idx="5328">
                  <c:v>10</c:v>
                </c:pt>
                <c:pt idx="5329">
                  <c:v>9</c:v>
                </c:pt>
                <c:pt idx="5330">
                  <c:v>9</c:v>
                </c:pt>
                <c:pt idx="5331">
                  <c:v>10</c:v>
                </c:pt>
                <c:pt idx="5332">
                  <c:v>9</c:v>
                </c:pt>
                <c:pt idx="5333">
                  <c:v>9</c:v>
                </c:pt>
                <c:pt idx="5334">
                  <c:v>10</c:v>
                </c:pt>
                <c:pt idx="5335">
                  <c:v>10</c:v>
                </c:pt>
                <c:pt idx="5336">
                  <c:v>10</c:v>
                </c:pt>
                <c:pt idx="5337">
                  <c:v>10</c:v>
                </c:pt>
                <c:pt idx="5338">
                  <c:v>11</c:v>
                </c:pt>
                <c:pt idx="5339">
                  <c:v>9</c:v>
                </c:pt>
                <c:pt idx="5340">
                  <c:v>14</c:v>
                </c:pt>
                <c:pt idx="5341">
                  <c:v>9</c:v>
                </c:pt>
                <c:pt idx="5342">
                  <c:v>9</c:v>
                </c:pt>
                <c:pt idx="5343">
                  <c:v>11</c:v>
                </c:pt>
                <c:pt idx="5344">
                  <c:v>10</c:v>
                </c:pt>
                <c:pt idx="5345">
                  <c:v>11</c:v>
                </c:pt>
                <c:pt idx="5346">
                  <c:v>11</c:v>
                </c:pt>
                <c:pt idx="5347">
                  <c:v>10</c:v>
                </c:pt>
                <c:pt idx="5348">
                  <c:v>9</c:v>
                </c:pt>
                <c:pt idx="5349">
                  <c:v>9</c:v>
                </c:pt>
                <c:pt idx="5350">
                  <c:v>9</c:v>
                </c:pt>
                <c:pt idx="5351">
                  <c:v>10</c:v>
                </c:pt>
                <c:pt idx="5352">
                  <c:v>10</c:v>
                </c:pt>
                <c:pt idx="5353">
                  <c:v>10</c:v>
                </c:pt>
                <c:pt idx="5354">
                  <c:v>9</c:v>
                </c:pt>
                <c:pt idx="5355">
                  <c:v>8</c:v>
                </c:pt>
                <c:pt idx="5356">
                  <c:v>10</c:v>
                </c:pt>
                <c:pt idx="5357">
                  <c:v>10</c:v>
                </c:pt>
                <c:pt idx="5358">
                  <c:v>9</c:v>
                </c:pt>
                <c:pt idx="5359">
                  <c:v>10</c:v>
                </c:pt>
                <c:pt idx="5360">
                  <c:v>9</c:v>
                </c:pt>
                <c:pt idx="5361">
                  <c:v>9</c:v>
                </c:pt>
                <c:pt idx="5362">
                  <c:v>9</c:v>
                </c:pt>
                <c:pt idx="5363">
                  <c:v>9</c:v>
                </c:pt>
                <c:pt idx="5364">
                  <c:v>11</c:v>
                </c:pt>
                <c:pt idx="5365">
                  <c:v>10</c:v>
                </c:pt>
                <c:pt idx="5366">
                  <c:v>11</c:v>
                </c:pt>
                <c:pt idx="5367">
                  <c:v>10</c:v>
                </c:pt>
                <c:pt idx="5368">
                  <c:v>9</c:v>
                </c:pt>
                <c:pt idx="5369">
                  <c:v>12</c:v>
                </c:pt>
                <c:pt idx="5370">
                  <c:v>8</c:v>
                </c:pt>
                <c:pt idx="5371">
                  <c:v>10</c:v>
                </c:pt>
                <c:pt idx="5372">
                  <c:v>11</c:v>
                </c:pt>
                <c:pt idx="5373">
                  <c:v>10</c:v>
                </c:pt>
                <c:pt idx="5374">
                  <c:v>10</c:v>
                </c:pt>
                <c:pt idx="5375">
                  <c:v>11</c:v>
                </c:pt>
                <c:pt idx="5376">
                  <c:v>10</c:v>
                </c:pt>
                <c:pt idx="5377">
                  <c:v>10</c:v>
                </c:pt>
                <c:pt idx="5378">
                  <c:v>9</c:v>
                </c:pt>
                <c:pt idx="5379">
                  <c:v>10</c:v>
                </c:pt>
                <c:pt idx="5380">
                  <c:v>13</c:v>
                </c:pt>
                <c:pt idx="5381">
                  <c:v>9</c:v>
                </c:pt>
                <c:pt idx="5382">
                  <c:v>14</c:v>
                </c:pt>
                <c:pt idx="5383">
                  <c:v>10</c:v>
                </c:pt>
                <c:pt idx="5384">
                  <c:v>10</c:v>
                </c:pt>
                <c:pt idx="5385">
                  <c:v>9</c:v>
                </c:pt>
                <c:pt idx="5386">
                  <c:v>11</c:v>
                </c:pt>
                <c:pt idx="5387">
                  <c:v>11</c:v>
                </c:pt>
                <c:pt idx="5388">
                  <c:v>10</c:v>
                </c:pt>
                <c:pt idx="5389">
                  <c:v>11</c:v>
                </c:pt>
                <c:pt idx="5390">
                  <c:v>9</c:v>
                </c:pt>
                <c:pt idx="5391">
                  <c:v>11</c:v>
                </c:pt>
                <c:pt idx="5392">
                  <c:v>10</c:v>
                </c:pt>
                <c:pt idx="5393">
                  <c:v>9</c:v>
                </c:pt>
                <c:pt idx="5394">
                  <c:v>9</c:v>
                </c:pt>
                <c:pt idx="5395">
                  <c:v>10</c:v>
                </c:pt>
                <c:pt idx="5396">
                  <c:v>10</c:v>
                </c:pt>
                <c:pt idx="5397">
                  <c:v>11</c:v>
                </c:pt>
                <c:pt idx="5398">
                  <c:v>10</c:v>
                </c:pt>
                <c:pt idx="5399">
                  <c:v>10</c:v>
                </c:pt>
                <c:pt idx="5400">
                  <c:v>9</c:v>
                </c:pt>
                <c:pt idx="5401">
                  <c:v>9</c:v>
                </c:pt>
                <c:pt idx="5402">
                  <c:v>9</c:v>
                </c:pt>
                <c:pt idx="5403">
                  <c:v>11</c:v>
                </c:pt>
                <c:pt idx="5404">
                  <c:v>11</c:v>
                </c:pt>
                <c:pt idx="5405">
                  <c:v>10</c:v>
                </c:pt>
                <c:pt idx="5406">
                  <c:v>9</c:v>
                </c:pt>
                <c:pt idx="5407">
                  <c:v>12</c:v>
                </c:pt>
                <c:pt idx="5408">
                  <c:v>12</c:v>
                </c:pt>
                <c:pt idx="5409">
                  <c:v>9</c:v>
                </c:pt>
                <c:pt idx="5410">
                  <c:v>11</c:v>
                </c:pt>
                <c:pt idx="5411">
                  <c:v>11</c:v>
                </c:pt>
                <c:pt idx="5412">
                  <c:v>11</c:v>
                </c:pt>
                <c:pt idx="5413">
                  <c:v>13</c:v>
                </c:pt>
                <c:pt idx="5414">
                  <c:v>9</c:v>
                </c:pt>
                <c:pt idx="5415">
                  <c:v>10</c:v>
                </c:pt>
                <c:pt idx="5416">
                  <c:v>9</c:v>
                </c:pt>
                <c:pt idx="5417">
                  <c:v>10</c:v>
                </c:pt>
                <c:pt idx="5418">
                  <c:v>9</c:v>
                </c:pt>
                <c:pt idx="5419">
                  <c:v>10</c:v>
                </c:pt>
                <c:pt idx="5420">
                  <c:v>11</c:v>
                </c:pt>
                <c:pt idx="5421">
                  <c:v>11</c:v>
                </c:pt>
                <c:pt idx="5422">
                  <c:v>13</c:v>
                </c:pt>
                <c:pt idx="5423">
                  <c:v>11</c:v>
                </c:pt>
                <c:pt idx="5424">
                  <c:v>10</c:v>
                </c:pt>
                <c:pt idx="5425">
                  <c:v>11</c:v>
                </c:pt>
                <c:pt idx="5426">
                  <c:v>9</c:v>
                </c:pt>
                <c:pt idx="5427">
                  <c:v>10</c:v>
                </c:pt>
                <c:pt idx="5428">
                  <c:v>11</c:v>
                </c:pt>
                <c:pt idx="5429">
                  <c:v>10</c:v>
                </c:pt>
                <c:pt idx="5430">
                  <c:v>11</c:v>
                </c:pt>
                <c:pt idx="5431">
                  <c:v>9</c:v>
                </c:pt>
                <c:pt idx="5432">
                  <c:v>11</c:v>
                </c:pt>
                <c:pt idx="5433">
                  <c:v>12</c:v>
                </c:pt>
                <c:pt idx="5434">
                  <c:v>11</c:v>
                </c:pt>
                <c:pt idx="5435">
                  <c:v>10</c:v>
                </c:pt>
                <c:pt idx="5436">
                  <c:v>9</c:v>
                </c:pt>
                <c:pt idx="5437">
                  <c:v>11</c:v>
                </c:pt>
                <c:pt idx="5438">
                  <c:v>9</c:v>
                </c:pt>
                <c:pt idx="5439">
                  <c:v>9</c:v>
                </c:pt>
                <c:pt idx="5440">
                  <c:v>10</c:v>
                </c:pt>
                <c:pt idx="5441">
                  <c:v>10</c:v>
                </c:pt>
                <c:pt idx="5442">
                  <c:v>10</c:v>
                </c:pt>
                <c:pt idx="5443">
                  <c:v>10</c:v>
                </c:pt>
                <c:pt idx="5444">
                  <c:v>9</c:v>
                </c:pt>
                <c:pt idx="5445">
                  <c:v>10</c:v>
                </c:pt>
                <c:pt idx="5446">
                  <c:v>10</c:v>
                </c:pt>
                <c:pt idx="5447">
                  <c:v>10</c:v>
                </c:pt>
                <c:pt idx="5448">
                  <c:v>12</c:v>
                </c:pt>
                <c:pt idx="5449">
                  <c:v>10</c:v>
                </c:pt>
                <c:pt idx="5450">
                  <c:v>10</c:v>
                </c:pt>
                <c:pt idx="5451">
                  <c:v>10</c:v>
                </c:pt>
                <c:pt idx="5452">
                  <c:v>10</c:v>
                </c:pt>
                <c:pt idx="5453">
                  <c:v>11</c:v>
                </c:pt>
                <c:pt idx="5454">
                  <c:v>9</c:v>
                </c:pt>
                <c:pt idx="5455">
                  <c:v>10</c:v>
                </c:pt>
                <c:pt idx="5456">
                  <c:v>11</c:v>
                </c:pt>
                <c:pt idx="5457">
                  <c:v>10</c:v>
                </c:pt>
                <c:pt idx="5458">
                  <c:v>11</c:v>
                </c:pt>
                <c:pt idx="5459">
                  <c:v>11</c:v>
                </c:pt>
                <c:pt idx="5460">
                  <c:v>9</c:v>
                </c:pt>
                <c:pt idx="5461">
                  <c:v>10</c:v>
                </c:pt>
                <c:pt idx="5462">
                  <c:v>10</c:v>
                </c:pt>
                <c:pt idx="5463">
                  <c:v>9</c:v>
                </c:pt>
                <c:pt idx="5464">
                  <c:v>10</c:v>
                </c:pt>
                <c:pt idx="5465">
                  <c:v>10</c:v>
                </c:pt>
                <c:pt idx="5466">
                  <c:v>9</c:v>
                </c:pt>
                <c:pt idx="5467">
                  <c:v>10</c:v>
                </c:pt>
                <c:pt idx="5468">
                  <c:v>9</c:v>
                </c:pt>
                <c:pt idx="5469">
                  <c:v>10</c:v>
                </c:pt>
                <c:pt idx="5470">
                  <c:v>9</c:v>
                </c:pt>
                <c:pt idx="5471">
                  <c:v>9</c:v>
                </c:pt>
                <c:pt idx="5472">
                  <c:v>11</c:v>
                </c:pt>
                <c:pt idx="5473">
                  <c:v>9</c:v>
                </c:pt>
                <c:pt idx="5474">
                  <c:v>11</c:v>
                </c:pt>
                <c:pt idx="5475">
                  <c:v>9</c:v>
                </c:pt>
                <c:pt idx="5476">
                  <c:v>10</c:v>
                </c:pt>
                <c:pt idx="5477">
                  <c:v>9</c:v>
                </c:pt>
                <c:pt idx="5478">
                  <c:v>12</c:v>
                </c:pt>
                <c:pt idx="5479">
                  <c:v>10</c:v>
                </c:pt>
                <c:pt idx="5480">
                  <c:v>10</c:v>
                </c:pt>
                <c:pt idx="5481">
                  <c:v>11</c:v>
                </c:pt>
                <c:pt idx="5482">
                  <c:v>8</c:v>
                </c:pt>
                <c:pt idx="5483">
                  <c:v>10</c:v>
                </c:pt>
                <c:pt idx="5484">
                  <c:v>9</c:v>
                </c:pt>
                <c:pt idx="5485">
                  <c:v>10</c:v>
                </c:pt>
                <c:pt idx="5486">
                  <c:v>10</c:v>
                </c:pt>
                <c:pt idx="5487">
                  <c:v>9</c:v>
                </c:pt>
                <c:pt idx="5488">
                  <c:v>10</c:v>
                </c:pt>
                <c:pt idx="5489">
                  <c:v>12</c:v>
                </c:pt>
                <c:pt idx="5490">
                  <c:v>11</c:v>
                </c:pt>
                <c:pt idx="5491">
                  <c:v>10</c:v>
                </c:pt>
                <c:pt idx="5492">
                  <c:v>10</c:v>
                </c:pt>
                <c:pt idx="5493">
                  <c:v>10</c:v>
                </c:pt>
                <c:pt idx="5494">
                  <c:v>10</c:v>
                </c:pt>
                <c:pt idx="5495">
                  <c:v>12</c:v>
                </c:pt>
                <c:pt idx="5496">
                  <c:v>9</c:v>
                </c:pt>
                <c:pt idx="5497">
                  <c:v>12</c:v>
                </c:pt>
                <c:pt idx="5498">
                  <c:v>10</c:v>
                </c:pt>
                <c:pt idx="5499">
                  <c:v>8</c:v>
                </c:pt>
                <c:pt idx="5500">
                  <c:v>11</c:v>
                </c:pt>
                <c:pt idx="5501">
                  <c:v>10</c:v>
                </c:pt>
                <c:pt idx="5502">
                  <c:v>11</c:v>
                </c:pt>
                <c:pt idx="5503">
                  <c:v>10</c:v>
                </c:pt>
                <c:pt idx="5504">
                  <c:v>9</c:v>
                </c:pt>
                <c:pt idx="5505">
                  <c:v>10</c:v>
                </c:pt>
                <c:pt idx="5506">
                  <c:v>9</c:v>
                </c:pt>
                <c:pt idx="5507">
                  <c:v>9</c:v>
                </c:pt>
                <c:pt idx="5508">
                  <c:v>10</c:v>
                </c:pt>
                <c:pt idx="5509">
                  <c:v>11</c:v>
                </c:pt>
                <c:pt idx="5510">
                  <c:v>10</c:v>
                </c:pt>
                <c:pt idx="5511">
                  <c:v>12</c:v>
                </c:pt>
                <c:pt idx="5512">
                  <c:v>12</c:v>
                </c:pt>
                <c:pt idx="5513">
                  <c:v>9</c:v>
                </c:pt>
                <c:pt idx="5514">
                  <c:v>12</c:v>
                </c:pt>
                <c:pt idx="5515">
                  <c:v>10</c:v>
                </c:pt>
                <c:pt idx="5516">
                  <c:v>11</c:v>
                </c:pt>
                <c:pt idx="5517">
                  <c:v>10</c:v>
                </c:pt>
                <c:pt idx="5518">
                  <c:v>10</c:v>
                </c:pt>
                <c:pt idx="5519">
                  <c:v>10</c:v>
                </c:pt>
                <c:pt idx="5520">
                  <c:v>9</c:v>
                </c:pt>
                <c:pt idx="5521">
                  <c:v>11</c:v>
                </c:pt>
                <c:pt idx="5522">
                  <c:v>10</c:v>
                </c:pt>
                <c:pt idx="5523">
                  <c:v>11</c:v>
                </c:pt>
                <c:pt idx="5524">
                  <c:v>10</c:v>
                </c:pt>
                <c:pt idx="5525">
                  <c:v>10</c:v>
                </c:pt>
                <c:pt idx="5526">
                  <c:v>8</c:v>
                </c:pt>
                <c:pt idx="5527">
                  <c:v>10</c:v>
                </c:pt>
                <c:pt idx="5528">
                  <c:v>9</c:v>
                </c:pt>
                <c:pt idx="5529">
                  <c:v>8</c:v>
                </c:pt>
                <c:pt idx="5530">
                  <c:v>9</c:v>
                </c:pt>
                <c:pt idx="5531">
                  <c:v>11</c:v>
                </c:pt>
                <c:pt idx="5532">
                  <c:v>10</c:v>
                </c:pt>
                <c:pt idx="5533">
                  <c:v>8</c:v>
                </c:pt>
                <c:pt idx="5534">
                  <c:v>11</c:v>
                </c:pt>
                <c:pt idx="5535">
                  <c:v>9</c:v>
                </c:pt>
                <c:pt idx="5536">
                  <c:v>11</c:v>
                </c:pt>
                <c:pt idx="5537">
                  <c:v>8</c:v>
                </c:pt>
                <c:pt idx="5538">
                  <c:v>9</c:v>
                </c:pt>
                <c:pt idx="5539">
                  <c:v>9</c:v>
                </c:pt>
                <c:pt idx="5540">
                  <c:v>10</c:v>
                </c:pt>
                <c:pt idx="5541">
                  <c:v>10</c:v>
                </c:pt>
                <c:pt idx="5542">
                  <c:v>9</c:v>
                </c:pt>
                <c:pt idx="5543">
                  <c:v>10</c:v>
                </c:pt>
                <c:pt idx="5544">
                  <c:v>9</c:v>
                </c:pt>
                <c:pt idx="5545">
                  <c:v>11</c:v>
                </c:pt>
                <c:pt idx="5546">
                  <c:v>9</c:v>
                </c:pt>
                <c:pt idx="5547">
                  <c:v>12</c:v>
                </c:pt>
                <c:pt idx="5548">
                  <c:v>8</c:v>
                </c:pt>
                <c:pt idx="5549">
                  <c:v>10</c:v>
                </c:pt>
                <c:pt idx="5550">
                  <c:v>10</c:v>
                </c:pt>
                <c:pt idx="5551">
                  <c:v>9</c:v>
                </c:pt>
                <c:pt idx="5552">
                  <c:v>11</c:v>
                </c:pt>
                <c:pt idx="5553">
                  <c:v>10</c:v>
                </c:pt>
                <c:pt idx="5554">
                  <c:v>10</c:v>
                </c:pt>
                <c:pt idx="5555">
                  <c:v>9</c:v>
                </c:pt>
                <c:pt idx="5556">
                  <c:v>10</c:v>
                </c:pt>
                <c:pt idx="5557">
                  <c:v>9</c:v>
                </c:pt>
                <c:pt idx="5558">
                  <c:v>10</c:v>
                </c:pt>
                <c:pt idx="5559">
                  <c:v>8</c:v>
                </c:pt>
                <c:pt idx="5560">
                  <c:v>8</c:v>
                </c:pt>
                <c:pt idx="5561">
                  <c:v>11</c:v>
                </c:pt>
                <c:pt idx="5562">
                  <c:v>8</c:v>
                </c:pt>
                <c:pt idx="5563">
                  <c:v>13</c:v>
                </c:pt>
                <c:pt idx="5564">
                  <c:v>10</c:v>
                </c:pt>
                <c:pt idx="5565">
                  <c:v>9</c:v>
                </c:pt>
                <c:pt idx="5566">
                  <c:v>12</c:v>
                </c:pt>
                <c:pt idx="5567">
                  <c:v>10</c:v>
                </c:pt>
                <c:pt idx="5568">
                  <c:v>10</c:v>
                </c:pt>
                <c:pt idx="5569">
                  <c:v>9</c:v>
                </c:pt>
                <c:pt idx="5570">
                  <c:v>9</c:v>
                </c:pt>
                <c:pt idx="5571">
                  <c:v>10</c:v>
                </c:pt>
                <c:pt idx="5572">
                  <c:v>9</c:v>
                </c:pt>
                <c:pt idx="5573">
                  <c:v>9</c:v>
                </c:pt>
                <c:pt idx="5574">
                  <c:v>9</c:v>
                </c:pt>
                <c:pt idx="5575">
                  <c:v>11</c:v>
                </c:pt>
                <c:pt idx="5576">
                  <c:v>8</c:v>
                </c:pt>
                <c:pt idx="5577">
                  <c:v>8</c:v>
                </c:pt>
                <c:pt idx="5578">
                  <c:v>10</c:v>
                </c:pt>
                <c:pt idx="5579">
                  <c:v>9</c:v>
                </c:pt>
                <c:pt idx="5580">
                  <c:v>9</c:v>
                </c:pt>
                <c:pt idx="5581">
                  <c:v>10</c:v>
                </c:pt>
                <c:pt idx="5582">
                  <c:v>10</c:v>
                </c:pt>
                <c:pt idx="5583">
                  <c:v>9</c:v>
                </c:pt>
                <c:pt idx="5584">
                  <c:v>11</c:v>
                </c:pt>
                <c:pt idx="5585">
                  <c:v>9</c:v>
                </c:pt>
                <c:pt idx="5586">
                  <c:v>10</c:v>
                </c:pt>
                <c:pt idx="5587">
                  <c:v>10</c:v>
                </c:pt>
                <c:pt idx="5588">
                  <c:v>9</c:v>
                </c:pt>
                <c:pt idx="5589">
                  <c:v>10</c:v>
                </c:pt>
                <c:pt idx="5590">
                  <c:v>9</c:v>
                </c:pt>
                <c:pt idx="5591">
                  <c:v>12</c:v>
                </c:pt>
                <c:pt idx="5592">
                  <c:v>10</c:v>
                </c:pt>
                <c:pt idx="5593">
                  <c:v>11</c:v>
                </c:pt>
                <c:pt idx="5594">
                  <c:v>10</c:v>
                </c:pt>
                <c:pt idx="5595">
                  <c:v>11</c:v>
                </c:pt>
                <c:pt idx="5596">
                  <c:v>11</c:v>
                </c:pt>
                <c:pt idx="5597">
                  <c:v>9</c:v>
                </c:pt>
                <c:pt idx="5598">
                  <c:v>10</c:v>
                </c:pt>
                <c:pt idx="5599">
                  <c:v>10</c:v>
                </c:pt>
                <c:pt idx="5600">
                  <c:v>11</c:v>
                </c:pt>
                <c:pt idx="5601">
                  <c:v>11</c:v>
                </c:pt>
                <c:pt idx="5602">
                  <c:v>8</c:v>
                </c:pt>
                <c:pt idx="5603">
                  <c:v>10</c:v>
                </c:pt>
                <c:pt idx="5604">
                  <c:v>8</c:v>
                </c:pt>
                <c:pt idx="5605">
                  <c:v>10</c:v>
                </c:pt>
                <c:pt idx="5606">
                  <c:v>11</c:v>
                </c:pt>
                <c:pt idx="5607">
                  <c:v>9</c:v>
                </c:pt>
                <c:pt idx="5608">
                  <c:v>11</c:v>
                </c:pt>
                <c:pt idx="5609">
                  <c:v>11</c:v>
                </c:pt>
                <c:pt idx="5610">
                  <c:v>11</c:v>
                </c:pt>
                <c:pt idx="5611">
                  <c:v>11</c:v>
                </c:pt>
                <c:pt idx="5612">
                  <c:v>10</c:v>
                </c:pt>
                <c:pt idx="5613">
                  <c:v>10</c:v>
                </c:pt>
                <c:pt idx="5614">
                  <c:v>9</c:v>
                </c:pt>
                <c:pt idx="5615">
                  <c:v>10</c:v>
                </c:pt>
                <c:pt idx="5616">
                  <c:v>11</c:v>
                </c:pt>
                <c:pt idx="5617">
                  <c:v>9</c:v>
                </c:pt>
                <c:pt idx="5618">
                  <c:v>9</c:v>
                </c:pt>
                <c:pt idx="5619">
                  <c:v>11</c:v>
                </c:pt>
                <c:pt idx="5620">
                  <c:v>10</c:v>
                </c:pt>
                <c:pt idx="5621">
                  <c:v>11</c:v>
                </c:pt>
                <c:pt idx="5622">
                  <c:v>11</c:v>
                </c:pt>
                <c:pt idx="5623">
                  <c:v>9</c:v>
                </c:pt>
                <c:pt idx="5624">
                  <c:v>8</c:v>
                </c:pt>
                <c:pt idx="5625">
                  <c:v>8</c:v>
                </c:pt>
                <c:pt idx="5626">
                  <c:v>11</c:v>
                </c:pt>
                <c:pt idx="5627">
                  <c:v>9</c:v>
                </c:pt>
                <c:pt idx="5628">
                  <c:v>12</c:v>
                </c:pt>
                <c:pt idx="5629">
                  <c:v>9</c:v>
                </c:pt>
                <c:pt idx="5630">
                  <c:v>8</c:v>
                </c:pt>
                <c:pt idx="5631">
                  <c:v>11</c:v>
                </c:pt>
                <c:pt idx="5632">
                  <c:v>11</c:v>
                </c:pt>
                <c:pt idx="5633">
                  <c:v>8</c:v>
                </c:pt>
                <c:pt idx="5634">
                  <c:v>8</c:v>
                </c:pt>
                <c:pt idx="5635">
                  <c:v>12</c:v>
                </c:pt>
                <c:pt idx="5636">
                  <c:v>8</c:v>
                </c:pt>
                <c:pt idx="5637">
                  <c:v>9</c:v>
                </c:pt>
                <c:pt idx="5638">
                  <c:v>9</c:v>
                </c:pt>
                <c:pt idx="5639">
                  <c:v>9</c:v>
                </c:pt>
                <c:pt idx="5640">
                  <c:v>9</c:v>
                </c:pt>
                <c:pt idx="5641">
                  <c:v>9</c:v>
                </c:pt>
                <c:pt idx="5642">
                  <c:v>10</c:v>
                </c:pt>
                <c:pt idx="5643">
                  <c:v>9</c:v>
                </c:pt>
                <c:pt idx="5644">
                  <c:v>10</c:v>
                </c:pt>
                <c:pt idx="5645">
                  <c:v>10</c:v>
                </c:pt>
                <c:pt idx="5646">
                  <c:v>8</c:v>
                </c:pt>
                <c:pt idx="5647">
                  <c:v>10</c:v>
                </c:pt>
                <c:pt idx="5648">
                  <c:v>12</c:v>
                </c:pt>
                <c:pt idx="5649">
                  <c:v>9</c:v>
                </c:pt>
                <c:pt idx="5650">
                  <c:v>9</c:v>
                </c:pt>
                <c:pt idx="5651">
                  <c:v>11</c:v>
                </c:pt>
                <c:pt idx="5652">
                  <c:v>9</c:v>
                </c:pt>
                <c:pt idx="5653">
                  <c:v>9</c:v>
                </c:pt>
                <c:pt idx="5654">
                  <c:v>9</c:v>
                </c:pt>
                <c:pt idx="5655">
                  <c:v>9</c:v>
                </c:pt>
                <c:pt idx="5656">
                  <c:v>11</c:v>
                </c:pt>
                <c:pt idx="5657">
                  <c:v>8</c:v>
                </c:pt>
                <c:pt idx="5658">
                  <c:v>9</c:v>
                </c:pt>
                <c:pt idx="5659">
                  <c:v>9</c:v>
                </c:pt>
                <c:pt idx="5660">
                  <c:v>9</c:v>
                </c:pt>
                <c:pt idx="5661">
                  <c:v>10</c:v>
                </c:pt>
                <c:pt idx="5662">
                  <c:v>10</c:v>
                </c:pt>
                <c:pt idx="5663">
                  <c:v>12</c:v>
                </c:pt>
                <c:pt idx="5664">
                  <c:v>9</c:v>
                </c:pt>
                <c:pt idx="5665">
                  <c:v>9</c:v>
                </c:pt>
                <c:pt idx="5666">
                  <c:v>8</c:v>
                </c:pt>
                <c:pt idx="5667">
                  <c:v>9</c:v>
                </c:pt>
                <c:pt idx="5668">
                  <c:v>9</c:v>
                </c:pt>
                <c:pt idx="5669">
                  <c:v>8</c:v>
                </c:pt>
                <c:pt idx="5670">
                  <c:v>8</c:v>
                </c:pt>
                <c:pt idx="5671">
                  <c:v>8</c:v>
                </c:pt>
                <c:pt idx="5672">
                  <c:v>9</c:v>
                </c:pt>
                <c:pt idx="5673">
                  <c:v>11</c:v>
                </c:pt>
                <c:pt idx="5674">
                  <c:v>9</c:v>
                </c:pt>
                <c:pt idx="5675">
                  <c:v>8</c:v>
                </c:pt>
                <c:pt idx="5676">
                  <c:v>11</c:v>
                </c:pt>
                <c:pt idx="5677">
                  <c:v>9</c:v>
                </c:pt>
                <c:pt idx="5678">
                  <c:v>11</c:v>
                </c:pt>
                <c:pt idx="5679">
                  <c:v>10</c:v>
                </c:pt>
                <c:pt idx="5680">
                  <c:v>9</c:v>
                </c:pt>
                <c:pt idx="5681">
                  <c:v>9</c:v>
                </c:pt>
                <c:pt idx="5682">
                  <c:v>8</c:v>
                </c:pt>
                <c:pt idx="5683">
                  <c:v>10</c:v>
                </c:pt>
                <c:pt idx="5684">
                  <c:v>10</c:v>
                </c:pt>
                <c:pt idx="5685">
                  <c:v>11</c:v>
                </c:pt>
                <c:pt idx="5686">
                  <c:v>8</c:v>
                </c:pt>
                <c:pt idx="5687">
                  <c:v>10</c:v>
                </c:pt>
                <c:pt idx="5688">
                  <c:v>9</c:v>
                </c:pt>
                <c:pt idx="5689">
                  <c:v>8</c:v>
                </c:pt>
                <c:pt idx="5690">
                  <c:v>8</c:v>
                </c:pt>
                <c:pt idx="5691">
                  <c:v>9</c:v>
                </c:pt>
                <c:pt idx="5692">
                  <c:v>9</c:v>
                </c:pt>
                <c:pt idx="5693">
                  <c:v>10</c:v>
                </c:pt>
                <c:pt idx="5694">
                  <c:v>9</c:v>
                </c:pt>
                <c:pt idx="5695">
                  <c:v>9</c:v>
                </c:pt>
                <c:pt idx="5696">
                  <c:v>11</c:v>
                </c:pt>
                <c:pt idx="5697">
                  <c:v>9</c:v>
                </c:pt>
                <c:pt idx="5698">
                  <c:v>9</c:v>
                </c:pt>
                <c:pt idx="5699">
                  <c:v>8</c:v>
                </c:pt>
                <c:pt idx="5700">
                  <c:v>8</c:v>
                </c:pt>
                <c:pt idx="5701">
                  <c:v>10</c:v>
                </c:pt>
                <c:pt idx="5702">
                  <c:v>10</c:v>
                </c:pt>
                <c:pt idx="5703">
                  <c:v>8</c:v>
                </c:pt>
                <c:pt idx="5704">
                  <c:v>8</c:v>
                </c:pt>
                <c:pt idx="5705">
                  <c:v>9</c:v>
                </c:pt>
                <c:pt idx="5706">
                  <c:v>9</c:v>
                </c:pt>
                <c:pt idx="5707">
                  <c:v>9</c:v>
                </c:pt>
                <c:pt idx="5708">
                  <c:v>10</c:v>
                </c:pt>
                <c:pt idx="5709">
                  <c:v>13</c:v>
                </c:pt>
                <c:pt idx="5710">
                  <c:v>9</c:v>
                </c:pt>
                <c:pt idx="5711">
                  <c:v>8</c:v>
                </c:pt>
                <c:pt idx="5712">
                  <c:v>10</c:v>
                </c:pt>
                <c:pt idx="5713">
                  <c:v>8</c:v>
                </c:pt>
                <c:pt idx="5714">
                  <c:v>12</c:v>
                </c:pt>
                <c:pt idx="5715">
                  <c:v>8</c:v>
                </c:pt>
                <c:pt idx="5716">
                  <c:v>9</c:v>
                </c:pt>
                <c:pt idx="5717">
                  <c:v>10</c:v>
                </c:pt>
                <c:pt idx="5718">
                  <c:v>8</c:v>
                </c:pt>
                <c:pt idx="5719">
                  <c:v>8</c:v>
                </c:pt>
                <c:pt idx="5720">
                  <c:v>8</c:v>
                </c:pt>
                <c:pt idx="5721">
                  <c:v>9</c:v>
                </c:pt>
                <c:pt idx="5722">
                  <c:v>10</c:v>
                </c:pt>
                <c:pt idx="5723">
                  <c:v>9</c:v>
                </c:pt>
                <c:pt idx="5724">
                  <c:v>9</c:v>
                </c:pt>
                <c:pt idx="5725">
                  <c:v>8</c:v>
                </c:pt>
                <c:pt idx="5726">
                  <c:v>10</c:v>
                </c:pt>
                <c:pt idx="5727">
                  <c:v>8</c:v>
                </c:pt>
                <c:pt idx="5728">
                  <c:v>9</c:v>
                </c:pt>
                <c:pt idx="5729">
                  <c:v>9</c:v>
                </c:pt>
                <c:pt idx="5730">
                  <c:v>9</c:v>
                </c:pt>
                <c:pt idx="5731">
                  <c:v>10</c:v>
                </c:pt>
                <c:pt idx="5732">
                  <c:v>8</c:v>
                </c:pt>
                <c:pt idx="5733">
                  <c:v>8</c:v>
                </c:pt>
                <c:pt idx="5734">
                  <c:v>11</c:v>
                </c:pt>
                <c:pt idx="5735">
                  <c:v>9</c:v>
                </c:pt>
                <c:pt idx="5736">
                  <c:v>11</c:v>
                </c:pt>
                <c:pt idx="5737">
                  <c:v>9</c:v>
                </c:pt>
                <c:pt idx="5738">
                  <c:v>9</c:v>
                </c:pt>
                <c:pt idx="5739">
                  <c:v>8</c:v>
                </c:pt>
                <c:pt idx="5740">
                  <c:v>8</c:v>
                </c:pt>
                <c:pt idx="5741">
                  <c:v>9</c:v>
                </c:pt>
                <c:pt idx="5742">
                  <c:v>12</c:v>
                </c:pt>
                <c:pt idx="5743">
                  <c:v>9</c:v>
                </c:pt>
                <c:pt idx="5744">
                  <c:v>10</c:v>
                </c:pt>
                <c:pt idx="5745">
                  <c:v>8</c:v>
                </c:pt>
                <c:pt idx="5746">
                  <c:v>11</c:v>
                </c:pt>
                <c:pt idx="5747">
                  <c:v>10</c:v>
                </c:pt>
                <c:pt idx="5748">
                  <c:v>9</c:v>
                </c:pt>
                <c:pt idx="5749">
                  <c:v>8</c:v>
                </c:pt>
                <c:pt idx="5750">
                  <c:v>10</c:v>
                </c:pt>
                <c:pt idx="5751">
                  <c:v>12</c:v>
                </c:pt>
                <c:pt idx="5752">
                  <c:v>9</c:v>
                </c:pt>
                <c:pt idx="5753">
                  <c:v>10</c:v>
                </c:pt>
                <c:pt idx="5754">
                  <c:v>9</c:v>
                </c:pt>
                <c:pt idx="5755">
                  <c:v>9</c:v>
                </c:pt>
                <c:pt idx="5756">
                  <c:v>8</c:v>
                </c:pt>
                <c:pt idx="5757">
                  <c:v>8</c:v>
                </c:pt>
                <c:pt idx="5758">
                  <c:v>8</c:v>
                </c:pt>
                <c:pt idx="5759">
                  <c:v>9</c:v>
                </c:pt>
                <c:pt idx="5760">
                  <c:v>8</c:v>
                </c:pt>
                <c:pt idx="5761">
                  <c:v>10</c:v>
                </c:pt>
                <c:pt idx="5762">
                  <c:v>9</c:v>
                </c:pt>
                <c:pt idx="5763">
                  <c:v>10</c:v>
                </c:pt>
                <c:pt idx="5764">
                  <c:v>10</c:v>
                </c:pt>
                <c:pt idx="5765">
                  <c:v>8</c:v>
                </c:pt>
                <c:pt idx="5766">
                  <c:v>8</c:v>
                </c:pt>
                <c:pt idx="5767">
                  <c:v>8</c:v>
                </c:pt>
                <c:pt idx="5768">
                  <c:v>9</c:v>
                </c:pt>
                <c:pt idx="5769">
                  <c:v>9</c:v>
                </c:pt>
                <c:pt idx="5770">
                  <c:v>8</c:v>
                </c:pt>
                <c:pt idx="5771">
                  <c:v>9</c:v>
                </c:pt>
                <c:pt idx="5772">
                  <c:v>8</c:v>
                </c:pt>
                <c:pt idx="5773">
                  <c:v>9</c:v>
                </c:pt>
                <c:pt idx="5774">
                  <c:v>8</c:v>
                </c:pt>
                <c:pt idx="5775">
                  <c:v>10</c:v>
                </c:pt>
                <c:pt idx="5776">
                  <c:v>8</c:v>
                </c:pt>
                <c:pt idx="5777">
                  <c:v>8</c:v>
                </c:pt>
                <c:pt idx="5778">
                  <c:v>9</c:v>
                </c:pt>
                <c:pt idx="5779">
                  <c:v>9</c:v>
                </c:pt>
                <c:pt idx="5780">
                  <c:v>10</c:v>
                </c:pt>
                <c:pt idx="5781">
                  <c:v>8</c:v>
                </c:pt>
                <c:pt idx="5782">
                  <c:v>10</c:v>
                </c:pt>
                <c:pt idx="5783">
                  <c:v>8</c:v>
                </c:pt>
                <c:pt idx="5784">
                  <c:v>8</c:v>
                </c:pt>
                <c:pt idx="5785">
                  <c:v>9</c:v>
                </c:pt>
                <c:pt idx="5786">
                  <c:v>9</c:v>
                </c:pt>
                <c:pt idx="5787">
                  <c:v>8</c:v>
                </c:pt>
                <c:pt idx="5788">
                  <c:v>9</c:v>
                </c:pt>
                <c:pt idx="5789">
                  <c:v>10</c:v>
                </c:pt>
                <c:pt idx="5790">
                  <c:v>9</c:v>
                </c:pt>
                <c:pt idx="5791">
                  <c:v>9</c:v>
                </c:pt>
                <c:pt idx="5792">
                  <c:v>8</c:v>
                </c:pt>
                <c:pt idx="5793">
                  <c:v>9</c:v>
                </c:pt>
                <c:pt idx="5794">
                  <c:v>10</c:v>
                </c:pt>
                <c:pt idx="5795">
                  <c:v>8</c:v>
                </c:pt>
                <c:pt idx="5796">
                  <c:v>9</c:v>
                </c:pt>
                <c:pt idx="5797">
                  <c:v>9</c:v>
                </c:pt>
                <c:pt idx="5798">
                  <c:v>9</c:v>
                </c:pt>
                <c:pt idx="5799">
                  <c:v>9</c:v>
                </c:pt>
                <c:pt idx="5800">
                  <c:v>8</c:v>
                </c:pt>
                <c:pt idx="5801">
                  <c:v>11</c:v>
                </c:pt>
                <c:pt idx="5802">
                  <c:v>9</c:v>
                </c:pt>
                <c:pt idx="5803">
                  <c:v>10</c:v>
                </c:pt>
                <c:pt idx="5804">
                  <c:v>8</c:v>
                </c:pt>
                <c:pt idx="5805">
                  <c:v>8</c:v>
                </c:pt>
                <c:pt idx="5806">
                  <c:v>8</c:v>
                </c:pt>
                <c:pt idx="5807">
                  <c:v>8</c:v>
                </c:pt>
                <c:pt idx="5808">
                  <c:v>10</c:v>
                </c:pt>
                <c:pt idx="5809">
                  <c:v>9</c:v>
                </c:pt>
                <c:pt idx="5810">
                  <c:v>8</c:v>
                </c:pt>
                <c:pt idx="5811">
                  <c:v>8</c:v>
                </c:pt>
                <c:pt idx="5812">
                  <c:v>11</c:v>
                </c:pt>
                <c:pt idx="5813">
                  <c:v>9</c:v>
                </c:pt>
                <c:pt idx="5814">
                  <c:v>7</c:v>
                </c:pt>
                <c:pt idx="5815">
                  <c:v>10</c:v>
                </c:pt>
                <c:pt idx="5816">
                  <c:v>10</c:v>
                </c:pt>
                <c:pt idx="5817">
                  <c:v>10</c:v>
                </c:pt>
                <c:pt idx="5818">
                  <c:v>8</c:v>
                </c:pt>
                <c:pt idx="5819">
                  <c:v>10</c:v>
                </c:pt>
                <c:pt idx="5820">
                  <c:v>7</c:v>
                </c:pt>
                <c:pt idx="5821">
                  <c:v>9</c:v>
                </c:pt>
                <c:pt idx="5822">
                  <c:v>10</c:v>
                </c:pt>
                <c:pt idx="5823">
                  <c:v>7</c:v>
                </c:pt>
                <c:pt idx="5824">
                  <c:v>12</c:v>
                </c:pt>
                <c:pt idx="5825">
                  <c:v>8</c:v>
                </c:pt>
                <c:pt idx="5826">
                  <c:v>9</c:v>
                </c:pt>
                <c:pt idx="5827">
                  <c:v>8</c:v>
                </c:pt>
                <c:pt idx="5828">
                  <c:v>9</c:v>
                </c:pt>
                <c:pt idx="5829">
                  <c:v>9</c:v>
                </c:pt>
                <c:pt idx="5830">
                  <c:v>8</c:v>
                </c:pt>
                <c:pt idx="5831">
                  <c:v>9</c:v>
                </c:pt>
                <c:pt idx="5832">
                  <c:v>12</c:v>
                </c:pt>
                <c:pt idx="5833">
                  <c:v>8</c:v>
                </c:pt>
                <c:pt idx="5834">
                  <c:v>9</c:v>
                </c:pt>
                <c:pt idx="5835">
                  <c:v>8</c:v>
                </c:pt>
                <c:pt idx="5836">
                  <c:v>9</c:v>
                </c:pt>
                <c:pt idx="5837">
                  <c:v>9</c:v>
                </c:pt>
                <c:pt idx="5838">
                  <c:v>9</c:v>
                </c:pt>
                <c:pt idx="5839">
                  <c:v>7</c:v>
                </c:pt>
                <c:pt idx="5840">
                  <c:v>8</c:v>
                </c:pt>
                <c:pt idx="5841">
                  <c:v>11</c:v>
                </c:pt>
                <c:pt idx="5842">
                  <c:v>9</c:v>
                </c:pt>
                <c:pt idx="5843">
                  <c:v>9</c:v>
                </c:pt>
                <c:pt idx="5844">
                  <c:v>9</c:v>
                </c:pt>
                <c:pt idx="5845">
                  <c:v>12</c:v>
                </c:pt>
                <c:pt idx="5846">
                  <c:v>11</c:v>
                </c:pt>
                <c:pt idx="5847">
                  <c:v>11</c:v>
                </c:pt>
                <c:pt idx="5848">
                  <c:v>10</c:v>
                </c:pt>
                <c:pt idx="5849">
                  <c:v>9</c:v>
                </c:pt>
                <c:pt idx="5850">
                  <c:v>10</c:v>
                </c:pt>
                <c:pt idx="5851">
                  <c:v>9</c:v>
                </c:pt>
                <c:pt idx="5852">
                  <c:v>10</c:v>
                </c:pt>
                <c:pt idx="5853">
                  <c:v>8</c:v>
                </c:pt>
                <c:pt idx="5854">
                  <c:v>9</c:v>
                </c:pt>
                <c:pt idx="5855">
                  <c:v>10</c:v>
                </c:pt>
                <c:pt idx="5856">
                  <c:v>10</c:v>
                </c:pt>
                <c:pt idx="5857">
                  <c:v>13</c:v>
                </c:pt>
                <c:pt idx="5858">
                  <c:v>11</c:v>
                </c:pt>
                <c:pt idx="5859">
                  <c:v>8</c:v>
                </c:pt>
                <c:pt idx="5860">
                  <c:v>9</c:v>
                </c:pt>
                <c:pt idx="5861">
                  <c:v>9</c:v>
                </c:pt>
                <c:pt idx="5862">
                  <c:v>9</c:v>
                </c:pt>
                <c:pt idx="5863">
                  <c:v>9</c:v>
                </c:pt>
                <c:pt idx="5864">
                  <c:v>8</c:v>
                </c:pt>
                <c:pt idx="5865">
                  <c:v>9</c:v>
                </c:pt>
                <c:pt idx="5866">
                  <c:v>9</c:v>
                </c:pt>
                <c:pt idx="5867">
                  <c:v>11</c:v>
                </c:pt>
                <c:pt idx="5868">
                  <c:v>12</c:v>
                </c:pt>
                <c:pt idx="5869">
                  <c:v>9</c:v>
                </c:pt>
                <c:pt idx="5870">
                  <c:v>9</c:v>
                </c:pt>
                <c:pt idx="5871">
                  <c:v>11</c:v>
                </c:pt>
                <c:pt idx="5872">
                  <c:v>10</c:v>
                </c:pt>
                <c:pt idx="5873">
                  <c:v>12</c:v>
                </c:pt>
                <c:pt idx="5874">
                  <c:v>13</c:v>
                </c:pt>
                <c:pt idx="5875">
                  <c:v>13</c:v>
                </c:pt>
                <c:pt idx="5876">
                  <c:v>12</c:v>
                </c:pt>
                <c:pt idx="5877">
                  <c:v>13</c:v>
                </c:pt>
                <c:pt idx="5878">
                  <c:v>15</c:v>
                </c:pt>
                <c:pt idx="5879">
                  <c:v>13</c:v>
                </c:pt>
                <c:pt idx="5880">
                  <c:v>14</c:v>
                </c:pt>
                <c:pt idx="5881">
                  <c:v>14</c:v>
                </c:pt>
                <c:pt idx="5882">
                  <c:v>15</c:v>
                </c:pt>
                <c:pt idx="5883">
                  <c:v>14</c:v>
                </c:pt>
                <c:pt idx="5884">
                  <c:v>14</c:v>
                </c:pt>
                <c:pt idx="5885">
                  <c:v>12</c:v>
                </c:pt>
                <c:pt idx="5886">
                  <c:v>14</c:v>
                </c:pt>
                <c:pt idx="5887">
                  <c:v>28</c:v>
                </c:pt>
                <c:pt idx="5888">
                  <c:v>37</c:v>
                </c:pt>
                <c:pt idx="5889">
                  <c:v>45</c:v>
                </c:pt>
                <c:pt idx="5890">
                  <c:v>56</c:v>
                </c:pt>
                <c:pt idx="5891">
                  <c:v>59</c:v>
                </c:pt>
                <c:pt idx="5892">
                  <c:v>63</c:v>
                </c:pt>
                <c:pt idx="5893">
                  <c:v>63</c:v>
                </c:pt>
                <c:pt idx="5894">
                  <c:v>68</c:v>
                </c:pt>
                <c:pt idx="5904">
                  <c:v>66</c:v>
                </c:pt>
                <c:pt idx="5905">
                  <c:v>67</c:v>
                </c:pt>
                <c:pt idx="5906">
                  <c:v>66</c:v>
                </c:pt>
                <c:pt idx="5907">
                  <c:v>63</c:v>
                </c:pt>
                <c:pt idx="5909">
                  <c:v>64</c:v>
                </c:pt>
                <c:pt idx="5910">
                  <c:v>63</c:v>
                </c:pt>
                <c:pt idx="5911">
                  <c:v>63</c:v>
                </c:pt>
                <c:pt idx="5912">
                  <c:v>68</c:v>
                </c:pt>
                <c:pt idx="5913">
                  <c:v>65</c:v>
                </c:pt>
                <c:pt idx="5914">
                  <c:v>63</c:v>
                </c:pt>
                <c:pt idx="5915">
                  <c:v>67</c:v>
                </c:pt>
                <c:pt idx="5916">
                  <c:v>61</c:v>
                </c:pt>
                <c:pt idx="5918">
                  <c:v>67</c:v>
                </c:pt>
                <c:pt idx="5919">
                  <c:v>63</c:v>
                </c:pt>
                <c:pt idx="5920">
                  <c:v>64</c:v>
                </c:pt>
                <c:pt idx="5921">
                  <c:v>59</c:v>
                </c:pt>
                <c:pt idx="5922">
                  <c:v>58</c:v>
                </c:pt>
                <c:pt idx="5923">
                  <c:v>60</c:v>
                </c:pt>
                <c:pt idx="5924">
                  <c:v>68</c:v>
                </c:pt>
                <c:pt idx="5925">
                  <c:v>61</c:v>
                </c:pt>
                <c:pt idx="5926">
                  <c:v>64</c:v>
                </c:pt>
                <c:pt idx="5927">
                  <c:v>58</c:v>
                </c:pt>
                <c:pt idx="5928">
                  <c:v>63</c:v>
                </c:pt>
                <c:pt idx="5929">
                  <c:v>57</c:v>
                </c:pt>
                <c:pt idx="5930">
                  <c:v>65</c:v>
                </c:pt>
                <c:pt idx="5931">
                  <c:v>63</c:v>
                </c:pt>
                <c:pt idx="5932">
                  <c:v>58</c:v>
                </c:pt>
                <c:pt idx="5933">
                  <c:v>58</c:v>
                </c:pt>
                <c:pt idx="5934">
                  <c:v>54</c:v>
                </c:pt>
                <c:pt idx="5935">
                  <c:v>57</c:v>
                </c:pt>
                <c:pt idx="5936">
                  <c:v>57</c:v>
                </c:pt>
                <c:pt idx="5937">
                  <c:v>52</c:v>
                </c:pt>
                <c:pt idx="5938">
                  <c:v>53</c:v>
                </c:pt>
                <c:pt idx="5939">
                  <c:v>52</c:v>
                </c:pt>
                <c:pt idx="5940">
                  <c:v>52</c:v>
                </c:pt>
                <c:pt idx="5941">
                  <c:v>51</c:v>
                </c:pt>
                <c:pt idx="5942">
                  <c:v>45</c:v>
                </c:pt>
                <c:pt idx="5943">
                  <c:v>46</c:v>
                </c:pt>
                <c:pt idx="5944">
                  <c:v>49</c:v>
                </c:pt>
                <c:pt idx="5945">
                  <c:v>50</c:v>
                </c:pt>
                <c:pt idx="5946">
                  <c:v>45</c:v>
                </c:pt>
                <c:pt idx="5947">
                  <c:v>50</c:v>
                </c:pt>
                <c:pt idx="5948">
                  <c:v>48</c:v>
                </c:pt>
                <c:pt idx="5949">
                  <c:v>43</c:v>
                </c:pt>
                <c:pt idx="5950">
                  <c:v>44</c:v>
                </c:pt>
                <c:pt idx="5951">
                  <c:v>43</c:v>
                </c:pt>
                <c:pt idx="5952">
                  <c:v>38</c:v>
                </c:pt>
                <c:pt idx="5953">
                  <c:v>39</c:v>
                </c:pt>
                <c:pt idx="5954">
                  <c:v>40</c:v>
                </c:pt>
                <c:pt idx="5955">
                  <c:v>35</c:v>
                </c:pt>
                <c:pt idx="5956">
                  <c:v>33</c:v>
                </c:pt>
                <c:pt idx="5957">
                  <c:v>34</c:v>
                </c:pt>
                <c:pt idx="5958">
                  <c:v>36</c:v>
                </c:pt>
                <c:pt idx="5959">
                  <c:v>37</c:v>
                </c:pt>
                <c:pt idx="5960">
                  <c:v>34</c:v>
                </c:pt>
                <c:pt idx="5961">
                  <c:v>32</c:v>
                </c:pt>
                <c:pt idx="5962">
                  <c:v>31</c:v>
                </c:pt>
                <c:pt idx="5963">
                  <c:v>33</c:v>
                </c:pt>
                <c:pt idx="5964">
                  <c:v>30</c:v>
                </c:pt>
                <c:pt idx="5965">
                  <c:v>30</c:v>
                </c:pt>
                <c:pt idx="5966">
                  <c:v>25</c:v>
                </c:pt>
                <c:pt idx="5967">
                  <c:v>25</c:v>
                </c:pt>
                <c:pt idx="5968">
                  <c:v>24</c:v>
                </c:pt>
                <c:pt idx="5969">
                  <c:v>22</c:v>
                </c:pt>
                <c:pt idx="5970">
                  <c:v>19</c:v>
                </c:pt>
                <c:pt idx="5971">
                  <c:v>16</c:v>
                </c:pt>
                <c:pt idx="5972">
                  <c:v>15</c:v>
                </c:pt>
                <c:pt idx="5973">
                  <c:v>16</c:v>
                </c:pt>
                <c:pt idx="5974">
                  <c:v>16</c:v>
                </c:pt>
                <c:pt idx="5975">
                  <c:v>15</c:v>
                </c:pt>
                <c:pt idx="5976">
                  <c:v>17</c:v>
                </c:pt>
                <c:pt idx="5977">
                  <c:v>15</c:v>
                </c:pt>
                <c:pt idx="5978">
                  <c:v>13</c:v>
                </c:pt>
                <c:pt idx="5979">
                  <c:v>14</c:v>
                </c:pt>
                <c:pt idx="5980">
                  <c:v>14</c:v>
                </c:pt>
                <c:pt idx="5981">
                  <c:v>15</c:v>
                </c:pt>
                <c:pt idx="5982">
                  <c:v>13</c:v>
                </c:pt>
                <c:pt idx="5983">
                  <c:v>14</c:v>
                </c:pt>
                <c:pt idx="5984">
                  <c:v>13</c:v>
                </c:pt>
                <c:pt idx="5985">
                  <c:v>13</c:v>
                </c:pt>
                <c:pt idx="5986">
                  <c:v>17</c:v>
                </c:pt>
                <c:pt idx="5987">
                  <c:v>15</c:v>
                </c:pt>
                <c:pt idx="5988">
                  <c:v>14</c:v>
                </c:pt>
                <c:pt idx="5989">
                  <c:v>18</c:v>
                </c:pt>
                <c:pt idx="5990">
                  <c:v>13</c:v>
                </c:pt>
                <c:pt idx="5991">
                  <c:v>14</c:v>
                </c:pt>
                <c:pt idx="5992">
                  <c:v>15</c:v>
                </c:pt>
                <c:pt idx="5993">
                  <c:v>16</c:v>
                </c:pt>
                <c:pt idx="5994">
                  <c:v>13</c:v>
                </c:pt>
                <c:pt idx="5995">
                  <c:v>17</c:v>
                </c:pt>
                <c:pt idx="5996">
                  <c:v>14</c:v>
                </c:pt>
                <c:pt idx="5997">
                  <c:v>12</c:v>
                </c:pt>
                <c:pt idx="5998">
                  <c:v>15</c:v>
                </c:pt>
                <c:pt idx="5999">
                  <c:v>14</c:v>
                </c:pt>
                <c:pt idx="6000">
                  <c:v>16</c:v>
                </c:pt>
                <c:pt idx="6001">
                  <c:v>17</c:v>
                </c:pt>
                <c:pt idx="6002">
                  <c:v>15</c:v>
                </c:pt>
                <c:pt idx="6003">
                  <c:v>16</c:v>
                </c:pt>
                <c:pt idx="6004">
                  <c:v>15</c:v>
                </c:pt>
                <c:pt idx="6005">
                  <c:v>16</c:v>
                </c:pt>
                <c:pt idx="6006">
                  <c:v>15</c:v>
                </c:pt>
                <c:pt idx="6007">
                  <c:v>20</c:v>
                </c:pt>
                <c:pt idx="6008">
                  <c:v>20</c:v>
                </c:pt>
                <c:pt idx="6009">
                  <c:v>17</c:v>
                </c:pt>
                <c:pt idx="6010">
                  <c:v>18</c:v>
                </c:pt>
                <c:pt idx="6011">
                  <c:v>15</c:v>
                </c:pt>
                <c:pt idx="6012">
                  <c:v>18</c:v>
                </c:pt>
                <c:pt idx="6013">
                  <c:v>19</c:v>
                </c:pt>
                <c:pt idx="6014">
                  <c:v>18</c:v>
                </c:pt>
                <c:pt idx="6015">
                  <c:v>17</c:v>
                </c:pt>
                <c:pt idx="6016">
                  <c:v>20</c:v>
                </c:pt>
                <c:pt idx="6017">
                  <c:v>21</c:v>
                </c:pt>
                <c:pt idx="6018">
                  <c:v>19</c:v>
                </c:pt>
                <c:pt idx="6019">
                  <c:v>19</c:v>
                </c:pt>
                <c:pt idx="6020">
                  <c:v>19</c:v>
                </c:pt>
                <c:pt idx="6021">
                  <c:v>22</c:v>
                </c:pt>
                <c:pt idx="6022">
                  <c:v>20</c:v>
                </c:pt>
                <c:pt idx="6023">
                  <c:v>25</c:v>
                </c:pt>
                <c:pt idx="6024">
                  <c:v>21</c:v>
                </c:pt>
                <c:pt idx="6025">
                  <c:v>20</c:v>
                </c:pt>
                <c:pt idx="6026">
                  <c:v>24</c:v>
                </c:pt>
                <c:pt idx="6027">
                  <c:v>19</c:v>
                </c:pt>
                <c:pt idx="6028">
                  <c:v>19</c:v>
                </c:pt>
                <c:pt idx="6029">
                  <c:v>21</c:v>
                </c:pt>
                <c:pt idx="6030">
                  <c:v>19</c:v>
                </c:pt>
                <c:pt idx="6031">
                  <c:v>23</c:v>
                </c:pt>
                <c:pt idx="6032">
                  <c:v>20</c:v>
                </c:pt>
                <c:pt idx="6033">
                  <c:v>23</c:v>
                </c:pt>
                <c:pt idx="6034">
                  <c:v>21</c:v>
                </c:pt>
                <c:pt idx="6035">
                  <c:v>20</c:v>
                </c:pt>
                <c:pt idx="6036">
                  <c:v>20</c:v>
                </c:pt>
                <c:pt idx="6037">
                  <c:v>20</c:v>
                </c:pt>
                <c:pt idx="6038">
                  <c:v>18</c:v>
                </c:pt>
                <c:pt idx="6039">
                  <c:v>19</c:v>
                </c:pt>
                <c:pt idx="6040">
                  <c:v>21</c:v>
                </c:pt>
                <c:pt idx="6041">
                  <c:v>21</c:v>
                </c:pt>
                <c:pt idx="6042">
                  <c:v>23</c:v>
                </c:pt>
                <c:pt idx="6043">
                  <c:v>23</c:v>
                </c:pt>
                <c:pt idx="6044">
                  <c:v>19</c:v>
                </c:pt>
                <c:pt idx="6045">
                  <c:v>22</c:v>
                </c:pt>
                <c:pt idx="6046">
                  <c:v>20</c:v>
                </c:pt>
                <c:pt idx="6047">
                  <c:v>21</c:v>
                </c:pt>
                <c:pt idx="6048">
                  <c:v>24</c:v>
                </c:pt>
                <c:pt idx="6049">
                  <c:v>18</c:v>
                </c:pt>
                <c:pt idx="6050">
                  <c:v>20</c:v>
                </c:pt>
                <c:pt idx="6051">
                  <c:v>21</c:v>
                </c:pt>
                <c:pt idx="6052">
                  <c:v>22</c:v>
                </c:pt>
                <c:pt idx="6053">
                  <c:v>18</c:v>
                </c:pt>
                <c:pt idx="6054">
                  <c:v>22</c:v>
                </c:pt>
                <c:pt idx="6055">
                  <c:v>22</c:v>
                </c:pt>
                <c:pt idx="6056">
                  <c:v>19</c:v>
                </c:pt>
                <c:pt idx="6057">
                  <c:v>21</c:v>
                </c:pt>
                <c:pt idx="6058">
                  <c:v>21</c:v>
                </c:pt>
                <c:pt idx="6059">
                  <c:v>18</c:v>
                </c:pt>
                <c:pt idx="6060">
                  <c:v>21</c:v>
                </c:pt>
                <c:pt idx="6061">
                  <c:v>21</c:v>
                </c:pt>
                <c:pt idx="6062">
                  <c:v>19</c:v>
                </c:pt>
                <c:pt idx="6063">
                  <c:v>19</c:v>
                </c:pt>
                <c:pt idx="6064">
                  <c:v>23</c:v>
                </c:pt>
                <c:pt idx="6065">
                  <c:v>22</c:v>
                </c:pt>
                <c:pt idx="6066">
                  <c:v>23</c:v>
                </c:pt>
                <c:pt idx="6067">
                  <c:v>20</c:v>
                </c:pt>
                <c:pt idx="6068">
                  <c:v>18</c:v>
                </c:pt>
                <c:pt idx="6069">
                  <c:v>21</c:v>
                </c:pt>
                <c:pt idx="6070">
                  <c:v>21</c:v>
                </c:pt>
                <c:pt idx="6071">
                  <c:v>20</c:v>
                </c:pt>
                <c:pt idx="6072">
                  <c:v>21</c:v>
                </c:pt>
                <c:pt idx="6073">
                  <c:v>18</c:v>
                </c:pt>
                <c:pt idx="6074">
                  <c:v>20</c:v>
                </c:pt>
                <c:pt idx="6075">
                  <c:v>18</c:v>
                </c:pt>
                <c:pt idx="6076">
                  <c:v>21</c:v>
                </c:pt>
                <c:pt idx="6077">
                  <c:v>19</c:v>
                </c:pt>
                <c:pt idx="6078">
                  <c:v>19</c:v>
                </c:pt>
                <c:pt idx="6079">
                  <c:v>18</c:v>
                </c:pt>
                <c:pt idx="6080">
                  <c:v>20</c:v>
                </c:pt>
                <c:pt idx="6081">
                  <c:v>20</c:v>
                </c:pt>
                <c:pt idx="6082">
                  <c:v>21</c:v>
                </c:pt>
                <c:pt idx="6083">
                  <c:v>17</c:v>
                </c:pt>
                <c:pt idx="6084">
                  <c:v>18</c:v>
                </c:pt>
                <c:pt idx="6085">
                  <c:v>18</c:v>
                </c:pt>
                <c:pt idx="6086">
                  <c:v>20</c:v>
                </c:pt>
                <c:pt idx="6087">
                  <c:v>17</c:v>
                </c:pt>
                <c:pt idx="6088">
                  <c:v>19</c:v>
                </c:pt>
                <c:pt idx="6089">
                  <c:v>18</c:v>
                </c:pt>
                <c:pt idx="6090">
                  <c:v>17</c:v>
                </c:pt>
                <c:pt idx="6091">
                  <c:v>17</c:v>
                </c:pt>
                <c:pt idx="6092">
                  <c:v>15</c:v>
                </c:pt>
                <c:pt idx="6093">
                  <c:v>18</c:v>
                </c:pt>
                <c:pt idx="6094">
                  <c:v>17</c:v>
                </c:pt>
                <c:pt idx="6095">
                  <c:v>19</c:v>
                </c:pt>
                <c:pt idx="6096">
                  <c:v>16</c:v>
                </c:pt>
                <c:pt idx="6097">
                  <c:v>18</c:v>
                </c:pt>
                <c:pt idx="6098">
                  <c:v>16</c:v>
                </c:pt>
                <c:pt idx="6099">
                  <c:v>15</c:v>
                </c:pt>
                <c:pt idx="6100">
                  <c:v>20</c:v>
                </c:pt>
                <c:pt idx="6101">
                  <c:v>16</c:v>
                </c:pt>
                <c:pt idx="6102">
                  <c:v>16</c:v>
                </c:pt>
                <c:pt idx="6103">
                  <c:v>15</c:v>
                </c:pt>
                <c:pt idx="6104">
                  <c:v>17</c:v>
                </c:pt>
                <c:pt idx="6105">
                  <c:v>15</c:v>
                </c:pt>
                <c:pt idx="6106">
                  <c:v>16</c:v>
                </c:pt>
                <c:pt idx="6107">
                  <c:v>15</c:v>
                </c:pt>
                <c:pt idx="6108">
                  <c:v>18</c:v>
                </c:pt>
                <c:pt idx="6109">
                  <c:v>16</c:v>
                </c:pt>
                <c:pt idx="6110">
                  <c:v>16</c:v>
                </c:pt>
                <c:pt idx="6111">
                  <c:v>17</c:v>
                </c:pt>
                <c:pt idx="6112">
                  <c:v>17</c:v>
                </c:pt>
                <c:pt idx="6113">
                  <c:v>20</c:v>
                </c:pt>
                <c:pt idx="6114">
                  <c:v>15</c:v>
                </c:pt>
                <c:pt idx="6115">
                  <c:v>17</c:v>
                </c:pt>
                <c:pt idx="6116">
                  <c:v>13</c:v>
                </c:pt>
                <c:pt idx="6117">
                  <c:v>17</c:v>
                </c:pt>
                <c:pt idx="6118">
                  <c:v>15</c:v>
                </c:pt>
                <c:pt idx="6119">
                  <c:v>16</c:v>
                </c:pt>
                <c:pt idx="6120">
                  <c:v>15</c:v>
                </c:pt>
                <c:pt idx="6121">
                  <c:v>19</c:v>
                </c:pt>
                <c:pt idx="6122">
                  <c:v>18</c:v>
                </c:pt>
                <c:pt idx="6123">
                  <c:v>15</c:v>
                </c:pt>
                <c:pt idx="6124">
                  <c:v>18</c:v>
                </c:pt>
                <c:pt idx="6125">
                  <c:v>19</c:v>
                </c:pt>
                <c:pt idx="6126">
                  <c:v>17</c:v>
                </c:pt>
                <c:pt idx="6127">
                  <c:v>14</c:v>
                </c:pt>
                <c:pt idx="6128">
                  <c:v>16</c:v>
                </c:pt>
                <c:pt idx="6129">
                  <c:v>17</c:v>
                </c:pt>
                <c:pt idx="6130">
                  <c:v>14</c:v>
                </c:pt>
                <c:pt idx="6131">
                  <c:v>15</c:v>
                </c:pt>
                <c:pt idx="6132">
                  <c:v>14</c:v>
                </c:pt>
                <c:pt idx="6133">
                  <c:v>16</c:v>
                </c:pt>
                <c:pt idx="6134">
                  <c:v>15</c:v>
                </c:pt>
                <c:pt idx="6135">
                  <c:v>15</c:v>
                </c:pt>
                <c:pt idx="6136">
                  <c:v>18</c:v>
                </c:pt>
                <c:pt idx="6137">
                  <c:v>15</c:v>
                </c:pt>
                <c:pt idx="6138">
                  <c:v>13</c:v>
                </c:pt>
                <c:pt idx="6139">
                  <c:v>14</c:v>
                </c:pt>
                <c:pt idx="6140">
                  <c:v>15</c:v>
                </c:pt>
                <c:pt idx="6141">
                  <c:v>16</c:v>
                </c:pt>
                <c:pt idx="6142">
                  <c:v>14</c:v>
                </c:pt>
                <c:pt idx="6143">
                  <c:v>13</c:v>
                </c:pt>
                <c:pt idx="6144">
                  <c:v>14</c:v>
                </c:pt>
                <c:pt idx="6145">
                  <c:v>15</c:v>
                </c:pt>
                <c:pt idx="6146">
                  <c:v>17</c:v>
                </c:pt>
                <c:pt idx="6147">
                  <c:v>15</c:v>
                </c:pt>
                <c:pt idx="6148">
                  <c:v>17</c:v>
                </c:pt>
                <c:pt idx="6149">
                  <c:v>15</c:v>
                </c:pt>
                <c:pt idx="6150">
                  <c:v>14</c:v>
                </c:pt>
                <c:pt idx="6151">
                  <c:v>18</c:v>
                </c:pt>
                <c:pt idx="6152">
                  <c:v>14</c:v>
                </c:pt>
                <c:pt idx="6153">
                  <c:v>13</c:v>
                </c:pt>
                <c:pt idx="6154">
                  <c:v>14</c:v>
                </c:pt>
                <c:pt idx="6155">
                  <c:v>15</c:v>
                </c:pt>
                <c:pt idx="6156">
                  <c:v>15</c:v>
                </c:pt>
                <c:pt idx="6157">
                  <c:v>15</c:v>
                </c:pt>
                <c:pt idx="6158">
                  <c:v>14</c:v>
                </c:pt>
                <c:pt idx="6159">
                  <c:v>16</c:v>
                </c:pt>
                <c:pt idx="6160">
                  <c:v>16</c:v>
                </c:pt>
                <c:pt idx="6161">
                  <c:v>15</c:v>
                </c:pt>
                <c:pt idx="6162">
                  <c:v>16</c:v>
                </c:pt>
                <c:pt idx="6163">
                  <c:v>15</c:v>
                </c:pt>
                <c:pt idx="6164">
                  <c:v>14</c:v>
                </c:pt>
                <c:pt idx="6165">
                  <c:v>14</c:v>
                </c:pt>
                <c:pt idx="6166">
                  <c:v>14</c:v>
                </c:pt>
                <c:pt idx="6167">
                  <c:v>16</c:v>
                </c:pt>
                <c:pt idx="6168">
                  <c:v>17</c:v>
                </c:pt>
                <c:pt idx="6169">
                  <c:v>14</c:v>
                </c:pt>
                <c:pt idx="6170">
                  <c:v>14</c:v>
                </c:pt>
                <c:pt idx="6171">
                  <c:v>15</c:v>
                </c:pt>
                <c:pt idx="6172">
                  <c:v>14</c:v>
                </c:pt>
                <c:pt idx="6173">
                  <c:v>14</c:v>
                </c:pt>
                <c:pt idx="6174">
                  <c:v>12</c:v>
                </c:pt>
                <c:pt idx="6175">
                  <c:v>15</c:v>
                </c:pt>
                <c:pt idx="6176">
                  <c:v>13</c:v>
                </c:pt>
                <c:pt idx="6177">
                  <c:v>16</c:v>
                </c:pt>
                <c:pt idx="6178">
                  <c:v>16</c:v>
                </c:pt>
                <c:pt idx="6179">
                  <c:v>15</c:v>
                </c:pt>
                <c:pt idx="6180">
                  <c:v>16</c:v>
                </c:pt>
                <c:pt idx="6181">
                  <c:v>17</c:v>
                </c:pt>
                <c:pt idx="6182">
                  <c:v>16</c:v>
                </c:pt>
                <c:pt idx="6183">
                  <c:v>13</c:v>
                </c:pt>
                <c:pt idx="6184">
                  <c:v>13</c:v>
                </c:pt>
                <c:pt idx="6185">
                  <c:v>14</c:v>
                </c:pt>
                <c:pt idx="6186">
                  <c:v>15</c:v>
                </c:pt>
                <c:pt idx="6187">
                  <c:v>18</c:v>
                </c:pt>
                <c:pt idx="6188">
                  <c:v>13</c:v>
                </c:pt>
                <c:pt idx="6189">
                  <c:v>12</c:v>
                </c:pt>
                <c:pt idx="6190">
                  <c:v>14</c:v>
                </c:pt>
                <c:pt idx="6191">
                  <c:v>12</c:v>
                </c:pt>
                <c:pt idx="6192">
                  <c:v>13</c:v>
                </c:pt>
                <c:pt idx="6193">
                  <c:v>16</c:v>
                </c:pt>
                <c:pt idx="6194">
                  <c:v>13</c:v>
                </c:pt>
                <c:pt idx="6195">
                  <c:v>14</c:v>
                </c:pt>
                <c:pt idx="6196">
                  <c:v>14</c:v>
                </c:pt>
                <c:pt idx="6197">
                  <c:v>17</c:v>
                </c:pt>
                <c:pt idx="6198">
                  <c:v>15</c:v>
                </c:pt>
                <c:pt idx="6199">
                  <c:v>15</c:v>
                </c:pt>
                <c:pt idx="6200">
                  <c:v>13</c:v>
                </c:pt>
                <c:pt idx="6201">
                  <c:v>12</c:v>
                </c:pt>
                <c:pt idx="6202">
                  <c:v>14</c:v>
                </c:pt>
                <c:pt idx="6203">
                  <c:v>16</c:v>
                </c:pt>
                <c:pt idx="6204">
                  <c:v>15</c:v>
                </c:pt>
                <c:pt idx="6205">
                  <c:v>16</c:v>
                </c:pt>
                <c:pt idx="6206">
                  <c:v>15</c:v>
                </c:pt>
                <c:pt idx="6207">
                  <c:v>14</c:v>
                </c:pt>
                <c:pt idx="6208">
                  <c:v>14</c:v>
                </c:pt>
                <c:pt idx="6209">
                  <c:v>15</c:v>
                </c:pt>
                <c:pt idx="6210">
                  <c:v>16</c:v>
                </c:pt>
                <c:pt idx="6211">
                  <c:v>14</c:v>
                </c:pt>
                <c:pt idx="6212">
                  <c:v>14</c:v>
                </c:pt>
                <c:pt idx="6213">
                  <c:v>13</c:v>
                </c:pt>
                <c:pt idx="6214">
                  <c:v>15</c:v>
                </c:pt>
                <c:pt idx="6215">
                  <c:v>14</c:v>
                </c:pt>
                <c:pt idx="6216">
                  <c:v>16</c:v>
                </c:pt>
                <c:pt idx="6217">
                  <c:v>16</c:v>
                </c:pt>
                <c:pt idx="6218">
                  <c:v>15</c:v>
                </c:pt>
                <c:pt idx="6219">
                  <c:v>14</c:v>
                </c:pt>
                <c:pt idx="6220">
                  <c:v>15</c:v>
                </c:pt>
                <c:pt idx="6221">
                  <c:v>14</c:v>
                </c:pt>
                <c:pt idx="6222">
                  <c:v>15</c:v>
                </c:pt>
                <c:pt idx="6223">
                  <c:v>16</c:v>
                </c:pt>
                <c:pt idx="6224">
                  <c:v>15</c:v>
                </c:pt>
                <c:pt idx="6225">
                  <c:v>13</c:v>
                </c:pt>
                <c:pt idx="6226">
                  <c:v>14</c:v>
                </c:pt>
                <c:pt idx="6227">
                  <c:v>14</c:v>
                </c:pt>
                <c:pt idx="6228">
                  <c:v>13</c:v>
                </c:pt>
                <c:pt idx="6229">
                  <c:v>12</c:v>
                </c:pt>
                <c:pt idx="6230">
                  <c:v>13</c:v>
                </c:pt>
                <c:pt idx="6231">
                  <c:v>13</c:v>
                </c:pt>
                <c:pt idx="6232">
                  <c:v>16</c:v>
                </c:pt>
                <c:pt idx="6233">
                  <c:v>14</c:v>
                </c:pt>
                <c:pt idx="6234">
                  <c:v>13</c:v>
                </c:pt>
                <c:pt idx="6235">
                  <c:v>14</c:v>
                </c:pt>
                <c:pt idx="6236">
                  <c:v>12</c:v>
                </c:pt>
                <c:pt idx="6237">
                  <c:v>16</c:v>
                </c:pt>
                <c:pt idx="6238">
                  <c:v>13</c:v>
                </c:pt>
                <c:pt idx="6239">
                  <c:v>15</c:v>
                </c:pt>
                <c:pt idx="6240">
                  <c:v>13</c:v>
                </c:pt>
                <c:pt idx="6241">
                  <c:v>17</c:v>
                </c:pt>
                <c:pt idx="6242">
                  <c:v>14</c:v>
                </c:pt>
                <c:pt idx="6243">
                  <c:v>13</c:v>
                </c:pt>
                <c:pt idx="6244">
                  <c:v>17</c:v>
                </c:pt>
                <c:pt idx="6245">
                  <c:v>14</c:v>
                </c:pt>
                <c:pt idx="6246">
                  <c:v>15</c:v>
                </c:pt>
                <c:pt idx="6247">
                  <c:v>12</c:v>
                </c:pt>
                <c:pt idx="6248">
                  <c:v>13</c:v>
                </c:pt>
                <c:pt idx="6249">
                  <c:v>14</c:v>
                </c:pt>
                <c:pt idx="6250">
                  <c:v>16</c:v>
                </c:pt>
                <c:pt idx="6251">
                  <c:v>16</c:v>
                </c:pt>
                <c:pt idx="6252">
                  <c:v>15</c:v>
                </c:pt>
                <c:pt idx="6253">
                  <c:v>18</c:v>
                </c:pt>
                <c:pt idx="6254">
                  <c:v>14</c:v>
                </c:pt>
                <c:pt idx="6255">
                  <c:v>15</c:v>
                </c:pt>
                <c:pt idx="6256">
                  <c:v>14</c:v>
                </c:pt>
                <c:pt idx="6257">
                  <c:v>16</c:v>
                </c:pt>
                <c:pt idx="6258">
                  <c:v>15</c:v>
                </c:pt>
                <c:pt idx="6259">
                  <c:v>17</c:v>
                </c:pt>
                <c:pt idx="6260">
                  <c:v>15</c:v>
                </c:pt>
                <c:pt idx="6261">
                  <c:v>13</c:v>
                </c:pt>
                <c:pt idx="6262">
                  <c:v>12</c:v>
                </c:pt>
                <c:pt idx="6263">
                  <c:v>15</c:v>
                </c:pt>
                <c:pt idx="6264">
                  <c:v>16</c:v>
                </c:pt>
                <c:pt idx="6265">
                  <c:v>14</c:v>
                </c:pt>
                <c:pt idx="6266">
                  <c:v>16</c:v>
                </c:pt>
                <c:pt idx="6267">
                  <c:v>16</c:v>
                </c:pt>
                <c:pt idx="6268">
                  <c:v>16</c:v>
                </c:pt>
                <c:pt idx="6269">
                  <c:v>18</c:v>
                </c:pt>
                <c:pt idx="6270">
                  <c:v>16</c:v>
                </c:pt>
                <c:pt idx="6271">
                  <c:v>13</c:v>
                </c:pt>
                <c:pt idx="6272">
                  <c:v>13</c:v>
                </c:pt>
                <c:pt idx="6273">
                  <c:v>14</c:v>
                </c:pt>
                <c:pt idx="6274">
                  <c:v>13</c:v>
                </c:pt>
                <c:pt idx="6275">
                  <c:v>15</c:v>
                </c:pt>
                <c:pt idx="6276">
                  <c:v>17</c:v>
                </c:pt>
                <c:pt idx="6277">
                  <c:v>17</c:v>
                </c:pt>
                <c:pt idx="6278">
                  <c:v>16</c:v>
                </c:pt>
                <c:pt idx="6279">
                  <c:v>15</c:v>
                </c:pt>
                <c:pt idx="6280">
                  <c:v>14</c:v>
                </c:pt>
                <c:pt idx="6281">
                  <c:v>17</c:v>
                </c:pt>
                <c:pt idx="6282">
                  <c:v>13</c:v>
                </c:pt>
                <c:pt idx="6283">
                  <c:v>15</c:v>
                </c:pt>
                <c:pt idx="6284">
                  <c:v>13</c:v>
                </c:pt>
                <c:pt idx="6285">
                  <c:v>15</c:v>
                </c:pt>
                <c:pt idx="6286">
                  <c:v>13</c:v>
                </c:pt>
                <c:pt idx="6287">
                  <c:v>15</c:v>
                </c:pt>
                <c:pt idx="6288">
                  <c:v>16</c:v>
                </c:pt>
                <c:pt idx="6289">
                  <c:v>14</c:v>
                </c:pt>
                <c:pt idx="6290">
                  <c:v>15</c:v>
                </c:pt>
                <c:pt idx="6291">
                  <c:v>14</c:v>
                </c:pt>
                <c:pt idx="6292">
                  <c:v>19</c:v>
                </c:pt>
                <c:pt idx="6293">
                  <c:v>14</c:v>
                </c:pt>
                <c:pt idx="6294">
                  <c:v>14</c:v>
                </c:pt>
                <c:pt idx="6295">
                  <c:v>14</c:v>
                </c:pt>
                <c:pt idx="6296">
                  <c:v>14</c:v>
                </c:pt>
                <c:pt idx="6297">
                  <c:v>14</c:v>
                </c:pt>
                <c:pt idx="6298">
                  <c:v>14</c:v>
                </c:pt>
                <c:pt idx="6299">
                  <c:v>13</c:v>
                </c:pt>
                <c:pt idx="6300">
                  <c:v>19</c:v>
                </c:pt>
                <c:pt idx="6301">
                  <c:v>16</c:v>
                </c:pt>
                <c:pt idx="6302">
                  <c:v>14</c:v>
                </c:pt>
                <c:pt idx="6303">
                  <c:v>17</c:v>
                </c:pt>
                <c:pt idx="6304">
                  <c:v>14</c:v>
                </c:pt>
                <c:pt idx="6305">
                  <c:v>14</c:v>
                </c:pt>
                <c:pt idx="6306">
                  <c:v>16</c:v>
                </c:pt>
                <c:pt idx="6307">
                  <c:v>14</c:v>
                </c:pt>
                <c:pt idx="6308">
                  <c:v>18</c:v>
                </c:pt>
                <c:pt idx="6309">
                  <c:v>13</c:v>
                </c:pt>
                <c:pt idx="6310">
                  <c:v>15</c:v>
                </c:pt>
                <c:pt idx="6311">
                  <c:v>13</c:v>
                </c:pt>
                <c:pt idx="6312">
                  <c:v>17</c:v>
                </c:pt>
                <c:pt idx="6313">
                  <c:v>16</c:v>
                </c:pt>
                <c:pt idx="6314">
                  <c:v>16</c:v>
                </c:pt>
                <c:pt idx="6315">
                  <c:v>15</c:v>
                </c:pt>
                <c:pt idx="6316">
                  <c:v>17</c:v>
                </c:pt>
                <c:pt idx="6317">
                  <c:v>16</c:v>
                </c:pt>
                <c:pt idx="6318">
                  <c:v>15</c:v>
                </c:pt>
                <c:pt idx="6319">
                  <c:v>17</c:v>
                </c:pt>
                <c:pt idx="6320">
                  <c:v>14</c:v>
                </c:pt>
                <c:pt idx="6321">
                  <c:v>16</c:v>
                </c:pt>
                <c:pt idx="6322">
                  <c:v>14</c:v>
                </c:pt>
                <c:pt idx="6323">
                  <c:v>14</c:v>
                </c:pt>
                <c:pt idx="6324">
                  <c:v>17</c:v>
                </c:pt>
                <c:pt idx="6325">
                  <c:v>14</c:v>
                </c:pt>
                <c:pt idx="6326">
                  <c:v>16</c:v>
                </c:pt>
                <c:pt idx="6327">
                  <c:v>14</c:v>
                </c:pt>
                <c:pt idx="6328">
                  <c:v>15</c:v>
                </c:pt>
                <c:pt idx="6329">
                  <c:v>17</c:v>
                </c:pt>
                <c:pt idx="6330">
                  <c:v>17</c:v>
                </c:pt>
                <c:pt idx="6331">
                  <c:v>16</c:v>
                </c:pt>
                <c:pt idx="6332">
                  <c:v>17</c:v>
                </c:pt>
                <c:pt idx="6333">
                  <c:v>16</c:v>
                </c:pt>
                <c:pt idx="6334">
                  <c:v>18</c:v>
                </c:pt>
                <c:pt idx="6335">
                  <c:v>21</c:v>
                </c:pt>
                <c:pt idx="6336">
                  <c:v>23</c:v>
                </c:pt>
                <c:pt idx="6337">
                  <c:v>22</c:v>
                </c:pt>
                <c:pt idx="6338">
                  <c:v>25</c:v>
                </c:pt>
                <c:pt idx="6339">
                  <c:v>19</c:v>
                </c:pt>
                <c:pt idx="6340">
                  <c:v>21</c:v>
                </c:pt>
                <c:pt idx="6341">
                  <c:v>25</c:v>
                </c:pt>
                <c:pt idx="6342">
                  <c:v>27</c:v>
                </c:pt>
                <c:pt idx="6343">
                  <c:v>29</c:v>
                </c:pt>
                <c:pt idx="6344">
                  <c:v>29</c:v>
                </c:pt>
                <c:pt idx="6345">
                  <c:v>29</c:v>
                </c:pt>
                <c:pt idx="6346">
                  <c:v>30</c:v>
                </c:pt>
                <c:pt idx="6347">
                  <c:v>29</c:v>
                </c:pt>
                <c:pt idx="6348">
                  <c:v>31</c:v>
                </c:pt>
                <c:pt idx="6349">
                  <c:v>31</c:v>
                </c:pt>
                <c:pt idx="6350">
                  <c:v>34</c:v>
                </c:pt>
                <c:pt idx="6351">
                  <c:v>31</c:v>
                </c:pt>
                <c:pt idx="6352">
                  <c:v>37</c:v>
                </c:pt>
                <c:pt idx="6353">
                  <c:v>33</c:v>
                </c:pt>
                <c:pt idx="6354">
                  <c:v>35</c:v>
                </c:pt>
                <c:pt idx="6355">
                  <c:v>38</c:v>
                </c:pt>
                <c:pt idx="6356">
                  <c:v>32</c:v>
                </c:pt>
                <c:pt idx="6357">
                  <c:v>39</c:v>
                </c:pt>
                <c:pt idx="6358">
                  <c:v>37</c:v>
                </c:pt>
                <c:pt idx="6359">
                  <c:v>44</c:v>
                </c:pt>
                <c:pt idx="6360">
                  <c:v>42</c:v>
                </c:pt>
                <c:pt idx="6361">
                  <c:v>38</c:v>
                </c:pt>
                <c:pt idx="6362">
                  <c:v>39</c:v>
                </c:pt>
                <c:pt idx="6363">
                  <c:v>42</c:v>
                </c:pt>
                <c:pt idx="6364">
                  <c:v>43</c:v>
                </c:pt>
                <c:pt idx="6365">
                  <c:v>40</c:v>
                </c:pt>
                <c:pt idx="6366">
                  <c:v>39</c:v>
                </c:pt>
                <c:pt idx="6367">
                  <c:v>48</c:v>
                </c:pt>
                <c:pt idx="6368">
                  <c:v>48</c:v>
                </c:pt>
                <c:pt idx="6369">
                  <c:v>46</c:v>
                </c:pt>
                <c:pt idx="6370">
                  <c:v>54</c:v>
                </c:pt>
                <c:pt idx="6371">
                  <c:v>52</c:v>
                </c:pt>
                <c:pt idx="6372">
                  <c:v>49</c:v>
                </c:pt>
                <c:pt idx="6373">
                  <c:v>49</c:v>
                </c:pt>
                <c:pt idx="6374">
                  <c:v>52</c:v>
                </c:pt>
                <c:pt idx="6375">
                  <c:v>54</c:v>
                </c:pt>
                <c:pt idx="6376">
                  <c:v>51</c:v>
                </c:pt>
                <c:pt idx="6377">
                  <c:v>47</c:v>
                </c:pt>
                <c:pt idx="6378">
                  <c:v>49</c:v>
                </c:pt>
                <c:pt idx="6379">
                  <c:v>49</c:v>
                </c:pt>
                <c:pt idx="6380">
                  <c:v>51</c:v>
                </c:pt>
                <c:pt idx="6381">
                  <c:v>48</c:v>
                </c:pt>
                <c:pt idx="6382">
                  <c:v>52</c:v>
                </c:pt>
                <c:pt idx="6383">
                  <c:v>52</c:v>
                </c:pt>
                <c:pt idx="6384">
                  <c:v>52</c:v>
                </c:pt>
                <c:pt idx="6385">
                  <c:v>53</c:v>
                </c:pt>
                <c:pt idx="6386">
                  <c:v>51</c:v>
                </c:pt>
                <c:pt idx="6387">
                  <c:v>56</c:v>
                </c:pt>
                <c:pt idx="6388">
                  <c:v>49</c:v>
                </c:pt>
                <c:pt idx="6389">
                  <c:v>52</c:v>
                </c:pt>
                <c:pt idx="6390">
                  <c:v>51</c:v>
                </c:pt>
                <c:pt idx="6391">
                  <c:v>45</c:v>
                </c:pt>
                <c:pt idx="6392">
                  <c:v>48</c:v>
                </c:pt>
                <c:pt idx="6393">
                  <c:v>47</c:v>
                </c:pt>
                <c:pt idx="6394">
                  <c:v>48</c:v>
                </c:pt>
                <c:pt idx="6395">
                  <c:v>50</c:v>
                </c:pt>
                <c:pt idx="6396">
                  <c:v>52</c:v>
                </c:pt>
                <c:pt idx="6397">
                  <c:v>49</c:v>
                </c:pt>
                <c:pt idx="6398">
                  <c:v>50</c:v>
                </c:pt>
                <c:pt idx="6399">
                  <c:v>52</c:v>
                </c:pt>
                <c:pt idx="6400">
                  <c:v>48</c:v>
                </c:pt>
                <c:pt idx="6401">
                  <c:v>52</c:v>
                </c:pt>
                <c:pt idx="6402">
                  <c:v>48</c:v>
                </c:pt>
                <c:pt idx="6403">
                  <c:v>49</c:v>
                </c:pt>
                <c:pt idx="6404">
                  <c:v>47</c:v>
                </c:pt>
                <c:pt idx="6405">
                  <c:v>53</c:v>
                </c:pt>
                <c:pt idx="6406">
                  <c:v>49</c:v>
                </c:pt>
                <c:pt idx="6407">
                  <c:v>49</c:v>
                </c:pt>
                <c:pt idx="6408">
                  <c:v>44</c:v>
                </c:pt>
                <c:pt idx="6409">
                  <c:v>48</c:v>
                </c:pt>
                <c:pt idx="6410">
                  <c:v>50</c:v>
                </c:pt>
                <c:pt idx="6411">
                  <c:v>47</c:v>
                </c:pt>
                <c:pt idx="6412">
                  <c:v>48</c:v>
                </c:pt>
                <c:pt idx="6413">
                  <c:v>43</c:v>
                </c:pt>
                <c:pt idx="6414">
                  <c:v>43</c:v>
                </c:pt>
                <c:pt idx="6415">
                  <c:v>48</c:v>
                </c:pt>
                <c:pt idx="6416">
                  <c:v>46</c:v>
                </c:pt>
                <c:pt idx="6417">
                  <c:v>45</c:v>
                </c:pt>
                <c:pt idx="6418">
                  <c:v>49</c:v>
                </c:pt>
                <c:pt idx="6419">
                  <c:v>43</c:v>
                </c:pt>
                <c:pt idx="6420">
                  <c:v>44</c:v>
                </c:pt>
                <c:pt idx="6421">
                  <c:v>45</c:v>
                </c:pt>
                <c:pt idx="6422">
                  <c:v>45</c:v>
                </c:pt>
                <c:pt idx="6423">
                  <c:v>50</c:v>
                </c:pt>
                <c:pt idx="6424">
                  <c:v>43</c:v>
                </c:pt>
                <c:pt idx="6425">
                  <c:v>50</c:v>
                </c:pt>
                <c:pt idx="6426">
                  <c:v>45</c:v>
                </c:pt>
                <c:pt idx="6427">
                  <c:v>43</c:v>
                </c:pt>
                <c:pt idx="6428">
                  <c:v>42</c:v>
                </c:pt>
                <c:pt idx="6429">
                  <c:v>49</c:v>
                </c:pt>
                <c:pt idx="6430">
                  <c:v>43</c:v>
                </c:pt>
                <c:pt idx="6431">
                  <c:v>48</c:v>
                </c:pt>
                <c:pt idx="6432">
                  <c:v>42</c:v>
                </c:pt>
                <c:pt idx="6433">
                  <c:v>41</c:v>
                </c:pt>
                <c:pt idx="6434">
                  <c:v>38</c:v>
                </c:pt>
                <c:pt idx="6435">
                  <c:v>40</c:v>
                </c:pt>
                <c:pt idx="6436">
                  <c:v>37</c:v>
                </c:pt>
                <c:pt idx="6437">
                  <c:v>41</c:v>
                </c:pt>
                <c:pt idx="6438">
                  <c:v>44</c:v>
                </c:pt>
                <c:pt idx="6439">
                  <c:v>45</c:v>
                </c:pt>
                <c:pt idx="6440">
                  <c:v>42</c:v>
                </c:pt>
                <c:pt idx="6441">
                  <c:v>41</c:v>
                </c:pt>
                <c:pt idx="6442">
                  <c:v>42</c:v>
                </c:pt>
                <c:pt idx="6443">
                  <c:v>43</c:v>
                </c:pt>
                <c:pt idx="6444">
                  <c:v>41</c:v>
                </c:pt>
                <c:pt idx="6445">
                  <c:v>48</c:v>
                </c:pt>
                <c:pt idx="6446">
                  <c:v>41</c:v>
                </c:pt>
                <c:pt idx="6447">
                  <c:v>41</c:v>
                </c:pt>
                <c:pt idx="6448">
                  <c:v>44</c:v>
                </c:pt>
                <c:pt idx="6449">
                  <c:v>40</c:v>
                </c:pt>
                <c:pt idx="6450">
                  <c:v>40</c:v>
                </c:pt>
                <c:pt idx="6451">
                  <c:v>41</c:v>
                </c:pt>
                <c:pt idx="6452">
                  <c:v>41</c:v>
                </c:pt>
                <c:pt idx="6453">
                  <c:v>37</c:v>
                </c:pt>
                <c:pt idx="6454">
                  <c:v>41</c:v>
                </c:pt>
                <c:pt idx="6455">
                  <c:v>37</c:v>
                </c:pt>
                <c:pt idx="6456">
                  <c:v>41</c:v>
                </c:pt>
                <c:pt idx="6457">
                  <c:v>40</c:v>
                </c:pt>
                <c:pt idx="6458">
                  <c:v>45</c:v>
                </c:pt>
                <c:pt idx="6459">
                  <c:v>41</c:v>
                </c:pt>
                <c:pt idx="6460">
                  <c:v>42</c:v>
                </c:pt>
                <c:pt idx="6461">
                  <c:v>41</c:v>
                </c:pt>
                <c:pt idx="6462">
                  <c:v>34</c:v>
                </c:pt>
                <c:pt idx="6463">
                  <c:v>38</c:v>
                </c:pt>
                <c:pt idx="6464">
                  <c:v>41</c:v>
                </c:pt>
                <c:pt idx="6465">
                  <c:v>42</c:v>
                </c:pt>
                <c:pt idx="6466">
                  <c:v>35</c:v>
                </c:pt>
                <c:pt idx="6467">
                  <c:v>35</c:v>
                </c:pt>
                <c:pt idx="6468">
                  <c:v>38</c:v>
                </c:pt>
                <c:pt idx="6469">
                  <c:v>39</c:v>
                </c:pt>
                <c:pt idx="6470">
                  <c:v>43</c:v>
                </c:pt>
                <c:pt idx="6471">
                  <c:v>39</c:v>
                </c:pt>
                <c:pt idx="6472">
                  <c:v>40</c:v>
                </c:pt>
                <c:pt idx="6473">
                  <c:v>36</c:v>
                </c:pt>
                <c:pt idx="6474">
                  <c:v>36</c:v>
                </c:pt>
                <c:pt idx="6475">
                  <c:v>33</c:v>
                </c:pt>
                <c:pt idx="6476">
                  <c:v>38</c:v>
                </c:pt>
                <c:pt idx="6477">
                  <c:v>39</c:v>
                </c:pt>
                <c:pt idx="6478">
                  <c:v>38</c:v>
                </c:pt>
                <c:pt idx="6479">
                  <c:v>36</c:v>
                </c:pt>
                <c:pt idx="6480">
                  <c:v>37</c:v>
                </c:pt>
                <c:pt idx="6481">
                  <c:v>37</c:v>
                </c:pt>
                <c:pt idx="6482">
                  <c:v>39</c:v>
                </c:pt>
                <c:pt idx="6483">
                  <c:v>33</c:v>
                </c:pt>
                <c:pt idx="6484">
                  <c:v>35</c:v>
                </c:pt>
                <c:pt idx="6485">
                  <c:v>39</c:v>
                </c:pt>
                <c:pt idx="6486">
                  <c:v>33</c:v>
                </c:pt>
                <c:pt idx="6487">
                  <c:v>36</c:v>
                </c:pt>
                <c:pt idx="6488">
                  <c:v>35</c:v>
                </c:pt>
                <c:pt idx="6489">
                  <c:v>35</c:v>
                </c:pt>
                <c:pt idx="6490">
                  <c:v>36</c:v>
                </c:pt>
                <c:pt idx="6491">
                  <c:v>32</c:v>
                </c:pt>
                <c:pt idx="6492">
                  <c:v>33</c:v>
                </c:pt>
                <c:pt idx="6493">
                  <c:v>37</c:v>
                </c:pt>
                <c:pt idx="6494">
                  <c:v>34</c:v>
                </c:pt>
                <c:pt idx="6495">
                  <c:v>36</c:v>
                </c:pt>
                <c:pt idx="6496">
                  <c:v>37</c:v>
                </c:pt>
                <c:pt idx="6497">
                  <c:v>36</c:v>
                </c:pt>
                <c:pt idx="6498">
                  <c:v>37</c:v>
                </c:pt>
                <c:pt idx="6499">
                  <c:v>37</c:v>
                </c:pt>
                <c:pt idx="6500">
                  <c:v>36</c:v>
                </c:pt>
                <c:pt idx="6501">
                  <c:v>34</c:v>
                </c:pt>
                <c:pt idx="6502">
                  <c:v>33</c:v>
                </c:pt>
                <c:pt idx="6503">
                  <c:v>38</c:v>
                </c:pt>
                <c:pt idx="6504">
                  <c:v>34</c:v>
                </c:pt>
                <c:pt idx="6505">
                  <c:v>29</c:v>
                </c:pt>
                <c:pt idx="6506">
                  <c:v>35</c:v>
                </c:pt>
                <c:pt idx="6507">
                  <c:v>31</c:v>
                </c:pt>
                <c:pt idx="6508">
                  <c:v>29</c:v>
                </c:pt>
                <c:pt idx="6509">
                  <c:v>30</c:v>
                </c:pt>
                <c:pt idx="6510">
                  <c:v>34</c:v>
                </c:pt>
                <c:pt idx="6511">
                  <c:v>29</c:v>
                </c:pt>
                <c:pt idx="6512">
                  <c:v>32</c:v>
                </c:pt>
                <c:pt idx="6513">
                  <c:v>32</c:v>
                </c:pt>
                <c:pt idx="6514">
                  <c:v>33</c:v>
                </c:pt>
                <c:pt idx="6515">
                  <c:v>33</c:v>
                </c:pt>
                <c:pt idx="6516">
                  <c:v>36</c:v>
                </c:pt>
                <c:pt idx="6517">
                  <c:v>32</c:v>
                </c:pt>
                <c:pt idx="6518">
                  <c:v>33</c:v>
                </c:pt>
                <c:pt idx="6519">
                  <c:v>35</c:v>
                </c:pt>
                <c:pt idx="6520">
                  <c:v>29</c:v>
                </c:pt>
                <c:pt idx="6521">
                  <c:v>35</c:v>
                </c:pt>
                <c:pt idx="6522">
                  <c:v>33</c:v>
                </c:pt>
                <c:pt idx="6523">
                  <c:v>35</c:v>
                </c:pt>
                <c:pt idx="6524">
                  <c:v>33</c:v>
                </c:pt>
                <c:pt idx="6525">
                  <c:v>33</c:v>
                </c:pt>
                <c:pt idx="6526">
                  <c:v>30</c:v>
                </c:pt>
                <c:pt idx="6527">
                  <c:v>32</c:v>
                </c:pt>
                <c:pt idx="6528">
                  <c:v>32</c:v>
                </c:pt>
                <c:pt idx="6529">
                  <c:v>34</c:v>
                </c:pt>
                <c:pt idx="6530">
                  <c:v>31</c:v>
                </c:pt>
                <c:pt idx="6531">
                  <c:v>34</c:v>
                </c:pt>
                <c:pt idx="6532">
                  <c:v>35</c:v>
                </c:pt>
                <c:pt idx="6533">
                  <c:v>31</c:v>
                </c:pt>
                <c:pt idx="6534">
                  <c:v>32</c:v>
                </c:pt>
                <c:pt idx="6535">
                  <c:v>34</c:v>
                </c:pt>
                <c:pt idx="6536">
                  <c:v>35</c:v>
                </c:pt>
                <c:pt idx="6537">
                  <c:v>38</c:v>
                </c:pt>
                <c:pt idx="6538">
                  <c:v>36</c:v>
                </c:pt>
                <c:pt idx="6539">
                  <c:v>38</c:v>
                </c:pt>
                <c:pt idx="6540">
                  <c:v>33</c:v>
                </c:pt>
                <c:pt idx="6541">
                  <c:v>32</c:v>
                </c:pt>
                <c:pt idx="6542">
                  <c:v>35</c:v>
                </c:pt>
                <c:pt idx="6543">
                  <c:v>38</c:v>
                </c:pt>
                <c:pt idx="6544">
                  <c:v>33</c:v>
                </c:pt>
                <c:pt idx="6545">
                  <c:v>37</c:v>
                </c:pt>
                <c:pt idx="6546">
                  <c:v>38</c:v>
                </c:pt>
                <c:pt idx="6547">
                  <c:v>36</c:v>
                </c:pt>
                <c:pt idx="6548">
                  <c:v>38</c:v>
                </c:pt>
                <c:pt idx="6549">
                  <c:v>37</c:v>
                </c:pt>
                <c:pt idx="6550">
                  <c:v>35</c:v>
                </c:pt>
                <c:pt idx="6551">
                  <c:v>36</c:v>
                </c:pt>
                <c:pt idx="6552">
                  <c:v>37</c:v>
                </c:pt>
                <c:pt idx="6553">
                  <c:v>32</c:v>
                </c:pt>
                <c:pt idx="6554">
                  <c:v>39</c:v>
                </c:pt>
                <c:pt idx="6555">
                  <c:v>37</c:v>
                </c:pt>
                <c:pt idx="6556">
                  <c:v>40</c:v>
                </c:pt>
                <c:pt idx="6557">
                  <c:v>35</c:v>
                </c:pt>
                <c:pt idx="6558">
                  <c:v>34</c:v>
                </c:pt>
                <c:pt idx="6559">
                  <c:v>35</c:v>
                </c:pt>
                <c:pt idx="6560">
                  <c:v>35</c:v>
                </c:pt>
                <c:pt idx="6561">
                  <c:v>40</c:v>
                </c:pt>
                <c:pt idx="6562">
                  <c:v>35</c:v>
                </c:pt>
                <c:pt idx="6563">
                  <c:v>36</c:v>
                </c:pt>
                <c:pt idx="6564">
                  <c:v>34</c:v>
                </c:pt>
                <c:pt idx="6565">
                  <c:v>37</c:v>
                </c:pt>
                <c:pt idx="6566">
                  <c:v>36</c:v>
                </c:pt>
                <c:pt idx="6567">
                  <c:v>39</c:v>
                </c:pt>
                <c:pt idx="6568">
                  <c:v>35</c:v>
                </c:pt>
                <c:pt idx="6569">
                  <c:v>34</c:v>
                </c:pt>
                <c:pt idx="6570">
                  <c:v>40</c:v>
                </c:pt>
                <c:pt idx="6571">
                  <c:v>36</c:v>
                </c:pt>
                <c:pt idx="6572">
                  <c:v>41</c:v>
                </c:pt>
                <c:pt idx="6573">
                  <c:v>36</c:v>
                </c:pt>
                <c:pt idx="6574">
                  <c:v>35</c:v>
                </c:pt>
                <c:pt idx="6575">
                  <c:v>34</c:v>
                </c:pt>
                <c:pt idx="6576">
                  <c:v>37</c:v>
                </c:pt>
                <c:pt idx="6577">
                  <c:v>36</c:v>
                </c:pt>
                <c:pt idx="6578">
                  <c:v>35</c:v>
                </c:pt>
                <c:pt idx="6579">
                  <c:v>37</c:v>
                </c:pt>
                <c:pt idx="6580">
                  <c:v>33</c:v>
                </c:pt>
                <c:pt idx="6581">
                  <c:v>36</c:v>
                </c:pt>
                <c:pt idx="6582">
                  <c:v>36</c:v>
                </c:pt>
                <c:pt idx="6583">
                  <c:v>36</c:v>
                </c:pt>
                <c:pt idx="6584">
                  <c:v>33</c:v>
                </c:pt>
                <c:pt idx="6585">
                  <c:v>37</c:v>
                </c:pt>
                <c:pt idx="6586">
                  <c:v>32</c:v>
                </c:pt>
                <c:pt idx="6587">
                  <c:v>34</c:v>
                </c:pt>
                <c:pt idx="6588">
                  <c:v>35</c:v>
                </c:pt>
                <c:pt idx="6589">
                  <c:v>36</c:v>
                </c:pt>
                <c:pt idx="6590">
                  <c:v>31</c:v>
                </c:pt>
                <c:pt idx="6591">
                  <c:v>35</c:v>
                </c:pt>
                <c:pt idx="6592">
                  <c:v>39</c:v>
                </c:pt>
                <c:pt idx="6593">
                  <c:v>35</c:v>
                </c:pt>
                <c:pt idx="6594">
                  <c:v>32</c:v>
                </c:pt>
                <c:pt idx="6595">
                  <c:v>36</c:v>
                </c:pt>
                <c:pt idx="6596">
                  <c:v>27</c:v>
                </c:pt>
                <c:pt idx="6597">
                  <c:v>36</c:v>
                </c:pt>
                <c:pt idx="6598">
                  <c:v>30</c:v>
                </c:pt>
                <c:pt idx="6599">
                  <c:v>34</c:v>
                </c:pt>
                <c:pt idx="6600">
                  <c:v>29</c:v>
                </c:pt>
                <c:pt idx="6601">
                  <c:v>33</c:v>
                </c:pt>
                <c:pt idx="6602">
                  <c:v>32</c:v>
                </c:pt>
                <c:pt idx="6603">
                  <c:v>30</c:v>
                </c:pt>
                <c:pt idx="6604">
                  <c:v>32</c:v>
                </c:pt>
                <c:pt idx="6605">
                  <c:v>35</c:v>
                </c:pt>
                <c:pt idx="6606">
                  <c:v>34</c:v>
                </c:pt>
                <c:pt idx="6607">
                  <c:v>32</c:v>
                </c:pt>
                <c:pt idx="6608">
                  <c:v>33</c:v>
                </c:pt>
                <c:pt idx="6609">
                  <c:v>29</c:v>
                </c:pt>
                <c:pt idx="6610">
                  <c:v>31</c:v>
                </c:pt>
                <c:pt idx="6611">
                  <c:v>36</c:v>
                </c:pt>
                <c:pt idx="6612">
                  <c:v>29</c:v>
                </c:pt>
                <c:pt idx="6613">
                  <c:v>29</c:v>
                </c:pt>
                <c:pt idx="6614">
                  <c:v>32</c:v>
                </c:pt>
                <c:pt idx="6615">
                  <c:v>29</c:v>
                </c:pt>
                <c:pt idx="6616">
                  <c:v>31</c:v>
                </c:pt>
                <c:pt idx="6617">
                  <c:v>30</c:v>
                </c:pt>
                <c:pt idx="6618">
                  <c:v>32</c:v>
                </c:pt>
                <c:pt idx="6619">
                  <c:v>28</c:v>
                </c:pt>
                <c:pt idx="6620">
                  <c:v>32</c:v>
                </c:pt>
                <c:pt idx="6621">
                  <c:v>33</c:v>
                </c:pt>
                <c:pt idx="6622">
                  <c:v>30</c:v>
                </c:pt>
                <c:pt idx="6623">
                  <c:v>28</c:v>
                </c:pt>
                <c:pt idx="6624">
                  <c:v>30</c:v>
                </c:pt>
                <c:pt idx="6625">
                  <c:v>30</c:v>
                </c:pt>
                <c:pt idx="6626">
                  <c:v>27</c:v>
                </c:pt>
                <c:pt idx="6627">
                  <c:v>32</c:v>
                </c:pt>
                <c:pt idx="6628">
                  <c:v>27</c:v>
                </c:pt>
                <c:pt idx="6629">
                  <c:v>28</c:v>
                </c:pt>
                <c:pt idx="6630">
                  <c:v>26</c:v>
                </c:pt>
                <c:pt idx="6631">
                  <c:v>26</c:v>
                </c:pt>
                <c:pt idx="6632">
                  <c:v>27</c:v>
                </c:pt>
                <c:pt idx="6633">
                  <c:v>29</c:v>
                </c:pt>
                <c:pt idx="6634">
                  <c:v>27</c:v>
                </c:pt>
                <c:pt idx="6635">
                  <c:v>27</c:v>
                </c:pt>
                <c:pt idx="6636">
                  <c:v>27</c:v>
                </c:pt>
                <c:pt idx="6637">
                  <c:v>27</c:v>
                </c:pt>
                <c:pt idx="6638">
                  <c:v>28</c:v>
                </c:pt>
                <c:pt idx="6639">
                  <c:v>25</c:v>
                </c:pt>
                <c:pt idx="6640">
                  <c:v>27</c:v>
                </c:pt>
                <c:pt idx="6641">
                  <c:v>27</c:v>
                </c:pt>
                <c:pt idx="6642">
                  <c:v>27</c:v>
                </c:pt>
                <c:pt idx="6643">
                  <c:v>29</c:v>
                </c:pt>
                <c:pt idx="6644">
                  <c:v>28</c:v>
                </c:pt>
                <c:pt idx="6645">
                  <c:v>27</c:v>
                </c:pt>
                <c:pt idx="6646">
                  <c:v>24</c:v>
                </c:pt>
                <c:pt idx="6647">
                  <c:v>25</c:v>
                </c:pt>
                <c:pt idx="6648">
                  <c:v>27</c:v>
                </c:pt>
                <c:pt idx="6649">
                  <c:v>26</c:v>
                </c:pt>
                <c:pt idx="6650">
                  <c:v>28</c:v>
                </c:pt>
                <c:pt idx="6651">
                  <c:v>30</c:v>
                </c:pt>
                <c:pt idx="6652">
                  <c:v>27</c:v>
                </c:pt>
                <c:pt idx="6653">
                  <c:v>31</c:v>
                </c:pt>
                <c:pt idx="6654">
                  <c:v>29</c:v>
                </c:pt>
                <c:pt idx="6655">
                  <c:v>27</c:v>
                </c:pt>
                <c:pt idx="6656">
                  <c:v>26</c:v>
                </c:pt>
                <c:pt idx="6657">
                  <c:v>28</c:v>
                </c:pt>
                <c:pt idx="6658">
                  <c:v>30</c:v>
                </c:pt>
                <c:pt idx="6659">
                  <c:v>25</c:v>
                </c:pt>
                <c:pt idx="6660">
                  <c:v>25</c:v>
                </c:pt>
                <c:pt idx="6661">
                  <c:v>29</c:v>
                </c:pt>
                <c:pt idx="6662">
                  <c:v>28</c:v>
                </c:pt>
                <c:pt idx="6663">
                  <c:v>26</c:v>
                </c:pt>
                <c:pt idx="6664">
                  <c:v>25</c:v>
                </c:pt>
                <c:pt idx="6665">
                  <c:v>29</c:v>
                </c:pt>
                <c:pt idx="6666">
                  <c:v>24</c:v>
                </c:pt>
                <c:pt idx="6667">
                  <c:v>27</c:v>
                </c:pt>
                <c:pt idx="6668">
                  <c:v>28</c:v>
                </c:pt>
                <c:pt idx="6669">
                  <c:v>26</c:v>
                </c:pt>
                <c:pt idx="6670">
                  <c:v>25</c:v>
                </c:pt>
                <c:pt idx="6671">
                  <c:v>26</c:v>
                </c:pt>
                <c:pt idx="6672">
                  <c:v>26</c:v>
                </c:pt>
                <c:pt idx="6673">
                  <c:v>26</c:v>
                </c:pt>
                <c:pt idx="6674">
                  <c:v>28</c:v>
                </c:pt>
                <c:pt idx="6675">
                  <c:v>24</c:v>
                </c:pt>
                <c:pt idx="6676">
                  <c:v>23</c:v>
                </c:pt>
                <c:pt idx="6677">
                  <c:v>26</c:v>
                </c:pt>
                <c:pt idx="6678">
                  <c:v>24</c:v>
                </c:pt>
                <c:pt idx="6679">
                  <c:v>23</c:v>
                </c:pt>
                <c:pt idx="6680">
                  <c:v>25</c:v>
                </c:pt>
                <c:pt idx="6681">
                  <c:v>27</c:v>
                </c:pt>
                <c:pt idx="6682">
                  <c:v>23</c:v>
                </c:pt>
                <c:pt idx="6683">
                  <c:v>22</c:v>
                </c:pt>
                <c:pt idx="6684">
                  <c:v>23</c:v>
                </c:pt>
                <c:pt idx="6685">
                  <c:v>25</c:v>
                </c:pt>
                <c:pt idx="6686">
                  <c:v>23</c:v>
                </c:pt>
                <c:pt idx="6687">
                  <c:v>26</c:v>
                </c:pt>
                <c:pt idx="6688">
                  <c:v>24</c:v>
                </c:pt>
                <c:pt idx="6689">
                  <c:v>26</c:v>
                </c:pt>
                <c:pt idx="6690">
                  <c:v>23</c:v>
                </c:pt>
                <c:pt idx="6691">
                  <c:v>25</c:v>
                </c:pt>
                <c:pt idx="6692">
                  <c:v>23</c:v>
                </c:pt>
                <c:pt idx="6693">
                  <c:v>32</c:v>
                </c:pt>
                <c:pt idx="6694">
                  <c:v>25</c:v>
                </c:pt>
                <c:pt idx="6695">
                  <c:v>26</c:v>
                </c:pt>
                <c:pt idx="6696">
                  <c:v>23</c:v>
                </c:pt>
                <c:pt idx="6697">
                  <c:v>27</c:v>
                </c:pt>
                <c:pt idx="6698">
                  <c:v>24</c:v>
                </c:pt>
                <c:pt idx="6699">
                  <c:v>24</c:v>
                </c:pt>
                <c:pt idx="6700">
                  <c:v>25</c:v>
                </c:pt>
                <c:pt idx="6701">
                  <c:v>28</c:v>
                </c:pt>
                <c:pt idx="6702">
                  <c:v>24</c:v>
                </c:pt>
                <c:pt idx="6703">
                  <c:v>25</c:v>
                </c:pt>
                <c:pt idx="6704">
                  <c:v>24</c:v>
                </c:pt>
                <c:pt idx="6705">
                  <c:v>27</c:v>
                </c:pt>
                <c:pt idx="6706">
                  <c:v>28</c:v>
                </c:pt>
                <c:pt idx="6707">
                  <c:v>27</c:v>
                </c:pt>
                <c:pt idx="6708">
                  <c:v>24</c:v>
                </c:pt>
                <c:pt idx="6709">
                  <c:v>26</c:v>
                </c:pt>
                <c:pt idx="6710">
                  <c:v>28</c:v>
                </c:pt>
                <c:pt idx="6711">
                  <c:v>28</c:v>
                </c:pt>
                <c:pt idx="6712">
                  <c:v>25</c:v>
                </c:pt>
                <c:pt idx="6713">
                  <c:v>27</c:v>
                </c:pt>
                <c:pt idx="6714">
                  <c:v>24</c:v>
                </c:pt>
                <c:pt idx="6715">
                  <c:v>27</c:v>
                </c:pt>
                <c:pt idx="6716">
                  <c:v>26</c:v>
                </c:pt>
                <c:pt idx="6717">
                  <c:v>25</c:v>
                </c:pt>
                <c:pt idx="6718">
                  <c:v>28</c:v>
                </c:pt>
                <c:pt idx="6719">
                  <c:v>29</c:v>
                </c:pt>
                <c:pt idx="6720">
                  <c:v>30</c:v>
                </c:pt>
                <c:pt idx="6721">
                  <c:v>29</c:v>
                </c:pt>
                <c:pt idx="6722">
                  <c:v>29</c:v>
                </c:pt>
                <c:pt idx="6723">
                  <c:v>28</c:v>
                </c:pt>
                <c:pt idx="6724">
                  <c:v>29</c:v>
                </c:pt>
                <c:pt idx="6725">
                  <c:v>29</c:v>
                </c:pt>
                <c:pt idx="6726">
                  <c:v>29</c:v>
                </c:pt>
                <c:pt idx="6727">
                  <c:v>27</c:v>
                </c:pt>
                <c:pt idx="6728">
                  <c:v>26</c:v>
                </c:pt>
                <c:pt idx="6729">
                  <c:v>28</c:v>
                </c:pt>
                <c:pt idx="6730">
                  <c:v>30</c:v>
                </c:pt>
                <c:pt idx="6731">
                  <c:v>27</c:v>
                </c:pt>
                <c:pt idx="6732">
                  <c:v>28</c:v>
                </c:pt>
                <c:pt idx="6733">
                  <c:v>28</c:v>
                </c:pt>
                <c:pt idx="6734">
                  <c:v>28</c:v>
                </c:pt>
                <c:pt idx="6735">
                  <c:v>29</c:v>
                </c:pt>
                <c:pt idx="6736">
                  <c:v>32</c:v>
                </c:pt>
                <c:pt idx="6737">
                  <c:v>28</c:v>
                </c:pt>
                <c:pt idx="6738">
                  <c:v>27</c:v>
                </c:pt>
                <c:pt idx="6739">
                  <c:v>29</c:v>
                </c:pt>
                <c:pt idx="6740">
                  <c:v>25</c:v>
                </c:pt>
                <c:pt idx="6741">
                  <c:v>27</c:v>
                </c:pt>
                <c:pt idx="6742">
                  <c:v>25</c:v>
                </c:pt>
                <c:pt idx="6743">
                  <c:v>27</c:v>
                </c:pt>
                <c:pt idx="6744">
                  <c:v>27</c:v>
                </c:pt>
                <c:pt idx="6745">
                  <c:v>23</c:v>
                </c:pt>
                <c:pt idx="6746">
                  <c:v>25</c:v>
                </c:pt>
                <c:pt idx="6747">
                  <c:v>22</c:v>
                </c:pt>
                <c:pt idx="6748">
                  <c:v>21</c:v>
                </c:pt>
                <c:pt idx="6749">
                  <c:v>22</c:v>
                </c:pt>
                <c:pt idx="6750">
                  <c:v>23</c:v>
                </c:pt>
                <c:pt idx="6751">
                  <c:v>26</c:v>
                </c:pt>
                <c:pt idx="6752">
                  <c:v>26</c:v>
                </c:pt>
                <c:pt idx="6753">
                  <c:v>23</c:v>
                </c:pt>
                <c:pt idx="6754">
                  <c:v>22</c:v>
                </c:pt>
                <c:pt idx="6755">
                  <c:v>20</c:v>
                </c:pt>
                <c:pt idx="6756">
                  <c:v>26</c:v>
                </c:pt>
                <c:pt idx="6757">
                  <c:v>21</c:v>
                </c:pt>
                <c:pt idx="6758">
                  <c:v>21</c:v>
                </c:pt>
                <c:pt idx="6759">
                  <c:v>21</c:v>
                </c:pt>
                <c:pt idx="6760">
                  <c:v>21</c:v>
                </c:pt>
                <c:pt idx="6761">
                  <c:v>20</c:v>
                </c:pt>
                <c:pt idx="6762">
                  <c:v>21</c:v>
                </c:pt>
                <c:pt idx="6763">
                  <c:v>21</c:v>
                </c:pt>
                <c:pt idx="6764">
                  <c:v>18</c:v>
                </c:pt>
                <c:pt idx="6765">
                  <c:v>22</c:v>
                </c:pt>
                <c:pt idx="6766">
                  <c:v>21</c:v>
                </c:pt>
                <c:pt idx="6767">
                  <c:v>19</c:v>
                </c:pt>
                <c:pt idx="6768">
                  <c:v>18</c:v>
                </c:pt>
                <c:pt idx="6769">
                  <c:v>19</c:v>
                </c:pt>
                <c:pt idx="6770">
                  <c:v>20</c:v>
                </c:pt>
                <c:pt idx="6771">
                  <c:v>20</c:v>
                </c:pt>
                <c:pt idx="6772">
                  <c:v>18</c:v>
                </c:pt>
                <c:pt idx="6773">
                  <c:v>21</c:v>
                </c:pt>
                <c:pt idx="6774">
                  <c:v>19</c:v>
                </c:pt>
                <c:pt idx="6775">
                  <c:v>19</c:v>
                </c:pt>
                <c:pt idx="6776">
                  <c:v>19</c:v>
                </c:pt>
                <c:pt idx="6777">
                  <c:v>20</c:v>
                </c:pt>
                <c:pt idx="6778">
                  <c:v>20</c:v>
                </c:pt>
                <c:pt idx="6779">
                  <c:v>17</c:v>
                </c:pt>
                <c:pt idx="6780">
                  <c:v>19</c:v>
                </c:pt>
                <c:pt idx="6781">
                  <c:v>18</c:v>
                </c:pt>
                <c:pt idx="6782">
                  <c:v>17</c:v>
                </c:pt>
                <c:pt idx="6783">
                  <c:v>18</c:v>
                </c:pt>
                <c:pt idx="6784">
                  <c:v>16</c:v>
                </c:pt>
                <c:pt idx="6785">
                  <c:v>22</c:v>
                </c:pt>
                <c:pt idx="6786">
                  <c:v>22</c:v>
                </c:pt>
                <c:pt idx="6787">
                  <c:v>22</c:v>
                </c:pt>
                <c:pt idx="6788">
                  <c:v>20</c:v>
                </c:pt>
                <c:pt idx="6789">
                  <c:v>16</c:v>
                </c:pt>
                <c:pt idx="6790">
                  <c:v>18</c:v>
                </c:pt>
                <c:pt idx="6791">
                  <c:v>19</c:v>
                </c:pt>
                <c:pt idx="6792">
                  <c:v>18</c:v>
                </c:pt>
                <c:pt idx="6793">
                  <c:v>21</c:v>
                </c:pt>
                <c:pt idx="6794">
                  <c:v>20</c:v>
                </c:pt>
                <c:pt idx="6795">
                  <c:v>19</c:v>
                </c:pt>
                <c:pt idx="6796">
                  <c:v>17</c:v>
                </c:pt>
                <c:pt idx="6797">
                  <c:v>18</c:v>
                </c:pt>
                <c:pt idx="6798">
                  <c:v>20</c:v>
                </c:pt>
                <c:pt idx="6799">
                  <c:v>19</c:v>
                </c:pt>
                <c:pt idx="6800">
                  <c:v>21</c:v>
                </c:pt>
                <c:pt idx="6801">
                  <c:v>21</c:v>
                </c:pt>
                <c:pt idx="6802">
                  <c:v>20</c:v>
                </c:pt>
                <c:pt idx="6803">
                  <c:v>21</c:v>
                </c:pt>
                <c:pt idx="6804">
                  <c:v>21</c:v>
                </c:pt>
                <c:pt idx="6805">
                  <c:v>18</c:v>
                </c:pt>
                <c:pt idx="6806">
                  <c:v>19</c:v>
                </c:pt>
                <c:pt idx="6807">
                  <c:v>21</c:v>
                </c:pt>
                <c:pt idx="6808">
                  <c:v>22</c:v>
                </c:pt>
                <c:pt idx="6809">
                  <c:v>24</c:v>
                </c:pt>
                <c:pt idx="6810">
                  <c:v>20</c:v>
                </c:pt>
                <c:pt idx="6811">
                  <c:v>22</c:v>
                </c:pt>
                <c:pt idx="6812">
                  <c:v>19</c:v>
                </c:pt>
                <c:pt idx="6813">
                  <c:v>23</c:v>
                </c:pt>
                <c:pt idx="6814">
                  <c:v>19</c:v>
                </c:pt>
                <c:pt idx="6815">
                  <c:v>20</c:v>
                </c:pt>
                <c:pt idx="6816">
                  <c:v>18</c:v>
                </c:pt>
                <c:pt idx="6817">
                  <c:v>17</c:v>
                </c:pt>
                <c:pt idx="6818">
                  <c:v>17</c:v>
                </c:pt>
                <c:pt idx="6819">
                  <c:v>22</c:v>
                </c:pt>
                <c:pt idx="6820">
                  <c:v>20</c:v>
                </c:pt>
                <c:pt idx="6821">
                  <c:v>16</c:v>
                </c:pt>
                <c:pt idx="6822">
                  <c:v>18</c:v>
                </c:pt>
                <c:pt idx="6823">
                  <c:v>19</c:v>
                </c:pt>
                <c:pt idx="6824">
                  <c:v>19</c:v>
                </c:pt>
                <c:pt idx="6825">
                  <c:v>18</c:v>
                </c:pt>
                <c:pt idx="6826">
                  <c:v>17</c:v>
                </c:pt>
                <c:pt idx="6827">
                  <c:v>18</c:v>
                </c:pt>
                <c:pt idx="6828">
                  <c:v>19</c:v>
                </c:pt>
                <c:pt idx="6829">
                  <c:v>20</c:v>
                </c:pt>
                <c:pt idx="6830">
                  <c:v>17</c:v>
                </c:pt>
                <c:pt idx="6831">
                  <c:v>18</c:v>
                </c:pt>
                <c:pt idx="6832">
                  <c:v>18</c:v>
                </c:pt>
                <c:pt idx="6833">
                  <c:v>16</c:v>
                </c:pt>
                <c:pt idx="6834">
                  <c:v>17</c:v>
                </c:pt>
                <c:pt idx="6835">
                  <c:v>18</c:v>
                </c:pt>
                <c:pt idx="6836">
                  <c:v>19</c:v>
                </c:pt>
                <c:pt idx="6837">
                  <c:v>16</c:v>
                </c:pt>
                <c:pt idx="6838">
                  <c:v>16</c:v>
                </c:pt>
                <c:pt idx="6839">
                  <c:v>21</c:v>
                </c:pt>
                <c:pt idx="6840">
                  <c:v>18</c:v>
                </c:pt>
                <c:pt idx="6841">
                  <c:v>16</c:v>
                </c:pt>
                <c:pt idx="6842">
                  <c:v>20</c:v>
                </c:pt>
                <c:pt idx="6843">
                  <c:v>18</c:v>
                </c:pt>
                <c:pt idx="6844">
                  <c:v>19</c:v>
                </c:pt>
                <c:pt idx="6845">
                  <c:v>20</c:v>
                </c:pt>
                <c:pt idx="6846">
                  <c:v>17</c:v>
                </c:pt>
                <c:pt idx="6847">
                  <c:v>19</c:v>
                </c:pt>
                <c:pt idx="6848">
                  <c:v>19</c:v>
                </c:pt>
                <c:pt idx="6849">
                  <c:v>17</c:v>
                </c:pt>
                <c:pt idx="6850">
                  <c:v>17</c:v>
                </c:pt>
                <c:pt idx="6851">
                  <c:v>16</c:v>
                </c:pt>
                <c:pt idx="6852">
                  <c:v>16</c:v>
                </c:pt>
                <c:pt idx="6853">
                  <c:v>20</c:v>
                </c:pt>
                <c:pt idx="6854">
                  <c:v>16</c:v>
                </c:pt>
                <c:pt idx="6855">
                  <c:v>19</c:v>
                </c:pt>
                <c:pt idx="6856">
                  <c:v>16</c:v>
                </c:pt>
                <c:pt idx="6857">
                  <c:v>20</c:v>
                </c:pt>
                <c:pt idx="6858">
                  <c:v>16</c:v>
                </c:pt>
                <c:pt idx="6859">
                  <c:v>18</c:v>
                </c:pt>
                <c:pt idx="6860">
                  <c:v>17</c:v>
                </c:pt>
                <c:pt idx="6861">
                  <c:v>20</c:v>
                </c:pt>
                <c:pt idx="6862">
                  <c:v>18</c:v>
                </c:pt>
                <c:pt idx="6863">
                  <c:v>19</c:v>
                </c:pt>
                <c:pt idx="6864">
                  <c:v>20</c:v>
                </c:pt>
                <c:pt idx="6865">
                  <c:v>17</c:v>
                </c:pt>
                <c:pt idx="6866">
                  <c:v>17</c:v>
                </c:pt>
                <c:pt idx="6867">
                  <c:v>16</c:v>
                </c:pt>
                <c:pt idx="6868">
                  <c:v>20</c:v>
                </c:pt>
                <c:pt idx="6869">
                  <c:v>17</c:v>
                </c:pt>
                <c:pt idx="6870">
                  <c:v>22</c:v>
                </c:pt>
                <c:pt idx="6871">
                  <c:v>17</c:v>
                </c:pt>
                <c:pt idx="6872">
                  <c:v>18</c:v>
                </c:pt>
                <c:pt idx="6873">
                  <c:v>18</c:v>
                </c:pt>
                <c:pt idx="6874">
                  <c:v>18</c:v>
                </c:pt>
                <c:pt idx="6875">
                  <c:v>19</c:v>
                </c:pt>
                <c:pt idx="6876">
                  <c:v>17</c:v>
                </c:pt>
                <c:pt idx="6877">
                  <c:v>18</c:v>
                </c:pt>
                <c:pt idx="6878">
                  <c:v>17</c:v>
                </c:pt>
                <c:pt idx="6879">
                  <c:v>18</c:v>
                </c:pt>
                <c:pt idx="6880">
                  <c:v>16</c:v>
                </c:pt>
                <c:pt idx="6881">
                  <c:v>21</c:v>
                </c:pt>
                <c:pt idx="6882">
                  <c:v>18</c:v>
                </c:pt>
                <c:pt idx="6883">
                  <c:v>19</c:v>
                </c:pt>
                <c:pt idx="6884">
                  <c:v>19</c:v>
                </c:pt>
                <c:pt idx="6885">
                  <c:v>16</c:v>
                </c:pt>
                <c:pt idx="6886">
                  <c:v>20</c:v>
                </c:pt>
                <c:pt idx="6887">
                  <c:v>17</c:v>
                </c:pt>
                <c:pt idx="6888">
                  <c:v>18</c:v>
                </c:pt>
                <c:pt idx="6889">
                  <c:v>19</c:v>
                </c:pt>
                <c:pt idx="6890">
                  <c:v>21</c:v>
                </c:pt>
                <c:pt idx="6891">
                  <c:v>17</c:v>
                </c:pt>
                <c:pt idx="6892">
                  <c:v>17</c:v>
                </c:pt>
                <c:pt idx="6893">
                  <c:v>18</c:v>
                </c:pt>
                <c:pt idx="6894">
                  <c:v>14</c:v>
                </c:pt>
                <c:pt idx="6895">
                  <c:v>17</c:v>
                </c:pt>
                <c:pt idx="6896">
                  <c:v>16</c:v>
                </c:pt>
                <c:pt idx="6897">
                  <c:v>16</c:v>
                </c:pt>
                <c:pt idx="6898">
                  <c:v>17</c:v>
                </c:pt>
                <c:pt idx="6899">
                  <c:v>17</c:v>
                </c:pt>
                <c:pt idx="6900">
                  <c:v>21</c:v>
                </c:pt>
                <c:pt idx="6901">
                  <c:v>18</c:v>
                </c:pt>
                <c:pt idx="6902">
                  <c:v>18</c:v>
                </c:pt>
                <c:pt idx="6903">
                  <c:v>14</c:v>
                </c:pt>
                <c:pt idx="6904">
                  <c:v>15</c:v>
                </c:pt>
                <c:pt idx="6905">
                  <c:v>15</c:v>
                </c:pt>
                <c:pt idx="6906">
                  <c:v>16</c:v>
                </c:pt>
                <c:pt idx="6907">
                  <c:v>17</c:v>
                </c:pt>
                <c:pt idx="6908">
                  <c:v>19</c:v>
                </c:pt>
                <c:pt idx="6909">
                  <c:v>15</c:v>
                </c:pt>
                <c:pt idx="6910">
                  <c:v>20</c:v>
                </c:pt>
                <c:pt idx="6911">
                  <c:v>17</c:v>
                </c:pt>
                <c:pt idx="6912">
                  <c:v>18</c:v>
                </c:pt>
                <c:pt idx="6913">
                  <c:v>19</c:v>
                </c:pt>
                <c:pt idx="6914">
                  <c:v>17</c:v>
                </c:pt>
                <c:pt idx="6915">
                  <c:v>19</c:v>
                </c:pt>
                <c:pt idx="6916">
                  <c:v>16</c:v>
                </c:pt>
                <c:pt idx="6917">
                  <c:v>15</c:v>
                </c:pt>
                <c:pt idx="6918">
                  <c:v>20</c:v>
                </c:pt>
                <c:pt idx="6919">
                  <c:v>19</c:v>
                </c:pt>
                <c:pt idx="6920">
                  <c:v>18</c:v>
                </c:pt>
                <c:pt idx="6921">
                  <c:v>16</c:v>
                </c:pt>
                <c:pt idx="6922">
                  <c:v>17</c:v>
                </c:pt>
                <c:pt idx="6923">
                  <c:v>16</c:v>
                </c:pt>
                <c:pt idx="6924">
                  <c:v>17</c:v>
                </c:pt>
                <c:pt idx="6925">
                  <c:v>15</c:v>
                </c:pt>
                <c:pt idx="6926">
                  <c:v>17</c:v>
                </c:pt>
                <c:pt idx="6927">
                  <c:v>15</c:v>
                </c:pt>
                <c:pt idx="6928">
                  <c:v>18</c:v>
                </c:pt>
                <c:pt idx="6929">
                  <c:v>15</c:v>
                </c:pt>
                <c:pt idx="6930">
                  <c:v>15</c:v>
                </c:pt>
                <c:pt idx="6931">
                  <c:v>16</c:v>
                </c:pt>
                <c:pt idx="6932">
                  <c:v>16</c:v>
                </c:pt>
                <c:pt idx="6933">
                  <c:v>16</c:v>
                </c:pt>
                <c:pt idx="6934">
                  <c:v>18</c:v>
                </c:pt>
                <c:pt idx="6935">
                  <c:v>13</c:v>
                </c:pt>
                <c:pt idx="6936">
                  <c:v>17</c:v>
                </c:pt>
                <c:pt idx="6937">
                  <c:v>21</c:v>
                </c:pt>
                <c:pt idx="6938">
                  <c:v>13</c:v>
                </c:pt>
                <c:pt idx="6939">
                  <c:v>16</c:v>
                </c:pt>
                <c:pt idx="6940">
                  <c:v>15</c:v>
                </c:pt>
                <c:pt idx="6941">
                  <c:v>16</c:v>
                </c:pt>
                <c:pt idx="6942">
                  <c:v>14</c:v>
                </c:pt>
                <c:pt idx="6943">
                  <c:v>15</c:v>
                </c:pt>
                <c:pt idx="6944">
                  <c:v>15</c:v>
                </c:pt>
                <c:pt idx="6945">
                  <c:v>16</c:v>
                </c:pt>
                <c:pt idx="6946">
                  <c:v>15</c:v>
                </c:pt>
                <c:pt idx="6947">
                  <c:v>15</c:v>
                </c:pt>
                <c:pt idx="6948">
                  <c:v>16</c:v>
                </c:pt>
                <c:pt idx="6949">
                  <c:v>13</c:v>
                </c:pt>
                <c:pt idx="6950">
                  <c:v>14</c:v>
                </c:pt>
                <c:pt idx="6951">
                  <c:v>15</c:v>
                </c:pt>
                <c:pt idx="6952">
                  <c:v>15</c:v>
                </c:pt>
                <c:pt idx="6953">
                  <c:v>15</c:v>
                </c:pt>
                <c:pt idx="6954">
                  <c:v>15</c:v>
                </c:pt>
                <c:pt idx="6955">
                  <c:v>15</c:v>
                </c:pt>
                <c:pt idx="6956">
                  <c:v>16</c:v>
                </c:pt>
                <c:pt idx="6957">
                  <c:v>16</c:v>
                </c:pt>
                <c:pt idx="6958">
                  <c:v>15</c:v>
                </c:pt>
                <c:pt idx="6959">
                  <c:v>14</c:v>
                </c:pt>
                <c:pt idx="6960">
                  <c:v>17</c:v>
                </c:pt>
                <c:pt idx="6961">
                  <c:v>14</c:v>
                </c:pt>
                <c:pt idx="6962">
                  <c:v>15</c:v>
                </c:pt>
                <c:pt idx="6963">
                  <c:v>17</c:v>
                </c:pt>
                <c:pt idx="6964">
                  <c:v>15</c:v>
                </c:pt>
                <c:pt idx="6965">
                  <c:v>16</c:v>
                </c:pt>
                <c:pt idx="6966">
                  <c:v>14</c:v>
                </c:pt>
                <c:pt idx="6967">
                  <c:v>19</c:v>
                </c:pt>
                <c:pt idx="6968">
                  <c:v>15</c:v>
                </c:pt>
                <c:pt idx="6969">
                  <c:v>16</c:v>
                </c:pt>
                <c:pt idx="6970">
                  <c:v>18</c:v>
                </c:pt>
                <c:pt idx="6971">
                  <c:v>14</c:v>
                </c:pt>
                <c:pt idx="6972">
                  <c:v>17</c:v>
                </c:pt>
                <c:pt idx="6973">
                  <c:v>15</c:v>
                </c:pt>
                <c:pt idx="6974">
                  <c:v>16</c:v>
                </c:pt>
                <c:pt idx="6975">
                  <c:v>19</c:v>
                </c:pt>
                <c:pt idx="6976">
                  <c:v>15</c:v>
                </c:pt>
                <c:pt idx="6977">
                  <c:v>16</c:v>
                </c:pt>
                <c:pt idx="6978">
                  <c:v>16</c:v>
                </c:pt>
                <c:pt idx="6979">
                  <c:v>16</c:v>
                </c:pt>
                <c:pt idx="6980">
                  <c:v>15</c:v>
                </c:pt>
                <c:pt idx="6981">
                  <c:v>15</c:v>
                </c:pt>
                <c:pt idx="6982">
                  <c:v>19</c:v>
                </c:pt>
                <c:pt idx="6983">
                  <c:v>17</c:v>
                </c:pt>
                <c:pt idx="6984">
                  <c:v>17</c:v>
                </c:pt>
                <c:pt idx="6985">
                  <c:v>15</c:v>
                </c:pt>
                <c:pt idx="6986">
                  <c:v>17</c:v>
                </c:pt>
                <c:pt idx="6987">
                  <c:v>16</c:v>
                </c:pt>
                <c:pt idx="6988">
                  <c:v>16</c:v>
                </c:pt>
                <c:pt idx="6989">
                  <c:v>14</c:v>
                </c:pt>
                <c:pt idx="6990">
                  <c:v>14</c:v>
                </c:pt>
                <c:pt idx="6991">
                  <c:v>16</c:v>
                </c:pt>
                <c:pt idx="6992">
                  <c:v>16</c:v>
                </c:pt>
                <c:pt idx="6993">
                  <c:v>15</c:v>
                </c:pt>
                <c:pt idx="6994">
                  <c:v>18</c:v>
                </c:pt>
                <c:pt idx="6995">
                  <c:v>15</c:v>
                </c:pt>
                <c:pt idx="6996">
                  <c:v>16</c:v>
                </c:pt>
                <c:pt idx="6997">
                  <c:v>16</c:v>
                </c:pt>
                <c:pt idx="6998">
                  <c:v>17</c:v>
                </c:pt>
                <c:pt idx="6999">
                  <c:v>17</c:v>
                </c:pt>
                <c:pt idx="7000">
                  <c:v>16</c:v>
                </c:pt>
                <c:pt idx="7001">
                  <c:v>20</c:v>
                </c:pt>
                <c:pt idx="7002">
                  <c:v>15</c:v>
                </c:pt>
                <c:pt idx="7003">
                  <c:v>14</c:v>
                </c:pt>
                <c:pt idx="7004">
                  <c:v>17</c:v>
                </c:pt>
                <c:pt idx="7005">
                  <c:v>15</c:v>
                </c:pt>
                <c:pt idx="7006">
                  <c:v>16</c:v>
                </c:pt>
                <c:pt idx="7007">
                  <c:v>13</c:v>
                </c:pt>
                <c:pt idx="7008">
                  <c:v>16</c:v>
                </c:pt>
                <c:pt idx="7009">
                  <c:v>16</c:v>
                </c:pt>
                <c:pt idx="7010">
                  <c:v>14</c:v>
                </c:pt>
                <c:pt idx="7011">
                  <c:v>15</c:v>
                </c:pt>
                <c:pt idx="7012">
                  <c:v>13</c:v>
                </c:pt>
                <c:pt idx="7013">
                  <c:v>24</c:v>
                </c:pt>
                <c:pt idx="7014">
                  <c:v>17</c:v>
                </c:pt>
                <c:pt idx="7015">
                  <c:v>17</c:v>
                </c:pt>
                <c:pt idx="7016">
                  <c:v>14</c:v>
                </c:pt>
                <c:pt idx="7017">
                  <c:v>18</c:v>
                </c:pt>
                <c:pt idx="7018">
                  <c:v>15</c:v>
                </c:pt>
                <c:pt idx="7019">
                  <c:v>19</c:v>
                </c:pt>
                <c:pt idx="7020">
                  <c:v>17</c:v>
                </c:pt>
                <c:pt idx="7021">
                  <c:v>17</c:v>
                </c:pt>
                <c:pt idx="7022">
                  <c:v>15</c:v>
                </c:pt>
                <c:pt idx="7023">
                  <c:v>18</c:v>
                </c:pt>
                <c:pt idx="7024">
                  <c:v>15</c:v>
                </c:pt>
                <c:pt idx="7025">
                  <c:v>17</c:v>
                </c:pt>
                <c:pt idx="7026">
                  <c:v>16</c:v>
                </c:pt>
                <c:pt idx="7027">
                  <c:v>18</c:v>
                </c:pt>
                <c:pt idx="7028">
                  <c:v>16</c:v>
                </c:pt>
                <c:pt idx="7029">
                  <c:v>17</c:v>
                </c:pt>
                <c:pt idx="7030">
                  <c:v>18</c:v>
                </c:pt>
                <c:pt idx="7031">
                  <c:v>16</c:v>
                </c:pt>
                <c:pt idx="7032">
                  <c:v>15</c:v>
                </c:pt>
                <c:pt idx="7033">
                  <c:v>17</c:v>
                </c:pt>
                <c:pt idx="7034">
                  <c:v>14</c:v>
                </c:pt>
                <c:pt idx="7035">
                  <c:v>15</c:v>
                </c:pt>
                <c:pt idx="7036">
                  <c:v>14</c:v>
                </c:pt>
                <c:pt idx="7037">
                  <c:v>15</c:v>
                </c:pt>
                <c:pt idx="7038">
                  <c:v>19</c:v>
                </c:pt>
                <c:pt idx="7039">
                  <c:v>15</c:v>
                </c:pt>
                <c:pt idx="7040">
                  <c:v>16</c:v>
                </c:pt>
                <c:pt idx="7041">
                  <c:v>18</c:v>
                </c:pt>
                <c:pt idx="7042">
                  <c:v>15</c:v>
                </c:pt>
                <c:pt idx="7043">
                  <c:v>18</c:v>
                </c:pt>
                <c:pt idx="7044">
                  <c:v>16</c:v>
                </c:pt>
                <c:pt idx="7045">
                  <c:v>18</c:v>
                </c:pt>
                <c:pt idx="7046">
                  <c:v>16</c:v>
                </c:pt>
                <c:pt idx="7047">
                  <c:v>18</c:v>
                </c:pt>
                <c:pt idx="7048">
                  <c:v>15</c:v>
                </c:pt>
                <c:pt idx="7049">
                  <c:v>17</c:v>
                </c:pt>
                <c:pt idx="7050">
                  <c:v>14</c:v>
                </c:pt>
                <c:pt idx="7051">
                  <c:v>15</c:v>
                </c:pt>
                <c:pt idx="7052">
                  <c:v>14</c:v>
                </c:pt>
                <c:pt idx="7053">
                  <c:v>19</c:v>
                </c:pt>
                <c:pt idx="7054">
                  <c:v>16</c:v>
                </c:pt>
                <c:pt idx="7055">
                  <c:v>13</c:v>
                </c:pt>
                <c:pt idx="7056">
                  <c:v>16</c:v>
                </c:pt>
                <c:pt idx="7057">
                  <c:v>14</c:v>
                </c:pt>
                <c:pt idx="7058">
                  <c:v>16</c:v>
                </c:pt>
                <c:pt idx="7059">
                  <c:v>15</c:v>
                </c:pt>
                <c:pt idx="7060">
                  <c:v>15</c:v>
                </c:pt>
                <c:pt idx="7061">
                  <c:v>14</c:v>
                </c:pt>
                <c:pt idx="7062">
                  <c:v>14</c:v>
                </c:pt>
                <c:pt idx="7063">
                  <c:v>13</c:v>
                </c:pt>
                <c:pt idx="7064">
                  <c:v>16</c:v>
                </c:pt>
                <c:pt idx="7065">
                  <c:v>17</c:v>
                </c:pt>
                <c:pt idx="7066">
                  <c:v>13</c:v>
                </c:pt>
                <c:pt idx="7067">
                  <c:v>15</c:v>
                </c:pt>
                <c:pt idx="7068">
                  <c:v>18</c:v>
                </c:pt>
                <c:pt idx="7069">
                  <c:v>14</c:v>
                </c:pt>
                <c:pt idx="7070">
                  <c:v>15</c:v>
                </c:pt>
                <c:pt idx="7071">
                  <c:v>18</c:v>
                </c:pt>
                <c:pt idx="7072">
                  <c:v>15</c:v>
                </c:pt>
                <c:pt idx="7073">
                  <c:v>14</c:v>
                </c:pt>
                <c:pt idx="7074">
                  <c:v>17</c:v>
                </c:pt>
                <c:pt idx="7075">
                  <c:v>18</c:v>
                </c:pt>
                <c:pt idx="7076">
                  <c:v>15</c:v>
                </c:pt>
                <c:pt idx="7077">
                  <c:v>16</c:v>
                </c:pt>
                <c:pt idx="7078">
                  <c:v>18</c:v>
                </c:pt>
                <c:pt idx="7079">
                  <c:v>17</c:v>
                </c:pt>
                <c:pt idx="7080">
                  <c:v>18</c:v>
                </c:pt>
                <c:pt idx="7081">
                  <c:v>18</c:v>
                </c:pt>
                <c:pt idx="7082">
                  <c:v>16</c:v>
                </c:pt>
                <c:pt idx="7083">
                  <c:v>17</c:v>
                </c:pt>
                <c:pt idx="7084">
                  <c:v>19</c:v>
                </c:pt>
                <c:pt idx="7085">
                  <c:v>13</c:v>
                </c:pt>
                <c:pt idx="7086">
                  <c:v>17</c:v>
                </c:pt>
                <c:pt idx="7087">
                  <c:v>16</c:v>
                </c:pt>
                <c:pt idx="7088">
                  <c:v>18</c:v>
                </c:pt>
                <c:pt idx="7089">
                  <c:v>15</c:v>
                </c:pt>
                <c:pt idx="7090">
                  <c:v>15</c:v>
                </c:pt>
                <c:pt idx="7091">
                  <c:v>15</c:v>
                </c:pt>
                <c:pt idx="7092">
                  <c:v>16</c:v>
                </c:pt>
                <c:pt idx="7093">
                  <c:v>17</c:v>
                </c:pt>
                <c:pt idx="7094">
                  <c:v>14</c:v>
                </c:pt>
                <c:pt idx="7095">
                  <c:v>18</c:v>
                </c:pt>
                <c:pt idx="7096">
                  <c:v>17</c:v>
                </c:pt>
                <c:pt idx="7097">
                  <c:v>18</c:v>
                </c:pt>
                <c:pt idx="7098">
                  <c:v>15</c:v>
                </c:pt>
                <c:pt idx="7099">
                  <c:v>17</c:v>
                </c:pt>
                <c:pt idx="7100">
                  <c:v>18</c:v>
                </c:pt>
                <c:pt idx="7101">
                  <c:v>17</c:v>
                </c:pt>
                <c:pt idx="7102">
                  <c:v>19</c:v>
                </c:pt>
                <c:pt idx="7103">
                  <c:v>17</c:v>
                </c:pt>
                <c:pt idx="7104">
                  <c:v>15</c:v>
                </c:pt>
                <c:pt idx="7105">
                  <c:v>15</c:v>
                </c:pt>
                <c:pt idx="7106">
                  <c:v>16</c:v>
                </c:pt>
                <c:pt idx="7107">
                  <c:v>16</c:v>
                </c:pt>
                <c:pt idx="7108">
                  <c:v>17</c:v>
                </c:pt>
                <c:pt idx="7109">
                  <c:v>16</c:v>
                </c:pt>
                <c:pt idx="7110">
                  <c:v>16</c:v>
                </c:pt>
                <c:pt idx="7111">
                  <c:v>19</c:v>
                </c:pt>
                <c:pt idx="7112">
                  <c:v>18</c:v>
                </c:pt>
                <c:pt idx="7113">
                  <c:v>17</c:v>
                </c:pt>
                <c:pt idx="7114">
                  <c:v>17</c:v>
                </c:pt>
                <c:pt idx="7115">
                  <c:v>16</c:v>
                </c:pt>
                <c:pt idx="7116">
                  <c:v>17</c:v>
                </c:pt>
                <c:pt idx="7117">
                  <c:v>15</c:v>
                </c:pt>
                <c:pt idx="7118">
                  <c:v>17</c:v>
                </c:pt>
                <c:pt idx="7119">
                  <c:v>18</c:v>
                </c:pt>
                <c:pt idx="7120">
                  <c:v>18</c:v>
                </c:pt>
                <c:pt idx="7121">
                  <c:v>15</c:v>
                </c:pt>
                <c:pt idx="7122">
                  <c:v>17</c:v>
                </c:pt>
                <c:pt idx="7123">
                  <c:v>15</c:v>
                </c:pt>
                <c:pt idx="7124">
                  <c:v>19</c:v>
                </c:pt>
                <c:pt idx="7125">
                  <c:v>16</c:v>
                </c:pt>
                <c:pt idx="7126">
                  <c:v>22</c:v>
                </c:pt>
                <c:pt idx="7127">
                  <c:v>18</c:v>
                </c:pt>
                <c:pt idx="7128">
                  <c:v>19</c:v>
                </c:pt>
                <c:pt idx="7129">
                  <c:v>21</c:v>
                </c:pt>
                <c:pt idx="7130">
                  <c:v>15</c:v>
                </c:pt>
                <c:pt idx="7131">
                  <c:v>16</c:v>
                </c:pt>
                <c:pt idx="7132">
                  <c:v>17</c:v>
                </c:pt>
                <c:pt idx="7133">
                  <c:v>16</c:v>
                </c:pt>
                <c:pt idx="7134">
                  <c:v>19</c:v>
                </c:pt>
                <c:pt idx="7135">
                  <c:v>21</c:v>
                </c:pt>
                <c:pt idx="7136">
                  <c:v>17</c:v>
                </c:pt>
                <c:pt idx="7137">
                  <c:v>17</c:v>
                </c:pt>
                <c:pt idx="7138">
                  <c:v>16</c:v>
                </c:pt>
                <c:pt idx="7139">
                  <c:v>17</c:v>
                </c:pt>
                <c:pt idx="7140">
                  <c:v>17</c:v>
                </c:pt>
                <c:pt idx="7141">
                  <c:v>14</c:v>
                </c:pt>
                <c:pt idx="7142">
                  <c:v>18</c:v>
                </c:pt>
                <c:pt idx="7143">
                  <c:v>18</c:v>
                </c:pt>
                <c:pt idx="7144">
                  <c:v>18</c:v>
                </c:pt>
                <c:pt idx="7145">
                  <c:v>15</c:v>
                </c:pt>
                <c:pt idx="7146">
                  <c:v>16</c:v>
                </c:pt>
                <c:pt idx="7147">
                  <c:v>16</c:v>
                </c:pt>
                <c:pt idx="7148">
                  <c:v>14</c:v>
                </c:pt>
                <c:pt idx="7149">
                  <c:v>19</c:v>
                </c:pt>
                <c:pt idx="7150">
                  <c:v>16</c:v>
                </c:pt>
                <c:pt idx="7151">
                  <c:v>16</c:v>
                </c:pt>
                <c:pt idx="7152">
                  <c:v>15</c:v>
                </c:pt>
                <c:pt idx="7153">
                  <c:v>16</c:v>
                </c:pt>
                <c:pt idx="7154">
                  <c:v>17</c:v>
                </c:pt>
                <c:pt idx="7155">
                  <c:v>17</c:v>
                </c:pt>
                <c:pt idx="7156">
                  <c:v>19</c:v>
                </c:pt>
                <c:pt idx="7157">
                  <c:v>18</c:v>
                </c:pt>
                <c:pt idx="7158">
                  <c:v>15</c:v>
                </c:pt>
                <c:pt idx="7159">
                  <c:v>18</c:v>
                </c:pt>
                <c:pt idx="7160">
                  <c:v>19</c:v>
                </c:pt>
                <c:pt idx="7161">
                  <c:v>19</c:v>
                </c:pt>
                <c:pt idx="7162">
                  <c:v>16</c:v>
                </c:pt>
                <c:pt idx="7163">
                  <c:v>17</c:v>
                </c:pt>
                <c:pt idx="7164">
                  <c:v>17</c:v>
                </c:pt>
                <c:pt idx="7165">
                  <c:v>15</c:v>
                </c:pt>
                <c:pt idx="7166">
                  <c:v>17</c:v>
                </c:pt>
                <c:pt idx="7167">
                  <c:v>17</c:v>
                </c:pt>
                <c:pt idx="7168">
                  <c:v>18</c:v>
                </c:pt>
                <c:pt idx="7169">
                  <c:v>17</c:v>
                </c:pt>
                <c:pt idx="7170">
                  <c:v>15</c:v>
                </c:pt>
                <c:pt idx="7171">
                  <c:v>18</c:v>
                </c:pt>
                <c:pt idx="7172">
                  <c:v>16</c:v>
                </c:pt>
                <c:pt idx="7173">
                  <c:v>15</c:v>
                </c:pt>
                <c:pt idx="7174">
                  <c:v>17</c:v>
                </c:pt>
                <c:pt idx="7175">
                  <c:v>15</c:v>
                </c:pt>
                <c:pt idx="7176">
                  <c:v>17</c:v>
                </c:pt>
                <c:pt idx="7177">
                  <c:v>18</c:v>
                </c:pt>
                <c:pt idx="7178">
                  <c:v>19</c:v>
                </c:pt>
                <c:pt idx="7179">
                  <c:v>16</c:v>
                </c:pt>
                <c:pt idx="7180">
                  <c:v>16</c:v>
                </c:pt>
                <c:pt idx="7181">
                  <c:v>20</c:v>
                </c:pt>
                <c:pt idx="7182">
                  <c:v>19</c:v>
                </c:pt>
                <c:pt idx="7183">
                  <c:v>15</c:v>
                </c:pt>
                <c:pt idx="7184">
                  <c:v>15</c:v>
                </c:pt>
                <c:pt idx="7185">
                  <c:v>20</c:v>
                </c:pt>
                <c:pt idx="7186">
                  <c:v>19</c:v>
                </c:pt>
                <c:pt idx="7187">
                  <c:v>16</c:v>
                </c:pt>
                <c:pt idx="7188">
                  <c:v>16</c:v>
                </c:pt>
                <c:pt idx="7189">
                  <c:v>15</c:v>
                </c:pt>
                <c:pt idx="7190">
                  <c:v>14</c:v>
                </c:pt>
                <c:pt idx="7191">
                  <c:v>17</c:v>
                </c:pt>
                <c:pt idx="7192">
                  <c:v>15</c:v>
                </c:pt>
                <c:pt idx="7193">
                  <c:v>19</c:v>
                </c:pt>
                <c:pt idx="7194">
                  <c:v>17</c:v>
                </c:pt>
                <c:pt idx="7195">
                  <c:v>16</c:v>
                </c:pt>
                <c:pt idx="7196">
                  <c:v>17</c:v>
                </c:pt>
                <c:pt idx="7197">
                  <c:v>17</c:v>
                </c:pt>
                <c:pt idx="7198">
                  <c:v>16</c:v>
                </c:pt>
                <c:pt idx="7199">
                  <c:v>17</c:v>
                </c:pt>
                <c:pt idx="7200">
                  <c:v>15</c:v>
                </c:pt>
                <c:pt idx="7201">
                  <c:v>17</c:v>
                </c:pt>
                <c:pt idx="7202">
                  <c:v>15</c:v>
                </c:pt>
                <c:pt idx="7203">
                  <c:v>17</c:v>
                </c:pt>
                <c:pt idx="7204">
                  <c:v>17</c:v>
                </c:pt>
                <c:pt idx="7205">
                  <c:v>18</c:v>
                </c:pt>
                <c:pt idx="7206">
                  <c:v>17</c:v>
                </c:pt>
                <c:pt idx="7207">
                  <c:v>14</c:v>
                </c:pt>
                <c:pt idx="7208">
                  <c:v>18</c:v>
                </c:pt>
                <c:pt idx="7209">
                  <c:v>16</c:v>
                </c:pt>
                <c:pt idx="7210">
                  <c:v>15</c:v>
                </c:pt>
                <c:pt idx="7211">
                  <c:v>15</c:v>
                </c:pt>
                <c:pt idx="7212">
                  <c:v>15</c:v>
                </c:pt>
                <c:pt idx="7213">
                  <c:v>16</c:v>
                </c:pt>
                <c:pt idx="7214">
                  <c:v>19</c:v>
                </c:pt>
                <c:pt idx="7215">
                  <c:v>16</c:v>
                </c:pt>
                <c:pt idx="7216">
                  <c:v>15</c:v>
                </c:pt>
                <c:pt idx="7217">
                  <c:v>14</c:v>
                </c:pt>
                <c:pt idx="7218">
                  <c:v>16</c:v>
                </c:pt>
                <c:pt idx="7219">
                  <c:v>15</c:v>
                </c:pt>
                <c:pt idx="7220">
                  <c:v>14</c:v>
                </c:pt>
                <c:pt idx="7221">
                  <c:v>21</c:v>
                </c:pt>
                <c:pt idx="7222">
                  <c:v>14</c:v>
                </c:pt>
                <c:pt idx="7223">
                  <c:v>17</c:v>
                </c:pt>
                <c:pt idx="7224">
                  <c:v>14</c:v>
                </c:pt>
                <c:pt idx="7225">
                  <c:v>17</c:v>
                </c:pt>
                <c:pt idx="7226">
                  <c:v>17</c:v>
                </c:pt>
                <c:pt idx="7227">
                  <c:v>16</c:v>
                </c:pt>
                <c:pt idx="7228">
                  <c:v>16</c:v>
                </c:pt>
                <c:pt idx="7229">
                  <c:v>16</c:v>
                </c:pt>
                <c:pt idx="7230">
                  <c:v>13</c:v>
                </c:pt>
                <c:pt idx="7231">
                  <c:v>19</c:v>
                </c:pt>
                <c:pt idx="7232">
                  <c:v>17</c:v>
                </c:pt>
                <c:pt idx="7233">
                  <c:v>17</c:v>
                </c:pt>
                <c:pt idx="7234">
                  <c:v>16</c:v>
                </c:pt>
                <c:pt idx="7235">
                  <c:v>15</c:v>
                </c:pt>
                <c:pt idx="7236">
                  <c:v>16</c:v>
                </c:pt>
                <c:pt idx="7237">
                  <c:v>17</c:v>
                </c:pt>
                <c:pt idx="7238">
                  <c:v>16</c:v>
                </c:pt>
                <c:pt idx="7239">
                  <c:v>15</c:v>
                </c:pt>
                <c:pt idx="7240">
                  <c:v>16</c:v>
                </c:pt>
                <c:pt idx="7241">
                  <c:v>14</c:v>
                </c:pt>
                <c:pt idx="7242">
                  <c:v>17</c:v>
                </c:pt>
                <c:pt idx="7243">
                  <c:v>16</c:v>
                </c:pt>
                <c:pt idx="7244">
                  <c:v>16</c:v>
                </c:pt>
                <c:pt idx="7245">
                  <c:v>14</c:v>
                </c:pt>
                <c:pt idx="7246">
                  <c:v>17</c:v>
                </c:pt>
                <c:pt idx="7247">
                  <c:v>16</c:v>
                </c:pt>
                <c:pt idx="7248">
                  <c:v>16</c:v>
                </c:pt>
                <c:pt idx="7249">
                  <c:v>18</c:v>
                </c:pt>
                <c:pt idx="7250">
                  <c:v>20</c:v>
                </c:pt>
                <c:pt idx="7251">
                  <c:v>18</c:v>
                </c:pt>
                <c:pt idx="7252">
                  <c:v>17</c:v>
                </c:pt>
                <c:pt idx="7253">
                  <c:v>18</c:v>
                </c:pt>
                <c:pt idx="7254">
                  <c:v>15</c:v>
                </c:pt>
                <c:pt idx="7255">
                  <c:v>18</c:v>
                </c:pt>
                <c:pt idx="7256">
                  <c:v>19</c:v>
                </c:pt>
                <c:pt idx="7257">
                  <c:v>18</c:v>
                </c:pt>
                <c:pt idx="7258">
                  <c:v>14</c:v>
                </c:pt>
                <c:pt idx="7259">
                  <c:v>18</c:v>
                </c:pt>
                <c:pt idx="7260">
                  <c:v>17</c:v>
                </c:pt>
                <c:pt idx="7261">
                  <c:v>16</c:v>
                </c:pt>
                <c:pt idx="7262">
                  <c:v>17</c:v>
                </c:pt>
                <c:pt idx="7263">
                  <c:v>18</c:v>
                </c:pt>
                <c:pt idx="7264">
                  <c:v>14</c:v>
                </c:pt>
                <c:pt idx="7265">
                  <c:v>16</c:v>
                </c:pt>
                <c:pt idx="7266">
                  <c:v>14</c:v>
                </c:pt>
                <c:pt idx="7267">
                  <c:v>16</c:v>
                </c:pt>
                <c:pt idx="7268">
                  <c:v>17</c:v>
                </c:pt>
                <c:pt idx="7269">
                  <c:v>20</c:v>
                </c:pt>
                <c:pt idx="7270">
                  <c:v>16</c:v>
                </c:pt>
                <c:pt idx="7271">
                  <c:v>14</c:v>
                </c:pt>
                <c:pt idx="7272">
                  <c:v>17</c:v>
                </c:pt>
                <c:pt idx="7273">
                  <c:v>17</c:v>
                </c:pt>
                <c:pt idx="7274">
                  <c:v>15</c:v>
                </c:pt>
                <c:pt idx="7275">
                  <c:v>15</c:v>
                </c:pt>
                <c:pt idx="7276">
                  <c:v>17</c:v>
                </c:pt>
                <c:pt idx="7277">
                  <c:v>16</c:v>
                </c:pt>
                <c:pt idx="7278">
                  <c:v>17</c:v>
                </c:pt>
                <c:pt idx="7279">
                  <c:v>17</c:v>
                </c:pt>
                <c:pt idx="7280">
                  <c:v>15</c:v>
                </c:pt>
                <c:pt idx="7281">
                  <c:v>14</c:v>
                </c:pt>
                <c:pt idx="7282">
                  <c:v>18</c:v>
                </c:pt>
                <c:pt idx="7283">
                  <c:v>16</c:v>
                </c:pt>
                <c:pt idx="7284">
                  <c:v>15</c:v>
                </c:pt>
                <c:pt idx="7285">
                  <c:v>14</c:v>
                </c:pt>
                <c:pt idx="7286">
                  <c:v>17</c:v>
                </c:pt>
                <c:pt idx="7287">
                  <c:v>20</c:v>
                </c:pt>
                <c:pt idx="7288">
                  <c:v>14</c:v>
                </c:pt>
                <c:pt idx="7289">
                  <c:v>14</c:v>
                </c:pt>
                <c:pt idx="7290">
                  <c:v>18</c:v>
                </c:pt>
                <c:pt idx="7291">
                  <c:v>14</c:v>
                </c:pt>
                <c:pt idx="7292">
                  <c:v>16</c:v>
                </c:pt>
                <c:pt idx="7293">
                  <c:v>15</c:v>
                </c:pt>
                <c:pt idx="7294">
                  <c:v>16</c:v>
                </c:pt>
                <c:pt idx="7295">
                  <c:v>15</c:v>
                </c:pt>
                <c:pt idx="7296">
                  <c:v>17</c:v>
                </c:pt>
                <c:pt idx="7297">
                  <c:v>16</c:v>
                </c:pt>
                <c:pt idx="7298">
                  <c:v>14</c:v>
                </c:pt>
                <c:pt idx="7299">
                  <c:v>17</c:v>
                </c:pt>
                <c:pt idx="7300">
                  <c:v>14</c:v>
                </c:pt>
                <c:pt idx="7301">
                  <c:v>13</c:v>
                </c:pt>
                <c:pt idx="7302">
                  <c:v>14</c:v>
                </c:pt>
                <c:pt idx="7303">
                  <c:v>17</c:v>
                </c:pt>
                <c:pt idx="7304">
                  <c:v>14</c:v>
                </c:pt>
                <c:pt idx="7305">
                  <c:v>14</c:v>
                </c:pt>
                <c:pt idx="7306">
                  <c:v>16</c:v>
                </c:pt>
                <c:pt idx="7307">
                  <c:v>16</c:v>
                </c:pt>
                <c:pt idx="7308">
                  <c:v>15</c:v>
                </c:pt>
                <c:pt idx="7309">
                  <c:v>13</c:v>
                </c:pt>
                <c:pt idx="7310">
                  <c:v>16</c:v>
                </c:pt>
                <c:pt idx="7311">
                  <c:v>15</c:v>
                </c:pt>
                <c:pt idx="7312">
                  <c:v>15</c:v>
                </c:pt>
                <c:pt idx="7313">
                  <c:v>17</c:v>
                </c:pt>
                <c:pt idx="7314">
                  <c:v>16</c:v>
                </c:pt>
                <c:pt idx="7315">
                  <c:v>14</c:v>
                </c:pt>
                <c:pt idx="7316">
                  <c:v>16</c:v>
                </c:pt>
                <c:pt idx="7317">
                  <c:v>18</c:v>
                </c:pt>
                <c:pt idx="7318">
                  <c:v>16</c:v>
                </c:pt>
                <c:pt idx="7319">
                  <c:v>16</c:v>
                </c:pt>
                <c:pt idx="7320">
                  <c:v>16</c:v>
                </c:pt>
                <c:pt idx="7321">
                  <c:v>14</c:v>
                </c:pt>
                <c:pt idx="7322">
                  <c:v>17</c:v>
                </c:pt>
                <c:pt idx="7323">
                  <c:v>16</c:v>
                </c:pt>
                <c:pt idx="7324">
                  <c:v>15</c:v>
                </c:pt>
                <c:pt idx="7325">
                  <c:v>18</c:v>
                </c:pt>
                <c:pt idx="7326">
                  <c:v>14</c:v>
                </c:pt>
                <c:pt idx="7327">
                  <c:v>15</c:v>
                </c:pt>
                <c:pt idx="7328">
                  <c:v>14</c:v>
                </c:pt>
                <c:pt idx="7329">
                  <c:v>17</c:v>
                </c:pt>
                <c:pt idx="7330">
                  <c:v>17</c:v>
                </c:pt>
                <c:pt idx="7331">
                  <c:v>16</c:v>
                </c:pt>
                <c:pt idx="7332">
                  <c:v>14</c:v>
                </c:pt>
                <c:pt idx="7333">
                  <c:v>18</c:v>
                </c:pt>
                <c:pt idx="7334">
                  <c:v>16</c:v>
                </c:pt>
                <c:pt idx="7335">
                  <c:v>16</c:v>
                </c:pt>
                <c:pt idx="7336">
                  <c:v>15</c:v>
                </c:pt>
                <c:pt idx="7337">
                  <c:v>18</c:v>
                </c:pt>
                <c:pt idx="7338">
                  <c:v>16</c:v>
                </c:pt>
                <c:pt idx="7339">
                  <c:v>15</c:v>
                </c:pt>
                <c:pt idx="7340">
                  <c:v>15</c:v>
                </c:pt>
                <c:pt idx="7341">
                  <c:v>18</c:v>
                </c:pt>
                <c:pt idx="7342">
                  <c:v>17</c:v>
                </c:pt>
                <c:pt idx="7343">
                  <c:v>17</c:v>
                </c:pt>
                <c:pt idx="7344">
                  <c:v>15</c:v>
                </c:pt>
                <c:pt idx="7345">
                  <c:v>18</c:v>
                </c:pt>
                <c:pt idx="7346">
                  <c:v>16</c:v>
                </c:pt>
                <c:pt idx="7347">
                  <c:v>17</c:v>
                </c:pt>
                <c:pt idx="7348">
                  <c:v>17</c:v>
                </c:pt>
                <c:pt idx="7349">
                  <c:v>16</c:v>
                </c:pt>
                <c:pt idx="7350">
                  <c:v>17</c:v>
                </c:pt>
                <c:pt idx="7351">
                  <c:v>17</c:v>
                </c:pt>
                <c:pt idx="7352">
                  <c:v>14</c:v>
                </c:pt>
                <c:pt idx="7353">
                  <c:v>15</c:v>
                </c:pt>
                <c:pt idx="7354">
                  <c:v>15</c:v>
                </c:pt>
                <c:pt idx="7355">
                  <c:v>15</c:v>
                </c:pt>
                <c:pt idx="7356">
                  <c:v>16</c:v>
                </c:pt>
                <c:pt idx="7357">
                  <c:v>16</c:v>
                </c:pt>
                <c:pt idx="7358">
                  <c:v>17</c:v>
                </c:pt>
                <c:pt idx="7359">
                  <c:v>15</c:v>
                </c:pt>
                <c:pt idx="7360">
                  <c:v>18</c:v>
                </c:pt>
                <c:pt idx="7361">
                  <c:v>15</c:v>
                </c:pt>
                <c:pt idx="7362">
                  <c:v>16</c:v>
                </c:pt>
                <c:pt idx="7363">
                  <c:v>17</c:v>
                </c:pt>
                <c:pt idx="7364">
                  <c:v>19</c:v>
                </c:pt>
                <c:pt idx="7365">
                  <c:v>16</c:v>
                </c:pt>
                <c:pt idx="7366">
                  <c:v>15</c:v>
                </c:pt>
                <c:pt idx="7367">
                  <c:v>17</c:v>
                </c:pt>
                <c:pt idx="7368">
                  <c:v>21</c:v>
                </c:pt>
                <c:pt idx="7369">
                  <c:v>20</c:v>
                </c:pt>
                <c:pt idx="7370">
                  <c:v>15</c:v>
                </c:pt>
                <c:pt idx="7371">
                  <c:v>17</c:v>
                </c:pt>
                <c:pt idx="7372">
                  <c:v>17</c:v>
                </c:pt>
                <c:pt idx="7373">
                  <c:v>19</c:v>
                </c:pt>
                <c:pt idx="7374">
                  <c:v>20</c:v>
                </c:pt>
                <c:pt idx="7375">
                  <c:v>22</c:v>
                </c:pt>
                <c:pt idx="7376">
                  <c:v>18</c:v>
                </c:pt>
                <c:pt idx="7377">
                  <c:v>20</c:v>
                </c:pt>
                <c:pt idx="7378">
                  <c:v>25</c:v>
                </c:pt>
                <c:pt idx="7379">
                  <c:v>23</c:v>
                </c:pt>
                <c:pt idx="7380">
                  <c:v>22</c:v>
                </c:pt>
                <c:pt idx="7381">
                  <c:v>26</c:v>
                </c:pt>
                <c:pt idx="7382">
                  <c:v>27</c:v>
                </c:pt>
                <c:pt idx="7383">
                  <c:v>25</c:v>
                </c:pt>
                <c:pt idx="7384">
                  <c:v>31</c:v>
                </c:pt>
                <c:pt idx="7385">
                  <c:v>31</c:v>
                </c:pt>
                <c:pt idx="7386">
                  <c:v>30</c:v>
                </c:pt>
                <c:pt idx="7387">
                  <c:v>28</c:v>
                </c:pt>
                <c:pt idx="7388">
                  <c:v>32</c:v>
                </c:pt>
                <c:pt idx="7389">
                  <c:v>27</c:v>
                </c:pt>
                <c:pt idx="7390">
                  <c:v>32</c:v>
                </c:pt>
                <c:pt idx="7391">
                  <c:v>31</c:v>
                </c:pt>
                <c:pt idx="7392">
                  <c:v>32</c:v>
                </c:pt>
                <c:pt idx="7393">
                  <c:v>32</c:v>
                </c:pt>
                <c:pt idx="7394">
                  <c:v>32</c:v>
                </c:pt>
                <c:pt idx="7395">
                  <c:v>30</c:v>
                </c:pt>
                <c:pt idx="7396">
                  <c:v>32</c:v>
                </c:pt>
                <c:pt idx="7397">
                  <c:v>35</c:v>
                </c:pt>
                <c:pt idx="7398">
                  <c:v>35</c:v>
                </c:pt>
                <c:pt idx="7399">
                  <c:v>35</c:v>
                </c:pt>
                <c:pt idx="7400">
                  <c:v>36</c:v>
                </c:pt>
                <c:pt idx="7401">
                  <c:v>34</c:v>
                </c:pt>
                <c:pt idx="7402">
                  <c:v>39</c:v>
                </c:pt>
                <c:pt idx="7403">
                  <c:v>35</c:v>
                </c:pt>
                <c:pt idx="7404">
                  <c:v>40</c:v>
                </c:pt>
                <c:pt idx="7405">
                  <c:v>35</c:v>
                </c:pt>
                <c:pt idx="7406">
                  <c:v>33</c:v>
                </c:pt>
                <c:pt idx="7407">
                  <c:v>42</c:v>
                </c:pt>
                <c:pt idx="7408">
                  <c:v>42</c:v>
                </c:pt>
                <c:pt idx="7409">
                  <c:v>37</c:v>
                </c:pt>
                <c:pt idx="7410">
                  <c:v>44</c:v>
                </c:pt>
                <c:pt idx="7411">
                  <c:v>45</c:v>
                </c:pt>
                <c:pt idx="7412">
                  <c:v>42</c:v>
                </c:pt>
                <c:pt idx="7413">
                  <c:v>44</c:v>
                </c:pt>
                <c:pt idx="7414">
                  <c:v>41</c:v>
                </c:pt>
                <c:pt idx="7415">
                  <c:v>38</c:v>
                </c:pt>
                <c:pt idx="7416">
                  <c:v>42</c:v>
                </c:pt>
                <c:pt idx="7417">
                  <c:v>36</c:v>
                </c:pt>
                <c:pt idx="7418">
                  <c:v>42</c:v>
                </c:pt>
                <c:pt idx="7419">
                  <c:v>40</c:v>
                </c:pt>
                <c:pt idx="7420">
                  <c:v>38</c:v>
                </c:pt>
                <c:pt idx="7421">
                  <c:v>36</c:v>
                </c:pt>
                <c:pt idx="7422">
                  <c:v>37</c:v>
                </c:pt>
                <c:pt idx="7423">
                  <c:v>40</c:v>
                </c:pt>
                <c:pt idx="7424">
                  <c:v>43</c:v>
                </c:pt>
                <c:pt idx="7425">
                  <c:v>39</c:v>
                </c:pt>
                <c:pt idx="7426">
                  <c:v>36</c:v>
                </c:pt>
                <c:pt idx="7427">
                  <c:v>41</c:v>
                </c:pt>
                <c:pt idx="7428">
                  <c:v>46</c:v>
                </c:pt>
                <c:pt idx="7429">
                  <c:v>41</c:v>
                </c:pt>
                <c:pt idx="7430">
                  <c:v>43</c:v>
                </c:pt>
                <c:pt idx="7431">
                  <c:v>41</c:v>
                </c:pt>
                <c:pt idx="7432">
                  <c:v>38</c:v>
                </c:pt>
                <c:pt idx="7433">
                  <c:v>41</c:v>
                </c:pt>
                <c:pt idx="7434">
                  <c:v>43</c:v>
                </c:pt>
                <c:pt idx="7435">
                  <c:v>42</c:v>
                </c:pt>
                <c:pt idx="7436">
                  <c:v>43</c:v>
                </c:pt>
                <c:pt idx="7437">
                  <c:v>43</c:v>
                </c:pt>
                <c:pt idx="7438">
                  <c:v>42</c:v>
                </c:pt>
                <c:pt idx="7439">
                  <c:v>46</c:v>
                </c:pt>
                <c:pt idx="7440">
                  <c:v>41</c:v>
                </c:pt>
                <c:pt idx="7441">
                  <c:v>47</c:v>
                </c:pt>
                <c:pt idx="7442">
                  <c:v>40</c:v>
                </c:pt>
                <c:pt idx="7443">
                  <c:v>49</c:v>
                </c:pt>
                <c:pt idx="7444">
                  <c:v>43</c:v>
                </c:pt>
                <c:pt idx="7445">
                  <c:v>40</c:v>
                </c:pt>
                <c:pt idx="7446">
                  <c:v>41</c:v>
                </c:pt>
                <c:pt idx="7447">
                  <c:v>38</c:v>
                </c:pt>
                <c:pt idx="7448">
                  <c:v>40</c:v>
                </c:pt>
                <c:pt idx="7449">
                  <c:v>38</c:v>
                </c:pt>
                <c:pt idx="7450">
                  <c:v>41</c:v>
                </c:pt>
                <c:pt idx="7451">
                  <c:v>39</c:v>
                </c:pt>
                <c:pt idx="7452">
                  <c:v>36</c:v>
                </c:pt>
                <c:pt idx="7453">
                  <c:v>42</c:v>
                </c:pt>
                <c:pt idx="7454">
                  <c:v>39</c:v>
                </c:pt>
                <c:pt idx="7455">
                  <c:v>48</c:v>
                </c:pt>
                <c:pt idx="7456">
                  <c:v>38</c:v>
                </c:pt>
                <c:pt idx="7457">
                  <c:v>38</c:v>
                </c:pt>
                <c:pt idx="7458">
                  <c:v>40</c:v>
                </c:pt>
                <c:pt idx="7459">
                  <c:v>39</c:v>
                </c:pt>
                <c:pt idx="7460">
                  <c:v>39</c:v>
                </c:pt>
                <c:pt idx="7461">
                  <c:v>38</c:v>
                </c:pt>
                <c:pt idx="7462">
                  <c:v>40</c:v>
                </c:pt>
                <c:pt idx="7463">
                  <c:v>39</c:v>
                </c:pt>
                <c:pt idx="7464">
                  <c:v>40</c:v>
                </c:pt>
                <c:pt idx="7465">
                  <c:v>40</c:v>
                </c:pt>
                <c:pt idx="7466">
                  <c:v>38</c:v>
                </c:pt>
                <c:pt idx="7467">
                  <c:v>35</c:v>
                </c:pt>
                <c:pt idx="7468">
                  <c:v>37</c:v>
                </c:pt>
                <c:pt idx="7469">
                  <c:v>42</c:v>
                </c:pt>
                <c:pt idx="7470">
                  <c:v>39</c:v>
                </c:pt>
                <c:pt idx="7471">
                  <c:v>38</c:v>
                </c:pt>
                <c:pt idx="7472">
                  <c:v>42</c:v>
                </c:pt>
                <c:pt idx="7473">
                  <c:v>37</c:v>
                </c:pt>
                <c:pt idx="7474">
                  <c:v>36</c:v>
                </c:pt>
                <c:pt idx="7475">
                  <c:v>40</c:v>
                </c:pt>
                <c:pt idx="7476">
                  <c:v>36</c:v>
                </c:pt>
                <c:pt idx="7477">
                  <c:v>37</c:v>
                </c:pt>
                <c:pt idx="7478">
                  <c:v>38</c:v>
                </c:pt>
                <c:pt idx="7479">
                  <c:v>37</c:v>
                </c:pt>
                <c:pt idx="7480">
                  <c:v>40</c:v>
                </c:pt>
                <c:pt idx="7481">
                  <c:v>38</c:v>
                </c:pt>
                <c:pt idx="7482">
                  <c:v>39</c:v>
                </c:pt>
                <c:pt idx="7483">
                  <c:v>33</c:v>
                </c:pt>
                <c:pt idx="7484">
                  <c:v>37</c:v>
                </c:pt>
                <c:pt idx="7485">
                  <c:v>36</c:v>
                </c:pt>
                <c:pt idx="7486">
                  <c:v>41</c:v>
                </c:pt>
                <c:pt idx="7487">
                  <c:v>37</c:v>
                </c:pt>
                <c:pt idx="7488">
                  <c:v>38</c:v>
                </c:pt>
                <c:pt idx="7489">
                  <c:v>40</c:v>
                </c:pt>
                <c:pt idx="7490">
                  <c:v>42</c:v>
                </c:pt>
                <c:pt idx="7491">
                  <c:v>36</c:v>
                </c:pt>
                <c:pt idx="7492">
                  <c:v>33</c:v>
                </c:pt>
                <c:pt idx="7493">
                  <c:v>37</c:v>
                </c:pt>
                <c:pt idx="7494">
                  <c:v>38</c:v>
                </c:pt>
                <c:pt idx="7495">
                  <c:v>39</c:v>
                </c:pt>
                <c:pt idx="7496">
                  <c:v>34</c:v>
                </c:pt>
                <c:pt idx="7497">
                  <c:v>39</c:v>
                </c:pt>
                <c:pt idx="7498">
                  <c:v>37</c:v>
                </c:pt>
                <c:pt idx="7499">
                  <c:v>38</c:v>
                </c:pt>
                <c:pt idx="7500">
                  <c:v>41</c:v>
                </c:pt>
                <c:pt idx="7501">
                  <c:v>40</c:v>
                </c:pt>
                <c:pt idx="7502">
                  <c:v>45</c:v>
                </c:pt>
                <c:pt idx="7503">
                  <c:v>39</c:v>
                </c:pt>
                <c:pt idx="7504">
                  <c:v>44</c:v>
                </c:pt>
                <c:pt idx="7505">
                  <c:v>44</c:v>
                </c:pt>
                <c:pt idx="7506">
                  <c:v>45</c:v>
                </c:pt>
                <c:pt idx="7507">
                  <c:v>41</c:v>
                </c:pt>
                <c:pt idx="7508">
                  <c:v>43</c:v>
                </c:pt>
                <c:pt idx="7509">
                  <c:v>42</c:v>
                </c:pt>
                <c:pt idx="7510">
                  <c:v>49</c:v>
                </c:pt>
                <c:pt idx="7511">
                  <c:v>45</c:v>
                </c:pt>
                <c:pt idx="7512">
                  <c:v>49</c:v>
                </c:pt>
                <c:pt idx="7513">
                  <c:v>50</c:v>
                </c:pt>
                <c:pt idx="7514">
                  <c:v>47</c:v>
                </c:pt>
                <c:pt idx="7515">
                  <c:v>50</c:v>
                </c:pt>
                <c:pt idx="7516">
                  <c:v>49</c:v>
                </c:pt>
                <c:pt idx="7517">
                  <c:v>47</c:v>
                </c:pt>
                <c:pt idx="7518">
                  <c:v>49</c:v>
                </c:pt>
                <c:pt idx="7519">
                  <c:v>46</c:v>
                </c:pt>
                <c:pt idx="7520">
                  <c:v>48</c:v>
                </c:pt>
                <c:pt idx="7521">
                  <c:v>48</c:v>
                </c:pt>
                <c:pt idx="7522">
                  <c:v>48</c:v>
                </c:pt>
                <c:pt idx="7523">
                  <c:v>49</c:v>
                </c:pt>
                <c:pt idx="7524">
                  <c:v>54</c:v>
                </c:pt>
                <c:pt idx="7525">
                  <c:v>54</c:v>
                </c:pt>
                <c:pt idx="7526">
                  <c:v>50</c:v>
                </c:pt>
                <c:pt idx="7527">
                  <c:v>53</c:v>
                </c:pt>
                <c:pt idx="7528">
                  <c:v>54</c:v>
                </c:pt>
                <c:pt idx="7529">
                  <c:v>54</c:v>
                </c:pt>
                <c:pt idx="7530">
                  <c:v>58</c:v>
                </c:pt>
                <c:pt idx="7531">
                  <c:v>58</c:v>
                </c:pt>
                <c:pt idx="7532">
                  <c:v>52</c:v>
                </c:pt>
                <c:pt idx="7533">
                  <c:v>52</c:v>
                </c:pt>
                <c:pt idx="7534">
                  <c:v>54</c:v>
                </c:pt>
                <c:pt idx="7535">
                  <c:v>54</c:v>
                </c:pt>
                <c:pt idx="7536">
                  <c:v>56</c:v>
                </c:pt>
                <c:pt idx="7537">
                  <c:v>55</c:v>
                </c:pt>
                <c:pt idx="7538">
                  <c:v>53</c:v>
                </c:pt>
                <c:pt idx="7539">
                  <c:v>52</c:v>
                </c:pt>
                <c:pt idx="7540">
                  <c:v>52</c:v>
                </c:pt>
                <c:pt idx="7541">
                  <c:v>47</c:v>
                </c:pt>
                <c:pt idx="7542">
                  <c:v>55</c:v>
                </c:pt>
                <c:pt idx="7543">
                  <c:v>57</c:v>
                </c:pt>
                <c:pt idx="7544">
                  <c:v>49</c:v>
                </c:pt>
                <c:pt idx="7545">
                  <c:v>51</c:v>
                </c:pt>
                <c:pt idx="7546">
                  <c:v>59</c:v>
                </c:pt>
                <c:pt idx="7547">
                  <c:v>52</c:v>
                </c:pt>
                <c:pt idx="7548">
                  <c:v>55</c:v>
                </c:pt>
                <c:pt idx="7549">
                  <c:v>59</c:v>
                </c:pt>
                <c:pt idx="7550">
                  <c:v>51</c:v>
                </c:pt>
                <c:pt idx="7551">
                  <c:v>54</c:v>
                </c:pt>
                <c:pt idx="7552">
                  <c:v>54</c:v>
                </c:pt>
                <c:pt idx="7553">
                  <c:v>51</c:v>
                </c:pt>
                <c:pt idx="7554">
                  <c:v>55</c:v>
                </c:pt>
                <c:pt idx="7555">
                  <c:v>51</c:v>
                </c:pt>
                <c:pt idx="7556">
                  <c:v>51</c:v>
                </c:pt>
                <c:pt idx="7557">
                  <c:v>56</c:v>
                </c:pt>
                <c:pt idx="7558">
                  <c:v>60</c:v>
                </c:pt>
                <c:pt idx="7559">
                  <c:v>53</c:v>
                </c:pt>
                <c:pt idx="7560">
                  <c:v>57</c:v>
                </c:pt>
                <c:pt idx="7561">
                  <c:v>54</c:v>
                </c:pt>
                <c:pt idx="7562">
                  <c:v>55</c:v>
                </c:pt>
                <c:pt idx="7563">
                  <c:v>50</c:v>
                </c:pt>
                <c:pt idx="7564">
                  <c:v>60</c:v>
                </c:pt>
                <c:pt idx="7565">
                  <c:v>51</c:v>
                </c:pt>
                <c:pt idx="7566">
                  <c:v>57</c:v>
                </c:pt>
                <c:pt idx="7567">
                  <c:v>50</c:v>
                </c:pt>
                <c:pt idx="7568">
                  <c:v>52</c:v>
                </c:pt>
                <c:pt idx="7569">
                  <c:v>51</c:v>
                </c:pt>
                <c:pt idx="7570">
                  <c:v>58</c:v>
                </c:pt>
                <c:pt idx="7571">
                  <c:v>51</c:v>
                </c:pt>
                <c:pt idx="7572">
                  <c:v>51</c:v>
                </c:pt>
                <c:pt idx="7573">
                  <c:v>52</c:v>
                </c:pt>
                <c:pt idx="7574">
                  <c:v>57</c:v>
                </c:pt>
                <c:pt idx="7575">
                  <c:v>56</c:v>
                </c:pt>
                <c:pt idx="7576">
                  <c:v>53</c:v>
                </c:pt>
                <c:pt idx="7577">
                  <c:v>51</c:v>
                </c:pt>
                <c:pt idx="7578">
                  <c:v>49</c:v>
                </c:pt>
                <c:pt idx="7579">
                  <c:v>54</c:v>
                </c:pt>
                <c:pt idx="7580">
                  <c:v>47</c:v>
                </c:pt>
                <c:pt idx="7581">
                  <c:v>53</c:v>
                </c:pt>
                <c:pt idx="7582">
                  <c:v>50</c:v>
                </c:pt>
                <c:pt idx="7583">
                  <c:v>53</c:v>
                </c:pt>
                <c:pt idx="7584">
                  <c:v>47</c:v>
                </c:pt>
                <c:pt idx="7585">
                  <c:v>48</c:v>
                </c:pt>
                <c:pt idx="7586">
                  <c:v>51</c:v>
                </c:pt>
                <c:pt idx="7587">
                  <c:v>51</c:v>
                </c:pt>
                <c:pt idx="7588">
                  <c:v>49</c:v>
                </c:pt>
                <c:pt idx="7589">
                  <c:v>50</c:v>
                </c:pt>
                <c:pt idx="7590">
                  <c:v>49</c:v>
                </c:pt>
                <c:pt idx="7591">
                  <c:v>50</c:v>
                </c:pt>
                <c:pt idx="7592">
                  <c:v>53</c:v>
                </c:pt>
                <c:pt idx="7593">
                  <c:v>50</c:v>
                </c:pt>
                <c:pt idx="7594">
                  <c:v>48</c:v>
                </c:pt>
                <c:pt idx="7595">
                  <c:v>54</c:v>
                </c:pt>
                <c:pt idx="7596">
                  <c:v>49</c:v>
                </c:pt>
                <c:pt idx="7597">
                  <c:v>48</c:v>
                </c:pt>
                <c:pt idx="7598">
                  <c:v>47</c:v>
                </c:pt>
                <c:pt idx="7599">
                  <c:v>50</c:v>
                </c:pt>
                <c:pt idx="7600">
                  <c:v>51</c:v>
                </c:pt>
                <c:pt idx="7601">
                  <c:v>50</c:v>
                </c:pt>
                <c:pt idx="7602">
                  <c:v>53</c:v>
                </c:pt>
                <c:pt idx="7603">
                  <c:v>49</c:v>
                </c:pt>
                <c:pt idx="7604">
                  <c:v>52</c:v>
                </c:pt>
                <c:pt idx="7605">
                  <c:v>50</c:v>
                </c:pt>
                <c:pt idx="7606">
                  <c:v>47</c:v>
                </c:pt>
                <c:pt idx="7607">
                  <c:v>47</c:v>
                </c:pt>
                <c:pt idx="7608">
                  <c:v>51</c:v>
                </c:pt>
                <c:pt idx="7609">
                  <c:v>52</c:v>
                </c:pt>
                <c:pt idx="7610">
                  <c:v>48</c:v>
                </c:pt>
                <c:pt idx="7611">
                  <c:v>52</c:v>
                </c:pt>
                <c:pt idx="7612">
                  <c:v>53</c:v>
                </c:pt>
                <c:pt idx="7613">
                  <c:v>49</c:v>
                </c:pt>
                <c:pt idx="7614">
                  <c:v>44</c:v>
                </c:pt>
                <c:pt idx="7615">
                  <c:v>46</c:v>
                </c:pt>
                <c:pt idx="7616">
                  <c:v>47</c:v>
                </c:pt>
                <c:pt idx="7617">
                  <c:v>45</c:v>
                </c:pt>
                <c:pt idx="7618">
                  <c:v>49</c:v>
                </c:pt>
                <c:pt idx="7619">
                  <c:v>44</c:v>
                </c:pt>
                <c:pt idx="7620">
                  <c:v>46</c:v>
                </c:pt>
                <c:pt idx="7621">
                  <c:v>48</c:v>
                </c:pt>
                <c:pt idx="7622">
                  <c:v>52</c:v>
                </c:pt>
                <c:pt idx="7623">
                  <c:v>47</c:v>
                </c:pt>
                <c:pt idx="7624">
                  <c:v>42</c:v>
                </c:pt>
                <c:pt idx="7625">
                  <c:v>49</c:v>
                </c:pt>
                <c:pt idx="7626">
                  <c:v>43</c:v>
                </c:pt>
                <c:pt idx="7627">
                  <c:v>48</c:v>
                </c:pt>
                <c:pt idx="7628">
                  <c:v>50</c:v>
                </c:pt>
                <c:pt idx="7629">
                  <c:v>43</c:v>
                </c:pt>
                <c:pt idx="7630">
                  <c:v>50</c:v>
                </c:pt>
                <c:pt idx="7631">
                  <c:v>44</c:v>
                </c:pt>
                <c:pt idx="7632">
                  <c:v>52</c:v>
                </c:pt>
                <c:pt idx="7633">
                  <c:v>49</c:v>
                </c:pt>
                <c:pt idx="7634">
                  <c:v>44</c:v>
                </c:pt>
                <c:pt idx="7635">
                  <c:v>45</c:v>
                </c:pt>
                <c:pt idx="7636">
                  <c:v>41</c:v>
                </c:pt>
                <c:pt idx="7637">
                  <c:v>39</c:v>
                </c:pt>
                <c:pt idx="7638">
                  <c:v>43</c:v>
                </c:pt>
                <c:pt idx="7639">
                  <c:v>45</c:v>
                </c:pt>
                <c:pt idx="7640">
                  <c:v>37</c:v>
                </c:pt>
                <c:pt idx="7641">
                  <c:v>43</c:v>
                </c:pt>
                <c:pt idx="7642">
                  <c:v>41</c:v>
                </c:pt>
                <c:pt idx="7643">
                  <c:v>42</c:v>
                </c:pt>
                <c:pt idx="7644">
                  <c:v>40</c:v>
                </c:pt>
                <c:pt idx="7645">
                  <c:v>46</c:v>
                </c:pt>
                <c:pt idx="7646">
                  <c:v>38</c:v>
                </c:pt>
                <c:pt idx="7647">
                  <c:v>41</c:v>
                </c:pt>
                <c:pt idx="7648">
                  <c:v>43</c:v>
                </c:pt>
                <c:pt idx="7649">
                  <c:v>41</c:v>
                </c:pt>
                <c:pt idx="7650">
                  <c:v>37</c:v>
                </c:pt>
                <c:pt idx="7651">
                  <c:v>43</c:v>
                </c:pt>
                <c:pt idx="7652">
                  <c:v>38</c:v>
                </c:pt>
                <c:pt idx="7653">
                  <c:v>35</c:v>
                </c:pt>
                <c:pt idx="7654">
                  <c:v>36</c:v>
                </c:pt>
                <c:pt idx="7655">
                  <c:v>43</c:v>
                </c:pt>
                <c:pt idx="7656">
                  <c:v>39</c:v>
                </c:pt>
                <c:pt idx="7657">
                  <c:v>43</c:v>
                </c:pt>
                <c:pt idx="7658">
                  <c:v>34</c:v>
                </c:pt>
                <c:pt idx="7659">
                  <c:v>42</c:v>
                </c:pt>
                <c:pt idx="7660">
                  <c:v>35</c:v>
                </c:pt>
                <c:pt idx="7661">
                  <c:v>37</c:v>
                </c:pt>
                <c:pt idx="7662">
                  <c:v>36</c:v>
                </c:pt>
                <c:pt idx="7663">
                  <c:v>41</c:v>
                </c:pt>
                <c:pt idx="7664">
                  <c:v>40</c:v>
                </c:pt>
                <c:pt idx="7665">
                  <c:v>34</c:v>
                </c:pt>
                <c:pt idx="7666">
                  <c:v>41</c:v>
                </c:pt>
                <c:pt idx="7667">
                  <c:v>34</c:v>
                </c:pt>
                <c:pt idx="7668">
                  <c:v>38</c:v>
                </c:pt>
                <c:pt idx="7669">
                  <c:v>39</c:v>
                </c:pt>
                <c:pt idx="7670">
                  <c:v>36</c:v>
                </c:pt>
                <c:pt idx="7671">
                  <c:v>42</c:v>
                </c:pt>
                <c:pt idx="7672">
                  <c:v>39</c:v>
                </c:pt>
                <c:pt idx="7673">
                  <c:v>38</c:v>
                </c:pt>
                <c:pt idx="7674">
                  <c:v>35</c:v>
                </c:pt>
                <c:pt idx="7675">
                  <c:v>41</c:v>
                </c:pt>
                <c:pt idx="7676">
                  <c:v>40</c:v>
                </c:pt>
                <c:pt idx="7677">
                  <c:v>37</c:v>
                </c:pt>
                <c:pt idx="7678">
                  <c:v>39</c:v>
                </c:pt>
                <c:pt idx="7679">
                  <c:v>35</c:v>
                </c:pt>
                <c:pt idx="7680">
                  <c:v>39</c:v>
                </c:pt>
                <c:pt idx="7681">
                  <c:v>38</c:v>
                </c:pt>
                <c:pt idx="7682">
                  <c:v>39</c:v>
                </c:pt>
                <c:pt idx="7683">
                  <c:v>34</c:v>
                </c:pt>
                <c:pt idx="7684">
                  <c:v>38</c:v>
                </c:pt>
                <c:pt idx="7685">
                  <c:v>33</c:v>
                </c:pt>
                <c:pt idx="7686">
                  <c:v>39</c:v>
                </c:pt>
                <c:pt idx="7687">
                  <c:v>38</c:v>
                </c:pt>
                <c:pt idx="7688">
                  <c:v>36</c:v>
                </c:pt>
                <c:pt idx="7689">
                  <c:v>35</c:v>
                </c:pt>
                <c:pt idx="7690">
                  <c:v>38</c:v>
                </c:pt>
                <c:pt idx="7691">
                  <c:v>32</c:v>
                </c:pt>
                <c:pt idx="7692">
                  <c:v>32</c:v>
                </c:pt>
                <c:pt idx="7693">
                  <c:v>43</c:v>
                </c:pt>
                <c:pt idx="7694">
                  <c:v>40</c:v>
                </c:pt>
                <c:pt idx="7695">
                  <c:v>36</c:v>
                </c:pt>
                <c:pt idx="7696">
                  <c:v>38</c:v>
                </c:pt>
                <c:pt idx="7697">
                  <c:v>36</c:v>
                </c:pt>
                <c:pt idx="7698">
                  <c:v>35</c:v>
                </c:pt>
                <c:pt idx="7699">
                  <c:v>40</c:v>
                </c:pt>
                <c:pt idx="7700">
                  <c:v>38</c:v>
                </c:pt>
                <c:pt idx="7701">
                  <c:v>38</c:v>
                </c:pt>
                <c:pt idx="7702">
                  <c:v>33</c:v>
                </c:pt>
                <c:pt idx="7703">
                  <c:v>36</c:v>
                </c:pt>
                <c:pt idx="7704">
                  <c:v>37</c:v>
                </c:pt>
                <c:pt idx="7705">
                  <c:v>35</c:v>
                </c:pt>
                <c:pt idx="7706">
                  <c:v>36</c:v>
                </c:pt>
                <c:pt idx="7707">
                  <c:v>38</c:v>
                </c:pt>
                <c:pt idx="7708">
                  <c:v>37</c:v>
                </c:pt>
                <c:pt idx="7709">
                  <c:v>36</c:v>
                </c:pt>
                <c:pt idx="7710">
                  <c:v>35</c:v>
                </c:pt>
                <c:pt idx="7711">
                  <c:v>35</c:v>
                </c:pt>
                <c:pt idx="7712">
                  <c:v>36</c:v>
                </c:pt>
                <c:pt idx="7713">
                  <c:v>34</c:v>
                </c:pt>
                <c:pt idx="7714">
                  <c:v>35</c:v>
                </c:pt>
                <c:pt idx="7715">
                  <c:v>36</c:v>
                </c:pt>
                <c:pt idx="7716">
                  <c:v>34</c:v>
                </c:pt>
                <c:pt idx="7717">
                  <c:v>34</c:v>
                </c:pt>
                <c:pt idx="7718">
                  <c:v>31</c:v>
                </c:pt>
                <c:pt idx="7719">
                  <c:v>33</c:v>
                </c:pt>
                <c:pt idx="7720">
                  <c:v>32</c:v>
                </c:pt>
                <c:pt idx="7721">
                  <c:v>32</c:v>
                </c:pt>
                <c:pt idx="7722">
                  <c:v>34</c:v>
                </c:pt>
                <c:pt idx="7723">
                  <c:v>36</c:v>
                </c:pt>
                <c:pt idx="7724">
                  <c:v>28</c:v>
                </c:pt>
                <c:pt idx="7725">
                  <c:v>35</c:v>
                </c:pt>
                <c:pt idx="7726">
                  <c:v>31</c:v>
                </c:pt>
                <c:pt idx="7727">
                  <c:v>36</c:v>
                </c:pt>
                <c:pt idx="7728">
                  <c:v>34</c:v>
                </c:pt>
                <c:pt idx="7729">
                  <c:v>30</c:v>
                </c:pt>
                <c:pt idx="7730">
                  <c:v>33</c:v>
                </c:pt>
                <c:pt idx="7731">
                  <c:v>35</c:v>
                </c:pt>
                <c:pt idx="7732">
                  <c:v>35</c:v>
                </c:pt>
                <c:pt idx="7733">
                  <c:v>34</c:v>
                </c:pt>
                <c:pt idx="7734">
                  <c:v>31</c:v>
                </c:pt>
                <c:pt idx="7735">
                  <c:v>31</c:v>
                </c:pt>
                <c:pt idx="7736">
                  <c:v>28</c:v>
                </c:pt>
                <c:pt idx="7737">
                  <c:v>27</c:v>
                </c:pt>
                <c:pt idx="7738">
                  <c:v>27</c:v>
                </c:pt>
                <c:pt idx="7739">
                  <c:v>33</c:v>
                </c:pt>
                <c:pt idx="7740">
                  <c:v>27</c:v>
                </c:pt>
                <c:pt idx="7741">
                  <c:v>25</c:v>
                </c:pt>
                <c:pt idx="7742">
                  <c:v>30</c:v>
                </c:pt>
                <c:pt idx="7743">
                  <c:v>29</c:v>
                </c:pt>
                <c:pt idx="7744">
                  <c:v>27</c:v>
                </c:pt>
                <c:pt idx="7745">
                  <c:v>24</c:v>
                </c:pt>
                <c:pt idx="7746">
                  <c:v>26</c:v>
                </c:pt>
                <c:pt idx="7747">
                  <c:v>29</c:v>
                </c:pt>
                <c:pt idx="7748">
                  <c:v>25</c:v>
                </c:pt>
                <c:pt idx="7749">
                  <c:v>25</c:v>
                </c:pt>
                <c:pt idx="7750">
                  <c:v>23</c:v>
                </c:pt>
                <c:pt idx="7751">
                  <c:v>20</c:v>
                </c:pt>
                <c:pt idx="7752">
                  <c:v>26</c:v>
                </c:pt>
                <c:pt idx="7753">
                  <c:v>22</c:v>
                </c:pt>
                <c:pt idx="7754">
                  <c:v>28</c:v>
                </c:pt>
                <c:pt idx="7755">
                  <c:v>23</c:v>
                </c:pt>
                <c:pt idx="7756">
                  <c:v>25</c:v>
                </c:pt>
                <c:pt idx="7757">
                  <c:v>23</c:v>
                </c:pt>
                <c:pt idx="7758">
                  <c:v>22</c:v>
                </c:pt>
                <c:pt idx="7759">
                  <c:v>23</c:v>
                </c:pt>
                <c:pt idx="7760">
                  <c:v>22</c:v>
                </c:pt>
                <c:pt idx="7761">
                  <c:v>23</c:v>
                </c:pt>
                <c:pt idx="7762">
                  <c:v>26</c:v>
                </c:pt>
                <c:pt idx="7763">
                  <c:v>20</c:v>
                </c:pt>
                <c:pt idx="7764">
                  <c:v>24</c:v>
                </c:pt>
                <c:pt idx="7765">
                  <c:v>20</c:v>
                </c:pt>
                <c:pt idx="7766">
                  <c:v>19</c:v>
                </c:pt>
                <c:pt idx="7767">
                  <c:v>23</c:v>
                </c:pt>
                <c:pt idx="7768">
                  <c:v>25</c:v>
                </c:pt>
                <c:pt idx="7769">
                  <c:v>23</c:v>
                </c:pt>
                <c:pt idx="7770">
                  <c:v>23</c:v>
                </c:pt>
                <c:pt idx="7771">
                  <c:v>21</c:v>
                </c:pt>
                <c:pt idx="7772">
                  <c:v>23</c:v>
                </c:pt>
                <c:pt idx="7773">
                  <c:v>22</c:v>
                </c:pt>
                <c:pt idx="7774">
                  <c:v>24</c:v>
                </c:pt>
                <c:pt idx="7775">
                  <c:v>21</c:v>
                </c:pt>
                <c:pt idx="7776">
                  <c:v>22</c:v>
                </c:pt>
                <c:pt idx="7777">
                  <c:v>24</c:v>
                </c:pt>
                <c:pt idx="7778">
                  <c:v>22</c:v>
                </c:pt>
                <c:pt idx="7779">
                  <c:v>20</c:v>
                </c:pt>
                <c:pt idx="7780">
                  <c:v>22</c:v>
                </c:pt>
                <c:pt idx="7781">
                  <c:v>23</c:v>
                </c:pt>
                <c:pt idx="7782">
                  <c:v>21</c:v>
                </c:pt>
                <c:pt idx="7783">
                  <c:v>21</c:v>
                </c:pt>
                <c:pt idx="7784">
                  <c:v>22</c:v>
                </c:pt>
                <c:pt idx="7785">
                  <c:v>23</c:v>
                </c:pt>
                <c:pt idx="7786">
                  <c:v>20</c:v>
                </c:pt>
                <c:pt idx="7787">
                  <c:v>20</c:v>
                </c:pt>
                <c:pt idx="7788">
                  <c:v>21</c:v>
                </c:pt>
                <c:pt idx="7789">
                  <c:v>20</c:v>
                </c:pt>
                <c:pt idx="7790">
                  <c:v>20</c:v>
                </c:pt>
                <c:pt idx="7791">
                  <c:v>21</c:v>
                </c:pt>
                <c:pt idx="7792">
                  <c:v>20</c:v>
                </c:pt>
                <c:pt idx="7793">
                  <c:v>22</c:v>
                </c:pt>
                <c:pt idx="7794">
                  <c:v>21</c:v>
                </c:pt>
                <c:pt idx="7795">
                  <c:v>20</c:v>
                </c:pt>
                <c:pt idx="7796">
                  <c:v>23</c:v>
                </c:pt>
                <c:pt idx="7797">
                  <c:v>19</c:v>
                </c:pt>
                <c:pt idx="7798">
                  <c:v>20</c:v>
                </c:pt>
                <c:pt idx="7799">
                  <c:v>19</c:v>
                </c:pt>
                <c:pt idx="7800">
                  <c:v>19</c:v>
                </c:pt>
                <c:pt idx="7801">
                  <c:v>22</c:v>
                </c:pt>
                <c:pt idx="7802">
                  <c:v>19</c:v>
                </c:pt>
                <c:pt idx="7803">
                  <c:v>21</c:v>
                </c:pt>
                <c:pt idx="7804">
                  <c:v>19</c:v>
                </c:pt>
                <c:pt idx="7805">
                  <c:v>21</c:v>
                </c:pt>
                <c:pt idx="7806">
                  <c:v>20</c:v>
                </c:pt>
                <c:pt idx="7807">
                  <c:v>19</c:v>
                </c:pt>
                <c:pt idx="7808">
                  <c:v>19</c:v>
                </c:pt>
                <c:pt idx="7809">
                  <c:v>19</c:v>
                </c:pt>
                <c:pt idx="7810">
                  <c:v>22</c:v>
                </c:pt>
                <c:pt idx="7811">
                  <c:v>22</c:v>
                </c:pt>
                <c:pt idx="7812">
                  <c:v>17</c:v>
                </c:pt>
                <c:pt idx="7813">
                  <c:v>23</c:v>
                </c:pt>
                <c:pt idx="7814">
                  <c:v>20</c:v>
                </c:pt>
                <c:pt idx="7815">
                  <c:v>18</c:v>
                </c:pt>
                <c:pt idx="7816">
                  <c:v>18</c:v>
                </c:pt>
                <c:pt idx="7817">
                  <c:v>18</c:v>
                </c:pt>
                <c:pt idx="7818">
                  <c:v>20</c:v>
                </c:pt>
                <c:pt idx="7819">
                  <c:v>19</c:v>
                </c:pt>
                <c:pt idx="7820">
                  <c:v>19</c:v>
                </c:pt>
                <c:pt idx="7821">
                  <c:v>16</c:v>
                </c:pt>
                <c:pt idx="7822">
                  <c:v>17</c:v>
                </c:pt>
                <c:pt idx="7823">
                  <c:v>18</c:v>
                </c:pt>
                <c:pt idx="7824">
                  <c:v>20</c:v>
                </c:pt>
                <c:pt idx="7825">
                  <c:v>18</c:v>
                </c:pt>
                <c:pt idx="7826">
                  <c:v>21</c:v>
                </c:pt>
                <c:pt idx="7827">
                  <c:v>17</c:v>
                </c:pt>
                <c:pt idx="7828">
                  <c:v>19</c:v>
                </c:pt>
                <c:pt idx="7829">
                  <c:v>16</c:v>
                </c:pt>
                <c:pt idx="7830">
                  <c:v>16</c:v>
                </c:pt>
                <c:pt idx="7831">
                  <c:v>19</c:v>
                </c:pt>
                <c:pt idx="7832">
                  <c:v>14</c:v>
                </c:pt>
                <c:pt idx="7833">
                  <c:v>16</c:v>
                </c:pt>
                <c:pt idx="7834">
                  <c:v>18</c:v>
                </c:pt>
                <c:pt idx="7835">
                  <c:v>16</c:v>
                </c:pt>
                <c:pt idx="7836">
                  <c:v>17</c:v>
                </c:pt>
                <c:pt idx="7837">
                  <c:v>17</c:v>
                </c:pt>
                <c:pt idx="7838">
                  <c:v>17</c:v>
                </c:pt>
                <c:pt idx="7839">
                  <c:v>15</c:v>
                </c:pt>
                <c:pt idx="7840">
                  <c:v>19</c:v>
                </c:pt>
                <c:pt idx="7841">
                  <c:v>16</c:v>
                </c:pt>
                <c:pt idx="7842">
                  <c:v>17</c:v>
                </c:pt>
                <c:pt idx="7843">
                  <c:v>18</c:v>
                </c:pt>
                <c:pt idx="7844">
                  <c:v>19</c:v>
                </c:pt>
                <c:pt idx="7845">
                  <c:v>19</c:v>
                </c:pt>
                <c:pt idx="7846">
                  <c:v>19</c:v>
                </c:pt>
                <c:pt idx="7847">
                  <c:v>20</c:v>
                </c:pt>
                <c:pt idx="7848">
                  <c:v>15</c:v>
                </c:pt>
                <c:pt idx="7849">
                  <c:v>18</c:v>
                </c:pt>
                <c:pt idx="7850">
                  <c:v>16</c:v>
                </c:pt>
                <c:pt idx="7851">
                  <c:v>16</c:v>
                </c:pt>
                <c:pt idx="7852">
                  <c:v>18</c:v>
                </c:pt>
                <c:pt idx="7853">
                  <c:v>22</c:v>
                </c:pt>
                <c:pt idx="7854">
                  <c:v>17</c:v>
                </c:pt>
                <c:pt idx="7855">
                  <c:v>17</c:v>
                </c:pt>
                <c:pt idx="7856">
                  <c:v>20</c:v>
                </c:pt>
                <c:pt idx="7857">
                  <c:v>17</c:v>
                </c:pt>
                <c:pt idx="7858">
                  <c:v>19</c:v>
                </c:pt>
                <c:pt idx="7859">
                  <c:v>17</c:v>
                </c:pt>
                <c:pt idx="7860">
                  <c:v>16</c:v>
                </c:pt>
                <c:pt idx="7861">
                  <c:v>18</c:v>
                </c:pt>
                <c:pt idx="7862">
                  <c:v>19</c:v>
                </c:pt>
                <c:pt idx="7863">
                  <c:v>18</c:v>
                </c:pt>
                <c:pt idx="7864">
                  <c:v>17</c:v>
                </c:pt>
                <c:pt idx="7865">
                  <c:v>18</c:v>
                </c:pt>
                <c:pt idx="7866">
                  <c:v>19</c:v>
                </c:pt>
                <c:pt idx="7867">
                  <c:v>19</c:v>
                </c:pt>
                <c:pt idx="7868">
                  <c:v>22</c:v>
                </c:pt>
                <c:pt idx="7869">
                  <c:v>20</c:v>
                </c:pt>
                <c:pt idx="7870">
                  <c:v>20</c:v>
                </c:pt>
                <c:pt idx="7871">
                  <c:v>18</c:v>
                </c:pt>
                <c:pt idx="7872">
                  <c:v>18</c:v>
                </c:pt>
                <c:pt idx="7873">
                  <c:v>17</c:v>
                </c:pt>
                <c:pt idx="7874">
                  <c:v>19</c:v>
                </c:pt>
                <c:pt idx="7875">
                  <c:v>19</c:v>
                </c:pt>
                <c:pt idx="7876">
                  <c:v>15</c:v>
                </c:pt>
                <c:pt idx="7877">
                  <c:v>22</c:v>
                </c:pt>
                <c:pt idx="7878">
                  <c:v>18</c:v>
                </c:pt>
                <c:pt idx="7879">
                  <c:v>19</c:v>
                </c:pt>
                <c:pt idx="7880">
                  <c:v>18</c:v>
                </c:pt>
                <c:pt idx="7881">
                  <c:v>19</c:v>
                </c:pt>
                <c:pt idx="7882">
                  <c:v>16</c:v>
                </c:pt>
                <c:pt idx="7883">
                  <c:v>18</c:v>
                </c:pt>
                <c:pt idx="7884">
                  <c:v>18</c:v>
                </c:pt>
                <c:pt idx="7885">
                  <c:v>17</c:v>
                </c:pt>
                <c:pt idx="7886">
                  <c:v>18</c:v>
                </c:pt>
                <c:pt idx="7887">
                  <c:v>18</c:v>
                </c:pt>
                <c:pt idx="7888">
                  <c:v>21</c:v>
                </c:pt>
                <c:pt idx="7889">
                  <c:v>20</c:v>
                </c:pt>
                <c:pt idx="7890">
                  <c:v>19</c:v>
                </c:pt>
                <c:pt idx="7891">
                  <c:v>19</c:v>
                </c:pt>
                <c:pt idx="7892">
                  <c:v>17</c:v>
                </c:pt>
                <c:pt idx="7893">
                  <c:v>19</c:v>
                </c:pt>
                <c:pt idx="7894">
                  <c:v>15</c:v>
                </c:pt>
                <c:pt idx="7895">
                  <c:v>15</c:v>
                </c:pt>
                <c:pt idx="7896">
                  <c:v>17</c:v>
                </c:pt>
                <c:pt idx="7897">
                  <c:v>13</c:v>
                </c:pt>
                <c:pt idx="7898">
                  <c:v>18</c:v>
                </c:pt>
                <c:pt idx="7899">
                  <c:v>15</c:v>
                </c:pt>
                <c:pt idx="7900">
                  <c:v>15</c:v>
                </c:pt>
                <c:pt idx="7901">
                  <c:v>19</c:v>
                </c:pt>
                <c:pt idx="7902">
                  <c:v>15</c:v>
                </c:pt>
                <c:pt idx="7903">
                  <c:v>16</c:v>
                </c:pt>
                <c:pt idx="7904">
                  <c:v>15</c:v>
                </c:pt>
                <c:pt idx="7905">
                  <c:v>14</c:v>
                </c:pt>
                <c:pt idx="7906">
                  <c:v>16</c:v>
                </c:pt>
                <c:pt idx="7907">
                  <c:v>17</c:v>
                </c:pt>
                <c:pt idx="7908">
                  <c:v>19</c:v>
                </c:pt>
                <c:pt idx="7909">
                  <c:v>17</c:v>
                </c:pt>
                <c:pt idx="7910">
                  <c:v>20</c:v>
                </c:pt>
                <c:pt idx="7911">
                  <c:v>17</c:v>
                </c:pt>
                <c:pt idx="7912">
                  <c:v>16</c:v>
                </c:pt>
                <c:pt idx="7913">
                  <c:v>15</c:v>
                </c:pt>
                <c:pt idx="7914">
                  <c:v>15</c:v>
                </c:pt>
                <c:pt idx="7915">
                  <c:v>16</c:v>
                </c:pt>
                <c:pt idx="7916">
                  <c:v>15</c:v>
                </c:pt>
                <c:pt idx="7917">
                  <c:v>19</c:v>
                </c:pt>
                <c:pt idx="7918">
                  <c:v>18</c:v>
                </c:pt>
                <c:pt idx="7919">
                  <c:v>16</c:v>
                </c:pt>
                <c:pt idx="7920">
                  <c:v>14</c:v>
                </c:pt>
                <c:pt idx="7921">
                  <c:v>20</c:v>
                </c:pt>
                <c:pt idx="7922">
                  <c:v>15</c:v>
                </c:pt>
                <c:pt idx="7923">
                  <c:v>19</c:v>
                </c:pt>
                <c:pt idx="7924">
                  <c:v>15</c:v>
                </c:pt>
                <c:pt idx="7925">
                  <c:v>17</c:v>
                </c:pt>
                <c:pt idx="7926">
                  <c:v>18</c:v>
                </c:pt>
                <c:pt idx="7927">
                  <c:v>19</c:v>
                </c:pt>
                <c:pt idx="7928">
                  <c:v>17</c:v>
                </c:pt>
                <c:pt idx="7929">
                  <c:v>18</c:v>
                </c:pt>
                <c:pt idx="7930">
                  <c:v>19</c:v>
                </c:pt>
                <c:pt idx="7931">
                  <c:v>15</c:v>
                </c:pt>
                <c:pt idx="7932">
                  <c:v>17</c:v>
                </c:pt>
                <c:pt idx="7933">
                  <c:v>18</c:v>
                </c:pt>
                <c:pt idx="7934">
                  <c:v>16</c:v>
                </c:pt>
                <c:pt idx="7935">
                  <c:v>16</c:v>
                </c:pt>
                <c:pt idx="7936">
                  <c:v>13</c:v>
                </c:pt>
                <c:pt idx="7937">
                  <c:v>16</c:v>
                </c:pt>
                <c:pt idx="7938">
                  <c:v>17</c:v>
                </c:pt>
                <c:pt idx="7939">
                  <c:v>16</c:v>
                </c:pt>
                <c:pt idx="7940">
                  <c:v>20</c:v>
                </c:pt>
                <c:pt idx="7941">
                  <c:v>16</c:v>
                </c:pt>
                <c:pt idx="7942">
                  <c:v>16</c:v>
                </c:pt>
                <c:pt idx="7943">
                  <c:v>15</c:v>
                </c:pt>
                <c:pt idx="7944">
                  <c:v>14</c:v>
                </c:pt>
                <c:pt idx="7945">
                  <c:v>14</c:v>
                </c:pt>
                <c:pt idx="7946">
                  <c:v>16</c:v>
                </c:pt>
                <c:pt idx="7947">
                  <c:v>16</c:v>
                </c:pt>
                <c:pt idx="7948">
                  <c:v>15</c:v>
                </c:pt>
                <c:pt idx="7949">
                  <c:v>14</c:v>
                </c:pt>
                <c:pt idx="7950">
                  <c:v>18</c:v>
                </c:pt>
                <c:pt idx="7951">
                  <c:v>17</c:v>
                </c:pt>
                <c:pt idx="7952">
                  <c:v>14</c:v>
                </c:pt>
                <c:pt idx="7953">
                  <c:v>14</c:v>
                </c:pt>
                <c:pt idx="7954">
                  <c:v>16</c:v>
                </c:pt>
                <c:pt idx="7955">
                  <c:v>16</c:v>
                </c:pt>
                <c:pt idx="7956">
                  <c:v>17</c:v>
                </c:pt>
                <c:pt idx="7957">
                  <c:v>15</c:v>
                </c:pt>
                <c:pt idx="7958">
                  <c:v>16</c:v>
                </c:pt>
                <c:pt idx="7959">
                  <c:v>19</c:v>
                </c:pt>
                <c:pt idx="7960">
                  <c:v>15</c:v>
                </c:pt>
                <c:pt idx="7961">
                  <c:v>14</c:v>
                </c:pt>
                <c:pt idx="7962">
                  <c:v>15</c:v>
                </c:pt>
                <c:pt idx="7963">
                  <c:v>15</c:v>
                </c:pt>
                <c:pt idx="7964">
                  <c:v>15</c:v>
                </c:pt>
                <c:pt idx="7965">
                  <c:v>18</c:v>
                </c:pt>
                <c:pt idx="7966">
                  <c:v>17</c:v>
                </c:pt>
                <c:pt idx="7967">
                  <c:v>15</c:v>
                </c:pt>
                <c:pt idx="7968">
                  <c:v>14</c:v>
                </c:pt>
                <c:pt idx="7969">
                  <c:v>16</c:v>
                </c:pt>
                <c:pt idx="7970">
                  <c:v>14</c:v>
                </c:pt>
                <c:pt idx="7971">
                  <c:v>14</c:v>
                </c:pt>
                <c:pt idx="7972">
                  <c:v>12</c:v>
                </c:pt>
                <c:pt idx="7973">
                  <c:v>17</c:v>
                </c:pt>
                <c:pt idx="7974">
                  <c:v>15</c:v>
                </c:pt>
                <c:pt idx="7975">
                  <c:v>14</c:v>
                </c:pt>
                <c:pt idx="7976">
                  <c:v>16</c:v>
                </c:pt>
                <c:pt idx="7977">
                  <c:v>12</c:v>
                </c:pt>
                <c:pt idx="7978">
                  <c:v>16</c:v>
                </c:pt>
                <c:pt idx="7979">
                  <c:v>17</c:v>
                </c:pt>
                <c:pt idx="7980">
                  <c:v>16</c:v>
                </c:pt>
                <c:pt idx="7981">
                  <c:v>14</c:v>
                </c:pt>
                <c:pt idx="7982">
                  <c:v>16</c:v>
                </c:pt>
                <c:pt idx="7983">
                  <c:v>16</c:v>
                </c:pt>
                <c:pt idx="7984">
                  <c:v>16</c:v>
                </c:pt>
                <c:pt idx="7985">
                  <c:v>13</c:v>
                </c:pt>
                <c:pt idx="7986">
                  <c:v>15</c:v>
                </c:pt>
                <c:pt idx="7987">
                  <c:v>14</c:v>
                </c:pt>
                <c:pt idx="7988">
                  <c:v>14</c:v>
                </c:pt>
                <c:pt idx="7989">
                  <c:v>15</c:v>
                </c:pt>
                <c:pt idx="7990">
                  <c:v>15</c:v>
                </c:pt>
                <c:pt idx="7991">
                  <c:v>16</c:v>
                </c:pt>
                <c:pt idx="7992">
                  <c:v>16</c:v>
                </c:pt>
                <c:pt idx="7993">
                  <c:v>14</c:v>
                </c:pt>
                <c:pt idx="7994">
                  <c:v>13</c:v>
                </c:pt>
                <c:pt idx="7995">
                  <c:v>15</c:v>
                </c:pt>
                <c:pt idx="7996">
                  <c:v>13</c:v>
                </c:pt>
                <c:pt idx="7997">
                  <c:v>12</c:v>
                </c:pt>
                <c:pt idx="7998">
                  <c:v>13</c:v>
                </c:pt>
                <c:pt idx="7999">
                  <c:v>13</c:v>
                </c:pt>
                <c:pt idx="8000">
                  <c:v>15</c:v>
                </c:pt>
                <c:pt idx="8001">
                  <c:v>15</c:v>
                </c:pt>
                <c:pt idx="8002">
                  <c:v>12</c:v>
                </c:pt>
                <c:pt idx="8003">
                  <c:v>14</c:v>
                </c:pt>
                <c:pt idx="8004">
                  <c:v>17</c:v>
                </c:pt>
                <c:pt idx="8005">
                  <c:v>14</c:v>
                </c:pt>
                <c:pt idx="8006">
                  <c:v>16</c:v>
                </c:pt>
                <c:pt idx="8007">
                  <c:v>15</c:v>
                </c:pt>
                <c:pt idx="8008">
                  <c:v>15</c:v>
                </c:pt>
                <c:pt idx="8009">
                  <c:v>15</c:v>
                </c:pt>
                <c:pt idx="8010">
                  <c:v>14</c:v>
                </c:pt>
                <c:pt idx="8011">
                  <c:v>13</c:v>
                </c:pt>
                <c:pt idx="8012">
                  <c:v>14</c:v>
                </c:pt>
                <c:pt idx="8013">
                  <c:v>14</c:v>
                </c:pt>
                <c:pt idx="8014">
                  <c:v>15</c:v>
                </c:pt>
                <c:pt idx="8015">
                  <c:v>15</c:v>
                </c:pt>
                <c:pt idx="8016">
                  <c:v>15</c:v>
                </c:pt>
                <c:pt idx="8017">
                  <c:v>14</c:v>
                </c:pt>
                <c:pt idx="8018">
                  <c:v>14</c:v>
                </c:pt>
                <c:pt idx="8019">
                  <c:v>14</c:v>
                </c:pt>
                <c:pt idx="8020">
                  <c:v>17</c:v>
                </c:pt>
                <c:pt idx="8021">
                  <c:v>14</c:v>
                </c:pt>
                <c:pt idx="8022">
                  <c:v>15</c:v>
                </c:pt>
                <c:pt idx="8023">
                  <c:v>17</c:v>
                </c:pt>
                <c:pt idx="8024">
                  <c:v>15</c:v>
                </c:pt>
                <c:pt idx="8025">
                  <c:v>16</c:v>
                </c:pt>
                <c:pt idx="8026">
                  <c:v>16</c:v>
                </c:pt>
                <c:pt idx="8027">
                  <c:v>14</c:v>
                </c:pt>
                <c:pt idx="8028">
                  <c:v>13</c:v>
                </c:pt>
                <c:pt idx="8029">
                  <c:v>15</c:v>
                </c:pt>
                <c:pt idx="8030">
                  <c:v>15</c:v>
                </c:pt>
                <c:pt idx="8031">
                  <c:v>15</c:v>
                </c:pt>
                <c:pt idx="8032">
                  <c:v>14</c:v>
                </c:pt>
                <c:pt idx="8033">
                  <c:v>12</c:v>
                </c:pt>
                <c:pt idx="8034">
                  <c:v>17</c:v>
                </c:pt>
                <c:pt idx="8035">
                  <c:v>16</c:v>
                </c:pt>
                <c:pt idx="8036">
                  <c:v>14</c:v>
                </c:pt>
                <c:pt idx="8037">
                  <c:v>15</c:v>
                </c:pt>
                <c:pt idx="8038">
                  <c:v>18</c:v>
                </c:pt>
                <c:pt idx="8039">
                  <c:v>17</c:v>
                </c:pt>
                <c:pt idx="8040">
                  <c:v>14</c:v>
                </c:pt>
                <c:pt idx="8041">
                  <c:v>17</c:v>
                </c:pt>
                <c:pt idx="8042">
                  <c:v>13</c:v>
                </c:pt>
                <c:pt idx="8043">
                  <c:v>13</c:v>
                </c:pt>
                <c:pt idx="8044">
                  <c:v>15</c:v>
                </c:pt>
                <c:pt idx="8045">
                  <c:v>13</c:v>
                </c:pt>
                <c:pt idx="8046">
                  <c:v>16</c:v>
                </c:pt>
                <c:pt idx="8047">
                  <c:v>13</c:v>
                </c:pt>
                <c:pt idx="8048">
                  <c:v>12</c:v>
                </c:pt>
                <c:pt idx="8049">
                  <c:v>16</c:v>
                </c:pt>
                <c:pt idx="8050">
                  <c:v>14</c:v>
                </c:pt>
                <c:pt idx="8051">
                  <c:v>15</c:v>
                </c:pt>
                <c:pt idx="8052">
                  <c:v>14</c:v>
                </c:pt>
                <c:pt idx="8053">
                  <c:v>15</c:v>
                </c:pt>
                <c:pt idx="8054">
                  <c:v>14</c:v>
                </c:pt>
                <c:pt idx="8055">
                  <c:v>13</c:v>
                </c:pt>
                <c:pt idx="8056">
                  <c:v>14</c:v>
                </c:pt>
                <c:pt idx="8057">
                  <c:v>13</c:v>
                </c:pt>
                <c:pt idx="8058">
                  <c:v>12</c:v>
                </c:pt>
                <c:pt idx="8059">
                  <c:v>14</c:v>
                </c:pt>
                <c:pt idx="8060">
                  <c:v>17</c:v>
                </c:pt>
                <c:pt idx="8061">
                  <c:v>13</c:v>
                </c:pt>
                <c:pt idx="8062">
                  <c:v>15</c:v>
                </c:pt>
                <c:pt idx="8063">
                  <c:v>14</c:v>
                </c:pt>
                <c:pt idx="8064">
                  <c:v>15</c:v>
                </c:pt>
                <c:pt idx="8065">
                  <c:v>18</c:v>
                </c:pt>
                <c:pt idx="8066">
                  <c:v>17</c:v>
                </c:pt>
                <c:pt idx="8067">
                  <c:v>13</c:v>
                </c:pt>
                <c:pt idx="8068">
                  <c:v>14</c:v>
                </c:pt>
                <c:pt idx="8069">
                  <c:v>13</c:v>
                </c:pt>
                <c:pt idx="8070">
                  <c:v>13</c:v>
                </c:pt>
                <c:pt idx="8071">
                  <c:v>14</c:v>
                </c:pt>
                <c:pt idx="8072">
                  <c:v>18</c:v>
                </c:pt>
                <c:pt idx="8073">
                  <c:v>13</c:v>
                </c:pt>
                <c:pt idx="8074">
                  <c:v>15</c:v>
                </c:pt>
                <c:pt idx="8075">
                  <c:v>13</c:v>
                </c:pt>
                <c:pt idx="8076">
                  <c:v>15</c:v>
                </c:pt>
                <c:pt idx="8077">
                  <c:v>17</c:v>
                </c:pt>
                <c:pt idx="8078">
                  <c:v>18</c:v>
                </c:pt>
                <c:pt idx="8079">
                  <c:v>13</c:v>
                </c:pt>
                <c:pt idx="8080">
                  <c:v>14</c:v>
                </c:pt>
                <c:pt idx="8081">
                  <c:v>12</c:v>
                </c:pt>
                <c:pt idx="8082">
                  <c:v>16</c:v>
                </c:pt>
                <c:pt idx="8083">
                  <c:v>14</c:v>
                </c:pt>
                <c:pt idx="8084">
                  <c:v>16</c:v>
                </c:pt>
                <c:pt idx="8085">
                  <c:v>13</c:v>
                </c:pt>
                <c:pt idx="8086">
                  <c:v>13</c:v>
                </c:pt>
                <c:pt idx="8087">
                  <c:v>15</c:v>
                </c:pt>
                <c:pt idx="8088">
                  <c:v>13</c:v>
                </c:pt>
                <c:pt idx="8089">
                  <c:v>14</c:v>
                </c:pt>
                <c:pt idx="8090">
                  <c:v>13</c:v>
                </c:pt>
                <c:pt idx="8091">
                  <c:v>15</c:v>
                </c:pt>
                <c:pt idx="8092">
                  <c:v>14</c:v>
                </c:pt>
                <c:pt idx="8093">
                  <c:v>18</c:v>
                </c:pt>
                <c:pt idx="8094">
                  <c:v>16</c:v>
                </c:pt>
                <c:pt idx="8095">
                  <c:v>12</c:v>
                </c:pt>
                <c:pt idx="8096">
                  <c:v>14</c:v>
                </c:pt>
                <c:pt idx="8097">
                  <c:v>15</c:v>
                </c:pt>
                <c:pt idx="8098">
                  <c:v>15</c:v>
                </c:pt>
                <c:pt idx="8099">
                  <c:v>15</c:v>
                </c:pt>
                <c:pt idx="8100">
                  <c:v>13</c:v>
                </c:pt>
                <c:pt idx="8101">
                  <c:v>13</c:v>
                </c:pt>
                <c:pt idx="8102">
                  <c:v>13</c:v>
                </c:pt>
                <c:pt idx="8103">
                  <c:v>15</c:v>
                </c:pt>
                <c:pt idx="8104">
                  <c:v>14</c:v>
                </c:pt>
                <c:pt idx="8105">
                  <c:v>16</c:v>
                </c:pt>
                <c:pt idx="8106">
                  <c:v>12</c:v>
                </c:pt>
                <c:pt idx="8107">
                  <c:v>14</c:v>
                </c:pt>
                <c:pt idx="8108">
                  <c:v>14</c:v>
                </c:pt>
                <c:pt idx="8109">
                  <c:v>14</c:v>
                </c:pt>
                <c:pt idx="8110">
                  <c:v>14</c:v>
                </c:pt>
                <c:pt idx="8111">
                  <c:v>14</c:v>
                </c:pt>
                <c:pt idx="8112">
                  <c:v>15</c:v>
                </c:pt>
                <c:pt idx="8113">
                  <c:v>15</c:v>
                </c:pt>
                <c:pt idx="8114">
                  <c:v>14</c:v>
                </c:pt>
                <c:pt idx="8115">
                  <c:v>14</c:v>
                </c:pt>
                <c:pt idx="8116">
                  <c:v>16</c:v>
                </c:pt>
                <c:pt idx="8117">
                  <c:v>12</c:v>
                </c:pt>
                <c:pt idx="8118">
                  <c:v>14</c:v>
                </c:pt>
                <c:pt idx="8119">
                  <c:v>14</c:v>
                </c:pt>
                <c:pt idx="8120">
                  <c:v>16</c:v>
                </c:pt>
                <c:pt idx="8121">
                  <c:v>15</c:v>
                </c:pt>
                <c:pt idx="8122">
                  <c:v>13</c:v>
                </c:pt>
                <c:pt idx="8123">
                  <c:v>17</c:v>
                </c:pt>
                <c:pt idx="8124">
                  <c:v>16</c:v>
                </c:pt>
                <c:pt idx="8125">
                  <c:v>17</c:v>
                </c:pt>
                <c:pt idx="8126">
                  <c:v>17</c:v>
                </c:pt>
                <c:pt idx="8127">
                  <c:v>13</c:v>
                </c:pt>
                <c:pt idx="8128">
                  <c:v>15</c:v>
                </c:pt>
                <c:pt idx="8129">
                  <c:v>20</c:v>
                </c:pt>
                <c:pt idx="8130">
                  <c:v>15</c:v>
                </c:pt>
                <c:pt idx="8131">
                  <c:v>13</c:v>
                </c:pt>
                <c:pt idx="8132">
                  <c:v>15</c:v>
                </c:pt>
                <c:pt idx="8133">
                  <c:v>13</c:v>
                </c:pt>
                <c:pt idx="8134">
                  <c:v>14</c:v>
                </c:pt>
                <c:pt idx="8135">
                  <c:v>15</c:v>
                </c:pt>
                <c:pt idx="8136">
                  <c:v>16</c:v>
                </c:pt>
                <c:pt idx="8137">
                  <c:v>15</c:v>
                </c:pt>
                <c:pt idx="8138">
                  <c:v>16</c:v>
                </c:pt>
                <c:pt idx="8139">
                  <c:v>15</c:v>
                </c:pt>
                <c:pt idx="8140">
                  <c:v>13</c:v>
                </c:pt>
                <c:pt idx="8141">
                  <c:v>18</c:v>
                </c:pt>
                <c:pt idx="8142">
                  <c:v>13</c:v>
                </c:pt>
                <c:pt idx="8143">
                  <c:v>15</c:v>
                </c:pt>
                <c:pt idx="8144">
                  <c:v>14</c:v>
                </c:pt>
                <c:pt idx="8145">
                  <c:v>14</c:v>
                </c:pt>
                <c:pt idx="8146">
                  <c:v>14</c:v>
                </c:pt>
                <c:pt idx="8147">
                  <c:v>15</c:v>
                </c:pt>
                <c:pt idx="8148">
                  <c:v>13</c:v>
                </c:pt>
                <c:pt idx="8149">
                  <c:v>17</c:v>
                </c:pt>
                <c:pt idx="8150">
                  <c:v>14</c:v>
                </c:pt>
                <c:pt idx="8151">
                  <c:v>14</c:v>
                </c:pt>
                <c:pt idx="8152">
                  <c:v>15</c:v>
                </c:pt>
                <c:pt idx="8153">
                  <c:v>13</c:v>
                </c:pt>
                <c:pt idx="8154">
                  <c:v>14</c:v>
                </c:pt>
                <c:pt idx="8155">
                  <c:v>13</c:v>
                </c:pt>
                <c:pt idx="8156">
                  <c:v>16</c:v>
                </c:pt>
                <c:pt idx="8157">
                  <c:v>16</c:v>
                </c:pt>
                <c:pt idx="8158">
                  <c:v>15</c:v>
                </c:pt>
                <c:pt idx="8159">
                  <c:v>15</c:v>
                </c:pt>
                <c:pt idx="8160">
                  <c:v>15</c:v>
                </c:pt>
                <c:pt idx="8161">
                  <c:v>17</c:v>
                </c:pt>
                <c:pt idx="8162">
                  <c:v>16</c:v>
                </c:pt>
                <c:pt idx="8163">
                  <c:v>16</c:v>
                </c:pt>
                <c:pt idx="8164">
                  <c:v>18</c:v>
                </c:pt>
                <c:pt idx="8165">
                  <c:v>15</c:v>
                </c:pt>
                <c:pt idx="8166">
                  <c:v>15</c:v>
                </c:pt>
                <c:pt idx="8167">
                  <c:v>18</c:v>
                </c:pt>
                <c:pt idx="8168">
                  <c:v>14</c:v>
                </c:pt>
                <c:pt idx="8169">
                  <c:v>16</c:v>
                </c:pt>
                <c:pt idx="8170">
                  <c:v>14</c:v>
                </c:pt>
                <c:pt idx="8171">
                  <c:v>14</c:v>
                </c:pt>
                <c:pt idx="8172">
                  <c:v>15</c:v>
                </c:pt>
                <c:pt idx="8173">
                  <c:v>15</c:v>
                </c:pt>
                <c:pt idx="8174">
                  <c:v>14</c:v>
                </c:pt>
                <c:pt idx="8175">
                  <c:v>15</c:v>
                </c:pt>
                <c:pt idx="8176">
                  <c:v>14</c:v>
                </c:pt>
                <c:pt idx="8177">
                  <c:v>15</c:v>
                </c:pt>
                <c:pt idx="8178">
                  <c:v>13</c:v>
                </c:pt>
                <c:pt idx="8179">
                  <c:v>14</c:v>
                </c:pt>
                <c:pt idx="8180">
                  <c:v>14</c:v>
                </c:pt>
                <c:pt idx="8181">
                  <c:v>17</c:v>
                </c:pt>
                <c:pt idx="8182">
                  <c:v>16</c:v>
                </c:pt>
                <c:pt idx="8183">
                  <c:v>15</c:v>
                </c:pt>
                <c:pt idx="8184">
                  <c:v>13</c:v>
                </c:pt>
                <c:pt idx="8185">
                  <c:v>17</c:v>
                </c:pt>
                <c:pt idx="8186">
                  <c:v>12</c:v>
                </c:pt>
                <c:pt idx="8187">
                  <c:v>14</c:v>
                </c:pt>
                <c:pt idx="8188">
                  <c:v>15</c:v>
                </c:pt>
                <c:pt idx="8189">
                  <c:v>15</c:v>
                </c:pt>
                <c:pt idx="8190">
                  <c:v>14</c:v>
                </c:pt>
                <c:pt idx="8191">
                  <c:v>14</c:v>
                </c:pt>
                <c:pt idx="8192">
                  <c:v>13</c:v>
                </c:pt>
                <c:pt idx="8193">
                  <c:v>16</c:v>
                </c:pt>
                <c:pt idx="8194">
                  <c:v>14</c:v>
                </c:pt>
                <c:pt idx="8195">
                  <c:v>14</c:v>
                </c:pt>
                <c:pt idx="8196">
                  <c:v>13</c:v>
                </c:pt>
                <c:pt idx="8197">
                  <c:v>13</c:v>
                </c:pt>
                <c:pt idx="8198">
                  <c:v>16</c:v>
                </c:pt>
                <c:pt idx="8199">
                  <c:v>12</c:v>
                </c:pt>
                <c:pt idx="8200">
                  <c:v>16</c:v>
                </c:pt>
                <c:pt idx="8201">
                  <c:v>13</c:v>
                </c:pt>
                <c:pt idx="8202">
                  <c:v>12</c:v>
                </c:pt>
                <c:pt idx="8203">
                  <c:v>15</c:v>
                </c:pt>
                <c:pt idx="8204">
                  <c:v>17</c:v>
                </c:pt>
                <c:pt idx="8205">
                  <c:v>12</c:v>
                </c:pt>
                <c:pt idx="8206">
                  <c:v>15</c:v>
                </c:pt>
                <c:pt idx="8207">
                  <c:v>14</c:v>
                </c:pt>
                <c:pt idx="8208">
                  <c:v>12</c:v>
                </c:pt>
                <c:pt idx="8209">
                  <c:v>13</c:v>
                </c:pt>
                <c:pt idx="8210">
                  <c:v>16</c:v>
                </c:pt>
                <c:pt idx="8211">
                  <c:v>13</c:v>
                </c:pt>
                <c:pt idx="8212">
                  <c:v>13</c:v>
                </c:pt>
                <c:pt idx="8213">
                  <c:v>15</c:v>
                </c:pt>
                <c:pt idx="8214">
                  <c:v>14</c:v>
                </c:pt>
                <c:pt idx="8215">
                  <c:v>14</c:v>
                </c:pt>
                <c:pt idx="8216">
                  <c:v>14</c:v>
                </c:pt>
                <c:pt idx="8217">
                  <c:v>15</c:v>
                </c:pt>
                <c:pt idx="8218">
                  <c:v>11</c:v>
                </c:pt>
                <c:pt idx="8219">
                  <c:v>13</c:v>
                </c:pt>
                <c:pt idx="8220">
                  <c:v>15</c:v>
                </c:pt>
                <c:pt idx="8221">
                  <c:v>11</c:v>
                </c:pt>
                <c:pt idx="8222">
                  <c:v>15</c:v>
                </c:pt>
                <c:pt idx="8223">
                  <c:v>17</c:v>
                </c:pt>
                <c:pt idx="8224">
                  <c:v>14</c:v>
                </c:pt>
                <c:pt idx="8225">
                  <c:v>14</c:v>
                </c:pt>
                <c:pt idx="8226">
                  <c:v>14</c:v>
                </c:pt>
                <c:pt idx="8227">
                  <c:v>13</c:v>
                </c:pt>
                <c:pt idx="8228">
                  <c:v>13</c:v>
                </c:pt>
                <c:pt idx="8229">
                  <c:v>15</c:v>
                </c:pt>
                <c:pt idx="8230">
                  <c:v>14</c:v>
                </c:pt>
                <c:pt idx="8231">
                  <c:v>16</c:v>
                </c:pt>
                <c:pt idx="8232">
                  <c:v>15</c:v>
                </c:pt>
                <c:pt idx="8233">
                  <c:v>15</c:v>
                </c:pt>
                <c:pt idx="8234">
                  <c:v>13</c:v>
                </c:pt>
                <c:pt idx="8235">
                  <c:v>14</c:v>
                </c:pt>
                <c:pt idx="8236">
                  <c:v>12</c:v>
                </c:pt>
                <c:pt idx="8237">
                  <c:v>14</c:v>
                </c:pt>
                <c:pt idx="8238">
                  <c:v>14</c:v>
                </c:pt>
                <c:pt idx="8239">
                  <c:v>16</c:v>
                </c:pt>
                <c:pt idx="8240">
                  <c:v>13</c:v>
                </c:pt>
                <c:pt idx="8241">
                  <c:v>14</c:v>
                </c:pt>
                <c:pt idx="8242">
                  <c:v>13</c:v>
                </c:pt>
                <c:pt idx="8243">
                  <c:v>15</c:v>
                </c:pt>
                <c:pt idx="8244">
                  <c:v>13</c:v>
                </c:pt>
                <c:pt idx="8245">
                  <c:v>13</c:v>
                </c:pt>
                <c:pt idx="8246">
                  <c:v>17</c:v>
                </c:pt>
                <c:pt idx="8247">
                  <c:v>12</c:v>
                </c:pt>
                <c:pt idx="8248">
                  <c:v>16</c:v>
                </c:pt>
                <c:pt idx="8249">
                  <c:v>14</c:v>
                </c:pt>
                <c:pt idx="8250">
                  <c:v>12</c:v>
                </c:pt>
                <c:pt idx="8251">
                  <c:v>15</c:v>
                </c:pt>
                <c:pt idx="8252">
                  <c:v>14</c:v>
                </c:pt>
                <c:pt idx="8253">
                  <c:v>14</c:v>
                </c:pt>
                <c:pt idx="8254">
                  <c:v>15</c:v>
                </c:pt>
                <c:pt idx="8255">
                  <c:v>15</c:v>
                </c:pt>
                <c:pt idx="8256">
                  <c:v>12</c:v>
                </c:pt>
                <c:pt idx="8257">
                  <c:v>11</c:v>
                </c:pt>
                <c:pt idx="8258">
                  <c:v>14</c:v>
                </c:pt>
                <c:pt idx="8259">
                  <c:v>14</c:v>
                </c:pt>
                <c:pt idx="8260">
                  <c:v>15</c:v>
                </c:pt>
                <c:pt idx="8261">
                  <c:v>15</c:v>
                </c:pt>
                <c:pt idx="8262">
                  <c:v>15</c:v>
                </c:pt>
                <c:pt idx="8263">
                  <c:v>14</c:v>
                </c:pt>
                <c:pt idx="8264">
                  <c:v>15</c:v>
                </c:pt>
                <c:pt idx="8265">
                  <c:v>13</c:v>
                </c:pt>
                <c:pt idx="8266">
                  <c:v>14</c:v>
                </c:pt>
                <c:pt idx="8267">
                  <c:v>11</c:v>
                </c:pt>
                <c:pt idx="8268">
                  <c:v>16</c:v>
                </c:pt>
                <c:pt idx="8269">
                  <c:v>13</c:v>
                </c:pt>
                <c:pt idx="8270">
                  <c:v>14</c:v>
                </c:pt>
                <c:pt idx="8271">
                  <c:v>12</c:v>
                </c:pt>
                <c:pt idx="8272">
                  <c:v>13</c:v>
                </c:pt>
                <c:pt idx="8273">
                  <c:v>14</c:v>
                </c:pt>
                <c:pt idx="8274">
                  <c:v>14</c:v>
                </c:pt>
                <c:pt idx="8275">
                  <c:v>13</c:v>
                </c:pt>
                <c:pt idx="8276">
                  <c:v>15</c:v>
                </c:pt>
                <c:pt idx="8277">
                  <c:v>16</c:v>
                </c:pt>
                <c:pt idx="8278">
                  <c:v>14</c:v>
                </c:pt>
                <c:pt idx="8279">
                  <c:v>16</c:v>
                </c:pt>
                <c:pt idx="8280">
                  <c:v>14</c:v>
                </c:pt>
                <c:pt idx="8281">
                  <c:v>12</c:v>
                </c:pt>
                <c:pt idx="8282">
                  <c:v>14</c:v>
                </c:pt>
                <c:pt idx="8283">
                  <c:v>14</c:v>
                </c:pt>
                <c:pt idx="8284">
                  <c:v>13</c:v>
                </c:pt>
                <c:pt idx="8285">
                  <c:v>16</c:v>
                </c:pt>
                <c:pt idx="8286">
                  <c:v>16</c:v>
                </c:pt>
                <c:pt idx="8287">
                  <c:v>13</c:v>
                </c:pt>
                <c:pt idx="8288">
                  <c:v>12</c:v>
                </c:pt>
                <c:pt idx="8289">
                  <c:v>14</c:v>
                </c:pt>
                <c:pt idx="8290">
                  <c:v>14</c:v>
                </c:pt>
                <c:pt idx="8291">
                  <c:v>12</c:v>
                </c:pt>
                <c:pt idx="8292">
                  <c:v>14</c:v>
                </c:pt>
                <c:pt idx="8293">
                  <c:v>13</c:v>
                </c:pt>
                <c:pt idx="8294">
                  <c:v>12</c:v>
                </c:pt>
                <c:pt idx="8295">
                  <c:v>15</c:v>
                </c:pt>
                <c:pt idx="8296">
                  <c:v>12</c:v>
                </c:pt>
                <c:pt idx="8297">
                  <c:v>13</c:v>
                </c:pt>
                <c:pt idx="8298">
                  <c:v>15</c:v>
                </c:pt>
                <c:pt idx="8299">
                  <c:v>16</c:v>
                </c:pt>
                <c:pt idx="8300">
                  <c:v>17</c:v>
                </c:pt>
                <c:pt idx="8301">
                  <c:v>14</c:v>
                </c:pt>
                <c:pt idx="8302">
                  <c:v>15</c:v>
                </c:pt>
                <c:pt idx="8303">
                  <c:v>15</c:v>
                </c:pt>
                <c:pt idx="8304">
                  <c:v>12</c:v>
                </c:pt>
                <c:pt idx="8305">
                  <c:v>16</c:v>
                </c:pt>
                <c:pt idx="8306">
                  <c:v>15</c:v>
                </c:pt>
                <c:pt idx="8307">
                  <c:v>14</c:v>
                </c:pt>
                <c:pt idx="8308">
                  <c:v>14</c:v>
                </c:pt>
                <c:pt idx="8309">
                  <c:v>15</c:v>
                </c:pt>
                <c:pt idx="8310">
                  <c:v>14</c:v>
                </c:pt>
                <c:pt idx="8311">
                  <c:v>14</c:v>
                </c:pt>
                <c:pt idx="8312">
                  <c:v>13</c:v>
                </c:pt>
                <c:pt idx="8313">
                  <c:v>14</c:v>
                </c:pt>
                <c:pt idx="8314">
                  <c:v>14</c:v>
                </c:pt>
                <c:pt idx="8315">
                  <c:v>15</c:v>
                </c:pt>
                <c:pt idx="8316">
                  <c:v>13</c:v>
                </c:pt>
                <c:pt idx="8317">
                  <c:v>13</c:v>
                </c:pt>
                <c:pt idx="8318">
                  <c:v>11</c:v>
                </c:pt>
                <c:pt idx="8319">
                  <c:v>13</c:v>
                </c:pt>
                <c:pt idx="8320">
                  <c:v>12</c:v>
                </c:pt>
                <c:pt idx="8321">
                  <c:v>14</c:v>
                </c:pt>
                <c:pt idx="8322">
                  <c:v>12</c:v>
                </c:pt>
                <c:pt idx="8323">
                  <c:v>12</c:v>
                </c:pt>
                <c:pt idx="8324">
                  <c:v>16</c:v>
                </c:pt>
                <c:pt idx="8325">
                  <c:v>13</c:v>
                </c:pt>
                <c:pt idx="8326">
                  <c:v>13</c:v>
                </c:pt>
                <c:pt idx="8327">
                  <c:v>16</c:v>
                </c:pt>
                <c:pt idx="8328">
                  <c:v>12</c:v>
                </c:pt>
                <c:pt idx="8329">
                  <c:v>15</c:v>
                </c:pt>
                <c:pt idx="8330">
                  <c:v>13</c:v>
                </c:pt>
                <c:pt idx="8331">
                  <c:v>13</c:v>
                </c:pt>
                <c:pt idx="8332">
                  <c:v>15</c:v>
                </c:pt>
                <c:pt idx="8333">
                  <c:v>16</c:v>
                </c:pt>
                <c:pt idx="8334">
                  <c:v>13</c:v>
                </c:pt>
                <c:pt idx="8335">
                  <c:v>13</c:v>
                </c:pt>
                <c:pt idx="8336">
                  <c:v>12</c:v>
                </c:pt>
                <c:pt idx="8337">
                  <c:v>16</c:v>
                </c:pt>
                <c:pt idx="8338">
                  <c:v>15</c:v>
                </c:pt>
                <c:pt idx="8339">
                  <c:v>14</c:v>
                </c:pt>
                <c:pt idx="8340">
                  <c:v>12</c:v>
                </c:pt>
                <c:pt idx="8341">
                  <c:v>13</c:v>
                </c:pt>
                <c:pt idx="8342">
                  <c:v>11</c:v>
                </c:pt>
                <c:pt idx="8343">
                  <c:v>16</c:v>
                </c:pt>
                <c:pt idx="8344">
                  <c:v>13</c:v>
                </c:pt>
                <c:pt idx="8345">
                  <c:v>13</c:v>
                </c:pt>
                <c:pt idx="8346">
                  <c:v>14</c:v>
                </c:pt>
                <c:pt idx="8347">
                  <c:v>12</c:v>
                </c:pt>
                <c:pt idx="8348">
                  <c:v>11</c:v>
                </c:pt>
                <c:pt idx="8349">
                  <c:v>14</c:v>
                </c:pt>
                <c:pt idx="8350">
                  <c:v>15</c:v>
                </c:pt>
                <c:pt idx="8351">
                  <c:v>14</c:v>
                </c:pt>
                <c:pt idx="8352">
                  <c:v>14</c:v>
                </c:pt>
                <c:pt idx="8353">
                  <c:v>13</c:v>
                </c:pt>
                <c:pt idx="8354">
                  <c:v>13</c:v>
                </c:pt>
                <c:pt idx="8355">
                  <c:v>14</c:v>
                </c:pt>
                <c:pt idx="8356">
                  <c:v>12</c:v>
                </c:pt>
                <c:pt idx="8357">
                  <c:v>15</c:v>
                </c:pt>
                <c:pt idx="8358">
                  <c:v>14</c:v>
                </c:pt>
                <c:pt idx="8359">
                  <c:v>13</c:v>
                </c:pt>
                <c:pt idx="8360">
                  <c:v>12</c:v>
                </c:pt>
                <c:pt idx="8361">
                  <c:v>11</c:v>
                </c:pt>
                <c:pt idx="8362">
                  <c:v>12</c:v>
                </c:pt>
                <c:pt idx="8363">
                  <c:v>14</c:v>
                </c:pt>
                <c:pt idx="8364">
                  <c:v>13</c:v>
                </c:pt>
                <c:pt idx="8365">
                  <c:v>15</c:v>
                </c:pt>
                <c:pt idx="8366">
                  <c:v>12</c:v>
                </c:pt>
                <c:pt idx="8367">
                  <c:v>14</c:v>
                </c:pt>
                <c:pt idx="8368">
                  <c:v>13</c:v>
                </c:pt>
                <c:pt idx="8369">
                  <c:v>15</c:v>
                </c:pt>
                <c:pt idx="8370">
                  <c:v>15</c:v>
                </c:pt>
                <c:pt idx="8371">
                  <c:v>13</c:v>
                </c:pt>
                <c:pt idx="8372">
                  <c:v>15</c:v>
                </c:pt>
                <c:pt idx="8373">
                  <c:v>13</c:v>
                </c:pt>
                <c:pt idx="8374">
                  <c:v>12</c:v>
                </c:pt>
                <c:pt idx="8375">
                  <c:v>14</c:v>
                </c:pt>
                <c:pt idx="8376">
                  <c:v>12</c:v>
                </c:pt>
                <c:pt idx="8377">
                  <c:v>14</c:v>
                </c:pt>
                <c:pt idx="8378">
                  <c:v>15</c:v>
                </c:pt>
                <c:pt idx="8379">
                  <c:v>13</c:v>
                </c:pt>
                <c:pt idx="8380">
                  <c:v>15</c:v>
                </c:pt>
                <c:pt idx="8381">
                  <c:v>13</c:v>
                </c:pt>
                <c:pt idx="8382">
                  <c:v>12</c:v>
                </c:pt>
                <c:pt idx="8383">
                  <c:v>12</c:v>
                </c:pt>
                <c:pt idx="8384">
                  <c:v>14</c:v>
                </c:pt>
                <c:pt idx="8385">
                  <c:v>14</c:v>
                </c:pt>
                <c:pt idx="8386">
                  <c:v>12</c:v>
                </c:pt>
                <c:pt idx="8387">
                  <c:v>14</c:v>
                </c:pt>
                <c:pt idx="8388">
                  <c:v>12</c:v>
                </c:pt>
                <c:pt idx="8389">
                  <c:v>11</c:v>
                </c:pt>
                <c:pt idx="8390">
                  <c:v>15</c:v>
                </c:pt>
                <c:pt idx="8391">
                  <c:v>14</c:v>
                </c:pt>
                <c:pt idx="8392">
                  <c:v>12</c:v>
                </c:pt>
                <c:pt idx="8393">
                  <c:v>13</c:v>
                </c:pt>
                <c:pt idx="8394">
                  <c:v>12</c:v>
                </c:pt>
                <c:pt idx="8395">
                  <c:v>12</c:v>
                </c:pt>
                <c:pt idx="8396">
                  <c:v>12</c:v>
                </c:pt>
                <c:pt idx="8397">
                  <c:v>14</c:v>
                </c:pt>
                <c:pt idx="8398">
                  <c:v>14</c:v>
                </c:pt>
                <c:pt idx="8399">
                  <c:v>15</c:v>
                </c:pt>
                <c:pt idx="8400">
                  <c:v>16</c:v>
                </c:pt>
                <c:pt idx="8401">
                  <c:v>11</c:v>
                </c:pt>
                <c:pt idx="8402">
                  <c:v>12</c:v>
                </c:pt>
                <c:pt idx="8403">
                  <c:v>12</c:v>
                </c:pt>
                <c:pt idx="8404">
                  <c:v>12</c:v>
                </c:pt>
                <c:pt idx="8405">
                  <c:v>13</c:v>
                </c:pt>
                <c:pt idx="8406">
                  <c:v>16</c:v>
                </c:pt>
                <c:pt idx="8407">
                  <c:v>12</c:v>
                </c:pt>
                <c:pt idx="8408">
                  <c:v>14</c:v>
                </c:pt>
                <c:pt idx="8409">
                  <c:v>14</c:v>
                </c:pt>
                <c:pt idx="8410">
                  <c:v>12</c:v>
                </c:pt>
                <c:pt idx="8411">
                  <c:v>12</c:v>
                </c:pt>
                <c:pt idx="8412">
                  <c:v>13</c:v>
                </c:pt>
                <c:pt idx="8413">
                  <c:v>11</c:v>
                </c:pt>
                <c:pt idx="8414">
                  <c:v>14</c:v>
                </c:pt>
                <c:pt idx="8415">
                  <c:v>16</c:v>
                </c:pt>
                <c:pt idx="8416">
                  <c:v>11</c:v>
                </c:pt>
                <c:pt idx="8417">
                  <c:v>15</c:v>
                </c:pt>
                <c:pt idx="8418">
                  <c:v>16</c:v>
                </c:pt>
                <c:pt idx="8419">
                  <c:v>16</c:v>
                </c:pt>
                <c:pt idx="8420">
                  <c:v>13</c:v>
                </c:pt>
                <c:pt idx="8421">
                  <c:v>13</c:v>
                </c:pt>
                <c:pt idx="8422">
                  <c:v>13</c:v>
                </c:pt>
                <c:pt idx="8423">
                  <c:v>11</c:v>
                </c:pt>
                <c:pt idx="8424">
                  <c:v>11</c:v>
                </c:pt>
                <c:pt idx="8425">
                  <c:v>14</c:v>
                </c:pt>
                <c:pt idx="8426">
                  <c:v>12</c:v>
                </c:pt>
                <c:pt idx="8427">
                  <c:v>13</c:v>
                </c:pt>
                <c:pt idx="8428">
                  <c:v>14</c:v>
                </c:pt>
                <c:pt idx="8429">
                  <c:v>13</c:v>
                </c:pt>
                <c:pt idx="8430">
                  <c:v>13</c:v>
                </c:pt>
                <c:pt idx="8431">
                  <c:v>16</c:v>
                </c:pt>
                <c:pt idx="8432">
                  <c:v>13</c:v>
                </c:pt>
                <c:pt idx="8433">
                  <c:v>15</c:v>
                </c:pt>
                <c:pt idx="8434">
                  <c:v>13</c:v>
                </c:pt>
                <c:pt idx="8435">
                  <c:v>15</c:v>
                </c:pt>
                <c:pt idx="8436">
                  <c:v>12</c:v>
                </c:pt>
                <c:pt idx="8437">
                  <c:v>13</c:v>
                </c:pt>
                <c:pt idx="8438">
                  <c:v>15</c:v>
                </c:pt>
                <c:pt idx="8439">
                  <c:v>14</c:v>
                </c:pt>
                <c:pt idx="8440">
                  <c:v>13</c:v>
                </c:pt>
                <c:pt idx="8441">
                  <c:v>15</c:v>
                </c:pt>
                <c:pt idx="8442">
                  <c:v>14</c:v>
                </c:pt>
                <c:pt idx="8443">
                  <c:v>13</c:v>
                </c:pt>
                <c:pt idx="8444">
                  <c:v>12</c:v>
                </c:pt>
                <c:pt idx="8445">
                  <c:v>13</c:v>
                </c:pt>
                <c:pt idx="8446">
                  <c:v>11</c:v>
                </c:pt>
                <c:pt idx="8447">
                  <c:v>14</c:v>
                </c:pt>
                <c:pt idx="8448">
                  <c:v>14</c:v>
                </c:pt>
                <c:pt idx="8449">
                  <c:v>13</c:v>
                </c:pt>
                <c:pt idx="8450">
                  <c:v>11</c:v>
                </c:pt>
                <c:pt idx="8451">
                  <c:v>13</c:v>
                </c:pt>
                <c:pt idx="8452">
                  <c:v>14</c:v>
                </c:pt>
                <c:pt idx="8453">
                  <c:v>13</c:v>
                </c:pt>
                <c:pt idx="8454">
                  <c:v>14</c:v>
                </c:pt>
                <c:pt idx="8455">
                  <c:v>15</c:v>
                </c:pt>
                <c:pt idx="8456">
                  <c:v>11</c:v>
                </c:pt>
                <c:pt idx="8457">
                  <c:v>17</c:v>
                </c:pt>
                <c:pt idx="8458">
                  <c:v>17</c:v>
                </c:pt>
                <c:pt idx="8459">
                  <c:v>15</c:v>
                </c:pt>
                <c:pt idx="8460">
                  <c:v>11</c:v>
                </c:pt>
                <c:pt idx="8461">
                  <c:v>12</c:v>
                </c:pt>
                <c:pt idx="8462">
                  <c:v>12</c:v>
                </c:pt>
                <c:pt idx="8463">
                  <c:v>12</c:v>
                </c:pt>
                <c:pt idx="8464">
                  <c:v>12</c:v>
                </c:pt>
                <c:pt idx="8465">
                  <c:v>12</c:v>
                </c:pt>
                <c:pt idx="8466">
                  <c:v>14</c:v>
                </c:pt>
                <c:pt idx="8467">
                  <c:v>17</c:v>
                </c:pt>
                <c:pt idx="8468">
                  <c:v>12</c:v>
                </c:pt>
                <c:pt idx="8469">
                  <c:v>14</c:v>
                </c:pt>
                <c:pt idx="8470">
                  <c:v>13</c:v>
                </c:pt>
                <c:pt idx="8471">
                  <c:v>13</c:v>
                </c:pt>
                <c:pt idx="8472">
                  <c:v>13</c:v>
                </c:pt>
                <c:pt idx="8473">
                  <c:v>14</c:v>
                </c:pt>
                <c:pt idx="8474">
                  <c:v>15</c:v>
                </c:pt>
                <c:pt idx="8475">
                  <c:v>16</c:v>
                </c:pt>
                <c:pt idx="8476">
                  <c:v>12</c:v>
                </c:pt>
                <c:pt idx="8477">
                  <c:v>12</c:v>
                </c:pt>
                <c:pt idx="8478">
                  <c:v>13</c:v>
                </c:pt>
                <c:pt idx="8479">
                  <c:v>13</c:v>
                </c:pt>
                <c:pt idx="8480">
                  <c:v>14</c:v>
                </c:pt>
                <c:pt idx="8481">
                  <c:v>14</c:v>
                </c:pt>
                <c:pt idx="8482">
                  <c:v>17</c:v>
                </c:pt>
                <c:pt idx="8483">
                  <c:v>13</c:v>
                </c:pt>
                <c:pt idx="8484">
                  <c:v>15</c:v>
                </c:pt>
                <c:pt idx="8485">
                  <c:v>12</c:v>
                </c:pt>
                <c:pt idx="8486">
                  <c:v>14</c:v>
                </c:pt>
                <c:pt idx="8487">
                  <c:v>12</c:v>
                </c:pt>
                <c:pt idx="8488">
                  <c:v>14</c:v>
                </c:pt>
                <c:pt idx="8489">
                  <c:v>16</c:v>
                </c:pt>
                <c:pt idx="8490">
                  <c:v>13</c:v>
                </c:pt>
                <c:pt idx="8491">
                  <c:v>12</c:v>
                </c:pt>
                <c:pt idx="8492">
                  <c:v>13</c:v>
                </c:pt>
                <c:pt idx="8493">
                  <c:v>12</c:v>
                </c:pt>
                <c:pt idx="8494">
                  <c:v>16</c:v>
                </c:pt>
                <c:pt idx="8495">
                  <c:v>15</c:v>
                </c:pt>
                <c:pt idx="8496">
                  <c:v>16</c:v>
                </c:pt>
                <c:pt idx="8497">
                  <c:v>12</c:v>
                </c:pt>
                <c:pt idx="8498">
                  <c:v>12</c:v>
                </c:pt>
                <c:pt idx="8499">
                  <c:v>14</c:v>
                </c:pt>
                <c:pt idx="8500">
                  <c:v>13</c:v>
                </c:pt>
                <c:pt idx="8501">
                  <c:v>13</c:v>
                </c:pt>
                <c:pt idx="8502">
                  <c:v>13</c:v>
                </c:pt>
                <c:pt idx="8503">
                  <c:v>14</c:v>
                </c:pt>
                <c:pt idx="8504">
                  <c:v>13</c:v>
                </c:pt>
                <c:pt idx="8505">
                  <c:v>14</c:v>
                </c:pt>
                <c:pt idx="8506">
                  <c:v>13</c:v>
                </c:pt>
                <c:pt idx="8507">
                  <c:v>11</c:v>
                </c:pt>
                <c:pt idx="8508">
                  <c:v>13</c:v>
                </c:pt>
                <c:pt idx="8509">
                  <c:v>11</c:v>
                </c:pt>
                <c:pt idx="8510">
                  <c:v>12</c:v>
                </c:pt>
                <c:pt idx="8511">
                  <c:v>11</c:v>
                </c:pt>
                <c:pt idx="8512">
                  <c:v>15</c:v>
                </c:pt>
                <c:pt idx="8513">
                  <c:v>13</c:v>
                </c:pt>
                <c:pt idx="8514">
                  <c:v>13</c:v>
                </c:pt>
                <c:pt idx="8515">
                  <c:v>13</c:v>
                </c:pt>
                <c:pt idx="8516">
                  <c:v>15</c:v>
                </c:pt>
                <c:pt idx="8517">
                  <c:v>12</c:v>
                </c:pt>
                <c:pt idx="8518">
                  <c:v>14</c:v>
                </c:pt>
                <c:pt idx="8519">
                  <c:v>14</c:v>
                </c:pt>
                <c:pt idx="8520">
                  <c:v>13</c:v>
                </c:pt>
                <c:pt idx="8521">
                  <c:v>13</c:v>
                </c:pt>
                <c:pt idx="8522">
                  <c:v>12</c:v>
                </c:pt>
                <c:pt idx="8523">
                  <c:v>16</c:v>
                </c:pt>
                <c:pt idx="8524">
                  <c:v>15</c:v>
                </c:pt>
                <c:pt idx="8525">
                  <c:v>13</c:v>
                </c:pt>
                <c:pt idx="8526">
                  <c:v>14</c:v>
                </c:pt>
                <c:pt idx="8527">
                  <c:v>13</c:v>
                </c:pt>
                <c:pt idx="8528">
                  <c:v>13</c:v>
                </c:pt>
                <c:pt idx="8529">
                  <c:v>13</c:v>
                </c:pt>
                <c:pt idx="8530">
                  <c:v>12</c:v>
                </c:pt>
                <c:pt idx="8531">
                  <c:v>15</c:v>
                </c:pt>
                <c:pt idx="8532">
                  <c:v>15</c:v>
                </c:pt>
                <c:pt idx="8533">
                  <c:v>14</c:v>
                </c:pt>
                <c:pt idx="8534">
                  <c:v>11</c:v>
                </c:pt>
                <c:pt idx="8535">
                  <c:v>13</c:v>
                </c:pt>
                <c:pt idx="8536">
                  <c:v>15</c:v>
                </c:pt>
                <c:pt idx="8537">
                  <c:v>12</c:v>
                </c:pt>
                <c:pt idx="8538">
                  <c:v>14</c:v>
                </c:pt>
                <c:pt idx="8539">
                  <c:v>14</c:v>
                </c:pt>
                <c:pt idx="8540">
                  <c:v>12</c:v>
                </c:pt>
                <c:pt idx="8541">
                  <c:v>13</c:v>
                </c:pt>
                <c:pt idx="8542">
                  <c:v>13</c:v>
                </c:pt>
                <c:pt idx="8543">
                  <c:v>13</c:v>
                </c:pt>
                <c:pt idx="8544">
                  <c:v>14</c:v>
                </c:pt>
                <c:pt idx="8545">
                  <c:v>15</c:v>
                </c:pt>
                <c:pt idx="8546">
                  <c:v>13</c:v>
                </c:pt>
                <c:pt idx="8547">
                  <c:v>12</c:v>
                </c:pt>
                <c:pt idx="8548">
                  <c:v>13</c:v>
                </c:pt>
                <c:pt idx="8549">
                  <c:v>15</c:v>
                </c:pt>
                <c:pt idx="8550">
                  <c:v>14</c:v>
                </c:pt>
                <c:pt idx="8551">
                  <c:v>13</c:v>
                </c:pt>
                <c:pt idx="8552">
                  <c:v>15</c:v>
                </c:pt>
                <c:pt idx="8553">
                  <c:v>13</c:v>
                </c:pt>
                <c:pt idx="8554">
                  <c:v>14</c:v>
                </c:pt>
                <c:pt idx="8555">
                  <c:v>13</c:v>
                </c:pt>
                <c:pt idx="8556">
                  <c:v>13</c:v>
                </c:pt>
                <c:pt idx="8557">
                  <c:v>12</c:v>
                </c:pt>
                <c:pt idx="8558">
                  <c:v>14</c:v>
                </c:pt>
                <c:pt idx="8559">
                  <c:v>14</c:v>
                </c:pt>
                <c:pt idx="8560">
                  <c:v>14</c:v>
                </c:pt>
                <c:pt idx="8561">
                  <c:v>13</c:v>
                </c:pt>
                <c:pt idx="8562">
                  <c:v>13</c:v>
                </c:pt>
                <c:pt idx="8563">
                  <c:v>14</c:v>
                </c:pt>
                <c:pt idx="8564">
                  <c:v>14</c:v>
                </c:pt>
                <c:pt idx="8565">
                  <c:v>15</c:v>
                </c:pt>
                <c:pt idx="8566">
                  <c:v>16</c:v>
                </c:pt>
                <c:pt idx="8567">
                  <c:v>14</c:v>
                </c:pt>
                <c:pt idx="8568">
                  <c:v>14</c:v>
                </c:pt>
                <c:pt idx="8569">
                  <c:v>13</c:v>
                </c:pt>
                <c:pt idx="8570">
                  <c:v>17</c:v>
                </c:pt>
                <c:pt idx="8571">
                  <c:v>16</c:v>
                </c:pt>
                <c:pt idx="8572">
                  <c:v>12</c:v>
                </c:pt>
                <c:pt idx="8573">
                  <c:v>12</c:v>
                </c:pt>
                <c:pt idx="8574">
                  <c:v>12</c:v>
                </c:pt>
                <c:pt idx="8575">
                  <c:v>15</c:v>
                </c:pt>
                <c:pt idx="8576">
                  <c:v>14</c:v>
                </c:pt>
                <c:pt idx="8577">
                  <c:v>13</c:v>
                </c:pt>
                <c:pt idx="8578">
                  <c:v>13</c:v>
                </c:pt>
                <c:pt idx="8579">
                  <c:v>12</c:v>
                </c:pt>
                <c:pt idx="8580">
                  <c:v>15</c:v>
                </c:pt>
                <c:pt idx="8581">
                  <c:v>12</c:v>
                </c:pt>
                <c:pt idx="8582">
                  <c:v>13</c:v>
                </c:pt>
                <c:pt idx="8583">
                  <c:v>13</c:v>
                </c:pt>
                <c:pt idx="8584">
                  <c:v>14</c:v>
                </c:pt>
                <c:pt idx="8585">
                  <c:v>15</c:v>
                </c:pt>
                <c:pt idx="8586">
                  <c:v>14</c:v>
                </c:pt>
                <c:pt idx="8587">
                  <c:v>15</c:v>
                </c:pt>
                <c:pt idx="8588">
                  <c:v>13</c:v>
                </c:pt>
                <c:pt idx="8589">
                  <c:v>17</c:v>
                </c:pt>
                <c:pt idx="8590">
                  <c:v>13</c:v>
                </c:pt>
                <c:pt idx="8591">
                  <c:v>11</c:v>
                </c:pt>
                <c:pt idx="8592">
                  <c:v>14</c:v>
                </c:pt>
                <c:pt idx="8593">
                  <c:v>14</c:v>
                </c:pt>
                <c:pt idx="8594">
                  <c:v>14</c:v>
                </c:pt>
                <c:pt idx="8595">
                  <c:v>16</c:v>
                </c:pt>
                <c:pt idx="8596">
                  <c:v>11</c:v>
                </c:pt>
                <c:pt idx="8597">
                  <c:v>14</c:v>
                </c:pt>
                <c:pt idx="8598">
                  <c:v>15</c:v>
                </c:pt>
                <c:pt idx="8599">
                  <c:v>16</c:v>
                </c:pt>
                <c:pt idx="8600">
                  <c:v>17</c:v>
                </c:pt>
                <c:pt idx="8601">
                  <c:v>13</c:v>
                </c:pt>
                <c:pt idx="8602">
                  <c:v>14</c:v>
                </c:pt>
                <c:pt idx="8603">
                  <c:v>12</c:v>
                </c:pt>
                <c:pt idx="8604">
                  <c:v>13</c:v>
                </c:pt>
                <c:pt idx="8605">
                  <c:v>13</c:v>
                </c:pt>
                <c:pt idx="8606">
                  <c:v>14</c:v>
                </c:pt>
                <c:pt idx="8607">
                  <c:v>11</c:v>
                </c:pt>
                <c:pt idx="8608">
                  <c:v>14</c:v>
                </c:pt>
                <c:pt idx="8609">
                  <c:v>14</c:v>
                </c:pt>
                <c:pt idx="8610">
                  <c:v>15</c:v>
                </c:pt>
                <c:pt idx="8611">
                  <c:v>12</c:v>
                </c:pt>
                <c:pt idx="8612">
                  <c:v>14</c:v>
                </c:pt>
                <c:pt idx="8613">
                  <c:v>13</c:v>
                </c:pt>
                <c:pt idx="8614">
                  <c:v>14</c:v>
                </c:pt>
                <c:pt idx="8615">
                  <c:v>12</c:v>
                </c:pt>
                <c:pt idx="8616">
                  <c:v>13</c:v>
                </c:pt>
                <c:pt idx="8617">
                  <c:v>14</c:v>
                </c:pt>
                <c:pt idx="8618">
                  <c:v>14</c:v>
                </c:pt>
                <c:pt idx="8619">
                  <c:v>14</c:v>
                </c:pt>
                <c:pt idx="8620">
                  <c:v>12</c:v>
                </c:pt>
                <c:pt idx="8621">
                  <c:v>14</c:v>
                </c:pt>
                <c:pt idx="8622">
                  <c:v>13</c:v>
                </c:pt>
                <c:pt idx="8623">
                  <c:v>16</c:v>
                </c:pt>
                <c:pt idx="8624">
                  <c:v>13</c:v>
                </c:pt>
                <c:pt idx="8625">
                  <c:v>14</c:v>
                </c:pt>
                <c:pt idx="8626">
                  <c:v>14</c:v>
                </c:pt>
                <c:pt idx="8627">
                  <c:v>11</c:v>
                </c:pt>
                <c:pt idx="8628">
                  <c:v>14</c:v>
                </c:pt>
                <c:pt idx="8629">
                  <c:v>11</c:v>
                </c:pt>
                <c:pt idx="8630">
                  <c:v>12</c:v>
                </c:pt>
                <c:pt idx="8631">
                  <c:v>13</c:v>
                </c:pt>
                <c:pt idx="8632">
                  <c:v>12</c:v>
                </c:pt>
                <c:pt idx="8633">
                  <c:v>12</c:v>
                </c:pt>
                <c:pt idx="8634">
                  <c:v>13</c:v>
                </c:pt>
                <c:pt idx="8635">
                  <c:v>11</c:v>
                </c:pt>
                <c:pt idx="8636">
                  <c:v>12</c:v>
                </c:pt>
                <c:pt idx="8637">
                  <c:v>13</c:v>
                </c:pt>
                <c:pt idx="8638">
                  <c:v>11</c:v>
                </c:pt>
                <c:pt idx="8639">
                  <c:v>13</c:v>
                </c:pt>
                <c:pt idx="8640">
                  <c:v>13</c:v>
                </c:pt>
                <c:pt idx="8641">
                  <c:v>13</c:v>
                </c:pt>
                <c:pt idx="8642">
                  <c:v>14</c:v>
                </c:pt>
                <c:pt idx="8643">
                  <c:v>16</c:v>
                </c:pt>
                <c:pt idx="8644">
                  <c:v>11</c:v>
                </c:pt>
                <c:pt idx="8645">
                  <c:v>13</c:v>
                </c:pt>
                <c:pt idx="8646">
                  <c:v>13</c:v>
                </c:pt>
                <c:pt idx="8647">
                  <c:v>12</c:v>
                </c:pt>
                <c:pt idx="8648">
                  <c:v>12</c:v>
                </c:pt>
                <c:pt idx="8649">
                  <c:v>15</c:v>
                </c:pt>
                <c:pt idx="8650">
                  <c:v>11</c:v>
                </c:pt>
                <c:pt idx="8651">
                  <c:v>12</c:v>
                </c:pt>
                <c:pt idx="8652">
                  <c:v>15</c:v>
                </c:pt>
                <c:pt idx="8653">
                  <c:v>12</c:v>
                </c:pt>
                <c:pt idx="8654">
                  <c:v>15</c:v>
                </c:pt>
                <c:pt idx="8655">
                  <c:v>11</c:v>
                </c:pt>
                <c:pt idx="8656">
                  <c:v>12</c:v>
                </c:pt>
                <c:pt idx="8657">
                  <c:v>14</c:v>
                </c:pt>
                <c:pt idx="8658">
                  <c:v>16</c:v>
                </c:pt>
                <c:pt idx="8659">
                  <c:v>13</c:v>
                </c:pt>
                <c:pt idx="8660">
                  <c:v>12</c:v>
                </c:pt>
                <c:pt idx="8661">
                  <c:v>12</c:v>
                </c:pt>
                <c:pt idx="8662">
                  <c:v>13</c:v>
                </c:pt>
                <c:pt idx="8663">
                  <c:v>12</c:v>
                </c:pt>
                <c:pt idx="8664">
                  <c:v>13</c:v>
                </c:pt>
                <c:pt idx="8665">
                  <c:v>13</c:v>
                </c:pt>
                <c:pt idx="8666">
                  <c:v>12</c:v>
                </c:pt>
                <c:pt idx="8667">
                  <c:v>12</c:v>
                </c:pt>
                <c:pt idx="8668">
                  <c:v>11</c:v>
                </c:pt>
                <c:pt idx="8669">
                  <c:v>12</c:v>
                </c:pt>
                <c:pt idx="8670">
                  <c:v>12</c:v>
                </c:pt>
                <c:pt idx="8671">
                  <c:v>12</c:v>
                </c:pt>
                <c:pt idx="8672">
                  <c:v>12</c:v>
                </c:pt>
                <c:pt idx="8673">
                  <c:v>11</c:v>
                </c:pt>
                <c:pt idx="8674">
                  <c:v>13</c:v>
                </c:pt>
                <c:pt idx="8675">
                  <c:v>12</c:v>
                </c:pt>
                <c:pt idx="8676">
                  <c:v>13</c:v>
                </c:pt>
                <c:pt idx="8677">
                  <c:v>11</c:v>
                </c:pt>
                <c:pt idx="8678">
                  <c:v>13</c:v>
                </c:pt>
                <c:pt idx="8679">
                  <c:v>13</c:v>
                </c:pt>
                <c:pt idx="8680">
                  <c:v>13</c:v>
                </c:pt>
                <c:pt idx="8681">
                  <c:v>12</c:v>
                </c:pt>
                <c:pt idx="8682">
                  <c:v>13</c:v>
                </c:pt>
                <c:pt idx="8683">
                  <c:v>13</c:v>
                </c:pt>
                <c:pt idx="8684">
                  <c:v>12</c:v>
                </c:pt>
                <c:pt idx="8685">
                  <c:v>14</c:v>
                </c:pt>
                <c:pt idx="8686">
                  <c:v>12</c:v>
                </c:pt>
                <c:pt idx="8687">
                  <c:v>12</c:v>
                </c:pt>
                <c:pt idx="8688">
                  <c:v>11</c:v>
                </c:pt>
                <c:pt idx="8689">
                  <c:v>12</c:v>
                </c:pt>
                <c:pt idx="8690">
                  <c:v>14</c:v>
                </c:pt>
                <c:pt idx="8691">
                  <c:v>12</c:v>
                </c:pt>
                <c:pt idx="8692">
                  <c:v>12</c:v>
                </c:pt>
                <c:pt idx="8693">
                  <c:v>13</c:v>
                </c:pt>
                <c:pt idx="8694">
                  <c:v>14</c:v>
                </c:pt>
                <c:pt idx="8695">
                  <c:v>13</c:v>
                </c:pt>
                <c:pt idx="8696">
                  <c:v>12</c:v>
                </c:pt>
                <c:pt idx="8697">
                  <c:v>13</c:v>
                </c:pt>
                <c:pt idx="8698">
                  <c:v>14</c:v>
                </c:pt>
                <c:pt idx="8699">
                  <c:v>12</c:v>
                </c:pt>
                <c:pt idx="8700">
                  <c:v>11</c:v>
                </c:pt>
                <c:pt idx="8701">
                  <c:v>11</c:v>
                </c:pt>
                <c:pt idx="8702">
                  <c:v>12</c:v>
                </c:pt>
                <c:pt idx="8703">
                  <c:v>12</c:v>
                </c:pt>
                <c:pt idx="8704">
                  <c:v>12</c:v>
                </c:pt>
                <c:pt idx="8705">
                  <c:v>13</c:v>
                </c:pt>
                <c:pt idx="8706">
                  <c:v>12</c:v>
                </c:pt>
                <c:pt idx="8707">
                  <c:v>13</c:v>
                </c:pt>
                <c:pt idx="8708">
                  <c:v>14</c:v>
                </c:pt>
                <c:pt idx="8709">
                  <c:v>10</c:v>
                </c:pt>
                <c:pt idx="8710">
                  <c:v>14</c:v>
                </c:pt>
                <c:pt idx="8711">
                  <c:v>13</c:v>
                </c:pt>
                <c:pt idx="8712">
                  <c:v>13</c:v>
                </c:pt>
                <c:pt idx="8713">
                  <c:v>13</c:v>
                </c:pt>
                <c:pt idx="8714">
                  <c:v>12</c:v>
                </c:pt>
                <c:pt idx="8715">
                  <c:v>11</c:v>
                </c:pt>
                <c:pt idx="8716">
                  <c:v>12</c:v>
                </c:pt>
                <c:pt idx="8717">
                  <c:v>12</c:v>
                </c:pt>
                <c:pt idx="8718">
                  <c:v>11</c:v>
                </c:pt>
                <c:pt idx="8719">
                  <c:v>11</c:v>
                </c:pt>
                <c:pt idx="8720">
                  <c:v>12</c:v>
                </c:pt>
                <c:pt idx="8721">
                  <c:v>11</c:v>
                </c:pt>
                <c:pt idx="8722">
                  <c:v>12</c:v>
                </c:pt>
                <c:pt idx="8723">
                  <c:v>13</c:v>
                </c:pt>
                <c:pt idx="8724">
                  <c:v>10</c:v>
                </c:pt>
                <c:pt idx="8725">
                  <c:v>12</c:v>
                </c:pt>
                <c:pt idx="8726">
                  <c:v>11</c:v>
                </c:pt>
                <c:pt idx="8727">
                  <c:v>12</c:v>
                </c:pt>
                <c:pt idx="8728">
                  <c:v>12</c:v>
                </c:pt>
                <c:pt idx="8729">
                  <c:v>11</c:v>
                </c:pt>
                <c:pt idx="8730">
                  <c:v>11</c:v>
                </c:pt>
                <c:pt idx="8731">
                  <c:v>11</c:v>
                </c:pt>
                <c:pt idx="8732">
                  <c:v>14</c:v>
                </c:pt>
                <c:pt idx="8733">
                  <c:v>11</c:v>
                </c:pt>
                <c:pt idx="8734">
                  <c:v>13</c:v>
                </c:pt>
                <c:pt idx="8735">
                  <c:v>11</c:v>
                </c:pt>
                <c:pt idx="8736">
                  <c:v>13</c:v>
                </c:pt>
                <c:pt idx="8737">
                  <c:v>12</c:v>
                </c:pt>
                <c:pt idx="8738">
                  <c:v>15</c:v>
                </c:pt>
                <c:pt idx="8739">
                  <c:v>11</c:v>
                </c:pt>
                <c:pt idx="8740">
                  <c:v>12</c:v>
                </c:pt>
                <c:pt idx="8741">
                  <c:v>12</c:v>
                </c:pt>
                <c:pt idx="8742">
                  <c:v>12</c:v>
                </c:pt>
                <c:pt idx="8743">
                  <c:v>11</c:v>
                </c:pt>
                <c:pt idx="8744">
                  <c:v>12</c:v>
                </c:pt>
                <c:pt idx="8745">
                  <c:v>11</c:v>
                </c:pt>
                <c:pt idx="8746">
                  <c:v>13</c:v>
                </c:pt>
                <c:pt idx="8747">
                  <c:v>12</c:v>
                </c:pt>
                <c:pt idx="8748">
                  <c:v>14</c:v>
                </c:pt>
                <c:pt idx="8749">
                  <c:v>12</c:v>
                </c:pt>
                <c:pt idx="8750">
                  <c:v>13</c:v>
                </c:pt>
                <c:pt idx="8751">
                  <c:v>11</c:v>
                </c:pt>
                <c:pt idx="8752">
                  <c:v>11</c:v>
                </c:pt>
                <c:pt idx="8753">
                  <c:v>12</c:v>
                </c:pt>
                <c:pt idx="8754">
                  <c:v>10</c:v>
                </c:pt>
                <c:pt idx="8755">
                  <c:v>13</c:v>
                </c:pt>
                <c:pt idx="8756">
                  <c:v>12</c:v>
                </c:pt>
                <c:pt idx="8757">
                  <c:v>12</c:v>
                </c:pt>
                <c:pt idx="8758">
                  <c:v>14</c:v>
                </c:pt>
                <c:pt idx="8759">
                  <c:v>11</c:v>
                </c:pt>
                <c:pt idx="8760">
                  <c:v>11</c:v>
                </c:pt>
                <c:pt idx="8761">
                  <c:v>13</c:v>
                </c:pt>
                <c:pt idx="8762">
                  <c:v>11</c:v>
                </c:pt>
                <c:pt idx="8763">
                  <c:v>14</c:v>
                </c:pt>
                <c:pt idx="8764">
                  <c:v>14</c:v>
                </c:pt>
                <c:pt idx="8765">
                  <c:v>12</c:v>
                </c:pt>
                <c:pt idx="8766">
                  <c:v>13</c:v>
                </c:pt>
                <c:pt idx="8767">
                  <c:v>15</c:v>
                </c:pt>
                <c:pt idx="8768">
                  <c:v>14</c:v>
                </c:pt>
                <c:pt idx="8769">
                  <c:v>12</c:v>
                </c:pt>
                <c:pt idx="8770">
                  <c:v>15</c:v>
                </c:pt>
                <c:pt idx="8771">
                  <c:v>12</c:v>
                </c:pt>
                <c:pt idx="8772">
                  <c:v>12</c:v>
                </c:pt>
                <c:pt idx="8773">
                  <c:v>10</c:v>
                </c:pt>
                <c:pt idx="8774">
                  <c:v>14</c:v>
                </c:pt>
                <c:pt idx="8775">
                  <c:v>12</c:v>
                </c:pt>
                <c:pt idx="8776">
                  <c:v>11</c:v>
                </c:pt>
                <c:pt idx="8777">
                  <c:v>11</c:v>
                </c:pt>
                <c:pt idx="8778">
                  <c:v>12</c:v>
                </c:pt>
                <c:pt idx="8779">
                  <c:v>13</c:v>
                </c:pt>
                <c:pt idx="8780">
                  <c:v>14</c:v>
                </c:pt>
                <c:pt idx="8781">
                  <c:v>11</c:v>
                </c:pt>
                <c:pt idx="8782">
                  <c:v>12</c:v>
                </c:pt>
                <c:pt idx="8783">
                  <c:v>11</c:v>
                </c:pt>
                <c:pt idx="8784">
                  <c:v>12</c:v>
                </c:pt>
                <c:pt idx="8785">
                  <c:v>13</c:v>
                </c:pt>
                <c:pt idx="8786">
                  <c:v>11</c:v>
                </c:pt>
                <c:pt idx="8787">
                  <c:v>12</c:v>
                </c:pt>
                <c:pt idx="8788">
                  <c:v>12</c:v>
                </c:pt>
                <c:pt idx="8789">
                  <c:v>14</c:v>
                </c:pt>
                <c:pt idx="8790">
                  <c:v>13</c:v>
                </c:pt>
                <c:pt idx="8791">
                  <c:v>12</c:v>
                </c:pt>
                <c:pt idx="8792">
                  <c:v>11</c:v>
                </c:pt>
                <c:pt idx="8793">
                  <c:v>14</c:v>
                </c:pt>
                <c:pt idx="8794">
                  <c:v>11</c:v>
                </c:pt>
                <c:pt idx="8795">
                  <c:v>13</c:v>
                </c:pt>
                <c:pt idx="8796">
                  <c:v>14</c:v>
                </c:pt>
                <c:pt idx="8797">
                  <c:v>12</c:v>
                </c:pt>
                <c:pt idx="8798">
                  <c:v>13</c:v>
                </c:pt>
                <c:pt idx="8799">
                  <c:v>11</c:v>
                </c:pt>
                <c:pt idx="8800">
                  <c:v>13</c:v>
                </c:pt>
                <c:pt idx="8801">
                  <c:v>12</c:v>
                </c:pt>
                <c:pt idx="8802">
                  <c:v>13</c:v>
                </c:pt>
                <c:pt idx="8803">
                  <c:v>12</c:v>
                </c:pt>
                <c:pt idx="8804">
                  <c:v>12</c:v>
                </c:pt>
                <c:pt idx="8805">
                  <c:v>14</c:v>
                </c:pt>
                <c:pt idx="8806">
                  <c:v>14</c:v>
                </c:pt>
                <c:pt idx="8807">
                  <c:v>13</c:v>
                </c:pt>
                <c:pt idx="8808">
                  <c:v>13</c:v>
                </c:pt>
                <c:pt idx="8809">
                  <c:v>12</c:v>
                </c:pt>
                <c:pt idx="8810">
                  <c:v>13</c:v>
                </c:pt>
                <c:pt idx="8811">
                  <c:v>11</c:v>
                </c:pt>
                <c:pt idx="8812">
                  <c:v>14</c:v>
                </c:pt>
                <c:pt idx="8813">
                  <c:v>13</c:v>
                </c:pt>
                <c:pt idx="8814">
                  <c:v>13</c:v>
                </c:pt>
                <c:pt idx="8815">
                  <c:v>13</c:v>
                </c:pt>
                <c:pt idx="8816">
                  <c:v>13</c:v>
                </c:pt>
                <c:pt idx="8817">
                  <c:v>14</c:v>
                </c:pt>
                <c:pt idx="8818">
                  <c:v>12</c:v>
                </c:pt>
                <c:pt idx="8819">
                  <c:v>12</c:v>
                </c:pt>
                <c:pt idx="8820">
                  <c:v>11</c:v>
                </c:pt>
                <c:pt idx="8821">
                  <c:v>14</c:v>
                </c:pt>
                <c:pt idx="8822">
                  <c:v>12</c:v>
                </c:pt>
                <c:pt idx="8823">
                  <c:v>12</c:v>
                </c:pt>
                <c:pt idx="8824">
                  <c:v>13</c:v>
                </c:pt>
                <c:pt idx="8825">
                  <c:v>13</c:v>
                </c:pt>
                <c:pt idx="8826">
                  <c:v>12</c:v>
                </c:pt>
                <c:pt idx="8827">
                  <c:v>13</c:v>
                </c:pt>
                <c:pt idx="8828">
                  <c:v>10</c:v>
                </c:pt>
                <c:pt idx="8829">
                  <c:v>12</c:v>
                </c:pt>
                <c:pt idx="8830">
                  <c:v>11</c:v>
                </c:pt>
                <c:pt idx="8831">
                  <c:v>12</c:v>
                </c:pt>
                <c:pt idx="8832">
                  <c:v>12</c:v>
                </c:pt>
                <c:pt idx="8833">
                  <c:v>14</c:v>
                </c:pt>
                <c:pt idx="8834">
                  <c:v>11</c:v>
                </c:pt>
                <c:pt idx="8835">
                  <c:v>14</c:v>
                </c:pt>
                <c:pt idx="8836">
                  <c:v>11</c:v>
                </c:pt>
                <c:pt idx="8837">
                  <c:v>13</c:v>
                </c:pt>
                <c:pt idx="8838">
                  <c:v>13</c:v>
                </c:pt>
                <c:pt idx="8839">
                  <c:v>11</c:v>
                </c:pt>
                <c:pt idx="8840">
                  <c:v>13</c:v>
                </c:pt>
                <c:pt idx="8841">
                  <c:v>11</c:v>
                </c:pt>
                <c:pt idx="8842">
                  <c:v>11</c:v>
                </c:pt>
                <c:pt idx="8843">
                  <c:v>12</c:v>
                </c:pt>
                <c:pt idx="8844">
                  <c:v>12</c:v>
                </c:pt>
                <c:pt idx="8845">
                  <c:v>14</c:v>
                </c:pt>
                <c:pt idx="8846">
                  <c:v>10</c:v>
                </c:pt>
                <c:pt idx="8847">
                  <c:v>11</c:v>
                </c:pt>
                <c:pt idx="8848">
                  <c:v>15</c:v>
                </c:pt>
                <c:pt idx="8849">
                  <c:v>13</c:v>
                </c:pt>
                <c:pt idx="8850">
                  <c:v>13</c:v>
                </c:pt>
                <c:pt idx="8851">
                  <c:v>11</c:v>
                </c:pt>
                <c:pt idx="8852">
                  <c:v>13</c:v>
                </c:pt>
                <c:pt idx="8853">
                  <c:v>14</c:v>
                </c:pt>
                <c:pt idx="8854">
                  <c:v>12</c:v>
                </c:pt>
                <c:pt idx="8855">
                  <c:v>12</c:v>
                </c:pt>
                <c:pt idx="8856">
                  <c:v>13</c:v>
                </c:pt>
                <c:pt idx="8857">
                  <c:v>14</c:v>
                </c:pt>
                <c:pt idx="8858">
                  <c:v>12</c:v>
                </c:pt>
                <c:pt idx="8859">
                  <c:v>13</c:v>
                </c:pt>
                <c:pt idx="8860">
                  <c:v>12</c:v>
                </c:pt>
                <c:pt idx="8861">
                  <c:v>12</c:v>
                </c:pt>
                <c:pt idx="8862">
                  <c:v>12</c:v>
                </c:pt>
                <c:pt idx="8863">
                  <c:v>11</c:v>
                </c:pt>
                <c:pt idx="8864">
                  <c:v>11</c:v>
                </c:pt>
                <c:pt idx="8865">
                  <c:v>12</c:v>
                </c:pt>
                <c:pt idx="8866">
                  <c:v>14</c:v>
                </c:pt>
                <c:pt idx="8867">
                  <c:v>12</c:v>
                </c:pt>
                <c:pt idx="8868">
                  <c:v>13</c:v>
                </c:pt>
                <c:pt idx="8869">
                  <c:v>13</c:v>
                </c:pt>
                <c:pt idx="8870">
                  <c:v>12</c:v>
                </c:pt>
                <c:pt idx="8871">
                  <c:v>15</c:v>
                </c:pt>
                <c:pt idx="8872">
                  <c:v>14</c:v>
                </c:pt>
                <c:pt idx="8873">
                  <c:v>15</c:v>
                </c:pt>
                <c:pt idx="8874">
                  <c:v>13</c:v>
                </c:pt>
                <c:pt idx="8875">
                  <c:v>14</c:v>
                </c:pt>
                <c:pt idx="8876">
                  <c:v>14</c:v>
                </c:pt>
                <c:pt idx="8877">
                  <c:v>11</c:v>
                </c:pt>
                <c:pt idx="8878">
                  <c:v>12</c:v>
                </c:pt>
                <c:pt idx="8879">
                  <c:v>14</c:v>
                </c:pt>
                <c:pt idx="8880">
                  <c:v>15</c:v>
                </c:pt>
                <c:pt idx="8881">
                  <c:v>12</c:v>
                </c:pt>
                <c:pt idx="8882">
                  <c:v>11</c:v>
                </c:pt>
                <c:pt idx="8883">
                  <c:v>13</c:v>
                </c:pt>
                <c:pt idx="8884">
                  <c:v>12</c:v>
                </c:pt>
                <c:pt idx="8885">
                  <c:v>12</c:v>
                </c:pt>
                <c:pt idx="8886">
                  <c:v>14</c:v>
                </c:pt>
                <c:pt idx="8887">
                  <c:v>12</c:v>
                </c:pt>
                <c:pt idx="8888">
                  <c:v>12</c:v>
                </c:pt>
                <c:pt idx="8889">
                  <c:v>12</c:v>
                </c:pt>
                <c:pt idx="8890">
                  <c:v>14</c:v>
                </c:pt>
                <c:pt idx="8891">
                  <c:v>16</c:v>
                </c:pt>
                <c:pt idx="8892">
                  <c:v>10</c:v>
                </c:pt>
                <c:pt idx="8893">
                  <c:v>13</c:v>
                </c:pt>
                <c:pt idx="8894">
                  <c:v>13</c:v>
                </c:pt>
                <c:pt idx="8895">
                  <c:v>11</c:v>
                </c:pt>
                <c:pt idx="8896">
                  <c:v>11</c:v>
                </c:pt>
                <c:pt idx="8897">
                  <c:v>18</c:v>
                </c:pt>
                <c:pt idx="8898">
                  <c:v>12</c:v>
                </c:pt>
                <c:pt idx="8899">
                  <c:v>12</c:v>
                </c:pt>
                <c:pt idx="8900">
                  <c:v>11</c:v>
                </c:pt>
                <c:pt idx="8901">
                  <c:v>13</c:v>
                </c:pt>
                <c:pt idx="8902">
                  <c:v>13</c:v>
                </c:pt>
                <c:pt idx="8903">
                  <c:v>11</c:v>
                </c:pt>
                <c:pt idx="8904">
                  <c:v>15</c:v>
                </c:pt>
                <c:pt idx="8905">
                  <c:v>12</c:v>
                </c:pt>
                <c:pt idx="8906">
                  <c:v>13</c:v>
                </c:pt>
                <c:pt idx="8907">
                  <c:v>12</c:v>
                </c:pt>
                <c:pt idx="8908">
                  <c:v>12</c:v>
                </c:pt>
                <c:pt idx="8909">
                  <c:v>13</c:v>
                </c:pt>
                <c:pt idx="8910">
                  <c:v>11</c:v>
                </c:pt>
                <c:pt idx="8911">
                  <c:v>14</c:v>
                </c:pt>
                <c:pt idx="8912">
                  <c:v>11</c:v>
                </c:pt>
                <c:pt idx="8913">
                  <c:v>11</c:v>
                </c:pt>
                <c:pt idx="8914">
                  <c:v>12</c:v>
                </c:pt>
                <c:pt idx="8915">
                  <c:v>14</c:v>
                </c:pt>
                <c:pt idx="8916">
                  <c:v>12</c:v>
                </c:pt>
                <c:pt idx="8917">
                  <c:v>13</c:v>
                </c:pt>
                <c:pt idx="8918">
                  <c:v>11</c:v>
                </c:pt>
                <c:pt idx="8919">
                  <c:v>14</c:v>
                </c:pt>
                <c:pt idx="8920">
                  <c:v>11</c:v>
                </c:pt>
                <c:pt idx="8921">
                  <c:v>12</c:v>
                </c:pt>
                <c:pt idx="8922">
                  <c:v>12</c:v>
                </c:pt>
                <c:pt idx="8923">
                  <c:v>11</c:v>
                </c:pt>
                <c:pt idx="8924">
                  <c:v>13</c:v>
                </c:pt>
                <c:pt idx="8925">
                  <c:v>13</c:v>
                </c:pt>
                <c:pt idx="8926">
                  <c:v>12</c:v>
                </c:pt>
                <c:pt idx="8927">
                  <c:v>11</c:v>
                </c:pt>
                <c:pt idx="8928">
                  <c:v>14</c:v>
                </c:pt>
                <c:pt idx="8929">
                  <c:v>17</c:v>
                </c:pt>
                <c:pt idx="8930">
                  <c:v>12</c:v>
                </c:pt>
                <c:pt idx="8931">
                  <c:v>13</c:v>
                </c:pt>
                <c:pt idx="8932">
                  <c:v>13</c:v>
                </c:pt>
                <c:pt idx="8933">
                  <c:v>13</c:v>
                </c:pt>
                <c:pt idx="8934">
                  <c:v>13</c:v>
                </c:pt>
                <c:pt idx="8935">
                  <c:v>14</c:v>
                </c:pt>
                <c:pt idx="8936">
                  <c:v>13</c:v>
                </c:pt>
                <c:pt idx="8937">
                  <c:v>12</c:v>
                </c:pt>
                <c:pt idx="8938">
                  <c:v>14</c:v>
                </c:pt>
                <c:pt idx="8939">
                  <c:v>12</c:v>
                </c:pt>
                <c:pt idx="8940">
                  <c:v>16</c:v>
                </c:pt>
                <c:pt idx="8941">
                  <c:v>15</c:v>
                </c:pt>
                <c:pt idx="8942">
                  <c:v>11</c:v>
                </c:pt>
                <c:pt idx="8943">
                  <c:v>14</c:v>
                </c:pt>
                <c:pt idx="8944">
                  <c:v>16</c:v>
                </c:pt>
                <c:pt idx="8945">
                  <c:v>12</c:v>
                </c:pt>
                <c:pt idx="8946">
                  <c:v>11</c:v>
                </c:pt>
                <c:pt idx="8947">
                  <c:v>13</c:v>
                </c:pt>
                <c:pt idx="8948">
                  <c:v>12</c:v>
                </c:pt>
                <c:pt idx="8949">
                  <c:v>14</c:v>
                </c:pt>
                <c:pt idx="8950">
                  <c:v>15</c:v>
                </c:pt>
                <c:pt idx="8951">
                  <c:v>13</c:v>
                </c:pt>
                <c:pt idx="8952">
                  <c:v>13</c:v>
                </c:pt>
                <c:pt idx="8953">
                  <c:v>12</c:v>
                </c:pt>
                <c:pt idx="8954">
                  <c:v>12</c:v>
                </c:pt>
                <c:pt idx="8955">
                  <c:v>14</c:v>
                </c:pt>
                <c:pt idx="8956">
                  <c:v>13</c:v>
                </c:pt>
                <c:pt idx="8957">
                  <c:v>14</c:v>
                </c:pt>
                <c:pt idx="8958">
                  <c:v>12</c:v>
                </c:pt>
                <c:pt idx="8959">
                  <c:v>13</c:v>
                </c:pt>
                <c:pt idx="8960">
                  <c:v>14</c:v>
                </c:pt>
                <c:pt idx="8961">
                  <c:v>11</c:v>
                </c:pt>
                <c:pt idx="8962">
                  <c:v>12</c:v>
                </c:pt>
                <c:pt idx="8963">
                  <c:v>11</c:v>
                </c:pt>
                <c:pt idx="8964">
                  <c:v>14</c:v>
                </c:pt>
                <c:pt idx="8965">
                  <c:v>12</c:v>
                </c:pt>
                <c:pt idx="8966">
                  <c:v>14</c:v>
                </c:pt>
                <c:pt idx="8967">
                  <c:v>11</c:v>
                </c:pt>
                <c:pt idx="8968">
                  <c:v>13</c:v>
                </c:pt>
                <c:pt idx="8969">
                  <c:v>13</c:v>
                </c:pt>
                <c:pt idx="8970">
                  <c:v>11</c:v>
                </c:pt>
                <c:pt idx="8971">
                  <c:v>15</c:v>
                </c:pt>
                <c:pt idx="8972">
                  <c:v>15</c:v>
                </c:pt>
                <c:pt idx="8973">
                  <c:v>15</c:v>
                </c:pt>
                <c:pt idx="8974">
                  <c:v>12</c:v>
                </c:pt>
                <c:pt idx="8975">
                  <c:v>12</c:v>
                </c:pt>
                <c:pt idx="8976">
                  <c:v>11</c:v>
                </c:pt>
                <c:pt idx="8977">
                  <c:v>11</c:v>
                </c:pt>
                <c:pt idx="8978">
                  <c:v>16</c:v>
                </c:pt>
                <c:pt idx="8979">
                  <c:v>12</c:v>
                </c:pt>
                <c:pt idx="8980">
                  <c:v>14</c:v>
                </c:pt>
                <c:pt idx="8981">
                  <c:v>12</c:v>
                </c:pt>
                <c:pt idx="8982">
                  <c:v>12</c:v>
                </c:pt>
                <c:pt idx="8983">
                  <c:v>12</c:v>
                </c:pt>
                <c:pt idx="8984">
                  <c:v>13</c:v>
                </c:pt>
                <c:pt idx="8985">
                  <c:v>12</c:v>
                </c:pt>
                <c:pt idx="8986">
                  <c:v>13</c:v>
                </c:pt>
                <c:pt idx="8987">
                  <c:v>11</c:v>
                </c:pt>
                <c:pt idx="8988">
                  <c:v>14</c:v>
                </c:pt>
                <c:pt idx="8989">
                  <c:v>16</c:v>
                </c:pt>
                <c:pt idx="8990">
                  <c:v>12</c:v>
                </c:pt>
                <c:pt idx="8991">
                  <c:v>14</c:v>
                </c:pt>
                <c:pt idx="8992">
                  <c:v>15</c:v>
                </c:pt>
                <c:pt idx="8993">
                  <c:v>13</c:v>
                </c:pt>
                <c:pt idx="8994">
                  <c:v>12</c:v>
                </c:pt>
                <c:pt idx="8995">
                  <c:v>11</c:v>
                </c:pt>
                <c:pt idx="8996">
                  <c:v>13</c:v>
                </c:pt>
                <c:pt idx="8997">
                  <c:v>13</c:v>
                </c:pt>
                <c:pt idx="8998">
                  <c:v>12</c:v>
                </c:pt>
                <c:pt idx="8999">
                  <c:v>11</c:v>
                </c:pt>
                <c:pt idx="9000">
                  <c:v>13</c:v>
                </c:pt>
                <c:pt idx="9001">
                  <c:v>14</c:v>
                </c:pt>
                <c:pt idx="9002">
                  <c:v>14</c:v>
                </c:pt>
                <c:pt idx="9003">
                  <c:v>15</c:v>
                </c:pt>
                <c:pt idx="9004">
                  <c:v>12</c:v>
                </c:pt>
                <c:pt idx="9005">
                  <c:v>12</c:v>
                </c:pt>
                <c:pt idx="9006">
                  <c:v>15</c:v>
                </c:pt>
                <c:pt idx="9007">
                  <c:v>15</c:v>
                </c:pt>
                <c:pt idx="9008">
                  <c:v>12</c:v>
                </c:pt>
                <c:pt idx="9009">
                  <c:v>13</c:v>
                </c:pt>
                <c:pt idx="9010">
                  <c:v>10</c:v>
                </c:pt>
                <c:pt idx="9011">
                  <c:v>12</c:v>
                </c:pt>
                <c:pt idx="9012">
                  <c:v>13</c:v>
                </c:pt>
                <c:pt idx="9013">
                  <c:v>12</c:v>
                </c:pt>
                <c:pt idx="9014">
                  <c:v>14</c:v>
                </c:pt>
                <c:pt idx="9015">
                  <c:v>13</c:v>
                </c:pt>
                <c:pt idx="9016">
                  <c:v>12</c:v>
                </c:pt>
                <c:pt idx="9017">
                  <c:v>14</c:v>
                </c:pt>
                <c:pt idx="9018">
                  <c:v>12</c:v>
                </c:pt>
                <c:pt idx="9019">
                  <c:v>12</c:v>
                </c:pt>
                <c:pt idx="9020">
                  <c:v>15</c:v>
                </c:pt>
                <c:pt idx="9021">
                  <c:v>13</c:v>
                </c:pt>
                <c:pt idx="9022">
                  <c:v>12</c:v>
                </c:pt>
                <c:pt idx="9023">
                  <c:v>13</c:v>
                </c:pt>
                <c:pt idx="9024">
                  <c:v>13</c:v>
                </c:pt>
                <c:pt idx="9025">
                  <c:v>14</c:v>
                </c:pt>
                <c:pt idx="9026">
                  <c:v>17</c:v>
                </c:pt>
                <c:pt idx="9027">
                  <c:v>14</c:v>
                </c:pt>
                <c:pt idx="9028">
                  <c:v>13</c:v>
                </c:pt>
                <c:pt idx="9029">
                  <c:v>13</c:v>
                </c:pt>
                <c:pt idx="9030">
                  <c:v>14</c:v>
                </c:pt>
                <c:pt idx="9031">
                  <c:v>16</c:v>
                </c:pt>
                <c:pt idx="9032">
                  <c:v>12</c:v>
                </c:pt>
                <c:pt idx="9033">
                  <c:v>15</c:v>
                </c:pt>
                <c:pt idx="9034">
                  <c:v>16</c:v>
                </c:pt>
                <c:pt idx="9035">
                  <c:v>13</c:v>
                </c:pt>
                <c:pt idx="9036">
                  <c:v>15</c:v>
                </c:pt>
                <c:pt idx="9037">
                  <c:v>15</c:v>
                </c:pt>
                <c:pt idx="9038">
                  <c:v>11</c:v>
                </c:pt>
                <c:pt idx="9039">
                  <c:v>14</c:v>
                </c:pt>
                <c:pt idx="9040">
                  <c:v>13</c:v>
                </c:pt>
                <c:pt idx="9041">
                  <c:v>12</c:v>
                </c:pt>
                <c:pt idx="9042">
                  <c:v>14</c:v>
                </c:pt>
                <c:pt idx="9043">
                  <c:v>15</c:v>
                </c:pt>
                <c:pt idx="9044">
                  <c:v>13</c:v>
                </c:pt>
                <c:pt idx="9045">
                  <c:v>13</c:v>
                </c:pt>
                <c:pt idx="9046">
                  <c:v>15</c:v>
                </c:pt>
                <c:pt idx="9047">
                  <c:v>12</c:v>
                </c:pt>
                <c:pt idx="9048">
                  <c:v>13</c:v>
                </c:pt>
                <c:pt idx="9049">
                  <c:v>11</c:v>
                </c:pt>
                <c:pt idx="9050">
                  <c:v>12</c:v>
                </c:pt>
                <c:pt idx="9051">
                  <c:v>13</c:v>
                </c:pt>
                <c:pt idx="9052">
                  <c:v>15</c:v>
                </c:pt>
                <c:pt idx="9053">
                  <c:v>15</c:v>
                </c:pt>
                <c:pt idx="9054">
                  <c:v>12</c:v>
                </c:pt>
                <c:pt idx="9055">
                  <c:v>12</c:v>
                </c:pt>
                <c:pt idx="9056">
                  <c:v>15</c:v>
                </c:pt>
                <c:pt idx="9057">
                  <c:v>13</c:v>
                </c:pt>
                <c:pt idx="9058">
                  <c:v>17</c:v>
                </c:pt>
                <c:pt idx="9059">
                  <c:v>12</c:v>
                </c:pt>
                <c:pt idx="9060">
                  <c:v>12</c:v>
                </c:pt>
                <c:pt idx="9061">
                  <c:v>12</c:v>
                </c:pt>
                <c:pt idx="9062">
                  <c:v>12</c:v>
                </c:pt>
                <c:pt idx="9063">
                  <c:v>15</c:v>
                </c:pt>
                <c:pt idx="9064">
                  <c:v>13</c:v>
                </c:pt>
                <c:pt idx="9065">
                  <c:v>14</c:v>
                </c:pt>
                <c:pt idx="9066">
                  <c:v>14</c:v>
                </c:pt>
                <c:pt idx="9067">
                  <c:v>12</c:v>
                </c:pt>
                <c:pt idx="9068">
                  <c:v>13</c:v>
                </c:pt>
                <c:pt idx="9069">
                  <c:v>13</c:v>
                </c:pt>
                <c:pt idx="9070">
                  <c:v>13</c:v>
                </c:pt>
                <c:pt idx="9071">
                  <c:v>15</c:v>
                </c:pt>
                <c:pt idx="9072">
                  <c:v>14</c:v>
                </c:pt>
                <c:pt idx="9073">
                  <c:v>14</c:v>
                </c:pt>
                <c:pt idx="9074">
                  <c:v>13</c:v>
                </c:pt>
                <c:pt idx="9075">
                  <c:v>18</c:v>
                </c:pt>
                <c:pt idx="9076">
                  <c:v>13</c:v>
                </c:pt>
                <c:pt idx="9077">
                  <c:v>14</c:v>
                </c:pt>
                <c:pt idx="9078">
                  <c:v>17</c:v>
                </c:pt>
                <c:pt idx="9079">
                  <c:v>13</c:v>
                </c:pt>
                <c:pt idx="9080">
                  <c:v>16</c:v>
                </c:pt>
                <c:pt idx="9081">
                  <c:v>13</c:v>
                </c:pt>
                <c:pt idx="9082">
                  <c:v>16</c:v>
                </c:pt>
                <c:pt idx="9083">
                  <c:v>13</c:v>
                </c:pt>
                <c:pt idx="9084">
                  <c:v>14</c:v>
                </c:pt>
                <c:pt idx="9085">
                  <c:v>15</c:v>
                </c:pt>
                <c:pt idx="9086">
                  <c:v>15</c:v>
                </c:pt>
                <c:pt idx="9087">
                  <c:v>14</c:v>
                </c:pt>
                <c:pt idx="9088">
                  <c:v>14</c:v>
                </c:pt>
                <c:pt idx="9089">
                  <c:v>14</c:v>
                </c:pt>
                <c:pt idx="9090">
                  <c:v>15</c:v>
                </c:pt>
                <c:pt idx="9091">
                  <c:v>16</c:v>
                </c:pt>
                <c:pt idx="9092">
                  <c:v>12</c:v>
                </c:pt>
                <c:pt idx="9093">
                  <c:v>12</c:v>
                </c:pt>
                <c:pt idx="9094">
                  <c:v>16</c:v>
                </c:pt>
                <c:pt idx="9095">
                  <c:v>13</c:v>
                </c:pt>
                <c:pt idx="9096">
                  <c:v>13</c:v>
                </c:pt>
                <c:pt idx="9097">
                  <c:v>13</c:v>
                </c:pt>
                <c:pt idx="9098">
                  <c:v>14</c:v>
                </c:pt>
                <c:pt idx="9099">
                  <c:v>13</c:v>
                </c:pt>
                <c:pt idx="9100">
                  <c:v>11</c:v>
                </c:pt>
                <c:pt idx="9101">
                  <c:v>13</c:v>
                </c:pt>
                <c:pt idx="9102">
                  <c:v>19</c:v>
                </c:pt>
                <c:pt idx="9103">
                  <c:v>16</c:v>
                </c:pt>
                <c:pt idx="9104">
                  <c:v>11</c:v>
                </c:pt>
                <c:pt idx="9105">
                  <c:v>11</c:v>
                </c:pt>
                <c:pt idx="9106">
                  <c:v>12</c:v>
                </c:pt>
                <c:pt idx="9107">
                  <c:v>14</c:v>
                </c:pt>
                <c:pt idx="9108">
                  <c:v>13</c:v>
                </c:pt>
                <c:pt idx="9109">
                  <c:v>14</c:v>
                </c:pt>
                <c:pt idx="9110">
                  <c:v>14</c:v>
                </c:pt>
                <c:pt idx="9111">
                  <c:v>13</c:v>
                </c:pt>
                <c:pt idx="9112">
                  <c:v>14</c:v>
                </c:pt>
                <c:pt idx="9113">
                  <c:v>15</c:v>
                </c:pt>
                <c:pt idx="9114">
                  <c:v>13</c:v>
                </c:pt>
                <c:pt idx="9115">
                  <c:v>15</c:v>
                </c:pt>
                <c:pt idx="9116">
                  <c:v>11</c:v>
                </c:pt>
                <c:pt idx="9117">
                  <c:v>15</c:v>
                </c:pt>
                <c:pt idx="9118">
                  <c:v>13</c:v>
                </c:pt>
                <c:pt idx="9119">
                  <c:v>16</c:v>
                </c:pt>
                <c:pt idx="9120">
                  <c:v>15</c:v>
                </c:pt>
                <c:pt idx="9121">
                  <c:v>15</c:v>
                </c:pt>
                <c:pt idx="9122">
                  <c:v>12</c:v>
                </c:pt>
                <c:pt idx="9123">
                  <c:v>15</c:v>
                </c:pt>
                <c:pt idx="9124">
                  <c:v>12</c:v>
                </c:pt>
                <c:pt idx="9125">
                  <c:v>14</c:v>
                </c:pt>
                <c:pt idx="9126">
                  <c:v>14</c:v>
                </c:pt>
                <c:pt idx="9127">
                  <c:v>12</c:v>
                </c:pt>
                <c:pt idx="9128">
                  <c:v>14</c:v>
                </c:pt>
                <c:pt idx="9129">
                  <c:v>13</c:v>
                </c:pt>
                <c:pt idx="9130">
                  <c:v>16</c:v>
                </c:pt>
                <c:pt idx="9131">
                  <c:v>16</c:v>
                </c:pt>
                <c:pt idx="9132">
                  <c:v>14</c:v>
                </c:pt>
                <c:pt idx="9133">
                  <c:v>13</c:v>
                </c:pt>
                <c:pt idx="9134">
                  <c:v>13</c:v>
                </c:pt>
                <c:pt idx="9135">
                  <c:v>16</c:v>
                </c:pt>
                <c:pt idx="9136">
                  <c:v>15</c:v>
                </c:pt>
                <c:pt idx="9137">
                  <c:v>14</c:v>
                </c:pt>
                <c:pt idx="9138">
                  <c:v>16</c:v>
                </c:pt>
                <c:pt idx="9139">
                  <c:v>14</c:v>
                </c:pt>
                <c:pt idx="9140">
                  <c:v>16</c:v>
                </c:pt>
                <c:pt idx="9141">
                  <c:v>14</c:v>
                </c:pt>
                <c:pt idx="9142">
                  <c:v>15</c:v>
                </c:pt>
                <c:pt idx="9143">
                  <c:v>15</c:v>
                </c:pt>
                <c:pt idx="9144">
                  <c:v>15</c:v>
                </c:pt>
                <c:pt idx="9145">
                  <c:v>13</c:v>
                </c:pt>
                <c:pt idx="9146">
                  <c:v>15</c:v>
                </c:pt>
                <c:pt idx="9147">
                  <c:v>13</c:v>
                </c:pt>
                <c:pt idx="9148">
                  <c:v>15</c:v>
                </c:pt>
                <c:pt idx="9149">
                  <c:v>15</c:v>
                </c:pt>
                <c:pt idx="9150">
                  <c:v>15</c:v>
                </c:pt>
                <c:pt idx="9151">
                  <c:v>16</c:v>
                </c:pt>
                <c:pt idx="9152">
                  <c:v>15</c:v>
                </c:pt>
                <c:pt idx="9153">
                  <c:v>13</c:v>
                </c:pt>
                <c:pt idx="9154">
                  <c:v>15</c:v>
                </c:pt>
                <c:pt idx="9155">
                  <c:v>16</c:v>
                </c:pt>
                <c:pt idx="9156">
                  <c:v>14</c:v>
                </c:pt>
                <c:pt idx="9157">
                  <c:v>13</c:v>
                </c:pt>
                <c:pt idx="9158">
                  <c:v>16</c:v>
                </c:pt>
                <c:pt idx="9159">
                  <c:v>12</c:v>
                </c:pt>
                <c:pt idx="9160">
                  <c:v>15</c:v>
                </c:pt>
                <c:pt idx="9161">
                  <c:v>13</c:v>
                </c:pt>
                <c:pt idx="9162">
                  <c:v>17</c:v>
                </c:pt>
                <c:pt idx="9163">
                  <c:v>15</c:v>
                </c:pt>
                <c:pt idx="9164">
                  <c:v>14</c:v>
                </c:pt>
                <c:pt idx="9165">
                  <c:v>16</c:v>
                </c:pt>
                <c:pt idx="9166">
                  <c:v>17</c:v>
                </c:pt>
                <c:pt idx="9167">
                  <c:v>15</c:v>
                </c:pt>
                <c:pt idx="9168">
                  <c:v>14</c:v>
                </c:pt>
                <c:pt idx="9169">
                  <c:v>16</c:v>
                </c:pt>
                <c:pt idx="9170">
                  <c:v>13</c:v>
                </c:pt>
                <c:pt idx="9171">
                  <c:v>13</c:v>
                </c:pt>
                <c:pt idx="9172">
                  <c:v>19</c:v>
                </c:pt>
                <c:pt idx="9173">
                  <c:v>14</c:v>
                </c:pt>
                <c:pt idx="9174">
                  <c:v>12</c:v>
                </c:pt>
                <c:pt idx="9175">
                  <c:v>14</c:v>
                </c:pt>
                <c:pt idx="9176">
                  <c:v>17</c:v>
                </c:pt>
                <c:pt idx="9177">
                  <c:v>16</c:v>
                </c:pt>
                <c:pt idx="9178">
                  <c:v>15</c:v>
                </c:pt>
                <c:pt idx="9179">
                  <c:v>14</c:v>
                </c:pt>
                <c:pt idx="9180">
                  <c:v>17</c:v>
                </c:pt>
                <c:pt idx="9181">
                  <c:v>16</c:v>
                </c:pt>
                <c:pt idx="9182">
                  <c:v>16</c:v>
                </c:pt>
                <c:pt idx="9183">
                  <c:v>15</c:v>
                </c:pt>
                <c:pt idx="9184">
                  <c:v>15</c:v>
                </c:pt>
                <c:pt idx="9185">
                  <c:v>14</c:v>
                </c:pt>
                <c:pt idx="9186">
                  <c:v>14</c:v>
                </c:pt>
                <c:pt idx="9187">
                  <c:v>14</c:v>
                </c:pt>
                <c:pt idx="9188">
                  <c:v>15</c:v>
                </c:pt>
                <c:pt idx="9189">
                  <c:v>17</c:v>
                </c:pt>
                <c:pt idx="9190">
                  <c:v>13</c:v>
                </c:pt>
                <c:pt idx="9191">
                  <c:v>14</c:v>
                </c:pt>
                <c:pt idx="9192">
                  <c:v>14</c:v>
                </c:pt>
                <c:pt idx="9193">
                  <c:v>18</c:v>
                </c:pt>
                <c:pt idx="9194">
                  <c:v>17</c:v>
                </c:pt>
                <c:pt idx="9195">
                  <c:v>14</c:v>
                </c:pt>
                <c:pt idx="9196">
                  <c:v>15</c:v>
                </c:pt>
                <c:pt idx="9197">
                  <c:v>14</c:v>
                </c:pt>
                <c:pt idx="9198">
                  <c:v>17</c:v>
                </c:pt>
                <c:pt idx="9199">
                  <c:v>14</c:v>
                </c:pt>
                <c:pt idx="9200">
                  <c:v>14</c:v>
                </c:pt>
                <c:pt idx="9201">
                  <c:v>13</c:v>
                </c:pt>
                <c:pt idx="9202">
                  <c:v>12</c:v>
                </c:pt>
                <c:pt idx="9203">
                  <c:v>13</c:v>
                </c:pt>
                <c:pt idx="9204">
                  <c:v>15</c:v>
                </c:pt>
                <c:pt idx="9205">
                  <c:v>15</c:v>
                </c:pt>
                <c:pt idx="9206">
                  <c:v>15</c:v>
                </c:pt>
                <c:pt idx="9207">
                  <c:v>14</c:v>
                </c:pt>
                <c:pt idx="9208">
                  <c:v>14</c:v>
                </c:pt>
                <c:pt idx="9209">
                  <c:v>14</c:v>
                </c:pt>
                <c:pt idx="9210">
                  <c:v>14</c:v>
                </c:pt>
                <c:pt idx="9211">
                  <c:v>15</c:v>
                </c:pt>
                <c:pt idx="9212">
                  <c:v>14</c:v>
                </c:pt>
                <c:pt idx="9213">
                  <c:v>16</c:v>
                </c:pt>
                <c:pt idx="9214">
                  <c:v>17</c:v>
                </c:pt>
                <c:pt idx="9215">
                  <c:v>15</c:v>
                </c:pt>
                <c:pt idx="9216">
                  <c:v>16</c:v>
                </c:pt>
                <c:pt idx="9217">
                  <c:v>14</c:v>
                </c:pt>
                <c:pt idx="9218">
                  <c:v>16</c:v>
                </c:pt>
                <c:pt idx="9219">
                  <c:v>16</c:v>
                </c:pt>
                <c:pt idx="9220">
                  <c:v>13</c:v>
                </c:pt>
                <c:pt idx="9221">
                  <c:v>13</c:v>
                </c:pt>
                <c:pt idx="9222">
                  <c:v>14</c:v>
                </c:pt>
                <c:pt idx="9223">
                  <c:v>14</c:v>
                </c:pt>
                <c:pt idx="9224">
                  <c:v>16</c:v>
                </c:pt>
                <c:pt idx="9225">
                  <c:v>12</c:v>
                </c:pt>
                <c:pt idx="9226">
                  <c:v>14</c:v>
                </c:pt>
                <c:pt idx="9227">
                  <c:v>16</c:v>
                </c:pt>
                <c:pt idx="9228">
                  <c:v>15</c:v>
                </c:pt>
                <c:pt idx="9229">
                  <c:v>15</c:v>
                </c:pt>
                <c:pt idx="9230">
                  <c:v>16</c:v>
                </c:pt>
                <c:pt idx="9231">
                  <c:v>16</c:v>
                </c:pt>
                <c:pt idx="9232">
                  <c:v>14</c:v>
                </c:pt>
                <c:pt idx="9233">
                  <c:v>16</c:v>
                </c:pt>
                <c:pt idx="9234">
                  <c:v>12</c:v>
                </c:pt>
                <c:pt idx="9235">
                  <c:v>14</c:v>
                </c:pt>
                <c:pt idx="9236">
                  <c:v>15</c:v>
                </c:pt>
                <c:pt idx="9237">
                  <c:v>13</c:v>
                </c:pt>
                <c:pt idx="9238">
                  <c:v>13</c:v>
                </c:pt>
                <c:pt idx="9239">
                  <c:v>17</c:v>
                </c:pt>
                <c:pt idx="9240">
                  <c:v>13</c:v>
                </c:pt>
                <c:pt idx="9241">
                  <c:v>12</c:v>
                </c:pt>
                <c:pt idx="9242">
                  <c:v>12</c:v>
                </c:pt>
                <c:pt idx="9243">
                  <c:v>13</c:v>
                </c:pt>
                <c:pt idx="9244">
                  <c:v>14</c:v>
                </c:pt>
                <c:pt idx="9245">
                  <c:v>16</c:v>
                </c:pt>
                <c:pt idx="9246">
                  <c:v>15</c:v>
                </c:pt>
                <c:pt idx="9247">
                  <c:v>17</c:v>
                </c:pt>
                <c:pt idx="9248">
                  <c:v>14</c:v>
                </c:pt>
                <c:pt idx="9249">
                  <c:v>16</c:v>
                </c:pt>
                <c:pt idx="9250">
                  <c:v>13</c:v>
                </c:pt>
                <c:pt idx="9251">
                  <c:v>17</c:v>
                </c:pt>
                <c:pt idx="9252">
                  <c:v>14</c:v>
                </c:pt>
                <c:pt idx="9253">
                  <c:v>15</c:v>
                </c:pt>
                <c:pt idx="9254">
                  <c:v>15</c:v>
                </c:pt>
                <c:pt idx="9255">
                  <c:v>16</c:v>
                </c:pt>
                <c:pt idx="9256">
                  <c:v>13</c:v>
                </c:pt>
                <c:pt idx="9257">
                  <c:v>12</c:v>
                </c:pt>
                <c:pt idx="9258">
                  <c:v>14</c:v>
                </c:pt>
                <c:pt idx="9259">
                  <c:v>14</c:v>
                </c:pt>
                <c:pt idx="9260">
                  <c:v>15</c:v>
                </c:pt>
                <c:pt idx="9261">
                  <c:v>15</c:v>
                </c:pt>
                <c:pt idx="9262">
                  <c:v>12</c:v>
                </c:pt>
                <c:pt idx="9263">
                  <c:v>12</c:v>
                </c:pt>
                <c:pt idx="9264">
                  <c:v>13</c:v>
                </c:pt>
                <c:pt idx="9265">
                  <c:v>13</c:v>
                </c:pt>
                <c:pt idx="9266">
                  <c:v>14</c:v>
                </c:pt>
                <c:pt idx="9267">
                  <c:v>15</c:v>
                </c:pt>
                <c:pt idx="9268">
                  <c:v>13</c:v>
                </c:pt>
                <c:pt idx="9269">
                  <c:v>16</c:v>
                </c:pt>
                <c:pt idx="9270">
                  <c:v>13</c:v>
                </c:pt>
                <c:pt idx="9271">
                  <c:v>15</c:v>
                </c:pt>
                <c:pt idx="9272">
                  <c:v>14</c:v>
                </c:pt>
                <c:pt idx="9273">
                  <c:v>16</c:v>
                </c:pt>
                <c:pt idx="9274">
                  <c:v>15</c:v>
                </c:pt>
                <c:pt idx="9275">
                  <c:v>15</c:v>
                </c:pt>
                <c:pt idx="9276">
                  <c:v>12</c:v>
                </c:pt>
                <c:pt idx="9277">
                  <c:v>14</c:v>
                </c:pt>
                <c:pt idx="9278">
                  <c:v>16</c:v>
                </c:pt>
                <c:pt idx="9279">
                  <c:v>12</c:v>
                </c:pt>
                <c:pt idx="9280">
                  <c:v>13</c:v>
                </c:pt>
                <c:pt idx="9281">
                  <c:v>14</c:v>
                </c:pt>
                <c:pt idx="9282">
                  <c:v>12</c:v>
                </c:pt>
                <c:pt idx="9283">
                  <c:v>14</c:v>
                </c:pt>
                <c:pt idx="9284">
                  <c:v>12</c:v>
                </c:pt>
                <c:pt idx="9285">
                  <c:v>12</c:v>
                </c:pt>
                <c:pt idx="9286">
                  <c:v>13</c:v>
                </c:pt>
                <c:pt idx="9287">
                  <c:v>14</c:v>
                </c:pt>
                <c:pt idx="9288">
                  <c:v>14</c:v>
                </c:pt>
                <c:pt idx="9289">
                  <c:v>13</c:v>
                </c:pt>
                <c:pt idx="9290">
                  <c:v>14</c:v>
                </c:pt>
                <c:pt idx="9291">
                  <c:v>13</c:v>
                </c:pt>
                <c:pt idx="9292">
                  <c:v>12</c:v>
                </c:pt>
                <c:pt idx="9293">
                  <c:v>12</c:v>
                </c:pt>
                <c:pt idx="9294">
                  <c:v>14</c:v>
                </c:pt>
                <c:pt idx="9295">
                  <c:v>15</c:v>
                </c:pt>
                <c:pt idx="9296">
                  <c:v>13</c:v>
                </c:pt>
                <c:pt idx="9297">
                  <c:v>14</c:v>
                </c:pt>
                <c:pt idx="9298">
                  <c:v>14</c:v>
                </c:pt>
                <c:pt idx="9299">
                  <c:v>14</c:v>
                </c:pt>
                <c:pt idx="9300">
                  <c:v>14</c:v>
                </c:pt>
                <c:pt idx="9301">
                  <c:v>15</c:v>
                </c:pt>
                <c:pt idx="9302">
                  <c:v>13</c:v>
                </c:pt>
                <c:pt idx="9303">
                  <c:v>12</c:v>
                </c:pt>
                <c:pt idx="9304">
                  <c:v>16</c:v>
                </c:pt>
                <c:pt idx="9305">
                  <c:v>14</c:v>
                </c:pt>
                <c:pt idx="9306">
                  <c:v>15</c:v>
                </c:pt>
                <c:pt idx="9307">
                  <c:v>13</c:v>
                </c:pt>
                <c:pt idx="9308">
                  <c:v>13</c:v>
                </c:pt>
                <c:pt idx="9309">
                  <c:v>17</c:v>
                </c:pt>
                <c:pt idx="9310">
                  <c:v>14</c:v>
                </c:pt>
                <c:pt idx="9311">
                  <c:v>16</c:v>
                </c:pt>
                <c:pt idx="9312">
                  <c:v>13</c:v>
                </c:pt>
                <c:pt idx="9313">
                  <c:v>15</c:v>
                </c:pt>
                <c:pt idx="9314">
                  <c:v>14</c:v>
                </c:pt>
                <c:pt idx="9315">
                  <c:v>15</c:v>
                </c:pt>
                <c:pt idx="9316">
                  <c:v>13</c:v>
                </c:pt>
                <c:pt idx="9317">
                  <c:v>14</c:v>
                </c:pt>
                <c:pt idx="9318">
                  <c:v>12</c:v>
                </c:pt>
                <c:pt idx="9319">
                  <c:v>13</c:v>
                </c:pt>
                <c:pt idx="9320">
                  <c:v>17</c:v>
                </c:pt>
                <c:pt idx="9321">
                  <c:v>14</c:v>
                </c:pt>
                <c:pt idx="9322">
                  <c:v>10</c:v>
                </c:pt>
                <c:pt idx="9323">
                  <c:v>12</c:v>
                </c:pt>
                <c:pt idx="9324">
                  <c:v>15</c:v>
                </c:pt>
                <c:pt idx="9325">
                  <c:v>14</c:v>
                </c:pt>
                <c:pt idx="9326">
                  <c:v>13</c:v>
                </c:pt>
                <c:pt idx="9327">
                  <c:v>12</c:v>
                </c:pt>
                <c:pt idx="9328">
                  <c:v>14</c:v>
                </c:pt>
                <c:pt idx="9329">
                  <c:v>14</c:v>
                </c:pt>
                <c:pt idx="9330">
                  <c:v>14</c:v>
                </c:pt>
                <c:pt idx="9331">
                  <c:v>13</c:v>
                </c:pt>
                <c:pt idx="9332">
                  <c:v>15</c:v>
                </c:pt>
                <c:pt idx="9333">
                  <c:v>13</c:v>
                </c:pt>
                <c:pt idx="9334">
                  <c:v>14</c:v>
                </c:pt>
                <c:pt idx="9335">
                  <c:v>15</c:v>
                </c:pt>
                <c:pt idx="9336">
                  <c:v>14</c:v>
                </c:pt>
                <c:pt idx="9337">
                  <c:v>12</c:v>
                </c:pt>
                <c:pt idx="9338">
                  <c:v>13</c:v>
                </c:pt>
                <c:pt idx="9339">
                  <c:v>14</c:v>
                </c:pt>
                <c:pt idx="9340">
                  <c:v>13</c:v>
                </c:pt>
                <c:pt idx="9341">
                  <c:v>12</c:v>
                </c:pt>
                <c:pt idx="9342">
                  <c:v>12</c:v>
                </c:pt>
                <c:pt idx="9343">
                  <c:v>14</c:v>
                </c:pt>
                <c:pt idx="9344">
                  <c:v>14</c:v>
                </c:pt>
                <c:pt idx="9345">
                  <c:v>14</c:v>
                </c:pt>
                <c:pt idx="9346">
                  <c:v>15</c:v>
                </c:pt>
                <c:pt idx="9347">
                  <c:v>13</c:v>
                </c:pt>
                <c:pt idx="9348">
                  <c:v>16</c:v>
                </c:pt>
                <c:pt idx="9349">
                  <c:v>15</c:v>
                </c:pt>
                <c:pt idx="9350">
                  <c:v>16</c:v>
                </c:pt>
                <c:pt idx="9351">
                  <c:v>11</c:v>
                </c:pt>
                <c:pt idx="9352">
                  <c:v>13</c:v>
                </c:pt>
                <c:pt idx="9353">
                  <c:v>13</c:v>
                </c:pt>
                <c:pt idx="9354">
                  <c:v>13</c:v>
                </c:pt>
                <c:pt idx="9355">
                  <c:v>11</c:v>
                </c:pt>
                <c:pt idx="9356">
                  <c:v>15</c:v>
                </c:pt>
                <c:pt idx="9357">
                  <c:v>14</c:v>
                </c:pt>
                <c:pt idx="9358">
                  <c:v>13</c:v>
                </c:pt>
                <c:pt idx="9359">
                  <c:v>14</c:v>
                </c:pt>
                <c:pt idx="9360">
                  <c:v>12</c:v>
                </c:pt>
                <c:pt idx="9361">
                  <c:v>13</c:v>
                </c:pt>
                <c:pt idx="9362">
                  <c:v>13</c:v>
                </c:pt>
                <c:pt idx="9363">
                  <c:v>13</c:v>
                </c:pt>
                <c:pt idx="9364">
                  <c:v>15</c:v>
                </c:pt>
                <c:pt idx="9365">
                  <c:v>12</c:v>
                </c:pt>
                <c:pt idx="9366">
                  <c:v>14</c:v>
                </c:pt>
                <c:pt idx="9367">
                  <c:v>13</c:v>
                </c:pt>
                <c:pt idx="9368">
                  <c:v>13</c:v>
                </c:pt>
                <c:pt idx="9369">
                  <c:v>11</c:v>
                </c:pt>
                <c:pt idx="9370">
                  <c:v>13</c:v>
                </c:pt>
                <c:pt idx="9371">
                  <c:v>15</c:v>
                </c:pt>
                <c:pt idx="9372">
                  <c:v>14</c:v>
                </c:pt>
                <c:pt idx="9373">
                  <c:v>13</c:v>
                </c:pt>
                <c:pt idx="9374">
                  <c:v>15</c:v>
                </c:pt>
                <c:pt idx="9375">
                  <c:v>13</c:v>
                </c:pt>
                <c:pt idx="9376">
                  <c:v>15</c:v>
                </c:pt>
                <c:pt idx="9377">
                  <c:v>13</c:v>
                </c:pt>
                <c:pt idx="9378">
                  <c:v>12</c:v>
                </c:pt>
                <c:pt idx="9379">
                  <c:v>13</c:v>
                </c:pt>
                <c:pt idx="9380">
                  <c:v>16</c:v>
                </c:pt>
                <c:pt idx="9381">
                  <c:v>12</c:v>
                </c:pt>
                <c:pt idx="9382">
                  <c:v>14</c:v>
                </c:pt>
                <c:pt idx="9383">
                  <c:v>13</c:v>
                </c:pt>
                <c:pt idx="9384">
                  <c:v>14</c:v>
                </c:pt>
                <c:pt idx="9385">
                  <c:v>14</c:v>
                </c:pt>
                <c:pt idx="9386">
                  <c:v>14</c:v>
                </c:pt>
                <c:pt idx="9387">
                  <c:v>13</c:v>
                </c:pt>
                <c:pt idx="9388">
                  <c:v>13</c:v>
                </c:pt>
                <c:pt idx="9389">
                  <c:v>13</c:v>
                </c:pt>
                <c:pt idx="9390">
                  <c:v>14</c:v>
                </c:pt>
                <c:pt idx="9391">
                  <c:v>15</c:v>
                </c:pt>
                <c:pt idx="9392">
                  <c:v>14</c:v>
                </c:pt>
                <c:pt idx="9393">
                  <c:v>15</c:v>
                </c:pt>
                <c:pt idx="9394">
                  <c:v>17</c:v>
                </c:pt>
                <c:pt idx="9395">
                  <c:v>15</c:v>
                </c:pt>
                <c:pt idx="9396">
                  <c:v>17</c:v>
                </c:pt>
                <c:pt idx="9397">
                  <c:v>21</c:v>
                </c:pt>
                <c:pt idx="9398">
                  <c:v>20</c:v>
                </c:pt>
                <c:pt idx="9399">
                  <c:v>22</c:v>
                </c:pt>
                <c:pt idx="9400">
                  <c:v>24</c:v>
                </c:pt>
                <c:pt idx="9401">
                  <c:v>28</c:v>
                </c:pt>
                <c:pt idx="9402">
                  <c:v>27</c:v>
                </c:pt>
                <c:pt idx="9403">
                  <c:v>30</c:v>
                </c:pt>
                <c:pt idx="9404">
                  <c:v>32</c:v>
                </c:pt>
                <c:pt idx="9405">
                  <c:v>42</c:v>
                </c:pt>
                <c:pt idx="9406">
                  <c:v>58</c:v>
                </c:pt>
                <c:pt idx="9407">
                  <c:v>66</c:v>
                </c:pt>
                <c:pt idx="9694">
                  <c:v>65</c:v>
                </c:pt>
                <c:pt idx="9695">
                  <c:v>67</c:v>
                </c:pt>
                <c:pt idx="9696">
                  <c:v>68</c:v>
                </c:pt>
                <c:pt idx="9697">
                  <c:v>66</c:v>
                </c:pt>
                <c:pt idx="9698">
                  <c:v>70</c:v>
                </c:pt>
                <c:pt idx="9699">
                  <c:v>63</c:v>
                </c:pt>
                <c:pt idx="9700">
                  <c:v>66</c:v>
                </c:pt>
                <c:pt idx="9701">
                  <c:v>62</c:v>
                </c:pt>
                <c:pt idx="9702">
                  <c:v>65</c:v>
                </c:pt>
                <c:pt idx="9705">
                  <c:v>70</c:v>
                </c:pt>
                <c:pt idx="9706">
                  <c:v>62</c:v>
                </c:pt>
                <c:pt idx="9707">
                  <c:v>70</c:v>
                </c:pt>
                <c:pt idx="9708">
                  <c:v>62</c:v>
                </c:pt>
                <c:pt idx="9709">
                  <c:v>67</c:v>
                </c:pt>
                <c:pt idx="9710">
                  <c:v>61</c:v>
                </c:pt>
                <c:pt idx="9711">
                  <c:v>69</c:v>
                </c:pt>
                <c:pt idx="9713">
                  <c:v>69</c:v>
                </c:pt>
                <c:pt idx="9714">
                  <c:v>66</c:v>
                </c:pt>
                <c:pt idx="9715">
                  <c:v>67</c:v>
                </c:pt>
                <c:pt idx="9716">
                  <c:v>63</c:v>
                </c:pt>
                <c:pt idx="9717">
                  <c:v>67</c:v>
                </c:pt>
                <c:pt idx="9718">
                  <c:v>65</c:v>
                </c:pt>
                <c:pt idx="9719">
                  <c:v>64</c:v>
                </c:pt>
                <c:pt idx="9720">
                  <c:v>61</c:v>
                </c:pt>
                <c:pt idx="9721">
                  <c:v>58</c:v>
                </c:pt>
                <c:pt idx="9722">
                  <c:v>64</c:v>
                </c:pt>
                <c:pt idx="9723">
                  <c:v>62</c:v>
                </c:pt>
                <c:pt idx="9725">
                  <c:v>64</c:v>
                </c:pt>
                <c:pt idx="9726">
                  <c:v>61</c:v>
                </c:pt>
                <c:pt idx="9727">
                  <c:v>63</c:v>
                </c:pt>
                <c:pt idx="9728">
                  <c:v>58</c:v>
                </c:pt>
                <c:pt idx="9729">
                  <c:v>67</c:v>
                </c:pt>
                <c:pt idx="9730">
                  <c:v>65</c:v>
                </c:pt>
                <c:pt idx="9731">
                  <c:v>67</c:v>
                </c:pt>
                <c:pt idx="9732">
                  <c:v>67</c:v>
                </c:pt>
                <c:pt idx="9733">
                  <c:v>58</c:v>
                </c:pt>
                <c:pt idx="9734">
                  <c:v>61</c:v>
                </c:pt>
                <c:pt idx="9735">
                  <c:v>60</c:v>
                </c:pt>
                <c:pt idx="9736">
                  <c:v>62</c:v>
                </c:pt>
                <c:pt idx="9737">
                  <c:v>63</c:v>
                </c:pt>
                <c:pt idx="9738">
                  <c:v>65</c:v>
                </c:pt>
                <c:pt idx="9739">
                  <c:v>65</c:v>
                </c:pt>
                <c:pt idx="9740">
                  <c:v>65</c:v>
                </c:pt>
                <c:pt idx="9741">
                  <c:v>67</c:v>
                </c:pt>
                <c:pt idx="9742">
                  <c:v>58</c:v>
                </c:pt>
                <c:pt idx="9743">
                  <c:v>63</c:v>
                </c:pt>
                <c:pt idx="9744">
                  <c:v>60</c:v>
                </c:pt>
                <c:pt idx="9745">
                  <c:v>63</c:v>
                </c:pt>
                <c:pt idx="9746">
                  <c:v>67</c:v>
                </c:pt>
                <c:pt idx="9747">
                  <c:v>67</c:v>
                </c:pt>
                <c:pt idx="9748">
                  <c:v>65</c:v>
                </c:pt>
                <c:pt idx="9749">
                  <c:v>68</c:v>
                </c:pt>
                <c:pt idx="9754">
                  <c:v>68</c:v>
                </c:pt>
                <c:pt idx="9810">
                  <c:v>66</c:v>
                </c:pt>
                <c:pt idx="9811">
                  <c:v>68</c:v>
                </c:pt>
                <c:pt idx="9812">
                  <c:v>68</c:v>
                </c:pt>
                <c:pt idx="9813">
                  <c:v>69</c:v>
                </c:pt>
                <c:pt idx="9814">
                  <c:v>71</c:v>
                </c:pt>
                <c:pt idx="9815">
                  <c:v>64</c:v>
                </c:pt>
                <c:pt idx="9817">
                  <c:v>64</c:v>
                </c:pt>
                <c:pt idx="9818">
                  <c:v>68</c:v>
                </c:pt>
                <c:pt idx="9819">
                  <c:v>69</c:v>
                </c:pt>
                <c:pt idx="9820">
                  <c:v>66</c:v>
                </c:pt>
                <c:pt idx="9821">
                  <c:v>59</c:v>
                </c:pt>
                <c:pt idx="9822">
                  <c:v>68</c:v>
                </c:pt>
                <c:pt idx="9823">
                  <c:v>70</c:v>
                </c:pt>
                <c:pt idx="9824">
                  <c:v>66</c:v>
                </c:pt>
                <c:pt idx="9825">
                  <c:v>57</c:v>
                </c:pt>
                <c:pt idx="9826">
                  <c:v>67</c:v>
                </c:pt>
                <c:pt idx="9827">
                  <c:v>64</c:v>
                </c:pt>
                <c:pt idx="9828">
                  <c:v>59</c:v>
                </c:pt>
                <c:pt idx="9829">
                  <c:v>63</c:v>
                </c:pt>
                <c:pt idx="9830">
                  <c:v>64</c:v>
                </c:pt>
                <c:pt idx="9831">
                  <c:v>68</c:v>
                </c:pt>
                <c:pt idx="9832">
                  <c:v>66</c:v>
                </c:pt>
                <c:pt idx="9833">
                  <c:v>64</c:v>
                </c:pt>
                <c:pt idx="9834">
                  <c:v>64</c:v>
                </c:pt>
                <c:pt idx="9835">
                  <c:v>63</c:v>
                </c:pt>
                <c:pt idx="9836">
                  <c:v>57</c:v>
                </c:pt>
                <c:pt idx="9837">
                  <c:v>61</c:v>
                </c:pt>
                <c:pt idx="9838">
                  <c:v>66</c:v>
                </c:pt>
                <c:pt idx="9839">
                  <c:v>63</c:v>
                </c:pt>
                <c:pt idx="9840">
                  <c:v>61</c:v>
                </c:pt>
                <c:pt idx="9841">
                  <c:v>59</c:v>
                </c:pt>
                <c:pt idx="9842">
                  <c:v>65</c:v>
                </c:pt>
                <c:pt idx="9843">
                  <c:v>62</c:v>
                </c:pt>
                <c:pt idx="9844">
                  <c:v>55</c:v>
                </c:pt>
                <c:pt idx="9845">
                  <c:v>58</c:v>
                </c:pt>
                <c:pt idx="9846">
                  <c:v>61</c:v>
                </c:pt>
                <c:pt idx="9847">
                  <c:v>64</c:v>
                </c:pt>
                <c:pt idx="9848">
                  <c:v>57</c:v>
                </c:pt>
                <c:pt idx="9849">
                  <c:v>60</c:v>
                </c:pt>
                <c:pt idx="9850">
                  <c:v>53</c:v>
                </c:pt>
                <c:pt idx="9851">
                  <c:v>56</c:v>
                </c:pt>
                <c:pt idx="9852">
                  <c:v>57</c:v>
                </c:pt>
                <c:pt idx="9853">
                  <c:v>54</c:v>
                </c:pt>
                <c:pt idx="9854">
                  <c:v>54</c:v>
                </c:pt>
                <c:pt idx="9855">
                  <c:v>60</c:v>
                </c:pt>
                <c:pt idx="9856">
                  <c:v>58</c:v>
                </c:pt>
                <c:pt idx="9857">
                  <c:v>55</c:v>
                </c:pt>
                <c:pt idx="9858">
                  <c:v>49</c:v>
                </c:pt>
                <c:pt idx="9859">
                  <c:v>63</c:v>
                </c:pt>
                <c:pt idx="9860">
                  <c:v>57</c:v>
                </c:pt>
                <c:pt idx="9861">
                  <c:v>56</c:v>
                </c:pt>
                <c:pt idx="9862">
                  <c:v>53</c:v>
                </c:pt>
                <c:pt idx="9863">
                  <c:v>51</c:v>
                </c:pt>
                <c:pt idx="9864">
                  <c:v>53</c:v>
                </c:pt>
                <c:pt idx="9865">
                  <c:v>52</c:v>
                </c:pt>
                <c:pt idx="9866">
                  <c:v>55</c:v>
                </c:pt>
                <c:pt idx="9867">
                  <c:v>56</c:v>
                </c:pt>
                <c:pt idx="9868">
                  <c:v>55</c:v>
                </c:pt>
                <c:pt idx="9869">
                  <c:v>56</c:v>
                </c:pt>
                <c:pt idx="9870">
                  <c:v>55</c:v>
                </c:pt>
                <c:pt idx="9871">
                  <c:v>54</c:v>
                </c:pt>
                <c:pt idx="9872">
                  <c:v>51</c:v>
                </c:pt>
                <c:pt idx="9873">
                  <c:v>53</c:v>
                </c:pt>
                <c:pt idx="9874">
                  <c:v>57</c:v>
                </c:pt>
                <c:pt idx="9875">
                  <c:v>52</c:v>
                </c:pt>
                <c:pt idx="9876">
                  <c:v>56</c:v>
                </c:pt>
                <c:pt idx="9877">
                  <c:v>47</c:v>
                </c:pt>
                <c:pt idx="9878">
                  <c:v>57</c:v>
                </c:pt>
                <c:pt idx="9879">
                  <c:v>57</c:v>
                </c:pt>
                <c:pt idx="9880">
                  <c:v>53</c:v>
                </c:pt>
                <c:pt idx="9881">
                  <c:v>51</c:v>
                </c:pt>
                <c:pt idx="9882">
                  <c:v>46</c:v>
                </c:pt>
                <c:pt idx="9883">
                  <c:v>54</c:v>
                </c:pt>
                <c:pt idx="9884">
                  <c:v>49</c:v>
                </c:pt>
                <c:pt idx="9885">
                  <c:v>58</c:v>
                </c:pt>
                <c:pt idx="9886">
                  <c:v>48</c:v>
                </c:pt>
                <c:pt idx="9887">
                  <c:v>49</c:v>
                </c:pt>
                <c:pt idx="9888">
                  <c:v>45</c:v>
                </c:pt>
                <c:pt idx="9889">
                  <c:v>53</c:v>
                </c:pt>
                <c:pt idx="9890">
                  <c:v>50</c:v>
                </c:pt>
                <c:pt idx="9891">
                  <c:v>50</c:v>
                </c:pt>
                <c:pt idx="9892">
                  <c:v>49</c:v>
                </c:pt>
                <c:pt idx="9893">
                  <c:v>53</c:v>
                </c:pt>
                <c:pt idx="9894">
                  <c:v>54</c:v>
                </c:pt>
                <c:pt idx="9895">
                  <c:v>50</c:v>
                </c:pt>
                <c:pt idx="9896">
                  <c:v>50</c:v>
                </c:pt>
                <c:pt idx="9897">
                  <c:v>49</c:v>
                </c:pt>
                <c:pt idx="9898">
                  <c:v>50</c:v>
                </c:pt>
                <c:pt idx="9899">
                  <c:v>48</c:v>
                </c:pt>
                <c:pt idx="9900">
                  <c:v>47</c:v>
                </c:pt>
                <c:pt idx="9901">
                  <c:v>49</c:v>
                </c:pt>
                <c:pt idx="9902">
                  <c:v>49</c:v>
                </c:pt>
                <c:pt idx="9903">
                  <c:v>49</c:v>
                </c:pt>
                <c:pt idx="9904">
                  <c:v>51</c:v>
                </c:pt>
                <c:pt idx="9905">
                  <c:v>50</c:v>
                </c:pt>
                <c:pt idx="9906">
                  <c:v>47</c:v>
                </c:pt>
                <c:pt idx="9907">
                  <c:v>47</c:v>
                </c:pt>
                <c:pt idx="9908">
                  <c:v>47</c:v>
                </c:pt>
                <c:pt idx="9909">
                  <c:v>49</c:v>
                </c:pt>
                <c:pt idx="9910">
                  <c:v>47</c:v>
                </c:pt>
                <c:pt idx="9911">
                  <c:v>54</c:v>
                </c:pt>
                <c:pt idx="9912">
                  <c:v>52</c:v>
                </c:pt>
                <c:pt idx="9913">
                  <c:v>49</c:v>
                </c:pt>
                <c:pt idx="9914">
                  <c:v>47</c:v>
                </c:pt>
                <c:pt idx="9915">
                  <c:v>45</c:v>
                </c:pt>
                <c:pt idx="9916">
                  <c:v>47</c:v>
                </c:pt>
                <c:pt idx="9917">
                  <c:v>44</c:v>
                </c:pt>
                <c:pt idx="9918">
                  <c:v>56</c:v>
                </c:pt>
                <c:pt idx="9919">
                  <c:v>49</c:v>
                </c:pt>
                <c:pt idx="9920">
                  <c:v>48</c:v>
                </c:pt>
                <c:pt idx="9921">
                  <c:v>46</c:v>
                </c:pt>
                <c:pt idx="9922">
                  <c:v>46</c:v>
                </c:pt>
                <c:pt idx="9923">
                  <c:v>46</c:v>
                </c:pt>
                <c:pt idx="9924">
                  <c:v>54</c:v>
                </c:pt>
                <c:pt idx="9925">
                  <c:v>48</c:v>
                </c:pt>
                <c:pt idx="9926">
                  <c:v>43</c:v>
                </c:pt>
                <c:pt idx="9927">
                  <c:v>46</c:v>
                </c:pt>
                <c:pt idx="9928">
                  <c:v>48</c:v>
                </c:pt>
                <c:pt idx="9929">
                  <c:v>46</c:v>
                </c:pt>
                <c:pt idx="9930">
                  <c:v>45</c:v>
                </c:pt>
                <c:pt idx="9931">
                  <c:v>46</c:v>
                </c:pt>
                <c:pt idx="9932">
                  <c:v>45</c:v>
                </c:pt>
                <c:pt idx="9933">
                  <c:v>46</c:v>
                </c:pt>
                <c:pt idx="9934">
                  <c:v>53</c:v>
                </c:pt>
                <c:pt idx="9935">
                  <c:v>48</c:v>
                </c:pt>
                <c:pt idx="9936">
                  <c:v>45</c:v>
                </c:pt>
                <c:pt idx="9937">
                  <c:v>47</c:v>
                </c:pt>
                <c:pt idx="9938">
                  <c:v>47</c:v>
                </c:pt>
                <c:pt idx="9939">
                  <c:v>49</c:v>
                </c:pt>
                <c:pt idx="9940">
                  <c:v>47</c:v>
                </c:pt>
                <c:pt idx="9941">
                  <c:v>48</c:v>
                </c:pt>
                <c:pt idx="9942">
                  <c:v>53</c:v>
                </c:pt>
                <c:pt idx="9943">
                  <c:v>47</c:v>
                </c:pt>
                <c:pt idx="9944">
                  <c:v>49</c:v>
                </c:pt>
                <c:pt idx="9945">
                  <c:v>56</c:v>
                </c:pt>
                <c:pt idx="9946">
                  <c:v>49</c:v>
                </c:pt>
                <c:pt idx="9947">
                  <c:v>53</c:v>
                </c:pt>
                <c:pt idx="9948">
                  <c:v>56</c:v>
                </c:pt>
                <c:pt idx="9949">
                  <c:v>57</c:v>
                </c:pt>
                <c:pt idx="9950">
                  <c:v>60</c:v>
                </c:pt>
                <c:pt idx="9951">
                  <c:v>66</c:v>
                </c:pt>
                <c:pt idx="9952">
                  <c:v>69</c:v>
                </c:pt>
                <c:pt idx="9953">
                  <c:v>68</c:v>
                </c:pt>
                <c:pt idx="9954">
                  <c:v>64</c:v>
                </c:pt>
                <c:pt idx="9958">
                  <c:v>67</c:v>
                </c:pt>
                <c:pt idx="9959">
                  <c:v>69</c:v>
                </c:pt>
                <c:pt idx="9960">
                  <c:v>69</c:v>
                </c:pt>
                <c:pt idx="9961">
                  <c:v>65</c:v>
                </c:pt>
                <c:pt idx="9963">
                  <c:v>69</c:v>
                </c:pt>
                <c:pt idx="9964">
                  <c:v>66</c:v>
                </c:pt>
                <c:pt idx="9966">
                  <c:v>65</c:v>
                </c:pt>
                <c:pt idx="9969">
                  <c:v>68</c:v>
                </c:pt>
                <c:pt idx="10087">
                  <c:v>69</c:v>
                </c:pt>
                <c:pt idx="10088">
                  <c:v>67</c:v>
                </c:pt>
                <c:pt idx="10090">
                  <c:v>69</c:v>
                </c:pt>
                <c:pt idx="10091">
                  <c:v>61</c:v>
                </c:pt>
                <c:pt idx="10093">
                  <c:v>70</c:v>
                </c:pt>
                <c:pt idx="10094">
                  <c:v>69</c:v>
                </c:pt>
                <c:pt idx="10095">
                  <c:v>62</c:v>
                </c:pt>
                <c:pt idx="10096">
                  <c:v>64</c:v>
                </c:pt>
                <c:pt idx="10098">
                  <c:v>70</c:v>
                </c:pt>
                <c:pt idx="10099">
                  <c:v>65</c:v>
                </c:pt>
                <c:pt idx="10100">
                  <c:v>65</c:v>
                </c:pt>
                <c:pt idx="10101">
                  <c:v>69</c:v>
                </c:pt>
                <c:pt idx="10102">
                  <c:v>64</c:v>
                </c:pt>
                <c:pt idx="10103">
                  <c:v>59</c:v>
                </c:pt>
                <c:pt idx="10104">
                  <c:v>65</c:v>
                </c:pt>
                <c:pt idx="10105">
                  <c:v>61</c:v>
                </c:pt>
                <c:pt idx="10106">
                  <c:v>57</c:v>
                </c:pt>
                <c:pt idx="10107">
                  <c:v>62</c:v>
                </c:pt>
                <c:pt idx="10108">
                  <c:v>64</c:v>
                </c:pt>
                <c:pt idx="10109">
                  <c:v>61</c:v>
                </c:pt>
                <c:pt idx="10110">
                  <c:v>60</c:v>
                </c:pt>
                <c:pt idx="10111">
                  <c:v>67</c:v>
                </c:pt>
                <c:pt idx="10112">
                  <c:v>58</c:v>
                </c:pt>
                <c:pt idx="10113">
                  <c:v>57</c:v>
                </c:pt>
                <c:pt idx="10114">
                  <c:v>58</c:v>
                </c:pt>
                <c:pt idx="10115">
                  <c:v>58</c:v>
                </c:pt>
                <c:pt idx="10116">
                  <c:v>62</c:v>
                </c:pt>
                <c:pt idx="10117">
                  <c:v>58</c:v>
                </c:pt>
                <c:pt idx="10118">
                  <c:v>61</c:v>
                </c:pt>
                <c:pt idx="10119">
                  <c:v>61</c:v>
                </c:pt>
                <c:pt idx="10120">
                  <c:v>57</c:v>
                </c:pt>
                <c:pt idx="10121">
                  <c:v>58</c:v>
                </c:pt>
                <c:pt idx="10122">
                  <c:v>55</c:v>
                </c:pt>
                <c:pt idx="10123">
                  <c:v>59</c:v>
                </c:pt>
                <c:pt idx="10124">
                  <c:v>61</c:v>
                </c:pt>
                <c:pt idx="10125">
                  <c:v>53</c:v>
                </c:pt>
                <c:pt idx="10126">
                  <c:v>55</c:v>
                </c:pt>
                <c:pt idx="10127">
                  <c:v>58</c:v>
                </c:pt>
                <c:pt idx="10128">
                  <c:v>52</c:v>
                </c:pt>
                <c:pt idx="10129">
                  <c:v>51</c:v>
                </c:pt>
                <c:pt idx="10130">
                  <c:v>52</c:v>
                </c:pt>
                <c:pt idx="10131">
                  <c:v>51</c:v>
                </c:pt>
                <c:pt idx="10132">
                  <c:v>56</c:v>
                </c:pt>
                <c:pt idx="10133">
                  <c:v>55</c:v>
                </c:pt>
                <c:pt idx="10134">
                  <c:v>53</c:v>
                </c:pt>
                <c:pt idx="10135">
                  <c:v>49</c:v>
                </c:pt>
                <c:pt idx="10136">
                  <c:v>57</c:v>
                </c:pt>
                <c:pt idx="10137">
                  <c:v>52</c:v>
                </c:pt>
                <c:pt idx="10138">
                  <c:v>57</c:v>
                </c:pt>
                <c:pt idx="10139">
                  <c:v>52</c:v>
                </c:pt>
                <c:pt idx="10140">
                  <c:v>53</c:v>
                </c:pt>
                <c:pt idx="10141">
                  <c:v>53</c:v>
                </c:pt>
                <c:pt idx="10142">
                  <c:v>56</c:v>
                </c:pt>
                <c:pt idx="10143">
                  <c:v>53</c:v>
                </c:pt>
                <c:pt idx="10144">
                  <c:v>49</c:v>
                </c:pt>
                <c:pt idx="10145">
                  <c:v>48</c:v>
                </c:pt>
                <c:pt idx="10146">
                  <c:v>49</c:v>
                </c:pt>
                <c:pt idx="10147">
                  <c:v>50</c:v>
                </c:pt>
                <c:pt idx="10148">
                  <c:v>52</c:v>
                </c:pt>
                <c:pt idx="10149">
                  <c:v>50</c:v>
                </c:pt>
                <c:pt idx="10150">
                  <c:v>49</c:v>
                </c:pt>
                <c:pt idx="10151">
                  <c:v>52</c:v>
                </c:pt>
                <c:pt idx="10152">
                  <c:v>54</c:v>
                </c:pt>
                <c:pt idx="10153">
                  <c:v>51</c:v>
                </c:pt>
                <c:pt idx="10154">
                  <c:v>54</c:v>
                </c:pt>
                <c:pt idx="10155">
                  <c:v>52</c:v>
                </c:pt>
                <c:pt idx="10156">
                  <c:v>49</c:v>
                </c:pt>
                <c:pt idx="10157">
                  <c:v>49</c:v>
                </c:pt>
                <c:pt idx="10158">
                  <c:v>50</c:v>
                </c:pt>
                <c:pt idx="10159">
                  <c:v>54</c:v>
                </c:pt>
                <c:pt idx="10160">
                  <c:v>59</c:v>
                </c:pt>
                <c:pt idx="10161">
                  <c:v>50</c:v>
                </c:pt>
                <c:pt idx="10162">
                  <c:v>47</c:v>
                </c:pt>
                <c:pt idx="10163">
                  <c:v>46</c:v>
                </c:pt>
                <c:pt idx="10164">
                  <c:v>48</c:v>
                </c:pt>
                <c:pt idx="10165">
                  <c:v>53</c:v>
                </c:pt>
                <c:pt idx="10166">
                  <c:v>45</c:v>
                </c:pt>
                <c:pt idx="10167">
                  <c:v>45</c:v>
                </c:pt>
                <c:pt idx="10168">
                  <c:v>48</c:v>
                </c:pt>
                <c:pt idx="10169">
                  <c:v>46</c:v>
                </c:pt>
                <c:pt idx="10170">
                  <c:v>50</c:v>
                </c:pt>
                <c:pt idx="10171">
                  <c:v>48</c:v>
                </c:pt>
                <c:pt idx="10172">
                  <c:v>50</c:v>
                </c:pt>
                <c:pt idx="10173">
                  <c:v>54</c:v>
                </c:pt>
                <c:pt idx="10174">
                  <c:v>46</c:v>
                </c:pt>
                <c:pt idx="10175">
                  <c:v>44</c:v>
                </c:pt>
                <c:pt idx="10176">
                  <c:v>45</c:v>
                </c:pt>
                <c:pt idx="10177">
                  <c:v>45</c:v>
                </c:pt>
                <c:pt idx="10178">
                  <c:v>38</c:v>
                </c:pt>
                <c:pt idx="10179">
                  <c:v>45</c:v>
                </c:pt>
                <c:pt idx="10180">
                  <c:v>45</c:v>
                </c:pt>
                <c:pt idx="10181">
                  <c:v>48</c:v>
                </c:pt>
                <c:pt idx="10182">
                  <c:v>45</c:v>
                </c:pt>
                <c:pt idx="10183">
                  <c:v>46</c:v>
                </c:pt>
                <c:pt idx="10184">
                  <c:v>43</c:v>
                </c:pt>
                <c:pt idx="10185">
                  <c:v>46</c:v>
                </c:pt>
                <c:pt idx="10186">
                  <c:v>47</c:v>
                </c:pt>
                <c:pt idx="10187">
                  <c:v>46</c:v>
                </c:pt>
                <c:pt idx="10188">
                  <c:v>42</c:v>
                </c:pt>
                <c:pt idx="10189">
                  <c:v>44</c:v>
                </c:pt>
                <c:pt idx="10190">
                  <c:v>43</c:v>
                </c:pt>
                <c:pt idx="10191">
                  <c:v>45</c:v>
                </c:pt>
                <c:pt idx="10192">
                  <c:v>45</c:v>
                </c:pt>
                <c:pt idx="10193">
                  <c:v>46</c:v>
                </c:pt>
                <c:pt idx="10194">
                  <c:v>42</c:v>
                </c:pt>
                <c:pt idx="10195">
                  <c:v>38</c:v>
                </c:pt>
                <c:pt idx="10196">
                  <c:v>47</c:v>
                </c:pt>
                <c:pt idx="10197">
                  <c:v>42</c:v>
                </c:pt>
                <c:pt idx="10198">
                  <c:v>40</c:v>
                </c:pt>
                <c:pt idx="10199">
                  <c:v>41</c:v>
                </c:pt>
                <c:pt idx="10200">
                  <c:v>39</c:v>
                </c:pt>
                <c:pt idx="10201">
                  <c:v>38</c:v>
                </c:pt>
                <c:pt idx="10202">
                  <c:v>43</c:v>
                </c:pt>
                <c:pt idx="10203">
                  <c:v>38</c:v>
                </c:pt>
                <c:pt idx="10204">
                  <c:v>40</c:v>
                </c:pt>
                <c:pt idx="10205">
                  <c:v>38</c:v>
                </c:pt>
                <c:pt idx="10206">
                  <c:v>41</c:v>
                </c:pt>
                <c:pt idx="10207">
                  <c:v>36</c:v>
                </c:pt>
                <c:pt idx="10208">
                  <c:v>39</c:v>
                </c:pt>
                <c:pt idx="10209">
                  <c:v>42</c:v>
                </c:pt>
                <c:pt idx="10210">
                  <c:v>36</c:v>
                </c:pt>
                <c:pt idx="10211">
                  <c:v>40</c:v>
                </c:pt>
                <c:pt idx="10212">
                  <c:v>36</c:v>
                </c:pt>
                <c:pt idx="10213">
                  <c:v>40</c:v>
                </c:pt>
                <c:pt idx="10214">
                  <c:v>34</c:v>
                </c:pt>
                <c:pt idx="10215">
                  <c:v>39</c:v>
                </c:pt>
                <c:pt idx="10216">
                  <c:v>43</c:v>
                </c:pt>
                <c:pt idx="10217">
                  <c:v>37</c:v>
                </c:pt>
                <c:pt idx="10218">
                  <c:v>35</c:v>
                </c:pt>
                <c:pt idx="10219">
                  <c:v>37</c:v>
                </c:pt>
                <c:pt idx="10220">
                  <c:v>40</c:v>
                </c:pt>
                <c:pt idx="10221">
                  <c:v>41</c:v>
                </c:pt>
                <c:pt idx="10222">
                  <c:v>40</c:v>
                </c:pt>
                <c:pt idx="10223">
                  <c:v>34</c:v>
                </c:pt>
                <c:pt idx="10224">
                  <c:v>37</c:v>
                </c:pt>
                <c:pt idx="10225">
                  <c:v>39</c:v>
                </c:pt>
                <c:pt idx="10226">
                  <c:v>34</c:v>
                </c:pt>
                <c:pt idx="10227">
                  <c:v>35</c:v>
                </c:pt>
                <c:pt idx="10228">
                  <c:v>35</c:v>
                </c:pt>
                <c:pt idx="10229">
                  <c:v>36</c:v>
                </c:pt>
                <c:pt idx="10230">
                  <c:v>32</c:v>
                </c:pt>
                <c:pt idx="10231">
                  <c:v>40</c:v>
                </c:pt>
                <c:pt idx="10232">
                  <c:v>34</c:v>
                </c:pt>
                <c:pt idx="10233">
                  <c:v>32</c:v>
                </c:pt>
                <c:pt idx="10234">
                  <c:v>34</c:v>
                </c:pt>
                <c:pt idx="10235">
                  <c:v>36</c:v>
                </c:pt>
                <c:pt idx="10236">
                  <c:v>37</c:v>
                </c:pt>
                <c:pt idx="10237">
                  <c:v>30</c:v>
                </c:pt>
                <c:pt idx="10238">
                  <c:v>32</c:v>
                </c:pt>
                <c:pt idx="10239">
                  <c:v>36</c:v>
                </c:pt>
                <c:pt idx="10240">
                  <c:v>32</c:v>
                </c:pt>
                <c:pt idx="10241">
                  <c:v>43</c:v>
                </c:pt>
                <c:pt idx="10242">
                  <c:v>33</c:v>
                </c:pt>
                <c:pt idx="10243">
                  <c:v>34</c:v>
                </c:pt>
                <c:pt idx="10244">
                  <c:v>28</c:v>
                </c:pt>
                <c:pt idx="10245">
                  <c:v>34</c:v>
                </c:pt>
                <c:pt idx="10246">
                  <c:v>35</c:v>
                </c:pt>
                <c:pt idx="10247">
                  <c:v>30</c:v>
                </c:pt>
                <c:pt idx="10248">
                  <c:v>31</c:v>
                </c:pt>
                <c:pt idx="10249">
                  <c:v>35</c:v>
                </c:pt>
                <c:pt idx="10250">
                  <c:v>30</c:v>
                </c:pt>
                <c:pt idx="10251">
                  <c:v>32</c:v>
                </c:pt>
                <c:pt idx="10252">
                  <c:v>32</c:v>
                </c:pt>
                <c:pt idx="10253">
                  <c:v>29</c:v>
                </c:pt>
                <c:pt idx="10254">
                  <c:v>35</c:v>
                </c:pt>
                <c:pt idx="10255">
                  <c:v>30</c:v>
                </c:pt>
                <c:pt idx="10256">
                  <c:v>32</c:v>
                </c:pt>
                <c:pt idx="10257">
                  <c:v>35</c:v>
                </c:pt>
                <c:pt idx="10258">
                  <c:v>34</c:v>
                </c:pt>
                <c:pt idx="10259">
                  <c:v>36</c:v>
                </c:pt>
                <c:pt idx="10260">
                  <c:v>33</c:v>
                </c:pt>
                <c:pt idx="10261">
                  <c:v>31</c:v>
                </c:pt>
                <c:pt idx="10262">
                  <c:v>32</c:v>
                </c:pt>
                <c:pt idx="10263">
                  <c:v>32</c:v>
                </c:pt>
                <c:pt idx="10264">
                  <c:v>33</c:v>
                </c:pt>
                <c:pt idx="10265">
                  <c:v>30</c:v>
                </c:pt>
                <c:pt idx="10266">
                  <c:v>33</c:v>
                </c:pt>
                <c:pt idx="10267">
                  <c:v>31</c:v>
                </c:pt>
                <c:pt idx="10268">
                  <c:v>33</c:v>
                </c:pt>
                <c:pt idx="10269">
                  <c:v>30</c:v>
                </c:pt>
                <c:pt idx="10270">
                  <c:v>31</c:v>
                </c:pt>
                <c:pt idx="10271">
                  <c:v>31</c:v>
                </c:pt>
                <c:pt idx="10272">
                  <c:v>27</c:v>
                </c:pt>
                <c:pt idx="10273">
                  <c:v>29</c:v>
                </c:pt>
                <c:pt idx="10274">
                  <c:v>29</c:v>
                </c:pt>
                <c:pt idx="10275">
                  <c:v>33</c:v>
                </c:pt>
                <c:pt idx="10276">
                  <c:v>32</c:v>
                </c:pt>
                <c:pt idx="10277">
                  <c:v>29</c:v>
                </c:pt>
                <c:pt idx="10278">
                  <c:v>30</c:v>
                </c:pt>
                <c:pt idx="10279">
                  <c:v>27</c:v>
                </c:pt>
                <c:pt idx="10280">
                  <c:v>29</c:v>
                </c:pt>
                <c:pt idx="10281">
                  <c:v>32</c:v>
                </c:pt>
                <c:pt idx="10282">
                  <c:v>28</c:v>
                </c:pt>
                <c:pt idx="10283">
                  <c:v>28</c:v>
                </c:pt>
                <c:pt idx="10284">
                  <c:v>26</c:v>
                </c:pt>
                <c:pt idx="10285">
                  <c:v>28</c:v>
                </c:pt>
                <c:pt idx="10286">
                  <c:v>27</c:v>
                </c:pt>
                <c:pt idx="10287">
                  <c:v>25</c:v>
                </c:pt>
                <c:pt idx="10288">
                  <c:v>25</c:v>
                </c:pt>
                <c:pt idx="10289">
                  <c:v>24</c:v>
                </c:pt>
                <c:pt idx="10290">
                  <c:v>26</c:v>
                </c:pt>
                <c:pt idx="10291">
                  <c:v>24</c:v>
                </c:pt>
                <c:pt idx="10292">
                  <c:v>25</c:v>
                </c:pt>
                <c:pt idx="10293">
                  <c:v>21</c:v>
                </c:pt>
                <c:pt idx="10294">
                  <c:v>24</c:v>
                </c:pt>
                <c:pt idx="10295">
                  <c:v>24</c:v>
                </c:pt>
                <c:pt idx="10296">
                  <c:v>20</c:v>
                </c:pt>
                <c:pt idx="10297">
                  <c:v>26</c:v>
                </c:pt>
                <c:pt idx="10298">
                  <c:v>26</c:v>
                </c:pt>
                <c:pt idx="10299">
                  <c:v>21</c:v>
                </c:pt>
                <c:pt idx="10300">
                  <c:v>22</c:v>
                </c:pt>
                <c:pt idx="10301">
                  <c:v>23</c:v>
                </c:pt>
                <c:pt idx="10302">
                  <c:v>24</c:v>
                </c:pt>
                <c:pt idx="10303">
                  <c:v>24</c:v>
                </c:pt>
                <c:pt idx="10304">
                  <c:v>26</c:v>
                </c:pt>
                <c:pt idx="10305">
                  <c:v>20</c:v>
                </c:pt>
                <c:pt idx="10306">
                  <c:v>22</c:v>
                </c:pt>
                <c:pt idx="10307">
                  <c:v>22</c:v>
                </c:pt>
                <c:pt idx="10308">
                  <c:v>20</c:v>
                </c:pt>
                <c:pt idx="10309">
                  <c:v>26</c:v>
                </c:pt>
                <c:pt idx="10310">
                  <c:v>24</c:v>
                </c:pt>
                <c:pt idx="10311">
                  <c:v>21</c:v>
                </c:pt>
                <c:pt idx="10312">
                  <c:v>22</c:v>
                </c:pt>
                <c:pt idx="10313">
                  <c:v>24</c:v>
                </c:pt>
                <c:pt idx="10314">
                  <c:v>19</c:v>
                </c:pt>
                <c:pt idx="10315">
                  <c:v>23</c:v>
                </c:pt>
                <c:pt idx="10316">
                  <c:v>26</c:v>
                </c:pt>
                <c:pt idx="10317">
                  <c:v>23</c:v>
                </c:pt>
                <c:pt idx="10318">
                  <c:v>25</c:v>
                </c:pt>
                <c:pt idx="10319">
                  <c:v>23</c:v>
                </c:pt>
                <c:pt idx="10320">
                  <c:v>22</c:v>
                </c:pt>
                <c:pt idx="10321">
                  <c:v>26</c:v>
                </c:pt>
                <c:pt idx="10322">
                  <c:v>23</c:v>
                </c:pt>
                <c:pt idx="10323">
                  <c:v>23</c:v>
                </c:pt>
                <c:pt idx="10324">
                  <c:v>27</c:v>
                </c:pt>
                <c:pt idx="10325">
                  <c:v>23</c:v>
                </c:pt>
                <c:pt idx="10326">
                  <c:v>19</c:v>
                </c:pt>
                <c:pt idx="10327">
                  <c:v>28</c:v>
                </c:pt>
                <c:pt idx="10328">
                  <c:v>21</c:v>
                </c:pt>
                <c:pt idx="10329">
                  <c:v>24</c:v>
                </c:pt>
                <c:pt idx="10330">
                  <c:v>23</c:v>
                </c:pt>
                <c:pt idx="10331">
                  <c:v>25</c:v>
                </c:pt>
                <c:pt idx="10332">
                  <c:v>23</c:v>
                </c:pt>
                <c:pt idx="10333">
                  <c:v>24</c:v>
                </c:pt>
                <c:pt idx="10334">
                  <c:v>22</c:v>
                </c:pt>
                <c:pt idx="10335">
                  <c:v>24</c:v>
                </c:pt>
                <c:pt idx="10336">
                  <c:v>20</c:v>
                </c:pt>
                <c:pt idx="10337">
                  <c:v>25</c:v>
                </c:pt>
                <c:pt idx="10338">
                  <c:v>23</c:v>
                </c:pt>
                <c:pt idx="10339">
                  <c:v>22</c:v>
                </c:pt>
                <c:pt idx="10340">
                  <c:v>25</c:v>
                </c:pt>
                <c:pt idx="10341">
                  <c:v>28</c:v>
                </c:pt>
                <c:pt idx="10342">
                  <c:v>22</c:v>
                </c:pt>
                <c:pt idx="10343">
                  <c:v>25</c:v>
                </c:pt>
                <c:pt idx="10344">
                  <c:v>23</c:v>
                </c:pt>
                <c:pt idx="10345">
                  <c:v>23</c:v>
                </c:pt>
                <c:pt idx="10346">
                  <c:v>20</c:v>
                </c:pt>
                <c:pt idx="10347">
                  <c:v>21</c:v>
                </c:pt>
                <c:pt idx="10348">
                  <c:v>22</c:v>
                </c:pt>
                <c:pt idx="10349">
                  <c:v>22</c:v>
                </c:pt>
                <c:pt idx="10350">
                  <c:v>23</c:v>
                </c:pt>
                <c:pt idx="10351">
                  <c:v>24</c:v>
                </c:pt>
                <c:pt idx="10352">
                  <c:v>21</c:v>
                </c:pt>
                <c:pt idx="10353">
                  <c:v>20</c:v>
                </c:pt>
                <c:pt idx="10354">
                  <c:v>24</c:v>
                </c:pt>
                <c:pt idx="10355">
                  <c:v>23</c:v>
                </c:pt>
                <c:pt idx="10356">
                  <c:v>24</c:v>
                </c:pt>
                <c:pt idx="10357">
                  <c:v>22</c:v>
                </c:pt>
                <c:pt idx="10358">
                  <c:v>22</c:v>
                </c:pt>
                <c:pt idx="10359">
                  <c:v>19</c:v>
                </c:pt>
                <c:pt idx="10360">
                  <c:v>23</c:v>
                </c:pt>
                <c:pt idx="10361">
                  <c:v>21</c:v>
                </c:pt>
                <c:pt idx="10362">
                  <c:v>23</c:v>
                </c:pt>
                <c:pt idx="10363">
                  <c:v>22</c:v>
                </c:pt>
                <c:pt idx="10364">
                  <c:v>22</c:v>
                </c:pt>
                <c:pt idx="10365">
                  <c:v>20</c:v>
                </c:pt>
                <c:pt idx="10366">
                  <c:v>22</c:v>
                </c:pt>
                <c:pt idx="10367">
                  <c:v>24</c:v>
                </c:pt>
                <c:pt idx="10368">
                  <c:v>17</c:v>
                </c:pt>
                <c:pt idx="10369">
                  <c:v>18</c:v>
                </c:pt>
                <c:pt idx="10370">
                  <c:v>24</c:v>
                </c:pt>
                <c:pt idx="10371">
                  <c:v>22</c:v>
                </c:pt>
                <c:pt idx="10372">
                  <c:v>22</c:v>
                </c:pt>
                <c:pt idx="10373">
                  <c:v>18</c:v>
                </c:pt>
                <c:pt idx="10374">
                  <c:v>20</c:v>
                </c:pt>
                <c:pt idx="10375">
                  <c:v>19</c:v>
                </c:pt>
                <c:pt idx="10376">
                  <c:v>24</c:v>
                </c:pt>
                <c:pt idx="10377">
                  <c:v>20</c:v>
                </c:pt>
                <c:pt idx="10378">
                  <c:v>22</c:v>
                </c:pt>
                <c:pt idx="10379">
                  <c:v>20</c:v>
                </c:pt>
                <c:pt idx="10380">
                  <c:v>21</c:v>
                </c:pt>
                <c:pt idx="10381">
                  <c:v>22</c:v>
                </c:pt>
                <c:pt idx="10382">
                  <c:v>21</c:v>
                </c:pt>
                <c:pt idx="10383">
                  <c:v>23</c:v>
                </c:pt>
                <c:pt idx="10384">
                  <c:v>23</c:v>
                </c:pt>
                <c:pt idx="10385">
                  <c:v>21</c:v>
                </c:pt>
                <c:pt idx="10386">
                  <c:v>20</c:v>
                </c:pt>
                <c:pt idx="10387">
                  <c:v>18</c:v>
                </c:pt>
                <c:pt idx="10388">
                  <c:v>17</c:v>
                </c:pt>
                <c:pt idx="10389">
                  <c:v>19</c:v>
                </c:pt>
                <c:pt idx="10390">
                  <c:v>20</c:v>
                </c:pt>
                <c:pt idx="10391">
                  <c:v>19</c:v>
                </c:pt>
                <c:pt idx="10392">
                  <c:v>18</c:v>
                </c:pt>
                <c:pt idx="10393">
                  <c:v>18</c:v>
                </c:pt>
                <c:pt idx="10394">
                  <c:v>18</c:v>
                </c:pt>
                <c:pt idx="10395">
                  <c:v>22</c:v>
                </c:pt>
                <c:pt idx="10396">
                  <c:v>20</c:v>
                </c:pt>
                <c:pt idx="10397">
                  <c:v>16</c:v>
                </c:pt>
                <c:pt idx="10398">
                  <c:v>17</c:v>
                </c:pt>
                <c:pt idx="10399">
                  <c:v>18</c:v>
                </c:pt>
                <c:pt idx="10400">
                  <c:v>19</c:v>
                </c:pt>
                <c:pt idx="10401">
                  <c:v>20</c:v>
                </c:pt>
                <c:pt idx="10402">
                  <c:v>16</c:v>
                </c:pt>
                <c:pt idx="10403">
                  <c:v>17</c:v>
                </c:pt>
                <c:pt idx="10404">
                  <c:v>19</c:v>
                </c:pt>
                <c:pt idx="10405">
                  <c:v>18</c:v>
                </c:pt>
                <c:pt idx="10406">
                  <c:v>21</c:v>
                </c:pt>
                <c:pt idx="10407">
                  <c:v>17</c:v>
                </c:pt>
                <c:pt idx="10408">
                  <c:v>18</c:v>
                </c:pt>
                <c:pt idx="10409">
                  <c:v>20</c:v>
                </c:pt>
                <c:pt idx="10410">
                  <c:v>17</c:v>
                </c:pt>
                <c:pt idx="10411">
                  <c:v>20</c:v>
                </c:pt>
                <c:pt idx="10412">
                  <c:v>19</c:v>
                </c:pt>
                <c:pt idx="10413">
                  <c:v>18</c:v>
                </c:pt>
                <c:pt idx="10414">
                  <c:v>16</c:v>
                </c:pt>
                <c:pt idx="10415">
                  <c:v>17</c:v>
                </c:pt>
                <c:pt idx="10416">
                  <c:v>16</c:v>
                </c:pt>
                <c:pt idx="10417">
                  <c:v>17</c:v>
                </c:pt>
                <c:pt idx="10418">
                  <c:v>14</c:v>
                </c:pt>
                <c:pt idx="10419">
                  <c:v>17</c:v>
                </c:pt>
                <c:pt idx="10420">
                  <c:v>19</c:v>
                </c:pt>
                <c:pt idx="10421">
                  <c:v>15</c:v>
                </c:pt>
                <c:pt idx="10422">
                  <c:v>16</c:v>
                </c:pt>
                <c:pt idx="10423">
                  <c:v>18</c:v>
                </c:pt>
                <c:pt idx="10424">
                  <c:v>20</c:v>
                </c:pt>
                <c:pt idx="10425">
                  <c:v>17</c:v>
                </c:pt>
                <c:pt idx="10426">
                  <c:v>15</c:v>
                </c:pt>
                <c:pt idx="10427">
                  <c:v>16</c:v>
                </c:pt>
                <c:pt idx="10428">
                  <c:v>19</c:v>
                </c:pt>
                <c:pt idx="10429">
                  <c:v>18</c:v>
                </c:pt>
                <c:pt idx="10430">
                  <c:v>18</c:v>
                </c:pt>
                <c:pt idx="10431">
                  <c:v>17</c:v>
                </c:pt>
                <c:pt idx="10432">
                  <c:v>16</c:v>
                </c:pt>
                <c:pt idx="10433">
                  <c:v>16</c:v>
                </c:pt>
                <c:pt idx="10434">
                  <c:v>18</c:v>
                </c:pt>
                <c:pt idx="10435">
                  <c:v>15</c:v>
                </c:pt>
                <c:pt idx="10436">
                  <c:v>17</c:v>
                </c:pt>
                <c:pt idx="10437">
                  <c:v>16</c:v>
                </c:pt>
                <c:pt idx="10438">
                  <c:v>18</c:v>
                </c:pt>
                <c:pt idx="10439">
                  <c:v>17</c:v>
                </c:pt>
                <c:pt idx="10440">
                  <c:v>15</c:v>
                </c:pt>
                <c:pt idx="10441">
                  <c:v>15</c:v>
                </c:pt>
                <c:pt idx="10442">
                  <c:v>16</c:v>
                </c:pt>
                <c:pt idx="10443">
                  <c:v>16</c:v>
                </c:pt>
                <c:pt idx="10444">
                  <c:v>16</c:v>
                </c:pt>
                <c:pt idx="10445">
                  <c:v>15</c:v>
                </c:pt>
                <c:pt idx="10446">
                  <c:v>14</c:v>
                </c:pt>
                <c:pt idx="10447">
                  <c:v>16</c:v>
                </c:pt>
                <c:pt idx="10448">
                  <c:v>19</c:v>
                </c:pt>
                <c:pt idx="10449">
                  <c:v>14</c:v>
                </c:pt>
                <c:pt idx="10450">
                  <c:v>16</c:v>
                </c:pt>
                <c:pt idx="10451">
                  <c:v>15</c:v>
                </c:pt>
                <c:pt idx="10452">
                  <c:v>18</c:v>
                </c:pt>
                <c:pt idx="10453">
                  <c:v>15</c:v>
                </c:pt>
                <c:pt idx="10454">
                  <c:v>15</c:v>
                </c:pt>
                <c:pt idx="10455">
                  <c:v>16</c:v>
                </c:pt>
                <c:pt idx="10456">
                  <c:v>15</c:v>
                </c:pt>
                <c:pt idx="10457">
                  <c:v>14</c:v>
                </c:pt>
                <c:pt idx="10458">
                  <c:v>17</c:v>
                </c:pt>
                <c:pt idx="10459">
                  <c:v>18</c:v>
                </c:pt>
                <c:pt idx="10460">
                  <c:v>13</c:v>
                </c:pt>
                <c:pt idx="10461">
                  <c:v>17</c:v>
                </c:pt>
                <c:pt idx="10462">
                  <c:v>17</c:v>
                </c:pt>
                <c:pt idx="10463">
                  <c:v>15</c:v>
                </c:pt>
                <c:pt idx="10464">
                  <c:v>16</c:v>
                </c:pt>
                <c:pt idx="10465">
                  <c:v>17</c:v>
                </c:pt>
                <c:pt idx="10466">
                  <c:v>15</c:v>
                </c:pt>
                <c:pt idx="10467">
                  <c:v>19</c:v>
                </c:pt>
                <c:pt idx="10468">
                  <c:v>16</c:v>
                </c:pt>
                <c:pt idx="10469">
                  <c:v>15</c:v>
                </c:pt>
                <c:pt idx="10470">
                  <c:v>17</c:v>
                </c:pt>
                <c:pt idx="10471">
                  <c:v>15</c:v>
                </c:pt>
                <c:pt idx="10472">
                  <c:v>17</c:v>
                </c:pt>
                <c:pt idx="10473">
                  <c:v>15</c:v>
                </c:pt>
                <c:pt idx="10474">
                  <c:v>17</c:v>
                </c:pt>
                <c:pt idx="10475">
                  <c:v>17</c:v>
                </c:pt>
                <c:pt idx="10476">
                  <c:v>16</c:v>
                </c:pt>
                <c:pt idx="10477">
                  <c:v>16</c:v>
                </c:pt>
                <c:pt idx="10478">
                  <c:v>18</c:v>
                </c:pt>
                <c:pt idx="10479">
                  <c:v>19</c:v>
                </c:pt>
                <c:pt idx="10480">
                  <c:v>18</c:v>
                </c:pt>
                <c:pt idx="10481">
                  <c:v>20</c:v>
                </c:pt>
                <c:pt idx="10482">
                  <c:v>20</c:v>
                </c:pt>
                <c:pt idx="10483">
                  <c:v>21</c:v>
                </c:pt>
                <c:pt idx="10484">
                  <c:v>19</c:v>
                </c:pt>
                <c:pt idx="10485">
                  <c:v>21</c:v>
                </c:pt>
                <c:pt idx="10486">
                  <c:v>17</c:v>
                </c:pt>
                <c:pt idx="10487">
                  <c:v>21</c:v>
                </c:pt>
                <c:pt idx="10488">
                  <c:v>21</c:v>
                </c:pt>
                <c:pt idx="10489">
                  <c:v>18</c:v>
                </c:pt>
                <c:pt idx="10490">
                  <c:v>20</c:v>
                </c:pt>
                <c:pt idx="10491">
                  <c:v>22</c:v>
                </c:pt>
                <c:pt idx="10492">
                  <c:v>20</c:v>
                </c:pt>
                <c:pt idx="10493">
                  <c:v>17</c:v>
                </c:pt>
                <c:pt idx="10494">
                  <c:v>20</c:v>
                </c:pt>
                <c:pt idx="10495">
                  <c:v>18</c:v>
                </c:pt>
                <c:pt idx="10496">
                  <c:v>19</c:v>
                </c:pt>
                <c:pt idx="10497">
                  <c:v>19</c:v>
                </c:pt>
                <c:pt idx="10498">
                  <c:v>18</c:v>
                </c:pt>
                <c:pt idx="10499">
                  <c:v>24</c:v>
                </c:pt>
                <c:pt idx="10500">
                  <c:v>18</c:v>
                </c:pt>
                <c:pt idx="10501">
                  <c:v>20</c:v>
                </c:pt>
                <c:pt idx="10502">
                  <c:v>21</c:v>
                </c:pt>
                <c:pt idx="10503">
                  <c:v>21</c:v>
                </c:pt>
                <c:pt idx="10504">
                  <c:v>22</c:v>
                </c:pt>
                <c:pt idx="10505">
                  <c:v>20</c:v>
                </c:pt>
                <c:pt idx="10506">
                  <c:v>21</c:v>
                </c:pt>
                <c:pt idx="10507">
                  <c:v>24</c:v>
                </c:pt>
                <c:pt idx="10508">
                  <c:v>26</c:v>
                </c:pt>
                <c:pt idx="10509">
                  <c:v>26</c:v>
                </c:pt>
                <c:pt idx="10510">
                  <c:v>22</c:v>
                </c:pt>
                <c:pt idx="10511">
                  <c:v>25</c:v>
                </c:pt>
                <c:pt idx="10512">
                  <c:v>21</c:v>
                </c:pt>
                <c:pt idx="10513">
                  <c:v>26</c:v>
                </c:pt>
                <c:pt idx="10514">
                  <c:v>25</c:v>
                </c:pt>
                <c:pt idx="10515">
                  <c:v>27</c:v>
                </c:pt>
                <c:pt idx="10516">
                  <c:v>24</c:v>
                </c:pt>
                <c:pt idx="10517">
                  <c:v>25</c:v>
                </c:pt>
                <c:pt idx="10518">
                  <c:v>28</c:v>
                </c:pt>
                <c:pt idx="10519">
                  <c:v>26</c:v>
                </c:pt>
                <c:pt idx="10520">
                  <c:v>27</c:v>
                </c:pt>
                <c:pt idx="10521">
                  <c:v>27</c:v>
                </c:pt>
                <c:pt idx="10522">
                  <c:v>28</c:v>
                </c:pt>
                <c:pt idx="10523">
                  <c:v>27</c:v>
                </c:pt>
                <c:pt idx="10524">
                  <c:v>32</c:v>
                </c:pt>
                <c:pt idx="10525">
                  <c:v>29</c:v>
                </c:pt>
                <c:pt idx="10526">
                  <c:v>30</c:v>
                </c:pt>
                <c:pt idx="10527">
                  <c:v>28</c:v>
                </c:pt>
                <c:pt idx="10528">
                  <c:v>31</c:v>
                </c:pt>
                <c:pt idx="10529">
                  <c:v>25</c:v>
                </c:pt>
                <c:pt idx="10530">
                  <c:v>26</c:v>
                </c:pt>
                <c:pt idx="10531">
                  <c:v>32</c:v>
                </c:pt>
                <c:pt idx="10532">
                  <c:v>30</c:v>
                </c:pt>
                <c:pt idx="10533">
                  <c:v>33</c:v>
                </c:pt>
                <c:pt idx="10534">
                  <c:v>28</c:v>
                </c:pt>
                <c:pt idx="10535">
                  <c:v>28</c:v>
                </c:pt>
                <c:pt idx="10536">
                  <c:v>32</c:v>
                </c:pt>
                <c:pt idx="10537">
                  <c:v>28</c:v>
                </c:pt>
                <c:pt idx="10538">
                  <c:v>29</c:v>
                </c:pt>
                <c:pt idx="10539">
                  <c:v>28</c:v>
                </c:pt>
                <c:pt idx="10540">
                  <c:v>31</c:v>
                </c:pt>
                <c:pt idx="10541">
                  <c:v>34</c:v>
                </c:pt>
                <c:pt idx="10542">
                  <c:v>35</c:v>
                </c:pt>
                <c:pt idx="10543">
                  <c:v>34</c:v>
                </c:pt>
                <c:pt idx="10544">
                  <c:v>33</c:v>
                </c:pt>
                <c:pt idx="10545">
                  <c:v>38</c:v>
                </c:pt>
                <c:pt idx="10546">
                  <c:v>34</c:v>
                </c:pt>
                <c:pt idx="10547">
                  <c:v>37</c:v>
                </c:pt>
                <c:pt idx="10548">
                  <c:v>37</c:v>
                </c:pt>
                <c:pt idx="10549">
                  <c:v>39</c:v>
                </c:pt>
                <c:pt idx="10550">
                  <c:v>36</c:v>
                </c:pt>
                <c:pt idx="10551">
                  <c:v>38</c:v>
                </c:pt>
                <c:pt idx="10552">
                  <c:v>39</c:v>
                </c:pt>
                <c:pt idx="10553">
                  <c:v>43</c:v>
                </c:pt>
                <c:pt idx="10554">
                  <c:v>45</c:v>
                </c:pt>
                <c:pt idx="10555">
                  <c:v>43</c:v>
                </c:pt>
                <c:pt idx="10556">
                  <c:v>44</c:v>
                </c:pt>
                <c:pt idx="10557">
                  <c:v>39</c:v>
                </c:pt>
                <c:pt idx="10558">
                  <c:v>41</c:v>
                </c:pt>
                <c:pt idx="10559">
                  <c:v>42</c:v>
                </c:pt>
                <c:pt idx="10560">
                  <c:v>41</c:v>
                </c:pt>
                <c:pt idx="10561">
                  <c:v>50</c:v>
                </c:pt>
                <c:pt idx="10562">
                  <c:v>48</c:v>
                </c:pt>
                <c:pt idx="10563">
                  <c:v>41</c:v>
                </c:pt>
                <c:pt idx="10564">
                  <c:v>45</c:v>
                </c:pt>
                <c:pt idx="10565">
                  <c:v>46</c:v>
                </c:pt>
                <c:pt idx="10566">
                  <c:v>45</c:v>
                </c:pt>
                <c:pt idx="10567">
                  <c:v>46</c:v>
                </c:pt>
                <c:pt idx="10568">
                  <c:v>50</c:v>
                </c:pt>
                <c:pt idx="10569">
                  <c:v>45</c:v>
                </c:pt>
                <c:pt idx="10570">
                  <c:v>46</c:v>
                </c:pt>
                <c:pt idx="10571">
                  <c:v>45</c:v>
                </c:pt>
                <c:pt idx="10572">
                  <c:v>47</c:v>
                </c:pt>
                <c:pt idx="10573">
                  <c:v>44</c:v>
                </c:pt>
                <c:pt idx="10574">
                  <c:v>48</c:v>
                </c:pt>
                <c:pt idx="10575">
                  <c:v>53</c:v>
                </c:pt>
                <c:pt idx="10576">
                  <c:v>44</c:v>
                </c:pt>
                <c:pt idx="10577">
                  <c:v>48</c:v>
                </c:pt>
                <c:pt idx="10578">
                  <c:v>46</c:v>
                </c:pt>
                <c:pt idx="10579">
                  <c:v>44</c:v>
                </c:pt>
                <c:pt idx="10580">
                  <c:v>48</c:v>
                </c:pt>
                <c:pt idx="10581">
                  <c:v>46</c:v>
                </c:pt>
                <c:pt idx="10582">
                  <c:v>55</c:v>
                </c:pt>
                <c:pt idx="10583">
                  <c:v>48</c:v>
                </c:pt>
                <c:pt idx="10584">
                  <c:v>43</c:v>
                </c:pt>
                <c:pt idx="10585">
                  <c:v>48</c:v>
                </c:pt>
                <c:pt idx="10586">
                  <c:v>42</c:v>
                </c:pt>
                <c:pt idx="10587">
                  <c:v>45</c:v>
                </c:pt>
                <c:pt idx="10588">
                  <c:v>51</c:v>
                </c:pt>
                <c:pt idx="10589">
                  <c:v>47</c:v>
                </c:pt>
                <c:pt idx="10590">
                  <c:v>47</c:v>
                </c:pt>
                <c:pt idx="10591">
                  <c:v>52</c:v>
                </c:pt>
                <c:pt idx="10592">
                  <c:v>47</c:v>
                </c:pt>
                <c:pt idx="10593">
                  <c:v>47</c:v>
                </c:pt>
                <c:pt idx="10594">
                  <c:v>48</c:v>
                </c:pt>
                <c:pt idx="10595">
                  <c:v>47</c:v>
                </c:pt>
                <c:pt idx="10596">
                  <c:v>41</c:v>
                </c:pt>
                <c:pt idx="10597">
                  <c:v>48</c:v>
                </c:pt>
                <c:pt idx="10598">
                  <c:v>50</c:v>
                </c:pt>
                <c:pt idx="10599">
                  <c:v>41</c:v>
                </c:pt>
                <c:pt idx="10600">
                  <c:v>43</c:v>
                </c:pt>
                <c:pt idx="10601">
                  <c:v>41</c:v>
                </c:pt>
                <c:pt idx="10602">
                  <c:v>41</c:v>
                </c:pt>
                <c:pt idx="10603">
                  <c:v>42</c:v>
                </c:pt>
                <c:pt idx="10604">
                  <c:v>46</c:v>
                </c:pt>
                <c:pt idx="10605">
                  <c:v>44</c:v>
                </c:pt>
                <c:pt idx="10606">
                  <c:v>38</c:v>
                </c:pt>
                <c:pt idx="10607">
                  <c:v>44</c:v>
                </c:pt>
                <c:pt idx="10608">
                  <c:v>42</c:v>
                </c:pt>
                <c:pt idx="10609">
                  <c:v>41</c:v>
                </c:pt>
                <c:pt idx="10610">
                  <c:v>39</c:v>
                </c:pt>
                <c:pt idx="10611">
                  <c:v>37</c:v>
                </c:pt>
                <c:pt idx="10612">
                  <c:v>47</c:v>
                </c:pt>
                <c:pt idx="10613">
                  <c:v>42</c:v>
                </c:pt>
                <c:pt idx="10614">
                  <c:v>38</c:v>
                </c:pt>
                <c:pt idx="10615">
                  <c:v>39</c:v>
                </c:pt>
                <c:pt idx="10616">
                  <c:v>40</c:v>
                </c:pt>
                <c:pt idx="10617">
                  <c:v>41</c:v>
                </c:pt>
                <c:pt idx="10618">
                  <c:v>39</c:v>
                </c:pt>
                <c:pt idx="10619">
                  <c:v>39</c:v>
                </c:pt>
                <c:pt idx="10620">
                  <c:v>39</c:v>
                </c:pt>
                <c:pt idx="10621">
                  <c:v>36</c:v>
                </c:pt>
                <c:pt idx="10622">
                  <c:v>40</c:v>
                </c:pt>
                <c:pt idx="10623">
                  <c:v>42</c:v>
                </c:pt>
                <c:pt idx="10624">
                  <c:v>41</c:v>
                </c:pt>
                <c:pt idx="10625">
                  <c:v>40</c:v>
                </c:pt>
                <c:pt idx="10626">
                  <c:v>41</c:v>
                </c:pt>
                <c:pt idx="10627">
                  <c:v>43</c:v>
                </c:pt>
                <c:pt idx="10628">
                  <c:v>44</c:v>
                </c:pt>
                <c:pt idx="10629">
                  <c:v>36</c:v>
                </c:pt>
                <c:pt idx="10630">
                  <c:v>41</c:v>
                </c:pt>
                <c:pt idx="10631">
                  <c:v>41</c:v>
                </c:pt>
                <c:pt idx="10632">
                  <c:v>39</c:v>
                </c:pt>
                <c:pt idx="10633">
                  <c:v>43</c:v>
                </c:pt>
                <c:pt idx="10634">
                  <c:v>41</c:v>
                </c:pt>
                <c:pt idx="10635">
                  <c:v>40</c:v>
                </c:pt>
                <c:pt idx="10636">
                  <c:v>39</c:v>
                </c:pt>
                <c:pt idx="10637">
                  <c:v>35</c:v>
                </c:pt>
                <c:pt idx="10638">
                  <c:v>38</c:v>
                </c:pt>
                <c:pt idx="10639">
                  <c:v>37</c:v>
                </c:pt>
                <c:pt idx="10640">
                  <c:v>36</c:v>
                </c:pt>
                <c:pt idx="10641">
                  <c:v>41</c:v>
                </c:pt>
                <c:pt idx="10642">
                  <c:v>40</c:v>
                </c:pt>
                <c:pt idx="10643">
                  <c:v>41</c:v>
                </c:pt>
                <c:pt idx="10644">
                  <c:v>36</c:v>
                </c:pt>
                <c:pt idx="10645">
                  <c:v>39</c:v>
                </c:pt>
                <c:pt idx="10646">
                  <c:v>41</c:v>
                </c:pt>
                <c:pt idx="10647">
                  <c:v>38</c:v>
                </c:pt>
                <c:pt idx="10648">
                  <c:v>38</c:v>
                </c:pt>
                <c:pt idx="10649">
                  <c:v>42</c:v>
                </c:pt>
                <c:pt idx="10650">
                  <c:v>43</c:v>
                </c:pt>
                <c:pt idx="10651">
                  <c:v>35</c:v>
                </c:pt>
                <c:pt idx="10652">
                  <c:v>41</c:v>
                </c:pt>
                <c:pt idx="10653">
                  <c:v>40</c:v>
                </c:pt>
                <c:pt idx="10654">
                  <c:v>37</c:v>
                </c:pt>
                <c:pt idx="10655">
                  <c:v>39</c:v>
                </c:pt>
                <c:pt idx="10656">
                  <c:v>44</c:v>
                </c:pt>
                <c:pt idx="10657">
                  <c:v>44</c:v>
                </c:pt>
                <c:pt idx="10658">
                  <c:v>53</c:v>
                </c:pt>
                <c:pt idx="10659">
                  <c:v>45</c:v>
                </c:pt>
                <c:pt idx="10660">
                  <c:v>49</c:v>
                </c:pt>
                <c:pt idx="10661">
                  <c:v>48</c:v>
                </c:pt>
                <c:pt idx="10662">
                  <c:v>47</c:v>
                </c:pt>
                <c:pt idx="10663">
                  <c:v>53</c:v>
                </c:pt>
                <c:pt idx="10664">
                  <c:v>53</c:v>
                </c:pt>
                <c:pt idx="10665">
                  <c:v>55</c:v>
                </c:pt>
                <c:pt idx="10666">
                  <c:v>58</c:v>
                </c:pt>
                <c:pt idx="10667">
                  <c:v>60</c:v>
                </c:pt>
                <c:pt idx="10668">
                  <c:v>69</c:v>
                </c:pt>
                <c:pt idx="11014">
                  <c:v>68</c:v>
                </c:pt>
                <c:pt idx="11015">
                  <c:v>60</c:v>
                </c:pt>
                <c:pt idx="11016">
                  <c:v>65</c:v>
                </c:pt>
                <c:pt idx="11017">
                  <c:v>68</c:v>
                </c:pt>
                <c:pt idx="11018">
                  <c:v>66</c:v>
                </c:pt>
                <c:pt idx="11019">
                  <c:v>64</c:v>
                </c:pt>
                <c:pt idx="11020">
                  <c:v>62</c:v>
                </c:pt>
                <c:pt idx="11022">
                  <c:v>65</c:v>
                </c:pt>
                <c:pt idx="11023">
                  <c:v>67</c:v>
                </c:pt>
                <c:pt idx="11024">
                  <c:v>67</c:v>
                </c:pt>
                <c:pt idx="11025">
                  <c:v>61</c:v>
                </c:pt>
                <c:pt idx="11026">
                  <c:v>66</c:v>
                </c:pt>
                <c:pt idx="11027">
                  <c:v>67</c:v>
                </c:pt>
                <c:pt idx="11028">
                  <c:v>64</c:v>
                </c:pt>
                <c:pt idx="11029">
                  <c:v>64</c:v>
                </c:pt>
                <c:pt idx="11030">
                  <c:v>64</c:v>
                </c:pt>
                <c:pt idx="11031">
                  <c:v>67</c:v>
                </c:pt>
                <c:pt idx="11032">
                  <c:v>66</c:v>
                </c:pt>
                <c:pt idx="11033">
                  <c:v>66</c:v>
                </c:pt>
                <c:pt idx="11034">
                  <c:v>67</c:v>
                </c:pt>
                <c:pt idx="11035">
                  <c:v>62</c:v>
                </c:pt>
                <c:pt idx="11036">
                  <c:v>64</c:v>
                </c:pt>
                <c:pt idx="11037">
                  <c:v>66</c:v>
                </c:pt>
                <c:pt idx="11038">
                  <c:v>64</c:v>
                </c:pt>
                <c:pt idx="11039">
                  <c:v>56</c:v>
                </c:pt>
                <c:pt idx="11040">
                  <c:v>65</c:v>
                </c:pt>
                <c:pt idx="11041">
                  <c:v>59</c:v>
                </c:pt>
                <c:pt idx="11042">
                  <c:v>60</c:v>
                </c:pt>
                <c:pt idx="11043">
                  <c:v>64</c:v>
                </c:pt>
                <c:pt idx="11044">
                  <c:v>59</c:v>
                </c:pt>
                <c:pt idx="11045">
                  <c:v>61</c:v>
                </c:pt>
                <c:pt idx="11048">
                  <c:v>61</c:v>
                </c:pt>
                <c:pt idx="11049">
                  <c:v>63</c:v>
                </c:pt>
                <c:pt idx="11050">
                  <c:v>65</c:v>
                </c:pt>
                <c:pt idx="11051">
                  <c:v>62</c:v>
                </c:pt>
                <c:pt idx="11052">
                  <c:v>63</c:v>
                </c:pt>
                <c:pt idx="11053">
                  <c:v>54</c:v>
                </c:pt>
                <c:pt idx="11054">
                  <c:v>62</c:v>
                </c:pt>
                <c:pt idx="11055">
                  <c:v>55</c:v>
                </c:pt>
                <c:pt idx="11056">
                  <c:v>60</c:v>
                </c:pt>
                <c:pt idx="11057">
                  <c:v>67</c:v>
                </c:pt>
                <c:pt idx="11058">
                  <c:v>67</c:v>
                </c:pt>
                <c:pt idx="11059">
                  <c:v>57</c:v>
                </c:pt>
                <c:pt idx="11060">
                  <c:v>56</c:v>
                </c:pt>
                <c:pt idx="11061">
                  <c:v>54</c:v>
                </c:pt>
                <c:pt idx="11062">
                  <c:v>61</c:v>
                </c:pt>
                <c:pt idx="11063">
                  <c:v>62</c:v>
                </c:pt>
                <c:pt idx="11064">
                  <c:v>55</c:v>
                </c:pt>
                <c:pt idx="11065">
                  <c:v>59</c:v>
                </c:pt>
                <c:pt idx="11066">
                  <c:v>60</c:v>
                </c:pt>
                <c:pt idx="11067">
                  <c:v>59</c:v>
                </c:pt>
                <c:pt idx="11068">
                  <c:v>59</c:v>
                </c:pt>
                <c:pt idx="11069">
                  <c:v>53</c:v>
                </c:pt>
                <c:pt idx="11070">
                  <c:v>56</c:v>
                </c:pt>
                <c:pt idx="11071">
                  <c:v>55</c:v>
                </c:pt>
                <c:pt idx="11072">
                  <c:v>51</c:v>
                </c:pt>
                <c:pt idx="11073">
                  <c:v>57</c:v>
                </c:pt>
                <c:pt idx="11074">
                  <c:v>56</c:v>
                </c:pt>
                <c:pt idx="11075">
                  <c:v>56</c:v>
                </c:pt>
                <c:pt idx="11076">
                  <c:v>66</c:v>
                </c:pt>
                <c:pt idx="11077">
                  <c:v>56</c:v>
                </c:pt>
                <c:pt idx="11078">
                  <c:v>58</c:v>
                </c:pt>
                <c:pt idx="11079">
                  <c:v>62</c:v>
                </c:pt>
                <c:pt idx="11080">
                  <c:v>59</c:v>
                </c:pt>
                <c:pt idx="11081">
                  <c:v>64</c:v>
                </c:pt>
                <c:pt idx="11082">
                  <c:v>59</c:v>
                </c:pt>
                <c:pt idx="11083">
                  <c:v>61</c:v>
                </c:pt>
                <c:pt idx="11084">
                  <c:v>67</c:v>
                </c:pt>
                <c:pt idx="11085">
                  <c:v>62</c:v>
                </c:pt>
                <c:pt idx="11086">
                  <c:v>66</c:v>
                </c:pt>
                <c:pt idx="11087">
                  <c:v>63</c:v>
                </c:pt>
                <c:pt idx="11088">
                  <c:v>59</c:v>
                </c:pt>
                <c:pt idx="11089">
                  <c:v>63</c:v>
                </c:pt>
                <c:pt idx="11090">
                  <c:v>67</c:v>
                </c:pt>
                <c:pt idx="11091">
                  <c:v>62</c:v>
                </c:pt>
                <c:pt idx="11092">
                  <c:v>62</c:v>
                </c:pt>
                <c:pt idx="11093">
                  <c:v>62</c:v>
                </c:pt>
                <c:pt idx="11094">
                  <c:v>60</c:v>
                </c:pt>
                <c:pt idx="11096">
                  <c:v>64</c:v>
                </c:pt>
                <c:pt idx="11098">
                  <c:v>65</c:v>
                </c:pt>
                <c:pt idx="11099">
                  <c:v>68</c:v>
                </c:pt>
                <c:pt idx="11100">
                  <c:v>69</c:v>
                </c:pt>
                <c:pt idx="11101">
                  <c:v>66</c:v>
                </c:pt>
                <c:pt idx="11102">
                  <c:v>68</c:v>
                </c:pt>
                <c:pt idx="11103">
                  <c:v>62</c:v>
                </c:pt>
                <c:pt idx="11104">
                  <c:v>68</c:v>
                </c:pt>
                <c:pt idx="11105">
                  <c:v>70</c:v>
                </c:pt>
                <c:pt idx="11106">
                  <c:v>62</c:v>
                </c:pt>
                <c:pt idx="11107">
                  <c:v>63</c:v>
                </c:pt>
                <c:pt idx="11108">
                  <c:v>67</c:v>
                </c:pt>
                <c:pt idx="11109">
                  <c:v>65</c:v>
                </c:pt>
                <c:pt idx="11110">
                  <c:v>58</c:v>
                </c:pt>
                <c:pt idx="11111">
                  <c:v>62</c:v>
                </c:pt>
                <c:pt idx="11112">
                  <c:v>61</c:v>
                </c:pt>
                <c:pt idx="11113">
                  <c:v>61</c:v>
                </c:pt>
                <c:pt idx="11114">
                  <c:v>59</c:v>
                </c:pt>
                <c:pt idx="11115">
                  <c:v>57</c:v>
                </c:pt>
                <c:pt idx="11116">
                  <c:v>60</c:v>
                </c:pt>
                <c:pt idx="11117">
                  <c:v>64</c:v>
                </c:pt>
                <c:pt idx="11118">
                  <c:v>66</c:v>
                </c:pt>
                <c:pt idx="11119">
                  <c:v>69</c:v>
                </c:pt>
                <c:pt idx="11120">
                  <c:v>70</c:v>
                </c:pt>
                <c:pt idx="11121">
                  <c:v>68</c:v>
                </c:pt>
                <c:pt idx="11122">
                  <c:v>64</c:v>
                </c:pt>
                <c:pt idx="11123">
                  <c:v>67</c:v>
                </c:pt>
                <c:pt idx="11124">
                  <c:v>65</c:v>
                </c:pt>
                <c:pt idx="11125">
                  <c:v>57</c:v>
                </c:pt>
                <c:pt idx="11126">
                  <c:v>63</c:v>
                </c:pt>
                <c:pt idx="11127">
                  <c:v>64</c:v>
                </c:pt>
                <c:pt idx="11128">
                  <c:v>64</c:v>
                </c:pt>
                <c:pt idx="11129">
                  <c:v>57</c:v>
                </c:pt>
                <c:pt idx="11130">
                  <c:v>65</c:v>
                </c:pt>
                <c:pt idx="11131">
                  <c:v>57</c:v>
                </c:pt>
                <c:pt idx="11132">
                  <c:v>58</c:v>
                </c:pt>
                <c:pt idx="11133">
                  <c:v>61</c:v>
                </c:pt>
                <c:pt idx="11134">
                  <c:v>62</c:v>
                </c:pt>
                <c:pt idx="11135">
                  <c:v>57</c:v>
                </c:pt>
                <c:pt idx="11136">
                  <c:v>57</c:v>
                </c:pt>
                <c:pt idx="11137">
                  <c:v>57</c:v>
                </c:pt>
                <c:pt idx="11138">
                  <c:v>57</c:v>
                </c:pt>
                <c:pt idx="11139">
                  <c:v>63</c:v>
                </c:pt>
                <c:pt idx="11140">
                  <c:v>63</c:v>
                </c:pt>
                <c:pt idx="11262">
                  <c:v>70</c:v>
                </c:pt>
                <c:pt idx="11264">
                  <c:v>68</c:v>
                </c:pt>
                <c:pt idx="11265">
                  <c:v>67</c:v>
                </c:pt>
                <c:pt idx="11266">
                  <c:v>68</c:v>
                </c:pt>
                <c:pt idx="11267">
                  <c:v>66</c:v>
                </c:pt>
                <c:pt idx="11268">
                  <c:v>64</c:v>
                </c:pt>
                <c:pt idx="11269">
                  <c:v>65</c:v>
                </c:pt>
                <c:pt idx="11270">
                  <c:v>70</c:v>
                </c:pt>
                <c:pt idx="11272">
                  <c:v>65</c:v>
                </c:pt>
                <c:pt idx="11273">
                  <c:v>66</c:v>
                </c:pt>
                <c:pt idx="11274">
                  <c:v>66</c:v>
                </c:pt>
                <c:pt idx="11275">
                  <c:v>63</c:v>
                </c:pt>
                <c:pt idx="11276">
                  <c:v>64</c:v>
                </c:pt>
                <c:pt idx="11277">
                  <c:v>61</c:v>
                </c:pt>
                <c:pt idx="11278">
                  <c:v>58</c:v>
                </c:pt>
                <c:pt idx="11279">
                  <c:v>57</c:v>
                </c:pt>
                <c:pt idx="11280">
                  <c:v>62</c:v>
                </c:pt>
                <c:pt idx="11281">
                  <c:v>56</c:v>
                </c:pt>
                <c:pt idx="11282">
                  <c:v>56</c:v>
                </c:pt>
                <c:pt idx="11283">
                  <c:v>57</c:v>
                </c:pt>
                <c:pt idx="11284">
                  <c:v>56</c:v>
                </c:pt>
                <c:pt idx="11285">
                  <c:v>63</c:v>
                </c:pt>
                <c:pt idx="11286">
                  <c:v>48</c:v>
                </c:pt>
                <c:pt idx="11287">
                  <c:v>57</c:v>
                </c:pt>
                <c:pt idx="11288">
                  <c:v>65</c:v>
                </c:pt>
                <c:pt idx="11289">
                  <c:v>57</c:v>
                </c:pt>
                <c:pt idx="11290">
                  <c:v>57</c:v>
                </c:pt>
                <c:pt idx="11291">
                  <c:v>55</c:v>
                </c:pt>
                <c:pt idx="11292">
                  <c:v>49</c:v>
                </c:pt>
                <c:pt idx="11293">
                  <c:v>53</c:v>
                </c:pt>
                <c:pt idx="11294">
                  <c:v>56</c:v>
                </c:pt>
                <c:pt idx="11295">
                  <c:v>46</c:v>
                </c:pt>
                <c:pt idx="11296">
                  <c:v>57</c:v>
                </c:pt>
                <c:pt idx="11297">
                  <c:v>56</c:v>
                </c:pt>
                <c:pt idx="11298">
                  <c:v>52</c:v>
                </c:pt>
                <c:pt idx="11299">
                  <c:v>58</c:v>
                </c:pt>
                <c:pt idx="11300">
                  <c:v>47</c:v>
                </c:pt>
                <c:pt idx="11301">
                  <c:v>54</c:v>
                </c:pt>
                <c:pt idx="11302">
                  <c:v>49</c:v>
                </c:pt>
                <c:pt idx="11303">
                  <c:v>49</c:v>
                </c:pt>
                <c:pt idx="11304">
                  <c:v>53</c:v>
                </c:pt>
                <c:pt idx="11305">
                  <c:v>49</c:v>
                </c:pt>
                <c:pt idx="11306">
                  <c:v>48</c:v>
                </c:pt>
                <c:pt idx="11307">
                  <c:v>48</c:v>
                </c:pt>
                <c:pt idx="11308">
                  <c:v>52</c:v>
                </c:pt>
                <c:pt idx="11309">
                  <c:v>46</c:v>
                </c:pt>
                <c:pt idx="11310">
                  <c:v>50</c:v>
                </c:pt>
                <c:pt idx="11311">
                  <c:v>51</c:v>
                </c:pt>
                <c:pt idx="11312">
                  <c:v>43</c:v>
                </c:pt>
                <c:pt idx="11313">
                  <c:v>52</c:v>
                </c:pt>
                <c:pt idx="11314">
                  <c:v>53</c:v>
                </c:pt>
                <c:pt idx="11315">
                  <c:v>45</c:v>
                </c:pt>
                <c:pt idx="11316">
                  <c:v>44</c:v>
                </c:pt>
                <c:pt idx="11317">
                  <c:v>44</c:v>
                </c:pt>
                <c:pt idx="11318">
                  <c:v>39</c:v>
                </c:pt>
                <c:pt idx="11319">
                  <c:v>52</c:v>
                </c:pt>
                <c:pt idx="11320">
                  <c:v>47</c:v>
                </c:pt>
                <c:pt idx="11321">
                  <c:v>45</c:v>
                </c:pt>
                <c:pt idx="11322">
                  <c:v>50</c:v>
                </c:pt>
                <c:pt idx="11323">
                  <c:v>50</c:v>
                </c:pt>
                <c:pt idx="11324">
                  <c:v>47</c:v>
                </c:pt>
                <c:pt idx="11325">
                  <c:v>50</c:v>
                </c:pt>
                <c:pt idx="11326">
                  <c:v>48</c:v>
                </c:pt>
                <c:pt idx="11327">
                  <c:v>42</c:v>
                </c:pt>
                <c:pt idx="11328">
                  <c:v>45</c:v>
                </c:pt>
                <c:pt idx="11329">
                  <c:v>40</c:v>
                </c:pt>
                <c:pt idx="11330">
                  <c:v>44</c:v>
                </c:pt>
                <c:pt idx="11331">
                  <c:v>44</c:v>
                </c:pt>
                <c:pt idx="11332">
                  <c:v>40</c:v>
                </c:pt>
                <c:pt idx="11333">
                  <c:v>46</c:v>
                </c:pt>
                <c:pt idx="11334">
                  <c:v>40</c:v>
                </c:pt>
                <c:pt idx="11335">
                  <c:v>45</c:v>
                </c:pt>
                <c:pt idx="11336">
                  <c:v>45</c:v>
                </c:pt>
                <c:pt idx="11337">
                  <c:v>41</c:v>
                </c:pt>
                <c:pt idx="11338">
                  <c:v>40</c:v>
                </c:pt>
                <c:pt idx="11339">
                  <c:v>44</c:v>
                </c:pt>
                <c:pt idx="11340">
                  <c:v>44</c:v>
                </c:pt>
                <c:pt idx="11341">
                  <c:v>44</c:v>
                </c:pt>
                <c:pt idx="11342">
                  <c:v>42</c:v>
                </c:pt>
                <c:pt idx="11343">
                  <c:v>40</c:v>
                </c:pt>
                <c:pt idx="11344">
                  <c:v>41</c:v>
                </c:pt>
                <c:pt idx="11345">
                  <c:v>44</c:v>
                </c:pt>
                <c:pt idx="11346">
                  <c:v>40</c:v>
                </c:pt>
                <c:pt idx="11347">
                  <c:v>41</c:v>
                </c:pt>
                <c:pt idx="11348">
                  <c:v>43</c:v>
                </c:pt>
                <c:pt idx="11349">
                  <c:v>39</c:v>
                </c:pt>
                <c:pt idx="11350">
                  <c:v>37</c:v>
                </c:pt>
                <c:pt idx="11351">
                  <c:v>35</c:v>
                </c:pt>
                <c:pt idx="11352">
                  <c:v>37</c:v>
                </c:pt>
                <c:pt idx="11353">
                  <c:v>37</c:v>
                </c:pt>
                <c:pt idx="11354">
                  <c:v>37</c:v>
                </c:pt>
                <c:pt idx="11355">
                  <c:v>39</c:v>
                </c:pt>
                <c:pt idx="11356">
                  <c:v>39</c:v>
                </c:pt>
                <c:pt idx="11357">
                  <c:v>36</c:v>
                </c:pt>
                <c:pt idx="11358">
                  <c:v>37</c:v>
                </c:pt>
                <c:pt idx="11359">
                  <c:v>38</c:v>
                </c:pt>
                <c:pt idx="11360">
                  <c:v>39</c:v>
                </c:pt>
                <c:pt idx="11361">
                  <c:v>39</c:v>
                </c:pt>
                <c:pt idx="11362">
                  <c:v>43</c:v>
                </c:pt>
                <c:pt idx="11363">
                  <c:v>36</c:v>
                </c:pt>
                <c:pt idx="11364">
                  <c:v>43</c:v>
                </c:pt>
                <c:pt idx="11365">
                  <c:v>40</c:v>
                </c:pt>
                <c:pt idx="11366">
                  <c:v>37</c:v>
                </c:pt>
                <c:pt idx="11367">
                  <c:v>42</c:v>
                </c:pt>
                <c:pt idx="11368">
                  <c:v>39</c:v>
                </c:pt>
                <c:pt idx="11369">
                  <c:v>41</c:v>
                </c:pt>
                <c:pt idx="11370">
                  <c:v>40</c:v>
                </c:pt>
                <c:pt idx="11371">
                  <c:v>39</c:v>
                </c:pt>
                <c:pt idx="11372">
                  <c:v>39</c:v>
                </c:pt>
                <c:pt idx="11373">
                  <c:v>38</c:v>
                </c:pt>
                <c:pt idx="11374">
                  <c:v>34</c:v>
                </c:pt>
                <c:pt idx="11375">
                  <c:v>36</c:v>
                </c:pt>
                <c:pt idx="11376">
                  <c:v>34</c:v>
                </c:pt>
                <c:pt idx="11377">
                  <c:v>34</c:v>
                </c:pt>
                <c:pt idx="11378">
                  <c:v>32</c:v>
                </c:pt>
                <c:pt idx="11379">
                  <c:v>37</c:v>
                </c:pt>
                <c:pt idx="11380">
                  <c:v>36</c:v>
                </c:pt>
                <c:pt idx="11381">
                  <c:v>33</c:v>
                </c:pt>
                <c:pt idx="11382">
                  <c:v>35</c:v>
                </c:pt>
                <c:pt idx="11383">
                  <c:v>38</c:v>
                </c:pt>
                <c:pt idx="11384">
                  <c:v>30</c:v>
                </c:pt>
                <c:pt idx="11385">
                  <c:v>37</c:v>
                </c:pt>
                <c:pt idx="11386">
                  <c:v>42</c:v>
                </c:pt>
                <c:pt idx="11387">
                  <c:v>37</c:v>
                </c:pt>
                <c:pt idx="11388">
                  <c:v>36</c:v>
                </c:pt>
                <c:pt idx="11389">
                  <c:v>39</c:v>
                </c:pt>
                <c:pt idx="11390">
                  <c:v>37</c:v>
                </c:pt>
                <c:pt idx="11391">
                  <c:v>36</c:v>
                </c:pt>
                <c:pt idx="11392">
                  <c:v>38</c:v>
                </c:pt>
                <c:pt idx="11393">
                  <c:v>37</c:v>
                </c:pt>
                <c:pt idx="11394">
                  <c:v>37</c:v>
                </c:pt>
                <c:pt idx="11395">
                  <c:v>36</c:v>
                </c:pt>
                <c:pt idx="11396">
                  <c:v>37</c:v>
                </c:pt>
                <c:pt idx="11397">
                  <c:v>34</c:v>
                </c:pt>
                <c:pt idx="11398">
                  <c:v>38</c:v>
                </c:pt>
                <c:pt idx="11399">
                  <c:v>32</c:v>
                </c:pt>
                <c:pt idx="11400">
                  <c:v>34</c:v>
                </c:pt>
                <c:pt idx="11401">
                  <c:v>34</c:v>
                </c:pt>
                <c:pt idx="11402">
                  <c:v>35</c:v>
                </c:pt>
                <c:pt idx="11403">
                  <c:v>36</c:v>
                </c:pt>
                <c:pt idx="11404">
                  <c:v>32</c:v>
                </c:pt>
                <c:pt idx="11405">
                  <c:v>34</c:v>
                </c:pt>
                <c:pt idx="11406">
                  <c:v>34</c:v>
                </c:pt>
                <c:pt idx="11407">
                  <c:v>32</c:v>
                </c:pt>
                <c:pt idx="11408">
                  <c:v>35</c:v>
                </c:pt>
                <c:pt idx="11409">
                  <c:v>31</c:v>
                </c:pt>
                <c:pt idx="11410">
                  <c:v>34</c:v>
                </c:pt>
                <c:pt idx="11411">
                  <c:v>34</c:v>
                </c:pt>
                <c:pt idx="11412">
                  <c:v>31</c:v>
                </c:pt>
                <c:pt idx="11413">
                  <c:v>28</c:v>
                </c:pt>
                <c:pt idx="11414">
                  <c:v>34</c:v>
                </c:pt>
                <c:pt idx="11415">
                  <c:v>34</c:v>
                </c:pt>
                <c:pt idx="11416">
                  <c:v>34</c:v>
                </c:pt>
                <c:pt idx="11417">
                  <c:v>33</c:v>
                </c:pt>
                <c:pt idx="11418">
                  <c:v>32</c:v>
                </c:pt>
                <c:pt idx="11419">
                  <c:v>31</c:v>
                </c:pt>
                <c:pt idx="11420">
                  <c:v>29</c:v>
                </c:pt>
                <c:pt idx="11421">
                  <c:v>32</c:v>
                </c:pt>
                <c:pt idx="11422">
                  <c:v>31</c:v>
                </c:pt>
                <c:pt idx="11423">
                  <c:v>26</c:v>
                </c:pt>
                <c:pt idx="11424">
                  <c:v>31</c:v>
                </c:pt>
                <c:pt idx="11425">
                  <c:v>28</c:v>
                </c:pt>
                <c:pt idx="11426">
                  <c:v>29</c:v>
                </c:pt>
                <c:pt idx="11427">
                  <c:v>28</c:v>
                </c:pt>
                <c:pt idx="11428">
                  <c:v>26</c:v>
                </c:pt>
                <c:pt idx="11429">
                  <c:v>26</c:v>
                </c:pt>
                <c:pt idx="11430">
                  <c:v>24</c:v>
                </c:pt>
                <c:pt idx="11431">
                  <c:v>25</c:v>
                </c:pt>
                <c:pt idx="11432">
                  <c:v>22</c:v>
                </c:pt>
                <c:pt idx="11433">
                  <c:v>28</c:v>
                </c:pt>
                <c:pt idx="11434">
                  <c:v>25</c:v>
                </c:pt>
                <c:pt idx="11435">
                  <c:v>23</c:v>
                </c:pt>
                <c:pt idx="11436">
                  <c:v>21</c:v>
                </c:pt>
                <c:pt idx="11437">
                  <c:v>22</c:v>
                </c:pt>
                <c:pt idx="11438">
                  <c:v>22</c:v>
                </c:pt>
                <c:pt idx="11439">
                  <c:v>25</c:v>
                </c:pt>
                <c:pt idx="11440">
                  <c:v>23</c:v>
                </c:pt>
                <c:pt idx="11441">
                  <c:v>21</c:v>
                </c:pt>
                <c:pt idx="11442">
                  <c:v>23</c:v>
                </c:pt>
                <c:pt idx="11443">
                  <c:v>21</c:v>
                </c:pt>
                <c:pt idx="11444">
                  <c:v>22</c:v>
                </c:pt>
                <c:pt idx="11445">
                  <c:v>22</c:v>
                </c:pt>
                <c:pt idx="11446">
                  <c:v>22</c:v>
                </c:pt>
                <c:pt idx="11447">
                  <c:v>23</c:v>
                </c:pt>
                <c:pt idx="11448">
                  <c:v>20</c:v>
                </c:pt>
                <c:pt idx="11449">
                  <c:v>17</c:v>
                </c:pt>
                <c:pt idx="11450">
                  <c:v>18</c:v>
                </c:pt>
                <c:pt idx="11451">
                  <c:v>19</c:v>
                </c:pt>
                <c:pt idx="11452">
                  <c:v>20</c:v>
                </c:pt>
                <c:pt idx="11453">
                  <c:v>19</c:v>
                </c:pt>
                <c:pt idx="11454">
                  <c:v>23</c:v>
                </c:pt>
                <c:pt idx="11455">
                  <c:v>21</c:v>
                </c:pt>
                <c:pt idx="11456">
                  <c:v>19</c:v>
                </c:pt>
                <c:pt idx="11457">
                  <c:v>20</c:v>
                </c:pt>
                <c:pt idx="11458">
                  <c:v>18</c:v>
                </c:pt>
                <c:pt idx="11459">
                  <c:v>17</c:v>
                </c:pt>
                <c:pt idx="11460">
                  <c:v>18</c:v>
                </c:pt>
                <c:pt idx="11461">
                  <c:v>24</c:v>
                </c:pt>
                <c:pt idx="11462">
                  <c:v>18</c:v>
                </c:pt>
                <c:pt idx="11463">
                  <c:v>18</c:v>
                </c:pt>
                <c:pt idx="11464">
                  <c:v>18</c:v>
                </c:pt>
                <c:pt idx="11465">
                  <c:v>22</c:v>
                </c:pt>
                <c:pt idx="11466">
                  <c:v>16</c:v>
                </c:pt>
                <c:pt idx="11467">
                  <c:v>17</c:v>
                </c:pt>
                <c:pt idx="11468">
                  <c:v>19</c:v>
                </c:pt>
                <c:pt idx="11469">
                  <c:v>19</c:v>
                </c:pt>
                <c:pt idx="11470">
                  <c:v>17</c:v>
                </c:pt>
                <c:pt idx="11471">
                  <c:v>16</c:v>
                </c:pt>
                <c:pt idx="11472">
                  <c:v>20</c:v>
                </c:pt>
                <c:pt idx="11473">
                  <c:v>16</c:v>
                </c:pt>
                <c:pt idx="11474">
                  <c:v>16</c:v>
                </c:pt>
                <c:pt idx="11475">
                  <c:v>18</c:v>
                </c:pt>
                <c:pt idx="11476">
                  <c:v>22</c:v>
                </c:pt>
                <c:pt idx="11477">
                  <c:v>17</c:v>
                </c:pt>
                <c:pt idx="11478">
                  <c:v>21</c:v>
                </c:pt>
                <c:pt idx="11479">
                  <c:v>18</c:v>
                </c:pt>
                <c:pt idx="11480">
                  <c:v>15</c:v>
                </c:pt>
                <c:pt idx="11481">
                  <c:v>16</c:v>
                </c:pt>
                <c:pt idx="11482">
                  <c:v>18</c:v>
                </c:pt>
                <c:pt idx="11483">
                  <c:v>17</c:v>
                </c:pt>
                <c:pt idx="11484">
                  <c:v>15</c:v>
                </c:pt>
                <c:pt idx="11485">
                  <c:v>16</c:v>
                </c:pt>
                <c:pt idx="11486">
                  <c:v>17</c:v>
                </c:pt>
                <c:pt idx="11487">
                  <c:v>18</c:v>
                </c:pt>
                <c:pt idx="11488">
                  <c:v>17</c:v>
                </c:pt>
                <c:pt idx="11489">
                  <c:v>17</c:v>
                </c:pt>
                <c:pt idx="11490">
                  <c:v>18</c:v>
                </c:pt>
                <c:pt idx="11491">
                  <c:v>18</c:v>
                </c:pt>
                <c:pt idx="11492">
                  <c:v>17</c:v>
                </c:pt>
                <c:pt idx="11493">
                  <c:v>17</c:v>
                </c:pt>
                <c:pt idx="11494">
                  <c:v>16</c:v>
                </c:pt>
                <c:pt idx="11495">
                  <c:v>15</c:v>
                </c:pt>
                <c:pt idx="11496">
                  <c:v>13</c:v>
                </c:pt>
                <c:pt idx="11497">
                  <c:v>14</c:v>
                </c:pt>
                <c:pt idx="11498">
                  <c:v>16</c:v>
                </c:pt>
                <c:pt idx="11499">
                  <c:v>18</c:v>
                </c:pt>
                <c:pt idx="11500">
                  <c:v>13</c:v>
                </c:pt>
                <c:pt idx="11501">
                  <c:v>15</c:v>
                </c:pt>
                <c:pt idx="11502">
                  <c:v>18</c:v>
                </c:pt>
                <c:pt idx="11503">
                  <c:v>17</c:v>
                </c:pt>
                <c:pt idx="11504">
                  <c:v>17</c:v>
                </c:pt>
                <c:pt idx="11505">
                  <c:v>18</c:v>
                </c:pt>
                <c:pt idx="11506">
                  <c:v>17</c:v>
                </c:pt>
                <c:pt idx="11507">
                  <c:v>15</c:v>
                </c:pt>
                <c:pt idx="11508">
                  <c:v>18</c:v>
                </c:pt>
                <c:pt idx="11509">
                  <c:v>15</c:v>
                </c:pt>
                <c:pt idx="11510">
                  <c:v>17</c:v>
                </c:pt>
                <c:pt idx="11511">
                  <c:v>14</c:v>
                </c:pt>
                <c:pt idx="11512">
                  <c:v>20</c:v>
                </c:pt>
                <c:pt idx="11513">
                  <c:v>17</c:v>
                </c:pt>
                <c:pt idx="11514">
                  <c:v>16</c:v>
                </c:pt>
                <c:pt idx="11515">
                  <c:v>16</c:v>
                </c:pt>
                <c:pt idx="11516">
                  <c:v>19</c:v>
                </c:pt>
                <c:pt idx="11517">
                  <c:v>17</c:v>
                </c:pt>
                <c:pt idx="11518">
                  <c:v>15</c:v>
                </c:pt>
                <c:pt idx="11519">
                  <c:v>16</c:v>
                </c:pt>
                <c:pt idx="11520">
                  <c:v>16</c:v>
                </c:pt>
                <c:pt idx="11521">
                  <c:v>16</c:v>
                </c:pt>
                <c:pt idx="11522">
                  <c:v>18</c:v>
                </c:pt>
                <c:pt idx="11523">
                  <c:v>17</c:v>
                </c:pt>
                <c:pt idx="11524">
                  <c:v>19</c:v>
                </c:pt>
                <c:pt idx="11525">
                  <c:v>18</c:v>
                </c:pt>
                <c:pt idx="11526">
                  <c:v>16</c:v>
                </c:pt>
                <c:pt idx="11527">
                  <c:v>14</c:v>
                </c:pt>
                <c:pt idx="11528">
                  <c:v>15</c:v>
                </c:pt>
                <c:pt idx="11529">
                  <c:v>17</c:v>
                </c:pt>
                <c:pt idx="11530">
                  <c:v>17</c:v>
                </c:pt>
                <c:pt idx="11531">
                  <c:v>15</c:v>
                </c:pt>
                <c:pt idx="11532">
                  <c:v>16</c:v>
                </c:pt>
                <c:pt idx="11533">
                  <c:v>16</c:v>
                </c:pt>
                <c:pt idx="11534">
                  <c:v>18</c:v>
                </c:pt>
                <c:pt idx="11535">
                  <c:v>15</c:v>
                </c:pt>
                <c:pt idx="11536">
                  <c:v>14</c:v>
                </c:pt>
                <c:pt idx="11537">
                  <c:v>16</c:v>
                </c:pt>
                <c:pt idx="11538">
                  <c:v>16</c:v>
                </c:pt>
                <c:pt idx="11539">
                  <c:v>17</c:v>
                </c:pt>
                <c:pt idx="11540">
                  <c:v>16</c:v>
                </c:pt>
                <c:pt idx="11541">
                  <c:v>15</c:v>
                </c:pt>
                <c:pt idx="11542">
                  <c:v>14</c:v>
                </c:pt>
                <c:pt idx="11543">
                  <c:v>14</c:v>
                </c:pt>
                <c:pt idx="11544">
                  <c:v>14</c:v>
                </c:pt>
                <c:pt idx="11545">
                  <c:v>15</c:v>
                </c:pt>
                <c:pt idx="11546">
                  <c:v>18</c:v>
                </c:pt>
                <c:pt idx="11547">
                  <c:v>14</c:v>
                </c:pt>
                <c:pt idx="11548">
                  <c:v>16</c:v>
                </c:pt>
                <c:pt idx="11549">
                  <c:v>13</c:v>
                </c:pt>
                <c:pt idx="11550">
                  <c:v>15</c:v>
                </c:pt>
                <c:pt idx="11551">
                  <c:v>15</c:v>
                </c:pt>
                <c:pt idx="11552">
                  <c:v>15</c:v>
                </c:pt>
                <c:pt idx="11553">
                  <c:v>16</c:v>
                </c:pt>
                <c:pt idx="11554">
                  <c:v>16</c:v>
                </c:pt>
                <c:pt idx="11555">
                  <c:v>18</c:v>
                </c:pt>
                <c:pt idx="11556">
                  <c:v>14</c:v>
                </c:pt>
                <c:pt idx="11557">
                  <c:v>14</c:v>
                </c:pt>
                <c:pt idx="11558">
                  <c:v>14</c:v>
                </c:pt>
                <c:pt idx="11559">
                  <c:v>13</c:v>
                </c:pt>
                <c:pt idx="11560">
                  <c:v>16</c:v>
                </c:pt>
                <c:pt idx="11561">
                  <c:v>13</c:v>
                </c:pt>
                <c:pt idx="11562">
                  <c:v>16</c:v>
                </c:pt>
                <c:pt idx="11563">
                  <c:v>16</c:v>
                </c:pt>
                <c:pt idx="11564">
                  <c:v>16</c:v>
                </c:pt>
                <c:pt idx="11565">
                  <c:v>15</c:v>
                </c:pt>
                <c:pt idx="11566">
                  <c:v>13</c:v>
                </c:pt>
                <c:pt idx="11567">
                  <c:v>14</c:v>
                </c:pt>
                <c:pt idx="11568">
                  <c:v>15</c:v>
                </c:pt>
                <c:pt idx="11569">
                  <c:v>15</c:v>
                </c:pt>
                <c:pt idx="11570">
                  <c:v>14</c:v>
                </c:pt>
                <c:pt idx="11571">
                  <c:v>14</c:v>
                </c:pt>
                <c:pt idx="11572">
                  <c:v>16</c:v>
                </c:pt>
                <c:pt idx="11573">
                  <c:v>13</c:v>
                </c:pt>
                <c:pt idx="11574">
                  <c:v>16</c:v>
                </c:pt>
                <c:pt idx="11575">
                  <c:v>14</c:v>
                </c:pt>
                <c:pt idx="11576">
                  <c:v>13</c:v>
                </c:pt>
                <c:pt idx="11577">
                  <c:v>14</c:v>
                </c:pt>
                <c:pt idx="11578">
                  <c:v>13</c:v>
                </c:pt>
                <c:pt idx="11579">
                  <c:v>17</c:v>
                </c:pt>
                <c:pt idx="11580">
                  <c:v>14</c:v>
                </c:pt>
                <c:pt idx="11581">
                  <c:v>14</c:v>
                </c:pt>
                <c:pt idx="11582">
                  <c:v>17</c:v>
                </c:pt>
                <c:pt idx="11583">
                  <c:v>13</c:v>
                </c:pt>
                <c:pt idx="11584">
                  <c:v>14</c:v>
                </c:pt>
                <c:pt idx="11585">
                  <c:v>17</c:v>
                </c:pt>
                <c:pt idx="11586">
                  <c:v>13</c:v>
                </c:pt>
                <c:pt idx="11587">
                  <c:v>13</c:v>
                </c:pt>
                <c:pt idx="11588">
                  <c:v>12</c:v>
                </c:pt>
                <c:pt idx="11589">
                  <c:v>14</c:v>
                </c:pt>
                <c:pt idx="11590">
                  <c:v>13</c:v>
                </c:pt>
                <c:pt idx="11591">
                  <c:v>17</c:v>
                </c:pt>
                <c:pt idx="11592">
                  <c:v>13</c:v>
                </c:pt>
                <c:pt idx="11593">
                  <c:v>13</c:v>
                </c:pt>
                <c:pt idx="11594">
                  <c:v>14</c:v>
                </c:pt>
                <c:pt idx="11595">
                  <c:v>14</c:v>
                </c:pt>
                <c:pt idx="11596">
                  <c:v>15</c:v>
                </c:pt>
                <c:pt idx="11597">
                  <c:v>16</c:v>
                </c:pt>
                <c:pt idx="11598">
                  <c:v>15</c:v>
                </c:pt>
                <c:pt idx="11599">
                  <c:v>13</c:v>
                </c:pt>
                <c:pt idx="11600">
                  <c:v>16</c:v>
                </c:pt>
                <c:pt idx="11601">
                  <c:v>15</c:v>
                </c:pt>
                <c:pt idx="11602">
                  <c:v>14</c:v>
                </c:pt>
                <c:pt idx="11603">
                  <c:v>16</c:v>
                </c:pt>
                <c:pt idx="11604">
                  <c:v>15</c:v>
                </c:pt>
                <c:pt idx="11605">
                  <c:v>15</c:v>
                </c:pt>
                <c:pt idx="11606">
                  <c:v>14</c:v>
                </c:pt>
                <c:pt idx="11607">
                  <c:v>12</c:v>
                </c:pt>
                <c:pt idx="11608">
                  <c:v>13</c:v>
                </c:pt>
                <c:pt idx="11609">
                  <c:v>14</c:v>
                </c:pt>
                <c:pt idx="11610">
                  <c:v>14</c:v>
                </c:pt>
                <c:pt idx="11611">
                  <c:v>16</c:v>
                </c:pt>
                <c:pt idx="11612">
                  <c:v>14</c:v>
                </c:pt>
                <c:pt idx="11613">
                  <c:v>15</c:v>
                </c:pt>
                <c:pt idx="11614">
                  <c:v>14</c:v>
                </c:pt>
                <c:pt idx="11615">
                  <c:v>12</c:v>
                </c:pt>
                <c:pt idx="11616">
                  <c:v>16</c:v>
                </c:pt>
                <c:pt idx="11617">
                  <c:v>14</c:v>
                </c:pt>
                <c:pt idx="11618">
                  <c:v>14</c:v>
                </c:pt>
                <c:pt idx="11619">
                  <c:v>12</c:v>
                </c:pt>
                <c:pt idx="11620">
                  <c:v>14</c:v>
                </c:pt>
                <c:pt idx="11621">
                  <c:v>15</c:v>
                </c:pt>
                <c:pt idx="11622">
                  <c:v>15</c:v>
                </c:pt>
                <c:pt idx="11623">
                  <c:v>13</c:v>
                </c:pt>
                <c:pt idx="11624">
                  <c:v>15</c:v>
                </c:pt>
                <c:pt idx="11625">
                  <c:v>14</c:v>
                </c:pt>
                <c:pt idx="11626">
                  <c:v>14</c:v>
                </c:pt>
                <c:pt idx="11627">
                  <c:v>15</c:v>
                </c:pt>
                <c:pt idx="11628">
                  <c:v>15</c:v>
                </c:pt>
                <c:pt idx="11629">
                  <c:v>12</c:v>
                </c:pt>
                <c:pt idx="11630">
                  <c:v>16</c:v>
                </c:pt>
                <c:pt idx="11631">
                  <c:v>13</c:v>
                </c:pt>
                <c:pt idx="11632">
                  <c:v>13</c:v>
                </c:pt>
                <c:pt idx="11633">
                  <c:v>14</c:v>
                </c:pt>
                <c:pt idx="11634">
                  <c:v>14</c:v>
                </c:pt>
                <c:pt idx="11635">
                  <c:v>13</c:v>
                </c:pt>
                <c:pt idx="11636">
                  <c:v>14</c:v>
                </c:pt>
                <c:pt idx="11637">
                  <c:v>17</c:v>
                </c:pt>
                <c:pt idx="11638">
                  <c:v>13</c:v>
                </c:pt>
                <c:pt idx="11639">
                  <c:v>14</c:v>
                </c:pt>
                <c:pt idx="11640">
                  <c:v>13</c:v>
                </c:pt>
                <c:pt idx="11641">
                  <c:v>14</c:v>
                </c:pt>
                <c:pt idx="11642">
                  <c:v>13</c:v>
                </c:pt>
                <c:pt idx="11643">
                  <c:v>14</c:v>
                </c:pt>
                <c:pt idx="11644">
                  <c:v>14</c:v>
                </c:pt>
                <c:pt idx="11645">
                  <c:v>11</c:v>
                </c:pt>
                <c:pt idx="11646">
                  <c:v>13</c:v>
                </c:pt>
                <c:pt idx="11647">
                  <c:v>11</c:v>
                </c:pt>
                <c:pt idx="11648">
                  <c:v>13</c:v>
                </c:pt>
                <c:pt idx="11649">
                  <c:v>12</c:v>
                </c:pt>
                <c:pt idx="11650">
                  <c:v>13</c:v>
                </c:pt>
                <c:pt idx="11651">
                  <c:v>13</c:v>
                </c:pt>
                <c:pt idx="11652">
                  <c:v>12</c:v>
                </c:pt>
                <c:pt idx="11653">
                  <c:v>11</c:v>
                </c:pt>
                <c:pt idx="11654">
                  <c:v>12</c:v>
                </c:pt>
                <c:pt idx="11655">
                  <c:v>15</c:v>
                </c:pt>
                <c:pt idx="11656">
                  <c:v>13</c:v>
                </c:pt>
                <c:pt idx="11657">
                  <c:v>12</c:v>
                </c:pt>
                <c:pt idx="11658">
                  <c:v>14</c:v>
                </c:pt>
                <c:pt idx="11659">
                  <c:v>15</c:v>
                </c:pt>
                <c:pt idx="11660">
                  <c:v>13</c:v>
                </c:pt>
                <c:pt idx="11661">
                  <c:v>14</c:v>
                </c:pt>
                <c:pt idx="11662">
                  <c:v>13</c:v>
                </c:pt>
                <c:pt idx="11663">
                  <c:v>14</c:v>
                </c:pt>
                <c:pt idx="11664">
                  <c:v>12</c:v>
                </c:pt>
                <c:pt idx="11665">
                  <c:v>12</c:v>
                </c:pt>
                <c:pt idx="11666">
                  <c:v>12</c:v>
                </c:pt>
                <c:pt idx="11667">
                  <c:v>13</c:v>
                </c:pt>
                <c:pt idx="11668">
                  <c:v>13</c:v>
                </c:pt>
                <c:pt idx="11669">
                  <c:v>13</c:v>
                </c:pt>
                <c:pt idx="11670">
                  <c:v>14</c:v>
                </c:pt>
                <c:pt idx="11671">
                  <c:v>13</c:v>
                </c:pt>
                <c:pt idx="11672">
                  <c:v>14</c:v>
                </c:pt>
                <c:pt idx="11673">
                  <c:v>15</c:v>
                </c:pt>
                <c:pt idx="11674">
                  <c:v>13</c:v>
                </c:pt>
                <c:pt idx="11675">
                  <c:v>13</c:v>
                </c:pt>
                <c:pt idx="11676">
                  <c:v>13</c:v>
                </c:pt>
                <c:pt idx="11677">
                  <c:v>13</c:v>
                </c:pt>
                <c:pt idx="11678">
                  <c:v>14</c:v>
                </c:pt>
                <c:pt idx="11679">
                  <c:v>14</c:v>
                </c:pt>
                <c:pt idx="11680">
                  <c:v>12</c:v>
                </c:pt>
                <c:pt idx="11681">
                  <c:v>13</c:v>
                </c:pt>
                <c:pt idx="11682">
                  <c:v>13</c:v>
                </c:pt>
                <c:pt idx="11683">
                  <c:v>14</c:v>
                </c:pt>
                <c:pt idx="11684">
                  <c:v>12</c:v>
                </c:pt>
                <c:pt idx="11685">
                  <c:v>13</c:v>
                </c:pt>
                <c:pt idx="11686">
                  <c:v>15</c:v>
                </c:pt>
                <c:pt idx="11687">
                  <c:v>13</c:v>
                </c:pt>
                <c:pt idx="11688">
                  <c:v>13</c:v>
                </c:pt>
                <c:pt idx="11689">
                  <c:v>14</c:v>
                </c:pt>
                <c:pt idx="11690">
                  <c:v>12</c:v>
                </c:pt>
                <c:pt idx="11691">
                  <c:v>13</c:v>
                </c:pt>
                <c:pt idx="11692">
                  <c:v>12</c:v>
                </c:pt>
                <c:pt idx="11693">
                  <c:v>13</c:v>
                </c:pt>
                <c:pt idx="11694">
                  <c:v>13</c:v>
                </c:pt>
                <c:pt idx="11695">
                  <c:v>12</c:v>
                </c:pt>
                <c:pt idx="11696">
                  <c:v>12</c:v>
                </c:pt>
                <c:pt idx="11697">
                  <c:v>12</c:v>
                </c:pt>
                <c:pt idx="11698">
                  <c:v>13</c:v>
                </c:pt>
                <c:pt idx="11699">
                  <c:v>13</c:v>
                </c:pt>
                <c:pt idx="11700">
                  <c:v>12</c:v>
                </c:pt>
                <c:pt idx="11701">
                  <c:v>13</c:v>
                </c:pt>
                <c:pt idx="11702">
                  <c:v>12</c:v>
                </c:pt>
                <c:pt idx="11703">
                  <c:v>14</c:v>
                </c:pt>
                <c:pt idx="11704">
                  <c:v>11</c:v>
                </c:pt>
                <c:pt idx="11705">
                  <c:v>11</c:v>
                </c:pt>
                <c:pt idx="11706">
                  <c:v>13</c:v>
                </c:pt>
                <c:pt idx="11707">
                  <c:v>12</c:v>
                </c:pt>
                <c:pt idx="11708">
                  <c:v>12</c:v>
                </c:pt>
                <c:pt idx="11709">
                  <c:v>11</c:v>
                </c:pt>
                <c:pt idx="11710">
                  <c:v>14</c:v>
                </c:pt>
                <c:pt idx="11711">
                  <c:v>13</c:v>
                </c:pt>
                <c:pt idx="11712">
                  <c:v>14</c:v>
                </c:pt>
                <c:pt idx="11713">
                  <c:v>11</c:v>
                </c:pt>
                <c:pt idx="11714">
                  <c:v>11</c:v>
                </c:pt>
                <c:pt idx="11715">
                  <c:v>14</c:v>
                </c:pt>
                <c:pt idx="11716">
                  <c:v>13</c:v>
                </c:pt>
                <c:pt idx="11717">
                  <c:v>13</c:v>
                </c:pt>
                <c:pt idx="11718">
                  <c:v>12</c:v>
                </c:pt>
                <c:pt idx="11719">
                  <c:v>12</c:v>
                </c:pt>
                <c:pt idx="11720">
                  <c:v>12</c:v>
                </c:pt>
                <c:pt idx="11721">
                  <c:v>10</c:v>
                </c:pt>
                <c:pt idx="11722">
                  <c:v>13</c:v>
                </c:pt>
                <c:pt idx="11723">
                  <c:v>11</c:v>
                </c:pt>
                <c:pt idx="11724">
                  <c:v>13</c:v>
                </c:pt>
                <c:pt idx="11725">
                  <c:v>11</c:v>
                </c:pt>
                <c:pt idx="11726">
                  <c:v>16</c:v>
                </c:pt>
                <c:pt idx="11727">
                  <c:v>13</c:v>
                </c:pt>
                <c:pt idx="11728">
                  <c:v>12</c:v>
                </c:pt>
                <c:pt idx="11729">
                  <c:v>14</c:v>
                </c:pt>
                <c:pt idx="11730">
                  <c:v>12</c:v>
                </c:pt>
                <c:pt idx="11731">
                  <c:v>12</c:v>
                </c:pt>
                <c:pt idx="11732">
                  <c:v>10</c:v>
                </c:pt>
                <c:pt idx="11733">
                  <c:v>14</c:v>
                </c:pt>
                <c:pt idx="11734">
                  <c:v>12</c:v>
                </c:pt>
                <c:pt idx="11735">
                  <c:v>12</c:v>
                </c:pt>
                <c:pt idx="11736">
                  <c:v>10</c:v>
                </c:pt>
                <c:pt idx="11737">
                  <c:v>9</c:v>
                </c:pt>
                <c:pt idx="11738">
                  <c:v>12</c:v>
                </c:pt>
                <c:pt idx="11739">
                  <c:v>11</c:v>
                </c:pt>
                <c:pt idx="11740">
                  <c:v>11</c:v>
                </c:pt>
                <c:pt idx="11741">
                  <c:v>10</c:v>
                </c:pt>
                <c:pt idx="11742">
                  <c:v>11</c:v>
                </c:pt>
                <c:pt idx="11743">
                  <c:v>12</c:v>
                </c:pt>
                <c:pt idx="11744">
                  <c:v>12</c:v>
                </c:pt>
                <c:pt idx="11745">
                  <c:v>12</c:v>
                </c:pt>
                <c:pt idx="11746">
                  <c:v>14</c:v>
                </c:pt>
                <c:pt idx="11747">
                  <c:v>11</c:v>
                </c:pt>
                <c:pt idx="11748">
                  <c:v>11</c:v>
                </c:pt>
                <c:pt idx="11749">
                  <c:v>11</c:v>
                </c:pt>
                <c:pt idx="11750">
                  <c:v>13</c:v>
                </c:pt>
                <c:pt idx="11751">
                  <c:v>13</c:v>
                </c:pt>
                <c:pt idx="11752">
                  <c:v>13</c:v>
                </c:pt>
                <c:pt idx="11753">
                  <c:v>11</c:v>
                </c:pt>
                <c:pt idx="11754">
                  <c:v>13</c:v>
                </c:pt>
                <c:pt idx="11755">
                  <c:v>13</c:v>
                </c:pt>
                <c:pt idx="11756">
                  <c:v>11</c:v>
                </c:pt>
                <c:pt idx="11757">
                  <c:v>13</c:v>
                </c:pt>
                <c:pt idx="11758">
                  <c:v>13</c:v>
                </c:pt>
                <c:pt idx="11759">
                  <c:v>11</c:v>
                </c:pt>
                <c:pt idx="11760">
                  <c:v>13</c:v>
                </c:pt>
                <c:pt idx="11761">
                  <c:v>11</c:v>
                </c:pt>
                <c:pt idx="11762">
                  <c:v>11</c:v>
                </c:pt>
                <c:pt idx="11763">
                  <c:v>12</c:v>
                </c:pt>
                <c:pt idx="11764">
                  <c:v>13</c:v>
                </c:pt>
                <c:pt idx="11765">
                  <c:v>10</c:v>
                </c:pt>
                <c:pt idx="11766">
                  <c:v>11</c:v>
                </c:pt>
                <c:pt idx="11767">
                  <c:v>12</c:v>
                </c:pt>
                <c:pt idx="11768">
                  <c:v>13</c:v>
                </c:pt>
                <c:pt idx="11769">
                  <c:v>13</c:v>
                </c:pt>
                <c:pt idx="11770">
                  <c:v>10</c:v>
                </c:pt>
                <c:pt idx="11771">
                  <c:v>12</c:v>
                </c:pt>
                <c:pt idx="11772">
                  <c:v>11</c:v>
                </c:pt>
                <c:pt idx="11773">
                  <c:v>11</c:v>
                </c:pt>
                <c:pt idx="11774">
                  <c:v>10</c:v>
                </c:pt>
                <c:pt idx="11775">
                  <c:v>11</c:v>
                </c:pt>
                <c:pt idx="11776">
                  <c:v>11</c:v>
                </c:pt>
                <c:pt idx="11777">
                  <c:v>12</c:v>
                </c:pt>
                <c:pt idx="11778">
                  <c:v>12</c:v>
                </c:pt>
                <c:pt idx="11779">
                  <c:v>11</c:v>
                </c:pt>
                <c:pt idx="11780">
                  <c:v>13</c:v>
                </c:pt>
                <c:pt idx="11781">
                  <c:v>15</c:v>
                </c:pt>
                <c:pt idx="11782">
                  <c:v>13</c:v>
                </c:pt>
                <c:pt idx="11783">
                  <c:v>12</c:v>
                </c:pt>
                <c:pt idx="11784">
                  <c:v>11</c:v>
                </c:pt>
                <c:pt idx="11785">
                  <c:v>9</c:v>
                </c:pt>
                <c:pt idx="11786">
                  <c:v>11</c:v>
                </c:pt>
                <c:pt idx="11787">
                  <c:v>10</c:v>
                </c:pt>
                <c:pt idx="11788">
                  <c:v>11</c:v>
                </c:pt>
                <c:pt idx="11789">
                  <c:v>10</c:v>
                </c:pt>
                <c:pt idx="11790">
                  <c:v>9</c:v>
                </c:pt>
                <c:pt idx="11791">
                  <c:v>13</c:v>
                </c:pt>
                <c:pt idx="11792">
                  <c:v>12</c:v>
                </c:pt>
                <c:pt idx="11793">
                  <c:v>11</c:v>
                </c:pt>
                <c:pt idx="11794">
                  <c:v>12</c:v>
                </c:pt>
                <c:pt idx="11795">
                  <c:v>11</c:v>
                </c:pt>
                <c:pt idx="11796">
                  <c:v>11</c:v>
                </c:pt>
                <c:pt idx="11797">
                  <c:v>12</c:v>
                </c:pt>
                <c:pt idx="11798">
                  <c:v>12</c:v>
                </c:pt>
                <c:pt idx="11799">
                  <c:v>12</c:v>
                </c:pt>
                <c:pt idx="11800">
                  <c:v>13</c:v>
                </c:pt>
                <c:pt idx="11801">
                  <c:v>12</c:v>
                </c:pt>
                <c:pt idx="11802">
                  <c:v>11</c:v>
                </c:pt>
                <c:pt idx="11803">
                  <c:v>11</c:v>
                </c:pt>
                <c:pt idx="11804">
                  <c:v>11</c:v>
                </c:pt>
                <c:pt idx="11805">
                  <c:v>10</c:v>
                </c:pt>
                <c:pt idx="11806">
                  <c:v>9</c:v>
                </c:pt>
                <c:pt idx="11807">
                  <c:v>11</c:v>
                </c:pt>
                <c:pt idx="11808">
                  <c:v>11</c:v>
                </c:pt>
                <c:pt idx="11809">
                  <c:v>10</c:v>
                </c:pt>
                <c:pt idx="11810">
                  <c:v>12</c:v>
                </c:pt>
                <c:pt idx="11811">
                  <c:v>10</c:v>
                </c:pt>
                <c:pt idx="11812">
                  <c:v>11</c:v>
                </c:pt>
                <c:pt idx="11813">
                  <c:v>13</c:v>
                </c:pt>
                <c:pt idx="11814">
                  <c:v>10</c:v>
                </c:pt>
                <c:pt idx="11815">
                  <c:v>11</c:v>
                </c:pt>
                <c:pt idx="11816">
                  <c:v>11</c:v>
                </c:pt>
                <c:pt idx="11817">
                  <c:v>10</c:v>
                </c:pt>
                <c:pt idx="11818">
                  <c:v>12</c:v>
                </c:pt>
                <c:pt idx="11819">
                  <c:v>12</c:v>
                </c:pt>
                <c:pt idx="11820">
                  <c:v>9</c:v>
                </c:pt>
                <c:pt idx="11821">
                  <c:v>9</c:v>
                </c:pt>
                <c:pt idx="11822">
                  <c:v>13</c:v>
                </c:pt>
                <c:pt idx="11823">
                  <c:v>13</c:v>
                </c:pt>
                <c:pt idx="11824">
                  <c:v>12</c:v>
                </c:pt>
                <c:pt idx="11825">
                  <c:v>12</c:v>
                </c:pt>
                <c:pt idx="11826">
                  <c:v>10</c:v>
                </c:pt>
                <c:pt idx="11827">
                  <c:v>12</c:v>
                </c:pt>
                <c:pt idx="11828">
                  <c:v>10</c:v>
                </c:pt>
                <c:pt idx="11829">
                  <c:v>12</c:v>
                </c:pt>
                <c:pt idx="11830">
                  <c:v>9</c:v>
                </c:pt>
                <c:pt idx="11831">
                  <c:v>10</c:v>
                </c:pt>
                <c:pt idx="11832">
                  <c:v>10</c:v>
                </c:pt>
                <c:pt idx="11833">
                  <c:v>10</c:v>
                </c:pt>
                <c:pt idx="11834">
                  <c:v>10</c:v>
                </c:pt>
                <c:pt idx="11835">
                  <c:v>9</c:v>
                </c:pt>
                <c:pt idx="11836">
                  <c:v>10</c:v>
                </c:pt>
                <c:pt idx="11837">
                  <c:v>12</c:v>
                </c:pt>
                <c:pt idx="11838">
                  <c:v>13</c:v>
                </c:pt>
                <c:pt idx="11839">
                  <c:v>14</c:v>
                </c:pt>
                <c:pt idx="11840">
                  <c:v>10</c:v>
                </c:pt>
                <c:pt idx="11841">
                  <c:v>12</c:v>
                </c:pt>
                <c:pt idx="11842">
                  <c:v>11</c:v>
                </c:pt>
                <c:pt idx="11843">
                  <c:v>10</c:v>
                </c:pt>
                <c:pt idx="11844">
                  <c:v>10</c:v>
                </c:pt>
                <c:pt idx="11845">
                  <c:v>11</c:v>
                </c:pt>
                <c:pt idx="11846">
                  <c:v>14</c:v>
                </c:pt>
                <c:pt idx="11847">
                  <c:v>14</c:v>
                </c:pt>
                <c:pt idx="11848">
                  <c:v>10</c:v>
                </c:pt>
                <c:pt idx="11849">
                  <c:v>11</c:v>
                </c:pt>
                <c:pt idx="11850">
                  <c:v>11</c:v>
                </c:pt>
                <c:pt idx="11851">
                  <c:v>10</c:v>
                </c:pt>
                <c:pt idx="11852">
                  <c:v>10</c:v>
                </c:pt>
                <c:pt idx="11853">
                  <c:v>10</c:v>
                </c:pt>
                <c:pt idx="11854">
                  <c:v>10</c:v>
                </c:pt>
                <c:pt idx="11855">
                  <c:v>9</c:v>
                </c:pt>
                <c:pt idx="11856">
                  <c:v>13</c:v>
                </c:pt>
                <c:pt idx="11857">
                  <c:v>11</c:v>
                </c:pt>
                <c:pt idx="11858">
                  <c:v>11</c:v>
                </c:pt>
                <c:pt idx="11859">
                  <c:v>11</c:v>
                </c:pt>
                <c:pt idx="11860">
                  <c:v>10</c:v>
                </c:pt>
                <c:pt idx="11861">
                  <c:v>10</c:v>
                </c:pt>
                <c:pt idx="11862">
                  <c:v>12</c:v>
                </c:pt>
                <c:pt idx="11863">
                  <c:v>11</c:v>
                </c:pt>
                <c:pt idx="11864">
                  <c:v>13</c:v>
                </c:pt>
                <c:pt idx="11865">
                  <c:v>11</c:v>
                </c:pt>
                <c:pt idx="11866">
                  <c:v>11</c:v>
                </c:pt>
                <c:pt idx="11867">
                  <c:v>11</c:v>
                </c:pt>
                <c:pt idx="11868">
                  <c:v>10</c:v>
                </c:pt>
                <c:pt idx="11869">
                  <c:v>10</c:v>
                </c:pt>
                <c:pt idx="11870">
                  <c:v>10</c:v>
                </c:pt>
                <c:pt idx="11871">
                  <c:v>13</c:v>
                </c:pt>
                <c:pt idx="11872">
                  <c:v>10</c:v>
                </c:pt>
                <c:pt idx="11873">
                  <c:v>13</c:v>
                </c:pt>
                <c:pt idx="11874">
                  <c:v>14</c:v>
                </c:pt>
                <c:pt idx="11875">
                  <c:v>9</c:v>
                </c:pt>
                <c:pt idx="11876">
                  <c:v>10</c:v>
                </c:pt>
                <c:pt idx="11877">
                  <c:v>10</c:v>
                </c:pt>
                <c:pt idx="11878">
                  <c:v>10</c:v>
                </c:pt>
                <c:pt idx="11879">
                  <c:v>11</c:v>
                </c:pt>
                <c:pt idx="11880">
                  <c:v>11</c:v>
                </c:pt>
                <c:pt idx="11881">
                  <c:v>10</c:v>
                </c:pt>
                <c:pt idx="11882">
                  <c:v>11</c:v>
                </c:pt>
                <c:pt idx="11883">
                  <c:v>11</c:v>
                </c:pt>
                <c:pt idx="11884">
                  <c:v>12</c:v>
                </c:pt>
                <c:pt idx="11885">
                  <c:v>10</c:v>
                </c:pt>
                <c:pt idx="11886">
                  <c:v>11</c:v>
                </c:pt>
                <c:pt idx="11887">
                  <c:v>11</c:v>
                </c:pt>
                <c:pt idx="11888">
                  <c:v>12</c:v>
                </c:pt>
                <c:pt idx="11889">
                  <c:v>11</c:v>
                </c:pt>
                <c:pt idx="11890">
                  <c:v>9</c:v>
                </c:pt>
                <c:pt idx="11891">
                  <c:v>13</c:v>
                </c:pt>
                <c:pt idx="11892">
                  <c:v>9</c:v>
                </c:pt>
                <c:pt idx="11893">
                  <c:v>11</c:v>
                </c:pt>
                <c:pt idx="11894">
                  <c:v>12</c:v>
                </c:pt>
                <c:pt idx="11895">
                  <c:v>12</c:v>
                </c:pt>
                <c:pt idx="11896">
                  <c:v>12</c:v>
                </c:pt>
                <c:pt idx="11897">
                  <c:v>11</c:v>
                </c:pt>
                <c:pt idx="11898">
                  <c:v>11</c:v>
                </c:pt>
                <c:pt idx="11899">
                  <c:v>11</c:v>
                </c:pt>
                <c:pt idx="11900">
                  <c:v>11</c:v>
                </c:pt>
                <c:pt idx="11901">
                  <c:v>11</c:v>
                </c:pt>
                <c:pt idx="11902">
                  <c:v>9</c:v>
                </c:pt>
                <c:pt idx="11903">
                  <c:v>12</c:v>
                </c:pt>
                <c:pt idx="11904">
                  <c:v>12</c:v>
                </c:pt>
                <c:pt idx="11905">
                  <c:v>11</c:v>
                </c:pt>
                <c:pt idx="11906">
                  <c:v>12</c:v>
                </c:pt>
                <c:pt idx="11907">
                  <c:v>9</c:v>
                </c:pt>
                <c:pt idx="11908">
                  <c:v>9</c:v>
                </c:pt>
                <c:pt idx="11909">
                  <c:v>12</c:v>
                </c:pt>
                <c:pt idx="11910">
                  <c:v>11</c:v>
                </c:pt>
                <c:pt idx="11911">
                  <c:v>12</c:v>
                </c:pt>
                <c:pt idx="11912">
                  <c:v>11</c:v>
                </c:pt>
                <c:pt idx="11913">
                  <c:v>11</c:v>
                </c:pt>
                <c:pt idx="11914">
                  <c:v>11</c:v>
                </c:pt>
                <c:pt idx="11915">
                  <c:v>11</c:v>
                </c:pt>
                <c:pt idx="11916">
                  <c:v>12</c:v>
                </c:pt>
                <c:pt idx="11917">
                  <c:v>10</c:v>
                </c:pt>
                <c:pt idx="11918">
                  <c:v>11</c:v>
                </c:pt>
                <c:pt idx="11919">
                  <c:v>11</c:v>
                </c:pt>
                <c:pt idx="11920">
                  <c:v>13</c:v>
                </c:pt>
                <c:pt idx="11921">
                  <c:v>11</c:v>
                </c:pt>
                <c:pt idx="11922">
                  <c:v>10</c:v>
                </c:pt>
                <c:pt idx="11923">
                  <c:v>10</c:v>
                </c:pt>
                <c:pt idx="11924">
                  <c:v>11</c:v>
                </c:pt>
                <c:pt idx="11925">
                  <c:v>13</c:v>
                </c:pt>
                <c:pt idx="11926">
                  <c:v>11</c:v>
                </c:pt>
                <c:pt idx="11927">
                  <c:v>11</c:v>
                </c:pt>
                <c:pt idx="11928">
                  <c:v>10</c:v>
                </c:pt>
                <c:pt idx="11929">
                  <c:v>11</c:v>
                </c:pt>
                <c:pt idx="11930">
                  <c:v>10</c:v>
                </c:pt>
                <c:pt idx="11931">
                  <c:v>11</c:v>
                </c:pt>
                <c:pt idx="11932">
                  <c:v>10</c:v>
                </c:pt>
                <c:pt idx="11933">
                  <c:v>12</c:v>
                </c:pt>
                <c:pt idx="11934">
                  <c:v>12</c:v>
                </c:pt>
                <c:pt idx="11935">
                  <c:v>9</c:v>
                </c:pt>
                <c:pt idx="11936">
                  <c:v>10</c:v>
                </c:pt>
                <c:pt idx="11937">
                  <c:v>13</c:v>
                </c:pt>
                <c:pt idx="11938">
                  <c:v>10</c:v>
                </c:pt>
                <c:pt idx="11939">
                  <c:v>10</c:v>
                </c:pt>
                <c:pt idx="11940">
                  <c:v>10</c:v>
                </c:pt>
                <c:pt idx="11941">
                  <c:v>11</c:v>
                </c:pt>
                <c:pt idx="11942">
                  <c:v>13</c:v>
                </c:pt>
                <c:pt idx="11943">
                  <c:v>14</c:v>
                </c:pt>
                <c:pt idx="11944">
                  <c:v>10</c:v>
                </c:pt>
                <c:pt idx="11945">
                  <c:v>11</c:v>
                </c:pt>
                <c:pt idx="11946">
                  <c:v>11</c:v>
                </c:pt>
                <c:pt idx="11947">
                  <c:v>11</c:v>
                </c:pt>
                <c:pt idx="11948">
                  <c:v>12</c:v>
                </c:pt>
                <c:pt idx="11949">
                  <c:v>10</c:v>
                </c:pt>
                <c:pt idx="11950">
                  <c:v>9</c:v>
                </c:pt>
                <c:pt idx="11951">
                  <c:v>9</c:v>
                </c:pt>
                <c:pt idx="11952">
                  <c:v>11</c:v>
                </c:pt>
                <c:pt idx="11953">
                  <c:v>10</c:v>
                </c:pt>
                <c:pt idx="11954">
                  <c:v>12</c:v>
                </c:pt>
                <c:pt idx="11955">
                  <c:v>11</c:v>
                </c:pt>
                <c:pt idx="11956">
                  <c:v>9</c:v>
                </c:pt>
                <c:pt idx="11957">
                  <c:v>10</c:v>
                </c:pt>
                <c:pt idx="11958">
                  <c:v>9</c:v>
                </c:pt>
                <c:pt idx="11959">
                  <c:v>13</c:v>
                </c:pt>
                <c:pt idx="11960">
                  <c:v>10</c:v>
                </c:pt>
                <c:pt idx="11961">
                  <c:v>11</c:v>
                </c:pt>
                <c:pt idx="11962">
                  <c:v>8</c:v>
                </c:pt>
                <c:pt idx="11963">
                  <c:v>10</c:v>
                </c:pt>
                <c:pt idx="11964">
                  <c:v>10</c:v>
                </c:pt>
                <c:pt idx="11965">
                  <c:v>13</c:v>
                </c:pt>
                <c:pt idx="11966">
                  <c:v>10</c:v>
                </c:pt>
                <c:pt idx="11967">
                  <c:v>9</c:v>
                </c:pt>
                <c:pt idx="11968">
                  <c:v>11</c:v>
                </c:pt>
                <c:pt idx="11969">
                  <c:v>11</c:v>
                </c:pt>
                <c:pt idx="11970">
                  <c:v>12</c:v>
                </c:pt>
                <c:pt idx="11971">
                  <c:v>10</c:v>
                </c:pt>
                <c:pt idx="11972">
                  <c:v>8</c:v>
                </c:pt>
                <c:pt idx="11973">
                  <c:v>9</c:v>
                </c:pt>
                <c:pt idx="11974">
                  <c:v>11</c:v>
                </c:pt>
                <c:pt idx="11975">
                  <c:v>9</c:v>
                </c:pt>
                <c:pt idx="11976">
                  <c:v>8</c:v>
                </c:pt>
                <c:pt idx="11977">
                  <c:v>11</c:v>
                </c:pt>
                <c:pt idx="11978">
                  <c:v>11</c:v>
                </c:pt>
                <c:pt idx="11979">
                  <c:v>10</c:v>
                </c:pt>
                <c:pt idx="11980">
                  <c:v>12</c:v>
                </c:pt>
                <c:pt idx="11981">
                  <c:v>12</c:v>
                </c:pt>
                <c:pt idx="11982">
                  <c:v>10</c:v>
                </c:pt>
                <c:pt idx="11983">
                  <c:v>10</c:v>
                </c:pt>
                <c:pt idx="11984">
                  <c:v>10</c:v>
                </c:pt>
                <c:pt idx="11985">
                  <c:v>12</c:v>
                </c:pt>
                <c:pt idx="11986">
                  <c:v>9</c:v>
                </c:pt>
                <c:pt idx="11987">
                  <c:v>11</c:v>
                </c:pt>
                <c:pt idx="11988">
                  <c:v>13</c:v>
                </c:pt>
                <c:pt idx="11989">
                  <c:v>11</c:v>
                </c:pt>
                <c:pt idx="11990">
                  <c:v>12</c:v>
                </c:pt>
                <c:pt idx="11991">
                  <c:v>10</c:v>
                </c:pt>
                <c:pt idx="11992">
                  <c:v>8</c:v>
                </c:pt>
                <c:pt idx="11993">
                  <c:v>12</c:v>
                </c:pt>
                <c:pt idx="11994">
                  <c:v>13</c:v>
                </c:pt>
                <c:pt idx="11995">
                  <c:v>9</c:v>
                </c:pt>
                <c:pt idx="11996">
                  <c:v>12</c:v>
                </c:pt>
                <c:pt idx="11997">
                  <c:v>11</c:v>
                </c:pt>
                <c:pt idx="11998">
                  <c:v>11</c:v>
                </c:pt>
                <c:pt idx="11999">
                  <c:v>10</c:v>
                </c:pt>
                <c:pt idx="12000">
                  <c:v>8</c:v>
                </c:pt>
                <c:pt idx="12001">
                  <c:v>10</c:v>
                </c:pt>
                <c:pt idx="12002">
                  <c:v>10</c:v>
                </c:pt>
                <c:pt idx="12003">
                  <c:v>11</c:v>
                </c:pt>
                <c:pt idx="12004">
                  <c:v>10</c:v>
                </c:pt>
                <c:pt idx="12005">
                  <c:v>9</c:v>
                </c:pt>
                <c:pt idx="12006">
                  <c:v>11</c:v>
                </c:pt>
                <c:pt idx="12007">
                  <c:v>8</c:v>
                </c:pt>
                <c:pt idx="12008">
                  <c:v>10</c:v>
                </c:pt>
                <c:pt idx="12009">
                  <c:v>8</c:v>
                </c:pt>
                <c:pt idx="12010">
                  <c:v>11</c:v>
                </c:pt>
                <c:pt idx="12011">
                  <c:v>12</c:v>
                </c:pt>
                <c:pt idx="12012">
                  <c:v>9</c:v>
                </c:pt>
                <c:pt idx="12013">
                  <c:v>10</c:v>
                </c:pt>
                <c:pt idx="12014">
                  <c:v>10</c:v>
                </c:pt>
                <c:pt idx="12015">
                  <c:v>10</c:v>
                </c:pt>
                <c:pt idx="12016">
                  <c:v>10</c:v>
                </c:pt>
                <c:pt idx="12017">
                  <c:v>9</c:v>
                </c:pt>
                <c:pt idx="12018">
                  <c:v>11</c:v>
                </c:pt>
                <c:pt idx="12019">
                  <c:v>9</c:v>
                </c:pt>
                <c:pt idx="12020">
                  <c:v>12</c:v>
                </c:pt>
                <c:pt idx="12021">
                  <c:v>10</c:v>
                </c:pt>
                <c:pt idx="12022">
                  <c:v>11</c:v>
                </c:pt>
                <c:pt idx="12023">
                  <c:v>10</c:v>
                </c:pt>
                <c:pt idx="12024">
                  <c:v>9</c:v>
                </c:pt>
                <c:pt idx="12025">
                  <c:v>10</c:v>
                </c:pt>
                <c:pt idx="12026">
                  <c:v>11</c:v>
                </c:pt>
                <c:pt idx="12027">
                  <c:v>9</c:v>
                </c:pt>
                <c:pt idx="12028">
                  <c:v>8</c:v>
                </c:pt>
                <c:pt idx="12029">
                  <c:v>10</c:v>
                </c:pt>
                <c:pt idx="12030">
                  <c:v>10</c:v>
                </c:pt>
                <c:pt idx="12031">
                  <c:v>10</c:v>
                </c:pt>
                <c:pt idx="12032">
                  <c:v>10</c:v>
                </c:pt>
                <c:pt idx="12033">
                  <c:v>11</c:v>
                </c:pt>
                <c:pt idx="12034">
                  <c:v>10</c:v>
                </c:pt>
                <c:pt idx="12035">
                  <c:v>10</c:v>
                </c:pt>
                <c:pt idx="12036">
                  <c:v>10</c:v>
                </c:pt>
                <c:pt idx="12037">
                  <c:v>8</c:v>
                </c:pt>
                <c:pt idx="12038">
                  <c:v>11</c:v>
                </c:pt>
                <c:pt idx="12039">
                  <c:v>9</c:v>
                </c:pt>
                <c:pt idx="12040">
                  <c:v>12</c:v>
                </c:pt>
                <c:pt idx="12041">
                  <c:v>10</c:v>
                </c:pt>
                <c:pt idx="12042">
                  <c:v>10</c:v>
                </c:pt>
                <c:pt idx="12043">
                  <c:v>10</c:v>
                </c:pt>
                <c:pt idx="12044">
                  <c:v>11</c:v>
                </c:pt>
                <c:pt idx="12045">
                  <c:v>8</c:v>
                </c:pt>
                <c:pt idx="12046">
                  <c:v>12</c:v>
                </c:pt>
                <c:pt idx="12047">
                  <c:v>9</c:v>
                </c:pt>
                <c:pt idx="12048">
                  <c:v>9</c:v>
                </c:pt>
                <c:pt idx="12049">
                  <c:v>9</c:v>
                </c:pt>
                <c:pt idx="12050">
                  <c:v>10</c:v>
                </c:pt>
                <c:pt idx="12051">
                  <c:v>11</c:v>
                </c:pt>
                <c:pt idx="12052">
                  <c:v>10</c:v>
                </c:pt>
                <c:pt idx="12053">
                  <c:v>12</c:v>
                </c:pt>
                <c:pt idx="12054">
                  <c:v>8</c:v>
                </c:pt>
                <c:pt idx="12055">
                  <c:v>11</c:v>
                </c:pt>
                <c:pt idx="12056">
                  <c:v>10</c:v>
                </c:pt>
                <c:pt idx="12057">
                  <c:v>10</c:v>
                </c:pt>
                <c:pt idx="12058">
                  <c:v>10</c:v>
                </c:pt>
                <c:pt idx="12059">
                  <c:v>8</c:v>
                </c:pt>
                <c:pt idx="12060">
                  <c:v>12</c:v>
                </c:pt>
                <c:pt idx="12061">
                  <c:v>9</c:v>
                </c:pt>
                <c:pt idx="12062">
                  <c:v>10</c:v>
                </c:pt>
                <c:pt idx="12063">
                  <c:v>10</c:v>
                </c:pt>
                <c:pt idx="12064">
                  <c:v>9</c:v>
                </c:pt>
                <c:pt idx="12065">
                  <c:v>10</c:v>
                </c:pt>
                <c:pt idx="12066">
                  <c:v>11</c:v>
                </c:pt>
                <c:pt idx="12067">
                  <c:v>10</c:v>
                </c:pt>
                <c:pt idx="12068">
                  <c:v>11</c:v>
                </c:pt>
                <c:pt idx="12069">
                  <c:v>9</c:v>
                </c:pt>
                <c:pt idx="12070">
                  <c:v>9</c:v>
                </c:pt>
                <c:pt idx="12071">
                  <c:v>10</c:v>
                </c:pt>
                <c:pt idx="12072">
                  <c:v>10</c:v>
                </c:pt>
                <c:pt idx="12073">
                  <c:v>11</c:v>
                </c:pt>
                <c:pt idx="12074">
                  <c:v>8</c:v>
                </c:pt>
                <c:pt idx="12075">
                  <c:v>10</c:v>
                </c:pt>
                <c:pt idx="12076">
                  <c:v>9</c:v>
                </c:pt>
                <c:pt idx="12077">
                  <c:v>9</c:v>
                </c:pt>
                <c:pt idx="12078">
                  <c:v>10</c:v>
                </c:pt>
                <c:pt idx="12079">
                  <c:v>9</c:v>
                </c:pt>
                <c:pt idx="12080">
                  <c:v>10</c:v>
                </c:pt>
                <c:pt idx="12081">
                  <c:v>10</c:v>
                </c:pt>
                <c:pt idx="12082">
                  <c:v>10</c:v>
                </c:pt>
                <c:pt idx="12083">
                  <c:v>9</c:v>
                </c:pt>
                <c:pt idx="12084">
                  <c:v>10</c:v>
                </c:pt>
                <c:pt idx="12085">
                  <c:v>9</c:v>
                </c:pt>
                <c:pt idx="12086">
                  <c:v>12</c:v>
                </c:pt>
                <c:pt idx="12087">
                  <c:v>11</c:v>
                </c:pt>
                <c:pt idx="12088">
                  <c:v>11</c:v>
                </c:pt>
                <c:pt idx="12089">
                  <c:v>11</c:v>
                </c:pt>
                <c:pt idx="12090">
                  <c:v>12</c:v>
                </c:pt>
                <c:pt idx="12091">
                  <c:v>9</c:v>
                </c:pt>
                <c:pt idx="12092">
                  <c:v>9</c:v>
                </c:pt>
                <c:pt idx="12093">
                  <c:v>10</c:v>
                </c:pt>
                <c:pt idx="12094">
                  <c:v>10</c:v>
                </c:pt>
                <c:pt idx="12095">
                  <c:v>12</c:v>
                </c:pt>
                <c:pt idx="12096">
                  <c:v>9</c:v>
                </c:pt>
                <c:pt idx="12097">
                  <c:v>10</c:v>
                </c:pt>
                <c:pt idx="12098">
                  <c:v>11</c:v>
                </c:pt>
                <c:pt idx="12099">
                  <c:v>8</c:v>
                </c:pt>
                <c:pt idx="12100">
                  <c:v>9</c:v>
                </c:pt>
                <c:pt idx="12101">
                  <c:v>10</c:v>
                </c:pt>
                <c:pt idx="12102">
                  <c:v>11</c:v>
                </c:pt>
                <c:pt idx="12103">
                  <c:v>8</c:v>
                </c:pt>
                <c:pt idx="12104">
                  <c:v>11</c:v>
                </c:pt>
                <c:pt idx="12105">
                  <c:v>10</c:v>
                </c:pt>
                <c:pt idx="12106">
                  <c:v>8</c:v>
                </c:pt>
                <c:pt idx="12107">
                  <c:v>11</c:v>
                </c:pt>
                <c:pt idx="12108">
                  <c:v>9</c:v>
                </c:pt>
                <c:pt idx="12109">
                  <c:v>10</c:v>
                </c:pt>
                <c:pt idx="12110">
                  <c:v>10</c:v>
                </c:pt>
                <c:pt idx="12111">
                  <c:v>11</c:v>
                </c:pt>
                <c:pt idx="12112">
                  <c:v>10</c:v>
                </c:pt>
                <c:pt idx="12113">
                  <c:v>10</c:v>
                </c:pt>
                <c:pt idx="12114">
                  <c:v>10</c:v>
                </c:pt>
                <c:pt idx="12115">
                  <c:v>9</c:v>
                </c:pt>
                <c:pt idx="12116">
                  <c:v>8</c:v>
                </c:pt>
                <c:pt idx="12117">
                  <c:v>10</c:v>
                </c:pt>
                <c:pt idx="12118">
                  <c:v>10</c:v>
                </c:pt>
                <c:pt idx="12119">
                  <c:v>8</c:v>
                </c:pt>
                <c:pt idx="12120">
                  <c:v>10</c:v>
                </c:pt>
                <c:pt idx="12121">
                  <c:v>9</c:v>
                </c:pt>
                <c:pt idx="12122">
                  <c:v>11</c:v>
                </c:pt>
                <c:pt idx="12123">
                  <c:v>9</c:v>
                </c:pt>
                <c:pt idx="12124">
                  <c:v>9</c:v>
                </c:pt>
                <c:pt idx="12125">
                  <c:v>10</c:v>
                </c:pt>
                <c:pt idx="12126">
                  <c:v>9</c:v>
                </c:pt>
                <c:pt idx="12127">
                  <c:v>10</c:v>
                </c:pt>
                <c:pt idx="12128">
                  <c:v>10</c:v>
                </c:pt>
                <c:pt idx="12129">
                  <c:v>12</c:v>
                </c:pt>
                <c:pt idx="12130">
                  <c:v>10</c:v>
                </c:pt>
                <c:pt idx="12131">
                  <c:v>10</c:v>
                </c:pt>
                <c:pt idx="12132">
                  <c:v>10</c:v>
                </c:pt>
                <c:pt idx="12133">
                  <c:v>9</c:v>
                </c:pt>
                <c:pt idx="12134">
                  <c:v>8</c:v>
                </c:pt>
                <c:pt idx="12135">
                  <c:v>11</c:v>
                </c:pt>
                <c:pt idx="12136">
                  <c:v>11</c:v>
                </c:pt>
                <c:pt idx="12137">
                  <c:v>9</c:v>
                </c:pt>
                <c:pt idx="12138">
                  <c:v>9</c:v>
                </c:pt>
                <c:pt idx="12139">
                  <c:v>12</c:v>
                </c:pt>
                <c:pt idx="12140">
                  <c:v>10</c:v>
                </c:pt>
                <c:pt idx="12141">
                  <c:v>8</c:v>
                </c:pt>
                <c:pt idx="12142">
                  <c:v>11</c:v>
                </c:pt>
                <c:pt idx="12143">
                  <c:v>8</c:v>
                </c:pt>
                <c:pt idx="12144">
                  <c:v>13</c:v>
                </c:pt>
                <c:pt idx="12145">
                  <c:v>9</c:v>
                </c:pt>
                <c:pt idx="12146">
                  <c:v>10</c:v>
                </c:pt>
                <c:pt idx="12147">
                  <c:v>9</c:v>
                </c:pt>
                <c:pt idx="12148">
                  <c:v>8</c:v>
                </c:pt>
                <c:pt idx="12149">
                  <c:v>11</c:v>
                </c:pt>
                <c:pt idx="12150">
                  <c:v>9</c:v>
                </c:pt>
                <c:pt idx="12151">
                  <c:v>8</c:v>
                </c:pt>
                <c:pt idx="12152">
                  <c:v>9</c:v>
                </c:pt>
                <c:pt idx="12153">
                  <c:v>9</c:v>
                </c:pt>
                <c:pt idx="12154">
                  <c:v>11</c:v>
                </c:pt>
                <c:pt idx="12155">
                  <c:v>11</c:v>
                </c:pt>
                <c:pt idx="12156">
                  <c:v>10</c:v>
                </c:pt>
                <c:pt idx="12157">
                  <c:v>9</c:v>
                </c:pt>
                <c:pt idx="12158">
                  <c:v>9</c:v>
                </c:pt>
                <c:pt idx="12159">
                  <c:v>10</c:v>
                </c:pt>
                <c:pt idx="12160">
                  <c:v>11</c:v>
                </c:pt>
                <c:pt idx="12161">
                  <c:v>9</c:v>
                </c:pt>
                <c:pt idx="12162">
                  <c:v>9</c:v>
                </c:pt>
                <c:pt idx="12163">
                  <c:v>10</c:v>
                </c:pt>
                <c:pt idx="12164">
                  <c:v>10</c:v>
                </c:pt>
                <c:pt idx="12165">
                  <c:v>10</c:v>
                </c:pt>
                <c:pt idx="12166">
                  <c:v>9</c:v>
                </c:pt>
                <c:pt idx="12167">
                  <c:v>9</c:v>
                </c:pt>
                <c:pt idx="12168">
                  <c:v>10</c:v>
                </c:pt>
                <c:pt idx="12169">
                  <c:v>7</c:v>
                </c:pt>
                <c:pt idx="12170">
                  <c:v>8</c:v>
                </c:pt>
                <c:pt idx="12171">
                  <c:v>10</c:v>
                </c:pt>
                <c:pt idx="12172">
                  <c:v>8</c:v>
                </c:pt>
                <c:pt idx="12173">
                  <c:v>12</c:v>
                </c:pt>
                <c:pt idx="12174">
                  <c:v>11</c:v>
                </c:pt>
                <c:pt idx="12175">
                  <c:v>10</c:v>
                </c:pt>
                <c:pt idx="12176">
                  <c:v>9</c:v>
                </c:pt>
                <c:pt idx="12177">
                  <c:v>11</c:v>
                </c:pt>
                <c:pt idx="12178">
                  <c:v>11</c:v>
                </c:pt>
                <c:pt idx="12179">
                  <c:v>10</c:v>
                </c:pt>
                <c:pt idx="12180">
                  <c:v>10</c:v>
                </c:pt>
                <c:pt idx="12181">
                  <c:v>11</c:v>
                </c:pt>
                <c:pt idx="12182">
                  <c:v>9</c:v>
                </c:pt>
                <c:pt idx="12183">
                  <c:v>9</c:v>
                </c:pt>
                <c:pt idx="12184">
                  <c:v>10</c:v>
                </c:pt>
                <c:pt idx="12185">
                  <c:v>10</c:v>
                </c:pt>
                <c:pt idx="12186">
                  <c:v>10</c:v>
                </c:pt>
                <c:pt idx="12187">
                  <c:v>10</c:v>
                </c:pt>
                <c:pt idx="12188">
                  <c:v>10</c:v>
                </c:pt>
                <c:pt idx="12189">
                  <c:v>9</c:v>
                </c:pt>
                <c:pt idx="12190">
                  <c:v>10</c:v>
                </c:pt>
                <c:pt idx="12191">
                  <c:v>9</c:v>
                </c:pt>
                <c:pt idx="12192">
                  <c:v>9</c:v>
                </c:pt>
                <c:pt idx="12193">
                  <c:v>9</c:v>
                </c:pt>
                <c:pt idx="12194">
                  <c:v>9</c:v>
                </c:pt>
                <c:pt idx="12195">
                  <c:v>11</c:v>
                </c:pt>
                <c:pt idx="12196">
                  <c:v>10</c:v>
                </c:pt>
                <c:pt idx="12197">
                  <c:v>10</c:v>
                </c:pt>
                <c:pt idx="12198">
                  <c:v>9</c:v>
                </c:pt>
                <c:pt idx="12199">
                  <c:v>11</c:v>
                </c:pt>
                <c:pt idx="12200">
                  <c:v>10</c:v>
                </c:pt>
                <c:pt idx="12201">
                  <c:v>9</c:v>
                </c:pt>
                <c:pt idx="12202">
                  <c:v>10</c:v>
                </c:pt>
                <c:pt idx="12203">
                  <c:v>8</c:v>
                </c:pt>
                <c:pt idx="12204">
                  <c:v>8</c:v>
                </c:pt>
                <c:pt idx="12205">
                  <c:v>9</c:v>
                </c:pt>
                <c:pt idx="12206">
                  <c:v>11</c:v>
                </c:pt>
                <c:pt idx="12207">
                  <c:v>9</c:v>
                </c:pt>
                <c:pt idx="12208">
                  <c:v>10</c:v>
                </c:pt>
                <c:pt idx="12209">
                  <c:v>9</c:v>
                </c:pt>
                <c:pt idx="12210">
                  <c:v>9</c:v>
                </c:pt>
                <c:pt idx="12211">
                  <c:v>8</c:v>
                </c:pt>
                <c:pt idx="12212">
                  <c:v>11</c:v>
                </c:pt>
                <c:pt idx="12213">
                  <c:v>9</c:v>
                </c:pt>
                <c:pt idx="12214">
                  <c:v>9</c:v>
                </c:pt>
                <c:pt idx="12215">
                  <c:v>9</c:v>
                </c:pt>
                <c:pt idx="12216">
                  <c:v>9</c:v>
                </c:pt>
                <c:pt idx="12217">
                  <c:v>10</c:v>
                </c:pt>
                <c:pt idx="12218">
                  <c:v>12</c:v>
                </c:pt>
                <c:pt idx="12219">
                  <c:v>9</c:v>
                </c:pt>
                <c:pt idx="12220">
                  <c:v>10</c:v>
                </c:pt>
                <c:pt idx="12221">
                  <c:v>7</c:v>
                </c:pt>
                <c:pt idx="12222">
                  <c:v>11</c:v>
                </c:pt>
                <c:pt idx="12223">
                  <c:v>9</c:v>
                </c:pt>
                <c:pt idx="12224">
                  <c:v>10</c:v>
                </c:pt>
                <c:pt idx="12225">
                  <c:v>9</c:v>
                </c:pt>
                <c:pt idx="12226">
                  <c:v>10</c:v>
                </c:pt>
                <c:pt idx="12227">
                  <c:v>9</c:v>
                </c:pt>
                <c:pt idx="12228">
                  <c:v>9</c:v>
                </c:pt>
                <c:pt idx="12229">
                  <c:v>9</c:v>
                </c:pt>
                <c:pt idx="12230">
                  <c:v>8</c:v>
                </c:pt>
                <c:pt idx="12231">
                  <c:v>12</c:v>
                </c:pt>
                <c:pt idx="12232">
                  <c:v>10</c:v>
                </c:pt>
                <c:pt idx="12233">
                  <c:v>10</c:v>
                </c:pt>
                <c:pt idx="12234">
                  <c:v>9</c:v>
                </c:pt>
                <c:pt idx="12235">
                  <c:v>8</c:v>
                </c:pt>
                <c:pt idx="12236">
                  <c:v>11</c:v>
                </c:pt>
                <c:pt idx="12237">
                  <c:v>9</c:v>
                </c:pt>
                <c:pt idx="12238">
                  <c:v>9</c:v>
                </c:pt>
                <c:pt idx="12239">
                  <c:v>10</c:v>
                </c:pt>
                <c:pt idx="12240">
                  <c:v>9</c:v>
                </c:pt>
                <c:pt idx="12241">
                  <c:v>11</c:v>
                </c:pt>
                <c:pt idx="12242">
                  <c:v>9</c:v>
                </c:pt>
                <c:pt idx="12243">
                  <c:v>11</c:v>
                </c:pt>
                <c:pt idx="12244">
                  <c:v>9</c:v>
                </c:pt>
                <c:pt idx="12245">
                  <c:v>10</c:v>
                </c:pt>
                <c:pt idx="12246">
                  <c:v>9</c:v>
                </c:pt>
                <c:pt idx="12247">
                  <c:v>9</c:v>
                </c:pt>
                <c:pt idx="12248">
                  <c:v>10</c:v>
                </c:pt>
                <c:pt idx="12249">
                  <c:v>10</c:v>
                </c:pt>
                <c:pt idx="12250">
                  <c:v>9</c:v>
                </c:pt>
                <c:pt idx="12251">
                  <c:v>10</c:v>
                </c:pt>
                <c:pt idx="12252">
                  <c:v>10</c:v>
                </c:pt>
                <c:pt idx="12253">
                  <c:v>9</c:v>
                </c:pt>
                <c:pt idx="12254">
                  <c:v>12</c:v>
                </c:pt>
                <c:pt idx="12255">
                  <c:v>9</c:v>
                </c:pt>
                <c:pt idx="12256">
                  <c:v>9</c:v>
                </c:pt>
                <c:pt idx="12257">
                  <c:v>11</c:v>
                </c:pt>
                <c:pt idx="12258">
                  <c:v>11</c:v>
                </c:pt>
                <c:pt idx="12259">
                  <c:v>10</c:v>
                </c:pt>
                <c:pt idx="12260">
                  <c:v>8</c:v>
                </c:pt>
                <c:pt idx="12261">
                  <c:v>11</c:v>
                </c:pt>
                <c:pt idx="12262">
                  <c:v>10</c:v>
                </c:pt>
                <c:pt idx="12263">
                  <c:v>9</c:v>
                </c:pt>
                <c:pt idx="12264">
                  <c:v>9</c:v>
                </c:pt>
                <c:pt idx="12265">
                  <c:v>10</c:v>
                </c:pt>
                <c:pt idx="12266">
                  <c:v>11</c:v>
                </c:pt>
                <c:pt idx="12267">
                  <c:v>11</c:v>
                </c:pt>
                <c:pt idx="12268">
                  <c:v>11</c:v>
                </c:pt>
                <c:pt idx="12269">
                  <c:v>9</c:v>
                </c:pt>
                <c:pt idx="12270">
                  <c:v>11</c:v>
                </c:pt>
                <c:pt idx="12271">
                  <c:v>11</c:v>
                </c:pt>
                <c:pt idx="12272">
                  <c:v>11</c:v>
                </c:pt>
                <c:pt idx="12273">
                  <c:v>9</c:v>
                </c:pt>
                <c:pt idx="12274">
                  <c:v>9</c:v>
                </c:pt>
                <c:pt idx="12275">
                  <c:v>9</c:v>
                </c:pt>
                <c:pt idx="12276">
                  <c:v>9</c:v>
                </c:pt>
                <c:pt idx="12277">
                  <c:v>10</c:v>
                </c:pt>
                <c:pt idx="12278">
                  <c:v>11</c:v>
                </c:pt>
                <c:pt idx="12279">
                  <c:v>10</c:v>
                </c:pt>
                <c:pt idx="12280">
                  <c:v>12</c:v>
                </c:pt>
                <c:pt idx="12281">
                  <c:v>8</c:v>
                </c:pt>
                <c:pt idx="12282">
                  <c:v>10</c:v>
                </c:pt>
                <c:pt idx="12283">
                  <c:v>10</c:v>
                </c:pt>
                <c:pt idx="12284">
                  <c:v>9</c:v>
                </c:pt>
                <c:pt idx="12285">
                  <c:v>9</c:v>
                </c:pt>
                <c:pt idx="12286">
                  <c:v>10</c:v>
                </c:pt>
                <c:pt idx="12287">
                  <c:v>9</c:v>
                </c:pt>
                <c:pt idx="12288">
                  <c:v>8</c:v>
                </c:pt>
                <c:pt idx="12289">
                  <c:v>9</c:v>
                </c:pt>
                <c:pt idx="12290">
                  <c:v>10</c:v>
                </c:pt>
                <c:pt idx="12291">
                  <c:v>9</c:v>
                </c:pt>
                <c:pt idx="12292">
                  <c:v>11</c:v>
                </c:pt>
                <c:pt idx="12293">
                  <c:v>10</c:v>
                </c:pt>
                <c:pt idx="12294">
                  <c:v>10</c:v>
                </c:pt>
                <c:pt idx="12295">
                  <c:v>11</c:v>
                </c:pt>
                <c:pt idx="12296">
                  <c:v>11</c:v>
                </c:pt>
                <c:pt idx="12297">
                  <c:v>8</c:v>
                </c:pt>
                <c:pt idx="12298">
                  <c:v>9</c:v>
                </c:pt>
                <c:pt idx="12299">
                  <c:v>9</c:v>
                </c:pt>
                <c:pt idx="12300">
                  <c:v>10</c:v>
                </c:pt>
                <c:pt idx="12301">
                  <c:v>10</c:v>
                </c:pt>
                <c:pt idx="12302">
                  <c:v>9</c:v>
                </c:pt>
                <c:pt idx="12303">
                  <c:v>12</c:v>
                </c:pt>
                <c:pt idx="12304">
                  <c:v>10</c:v>
                </c:pt>
                <c:pt idx="12305">
                  <c:v>11</c:v>
                </c:pt>
                <c:pt idx="12306">
                  <c:v>10</c:v>
                </c:pt>
                <c:pt idx="12307">
                  <c:v>10</c:v>
                </c:pt>
                <c:pt idx="12308">
                  <c:v>11</c:v>
                </c:pt>
                <c:pt idx="12309">
                  <c:v>11</c:v>
                </c:pt>
                <c:pt idx="12310">
                  <c:v>10</c:v>
                </c:pt>
                <c:pt idx="12311">
                  <c:v>11</c:v>
                </c:pt>
                <c:pt idx="12312">
                  <c:v>8</c:v>
                </c:pt>
                <c:pt idx="12313">
                  <c:v>8</c:v>
                </c:pt>
                <c:pt idx="12314">
                  <c:v>7</c:v>
                </c:pt>
                <c:pt idx="12315">
                  <c:v>10</c:v>
                </c:pt>
                <c:pt idx="12316">
                  <c:v>9</c:v>
                </c:pt>
                <c:pt idx="12317">
                  <c:v>11</c:v>
                </c:pt>
                <c:pt idx="12318">
                  <c:v>9</c:v>
                </c:pt>
                <c:pt idx="12319">
                  <c:v>10</c:v>
                </c:pt>
                <c:pt idx="12320">
                  <c:v>11</c:v>
                </c:pt>
                <c:pt idx="12321">
                  <c:v>11</c:v>
                </c:pt>
                <c:pt idx="12322">
                  <c:v>10</c:v>
                </c:pt>
                <c:pt idx="12323">
                  <c:v>9</c:v>
                </c:pt>
                <c:pt idx="12324">
                  <c:v>8</c:v>
                </c:pt>
                <c:pt idx="12325">
                  <c:v>8</c:v>
                </c:pt>
                <c:pt idx="12326">
                  <c:v>9</c:v>
                </c:pt>
                <c:pt idx="12327">
                  <c:v>10</c:v>
                </c:pt>
                <c:pt idx="12328">
                  <c:v>9</c:v>
                </c:pt>
                <c:pt idx="12329">
                  <c:v>12</c:v>
                </c:pt>
                <c:pt idx="12330">
                  <c:v>11</c:v>
                </c:pt>
                <c:pt idx="12331">
                  <c:v>9</c:v>
                </c:pt>
                <c:pt idx="12332">
                  <c:v>10</c:v>
                </c:pt>
                <c:pt idx="12333">
                  <c:v>9</c:v>
                </c:pt>
                <c:pt idx="12334">
                  <c:v>10</c:v>
                </c:pt>
                <c:pt idx="12335">
                  <c:v>8</c:v>
                </c:pt>
                <c:pt idx="12336">
                  <c:v>9</c:v>
                </c:pt>
                <c:pt idx="12337">
                  <c:v>9</c:v>
                </c:pt>
                <c:pt idx="12338">
                  <c:v>8</c:v>
                </c:pt>
                <c:pt idx="12339">
                  <c:v>11</c:v>
                </c:pt>
                <c:pt idx="12340">
                  <c:v>10</c:v>
                </c:pt>
                <c:pt idx="12341">
                  <c:v>9</c:v>
                </c:pt>
                <c:pt idx="12342">
                  <c:v>8</c:v>
                </c:pt>
                <c:pt idx="12343">
                  <c:v>10</c:v>
                </c:pt>
                <c:pt idx="12344">
                  <c:v>10</c:v>
                </c:pt>
                <c:pt idx="12345">
                  <c:v>8</c:v>
                </c:pt>
                <c:pt idx="12346">
                  <c:v>9</c:v>
                </c:pt>
                <c:pt idx="12347">
                  <c:v>8</c:v>
                </c:pt>
                <c:pt idx="12348">
                  <c:v>8</c:v>
                </c:pt>
                <c:pt idx="12349">
                  <c:v>9</c:v>
                </c:pt>
                <c:pt idx="12350">
                  <c:v>13</c:v>
                </c:pt>
                <c:pt idx="12351">
                  <c:v>9</c:v>
                </c:pt>
                <c:pt idx="12352">
                  <c:v>9</c:v>
                </c:pt>
                <c:pt idx="12353">
                  <c:v>11</c:v>
                </c:pt>
                <c:pt idx="12354">
                  <c:v>11</c:v>
                </c:pt>
                <c:pt idx="12355">
                  <c:v>8</c:v>
                </c:pt>
                <c:pt idx="12356">
                  <c:v>9</c:v>
                </c:pt>
                <c:pt idx="12357">
                  <c:v>8</c:v>
                </c:pt>
                <c:pt idx="12358">
                  <c:v>9</c:v>
                </c:pt>
                <c:pt idx="12359">
                  <c:v>9</c:v>
                </c:pt>
                <c:pt idx="12360">
                  <c:v>8</c:v>
                </c:pt>
                <c:pt idx="12361">
                  <c:v>10</c:v>
                </c:pt>
                <c:pt idx="12362">
                  <c:v>9</c:v>
                </c:pt>
                <c:pt idx="12363">
                  <c:v>11</c:v>
                </c:pt>
                <c:pt idx="12364">
                  <c:v>8</c:v>
                </c:pt>
                <c:pt idx="12365">
                  <c:v>9</c:v>
                </c:pt>
                <c:pt idx="12366">
                  <c:v>10</c:v>
                </c:pt>
                <c:pt idx="12367">
                  <c:v>9</c:v>
                </c:pt>
                <c:pt idx="12368">
                  <c:v>10</c:v>
                </c:pt>
                <c:pt idx="12369">
                  <c:v>10</c:v>
                </c:pt>
                <c:pt idx="12370">
                  <c:v>10</c:v>
                </c:pt>
                <c:pt idx="12371">
                  <c:v>9</c:v>
                </c:pt>
                <c:pt idx="12372">
                  <c:v>11</c:v>
                </c:pt>
                <c:pt idx="12373">
                  <c:v>11</c:v>
                </c:pt>
                <c:pt idx="12374">
                  <c:v>10</c:v>
                </c:pt>
                <c:pt idx="12375">
                  <c:v>9</c:v>
                </c:pt>
                <c:pt idx="12376">
                  <c:v>10</c:v>
                </c:pt>
                <c:pt idx="12377">
                  <c:v>10</c:v>
                </c:pt>
                <c:pt idx="12378">
                  <c:v>8</c:v>
                </c:pt>
                <c:pt idx="12379">
                  <c:v>10</c:v>
                </c:pt>
                <c:pt idx="12380">
                  <c:v>8</c:v>
                </c:pt>
                <c:pt idx="12381">
                  <c:v>8</c:v>
                </c:pt>
                <c:pt idx="12382">
                  <c:v>12</c:v>
                </c:pt>
                <c:pt idx="12383">
                  <c:v>9</c:v>
                </c:pt>
                <c:pt idx="12384">
                  <c:v>10</c:v>
                </c:pt>
                <c:pt idx="12385">
                  <c:v>10</c:v>
                </c:pt>
                <c:pt idx="12386">
                  <c:v>10</c:v>
                </c:pt>
                <c:pt idx="12387">
                  <c:v>10</c:v>
                </c:pt>
                <c:pt idx="12388">
                  <c:v>9</c:v>
                </c:pt>
                <c:pt idx="12389">
                  <c:v>10</c:v>
                </c:pt>
                <c:pt idx="12390">
                  <c:v>10</c:v>
                </c:pt>
                <c:pt idx="12391">
                  <c:v>10</c:v>
                </c:pt>
                <c:pt idx="12392">
                  <c:v>12</c:v>
                </c:pt>
                <c:pt idx="12393">
                  <c:v>12</c:v>
                </c:pt>
                <c:pt idx="12394">
                  <c:v>14</c:v>
                </c:pt>
                <c:pt idx="12395">
                  <c:v>12</c:v>
                </c:pt>
                <c:pt idx="12396">
                  <c:v>12</c:v>
                </c:pt>
                <c:pt idx="12397">
                  <c:v>12</c:v>
                </c:pt>
                <c:pt idx="12398">
                  <c:v>16</c:v>
                </c:pt>
                <c:pt idx="12399">
                  <c:v>15</c:v>
                </c:pt>
                <c:pt idx="12400">
                  <c:v>16</c:v>
                </c:pt>
                <c:pt idx="12401">
                  <c:v>21</c:v>
                </c:pt>
                <c:pt idx="12402">
                  <c:v>19</c:v>
                </c:pt>
                <c:pt idx="12403">
                  <c:v>19</c:v>
                </c:pt>
                <c:pt idx="12404">
                  <c:v>21</c:v>
                </c:pt>
                <c:pt idx="12405">
                  <c:v>25</c:v>
                </c:pt>
                <c:pt idx="12406">
                  <c:v>23</c:v>
                </c:pt>
                <c:pt idx="12407">
                  <c:v>27</c:v>
                </c:pt>
                <c:pt idx="12408">
                  <c:v>25</c:v>
                </c:pt>
                <c:pt idx="12409">
                  <c:v>26</c:v>
                </c:pt>
                <c:pt idx="12410">
                  <c:v>25</c:v>
                </c:pt>
                <c:pt idx="12411">
                  <c:v>26</c:v>
                </c:pt>
                <c:pt idx="12412">
                  <c:v>22</c:v>
                </c:pt>
                <c:pt idx="12413">
                  <c:v>28</c:v>
                </c:pt>
                <c:pt idx="12414">
                  <c:v>27</c:v>
                </c:pt>
                <c:pt idx="12415">
                  <c:v>26</c:v>
                </c:pt>
                <c:pt idx="12416">
                  <c:v>28</c:v>
                </c:pt>
                <c:pt idx="12417">
                  <c:v>30</c:v>
                </c:pt>
                <c:pt idx="12418">
                  <c:v>29</c:v>
                </c:pt>
                <c:pt idx="12419">
                  <c:v>27</c:v>
                </c:pt>
                <c:pt idx="12420">
                  <c:v>28</c:v>
                </c:pt>
                <c:pt idx="12421">
                  <c:v>25</c:v>
                </c:pt>
                <c:pt idx="12422">
                  <c:v>30</c:v>
                </c:pt>
                <c:pt idx="12423">
                  <c:v>28</c:v>
                </c:pt>
                <c:pt idx="12424">
                  <c:v>28</c:v>
                </c:pt>
                <c:pt idx="12425">
                  <c:v>31</c:v>
                </c:pt>
                <c:pt idx="12426">
                  <c:v>30</c:v>
                </c:pt>
                <c:pt idx="12427">
                  <c:v>27</c:v>
                </c:pt>
                <c:pt idx="12428">
                  <c:v>27</c:v>
                </c:pt>
                <c:pt idx="12429">
                  <c:v>25</c:v>
                </c:pt>
                <c:pt idx="12430">
                  <c:v>28</c:v>
                </c:pt>
                <c:pt idx="12431">
                  <c:v>28</c:v>
                </c:pt>
                <c:pt idx="12432">
                  <c:v>27</c:v>
                </c:pt>
                <c:pt idx="12433">
                  <c:v>23</c:v>
                </c:pt>
                <c:pt idx="12434">
                  <c:v>24</c:v>
                </c:pt>
                <c:pt idx="12435">
                  <c:v>25</c:v>
                </c:pt>
                <c:pt idx="12436">
                  <c:v>22</c:v>
                </c:pt>
                <c:pt idx="12437">
                  <c:v>25</c:v>
                </c:pt>
                <c:pt idx="12438">
                  <c:v>23</c:v>
                </c:pt>
                <c:pt idx="12439">
                  <c:v>24</c:v>
                </c:pt>
                <c:pt idx="12440">
                  <c:v>23</c:v>
                </c:pt>
                <c:pt idx="12441">
                  <c:v>23</c:v>
                </c:pt>
                <c:pt idx="12442">
                  <c:v>21</c:v>
                </c:pt>
                <c:pt idx="12443">
                  <c:v>18</c:v>
                </c:pt>
                <c:pt idx="12444">
                  <c:v>18</c:v>
                </c:pt>
                <c:pt idx="12445">
                  <c:v>19</c:v>
                </c:pt>
                <c:pt idx="12446">
                  <c:v>22</c:v>
                </c:pt>
                <c:pt idx="12447">
                  <c:v>18</c:v>
                </c:pt>
                <c:pt idx="12448">
                  <c:v>15</c:v>
                </c:pt>
                <c:pt idx="12449">
                  <c:v>17</c:v>
                </c:pt>
                <c:pt idx="12450">
                  <c:v>14</c:v>
                </c:pt>
                <c:pt idx="12451">
                  <c:v>14</c:v>
                </c:pt>
                <c:pt idx="12452">
                  <c:v>14</c:v>
                </c:pt>
                <c:pt idx="12453">
                  <c:v>13</c:v>
                </c:pt>
                <c:pt idx="12454">
                  <c:v>13</c:v>
                </c:pt>
                <c:pt idx="12455">
                  <c:v>11</c:v>
                </c:pt>
                <c:pt idx="12456">
                  <c:v>12</c:v>
                </c:pt>
                <c:pt idx="12457">
                  <c:v>11</c:v>
                </c:pt>
                <c:pt idx="12458">
                  <c:v>14</c:v>
                </c:pt>
                <c:pt idx="12459">
                  <c:v>14</c:v>
                </c:pt>
                <c:pt idx="12460">
                  <c:v>12</c:v>
                </c:pt>
                <c:pt idx="12461">
                  <c:v>11</c:v>
                </c:pt>
                <c:pt idx="12462">
                  <c:v>12</c:v>
                </c:pt>
                <c:pt idx="12463">
                  <c:v>10</c:v>
                </c:pt>
                <c:pt idx="12464">
                  <c:v>12</c:v>
                </c:pt>
                <c:pt idx="12465">
                  <c:v>11</c:v>
                </c:pt>
                <c:pt idx="12466">
                  <c:v>11</c:v>
                </c:pt>
                <c:pt idx="12467">
                  <c:v>13</c:v>
                </c:pt>
                <c:pt idx="12468">
                  <c:v>12</c:v>
                </c:pt>
                <c:pt idx="12469">
                  <c:v>10</c:v>
                </c:pt>
                <c:pt idx="12470">
                  <c:v>12</c:v>
                </c:pt>
                <c:pt idx="12471">
                  <c:v>12</c:v>
                </c:pt>
                <c:pt idx="12472">
                  <c:v>11</c:v>
                </c:pt>
                <c:pt idx="12473">
                  <c:v>13</c:v>
                </c:pt>
                <c:pt idx="12474">
                  <c:v>11</c:v>
                </c:pt>
                <c:pt idx="12475">
                  <c:v>9</c:v>
                </c:pt>
                <c:pt idx="12476">
                  <c:v>10</c:v>
                </c:pt>
                <c:pt idx="12477">
                  <c:v>10</c:v>
                </c:pt>
                <c:pt idx="12478">
                  <c:v>10</c:v>
                </c:pt>
                <c:pt idx="12479">
                  <c:v>11</c:v>
                </c:pt>
                <c:pt idx="12480">
                  <c:v>10</c:v>
                </c:pt>
                <c:pt idx="12481">
                  <c:v>9</c:v>
                </c:pt>
                <c:pt idx="12482">
                  <c:v>11</c:v>
                </c:pt>
                <c:pt idx="12483">
                  <c:v>9</c:v>
                </c:pt>
                <c:pt idx="12484">
                  <c:v>10</c:v>
                </c:pt>
                <c:pt idx="12485">
                  <c:v>11</c:v>
                </c:pt>
                <c:pt idx="12486">
                  <c:v>10</c:v>
                </c:pt>
                <c:pt idx="12487">
                  <c:v>13</c:v>
                </c:pt>
                <c:pt idx="12488">
                  <c:v>12</c:v>
                </c:pt>
                <c:pt idx="12489">
                  <c:v>11</c:v>
                </c:pt>
                <c:pt idx="12490">
                  <c:v>10</c:v>
                </c:pt>
                <c:pt idx="12491">
                  <c:v>11</c:v>
                </c:pt>
                <c:pt idx="12492">
                  <c:v>11</c:v>
                </c:pt>
                <c:pt idx="12493">
                  <c:v>9</c:v>
                </c:pt>
                <c:pt idx="12494">
                  <c:v>9</c:v>
                </c:pt>
                <c:pt idx="12495">
                  <c:v>11</c:v>
                </c:pt>
                <c:pt idx="12496">
                  <c:v>12</c:v>
                </c:pt>
                <c:pt idx="12497">
                  <c:v>10</c:v>
                </c:pt>
                <c:pt idx="12498">
                  <c:v>11</c:v>
                </c:pt>
                <c:pt idx="12499">
                  <c:v>12</c:v>
                </c:pt>
                <c:pt idx="12500">
                  <c:v>10</c:v>
                </c:pt>
                <c:pt idx="12501">
                  <c:v>10</c:v>
                </c:pt>
                <c:pt idx="12502">
                  <c:v>10</c:v>
                </c:pt>
                <c:pt idx="12503">
                  <c:v>10</c:v>
                </c:pt>
                <c:pt idx="12504">
                  <c:v>9</c:v>
                </c:pt>
                <c:pt idx="12505">
                  <c:v>10</c:v>
                </c:pt>
                <c:pt idx="12506">
                  <c:v>12</c:v>
                </c:pt>
                <c:pt idx="12507">
                  <c:v>10</c:v>
                </c:pt>
                <c:pt idx="12508">
                  <c:v>11</c:v>
                </c:pt>
                <c:pt idx="12509">
                  <c:v>10</c:v>
                </c:pt>
                <c:pt idx="12510">
                  <c:v>10</c:v>
                </c:pt>
                <c:pt idx="12511">
                  <c:v>11</c:v>
                </c:pt>
                <c:pt idx="12512">
                  <c:v>12</c:v>
                </c:pt>
                <c:pt idx="12513">
                  <c:v>11</c:v>
                </c:pt>
                <c:pt idx="12514">
                  <c:v>10</c:v>
                </c:pt>
                <c:pt idx="12515">
                  <c:v>10</c:v>
                </c:pt>
                <c:pt idx="12516">
                  <c:v>11</c:v>
                </c:pt>
                <c:pt idx="12517">
                  <c:v>11</c:v>
                </c:pt>
                <c:pt idx="12518">
                  <c:v>10</c:v>
                </c:pt>
                <c:pt idx="12519">
                  <c:v>11</c:v>
                </c:pt>
                <c:pt idx="12520">
                  <c:v>11</c:v>
                </c:pt>
                <c:pt idx="12521">
                  <c:v>12</c:v>
                </c:pt>
                <c:pt idx="12522">
                  <c:v>12</c:v>
                </c:pt>
                <c:pt idx="12523">
                  <c:v>10</c:v>
                </c:pt>
                <c:pt idx="12524">
                  <c:v>10</c:v>
                </c:pt>
                <c:pt idx="12525">
                  <c:v>11</c:v>
                </c:pt>
                <c:pt idx="12526">
                  <c:v>11</c:v>
                </c:pt>
                <c:pt idx="12527">
                  <c:v>11</c:v>
                </c:pt>
                <c:pt idx="12528">
                  <c:v>9</c:v>
                </c:pt>
                <c:pt idx="12529">
                  <c:v>8</c:v>
                </c:pt>
                <c:pt idx="12530">
                  <c:v>12</c:v>
                </c:pt>
                <c:pt idx="12531">
                  <c:v>10</c:v>
                </c:pt>
                <c:pt idx="12532">
                  <c:v>10</c:v>
                </c:pt>
                <c:pt idx="12533">
                  <c:v>9</c:v>
                </c:pt>
                <c:pt idx="12534">
                  <c:v>10</c:v>
                </c:pt>
                <c:pt idx="12535">
                  <c:v>12</c:v>
                </c:pt>
                <c:pt idx="12536">
                  <c:v>9</c:v>
                </c:pt>
                <c:pt idx="12537">
                  <c:v>10</c:v>
                </c:pt>
                <c:pt idx="12538">
                  <c:v>10</c:v>
                </c:pt>
                <c:pt idx="12539">
                  <c:v>10</c:v>
                </c:pt>
                <c:pt idx="12540">
                  <c:v>12</c:v>
                </c:pt>
                <c:pt idx="12541">
                  <c:v>9</c:v>
                </c:pt>
                <c:pt idx="12542">
                  <c:v>10</c:v>
                </c:pt>
                <c:pt idx="12543">
                  <c:v>11</c:v>
                </c:pt>
                <c:pt idx="12544">
                  <c:v>13</c:v>
                </c:pt>
                <c:pt idx="12545">
                  <c:v>10</c:v>
                </c:pt>
                <c:pt idx="12546">
                  <c:v>10</c:v>
                </c:pt>
                <c:pt idx="12547">
                  <c:v>8</c:v>
                </c:pt>
                <c:pt idx="12548">
                  <c:v>10</c:v>
                </c:pt>
                <c:pt idx="12549">
                  <c:v>9</c:v>
                </c:pt>
                <c:pt idx="12550">
                  <c:v>9</c:v>
                </c:pt>
                <c:pt idx="12551">
                  <c:v>9</c:v>
                </c:pt>
                <c:pt idx="12552">
                  <c:v>10</c:v>
                </c:pt>
                <c:pt idx="12553">
                  <c:v>9</c:v>
                </c:pt>
                <c:pt idx="12554">
                  <c:v>10</c:v>
                </c:pt>
                <c:pt idx="12555">
                  <c:v>11</c:v>
                </c:pt>
                <c:pt idx="12556">
                  <c:v>12</c:v>
                </c:pt>
                <c:pt idx="12557">
                  <c:v>10</c:v>
                </c:pt>
                <c:pt idx="12558">
                  <c:v>10</c:v>
                </c:pt>
                <c:pt idx="12559">
                  <c:v>11</c:v>
                </c:pt>
                <c:pt idx="12560">
                  <c:v>9</c:v>
                </c:pt>
                <c:pt idx="12561">
                  <c:v>12</c:v>
                </c:pt>
                <c:pt idx="12562">
                  <c:v>10</c:v>
                </c:pt>
                <c:pt idx="12563">
                  <c:v>11</c:v>
                </c:pt>
                <c:pt idx="12564">
                  <c:v>10</c:v>
                </c:pt>
                <c:pt idx="12565">
                  <c:v>10</c:v>
                </c:pt>
                <c:pt idx="12566">
                  <c:v>11</c:v>
                </c:pt>
                <c:pt idx="12567">
                  <c:v>12</c:v>
                </c:pt>
                <c:pt idx="12568">
                  <c:v>12</c:v>
                </c:pt>
                <c:pt idx="12569">
                  <c:v>11</c:v>
                </c:pt>
                <c:pt idx="12570">
                  <c:v>13</c:v>
                </c:pt>
                <c:pt idx="12571">
                  <c:v>10</c:v>
                </c:pt>
                <c:pt idx="12572">
                  <c:v>12</c:v>
                </c:pt>
                <c:pt idx="12573">
                  <c:v>11</c:v>
                </c:pt>
                <c:pt idx="12574">
                  <c:v>12</c:v>
                </c:pt>
                <c:pt idx="12575">
                  <c:v>13</c:v>
                </c:pt>
                <c:pt idx="12576">
                  <c:v>11</c:v>
                </c:pt>
                <c:pt idx="12577">
                  <c:v>9</c:v>
                </c:pt>
                <c:pt idx="12578">
                  <c:v>10</c:v>
                </c:pt>
                <c:pt idx="12579">
                  <c:v>11</c:v>
                </c:pt>
                <c:pt idx="12580">
                  <c:v>9</c:v>
                </c:pt>
                <c:pt idx="12581">
                  <c:v>10</c:v>
                </c:pt>
                <c:pt idx="12582">
                  <c:v>9</c:v>
                </c:pt>
                <c:pt idx="12583">
                  <c:v>10</c:v>
                </c:pt>
                <c:pt idx="12584">
                  <c:v>12</c:v>
                </c:pt>
                <c:pt idx="12585">
                  <c:v>11</c:v>
                </c:pt>
                <c:pt idx="12586">
                  <c:v>11</c:v>
                </c:pt>
                <c:pt idx="12587">
                  <c:v>13</c:v>
                </c:pt>
                <c:pt idx="12588">
                  <c:v>13</c:v>
                </c:pt>
                <c:pt idx="12589">
                  <c:v>13</c:v>
                </c:pt>
                <c:pt idx="12590">
                  <c:v>11</c:v>
                </c:pt>
                <c:pt idx="12591">
                  <c:v>11</c:v>
                </c:pt>
                <c:pt idx="12592">
                  <c:v>10</c:v>
                </c:pt>
                <c:pt idx="12593">
                  <c:v>11</c:v>
                </c:pt>
                <c:pt idx="12594">
                  <c:v>12</c:v>
                </c:pt>
                <c:pt idx="12595">
                  <c:v>11</c:v>
                </c:pt>
                <c:pt idx="12596">
                  <c:v>10</c:v>
                </c:pt>
                <c:pt idx="12597">
                  <c:v>14</c:v>
                </c:pt>
                <c:pt idx="12598">
                  <c:v>11</c:v>
                </c:pt>
                <c:pt idx="12599">
                  <c:v>13</c:v>
                </c:pt>
                <c:pt idx="12600">
                  <c:v>13</c:v>
                </c:pt>
                <c:pt idx="12601">
                  <c:v>9</c:v>
                </c:pt>
                <c:pt idx="12602">
                  <c:v>12</c:v>
                </c:pt>
                <c:pt idx="12603">
                  <c:v>9</c:v>
                </c:pt>
                <c:pt idx="12604">
                  <c:v>11</c:v>
                </c:pt>
                <c:pt idx="12605">
                  <c:v>12</c:v>
                </c:pt>
                <c:pt idx="12606">
                  <c:v>11</c:v>
                </c:pt>
                <c:pt idx="12607">
                  <c:v>10</c:v>
                </c:pt>
                <c:pt idx="12608">
                  <c:v>11</c:v>
                </c:pt>
                <c:pt idx="12609">
                  <c:v>11</c:v>
                </c:pt>
                <c:pt idx="12610">
                  <c:v>12</c:v>
                </c:pt>
                <c:pt idx="12611">
                  <c:v>10</c:v>
                </c:pt>
                <c:pt idx="12612">
                  <c:v>11</c:v>
                </c:pt>
                <c:pt idx="12613">
                  <c:v>12</c:v>
                </c:pt>
                <c:pt idx="12614">
                  <c:v>11</c:v>
                </c:pt>
                <c:pt idx="12615">
                  <c:v>11</c:v>
                </c:pt>
                <c:pt idx="12616">
                  <c:v>12</c:v>
                </c:pt>
                <c:pt idx="12617">
                  <c:v>10</c:v>
                </c:pt>
                <c:pt idx="12618">
                  <c:v>12</c:v>
                </c:pt>
                <c:pt idx="12619">
                  <c:v>9</c:v>
                </c:pt>
                <c:pt idx="12620">
                  <c:v>11</c:v>
                </c:pt>
                <c:pt idx="12621">
                  <c:v>10</c:v>
                </c:pt>
                <c:pt idx="12622">
                  <c:v>11</c:v>
                </c:pt>
                <c:pt idx="12623">
                  <c:v>12</c:v>
                </c:pt>
                <c:pt idx="12624">
                  <c:v>13</c:v>
                </c:pt>
                <c:pt idx="12625">
                  <c:v>11</c:v>
                </c:pt>
                <c:pt idx="12626">
                  <c:v>14</c:v>
                </c:pt>
                <c:pt idx="12627">
                  <c:v>11</c:v>
                </c:pt>
                <c:pt idx="12628">
                  <c:v>12</c:v>
                </c:pt>
                <c:pt idx="12629">
                  <c:v>12</c:v>
                </c:pt>
                <c:pt idx="12630">
                  <c:v>12</c:v>
                </c:pt>
                <c:pt idx="12631">
                  <c:v>11</c:v>
                </c:pt>
                <c:pt idx="12632">
                  <c:v>12</c:v>
                </c:pt>
                <c:pt idx="12633">
                  <c:v>13</c:v>
                </c:pt>
                <c:pt idx="12634">
                  <c:v>11</c:v>
                </c:pt>
                <c:pt idx="12635">
                  <c:v>11</c:v>
                </c:pt>
                <c:pt idx="12636">
                  <c:v>10</c:v>
                </c:pt>
                <c:pt idx="12637">
                  <c:v>11</c:v>
                </c:pt>
                <c:pt idx="12638">
                  <c:v>9</c:v>
                </c:pt>
                <c:pt idx="12639">
                  <c:v>11</c:v>
                </c:pt>
                <c:pt idx="12640">
                  <c:v>12</c:v>
                </c:pt>
                <c:pt idx="12641">
                  <c:v>10</c:v>
                </c:pt>
                <c:pt idx="12642">
                  <c:v>12</c:v>
                </c:pt>
                <c:pt idx="12643">
                  <c:v>9</c:v>
                </c:pt>
                <c:pt idx="12644">
                  <c:v>13</c:v>
                </c:pt>
                <c:pt idx="12645">
                  <c:v>11</c:v>
                </c:pt>
                <c:pt idx="12646">
                  <c:v>10</c:v>
                </c:pt>
                <c:pt idx="12647">
                  <c:v>12</c:v>
                </c:pt>
                <c:pt idx="12648">
                  <c:v>12</c:v>
                </c:pt>
                <c:pt idx="12649">
                  <c:v>13</c:v>
                </c:pt>
                <c:pt idx="12650">
                  <c:v>14</c:v>
                </c:pt>
                <c:pt idx="12651">
                  <c:v>11</c:v>
                </c:pt>
                <c:pt idx="12652">
                  <c:v>15</c:v>
                </c:pt>
                <c:pt idx="12653">
                  <c:v>12</c:v>
                </c:pt>
                <c:pt idx="12654">
                  <c:v>13</c:v>
                </c:pt>
                <c:pt idx="12655">
                  <c:v>14</c:v>
                </c:pt>
                <c:pt idx="12656">
                  <c:v>15</c:v>
                </c:pt>
                <c:pt idx="12657">
                  <c:v>12</c:v>
                </c:pt>
                <c:pt idx="12658">
                  <c:v>13</c:v>
                </c:pt>
                <c:pt idx="12659">
                  <c:v>11</c:v>
                </c:pt>
                <c:pt idx="12660">
                  <c:v>15</c:v>
                </c:pt>
                <c:pt idx="12661">
                  <c:v>15</c:v>
                </c:pt>
                <c:pt idx="12662">
                  <c:v>15</c:v>
                </c:pt>
                <c:pt idx="12663">
                  <c:v>15</c:v>
                </c:pt>
                <c:pt idx="12664">
                  <c:v>15</c:v>
                </c:pt>
                <c:pt idx="12665">
                  <c:v>13</c:v>
                </c:pt>
                <c:pt idx="12666">
                  <c:v>13</c:v>
                </c:pt>
                <c:pt idx="12667">
                  <c:v>13</c:v>
                </c:pt>
                <c:pt idx="12668">
                  <c:v>13</c:v>
                </c:pt>
                <c:pt idx="12669">
                  <c:v>13</c:v>
                </c:pt>
                <c:pt idx="12670">
                  <c:v>13</c:v>
                </c:pt>
                <c:pt idx="12671">
                  <c:v>12</c:v>
                </c:pt>
                <c:pt idx="12672">
                  <c:v>17</c:v>
                </c:pt>
                <c:pt idx="12673">
                  <c:v>13</c:v>
                </c:pt>
                <c:pt idx="12674">
                  <c:v>13</c:v>
                </c:pt>
                <c:pt idx="12675">
                  <c:v>13</c:v>
                </c:pt>
                <c:pt idx="12676">
                  <c:v>12</c:v>
                </c:pt>
                <c:pt idx="12677">
                  <c:v>12</c:v>
                </c:pt>
                <c:pt idx="12678">
                  <c:v>11</c:v>
                </c:pt>
                <c:pt idx="12679">
                  <c:v>15</c:v>
                </c:pt>
                <c:pt idx="12680">
                  <c:v>13</c:v>
                </c:pt>
                <c:pt idx="12681">
                  <c:v>11</c:v>
                </c:pt>
                <c:pt idx="12682">
                  <c:v>11</c:v>
                </c:pt>
                <c:pt idx="12683">
                  <c:v>14</c:v>
                </c:pt>
                <c:pt idx="12684">
                  <c:v>13</c:v>
                </c:pt>
                <c:pt idx="12685">
                  <c:v>11</c:v>
                </c:pt>
                <c:pt idx="12686">
                  <c:v>13</c:v>
                </c:pt>
                <c:pt idx="12687">
                  <c:v>12</c:v>
                </c:pt>
                <c:pt idx="12688">
                  <c:v>12</c:v>
                </c:pt>
                <c:pt idx="12689">
                  <c:v>12</c:v>
                </c:pt>
                <c:pt idx="12690">
                  <c:v>12</c:v>
                </c:pt>
                <c:pt idx="12691">
                  <c:v>12</c:v>
                </c:pt>
                <c:pt idx="12692">
                  <c:v>11</c:v>
                </c:pt>
                <c:pt idx="12693">
                  <c:v>13</c:v>
                </c:pt>
                <c:pt idx="12694">
                  <c:v>12</c:v>
                </c:pt>
                <c:pt idx="12695">
                  <c:v>12</c:v>
                </c:pt>
                <c:pt idx="12696">
                  <c:v>15</c:v>
                </c:pt>
                <c:pt idx="12697">
                  <c:v>13</c:v>
                </c:pt>
                <c:pt idx="12698">
                  <c:v>12</c:v>
                </c:pt>
                <c:pt idx="12699">
                  <c:v>12</c:v>
                </c:pt>
                <c:pt idx="12700">
                  <c:v>10</c:v>
                </c:pt>
                <c:pt idx="12701">
                  <c:v>13</c:v>
                </c:pt>
                <c:pt idx="12702">
                  <c:v>13</c:v>
                </c:pt>
                <c:pt idx="12703">
                  <c:v>11</c:v>
                </c:pt>
                <c:pt idx="12704">
                  <c:v>12</c:v>
                </c:pt>
                <c:pt idx="12705">
                  <c:v>12</c:v>
                </c:pt>
                <c:pt idx="12706">
                  <c:v>11</c:v>
                </c:pt>
                <c:pt idx="12707">
                  <c:v>12</c:v>
                </c:pt>
                <c:pt idx="12708">
                  <c:v>13</c:v>
                </c:pt>
              </c:numCache>
            </c:numRef>
          </c:yVal>
          <c:smooth val="1"/>
        </c:ser>
        <c:dLbls>
          <c:showLegendKey val="0"/>
          <c:showVal val="0"/>
          <c:showCatName val="0"/>
          <c:showSerName val="0"/>
          <c:showPercent val="0"/>
          <c:showBubbleSize val="0"/>
        </c:dLbls>
        <c:axId val="216622976"/>
        <c:axId val="216624512"/>
      </c:scatterChart>
      <c:scatterChart>
        <c:scatterStyle val="smoothMarker"/>
        <c:varyColors val="0"/>
        <c:ser>
          <c:idx val="0"/>
          <c:order val="0"/>
          <c:tx>
            <c:v>Pluvimate</c:v>
          </c:tx>
          <c:spPr>
            <a:ln w="12700">
              <a:solidFill>
                <a:srgbClr val="FF0000"/>
              </a:solidFill>
            </a:ln>
          </c:spPr>
          <c:marker>
            <c:symbol val="none"/>
          </c:marker>
          <c:xVal>
            <c:numRef>
              <c:f>Rain!$D$6:$D$13299</c:f>
              <c:numCache>
                <c:formatCode>dd/mm/yyyy\ hh:mm</c:formatCode>
                <c:ptCount val="13294"/>
                <c:pt idx="0">
                  <c:v>39542.041666666584</c:v>
                </c:pt>
                <c:pt idx="1">
                  <c:v>39542.083333333328</c:v>
                </c:pt>
                <c:pt idx="2">
                  <c:v>39542.124999999993</c:v>
                </c:pt>
                <c:pt idx="3">
                  <c:v>39542.166666666584</c:v>
                </c:pt>
                <c:pt idx="4">
                  <c:v>39542.208333333328</c:v>
                </c:pt>
                <c:pt idx="5">
                  <c:v>39542.25</c:v>
                </c:pt>
                <c:pt idx="6">
                  <c:v>39542.291666665857</c:v>
                </c:pt>
                <c:pt idx="7">
                  <c:v>39542.333333333328</c:v>
                </c:pt>
                <c:pt idx="8">
                  <c:v>39542.375</c:v>
                </c:pt>
                <c:pt idx="9">
                  <c:v>39542.416666666664</c:v>
                </c:pt>
                <c:pt idx="10">
                  <c:v>39542.458333333343</c:v>
                </c:pt>
                <c:pt idx="11">
                  <c:v>39542.5</c:v>
                </c:pt>
                <c:pt idx="12">
                  <c:v>39542.541666666584</c:v>
                </c:pt>
                <c:pt idx="13">
                  <c:v>39542.583333333328</c:v>
                </c:pt>
                <c:pt idx="14">
                  <c:v>39542.624999999993</c:v>
                </c:pt>
                <c:pt idx="15">
                  <c:v>39542.666666666584</c:v>
                </c:pt>
                <c:pt idx="16">
                  <c:v>39542.708333333328</c:v>
                </c:pt>
                <c:pt idx="17">
                  <c:v>39542.75</c:v>
                </c:pt>
                <c:pt idx="18">
                  <c:v>39542.791666665857</c:v>
                </c:pt>
                <c:pt idx="19">
                  <c:v>39542.833333333328</c:v>
                </c:pt>
                <c:pt idx="20">
                  <c:v>39542.875</c:v>
                </c:pt>
                <c:pt idx="21">
                  <c:v>39542.916666666664</c:v>
                </c:pt>
                <c:pt idx="22">
                  <c:v>39542.958333333343</c:v>
                </c:pt>
                <c:pt idx="23">
                  <c:v>39543</c:v>
                </c:pt>
                <c:pt idx="24">
                  <c:v>39543.041666666584</c:v>
                </c:pt>
                <c:pt idx="25">
                  <c:v>39543.083333333328</c:v>
                </c:pt>
                <c:pt idx="26">
                  <c:v>39543.124999999993</c:v>
                </c:pt>
                <c:pt idx="27">
                  <c:v>39543.166666666584</c:v>
                </c:pt>
                <c:pt idx="28">
                  <c:v>39543.208333333328</c:v>
                </c:pt>
                <c:pt idx="29">
                  <c:v>39543.25</c:v>
                </c:pt>
                <c:pt idx="30">
                  <c:v>39543.291666665857</c:v>
                </c:pt>
                <c:pt idx="31">
                  <c:v>39543.333333333328</c:v>
                </c:pt>
                <c:pt idx="32">
                  <c:v>39543.375</c:v>
                </c:pt>
                <c:pt idx="33">
                  <c:v>39543.416666666664</c:v>
                </c:pt>
                <c:pt idx="34">
                  <c:v>39543.458333333343</c:v>
                </c:pt>
                <c:pt idx="35">
                  <c:v>39543.5</c:v>
                </c:pt>
                <c:pt idx="36">
                  <c:v>39543.541666666584</c:v>
                </c:pt>
                <c:pt idx="37">
                  <c:v>39543.583333333328</c:v>
                </c:pt>
                <c:pt idx="38">
                  <c:v>39543.624999999993</c:v>
                </c:pt>
                <c:pt idx="39">
                  <c:v>39543.666666666584</c:v>
                </c:pt>
                <c:pt idx="40">
                  <c:v>39543.708333333328</c:v>
                </c:pt>
                <c:pt idx="41">
                  <c:v>39543.75</c:v>
                </c:pt>
                <c:pt idx="42">
                  <c:v>39543.791666665857</c:v>
                </c:pt>
                <c:pt idx="43">
                  <c:v>39543.833333333328</c:v>
                </c:pt>
                <c:pt idx="44">
                  <c:v>39543.875</c:v>
                </c:pt>
                <c:pt idx="45">
                  <c:v>39543.916666666664</c:v>
                </c:pt>
                <c:pt idx="46">
                  <c:v>39543.958333333343</c:v>
                </c:pt>
                <c:pt idx="47">
                  <c:v>39544</c:v>
                </c:pt>
                <c:pt idx="48">
                  <c:v>39544.041666666584</c:v>
                </c:pt>
                <c:pt idx="49">
                  <c:v>39544.083333333328</c:v>
                </c:pt>
                <c:pt idx="50">
                  <c:v>39544.124999999993</c:v>
                </c:pt>
                <c:pt idx="51">
                  <c:v>39544.166666666584</c:v>
                </c:pt>
                <c:pt idx="52">
                  <c:v>39544.208333333328</c:v>
                </c:pt>
                <c:pt idx="53">
                  <c:v>39544.25</c:v>
                </c:pt>
                <c:pt idx="54">
                  <c:v>39544.291666665857</c:v>
                </c:pt>
                <c:pt idx="55">
                  <c:v>39544.333333333328</c:v>
                </c:pt>
                <c:pt idx="56">
                  <c:v>39544.375</c:v>
                </c:pt>
                <c:pt idx="57">
                  <c:v>39544.416666666664</c:v>
                </c:pt>
                <c:pt idx="58">
                  <c:v>39544.458333333343</c:v>
                </c:pt>
                <c:pt idx="59">
                  <c:v>39544.5</c:v>
                </c:pt>
                <c:pt idx="60">
                  <c:v>39544.541666666584</c:v>
                </c:pt>
                <c:pt idx="61">
                  <c:v>39544.583333333328</c:v>
                </c:pt>
                <c:pt idx="62">
                  <c:v>39544.624999999993</c:v>
                </c:pt>
                <c:pt idx="63">
                  <c:v>39544.666666666584</c:v>
                </c:pt>
                <c:pt idx="64">
                  <c:v>39544.708333333328</c:v>
                </c:pt>
                <c:pt idx="65">
                  <c:v>39544.75</c:v>
                </c:pt>
                <c:pt idx="66">
                  <c:v>39544.791666665857</c:v>
                </c:pt>
                <c:pt idx="67">
                  <c:v>39544.833333333328</c:v>
                </c:pt>
                <c:pt idx="68">
                  <c:v>39544.875</c:v>
                </c:pt>
                <c:pt idx="69">
                  <c:v>39544.916666666664</c:v>
                </c:pt>
                <c:pt idx="70">
                  <c:v>39544.958333333343</c:v>
                </c:pt>
                <c:pt idx="71">
                  <c:v>39545</c:v>
                </c:pt>
                <c:pt idx="72">
                  <c:v>39545.041666666584</c:v>
                </c:pt>
                <c:pt idx="73">
                  <c:v>39545.083333333328</c:v>
                </c:pt>
                <c:pt idx="74">
                  <c:v>39545.124999999993</c:v>
                </c:pt>
                <c:pt idx="75">
                  <c:v>39545.166666666584</c:v>
                </c:pt>
                <c:pt idx="76">
                  <c:v>39545.208333333328</c:v>
                </c:pt>
                <c:pt idx="77">
                  <c:v>39545.25</c:v>
                </c:pt>
                <c:pt idx="78">
                  <c:v>39545.291666665857</c:v>
                </c:pt>
                <c:pt idx="79">
                  <c:v>39545.333333333328</c:v>
                </c:pt>
                <c:pt idx="80">
                  <c:v>39545.375</c:v>
                </c:pt>
                <c:pt idx="81">
                  <c:v>39545.416666666664</c:v>
                </c:pt>
                <c:pt idx="82">
                  <c:v>39545.458333333343</c:v>
                </c:pt>
                <c:pt idx="83">
                  <c:v>39545.5</c:v>
                </c:pt>
                <c:pt idx="84">
                  <c:v>39545.541666666584</c:v>
                </c:pt>
                <c:pt idx="85">
                  <c:v>39545.583333333328</c:v>
                </c:pt>
                <c:pt idx="86">
                  <c:v>39545.624999999993</c:v>
                </c:pt>
                <c:pt idx="87">
                  <c:v>39545.666666666584</c:v>
                </c:pt>
                <c:pt idx="88">
                  <c:v>39545.708333333328</c:v>
                </c:pt>
                <c:pt idx="89">
                  <c:v>39545.75</c:v>
                </c:pt>
                <c:pt idx="90">
                  <c:v>39545.791666665857</c:v>
                </c:pt>
                <c:pt idx="91">
                  <c:v>39545.833333333328</c:v>
                </c:pt>
                <c:pt idx="92">
                  <c:v>39545.875</c:v>
                </c:pt>
                <c:pt idx="93">
                  <c:v>39545.916666666664</c:v>
                </c:pt>
                <c:pt idx="94">
                  <c:v>39545.958333333343</c:v>
                </c:pt>
                <c:pt idx="95">
                  <c:v>39546</c:v>
                </c:pt>
                <c:pt idx="96">
                  <c:v>39546.041666666584</c:v>
                </c:pt>
                <c:pt idx="97">
                  <c:v>39546.083333333328</c:v>
                </c:pt>
                <c:pt idx="98">
                  <c:v>39546.124999999993</c:v>
                </c:pt>
                <c:pt idx="99">
                  <c:v>39546.166666666584</c:v>
                </c:pt>
                <c:pt idx="100">
                  <c:v>39546.208333333328</c:v>
                </c:pt>
                <c:pt idx="101">
                  <c:v>39546.25</c:v>
                </c:pt>
                <c:pt idx="102">
                  <c:v>39546.291666665857</c:v>
                </c:pt>
                <c:pt idx="103">
                  <c:v>39546.333333333328</c:v>
                </c:pt>
                <c:pt idx="104">
                  <c:v>39546.375</c:v>
                </c:pt>
                <c:pt idx="105">
                  <c:v>39546.416666666664</c:v>
                </c:pt>
                <c:pt idx="106">
                  <c:v>39546.458333333343</c:v>
                </c:pt>
                <c:pt idx="107">
                  <c:v>39546.5</c:v>
                </c:pt>
                <c:pt idx="108">
                  <c:v>39546.541666666584</c:v>
                </c:pt>
                <c:pt idx="109">
                  <c:v>39546.583333333328</c:v>
                </c:pt>
                <c:pt idx="110">
                  <c:v>39546.624999999993</c:v>
                </c:pt>
                <c:pt idx="111">
                  <c:v>39546.666666666584</c:v>
                </c:pt>
                <c:pt idx="112">
                  <c:v>39546.708333333328</c:v>
                </c:pt>
                <c:pt idx="113">
                  <c:v>39546.75</c:v>
                </c:pt>
                <c:pt idx="114">
                  <c:v>39546.791666665857</c:v>
                </c:pt>
                <c:pt idx="115">
                  <c:v>39546.833333333328</c:v>
                </c:pt>
                <c:pt idx="116">
                  <c:v>39546.875</c:v>
                </c:pt>
                <c:pt idx="117">
                  <c:v>39546.916666666664</c:v>
                </c:pt>
                <c:pt idx="118">
                  <c:v>39546.958333333343</c:v>
                </c:pt>
                <c:pt idx="119">
                  <c:v>39547</c:v>
                </c:pt>
                <c:pt idx="120">
                  <c:v>39547.041666666584</c:v>
                </c:pt>
                <c:pt idx="121">
                  <c:v>39547.083333333328</c:v>
                </c:pt>
                <c:pt idx="122">
                  <c:v>39547.124999999993</c:v>
                </c:pt>
                <c:pt idx="123">
                  <c:v>39547.166666666584</c:v>
                </c:pt>
                <c:pt idx="124">
                  <c:v>39547.208333333328</c:v>
                </c:pt>
                <c:pt idx="125">
                  <c:v>39547.25</c:v>
                </c:pt>
                <c:pt idx="126">
                  <c:v>39547.291666665857</c:v>
                </c:pt>
                <c:pt idx="127">
                  <c:v>39547.333333333328</c:v>
                </c:pt>
                <c:pt idx="128">
                  <c:v>39547.375</c:v>
                </c:pt>
                <c:pt idx="129">
                  <c:v>39547.416666666664</c:v>
                </c:pt>
                <c:pt idx="130">
                  <c:v>39547.458333333343</c:v>
                </c:pt>
                <c:pt idx="131">
                  <c:v>39547.5</c:v>
                </c:pt>
                <c:pt idx="132">
                  <c:v>39547.541666666584</c:v>
                </c:pt>
                <c:pt idx="133">
                  <c:v>39547.583333333328</c:v>
                </c:pt>
                <c:pt idx="134">
                  <c:v>39547.624999999993</c:v>
                </c:pt>
                <c:pt idx="135">
                  <c:v>39547.666666666584</c:v>
                </c:pt>
                <c:pt idx="136">
                  <c:v>39547.708333333328</c:v>
                </c:pt>
                <c:pt idx="137">
                  <c:v>39547.75</c:v>
                </c:pt>
                <c:pt idx="138">
                  <c:v>39547.791666665857</c:v>
                </c:pt>
                <c:pt idx="139">
                  <c:v>39547.833333333328</c:v>
                </c:pt>
                <c:pt idx="140">
                  <c:v>39547.875</c:v>
                </c:pt>
                <c:pt idx="141">
                  <c:v>39547.916666666664</c:v>
                </c:pt>
                <c:pt idx="142">
                  <c:v>39547.958333333343</c:v>
                </c:pt>
                <c:pt idx="143">
                  <c:v>39548</c:v>
                </c:pt>
                <c:pt idx="144">
                  <c:v>39548.041666666584</c:v>
                </c:pt>
                <c:pt idx="145">
                  <c:v>39548.083333333328</c:v>
                </c:pt>
                <c:pt idx="146">
                  <c:v>39548.124999999993</c:v>
                </c:pt>
                <c:pt idx="147">
                  <c:v>39548.166666666584</c:v>
                </c:pt>
                <c:pt idx="148">
                  <c:v>39548.208333333328</c:v>
                </c:pt>
                <c:pt idx="149">
                  <c:v>39548.25</c:v>
                </c:pt>
                <c:pt idx="150">
                  <c:v>39548.291666665857</c:v>
                </c:pt>
                <c:pt idx="151">
                  <c:v>39548.333333333328</c:v>
                </c:pt>
                <c:pt idx="152">
                  <c:v>39548.375</c:v>
                </c:pt>
                <c:pt idx="153">
                  <c:v>39548.416666666664</c:v>
                </c:pt>
                <c:pt idx="154">
                  <c:v>39548.458333333343</c:v>
                </c:pt>
                <c:pt idx="155">
                  <c:v>39548.5</c:v>
                </c:pt>
                <c:pt idx="156">
                  <c:v>39548.541666666584</c:v>
                </c:pt>
                <c:pt idx="157">
                  <c:v>39548.583333333328</c:v>
                </c:pt>
                <c:pt idx="158">
                  <c:v>39548.624999999993</c:v>
                </c:pt>
                <c:pt idx="159">
                  <c:v>39548.666666666584</c:v>
                </c:pt>
                <c:pt idx="160">
                  <c:v>39548.708333333328</c:v>
                </c:pt>
                <c:pt idx="161">
                  <c:v>39548.75</c:v>
                </c:pt>
                <c:pt idx="162">
                  <c:v>39548.791666665857</c:v>
                </c:pt>
                <c:pt idx="163">
                  <c:v>39548.833333333328</c:v>
                </c:pt>
                <c:pt idx="164">
                  <c:v>39548.875</c:v>
                </c:pt>
                <c:pt idx="165">
                  <c:v>39548.916666666664</c:v>
                </c:pt>
                <c:pt idx="166">
                  <c:v>39548.958333333343</c:v>
                </c:pt>
                <c:pt idx="167">
                  <c:v>39549</c:v>
                </c:pt>
                <c:pt idx="168">
                  <c:v>39549.041666666584</c:v>
                </c:pt>
                <c:pt idx="169">
                  <c:v>39549.083333333328</c:v>
                </c:pt>
                <c:pt idx="170">
                  <c:v>39549.124999999993</c:v>
                </c:pt>
                <c:pt idx="171">
                  <c:v>39549.166666666584</c:v>
                </c:pt>
                <c:pt idx="172">
                  <c:v>39549.208333333328</c:v>
                </c:pt>
                <c:pt idx="173">
                  <c:v>39549.25</c:v>
                </c:pt>
                <c:pt idx="174">
                  <c:v>39549.291666665857</c:v>
                </c:pt>
                <c:pt idx="175">
                  <c:v>39549.333333333328</c:v>
                </c:pt>
                <c:pt idx="176">
                  <c:v>39549.375</c:v>
                </c:pt>
                <c:pt idx="177">
                  <c:v>39549.416666666664</c:v>
                </c:pt>
                <c:pt idx="178">
                  <c:v>39549.458333333343</c:v>
                </c:pt>
                <c:pt idx="179">
                  <c:v>39549.5</c:v>
                </c:pt>
                <c:pt idx="180">
                  <c:v>39549.541666666584</c:v>
                </c:pt>
                <c:pt idx="181">
                  <c:v>39549.583333333328</c:v>
                </c:pt>
                <c:pt idx="182">
                  <c:v>39549.624999999993</c:v>
                </c:pt>
                <c:pt idx="183">
                  <c:v>39549.666666666584</c:v>
                </c:pt>
                <c:pt idx="184">
                  <c:v>39549.708333333328</c:v>
                </c:pt>
                <c:pt idx="185">
                  <c:v>39549.75</c:v>
                </c:pt>
                <c:pt idx="186">
                  <c:v>39549.791666665857</c:v>
                </c:pt>
                <c:pt idx="187">
                  <c:v>39549.833333333328</c:v>
                </c:pt>
                <c:pt idx="188">
                  <c:v>39549.875</c:v>
                </c:pt>
                <c:pt idx="189">
                  <c:v>39549.916666666664</c:v>
                </c:pt>
                <c:pt idx="190">
                  <c:v>39549.958333333343</c:v>
                </c:pt>
                <c:pt idx="191">
                  <c:v>39550</c:v>
                </c:pt>
                <c:pt idx="192">
                  <c:v>39550.041666666584</c:v>
                </c:pt>
                <c:pt idx="193">
                  <c:v>39550.083333333328</c:v>
                </c:pt>
                <c:pt idx="194">
                  <c:v>39550.124999999993</c:v>
                </c:pt>
                <c:pt idx="195">
                  <c:v>39550.166666666584</c:v>
                </c:pt>
                <c:pt idx="196">
                  <c:v>39550.208333333328</c:v>
                </c:pt>
                <c:pt idx="197">
                  <c:v>39550.25</c:v>
                </c:pt>
                <c:pt idx="198">
                  <c:v>39550.291666665857</c:v>
                </c:pt>
                <c:pt idx="199">
                  <c:v>39550.333333333328</c:v>
                </c:pt>
                <c:pt idx="200">
                  <c:v>39550.375</c:v>
                </c:pt>
                <c:pt idx="201">
                  <c:v>39550.416666666664</c:v>
                </c:pt>
                <c:pt idx="202">
                  <c:v>39550.458333333343</c:v>
                </c:pt>
                <c:pt idx="203">
                  <c:v>39550.5</c:v>
                </c:pt>
                <c:pt idx="204">
                  <c:v>39550.541666666584</c:v>
                </c:pt>
                <c:pt idx="205">
                  <c:v>39550.583333333328</c:v>
                </c:pt>
                <c:pt idx="206">
                  <c:v>39550.624999999993</c:v>
                </c:pt>
                <c:pt idx="207">
                  <c:v>39550.666666666584</c:v>
                </c:pt>
                <c:pt idx="208">
                  <c:v>39550.708333333328</c:v>
                </c:pt>
                <c:pt idx="209">
                  <c:v>39550.75</c:v>
                </c:pt>
                <c:pt idx="210">
                  <c:v>39550.791666665857</c:v>
                </c:pt>
                <c:pt idx="211">
                  <c:v>39550.833333333328</c:v>
                </c:pt>
                <c:pt idx="212">
                  <c:v>39550.875</c:v>
                </c:pt>
                <c:pt idx="213">
                  <c:v>39550.916666666664</c:v>
                </c:pt>
                <c:pt idx="214">
                  <c:v>39550.958333333343</c:v>
                </c:pt>
                <c:pt idx="215">
                  <c:v>39551</c:v>
                </c:pt>
                <c:pt idx="216">
                  <c:v>39551.041666666584</c:v>
                </c:pt>
                <c:pt idx="217">
                  <c:v>39551.083333333328</c:v>
                </c:pt>
                <c:pt idx="218">
                  <c:v>39551.124999999993</c:v>
                </c:pt>
                <c:pt idx="219">
                  <c:v>39551.166666666584</c:v>
                </c:pt>
                <c:pt idx="220">
                  <c:v>39551.208333333328</c:v>
                </c:pt>
                <c:pt idx="221">
                  <c:v>39551.25</c:v>
                </c:pt>
                <c:pt idx="222">
                  <c:v>39551.291666665857</c:v>
                </c:pt>
                <c:pt idx="223">
                  <c:v>39551.333333333328</c:v>
                </c:pt>
                <c:pt idx="224">
                  <c:v>39551.375</c:v>
                </c:pt>
                <c:pt idx="225">
                  <c:v>39551.416666666664</c:v>
                </c:pt>
                <c:pt idx="226">
                  <c:v>39551.458333333343</c:v>
                </c:pt>
                <c:pt idx="227">
                  <c:v>39551.5</c:v>
                </c:pt>
                <c:pt idx="228">
                  <c:v>39551.541666666584</c:v>
                </c:pt>
                <c:pt idx="229">
                  <c:v>39551.583333333328</c:v>
                </c:pt>
                <c:pt idx="230">
                  <c:v>39551.624999999993</c:v>
                </c:pt>
                <c:pt idx="231">
                  <c:v>39551.666666666584</c:v>
                </c:pt>
                <c:pt idx="232">
                  <c:v>39551.708333333328</c:v>
                </c:pt>
                <c:pt idx="233">
                  <c:v>39551.75</c:v>
                </c:pt>
                <c:pt idx="234">
                  <c:v>39551.791666665857</c:v>
                </c:pt>
                <c:pt idx="235">
                  <c:v>39551.833333333328</c:v>
                </c:pt>
                <c:pt idx="236">
                  <c:v>39551.875</c:v>
                </c:pt>
                <c:pt idx="237">
                  <c:v>39551.916666666664</c:v>
                </c:pt>
                <c:pt idx="238">
                  <c:v>39551.958333333343</c:v>
                </c:pt>
                <c:pt idx="239">
                  <c:v>39552</c:v>
                </c:pt>
                <c:pt idx="240">
                  <c:v>39552.041666666584</c:v>
                </c:pt>
                <c:pt idx="241">
                  <c:v>39552.083333333328</c:v>
                </c:pt>
                <c:pt idx="242">
                  <c:v>39552.124999999993</c:v>
                </c:pt>
                <c:pt idx="243">
                  <c:v>39552.166666666584</c:v>
                </c:pt>
                <c:pt idx="244">
                  <c:v>39552.208333333328</c:v>
                </c:pt>
                <c:pt idx="245">
                  <c:v>39552.25</c:v>
                </c:pt>
                <c:pt idx="246">
                  <c:v>39552.291666665857</c:v>
                </c:pt>
                <c:pt idx="247">
                  <c:v>39552.333333333328</c:v>
                </c:pt>
                <c:pt idx="248">
                  <c:v>39552.375</c:v>
                </c:pt>
                <c:pt idx="249">
                  <c:v>39552.416666666664</c:v>
                </c:pt>
                <c:pt idx="250">
                  <c:v>39552.458333333343</c:v>
                </c:pt>
                <c:pt idx="251">
                  <c:v>39552.5</c:v>
                </c:pt>
                <c:pt idx="252">
                  <c:v>39552.541666666584</c:v>
                </c:pt>
                <c:pt idx="253">
                  <c:v>39552.583333333328</c:v>
                </c:pt>
                <c:pt idx="254">
                  <c:v>39552.624999999993</c:v>
                </c:pt>
                <c:pt idx="255">
                  <c:v>39552.666666666584</c:v>
                </c:pt>
                <c:pt idx="256">
                  <c:v>39552.708333333328</c:v>
                </c:pt>
                <c:pt idx="257">
                  <c:v>39552.75</c:v>
                </c:pt>
                <c:pt idx="258">
                  <c:v>39552.791666665857</c:v>
                </c:pt>
                <c:pt idx="259">
                  <c:v>39552.833333333328</c:v>
                </c:pt>
                <c:pt idx="260">
                  <c:v>39552.875</c:v>
                </c:pt>
                <c:pt idx="261">
                  <c:v>39552.916666666664</c:v>
                </c:pt>
                <c:pt idx="262">
                  <c:v>39552.958333333343</c:v>
                </c:pt>
                <c:pt idx="263">
                  <c:v>39553</c:v>
                </c:pt>
                <c:pt idx="264">
                  <c:v>39553.041666666584</c:v>
                </c:pt>
                <c:pt idx="265">
                  <c:v>39553.083333333328</c:v>
                </c:pt>
                <c:pt idx="266">
                  <c:v>39553.124999999993</c:v>
                </c:pt>
                <c:pt idx="267">
                  <c:v>39553.166666666584</c:v>
                </c:pt>
                <c:pt idx="268">
                  <c:v>39553.208333333328</c:v>
                </c:pt>
                <c:pt idx="269">
                  <c:v>39553.25</c:v>
                </c:pt>
                <c:pt idx="270">
                  <c:v>39553.291666665857</c:v>
                </c:pt>
                <c:pt idx="271">
                  <c:v>39553.333333333328</c:v>
                </c:pt>
                <c:pt idx="272">
                  <c:v>39553.375</c:v>
                </c:pt>
                <c:pt idx="273">
                  <c:v>39553.416666666664</c:v>
                </c:pt>
                <c:pt idx="274">
                  <c:v>39553.458333333343</c:v>
                </c:pt>
                <c:pt idx="275">
                  <c:v>39553.5</c:v>
                </c:pt>
                <c:pt idx="276">
                  <c:v>39553.541666666584</c:v>
                </c:pt>
                <c:pt idx="277">
                  <c:v>39553.583333333328</c:v>
                </c:pt>
                <c:pt idx="278">
                  <c:v>39553.624999999993</c:v>
                </c:pt>
                <c:pt idx="279">
                  <c:v>39553.666666666584</c:v>
                </c:pt>
                <c:pt idx="280">
                  <c:v>39553.708333333328</c:v>
                </c:pt>
                <c:pt idx="281">
                  <c:v>39553.75</c:v>
                </c:pt>
                <c:pt idx="282">
                  <c:v>39553.791666665857</c:v>
                </c:pt>
                <c:pt idx="283">
                  <c:v>39553.833333333328</c:v>
                </c:pt>
                <c:pt idx="284">
                  <c:v>39553.875</c:v>
                </c:pt>
                <c:pt idx="285">
                  <c:v>39553.916666666664</c:v>
                </c:pt>
                <c:pt idx="286">
                  <c:v>39553.958333333343</c:v>
                </c:pt>
                <c:pt idx="287">
                  <c:v>39554</c:v>
                </c:pt>
                <c:pt idx="288">
                  <c:v>39554.041666666584</c:v>
                </c:pt>
                <c:pt idx="289">
                  <c:v>39554.083333333328</c:v>
                </c:pt>
                <c:pt idx="290">
                  <c:v>39554.124999999993</c:v>
                </c:pt>
                <c:pt idx="291">
                  <c:v>39554.166666666584</c:v>
                </c:pt>
                <c:pt idx="292">
                  <c:v>39554.208333333328</c:v>
                </c:pt>
                <c:pt idx="293">
                  <c:v>39554.25</c:v>
                </c:pt>
                <c:pt idx="294">
                  <c:v>39554.291666665857</c:v>
                </c:pt>
                <c:pt idx="295">
                  <c:v>39554.333333333328</c:v>
                </c:pt>
                <c:pt idx="296">
                  <c:v>39554.375</c:v>
                </c:pt>
                <c:pt idx="297">
                  <c:v>39554.416666666664</c:v>
                </c:pt>
                <c:pt idx="298">
                  <c:v>39554.458333333343</c:v>
                </c:pt>
                <c:pt idx="299">
                  <c:v>39554.5</c:v>
                </c:pt>
                <c:pt idx="300">
                  <c:v>39554.541666666584</c:v>
                </c:pt>
                <c:pt idx="301">
                  <c:v>39554.583333333328</c:v>
                </c:pt>
                <c:pt idx="302">
                  <c:v>39554.624999999993</c:v>
                </c:pt>
                <c:pt idx="303">
                  <c:v>39554.666666666584</c:v>
                </c:pt>
                <c:pt idx="304">
                  <c:v>39554.708333333328</c:v>
                </c:pt>
                <c:pt idx="305">
                  <c:v>39554.75</c:v>
                </c:pt>
                <c:pt idx="306">
                  <c:v>39554.791666665857</c:v>
                </c:pt>
                <c:pt idx="307">
                  <c:v>39554.833333333328</c:v>
                </c:pt>
                <c:pt idx="308">
                  <c:v>39554.875</c:v>
                </c:pt>
                <c:pt idx="309">
                  <c:v>39554.916666666664</c:v>
                </c:pt>
                <c:pt idx="310">
                  <c:v>39554.958333333343</c:v>
                </c:pt>
                <c:pt idx="311">
                  <c:v>39555</c:v>
                </c:pt>
                <c:pt idx="312">
                  <c:v>39555.041666666584</c:v>
                </c:pt>
                <c:pt idx="313">
                  <c:v>39555.083333333328</c:v>
                </c:pt>
                <c:pt idx="314">
                  <c:v>39555.124999999993</c:v>
                </c:pt>
                <c:pt idx="315">
                  <c:v>39555.166666666584</c:v>
                </c:pt>
                <c:pt idx="316">
                  <c:v>39555.208333333328</c:v>
                </c:pt>
                <c:pt idx="317">
                  <c:v>39555.25</c:v>
                </c:pt>
                <c:pt idx="318">
                  <c:v>39555.291666665857</c:v>
                </c:pt>
                <c:pt idx="319">
                  <c:v>39555.333333333328</c:v>
                </c:pt>
                <c:pt idx="320">
                  <c:v>39555.375</c:v>
                </c:pt>
                <c:pt idx="321">
                  <c:v>39555.416666666664</c:v>
                </c:pt>
                <c:pt idx="322">
                  <c:v>39555.458333333343</c:v>
                </c:pt>
                <c:pt idx="323">
                  <c:v>39555.5</c:v>
                </c:pt>
                <c:pt idx="324">
                  <c:v>39555.541666666584</c:v>
                </c:pt>
                <c:pt idx="325">
                  <c:v>39555.583333333328</c:v>
                </c:pt>
                <c:pt idx="326">
                  <c:v>39555.624999999993</c:v>
                </c:pt>
                <c:pt idx="327">
                  <c:v>39555.666666666584</c:v>
                </c:pt>
                <c:pt idx="328">
                  <c:v>39555.708333333328</c:v>
                </c:pt>
                <c:pt idx="329">
                  <c:v>39555.75</c:v>
                </c:pt>
                <c:pt idx="330">
                  <c:v>39555.791666665857</c:v>
                </c:pt>
                <c:pt idx="331">
                  <c:v>39555.833333333328</c:v>
                </c:pt>
                <c:pt idx="332">
                  <c:v>39555.875</c:v>
                </c:pt>
                <c:pt idx="333">
                  <c:v>39555.916666666664</c:v>
                </c:pt>
                <c:pt idx="334">
                  <c:v>39555.958333333343</c:v>
                </c:pt>
                <c:pt idx="335">
                  <c:v>39556</c:v>
                </c:pt>
                <c:pt idx="336">
                  <c:v>39556.041666666584</c:v>
                </c:pt>
                <c:pt idx="337">
                  <c:v>39556.083333333328</c:v>
                </c:pt>
                <c:pt idx="338">
                  <c:v>39556.124999999993</c:v>
                </c:pt>
                <c:pt idx="339">
                  <c:v>39556.166666666584</c:v>
                </c:pt>
                <c:pt idx="340">
                  <c:v>39556.208333333328</c:v>
                </c:pt>
                <c:pt idx="341">
                  <c:v>39556.25</c:v>
                </c:pt>
                <c:pt idx="342">
                  <c:v>39556.291666665857</c:v>
                </c:pt>
                <c:pt idx="343">
                  <c:v>39556.333333333328</c:v>
                </c:pt>
                <c:pt idx="344">
                  <c:v>39556.375</c:v>
                </c:pt>
                <c:pt idx="345">
                  <c:v>39556.416666666664</c:v>
                </c:pt>
                <c:pt idx="346">
                  <c:v>39556.458333333343</c:v>
                </c:pt>
                <c:pt idx="347">
                  <c:v>39556.5</c:v>
                </c:pt>
                <c:pt idx="348">
                  <c:v>39556.541666666584</c:v>
                </c:pt>
                <c:pt idx="349">
                  <c:v>39556.583333333328</c:v>
                </c:pt>
                <c:pt idx="350">
                  <c:v>39556.624999999993</c:v>
                </c:pt>
                <c:pt idx="351">
                  <c:v>39556.666666666584</c:v>
                </c:pt>
                <c:pt idx="352">
                  <c:v>39556.708333333328</c:v>
                </c:pt>
                <c:pt idx="353">
                  <c:v>39556.75</c:v>
                </c:pt>
                <c:pt idx="354">
                  <c:v>39556.791666665857</c:v>
                </c:pt>
                <c:pt idx="355">
                  <c:v>39556.833333333328</c:v>
                </c:pt>
                <c:pt idx="356">
                  <c:v>39556.875</c:v>
                </c:pt>
                <c:pt idx="357">
                  <c:v>39556.916666666664</c:v>
                </c:pt>
                <c:pt idx="358">
                  <c:v>39556.958333333343</c:v>
                </c:pt>
                <c:pt idx="359">
                  <c:v>39557</c:v>
                </c:pt>
                <c:pt idx="360">
                  <c:v>39557.041666666584</c:v>
                </c:pt>
                <c:pt idx="361">
                  <c:v>39557.083333333328</c:v>
                </c:pt>
                <c:pt idx="362">
                  <c:v>39557.124999999993</c:v>
                </c:pt>
                <c:pt idx="363">
                  <c:v>39557.166666666584</c:v>
                </c:pt>
                <c:pt idx="364">
                  <c:v>39557.208333333328</c:v>
                </c:pt>
                <c:pt idx="365">
                  <c:v>39557.25</c:v>
                </c:pt>
                <c:pt idx="366">
                  <c:v>39557.291666665857</c:v>
                </c:pt>
                <c:pt idx="367">
                  <c:v>39557.333333333328</c:v>
                </c:pt>
                <c:pt idx="368">
                  <c:v>39557.375</c:v>
                </c:pt>
                <c:pt idx="369">
                  <c:v>39557.416666666664</c:v>
                </c:pt>
                <c:pt idx="370">
                  <c:v>39557.458333333343</c:v>
                </c:pt>
                <c:pt idx="371">
                  <c:v>39557.5</c:v>
                </c:pt>
                <c:pt idx="372">
                  <c:v>39557.541666666584</c:v>
                </c:pt>
                <c:pt idx="373">
                  <c:v>39557.583333333328</c:v>
                </c:pt>
                <c:pt idx="374">
                  <c:v>39557.624999999993</c:v>
                </c:pt>
                <c:pt idx="375">
                  <c:v>39557.666666666584</c:v>
                </c:pt>
                <c:pt idx="376">
                  <c:v>39557.708333333328</c:v>
                </c:pt>
                <c:pt idx="377">
                  <c:v>39557.75</c:v>
                </c:pt>
                <c:pt idx="378">
                  <c:v>39557.791666665857</c:v>
                </c:pt>
                <c:pt idx="379">
                  <c:v>39557.833333333328</c:v>
                </c:pt>
                <c:pt idx="380">
                  <c:v>39557.875</c:v>
                </c:pt>
                <c:pt idx="381">
                  <c:v>39557.916666666664</c:v>
                </c:pt>
                <c:pt idx="382">
                  <c:v>39557.958333333343</c:v>
                </c:pt>
                <c:pt idx="383">
                  <c:v>39558</c:v>
                </c:pt>
                <c:pt idx="384">
                  <c:v>39558.041666666584</c:v>
                </c:pt>
                <c:pt idx="385">
                  <c:v>39558.083333333328</c:v>
                </c:pt>
                <c:pt idx="386">
                  <c:v>39558.124999999993</c:v>
                </c:pt>
                <c:pt idx="387">
                  <c:v>39558.166666666584</c:v>
                </c:pt>
                <c:pt idx="388">
                  <c:v>39558.208333333328</c:v>
                </c:pt>
                <c:pt idx="389">
                  <c:v>39558.25</c:v>
                </c:pt>
                <c:pt idx="390">
                  <c:v>39558.291666665857</c:v>
                </c:pt>
                <c:pt idx="391">
                  <c:v>39558.333333333328</c:v>
                </c:pt>
                <c:pt idx="392">
                  <c:v>39558.375</c:v>
                </c:pt>
                <c:pt idx="393">
                  <c:v>39558.416666666664</c:v>
                </c:pt>
                <c:pt idx="394">
                  <c:v>39558.458333333343</c:v>
                </c:pt>
                <c:pt idx="395">
                  <c:v>39558.5</c:v>
                </c:pt>
                <c:pt idx="396">
                  <c:v>39558.541666666584</c:v>
                </c:pt>
                <c:pt idx="397">
                  <c:v>39558.583333333328</c:v>
                </c:pt>
                <c:pt idx="398">
                  <c:v>39558.624999999993</c:v>
                </c:pt>
                <c:pt idx="399">
                  <c:v>39558.666666666584</c:v>
                </c:pt>
                <c:pt idx="400">
                  <c:v>39558.708333333328</c:v>
                </c:pt>
                <c:pt idx="401">
                  <c:v>39558.75</c:v>
                </c:pt>
                <c:pt idx="402">
                  <c:v>39558.791666665857</c:v>
                </c:pt>
                <c:pt idx="403">
                  <c:v>39558.833333333328</c:v>
                </c:pt>
                <c:pt idx="404">
                  <c:v>39558.875</c:v>
                </c:pt>
                <c:pt idx="405">
                  <c:v>39558.916666666664</c:v>
                </c:pt>
                <c:pt idx="406">
                  <c:v>39558.958333333343</c:v>
                </c:pt>
                <c:pt idx="407">
                  <c:v>39559</c:v>
                </c:pt>
                <c:pt idx="408">
                  <c:v>39559.041666666584</c:v>
                </c:pt>
                <c:pt idx="409">
                  <c:v>39559.083333333328</c:v>
                </c:pt>
                <c:pt idx="410">
                  <c:v>39559.124999999993</c:v>
                </c:pt>
                <c:pt idx="411">
                  <c:v>39559.166666666584</c:v>
                </c:pt>
                <c:pt idx="412">
                  <c:v>39559.208333333328</c:v>
                </c:pt>
                <c:pt idx="413">
                  <c:v>39559.25</c:v>
                </c:pt>
                <c:pt idx="414">
                  <c:v>39559.291666665857</c:v>
                </c:pt>
                <c:pt idx="415">
                  <c:v>39559.333333333328</c:v>
                </c:pt>
                <c:pt idx="416">
                  <c:v>39559.375</c:v>
                </c:pt>
                <c:pt idx="417">
                  <c:v>39559.416666666664</c:v>
                </c:pt>
                <c:pt idx="418">
                  <c:v>39559.458333333343</c:v>
                </c:pt>
                <c:pt idx="419">
                  <c:v>39559.5</c:v>
                </c:pt>
                <c:pt idx="420">
                  <c:v>39559.541666666584</c:v>
                </c:pt>
                <c:pt idx="421">
                  <c:v>39559.583333333328</c:v>
                </c:pt>
                <c:pt idx="422">
                  <c:v>39559.624999999993</c:v>
                </c:pt>
                <c:pt idx="423">
                  <c:v>39559.666666666584</c:v>
                </c:pt>
                <c:pt idx="424">
                  <c:v>39559.708333333328</c:v>
                </c:pt>
                <c:pt idx="425">
                  <c:v>39559.75</c:v>
                </c:pt>
                <c:pt idx="426">
                  <c:v>39559.791666665857</c:v>
                </c:pt>
                <c:pt idx="427">
                  <c:v>39559.833333333328</c:v>
                </c:pt>
                <c:pt idx="428">
                  <c:v>39559.875</c:v>
                </c:pt>
                <c:pt idx="429">
                  <c:v>39559.916666666664</c:v>
                </c:pt>
                <c:pt idx="430">
                  <c:v>39559.958333333343</c:v>
                </c:pt>
                <c:pt idx="431">
                  <c:v>39560</c:v>
                </c:pt>
                <c:pt idx="432">
                  <c:v>39560.041666666584</c:v>
                </c:pt>
                <c:pt idx="433">
                  <c:v>39560.083333333328</c:v>
                </c:pt>
                <c:pt idx="434">
                  <c:v>39560.124999999993</c:v>
                </c:pt>
                <c:pt idx="435">
                  <c:v>39560.166666666584</c:v>
                </c:pt>
                <c:pt idx="436">
                  <c:v>39560.208333333328</c:v>
                </c:pt>
                <c:pt idx="437">
                  <c:v>39560.25</c:v>
                </c:pt>
                <c:pt idx="438">
                  <c:v>39560.291666665857</c:v>
                </c:pt>
                <c:pt idx="439">
                  <c:v>39560.333333333328</c:v>
                </c:pt>
                <c:pt idx="440">
                  <c:v>39560.375</c:v>
                </c:pt>
                <c:pt idx="441">
                  <c:v>39560.416666666664</c:v>
                </c:pt>
                <c:pt idx="442">
                  <c:v>39560.458333333343</c:v>
                </c:pt>
                <c:pt idx="443">
                  <c:v>39560.5</c:v>
                </c:pt>
                <c:pt idx="444">
                  <c:v>39560.541666666584</c:v>
                </c:pt>
                <c:pt idx="445">
                  <c:v>39560.583333333328</c:v>
                </c:pt>
                <c:pt idx="446">
                  <c:v>39560.624999999993</c:v>
                </c:pt>
                <c:pt idx="447">
                  <c:v>39560.666666666584</c:v>
                </c:pt>
                <c:pt idx="448">
                  <c:v>39560.708333333328</c:v>
                </c:pt>
                <c:pt idx="449">
                  <c:v>39560.75</c:v>
                </c:pt>
                <c:pt idx="450">
                  <c:v>39560.791666665857</c:v>
                </c:pt>
                <c:pt idx="451">
                  <c:v>39560.833333333328</c:v>
                </c:pt>
                <c:pt idx="452">
                  <c:v>39560.875</c:v>
                </c:pt>
                <c:pt idx="453">
                  <c:v>39560.916666666664</c:v>
                </c:pt>
                <c:pt idx="454">
                  <c:v>39560.958333333343</c:v>
                </c:pt>
                <c:pt idx="455">
                  <c:v>39561</c:v>
                </c:pt>
                <c:pt idx="456">
                  <c:v>39561.041666666584</c:v>
                </c:pt>
                <c:pt idx="457">
                  <c:v>39561.083333333328</c:v>
                </c:pt>
                <c:pt idx="458">
                  <c:v>39561.124999999993</c:v>
                </c:pt>
                <c:pt idx="459">
                  <c:v>39561.166666666584</c:v>
                </c:pt>
                <c:pt idx="460">
                  <c:v>39561.208333333328</c:v>
                </c:pt>
                <c:pt idx="461">
                  <c:v>39561.25</c:v>
                </c:pt>
                <c:pt idx="462">
                  <c:v>39561.291666665857</c:v>
                </c:pt>
                <c:pt idx="463">
                  <c:v>39561.333333333328</c:v>
                </c:pt>
                <c:pt idx="464">
                  <c:v>39561.375</c:v>
                </c:pt>
                <c:pt idx="465">
                  <c:v>39561.416666666664</c:v>
                </c:pt>
                <c:pt idx="466">
                  <c:v>39561.458333333343</c:v>
                </c:pt>
                <c:pt idx="467">
                  <c:v>39561.5</c:v>
                </c:pt>
                <c:pt idx="468">
                  <c:v>39561.541666666584</c:v>
                </c:pt>
                <c:pt idx="469">
                  <c:v>39561.583333333328</c:v>
                </c:pt>
                <c:pt idx="470">
                  <c:v>39561.624999999993</c:v>
                </c:pt>
                <c:pt idx="471">
                  <c:v>39561.666666666584</c:v>
                </c:pt>
                <c:pt idx="472">
                  <c:v>39561.708333333328</c:v>
                </c:pt>
                <c:pt idx="473">
                  <c:v>39561.75</c:v>
                </c:pt>
                <c:pt idx="474">
                  <c:v>39561.791666665857</c:v>
                </c:pt>
                <c:pt idx="475">
                  <c:v>39561.833333333328</c:v>
                </c:pt>
                <c:pt idx="476">
                  <c:v>39561.875</c:v>
                </c:pt>
                <c:pt idx="477">
                  <c:v>39561.916666666664</c:v>
                </c:pt>
                <c:pt idx="478">
                  <c:v>39561.958333333343</c:v>
                </c:pt>
                <c:pt idx="479">
                  <c:v>39562</c:v>
                </c:pt>
                <c:pt idx="480">
                  <c:v>39562.041666666584</c:v>
                </c:pt>
                <c:pt idx="481">
                  <c:v>39562.083333333328</c:v>
                </c:pt>
                <c:pt idx="482">
                  <c:v>39562.124999999993</c:v>
                </c:pt>
                <c:pt idx="483">
                  <c:v>39562.166666666584</c:v>
                </c:pt>
                <c:pt idx="484">
                  <c:v>39562.208333333328</c:v>
                </c:pt>
                <c:pt idx="485">
                  <c:v>39562.25</c:v>
                </c:pt>
                <c:pt idx="486">
                  <c:v>39562.291666665857</c:v>
                </c:pt>
                <c:pt idx="487">
                  <c:v>39562.333333333328</c:v>
                </c:pt>
                <c:pt idx="488">
                  <c:v>39562.375</c:v>
                </c:pt>
                <c:pt idx="489">
                  <c:v>39562.416666666664</c:v>
                </c:pt>
                <c:pt idx="490">
                  <c:v>39562.458333333343</c:v>
                </c:pt>
                <c:pt idx="491">
                  <c:v>39562.5</c:v>
                </c:pt>
                <c:pt idx="492">
                  <c:v>39562.541666666584</c:v>
                </c:pt>
                <c:pt idx="493">
                  <c:v>39562.583333333328</c:v>
                </c:pt>
                <c:pt idx="494">
                  <c:v>39562.624999999993</c:v>
                </c:pt>
                <c:pt idx="495">
                  <c:v>39562.666666666584</c:v>
                </c:pt>
                <c:pt idx="496">
                  <c:v>39562.708333333328</c:v>
                </c:pt>
                <c:pt idx="497">
                  <c:v>39562.75</c:v>
                </c:pt>
                <c:pt idx="498">
                  <c:v>39562.791666665857</c:v>
                </c:pt>
                <c:pt idx="499">
                  <c:v>39562.833333333328</c:v>
                </c:pt>
                <c:pt idx="500">
                  <c:v>39562.875</c:v>
                </c:pt>
                <c:pt idx="501">
                  <c:v>39562.916666666664</c:v>
                </c:pt>
                <c:pt idx="502">
                  <c:v>39562.958333333343</c:v>
                </c:pt>
                <c:pt idx="503">
                  <c:v>39563</c:v>
                </c:pt>
                <c:pt idx="504">
                  <c:v>39563.041666666584</c:v>
                </c:pt>
                <c:pt idx="505">
                  <c:v>39563.083333333328</c:v>
                </c:pt>
                <c:pt idx="506">
                  <c:v>39563.124999999993</c:v>
                </c:pt>
                <c:pt idx="507">
                  <c:v>39563.166666666584</c:v>
                </c:pt>
                <c:pt idx="508">
                  <c:v>39563.208333333328</c:v>
                </c:pt>
                <c:pt idx="509">
                  <c:v>39563.25</c:v>
                </c:pt>
                <c:pt idx="510">
                  <c:v>39563.291666665857</c:v>
                </c:pt>
                <c:pt idx="511">
                  <c:v>39563.333333333328</c:v>
                </c:pt>
                <c:pt idx="512">
                  <c:v>39563.375</c:v>
                </c:pt>
                <c:pt idx="513">
                  <c:v>39563.416666666664</c:v>
                </c:pt>
                <c:pt idx="514">
                  <c:v>39563.458333333343</c:v>
                </c:pt>
                <c:pt idx="515">
                  <c:v>39563.5</c:v>
                </c:pt>
                <c:pt idx="516">
                  <c:v>39563.541666666584</c:v>
                </c:pt>
                <c:pt idx="517">
                  <c:v>39563.583333333328</c:v>
                </c:pt>
                <c:pt idx="518">
                  <c:v>39563.624999999993</c:v>
                </c:pt>
                <c:pt idx="519">
                  <c:v>39563.666666666584</c:v>
                </c:pt>
                <c:pt idx="520">
                  <c:v>39563.708333333328</c:v>
                </c:pt>
                <c:pt idx="521">
                  <c:v>39563.75</c:v>
                </c:pt>
                <c:pt idx="522">
                  <c:v>39563.791666665857</c:v>
                </c:pt>
                <c:pt idx="523">
                  <c:v>39563.833333333328</c:v>
                </c:pt>
                <c:pt idx="524">
                  <c:v>39563.875</c:v>
                </c:pt>
                <c:pt idx="525">
                  <c:v>39563.916666666664</c:v>
                </c:pt>
                <c:pt idx="526">
                  <c:v>39563.958333333343</c:v>
                </c:pt>
                <c:pt idx="527">
                  <c:v>39564</c:v>
                </c:pt>
                <c:pt idx="528">
                  <c:v>39564.041666666584</c:v>
                </c:pt>
                <c:pt idx="529">
                  <c:v>39564.083333333328</c:v>
                </c:pt>
                <c:pt idx="530">
                  <c:v>39564.124999999993</c:v>
                </c:pt>
                <c:pt idx="531">
                  <c:v>39564.166666666584</c:v>
                </c:pt>
                <c:pt idx="532">
                  <c:v>39564.208333333328</c:v>
                </c:pt>
                <c:pt idx="533">
                  <c:v>39564.25</c:v>
                </c:pt>
                <c:pt idx="534">
                  <c:v>39564.291666665857</c:v>
                </c:pt>
                <c:pt idx="535">
                  <c:v>39564.333333333328</c:v>
                </c:pt>
                <c:pt idx="536">
                  <c:v>39564.375</c:v>
                </c:pt>
                <c:pt idx="537">
                  <c:v>39564.416666666664</c:v>
                </c:pt>
                <c:pt idx="538">
                  <c:v>39564.458333333343</c:v>
                </c:pt>
                <c:pt idx="539">
                  <c:v>39564.5</c:v>
                </c:pt>
                <c:pt idx="540">
                  <c:v>39564.541666666584</c:v>
                </c:pt>
                <c:pt idx="541">
                  <c:v>39564.583333333328</c:v>
                </c:pt>
                <c:pt idx="542">
                  <c:v>39564.624999999993</c:v>
                </c:pt>
                <c:pt idx="543">
                  <c:v>39564.666666666584</c:v>
                </c:pt>
                <c:pt idx="544">
                  <c:v>39564.708333333328</c:v>
                </c:pt>
                <c:pt idx="545">
                  <c:v>39564.75</c:v>
                </c:pt>
                <c:pt idx="546">
                  <c:v>39564.791666665857</c:v>
                </c:pt>
                <c:pt idx="547">
                  <c:v>39564.833333333328</c:v>
                </c:pt>
                <c:pt idx="548">
                  <c:v>39564.875</c:v>
                </c:pt>
                <c:pt idx="549">
                  <c:v>39564.916666666664</c:v>
                </c:pt>
                <c:pt idx="550">
                  <c:v>39564.958333333343</c:v>
                </c:pt>
                <c:pt idx="551">
                  <c:v>39565</c:v>
                </c:pt>
                <c:pt idx="552">
                  <c:v>39565.041666666584</c:v>
                </c:pt>
                <c:pt idx="553">
                  <c:v>39565.083333333328</c:v>
                </c:pt>
                <c:pt idx="554">
                  <c:v>39565.124999999993</c:v>
                </c:pt>
                <c:pt idx="555">
                  <c:v>39565.166666666584</c:v>
                </c:pt>
                <c:pt idx="556">
                  <c:v>39565.208333333328</c:v>
                </c:pt>
                <c:pt idx="557">
                  <c:v>39565.25</c:v>
                </c:pt>
                <c:pt idx="558">
                  <c:v>39565.291666665857</c:v>
                </c:pt>
                <c:pt idx="559">
                  <c:v>39565.333333333328</c:v>
                </c:pt>
                <c:pt idx="560">
                  <c:v>39565.375</c:v>
                </c:pt>
                <c:pt idx="561">
                  <c:v>39565.416666666664</c:v>
                </c:pt>
                <c:pt idx="562">
                  <c:v>39565.458333333343</c:v>
                </c:pt>
                <c:pt idx="563">
                  <c:v>39565.5</c:v>
                </c:pt>
                <c:pt idx="564">
                  <c:v>39565.541666666584</c:v>
                </c:pt>
                <c:pt idx="565">
                  <c:v>39565.583333333328</c:v>
                </c:pt>
                <c:pt idx="566">
                  <c:v>39565.624999999993</c:v>
                </c:pt>
                <c:pt idx="567">
                  <c:v>39565.666666666584</c:v>
                </c:pt>
                <c:pt idx="568">
                  <c:v>39565.708333333328</c:v>
                </c:pt>
                <c:pt idx="569">
                  <c:v>39565.75</c:v>
                </c:pt>
                <c:pt idx="570">
                  <c:v>39565.791666665857</c:v>
                </c:pt>
                <c:pt idx="571">
                  <c:v>39565.833333333328</c:v>
                </c:pt>
                <c:pt idx="572">
                  <c:v>39565.875</c:v>
                </c:pt>
                <c:pt idx="573">
                  <c:v>39565.916666666664</c:v>
                </c:pt>
                <c:pt idx="574">
                  <c:v>39565.958333333343</c:v>
                </c:pt>
                <c:pt idx="575">
                  <c:v>39566</c:v>
                </c:pt>
                <c:pt idx="576">
                  <c:v>39566.041666666584</c:v>
                </c:pt>
                <c:pt idx="577">
                  <c:v>39566.083333333328</c:v>
                </c:pt>
                <c:pt idx="578">
                  <c:v>39566.124999999993</c:v>
                </c:pt>
                <c:pt idx="579">
                  <c:v>39566.166666666584</c:v>
                </c:pt>
                <c:pt idx="580">
                  <c:v>39566.208333333328</c:v>
                </c:pt>
                <c:pt idx="581">
                  <c:v>39566.25</c:v>
                </c:pt>
                <c:pt idx="582">
                  <c:v>39566.291666665857</c:v>
                </c:pt>
                <c:pt idx="583">
                  <c:v>39566.333333333328</c:v>
                </c:pt>
                <c:pt idx="584">
                  <c:v>39566.375</c:v>
                </c:pt>
                <c:pt idx="585">
                  <c:v>39566.416666666664</c:v>
                </c:pt>
                <c:pt idx="586">
                  <c:v>39566.458333333343</c:v>
                </c:pt>
                <c:pt idx="587">
                  <c:v>39566.5</c:v>
                </c:pt>
                <c:pt idx="588">
                  <c:v>39566.541666666584</c:v>
                </c:pt>
                <c:pt idx="589">
                  <c:v>39566.583333333328</c:v>
                </c:pt>
                <c:pt idx="590">
                  <c:v>39566.624999999993</c:v>
                </c:pt>
                <c:pt idx="591">
                  <c:v>39566.666666666584</c:v>
                </c:pt>
                <c:pt idx="592">
                  <c:v>39566.708333333328</c:v>
                </c:pt>
                <c:pt idx="593">
                  <c:v>39566.75</c:v>
                </c:pt>
                <c:pt idx="594">
                  <c:v>39566.791666665857</c:v>
                </c:pt>
                <c:pt idx="595">
                  <c:v>39566.833333333328</c:v>
                </c:pt>
                <c:pt idx="596">
                  <c:v>39566.875</c:v>
                </c:pt>
                <c:pt idx="597">
                  <c:v>39566.916666666664</c:v>
                </c:pt>
                <c:pt idx="598">
                  <c:v>39566.958333333343</c:v>
                </c:pt>
                <c:pt idx="599">
                  <c:v>39567</c:v>
                </c:pt>
                <c:pt idx="600">
                  <c:v>39567.041666666584</c:v>
                </c:pt>
                <c:pt idx="601">
                  <c:v>39567.083333333328</c:v>
                </c:pt>
                <c:pt idx="602">
                  <c:v>39567.124999999993</c:v>
                </c:pt>
                <c:pt idx="603">
                  <c:v>39567.166666666584</c:v>
                </c:pt>
                <c:pt idx="604">
                  <c:v>39567.208333333328</c:v>
                </c:pt>
                <c:pt idx="605">
                  <c:v>39567.25</c:v>
                </c:pt>
                <c:pt idx="606">
                  <c:v>39567.291666665857</c:v>
                </c:pt>
                <c:pt idx="607">
                  <c:v>39567.333333333328</c:v>
                </c:pt>
                <c:pt idx="608">
                  <c:v>39567.375</c:v>
                </c:pt>
                <c:pt idx="609">
                  <c:v>39567.416666666664</c:v>
                </c:pt>
                <c:pt idx="610">
                  <c:v>39567.458333333343</c:v>
                </c:pt>
                <c:pt idx="611">
                  <c:v>39567.5</c:v>
                </c:pt>
                <c:pt idx="612">
                  <c:v>39567.541666666584</c:v>
                </c:pt>
                <c:pt idx="613">
                  <c:v>39567.583333333328</c:v>
                </c:pt>
                <c:pt idx="614">
                  <c:v>39567.624999999993</c:v>
                </c:pt>
                <c:pt idx="615">
                  <c:v>39567.666666666584</c:v>
                </c:pt>
                <c:pt idx="616">
                  <c:v>39567.708333333328</c:v>
                </c:pt>
                <c:pt idx="617">
                  <c:v>39567.75</c:v>
                </c:pt>
                <c:pt idx="618">
                  <c:v>39567.791666665857</c:v>
                </c:pt>
                <c:pt idx="619">
                  <c:v>39567.833333333328</c:v>
                </c:pt>
                <c:pt idx="620">
                  <c:v>39567.875</c:v>
                </c:pt>
                <c:pt idx="621">
                  <c:v>39567.916666666664</c:v>
                </c:pt>
                <c:pt idx="622">
                  <c:v>39567.958333333343</c:v>
                </c:pt>
                <c:pt idx="623">
                  <c:v>39568</c:v>
                </c:pt>
                <c:pt idx="624">
                  <c:v>39568.041666666584</c:v>
                </c:pt>
                <c:pt idx="625">
                  <c:v>39568.083333333328</c:v>
                </c:pt>
                <c:pt idx="626">
                  <c:v>39568.124999999993</c:v>
                </c:pt>
                <c:pt idx="627">
                  <c:v>39568.166666666584</c:v>
                </c:pt>
                <c:pt idx="628">
                  <c:v>39568.208333333328</c:v>
                </c:pt>
                <c:pt idx="629">
                  <c:v>39568.25</c:v>
                </c:pt>
                <c:pt idx="630">
                  <c:v>39568.291666665857</c:v>
                </c:pt>
                <c:pt idx="631">
                  <c:v>39568.333333333328</c:v>
                </c:pt>
                <c:pt idx="632">
                  <c:v>39568.375</c:v>
                </c:pt>
                <c:pt idx="633">
                  <c:v>39568.416666666664</c:v>
                </c:pt>
                <c:pt idx="634">
                  <c:v>39568.458333333343</c:v>
                </c:pt>
                <c:pt idx="635">
                  <c:v>39568.5</c:v>
                </c:pt>
                <c:pt idx="636">
                  <c:v>39568.541666666584</c:v>
                </c:pt>
                <c:pt idx="637">
                  <c:v>39568.583333333328</c:v>
                </c:pt>
                <c:pt idx="638">
                  <c:v>39568.624999999993</c:v>
                </c:pt>
                <c:pt idx="639">
                  <c:v>39568.666666666584</c:v>
                </c:pt>
                <c:pt idx="640">
                  <c:v>39568.708333333328</c:v>
                </c:pt>
                <c:pt idx="641">
                  <c:v>39568.75</c:v>
                </c:pt>
                <c:pt idx="642">
                  <c:v>39568.791666665857</c:v>
                </c:pt>
                <c:pt idx="643">
                  <c:v>39568.833333333328</c:v>
                </c:pt>
                <c:pt idx="644">
                  <c:v>39568.875</c:v>
                </c:pt>
                <c:pt idx="645">
                  <c:v>39568.916666666664</c:v>
                </c:pt>
                <c:pt idx="646">
                  <c:v>39568.958333333343</c:v>
                </c:pt>
                <c:pt idx="647">
                  <c:v>39569</c:v>
                </c:pt>
                <c:pt idx="648">
                  <c:v>39569.041666666584</c:v>
                </c:pt>
                <c:pt idx="649">
                  <c:v>39569.083333333328</c:v>
                </c:pt>
                <c:pt idx="650">
                  <c:v>39569.124999999993</c:v>
                </c:pt>
                <c:pt idx="651">
                  <c:v>39569.166666666584</c:v>
                </c:pt>
                <c:pt idx="652">
                  <c:v>39569.208333333328</c:v>
                </c:pt>
                <c:pt idx="653">
                  <c:v>39569.25</c:v>
                </c:pt>
                <c:pt idx="654">
                  <c:v>39569.291666665857</c:v>
                </c:pt>
                <c:pt idx="655">
                  <c:v>39569.333333333328</c:v>
                </c:pt>
                <c:pt idx="656">
                  <c:v>39569.375</c:v>
                </c:pt>
                <c:pt idx="657">
                  <c:v>39569.416666666664</c:v>
                </c:pt>
                <c:pt idx="658">
                  <c:v>39569.458333333343</c:v>
                </c:pt>
                <c:pt idx="659">
                  <c:v>39569.5</c:v>
                </c:pt>
                <c:pt idx="660">
                  <c:v>39569.541666666584</c:v>
                </c:pt>
                <c:pt idx="661">
                  <c:v>39569.583333333328</c:v>
                </c:pt>
                <c:pt idx="662">
                  <c:v>39569.624999999993</c:v>
                </c:pt>
                <c:pt idx="663">
                  <c:v>39569.666666666584</c:v>
                </c:pt>
                <c:pt idx="664">
                  <c:v>39569.708333333328</c:v>
                </c:pt>
                <c:pt idx="665">
                  <c:v>39569.75</c:v>
                </c:pt>
                <c:pt idx="666">
                  <c:v>39569.791666665857</c:v>
                </c:pt>
                <c:pt idx="667">
                  <c:v>39569.833333333328</c:v>
                </c:pt>
                <c:pt idx="668">
                  <c:v>39569.875</c:v>
                </c:pt>
                <c:pt idx="669">
                  <c:v>39569.916666666664</c:v>
                </c:pt>
                <c:pt idx="670">
                  <c:v>39569.958333333343</c:v>
                </c:pt>
                <c:pt idx="671">
                  <c:v>39570</c:v>
                </c:pt>
                <c:pt idx="672">
                  <c:v>39570.041666666584</c:v>
                </c:pt>
                <c:pt idx="673">
                  <c:v>39570.083333333328</c:v>
                </c:pt>
                <c:pt idx="674">
                  <c:v>39570.124999999993</c:v>
                </c:pt>
                <c:pt idx="675">
                  <c:v>39570.166666666584</c:v>
                </c:pt>
                <c:pt idx="676">
                  <c:v>39570.208333333328</c:v>
                </c:pt>
                <c:pt idx="677">
                  <c:v>39570.25</c:v>
                </c:pt>
                <c:pt idx="678">
                  <c:v>39570.291666665857</c:v>
                </c:pt>
                <c:pt idx="679">
                  <c:v>39570.333333333328</c:v>
                </c:pt>
                <c:pt idx="680">
                  <c:v>39570.375</c:v>
                </c:pt>
                <c:pt idx="681">
                  <c:v>39570.416666666664</c:v>
                </c:pt>
                <c:pt idx="682">
                  <c:v>39570.458333333343</c:v>
                </c:pt>
                <c:pt idx="683">
                  <c:v>39570.5</c:v>
                </c:pt>
                <c:pt idx="684">
                  <c:v>39570.541666666584</c:v>
                </c:pt>
                <c:pt idx="685">
                  <c:v>39570.583333333328</c:v>
                </c:pt>
                <c:pt idx="686">
                  <c:v>39570.624999999993</c:v>
                </c:pt>
                <c:pt idx="687">
                  <c:v>39570.666666666584</c:v>
                </c:pt>
                <c:pt idx="688">
                  <c:v>39570.708333333328</c:v>
                </c:pt>
                <c:pt idx="689">
                  <c:v>39570.75</c:v>
                </c:pt>
                <c:pt idx="690">
                  <c:v>39570.791666665857</c:v>
                </c:pt>
                <c:pt idx="691">
                  <c:v>39570.833333333328</c:v>
                </c:pt>
                <c:pt idx="692">
                  <c:v>39570.875</c:v>
                </c:pt>
                <c:pt idx="693">
                  <c:v>39570.916666666664</c:v>
                </c:pt>
                <c:pt idx="694">
                  <c:v>39570.958333333343</c:v>
                </c:pt>
                <c:pt idx="695">
                  <c:v>39571</c:v>
                </c:pt>
                <c:pt idx="696">
                  <c:v>39571.041666666584</c:v>
                </c:pt>
                <c:pt idx="697">
                  <c:v>39571.083333333328</c:v>
                </c:pt>
                <c:pt idx="698">
                  <c:v>39571.124999999993</c:v>
                </c:pt>
                <c:pt idx="699">
                  <c:v>39571.166666666584</c:v>
                </c:pt>
                <c:pt idx="700">
                  <c:v>39571.208333333328</c:v>
                </c:pt>
                <c:pt idx="701">
                  <c:v>39571.25</c:v>
                </c:pt>
                <c:pt idx="702">
                  <c:v>39571.291666665857</c:v>
                </c:pt>
                <c:pt idx="703">
                  <c:v>39571.333333333328</c:v>
                </c:pt>
                <c:pt idx="704">
                  <c:v>39571.375</c:v>
                </c:pt>
                <c:pt idx="705">
                  <c:v>39571.416666666664</c:v>
                </c:pt>
                <c:pt idx="706">
                  <c:v>39571.458333333343</c:v>
                </c:pt>
                <c:pt idx="707">
                  <c:v>39571.5</c:v>
                </c:pt>
                <c:pt idx="708">
                  <c:v>39571.541666666584</c:v>
                </c:pt>
                <c:pt idx="709">
                  <c:v>39571.583333333328</c:v>
                </c:pt>
                <c:pt idx="710">
                  <c:v>39571.624999999993</c:v>
                </c:pt>
                <c:pt idx="711">
                  <c:v>39571.666666666584</c:v>
                </c:pt>
                <c:pt idx="712">
                  <c:v>39571.708333333328</c:v>
                </c:pt>
                <c:pt idx="713">
                  <c:v>39571.75</c:v>
                </c:pt>
                <c:pt idx="714">
                  <c:v>39571.791666665857</c:v>
                </c:pt>
                <c:pt idx="715">
                  <c:v>39571.833333333328</c:v>
                </c:pt>
                <c:pt idx="716">
                  <c:v>39571.875</c:v>
                </c:pt>
                <c:pt idx="717">
                  <c:v>39571.916666666664</c:v>
                </c:pt>
                <c:pt idx="718">
                  <c:v>39571.958333333343</c:v>
                </c:pt>
                <c:pt idx="719">
                  <c:v>39572</c:v>
                </c:pt>
                <c:pt idx="720">
                  <c:v>39572.041666666584</c:v>
                </c:pt>
                <c:pt idx="721">
                  <c:v>39572.083333333328</c:v>
                </c:pt>
                <c:pt idx="722">
                  <c:v>39572.124999999993</c:v>
                </c:pt>
                <c:pt idx="723">
                  <c:v>39572.166666666584</c:v>
                </c:pt>
                <c:pt idx="724">
                  <c:v>39572.208333333328</c:v>
                </c:pt>
                <c:pt idx="725">
                  <c:v>39572.25</c:v>
                </c:pt>
                <c:pt idx="726">
                  <c:v>39572.291666665857</c:v>
                </c:pt>
                <c:pt idx="727">
                  <c:v>39572.333333333328</c:v>
                </c:pt>
                <c:pt idx="728">
                  <c:v>39572.375</c:v>
                </c:pt>
                <c:pt idx="729">
                  <c:v>39572.416666666664</c:v>
                </c:pt>
                <c:pt idx="730">
                  <c:v>39572.458333333343</c:v>
                </c:pt>
                <c:pt idx="731">
                  <c:v>39572.5</c:v>
                </c:pt>
                <c:pt idx="732">
                  <c:v>39572.541666666584</c:v>
                </c:pt>
                <c:pt idx="733">
                  <c:v>39572.583333333328</c:v>
                </c:pt>
                <c:pt idx="734">
                  <c:v>39572.624999999993</c:v>
                </c:pt>
                <c:pt idx="735">
                  <c:v>39572.666666666584</c:v>
                </c:pt>
                <c:pt idx="736">
                  <c:v>39572.708333333328</c:v>
                </c:pt>
                <c:pt idx="737">
                  <c:v>39572.75</c:v>
                </c:pt>
                <c:pt idx="738">
                  <c:v>39572.791666665857</c:v>
                </c:pt>
                <c:pt idx="739">
                  <c:v>39572.833333333328</c:v>
                </c:pt>
                <c:pt idx="740">
                  <c:v>39572.875</c:v>
                </c:pt>
                <c:pt idx="741">
                  <c:v>39572.916666666664</c:v>
                </c:pt>
                <c:pt idx="742">
                  <c:v>39572.958333333343</c:v>
                </c:pt>
                <c:pt idx="743">
                  <c:v>39573</c:v>
                </c:pt>
                <c:pt idx="744">
                  <c:v>39573.041666666584</c:v>
                </c:pt>
                <c:pt idx="745">
                  <c:v>39573.083333333328</c:v>
                </c:pt>
                <c:pt idx="746">
                  <c:v>39573.124999999993</c:v>
                </c:pt>
                <c:pt idx="747">
                  <c:v>39573.166666666584</c:v>
                </c:pt>
                <c:pt idx="748">
                  <c:v>39573.208333333328</c:v>
                </c:pt>
                <c:pt idx="749">
                  <c:v>39573.25</c:v>
                </c:pt>
                <c:pt idx="750">
                  <c:v>39573.291666665857</c:v>
                </c:pt>
                <c:pt idx="751">
                  <c:v>39573.333333333328</c:v>
                </c:pt>
                <c:pt idx="752">
                  <c:v>39573.375</c:v>
                </c:pt>
                <c:pt idx="753">
                  <c:v>39573.416666666664</c:v>
                </c:pt>
                <c:pt idx="754">
                  <c:v>39573.458333333343</c:v>
                </c:pt>
                <c:pt idx="755">
                  <c:v>39573.5</c:v>
                </c:pt>
                <c:pt idx="756">
                  <c:v>39573.541666666584</c:v>
                </c:pt>
                <c:pt idx="757">
                  <c:v>39573.583333333328</c:v>
                </c:pt>
                <c:pt idx="758">
                  <c:v>39573.624999999993</c:v>
                </c:pt>
                <c:pt idx="759">
                  <c:v>39573.666666666584</c:v>
                </c:pt>
                <c:pt idx="760">
                  <c:v>39573.708333333328</c:v>
                </c:pt>
                <c:pt idx="761">
                  <c:v>39573.75</c:v>
                </c:pt>
                <c:pt idx="762">
                  <c:v>39573.791666665857</c:v>
                </c:pt>
                <c:pt idx="763">
                  <c:v>39573.833333333328</c:v>
                </c:pt>
                <c:pt idx="764">
                  <c:v>39573.875</c:v>
                </c:pt>
                <c:pt idx="765">
                  <c:v>39573.916666666664</c:v>
                </c:pt>
                <c:pt idx="766">
                  <c:v>39573.958333333343</c:v>
                </c:pt>
                <c:pt idx="767">
                  <c:v>39574</c:v>
                </c:pt>
                <c:pt idx="768">
                  <c:v>39574.041666666584</c:v>
                </c:pt>
                <c:pt idx="769">
                  <c:v>39574.083333333328</c:v>
                </c:pt>
                <c:pt idx="770">
                  <c:v>39574.124999999993</c:v>
                </c:pt>
                <c:pt idx="771">
                  <c:v>39574.166666666584</c:v>
                </c:pt>
                <c:pt idx="772">
                  <c:v>39574.208333333328</c:v>
                </c:pt>
                <c:pt idx="773">
                  <c:v>39574.25</c:v>
                </c:pt>
                <c:pt idx="774">
                  <c:v>39574.291666665857</c:v>
                </c:pt>
                <c:pt idx="775">
                  <c:v>39574.333333333328</c:v>
                </c:pt>
                <c:pt idx="776">
                  <c:v>39574.375</c:v>
                </c:pt>
                <c:pt idx="777">
                  <c:v>39574.416666666664</c:v>
                </c:pt>
                <c:pt idx="778">
                  <c:v>39574.458333333343</c:v>
                </c:pt>
                <c:pt idx="779">
                  <c:v>39574.5</c:v>
                </c:pt>
                <c:pt idx="780">
                  <c:v>39574.541666666584</c:v>
                </c:pt>
                <c:pt idx="781">
                  <c:v>39574.583333333328</c:v>
                </c:pt>
                <c:pt idx="782">
                  <c:v>39574.624999999993</c:v>
                </c:pt>
                <c:pt idx="783">
                  <c:v>39574.666666666584</c:v>
                </c:pt>
                <c:pt idx="784">
                  <c:v>39574.708333333328</c:v>
                </c:pt>
                <c:pt idx="785">
                  <c:v>39574.75</c:v>
                </c:pt>
                <c:pt idx="786">
                  <c:v>39574.791666665857</c:v>
                </c:pt>
                <c:pt idx="787">
                  <c:v>39574.833333333328</c:v>
                </c:pt>
                <c:pt idx="788">
                  <c:v>39574.875</c:v>
                </c:pt>
                <c:pt idx="789">
                  <c:v>39574.916666666664</c:v>
                </c:pt>
                <c:pt idx="790">
                  <c:v>39574.958333333343</c:v>
                </c:pt>
                <c:pt idx="791">
                  <c:v>39575</c:v>
                </c:pt>
                <c:pt idx="792">
                  <c:v>39575.041666666584</c:v>
                </c:pt>
                <c:pt idx="793">
                  <c:v>39575.083333333328</c:v>
                </c:pt>
                <c:pt idx="794">
                  <c:v>39575.124999999993</c:v>
                </c:pt>
                <c:pt idx="795">
                  <c:v>39575.166666666584</c:v>
                </c:pt>
                <c:pt idx="796">
                  <c:v>39575.208333333328</c:v>
                </c:pt>
                <c:pt idx="797">
                  <c:v>39575.25</c:v>
                </c:pt>
                <c:pt idx="798">
                  <c:v>39575.291666665857</c:v>
                </c:pt>
                <c:pt idx="799">
                  <c:v>39575.333333333328</c:v>
                </c:pt>
                <c:pt idx="800">
                  <c:v>39575.375</c:v>
                </c:pt>
                <c:pt idx="801">
                  <c:v>39575.416666666664</c:v>
                </c:pt>
                <c:pt idx="802">
                  <c:v>39575.458333333343</c:v>
                </c:pt>
                <c:pt idx="803">
                  <c:v>39575.5</c:v>
                </c:pt>
                <c:pt idx="804">
                  <c:v>39575.541666666584</c:v>
                </c:pt>
                <c:pt idx="805">
                  <c:v>39575.583333333328</c:v>
                </c:pt>
                <c:pt idx="806">
                  <c:v>39575.624999999993</c:v>
                </c:pt>
                <c:pt idx="807">
                  <c:v>39575.666666666584</c:v>
                </c:pt>
                <c:pt idx="808">
                  <c:v>39575.708333333328</c:v>
                </c:pt>
                <c:pt idx="809">
                  <c:v>39575.75</c:v>
                </c:pt>
                <c:pt idx="810">
                  <c:v>39575.791666665857</c:v>
                </c:pt>
                <c:pt idx="811">
                  <c:v>39575.833333333328</c:v>
                </c:pt>
                <c:pt idx="812">
                  <c:v>39575.875</c:v>
                </c:pt>
                <c:pt idx="813">
                  <c:v>39575.916666666664</c:v>
                </c:pt>
                <c:pt idx="814">
                  <c:v>39575.958333333343</c:v>
                </c:pt>
                <c:pt idx="815">
                  <c:v>39576</c:v>
                </c:pt>
                <c:pt idx="816">
                  <c:v>39576.041666666584</c:v>
                </c:pt>
                <c:pt idx="817">
                  <c:v>39576.083333333328</c:v>
                </c:pt>
                <c:pt idx="818">
                  <c:v>39576.124999999993</c:v>
                </c:pt>
                <c:pt idx="819">
                  <c:v>39576.166666666584</c:v>
                </c:pt>
                <c:pt idx="820">
                  <c:v>39576.208333333328</c:v>
                </c:pt>
                <c:pt idx="821">
                  <c:v>39576.25</c:v>
                </c:pt>
                <c:pt idx="822">
                  <c:v>39576.291666665857</c:v>
                </c:pt>
                <c:pt idx="823">
                  <c:v>39576.333333333328</c:v>
                </c:pt>
                <c:pt idx="824">
                  <c:v>39576.375</c:v>
                </c:pt>
                <c:pt idx="825">
                  <c:v>39576.416666666664</c:v>
                </c:pt>
                <c:pt idx="826">
                  <c:v>39576.458333333343</c:v>
                </c:pt>
                <c:pt idx="827">
                  <c:v>39576.5</c:v>
                </c:pt>
                <c:pt idx="828">
                  <c:v>39576.541666666584</c:v>
                </c:pt>
                <c:pt idx="829">
                  <c:v>39576.583333333328</c:v>
                </c:pt>
                <c:pt idx="830">
                  <c:v>39576.624999999993</c:v>
                </c:pt>
                <c:pt idx="831">
                  <c:v>39576.666666666584</c:v>
                </c:pt>
                <c:pt idx="832">
                  <c:v>39576.708333333328</c:v>
                </c:pt>
                <c:pt idx="833">
                  <c:v>39576.75</c:v>
                </c:pt>
                <c:pt idx="834">
                  <c:v>39576.791666665857</c:v>
                </c:pt>
                <c:pt idx="835">
                  <c:v>39576.833333333328</c:v>
                </c:pt>
                <c:pt idx="836">
                  <c:v>39576.875</c:v>
                </c:pt>
                <c:pt idx="837">
                  <c:v>39576.916666666664</c:v>
                </c:pt>
                <c:pt idx="838">
                  <c:v>39576.958333333343</c:v>
                </c:pt>
                <c:pt idx="839">
                  <c:v>39577</c:v>
                </c:pt>
                <c:pt idx="840">
                  <c:v>39577.041666666584</c:v>
                </c:pt>
                <c:pt idx="841">
                  <c:v>39577.083333333328</c:v>
                </c:pt>
                <c:pt idx="842">
                  <c:v>39577.124999999993</c:v>
                </c:pt>
                <c:pt idx="843">
                  <c:v>39577.166666666584</c:v>
                </c:pt>
                <c:pt idx="844">
                  <c:v>39577.208333333328</c:v>
                </c:pt>
                <c:pt idx="845">
                  <c:v>39577.25</c:v>
                </c:pt>
                <c:pt idx="846">
                  <c:v>39577.291666665857</c:v>
                </c:pt>
                <c:pt idx="847">
                  <c:v>39577.333333333328</c:v>
                </c:pt>
                <c:pt idx="848">
                  <c:v>39577.375</c:v>
                </c:pt>
                <c:pt idx="849">
                  <c:v>39577.416666666664</c:v>
                </c:pt>
                <c:pt idx="850">
                  <c:v>39577.458333333343</c:v>
                </c:pt>
                <c:pt idx="851">
                  <c:v>39577.5</c:v>
                </c:pt>
                <c:pt idx="852">
                  <c:v>39577.541666666584</c:v>
                </c:pt>
                <c:pt idx="853">
                  <c:v>39577.583333333328</c:v>
                </c:pt>
                <c:pt idx="854">
                  <c:v>39577.624999999993</c:v>
                </c:pt>
                <c:pt idx="855">
                  <c:v>39577.666666666584</c:v>
                </c:pt>
                <c:pt idx="856">
                  <c:v>39577.708333333328</c:v>
                </c:pt>
                <c:pt idx="857">
                  <c:v>39577.75</c:v>
                </c:pt>
                <c:pt idx="858">
                  <c:v>39577.791666665857</c:v>
                </c:pt>
                <c:pt idx="859">
                  <c:v>39577.833333333328</c:v>
                </c:pt>
                <c:pt idx="860">
                  <c:v>39577.875</c:v>
                </c:pt>
                <c:pt idx="861">
                  <c:v>39577.916666666664</c:v>
                </c:pt>
                <c:pt idx="862">
                  <c:v>39577.958333333343</c:v>
                </c:pt>
                <c:pt idx="863">
                  <c:v>39578</c:v>
                </c:pt>
                <c:pt idx="864">
                  <c:v>39578.041666666584</c:v>
                </c:pt>
                <c:pt idx="865">
                  <c:v>39578.083333333328</c:v>
                </c:pt>
                <c:pt idx="866">
                  <c:v>39578.124999999993</c:v>
                </c:pt>
                <c:pt idx="867">
                  <c:v>39578.166666666584</c:v>
                </c:pt>
                <c:pt idx="868">
                  <c:v>39578.208333333328</c:v>
                </c:pt>
                <c:pt idx="869">
                  <c:v>39578.25</c:v>
                </c:pt>
                <c:pt idx="870">
                  <c:v>39578.291666665857</c:v>
                </c:pt>
                <c:pt idx="871">
                  <c:v>39578.333333333328</c:v>
                </c:pt>
                <c:pt idx="872">
                  <c:v>39578.375</c:v>
                </c:pt>
                <c:pt idx="873">
                  <c:v>39578.416666666664</c:v>
                </c:pt>
                <c:pt idx="874">
                  <c:v>39578.458333333343</c:v>
                </c:pt>
                <c:pt idx="875">
                  <c:v>39578.5</c:v>
                </c:pt>
                <c:pt idx="876">
                  <c:v>39578.541666666584</c:v>
                </c:pt>
                <c:pt idx="877">
                  <c:v>39578.583333333328</c:v>
                </c:pt>
                <c:pt idx="878">
                  <c:v>39578.624999999993</c:v>
                </c:pt>
                <c:pt idx="879">
                  <c:v>39578.666666666584</c:v>
                </c:pt>
                <c:pt idx="880">
                  <c:v>39578.708333333328</c:v>
                </c:pt>
                <c:pt idx="881">
                  <c:v>39578.75</c:v>
                </c:pt>
                <c:pt idx="882">
                  <c:v>39578.791666665857</c:v>
                </c:pt>
                <c:pt idx="883">
                  <c:v>39578.833333333328</c:v>
                </c:pt>
                <c:pt idx="884">
                  <c:v>39578.875</c:v>
                </c:pt>
                <c:pt idx="885">
                  <c:v>39578.916666666664</c:v>
                </c:pt>
                <c:pt idx="886">
                  <c:v>39578.958333333343</c:v>
                </c:pt>
                <c:pt idx="887">
                  <c:v>39579</c:v>
                </c:pt>
                <c:pt idx="888">
                  <c:v>39579.041666666584</c:v>
                </c:pt>
                <c:pt idx="889">
                  <c:v>39579.083333333328</c:v>
                </c:pt>
                <c:pt idx="890">
                  <c:v>39579.124999999993</c:v>
                </c:pt>
                <c:pt idx="891">
                  <c:v>39579.166666666584</c:v>
                </c:pt>
                <c:pt idx="892">
                  <c:v>39579.208333333328</c:v>
                </c:pt>
                <c:pt idx="893">
                  <c:v>39579.25</c:v>
                </c:pt>
                <c:pt idx="894">
                  <c:v>39579.291666665857</c:v>
                </c:pt>
                <c:pt idx="895">
                  <c:v>39579.333333333328</c:v>
                </c:pt>
                <c:pt idx="896">
                  <c:v>39579.375</c:v>
                </c:pt>
                <c:pt idx="897">
                  <c:v>39579.416666666664</c:v>
                </c:pt>
                <c:pt idx="898">
                  <c:v>39579.458333333343</c:v>
                </c:pt>
                <c:pt idx="899">
                  <c:v>39579.5</c:v>
                </c:pt>
                <c:pt idx="900">
                  <c:v>39579.541666666584</c:v>
                </c:pt>
                <c:pt idx="901">
                  <c:v>39579.583333333328</c:v>
                </c:pt>
                <c:pt idx="902">
                  <c:v>39579.624999999993</c:v>
                </c:pt>
                <c:pt idx="903">
                  <c:v>39579.666666666584</c:v>
                </c:pt>
                <c:pt idx="904">
                  <c:v>39579.708333333328</c:v>
                </c:pt>
                <c:pt idx="905">
                  <c:v>39579.75</c:v>
                </c:pt>
                <c:pt idx="906">
                  <c:v>39579.791666665857</c:v>
                </c:pt>
                <c:pt idx="907">
                  <c:v>39579.833333333328</c:v>
                </c:pt>
                <c:pt idx="908">
                  <c:v>39579.875</c:v>
                </c:pt>
                <c:pt idx="909">
                  <c:v>39579.916666666664</c:v>
                </c:pt>
                <c:pt idx="910">
                  <c:v>39579.958333333343</c:v>
                </c:pt>
                <c:pt idx="911">
                  <c:v>39580</c:v>
                </c:pt>
                <c:pt idx="912">
                  <c:v>39580.041666666584</c:v>
                </c:pt>
                <c:pt idx="913">
                  <c:v>39580.083333333328</c:v>
                </c:pt>
                <c:pt idx="914">
                  <c:v>39580.124999999993</c:v>
                </c:pt>
                <c:pt idx="915">
                  <c:v>39580.166666666584</c:v>
                </c:pt>
                <c:pt idx="916">
                  <c:v>39580.208333333328</c:v>
                </c:pt>
                <c:pt idx="917">
                  <c:v>39580.25</c:v>
                </c:pt>
                <c:pt idx="918">
                  <c:v>39580.291666665857</c:v>
                </c:pt>
                <c:pt idx="919">
                  <c:v>39580.333333333328</c:v>
                </c:pt>
                <c:pt idx="920">
                  <c:v>39580.375</c:v>
                </c:pt>
                <c:pt idx="921">
                  <c:v>39580.416666666664</c:v>
                </c:pt>
                <c:pt idx="922">
                  <c:v>39580.458333333343</c:v>
                </c:pt>
                <c:pt idx="923">
                  <c:v>39580.5</c:v>
                </c:pt>
                <c:pt idx="924">
                  <c:v>39580.541666666584</c:v>
                </c:pt>
                <c:pt idx="925">
                  <c:v>39580.583333333328</c:v>
                </c:pt>
                <c:pt idx="926">
                  <c:v>39580.624999999993</c:v>
                </c:pt>
                <c:pt idx="927">
                  <c:v>39580.666666666584</c:v>
                </c:pt>
                <c:pt idx="928">
                  <c:v>39580.708333333328</c:v>
                </c:pt>
                <c:pt idx="929">
                  <c:v>39580.75</c:v>
                </c:pt>
                <c:pt idx="930">
                  <c:v>39580.791666665857</c:v>
                </c:pt>
                <c:pt idx="931">
                  <c:v>39580.833333333328</c:v>
                </c:pt>
                <c:pt idx="932">
                  <c:v>39580.875</c:v>
                </c:pt>
                <c:pt idx="933">
                  <c:v>39580.916666666664</c:v>
                </c:pt>
                <c:pt idx="934">
                  <c:v>39580.958333333343</c:v>
                </c:pt>
                <c:pt idx="935">
                  <c:v>39581</c:v>
                </c:pt>
                <c:pt idx="936">
                  <c:v>39581.041666666584</c:v>
                </c:pt>
                <c:pt idx="937">
                  <c:v>39581.083333333328</c:v>
                </c:pt>
                <c:pt idx="938">
                  <c:v>39581.124999999993</c:v>
                </c:pt>
                <c:pt idx="939">
                  <c:v>39581.166666666584</c:v>
                </c:pt>
                <c:pt idx="940">
                  <c:v>39581.208333333328</c:v>
                </c:pt>
                <c:pt idx="941">
                  <c:v>39581.25</c:v>
                </c:pt>
                <c:pt idx="942">
                  <c:v>39581.291666665857</c:v>
                </c:pt>
                <c:pt idx="943">
                  <c:v>39581.333333333328</c:v>
                </c:pt>
                <c:pt idx="944">
                  <c:v>39581.375</c:v>
                </c:pt>
                <c:pt idx="945">
                  <c:v>39581.416666666664</c:v>
                </c:pt>
                <c:pt idx="946">
                  <c:v>39581.458333333343</c:v>
                </c:pt>
                <c:pt idx="947">
                  <c:v>39581.5</c:v>
                </c:pt>
                <c:pt idx="948">
                  <c:v>39581.541666666584</c:v>
                </c:pt>
                <c:pt idx="949">
                  <c:v>39581.583333333328</c:v>
                </c:pt>
                <c:pt idx="950">
                  <c:v>39581.624999999993</c:v>
                </c:pt>
                <c:pt idx="951">
                  <c:v>39581.666666666584</c:v>
                </c:pt>
                <c:pt idx="952">
                  <c:v>39581.708333333328</c:v>
                </c:pt>
                <c:pt idx="953">
                  <c:v>39581.75</c:v>
                </c:pt>
                <c:pt idx="954">
                  <c:v>39581.791666665857</c:v>
                </c:pt>
                <c:pt idx="955">
                  <c:v>39581.833333333328</c:v>
                </c:pt>
                <c:pt idx="956">
                  <c:v>39581.875</c:v>
                </c:pt>
                <c:pt idx="957">
                  <c:v>39581.916666666664</c:v>
                </c:pt>
                <c:pt idx="958">
                  <c:v>39581.958333333343</c:v>
                </c:pt>
                <c:pt idx="959">
                  <c:v>39582</c:v>
                </c:pt>
                <c:pt idx="960">
                  <c:v>39582.041666666584</c:v>
                </c:pt>
                <c:pt idx="961">
                  <c:v>39582.083333333328</c:v>
                </c:pt>
                <c:pt idx="962">
                  <c:v>39582.124999999993</c:v>
                </c:pt>
                <c:pt idx="963">
                  <c:v>39582.166666666584</c:v>
                </c:pt>
                <c:pt idx="964">
                  <c:v>39582.208333333328</c:v>
                </c:pt>
                <c:pt idx="965">
                  <c:v>39582.25</c:v>
                </c:pt>
                <c:pt idx="966">
                  <c:v>39582.291666665857</c:v>
                </c:pt>
                <c:pt idx="967">
                  <c:v>39582.333333333328</c:v>
                </c:pt>
                <c:pt idx="968">
                  <c:v>39582.375</c:v>
                </c:pt>
                <c:pt idx="969">
                  <c:v>39582.416666666664</c:v>
                </c:pt>
                <c:pt idx="970">
                  <c:v>39582.458333333343</c:v>
                </c:pt>
                <c:pt idx="971">
                  <c:v>39582.5</c:v>
                </c:pt>
                <c:pt idx="972">
                  <c:v>39582.541666666584</c:v>
                </c:pt>
                <c:pt idx="973">
                  <c:v>39582.583333333328</c:v>
                </c:pt>
                <c:pt idx="974">
                  <c:v>39582.624999999993</c:v>
                </c:pt>
                <c:pt idx="975">
                  <c:v>39582.666666666584</c:v>
                </c:pt>
                <c:pt idx="976">
                  <c:v>39582.708333333328</c:v>
                </c:pt>
                <c:pt idx="977">
                  <c:v>39582.75</c:v>
                </c:pt>
                <c:pt idx="978">
                  <c:v>39582.791666665857</c:v>
                </c:pt>
                <c:pt idx="979">
                  <c:v>39582.833333333328</c:v>
                </c:pt>
                <c:pt idx="980">
                  <c:v>39582.875</c:v>
                </c:pt>
                <c:pt idx="981">
                  <c:v>39582.916666666664</c:v>
                </c:pt>
                <c:pt idx="982">
                  <c:v>39582.958333333343</c:v>
                </c:pt>
                <c:pt idx="983">
                  <c:v>39583</c:v>
                </c:pt>
                <c:pt idx="984">
                  <c:v>39583.041666666584</c:v>
                </c:pt>
                <c:pt idx="985">
                  <c:v>39583.083333333328</c:v>
                </c:pt>
                <c:pt idx="986">
                  <c:v>39583.124999999993</c:v>
                </c:pt>
                <c:pt idx="987">
                  <c:v>39583.166666666584</c:v>
                </c:pt>
                <c:pt idx="988">
                  <c:v>39583.208333333328</c:v>
                </c:pt>
                <c:pt idx="989">
                  <c:v>39583.25</c:v>
                </c:pt>
                <c:pt idx="990">
                  <c:v>39583.291666665857</c:v>
                </c:pt>
                <c:pt idx="991">
                  <c:v>39583.333333333328</c:v>
                </c:pt>
                <c:pt idx="992">
                  <c:v>39583.375</c:v>
                </c:pt>
                <c:pt idx="993">
                  <c:v>39583.416666666664</c:v>
                </c:pt>
                <c:pt idx="994">
                  <c:v>39583.458333333343</c:v>
                </c:pt>
                <c:pt idx="995">
                  <c:v>39583.5</c:v>
                </c:pt>
                <c:pt idx="996">
                  <c:v>39583.541666666584</c:v>
                </c:pt>
                <c:pt idx="997">
                  <c:v>39583.583333333328</c:v>
                </c:pt>
                <c:pt idx="998">
                  <c:v>39583.624999999993</c:v>
                </c:pt>
                <c:pt idx="999">
                  <c:v>39583.666666666584</c:v>
                </c:pt>
                <c:pt idx="1000">
                  <c:v>39583.708333333328</c:v>
                </c:pt>
                <c:pt idx="1001">
                  <c:v>39583.75</c:v>
                </c:pt>
                <c:pt idx="1002">
                  <c:v>39583.791666665857</c:v>
                </c:pt>
                <c:pt idx="1003">
                  <c:v>39583.833333333328</c:v>
                </c:pt>
                <c:pt idx="1004">
                  <c:v>39583.875</c:v>
                </c:pt>
                <c:pt idx="1005">
                  <c:v>39583.916666666664</c:v>
                </c:pt>
                <c:pt idx="1006">
                  <c:v>39583.958333333343</c:v>
                </c:pt>
                <c:pt idx="1007">
                  <c:v>39584</c:v>
                </c:pt>
                <c:pt idx="1008">
                  <c:v>39584.041666666584</c:v>
                </c:pt>
                <c:pt idx="1009">
                  <c:v>39584.083333333328</c:v>
                </c:pt>
                <c:pt idx="1010">
                  <c:v>39584.124999999993</c:v>
                </c:pt>
                <c:pt idx="1011">
                  <c:v>39584.166666666584</c:v>
                </c:pt>
                <c:pt idx="1012">
                  <c:v>39584.208333333328</c:v>
                </c:pt>
                <c:pt idx="1013">
                  <c:v>39584.25</c:v>
                </c:pt>
                <c:pt idx="1014">
                  <c:v>39584.291666665857</c:v>
                </c:pt>
                <c:pt idx="1015">
                  <c:v>39584.333333333328</c:v>
                </c:pt>
                <c:pt idx="1016">
                  <c:v>39584.375</c:v>
                </c:pt>
                <c:pt idx="1017">
                  <c:v>39584.416666666664</c:v>
                </c:pt>
                <c:pt idx="1018">
                  <c:v>39584.458333333343</c:v>
                </c:pt>
                <c:pt idx="1019">
                  <c:v>39584.5</c:v>
                </c:pt>
                <c:pt idx="1020">
                  <c:v>39584.541666666584</c:v>
                </c:pt>
                <c:pt idx="1021">
                  <c:v>39584.583333333328</c:v>
                </c:pt>
                <c:pt idx="1022">
                  <c:v>39584.624999999993</c:v>
                </c:pt>
                <c:pt idx="1023">
                  <c:v>39584.666666666584</c:v>
                </c:pt>
                <c:pt idx="1024">
                  <c:v>39584.708333333328</c:v>
                </c:pt>
                <c:pt idx="1025">
                  <c:v>39584.75</c:v>
                </c:pt>
                <c:pt idx="1026">
                  <c:v>39584.791666665857</c:v>
                </c:pt>
                <c:pt idx="1027">
                  <c:v>39584.833333333328</c:v>
                </c:pt>
                <c:pt idx="1028">
                  <c:v>39584.875</c:v>
                </c:pt>
                <c:pt idx="1029">
                  <c:v>39584.916666666664</c:v>
                </c:pt>
                <c:pt idx="1030">
                  <c:v>39584.958333333343</c:v>
                </c:pt>
                <c:pt idx="1031">
                  <c:v>39585</c:v>
                </c:pt>
                <c:pt idx="1032">
                  <c:v>39585.041666666584</c:v>
                </c:pt>
                <c:pt idx="1033">
                  <c:v>39585.083333333328</c:v>
                </c:pt>
                <c:pt idx="1034">
                  <c:v>39585.124999999993</c:v>
                </c:pt>
                <c:pt idx="1035">
                  <c:v>39585.166666666584</c:v>
                </c:pt>
                <c:pt idx="1036">
                  <c:v>39585.208333333328</c:v>
                </c:pt>
                <c:pt idx="1037">
                  <c:v>39585.25</c:v>
                </c:pt>
                <c:pt idx="1038">
                  <c:v>39585.291666665857</c:v>
                </c:pt>
                <c:pt idx="1039">
                  <c:v>39585.333333333328</c:v>
                </c:pt>
                <c:pt idx="1040">
                  <c:v>39585.375</c:v>
                </c:pt>
                <c:pt idx="1041">
                  <c:v>39585.416666666664</c:v>
                </c:pt>
                <c:pt idx="1042">
                  <c:v>39585.458333333343</c:v>
                </c:pt>
                <c:pt idx="1043">
                  <c:v>39585.5</c:v>
                </c:pt>
                <c:pt idx="1044">
                  <c:v>39585.541666666584</c:v>
                </c:pt>
                <c:pt idx="1045">
                  <c:v>39585.583333333328</c:v>
                </c:pt>
                <c:pt idx="1046">
                  <c:v>39585.624999999993</c:v>
                </c:pt>
                <c:pt idx="1047">
                  <c:v>39585.666666666584</c:v>
                </c:pt>
                <c:pt idx="1048">
                  <c:v>39585.708333333328</c:v>
                </c:pt>
                <c:pt idx="1049">
                  <c:v>39585.75</c:v>
                </c:pt>
                <c:pt idx="1050">
                  <c:v>39585.791666665857</c:v>
                </c:pt>
                <c:pt idx="1051">
                  <c:v>39585.833333333328</c:v>
                </c:pt>
                <c:pt idx="1052">
                  <c:v>39585.875</c:v>
                </c:pt>
                <c:pt idx="1053">
                  <c:v>39585.916666666664</c:v>
                </c:pt>
                <c:pt idx="1054">
                  <c:v>39585.958333333343</c:v>
                </c:pt>
                <c:pt idx="1055">
                  <c:v>39586</c:v>
                </c:pt>
                <c:pt idx="1056">
                  <c:v>39586.041666666584</c:v>
                </c:pt>
                <c:pt idx="1057">
                  <c:v>39586.083333333328</c:v>
                </c:pt>
                <c:pt idx="1058">
                  <c:v>39586.124999999993</c:v>
                </c:pt>
                <c:pt idx="1059">
                  <c:v>39586.166666666584</c:v>
                </c:pt>
                <c:pt idx="1060">
                  <c:v>39586.208333333328</c:v>
                </c:pt>
                <c:pt idx="1061">
                  <c:v>39586.25</c:v>
                </c:pt>
                <c:pt idx="1062">
                  <c:v>39586.291666665857</c:v>
                </c:pt>
                <c:pt idx="1063">
                  <c:v>39586.333333333328</c:v>
                </c:pt>
                <c:pt idx="1064">
                  <c:v>39586.375</c:v>
                </c:pt>
                <c:pt idx="1065">
                  <c:v>39586.416666666664</c:v>
                </c:pt>
                <c:pt idx="1066">
                  <c:v>39586.458333333343</c:v>
                </c:pt>
                <c:pt idx="1067">
                  <c:v>39586.5</c:v>
                </c:pt>
                <c:pt idx="1068">
                  <c:v>39586.541666666584</c:v>
                </c:pt>
                <c:pt idx="1069">
                  <c:v>39586.583333333328</c:v>
                </c:pt>
                <c:pt idx="1070">
                  <c:v>39586.624999999993</c:v>
                </c:pt>
                <c:pt idx="1071">
                  <c:v>39586.666666666584</c:v>
                </c:pt>
                <c:pt idx="1072">
                  <c:v>39586.708333333328</c:v>
                </c:pt>
                <c:pt idx="1073">
                  <c:v>39586.75</c:v>
                </c:pt>
                <c:pt idx="1074">
                  <c:v>39586.791666665857</c:v>
                </c:pt>
                <c:pt idx="1075">
                  <c:v>39586.833333333328</c:v>
                </c:pt>
                <c:pt idx="1076">
                  <c:v>39586.875</c:v>
                </c:pt>
                <c:pt idx="1077">
                  <c:v>39586.916666666664</c:v>
                </c:pt>
                <c:pt idx="1078">
                  <c:v>39586.958333333343</c:v>
                </c:pt>
                <c:pt idx="1079">
                  <c:v>39587</c:v>
                </c:pt>
                <c:pt idx="1080">
                  <c:v>39587.041666666584</c:v>
                </c:pt>
                <c:pt idx="1081">
                  <c:v>39587.083333333328</c:v>
                </c:pt>
                <c:pt idx="1082">
                  <c:v>39587.124999999993</c:v>
                </c:pt>
                <c:pt idx="1083">
                  <c:v>39587.166666666584</c:v>
                </c:pt>
                <c:pt idx="1084">
                  <c:v>39587.208333333328</c:v>
                </c:pt>
                <c:pt idx="1085">
                  <c:v>39587.25</c:v>
                </c:pt>
                <c:pt idx="1086">
                  <c:v>39587.291666665857</c:v>
                </c:pt>
                <c:pt idx="1087">
                  <c:v>39587.333333333328</c:v>
                </c:pt>
                <c:pt idx="1088">
                  <c:v>39587.375</c:v>
                </c:pt>
                <c:pt idx="1089">
                  <c:v>39587.416666666664</c:v>
                </c:pt>
                <c:pt idx="1090">
                  <c:v>39587.458333333343</c:v>
                </c:pt>
                <c:pt idx="1091">
                  <c:v>39587.5</c:v>
                </c:pt>
                <c:pt idx="1092">
                  <c:v>39587.541666666584</c:v>
                </c:pt>
                <c:pt idx="1093">
                  <c:v>39587.583333333328</c:v>
                </c:pt>
                <c:pt idx="1094">
                  <c:v>39587.624999999993</c:v>
                </c:pt>
                <c:pt idx="1095">
                  <c:v>39587.666666666584</c:v>
                </c:pt>
                <c:pt idx="1096">
                  <c:v>39587.708333333328</c:v>
                </c:pt>
                <c:pt idx="1097">
                  <c:v>39587.75</c:v>
                </c:pt>
                <c:pt idx="1098">
                  <c:v>39587.791666665857</c:v>
                </c:pt>
                <c:pt idx="1099">
                  <c:v>39587.833333333328</c:v>
                </c:pt>
                <c:pt idx="1100">
                  <c:v>39587.875</c:v>
                </c:pt>
                <c:pt idx="1101">
                  <c:v>39587.916666666664</c:v>
                </c:pt>
                <c:pt idx="1102">
                  <c:v>39587.958333333343</c:v>
                </c:pt>
                <c:pt idx="1103">
                  <c:v>39588</c:v>
                </c:pt>
                <c:pt idx="1104">
                  <c:v>39588.041666666584</c:v>
                </c:pt>
                <c:pt idx="1105">
                  <c:v>39588.083333333328</c:v>
                </c:pt>
                <c:pt idx="1106">
                  <c:v>39588.124999999993</c:v>
                </c:pt>
                <c:pt idx="1107">
                  <c:v>39588.166666666584</c:v>
                </c:pt>
                <c:pt idx="1108">
                  <c:v>39588.208333333328</c:v>
                </c:pt>
                <c:pt idx="1109">
                  <c:v>39588.25</c:v>
                </c:pt>
                <c:pt idx="1110">
                  <c:v>39588.291666665857</c:v>
                </c:pt>
                <c:pt idx="1111">
                  <c:v>39588.333333333328</c:v>
                </c:pt>
                <c:pt idx="1112">
                  <c:v>39588.375</c:v>
                </c:pt>
                <c:pt idx="1113">
                  <c:v>39588.416666666664</c:v>
                </c:pt>
                <c:pt idx="1114">
                  <c:v>39588.458333333343</c:v>
                </c:pt>
                <c:pt idx="1115">
                  <c:v>39588.5</c:v>
                </c:pt>
                <c:pt idx="1116">
                  <c:v>39588.541666666584</c:v>
                </c:pt>
                <c:pt idx="1117">
                  <c:v>39588.583333333328</c:v>
                </c:pt>
                <c:pt idx="1118">
                  <c:v>39588.624999999993</c:v>
                </c:pt>
                <c:pt idx="1119">
                  <c:v>39588.666666666584</c:v>
                </c:pt>
                <c:pt idx="1120">
                  <c:v>39588.708333333328</c:v>
                </c:pt>
                <c:pt idx="1121">
                  <c:v>39588.75</c:v>
                </c:pt>
                <c:pt idx="1122">
                  <c:v>39588.791666665857</c:v>
                </c:pt>
                <c:pt idx="1123">
                  <c:v>39588.833333333328</c:v>
                </c:pt>
                <c:pt idx="1124">
                  <c:v>39588.875</c:v>
                </c:pt>
                <c:pt idx="1125">
                  <c:v>39588.916666666664</c:v>
                </c:pt>
                <c:pt idx="1126">
                  <c:v>39588.958333333343</c:v>
                </c:pt>
                <c:pt idx="1127">
                  <c:v>39589</c:v>
                </c:pt>
                <c:pt idx="1128">
                  <c:v>39589.041666666584</c:v>
                </c:pt>
                <c:pt idx="1129">
                  <c:v>39589.083333333328</c:v>
                </c:pt>
                <c:pt idx="1130">
                  <c:v>39589.124999999993</c:v>
                </c:pt>
                <c:pt idx="1131">
                  <c:v>39589.166666666584</c:v>
                </c:pt>
                <c:pt idx="1132">
                  <c:v>39589.208333333328</c:v>
                </c:pt>
                <c:pt idx="1133">
                  <c:v>39589.25</c:v>
                </c:pt>
                <c:pt idx="1134">
                  <c:v>39589.291666665857</c:v>
                </c:pt>
                <c:pt idx="1135">
                  <c:v>39589.333333333328</c:v>
                </c:pt>
                <c:pt idx="1136">
                  <c:v>39589.375</c:v>
                </c:pt>
                <c:pt idx="1137">
                  <c:v>39589.416666666664</c:v>
                </c:pt>
                <c:pt idx="1138">
                  <c:v>39589.458333333343</c:v>
                </c:pt>
                <c:pt idx="1139">
                  <c:v>39589.5</c:v>
                </c:pt>
                <c:pt idx="1140">
                  <c:v>39589.541666666584</c:v>
                </c:pt>
                <c:pt idx="1141">
                  <c:v>39589.583333333328</c:v>
                </c:pt>
                <c:pt idx="1142">
                  <c:v>39589.624999999993</c:v>
                </c:pt>
                <c:pt idx="1143">
                  <c:v>39589.666666666584</c:v>
                </c:pt>
                <c:pt idx="1144">
                  <c:v>39589.708333333328</c:v>
                </c:pt>
                <c:pt idx="1145">
                  <c:v>39589.75</c:v>
                </c:pt>
                <c:pt idx="1146">
                  <c:v>39589.791666665857</c:v>
                </c:pt>
                <c:pt idx="1147">
                  <c:v>39589.833333333328</c:v>
                </c:pt>
                <c:pt idx="1148">
                  <c:v>39589.875</c:v>
                </c:pt>
                <c:pt idx="1149">
                  <c:v>39589.916666666664</c:v>
                </c:pt>
                <c:pt idx="1150">
                  <c:v>39589.958333333343</c:v>
                </c:pt>
                <c:pt idx="1151">
                  <c:v>39590</c:v>
                </c:pt>
                <c:pt idx="1152">
                  <c:v>39590.041666666584</c:v>
                </c:pt>
                <c:pt idx="1153">
                  <c:v>39590.083333333328</c:v>
                </c:pt>
                <c:pt idx="1154">
                  <c:v>39590.124999999993</c:v>
                </c:pt>
                <c:pt idx="1155">
                  <c:v>39590.166666666584</c:v>
                </c:pt>
                <c:pt idx="1156">
                  <c:v>39590.208333333328</c:v>
                </c:pt>
                <c:pt idx="1157">
                  <c:v>39590.25</c:v>
                </c:pt>
                <c:pt idx="1158">
                  <c:v>39590.291666665857</c:v>
                </c:pt>
                <c:pt idx="1159">
                  <c:v>39590.333333333328</c:v>
                </c:pt>
                <c:pt idx="1160">
                  <c:v>39590.375</c:v>
                </c:pt>
                <c:pt idx="1161">
                  <c:v>39590.416666666664</c:v>
                </c:pt>
                <c:pt idx="1162">
                  <c:v>39590.458333333343</c:v>
                </c:pt>
                <c:pt idx="1163">
                  <c:v>39590.5</c:v>
                </c:pt>
                <c:pt idx="1164">
                  <c:v>39590.541666666584</c:v>
                </c:pt>
                <c:pt idx="1165">
                  <c:v>39590.583333333328</c:v>
                </c:pt>
                <c:pt idx="1166">
                  <c:v>39590.624999999993</c:v>
                </c:pt>
                <c:pt idx="1167">
                  <c:v>39590.666666666584</c:v>
                </c:pt>
                <c:pt idx="1168">
                  <c:v>39590.708333333328</c:v>
                </c:pt>
                <c:pt idx="1169">
                  <c:v>39590.75</c:v>
                </c:pt>
                <c:pt idx="1170">
                  <c:v>39590.791666665857</c:v>
                </c:pt>
                <c:pt idx="1171">
                  <c:v>39590.833333333328</c:v>
                </c:pt>
                <c:pt idx="1172">
                  <c:v>39590.875</c:v>
                </c:pt>
                <c:pt idx="1173">
                  <c:v>39590.916666666664</c:v>
                </c:pt>
                <c:pt idx="1174">
                  <c:v>39590.958333333343</c:v>
                </c:pt>
                <c:pt idx="1175">
                  <c:v>39591</c:v>
                </c:pt>
                <c:pt idx="1176">
                  <c:v>39591.041666666584</c:v>
                </c:pt>
                <c:pt idx="1177">
                  <c:v>39591.083333333328</c:v>
                </c:pt>
                <c:pt idx="1178">
                  <c:v>39591.124999999993</c:v>
                </c:pt>
                <c:pt idx="1179">
                  <c:v>39591.166666666584</c:v>
                </c:pt>
                <c:pt idx="1180">
                  <c:v>39591.208333333328</c:v>
                </c:pt>
                <c:pt idx="1181">
                  <c:v>39591.25</c:v>
                </c:pt>
                <c:pt idx="1182">
                  <c:v>39591.291666665857</c:v>
                </c:pt>
                <c:pt idx="1183">
                  <c:v>39591.333333333328</c:v>
                </c:pt>
                <c:pt idx="1184">
                  <c:v>39591.375</c:v>
                </c:pt>
                <c:pt idx="1185">
                  <c:v>39591.416666666664</c:v>
                </c:pt>
                <c:pt idx="1186">
                  <c:v>39591.458333333343</c:v>
                </c:pt>
                <c:pt idx="1187">
                  <c:v>39591.5</c:v>
                </c:pt>
                <c:pt idx="1188">
                  <c:v>39591.541666666584</c:v>
                </c:pt>
                <c:pt idx="1189">
                  <c:v>39591.583333333328</c:v>
                </c:pt>
                <c:pt idx="1190">
                  <c:v>39591.624999999993</c:v>
                </c:pt>
                <c:pt idx="1191">
                  <c:v>39591.666666666584</c:v>
                </c:pt>
                <c:pt idx="1192">
                  <c:v>39591.708333333328</c:v>
                </c:pt>
                <c:pt idx="1193">
                  <c:v>39591.75</c:v>
                </c:pt>
                <c:pt idx="1194">
                  <c:v>39591.791666665857</c:v>
                </c:pt>
                <c:pt idx="1195">
                  <c:v>39591.833333333328</c:v>
                </c:pt>
                <c:pt idx="1196">
                  <c:v>39591.875</c:v>
                </c:pt>
                <c:pt idx="1197">
                  <c:v>39591.916666666664</c:v>
                </c:pt>
                <c:pt idx="1198">
                  <c:v>39591.958333333343</c:v>
                </c:pt>
                <c:pt idx="1199">
                  <c:v>39592</c:v>
                </c:pt>
                <c:pt idx="1200">
                  <c:v>39592.041666666584</c:v>
                </c:pt>
                <c:pt idx="1201">
                  <c:v>39592.083333333328</c:v>
                </c:pt>
                <c:pt idx="1202">
                  <c:v>39592.124999999993</c:v>
                </c:pt>
                <c:pt idx="1203">
                  <c:v>39592.166666666584</c:v>
                </c:pt>
                <c:pt idx="1204">
                  <c:v>39592.208333333328</c:v>
                </c:pt>
                <c:pt idx="1205">
                  <c:v>39592.25</c:v>
                </c:pt>
                <c:pt idx="1206">
                  <c:v>39592.291666665857</c:v>
                </c:pt>
                <c:pt idx="1207">
                  <c:v>39592.333333333328</c:v>
                </c:pt>
                <c:pt idx="1208">
                  <c:v>39592.375</c:v>
                </c:pt>
                <c:pt idx="1209">
                  <c:v>39592.416666666664</c:v>
                </c:pt>
                <c:pt idx="1210">
                  <c:v>39592.458333333343</c:v>
                </c:pt>
                <c:pt idx="1211">
                  <c:v>39592.5</c:v>
                </c:pt>
                <c:pt idx="1212">
                  <c:v>39592.541666666584</c:v>
                </c:pt>
                <c:pt idx="1213">
                  <c:v>39592.583333333328</c:v>
                </c:pt>
                <c:pt idx="1214">
                  <c:v>39592.624999999993</c:v>
                </c:pt>
                <c:pt idx="1215">
                  <c:v>39592.666666666584</c:v>
                </c:pt>
                <c:pt idx="1216">
                  <c:v>39592.708333333328</c:v>
                </c:pt>
                <c:pt idx="1217">
                  <c:v>39592.75</c:v>
                </c:pt>
                <c:pt idx="1218">
                  <c:v>39592.791666665857</c:v>
                </c:pt>
                <c:pt idx="1219">
                  <c:v>39592.833333333328</c:v>
                </c:pt>
                <c:pt idx="1220">
                  <c:v>39592.875</c:v>
                </c:pt>
                <c:pt idx="1221">
                  <c:v>39592.916666666664</c:v>
                </c:pt>
                <c:pt idx="1222">
                  <c:v>39592.958333333343</c:v>
                </c:pt>
                <c:pt idx="1223">
                  <c:v>39593</c:v>
                </c:pt>
                <c:pt idx="1224">
                  <c:v>39593.041666666584</c:v>
                </c:pt>
                <c:pt idx="1225">
                  <c:v>39593.083333333328</c:v>
                </c:pt>
                <c:pt idx="1226">
                  <c:v>39593.124999999993</c:v>
                </c:pt>
                <c:pt idx="1227">
                  <c:v>39593.166666666584</c:v>
                </c:pt>
                <c:pt idx="1228">
                  <c:v>39593.208333333328</c:v>
                </c:pt>
                <c:pt idx="1229">
                  <c:v>39593.25</c:v>
                </c:pt>
                <c:pt idx="1230">
                  <c:v>39593.291666665857</c:v>
                </c:pt>
                <c:pt idx="1231">
                  <c:v>39593.333333333328</c:v>
                </c:pt>
                <c:pt idx="1232">
                  <c:v>39593.375</c:v>
                </c:pt>
                <c:pt idx="1233">
                  <c:v>39593.416666666664</c:v>
                </c:pt>
                <c:pt idx="1234">
                  <c:v>39593.458333333343</c:v>
                </c:pt>
                <c:pt idx="1235">
                  <c:v>39593.5</c:v>
                </c:pt>
                <c:pt idx="1236">
                  <c:v>39593.541666666584</c:v>
                </c:pt>
                <c:pt idx="1237">
                  <c:v>39593.583333333328</c:v>
                </c:pt>
                <c:pt idx="1238">
                  <c:v>39593.624999999993</c:v>
                </c:pt>
                <c:pt idx="1239">
                  <c:v>39593.666666666584</c:v>
                </c:pt>
                <c:pt idx="1240">
                  <c:v>39593.708333333328</c:v>
                </c:pt>
                <c:pt idx="1241">
                  <c:v>39593.75</c:v>
                </c:pt>
                <c:pt idx="1242">
                  <c:v>39593.791666665857</c:v>
                </c:pt>
                <c:pt idx="1243">
                  <c:v>39593.833333333328</c:v>
                </c:pt>
                <c:pt idx="1244">
                  <c:v>39593.875</c:v>
                </c:pt>
                <c:pt idx="1245">
                  <c:v>39593.916666666664</c:v>
                </c:pt>
                <c:pt idx="1246">
                  <c:v>39593.958333333343</c:v>
                </c:pt>
                <c:pt idx="1247">
                  <c:v>39594</c:v>
                </c:pt>
                <c:pt idx="1248">
                  <c:v>39594.041666666584</c:v>
                </c:pt>
                <c:pt idx="1249">
                  <c:v>39594.083333333328</c:v>
                </c:pt>
                <c:pt idx="1250">
                  <c:v>39594.124999999993</c:v>
                </c:pt>
                <c:pt idx="1251">
                  <c:v>39594.166666666584</c:v>
                </c:pt>
                <c:pt idx="1252">
                  <c:v>39594.208333333328</c:v>
                </c:pt>
                <c:pt idx="1253">
                  <c:v>39594.25</c:v>
                </c:pt>
                <c:pt idx="1254">
                  <c:v>39594.291666665857</c:v>
                </c:pt>
                <c:pt idx="1255">
                  <c:v>39594.333333333328</c:v>
                </c:pt>
                <c:pt idx="1256">
                  <c:v>39594.375</c:v>
                </c:pt>
                <c:pt idx="1257">
                  <c:v>39594.416666666664</c:v>
                </c:pt>
                <c:pt idx="1258">
                  <c:v>39594.458333333343</c:v>
                </c:pt>
                <c:pt idx="1259">
                  <c:v>39594.5</c:v>
                </c:pt>
                <c:pt idx="1260">
                  <c:v>39594.541666666584</c:v>
                </c:pt>
                <c:pt idx="1261">
                  <c:v>39594.583333333328</c:v>
                </c:pt>
                <c:pt idx="1262">
                  <c:v>39594.624999999993</c:v>
                </c:pt>
                <c:pt idx="1263">
                  <c:v>39594.666666666584</c:v>
                </c:pt>
                <c:pt idx="1264">
                  <c:v>39594.708333333328</c:v>
                </c:pt>
                <c:pt idx="1265">
                  <c:v>39594.75</c:v>
                </c:pt>
                <c:pt idx="1266">
                  <c:v>39594.791666665857</c:v>
                </c:pt>
                <c:pt idx="1267">
                  <c:v>39594.833333333328</c:v>
                </c:pt>
                <c:pt idx="1268">
                  <c:v>39594.875</c:v>
                </c:pt>
                <c:pt idx="1269">
                  <c:v>39594.916666666664</c:v>
                </c:pt>
                <c:pt idx="1270">
                  <c:v>39594.958333333343</c:v>
                </c:pt>
                <c:pt idx="1271">
                  <c:v>39595</c:v>
                </c:pt>
                <c:pt idx="1272">
                  <c:v>39595.041666666584</c:v>
                </c:pt>
                <c:pt idx="1273">
                  <c:v>39595.083333333328</c:v>
                </c:pt>
                <c:pt idx="1274">
                  <c:v>39595.124999999993</c:v>
                </c:pt>
                <c:pt idx="1275">
                  <c:v>39595.166666666584</c:v>
                </c:pt>
                <c:pt idx="1276">
                  <c:v>39595.208333333328</c:v>
                </c:pt>
                <c:pt idx="1277">
                  <c:v>39595.25</c:v>
                </c:pt>
                <c:pt idx="1278">
                  <c:v>39595.291666665857</c:v>
                </c:pt>
                <c:pt idx="1279">
                  <c:v>39595.333333333328</c:v>
                </c:pt>
                <c:pt idx="1280">
                  <c:v>39595.375</c:v>
                </c:pt>
                <c:pt idx="1281">
                  <c:v>39595.416666666664</c:v>
                </c:pt>
                <c:pt idx="1282">
                  <c:v>39595.458333333343</c:v>
                </c:pt>
                <c:pt idx="1283">
                  <c:v>39595.5</c:v>
                </c:pt>
                <c:pt idx="1284">
                  <c:v>39595.541666666584</c:v>
                </c:pt>
                <c:pt idx="1285">
                  <c:v>39595.583333333328</c:v>
                </c:pt>
                <c:pt idx="1286">
                  <c:v>39595.624999999993</c:v>
                </c:pt>
                <c:pt idx="1287">
                  <c:v>39595.666666666584</c:v>
                </c:pt>
                <c:pt idx="1288">
                  <c:v>39595.708333333328</c:v>
                </c:pt>
                <c:pt idx="1289">
                  <c:v>39595.75</c:v>
                </c:pt>
                <c:pt idx="1290">
                  <c:v>39595.791666665857</c:v>
                </c:pt>
                <c:pt idx="1291">
                  <c:v>39595.833333333328</c:v>
                </c:pt>
                <c:pt idx="1292">
                  <c:v>39595.875</c:v>
                </c:pt>
                <c:pt idx="1293">
                  <c:v>39595.916666666664</c:v>
                </c:pt>
                <c:pt idx="1294">
                  <c:v>39595.958333333343</c:v>
                </c:pt>
                <c:pt idx="1295">
                  <c:v>39596</c:v>
                </c:pt>
                <c:pt idx="1296">
                  <c:v>39596.041666666584</c:v>
                </c:pt>
                <c:pt idx="1297">
                  <c:v>39596.083333333328</c:v>
                </c:pt>
                <c:pt idx="1298">
                  <c:v>39596.124999999993</c:v>
                </c:pt>
                <c:pt idx="1299">
                  <c:v>39596.166666666584</c:v>
                </c:pt>
                <c:pt idx="1300">
                  <c:v>39596.208333333328</c:v>
                </c:pt>
                <c:pt idx="1301">
                  <c:v>39596.25</c:v>
                </c:pt>
                <c:pt idx="1302">
                  <c:v>39596.291666665857</c:v>
                </c:pt>
                <c:pt idx="1303">
                  <c:v>39596.333333333328</c:v>
                </c:pt>
                <c:pt idx="1304">
                  <c:v>39596.375</c:v>
                </c:pt>
                <c:pt idx="1305">
                  <c:v>39596.416666666664</c:v>
                </c:pt>
                <c:pt idx="1306">
                  <c:v>39596.458333333343</c:v>
                </c:pt>
                <c:pt idx="1307">
                  <c:v>39596.5</c:v>
                </c:pt>
                <c:pt idx="1308">
                  <c:v>39596.541666666584</c:v>
                </c:pt>
                <c:pt idx="1309">
                  <c:v>39596.583333333328</c:v>
                </c:pt>
                <c:pt idx="1310">
                  <c:v>39596.624999999993</c:v>
                </c:pt>
                <c:pt idx="1311">
                  <c:v>39596.666666666584</c:v>
                </c:pt>
                <c:pt idx="1312">
                  <c:v>39596.708333333328</c:v>
                </c:pt>
                <c:pt idx="1313">
                  <c:v>39596.75</c:v>
                </c:pt>
                <c:pt idx="1314">
                  <c:v>39596.791666665857</c:v>
                </c:pt>
                <c:pt idx="1315">
                  <c:v>39596.833333333328</c:v>
                </c:pt>
                <c:pt idx="1316">
                  <c:v>39596.875</c:v>
                </c:pt>
                <c:pt idx="1317">
                  <c:v>39596.916666666664</c:v>
                </c:pt>
                <c:pt idx="1318">
                  <c:v>39596.958333333343</c:v>
                </c:pt>
                <c:pt idx="1319">
                  <c:v>39597</c:v>
                </c:pt>
                <c:pt idx="1320">
                  <c:v>39597.041666666584</c:v>
                </c:pt>
                <c:pt idx="1321">
                  <c:v>39597.083333333328</c:v>
                </c:pt>
                <c:pt idx="1322">
                  <c:v>39597.124999999993</c:v>
                </c:pt>
                <c:pt idx="1323">
                  <c:v>39597.166666666584</c:v>
                </c:pt>
                <c:pt idx="1324">
                  <c:v>39597.208333333328</c:v>
                </c:pt>
                <c:pt idx="1325">
                  <c:v>39597.25</c:v>
                </c:pt>
                <c:pt idx="1326">
                  <c:v>39597.291666665857</c:v>
                </c:pt>
                <c:pt idx="1327">
                  <c:v>39597.333333333328</c:v>
                </c:pt>
                <c:pt idx="1328">
                  <c:v>39597.375</c:v>
                </c:pt>
                <c:pt idx="1329">
                  <c:v>39597.416666666664</c:v>
                </c:pt>
                <c:pt idx="1330">
                  <c:v>39597.458333333343</c:v>
                </c:pt>
                <c:pt idx="1331">
                  <c:v>39597.5</c:v>
                </c:pt>
                <c:pt idx="1332">
                  <c:v>39597.541666666584</c:v>
                </c:pt>
                <c:pt idx="1333">
                  <c:v>39597.583333333328</c:v>
                </c:pt>
                <c:pt idx="1334">
                  <c:v>39597.624999999993</c:v>
                </c:pt>
                <c:pt idx="1335">
                  <c:v>39597.666666666584</c:v>
                </c:pt>
                <c:pt idx="1336">
                  <c:v>39597.708333333328</c:v>
                </c:pt>
                <c:pt idx="1337">
                  <c:v>39597.75</c:v>
                </c:pt>
                <c:pt idx="1338">
                  <c:v>39597.791666665857</c:v>
                </c:pt>
                <c:pt idx="1339">
                  <c:v>39597.833333333328</c:v>
                </c:pt>
                <c:pt idx="1340">
                  <c:v>39597.875</c:v>
                </c:pt>
                <c:pt idx="1341">
                  <c:v>39597.916666666664</c:v>
                </c:pt>
                <c:pt idx="1342">
                  <c:v>39597.958333333343</c:v>
                </c:pt>
                <c:pt idx="1343">
                  <c:v>39598</c:v>
                </c:pt>
                <c:pt idx="1344">
                  <c:v>39598.041666666584</c:v>
                </c:pt>
                <c:pt idx="1345">
                  <c:v>39598.083333333328</c:v>
                </c:pt>
                <c:pt idx="1346">
                  <c:v>39598.124999999993</c:v>
                </c:pt>
                <c:pt idx="1347">
                  <c:v>39598.166666666584</c:v>
                </c:pt>
                <c:pt idx="1348">
                  <c:v>39598.208333333328</c:v>
                </c:pt>
                <c:pt idx="1349">
                  <c:v>39598.25</c:v>
                </c:pt>
                <c:pt idx="1350">
                  <c:v>39598.291666665857</c:v>
                </c:pt>
                <c:pt idx="1351">
                  <c:v>39598.333333333328</c:v>
                </c:pt>
                <c:pt idx="1352">
                  <c:v>39598.375</c:v>
                </c:pt>
                <c:pt idx="1353">
                  <c:v>39598.416666666664</c:v>
                </c:pt>
                <c:pt idx="1354">
                  <c:v>39598.458333333343</c:v>
                </c:pt>
                <c:pt idx="1355">
                  <c:v>39598.5</c:v>
                </c:pt>
                <c:pt idx="1356">
                  <c:v>39598.541666666584</c:v>
                </c:pt>
                <c:pt idx="1357">
                  <c:v>39598.583333333328</c:v>
                </c:pt>
                <c:pt idx="1358">
                  <c:v>39598.624999999993</c:v>
                </c:pt>
                <c:pt idx="1359">
                  <c:v>39598.666666666584</c:v>
                </c:pt>
                <c:pt idx="1360">
                  <c:v>39598.708333333328</c:v>
                </c:pt>
                <c:pt idx="1361">
                  <c:v>39598.75</c:v>
                </c:pt>
                <c:pt idx="1362">
                  <c:v>39598.791666665857</c:v>
                </c:pt>
                <c:pt idx="1363">
                  <c:v>39598.833333333328</c:v>
                </c:pt>
                <c:pt idx="1364">
                  <c:v>39598.875</c:v>
                </c:pt>
                <c:pt idx="1365">
                  <c:v>39598.916666666664</c:v>
                </c:pt>
                <c:pt idx="1366">
                  <c:v>39598.958333333343</c:v>
                </c:pt>
                <c:pt idx="1367">
                  <c:v>39599</c:v>
                </c:pt>
                <c:pt idx="1368">
                  <c:v>39599.041666666584</c:v>
                </c:pt>
                <c:pt idx="1369">
                  <c:v>39599.083333333328</c:v>
                </c:pt>
                <c:pt idx="1370">
                  <c:v>39599.124999999993</c:v>
                </c:pt>
                <c:pt idx="1371">
                  <c:v>39599.166666666584</c:v>
                </c:pt>
                <c:pt idx="1372">
                  <c:v>39599.208333333328</c:v>
                </c:pt>
                <c:pt idx="1373">
                  <c:v>39599.25</c:v>
                </c:pt>
                <c:pt idx="1374">
                  <c:v>39599.291666665857</c:v>
                </c:pt>
                <c:pt idx="1375">
                  <c:v>39599.333333333328</c:v>
                </c:pt>
                <c:pt idx="1376">
                  <c:v>39599.375</c:v>
                </c:pt>
                <c:pt idx="1377">
                  <c:v>39599.416666666664</c:v>
                </c:pt>
                <c:pt idx="1378">
                  <c:v>39599.458333333343</c:v>
                </c:pt>
                <c:pt idx="1379">
                  <c:v>39599.5</c:v>
                </c:pt>
                <c:pt idx="1380">
                  <c:v>39599.541666666584</c:v>
                </c:pt>
                <c:pt idx="1381">
                  <c:v>39599.583333333328</c:v>
                </c:pt>
                <c:pt idx="1382">
                  <c:v>39599.624999999993</c:v>
                </c:pt>
                <c:pt idx="1383">
                  <c:v>39599.666666666584</c:v>
                </c:pt>
                <c:pt idx="1384">
                  <c:v>39599.708333333328</c:v>
                </c:pt>
                <c:pt idx="1385">
                  <c:v>39599.75</c:v>
                </c:pt>
                <c:pt idx="1386">
                  <c:v>39599.791666665857</c:v>
                </c:pt>
                <c:pt idx="1387">
                  <c:v>39599.833333333328</c:v>
                </c:pt>
                <c:pt idx="1388">
                  <c:v>39599.875</c:v>
                </c:pt>
                <c:pt idx="1389">
                  <c:v>39599.916666666664</c:v>
                </c:pt>
                <c:pt idx="1390">
                  <c:v>39599.958333333343</c:v>
                </c:pt>
                <c:pt idx="1391">
                  <c:v>39600</c:v>
                </c:pt>
                <c:pt idx="1392">
                  <c:v>39600.041666666584</c:v>
                </c:pt>
                <c:pt idx="1393">
                  <c:v>39600.083333333328</c:v>
                </c:pt>
                <c:pt idx="1394">
                  <c:v>39600.124999999993</c:v>
                </c:pt>
                <c:pt idx="1395">
                  <c:v>39600.166666666584</c:v>
                </c:pt>
                <c:pt idx="1396">
                  <c:v>39600.208333333328</c:v>
                </c:pt>
                <c:pt idx="1397">
                  <c:v>39600.25</c:v>
                </c:pt>
                <c:pt idx="1398">
                  <c:v>39600.291666665857</c:v>
                </c:pt>
                <c:pt idx="1399">
                  <c:v>39600.333333333328</c:v>
                </c:pt>
                <c:pt idx="1400">
                  <c:v>39600.375</c:v>
                </c:pt>
                <c:pt idx="1401">
                  <c:v>39600.416666666664</c:v>
                </c:pt>
                <c:pt idx="1402">
                  <c:v>39600.458333333343</c:v>
                </c:pt>
                <c:pt idx="1403">
                  <c:v>39600.5</c:v>
                </c:pt>
                <c:pt idx="1404">
                  <c:v>39600.541666666584</c:v>
                </c:pt>
                <c:pt idx="1405">
                  <c:v>39600.583333333328</c:v>
                </c:pt>
                <c:pt idx="1406">
                  <c:v>39600.624999999993</c:v>
                </c:pt>
                <c:pt idx="1407">
                  <c:v>39600.666666666584</c:v>
                </c:pt>
                <c:pt idx="1408">
                  <c:v>39600.708333333328</c:v>
                </c:pt>
                <c:pt idx="1409">
                  <c:v>39600.75</c:v>
                </c:pt>
                <c:pt idx="1410">
                  <c:v>39600.791666665857</c:v>
                </c:pt>
                <c:pt idx="1411">
                  <c:v>39600.833333333328</c:v>
                </c:pt>
                <c:pt idx="1412">
                  <c:v>39600.875</c:v>
                </c:pt>
                <c:pt idx="1413">
                  <c:v>39600.916666666664</c:v>
                </c:pt>
                <c:pt idx="1414">
                  <c:v>39600.958333333343</c:v>
                </c:pt>
                <c:pt idx="1415">
                  <c:v>39601</c:v>
                </c:pt>
                <c:pt idx="1416">
                  <c:v>39601.041666666584</c:v>
                </c:pt>
                <c:pt idx="1417">
                  <c:v>39601.083333333328</c:v>
                </c:pt>
                <c:pt idx="1418">
                  <c:v>39601.124999999993</c:v>
                </c:pt>
                <c:pt idx="1419">
                  <c:v>39601.166666666584</c:v>
                </c:pt>
                <c:pt idx="1420">
                  <c:v>39601.208333333328</c:v>
                </c:pt>
                <c:pt idx="1421">
                  <c:v>39601.25</c:v>
                </c:pt>
                <c:pt idx="1422">
                  <c:v>39601.291666665857</c:v>
                </c:pt>
                <c:pt idx="1423">
                  <c:v>39601.333333333328</c:v>
                </c:pt>
                <c:pt idx="1424">
                  <c:v>39601.375</c:v>
                </c:pt>
                <c:pt idx="1425">
                  <c:v>39601.416666666664</c:v>
                </c:pt>
                <c:pt idx="1426">
                  <c:v>39601.458333333343</c:v>
                </c:pt>
                <c:pt idx="1427">
                  <c:v>39601.5</c:v>
                </c:pt>
                <c:pt idx="1428">
                  <c:v>39601.541666666584</c:v>
                </c:pt>
                <c:pt idx="1429">
                  <c:v>39601.583333333328</c:v>
                </c:pt>
                <c:pt idx="1430">
                  <c:v>39601.624999999993</c:v>
                </c:pt>
                <c:pt idx="1431">
                  <c:v>39601.666666666584</c:v>
                </c:pt>
                <c:pt idx="1432">
                  <c:v>39601.708333333328</c:v>
                </c:pt>
                <c:pt idx="1433">
                  <c:v>39601.75</c:v>
                </c:pt>
                <c:pt idx="1434">
                  <c:v>39601.791666665857</c:v>
                </c:pt>
                <c:pt idx="1435">
                  <c:v>39601.833333333328</c:v>
                </c:pt>
                <c:pt idx="1436">
                  <c:v>39601.875</c:v>
                </c:pt>
                <c:pt idx="1437">
                  <c:v>39601.916666666664</c:v>
                </c:pt>
                <c:pt idx="1438">
                  <c:v>39601.958333333343</c:v>
                </c:pt>
                <c:pt idx="1439">
                  <c:v>39602</c:v>
                </c:pt>
                <c:pt idx="1440">
                  <c:v>39602.041666666584</c:v>
                </c:pt>
                <c:pt idx="1441">
                  <c:v>39602.083333333328</c:v>
                </c:pt>
                <c:pt idx="1442">
                  <c:v>39602.124999999993</c:v>
                </c:pt>
                <c:pt idx="1443">
                  <c:v>39602.166666666584</c:v>
                </c:pt>
                <c:pt idx="1444">
                  <c:v>39602.208333333328</c:v>
                </c:pt>
                <c:pt idx="1445">
                  <c:v>39602.25</c:v>
                </c:pt>
                <c:pt idx="1446">
                  <c:v>39602.291666665857</c:v>
                </c:pt>
                <c:pt idx="1447">
                  <c:v>39602.333333333328</c:v>
                </c:pt>
                <c:pt idx="1448">
                  <c:v>39602.375</c:v>
                </c:pt>
                <c:pt idx="1449">
                  <c:v>39602.416666666664</c:v>
                </c:pt>
                <c:pt idx="1450">
                  <c:v>39602.458333333343</c:v>
                </c:pt>
                <c:pt idx="1451">
                  <c:v>39602.5</c:v>
                </c:pt>
                <c:pt idx="1452">
                  <c:v>39602.541666666584</c:v>
                </c:pt>
                <c:pt idx="1453">
                  <c:v>39602.583333333328</c:v>
                </c:pt>
                <c:pt idx="1454">
                  <c:v>39602.624999999993</c:v>
                </c:pt>
                <c:pt idx="1455">
                  <c:v>39602.666666666584</c:v>
                </c:pt>
                <c:pt idx="1456">
                  <c:v>39602.708333333328</c:v>
                </c:pt>
                <c:pt idx="1457">
                  <c:v>39602.75</c:v>
                </c:pt>
                <c:pt idx="1458">
                  <c:v>39602.791666665857</c:v>
                </c:pt>
                <c:pt idx="1459">
                  <c:v>39602.833333333328</c:v>
                </c:pt>
                <c:pt idx="1460">
                  <c:v>39602.875</c:v>
                </c:pt>
                <c:pt idx="1461">
                  <c:v>39602.916666666664</c:v>
                </c:pt>
                <c:pt idx="1462">
                  <c:v>39602.958333333343</c:v>
                </c:pt>
                <c:pt idx="1463">
                  <c:v>39603</c:v>
                </c:pt>
                <c:pt idx="1464">
                  <c:v>39603.041666666584</c:v>
                </c:pt>
                <c:pt idx="1465">
                  <c:v>39603.083333333328</c:v>
                </c:pt>
                <c:pt idx="1466">
                  <c:v>39603.124999999993</c:v>
                </c:pt>
                <c:pt idx="1467">
                  <c:v>39603.166666666584</c:v>
                </c:pt>
                <c:pt idx="1468">
                  <c:v>39603.208333333328</c:v>
                </c:pt>
                <c:pt idx="1469">
                  <c:v>39603.25</c:v>
                </c:pt>
                <c:pt idx="1470">
                  <c:v>39603.291666665857</c:v>
                </c:pt>
                <c:pt idx="1471">
                  <c:v>39603.333333333328</c:v>
                </c:pt>
                <c:pt idx="1472">
                  <c:v>39603.375</c:v>
                </c:pt>
                <c:pt idx="1473">
                  <c:v>39603.416666666664</c:v>
                </c:pt>
                <c:pt idx="1474">
                  <c:v>39603.458333333343</c:v>
                </c:pt>
                <c:pt idx="1475">
                  <c:v>39603.5</c:v>
                </c:pt>
                <c:pt idx="1476">
                  <c:v>39603.541666666584</c:v>
                </c:pt>
                <c:pt idx="1477">
                  <c:v>39603.583333333328</c:v>
                </c:pt>
                <c:pt idx="1478">
                  <c:v>39603.624999999993</c:v>
                </c:pt>
                <c:pt idx="1479">
                  <c:v>39603.666666666584</c:v>
                </c:pt>
                <c:pt idx="1480">
                  <c:v>39603.708333333328</c:v>
                </c:pt>
                <c:pt idx="1481">
                  <c:v>39603.75</c:v>
                </c:pt>
                <c:pt idx="1482">
                  <c:v>39603.791666665857</c:v>
                </c:pt>
                <c:pt idx="1483">
                  <c:v>39603.833333333328</c:v>
                </c:pt>
                <c:pt idx="1484">
                  <c:v>39603.875</c:v>
                </c:pt>
                <c:pt idx="1485">
                  <c:v>39603.916666666664</c:v>
                </c:pt>
                <c:pt idx="1486">
                  <c:v>39603.958333333343</c:v>
                </c:pt>
                <c:pt idx="1487">
                  <c:v>39604</c:v>
                </c:pt>
                <c:pt idx="1488">
                  <c:v>39604.041666666584</c:v>
                </c:pt>
                <c:pt idx="1489">
                  <c:v>39604.083333333328</c:v>
                </c:pt>
                <c:pt idx="1490">
                  <c:v>39604.124999999993</c:v>
                </c:pt>
                <c:pt idx="1491">
                  <c:v>39604.166666666584</c:v>
                </c:pt>
                <c:pt idx="1492">
                  <c:v>39604.208333333328</c:v>
                </c:pt>
                <c:pt idx="1493">
                  <c:v>39604.25</c:v>
                </c:pt>
                <c:pt idx="1494">
                  <c:v>39604.291666665857</c:v>
                </c:pt>
                <c:pt idx="1495">
                  <c:v>39604.333333333328</c:v>
                </c:pt>
                <c:pt idx="1496">
                  <c:v>39604.375</c:v>
                </c:pt>
                <c:pt idx="1497">
                  <c:v>39604.416666666664</c:v>
                </c:pt>
                <c:pt idx="1498">
                  <c:v>39604.458333333343</c:v>
                </c:pt>
                <c:pt idx="1499">
                  <c:v>39604.5</c:v>
                </c:pt>
                <c:pt idx="1500">
                  <c:v>39604.541666666584</c:v>
                </c:pt>
                <c:pt idx="1501">
                  <c:v>39604.583333333328</c:v>
                </c:pt>
                <c:pt idx="1502">
                  <c:v>39604.624999999993</c:v>
                </c:pt>
                <c:pt idx="1503">
                  <c:v>39604.666666666584</c:v>
                </c:pt>
                <c:pt idx="1504">
                  <c:v>39604.708333333328</c:v>
                </c:pt>
                <c:pt idx="1505">
                  <c:v>39604.75</c:v>
                </c:pt>
                <c:pt idx="1506">
                  <c:v>39604.791666665857</c:v>
                </c:pt>
                <c:pt idx="1507">
                  <c:v>39604.833333333328</c:v>
                </c:pt>
                <c:pt idx="1508">
                  <c:v>39604.875</c:v>
                </c:pt>
                <c:pt idx="1509">
                  <c:v>39604.916666666664</c:v>
                </c:pt>
                <c:pt idx="1510">
                  <c:v>39604.958333333343</c:v>
                </c:pt>
                <c:pt idx="1511">
                  <c:v>39605</c:v>
                </c:pt>
                <c:pt idx="1512">
                  <c:v>39605.041666666584</c:v>
                </c:pt>
                <c:pt idx="1513">
                  <c:v>39605.083333333328</c:v>
                </c:pt>
                <c:pt idx="1514">
                  <c:v>39605.124999999993</c:v>
                </c:pt>
                <c:pt idx="1515">
                  <c:v>39605.166666666584</c:v>
                </c:pt>
                <c:pt idx="1516">
                  <c:v>39605.208333333328</c:v>
                </c:pt>
                <c:pt idx="1517">
                  <c:v>39605.25</c:v>
                </c:pt>
                <c:pt idx="1518">
                  <c:v>39605.291666665857</c:v>
                </c:pt>
                <c:pt idx="1519">
                  <c:v>39605.333333333328</c:v>
                </c:pt>
                <c:pt idx="1520">
                  <c:v>39605.375</c:v>
                </c:pt>
                <c:pt idx="1521">
                  <c:v>39605.416666666664</c:v>
                </c:pt>
                <c:pt idx="1522">
                  <c:v>39605.458333333343</c:v>
                </c:pt>
                <c:pt idx="1523">
                  <c:v>39605.5</c:v>
                </c:pt>
                <c:pt idx="1524">
                  <c:v>39605.541666666584</c:v>
                </c:pt>
                <c:pt idx="1525">
                  <c:v>39605.583333333328</c:v>
                </c:pt>
                <c:pt idx="1526">
                  <c:v>39605.624999999993</c:v>
                </c:pt>
                <c:pt idx="1527">
                  <c:v>39605.666666666584</c:v>
                </c:pt>
                <c:pt idx="1528">
                  <c:v>39605.708333333328</c:v>
                </c:pt>
                <c:pt idx="1529">
                  <c:v>39605.75</c:v>
                </c:pt>
                <c:pt idx="1530">
                  <c:v>39605.791666665857</c:v>
                </c:pt>
                <c:pt idx="1531">
                  <c:v>39605.833333333328</c:v>
                </c:pt>
                <c:pt idx="1532">
                  <c:v>39605.875</c:v>
                </c:pt>
                <c:pt idx="1533">
                  <c:v>39605.916666666664</c:v>
                </c:pt>
                <c:pt idx="1534">
                  <c:v>39605.958333333343</c:v>
                </c:pt>
                <c:pt idx="1535">
                  <c:v>39606</c:v>
                </c:pt>
                <c:pt idx="1536">
                  <c:v>39606.041666666584</c:v>
                </c:pt>
                <c:pt idx="1537">
                  <c:v>39606.083333333328</c:v>
                </c:pt>
                <c:pt idx="1538">
                  <c:v>39606.124999999993</c:v>
                </c:pt>
                <c:pt idx="1539">
                  <c:v>39606.166666666584</c:v>
                </c:pt>
                <c:pt idx="1540">
                  <c:v>39606.208333333328</c:v>
                </c:pt>
                <c:pt idx="1541">
                  <c:v>39606.25</c:v>
                </c:pt>
                <c:pt idx="1542">
                  <c:v>39606.291666665857</c:v>
                </c:pt>
                <c:pt idx="1543">
                  <c:v>39606.333333333328</c:v>
                </c:pt>
                <c:pt idx="1544">
                  <c:v>39606.375</c:v>
                </c:pt>
                <c:pt idx="1545">
                  <c:v>39606.416666666664</c:v>
                </c:pt>
                <c:pt idx="1546">
                  <c:v>39606.458333333343</c:v>
                </c:pt>
                <c:pt idx="1547">
                  <c:v>39606.5</c:v>
                </c:pt>
                <c:pt idx="1548">
                  <c:v>39606.541666666584</c:v>
                </c:pt>
                <c:pt idx="1549">
                  <c:v>39606.583333333328</c:v>
                </c:pt>
                <c:pt idx="1550">
                  <c:v>39606.624999999993</c:v>
                </c:pt>
                <c:pt idx="1551">
                  <c:v>39606.666666666584</c:v>
                </c:pt>
                <c:pt idx="1552">
                  <c:v>39606.708333333328</c:v>
                </c:pt>
                <c:pt idx="1553">
                  <c:v>39606.75</c:v>
                </c:pt>
                <c:pt idx="1554">
                  <c:v>39606.791666665857</c:v>
                </c:pt>
                <c:pt idx="1555">
                  <c:v>39606.833333333328</c:v>
                </c:pt>
                <c:pt idx="1556">
                  <c:v>39606.875</c:v>
                </c:pt>
                <c:pt idx="1557">
                  <c:v>39606.916666666664</c:v>
                </c:pt>
                <c:pt idx="1558">
                  <c:v>39606.958333333343</c:v>
                </c:pt>
                <c:pt idx="1559">
                  <c:v>39607</c:v>
                </c:pt>
                <c:pt idx="1560">
                  <c:v>39607.041666666584</c:v>
                </c:pt>
                <c:pt idx="1561">
                  <c:v>39607.083333333328</c:v>
                </c:pt>
                <c:pt idx="1562">
                  <c:v>39607.124999999993</c:v>
                </c:pt>
                <c:pt idx="1563">
                  <c:v>39607.166666666584</c:v>
                </c:pt>
                <c:pt idx="1564">
                  <c:v>39607.208333333328</c:v>
                </c:pt>
                <c:pt idx="1565">
                  <c:v>39607.25</c:v>
                </c:pt>
                <c:pt idx="1566">
                  <c:v>39607.291666665857</c:v>
                </c:pt>
                <c:pt idx="1567">
                  <c:v>39607.333333333328</c:v>
                </c:pt>
                <c:pt idx="1568">
                  <c:v>39607.375</c:v>
                </c:pt>
                <c:pt idx="1569">
                  <c:v>39607.416666666664</c:v>
                </c:pt>
                <c:pt idx="1570">
                  <c:v>39607.458333333343</c:v>
                </c:pt>
                <c:pt idx="1571">
                  <c:v>39607.5</c:v>
                </c:pt>
                <c:pt idx="1572">
                  <c:v>39607.541666666584</c:v>
                </c:pt>
                <c:pt idx="1573">
                  <c:v>39607.583333333328</c:v>
                </c:pt>
                <c:pt idx="1574">
                  <c:v>39607.624999999993</c:v>
                </c:pt>
                <c:pt idx="1575">
                  <c:v>39607.666666666584</c:v>
                </c:pt>
                <c:pt idx="1576">
                  <c:v>39607.708333333328</c:v>
                </c:pt>
                <c:pt idx="1577">
                  <c:v>39607.75</c:v>
                </c:pt>
                <c:pt idx="1578">
                  <c:v>39607.791666665857</c:v>
                </c:pt>
                <c:pt idx="1579">
                  <c:v>39607.833333333328</c:v>
                </c:pt>
                <c:pt idx="1580">
                  <c:v>39607.875</c:v>
                </c:pt>
                <c:pt idx="1581">
                  <c:v>39607.916666666664</c:v>
                </c:pt>
                <c:pt idx="1582">
                  <c:v>39607.958333333343</c:v>
                </c:pt>
                <c:pt idx="1583">
                  <c:v>39608</c:v>
                </c:pt>
                <c:pt idx="1584">
                  <c:v>39608.041666666584</c:v>
                </c:pt>
                <c:pt idx="1585">
                  <c:v>39608.083333333328</c:v>
                </c:pt>
                <c:pt idx="1586">
                  <c:v>39608.124999999993</c:v>
                </c:pt>
                <c:pt idx="1587">
                  <c:v>39608.166666666584</c:v>
                </c:pt>
                <c:pt idx="1588">
                  <c:v>39608.208333333328</c:v>
                </c:pt>
                <c:pt idx="1589">
                  <c:v>39608.25</c:v>
                </c:pt>
                <c:pt idx="1590">
                  <c:v>39608.291666665857</c:v>
                </c:pt>
                <c:pt idx="1591">
                  <c:v>39608.333333333328</c:v>
                </c:pt>
                <c:pt idx="1592">
                  <c:v>39608.375</c:v>
                </c:pt>
                <c:pt idx="1593">
                  <c:v>39608.416666666664</c:v>
                </c:pt>
                <c:pt idx="1594">
                  <c:v>39608.458333333343</c:v>
                </c:pt>
                <c:pt idx="1595">
                  <c:v>39608.5</c:v>
                </c:pt>
                <c:pt idx="1596">
                  <c:v>39608.541666666584</c:v>
                </c:pt>
                <c:pt idx="1597">
                  <c:v>39608.583333333328</c:v>
                </c:pt>
                <c:pt idx="1598">
                  <c:v>39608.624999999993</c:v>
                </c:pt>
                <c:pt idx="1599">
                  <c:v>39608.666666666584</c:v>
                </c:pt>
                <c:pt idx="1600">
                  <c:v>39608.708333333328</c:v>
                </c:pt>
                <c:pt idx="1601">
                  <c:v>39608.75</c:v>
                </c:pt>
                <c:pt idx="1602">
                  <c:v>39608.791666665857</c:v>
                </c:pt>
                <c:pt idx="1603">
                  <c:v>39608.833333333328</c:v>
                </c:pt>
                <c:pt idx="1604">
                  <c:v>39608.875</c:v>
                </c:pt>
                <c:pt idx="1605">
                  <c:v>39608.916666666664</c:v>
                </c:pt>
                <c:pt idx="1606">
                  <c:v>39608.958333333343</c:v>
                </c:pt>
                <c:pt idx="1607">
                  <c:v>39609</c:v>
                </c:pt>
                <c:pt idx="1608">
                  <c:v>39609.041666666584</c:v>
                </c:pt>
                <c:pt idx="1609">
                  <c:v>39609.083333333328</c:v>
                </c:pt>
                <c:pt idx="1610">
                  <c:v>39609.124999999993</c:v>
                </c:pt>
                <c:pt idx="1611">
                  <c:v>39609.166666666584</c:v>
                </c:pt>
                <c:pt idx="1612">
                  <c:v>39609.208333333328</c:v>
                </c:pt>
                <c:pt idx="1613">
                  <c:v>39609.25</c:v>
                </c:pt>
                <c:pt idx="1614">
                  <c:v>39609.291666665857</c:v>
                </c:pt>
                <c:pt idx="1615">
                  <c:v>39609.333333333328</c:v>
                </c:pt>
                <c:pt idx="1616">
                  <c:v>39609.375</c:v>
                </c:pt>
                <c:pt idx="1617">
                  <c:v>39609.416666666664</c:v>
                </c:pt>
                <c:pt idx="1618">
                  <c:v>39609.458333333343</c:v>
                </c:pt>
                <c:pt idx="1619">
                  <c:v>39609.5</c:v>
                </c:pt>
                <c:pt idx="1620">
                  <c:v>39609.541666666584</c:v>
                </c:pt>
                <c:pt idx="1621">
                  <c:v>39609.583333333328</c:v>
                </c:pt>
                <c:pt idx="1622">
                  <c:v>39609.624999999993</c:v>
                </c:pt>
                <c:pt idx="1623">
                  <c:v>39609.666666666584</c:v>
                </c:pt>
                <c:pt idx="1624">
                  <c:v>39609.708333333328</c:v>
                </c:pt>
                <c:pt idx="1625">
                  <c:v>39609.75</c:v>
                </c:pt>
                <c:pt idx="1626">
                  <c:v>39609.791666665857</c:v>
                </c:pt>
                <c:pt idx="1627">
                  <c:v>39609.833333333328</c:v>
                </c:pt>
                <c:pt idx="1628">
                  <c:v>39609.875</c:v>
                </c:pt>
                <c:pt idx="1629">
                  <c:v>39609.916666666664</c:v>
                </c:pt>
                <c:pt idx="1630">
                  <c:v>39609.958333333343</c:v>
                </c:pt>
                <c:pt idx="1631">
                  <c:v>39610</c:v>
                </c:pt>
                <c:pt idx="1632">
                  <c:v>39610.041666666584</c:v>
                </c:pt>
                <c:pt idx="1633">
                  <c:v>39610.083333333328</c:v>
                </c:pt>
                <c:pt idx="1634">
                  <c:v>39610.124999999993</c:v>
                </c:pt>
                <c:pt idx="1635">
                  <c:v>39610.166666666584</c:v>
                </c:pt>
                <c:pt idx="1636">
                  <c:v>39610.208333333328</c:v>
                </c:pt>
                <c:pt idx="1637">
                  <c:v>39610.25</c:v>
                </c:pt>
                <c:pt idx="1638">
                  <c:v>39610.291666665857</c:v>
                </c:pt>
                <c:pt idx="1639">
                  <c:v>39610.333333333328</c:v>
                </c:pt>
                <c:pt idx="1640">
                  <c:v>39610.375</c:v>
                </c:pt>
                <c:pt idx="1641">
                  <c:v>39610.416666666664</c:v>
                </c:pt>
                <c:pt idx="1642">
                  <c:v>39610.458333333343</c:v>
                </c:pt>
                <c:pt idx="1643">
                  <c:v>39610.5</c:v>
                </c:pt>
                <c:pt idx="1644">
                  <c:v>39610.541666666584</c:v>
                </c:pt>
                <c:pt idx="1645">
                  <c:v>39610.583333333328</c:v>
                </c:pt>
                <c:pt idx="1646">
                  <c:v>39610.624999999993</c:v>
                </c:pt>
                <c:pt idx="1647">
                  <c:v>39610.666666666584</c:v>
                </c:pt>
                <c:pt idx="1648">
                  <c:v>39610.708333333328</c:v>
                </c:pt>
                <c:pt idx="1649">
                  <c:v>39610.75</c:v>
                </c:pt>
                <c:pt idx="1650">
                  <c:v>39610.791666665857</c:v>
                </c:pt>
                <c:pt idx="1651">
                  <c:v>39610.833333333328</c:v>
                </c:pt>
                <c:pt idx="1652">
                  <c:v>39610.875</c:v>
                </c:pt>
                <c:pt idx="1653">
                  <c:v>39610.916666666664</c:v>
                </c:pt>
                <c:pt idx="1654">
                  <c:v>39610.958333333343</c:v>
                </c:pt>
                <c:pt idx="1655">
                  <c:v>39611</c:v>
                </c:pt>
                <c:pt idx="1656">
                  <c:v>39611.041666666584</c:v>
                </c:pt>
                <c:pt idx="1657">
                  <c:v>39611.083333333328</c:v>
                </c:pt>
                <c:pt idx="1658">
                  <c:v>39611.124999999993</c:v>
                </c:pt>
                <c:pt idx="1659">
                  <c:v>39611.166666666584</c:v>
                </c:pt>
                <c:pt idx="1660">
                  <c:v>39611.208333333328</c:v>
                </c:pt>
                <c:pt idx="1661">
                  <c:v>39611.25</c:v>
                </c:pt>
                <c:pt idx="1662">
                  <c:v>39611.291666665857</c:v>
                </c:pt>
                <c:pt idx="1663">
                  <c:v>39611.333333333328</c:v>
                </c:pt>
                <c:pt idx="1664">
                  <c:v>39611.375</c:v>
                </c:pt>
                <c:pt idx="1665">
                  <c:v>39611.416666666664</c:v>
                </c:pt>
                <c:pt idx="1666">
                  <c:v>39611.458333333343</c:v>
                </c:pt>
                <c:pt idx="1667">
                  <c:v>39611.5</c:v>
                </c:pt>
                <c:pt idx="1668">
                  <c:v>39611.541666666584</c:v>
                </c:pt>
                <c:pt idx="1669">
                  <c:v>39611.583333333328</c:v>
                </c:pt>
                <c:pt idx="1670">
                  <c:v>39611.624999999993</c:v>
                </c:pt>
                <c:pt idx="1671">
                  <c:v>39611.666666666584</c:v>
                </c:pt>
                <c:pt idx="1672">
                  <c:v>39611.708333333328</c:v>
                </c:pt>
                <c:pt idx="1673">
                  <c:v>39611.75</c:v>
                </c:pt>
                <c:pt idx="1674">
                  <c:v>39611.791666665857</c:v>
                </c:pt>
                <c:pt idx="1675">
                  <c:v>39611.833333333328</c:v>
                </c:pt>
                <c:pt idx="1676">
                  <c:v>39611.875</c:v>
                </c:pt>
                <c:pt idx="1677">
                  <c:v>39611.916666666664</c:v>
                </c:pt>
                <c:pt idx="1678">
                  <c:v>39611.958333333343</c:v>
                </c:pt>
                <c:pt idx="1679">
                  <c:v>39612</c:v>
                </c:pt>
                <c:pt idx="1680">
                  <c:v>39612.041666666584</c:v>
                </c:pt>
                <c:pt idx="1681">
                  <c:v>39612.083333333328</c:v>
                </c:pt>
                <c:pt idx="1682">
                  <c:v>39612.124999999993</c:v>
                </c:pt>
                <c:pt idx="1683">
                  <c:v>39612.166666666584</c:v>
                </c:pt>
                <c:pt idx="1684">
                  <c:v>39612.208333333328</c:v>
                </c:pt>
                <c:pt idx="1685">
                  <c:v>39612.25</c:v>
                </c:pt>
                <c:pt idx="1686">
                  <c:v>39612.291666665857</c:v>
                </c:pt>
                <c:pt idx="1687">
                  <c:v>39612.333333333328</c:v>
                </c:pt>
                <c:pt idx="1688">
                  <c:v>39612.375</c:v>
                </c:pt>
                <c:pt idx="1689">
                  <c:v>39612.416666666664</c:v>
                </c:pt>
                <c:pt idx="1690">
                  <c:v>39612.458333333343</c:v>
                </c:pt>
                <c:pt idx="1691">
                  <c:v>39612.5</c:v>
                </c:pt>
                <c:pt idx="1692">
                  <c:v>39612.541666666584</c:v>
                </c:pt>
                <c:pt idx="1693">
                  <c:v>39612.583333333328</c:v>
                </c:pt>
                <c:pt idx="1694">
                  <c:v>39612.624999999993</c:v>
                </c:pt>
                <c:pt idx="1695">
                  <c:v>39612.666666666584</c:v>
                </c:pt>
                <c:pt idx="1696">
                  <c:v>39612.708333333328</c:v>
                </c:pt>
                <c:pt idx="1697">
                  <c:v>39612.75</c:v>
                </c:pt>
                <c:pt idx="1698">
                  <c:v>39612.791666665857</c:v>
                </c:pt>
                <c:pt idx="1699">
                  <c:v>39612.833333333328</c:v>
                </c:pt>
                <c:pt idx="1700">
                  <c:v>39612.875</c:v>
                </c:pt>
                <c:pt idx="1701">
                  <c:v>39612.916666666664</c:v>
                </c:pt>
                <c:pt idx="1702">
                  <c:v>39612.958333333343</c:v>
                </c:pt>
                <c:pt idx="1703">
                  <c:v>39613</c:v>
                </c:pt>
                <c:pt idx="1704">
                  <c:v>39613.041666666584</c:v>
                </c:pt>
                <c:pt idx="1705">
                  <c:v>39613.083333333328</c:v>
                </c:pt>
                <c:pt idx="1706">
                  <c:v>39613.124999999993</c:v>
                </c:pt>
                <c:pt idx="1707">
                  <c:v>39613.166666666584</c:v>
                </c:pt>
                <c:pt idx="1708">
                  <c:v>39613.208333333328</c:v>
                </c:pt>
                <c:pt idx="1709">
                  <c:v>39613.25</c:v>
                </c:pt>
                <c:pt idx="1710">
                  <c:v>39613.291666665857</c:v>
                </c:pt>
                <c:pt idx="1711">
                  <c:v>39613.333333333328</c:v>
                </c:pt>
                <c:pt idx="1712">
                  <c:v>39613.375</c:v>
                </c:pt>
                <c:pt idx="1713">
                  <c:v>39613.416666666664</c:v>
                </c:pt>
                <c:pt idx="1714">
                  <c:v>39613.458333333343</c:v>
                </c:pt>
                <c:pt idx="1715">
                  <c:v>39613.5</c:v>
                </c:pt>
                <c:pt idx="1716">
                  <c:v>39613.541666666584</c:v>
                </c:pt>
                <c:pt idx="1717">
                  <c:v>39613.583333333328</c:v>
                </c:pt>
                <c:pt idx="1718">
                  <c:v>39613.624999999993</c:v>
                </c:pt>
                <c:pt idx="1719">
                  <c:v>39613.666666666584</c:v>
                </c:pt>
                <c:pt idx="1720">
                  <c:v>39613.708333333328</c:v>
                </c:pt>
                <c:pt idx="1721">
                  <c:v>39613.75</c:v>
                </c:pt>
                <c:pt idx="1722">
                  <c:v>39613.791666665857</c:v>
                </c:pt>
                <c:pt idx="1723">
                  <c:v>39613.833333333328</c:v>
                </c:pt>
                <c:pt idx="1724">
                  <c:v>39613.875</c:v>
                </c:pt>
                <c:pt idx="1725">
                  <c:v>39613.916666666664</c:v>
                </c:pt>
                <c:pt idx="1726">
                  <c:v>39613.958333333343</c:v>
                </c:pt>
                <c:pt idx="1727">
                  <c:v>39614</c:v>
                </c:pt>
                <c:pt idx="1728">
                  <c:v>39614.041666666584</c:v>
                </c:pt>
                <c:pt idx="1729">
                  <c:v>39614.083333333328</c:v>
                </c:pt>
                <c:pt idx="1730">
                  <c:v>39614.124999999993</c:v>
                </c:pt>
                <c:pt idx="1731">
                  <c:v>39614.166666666584</c:v>
                </c:pt>
                <c:pt idx="1732">
                  <c:v>39614.208333333328</c:v>
                </c:pt>
                <c:pt idx="1733">
                  <c:v>39614.25</c:v>
                </c:pt>
                <c:pt idx="1734">
                  <c:v>39614.291666665857</c:v>
                </c:pt>
                <c:pt idx="1735">
                  <c:v>39614.333333333328</c:v>
                </c:pt>
                <c:pt idx="1736">
                  <c:v>39614.375</c:v>
                </c:pt>
                <c:pt idx="1737">
                  <c:v>39614.416666666664</c:v>
                </c:pt>
                <c:pt idx="1738">
                  <c:v>39614.458333333343</c:v>
                </c:pt>
                <c:pt idx="1739">
                  <c:v>39614.5</c:v>
                </c:pt>
                <c:pt idx="1740">
                  <c:v>39614.541666666584</c:v>
                </c:pt>
                <c:pt idx="1741">
                  <c:v>39614.583333333328</c:v>
                </c:pt>
                <c:pt idx="1742">
                  <c:v>39614.624999999993</c:v>
                </c:pt>
                <c:pt idx="1743">
                  <c:v>39614.666666666584</c:v>
                </c:pt>
                <c:pt idx="1744">
                  <c:v>39614.708333333328</c:v>
                </c:pt>
                <c:pt idx="1745">
                  <c:v>39614.75</c:v>
                </c:pt>
                <c:pt idx="1746">
                  <c:v>39614.791666665857</c:v>
                </c:pt>
                <c:pt idx="1747">
                  <c:v>39614.833333333328</c:v>
                </c:pt>
                <c:pt idx="1748">
                  <c:v>39614.875</c:v>
                </c:pt>
                <c:pt idx="1749">
                  <c:v>39614.916666666664</c:v>
                </c:pt>
                <c:pt idx="1750">
                  <c:v>39614.958333333343</c:v>
                </c:pt>
                <c:pt idx="1751">
                  <c:v>39615</c:v>
                </c:pt>
                <c:pt idx="1752">
                  <c:v>39615.041666666584</c:v>
                </c:pt>
                <c:pt idx="1753">
                  <c:v>39615.083333333328</c:v>
                </c:pt>
                <c:pt idx="1754">
                  <c:v>39615.124999999993</c:v>
                </c:pt>
                <c:pt idx="1755">
                  <c:v>39615.166666666584</c:v>
                </c:pt>
                <c:pt idx="1756">
                  <c:v>39615.208333333328</c:v>
                </c:pt>
                <c:pt idx="1757">
                  <c:v>39615.25</c:v>
                </c:pt>
                <c:pt idx="1758">
                  <c:v>39615.291666665857</c:v>
                </c:pt>
                <c:pt idx="1759">
                  <c:v>39615.333333333328</c:v>
                </c:pt>
                <c:pt idx="1760">
                  <c:v>39615.375</c:v>
                </c:pt>
                <c:pt idx="1761">
                  <c:v>39615.416666666664</c:v>
                </c:pt>
                <c:pt idx="1762">
                  <c:v>39615.458333333343</c:v>
                </c:pt>
                <c:pt idx="1763">
                  <c:v>39615.5</c:v>
                </c:pt>
                <c:pt idx="1764">
                  <c:v>39615.541666666584</c:v>
                </c:pt>
                <c:pt idx="1765">
                  <c:v>39615.583333333328</c:v>
                </c:pt>
                <c:pt idx="1766">
                  <c:v>39615.624999999993</c:v>
                </c:pt>
                <c:pt idx="1767">
                  <c:v>39615.666666666584</c:v>
                </c:pt>
                <c:pt idx="1768">
                  <c:v>39615.708333333328</c:v>
                </c:pt>
                <c:pt idx="1769">
                  <c:v>39615.75</c:v>
                </c:pt>
                <c:pt idx="1770">
                  <c:v>39615.791666665857</c:v>
                </c:pt>
                <c:pt idx="1771">
                  <c:v>39615.833333333328</c:v>
                </c:pt>
                <c:pt idx="1772">
                  <c:v>39615.875</c:v>
                </c:pt>
                <c:pt idx="1773">
                  <c:v>39615.916666666664</c:v>
                </c:pt>
                <c:pt idx="1774">
                  <c:v>39615.958333333343</c:v>
                </c:pt>
                <c:pt idx="1775">
                  <c:v>39616</c:v>
                </c:pt>
                <c:pt idx="1776">
                  <c:v>39616.041666666584</c:v>
                </c:pt>
                <c:pt idx="1777">
                  <c:v>39616.083333333328</c:v>
                </c:pt>
                <c:pt idx="1778">
                  <c:v>39616.124999999993</c:v>
                </c:pt>
                <c:pt idx="1779">
                  <c:v>39616.166666666584</c:v>
                </c:pt>
                <c:pt idx="1780">
                  <c:v>39616.208333333328</c:v>
                </c:pt>
                <c:pt idx="1781">
                  <c:v>39616.25</c:v>
                </c:pt>
                <c:pt idx="1782">
                  <c:v>39616.291666665857</c:v>
                </c:pt>
                <c:pt idx="1783">
                  <c:v>39616.333333333328</c:v>
                </c:pt>
                <c:pt idx="1784">
                  <c:v>39616.375</c:v>
                </c:pt>
                <c:pt idx="1785">
                  <c:v>39616.416666666664</c:v>
                </c:pt>
                <c:pt idx="1786">
                  <c:v>39616.458333333343</c:v>
                </c:pt>
                <c:pt idx="1787">
                  <c:v>39616.5</c:v>
                </c:pt>
                <c:pt idx="1788">
                  <c:v>39616.541666666584</c:v>
                </c:pt>
                <c:pt idx="1789">
                  <c:v>39616.583333333328</c:v>
                </c:pt>
                <c:pt idx="1790">
                  <c:v>39616.624999999993</c:v>
                </c:pt>
                <c:pt idx="1791">
                  <c:v>39616.666666666584</c:v>
                </c:pt>
                <c:pt idx="1792">
                  <c:v>39616.708333333328</c:v>
                </c:pt>
                <c:pt idx="1793">
                  <c:v>39616.75</c:v>
                </c:pt>
                <c:pt idx="1794">
                  <c:v>39616.791666665857</c:v>
                </c:pt>
                <c:pt idx="1795">
                  <c:v>39616.833333333328</c:v>
                </c:pt>
                <c:pt idx="1796">
                  <c:v>39616.875</c:v>
                </c:pt>
                <c:pt idx="1797">
                  <c:v>39616.916666666664</c:v>
                </c:pt>
                <c:pt idx="1798">
                  <c:v>39616.958333333343</c:v>
                </c:pt>
                <c:pt idx="1799">
                  <c:v>39617</c:v>
                </c:pt>
                <c:pt idx="1800">
                  <c:v>39617.041666666584</c:v>
                </c:pt>
                <c:pt idx="1801">
                  <c:v>39617.083333333328</c:v>
                </c:pt>
                <c:pt idx="1802">
                  <c:v>39617.124999999993</c:v>
                </c:pt>
                <c:pt idx="1803">
                  <c:v>39617.166666666584</c:v>
                </c:pt>
                <c:pt idx="1804">
                  <c:v>39617.208333333328</c:v>
                </c:pt>
                <c:pt idx="1805">
                  <c:v>39617.25</c:v>
                </c:pt>
                <c:pt idx="1806">
                  <c:v>39617.291666665857</c:v>
                </c:pt>
                <c:pt idx="1807">
                  <c:v>39617.333333333328</c:v>
                </c:pt>
                <c:pt idx="1808">
                  <c:v>39617.375</c:v>
                </c:pt>
                <c:pt idx="1809">
                  <c:v>39617.416666666664</c:v>
                </c:pt>
                <c:pt idx="1810">
                  <c:v>39617.458333333343</c:v>
                </c:pt>
                <c:pt idx="1811">
                  <c:v>39617.5</c:v>
                </c:pt>
                <c:pt idx="1812">
                  <c:v>39617.541666666584</c:v>
                </c:pt>
                <c:pt idx="1813">
                  <c:v>39617.583333333328</c:v>
                </c:pt>
                <c:pt idx="1814">
                  <c:v>39617.624999999993</c:v>
                </c:pt>
                <c:pt idx="1815">
                  <c:v>39617.666666666584</c:v>
                </c:pt>
                <c:pt idx="1816">
                  <c:v>39617.708333333328</c:v>
                </c:pt>
                <c:pt idx="1817">
                  <c:v>39617.75</c:v>
                </c:pt>
                <c:pt idx="1818">
                  <c:v>39617.791666665857</c:v>
                </c:pt>
                <c:pt idx="1819">
                  <c:v>39617.833333333328</c:v>
                </c:pt>
                <c:pt idx="1820">
                  <c:v>39617.875</c:v>
                </c:pt>
                <c:pt idx="1821">
                  <c:v>39617.916666666664</c:v>
                </c:pt>
                <c:pt idx="1822">
                  <c:v>39617.958333333343</c:v>
                </c:pt>
                <c:pt idx="1823">
                  <c:v>39618</c:v>
                </c:pt>
                <c:pt idx="1824">
                  <c:v>39618.041666666584</c:v>
                </c:pt>
                <c:pt idx="1825">
                  <c:v>39618.083333333328</c:v>
                </c:pt>
                <c:pt idx="1826">
                  <c:v>39618.124999999993</c:v>
                </c:pt>
                <c:pt idx="1827">
                  <c:v>39618.166666666584</c:v>
                </c:pt>
                <c:pt idx="1828">
                  <c:v>39618.208333333328</c:v>
                </c:pt>
                <c:pt idx="1829">
                  <c:v>39618.25</c:v>
                </c:pt>
                <c:pt idx="1830">
                  <c:v>39618.291666665857</c:v>
                </c:pt>
                <c:pt idx="1831">
                  <c:v>39618.333333333328</c:v>
                </c:pt>
                <c:pt idx="1832">
                  <c:v>39618.375</c:v>
                </c:pt>
                <c:pt idx="1833">
                  <c:v>39618.416666666664</c:v>
                </c:pt>
                <c:pt idx="1834">
                  <c:v>39618.458333333343</c:v>
                </c:pt>
                <c:pt idx="1835">
                  <c:v>39618.5</c:v>
                </c:pt>
                <c:pt idx="1836">
                  <c:v>39618.541666666584</c:v>
                </c:pt>
                <c:pt idx="1837">
                  <c:v>39618.583333333328</c:v>
                </c:pt>
                <c:pt idx="1838">
                  <c:v>39618.624999999993</c:v>
                </c:pt>
                <c:pt idx="1839">
                  <c:v>39618.666666666584</c:v>
                </c:pt>
                <c:pt idx="1840">
                  <c:v>39618.708333333328</c:v>
                </c:pt>
                <c:pt idx="1841">
                  <c:v>39618.75</c:v>
                </c:pt>
                <c:pt idx="1842">
                  <c:v>39618.791666665857</c:v>
                </c:pt>
                <c:pt idx="1843">
                  <c:v>39618.833333333328</c:v>
                </c:pt>
                <c:pt idx="1844">
                  <c:v>39618.875</c:v>
                </c:pt>
                <c:pt idx="1845">
                  <c:v>39618.916666666664</c:v>
                </c:pt>
                <c:pt idx="1846">
                  <c:v>39618.958333333343</c:v>
                </c:pt>
                <c:pt idx="1847">
                  <c:v>39619</c:v>
                </c:pt>
                <c:pt idx="1848">
                  <c:v>39619.041666666584</c:v>
                </c:pt>
                <c:pt idx="1849">
                  <c:v>39619.083333333328</c:v>
                </c:pt>
                <c:pt idx="1850">
                  <c:v>39619.124999999993</c:v>
                </c:pt>
                <c:pt idx="1851">
                  <c:v>39619.166666666584</c:v>
                </c:pt>
                <c:pt idx="1852">
                  <c:v>39619.208333333328</c:v>
                </c:pt>
                <c:pt idx="1853">
                  <c:v>39619.25</c:v>
                </c:pt>
                <c:pt idx="1854">
                  <c:v>39619.291666665857</c:v>
                </c:pt>
                <c:pt idx="1855">
                  <c:v>39619.333333333328</c:v>
                </c:pt>
                <c:pt idx="1856">
                  <c:v>39944.888888889043</c:v>
                </c:pt>
                <c:pt idx="1857">
                  <c:v>39944.930555555562</c:v>
                </c:pt>
                <c:pt idx="1858">
                  <c:v>39944.972222222219</c:v>
                </c:pt>
                <c:pt idx="1859">
                  <c:v>39945.013888888891</c:v>
                </c:pt>
                <c:pt idx="1860">
                  <c:v>39945.055555555562</c:v>
                </c:pt>
                <c:pt idx="1861">
                  <c:v>39945.097222222204</c:v>
                </c:pt>
                <c:pt idx="1862">
                  <c:v>39945.138888888891</c:v>
                </c:pt>
                <c:pt idx="1863">
                  <c:v>39945.180555555562</c:v>
                </c:pt>
                <c:pt idx="1864">
                  <c:v>39945.222222222204</c:v>
                </c:pt>
                <c:pt idx="1865">
                  <c:v>39945.263888888876</c:v>
                </c:pt>
                <c:pt idx="1866">
                  <c:v>39945.305555555562</c:v>
                </c:pt>
                <c:pt idx="1867">
                  <c:v>39945.347222222219</c:v>
                </c:pt>
                <c:pt idx="1868">
                  <c:v>39945.388888889043</c:v>
                </c:pt>
                <c:pt idx="1869">
                  <c:v>39945.430555555562</c:v>
                </c:pt>
                <c:pt idx="1870">
                  <c:v>39945.472222222219</c:v>
                </c:pt>
                <c:pt idx="1871">
                  <c:v>39945.513888888891</c:v>
                </c:pt>
                <c:pt idx="1872">
                  <c:v>39945.555555555562</c:v>
                </c:pt>
                <c:pt idx="1873">
                  <c:v>39945.597222222204</c:v>
                </c:pt>
                <c:pt idx="1874">
                  <c:v>39945.638888888891</c:v>
                </c:pt>
                <c:pt idx="1875">
                  <c:v>39945.680555555562</c:v>
                </c:pt>
                <c:pt idx="1876">
                  <c:v>39945.722222222204</c:v>
                </c:pt>
                <c:pt idx="1877">
                  <c:v>39945.763888888876</c:v>
                </c:pt>
                <c:pt idx="1878">
                  <c:v>39945.805555555562</c:v>
                </c:pt>
                <c:pt idx="1879">
                  <c:v>39945.847222222219</c:v>
                </c:pt>
                <c:pt idx="1880">
                  <c:v>39945.888888889043</c:v>
                </c:pt>
                <c:pt idx="1881">
                  <c:v>39945.930555555562</c:v>
                </c:pt>
                <c:pt idx="1882">
                  <c:v>39945.972222222219</c:v>
                </c:pt>
                <c:pt idx="1883">
                  <c:v>39946.013888888891</c:v>
                </c:pt>
                <c:pt idx="1884">
                  <c:v>39946.055555555562</c:v>
                </c:pt>
                <c:pt idx="1885">
                  <c:v>39946.097222222204</c:v>
                </c:pt>
                <c:pt idx="1886">
                  <c:v>39946.138888888891</c:v>
                </c:pt>
                <c:pt idx="1887">
                  <c:v>39946.180555555562</c:v>
                </c:pt>
                <c:pt idx="1888">
                  <c:v>39946.222222222204</c:v>
                </c:pt>
                <c:pt idx="1889">
                  <c:v>39946.263888888876</c:v>
                </c:pt>
                <c:pt idx="1890">
                  <c:v>39946.305555555562</c:v>
                </c:pt>
                <c:pt idx="1891">
                  <c:v>39946.347222222219</c:v>
                </c:pt>
                <c:pt idx="1892">
                  <c:v>39946.388888889043</c:v>
                </c:pt>
                <c:pt idx="1893">
                  <c:v>39946.430555555562</c:v>
                </c:pt>
                <c:pt idx="1894">
                  <c:v>39946.472222222219</c:v>
                </c:pt>
                <c:pt idx="1895">
                  <c:v>39946.513888888891</c:v>
                </c:pt>
                <c:pt idx="1896">
                  <c:v>39946.555555555562</c:v>
                </c:pt>
                <c:pt idx="1897">
                  <c:v>39946.597222222204</c:v>
                </c:pt>
                <c:pt idx="1898">
                  <c:v>39946.638888888891</c:v>
                </c:pt>
                <c:pt idx="1899">
                  <c:v>39946.680555555562</c:v>
                </c:pt>
                <c:pt idx="1900">
                  <c:v>39946.722222222204</c:v>
                </c:pt>
                <c:pt idx="1901">
                  <c:v>39946.763888888876</c:v>
                </c:pt>
                <c:pt idx="1902">
                  <c:v>39946.805555555562</c:v>
                </c:pt>
                <c:pt idx="1903">
                  <c:v>39946.847222222219</c:v>
                </c:pt>
                <c:pt idx="1904">
                  <c:v>39946.888888889043</c:v>
                </c:pt>
                <c:pt idx="1905">
                  <c:v>39946.930555555562</c:v>
                </c:pt>
                <c:pt idx="1906">
                  <c:v>39946.972222222219</c:v>
                </c:pt>
                <c:pt idx="1907">
                  <c:v>39947.013888888891</c:v>
                </c:pt>
                <c:pt idx="1908">
                  <c:v>39947.055555555562</c:v>
                </c:pt>
                <c:pt idx="1909">
                  <c:v>39947.097222222204</c:v>
                </c:pt>
                <c:pt idx="1910">
                  <c:v>39947.138888888891</c:v>
                </c:pt>
                <c:pt idx="1911">
                  <c:v>39947.180555555562</c:v>
                </c:pt>
                <c:pt idx="1912">
                  <c:v>39947.222222222204</c:v>
                </c:pt>
                <c:pt idx="1913">
                  <c:v>39947.263888888876</c:v>
                </c:pt>
                <c:pt idx="1914">
                  <c:v>39947.305555555562</c:v>
                </c:pt>
                <c:pt idx="1915">
                  <c:v>39947.347222222219</c:v>
                </c:pt>
                <c:pt idx="1916">
                  <c:v>39947.388888889043</c:v>
                </c:pt>
                <c:pt idx="1917">
                  <c:v>39947.430555555562</c:v>
                </c:pt>
                <c:pt idx="1918">
                  <c:v>39947.472222222219</c:v>
                </c:pt>
                <c:pt idx="1919">
                  <c:v>39947.513888888891</c:v>
                </c:pt>
                <c:pt idx="1920">
                  <c:v>39947.555555555562</c:v>
                </c:pt>
                <c:pt idx="1921">
                  <c:v>39947.597222222204</c:v>
                </c:pt>
                <c:pt idx="1922">
                  <c:v>39947.638888888891</c:v>
                </c:pt>
                <c:pt idx="1923">
                  <c:v>39947.680555555562</c:v>
                </c:pt>
                <c:pt idx="1924">
                  <c:v>39947.722222222204</c:v>
                </c:pt>
                <c:pt idx="1925">
                  <c:v>39947.763888888876</c:v>
                </c:pt>
                <c:pt idx="1926">
                  <c:v>39947.805555555562</c:v>
                </c:pt>
                <c:pt idx="1927">
                  <c:v>39947.847222222219</c:v>
                </c:pt>
                <c:pt idx="1928">
                  <c:v>39947.888888889043</c:v>
                </c:pt>
                <c:pt idx="1929">
                  <c:v>39947.930555555562</c:v>
                </c:pt>
                <c:pt idx="1930">
                  <c:v>39947.972222222219</c:v>
                </c:pt>
                <c:pt idx="1931">
                  <c:v>39948.013888888891</c:v>
                </c:pt>
                <c:pt idx="1932">
                  <c:v>39948.055555555562</c:v>
                </c:pt>
                <c:pt idx="1933">
                  <c:v>39948.097222222204</c:v>
                </c:pt>
                <c:pt idx="1934">
                  <c:v>39948.138888888891</c:v>
                </c:pt>
                <c:pt idx="1935">
                  <c:v>39948.180555555562</c:v>
                </c:pt>
                <c:pt idx="1936">
                  <c:v>39948.222222222204</c:v>
                </c:pt>
                <c:pt idx="1937">
                  <c:v>39948.263888888876</c:v>
                </c:pt>
                <c:pt idx="1938">
                  <c:v>39948.305555555562</c:v>
                </c:pt>
                <c:pt idx="1939">
                  <c:v>39948.347222222219</c:v>
                </c:pt>
                <c:pt idx="1940">
                  <c:v>39948.388888889043</c:v>
                </c:pt>
                <c:pt idx="1941">
                  <c:v>39948.430555555562</c:v>
                </c:pt>
                <c:pt idx="1942">
                  <c:v>39948.472222222219</c:v>
                </c:pt>
                <c:pt idx="1943">
                  <c:v>39948.513888888891</c:v>
                </c:pt>
                <c:pt idx="1944">
                  <c:v>39948.555555555562</c:v>
                </c:pt>
                <c:pt idx="1945">
                  <c:v>39948.597222222204</c:v>
                </c:pt>
                <c:pt idx="1946">
                  <c:v>39948.638888888891</c:v>
                </c:pt>
                <c:pt idx="1947">
                  <c:v>39948.680555555562</c:v>
                </c:pt>
                <c:pt idx="1948">
                  <c:v>39948.722222222204</c:v>
                </c:pt>
                <c:pt idx="1949">
                  <c:v>39948.763888888876</c:v>
                </c:pt>
                <c:pt idx="1950">
                  <c:v>39948.805555555562</c:v>
                </c:pt>
                <c:pt idx="1951">
                  <c:v>39948.847222222219</c:v>
                </c:pt>
                <c:pt idx="1952">
                  <c:v>39948.888888889043</c:v>
                </c:pt>
                <c:pt idx="1953">
                  <c:v>39948.930555555562</c:v>
                </c:pt>
                <c:pt idx="1954">
                  <c:v>39948.972222222219</c:v>
                </c:pt>
                <c:pt idx="1955">
                  <c:v>39949.013888888891</c:v>
                </c:pt>
                <c:pt idx="1956">
                  <c:v>39949.055555555562</c:v>
                </c:pt>
                <c:pt idx="1957">
                  <c:v>39949.097222222204</c:v>
                </c:pt>
                <c:pt idx="1958">
                  <c:v>39949.138888888891</c:v>
                </c:pt>
                <c:pt idx="1959">
                  <c:v>39949.180555555562</c:v>
                </c:pt>
                <c:pt idx="1960">
                  <c:v>39949.222222222204</c:v>
                </c:pt>
                <c:pt idx="1961">
                  <c:v>39949.263888888876</c:v>
                </c:pt>
                <c:pt idx="1962">
                  <c:v>39949.305555555562</c:v>
                </c:pt>
                <c:pt idx="1963">
                  <c:v>39949.347222222219</c:v>
                </c:pt>
                <c:pt idx="1964">
                  <c:v>39949.388888889043</c:v>
                </c:pt>
                <c:pt idx="1965">
                  <c:v>39949.430555555562</c:v>
                </c:pt>
                <c:pt idx="1966">
                  <c:v>39949.472222222219</c:v>
                </c:pt>
                <c:pt idx="1967">
                  <c:v>39949.513888888891</c:v>
                </c:pt>
                <c:pt idx="1968">
                  <c:v>39949.555555555562</c:v>
                </c:pt>
                <c:pt idx="1969">
                  <c:v>39949.597222222204</c:v>
                </c:pt>
                <c:pt idx="1970">
                  <c:v>39949.638888888891</c:v>
                </c:pt>
                <c:pt idx="1971">
                  <c:v>39949.680555555562</c:v>
                </c:pt>
                <c:pt idx="1972">
                  <c:v>39949.722222222204</c:v>
                </c:pt>
                <c:pt idx="1973">
                  <c:v>39949.763888888876</c:v>
                </c:pt>
                <c:pt idx="1974">
                  <c:v>39949.805555555562</c:v>
                </c:pt>
                <c:pt idx="1975">
                  <c:v>39949.847222222219</c:v>
                </c:pt>
                <c:pt idx="1976">
                  <c:v>39949.888888889043</c:v>
                </c:pt>
                <c:pt idx="1977">
                  <c:v>39949.930555555562</c:v>
                </c:pt>
                <c:pt idx="1978">
                  <c:v>39949.972222222219</c:v>
                </c:pt>
                <c:pt idx="1979">
                  <c:v>39950.013888888891</c:v>
                </c:pt>
                <c:pt idx="1980">
                  <c:v>39950.055555555562</c:v>
                </c:pt>
                <c:pt idx="1981">
                  <c:v>39950.097222222204</c:v>
                </c:pt>
                <c:pt idx="1982">
                  <c:v>39950.138888888891</c:v>
                </c:pt>
                <c:pt idx="1983">
                  <c:v>39950.180555555562</c:v>
                </c:pt>
                <c:pt idx="1984">
                  <c:v>39950.222222222204</c:v>
                </c:pt>
                <c:pt idx="1985">
                  <c:v>39950.263888888876</c:v>
                </c:pt>
                <c:pt idx="1986">
                  <c:v>39950.305555555562</c:v>
                </c:pt>
                <c:pt idx="1987">
                  <c:v>39950.347222222219</c:v>
                </c:pt>
                <c:pt idx="1988">
                  <c:v>39950.388888889043</c:v>
                </c:pt>
                <c:pt idx="1989">
                  <c:v>39950.430555555562</c:v>
                </c:pt>
                <c:pt idx="1990">
                  <c:v>39950.472222222219</c:v>
                </c:pt>
                <c:pt idx="1991">
                  <c:v>39950.513888888891</c:v>
                </c:pt>
                <c:pt idx="1992">
                  <c:v>39950.555555555562</c:v>
                </c:pt>
                <c:pt idx="1993">
                  <c:v>39950.597222222204</c:v>
                </c:pt>
                <c:pt idx="1994">
                  <c:v>39950.638888888891</c:v>
                </c:pt>
                <c:pt idx="1995">
                  <c:v>39950.680555555562</c:v>
                </c:pt>
                <c:pt idx="1996">
                  <c:v>39950.722222222204</c:v>
                </c:pt>
                <c:pt idx="1997">
                  <c:v>39950.763888888876</c:v>
                </c:pt>
                <c:pt idx="1998">
                  <c:v>39950.805555555562</c:v>
                </c:pt>
                <c:pt idx="1999">
                  <c:v>39950.847222222219</c:v>
                </c:pt>
                <c:pt idx="2000">
                  <c:v>39950.888888889043</c:v>
                </c:pt>
                <c:pt idx="2001">
                  <c:v>39950.930555555562</c:v>
                </c:pt>
                <c:pt idx="2002">
                  <c:v>39950.972222222219</c:v>
                </c:pt>
                <c:pt idx="2003">
                  <c:v>39951.013888888891</c:v>
                </c:pt>
                <c:pt idx="2004">
                  <c:v>39951.055555555562</c:v>
                </c:pt>
                <c:pt idx="2005">
                  <c:v>39951.097222222204</c:v>
                </c:pt>
                <c:pt idx="2006">
                  <c:v>39951.138888888891</c:v>
                </c:pt>
                <c:pt idx="2007">
                  <c:v>39951.180555555562</c:v>
                </c:pt>
                <c:pt idx="2008">
                  <c:v>39951.222222222204</c:v>
                </c:pt>
                <c:pt idx="2009">
                  <c:v>39951.263888888876</c:v>
                </c:pt>
                <c:pt idx="2010">
                  <c:v>39951.305555555562</c:v>
                </c:pt>
                <c:pt idx="2011">
                  <c:v>39951.347222222219</c:v>
                </c:pt>
                <c:pt idx="2012">
                  <c:v>39951.388888889043</c:v>
                </c:pt>
                <c:pt idx="2013">
                  <c:v>39951.430555555562</c:v>
                </c:pt>
                <c:pt idx="2014">
                  <c:v>39951.472222222219</c:v>
                </c:pt>
                <c:pt idx="2015">
                  <c:v>39951.513888888891</c:v>
                </c:pt>
                <c:pt idx="2016">
                  <c:v>39951.555555555562</c:v>
                </c:pt>
                <c:pt idx="2017">
                  <c:v>39951.597222222204</c:v>
                </c:pt>
                <c:pt idx="2018">
                  <c:v>39951.638888888891</c:v>
                </c:pt>
                <c:pt idx="2019">
                  <c:v>39951.680555555562</c:v>
                </c:pt>
                <c:pt idx="2020">
                  <c:v>39951.722222222204</c:v>
                </c:pt>
                <c:pt idx="2021">
                  <c:v>39951.763888888876</c:v>
                </c:pt>
                <c:pt idx="2022">
                  <c:v>39951.805555555562</c:v>
                </c:pt>
                <c:pt idx="2023">
                  <c:v>39951.847222222219</c:v>
                </c:pt>
                <c:pt idx="2024">
                  <c:v>39951.888888889043</c:v>
                </c:pt>
                <c:pt idx="2025">
                  <c:v>39951.930555555562</c:v>
                </c:pt>
                <c:pt idx="2026">
                  <c:v>39951.972222222219</c:v>
                </c:pt>
                <c:pt idx="2027">
                  <c:v>39952.013888888891</c:v>
                </c:pt>
                <c:pt idx="2028">
                  <c:v>39952.055555555562</c:v>
                </c:pt>
                <c:pt idx="2029">
                  <c:v>39952.097222222204</c:v>
                </c:pt>
                <c:pt idx="2030">
                  <c:v>39952.138888888891</c:v>
                </c:pt>
                <c:pt idx="2031">
                  <c:v>39952.180555555562</c:v>
                </c:pt>
                <c:pt idx="2032">
                  <c:v>39952.222222222204</c:v>
                </c:pt>
                <c:pt idx="2033">
                  <c:v>39952.263888888876</c:v>
                </c:pt>
                <c:pt idx="2034">
                  <c:v>39952.305555555562</c:v>
                </c:pt>
                <c:pt idx="2035">
                  <c:v>39952.347222222219</c:v>
                </c:pt>
                <c:pt idx="2036">
                  <c:v>39952.388888889043</c:v>
                </c:pt>
                <c:pt idx="2037">
                  <c:v>39952.430555555562</c:v>
                </c:pt>
                <c:pt idx="2038">
                  <c:v>39952.472222222219</c:v>
                </c:pt>
                <c:pt idx="2039">
                  <c:v>39952.513888888891</c:v>
                </c:pt>
                <c:pt idx="2040">
                  <c:v>39952.555555555562</c:v>
                </c:pt>
                <c:pt idx="2041">
                  <c:v>39952.597222222204</c:v>
                </c:pt>
                <c:pt idx="2042">
                  <c:v>39952.638888888891</c:v>
                </c:pt>
                <c:pt idx="2043">
                  <c:v>39952.680555555562</c:v>
                </c:pt>
                <c:pt idx="2044">
                  <c:v>39952.722222222204</c:v>
                </c:pt>
                <c:pt idx="2045">
                  <c:v>39952.763888888876</c:v>
                </c:pt>
                <c:pt idx="2046">
                  <c:v>39952.805555555562</c:v>
                </c:pt>
                <c:pt idx="2047">
                  <c:v>39952.847222222219</c:v>
                </c:pt>
                <c:pt idx="2048">
                  <c:v>39952.888888889043</c:v>
                </c:pt>
                <c:pt idx="2049">
                  <c:v>39952.930555555562</c:v>
                </c:pt>
                <c:pt idx="2050">
                  <c:v>39952.972222222219</c:v>
                </c:pt>
                <c:pt idx="2051">
                  <c:v>39953.013888888891</c:v>
                </c:pt>
                <c:pt idx="2052">
                  <c:v>39953.055555555562</c:v>
                </c:pt>
                <c:pt idx="2053">
                  <c:v>39953.097222222204</c:v>
                </c:pt>
                <c:pt idx="2054">
                  <c:v>39953.138888888891</c:v>
                </c:pt>
                <c:pt idx="2055">
                  <c:v>39953.180555555562</c:v>
                </c:pt>
                <c:pt idx="2056">
                  <c:v>39953.222222222204</c:v>
                </c:pt>
                <c:pt idx="2057">
                  <c:v>39953.263888888876</c:v>
                </c:pt>
                <c:pt idx="2058">
                  <c:v>39953.305555555562</c:v>
                </c:pt>
                <c:pt idx="2059">
                  <c:v>39953.347222222219</c:v>
                </c:pt>
                <c:pt idx="2060">
                  <c:v>39953.388888889043</c:v>
                </c:pt>
                <c:pt idx="2061">
                  <c:v>39953.430555555562</c:v>
                </c:pt>
                <c:pt idx="2062">
                  <c:v>39953.472222222219</c:v>
                </c:pt>
                <c:pt idx="2063">
                  <c:v>39953.513888888891</c:v>
                </c:pt>
                <c:pt idx="2064">
                  <c:v>39953.555555555562</c:v>
                </c:pt>
                <c:pt idx="2065">
                  <c:v>39953.597222222204</c:v>
                </c:pt>
                <c:pt idx="2066">
                  <c:v>39953.638888888891</c:v>
                </c:pt>
                <c:pt idx="2067">
                  <c:v>39953.680555555562</c:v>
                </c:pt>
                <c:pt idx="2068">
                  <c:v>39953.722222222204</c:v>
                </c:pt>
                <c:pt idx="2069">
                  <c:v>39953.763888888876</c:v>
                </c:pt>
                <c:pt idx="2070">
                  <c:v>39953.805555555562</c:v>
                </c:pt>
                <c:pt idx="2071">
                  <c:v>39953.847222222219</c:v>
                </c:pt>
                <c:pt idx="2072">
                  <c:v>39953.888888889043</c:v>
                </c:pt>
                <c:pt idx="2073">
                  <c:v>39953.930555555562</c:v>
                </c:pt>
                <c:pt idx="2074">
                  <c:v>39953.972222222219</c:v>
                </c:pt>
                <c:pt idx="2075">
                  <c:v>39954.013888888891</c:v>
                </c:pt>
                <c:pt idx="2076">
                  <c:v>39954.055555555562</c:v>
                </c:pt>
                <c:pt idx="2077">
                  <c:v>39954.097222222204</c:v>
                </c:pt>
                <c:pt idx="2078">
                  <c:v>39954.138888888891</c:v>
                </c:pt>
                <c:pt idx="2079">
                  <c:v>39954.180555555562</c:v>
                </c:pt>
                <c:pt idx="2080">
                  <c:v>39954.222222222204</c:v>
                </c:pt>
                <c:pt idx="2081">
                  <c:v>39954.263888888876</c:v>
                </c:pt>
                <c:pt idx="2082">
                  <c:v>39954.305555555562</c:v>
                </c:pt>
                <c:pt idx="2083">
                  <c:v>39954.347222222219</c:v>
                </c:pt>
                <c:pt idx="2084">
                  <c:v>39954.388888889043</c:v>
                </c:pt>
                <c:pt idx="2085">
                  <c:v>39954.430555555562</c:v>
                </c:pt>
                <c:pt idx="2086">
                  <c:v>39954.472222222219</c:v>
                </c:pt>
                <c:pt idx="2087">
                  <c:v>39954.513888888891</c:v>
                </c:pt>
                <c:pt idx="2088">
                  <c:v>39954.555555555562</c:v>
                </c:pt>
                <c:pt idx="2089">
                  <c:v>39954.597222222204</c:v>
                </c:pt>
                <c:pt idx="2090">
                  <c:v>39954.638888888891</c:v>
                </c:pt>
                <c:pt idx="2091">
                  <c:v>39954.680555555562</c:v>
                </c:pt>
                <c:pt idx="2092">
                  <c:v>39954.722222222204</c:v>
                </c:pt>
                <c:pt idx="2093">
                  <c:v>39954.763888888876</c:v>
                </c:pt>
                <c:pt idx="2094">
                  <c:v>39954.805555555562</c:v>
                </c:pt>
                <c:pt idx="2095">
                  <c:v>39954.847222222219</c:v>
                </c:pt>
                <c:pt idx="2096">
                  <c:v>39954.888888889043</c:v>
                </c:pt>
                <c:pt idx="2097">
                  <c:v>39954.930555555562</c:v>
                </c:pt>
                <c:pt idx="2098">
                  <c:v>39954.972222222219</c:v>
                </c:pt>
                <c:pt idx="2099">
                  <c:v>39955.013888888891</c:v>
                </c:pt>
                <c:pt idx="2100">
                  <c:v>39955.055555555562</c:v>
                </c:pt>
                <c:pt idx="2101">
                  <c:v>39955.097222222204</c:v>
                </c:pt>
                <c:pt idx="2102">
                  <c:v>39955.138888888891</c:v>
                </c:pt>
                <c:pt idx="2103">
                  <c:v>39955.180555555562</c:v>
                </c:pt>
                <c:pt idx="2104">
                  <c:v>39955.222222222204</c:v>
                </c:pt>
                <c:pt idx="2105">
                  <c:v>39955.263888888876</c:v>
                </c:pt>
                <c:pt idx="2106">
                  <c:v>39955.305555555562</c:v>
                </c:pt>
                <c:pt idx="2107">
                  <c:v>39955.347222222219</c:v>
                </c:pt>
                <c:pt idx="2108">
                  <c:v>39955.388888889043</c:v>
                </c:pt>
                <c:pt idx="2109">
                  <c:v>39955.430555555562</c:v>
                </c:pt>
                <c:pt idx="2110">
                  <c:v>39955.472222222219</c:v>
                </c:pt>
                <c:pt idx="2111">
                  <c:v>39955.513888888891</c:v>
                </c:pt>
                <c:pt idx="2112">
                  <c:v>39955.555555555562</c:v>
                </c:pt>
                <c:pt idx="2113">
                  <c:v>39955.597222222204</c:v>
                </c:pt>
                <c:pt idx="2114">
                  <c:v>39955.638888888891</c:v>
                </c:pt>
                <c:pt idx="2115">
                  <c:v>39955.680555555562</c:v>
                </c:pt>
                <c:pt idx="2116">
                  <c:v>39955.722222222204</c:v>
                </c:pt>
                <c:pt idx="2117">
                  <c:v>39955.763888888876</c:v>
                </c:pt>
                <c:pt idx="2118">
                  <c:v>39955.805555555562</c:v>
                </c:pt>
                <c:pt idx="2119">
                  <c:v>39955.847222222219</c:v>
                </c:pt>
                <c:pt idx="2120">
                  <c:v>39955.888888889043</c:v>
                </c:pt>
                <c:pt idx="2121">
                  <c:v>39955.930555555562</c:v>
                </c:pt>
                <c:pt idx="2122">
                  <c:v>39955.972222222219</c:v>
                </c:pt>
                <c:pt idx="2123">
                  <c:v>39956.013888888891</c:v>
                </c:pt>
                <c:pt idx="2124">
                  <c:v>39956.055555555562</c:v>
                </c:pt>
                <c:pt idx="2125">
                  <c:v>39956.097222222204</c:v>
                </c:pt>
                <c:pt idx="2126">
                  <c:v>39956.138888888891</c:v>
                </c:pt>
                <c:pt idx="2127">
                  <c:v>39956.180555555562</c:v>
                </c:pt>
                <c:pt idx="2128">
                  <c:v>39956.222222222204</c:v>
                </c:pt>
                <c:pt idx="2129">
                  <c:v>39956.263888888876</c:v>
                </c:pt>
                <c:pt idx="2130">
                  <c:v>39956.305555555562</c:v>
                </c:pt>
                <c:pt idx="2131">
                  <c:v>39956.347222222219</c:v>
                </c:pt>
                <c:pt idx="2132">
                  <c:v>39956.388888889043</c:v>
                </c:pt>
                <c:pt idx="2133">
                  <c:v>39956.430555555562</c:v>
                </c:pt>
                <c:pt idx="2134">
                  <c:v>39956.472222222219</c:v>
                </c:pt>
                <c:pt idx="2135">
                  <c:v>39956.513888888891</c:v>
                </c:pt>
                <c:pt idx="2136">
                  <c:v>39956.555555555562</c:v>
                </c:pt>
                <c:pt idx="2137">
                  <c:v>39956.597222222204</c:v>
                </c:pt>
                <c:pt idx="2138">
                  <c:v>39956.638888888891</c:v>
                </c:pt>
                <c:pt idx="2139">
                  <c:v>39956.680555555562</c:v>
                </c:pt>
                <c:pt idx="2140">
                  <c:v>39956.722222222204</c:v>
                </c:pt>
                <c:pt idx="2141">
                  <c:v>39956.763888888876</c:v>
                </c:pt>
                <c:pt idx="2142">
                  <c:v>39956.805555555562</c:v>
                </c:pt>
                <c:pt idx="2143">
                  <c:v>39956.847222222219</c:v>
                </c:pt>
                <c:pt idx="2144">
                  <c:v>39956.888888889043</c:v>
                </c:pt>
                <c:pt idx="2145">
                  <c:v>39956.930555555562</c:v>
                </c:pt>
                <c:pt idx="2146">
                  <c:v>39956.972222222219</c:v>
                </c:pt>
                <c:pt idx="2147">
                  <c:v>39957.013888888891</c:v>
                </c:pt>
                <c:pt idx="2148">
                  <c:v>39957.055555555562</c:v>
                </c:pt>
                <c:pt idx="2149">
                  <c:v>39957.097222222204</c:v>
                </c:pt>
                <c:pt idx="2150">
                  <c:v>39957.138888888891</c:v>
                </c:pt>
                <c:pt idx="2151">
                  <c:v>39957.180555555562</c:v>
                </c:pt>
                <c:pt idx="2152">
                  <c:v>39957.222222222204</c:v>
                </c:pt>
                <c:pt idx="2153">
                  <c:v>39957.263888888876</c:v>
                </c:pt>
                <c:pt idx="2154">
                  <c:v>39957.305555555562</c:v>
                </c:pt>
                <c:pt idx="2155">
                  <c:v>39957.347222222219</c:v>
                </c:pt>
                <c:pt idx="2156">
                  <c:v>39957.388888889043</c:v>
                </c:pt>
                <c:pt idx="2157">
                  <c:v>39957.430555555562</c:v>
                </c:pt>
                <c:pt idx="2158">
                  <c:v>39957.472222222219</c:v>
                </c:pt>
                <c:pt idx="2159">
                  <c:v>39957.513888888891</c:v>
                </c:pt>
                <c:pt idx="2160">
                  <c:v>39957.555555555562</c:v>
                </c:pt>
                <c:pt idx="2161">
                  <c:v>39957.597222222204</c:v>
                </c:pt>
                <c:pt idx="2162">
                  <c:v>39957.638888888891</c:v>
                </c:pt>
                <c:pt idx="2163">
                  <c:v>39957.680555555562</c:v>
                </c:pt>
                <c:pt idx="2164">
                  <c:v>39957.722222222204</c:v>
                </c:pt>
                <c:pt idx="2165">
                  <c:v>39957.763888888876</c:v>
                </c:pt>
                <c:pt idx="2166">
                  <c:v>39957.805555555562</c:v>
                </c:pt>
                <c:pt idx="2167">
                  <c:v>39957.847222222219</c:v>
                </c:pt>
                <c:pt idx="2168">
                  <c:v>39957.888888889043</c:v>
                </c:pt>
                <c:pt idx="2169">
                  <c:v>39957.930555555562</c:v>
                </c:pt>
                <c:pt idx="2170">
                  <c:v>39957.972222222219</c:v>
                </c:pt>
                <c:pt idx="2171">
                  <c:v>39958.013888888891</c:v>
                </c:pt>
                <c:pt idx="2172">
                  <c:v>39958.055555555562</c:v>
                </c:pt>
                <c:pt idx="2173">
                  <c:v>39958.097222222204</c:v>
                </c:pt>
                <c:pt idx="2174">
                  <c:v>39958.138888888891</c:v>
                </c:pt>
                <c:pt idx="2175">
                  <c:v>39958.180555555562</c:v>
                </c:pt>
                <c:pt idx="2176">
                  <c:v>39958.222222222204</c:v>
                </c:pt>
                <c:pt idx="2177">
                  <c:v>39958.263888888876</c:v>
                </c:pt>
                <c:pt idx="2178">
                  <c:v>39958.305555555562</c:v>
                </c:pt>
                <c:pt idx="2179">
                  <c:v>39958.347222222219</c:v>
                </c:pt>
                <c:pt idx="2180">
                  <c:v>39958.388888889043</c:v>
                </c:pt>
                <c:pt idx="2181">
                  <c:v>39958.430555555562</c:v>
                </c:pt>
                <c:pt idx="2182">
                  <c:v>39958.472222222219</c:v>
                </c:pt>
                <c:pt idx="2183">
                  <c:v>39958.513888888891</c:v>
                </c:pt>
                <c:pt idx="2184">
                  <c:v>39958.555555555562</c:v>
                </c:pt>
                <c:pt idx="2185">
                  <c:v>39958.597222222204</c:v>
                </c:pt>
                <c:pt idx="2186">
                  <c:v>39958.638888888891</c:v>
                </c:pt>
                <c:pt idx="2187">
                  <c:v>39958.680555555562</c:v>
                </c:pt>
                <c:pt idx="2188">
                  <c:v>39958.722222222204</c:v>
                </c:pt>
                <c:pt idx="2189">
                  <c:v>39958.763888888876</c:v>
                </c:pt>
                <c:pt idx="2190">
                  <c:v>39958.805555555562</c:v>
                </c:pt>
                <c:pt idx="2191">
                  <c:v>39958.847222222219</c:v>
                </c:pt>
                <c:pt idx="2192">
                  <c:v>39958.888888889043</c:v>
                </c:pt>
                <c:pt idx="2193">
                  <c:v>39958.930555555562</c:v>
                </c:pt>
                <c:pt idx="2194">
                  <c:v>39958.972222222219</c:v>
                </c:pt>
                <c:pt idx="2195">
                  <c:v>39959.013888888891</c:v>
                </c:pt>
                <c:pt idx="2196">
                  <c:v>39959.055555555562</c:v>
                </c:pt>
                <c:pt idx="2197">
                  <c:v>39959.097222222204</c:v>
                </c:pt>
                <c:pt idx="2198">
                  <c:v>39959.138888888891</c:v>
                </c:pt>
                <c:pt idx="2199">
                  <c:v>39959.180555555562</c:v>
                </c:pt>
                <c:pt idx="2200">
                  <c:v>39959.222222222204</c:v>
                </c:pt>
                <c:pt idx="2201">
                  <c:v>39959.263888888876</c:v>
                </c:pt>
                <c:pt idx="2202">
                  <c:v>39959.305555555562</c:v>
                </c:pt>
                <c:pt idx="2203">
                  <c:v>39959.347222222219</c:v>
                </c:pt>
                <c:pt idx="2204">
                  <c:v>39959.388888889043</c:v>
                </c:pt>
                <c:pt idx="2205">
                  <c:v>39959.430555555562</c:v>
                </c:pt>
                <c:pt idx="2206">
                  <c:v>39959.472222222219</c:v>
                </c:pt>
                <c:pt idx="2207">
                  <c:v>39959.513888888891</c:v>
                </c:pt>
                <c:pt idx="2208">
                  <c:v>39959.555555555562</c:v>
                </c:pt>
                <c:pt idx="2209">
                  <c:v>39959.597222222204</c:v>
                </c:pt>
                <c:pt idx="2210">
                  <c:v>39959.638888888891</c:v>
                </c:pt>
                <c:pt idx="2211">
                  <c:v>39959.680555555562</c:v>
                </c:pt>
                <c:pt idx="2212">
                  <c:v>39959.722222222204</c:v>
                </c:pt>
                <c:pt idx="2213">
                  <c:v>39959.763888888876</c:v>
                </c:pt>
                <c:pt idx="2214">
                  <c:v>39959.805555555562</c:v>
                </c:pt>
                <c:pt idx="2215">
                  <c:v>39959.847222222219</c:v>
                </c:pt>
                <c:pt idx="2216">
                  <c:v>39959.888888889043</c:v>
                </c:pt>
                <c:pt idx="2217">
                  <c:v>39959.930555555562</c:v>
                </c:pt>
                <c:pt idx="2218">
                  <c:v>39959.972222222219</c:v>
                </c:pt>
                <c:pt idx="2219">
                  <c:v>39960.013888888891</c:v>
                </c:pt>
                <c:pt idx="2220">
                  <c:v>39960.055555555562</c:v>
                </c:pt>
                <c:pt idx="2221">
                  <c:v>39960.097222222204</c:v>
                </c:pt>
                <c:pt idx="2222">
                  <c:v>39960.138888888891</c:v>
                </c:pt>
                <c:pt idx="2223">
                  <c:v>39960.180555555562</c:v>
                </c:pt>
                <c:pt idx="2224">
                  <c:v>39960.222222222204</c:v>
                </c:pt>
                <c:pt idx="2225">
                  <c:v>39960.263888888876</c:v>
                </c:pt>
                <c:pt idx="2226">
                  <c:v>39960.305555555562</c:v>
                </c:pt>
                <c:pt idx="2227">
                  <c:v>39960.347222222219</c:v>
                </c:pt>
                <c:pt idx="2228">
                  <c:v>39960.388888889043</c:v>
                </c:pt>
                <c:pt idx="2229">
                  <c:v>39960.430555555562</c:v>
                </c:pt>
                <c:pt idx="2230">
                  <c:v>39960.472222222219</c:v>
                </c:pt>
                <c:pt idx="2231">
                  <c:v>39960.513888888891</c:v>
                </c:pt>
                <c:pt idx="2232">
                  <c:v>39960.555555555562</c:v>
                </c:pt>
                <c:pt idx="2233">
                  <c:v>39960.597222222204</c:v>
                </c:pt>
                <c:pt idx="2234">
                  <c:v>39960.638888888891</c:v>
                </c:pt>
                <c:pt idx="2235">
                  <c:v>39960.680555555562</c:v>
                </c:pt>
                <c:pt idx="2236">
                  <c:v>39960.722222222204</c:v>
                </c:pt>
                <c:pt idx="2237">
                  <c:v>39960.763888888876</c:v>
                </c:pt>
                <c:pt idx="2238">
                  <c:v>39960.805555555562</c:v>
                </c:pt>
                <c:pt idx="2239">
                  <c:v>39960.847222222219</c:v>
                </c:pt>
                <c:pt idx="2240">
                  <c:v>39960.888888889043</c:v>
                </c:pt>
                <c:pt idx="2241">
                  <c:v>39960.930555555562</c:v>
                </c:pt>
                <c:pt idx="2242">
                  <c:v>39960.972222222219</c:v>
                </c:pt>
                <c:pt idx="2243">
                  <c:v>39961.013888888891</c:v>
                </c:pt>
                <c:pt idx="2244">
                  <c:v>39961.055555555562</c:v>
                </c:pt>
                <c:pt idx="2245">
                  <c:v>39961.097222222204</c:v>
                </c:pt>
                <c:pt idx="2246">
                  <c:v>39961.138888888891</c:v>
                </c:pt>
                <c:pt idx="2247">
                  <c:v>39961.180555555562</c:v>
                </c:pt>
                <c:pt idx="2248">
                  <c:v>39961.222222222204</c:v>
                </c:pt>
                <c:pt idx="2249">
                  <c:v>39961.263888888876</c:v>
                </c:pt>
                <c:pt idx="2250">
                  <c:v>39961.305555555562</c:v>
                </c:pt>
                <c:pt idx="2251">
                  <c:v>39961.347222222219</c:v>
                </c:pt>
                <c:pt idx="2252">
                  <c:v>39961.388888889043</c:v>
                </c:pt>
                <c:pt idx="2253">
                  <c:v>39961.430555555562</c:v>
                </c:pt>
                <c:pt idx="2254">
                  <c:v>39961.472222222219</c:v>
                </c:pt>
                <c:pt idx="2255">
                  <c:v>39961.513888888891</c:v>
                </c:pt>
                <c:pt idx="2256">
                  <c:v>39961.555555555562</c:v>
                </c:pt>
                <c:pt idx="2257">
                  <c:v>39961.597222222204</c:v>
                </c:pt>
                <c:pt idx="2258">
                  <c:v>39961.638888888891</c:v>
                </c:pt>
                <c:pt idx="2259">
                  <c:v>39961.680555555562</c:v>
                </c:pt>
                <c:pt idx="2260">
                  <c:v>39961.722222222204</c:v>
                </c:pt>
                <c:pt idx="2261">
                  <c:v>39961.763888888876</c:v>
                </c:pt>
                <c:pt idx="2262">
                  <c:v>39961.805555555562</c:v>
                </c:pt>
                <c:pt idx="2263">
                  <c:v>39961.847222222219</c:v>
                </c:pt>
                <c:pt idx="2264">
                  <c:v>39961.888888889043</c:v>
                </c:pt>
                <c:pt idx="2265">
                  <c:v>39961.930555555562</c:v>
                </c:pt>
                <c:pt idx="2266">
                  <c:v>39961.972222222219</c:v>
                </c:pt>
                <c:pt idx="2267">
                  <c:v>39962.013888888891</c:v>
                </c:pt>
                <c:pt idx="2268">
                  <c:v>39962.055555555562</c:v>
                </c:pt>
                <c:pt idx="2269">
                  <c:v>39962.097222222204</c:v>
                </c:pt>
                <c:pt idx="2270">
                  <c:v>39962.138888888891</c:v>
                </c:pt>
                <c:pt idx="2271">
                  <c:v>39962.180555555562</c:v>
                </c:pt>
                <c:pt idx="2272">
                  <c:v>39962.222222222204</c:v>
                </c:pt>
                <c:pt idx="2273">
                  <c:v>39962.263888888876</c:v>
                </c:pt>
                <c:pt idx="2274">
                  <c:v>39962.305555555562</c:v>
                </c:pt>
                <c:pt idx="2275">
                  <c:v>39962.347222222219</c:v>
                </c:pt>
                <c:pt idx="2276">
                  <c:v>39962.388888889043</c:v>
                </c:pt>
                <c:pt idx="2277">
                  <c:v>39962.430555555562</c:v>
                </c:pt>
                <c:pt idx="2278">
                  <c:v>39962.472222222219</c:v>
                </c:pt>
                <c:pt idx="2279">
                  <c:v>39962.513888888891</c:v>
                </c:pt>
                <c:pt idx="2280">
                  <c:v>39962.555555555562</c:v>
                </c:pt>
                <c:pt idx="2281">
                  <c:v>39962.597222222204</c:v>
                </c:pt>
                <c:pt idx="2282">
                  <c:v>39962.638888888891</c:v>
                </c:pt>
                <c:pt idx="2283">
                  <c:v>39962.680555555562</c:v>
                </c:pt>
                <c:pt idx="2284">
                  <c:v>39962.722222222204</c:v>
                </c:pt>
                <c:pt idx="2285">
                  <c:v>39962.763888888876</c:v>
                </c:pt>
                <c:pt idx="2286">
                  <c:v>39962.805555555562</c:v>
                </c:pt>
                <c:pt idx="2287">
                  <c:v>39962.847222222219</c:v>
                </c:pt>
                <c:pt idx="2288">
                  <c:v>39962.888888889043</c:v>
                </c:pt>
                <c:pt idx="2289">
                  <c:v>39962.930555555562</c:v>
                </c:pt>
                <c:pt idx="2290">
                  <c:v>39962.972222222219</c:v>
                </c:pt>
                <c:pt idx="2291">
                  <c:v>39963.013888888891</c:v>
                </c:pt>
                <c:pt idx="2292">
                  <c:v>39963.055555555562</c:v>
                </c:pt>
                <c:pt idx="2293">
                  <c:v>39963.097222222204</c:v>
                </c:pt>
                <c:pt idx="2294">
                  <c:v>39963.138888888891</c:v>
                </c:pt>
                <c:pt idx="2295">
                  <c:v>39963.180555555562</c:v>
                </c:pt>
                <c:pt idx="2296">
                  <c:v>39963.222222222204</c:v>
                </c:pt>
                <c:pt idx="2297">
                  <c:v>39963.263888888876</c:v>
                </c:pt>
                <c:pt idx="2298">
                  <c:v>39963.305555555562</c:v>
                </c:pt>
                <c:pt idx="2299">
                  <c:v>39963.347222222219</c:v>
                </c:pt>
                <c:pt idx="2300">
                  <c:v>39963.388888889043</c:v>
                </c:pt>
                <c:pt idx="2301">
                  <c:v>39963.430555555562</c:v>
                </c:pt>
                <c:pt idx="2302">
                  <c:v>39963.472222222219</c:v>
                </c:pt>
                <c:pt idx="2303">
                  <c:v>39963.513888888891</c:v>
                </c:pt>
                <c:pt idx="2304">
                  <c:v>39963.555555555562</c:v>
                </c:pt>
                <c:pt idx="2305">
                  <c:v>39963.597222222204</c:v>
                </c:pt>
                <c:pt idx="2306">
                  <c:v>39963.638888888891</c:v>
                </c:pt>
                <c:pt idx="2307">
                  <c:v>39963.680555555562</c:v>
                </c:pt>
                <c:pt idx="2308">
                  <c:v>39963.722222222204</c:v>
                </c:pt>
                <c:pt idx="2309">
                  <c:v>39963.763888888876</c:v>
                </c:pt>
                <c:pt idx="2310">
                  <c:v>39963.805555555562</c:v>
                </c:pt>
                <c:pt idx="2311">
                  <c:v>39963.847222222219</c:v>
                </c:pt>
                <c:pt idx="2312">
                  <c:v>39963.888888889043</c:v>
                </c:pt>
                <c:pt idx="2313">
                  <c:v>39963.930555555562</c:v>
                </c:pt>
                <c:pt idx="2314">
                  <c:v>39963.972222222219</c:v>
                </c:pt>
                <c:pt idx="2315">
                  <c:v>39964.013888888891</c:v>
                </c:pt>
                <c:pt idx="2316">
                  <c:v>39964.055555555562</c:v>
                </c:pt>
                <c:pt idx="2317">
                  <c:v>39964.097222222204</c:v>
                </c:pt>
                <c:pt idx="2318">
                  <c:v>39964.138888888891</c:v>
                </c:pt>
                <c:pt idx="2319">
                  <c:v>39964.180555555562</c:v>
                </c:pt>
                <c:pt idx="2320">
                  <c:v>39964.222222222204</c:v>
                </c:pt>
                <c:pt idx="2321">
                  <c:v>39964.263888888876</c:v>
                </c:pt>
                <c:pt idx="2322">
                  <c:v>39964.305555555562</c:v>
                </c:pt>
                <c:pt idx="2323">
                  <c:v>39964.347222222219</c:v>
                </c:pt>
                <c:pt idx="2324">
                  <c:v>39964.388888889043</c:v>
                </c:pt>
                <c:pt idx="2325">
                  <c:v>39964.430555555562</c:v>
                </c:pt>
                <c:pt idx="2326">
                  <c:v>39964.472222222219</c:v>
                </c:pt>
                <c:pt idx="2327">
                  <c:v>39964.513888888891</c:v>
                </c:pt>
                <c:pt idx="2328">
                  <c:v>39964.555555555562</c:v>
                </c:pt>
                <c:pt idx="2329">
                  <c:v>39964.597222222204</c:v>
                </c:pt>
                <c:pt idx="2330">
                  <c:v>39964.638888888891</c:v>
                </c:pt>
                <c:pt idx="2331">
                  <c:v>39964.680555555562</c:v>
                </c:pt>
                <c:pt idx="2332">
                  <c:v>39964.722222222204</c:v>
                </c:pt>
                <c:pt idx="2333">
                  <c:v>39964.763888888876</c:v>
                </c:pt>
                <c:pt idx="2334">
                  <c:v>39964.805555555562</c:v>
                </c:pt>
                <c:pt idx="2335">
                  <c:v>39964.847222222219</c:v>
                </c:pt>
                <c:pt idx="2336">
                  <c:v>39964.888888889043</c:v>
                </c:pt>
                <c:pt idx="2337">
                  <c:v>39964.930555555562</c:v>
                </c:pt>
                <c:pt idx="2338">
                  <c:v>39964.972222222219</c:v>
                </c:pt>
                <c:pt idx="2339">
                  <c:v>39965.013888888891</c:v>
                </c:pt>
                <c:pt idx="2340">
                  <c:v>39965.055555555562</c:v>
                </c:pt>
                <c:pt idx="2341">
                  <c:v>39965.097222222204</c:v>
                </c:pt>
                <c:pt idx="2342">
                  <c:v>39965.138888888891</c:v>
                </c:pt>
                <c:pt idx="2343">
                  <c:v>39965.180555555562</c:v>
                </c:pt>
                <c:pt idx="2344">
                  <c:v>39965.222222222204</c:v>
                </c:pt>
                <c:pt idx="2345">
                  <c:v>39965.263888888876</c:v>
                </c:pt>
                <c:pt idx="2346">
                  <c:v>39965.305555555562</c:v>
                </c:pt>
                <c:pt idx="2347">
                  <c:v>39965.347222222219</c:v>
                </c:pt>
                <c:pt idx="2348">
                  <c:v>39965.388888889043</c:v>
                </c:pt>
                <c:pt idx="2349">
                  <c:v>39965.430555555562</c:v>
                </c:pt>
                <c:pt idx="2350">
                  <c:v>39965.472222222219</c:v>
                </c:pt>
                <c:pt idx="2351">
                  <c:v>39965.513888888891</c:v>
                </c:pt>
                <c:pt idx="2352">
                  <c:v>39965.555555555562</c:v>
                </c:pt>
                <c:pt idx="2353">
                  <c:v>39965.597222222204</c:v>
                </c:pt>
                <c:pt idx="2354">
                  <c:v>39965.638888888891</c:v>
                </c:pt>
                <c:pt idx="2355">
                  <c:v>39965.680555555562</c:v>
                </c:pt>
                <c:pt idx="2356">
                  <c:v>39965.722222222204</c:v>
                </c:pt>
                <c:pt idx="2357">
                  <c:v>39965.763888888876</c:v>
                </c:pt>
                <c:pt idx="2358">
                  <c:v>39965.805555555562</c:v>
                </c:pt>
                <c:pt idx="2359">
                  <c:v>39965.847222222219</c:v>
                </c:pt>
                <c:pt idx="2360">
                  <c:v>39965.888888889043</c:v>
                </c:pt>
                <c:pt idx="2361">
                  <c:v>39965.930555555562</c:v>
                </c:pt>
                <c:pt idx="2362">
                  <c:v>39965.972222222219</c:v>
                </c:pt>
                <c:pt idx="2363">
                  <c:v>39966.013888888891</c:v>
                </c:pt>
                <c:pt idx="2364">
                  <c:v>39966.055555555562</c:v>
                </c:pt>
                <c:pt idx="2365">
                  <c:v>39966.097222222204</c:v>
                </c:pt>
                <c:pt idx="2366">
                  <c:v>39966.138888888891</c:v>
                </c:pt>
                <c:pt idx="2367">
                  <c:v>39966.180555555562</c:v>
                </c:pt>
                <c:pt idx="2368">
                  <c:v>39966.222222222204</c:v>
                </c:pt>
                <c:pt idx="2369">
                  <c:v>39966.263888888876</c:v>
                </c:pt>
                <c:pt idx="2370">
                  <c:v>39966.305555555562</c:v>
                </c:pt>
                <c:pt idx="2371">
                  <c:v>39966.347222222219</c:v>
                </c:pt>
                <c:pt idx="2372">
                  <c:v>39966.388888889043</c:v>
                </c:pt>
                <c:pt idx="2373">
                  <c:v>39966.430555555562</c:v>
                </c:pt>
                <c:pt idx="2374">
                  <c:v>39966.472222222219</c:v>
                </c:pt>
                <c:pt idx="2375">
                  <c:v>39966.513888888891</c:v>
                </c:pt>
                <c:pt idx="2376">
                  <c:v>39966.555555555562</c:v>
                </c:pt>
                <c:pt idx="2377">
                  <c:v>39966.597222222204</c:v>
                </c:pt>
                <c:pt idx="2378">
                  <c:v>39966.638888888891</c:v>
                </c:pt>
                <c:pt idx="2379">
                  <c:v>39966.680555555562</c:v>
                </c:pt>
                <c:pt idx="2380">
                  <c:v>39966.722222222204</c:v>
                </c:pt>
                <c:pt idx="2381">
                  <c:v>39966.763888888876</c:v>
                </c:pt>
                <c:pt idx="2382">
                  <c:v>39966.805555555562</c:v>
                </c:pt>
                <c:pt idx="2383">
                  <c:v>39966.847222222219</c:v>
                </c:pt>
                <c:pt idx="2384">
                  <c:v>39966.888888889043</c:v>
                </c:pt>
                <c:pt idx="2385">
                  <c:v>39966.930555555562</c:v>
                </c:pt>
                <c:pt idx="2386">
                  <c:v>39966.972222222219</c:v>
                </c:pt>
                <c:pt idx="2387">
                  <c:v>39967.013888888891</c:v>
                </c:pt>
                <c:pt idx="2388">
                  <c:v>39967.055555555562</c:v>
                </c:pt>
                <c:pt idx="2389">
                  <c:v>39967.097222222204</c:v>
                </c:pt>
                <c:pt idx="2390">
                  <c:v>39967.138888888891</c:v>
                </c:pt>
                <c:pt idx="2391">
                  <c:v>39967.180555555562</c:v>
                </c:pt>
                <c:pt idx="2392">
                  <c:v>39967.222222222204</c:v>
                </c:pt>
                <c:pt idx="2393">
                  <c:v>39967.263888888876</c:v>
                </c:pt>
                <c:pt idx="2394">
                  <c:v>39967.305555555562</c:v>
                </c:pt>
                <c:pt idx="2395">
                  <c:v>39967.347222222219</c:v>
                </c:pt>
                <c:pt idx="2396">
                  <c:v>39967.388888889043</c:v>
                </c:pt>
                <c:pt idx="2397">
                  <c:v>39967.430555555562</c:v>
                </c:pt>
                <c:pt idx="2398">
                  <c:v>39967.472222222219</c:v>
                </c:pt>
                <c:pt idx="2399">
                  <c:v>39967.513888888891</c:v>
                </c:pt>
                <c:pt idx="2400">
                  <c:v>39967.555555555562</c:v>
                </c:pt>
                <c:pt idx="2401">
                  <c:v>39967.597222222204</c:v>
                </c:pt>
                <c:pt idx="2402">
                  <c:v>39967.638888888891</c:v>
                </c:pt>
                <c:pt idx="2403">
                  <c:v>39967.680555555562</c:v>
                </c:pt>
                <c:pt idx="2404">
                  <c:v>39967.722222222204</c:v>
                </c:pt>
                <c:pt idx="2405">
                  <c:v>39967.763888888876</c:v>
                </c:pt>
                <c:pt idx="2406">
                  <c:v>39967.805555555562</c:v>
                </c:pt>
                <c:pt idx="2407">
                  <c:v>39967.847222222219</c:v>
                </c:pt>
                <c:pt idx="2408">
                  <c:v>39967.888888889043</c:v>
                </c:pt>
                <c:pt idx="2409">
                  <c:v>39967.930555555562</c:v>
                </c:pt>
                <c:pt idx="2410">
                  <c:v>39967.972222222219</c:v>
                </c:pt>
                <c:pt idx="2411">
                  <c:v>39968.013888888891</c:v>
                </c:pt>
                <c:pt idx="2412">
                  <c:v>39968.055555555562</c:v>
                </c:pt>
                <c:pt idx="2413">
                  <c:v>39968.097222222204</c:v>
                </c:pt>
                <c:pt idx="2414">
                  <c:v>39968.138888888891</c:v>
                </c:pt>
                <c:pt idx="2415">
                  <c:v>39968.180555555562</c:v>
                </c:pt>
                <c:pt idx="2416">
                  <c:v>39968.222222222204</c:v>
                </c:pt>
                <c:pt idx="2417">
                  <c:v>39968.263888888876</c:v>
                </c:pt>
                <c:pt idx="2418">
                  <c:v>39968.305555555562</c:v>
                </c:pt>
                <c:pt idx="2419">
                  <c:v>39968.347222222219</c:v>
                </c:pt>
                <c:pt idx="2420">
                  <c:v>39968.388888889043</c:v>
                </c:pt>
                <c:pt idx="2421">
                  <c:v>39968.430555555562</c:v>
                </c:pt>
                <c:pt idx="2422">
                  <c:v>39968.472222222219</c:v>
                </c:pt>
                <c:pt idx="2423">
                  <c:v>39968.513888888891</c:v>
                </c:pt>
                <c:pt idx="2424">
                  <c:v>39968.555555555562</c:v>
                </c:pt>
                <c:pt idx="2425">
                  <c:v>39968.597222222204</c:v>
                </c:pt>
                <c:pt idx="2426">
                  <c:v>39968.638888888891</c:v>
                </c:pt>
                <c:pt idx="2427">
                  <c:v>39968.680555555562</c:v>
                </c:pt>
                <c:pt idx="2428">
                  <c:v>39968.722222222204</c:v>
                </c:pt>
                <c:pt idx="2429">
                  <c:v>39968.763888888876</c:v>
                </c:pt>
                <c:pt idx="2430">
                  <c:v>39968.805555555562</c:v>
                </c:pt>
                <c:pt idx="2431">
                  <c:v>39968.847222222219</c:v>
                </c:pt>
                <c:pt idx="2432">
                  <c:v>39968.888888889043</c:v>
                </c:pt>
                <c:pt idx="2433">
                  <c:v>39968.930555555562</c:v>
                </c:pt>
                <c:pt idx="2434">
                  <c:v>39968.972222222219</c:v>
                </c:pt>
                <c:pt idx="2435">
                  <c:v>39969.013888888891</c:v>
                </c:pt>
                <c:pt idx="2436">
                  <c:v>39969.055555555562</c:v>
                </c:pt>
                <c:pt idx="2437">
                  <c:v>39969.097222222204</c:v>
                </c:pt>
                <c:pt idx="2438">
                  <c:v>39969.138888888891</c:v>
                </c:pt>
                <c:pt idx="2439">
                  <c:v>39969.180555555562</c:v>
                </c:pt>
                <c:pt idx="2440">
                  <c:v>39969.222222222204</c:v>
                </c:pt>
                <c:pt idx="2441">
                  <c:v>39969.263888888876</c:v>
                </c:pt>
                <c:pt idx="2442">
                  <c:v>39969.305555555562</c:v>
                </c:pt>
                <c:pt idx="2443">
                  <c:v>39969.347222222219</c:v>
                </c:pt>
                <c:pt idx="2444">
                  <c:v>39969.388888889043</c:v>
                </c:pt>
                <c:pt idx="2445">
                  <c:v>39969.430555555562</c:v>
                </c:pt>
                <c:pt idx="2446">
                  <c:v>39969.472222222219</c:v>
                </c:pt>
                <c:pt idx="2447">
                  <c:v>39969.513888888891</c:v>
                </c:pt>
                <c:pt idx="2448">
                  <c:v>39969.555555555562</c:v>
                </c:pt>
                <c:pt idx="2449">
                  <c:v>39969.597222222204</c:v>
                </c:pt>
                <c:pt idx="2450">
                  <c:v>39969.638888888891</c:v>
                </c:pt>
                <c:pt idx="2451">
                  <c:v>39969.680555555562</c:v>
                </c:pt>
                <c:pt idx="2452">
                  <c:v>39969.722222222204</c:v>
                </c:pt>
                <c:pt idx="2453">
                  <c:v>39969.763888888876</c:v>
                </c:pt>
                <c:pt idx="2454">
                  <c:v>39969.805555555562</c:v>
                </c:pt>
                <c:pt idx="2455">
                  <c:v>39969.847222222219</c:v>
                </c:pt>
                <c:pt idx="2456">
                  <c:v>39969.888888889043</c:v>
                </c:pt>
                <c:pt idx="2457">
                  <c:v>39969.930555555562</c:v>
                </c:pt>
                <c:pt idx="2458">
                  <c:v>39969.972222222219</c:v>
                </c:pt>
                <c:pt idx="2459">
                  <c:v>39970.013888888891</c:v>
                </c:pt>
                <c:pt idx="2460">
                  <c:v>39970.055555555562</c:v>
                </c:pt>
                <c:pt idx="2461">
                  <c:v>39970.097222222204</c:v>
                </c:pt>
                <c:pt idx="2462">
                  <c:v>39970.138888888891</c:v>
                </c:pt>
                <c:pt idx="2463">
                  <c:v>39970.180555555562</c:v>
                </c:pt>
                <c:pt idx="2464">
                  <c:v>39970.222222222204</c:v>
                </c:pt>
                <c:pt idx="2465">
                  <c:v>39970.263888888876</c:v>
                </c:pt>
                <c:pt idx="2466">
                  <c:v>39970.305555555562</c:v>
                </c:pt>
                <c:pt idx="2467">
                  <c:v>39970.347222222219</c:v>
                </c:pt>
                <c:pt idx="2468">
                  <c:v>39970.388888889043</c:v>
                </c:pt>
                <c:pt idx="2469">
                  <c:v>39970.430555555562</c:v>
                </c:pt>
                <c:pt idx="2470">
                  <c:v>39970.472222222219</c:v>
                </c:pt>
                <c:pt idx="2471">
                  <c:v>39970.513888888891</c:v>
                </c:pt>
                <c:pt idx="2472">
                  <c:v>39970.555555555562</c:v>
                </c:pt>
                <c:pt idx="2473">
                  <c:v>39970.597222222204</c:v>
                </c:pt>
                <c:pt idx="2474">
                  <c:v>39970.638888888891</c:v>
                </c:pt>
                <c:pt idx="2475">
                  <c:v>39970.680555555562</c:v>
                </c:pt>
                <c:pt idx="2476">
                  <c:v>39970.722222222204</c:v>
                </c:pt>
                <c:pt idx="2477">
                  <c:v>39970.763888888876</c:v>
                </c:pt>
                <c:pt idx="2478">
                  <c:v>39970.805555555562</c:v>
                </c:pt>
                <c:pt idx="2479">
                  <c:v>39970.847222222219</c:v>
                </c:pt>
                <c:pt idx="2480">
                  <c:v>39970.888888889043</c:v>
                </c:pt>
                <c:pt idx="2481">
                  <c:v>39970.930555555562</c:v>
                </c:pt>
                <c:pt idx="2482">
                  <c:v>39970.972222222219</c:v>
                </c:pt>
                <c:pt idx="2483">
                  <c:v>39971.013888888891</c:v>
                </c:pt>
                <c:pt idx="2484">
                  <c:v>39971.055555555562</c:v>
                </c:pt>
                <c:pt idx="2485">
                  <c:v>39971.097222222204</c:v>
                </c:pt>
                <c:pt idx="2486">
                  <c:v>39971.138888888891</c:v>
                </c:pt>
                <c:pt idx="2487">
                  <c:v>39971.180555555562</c:v>
                </c:pt>
                <c:pt idx="2488">
                  <c:v>39971.222222222204</c:v>
                </c:pt>
                <c:pt idx="2489">
                  <c:v>39971.263888888876</c:v>
                </c:pt>
                <c:pt idx="2490">
                  <c:v>39971.305555555562</c:v>
                </c:pt>
                <c:pt idx="2491">
                  <c:v>39971.347222222219</c:v>
                </c:pt>
                <c:pt idx="2492">
                  <c:v>39971.388888889043</c:v>
                </c:pt>
                <c:pt idx="2493">
                  <c:v>39971.430555555562</c:v>
                </c:pt>
                <c:pt idx="2494">
                  <c:v>39971.472222222219</c:v>
                </c:pt>
                <c:pt idx="2495">
                  <c:v>39971.513888888891</c:v>
                </c:pt>
                <c:pt idx="2496">
                  <c:v>39971.555555555562</c:v>
                </c:pt>
                <c:pt idx="2497">
                  <c:v>39971.597222222204</c:v>
                </c:pt>
                <c:pt idx="2498">
                  <c:v>39971.638888888891</c:v>
                </c:pt>
                <c:pt idx="2499">
                  <c:v>39971.680555555562</c:v>
                </c:pt>
                <c:pt idx="2500">
                  <c:v>39971.722222222204</c:v>
                </c:pt>
                <c:pt idx="2501">
                  <c:v>39971.763888888876</c:v>
                </c:pt>
                <c:pt idx="2502">
                  <c:v>39971.805555555562</c:v>
                </c:pt>
                <c:pt idx="2503">
                  <c:v>39971.847222222219</c:v>
                </c:pt>
                <c:pt idx="2504">
                  <c:v>39971.888888889043</c:v>
                </c:pt>
                <c:pt idx="2505">
                  <c:v>39971.930555555562</c:v>
                </c:pt>
                <c:pt idx="2506">
                  <c:v>39971.972222222219</c:v>
                </c:pt>
                <c:pt idx="2507">
                  <c:v>39972.013888888891</c:v>
                </c:pt>
                <c:pt idx="2508">
                  <c:v>39972.055555555562</c:v>
                </c:pt>
                <c:pt idx="2509">
                  <c:v>39972.097222222204</c:v>
                </c:pt>
                <c:pt idx="2510">
                  <c:v>39972.138888888891</c:v>
                </c:pt>
                <c:pt idx="2511">
                  <c:v>39972.180555555562</c:v>
                </c:pt>
                <c:pt idx="2512">
                  <c:v>39972.222222222204</c:v>
                </c:pt>
                <c:pt idx="2513">
                  <c:v>39972.263888888876</c:v>
                </c:pt>
                <c:pt idx="2514">
                  <c:v>39972.305555555562</c:v>
                </c:pt>
                <c:pt idx="2515">
                  <c:v>39972.347222222219</c:v>
                </c:pt>
                <c:pt idx="2516">
                  <c:v>39972.388888889043</c:v>
                </c:pt>
                <c:pt idx="2517">
                  <c:v>39972.430555555562</c:v>
                </c:pt>
                <c:pt idx="2518">
                  <c:v>39972.472222222219</c:v>
                </c:pt>
                <c:pt idx="2519">
                  <c:v>39972.513888888891</c:v>
                </c:pt>
                <c:pt idx="2520">
                  <c:v>39972.555555555562</c:v>
                </c:pt>
                <c:pt idx="2521">
                  <c:v>39972.597222222204</c:v>
                </c:pt>
                <c:pt idx="2522">
                  <c:v>39972.638888888891</c:v>
                </c:pt>
                <c:pt idx="2523">
                  <c:v>39972.680555555562</c:v>
                </c:pt>
                <c:pt idx="2524">
                  <c:v>39972.722222222204</c:v>
                </c:pt>
                <c:pt idx="2525">
                  <c:v>39972.763888888876</c:v>
                </c:pt>
                <c:pt idx="2526">
                  <c:v>39972.805555555562</c:v>
                </c:pt>
                <c:pt idx="2527">
                  <c:v>39972.847222222219</c:v>
                </c:pt>
                <c:pt idx="2528">
                  <c:v>39972.888888889043</c:v>
                </c:pt>
                <c:pt idx="2529">
                  <c:v>39972.930555555562</c:v>
                </c:pt>
                <c:pt idx="2530">
                  <c:v>39972.972222222219</c:v>
                </c:pt>
                <c:pt idx="2531">
                  <c:v>39973.013888888891</c:v>
                </c:pt>
                <c:pt idx="2532">
                  <c:v>39973.055555555562</c:v>
                </c:pt>
                <c:pt idx="2533">
                  <c:v>39973.097222222204</c:v>
                </c:pt>
                <c:pt idx="2534">
                  <c:v>39973.138888888891</c:v>
                </c:pt>
                <c:pt idx="2535">
                  <c:v>39973.180555555562</c:v>
                </c:pt>
                <c:pt idx="2536">
                  <c:v>39973.222222222204</c:v>
                </c:pt>
                <c:pt idx="2537">
                  <c:v>39973.263888888876</c:v>
                </c:pt>
                <c:pt idx="2538">
                  <c:v>39973.305555555562</c:v>
                </c:pt>
                <c:pt idx="2539">
                  <c:v>39973.347222222219</c:v>
                </c:pt>
                <c:pt idx="2540">
                  <c:v>39973.388888889043</c:v>
                </c:pt>
                <c:pt idx="2541">
                  <c:v>39973.430555555562</c:v>
                </c:pt>
                <c:pt idx="2542">
                  <c:v>39973.472222222219</c:v>
                </c:pt>
                <c:pt idx="2543">
                  <c:v>39973.513888888891</c:v>
                </c:pt>
                <c:pt idx="2544">
                  <c:v>39973.555555555562</c:v>
                </c:pt>
                <c:pt idx="2545">
                  <c:v>39973.597222222204</c:v>
                </c:pt>
                <c:pt idx="2546">
                  <c:v>39973.638888888891</c:v>
                </c:pt>
                <c:pt idx="2547">
                  <c:v>39973.680555555562</c:v>
                </c:pt>
                <c:pt idx="2548">
                  <c:v>39973.722222222204</c:v>
                </c:pt>
                <c:pt idx="2549">
                  <c:v>39973.763888888876</c:v>
                </c:pt>
                <c:pt idx="2550">
                  <c:v>39973.805555555562</c:v>
                </c:pt>
                <c:pt idx="2551">
                  <c:v>39973.847222222219</c:v>
                </c:pt>
                <c:pt idx="2552">
                  <c:v>39973.888888889043</c:v>
                </c:pt>
                <c:pt idx="2553">
                  <c:v>39973.930555555562</c:v>
                </c:pt>
                <c:pt idx="2554">
                  <c:v>39973.972222222219</c:v>
                </c:pt>
                <c:pt idx="2555">
                  <c:v>39974.013888888891</c:v>
                </c:pt>
                <c:pt idx="2556">
                  <c:v>39974.055555555562</c:v>
                </c:pt>
                <c:pt idx="2557">
                  <c:v>39974.097222222204</c:v>
                </c:pt>
                <c:pt idx="2558">
                  <c:v>39974.138888888891</c:v>
                </c:pt>
                <c:pt idx="2559">
                  <c:v>39974.180555555562</c:v>
                </c:pt>
                <c:pt idx="2560">
                  <c:v>39974.222222222204</c:v>
                </c:pt>
                <c:pt idx="2561">
                  <c:v>39974.263888888876</c:v>
                </c:pt>
                <c:pt idx="2562">
                  <c:v>39974.305555555562</c:v>
                </c:pt>
                <c:pt idx="2563">
                  <c:v>39974.347222222219</c:v>
                </c:pt>
                <c:pt idx="2564">
                  <c:v>39974.388888889043</c:v>
                </c:pt>
                <c:pt idx="2565">
                  <c:v>39974.430555555562</c:v>
                </c:pt>
                <c:pt idx="2566">
                  <c:v>39974.472222222219</c:v>
                </c:pt>
                <c:pt idx="2567">
                  <c:v>39974.513888888891</c:v>
                </c:pt>
                <c:pt idx="2568">
                  <c:v>39974.555555555562</c:v>
                </c:pt>
                <c:pt idx="2569">
                  <c:v>39974.597222222204</c:v>
                </c:pt>
                <c:pt idx="2570">
                  <c:v>39974.638888888891</c:v>
                </c:pt>
                <c:pt idx="2571">
                  <c:v>39974.680555555562</c:v>
                </c:pt>
                <c:pt idx="2572">
                  <c:v>39974.722222222204</c:v>
                </c:pt>
                <c:pt idx="2573">
                  <c:v>39974.763888888876</c:v>
                </c:pt>
                <c:pt idx="2574">
                  <c:v>39974.805555555562</c:v>
                </c:pt>
                <c:pt idx="2575">
                  <c:v>39974.847222222219</c:v>
                </c:pt>
                <c:pt idx="2576">
                  <c:v>39974.888888889043</c:v>
                </c:pt>
                <c:pt idx="2577">
                  <c:v>39974.930555555562</c:v>
                </c:pt>
                <c:pt idx="2578">
                  <c:v>39974.972222222219</c:v>
                </c:pt>
                <c:pt idx="2579">
                  <c:v>39975.013888888891</c:v>
                </c:pt>
                <c:pt idx="2580">
                  <c:v>39975.055555555562</c:v>
                </c:pt>
                <c:pt idx="2581">
                  <c:v>39975.097222222204</c:v>
                </c:pt>
                <c:pt idx="2582">
                  <c:v>39975.138888888891</c:v>
                </c:pt>
                <c:pt idx="2583">
                  <c:v>39975.180555555562</c:v>
                </c:pt>
                <c:pt idx="2584">
                  <c:v>39975.222222222204</c:v>
                </c:pt>
                <c:pt idx="2585">
                  <c:v>39975.263888888876</c:v>
                </c:pt>
                <c:pt idx="2586">
                  <c:v>39975.305555555562</c:v>
                </c:pt>
                <c:pt idx="2587">
                  <c:v>39975.347222222219</c:v>
                </c:pt>
                <c:pt idx="2588">
                  <c:v>39975.388888889043</c:v>
                </c:pt>
                <c:pt idx="2589">
                  <c:v>39975.430555555562</c:v>
                </c:pt>
                <c:pt idx="2590">
                  <c:v>39975.472222222219</c:v>
                </c:pt>
                <c:pt idx="2591">
                  <c:v>39975.513888888891</c:v>
                </c:pt>
                <c:pt idx="2592">
                  <c:v>39975.555555555562</c:v>
                </c:pt>
                <c:pt idx="2593">
                  <c:v>39975.597222222204</c:v>
                </c:pt>
                <c:pt idx="2594">
                  <c:v>39975.638888888891</c:v>
                </c:pt>
                <c:pt idx="2595">
                  <c:v>39975.680555555562</c:v>
                </c:pt>
                <c:pt idx="2596">
                  <c:v>39975.722222222204</c:v>
                </c:pt>
                <c:pt idx="2597">
                  <c:v>39975.763888888876</c:v>
                </c:pt>
                <c:pt idx="2598">
                  <c:v>39975.805555555562</c:v>
                </c:pt>
                <c:pt idx="2599">
                  <c:v>39975.847222222219</c:v>
                </c:pt>
                <c:pt idx="2600">
                  <c:v>39975.888888889043</c:v>
                </c:pt>
                <c:pt idx="2601">
                  <c:v>39975.930555555562</c:v>
                </c:pt>
                <c:pt idx="2602">
                  <c:v>39975.972222222219</c:v>
                </c:pt>
                <c:pt idx="2603">
                  <c:v>39976.013888888891</c:v>
                </c:pt>
                <c:pt idx="2604">
                  <c:v>39976.055555555562</c:v>
                </c:pt>
                <c:pt idx="2605">
                  <c:v>39976.097222222204</c:v>
                </c:pt>
                <c:pt idx="2606">
                  <c:v>39976.138888888891</c:v>
                </c:pt>
                <c:pt idx="2607">
                  <c:v>39976.180555555562</c:v>
                </c:pt>
                <c:pt idx="2608">
                  <c:v>39976.222222222204</c:v>
                </c:pt>
                <c:pt idx="2609">
                  <c:v>39976.263888888876</c:v>
                </c:pt>
                <c:pt idx="2610">
                  <c:v>39976.305555555562</c:v>
                </c:pt>
                <c:pt idx="2611">
                  <c:v>39976.347222222219</c:v>
                </c:pt>
                <c:pt idx="2612">
                  <c:v>39976.388888889043</c:v>
                </c:pt>
                <c:pt idx="2613">
                  <c:v>39976.430555555562</c:v>
                </c:pt>
                <c:pt idx="2614">
                  <c:v>39976.472222222219</c:v>
                </c:pt>
                <c:pt idx="2615">
                  <c:v>39976.513888888891</c:v>
                </c:pt>
                <c:pt idx="2616">
                  <c:v>39976.555555555562</c:v>
                </c:pt>
                <c:pt idx="2617">
                  <c:v>39976.597222222204</c:v>
                </c:pt>
                <c:pt idx="2618">
                  <c:v>39976.638888888891</c:v>
                </c:pt>
                <c:pt idx="2619">
                  <c:v>39976.680555555562</c:v>
                </c:pt>
                <c:pt idx="2620">
                  <c:v>39976.722222222204</c:v>
                </c:pt>
                <c:pt idx="2621">
                  <c:v>39976.763888888876</c:v>
                </c:pt>
                <c:pt idx="2622">
                  <c:v>39976.805555555562</c:v>
                </c:pt>
                <c:pt idx="2623">
                  <c:v>39976.847222222219</c:v>
                </c:pt>
                <c:pt idx="2624">
                  <c:v>39976.888888889043</c:v>
                </c:pt>
                <c:pt idx="2625">
                  <c:v>39976.930555555562</c:v>
                </c:pt>
                <c:pt idx="2626">
                  <c:v>39976.972222222219</c:v>
                </c:pt>
                <c:pt idx="2627">
                  <c:v>39977.013888888891</c:v>
                </c:pt>
                <c:pt idx="2628">
                  <c:v>39977.055555555562</c:v>
                </c:pt>
                <c:pt idx="2629">
                  <c:v>39977.097222222204</c:v>
                </c:pt>
                <c:pt idx="2630">
                  <c:v>39977.138888888891</c:v>
                </c:pt>
                <c:pt idx="2631">
                  <c:v>39977.180555555562</c:v>
                </c:pt>
                <c:pt idx="2632">
                  <c:v>39977.222222222204</c:v>
                </c:pt>
                <c:pt idx="2633">
                  <c:v>39977.263888888876</c:v>
                </c:pt>
                <c:pt idx="2634">
                  <c:v>39977.305555555562</c:v>
                </c:pt>
                <c:pt idx="2635">
                  <c:v>39977.347222222219</c:v>
                </c:pt>
                <c:pt idx="2636">
                  <c:v>39977.388888889043</c:v>
                </c:pt>
                <c:pt idx="2637">
                  <c:v>39977.430555555562</c:v>
                </c:pt>
                <c:pt idx="2638">
                  <c:v>39977.472222222219</c:v>
                </c:pt>
                <c:pt idx="2639">
                  <c:v>39977.513888888891</c:v>
                </c:pt>
                <c:pt idx="2640">
                  <c:v>39977.555555555562</c:v>
                </c:pt>
                <c:pt idx="2641">
                  <c:v>39977.597222222204</c:v>
                </c:pt>
                <c:pt idx="2642">
                  <c:v>39977.638888888891</c:v>
                </c:pt>
                <c:pt idx="2643">
                  <c:v>39977.680555555562</c:v>
                </c:pt>
                <c:pt idx="2644">
                  <c:v>39977.722222222204</c:v>
                </c:pt>
                <c:pt idx="2645">
                  <c:v>39977.763888888876</c:v>
                </c:pt>
                <c:pt idx="2646">
                  <c:v>39977.805555555562</c:v>
                </c:pt>
                <c:pt idx="2647">
                  <c:v>39977.847222222219</c:v>
                </c:pt>
                <c:pt idx="2648">
                  <c:v>39977.888888889043</c:v>
                </c:pt>
                <c:pt idx="2649">
                  <c:v>39977.930555555562</c:v>
                </c:pt>
                <c:pt idx="2650">
                  <c:v>39977.972222222219</c:v>
                </c:pt>
                <c:pt idx="2651">
                  <c:v>39978.013888888891</c:v>
                </c:pt>
                <c:pt idx="2652">
                  <c:v>39978.055555555562</c:v>
                </c:pt>
                <c:pt idx="2653">
                  <c:v>39978.097222222204</c:v>
                </c:pt>
                <c:pt idx="2654">
                  <c:v>39978.138888888891</c:v>
                </c:pt>
                <c:pt idx="2655">
                  <c:v>39978.180555555562</c:v>
                </c:pt>
                <c:pt idx="2656">
                  <c:v>39978.222222222204</c:v>
                </c:pt>
                <c:pt idx="2657">
                  <c:v>39978.263888888876</c:v>
                </c:pt>
                <c:pt idx="2658">
                  <c:v>39978.305555555562</c:v>
                </c:pt>
                <c:pt idx="2659">
                  <c:v>39978.347222222219</c:v>
                </c:pt>
                <c:pt idx="2660">
                  <c:v>39978.388888889043</c:v>
                </c:pt>
                <c:pt idx="2661">
                  <c:v>39978.430555555562</c:v>
                </c:pt>
                <c:pt idx="2662">
                  <c:v>39978.472222222219</c:v>
                </c:pt>
                <c:pt idx="2663">
                  <c:v>39978.513888888891</c:v>
                </c:pt>
                <c:pt idx="2664">
                  <c:v>39978.555555555562</c:v>
                </c:pt>
                <c:pt idx="2665">
                  <c:v>39978.597222222204</c:v>
                </c:pt>
                <c:pt idx="2666">
                  <c:v>39978.638888888891</c:v>
                </c:pt>
                <c:pt idx="2667">
                  <c:v>39978.680555555562</c:v>
                </c:pt>
                <c:pt idx="2668">
                  <c:v>39978.722222222204</c:v>
                </c:pt>
                <c:pt idx="2669">
                  <c:v>39978.763888888876</c:v>
                </c:pt>
                <c:pt idx="2670">
                  <c:v>39978.805555555562</c:v>
                </c:pt>
                <c:pt idx="2671">
                  <c:v>39978.847222222219</c:v>
                </c:pt>
                <c:pt idx="2672">
                  <c:v>39978.888888889043</c:v>
                </c:pt>
                <c:pt idx="2673">
                  <c:v>39978.930555555562</c:v>
                </c:pt>
                <c:pt idx="2674">
                  <c:v>39978.972222222219</c:v>
                </c:pt>
                <c:pt idx="2675">
                  <c:v>39979.013888888891</c:v>
                </c:pt>
                <c:pt idx="2676">
                  <c:v>39979.055555555562</c:v>
                </c:pt>
                <c:pt idx="2677">
                  <c:v>39979.097222222204</c:v>
                </c:pt>
                <c:pt idx="2678">
                  <c:v>39979.138888888891</c:v>
                </c:pt>
                <c:pt idx="2679">
                  <c:v>39979.180555555562</c:v>
                </c:pt>
                <c:pt idx="2680">
                  <c:v>39979.222222222204</c:v>
                </c:pt>
                <c:pt idx="2681">
                  <c:v>39979.263888888876</c:v>
                </c:pt>
                <c:pt idx="2682">
                  <c:v>39979.305555555562</c:v>
                </c:pt>
                <c:pt idx="2683">
                  <c:v>39979.347222222219</c:v>
                </c:pt>
                <c:pt idx="2684">
                  <c:v>39979.388888889043</c:v>
                </c:pt>
                <c:pt idx="2685">
                  <c:v>39979.430555555562</c:v>
                </c:pt>
                <c:pt idx="2686">
                  <c:v>39979.472222222219</c:v>
                </c:pt>
                <c:pt idx="2687">
                  <c:v>39979.513888888891</c:v>
                </c:pt>
                <c:pt idx="2688">
                  <c:v>39979.555555555562</c:v>
                </c:pt>
                <c:pt idx="2689">
                  <c:v>39979.597222222204</c:v>
                </c:pt>
                <c:pt idx="2690">
                  <c:v>39979.638888888891</c:v>
                </c:pt>
                <c:pt idx="2691">
                  <c:v>39979.680555555562</c:v>
                </c:pt>
                <c:pt idx="2692">
                  <c:v>39979.722222222204</c:v>
                </c:pt>
                <c:pt idx="2693">
                  <c:v>39979.763888888876</c:v>
                </c:pt>
                <c:pt idx="2694">
                  <c:v>39979.805555555562</c:v>
                </c:pt>
                <c:pt idx="2695">
                  <c:v>39979.847222222219</c:v>
                </c:pt>
                <c:pt idx="2696">
                  <c:v>39979.888888889043</c:v>
                </c:pt>
                <c:pt idx="2697">
                  <c:v>39979.930555555562</c:v>
                </c:pt>
                <c:pt idx="2698">
                  <c:v>39979.972222222219</c:v>
                </c:pt>
                <c:pt idx="2699">
                  <c:v>39980.013888888891</c:v>
                </c:pt>
                <c:pt idx="2700">
                  <c:v>39980.055555555562</c:v>
                </c:pt>
                <c:pt idx="2701">
                  <c:v>39980.097222222204</c:v>
                </c:pt>
                <c:pt idx="2702">
                  <c:v>39980.138888888891</c:v>
                </c:pt>
                <c:pt idx="2703">
                  <c:v>39980.180555555562</c:v>
                </c:pt>
                <c:pt idx="2704">
                  <c:v>39980.222222222204</c:v>
                </c:pt>
                <c:pt idx="2705">
                  <c:v>39980.263888888876</c:v>
                </c:pt>
                <c:pt idx="2706">
                  <c:v>39980.305555555562</c:v>
                </c:pt>
                <c:pt idx="2707">
                  <c:v>39980.347222222219</c:v>
                </c:pt>
                <c:pt idx="2708">
                  <c:v>39980.388888889043</c:v>
                </c:pt>
                <c:pt idx="2709">
                  <c:v>39980.430555555562</c:v>
                </c:pt>
                <c:pt idx="2710">
                  <c:v>39980.472222222219</c:v>
                </c:pt>
                <c:pt idx="2711">
                  <c:v>39980.513888888891</c:v>
                </c:pt>
                <c:pt idx="2712">
                  <c:v>39980.555555555562</c:v>
                </c:pt>
                <c:pt idx="2713">
                  <c:v>39980.597222222204</c:v>
                </c:pt>
                <c:pt idx="2714">
                  <c:v>39980.638888888891</c:v>
                </c:pt>
                <c:pt idx="2715">
                  <c:v>39980.680555555562</c:v>
                </c:pt>
                <c:pt idx="2716">
                  <c:v>39980.722222222204</c:v>
                </c:pt>
                <c:pt idx="2717">
                  <c:v>39980.763888888876</c:v>
                </c:pt>
                <c:pt idx="2718">
                  <c:v>39980.805555555562</c:v>
                </c:pt>
                <c:pt idx="2719">
                  <c:v>39980.847222222219</c:v>
                </c:pt>
                <c:pt idx="2720">
                  <c:v>39980.888888889043</c:v>
                </c:pt>
                <c:pt idx="2721">
                  <c:v>39980.930555555562</c:v>
                </c:pt>
                <c:pt idx="2722">
                  <c:v>39980.972222222219</c:v>
                </c:pt>
                <c:pt idx="2723">
                  <c:v>39981.013888888891</c:v>
                </c:pt>
                <c:pt idx="2724">
                  <c:v>39981.055555555562</c:v>
                </c:pt>
                <c:pt idx="2725">
                  <c:v>39981.097222222204</c:v>
                </c:pt>
                <c:pt idx="2726">
                  <c:v>39981.138888888891</c:v>
                </c:pt>
                <c:pt idx="2727">
                  <c:v>39981.180555555562</c:v>
                </c:pt>
                <c:pt idx="2728">
                  <c:v>39981.222222222204</c:v>
                </c:pt>
                <c:pt idx="2729">
                  <c:v>39981.263888888876</c:v>
                </c:pt>
                <c:pt idx="2730">
                  <c:v>39981.305555555562</c:v>
                </c:pt>
                <c:pt idx="2731">
                  <c:v>39981.347222222219</c:v>
                </c:pt>
                <c:pt idx="2732">
                  <c:v>39981.388888889043</c:v>
                </c:pt>
                <c:pt idx="2733">
                  <c:v>39981.430555555562</c:v>
                </c:pt>
                <c:pt idx="2734">
                  <c:v>39981.472222222219</c:v>
                </c:pt>
                <c:pt idx="2735">
                  <c:v>39981.513888888891</c:v>
                </c:pt>
                <c:pt idx="2736">
                  <c:v>39981.555555555562</c:v>
                </c:pt>
                <c:pt idx="2737">
                  <c:v>39981.597222222204</c:v>
                </c:pt>
                <c:pt idx="2738">
                  <c:v>39981.638888888891</c:v>
                </c:pt>
                <c:pt idx="2739">
                  <c:v>39981.680555555562</c:v>
                </c:pt>
                <c:pt idx="2740">
                  <c:v>39981.722222222204</c:v>
                </c:pt>
                <c:pt idx="2741">
                  <c:v>39981.763888888876</c:v>
                </c:pt>
                <c:pt idx="2742">
                  <c:v>39981.805555555562</c:v>
                </c:pt>
                <c:pt idx="2743">
                  <c:v>39981.847222222219</c:v>
                </c:pt>
                <c:pt idx="2744">
                  <c:v>39981.888888889043</c:v>
                </c:pt>
                <c:pt idx="2745">
                  <c:v>39981.930555555562</c:v>
                </c:pt>
                <c:pt idx="2746">
                  <c:v>39981.972222222219</c:v>
                </c:pt>
                <c:pt idx="2747">
                  <c:v>39982.013888888891</c:v>
                </c:pt>
                <c:pt idx="2748">
                  <c:v>39982.055555555562</c:v>
                </c:pt>
                <c:pt idx="2749">
                  <c:v>39982.097222222204</c:v>
                </c:pt>
                <c:pt idx="2750">
                  <c:v>39982.138888888891</c:v>
                </c:pt>
                <c:pt idx="2751">
                  <c:v>39982.180555555562</c:v>
                </c:pt>
                <c:pt idx="2752">
                  <c:v>39982.222222222204</c:v>
                </c:pt>
                <c:pt idx="2753">
                  <c:v>39982.263888888876</c:v>
                </c:pt>
                <c:pt idx="2754">
                  <c:v>39982.305555555562</c:v>
                </c:pt>
                <c:pt idx="2755">
                  <c:v>39982.347222222219</c:v>
                </c:pt>
                <c:pt idx="2756">
                  <c:v>39982.388888889043</c:v>
                </c:pt>
                <c:pt idx="2757">
                  <c:v>39982.430555555562</c:v>
                </c:pt>
                <c:pt idx="2758">
                  <c:v>39982.472222222219</c:v>
                </c:pt>
                <c:pt idx="2759">
                  <c:v>39982.513888888891</c:v>
                </c:pt>
                <c:pt idx="2760">
                  <c:v>39982.555555555562</c:v>
                </c:pt>
                <c:pt idx="2761">
                  <c:v>39982.597222222204</c:v>
                </c:pt>
                <c:pt idx="2762">
                  <c:v>39982.638888888891</c:v>
                </c:pt>
                <c:pt idx="2763">
                  <c:v>39982.680555555562</c:v>
                </c:pt>
                <c:pt idx="2764">
                  <c:v>39982.722222222204</c:v>
                </c:pt>
                <c:pt idx="2765">
                  <c:v>39982.763888888876</c:v>
                </c:pt>
                <c:pt idx="2766">
                  <c:v>39982.805555555562</c:v>
                </c:pt>
                <c:pt idx="2767">
                  <c:v>39982.847222222219</c:v>
                </c:pt>
                <c:pt idx="2768">
                  <c:v>39982.888888889043</c:v>
                </c:pt>
                <c:pt idx="2769">
                  <c:v>39982.930555555562</c:v>
                </c:pt>
                <c:pt idx="2770">
                  <c:v>39982.972222222219</c:v>
                </c:pt>
                <c:pt idx="2771">
                  <c:v>39983.013888888891</c:v>
                </c:pt>
                <c:pt idx="2772">
                  <c:v>39983.055555555562</c:v>
                </c:pt>
                <c:pt idx="2773">
                  <c:v>39983.097222222204</c:v>
                </c:pt>
                <c:pt idx="2774">
                  <c:v>39983.138888888891</c:v>
                </c:pt>
                <c:pt idx="2775">
                  <c:v>39983.180555555562</c:v>
                </c:pt>
                <c:pt idx="2776">
                  <c:v>39983.222222222204</c:v>
                </c:pt>
                <c:pt idx="2777">
                  <c:v>39983.263888888876</c:v>
                </c:pt>
                <c:pt idx="2778">
                  <c:v>39983.305555555562</c:v>
                </c:pt>
                <c:pt idx="2779">
                  <c:v>39983.347222222219</c:v>
                </c:pt>
                <c:pt idx="2780">
                  <c:v>39983.388888889043</c:v>
                </c:pt>
                <c:pt idx="2781">
                  <c:v>39983.430555555562</c:v>
                </c:pt>
                <c:pt idx="2782">
                  <c:v>39983.472222222219</c:v>
                </c:pt>
                <c:pt idx="2783">
                  <c:v>39983.513888888891</c:v>
                </c:pt>
                <c:pt idx="2784">
                  <c:v>39983.555555555562</c:v>
                </c:pt>
                <c:pt idx="2785">
                  <c:v>39983.597222222204</c:v>
                </c:pt>
                <c:pt idx="2786">
                  <c:v>39983.638888888891</c:v>
                </c:pt>
                <c:pt idx="2787">
                  <c:v>39983.680555555562</c:v>
                </c:pt>
                <c:pt idx="2788">
                  <c:v>39983.722222222204</c:v>
                </c:pt>
                <c:pt idx="2789">
                  <c:v>39983.763888888876</c:v>
                </c:pt>
                <c:pt idx="2790">
                  <c:v>39983.805555555562</c:v>
                </c:pt>
                <c:pt idx="2791">
                  <c:v>39983.847222222219</c:v>
                </c:pt>
                <c:pt idx="2792">
                  <c:v>39983.888888889043</c:v>
                </c:pt>
                <c:pt idx="2793">
                  <c:v>39983.930555555562</c:v>
                </c:pt>
                <c:pt idx="2794">
                  <c:v>39983.972222222219</c:v>
                </c:pt>
                <c:pt idx="2795">
                  <c:v>39984.013888888891</c:v>
                </c:pt>
                <c:pt idx="2796">
                  <c:v>39984.055555555562</c:v>
                </c:pt>
                <c:pt idx="2797">
                  <c:v>39984.097222222204</c:v>
                </c:pt>
                <c:pt idx="2798">
                  <c:v>39984.138888888891</c:v>
                </c:pt>
                <c:pt idx="2799">
                  <c:v>39984.180555555562</c:v>
                </c:pt>
                <c:pt idx="2800">
                  <c:v>39984.222222222204</c:v>
                </c:pt>
                <c:pt idx="2801">
                  <c:v>39984.263888888876</c:v>
                </c:pt>
                <c:pt idx="2802">
                  <c:v>39984.305555555562</c:v>
                </c:pt>
                <c:pt idx="2803">
                  <c:v>39984.347222222219</c:v>
                </c:pt>
                <c:pt idx="2804">
                  <c:v>39984.388888889043</c:v>
                </c:pt>
                <c:pt idx="2805">
                  <c:v>39984.430555555562</c:v>
                </c:pt>
                <c:pt idx="2806">
                  <c:v>39984.472222222219</c:v>
                </c:pt>
                <c:pt idx="2807">
                  <c:v>39984.513888888891</c:v>
                </c:pt>
                <c:pt idx="2808">
                  <c:v>39984.555555555562</c:v>
                </c:pt>
                <c:pt idx="2809">
                  <c:v>39984.597222222204</c:v>
                </c:pt>
                <c:pt idx="2810">
                  <c:v>39984.638888888891</c:v>
                </c:pt>
                <c:pt idx="2811">
                  <c:v>39984.680555555562</c:v>
                </c:pt>
                <c:pt idx="2812">
                  <c:v>39984.722222222204</c:v>
                </c:pt>
                <c:pt idx="2813">
                  <c:v>39984.763888888876</c:v>
                </c:pt>
                <c:pt idx="2814">
                  <c:v>39984.805555555562</c:v>
                </c:pt>
                <c:pt idx="2815">
                  <c:v>39984.847222222219</c:v>
                </c:pt>
                <c:pt idx="2816">
                  <c:v>39984.888888889043</c:v>
                </c:pt>
                <c:pt idx="2817">
                  <c:v>39984.930555555562</c:v>
                </c:pt>
                <c:pt idx="2818">
                  <c:v>39984.972222222219</c:v>
                </c:pt>
                <c:pt idx="2819">
                  <c:v>39985.013888888891</c:v>
                </c:pt>
                <c:pt idx="2820">
                  <c:v>39985.055555555562</c:v>
                </c:pt>
                <c:pt idx="2821">
                  <c:v>39985.097222222204</c:v>
                </c:pt>
                <c:pt idx="2822">
                  <c:v>39985.138888888891</c:v>
                </c:pt>
                <c:pt idx="2823">
                  <c:v>39985.180555555562</c:v>
                </c:pt>
                <c:pt idx="2824">
                  <c:v>39985.222222222204</c:v>
                </c:pt>
                <c:pt idx="2825">
                  <c:v>39985.263888888876</c:v>
                </c:pt>
                <c:pt idx="2826">
                  <c:v>39985.305555555562</c:v>
                </c:pt>
                <c:pt idx="2827">
                  <c:v>39985.347222222219</c:v>
                </c:pt>
                <c:pt idx="2828">
                  <c:v>39985.388888889043</c:v>
                </c:pt>
                <c:pt idx="2829">
                  <c:v>39985.430555555562</c:v>
                </c:pt>
                <c:pt idx="2830">
                  <c:v>39985.472222222219</c:v>
                </c:pt>
                <c:pt idx="2831">
                  <c:v>39985.513888888891</c:v>
                </c:pt>
                <c:pt idx="2832">
                  <c:v>39985.555555555562</c:v>
                </c:pt>
                <c:pt idx="2833">
                  <c:v>39985.597222222204</c:v>
                </c:pt>
                <c:pt idx="2834">
                  <c:v>39985.638888888891</c:v>
                </c:pt>
                <c:pt idx="2835">
                  <c:v>39985.680555555562</c:v>
                </c:pt>
                <c:pt idx="2836">
                  <c:v>39985.722222222204</c:v>
                </c:pt>
                <c:pt idx="2837">
                  <c:v>39985.763888888876</c:v>
                </c:pt>
                <c:pt idx="2838">
                  <c:v>39985.805555555562</c:v>
                </c:pt>
                <c:pt idx="2839">
                  <c:v>39985.847222222219</c:v>
                </c:pt>
                <c:pt idx="2840">
                  <c:v>39985.888888889043</c:v>
                </c:pt>
                <c:pt idx="2841">
                  <c:v>39985.930555555562</c:v>
                </c:pt>
                <c:pt idx="2842">
                  <c:v>39985.972222222219</c:v>
                </c:pt>
                <c:pt idx="2843">
                  <c:v>39986.013888888891</c:v>
                </c:pt>
                <c:pt idx="2844">
                  <c:v>39986.055555555562</c:v>
                </c:pt>
                <c:pt idx="2845">
                  <c:v>39986.097222222204</c:v>
                </c:pt>
                <c:pt idx="2846">
                  <c:v>39986.138888888891</c:v>
                </c:pt>
                <c:pt idx="2847">
                  <c:v>39986.180555555562</c:v>
                </c:pt>
                <c:pt idx="2848">
                  <c:v>39986.222222222204</c:v>
                </c:pt>
                <c:pt idx="2849">
                  <c:v>39986.263888888876</c:v>
                </c:pt>
                <c:pt idx="2850">
                  <c:v>39986.305555555562</c:v>
                </c:pt>
                <c:pt idx="2851">
                  <c:v>39986.347222222219</c:v>
                </c:pt>
                <c:pt idx="2852">
                  <c:v>39986.388888889043</c:v>
                </c:pt>
                <c:pt idx="2853">
                  <c:v>39986.430555555562</c:v>
                </c:pt>
                <c:pt idx="2854">
                  <c:v>39986.472222222219</c:v>
                </c:pt>
                <c:pt idx="2855">
                  <c:v>39986.513888888891</c:v>
                </c:pt>
                <c:pt idx="2856">
                  <c:v>39986.555555555562</c:v>
                </c:pt>
                <c:pt idx="2857">
                  <c:v>39986.597222222204</c:v>
                </c:pt>
                <c:pt idx="2858">
                  <c:v>39986.638888888891</c:v>
                </c:pt>
                <c:pt idx="2859">
                  <c:v>39986.680555555562</c:v>
                </c:pt>
                <c:pt idx="2860">
                  <c:v>39986.722222222204</c:v>
                </c:pt>
                <c:pt idx="2861">
                  <c:v>39986.763888888876</c:v>
                </c:pt>
                <c:pt idx="2862">
                  <c:v>39986.805555555562</c:v>
                </c:pt>
                <c:pt idx="2863">
                  <c:v>39986.847222222219</c:v>
                </c:pt>
                <c:pt idx="2864">
                  <c:v>39986.888888889043</c:v>
                </c:pt>
                <c:pt idx="2865">
                  <c:v>39986.930555555562</c:v>
                </c:pt>
                <c:pt idx="2866">
                  <c:v>39986.972222222219</c:v>
                </c:pt>
                <c:pt idx="2867">
                  <c:v>39987.013888888891</c:v>
                </c:pt>
                <c:pt idx="2868">
                  <c:v>39987.055555555562</c:v>
                </c:pt>
                <c:pt idx="2869">
                  <c:v>39987.097222222204</c:v>
                </c:pt>
                <c:pt idx="2870">
                  <c:v>39987.138888888891</c:v>
                </c:pt>
                <c:pt idx="2871">
                  <c:v>39987.180555555562</c:v>
                </c:pt>
                <c:pt idx="2872">
                  <c:v>39987.222222222204</c:v>
                </c:pt>
                <c:pt idx="2873">
                  <c:v>39987.263888888876</c:v>
                </c:pt>
                <c:pt idx="2874">
                  <c:v>39987.305555555562</c:v>
                </c:pt>
                <c:pt idx="2875">
                  <c:v>39987.347222222219</c:v>
                </c:pt>
                <c:pt idx="2876">
                  <c:v>39987.388888889043</c:v>
                </c:pt>
                <c:pt idx="2877">
                  <c:v>39987.430555555562</c:v>
                </c:pt>
                <c:pt idx="2878">
                  <c:v>39987.472222222219</c:v>
                </c:pt>
                <c:pt idx="2879">
                  <c:v>39987.513888888891</c:v>
                </c:pt>
                <c:pt idx="2880">
                  <c:v>39987.555555555562</c:v>
                </c:pt>
                <c:pt idx="2881">
                  <c:v>39987.597222222204</c:v>
                </c:pt>
                <c:pt idx="2882">
                  <c:v>39987.638888888891</c:v>
                </c:pt>
                <c:pt idx="2883">
                  <c:v>39987.680555555562</c:v>
                </c:pt>
                <c:pt idx="2884">
                  <c:v>39987.722222222204</c:v>
                </c:pt>
                <c:pt idx="2885">
                  <c:v>39987.763888888876</c:v>
                </c:pt>
                <c:pt idx="2886">
                  <c:v>39987.805555555562</c:v>
                </c:pt>
                <c:pt idx="2887">
                  <c:v>39987.847222222219</c:v>
                </c:pt>
                <c:pt idx="2888">
                  <c:v>39987.888888889043</c:v>
                </c:pt>
                <c:pt idx="2889">
                  <c:v>39987.930555555562</c:v>
                </c:pt>
                <c:pt idx="2890">
                  <c:v>39987.972222222219</c:v>
                </c:pt>
                <c:pt idx="2891">
                  <c:v>39988.013888888891</c:v>
                </c:pt>
                <c:pt idx="2892">
                  <c:v>39988.055555555562</c:v>
                </c:pt>
                <c:pt idx="2893">
                  <c:v>39988.097222222204</c:v>
                </c:pt>
                <c:pt idx="2894">
                  <c:v>39988.138888888891</c:v>
                </c:pt>
                <c:pt idx="2895">
                  <c:v>39988.180555555562</c:v>
                </c:pt>
                <c:pt idx="2896">
                  <c:v>39988.222222222204</c:v>
                </c:pt>
                <c:pt idx="2897">
                  <c:v>39988.263888888876</c:v>
                </c:pt>
                <c:pt idx="2898">
                  <c:v>39988.305555555562</c:v>
                </c:pt>
                <c:pt idx="2899">
                  <c:v>39988.347222222219</c:v>
                </c:pt>
                <c:pt idx="2900">
                  <c:v>39988.388888889043</c:v>
                </c:pt>
                <c:pt idx="2901">
                  <c:v>39988.430555555562</c:v>
                </c:pt>
                <c:pt idx="2902">
                  <c:v>39988.472222222219</c:v>
                </c:pt>
                <c:pt idx="2903">
                  <c:v>39988.513888888891</c:v>
                </c:pt>
                <c:pt idx="2904">
                  <c:v>39988.555555555562</c:v>
                </c:pt>
                <c:pt idx="2905">
                  <c:v>39988.597222222204</c:v>
                </c:pt>
                <c:pt idx="2906">
                  <c:v>39988.638888888891</c:v>
                </c:pt>
                <c:pt idx="2907">
                  <c:v>39988.680555555562</c:v>
                </c:pt>
                <c:pt idx="2908">
                  <c:v>39988.722222222204</c:v>
                </c:pt>
                <c:pt idx="2909">
                  <c:v>39988.763888888876</c:v>
                </c:pt>
                <c:pt idx="2910">
                  <c:v>39988.805555555562</c:v>
                </c:pt>
                <c:pt idx="2911">
                  <c:v>39988.847222222219</c:v>
                </c:pt>
                <c:pt idx="2912">
                  <c:v>39988.888888889043</c:v>
                </c:pt>
                <c:pt idx="2913">
                  <c:v>39988.930555555562</c:v>
                </c:pt>
                <c:pt idx="2914">
                  <c:v>39988.972222222219</c:v>
                </c:pt>
                <c:pt idx="2915">
                  <c:v>39989.013888888891</c:v>
                </c:pt>
                <c:pt idx="2916">
                  <c:v>39989.055555555562</c:v>
                </c:pt>
                <c:pt idx="2917">
                  <c:v>39989.097222222204</c:v>
                </c:pt>
                <c:pt idx="2918">
                  <c:v>39989.138888888891</c:v>
                </c:pt>
                <c:pt idx="2919">
                  <c:v>39989.180555555562</c:v>
                </c:pt>
                <c:pt idx="2920">
                  <c:v>39989.222222222204</c:v>
                </c:pt>
                <c:pt idx="2921">
                  <c:v>39989.263888888876</c:v>
                </c:pt>
                <c:pt idx="2922">
                  <c:v>39989.305555555562</c:v>
                </c:pt>
                <c:pt idx="2923">
                  <c:v>39989.347222222219</c:v>
                </c:pt>
                <c:pt idx="2924">
                  <c:v>39989.388888889043</c:v>
                </c:pt>
                <c:pt idx="2925">
                  <c:v>39989.430555555562</c:v>
                </c:pt>
                <c:pt idx="2926">
                  <c:v>39989.472222222219</c:v>
                </c:pt>
                <c:pt idx="2927">
                  <c:v>39989.513888888891</c:v>
                </c:pt>
                <c:pt idx="2928">
                  <c:v>39989.555555555562</c:v>
                </c:pt>
                <c:pt idx="2929">
                  <c:v>39989.597222222204</c:v>
                </c:pt>
                <c:pt idx="2930">
                  <c:v>39989.638888888891</c:v>
                </c:pt>
                <c:pt idx="2931">
                  <c:v>39989.680555555562</c:v>
                </c:pt>
                <c:pt idx="2932">
                  <c:v>39989.722222222204</c:v>
                </c:pt>
                <c:pt idx="2933">
                  <c:v>39989.763888888876</c:v>
                </c:pt>
                <c:pt idx="2934">
                  <c:v>39989.805555555562</c:v>
                </c:pt>
                <c:pt idx="2935">
                  <c:v>39989.847222222219</c:v>
                </c:pt>
                <c:pt idx="2936">
                  <c:v>39989.888888889043</c:v>
                </c:pt>
                <c:pt idx="2937">
                  <c:v>39989.930555555562</c:v>
                </c:pt>
                <c:pt idx="2938">
                  <c:v>39989.972222222219</c:v>
                </c:pt>
                <c:pt idx="2939">
                  <c:v>39990.013888888891</c:v>
                </c:pt>
                <c:pt idx="2940">
                  <c:v>39990.055555555562</c:v>
                </c:pt>
                <c:pt idx="2941">
                  <c:v>39990.097222222204</c:v>
                </c:pt>
                <c:pt idx="2942">
                  <c:v>39990.138888888891</c:v>
                </c:pt>
                <c:pt idx="2943">
                  <c:v>39990.180555555562</c:v>
                </c:pt>
                <c:pt idx="2944">
                  <c:v>39990.222222222204</c:v>
                </c:pt>
                <c:pt idx="2945">
                  <c:v>39990.263888888876</c:v>
                </c:pt>
                <c:pt idx="2946">
                  <c:v>39990.305555555562</c:v>
                </c:pt>
                <c:pt idx="2947">
                  <c:v>39990.347222222219</c:v>
                </c:pt>
                <c:pt idx="2948">
                  <c:v>39990.388888889043</c:v>
                </c:pt>
                <c:pt idx="2949">
                  <c:v>39990.430555555562</c:v>
                </c:pt>
                <c:pt idx="2950">
                  <c:v>39990.472222222219</c:v>
                </c:pt>
                <c:pt idx="2951">
                  <c:v>39990.513888888891</c:v>
                </c:pt>
                <c:pt idx="2952">
                  <c:v>39990.555555555562</c:v>
                </c:pt>
                <c:pt idx="2953">
                  <c:v>39990.597222222204</c:v>
                </c:pt>
                <c:pt idx="2954">
                  <c:v>39990.638888888891</c:v>
                </c:pt>
                <c:pt idx="2955">
                  <c:v>39990.680555555562</c:v>
                </c:pt>
                <c:pt idx="2956">
                  <c:v>39990.722222222204</c:v>
                </c:pt>
                <c:pt idx="2957">
                  <c:v>39990.763888888876</c:v>
                </c:pt>
                <c:pt idx="2958">
                  <c:v>39990.805555555562</c:v>
                </c:pt>
                <c:pt idx="2959">
                  <c:v>39990.847222222219</c:v>
                </c:pt>
                <c:pt idx="2960">
                  <c:v>39990.888888889043</c:v>
                </c:pt>
                <c:pt idx="2961">
                  <c:v>39990.930555555562</c:v>
                </c:pt>
                <c:pt idx="2962">
                  <c:v>39990.972222222219</c:v>
                </c:pt>
                <c:pt idx="2963">
                  <c:v>39991.013888888891</c:v>
                </c:pt>
                <c:pt idx="2964">
                  <c:v>39991.055555555562</c:v>
                </c:pt>
                <c:pt idx="2965">
                  <c:v>39991.097222222204</c:v>
                </c:pt>
                <c:pt idx="2966">
                  <c:v>39991.138888888891</c:v>
                </c:pt>
                <c:pt idx="2967">
                  <c:v>39991.180555555562</c:v>
                </c:pt>
                <c:pt idx="2968">
                  <c:v>39991.222222222204</c:v>
                </c:pt>
                <c:pt idx="2969">
                  <c:v>39991.263888888876</c:v>
                </c:pt>
                <c:pt idx="2970">
                  <c:v>39991.305555555562</c:v>
                </c:pt>
                <c:pt idx="2971">
                  <c:v>39991.347222222219</c:v>
                </c:pt>
                <c:pt idx="2972">
                  <c:v>39991.388888889043</c:v>
                </c:pt>
                <c:pt idx="2973">
                  <c:v>39991.430555555562</c:v>
                </c:pt>
                <c:pt idx="2974">
                  <c:v>39991.472222222219</c:v>
                </c:pt>
                <c:pt idx="2975">
                  <c:v>39991.513888888891</c:v>
                </c:pt>
                <c:pt idx="2976">
                  <c:v>39991.555555555562</c:v>
                </c:pt>
                <c:pt idx="2977">
                  <c:v>39991.597222222204</c:v>
                </c:pt>
                <c:pt idx="2978">
                  <c:v>39991.638888888891</c:v>
                </c:pt>
                <c:pt idx="2979">
                  <c:v>39991.680555555562</c:v>
                </c:pt>
                <c:pt idx="2980">
                  <c:v>39991.722222222204</c:v>
                </c:pt>
                <c:pt idx="2981">
                  <c:v>39991.763888888876</c:v>
                </c:pt>
                <c:pt idx="2982">
                  <c:v>39991.805555555562</c:v>
                </c:pt>
                <c:pt idx="2983">
                  <c:v>39991.847222222219</c:v>
                </c:pt>
                <c:pt idx="2984">
                  <c:v>39991.888888889043</c:v>
                </c:pt>
                <c:pt idx="2985">
                  <c:v>39991.930555555562</c:v>
                </c:pt>
                <c:pt idx="2986">
                  <c:v>39991.972222222219</c:v>
                </c:pt>
                <c:pt idx="2987">
                  <c:v>39992.013888888891</c:v>
                </c:pt>
                <c:pt idx="2988">
                  <c:v>39992.055555555562</c:v>
                </c:pt>
                <c:pt idx="2989">
                  <c:v>39992.097222222204</c:v>
                </c:pt>
                <c:pt idx="2990">
                  <c:v>39992.138888888891</c:v>
                </c:pt>
                <c:pt idx="2991">
                  <c:v>39992.180555555562</c:v>
                </c:pt>
                <c:pt idx="2992">
                  <c:v>39992.222222222204</c:v>
                </c:pt>
                <c:pt idx="2993">
                  <c:v>39992.263888888876</c:v>
                </c:pt>
                <c:pt idx="2994">
                  <c:v>39992.305555555562</c:v>
                </c:pt>
                <c:pt idx="2995">
                  <c:v>39992.347222222219</c:v>
                </c:pt>
                <c:pt idx="2996">
                  <c:v>39992.388888889043</c:v>
                </c:pt>
                <c:pt idx="2997">
                  <c:v>39992.430555555562</c:v>
                </c:pt>
                <c:pt idx="2998">
                  <c:v>39992.472222222219</c:v>
                </c:pt>
                <c:pt idx="2999">
                  <c:v>39992.513888888891</c:v>
                </c:pt>
                <c:pt idx="3000">
                  <c:v>39992.555555555562</c:v>
                </c:pt>
                <c:pt idx="3001">
                  <c:v>39992.597222222204</c:v>
                </c:pt>
                <c:pt idx="3002">
                  <c:v>39992.638888888891</c:v>
                </c:pt>
                <c:pt idx="3003">
                  <c:v>39992.680555555562</c:v>
                </c:pt>
                <c:pt idx="3004">
                  <c:v>39992.722222222204</c:v>
                </c:pt>
                <c:pt idx="3005">
                  <c:v>39992.763888888876</c:v>
                </c:pt>
                <c:pt idx="3006">
                  <c:v>39992.805555555562</c:v>
                </c:pt>
                <c:pt idx="3007">
                  <c:v>39992.847222222219</c:v>
                </c:pt>
                <c:pt idx="3008">
                  <c:v>39992.888888889043</c:v>
                </c:pt>
                <c:pt idx="3009">
                  <c:v>39992.930555555562</c:v>
                </c:pt>
                <c:pt idx="3010">
                  <c:v>39992.972222222219</c:v>
                </c:pt>
                <c:pt idx="3011">
                  <c:v>39993.013888888891</c:v>
                </c:pt>
                <c:pt idx="3012">
                  <c:v>39993.055555555562</c:v>
                </c:pt>
                <c:pt idx="3013">
                  <c:v>39993.097222222204</c:v>
                </c:pt>
                <c:pt idx="3014">
                  <c:v>39993.138888888891</c:v>
                </c:pt>
                <c:pt idx="3015">
                  <c:v>39993.180555555562</c:v>
                </c:pt>
                <c:pt idx="3016">
                  <c:v>39993.222222222204</c:v>
                </c:pt>
                <c:pt idx="3017">
                  <c:v>39993.263888888876</c:v>
                </c:pt>
                <c:pt idx="3018">
                  <c:v>39993.305555555562</c:v>
                </c:pt>
                <c:pt idx="3019">
                  <c:v>39993.347222222219</c:v>
                </c:pt>
                <c:pt idx="3020">
                  <c:v>39993.388888889043</c:v>
                </c:pt>
                <c:pt idx="3021">
                  <c:v>39993.430555555562</c:v>
                </c:pt>
                <c:pt idx="3022">
                  <c:v>39993.472222222219</c:v>
                </c:pt>
                <c:pt idx="3023">
                  <c:v>39993.513888888891</c:v>
                </c:pt>
                <c:pt idx="3024">
                  <c:v>39993.555555555562</c:v>
                </c:pt>
                <c:pt idx="3025">
                  <c:v>39993.597222222204</c:v>
                </c:pt>
                <c:pt idx="3026">
                  <c:v>39993.638888888891</c:v>
                </c:pt>
                <c:pt idx="3027">
                  <c:v>39993.680555555562</c:v>
                </c:pt>
                <c:pt idx="3028">
                  <c:v>39993.722222222204</c:v>
                </c:pt>
                <c:pt idx="3029">
                  <c:v>39993.763888888876</c:v>
                </c:pt>
                <c:pt idx="3030">
                  <c:v>39993.805555555562</c:v>
                </c:pt>
                <c:pt idx="3031">
                  <c:v>39993.847222222219</c:v>
                </c:pt>
                <c:pt idx="3032">
                  <c:v>39993.888888889043</c:v>
                </c:pt>
                <c:pt idx="3033">
                  <c:v>39993.930555555562</c:v>
                </c:pt>
                <c:pt idx="3034">
                  <c:v>39993.972222222219</c:v>
                </c:pt>
                <c:pt idx="3035">
                  <c:v>39994.013888888891</c:v>
                </c:pt>
                <c:pt idx="3036">
                  <c:v>39994.055555555562</c:v>
                </c:pt>
                <c:pt idx="3037">
                  <c:v>39994.097222222204</c:v>
                </c:pt>
                <c:pt idx="3038">
                  <c:v>39994.138888888891</c:v>
                </c:pt>
                <c:pt idx="3039">
                  <c:v>39994.180555555562</c:v>
                </c:pt>
                <c:pt idx="3040">
                  <c:v>39994.222222222204</c:v>
                </c:pt>
                <c:pt idx="3041">
                  <c:v>39994.263888888876</c:v>
                </c:pt>
                <c:pt idx="3042">
                  <c:v>39994.305555555562</c:v>
                </c:pt>
                <c:pt idx="3043">
                  <c:v>39994.347222222219</c:v>
                </c:pt>
                <c:pt idx="3044">
                  <c:v>39994.388888889043</c:v>
                </c:pt>
                <c:pt idx="3045">
                  <c:v>39994.430555555562</c:v>
                </c:pt>
                <c:pt idx="3046">
                  <c:v>39994.472222222219</c:v>
                </c:pt>
                <c:pt idx="3047">
                  <c:v>39994.513888888891</c:v>
                </c:pt>
                <c:pt idx="3048">
                  <c:v>39994.555555555562</c:v>
                </c:pt>
                <c:pt idx="3049">
                  <c:v>39994.597222222204</c:v>
                </c:pt>
                <c:pt idx="3050">
                  <c:v>39994.638888888891</c:v>
                </c:pt>
                <c:pt idx="3051">
                  <c:v>39994.680555555562</c:v>
                </c:pt>
                <c:pt idx="3052">
                  <c:v>39994.722222222204</c:v>
                </c:pt>
                <c:pt idx="3053">
                  <c:v>39994.763888888876</c:v>
                </c:pt>
                <c:pt idx="3054">
                  <c:v>39994.805555555562</c:v>
                </c:pt>
                <c:pt idx="3055">
                  <c:v>39994.847222222219</c:v>
                </c:pt>
                <c:pt idx="3056">
                  <c:v>39994.888888889043</c:v>
                </c:pt>
                <c:pt idx="3057">
                  <c:v>39994.930555555562</c:v>
                </c:pt>
                <c:pt idx="3058">
                  <c:v>39994.972222222219</c:v>
                </c:pt>
                <c:pt idx="3059">
                  <c:v>39995.013888888891</c:v>
                </c:pt>
                <c:pt idx="3060">
                  <c:v>39995.055555555562</c:v>
                </c:pt>
                <c:pt idx="3061">
                  <c:v>39995.097222222204</c:v>
                </c:pt>
                <c:pt idx="3062">
                  <c:v>39995.138888888891</c:v>
                </c:pt>
                <c:pt idx="3063">
                  <c:v>39995.180555555562</c:v>
                </c:pt>
                <c:pt idx="3064">
                  <c:v>39995.222222222204</c:v>
                </c:pt>
                <c:pt idx="3065">
                  <c:v>39995.263888888876</c:v>
                </c:pt>
                <c:pt idx="3066">
                  <c:v>39995.305555555562</c:v>
                </c:pt>
                <c:pt idx="3067">
                  <c:v>39995.347222222219</c:v>
                </c:pt>
                <c:pt idx="3068">
                  <c:v>39995.388888889043</c:v>
                </c:pt>
                <c:pt idx="3069">
                  <c:v>39995.430555555562</c:v>
                </c:pt>
                <c:pt idx="3070">
                  <c:v>39995.472222222219</c:v>
                </c:pt>
                <c:pt idx="3071">
                  <c:v>39995.513888888891</c:v>
                </c:pt>
                <c:pt idx="3072">
                  <c:v>39995.555555555562</c:v>
                </c:pt>
                <c:pt idx="3073">
                  <c:v>39995.597222222204</c:v>
                </c:pt>
                <c:pt idx="3074">
                  <c:v>39995.638888888891</c:v>
                </c:pt>
                <c:pt idx="3075">
                  <c:v>39995.680555555562</c:v>
                </c:pt>
                <c:pt idx="3076">
                  <c:v>39995.722222222204</c:v>
                </c:pt>
                <c:pt idx="3077">
                  <c:v>39995.763888888876</c:v>
                </c:pt>
                <c:pt idx="3078">
                  <c:v>39995.805555555562</c:v>
                </c:pt>
                <c:pt idx="3079">
                  <c:v>39995.847222222219</c:v>
                </c:pt>
                <c:pt idx="3080">
                  <c:v>39995.888888889043</c:v>
                </c:pt>
                <c:pt idx="3081">
                  <c:v>39995.930555555562</c:v>
                </c:pt>
                <c:pt idx="3082">
                  <c:v>39995.972222222219</c:v>
                </c:pt>
                <c:pt idx="3083">
                  <c:v>39996.013888888891</c:v>
                </c:pt>
                <c:pt idx="3084">
                  <c:v>39996.055555555562</c:v>
                </c:pt>
                <c:pt idx="3085">
                  <c:v>39996.097222222204</c:v>
                </c:pt>
                <c:pt idx="3086">
                  <c:v>39996.138888888891</c:v>
                </c:pt>
                <c:pt idx="3087">
                  <c:v>39996.180555555562</c:v>
                </c:pt>
                <c:pt idx="3088">
                  <c:v>39996.222222222204</c:v>
                </c:pt>
                <c:pt idx="3089">
                  <c:v>39996.263888888876</c:v>
                </c:pt>
                <c:pt idx="3090">
                  <c:v>39996.305555555562</c:v>
                </c:pt>
                <c:pt idx="3091">
                  <c:v>39996.347222222219</c:v>
                </c:pt>
                <c:pt idx="3092">
                  <c:v>39996.388888889043</c:v>
                </c:pt>
                <c:pt idx="3093">
                  <c:v>39996.430555555562</c:v>
                </c:pt>
                <c:pt idx="3094">
                  <c:v>39996.472222222219</c:v>
                </c:pt>
                <c:pt idx="3095">
                  <c:v>39996.513888888891</c:v>
                </c:pt>
                <c:pt idx="3096">
                  <c:v>39996.555555555562</c:v>
                </c:pt>
                <c:pt idx="3097">
                  <c:v>39996.597222222204</c:v>
                </c:pt>
                <c:pt idx="3098">
                  <c:v>39996.638888888891</c:v>
                </c:pt>
                <c:pt idx="3099">
                  <c:v>39996.680555555562</c:v>
                </c:pt>
                <c:pt idx="3100">
                  <c:v>39996.722222222204</c:v>
                </c:pt>
                <c:pt idx="3101">
                  <c:v>39996.763888888876</c:v>
                </c:pt>
                <c:pt idx="3102">
                  <c:v>39996.805555555562</c:v>
                </c:pt>
                <c:pt idx="3103">
                  <c:v>39996.847222222219</c:v>
                </c:pt>
                <c:pt idx="3104">
                  <c:v>39996.888888889043</c:v>
                </c:pt>
                <c:pt idx="3105">
                  <c:v>39996.930555555562</c:v>
                </c:pt>
                <c:pt idx="3106">
                  <c:v>39996.972222222219</c:v>
                </c:pt>
                <c:pt idx="3107">
                  <c:v>39997.013888888891</c:v>
                </c:pt>
                <c:pt idx="3108">
                  <c:v>39997.055555555562</c:v>
                </c:pt>
                <c:pt idx="3109">
                  <c:v>39997.097222222204</c:v>
                </c:pt>
                <c:pt idx="3110">
                  <c:v>39997.138888888891</c:v>
                </c:pt>
                <c:pt idx="3111">
                  <c:v>39997.180555555562</c:v>
                </c:pt>
                <c:pt idx="3112">
                  <c:v>39997.222222222204</c:v>
                </c:pt>
                <c:pt idx="3113">
                  <c:v>39997.263888888876</c:v>
                </c:pt>
                <c:pt idx="3114">
                  <c:v>39997.305555555562</c:v>
                </c:pt>
                <c:pt idx="3115">
                  <c:v>39997.347222222219</c:v>
                </c:pt>
                <c:pt idx="3116">
                  <c:v>39997.388888889043</c:v>
                </c:pt>
                <c:pt idx="3117">
                  <c:v>39997.430555555562</c:v>
                </c:pt>
                <c:pt idx="3118">
                  <c:v>39997.472222222219</c:v>
                </c:pt>
                <c:pt idx="3119">
                  <c:v>39997.513888888891</c:v>
                </c:pt>
                <c:pt idx="3120">
                  <c:v>39997.555555555562</c:v>
                </c:pt>
                <c:pt idx="3121">
                  <c:v>39997.597222222204</c:v>
                </c:pt>
                <c:pt idx="3122">
                  <c:v>39997.638888888891</c:v>
                </c:pt>
                <c:pt idx="3123">
                  <c:v>39997.680555555562</c:v>
                </c:pt>
                <c:pt idx="3124">
                  <c:v>39997.722222222204</c:v>
                </c:pt>
                <c:pt idx="3125">
                  <c:v>39997.763888888876</c:v>
                </c:pt>
                <c:pt idx="3126">
                  <c:v>39997.805555555562</c:v>
                </c:pt>
                <c:pt idx="3127">
                  <c:v>39997.847222222219</c:v>
                </c:pt>
                <c:pt idx="3128">
                  <c:v>39997.888888889043</c:v>
                </c:pt>
                <c:pt idx="3129">
                  <c:v>39997.930555555562</c:v>
                </c:pt>
                <c:pt idx="3130">
                  <c:v>39997.972222222219</c:v>
                </c:pt>
                <c:pt idx="3131">
                  <c:v>39998.013888888891</c:v>
                </c:pt>
                <c:pt idx="3132">
                  <c:v>39998.055555555562</c:v>
                </c:pt>
                <c:pt idx="3133">
                  <c:v>39998.097222222204</c:v>
                </c:pt>
                <c:pt idx="3134">
                  <c:v>39998.138888888891</c:v>
                </c:pt>
                <c:pt idx="3135">
                  <c:v>39998.180555555562</c:v>
                </c:pt>
                <c:pt idx="3136">
                  <c:v>39998.222222222204</c:v>
                </c:pt>
                <c:pt idx="3137">
                  <c:v>39998.263888888876</c:v>
                </c:pt>
                <c:pt idx="3138">
                  <c:v>39998.305555555562</c:v>
                </c:pt>
                <c:pt idx="3139">
                  <c:v>39998.347222222219</c:v>
                </c:pt>
                <c:pt idx="3140">
                  <c:v>39998.388888889043</c:v>
                </c:pt>
                <c:pt idx="3141">
                  <c:v>39998.430555555562</c:v>
                </c:pt>
                <c:pt idx="3142">
                  <c:v>39998.472222222219</c:v>
                </c:pt>
                <c:pt idx="3143">
                  <c:v>39998.513888888891</c:v>
                </c:pt>
                <c:pt idx="3144">
                  <c:v>39998.555555555562</c:v>
                </c:pt>
                <c:pt idx="3145">
                  <c:v>39998.597222222204</c:v>
                </c:pt>
                <c:pt idx="3146">
                  <c:v>39998.638888888891</c:v>
                </c:pt>
                <c:pt idx="3147">
                  <c:v>39998.680555555562</c:v>
                </c:pt>
                <c:pt idx="3148">
                  <c:v>39998.722222222204</c:v>
                </c:pt>
                <c:pt idx="3149">
                  <c:v>39998.763888888876</c:v>
                </c:pt>
                <c:pt idx="3150">
                  <c:v>39998.805555555562</c:v>
                </c:pt>
                <c:pt idx="3151">
                  <c:v>39998.847222222219</c:v>
                </c:pt>
                <c:pt idx="3152">
                  <c:v>39998.888888889043</c:v>
                </c:pt>
                <c:pt idx="3153">
                  <c:v>39998.930555555562</c:v>
                </c:pt>
                <c:pt idx="3154">
                  <c:v>39998.972222222219</c:v>
                </c:pt>
                <c:pt idx="3155">
                  <c:v>39999.013888888891</c:v>
                </c:pt>
                <c:pt idx="3156">
                  <c:v>39999.055555555562</c:v>
                </c:pt>
                <c:pt idx="3157">
                  <c:v>39999.097222222204</c:v>
                </c:pt>
                <c:pt idx="3158">
                  <c:v>39999.138888888891</c:v>
                </c:pt>
                <c:pt idx="3159">
                  <c:v>39999.180555555562</c:v>
                </c:pt>
                <c:pt idx="3160">
                  <c:v>39999.222222222204</c:v>
                </c:pt>
                <c:pt idx="3161">
                  <c:v>39999.263888888876</c:v>
                </c:pt>
                <c:pt idx="3162">
                  <c:v>39999.305555555562</c:v>
                </c:pt>
                <c:pt idx="3163">
                  <c:v>39999.347222222219</c:v>
                </c:pt>
                <c:pt idx="3164">
                  <c:v>39999.388888889043</c:v>
                </c:pt>
                <c:pt idx="3165">
                  <c:v>39999.430555555562</c:v>
                </c:pt>
                <c:pt idx="3166">
                  <c:v>39999.472222222219</c:v>
                </c:pt>
                <c:pt idx="3167">
                  <c:v>39999.513888888891</c:v>
                </c:pt>
                <c:pt idx="3168">
                  <c:v>39999.555555555562</c:v>
                </c:pt>
                <c:pt idx="3169">
                  <c:v>39999.597222222204</c:v>
                </c:pt>
                <c:pt idx="3170">
                  <c:v>39999.638888888891</c:v>
                </c:pt>
                <c:pt idx="3171">
                  <c:v>39999.680555555562</c:v>
                </c:pt>
                <c:pt idx="3172">
                  <c:v>39999.722222222204</c:v>
                </c:pt>
                <c:pt idx="3173">
                  <c:v>39999.763888888876</c:v>
                </c:pt>
                <c:pt idx="3174">
                  <c:v>39999.805555555562</c:v>
                </c:pt>
                <c:pt idx="3175">
                  <c:v>39999.847222222219</c:v>
                </c:pt>
                <c:pt idx="3176">
                  <c:v>39999.888888889043</c:v>
                </c:pt>
                <c:pt idx="3177">
                  <c:v>39999.930555555562</c:v>
                </c:pt>
                <c:pt idx="3178">
                  <c:v>39999.972222222219</c:v>
                </c:pt>
                <c:pt idx="3179">
                  <c:v>40000.013888888891</c:v>
                </c:pt>
                <c:pt idx="3180">
                  <c:v>40000.055555555562</c:v>
                </c:pt>
                <c:pt idx="3181">
                  <c:v>40000.097222222204</c:v>
                </c:pt>
                <c:pt idx="3182">
                  <c:v>40000.138888888891</c:v>
                </c:pt>
                <c:pt idx="3183">
                  <c:v>40000.180555555562</c:v>
                </c:pt>
                <c:pt idx="3184">
                  <c:v>40000.222222222204</c:v>
                </c:pt>
                <c:pt idx="3185">
                  <c:v>40000.263888888876</c:v>
                </c:pt>
                <c:pt idx="3186">
                  <c:v>40000.305555555562</c:v>
                </c:pt>
                <c:pt idx="3187">
                  <c:v>40000.347222222219</c:v>
                </c:pt>
                <c:pt idx="3188">
                  <c:v>40000.388888889043</c:v>
                </c:pt>
                <c:pt idx="3189">
                  <c:v>40000.430555555562</c:v>
                </c:pt>
                <c:pt idx="3190">
                  <c:v>40000.472222222219</c:v>
                </c:pt>
                <c:pt idx="3191">
                  <c:v>40000.513888888891</c:v>
                </c:pt>
                <c:pt idx="3192">
                  <c:v>40000.555555555562</c:v>
                </c:pt>
                <c:pt idx="3193">
                  <c:v>40000.597222222204</c:v>
                </c:pt>
                <c:pt idx="3194">
                  <c:v>40000.638888888891</c:v>
                </c:pt>
                <c:pt idx="3195">
                  <c:v>40000.680555555562</c:v>
                </c:pt>
                <c:pt idx="3196">
                  <c:v>40000.722222222204</c:v>
                </c:pt>
                <c:pt idx="3197">
                  <c:v>40000.763888888876</c:v>
                </c:pt>
                <c:pt idx="3198">
                  <c:v>40000.805555555562</c:v>
                </c:pt>
                <c:pt idx="3199">
                  <c:v>40000.847222222219</c:v>
                </c:pt>
                <c:pt idx="3200">
                  <c:v>40000.888888889043</c:v>
                </c:pt>
                <c:pt idx="3201">
                  <c:v>40000.930555555562</c:v>
                </c:pt>
                <c:pt idx="3202">
                  <c:v>40000.972222222219</c:v>
                </c:pt>
                <c:pt idx="3203">
                  <c:v>40001.013888888891</c:v>
                </c:pt>
                <c:pt idx="3204">
                  <c:v>40001.055555555562</c:v>
                </c:pt>
                <c:pt idx="3205">
                  <c:v>40001.097222222204</c:v>
                </c:pt>
                <c:pt idx="3206">
                  <c:v>40001.138888888891</c:v>
                </c:pt>
                <c:pt idx="3207">
                  <c:v>40001.180555555562</c:v>
                </c:pt>
                <c:pt idx="3208">
                  <c:v>40001.222222222204</c:v>
                </c:pt>
                <c:pt idx="3209">
                  <c:v>40001.263888888876</c:v>
                </c:pt>
                <c:pt idx="3210">
                  <c:v>40001.305555555562</c:v>
                </c:pt>
                <c:pt idx="3211">
                  <c:v>40001.347222222219</c:v>
                </c:pt>
                <c:pt idx="3212">
                  <c:v>40001.388888889043</c:v>
                </c:pt>
                <c:pt idx="3213">
                  <c:v>40001.430555555562</c:v>
                </c:pt>
                <c:pt idx="3214">
                  <c:v>40001.472222222219</c:v>
                </c:pt>
                <c:pt idx="3215">
                  <c:v>40001.513888888891</c:v>
                </c:pt>
                <c:pt idx="3216">
                  <c:v>40001.555555555562</c:v>
                </c:pt>
                <c:pt idx="3217">
                  <c:v>40001.597222222204</c:v>
                </c:pt>
                <c:pt idx="3218">
                  <c:v>40001.638888888891</c:v>
                </c:pt>
                <c:pt idx="3219">
                  <c:v>40001.680555555562</c:v>
                </c:pt>
                <c:pt idx="3220">
                  <c:v>40001.722222222204</c:v>
                </c:pt>
                <c:pt idx="3221">
                  <c:v>40001.763888888876</c:v>
                </c:pt>
                <c:pt idx="3222">
                  <c:v>40001.805555555562</c:v>
                </c:pt>
                <c:pt idx="3223">
                  <c:v>40001.847222222219</c:v>
                </c:pt>
                <c:pt idx="3224">
                  <c:v>40001.888888889043</c:v>
                </c:pt>
                <c:pt idx="3225">
                  <c:v>40001.930555555562</c:v>
                </c:pt>
                <c:pt idx="3226">
                  <c:v>40001.972222222219</c:v>
                </c:pt>
                <c:pt idx="3227">
                  <c:v>40002.013888888891</c:v>
                </c:pt>
                <c:pt idx="3228">
                  <c:v>40002.055555555562</c:v>
                </c:pt>
                <c:pt idx="3229">
                  <c:v>40002.097222222204</c:v>
                </c:pt>
                <c:pt idx="3230">
                  <c:v>40002.138888888891</c:v>
                </c:pt>
                <c:pt idx="3231">
                  <c:v>40002.180555555562</c:v>
                </c:pt>
                <c:pt idx="3232">
                  <c:v>40002.222222222204</c:v>
                </c:pt>
                <c:pt idx="3233">
                  <c:v>40002.263888888876</c:v>
                </c:pt>
                <c:pt idx="3234">
                  <c:v>40002.305555555562</c:v>
                </c:pt>
                <c:pt idx="3235">
                  <c:v>40002.347222222219</c:v>
                </c:pt>
                <c:pt idx="3236">
                  <c:v>40002.388888889043</c:v>
                </c:pt>
                <c:pt idx="3237">
                  <c:v>40002.430555555562</c:v>
                </c:pt>
                <c:pt idx="3238">
                  <c:v>40002.472222222219</c:v>
                </c:pt>
                <c:pt idx="3239">
                  <c:v>40002.513888888891</c:v>
                </c:pt>
                <c:pt idx="3240">
                  <c:v>40002.555555555562</c:v>
                </c:pt>
                <c:pt idx="3241">
                  <c:v>40002.597222222204</c:v>
                </c:pt>
                <c:pt idx="3242">
                  <c:v>40002.638888888891</c:v>
                </c:pt>
                <c:pt idx="3243">
                  <c:v>40002.680555555562</c:v>
                </c:pt>
                <c:pt idx="3244">
                  <c:v>40002.722222222204</c:v>
                </c:pt>
                <c:pt idx="3245">
                  <c:v>40002.763888888876</c:v>
                </c:pt>
                <c:pt idx="3246">
                  <c:v>40002.805555555562</c:v>
                </c:pt>
                <c:pt idx="3247">
                  <c:v>40002.847222222219</c:v>
                </c:pt>
                <c:pt idx="3248">
                  <c:v>40002.888888889043</c:v>
                </c:pt>
                <c:pt idx="3249">
                  <c:v>40002.930555555562</c:v>
                </c:pt>
                <c:pt idx="3250">
                  <c:v>40002.972222222219</c:v>
                </c:pt>
                <c:pt idx="3251">
                  <c:v>40003.013888888891</c:v>
                </c:pt>
                <c:pt idx="3252">
                  <c:v>40003.055555555562</c:v>
                </c:pt>
                <c:pt idx="3253">
                  <c:v>40003.097222222204</c:v>
                </c:pt>
                <c:pt idx="3254">
                  <c:v>40003.138888888891</c:v>
                </c:pt>
                <c:pt idx="3255">
                  <c:v>40003.180555555562</c:v>
                </c:pt>
                <c:pt idx="3256">
                  <c:v>40003.222222222204</c:v>
                </c:pt>
                <c:pt idx="3257">
                  <c:v>40003.263888888876</c:v>
                </c:pt>
                <c:pt idx="3258">
                  <c:v>40003.305555555562</c:v>
                </c:pt>
                <c:pt idx="3259">
                  <c:v>40003.347222222219</c:v>
                </c:pt>
                <c:pt idx="3260">
                  <c:v>40003.388888889043</c:v>
                </c:pt>
                <c:pt idx="3261">
                  <c:v>40003.430555555562</c:v>
                </c:pt>
                <c:pt idx="3262">
                  <c:v>40003.472222222219</c:v>
                </c:pt>
                <c:pt idx="3263">
                  <c:v>40003.513888888891</c:v>
                </c:pt>
                <c:pt idx="3264">
                  <c:v>40003.555555555562</c:v>
                </c:pt>
                <c:pt idx="3265">
                  <c:v>40003.597222222204</c:v>
                </c:pt>
                <c:pt idx="3266">
                  <c:v>40003.638888888891</c:v>
                </c:pt>
                <c:pt idx="3267">
                  <c:v>40003.680555555562</c:v>
                </c:pt>
                <c:pt idx="3268">
                  <c:v>40003.722222222204</c:v>
                </c:pt>
                <c:pt idx="3269">
                  <c:v>40003.763888888876</c:v>
                </c:pt>
                <c:pt idx="3270">
                  <c:v>40003.805555555562</c:v>
                </c:pt>
                <c:pt idx="3271">
                  <c:v>40003.847222222219</c:v>
                </c:pt>
                <c:pt idx="3272">
                  <c:v>40003.888888889043</c:v>
                </c:pt>
                <c:pt idx="3273">
                  <c:v>40003.930555555562</c:v>
                </c:pt>
                <c:pt idx="3274">
                  <c:v>40003.972222222219</c:v>
                </c:pt>
                <c:pt idx="3275">
                  <c:v>40004.013888888891</c:v>
                </c:pt>
                <c:pt idx="3276">
                  <c:v>40004.055555555562</c:v>
                </c:pt>
                <c:pt idx="3277">
                  <c:v>40004.097222222204</c:v>
                </c:pt>
                <c:pt idx="3278">
                  <c:v>40004.138888888891</c:v>
                </c:pt>
                <c:pt idx="3279">
                  <c:v>40004.180555555562</c:v>
                </c:pt>
                <c:pt idx="3280">
                  <c:v>40004.222222222204</c:v>
                </c:pt>
                <c:pt idx="3281">
                  <c:v>40004.263888888876</c:v>
                </c:pt>
                <c:pt idx="3282">
                  <c:v>40004.305555555562</c:v>
                </c:pt>
                <c:pt idx="3283">
                  <c:v>40004.347222222219</c:v>
                </c:pt>
                <c:pt idx="3284">
                  <c:v>40004.388888889043</c:v>
                </c:pt>
                <c:pt idx="3285">
                  <c:v>40004.430555555562</c:v>
                </c:pt>
                <c:pt idx="3286">
                  <c:v>40004.472222222219</c:v>
                </c:pt>
                <c:pt idx="3287">
                  <c:v>40004.513888888891</c:v>
                </c:pt>
                <c:pt idx="3288">
                  <c:v>40004.555555555562</c:v>
                </c:pt>
                <c:pt idx="3289">
                  <c:v>40004.597222222204</c:v>
                </c:pt>
                <c:pt idx="3290">
                  <c:v>40004.638888888891</c:v>
                </c:pt>
                <c:pt idx="3291">
                  <c:v>40004.680555555562</c:v>
                </c:pt>
                <c:pt idx="3292">
                  <c:v>40004.722222222204</c:v>
                </c:pt>
                <c:pt idx="3293">
                  <c:v>40004.763888888876</c:v>
                </c:pt>
                <c:pt idx="3294">
                  <c:v>40004.805555555562</c:v>
                </c:pt>
                <c:pt idx="3295">
                  <c:v>40004.847222222219</c:v>
                </c:pt>
                <c:pt idx="3296">
                  <c:v>40004.888888889043</c:v>
                </c:pt>
                <c:pt idx="3297">
                  <c:v>40004.930555555562</c:v>
                </c:pt>
                <c:pt idx="3298">
                  <c:v>40004.972222222219</c:v>
                </c:pt>
                <c:pt idx="3299">
                  <c:v>40005.013888888891</c:v>
                </c:pt>
                <c:pt idx="3300">
                  <c:v>40005.055555555562</c:v>
                </c:pt>
                <c:pt idx="3301">
                  <c:v>40005.097222222204</c:v>
                </c:pt>
                <c:pt idx="3302">
                  <c:v>40005.138888888891</c:v>
                </c:pt>
                <c:pt idx="3303">
                  <c:v>40005.180555555562</c:v>
                </c:pt>
                <c:pt idx="3304">
                  <c:v>40005.222222222204</c:v>
                </c:pt>
                <c:pt idx="3305">
                  <c:v>40005.263888888876</c:v>
                </c:pt>
                <c:pt idx="3306">
                  <c:v>40005.305555555562</c:v>
                </c:pt>
                <c:pt idx="3307">
                  <c:v>40005.347222222219</c:v>
                </c:pt>
                <c:pt idx="3308">
                  <c:v>40005.388888889043</c:v>
                </c:pt>
                <c:pt idx="3309">
                  <c:v>40005.430555555562</c:v>
                </c:pt>
                <c:pt idx="3310">
                  <c:v>40005.472222222219</c:v>
                </c:pt>
                <c:pt idx="3311">
                  <c:v>40005.513888888891</c:v>
                </c:pt>
                <c:pt idx="3312">
                  <c:v>40005.555555555562</c:v>
                </c:pt>
                <c:pt idx="3313">
                  <c:v>40005.597222222204</c:v>
                </c:pt>
                <c:pt idx="3314">
                  <c:v>40005.638888888891</c:v>
                </c:pt>
                <c:pt idx="3315">
                  <c:v>40005.680555555562</c:v>
                </c:pt>
                <c:pt idx="3316">
                  <c:v>40005.722222222204</c:v>
                </c:pt>
                <c:pt idx="3317">
                  <c:v>40005.763888888876</c:v>
                </c:pt>
                <c:pt idx="3318">
                  <c:v>40005.805555555562</c:v>
                </c:pt>
                <c:pt idx="3319">
                  <c:v>40005.847222222219</c:v>
                </c:pt>
                <c:pt idx="3320">
                  <c:v>40005.888888889043</c:v>
                </c:pt>
                <c:pt idx="3321">
                  <c:v>40005.930555555562</c:v>
                </c:pt>
                <c:pt idx="3322">
                  <c:v>40005.972222222219</c:v>
                </c:pt>
                <c:pt idx="3323">
                  <c:v>40006.013888888891</c:v>
                </c:pt>
                <c:pt idx="3324">
                  <c:v>40006.055555555562</c:v>
                </c:pt>
                <c:pt idx="3325">
                  <c:v>40006.097222222204</c:v>
                </c:pt>
                <c:pt idx="3326">
                  <c:v>40006.138888888891</c:v>
                </c:pt>
                <c:pt idx="3327">
                  <c:v>40006.180555555562</c:v>
                </c:pt>
                <c:pt idx="3328">
                  <c:v>40006.222222222204</c:v>
                </c:pt>
                <c:pt idx="3329">
                  <c:v>40006.263888888876</c:v>
                </c:pt>
                <c:pt idx="3330">
                  <c:v>40006.305555555562</c:v>
                </c:pt>
                <c:pt idx="3331">
                  <c:v>40006.347222222219</c:v>
                </c:pt>
                <c:pt idx="3332">
                  <c:v>40006.388888889043</c:v>
                </c:pt>
                <c:pt idx="3333">
                  <c:v>40006.430555555562</c:v>
                </c:pt>
                <c:pt idx="3334">
                  <c:v>40006.472222222219</c:v>
                </c:pt>
                <c:pt idx="3335">
                  <c:v>40006.513888888891</c:v>
                </c:pt>
                <c:pt idx="3336">
                  <c:v>40006.555555555562</c:v>
                </c:pt>
                <c:pt idx="3337">
                  <c:v>40006.597222222204</c:v>
                </c:pt>
                <c:pt idx="3338">
                  <c:v>40006.638888888891</c:v>
                </c:pt>
                <c:pt idx="3339">
                  <c:v>40006.680555555562</c:v>
                </c:pt>
                <c:pt idx="3340">
                  <c:v>40006.722222222204</c:v>
                </c:pt>
                <c:pt idx="3341">
                  <c:v>40006.763888888876</c:v>
                </c:pt>
                <c:pt idx="3342">
                  <c:v>40006.805555555562</c:v>
                </c:pt>
                <c:pt idx="3343">
                  <c:v>40006.847222222219</c:v>
                </c:pt>
                <c:pt idx="3344">
                  <c:v>40006.888888889043</c:v>
                </c:pt>
                <c:pt idx="3345">
                  <c:v>40006.930555555562</c:v>
                </c:pt>
                <c:pt idx="3346">
                  <c:v>40006.972222222219</c:v>
                </c:pt>
                <c:pt idx="3347">
                  <c:v>40007.013888888891</c:v>
                </c:pt>
                <c:pt idx="3348">
                  <c:v>40007.055555555562</c:v>
                </c:pt>
                <c:pt idx="3349">
                  <c:v>40007.097222222204</c:v>
                </c:pt>
                <c:pt idx="3350">
                  <c:v>40007.138888888891</c:v>
                </c:pt>
                <c:pt idx="3351">
                  <c:v>40007.180555555562</c:v>
                </c:pt>
                <c:pt idx="3352">
                  <c:v>40007.222222222204</c:v>
                </c:pt>
                <c:pt idx="3353">
                  <c:v>40007.263888888876</c:v>
                </c:pt>
                <c:pt idx="3354">
                  <c:v>40007.305555555562</c:v>
                </c:pt>
                <c:pt idx="3355">
                  <c:v>40007.347222222219</c:v>
                </c:pt>
                <c:pt idx="3356">
                  <c:v>40007.388888889043</c:v>
                </c:pt>
                <c:pt idx="3357">
                  <c:v>40007.430555555562</c:v>
                </c:pt>
                <c:pt idx="3358">
                  <c:v>40007.472222222219</c:v>
                </c:pt>
                <c:pt idx="3359">
                  <c:v>40007.513888888891</c:v>
                </c:pt>
                <c:pt idx="3360">
                  <c:v>40007.555555555562</c:v>
                </c:pt>
                <c:pt idx="3361">
                  <c:v>40007.597222222204</c:v>
                </c:pt>
                <c:pt idx="3362">
                  <c:v>40007.638888888891</c:v>
                </c:pt>
                <c:pt idx="3363">
                  <c:v>40007.680555555562</c:v>
                </c:pt>
                <c:pt idx="3364">
                  <c:v>40007.722222222204</c:v>
                </c:pt>
                <c:pt idx="3365">
                  <c:v>40007.763888888876</c:v>
                </c:pt>
                <c:pt idx="3366">
                  <c:v>40007.805555555562</c:v>
                </c:pt>
                <c:pt idx="3367">
                  <c:v>40007.847222222219</c:v>
                </c:pt>
                <c:pt idx="3368">
                  <c:v>40007.888888889043</c:v>
                </c:pt>
                <c:pt idx="3369">
                  <c:v>40007.930555555562</c:v>
                </c:pt>
                <c:pt idx="3370">
                  <c:v>40007.972222222219</c:v>
                </c:pt>
                <c:pt idx="3371">
                  <c:v>40008.013888888891</c:v>
                </c:pt>
                <c:pt idx="3372">
                  <c:v>40008.055555555562</c:v>
                </c:pt>
                <c:pt idx="3373">
                  <c:v>40008.097222222204</c:v>
                </c:pt>
                <c:pt idx="3374">
                  <c:v>40008.138888888891</c:v>
                </c:pt>
                <c:pt idx="3375">
                  <c:v>40008.180555555562</c:v>
                </c:pt>
                <c:pt idx="3376">
                  <c:v>40008.222222222204</c:v>
                </c:pt>
                <c:pt idx="3377">
                  <c:v>40008.263888888876</c:v>
                </c:pt>
                <c:pt idx="3378">
                  <c:v>40008.305555555562</c:v>
                </c:pt>
                <c:pt idx="3379">
                  <c:v>40008.347222222219</c:v>
                </c:pt>
                <c:pt idx="3380">
                  <c:v>40008.388888889043</c:v>
                </c:pt>
                <c:pt idx="3381">
                  <c:v>40008.430555555562</c:v>
                </c:pt>
                <c:pt idx="3382">
                  <c:v>40008.472222222219</c:v>
                </c:pt>
                <c:pt idx="3383">
                  <c:v>40008.513888888891</c:v>
                </c:pt>
                <c:pt idx="3384">
                  <c:v>40008.555555555562</c:v>
                </c:pt>
                <c:pt idx="3385">
                  <c:v>40008.597222222204</c:v>
                </c:pt>
                <c:pt idx="3386">
                  <c:v>40008.638888888891</c:v>
                </c:pt>
                <c:pt idx="3387">
                  <c:v>40008.680555555562</c:v>
                </c:pt>
                <c:pt idx="3388">
                  <c:v>40008.722222222204</c:v>
                </c:pt>
                <c:pt idx="3389">
                  <c:v>40008.763888888876</c:v>
                </c:pt>
                <c:pt idx="3390">
                  <c:v>40008.805555555562</c:v>
                </c:pt>
                <c:pt idx="3391">
                  <c:v>40008.847222222219</c:v>
                </c:pt>
                <c:pt idx="3392">
                  <c:v>40008.888888889043</c:v>
                </c:pt>
                <c:pt idx="3393">
                  <c:v>40008.930555555562</c:v>
                </c:pt>
                <c:pt idx="3394">
                  <c:v>40008.972222222219</c:v>
                </c:pt>
                <c:pt idx="3395">
                  <c:v>40009.013888888891</c:v>
                </c:pt>
                <c:pt idx="3396">
                  <c:v>40009.055555555562</c:v>
                </c:pt>
                <c:pt idx="3397">
                  <c:v>40009.097222222204</c:v>
                </c:pt>
                <c:pt idx="3398">
                  <c:v>40009.138888888891</c:v>
                </c:pt>
                <c:pt idx="3399">
                  <c:v>40009.180555555562</c:v>
                </c:pt>
                <c:pt idx="3400">
                  <c:v>40009.222222222204</c:v>
                </c:pt>
                <c:pt idx="3401">
                  <c:v>40009.263888888876</c:v>
                </c:pt>
                <c:pt idx="3402">
                  <c:v>40009.305555555562</c:v>
                </c:pt>
                <c:pt idx="3403">
                  <c:v>40009.347222222219</c:v>
                </c:pt>
                <c:pt idx="3404">
                  <c:v>40009.388888889043</c:v>
                </c:pt>
                <c:pt idx="3405">
                  <c:v>40009.430555555562</c:v>
                </c:pt>
                <c:pt idx="3406">
                  <c:v>40009.472222222219</c:v>
                </c:pt>
                <c:pt idx="3407">
                  <c:v>40009.513888888891</c:v>
                </c:pt>
                <c:pt idx="3408">
                  <c:v>40009.555555555562</c:v>
                </c:pt>
                <c:pt idx="3409">
                  <c:v>40009.597222222204</c:v>
                </c:pt>
                <c:pt idx="3410">
                  <c:v>40009.638888888891</c:v>
                </c:pt>
                <c:pt idx="3411">
                  <c:v>40009.680555555562</c:v>
                </c:pt>
                <c:pt idx="3412">
                  <c:v>40009.722222222204</c:v>
                </c:pt>
                <c:pt idx="3413">
                  <c:v>40009.763888888876</c:v>
                </c:pt>
                <c:pt idx="3414">
                  <c:v>40009.805555555562</c:v>
                </c:pt>
                <c:pt idx="3415">
                  <c:v>40009.847222222219</c:v>
                </c:pt>
                <c:pt idx="3416">
                  <c:v>40009.888888889043</c:v>
                </c:pt>
                <c:pt idx="3417">
                  <c:v>40009.930555555562</c:v>
                </c:pt>
                <c:pt idx="3418">
                  <c:v>40009.972222222219</c:v>
                </c:pt>
                <c:pt idx="3419">
                  <c:v>40010.013888888891</c:v>
                </c:pt>
                <c:pt idx="3420">
                  <c:v>40010.055555555562</c:v>
                </c:pt>
                <c:pt idx="3421">
                  <c:v>40010.097222222204</c:v>
                </c:pt>
                <c:pt idx="3422">
                  <c:v>40010.138888888891</c:v>
                </c:pt>
                <c:pt idx="3423">
                  <c:v>40010.180555555562</c:v>
                </c:pt>
                <c:pt idx="3424">
                  <c:v>40010.222222222204</c:v>
                </c:pt>
                <c:pt idx="3425">
                  <c:v>40010.263888888876</c:v>
                </c:pt>
                <c:pt idx="3426">
                  <c:v>40010.305555555562</c:v>
                </c:pt>
                <c:pt idx="3427">
                  <c:v>40010.347222222219</c:v>
                </c:pt>
                <c:pt idx="3428">
                  <c:v>40010.388888889043</c:v>
                </c:pt>
                <c:pt idx="3429">
                  <c:v>40010.430555555562</c:v>
                </c:pt>
                <c:pt idx="3430">
                  <c:v>40010.472222222219</c:v>
                </c:pt>
                <c:pt idx="3431">
                  <c:v>40010.513888888891</c:v>
                </c:pt>
                <c:pt idx="3432">
                  <c:v>40010.555555555562</c:v>
                </c:pt>
                <c:pt idx="3433">
                  <c:v>40010.597222222204</c:v>
                </c:pt>
                <c:pt idx="3434">
                  <c:v>40010.638888888891</c:v>
                </c:pt>
                <c:pt idx="3435">
                  <c:v>40010.680555555562</c:v>
                </c:pt>
                <c:pt idx="3436">
                  <c:v>40010.722222222204</c:v>
                </c:pt>
                <c:pt idx="3437">
                  <c:v>40010.763888888876</c:v>
                </c:pt>
                <c:pt idx="3438">
                  <c:v>40010.805555555562</c:v>
                </c:pt>
                <c:pt idx="3439">
                  <c:v>40010.847222222219</c:v>
                </c:pt>
                <c:pt idx="3440">
                  <c:v>40010.888888889043</c:v>
                </c:pt>
                <c:pt idx="3441">
                  <c:v>40010.930555555562</c:v>
                </c:pt>
                <c:pt idx="3442">
                  <c:v>40010.972222222219</c:v>
                </c:pt>
                <c:pt idx="3443">
                  <c:v>40011.013888888891</c:v>
                </c:pt>
                <c:pt idx="3444">
                  <c:v>40011.055555555562</c:v>
                </c:pt>
                <c:pt idx="3445">
                  <c:v>40011.097222222204</c:v>
                </c:pt>
                <c:pt idx="3446">
                  <c:v>40011.138888888891</c:v>
                </c:pt>
                <c:pt idx="3447">
                  <c:v>40011.180555555562</c:v>
                </c:pt>
                <c:pt idx="3448">
                  <c:v>40011.222222222204</c:v>
                </c:pt>
                <c:pt idx="3449">
                  <c:v>40011.263888888876</c:v>
                </c:pt>
                <c:pt idx="3450">
                  <c:v>40011.305555555562</c:v>
                </c:pt>
                <c:pt idx="3451">
                  <c:v>40011.347222222219</c:v>
                </c:pt>
                <c:pt idx="3452">
                  <c:v>40011.388888889043</c:v>
                </c:pt>
                <c:pt idx="3453">
                  <c:v>40011.430555555562</c:v>
                </c:pt>
                <c:pt idx="3454">
                  <c:v>40011.472222222219</c:v>
                </c:pt>
                <c:pt idx="3455">
                  <c:v>40011.513888888891</c:v>
                </c:pt>
                <c:pt idx="3456">
                  <c:v>40011.555555555562</c:v>
                </c:pt>
                <c:pt idx="3457">
                  <c:v>40011.597222222204</c:v>
                </c:pt>
                <c:pt idx="3458">
                  <c:v>40011.638888888891</c:v>
                </c:pt>
                <c:pt idx="3459">
                  <c:v>40011.680555555562</c:v>
                </c:pt>
                <c:pt idx="3460">
                  <c:v>40011.722222222204</c:v>
                </c:pt>
                <c:pt idx="3461">
                  <c:v>40011.763888888876</c:v>
                </c:pt>
                <c:pt idx="3462">
                  <c:v>40011.805555555562</c:v>
                </c:pt>
                <c:pt idx="3463">
                  <c:v>40011.847222222219</c:v>
                </c:pt>
                <c:pt idx="3464">
                  <c:v>40011.888888889043</c:v>
                </c:pt>
                <c:pt idx="3465">
                  <c:v>40011.930555555562</c:v>
                </c:pt>
                <c:pt idx="3466">
                  <c:v>40011.972222222219</c:v>
                </c:pt>
                <c:pt idx="3467">
                  <c:v>40012.013888888891</c:v>
                </c:pt>
                <c:pt idx="3468">
                  <c:v>40012.055555555562</c:v>
                </c:pt>
                <c:pt idx="3469">
                  <c:v>40012.097222222204</c:v>
                </c:pt>
                <c:pt idx="3470">
                  <c:v>40012.138888888891</c:v>
                </c:pt>
                <c:pt idx="3471">
                  <c:v>40012.180555555562</c:v>
                </c:pt>
                <c:pt idx="3472">
                  <c:v>40012.222222222204</c:v>
                </c:pt>
                <c:pt idx="3473">
                  <c:v>40012.263888888876</c:v>
                </c:pt>
                <c:pt idx="3474">
                  <c:v>40012.305555555562</c:v>
                </c:pt>
                <c:pt idx="3475">
                  <c:v>40012.347222222219</c:v>
                </c:pt>
                <c:pt idx="3476">
                  <c:v>40012.388888889043</c:v>
                </c:pt>
                <c:pt idx="3477">
                  <c:v>40012.430555555562</c:v>
                </c:pt>
                <c:pt idx="3478">
                  <c:v>40012.472222222219</c:v>
                </c:pt>
                <c:pt idx="3479">
                  <c:v>40012.513888888891</c:v>
                </c:pt>
                <c:pt idx="3480">
                  <c:v>40012.555555555562</c:v>
                </c:pt>
                <c:pt idx="3481">
                  <c:v>40012.597222222204</c:v>
                </c:pt>
                <c:pt idx="3482">
                  <c:v>40012.638888888891</c:v>
                </c:pt>
                <c:pt idx="3483">
                  <c:v>40012.680555555562</c:v>
                </c:pt>
                <c:pt idx="3484">
                  <c:v>40012.722222222204</c:v>
                </c:pt>
                <c:pt idx="3485">
                  <c:v>40012.763888888876</c:v>
                </c:pt>
                <c:pt idx="3486">
                  <c:v>40012.805555555562</c:v>
                </c:pt>
                <c:pt idx="3487">
                  <c:v>40012.847222222219</c:v>
                </c:pt>
                <c:pt idx="3488">
                  <c:v>40012.888888889043</c:v>
                </c:pt>
                <c:pt idx="3489">
                  <c:v>40012.930555555562</c:v>
                </c:pt>
                <c:pt idx="3490">
                  <c:v>40012.972222222219</c:v>
                </c:pt>
                <c:pt idx="3491">
                  <c:v>40013.013888888891</c:v>
                </c:pt>
                <c:pt idx="3492">
                  <c:v>40013.055555555562</c:v>
                </c:pt>
                <c:pt idx="3493">
                  <c:v>40013.097222222204</c:v>
                </c:pt>
                <c:pt idx="3494">
                  <c:v>40013.138888888891</c:v>
                </c:pt>
                <c:pt idx="3495">
                  <c:v>40013.180555555562</c:v>
                </c:pt>
                <c:pt idx="3496">
                  <c:v>40013.222222222204</c:v>
                </c:pt>
                <c:pt idx="3497">
                  <c:v>40013.263888888876</c:v>
                </c:pt>
                <c:pt idx="3498">
                  <c:v>40013.305555555562</c:v>
                </c:pt>
                <c:pt idx="3499">
                  <c:v>40013.347222222219</c:v>
                </c:pt>
                <c:pt idx="3500">
                  <c:v>40013.388888889043</c:v>
                </c:pt>
                <c:pt idx="3501">
                  <c:v>40013.430555555562</c:v>
                </c:pt>
                <c:pt idx="3502">
                  <c:v>40013.472222222219</c:v>
                </c:pt>
                <c:pt idx="3503">
                  <c:v>40013.513888888891</c:v>
                </c:pt>
                <c:pt idx="3504">
                  <c:v>40013.555555555562</c:v>
                </c:pt>
                <c:pt idx="3505">
                  <c:v>40013.597222222204</c:v>
                </c:pt>
                <c:pt idx="3506">
                  <c:v>40013.638888888891</c:v>
                </c:pt>
                <c:pt idx="3507">
                  <c:v>40013.680555555562</c:v>
                </c:pt>
                <c:pt idx="3508">
                  <c:v>40013.722222222204</c:v>
                </c:pt>
                <c:pt idx="3509">
                  <c:v>40013.763888888876</c:v>
                </c:pt>
                <c:pt idx="3510">
                  <c:v>40013.805555555562</c:v>
                </c:pt>
                <c:pt idx="3511">
                  <c:v>40013.847222222219</c:v>
                </c:pt>
                <c:pt idx="3512">
                  <c:v>40013.888888889043</c:v>
                </c:pt>
                <c:pt idx="3513">
                  <c:v>40013.930555555562</c:v>
                </c:pt>
                <c:pt idx="3514">
                  <c:v>40013.972222222219</c:v>
                </c:pt>
                <c:pt idx="3515">
                  <c:v>40014.013888888891</c:v>
                </c:pt>
                <c:pt idx="3516">
                  <c:v>40014.055555555562</c:v>
                </c:pt>
                <c:pt idx="3517">
                  <c:v>40014.097222222204</c:v>
                </c:pt>
                <c:pt idx="3518">
                  <c:v>40014.138888888891</c:v>
                </c:pt>
                <c:pt idx="3519">
                  <c:v>40014.180555555562</c:v>
                </c:pt>
                <c:pt idx="3520">
                  <c:v>40014.222222222204</c:v>
                </c:pt>
                <c:pt idx="3521">
                  <c:v>40014.263888888876</c:v>
                </c:pt>
                <c:pt idx="3522">
                  <c:v>40014.305555555562</c:v>
                </c:pt>
                <c:pt idx="3523">
                  <c:v>40014.347222222219</c:v>
                </c:pt>
                <c:pt idx="3524">
                  <c:v>40014.388888889043</c:v>
                </c:pt>
                <c:pt idx="3525">
                  <c:v>40014.430555555562</c:v>
                </c:pt>
                <c:pt idx="3526">
                  <c:v>40014.472222222219</c:v>
                </c:pt>
                <c:pt idx="3527">
                  <c:v>40014.513888888891</c:v>
                </c:pt>
                <c:pt idx="3528">
                  <c:v>40014.555555555562</c:v>
                </c:pt>
                <c:pt idx="3529">
                  <c:v>40014.597222222204</c:v>
                </c:pt>
                <c:pt idx="3530">
                  <c:v>40014.638888888891</c:v>
                </c:pt>
                <c:pt idx="3531">
                  <c:v>40014.680555555562</c:v>
                </c:pt>
                <c:pt idx="3532">
                  <c:v>40014.722222222204</c:v>
                </c:pt>
                <c:pt idx="3533">
                  <c:v>40014.763888888876</c:v>
                </c:pt>
                <c:pt idx="3534">
                  <c:v>40014.805555555562</c:v>
                </c:pt>
                <c:pt idx="3535">
                  <c:v>40014.847222222219</c:v>
                </c:pt>
                <c:pt idx="3536">
                  <c:v>40014.888888889043</c:v>
                </c:pt>
                <c:pt idx="3537">
                  <c:v>40014.930555555562</c:v>
                </c:pt>
                <c:pt idx="3538">
                  <c:v>40014.972222222219</c:v>
                </c:pt>
                <c:pt idx="3539">
                  <c:v>40015.013888888891</c:v>
                </c:pt>
                <c:pt idx="3540">
                  <c:v>40015.055555555562</c:v>
                </c:pt>
                <c:pt idx="3541">
                  <c:v>40015.097222222204</c:v>
                </c:pt>
                <c:pt idx="3542">
                  <c:v>40015.138888888891</c:v>
                </c:pt>
                <c:pt idx="3543">
                  <c:v>40015.180555555562</c:v>
                </c:pt>
                <c:pt idx="3544">
                  <c:v>40015.222222222204</c:v>
                </c:pt>
                <c:pt idx="3545">
                  <c:v>40015.263888888876</c:v>
                </c:pt>
                <c:pt idx="3546">
                  <c:v>40015.305555555562</c:v>
                </c:pt>
                <c:pt idx="3547">
                  <c:v>40015.347222222219</c:v>
                </c:pt>
                <c:pt idx="3548">
                  <c:v>40015.388888889043</c:v>
                </c:pt>
                <c:pt idx="3549">
                  <c:v>40015.430555555562</c:v>
                </c:pt>
                <c:pt idx="3550">
                  <c:v>40015.472222222219</c:v>
                </c:pt>
                <c:pt idx="3551">
                  <c:v>40015.513888888891</c:v>
                </c:pt>
                <c:pt idx="3552">
                  <c:v>40015.555555555562</c:v>
                </c:pt>
                <c:pt idx="3553">
                  <c:v>40015.597222222204</c:v>
                </c:pt>
                <c:pt idx="3554">
                  <c:v>40015.638888888891</c:v>
                </c:pt>
                <c:pt idx="3555">
                  <c:v>40015.680555555562</c:v>
                </c:pt>
                <c:pt idx="3556">
                  <c:v>40015.722222222204</c:v>
                </c:pt>
                <c:pt idx="3557">
                  <c:v>40015.763888888876</c:v>
                </c:pt>
                <c:pt idx="3558">
                  <c:v>40015.805555555562</c:v>
                </c:pt>
                <c:pt idx="3559">
                  <c:v>40015.847222222219</c:v>
                </c:pt>
                <c:pt idx="3560">
                  <c:v>40015.888888889043</c:v>
                </c:pt>
                <c:pt idx="3561">
                  <c:v>40015.930555555562</c:v>
                </c:pt>
                <c:pt idx="3562">
                  <c:v>40015.972222222219</c:v>
                </c:pt>
                <c:pt idx="3563">
                  <c:v>40016.013888888891</c:v>
                </c:pt>
                <c:pt idx="3564">
                  <c:v>40016.055555555562</c:v>
                </c:pt>
                <c:pt idx="3565">
                  <c:v>40016.097222222204</c:v>
                </c:pt>
                <c:pt idx="3566">
                  <c:v>40016.138888888891</c:v>
                </c:pt>
                <c:pt idx="3567">
                  <c:v>40016.180555555562</c:v>
                </c:pt>
                <c:pt idx="3568">
                  <c:v>40016.222222222204</c:v>
                </c:pt>
                <c:pt idx="3569">
                  <c:v>40016.263888888876</c:v>
                </c:pt>
                <c:pt idx="3570">
                  <c:v>40016.305555555562</c:v>
                </c:pt>
                <c:pt idx="3571">
                  <c:v>40016.347222222219</c:v>
                </c:pt>
                <c:pt idx="3572">
                  <c:v>40016.388888889043</c:v>
                </c:pt>
                <c:pt idx="3573">
                  <c:v>40016.430555555562</c:v>
                </c:pt>
                <c:pt idx="3574">
                  <c:v>40016.472222222219</c:v>
                </c:pt>
                <c:pt idx="3575">
                  <c:v>40016.513888888891</c:v>
                </c:pt>
                <c:pt idx="3576">
                  <c:v>40016.555555555562</c:v>
                </c:pt>
                <c:pt idx="3577">
                  <c:v>40016.597222222204</c:v>
                </c:pt>
                <c:pt idx="3578">
                  <c:v>40016.638888888891</c:v>
                </c:pt>
                <c:pt idx="3579">
                  <c:v>40016.680555555562</c:v>
                </c:pt>
                <c:pt idx="3580">
                  <c:v>40016.722222222204</c:v>
                </c:pt>
                <c:pt idx="3581">
                  <c:v>40016.763888888876</c:v>
                </c:pt>
                <c:pt idx="3582">
                  <c:v>40016.805555555562</c:v>
                </c:pt>
                <c:pt idx="3583">
                  <c:v>40016.847222222219</c:v>
                </c:pt>
                <c:pt idx="3584">
                  <c:v>40016.888888889043</c:v>
                </c:pt>
                <c:pt idx="3585">
                  <c:v>40016.930555555562</c:v>
                </c:pt>
                <c:pt idx="3586">
                  <c:v>40016.972222222219</c:v>
                </c:pt>
                <c:pt idx="3587">
                  <c:v>40017.013888888891</c:v>
                </c:pt>
                <c:pt idx="3588">
                  <c:v>40017.055555555562</c:v>
                </c:pt>
                <c:pt idx="3589">
                  <c:v>40017.097222222204</c:v>
                </c:pt>
                <c:pt idx="3590">
                  <c:v>40017.138888888891</c:v>
                </c:pt>
                <c:pt idx="3591">
                  <c:v>40017.180555555562</c:v>
                </c:pt>
                <c:pt idx="3592">
                  <c:v>40017.222222222204</c:v>
                </c:pt>
                <c:pt idx="3593">
                  <c:v>40017.263888888876</c:v>
                </c:pt>
                <c:pt idx="3594">
                  <c:v>40017.305555555562</c:v>
                </c:pt>
                <c:pt idx="3595">
                  <c:v>40017.347222222219</c:v>
                </c:pt>
                <c:pt idx="3596">
                  <c:v>40017.388888889043</c:v>
                </c:pt>
                <c:pt idx="3597">
                  <c:v>40017.430555555562</c:v>
                </c:pt>
                <c:pt idx="3598">
                  <c:v>40017.472222222219</c:v>
                </c:pt>
                <c:pt idx="3599">
                  <c:v>40017.513888888891</c:v>
                </c:pt>
                <c:pt idx="3600">
                  <c:v>40017.555555555562</c:v>
                </c:pt>
                <c:pt idx="3601">
                  <c:v>40017.597222222204</c:v>
                </c:pt>
                <c:pt idx="3602">
                  <c:v>40017.638888888891</c:v>
                </c:pt>
                <c:pt idx="3603">
                  <c:v>40017.680555555562</c:v>
                </c:pt>
                <c:pt idx="3604">
                  <c:v>40017.722222222204</c:v>
                </c:pt>
                <c:pt idx="3605">
                  <c:v>40017.763888888876</c:v>
                </c:pt>
                <c:pt idx="3606">
                  <c:v>40017.805555555562</c:v>
                </c:pt>
                <c:pt idx="3607">
                  <c:v>40017.847222222219</c:v>
                </c:pt>
                <c:pt idx="3608">
                  <c:v>40017.888888889043</c:v>
                </c:pt>
                <c:pt idx="3609">
                  <c:v>40017.930555555562</c:v>
                </c:pt>
                <c:pt idx="3610">
                  <c:v>40017.972222222219</c:v>
                </c:pt>
                <c:pt idx="3611">
                  <c:v>40018.013888888891</c:v>
                </c:pt>
                <c:pt idx="3612">
                  <c:v>40018.055555555562</c:v>
                </c:pt>
                <c:pt idx="3613">
                  <c:v>40018.097222222204</c:v>
                </c:pt>
                <c:pt idx="3614">
                  <c:v>40018.138888888891</c:v>
                </c:pt>
                <c:pt idx="3615">
                  <c:v>40018.180555555562</c:v>
                </c:pt>
                <c:pt idx="3616">
                  <c:v>40018.222222222204</c:v>
                </c:pt>
                <c:pt idx="3617">
                  <c:v>40018.263888888876</c:v>
                </c:pt>
                <c:pt idx="3618">
                  <c:v>40018.305555555562</c:v>
                </c:pt>
                <c:pt idx="3619">
                  <c:v>40018.347222222219</c:v>
                </c:pt>
                <c:pt idx="3620">
                  <c:v>40018.388888889043</c:v>
                </c:pt>
                <c:pt idx="3621">
                  <c:v>40018.430555555562</c:v>
                </c:pt>
                <c:pt idx="3622">
                  <c:v>40018.472222222219</c:v>
                </c:pt>
                <c:pt idx="3623">
                  <c:v>40018.513888888891</c:v>
                </c:pt>
                <c:pt idx="3624">
                  <c:v>40018.555555555562</c:v>
                </c:pt>
                <c:pt idx="3625">
                  <c:v>40018.597222222204</c:v>
                </c:pt>
                <c:pt idx="3626">
                  <c:v>40018.638888888891</c:v>
                </c:pt>
                <c:pt idx="3627">
                  <c:v>40018.680555555562</c:v>
                </c:pt>
                <c:pt idx="3628">
                  <c:v>40018.722222222204</c:v>
                </c:pt>
                <c:pt idx="3629">
                  <c:v>40018.763888888876</c:v>
                </c:pt>
                <c:pt idx="3630">
                  <c:v>40018.805555555562</c:v>
                </c:pt>
                <c:pt idx="3631">
                  <c:v>40018.847222222219</c:v>
                </c:pt>
                <c:pt idx="3632">
                  <c:v>40018.888888889043</c:v>
                </c:pt>
                <c:pt idx="3633">
                  <c:v>40018.930555555562</c:v>
                </c:pt>
                <c:pt idx="3634">
                  <c:v>40018.972222222219</c:v>
                </c:pt>
                <c:pt idx="3635">
                  <c:v>40019.013888888891</c:v>
                </c:pt>
                <c:pt idx="3636">
                  <c:v>40019.055555555562</c:v>
                </c:pt>
                <c:pt idx="3637">
                  <c:v>40019.097222222204</c:v>
                </c:pt>
                <c:pt idx="3638">
                  <c:v>40019.138888888891</c:v>
                </c:pt>
                <c:pt idx="3639">
                  <c:v>40019.180555555562</c:v>
                </c:pt>
                <c:pt idx="3640">
                  <c:v>40019.222222222204</c:v>
                </c:pt>
                <c:pt idx="3641">
                  <c:v>40019.263888888876</c:v>
                </c:pt>
                <c:pt idx="3642">
                  <c:v>40019.305555555562</c:v>
                </c:pt>
                <c:pt idx="3643">
                  <c:v>40019.347222222219</c:v>
                </c:pt>
                <c:pt idx="3644">
                  <c:v>40019.388888889043</c:v>
                </c:pt>
                <c:pt idx="3645">
                  <c:v>40019.430555555562</c:v>
                </c:pt>
                <c:pt idx="3646">
                  <c:v>40019.472222222219</c:v>
                </c:pt>
                <c:pt idx="3647">
                  <c:v>40019.513888888891</c:v>
                </c:pt>
                <c:pt idx="3648">
                  <c:v>40019.555555555562</c:v>
                </c:pt>
                <c:pt idx="3649">
                  <c:v>40019.597222222204</c:v>
                </c:pt>
                <c:pt idx="3650">
                  <c:v>40019.638888888891</c:v>
                </c:pt>
                <c:pt idx="3651">
                  <c:v>40019.680555555562</c:v>
                </c:pt>
                <c:pt idx="3652">
                  <c:v>40019.722222222204</c:v>
                </c:pt>
                <c:pt idx="3653">
                  <c:v>40019.763888888876</c:v>
                </c:pt>
                <c:pt idx="3654">
                  <c:v>40019.805555555562</c:v>
                </c:pt>
                <c:pt idx="3655">
                  <c:v>40019.847222222219</c:v>
                </c:pt>
                <c:pt idx="3656">
                  <c:v>40019.888888889043</c:v>
                </c:pt>
                <c:pt idx="3657">
                  <c:v>40019.930555555562</c:v>
                </c:pt>
                <c:pt idx="3658">
                  <c:v>40019.972222222219</c:v>
                </c:pt>
                <c:pt idx="3659">
                  <c:v>40020.013888888891</c:v>
                </c:pt>
                <c:pt idx="3660">
                  <c:v>40020.055555555562</c:v>
                </c:pt>
                <c:pt idx="3661">
                  <c:v>40020.097222222204</c:v>
                </c:pt>
                <c:pt idx="3662">
                  <c:v>40020.138888888891</c:v>
                </c:pt>
                <c:pt idx="3663">
                  <c:v>40020.180555555562</c:v>
                </c:pt>
                <c:pt idx="3664">
                  <c:v>40020.222222222204</c:v>
                </c:pt>
                <c:pt idx="3665">
                  <c:v>40020.263888888876</c:v>
                </c:pt>
                <c:pt idx="3666">
                  <c:v>40020.305555555562</c:v>
                </c:pt>
                <c:pt idx="3667">
                  <c:v>40020.347222222219</c:v>
                </c:pt>
                <c:pt idx="3668">
                  <c:v>40020.388888889043</c:v>
                </c:pt>
                <c:pt idx="3669">
                  <c:v>40020.430555555562</c:v>
                </c:pt>
                <c:pt idx="3670">
                  <c:v>40020.472222222219</c:v>
                </c:pt>
                <c:pt idx="3671">
                  <c:v>40020.513888888891</c:v>
                </c:pt>
                <c:pt idx="3672">
                  <c:v>40020.555555555562</c:v>
                </c:pt>
                <c:pt idx="3673">
                  <c:v>40020.597222222204</c:v>
                </c:pt>
                <c:pt idx="3674">
                  <c:v>40020.638888888891</c:v>
                </c:pt>
                <c:pt idx="3675">
                  <c:v>40020.680555555562</c:v>
                </c:pt>
                <c:pt idx="3676">
                  <c:v>40020.722222222204</c:v>
                </c:pt>
                <c:pt idx="3677">
                  <c:v>40020.763888888876</c:v>
                </c:pt>
                <c:pt idx="3678">
                  <c:v>40020.805555555562</c:v>
                </c:pt>
                <c:pt idx="3679">
                  <c:v>40020.847222222219</c:v>
                </c:pt>
                <c:pt idx="3680">
                  <c:v>40020.888888889043</c:v>
                </c:pt>
                <c:pt idx="3681">
                  <c:v>40020.930555555562</c:v>
                </c:pt>
                <c:pt idx="3682">
                  <c:v>40020.972222222219</c:v>
                </c:pt>
                <c:pt idx="3683">
                  <c:v>40021.013888888891</c:v>
                </c:pt>
                <c:pt idx="3684">
                  <c:v>40021.055555555562</c:v>
                </c:pt>
                <c:pt idx="3685">
                  <c:v>40021.097222222204</c:v>
                </c:pt>
                <c:pt idx="3686">
                  <c:v>40021.138888888891</c:v>
                </c:pt>
                <c:pt idx="3687">
                  <c:v>40021.180555555562</c:v>
                </c:pt>
                <c:pt idx="3688">
                  <c:v>40021.222222222204</c:v>
                </c:pt>
                <c:pt idx="3689">
                  <c:v>40021.263888888876</c:v>
                </c:pt>
                <c:pt idx="3690">
                  <c:v>40021.305555555562</c:v>
                </c:pt>
                <c:pt idx="3691">
                  <c:v>40021.347222222219</c:v>
                </c:pt>
                <c:pt idx="3692">
                  <c:v>40021.388888889043</c:v>
                </c:pt>
                <c:pt idx="3693">
                  <c:v>40021.430555555562</c:v>
                </c:pt>
                <c:pt idx="3694">
                  <c:v>40021.472222222219</c:v>
                </c:pt>
                <c:pt idx="3695">
                  <c:v>40021.513888888891</c:v>
                </c:pt>
                <c:pt idx="3696">
                  <c:v>40021.555555555562</c:v>
                </c:pt>
                <c:pt idx="3697">
                  <c:v>40021.597222222204</c:v>
                </c:pt>
                <c:pt idx="3698">
                  <c:v>40021.638888888891</c:v>
                </c:pt>
                <c:pt idx="3699">
                  <c:v>40021.680555555562</c:v>
                </c:pt>
                <c:pt idx="3700">
                  <c:v>40021.722222222204</c:v>
                </c:pt>
                <c:pt idx="3701">
                  <c:v>40021.763888888876</c:v>
                </c:pt>
                <c:pt idx="3702">
                  <c:v>40021.805555555562</c:v>
                </c:pt>
                <c:pt idx="3703">
                  <c:v>40021.847222222219</c:v>
                </c:pt>
                <c:pt idx="3704">
                  <c:v>40021.888888889043</c:v>
                </c:pt>
                <c:pt idx="3705">
                  <c:v>40021.930555555562</c:v>
                </c:pt>
                <c:pt idx="3706">
                  <c:v>40021.972222222219</c:v>
                </c:pt>
                <c:pt idx="3707">
                  <c:v>40022.013888888891</c:v>
                </c:pt>
                <c:pt idx="3708">
                  <c:v>40022.055555555562</c:v>
                </c:pt>
                <c:pt idx="3709">
                  <c:v>40022.097222222204</c:v>
                </c:pt>
                <c:pt idx="3710">
                  <c:v>40022.138888888891</c:v>
                </c:pt>
                <c:pt idx="3711">
                  <c:v>40022.180555555562</c:v>
                </c:pt>
                <c:pt idx="3712">
                  <c:v>40022.222222222204</c:v>
                </c:pt>
                <c:pt idx="3713">
                  <c:v>40022.263888888876</c:v>
                </c:pt>
                <c:pt idx="3714">
                  <c:v>40022.305555555562</c:v>
                </c:pt>
                <c:pt idx="3715">
                  <c:v>40022.347222222219</c:v>
                </c:pt>
                <c:pt idx="3716">
                  <c:v>40022.388888889043</c:v>
                </c:pt>
                <c:pt idx="3717">
                  <c:v>40022.430555555562</c:v>
                </c:pt>
                <c:pt idx="3718">
                  <c:v>40022.472222222219</c:v>
                </c:pt>
                <c:pt idx="3719">
                  <c:v>40022.513888888891</c:v>
                </c:pt>
                <c:pt idx="3720">
                  <c:v>40022.555555555562</c:v>
                </c:pt>
                <c:pt idx="3721">
                  <c:v>40022.597222222204</c:v>
                </c:pt>
                <c:pt idx="3722">
                  <c:v>40022.638888888891</c:v>
                </c:pt>
                <c:pt idx="3723">
                  <c:v>40022.680555555562</c:v>
                </c:pt>
                <c:pt idx="3724">
                  <c:v>40022.722222222204</c:v>
                </c:pt>
                <c:pt idx="3725">
                  <c:v>40022.763888888876</c:v>
                </c:pt>
                <c:pt idx="3726">
                  <c:v>40022.805555555562</c:v>
                </c:pt>
                <c:pt idx="3727">
                  <c:v>40022.847222222219</c:v>
                </c:pt>
                <c:pt idx="3728">
                  <c:v>40022.888888889043</c:v>
                </c:pt>
                <c:pt idx="3729">
                  <c:v>40022.930555555562</c:v>
                </c:pt>
                <c:pt idx="3730">
                  <c:v>40022.972222222219</c:v>
                </c:pt>
                <c:pt idx="3731">
                  <c:v>40023.013888888891</c:v>
                </c:pt>
                <c:pt idx="3732">
                  <c:v>40023.055555555562</c:v>
                </c:pt>
                <c:pt idx="3733">
                  <c:v>40023.097222222204</c:v>
                </c:pt>
                <c:pt idx="3734">
                  <c:v>40023.138888888891</c:v>
                </c:pt>
                <c:pt idx="3735">
                  <c:v>40023.180555555562</c:v>
                </c:pt>
                <c:pt idx="3736">
                  <c:v>40023.222222222204</c:v>
                </c:pt>
                <c:pt idx="3737">
                  <c:v>40023.263888888876</c:v>
                </c:pt>
                <c:pt idx="3738">
                  <c:v>40023.305555555562</c:v>
                </c:pt>
                <c:pt idx="3739">
                  <c:v>40023.347222222219</c:v>
                </c:pt>
                <c:pt idx="3740">
                  <c:v>40023.388888889043</c:v>
                </c:pt>
                <c:pt idx="3741">
                  <c:v>40023.430555555562</c:v>
                </c:pt>
                <c:pt idx="3742">
                  <c:v>40023.472222222219</c:v>
                </c:pt>
                <c:pt idx="3743">
                  <c:v>40023.513888888891</c:v>
                </c:pt>
                <c:pt idx="3744">
                  <c:v>40023.555555555562</c:v>
                </c:pt>
                <c:pt idx="3745">
                  <c:v>40023.597222222204</c:v>
                </c:pt>
                <c:pt idx="3746">
                  <c:v>40023.638888888891</c:v>
                </c:pt>
                <c:pt idx="3747">
                  <c:v>40023.680555555562</c:v>
                </c:pt>
                <c:pt idx="3748">
                  <c:v>40023.722222222204</c:v>
                </c:pt>
                <c:pt idx="3749">
                  <c:v>40023.763888888876</c:v>
                </c:pt>
                <c:pt idx="3750">
                  <c:v>40023.805555555562</c:v>
                </c:pt>
                <c:pt idx="3751">
                  <c:v>40023.847222222219</c:v>
                </c:pt>
                <c:pt idx="3752">
                  <c:v>40023.888888889043</c:v>
                </c:pt>
                <c:pt idx="3753">
                  <c:v>40023.930555555562</c:v>
                </c:pt>
                <c:pt idx="3754">
                  <c:v>40023.972222222219</c:v>
                </c:pt>
                <c:pt idx="3755">
                  <c:v>40024.013888888891</c:v>
                </c:pt>
                <c:pt idx="3756">
                  <c:v>40024.055555555562</c:v>
                </c:pt>
                <c:pt idx="3757">
                  <c:v>40024.097222222204</c:v>
                </c:pt>
                <c:pt idx="3758">
                  <c:v>40024.138888888891</c:v>
                </c:pt>
                <c:pt idx="3759">
                  <c:v>40024.180555555562</c:v>
                </c:pt>
                <c:pt idx="3760">
                  <c:v>40024.222222222204</c:v>
                </c:pt>
                <c:pt idx="3761">
                  <c:v>40024.263888888876</c:v>
                </c:pt>
                <c:pt idx="3762">
                  <c:v>40024.305555555562</c:v>
                </c:pt>
                <c:pt idx="3763">
                  <c:v>40024.347222222219</c:v>
                </c:pt>
                <c:pt idx="3764">
                  <c:v>40024.388888889043</c:v>
                </c:pt>
                <c:pt idx="3765">
                  <c:v>40024.430555555562</c:v>
                </c:pt>
                <c:pt idx="3766">
                  <c:v>40024.472222222219</c:v>
                </c:pt>
                <c:pt idx="3767">
                  <c:v>40024.513888888891</c:v>
                </c:pt>
                <c:pt idx="3768">
                  <c:v>40024.555555555562</c:v>
                </c:pt>
                <c:pt idx="3769">
                  <c:v>40024.597222222204</c:v>
                </c:pt>
                <c:pt idx="3770">
                  <c:v>40024.638888888891</c:v>
                </c:pt>
                <c:pt idx="3771">
                  <c:v>40024.680555555562</c:v>
                </c:pt>
                <c:pt idx="3772">
                  <c:v>40024.722222222204</c:v>
                </c:pt>
                <c:pt idx="3773">
                  <c:v>40024.763888888876</c:v>
                </c:pt>
                <c:pt idx="3774">
                  <c:v>40024.805555555562</c:v>
                </c:pt>
                <c:pt idx="3775">
                  <c:v>40024.847222222219</c:v>
                </c:pt>
                <c:pt idx="3776">
                  <c:v>40024.888888889043</c:v>
                </c:pt>
                <c:pt idx="3777">
                  <c:v>40024.930555555562</c:v>
                </c:pt>
                <c:pt idx="3778">
                  <c:v>40024.972222222219</c:v>
                </c:pt>
                <c:pt idx="3779">
                  <c:v>40025.013888888891</c:v>
                </c:pt>
                <c:pt idx="3780">
                  <c:v>40025.055555555562</c:v>
                </c:pt>
                <c:pt idx="3781">
                  <c:v>40025.097222222204</c:v>
                </c:pt>
                <c:pt idx="3782">
                  <c:v>40025.138888888891</c:v>
                </c:pt>
                <c:pt idx="3783">
                  <c:v>40025.180555555562</c:v>
                </c:pt>
                <c:pt idx="3784">
                  <c:v>40025.222222222204</c:v>
                </c:pt>
                <c:pt idx="3785">
                  <c:v>40025.263888888876</c:v>
                </c:pt>
                <c:pt idx="3786">
                  <c:v>40025.305555555562</c:v>
                </c:pt>
                <c:pt idx="3787">
                  <c:v>40025.347222222219</c:v>
                </c:pt>
                <c:pt idx="3788">
                  <c:v>40025.388888889043</c:v>
                </c:pt>
                <c:pt idx="3789">
                  <c:v>40025.430555555562</c:v>
                </c:pt>
                <c:pt idx="3790">
                  <c:v>40025.472222222219</c:v>
                </c:pt>
                <c:pt idx="3791">
                  <c:v>40025.513888888891</c:v>
                </c:pt>
                <c:pt idx="3792">
                  <c:v>40025.555555555562</c:v>
                </c:pt>
                <c:pt idx="3793">
                  <c:v>40025.597222222204</c:v>
                </c:pt>
                <c:pt idx="3794">
                  <c:v>40025.638888888891</c:v>
                </c:pt>
                <c:pt idx="3795">
                  <c:v>40025.680555555562</c:v>
                </c:pt>
                <c:pt idx="3796">
                  <c:v>40025.722222222204</c:v>
                </c:pt>
                <c:pt idx="3797">
                  <c:v>40025.763888888876</c:v>
                </c:pt>
                <c:pt idx="3798">
                  <c:v>40025.805555555562</c:v>
                </c:pt>
                <c:pt idx="3799">
                  <c:v>40025.847222222219</c:v>
                </c:pt>
                <c:pt idx="3800">
                  <c:v>40025.888888889043</c:v>
                </c:pt>
                <c:pt idx="3801">
                  <c:v>40025.930555555562</c:v>
                </c:pt>
                <c:pt idx="3802">
                  <c:v>40025.972222222219</c:v>
                </c:pt>
                <c:pt idx="3803">
                  <c:v>40026.013888888891</c:v>
                </c:pt>
                <c:pt idx="3804">
                  <c:v>40026.055555555562</c:v>
                </c:pt>
                <c:pt idx="3805">
                  <c:v>40026.097222222204</c:v>
                </c:pt>
                <c:pt idx="3806">
                  <c:v>40026.138888888891</c:v>
                </c:pt>
                <c:pt idx="3807">
                  <c:v>40026.180555555562</c:v>
                </c:pt>
                <c:pt idx="3808">
                  <c:v>40026.222222222204</c:v>
                </c:pt>
                <c:pt idx="3809">
                  <c:v>40026.263888888876</c:v>
                </c:pt>
                <c:pt idx="3810">
                  <c:v>40026.305555555562</c:v>
                </c:pt>
                <c:pt idx="3811">
                  <c:v>40026.347222222219</c:v>
                </c:pt>
                <c:pt idx="3812">
                  <c:v>40026.388888889043</c:v>
                </c:pt>
                <c:pt idx="3813">
                  <c:v>40026.430555555562</c:v>
                </c:pt>
                <c:pt idx="3814">
                  <c:v>40026.472222222219</c:v>
                </c:pt>
                <c:pt idx="3815">
                  <c:v>40026.513888888891</c:v>
                </c:pt>
                <c:pt idx="3816">
                  <c:v>40026.555555555562</c:v>
                </c:pt>
                <c:pt idx="3817">
                  <c:v>40026.597222222204</c:v>
                </c:pt>
                <c:pt idx="3818">
                  <c:v>40026.638888888891</c:v>
                </c:pt>
                <c:pt idx="3819">
                  <c:v>40026.680555555562</c:v>
                </c:pt>
                <c:pt idx="3820">
                  <c:v>40026.722222222204</c:v>
                </c:pt>
                <c:pt idx="3821">
                  <c:v>40026.763888888876</c:v>
                </c:pt>
                <c:pt idx="3822">
                  <c:v>40026.805555555562</c:v>
                </c:pt>
                <c:pt idx="3823">
                  <c:v>40026.847222222219</c:v>
                </c:pt>
                <c:pt idx="3824">
                  <c:v>40026.888888889043</c:v>
                </c:pt>
                <c:pt idx="3825">
                  <c:v>40026.930555555562</c:v>
                </c:pt>
                <c:pt idx="3826">
                  <c:v>40026.972222222219</c:v>
                </c:pt>
                <c:pt idx="3827">
                  <c:v>40027.013888888891</c:v>
                </c:pt>
                <c:pt idx="3828">
                  <c:v>40027.055555555562</c:v>
                </c:pt>
                <c:pt idx="3829">
                  <c:v>40027.097222222204</c:v>
                </c:pt>
                <c:pt idx="3830">
                  <c:v>40027.138888888891</c:v>
                </c:pt>
                <c:pt idx="3831">
                  <c:v>40027.180555555562</c:v>
                </c:pt>
                <c:pt idx="3832">
                  <c:v>40027.222222222204</c:v>
                </c:pt>
                <c:pt idx="3833">
                  <c:v>40027.263888888876</c:v>
                </c:pt>
                <c:pt idx="3834">
                  <c:v>40027.305555555562</c:v>
                </c:pt>
                <c:pt idx="3835">
                  <c:v>40027.347222222219</c:v>
                </c:pt>
                <c:pt idx="3836">
                  <c:v>40027.388888889043</c:v>
                </c:pt>
                <c:pt idx="3837">
                  <c:v>40027.430555555562</c:v>
                </c:pt>
                <c:pt idx="3838">
                  <c:v>40027.472222222219</c:v>
                </c:pt>
                <c:pt idx="3839">
                  <c:v>40027.513888888891</c:v>
                </c:pt>
                <c:pt idx="3840">
                  <c:v>40027.555555555562</c:v>
                </c:pt>
                <c:pt idx="3841">
                  <c:v>40027.597222222204</c:v>
                </c:pt>
                <c:pt idx="3842">
                  <c:v>40027.638888888891</c:v>
                </c:pt>
                <c:pt idx="3843">
                  <c:v>40027.680555555562</c:v>
                </c:pt>
                <c:pt idx="3844">
                  <c:v>40027.722222222204</c:v>
                </c:pt>
                <c:pt idx="3845">
                  <c:v>40027.763888888876</c:v>
                </c:pt>
                <c:pt idx="3846">
                  <c:v>40027.805555555562</c:v>
                </c:pt>
                <c:pt idx="3847">
                  <c:v>40027.847222222219</c:v>
                </c:pt>
                <c:pt idx="3848">
                  <c:v>40027.888888889043</c:v>
                </c:pt>
                <c:pt idx="3849">
                  <c:v>40027.930555555562</c:v>
                </c:pt>
                <c:pt idx="3850">
                  <c:v>40027.972222222219</c:v>
                </c:pt>
                <c:pt idx="3851">
                  <c:v>40028.013888888891</c:v>
                </c:pt>
                <c:pt idx="3852">
                  <c:v>40028.055555555562</c:v>
                </c:pt>
                <c:pt idx="3853">
                  <c:v>40028.097222222204</c:v>
                </c:pt>
                <c:pt idx="3854">
                  <c:v>40028.138888888891</c:v>
                </c:pt>
                <c:pt idx="3855">
                  <c:v>40028.180555555562</c:v>
                </c:pt>
                <c:pt idx="3856">
                  <c:v>40028.222222222204</c:v>
                </c:pt>
                <c:pt idx="3857">
                  <c:v>40028.263888888876</c:v>
                </c:pt>
                <c:pt idx="3858">
                  <c:v>40028.305555555562</c:v>
                </c:pt>
                <c:pt idx="3859">
                  <c:v>40028.347222222219</c:v>
                </c:pt>
                <c:pt idx="3860">
                  <c:v>40028.388888889043</c:v>
                </c:pt>
                <c:pt idx="3861">
                  <c:v>40028.430555555562</c:v>
                </c:pt>
                <c:pt idx="3862">
                  <c:v>40028.472222222219</c:v>
                </c:pt>
                <c:pt idx="3863">
                  <c:v>40028.513888888891</c:v>
                </c:pt>
                <c:pt idx="3864">
                  <c:v>40028.555555555562</c:v>
                </c:pt>
                <c:pt idx="3865">
                  <c:v>40028.597222222204</c:v>
                </c:pt>
                <c:pt idx="3866">
                  <c:v>40028.638888888891</c:v>
                </c:pt>
                <c:pt idx="3867">
                  <c:v>40028.680555555562</c:v>
                </c:pt>
                <c:pt idx="3868">
                  <c:v>40028.722222222204</c:v>
                </c:pt>
                <c:pt idx="3869">
                  <c:v>40028.763888888876</c:v>
                </c:pt>
                <c:pt idx="3870">
                  <c:v>40028.805555555562</c:v>
                </c:pt>
                <c:pt idx="3871">
                  <c:v>40028.847222222219</c:v>
                </c:pt>
                <c:pt idx="3872">
                  <c:v>40028.888888889043</c:v>
                </c:pt>
                <c:pt idx="3873">
                  <c:v>40028.930555555562</c:v>
                </c:pt>
                <c:pt idx="3874">
                  <c:v>40028.972222222219</c:v>
                </c:pt>
                <c:pt idx="3875">
                  <c:v>40029.013888888891</c:v>
                </c:pt>
                <c:pt idx="3876">
                  <c:v>40029.055555555562</c:v>
                </c:pt>
                <c:pt idx="3877">
                  <c:v>40029.097222222204</c:v>
                </c:pt>
                <c:pt idx="3878">
                  <c:v>40029.138888888891</c:v>
                </c:pt>
                <c:pt idx="3879">
                  <c:v>40029.180555555562</c:v>
                </c:pt>
                <c:pt idx="3880">
                  <c:v>40029.222222222204</c:v>
                </c:pt>
                <c:pt idx="3881">
                  <c:v>40029.263888888876</c:v>
                </c:pt>
                <c:pt idx="3882">
                  <c:v>40029.305555555562</c:v>
                </c:pt>
                <c:pt idx="3883">
                  <c:v>40029.347222222219</c:v>
                </c:pt>
                <c:pt idx="3884">
                  <c:v>40029.388888889043</c:v>
                </c:pt>
                <c:pt idx="3885">
                  <c:v>40029.430555555562</c:v>
                </c:pt>
                <c:pt idx="3886">
                  <c:v>40029.472222222219</c:v>
                </c:pt>
                <c:pt idx="3887">
                  <c:v>40029.513888888891</c:v>
                </c:pt>
                <c:pt idx="3888">
                  <c:v>40029.555555555562</c:v>
                </c:pt>
                <c:pt idx="3889">
                  <c:v>40029.597222222204</c:v>
                </c:pt>
                <c:pt idx="3890">
                  <c:v>40029.638888888891</c:v>
                </c:pt>
                <c:pt idx="3891">
                  <c:v>40029.680555555562</c:v>
                </c:pt>
                <c:pt idx="3892">
                  <c:v>40029.722222222204</c:v>
                </c:pt>
                <c:pt idx="3893">
                  <c:v>40029.763888888876</c:v>
                </c:pt>
                <c:pt idx="3894">
                  <c:v>40029.805555555562</c:v>
                </c:pt>
                <c:pt idx="3895">
                  <c:v>40029.847222222219</c:v>
                </c:pt>
                <c:pt idx="3896">
                  <c:v>40029.888888889043</c:v>
                </c:pt>
                <c:pt idx="3897">
                  <c:v>40029.930555555562</c:v>
                </c:pt>
                <c:pt idx="3898">
                  <c:v>40029.972222222219</c:v>
                </c:pt>
                <c:pt idx="3899">
                  <c:v>40030.013888888891</c:v>
                </c:pt>
                <c:pt idx="3900">
                  <c:v>40030.055555555562</c:v>
                </c:pt>
                <c:pt idx="3901">
                  <c:v>40030.097222222204</c:v>
                </c:pt>
                <c:pt idx="3902">
                  <c:v>40030.138888888891</c:v>
                </c:pt>
                <c:pt idx="3903">
                  <c:v>40030.180555555562</c:v>
                </c:pt>
                <c:pt idx="3904">
                  <c:v>40030.222222222204</c:v>
                </c:pt>
                <c:pt idx="3905">
                  <c:v>40030.263888888876</c:v>
                </c:pt>
                <c:pt idx="3906">
                  <c:v>40030.305555555562</c:v>
                </c:pt>
                <c:pt idx="3907">
                  <c:v>40030.347222222219</c:v>
                </c:pt>
                <c:pt idx="3908">
                  <c:v>40030.388888889043</c:v>
                </c:pt>
                <c:pt idx="3909">
                  <c:v>40030.430555555562</c:v>
                </c:pt>
                <c:pt idx="3910">
                  <c:v>40030.472222222219</c:v>
                </c:pt>
                <c:pt idx="3911">
                  <c:v>40030.513888888891</c:v>
                </c:pt>
                <c:pt idx="3912">
                  <c:v>40030.555555555562</c:v>
                </c:pt>
                <c:pt idx="3913">
                  <c:v>40030.597222222204</c:v>
                </c:pt>
                <c:pt idx="3914">
                  <c:v>40030.638888888891</c:v>
                </c:pt>
                <c:pt idx="3915">
                  <c:v>40030.680555555562</c:v>
                </c:pt>
                <c:pt idx="3916">
                  <c:v>40030.722222222204</c:v>
                </c:pt>
                <c:pt idx="3917">
                  <c:v>40030.763888888876</c:v>
                </c:pt>
                <c:pt idx="3918">
                  <c:v>40030.805555555562</c:v>
                </c:pt>
                <c:pt idx="3919">
                  <c:v>40030.847222222219</c:v>
                </c:pt>
                <c:pt idx="3920">
                  <c:v>40030.888888889043</c:v>
                </c:pt>
                <c:pt idx="3921">
                  <c:v>40030.930555555562</c:v>
                </c:pt>
                <c:pt idx="3922">
                  <c:v>40030.972222222219</c:v>
                </c:pt>
                <c:pt idx="3923">
                  <c:v>40031.013888888891</c:v>
                </c:pt>
                <c:pt idx="3924">
                  <c:v>40031.055555555562</c:v>
                </c:pt>
                <c:pt idx="3925">
                  <c:v>40031.097222222204</c:v>
                </c:pt>
                <c:pt idx="3926">
                  <c:v>40031.138888888891</c:v>
                </c:pt>
                <c:pt idx="3927">
                  <c:v>40031.180555555562</c:v>
                </c:pt>
                <c:pt idx="3928">
                  <c:v>40031.222222222204</c:v>
                </c:pt>
                <c:pt idx="3929">
                  <c:v>40031.263888888876</c:v>
                </c:pt>
                <c:pt idx="3930">
                  <c:v>40031.305555555562</c:v>
                </c:pt>
                <c:pt idx="3931">
                  <c:v>40031.347222222219</c:v>
                </c:pt>
                <c:pt idx="3932">
                  <c:v>40031.388888889043</c:v>
                </c:pt>
                <c:pt idx="3933">
                  <c:v>40031.430555555562</c:v>
                </c:pt>
                <c:pt idx="3934">
                  <c:v>40031.472222222219</c:v>
                </c:pt>
                <c:pt idx="3935">
                  <c:v>40031.513888888891</c:v>
                </c:pt>
                <c:pt idx="3936">
                  <c:v>40031.555555555562</c:v>
                </c:pt>
                <c:pt idx="3937">
                  <c:v>40031.597222222204</c:v>
                </c:pt>
                <c:pt idx="3938">
                  <c:v>40031.638888888891</c:v>
                </c:pt>
                <c:pt idx="3939">
                  <c:v>40031.680555555562</c:v>
                </c:pt>
                <c:pt idx="3940">
                  <c:v>40031.722222222204</c:v>
                </c:pt>
                <c:pt idx="3941">
                  <c:v>40031.763888888876</c:v>
                </c:pt>
                <c:pt idx="3942">
                  <c:v>40031.805555555562</c:v>
                </c:pt>
                <c:pt idx="3943">
                  <c:v>40031.847222222219</c:v>
                </c:pt>
                <c:pt idx="3944">
                  <c:v>40031.888888889043</c:v>
                </c:pt>
                <c:pt idx="3945">
                  <c:v>40031.930555555562</c:v>
                </c:pt>
                <c:pt idx="3946">
                  <c:v>40031.972222222219</c:v>
                </c:pt>
                <c:pt idx="3947">
                  <c:v>40032.013888888891</c:v>
                </c:pt>
                <c:pt idx="3948">
                  <c:v>40032.055555555562</c:v>
                </c:pt>
                <c:pt idx="3949">
                  <c:v>40032.097222222204</c:v>
                </c:pt>
                <c:pt idx="3950">
                  <c:v>40032.138888888891</c:v>
                </c:pt>
                <c:pt idx="3951">
                  <c:v>40032.180555555562</c:v>
                </c:pt>
                <c:pt idx="3952">
                  <c:v>40032.222222222204</c:v>
                </c:pt>
                <c:pt idx="3953">
                  <c:v>40032.263888888876</c:v>
                </c:pt>
                <c:pt idx="3954">
                  <c:v>40032.305555555562</c:v>
                </c:pt>
                <c:pt idx="3955">
                  <c:v>40032.347222222219</c:v>
                </c:pt>
                <c:pt idx="3956">
                  <c:v>40032.388888889043</c:v>
                </c:pt>
                <c:pt idx="3957">
                  <c:v>40032.430555555562</c:v>
                </c:pt>
                <c:pt idx="3958">
                  <c:v>40032.472222222219</c:v>
                </c:pt>
                <c:pt idx="3959">
                  <c:v>40032.513888888891</c:v>
                </c:pt>
                <c:pt idx="3960">
                  <c:v>40032.555555555562</c:v>
                </c:pt>
                <c:pt idx="3961">
                  <c:v>40032.597222222204</c:v>
                </c:pt>
                <c:pt idx="3962">
                  <c:v>40032.638888888891</c:v>
                </c:pt>
                <c:pt idx="3963">
                  <c:v>40032.680555555562</c:v>
                </c:pt>
                <c:pt idx="3964">
                  <c:v>40032.722222222204</c:v>
                </c:pt>
                <c:pt idx="3965">
                  <c:v>40032.763888888876</c:v>
                </c:pt>
                <c:pt idx="3966">
                  <c:v>40032.805555555562</c:v>
                </c:pt>
                <c:pt idx="3967">
                  <c:v>40032.847222222219</c:v>
                </c:pt>
                <c:pt idx="3968">
                  <c:v>40032.888888889043</c:v>
                </c:pt>
                <c:pt idx="3969">
                  <c:v>40032.930555555562</c:v>
                </c:pt>
                <c:pt idx="3970">
                  <c:v>40032.972222222219</c:v>
                </c:pt>
                <c:pt idx="3971">
                  <c:v>40033.013888888891</c:v>
                </c:pt>
                <c:pt idx="3972">
                  <c:v>40033.055555555562</c:v>
                </c:pt>
                <c:pt idx="3973">
                  <c:v>40033.097222222204</c:v>
                </c:pt>
                <c:pt idx="3974">
                  <c:v>40033.138888888891</c:v>
                </c:pt>
                <c:pt idx="3975">
                  <c:v>40033.180555555562</c:v>
                </c:pt>
                <c:pt idx="3976">
                  <c:v>40033.222222222204</c:v>
                </c:pt>
                <c:pt idx="3977">
                  <c:v>40033.263888888876</c:v>
                </c:pt>
                <c:pt idx="3978">
                  <c:v>40033.305555555562</c:v>
                </c:pt>
                <c:pt idx="3979">
                  <c:v>40033.347222222219</c:v>
                </c:pt>
                <c:pt idx="3980">
                  <c:v>40033.388888889043</c:v>
                </c:pt>
                <c:pt idx="3981">
                  <c:v>40033.430555555562</c:v>
                </c:pt>
                <c:pt idx="3982">
                  <c:v>40033.472222222219</c:v>
                </c:pt>
                <c:pt idx="3983">
                  <c:v>40033.513888888891</c:v>
                </c:pt>
                <c:pt idx="3984">
                  <c:v>40033.555555555562</c:v>
                </c:pt>
                <c:pt idx="3985">
                  <c:v>40033.597222222204</c:v>
                </c:pt>
                <c:pt idx="3986">
                  <c:v>40033.638888888891</c:v>
                </c:pt>
                <c:pt idx="3987">
                  <c:v>40033.680555555562</c:v>
                </c:pt>
                <c:pt idx="3988">
                  <c:v>40033.722222222204</c:v>
                </c:pt>
                <c:pt idx="3989">
                  <c:v>40033.763888888876</c:v>
                </c:pt>
                <c:pt idx="3990">
                  <c:v>40033.805555555562</c:v>
                </c:pt>
                <c:pt idx="3991">
                  <c:v>40033.847222222219</c:v>
                </c:pt>
                <c:pt idx="3992">
                  <c:v>40033.888888889043</c:v>
                </c:pt>
                <c:pt idx="3993">
                  <c:v>40033.930555555562</c:v>
                </c:pt>
                <c:pt idx="3994">
                  <c:v>40033.972222222219</c:v>
                </c:pt>
                <c:pt idx="3995">
                  <c:v>40034.013888888891</c:v>
                </c:pt>
                <c:pt idx="3996">
                  <c:v>40034.055555555562</c:v>
                </c:pt>
                <c:pt idx="3997">
                  <c:v>40034.097222222204</c:v>
                </c:pt>
                <c:pt idx="3998">
                  <c:v>40034.138888888891</c:v>
                </c:pt>
                <c:pt idx="3999">
                  <c:v>40034.180555555562</c:v>
                </c:pt>
                <c:pt idx="4000">
                  <c:v>40034.222222222204</c:v>
                </c:pt>
                <c:pt idx="4001">
                  <c:v>40034.263888888876</c:v>
                </c:pt>
                <c:pt idx="4002">
                  <c:v>40034.305555555562</c:v>
                </c:pt>
                <c:pt idx="4003">
                  <c:v>40034.347222222219</c:v>
                </c:pt>
                <c:pt idx="4004">
                  <c:v>40034.388888889043</c:v>
                </c:pt>
                <c:pt idx="4005">
                  <c:v>40034.430555555562</c:v>
                </c:pt>
                <c:pt idx="4006">
                  <c:v>40034.472222222219</c:v>
                </c:pt>
                <c:pt idx="4007">
                  <c:v>40034.513888888891</c:v>
                </c:pt>
                <c:pt idx="4008">
                  <c:v>40034.555555555562</c:v>
                </c:pt>
                <c:pt idx="4009">
                  <c:v>40034.597222222204</c:v>
                </c:pt>
                <c:pt idx="4010">
                  <c:v>40034.638888888891</c:v>
                </c:pt>
                <c:pt idx="4011">
                  <c:v>40034.680555555562</c:v>
                </c:pt>
                <c:pt idx="4012">
                  <c:v>40034.722222222204</c:v>
                </c:pt>
                <c:pt idx="4013">
                  <c:v>40034.763888888876</c:v>
                </c:pt>
                <c:pt idx="4014">
                  <c:v>40034.805555555562</c:v>
                </c:pt>
                <c:pt idx="4015">
                  <c:v>40034.847222222219</c:v>
                </c:pt>
                <c:pt idx="4016">
                  <c:v>40034.888888889043</c:v>
                </c:pt>
                <c:pt idx="4017">
                  <c:v>40034.930555555562</c:v>
                </c:pt>
                <c:pt idx="4018">
                  <c:v>40034.972222222219</c:v>
                </c:pt>
                <c:pt idx="4019">
                  <c:v>40035.013888888891</c:v>
                </c:pt>
                <c:pt idx="4020">
                  <c:v>40035.055555555562</c:v>
                </c:pt>
                <c:pt idx="4021">
                  <c:v>40035.097222222204</c:v>
                </c:pt>
                <c:pt idx="4022">
                  <c:v>40035.138888888891</c:v>
                </c:pt>
                <c:pt idx="4023">
                  <c:v>40035.180555555562</c:v>
                </c:pt>
                <c:pt idx="4024">
                  <c:v>40035.222222222204</c:v>
                </c:pt>
                <c:pt idx="4025">
                  <c:v>40035.263888888876</c:v>
                </c:pt>
                <c:pt idx="4026">
                  <c:v>40035.305555555562</c:v>
                </c:pt>
                <c:pt idx="4027">
                  <c:v>40035.347222222219</c:v>
                </c:pt>
                <c:pt idx="4028">
                  <c:v>40035.388888889043</c:v>
                </c:pt>
                <c:pt idx="4029">
                  <c:v>40035.430555555562</c:v>
                </c:pt>
                <c:pt idx="4030">
                  <c:v>40035.472222222219</c:v>
                </c:pt>
                <c:pt idx="4031">
                  <c:v>40035.513888888891</c:v>
                </c:pt>
                <c:pt idx="4032">
                  <c:v>40035.555555555562</c:v>
                </c:pt>
                <c:pt idx="4033">
                  <c:v>40035.597222222204</c:v>
                </c:pt>
                <c:pt idx="4034">
                  <c:v>40035.638888888891</c:v>
                </c:pt>
                <c:pt idx="4035">
                  <c:v>40035.680555555562</c:v>
                </c:pt>
                <c:pt idx="4036">
                  <c:v>40035.722222222204</c:v>
                </c:pt>
                <c:pt idx="4037">
                  <c:v>40035.763888888876</c:v>
                </c:pt>
                <c:pt idx="4038">
                  <c:v>40035.805555555562</c:v>
                </c:pt>
                <c:pt idx="4039">
                  <c:v>40035.847222222219</c:v>
                </c:pt>
                <c:pt idx="4040">
                  <c:v>40035.888888889043</c:v>
                </c:pt>
                <c:pt idx="4041">
                  <c:v>40035.930555555562</c:v>
                </c:pt>
                <c:pt idx="4042">
                  <c:v>40035.972222222219</c:v>
                </c:pt>
                <c:pt idx="4043">
                  <c:v>40036.013888888891</c:v>
                </c:pt>
                <c:pt idx="4044">
                  <c:v>40036.055555555562</c:v>
                </c:pt>
                <c:pt idx="4045">
                  <c:v>40036.097222222204</c:v>
                </c:pt>
                <c:pt idx="4046">
                  <c:v>40036.138888888891</c:v>
                </c:pt>
                <c:pt idx="4047">
                  <c:v>40036.180555555562</c:v>
                </c:pt>
                <c:pt idx="4048">
                  <c:v>40036.222222222204</c:v>
                </c:pt>
                <c:pt idx="4049">
                  <c:v>40036.263888888876</c:v>
                </c:pt>
                <c:pt idx="4050">
                  <c:v>40036.305555555562</c:v>
                </c:pt>
                <c:pt idx="4051">
                  <c:v>40036.347222222219</c:v>
                </c:pt>
                <c:pt idx="4052">
                  <c:v>40036.388888889043</c:v>
                </c:pt>
                <c:pt idx="4053">
                  <c:v>40036.430555555562</c:v>
                </c:pt>
                <c:pt idx="4054">
                  <c:v>40036.472222222219</c:v>
                </c:pt>
                <c:pt idx="4055">
                  <c:v>40036.513888888891</c:v>
                </c:pt>
                <c:pt idx="4056">
                  <c:v>40036.555555555562</c:v>
                </c:pt>
                <c:pt idx="4057">
                  <c:v>40036.597222222204</c:v>
                </c:pt>
                <c:pt idx="4058">
                  <c:v>40036.638888888891</c:v>
                </c:pt>
                <c:pt idx="4059">
                  <c:v>40036.680555555562</c:v>
                </c:pt>
                <c:pt idx="4060">
                  <c:v>40036.722222222204</c:v>
                </c:pt>
                <c:pt idx="4061">
                  <c:v>40036.763888888876</c:v>
                </c:pt>
                <c:pt idx="4062">
                  <c:v>40036.805555555562</c:v>
                </c:pt>
                <c:pt idx="4063">
                  <c:v>40036.847222222219</c:v>
                </c:pt>
                <c:pt idx="4064">
                  <c:v>40036.888888889043</c:v>
                </c:pt>
                <c:pt idx="4065">
                  <c:v>40036.930555555562</c:v>
                </c:pt>
                <c:pt idx="4066">
                  <c:v>40036.972222222219</c:v>
                </c:pt>
                <c:pt idx="4067">
                  <c:v>40037.013888888891</c:v>
                </c:pt>
                <c:pt idx="4068">
                  <c:v>40037.055555555562</c:v>
                </c:pt>
                <c:pt idx="4069">
                  <c:v>40037.097222222204</c:v>
                </c:pt>
                <c:pt idx="4070">
                  <c:v>40037.138888888891</c:v>
                </c:pt>
                <c:pt idx="4071">
                  <c:v>40037.180555555562</c:v>
                </c:pt>
                <c:pt idx="4072">
                  <c:v>40037.222222222204</c:v>
                </c:pt>
                <c:pt idx="4073">
                  <c:v>40037.263888888876</c:v>
                </c:pt>
                <c:pt idx="4074">
                  <c:v>40037.305555555562</c:v>
                </c:pt>
                <c:pt idx="4075">
                  <c:v>40037.347222222219</c:v>
                </c:pt>
                <c:pt idx="4076">
                  <c:v>40037.388888889043</c:v>
                </c:pt>
                <c:pt idx="4077">
                  <c:v>40037.430555555562</c:v>
                </c:pt>
                <c:pt idx="4078">
                  <c:v>40037.472222222219</c:v>
                </c:pt>
                <c:pt idx="4079">
                  <c:v>40037.513888888891</c:v>
                </c:pt>
                <c:pt idx="4080">
                  <c:v>40037.555555555562</c:v>
                </c:pt>
                <c:pt idx="4081">
                  <c:v>40037.597222222204</c:v>
                </c:pt>
                <c:pt idx="4082">
                  <c:v>40037.638888888891</c:v>
                </c:pt>
                <c:pt idx="4083">
                  <c:v>40037.680555555562</c:v>
                </c:pt>
                <c:pt idx="4084">
                  <c:v>40037.722222222204</c:v>
                </c:pt>
                <c:pt idx="4085">
                  <c:v>40037.763888888876</c:v>
                </c:pt>
                <c:pt idx="4086">
                  <c:v>40037.805555555562</c:v>
                </c:pt>
                <c:pt idx="4087">
                  <c:v>40037.847222222219</c:v>
                </c:pt>
                <c:pt idx="4088">
                  <c:v>40037.888888889043</c:v>
                </c:pt>
                <c:pt idx="4089">
                  <c:v>40037.930555555562</c:v>
                </c:pt>
                <c:pt idx="4090">
                  <c:v>40037.972222222219</c:v>
                </c:pt>
                <c:pt idx="4091">
                  <c:v>40038.013888888891</c:v>
                </c:pt>
                <c:pt idx="4092">
                  <c:v>40038.055555555562</c:v>
                </c:pt>
                <c:pt idx="4093">
                  <c:v>40038.097222222204</c:v>
                </c:pt>
                <c:pt idx="4094">
                  <c:v>40038.138888888891</c:v>
                </c:pt>
                <c:pt idx="4095">
                  <c:v>40038.180555555562</c:v>
                </c:pt>
                <c:pt idx="4096">
                  <c:v>40038.222222222204</c:v>
                </c:pt>
                <c:pt idx="4097">
                  <c:v>40038.263888888876</c:v>
                </c:pt>
                <c:pt idx="4098">
                  <c:v>40038.305555555562</c:v>
                </c:pt>
                <c:pt idx="4099">
                  <c:v>40038.347222222219</c:v>
                </c:pt>
                <c:pt idx="4100">
                  <c:v>40038.388888889043</c:v>
                </c:pt>
                <c:pt idx="4101">
                  <c:v>40038.430555555562</c:v>
                </c:pt>
                <c:pt idx="4102">
                  <c:v>40038.472222222219</c:v>
                </c:pt>
                <c:pt idx="4103">
                  <c:v>40038.513888888891</c:v>
                </c:pt>
                <c:pt idx="4104">
                  <c:v>40038.555555555562</c:v>
                </c:pt>
                <c:pt idx="4105">
                  <c:v>40038.597222222204</c:v>
                </c:pt>
                <c:pt idx="4106">
                  <c:v>40038.638888888891</c:v>
                </c:pt>
                <c:pt idx="4107">
                  <c:v>40038.680555555562</c:v>
                </c:pt>
                <c:pt idx="4108">
                  <c:v>40038.722222222204</c:v>
                </c:pt>
                <c:pt idx="4109">
                  <c:v>40038.763888888876</c:v>
                </c:pt>
                <c:pt idx="4110">
                  <c:v>40038.805555555562</c:v>
                </c:pt>
                <c:pt idx="4111">
                  <c:v>40038.847222222219</c:v>
                </c:pt>
                <c:pt idx="4112">
                  <c:v>40038.888888889043</c:v>
                </c:pt>
                <c:pt idx="4113">
                  <c:v>40038.930555555562</c:v>
                </c:pt>
                <c:pt idx="4114">
                  <c:v>40038.972222222219</c:v>
                </c:pt>
                <c:pt idx="4115">
                  <c:v>40039.013888888891</c:v>
                </c:pt>
                <c:pt idx="4116">
                  <c:v>40039.055555555562</c:v>
                </c:pt>
                <c:pt idx="4117">
                  <c:v>40039.097222222204</c:v>
                </c:pt>
                <c:pt idx="4118">
                  <c:v>40039.138888888891</c:v>
                </c:pt>
                <c:pt idx="4119">
                  <c:v>40039.180555555562</c:v>
                </c:pt>
                <c:pt idx="4120">
                  <c:v>40039.222222222204</c:v>
                </c:pt>
                <c:pt idx="4121">
                  <c:v>40039.263888888876</c:v>
                </c:pt>
                <c:pt idx="4122">
                  <c:v>40039.305555555562</c:v>
                </c:pt>
                <c:pt idx="4123">
                  <c:v>40039.347222222219</c:v>
                </c:pt>
                <c:pt idx="4124">
                  <c:v>40039.388888889043</c:v>
                </c:pt>
                <c:pt idx="4125">
                  <c:v>40039.430555555562</c:v>
                </c:pt>
                <c:pt idx="4126">
                  <c:v>40039.472222222219</c:v>
                </c:pt>
                <c:pt idx="4127">
                  <c:v>40039.513888888891</c:v>
                </c:pt>
                <c:pt idx="4128">
                  <c:v>40039.555555555562</c:v>
                </c:pt>
                <c:pt idx="4129">
                  <c:v>40039.597222222204</c:v>
                </c:pt>
                <c:pt idx="4130">
                  <c:v>40039.638888888891</c:v>
                </c:pt>
                <c:pt idx="4131">
                  <c:v>40039.680555555562</c:v>
                </c:pt>
                <c:pt idx="4132">
                  <c:v>40039.722222222204</c:v>
                </c:pt>
                <c:pt idx="4133">
                  <c:v>40039.763888888876</c:v>
                </c:pt>
                <c:pt idx="4134">
                  <c:v>40039.805555555562</c:v>
                </c:pt>
                <c:pt idx="4135">
                  <c:v>40039.847222222219</c:v>
                </c:pt>
                <c:pt idx="4136">
                  <c:v>40039.888888889043</c:v>
                </c:pt>
                <c:pt idx="4137">
                  <c:v>40039.930555555562</c:v>
                </c:pt>
                <c:pt idx="4138">
                  <c:v>40039.972222222219</c:v>
                </c:pt>
                <c:pt idx="4139">
                  <c:v>40040.013888888891</c:v>
                </c:pt>
                <c:pt idx="4140">
                  <c:v>40040.055555555562</c:v>
                </c:pt>
                <c:pt idx="4141">
                  <c:v>40040.097222222204</c:v>
                </c:pt>
                <c:pt idx="4142">
                  <c:v>40040.138888888891</c:v>
                </c:pt>
                <c:pt idx="4143">
                  <c:v>40040.180555555562</c:v>
                </c:pt>
                <c:pt idx="4144">
                  <c:v>40040.222222222204</c:v>
                </c:pt>
                <c:pt idx="4145">
                  <c:v>40040.263888888876</c:v>
                </c:pt>
                <c:pt idx="4146">
                  <c:v>40040.305555555562</c:v>
                </c:pt>
                <c:pt idx="4147">
                  <c:v>40040.347222222219</c:v>
                </c:pt>
                <c:pt idx="4148">
                  <c:v>40040.388888889043</c:v>
                </c:pt>
                <c:pt idx="4149">
                  <c:v>40040.430555555562</c:v>
                </c:pt>
                <c:pt idx="4150">
                  <c:v>40040.472222222219</c:v>
                </c:pt>
                <c:pt idx="4151">
                  <c:v>40040.513888888891</c:v>
                </c:pt>
                <c:pt idx="4152">
                  <c:v>40040.555555555562</c:v>
                </c:pt>
                <c:pt idx="4153">
                  <c:v>40040.597222222204</c:v>
                </c:pt>
                <c:pt idx="4154">
                  <c:v>40040.638888888891</c:v>
                </c:pt>
                <c:pt idx="4155">
                  <c:v>40040.680555555562</c:v>
                </c:pt>
                <c:pt idx="4156">
                  <c:v>40040.722222222204</c:v>
                </c:pt>
                <c:pt idx="4157">
                  <c:v>40040.763888888876</c:v>
                </c:pt>
                <c:pt idx="4158">
                  <c:v>40040.805555555562</c:v>
                </c:pt>
                <c:pt idx="4159">
                  <c:v>40040.847222222219</c:v>
                </c:pt>
                <c:pt idx="4160">
                  <c:v>40040.888888889043</c:v>
                </c:pt>
                <c:pt idx="4161">
                  <c:v>40040.930555555562</c:v>
                </c:pt>
                <c:pt idx="4162">
                  <c:v>40040.972222222219</c:v>
                </c:pt>
                <c:pt idx="4163">
                  <c:v>40041.013888888891</c:v>
                </c:pt>
                <c:pt idx="4164">
                  <c:v>40041.055555555562</c:v>
                </c:pt>
                <c:pt idx="4165">
                  <c:v>40041.097222222204</c:v>
                </c:pt>
                <c:pt idx="4166">
                  <c:v>40041.138888888891</c:v>
                </c:pt>
                <c:pt idx="4167">
                  <c:v>40041.180555555562</c:v>
                </c:pt>
                <c:pt idx="4168">
                  <c:v>40041.222222222204</c:v>
                </c:pt>
                <c:pt idx="4169">
                  <c:v>40041.263888888876</c:v>
                </c:pt>
                <c:pt idx="4170">
                  <c:v>40041.305555555562</c:v>
                </c:pt>
                <c:pt idx="4171">
                  <c:v>40041.347222222219</c:v>
                </c:pt>
                <c:pt idx="4172">
                  <c:v>40041.388888889043</c:v>
                </c:pt>
                <c:pt idx="4173">
                  <c:v>40041.430555555562</c:v>
                </c:pt>
                <c:pt idx="4174">
                  <c:v>40041.472222222219</c:v>
                </c:pt>
                <c:pt idx="4175">
                  <c:v>40041.513888888891</c:v>
                </c:pt>
                <c:pt idx="4176">
                  <c:v>40041.555555555562</c:v>
                </c:pt>
                <c:pt idx="4177">
                  <c:v>40041.597222222204</c:v>
                </c:pt>
                <c:pt idx="4178">
                  <c:v>40041.638888888891</c:v>
                </c:pt>
                <c:pt idx="4179">
                  <c:v>40041.680555555562</c:v>
                </c:pt>
                <c:pt idx="4180">
                  <c:v>40041.722222222204</c:v>
                </c:pt>
                <c:pt idx="4181">
                  <c:v>40041.763888888876</c:v>
                </c:pt>
                <c:pt idx="4182">
                  <c:v>40041.805555555562</c:v>
                </c:pt>
                <c:pt idx="4183">
                  <c:v>40041.847222222219</c:v>
                </c:pt>
                <c:pt idx="4184">
                  <c:v>40041.888888889043</c:v>
                </c:pt>
                <c:pt idx="4185">
                  <c:v>40041.930555555562</c:v>
                </c:pt>
                <c:pt idx="4186">
                  <c:v>40041.972222222219</c:v>
                </c:pt>
                <c:pt idx="4187">
                  <c:v>40042.013888888891</c:v>
                </c:pt>
                <c:pt idx="4188">
                  <c:v>40042.055555555562</c:v>
                </c:pt>
                <c:pt idx="4189">
                  <c:v>40042.097222222204</c:v>
                </c:pt>
                <c:pt idx="4190">
                  <c:v>40042.138888888891</c:v>
                </c:pt>
                <c:pt idx="4191">
                  <c:v>40042.180555555562</c:v>
                </c:pt>
                <c:pt idx="4192">
                  <c:v>40042.222222222204</c:v>
                </c:pt>
                <c:pt idx="4193">
                  <c:v>40042.263888888876</c:v>
                </c:pt>
                <c:pt idx="4194">
                  <c:v>40042.305555555562</c:v>
                </c:pt>
                <c:pt idx="4195">
                  <c:v>40042.347222222219</c:v>
                </c:pt>
                <c:pt idx="4196">
                  <c:v>40042.388888889043</c:v>
                </c:pt>
                <c:pt idx="4197">
                  <c:v>40042.430555555562</c:v>
                </c:pt>
                <c:pt idx="4198">
                  <c:v>40042.472222222219</c:v>
                </c:pt>
                <c:pt idx="4199">
                  <c:v>40042.513888888891</c:v>
                </c:pt>
                <c:pt idx="4200">
                  <c:v>40042.555555555562</c:v>
                </c:pt>
                <c:pt idx="4201">
                  <c:v>40042.597222222204</c:v>
                </c:pt>
                <c:pt idx="4202">
                  <c:v>40042.638888888891</c:v>
                </c:pt>
                <c:pt idx="4203">
                  <c:v>40042.680555555562</c:v>
                </c:pt>
                <c:pt idx="4204">
                  <c:v>40042.722222222204</c:v>
                </c:pt>
                <c:pt idx="4205">
                  <c:v>40042.763888888876</c:v>
                </c:pt>
                <c:pt idx="4206">
                  <c:v>40042.805555555562</c:v>
                </c:pt>
                <c:pt idx="4207">
                  <c:v>40042.847222222219</c:v>
                </c:pt>
                <c:pt idx="4208">
                  <c:v>40042.888888889043</c:v>
                </c:pt>
                <c:pt idx="4209">
                  <c:v>40042.930555555562</c:v>
                </c:pt>
                <c:pt idx="4210">
                  <c:v>40042.972222222219</c:v>
                </c:pt>
                <c:pt idx="4211">
                  <c:v>40043.013888888891</c:v>
                </c:pt>
                <c:pt idx="4212">
                  <c:v>40043.055555555562</c:v>
                </c:pt>
                <c:pt idx="4213">
                  <c:v>40043.097222222204</c:v>
                </c:pt>
                <c:pt idx="4214">
                  <c:v>40043.138888888891</c:v>
                </c:pt>
                <c:pt idx="4215">
                  <c:v>40043.180555555562</c:v>
                </c:pt>
                <c:pt idx="4216">
                  <c:v>40043.222222222204</c:v>
                </c:pt>
                <c:pt idx="4217">
                  <c:v>40043.263888888876</c:v>
                </c:pt>
                <c:pt idx="4218">
                  <c:v>40043.305555555562</c:v>
                </c:pt>
                <c:pt idx="4219">
                  <c:v>40043.347222222219</c:v>
                </c:pt>
                <c:pt idx="4220">
                  <c:v>40043.388888889043</c:v>
                </c:pt>
                <c:pt idx="4221">
                  <c:v>40043.430555555562</c:v>
                </c:pt>
                <c:pt idx="4222">
                  <c:v>40043.472222222219</c:v>
                </c:pt>
                <c:pt idx="4223">
                  <c:v>40043.513888888891</c:v>
                </c:pt>
                <c:pt idx="4224">
                  <c:v>40043.555555555562</c:v>
                </c:pt>
                <c:pt idx="4225">
                  <c:v>40043.597222222204</c:v>
                </c:pt>
                <c:pt idx="4226">
                  <c:v>40043.638888888891</c:v>
                </c:pt>
                <c:pt idx="4227">
                  <c:v>40043.680555555562</c:v>
                </c:pt>
                <c:pt idx="4228">
                  <c:v>40043.722222222204</c:v>
                </c:pt>
                <c:pt idx="4229">
                  <c:v>40043.763888888876</c:v>
                </c:pt>
                <c:pt idx="4230">
                  <c:v>40043.805555555562</c:v>
                </c:pt>
                <c:pt idx="4231">
                  <c:v>40043.847222222219</c:v>
                </c:pt>
                <c:pt idx="4232">
                  <c:v>40043.888888889043</c:v>
                </c:pt>
                <c:pt idx="4233">
                  <c:v>40043.930555555562</c:v>
                </c:pt>
                <c:pt idx="4234">
                  <c:v>40043.972222222219</c:v>
                </c:pt>
                <c:pt idx="4235">
                  <c:v>40044.013888888891</c:v>
                </c:pt>
                <c:pt idx="4236">
                  <c:v>40044.055555555562</c:v>
                </c:pt>
                <c:pt idx="4237">
                  <c:v>40044.097222222204</c:v>
                </c:pt>
                <c:pt idx="4238">
                  <c:v>40044.138888888891</c:v>
                </c:pt>
                <c:pt idx="4239">
                  <c:v>40044.180555555562</c:v>
                </c:pt>
                <c:pt idx="4240">
                  <c:v>40044.222222222204</c:v>
                </c:pt>
                <c:pt idx="4241">
                  <c:v>40044.263888888876</c:v>
                </c:pt>
                <c:pt idx="4242">
                  <c:v>40044.305555555562</c:v>
                </c:pt>
                <c:pt idx="4243">
                  <c:v>40044.347222222219</c:v>
                </c:pt>
                <c:pt idx="4244">
                  <c:v>40044.388888889043</c:v>
                </c:pt>
                <c:pt idx="4245">
                  <c:v>40044.430555555562</c:v>
                </c:pt>
                <c:pt idx="4246">
                  <c:v>40044.472222222219</c:v>
                </c:pt>
                <c:pt idx="4247">
                  <c:v>40044.513888888891</c:v>
                </c:pt>
                <c:pt idx="4248">
                  <c:v>40044.555555555562</c:v>
                </c:pt>
                <c:pt idx="4249">
                  <c:v>40044.597222222204</c:v>
                </c:pt>
                <c:pt idx="4250">
                  <c:v>40044.638888888891</c:v>
                </c:pt>
                <c:pt idx="4251">
                  <c:v>40044.680555555562</c:v>
                </c:pt>
                <c:pt idx="4252">
                  <c:v>40044.722222222204</c:v>
                </c:pt>
                <c:pt idx="4253">
                  <c:v>40044.763888888876</c:v>
                </c:pt>
                <c:pt idx="4254">
                  <c:v>40044.805555555562</c:v>
                </c:pt>
                <c:pt idx="4255">
                  <c:v>40044.847222222219</c:v>
                </c:pt>
                <c:pt idx="4256">
                  <c:v>40044.888888889043</c:v>
                </c:pt>
                <c:pt idx="4257">
                  <c:v>40044.930555555562</c:v>
                </c:pt>
                <c:pt idx="4258">
                  <c:v>40044.972222222219</c:v>
                </c:pt>
                <c:pt idx="4259">
                  <c:v>40045.013888888891</c:v>
                </c:pt>
                <c:pt idx="4260">
                  <c:v>40045.055555555562</c:v>
                </c:pt>
                <c:pt idx="4261">
                  <c:v>40045.097222222204</c:v>
                </c:pt>
                <c:pt idx="4262">
                  <c:v>40045.138888888891</c:v>
                </c:pt>
                <c:pt idx="4263">
                  <c:v>40045.180555555562</c:v>
                </c:pt>
                <c:pt idx="4264">
                  <c:v>40045.222222222204</c:v>
                </c:pt>
                <c:pt idx="4265">
                  <c:v>40045.263888888876</c:v>
                </c:pt>
                <c:pt idx="4266">
                  <c:v>40045.305555555562</c:v>
                </c:pt>
                <c:pt idx="4267">
                  <c:v>40045.347222222219</c:v>
                </c:pt>
                <c:pt idx="4268">
                  <c:v>40045.388888889043</c:v>
                </c:pt>
                <c:pt idx="4269">
                  <c:v>40045.430555555562</c:v>
                </c:pt>
                <c:pt idx="4270">
                  <c:v>40045.472222222219</c:v>
                </c:pt>
                <c:pt idx="4271">
                  <c:v>40045.513888888891</c:v>
                </c:pt>
                <c:pt idx="4272">
                  <c:v>40045.555555555562</c:v>
                </c:pt>
                <c:pt idx="4273">
                  <c:v>40045.597222222204</c:v>
                </c:pt>
                <c:pt idx="4274">
                  <c:v>40045.638888888891</c:v>
                </c:pt>
                <c:pt idx="4275">
                  <c:v>40045.680555555562</c:v>
                </c:pt>
                <c:pt idx="4276">
                  <c:v>40045.722222222204</c:v>
                </c:pt>
                <c:pt idx="4277">
                  <c:v>40045.763888888876</c:v>
                </c:pt>
                <c:pt idx="4278">
                  <c:v>40045.805555555562</c:v>
                </c:pt>
                <c:pt idx="4279">
                  <c:v>40045.847222222219</c:v>
                </c:pt>
                <c:pt idx="4280">
                  <c:v>40045.888888889043</c:v>
                </c:pt>
                <c:pt idx="4281">
                  <c:v>40045.930555555562</c:v>
                </c:pt>
                <c:pt idx="4282">
                  <c:v>40045.972222222219</c:v>
                </c:pt>
                <c:pt idx="4283">
                  <c:v>40046.013888888891</c:v>
                </c:pt>
                <c:pt idx="4284">
                  <c:v>40046.055555555562</c:v>
                </c:pt>
                <c:pt idx="4285">
                  <c:v>40046.097222222204</c:v>
                </c:pt>
                <c:pt idx="4286">
                  <c:v>40046.138888888891</c:v>
                </c:pt>
                <c:pt idx="4287">
                  <c:v>40046.180555555562</c:v>
                </c:pt>
                <c:pt idx="4288">
                  <c:v>40046.222222222204</c:v>
                </c:pt>
                <c:pt idx="4289">
                  <c:v>40046.263888888876</c:v>
                </c:pt>
                <c:pt idx="4290">
                  <c:v>40046.305555555562</c:v>
                </c:pt>
                <c:pt idx="4291">
                  <c:v>40046.347222222219</c:v>
                </c:pt>
                <c:pt idx="4292">
                  <c:v>40046.388888889043</c:v>
                </c:pt>
                <c:pt idx="4293">
                  <c:v>40046.430555555562</c:v>
                </c:pt>
                <c:pt idx="4294">
                  <c:v>40046.472222222219</c:v>
                </c:pt>
                <c:pt idx="4295">
                  <c:v>40046.513888888891</c:v>
                </c:pt>
                <c:pt idx="4296">
                  <c:v>40046.555555555562</c:v>
                </c:pt>
                <c:pt idx="4297">
                  <c:v>40046.597222222204</c:v>
                </c:pt>
                <c:pt idx="4298">
                  <c:v>40046.638888888891</c:v>
                </c:pt>
                <c:pt idx="4299">
                  <c:v>40046.680555555562</c:v>
                </c:pt>
                <c:pt idx="4300">
                  <c:v>40046.722222222204</c:v>
                </c:pt>
                <c:pt idx="4301">
                  <c:v>40046.763888888876</c:v>
                </c:pt>
                <c:pt idx="4302">
                  <c:v>40046.805555555562</c:v>
                </c:pt>
                <c:pt idx="4303">
                  <c:v>40046.847222222219</c:v>
                </c:pt>
                <c:pt idx="4304">
                  <c:v>40046.888888889043</c:v>
                </c:pt>
                <c:pt idx="4305">
                  <c:v>40046.930555555562</c:v>
                </c:pt>
                <c:pt idx="4306">
                  <c:v>40046.972222222219</c:v>
                </c:pt>
                <c:pt idx="4307">
                  <c:v>40047.013888888891</c:v>
                </c:pt>
                <c:pt idx="4308">
                  <c:v>40047.055555555562</c:v>
                </c:pt>
                <c:pt idx="4309">
                  <c:v>40047.097222222204</c:v>
                </c:pt>
                <c:pt idx="4310">
                  <c:v>40047.138888888891</c:v>
                </c:pt>
                <c:pt idx="4311">
                  <c:v>40047.180555555562</c:v>
                </c:pt>
                <c:pt idx="4312">
                  <c:v>40047.222222222204</c:v>
                </c:pt>
                <c:pt idx="4313">
                  <c:v>40047.263888888876</c:v>
                </c:pt>
                <c:pt idx="4314">
                  <c:v>40047.305555555562</c:v>
                </c:pt>
                <c:pt idx="4315">
                  <c:v>40047.347222222219</c:v>
                </c:pt>
                <c:pt idx="4316">
                  <c:v>40047.388888889043</c:v>
                </c:pt>
                <c:pt idx="4317">
                  <c:v>40047.430555555562</c:v>
                </c:pt>
                <c:pt idx="4318">
                  <c:v>40047.472222222219</c:v>
                </c:pt>
                <c:pt idx="4319">
                  <c:v>40047.513888888891</c:v>
                </c:pt>
                <c:pt idx="4320">
                  <c:v>40047.555555555562</c:v>
                </c:pt>
                <c:pt idx="4321">
                  <c:v>40047.597222222204</c:v>
                </c:pt>
                <c:pt idx="4322">
                  <c:v>40047.638888888891</c:v>
                </c:pt>
                <c:pt idx="4323">
                  <c:v>40047.680555555562</c:v>
                </c:pt>
                <c:pt idx="4324">
                  <c:v>40047.722222222204</c:v>
                </c:pt>
                <c:pt idx="4325">
                  <c:v>40047.763888888876</c:v>
                </c:pt>
                <c:pt idx="4326">
                  <c:v>40047.805555555562</c:v>
                </c:pt>
                <c:pt idx="4327">
                  <c:v>40047.847222222219</c:v>
                </c:pt>
                <c:pt idx="4328">
                  <c:v>40047.888888889043</c:v>
                </c:pt>
                <c:pt idx="4329">
                  <c:v>40047.930555555562</c:v>
                </c:pt>
                <c:pt idx="4330">
                  <c:v>40047.972222222219</c:v>
                </c:pt>
                <c:pt idx="4331">
                  <c:v>40048.013888888891</c:v>
                </c:pt>
                <c:pt idx="4332">
                  <c:v>40048.055555555562</c:v>
                </c:pt>
                <c:pt idx="4333">
                  <c:v>40048.097222222204</c:v>
                </c:pt>
                <c:pt idx="4334">
                  <c:v>40048.138888888891</c:v>
                </c:pt>
                <c:pt idx="4335">
                  <c:v>40048.180555555562</c:v>
                </c:pt>
                <c:pt idx="4336">
                  <c:v>40048.222222222204</c:v>
                </c:pt>
                <c:pt idx="4337">
                  <c:v>40048.263888888876</c:v>
                </c:pt>
                <c:pt idx="4338">
                  <c:v>40048.305555555562</c:v>
                </c:pt>
                <c:pt idx="4339">
                  <c:v>40048.347222222219</c:v>
                </c:pt>
                <c:pt idx="4340">
                  <c:v>40048.388888889043</c:v>
                </c:pt>
                <c:pt idx="4341">
                  <c:v>40048.430555555562</c:v>
                </c:pt>
                <c:pt idx="4342">
                  <c:v>40048.472222222219</c:v>
                </c:pt>
                <c:pt idx="4343">
                  <c:v>40048.513888888891</c:v>
                </c:pt>
                <c:pt idx="4344">
                  <c:v>40048.555555555562</c:v>
                </c:pt>
                <c:pt idx="4345">
                  <c:v>40048.597222222204</c:v>
                </c:pt>
                <c:pt idx="4346">
                  <c:v>40048.638888888891</c:v>
                </c:pt>
                <c:pt idx="4347">
                  <c:v>40048.680555555562</c:v>
                </c:pt>
                <c:pt idx="4348">
                  <c:v>40048.722222222204</c:v>
                </c:pt>
                <c:pt idx="4349">
                  <c:v>40048.763888888876</c:v>
                </c:pt>
                <c:pt idx="4350">
                  <c:v>40048.805555555562</c:v>
                </c:pt>
                <c:pt idx="4351">
                  <c:v>40048.847222222219</c:v>
                </c:pt>
                <c:pt idx="4352">
                  <c:v>40048.888888889043</c:v>
                </c:pt>
                <c:pt idx="4353">
                  <c:v>40048.930555555562</c:v>
                </c:pt>
                <c:pt idx="4354">
                  <c:v>40048.972222222219</c:v>
                </c:pt>
                <c:pt idx="4355">
                  <c:v>40049.013888888891</c:v>
                </c:pt>
                <c:pt idx="4356">
                  <c:v>40049.055555555562</c:v>
                </c:pt>
                <c:pt idx="4357">
                  <c:v>40049.097222222204</c:v>
                </c:pt>
                <c:pt idx="4358">
                  <c:v>40049.138888888891</c:v>
                </c:pt>
                <c:pt idx="4359">
                  <c:v>40049.180555555562</c:v>
                </c:pt>
                <c:pt idx="4360">
                  <c:v>40049.222222222204</c:v>
                </c:pt>
                <c:pt idx="4361">
                  <c:v>40049.263888888876</c:v>
                </c:pt>
                <c:pt idx="4362">
                  <c:v>40049.305555555562</c:v>
                </c:pt>
                <c:pt idx="4363">
                  <c:v>40049.347222222219</c:v>
                </c:pt>
                <c:pt idx="4364">
                  <c:v>40049.388888889043</c:v>
                </c:pt>
                <c:pt idx="4365">
                  <c:v>40049.430555555562</c:v>
                </c:pt>
                <c:pt idx="4366">
                  <c:v>40049.472222222219</c:v>
                </c:pt>
                <c:pt idx="4367">
                  <c:v>40049.513888888891</c:v>
                </c:pt>
                <c:pt idx="4368">
                  <c:v>40049.555555555562</c:v>
                </c:pt>
                <c:pt idx="4369">
                  <c:v>40049.597222222204</c:v>
                </c:pt>
                <c:pt idx="4370">
                  <c:v>40049.638888888891</c:v>
                </c:pt>
                <c:pt idx="4371">
                  <c:v>40049.680555555562</c:v>
                </c:pt>
                <c:pt idx="4372">
                  <c:v>40049.722222222204</c:v>
                </c:pt>
                <c:pt idx="4373">
                  <c:v>40049.763888888876</c:v>
                </c:pt>
                <c:pt idx="4374">
                  <c:v>40049.805555555562</c:v>
                </c:pt>
                <c:pt idx="4375">
                  <c:v>40049.847222222219</c:v>
                </c:pt>
                <c:pt idx="4376">
                  <c:v>40049.888888889043</c:v>
                </c:pt>
                <c:pt idx="4377">
                  <c:v>40049.930555555562</c:v>
                </c:pt>
                <c:pt idx="4378">
                  <c:v>40049.972222222219</c:v>
                </c:pt>
                <c:pt idx="4379">
                  <c:v>40050.013888888891</c:v>
                </c:pt>
                <c:pt idx="4380">
                  <c:v>40050.055555555562</c:v>
                </c:pt>
                <c:pt idx="4381">
                  <c:v>40050.097222222204</c:v>
                </c:pt>
                <c:pt idx="4382">
                  <c:v>40050.138888888891</c:v>
                </c:pt>
                <c:pt idx="4383">
                  <c:v>40050.180555555562</c:v>
                </c:pt>
                <c:pt idx="4384">
                  <c:v>40050.222222222204</c:v>
                </c:pt>
                <c:pt idx="4385">
                  <c:v>40050.263888888876</c:v>
                </c:pt>
                <c:pt idx="4386">
                  <c:v>40050.305555555562</c:v>
                </c:pt>
                <c:pt idx="4387">
                  <c:v>40050.347222222219</c:v>
                </c:pt>
                <c:pt idx="4388">
                  <c:v>40050.388888889043</c:v>
                </c:pt>
                <c:pt idx="4389">
                  <c:v>40050.430555555562</c:v>
                </c:pt>
                <c:pt idx="4390">
                  <c:v>40050.472222222219</c:v>
                </c:pt>
                <c:pt idx="4391">
                  <c:v>40050.513888888891</c:v>
                </c:pt>
                <c:pt idx="4392">
                  <c:v>40050.555555555562</c:v>
                </c:pt>
                <c:pt idx="4393">
                  <c:v>40050.597222222204</c:v>
                </c:pt>
                <c:pt idx="4394">
                  <c:v>40050.638888888891</c:v>
                </c:pt>
                <c:pt idx="4395">
                  <c:v>40050.680555555562</c:v>
                </c:pt>
                <c:pt idx="4396">
                  <c:v>40050.722222222204</c:v>
                </c:pt>
                <c:pt idx="4397">
                  <c:v>40050.763888888876</c:v>
                </c:pt>
                <c:pt idx="4398">
                  <c:v>40050.805555555562</c:v>
                </c:pt>
                <c:pt idx="4399">
                  <c:v>40050.847222222219</c:v>
                </c:pt>
                <c:pt idx="4400">
                  <c:v>40050.888888889043</c:v>
                </c:pt>
                <c:pt idx="4401">
                  <c:v>40050.930555555562</c:v>
                </c:pt>
                <c:pt idx="4402">
                  <c:v>40050.972222222219</c:v>
                </c:pt>
                <c:pt idx="4403">
                  <c:v>40051.013888888891</c:v>
                </c:pt>
                <c:pt idx="4404">
                  <c:v>40051.055555555562</c:v>
                </c:pt>
                <c:pt idx="4405">
                  <c:v>40051.097222222204</c:v>
                </c:pt>
                <c:pt idx="4406">
                  <c:v>40051.138888888891</c:v>
                </c:pt>
                <c:pt idx="4407">
                  <c:v>40051.180555555562</c:v>
                </c:pt>
                <c:pt idx="4408">
                  <c:v>40051.222222222204</c:v>
                </c:pt>
                <c:pt idx="4409">
                  <c:v>40051.263888888876</c:v>
                </c:pt>
                <c:pt idx="4410">
                  <c:v>40051.305555555562</c:v>
                </c:pt>
                <c:pt idx="4411">
                  <c:v>40051.347222222219</c:v>
                </c:pt>
                <c:pt idx="4412">
                  <c:v>40051.388888889043</c:v>
                </c:pt>
                <c:pt idx="4413">
                  <c:v>40051.430555555562</c:v>
                </c:pt>
                <c:pt idx="4414">
                  <c:v>40051.472222222219</c:v>
                </c:pt>
                <c:pt idx="4415">
                  <c:v>40051.513888888891</c:v>
                </c:pt>
                <c:pt idx="4416">
                  <c:v>40051.555555555562</c:v>
                </c:pt>
                <c:pt idx="4417">
                  <c:v>40051.597222222204</c:v>
                </c:pt>
                <c:pt idx="4418">
                  <c:v>40051.638888888891</c:v>
                </c:pt>
                <c:pt idx="4419">
                  <c:v>40051.680555555562</c:v>
                </c:pt>
                <c:pt idx="4420">
                  <c:v>40051.722222222204</c:v>
                </c:pt>
                <c:pt idx="4421">
                  <c:v>40051.763888888876</c:v>
                </c:pt>
                <c:pt idx="4422">
                  <c:v>40051.805555555562</c:v>
                </c:pt>
                <c:pt idx="4423">
                  <c:v>40051.847222222219</c:v>
                </c:pt>
                <c:pt idx="4424">
                  <c:v>40051.888888889043</c:v>
                </c:pt>
                <c:pt idx="4425">
                  <c:v>40051.930555555562</c:v>
                </c:pt>
                <c:pt idx="4426">
                  <c:v>40051.972222222219</c:v>
                </c:pt>
                <c:pt idx="4427">
                  <c:v>40052.013888888891</c:v>
                </c:pt>
                <c:pt idx="4428">
                  <c:v>40052.055555555562</c:v>
                </c:pt>
                <c:pt idx="4429">
                  <c:v>40052.097222222204</c:v>
                </c:pt>
                <c:pt idx="4430">
                  <c:v>40052.138888888891</c:v>
                </c:pt>
                <c:pt idx="4431">
                  <c:v>40052.180555555562</c:v>
                </c:pt>
                <c:pt idx="4432">
                  <c:v>40052.222222222204</c:v>
                </c:pt>
                <c:pt idx="4433">
                  <c:v>40052.263888888876</c:v>
                </c:pt>
                <c:pt idx="4434">
                  <c:v>40052.305555555562</c:v>
                </c:pt>
                <c:pt idx="4435">
                  <c:v>40052.347222222219</c:v>
                </c:pt>
                <c:pt idx="4436">
                  <c:v>40052.388888889043</c:v>
                </c:pt>
                <c:pt idx="4437">
                  <c:v>40052.430555555562</c:v>
                </c:pt>
                <c:pt idx="4438">
                  <c:v>40052.472222222219</c:v>
                </c:pt>
                <c:pt idx="4439">
                  <c:v>40052.513888888891</c:v>
                </c:pt>
                <c:pt idx="4440">
                  <c:v>40052.555555555562</c:v>
                </c:pt>
                <c:pt idx="4441">
                  <c:v>40052.597222222204</c:v>
                </c:pt>
                <c:pt idx="4442">
                  <c:v>40052.638888888891</c:v>
                </c:pt>
                <c:pt idx="4443">
                  <c:v>40052.680555555562</c:v>
                </c:pt>
                <c:pt idx="4444">
                  <c:v>40052.722222222204</c:v>
                </c:pt>
                <c:pt idx="4445">
                  <c:v>40052.763888888876</c:v>
                </c:pt>
                <c:pt idx="4446">
                  <c:v>40052.805555555562</c:v>
                </c:pt>
                <c:pt idx="4447">
                  <c:v>40052.847222222219</c:v>
                </c:pt>
                <c:pt idx="4448">
                  <c:v>40052.888888889043</c:v>
                </c:pt>
                <c:pt idx="4449">
                  <c:v>40052.930555555562</c:v>
                </c:pt>
                <c:pt idx="4450">
                  <c:v>40052.972222222219</c:v>
                </c:pt>
                <c:pt idx="4451">
                  <c:v>40053.013888888891</c:v>
                </c:pt>
                <c:pt idx="4452">
                  <c:v>40053.055555555562</c:v>
                </c:pt>
                <c:pt idx="4453">
                  <c:v>40053.097222222204</c:v>
                </c:pt>
                <c:pt idx="4454">
                  <c:v>40053.138888888891</c:v>
                </c:pt>
                <c:pt idx="4455">
                  <c:v>40053.180555555562</c:v>
                </c:pt>
                <c:pt idx="4456">
                  <c:v>40053.222222222204</c:v>
                </c:pt>
                <c:pt idx="4457">
                  <c:v>40053.263888888876</c:v>
                </c:pt>
                <c:pt idx="4458">
                  <c:v>40053.305555555562</c:v>
                </c:pt>
                <c:pt idx="4459">
                  <c:v>40053.347222222219</c:v>
                </c:pt>
                <c:pt idx="4460">
                  <c:v>40053.388888889043</c:v>
                </c:pt>
                <c:pt idx="4461">
                  <c:v>40053.430555555562</c:v>
                </c:pt>
                <c:pt idx="4462">
                  <c:v>40053.472222222219</c:v>
                </c:pt>
                <c:pt idx="4463">
                  <c:v>40053.513888888891</c:v>
                </c:pt>
                <c:pt idx="4464">
                  <c:v>40053.555555555562</c:v>
                </c:pt>
                <c:pt idx="4465">
                  <c:v>40053.597222222204</c:v>
                </c:pt>
                <c:pt idx="4466">
                  <c:v>40053.638888888891</c:v>
                </c:pt>
                <c:pt idx="4467">
                  <c:v>40053.680555555562</c:v>
                </c:pt>
                <c:pt idx="4468">
                  <c:v>40053.722222222204</c:v>
                </c:pt>
                <c:pt idx="4469">
                  <c:v>40053.763888888876</c:v>
                </c:pt>
                <c:pt idx="4470">
                  <c:v>40053.805555555562</c:v>
                </c:pt>
                <c:pt idx="4471">
                  <c:v>40053.847222222219</c:v>
                </c:pt>
                <c:pt idx="4472">
                  <c:v>40053.888888889043</c:v>
                </c:pt>
                <c:pt idx="4473">
                  <c:v>40053.930555555562</c:v>
                </c:pt>
                <c:pt idx="4474">
                  <c:v>40053.972222222219</c:v>
                </c:pt>
                <c:pt idx="4475">
                  <c:v>40054.013888888891</c:v>
                </c:pt>
                <c:pt idx="4476">
                  <c:v>40054.055555555562</c:v>
                </c:pt>
                <c:pt idx="4477">
                  <c:v>40054.097222222204</c:v>
                </c:pt>
                <c:pt idx="4478">
                  <c:v>40054.138888888891</c:v>
                </c:pt>
                <c:pt idx="4479">
                  <c:v>40054.180555555562</c:v>
                </c:pt>
                <c:pt idx="4480">
                  <c:v>40054.222222222204</c:v>
                </c:pt>
                <c:pt idx="4481">
                  <c:v>40054.263888888876</c:v>
                </c:pt>
                <c:pt idx="4482">
                  <c:v>40054.305555555562</c:v>
                </c:pt>
                <c:pt idx="4483">
                  <c:v>40054.347222222219</c:v>
                </c:pt>
                <c:pt idx="4484">
                  <c:v>40054.388888889043</c:v>
                </c:pt>
                <c:pt idx="4485">
                  <c:v>40054.430555555562</c:v>
                </c:pt>
                <c:pt idx="4486">
                  <c:v>40054.472222222219</c:v>
                </c:pt>
                <c:pt idx="4487">
                  <c:v>40054.513888888891</c:v>
                </c:pt>
                <c:pt idx="4488">
                  <c:v>40054.555555555562</c:v>
                </c:pt>
                <c:pt idx="4489">
                  <c:v>40054.597222222204</c:v>
                </c:pt>
                <c:pt idx="4490">
                  <c:v>40054.638888888891</c:v>
                </c:pt>
                <c:pt idx="4491">
                  <c:v>40054.680555555562</c:v>
                </c:pt>
                <c:pt idx="4492">
                  <c:v>40054.722222222204</c:v>
                </c:pt>
                <c:pt idx="4493">
                  <c:v>40054.763888888876</c:v>
                </c:pt>
                <c:pt idx="4494">
                  <c:v>40054.805555555562</c:v>
                </c:pt>
                <c:pt idx="4495">
                  <c:v>40054.847222222219</c:v>
                </c:pt>
                <c:pt idx="4496">
                  <c:v>40054.888888889043</c:v>
                </c:pt>
                <c:pt idx="4497">
                  <c:v>40054.930555555562</c:v>
                </c:pt>
                <c:pt idx="4498">
                  <c:v>40054.972222222219</c:v>
                </c:pt>
                <c:pt idx="4499">
                  <c:v>40055.013888888891</c:v>
                </c:pt>
                <c:pt idx="4500">
                  <c:v>40055.055555555562</c:v>
                </c:pt>
                <c:pt idx="4501">
                  <c:v>40055.097222222204</c:v>
                </c:pt>
                <c:pt idx="4502">
                  <c:v>40055.138888888891</c:v>
                </c:pt>
                <c:pt idx="4503">
                  <c:v>40055.180555555562</c:v>
                </c:pt>
                <c:pt idx="4504">
                  <c:v>40055.222222222204</c:v>
                </c:pt>
                <c:pt idx="4505">
                  <c:v>40055.263888888876</c:v>
                </c:pt>
                <c:pt idx="4506">
                  <c:v>40055.305555555562</c:v>
                </c:pt>
                <c:pt idx="4507">
                  <c:v>40055.347222222219</c:v>
                </c:pt>
                <c:pt idx="4508">
                  <c:v>40055.388888889043</c:v>
                </c:pt>
                <c:pt idx="4509">
                  <c:v>40055.430555555562</c:v>
                </c:pt>
                <c:pt idx="4510">
                  <c:v>40055.472222222219</c:v>
                </c:pt>
                <c:pt idx="4511">
                  <c:v>40055.513888888891</c:v>
                </c:pt>
                <c:pt idx="4512">
                  <c:v>40055.555555555562</c:v>
                </c:pt>
                <c:pt idx="4513">
                  <c:v>40055.597222222204</c:v>
                </c:pt>
                <c:pt idx="4514">
                  <c:v>40055.638888888891</c:v>
                </c:pt>
                <c:pt idx="4515">
                  <c:v>40055.680555555562</c:v>
                </c:pt>
                <c:pt idx="4516">
                  <c:v>40055.722222222204</c:v>
                </c:pt>
                <c:pt idx="4517">
                  <c:v>40055.763888888876</c:v>
                </c:pt>
                <c:pt idx="4518">
                  <c:v>40055.805555555562</c:v>
                </c:pt>
                <c:pt idx="4519">
                  <c:v>40055.847222222219</c:v>
                </c:pt>
                <c:pt idx="4520">
                  <c:v>40055.888888889043</c:v>
                </c:pt>
                <c:pt idx="4521">
                  <c:v>40055.930555555562</c:v>
                </c:pt>
                <c:pt idx="4522">
                  <c:v>40055.972222222219</c:v>
                </c:pt>
                <c:pt idx="4523">
                  <c:v>40056.013888888891</c:v>
                </c:pt>
                <c:pt idx="4524">
                  <c:v>40056.055555555562</c:v>
                </c:pt>
                <c:pt idx="4525">
                  <c:v>40056.097222222204</c:v>
                </c:pt>
                <c:pt idx="4526">
                  <c:v>40056.138888888891</c:v>
                </c:pt>
                <c:pt idx="4527">
                  <c:v>40056.180555555562</c:v>
                </c:pt>
                <c:pt idx="4528">
                  <c:v>40056.222222222204</c:v>
                </c:pt>
                <c:pt idx="4529">
                  <c:v>40056.263888888876</c:v>
                </c:pt>
                <c:pt idx="4530">
                  <c:v>40056.305555555562</c:v>
                </c:pt>
                <c:pt idx="4531">
                  <c:v>40056.347222222219</c:v>
                </c:pt>
                <c:pt idx="4532">
                  <c:v>40056.388888889043</c:v>
                </c:pt>
                <c:pt idx="4533">
                  <c:v>40056.430555555562</c:v>
                </c:pt>
                <c:pt idx="4534">
                  <c:v>40056.472222222219</c:v>
                </c:pt>
                <c:pt idx="4535">
                  <c:v>40056.513888888891</c:v>
                </c:pt>
                <c:pt idx="4536">
                  <c:v>40056.555555555562</c:v>
                </c:pt>
                <c:pt idx="4537">
                  <c:v>40056.597222222204</c:v>
                </c:pt>
                <c:pt idx="4538">
                  <c:v>40056.638888888891</c:v>
                </c:pt>
                <c:pt idx="4539">
                  <c:v>40056.680555555562</c:v>
                </c:pt>
                <c:pt idx="4540">
                  <c:v>40056.722222222204</c:v>
                </c:pt>
                <c:pt idx="4541">
                  <c:v>40056.763888888876</c:v>
                </c:pt>
                <c:pt idx="4542">
                  <c:v>40056.805555555562</c:v>
                </c:pt>
                <c:pt idx="4543">
                  <c:v>40056.847222222219</c:v>
                </c:pt>
                <c:pt idx="4544">
                  <c:v>40056.888888889043</c:v>
                </c:pt>
                <c:pt idx="4545">
                  <c:v>40056.930555555562</c:v>
                </c:pt>
                <c:pt idx="4546">
                  <c:v>40056.972222222219</c:v>
                </c:pt>
                <c:pt idx="4547">
                  <c:v>40057.013888888891</c:v>
                </c:pt>
                <c:pt idx="4548">
                  <c:v>40057.055555555562</c:v>
                </c:pt>
                <c:pt idx="4549">
                  <c:v>40057.097222222204</c:v>
                </c:pt>
                <c:pt idx="4550">
                  <c:v>40057.138888888891</c:v>
                </c:pt>
                <c:pt idx="4551">
                  <c:v>40057.180555555562</c:v>
                </c:pt>
                <c:pt idx="4552">
                  <c:v>40057.222222222204</c:v>
                </c:pt>
                <c:pt idx="4553">
                  <c:v>40057.263888888876</c:v>
                </c:pt>
                <c:pt idx="4554">
                  <c:v>40057.305555555562</c:v>
                </c:pt>
                <c:pt idx="4555">
                  <c:v>40057.347222222219</c:v>
                </c:pt>
                <c:pt idx="4556">
                  <c:v>40057.388888889043</c:v>
                </c:pt>
                <c:pt idx="4557">
                  <c:v>40057.430555555562</c:v>
                </c:pt>
                <c:pt idx="4558">
                  <c:v>40057.472222222219</c:v>
                </c:pt>
                <c:pt idx="4559">
                  <c:v>40057.513888888891</c:v>
                </c:pt>
                <c:pt idx="4560">
                  <c:v>40057.555555555562</c:v>
                </c:pt>
                <c:pt idx="4561">
                  <c:v>40057.597222222204</c:v>
                </c:pt>
                <c:pt idx="4562">
                  <c:v>40057.638888888891</c:v>
                </c:pt>
                <c:pt idx="4563">
                  <c:v>40057.680555555562</c:v>
                </c:pt>
                <c:pt idx="4564">
                  <c:v>40057.722222222204</c:v>
                </c:pt>
                <c:pt idx="4565">
                  <c:v>40057.763888888876</c:v>
                </c:pt>
                <c:pt idx="4566">
                  <c:v>40057.805555555562</c:v>
                </c:pt>
                <c:pt idx="4567">
                  <c:v>40057.847222222219</c:v>
                </c:pt>
                <c:pt idx="4568">
                  <c:v>40057.888888889043</c:v>
                </c:pt>
                <c:pt idx="4569">
                  <c:v>40057.930555555562</c:v>
                </c:pt>
                <c:pt idx="4570">
                  <c:v>40057.972222222219</c:v>
                </c:pt>
                <c:pt idx="4571">
                  <c:v>40058.013888888891</c:v>
                </c:pt>
                <c:pt idx="4572">
                  <c:v>40058.055555555562</c:v>
                </c:pt>
                <c:pt idx="4573">
                  <c:v>40058.097222222204</c:v>
                </c:pt>
                <c:pt idx="4574">
                  <c:v>40058.138888888891</c:v>
                </c:pt>
                <c:pt idx="4575">
                  <c:v>40058.180555555562</c:v>
                </c:pt>
                <c:pt idx="4576">
                  <c:v>40058.222222222204</c:v>
                </c:pt>
                <c:pt idx="4577">
                  <c:v>40058.263888888876</c:v>
                </c:pt>
                <c:pt idx="4578">
                  <c:v>40058.305555555562</c:v>
                </c:pt>
                <c:pt idx="4579">
                  <c:v>40058.347222222219</c:v>
                </c:pt>
                <c:pt idx="4580">
                  <c:v>40058.388888889043</c:v>
                </c:pt>
                <c:pt idx="4581">
                  <c:v>40058.430555555562</c:v>
                </c:pt>
                <c:pt idx="4582">
                  <c:v>40058.472222222219</c:v>
                </c:pt>
                <c:pt idx="4583">
                  <c:v>40058.513888888891</c:v>
                </c:pt>
                <c:pt idx="4584">
                  <c:v>40058.555555555562</c:v>
                </c:pt>
                <c:pt idx="4585">
                  <c:v>40058.597222222204</c:v>
                </c:pt>
                <c:pt idx="4586">
                  <c:v>40058.638888888891</c:v>
                </c:pt>
                <c:pt idx="4587">
                  <c:v>40058.680555555562</c:v>
                </c:pt>
                <c:pt idx="4588">
                  <c:v>40058.722222222204</c:v>
                </c:pt>
                <c:pt idx="4589">
                  <c:v>40058.763888888876</c:v>
                </c:pt>
                <c:pt idx="4590">
                  <c:v>40058.805555555562</c:v>
                </c:pt>
                <c:pt idx="4591">
                  <c:v>40058.847222222219</c:v>
                </c:pt>
                <c:pt idx="4592">
                  <c:v>40058.888888889043</c:v>
                </c:pt>
                <c:pt idx="4593">
                  <c:v>40058.930555555562</c:v>
                </c:pt>
                <c:pt idx="4594">
                  <c:v>40058.972222222219</c:v>
                </c:pt>
                <c:pt idx="4595">
                  <c:v>40059.013888888891</c:v>
                </c:pt>
                <c:pt idx="4596">
                  <c:v>40059.055555555562</c:v>
                </c:pt>
                <c:pt idx="4597">
                  <c:v>40059.097222222204</c:v>
                </c:pt>
                <c:pt idx="4598">
                  <c:v>40059.138888888891</c:v>
                </c:pt>
                <c:pt idx="4599">
                  <c:v>40059.180555555562</c:v>
                </c:pt>
                <c:pt idx="4600">
                  <c:v>40059.222222222204</c:v>
                </c:pt>
                <c:pt idx="4601">
                  <c:v>40059.263888888876</c:v>
                </c:pt>
                <c:pt idx="4602">
                  <c:v>40059.305555555562</c:v>
                </c:pt>
                <c:pt idx="4603">
                  <c:v>40059.347222222219</c:v>
                </c:pt>
                <c:pt idx="4604">
                  <c:v>40059.388888889043</c:v>
                </c:pt>
                <c:pt idx="4605">
                  <c:v>40059.430555555562</c:v>
                </c:pt>
                <c:pt idx="4606">
                  <c:v>40059.472222222219</c:v>
                </c:pt>
                <c:pt idx="4607">
                  <c:v>40059.513888888891</c:v>
                </c:pt>
                <c:pt idx="4608">
                  <c:v>40059.555555555562</c:v>
                </c:pt>
                <c:pt idx="4609">
                  <c:v>40059.597222222204</c:v>
                </c:pt>
                <c:pt idx="4610">
                  <c:v>40059.638888888891</c:v>
                </c:pt>
                <c:pt idx="4611">
                  <c:v>40059.680555555562</c:v>
                </c:pt>
                <c:pt idx="4612">
                  <c:v>40059.722222222204</c:v>
                </c:pt>
                <c:pt idx="4613">
                  <c:v>40059.763888888876</c:v>
                </c:pt>
                <c:pt idx="4614">
                  <c:v>40059.805555555562</c:v>
                </c:pt>
                <c:pt idx="4615">
                  <c:v>40059.847222222219</c:v>
                </c:pt>
                <c:pt idx="4616">
                  <c:v>40059.888888889043</c:v>
                </c:pt>
                <c:pt idx="4617">
                  <c:v>40059.930555555562</c:v>
                </c:pt>
                <c:pt idx="4618">
                  <c:v>40059.972222222219</c:v>
                </c:pt>
                <c:pt idx="4619">
                  <c:v>40060.013888888891</c:v>
                </c:pt>
                <c:pt idx="4620">
                  <c:v>40060.055555555562</c:v>
                </c:pt>
                <c:pt idx="4621">
                  <c:v>40060.097222222204</c:v>
                </c:pt>
                <c:pt idx="4622">
                  <c:v>40060.138888888891</c:v>
                </c:pt>
                <c:pt idx="4623">
                  <c:v>40060.180555555562</c:v>
                </c:pt>
                <c:pt idx="4624">
                  <c:v>40060.222222222204</c:v>
                </c:pt>
                <c:pt idx="4625">
                  <c:v>40060.263888888876</c:v>
                </c:pt>
                <c:pt idx="4626">
                  <c:v>40060.305555555562</c:v>
                </c:pt>
                <c:pt idx="4627">
                  <c:v>40060.347222222219</c:v>
                </c:pt>
                <c:pt idx="4628">
                  <c:v>40060.388888889043</c:v>
                </c:pt>
                <c:pt idx="4629">
                  <c:v>40060.430555555562</c:v>
                </c:pt>
                <c:pt idx="4630">
                  <c:v>40060.472222222219</c:v>
                </c:pt>
                <c:pt idx="4631">
                  <c:v>40060.513888888891</c:v>
                </c:pt>
                <c:pt idx="4632">
                  <c:v>40060.555555555562</c:v>
                </c:pt>
                <c:pt idx="4633">
                  <c:v>40060.597222222204</c:v>
                </c:pt>
                <c:pt idx="4634">
                  <c:v>40060.638888888891</c:v>
                </c:pt>
                <c:pt idx="4635">
                  <c:v>40060.680555555562</c:v>
                </c:pt>
                <c:pt idx="4636">
                  <c:v>40060.722222222204</c:v>
                </c:pt>
                <c:pt idx="4637">
                  <c:v>40060.763888888876</c:v>
                </c:pt>
                <c:pt idx="4638">
                  <c:v>40060.805555555562</c:v>
                </c:pt>
                <c:pt idx="4639">
                  <c:v>40060.847222222219</c:v>
                </c:pt>
                <c:pt idx="4640">
                  <c:v>40060.888888889043</c:v>
                </c:pt>
                <c:pt idx="4641">
                  <c:v>40060.930555555562</c:v>
                </c:pt>
                <c:pt idx="4642">
                  <c:v>40060.972222222219</c:v>
                </c:pt>
                <c:pt idx="4643">
                  <c:v>40061.013888888891</c:v>
                </c:pt>
                <c:pt idx="4644">
                  <c:v>40061.055555555562</c:v>
                </c:pt>
                <c:pt idx="4645">
                  <c:v>40061.097222222204</c:v>
                </c:pt>
                <c:pt idx="4646">
                  <c:v>40061.138888888891</c:v>
                </c:pt>
                <c:pt idx="4647">
                  <c:v>40061.180555555562</c:v>
                </c:pt>
                <c:pt idx="4648">
                  <c:v>40061.222222222204</c:v>
                </c:pt>
                <c:pt idx="4649">
                  <c:v>40061.263888888876</c:v>
                </c:pt>
                <c:pt idx="4650">
                  <c:v>40061.305555555562</c:v>
                </c:pt>
                <c:pt idx="4651">
                  <c:v>40061.347222222219</c:v>
                </c:pt>
                <c:pt idx="4652">
                  <c:v>40061.388888889043</c:v>
                </c:pt>
                <c:pt idx="4653">
                  <c:v>40061.430555555562</c:v>
                </c:pt>
                <c:pt idx="4654">
                  <c:v>40061.472222222219</c:v>
                </c:pt>
                <c:pt idx="4655">
                  <c:v>40061.513888888891</c:v>
                </c:pt>
                <c:pt idx="4656">
                  <c:v>40061.555555555562</c:v>
                </c:pt>
                <c:pt idx="4657">
                  <c:v>40061.597222222204</c:v>
                </c:pt>
                <c:pt idx="4658">
                  <c:v>40061.638888888891</c:v>
                </c:pt>
                <c:pt idx="4659">
                  <c:v>40061.680555555562</c:v>
                </c:pt>
                <c:pt idx="4660">
                  <c:v>40061.722222222204</c:v>
                </c:pt>
                <c:pt idx="4661">
                  <c:v>40061.763888888876</c:v>
                </c:pt>
                <c:pt idx="4662">
                  <c:v>40061.805555555562</c:v>
                </c:pt>
                <c:pt idx="4663">
                  <c:v>40061.847222222219</c:v>
                </c:pt>
                <c:pt idx="4664">
                  <c:v>40061.888888889043</c:v>
                </c:pt>
                <c:pt idx="4665">
                  <c:v>40061.930555555562</c:v>
                </c:pt>
                <c:pt idx="4666">
                  <c:v>40061.972222222219</c:v>
                </c:pt>
                <c:pt idx="4667">
                  <c:v>40062.013888888891</c:v>
                </c:pt>
                <c:pt idx="4668">
                  <c:v>40062.055555555562</c:v>
                </c:pt>
                <c:pt idx="4669">
                  <c:v>40062.097222222204</c:v>
                </c:pt>
                <c:pt idx="4670">
                  <c:v>40062.138888888891</c:v>
                </c:pt>
                <c:pt idx="4671">
                  <c:v>40062.180555555562</c:v>
                </c:pt>
                <c:pt idx="4672">
                  <c:v>40062.222222222204</c:v>
                </c:pt>
                <c:pt idx="4673">
                  <c:v>40062.263888888876</c:v>
                </c:pt>
                <c:pt idx="4674">
                  <c:v>40062.305555555562</c:v>
                </c:pt>
                <c:pt idx="4675">
                  <c:v>40062.347222222219</c:v>
                </c:pt>
                <c:pt idx="4676">
                  <c:v>40062.388888889043</c:v>
                </c:pt>
                <c:pt idx="4677">
                  <c:v>40062.430555555562</c:v>
                </c:pt>
                <c:pt idx="4678">
                  <c:v>40062.472222222219</c:v>
                </c:pt>
                <c:pt idx="4679">
                  <c:v>40062.513888888891</c:v>
                </c:pt>
                <c:pt idx="4680">
                  <c:v>40062.555555555562</c:v>
                </c:pt>
                <c:pt idx="4681">
                  <c:v>40062.597222222204</c:v>
                </c:pt>
                <c:pt idx="4682">
                  <c:v>40062.638888888891</c:v>
                </c:pt>
                <c:pt idx="4683">
                  <c:v>40062.680555555562</c:v>
                </c:pt>
                <c:pt idx="4684">
                  <c:v>40062.722222222204</c:v>
                </c:pt>
                <c:pt idx="4685">
                  <c:v>40062.763888888876</c:v>
                </c:pt>
                <c:pt idx="4686">
                  <c:v>40062.805555555562</c:v>
                </c:pt>
                <c:pt idx="4687">
                  <c:v>40062.847222222219</c:v>
                </c:pt>
                <c:pt idx="4688">
                  <c:v>40062.888888889043</c:v>
                </c:pt>
                <c:pt idx="4689">
                  <c:v>40062.930555555562</c:v>
                </c:pt>
                <c:pt idx="4690">
                  <c:v>40062.972222222219</c:v>
                </c:pt>
                <c:pt idx="4691">
                  <c:v>40063.013888888891</c:v>
                </c:pt>
                <c:pt idx="4692">
                  <c:v>40063.055555555562</c:v>
                </c:pt>
                <c:pt idx="4693">
                  <c:v>40063.097222222204</c:v>
                </c:pt>
                <c:pt idx="4694">
                  <c:v>40063.138888888891</c:v>
                </c:pt>
                <c:pt idx="4695">
                  <c:v>40063.180555555562</c:v>
                </c:pt>
                <c:pt idx="4696">
                  <c:v>40063.222222222204</c:v>
                </c:pt>
                <c:pt idx="4697">
                  <c:v>40063.263888888876</c:v>
                </c:pt>
                <c:pt idx="4698">
                  <c:v>40063.305555555562</c:v>
                </c:pt>
                <c:pt idx="4699">
                  <c:v>40063.347222222219</c:v>
                </c:pt>
                <c:pt idx="4700">
                  <c:v>40063.388888889043</c:v>
                </c:pt>
                <c:pt idx="4701">
                  <c:v>40063.430555555562</c:v>
                </c:pt>
                <c:pt idx="4702">
                  <c:v>40063.472222222219</c:v>
                </c:pt>
                <c:pt idx="4703">
                  <c:v>40063.513888888891</c:v>
                </c:pt>
                <c:pt idx="4704">
                  <c:v>40063.555555555562</c:v>
                </c:pt>
                <c:pt idx="4705">
                  <c:v>40063.597222222204</c:v>
                </c:pt>
                <c:pt idx="4706">
                  <c:v>40063.638888888891</c:v>
                </c:pt>
                <c:pt idx="4707">
                  <c:v>40063.680555555562</c:v>
                </c:pt>
                <c:pt idx="4708">
                  <c:v>40063.722222222204</c:v>
                </c:pt>
                <c:pt idx="4709">
                  <c:v>40063.763888888876</c:v>
                </c:pt>
                <c:pt idx="4710">
                  <c:v>40063.805555555562</c:v>
                </c:pt>
                <c:pt idx="4711">
                  <c:v>40063.847222222219</c:v>
                </c:pt>
                <c:pt idx="4712">
                  <c:v>40063.888888889043</c:v>
                </c:pt>
                <c:pt idx="4713">
                  <c:v>40063.930555555562</c:v>
                </c:pt>
                <c:pt idx="4714">
                  <c:v>40063.972222222219</c:v>
                </c:pt>
                <c:pt idx="4715">
                  <c:v>40064.013888888891</c:v>
                </c:pt>
                <c:pt idx="4716">
                  <c:v>40064.055555555562</c:v>
                </c:pt>
                <c:pt idx="4717">
                  <c:v>40064.097222222204</c:v>
                </c:pt>
                <c:pt idx="4718">
                  <c:v>40064.138888888891</c:v>
                </c:pt>
                <c:pt idx="4719">
                  <c:v>40064.180555555562</c:v>
                </c:pt>
                <c:pt idx="4720">
                  <c:v>40064.222222222204</c:v>
                </c:pt>
                <c:pt idx="4721">
                  <c:v>40064.263888888876</c:v>
                </c:pt>
                <c:pt idx="4722">
                  <c:v>40064.305555555562</c:v>
                </c:pt>
                <c:pt idx="4723">
                  <c:v>40064.347222222219</c:v>
                </c:pt>
                <c:pt idx="4724">
                  <c:v>40064.388888889043</c:v>
                </c:pt>
                <c:pt idx="4725">
                  <c:v>40064.430555555562</c:v>
                </c:pt>
                <c:pt idx="4726">
                  <c:v>40064.472222222219</c:v>
                </c:pt>
                <c:pt idx="4727">
                  <c:v>40064.513888888891</c:v>
                </c:pt>
                <c:pt idx="4728">
                  <c:v>40064.555555555562</c:v>
                </c:pt>
                <c:pt idx="4729">
                  <c:v>40064.597222222204</c:v>
                </c:pt>
                <c:pt idx="4730">
                  <c:v>40064.638888888891</c:v>
                </c:pt>
                <c:pt idx="4731">
                  <c:v>40064.680555555562</c:v>
                </c:pt>
                <c:pt idx="4732">
                  <c:v>40064.722222222204</c:v>
                </c:pt>
                <c:pt idx="4733">
                  <c:v>40064.763888888876</c:v>
                </c:pt>
                <c:pt idx="4734">
                  <c:v>40064.805555555562</c:v>
                </c:pt>
                <c:pt idx="4735">
                  <c:v>40064.847222222219</c:v>
                </c:pt>
                <c:pt idx="4736">
                  <c:v>40064.888888889043</c:v>
                </c:pt>
                <c:pt idx="4737">
                  <c:v>40064.930555555562</c:v>
                </c:pt>
                <c:pt idx="4738">
                  <c:v>40064.972222222219</c:v>
                </c:pt>
                <c:pt idx="4739">
                  <c:v>40065.013888888891</c:v>
                </c:pt>
                <c:pt idx="4740">
                  <c:v>40065.055555555562</c:v>
                </c:pt>
                <c:pt idx="4741">
                  <c:v>40065.097222222204</c:v>
                </c:pt>
                <c:pt idx="4742">
                  <c:v>40065.138888888891</c:v>
                </c:pt>
                <c:pt idx="4743">
                  <c:v>40065.180555555562</c:v>
                </c:pt>
                <c:pt idx="4744">
                  <c:v>40065.222222222204</c:v>
                </c:pt>
                <c:pt idx="4745">
                  <c:v>40065.263888888876</c:v>
                </c:pt>
                <c:pt idx="4746">
                  <c:v>40065.305555555562</c:v>
                </c:pt>
                <c:pt idx="4747">
                  <c:v>40065.347222222219</c:v>
                </c:pt>
                <c:pt idx="4748">
                  <c:v>40065.388888889043</c:v>
                </c:pt>
                <c:pt idx="4749">
                  <c:v>40065.430555555562</c:v>
                </c:pt>
                <c:pt idx="4750">
                  <c:v>40065.472222222219</c:v>
                </c:pt>
                <c:pt idx="4751">
                  <c:v>40065.513888888891</c:v>
                </c:pt>
                <c:pt idx="4752">
                  <c:v>40065.555555555562</c:v>
                </c:pt>
                <c:pt idx="4753">
                  <c:v>40065.597222222204</c:v>
                </c:pt>
                <c:pt idx="4754">
                  <c:v>40065.638888888891</c:v>
                </c:pt>
                <c:pt idx="4755">
                  <c:v>40065.680555555562</c:v>
                </c:pt>
                <c:pt idx="4756">
                  <c:v>40065.722222222204</c:v>
                </c:pt>
                <c:pt idx="4757">
                  <c:v>40065.763888888876</c:v>
                </c:pt>
                <c:pt idx="4758">
                  <c:v>40065.805555555562</c:v>
                </c:pt>
                <c:pt idx="4759">
                  <c:v>40065.847222222219</c:v>
                </c:pt>
                <c:pt idx="4760">
                  <c:v>40065.888888889043</c:v>
                </c:pt>
                <c:pt idx="4761">
                  <c:v>40065.930555555562</c:v>
                </c:pt>
                <c:pt idx="4762">
                  <c:v>40065.972222222219</c:v>
                </c:pt>
                <c:pt idx="4763">
                  <c:v>40066.013888888891</c:v>
                </c:pt>
                <c:pt idx="4764">
                  <c:v>40066.055555555562</c:v>
                </c:pt>
                <c:pt idx="4765">
                  <c:v>40066.097222222204</c:v>
                </c:pt>
                <c:pt idx="4766">
                  <c:v>40066.138888888891</c:v>
                </c:pt>
                <c:pt idx="4767">
                  <c:v>40066.180555555562</c:v>
                </c:pt>
                <c:pt idx="4768">
                  <c:v>40066.222222222204</c:v>
                </c:pt>
                <c:pt idx="4769">
                  <c:v>40066.263888888876</c:v>
                </c:pt>
                <c:pt idx="4770">
                  <c:v>40066.305555555562</c:v>
                </c:pt>
                <c:pt idx="4771">
                  <c:v>40066.347222222219</c:v>
                </c:pt>
                <c:pt idx="4772">
                  <c:v>40066.388888889043</c:v>
                </c:pt>
                <c:pt idx="4773">
                  <c:v>40066.430555555562</c:v>
                </c:pt>
                <c:pt idx="4774">
                  <c:v>40066.472222222219</c:v>
                </c:pt>
                <c:pt idx="4775">
                  <c:v>40066.513888888891</c:v>
                </c:pt>
                <c:pt idx="4776">
                  <c:v>40066.555555555562</c:v>
                </c:pt>
                <c:pt idx="4777">
                  <c:v>40066.597222222204</c:v>
                </c:pt>
                <c:pt idx="4778">
                  <c:v>40066.638888888891</c:v>
                </c:pt>
                <c:pt idx="4779">
                  <c:v>40066.680555555562</c:v>
                </c:pt>
                <c:pt idx="4780">
                  <c:v>40066.722222222204</c:v>
                </c:pt>
                <c:pt idx="4781">
                  <c:v>40066.763888888876</c:v>
                </c:pt>
                <c:pt idx="4782">
                  <c:v>40066.805555555562</c:v>
                </c:pt>
                <c:pt idx="4783">
                  <c:v>40066.847222222219</c:v>
                </c:pt>
                <c:pt idx="4784">
                  <c:v>40066.888888889043</c:v>
                </c:pt>
                <c:pt idx="4785">
                  <c:v>40066.930555555562</c:v>
                </c:pt>
                <c:pt idx="4786">
                  <c:v>40066.972222222219</c:v>
                </c:pt>
                <c:pt idx="4787">
                  <c:v>40067.013888888891</c:v>
                </c:pt>
                <c:pt idx="4788">
                  <c:v>40067.055555555562</c:v>
                </c:pt>
                <c:pt idx="4789">
                  <c:v>40067.097222222204</c:v>
                </c:pt>
                <c:pt idx="4790">
                  <c:v>40067.138888888891</c:v>
                </c:pt>
                <c:pt idx="4791">
                  <c:v>40067.180555555562</c:v>
                </c:pt>
                <c:pt idx="4792">
                  <c:v>40067.222222222204</c:v>
                </c:pt>
                <c:pt idx="4793">
                  <c:v>40067.263888888876</c:v>
                </c:pt>
                <c:pt idx="4794">
                  <c:v>40067.305555555562</c:v>
                </c:pt>
                <c:pt idx="4795">
                  <c:v>40067.347222222219</c:v>
                </c:pt>
                <c:pt idx="4796">
                  <c:v>40067.388888889043</c:v>
                </c:pt>
                <c:pt idx="4797">
                  <c:v>40067.430555555562</c:v>
                </c:pt>
                <c:pt idx="4798">
                  <c:v>40067.472222222219</c:v>
                </c:pt>
                <c:pt idx="4799">
                  <c:v>40067.513888888891</c:v>
                </c:pt>
                <c:pt idx="4800">
                  <c:v>40067.555555555562</c:v>
                </c:pt>
                <c:pt idx="4801">
                  <c:v>40067.597222222204</c:v>
                </c:pt>
                <c:pt idx="4802">
                  <c:v>40067.638888888891</c:v>
                </c:pt>
                <c:pt idx="4803">
                  <c:v>40067.680555555562</c:v>
                </c:pt>
                <c:pt idx="4804">
                  <c:v>40067.722222222204</c:v>
                </c:pt>
                <c:pt idx="4805">
                  <c:v>40067.763888888876</c:v>
                </c:pt>
                <c:pt idx="4806">
                  <c:v>40067.805555555562</c:v>
                </c:pt>
                <c:pt idx="4807">
                  <c:v>40067.847222222219</c:v>
                </c:pt>
                <c:pt idx="4808">
                  <c:v>40067.888888889043</c:v>
                </c:pt>
                <c:pt idx="4809">
                  <c:v>40067.930555555562</c:v>
                </c:pt>
                <c:pt idx="4810">
                  <c:v>40067.972222222219</c:v>
                </c:pt>
                <c:pt idx="4811">
                  <c:v>40068.013888888891</c:v>
                </c:pt>
                <c:pt idx="4812">
                  <c:v>40068.055555555562</c:v>
                </c:pt>
                <c:pt idx="4813">
                  <c:v>40068.097222222204</c:v>
                </c:pt>
                <c:pt idx="4814">
                  <c:v>40068.138888888891</c:v>
                </c:pt>
                <c:pt idx="4815">
                  <c:v>40068.180555555562</c:v>
                </c:pt>
                <c:pt idx="4816">
                  <c:v>40068.222222222204</c:v>
                </c:pt>
                <c:pt idx="4817">
                  <c:v>40068.263888888876</c:v>
                </c:pt>
                <c:pt idx="4818">
                  <c:v>40068.305555555562</c:v>
                </c:pt>
                <c:pt idx="4819">
                  <c:v>40068.347222222219</c:v>
                </c:pt>
                <c:pt idx="4820">
                  <c:v>40068.388888889043</c:v>
                </c:pt>
                <c:pt idx="4821">
                  <c:v>40068.430555555562</c:v>
                </c:pt>
                <c:pt idx="4822">
                  <c:v>40068.472222222219</c:v>
                </c:pt>
                <c:pt idx="4823">
                  <c:v>40068.513888888891</c:v>
                </c:pt>
                <c:pt idx="4824">
                  <c:v>40068.555555555562</c:v>
                </c:pt>
                <c:pt idx="4825">
                  <c:v>40068.597222222204</c:v>
                </c:pt>
                <c:pt idx="4826">
                  <c:v>40068.638888888891</c:v>
                </c:pt>
                <c:pt idx="4827">
                  <c:v>40068.680555555562</c:v>
                </c:pt>
                <c:pt idx="4828">
                  <c:v>40068.722222222204</c:v>
                </c:pt>
                <c:pt idx="4829">
                  <c:v>40068.763888888876</c:v>
                </c:pt>
                <c:pt idx="4830">
                  <c:v>40068.805555555562</c:v>
                </c:pt>
                <c:pt idx="4831">
                  <c:v>40068.847222222219</c:v>
                </c:pt>
                <c:pt idx="4832">
                  <c:v>40068.888888889043</c:v>
                </c:pt>
                <c:pt idx="4833">
                  <c:v>40068.930555555562</c:v>
                </c:pt>
                <c:pt idx="4834">
                  <c:v>40068.972222222219</c:v>
                </c:pt>
                <c:pt idx="4835">
                  <c:v>40069.013888888891</c:v>
                </c:pt>
                <c:pt idx="4836">
                  <c:v>40069.055555555562</c:v>
                </c:pt>
                <c:pt idx="4837">
                  <c:v>40069.097222222204</c:v>
                </c:pt>
                <c:pt idx="4838">
                  <c:v>40069.138888888891</c:v>
                </c:pt>
                <c:pt idx="4839">
                  <c:v>40069.180555555562</c:v>
                </c:pt>
                <c:pt idx="4840">
                  <c:v>40069.222222222204</c:v>
                </c:pt>
                <c:pt idx="4841">
                  <c:v>40069.263888888876</c:v>
                </c:pt>
                <c:pt idx="4842">
                  <c:v>40069.305555555562</c:v>
                </c:pt>
                <c:pt idx="4843">
                  <c:v>40069.347222222219</c:v>
                </c:pt>
                <c:pt idx="4844">
                  <c:v>40069.388888889043</c:v>
                </c:pt>
                <c:pt idx="4845">
                  <c:v>40069.430555555562</c:v>
                </c:pt>
                <c:pt idx="4846">
                  <c:v>40069.472222222219</c:v>
                </c:pt>
                <c:pt idx="4847">
                  <c:v>40069.513888888891</c:v>
                </c:pt>
                <c:pt idx="4848">
                  <c:v>40069.555555555562</c:v>
                </c:pt>
                <c:pt idx="4849">
                  <c:v>40069.597222222204</c:v>
                </c:pt>
                <c:pt idx="4850">
                  <c:v>40069.638888888891</c:v>
                </c:pt>
                <c:pt idx="4851">
                  <c:v>40069.680555555562</c:v>
                </c:pt>
                <c:pt idx="4852">
                  <c:v>40069.722222222204</c:v>
                </c:pt>
                <c:pt idx="4853">
                  <c:v>40069.763888888876</c:v>
                </c:pt>
                <c:pt idx="4854">
                  <c:v>40069.805555555562</c:v>
                </c:pt>
                <c:pt idx="4855">
                  <c:v>40069.847222222219</c:v>
                </c:pt>
                <c:pt idx="4856">
                  <c:v>40069.888888889043</c:v>
                </c:pt>
                <c:pt idx="4857">
                  <c:v>40069.930555555562</c:v>
                </c:pt>
                <c:pt idx="4858">
                  <c:v>40069.972222222219</c:v>
                </c:pt>
                <c:pt idx="4859">
                  <c:v>40070.013888888891</c:v>
                </c:pt>
                <c:pt idx="4860">
                  <c:v>40070.055555555562</c:v>
                </c:pt>
                <c:pt idx="4861">
                  <c:v>40070.097222222204</c:v>
                </c:pt>
                <c:pt idx="4862">
                  <c:v>40070.138888888891</c:v>
                </c:pt>
                <c:pt idx="4863">
                  <c:v>40070.180555555562</c:v>
                </c:pt>
                <c:pt idx="4864">
                  <c:v>40070.222222222204</c:v>
                </c:pt>
                <c:pt idx="4865">
                  <c:v>40070.263888888876</c:v>
                </c:pt>
                <c:pt idx="4866">
                  <c:v>40070.305555555562</c:v>
                </c:pt>
                <c:pt idx="4867">
                  <c:v>40070.347222222219</c:v>
                </c:pt>
                <c:pt idx="4868">
                  <c:v>40070.388888889043</c:v>
                </c:pt>
                <c:pt idx="4869">
                  <c:v>40070.430555555562</c:v>
                </c:pt>
                <c:pt idx="4870">
                  <c:v>40070.472222222219</c:v>
                </c:pt>
                <c:pt idx="4871">
                  <c:v>40070.513888888891</c:v>
                </c:pt>
                <c:pt idx="4872">
                  <c:v>40070.555555555562</c:v>
                </c:pt>
                <c:pt idx="4873">
                  <c:v>40070.597222222204</c:v>
                </c:pt>
                <c:pt idx="4874">
                  <c:v>40070.638888888891</c:v>
                </c:pt>
                <c:pt idx="4875">
                  <c:v>40070.680555555562</c:v>
                </c:pt>
                <c:pt idx="4876">
                  <c:v>40070.722222222204</c:v>
                </c:pt>
                <c:pt idx="4877">
                  <c:v>40070.763888888876</c:v>
                </c:pt>
                <c:pt idx="4878">
                  <c:v>40070.805555555562</c:v>
                </c:pt>
                <c:pt idx="4879">
                  <c:v>40070.847222222219</c:v>
                </c:pt>
                <c:pt idx="4880">
                  <c:v>40070.888888889043</c:v>
                </c:pt>
                <c:pt idx="4881">
                  <c:v>40070.930555555562</c:v>
                </c:pt>
                <c:pt idx="4882">
                  <c:v>40070.972222222219</c:v>
                </c:pt>
                <c:pt idx="4883">
                  <c:v>40071.013888888891</c:v>
                </c:pt>
                <c:pt idx="4884">
                  <c:v>40071.055555555562</c:v>
                </c:pt>
                <c:pt idx="4885">
                  <c:v>40071.097222222204</c:v>
                </c:pt>
                <c:pt idx="4886">
                  <c:v>40071.138888888891</c:v>
                </c:pt>
                <c:pt idx="4887">
                  <c:v>40071.180555555562</c:v>
                </c:pt>
                <c:pt idx="4888">
                  <c:v>40071.222222222204</c:v>
                </c:pt>
                <c:pt idx="4889">
                  <c:v>40071.263888888876</c:v>
                </c:pt>
                <c:pt idx="4890">
                  <c:v>40071.305555555562</c:v>
                </c:pt>
                <c:pt idx="4891">
                  <c:v>40071.347222222219</c:v>
                </c:pt>
                <c:pt idx="4892">
                  <c:v>40071.388888889043</c:v>
                </c:pt>
                <c:pt idx="4893">
                  <c:v>40071.430555555562</c:v>
                </c:pt>
                <c:pt idx="4894">
                  <c:v>40071.472222222219</c:v>
                </c:pt>
                <c:pt idx="4895">
                  <c:v>40071.513888888891</c:v>
                </c:pt>
                <c:pt idx="4896">
                  <c:v>40071.555555555562</c:v>
                </c:pt>
                <c:pt idx="4897">
                  <c:v>40071.597222222204</c:v>
                </c:pt>
                <c:pt idx="4898">
                  <c:v>40071.638888888891</c:v>
                </c:pt>
                <c:pt idx="4899">
                  <c:v>40071.680555555562</c:v>
                </c:pt>
                <c:pt idx="4900">
                  <c:v>40071.722222222204</c:v>
                </c:pt>
                <c:pt idx="4901">
                  <c:v>40071.763888888876</c:v>
                </c:pt>
                <c:pt idx="4902">
                  <c:v>40071.805555555562</c:v>
                </c:pt>
                <c:pt idx="4903">
                  <c:v>40071.847222222219</c:v>
                </c:pt>
                <c:pt idx="4904">
                  <c:v>40071.888888889043</c:v>
                </c:pt>
                <c:pt idx="4905">
                  <c:v>40071.930555555562</c:v>
                </c:pt>
                <c:pt idx="4906">
                  <c:v>40071.972222222219</c:v>
                </c:pt>
                <c:pt idx="4907">
                  <c:v>40072.013888888891</c:v>
                </c:pt>
                <c:pt idx="4908">
                  <c:v>40072.055555555562</c:v>
                </c:pt>
                <c:pt idx="4909">
                  <c:v>40072.097222222204</c:v>
                </c:pt>
                <c:pt idx="4910">
                  <c:v>40072.138888888891</c:v>
                </c:pt>
                <c:pt idx="4911">
                  <c:v>40072.180555555562</c:v>
                </c:pt>
                <c:pt idx="4912">
                  <c:v>40072.222222222204</c:v>
                </c:pt>
                <c:pt idx="4913">
                  <c:v>40072.263888888876</c:v>
                </c:pt>
                <c:pt idx="4914">
                  <c:v>40072.305555555562</c:v>
                </c:pt>
                <c:pt idx="4915">
                  <c:v>40072.347222222219</c:v>
                </c:pt>
                <c:pt idx="4916">
                  <c:v>40072.388888889043</c:v>
                </c:pt>
                <c:pt idx="4917">
                  <c:v>40072.430555555562</c:v>
                </c:pt>
                <c:pt idx="4918">
                  <c:v>40072.472222222219</c:v>
                </c:pt>
                <c:pt idx="4919">
                  <c:v>40072.513888888891</c:v>
                </c:pt>
                <c:pt idx="4920">
                  <c:v>40072.555555555562</c:v>
                </c:pt>
                <c:pt idx="4921">
                  <c:v>40072.597222222204</c:v>
                </c:pt>
                <c:pt idx="4922">
                  <c:v>40072.638888888891</c:v>
                </c:pt>
                <c:pt idx="4923">
                  <c:v>40072.680555555562</c:v>
                </c:pt>
                <c:pt idx="4924">
                  <c:v>40072.722222222204</c:v>
                </c:pt>
                <c:pt idx="4925">
                  <c:v>40072.763888888876</c:v>
                </c:pt>
                <c:pt idx="4926">
                  <c:v>40072.805555555562</c:v>
                </c:pt>
                <c:pt idx="4927">
                  <c:v>40072.847222222219</c:v>
                </c:pt>
                <c:pt idx="4928">
                  <c:v>40072.888888889043</c:v>
                </c:pt>
                <c:pt idx="4929">
                  <c:v>40072.930555555562</c:v>
                </c:pt>
                <c:pt idx="4930">
                  <c:v>40072.972222222219</c:v>
                </c:pt>
                <c:pt idx="4931">
                  <c:v>40073.013888888891</c:v>
                </c:pt>
                <c:pt idx="4932">
                  <c:v>40073.055555555562</c:v>
                </c:pt>
                <c:pt idx="4933">
                  <c:v>40073.097222222204</c:v>
                </c:pt>
                <c:pt idx="4934">
                  <c:v>40073.138888888891</c:v>
                </c:pt>
                <c:pt idx="4935">
                  <c:v>40073.180555555562</c:v>
                </c:pt>
                <c:pt idx="4936">
                  <c:v>40073.222222222204</c:v>
                </c:pt>
                <c:pt idx="4937">
                  <c:v>40073.263888888876</c:v>
                </c:pt>
                <c:pt idx="4938">
                  <c:v>40073.305555555562</c:v>
                </c:pt>
                <c:pt idx="4939">
                  <c:v>40073.347222222219</c:v>
                </c:pt>
                <c:pt idx="4940">
                  <c:v>40073.388888889043</c:v>
                </c:pt>
                <c:pt idx="4941">
                  <c:v>40073.430555555562</c:v>
                </c:pt>
                <c:pt idx="4942">
                  <c:v>40073.472222222219</c:v>
                </c:pt>
                <c:pt idx="4943">
                  <c:v>40073.513888888891</c:v>
                </c:pt>
                <c:pt idx="4944">
                  <c:v>40073.555555555562</c:v>
                </c:pt>
                <c:pt idx="4945">
                  <c:v>40073.597222222204</c:v>
                </c:pt>
                <c:pt idx="4946">
                  <c:v>40073.638888888891</c:v>
                </c:pt>
                <c:pt idx="4947">
                  <c:v>40073.680555555562</c:v>
                </c:pt>
                <c:pt idx="4948">
                  <c:v>40073.722222222204</c:v>
                </c:pt>
                <c:pt idx="4949">
                  <c:v>40073.763888888876</c:v>
                </c:pt>
                <c:pt idx="4950">
                  <c:v>40073.805555555562</c:v>
                </c:pt>
                <c:pt idx="4951">
                  <c:v>40073.847222222219</c:v>
                </c:pt>
                <c:pt idx="4952">
                  <c:v>40073.888888889043</c:v>
                </c:pt>
                <c:pt idx="4953">
                  <c:v>40073.930555555562</c:v>
                </c:pt>
                <c:pt idx="4954">
                  <c:v>40073.972222222219</c:v>
                </c:pt>
                <c:pt idx="4955">
                  <c:v>40074.013888888891</c:v>
                </c:pt>
                <c:pt idx="4956">
                  <c:v>40074.055555555562</c:v>
                </c:pt>
                <c:pt idx="4957">
                  <c:v>40074.097222222204</c:v>
                </c:pt>
                <c:pt idx="4958">
                  <c:v>40074.138888888891</c:v>
                </c:pt>
                <c:pt idx="4959">
                  <c:v>40074.180555555562</c:v>
                </c:pt>
                <c:pt idx="4960">
                  <c:v>40074.222222222204</c:v>
                </c:pt>
                <c:pt idx="4961">
                  <c:v>40074.263888888876</c:v>
                </c:pt>
                <c:pt idx="4962">
                  <c:v>40074.305555555562</c:v>
                </c:pt>
                <c:pt idx="4963">
                  <c:v>40074.347222222219</c:v>
                </c:pt>
                <c:pt idx="4964">
                  <c:v>40074.388888889043</c:v>
                </c:pt>
                <c:pt idx="4965">
                  <c:v>40074.430555555562</c:v>
                </c:pt>
                <c:pt idx="4966">
                  <c:v>40074.472222222219</c:v>
                </c:pt>
                <c:pt idx="4967">
                  <c:v>40074.513888888891</c:v>
                </c:pt>
                <c:pt idx="4968">
                  <c:v>40074.555555555562</c:v>
                </c:pt>
                <c:pt idx="4969">
                  <c:v>40074.597222222204</c:v>
                </c:pt>
                <c:pt idx="4970">
                  <c:v>40074.638888888891</c:v>
                </c:pt>
                <c:pt idx="4971">
                  <c:v>40074.680555555562</c:v>
                </c:pt>
                <c:pt idx="4972">
                  <c:v>40074.722222222204</c:v>
                </c:pt>
                <c:pt idx="4973">
                  <c:v>40074.763888888876</c:v>
                </c:pt>
                <c:pt idx="4974">
                  <c:v>40074.805555555562</c:v>
                </c:pt>
                <c:pt idx="4975">
                  <c:v>40074.847222222219</c:v>
                </c:pt>
                <c:pt idx="4976">
                  <c:v>40074.888888889043</c:v>
                </c:pt>
                <c:pt idx="4977">
                  <c:v>40074.930555555562</c:v>
                </c:pt>
                <c:pt idx="4978">
                  <c:v>40074.972222222219</c:v>
                </c:pt>
                <c:pt idx="4979">
                  <c:v>40075.013888888891</c:v>
                </c:pt>
                <c:pt idx="4980">
                  <c:v>40075.055555555562</c:v>
                </c:pt>
                <c:pt idx="4981">
                  <c:v>40075.097222222204</c:v>
                </c:pt>
                <c:pt idx="4982">
                  <c:v>40075.138888888891</c:v>
                </c:pt>
                <c:pt idx="4983">
                  <c:v>40075.180555555562</c:v>
                </c:pt>
                <c:pt idx="4984">
                  <c:v>40075.222222222204</c:v>
                </c:pt>
                <c:pt idx="4985">
                  <c:v>40075.263888888876</c:v>
                </c:pt>
                <c:pt idx="4986">
                  <c:v>40075.305555555562</c:v>
                </c:pt>
                <c:pt idx="4987">
                  <c:v>40075.347222222219</c:v>
                </c:pt>
                <c:pt idx="4988">
                  <c:v>40075.388888889043</c:v>
                </c:pt>
                <c:pt idx="4989">
                  <c:v>40075.430555555562</c:v>
                </c:pt>
                <c:pt idx="4990">
                  <c:v>40075.472222222219</c:v>
                </c:pt>
                <c:pt idx="4991">
                  <c:v>40075.513888888891</c:v>
                </c:pt>
                <c:pt idx="4992">
                  <c:v>40075.555555555562</c:v>
                </c:pt>
                <c:pt idx="4993">
                  <c:v>40075.597222222204</c:v>
                </c:pt>
                <c:pt idx="4994">
                  <c:v>40075.638888888891</c:v>
                </c:pt>
                <c:pt idx="4995">
                  <c:v>40075.680555555562</c:v>
                </c:pt>
                <c:pt idx="4996">
                  <c:v>40075.722222222204</c:v>
                </c:pt>
                <c:pt idx="4997">
                  <c:v>40075.763888888876</c:v>
                </c:pt>
                <c:pt idx="4998">
                  <c:v>40075.805555555562</c:v>
                </c:pt>
                <c:pt idx="4999">
                  <c:v>40075.847222222219</c:v>
                </c:pt>
                <c:pt idx="5000">
                  <c:v>40075.888888889043</c:v>
                </c:pt>
                <c:pt idx="5001">
                  <c:v>40075.930555555562</c:v>
                </c:pt>
                <c:pt idx="5002">
                  <c:v>40075.972222222219</c:v>
                </c:pt>
                <c:pt idx="5003">
                  <c:v>40076.013888888891</c:v>
                </c:pt>
                <c:pt idx="5004">
                  <c:v>40076.055555555562</c:v>
                </c:pt>
                <c:pt idx="5005">
                  <c:v>40076.097222222204</c:v>
                </c:pt>
                <c:pt idx="5006">
                  <c:v>40076.138888888891</c:v>
                </c:pt>
                <c:pt idx="5007">
                  <c:v>40076.180555555562</c:v>
                </c:pt>
                <c:pt idx="5008">
                  <c:v>40076.222222222204</c:v>
                </c:pt>
                <c:pt idx="5009">
                  <c:v>40076.263888888876</c:v>
                </c:pt>
                <c:pt idx="5010">
                  <c:v>40076.305555555562</c:v>
                </c:pt>
                <c:pt idx="5011">
                  <c:v>40076.347222222219</c:v>
                </c:pt>
                <c:pt idx="5012">
                  <c:v>40076.388888889043</c:v>
                </c:pt>
                <c:pt idx="5013">
                  <c:v>40076.430555555562</c:v>
                </c:pt>
                <c:pt idx="5014">
                  <c:v>40076.472222222219</c:v>
                </c:pt>
                <c:pt idx="5015">
                  <c:v>40076.513888888891</c:v>
                </c:pt>
                <c:pt idx="5016">
                  <c:v>40076.555555555562</c:v>
                </c:pt>
                <c:pt idx="5017">
                  <c:v>40076.597222222204</c:v>
                </c:pt>
                <c:pt idx="5018">
                  <c:v>40076.638888888891</c:v>
                </c:pt>
                <c:pt idx="5019">
                  <c:v>40076.680555555562</c:v>
                </c:pt>
                <c:pt idx="5020">
                  <c:v>40076.722222222204</c:v>
                </c:pt>
                <c:pt idx="5021">
                  <c:v>40076.763888888876</c:v>
                </c:pt>
                <c:pt idx="5022">
                  <c:v>40076.805555555562</c:v>
                </c:pt>
                <c:pt idx="5023">
                  <c:v>40076.847222222219</c:v>
                </c:pt>
                <c:pt idx="5024">
                  <c:v>40076.888888889043</c:v>
                </c:pt>
                <c:pt idx="5025">
                  <c:v>40076.930555555562</c:v>
                </c:pt>
                <c:pt idx="5026">
                  <c:v>40076.972222222219</c:v>
                </c:pt>
                <c:pt idx="5027">
                  <c:v>40077.013888888891</c:v>
                </c:pt>
                <c:pt idx="5028">
                  <c:v>40077.055555555562</c:v>
                </c:pt>
                <c:pt idx="5029">
                  <c:v>40077.097222222204</c:v>
                </c:pt>
                <c:pt idx="5030">
                  <c:v>40077.138888888891</c:v>
                </c:pt>
                <c:pt idx="5031">
                  <c:v>40077.180555555562</c:v>
                </c:pt>
                <c:pt idx="5032">
                  <c:v>40077.222222222204</c:v>
                </c:pt>
                <c:pt idx="5033">
                  <c:v>40077.263888888876</c:v>
                </c:pt>
                <c:pt idx="5034">
                  <c:v>40077.305555555562</c:v>
                </c:pt>
                <c:pt idx="5035">
                  <c:v>40077.347222222219</c:v>
                </c:pt>
                <c:pt idx="5036">
                  <c:v>40077.388888889043</c:v>
                </c:pt>
                <c:pt idx="5037">
                  <c:v>40077.430555555562</c:v>
                </c:pt>
                <c:pt idx="5038">
                  <c:v>40077.472222222219</c:v>
                </c:pt>
                <c:pt idx="5039">
                  <c:v>40077.513888888891</c:v>
                </c:pt>
                <c:pt idx="5040">
                  <c:v>40077.555555555562</c:v>
                </c:pt>
                <c:pt idx="5041">
                  <c:v>40077.597222222204</c:v>
                </c:pt>
                <c:pt idx="5042">
                  <c:v>40077.638888888891</c:v>
                </c:pt>
                <c:pt idx="5043">
                  <c:v>40077.680555555562</c:v>
                </c:pt>
                <c:pt idx="5044">
                  <c:v>40077.722222222204</c:v>
                </c:pt>
                <c:pt idx="5045">
                  <c:v>40077.763888888876</c:v>
                </c:pt>
                <c:pt idx="5046">
                  <c:v>40077.805555555562</c:v>
                </c:pt>
                <c:pt idx="5047">
                  <c:v>40077.847222222219</c:v>
                </c:pt>
                <c:pt idx="5048">
                  <c:v>40077.888888889043</c:v>
                </c:pt>
                <c:pt idx="5049">
                  <c:v>40077.930555555562</c:v>
                </c:pt>
                <c:pt idx="5050">
                  <c:v>40077.972222222219</c:v>
                </c:pt>
                <c:pt idx="5051">
                  <c:v>40078.013888888891</c:v>
                </c:pt>
                <c:pt idx="5052">
                  <c:v>40078.055555555562</c:v>
                </c:pt>
                <c:pt idx="5053">
                  <c:v>40078.097222222204</c:v>
                </c:pt>
                <c:pt idx="5054">
                  <c:v>40078.138888888891</c:v>
                </c:pt>
                <c:pt idx="5055">
                  <c:v>40078.180555555562</c:v>
                </c:pt>
                <c:pt idx="5056">
                  <c:v>40078.222222222204</c:v>
                </c:pt>
                <c:pt idx="5057">
                  <c:v>40078.263888888876</c:v>
                </c:pt>
                <c:pt idx="5058">
                  <c:v>40078.305555555562</c:v>
                </c:pt>
                <c:pt idx="5059">
                  <c:v>40078.347222222219</c:v>
                </c:pt>
                <c:pt idx="5060">
                  <c:v>40078.388888889043</c:v>
                </c:pt>
                <c:pt idx="5061">
                  <c:v>40078.430555555562</c:v>
                </c:pt>
                <c:pt idx="5062">
                  <c:v>40078.472222222219</c:v>
                </c:pt>
                <c:pt idx="5063">
                  <c:v>40078.513888888891</c:v>
                </c:pt>
                <c:pt idx="5064">
                  <c:v>40078.555555555562</c:v>
                </c:pt>
                <c:pt idx="5065">
                  <c:v>40078.597222222204</c:v>
                </c:pt>
                <c:pt idx="5066">
                  <c:v>40078.638888888891</c:v>
                </c:pt>
                <c:pt idx="5067">
                  <c:v>40078.680555555562</c:v>
                </c:pt>
                <c:pt idx="5068">
                  <c:v>40078.722222222204</c:v>
                </c:pt>
                <c:pt idx="5069">
                  <c:v>40078.763888888876</c:v>
                </c:pt>
                <c:pt idx="5070">
                  <c:v>40078.805555555562</c:v>
                </c:pt>
                <c:pt idx="5071">
                  <c:v>40078.847222222219</c:v>
                </c:pt>
                <c:pt idx="5072">
                  <c:v>40078.888888889043</c:v>
                </c:pt>
                <c:pt idx="5073">
                  <c:v>40078.930555555562</c:v>
                </c:pt>
                <c:pt idx="5074">
                  <c:v>40078.972222222219</c:v>
                </c:pt>
                <c:pt idx="5075">
                  <c:v>40079.013888888891</c:v>
                </c:pt>
                <c:pt idx="5076">
                  <c:v>40079.055555555562</c:v>
                </c:pt>
                <c:pt idx="5077">
                  <c:v>40079.097222222204</c:v>
                </c:pt>
                <c:pt idx="5078">
                  <c:v>40079.138888888891</c:v>
                </c:pt>
                <c:pt idx="5079">
                  <c:v>40079.180555555562</c:v>
                </c:pt>
                <c:pt idx="5080">
                  <c:v>40079.222222222204</c:v>
                </c:pt>
                <c:pt idx="5081">
                  <c:v>40079.263888888876</c:v>
                </c:pt>
                <c:pt idx="5082">
                  <c:v>40079.305555555562</c:v>
                </c:pt>
                <c:pt idx="5083">
                  <c:v>40079.347222222219</c:v>
                </c:pt>
                <c:pt idx="5084">
                  <c:v>40079.388888889043</c:v>
                </c:pt>
                <c:pt idx="5085">
                  <c:v>40079.430555555562</c:v>
                </c:pt>
                <c:pt idx="5086">
                  <c:v>40079.472222222219</c:v>
                </c:pt>
                <c:pt idx="5087">
                  <c:v>40079.513888888891</c:v>
                </c:pt>
                <c:pt idx="5088">
                  <c:v>40079.555555555562</c:v>
                </c:pt>
                <c:pt idx="5089">
                  <c:v>40079.597222222204</c:v>
                </c:pt>
                <c:pt idx="5090">
                  <c:v>40079.638888888891</c:v>
                </c:pt>
                <c:pt idx="5091">
                  <c:v>40079.680555555562</c:v>
                </c:pt>
                <c:pt idx="5092">
                  <c:v>40079.722222222204</c:v>
                </c:pt>
                <c:pt idx="5093">
                  <c:v>40079.763888888876</c:v>
                </c:pt>
                <c:pt idx="5094">
                  <c:v>40079.805555555562</c:v>
                </c:pt>
                <c:pt idx="5095">
                  <c:v>40079.847222222219</c:v>
                </c:pt>
                <c:pt idx="5096">
                  <c:v>40079.888888889043</c:v>
                </c:pt>
                <c:pt idx="5097">
                  <c:v>40079.930555555562</c:v>
                </c:pt>
                <c:pt idx="5098">
                  <c:v>40079.972222222219</c:v>
                </c:pt>
                <c:pt idx="5099">
                  <c:v>40080.013888888891</c:v>
                </c:pt>
                <c:pt idx="5100">
                  <c:v>40080.055555555562</c:v>
                </c:pt>
                <c:pt idx="5101">
                  <c:v>40080.097222222204</c:v>
                </c:pt>
                <c:pt idx="5102">
                  <c:v>40080.138888888891</c:v>
                </c:pt>
                <c:pt idx="5103">
                  <c:v>40080.180555555562</c:v>
                </c:pt>
                <c:pt idx="5104">
                  <c:v>40080.222222222204</c:v>
                </c:pt>
                <c:pt idx="5105">
                  <c:v>40080.263888888876</c:v>
                </c:pt>
                <c:pt idx="5106">
                  <c:v>40080.305555555562</c:v>
                </c:pt>
                <c:pt idx="5107">
                  <c:v>40080.347222222219</c:v>
                </c:pt>
                <c:pt idx="5108">
                  <c:v>40080.388888889043</c:v>
                </c:pt>
                <c:pt idx="5109">
                  <c:v>40080.430555555562</c:v>
                </c:pt>
                <c:pt idx="5110">
                  <c:v>40080.472222222219</c:v>
                </c:pt>
                <c:pt idx="5111">
                  <c:v>40080.513888888891</c:v>
                </c:pt>
                <c:pt idx="5112">
                  <c:v>40080.555555555562</c:v>
                </c:pt>
                <c:pt idx="5113">
                  <c:v>40080.597222222204</c:v>
                </c:pt>
                <c:pt idx="5114">
                  <c:v>40080.638888888891</c:v>
                </c:pt>
                <c:pt idx="5115">
                  <c:v>40080.680555555562</c:v>
                </c:pt>
                <c:pt idx="5116">
                  <c:v>40080.722222222204</c:v>
                </c:pt>
                <c:pt idx="5117">
                  <c:v>40080.763888888876</c:v>
                </c:pt>
                <c:pt idx="5118">
                  <c:v>40080.805555555562</c:v>
                </c:pt>
                <c:pt idx="5119">
                  <c:v>40080.847222222219</c:v>
                </c:pt>
                <c:pt idx="5120">
                  <c:v>40080.888888889043</c:v>
                </c:pt>
                <c:pt idx="5121">
                  <c:v>40080.930555555562</c:v>
                </c:pt>
                <c:pt idx="5122">
                  <c:v>40080.972222222219</c:v>
                </c:pt>
                <c:pt idx="5123">
                  <c:v>40081.013888888891</c:v>
                </c:pt>
                <c:pt idx="5124">
                  <c:v>40081.055555555562</c:v>
                </c:pt>
                <c:pt idx="5125">
                  <c:v>40081.097222222204</c:v>
                </c:pt>
                <c:pt idx="5126">
                  <c:v>40081.138888888891</c:v>
                </c:pt>
                <c:pt idx="5127">
                  <c:v>40081.180555555562</c:v>
                </c:pt>
                <c:pt idx="5128">
                  <c:v>40081.222222222204</c:v>
                </c:pt>
                <c:pt idx="5129">
                  <c:v>40081.263888888876</c:v>
                </c:pt>
                <c:pt idx="5130">
                  <c:v>40081.305555555562</c:v>
                </c:pt>
                <c:pt idx="5131">
                  <c:v>40081.347222222219</c:v>
                </c:pt>
                <c:pt idx="5132">
                  <c:v>40081.388888889043</c:v>
                </c:pt>
                <c:pt idx="5133">
                  <c:v>40081.430555555562</c:v>
                </c:pt>
                <c:pt idx="5134">
                  <c:v>40081.472222222219</c:v>
                </c:pt>
                <c:pt idx="5135">
                  <c:v>40081.513888888891</c:v>
                </c:pt>
                <c:pt idx="5136">
                  <c:v>40081.555555555562</c:v>
                </c:pt>
                <c:pt idx="5137">
                  <c:v>40081.597222222204</c:v>
                </c:pt>
                <c:pt idx="5138">
                  <c:v>40081.638888888891</c:v>
                </c:pt>
                <c:pt idx="5139">
                  <c:v>40081.680555555562</c:v>
                </c:pt>
                <c:pt idx="5140">
                  <c:v>40081.722222222204</c:v>
                </c:pt>
                <c:pt idx="5141">
                  <c:v>40081.763888888876</c:v>
                </c:pt>
                <c:pt idx="5142">
                  <c:v>40081.805555555562</c:v>
                </c:pt>
                <c:pt idx="5143">
                  <c:v>40081.847222222219</c:v>
                </c:pt>
                <c:pt idx="5144">
                  <c:v>40081.888888889043</c:v>
                </c:pt>
                <c:pt idx="5145">
                  <c:v>40081.930555555562</c:v>
                </c:pt>
                <c:pt idx="5146">
                  <c:v>40081.972222222219</c:v>
                </c:pt>
                <c:pt idx="5147">
                  <c:v>40082.013888888891</c:v>
                </c:pt>
                <c:pt idx="5148">
                  <c:v>40082.055555555562</c:v>
                </c:pt>
                <c:pt idx="5149">
                  <c:v>40082.097222222204</c:v>
                </c:pt>
                <c:pt idx="5150">
                  <c:v>40082.138888888891</c:v>
                </c:pt>
                <c:pt idx="5151">
                  <c:v>40082.180555555562</c:v>
                </c:pt>
                <c:pt idx="5152">
                  <c:v>40082.222222222204</c:v>
                </c:pt>
                <c:pt idx="5153">
                  <c:v>40082.263888888876</c:v>
                </c:pt>
                <c:pt idx="5154">
                  <c:v>40082.305555555562</c:v>
                </c:pt>
                <c:pt idx="5155">
                  <c:v>40082.347222222219</c:v>
                </c:pt>
                <c:pt idx="5156">
                  <c:v>40082.388888889043</c:v>
                </c:pt>
                <c:pt idx="5157">
                  <c:v>40082.430555555562</c:v>
                </c:pt>
                <c:pt idx="5158">
                  <c:v>40082.472222222219</c:v>
                </c:pt>
                <c:pt idx="5159">
                  <c:v>40082.513888888891</c:v>
                </c:pt>
                <c:pt idx="5160">
                  <c:v>40082.555555555562</c:v>
                </c:pt>
                <c:pt idx="5161">
                  <c:v>40082.597222222204</c:v>
                </c:pt>
                <c:pt idx="5162">
                  <c:v>40082.638888888891</c:v>
                </c:pt>
                <c:pt idx="5163">
                  <c:v>40082.680555555562</c:v>
                </c:pt>
                <c:pt idx="5164">
                  <c:v>40082.722222222204</c:v>
                </c:pt>
                <c:pt idx="5165">
                  <c:v>40082.763888888876</c:v>
                </c:pt>
                <c:pt idx="5166">
                  <c:v>40082.805555555562</c:v>
                </c:pt>
                <c:pt idx="5167">
                  <c:v>40082.847222222219</c:v>
                </c:pt>
                <c:pt idx="5168">
                  <c:v>40082.888888889043</c:v>
                </c:pt>
                <c:pt idx="5169">
                  <c:v>40082.930555555562</c:v>
                </c:pt>
                <c:pt idx="5170">
                  <c:v>40082.972222222219</c:v>
                </c:pt>
                <c:pt idx="5171">
                  <c:v>40083.013888888891</c:v>
                </c:pt>
                <c:pt idx="5172">
                  <c:v>40083.055555555562</c:v>
                </c:pt>
                <c:pt idx="5173">
                  <c:v>40083.097222222204</c:v>
                </c:pt>
                <c:pt idx="5174">
                  <c:v>40083.138888888891</c:v>
                </c:pt>
                <c:pt idx="5175">
                  <c:v>40083.180555555562</c:v>
                </c:pt>
                <c:pt idx="5176">
                  <c:v>40083.222222222204</c:v>
                </c:pt>
                <c:pt idx="5177">
                  <c:v>40083.263888888876</c:v>
                </c:pt>
                <c:pt idx="5178">
                  <c:v>40083.305555555562</c:v>
                </c:pt>
                <c:pt idx="5179">
                  <c:v>40083.347222222219</c:v>
                </c:pt>
                <c:pt idx="5180">
                  <c:v>40083.388888889043</c:v>
                </c:pt>
                <c:pt idx="5181">
                  <c:v>40083.430555555562</c:v>
                </c:pt>
                <c:pt idx="5182">
                  <c:v>40083.472222222219</c:v>
                </c:pt>
                <c:pt idx="5183">
                  <c:v>40083.513888888891</c:v>
                </c:pt>
                <c:pt idx="5184">
                  <c:v>40083.555555555562</c:v>
                </c:pt>
                <c:pt idx="5185">
                  <c:v>40083.597222222204</c:v>
                </c:pt>
                <c:pt idx="5186">
                  <c:v>40083.638888888891</c:v>
                </c:pt>
                <c:pt idx="5187">
                  <c:v>40083.680555555562</c:v>
                </c:pt>
                <c:pt idx="5188">
                  <c:v>40083.722222222204</c:v>
                </c:pt>
                <c:pt idx="5189">
                  <c:v>40083.763888888876</c:v>
                </c:pt>
                <c:pt idx="5190">
                  <c:v>40083.805555555562</c:v>
                </c:pt>
                <c:pt idx="5191">
                  <c:v>40083.847222222219</c:v>
                </c:pt>
                <c:pt idx="5192">
                  <c:v>40083.888888889043</c:v>
                </c:pt>
                <c:pt idx="5193">
                  <c:v>40083.930555555562</c:v>
                </c:pt>
                <c:pt idx="5194">
                  <c:v>40083.972222222219</c:v>
                </c:pt>
                <c:pt idx="5195">
                  <c:v>40084.013888888891</c:v>
                </c:pt>
                <c:pt idx="5196">
                  <c:v>40084.055555555562</c:v>
                </c:pt>
                <c:pt idx="5197">
                  <c:v>40084.097222222204</c:v>
                </c:pt>
                <c:pt idx="5198">
                  <c:v>40084.138888888891</c:v>
                </c:pt>
                <c:pt idx="5199">
                  <c:v>40084.180555555562</c:v>
                </c:pt>
                <c:pt idx="5200">
                  <c:v>40084.222222222204</c:v>
                </c:pt>
                <c:pt idx="5201">
                  <c:v>40084.263888888876</c:v>
                </c:pt>
                <c:pt idx="5202">
                  <c:v>40084.305555555562</c:v>
                </c:pt>
                <c:pt idx="5203">
                  <c:v>40084.347222222219</c:v>
                </c:pt>
                <c:pt idx="5204">
                  <c:v>40084.388888889043</c:v>
                </c:pt>
                <c:pt idx="5205">
                  <c:v>40084.430555555562</c:v>
                </c:pt>
                <c:pt idx="5206">
                  <c:v>40084.472222222219</c:v>
                </c:pt>
                <c:pt idx="5207">
                  <c:v>40084.513888888891</c:v>
                </c:pt>
                <c:pt idx="5208">
                  <c:v>40084.555555555562</c:v>
                </c:pt>
                <c:pt idx="5209">
                  <c:v>40084.597222222204</c:v>
                </c:pt>
                <c:pt idx="5210">
                  <c:v>40084.638888888891</c:v>
                </c:pt>
                <c:pt idx="5211">
                  <c:v>40084.680555555562</c:v>
                </c:pt>
                <c:pt idx="5212">
                  <c:v>40084.722222222204</c:v>
                </c:pt>
                <c:pt idx="5213">
                  <c:v>40084.763888888876</c:v>
                </c:pt>
                <c:pt idx="5214">
                  <c:v>40084.805555555562</c:v>
                </c:pt>
                <c:pt idx="5215">
                  <c:v>40084.847222222219</c:v>
                </c:pt>
                <c:pt idx="5216">
                  <c:v>40084.888888889043</c:v>
                </c:pt>
                <c:pt idx="5217">
                  <c:v>40084.930555555562</c:v>
                </c:pt>
                <c:pt idx="5218">
                  <c:v>40084.972222222219</c:v>
                </c:pt>
                <c:pt idx="5219">
                  <c:v>40085.013888888891</c:v>
                </c:pt>
                <c:pt idx="5220">
                  <c:v>40085.055555555562</c:v>
                </c:pt>
                <c:pt idx="5221">
                  <c:v>40085.097222222204</c:v>
                </c:pt>
                <c:pt idx="5222">
                  <c:v>40085.138888888891</c:v>
                </c:pt>
                <c:pt idx="5223">
                  <c:v>40085.180555555562</c:v>
                </c:pt>
                <c:pt idx="5224">
                  <c:v>40085.222222222204</c:v>
                </c:pt>
                <c:pt idx="5225">
                  <c:v>40085.263888888876</c:v>
                </c:pt>
                <c:pt idx="5226">
                  <c:v>40085.305555555562</c:v>
                </c:pt>
                <c:pt idx="5227">
                  <c:v>40085.347222222219</c:v>
                </c:pt>
                <c:pt idx="5228">
                  <c:v>40085.388888889043</c:v>
                </c:pt>
                <c:pt idx="5229">
                  <c:v>40085.430555555562</c:v>
                </c:pt>
                <c:pt idx="5230">
                  <c:v>40085.472222222219</c:v>
                </c:pt>
                <c:pt idx="5231">
                  <c:v>40085.513888888891</c:v>
                </c:pt>
                <c:pt idx="5232">
                  <c:v>40085.555555555562</c:v>
                </c:pt>
                <c:pt idx="5233">
                  <c:v>40085.597222222204</c:v>
                </c:pt>
                <c:pt idx="5234">
                  <c:v>40085.638888888891</c:v>
                </c:pt>
                <c:pt idx="5235">
                  <c:v>40085.680555555562</c:v>
                </c:pt>
                <c:pt idx="5236">
                  <c:v>40085.722222222204</c:v>
                </c:pt>
                <c:pt idx="5237">
                  <c:v>40085.763888888876</c:v>
                </c:pt>
                <c:pt idx="5238">
                  <c:v>40085.805555555562</c:v>
                </c:pt>
                <c:pt idx="5239">
                  <c:v>40085.847222222219</c:v>
                </c:pt>
                <c:pt idx="5240">
                  <c:v>40085.888888889043</c:v>
                </c:pt>
                <c:pt idx="5241">
                  <c:v>40085.930555555562</c:v>
                </c:pt>
                <c:pt idx="5242">
                  <c:v>40085.972222222219</c:v>
                </c:pt>
                <c:pt idx="5243">
                  <c:v>40086.013888888891</c:v>
                </c:pt>
                <c:pt idx="5244">
                  <c:v>40086.055555555562</c:v>
                </c:pt>
                <c:pt idx="5245">
                  <c:v>40086.097222222204</c:v>
                </c:pt>
                <c:pt idx="5246">
                  <c:v>40086.138888888891</c:v>
                </c:pt>
                <c:pt idx="5247">
                  <c:v>40086.180555555562</c:v>
                </c:pt>
                <c:pt idx="5248">
                  <c:v>40086.222222222204</c:v>
                </c:pt>
                <c:pt idx="5249">
                  <c:v>40086.263888888876</c:v>
                </c:pt>
                <c:pt idx="5250">
                  <c:v>40086.305555555562</c:v>
                </c:pt>
                <c:pt idx="5251">
                  <c:v>40086.347222222219</c:v>
                </c:pt>
                <c:pt idx="5252">
                  <c:v>40086.388888889043</c:v>
                </c:pt>
                <c:pt idx="5253">
                  <c:v>40086.430555555562</c:v>
                </c:pt>
                <c:pt idx="5254">
                  <c:v>40086.472222222219</c:v>
                </c:pt>
                <c:pt idx="5255">
                  <c:v>40086.513888888891</c:v>
                </c:pt>
                <c:pt idx="5256">
                  <c:v>40086.555555555562</c:v>
                </c:pt>
                <c:pt idx="5257">
                  <c:v>40086.597222222204</c:v>
                </c:pt>
                <c:pt idx="5258">
                  <c:v>40086.638888888891</c:v>
                </c:pt>
                <c:pt idx="5259">
                  <c:v>40086.680555555562</c:v>
                </c:pt>
                <c:pt idx="5260">
                  <c:v>40086.722222222204</c:v>
                </c:pt>
                <c:pt idx="5261">
                  <c:v>40086.763888888876</c:v>
                </c:pt>
                <c:pt idx="5262">
                  <c:v>40086.805555555562</c:v>
                </c:pt>
                <c:pt idx="5263">
                  <c:v>40086.847222222219</c:v>
                </c:pt>
                <c:pt idx="5264">
                  <c:v>40086.888888889043</c:v>
                </c:pt>
                <c:pt idx="5265">
                  <c:v>40086.930555555562</c:v>
                </c:pt>
                <c:pt idx="5266">
                  <c:v>40086.972222222219</c:v>
                </c:pt>
                <c:pt idx="5267">
                  <c:v>40087.013888888891</c:v>
                </c:pt>
                <c:pt idx="5268">
                  <c:v>40087.055555555562</c:v>
                </c:pt>
                <c:pt idx="5269">
                  <c:v>40087.097222222204</c:v>
                </c:pt>
                <c:pt idx="5270">
                  <c:v>40087.138888888891</c:v>
                </c:pt>
                <c:pt idx="5271">
                  <c:v>40087.180555555562</c:v>
                </c:pt>
                <c:pt idx="5272">
                  <c:v>40087.222222222204</c:v>
                </c:pt>
                <c:pt idx="5273">
                  <c:v>40087.263888888876</c:v>
                </c:pt>
                <c:pt idx="5274">
                  <c:v>40087.305555555562</c:v>
                </c:pt>
                <c:pt idx="5275">
                  <c:v>40087.347222222219</c:v>
                </c:pt>
                <c:pt idx="5276">
                  <c:v>40087.388888889043</c:v>
                </c:pt>
                <c:pt idx="5277">
                  <c:v>40087.430555555562</c:v>
                </c:pt>
                <c:pt idx="5278">
                  <c:v>40087.472222222219</c:v>
                </c:pt>
                <c:pt idx="5279">
                  <c:v>40087.513888888891</c:v>
                </c:pt>
                <c:pt idx="5280">
                  <c:v>40087.555555555562</c:v>
                </c:pt>
                <c:pt idx="5281">
                  <c:v>40087.597222222204</c:v>
                </c:pt>
                <c:pt idx="5282">
                  <c:v>40087.638888888891</c:v>
                </c:pt>
                <c:pt idx="5283">
                  <c:v>40087.680555555562</c:v>
                </c:pt>
                <c:pt idx="5284">
                  <c:v>40087.722222222204</c:v>
                </c:pt>
                <c:pt idx="5285">
                  <c:v>40087.763888888876</c:v>
                </c:pt>
                <c:pt idx="5286">
                  <c:v>40087.805555555562</c:v>
                </c:pt>
                <c:pt idx="5287">
                  <c:v>40087.847222222219</c:v>
                </c:pt>
                <c:pt idx="5288">
                  <c:v>40087.888888889043</c:v>
                </c:pt>
                <c:pt idx="5289">
                  <c:v>40087.930555555562</c:v>
                </c:pt>
                <c:pt idx="5290">
                  <c:v>40087.972222222219</c:v>
                </c:pt>
                <c:pt idx="5291">
                  <c:v>40088.013888888891</c:v>
                </c:pt>
                <c:pt idx="5292">
                  <c:v>40088.055555555562</c:v>
                </c:pt>
                <c:pt idx="5293">
                  <c:v>40088.097222222204</c:v>
                </c:pt>
                <c:pt idx="5294">
                  <c:v>40088.138888888891</c:v>
                </c:pt>
                <c:pt idx="5295">
                  <c:v>40088.180555555562</c:v>
                </c:pt>
                <c:pt idx="5296">
                  <c:v>40088.222222222204</c:v>
                </c:pt>
                <c:pt idx="5297">
                  <c:v>40088.263888888876</c:v>
                </c:pt>
                <c:pt idx="5298">
                  <c:v>40088.305555555562</c:v>
                </c:pt>
                <c:pt idx="5299">
                  <c:v>40088.347222222219</c:v>
                </c:pt>
                <c:pt idx="5300">
                  <c:v>40088.388888889043</c:v>
                </c:pt>
                <c:pt idx="5301">
                  <c:v>40088.430555555562</c:v>
                </c:pt>
                <c:pt idx="5302">
                  <c:v>40088.472222222219</c:v>
                </c:pt>
                <c:pt idx="5303">
                  <c:v>40088.513888888891</c:v>
                </c:pt>
                <c:pt idx="5304">
                  <c:v>40088.555555555562</c:v>
                </c:pt>
                <c:pt idx="5305">
                  <c:v>40088.597222222204</c:v>
                </c:pt>
                <c:pt idx="5306">
                  <c:v>40088.638888888891</c:v>
                </c:pt>
                <c:pt idx="5307">
                  <c:v>40088.680555555562</c:v>
                </c:pt>
                <c:pt idx="5308">
                  <c:v>40088.722222222204</c:v>
                </c:pt>
                <c:pt idx="5309">
                  <c:v>40088.763888888876</c:v>
                </c:pt>
                <c:pt idx="5310">
                  <c:v>40088.805555555562</c:v>
                </c:pt>
                <c:pt idx="5311">
                  <c:v>40088.847222222219</c:v>
                </c:pt>
                <c:pt idx="5312">
                  <c:v>40088.888888889043</c:v>
                </c:pt>
                <c:pt idx="5313">
                  <c:v>40088.930555555562</c:v>
                </c:pt>
                <c:pt idx="5314">
                  <c:v>40088.972222222219</c:v>
                </c:pt>
                <c:pt idx="5315">
                  <c:v>40089.013888888891</c:v>
                </c:pt>
                <c:pt idx="5316">
                  <c:v>40089.055555555562</c:v>
                </c:pt>
                <c:pt idx="5317">
                  <c:v>40089.097222222204</c:v>
                </c:pt>
                <c:pt idx="5318">
                  <c:v>40089.138888888891</c:v>
                </c:pt>
                <c:pt idx="5319">
                  <c:v>40089.180555555562</c:v>
                </c:pt>
                <c:pt idx="5320">
                  <c:v>40089.222222222204</c:v>
                </c:pt>
                <c:pt idx="5321">
                  <c:v>40089.263888888876</c:v>
                </c:pt>
                <c:pt idx="5322">
                  <c:v>40089.305555555562</c:v>
                </c:pt>
                <c:pt idx="5323">
                  <c:v>40089.347222222219</c:v>
                </c:pt>
                <c:pt idx="5324">
                  <c:v>40089.388888889043</c:v>
                </c:pt>
                <c:pt idx="5325">
                  <c:v>40089.430555555562</c:v>
                </c:pt>
                <c:pt idx="5326">
                  <c:v>40089.472222222219</c:v>
                </c:pt>
                <c:pt idx="5327">
                  <c:v>40089.513888888891</c:v>
                </c:pt>
                <c:pt idx="5328">
                  <c:v>40089.555555555562</c:v>
                </c:pt>
                <c:pt idx="5329">
                  <c:v>40089.597222222204</c:v>
                </c:pt>
                <c:pt idx="5330">
                  <c:v>40089.638888888891</c:v>
                </c:pt>
                <c:pt idx="5331">
                  <c:v>40089.680555555562</c:v>
                </c:pt>
                <c:pt idx="5332">
                  <c:v>40089.722222222204</c:v>
                </c:pt>
                <c:pt idx="5333">
                  <c:v>40089.763888888876</c:v>
                </c:pt>
                <c:pt idx="5334">
                  <c:v>40089.805555555562</c:v>
                </c:pt>
                <c:pt idx="5335">
                  <c:v>40089.847222222219</c:v>
                </c:pt>
                <c:pt idx="5336">
                  <c:v>40089.888888889043</c:v>
                </c:pt>
                <c:pt idx="5337">
                  <c:v>40089.930555555562</c:v>
                </c:pt>
                <c:pt idx="5338">
                  <c:v>40089.972222222219</c:v>
                </c:pt>
                <c:pt idx="5339">
                  <c:v>40090.013888888891</c:v>
                </c:pt>
                <c:pt idx="5340">
                  <c:v>40090.055555555562</c:v>
                </c:pt>
                <c:pt idx="5341">
                  <c:v>40090.097222222204</c:v>
                </c:pt>
                <c:pt idx="5342">
                  <c:v>40090.138888888891</c:v>
                </c:pt>
                <c:pt idx="5343">
                  <c:v>40090.180555555562</c:v>
                </c:pt>
                <c:pt idx="5344">
                  <c:v>40090.222222222204</c:v>
                </c:pt>
                <c:pt idx="5345">
                  <c:v>40090.263888888876</c:v>
                </c:pt>
                <c:pt idx="5346">
                  <c:v>40090.305555555562</c:v>
                </c:pt>
                <c:pt idx="5347">
                  <c:v>40090.347222222219</c:v>
                </c:pt>
                <c:pt idx="5348">
                  <c:v>40090.388888889043</c:v>
                </c:pt>
                <c:pt idx="5349">
                  <c:v>40090.430555555562</c:v>
                </c:pt>
                <c:pt idx="5350">
                  <c:v>40090.472222222219</c:v>
                </c:pt>
                <c:pt idx="5351">
                  <c:v>40090.513888888891</c:v>
                </c:pt>
                <c:pt idx="5352">
                  <c:v>40090.555555555562</c:v>
                </c:pt>
                <c:pt idx="5353">
                  <c:v>40090.597222222204</c:v>
                </c:pt>
                <c:pt idx="5354">
                  <c:v>40090.638888888891</c:v>
                </c:pt>
                <c:pt idx="5355">
                  <c:v>40090.680555555562</c:v>
                </c:pt>
                <c:pt idx="5356">
                  <c:v>40090.722222222204</c:v>
                </c:pt>
                <c:pt idx="5357">
                  <c:v>40090.763888888876</c:v>
                </c:pt>
                <c:pt idx="5358">
                  <c:v>40090.805555555562</c:v>
                </c:pt>
                <c:pt idx="5359">
                  <c:v>40090.847222222219</c:v>
                </c:pt>
                <c:pt idx="5360">
                  <c:v>40090.888888889043</c:v>
                </c:pt>
                <c:pt idx="5361">
                  <c:v>40090.930555555562</c:v>
                </c:pt>
                <c:pt idx="5362">
                  <c:v>40090.972222222219</c:v>
                </c:pt>
                <c:pt idx="5363">
                  <c:v>40091.013888888891</c:v>
                </c:pt>
                <c:pt idx="5364">
                  <c:v>40091.055555555562</c:v>
                </c:pt>
                <c:pt idx="5365">
                  <c:v>40091.097222222204</c:v>
                </c:pt>
                <c:pt idx="5366">
                  <c:v>40091.138888888891</c:v>
                </c:pt>
                <c:pt idx="5367">
                  <c:v>40091.180555555562</c:v>
                </c:pt>
                <c:pt idx="5368">
                  <c:v>40091.222222222204</c:v>
                </c:pt>
                <c:pt idx="5369">
                  <c:v>40091.263888888876</c:v>
                </c:pt>
                <c:pt idx="5370">
                  <c:v>40091.305555555562</c:v>
                </c:pt>
                <c:pt idx="5371">
                  <c:v>40091.347222222219</c:v>
                </c:pt>
                <c:pt idx="5372">
                  <c:v>40091.388888889043</c:v>
                </c:pt>
                <c:pt idx="5373">
                  <c:v>40091.430555555562</c:v>
                </c:pt>
                <c:pt idx="5374">
                  <c:v>40091.472222222219</c:v>
                </c:pt>
                <c:pt idx="5375">
                  <c:v>40091.513888888891</c:v>
                </c:pt>
                <c:pt idx="5376">
                  <c:v>40091.555555555562</c:v>
                </c:pt>
                <c:pt idx="5377">
                  <c:v>40091.597222222204</c:v>
                </c:pt>
                <c:pt idx="5378">
                  <c:v>40091.638888888891</c:v>
                </c:pt>
                <c:pt idx="5379">
                  <c:v>40091.680555555562</c:v>
                </c:pt>
                <c:pt idx="5380">
                  <c:v>40091.722222222204</c:v>
                </c:pt>
                <c:pt idx="5381">
                  <c:v>40091.763888888876</c:v>
                </c:pt>
                <c:pt idx="5382">
                  <c:v>40091.805555555562</c:v>
                </c:pt>
                <c:pt idx="5383">
                  <c:v>40091.847222222219</c:v>
                </c:pt>
                <c:pt idx="5384">
                  <c:v>40091.888888889043</c:v>
                </c:pt>
                <c:pt idx="5385">
                  <c:v>40091.930555555562</c:v>
                </c:pt>
                <c:pt idx="5386">
                  <c:v>40091.972222222219</c:v>
                </c:pt>
                <c:pt idx="5387">
                  <c:v>40092.013888888891</c:v>
                </c:pt>
                <c:pt idx="5388">
                  <c:v>40092.055555555562</c:v>
                </c:pt>
                <c:pt idx="5389">
                  <c:v>40092.097222222204</c:v>
                </c:pt>
                <c:pt idx="5390">
                  <c:v>40092.138888888891</c:v>
                </c:pt>
                <c:pt idx="5391">
                  <c:v>40092.180555555562</c:v>
                </c:pt>
                <c:pt idx="5392">
                  <c:v>40092.222222222204</c:v>
                </c:pt>
                <c:pt idx="5393">
                  <c:v>40092.263888888876</c:v>
                </c:pt>
                <c:pt idx="5394">
                  <c:v>40092.305555555562</c:v>
                </c:pt>
                <c:pt idx="5395">
                  <c:v>40092.347222222219</c:v>
                </c:pt>
                <c:pt idx="5396">
                  <c:v>40092.388888889043</c:v>
                </c:pt>
                <c:pt idx="5397">
                  <c:v>40092.430555555562</c:v>
                </c:pt>
                <c:pt idx="5398">
                  <c:v>40092.472222222219</c:v>
                </c:pt>
                <c:pt idx="5399">
                  <c:v>40092.513888888891</c:v>
                </c:pt>
                <c:pt idx="5400">
                  <c:v>40092.555555555562</c:v>
                </c:pt>
                <c:pt idx="5401">
                  <c:v>40092.597222222204</c:v>
                </c:pt>
                <c:pt idx="5402">
                  <c:v>40092.638888888891</c:v>
                </c:pt>
                <c:pt idx="5403">
                  <c:v>40092.680555555562</c:v>
                </c:pt>
                <c:pt idx="5404">
                  <c:v>40092.722222222204</c:v>
                </c:pt>
                <c:pt idx="5405">
                  <c:v>40092.763888888876</c:v>
                </c:pt>
                <c:pt idx="5406">
                  <c:v>40092.805555555562</c:v>
                </c:pt>
                <c:pt idx="5407">
                  <c:v>40092.847222222219</c:v>
                </c:pt>
                <c:pt idx="5408">
                  <c:v>40092.888888889043</c:v>
                </c:pt>
                <c:pt idx="5409">
                  <c:v>40092.930555555562</c:v>
                </c:pt>
                <c:pt idx="5410">
                  <c:v>40092.972222222219</c:v>
                </c:pt>
                <c:pt idx="5411">
                  <c:v>40093.013888888891</c:v>
                </c:pt>
                <c:pt idx="5412">
                  <c:v>40093.055555555562</c:v>
                </c:pt>
                <c:pt idx="5413">
                  <c:v>40093.097222222204</c:v>
                </c:pt>
                <c:pt idx="5414">
                  <c:v>40093.138888888891</c:v>
                </c:pt>
                <c:pt idx="5415">
                  <c:v>40093.180555555562</c:v>
                </c:pt>
                <c:pt idx="5416">
                  <c:v>40093.222222222204</c:v>
                </c:pt>
                <c:pt idx="5417">
                  <c:v>40093.263888888876</c:v>
                </c:pt>
                <c:pt idx="5418">
                  <c:v>40093.305555555562</c:v>
                </c:pt>
                <c:pt idx="5419">
                  <c:v>40093.347222222219</c:v>
                </c:pt>
                <c:pt idx="5420">
                  <c:v>40093.388888889043</c:v>
                </c:pt>
                <c:pt idx="5421">
                  <c:v>40093.430555555562</c:v>
                </c:pt>
                <c:pt idx="5422">
                  <c:v>40093.472222222219</c:v>
                </c:pt>
                <c:pt idx="5423">
                  <c:v>40093.513888888891</c:v>
                </c:pt>
                <c:pt idx="5424">
                  <c:v>40093.555555555562</c:v>
                </c:pt>
                <c:pt idx="5425">
                  <c:v>40093.597222222204</c:v>
                </c:pt>
                <c:pt idx="5426">
                  <c:v>40093.638888888891</c:v>
                </c:pt>
                <c:pt idx="5427">
                  <c:v>40093.680555555562</c:v>
                </c:pt>
                <c:pt idx="5428">
                  <c:v>40093.722222222204</c:v>
                </c:pt>
                <c:pt idx="5429">
                  <c:v>40093.763888888876</c:v>
                </c:pt>
                <c:pt idx="5430">
                  <c:v>40093.805555555562</c:v>
                </c:pt>
                <c:pt idx="5431">
                  <c:v>40093.847222222219</c:v>
                </c:pt>
                <c:pt idx="5432">
                  <c:v>40093.888888889043</c:v>
                </c:pt>
                <c:pt idx="5433">
                  <c:v>40093.930555555562</c:v>
                </c:pt>
                <c:pt idx="5434">
                  <c:v>40093.972222222219</c:v>
                </c:pt>
                <c:pt idx="5435">
                  <c:v>40094.013888888891</c:v>
                </c:pt>
                <c:pt idx="5436">
                  <c:v>40094.055555555562</c:v>
                </c:pt>
                <c:pt idx="5437">
                  <c:v>40094.097222222204</c:v>
                </c:pt>
                <c:pt idx="5438">
                  <c:v>40094.138888888891</c:v>
                </c:pt>
                <c:pt idx="5439">
                  <c:v>40094.180555555562</c:v>
                </c:pt>
                <c:pt idx="5440">
                  <c:v>40094.222222222204</c:v>
                </c:pt>
                <c:pt idx="5441">
                  <c:v>40094.263888888876</c:v>
                </c:pt>
                <c:pt idx="5442">
                  <c:v>40094.305555555562</c:v>
                </c:pt>
                <c:pt idx="5443">
                  <c:v>40094.347222222219</c:v>
                </c:pt>
                <c:pt idx="5444">
                  <c:v>40094.388888889043</c:v>
                </c:pt>
                <c:pt idx="5445">
                  <c:v>40094.430555555562</c:v>
                </c:pt>
                <c:pt idx="5446">
                  <c:v>40094.472222222219</c:v>
                </c:pt>
                <c:pt idx="5447">
                  <c:v>40094.513888888891</c:v>
                </c:pt>
                <c:pt idx="5448">
                  <c:v>40094.555555555562</c:v>
                </c:pt>
                <c:pt idx="5449">
                  <c:v>40094.597222222204</c:v>
                </c:pt>
                <c:pt idx="5450">
                  <c:v>40094.638888888891</c:v>
                </c:pt>
                <c:pt idx="5451">
                  <c:v>40094.680555555562</c:v>
                </c:pt>
                <c:pt idx="5452">
                  <c:v>40094.722222222204</c:v>
                </c:pt>
                <c:pt idx="5453">
                  <c:v>40094.763888888876</c:v>
                </c:pt>
                <c:pt idx="5454">
                  <c:v>40094.805555555562</c:v>
                </c:pt>
                <c:pt idx="5455">
                  <c:v>40094.847222222219</c:v>
                </c:pt>
                <c:pt idx="5456">
                  <c:v>40094.888888889043</c:v>
                </c:pt>
                <c:pt idx="5457">
                  <c:v>40094.930555555562</c:v>
                </c:pt>
                <c:pt idx="5458">
                  <c:v>40094.972222222219</c:v>
                </c:pt>
                <c:pt idx="5459">
                  <c:v>40095.013888888891</c:v>
                </c:pt>
                <c:pt idx="5460">
                  <c:v>40095.055555555562</c:v>
                </c:pt>
                <c:pt idx="5461">
                  <c:v>40095.097222222204</c:v>
                </c:pt>
                <c:pt idx="5462">
                  <c:v>40095.138888888891</c:v>
                </c:pt>
                <c:pt idx="5463">
                  <c:v>40095.180555555562</c:v>
                </c:pt>
                <c:pt idx="5464">
                  <c:v>40095.222222222204</c:v>
                </c:pt>
                <c:pt idx="5465">
                  <c:v>40095.263888888876</c:v>
                </c:pt>
                <c:pt idx="5466">
                  <c:v>40095.305555555562</c:v>
                </c:pt>
                <c:pt idx="5467">
                  <c:v>40095.347222222219</c:v>
                </c:pt>
                <c:pt idx="5468">
                  <c:v>40095.388888889043</c:v>
                </c:pt>
                <c:pt idx="5469">
                  <c:v>40095.430555555562</c:v>
                </c:pt>
                <c:pt idx="5470">
                  <c:v>40095.472222222219</c:v>
                </c:pt>
                <c:pt idx="5471">
                  <c:v>40095.513888888891</c:v>
                </c:pt>
                <c:pt idx="5472">
                  <c:v>40095.555555555562</c:v>
                </c:pt>
                <c:pt idx="5473">
                  <c:v>40095.597222222204</c:v>
                </c:pt>
                <c:pt idx="5474">
                  <c:v>40095.638888888891</c:v>
                </c:pt>
                <c:pt idx="5475">
                  <c:v>40095.680555555562</c:v>
                </c:pt>
                <c:pt idx="5476">
                  <c:v>40095.722222222204</c:v>
                </c:pt>
                <c:pt idx="5477">
                  <c:v>40095.763888888876</c:v>
                </c:pt>
                <c:pt idx="5478">
                  <c:v>40095.805555555562</c:v>
                </c:pt>
                <c:pt idx="5479">
                  <c:v>40095.847222222219</c:v>
                </c:pt>
                <c:pt idx="5480">
                  <c:v>40095.888888889043</c:v>
                </c:pt>
                <c:pt idx="5481">
                  <c:v>40095.930555555562</c:v>
                </c:pt>
                <c:pt idx="5482">
                  <c:v>40095.972222222219</c:v>
                </c:pt>
                <c:pt idx="5483">
                  <c:v>40096.013888888891</c:v>
                </c:pt>
                <c:pt idx="5484">
                  <c:v>40096.055555555562</c:v>
                </c:pt>
                <c:pt idx="5485">
                  <c:v>40096.097222222204</c:v>
                </c:pt>
                <c:pt idx="5486">
                  <c:v>40096.138888888891</c:v>
                </c:pt>
                <c:pt idx="5487">
                  <c:v>40096.180555555562</c:v>
                </c:pt>
                <c:pt idx="5488">
                  <c:v>40096.222222222204</c:v>
                </c:pt>
                <c:pt idx="5489">
                  <c:v>40096.263888888876</c:v>
                </c:pt>
                <c:pt idx="5490">
                  <c:v>40096.305555555562</c:v>
                </c:pt>
                <c:pt idx="5491">
                  <c:v>40096.347222222219</c:v>
                </c:pt>
                <c:pt idx="5492">
                  <c:v>40096.388888889043</c:v>
                </c:pt>
                <c:pt idx="5493">
                  <c:v>40096.430555555562</c:v>
                </c:pt>
                <c:pt idx="5494">
                  <c:v>40096.472222222219</c:v>
                </c:pt>
                <c:pt idx="5495">
                  <c:v>40096.513888888891</c:v>
                </c:pt>
                <c:pt idx="5496">
                  <c:v>40096.555555555562</c:v>
                </c:pt>
                <c:pt idx="5497">
                  <c:v>40096.597222222204</c:v>
                </c:pt>
                <c:pt idx="5498">
                  <c:v>40096.638888888891</c:v>
                </c:pt>
                <c:pt idx="5499">
                  <c:v>40096.680555555562</c:v>
                </c:pt>
                <c:pt idx="5500">
                  <c:v>40096.722222222204</c:v>
                </c:pt>
                <c:pt idx="5501">
                  <c:v>40096.763888888876</c:v>
                </c:pt>
                <c:pt idx="5502">
                  <c:v>40096.805555555562</c:v>
                </c:pt>
                <c:pt idx="5503">
                  <c:v>40096.847222222219</c:v>
                </c:pt>
                <c:pt idx="5504">
                  <c:v>40096.888888889043</c:v>
                </c:pt>
                <c:pt idx="5505">
                  <c:v>40096.930555555562</c:v>
                </c:pt>
                <c:pt idx="5506">
                  <c:v>40096.972222222219</c:v>
                </c:pt>
                <c:pt idx="5507">
                  <c:v>40097.013888888891</c:v>
                </c:pt>
                <c:pt idx="5508">
                  <c:v>40097.055555555562</c:v>
                </c:pt>
                <c:pt idx="5509">
                  <c:v>40097.097222222204</c:v>
                </c:pt>
                <c:pt idx="5510">
                  <c:v>40097.138888888891</c:v>
                </c:pt>
                <c:pt idx="5511">
                  <c:v>40097.180555555562</c:v>
                </c:pt>
                <c:pt idx="5512">
                  <c:v>40097.222222222204</c:v>
                </c:pt>
                <c:pt idx="5513">
                  <c:v>40097.263888888876</c:v>
                </c:pt>
                <c:pt idx="5514">
                  <c:v>40097.305555555562</c:v>
                </c:pt>
                <c:pt idx="5515">
                  <c:v>40097.347222222219</c:v>
                </c:pt>
                <c:pt idx="5516">
                  <c:v>40097.388888889043</c:v>
                </c:pt>
                <c:pt idx="5517">
                  <c:v>40097.430555555562</c:v>
                </c:pt>
                <c:pt idx="5518">
                  <c:v>40097.472222222219</c:v>
                </c:pt>
                <c:pt idx="5519">
                  <c:v>40097.513888888891</c:v>
                </c:pt>
                <c:pt idx="5520">
                  <c:v>40097.555555555562</c:v>
                </c:pt>
                <c:pt idx="5521">
                  <c:v>40097.597222222204</c:v>
                </c:pt>
                <c:pt idx="5522">
                  <c:v>40097.638888888891</c:v>
                </c:pt>
                <c:pt idx="5523">
                  <c:v>40097.680555555562</c:v>
                </c:pt>
                <c:pt idx="5524">
                  <c:v>40097.722222222204</c:v>
                </c:pt>
                <c:pt idx="5525">
                  <c:v>40097.763888888876</c:v>
                </c:pt>
                <c:pt idx="5526">
                  <c:v>40097.805555555562</c:v>
                </c:pt>
                <c:pt idx="5527">
                  <c:v>40097.847222222219</c:v>
                </c:pt>
                <c:pt idx="5528">
                  <c:v>40097.888888889043</c:v>
                </c:pt>
                <c:pt idx="5529">
                  <c:v>40097.930555555562</c:v>
                </c:pt>
                <c:pt idx="5530">
                  <c:v>40097.972222222219</c:v>
                </c:pt>
                <c:pt idx="5531">
                  <c:v>40098.013888888891</c:v>
                </c:pt>
                <c:pt idx="5532">
                  <c:v>40098.055555555562</c:v>
                </c:pt>
                <c:pt idx="5533">
                  <c:v>40098.097222222204</c:v>
                </c:pt>
                <c:pt idx="5534">
                  <c:v>40098.138888888891</c:v>
                </c:pt>
                <c:pt idx="5535">
                  <c:v>40098.180555555562</c:v>
                </c:pt>
                <c:pt idx="5536">
                  <c:v>40098.222222222204</c:v>
                </c:pt>
                <c:pt idx="5537">
                  <c:v>40098.263888888876</c:v>
                </c:pt>
                <c:pt idx="5538">
                  <c:v>40098.305555555562</c:v>
                </c:pt>
                <c:pt idx="5539">
                  <c:v>40098.347222222219</c:v>
                </c:pt>
                <c:pt idx="5540">
                  <c:v>40098.388888889043</c:v>
                </c:pt>
                <c:pt idx="5541">
                  <c:v>40098.430555555562</c:v>
                </c:pt>
                <c:pt idx="5542">
                  <c:v>40098.472222222219</c:v>
                </c:pt>
                <c:pt idx="5543">
                  <c:v>40098.513888888891</c:v>
                </c:pt>
                <c:pt idx="5544">
                  <c:v>40098.555555555562</c:v>
                </c:pt>
                <c:pt idx="5545">
                  <c:v>40098.597222222204</c:v>
                </c:pt>
                <c:pt idx="5546">
                  <c:v>40098.638888888891</c:v>
                </c:pt>
                <c:pt idx="5547">
                  <c:v>40098.680555555562</c:v>
                </c:pt>
                <c:pt idx="5548">
                  <c:v>40098.722222222204</c:v>
                </c:pt>
                <c:pt idx="5549">
                  <c:v>40098.763888888876</c:v>
                </c:pt>
                <c:pt idx="5550">
                  <c:v>40098.805555555562</c:v>
                </c:pt>
                <c:pt idx="5551">
                  <c:v>40098.847222222219</c:v>
                </c:pt>
                <c:pt idx="5552">
                  <c:v>40098.888888889043</c:v>
                </c:pt>
                <c:pt idx="5553">
                  <c:v>40098.930555555562</c:v>
                </c:pt>
                <c:pt idx="5554">
                  <c:v>40098.972222222219</c:v>
                </c:pt>
                <c:pt idx="5555">
                  <c:v>40099.013888888891</c:v>
                </c:pt>
                <c:pt idx="5556">
                  <c:v>40099.055555555562</c:v>
                </c:pt>
                <c:pt idx="5557">
                  <c:v>40099.097222222204</c:v>
                </c:pt>
                <c:pt idx="5558">
                  <c:v>40099.138888888891</c:v>
                </c:pt>
                <c:pt idx="5559">
                  <c:v>40099.180555555562</c:v>
                </c:pt>
                <c:pt idx="5560">
                  <c:v>40099.222222222204</c:v>
                </c:pt>
                <c:pt idx="5561">
                  <c:v>40099.263888888876</c:v>
                </c:pt>
                <c:pt idx="5562">
                  <c:v>40099.305555555562</c:v>
                </c:pt>
                <c:pt idx="5563">
                  <c:v>40099.347222222219</c:v>
                </c:pt>
                <c:pt idx="5564">
                  <c:v>40099.388888889043</c:v>
                </c:pt>
                <c:pt idx="5565">
                  <c:v>40099.430555555562</c:v>
                </c:pt>
                <c:pt idx="5566">
                  <c:v>40099.472222222219</c:v>
                </c:pt>
                <c:pt idx="5567">
                  <c:v>40099.513888888891</c:v>
                </c:pt>
                <c:pt idx="5568">
                  <c:v>40099.555555555562</c:v>
                </c:pt>
                <c:pt idx="5569">
                  <c:v>40099.597222222204</c:v>
                </c:pt>
                <c:pt idx="5570">
                  <c:v>40099.638888888891</c:v>
                </c:pt>
                <c:pt idx="5571">
                  <c:v>40099.680555555562</c:v>
                </c:pt>
                <c:pt idx="5572">
                  <c:v>40099.722222222204</c:v>
                </c:pt>
                <c:pt idx="5573">
                  <c:v>40099.763888888876</c:v>
                </c:pt>
                <c:pt idx="5574">
                  <c:v>40099.805555555562</c:v>
                </c:pt>
                <c:pt idx="5575">
                  <c:v>40099.847222222219</c:v>
                </c:pt>
                <c:pt idx="5576">
                  <c:v>40099.888888889043</c:v>
                </c:pt>
                <c:pt idx="5577">
                  <c:v>40099.930555555562</c:v>
                </c:pt>
                <c:pt idx="5578">
                  <c:v>40099.972222222219</c:v>
                </c:pt>
                <c:pt idx="5579">
                  <c:v>40100.013888888891</c:v>
                </c:pt>
                <c:pt idx="5580">
                  <c:v>40100.055555555562</c:v>
                </c:pt>
                <c:pt idx="5581">
                  <c:v>40100.097222222204</c:v>
                </c:pt>
                <c:pt idx="5582">
                  <c:v>40100.138888888891</c:v>
                </c:pt>
                <c:pt idx="5583">
                  <c:v>40100.180555555562</c:v>
                </c:pt>
                <c:pt idx="5584">
                  <c:v>40100.222222222204</c:v>
                </c:pt>
                <c:pt idx="5585">
                  <c:v>40100.263888888876</c:v>
                </c:pt>
                <c:pt idx="5586">
                  <c:v>40100.305555555562</c:v>
                </c:pt>
                <c:pt idx="5587">
                  <c:v>40100.347222222219</c:v>
                </c:pt>
                <c:pt idx="5588">
                  <c:v>40100.388888889043</c:v>
                </c:pt>
                <c:pt idx="5589">
                  <c:v>40100.430555555562</c:v>
                </c:pt>
                <c:pt idx="5590">
                  <c:v>40100.472222222219</c:v>
                </c:pt>
                <c:pt idx="5591">
                  <c:v>40100.513888888891</c:v>
                </c:pt>
                <c:pt idx="5592">
                  <c:v>40100.555555555562</c:v>
                </c:pt>
                <c:pt idx="5593">
                  <c:v>40100.597222222204</c:v>
                </c:pt>
                <c:pt idx="5594">
                  <c:v>40100.638888888891</c:v>
                </c:pt>
                <c:pt idx="5595">
                  <c:v>40100.680555555562</c:v>
                </c:pt>
                <c:pt idx="5596">
                  <c:v>40100.722222222204</c:v>
                </c:pt>
                <c:pt idx="5597">
                  <c:v>40100.763888888876</c:v>
                </c:pt>
                <c:pt idx="5598">
                  <c:v>40100.805555555562</c:v>
                </c:pt>
                <c:pt idx="5599">
                  <c:v>40100.847222222219</c:v>
                </c:pt>
                <c:pt idx="5600">
                  <c:v>40100.888888889043</c:v>
                </c:pt>
                <c:pt idx="5601">
                  <c:v>40100.930555555562</c:v>
                </c:pt>
                <c:pt idx="5602">
                  <c:v>40100.972222222219</c:v>
                </c:pt>
                <c:pt idx="5603">
                  <c:v>40101.013888888891</c:v>
                </c:pt>
                <c:pt idx="5604">
                  <c:v>40101.055555555562</c:v>
                </c:pt>
                <c:pt idx="5605">
                  <c:v>40101.097222222204</c:v>
                </c:pt>
                <c:pt idx="5606">
                  <c:v>40101.138888888891</c:v>
                </c:pt>
                <c:pt idx="5607">
                  <c:v>40101.180555555562</c:v>
                </c:pt>
                <c:pt idx="5608">
                  <c:v>40101.222222222204</c:v>
                </c:pt>
                <c:pt idx="5609">
                  <c:v>40101.263888888876</c:v>
                </c:pt>
                <c:pt idx="5610">
                  <c:v>40101.305555555562</c:v>
                </c:pt>
                <c:pt idx="5611">
                  <c:v>40101.347222222219</c:v>
                </c:pt>
                <c:pt idx="5612">
                  <c:v>40101.388888889043</c:v>
                </c:pt>
                <c:pt idx="5613">
                  <c:v>40101.430555555562</c:v>
                </c:pt>
                <c:pt idx="5614">
                  <c:v>40101.472222222219</c:v>
                </c:pt>
                <c:pt idx="5615">
                  <c:v>40101.513888888891</c:v>
                </c:pt>
                <c:pt idx="5616">
                  <c:v>40101.555555555562</c:v>
                </c:pt>
                <c:pt idx="5617">
                  <c:v>40101.597222222204</c:v>
                </c:pt>
                <c:pt idx="5618">
                  <c:v>40101.638888888891</c:v>
                </c:pt>
                <c:pt idx="5619">
                  <c:v>40101.680555555562</c:v>
                </c:pt>
                <c:pt idx="5620">
                  <c:v>40101.722222222204</c:v>
                </c:pt>
                <c:pt idx="5621">
                  <c:v>40101.763888888876</c:v>
                </c:pt>
                <c:pt idx="5622">
                  <c:v>40101.805555555562</c:v>
                </c:pt>
                <c:pt idx="5623">
                  <c:v>40101.847222222219</c:v>
                </c:pt>
                <c:pt idx="5624">
                  <c:v>40101.888888889043</c:v>
                </c:pt>
                <c:pt idx="5625">
                  <c:v>40101.930555555562</c:v>
                </c:pt>
                <c:pt idx="5626">
                  <c:v>40101.972222222219</c:v>
                </c:pt>
                <c:pt idx="5627">
                  <c:v>40102.013888888891</c:v>
                </c:pt>
                <c:pt idx="5628">
                  <c:v>40102.055555555562</c:v>
                </c:pt>
                <c:pt idx="5629">
                  <c:v>40102.097222222204</c:v>
                </c:pt>
                <c:pt idx="5630">
                  <c:v>40102.138888888891</c:v>
                </c:pt>
                <c:pt idx="5631">
                  <c:v>40102.180555555562</c:v>
                </c:pt>
                <c:pt idx="5632">
                  <c:v>40102.222222222204</c:v>
                </c:pt>
                <c:pt idx="5633">
                  <c:v>40102.263888888876</c:v>
                </c:pt>
                <c:pt idx="5634">
                  <c:v>40102.305555555562</c:v>
                </c:pt>
                <c:pt idx="5635">
                  <c:v>40102.347222222219</c:v>
                </c:pt>
                <c:pt idx="5636">
                  <c:v>40102.388888889043</c:v>
                </c:pt>
                <c:pt idx="5637">
                  <c:v>40102.430555555562</c:v>
                </c:pt>
                <c:pt idx="5638">
                  <c:v>40102.472222222219</c:v>
                </c:pt>
                <c:pt idx="5639">
                  <c:v>40102.513888888891</c:v>
                </c:pt>
                <c:pt idx="5640">
                  <c:v>40102.555555555562</c:v>
                </c:pt>
                <c:pt idx="5641">
                  <c:v>40102.597222222204</c:v>
                </c:pt>
                <c:pt idx="5642">
                  <c:v>40102.638888888891</c:v>
                </c:pt>
                <c:pt idx="5643">
                  <c:v>40102.680555555562</c:v>
                </c:pt>
                <c:pt idx="5644">
                  <c:v>40102.722222222204</c:v>
                </c:pt>
                <c:pt idx="5645">
                  <c:v>40102.763888888876</c:v>
                </c:pt>
                <c:pt idx="5646">
                  <c:v>40102.805555555562</c:v>
                </c:pt>
                <c:pt idx="5647">
                  <c:v>40102.847222222219</c:v>
                </c:pt>
                <c:pt idx="5648">
                  <c:v>40102.888888889043</c:v>
                </c:pt>
                <c:pt idx="5649">
                  <c:v>40102.930555555562</c:v>
                </c:pt>
                <c:pt idx="5650">
                  <c:v>40102.972222222219</c:v>
                </c:pt>
                <c:pt idx="5651">
                  <c:v>40103.013888888891</c:v>
                </c:pt>
                <c:pt idx="5652">
                  <c:v>40103.055555555562</c:v>
                </c:pt>
                <c:pt idx="5653">
                  <c:v>40103.097222222204</c:v>
                </c:pt>
                <c:pt idx="5654">
                  <c:v>40103.138888888891</c:v>
                </c:pt>
                <c:pt idx="5655">
                  <c:v>40103.180555555562</c:v>
                </c:pt>
                <c:pt idx="5656">
                  <c:v>40103.222222222204</c:v>
                </c:pt>
                <c:pt idx="5657">
                  <c:v>40103.263888888876</c:v>
                </c:pt>
                <c:pt idx="5658">
                  <c:v>40103.305555555562</c:v>
                </c:pt>
                <c:pt idx="5659">
                  <c:v>40103.347222222219</c:v>
                </c:pt>
                <c:pt idx="5660">
                  <c:v>40103.388888889043</c:v>
                </c:pt>
                <c:pt idx="5661">
                  <c:v>40103.430555555562</c:v>
                </c:pt>
                <c:pt idx="5662">
                  <c:v>40103.472222222219</c:v>
                </c:pt>
                <c:pt idx="5663">
                  <c:v>40103.513888888891</c:v>
                </c:pt>
                <c:pt idx="5664">
                  <c:v>40103.555555555562</c:v>
                </c:pt>
                <c:pt idx="5665">
                  <c:v>40103.597222222204</c:v>
                </c:pt>
                <c:pt idx="5666">
                  <c:v>40103.638888888891</c:v>
                </c:pt>
                <c:pt idx="5667">
                  <c:v>40103.680555555562</c:v>
                </c:pt>
                <c:pt idx="5668">
                  <c:v>40103.722222222204</c:v>
                </c:pt>
                <c:pt idx="5669">
                  <c:v>40103.763888888876</c:v>
                </c:pt>
                <c:pt idx="5670">
                  <c:v>40103.805555555562</c:v>
                </c:pt>
                <c:pt idx="5671">
                  <c:v>40103.847222222219</c:v>
                </c:pt>
                <c:pt idx="5672">
                  <c:v>40103.888888889043</c:v>
                </c:pt>
                <c:pt idx="5673">
                  <c:v>40103.930555555562</c:v>
                </c:pt>
                <c:pt idx="5674">
                  <c:v>40103.972222222219</c:v>
                </c:pt>
                <c:pt idx="5675">
                  <c:v>40104.013888888891</c:v>
                </c:pt>
                <c:pt idx="5676">
                  <c:v>40104.055555555562</c:v>
                </c:pt>
                <c:pt idx="5677">
                  <c:v>40104.097222222204</c:v>
                </c:pt>
                <c:pt idx="5678">
                  <c:v>40104.138888888891</c:v>
                </c:pt>
                <c:pt idx="5679">
                  <c:v>40104.180555555562</c:v>
                </c:pt>
                <c:pt idx="5680">
                  <c:v>40104.222222222204</c:v>
                </c:pt>
                <c:pt idx="5681">
                  <c:v>40104.263888888876</c:v>
                </c:pt>
                <c:pt idx="5682">
                  <c:v>40104.305555555562</c:v>
                </c:pt>
                <c:pt idx="5683">
                  <c:v>40104.347222222219</c:v>
                </c:pt>
                <c:pt idx="5684">
                  <c:v>40104.388888889043</c:v>
                </c:pt>
                <c:pt idx="5685">
                  <c:v>40104.430555555562</c:v>
                </c:pt>
                <c:pt idx="5686">
                  <c:v>40104.472222222219</c:v>
                </c:pt>
                <c:pt idx="5687">
                  <c:v>40104.513888888891</c:v>
                </c:pt>
                <c:pt idx="5688">
                  <c:v>40104.555555555562</c:v>
                </c:pt>
                <c:pt idx="5689">
                  <c:v>40104.597222222204</c:v>
                </c:pt>
                <c:pt idx="5690">
                  <c:v>40104.638888888891</c:v>
                </c:pt>
                <c:pt idx="5691">
                  <c:v>40104.680555555562</c:v>
                </c:pt>
                <c:pt idx="5692">
                  <c:v>40104.722222222204</c:v>
                </c:pt>
                <c:pt idx="5693">
                  <c:v>40104.763888888876</c:v>
                </c:pt>
                <c:pt idx="5694">
                  <c:v>40104.805555555562</c:v>
                </c:pt>
                <c:pt idx="5695">
                  <c:v>40104.847222222219</c:v>
                </c:pt>
                <c:pt idx="5696">
                  <c:v>40104.888888889043</c:v>
                </c:pt>
                <c:pt idx="5697">
                  <c:v>40104.930555555562</c:v>
                </c:pt>
                <c:pt idx="5698">
                  <c:v>40104.972222222219</c:v>
                </c:pt>
                <c:pt idx="5699">
                  <c:v>40105.013888888891</c:v>
                </c:pt>
                <c:pt idx="5700">
                  <c:v>40105.055555555562</c:v>
                </c:pt>
                <c:pt idx="5701">
                  <c:v>40105.097222222204</c:v>
                </c:pt>
                <c:pt idx="5702">
                  <c:v>40105.138888888891</c:v>
                </c:pt>
                <c:pt idx="5703">
                  <c:v>40105.180555555562</c:v>
                </c:pt>
                <c:pt idx="5704">
                  <c:v>40105.222222222204</c:v>
                </c:pt>
                <c:pt idx="5705">
                  <c:v>40105.263888888876</c:v>
                </c:pt>
                <c:pt idx="5706">
                  <c:v>40105.305555555562</c:v>
                </c:pt>
                <c:pt idx="5707">
                  <c:v>40105.347222222219</c:v>
                </c:pt>
                <c:pt idx="5708">
                  <c:v>40105.388888889043</c:v>
                </c:pt>
                <c:pt idx="5709">
                  <c:v>40105.430555555562</c:v>
                </c:pt>
                <c:pt idx="5710">
                  <c:v>40105.472222222219</c:v>
                </c:pt>
                <c:pt idx="5711">
                  <c:v>40105.513888888891</c:v>
                </c:pt>
                <c:pt idx="5712">
                  <c:v>40105.555555555562</c:v>
                </c:pt>
                <c:pt idx="5713">
                  <c:v>40105.597222222204</c:v>
                </c:pt>
                <c:pt idx="5714">
                  <c:v>40105.638888888891</c:v>
                </c:pt>
                <c:pt idx="5715">
                  <c:v>40105.680555555562</c:v>
                </c:pt>
                <c:pt idx="5716">
                  <c:v>40105.722222222204</c:v>
                </c:pt>
                <c:pt idx="5717">
                  <c:v>40105.763888888876</c:v>
                </c:pt>
                <c:pt idx="5718">
                  <c:v>40105.805555555562</c:v>
                </c:pt>
                <c:pt idx="5719">
                  <c:v>40105.847222222219</c:v>
                </c:pt>
                <c:pt idx="5720">
                  <c:v>40105.888888889043</c:v>
                </c:pt>
                <c:pt idx="5721">
                  <c:v>40105.930555555562</c:v>
                </c:pt>
                <c:pt idx="5722">
                  <c:v>40105.972222222219</c:v>
                </c:pt>
                <c:pt idx="5723">
                  <c:v>40106.013888888891</c:v>
                </c:pt>
                <c:pt idx="5724">
                  <c:v>40106.055555555562</c:v>
                </c:pt>
                <c:pt idx="5725">
                  <c:v>40106.097222222204</c:v>
                </c:pt>
                <c:pt idx="5726">
                  <c:v>40106.138888888891</c:v>
                </c:pt>
                <c:pt idx="5727">
                  <c:v>40106.180555555562</c:v>
                </c:pt>
                <c:pt idx="5728">
                  <c:v>40106.222222222204</c:v>
                </c:pt>
                <c:pt idx="5729">
                  <c:v>40106.263888888876</c:v>
                </c:pt>
                <c:pt idx="5730">
                  <c:v>40106.305555555562</c:v>
                </c:pt>
                <c:pt idx="5731">
                  <c:v>40106.347222222219</c:v>
                </c:pt>
                <c:pt idx="5732">
                  <c:v>40106.388888889043</c:v>
                </c:pt>
                <c:pt idx="5733">
                  <c:v>40106.430555555562</c:v>
                </c:pt>
                <c:pt idx="5734">
                  <c:v>40106.472222222219</c:v>
                </c:pt>
                <c:pt idx="5735">
                  <c:v>40106.513888888891</c:v>
                </c:pt>
                <c:pt idx="5736">
                  <c:v>40106.555555555562</c:v>
                </c:pt>
                <c:pt idx="5737">
                  <c:v>40106.597222222204</c:v>
                </c:pt>
                <c:pt idx="5738">
                  <c:v>40106.638888888891</c:v>
                </c:pt>
                <c:pt idx="5739">
                  <c:v>40106.680555555562</c:v>
                </c:pt>
                <c:pt idx="5740">
                  <c:v>40106.722222222204</c:v>
                </c:pt>
                <c:pt idx="5741">
                  <c:v>40106.763888888876</c:v>
                </c:pt>
                <c:pt idx="5742">
                  <c:v>40106.805555555562</c:v>
                </c:pt>
                <c:pt idx="5743">
                  <c:v>40106.847222222219</c:v>
                </c:pt>
                <c:pt idx="5744">
                  <c:v>40106.888888889043</c:v>
                </c:pt>
                <c:pt idx="5745">
                  <c:v>40106.930555555562</c:v>
                </c:pt>
                <c:pt idx="5746">
                  <c:v>40106.972222222219</c:v>
                </c:pt>
                <c:pt idx="5747">
                  <c:v>40107.013888888891</c:v>
                </c:pt>
                <c:pt idx="5748">
                  <c:v>40107.055555555562</c:v>
                </c:pt>
                <c:pt idx="5749">
                  <c:v>40107.097222222204</c:v>
                </c:pt>
                <c:pt idx="5750">
                  <c:v>40107.138888888891</c:v>
                </c:pt>
                <c:pt idx="5751">
                  <c:v>40107.180555555562</c:v>
                </c:pt>
                <c:pt idx="5752">
                  <c:v>40107.222222222204</c:v>
                </c:pt>
                <c:pt idx="5753">
                  <c:v>40107.263888888876</c:v>
                </c:pt>
                <c:pt idx="5754">
                  <c:v>40107.305555555562</c:v>
                </c:pt>
                <c:pt idx="5755">
                  <c:v>40107.347222222219</c:v>
                </c:pt>
                <c:pt idx="5756">
                  <c:v>40107.388888889043</c:v>
                </c:pt>
                <c:pt idx="5757">
                  <c:v>40107.430555555562</c:v>
                </c:pt>
                <c:pt idx="5758">
                  <c:v>40107.472222222219</c:v>
                </c:pt>
                <c:pt idx="5759">
                  <c:v>40107.513888888891</c:v>
                </c:pt>
                <c:pt idx="5760">
                  <c:v>40107.555555555562</c:v>
                </c:pt>
                <c:pt idx="5761">
                  <c:v>40107.597222222204</c:v>
                </c:pt>
                <c:pt idx="5762">
                  <c:v>40107.638888888891</c:v>
                </c:pt>
                <c:pt idx="5763">
                  <c:v>40107.680555555562</c:v>
                </c:pt>
                <c:pt idx="5764">
                  <c:v>40107.722222222204</c:v>
                </c:pt>
                <c:pt idx="5765">
                  <c:v>40107.763888888876</c:v>
                </c:pt>
                <c:pt idx="5766">
                  <c:v>40107.805555555562</c:v>
                </c:pt>
                <c:pt idx="5767">
                  <c:v>40107.847222222219</c:v>
                </c:pt>
                <c:pt idx="5768">
                  <c:v>40107.888888889043</c:v>
                </c:pt>
                <c:pt idx="5769">
                  <c:v>40107.930555555562</c:v>
                </c:pt>
                <c:pt idx="5770">
                  <c:v>40107.972222222219</c:v>
                </c:pt>
                <c:pt idx="5771">
                  <c:v>40108.013888888891</c:v>
                </c:pt>
                <c:pt idx="5772">
                  <c:v>40108.055555555562</c:v>
                </c:pt>
                <c:pt idx="5773">
                  <c:v>40108.097222222204</c:v>
                </c:pt>
                <c:pt idx="5774">
                  <c:v>40108.138888888891</c:v>
                </c:pt>
                <c:pt idx="5775">
                  <c:v>40108.180555555562</c:v>
                </c:pt>
                <c:pt idx="5776">
                  <c:v>40108.222222222204</c:v>
                </c:pt>
                <c:pt idx="5777">
                  <c:v>40108.263888888876</c:v>
                </c:pt>
                <c:pt idx="5778">
                  <c:v>40108.305555555562</c:v>
                </c:pt>
                <c:pt idx="5779">
                  <c:v>40108.347222222219</c:v>
                </c:pt>
                <c:pt idx="5780">
                  <c:v>40108.388888889043</c:v>
                </c:pt>
                <c:pt idx="5781">
                  <c:v>40108.430555555562</c:v>
                </c:pt>
                <c:pt idx="5782">
                  <c:v>40108.472222222219</c:v>
                </c:pt>
                <c:pt idx="5783">
                  <c:v>40108.513888888891</c:v>
                </c:pt>
                <c:pt idx="5784">
                  <c:v>40108.555555555562</c:v>
                </c:pt>
                <c:pt idx="5785">
                  <c:v>40108.597222222204</c:v>
                </c:pt>
                <c:pt idx="5786">
                  <c:v>40108.638888888891</c:v>
                </c:pt>
                <c:pt idx="5787">
                  <c:v>40108.680555555562</c:v>
                </c:pt>
                <c:pt idx="5788">
                  <c:v>40108.722222222204</c:v>
                </c:pt>
                <c:pt idx="5789">
                  <c:v>40108.763888888876</c:v>
                </c:pt>
                <c:pt idx="5790">
                  <c:v>40108.805555555562</c:v>
                </c:pt>
                <c:pt idx="5791">
                  <c:v>40108.847222222219</c:v>
                </c:pt>
                <c:pt idx="5792">
                  <c:v>40108.888888889043</c:v>
                </c:pt>
                <c:pt idx="5793">
                  <c:v>40108.930555555562</c:v>
                </c:pt>
                <c:pt idx="5794">
                  <c:v>40108.972222222219</c:v>
                </c:pt>
                <c:pt idx="5795">
                  <c:v>40109.013888888891</c:v>
                </c:pt>
                <c:pt idx="5796">
                  <c:v>40109.055555555562</c:v>
                </c:pt>
                <c:pt idx="5797">
                  <c:v>40109.097222222204</c:v>
                </c:pt>
                <c:pt idx="5798">
                  <c:v>40109.138888888891</c:v>
                </c:pt>
                <c:pt idx="5799">
                  <c:v>40109.180555555562</c:v>
                </c:pt>
                <c:pt idx="5800">
                  <c:v>40109.222222222204</c:v>
                </c:pt>
                <c:pt idx="5801">
                  <c:v>40109.263888888876</c:v>
                </c:pt>
                <c:pt idx="5802">
                  <c:v>40109.305555555562</c:v>
                </c:pt>
                <c:pt idx="5803">
                  <c:v>40109.347222222219</c:v>
                </c:pt>
                <c:pt idx="5804">
                  <c:v>40109.388888889043</c:v>
                </c:pt>
                <c:pt idx="5805">
                  <c:v>40109.430555555562</c:v>
                </c:pt>
                <c:pt idx="5806">
                  <c:v>40109.472222222219</c:v>
                </c:pt>
                <c:pt idx="5807">
                  <c:v>40109.513888888891</c:v>
                </c:pt>
                <c:pt idx="5808">
                  <c:v>40109.555555555562</c:v>
                </c:pt>
                <c:pt idx="5809">
                  <c:v>40109.597222222204</c:v>
                </c:pt>
                <c:pt idx="5810">
                  <c:v>40109.638888888891</c:v>
                </c:pt>
                <c:pt idx="5811">
                  <c:v>40109.680555555562</c:v>
                </c:pt>
                <c:pt idx="5812">
                  <c:v>40109.722222222204</c:v>
                </c:pt>
                <c:pt idx="5813">
                  <c:v>40109.763888888876</c:v>
                </c:pt>
                <c:pt idx="5814">
                  <c:v>40109.805555555562</c:v>
                </c:pt>
                <c:pt idx="5815">
                  <c:v>40109.847222222219</c:v>
                </c:pt>
                <c:pt idx="5816">
                  <c:v>40109.888888889043</c:v>
                </c:pt>
                <c:pt idx="5817">
                  <c:v>40109.930555555562</c:v>
                </c:pt>
                <c:pt idx="5818">
                  <c:v>40109.972222222219</c:v>
                </c:pt>
                <c:pt idx="5819">
                  <c:v>40110.013888888891</c:v>
                </c:pt>
                <c:pt idx="5820">
                  <c:v>40110.055555555562</c:v>
                </c:pt>
                <c:pt idx="5821">
                  <c:v>40110.097222222204</c:v>
                </c:pt>
                <c:pt idx="5822">
                  <c:v>40110.138888888891</c:v>
                </c:pt>
                <c:pt idx="5823">
                  <c:v>40110.180555555562</c:v>
                </c:pt>
                <c:pt idx="5824">
                  <c:v>40110.222222222204</c:v>
                </c:pt>
                <c:pt idx="5825">
                  <c:v>40110.263888888876</c:v>
                </c:pt>
                <c:pt idx="5826">
                  <c:v>40110.305555555562</c:v>
                </c:pt>
                <c:pt idx="5827">
                  <c:v>40110.347222222219</c:v>
                </c:pt>
                <c:pt idx="5828">
                  <c:v>40110.388888889043</c:v>
                </c:pt>
                <c:pt idx="5829">
                  <c:v>40110.430555555562</c:v>
                </c:pt>
                <c:pt idx="5830">
                  <c:v>40110.472222222219</c:v>
                </c:pt>
                <c:pt idx="5831">
                  <c:v>40110.513888888891</c:v>
                </c:pt>
                <c:pt idx="5832">
                  <c:v>40110.555555555562</c:v>
                </c:pt>
                <c:pt idx="5833">
                  <c:v>40110.597222222204</c:v>
                </c:pt>
                <c:pt idx="5834">
                  <c:v>40110.638888888891</c:v>
                </c:pt>
                <c:pt idx="5835">
                  <c:v>40110.680555555562</c:v>
                </c:pt>
                <c:pt idx="5836">
                  <c:v>40110.722222222204</c:v>
                </c:pt>
                <c:pt idx="5837">
                  <c:v>40110.763888888876</c:v>
                </c:pt>
                <c:pt idx="5838">
                  <c:v>40110.805555555562</c:v>
                </c:pt>
                <c:pt idx="5839">
                  <c:v>40110.847222222219</c:v>
                </c:pt>
                <c:pt idx="5840">
                  <c:v>40110.888888889043</c:v>
                </c:pt>
                <c:pt idx="5841">
                  <c:v>40110.930555555562</c:v>
                </c:pt>
                <c:pt idx="5842">
                  <c:v>40110.972222222219</c:v>
                </c:pt>
                <c:pt idx="5843">
                  <c:v>40111.013888888891</c:v>
                </c:pt>
                <c:pt idx="5844">
                  <c:v>40111.055555555562</c:v>
                </c:pt>
                <c:pt idx="5845">
                  <c:v>40111.097222222204</c:v>
                </c:pt>
                <c:pt idx="5846">
                  <c:v>40111.138888888891</c:v>
                </c:pt>
                <c:pt idx="5847">
                  <c:v>40111.180555555562</c:v>
                </c:pt>
                <c:pt idx="5848">
                  <c:v>40111.222222222204</c:v>
                </c:pt>
                <c:pt idx="5849">
                  <c:v>40111.263888888876</c:v>
                </c:pt>
                <c:pt idx="5850">
                  <c:v>40111.305555555562</c:v>
                </c:pt>
                <c:pt idx="5851">
                  <c:v>40111.347222222219</c:v>
                </c:pt>
                <c:pt idx="5852">
                  <c:v>40111.388888889043</c:v>
                </c:pt>
                <c:pt idx="5853">
                  <c:v>40111.430555555562</c:v>
                </c:pt>
                <c:pt idx="5854">
                  <c:v>40111.472222222219</c:v>
                </c:pt>
                <c:pt idx="5855">
                  <c:v>40111.513888888891</c:v>
                </c:pt>
                <c:pt idx="5856">
                  <c:v>40111.555555555562</c:v>
                </c:pt>
                <c:pt idx="5857">
                  <c:v>40111.597222222204</c:v>
                </c:pt>
                <c:pt idx="5858">
                  <c:v>40111.638888888891</c:v>
                </c:pt>
                <c:pt idx="5859">
                  <c:v>40111.680555555562</c:v>
                </c:pt>
                <c:pt idx="5860">
                  <c:v>40111.722222222204</c:v>
                </c:pt>
                <c:pt idx="5861">
                  <c:v>40111.763888888876</c:v>
                </c:pt>
                <c:pt idx="5862">
                  <c:v>40111.805555555562</c:v>
                </c:pt>
                <c:pt idx="5863">
                  <c:v>40111.847222222219</c:v>
                </c:pt>
                <c:pt idx="5864">
                  <c:v>40111.888888889043</c:v>
                </c:pt>
                <c:pt idx="5865">
                  <c:v>40111.930555555562</c:v>
                </c:pt>
                <c:pt idx="5866">
                  <c:v>40111.972222222219</c:v>
                </c:pt>
                <c:pt idx="5867">
                  <c:v>40112.013888888891</c:v>
                </c:pt>
                <c:pt idx="5868">
                  <c:v>40112.055555555562</c:v>
                </c:pt>
                <c:pt idx="5869">
                  <c:v>40112.097222222204</c:v>
                </c:pt>
                <c:pt idx="5870">
                  <c:v>40112.138888888891</c:v>
                </c:pt>
                <c:pt idx="5871">
                  <c:v>40112.180555555562</c:v>
                </c:pt>
                <c:pt idx="5872">
                  <c:v>40112.222222222204</c:v>
                </c:pt>
                <c:pt idx="5873">
                  <c:v>40112.263888888876</c:v>
                </c:pt>
                <c:pt idx="5874">
                  <c:v>40112.305555555562</c:v>
                </c:pt>
                <c:pt idx="5875">
                  <c:v>40112.347222222219</c:v>
                </c:pt>
                <c:pt idx="5876">
                  <c:v>40112.388888889043</c:v>
                </c:pt>
                <c:pt idx="5877">
                  <c:v>40112.430555555562</c:v>
                </c:pt>
                <c:pt idx="5878">
                  <c:v>40112.472222222219</c:v>
                </c:pt>
                <c:pt idx="5879">
                  <c:v>40112.513888888891</c:v>
                </c:pt>
                <c:pt idx="5880">
                  <c:v>40112.555555555562</c:v>
                </c:pt>
                <c:pt idx="5881">
                  <c:v>40112.597222222204</c:v>
                </c:pt>
                <c:pt idx="5882">
                  <c:v>40112.638888888891</c:v>
                </c:pt>
                <c:pt idx="5883">
                  <c:v>40112.680555555562</c:v>
                </c:pt>
                <c:pt idx="5884">
                  <c:v>40112.722222222204</c:v>
                </c:pt>
                <c:pt idx="5885">
                  <c:v>40112.763888888876</c:v>
                </c:pt>
                <c:pt idx="5886">
                  <c:v>40112.805555555562</c:v>
                </c:pt>
                <c:pt idx="5887">
                  <c:v>40112.847222222219</c:v>
                </c:pt>
                <c:pt idx="5888">
                  <c:v>40112.888888889043</c:v>
                </c:pt>
                <c:pt idx="5889">
                  <c:v>40112.930555555562</c:v>
                </c:pt>
                <c:pt idx="5890">
                  <c:v>40112.972222222219</c:v>
                </c:pt>
                <c:pt idx="5891">
                  <c:v>40113.013888888891</c:v>
                </c:pt>
                <c:pt idx="5892">
                  <c:v>40113.055555555562</c:v>
                </c:pt>
                <c:pt idx="5893">
                  <c:v>40113.097222222204</c:v>
                </c:pt>
                <c:pt idx="5894">
                  <c:v>40113.138888888891</c:v>
                </c:pt>
                <c:pt idx="5895">
                  <c:v>40113.180555555562</c:v>
                </c:pt>
                <c:pt idx="5896">
                  <c:v>40113.222222222204</c:v>
                </c:pt>
                <c:pt idx="5897">
                  <c:v>40113.263888888876</c:v>
                </c:pt>
                <c:pt idx="5898">
                  <c:v>40113.305555555562</c:v>
                </c:pt>
                <c:pt idx="5899">
                  <c:v>40113.347222222219</c:v>
                </c:pt>
                <c:pt idx="5900">
                  <c:v>40113.388888889043</c:v>
                </c:pt>
                <c:pt idx="5901">
                  <c:v>40113.430555555562</c:v>
                </c:pt>
                <c:pt idx="5902">
                  <c:v>40113.472222222219</c:v>
                </c:pt>
                <c:pt idx="5903">
                  <c:v>40113.513888888891</c:v>
                </c:pt>
                <c:pt idx="5904">
                  <c:v>40113.555555555562</c:v>
                </c:pt>
                <c:pt idx="5905">
                  <c:v>40113.597222222204</c:v>
                </c:pt>
                <c:pt idx="5906">
                  <c:v>40113.638888888891</c:v>
                </c:pt>
                <c:pt idx="5907">
                  <c:v>40113.680555555562</c:v>
                </c:pt>
                <c:pt idx="5908">
                  <c:v>40113.722222222204</c:v>
                </c:pt>
                <c:pt idx="5909">
                  <c:v>40113.763888888876</c:v>
                </c:pt>
                <c:pt idx="5910">
                  <c:v>40113.805555555562</c:v>
                </c:pt>
                <c:pt idx="5911">
                  <c:v>40113.847222222219</c:v>
                </c:pt>
                <c:pt idx="5912">
                  <c:v>40113.888888889043</c:v>
                </c:pt>
                <c:pt idx="5913">
                  <c:v>40113.930555555562</c:v>
                </c:pt>
                <c:pt idx="5914">
                  <c:v>40113.972222222219</c:v>
                </c:pt>
                <c:pt idx="5915">
                  <c:v>40114.013888888891</c:v>
                </c:pt>
                <c:pt idx="5916">
                  <c:v>40114.055555555562</c:v>
                </c:pt>
                <c:pt idx="5917">
                  <c:v>40114.097222222204</c:v>
                </c:pt>
                <c:pt idx="5918">
                  <c:v>40114.138888888891</c:v>
                </c:pt>
                <c:pt idx="5919">
                  <c:v>40114.180555555562</c:v>
                </c:pt>
                <c:pt idx="5920">
                  <c:v>40114.222222222204</c:v>
                </c:pt>
                <c:pt idx="5921">
                  <c:v>40114.263888888876</c:v>
                </c:pt>
                <c:pt idx="5922">
                  <c:v>40114.305555555562</c:v>
                </c:pt>
                <c:pt idx="5923">
                  <c:v>40114.347222222219</c:v>
                </c:pt>
                <c:pt idx="5924">
                  <c:v>40114.388888889043</c:v>
                </c:pt>
                <c:pt idx="5925">
                  <c:v>40114.430555555562</c:v>
                </c:pt>
                <c:pt idx="5926">
                  <c:v>40114.472222222219</c:v>
                </c:pt>
                <c:pt idx="5927">
                  <c:v>40114.513888888891</c:v>
                </c:pt>
                <c:pt idx="5928">
                  <c:v>40114.555555555562</c:v>
                </c:pt>
                <c:pt idx="5929">
                  <c:v>40114.597222222204</c:v>
                </c:pt>
                <c:pt idx="5930">
                  <c:v>40114.638888888891</c:v>
                </c:pt>
                <c:pt idx="5931">
                  <c:v>40114.680555555562</c:v>
                </c:pt>
                <c:pt idx="5932">
                  <c:v>40114.722222222204</c:v>
                </c:pt>
                <c:pt idx="5933">
                  <c:v>40114.763888888876</c:v>
                </c:pt>
                <c:pt idx="5934">
                  <c:v>40114.805555555562</c:v>
                </c:pt>
                <c:pt idx="5935">
                  <c:v>40114.847222222219</c:v>
                </c:pt>
                <c:pt idx="5936">
                  <c:v>40114.888888889043</c:v>
                </c:pt>
                <c:pt idx="5937">
                  <c:v>40114.930555555562</c:v>
                </c:pt>
                <c:pt idx="5938">
                  <c:v>40114.972222222219</c:v>
                </c:pt>
                <c:pt idx="5939">
                  <c:v>40115.013888888891</c:v>
                </c:pt>
                <c:pt idx="5940">
                  <c:v>40115.055555555562</c:v>
                </c:pt>
                <c:pt idx="5941">
                  <c:v>40115.097222222204</c:v>
                </c:pt>
                <c:pt idx="5942">
                  <c:v>40115.138888888891</c:v>
                </c:pt>
                <c:pt idx="5943">
                  <c:v>40115.180555555562</c:v>
                </c:pt>
                <c:pt idx="5944">
                  <c:v>40115.222222222204</c:v>
                </c:pt>
                <c:pt idx="5945">
                  <c:v>40115.263888888876</c:v>
                </c:pt>
                <c:pt idx="5946">
                  <c:v>40115.305555555562</c:v>
                </c:pt>
                <c:pt idx="5947">
                  <c:v>40115.347222222219</c:v>
                </c:pt>
                <c:pt idx="5948">
                  <c:v>40115.388888889043</c:v>
                </c:pt>
                <c:pt idx="5949">
                  <c:v>40115.430555555562</c:v>
                </c:pt>
                <c:pt idx="5950">
                  <c:v>40115.472222222219</c:v>
                </c:pt>
                <c:pt idx="5951">
                  <c:v>40115.513888888891</c:v>
                </c:pt>
                <c:pt idx="5952">
                  <c:v>40115.555555555562</c:v>
                </c:pt>
                <c:pt idx="5953">
                  <c:v>40115.597222222204</c:v>
                </c:pt>
                <c:pt idx="5954">
                  <c:v>40115.638888888891</c:v>
                </c:pt>
                <c:pt idx="5955">
                  <c:v>40115.680555555562</c:v>
                </c:pt>
                <c:pt idx="5956">
                  <c:v>40115.722222222204</c:v>
                </c:pt>
                <c:pt idx="5957">
                  <c:v>40115.763888888876</c:v>
                </c:pt>
                <c:pt idx="5958">
                  <c:v>40115.805555555562</c:v>
                </c:pt>
                <c:pt idx="5959">
                  <c:v>40115.847222222219</c:v>
                </c:pt>
                <c:pt idx="5960">
                  <c:v>40115.888888889043</c:v>
                </c:pt>
                <c:pt idx="5961">
                  <c:v>40115.930555555562</c:v>
                </c:pt>
                <c:pt idx="5962">
                  <c:v>40115.972222222219</c:v>
                </c:pt>
                <c:pt idx="5963">
                  <c:v>40116.013888888891</c:v>
                </c:pt>
                <c:pt idx="5964">
                  <c:v>40116.055555555562</c:v>
                </c:pt>
                <c:pt idx="5965">
                  <c:v>40116.097222222204</c:v>
                </c:pt>
                <c:pt idx="5966">
                  <c:v>40116.138888888891</c:v>
                </c:pt>
                <c:pt idx="5967">
                  <c:v>40116.180555555562</c:v>
                </c:pt>
                <c:pt idx="5968">
                  <c:v>40116.222222222204</c:v>
                </c:pt>
                <c:pt idx="5969">
                  <c:v>40116.263888888876</c:v>
                </c:pt>
                <c:pt idx="5970">
                  <c:v>40116.305555555562</c:v>
                </c:pt>
                <c:pt idx="5971">
                  <c:v>40116.347222222219</c:v>
                </c:pt>
                <c:pt idx="5972">
                  <c:v>40116.388888889043</c:v>
                </c:pt>
                <c:pt idx="5973">
                  <c:v>40116.430555555562</c:v>
                </c:pt>
                <c:pt idx="5974">
                  <c:v>40116.472222222219</c:v>
                </c:pt>
                <c:pt idx="5975">
                  <c:v>40116.513888888891</c:v>
                </c:pt>
                <c:pt idx="5976">
                  <c:v>40116.555555555562</c:v>
                </c:pt>
                <c:pt idx="5977">
                  <c:v>40116.597222222204</c:v>
                </c:pt>
                <c:pt idx="5978">
                  <c:v>40116.638888888891</c:v>
                </c:pt>
                <c:pt idx="5979">
                  <c:v>40116.680555555562</c:v>
                </c:pt>
                <c:pt idx="5980">
                  <c:v>40116.722222222204</c:v>
                </c:pt>
                <c:pt idx="5981">
                  <c:v>40116.763888888876</c:v>
                </c:pt>
                <c:pt idx="5982">
                  <c:v>40116.805555555562</c:v>
                </c:pt>
                <c:pt idx="5983">
                  <c:v>40116.847222222219</c:v>
                </c:pt>
                <c:pt idx="5984">
                  <c:v>40116.888888889043</c:v>
                </c:pt>
                <c:pt idx="5985">
                  <c:v>40116.930555555562</c:v>
                </c:pt>
                <c:pt idx="5986">
                  <c:v>40116.972222222219</c:v>
                </c:pt>
                <c:pt idx="5987">
                  <c:v>40117.013888888891</c:v>
                </c:pt>
                <c:pt idx="5988">
                  <c:v>40117.055555555562</c:v>
                </c:pt>
                <c:pt idx="5989">
                  <c:v>40117.097222222204</c:v>
                </c:pt>
                <c:pt idx="5990">
                  <c:v>40117.138888888891</c:v>
                </c:pt>
                <c:pt idx="5991">
                  <c:v>40117.180555555562</c:v>
                </c:pt>
                <c:pt idx="5992">
                  <c:v>40117.222222222204</c:v>
                </c:pt>
                <c:pt idx="5993">
                  <c:v>40117.263888888876</c:v>
                </c:pt>
                <c:pt idx="5994">
                  <c:v>40117.305555555562</c:v>
                </c:pt>
                <c:pt idx="5995">
                  <c:v>40117.347222222219</c:v>
                </c:pt>
                <c:pt idx="5996">
                  <c:v>40117.388888889043</c:v>
                </c:pt>
                <c:pt idx="5997">
                  <c:v>40117.430555555562</c:v>
                </c:pt>
                <c:pt idx="5998">
                  <c:v>40117.472222222219</c:v>
                </c:pt>
                <c:pt idx="5999">
                  <c:v>40117.513888888891</c:v>
                </c:pt>
                <c:pt idx="6000">
                  <c:v>40117.555555555562</c:v>
                </c:pt>
                <c:pt idx="6001">
                  <c:v>40117.597222222204</c:v>
                </c:pt>
                <c:pt idx="6002">
                  <c:v>40117.638888888891</c:v>
                </c:pt>
                <c:pt idx="6003">
                  <c:v>40117.680555555562</c:v>
                </c:pt>
                <c:pt idx="6004">
                  <c:v>40117.722222222204</c:v>
                </c:pt>
                <c:pt idx="6005">
                  <c:v>40117.763888888876</c:v>
                </c:pt>
                <c:pt idx="6006">
                  <c:v>40117.805555555562</c:v>
                </c:pt>
                <c:pt idx="6007">
                  <c:v>40117.847222222219</c:v>
                </c:pt>
                <c:pt idx="6008">
                  <c:v>40117.888888889043</c:v>
                </c:pt>
                <c:pt idx="6009">
                  <c:v>40117.930555555562</c:v>
                </c:pt>
                <c:pt idx="6010">
                  <c:v>40117.972222222219</c:v>
                </c:pt>
                <c:pt idx="6011">
                  <c:v>40118.013888888891</c:v>
                </c:pt>
                <c:pt idx="6012">
                  <c:v>40118.055555555562</c:v>
                </c:pt>
                <c:pt idx="6013">
                  <c:v>40118.097222222204</c:v>
                </c:pt>
                <c:pt idx="6014">
                  <c:v>40118.138888888891</c:v>
                </c:pt>
                <c:pt idx="6015">
                  <c:v>40118.180555555562</c:v>
                </c:pt>
                <c:pt idx="6016">
                  <c:v>40118.222222222204</c:v>
                </c:pt>
                <c:pt idx="6017">
                  <c:v>40118.263888888876</c:v>
                </c:pt>
                <c:pt idx="6018">
                  <c:v>40118.305555555562</c:v>
                </c:pt>
                <c:pt idx="6019">
                  <c:v>40118.347222222219</c:v>
                </c:pt>
                <c:pt idx="6020">
                  <c:v>40118.388888889043</c:v>
                </c:pt>
                <c:pt idx="6021">
                  <c:v>40118.430555555562</c:v>
                </c:pt>
                <c:pt idx="6022">
                  <c:v>40118.472222222219</c:v>
                </c:pt>
                <c:pt idx="6023">
                  <c:v>40118.513888888891</c:v>
                </c:pt>
                <c:pt idx="6024">
                  <c:v>40118.555555555562</c:v>
                </c:pt>
                <c:pt idx="6025">
                  <c:v>40118.597222222204</c:v>
                </c:pt>
                <c:pt idx="6026">
                  <c:v>40118.638888888891</c:v>
                </c:pt>
                <c:pt idx="6027">
                  <c:v>40118.680555555562</c:v>
                </c:pt>
                <c:pt idx="6028">
                  <c:v>40118.722222222204</c:v>
                </c:pt>
                <c:pt idx="6029">
                  <c:v>40118.763888888876</c:v>
                </c:pt>
                <c:pt idx="6030">
                  <c:v>40118.805555555562</c:v>
                </c:pt>
                <c:pt idx="6031">
                  <c:v>40118.847222222219</c:v>
                </c:pt>
                <c:pt idx="6032">
                  <c:v>40118.888888889043</c:v>
                </c:pt>
                <c:pt idx="6033">
                  <c:v>40118.930555555562</c:v>
                </c:pt>
                <c:pt idx="6034">
                  <c:v>40118.972222222219</c:v>
                </c:pt>
                <c:pt idx="6035">
                  <c:v>40119.013888888891</c:v>
                </c:pt>
                <c:pt idx="6036">
                  <c:v>40119.055555555562</c:v>
                </c:pt>
                <c:pt idx="6037">
                  <c:v>40119.097222222204</c:v>
                </c:pt>
                <c:pt idx="6038">
                  <c:v>40119.138888888891</c:v>
                </c:pt>
                <c:pt idx="6039">
                  <c:v>40119.180555555562</c:v>
                </c:pt>
                <c:pt idx="6040">
                  <c:v>40119.222222222204</c:v>
                </c:pt>
                <c:pt idx="6041">
                  <c:v>40119.263888888876</c:v>
                </c:pt>
                <c:pt idx="6042">
                  <c:v>40119.305555555562</c:v>
                </c:pt>
                <c:pt idx="6043">
                  <c:v>40119.347222222219</c:v>
                </c:pt>
                <c:pt idx="6044">
                  <c:v>40119.388888889043</c:v>
                </c:pt>
                <c:pt idx="6045">
                  <c:v>40119.430555555562</c:v>
                </c:pt>
                <c:pt idx="6046">
                  <c:v>40119.472222222219</c:v>
                </c:pt>
                <c:pt idx="6047">
                  <c:v>40119.513888888891</c:v>
                </c:pt>
                <c:pt idx="6048">
                  <c:v>40119.555555555562</c:v>
                </c:pt>
                <c:pt idx="6049">
                  <c:v>40119.597222222204</c:v>
                </c:pt>
                <c:pt idx="6050">
                  <c:v>40119.638888888891</c:v>
                </c:pt>
                <c:pt idx="6051">
                  <c:v>40119.680555555562</c:v>
                </c:pt>
                <c:pt idx="6052">
                  <c:v>40119.722222222204</c:v>
                </c:pt>
                <c:pt idx="6053">
                  <c:v>40119.763888888876</c:v>
                </c:pt>
                <c:pt idx="6054">
                  <c:v>40119.805555555562</c:v>
                </c:pt>
                <c:pt idx="6055">
                  <c:v>40119.847222222219</c:v>
                </c:pt>
                <c:pt idx="6056">
                  <c:v>40119.888888889043</c:v>
                </c:pt>
                <c:pt idx="6057">
                  <c:v>40119.930555555562</c:v>
                </c:pt>
                <c:pt idx="6058">
                  <c:v>40119.972222222219</c:v>
                </c:pt>
                <c:pt idx="6059">
                  <c:v>40120.013888888891</c:v>
                </c:pt>
                <c:pt idx="6060">
                  <c:v>40120.055555555562</c:v>
                </c:pt>
                <c:pt idx="6061">
                  <c:v>40120.097222222204</c:v>
                </c:pt>
                <c:pt idx="6062">
                  <c:v>40120.138888888891</c:v>
                </c:pt>
                <c:pt idx="6063">
                  <c:v>40120.180555555562</c:v>
                </c:pt>
                <c:pt idx="6064">
                  <c:v>40120.222222222204</c:v>
                </c:pt>
                <c:pt idx="6065">
                  <c:v>40120.263888888876</c:v>
                </c:pt>
                <c:pt idx="6066">
                  <c:v>40120.305555555562</c:v>
                </c:pt>
                <c:pt idx="6067">
                  <c:v>40120.347222222219</c:v>
                </c:pt>
                <c:pt idx="6068">
                  <c:v>40120.388888889043</c:v>
                </c:pt>
                <c:pt idx="6069">
                  <c:v>40120.430555555562</c:v>
                </c:pt>
                <c:pt idx="6070">
                  <c:v>40120.472222222219</c:v>
                </c:pt>
                <c:pt idx="6071">
                  <c:v>40120.513888888891</c:v>
                </c:pt>
                <c:pt idx="6072">
                  <c:v>40120.555555555562</c:v>
                </c:pt>
                <c:pt idx="6073">
                  <c:v>40120.597222222204</c:v>
                </c:pt>
                <c:pt idx="6074">
                  <c:v>40120.638888888891</c:v>
                </c:pt>
                <c:pt idx="6075">
                  <c:v>40120.680555555562</c:v>
                </c:pt>
                <c:pt idx="6076">
                  <c:v>40120.722222222204</c:v>
                </c:pt>
                <c:pt idx="6077">
                  <c:v>40120.763888888876</c:v>
                </c:pt>
                <c:pt idx="6078">
                  <c:v>40120.805555555562</c:v>
                </c:pt>
                <c:pt idx="6079">
                  <c:v>40120.847222222219</c:v>
                </c:pt>
                <c:pt idx="6080">
                  <c:v>40120.888888889043</c:v>
                </c:pt>
                <c:pt idx="6081">
                  <c:v>40120.930555555562</c:v>
                </c:pt>
                <c:pt idx="6082">
                  <c:v>40120.972222222219</c:v>
                </c:pt>
                <c:pt idx="6083">
                  <c:v>40121.013888888891</c:v>
                </c:pt>
                <c:pt idx="6084">
                  <c:v>40121.055555555562</c:v>
                </c:pt>
                <c:pt idx="6085">
                  <c:v>40121.097222222204</c:v>
                </c:pt>
                <c:pt idx="6086">
                  <c:v>40121.138888888891</c:v>
                </c:pt>
                <c:pt idx="6087">
                  <c:v>40121.180555555562</c:v>
                </c:pt>
                <c:pt idx="6088">
                  <c:v>40121.222222222204</c:v>
                </c:pt>
                <c:pt idx="6089">
                  <c:v>40121.263888888876</c:v>
                </c:pt>
                <c:pt idx="6090">
                  <c:v>40121.305555555562</c:v>
                </c:pt>
                <c:pt idx="6091">
                  <c:v>40121.347222222219</c:v>
                </c:pt>
                <c:pt idx="6092">
                  <c:v>40121.388888889043</c:v>
                </c:pt>
                <c:pt idx="6093">
                  <c:v>40121.430555555562</c:v>
                </c:pt>
                <c:pt idx="6094">
                  <c:v>40121.472222222219</c:v>
                </c:pt>
                <c:pt idx="6095">
                  <c:v>40121.513888888891</c:v>
                </c:pt>
                <c:pt idx="6096">
                  <c:v>40121.555555555562</c:v>
                </c:pt>
                <c:pt idx="6097">
                  <c:v>40121.597222222204</c:v>
                </c:pt>
                <c:pt idx="6098">
                  <c:v>40121.638888888891</c:v>
                </c:pt>
                <c:pt idx="6099">
                  <c:v>40121.680555555562</c:v>
                </c:pt>
                <c:pt idx="6100">
                  <c:v>40121.722222222204</c:v>
                </c:pt>
                <c:pt idx="6101">
                  <c:v>40121.763888888876</c:v>
                </c:pt>
                <c:pt idx="6102">
                  <c:v>40121.805555555562</c:v>
                </c:pt>
                <c:pt idx="6103">
                  <c:v>40121.847222222219</c:v>
                </c:pt>
                <c:pt idx="6104">
                  <c:v>40121.888888889043</c:v>
                </c:pt>
                <c:pt idx="6105">
                  <c:v>40121.930555555562</c:v>
                </c:pt>
                <c:pt idx="6106">
                  <c:v>40121.972222222219</c:v>
                </c:pt>
                <c:pt idx="6107">
                  <c:v>40122.013888888891</c:v>
                </c:pt>
                <c:pt idx="6108">
                  <c:v>40122.055555555562</c:v>
                </c:pt>
                <c:pt idx="6109">
                  <c:v>40122.097222222204</c:v>
                </c:pt>
                <c:pt idx="6110">
                  <c:v>40122.138888888891</c:v>
                </c:pt>
                <c:pt idx="6111">
                  <c:v>40122.180555555562</c:v>
                </c:pt>
                <c:pt idx="6112">
                  <c:v>40122.222222222204</c:v>
                </c:pt>
                <c:pt idx="6113">
                  <c:v>40122.263888888876</c:v>
                </c:pt>
                <c:pt idx="6114">
                  <c:v>40122.305555555562</c:v>
                </c:pt>
                <c:pt idx="6115">
                  <c:v>40122.347222222219</c:v>
                </c:pt>
                <c:pt idx="6116">
                  <c:v>40122.388888889043</c:v>
                </c:pt>
                <c:pt idx="6117">
                  <c:v>40122.430555555562</c:v>
                </c:pt>
                <c:pt idx="6118">
                  <c:v>40122.472222222219</c:v>
                </c:pt>
                <c:pt idx="6119">
                  <c:v>40122.513888888891</c:v>
                </c:pt>
                <c:pt idx="6120">
                  <c:v>40122.555555555562</c:v>
                </c:pt>
                <c:pt idx="6121">
                  <c:v>40122.597222222204</c:v>
                </c:pt>
                <c:pt idx="6122">
                  <c:v>40122.638888888891</c:v>
                </c:pt>
                <c:pt idx="6123">
                  <c:v>40122.680555555562</c:v>
                </c:pt>
                <c:pt idx="6124">
                  <c:v>40122.722222222204</c:v>
                </c:pt>
                <c:pt idx="6125">
                  <c:v>40122.763888888876</c:v>
                </c:pt>
                <c:pt idx="6126">
                  <c:v>40122.805555555562</c:v>
                </c:pt>
                <c:pt idx="6127">
                  <c:v>40122.847222222219</c:v>
                </c:pt>
                <c:pt idx="6128">
                  <c:v>40122.888888889043</c:v>
                </c:pt>
                <c:pt idx="6129">
                  <c:v>40122.930555555562</c:v>
                </c:pt>
                <c:pt idx="6130">
                  <c:v>40122.972222222219</c:v>
                </c:pt>
                <c:pt idx="6131">
                  <c:v>40123.013888888891</c:v>
                </c:pt>
                <c:pt idx="6132">
                  <c:v>40123.055555555562</c:v>
                </c:pt>
                <c:pt idx="6133">
                  <c:v>40123.097222222204</c:v>
                </c:pt>
                <c:pt idx="6134">
                  <c:v>40123.138888888891</c:v>
                </c:pt>
                <c:pt idx="6135">
                  <c:v>40123.180555555562</c:v>
                </c:pt>
                <c:pt idx="6136">
                  <c:v>40123.222222222204</c:v>
                </c:pt>
                <c:pt idx="6137">
                  <c:v>40123.263888888876</c:v>
                </c:pt>
                <c:pt idx="6138">
                  <c:v>40123.305555555562</c:v>
                </c:pt>
                <c:pt idx="6139">
                  <c:v>40123.347222222219</c:v>
                </c:pt>
                <c:pt idx="6140">
                  <c:v>40123.388888889043</c:v>
                </c:pt>
                <c:pt idx="6141">
                  <c:v>40123.430555555562</c:v>
                </c:pt>
                <c:pt idx="6142">
                  <c:v>40123.472222222219</c:v>
                </c:pt>
                <c:pt idx="6143">
                  <c:v>40123.513888888891</c:v>
                </c:pt>
                <c:pt idx="6144">
                  <c:v>40123.555555555562</c:v>
                </c:pt>
                <c:pt idx="6145">
                  <c:v>40123.597222222204</c:v>
                </c:pt>
                <c:pt idx="6146">
                  <c:v>40123.638888888891</c:v>
                </c:pt>
                <c:pt idx="6147">
                  <c:v>40123.680555555562</c:v>
                </c:pt>
                <c:pt idx="6148">
                  <c:v>40123.722222222204</c:v>
                </c:pt>
                <c:pt idx="6149">
                  <c:v>40123.763888888876</c:v>
                </c:pt>
                <c:pt idx="6150">
                  <c:v>40123.805555555562</c:v>
                </c:pt>
                <c:pt idx="6151">
                  <c:v>40123.847222222219</c:v>
                </c:pt>
                <c:pt idx="6152">
                  <c:v>40123.888888889043</c:v>
                </c:pt>
                <c:pt idx="6153">
                  <c:v>40123.930555555562</c:v>
                </c:pt>
                <c:pt idx="6154">
                  <c:v>40123.972222222219</c:v>
                </c:pt>
                <c:pt idx="6155">
                  <c:v>40124.013888888891</c:v>
                </c:pt>
                <c:pt idx="6156">
                  <c:v>40124.055555555562</c:v>
                </c:pt>
                <c:pt idx="6157">
                  <c:v>40124.097222222204</c:v>
                </c:pt>
                <c:pt idx="6158">
                  <c:v>40124.138888888891</c:v>
                </c:pt>
                <c:pt idx="6159">
                  <c:v>40124.180555555562</c:v>
                </c:pt>
                <c:pt idx="6160">
                  <c:v>40124.222222222204</c:v>
                </c:pt>
                <c:pt idx="6161">
                  <c:v>40124.263888888876</c:v>
                </c:pt>
                <c:pt idx="6162">
                  <c:v>40124.305555555562</c:v>
                </c:pt>
                <c:pt idx="6163">
                  <c:v>40124.347222222219</c:v>
                </c:pt>
                <c:pt idx="6164">
                  <c:v>40124.388888889043</c:v>
                </c:pt>
                <c:pt idx="6165">
                  <c:v>40124.430555555562</c:v>
                </c:pt>
                <c:pt idx="6166">
                  <c:v>40124.472222222219</c:v>
                </c:pt>
                <c:pt idx="6167">
                  <c:v>40124.513888888891</c:v>
                </c:pt>
                <c:pt idx="6168">
                  <c:v>40124.555555555562</c:v>
                </c:pt>
                <c:pt idx="6169">
                  <c:v>40124.597222222204</c:v>
                </c:pt>
                <c:pt idx="6170">
                  <c:v>40124.638888888891</c:v>
                </c:pt>
                <c:pt idx="6171">
                  <c:v>40124.680555555562</c:v>
                </c:pt>
                <c:pt idx="6172">
                  <c:v>40124.722222222204</c:v>
                </c:pt>
                <c:pt idx="6173">
                  <c:v>40124.763888888876</c:v>
                </c:pt>
                <c:pt idx="6174">
                  <c:v>40124.805555555562</c:v>
                </c:pt>
                <c:pt idx="6175">
                  <c:v>40124.847222222219</c:v>
                </c:pt>
                <c:pt idx="6176">
                  <c:v>40124.888888889043</c:v>
                </c:pt>
                <c:pt idx="6177">
                  <c:v>40124.930555555562</c:v>
                </c:pt>
                <c:pt idx="6178">
                  <c:v>40124.972222222219</c:v>
                </c:pt>
                <c:pt idx="6179">
                  <c:v>40125.013888888891</c:v>
                </c:pt>
                <c:pt idx="6180">
                  <c:v>40125.055555555562</c:v>
                </c:pt>
                <c:pt idx="6181">
                  <c:v>40125.097222222204</c:v>
                </c:pt>
                <c:pt idx="6182">
                  <c:v>40125.138888888891</c:v>
                </c:pt>
                <c:pt idx="6183">
                  <c:v>40125.180555555562</c:v>
                </c:pt>
                <c:pt idx="6184">
                  <c:v>40125.222222222204</c:v>
                </c:pt>
                <c:pt idx="6185">
                  <c:v>40125.263888888876</c:v>
                </c:pt>
                <c:pt idx="6186">
                  <c:v>40125.305555555562</c:v>
                </c:pt>
                <c:pt idx="6187">
                  <c:v>40125.347222222219</c:v>
                </c:pt>
                <c:pt idx="6188">
                  <c:v>40125.388888889043</c:v>
                </c:pt>
                <c:pt idx="6189">
                  <c:v>40125.430555555562</c:v>
                </c:pt>
                <c:pt idx="6190">
                  <c:v>40125.472222222219</c:v>
                </c:pt>
                <c:pt idx="6191">
                  <c:v>40125.513888888891</c:v>
                </c:pt>
                <c:pt idx="6192">
                  <c:v>40125.555555555562</c:v>
                </c:pt>
                <c:pt idx="6193">
                  <c:v>40125.597222222204</c:v>
                </c:pt>
                <c:pt idx="6194">
                  <c:v>40125.638888888891</c:v>
                </c:pt>
                <c:pt idx="6195">
                  <c:v>40125.680555555562</c:v>
                </c:pt>
                <c:pt idx="6196">
                  <c:v>40125.722222222204</c:v>
                </c:pt>
                <c:pt idx="6197">
                  <c:v>40125.763888888876</c:v>
                </c:pt>
                <c:pt idx="6198">
                  <c:v>40125.805555555562</c:v>
                </c:pt>
                <c:pt idx="6199">
                  <c:v>40125.847222222219</c:v>
                </c:pt>
                <c:pt idx="6200">
                  <c:v>40125.888888889043</c:v>
                </c:pt>
                <c:pt idx="6201">
                  <c:v>40125.930555555562</c:v>
                </c:pt>
                <c:pt idx="6202">
                  <c:v>40125.972222222219</c:v>
                </c:pt>
                <c:pt idx="6203">
                  <c:v>40126.013888888891</c:v>
                </c:pt>
                <c:pt idx="6204">
                  <c:v>40126.055555555562</c:v>
                </c:pt>
                <c:pt idx="6205">
                  <c:v>40126.097222222204</c:v>
                </c:pt>
                <c:pt idx="6206">
                  <c:v>40126.138888888891</c:v>
                </c:pt>
                <c:pt idx="6207">
                  <c:v>40126.180555555562</c:v>
                </c:pt>
                <c:pt idx="6208">
                  <c:v>40126.222222222204</c:v>
                </c:pt>
                <c:pt idx="6209">
                  <c:v>40126.263888888876</c:v>
                </c:pt>
                <c:pt idx="6210">
                  <c:v>40126.305555555562</c:v>
                </c:pt>
                <c:pt idx="6211">
                  <c:v>40126.347222222219</c:v>
                </c:pt>
                <c:pt idx="6212">
                  <c:v>40126.388888889043</c:v>
                </c:pt>
                <c:pt idx="6213">
                  <c:v>40126.430555555562</c:v>
                </c:pt>
                <c:pt idx="6214">
                  <c:v>40126.472222222219</c:v>
                </c:pt>
                <c:pt idx="6215">
                  <c:v>40126.513888888891</c:v>
                </c:pt>
                <c:pt idx="6216">
                  <c:v>40126.555555555562</c:v>
                </c:pt>
                <c:pt idx="6217">
                  <c:v>40126.597222222204</c:v>
                </c:pt>
                <c:pt idx="6218">
                  <c:v>40126.638888888891</c:v>
                </c:pt>
                <c:pt idx="6219">
                  <c:v>40126.680555555562</c:v>
                </c:pt>
                <c:pt idx="6220">
                  <c:v>40126.722222222204</c:v>
                </c:pt>
                <c:pt idx="6221">
                  <c:v>40126.763888888876</c:v>
                </c:pt>
                <c:pt idx="6222">
                  <c:v>40126.805555555562</c:v>
                </c:pt>
                <c:pt idx="6223">
                  <c:v>40126.847222222219</c:v>
                </c:pt>
                <c:pt idx="6224">
                  <c:v>40126.888888889043</c:v>
                </c:pt>
                <c:pt idx="6225">
                  <c:v>40126.930555555562</c:v>
                </c:pt>
                <c:pt idx="6226">
                  <c:v>40126.972222222219</c:v>
                </c:pt>
                <c:pt idx="6227">
                  <c:v>40127.013888888891</c:v>
                </c:pt>
                <c:pt idx="6228">
                  <c:v>40127.055555555562</c:v>
                </c:pt>
                <c:pt idx="6229">
                  <c:v>40127.097222222204</c:v>
                </c:pt>
                <c:pt idx="6230">
                  <c:v>40127.138888888891</c:v>
                </c:pt>
                <c:pt idx="6231">
                  <c:v>40127.180555555562</c:v>
                </c:pt>
                <c:pt idx="6232">
                  <c:v>40127.222222222204</c:v>
                </c:pt>
                <c:pt idx="6233">
                  <c:v>40127.263888888876</c:v>
                </c:pt>
                <c:pt idx="6234">
                  <c:v>40127.305555555562</c:v>
                </c:pt>
                <c:pt idx="6235">
                  <c:v>40127.347222222219</c:v>
                </c:pt>
                <c:pt idx="6236">
                  <c:v>40127.388888889043</c:v>
                </c:pt>
                <c:pt idx="6237">
                  <c:v>40127.430555555562</c:v>
                </c:pt>
                <c:pt idx="6238">
                  <c:v>40127.472222222219</c:v>
                </c:pt>
                <c:pt idx="6239">
                  <c:v>40127.513888888891</c:v>
                </c:pt>
                <c:pt idx="6240">
                  <c:v>40127.555555555562</c:v>
                </c:pt>
                <c:pt idx="6241">
                  <c:v>40127.597222222204</c:v>
                </c:pt>
                <c:pt idx="6242">
                  <c:v>40127.638888888891</c:v>
                </c:pt>
                <c:pt idx="6243">
                  <c:v>40127.680555555562</c:v>
                </c:pt>
                <c:pt idx="6244">
                  <c:v>40127.722222222204</c:v>
                </c:pt>
                <c:pt idx="6245">
                  <c:v>40127.763888888876</c:v>
                </c:pt>
                <c:pt idx="6246">
                  <c:v>40127.805555555562</c:v>
                </c:pt>
                <c:pt idx="6247">
                  <c:v>40127.847222222219</c:v>
                </c:pt>
                <c:pt idx="6248">
                  <c:v>40127.888888889043</c:v>
                </c:pt>
                <c:pt idx="6249">
                  <c:v>40127.930555555562</c:v>
                </c:pt>
                <c:pt idx="6250">
                  <c:v>40127.972222222219</c:v>
                </c:pt>
                <c:pt idx="6251">
                  <c:v>40128.013888888891</c:v>
                </c:pt>
                <c:pt idx="6252">
                  <c:v>40128.055555555562</c:v>
                </c:pt>
                <c:pt idx="6253">
                  <c:v>40128.097222222204</c:v>
                </c:pt>
                <c:pt idx="6254">
                  <c:v>40128.138888888891</c:v>
                </c:pt>
                <c:pt idx="6255">
                  <c:v>40128.180555555562</c:v>
                </c:pt>
                <c:pt idx="6256">
                  <c:v>40128.222222222204</c:v>
                </c:pt>
                <c:pt idx="6257">
                  <c:v>40128.263888888876</c:v>
                </c:pt>
                <c:pt idx="6258">
                  <c:v>40128.305555555562</c:v>
                </c:pt>
                <c:pt idx="6259">
                  <c:v>40128.347222222219</c:v>
                </c:pt>
                <c:pt idx="6260">
                  <c:v>40128.388888889043</c:v>
                </c:pt>
                <c:pt idx="6261">
                  <c:v>40128.430555555562</c:v>
                </c:pt>
                <c:pt idx="6262">
                  <c:v>40128.472222222219</c:v>
                </c:pt>
                <c:pt idx="6263">
                  <c:v>40128.513888888891</c:v>
                </c:pt>
                <c:pt idx="6264">
                  <c:v>40128.555555555562</c:v>
                </c:pt>
                <c:pt idx="6265">
                  <c:v>40128.597222222204</c:v>
                </c:pt>
                <c:pt idx="6266">
                  <c:v>40128.638888888891</c:v>
                </c:pt>
                <c:pt idx="6267">
                  <c:v>40128.680555555562</c:v>
                </c:pt>
                <c:pt idx="6268">
                  <c:v>40128.722222222204</c:v>
                </c:pt>
                <c:pt idx="6269">
                  <c:v>40128.763888888876</c:v>
                </c:pt>
                <c:pt idx="6270">
                  <c:v>40128.805555555562</c:v>
                </c:pt>
                <c:pt idx="6271">
                  <c:v>40128.847222222219</c:v>
                </c:pt>
                <c:pt idx="6272">
                  <c:v>40128.888888889043</c:v>
                </c:pt>
                <c:pt idx="6273">
                  <c:v>40128.930555555562</c:v>
                </c:pt>
                <c:pt idx="6274">
                  <c:v>40128.972222222219</c:v>
                </c:pt>
                <c:pt idx="6275">
                  <c:v>40129.013888888891</c:v>
                </c:pt>
                <c:pt idx="6276">
                  <c:v>40129.055555555562</c:v>
                </c:pt>
                <c:pt idx="6277">
                  <c:v>40129.097222222204</c:v>
                </c:pt>
                <c:pt idx="6278">
                  <c:v>40129.138888888891</c:v>
                </c:pt>
                <c:pt idx="6279">
                  <c:v>40129.180555555562</c:v>
                </c:pt>
                <c:pt idx="6280">
                  <c:v>40129.222222222204</c:v>
                </c:pt>
                <c:pt idx="6281">
                  <c:v>40129.263888888876</c:v>
                </c:pt>
                <c:pt idx="6282">
                  <c:v>40129.305555555562</c:v>
                </c:pt>
                <c:pt idx="6283">
                  <c:v>40129.347222222219</c:v>
                </c:pt>
                <c:pt idx="6284">
                  <c:v>40129.388888889043</c:v>
                </c:pt>
                <c:pt idx="6285">
                  <c:v>40129.430555555562</c:v>
                </c:pt>
                <c:pt idx="6286">
                  <c:v>40129.472222222219</c:v>
                </c:pt>
                <c:pt idx="6287">
                  <c:v>40129.513888888891</c:v>
                </c:pt>
                <c:pt idx="6288">
                  <c:v>40129.555555555562</c:v>
                </c:pt>
                <c:pt idx="6289">
                  <c:v>40129.597222222204</c:v>
                </c:pt>
                <c:pt idx="6290">
                  <c:v>40129.638888888891</c:v>
                </c:pt>
                <c:pt idx="6291">
                  <c:v>40129.680555555562</c:v>
                </c:pt>
                <c:pt idx="6292">
                  <c:v>40129.722222222204</c:v>
                </c:pt>
                <c:pt idx="6293">
                  <c:v>40129.763888888876</c:v>
                </c:pt>
                <c:pt idx="6294">
                  <c:v>40129.805555555562</c:v>
                </c:pt>
                <c:pt idx="6295">
                  <c:v>40129.847222222219</c:v>
                </c:pt>
                <c:pt idx="6296">
                  <c:v>40129.888888889043</c:v>
                </c:pt>
                <c:pt idx="6297">
                  <c:v>40129.930555555562</c:v>
                </c:pt>
                <c:pt idx="6298">
                  <c:v>40129.972222222219</c:v>
                </c:pt>
                <c:pt idx="6299">
                  <c:v>40130.013888888891</c:v>
                </c:pt>
                <c:pt idx="6300">
                  <c:v>40130.055555555562</c:v>
                </c:pt>
                <c:pt idx="6301">
                  <c:v>40130.097222222204</c:v>
                </c:pt>
                <c:pt idx="6302">
                  <c:v>40130.138888888891</c:v>
                </c:pt>
                <c:pt idx="6303">
                  <c:v>40130.180555555562</c:v>
                </c:pt>
                <c:pt idx="6304">
                  <c:v>40130.222222222204</c:v>
                </c:pt>
                <c:pt idx="6305">
                  <c:v>40130.263888888876</c:v>
                </c:pt>
                <c:pt idx="6306">
                  <c:v>40130.305555555562</c:v>
                </c:pt>
                <c:pt idx="6307">
                  <c:v>40130.347222222219</c:v>
                </c:pt>
                <c:pt idx="6308">
                  <c:v>40130.388888889043</c:v>
                </c:pt>
                <c:pt idx="6309">
                  <c:v>40130.430555555562</c:v>
                </c:pt>
                <c:pt idx="6310">
                  <c:v>40130.472222222219</c:v>
                </c:pt>
                <c:pt idx="6311">
                  <c:v>40130.513888888891</c:v>
                </c:pt>
                <c:pt idx="6312">
                  <c:v>40130.555555555562</c:v>
                </c:pt>
                <c:pt idx="6313">
                  <c:v>40130.597222222204</c:v>
                </c:pt>
                <c:pt idx="6314">
                  <c:v>40130.638888888891</c:v>
                </c:pt>
                <c:pt idx="6315">
                  <c:v>40130.680555555562</c:v>
                </c:pt>
                <c:pt idx="6316">
                  <c:v>40130.722222222204</c:v>
                </c:pt>
                <c:pt idx="6317">
                  <c:v>40130.763888888876</c:v>
                </c:pt>
                <c:pt idx="6318">
                  <c:v>40130.805555555562</c:v>
                </c:pt>
                <c:pt idx="6319">
                  <c:v>40130.847222222219</c:v>
                </c:pt>
                <c:pt idx="6320">
                  <c:v>40130.888888889043</c:v>
                </c:pt>
                <c:pt idx="6321">
                  <c:v>40130.930555555562</c:v>
                </c:pt>
                <c:pt idx="6322">
                  <c:v>40130.972222222219</c:v>
                </c:pt>
                <c:pt idx="6323">
                  <c:v>40131.013888888891</c:v>
                </c:pt>
                <c:pt idx="6324">
                  <c:v>40131.055555555562</c:v>
                </c:pt>
                <c:pt idx="6325">
                  <c:v>40131.097222222204</c:v>
                </c:pt>
                <c:pt idx="6326">
                  <c:v>40131.138888888891</c:v>
                </c:pt>
                <c:pt idx="6327">
                  <c:v>40131.180555555562</c:v>
                </c:pt>
                <c:pt idx="6328">
                  <c:v>40131.222222222204</c:v>
                </c:pt>
                <c:pt idx="6329">
                  <c:v>40131.263888888876</c:v>
                </c:pt>
                <c:pt idx="6330">
                  <c:v>40131.305555555562</c:v>
                </c:pt>
                <c:pt idx="6331">
                  <c:v>40131.347222222219</c:v>
                </c:pt>
                <c:pt idx="6332">
                  <c:v>40131.388888889043</c:v>
                </c:pt>
                <c:pt idx="6333">
                  <c:v>40131.430555555562</c:v>
                </c:pt>
                <c:pt idx="6334">
                  <c:v>40131.472222222219</c:v>
                </c:pt>
                <c:pt idx="6335">
                  <c:v>40131.513888888891</c:v>
                </c:pt>
                <c:pt idx="6336">
                  <c:v>40131.555555555562</c:v>
                </c:pt>
                <c:pt idx="6337">
                  <c:v>40131.597222222204</c:v>
                </c:pt>
                <c:pt idx="6338">
                  <c:v>40131.638888888891</c:v>
                </c:pt>
                <c:pt idx="6339">
                  <c:v>40131.680555555562</c:v>
                </c:pt>
                <c:pt idx="6340">
                  <c:v>40131.722222222204</c:v>
                </c:pt>
                <c:pt idx="6341">
                  <c:v>40131.763888888876</c:v>
                </c:pt>
                <c:pt idx="6342">
                  <c:v>40131.805555555562</c:v>
                </c:pt>
                <c:pt idx="6343">
                  <c:v>40131.847222222219</c:v>
                </c:pt>
                <c:pt idx="6344">
                  <c:v>40131.888888889043</c:v>
                </c:pt>
                <c:pt idx="6345">
                  <c:v>40131.930555555562</c:v>
                </c:pt>
                <c:pt idx="6346">
                  <c:v>40131.972222222219</c:v>
                </c:pt>
                <c:pt idx="6347">
                  <c:v>40132.013888888891</c:v>
                </c:pt>
                <c:pt idx="6348">
                  <c:v>40132.055555555562</c:v>
                </c:pt>
                <c:pt idx="6349">
                  <c:v>40132.097222222204</c:v>
                </c:pt>
                <c:pt idx="6350">
                  <c:v>40132.138888888891</c:v>
                </c:pt>
                <c:pt idx="6351">
                  <c:v>40132.180555555562</c:v>
                </c:pt>
                <c:pt idx="6352">
                  <c:v>40132.222222222204</c:v>
                </c:pt>
                <c:pt idx="6353">
                  <c:v>40132.263888888876</c:v>
                </c:pt>
                <c:pt idx="6354">
                  <c:v>40132.305555555562</c:v>
                </c:pt>
                <c:pt idx="6355">
                  <c:v>40132.347222222219</c:v>
                </c:pt>
                <c:pt idx="6356">
                  <c:v>40132.388888889043</c:v>
                </c:pt>
                <c:pt idx="6357">
                  <c:v>40132.430555555562</c:v>
                </c:pt>
                <c:pt idx="6358">
                  <c:v>40132.472222222219</c:v>
                </c:pt>
                <c:pt idx="6359">
                  <c:v>40132.513888888891</c:v>
                </c:pt>
                <c:pt idx="6360">
                  <c:v>40132.555555555562</c:v>
                </c:pt>
                <c:pt idx="6361">
                  <c:v>40132.597222222204</c:v>
                </c:pt>
                <c:pt idx="6362">
                  <c:v>40132.638888888891</c:v>
                </c:pt>
                <c:pt idx="6363">
                  <c:v>40132.680555555562</c:v>
                </c:pt>
                <c:pt idx="6364">
                  <c:v>40132.722222222204</c:v>
                </c:pt>
                <c:pt idx="6365">
                  <c:v>40132.763888888876</c:v>
                </c:pt>
                <c:pt idx="6366">
                  <c:v>40132.805555555562</c:v>
                </c:pt>
                <c:pt idx="6367">
                  <c:v>40132.847222222219</c:v>
                </c:pt>
                <c:pt idx="6368">
                  <c:v>40132.888888889043</c:v>
                </c:pt>
                <c:pt idx="6369">
                  <c:v>40132.930555555562</c:v>
                </c:pt>
                <c:pt idx="6370">
                  <c:v>40132.972222222219</c:v>
                </c:pt>
                <c:pt idx="6371">
                  <c:v>40133.013888888891</c:v>
                </c:pt>
                <c:pt idx="6372">
                  <c:v>40133.055555555562</c:v>
                </c:pt>
                <c:pt idx="6373">
                  <c:v>40133.097222222204</c:v>
                </c:pt>
                <c:pt idx="6374">
                  <c:v>40133.138888888891</c:v>
                </c:pt>
                <c:pt idx="6375">
                  <c:v>40133.180555555562</c:v>
                </c:pt>
                <c:pt idx="6376">
                  <c:v>40133.222222222204</c:v>
                </c:pt>
                <c:pt idx="6377">
                  <c:v>40133.263888888876</c:v>
                </c:pt>
                <c:pt idx="6378">
                  <c:v>40133.305555555562</c:v>
                </c:pt>
                <c:pt idx="6379">
                  <c:v>40133.347222222219</c:v>
                </c:pt>
                <c:pt idx="6380">
                  <c:v>40133.388888889043</c:v>
                </c:pt>
                <c:pt idx="6381">
                  <c:v>40133.430555555562</c:v>
                </c:pt>
                <c:pt idx="6382">
                  <c:v>40133.472222222219</c:v>
                </c:pt>
                <c:pt idx="6383">
                  <c:v>40133.513888888891</c:v>
                </c:pt>
                <c:pt idx="6384">
                  <c:v>40133.555555555562</c:v>
                </c:pt>
                <c:pt idx="6385">
                  <c:v>40133.597222222204</c:v>
                </c:pt>
                <c:pt idx="6386">
                  <c:v>40133.638888888891</c:v>
                </c:pt>
                <c:pt idx="6387">
                  <c:v>40133.680555555562</c:v>
                </c:pt>
                <c:pt idx="6388">
                  <c:v>40133.722222222204</c:v>
                </c:pt>
                <c:pt idx="6389">
                  <c:v>40133.763888888876</c:v>
                </c:pt>
                <c:pt idx="6390">
                  <c:v>40133.805555555562</c:v>
                </c:pt>
                <c:pt idx="6391">
                  <c:v>40133.847222222219</c:v>
                </c:pt>
                <c:pt idx="6392">
                  <c:v>40133.888888889043</c:v>
                </c:pt>
                <c:pt idx="6393">
                  <c:v>40133.930555555562</c:v>
                </c:pt>
                <c:pt idx="6394">
                  <c:v>40133.972222222219</c:v>
                </c:pt>
                <c:pt idx="6395">
                  <c:v>40134.013888888891</c:v>
                </c:pt>
                <c:pt idx="6396">
                  <c:v>40134.055555555562</c:v>
                </c:pt>
                <c:pt idx="6397">
                  <c:v>40134.097222222204</c:v>
                </c:pt>
                <c:pt idx="6398">
                  <c:v>40134.138888888891</c:v>
                </c:pt>
                <c:pt idx="6399">
                  <c:v>40134.180555555562</c:v>
                </c:pt>
                <c:pt idx="6400">
                  <c:v>40134.222222222204</c:v>
                </c:pt>
                <c:pt idx="6401">
                  <c:v>40134.263888888876</c:v>
                </c:pt>
                <c:pt idx="6402">
                  <c:v>40134.305555555562</c:v>
                </c:pt>
                <c:pt idx="6403">
                  <c:v>40134.347222222219</c:v>
                </c:pt>
                <c:pt idx="6404">
                  <c:v>40134.388888889043</c:v>
                </c:pt>
                <c:pt idx="6405">
                  <c:v>40134.430555555562</c:v>
                </c:pt>
                <c:pt idx="6406">
                  <c:v>40134.472222222219</c:v>
                </c:pt>
                <c:pt idx="6407">
                  <c:v>40134.513888888891</c:v>
                </c:pt>
                <c:pt idx="6408">
                  <c:v>40134.555555555562</c:v>
                </c:pt>
                <c:pt idx="6409">
                  <c:v>40134.597222222204</c:v>
                </c:pt>
                <c:pt idx="6410">
                  <c:v>40134.638888888891</c:v>
                </c:pt>
                <c:pt idx="6411">
                  <c:v>40134.680555555562</c:v>
                </c:pt>
                <c:pt idx="6412">
                  <c:v>40134.722222222204</c:v>
                </c:pt>
                <c:pt idx="6413">
                  <c:v>40134.763888888876</c:v>
                </c:pt>
                <c:pt idx="6414">
                  <c:v>40134.805555555562</c:v>
                </c:pt>
                <c:pt idx="6415">
                  <c:v>40134.847222222219</c:v>
                </c:pt>
                <c:pt idx="6416">
                  <c:v>40134.888888889043</c:v>
                </c:pt>
                <c:pt idx="6417">
                  <c:v>40134.930555555562</c:v>
                </c:pt>
                <c:pt idx="6418">
                  <c:v>40134.972222222219</c:v>
                </c:pt>
                <c:pt idx="6419">
                  <c:v>40135.013888888891</c:v>
                </c:pt>
                <c:pt idx="6420">
                  <c:v>40135.055555555562</c:v>
                </c:pt>
                <c:pt idx="6421">
                  <c:v>40135.097222222204</c:v>
                </c:pt>
                <c:pt idx="6422">
                  <c:v>40135.138888888891</c:v>
                </c:pt>
                <c:pt idx="6423">
                  <c:v>40135.180555555562</c:v>
                </c:pt>
                <c:pt idx="6424">
                  <c:v>40135.222222222204</c:v>
                </c:pt>
                <c:pt idx="6425">
                  <c:v>40135.263888888876</c:v>
                </c:pt>
                <c:pt idx="6426">
                  <c:v>40135.305555555562</c:v>
                </c:pt>
                <c:pt idx="6427">
                  <c:v>40135.347222222219</c:v>
                </c:pt>
                <c:pt idx="6428">
                  <c:v>40135.388888889043</c:v>
                </c:pt>
                <c:pt idx="6429">
                  <c:v>40135.430555555562</c:v>
                </c:pt>
                <c:pt idx="6430">
                  <c:v>40135.472222222219</c:v>
                </c:pt>
                <c:pt idx="6431">
                  <c:v>40135.513888888891</c:v>
                </c:pt>
                <c:pt idx="6432">
                  <c:v>40135.555555555562</c:v>
                </c:pt>
                <c:pt idx="6433">
                  <c:v>40135.597222222204</c:v>
                </c:pt>
                <c:pt idx="6434">
                  <c:v>40135.638888888891</c:v>
                </c:pt>
                <c:pt idx="6435">
                  <c:v>40135.680555555562</c:v>
                </c:pt>
                <c:pt idx="6436">
                  <c:v>40135.722222222204</c:v>
                </c:pt>
                <c:pt idx="6437">
                  <c:v>40135.763888888876</c:v>
                </c:pt>
                <c:pt idx="6438">
                  <c:v>40135.805555555562</c:v>
                </c:pt>
                <c:pt idx="6439">
                  <c:v>40135.847222222219</c:v>
                </c:pt>
                <c:pt idx="6440">
                  <c:v>40135.888888889043</c:v>
                </c:pt>
                <c:pt idx="6441">
                  <c:v>40135.930555555562</c:v>
                </c:pt>
                <c:pt idx="6442">
                  <c:v>40135.972222222219</c:v>
                </c:pt>
                <c:pt idx="6443">
                  <c:v>40136.013888888891</c:v>
                </c:pt>
                <c:pt idx="6444">
                  <c:v>40136.055555555562</c:v>
                </c:pt>
                <c:pt idx="6445">
                  <c:v>40136.097222222204</c:v>
                </c:pt>
                <c:pt idx="6446">
                  <c:v>40136.138888888891</c:v>
                </c:pt>
                <c:pt idx="6447">
                  <c:v>40136.180555555562</c:v>
                </c:pt>
                <c:pt idx="6448">
                  <c:v>40136.222222222204</c:v>
                </c:pt>
                <c:pt idx="6449">
                  <c:v>40136.263888888876</c:v>
                </c:pt>
                <c:pt idx="6450">
                  <c:v>40136.305555555562</c:v>
                </c:pt>
                <c:pt idx="6451">
                  <c:v>40136.347222222219</c:v>
                </c:pt>
                <c:pt idx="6452">
                  <c:v>40136.388888889043</c:v>
                </c:pt>
                <c:pt idx="6453">
                  <c:v>40136.430555555562</c:v>
                </c:pt>
                <c:pt idx="6454">
                  <c:v>40136.472222222219</c:v>
                </c:pt>
                <c:pt idx="6455">
                  <c:v>40136.513888888891</c:v>
                </c:pt>
                <c:pt idx="6456">
                  <c:v>40136.555555555562</c:v>
                </c:pt>
                <c:pt idx="6457">
                  <c:v>40136.597222222204</c:v>
                </c:pt>
                <c:pt idx="6458">
                  <c:v>40136.638888888891</c:v>
                </c:pt>
                <c:pt idx="6459">
                  <c:v>40136.680555555562</c:v>
                </c:pt>
                <c:pt idx="6460">
                  <c:v>40136.722222222204</c:v>
                </c:pt>
                <c:pt idx="6461">
                  <c:v>40136.763888888876</c:v>
                </c:pt>
                <c:pt idx="6462">
                  <c:v>40136.805555555562</c:v>
                </c:pt>
                <c:pt idx="6463">
                  <c:v>40136.847222222219</c:v>
                </c:pt>
                <c:pt idx="6464">
                  <c:v>40136.888888889043</c:v>
                </c:pt>
                <c:pt idx="6465">
                  <c:v>40136.930555555562</c:v>
                </c:pt>
                <c:pt idx="6466">
                  <c:v>40136.972222222219</c:v>
                </c:pt>
                <c:pt idx="6467">
                  <c:v>40137.013888888891</c:v>
                </c:pt>
                <c:pt idx="6468">
                  <c:v>40137.055555555562</c:v>
                </c:pt>
                <c:pt idx="6469">
                  <c:v>40137.097222222204</c:v>
                </c:pt>
                <c:pt idx="6470">
                  <c:v>40137.138888888891</c:v>
                </c:pt>
                <c:pt idx="6471">
                  <c:v>40137.180555555562</c:v>
                </c:pt>
                <c:pt idx="6472">
                  <c:v>40137.222222222204</c:v>
                </c:pt>
                <c:pt idx="6473">
                  <c:v>40137.263888888876</c:v>
                </c:pt>
                <c:pt idx="6474">
                  <c:v>40137.305555555562</c:v>
                </c:pt>
                <c:pt idx="6475">
                  <c:v>40137.347222222219</c:v>
                </c:pt>
                <c:pt idx="6476">
                  <c:v>40137.388888889043</c:v>
                </c:pt>
                <c:pt idx="6477">
                  <c:v>40137.430555555562</c:v>
                </c:pt>
                <c:pt idx="6478">
                  <c:v>40137.472222222219</c:v>
                </c:pt>
                <c:pt idx="6479">
                  <c:v>40137.513888888891</c:v>
                </c:pt>
                <c:pt idx="6480">
                  <c:v>40137.555555555562</c:v>
                </c:pt>
                <c:pt idx="6481">
                  <c:v>40137.597222222204</c:v>
                </c:pt>
                <c:pt idx="6482">
                  <c:v>40137.638888888891</c:v>
                </c:pt>
                <c:pt idx="6483">
                  <c:v>40137.680555555562</c:v>
                </c:pt>
                <c:pt idx="6484">
                  <c:v>40137.722222222204</c:v>
                </c:pt>
                <c:pt idx="6485">
                  <c:v>40137.763888888876</c:v>
                </c:pt>
                <c:pt idx="6486">
                  <c:v>40137.805555555562</c:v>
                </c:pt>
                <c:pt idx="6487">
                  <c:v>40137.847222222219</c:v>
                </c:pt>
                <c:pt idx="6488">
                  <c:v>40137.888888889043</c:v>
                </c:pt>
                <c:pt idx="6489">
                  <c:v>40137.930555555562</c:v>
                </c:pt>
                <c:pt idx="6490">
                  <c:v>40137.972222222219</c:v>
                </c:pt>
                <c:pt idx="6491">
                  <c:v>40138.013888888891</c:v>
                </c:pt>
                <c:pt idx="6492">
                  <c:v>40138.055555555562</c:v>
                </c:pt>
                <c:pt idx="6493">
                  <c:v>40138.097222222204</c:v>
                </c:pt>
                <c:pt idx="6494">
                  <c:v>40138.138888888891</c:v>
                </c:pt>
                <c:pt idx="6495">
                  <c:v>40138.180555555562</c:v>
                </c:pt>
                <c:pt idx="6496">
                  <c:v>40138.222222222204</c:v>
                </c:pt>
                <c:pt idx="6497">
                  <c:v>40138.263888888876</c:v>
                </c:pt>
                <c:pt idx="6498">
                  <c:v>40138.305555555562</c:v>
                </c:pt>
                <c:pt idx="6499">
                  <c:v>40138.347222222219</c:v>
                </c:pt>
                <c:pt idx="6500">
                  <c:v>40138.388888889043</c:v>
                </c:pt>
                <c:pt idx="6501">
                  <c:v>40138.430555555562</c:v>
                </c:pt>
                <c:pt idx="6502">
                  <c:v>40138.472222222219</c:v>
                </c:pt>
                <c:pt idx="6503">
                  <c:v>40138.513888888891</c:v>
                </c:pt>
                <c:pt idx="6504">
                  <c:v>40138.555555555562</c:v>
                </c:pt>
                <c:pt idx="6505">
                  <c:v>40138.597222222204</c:v>
                </c:pt>
                <c:pt idx="6506">
                  <c:v>40138.638888888891</c:v>
                </c:pt>
                <c:pt idx="6507">
                  <c:v>40138.680555555562</c:v>
                </c:pt>
                <c:pt idx="6508">
                  <c:v>40138.722222222204</c:v>
                </c:pt>
                <c:pt idx="6509">
                  <c:v>40138.763888888876</c:v>
                </c:pt>
                <c:pt idx="6510">
                  <c:v>40138.805555555562</c:v>
                </c:pt>
                <c:pt idx="6511">
                  <c:v>40138.847222222219</c:v>
                </c:pt>
                <c:pt idx="6512">
                  <c:v>40138.888888889043</c:v>
                </c:pt>
                <c:pt idx="6513">
                  <c:v>40138.930555555562</c:v>
                </c:pt>
                <c:pt idx="6514">
                  <c:v>40138.972222222219</c:v>
                </c:pt>
                <c:pt idx="6515">
                  <c:v>40139.013888888891</c:v>
                </c:pt>
                <c:pt idx="6516">
                  <c:v>40139.055555555562</c:v>
                </c:pt>
                <c:pt idx="6517">
                  <c:v>40139.097222222204</c:v>
                </c:pt>
                <c:pt idx="6518">
                  <c:v>40139.138888888891</c:v>
                </c:pt>
                <c:pt idx="6519">
                  <c:v>40139.180555555562</c:v>
                </c:pt>
                <c:pt idx="6520">
                  <c:v>40139.222222222204</c:v>
                </c:pt>
                <c:pt idx="6521">
                  <c:v>40139.263888888876</c:v>
                </c:pt>
                <c:pt idx="6522">
                  <c:v>40139.305555555562</c:v>
                </c:pt>
                <c:pt idx="6523">
                  <c:v>40139.347222222219</c:v>
                </c:pt>
                <c:pt idx="6524">
                  <c:v>40139.388888889043</c:v>
                </c:pt>
                <c:pt idx="6525">
                  <c:v>40139.430555555562</c:v>
                </c:pt>
                <c:pt idx="6526">
                  <c:v>40139.472222222219</c:v>
                </c:pt>
                <c:pt idx="6527">
                  <c:v>40139.513888888891</c:v>
                </c:pt>
                <c:pt idx="6528">
                  <c:v>40139.555555555562</c:v>
                </c:pt>
                <c:pt idx="6529">
                  <c:v>40139.597222222204</c:v>
                </c:pt>
                <c:pt idx="6530">
                  <c:v>40139.638888888891</c:v>
                </c:pt>
                <c:pt idx="6531">
                  <c:v>40139.680555555562</c:v>
                </c:pt>
                <c:pt idx="6532">
                  <c:v>40139.722222222204</c:v>
                </c:pt>
                <c:pt idx="6533">
                  <c:v>40139.763888888876</c:v>
                </c:pt>
                <c:pt idx="6534">
                  <c:v>40139.805555555562</c:v>
                </c:pt>
                <c:pt idx="6535">
                  <c:v>40139.847222222219</c:v>
                </c:pt>
                <c:pt idx="6536">
                  <c:v>40139.888888889043</c:v>
                </c:pt>
                <c:pt idx="6537">
                  <c:v>40139.930555555562</c:v>
                </c:pt>
                <c:pt idx="6538">
                  <c:v>40139.972222222219</c:v>
                </c:pt>
                <c:pt idx="6539">
                  <c:v>40140.013888888891</c:v>
                </c:pt>
                <c:pt idx="6540">
                  <c:v>40140.055555555562</c:v>
                </c:pt>
                <c:pt idx="6541">
                  <c:v>40140.097222222204</c:v>
                </c:pt>
                <c:pt idx="6542">
                  <c:v>40140.138888888891</c:v>
                </c:pt>
                <c:pt idx="6543">
                  <c:v>40140.180555555562</c:v>
                </c:pt>
                <c:pt idx="6544">
                  <c:v>40140.222222222204</c:v>
                </c:pt>
                <c:pt idx="6545">
                  <c:v>40140.263888888876</c:v>
                </c:pt>
                <c:pt idx="6546">
                  <c:v>40140.305555555562</c:v>
                </c:pt>
                <c:pt idx="6547">
                  <c:v>40140.347222222219</c:v>
                </c:pt>
                <c:pt idx="6548">
                  <c:v>40140.388888889043</c:v>
                </c:pt>
                <c:pt idx="6549">
                  <c:v>40140.430555555562</c:v>
                </c:pt>
                <c:pt idx="6550">
                  <c:v>40140.472222222219</c:v>
                </c:pt>
                <c:pt idx="6551">
                  <c:v>40140.513888888891</c:v>
                </c:pt>
                <c:pt idx="6552">
                  <c:v>40140.555555555562</c:v>
                </c:pt>
                <c:pt idx="6553">
                  <c:v>40140.597222222204</c:v>
                </c:pt>
                <c:pt idx="6554">
                  <c:v>40140.638888888891</c:v>
                </c:pt>
                <c:pt idx="6555">
                  <c:v>40140.680555555562</c:v>
                </c:pt>
                <c:pt idx="6556">
                  <c:v>40140.722222222204</c:v>
                </c:pt>
                <c:pt idx="6557">
                  <c:v>40140.763888888876</c:v>
                </c:pt>
                <c:pt idx="6558">
                  <c:v>40140.805555555562</c:v>
                </c:pt>
                <c:pt idx="6559">
                  <c:v>40140.847222222219</c:v>
                </c:pt>
                <c:pt idx="6560">
                  <c:v>40140.888888889043</c:v>
                </c:pt>
                <c:pt idx="6561">
                  <c:v>40140.930555555562</c:v>
                </c:pt>
                <c:pt idx="6562">
                  <c:v>40140.972222222219</c:v>
                </c:pt>
                <c:pt idx="6563">
                  <c:v>40141.013888888891</c:v>
                </c:pt>
                <c:pt idx="6564">
                  <c:v>40141.055555555562</c:v>
                </c:pt>
                <c:pt idx="6565">
                  <c:v>40141.097222222204</c:v>
                </c:pt>
                <c:pt idx="6566">
                  <c:v>40141.138888888891</c:v>
                </c:pt>
                <c:pt idx="6567">
                  <c:v>40141.180555555562</c:v>
                </c:pt>
                <c:pt idx="6568">
                  <c:v>40141.222222222204</c:v>
                </c:pt>
                <c:pt idx="6569">
                  <c:v>40141.263888888876</c:v>
                </c:pt>
                <c:pt idx="6570">
                  <c:v>40141.305555555562</c:v>
                </c:pt>
                <c:pt idx="6571">
                  <c:v>40141.347222222219</c:v>
                </c:pt>
                <c:pt idx="6572">
                  <c:v>40141.388888889043</c:v>
                </c:pt>
                <c:pt idx="6573">
                  <c:v>40141.430555555562</c:v>
                </c:pt>
                <c:pt idx="6574">
                  <c:v>40141.472222222219</c:v>
                </c:pt>
                <c:pt idx="6575">
                  <c:v>40141.513888888891</c:v>
                </c:pt>
                <c:pt idx="6576">
                  <c:v>40141.555555555562</c:v>
                </c:pt>
                <c:pt idx="6577">
                  <c:v>40141.597222222204</c:v>
                </c:pt>
                <c:pt idx="6578">
                  <c:v>40141.638888888891</c:v>
                </c:pt>
                <c:pt idx="6579">
                  <c:v>40141.680555555562</c:v>
                </c:pt>
                <c:pt idx="6580">
                  <c:v>40141.722222222204</c:v>
                </c:pt>
                <c:pt idx="6581">
                  <c:v>40141.763888888876</c:v>
                </c:pt>
                <c:pt idx="6582">
                  <c:v>40141.805555555562</c:v>
                </c:pt>
                <c:pt idx="6583">
                  <c:v>40141.847222222219</c:v>
                </c:pt>
                <c:pt idx="6584">
                  <c:v>40141.888888889043</c:v>
                </c:pt>
                <c:pt idx="6585">
                  <c:v>40141.930555555562</c:v>
                </c:pt>
                <c:pt idx="6586">
                  <c:v>40141.972222222219</c:v>
                </c:pt>
                <c:pt idx="6587">
                  <c:v>40142.013888888891</c:v>
                </c:pt>
                <c:pt idx="6588">
                  <c:v>40142.055555555562</c:v>
                </c:pt>
                <c:pt idx="6589">
                  <c:v>40142.097222222204</c:v>
                </c:pt>
                <c:pt idx="6590">
                  <c:v>40142.138888888891</c:v>
                </c:pt>
                <c:pt idx="6591">
                  <c:v>40142.180555555562</c:v>
                </c:pt>
                <c:pt idx="6592">
                  <c:v>40142.222222222204</c:v>
                </c:pt>
                <c:pt idx="6593">
                  <c:v>40142.263888888876</c:v>
                </c:pt>
                <c:pt idx="6594">
                  <c:v>40142.305555555562</c:v>
                </c:pt>
                <c:pt idx="6595">
                  <c:v>40142.347222222219</c:v>
                </c:pt>
                <c:pt idx="6596">
                  <c:v>40142.388888889043</c:v>
                </c:pt>
                <c:pt idx="6597">
                  <c:v>40142.430555555562</c:v>
                </c:pt>
                <c:pt idx="6598">
                  <c:v>40142.472222222219</c:v>
                </c:pt>
                <c:pt idx="6599">
                  <c:v>40142.513888888891</c:v>
                </c:pt>
                <c:pt idx="6600">
                  <c:v>40142.555555555562</c:v>
                </c:pt>
                <c:pt idx="6601">
                  <c:v>40142.597222222204</c:v>
                </c:pt>
                <c:pt idx="6602">
                  <c:v>40142.638888888891</c:v>
                </c:pt>
                <c:pt idx="6603">
                  <c:v>40142.680555555562</c:v>
                </c:pt>
                <c:pt idx="6604">
                  <c:v>40142.722222222204</c:v>
                </c:pt>
                <c:pt idx="6605">
                  <c:v>40142.763888888876</c:v>
                </c:pt>
                <c:pt idx="6606">
                  <c:v>40142.805555555562</c:v>
                </c:pt>
                <c:pt idx="6607">
                  <c:v>40142.847222222219</c:v>
                </c:pt>
                <c:pt idx="6608">
                  <c:v>40142.888888889043</c:v>
                </c:pt>
                <c:pt idx="6609">
                  <c:v>40142.930555555562</c:v>
                </c:pt>
                <c:pt idx="6610">
                  <c:v>40142.972222222219</c:v>
                </c:pt>
                <c:pt idx="6611">
                  <c:v>40143.013888888891</c:v>
                </c:pt>
                <c:pt idx="6612">
                  <c:v>40143.055555555562</c:v>
                </c:pt>
                <c:pt idx="6613">
                  <c:v>40143.097222222204</c:v>
                </c:pt>
                <c:pt idx="6614">
                  <c:v>40143.138888888891</c:v>
                </c:pt>
                <c:pt idx="6615">
                  <c:v>40143.180555555562</c:v>
                </c:pt>
                <c:pt idx="6616">
                  <c:v>40143.222222222204</c:v>
                </c:pt>
                <c:pt idx="6617">
                  <c:v>40143.263888888876</c:v>
                </c:pt>
                <c:pt idx="6618">
                  <c:v>40143.305555555562</c:v>
                </c:pt>
                <c:pt idx="6619">
                  <c:v>40143.347222222219</c:v>
                </c:pt>
                <c:pt idx="6620">
                  <c:v>40143.388888889043</c:v>
                </c:pt>
                <c:pt idx="6621">
                  <c:v>40143.430555555562</c:v>
                </c:pt>
                <c:pt idx="6622">
                  <c:v>40143.472222222219</c:v>
                </c:pt>
                <c:pt idx="6623">
                  <c:v>40143.513888888891</c:v>
                </c:pt>
                <c:pt idx="6624">
                  <c:v>40143.555555555562</c:v>
                </c:pt>
                <c:pt idx="6625">
                  <c:v>40143.597222222204</c:v>
                </c:pt>
                <c:pt idx="6626">
                  <c:v>40143.638888888891</c:v>
                </c:pt>
                <c:pt idx="6627">
                  <c:v>40143.680555555562</c:v>
                </c:pt>
                <c:pt idx="6628">
                  <c:v>40143.722222222204</c:v>
                </c:pt>
                <c:pt idx="6629">
                  <c:v>40143.763888888876</c:v>
                </c:pt>
                <c:pt idx="6630">
                  <c:v>40143.805555555562</c:v>
                </c:pt>
                <c:pt idx="6631">
                  <c:v>40143.847222222219</c:v>
                </c:pt>
                <c:pt idx="6632">
                  <c:v>40143.888888889043</c:v>
                </c:pt>
                <c:pt idx="6633">
                  <c:v>40143.930555555562</c:v>
                </c:pt>
                <c:pt idx="6634">
                  <c:v>40143.972222222219</c:v>
                </c:pt>
                <c:pt idx="6635">
                  <c:v>40144.013888888891</c:v>
                </c:pt>
                <c:pt idx="6636">
                  <c:v>40144.055555555562</c:v>
                </c:pt>
                <c:pt idx="6637">
                  <c:v>40144.097222222204</c:v>
                </c:pt>
                <c:pt idx="6638">
                  <c:v>40144.138888888891</c:v>
                </c:pt>
                <c:pt idx="6639">
                  <c:v>40144.180555555562</c:v>
                </c:pt>
                <c:pt idx="6640">
                  <c:v>40144.222222222204</c:v>
                </c:pt>
                <c:pt idx="6641">
                  <c:v>40144.263888888876</c:v>
                </c:pt>
                <c:pt idx="6642">
                  <c:v>40144.305555555562</c:v>
                </c:pt>
                <c:pt idx="6643">
                  <c:v>40144.347222222219</c:v>
                </c:pt>
                <c:pt idx="6644">
                  <c:v>40144.388888889043</c:v>
                </c:pt>
                <c:pt idx="6645">
                  <c:v>40144.430555555562</c:v>
                </c:pt>
                <c:pt idx="6646">
                  <c:v>40144.472222222219</c:v>
                </c:pt>
                <c:pt idx="6647">
                  <c:v>40144.513888888891</c:v>
                </c:pt>
                <c:pt idx="6648">
                  <c:v>40144.555555555562</c:v>
                </c:pt>
                <c:pt idx="6649">
                  <c:v>40144.597222222204</c:v>
                </c:pt>
                <c:pt idx="6650">
                  <c:v>40144.638888888891</c:v>
                </c:pt>
                <c:pt idx="6651">
                  <c:v>40144.680555555562</c:v>
                </c:pt>
                <c:pt idx="6652">
                  <c:v>40144.722222222204</c:v>
                </c:pt>
                <c:pt idx="6653">
                  <c:v>40144.763888888876</c:v>
                </c:pt>
                <c:pt idx="6654">
                  <c:v>40144.805555555562</c:v>
                </c:pt>
                <c:pt idx="6655">
                  <c:v>40144.847222222219</c:v>
                </c:pt>
                <c:pt idx="6656">
                  <c:v>40144.888888889043</c:v>
                </c:pt>
                <c:pt idx="6657">
                  <c:v>40144.930555555562</c:v>
                </c:pt>
                <c:pt idx="6658">
                  <c:v>40144.972222222219</c:v>
                </c:pt>
                <c:pt idx="6659">
                  <c:v>40145.013888888891</c:v>
                </c:pt>
                <c:pt idx="6660">
                  <c:v>40145.055555555562</c:v>
                </c:pt>
                <c:pt idx="6661">
                  <c:v>40145.097222222204</c:v>
                </c:pt>
                <c:pt idx="6662">
                  <c:v>40145.138888888891</c:v>
                </c:pt>
                <c:pt idx="6663">
                  <c:v>40145.180555555562</c:v>
                </c:pt>
                <c:pt idx="6664">
                  <c:v>40145.222222222204</c:v>
                </c:pt>
                <c:pt idx="6665">
                  <c:v>40145.263888888876</c:v>
                </c:pt>
                <c:pt idx="6666">
                  <c:v>40145.305555555562</c:v>
                </c:pt>
                <c:pt idx="6667">
                  <c:v>40145.347222222219</c:v>
                </c:pt>
                <c:pt idx="6668">
                  <c:v>40145.388888889043</c:v>
                </c:pt>
                <c:pt idx="6669">
                  <c:v>40145.430555555562</c:v>
                </c:pt>
                <c:pt idx="6670">
                  <c:v>40145.472222222219</c:v>
                </c:pt>
                <c:pt idx="6671">
                  <c:v>40145.513888888891</c:v>
                </c:pt>
                <c:pt idx="6672">
                  <c:v>40145.555555555562</c:v>
                </c:pt>
                <c:pt idx="6673">
                  <c:v>40145.597222222204</c:v>
                </c:pt>
                <c:pt idx="6674">
                  <c:v>40145.638888888891</c:v>
                </c:pt>
                <c:pt idx="6675">
                  <c:v>40145.680555555562</c:v>
                </c:pt>
                <c:pt idx="6676">
                  <c:v>40145.722222222204</c:v>
                </c:pt>
                <c:pt idx="6677">
                  <c:v>40145.763888888876</c:v>
                </c:pt>
                <c:pt idx="6678">
                  <c:v>40145.805555555562</c:v>
                </c:pt>
                <c:pt idx="6679">
                  <c:v>40145.847222222219</c:v>
                </c:pt>
                <c:pt idx="6680">
                  <c:v>40145.888888889043</c:v>
                </c:pt>
                <c:pt idx="6681">
                  <c:v>40145.930555555562</c:v>
                </c:pt>
                <c:pt idx="6682">
                  <c:v>40145.972222222219</c:v>
                </c:pt>
                <c:pt idx="6683">
                  <c:v>40146.013888888891</c:v>
                </c:pt>
                <c:pt idx="6684">
                  <c:v>40146.055555555562</c:v>
                </c:pt>
                <c:pt idx="6685">
                  <c:v>40146.097222222204</c:v>
                </c:pt>
                <c:pt idx="6686">
                  <c:v>40146.138888888891</c:v>
                </c:pt>
                <c:pt idx="6687">
                  <c:v>40146.180555555562</c:v>
                </c:pt>
                <c:pt idx="6688">
                  <c:v>40146.222222222204</c:v>
                </c:pt>
                <c:pt idx="6689">
                  <c:v>40146.263888888876</c:v>
                </c:pt>
                <c:pt idx="6690">
                  <c:v>40146.305555555562</c:v>
                </c:pt>
                <c:pt idx="6691">
                  <c:v>40146.347222222219</c:v>
                </c:pt>
                <c:pt idx="6692">
                  <c:v>40146.388888889043</c:v>
                </c:pt>
                <c:pt idx="6693">
                  <c:v>40146.430555555562</c:v>
                </c:pt>
                <c:pt idx="6694">
                  <c:v>40146.472222222219</c:v>
                </c:pt>
                <c:pt idx="6695">
                  <c:v>40146.513888888891</c:v>
                </c:pt>
                <c:pt idx="6696">
                  <c:v>40146.555555555562</c:v>
                </c:pt>
                <c:pt idx="6697">
                  <c:v>40146.597222222204</c:v>
                </c:pt>
                <c:pt idx="6698">
                  <c:v>40146.638888888891</c:v>
                </c:pt>
                <c:pt idx="6699">
                  <c:v>40146.680555555562</c:v>
                </c:pt>
                <c:pt idx="6700">
                  <c:v>40146.722222222204</c:v>
                </c:pt>
                <c:pt idx="6701">
                  <c:v>40146.763888888876</c:v>
                </c:pt>
                <c:pt idx="6702">
                  <c:v>40146.805555555562</c:v>
                </c:pt>
                <c:pt idx="6703">
                  <c:v>40146.847222222219</c:v>
                </c:pt>
                <c:pt idx="6704">
                  <c:v>40146.888888889043</c:v>
                </c:pt>
                <c:pt idx="6705">
                  <c:v>40146.930555555562</c:v>
                </c:pt>
                <c:pt idx="6706">
                  <c:v>40146.972222222219</c:v>
                </c:pt>
                <c:pt idx="6707">
                  <c:v>40147.013888888891</c:v>
                </c:pt>
                <c:pt idx="6708">
                  <c:v>40147.055555555562</c:v>
                </c:pt>
                <c:pt idx="6709">
                  <c:v>40147.097222222204</c:v>
                </c:pt>
                <c:pt idx="6710">
                  <c:v>40147.138888888891</c:v>
                </c:pt>
                <c:pt idx="6711">
                  <c:v>40147.180555555562</c:v>
                </c:pt>
                <c:pt idx="6712">
                  <c:v>40147.222222222204</c:v>
                </c:pt>
                <c:pt idx="6713">
                  <c:v>40147.263888888876</c:v>
                </c:pt>
                <c:pt idx="6714">
                  <c:v>40147.305555555562</c:v>
                </c:pt>
                <c:pt idx="6715">
                  <c:v>40147.347222222219</c:v>
                </c:pt>
                <c:pt idx="6716">
                  <c:v>40147.388888889043</c:v>
                </c:pt>
                <c:pt idx="6717">
                  <c:v>40147.430555555562</c:v>
                </c:pt>
                <c:pt idx="6718">
                  <c:v>40147.472222222219</c:v>
                </c:pt>
                <c:pt idx="6719">
                  <c:v>40147.513888888891</c:v>
                </c:pt>
                <c:pt idx="6720">
                  <c:v>40147.555555555562</c:v>
                </c:pt>
                <c:pt idx="6721">
                  <c:v>40147.597222222204</c:v>
                </c:pt>
                <c:pt idx="6722">
                  <c:v>40147.638888888891</c:v>
                </c:pt>
                <c:pt idx="6723">
                  <c:v>40147.680555555562</c:v>
                </c:pt>
                <c:pt idx="6724">
                  <c:v>40147.722222222204</c:v>
                </c:pt>
                <c:pt idx="6725">
                  <c:v>40147.763888888876</c:v>
                </c:pt>
                <c:pt idx="6726">
                  <c:v>40147.805555555562</c:v>
                </c:pt>
                <c:pt idx="6727">
                  <c:v>40147.847222222219</c:v>
                </c:pt>
                <c:pt idx="6728">
                  <c:v>40147.888888889043</c:v>
                </c:pt>
                <c:pt idx="6729">
                  <c:v>40147.930555555562</c:v>
                </c:pt>
                <c:pt idx="6730">
                  <c:v>40147.972222222219</c:v>
                </c:pt>
                <c:pt idx="6731">
                  <c:v>40148.013888888891</c:v>
                </c:pt>
                <c:pt idx="6732">
                  <c:v>40148.055555555562</c:v>
                </c:pt>
                <c:pt idx="6733">
                  <c:v>40148.097222222204</c:v>
                </c:pt>
                <c:pt idx="6734">
                  <c:v>40148.138888888891</c:v>
                </c:pt>
                <c:pt idx="6735">
                  <c:v>40148.180555555562</c:v>
                </c:pt>
                <c:pt idx="6736">
                  <c:v>40148.222222222204</c:v>
                </c:pt>
                <c:pt idx="6737">
                  <c:v>40148.263888888876</c:v>
                </c:pt>
                <c:pt idx="6738">
                  <c:v>40148.305555555562</c:v>
                </c:pt>
                <c:pt idx="6739">
                  <c:v>40148.347222222219</c:v>
                </c:pt>
                <c:pt idx="6740">
                  <c:v>40148.388888889043</c:v>
                </c:pt>
                <c:pt idx="6741">
                  <c:v>40148.430555555562</c:v>
                </c:pt>
                <c:pt idx="6742">
                  <c:v>40148.472222222219</c:v>
                </c:pt>
                <c:pt idx="6743">
                  <c:v>40148.513888888891</c:v>
                </c:pt>
                <c:pt idx="6744">
                  <c:v>40148.555555555562</c:v>
                </c:pt>
                <c:pt idx="6745">
                  <c:v>40148.597222222204</c:v>
                </c:pt>
                <c:pt idx="6746">
                  <c:v>40148.638888888891</c:v>
                </c:pt>
                <c:pt idx="6747">
                  <c:v>40148.680555555562</c:v>
                </c:pt>
                <c:pt idx="6748">
                  <c:v>40148.722222222204</c:v>
                </c:pt>
                <c:pt idx="6749">
                  <c:v>40148.763888888876</c:v>
                </c:pt>
                <c:pt idx="6750">
                  <c:v>40148.805555555562</c:v>
                </c:pt>
                <c:pt idx="6751">
                  <c:v>40148.847222222219</c:v>
                </c:pt>
                <c:pt idx="6752">
                  <c:v>40148.888888889043</c:v>
                </c:pt>
                <c:pt idx="6753">
                  <c:v>40148.930555555562</c:v>
                </c:pt>
                <c:pt idx="6754">
                  <c:v>40148.972222222219</c:v>
                </c:pt>
                <c:pt idx="6755">
                  <c:v>40149.013888888891</c:v>
                </c:pt>
                <c:pt idx="6756">
                  <c:v>40149.055555555562</c:v>
                </c:pt>
                <c:pt idx="6757">
                  <c:v>40149.097222222204</c:v>
                </c:pt>
                <c:pt idx="6758">
                  <c:v>40149.138888888891</c:v>
                </c:pt>
                <c:pt idx="6759">
                  <c:v>40149.180555555562</c:v>
                </c:pt>
                <c:pt idx="6760">
                  <c:v>40149.222222222204</c:v>
                </c:pt>
                <c:pt idx="6761">
                  <c:v>40149.263888888876</c:v>
                </c:pt>
                <c:pt idx="6762">
                  <c:v>40149.305555555562</c:v>
                </c:pt>
                <c:pt idx="6763">
                  <c:v>40149.347222222219</c:v>
                </c:pt>
                <c:pt idx="6764">
                  <c:v>40149.388888889043</c:v>
                </c:pt>
                <c:pt idx="6765">
                  <c:v>40149.430555555562</c:v>
                </c:pt>
                <c:pt idx="6766">
                  <c:v>40149.472222222219</c:v>
                </c:pt>
                <c:pt idx="6767">
                  <c:v>40149.513888888891</c:v>
                </c:pt>
                <c:pt idx="6768">
                  <c:v>40149.555555555562</c:v>
                </c:pt>
                <c:pt idx="6769">
                  <c:v>40149.597222222204</c:v>
                </c:pt>
                <c:pt idx="6770">
                  <c:v>40149.638888888891</c:v>
                </c:pt>
                <c:pt idx="6771">
                  <c:v>40149.680555555562</c:v>
                </c:pt>
                <c:pt idx="6772">
                  <c:v>40149.722222222204</c:v>
                </c:pt>
                <c:pt idx="6773">
                  <c:v>40149.763888888876</c:v>
                </c:pt>
                <c:pt idx="6774">
                  <c:v>40149.805555555562</c:v>
                </c:pt>
                <c:pt idx="6775">
                  <c:v>40149.847222222219</c:v>
                </c:pt>
                <c:pt idx="6776">
                  <c:v>40149.888888889043</c:v>
                </c:pt>
                <c:pt idx="6777">
                  <c:v>40149.930555555562</c:v>
                </c:pt>
                <c:pt idx="6778">
                  <c:v>40149.972222222219</c:v>
                </c:pt>
                <c:pt idx="6779">
                  <c:v>40150.013888888891</c:v>
                </c:pt>
                <c:pt idx="6780">
                  <c:v>40150.055555555562</c:v>
                </c:pt>
                <c:pt idx="6781">
                  <c:v>40150.097222222204</c:v>
                </c:pt>
                <c:pt idx="6782">
                  <c:v>40150.138888888891</c:v>
                </c:pt>
                <c:pt idx="6783">
                  <c:v>40150.180555555562</c:v>
                </c:pt>
                <c:pt idx="6784">
                  <c:v>40150.222222222204</c:v>
                </c:pt>
                <c:pt idx="6785">
                  <c:v>40150.263888888876</c:v>
                </c:pt>
                <c:pt idx="6786">
                  <c:v>40150.305555555562</c:v>
                </c:pt>
                <c:pt idx="6787">
                  <c:v>40150.347222222219</c:v>
                </c:pt>
                <c:pt idx="6788">
                  <c:v>40150.388888889043</c:v>
                </c:pt>
                <c:pt idx="6789">
                  <c:v>40150.430555555562</c:v>
                </c:pt>
                <c:pt idx="6790">
                  <c:v>40150.472222222219</c:v>
                </c:pt>
                <c:pt idx="6791">
                  <c:v>40150.513888888891</c:v>
                </c:pt>
                <c:pt idx="6792">
                  <c:v>40150.555555555562</c:v>
                </c:pt>
                <c:pt idx="6793">
                  <c:v>40150.597222222204</c:v>
                </c:pt>
                <c:pt idx="6794">
                  <c:v>40150.638888888891</c:v>
                </c:pt>
                <c:pt idx="6795">
                  <c:v>40150.680555555562</c:v>
                </c:pt>
                <c:pt idx="6796">
                  <c:v>40150.722222222204</c:v>
                </c:pt>
                <c:pt idx="6797">
                  <c:v>40150.763888888876</c:v>
                </c:pt>
                <c:pt idx="6798">
                  <c:v>40150.805555555562</c:v>
                </c:pt>
                <c:pt idx="6799">
                  <c:v>40150.847222222219</c:v>
                </c:pt>
                <c:pt idx="6800">
                  <c:v>40150.888888889043</c:v>
                </c:pt>
                <c:pt idx="6801">
                  <c:v>40150.930555555562</c:v>
                </c:pt>
                <c:pt idx="6802">
                  <c:v>40150.972222222219</c:v>
                </c:pt>
                <c:pt idx="6803">
                  <c:v>40151.013888888891</c:v>
                </c:pt>
                <c:pt idx="6804">
                  <c:v>40151.055555555562</c:v>
                </c:pt>
                <c:pt idx="6805">
                  <c:v>40151.097222222204</c:v>
                </c:pt>
                <c:pt idx="6806">
                  <c:v>40151.138888888891</c:v>
                </c:pt>
                <c:pt idx="6807">
                  <c:v>40151.180555555562</c:v>
                </c:pt>
                <c:pt idx="6808">
                  <c:v>40151.222222222204</c:v>
                </c:pt>
                <c:pt idx="6809">
                  <c:v>40151.263888888876</c:v>
                </c:pt>
                <c:pt idx="6810">
                  <c:v>40151.305555555562</c:v>
                </c:pt>
                <c:pt idx="6811">
                  <c:v>40151.347222222219</c:v>
                </c:pt>
                <c:pt idx="6812">
                  <c:v>40151.388888889043</c:v>
                </c:pt>
                <c:pt idx="6813">
                  <c:v>40151.430555555562</c:v>
                </c:pt>
                <c:pt idx="6814">
                  <c:v>40151.472222222219</c:v>
                </c:pt>
                <c:pt idx="6815">
                  <c:v>40151.513888888891</c:v>
                </c:pt>
                <c:pt idx="6816">
                  <c:v>40151.555555555562</c:v>
                </c:pt>
                <c:pt idx="6817">
                  <c:v>40151.597222222204</c:v>
                </c:pt>
                <c:pt idx="6818">
                  <c:v>40151.638888888891</c:v>
                </c:pt>
                <c:pt idx="6819">
                  <c:v>40151.680555555562</c:v>
                </c:pt>
                <c:pt idx="6820">
                  <c:v>40151.722222222204</c:v>
                </c:pt>
                <c:pt idx="6821">
                  <c:v>40151.763888888876</c:v>
                </c:pt>
                <c:pt idx="6822">
                  <c:v>40151.805555555562</c:v>
                </c:pt>
                <c:pt idx="6823">
                  <c:v>40151.847222222219</c:v>
                </c:pt>
                <c:pt idx="6824">
                  <c:v>40151.888888889043</c:v>
                </c:pt>
                <c:pt idx="6825">
                  <c:v>40151.930555555562</c:v>
                </c:pt>
                <c:pt idx="6826">
                  <c:v>40151.972222222219</c:v>
                </c:pt>
                <c:pt idx="6827">
                  <c:v>40152.013888888891</c:v>
                </c:pt>
                <c:pt idx="6828">
                  <c:v>40152.055555555562</c:v>
                </c:pt>
                <c:pt idx="6829">
                  <c:v>40152.097222222204</c:v>
                </c:pt>
                <c:pt idx="6830">
                  <c:v>40152.138888888891</c:v>
                </c:pt>
                <c:pt idx="6831">
                  <c:v>40152.180555555562</c:v>
                </c:pt>
                <c:pt idx="6832">
                  <c:v>40152.222222222204</c:v>
                </c:pt>
                <c:pt idx="6833">
                  <c:v>40152.263888888876</c:v>
                </c:pt>
                <c:pt idx="6834">
                  <c:v>40152.305555555562</c:v>
                </c:pt>
                <c:pt idx="6835">
                  <c:v>40152.347222222219</c:v>
                </c:pt>
                <c:pt idx="6836">
                  <c:v>40152.388888889043</c:v>
                </c:pt>
                <c:pt idx="6837">
                  <c:v>40152.430555555562</c:v>
                </c:pt>
                <c:pt idx="6838">
                  <c:v>40152.472222222219</c:v>
                </c:pt>
                <c:pt idx="6839">
                  <c:v>40152.513888888891</c:v>
                </c:pt>
                <c:pt idx="6840">
                  <c:v>40152.555555555562</c:v>
                </c:pt>
                <c:pt idx="6841">
                  <c:v>40152.597222222204</c:v>
                </c:pt>
                <c:pt idx="6842">
                  <c:v>40152.638888888891</c:v>
                </c:pt>
                <c:pt idx="6843">
                  <c:v>40152.680555555562</c:v>
                </c:pt>
                <c:pt idx="6844">
                  <c:v>40152.722222222204</c:v>
                </c:pt>
                <c:pt idx="6845">
                  <c:v>40152.763888888876</c:v>
                </c:pt>
                <c:pt idx="6846">
                  <c:v>40152.805555555562</c:v>
                </c:pt>
                <c:pt idx="6847">
                  <c:v>40152.847222222219</c:v>
                </c:pt>
                <c:pt idx="6848">
                  <c:v>40152.888888889043</c:v>
                </c:pt>
                <c:pt idx="6849">
                  <c:v>40152.930555555562</c:v>
                </c:pt>
                <c:pt idx="6850">
                  <c:v>40152.972222222219</c:v>
                </c:pt>
                <c:pt idx="6851">
                  <c:v>40153.013888888891</c:v>
                </c:pt>
                <c:pt idx="6852">
                  <c:v>40153.055555555562</c:v>
                </c:pt>
                <c:pt idx="6853">
                  <c:v>40153.097222222204</c:v>
                </c:pt>
                <c:pt idx="6854">
                  <c:v>40153.138888888891</c:v>
                </c:pt>
                <c:pt idx="6855">
                  <c:v>40153.180555555562</c:v>
                </c:pt>
                <c:pt idx="6856">
                  <c:v>40153.222222222204</c:v>
                </c:pt>
                <c:pt idx="6857">
                  <c:v>40153.263888888876</c:v>
                </c:pt>
                <c:pt idx="6858">
                  <c:v>40153.305555555562</c:v>
                </c:pt>
                <c:pt idx="6859">
                  <c:v>40153.347222222219</c:v>
                </c:pt>
                <c:pt idx="6860">
                  <c:v>40153.388888889043</c:v>
                </c:pt>
                <c:pt idx="6861">
                  <c:v>40153.430555555562</c:v>
                </c:pt>
                <c:pt idx="6862">
                  <c:v>40153.472222222219</c:v>
                </c:pt>
                <c:pt idx="6863">
                  <c:v>40153.513888888891</c:v>
                </c:pt>
                <c:pt idx="6864">
                  <c:v>40153.555555555562</c:v>
                </c:pt>
                <c:pt idx="6865">
                  <c:v>40153.597222222204</c:v>
                </c:pt>
                <c:pt idx="6866">
                  <c:v>40153.638888888891</c:v>
                </c:pt>
                <c:pt idx="6867">
                  <c:v>40153.680555555562</c:v>
                </c:pt>
                <c:pt idx="6868">
                  <c:v>40153.722222222204</c:v>
                </c:pt>
                <c:pt idx="6869">
                  <c:v>40153.763888888876</c:v>
                </c:pt>
                <c:pt idx="6870">
                  <c:v>40153.805555555562</c:v>
                </c:pt>
                <c:pt idx="6871">
                  <c:v>40153.847222222219</c:v>
                </c:pt>
                <c:pt idx="6872">
                  <c:v>40153.888888889043</c:v>
                </c:pt>
                <c:pt idx="6873">
                  <c:v>40153.930555555562</c:v>
                </c:pt>
                <c:pt idx="6874">
                  <c:v>40153.972222222219</c:v>
                </c:pt>
                <c:pt idx="6875">
                  <c:v>40154.013888888891</c:v>
                </c:pt>
                <c:pt idx="6876">
                  <c:v>40154.055555555562</c:v>
                </c:pt>
                <c:pt idx="6877">
                  <c:v>40154.097222222204</c:v>
                </c:pt>
                <c:pt idx="6878">
                  <c:v>40154.138888888891</c:v>
                </c:pt>
                <c:pt idx="6879">
                  <c:v>40154.180555555562</c:v>
                </c:pt>
                <c:pt idx="6880">
                  <c:v>40154.222222222204</c:v>
                </c:pt>
                <c:pt idx="6881">
                  <c:v>40154.263888888876</c:v>
                </c:pt>
                <c:pt idx="6882">
                  <c:v>40154.305555555562</c:v>
                </c:pt>
                <c:pt idx="6883">
                  <c:v>40154.347222222219</c:v>
                </c:pt>
                <c:pt idx="6884">
                  <c:v>40154.388888889043</c:v>
                </c:pt>
                <c:pt idx="6885">
                  <c:v>40154.430555555562</c:v>
                </c:pt>
                <c:pt idx="6886">
                  <c:v>40154.472222222219</c:v>
                </c:pt>
                <c:pt idx="6887">
                  <c:v>40154.513888888891</c:v>
                </c:pt>
                <c:pt idx="6888">
                  <c:v>40154.555555555562</c:v>
                </c:pt>
                <c:pt idx="6889">
                  <c:v>40154.597222222204</c:v>
                </c:pt>
                <c:pt idx="6890">
                  <c:v>40154.638888888891</c:v>
                </c:pt>
                <c:pt idx="6891">
                  <c:v>40154.680555555562</c:v>
                </c:pt>
                <c:pt idx="6892">
                  <c:v>40154.722222222204</c:v>
                </c:pt>
                <c:pt idx="6893">
                  <c:v>40154.763888888876</c:v>
                </c:pt>
                <c:pt idx="6894">
                  <c:v>40154.805555555562</c:v>
                </c:pt>
                <c:pt idx="6895">
                  <c:v>40154.847222222219</c:v>
                </c:pt>
                <c:pt idx="6896">
                  <c:v>40154.888888889043</c:v>
                </c:pt>
                <c:pt idx="6897">
                  <c:v>40154.930555555562</c:v>
                </c:pt>
                <c:pt idx="6898">
                  <c:v>40154.972222222219</c:v>
                </c:pt>
                <c:pt idx="6899">
                  <c:v>40155.013888888891</c:v>
                </c:pt>
                <c:pt idx="6900">
                  <c:v>40155.055555555562</c:v>
                </c:pt>
                <c:pt idx="6901">
                  <c:v>40155.097222222204</c:v>
                </c:pt>
                <c:pt idx="6902">
                  <c:v>40155.138888888891</c:v>
                </c:pt>
                <c:pt idx="6903">
                  <c:v>40155.180555555562</c:v>
                </c:pt>
                <c:pt idx="6904">
                  <c:v>40155.222222222204</c:v>
                </c:pt>
                <c:pt idx="6905">
                  <c:v>40155.263888888876</c:v>
                </c:pt>
                <c:pt idx="6906">
                  <c:v>40155.305555555562</c:v>
                </c:pt>
                <c:pt idx="6907">
                  <c:v>40155.347222222219</c:v>
                </c:pt>
                <c:pt idx="6908">
                  <c:v>40155.388888889043</c:v>
                </c:pt>
                <c:pt idx="6909">
                  <c:v>40155.430555555562</c:v>
                </c:pt>
                <c:pt idx="6910">
                  <c:v>40155.472222222219</c:v>
                </c:pt>
                <c:pt idx="6911">
                  <c:v>40155.513888888891</c:v>
                </c:pt>
                <c:pt idx="6912">
                  <c:v>40155.555555555562</c:v>
                </c:pt>
                <c:pt idx="6913">
                  <c:v>40155.597222222204</c:v>
                </c:pt>
                <c:pt idx="6914">
                  <c:v>40155.638888888891</c:v>
                </c:pt>
                <c:pt idx="6915">
                  <c:v>40155.680555555562</c:v>
                </c:pt>
                <c:pt idx="6916">
                  <c:v>40155.722222222204</c:v>
                </c:pt>
                <c:pt idx="6917">
                  <c:v>40155.763888888876</c:v>
                </c:pt>
                <c:pt idx="6918">
                  <c:v>40155.805555555562</c:v>
                </c:pt>
                <c:pt idx="6919">
                  <c:v>40155.847222222219</c:v>
                </c:pt>
                <c:pt idx="6920">
                  <c:v>40155.888888889043</c:v>
                </c:pt>
                <c:pt idx="6921">
                  <c:v>40155.930555555562</c:v>
                </c:pt>
                <c:pt idx="6922">
                  <c:v>40155.972222222219</c:v>
                </c:pt>
                <c:pt idx="6923">
                  <c:v>40156.013888888891</c:v>
                </c:pt>
                <c:pt idx="6924">
                  <c:v>40156.055555555562</c:v>
                </c:pt>
                <c:pt idx="6925">
                  <c:v>40156.097222222204</c:v>
                </c:pt>
                <c:pt idx="6926">
                  <c:v>40156.138888888891</c:v>
                </c:pt>
                <c:pt idx="6927">
                  <c:v>40156.180555555562</c:v>
                </c:pt>
                <c:pt idx="6928">
                  <c:v>40156.222222222204</c:v>
                </c:pt>
                <c:pt idx="6929">
                  <c:v>40156.263888888876</c:v>
                </c:pt>
                <c:pt idx="6930">
                  <c:v>40156.305555555562</c:v>
                </c:pt>
                <c:pt idx="6931">
                  <c:v>40156.347222222219</c:v>
                </c:pt>
                <c:pt idx="6932">
                  <c:v>40156.388888889043</c:v>
                </c:pt>
                <c:pt idx="6933">
                  <c:v>40156.430555555562</c:v>
                </c:pt>
                <c:pt idx="6934">
                  <c:v>40156.472222222219</c:v>
                </c:pt>
                <c:pt idx="6935">
                  <c:v>40156.513888888891</c:v>
                </c:pt>
                <c:pt idx="6936">
                  <c:v>40156.555555555562</c:v>
                </c:pt>
                <c:pt idx="6937">
                  <c:v>40156.597222222204</c:v>
                </c:pt>
                <c:pt idx="6938">
                  <c:v>40156.638888888891</c:v>
                </c:pt>
                <c:pt idx="6939">
                  <c:v>40156.680555555562</c:v>
                </c:pt>
                <c:pt idx="6940">
                  <c:v>40156.722222222204</c:v>
                </c:pt>
                <c:pt idx="6941">
                  <c:v>40156.763888888876</c:v>
                </c:pt>
                <c:pt idx="6942">
                  <c:v>40156.805555555562</c:v>
                </c:pt>
                <c:pt idx="6943">
                  <c:v>40156.847222222219</c:v>
                </c:pt>
                <c:pt idx="6944">
                  <c:v>40156.888888889043</c:v>
                </c:pt>
                <c:pt idx="6945">
                  <c:v>40156.930555555562</c:v>
                </c:pt>
                <c:pt idx="6946">
                  <c:v>40156.972222222219</c:v>
                </c:pt>
                <c:pt idx="6947">
                  <c:v>40157.013888888891</c:v>
                </c:pt>
                <c:pt idx="6948">
                  <c:v>40157.055555555562</c:v>
                </c:pt>
                <c:pt idx="6949">
                  <c:v>40157.097222222204</c:v>
                </c:pt>
                <c:pt idx="6950">
                  <c:v>40157.138888888891</c:v>
                </c:pt>
                <c:pt idx="6951">
                  <c:v>40157.180555555562</c:v>
                </c:pt>
                <c:pt idx="6952">
                  <c:v>40157.222222222204</c:v>
                </c:pt>
                <c:pt idx="6953">
                  <c:v>40157.263888888876</c:v>
                </c:pt>
                <c:pt idx="6954">
                  <c:v>40157.305555555562</c:v>
                </c:pt>
                <c:pt idx="6955">
                  <c:v>40157.347222222219</c:v>
                </c:pt>
                <c:pt idx="6956">
                  <c:v>40157.388888889043</c:v>
                </c:pt>
                <c:pt idx="6957">
                  <c:v>40157.430555555562</c:v>
                </c:pt>
                <c:pt idx="6958">
                  <c:v>40157.472222222219</c:v>
                </c:pt>
                <c:pt idx="6959">
                  <c:v>40157.513888888891</c:v>
                </c:pt>
                <c:pt idx="6960">
                  <c:v>40157.555555555562</c:v>
                </c:pt>
                <c:pt idx="6961">
                  <c:v>40157.597222222204</c:v>
                </c:pt>
                <c:pt idx="6962">
                  <c:v>40157.638888888891</c:v>
                </c:pt>
                <c:pt idx="6963">
                  <c:v>40157.680555555562</c:v>
                </c:pt>
                <c:pt idx="6964">
                  <c:v>40157.722222222204</c:v>
                </c:pt>
                <c:pt idx="6965">
                  <c:v>40157.763888888876</c:v>
                </c:pt>
                <c:pt idx="6966">
                  <c:v>40157.805555555562</c:v>
                </c:pt>
                <c:pt idx="6967">
                  <c:v>40157.847222222219</c:v>
                </c:pt>
                <c:pt idx="6968">
                  <c:v>40157.888888889043</c:v>
                </c:pt>
                <c:pt idx="6969">
                  <c:v>40157.930555555562</c:v>
                </c:pt>
                <c:pt idx="6970">
                  <c:v>40157.972222222219</c:v>
                </c:pt>
                <c:pt idx="6971">
                  <c:v>40158.013888888891</c:v>
                </c:pt>
                <c:pt idx="6972">
                  <c:v>40158.055555555562</c:v>
                </c:pt>
                <c:pt idx="6973">
                  <c:v>40158.097222222204</c:v>
                </c:pt>
                <c:pt idx="6974">
                  <c:v>40158.138888888891</c:v>
                </c:pt>
                <c:pt idx="6975">
                  <c:v>40158.180555555562</c:v>
                </c:pt>
                <c:pt idx="6976">
                  <c:v>40158.222222222204</c:v>
                </c:pt>
                <c:pt idx="6977">
                  <c:v>40158.263888888876</c:v>
                </c:pt>
                <c:pt idx="6978">
                  <c:v>40158.305555555562</c:v>
                </c:pt>
                <c:pt idx="6979">
                  <c:v>40158.347222222219</c:v>
                </c:pt>
                <c:pt idx="6980">
                  <c:v>40158.388888889043</c:v>
                </c:pt>
                <c:pt idx="6981">
                  <c:v>40158.430555555562</c:v>
                </c:pt>
                <c:pt idx="6982">
                  <c:v>40158.472222222219</c:v>
                </c:pt>
                <c:pt idx="6983">
                  <c:v>40158.513888888891</c:v>
                </c:pt>
                <c:pt idx="6984">
                  <c:v>40158.555555555562</c:v>
                </c:pt>
                <c:pt idx="6985">
                  <c:v>40158.597222222204</c:v>
                </c:pt>
                <c:pt idx="6986">
                  <c:v>40158.638888888891</c:v>
                </c:pt>
                <c:pt idx="6987">
                  <c:v>40158.680555555562</c:v>
                </c:pt>
                <c:pt idx="6988">
                  <c:v>40158.722222222204</c:v>
                </c:pt>
                <c:pt idx="6989">
                  <c:v>40158.763888888876</c:v>
                </c:pt>
                <c:pt idx="6990">
                  <c:v>40158.805555555562</c:v>
                </c:pt>
                <c:pt idx="6991">
                  <c:v>40158.847222222219</c:v>
                </c:pt>
                <c:pt idx="6992">
                  <c:v>40158.888888889043</c:v>
                </c:pt>
                <c:pt idx="6993">
                  <c:v>40158.930555555562</c:v>
                </c:pt>
                <c:pt idx="6994">
                  <c:v>40158.972222222219</c:v>
                </c:pt>
                <c:pt idx="6995">
                  <c:v>40159.013888888891</c:v>
                </c:pt>
                <c:pt idx="6996">
                  <c:v>40159.055555555562</c:v>
                </c:pt>
                <c:pt idx="6997">
                  <c:v>40159.097222222204</c:v>
                </c:pt>
                <c:pt idx="6998">
                  <c:v>40159.138888888891</c:v>
                </c:pt>
                <c:pt idx="6999">
                  <c:v>40159.180555555562</c:v>
                </c:pt>
                <c:pt idx="7000">
                  <c:v>40159.222222222204</c:v>
                </c:pt>
                <c:pt idx="7001">
                  <c:v>40159.263888888876</c:v>
                </c:pt>
                <c:pt idx="7002">
                  <c:v>40159.305555555562</c:v>
                </c:pt>
                <c:pt idx="7003">
                  <c:v>40159.347222222219</c:v>
                </c:pt>
                <c:pt idx="7004">
                  <c:v>40159.388888889043</c:v>
                </c:pt>
                <c:pt idx="7005">
                  <c:v>40159.430555555562</c:v>
                </c:pt>
                <c:pt idx="7006">
                  <c:v>40159.472222222219</c:v>
                </c:pt>
                <c:pt idx="7007">
                  <c:v>40159.513888888891</c:v>
                </c:pt>
                <c:pt idx="7008">
                  <c:v>40159.555555555562</c:v>
                </c:pt>
                <c:pt idx="7009">
                  <c:v>40159.597222222204</c:v>
                </c:pt>
                <c:pt idx="7010">
                  <c:v>40159.638888888891</c:v>
                </c:pt>
                <c:pt idx="7011">
                  <c:v>40159.680555555562</c:v>
                </c:pt>
                <c:pt idx="7012">
                  <c:v>40159.722222222204</c:v>
                </c:pt>
                <c:pt idx="7013">
                  <c:v>40159.763888888876</c:v>
                </c:pt>
                <c:pt idx="7014">
                  <c:v>40159.805555555562</c:v>
                </c:pt>
                <c:pt idx="7015">
                  <c:v>40159.847222222219</c:v>
                </c:pt>
                <c:pt idx="7016">
                  <c:v>40159.888888889043</c:v>
                </c:pt>
                <c:pt idx="7017">
                  <c:v>40159.930555555562</c:v>
                </c:pt>
                <c:pt idx="7018">
                  <c:v>40159.972222222219</c:v>
                </c:pt>
                <c:pt idx="7019">
                  <c:v>40160.013888888891</c:v>
                </c:pt>
                <c:pt idx="7020">
                  <c:v>40160.055555555562</c:v>
                </c:pt>
                <c:pt idx="7021">
                  <c:v>40160.097222222204</c:v>
                </c:pt>
                <c:pt idx="7022">
                  <c:v>40160.138888888891</c:v>
                </c:pt>
                <c:pt idx="7023">
                  <c:v>40160.180555555562</c:v>
                </c:pt>
                <c:pt idx="7024">
                  <c:v>40160.222222222204</c:v>
                </c:pt>
                <c:pt idx="7025">
                  <c:v>40160.263888888876</c:v>
                </c:pt>
                <c:pt idx="7026">
                  <c:v>40160.305555555562</c:v>
                </c:pt>
                <c:pt idx="7027">
                  <c:v>40160.347222222219</c:v>
                </c:pt>
                <c:pt idx="7028">
                  <c:v>40160.388888889043</c:v>
                </c:pt>
                <c:pt idx="7029">
                  <c:v>40160.430555555562</c:v>
                </c:pt>
                <c:pt idx="7030">
                  <c:v>40160.472222222219</c:v>
                </c:pt>
                <c:pt idx="7031">
                  <c:v>40160.513888888891</c:v>
                </c:pt>
                <c:pt idx="7032">
                  <c:v>40160.555555555562</c:v>
                </c:pt>
                <c:pt idx="7033">
                  <c:v>40160.597222222204</c:v>
                </c:pt>
                <c:pt idx="7034">
                  <c:v>40160.638888888891</c:v>
                </c:pt>
                <c:pt idx="7035">
                  <c:v>40160.680555555562</c:v>
                </c:pt>
                <c:pt idx="7036">
                  <c:v>40160.722222222204</c:v>
                </c:pt>
                <c:pt idx="7037">
                  <c:v>40160.763888888876</c:v>
                </c:pt>
                <c:pt idx="7038">
                  <c:v>40160.805555555562</c:v>
                </c:pt>
                <c:pt idx="7039">
                  <c:v>40160.847222222219</c:v>
                </c:pt>
                <c:pt idx="7040">
                  <c:v>40160.888888889043</c:v>
                </c:pt>
                <c:pt idx="7041">
                  <c:v>40160.930555555562</c:v>
                </c:pt>
                <c:pt idx="7042">
                  <c:v>40160.972222222219</c:v>
                </c:pt>
                <c:pt idx="7043">
                  <c:v>40161.013888888891</c:v>
                </c:pt>
                <c:pt idx="7044">
                  <c:v>40161.055555555562</c:v>
                </c:pt>
                <c:pt idx="7045">
                  <c:v>40161.097222222204</c:v>
                </c:pt>
                <c:pt idx="7046">
                  <c:v>40161.138888888891</c:v>
                </c:pt>
                <c:pt idx="7047">
                  <c:v>40161.180555555562</c:v>
                </c:pt>
                <c:pt idx="7048">
                  <c:v>40161.222222222204</c:v>
                </c:pt>
                <c:pt idx="7049">
                  <c:v>40161.263888888876</c:v>
                </c:pt>
                <c:pt idx="7050">
                  <c:v>40161.305555555562</c:v>
                </c:pt>
                <c:pt idx="7051">
                  <c:v>40161.347222222219</c:v>
                </c:pt>
                <c:pt idx="7052">
                  <c:v>40161.388888889043</c:v>
                </c:pt>
                <c:pt idx="7053">
                  <c:v>40161.430555555562</c:v>
                </c:pt>
                <c:pt idx="7054">
                  <c:v>40161.472222222219</c:v>
                </c:pt>
                <c:pt idx="7055">
                  <c:v>40161.513888888891</c:v>
                </c:pt>
                <c:pt idx="7056">
                  <c:v>40161.555555555562</c:v>
                </c:pt>
                <c:pt idx="7057">
                  <c:v>40161.597222222204</c:v>
                </c:pt>
                <c:pt idx="7058">
                  <c:v>40161.638888888891</c:v>
                </c:pt>
                <c:pt idx="7059">
                  <c:v>40161.680555555562</c:v>
                </c:pt>
                <c:pt idx="7060">
                  <c:v>40161.722222222204</c:v>
                </c:pt>
                <c:pt idx="7061">
                  <c:v>40161.763888888876</c:v>
                </c:pt>
                <c:pt idx="7062">
                  <c:v>40161.805555555562</c:v>
                </c:pt>
                <c:pt idx="7063">
                  <c:v>40161.847222222219</c:v>
                </c:pt>
                <c:pt idx="7064">
                  <c:v>40161.888888889043</c:v>
                </c:pt>
                <c:pt idx="7065">
                  <c:v>40161.930555555562</c:v>
                </c:pt>
                <c:pt idx="7066">
                  <c:v>40161.972222222219</c:v>
                </c:pt>
                <c:pt idx="7067">
                  <c:v>40162.013888888891</c:v>
                </c:pt>
                <c:pt idx="7068">
                  <c:v>40162.055555555562</c:v>
                </c:pt>
                <c:pt idx="7069">
                  <c:v>40162.097222222204</c:v>
                </c:pt>
                <c:pt idx="7070">
                  <c:v>40162.138888888891</c:v>
                </c:pt>
                <c:pt idx="7071">
                  <c:v>40162.180555555562</c:v>
                </c:pt>
                <c:pt idx="7072">
                  <c:v>40162.222222222204</c:v>
                </c:pt>
                <c:pt idx="7073">
                  <c:v>40162.263888888876</c:v>
                </c:pt>
                <c:pt idx="7074">
                  <c:v>40162.305555555562</c:v>
                </c:pt>
                <c:pt idx="7075">
                  <c:v>40162.347222222219</c:v>
                </c:pt>
                <c:pt idx="7076">
                  <c:v>40162.388888889043</c:v>
                </c:pt>
                <c:pt idx="7077">
                  <c:v>40162.430555555562</c:v>
                </c:pt>
                <c:pt idx="7078">
                  <c:v>40162.472222222219</c:v>
                </c:pt>
                <c:pt idx="7079">
                  <c:v>40162.513888888891</c:v>
                </c:pt>
                <c:pt idx="7080">
                  <c:v>40162.555555555562</c:v>
                </c:pt>
                <c:pt idx="7081">
                  <c:v>40162.597222222204</c:v>
                </c:pt>
                <c:pt idx="7082">
                  <c:v>40162.638888888891</c:v>
                </c:pt>
                <c:pt idx="7083">
                  <c:v>40162.680555555562</c:v>
                </c:pt>
                <c:pt idx="7084">
                  <c:v>40162.722222222204</c:v>
                </c:pt>
                <c:pt idx="7085">
                  <c:v>40162.763888888876</c:v>
                </c:pt>
                <c:pt idx="7086">
                  <c:v>40162.805555555562</c:v>
                </c:pt>
                <c:pt idx="7087">
                  <c:v>40162.847222222219</c:v>
                </c:pt>
                <c:pt idx="7088">
                  <c:v>40162.888888889043</c:v>
                </c:pt>
                <c:pt idx="7089">
                  <c:v>40162.930555555562</c:v>
                </c:pt>
                <c:pt idx="7090">
                  <c:v>40162.972222222219</c:v>
                </c:pt>
                <c:pt idx="7091">
                  <c:v>40163.013888888891</c:v>
                </c:pt>
                <c:pt idx="7092">
                  <c:v>40163.055555555562</c:v>
                </c:pt>
                <c:pt idx="7093">
                  <c:v>40163.097222222204</c:v>
                </c:pt>
                <c:pt idx="7094">
                  <c:v>40163.138888888891</c:v>
                </c:pt>
                <c:pt idx="7095">
                  <c:v>40163.180555555562</c:v>
                </c:pt>
                <c:pt idx="7096">
                  <c:v>40163.222222222204</c:v>
                </c:pt>
                <c:pt idx="7097">
                  <c:v>40163.263888888876</c:v>
                </c:pt>
                <c:pt idx="7098">
                  <c:v>40163.305555555562</c:v>
                </c:pt>
                <c:pt idx="7099">
                  <c:v>40163.347222222219</c:v>
                </c:pt>
                <c:pt idx="7100">
                  <c:v>40163.388888889043</c:v>
                </c:pt>
                <c:pt idx="7101">
                  <c:v>40163.430555555562</c:v>
                </c:pt>
                <c:pt idx="7102">
                  <c:v>40163.472222222219</c:v>
                </c:pt>
                <c:pt idx="7103">
                  <c:v>40163.513888888891</c:v>
                </c:pt>
                <c:pt idx="7104">
                  <c:v>40163.555555555562</c:v>
                </c:pt>
                <c:pt idx="7105">
                  <c:v>40163.597222222204</c:v>
                </c:pt>
                <c:pt idx="7106">
                  <c:v>40163.638888888891</c:v>
                </c:pt>
                <c:pt idx="7107">
                  <c:v>40163.680555555562</c:v>
                </c:pt>
                <c:pt idx="7108">
                  <c:v>40163.722222222204</c:v>
                </c:pt>
                <c:pt idx="7109">
                  <c:v>40163.763888888876</c:v>
                </c:pt>
                <c:pt idx="7110">
                  <c:v>40163.805555555562</c:v>
                </c:pt>
                <c:pt idx="7111">
                  <c:v>40163.847222222219</c:v>
                </c:pt>
                <c:pt idx="7112">
                  <c:v>40163.888888889043</c:v>
                </c:pt>
                <c:pt idx="7113">
                  <c:v>40163.930555555562</c:v>
                </c:pt>
                <c:pt idx="7114">
                  <c:v>40163.972222222219</c:v>
                </c:pt>
                <c:pt idx="7115">
                  <c:v>40164.013888888891</c:v>
                </c:pt>
                <c:pt idx="7116">
                  <c:v>40164.055555555562</c:v>
                </c:pt>
                <c:pt idx="7117">
                  <c:v>40164.097222222204</c:v>
                </c:pt>
                <c:pt idx="7118">
                  <c:v>40164.138888888891</c:v>
                </c:pt>
                <c:pt idx="7119">
                  <c:v>40164.180555555562</c:v>
                </c:pt>
                <c:pt idx="7120">
                  <c:v>40164.222222222204</c:v>
                </c:pt>
                <c:pt idx="7121">
                  <c:v>40164.263888888876</c:v>
                </c:pt>
                <c:pt idx="7122">
                  <c:v>40164.305555555562</c:v>
                </c:pt>
                <c:pt idx="7123">
                  <c:v>40164.347222222219</c:v>
                </c:pt>
                <c:pt idx="7124">
                  <c:v>40164.388888889043</c:v>
                </c:pt>
                <c:pt idx="7125">
                  <c:v>40164.430555555562</c:v>
                </c:pt>
                <c:pt idx="7126">
                  <c:v>40164.472222222219</c:v>
                </c:pt>
                <c:pt idx="7127">
                  <c:v>40164.513888888891</c:v>
                </c:pt>
                <c:pt idx="7128">
                  <c:v>40164.555555555562</c:v>
                </c:pt>
                <c:pt idx="7129">
                  <c:v>40164.597222222204</c:v>
                </c:pt>
                <c:pt idx="7130">
                  <c:v>40164.638888888891</c:v>
                </c:pt>
                <c:pt idx="7131">
                  <c:v>40164.680555555562</c:v>
                </c:pt>
                <c:pt idx="7132">
                  <c:v>40164.722222222204</c:v>
                </c:pt>
                <c:pt idx="7133">
                  <c:v>40164.763888888876</c:v>
                </c:pt>
                <c:pt idx="7134">
                  <c:v>40164.805555555562</c:v>
                </c:pt>
                <c:pt idx="7135">
                  <c:v>40164.847222222219</c:v>
                </c:pt>
                <c:pt idx="7136">
                  <c:v>40164.888888889043</c:v>
                </c:pt>
                <c:pt idx="7137">
                  <c:v>40164.930555555562</c:v>
                </c:pt>
                <c:pt idx="7138">
                  <c:v>40164.972222222219</c:v>
                </c:pt>
                <c:pt idx="7139">
                  <c:v>40165.013888888891</c:v>
                </c:pt>
                <c:pt idx="7140">
                  <c:v>40165.055555555562</c:v>
                </c:pt>
                <c:pt idx="7141">
                  <c:v>40165.097222222204</c:v>
                </c:pt>
                <c:pt idx="7142">
                  <c:v>40165.138888888891</c:v>
                </c:pt>
                <c:pt idx="7143">
                  <c:v>40165.180555555562</c:v>
                </c:pt>
                <c:pt idx="7144">
                  <c:v>40165.222222222204</c:v>
                </c:pt>
                <c:pt idx="7145">
                  <c:v>40165.263888888876</c:v>
                </c:pt>
                <c:pt idx="7146">
                  <c:v>40165.305555555562</c:v>
                </c:pt>
                <c:pt idx="7147">
                  <c:v>40165.347222222219</c:v>
                </c:pt>
                <c:pt idx="7148">
                  <c:v>40165.388888889043</c:v>
                </c:pt>
                <c:pt idx="7149">
                  <c:v>40165.430555555562</c:v>
                </c:pt>
                <c:pt idx="7150">
                  <c:v>40165.472222222219</c:v>
                </c:pt>
                <c:pt idx="7151">
                  <c:v>40165.513888888891</c:v>
                </c:pt>
                <c:pt idx="7152">
                  <c:v>40165.555555555562</c:v>
                </c:pt>
                <c:pt idx="7153">
                  <c:v>40165.597222222204</c:v>
                </c:pt>
                <c:pt idx="7154">
                  <c:v>40165.638888888891</c:v>
                </c:pt>
                <c:pt idx="7155">
                  <c:v>40165.680555555562</c:v>
                </c:pt>
                <c:pt idx="7156">
                  <c:v>40165.722222222204</c:v>
                </c:pt>
                <c:pt idx="7157">
                  <c:v>40165.763888888876</c:v>
                </c:pt>
                <c:pt idx="7158">
                  <c:v>40165.805555555562</c:v>
                </c:pt>
                <c:pt idx="7159">
                  <c:v>40165.847222222219</c:v>
                </c:pt>
                <c:pt idx="7160">
                  <c:v>40165.888888889043</c:v>
                </c:pt>
                <c:pt idx="7161">
                  <c:v>40165.930555555562</c:v>
                </c:pt>
                <c:pt idx="7162">
                  <c:v>40165.972222222219</c:v>
                </c:pt>
                <c:pt idx="7163">
                  <c:v>40166.013888888891</c:v>
                </c:pt>
                <c:pt idx="7164">
                  <c:v>40166.055555555562</c:v>
                </c:pt>
                <c:pt idx="7165">
                  <c:v>40166.097222222204</c:v>
                </c:pt>
                <c:pt idx="7166">
                  <c:v>40166.138888888891</c:v>
                </c:pt>
                <c:pt idx="7167">
                  <c:v>40166.180555555562</c:v>
                </c:pt>
                <c:pt idx="7168">
                  <c:v>40166.222222222204</c:v>
                </c:pt>
                <c:pt idx="7169">
                  <c:v>40166.263888888876</c:v>
                </c:pt>
                <c:pt idx="7170">
                  <c:v>40166.305555555562</c:v>
                </c:pt>
                <c:pt idx="7171">
                  <c:v>40166.347222222219</c:v>
                </c:pt>
                <c:pt idx="7172">
                  <c:v>40166.388888889043</c:v>
                </c:pt>
                <c:pt idx="7173">
                  <c:v>40166.430555555562</c:v>
                </c:pt>
                <c:pt idx="7174">
                  <c:v>40166.472222222219</c:v>
                </c:pt>
                <c:pt idx="7175">
                  <c:v>40166.513888888891</c:v>
                </c:pt>
                <c:pt idx="7176">
                  <c:v>40166.555555555562</c:v>
                </c:pt>
                <c:pt idx="7177">
                  <c:v>40166.597222222204</c:v>
                </c:pt>
                <c:pt idx="7178">
                  <c:v>40166.638888888891</c:v>
                </c:pt>
                <c:pt idx="7179">
                  <c:v>40166.680555555562</c:v>
                </c:pt>
                <c:pt idx="7180">
                  <c:v>40166.722222222204</c:v>
                </c:pt>
                <c:pt idx="7181">
                  <c:v>40166.763888888876</c:v>
                </c:pt>
                <c:pt idx="7182">
                  <c:v>40166.805555555562</c:v>
                </c:pt>
                <c:pt idx="7183">
                  <c:v>40166.847222222219</c:v>
                </c:pt>
                <c:pt idx="7184">
                  <c:v>40166.888888889043</c:v>
                </c:pt>
                <c:pt idx="7185">
                  <c:v>40166.930555555562</c:v>
                </c:pt>
                <c:pt idx="7186">
                  <c:v>40166.972222222219</c:v>
                </c:pt>
                <c:pt idx="7187">
                  <c:v>40167.013888888891</c:v>
                </c:pt>
                <c:pt idx="7188">
                  <c:v>40167.055555555562</c:v>
                </c:pt>
                <c:pt idx="7189">
                  <c:v>40167.097222222204</c:v>
                </c:pt>
                <c:pt idx="7190">
                  <c:v>40167.138888888891</c:v>
                </c:pt>
                <c:pt idx="7191">
                  <c:v>40167.180555555562</c:v>
                </c:pt>
                <c:pt idx="7192">
                  <c:v>40167.222222222204</c:v>
                </c:pt>
                <c:pt idx="7193">
                  <c:v>40167.263888888876</c:v>
                </c:pt>
                <c:pt idx="7194">
                  <c:v>40167.305555555562</c:v>
                </c:pt>
                <c:pt idx="7195">
                  <c:v>40167.347222222219</c:v>
                </c:pt>
                <c:pt idx="7196">
                  <c:v>40167.388888889043</c:v>
                </c:pt>
                <c:pt idx="7197">
                  <c:v>40167.430555555562</c:v>
                </c:pt>
                <c:pt idx="7198">
                  <c:v>40167.472222222219</c:v>
                </c:pt>
                <c:pt idx="7199">
                  <c:v>40167.513888888891</c:v>
                </c:pt>
                <c:pt idx="7200">
                  <c:v>40167.555555555562</c:v>
                </c:pt>
                <c:pt idx="7201">
                  <c:v>40167.597222222204</c:v>
                </c:pt>
                <c:pt idx="7202">
                  <c:v>40167.638888888891</c:v>
                </c:pt>
                <c:pt idx="7203">
                  <c:v>40167.680555555562</c:v>
                </c:pt>
                <c:pt idx="7204">
                  <c:v>40167.722222222204</c:v>
                </c:pt>
                <c:pt idx="7205">
                  <c:v>40167.763888888876</c:v>
                </c:pt>
                <c:pt idx="7206">
                  <c:v>40167.805555555562</c:v>
                </c:pt>
                <c:pt idx="7207">
                  <c:v>40167.847222222219</c:v>
                </c:pt>
                <c:pt idx="7208">
                  <c:v>40167.888888889043</c:v>
                </c:pt>
                <c:pt idx="7209">
                  <c:v>40167.930555555562</c:v>
                </c:pt>
                <c:pt idx="7210">
                  <c:v>40167.972222222219</c:v>
                </c:pt>
                <c:pt idx="7211">
                  <c:v>40168.013888888891</c:v>
                </c:pt>
                <c:pt idx="7212">
                  <c:v>40168.055555555562</c:v>
                </c:pt>
                <c:pt idx="7213">
                  <c:v>40168.097222222204</c:v>
                </c:pt>
                <c:pt idx="7214">
                  <c:v>40168.138888888891</c:v>
                </c:pt>
                <c:pt idx="7215">
                  <c:v>40168.180555555562</c:v>
                </c:pt>
                <c:pt idx="7216">
                  <c:v>40168.222222222204</c:v>
                </c:pt>
                <c:pt idx="7217">
                  <c:v>40168.263888888876</c:v>
                </c:pt>
                <c:pt idx="7218">
                  <c:v>40168.305555555562</c:v>
                </c:pt>
                <c:pt idx="7219">
                  <c:v>40168.347222222219</c:v>
                </c:pt>
                <c:pt idx="7220">
                  <c:v>40168.388888889043</c:v>
                </c:pt>
                <c:pt idx="7221">
                  <c:v>40168.430555555562</c:v>
                </c:pt>
                <c:pt idx="7222">
                  <c:v>40168.472222222219</c:v>
                </c:pt>
                <c:pt idx="7223">
                  <c:v>40168.513888888891</c:v>
                </c:pt>
                <c:pt idx="7224">
                  <c:v>40168.555555555562</c:v>
                </c:pt>
                <c:pt idx="7225">
                  <c:v>40168.597222222204</c:v>
                </c:pt>
                <c:pt idx="7226">
                  <c:v>40168.638888888891</c:v>
                </c:pt>
                <c:pt idx="7227">
                  <c:v>40168.680555555562</c:v>
                </c:pt>
                <c:pt idx="7228">
                  <c:v>40168.722222222204</c:v>
                </c:pt>
                <c:pt idx="7229">
                  <c:v>40168.763888888876</c:v>
                </c:pt>
                <c:pt idx="7230">
                  <c:v>40168.805555555562</c:v>
                </c:pt>
                <c:pt idx="7231">
                  <c:v>40168.847222222219</c:v>
                </c:pt>
                <c:pt idx="7232">
                  <c:v>40168.888888889043</c:v>
                </c:pt>
                <c:pt idx="7233">
                  <c:v>40168.930555555562</c:v>
                </c:pt>
                <c:pt idx="7234">
                  <c:v>40168.972222222219</c:v>
                </c:pt>
                <c:pt idx="7235">
                  <c:v>40169.013888888891</c:v>
                </c:pt>
                <c:pt idx="7236">
                  <c:v>40169.055555555562</c:v>
                </c:pt>
                <c:pt idx="7237">
                  <c:v>40169.097222222204</c:v>
                </c:pt>
                <c:pt idx="7238">
                  <c:v>40169.138888888891</c:v>
                </c:pt>
                <c:pt idx="7239">
                  <c:v>40169.180555555562</c:v>
                </c:pt>
                <c:pt idx="7240">
                  <c:v>40169.222222222204</c:v>
                </c:pt>
                <c:pt idx="7241">
                  <c:v>40169.263888888876</c:v>
                </c:pt>
                <c:pt idx="7242">
                  <c:v>40169.305555555562</c:v>
                </c:pt>
                <c:pt idx="7243">
                  <c:v>40169.347222222219</c:v>
                </c:pt>
                <c:pt idx="7244">
                  <c:v>40169.388888889043</c:v>
                </c:pt>
                <c:pt idx="7245">
                  <c:v>40169.430555555562</c:v>
                </c:pt>
                <c:pt idx="7246">
                  <c:v>40169.472222222219</c:v>
                </c:pt>
                <c:pt idx="7247">
                  <c:v>40169.513888888891</c:v>
                </c:pt>
                <c:pt idx="7248">
                  <c:v>40169.555555555562</c:v>
                </c:pt>
                <c:pt idx="7249">
                  <c:v>40169.597222222204</c:v>
                </c:pt>
                <c:pt idx="7250">
                  <c:v>40169.638888888891</c:v>
                </c:pt>
                <c:pt idx="7251">
                  <c:v>40169.680555555562</c:v>
                </c:pt>
                <c:pt idx="7252">
                  <c:v>40169.722222222204</c:v>
                </c:pt>
                <c:pt idx="7253">
                  <c:v>40169.763888888876</c:v>
                </c:pt>
                <c:pt idx="7254">
                  <c:v>40169.805555555562</c:v>
                </c:pt>
                <c:pt idx="7255">
                  <c:v>40169.847222222219</c:v>
                </c:pt>
                <c:pt idx="7256">
                  <c:v>40169.888888889043</c:v>
                </c:pt>
                <c:pt idx="7257">
                  <c:v>40169.930555555562</c:v>
                </c:pt>
                <c:pt idx="7258">
                  <c:v>40169.972222222219</c:v>
                </c:pt>
                <c:pt idx="7259">
                  <c:v>40170.013888888891</c:v>
                </c:pt>
                <c:pt idx="7260">
                  <c:v>40170.055555555562</c:v>
                </c:pt>
                <c:pt idx="7261">
                  <c:v>40170.097222222204</c:v>
                </c:pt>
                <c:pt idx="7262">
                  <c:v>40170.138888888891</c:v>
                </c:pt>
                <c:pt idx="7263">
                  <c:v>40170.180555555562</c:v>
                </c:pt>
                <c:pt idx="7264">
                  <c:v>40170.222222222204</c:v>
                </c:pt>
                <c:pt idx="7265">
                  <c:v>40170.263888888876</c:v>
                </c:pt>
                <c:pt idx="7266">
                  <c:v>40170.305555555562</c:v>
                </c:pt>
                <c:pt idx="7267">
                  <c:v>40170.347222222219</c:v>
                </c:pt>
                <c:pt idx="7268">
                  <c:v>40170.388888889043</c:v>
                </c:pt>
                <c:pt idx="7269">
                  <c:v>40170.430555555562</c:v>
                </c:pt>
                <c:pt idx="7270">
                  <c:v>40170.472222222219</c:v>
                </c:pt>
                <c:pt idx="7271">
                  <c:v>40170.513888888891</c:v>
                </c:pt>
                <c:pt idx="7272">
                  <c:v>40170.555555555562</c:v>
                </c:pt>
                <c:pt idx="7273">
                  <c:v>40170.597222222204</c:v>
                </c:pt>
                <c:pt idx="7274">
                  <c:v>40170.638888888891</c:v>
                </c:pt>
                <c:pt idx="7275">
                  <c:v>40170.680555555562</c:v>
                </c:pt>
                <c:pt idx="7276">
                  <c:v>40170.722222222204</c:v>
                </c:pt>
                <c:pt idx="7277">
                  <c:v>40170.763888888876</c:v>
                </c:pt>
                <c:pt idx="7278">
                  <c:v>40170.805555555562</c:v>
                </c:pt>
                <c:pt idx="7279">
                  <c:v>40170.847222222219</c:v>
                </c:pt>
                <c:pt idx="7280">
                  <c:v>40170.888888889043</c:v>
                </c:pt>
                <c:pt idx="7281">
                  <c:v>40170.930555555562</c:v>
                </c:pt>
                <c:pt idx="7282">
                  <c:v>40170.972222222219</c:v>
                </c:pt>
                <c:pt idx="7283">
                  <c:v>40171.013888888891</c:v>
                </c:pt>
                <c:pt idx="7284">
                  <c:v>40171.055555555562</c:v>
                </c:pt>
                <c:pt idx="7285">
                  <c:v>40171.097222222204</c:v>
                </c:pt>
                <c:pt idx="7286">
                  <c:v>40171.138888888891</c:v>
                </c:pt>
                <c:pt idx="7287">
                  <c:v>40171.180555555562</c:v>
                </c:pt>
                <c:pt idx="7288">
                  <c:v>40171.222222222204</c:v>
                </c:pt>
                <c:pt idx="7289">
                  <c:v>40171.263888888876</c:v>
                </c:pt>
                <c:pt idx="7290">
                  <c:v>40171.305555555562</c:v>
                </c:pt>
                <c:pt idx="7291">
                  <c:v>40171.347222222219</c:v>
                </c:pt>
                <c:pt idx="7292">
                  <c:v>40171.388888889043</c:v>
                </c:pt>
                <c:pt idx="7293">
                  <c:v>40171.430555555562</c:v>
                </c:pt>
                <c:pt idx="7294">
                  <c:v>40171.472222222219</c:v>
                </c:pt>
                <c:pt idx="7295">
                  <c:v>40171.513888888891</c:v>
                </c:pt>
                <c:pt idx="7296">
                  <c:v>40171.555555555562</c:v>
                </c:pt>
                <c:pt idx="7297">
                  <c:v>40171.597222222204</c:v>
                </c:pt>
                <c:pt idx="7298">
                  <c:v>40171.638888888891</c:v>
                </c:pt>
                <c:pt idx="7299">
                  <c:v>40171.680555555562</c:v>
                </c:pt>
                <c:pt idx="7300">
                  <c:v>40171.722222222204</c:v>
                </c:pt>
                <c:pt idx="7301">
                  <c:v>40171.763888888876</c:v>
                </c:pt>
                <c:pt idx="7302">
                  <c:v>40171.805555555562</c:v>
                </c:pt>
                <c:pt idx="7303">
                  <c:v>40171.847222222219</c:v>
                </c:pt>
                <c:pt idx="7304">
                  <c:v>40171.888888889043</c:v>
                </c:pt>
                <c:pt idx="7305">
                  <c:v>40171.930555555562</c:v>
                </c:pt>
                <c:pt idx="7306">
                  <c:v>40171.972222222219</c:v>
                </c:pt>
                <c:pt idx="7307">
                  <c:v>40172.013888888891</c:v>
                </c:pt>
                <c:pt idx="7308">
                  <c:v>40172.055555555562</c:v>
                </c:pt>
                <c:pt idx="7309">
                  <c:v>40172.097222222204</c:v>
                </c:pt>
                <c:pt idx="7310">
                  <c:v>40172.138888888891</c:v>
                </c:pt>
                <c:pt idx="7311">
                  <c:v>40172.180555555562</c:v>
                </c:pt>
                <c:pt idx="7312">
                  <c:v>40172.222222222204</c:v>
                </c:pt>
                <c:pt idx="7313">
                  <c:v>40172.263888888876</c:v>
                </c:pt>
                <c:pt idx="7314">
                  <c:v>40172.305555555562</c:v>
                </c:pt>
                <c:pt idx="7315">
                  <c:v>40172.347222222219</c:v>
                </c:pt>
                <c:pt idx="7316">
                  <c:v>40172.388888889043</c:v>
                </c:pt>
                <c:pt idx="7317">
                  <c:v>40172.430555555562</c:v>
                </c:pt>
                <c:pt idx="7318">
                  <c:v>40172.472222222219</c:v>
                </c:pt>
                <c:pt idx="7319">
                  <c:v>40172.513888888891</c:v>
                </c:pt>
                <c:pt idx="7320">
                  <c:v>40172.555555555562</c:v>
                </c:pt>
                <c:pt idx="7321">
                  <c:v>40172.597222222204</c:v>
                </c:pt>
                <c:pt idx="7322">
                  <c:v>40172.638888888891</c:v>
                </c:pt>
                <c:pt idx="7323">
                  <c:v>40172.680555555562</c:v>
                </c:pt>
                <c:pt idx="7324">
                  <c:v>40172.722222222204</c:v>
                </c:pt>
                <c:pt idx="7325">
                  <c:v>40172.763888888876</c:v>
                </c:pt>
                <c:pt idx="7326">
                  <c:v>40172.805555555562</c:v>
                </c:pt>
                <c:pt idx="7327">
                  <c:v>40172.847222222219</c:v>
                </c:pt>
                <c:pt idx="7328">
                  <c:v>40172.888888889043</c:v>
                </c:pt>
                <c:pt idx="7329">
                  <c:v>40172.930555555562</c:v>
                </c:pt>
                <c:pt idx="7330">
                  <c:v>40172.972222222219</c:v>
                </c:pt>
                <c:pt idx="7331">
                  <c:v>40173.013888888891</c:v>
                </c:pt>
                <c:pt idx="7332">
                  <c:v>40173.055555555562</c:v>
                </c:pt>
                <c:pt idx="7333">
                  <c:v>40173.097222222204</c:v>
                </c:pt>
                <c:pt idx="7334">
                  <c:v>40173.138888888891</c:v>
                </c:pt>
                <c:pt idx="7335">
                  <c:v>40173.180555555562</c:v>
                </c:pt>
                <c:pt idx="7336">
                  <c:v>40173.222222222204</c:v>
                </c:pt>
                <c:pt idx="7337">
                  <c:v>40173.263888888876</c:v>
                </c:pt>
                <c:pt idx="7338">
                  <c:v>40173.305555555562</c:v>
                </c:pt>
                <c:pt idx="7339">
                  <c:v>40173.347222222219</c:v>
                </c:pt>
                <c:pt idx="7340">
                  <c:v>40173.388888889043</c:v>
                </c:pt>
                <c:pt idx="7341">
                  <c:v>40173.430555555562</c:v>
                </c:pt>
                <c:pt idx="7342">
                  <c:v>40173.472222222219</c:v>
                </c:pt>
                <c:pt idx="7343">
                  <c:v>40173.513888888891</c:v>
                </c:pt>
                <c:pt idx="7344">
                  <c:v>40173.555555555562</c:v>
                </c:pt>
                <c:pt idx="7345">
                  <c:v>40173.597222222204</c:v>
                </c:pt>
                <c:pt idx="7346">
                  <c:v>40173.638888888891</c:v>
                </c:pt>
                <c:pt idx="7347">
                  <c:v>40173.680555555562</c:v>
                </c:pt>
                <c:pt idx="7348">
                  <c:v>40173.722222222204</c:v>
                </c:pt>
                <c:pt idx="7349">
                  <c:v>40173.763888888876</c:v>
                </c:pt>
                <c:pt idx="7350">
                  <c:v>40173.805555555562</c:v>
                </c:pt>
                <c:pt idx="7351">
                  <c:v>40173.847222222219</c:v>
                </c:pt>
                <c:pt idx="7352">
                  <c:v>40173.888888889043</c:v>
                </c:pt>
                <c:pt idx="7353">
                  <c:v>40173.930555555562</c:v>
                </c:pt>
                <c:pt idx="7354">
                  <c:v>40173.972222222219</c:v>
                </c:pt>
                <c:pt idx="7355">
                  <c:v>40174.013888888891</c:v>
                </c:pt>
                <c:pt idx="7356">
                  <c:v>40174.055555555562</c:v>
                </c:pt>
                <c:pt idx="7357">
                  <c:v>40174.097222222204</c:v>
                </c:pt>
                <c:pt idx="7358">
                  <c:v>40174.138888888891</c:v>
                </c:pt>
                <c:pt idx="7359">
                  <c:v>40174.180555555562</c:v>
                </c:pt>
                <c:pt idx="7360">
                  <c:v>40174.222222222204</c:v>
                </c:pt>
                <c:pt idx="7361">
                  <c:v>40174.263888888876</c:v>
                </c:pt>
                <c:pt idx="7362">
                  <c:v>40174.305555555562</c:v>
                </c:pt>
                <c:pt idx="7363">
                  <c:v>40174.347222222219</c:v>
                </c:pt>
                <c:pt idx="7364">
                  <c:v>40174.388888889043</c:v>
                </c:pt>
                <c:pt idx="7365">
                  <c:v>40174.430555555562</c:v>
                </c:pt>
                <c:pt idx="7366">
                  <c:v>40174.472222222219</c:v>
                </c:pt>
                <c:pt idx="7367">
                  <c:v>40174.513888888891</c:v>
                </c:pt>
                <c:pt idx="7368">
                  <c:v>40174.555555555562</c:v>
                </c:pt>
                <c:pt idx="7369">
                  <c:v>40174.597222222204</c:v>
                </c:pt>
                <c:pt idx="7370">
                  <c:v>40174.638888888891</c:v>
                </c:pt>
                <c:pt idx="7371">
                  <c:v>40174.680555555562</c:v>
                </c:pt>
                <c:pt idx="7372">
                  <c:v>40174.722222222204</c:v>
                </c:pt>
                <c:pt idx="7373">
                  <c:v>40174.763888888876</c:v>
                </c:pt>
                <c:pt idx="7374">
                  <c:v>40174.805555555562</c:v>
                </c:pt>
                <c:pt idx="7375">
                  <c:v>40174.847222222219</c:v>
                </c:pt>
                <c:pt idx="7376">
                  <c:v>40174.888888889043</c:v>
                </c:pt>
                <c:pt idx="7377">
                  <c:v>40174.930555555562</c:v>
                </c:pt>
                <c:pt idx="7378">
                  <c:v>40174.972222222219</c:v>
                </c:pt>
                <c:pt idx="7379">
                  <c:v>40175.013888888891</c:v>
                </c:pt>
                <c:pt idx="7380">
                  <c:v>40175.055555555562</c:v>
                </c:pt>
                <c:pt idx="7381">
                  <c:v>40175.097222222204</c:v>
                </c:pt>
                <c:pt idx="7382">
                  <c:v>40175.138888888891</c:v>
                </c:pt>
                <c:pt idx="7383">
                  <c:v>40175.180555555562</c:v>
                </c:pt>
                <c:pt idx="7384">
                  <c:v>40175.222222222204</c:v>
                </c:pt>
                <c:pt idx="7385">
                  <c:v>40175.263888888876</c:v>
                </c:pt>
                <c:pt idx="7386">
                  <c:v>40175.305555555562</c:v>
                </c:pt>
                <c:pt idx="7387">
                  <c:v>40175.347222222219</c:v>
                </c:pt>
                <c:pt idx="7388">
                  <c:v>40175.388888889043</c:v>
                </c:pt>
                <c:pt idx="7389">
                  <c:v>40175.430555555562</c:v>
                </c:pt>
                <c:pt idx="7390">
                  <c:v>40175.472222222219</c:v>
                </c:pt>
                <c:pt idx="7391">
                  <c:v>40175.513888888891</c:v>
                </c:pt>
                <c:pt idx="7392">
                  <c:v>40175.555555555562</c:v>
                </c:pt>
                <c:pt idx="7393">
                  <c:v>40175.597222222204</c:v>
                </c:pt>
                <c:pt idx="7394">
                  <c:v>40175.638888888891</c:v>
                </c:pt>
                <c:pt idx="7395">
                  <c:v>40175.680555555562</c:v>
                </c:pt>
                <c:pt idx="7396">
                  <c:v>40175.722222222204</c:v>
                </c:pt>
                <c:pt idx="7397">
                  <c:v>40175.763888888876</c:v>
                </c:pt>
                <c:pt idx="7398">
                  <c:v>40175.805555555562</c:v>
                </c:pt>
                <c:pt idx="7399">
                  <c:v>40175.847222222219</c:v>
                </c:pt>
                <c:pt idx="7400">
                  <c:v>40175.888888889043</c:v>
                </c:pt>
                <c:pt idx="7401">
                  <c:v>40175.930555555562</c:v>
                </c:pt>
                <c:pt idx="7402">
                  <c:v>40175.972222222219</c:v>
                </c:pt>
                <c:pt idx="7403">
                  <c:v>40176.013888888891</c:v>
                </c:pt>
                <c:pt idx="7404">
                  <c:v>40176.055555555562</c:v>
                </c:pt>
                <c:pt idx="7405">
                  <c:v>40176.097222222204</c:v>
                </c:pt>
                <c:pt idx="7406">
                  <c:v>40176.138888888891</c:v>
                </c:pt>
                <c:pt idx="7407">
                  <c:v>40176.180555555562</c:v>
                </c:pt>
                <c:pt idx="7408">
                  <c:v>40176.222222222204</c:v>
                </c:pt>
                <c:pt idx="7409">
                  <c:v>40176.263888888876</c:v>
                </c:pt>
                <c:pt idx="7410">
                  <c:v>40176.305555555562</c:v>
                </c:pt>
                <c:pt idx="7411">
                  <c:v>40176.347222222219</c:v>
                </c:pt>
                <c:pt idx="7412">
                  <c:v>40176.388888889043</c:v>
                </c:pt>
                <c:pt idx="7413">
                  <c:v>40176.430555555562</c:v>
                </c:pt>
                <c:pt idx="7414">
                  <c:v>40176.472222222219</c:v>
                </c:pt>
                <c:pt idx="7415">
                  <c:v>40176.513888888891</c:v>
                </c:pt>
                <c:pt idx="7416">
                  <c:v>40176.555555555562</c:v>
                </c:pt>
                <c:pt idx="7417">
                  <c:v>40176.597222222204</c:v>
                </c:pt>
                <c:pt idx="7418">
                  <c:v>40176.638888888891</c:v>
                </c:pt>
                <c:pt idx="7419">
                  <c:v>40176.680555555562</c:v>
                </c:pt>
                <c:pt idx="7420">
                  <c:v>40176.722222222204</c:v>
                </c:pt>
                <c:pt idx="7421">
                  <c:v>40176.763888888876</c:v>
                </c:pt>
                <c:pt idx="7422">
                  <c:v>40176.805555555562</c:v>
                </c:pt>
                <c:pt idx="7423">
                  <c:v>40176.847222222219</c:v>
                </c:pt>
                <c:pt idx="7424">
                  <c:v>40176.888888889043</c:v>
                </c:pt>
                <c:pt idx="7425">
                  <c:v>40176.930555555562</c:v>
                </c:pt>
                <c:pt idx="7426">
                  <c:v>40176.972222222219</c:v>
                </c:pt>
                <c:pt idx="7427">
                  <c:v>40177.013888888891</c:v>
                </c:pt>
                <c:pt idx="7428">
                  <c:v>40177.055555555562</c:v>
                </c:pt>
                <c:pt idx="7429">
                  <c:v>40177.097222222204</c:v>
                </c:pt>
                <c:pt idx="7430">
                  <c:v>40177.138888888891</c:v>
                </c:pt>
                <c:pt idx="7431">
                  <c:v>40177.180555555562</c:v>
                </c:pt>
                <c:pt idx="7432">
                  <c:v>40177.222222222204</c:v>
                </c:pt>
                <c:pt idx="7433">
                  <c:v>40177.263888888876</c:v>
                </c:pt>
                <c:pt idx="7434">
                  <c:v>40177.305555555562</c:v>
                </c:pt>
                <c:pt idx="7435">
                  <c:v>40177.347222222219</c:v>
                </c:pt>
                <c:pt idx="7436">
                  <c:v>40177.388888889043</c:v>
                </c:pt>
                <c:pt idx="7437">
                  <c:v>40177.430555555562</c:v>
                </c:pt>
                <c:pt idx="7438">
                  <c:v>40177.472222222219</c:v>
                </c:pt>
                <c:pt idx="7439">
                  <c:v>40177.513888888891</c:v>
                </c:pt>
                <c:pt idx="7440">
                  <c:v>40177.555555555562</c:v>
                </c:pt>
                <c:pt idx="7441">
                  <c:v>40177.597222222204</c:v>
                </c:pt>
                <c:pt idx="7442">
                  <c:v>40177.638888888891</c:v>
                </c:pt>
                <c:pt idx="7443">
                  <c:v>40177.680555555562</c:v>
                </c:pt>
                <c:pt idx="7444">
                  <c:v>40177.722222222204</c:v>
                </c:pt>
                <c:pt idx="7445">
                  <c:v>40177.763888888876</c:v>
                </c:pt>
                <c:pt idx="7446">
                  <c:v>40177.805555555562</c:v>
                </c:pt>
                <c:pt idx="7447">
                  <c:v>40177.847222222219</c:v>
                </c:pt>
                <c:pt idx="7448">
                  <c:v>40177.888888889043</c:v>
                </c:pt>
                <c:pt idx="7449">
                  <c:v>40177.930555555562</c:v>
                </c:pt>
                <c:pt idx="7450">
                  <c:v>40177.972222222219</c:v>
                </c:pt>
                <c:pt idx="7451">
                  <c:v>40178.013888888891</c:v>
                </c:pt>
                <c:pt idx="7452">
                  <c:v>40178.055555555562</c:v>
                </c:pt>
                <c:pt idx="7453">
                  <c:v>40178.097222222204</c:v>
                </c:pt>
                <c:pt idx="7454">
                  <c:v>40178.138888888891</c:v>
                </c:pt>
                <c:pt idx="7455">
                  <c:v>40178.180555555562</c:v>
                </c:pt>
                <c:pt idx="7456">
                  <c:v>40178.222222222204</c:v>
                </c:pt>
                <c:pt idx="7457">
                  <c:v>40178.263888888876</c:v>
                </c:pt>
                <c:pt idx="7458">
                  <c:v>40178.305555555562</c:v>
                </c:pt>
                <c:pt idx="7459">
                  <c:v>40178.347222222219</c:v>
                </c:pt>
                <c:pt idx="7460">
                  <c:v>40178.388888889043</c:v>
                </c:pt>
                <c:pt idx="7461">
                  <c:v>40178.430555555562</c:v>
                </c:pt>
                <c:pt idx="7462">
                  <c:v>40178.472222222219</c:v>
                </c:pt>
                <c:pt idx="7463">
                  <c:v>40178.513888888891</c:v>
                </c:pt>
                <c:pt idx="7464">
                  <c:v>40178.555555555562</c:v>
                </c:pt>
                <c:pt idx="7465">
                  <c:v>40178.597222222204</c:v>
                </c:pt>
                <c:pt idx="7466">
                  <c:v>40178.638888888891</c:v>
                </c:pt>
                <c:pt idx="7467">
                  <c:v>40178.680555555562</c:v>
                </c:pt>
                <c:pt idx="7468">
                  <c:v>40178.722222222204</c:v>
                </c:pt>
                <c:pt idx="7469">
                  <c:v>40178.763888888876</c:v>
                </c:pt>
                <c:pt idx="7470">
                  <c:v>40178.805555555562</c:v>
                </c:pt>
                <c:pt idx="7471">
                  <c:v>40178.847222222219</c:v>
                </c:pt>
                <c:pt idx="7472">
                  <c:v>40178.888888889043</c:v>
                </c:pt>
                <c:pt idx="7473">
                  <c:v>40178.930555555562</c:v>
                </c:pt>
                <c:pt idx="7474">
                  <c:v>40178.972222222219</c:v>
                </c:pt>
                <c:pt idx="7475">
                  <c:v>40179.013888888891</c:v>
                </c:pt>
                <c:pt idx="7476">
                  <c:v>40179.055555555562</c:v>
                </c:pt>
                <c:pt idx="7477">
                  <c:v>40179.097222222204</c:v>
                </c:pt>
                <c:pt idx="7478">
                  <c:v>40179.138888888891</c:v>
                </c:pt>
                <c:pt idx="7479">
                  <c:v>40179.180555555562</c:v>
                </c:pt>
                <c:pt idx="7480">
                  <c:v>40179.222222222204</c:v>
                </c:pt>
                <c:pt idx="7481">
                  <c:v>40179.263888888876</c:v>
                </c:pt>
                <c:pt idx="7482">
                  <c:v>40179.305555555562</c:v>
                </c:pt>
                <c:pt idx="7483">
                  <c:v>40179.347222222219</c:v>
                </c:pt>
                <c:pt idx="7484">
                  <c:v>40179.388888889043</c:v>
                </c:pt>
                <c:pt idx="7485">
                  <c:v>40179.430555555562</c:v>
                </c:pt>
                <c:pt idx="7486">
                  <c:v>40179.472222222219</c:v>
                </c:pt>
                <c:pt idx="7487">
                  <c:v>40179.513888888891</c:v>
                </c:pt>
                <c:pt idx="7488">
                  <c:v>40179.555555555562</c:v>
                </c:pt>
                <c:pt idx="7489">
                  <c:v>40179.597222222204</c:v>
                </c:pt>
                <c:pt idx="7490">
                  <c:v>40179.638888888891</c:v>
                </c:pt>
                <c:pt idx="7491">
                  <c:v>40179.680555555562</c:v>
                </c:pt>
                <c:pt idx="7492">
                  <c:v>40179.722222222204</c:v>
                </c:pt>
                <c:pt idx="7493">
                  <c:v>40179.763888888876</c:v>
                </c:pt>
                <c:pt idx="7494">
                  <c:v>40179.805555555562</c:v>
                </c:pt>
                <c:pt idx="7495">
                  <c:v>40179.847222222219</c:v>
                </c:pt>
                <c:pt idx="7496">
                  <c:v>40179.888888889043</c:v>
                </c:pt>
                <c:pt idx="7497">
                  <c:v>40179.930555555562</c:v>
                </c:pt>
                <c:pt idx="7498">
                  <c:v>40179.972222222219</c:v>
                </c:pt>
                <c:pt idx="7499">
                  <c:v>40180.013888888891</c:v>
                </c:pt>
                <c:pt idx="7500">
                  <c:v>40180.055555555562</c:v>
                </c:pt>
                <c:pt idx="7501">
                  <c:v>40180.097222222204</c:v>
                </c:pt>
                <c:pt idx="7502">
                  <c:v>40180.138888888891</c:v>
                </c:pt>
                <c:pt idx="7503">
                  <c:v>40180.180555555562</c:v>
                </c:pt>
                <c:pt idx="7504">
                  <c:v>40180.222222222204</c:v>
                </c:pt>
                <c:pt idx="7505">
                  <c:v>40180.263888888876</c:v>
                </c:pt>
                <c:pt idx="7506">
                  <c:v>40180.305555555562</c:v>
                </c:pt>
                <c:pt idx="7507">
                  <c:v>40180.347222222219</c:v>
                </c:pt>
                <c:pt idx="7508">
                  <c:v>40180.388888889043</c:v>
                </c:pt>
                <c:pt idx="7509">
                  <c:v>40180.430555555562</c:v>
                </c:pt>
                <c:pt idx="7510">
                  <c:v>40180.472222222219</c:v>
                </c:pt>
                <c:pt idx="7511">
                  <c:v>40180.513888888891</c:v>
                </c:pt>
                <c:pt idx="7512">
                  <c:v>40180.555555555562</c:v>
                </c:pt>
                <c:pt idx="7513">
                  <c:v>40180.597222222204</c:v>
                </c:pt>
                <c:pt idx="7514">
                  <c:v>40180.638888888891</c:v>
                </c:pt>
                <c:pt idx="7515">
                  <c:v>40180.680555555562</c:v>
                </c:pt>
                <c:pt idx="7516">
                  <c:v>40180.722222222204</c:v>
                </c:pt>
                <c:pt idx="7517">
                  <c:v>40180.763888888876</c:v>
                </c:pt>
                <c:pt idx="7518">
                  <c:v>40180.805555555562</c:v>
                </c:pt>
                <c:pt idx="7519">
                  <c:v>40180.847222222219</c:v>
                </c:pt>
                <c:pt idx="7520">
                  <c:v>40180.888888889043</c:v>
                </c:pt>
                <c:pt idx="7521">
                  <c:v>40180.930555555562</c:v>
                </c:pt>
                <c:pt idx="7522">
                  <c:v>40180.972222222219</c:v>
                </c:pt>
                <c:pt idx="7523">
                  <c:v>40181.013888888891</c:v>
                </c:pt>
                <c:pt idx="7524">
                  <c:v>40181.055555555562</c:v>
                </c:pt>
                <c:pt idx="7525">
                  <c:v>40181.097222222204</c:v>
                </c:pt>
                <c:pt idx="7526">
                  <c:v>40181.138888888891</c:v>
                </c:pt>
                <c:pt idx="7527">
                  <c:v>40181.180555555562</c:v>
                </c:pt>
                <c:pt idx="7528">
                  <c:v>40181.222222222204</c:v>
                </c:pt>
                <c:pt idx="7529">
                  <c:v>40181.263888888876</c:v>
                </c:pt>
                <c:pt idx="7530">
                  <c:v>40181.305555555562</c:v>
                </c:pt>
                <c:pt idx="7531">
                  <c:v>40181.347222222219</c:v>
                </c:pt>
                <c:pt idx="7532">
                  <c:v>40181.388888889043</c:v>
                </c:pt>
                <c:pt idx="7533">
                  <c:v>40181.430555555562</c:v>
                </c:pt>
                <c:pt idx="7534">
                  <c:v>40181.472222222219</c:v>
                </c:pt>
                <c:pt idx="7535">
                  <c:v>40181.513888888891</c:v>
                </c:pt>
                <c:pt idx="7536">
                  <c:v>40181.555555555562</c:v>
                </c:pt>
                <c:pt idx="7537">
                  <c:v>40181.597222222204</c:v>
                </c:pt>
                <c:pt idx="7538">
                  <c:v>40181.638888888891</c:v>
                </c:pt>
                <c:pt idx="7539">
                  <c:v>40181.680555555562</c:v>
                </c:pt>
                <c:pt idx="7540">
                  <c:v>40181.722222222204</c:v>
                </c:pt>
                <c:pt idx="7541">
                  <c:v>40181.763888888876</c:v>
                </c:pt>
                <c:pt idx="7542">
                  <c:v>40181.805555555562</c:v>
                </c:pt>
                <c:pt idx="7543">
                  <c:v>40181.847222222219</c:v>
                </c:pt>
                <c:pt idx="7544">
                  <c:v>40181.888888889043</c:v>
                </c:pt>
                <c:pt idx="7545">
                  <c:v>40181.930555555562</c:v>
                </c:pt>
                <c:pt idx="7546">
                  <c:v>40181.972222222219</c:v>
                </c:pt>
                <c:pt idx="7547">
                  <c:v>40182.013888888891</c:v>
                </c:pt>
                <c:pt idx="7548">
                  <c:v>40182.055555555562</c:v>
                </c:pt>
                <c:pt idx="7549">
                  <c:v>40182.097222222204</c:v>
                </c:pt>
                <c:pt idx="7550">
                  <c:v>40182.138888888891</c:v>
                </c:pt>
                <c:pt idx="7551">
                  <c:v>40182.180555555562</c:v>
                </c:pt>
                <c:pt idx="7552">
                  <c:v>40182.222222222204</c:v>
                </c:pt>
                <c:pt idx="7553">
                  <c:v>40182.263888888876</c:v>
                </c:pt>
                <c:pt idx="7554">
                  <c:v>40182.305555555562</c:v>
                </c:pt>
                <c:pt idx="7555">
                  <c:v>40182.347222222219</c:v>
                </c:pt>
                <c:pt idx="7556">
                  <c:v>40182.388888889043</c:v>
                </c:pt>
                <c:pt idx="7557">
                  <c:v>40182.430555555562</c:v>
                </c:pt>
                <c:pt idx="7558">
                  <c:v>40182.472222222219</c:v>
                </c:pt>
                <c:pt idx="7559">
                  <c:v>40182.513888888891</c:v>
                </c:pt>
                <c:pt idx="7560">
                  <c:v>40182.555555555562</c:v>
                </c:pt>
                <c:pt idx="7561">
                  <c:v>40182.597222222204</c:v>
                </c:pt>
                <c:pt idx="7562">
                  <c:v>40182.638888888891</c:v>
                </c:pt>
                <c:pt idx="7563">
                  <c:v>40182.680555555562</c:v>
                </c:pt>
                <c:pt idx="7564">
                  <c:v>40182.722222222204</c:v>
                </c:pt>
                <c:pt idx="7565">
                  <c:v>40182.763888888876</c:v>
                </c:pt>
                <c:pt idx="7566">
                  <c:v>40182.805555555562</c:v>
                </c:pt>
                <c:pt idx="7567">
                  <c:v>40182.847222222219</c:v>
                </c:pt>
                <c:pt idx="7568">
                  <c:v>40182.888888889043</c:v>
                </c:pt>
                <c:pt idx="7569">
                  <c:v>40182.930555555562</c:v>
                </c:pt>
                <c:pt idx="7570">
                  <c:v>40182.972222222219</c:v>
                </c:pt>
                <c:pt idx="7571">
                  <c:v>40183.013888888891</c:v>
                </c:pt>
                <c:pt idx="7572">
                  <c:v>40183.055555555562</c:v>
                </c:pt>
                <c:pt idx="7573">
                  <c:v>40183.097222222204</c:v>
                </c:pt>
                <c:pt idx="7574">
                  <c:v>40183.138888888891</c:v>
                </c:pt>
                <c:pt idx="7575">
                  <c:v>40183.180555555562</c:v>
                </c:pt>
                <c:pt idx="7576">
                  <c:v>40183.222222222204</c:v>
                </c:pt>
                <c:pt idx="7577">
                  <c:v>40183.263888888876</c:v>
                </c:pt>
                <c:pt idx="7578">
                  <c:v>40183.305555555562</c:v>
                </c:pt>
                <c:pt idx="7579">
                  <c:v>40183.347222222219</c:v>
                </c:pt>
                <c:pt idx="7580">
                  <c:v>40183.388888889043</c:v>
                </c:pt>
                <c:pt idx="7581">
                  <c:v>40183.430555555562</c:v>
                </c:pt>
                <c:pt idx="7582">
                  <c:v>40183.472222222219</c:v>
                </c:pt>
                <c:pt idx="7583">
                  <c:v>40183.513888888891</c:v>
                </c:pt>
                <c:pt idx="7584">
                  <c:v>40183.555555555562</c:v>
                </c:pt>
                <c:pt idx="7585">
                  <c:v>40183.597222222204</c:v>
                </c:pt>
                <c:pt idx="7586">
                  <c:v>40183.638888888891</c:v>
                </c:pt>
                <c:pt idx="7587">
                  <c:v>40183.680555555562</c:v>
                </c:pt>
                <c:pt idx="7588">
                  <c:v>40183.722222222204</c:v>
                </c:pt>
                <c:pt idx="7589">
                  <c:v>40183.763888888876</c:v>
                </c:pt>
                <c:pt idx="7590">
                  <c:v>40183.805555555562</c:v>
                </c:pt>
                <c:pt idx="7591">
                  <c:v>40183.847222222219</c:v>
                </c:pt>
                <c:pt idx="7592">
                  <c:v>40183.888888889043</c:v>
                </c:pt>
                <c:pt idx="7593">
                  <c:v>40183.930555555562</c:v>
                </c:pt>
                <c:pt idx="7594">
                  <c:v>40183.972222222219</c:v>
                </c:pt>
                <c:pt idx="7595">
                  <c:v>40184.013888888891</c:v>
                </c:pt>
                <c:pt idx="7596">
                  <c:v>40184.055555555562</c:v>
                </c:pt>
                <c:pt idx="7597">
                  <c:v>40184.097222222204</c:v>
                </c:pt>
                <c:pt idx="7598">
                  <c:v>40184.138888888891</c:v>
                </c:pt>
                <c:pt idx="7599">
                  <c:v>40184.180555555562</c:v>
                </c:pt>
                <c:pt idx="7600">
                  <c:v>40184.222222222204</c:v>
                </c:pt>
                <c:pt idx="7601">
                  <c:v>40184.263888888876</c:v>
                </c:pt>
                <c:pt idx="7602">
                  <c:v>40184.305555555562</c:v>
                </c:pt>
                <c:pt idx="7603">
                  <c:v>40184.347222222219</c:v>
                </c:pt>
                <c:pt idx="7604">
                  <c:v>40184.388888889043</c:v>
                </c:pt>
                <c:pt idx="7605">
                  <c:v>40184.430555555562</c:v>
                </c:pt>
                <c:pt idx="7606">
                  <c:v>40184.472222222219</c:v>
                </c:pt>
                <c:pt idx="7607">
                  <c:v>40184.513888888891</c:v>
                </c:pt>
                <c:pt idx="7608">
                  <c:v>40184.555555555562</c:v>
                </c:pt>
                <c:pt idx="7609">
                  <c:v>40184.597222222204</c:v>
                </c:pt>
                <c:pt idx="7610">
                  <c:v>40184.638888888891</c:v>
                </c:pt>
                <c:pt idx="7611">
                  <c:v>40184.680555555562</c:v>
                </c:pt>
                <c:pt idx="7612">
                  <c:v>40184.722222222204</c:v>
                </c:pt>
                <c:pt idx="7613">
                  <c:v>40184.763888888876</c:v>
                </c:pt>
                <c:pt idx="7614">
                  <c:v>40184.805555555562</c:v>
                </c:pt>
                <c:pt idx="7615">
                  <c:v>40184.847222222219</c:v>
                </c:pt>
                <c:pt idx="7616">
                  <c:v>40184.888888889043</c:v>
                </c:pt>
                <c:pt idx="7617">
                  <c:v>40184.930555555562</c:v>
                </c:pt>
                <c:pt idx="7618">
                  <c:v>40184.972222222219</c:v>
                </c:pt>
                <c:pt idx="7619">
                  <c:v>40185.013888888891</c:v>
                </c:pt>
                <c:pt idx="7620">
                  <c:v>40185.055555555562</c:v>
                </c:pt>
                <c:pt idx="7621">
                  <c:v>40185.097222222204</c:v>
                </c:pt>
                <c:pt idx="7622">
                  <c:v>40185.138888888891</c:v>
                </c:pt>
                <c:pt idx="7623">
                  <c:v>40185.180555555562</c:v>
                </c:pt>
                <c:pt idx="7624">
                  <c:v>40185.222222222204</c:v>
                </c:pt>
                <c:pt idx="7625">
                  <c:v>40185.263888888876</c:v>
                </c:pt>
                <c:pt idx="7626">
                  <c:v>40185.305555555562</c:v>
                </c:pt>
                <c:pt idx="7627">
                  <c:v>40185.347222222219</c:v>
                </c:pt>
                <c:pt idx="7628">
                  <c:v>40185.388888889043</c:v>
                </c:pt>
                <c:pt idx="7629">
                  <c:v>40185.430555555562</c:v>
                </c:pt>
                <c:pt idx="7630">
                  <c:v>40185.472222222219</c:v>
                </c:pt>
                <c:pt idx="7631">
                  <c:v>40185.513888888891</c:v>
                </c:pt>
                <c:pt idx="7632">
                  <c:v>40185.555555555562</c:v>
                </c:pt>
                <c:pt idx="7633">
                  <c:v>40185.597222222204</c:v>
                </c:pt>
                <c:pt idx="7634">
                  <c:v>40185.638888888891</c:v>
                </c:pt>
                <c:pt idx="7635">
                  <c:v>40185.680555555562</c:v>
                </c:pt>
                <c:pt idx="7636">
                  <c:v>40185.722222222204</c:v>
                </c:pt>
                <c:pt idx="7637">
                  <c:v>40185.763888888876</c:v>
                </c:pt>
                <c:pt idx="7638">
                  <c:v>40185.805555555562</c:v>
                </c:pt>
                <c:pt idx="7639">
                  <c:v>40185.847222222219</c:v>
                </c:pt>
                <c:pt idx="7640">
                  <c:v>40185.888888889043</c:v>
                </c:pt>
                <c:pt idx="7641">
                  <c:v>40185.930555555562</c:v>
                </c:pt>
                <c:pt idx="7642">
                  <c:v>40185.972222222219</c:v>
                </c:pt>
                <c:pt idx="7643">
                  <c:v>40186.013888888891</c:v>
                </c:pt>
                <c:pt idx="7644">
                  <c:v>40186.055555555562</c:v>
                </c:pt>
                <c:pt idx="7645">
                  <c:v>40186.097222222204</c:v>
                </c:pt>
                <c:pt idx="7646">
                  <c:v>40186.138888888891</c:v>
                </c:pt>
                <c:pt idx="7647">
                  <c:v>40186.180555555562</c:v>
                </c:pt>
                <c:pt idx="7648">
                  <c:v>40186.222222222204</c:v>
                </c:pt>
                <c:pt idx="7649">
                  <c:v>40186.263888888876</c:v>
                </c:pt>
                <c:pt idx="7650">
                  <c:v>40186.305555555562</c:v>
                </c:pt>
                <c:pt idx="7651">
                  <c:v>40186.347222222219</c:v>
                </c:pt>
                <c:pt idx="7652">
                  <c:v>40186.388888889043</c:v>
                </c:pt>
                <c:pt idx="7653">
                  <c:v>40186.430555555562</c:v>
                </c:pt>
                <c:pt idx="7654">
                  <c:v>40186.472222222219</c:v>
                </c:pt>
                <c:pt idx="7655">
                  <c:v>40186.513888888891</c:v>
                </c:pt>
                <c:pt idx="7656">
                  <c:v>40186.555555555562</c:v>
                </c:pt>
                <c:pt idx="7657">
                  <c:v>40186.597222222204</c:v>
                </c:pt>
                <c:pt idx="7658">
                  <c:v>40186.638888888891</c:v>
                </c:pt>
                <c:pt idx="7659">
                  <c:v>40186.680555555562</c:v>
                </c:pt>
                <c:pt idx="7660">
                  <c:v>40186.722222222204</c:v>
                </c:pt>
                <c:pt idx="7661">
                  <c:v>40186.763888888876</c:v>
                </c:pt>
                <c:pt idx="7662">
                  <c:v>40186.805555555562</c:v>
                </c:pt>
                <c:pt idx="7663">
                  <c:v>40186.847222222219</c:v>
                </c:pt>
                <c:pt idx="7664">
                  <c:v>40186.888888889043</c:v>
                </c:pt>
                <c:pt idx="7665">
                  <c:v>40186.930555555562</c:v>
                </c:pt>
                <c:pt idx="7666">
                  <c:v>40186.972222222219</c:v>
                </c:pt>
                <c:pt idx="7667">
                  <c:v>40187.013888888891</c:v>
                </c:pt>
                <c:pt idx="7668">
                  <c:v>40187.055555555562</c:v>
                </c:pt>
                <c:pt idx="7669">
                  <c:v>40187.097222222204</c:v>
                </c:pt>
                <c:pt idx="7670">
                  <c:v>40187.138888888891</c:v>
                </c:pt>
                <c:pt idx="7671">
                  <c:v>40187.180555555562</c:v>
                </c:pt>
                <c:pt idx="7672">
                  <c:v>40187.222222222204</c:v>
                </c:pt>
                <c:pt idx="7673">
                  <c:v>40187.263888888876</c:v>
                </c:pt>
                <c:pt idx="7674">
                  <c:v>40187.305555555562</c:v>
                </c:pt>
                <c:pt idx="7675">
                  <c:v>40187.347222222219</c:v>
                </c:pt>
                <c:pt idx="7676">
                  <c:v>40187.388888889043</c:v>
                </c:pt>
                <c:pt idx="7677">
                  <c:v>40187.430555555562</c:v>
                </c:pt>
                <c:pt idx="7678">
                  <c:v>40187.472222222219</c:v>
                </c:pt>
                <c:pt idx="7679">
                  <c:v>40187.513888888891</c:v>
                </c:pt>
                <c:pt idx="7680">
                  <c:v>40187.555555555562</c:v>
                </c:pt>
                <c:pt idx="7681">
                  <c:v>40187.597222222204</c:v>
                </c:pt>
                <c:pt idx="7682">
                  <c:v>40187.638888888891</c:v>
                </c:pt>
                <c:pt idx="7683">
                  <c:v>40187.680555555562</c:v>
                </c:pt>
                <c:pt idx="7684">
                  <c:v>40187.722222222204</c:v>
                </c:pt>
                <c:pt idx="7685">
                  <c:v>40187.763888888876</c:v>
                </c:pt>
                <c:pt idx="7686">
                  <c:v>40187.805555555562</c:v>
                </c:pt>
                <c:pt idx="7687">
                  <c:v>40187.847222222219</c:v>
                </c:pt>
                <c:pt idx="7688">
                  <c:v>40187.888888889043</c:v>
                </c:pt>
                <c:pt idx="7689">
                  <c:v>40187.930555555562</c:v>
                </c:pt>
                <c:pt idx="7690">
                  <c:v>40187.972222222219</c:v>
                </c:pt>
                <c:pt idx="7691">
                  <c:v>40188.013888888891</c:v>
                </c:pt>
                <c:pt idx="7692">
                  <c:v>40188.055555555562</c:v>
                </c:pt>
                <c:pt idx="7693">
                  <c:v>40188.097222222204</c:v>
                </c:pt>
                <c:pt idx="7694">
                  <c:v>40188.138888888891</c:v>
                </c:pt>
                <c:pt idx="7695">
                  <c:v>40188.180555555562</c:v>
                </c:pt>
                <c:pt idx="7696">
                  <c:v>40188.222222222204</c:v>
                </c:pt>
                <c:pt idx="7697">
                  <c:v>40188.263888888876</c:v>
                </c:pt>
                <c:pt idx="7698">
                  <c:v>40188.305555555562</c:v>
                </c:pt>
                <c:pt idx="7699">
                  <c:v>40188.347222222219</c:v>
                </c:pt>
                <c:pt idx="7700">
                  <c:v>40188.388888889043</c:v>
                </c:pt>
                <c:pt idx="7701">
                  <c:v>40188.430555555562</c:v>
                </c:pt>
                <c:pt idx="7702">
                  <c:v>40188.472222222219</c:v>
                </c:pt>
                <c:pt idx="7703">
                  <c:v>40188.513888888891</c:v>
                </c:pt>
                <c:pt idx="7704">
                  <c:v>40188.555555555562</c:v>
                </c:pt>
                <c:pt idx="7705">
                  <c:v>40188.597222222204</c:v>
                </c:pt>
                <c:pt idx="7706">
                  <c:v>40188.638888888891</c:v>
                </c:pt>
                <c:pt idx="7707">
                  <c:v>40188.680555555562</c:v>
                </c:pt>
                <c:pt idx="7708">
                  <c:v>40188.722222222204</c:v>
                </c:pt>
                <c:pt idx="7709">
                  <c:v>40188.763888888876</c:v>
                </c:pt>
                <c:pt idx="7710">
                  <c:v>40188.805555555562</c:v>
                </c:pt>
                <c:pt idx="7711">
                  <c:v>40188.847222222219</c:v>
                </c:pt>
                <c:pt idx="7712">
                  <c:v>40188.888888889043</c:v>
                </c:pt>
                <c:pt idx="7713">
                  <c:v>40188.930555555562</c:v>
                </c:pt>
                <c:pt idx="7714">
                  <c:v>40188.972222222219</c:v>
                </c:pt>
                <c:pt idx="7715">
                  <c:v>40189.013888888891</c:v>
                </c:pt>
                <c:pt idx="7716">
                  <c:v>40189.055555555562</c:v>
                </c:pt>
                <c:pt idx="7717">
                  <c:v>40189.097222222204</c:v>
                </c:pt>
                <c:pt idx="7718">
                  <c:v>40189.138888888891</c:v>
                </c:pt>
                <c:pt idx="7719">
                  <c:v>40189.180555555562</c:v>
                </c:pt>
                <c:pt idx="7720">
                  <c:v>40189.222222222204</c:v>
                </c:pt>
                <c:pt idx="7721">
                  <c:v>40189.263888888876</c:v>
                </c:pt>
                <c:pt idx="7722">
                  <c:v>40189.305555555562</c:v>
                </c:pt>
                <c:pt idx="7723">
                  <c:v>40189.347222222219</c:v>
                </c:pt>
                <c:pt idx="7724">
                  <c:v>40189.388888889043</c:v>
                </c:pt>
                <c:pt idx="7725">
                  <c:v>40189.430555555562</c:v>
                </c:pt>
                <c:pt idx="7726">
                  <c:v>40189.472222222219</c:v>
                </c:pt>
                <c:pt idx="7727">
                  <c:v>40189.513888888891</c:v>
                </c:pt>
                <c:pt idx="7728">
                  <c:v>40189.555555555562</c:v>
                </c:pt>
                <c:pt idx="7729">
                  <c:v>40189.597222222204</c:v>
                </c:pt>
                <c:pt idx="7730">
                  <c:v>40189.638888888891</c:v>
                </c:pt>
                <c:pt idx="7731">
                  <c:v>40189.680555555562</c:v>
                </c:pt>
                <c:pt idx="7732">
                  <c:v>40189.722222222204</c:v>
                </c:pt>
                <c:pt idx="7733">
                  <c:v>40189.763888888876</c:v>
                </c:pt>
                <c:pt idx="7734">
                  <c:v>40189.805555555562</c:v>
                </c:pt>
                <c:pt idx="7735">
                  <c:v>40189.847222222219</c:v>
                </c:pt>
                <c:pt idx="7736">
                  <c:v>40189.888888889043</c:v>
                </c:pt>
                <c:pt idx="7737">
                  <c:v>40189.930555555562</c:v>
                </c:pt>
                <c:pt idx="7738">
                  <c:v>40189.972222222219</c:v>
                </c:pt>
                <c:pt idx="7739">
                  <c:v>40190.013888888891</c:v>
                </c:pt>
                <c:pt idx="7740">
                  <c:v>40190.055555555562</c:v>
                </c:pt>
                <c:pt idx="7741">
                  <c:v>40190.097222222204</c:v>
                </c:pt>
                <c:pt idx="7742">
                  <c:v>40190.138888888891</c:v>
                </c:pt>
                <c:pt idx="7743">
                  <c:v>40190.180555555562</c:v>
                </c:pt>
                <c:pt idx="7744">
                  <c:v>40190.222222222204</c:v>
                </c:pt>
                <c:pt idx="7745">
                  <c:v>40190.263888888876</c:v>
                </c:pt>
                <c:pt idx="7746">
                  <c:v>40190.305555555562</c:v>
                </c:pt>
                <c:pt idx="7747">
                  <c:v>40190.347222222219</c:v>
                </c:pt>
                <c:pt idx="7748">
                  <c:v>40190.388888889043</c:v>
                </c:pt>
                <c:pt idx="7749">
                  <c:v>40190.430555555562</c:v>
                </c:pt>
                <c:pt idx="7750">
                  <c:v>40190.472222222219</c:v>
                </c:pt>
                <c:pt idx="7751">
                  <c:v>40190.513888888891</c:v>
                </c:pt>
                <c:pt idx="7752">
                  <c:v>40190.555555555562</c:v>
                </c:pt>
                <c:pt idx="7753">
                  <c:v>40190.597222222204</c:v>
                </c:pt>
                <c:pt idx="7754">
                  <c:v>40190.638888888891</c:v>
                </c:pt>
                <c:pt idx="7755">
                  <c:v>40190.680555555562</c:v>
                </c:pt>
                <c:pt idx="7756">
                  <c:v>40190.722222222204</c:v>
                </c:pt>
                <c:pt idx="7757">
                  <c:v>40190.763888888876</c:v>
                </c:pt>
                <c:pt idx="7758">
                  <c:v>40190.805555555562</c:v>
                </c:pt>
                <c:pt idx="7759">
                  <c:v>40190.847222222219</c:v>
                </c:pt>
                <c:pt idx="7760">
                  <c:v>40190.888888889043</c:v>
                </c:pt>
                <c:pt idx="7761">
                  <c:v>40190.930555555562</c:v>
                </c:pt>
                <c:pt idx="7762">
                  <c:v>40190.972222222219</c:v>
                </c:pt>
                <c:pt idx="7763">
                  <c:v>40191.013888888891</c:v>
                </c:pt>
                <c:pt idx="7764">
                  <c:v>40191.055555555562</c:v>
                </c:pt>
                <c:pt idx="7765">
                  <c:v>40191.097222222204</c:v>
                </c:pt>
                <c:pt idx="7766">
                  <c:v>40191.138888888891</c:v>
                </c:pt>
                <c:pt idx="7767">
                  <c:v>40191.180555555562</c:v>
                </c:pt>
                <c:pt idx="7768">
                  <c:v>40191.222222222204</c:v>
                </c:pt>
                <c:pt idx="7769">
                  <c:v>40191.263888888876</c:v>
                </c:pt>
                <c:pt idx="7770">
                  <c:v>40191.305555555562</c:v>
                </c:pt>
                <c:pt idx="7771">
                  <c:v>40191.347222222219</c:v>
                </c:pt>
                <c:pt idx="7772">
                  <c:v>40191.388888889043</c:v>
                </c:pt>
                <c:pt idx="7773">
                  <c:v>40191.430555555562</c:v>
                </c:pt>
                <c:pt idx="7774">
                  <c:v>40191.472222222219</c:v>
                </c:pt>
                <c:pt idx="7775">
                  <c:v>40191.513888888891</c:v>
                </c:pt>
                <c:pt idx="7776">
                  <c:v>40191.555555555562</c:v>
                </c:pt>
                <c:pt idx="7777">
                  <c:v>40191.597222222204</c:v>
                </c:pt>
                <c:pt idx="7778">
                  <c:v>40191.638888888891</c:v>
                </c:pt>
                <c:pt idx="7779">
                  <c:v>40191.680555555562</c:v>
                </c:pt>
                <c:pt idx="7780">
                  <c:v>40191.722222222204</c:v>
                </c:pt>
                <c:pt idx="7781">
                  <c:v>40191.763888888876</c:v>
                </c:pt>
                <c:pt idx="7782">
                  <c:v>40191.805555555562</c:v>
                </c:pt>
                <c:pt idx="7783">
                  <c:v>40191.847222222219</c:v>
                </c:pt>
                <c:pt idx="7784">
                  <c:v>40191.888888889043</c:v>
                </c:pt>
                <c:pt idx="7785">
                  <c:v>40191.930555555562</c:v>
                </c:pt>
                <c:pt idx="7786">
                  <c:v>40191.972222222219</c:v>
                </c:pt>
                <c:pt idx="7787">
                  <c:v>40192.013888888891</c:v>
                </c:pt>
                <c:pt idx="7788">
                  <c:v>40192.055555555562</c:v>
                </c:pt>
                <c:pt idx="7789">
                  <c:v>40192.097222222204</c:v>
                </c:pt>
                <c:pt idx="7790">
                  <c:v>40192.138888888891</c:v>
                </c:pt>
                <c:pt idx="7791">
                  <c:v>40192.180555555562</c:v>
                </c:pt>
                <c:pt idx="7792">
                  <c:v>40192.222222222204</c:v>
                </c:pt>
                <c:pt idx="7793">
                  <c:v>40192.263888888876</c:v>
                </c:pt>
                <c:pt idx="7794">
                  <c:v>40192.305555555562</c:v>
                </c:pt>
                <c:pt idx="7795">
                  <c:v>40192.347222222219</c:v>
                </c:pt>
                <c:pt idx="7796">
                  <c:v>40192.388888889043</c:v>
                </c:pt>
                <c:pt idx="7797">
                  <c:v>40192.430555555562</c:v>
                </c:pt>
                <c:pt idx="7798">
                  <c:v>40192.472222222219</c:v>
                </c:pt>
                <c:pt idx="7799">
                  <c:v>40192.513888888891</c:v>
                </c:pt>
                <c:pt idx="7800">
                  <c:v>40192.555555555562</c:v>
                </c:pt>
                <c:pt idx="7801">
                  <c:v>40192.597222222204</c:v>
                </c:pt>
                <c:pt idx="7802">
                  <c:v>40192.638888888891</c:v>
                </c:pt>
                <c:pt idx="7803">
                  <c:v>40192.680555555562</c:v>
                </c:pt>
                <c:pt idx="7804">
                  <c:v>40192.722222222204</c:v>
                </c:pt>
                <c:pt idx="7805">
                  <c:v>40192.763888888876</c:v>
                </c:pt>
                <c:pt idx="7806">
                  <c:v>40192.805555555562</c:v>
                </c:pt>
                <c:pt idx="7807">
                  <c:v>40192.847222222219</c:v>
                </c:pt>
                <c:pt idx="7808">
                  <c:v>40192.888888889043</c:v>
                </c:pt>
                <c:pt idx="7809">
                  <c:v>40192.930555555562</c:v>
                </c:pt>
                <c:pt idx="7810">
                  <c:v>40192.972222222219</c:v>
                </c:pt>
                <c:pt idx="7811">
                  <c:v>40193.013888888891</c:v>
                </c:pt>
                <c:pt idx="7812">
                  <c:v>40193.055555555562</c:v>
                </c:pt>
                <c:pt idx="7813">
                  <c:v>40193.097222222204</c:v>
                </c:pt>
                <c:pt idx="7814">
                  <c:v>40193.138888888891</c:v>
                </c:pt>
                <c:pt idx="7815">
                  <c:v>40193.180555555562</c:v>
                </c:pt>
                <c:pt idx="7816">
                  <c:v>40193.222222222204</c:v>
                </c:pt>
                <c:pt idx="7817">
                  <c:v>40193.263888888876</c:v>
                </c:pt>
                <c:pt idx="7818">
                  <c:v>40193.305555555562</c:v>
                </c:pt>
                <c:pt idx="7819">
                  <c:v>40193.347222222219</c:v>
                </c:pt>
                <c:pt idx="7820">
                  <c:v>40193.388888889043</c:v>
                </c:pt>
                <c:pt idx="7821">
                  <c:v>40193.430555555562</c:v>
                </c:pt>
                <c:pt idx="7822">
                  <c:v>40193.472222222219</c:v>
                </c:pt>
                <c:pt idx="7823">
                  <c:v>40193.513888888891</c:v>
                </c:pt>
                <c:pt idx="7824">
                  <c:v>40193.555555555562</c:v>
                </c:pt>
                <c:pt idx="7825">
                  <c:v>40193.597222222204</c:v>
                </c:pt>
                <c:pt idx="7826">
                  <c:v>40193.638888888891</c:v>
                </c:pt>
                <c:pt idx="7827">
                  <c:v>40193.680555555562</c:v>
                </c:pt>
                <c:pt idx="7828">
                  <c:v>40193.722222222204</c:v>
                </c:pt>
                <c:pt idx="7829">
                  <c:v>40193.763888888876</c:v>
                </c:pt>
                <c:pt idx="7830">
                  <c:v>40193.805555555562</c:v>
                </c:pt>
                <c:pt idx="7831">
                  <c:v>40193.847222222219</c:v>
                </c:pt>
                <c:pt idx="7832">
                  <c:v>40193.888888889043</c:v>
                </c:pt>
                <c:pt idx="7833">
                  <c:v>40193.930555555562</c:v>
                </c:pt>
                <c:pt idx="7834">
                  <c:v>40193.972222222219</c:v>
                </c:pt>
                <c:pt idx="7835">
                  <c:v>40194.013888888891</c:v>
                </c:pt>
                <c:pt idx="7836">
                  <c:v>40194.055555555562</c:v>
                </c:pt>
                <c:pt idx="7837">
                  <c:v>40194.097222222204</c:v>
                </c:pt>
                <c:pt idx="7838">
                  <c:v>40194.138888888891</c:v>
                </c:pt>
                <c:pt idx="7839">
                  <c:v>40194.180555555562</c:v>
                </c:pt>
                <c:pt idx="7840">
                  <c:v>40194.222222222204</c:v>
                </c:pt>
                <c:pt idx="7841">
                  <c:v>40194.263888888876</c:v>
                </c:pt>
                <c:pt idx="7842">
                  <c:v>40194.305555555562</c:v>
                </c:pt>
                <c:pt idx="7843">
                  <c:v>40194.347222222219</c:v>
                </c:pt>
                <c:pt idx="7844">
                  <c:v>40194.388888889043</c:v>
                </c:pt>
                <c:pt idx="7845">
                  <c:v>40194.430555555562</c:v>
                </c:pt>
                <c:pt idx="7846">
                  <c:v>40194.472222222219</c:v>
                </c:pt>
                <c:pt idx="7847">
                  <c:v>40194.513888888891</c:v>
                </c:pt>
                <c:pt idx="7848">
                  <c:v>40194.555555555562</c:v>
                </c:pt>
                <c:pt idx="7849">
                  <c:v>40194.597222222204</c:v>
                </c:pt>
                <c:pt idx="7850">
                  <c:v>40194.638888888891</c:v>
                </c:pt>
                <c:pt idx="7851">
                  <c:v>40194.680555555562</c:v>
                </c:pt>
                <c:pt idx="7852">
                  <c:v>40194.722222222204</c:v>
                </c:pt>
                <c:pt idx="7853">
                  <c:v>40194.763888888876</c:v>
                </c:pt>
                <c:pt idx="7854">
                  <c:v>40194.805555555562</c:v>
                </c:pt>
                <c:pt idx="7855">
                  <c:v>40194.847222222219</c:v>
                </c:pt>
                <c:pt idx="7856">
                  <c:v>40194.888888889043</c:v>
                </c:pt>
                <c:pt idx="7857">
                  <c:v>40194.930555555562</c:v>
                </c:pt>
                <c:pt idx="7858">
                  <c:v>40194.972222222219</c:v>
                </c:pt>
                <c:pt idx="7859">
                  <c:v>40195.013888888891</c:v>
                </c:pt>
                <c:pt idx="7860">
                  <c:v>40195.055555555562</c:v>
                </c:pt>
                <c:pt idx="7861">
                  <c:v>40195.097222222204</c:v>
                </c:pt>
                <c:pt idx="7862">
                  <c:v>40195.138888888891</c:v>
                </c:pt>
                <c:pt idx="7863">
                  <c:v>40195.180555555562</c:v>
                </c:pt>
                <c:pt idx="7864">
                  <c:v>40195.222222222204</c:v>
                </c:pt>
                <c:pt idx="7865">
                  <c:v>40195.263888888876</c:v>
                </c:pt>
                <c:pt idx="7866">
                  <c:v>40195.305555555562</c:v>
                </c:pt>
                <c:pt idx="7867">
                  <c:v>40195.347222222219</c:v>
                </c:pt>
                <c:pt idx="7868">
                  <c:v>40195.388888889043</c:v>
                </c:pt>
                <c:pt idx="7869">
                  <c:v>40195.430555555562</c:v>
                </c:pt>
                <c:pt idx="7870">
                  <c:v>40195.472222222219</c:v>
                </c:pt>
                <c:pt idx="7871">
                  <c:v>40195.513888888891</c:v>
                </c:pt>
                <c:pt idx="7872">
                  <c:v>40195.555555555562</c:v>
                </c:pt>
                <c:pt idx="7873">
                  <c:v>40195.597222222204</c:v>
                </c:pt>
                <c:pt idx="7874">
                  <c:v>40195.638888888891</c:v>
                </c:pt>
                <c:pt idx="7875">
                  <c:v>40195.680555555562</c:v>
                </c:pt>
                <c:pt idx="7876">
                  <c:v>40195.722222222204</c:v>
                </c:pt>
                <c:pt idx="7877">
                  <c:v>40195.763888888876</c:v>
                </c:pt>
                <c:pt idx="7878">
                  <c:v>40195.805555555562</c:v>
                </c:pt>
                <c:pt idx="7879">
                  <c:v>40195.847222222219</c:v>
                </c:pt>
                <c:pt idx="7880">
                  <c:v>40195.888888889043</c:v>
                </c:pt>
                <c:pt idx="7881">
                  <c:v>40195.930555555562</c:v>
                </c:pt>
                <c:pt idx="7882">
                  <c:v>40195.972222222219</c:v>
                </c:pt>
                <c:pt idx="7883">
                  <c:v>40196.013888888891</c:v>
                </c:pt>
                <c:pt idx="7884">
                  <c:v>40196.055555555562</c:v>
                </c:pt>
                <c:pt idx="7885">
                  <c:v>40196.097222222204</c:v>
                </c:pt>
                <c:pt idx="7886">
                  <c:v>40196.138888888891</c:v>
                </c:pt>
                <c:pt idx="7887">
                  <c:v>40196.180555555562</c:v>
                </c:pt>
                <c:pt idx="7888">
                  <c:v>40196.222222222204</c:v>
                </c:pt>
                <c:pt idx="7889">
                  <c:v>40196.263888888876</c:v>
                </c:pt>
                <c:pt idx="7890">
                  <c:v>40196.305555555562</c:v>
                </c:pt>
                <c:pt idx="7891">
                  <c:v>40196.347222222219</c:v>
                </c:pt>
                <c:pt idx="7892">
                  <c:v>40196.388888889043</c:v>
                </c:pt>
                <c:pt idx="7893">
                  <c:v>40196.430555555562</c:v>
                </c:pt>
                <c:pt idx="7894">
                  <c:v>40196.472222222219</c:v>
                </c:pt>
                <c:pt idx="7895">
                  <c:v>40196.513888888891</c:v>
                </c:pt>
                <c:pt idx="7896">
                  <c:v>40196.555555555562</c:v>
                </c:pt>
                <c:pt idx="7897">
                  <c:v>40196.597222222204</c:v>
                </c:pt>
                <c:pt idx="7898">
                  <c:v>40196.638888888891</c:v>
                </c:pt>
                <c:pt idx="7899">
                  <c:v>40196.680555555562</c:v>
                </c:pt>
                <c:pt idx="7900">
                  <c:v>40196.722222222204</c:v>
                </c:pt>
                <c:pt idx="7901">
                  <c:v>40196.763888888876</c:v>
                </c:pt>
                <c:pt idx="7902">
                  <c:v>40196.805555555562</c:v>
                </c:pt>
                <c:pt idx="7903">
                  <c:v>40196.847222222219</c:v>
                </c:pt>
                <c:pt idx="7904">
                  <c:v>40196.888888889043</c:v>
                </c:pt>
                <c:pt idx="7905">
                  <c:v>40196.930555555562</c:v>
                </c:pt>
                <c:pt idx="7906">
                  <c:v>40196.972222222219</c:v>
                </c:pt>
                <c:pt idx="7907">
                  <c:v>40197.013888888891</c:v>
                </c:pt>
                <c:pt idx="7908">
                  <c:v>40197.055555555562</c:v>
                </c:pt>
                <c:pt idx="7909">
                  <c:v>40197.097222222204</c:v>
                </c:pt>
                <c:pt idx="7910">
                  <c:v>40197.138888888891</c:v>
                </c:pt>
                <c:pt idx="7911">
                  <c:v>40197.180555555562</c:v>
                </c:pt>
                <c:pt idx="7912">
                  <c:v>40197.222222222204</c:v>
                </c:pt>
                <c:pt idx="7913">
                  <c:v>40197.263888888876</c:v>
                </c:pt>
                <c:pt idx="7914">
                  <c:v>40197.305555555562</c:v>
                </c:pt>
                <c:pt idx="7915">
                  <c:v>40197.347222222219</c:v>
                </c:pt>
                <c:pt idx="7916">
                  <c:v>40197.388888889043</c:v>
                </c:pt>
                <c:pt idx="7917">
                  <c:v>40197.430555555562</c:v>
                </c:pt>
                <c:pt idx="7918">
                  <c:v>40197.472222222219</c:v>
                </c:pt>
                <c:pt idx="7919">
                  <c:v>40197.513888888891</c:v>
                </c:pt>
                <c:pt idx="7920">
                  <c:v>40197.555555555562</c:v>
                </c:pt>
                <c:pt idx="7921">
                  <c:v>40197.597222222204</c:v>
                </c:pt>
                <c:pt idx="7922">
                  <c:v>40197.638888888891</c:v>
                </c:pt>
                <c:pt idx="7923">
                  <c:v>40197.680555555562</c:v>
                </c:pt>
                <c:pt idx="7924">
                  <c:v>40197.722222222204</c:v>
                </c:pt>
                <c:pt idx="7925">
                  <c:v>40197.763888888876</c:v>
                </c:pt>
                <c:pt idx="7926">
                  <c:v>40197.805555555562</c:v>
                </c:pt>
                <c:pt idx="7927">
                  <c:v>40197.847222222219</c:v>
                </c:pt>
                <c:pt idx="7928">
                  <c:v>40197.888888889043</c:v>
                </c:pt>
                <c:pt idx="7929">
                  <c:v>40197.930555555562</c:v>
                </c:pt>
                <c:pt idx="7930">
                  <c:v>40197.972222222219</c:v>
                </c:pt>
                <c:pt idx="7931">
                  <c:v>40198.013888888891</c:v>
                </c:pt>
                <c:pt idx="7932">
                  <c:v>40198.055555555562</c:v>
                </c:pt>
                <c:pt idx="7933">
                  <c:v>40198.097222222204</c:v>
                </c:pt>
                <c:pt idx="7934">
                  <c:v>40198.138888888891</c:v>
                </c:pt>
                <c:pt idx="7935">
                  <c:v>40198.180555555562</c:v>
                </c:pt>
                <c:pt idx="7936">
                  <c:v>40198.222222222204</c:v>
                </c:pt>
                <c:pt idx="7937">
                  <c:v>40198.263888888876</c:v>
                </c:pt>
                <c:pt idx="7938">
                  <c:v>40198.305555555562</c:v>
                </c:pt>
                <c:pt idx="7939">
                  <c:v>40198.347222222219</c:v>
                </c:pt>
                <c:pt idx="7940">
                  <c:v>40198.388888889043</c:v>
                </c:pt>
                <c:pt idx="7941">
                  <c:v>40198.430555555562</c:v>
                </c:pt>
                <c:pt idx="7942">
                  <c:v>40198.472222222219</c:v>
                </c:pt>
                <c:pt idx="7943">
                  <c:v>40198.513888888891</c:v>
                </c:pt>
                <c:pt idx="7944">
                  <c:v>40198.555555555562</c:v>
                </c:pt>
                <c:pt idx="7945">
                  <c:v>40198.597222222204</c:v>
                </c:pt>
                <c:pt idx="7946">
                  <c:v>40198.638888888891</c:v>
                </c:pt>
                <c:pt idx="7947">
                  <c:v>40198.680555555562</c:v>
                </c:pt>
                <c:pt idx="7948">
                  <c:v>40198.722222222204</c:v>
                </c:pt>
                <c:pt idx="7949">
                  <c:v>40198.763888888876</c:v>
                </c:pt>
                <c:pt idx="7950">
                  <c:v>40198.805555555562</c:v>
                </c:pt>
                <c:pt idx="7951">
                  <c:v>40198.847222222219</c:v>
                </c:pt>
                <c:pt idx="7952">
                  <c:v>40198.888888889043</c:v>
                </c:pt>
                <c:pt idx="7953">
                  <c:v>40198.930555555562</c:v>
                </c:pt>
                <c:pt idx="7954">
                  <c:v>40198.972222222219</c:v>
                </c:pt>
                <c:pt idx="7955">
                  <c:v>40199.013888888891</c:v>
                </c:pt>
                <c:pt idx="7956">
                  <c:v>40199.055555555562</c:v>
                </c:pt>
                <c:pt idx="7957">
                  <c:v>40199.097222222204</c:v>
                </c:pt>
                <c:pt idx="7958">
                  <c:v>40199.138888888891</c:v>
                </c:pt>
                <c:pt idx="7959">
                  <c:v>40199.180555555562</c:v>
                </c:pt>
                <c:pt idx="7960">
                  <c:v>40199.222222222204</c:v>
                </c:pt>
                <c:pt idx="7961">
                  <c:v>40199.263888888876</c:v>
                </c:pt>
                <c:pt idx="7962">
                  <c:v>40199.305555555562</c:v>
                </c:pt>
                <c:pt idx="7963">
                  <c:v>40199.347222222219</c:v>
                </c:pt>
                <c:pt idx="7964">
                  <c:v>40199.388888889043</c:v>
                </c:pt>
                <c:pt idx="7965">
                  <c:v>40199.430555555562</c:v>
                </c:pt>
                <c:pt idx="7966">
                  <c:v>40199.472222222219</c:v>
                </c:pt>
                <c:pt idx="7967">
                  <c:v>40199.513888888891</c:v>
                </c:pt>
                <c:pt idx="7968">
                  <c:v>40199.555555555562</c:v>
                </c:pt>
                <c:pt idx="7969">
                  <c:v>40199.597222222204</c:v>
                </c:pt>
                <c:pt idx="7970">
                  <c:v>40199.638888888891</c:v>
                </c:pt>
                <c:pt idx="7971">
                  <c:v>40199.680555555562</c:v>
                </c:pt>
                <c:pt idx="7972">
                  <c:v>40199.722222222204</c:v>
                </c:pt>
                <c:pt idx="7973">
                  <c:v>40199.763888888876</c:v>
                </c:pt>
                <c:pt idx="7974">
                  <c:v>40199.805555555562</c:v>
                </c:pt>
                <c:pt idx="7975">
                  <c:v>40199.847222222219</c:v>
                </c:pt>
                <c:pt idx="7976">
                  <c:v>40199.888888889043</c:v>
                </c:pt>
                <c:pt idx="7977">
                  <c:v>40199.930555555562</c:v>
                </c:pt>
                <c:pt idx="7978">
                  <c:v>40199.972222222219</c:v>
                </c:pt>
                <c:pt idx="7979">
                  <c:v>40200.013888888891</c:v>
                </c:pt>
                <c:pt idx="7980">
                  <c:v>40200.055555555562</c:v>
                </c:pt>
                <c:pt idx="7981">
                  <c:v>40200.097222222204</c:v>
                </c:pt>
                <c:pt idx="7982">
                  <c:v>40200.138888888891</c:v>
                </c:pt>
                <c:pt idx="7983">
                  <c:v>40200.180555555562</c:v>
                </c:pt>
                <c:pt idx="7984">
                  <c:v>40200.222222222204</c:v>
                </c:pt>
                <c:pt idx="7985">
                  <c:v>40200.263888888876</c:v>
                </c:pt>
                <c:pt idx="7986">
                  <c:v>40200.305555555562</c:v>
                </c:pt>
                <c:pt idx="7987">
                  <c:v>40200.347222222219</c:v>
                </c:pt>
                <c:pt idx="7988">
                  <c:v>40200.388888889043</c:v>
                </c:pt>
                <c:pt idx="7989">
                  <c:v>40200.430555555562</c:v>
                </c:pt>
                <c:pt idx="7990">
                  <c:v>40200.472222222219</c:v>
                </c:pt>
                <c:pt idx="7991">
                  <c:v>40200.513888888891</c:v>
                </c:pt>
                <c:pt idx="7992">
                  <c:v>40200.555555555562</c:v>
                </c:pt>
                <c:pt idx="7993">
                  <c:v>40200.597222222204</c:v>
                </c:pt>
                <c:pt idx="7994">
                  <c:v>40200.638888888891</c:v>
                </c:pt>
                <c:pt idx="7995">
                  <c:v>40200.680555555562</c:v>
                </c:pt>
                <c:pt idx="7996">
                  <c:v>40200.722222222204</c:v>
                </c:pt>
                <c:pt idx="7997">
                  <c:v>40200.763888888876</c:v>
                </c:pt>
                <c:pt idx="7998">
                  <c:v>40200.805555555562</c:v>
                </c:pt>
                <c:pt idx="7999">
                  <c:v>40200.847222222219</c:v>
                </c:pt>
                <c:pt idx="8000">
                  <c:v>40200.888888889043</c:v>
                </c:pt>
                <c:pt idx="8001">
                  <c:v>40200.930555555562</c:v>
                </c:pt>
                <c:pt idx="8002">
                  <c:v>40200.972222222219</c:v>
                </c:pt>
                <c:pt idx="8003">
                  <c:v>40201.013888888891</c:v>
                </c:pt>
                <c:pt idx="8004">
                  <c:v>40201.055555555562</c:v>
                </c:pt>
                <c:pt idx="8005">
                  <c:v>40201.097222222204</c:v>
                </c:pt>
                <c:pt idx="8006">
                  <c:v>40201.138888888891</c:v>
                </c:pt>
                <c:pt idx="8007">
                  <c:v>40201.180555555562</c:v>
                </c:pt>
                <c:pt idx="8008">
                  <c:v>40201.222222222204</c:v>
                </c:pt>
                <c:pt idx="8009">
                  <c:v>40201.263888888876</c:v>
                </c:pt>
                <c:pt idx="8010">
                  <c:v>40201.305555555562</c:v>
                </c:pt>
                <c:pt idx="8011">
                  <c:v>40201.347222222219</c:v>
                </c:pt>
                <c:pt idx="8012">
                  <c:v>40201.388888889043</c:v>
                </c:pt>
                <c:pt idx="8013">
                  <c:v>40201.430555555562</c:v>
                </c:pt>
                <c:pt idx="8014">
                  <c:v>40201.472222222219</c:v>
                </c:pt>
                <c:pt idx="8015">
                  <c:v>40201.513888888891</c:v>
                </c:pt>
                <c:pt idx="8016">
                  <c:v>40201.555555555562</c:v>
                </c:pt>
                <c:pt idx="8017">
                  <c:v>40201.597222222204</c:v>
                </c:pt>
                <c:pt idx="8018">
                  <c:v>40201.638888888891</c:v>
                </c:pt>
                <c:pt idx="8019">
                  <c:v>40201.680555555562</c:v>
                </c:pt>
                <c:pt idx="8020">
                  <c:v>40201.722222222204</c:v>
                </c:pt>
                <c:pt idx="8021">
                  <c:v>40201.763888888876</c:v>
                </c:pt>
                <c:pt idx="8022">
                  <c:v>40201.805555555562</c:v>
                </c:pt>
                <c:pt idx="8023">
                  <c:v>40201.847222222219</c:v>
                </c:pt>
                <c:pt idx="8024">
                  <c:v>40201.888888889043</c:v>
                </c:pt>
                <c:pt idx="8025">
                  <c:v>40201.930555555562</c:v>
                </c:pt>
                <c:pt idx="8026">
                  <c:v>40201.972222222219</c:v>
                </c:pt>
                <c:pt idx="8027">
                  <c:v>40202.013888888891</c:v>
                </c:pt>
                <c:pt idx="8028">
                  <c:v>40202.055555555562</c:v>
                </c:pt>
                <c:pt idx="8029">
                  <c:v>40202.097222222204</c:v>
                </c:pt>
                <c:pt idx="8030">
                  <c:v>40202.138888888891</c:v>
                </c:pt>
                <c:pt idx="8031">
                  <c:v>40202.180555555562</c:v>
                </c:pt>
                <c:pt idx="8032">
                  <c:v>40202.222222222204</c:v>
                </c:pt>
                <c:pt idx="8033">
                  <c:v>40202.263888888876</c:v>
                </c:pt>
                <c:pt idx="8034">
                  <c:v>40202.305555555562</c:v>
                </c:pt>
                <c:pt idx="8035">
                  <c:v>40202.347222222219</c:v>
                </c:pt>
                <c:pt idx="8036">
                  <c:v>40202.388888889043</c:v>
                </c:pt>
                <c:pt idx="8037">
                  <c:v>40202.430555555562</c:v>
                </c:pt>
                <c:pt idx="8038">
                  <c:v>40202.472222222219</c:v>
                </c:pt>
                <c:pt idx="8039">
                  <c:v>40202.513888888891</c:v>
                </c:pt>
                <c:pt idx="8040">
                  <c:v>40202.555555555562</c:v>
                </c:pt>
                <c:pt idx="8041">
                  <c:v>40202.597222222204</c:v>
                </c:pt>
                <c:pt idx="8042">
                  <c:v>40202.638888888891</c:v>
                </c:pt>
                <c:pt idx="8043">
                  <c:v>40202.680555555562</c:v>
                </c:pt>
                <c:pt idx="8044">
                  <c:v>40202.722222222204</c:v>
                </c:pt>
                <c:pt idx="8045">
                  <c:v>40202.763888888876</c:v>
                </c:pt>
                <c:pt idx="8046">
                  <c:v>40202.805555555562</c:v>
                </c:pt>
                <c:pt idx="8047">
                  <c:v>40202.847222222219</c:v>
                </c:pt>
                <c:pt idx="8048">
                  <c:v>40202.888888889043</c:v>
                </c:pt>
                <c:pt idx="8049">
                  <c:v>40202.930555555562</c:v>
                </c:pt>
                <c:pt idx="8050">
                  <c:v>40202.972222222219</c:v>
                </c:pt>
                <c:pt idx="8051">
                  <c:v>40203.013888888891</c:v>
                </c:pt>
                <c:pt idx="8052">
                  <c:v>40203.055555555562</c:v>
                </c:pt>
                <c:pt idx="8053">
                  <c:v>40203.097222222204</c:v>
                </c:pt>
                <c:pt idx="8054">
                  <c:v>40203.138888888891</c:v>
                </c:pt>
                <c:pt idx="8055">
                  <c:v>40203.180555555562</c:v>
                </c:pt>
                <c:pt idx="8056">
                  <c:v>40203.222222222204</c:v>
                </c:pt>
                <c:pt idx="8057">
                  <c:v>40203.263888888876</c:v>
                </c:pt>
                <c:pt idx="8058">
                  <c:v>40203.305555555562</c:v>
                </c:pt>
                <c:pt idx="8059">
                  <c:v>40203.347222222219</c:v>
                </c:pt>
                <c:pt idx="8060">
                  <c:v>40203.388888889043</c:v>
                </c:pt>
                <c:pt idx="8061">
                  <c:v>40203.430555555562</c:v>
                </c:pt>
                <c:pt idx="8062">
                  <c:v>40203.472222222219</c:v>
                </c:pt>
                <c:pt idx="8063">
                  <c:v>40203.513888888891</c:v>
                </c:pt>
                <c:pt idx="8064">
                  <c:v>40203.555555555562</c:v>
                </c:pt>
                <c:pt idx="8065">
                  <c:v>40203.597222222204</c:v>
                </c:pt>
                <c:pt idx="8066">
                  <c:v>40203.638888888891</c:v>
                </c:pt>
                <c:pt idx="8067">
                  <c:v>40203.680555555562</c:v>
                </c:pt>
                <c:pt idx="8068">
                  <c:v>40203.722222222204</c:v>
                </c:pt>
                <c:pt idx="8069">
                  <c:v>40203.763888888876</c:v>
                </c:pt>
                <c:pt idx="8070">
                  <c:v>40203.805555555562</c:v>
                </c:pt>
                <c:pt idx="8071">
                  <c:v>40203.847222222219</c:v>
                </c:pt>
                <c:pt idx="8072">
                  <c:v>40203.888888889043</c:v>
                </c:pt>
                <c:pt idx="8073">
                  <c:v>40203.930555555562</c:v>
                </c:pt>
                <c:pt idx="8074">
                  <c:v>40203.972222222219</c:v>
                </c:pt>
                <c:pt idx="8075">
                  <c:v>40204.013888888891</c:v>
                </c:pt>
                <c:pt idx="8076">
                  <c:v>40204.055555555562</c:v>
                </c:pt>
                <c:pt idx="8077">
                  <c:v>40204.097222222204</c:v>
                </c:pt>
                <c:pt idx="8078">
                  <c:v>40204.138888888891</c:v>
                </c:pt>
                <c:pt idx="8079">
                  <c:v>40204.180555555562</c:v>
                </c:pt>
                <c:pt idx="8080">
                  <c:v>40204.222222222204</c:v>
                </c:pt>
                <c:pt idx="8081">
                  <c:v>40204.263888888876</c:v>
                </c:pt>
                <c:pt idx="8082">
                  <c:v>40204.305555555562</c:v>
                </c:pt>
                <c:pt idx="8083">
                  <c:v>40204.347222222219</c:v>
                </c:pt>
                <c:pt idx="8084">
                  <c:v>40204.388888889043</c:v>
                </c:pt>
                <c:pt idx="8085">
                  <c:v>40204.430555555562</c:v>
                </c:pt>
                <c:pt idx="8086">
                  <c:v>40204.472222222219</c:v>
                </c:pt>
                <c:pt idx="8087">
                  <c:v>40204.513888888891</c:v>
                </c:pt>
                <c:pt idx="8088">
                  <c:v>40204.555555555562</c:v>
                </c:pt>
                <c:pt idx="8089">
                  <c:v>40204.597222222204</c:v>
                </c:pt>
                <c:pt idx="8090">
                  <c:v>40204.638888888891</c:v>
                </c:pt>
                <c:pt idx="8091">
                  <c:v>40204.680555555562</c:v>
                </c:pt>
                <c:pt idx="8092">
                  <c:v>40204.722222222204</c:v>
                </c:pt>
                <c:pt idx="8093">
                  <c:v>40204.763888888876</c:v>
                </c:pt>
                <c:pt idx="8094">
                  <c:v>40204.805555555562</c:v>
                </c:pt>
                <c:pt idx="8095">
                  <c:v>40204.847222222219</c:v>
                </c:pt>
                <c:pt idx="8096">
                  <c:v>40204.888888889043</c:v>
                </c:pt>
                <c:pt idx="8097">
                  <c:v>40204.930555555562</c:v>
                </c:pt>
                <c:pt idx="8098">
                  <c:v>40204.972222222219</c:v>
                </c:pt>
                <c:pt idx="8099">
                  <c:v>40205.013888888891</c:v>
                </c:pt>
                <c:pt idx="8100">
                  <c:v>40205.055555555562</c:v>
                </c:pt>
                <c:pt idx="8101">
                  <c:v>40205.097222222204</c:v>
                </c:pt>
                <c:pt idx="8102">
                  <c:v>40205.138888888891</c:v>
                </c:pt>
                <c:pt idx="8103">
                  <c:v>40205.180555555562</c:v>
                </c:pt>
                <c:pt idx="8104">
                  <c:v>40205.222222222204</c:v>
                </c:pt>
                <c:pt idx="8105">
                  <c:v>40205.263888888876</c:v>
                </c:pt>
                <c:pt idx="8106">
                  <c:v>40205.305555555562</c:v>
                </c:pt>
                <c:pt idx="8107">
                  <c:v>40205.347222222219</c:v>
                </c:pt>
                <c:pt idx="8108">
                  <c:v>40205.388888889043</c:v>
                </c:pt>
                <c:pt idx="8109">
                  <c:v>40205.430555555562</c:v>
                </c:pt>
                <c:pt idx="8110">
                  <c:v>40205.472222222219</c:v>
                </c:pt>
                <c:pt idx="8111">
                  <c:v>40205.513888888891</c:v>
                </c:pt>
                <c:pt idx="8112">
                  <c:v>40205.555555555562</c:v>
                </c:pt>
                <c:pt idx="8113">
                  <c:v>40205.597222222204</c:v>
                </c:pt>
                <c:pt idx="8114">
                  <c:v>40205.638888888891</c:v>
                </c:pt>
                <c:pt idx="8115">
                  <c:v>40205.680555555562</c:v>
                </c:pt>
                <c:pt idx="8116">
                  <c:v>40205.722222222204</c:v>
                </c:pt>
                <c:pt idx="8117">
                  <c:v>40205.763888888876</c:v>
                </c:pt>
                <c:pt idx="8118">
                  <c:v>40205.805555555562</c:v>
                </c:pt>
                <c:pt idx="8119">
                  <c:v>40205.847222222219</c:v>
                </c:pt>
                <c:pt idx="8120">
                  <c:v>40205.888888889043</c:v>
                </c:pt>
                <c:pt idx="8121">
                  <c:v>40205.930555555562</c:v>
                </c:pt>
                <c:pt idx="8122">
                  <c:v>40205.972222222219</c:v>
                </c:pt>
                <c:pt idx="8123">
                  <c:v>40206.013888888891</c:v>
                </c:pt>
                <c:pt idx="8124">
                  <c:v>40206.055555555562</c:v>
                </c:pt>
                <c:pt idx="8125">
                  <c:v>40206.097222222204</c:v>
                </c:pt>
                <c:pt idx="8126">
                  <c:v>40206.138888888891</c:v>
                </c:pt>
                <c:pt idx="8127">
                  <c:v>40206.180555555562</c:v>
                </c:pt>
                <c:pt idx="8128">
                  <c:v>40206.222222222204</c:v>
                </c:pt>
                <c:pt idx="8129">
                  <c:v>40206.263888888876</c:v>
                </c:pt>
                <c:pt idx="8130">
                  <c:v>40206.305555555562</c:v>
                </c:pt>
                <c:pt idx="8131">
                  <c:v>40206.347222222219</c:v>
                </c:pt>
                <c:pt idx="8132">
                  <c:v>40206.388888889043</c:v>
                </c:pt>
                <c:pt idx="8133">
                  <c:v>40206.430555555562</c:v>
                </c:pt>
                <c:pt idx="8134">
                  <c:v>40206.472222222219</c:v>
                </c:pt>
                <c:pt idx="8135">
                  <c:v>40206.513888888891</c:v>
                </c:pt>
                <c:pt idx="8136">
                  <c:v>40206.555555555562</c:v>
                </c:pt>
                <c:pt idx="8137">
                  <c:v>40206.597222222204</c:v>
                </c:pt>
                <c:pt idx="8138">
                  <c:v>40206.638888888891</c:v>
                </c:pt>
                <c:pt idx="8139">
                  <c:v>40206.680555555562</c:v>
                </c:pt>
                <c:pt idx="8140">
                  <c:v>40206.722222222204</c:v>
                </c:pt>
                <c:pt idx="8141">
                  <c:v>40206.763888888876</c:v>
                </c:pt>
                <c:pt idx="8142">
                  <c:v>40206.805555555562</c:v>
                </c:pt>
                <c:pt idx="8143">
                  <c:v>40206.847222222219</c:v>
                </c:pt>
                <c:pt idx="8144">
                  <c:v>40206.888888889043</c:v>
                </c:pt>
                <c:pt idx="8145">
                  <c:v>40206.930555555562</c:v>
                </c:pt>
                <c:pt idx="8146">
                  <c:v>40206.972222222219</c:v>
                </c:pt>
                <c:pt idx="8147">
                  <c:v>40207.013888888891</c:v>
                </c:pt>
                <c:pt idx="8148">
                  <c:v>40207.055555555562</c:v>
                </c:pt>
                <c:pt idx="8149">
                  <c:v>40207.097222222204</c:v>
                </c:pt>
                <c:pt idx="8150">
                  <c:v>40207.138888888891</c:v>
                </c:pt>
                <c:pt idx="8151">
                  <c:v>40207.180555555562</c:v>
                </c:pt>
                <c:pt idx="8152">
                  <c:v>40207.222222222204</c:v>
                </c:pt>
                <c:pt idx="8153">
                  <c:v>40207.263888888876</c:v>
                </c:pt>
                <c:pt idx="8154">
                  <c:v>40207.305555555562</c:v>
                </c:pt>
                <c:pt idx="8155">
                  <c:v>40207.347222222219</c:v>
                </c:pt>
                <c:pt idx="8156">
                  <c:v>40207.388888889043</c:v>
                </c:pt>
                <c:pt idx="8157">
                  <c:v>40207.430555555562</c:v>
                </c:pt>
                <c:pt idx="8158">
                  <c:v>40207.472222222219</c:v>
                </c:pt>
                <c:pt idx="8159">
                  <c:v>40207.513888888891</c:v>
                </c:pt>
                <c:pt idx="8160">
                  <c:v>40207.555555555562</c:v>
                </c:pt>
                <c:pt idx="8161">
                  <c:v>40207.597222222204</c:v>
                </c:pt>
                <c:pt idx="8162">
                  <c:v>40207.638888888891</c:v>
                </c:pt>
                <c:pt idx="8163">
                  <c:v>40207.680555555562</c:v>
                </c:pt>
                <c:pt idx="8164">
                  <c:v>40207.722222222204</c:v>
                </c:pt>
                <c:pt idx="8165">
                  <c:v>40207.763888888876</c:v>
                </c:pt>
                <c:pt idx="8166">
                  <c:v>40207.805555555562</c:v>
                </c:pt>
                <c:pt idx="8167">
                  <c:v>40207.847222222219</c:v>
                </c:pt>
                <c:pt idx="8168">
                  <c:v>40207.888888889043</c:v>
                </c:pt>
                <c:pt idx="8169">
                  <c:v>40207.930555555562</c:v>
                </c:pt>
                <c:pt idx="8170">
                  <c:v>40207.972222222219</c:v>
                </c:pt>
                <c:pt idx="8171">
                  <c:v>40208.013888888891</c:v>
                </c:pt>
                <c:pt idx="8172">
                  <c:v>40208.055555555562</c:v>
                </c:pt>
                <c:pt idx="8173">
                  <c:v>40208.097222222204</c:v>
                </c:pt>
                <c:pt idx="8174">
                  <c:v>40208.138888888891</c:v>
                </c:pt>
                <c:pt idx="8175">
                  <c:v>40208.180555555562</c:v>
                </c:pt>
                <c:pt idx="8176">
                  <c:v>40208.222222222204</c:v>
                </c:pt>
                <c:pt idx="8177">
                  <c:v>40208.263888888876</c:v>
                </c:pt>
                <c:pt idx="8178">
                  <c:v>40208.305555555562</c:v>
                </c:pt>
                <c:pt idx="8179">
                  <c:v>40208.347222222219</c:v>
                </c:pt>
                <c:pt idx="8180">
                  <c:v>40208.388888889043</c:v>
                </c:pt>
                <c:pt idx="8181">
                  <c:v>40208.430555555562</c:v>
                </c:pt>
                <c:pt idx="8182">
                  <c:v>40208.472222222219</c:v>
                </c:pt>
                <c:pt idx="8183">
                  <c:v>40208.513888888891</c:v>
                </c:pt>
                <c:pt idx="8184">
                  <c:v>40208.555555555562</c:v>
                </c:pt>
                <c:pt idx="8185">
                  <c:v>40208.597222222204</c:v>
                </c:pt>
                <c:pt idx="8186">
                  <c:v>40208.638888888891</c:v>
                </c:pt>
                <c:pt idx="8187">
                  <c:v>40208.680555555562</c:v>
                </c:pt>
                <c:pt idx="8188">
                  <c:v>40208.722222222204</c:v>
                </c:pt>
                <c:pt idx="8189">
                  <c:v>40208.763888888876</c:v>
                </c:pt>
                <c:pt idx="8190">
                  <c:v>40208.805555555562</c:v>
                </c:pt>
                <c:pt idx="8191">
                  <c:v>40208.847222222219</c:v>
                </c:pt>
                <c:pt idx="8192">
                  <c:v>40208.888888889043</c:v>
                </c:pt>
                <c:pt idx="8193">
                  <c:v>40208.930555555562</c:v>
                </c:pt>
                <c:pt idx="8194">
                  <c:v>40208.972222222219</c:v>
                </c:pt>
                <c:pt idx="8195">
                  <c:v>40209.013888888891</c:v>
                </c:pt>
                <c:pt idx="8196">
                  <c:v>40209.055555555562</c:v>
                </c:pt>
                <c:pt idx="8197">
                  <c:v>40209.097222222204</c:v>
                </c:pt>
                <c:pt idx="8198">
                  <c:v>40209.138888888891</c:v>
                </c:pt>
                <c:pt idx="8199">
                  <c:v>40209.180555555562</c:v>
                </c:pt>
                <c:pt idx="8200">
                  <c:v>40209.222222222204</c:v>
                </c:pt>
                <c:pt idx="8201">
                  <c:v>40209.263888888876</c:v>
                </c:pt>
                <c:pt idx="8202">
                  <c:v>40209.305555555562</c:v>
                </c:pt>
                <c:pt idx="8203">
                  <c:v>40209.347222222219</c:v>
                </c:pt>
                <c:pt idx="8204">
                  <c:v>40209.388888889043</c:v>
                </c:pt>
                <c:pt idx="8205">
                  <c:v>40209.430555555562</c:v>
                </c:pt>
                <c:pt idx="8206">
                  <c:v>40209.472222222219</c:v>
                </c:pt>
                <c:pt idx="8207">
                  <c:v>40209.513888888891</c:v>
                </c:pt>
                <c:pt idx="8208">
                  <c:v>40209.555555555562</c:v>
                </c:pt>
                <c:pt idx="8209">
                  <c:v>40209.597222222204</c:v>
                </c:pt>
                <c:pt idx="8210">
                  <c:v>40209.638888888891</c:v>
                </c:pt>
                <c:pt idx="8211">
                  <c:v>40209.680555555562</c:v>
                </c:pt>
                <c:pt idx="8212">
                  <c:v>40209.722222222204</c:v>
                </c:pt>
                <c:pt idx="8213">
                  <c:v>40209.763888888876</c:v>
                </c:pt>
                <c:pt idx="8214">
                  <c:v>40209.805555555562</c:v>
                </c:pt>
                <c:pt idx="8215">
                  <c:v>40209.847222222219</c:v>
                </c:pt>
                <c:pt idx="8216">
                  <c:v>40209.888888889043</c:v>
                </c:pt>
                <c:pt idx="8217">
                  <c:v>40209.930555555562</c:v>
                </c:pt>
                <c:pt idx="8218">
                  <c:v>40209.972222222219</c:v>
                </c:pt>
                <c:pt idx="8219">
                  <c:v>40210.013888888891</c:v>
                </c:pt>
                <c:pt idx="8220">
                  <c:v>40210.055555555562</c:v>
                </c:pt>
                <c:pt idx="8221">
                  <c:v>40210.097222222204</c:v>
                </c:pt>
                <c:pt idx="8222">
                  <c:v>40210.138888888891</c:v>
                </c:pt>
                <c:pt idx="8223">
                  <c:v>40210.180555555562</c:v>
                </c:pt>
                <c:pt idx="8224">
                  <c:v>40210.222222222204</c:v>
                </c:pt>
                <c:pt idx="8225">
                  <c:v>40210.263888888876</c:v>
                </c:pt>
                <c:pt idx="8226">
                  <c:v>40210.305555555562</c:v>
                </c:pt>
                <c:pt idx="8227">
                  <c:v>40210.347222222219</c:v>
                </c:pt>
                <c:pt idx="8228">
                  <c:v>40210.388888889043</c:v>
                </c:pt>
                <c:pt idx="8229">
                  <c:v>40210.430555555562</c:v>
                </c:pt>
                <c:pt idx="8230">
                  <c:v>40210.472222222219</c:v>
                </c:pt>
                <c:pt idx="8231">
                  <c:v>40210.513888888891</c:v>
                </c:pt>
                <c:pt idx="8232">
                  <c:v>40210.555555555562</c:v>
                </c:pt>
                <c:pt idx="8233">
                  <c:v>40210.597222222204</c:v>
                </c:pt>
                <c:pt idx="8234">
                  <c:v>40210.638888888891</c:v>
                </c:pt>
                <c:pt idx="8235">
                  <c:v>40210.680555555562</c:v>
                </c:pt>
                <c:pt idx="8236">
                  <c:v>40210.722222222204</c:v>
                </c:pt>
                <c:pt idx="8237">
                  <c:v>40210.763888888876</c:v>
                </c:pt>
                <c:pt idx="8238">
                  <c:v>40210.805555555562</c:v>
                </c:pt>
                <c:pt idx="8239">
                  <c:v>40210.847222222219</c:v>
                </c:pt>
                <c:pt idx="8240">
                  <c:v>40210.888888889043</c:v>
                </c:pt>
                <c:pt idx="8241">
                  <c:v>40210.930555555562</c:v>
                </c:pt>
                <c:pt idx="8242">
                  <c:v>40210.972222222219</c:v>
                </c:pt>
                <c:pt idx="8243">
                  <c:v>40211.013888888891</c:v>
                </c:pt>
                <c:pt idx="8244">
                  <c:v>40211.055555555562</c:v>
                </c:pt>
                <c:pt idx="8245">
                  <c:v>40211.097222222204</c:v>
                </c:pt>
                <c:pt idx="8246">
                  <c:v>40211.138888888891</c:v>
                </c:pt>
                <c:pt idx="8247">
                  <c:v>40211.180555555562</c:v>
                </c:pt>
                <c:pt idx="8248">
                  <c:v>40211.222222222204</c:v>
                </c:pt>
                <c:pt idx="8249">
                  <c:v>40211.263888888876</c:v>
                </c:pt>
                <c:pt idx="8250">
                  <c:v>40211.305555555562</c:v>
                </c:pt>
                <c:pt idx="8251">
                  <c:v>40211.347222222219</c:v>
                </c:pt>
                <c:pt idx="8252">
                  <c:v>40211.388888889043</c:v>
                </c:pt>
                <c:pt idx="8253">
                  <c:v>40211.430555555562</c:v>
                </c:pt>
                <c:pt idx="8254">
                  <c:v>40211.472222222219</c:v>
                </c:pt>
                <c:pt idx="8255">
                  <c:v>40211.513888888891</c:v>
                </c:pt>
                <c:pt idx="8256">
                  <c:v>40211.555555555562</c:v>
                </c:pt>
                <c:pt idx="8257">
                  <c:v>40211.597222222204</c:v>
                </c:pt>
                <c:pt idx="8258">
                  <c:v>40211.638888888891</c:v>
                </c:pt>
                <c:pt idx="8259">
                  <c:v>40211.680555555562</c:v>
                </c:pt>
                <c:pt idx="8260">
                  <c:v>40211.722222222204</c:v>
                </c:pt>
                <c:pt idx="8261">
                  <c:v>40211.763888888876</c:v>
                </c:pt>
                <c:pt idx="8262">
                  <c:v>40211.805555555562</c:v>
                </c:pt>
                <c:pt idx="8263">
                  <c:v>40211.847222222219</c:v>
                </c:pt>
                <c:pt idx="8264">
                  <c:v>40211.888888889043</c:v>
                </c:pt>
                <c:pt idx="8265">
                  <c:v>40211.930555555562</c:v>
                </c:pt>
                <c:pt idx="8266">
                  <c:v>40211.972222222219</c:v>
                </c:pt>
                <c:pt idx="8267">
                  <c:v>40212.013888888891</c:v>
                </c:pt>
                <c:pt idx="8268">
                  <c:v>40212.055555555562</c:v>
                </c:pt>
                <c:pt idx="8269">
                  <c:v>40212.097222222204</c:v>
                </c:pt>
                <c:pt idx="8270">
                  <c:v>40212.138888888891</c:v>
                </c:pt>
                <c:pt idx="8271">
                  <c:v>40212.180555555562</c:v>
                </c:pt>
                <c:pt idx="8272">
                  <c:v>40212.222222222204</c:v>
                </c:pt>
                <c:pt idx="8273">
                  <c:v>40212.263888888876</c:v>
                </c:pt>
                <c:pt idx="8274">
                  <c:v>40212.305555555562</c:v>
                </c:pt>
                <c:pt idx="8275">
                  <c:v>40212.347222222219</c:v>
                </c:pt>
                <c:pt idx="8276">
                  <c:v>40212.388888889043</c:v>
                </c:pt>
                <c:pt idx="8277">
                  <c:v>40212.430555555562</c:v>
                </c:pt>
                <c:pt idx="8278">
                  <c:v>40212.472222222219</c:v>
                </c:pt>
                <c:pt idx="8279">
                  <c:v>40212.513888888891</c:v>
                </c:pt>
                <c:pt idx="8280">
                  <c:v>40212.555555555562</c:v>
                </c:pt>
                <c:pt idx="8281">
                  <c:v>40212.597222222204</c:v>
                </c:pt>
                <c:pt idx="8282">
                  <c:v>40212.638888888891</c:v>
                </c:pt>
                <c:pt idx="8283">
                  <c:v>40212.680555555562</c:v>
                </c:pt>
                <c:pt idx="8284">
                  <c:v>40212.722222222204</c:v>
                </c:pt>
                <c:pt idx="8285">
                  <c:v>40212.763888888876</c:v>
                </c:pt>
                <c:pt idx="8286">
                  <c:v>40212.805555555562</c:v>
                </c:pt>
                <c:pt idx="8287">
                  <c:v>40212.847222222219</c:v>
                </c:pt>
                <c:pt idx="8288">
                  <c:v>40212.888888889043</c:v>
                </c:pt>
                <c:pt idx="8289">
                  <c:v>40212.930555555562</c:v>
                </c:pt>
                <c:pt idx="8290">
                  <c:v>40212.972222222219</c:v>
                </c:pt>
                <c:pt idx="8291">
                  <c:v>40213.013888888891</c:v>
                </c:pt>
                <c:pt idx="8292">
                  <c:v>40213.055555555562</c:v>
                </c:pt>
                <c:pt idx="8293">
                  <c:v>40213.097222222204</c:v>
                </c:pt>
                <c:pt idx="8294">
                  <c:v>40213.138888888891</c:v>
                </c:pt>
                <c:pt idx="8295">
                  <c:v>40213.180555555562</c:v>
                </c:pt>
                <c:pt idx="8296">
                  <c:v>40213.222222222204</c:v>
                </c:pt>
                <c:pt idx="8297">
                  <c:v>40213.263888888876</c:v>
                </c:pt>
                <c:pt idx="8298">
                  <c:v>40213.305555555562</c:v>
                </c:pt>
                <c:pt idx="8299">
                  <c:v>40213.347222222219</c:v>
                </c:pt>
                <c:pt idx="8300">
                  <c:v>40213.388888889043</c:v>
                </c:pt>
                <c:pt idx="8301">
                  <c:v>40213.430555555562</c:v>
                </c:pt>
                <c:pt idx="8302">
                  <c:v>40213.472222222219</c:v>
                </c:pt>
                <c:pt idx="8303">
                  <c:v>40213.513888888891</c:v>
                </c:pt>
                <c:pt idx="8304">
                  <c:v>40213.555555555562</c:v>
                </c:pt>
                <c:pt idx="8305">
                  <c:v>40213.597222222204</c:v>
                </c:pt>
                <c:pt idx="8306">
                  <c:v>40213.638888888891</c:v>
                </c:pt>
                <c:pt idx="8307">
                  <c:v>40213.680555555562</c:v>
                </c:pt>
                <c:pt idx="8308">
                  <c:v>40213.722222222204</c:v>
                </c:pt>
                <c:pt idx="8309">
                  <c:v>40213.763888888876</c:v>
                </c:pt>
                <c:pt idx="8310">
                  <c:v>40213.805555555562</c:v>
                </c:pt>
                <c:pt idx="8311">
                  <c:v>40213.847222222219</c:v>
                </c:pt>
                <c:pt idx="8312">
                  <c:v>40213.888888889043</c:v>
                </c:pt>
                <c:pt idx="8313">
                  <c:v>40213.930555555562</c:v>
                </c:pt>
                <c:pt idx="8314">
                  <c:v>40213.972222222219</c:v>
                </c:pt>
                <c:pt idx="8315">
                  <c:v>40214.013888888891</c:v>
                </c:pt>
                <c:pt idx="8316">
                  <c:v>40214.055555555562</c:v>
                </c:pt>
                <c:pt idx="8317">
                  <c:v>40214.097222222204</c:v>
                </c:pt>
                <c:pt idx="8318">
                  <c:v>40214.138888888891</c:v>
                </c:pt>
                <c:pt idx="8319">
                  <c:v>40214.180555555562</c:v>
                </c:pt>
                <c:pt idx="8320">
                  <c:v>40214.222222222204</c:v>
                </c:pt>
                <c:pt idx="8321">
                  <c:v>40214.263888888876</c:v>
                </c:pt>
                <c:pt idx="8322">
                  <c:v>40214.305555555562</c:v>
                </c:pt>
                <c:pt idx="8323">
                  <c:v>40214.347222222219</c:v>
                </c:pt>
                <c:pt idx="8324">
                  <c:v>40214.388888889043</c:v>
                </c:pt>
                <c:pt idx="8325">
                  <c:v>40214.430555555562</c:v>
                </c:pt>
                <c:pt idx="8326">
                  <c:v>40214.472222222219</c:v>
                </c:pt>
                <c:pt idx="8327">
                  <c:v>40214.513888888891</c:v>
                </c:pt>
                <c:pt idx="8328">
                  <c:v>40214.555555555562</c:v>
                </c:pt>
                <c:pt idx="8329">
                  <c:v>40214.597222222204</c:v>
                </c:pt>
                <c:pt idx="8330">
                  <c:v>40214.638888888891</c:v>
                </c:pt>
                <c:pt idx="8331">
                  <c:v>40214.680555555562</c:v>
                </c:pt>
                <c:pt idx="8332">
                  <c:v>40214.722222222204</c:v>
                </c:pt>
                <c:pt idx="8333">
                  <c:v>40214.763888888876</c:v>
                </c:pt>
                <c:pt idx="8334">
                  <c:v>40214.805555555562</c:v>
                </c:pt>
                <c:pt idx="8335">
                  <c:v>40214.847222222219</c:v>
                </c:pt>
                <c:pt idx="8336">
                  <c:v>40214.888888889043</c:v>
                </c:pt>
                <c:pt idx="8337">
                  <c:v>40214.930555555562</c:v>
                </c:pt>
                <c:pt idx="8338">
                  <c:v>40214.972222222219</c:v>
                </c:pt>
                <c:pt idx="8339">
                  <c:v>40215.013888888891</c:v>
                </c:pt>
                <c:pt idx="8340">
                  <c:v>40215.055555555562</c:v>
                </c:pt>
                <c:pt idx="8341">
                  <c:v>40215.097222222204</c:v>
                </c:pt>
                <c:pt idx="8342">
                  <c:v>40215.138888888891</c:v>
                </c:pt>
                <c:pt idx="8343">
                  <c:v>40215.180555555562</c:v>
                </c:pt>
                <c:pt idx="8344">
                  <c:v>40215.222222222204</c:v>
                </c:pt>
                <c:pt idx="8345">
                  <c:v>40215.263888888876</c:v>
                </c:pt>
                <c:pt idx="8346">
                  <c:v>40215.305555555562</c:v>
                </c:pt>
                <c:pt idx="8347">
                  <c:v>40215.347222222219</c:v>
                </c:pt>
                <c:pt idx="8348">
                  <c:v>40215.388888889043</c:v>
                </c:pt>
                <c:pt idx="8349">
                  <c:v>40215.430555555562</c:v>
                </c:pt>
                <c:pt idx="8350">
                  <c:v>40215.472222222219</c:v>
                </c:pt>
                <c:pt idx="8351">
                  <c:v>40215.513888888891</c:v>
                </c:pt>
                <c:pt idx="8352">
                  <c:v>40215.555555555562</c:v>
                </c:pt>
                <c:pt idx="8353">
                  <c:v>40215.597222222204</c:v>
                </c:pt>
                <c:pt idx="8354">
                  <c:v>40215.638888888891</c:v>
                </c:pt>
                <c:pt idx="8355">
                  <c:v>40215.680555555562</c:v>
                </c:pt>
                <c:pt idx="8356">
                  <c:v>40215.722222222204</c:v>
                </c:pt>
                <c:pt idx="8357">
                  <c:v>40215.763888888876</c:v>
                </c:pt>
                <c:pt idx="8358">
                  <c:v>40215.805555555562</c:v>
                </c:pt>
                <c:pt idx="8359">
                  <c:v>40215.847222222219</c:v>
                </c:pt>
                <c:pt idx="8360">
                  <c:v>40215.888888889043</c:v>
                </c:pt>
                <c:pt idx="8361">
                  <c:v>40215.930555555562</c:v>
                </c:pt>
                <c:pt idx="8362">
                  <c:v>40215.972222222219</c:v>
                </c:pt>
                <c:pt idx="8363">
                  <c:v>40216.013888888891</c:v>
                </c:pt>
                <c:pt idx="8364">
                  <c:v>40216.055555555562</c:v>
                </c:pt>
                <c:pt idx="8365">
                  <c:v>40216.097222222204</c:v>
                </c:pt>
                <c:pt idx="8366">
                  <c:v>40216.138888888891</c:v>
                </c:pt>
                <c:pt idx="8367">
                  <c:v>40216.180555555562</c:v>
                </c:pt>
                <c:pt idx="8368">
                  <c:v>40216.222222222204</c:v>
                </c:pt>
                <c:pt idx="8369">
                  <c:v>40216.263888888876</c:v>
                </c:pt>
                <c:pt idx="8370">
                  <c:v>40216.305555555562</c:v>
                </c:pt>
                <c:pt idx="8371">
                  <c:v>40216.347222222219</c:v>
                </c:pt>
                <c:pt idx="8372">
                  <c:v>40216.388888889043</c:v>
                </c:pt>
                <c:pt idx="8373">
                  <c:v>40216.430555555562</c:v>
                </c:pt>
                <c:pt idx="8374">
                  <c:v>40216.472222222219</c:v>
                </c:pt>
                <c:pt idx="8375">
                  <c:v>40216.513888888891</c:v>
                </c:pt>
                <c:pt idx="8376">
                  <c:v>40216.555555555562</c:v>
                </c:pt>
                <c:pt idx="8377">
                  <c:v>40216.597222222204</c:v>
                </c:pt>
                <c:pt idx="8378">
                  <c:v>40216.638888888891</c:v>
                </c:pt>
                <c:pt idx="8379">
                  <c:v>40216.680555555562</c:v>
                </c:pt>
                <c:pt idx="8380">
                  <c:v>40216.722222222204</c:v>
                </c:pt>
                <c:pt idx="8381">
                  <c:v>40216.763888888876</c:v>
                </c:pt>
                <c:pt idx="8382">
                  <c:v>40216.805555555562</c:v>
                </c:pt>
                <c:pt idx="8383">
                  <c:v>40216.847222222219</c:v>
                </c:pt>
                <c:pt idx="8384">
                  <c:v>40216.888888889043</c:v>
                </c:pt>
                <c:pt idx="8385">
                  <c:v>40216.930555555562</c:v>
                </c:pt>
                <c:pt idx="8386">
                  <c:v>40216.972222222219</c:v>
                </c:pt>
                <c:pt idx="8387">
                  <c:v>40217.013888888891</c:v>
                </c:pt>
                <c:pt idx="8388">
                  <c:v>40217.055555555562</c:v>
                </c:pt>
                <c:pt idx="8389">
                  <c:v>40217.097222222204</c:v>
                </c:pt>
                <c:pt idx="8390">
                  <c:v>40217.138888888891</c:v>
                </c:pt>
                <c:pt idx="8391">
                  <c:v>40217.180555555562</c:v>
                </c:pt>
                <c:pt idx="8392">
                  <c:v>40217.222222222204</c:v>
                </c:pt>
                <c:pt idx="8393">
                  <c:v>40217.263888888876</c:v>
                </c:pt>
                <c:pt idx="8394">
                  <c:v>40217.305555555562</c:v>
                </c:pt>
                <c:pt idx="8395">
                  <c:v>40217.347222222219</c:v>
                </c:pt>
                <c:pt idx="8396">
                  <c:v>40217.388888889043</c:v>
                </c:pt>
                <c:pt idx="8397">
                  <c:v>40217.430555555562</c:v>
                </c:pt>
                <c:pt idx="8398">
                  <c:v>40217.472222222219</c:v>
                </c:pt>
                <c:pt idx="8399">
                  <c:v>40217.513888888891</c:v>
                </c:pt>
                <c:pt idx="8400">
                  <c:v>40217.555555555562</c:v>
                </c:pt>
                <c:pt idx="8401">
                  <c:v>40217.597222222204</c:v>
                </c:pt>
                <c:pt idx="8402">
                  <c:v>40217.638888888891</c:v>
                </c:pt>
                <c:pt idx="8403">
                  <c:v>40217.680555555562</c:v>
                </c:pt>
                <c:pt idx="8404">
                  <c:v>40217.722222222204</c:v>
                </c:pt>
                <c:pt idx="8405">
                  <c:v>40217.763888888876</c:v>
                </c:pt>
                <c:pt idx="8406">
                  <c:v>40217.805555555562</c:v>
                </c:pt>
                <c:pt idx="8407">
                  <c:v>40217.847222222219</c:v>
                </c:pt>
                <c:pt idx="8408">
                  <c:v>40217.888888889043</c:v>
                </c:pt>
                <c:pt idx="8409">
                  <c:v>40217.930555555562</c:v>
                </c:pt>
                <c:pt idx="8410">
                  <c:v>40217.972222222219</c:v>
                </c:pt>
                <c:pt idx="8411">
                  <c:v>40218.013888888891</c:v>
                </c:pt>
                <c:pt idx="8412">
                  <c:v>40218.055555555562</c:v>
                </c:pt>
                <c:pt idx="8413">
                  <c:v>40218.097222222204</c:v>
                </c:pt>
                <c:pt idx="8414">
                  <c:v>40218.138888888891</c:v>
                </c:pt>
                <c:pt idx="8415">
                  <c:v>40218.180555555562</c:v>
                </c:pt>
                <c:pt idx="8416">
                  <c:v>40218.222222222204</c:v>
                </c:pt>
                <c:pt idx="8417">
                  <c:v>40218.263888888876</c:v>
                </c:pt>
                <c:pt idx="8418">
                  <c:v>40218.305555555562</c:v>
                </c:pt>
                <c:pt idx="8419">
                  <c:v>40218.347222222219</c:v>
                </c:pt>
                <c:pt idx="8420">
                  <c:v>40218.388888889043</c:v>
                </c:pt>
                <c:pt idx="8421">
                  <c:v>40218.430555555562</c:v>
                </c:pt>
                <c:pt idx="8422">
                  <c:v>40218.472222222219</c:v>
                </c:pt>
                <c:pt idx="8423">
                  <c:v>40218.513888888891</c:v>
                </c:pt>
                <c:pt idx="8424">
                  <c:v>40218.555555555562</c:v>
                </c:pt>
                <c:pt idx="8425">
                  <c:v>40218.597222222204</c:v>
                </c:pt>
                <c:pt idx="8426">
                  <c:v>40218.638888888891</c:v>
                </c:pt>
                <c:pt idx="8427">
                  <c:v>40218.680555555562</c:v>
                </c:pt>
                <c:pt idx="8428">
                  <c:v>40218.722222222204</c:v>
                </c:pt>
                <c:pt idx="8429">
                  <c:v>40218.763888888876</c:v>
                </c:pt>
                <c:pt idx="8430">
                  <c:v>40218.805555555562</c:v>
                </c:pt>
                <c:pt idx="8431">
                  <c:v>40218.847222222219</c:v>
                </c:pt>
                <c:pt idx="8432">
                  <c:v>40218.888888889043</c:v>
                </c:pt>
                <c:pt idx="8433">
                  <c:v>40218.930555555562</c:v>
                </c:pt>
                <c:pt idx="8434">
                  <c:v>40218.972222222219</c:v>
                </c:pt>
                <c:pt idx="8435">
                  <c:v>40219.013888888891</c:v>
                </c:pt>
                <c:pt idx="8436">
                  <c:v>40219.055555555562</c:v>
                </c:pt>
                <c:pt idx="8437">
                  <c:v>40219.097222222204</c:v>
                </c:pt>
                <c:pt idx="8438">
                  <c:v>40219.138888888891</c:v>
                </c:pt>
                <c:pt idx="8439">
                  <c:v>40219.180555555562</c:v>
                </c:pt>
                <c:pt idx="8440">
                  <c:v>40219.222222222204</c:v>
                </c:pt>
                <c:pt idx="8441">
                  <c:v>40219.263888888876</c:v>
                </c:pt>
                <c:pt idx="8442">
                  <c:v>40219.305555555562</c:v>
                </c:pt>
                <c:pt idx="8443">
                  <c:v>40219.347222222219</c:v>
                </c:pt>
                <c:pt idx="8444">
                  <c:v>40219.388888889043</c:v>
                </c:pt>
                <c:pt idx="8445">
                  <c:v>40219.430555555562</c:v>
                </c:pt>
                <c:pt idx="8446">
                  <c:v>40219.472222222219</c:v>
                </c:pt>
                <c:pt idx="8447">
                  <c:v>40219.513888888891</c:v>
                </c:pt>
                <c:pt idx="8448">
                  <c:v>40219.555555555562</c:v>
                </c:pt>
                <c:pt idx="8449">
                  <c:v>40219.597222222204</c:v>
                </c:pt>
                <c:pt idx="8450">
                  <c:v>40219.638888888891</c:v>
                </c:pt>
                <c:pt idx="8451">
                  <c:v>40219.680555555562</c:v>
                </c:pt>
                <c:pt idx="8452">
                  <c:v>40219.722222222204</c:v>
                </c:pt>
                <c:pt idx="8453">
                  <c:v>40219.763888888876</c:v>
                </c:pt>
                <c:pt idx="8454">
                  <c:v>40219.805555555562</c:v>
                </c:pt>
                <c:pt idx="8455">
                  <c:v>40219.847222222219</c:v>
                </c:pt>
                <c:pt idx="8456">
                  <c:v>40219.888888889043</c:v>
                </c:pt>
                <c:pt idx="8457">
                  <c:v>40219.930555555562</c:v>
                </c:pt>
                <c:pt idx="8458">
                  <c:v>40219.972222222219</c:v>
                </c:pt>
                <c:pt idx="8459">
                  <c:v>40220.013888888891</c:v>
                </c:pt>
                <c:pt idx="8460">
                  <c:v>40220.055555555562</c:v>
                </c:pt>
                <c:pt idx="8461">
                  <c:v>40220.097222222204</c:v>
                </c:pt>
                <c:pt idx="8462">
                  <c:v>40220.138888888891</c:v>
                </c:pt>
                <c:pt idx="8463">
                  <c:v>40220.180555555562</c:v>
                </c:pt>
                <c:pt idx="8464">
                  <c:v>40220.222222222204</c:v>
                </c:pt>
                <c:pt idx="8465">
                  <c:v>40220.263888888876</c:v>
                </c:pt>
                <c:pt idx="8466">
                  <c:v>40220.305555555562</c:v>
                </c:pt>
                <c:pt idx="8467">
                  <c:v>40220.347222222219</c:v>
                </c:pt>
                <c:pt idx="8468">
                  <c:v>40220.388888889043</c:v>
                </c:pt>
                <c:pt idx="8469">
                  <c:v>40220.430555555562</c:v>
                </c:pt>
                <c:pt idx="8470">
                  <c:v>40220.472222222219</c:v>
                </c:pt>
                <c:pt idx="8471">
                  <c:v>40220.513888888891</c:v>
                </c:pt>
                <c:pt idx="8472">
                  <c:v>40220.555555555562</c:v>
                </c:pt>
                <c:pt idx="8473">
                  <c:v>40220.597222222204</c:v>
                </c:pt>
                <c:pt idx="8474">
                  <c:v>40220.638888888891</c:v>
                </c:pt>
                <c:pt idx="8475">
                  <c:v>40220.680555555562</c:v>
                </c:pt>
                <c:pt idx="8476">
                  <c:v>40220.722222222204</c:v>
                </c:pt>
                <c:pt idx="8477">
                  <c:v>40220.763888888876</c:v>
                </c:pt>
                <c:pt idx="8478">
                  <c:v>40220.805555555562</c:v>
                </c:pt>
                <c:pt idx="8479">
                  <c:v>40220.847222222219</c:v>
                </c:pt>
                <c:pt idx="8480">
                  <c:v>40220.888888889043</c:v>
                </c:pt>
                <c:pt idx="8481">
                  <c:v>40220.930555555562</c:v>
                </c:pt>
                <c:pt idx="8482">
                  <c:v>40220.972222222219</c:v>
                </c:pt>
                <c:pt idx="8483">
                  <c:v>40221.013888888891</c:v>
                </c:pt>
                <c:pt idx="8484">
                  <c:v>40221.055555555562</c:v>
                </c:pt>
                <c:pt idx="8485">
                  <c:v>40221.097222222204</c:v>
                </c:pt>
                <c:pt idx="8486">
                  <c:v>40221.138888888891</c:v>
                </c:pt>
                <c:pt idx="8487">
                  <c:v>40221.180555555562</c:v>
                </c:pt>
                <c:pt idx="8488">
                  <c:v>40221.222222222204</c:v>
                </c:pt>
                <c:pt idx="8489">
                  <c:v>40221.263888888876</c:v>
                </c:pt>
                <c:pt idx="8490">
                  <c:v>40221.305555555562</c:v>
                </c:pt>
                <c:pt idx="8491">
                  <c:v>40221.347222222219</c:v>
                </c:pt>
                <c:pt idx="8492">
                  <c:v>40221.388888889043</c:v>
                </c:pt>
                <c:pt idx="8493">
                  <c:v>40221.430555555562</c:v>
                </c:pt>
                <c:pt idx="8494">
                  <c:v>40221.472222222219</c:v>
                </c:pt>
                <c:pt idx="8495">
                  <c:v>40221.513888888891</c:v>
                </c:pt>
                <c:pt idx="8496">
                  <c:v>40221.555555555562</c:v>
                </c:pt>
                <c:pt idx="8497">
                  <c:v>40221.597222222204</c:v>
                </c:pt>
                <c:pt idx="8498">
                  <c:v>40221.638888888891</c:v>
                </c:pt>
                <c:pt idx="8499">
                  <c:v>40221.680555555562</c:v>
                </c:pt>
                <c:pt idx="8500">
                  <c:v>40221.722222222204</c:v>
                </c:pt>
                <c:pt idx="8501">
                  <c:v>40221.763888888876</c:v>
                </c:pt>
                <c:pt idx="8502">
                  <c:v>40221.805555555562</c:v>
                </c:pt>
                <c:pt idx="8503">
                  <c:v>40221.847222222219</c:v>
                </c:pt>
                <c:pt idx="8504">
                  <c:v>40221.888888889043</c:v>
                </c:pt>
                <c:pt idx="8505">
                  <c:v>40221.930555555562</c:v>
                </c:pt>
                <c:pt idx="8506">
                  <c:v>40221.972222222219</c:v>
                </c:pt>
                <c:pt idx="8507">
                  <c:v>40222.013888888891</c:v>
                </c:pt>
                <c:pt idx="8508">
                  <c:v>40222.055555555562</c:v>
                </c:pt>
                <c:pt idx="8509">
                  <c:v>40222.097222222204</c:v>
                </c:pt>
                <c:pt idx="8510">
                  <c:v>40222.138888888891</c:v>
                </c:pt>
                <c:pt idx="8511">
                  <c:v>40222.180555555562</c:v>
                </c:pt>
                <c:pt idx="8512">
                  <c:v>40222.222222222204</c:v>
                </c:pt>
                <c:pt idx="8513">
                  <c:v>40222.263888888876</c:v>
                </c:pt>
                <c:pt idx="8514">
                  <c:v>40222.305555555562</c:v>
                </c:pt>
                <c:pt idx="8515">
                  <c:v>40222.347222222219</c:v>
                </c:pt>
                <c:pt idx="8516">
                  <c:v>40222.388888889043</c:v>
                </c:pt>
                <c:pt idx="8517">
                  <c:v>40222.430555555562</c:v>
                </c:pt>
                <c:pt idx="8518">
                  <c:v>40222.472222222219</c:v>
                </c:pt>
                <c:pt idx="8519">
                  <c:v>40222.513888888891</c:v>
                </c:pt>
                <c:pt idx="8520">
                  <c:v>40222.555555555562</c:v>
                </c:pt>
                <c:pt idx="8521">
                  <c:v>40222.597222222204</c:v>
                </c:pt>
                <c:pt idx="8522">
                  <c:v>40222.638888888891</c:v>
                </c:pt>
                <c:pt idx="8523">
                  <c:v>40222.680555555562</c:v>
                </c:pt>
                <c:pt idx="8524">
                  <c:v>40222.722222222204</c:v>
                </c:pt>
                <c:pt idx="8525">
                  <c:v>40222.763888888876</c:v>
                </c:pt>
                <c:pt idx="8526">
                  <c:v>40222.805555555562</c:v>
                </c:pt>
                <c:pt idx="8527">
                  <c:v>40222.847222222219</c:v>
                </c:pt>
                <c:pt idx="8528">
                  <c:v>40222.888888889043</c:v>
                </c:pt>
                <c:pt idx="8529">
                  <c:v>40222.930555555562</c:v>
                </c:pt>
                <c:pt idx="8530">
                  <c:v>40222.972222222219</c:v>
                </c:pt>
                <c:pt idx="8531">
                  <c:v>40223.013888888891</c:v>
                </c:pt>
                <c:pt idx="8532">
                  <c:v>40223.055555555562</c:v>
                </c:pt>
                <c:pt idx="8533">
                  <c:v>40223.097222222204</c:v>
                </c:pt>
                <c:pt idx="8534">
                  <c:v>40223.138888888891</c:v>
                </c:pt>
                <c:pt idx="8535">
                  <c:v>40223.180555555562</c:v>
                </c:pt>
                <c:pt idx="8536">
                  <c:v>40223.222222222204</c:v>
                </c:pt>
                <c:pt idx="8537">
                  <c:v>40223.263888888876</c:v>
                </c:pt>
                <c:pt idx="8538">
                  <c:v>40223.305555555562</c:v>
                </c:pt>
                <c:pt idx="8539">
                  <c:v>40223.347222222219</c:v>
                </c:pt>
                <c:pt idx="8540">
                  <c:v>40223.388888889043</c:v>
                </c:pt>
                <c:pt idx="8541">
                  <c:v>40223.430555555562</c:v>
                </c:pt>
                <c:pt idx="8542">
                  <c:v>40223.472222222219</c:v>
                </c:pt>
                <c:pt idx="8543">
                  <c:v>40223.513888888891</c:v>
                </c:pt>
                <c:pt idx="8544">
                  <c:v>40223.555555555562</c:v>
                </c:pt>
                <c:pt idx="8545">
                  <c:v>40223.597222222204</c:v>
                </c:pt>
                <c:pt idx="8546">
                  <c:v>40223.638888888891</c:v>
                </c:pt>
                <c:pt idx="8547">
                  <c:v>40223.680555555562</c:v>
                </c:pt>
                <c:pt idx="8548">
                  <c:v>40223.722222222204</c:v>
                </c:pt>
                <c:pt idx="8549">
                  <c:v>40223.763888888876</c:v>
                </c:pt>
                <c:pt idx="8550">
                  <c:v>40223.805555555562</c:v>
                </c:pt>
                <c:pt idx="8551">
                  <c:v>40223.847222222219</c:v>
                </c:pt>
                <c:pt idx="8552">
                  <c:v>40223.888888889043</c:v>
                </c:pt>
                <c:pt idx="8553">
                  <c:v>40223.930555555562</c:v>
                </c:pt>
                <c:pt idx="8554">
                  <c:v>40223.972222222219</c:v>
                </c:pt>
                <c:pt idx="8555">
                  <c:v>40224.013888888891</c:v>
                </c:pt>
                <c:pt idx="8556">
                  <c:v>40224.055555555562</c:v>
                </c:pt>
                <c:pt idx="8557">
                  <c:v>40224.097222222204</c:v>
                </c:pt>
                <c:pt idx="8558">
                  <c:v>40224.138888888891</c:v>
                </c:pt>
                <c:pt idx="8559">
                  <c:v>40224.180555555562</c:v>
                </c:pt>
                <c:pt idx="8560">
                  <c:v>40224.222222222204</c:v>
                </c:pt>
                <c:pt idx="8561">
                  <c:v>40224.263888888876</c:v>
                </c:pt>
                <c:pt idx="8562">
                  <c:v>40224.305555555562</c:v>
                </c:pt>
                <c:pt idx="8563">
                  <c:v>40224.347222222219</c:v>
                </c:pt>
                <c:pt idx="8564">
                  <c:v>40224.388888889043</c:v>
                </c:pt>
                <c:pt idx="8565">
                  <c:v>40224.430555555562</c:v>
                </c:pt>
                <c:pt idx="8566">
                  <c:v>40224.472222222219</c:v>
                </c:pt>
                <c:pt idx="8567">
                  <c:v>40224.513888888891</c:v>
                </c:pt>
                <c:pt idx="8568">
                  <c:v>40224.555555555562</c:v>
                </c:pt>
                <c:pt idx="8569">
                  <c:v>40224.597222222204</c:v>
                </c:pt>
                <c:pt idx="8570">
                  <c:v>40224.638888888891</c:v>
                </c:pt>
                <c:pt idx="8571">
                  <c:v>40224.680555555562</c:v>
                </c:pt>
                <c:pt idx="8572">
                  <c:v>40224.722222222204</c:v>
                </c:pt>
                <c:pt idx="8573">
                  <c:v>40224.763888888876</c:v>
                </c:pt>
                <c:pt idx="8574">
                  <c:v>40224.805555555562</c:v>
                </c:pt>
                <c:pt idx="8575">
                  <c:v>40224.847222222219</c:v>
                </c:pt>
                <c:pt idx="8576">
                  <c:v>40224.888888889043</c:v>
                </c:pt>
                <c:pt idx="8577">
                  <c:v>40224.930555555562</c:v>
                </c:pt>
                <c:pt idx="8578">
                  <c:v>40224.972222222219</c:v>
                </c:pt>
                <c:pt idx="8579">
                  <c:v>40225.013888888891</c:v>
                </c:pt>
                <c:pt idx="8580">
                  <c:v>40225.055555555562</c:v>
                </c:pt>
                <c:pt idx="8581">
                  <c:v>40225.097222222204</c:v>
                </c:pt>
                <c:pt idx="8582">
                  <c:v>40225.138888888891</c:v>
                </c:pt>
                <c:pt idx="8583">
                  <c:v>40225.180555555562</c:v>
                </c:pt>
                <c:pt idx="8584">
                  <c:v>40225.222222222204</c:v>
                </c:pt>
                <c:pt idx="8585">
                  <c:v>40225.263888888876</c:v>
                </c:pt>
                <c:pt idx="8586">
                  <c:v>40225.305555555562</c:v>
                </c:pt>
                <c:pt idx="8587">
                  <c:v>40225.347222222219</c:v>
                </c:pt>
                <c:pt idx="8588">
                  <c:v>40225.388888889043</c:v>
                </c:pt>
                <c:pt idx="8589">
                  <c:v>40225.430555555562</c:v>
                </c:pt>
                <c:pt idx="8590">
                  <c:v>40225.472222222219</c:v>
                </c:pt>
                <c:pt idx="8591">
                  <c:v>40225.513888888891</c:v>
                </c:pt>
                <c:pt idx="8592">
                  <c:v>40225.555555555562</c:v>
                </c:pt>
                <c:pt idx="8593">
                  <c:v>40225.597222222204</c:v>
                </c:pt>
                <c:pt idx="8594">
                  <c:v>40225.638888888891</c:v>
                </c:pt>
                <c:pt idx="8595">
                  <c:v>40225.680555555562</c:v>
                </c:pt>
                <c:pt idx="8596">
                  <c:v>40225.722222222204</c:v>
                </c:pt>
                <c:pt idx="8597">
                  <c:v>40225.763888888876</c:v>
                </c:pt>
                <c:pt idx="8598">
                  <c:v>40225.805555555562</c:v>
                </c:pt>
                <c:pt idx="8599">
                  <c:v>40225.847222222219</c:v>
                </c:pt>
                <c:pt idx="8600">
                  <c:v>40225.888888889043</c:v>
                </c:pt>
                <c:pt idx="8601">
                  <c:v>40225.930555555562</c:v>
                </c:pt>
                <c:pt idx="8602">
                  <c:v>40225.972222222219</c:v>
                </c:pt>
                <c:pt idx="8603">
                  <c:v>40226.013888888891</c:v>
                </c:pt>
                <c:pt idx="8604">
                  <c:v>40226.055555555562</c:v>
                </c:pt>
                <c:pt idx="8605">
                  <c:v>40226.097222222204</c:v>
                </c:pt>
                <c:pt idx="8606">
                  <c:v>40226.138888888891</c:v>
                </c:pt>
                <c:pt idx="8607">
                  <c:v>40226.180555555562</c:v>
                </c:pt>
                <c:pt idx="8608">
                  <c:v>40226.222222222204</c:v>
                </c:pt>
                <c:pt idx="8609">
                  <c:v>40226.263888888876</c:v>
                </c:pt>
                <c:pt idx="8610">
                  <c:v>40226.305555555562</c:v>
                </c:pt>
                <c:pt idx="8611">
                  <c:v>40226.347222222219</c:v>
                </c:pt>
                <c:pt idx="8612">
                  <c:v>40226.388888889043</c:v>
                </c:pt>
                <c:pt idx="8613">
                  <c:v>40226.430555555562</c:v>
                </c:pt>
                <c:pt idx="8614">
                  <c:v>40226.472222222219</c:v>
                </c:pt>
                <c:pt idx="8615">
                  <c:v>40226.513888888891</c:v>
                </c:pt>
                <c:pt idx="8616">
                  <c:v>40226.555555555562</c:v>
                </c:pt>
                <c:pt idx="8617">
                  <c:v>40226.597222222204</c:v>
                </c:pt>
                <c:pt idx="8618">
                  <c:v>40226.638888888891</c:v>
                </c:pt>
                <c:pt idx="8619">
                  <c:v>40226.680555555562</c:v>
                </c:pt>
                <c:pt idx="8620">
                  <c:v>40226.722222222204</c:v>
                </c:pt>
                <c:pt idx="8621">
                  <c:v>40226.763888888876</c:v>
                </c:pt>
                <c:pt idx="8622">
                  <c:v>40226.805555555562</c:v>
                </c:pt>
                <c:pt idx="8623">
                  <c:v>40226.847222222219</c:v>
                </c:pt>
                <c:pt idx="8624">
                  <c:v>40226.888888889043</c:v>
                </c:pt>
                <c:pt idx="8625">
                  <c:v>40226.930555555562</c:v>
                </c:pt>
                <c:pt idx="8626">
                  <c:v>40226.972222222219</c:v>
                </c:pt>
                <c:pt idx="8627">
                  <c:v>40227.013888888891</c:v>
                </c:pt>
                <c:pt idx="8628">
                  <c:v>40227.055555555562</c:v>
                </c:pt>
                <c:pt idx="8629">
                  <c:v>40227.097222222204</c:v>
                </c:pt>
                <c:pt idx="8630">
                  <c:v>40227.138888888891</c:v>
                </c:pt>
                <c:pt idx="8631">
                  <c:v>40227.180555555562</c:v>
                </c:pt>
                <c:pt idx="8632">
                  <c:v>40227.222222222204</c:v>
                </c:pt>
                <c:pt idx="8633">
                  <c:v>40227.263888888876</c:v>
                </c:pt>
                <c:pt idx="8634">
                  <c:v>40227.305555555562</c:v>
                </c:pt>
                <c:pt idx="8635">
                  <c:v>40227.347222222219</c:v>
                </c:pt>
                <c:pt idx="8636">
                  <c:v>40227.388888889043</c:v>
                </c:pt>
                <c:pt idx="8637">
                  <c:v>40227.430555555562</c:v>
                </c:pt>
                <c:pt idx="8638">
                  <c:v>40227.472222222219</c:v>
                </c:pt>
                <c:pt idx="8639">
                  <c:v>40227.513888888891</c:v>
                </c:pt>
                <c:pt idx="8640">
                  <c:v>40227.555555555562</c:v>
                </c:pt>
                <c:pt idx="8641">
                  <c:v>40227.597222222204</c:v>
                </c:pt>
                <c:pt idx="8642">
                  <c:v>40227.638888888891</c:v>
                </c:pt>
                <c:pt idx="8643">
                  <c:v>40227.680555555562</c:v>
                </c:pt>
                <c:pt idx="8644">
                  <c:v>40227.722222222204</c:v>
                </c:pt>
                <c:pt idx="8645">
                  <c:v>40227.763888888876</c:v>
                </c:pt>
                <c:pt idx="8646">
                  <c:v>40227.805555555562</c:v>
                </c:pt>
                <c:pt idx="8647">
                  <c:v>40227.847222222219</c:v>
                </c:pt>
                <c:pt idx="8648">
                  <c:v>40227.888888889043</c:v>
                </c:pt>
                <c:pt idx="8649">
                  <c:v>40227.930555555562</c:v>
                </c:pt>
                <c:pt idx="8650">
                  <c:v>40227.972222222219</c:v>
                </c:pt>
                <c:pt idx="8651">
                  <c:v>40228.013888888891</c:v>
                </c:pt>
                <c:pt idx="8652">
                  <c:v>40228.055555555562</c:v>
                </c:pt>
                <c:pt idx="8653">
                  <c:v>40228.097222222204</c:v>
                </c:pt>
                <c:pt idx="8654">
                  <c:v>40228.138888888891</c:v>
                </c:pt>
                <c:pt idx="8655">
                  <c:v>40228.180555555562</c:v>
                </c:pt>
                <c:pt idx="8656">
                  <c:v>40228.222222222204</c:v>
                </c:pt>
                <c:pt idx="8657">
                  <c:v>40228.263888888876</c:v>
                </c:pt>
                <c:pt idx="8658">
                  <c:v>40228.305555555562</c:v>
                </c:pt>
                <c:pt idx="8659">
                  <c:v>40228.347222222219</c:v>
                </c:pt>
                <c:pt idx="8660">
                  <c:v>40228.388888889043</c:v>
                </c:pt>
                <c:pt idx="8661">
                  <c:v>40228.430555555562</c:v>
                </c:pt>
                <c:pt idx="8662">
                  <c:v>40228.472222222219</c:v>
                </c:pt>
                <c:pt idx="8663">
                  <c:v>40228.513888888891</c:v>
                </c:pt>
                <c:pt idx="8664">
                  <c:v>40228.555555555562</c:v>
                </c:pt>
                <c:pt idx="8665">
                  <c:v>40228.597222222204</c:v>
                </c:pt>
                <c:pt idx="8666">
                  <c:v>40228.638888888891</c:v>
                </c:pt>
                <c:pt idx="8667">
                  <c:v>40228.680555555562</c:v>
                </c:pt>
                <c:pt idx="8668">
                  <c:v>40228.722222222204</c:v>
                </c:pt>
                <c:pt idx="8669">
                  <c:v>40228.763888888876</c:v>
                </c:pt>
                <c:pt idx="8670">
                  <c:v>40228.805555555562</c:v>
                </c:pt>
                <c:pt idx="8671">
                  <c:v>40228.847222222219</c:v>
                </c:pt>
                <c:pt idx="8672">
                  <c:v>40228.888888889043</c:v>
                </c:pt>
                <c:pt idx="8673">
                  <c:v>40228.930555555562</c:v>
                </c:pt>
                <c:pt idx="8674">
                  <c:v>40228.972222222219</c:v>
                </c:pt>
                <c:pt idx="8675">
                  <c:v>40229.013888888891</c:v>
                </c:pt>
                <c:pt idx="8676">
                  <c:v>40229.055555555562</c:v>
                </c:pt>
                <c:pt idx="8677">
                  <c:v>40229.097222222204</c:v>
                </c:pt>
                <c:pt idx="8678">
                  <c:v>40229.138888888891</c:v>
                </c:pt>
                <c:pt idx="8679">
                  <c:v>40229.180555555562</c:v>
                </c:pt>
                <c:pt idx="8680">
                  <c:v>40229.222222222204</c:v>
                </c:pt>
                <c:pt idx="8681">
                  <c:v>40229.263888888876</c:v>
                </c:pt>
                <c:pt idx="8682">
                  <c:v>40229.305555555562</c:v>
                </c:pt>
                <c:pt idx="8683">
                  <c:v>40229.347222222219</c:v>
                </c:pt>
                <c:pt idx="8684">
                  <c:v>40229.388888889043</c:v>
                </c:pt>
                <c:pt idx="8685">
                  <c:v>40229.430555555562</c:v>
                </c:pt>
                <c:pt idx="8686">
                  <c:v>40229.472222222219</c:v>
                </c:pt>
                <c:pt idx="8687">
                  <c:v>40229.513888888891</c:v>
                </c:pt>
                <c:pt idx="8688">
                  <c:v>40229.555555555562</c:v>
                </c:pt>
                <c:pt idx="8689">
                  <c:v>40229.597222222204</c:v>
                </c:pt>
                <c:pt idx="8690">
                  <c:v>40229.638888888891</c:v>
                </c:pt>
                <c:pt idx="8691">
                  <c:v>40229.680555555562</c:v>
                </c:pt>
                <c:pt idx="8692">
                  <c:v>40229.722222222204</c:v>
                </c:pt>
                <c:pt idx="8693">
                  <c:v>40229.763888888876</c:v>
                </c:pt>
                <c:pt idx="8694">
                  <c:v>40229.805555555562</c:v>
                </c:pt>
                <c:pt idx="8695">
                  <c:v>40229.847222222219</c:v>
                </c:pt>
                <c:pt idx="8696">
                  <c:v>40229.888888889043</c:v>
                </c:pt>
                <c:pt idx="8697">
                  <c:v>40229.930555555562</c:v>
                </c:pt>
                <c:pt idx="8698">
                  <c:v>40229.972222222219</c:v>
                </c:pt>
                <c:pt idx="8699">
                  <c:v>40230.013888888891</c:v>
                </c:pt>
                <c:pt idx="8700">
                  <c:v>40230.055555555562</c:v>
                </c:pt>
                <c:pt idx="8701">
                  <c:v>40230.097222222204</c:v>
                </c:pt>
                <c:pt idx="8702">
                  <c:v>40230.138888888891</c:v>
                </c:pt>
                <c:pt idx="8703">
                  <c:v>40230.180555555562</c:v>
                </c:pt>
                <c:pt idx="8704">
                  <c:v>40230.222222222204</c:v>
                </c:pt>
                <c:pt idx="8705">
                  <c:v>40230.263888888876</c:v>
                </c:pt>
                <c:pt idx="8706">
                  <c:v>40230.305555555562</c:v>
                </c:pt>
                <c:pt idx="8707">
                  <c:v>40230.347222222219</c:v>
                </c:pt>
                <c:pt idx="8708">
                  <c:v>40230.388888889043</c:v>
                </c:pt>
                <c:pt idx="8709">
                  <c:v>40230.430555555562</c:v>
                </c:pt>
                <c:pt idx="8710">
                  <c:v>40230.472222222219</c:v>
                </c:pt>
                <c:pt idx="8711">
                  <c:v>40230.513888888891</c:v>
                </c:pt>
                <c:pt idx="8712">
                  <c:v>40230.555555555562</c:v>
                </c:pt>
                <c:pt idx="8713">
                  <c:v>40230.597222222204</c:v>
                </c:pt>
                <c:pt idx="8714">
                  <c:v>40230.638888888891</c:v>
                </c:pt>
                <c:pt idx="8715">
                  <c:v>40230.680555555562</c:v>
                </c:pt>
                <c:pt idx="8716">
                  <c:v>40230.722222222204</c:v>
                </c:pt>
                <c:pt idx="8717">
                  <c:v>40230.763888888876</c:v>
                </c:pt>
                <c:pt idx="8718">
                  <c:v>40230.805555555562</c:v>
                </c:pt>
                <c:pt idx="8719">
                  <c:v>40230.847222222219</c:v>
                </c:pt>
                <c:pt idx="8720">
                  <c:v>40230.888888889043</c:v>
                </c:pt>
                <c:pt idx="8721">
                  <c:v>40230.930555555562</c:v>
                </c:pt>
                <c:pt idx="8722">
                  <c:v>40230.972222222219</c:v>
                </c:pt>
                <c:pt idx="8723">
                  <c:v>40231.013888888891</c:v>
                </c:pt>
                <c:pt idx="8724">
                  <c:v>40231.055555555562</c:v>
                </c:pt>
                <c:pt idx="8725">
                  <c:v>40231.097222222204</c:v>
                </c:pt>
                <c:pt idx="8726">
                  <c:v>40231.138888888891</c:v>
                </c:pt>
                <c:pt idx="8727">
                  <c:v>40231.180555555562</c:v>
                </c:pt>
                <c:pt idx="8728">
                  <c:v>40231.222222222204</c:v>
                </c:pt>
                <c:pt idx="8729">
                  <c:v>40231.263888888876</c:v>
                </c:pt>
                <c:pt idx="8730">
                  <c:v>40231.305555555562</c:v>
                </c:pt>
                <c:pt idx="8731">
                  <c:v>40231.347222222219</c:v>
                </c:pt>
                <c:pt idx="8732">
                  <c:v>40231.388888889043</c:v>
                </c:pt>
                <c:pt idx="8733">
                  <c:v>40231.430555555562</c:v>
                </c:pt>
                <c:pt idx="8734">
                  <c:v>40231.472222222219</c:v>
                </c:pt>
                <c:pt idx="8735">
                  <c:v>40231.513888888891</c:v>
                </c:pt>
                <c:pt idx="8736">
                  <c:v>40231.555555555562</c:v>
                </c:pt>
                <c:pt idx="8737">
                  <c:v>40231.597222222204</c:v>
                </c:pt>
                <c:pt idx="8738">
                  <c:v>40231.638888888891</c:v>
                </c:pt>
                <c:pt idx="8739">
                  <c:v>40231.680555555562</c:v>
                </c:pt>
                <c:pt idx="8740">
                  <c:v>40231.722222222204</c:v>
                </c:pt>
                <c:pt idx="8741">
                  <c:v>40231.763888888876</c:v>
                </c:pt>
                <c:pt idx="8742">
                  <c:v>40231.805555555562</c:v>
                </c:pt>
                <c:pt idx="8743">
                  <c:v>40231.847222222219</c:v>
                </c:pt>
                <c:pt idx="8744">
                  <c:v>40231.888888889043</c:v>
                </c:pt>
                <c:pt idx="8745">
                  <c:v>40231.930555555562</c:v>
                </c:pt>
                <c:pt idx="8746">
                  <c:v>40231.972222222219</c:v>
                </c:pt>
                <c:pt idx="8747">
                  <c:v>40232.013888888891</c:v>
                </c:pt>
                <c:pt idx="8748">
                  <c:v>40232.055555555562</c:v>
                </c:pt>
                <c:pt idx="8749">
                  <c:v>40232.097222222204</c:v>
                </c:pt>
                <c:pt idx="8750">
                  <c:v>40232.138888888891</c:v>
                </c:pt>
                <c:pt idx="8751">
                  <c:v>40232.180555555562</c:v>
                </c:pt>
                <c:pt idx="8752">
                  <c:v>40232.222222222204</c:v>
                </c:pt>
                <c:pt idx="8753">
                  <c:v>40232.263888888876</c:v>
                </c:pt>
                <c:pt idx="8754">
                  <c:v>40232.305555555562</c:v>
                </c:pt>
                <c:pt idx="8755">
                  <c:v>40232.347222222219</c:v>
                </c:pt>
                <c:pt idx="8756">
                  <c:v>40232.388888889043</c:v>
                </c:pt>
                <c:pt idx="8757">
                  <c:v>40232.430555555562</c:v>
                </c:pt>
                <c:pt idx="8758">
                  <c:v>40232.472222222219</c:v>
                </c:pt>
                <c:pt idx="8759">
                  <c:v>40232.513888888891</c:v>
                </c:pt>
                <c:pt idx="8760">
                  <c:v>40232.555555555562</c:v>
                </c:pt>
                <c:pt idx="8761">
                  <c:v>40232.597222222204</c:v>
                </c:pt>
                <c:pt idx="8762">
                  <c:v>40232.638888888891</c:v>
                </c:pt>
                <c:pt idx="8763">
                  <c:v>40232.680555555562</c:v>
                </c:pt>
                <c:pt idx="8764">
                  <c:v>40232.722222222204</c:v>
                </c:pt>
                <c:pt idx="8765">
                  <c:v>40232.763888888876</c:v>
                </c:pt>
                <c:pt idx="8766">
                  <c:v>40232.805555555562</c:v>
                </c:pt>
                <c:pt idx="8767">
                  <c:v>40232.847222222219</c:v>
                </c:pt>
                <c:pt idx="8768">
                  <c:v>40232.888888889043</c:v>
                </c:pt>
                <c:pt idx="8769">
                  <c:v>40232.930555555562</c:v>
                </c:pt>
                <c:pt idx="8770">
                  <c:v>40232.972222222219</c:v>
                </c:pt>
                <c:pt idx="8771">
                  <c:v>40233.013888888891</c:v>
                </c:pt>
                <c:pt idx="8772">
                  <c:v>40233.055555555562</c:v>
                </c:pt>
                <c:pt idx="8773">
                  <c:v>40233.097222222204</c:v>
                </c:pt>
                <c:pt idx="8774">
                  <c:v>40233.138888888891</c:v>
                </c:pt>
                <c:pt idx="8775">
                  <c:v>40233.180555555562</c:v>
                </c:pt>
                <c:pt idx="8776">
                  <c:v>40233.222222222204</c:v>
                </c:pt>
                <c:pt idx="8777">
                  <c:v>40233.263888888876</c:v>
                </c:pt>
                <c:pt idx="8778">
                  <c:v>40233.305555555562</c:v>
                </c:pt>
                <c:pt idx="8779">
                  <c:v>40233.347222222219</c:v>
                </c:pt>
                <c:pt idx="8780">
                  <c:v>40233.388888889043</c:v>
                </c:pt>
                <c:pt idx="8781">
                  <c:v>40233.430555555562</c:v>
                </c:pt>
                <c:pt idx="8782">
                  <c:v>40233.472222222219</c:v>
                </c:pt>
                <c:pt idx="8783">
                  <c:v>40233.513888888891</c:v>
                </c:pt>
                <c:pt idx="8784">
                  <c:v>40233.555555555562</c:v>
                </c:pt>
                <c:pt idx="8785">
                  <c:v>40233.597222222204</c:v>
                </c:pt>
                <c:pt idx="8786">
                  <c:v>40233.638888888891</c:v>
                </c:pt>
                <c:pt idx="8787">
                  <c:v>40233.680555555562</c:v>
                </c:pt>
                <c:pt idx="8788">
                  <c:v>40233.722222222204</c:v>
                </c:pt>
                <c:pt idx="8789">
                  <c:v>40233.763888888876</c:v>
                </c:pt>
                <c:pt idx="8790">
                  <c:v>40233.805555555562</c:v>
                </c:pt>
                <c:pt idx="8791">
                  <c:v>40233.847222222219</c:v>
                </c:pt>
                <c:pt idx="8792">
                  <c:v>40233.888888889043</c:v>
                </c:pt>
                <c:pt idx="8793">
                  <c:v>40233.930555555562</c:v>
                </c:pt>
                <c:pt idx="8794">
                  <c:v>40233.972222222219</c:v>
                </c:pt>
                <c:pt idx="8795">
                  <c:v>40234.013888888891</c:v>
                </c:pt>
                <c:pt idx="8796">
                  <c:v>40234.055555555562</c:v>
                </c:pt>
                <c:pt idx="8797">
                  <c:v>40234.097222222204</c:v>
                </c:pt>
                <c:pt idx="8798">
                  <c:v>40234.138888888891</c:v>
                </c:pt>
                <c:pt idx="8799">
                  <c:v>40234.180555555562</c:v>
                </c:pt>
                <c:pt idx="8800">
                  <c:v>40234.222222222204</c:v>
                </c:pt>
                <c:pt idx="8801">
                  <c:v>40234.263888888876</c:v>
                </c:pt>
                <c:pt idx="8802">
                  <c:v>40234.305555555562</c:v>
                </c:pt>
                <c:pt idx="8803">
                  <c:v>40234.347222222219</c:v>
                </c:pt>
                <c:pt idx="8804">
                  <c:v>40234.388888889043</c:v>
                </c:pt>
                <c:pt idx="8805">
                  <c:v>40234.430555555562</c:v>
                </c:pt>
                <c:pt idx="8806">
                  <c:v>40234.472222222219</c:v>
                </c:pt>
                <c:pt idx="8807">
                  <c:v>40234.513888888891</c:v>
                </c:pt>
                <c:pt idx="8808">
                  <c:v>40234.555555555562</c:v>
                </c:pt>
                <c:pt idx="8809">
                  <c:v>40234.597222222204</c:v>
                </c:pt>
                <c:pt idx="8810">
                  <c:v>40234.638888888891</c:v>
                </c:pt>
                <c:pt idx="8811">
                  <c:v>40234.680555555562</c:v>
                </c:pt>
                <c:pt idx="8812">
                  <c:v>40234.722222222204</c:v>
                </c:pt>
                <c:pt idx="8813">
                  <c:v>40234.763888888876</c:v>
                </c:pt>
                <c:pt idx="8814">
                  <c:v>40234.805555555562</c:v>
                </c:pt>
                <c:pt idx="8815">
                  <c:v>40234.847222222219</c:v>
                </c:pt>
                <c:pt idx="8816">
                  <c:v>40234.888888889043</c:v>
                </c:pt>
                <c:pt idx="8817">
                  <c:v>40234.930555555562</c:v>
                </c:pt>
                <c:pt idx="8818">
                  <c:v>40234.972222222219</c:v>
                </c:pt>
                <c:pt idx="8819">
                  <c:v>40235.013888888891</c:v>
                </c:pt>
                <c:pt idx="8820">
                  <c:v>40235.055555555562</c:v>
                </c:pt>
                <c:pt idx="8821">
                  <c:v>40235.097222222204</c:v>
                </c:pt>
                <c:pt idx="8822">
                  <c:v>40235.138888888891</c:v>
                </c:pt>
                <c:pt idx="8823">
                  <c:v>40235.180555555562</c:v>
                </c:pt>
                <c:pt idx="8824">
                  <c:v>40235.222222222204</c:v>
                </c:pt>
                <c:pt idx="8825">
                  <c:v>40235.263888888876</c:v>
                </c:pt>
                <c:pt idx="8826">
                  <c:v>40235.305555555562</c:v>
                </c:pt>
                <c:pt idx="8827">
                  <c:v>40235.347222222219</c:v>
                </c:pt>
                <c:pt idx="8828">
                  <c:v>40235.388888889043</c:v>
                </c:pt>
                <c:pt idx="8829">
                  <c:v>40235.430555555562</c:v>
                </c:pt>
                <c:pt idx="8830">
                  <c:v>40235.472222222219</c:v>
                </c:pt>
                <c:pt idx="8831">
                  <c:v>40235.513888888891</c:v>
                </c:pt>
                <c:pt idx="8832">
                  <c:v>40235.555555555562</c:v>
                </c:pt>
                <c:pt idx="8833">
                  <c:v>40235.597222222204</c:v>
                </c:pt>
                <c:pt idx="8834">
                  <c:v>40235.638888888891</c:v>
                </c:pt>
                <c:pt idx="8835">
                  <c:v>40235.680555555562</c:v>
                </c:pt>
                <c:pt idx="8836">
                  <c:v>40235.722222222204</c:v>
                </c:pt>
                <c:pt idx="8837">
                  <c:v>40235.763888888876</c:v>
                </c:pt>
                <c:pt idx="8838">
                  <c:v>40235.805555555562</c:v>
                </c:pt>
                <c:pt idx="8839">
                  <c:v>40235.847222222219</c:v>
                </c:pt>
                <c:pt idx="8840">
                  <c:v>40235.888888889043</c:v>
                </c:pt>
                <c:pt idx="8841">
                  <c:v>40235.930555555562</c:v>
                </c:pt>
                <c:pt idx="8842">
                  <c:v>40235.972222222219</c:v>
                </c:pt>
                <c:pt idx="8843">
                  <c:v>40236.013888888891</c:v>
                </c:pt>
                <c:pt idx="8844">
                  <c:v>40236.055555555562</c:v>
                </c:pt>
                <c:pt idx="8845">
                  <c:v>40236.097222222204</c:v>
                </c:pt>
                <c:pt idx="8846">
                  <c:v>40236.138888888891</c:v>
                </c:pt>
                <c:pt idx="8847">
                  <c:v>40236.180555555562</c:v>
                </c:pt>
                <c:pt idx="8848">
                  <c:v>40236.222222222204</c:v>
                </c:pt>
                <c:pt idx="8849">
                  <c:v>40236.263888888876</c:v>
                </c:pt>
                <c:pt idx="8850">
                  <c:v>40236.305555555562</c:v>
                </c:pt>
                <c:pt idx="8851">
                  <c:v>40236.347222222219</c:v>
                </c:pt>
                <c:pt idx="8852">
                  <c:v>40236.388888889043</c:v>
                </c:pt>
                <c:pt idx="8853">
                  <c:v>40236.430555555562</c:v>
                </c:pt>
                <c:pt idx="8854">
                  <c:v>40236.472222222219</c:v>
                </c:pt>
                <c:pt idx="8855">
                  <c:v>40236.513888888891</c:v>
                </c:pt>
                <c:pt idx="8856">
                  <c:v>40236.555555555562</c:v>
                </c:pt>
                <c:pt idx="8857">
                  <c:v>40236.597222222204</c:v>
                </c:pt>
                <c:pt idx="8858">
                  <c:v>40236.638888888891</c:v>
                </c:pt>
                <c:pt idx="8859">
                  <c:v>40236.680555555562</c:v>
                </c:pt>
                <c:pt idx="8860">
                  <c:v>40236.722222222204</c:v>
                </c:pt>
                <c:pt idx="8861">
                  <c:v>40236.763888888876</c:v>
                </c:pt>
                <c:pt idx="8862">
                  <c:v>40236.805555555562</c:v>
                </c:pt>
                <c:pt idx="8863">
                  <c:v>40236.847222222219</c:v>
                </c:pt>
                <c:pt idx="8864">
                  <c:v>40236.888888889043</c:v>
                </c:pt>
                <c:pt idx="8865">
                  <c:v>40236.930555555562</c:v>
                </c:pt>
                <c:pt idx="8866">
                  <c:v>40236.972222222219</c:v>
                </c:pt>
                <c:pt idx="8867">
                  <c:v>40237.013888888891</c:v>
                </c:pt>
                <c:pt idx="8868">
                  <c:v>40237.055555555562</c:v>
                </c:pt>
                <c:pt idx="8869">
                  <c:v>40237.097222222204</c:v>
                </c:pt>
                <c:pt idx="8870">
                  <c:v>40237.138888888891</c:v>
                </c:pt>
                <c:pt idx="8871">
                  <c:v>40237.180555555562</c:v>
                </c:pt>
                <c:pt idx="8872">
                  <c:v>40237.222222222204</c:v>
                </c:pt>
                <c:pt idx="8873">
                  <c:v>40237.263888888876</c:v>
                </c:pt>
                <c:pt idx="8874">
                  <c:v>40237.305555555562</c:v>
                </c:pt>
                <c:pt idx="8875">
                  <c:v>40237.347222222219</c:v>
                </c:pt>
                <c:pt idx="8876">
                  <c:v>40237.388888889043</c:v>
                </c:pt>
                <c:pt idx="8877">
                  <c:v>40237.430555555562</c:v>
                </c:pt>
                <c:pt idx="8878">
                  <c:v>40237.472222222219</c:v>
                </c:pt>
                <c:pt idx="8879">
                  <c:v>40237.513888888891</c:v>
                </c:pt>
                <c:pt idx="8880">
                  <c:v>40237.555555555562</c:v>
                </c:pt>
                <c:pt idx="8881">
                  <c:v>40237.597222222204</c:v>
                </c:pt>
                <c:pt idx="8882">
                  <c:v>40237.638888888891</c:v>
                </c:pt>
                <c:pt idx="8883">
                  <c:v>40237.680555555562</c:v>
                </c:pt>
                <c:pt idx="8884">
                  <c:v>40237.722222222204</c:v>
                </c:pt>
                <c:pt idx="8885">
                  <c:v>40237.763888888876</c:v>
                </c:pt>
                <c:pt idx="8886">
                  <c:v>40237.805555555562</c:v>
                </c:pt>
                <c:pt idx="8887">
                  <c:v>40237.847222222219</c:v>
                </c:pt>
                <c:pt idx="8888">
                  <c:v>40237.888888889043</c:v>
                </c:pt>
                <c:pt idx="8889">
                  <c:v>40237.930555555562</c:v>
                </c:pt>
                <c:pt idx="8890">
                  <c:v>40237.972222222219</c:v>
                </c:pt>
                <c:pt idx="8891">
                  <c:v>40238.013888888891</c:v>
                </c:pt>
                <c:pt idx="8892">
                  <c:v>40238.055555555562</c:v>
                </c:pt>
                <c:pt idx="8893">
                  <c:v>40238.097222222204</c:v>
                </c:pt>
                <c:pt idx="8894">
                  <c:v>40238.138888888891</c:v>
                </c:pt>
                <c:pt idx="8895">
                  <c:v>40238.180555555562</c:v>
                </c:pt>
                <c:pt idx="8896">
                  <c:v>40238.222222222204</c:v>
                </c:pt>
                <c:pt idx="8897">
                  <c:v>40238.263888888876</c:v>
                </c:pt>
                <c:pt idx="8898">
                  <c:v>40238.305555555562</c:v>
                </c:pt>
                <c:pt idx="8899">
                  <c:v>40238.347222222219</c:v>
                </c:pt>
                <c:pt idx="8900">
                  <c:v>40238.388888889043</c:v>
                </c:pt>
                <c:pt idx="8901">
                  <c:v>40238.430555555562</c:v>
                </c:pt>
                <c:pt idx="8902">
                  <c:v>40238.472222222219</c:v>
                </c:pt>
                <c:pt idx="8903">
                  <c:v>40238.513888888891</c:v>
                </c:pt>
                <c:pt idx="8904">
                  <c:v>40238.555555555562</c:v>
                </c:pt>
                <c:pt idx="8905">
                  <c:v>40238.597222222204</c:v>
                </c:pt>
                <c:pt idx="8906">
                  <c:v>40238.638888888891</c:v>
                </c:pt>
                <c:pt idx="8907">
                  <c:v>40238.680555555562</c:v>
                </c:pt>
                <c:pt idx="8908">
                  <c:v>40238.722222222204</c:v>
                </c:pt>
                <c:pt idx="8909">
                  <c:v>40238.763888888876</c:v>
                </c:pt>
                <c:pt idx="8910">
                  <c:v>40238.805555555562</c:v>
                </c:pt>
                <c:pt idx="8911">
                  <c:v>40238.847222222219</c:v>
                </c:pt>
                <c:pt idx="8912">
                  <c:v>40238.888888889043</c:v>
                </c:pt>
                <c:pt idx="8913">
                  <c:v>40238.930555555562</c:v>
                </c:pt>
                <c:pt idx="8914">
                  <c:v>40238.972222222219</c:v>
                </c:pt>
                <c:pt idx="8915">
                  <c:v>40239.013888888891</c:v>
                </c:pt>
                <c:pt idx="8916">
                  <c:v>40239.055555555562</c:v>
                </c:pt>
                <c:pt idx="8917">
                  <c:v>40239.097222222204</c:v>
                </c:pt>
                <c:pt idx="8918">
                  <c:v>40239.138888888891</c:v>
                </c:pt>
                <c:pt idx="8919">
                  <c:v>40239.180555555562</c:v>
                </c:pt>
                <c:pt idx="8920">
                  <c:v>40239.222222222204</c:v>
                </c:pt>
                <c:pt idx="8921">
                  <c:v>40239.263888888876</c:v>
                </c:pt>
                <c:pt idx="8922">
                  <c:v>40239.305555555562</c:v>
                </c:pt>
                <c:pt idx="8923">
                  <c:v>40239.347222222219</c:v>
                </c:pt>
                <c:pt idx="8924">
                  <c:v>40239.388888889043</c:v>
                </c:pt>
                <c:pt idx="8925">
                  <c:v>40239.430555555562</c:v>
                </c:pt>
                <c:pt idx="8926">
                  <c:v>40239.472222222219</c:v>
                </c:pt>
                <c:pt idx="8927">
                  <c:v>40239.513888888891</c:v>
                </c:pt>
                <c:pt idx="8928">
                  <c:v>40239.555555555562</c:v>
                </c:pt>
                <c:pt idx="8929">
                  <c:v>40239.597222222204</c:v>
                </c:pt>
                <c:pt idx="8930">
                  <c:v>40239.638888888891</c:v>
                </c:pt>
                <c:pt idx="8931">
                  <c:v>40239.680555555562</c:v>
                </c:pt>
                <c:pt idx="8932">
                  <c:v>40239.722222222204</c:v>
                </c:pt>
                <c:pt idx="8933">
                  <c:v>40239.763888888876</c:v>
                </c:pt>
                <c:pt idx="8934">
                  <c:v>40239.805555555562</c:v>
                </c:pt>
                <c:pt idx="8935">
                  <c:v>40239.847222222219</c:v>
                </c:pt>
                <c:pt idx="8936">
                  <c:v>40239.888888889043</c:v>
                </c:pt>
                <c:pt idx="8937">
                  <c:v>40239.930555555562</c:v>
                </c:pt>
                <c:pt idx="8938">
                  <c:v>40239.972222222219</c:v>
                </c:pt>
                <c:pt idx="8939">
                  <c:v>40240.013888888891</c:v>
                </c:pt>
                <c:pt idx="8940">
                  <c:v>40240.055555555562</c:v>
                </c:pt>
                <c:pt idx="8941">
                  <c:v>40240.097222222204</c:v>
                </c:pt>
                <c:pt idx="8942">
                  <c:v>40240.138888888891</c:v>
                </c:pt>
                <c:pt idx="8943">
                  <c:v>40240.180555555562</c:v>
                </c:pt>
                <c:pt idx="8944">
                  <c:v>40240.222222222204</c:v>
                </c:pt>
                <c:pt idx="8945">
                  <c:v>40240.263888888876</c:v>
                </c:pt>
                <c:pt idx="8946">
                  <c:v>40240.305555555562</c:v>
                </c:pt>
                <c:pt idx="8947">
                  <c:v>40240.347222222219</c:v>
                </c:pt>
                <c:pt idx="8948">
                  <c:v>40240.388888889043</c:v>
                </c:pt>
                <c:pt idx="8949">
                  <c:v>40240.430555555562</c:v>
                </c:pt>
                <c:pt idx="8950">
                  <c:v>40240.472222222219</c:v>
                </c:pt>
                <c:pt idx="8951">
                  <c:v>40240.513888888891</c:v>
                </c:pt>
                <c:pt idx="8952">
                  <c:v>40240.555555555562</c:v>
                </c:pt>
                <c:pt idx="8953">
                  <c:v>40240.597222222204</c:v>
                </c:pt>
                <c:pt idx="8954">
                  <c:v>40240.638888888891</c:v>
                </c:pt>
                <c:pt idx="8955">
                  <c:v>40240.680555555562</c:v>
                </c:pt>
                <c:pt idx="8956">
                  <c:v>40240.722222222204</c:v>
                </c:pt>
                <c:pt idx="8957">
                  <c:v>40240.763888888876</c:v>
                </c:pt>
                <c:pt idx="8958">
                  <c:v>40240.805555555562</c:v>
                </c:pt>
                <c:pt idx="8959">
                  <c:v>40240.847222222219</c:v>
                </c:pt>
                <c:pt idx="8960">
                  <c:v>40240.888888889043</c:v>
                </c:pt>
                <c:pt idx="8961">
                  <c:v>40240.930555555562</c:v>
                </c:pt>
                <c:pt idx="8962">
                  <c:v>40240.972222222219</c:v>
                </c:pt>
                <c:pt idx="8963">
                  <c:v>40241.013888888891</c:v>
                </c:pt>
                <c:pt idx="8964">
                  <c:v>40241.055555555562</c:v>
                </c:pt>
                <c:pt idx="8965">
                  <c:v>40241.097222222204</c:v>
                </c:pt>
                <c:pt idx="8966">
                  <c:v>40241.138888888891</c:v>
                </c:pt>
                <c:pt idx="8967">
                  <c:v>40241.180555555562</c:v>
                </c:pt>
                <c:pt idx="8968">
                  <c:v>40241.222222222204</c:v>
                </c:pt>
                <c:pt idx="8969">
                  <c:v>40241.263888888876</c:v>
                </c:pt>
                <c:pt idx="8970">
                  <c:v>40241.305555555562</c:v>
                </c:pt>
                <c:pt idx="8971">
                  <c:v>40241.347222222219</c:v>
                </c:pt>
                <c:pt idx="8972">
                  <c:v>40241.388888889043</c:v>
                </c:pt>
                <c:pt idx="8973">
                  <c:v>40241.430555555562</c:v>
                </c:pt>
                <c:pt idx="8974">
                  <c:v>40241.472222222219</c:v>
                </c:pt>
                <c:pt idx="8975">
                  <c:v>40241.513888888891</c:v>
                </c:pt>
                <c:pt idx="8976">
                  <c:v>40241.555555555562</c:v>
                </c:pt>
                <c:pt idx="8977">
                  <c:v>40241.597222222204</c:v>
                </c:pt>
                <c:pt idx="8978">
                  <c:v>40241.638888888891</c:v>
                </c:pt>
                <c:pt idx="8979">
                  <c:v>40241.680555555562</c:v>
                </c:pt>
                <c:pt idx="8980">
                  <c:v>40241.722222222204</c:v>
                </c:pt>
                <c:pt idx="8981">
                  <c:v>40241.763888888876</c:v>
                </c:pt>
                <c:pt idx="8982">
                  <c:v>40241.805555555562</c:v>
                </c:pt>
                <c:pt idx="8983">
                  <c:v>40241.847222222219</c:v>
                </c:pt>
                <c:pt idx="8984">
                  <c:v>40241.888888889043</c:v>
                </c:pt>
                <c:pt idx="8985">
                  <c:v>40241.930555555562</c:v>
                </c:pt>
                <c:pt idx="8986">
                  <c:v>40241.972222222219</c:v>
                </c:pt>
                <c:pt idx="8987">
                  <c:v>40242.013888888891</c:v>
                </c:pt>
                <c:pt idx="8988">
                  <c:v>40242.055555555562</c:v>
                </c:pt>
                <c:pt idx="8989">
                  <c:v>40242.097222222204</c:v>
                </c:pt>
                <c:pt idx="8990">
                  <c:v>40242.138888888891</c:v>
                </c:pt>
                <c:pt idx="8991">
                  <c:v>40242.180555555562</c:v>
                </c:pt>
                <c:pt idx="8992">
                  <c:v>40242.222222222204</c:v>
                </c:pt>
                <c:pt idx="8993">
                  <c:v>40242.263888888876</c:v>
                </c:pt>
                <c:pt idx="8994">
                  <c:v>40242.305555555562</c:v>
                </c:pt>
                <c:pt idx="8995">
                  <c:v>40242.347222222219</c:v>
                </c:pt>
                <c:pt idx="8996">
                  <c:v>40242.388888889043</c:v>
                </c:pt>
                <c:pt idx="8997">
                  <c:v>40242.430555555562</c:v>
                </c:pt>
                <c:pt idx="8998">
                  <c:v>40242.472222222219</c:v>
                </c:pt>
                <c:pt idx="8999">
                  <c:v>40242.513888888891</c:v>
                </c:pt>
                <c:pt idx="9000">
                  <c:v>40242.555555555562</c:v>
                </c:pt>
                <c:pt idx="9001">
                  <c:v>40242.597222222204</c:v>
                </c:pt>
                <c:pt idx="9002">
                  <c:v>40242.638888888891</c:v>
                </c:pt>
                <c:pt idx="9003">
                  <c:v>40242.680555555562</c:v>
                </c:pt>
                <c:pt idx="9004">
                  <c:v>40242.722222222204</c:v>
                </c:pt>
                <c:pt idx="9005">
                  <c:v>40242.763888888876</c:v>
                </c:pt>
                <c:pt idx="9006">
                  <c:v>40242.805555555562</c:v>
                </c:pt>
                <c:pt idx="9007">
                  <c:v>40242.847222222219</c:v>
                </c:pt>
                <c:pt idx="9008">
                  <c:v>40242.888888889043</c:v>
                </c:pt>
                <c:pt idx="9009">
                  <c:v>40242.930555555562</c:v>
                </c:pt>
                <c:pt idx="9010">
                  <c:v>40242.972222222219</c:v>
                </c:pt>
                <c:pt idx="9011">
                  <c:v>40243.013888888891</c:v>
                </c:pt>
                <c:pt idx="9012">
                  <c:v>40243.055555555562</c:v>
                </c:pt>
                <c:pt idx="9013">
                  <c:v>40243.097222222204</c:v>
                </c:pt>
                <c:pt idx="9014">
                  <c:v>40243.138888888891</c:v>
                </c:pt>
                <c:pt idx="9015">
                  <c:v>40243.180555555562</c:v>
                </c:pt>
                <c:pt idx="9016">
                  <c:v>40243.222222222204</c:v>
                </c:pt>
                <c:pt idx="9017">
                  <c:v>40243.263888888876</c:v>
                </c:pt>
                <c:pt idx="9018">
                  <c:v>40243.305555555562</c:v>
                </c:pt>
                <c:pt idx="9019">
                  <c:v>40243.347222222219</c:v>
                </c:pt>
                <c:pt idx="9020">
                  <c:v>40243.388888889043</c:v>
                </c:pt>
                <c:pt idx="9021">
                  <c:v>40243.430555555562</c:v>
                </c:pt>
                <c:pt idx="9022">
                  <c:v>40243.472222222219</c:v>
                </c:pt>
                <c:pt idx="9023">
                  <c:v>40243.513888888891</c:v>
                </c:pt>
                <c:pt idx="9024">
                  <c:v>40243.555555555562</c:v>
                </c:pt>
                <c:pt idx="9025">
                  <c:v>40243.597222222204</c:v>
                </c:pt>
                <c:pt idx="9026">
                  <c:v>40243.638888888891</c:v>
                </c:pt>
                <c:pt idx="9027">
                  <c:v>40243.680555555562</c:v>
                </c:pt>
                <c:pt idx="9028">
                  <c:v>40243.722222222204</c:v>
                </c:pt>
                <c:pt idx="9029">
                  <c:v>40243.763888888876</c:v>
                </c:pt>
                <c:pt idx="9030">
                  <c:v>40243.805555555562</c:v>
                </c:pt>
                <c:pt idx="9031">
                  <c:v>40243.847222222219</c:v>
                </c:pt>
                <c:pt idx="9032">
                  <c:v>40243.888888889043</c:v>
                </c:pt>
                <c:pt idx="9033">
                  <c:v>40243.930555555562</c:v>
                </c:pt>
                <c:pt idx="9034">
                  <c:v>40243.972222222219</c:v>
                </c:pt>
                <c:pt idx="9035">
                  <c:v>40244.013888888891</c:v>
                </c:pt>
                <c:pt idx="9036">
                  <c:v>40244.055555555562</c:v>
                </c:pt>
                <c:pt idx="9037">
                  <c:v>40244.097222222204</c:v>
                </c:pt>
                <c:pt idx="9038">
                  <c:v>40244.138888888891</c:v>
                </c:pt>
                <c:pt idx="9039">
                  <c:v>40244.180555555562</c:v>
                </c:pt>
                <c:pt idx="9040">
                  <c:v>40244.222222222204</c:v>
                </c:pt>
                <c:pt idx="9041">
                  <c:v>40244.263888888876</c:v>
                </c:pt>
                <c:pt idx="9042">
                  <c:v>40244.305555555562</c:v>
                </c:pt>
                <c:pt idx="9043">
                  <c:v>40244.347222222219</c:v>
                </c:pt>
                <c:pt idx="9044">
                  <c:v>40244.388888889043</c:v>
                </c:pt>
                <c:pt idx="9045">
                  <c:v>40244.430555555562</c:v>
                </c:pt>
                <c:pt idx="9046">
                  <c:v>40244.472222222219</c:v>
                </c:pt>
                <c:pt idx="9047">
                  <c:v>40244.513888888891</c:v>
                </c:pt>
                <c:pt idx="9048">
                  <c:v>40244.555555555562</c:v>
                </c:pt>
                <c:pt idx="9049">
                  <c:v>40244.597222222204</c:v>
                </c:pt>
                <c:pt idx="9050">
                  <c:v>40244.638888888891</c:v>
                </c:pt>
                <c:pt idx="9051">
                  <c:v>40244.680555555562</c:v>
                </c:pt>
                <c:pt idx="9052">
                  <c:v>40244.722222222204</c:v>
                </c:pt>
                <c:pt idx="9053">
                  <c:v>40244.763888888876</c:v>
                </c:pt>
                <c:pt idx="9054">
                  <c:v>40244.805555555562</c:v>
                </c:pt>
                <c:pt idx="9055">
                  <c:v>40244.847222222219</c:v>
                </c:pt>
                <c:pt idx="9056">
                  <c:v>40244.888888889043</c:v>
                </c:pt>
                <c:pt idx="9057">
                  <c:v>40244.930555555562</c:v>
                </c:pt>
                <c:pt idx="9058">
                  <c:v>40244.972222222219</c:v>
                </c:pt>
                <c:pt idx="9059">
                  <c:v>40245.013888888891</c:v>
                </c:pt>
                <c:pt idx="9060">
                  <c:v>40245.055555555562</c:v>
                </c:pt>
                <c:pt idx="9061">
                  <c:v>40245.097222222204</c:v>
                </c:pt>
                <c:pt idx="9062">
                  <c:v>40245.138888888891</c:v>
                </c:pt>
                <c:pt idx="9063">
                  <c:v>40245.180555555562</c:v>
                </c:pt>
                <c:pt idx="9064">
                  <c:v>40245.222222222204</c:v>
                </c:pt>
                <c:pt idx="9065">
                  <c:v>40245.263888888876</c:v>
                </c:pt>
                <c:pt idx="9066">
                  <c:v>40245.305555555562</c:v>
                </c:pt>
                <c:pt idx="9067">
                  <c:v>40245.347222222219</c:v>
                </c:pt>
                <c:pt idx="9068">
                  <c:v>40245.388888889043</c:v>
                </c:pt>
                <c:pt idx="9069">
                  <c:v>40245.430555555562</c:v>
                </c:pt>
                <c:pt idx="9070">
                  <c:v>40245.472222222219</c:v>
                </c:pt>
                <c:pt idx="9071">
                  <c:v>40245.513888888891</c:v>
                </c:pt>
                <c:pt idx="9072">
                  <c:v>40245.555555555562</c:v>
                </c:pt>
                <c:pt idx="9073">
                  <c:v>40245.597222222204</c:v>
                </c:pt>
                <c:pt idx="9074">
                  <c:v>40245.638888888891</c:v>
                </c:pt>
                <c:pt idx="9075">
                  <c:v>40245.680555555562</c:v>
                </c:pt>
                <c:pt idx="9076">
                  <c:v>40245.722222222204</c:v>
                </c:pt>
                <c:pt idx="9077">
                  <c:v>40245.763888888876</c:v>
                </c:pt>
                <c:pt idx="9078">
                  <c:v>40245.805555555562</c:v>
                </c:pt>
                <c:pt idx="9079">
                  <c:v>40245.847222222219</c:v>
                </c:pt>
                <c:pt idx="9080">
                  <c:v>40245.888888889043</c:v>
                </c:pt>
                <c:pt idx="9081">
                  <c:v>40245.930555555562</c:v>
                </c:pt>
                <c:pt idx="9082">
                  <c:v>40245.972222222219</c:v>
                </c:pt>
                <c:pt idx="9083">
                  <c:v>40246.013888888891</c:v>
                </c:pt>
                <c:pt idx="9084">
                  <c:v>40246.055555555562</c:v>
                </c:pt>
                <c:pt idx="9085">
                  <c:v>40246.097222222204</c:v>
                </c:pt>
                <c:pt idx="9086">
                  <c:v>40246.138888888891</c:v>
                </c:pt>
                <c:pt idx="9087">
                  <c:v>40246.180555555562</c:v>
                </c:pt>
                <c:pt idx="9088">
                  <c:v>40246.222222222204</c:v>
                </c:pt>
                <c:pt idx="9089">
                  <c:v>40246.263888888876</c:v>
                </c:pt>
                <c:pt idx="9090">
                  <c:v>40246.305555555562</c:v>
                </c:pt>
                <c:pt idx="9091">
                  <c:v>40246.347222222219</c:v>
                </c:pt>
                <c:pt idx="9092">
                  <c:v>40246.388888889043</c:v>
                </c:pt>
                <c:pt idx="9093">
                  <c:v>40246.430555555562</c:v>
                </c:pt>
                <c:pt idx="9094">
                  <c:v>40246.472222222219</c:v>
                </c:pt>
                <c:pt idx="9095">
                  <c:v>40246.513888888891</c:v>
                </c:pt>
                <c:pt idx="9096">
                  <c:v>40246.555555555562</c:v>
                </c:pt>
                <c:pt idx="9097">
                  <c:v>40246.597222222204</c:v>
                </c:pt>
                <c:pt idx="9098">
                  <c:v>40246.638888888891</c:v>
                </c:pt>
                <c:pt idx="9099">
                  <c:v>40246.680555555562</c:v>
                </c:pt>
                <c:pt idx="9100">
                  <c:v>40246.722222222204</c:v>
                </c:pt>
                <c:pt idx="9101">
                  <c:v>40246.763888888876</c:v>
                </c:pt>
                <c:pt idx="9102">
                  <c:v>40246.805555555562</c:v>
                </c:pt>
                <c:pt idx="9103">
                  <c:v>40246.847222222219</c:v>
                </c:pt>
                <c:pt idx="9104">
                  <c:v>40246.888888889043</c:v>
                </c:pt>
                <c:pt idx="9105">
                  <c:v>40246.930555555562</c:v>
                </c:pt>
                <c:pt idx="9106">
                  <c:v>40246.972222222219</c:v>
                </c:pt>
                <c:pt idx="9107">
                  <c:v>40247.013888888891</c:v>
                </c:pt>
                <c:pt idx="9108">
                  <c:v>40247.055555555562</c:v>
                </c:pt>
                <c:pt idx="9109">
                  <c:v>40247.097222222204</c:v>
                </c:pt>
                <c:pt idx="9110">
                  <c:v>40247.138888888891</c:v>
                </c:pt>
                <c:pt idx="9111">
                  <c:v>40247.180555555562</c:v>
                </c:pt>
                <c:pt idx="9112">
                  <c:v>40247.222222222204</c:v>
                </c:pt>
                <c:pt idx="9113">
                  <c:v>40247.263888888876</c:v>
                </c:pt>
                <c:pt idx="9114">
                  <c:v>40247.305555555562</c:v>
                </c:pt>
                <c:pt idx="9115">
                  <c:v>40247.347222222219</c:v>
                </c:pt>
                <c:pt idx="9116">
                  <c:v>40247.388888889043</c:v>
                </c:pt>
                <c:pt idx="9117">
                  <c:v>40247.430555555562</c:v>
                </c:pt>
                <c:pt idx="9118">
                  <c:v>40247.472222222219</c:v>
                </c:pt>
                <c:pt idx="9119">
                  <c:v>40247.513888888891</c:v>
                </c:pt>
                <c:pt idx="9120">
                  <c:v>40247.555555555562</c:v>
                </c:pt>
                <c:pt idx="9121">
                  <c:v>40247.597222222204</c:v>
                </c:pt>
                <c:pt idx="9122">
                  <c:v>40247.638888888891</c:v>
                </c:pt>
                <c:pt idx="9123">
                  <c:v>40247.680555555562</c:v>
                </c:pt>
                <c:pt idx="9124">
                  <c:v>40247.722222222204</c:v>
                </c:pt>
                <c:pt idx="9125">
                  <c:v>40247.763888888876</c:v>
                </c:pt>
                <c:pt idx="9126">
                  <c:v>40247.805555555562</c:v>
                </c:pt>
                <c:pt idx="9127">
                  <c:v>40247.847222222219</c:v>
                </c:pt>
                <c:pt idx="9128">
                  <c:v>40247.888888889043</c:v>
                </c:pt>
                <c:pt idx="9129">
                  <c:v>40247.930555555562</c:v>
                </c:pt>
                <c:pt idx="9130">
                  <c:v>40247.972222222219</c:v>
                </c:pt>
                <c:pt idx="9131">
                  <c:v>40248.013888888891</c:v>
                </c:pt>
                <c:pt idx="9132">
                  <c:v>40248.055555555562</c:v>
                </c:pt>
                <c:pt idx="9133">
                  <c:v>40248.097222222204</c:v>
                </c:pt>
                <c:pt idx="9134">
                  <c:v>40248.138888888891</c:v>
                </c:pt>
                <c:pt idx="9135">
                  <c:v>40248.180555555562</c:v>
                </c:pt>
                <c:pt idx="9136">
                  <c:v>40248.222222222204</c:v>
                </c:pt>
                <c:pt idx="9137">
                  <c:v>40248.263888888876</c:v>
                </c:pt>
                <c:pt idx="9138">
                  <c:v>40248.305555555562</c:v>
                </c:pt>
                <c:pt idx="9139">
                  <c:v>40248.347222222219</c:v>
                </c:pt>
                <c:pt idx="9140">
                  <c:v>40248.388888889043</c:v>
                </c:pt>
                <c:pt idx="9141">
                  <c:v>40248.430555555562</c:v>
                </c:pt>
                <c:pt idx="9142">
                  <c:v>40248.472222222219</c:v>
                </c:pt>
                <c:pt idx="9143">
                  <c:v>40248.513888888891</c:v>
                </c:pt>
                <c:pt idx="9144">
                  <c:v>40248.555555555562</c:v>
                </c:pt>
                <c:pt idx="9145">
                  <c:v>40248.597222222204</c:v>
                </c:pt>
                <c:pt idx="9146">
                  <c:v>40248.638888888891</c:v>
                </c:pt>
                <c:pt idx="9147">
                  <c:v>40248.680555555562</c:v>
                </c:pt>
                <c:pt idx="9148">
                  <c:v>40248.722222222204</c:v>
                </c:pt>
                <c:pt idx="9149">
                  <c:v>40248.763888888876</c:v>
                </c:pt>
                <c:pt idx="9150">
                  <c:v>40248.805555555562</c:v>
                </c:pt>
                <c:pt idx="9151">
                  <c:v>40248.847222222219</c:v>
                </c:pt>
                <c:pt idx="9152">
                  <c:v>40248.888888889043</c:v>
                </c:pt>
                <c:pt idx="9153">
                  <c:v>40248.930555555562</c:v>
                </c:pt>
                <c:pt idx="9154">
                  <c:v>40248.972222222219</c:v>
                </c:pt>
                <c:pt idx="9155">
                  <c:v>40249.013888888891</c:v>
                </c:pt>
                <c:pt idx="9156">
                  <c:v>40249.055555555562</c:v>
                </c:pt>
                <c:pt idx="9157">
                  <c:v>40249.097222222204</c:v>
                </c:pt>
                <c:pt idx="9158">
                  <c:v>40249.138888888891</c:v>
                </c:pt>
                <c:pt idx="9159">
                  <c:v>40249.180555555562</c:v>
                </c:pt>
                <c:pt idx="9160">
                  <c:v>40249.222222222204</c:v>
                </c:pt>
                <c:pt idx="9161">
                  <c:v>40249.263888888876</c:v>
                </c:pt>
                <c:pt idx="9162">
                  <c:v>40249.305555555562</c:v>
                </c:pt>
                <c:pt idx="9163">
                  <c:v>40249.347222222219</c:v>
                </c:pt>
                <c:pt idx="9164">
                  <c:v>40249.388888889043</c:v>
                </c:pt>
                <c:pt idx="9165">
                  <c:v>40249.430555555562</c:v>
                </c:pt>
                <c:pt idx="9166">
                  <c:v>40249.472222222219</c:v>
                </c:pt>
                <c:pt idx="9167">
                  <c:v>40249.513888888891</c:v>
                </c:pt>
                <c:pt idx="9168">
                  <c:v>40249.555555555562</c:v>
                </c:pt>
                <c:pt idx="9169">
                  <c:v>40249.597222222204</c:v>
                </c:pt>
                <c:pt idx="9170">
                  <c:v>40249.638888888891</c:v>
                </c:pt>
                <c:pt idx="9171">
                  <c:v>40249.680555555562</c:v>
                </c:pt>
                <c:pt idx="9172">
                  <c:v>40249.722222222204</c:v>
                </c:pt>
                <c:pt idx="9173">
                  <c:v>40249.763888888876</c:v>
                </c:pt>
                <c:pt idx="9174">
                  <c:v>40249.805555555562</c:v>
                </c:pt>
                <c:pt idx="9175">
                  <c:v>40249.847222222219</c:v>
                </c:pt>
                <c:pt idx="9176">
                  <c:v>40249.888888889043</c:v>
                </c:pt>
                <c:pt idx="9177">
                  <c:v>40249.930555555562</c:v>
                </c:pt>
                <c:pt idx="9178">
                  <c:v>40249.972222222219</c:v>
                </c:pt>
                <c:pt idx="9179">
                  <c:v>40250.013888888891</c:v>
                </c:pt>
                <c:pt idx="9180">
                  <c:v>40250.055555555562</c:v>
                </c:pt>
                <c:pt idx="9181">
                  <c:v>40250.097222222204</c:v>
                </c:pt>
                <c:pt idx="9182">
                  <c:v>40250.138888888891</c:v>
                </c:pt>
                <c:pt idx="9183">
                  <c:v>40250.180555555562</c:v>
                </c:pt>
                <c:pt idx="9184">
                  <c:v>40250.222222222204</c:v>
                </c:pt>
                <c:pt idx="9185">
                  <c:v>40250.263888888876</c:v>
                </c:pt>
                <c:pt idx="9186">
                  <c:v>40250.305555555562</c:v>
                </c:pt>
                <c:pt idx="9187">
                  <c:v>40250.347222222219</c:v>
                </c:pt>
                <c:pt idx="9188">
                  <c:v>40250.388888889043</c:v>
                </c:pt>
                <c:pt idx="9189">
                  <c:v>40250.430555555562</c:v>
                </c:pt>
                <c:pt idx="9190">
                  <c:v>40250.472222222219</c:v>
                </c:pt>
                <c:pt idx="9191">
                  <c:v>40250.513888888891</c:v>
                </c:pt>
                <c:pt idx="9192">
                  <c:v>40250.555555555562</c:v>
                </c:pt>
                <c:pt idx="9193">
                  <c:v>40250.597222222204</c:v>
                </c:pt>
                <c:pt idx="9194">
                  <c:v>40250.638888888891</c:v>
                </c:pt>
                <c:pt idx="9195">
                  <c:v>40250.680555555562</c:v>
                </c:pt>
                <c:pt idx="9196">
                  <c:v>40250.722222222204</c:v>
                </c:pt>
                <c:pt idx="9197">
                  <c:v>40250.763888888876</c:v>
                </c:pt>
                <c:pt idx="9198">
                  <c:v>40250.805555555562</c:v>
                </c:pt>
                <c:pt idx="9199">
                  <c:v>40250.847222222219</c:v>
                </c:pt>
                <c:pt idx="9200">
                  <c:v>40250.888888889043</c:v>
                </c:pt>
                <c:pt idx="9201">
                  <c:v>40250.930555555562</c:v>
                </c:pt>
                <c:pt idx="9202">
                  <c:v>40250.972222222219</c:v>
                </c:pt>
                <c:pt idx="9203">
                  <c:v>40251.013888888891</c:v>
                </c:pt>
                <c:pt idx="9204">
                  <c:v>40251.055555555562</c:v>
                </c:pt>
                <c:pt idx="9205">
                  <c:v>40251.097222222204</c:v>
                </c:pt>
                <c:pt idx="9206">
                  <c:v>40251.138888888891</c:v>
                </c:pt>
                <c:pt idx="9207">
                  <c:v>40251.180555555562</c:v>
                </c:pt>
                <c:pt idx="9208">
                  <c:v>40251.222222222204</c:v>
                </c:pt>
                <c:pt idx="9209">
                  <c:v>40251.263888888876</c:v>
                </c:pt>
                <c:pt idx="9210">
                  <c:v>40251.305555555562</c:v>
                </c:pt>
                <c:pt idx="9211">
                  <c:v>40251.347222222219</c:v>
                </c:pt>
                <c:pt idx="9212">
                  <c:v>40251.388888889043</c:v>
                </c:pt>
                <c:pt idx="9213">
                  <c:v>40251.430555555562</c:v>
                </c:pt>
                <c:pt idx="9214">
                  <c:v>40251.472222222219</c:v>
                </c:pt>
                <c:pt idx="9215">
                  <c:v>40251.513888888891</c:v>
                </c:pt>
                <c:pt idx="9216">
                  <c:v>40251.555555555562</c:v>
                </c:pt>
                <c:pt idx="9217">
                  <c:v>40251.597222222204</c:v>
                </c:pt>
                <c:pt idx="9218">
                  <c:v>40251.638888888891</c:v>
                </c:pt>
                <c:pt idx="9219">
                  <c:v>40251.680555555562</c:v>
                </c:pt>
                <c:pt idx="9220">
                  <c:v>40251.722222222204</c:v>
                </c:pt>
                <c:pt idx="9221">
                  <c:v>40251.763888888876</c:v>
                </c:pt>
                <c:pt idx="9222">
                  <c:v>40251.805555555562</c:v>
                </c:pt>
                <c:pt idx="9223">
                  <c:v>40251.847222222219</c:v>
                </c:pt>
                <c:pt idx="9224">
                  <c:v>40251.888888889043</c:v>
                </c:pt>
                <c:pt idx="9225">
                  <c:v>40251.930555555562</c:v>
                </c:pt>
                <c:pt idx="9226">
                  <c:v>40251.972222222219</c:v>
                </c:pt>
                <c:pt idx="9227">
                  <c:v>40252.013888888891</c:v>
                </c:pt>
                <c:pt idx="9228">
                  <c:v>40252.055555555562</c:v>
                </c:pt>
                <c:pt idx="9229">
                  <c:v>40252.097222222204</c:v>
                </c:pt>
                <c:pt idx="9230">
                  <c:v>40252.138888888891</c:v>
                </c:pt>
                <c:pt idx="9231">
                  <c:v>40252.180555555562</c:v>
                </c:pt>
                <c:pt idx="9232">
                  <c:v>40252.222222222204</c:v>
                </c:pt>
                <c:pt idx="9233">
                  <c:v>40252.263888888876</c:v>
                </c:pt>
                <c:pt idx="9234">
                  <c:v>40252.305555555562</c:v>
                </c:pt>
                <c:pt idx="9235">
                  <c:v>40252.347222222219</c:v>
                </c:pt>
                <c:pt idx="9236">
                  <c:v>40252.388888889043</c:v>
                </c:pt>
                <c:pt idx="9237">
                  <c:v>40252.430555555562</c:v>
                </c:pt>
                <c:pt idx="9238">
                  <c:v>40252.472222222219</c:v>
                </c:pt>
                <c:pt idx="9239">
                  <c:v>40252.513888888891</c:v>
                </c:pt>
                <c:pt idx="9240">
                  <c:v>40252.555555555562</c:v>
                </c:pt>
                <c:pt idx="9241">
                  <c:v>40252.597222222204</c:v>
                </c:pt>
                <c:pt idx="9242">
                  <c:v>40252.638888888891</c:v>
                </c:pt>
                <c:pt idx="9243">
                  <c:v>40252.680555555562</c:v>
                </c:pt>
                <c:pt idx="9244">
                  <c:v>40252.722222222204</c:v>
                </c:pt>
                <c:pt idx="9245">
                  <c:v>40252.763888888876</c:v>
                </c:pt>
                <c:pt idx="9246">
                  <c:v>40252.805555555562</c:v>
                </c:pt>
                <c:pt idx="9247">
                  <c:v>40252.847222222219</c:v>
                </c:pt>
                <c:pt idx="9248">
                  <c:v>40252.888888889043</c:v>
                </c:pt>
                <c:pt idx="9249">
                  <c:v>40252.930555555562</c:v>
                </c:pt>
                <c:pt idx="9250">
                  <c:v>40252.972222222219</c:v>
                </c:pt>
                <c:pt idx="9251">
                  <c:v>40253.013888888891</c:v>
                </c:pt>
                <c:pt idx="9252">
                  <c:v>40253.055555555562</c:v>
                </c:pt>
                <c:pt idx="9253">
                  <c:v>40253.097222222204</c:v>
                </c:pt>
                <c:pt idx="9254">
                  <c:v>40253.138888888891</c:v>
                </c:pt>
                <c:pt idx="9255">
                  <c:v>40253.180555555562</c:v>
                </c:pt>
                <c:pt idx="9256">
                  <c:v>40253.222222222204</c:v>
                </c:pt>
                <c:pt idx="9257">
                  <c:v>40253.263888888876</c:v>
                </c:pt>
                <c:pt idx="9258">
                  <c:v>40253.305555555562</c:v>
                </c:pt>
                <c:pt idx="9259">
                  <c:v>40253.347222222219</c:v>
                </c:pt>
                <c:pt idx="9260">
                  <c:v>40253.388888889043</c:v>
                </c:pt>
                <c:pt idx="9261">
                  <c:v>40253.430555555562</c:v>
                </c:pt>
                <c:pt idx="9262">
                  <c:v>40253.472222222219</c:v>
                </c:pt>
                <c:pt idx="9263">
                  <c:v>40253.513888888891</c:v>
                </c:pt>
                <c:pt idx="9264">
                  <c:v>40253.555555555562</c:v>
                </c:pt>
                <c:pt idx="9265">
                  <c:v>40253.597222222204</c:v>
                </c:pt>
                <c:pt idx="9266">
                  <c:v>40253.638888888891</c:v>
                </c:pt>
                <c:pt idx="9267">
                  <c:v>40253.680555555562</c:v>
                </c:pt>
                <c:pt idx="9268">
                  <c:v>40253.722222222204</c:v>
                </c:pt>
                <c:pt idx="9269">
                  <c:v>40253.763888888876</c:v>
                </c:pt>
                <c:pt idx="9270">
                  <c:v>40253.805555555562</c:v>
                </c:pt>
                <c:pt idx="9271">
                  <c:v>40253.847222222219</c:v>
                </c:pt>
                <c:pt idx="9272">
                  <c:v>40253.888888889043</c:v>
                </c:pt>
                <c:pt idx="9273">
                  <c:v>40253.930555555562</c:v>
                </c:pt>
                <c:pt idx="9274">
                  <c:v>40253.972222222219</c:v>
                </c:pt>
                <c:pt idx="9275">
                  <c:v>40254.013888888891</c:v>
                </c:pt>
                <c:pt idx="9276">
                  <c:v>40254.055555555562</c:v>
                </c:pt>
                <c:pt idx="9277">
                  <c:v>40254.097222222204</c:v>
                </c:pt>
                <c:pt idx="9278">
                  <c:v>40254.138888888891</c:v>
                </c:pt>
                <c:pt idx="9279">
                  <c:v>40254.180555555562</c:v>
                </c:pt>
                <c:pt idx="9280">
                  <c:v>40254.222222222204</c:v>
                </c:pt>
                <c:pt idx="9281">
                  <c:v>40254.263888888876</c:v>
                </c:pt>
                <c:pt idx="9282">
                  <c:v>40254.305555555562</c:v>
                </c:pt>
                <c:pt idx="9283">
                  <c:v>40254.347222222219</c:v>
                </c:pt>
                <c:pt idx="9284">
                  <c:v>40254.388888889043</c:v>
                </c:pt>
                <c:pt idx="9285">
                  <c:v>40254.430555555562</c:v>
                </c:pt>
                <c:pt idx="9286">
                  <c:v>40254.472222222219</c:v>
                </c:pt>
                <c:pt idx="9287">
                  <c:v>40254.513888888891</c:v>
                </c:pt>
                <c:pt idx="9288">
                  <c:v>40254.555555555562</c:v>
                </c:pt>
                <c:pt idx="9289">
                  <c:v>40254.597222222204</c:v>
                </c:pt>
                <c:pt idx="9290">
                  <c:v>40254.638888888891</c:v>
                </c:pt>
                <c:pt idx="9291">
                  <c:v>40254.680555555562</c:v>
                </c:pt>
                <c:pt idx="9292">
                  <c:v>40254.722222222204</c:v>
                </c:pt>
                <c:pt idx="9293">
                  <c:v>40254.763888888876</c:v>
                </c:pt>
                <c:pt idx="9294">
                  <c:v>40254.805555555562</c:v>
                </c:pt>
                <c:pt idx="9295">
                  <c:v>40254.847222222219</c:v>
                </c:pt>
                <c:pt idx="9296">
                  <c:v>40254.888888889043</c:v>
                </c:pt>
                <c:pt idx="9297">
                  <c:v>40254.930555555562</c:v>
                </c:pt>
                <c:pt idx="9298">
                  <c:v>40254.972222222219</c:v>
                </c:pt>
                <c:pt idx="9299">
                  <c:v>40255.013888888891</c:v>
                </c:pt>
                <c:pt idx="9300">
                  <c:v>40255.055555555562</c:v>
                </c:pt>
                <c:pt idx="9301">
                  <c:v>40255.097222222204</c:v>
                </c:pt>
                <c:pt idx="9302">
                  <c:v>40255.138888888891</c:v>
                </c:pt>
                <c:pt idx="9303">
                  <c:v>40255.180555555562</c:v>
                </c:pt>
                <c:pt idx="9304">
                  <c:v>40255.222222222204</c:v>
                </c:pt>
                <c:pt idx="9305">
                  <c:v>40255.263888888876</c:v>
                </c:pt>
                <c:pt idx="9306">
                  <c:v>40255.305555555562</c:v>
                </c:pt>
                <c:pt idx="9307">
                  <c:v>40255.347222222219</c:v>
                </c:pt>
                <c:pt idx="9308">
                  <c:v>40255.388888889043</c:v>
                </c:pt>
                <c:pt idx="9309">
                  <c:v>40255.430555555562</c:v>
                </c:pt>
                <c:pt idx="9310">
                  <c:v>40255.472222222219</c:v>
                </c:pt>
                <c:pt idx="9311">
                  <c:v>40255.513888888891</c:v>
                </c:pt>
                <c:pt idx="9312">
                  <c:v>40255.555555555562</c:v>
                </c:pt>
                <c:pt idx="9313">
                  <c:v>40255.597222222204</c:v>
                </c:pt>
                <c:pt idx="9314">
                  <c:v>40255.638888888891</c:v>
                </c:pt>
                <c:pt idx="9315">
                  <c:v>40255.680555555562</c:v>
                </c:pt>
                <c:pt idx="9316">
                  <c:v>40255.722222222204</c:v>
                </c:pt>
                <c:pt idx="9317">
                  <c:v>40255.763888888876</c:v>
                </c:pt>
                <c:pt idx="9318">
                  <c:v>40255.805555555562</c:v>
                </c:pt>
                <c:pt idx="9319">
                  <c:v>40255.847222222219</c:v>
                </c:pt>
                <c:pt idx="9320">
                  <c:v>40255.888888889043</c:v>
                </c:pt>
                <c:pt idx="9321">
                  <c:v>40255.930555555562</c:v>
                </c:pt>
                <c:pt idx="9322">
                  <c:v>40255.972222222219</c:v>
                </c:pt>
                <c:pt idx="9323">
                  <c:v>40256.013888888891</c:v>
                </c:pt>
                <c:pt idx="9324">
                  <c:v>40256.055555555562</c:v>
                </c:pt>
                <c:pt idx="9325">
                  <c:v>40256.097222222204</c:v>
                </c:pt>
                <c:pt idx="9326">
                  <c:v>40256.138888888891</c:v>
                </c:pt>
                <c:pt idx="9327">
                  <c:v>40256.180555555562</c:v>
                </c:pt>
                <c:pt idx="9328">
                  <c:v>40256.222222222204</c:v>
                </c:pt>
                <c:pt idx="9329">
                  <c:v>40256.263888888876</c:v>
                </c:pt>
                <c:pt idx="9330">
                  <c:v>40256.305555555562</c:v>
                </c:pt>
                <c:pt idx="9331">
                  <c:v>40256.347222222219</c:v>
                </c:pt>
                <c:pt idx="9332">
                  <c:v>40256.388888889043</c:v>
                </c:pt>
                <c:pt idx="9333">
                  <c:v>40256.430555555562</c:v>
                </c:pt>
                <c:pt idx="9334">
                  <c:v>40256.472222222219</c:v>
                </c:pt>
                <c:pt idx="9335">
                  <c:v>40256.513888888891</c:v>
                </c:pt>
                <c:pt idx="9336">
                  <c:v>40256.555555555562</c:v>
                </c:pt>
                <c:pt idx="9337">
                  <c:v>40256.597222222204</c:v>
                </c:pt>
                <c:pt idx="9338">
                  <c:v>40256.638888888891</c:v>
                </c:pt>
                <c:pt idx="9339">
                  <c:v>40256.680555555562</c:v>
                </c:pt>
                <c:pt idx="9340">
                  <c:v>40256.722222222204</c:v>
                </c:pt>
                <c:pt idx="9341">
                  <c:v>40256.763888888876</c:v>
                </c:pt>
                <c:pt idx="9342">
                  <c:v>40256.805555555562</c:v>
                </c:pt>
                <c:pt idx="9343">
                  <c:v>40256.847222222219</c:v>
                </c:pt>
                <c:pt idx="9344">
                  <c:v>40256.888888889043</c:v>
                </c:pt>
                <c:pt idx="9345">
                  <c:v>40256.930555555562</c:v>
                </c:pt>
                <c:pt idx="9346">
                  <c:v>40256.972222222219</c:v>
                </c:pt>
                <c:pt idx="9347">
                  <c:v>40257.013888888891</c:v>
                </c:pt>
                <c:pt idx="9348">
                  <c:v>40257.055555555562</c:v>
                </c:pt>
                <c:pt idx="9349">
                  <c:v>40257.097222222204</c:v>
                </c:pt>
                <c:pt idx="9350">
                  <c:v>40257.138888888891</c:v>
                </c:pt>
                <c:pt idx="9351">
                  <c:v>40257.180555555562</c:v>
                </c:pt>
                <c:pt idx="9352">
                  <c:v>40257.222222222204</c:v>
                </c:pt>
                <c:pt idx="9353">
                  <c:v>40257.263888888876</c:v>
                </c:pt>
                <c:pt idx="9354">
                  <c:v>40257.305555555562</c:v>
                </c:pt>
                <c:pt idx="9355">
                  <c:v>40257.347222222219</c:v>
                </c:pt>
                <c:pt idx="9356">
                  <c:v>40257.388888889043</c:v>
                </c:pt>
                <c:pt idx="9357">
                  <c:v>40257.430555555562</c:v>
                </c:pt>
                <c:pt idx="9358">
                  <c:v>40257.472222222219</c:v>
                </c:pt>
                <c:pt idx="9359">
                  <c:v>40257.513888888891</c:v>
                </c:pt>
                <c:pt idx="9360">
                  <c:v>40257.555555555562</c:v>
                </c:pt>
                <c:pt idx="9361">
                  <c:v>40257.597222222204</c:v>
                </c:pt>
                <c:pt idx="9362">
                  <c:v>40257.638888888891</c:v>
                </c:pt>
                <c:pt idx="9363">
                  <c:v>40257.680555555562</c:v>
                </c:pt>
                <c:pt idx="9364">
                  <c:v>40257.722222222204</c:v>
                </c:pt>
                <c:pt idx="9365">
                  <c:v>40257.763888888876</c:v>
                </c:pt>
                <c:pt idx="9366">
                  <c:v>40257.805555555562</c:v>
                </c:pt>
                <c:pt idx="9367">
                  <c:v>40257.847222222219</c:v>
                </c:pt>
                <c:pt idx="9368">
                  <c:v>40257.888888889043</c:v>
                </c:pt>
                <c:pt idx="9369">
                  <c:v>40257.930555555562</c:v>
                </c:pt>
                <c:pt idx="9370">
                  <c:v>40257.972222222219</c:v>
                </c:pt>
                <c:pt idx="9371">
                  <c:v>40258.013888888891</c:v>
                </c:pt>
                <c:pt idx="9372">
                  <c:v>40258.055555555562</c:v>
                </c:pt>
                <c:pt idx="9373">
                  <c:v>40258.097222222204</c:v>
                </c:pt>
                <c:pt idx="9374">
                  <c:v>40258.138888888891</c:v>
                </c:pt>
                <c:pt idx="9375">
                  <c:v>40258.180555555562</c:v>
                </c:pt>
                <c:pt idx="9376">
                  <c:v>40258.222222222204</c:v>
                </c:pt>
                <c:pt idx="9377">
                  <c:v>40258.263888888876</c:v>
                </c:pt>
                <c:pt idx="9378">
                  <c:v>40258.305555555562</c:v>
                </c:pt>
                <c:pt idx="9379">
                  <c:v>40258.347222222219</c:v>
                </c:pt>
                <c:pt idx="9380">
                  <c:v>40258.388888889043</c:v>
                </c:pt>
                <c:pt idx="9381">
                  <c:v>40258.430555555562</c:v>
                </c:pt>
                <c:pt idx="9382">
                  <c:v>40258.472222222219</c:v>
                </c:pt>
                <c:pt idx="9383">
                  <c:v>40258.513888888891</c:v>
                </c:pt>
                <c:pt idx="9384">
                  <c:v>40258.555555555562</c:v>
                </c:pt>
                <c:pt idx="9385">
                  <c:v>40258.597222222204</c:v>
                </c:pt>
                <c:pt idx="9386">
                  <c:v>40258.638888888891</c:v>
                </c:pt>
                <c:pt idx="9387">
                  <c:v>40258.680555555562</c:v>
                </c:pt>
                <c:pt idx="9388">
                  <c:v>40258.722222222204</c:v>
                </c:pt>
                <c:pt idx="9389">
                  <c:v>40258.763888888876</c:v>
                </c:pt>
                <c:pt idx="9390">
                  <c:v>40258.805555555562</c:v>
                </c:pt>
                <c:pt idx="9391">
                  <c:v>40258.847222222219</c:v>
                </c:pt>
                <c:pt idx="9392">
                  <c:v>40258.888888889043</c:v>
                </c:pt>
                <c:pt idx="9393">
                  <c:v>40258.930555555562</c:v>
                </c:pt>
                <c:pt idx="9394">
                  <c:v>40258.972222222219</c:v>
                </c:pt>
                <c:pt idx="9395">
                  <c:v>40259.013888888891</c:v>
                </c:pt>
                <c:pt idx="9396">
                  <c:v>40259.055555555562</c:v>
                </c:pt>
                <c:pt idx="9397">
                  <c:v>40259.097222222204</c:v>
                </c:pt>
                <c:pt idx="9398">
                  <c:v>40259.138888888891</c:v>
                </c:pt>
                <c:pt idx="9399">
                  <c:v>40259.180555555562</c:v>
                </c:pt>
                <c:pt idx="9400">
                  <c:v>40259.222222222204</c:v>
                </c:pt>
                <c:pt idx="9401">
                  <c:v>40259.263888888876</c:v>
                </c:pt>
                <c:pt idx="9402">
                  <c:v>40259.305555555562</c:v>
                </c:pt>
                <c:pt idx="9403">
                  <c:v>40259.347222222219</c:v>
                </c:pt>
                <c:pt idx="9404">
                  <c:v>40259.388888889043</c:v>
                </c:pt>
                <c:pt idx="9405">
                  <c:v>40259.430555555562</c:v>
                </c:pt>
                <c:pt idx="9406">
                  <c:v>40259.472222222219</c:v>
                </c:pt>
                <c:pt idx="9407">
                  <c:v>40259.513888888891</c:v>
                </c:pt>
                <c:pt idx="9408">
                  <c:v>40259.555555555562</c:v>
                </c:pt>
                <c:pt idx="9409">
                  <c:v>40259.597222222204</c:v>
                </c:pt>
                <c:pt idx="9410">
                  <c:v>40259.638888888891</c:v>
                </c:pt>
                <c:pt idx="9411">
                  <c:v>40259.680555555562</c:v>
                </c:pt>
                <c:pt idx="9412">
                  <c:v>40259.722222222204</c:v>
                </c:pt>
                <c:pt idx="9413">
                  <c:v>40259.763888888876</c:v>
                </c:pt>
                <c:pt idx="9414">
                  <c:v>40259.805555555562</c:v>
                </c:pt>
                <c:pt idx="9415">
                  <c:v>40259.847222222219</c:v>
                </c:pt>
                <c:pt idx="9416">
                  <c:v>40259.888888889043</c:v>
                </c:pt>
                <c:pt idx="9417">
                  <c:v>40259.930555555562</c:v>
                </c:pt>
                <c:pt idx="9418">
                  <c:v>40259.972222222219</c:v>
                </c:pt>
                <c:pt idx="9419">
                  <c:v>40260.013888888891</c:v>
                </c:pt>
                <c:pt idx="9420">
                  <c:v>40260.055555555562</c:v>
                </c:pt>
                <c:pt idx="9421">
                  <c:v>40260.097222222204</c:v>
                </c:pt>
                <c:pt idx="9422">
                  <c:v>40260.138888888891</c:v>
                </c:pt>
                <c:pt idx="9423">
                  <c:v>40260.180555555562</c:v>
                </c:pt>
                <c:pt idx="9424">
                  <c:v>40260.222222222204</c:v>
                </c:pt>
                <c:pt idx="9425">
                  <c:v>40260.263888888876</c:v>
                </c:pt>
                <c:pt idx="9426">
                  <c:v>40260.305555555562</c:v>
                </c:pt>
                <c:pt idx="9427">
                  <c:v>40260.347222222219</c:v>
                </c:pt>
                <c:pt idx="9428">
                  <c:v>40260.388888889043</c:v>
                </c:pt>
                <c:pt idx="9429">
                  <c:v>40260.430555555562</c:v>
                </c:pt>
                <c:pt idx="9430">
                  <c:v>40260.472222222219</c:v>
                </c:pt>
                <c:pt idx="9431">
                  <c:v>40260.513888888891</c:v>
                </c:pt>
                <c:pt idx="9432">
                  <c:v>40260.555555555562</c:v>
                </c:pt>
                <c:pt idx="9433">
                  <c:v>40260.597222222204</c:v>
                </c:pt>
                <c:pt idx="9434">
                  <c:v>40260.638888888891</c:v>
                </c:pt>
                <c:pt idx="9435">
                  <c:v>40260.680555555562</c:v>
                </c:pt>
                <c:pt idx="9436">
                  <c:v>40260.722222222204</c:v>
                </c:pt>
                <c:pt idx="9437">
                  <c:v>40260.763888888876</c:v>
                </c:pt>
                <c:pt idx="9438">
                  <c:v>40260.805555555562</c:v>
                </c:pt>
                <c:pt idx="9439">
                  <c:v>40260.847222222219</c:v>
                </c:pt>
                <c:pt idx="9440">
                  <c:v>40260.888888889043</c:v>
                </c:pt>
                <c:pt idx="9441">
                  <c:v>40260.930555555562</c:v>
                </c:pt>
                <c:pt idx="9442">
                  <c:v>40260.972222222219</c:v>
                </c:pt>
                <c:pt idx="9443">
                  <c:v>40261.013888888891</c:v>
                </c:pt>
                <c:pt idx="9444">
                  <c:v>40261.055555555562</c:v>
                </c:pt>
                <c:pt idx="9445">
                  <c:v>40261.097222222204</c:v>
                </c:pt>
                <c:pt idx="9446">
                  <c:v>40261.138888888891</c:v>
                </c:pt>
                <c:pt idx="9447">
                  <c:v>40261.180555555562</c:v>
                </c:pt>
                <c:pt idx="9448">
                  <c:v>40261.222222222204</c:v>
                </c:pt>
                <c:pt idx="9449">
                  <c:v>40261.263888888876</c:v>
                </c:pt>
                <c:pt idx="9450">
                  <c:v>40261.305555555562</c:v>
                </c:pt>
                <c:pt idx="9451">
                  <c:v>40261.347222222219</c:v>
                </c:pt>
                <c:pt idx="9452">
                  <c:v>40261.388888889043</c:v>
                </c:pt>
                <c:pt idx="9453">
                  <c:v>40261.430555555562</c:v>
                </c:pt>
                <c:pt idx="9454">
                  <c:v>40261.472222222219</c:v>
                </c:pt>
                <c:pt idx="9455">
                  <c:v>40261.513888888891</c:v>
                </c:pt>
                <c:pt idx="9456">
                  <c:v>40261.555555555562</c:v>
                </c:pt>
                <c:pt idx="9457">
                  <c:v>40261.597222222204</c:v>
                </c:pt>
                <c:pt idx="9458">
                  <c:v>40261.638888888891</c:v>
                </c:pt>
                <c:pt idx="9459">
                  <c:v>40261.680555555562</c:v>
                </c:pt>
                <c:pt idx="9460">
                  <c:v>40261.722222222204</c:v>
                </c:pt>
                <c:pt idx="9461">
                  <c:v>40261.763888888876</c:v>
                </c:pt>
                <c:pt idx="9462">
                  <c:v>40261.805555555562</c:v>
                </c:pt>
                <c:pt idx="9463">
                  <c:v>40261.847222222219</c:v>
                </c:pt>
                <c:pt idx="9464">
                  <c:v>40261.888888889043</c:v>
                </c:pt>
                <c:pt idx="9465">
                  <c:v>40261.930555555562</c:v>
                </c:pt>
                <c:pt idx="9466">
                  <c:v>40261.972222222219</c:v>
                </c:pt>
                <c:pt idx="9467">
                  <c:v>40262.013888888891</c:v>
                </c:pt>
                <c:pt idx="9468">
                  <c:v>40262.055555555562</c:v>
                </c:pt>
                <c:pt idx="9469">
                  <c:v>40262.097222222204</c:v>
                </c:pt>
                <c:pt idx="9470">
                  <c:v>40262.138888888891</c:v>
                </c:pt>
                <c:pt idx="9471">
                  <c:v>40262.180555555562</c:v>
                </c:pt>
                <c:pt idx="9472">
                  <c:v>40262.222222222204</c:v>
                </c:pt>
                <c:pt idx="9473">
                  <c:v>40262.263888888876</c:v>
                </c:pt>
                <c:pt idx="9474">
                  <c:v>40262.305555555562</c:v>
                </c:pt>
                <c:pt idx="9475">
                  <c:v>40262.347222222219</c:v>
                </c:pt>
                <c:pt idx="9476">
                  <c:v>40262.388888889043</c:v>
                </c:pt>
                <c:pt idx="9477">
                  <c:v>40262.430555555562</c:v>
                </c:pt>
                <c:pt idx="9478">
                  <c:v>40262.472222222219</c:v>
                </c:pt>
                <c:pt idx="9479">
                  <c:v>40262.513888888891</c:v>
                </c:pt>
                <c:pt idx="9480">
                  <c:v>40262.555555555562</c:v>
                </c:pt>
                <c:pt idx="9481">
                  <c:v>40262.597222222204</c:v>
                </c:pt>
                <c:pt idx="9482">
                  <c:v>40262.638888888891</c:v>
                </c:pt>
                <c:pt idx="9483">
                  <c:v>40262.680555555562</c:v>
                </c:pt>
                <c:pt idx="9484">
                  <c:v>40262.722222222204</c:v>
                </c:pt>
                <c:pt idx="9485">
                  <c:v>40262.763888888876</c:v>
                </c:pt>
                <c:pt idx="9486">
                  <c:v>40262.805555555562</c:v>
                </c:pt>
                <c:pt idx="9487">
                  <c:v>40262.847222222219</c:v>
                </c:pt>
                <c:pt idx="9488">
                  <c:v>40262.888888889043</c:v>
                </c:pt>
                <c:pt idx="9489">
                  <c:v>40262.930555555562</c:v>
                </c:pt>
                <c:pt idx="9490">
                  <c:v>40262.972222222219</c:v>
                </c:pt>
                <c:pt idx="9491">
                  <c:v>40263.013888888891</c:v>
                </c:pt>
                <c:pt idx="9492">
                  <c:v>40263.055555555562</c:v>
                </c:pt>
                <c:pt idx="9493">
                  <c:v>40263.097222222204</c:v>
                </c:pt>
                <c:pt idx="9494">
                  <c:v>40263.138888888891</c:v>
                </c:pt>
                <c:pt idx="9495">
                  <c:v>40263.180555555562</c:v>
                </c:pt>
                <c:pt idx="9496">
                  <c:v>40263.222222222204</c:v>
                </c:pt>
                <c:pt idx="9497">
                  <c:v>40263.263888888876</c:v>
                </c:pt>
                <c:pt idx="9498">
                  <c:v>40263.305555555562</c:v>
                </c:pt>
                <c:pt idx="9499">
                  <c:v>40263.347222222219</c:v>
                </c:pt>
                <c:pt idx="9500">
                  <c:v>40263.388888889043</c:v>
                </c:pt>
                <c:pt idx="9501">
                  <c:v>40263.430555555562</c:v>
                </c:pt>
                <c:pt idx="9502">
                  <c:v>40263.472222222219</c:v>
                </c:pt>
                <c:pt idx="9503">
                  <c:v>40263.513888888891</c:v>
                </c:pt>
                <c:pt idx="9504">
                  <c:v>40263.555555555562</c:v>
                </c:pt>
                <c:pt idx="9505">
                  <c:v>40263.597222222204</c:v>
                </c:pt>
                <c:pt idx="9506">
                  <c:v>40263.638888888891</c:v>
                </c:pt>
                <c:pt idx="9507">
                  <c:v>40263.680555555562</c:v>
                </c:pt>
                <c:pt idx="9508">
                  <c:v>40263.722222222204</c:v>
                </c:pt>
                <c:pt idx="9509">
                  <c:v>40263.763888888876</c:v>
                </c:pt>
                <c:pt idx="9510">
                  <c:v>40263.805555555562</c:v>
                </c:pt>
                <c:pt idx="9511">
                  <c:v>40263.847222222219</c:v>
                </c:pt>
                <c:pt idx="9512">
                  <c:v>40263.888888889043</c:v>
                </c:pt>
                <c:pt idx="9513">
                  <c:v>40263.930555555562</c:v>
                </c:pt>
                <c:pt idx="9514">
                  <c:v>40263.972222222219</c:v>
                </c:pt>
                <c:pt idx="9515">
                  <c:v>40264.013888888891</c:v>
                </c:pt>
                <c:pt idx="9516">
                  <c:v>40264.055555555562</c:v>
                </c:pt>
                <c:pt idx="9517">
                  <c:v>40264.097222222204</c:v>
                </c:pt>
                <c:pt idx="9518">
                  <c:v>40264.138888888891</c:v>
                </c:pt>
                <c:pt idx="9519">
                  <c:v>40264.180555555562</c:v>
                </c:pt>
                <c:pt idx="9520">
                  <c:v>40264.222222222204</c:v>
                </c:pt>
                <c:pt idx="9521">
                  <c:v>40264.263888888876</c:v>
                </c:pt>
                <c:pt idx="9522">
                  <c:v>40264.305555555562</c:v>
                </c:pt>
                <c:pt idx="9523">
                  <c:v>40264.347222222219</c:v>
                </c:pt>
                <c:pt idx="9524">
                  <c:v>40264.388888889043</c:v>
                </c:pt>
                <c:pt idx="9525">
                  <c:v>40264.430555555562</c:v>
                </c:pt>
                <c:pt idx="9526">
                  <c:v>40264.472222222219</c:v>
                </c:pt>
                <c:pt idx="9527">
                  <c:v>40264.513888888891</c:v>
                </c:pt>
                <c:pt idx="9528">
                  <c:v>40264.555555555562</c:v>
                </c:pt>
                <c:pt idx="9529">
                  <c:v>40264.597222222204</c:v>
                </c:pt>
                <c:pt idx="9530">
                  <c:v>40264.638888888891</c:v>
                </c:pt>
                <c:pt idx="9531">
                  <c:v>40264.680555555562</c:v>
                </c:pt>
                <c:pt idx="9532">
                  <c:v>40264.722222222204</c:v>
                </c:pt>
                <c:pt idx="9533">
                  <c:v>40264.763888888876</c:v>
                </c:pt>
                <c:pt idx="9534">
                  <c:v>40264.805555555562</c:v>
                </c:pt>
                <c:pt idx="9535">
                  <c:v>40264.847222222219</c:v>
                </c:pt>
                <c:pt idx="9536">
                  <c:v>40264.888888889043</c:v>
                </c:pt>
                <c:pt idx="9537">
                  <c:v>40264.930555555562</c:v>
                </c:pt>
                <c:pt idx="9538">
                  <c:v>40264.972222222219</c:v>
                </c:pt>
                <c:pt idx="9539">
                  <c:v>40265.013888888891</c:v>
                </c:pt>
                <c:pt idx="9540">
                  <c:v>40265.055555555562</c:v>
                </c:pt>
                <c:pt idx="9541">
                  <c:v>40265.097222222204</c:v>
                </c:pt>
                <c:pt idx="9542">
                  <c:v>40265.138888888891</c:v>
                </c:pt>
                <c:pt idx="9543">
                  <c:v>40265.180555555562</c:v>
                </c:pt>
                <c:pt idx="9544">
                  <c:v>40265.222222222204</c:v>
                </c:pt>
                <c:pt idx="9545">
                  <c:v>40265.263888888876</c:v>
                </c:pt>
                <c:pt idx="9546">
                  <c:v>40265.305555555562</c:v>
                </c:pt>
                <c:pt idx="9547">
                  <c:v>40265.347222222219</c:v>
                </c:pt>
                <c:pt idx="9548">
                  <c:v>40265.388888889043</c:v>
                </c:pt>
                <c:pt idx="9549">
                  <c:v>40265.430555555562</c:v>
                </c:pt>
                <c:pt idx="9550">
                  <c:v>40265.472222222219</c:v>
                </c:pt>
                <c:pt idx="9551">
                  <c:v>40265.513888888891</c:v>
                </c:pt>
                <c:pt idx="9552">
                  <c:v>40265.555555555562</c:v>
                </c:pt>
                <c:pt idx="9553">
                  <c:v>40265.597222222204</c:v>
                </c:pt>
                <c:pt idx="9554">
                  <c:v>40265.638888888891</c:v>
                </c:pt>
                <c:pt idx="9555">
                  <c:v>40265.680555555562</c:v>
                </c:pt>
                <c:pt idx="9556">
                  <c:v>40265.722222222204</c:v>
                </c:pt>
                <c:pt idx="9557">
                  <c:v>40265.763888888876</c:v>
                </c:pt>
                <c:pt idx="9558">
                  <c:v>40265.805555555562</c:v>
                </c:pt>
                <c:pt idx="9559">
                  <c:v>40265.847222222219</c:v>
                </c:pt>
                <c:pt idx="9560">
                  <c:v>40265.888888889043</c:v>
                </c:pt>
                <c:pt idx="9561">
                  <c:v>40265.930555555562</c:v>
                </c:pt>
                <c:pt idx="9562">
                  <c:v>40265.972222222219</c:v>
                </c:pt>
                <c:pt idx="9563">
                  <c:v>40266.013888888891</c:v>
                </c:pt>
                <c:pt idx="9564">
                  <c:v>40266.055555555562</c:v>
                </c:pt>
                <c:pt idx="9565">
                  <c:v>40266.097222222204</c:v>
                </c:pt>
                <c:pt idx="9566">
                  <c:v>40266.138888888891</c:v>
                </c:pt>
                <c:pt idx="9567">
                  <c:v>40266.180555555562</c:v>
                </c:pt>
                <c:pt idx="9568">
                  <c:v>40266.222222222204</c:v>
                </c:pt>
                <c:pt idx="9569">
                  <c:v>40266.263888888876</c:v>
                </c:pt>
                <c:pt idx="9570">
                  <c:v>40266.305555555562</c:v>
                </c:pt>
                <c:pt idx="9571">
                  <c:v>40266.347222222219</c:v>
                </c:pt>
                <c:pt idx="9572">
                  <c:v>40266.388888889043</c:v>
                </c:pt>
                <c:pt idx="9573">
                  <c:v>40266.430555555562</c:v>
                </c:pt>
                <c:pt idx="9574">
                  <c:v>40266.472222222219</c:v>
                </c:pt>
                <c:pt idx="9575">
                  <c:v>40266.513888888891</c:v>
                </c:pt>
                <c:pt idx="9576">
                  <c:v>40266.555555555562</c:v>
                </c:pt>
                <c:pt idx="9577">
                  <c:v>40266.597222222204</c:v>
                </c:pt>
                <c:pt idx="9578">
                  <c:v>40266.638888888891</c:v>
                </c:pt>
                <c:pt idx="9579">
                  <c:v>40266.680555555562</c:v>
                </c:pt>
                <c:pt idx="9580">
                  <c:v>40266.722222222204</c:v>
                </c:pt>
                <c:pt idx="9581">
                  <c:v>40266.763888888876</c:v>
                </c:pt>
                <c:pt idx="9582">
                  <c:v>40266.805555555562</c:v>
                </c:pt>
                <c:pt idx="9583">
                  <c:v>40266.847222222219</c:v>
                </c:pt>
                <c:pt idx="9584">
                  <c:v>40266.888888889043</c:v>
                </c:pt>
                <c:pt idx="9585">
                  <c:v>40266.930555555562</c:v>
                </c:pt>
                <c:pt idx="9586">
                  <c:v>40266.972222222219</c:v>
                </c:pt>
                <c:pt idx="9587">
                  <c:v>40267.013888888891</c:v>
                </c:pt>
                <c:pt idx="9588">
                  <c:v>40267.055555555562</c:v>
                </c:pt>
                <c:pt idx="9589">
                  <c:v>40267.097222222204</c:v>
                </c:pt>
                <c:pt idx="9590">
                  <c:v>40267.138888888891</c:v>
                </c:pt>
                <c:pt idx="9591">
                  <c:v>40267.180555555562</c:v>
                </c:pt>
                <c:pt idx="9592">
                  <c:v>40267.222222222204</c:v>
                </c:pt>
                <c:pt idx="9593">
                  <c:v>40267.263888888876</c:v>
                </c:pt>
                <c:pt idx="9594">
                  <c:v>40267.305555555562</c:v>
                </c:pt>
                <c:pt idx="9595">
                  <c:v>40267.347222222219</c:v>
                </c:pt>
                <c:pt idx="9596">
                  <c:v>40267.388888889043</c:v>
                </c:pt>
                <c:pt idx="9597">
                  <c:v>40267.430555555562</c:v>
                </c:pt>
                <c:pt idx="9598">
                  <c:v>40267.472222222219</c:v>
                </c:pt>
                <c:pt idx="9599">
                  <c:v>40267.513888888891</c:v>
                </c:pt>
                <c:pt idx="9600">
                  <c:v>40267.555555555562</c:v>
                </c:pt>
                <c:pt idx="9601">
                  <c:v>40267.597222222204</c:v>
                </c:pt>
                <c:pt idx="9602">
                  <c:v>40267.638888888891</c:v>
                </c:pt>
                <c:pt idx="9603">
                  <c:v>40267.680555555562</c:v>
                </c:pt>
                <c:pt idx="9604">
                  <c:v>40267.722222222204</c:v>
                </c:pt>
                <c:pt idx="9605">
                  <c:v>40267.763888888876</c:v>
                </c:pt>
                <c:pt idx="9606">
                  <c:v>40267.805555555562</c:v>
                </c:pt>
                <c:pt idx="9607">
                  <c:v>40267.847222222219</c:v>
                </c:pt>
                <c:pt idx="9608">
                  <c:v>40267.888888889043</c:v>
                </c:pt>
                <c:pt idx="9609">
                  <c:v>40267.930555555562</c:v>
                </c:pt>
                <c:pt idx="9610">
                  <c:v>40267.972222222219</c:v>
                </c:pt>
                <c:pt idx="9611">
                  <c:v>40268.013888888891</c:v>
                </c:pt>
                <c:pt idx="9612">
                  <c:v>40268.055555555562</c:v>
                </c:pt>
                <c:pt idx="9613">
                  <c:v>40268.097222222204</c:v>
                </c:pt>
                <c:pt idx="9614">
                  <c:v>40268.138888888891</c:v>
                </c:pt>
                <c:pt idx="9615">
                  <c:v>40268.180555555562</c:v>
                </c:pt>
                <c:pt idx="9616">
                  <c:v>40268.222222222204</c:v>
                </c:pt>
                <c:pt idx="9617">
                  <c:v>40268.263888888876</c:v>
                </c:pt>
                <c:pt idx="9618">
                  <c:v>40268.305555555562</c:v>
                </c:pt>
                <c:pt idx="9619">
                  <c:v>40268.347222222219</c:v>
                </c:pt>
                <c:pt idx="9620">
                  <c:v>40268.388888889043</c:v>
                </c:pt>
                <c:pt idx="9621">
                  <c:v>40268.430555555562</c:v>
                </c:pt>
                <c:pt idx="9622">
                  <c:v>40268.472222222219</c:v>
                </c:pt>
                <c:pt idx="9623">
                  <c:v>40268.513888888891</c:v>
                </c:pt>
                <c:pt idx="9624">
                  <c:v>40268.555555555562</c:v>
                </c:pt>
                <c:pt idx="9625">
                  <c:v>40268.597222222204</c:v>
                </c:pt>
                <c:pt idx="9626">
                  <c:v>40268.638888888891</c:v>
                </c:pt>
                <c:pt idx="9627">
                  <c:v>40268.680555555562</c:v>
                </c:pt>
                <c:pt idx="9628">
                  <c:v>40268.722222222204</c:v>
                </c:pt>
                <c:pt idx="9629">
                  <c:v>40268.763888888876</c:v>
                </c:pt>
                <c:pt idx="9630">
                  <c:v>40268.805555555562</c:v>
                </c:pt>
                <c:pt idx="9631">
                  <c:v>40268.847222222219</c:v>
                </c:pt>
                <c:pt idx="9632">
                  <c:v>40268.888888889043</c:v>
                </c:pt>
                <c:pt idx="9633">
                  <c:v>40268.930555555562</c:v>
                </c:pt>
                <c:pt idx="9634">
                  <c:v>40268.972222222219</c:v>
                </c:pt>
                <c:pt idx="9635">
                  <c:v>40269.013888888891</c:v>
                </c:pt>
                <c:pt idx="9636">
                  <c:v>40269.055555555562</c:v>
                </c:pt>
                <c:pt idx="9637">
                  <c:v>40269.097222222204</c:v>
                </c:pt>
                <c:pt idx="9638">
                  <c:v>40269.138888888891</c:v>
                </c:pt>
                <c:pt idx="9639">
                  <c:v>40269.180555555562</c:v>
                </c:pt>
                <c:pt idx="9640">
                  <c:v>40269.222222222204</c:v>
                </c:pt>
                <c:pt idx="9641">
                  <c:v>40269.263888888876</c:v>
                </c:pt>
                <c:pt idx="9642">
                  <c:v>40269.305555555562</c:v>
                </c:pt>
                <c:pt idx="9643">
                  <c:v>40269.347222222219</c:v>
                </c:pt>
                <c:pt idx="9644">
                  <c:v>40269.388888889043</c:v>
                </c:pt>
                <c:pt idx="9645">
                  <c:v>40269.430555555562</c:v>
                </c:pt>
                <c:pt idx="9646">
                  <c:v>40269.472222222219</c:v>
                </c:pt>
                <c:pt idx="9647">
                  <c:v>40269.513888888891</c:v>
                </c:pt>
                <c:pt idx="9648">
                  <c:v>40269.555555555562</c:v>
                </c:pt>
                <c:pt idx="9649">
                  <c:v>40269.597222222204</c:v>
                </c:pt>
                <c:pt idx="9650">
                  <c:v>40269.638888888891</c:v>
                </c:pt>
                <c:pt idx="9651">
                  <c:v>40269.680555555562</c:v>
                </c:pt>
                <c:pt idx="9652">
                  <c:v>40269.722222222204</c:v>
                </c:pt>
                <c:pt idx="9653">
                  <c:v>40269.763888888876</c:v>
                </c:pt>
                <c:pt idx="9654">
                  <c:v>40269.805555555562</c:v>
                </c:pt>
                <c:pt idx="9655">
                  <c:v>40269.847222222219</c:v>
                </c:pt>
                <c:pt idx="9656">
                  <c:v>40269.888888889043</c:v>
                </c:pt>
                <c:pt idx="9657">
                  <c:v>40269.930555555562</c:v>
                </c:pt>
                <c:pt idx="9658">
                  <c:v>40269.972222222219</c:v>
                </c:pt>
                <c:pt idx="9659">
                  <c:v>40270.013888888891</c:v>
                </c:pt>
                <c:pt idx="9660">
                  <c:v>40270.055555555562</c:v>
                </c:pt>
                <c:pt idx="9661">
                  <c:v>40270.097222222204</c:v>
                </c:pt>
                <c:pt idx="9662">
                  <c:v>40270.138888888891</c:v>
                </c:pt>
                <c:pt idx="9663">
                  <c:v>40270.180555555562</c:v>
                </c:pt>
                <c:pt idx="9664">
                  <c:v>40270.222222222204</c:v>
                </c:pt>
                <c:pt idx="9665">
                  <c:v>40270.263888888876</c:v>
                </c:pt>
                <c:pt idx="9666">
                  <c:v>40270.305555555562</c:v>
                </c:pt>
                <c:pt idx="9667">
                  <c:v>40270.347222222219</c:v>
                </c:pt>
                <c:pt idx="9668">
                  <c:v>40270.388888889043</c:v>
                </c:pt>
                <c:pt idx="9669">
                  <c:v>40270.430555555562</c:v>
                </c:pt>
                <c:pt idx="9670">
                  <c:v>40270.472222222219</c:v>
                </c:pt>
                <c:pt idx="9671">
                  <c:v>40270.513888888891</c:v>
                </c:pt>
                <c:pt idx="9672">
                  <c:v>40270.555555555562</c:v>
                </c:pt>
                <c:pt idx="9673">
                  <c:v>40270.597222222204</c:v>
                </c:pt>
                <c:pt idx="9674">
                  <c:v>40270.638888888891</c:v>
                </c:pt>
                <c:pt idx="9675">
                  <c:v>40270.680555555562</c:v>
                </c:pt>
                <c:pt idx="9676">
                  <c:v>40270.722222222204</c:v>
                </c:pt>
                <c:pt idx="9677">
                  <c:v>40270.763888888876</c:v>
                </c:pt>
                <c:pt idx="9678">
                  <c:v>40270.805555555562</c:v>
                </c:pt>
                <c:pt idx="9679">
                  <c:v>40270.847222222219</c:v>
                </c:pt>
                <c:pt idx="9680">
                  <c:v>40270.888888889043</c:v>
                </c:pt>
                <c:pt idx="9681">
                  <c:v>40270.930555555562</c:v>
                </c:pt>
                <c:pt idx="9682">
                  <c:v>40270.972222222219</c:v>
                </c:pt>
                <c:pt idx="9683">
                  <c:v>40271.013888888891</c:v>
                </c:pt>
                <c:pt idx="9684">
                  <c:v>40271.055555555562</c:v>
                </c:pt>
                <c:pt idx="9685">
                  <c:v>40271.097222222204</c:v>
                </c:pt>
                <c:pt idx="9686">
                  <c:v>40271.138888888891</c:v>
                </c:pt>
                <c:pt idx="9687">
                  <c:v>40271.180555555562</c:v>
                </c:pt>
                <c:pt idx="9688">
                  <c:v>40271.222222222204</c:v>
                </c:pt>
                <c:pt idx="9689">
                  <c:v>40271.263888888876</c:v>
                </c:pt>
                <c:pt idx="9690">
                  <c:v>40271.305555555562</c:v>
                </c:pt>
                <c:pt idx="9691">
                  <c:v>40271.347222222219</c:v>
                </c:pt>
                <c:pt idx="9692">
                  <c:v>40271.388888889043</c:v>
                </c:pt>
                <c:pt idx="9693">
                  <c:v>40271.430555555562</c:v>
                </c:pt>
                <c:pt idx="9694">
                  <c:v>40271.472222222219</c:v>
                </c:pt>
                <c:pt idx="9695">
                  <c:v>40271.513888888891</c:v>
                </c:pt>
                <c:pt idx="9696">
                  <c:v>40271.555555555562</c:v>
                </c:pt>
                <c:pt idx="9697">
                  <c:v>40271.597222222204</c:v>
                </c:pt>
                <c:pt idx="9698">
                  <c:v>40271.638888888891</c:v>
                </c:pt>
                <c:pt idx="9699">
                  <c:v>40271.680555555562</c:v>
                </c:pt>
                <c:pt idx="9700">
                  <c:v>40271.722222222204</c:v>
                </c:pt>
                <c:pt idx="9701">
                  <c:v>40271.763888888876</c:v>
                </c:pt>
                <c:pt idx="9702">
                  <c:v>40271.805555555562</c:v>
                </c:pt>
                <c:pt idx="9703">
                  <c:v>40271.847222222219</c:v>
                </c:pt>
                <c:pt idx="9704">
                  <c:v>40271.888888889043</c:v>
                </c:pt>
                <c:pt idx="9705">
                  <c:v>40271.930555555562</c:v>
                </c:pt>
                <c:pt idx="9706">
                  <c:v>40271.972222222219</c:v>
                </c:pt>
                <c:pt idx="9707">
                  <c:v>40272.013888888891</c:v>
                </c:pt>
                <c:pt idx="9708">
                  <c:v>40272.055555555562</c:v>
                </c:pt>
                <c:pt idx="9709">
                  <c:v>40272.097222222204</c:v>
                </c:pt>
                <c:pt idx="9710">
                  <c:v>40272.138888888891</c:v>
                </c:pt>
                <c:pt idx="9711">
                  <c:v>40272.180555555562</c:v>
                </c:pt>
                <c:pt idx="9712">
                  <c:v>40272.222222222204</c:v>
                </c:pt>
                <c:pt idx="9713">
                  <c:v>40272.263888888876</c:v>
                </c:pt>
                <c:pt idx="9714">
                  <c:v>40272.305555555562</c:v>
                </c:pt>
                <c:pt idx="9715">
                  <c:v>40272.347222222219</c:v>
                </c:pt>
                <c:pt idx="9716">
                  <c:v>40272.388888889043</c:v>
                </c:pt>
                <c:pt idx="9717">
                  <c:v>40272.430555555562</c:v>
                </c:pt>
                <c:pt idx="9718">
                  <c:v>40272.472222222219</c:v>
                </c:pt>
                <c:pt idx="9719">
                  <c:v>40272.513888888891</c:v>
                </c:pt>
                <c:pt idx="9720">
                  <c:v>40272.555555555562</c:v>
                </c:pt>
                <c:pt idx="9721">
                  <c:v>40272.597222222204</c:v>
                </c:pt>
                <c:pt idx="9722">
                  <c:v>40272.638888888891</c:v>
                </c:pt>
                <c:pt idx="9723">
                  <c:v>40272.680555555562</c:v>
                </c:pt>
                <c:pt idx="9724">
                  <c:v>40272.722222222204</c:v>
                </c:pt>
                <c:pt idx="9725">
                  <c:v>40272.763888888876</c:v>
                </c:pt>
                <c:pt idx="9726">
                  <c:v>40272.805555555562</c:v>
                </c:pt>
                <c:pt idx="9727">
                  <c:v>40272.847222222219</c:v>
                </c:pt>
                <c:pt idx="9728">
                  <c:v>40272.888888889043</c:v>
                </c:pt>
                <c:pt idx="9729">
                  <c:v>40272.930555555562</c:v>
                </c:pt>
                <c:pt idx="9730">
                  <c:v>40272.972222222219</c:v>
                </c:pt>
                <c:pt idx="9731">
                  <c:v>40273.013888888891</c:v>
                </c:pt>
                <c:pt idx="9732">
                  <c:v>40273.055555555562</c:v>
                </c:pt>
                <c:pt idx="9733">
                  <c:v>40273.097222222204</c:v>
                </c:pt>
                <c:pt idx="9734">
                  <c:v>40273.138888888891</c:v>
                </c:pt>
                <c:pt idx="9735">
                  <c:v>40273.180555555562</c:v>
                </c:pt>
                <c:pt idx="9736">
                  <c:v>40273.222222222204</c:v>
                </c:pt>
                <c:pt idx="9737">
                  <c:v>40273.263888888876</c:v>
                </c:pt>
                <c:pt idx="9738">
                  <c:v>40273.305555555562</c:v>
                </c:pt>
                <c:pt idx="9739">
                  <c:v>40273.347222222219</c:v>
                </c:pt>
                <c:pt idx="9740">
                  <c:v>40273.388888889043</c:v>
                </c:pt>
                <c:pt idx="9741">
                  <c:v>40273.430555555562</c:v>
                </c:pt>
                <c:pt idx="9742">
                  <c:v>40273.472222222219</c:v>
                </c:pt>
                <c:pt idx="9743">
                  <c:v>40273.513888888891</c:v>
                </c:pt>
                <c:pt idx="9744">
                  <c:v>40273.555555555562</c:v>
                </c:pt>
                <c:pt idx="9745">
                  <c:v>40273.597222222204</c:v>
                </c:pt>
                <c:pt idx="9746">
                  <c:v>40273.638888888891</c:v>
                </c:pt>
                <c:pt idx="9747">
                  <c:v>40273.680555555562</c:v>
                </c:pt>
                <c:pt idx="9748">
                  <c:v>40273.722222222204</c:v>
                </c:pt>
                <c:pt idx="9749">
                  <c:v>40273.763888888876</c:v>
                </c:pt>
                <c:pt idx="9750">
                  <c:v>40273.805555555562</c:v>
                </c:pt>
                <c:pt idx="9751">
                  <c:v>40273.847222222219</c:v>
                </c:pt>
                <c:pt idx="9752">
                  <c:v>40273.888888889043</c:v>
                </c:pt>
                <c:pt idx="9753">
                  <c:v>40273.930555555562</c:v>
                </c:pt>
                <c:pt idx="9754">
                  <c:v>40273.972222222219</c:v>
                </c:pt>
                <c:pt idx="9755">
                  <c:v>40274.013888888891</c:v>
                </c:pt>
                <c:pt idx="9756">
                  <c:v>40274.055555555562</c:v>
                </c:pt>
                <c:pt idx="9757">
                  <c:v>40274.097222222204</c:v>
                </c:pt>
                <c:pt idx="9758">
                  <c:v>40274.138888888891</c:v>
                </c:pt>
                <c:pt idx="9759">
                  <c:v>40274.180555555562</c:v>
                </c:pt>
                <c:pt idx="9760">
                  <c:v>40274.222222222204</c:v>
                </c:pt>
                <c:pt idx="9761">
                  <c:v>40274.263888888876</c:v>
                </c:pt>
                <c:pt idx="9762">
                  <c:v>40274.305555555562</c:v>
                </c:pt>
                <c:pt idx="9763">
                  <c:v>40274.347222222219</c:v>
                </c:pt>
                <c:pt idx="9764">
                  <c:v>40274.388888889043</c:v>
                </c:pt>
                <c:pt idx="9765">
                  <c:v>40274.430555555562</c:v>
                </c:pt>
                <c:pt idx="9766">
                  <c:v>40274.472222222219</c:v>
                </c:pt>
                <c:pt idx="9767">
                  <c:v>40274.513888888891</c:v>
                </c:pt>
                <c:pt idx="9768">
                  <c:v>40274.555555555562</c:v>
                </c:pt>
                <c:pt idx="9769">
                  <c:v>40274.597222222204</c:v>
                </c:pt>
                <c:pt idx="9770">
                  <c:v>40274.638888888891</c:v>
                </c:pt>
                <c:pt idx="9771">
                  <c:v>40274.680555555562</c:v>
                </c:pt>
                <c:pt idx="9772">
                  <c:v>40274.722222222204</c:v>
                </c:pt>
                <c:pt idx="9773">
                  <c:v>40274.763888888876</c:v>
                </c:pt>
                <c:pt idx="9774">
                  <c:v>40274.805555555562</c:v>
                </c:pt>
                <c:pt idx="9775">
                  <c:v>40274.847222222219</c:v>
                </c:pt>
                <c:pt idx="9776">
                  <c:v>40274.888888889043</c:v>
                </c:pt>
                <c:pt idx="9777">
                  <c:v>40274.930555555562</c:v>
                </c:pt>
                <c:pt idx="9778">
                  <c:v>40274.972222222219</c:v>
                </c:pt>
                <c:pt idx="9779">
                  <c:v>40275.013888888891</c:v>
                </c:pt>
                <c:pt idx="9780">
                  <c:v>40275.055555555562</c:v>
                </c:pt>
                <c:pt idx="9781">
                  <c:v>40275.097222222204</c:v>
                </c:pt>
                <c:pt idx="9782">
                  <c:v>40275.138888888891</c:v>
                </c:pt>
                <c:pt idx="9783">
                  <c:v>40275.180555555562</c:v>
                </c:pt>
                <c:pt idx="9784">
                  <c:v>40275.222222222204</c:v>
                </c:pt>
                <c:pt idx="9785">
                  <c:v>40275.263888888876</c:v>
                </c:pt>
                <c:pt idx="9786">
                  <c:v>40275.305555555562</c:v>
                </c:pt>
                <c:pt idx="9787">
                  <c:v>40275.347222222219</c:v>
                </c:pt>
                <c:pt idx="9788">
                  <c:v>40275.388888889043</c:v>
                </c:pt>
                <c:pt idx="9789">
                  <c:v>40275.430555555562</c:v>
                </c:pt>
                <c:pt idx="9790">
                  <c:v>40275.472222222219</c:v>
                </c:pt>
                <c:pt idx="9791">
                  <c:v>40275.513888888891</c:v>
                </c:pt>
                <c:pt idx="9792">
                  <c:v>40275.555555555562</c:v>
                </c:pt>
                <c:pt idx="9793">
                  <c:v>40275.597222222204</c:v>
                </c:pt>
                <c:pt idx="9794">
                  <c:v>40275.638888888891</c:v>
                </c:pt>
                <c:pt idx="9795">
                  <c:v>40275.680555555562</c:v>
                </c:pt>
                <c:pt idx="9796">
                  <c:v>40275.722222222204</c:v>
                </c:pt>
                <c:pt idx="9797">
                  <c:v>40275.763888888876</c:v>
                </c:pt>
                <c:pt idx="9798">
                  <c:v>40275.805555555562</c:v>
                </c:pt>
                <c:pt idx="9799">
                  <c:v>40275.847222222219</c:v>
                </c:pt>
                <c:pt idx="9800">
                  <c:v>40275.888888889043</c:v>
                </c:pt>
                <c:pt idx="9801">
                  <c:v>40275.930555555562</c:v>
                </c:pt>
                <c:pt idx="9802">
                  <c:v>40275.972222222219</c:v>
                </c:pt>
                <c:pt idx="9803">
                  <c:v>40276.013888888891</c:v>
                </c:pt>
                <c:pt idx="9804">
                  <c:v>40276.055555555562</c:v>
                </c:pt>
                <c:pt idx="9805">
                  <c:v>40276.097222222204</c:v>
                </c:pt>
                <c:pt idx="9806">
                  <c:v>40276.138888888891</c:v>
                </c:pt>
                <c:pt idx="9807">
                  <c:v>40276.180555555562</c:v>
                </c:pt>
                <c:pt idx="9808">
                  <c:v>40276.222222222204</c:v>
                </c:pt>
                <c:pt idx="9809">
                  <c:v>40276.263888888876</c:v>
                </c:pt>
                <c:pt idx="9810">
                  <c:v>40276.305555555562</c:v>
                </c:pt>
                <c:pt idx="9811">
                  <c:v>40276.347222222219</c:v>
                </c:pt>
                <c:pt idx="9812">
                  <c:v>40276.388888889043</c:v>
                </c:pt>
                <c:pt idx="9813">
                  <c:v>40276.430555555562</c:v>
                </c:pt>
                <c:pt idx="9814">
                  <c:v>40276.472222222219</c:v>
                </c:pt>
                <c:pt idx="9815">
                  <c:v>40276.513888888891</c:v>
                </c:pt>
                <c:pt idx="9816">
                  <c:v>40276.555555555562</c:v>
                </c:pt>
                <c:pt idx="9817">
                  <c:v>40276.597222222204</c:v>
                </c:pt>
                <c:pt idx="9818">
                  <c:v>40276.638888888891</c:v>
                </c:pt>
                <c:pt idx="9819">
                  <c:v>40276.680555555562</c:v>
                </c:pt>
                <c:pt idx="9820">
                  <c:v>40276.722222222204</c:v>
                </c:pt>
                <c:pt idx="9821">
                  <c:v>40276.763888888876</c:v>
                </c:pt>
                <c:pt idx="9822">
                  <c:v>40276.805555555562</c:v>
                </c:pt>
                <c:pt idx="9823">
                  <c:v>40276.847222222219</c:v>
                </c:pt>
                <c:pt idx="9824">
                  <c:v>40276.888888889043</c:v>
                </c:pt>
                <c:pt idx="9825">
                  <c:v>40276.930555555562</c:v>
                </c:pt>
                <c:pt idx="9826">
                  <c:v>40276.972222222219</c:v>
                </c:pt>
                <c:pt idx="9827">
                  <c:v>40277.013888888891</c:v>
                </c:pt>
                <c:pt idx="9828">
                  <c:v>40277.055555555562</c:v>
                </c:pt>
                <c:pt idx="9829">
                  <c:v>40277.097222222204</c:v>
                </c:pt>
                <c:pt idx="9830">
                  <c:v>40277.138888888891</c:v>
                </c:pt>
                <c:pt idx="9831">
                  <c:v>40277.180555555562</c:v>
                </c:pt>
                <c:pt idx="9832">
                  <c:v>40277.222222222204</c:v>
                </c:pt>
                <c:pt idx="9833">
                  <c:v>40277.263888888876</c:v>
                </c:pt>
                <c:pt idx="9834">
                  <c:v>40277.305555555562</c:v>
                </c:pt>
                <c:pt idx="9835">
                  <c:v>40277.347222222219</c:v>
                </c:pt>
                <c:pt idx="9836">
                  <c:v>40277.388888889043</c:v>
                </c:pt>
                <c:pt idx="9837">
                  <c:v>40277.430555555562</c:v>
                </c:pt>
                <c:pt idx="9838">
                  <c:v>40277.472222222219</c:v>
                </c:pt>
                <c:pt idx="9839">
                  <c:v>40277.513888888891</c:v>
                </c:pt>
                <c:pt idx="9840">
                  <c:v>40277.555555555562</c:v>
                </c:pt>
                <c:pt idx="9841">
                  <c:v>40277.597222222204</c:v>
                </c:pt>
                <c:pt idx="9842">
                  <c:v>40277.638888888891</c:v>
                </c:pt>
                <c:pt idx="9843">
                  <c:v>40277.680555555562</c:v>
                </c:pt>
                <c:pt idx="9844">
                  <c:v>40277.722222222204</c:v>
                </c:pt>
                <c:pt idx="9845">
                  <c:v>40277.763888888876</c:v>
                </c:pt>
                <c:pt idx="9846">
                  <c:v>40277.805555555562</c:v>
                </c:pt>
                <c:pt idx="9847">
                  <c:v>40277.847222222219</c:v>
                </c:pt>
                <c:pt idx="9848">
                  <c:v>40277.888888889043</c:v>
                </c:pt>
                <c:pt idx="9849">
                  <c:v>40277.930555555562</c:v>
                </c:pt>
                <c:pt idx="9850">
                  <c:v>40277.972222222219</c:v>
                </c:pt>
                <c:pt idx="9851">
                  <c:v>40278.013888888891</c:v>
                </c:pt>
                <c:pt idx="9852">
                  <c:v>40278.055555555562</c:v>
                </c:pt>
                <c:pt idx="9853">
                  <c:v>40278.097222222204</c:v>
                </c:pt>
                <c:pt idx="9854">
                  <c:v>40278.138888888891</c:v>
                </c:pt>
                <c:pt idx="9855">
                  <c:v>40278.180555555562</c:v>
                </c:pt>
                <c:pt idx="9856">
                  <c:v>40278.222222222204</c:v>
                </c:pt>
                <c:pt idx="9857">
                  <c:v>40278.263888888876</c:v>
                </c:pt>
                <c:pt idx="9858">
                  <c:v>40278.305555555562</c:v>
                </c:pt>
                <c:pt idx="9859">
                  <c:v>40278.347222222219</c:v>
                </c:pt>
                <c:pt idx="9860">
                  <c:v>40278.388888889043</c:v>
                </c:pt>
                <c:pt idx="9861">
                  <c:v>40278.430555555562</c:v>
                </c:pt>
                <c:pt idx="9862">
                  <c:v>40278.472222222219</c:v>
                </c:pt>
                <c:pt idx="9863">
                  <c:v>40278.513888888891</c:v>
                </c:pt>
                <c:pt idx="9864">
                  <c:v>40278.555555555562</c:v>
                </c:pt>
                <c:pt idx="9865">
                  <c:v>40278.597222222204</c:v>
                </c:pt>
                <c:pt idx="9866">
                  <c:v>40278.638888888891</c:v>
                </c:pt>
                <c:pt idx="9867">
                  <c:v>40278.680555555562</c:v>
                </c:pt>
                <c:pt idx="9868">
                  <c:v>40278.722222222204</c:v>
                </c:pt>
                <c:pt idx="9869">
                  <c:v>40278.763888888876</c:v>
                </c:pt>
                <c:pt idx="9870">
                  <c:v>40278.805555555562</c:v>
                </c:pt>
                <c:pt idx="9871">
                  <c:v>40278.847222222219</c:v>
                </c:pt>
                <c:pt idx="9872">
                  <c:v>40278.888888889043</c:v>
                </c:pt>
                <c:pt idx="9873">
                  <c:v>40278.930555555562</c:v>
                </c:pt>
                <c:pt idx="9874">
                  <c:v>40278.972222222219</c:v>
                </c:pt>
                <c:pt idx="9875">
                  <c:v>40279.013888888891</c:v>
                </c:pt>
                <c:pt idx="9876">
                  <c:v>40279.055555555562</c:v>
                </c:pt>
                <c:pt idx="9877">
                  <c:v>40279.097222222204</c:v>
                </c:pt>
                <c:pt idx="9878">
                  <c:v>40279.138888888891</c:v>
                </c:pt>
                <c:pt idx="9879">
                  <c:v>40279.180555555562</c:v>
                </c:pt>
                <c:pt idx="9880">
                  <c:v>40279.222222222204</c:v>
                </c:pt>
                <c:pt idx="9881">
                  <c:v>40279.263888888876</c:v>
                </c:pt>
                <c:pt idx="9882">
                  <c:v>40279.305555555562</c:v>
                </c:pt>
                <c:pt idx="9883">
                  <c:v>40279.347222222219</c:v>
                </c:pt>
                <c:pt idx="9884">
                  <c:v>40279.388888889043</c:v>
                </c:pt>
                <c:pt idx="9885">
                  <c:v>40279.430555555562</c:v>
                </c:pt>
                <c:pt idx="9886">
                  <c:v>40279.472222222219</c:v>
                </c:pt>
                <c:pt idx="9887">
                  <c:v>40279.513888888891</c:v>
                </c:pt>
                <c:pt idx="9888">
                  <c:v>40279.555555555562</c:v>
                </c:pt>
                <c:pt idx="9889">
                  <c:v>40279.597222222204</c:v>
                </c:pt>
                <c:pt idx="9890">
                  <c:v>40279.638888888891</c:v>
                </c:pt>
                <c:pt idx="9891">
                  <c:v>40279.680555555562</c:v>
                </c:pt>
                <c:pt idx="9892">
                  <c:v>40279.722222222204</c:v>
                </c:pt>
                <c:pt idx="9893">
                  <c:v>40279.763888888876</c:v>
                </c:pt>
                <c:pt idx="9894">
                  <c:v>40279.805555555562</c:v>
                </c:pt>
                <c:pt idx="9895">
                  <c:v>40279.847222222219</c:v>
                </c:pt>
                <c:pt idx="9896">
                  <c:v>40279.888888889043</c:v>
                </c:pt>
                <c:pt idx="9897">
                  <c:v>40279.930555555562</c:v>
                </c:pt>
                <c:pt idx="9898">
                  <c:v>40279.972222222219</c:v>
                </c:pt>
                <c:pt idx="9899">
                  <c:v>40280.013888888891</c:v>
                </c:pt>
                <c:pt idx="9900">
                  <c:v>40280.055555555562</c:v>
                </c:pt>
                <c:pt idx="9901">
                  <c:v>40280.097222222204</c:v>
                </c:pt>
                <c:pt idx="9902">
                  <c:v>40280.138888888891</c:v>
                </c:pt>
                <c:pt idx="9903">
                  <c:v>40280.180555555562</c:v>
                </c:pt>
                <c:pt idx="9904">
                  <c:v>40280.222222222204</c:v>
                </c:pt>
                <c:pt idx="9905">
                  <c:v>40280.263888888876</c:v>
                </c:pt>
                <c:pt idx="9906">
                  <c:v>40280.305555555562</c:v>
                </c:pt>
                <c:pt idx="9907">
                  <c:v>40280.347222222219</c:v>
                </c:pt>
                <c:pt idx="9908">
                  <c:v>40280.388888889043</c:v>
                </c:pt>
                <c:pt idx="9909">
                  <c:v>40280.430555555562</c:v>
                </c:pt>
                <c:pt idx="9910">
                  <c:v>40280.472222222219</c:v>
                </c:pt>
                <c:pt idx="9911">
                  <c:v>40280.513888888891</c:v>
                </c:pt>
                <c:pt idx="9912">
                  <c:v>40280.555555555562</c:v>
                </c:pt>
                <c:pt idx="9913">
                  <c:v>40280.597222222204</c:v>
                </c:pt>
                <c:pt idx="9914">
                  <c:v>40280.638888888891</c:v>
                </c:pt>
                <c:pt idx="9915">
                  <c:v>40280.680555555562</c:v>
                </c:pt>
                <c:pt idx="9916">
                  <c:v>40280.722222222204</c:v>
                </c:pt>
                <c:pt idx="9917">
                  <c:v>40280.763888888876</c:v>
                </c:pt>
                <c:pt idx="9918">
                  <c:v>40280.805555555562</c:v>
                </c:pt>
                <c:pt idx="9919">
                  <c:v>40280.847222222219</c:v>
                </c:pt>
                <c:pt idx="9920">
                  <c:v>40280.888888889043</c:v>
                </c:pt>
                <c:pt idx="9921">
                  <c:v>40280.930555555562</c:v>
                </c:pt>
                <c:pt idx="9922">
                  <c:v>40280.972222222219</c:v>
                </c:pt>
                <c:pt idx="9923">
                  <c:v>40281.013888888891</c:v>
                </c:pt>
                <c:pt idx="9924">
                  <c:v>40281.055555555562</c:v>
                </c:pt>
                <c:pt idx="9925">
                  <c:v>40281.097222222204</c:v>
                </c:pt>
                <c:pt idx="9926">
                  <c:v>40281.138888888891</c:v>
                </c:pt>
                <c:pt idx="9927">
                  <c:v>40281.180555555562</c:v>
                </c:pt>
                <c:pt idx="9928">
                  <c:v>40281.222222222204</c:v>
                </c:pt>
                <c:pt idx="9929">
                  <c:v>40281.263888888876</c:v>
                </c:pt>
                <c:pt idx="9930">
                  <c:v>40281.305555555562</c:v>
                </c:pt>
                <c:pt idx="9931">
                  <c:v>40281.347222222219</c:v>
                </c:pt>
                <c:pt idx="9932">
                  <c:v>40281.388888889043</c:v>
                </c:pt>
                <c:pt idx="9933">
                  <c:v>40281.430555555562</c:v>
                </c:pt>
                <c:pt idx="9934">
                  <c:v>40281.472222222219</c:v>
                </c:pt>
                <c:pt idx="9935">
                  <c:v>40281.513888888891</c:v>
                </c:pt>
                <c:pt idx="9936">
                  <c:v>40281.555555555562</c:v>
                </c:pt>
                <c:pt idx="9937">
                  <c:v>40281.597222222204</c:v>
                </c:pt>
                <c:pt idx="9938">
                  <c:v>40281.638888888891</c:v>
                </c:pt>
                <c:pt idx="9939">
                  <c:v>40281.680555555562</c:v>
                </c:pt>
                <c:pt idx="9940">
                  <c:v>40281.722222222204</c:v>
                </c:pt>
                <c:pt idx="9941">
                  <c:v>40281.763888888876</c:v>
                </c:pt>
                <c:pt idx="9942">
                  <c:v>40281.805555555562</c:v>
                </c:pt>
                <c:pt idx="9943">
                  <c:v>40281.847222222219</c:v>
                </c:pt>
                <c:pt idx="9944">
                  <c:v>40281.888888889043</c:v>
                </c:pt>
                <c:pt idx="9945">
                  <c:v>40281.930555555562</c:v>
                </c:pt>
                <c:pt idx="9946">
                  <c:v>40281.972222222219</c:v>
                </c:pt>
                <c:pt idx="9947">
                  <c:v>40282.013888888891</c:v>
                </c:pt>
                <c:pt idx="9948">
                  <c:v>40282.055555555562</c:v>
                </c:pt>
                <c:pt idx="9949">
                  <c:v>40282.097222222204</c:v>
                </c:pt>
                <c:pt idx="9950">
                  <c:v>40282.138888888891</c:v>
                </c:pt>
                <c:pt idx="9951">
                  <c:v>40282.180555555562</c:v>
                </c:pt>
                <c:pt idx="9952">
                  <c:v>40282.222222222204</c:v>
                </c:pt>
                <c:pt idx="9953">
                  <c:v>40282.263888888876</c:v>
                </c:pt>
                <c:pt idx="9954">
                  <c:v>40282.305555555562</c:v>
                </c:pt>
                <c:pt idx="9955">
                  <c:v>40282.347222222219</c:v>
                </c:pt>
                <c:pt idx="9956">
                  <c:v>40282.388888889043</c:v>
                </c:pt>
                <c:pt idx="9957">
                  <c:v>40282.430555555562</c:v>
                </c:pt>
                <c:pt idx="9958">
                  <c:v>40282.472222222219</c:v>
                </c:pt>
                <c:pt idx="9959">
                  <c:v>40282.513888888891</c:v>
                </c:pt>
                <c:pt idx="9960">
                  <c:v>40282.555555555562</c:v>
                </c:pt>
                <c:pt idx="9961">
                  <c:v>40282.597222222204</c:v>
                </c:pt>
                <c:pt idx="9962">
                  <c:v>40282.638888888891</c:v>
                </c:pt>
                <c:pt idx="9963">
                  <c:v>40282.680555555562</c:v>
                </c:pt>
                <c:pt idx="9964">
                  <c:v>40282.722222222204</c:v>
                </c:pt>
                <c:pt idx="9965">
                  <c:v>40282.763888888876</c:v>
                </c:pt>
                <c:pt idx="9966">
                  <c:v>40282.805555555562</c:v>
                </c:pt>
                <c:pt idx="9967">
                  <c:v>40282.847222222219</c:v>
                </c:pt>
                <c:pt idx="9968">
                  <c:v>40282.888888889043</c:v>
                </c:pt>
                <c:pt idx="9969">
                  <c:v>40282.930555555562</c:v>
                </c:pt>
                <c:pt idx="9970">
                  <c:v>40282.972222222219</c:v>
                </c:pt>
                <c:pt idx="9971">
                  <c:v>40283.013888888891</c:v>
                </c:pt>
                <c:pt idx="9972">
                  <c:v>40283.055555555562</c:v>
                </c:pt>
                <c:pt idx="9973">
                  <c:v>40283.097222222204</c:v>
                </c:pt>
                <c:pt idx="9974">
                  <c:v>40283.138888888891</c:v>
                </c:pt>
                <c:pt idx="9975">
                  <c:v>40283.180555555562</c:v>
                </c:pt>
                <c:pt idx="9976">
                  <c:v>40283.222222222204</c:v>
                </c:pt>
                <c:pt idx="9977">
                  <c:v>40283.263888888876</c:v>
                </c:pt>
                <c:pt idx="9978">
                  <c:v>40283.305555555562</c:v>
                </c:pt>
                <c:pt idx="9979">
                  <c:v>40283.347222222219</c:v>
                </c:pt>
                <c:pt idx="9980">
                  <c:v>40283.388888889043</c:v>
                </c:pt>
                <c:pt idx="9981">
                  <c:v>40283.430555555562</c:v>
                </c:pt>
                <c:pt idx="9982">
                  <c:v>40283.472222222219</c:v>
                </c:pt>
                <c:pt idx="9983">
                  <c:v>40283.513888888891</c:v>
                </c:pt>
                <c:pt idx="9984">
                  <c:v>40283.555555555562</c:v>
                </c:pt>
                <c:pt idx="9985">
                  <c:v>40283.597222222204</c:v>
                </c:pt>
                <c:pt idx="9986">
                  <c:v>40283.638888888891</c:v>
                </c:pt>
                <c:pt idx="9987">
                  <c:v>40283.680555555562</c:v>
                </c:pt>
                <c:pt idx="9988">
                  <c:v>40283.722222222204</c:v>
                </c:pt>
                <c:pt idx="9989">
                  <c:v>40283.763888888876</c:v>
                </c:pt>
                <c:pt idx="9990">
                  <c:v>40283.805555555562</c:v>
                </c:pt>
                <c:pt idx="9991">
                  <c:v>40283.847222222219</c:v>
                </c:pt>
                <c:pt idx="9992">
                  <c:v>40283.888888889043</c:v>
                </c:pt>
                <c:pt idx="9993">
                  <c:v>40283.930555555562</c:v>
                </c:pt>
                <c:pt idx="9994">
                  <c:v>40283.972222222219</c:v>
                </c:pt>
                <c:pt idx="9995">
                  <c:v>40284.013888888891</c:v>
                </c:pt>
                <c:pt idx="9996">
                  <c:v>40284.055555555562</c:v>
                </c:pt>
                <c:pt idx="9997">
                  <c:v>40284.097222222204</c:v>
                </c:pt>
                <c:pt idx="9998">
                  <c:v>40284.138888888891</c:v>
                </c:pt>
                <c:pt idx="9999">
                  <c:v>40284.180555555562</c:v>
                </c:pt>
                <c:pt idx="10000">
                  <c:v>40284.222222222204</c:v>
                </c:pt>
                <c:pt idx="10001">
                  <c:v>40284.263888888876</c:v>
                </c:pt>
                <c:pt idx="10002">
                  <c:v>40284.305555555562</c:v>
                </c:pt>
                <c:pt idx="10003">
                  <c:v>40284.347222222219</c:v>
                </c:pt>
                <c:pt idx="10004">
                  <c:v>40284.388888889043</c:v>
                </c:pt>
                <c:pt idx="10005">
                  <c:v>40284.430555555562</c:v>
                </c:pt>
                <c:pt idx="10006">
                  <c:v>40284.472222222219</c:v>
                </c:pt>
                <c:pt idx="10007">
                  <c:v>40284.513888888891</c:v>
                </c:pt>
                <c:pt idx="10008">
                  <c:v>40284.555555555562</c:v>
                </c:pt>
                <c:pt idx="10009">
                  <c:v>40284.597222222204</c:v>
                </c:pt>
                <c:pt idx="10010">
                  <c:v>40284.638888888891</c:v>
                </c:pt>
                <c:pt idx="10011">
                  <c:v>40284.680555555562</c:v>
                </c:pt>
                <c:pt idx="10012">
                  <c:v>40284.722222222204</c:v>
                </c:pt>
                <c:pt idx="10013">
                  <c:v>40284.763888888876</c:v>
                </c:pt>
                <c:pt idx="10014">
                  <c:v>40284.805555555562</c:v>
                </c:pt>
                <c:pt idx="10015">
                  <c:v>40284.847222222219</c:v>
                </c:pt>
                <c:pt idx="10016">
                  <c:v>40284.888888889043</c:v>
                </c:pt>
                <c:pt idx="10017">
                  <c:v>40284.930555555562</c:v>
                </c:pt>
                <c:pt idx="10018">
                  <c:v>40284.972222222219</c:v>
                </c:pt>
                <c:pt idx="10019">
                  <c:v>40285.013888888891</c:v>
                </c:pt>
                <c:pt idx="10020">
                  <c:v>40285.055555555562</c:v>
                </c:pt>
                <c:pt idx="10021">
                  <c:v>40285.097222222204</c:v>
                </c:pt>
                <c:pt idx="10022">
                  <c:v>40285.138888888891</c:v>
                </c:pt>
                <c:pt idx="10023">
                  <c:v>40285.180555555562</c:v>
                </c:pt>
                <c:pt idx="10024">
                  <c:v>40285.222222222204</c:v>
                </c:pt>
                <c:pt idx="10025">
                  <c:v>40285.263888888876</c:v>
                </c:pt>
                <c:pt idx="10026">
                  <c:v>40285.305555555562</c:v>
                </c:pt>
                <c:pt idx="10027">
                  <c:v>40285.347222222219</c:v>
                </c:pt>
                <c:pt idx="10028">
                  <c:v>40285.388888889043</c:v>
                </c:pt>
                <c:pt idx="10029">
                  <c:v>40285.430555555562</c:v>
                </c:pt>
                <c:pt idx="10030">
                  <c:v>40285.472222222219</c:v>
                </c:pt>
                <c:pt idx="10031">
                  <c:v>40285.513888888891</c:v>
                </c:pt>
                <c:pt idx="10032">
                  <c:v>40285.555555555562</c:v>
                </c:pt>
                <c:pt idx="10033">
                  <c:v>40285.597222222204</c:v>
                </c:pt>
                <c:pt idx="10034">
                  <c:v>40285.638888888891</c:v>
                </c:pt>
                <c:pt idx="10035">
                  <c:v>40285.680555555562</c:v>
                </c:pt>
                <c:pt idx="10036">
                  <c:v>40285.722222222204</c:v>
                </c:pt>
                <c:pt idx="10037">
                  <c:v>40285.763888888876</c:v>
                </c:pt>
                <c:pt idx="10038">
                  <c:v>40285.805555555562</c:v>
                </c:pt>
                <c:pt idx="10039">
                  <c:v>40285.847222222219</c:v>
                </c:pt>
                <c:pt idx="10040">
                  <c:v>40285.888888889043</c:v>
                </c:pt>
                <c:pt idx="10041">
                  <c:v>40285.930555555562</c:v>
                </c:pt>
                <c:pt idx="10042">
                  <c:v>40285.972222222219</c:v>
                </c:pt>
                <c:pt idx="10043">
                  <c:v>40286.013888888891</c:v>
                </c:pt>
                <c:pt idx="10044">
                  <c:v>40286.055555555562</c:v>
                </c:pt>
                <c:pt idx="10045">
                  <c:v>40286.097222222204</c:v>
                </c:pt>
                <c:pt idx="10046">
                  <c:v>40286.138888888891</c:v>
                </c:pt>
                <c:pt idx="10047">
                  <c:v>40286.180555555562</c:v>
                </c:pt>
                <c:pt idx="10048">
                  <c:v>40286.222222222204</c:v>
                </c:pt>
                <c:pt idx="10049">
                  <c:v>40286.263888888876</c:v>
                </c:pt>
                <c:pt idx="10050">
                  <c:v>40286.305555555562</c:v>
                </c:pt>
                <c:pt idx="10051">
                  <c:v>40286.347222222219</c:v>
                </c:pt>
                <c:pt idx="10052">
                  <c:v>40286.388888889043</c:v>
                </c:pt>
                <c:pt idx="10053">
                  <c:v>40286.430555555562</c:v>
                </c:pt>
                <c:pt idx="10054">
                  <c:v>40286.472222222219</c:v>
                </c:pt>
                <c:pt idx="10055">
                  <c:v>40286.513888888891</c:v>
                </c:pt>
                <c:pt idx="10056">
                  <c:v>40286.555555555562</c:v>
                </c:pt>
                <c:pt idx="10057">
                  <c:v>40286.597222222204</c:v>
                </c:pt>
                <c:pt idx="10058">
                  <c:v>40286.638888888891</c:v>
                </c:pt>
                <c:pt idx="10059">
                  <c:v>40286.680555555562</c:v>
                </c:pt>
                <c:pt idx="10060">
                  <c:v>40286.722222222204</c:v>
                </c:pt>
                <c:pt idx="10061">
                  <c:v>40286.763888888876</c:v>
                </c:pt>
                <c:pt idx="10062">
                  <c:v>40286.805555555562</c:v>
                </c:pt>
                <c:pt idx="10063">
                  <c:v>40286.847222222219</c:v>
                </c:pt>
                <c:pt idx="10064">
                  <c:v>40286.888888889043</c:v>
                </c:pt>
                <c:pt idx="10065">
                  <c:v>40286.930555555562</c:v>
                </c:pt>
                <c:pt idx="10066">
                  <c:v>40286.972222222219</c:v>
                </c:pt>
                <c:pt idx="10067">
                  <c:v>40287.013888888891</c:v>
                </c:pt>
                <c:pt idx="10068">
                  <c:v>40287.055555555562</c:v>
                </c:pt>
                <c:pt idx="10069">
                  <c:v>40287.097222222204</c:v>
                </c:pt>
                <c:pt idx="10070">
                  <c:v>40287.138888888891</c:v>
                </c:pt>
                <c:pt idx="10071">
                  <c:v>40287.180555555562</c:v>
                </c:pt>
                <c:pt idx="10072">
                  <c:v>40287.222222222204</c:v>
                </c:pt>
                <c:pt idx="10073">
                  <c:v>40287.263888888876</c:v>
                </c:pt>
                <c:pt idx="10074">
                  <c:v>40287.305555555562</c:v>
                </c:pt>
                <c:pt idx="10075">
                  <c:v>40287.347222222219</c:v>
                </c:pt>
                <c:pt idx="10076">
                  <c:v>40287.388888889043</c:v>
                </c:pt>
                <c:pt idx="10077">
                  <c:v>40287.430555555562</c:v>
                </c:pt>
                <c:pt idx="10078">
                  <c:v>40287.472222222219</c:v>
                </c:pt>
                <c:pt idx="10079">
                  <c:v>40287.513888888891</c:v>
                </c:pt>
                <c:pt idx="10080">
                  <c:v>40287.555555555562</c:v>
                </c:pt>
                <c:pt idx="10081">
                  <c:v>40287.597222222204</c:v>
                </c:pt>
                <c:pt idx="10082">
                  <c:v>40287.638888888891</c:v>
                </c:pt>
                <c:pt idx="10083">
                  <c:v>40287.680555555562</c:v>
                </c:pt>
                <c:pt idx="10084">
                  <c:v>40287.722222222204</c:v>
                </c:pt>
                <c:pt idx="10085">
                  <c:v>40287.763888888876</c:v>
                </c:pt>
                <c:pt idx="10086">
                  <c:v>40287.805555555562</c:v>
                </c:pt>
                <c:pt idx="10087">
                  <c:v>40287.847222222219</c:v>
                </c:pt>
                <c:pt idx="10088">
                  <c:v>40287.888888889043</c:v>
                </c:pt>
                <c:pt idx="10089">
                  <c:v>40287.930555555562</c:v>
                </c:pt>
                <c:pt idx="10090">
                  <c:v>40287.972222222219</c:v>
                </c:pt>
                <c:pt idx="10091">
                  <c:v>40288.013888888891</c:v>
                </c:pt>
                <c:pt idx="10092">
                  <c:v>40288.055555555562</c:v>
                </c:pt>
                <c:pt idx="10093">
                  <c:v>40288.097222222204</c:v>
                </c:pt>
                <c:pt idx="10094">
                  <c:v>40288.138888888891</c:v>
                </c:pt>
                <c:pt idx="10095">
                  <c:v>40288.180555555562</c:v>
                </c:pt>
                <c:pt idx="10096">
                  <c:v>40288.222222222204</c:v>
                </c:pt>
                <c:pt idx="10097">
                  <c:v>40288.263888888876</c:v>
                </c:pt>
                <c:pt idx="10098">
                  <c:v>40288.305555555562</c:v>
                </c:pt>
                <c:pt idx="10099">
                  <c:v>40288.347222222219</c:v>
                </c:pt>
                <c:pt idx="10100">
                  <c:v>40288.388888889043</c:v>
                </c:pt>
                <c:pt idx="10101">
                  <c:v>40288.430555555562</c:v>
                </c:pt>
                <c:pt idx="10102">
                  <c:v>40288.472222222219</c:v>
                </c:pt>
                <c:pt idx="10103">
                  <c:v>40288.513888888891</c:v>
                </c:pt>
                <c:pt idx="10104">
                  <c:v>40288.555555555562</c:v>
                </c:pt>
                <c:pt idx="10105">
                  <c:v>40288.597222222204</c:v>
                </c:pt>
                <c:pt idx="10106">
                  <c:v>40288.638888888891</c:v>
                </c:pt>
                <c:pt idx="10107">
                  <c:v>40288.680555555562</c:v>
                </c:pt>
                <c:pt idx="10108">
                  <c:v>40288.722222222204</c:v>
                </c:pt>
                <c:pt idx="10109">
                  <c:v>40288.763888888876</c:v>
                </c:pt>
                <c:pt idx="10110">
                  <c:v>40288.805555555562</c:v>
                </c:pt>
                <c:pt idx="10111">
                  <c:v>40288.847222222219</c:v>
                </c:pt>
                <c:pt idx="10112">
                  <c:v>40288.888888889043</c:v>
                </c:pt>
                <c:pt idx="10113">
                  <c:v>40288.930555555562</c:v>
                </c:pt>
                <c:pt idx="10114">
                  <c:v>40288.972222222219</c:v>
                </c:pt>
                <c:pt idx="10115">
                  <c:v>40289.013888888891</c:v>
                </c:pt>
                <c:pt idx="10116">
                  <c:v>40289.055555555562</c:v>
                </c:pt>
                <c:pt idx="10117">
                  <c:v>40289.097222222204</c:v>
                </c:pt>
                <c:pt idx="10118">
                  <c:v>40289.138888888891</c:v>
                </c:pt>
                <c:pt idx="10119">
                  <c:v>40289.180555555562</c:v>
                </c:pt>
                <c:pt idx="10120">
                  <c:v>40289.222222222204</c:v>
                </c:pt>
                <c:pt idx="10121">
                  <c:v>40289.263888888876</c:v>
                </c:pt>
                <c:pt idx="10122">
                  <c:v>40289.305555555562</c:v>
                </c:pt>
                <c:pt idx="10123">
                  <c:v>40289.347222222219</c:v>
                </c:pt>
                <c:pt idx="10124">
                  <c:v>40289.388888889043</c:v>
                </c:pt>
                <c:pt idx="10125">
                  <c:v>40289.430555555562</c:v>
                </c:pt>
                <c:pt idx="10126">
                  <c:v>40289.472222222219</c:v>
                </c:pt>
                <c:pt idx="10127">
                  <c:v>40289.513888888891</c:v>
                </c:pt>
                <c:pt idx="10128">
                  <c:v>40289.555555555562</c:v>
                </c:pt>
                <c:pt idx="10129">
                  <c:v>40289.597222222204</c:v>
                </c:pt>
                <c:pt idx="10130">
                  <c:v>40289.638888888891</c:v>
                </c:pt>
                <c:pt idx="10131">
                  <c:v>40289.680555555562</c:v>
                </c:pt>
                <c:pt idx="10132">
                  <c:v>40289.722222222204</c:v>
                </c:pt>
                <c:pt idx="10133">
                  <c:v>40289.763888888876</c:v>
                </c:pt>
                <c:pt idx="10134">
                  <c:v>40289.805555555562</c:v>
                </c:pt>
                <c:pt idx="10135">
                  <c:v>40289.847222222219</c:v>
                </c:pt>
                <c:pt idx="10136">
                  <c:v>40289.888888889043</c:v>
                </c:pt>
                <c:pt idx="10137">
                  <c:v>40289.930555555562</c:v>
                </c:pt>
                <c:pt idx="10138">
                  <c:v>40289.972222222219</c:v>
                </c:pt>
                <c:pt idx="10139">
                  <c:v>40290.013888888891</c:v>
                </c:pt>
                <c:pt idx="10140">
                  <c:v>40290.055555555562</c:v>
                </c:pt>
                <c:pt idx="10141">
                  <c:v>40290.097222222204</c:v>
                </c:pt>
                <c:pt idx="10142">
                  <c:v>40290.138888888891</c:v>
                </c:pt>
                <c:pt idx="10143">
                  <c:v>40290.180555555562</c:v>
                </c:pt>
                <c:pt idx="10144">
                  <c:v>40290.222222222204</c:v>
                </c:pt>
                <c:pt idx="10145">
                  <c:v>40290.263888888876</c:v>
                </c:pt>
                <c:pt idx="10146">
                  <c:v>40290.305555555562</c:v>
                </c:pt>
                <c:pt idx="10147">
                  <c:v>40290.347222222219</c:v>
                </c:pt>
                <c:pt idx="10148">
                  <c:v>40290.388888889043</c:v>
                </c:pt>
                <c:pt idx="10149">
                  <c:v>40290.430555555562</c:v>
                </c:pt>
                <c:pt idx="10150">
                  <c:v>40290.472222222219</c:v>
                </c:pt>
                <c:pt idx="10151">
                  <c:v>40290.513888888891</c:v>
                </c:pt>
                <c:pt idx="10152">
                  <c:v>40290.555555555562</c:v>
                </c:pt>
                <c:pt idx="10153">
                  <c:v>40290.597222222204</c:v>
                </c:pt>
                <c:pt idx="10154">
                  <c:v>40290.638888888891</c:v>
                </c:pt>
                <c:pt idx="10155">
                  <c:v>40290.680555555562</c:v>
                </c:pt>
                <c:pt idx="10156">
                  <c:v>40290.722222222204</c:v>
                </c:pt>
                <c:pt idx="10157">
                  <c:v>40290.763888888876</c:v>
                </c:pt>
                <c:pt idx="10158">
                  <c:v>40290.805555555562</c:v>
                </c:pt>
                <c:pt idx="10159">
                  <c:v>40290.847222222219</c:v>
                </c:pt>
                <c:pt idx="10160">
                  <c:v>40290.888888889043</c:v>
                </c:pt>
                <c:pt idx="10161">
                  <c:v>40290.930555555562</c:v>
                </c:pt>
                <c:pt idx="10162">
                  <c:v>40290.972222222219</c:v>
                </c:pt>
                <c:pt idx="10163">
                  <c:v>40291.013888888891</c:v>
                </c:pt>
                <c:pt idx="10164">
                  <c:v>40291.055555555562</c:v>
                </c:pt>
                <c:pt idx="10165">
                  <c:v>40291.097222222204</c:v>
                </c:pt>
                <c:pt idx="10166">
                  <c:v>40291.138888888891</c:v>
                </c:pt>
                <c:pt idx="10167">
                  <c:v>40291.180555555562</c:v>
                </c:pt>
                <c:pt idx="10168">
                  <c:v>40291.222222222204</c:v>
                </c:pt>
                <c:pt idx="10169">
                  <c:v>40291.263888888876</c:v>
                </c:pt>
                <c:pt idx="10170">
                  <c:v>40291.305555555562</c:v>
                </c:pt>
                <c:pt idx="10171">
                  <c:v>40291.347222222219</c:v>
                </c:pt>
                <c:pt idx="10172">
                  <c:v>40291.388888889043</c:v>
                </c:pt>
                <c:pt idx="10173">
                  <c:v>40291.430555555562</c:v>
                </c:pt>
                <c:pt idx="10174">
                  <c:v>40291.472222222219</c:v>
                </c:pt>
                <c:pt idx="10175">
                  <c:v>40291.513888888891</c:v>
                </c:pt>
                <c:pt idx="10176">
                  <c:v>40291.555555555562</c:v>
                </c:pt>
                <c:pt idx="10177">
                  <c:v>40291.597222222204</c:v>
                </c:pt>
                <c:pt idx="10178">
                  <c:v>40291.638888888891</c:v>
                </c:pt>
                <c:pt idx="10179">
                  <c:v>40291.680555555562</c:v>
                </c:pt>
                <c:pt idx="10180">
                  <c:v>40291.722222222204</c:v>
                </c:pt>
                <c:pt idx="10181">
                  <c:v>40291.763888888876</c:v>
                </c:pt>
                <c:pt idx="10182">
                  <c:v>40291.805555555562</c:v>
                </c:pt>
                <c:pt idx="10183">
                  <c:v>40291.847222222219</c:v>
                </c:pt>
                <c:pt idx="10184">
                  <c:v>40291.888888889043</c:v>
                </c:pt>
                <c:pt idx="10185">
                  <c:v>40291.930555555562</c:v>
                </c:pt>
                <c:pt idx="10186">
                  <c:v>40291.972222222219</c:v>
                </c:pt>
                <c:pt idx="10187">
                  <c:v>40292.013888888891</c:v>
                </c:pt>
                <c:pt idx="10188">
                  <c:v>40292.055555555562</c:v>
                </c:pt>
                <c:pt idx="10189">
                  <c:v>40292.097222222204</c:v>
                </c:pt>
                <c:pt idx="10190">
                  <c:v>40292.138888888891</c:v>
                </c:pt>
                <c:pt idx="10191">
                  <c:v>40292.180555555562</c:v>
                </c:pt>
                <c:pt idx="10192">
                  <c:v>40292.222222222204</c:v>
                </c:pt>
                <c:pt idx="10193">
                  <c:v>40292.263888888876</c:v>
                </c:pt>
                <c:pt idx="10194">
                  <c:v>40292.305555555562</c:v>
                </c:pt>
                <c:pt idx="10195">
                  <c:v>40292.347222222219</c:v>
                </c:pt>
                <c:pt idx="10196">
                  <c:v>40292.388888889043</c:v>
                </c:pt>
                <c:pt idx="10197">
                  <c:v>40292.430555555562</c:v>
                </c:pt>
                <c:pt idx="10198">
                  <c:v>40292.472222222219</c:v>
                </c:pt>
                <c:pt idx="10199">
                  <c:v>40292.513888888891</c:v>
                </c:pt>
                <c:pt idx="10200">
                  <c:v>40292.555555555562</c:v>
                </c:pt>
                <c:pt idx="10201">
                  <c:v>40292.597222222204</c:v>
                </c:pt>
                <c:pt idx="10202">
                  <c:v>40292.638888888891</c:v>
                </c:pt>
                <c:pt idx="10203">
                  <c:v>40292.680555555562</c:v>
                </c:pt>
                <c:pt idx="10204">
                  <c:v>40292.722222222204</c:v>
                </c:pt>
                <c:pt idx="10205">
                  <c:v>40292.763888888876</c:v>
                </c:pt>
                <c:pt idx="10206">
                  <c:v>40292.805555555562</c:v>
                </c:pt>
                <c:pt idx="10207">
                  <c:v>40292.847222222219</c:v>
                </c:pt>
                <c:pt idx="10208">
                  <c:v>40292.888888889043</c:v>
                </c:pt>
                <c:pt idx="10209">
                  <c:v>40292.930555555562</c:v>
                </c:pt>
                <c:pt idx="10210">
                  <c:v>40292.972222222219</c:v>
                </c:pt>
                <c:pt idx="10211">
                  <c:v>40293.013888888891</c:v>
                </c:pt>
                <c:pt idx="10212">
                  <c:v>40293.055555555562</c:v>
                </c:pt>
                <c:pt idx="10213">
                  <c:v>40293.097222222204</c:v>
                </c:pt>
                <c:pt idx="10214">
                  <c:v>40293.138888888891</c:v>
                </c:pt>
                <c:pt idx="10215">
                  <c:v>40293.180555555562</c:v>
                </c:pt>
                <c:pt idx="10216">
                  <c:v>40293.222222222204</c:v>
                </c:pt>
                <c:pt idx="10217">
                  <c:v>40293.263888888876</c:v>
                </c:pt>
                <c:pt idx="10218">
                  <c:v>40293.305555555562</c:v>
                </c:pt>
                <c:pt idx="10219">
                  <c:v>40293.347222222219</c:v>
                </c:pt>
                <c:pt idx="10220">
                  <c:v>40293.388888889043</c:v>
                </c:pt>
                <c:pt idx="10221">
                  <c:v>40293.430555555562</c:v>
                </c:pt>
                <c:pt idx="10222">
                  <c:v>40293.472222222219</c:v>
                </c:pt>
                <c:pt idx="10223">
                  <c:v>40293.513888888891</c:v>
                </c:pt>
                <c:pt idx="10224">
                  <c:v>40293.555555555562</c:v>
                </c:pt>
                <c:pt idx="10225">
                  <c:v>40293.597222222204</c:v>
                </c:pt>
                <c:pt idx="10226">
                  <c:v>40293.638888888891</c:v>
                </c:pt>
                <c:pt idx="10227">
                  <c:v>40293.680555555562</c:v>
                </c:pt>
                <c:pt idx="10228">
                  <c:v>40293.722222222204</c:v>
                </c:pt>
                <c:pt idx="10229">
                  <c:v>40293.763888888876</c:v>
                </c:pt>
                <c:pt idx="10230">
                  <c:v>40293.805555555562</c:v>
                </c:pt>
                <c:pt idx="10231">
                  <c:v>40293.847222222219</c:v>
                </c:pt>
                <c:pt idx="10232">
                  <c:v>40293.888888889043</c:v>
                </c:pt>
                <c:pt idx="10233">
                  <c:v>40293.930555555562</c:v>
                </c:pt>
                <c:pt idx="10234">
                  <c:v>40293.972222222219</c:v>
                </c:pt>
                <c:pt idx="10235">
                  <c:v>40294.013888888891</c:v>
                </c:pt>
                <c:pt idx="10236">
                  <c:v>40294.055555555562</c:v>
                </c:pt>
                <c:pt idx="10237">
                  <c:v>40294.097222222204</c:v>
                </c:pt>
                <c:pt idx="10238">
                  <c:v>40294.138888888891</c:v>
                </c:pt>
                <c:pt idx="10239">
                  <c:v>40294.180555555562</c:v>
                </c:pt>
                <c:pt idx="10240">
                  <c:v>40294.222222222204</c:v>
                </c:pt>
                <c:pt idx="10241">
                  <c:v>40294.263888888876</c:v>
                </c:pt>
                <c:pt idx="10242">
                  <c:v>40294.305555555562</c:v>
                </c:pt>
                <c:pt idx="10243">
                  <c:v>40294.347222222219</c:v>
                </c:pt>
                <c:pt idx="10244">
                  <c:v>40294.388888889043</c:v>
                </c:pt>
                <c:pt idx="10245">
                  <c:v>40294.430555555562</c:v>
                </c:pt>
                <c:pt idx="10246">
                  <c:v>40294.472222222219</c:v>
                </c:pt>
                <c:pt idx="10247">
                  <c:v>40294.513888888891</c:v>
                </c:pt>
                <c:pt idx="10248">
                  <c:v>40294.555555555562</c:v>
                </c:pt>
                <c:pt idx="10249">
                  <c:v>40294.597222222204</c:v>
                </c:pt>
                <c:pt idx="10250">
                  <c:v>40294.638888888891</c:v>
                </c:pt>
                <c:pt idx="10251">
                  <c:v>40294.680555555562</c:v>
                </c:pt>
                <c:pt idx="10252">
                  <c:v>40294.722222222204</c:v>
                </c:pt>
                <c:pt idx="10253">
                  <c:v>40294.763888888876</c:v>
                </c:pt>
                <c:pt idx="10254">
                  <c:v>40294.805555555562</c:v>
                </c:pt>
                <c:pt idx="10255">
                  <c:v>40294.847222222219</c:v>
                </c:pt>
                <c:pt idx="10256">
                  <c:v>40294.888888889043</c:v>
                </c:pt>
                <c:pt idx="10257">
                  <c:v>40294.930555555562</c:v>
                </c:pt>
                <c:pt idx="10258">
                  <c:v>40294.972222222219</c:v>
                </c:pt>
                <c:pt idx="10259">
                  <c:v>40295.013888888891</c:v>
                </c:pt>
                <c:pt idx="10260">
                  <c:v>40295.055555555562</c:v>
                </c:pt>
                <c:pt idx="10261">
                  <c:v>40295.097222222204</c:v>
                </c:pt>
                <c:pt idx="10262">
                  <c:v>40295.138888888891</c:v>
                </c:pt>
                <c:pt idx="10263">
                  <c:v>40295.180555555562</c:v>
                </c:pt>
                <c:pt idx="10264">
                  <c:v>40295.222222222204</c:v>
                </c:pt>
                <c:pt idx="10265">
                  <c:v>40295.263888888876</c:v>
                </c:pt>
                <c:pt idx="10266">
                  <c:v>40295.305555555562</c:v>
                </c:pt>
                <c:pt idx="10267">
                  <c:v>40295.347222222219</c:v>
                </c:pt>
                <c:pt idx="10268">
                  <c:v>40295.388888889043</c:v>
                </c:pt>
                <c:pt idx="10269">
                  <c:v>40295.430555555562</c:v>
                </c:pt>
                <c:pt idx="10270">
                  <c:v>40295.472222222219</c:v>
                </c:pt>
                <c:pt idx="10271">
                  <c:v>40295.513888888891</c:v>
                </c:pt>
                <c:pt idx="10272">
                  <c:v>40295.555555555562</c:v>
                </c:pt>
                <c:pt idx="10273">
                  <c:v>40295.597222222204</c:v>
                </c:pt>
                <c:pt idx="10274">
                  <c:v>40295.638888888891</c:v>
                </c:pt>
                <c:pt idx="10275">
                  <c:v>40295.680555555562</c:v>
                </c:pt>
                <c:pt idx="10276">
                  <c:v>40295.722222222204</c:v>
                </c:pt>
                <c:pt idx="10277">
                  <c:v>40295.763888888876</c:v>
                </c:pt>
                <c:pt idx="10278">
                  <c:v>40295.805555555562</c:v>
                </c:pt>
                <c:pt idx="10279">
                  <c:v>40295.847222222219</c:v>
                </c:pt>
                <c:pt idx="10280">
                  <c:v>40295.888888889043</c:v>
                </c:pt>
                <c:pt idx="10281">
                  <c:v>40295.930555555562</c:v>
                </c:pt>
                <c:pt idx="10282">
                  <c:v>40295.972222222219</c:v>
                </c:pt>
                <c:pt idx="10283">
                  <c:v>40296.013888888891</c:v>
                </c:pt>
                <c:pt idx="10284">
                  <c:v>40296.055555555562</c:v>
                </c:pt>
                <c:pt idx="10285">
                  <c:v>40296.097222222204</c:v>
                </c:pt>
                <c:pt idx="10286">
                  <c:v>40296.138888888891</c:v>
                </c:pt>
                <c:pt idx="10287">
                  <c:v>40296.180555555562</c:v>
                </c:pt>
                <c:pt idx="10288">
                  <c:v>40296.222222222204</c:v>
                </c:pt>
                <c:pt idx="10289">
                  <c:v>40296.263888888876</c:v>
                </c:pt>
                <c:pt idx="10290">
                  <c:v>40296.305555555562</c:v>
                </c:pt>
                <c:pt idx="10291">
                  <c:v>40296.347222222219</c:v>
                </c:pt>
                <c:pt idx="10292">
                  <c:v>40296.388888889043</c:v>
                </c:pt>
                <c:pt idx="10293">
                  <c:v>40296.430555555562</c:v>
                </c:pt>
                <c:pt idx="10294">
                  <c:v>40296.472222222219</c:v>
                </c:pt>
                <c:pt idx="10295">
                  <c:v>40296.513888888891</c:v>
                </c:pt>
                <c:pt idx="10296">
                  <c:v>40296.555555555562</c:v>
                </c:pt>
                <c:pt idx="10297">
                  <c:v>40296.597222222204</c:v>
                </c:pt>
                <c:pt idx="10298">
                  <c:v>40296.638888888891</c:v>
                </c:pt>
                <c:pt idx="10299">
                  <c:v>40296.680555555562</c:v>
                </c:pt>
                <c:pt idx="10300">
                  <c:v>40296.722222222204</c:v>
                </c:pt>
                <c:pt idx="10301">
                  <c:v>40296.763888888876</c:v>
                </c:pt>
                <c:pt idx="10302">
                  <c:v>40296.805555555562</c:v>
                </c:pt>
                <c:pt idx="10303">
                  <c:v>40296.847222222219</c:v>
                </c:pt>
                <c:pt idx="10304">
                  <c:v>40296.888888889043</c:v>
                </c:pt>
                <c:pt idx="10305">
                  <c:v>40296.930555555562</c:v>
                </c:pt>
                <c:pt idx="10306">
                  <c:v>40296.972222222219</c:v>
                </c:pt>
                <c:pt idx="10307">
                  <c:v>40297.013888888891</c:v>
                </c:pt>
                <c:pt idx="10308">
                  <c:v>40297.055555555562</c:v>
                </c:pt>
                <c:pt idx="10309">
                  <c:v>40297.097222222204</c:v>
                </c:pt>
                <c:pt idx="10310">
                  <c:v>40297.138888888891</c:v>
                </c:pt>
                <c:pt idx="10311">
                  <c:v>40297.180555555562</c:v>
                </c:pt>
                <c:pt idx="10312">
                  <c:v>40297.222222222204</c:v>
                </c:pt>
                <c:pt idx="10313">
                  <c:v>40297.263888888876</c:v>
                </c:pt>
                <c:pt idx="10314">
                  <c:v>40297.305555555562</c:v>
                </c:pt>
                <c:pt idx="10315">
                  <c:v>40297.347222222219</c:v>
                </c:pt>
                <c:pt idx="10316">
                  <c:v>40297.388888889043</c:v>
                </c:pt>
                <c:pt idx="10317">
                  <c:v>40297.430555555562</c:v>
                </c:pt>
                <c:pt idx="10318">
                  <c:v>40297.472222222219</c:v>
                </c:pt>
                <c:pt idx="10319">
                  <c:v>40297.513888888891</c:v>
                </c:pt>
                <c:pt idx="10320">
                  <c:v>40297.555555555562</c:v>
                </c:pt>
                <c:pt idx="10321">
                  <c:v>40297.597222222204</c:v>
                </c:pt>
                <c:pt idx="10322">
                  <c:v>40297.638888888891</c:v>
                </c:pt>
                <c:pt idx="10323">
                  <c:v>40297.680555555562</c:v>
                </c:pt>
                <c:pt idx="10324">
                  <c:v>40297.722222222204</c:v>
                </c:pt>
                <c:pt idx="10325">
                  <c:v>40297.763888888876</c:v>
                </c:pt>
                <c:pt idx="10326">
                  <c:v>40297.805555555562</c:v>
                </c:pt>
                <c:pt idx="10327">
                  <c:v>40297.847222222219</c:v>
                </c:pt>
                <c:pt idx="10328">
                  <c:v>40297.888888889043</c:v>
                </c:pt>
                <c:pt idx="10329">
                  <c:v>40297.930555555562</c:v>
                </c:pt>
                <c:pt idx="10330">
                  <c:v>40297.972222222219</c:v>
                </c:pt>
                <c:pt idx="10331">
                  <c:v>40298.013888888891</c:v>
                </c:pt>
                <c:pt idx="10332">
                  <c:v>40298.055555555562</c:v>
                </c:pt>
                <c:pt idx="10333">
                  <c:v>40298.097222222204</c:v>
                </c:pt>
                <c:pt idx="10334">
                  <c:v>40298.138888888891</c:v>
                </c:pt>
                <c:pt idx="10335">
                  <c:v>40298.180555555562</c:v>
                </c:pt>
                <c:pt idx="10336">
                  <c:v>40298.222222222204</c:v>
                </c:pt>
                <c:pt idx="10337">
                  <c:v>40298.263888888876</c:v>
                </c:pt>
                <c:pt idx="10338">
                  <c:v>40298.305555555562</c:v>
                </c:pt>
                <c:pt idx="10339">
                  <c:v>40298.347222222219</c:v>
                </c:pt>
                <c:pt idx="10340">
                  <c:v>40298.388888889043</c:v>
                </c:pt>
                <c:pt idx="10341">
                  <c:v>40298.430555555562</c:v>
                </c:pt>
                <c:pt idx="10342">
                  <c:v>40298.472222222219</c:v>
                </c:pt>
                <c:pt idx="10343">
                  <c:v>40298.513888888891</c:v>
                </c:pt>
                <c:pt idx="10344">
                  <c:v>40298.555555555562</c:v>
                </c:pt>
                <c:pt idx="10345">
                  <c:v>40298.597222222204</c:v>
                </c:pt>
                <c:pt idx="10346">
                  <c:v>40298.638888888891</c:v>
                </c:pt>
                <c:pt idx="10347">
                  <c:v>40298.680555555562</c:v>
                </c:pt>
                <c:pt idx="10348">
                  <c:v>40298.722222222204</c:v>
                </c:pt>
                <c:pt idx="10349">
                  <c:v>40298.763888888876</c:v>
                </c:pt>
                <c:pt idx="10350">
                  <c:v>40298.805555555562</c:v>
                </c:pt>
                <c:pt idx="10351">
                  <c:v>40298.847222222219</c:v>
                </c:pt>
                <c:pt idx="10352">
                  <c:v>40298.888888889043</c:v>
                </c:pt>
                <c:pt idx="10353">
                  <c:v>40298.930555555562</c:v>
                </c:pt>
                <c:pt idx="10354">
                  <c:v>40298.972222222219</c:v>
                </c:pt>
                <c:pt idx="10355">
                  <c:v>40299.013888888891</c:v>
                </c:pt>
                <c:pt idx="10356">
                  <c:v>40299.055555555562</c:v>
                </c:pt>
                <c:pt idx="10357">
                  <c:v>40299.097222222204</c:v>
                </c:pt>
                <c:pt idx="10358">
                  <c:v>40299.138888888891</c:v>
                </c:pt>
                <c:pt idx="10359">
                  <c:v>40299.180555555562</c:v>
                </c:pt>
                <c:pt idx="10360">
                  <c:v>40299.222222222204</c:v>
                </c:pt>
                <c:pt idx="10361">
                  <c:v>40299.263888888876</c:v>
                </c:pt>
                <c:pt idx="10362">
                  <c:v>40299.305555555562</c:v>
                </c:pt>
                <c:pt idx="10363">
                  <c:v>40299.347222222219</c:v>
                </c:pt>
                <c:pt idx="10364">
                  <c:v>40299.388888889043</c:v>
                </c:pt>
                <c:pt idx="10365">
                  <c:v>40299.430555555562</c:v>
                </c:pt>
                <c:pt idx="10366">
                  <c:v>40299.472222222219</c:v>
                </c:pt>
                <c:pt idx="10367">
                  <c:v>40299.513888888891</c:v>
                </c:pt>
                <c:pt idx="10368">
                  <c:v>40299.555555555562</c:v>
                </c:pt>
                <c:pt idx="10369">
                  <c:v>40299.597222222204</c:v>
                </c:pt>
                <c:pt idx="10370">
                  <c:v>40299.638888888891</c:v>
                </c:pt>
                <c:pt idx="10371">
                  <c:v>40299.680555555562</c:v>
                </c:pt>
                <c:pt idx="10372">
                  <c:v>40299.722222222204</c:v>
                </c:pt>
                <c:pt idx="10373">
                  <c:v>40299.763888888876</c:v>
                </c:pt>
                <c:pt idx="10374">
                  <c:v>40299.805555555562</c:v>
                </c:pt>
                <c:pt idx="10375">
                  <c:v>40299.847222222219</c:v>
                </c:pt>
                <c:pt idx="10376">
                  <c:v>40299.888888889043</c:v>
                </c:pt>
                <c:pt idx="10377">
                  <c:v>40299.930555555562</c:v>
                </c:pt>
                <c:pt idx="10378">
                  <c:v>40299.972222222219</c:v>
                </c:pt>
                <c:pt idx="10379">
                  <c:v>40300.013888888891</c:v>
                </c:pt>
                <c:pt idx="10380">
                  <c:v>40300.055555555562</c:v>
                </c:pt>
                <c:pt idx="10381">
                  <c:v>40300.097222222204</c:v>
                </c:pt>
                <c:pt idx="10382">
                  <c:v>40300.138888888891</c:v>
                </c:pt>
                <c:pt idx="10383">
                  <c:v>40300.180555555562</c:v>
                </c:pt>
                <c:pt idx="10384">
                  <c:v>40300.222222222204</c:v>
                </c:pt>
                <c:pt idx="10385">
                  <c:v>40300.263888888876</c:v>
                </c:pt>
                <c:pt idx="10386">
                  <c:v>40300.305555555562</c:v>
                </c:pt>
                <c:pt idx="10387">
                  <c:v>40300.347222222219</c:v>
                </c:pt>
                <c:pt idx="10388">
                  <c:v>40300.388888889043</c:v>
                </c:pt>
                <c:pt idx="10389">
                  <c:v>40300.430555555562</c:v>
                </c:pt>
                <c:pt idx="10390">
                  <c:v>40300.472222222219</c:v>
                </c:pt>
                <c:pt idx="10391">
                  <c:v>40300.513888888891</c:v>
                </c:pt>
                <c:pt idx="10392">
                  <c:v>40300.555555555562</c:v>
                </c:pt>
                <c:pt idx="10393">
                  <c:v>40300.597222222204</c:v>
                </c:pt>
                <c:pt idx="10394">
                  <c:v>40300.638888888891</c:v>
                </c:pt>
                <c:pt idx="10395">
                  <c:v>40300.680555555562</c:v>
                </c:pt>
                <c:pt idx="10396">
                  <c:v>40300.722222222204</c:v>
                </c:pt>
                <c:pt idx="10397">
                  <c:v>40300.763888888876</c:v>
                </c:pt>
                <c:pt idx="10398">
                  <c:v>40300.805555555562</c:v>
                </c:pt>
                <c:pt idx="10399">
                  <c:v>40300.847222222219</c:v>
                </c:pt>
                <c:pt idx="10400">
                  <c:v>40300.888888889043</c:v>
                </c:pt>
                <c:pt idx="10401">
                  <c:v>40300.930555555562</c:v>
                </c:pt>
                <c:pt idx="10402">
                  <c:v>40300.972222222219</c:v>
                </c:pt>
                <c:pt idx="10403">
                  <c:v>40301.013888888891</c:v>
                </c:pt>
                <c:pt idx="10404">
                  <c:v>40301.055555555562</c:v>
                </c:pt>
                <c:pt idx="10405">
                  <c:v>40301.097222222204</c:v>
                </c:pt>
                <c:pt idx="10406">
                  <c:v>40301.138888888891</c:v>
                </c:pt>
                <c:pt idx="10407">
                  <c:v>40301.180555555562</c:v>
                </c:pt>
                <c:pt idx="10408">
                  <c:v>40301.222222222204</c:v>
                </c:pt>
                <c:pt idx="10409">
                  <c:v>40301.263888888876</c:v>
                </c:pt>
                <c:pt idx="10410">
                  <c:v>40301.305555555562</c:v>
                </c:pt>
                <c:pt idx="10411">
                  <c:v>40301.347222222219</c:v>
                </c:pt>
                <c:pt idx="10412">
                  <c:v>40301.388888889043</c:v>
                </c:pt>
                <c:pt idx="10413">
                  <c:v>40301.430555555562</c:v>
                </c:pt>
                <c:pt idx="10414">
                  <c:v>40301.472222222219</c:v>
                </c:pt>
                <c:pt idx="10415">
                  <c:v>40301.513888888891</c:v>
                </c:pt>
                <c:pt idx="10416">
                  <c:v>40301.555555555562</c:v>
                </c:pt>
                <c:pt idx="10417">
                  <c:v>40301.597222222204</c:v>
                </c:pt>
                <c:pt idx="10418">
                  <c:v>40301.638888888891</c:v>
                </c:pt>
                <c:pt idx="10419">
                  <c:v>40301.680555555562</c:v>
                </c:pt>
                <c:pt idx="10420">
                  <c:v>40301.722222222204</c:v>
                </c:pt>
                <c:pt idx="10421">
                  <c:v>40301.763888888876</c:v>
                </c:pt>
                <c:pt idx="10422">
                  <c:v>40301.805555555562</c:v>
                </c:pt>
                <c:pt idx="10423">
                  <c:v>40301.847222222219</c:v>
                </c:pt>
                <c:pt idx="10424">
                  <c:v>40301.888888889043</c:v>
                </c:pt>
                <c:pt idx="10425">
                  <c:v>40301.930555555562</c:v>
                </c:pt>
                <c:pt idx="10426">
                  <c:v>40301.972222222219</c:v>
                </c:pt>
                <c:pt idx="10427">
                  <c:v>40302.013888888891</c:v>
                </c:pt>
                <c:pt idx="10428">
                  <c:v>40302.055555555562</c:v>
                </c:pt>
                <c:pt idx="10429">
                  <c:v>40302.097222222204</c:v>
                </c:pt>
                <c:pt idx="10430">
                  <c:v>40302.138888888891</c:v>
                </c:pt>
                <c:pt idx="10431">
                  <c:v>40302.180555555562</c:v>
                </c:pt>
                <c:pt idx="10432">
                  <c:v>40302.222222222204</c:v>
                </c:pt>
                <c:pt idx="10433">
                  <c:v>40302.263888888876</c:v>
                </c:pt>
                <c:pt idx="10434">
                  <c:v>40302.305555555562</c:v>
                </c:pt>
                <c:pt idx="10435">
                  <c:v>40302.347222222219</c:v>
                </c:pt>
                <c:pt idx="10436">
                  <c:v>40302.388888889043</c:v>
                </c:pt>
                <c:pt idx="10437">
                  <c:v>40302.430555555562</c:v>
                </c:pt>
                <c:pt idx="10438">
                  <c:v>40302.472222222219</c:v>
                </c:pt>
                <c:pt idx="10439">
                  <c:v>40302.513888888891</c:v>
                </c:pt>
                <c:pt idx="10440">
                  <c:v>40302.555555555562</c:v>
                </c:pt>
                <c:pt idx="10441">
                  <c:v>40302.597222222204</c:v>
                </c:pt>
                <c:pt idx="10442">
                  <c:v>40302.638888888891</c:v>
                </c:pt>
                <c:pt idx="10443">
                  <c:v>40302.680555555562</c:v>
                </c:pt>
                <c:pt idx="10444">
                  <c:v>40302.722222222204</c:v>
                </c:pt>
                <c:pt idx="10445">
                  <c:v>40302.763888888876</c:v>
                </c:pt>
                <c:pt idx="10446">
                  <c:v>40302.805555555562</c:v>
                </c:pt>
                <c:pt idx="10447">
                  <c:v>40302.847222222219</c:v>
                </c:pt>
                <c:pt idx="10448">
                  <c:v>40302.888888889043</c:v>
                </c:pt>
                <c:pt idx="10449">
                  <c:v>40302.930555555562</c:v>
                </c:pt>
                <c:pt idx="10450">
                  <c:v>40302.972222222219</c:v>
                </c:pt>
                <c:pt idx="10451">
                  <c:v>40303.013888888891</c:v>
                </c:pt>
                <c:pt idx="10452">
                  <c:v>40303.055555555562</c:v>
                </c:pt>
                <c:pt idx="10453">
                  <c:v>40303.097222222204</c:v>
                </c:pt>
                <c:pt idx="10454">
                  <c:v>40303.138888888891</c:v>
                </c:pt>
                <c:pt idx="10455">
                  <c:v>40303.180555555562</c:v>
                </c:pt>
                <c:pt idx="10456">
                  <c:v>40303.222222222204</c:v>
                </c:pt>
                <c:pt idx="10457">
                  <c:v>40303.263888888876</c:v>
                </c:pt>
                <c:pt idx="10458">
                  <c:v>40303.305555555562</c:v>
                </c:pt>
                <c:pt idx="10459">
                  <c:v>40303.347222222219</c:v>
                </c:pt>
                <c:pt idx="10460">
                  <c:v>40303.388888889043</c:v>
                </c:pt>
                <c:pt idx="10461">
                  <c:v>40303.430555555562</c:v>
                </c:pt>
                <c:pt idx="10462">
                  <c:v>40303.472222222219</c:v>
                </c:pt>
                <c:pt idx="10463">
                  <c:v>40303.513888888891</c:v>
                </c:pt>
                <c:pt idx="10464">
                  <c:v>40303.555555555562</c:v>
                </c:pt>
                <c:pt idx="10465">
                  <c:v>40303.597222222204</c:v>
                </c:pt>
                <c:pt idx="10466">
                  <c:v>40303.638888888891</c:v>
                </c:pt>
                <c:pt idx="10467">
                  <c:v>40303.680555555562</c:v>
                </c:pt>
                <c:pt idx="10468">
                  <c:v>40303.722222222204</c:v>
                </c:pt>
                <c:pt idx="10469">
                  <c:v>40303.763888888876</c:v>
                </c:pt>
                <c:pt idx="10470">
                  <c:v>40303.805555555562</c:v>
                </c:pt>
                <c:pt idx="10471">
                  <c:v>40303.847222222219</c:v>
                </c:pt>
                <c:pt idx="10472">
                  <c:v>40303.888888889043</c:v>
                </c:pt>
                <c:pt idx="10473">
                  <c:v>40303.930555555562</c:v>
                </c:pt>
                <c:pt idx="10474">
                  <c:v>40303.972222222219</c:v>
                </c:pt>
                <c:pt idx="10475">
                  <c:v>40304.013888888891</c:v>
                </c:pt>
                <c:pt idx="10476">
                  <c:v>40304.055555555562</c:v>
                </c:pt>
                <c:pt idx="10477">
                  <c:v>40304.097222222204</c:v>
                </c:pt>
                <c:pt idx="10478">
                  <c:v>40304.138888888891</c:v>
                </c:pt>
                <c:pt idx="10479">
                  <c:v>40304.180555555562</c:v>
                </c:pt>
                <c:pt idx="10480">
                  <c:v>40304.222222222204</c:v>
                </c:pt>
                <c:pt idx="10481">
                  <c:v>40304.263888888876</c:v>
                </c:pt>
                <c:pt idx="10482">
                  <c:v>40304.305555555562</c:v>
                </c:pt>
                <c:pt idx="10483">
                  <c:v>40304.347222222219</c:v>
                </c:pt>
                <c:pt idx="10484">
                  <c:v>40304.388888889043</c:v>
                </c:pt>
                <c:pt idx="10485">
                  <c:v>40304.430555555562</c:v>
                </c:pt>
                <c:pt idx="10486">
                  <c:v>40304.472222222219</c:v>
                </c:pt>
                <c:pt idx="10487">
                  <c:v>40304.513888888891</c:v>
                </c:pt>
                <c:pt idx="10488">
                  <c:v>40304.555555555562</c:v>
                </c:pt>
                <c:pt idx="10489">
                  <c:v>40304.597222222204</c:v>
                </c:pt>
                <c:pt idx="10490">
                  <c:v>40304.638888888891</c:v>
                </c:pt>
                <c:pt idx="10491">
                  <c:v>40304.680555555562</c:v>
                </c:pt>
                <c:pt idx="10492">
                  <c:v>40304.722222222204</c:v>
                </c:pt>
                <c:pt idx="10493">
                  <c:v>40304.763888888876</c:v>
                </c:pt>
                <c:pt idx="10494">
                  <c:v>40304.805555555562</c:v>
                </c:pt>
                <c:pt idx="10495">
                  <c:v>40304.847222222219</c:v>
                </c:pt>
                <c:pt idx="10496">
                  <c:v>40304.888888889043</c:v>
                </c:pt>
                <c:pt idx="10497">
                  <c:v>40304.930555555562</c:v>
                </c:pt>
                <c:pt idx="10498">
                  <c:v>40304.972222222219</c:v>
                </c:pt>
                <c:pt idx="10499">
                  <c:v>40305.013888888891</c:v>
                </c:pt>
                <c:pt idx="10500">
                  <c:v>40305.055555555562</c:v>
                </c:pt>
                <c:pt idx="10501">
                  <c:v>40305.097222222204</c:v>
                </c:pt>
                <c:pt idx="10502">
                  <c:v>40305.138888888891</c:v>
                </c:pt>
                <c:pt idx="10503">
                  <c:v>40305.180555555562</c:v>
                </c:pt>
                <c:pt idx="10504">
                  <c:v>40305.222222222204</c:v>
                </c:pt>
                <c:pt idx="10505">
                  <c:v>40305.263888888876</c:v>
                </c:pt>
                <c:pt idx="10506">
                  <c:v>40305.305555555562</c:v>
                </c:pt>
                <c:pt idx="10507">
                  <c:v>40305.347222222219</c:v>
                </c:pt>
                <c:pt idx="10508">
                  <c:v>40305.388888889043</c:v>
                </c:pt>
                <c:pt idx="10509">
                  <c:v>40305.430555555562</c:v>
                </c:pt>
                <c:pt idx="10510">
                  <c:v>40305.472222222219</c:v>
                </c:pt>
                <c:pt idx="10511">
                  <c:v>40305.513888888891</c:v>
                </c:pt>
                <c:pt idx="10512">
                  <c:v>40305.555555555562</c:v>
                </c:pt>
                <c:pt idx="10513">
                  <c:v>40305.597222222204</c:v>
                </c:pt>
                <c:pt idx="10514">
                  <c:v>40305.638888888891</c:v>
                </c:pt>
                <c:pt idx="10515">
                  <c:v>40305.680555555562</c:v>
                </c:pt>
                <c:pt idx="10516">
                  <c:v>40305.722222222204</c:v>
                </c:pt>
                <c:pt idx="10517">
                  <c:v>40305.763888888876</c:v>
                </c:pt>
                <c:pt idx="10518">
                  <c:v>40305.805555555562</c:v>
                </c:pt>
                <c:pt idx="10519">
                  <c:v>40305.847222222219</c:v>
                </c:pt>
                <c:pt idx="10520">
                  <c:v>40305.888888889043</c:v>
                </c:pt>
                <c:pt idx="10521">
                  <c:v>40305.930555555562</c:v>
                </c:pt>
                <c:pt idx="10522">
                  <c:v>40305.972222222219</c:v>
                </c:pt>
                <c:pt idx="10523">
                  <c:v>40306.013888888891</c:v>
                </c:pt>
                <c:pt idx="10524">
                  <c:v>40306.055555555562</c:v>
                </c:pt>
                <c:pt idx="10525">
                  <c:v>40306.097222222204</c:v>
                </c:pt>
                <c:pt idx="10526">
                  <c:v>40306.138888888891</c:v>
                </c:pt>
                <c:pt idx="10527">
                  <c:v>40306.180555555562</c:v>
                </c:pt>
                <c:pt idx="10528">
                  <c:v>40306.222222222204</c:v>
                </c:pt>
                <c:pt idx="10529">
                  <c:v>40306.263888888876</c:v>
                </c:pt>
                <c:pt idx="10530">
                  <c:v>40306.305555555562</c:v>
                </c:pt>
                <c:pt idx="10531">
                  <c:v>40306.347222222219</c:v>
                </c:pt>
                <c:pt idx="10532">
                  <c:v>40306.388888889043</c:v>
                </c:pt>
                <c:pt idx="10533">
                  <c:v>40306.430555555562</c:v>
                </c:pt>
                <c:pt idx="10534">
                  <c:v>40306.472222222219</c:v>
                </c:pt>
                <c:pt idx="10535">
                  <c:v>40306.513888888891</c:v>
                </c:pt>
                <c:pt idx="10536">
                  <c:v>40306.555555555562</c:v>
                </c:pt>
                <c:pt idx="10537">
                  <c:v>40306.597222222204</c:v>
                </c:pt>
                <c:pt idx="10538">
                  <c:v>40306.638888888891</c:v>
                </c:pt>
                <c:pt idx="10539">
                  <c:v>40306.680555555562</c:v>
                </c:pt>
                <c:pt idx="10540">
                  <c:v>40306.722222222204</c:v>
                </c:pt>
                <c:pt idx="10541">
                  <c:v>40306.763888888876</c:v>
                </c:pt>
                <c:pt idx="10542">
                  <c:v>40306.805555555562</c:v>
                </c:pt>
                <c:pt idx="10543">
                  <c:v>40306.847222222219</c:v>
                </c:pt>
                <c:pt idx="10544">
                  <c:v>40306.888888889043</c:v>
                </c:pt>
                <c:pt idx="10545">
                  <c:v>40306.930555555562</c:v>
                </c:pt>
                <c:pt idx="10546">
                  <c:v>40306.972222222219</c:v>
                </c:pt>
                <c:pt idx="10547">
                  <c:v>40307.013888888891</c:v>
                </c:pt>
                <c:pt idx="10548">
                  <c:v>40307.055555555562</c:v>
                </c:pt>
                <c:pt idx="10549">
                  <c:v>40307.097222222204</c:v>
                </c:pt>
                <c:pt idx="10550">
                  <c:v>40307.138888888891</c:v>
                </c:pt>
                <c:pt idx="10551">
                  <c:v>40307.180555555562</c:v>
                </c:pt>
                <c:pt idx="10552">
                  <c:v>40307.222222222204</c:v>
                </c:pt>
                <c:pt idx="10553">
                  <c:v>40307.263888888876</c:v>
                </c:pt>
                <c:pt idx="10554">
                  <c:v>40307.305555555562</c:v>
                </c:pt>
                <c:pt idx="10555">
                  <c:v>40307.347222222219</c:v>
                </c:pt>
                <c:pt idx="10556">
                  <c:v>40307.388888889043</c:v>
                </c:pt>
                <c:pt idx="10557">
                  <c:v>40307.430555555562</c:v>
                </c:pt>
                <c:pt idx="10558">
                  <c:v>40307.472222222219</c:v>
                </c:pt>
                <c:pt idx="10559">
                  <c:v>40307.513888888891</c:v>
                </c:pt>
                <c:pt idx="10560">
                  <c:v>40307.555555555562</c:v>
                </c:pt>
                <c:pt idx="10561">
                  <c:v>40307.597222222204</c:v>
                </c:pt>
                <c:pt idx="10562">
                  <c:v>40307.638888888891</c:v>
                </c:pt>
                <c:pt idx="10563">
                  <c:v>40307.680555555562</c:v>
                </c:pt>
                <c:pt idx="10564">
                  <c:v>40307.722222222204</c:v>
                </c:pt>
                <c:pt idx="10565">
                  <c:v>40307.763888888876</c:v>
                </c:pt>
                <c:pt idx="10566">
                  <c:v>40307.805555555562</c:v>
                </c:pt>
                <c:pt idx="10567">
                  <c:v>40307.847222222219</c:v>
                </c:pt>
                <c:pt idx="10568">
                  <c:v>40307.888888889043</c:v>
                </c:pt>
                <c:pt idx="10569">
                  <c:v>40307.930555555562</c:v>
                </c:pt>
                <c:pt idx="10570">
                  <c:v>40307.972222222219</c:v>
                </c:pt>
                <c:pt idx="10571">
                  <c:v>40308.013888888891</c:v>
                </c:pt>
                <c:pt idx="10572">
                  <c:v>40308.055555555562</c:v>
                </c:pt>
                <c:pt idx="10573">
                  <c:v>40308.097222222204</c:v>
                </c:pt>
                <c:pt idx="10574">
                  <c:v>40308.138888888891</c:v>
                </c:pt>
                <c:pt idx="10575">
                  <c:v>40308.180555555562</c:v>
                </c:pt>
                <c:pt idx="10576">
                  <c:v>40308.222222222204</c:v>
                </c:pt>
                <c:pt idx="10577">
                  <c:v>40308.263888888876</c:v>
                </c:pt>
                <c:pt idx="10578">
                  <c:v>40308.305555555562</c:v>
                </c:pt>
                <c:pt idx="10579">
                  <c:v>40308.347222222219</c:v>
                </c:pt>
                <c:pt idx="10580">
                  <c:v>40308.388888889043</c:v>
                </c:pt>
                <c:pt idx="10581">
                  <c:v>40308.430555555562</c:v>
                </c:pt>
                <c:pt idx="10582">
                  <c:v>40308.472222222219</c:v>
                </c:pt>
                <c:pt idx="10583">
                  <c:v>40308.513888888891</c:v>
                </c:pt>
                <c:pt idx="10584">
                  <c:v>40308.555555555562</c:v>
                </c:pt>
                <c:pt idx="10585">
                  <c:v>40308.597222222204</c:v>
                </c:pt>
                <c:pt idx="10586">
                  <c:v>40308.638888888891</c:v>
                </c:pt>
                <c:pt idx="10587">
                  <c:v>40308.680555555562</c:v>
                </c:pt>
                <c:pt idx="10588">
                  <c:v>40308.722222222204</c:v>
                </c:pt>
                <c:pt idx="10589">
                  <c:v>40308.763888888876</c:v>
                </c:pt>
                <c:pt idx="10590">
                  <c:v>40308.805555555562</c:v>
                </c:pt>
                <c:pt idx="10591">
                  <c:v>40308.847222222219</c:v>
                </c:pt>
                <c:pt idx="10592">
                  <c:v>40308.888888889043</c:v>
                </c:pt>
                <c:pt idx="10593">
                  <c:v>40308.930555555562</c:v>
                </c:pt>
                <c:pt idx="10594">
                  <c:v>40308.972222222219</c:v>
                </c:pt>
                <c:pt idx="10595">
                  <c:v>40309.013888888891</c:v>
                </c:pt>
                <c:pt idx="10596">
                  <c:v>40309.055555555562</c:v>
                </c:pt>
                <c:pt idx="10597">
                  <c:v>40309.097222222204</c:v>
                </c:pt>
                <c:pt idx="10598">
                  <c:v>40309.138888888891</c:v>
                </c:pt>
                <c:pt idx="10599">
                  <c:v>40309.180555555562</c:v>
                </c:pt>
                <c:pt idx="10600">
                  <c:v>40309.222222222204</c:v>
                </c:pt>
                <c:pt idx="10601">
                  <c:v>40309.263888888876</c:v>
                </c:pt>
                <c:pt idx="10602">
                  <c:v>40309.305555555562</c:v>
                </c:pt>
                <c:pt idx="10603">
                  <c:v>40309.347222222219</c:v>
                </c:pt>
                <c:pt idx="10604">
                  <c:v>40309.388888889043</c:v>
                </c:pt>
                <c:pt idx="10605">
                  <c:v>40309.430555555562</c:v>
                </c:pt>
                <c:pt idx="10606">
                  <c:v>40309.472222222219</c:v>
                </c:pt>
                <c:pt idx="10607">
                  <c:v>40309.513888888891</c:v>
                </c:pt>
                <c:pt idx="10608">
                  <c:v>40309.555555555562</c:v>
                </c:pt>
                <c:pt idx="10609">
                  <c:v>40309.597222222204</c:v>
                </c:pt>
                <c:pt idx="10610">
                  <c:v>40309.638888888891</c:v>
                </c:pt>
                <c:pt idx="10611">
                  <c:v>40309.680555555562</c:v>
                </c:pt>
                <c:pt idx="10612">
                  <c:v>40309.722222222204</c:v>
                </c:pt>
                <c:pt idx="10613">
                  <c:v>40309.763888888876</c:v>
                </c:pt>
                <c:pt idx="10614">
                  <c:v>40309.805555555562</c:v>
                </c:pt>
                <c:pt idx="10615">
                  <c:v>40309.847222222219</c:v>
                </c:pt>
                <c:pt idx="10616">
                  <c:v>40309.888888889043</c:v>
                </c:pt>
                <c:pt idx="10617">
                  <c:v>40309.930555555562</c:v>
                </c:pt>
                <c:pt idx="10618">
                  <c:v>40309.972222222219</c:v>
                </c:pt>
                <c:pt idx="10619">
                  <c:v>40310.013888888891</c:v>
                </c:pt>
                <c:pt idx="10620">
                  <c:v>40310.055555555562</c:v>
                </c:pt>
                <c:pt idx="10621">
                  <c:v>40310.097222222204</c:v>
                </c:pt>
                <c:pt idx="10622">
                  <c:v>40310.138888888891</c:v>
                </c:pt>
                <c:pt idx="10623">
                  <c:v>40310.180555555562</c:v>
                </c:pt>
                <c:pt idx="10624">
                  <c:v>40310.222222222204</c:v>
                </c:pt>
                <c:pt idx="10625">
                  <c:v>40310.263888888876</c:v>
                </c:pt>
                <c:pt idx="10626">
                  <c:v>40310.305555555562</c:v>
                </c:pt>
                <c:pt idx="10627">
                  <c:v>40310.347222222219</c:v>
                </c:pt>
                <c:pt idx="10628">
                  <c:v>40310.388888889043</c:v>
                </c:pt>
                <c:pt idx="10629">
                  <c:v>40310.430555555562</c:v>
                </c:pt>
                <c:pt idx="10630">
                  <c:v>40310.472222222219</c:v>
                </c:pt>
                <c:pt idx="10631">
                  <c:v>40310.513888888891</c:v>
                </c:pt>
                <c:pt idx="10632">
                  <c:v>40310.555555555562</c:v>
                </c:pt>
                <c:pt idx="10633">
                  <c:v>40310.597222222204</c:v>
                </c:pt>
                <c:pt idx="10634">
                  <c:v>40310.638888888891</c:v>
                </c:pt>
                <c:pt idx="10635">
                  <c:v>40310.680555555562</c:v>
                </c:pt>
                <c:pt idx="10636">
                  <c:v>40310.722222222204</c:v>
                </c:pt>
                <c:pt idx="10637">
                  <c:v>40310.763888888876</c:v>
                </c:pt>
                <c:pt idx="10638">
                  <c:v>40310.805555555562</c:v>
                </c:pt>
                <c:pt idx="10639">
                  <c:v>40310.847222222219</c:v>
                </c:pt>
                <c:pt idx="10640">
                  <c:v>40310.888888889043</c:v>
                </c:pt>
                <c:pt idx="10641">
                  <c:v>40310.930555555562</c:v>
                </c:pt>
                <c:pt idx="10642">
                  <c:v>40310.972222222219</c:v>
                </c:pt>
                <c:pt idx="10643">
                  <c:v>40311.013888888891</c:v>
                </c:pt>
                <c:pt idx="10644">
                  <c:v>40311.055555555562</c:v>
                </c:pt>
                <c:pt idx="10645">
                  <c:v>40311.097222222204</c:v>
                </c:pt>
                <c:pt idx="10646">
                  <c:v>40311.138888888891</c:v>
                </c:pt>
                <c:pt idx="10647">
                  <c:v>40311.180555555562</c:v>
                </c:pt>
                <c:pt idx="10648">
                  <c:v>40311.222222222204</c:v>
                </c:pt>
                <c:pt idx="10649">
                  <c:v>40311.263888888876</c:v>
                </c:pt>
                <c:pt idx="10650">
                  <c:v>40311.305555555562</c:v>
                </c:pt>
                <c:pt idx="10651">
                  <c:v>40311.347222222219</c:v>
                </c:pt>
                <c:pt idx="10652">
                  <c:v>40311.388888889043</c:v>
                </c:pt>
                <c:pt idx="10653">
                  <c:v>40311.430555555562</c:v>
                </c:pt>
                <c:pt idx="10654">
                  <c:v>40311.472222222219</c:v>
                </c:pt>
                <c:pt idx="10655">
                  <c:v>40311.513888888891</c:v>
                </c:pt>
                <c:pt idx="10656">
                  <c:v>40311.555555555562</c:v>
                </c:pt>
                <c:pt idx="10657">
                  <c:v>40311.597222222204</c:v>
                </c:pt>
                <c:pt idx="10658">
                  <c:v>40311.638888888891</c:v>
                </c:pt>
                <c:pt idx="10659">
                  <c:v>40311.680555555562</c:v>
                </c:pt>
                <c:pt idx="10660">
                  <c:v>40311.722222222204</c:v>
                </c:pt>
                <c:pt idx="10661">
                  <c:v>40311.763888888876</c:v>
                </c:pt>
                <c:pt idx="10662">
                  <c:v>40311.805555555562</c:v>
                </c:pt>
                <c:pt idx="10663">
                  <c:v>40311.847222222219</c:v>
                </c:pt>
                <c:pt idx="10664">
                  <c:v>40311.888888889043</c:v>
                </c:pt>
                <c:pt idx="10665">
                  <c:v>40311.930555555562</c:v>
                </c:pt>
                <c:pt idx="10666">
                  <c:v>40311.972222222219</c:v>
                </c:pt>
                <c:pt idx="10667">
                  <c:v>40312.013888888891</c:v>
                </c:pt>
                <c:pt idx="10668">
                  <c:v>40312.055555555562</c:v>
                </c:pt>
                <c:pt idx="10669">
                  <c:v>40312.097222222204</c:v>
                </c:pt>
                <c:pt idx="10670">
                  <c:v>40312.138888888891</c:v>
                </c:pt>
                <c:pt idx="10671">
                  <c:v>40312.180555555562</c:v>
                </c:pt>
                <c:pt idx="10672">
                  <c:v>40312.222222222204</c:v>
                </c:pt>
                <c:pt idx="10673">
                  <c:v>40312.263888888876</c:v>
                </c:pt>
                <c:pt idx="10674">
                  <c:v>40312.305555555562</c:v>
                </c:pt>
                <c:pt idx="10675">
                  <c:v>40312.347222222219</c:v>
                </c:pt>
                <c:pt idx="10676">
                  <c:v>40312.388888889043</c:v>
                </c:pt>
                <c:pt idx="10677">
                  <c:v>40312.430555555562</c:v>
                </c:pt>
                <c:pt idx="10678">
                  <c:v>40312.472222222219</c:v>
                </c:pt>
                <c:pt idx="10679">
                  <c:v>40312.513888888891</c:v>
                </c:pt>
                <c:pt idx="10680">
                  <c:v>40312.555555555562</c:v>
                </c:pt>
                <c:pt idx="10681">
                  <c:v>40312.597222222204</c:v>
                </c:pt>
                <c:pt idx="10682">
                  <c:v>40312.638888888891</c:v>
                </c:pt>
                <c:pt idx="10683">
                  <c:v>40312.680555555562</c:v>
                </c:pt>
                <c:pt idx="10684">
                  <c:v>40312.722222222204</c:v>
                </c:pt>
                <c:pt idx="10685">
                  <c:v>40312.763888888876</c:v>
                </c:pt>
                <c:pt idx="10686">
                  <c:v>40312.805555555562</c:v>
                </c:pt>
                <c:pt idx="10687">
                  <c:v>40312.847222222219</c:v>
                </c:pt>
                <c:pt idx="10688">
                  <c:v>40312.888888889043</c:v>
                </c:pt>
                <c:pt idx="10689">
                  <c:v>40312.930555555562</c:v>
                </c:pt>
                <c:pt idx="10690">
                  <c:v>40312.972222222219</c:v>
                </c:pt>
                <c:pt idx="10691">
                  <c:v>40313.013888888891</c:v>
                </c:pt>
                <c:pt idx="10692">
                  <c:v>40313.055555555562</c:v>
                </c:pt>
                <c:pt idx="10693">
                  <c:v>40313.097222222204</c:v>
                </c:pt>
                <c:pt idx="10694">
                  <c:v>40313.138888888891</c:v>
                </c:pt>
                <c:pt idx="10695">
                  <c:v>40313.180555555562</c:v>
                </c:pt>
                <c:pt idx="10696">
                  <c:v>40313.222222222204</c:v>
                </c:pt>
                <c:pt idx="10697">
                  <c:v>40313.263888888876</c:v>
                </c:pt>
                <c:pt idx="10698">
                  <c:v>40313.305555555562</c:v>
                </c:pt>
                <c:pt idx="10699">
                  <c:v>40313.347222222219</c:v>
                </c:pt>
                <c:pt idx="10700">
                  <c:v>40313.388888889043</c:v>
                </c:pt>
                <c:pt idx="10701">
                  <c:v>40313.430555555562</c:v>
                </c:pt>
                <c:pt idx="10702">
                  <c:v>40313.472222222219</c:v>
                </c:pt>
                <c:pt idx="10703">
                  <c:v>40313.513888888891</c:v>
                </c:pt>
                <c:pt idx="10704">
                  <c:v>40313.555555555562</c:v>
                </c:pt>
                <c:pt idx="10705">
                  <c:v>40313.597222222204</c:v>
                </c:pt>
                <c:pt idx="10706">
                  <c:v>40313.638888888891</c:v>
                </c:pt>
                <c:pt idx="10707">
                  <c:v>40313.680555555562</c:v>
                </c:pt>
                <c:pt idx="10708">
                  <c:v>40313.722222222204</c:v>
                </c:pt>
                <c:pt idx="10709">
                  <c:v>40313.763888888876</c:v>
                </c:pt>
                <c:pt idx="10710">
                  <c:v>40313.805555555562</c:v>
                </c:pt>
                <c:pt idx="10711">
                  <c:v>40313.847222222219</c:v>
                </c:pt>
                <c:pt idx="10712">
                  <c:v>40313.888888889043</c:v>
                </c:pt>
                <c:pt idx="10713">
                  <c:v>40313.930555555562</c:v>
                </c:pt>
                <c:pt idx="10714">
                  <c:v>40313.972222222219</c:v>
                </c:pt>
                <c:pt idx="10715">
                  <c:v>40314.013888888891</c:v>
                </c:pt>
                <c:pt idx="10716">
                  <c:v>40314.055555555562</c:v>
                </c:pt>
                <c:pt idx="10717">
                  <c:v>40314.097222222204</c:v>
                </c:pt>
                <c:pt idx="10718">
                  <c:v>40314.138888888891</c:v>
                </c:pt>
                <c:pt idx="10719">
                  <c:v>40314.180555555562</c:v>
                </c:pt>
                <c:pt idx="10720">
                  <c:v>40314.222222222204</c:v>
                </c:pt>
                <c:pt idx="10721">
                  <c:v>40314.263888888876</c:v>
                </c:pt>
                <c:pt idx="10722">
                  <c:v>40314.305555555562</c:v>
                </c:pt>
                <c:pt idx="10723">
                  <c:v>40314.347222222219</c:v>
                </c:pt>
                <c:pt idx="10724">
                  <c:v>40314.388888889043</c:v>
                </c:pt>
                <c:pt idx="10725">
                  <c:v>40314.430555555562</c:v>
                </c:pt>
                <c:pt idx="10726">
                  <c:v>40314.472222222219</c:v>
                </c:pt>
                <c:pt idx="10727">
                  <c:v>40314.513888888891</c:v>
                </c:pt>
                <c:pt idx="10728">
                  <c:v>40314.555555555562</c:v>
                </c:pt>
                <c:pt idx="10729">
                  <c:v>40314.597222222204</c:v>
                </c:pt>
                <c:pt idx="10730">
                  <c:v>40314.638888888891</c:v>
                </c:pt>
                <c:pt idx="10731">
                  <c:v>40314.680555555562</c:v>
                </c:pt>
                <c:pt idx="10732">
                  <c:v>40314.722222222204</c:v>
                </c:pt>
                <c:pt idx="10733">
                  <c:v>40314.763888888876</c:v>
                </c:pt>
                <c:pt idx="10734">
                  <c:v>40314.805555555562</c:v>
                </c:pt>
                <c:pt idx="10735">
                  <c:v>40314.847222222219</c:v>
                </c:pt>
                <c:pt idx="10736">
                  <c:v>40314.888888889043</c:v>
                </c:pt>
                <c:pt idx="10737">
                  <c:v>40314.930555555562</c:v>
                </c:pt>
                <c:pt idx="10738">
                  <c:v>40314.972222222219</c:v>
                </c:pt>
                <c:pt idx="10739">
                  <c:v>40315.013888888891</c:v>
                </c:pt>
                <c:pt idx="10740">
                  <c:v>40315.055555555562</c:v>
                </c:pt>
                <c:pt idx="10741">
                  <c:v>40315.097222222204</c:v>
                </c:pt>
                <c:pt idx="10742">
                  <c:v>40315.138888888891</c:v>
                </c:pt>
                <c:pt idx="10743">
                  <c:v>40315.180555555562</c:v>
                </c:pt>
                <c:pt idx="10744">
                  <c:v>40315.222222222204</c:v>
                </c:pt>
                <c:pt idx="10745">
                  <c:v>40315.263888888876</c:v>
                </c:pt>
                <c:pt idx="10746">
                  <c:v>40315.305555555562</c:v>
                </c:pt>
                <c:pt idx="10747">
                  <c:v>40315.347222222219</c:v>
                </c:pt>
                <c:pt idx="10748">
                  <c:v>40315.388888889043</c:v>
                </c:pt>
                <c:pt idx="10749">
                  <c:v>40315.430555555562</c:v>
                </c:pt>
                <c:pt idx="10750">
                  <c:v>40315.472222222219</c:v>
                </c:pt>
                <c:pt idx="10751">
                  <c:v>40315.513888888891</c:v>
                </c:pt>
                <c:pt idx="10752">
                  <c:v>40315.555555555562</c:v>
                </c:pt>
                <c:pt idx="10753">
                  <c:v>40315.597222222204</c:v>
                </c:pt>
                <c:pt idx="10754">
                  <c:v>40315.638888888891</c:v>
                </c:pt>
                <c:pt idx="10755">
                  <c:v>40315.680555555562</c:v>
                </c:pt>
                <c:pt idx="10756">
                  <c:v>40315.722222222204</c:v>
                </c:pt>
                <c:pt idx="10757">
                  <c:v>40315.763888888876</c:v>
                </c:pt>
                <c:pt idx="10758">
                  <c:v>40315.805555555562</c:v>
                </c:pt>
                <c:pt idx="10759">
                  <c:v>40315.847222222219</c:v>
                </c:pt>
                <c:pt idx="10760">
                  <c:v>40315.888888889043</c:v>
                </c:pt>
                <c:pt idx="10761">
                  <c:v>40315.930555555562</c:v>
                </c:pt>
                <c:pt idx="10762">
                  <c:v>40315.972222222219</c:v>
                </c:pt>
                <c:pt idx="10763">
                  <c:v>40316.013888888891</c:v>
                </c:pt>
                <c:pt idx="10764">
                  <c:v>40316.055555555562</c:v>
                </c:pt>
                <c:pt idx="10765">
                  <c:v>40316.097222222204</c:v>
                </c:pt>
                <c:pt idx="10766">
                  <c:v>40316.138888888891</c:v>
                </c:pt>
                <c:pt idx="10767">
                  <c:v>40316.180555555562</c:v>
                </c:pt>
                <c:pt idx="10768">
                  <c:v>40316.222222222204</c:v>
                </c:pt>
                <c:pt idx="10769">
                  <c:v>40316.263888888876</c:v>
                </c:pt>
                <c:pt idx="10770">
                  <c:v>40316.305555555562</c:v>
                </c:pt>
                <c:pt idx="10771">
                  <c:v>40316.347222222219</c:v>
                </c:pt>
                <c:pt idx="10772">
                  <c:v>40316.388888889043</c:v>
                </c:pt>
                <c:pt idx="10773">
                  <c:v>40316.430555555562</c:v>
                </c:pt>
                <c:pt idx="10774">
                  <c:v>40316.472222222219</c:v>
                </c:pt>
                <c:pt idx="10775">
                  <c:v>40316.513888888891</c:v>
                </c:pt>
                <c:pt idx="10776">
                  <c:v>40316.555555555562</c:v>
                </c:pt>
                <c:pt idx="10777">
                  <c:v>40316.597222222204</c:v>
                </c:pt>
                <c:pt idx="10778">
                  <c:v>40316.638888888891</c:v>
                </c:pt>
                <c:pt idx="10779">
                  <c:v>40316.680555555562</c:v>
                </c:pt>
                <c:pt idx="10780">
                  <c:v>40316.722222222204</c:v>
                </c:pt>
                <c:pt idx="10781">
                  <c:v>40316.763888888876</c:v>
                </c:pt>
                <c:pt idx="10782">
                  <c:v>40316.805555555562</c:v>
                </c:pt>
                <c:pt idx="10783">
                  <c:v>40316.847222222219</c:v>
                </c:pt>
                <c:pt idx="10784">
                  <c:v>40316.888888889043</c:v>
                </c:pt>
                <c:pt idx="10785">
                  <c:v>40316.930555555562</c:v>
                </c:pt>
                <c:pt idx="10786">
                  <c:v>40316.972222222219</c:v>
                </c:pt>
                <c:pt idx="10787">
                  <c:v>40317.013888888891</c:v>
                </c:pt>
                <c:pt idx="10788">
                  <c:v>40317.055555555562</c:v>
                </c:pt>
                <c:pt idx="10789">
                  <c:v>40317.097222222204</c:v>
                </c:pt>
                <c:pt idx="10790">
                  <c:v>40317.138888888891</c:v>
                </c:pt>
                <c:pt idx="10791">
                  <c:v>40317.180555555562</c:v>
                </c:pt>
                <c:pt idx="10792">
                  <c:v>40317.222222222204</c:v>
                </c:pt>
                <c:pt idx="10793">
                  <c:v>40317.263888888876</c:v>
                </c:pt>
                <c:pt idx="10794">
                  <c:v>40317.305555555562</c:v>
                </c:pt>
                <c:pt idx="10795">
                  <c:v>40317.347222222219</c:v>
                </c:pt>
                <c:pt idx="10796">
                  <c:v>40317.388888889043</c:v>
                </c:pt>
                <c:pt idx="10797">
                  <c:v>40317.430555555562</c:v>
                </c:pt>
                <c:pt idx="10798">
                  <c:v>40317.472222222219</c:v>
                </c:pt>
                <c:pt idx="10799">
                  <c:v>40317.513888888891</c:v>
                </c:pt>
                <c:pt idx="10800">
                  <c:v>40317.555555555562</c:v>
                </c:pt>
                <c:pt idx="10801">
                  <c:v>40317.597222222204</c:v>
                </c:pt>
                <c:pt idx="10802">
                  <c:v>40317.638888888891</c:v>
                </c:pt>
                <c:pt idx="10803">
                  <c:v>40317.680555555562</c:v>
                </c:pt>
                <c:pt idx="10804">
                  <c:v>40317.722222222204</c:v>
                </c:pt>
                <c:pt idx="10805">
                  <c:v>40317.763888888876</c:v>
                </c:pt>
                <c:pt idx="10806">
                  <c:v>40317.805555555562</c:v>
                </c:pt>
                <c:pt idx="10807">
                  <c:v>40317.847222222219</c:v>
                </c:pt>
                <c:pt idx="10808">
                  <c:v>40317.888888889043</c:v>
                </c:pt>
                <c:pt idx="10809">
                  <c:v>40317.930555555562</c:v>
                </c:pt>
                <c:pt idx="10810">
                  <c:v>40317.972222222219</c:v>
                </c:pt>
                <c:pt idx="10811">
                  <c:v>40318.013888888891</c:v>
                </c:pt>
                <c:pt idx="10812">
                  <c:v>40318.055555555562</c:v>
                </c:pt>
                <c:pt idx="10813">
                  <c:v>40318.097222222204</c:v>
                </c:pt>
                <c:pt idx="10814">
                  <c:v>40318.138888888891</c:v>
                </c:pt>
                <c:pt idx="10815">
                  <c:v>40318.180555555562</c:v>
                </c:pt>
                <c:pt idx="10816">
                  <c:v>40318.222222222204</c:v>
                </c:pt>
                <c:pt idx="10817">
                  <c:v>40318.263888888876</c:v>
                </c:pt>
                <c:pt idx="10818">
                  <c:v>40318.305555555562</c:v>
                </c:pt>
                <c:pt idx="10819">
                  <c:v>40318.347222222219</c:v>
                </c:pt>
                <c:pt idx="10820">
                  <c:v>40318.388888889043</c:v>
                </c:pt>
                <c:pt idx="10821">
                  <c:v>40318.430555555562</c:v>
                </c:pt>
                <c:pt idx="10822">
                  <c:v>40318.472222222219</c:v>
                </c:pt>
                <c:pt idx="10823">
                  <c:v>40318.513888888891</c:v>
                </c:pt>
                <c:pt idx="10824">
                  <c:v>40318.555555555562</c:v>
                </c:pt>
                <c:pt idx="10825">
                  <c:v>40318.597222222204</c:v>
                </c:pt>
                <c:pt idx="10826">
                  <c:v>40318.638888888891</c:v>
                </c:pt>
                <c:pt idx="10827">
                  <c:v>40318.680555555562</c:v>
                </c:pt>
                <c:pt idx="10828">
                  <c:v>40318.722222222204</c:v>
                </c:pt>
                <c:pt idx="10829">
                  <c:v>40318.763888888876</c:v>
                </c:pt>
                <c:pt idx="10830">
                  <c:v>40318.805555555562</c:v>
                </c:pt>
                <c:pt idx="10831">
                  <c:v>40318.847222222219</c:v>
                </c:pt>
                <c:pt idx="10832">
                  <c:v>40318.888888889043</c:v>
                </c:pt>
                <c:pt idx="10833">
                  <c:v>40318.930555555562</c:v>
                </c:pt>
                <c:pt idx="10834">
                  <c:v>40318.972222222219</c:v>
                </c:pt>
                <c:pt idx="10835">
                  <c:v>40319.013888888891</c:v>
                </c:pt>
                <c:pt idx="10836">
                  <c:v>40319.055555555562</c:v>
                </c:pt>
                <c:pt idx="10837">
                  <c:v>40319.097222222204</c:v>
                </c:pt>
                <c:pt idx="10838">
                  <c:v>40319.138888888891</c:v>
                </c:pt>
                <c:pt idx="10839">
                  <c:v>40319.180555555562</c:v>
                </c:pt>
                <c:pt idx="10840">
                  <c:v>40319.222222222204</c:v>
                </c:pt>
                <c:pt idx="10841">
                  <c:v>40319.263888888876</c:v>
                </c:pt>
                <c:pt idx="10842">
                  <c:v>40319.305555555562</c:v>
                </c:pt>
                <c:pt idx="10843">
                  <c:v>40319.347222222219</c:v>
                </c:pt>
                <c:pt idx="10844">
                  <c:v>40319.388888889043</c:v>
                </c:pt>
                <c:pt idx="10845">
                  <c:v>40319.430555555562</c:v>
                </c:pt>
                <c:pt idx="10846">
                  <c:v>40319.472222222219</c:v>
                </c:pt>
                <c:pt idx="10847">
                  <c:v>40319.513888888891</c:v>
                </c:pt>
                <c:pt idx="10848">
                  <c:v>40319.555555555562</c:v>
                </c:pt>
                <c:pt idx="10849">
                  <c:v>40319.597222222204</c:v>
                </c:pt>
                <c:pt idx="10850">
                  <c:v>40319.638888888891</c:v>
                </c:pt>
                <c:pt idx="10851">
                  <c:v>40319.680555555562</c:v>
                </c:pt>
                <c:pt idx="10852">
                  <c:v>40319.722222222204</c:v>
                </c:pt>
                <c:pt idx="10853">
                  <c:v>40319.763888888876</c:v>
                </c:pt>
                <c:pt idx="10854">
                  <c:v>40319.805555555562</c:v>
                </c:pt>
                <c:pt idx="10855">
                  <c:v>40319.847222222219</c:v>
                </c:pt>
                <c:pt idx="10856">
                  <c:v>40319.888888889043</c:v>
                </c:pt>
                <c:pt idx="10857">
                  <c:v>40319.930555555562</c:v>
                </c:pt>
                <c:pt idx="10858">
                  <c:v>40319.972222222219</c:v>
                </c:pt>
                <c:pt idx="10859">
                  <c:v>40320.013888888891</c:v>
                </c:pt>
                <c:pt idx="10860">
                  <c:v>40320.055555555562</c:v>
                </c:pt>
                <c:pt idx="10861">
                  <c:v>40320.097222222204</c:v>
                </c:pt>
                <c:pt idx="10862">
                  <c:v>40320.138888888891</c:v>
                </c:pt>
                <c:pt idx="10863">
                  <c:v>40320.180555555562</c:v>
                </c:pt>
                <c:pt idx="10864">
                  <c:v>40320.222222222204</c:v>
                </c:pt>
                <c:pt idx="10865">
                  <c:v>40320.263888888876</c:v>
                </c:pt>
                <c:pt idx="10866">
                  <c:v>40320.305555555562</c:v>
                </c:pt>
                <c:pt idx="10867">
                  <c:v>40320.347222222219</c:v>
                </c:pt>
                <c:pt idx="10868">
                  <c:v>40320.388888889043</c:v>
                </c:pt>
                <c:pt idx="10869">
                  <c:v>40320.430555555562</c:v>
                </c:pt>
                <c:pt idx="10870">
                  <c:v>40320.472222222219</c:v>
                </c:pt>
                <c:pt idx="10871">
                  <c:v>40320.513888888891</c:v>
                </c:pt>
                <c:pt idx="10872">
                  <c:v>40320.555555555562</c:v>
                </c:pt>
                <c:pt idx="10873">
                  <c:v>40320.597222222204</c:v>
                </c:pt>
                <c:pt idx="10874">
                  <c:v>40320.638888888891</c:v>
                </c:pt>
                <c:pt idx="10875">
                  <c:v>40320.680555555562</c:v>
                </c:pt>
                <c:pt idx="10876">
                  <c:v>40320.722222222204</c:v>
                </c:pt>
                <c:pt idx="10877">
                  <c:v>40320.763888888876</c:v>
                </c:pt>
                <c:pt idx="10878">
                  <c:v>40320.805555555562</c:v>
                </c:pt>
                <c:pt idx="10879">
                  <c:v>40320.847222222219</c:v>
                </c:pt>
                <c:pt idx="10880">
                  <c:v>40320.888888889043</c:v>
                </c:pt>
                <c:pt idx="10881">
                  <c:v>40320.930555555562</c:v>
                </c:pt>
                <c:pt idx="10882">
                  <c:v>40320.972222222219</c:v>
                </c:pt>
                <c:pt idx="10883">
                  <c:v>40321.013888888891</c:v>
                </c:pt>
                <c:pt idx="10884">
                  <c:v>40321.055555555562</c:v>
                </c:pt>
                <c:pt idx="10885">
                  <c:v>40321.097222222204</c:v>
                </c:pt>
                <c:pt idx="10886">
                  <c:v>40321.138888888891</c:v>
                </c:pt>
                <c:pt idx="10887">
                  <c:v>40321.180555555562</c:v>
                </c:pt>
                <c:pt idx="10888">
                  <c:v>40321.222222222204</c:v>
                </c:pt>
                <c:pt idx="10889">
                  <c:v>40321.263888888876</c:v>
                </c:pt>
                <c:pt idx="10890">
                  <c:v>40321.305555555562</c:v>
                </c:pt>
                <c:pt idx="10891">
                  <c:v>40321.347222222219</c:v>
                </c:pt>
                <c:pt idx="10892">
                  <c:v>40321.388888889043</c:v>
                </c:pt>
                <c:pt idx="10893">
                  <c:v>40321.430555555562</c:v>
                </c:pt>
                <c:pt idx="10894">
                  <c:v>40321.472222222219</c:v>
                </c:pt>
                <c:pt idx="10895">
                  <c:v>40321.513888888891</c:v>
                </c:pt>
                <c:pt idx="10896">
                  <c:v>40321.555555555562</c:v>
                </c:pt>
                <c:pt idx="10897">
                  <c:v>40321.597222222204</c:v>
                </c:pt>
                <c:pt idx="10898">
                  <c:v>40321.638888888891</c:v>
                </c:pt>
                <c:pt idx="10899">
                  <c:v>40321.680555555562</c:v>
                </c:pt>
                <c:pt idx="10900">
                  <c:v>40321.722222222204</c:v>
                </c:pt>
                <c:pt idx="10901">
                  <c:v>40321.763888888876</c:v>
                </c:pt>
                <c:pt idx="10902">
                  <c:v>40321.805555555562</c:v>
                </c:pt>
                <c:pt idx="10903">
                  <c:v>40321.847222222219</c:v>
                </c:pt>
                <c:pt idx="10904">
                  <c:v>40321.888888889043</c:v>
                </c:pt>
                <c:pt idx="10905">
                  <c:v>40321.930555555562</c:v>
                </c:pt>
                <c:pt idx="10906">
                  <c:v>40321.972222222219</c:v>
                </c:pt>
                <c:pt idx="10907">
                  <c:v>40322.013888888891</c:v>
                </c:pt>
                <c:pt idx="10908">
                  <c:v>40322.055555555562</c:v>
                </c:pt>
                <c:pt idx="10909">
                  <c:v>40322.097222222204</c:v>
                </c:pt>
                <c:pt idx="10910">
                  <c:v>40322.138888888891</c:v>
                </c:pt>
                <c:pt idx="10911">
                  <c:v>40322.180555555562</c:v>
                </c:pt>
                <c:pt idx="10912">
                  <c:v>40322.222222222204</c:v>
                </c:pt>
                <c:pt idx="10913">
                  <c:v>40322.263888888876</c:v>
                </c:pt>
                <c:pt idx="10914">
                  <c:v>40322.305555555562</c:v>
                </c:pt>
                <c:pt idx="10915">
                  <c:v>40322.347222222219</c:v>
                </c:pt>
                <c:pt idx="10916">
                  <c:v>40322.388888889043</c:v>
                </c:pt>
                <c:pt idx="10917">
                  <c:v>40322.430555555562</c:v>
                </c:pt>
                <c:pt idx="10918">
                  <c:v>40322.472222222219</c:v>
                </c:pt>
                <c:pt idx="10919">
                  <c:v>40322.513888888891</c:v>
                </c:pt>
                <c:pt idx="10920">
                  <c:v>40322.555555555562</c:v>
                </c:pt>
                <c:pt idx="10921">
                  <c:v>40322.597222222204</c:v>
                </c:pt>
                <c:pt idx="10922">
                  <c:v>40322.638888888891</c:v>
                </c:pt>
                <c:pt idx="10923">
                  <c:v>40322.680555555562</c:v>
                </c:pt>
                <c:pt idx="10924">
                  <c:v>40322.722222222204</c:v>
                </c:pt>
                <c:pt idx="10925">
                  <c:v>40322.763888888876</c:v>
                </c:pt>
                <c:pt idx="10926">
                  <c:v>40322.805555555562</c:v>
                </c:pt>
                <c:pt idx="10927">
                  <c:v>40322.847222222219</c:v>
                </c:pt>
                <c:pt idx="10928">
                  <c:v>40322.888888889043</c:v>
                </c:pt>
                <c:pt idx="10929">
                  <c:v>40322.930555555562</c:v>
                </c:pt>
                <c:pt idx="10930">
                  <c:v>40322.972222222219</c:v>
                </c:pt>
                <c:pt idx="10931">
                  <c:v>40323.013888888891</c:v>
                </c:pt>
                <c:pt idx="10932">
                  <c:v>40323.055555555562</c:v>
                </c:pt>
                <c:pt idx="10933">
                  <c:v>40323.097222222204</c:v>
                </c:pt>
                <c:pt idx="10934">
                  <c:v>40323.138888888891</c:v>
                </c:pt>
                <c:pt idx="10935">
                  <c:v>40323.180555555562</c:v>
                </c:pt>
                <c:pt idx="10936">
                  <c:v>40323.222222222204</c:v>
                </c:pt>
                <c:pt idx="10937">
                  <c:v>40323.263888888876</c:v>
                </c:pt>
                <c:pt idx="10938">
                  <c:v>40323.305555555562</c:v>
                </c:pt>
                <c:pt idx="10939">
                  <c:v>40323.347222222219</c:v>
                </c:pt>
                <c:pt idx="10940">
                  <c:v>40323.388888889043</c:v>
                </c:pt>
                <c:pt idx="10941">
                  <c:v>40323.430555555562</c:v>
                </c:pt>
                <c:pt idx="10942">
                  <c:v>40323.472222222219</c:v>
                </c:pt>
                <c:pt idx="10943">
                  <c:v>40323.513888888891</c:v>
                </c:pt>
                <c:pt idx="10944">
                  <c:v>40323.555555555562</c:v>
                </c:pt>
                <c:pt idx="10945">
                  <c:v>40323.597222222204</c:v>
                </c:pt>
                <c:pt idx="10946">
                  <c:v>40323.638888888891</c:v>
                </c:pt>
                <c:pt idx="10947">
                  <c:v>40323.680555555562</c:v>
                </c:pt>
                <c:pt idx="10948">
                  <c:v>40323.722222222204</c:v>
                </c:pt>
                <c:pt idx="10949">
                  <c:v>40323.763888888876</c:v>
                </c:pt>
                <c:pt idx="10950">
                  <c:v>40323.805555555562</c:v>
                </c:pt>
                <c:pt idx="10951">
                  <c:v>40323.847222222219</c:v>
                </c:pt>
                <c:pt idx="10952">
                  <c:v>40323.888888889043</c:v>
                </c:pt>
                <c:pt idx="10953">
                  <c:v>40323.930555555562</c:v>
                </c:pt>
                <c:pt idx="10954">
                  <c:v>40323.972222222219</c:v>
                </c:pt>
                <c:pt idx="10955">
                  <c:v>40324.013888888891</c:v>
                </c:pt>
                <c:pt idx="10956">
                  <c:v>40324.055555555562</c:v>
                </c:pt>
                <c:pt idx="10957">
                  <c:v>40324.097222222204</c:v>
                </c:pt>
                <c:pt idx="10958">
                  <c:v>40324.138888888891</c:v>
                </c:pt>
                <c:pt idx="10959">
                  <c:v>40324.180555555562</c:v>
                </c:pt>
                <c:pt idx="10960">
                  <c:v>40324.222222222204</c:v>
                </c:pt>
                <c:pt idx="10961">
                  <c:v>40324.263888888876</c:v>
                </c:pt>
                <c:pt idx="10962">
                  <c:v>40324.305555555562</c:v>
                </c:pt>
                <c:pt idx="10963">
                  <c:v>40324.347222222219</c:v>
                </c:pt>
                <c:pt idx="10964">
                  <c:v>40324.388888889043</c:v>
                </c:pt>
                <c:pt idx="10965">
                  <c:v>40324.430555555562</c:v>
                </c:pt>
                <c:pt idx="10966">
                  <c:v>40324.472222222219</c:v>
                </c:pt>
                <c:pt idx="10967">
                  <c:v>40324.513888888891</c:v>
                </c:pt>
                <c:pt idx="10968">
                  <c:v>40324.555555555562</c:v>
                </c:pt>
                <c:pt idx="10969">
                  <c:v>40324.597222222204</c:v>
                </c:pt>
                <c:pt idx="10970">
                  <c:v>40324.638888888891</c:v>
                </c:pt>
                <c:pt idx="10971">
                  <c:v>40324.680555555562</c:v>
                </c:pt>
                <c:pt idx="10972">
                  <c:v>40324.722222222204</c:v>
                </c:pt>
                <c:pt idx="10973">
                  <c:v>40324.763888888876</c:v>
                </c:pt>
                <c:pt idx="10974">
                  <c:v>40324.805555555562</c:v>
                </c:pt>
                <c:pt idx="10975">
                  <c:v>40324.847222222219</c:v>
                </c:pt>
                <c:pt idx="10976">
                  <c:v>40324.888888889043</c:v>
                </c:pt>
                <c:pt idx="10977">
                  <c:v>40324.930555555562</c:v>
                </c:pt>
                <c:pt idx="10978">
                  <c:v>40324.972222222219</c:v>
                </c:pt>
                <c:pt idx="10979">
                  <c:v>40325.013888888891</c:v>
                </c:pt>
                <c:pt idx="10980">
                  <c:v>40325.055555555562</c:v>
                </c:pt>
                <c:pt idx="10981">
                  <c:v>40325.097222222204</c:v>
                </c:pt>
                <c:pt idx="10982">
                  <c:v>40325.138888888891</c:v>
                </c:pt>
                <c:pt idx="10983">
                  <c:v>40325.180555555562</c:v>
                </c:pt>
                <c:pt idx="10984">
                  <c:v>40325.222222222204</c:v>
                </c:pt>
                <c:pt idx="10985">
                  <c:v>40325.263888888876</c:v>
                </c:pt>
                <c:pt idx="10986">
                  <c:v>40325.305555555562</c:v>
                </c:pt>
                <c:pt idx="10987">
                  <c:v>40325.347222222219</c:v>
                </c:pt>
                <c:pt idx="10988">
                  <c:v>40325.388888889043</c:v>
                </c:pt>
                <c:pt idx="10989">
                  <c:v>40325.430555555562</c:v>
                </c:pt>
                <c:pt idx="10990">
                  <c:v>40325.472222222219</c:v>
                </c:pt>
                <c:pt idx="10991">
                  <c:v>40325.513888888891</c:v>
                </c:pt>
                <c:pt idx="10992">
                  <c:v>40325.555555555562</c:v>
                </c:pt>
                <c:pt idx="10993">
                  <c:v>40325.597222222204</c:v>
                </c:pt>
                <c:pt idx="10994">
                  <c:v>40325.638888888891</c:v>
                </c:pt>
                <c:pt idx="10995">
                  <c:v>40325.680555555562</c:v>
                </c:pt>
                <c:pt idx="10996">
                  <c:v>40325.722222222204</c:v>
                </c:pt>
                <c:pt idx="10997">
                  <c:v>40325.763888888876</c:v>
                </c:pt>
                <c:pt idx="10998">
                  <c:v>40325.805555555562</c:v>
                </c:pt>
                <c:pt idx="10999">
                  <c:v>40325.847222222219</c:v>
                </c:pt>
                <c:pt idx="11000">
                  <c:v>40325.888888889043</c:v>
                </c:pt>
                <c:pt idx="11001">
                  <c:v>40325.930555555562</c:v>
                </c:pt>
                <c:pt idx="11002">
                  <c:v>40325.972222222219</c:v>
                </c:pt>
                <c:pt idx="11003">
                  <c:v>40326.013888888891</c:v>
                </c:pt>
                <c:pt idx="11004">
                  <c:v>40326.055555555562</c:v>
                </c:pt>
                <c:pt idx="11005">
                  <c:v>40326.097222222204</c:v>
                </c:pt>
                <c:pt idx="11006">
                  <c:v>40326.138888888891</c:v>
                </c:pt>
                <c:pt idx="11007">
                  <c:v>40326.180555555562</c:v>
                </c:pt>
                <c:pt idx="11008">
                  <c:v>40326.222222222204</c:v>
                </c:pt>
                <c:pt idx="11009">
                  <c:v>40326.263888888876</c:v>
                </c:pt>
                <c:pt idx="11010">
                  <c:v>40326.305555555562</c:v>
                </c:pt>
                <c:pt idx="11011">
                  <c:v>40326.347222222219</c:v>
                </c:pt>
                <c:pt idx="11012">
                  <c:v>40326.388888889043</c:v>
                </c:pt>
                <c:pt idx="11013">
                  <c:v>40326.430555555562</c:v>
                </c:pt>
                <c:pt idx="11014">
                  <c:v>40326.472222222219</c:v>
                </c:pt>
                <c:pt idx="11015">
                  <c:v>40326.513888888891</c:v>
                </c:pt>
                <c:pt idx="11016">
                  <c:v>40326.555555555562</c:v>
                </c:pt>
                <c:pt idx="11017">
                  <c:v>40326.597222222204</c:v>
                </c:pt>
                <c:pt idx="11018">
                  <c:v>40326.638888888891</c:v>
                </c:pt>
                <c:pt idx="11019">
                  <c:v>40326.680555555562</c:v>
                </c:pt>
                <c:pt idx="11020">
                  <c:v>40326.722222222204</c:v>
                </c:pt>
                <c:pt idx="11021">
                  <c:v>40326.763888888876</c:v>
                </c:pt>
                <c:pt idx="11022">
                  <c:v>40326.805555555562</c:v>
                </c:pt>
                <c:pt idx="11023">
                  <c:v>40326.847222222219</c:v>
                </c:pt>
                <c:pt idx="11024">
                  <c:v>40326.888888889043</c:v>
                </c:pt>
                <c:pt idx="11025">
                  <c:v>40326.930555555562</c:v>
                </c:pt>
                <c:pt idx="11026">
                  <c:v>40326.972222222219</c:v>
                </c:pt>
                <c:pt idx="11027">
                  <c:v>40327.013888888891</c:v>
                </c:pt>
                <c:pt idx="11028">
                  <c:v>40327.055555555562</c:v>
                </c:pt>
                <c:pt idx="11029">
                  <c:v>40327.097222222204</c:v>
                </c:pt>
                <c:pt idx="11030">
                  <c:v>40327.138888888891</c:v>
                </c:pt>
                <c:pt idx="11031">
                  <c:v>40327.180555555562</c:v>
                </c:pt>
                <c:pt idx="11032">
                  <c:v>40327.222222222204</c:v>
                </c:pt>
                <c:pt idx="11033">
                  <c:v>40327.263888888876</c:v>
                </c:pt>
                <c:pt idx="11034">
                  <c:v>40327.305555555562</c:v>
                </c:pt>
                <c:pt idx="11035">
                  <c:v>40327.347222222219</c:v>
                </c:pt>
                <c:pt idx="11036">
                  <c:v>40327.388888889043</c:v>
                </c:pt>
                <c:pt idx="11037">
                  <c:v>40327.430555555562</c:v>
                </c:pt>
                <c:pt idx="11038">
                  <c:v>40327.472222222219</c:v>
                </c:pt>
                <c:pt idx="11039">
                  <c:v>40327.513888888891</c:v>
                </c:pt>
                <c:pt idx="11040">
                  <c:v>40327.555555555562</c:v>
                </c:pt>
                <c:pt idx="11041">
                  <c:v>40327.597222222204</c:v>
                </c:pt>
                <c:pt idx="11042">
                  <c:v>40327.638888888891</c:v>
                </c:pt>
                <c:pt idx="11043">
                  <c:v>40327.680555555562</c:v>
                </c:pt>
                <c:pt idx="11044">
                  <c:v>40327.722222222204</c:v>
                </c:pt>
                <c:pt idx="11045">
                  <c:v>40327.763888888876</c:v>
                </c:pt>
                <c:pt idx="11046">
                  <c:v>40327.805555555562</c:v>
                </c:pt>
                <c:pt idx="11047">
                  <c:v>40327.847222222219</c:v>
                </c:pt>
                <c:pt idx="11048">
                  <c:v>40327.888888889043</c:v>
                </c:pt>
                <c:pt idx="11049">
                  <c:v>40327.930555555562</c:v>
                </c:pt>
                <c:pt idx="11050">
                  <c:v>40327.972222222219</c:v>
                </c:pt>
                <c:pt idx="11051">
                  <c:v>40328.013888888891</c:v>
                </c:pt>
                <c:pt idx="11052">
                  <c:v>40328.055555555562</c:v>
                </c:pt>
                <c:pt idx="11053">
                  <c:v>40328.097222222204</c:v>
                </c:pt>
                <c:pt idx="11054">
                  <c:v>40328.138888888891</c:v>
                </c:pt>
                <c:pt idx="11055">
                  <c:v>40328.180555555562</c:v>
                </c:pt>
                <c:pt idx="11056">
                  <c:v>40328.222222222204</c:v>
                </c:pt>
                <c:pt idx="11057">
                  <c:v>40328.263888888876</c:v>
                </c:pt>
                <c:pt idx="11058">
                  <c:v>40328.305555555562</c:v>
                </c:pt>
                <c:pt idx="11059">
                  <c:v>40328.347222222219</c:v>
                </c:pt>
                <c:pt idx="11060">
                  <c:v>40328.388888889043</c:v>
                </c:pt>
                <c:pt idx="11061">
                  <c:v>40328.430555555562</c:v>
                </c:pt>
                <c:pt idx="11062">
                  <c:v>40328.472222222219</c:v>
                </c:pt>
                <c:pt idx="11063">
                  <c:v>40328.513888888891</c:v>
                </c:pt>
                <c:pt idx="11064">
                  <c:v>40328.555555555562</c:v>
                </c:pt>
                <c:pt idx="11065">
                  <c:v>40328.597222222204</c:v>
                </c:pt>
                <c:pt idx="11066">
                  <c:v>40328.638888888891</c:v>
                </c:pt>
                <c:pt idx="11067">
                  <c:v>40328.680555555562</c:v>
                </c:pt>
                <c:pt idx="11068">
                  <c:v>40328.722222222204</c:v>
                </c:pt>
                <c:pt idx="11069">
                  <c:v>40328.763888888876</c:v>
                </c:pt>
                <c:pt idx="11070">
                  <c:v>40328.805555555562</c:v>
                </c:pt>
                <c:pt idx="11071">
                  <c:v>40328.847222222219</c:v>
                </c:pt>
                <c:pt idx="11072">
                  <c:v>40328.888888889043</c:v>
                </c:pt>
                <c:pt idx="11073">
                  <c:v>40328.930555555562</c:v>
                </c:pt>
                <c:pt idx="11074">
                  <c:v>40328.972222222219</c:v>
                </c:pt>
                <c:pt idx="11075">
                  <c:v>40329.013888888891</c:v>
                </c:pt>
                <c:pt idx="11076">
                  <c:v>40329.055555555562</c:v>
                </c:pt>
                <c:pt idx="11077">
                  <c:v>40329.097222222204</c:v>
                </c:pt>
                <c:pt idx="11078">
                  <c:v>40329.138888888891</c:v>
                </c:pt>
                <c:pt idx="11079">
                  <c:v>40329.180555555562</c:v>
                </c:pt>
                <c:pt idx="11080">
                  <c:v>40329.222222222204</c:v>
                </c:pt>
                <c:pt idx="11081">
                  <c:v>40329.263888888876</c:v>
                </c:pt>
                <c:pt idx="11082">
                  <c:v>40329.305555555562</c:v>
                </c:pt>
                <c:pt idx="11083">
                  <c:v>40329.347222222219</c:v>
                </c:pt>
                <c:pt idx="11084">
                  <c:v>40329.388888889043</c:v>
                </c:pt>
                <c:pt idx="11085">
                  <c:v>40329.430555555562</c:v>
                </c:pt>
                <c:pt idx="11086">
                  <c:v>40329.472222222219</c:v>
                </c:pt>
                <c:pt idx="11087">
                  <c:v>40329.513888888891</c:v>
                </c:pt>
                <c:pt idx="11088">
                  <c:v>40329.555555555562</c:v>
                </c:pt>
                <c:pt idx="11089">
                  <c:v>40329.597222222204</c:v>
                </c:pt>
                <c:pt idx="11090">
                  <c:v>40329.638888888891</c:v>
                </c:pt>
                <c:pt idx="11091">
                  <c:v>40329.680555555562</c:v>
                </c:pt>
                <c:pt idx="11092">
                  <c:v>40329.722222222204</c:v>
                </c:pt>
                <c:pt idx="11093">
                  <c:v>40329.763888888876</c:v>
                </c:pt>
                <c:pt idx="11094">
                  <c:v>40329.805555555562</c:v>
                </c:pt>
                <c:pt idx="11095">
                  <c:v>40329.847222222219</c:v>
                </c:pt>
                <c:pt idx="11096">
                  <c:v>40329.888888889043</c:v>
                </c:pt>
                <c:pt idx="11097">
                  <c:v>40329.930555555562</c:v>
                </c:pt>
                <c:pt idx="11098">
                  <c:v>40329.972222222219</c:v>
                </c:pt>
                <c:pt idx="11099">
                  <c:v>40330.013888888891</c:v>
                </c:pt>
                <c:pt idx="11100">
                  <c:v>40330.055555555562</c:v>
                </c:pt>
                <c:pt idx="11101">
                  <c:v>40330.097222222204</c:v>
                </c:pt>
                <c:pt idx="11102">
                  <c:v>40330.138888888891</c:v>
                </c:pt>
                <c:pt idx="11103">
                  <c:v>40330.180555555562</c:v>
                </c:pt>
                <c:pt idx="11104">
                  <c:v>40330.222222222204</c:v>
                </c:pt>
                <c:pt idx="11105">
                  <c:v>40330.263888888876</c:v>
                </c:pt>
                <c:pt idx="11106">
                  <c:v>40330.305555555562</c:v>
                </c:pt>
                <c:pt idx="11107">
                  <c:v>40330.347222222219</c:v>
                </c:pt>
                <c:pt idx="11108">
                  <c:v>40330.388888889043</c:v>
                </c:pt>
                <c:pt idx="11109">
                  <c:v>40330.430555555562</c:v>
                </c:pt>
                <c:pt idx="11110">
                  <c:v>40330.472222222219</c:v>
                </c:pt>
                <c:pt idx="11111">
                  <c:v>40330.513888888891</c:v>
                </c:pt>
                <c:pt idx="11112">
                  <c:v>40330.555555555562</c:v>
                </c:pt>
                <c:pt idx="11113">
                  <c:v>40330.597222222204</c:v>
                </c:pt>
                <c:pt idx="11114">
                  <c:v>40330.638888888891</c:v>
                </c:pt>
                <c:pt idx="11115">
                  <c:v>40330.680555555562</c:v>
                </c:pt>
                <c:pt idx="11116">
                  <c:v>40330.722222222204</c:v>
                </c:pt>
                <c:pt idx="11117">
                  <c:v>40330.763888888876</c:v>
                </c:pt>
                <c:pt idx="11118">
                  <c:v>40330.805555555562</c:v>
                </c:pt>
                <c:pt idx="11119">
                  <c:v>40330.847222222219</c:v>
                </c:pt>
                <c:pt idx="11120">
                  <c:v>40330.888888889043</c:v>
                </c:pt>
                <c:pt idx="11121">
                  <c:v>40330.930555555562</c:v>
                </c:pt>
                <c:pt idx="11122">
                  <c:v>40330.972222222219</c:v>
                </c:pt>
                <c:pt idx="11123">
                  <c:v>40331.013888888891</c:v>
                </c:pt>
                <c:pt idx="11124">
                  <c:v>40331.055555555562</c:v>
                </c:pt>
                <c:pt idx="11125">
                  <c:v>40331.097222222204</c:v>
                </c:pt>
                <c:pt idx="11126">
                  <c:v>40331.138888888891</c:v>
                </c:pt>
                <c:pt idx="11127">
                  <c:v>40331.180555555562</c:v>
                </c:pt>
                <c:pt idx="11128">
                  <c:v>40331.222222222204</c:v>
                </c:pt>
                <c:pt idx="11129">
                  <c:v>40331.263888888876</c:v>
                </c:pt>
                <c:pt idx="11130">
                  <c:v>40331.305555555562</c:v>
                </c:pt>
                <c:pt idx="11131">
                  <c:v>40331.347222222219</c:v>
                </c:pt>
                <c:pt idx="11132">
                  <c:v>40331.388888889043</c:v>
                </c:pt>
                <c:pt idx="11133">
                  <c:v>40331.430555555562</c:v>
                </c:pt>
                <c:pt idx="11134">
                  <c:v>40331.472222222219</c:v>
                </c:pt>
                <c:pt idx="11135">
                  <c:v>40331.513888888891</c:v>
                </c:pt>
                <c:pt idx="11136">
                  <c:v>40331.555555555562</c:v>
                </c:pt>
                <c:pt idx="11137">
                  <c:v>40331.597222222204</c:v>
                </c:pt>
                <c:pt idx="11138">
                  <c:v>40331.638888888891</c:v>
                </c:pt>
                <c:pt idx="11139">
                  <c:v>40331.680555555562</c:v>
                </c:pt>
                <c:pt idx="11140">
                  <c:v>40331.722222222204</c:v>
                </c:pt>
                <c:pt idx="11141">
                  <c:v>40331.763888888876</c:v>
                </c:pt>
                <c:pt idx="11142">
                  <c:v>40331.805555555562</c:v>
                </c:pt>
                <c:pt idx="11143">
                  <c:v>40331.847222222219</c:v>
                </c:pt>
                <c:pt idx="11144">
                  <c:v>40331.888888889043</c:v>
                </c:pt>
                <c:pt idx="11145">
                  <c:v>40331.930555555562</c:v>
                </c:pt>
                <c:pt idx="11146">
                  <c:v>40331.972222222219</c:v>
                </c:pt>
                <c:pt idx="11147">
                  <c:v>40332.013888888891</c:v>
                </c:pt>
                <c:pt idx="11148">
                  <c:v>40332.055555555562</c:v>
                </c:pt>
                <c:pt idx="11149">
                  <c:v>40332.097222222204</c:v>
                </c:pt>
                <c:pt idx="11150">
                  <c:v>40332.138888888891</c:v>
                </c:pt>
                <c:pt idx="11151">
                  <c:v>40332.180555555562</c:v>
                </c:pt>
                <c:pt idx="11152">
                  <c:v>40332.222222222204</c:v>
                </c:pt>
                <c:pt idx="11153">
                  <c:v>40332.263888888876</c:v>
                </c:pt>
                <c:pt idx="11154">
                  <c:v>40332.305555555562</c:v>
                </c:pt>
                <c:pt idx="11155">
                  <c:v>40332.347222222219</c:v>
                </c:pt>
                <c:pt idx="11156">
                  <c:v>40332.388888889043</c:v>
                </c:pt>
                <c:pt idx="11157">
                  <c:v>40332.430555555562</c:v>
                </c:pt>
                <c:pt idx="11158">
                  <c:v>40332.472222222219</c:v>
                </c:pt>
                <c:pt idx="11159">
                  <c:v>40332.513888888891</c:v>
                </c:pt>
                <c:pt idx="11160">
                  <c:v>40332.555555555562</c:v>
                </c:pt>
                <c:pt idx="11161">
                  <c:v>40332.597222222204</c:v>
                </c:pt>
                <c:pt idx="11162">
                  <c:v>40332.638888888891</c:v>
                </c:pt>
                <c:pt idx="11163">
                  <c:v>40332.680555555562</c:v>
                </c:pt>
                <c:pt idx="11164">
                  <c:v>40332.722222222204</c:v>
                </c:pt>
                <c:pt idx="11165">
                  <c:v>40332.763888888876</c:v>
                </c:pt>
                <c:pt idx="11166">
                  <c:v>40332.805555555562</c:v>
                </c:pt>
                <c:pt idx="11167">
                  <c:v>40332.847222222219</c:v>
                </c:pt>
                <c:pt idx="11168">
                  <c:v>40332.888888889043</c:v>
                </c:pt>
                <c:pt idx="11169">
                  <c:v>40332.930555555562</c:v>
                </c:pt>
                <c:pt idx="11170">
                  <c:v>40332.972222222219</c:v>
                </c:pt>
                <c:pt idx="11171">
                  <c:v>40333.013888888891</c:v>
                </c:pt>
                <c:pt idx="11172">
                  <c:v>40333.055555555562</c:v>
                </c:pt>
                <c:pt idx="11173">
                  <c:v>40333.097222222204</c:v>
                </c:pt>
                <c:pt idx="11174">
                  <c:v>40333.138888888891</c:v>
                </c:pt>
                <c:pt idx="11175">
                  <c:v>40333.180555555562</c:v>
                </c:pt>
                <c:pt idx="11176">
                  <c:v>40333.222222222204</c:v>
                </c:pt>
                <c:pt idx="11177">
                  <c:v>40333.263888888876</c:v>
                </c:pt>
                <c:pt idx="11178">
                  <c:v>40333.305555555562</c:v>
                </c:pt>
                <c:pt idx="11179">
                  <c:v>40333.347222222219</c:v>
                </c:pt>
                <c:pt idx="11180">
                  <c:v>40333.388888889043</c:v>
                </c:pt>
                <c:pt idx="11181">
                  <c:v>40333.430555555562</c:v>
                </c:pt>
                <c:pt idx="11182">
                  <c:v>40333.472222222219</c:v>
                </c:pt>
                <c:pt idx="11183">
                  <c:v>40333.513888888891</c:v>
                </c:pt>
                <c:pt idx="11184">
                  <c:v>40333.555555555562</c:v>
                </c:pt>
                <c:pt idx="11185">
                  <c:v>40333.597222222204</c:v>
                </c:pt>
                <c:pt idx="11186">
                  <c:v>40333.638888888891</c:v>
                </c:pt>
                <c:pt idx="11187">
                  <c:v>40333.680555555562</c:v>
                </c:pt>
                <c:pt idx="11188">
                  <c:v>40333.722222222204</c:v>
                </c:pt>
                <c:pt idx="11189">
                  <c:v>40333.763888888876</c:v>
                </c:pt>
                <c:pt idx="11190">
                  <c:v>40333.805555555562</c:v>
                </c:pt>
                <c:pt idx="11191">
                  <c:v>40333.847222222219</c:v>
                </c:pt>
                <c:pt idx="11192">
                  <c:v>40333.888888889043</c:v>
                </c:pt>
                <c:pt idx="11193">
                  <c:v>40333.930555555562</c:v>
                </c:pt>
                <c:pt idx="11194">
                  <c:v>40333.972222222219</c:v>
                </c:pt>
                <c:pt idx="11195">
                  <c:v>40334.013888888891</c:v>
                </c:pt>
                <c:pt idx="11196">
                  <c:v>40334.055555555562</c:v>
                </c:pt>
                <c:pt idx="11197">
                  <c:v>40334.097222222204</c:v>
                </c:pt>
                <c:pt idx="11198">
                  <c:v>40334.138888888891</c:v>
                </c:pt>
                <c:pt idx="11199">
                  <c:v>40334.180555555562</c:v>
                </c:pt>
                <c:pt idx="11200">
                  <c:v>40334.222222222204</c:v>
                </c:pt>
                <c:pt idx="11201">
                  <c:v>40334.263888888876</c:v>
                </c:pt>
                <c:pt idx="11202">
                  <c:v>40334.305555555562</c:v>
                </c:pt>
                <c:pt idx="11203">
                  <c:v>40334.347222222219</c:v>
                </c:pt>
                <c:pt idx="11204">
                  <c:v>40334.388888889043</c:v>
                </c:pt>
                <c:pt idx="11205">
                  <c:v>40334.430555555562</c:v>
                </c:pt>
                <c:pt idx="11206">
                  <c:v>40334.472222222219</c:v>
                </c:pt>
                <c:pt idx="11207">
                  <c:v>40334.513888888891</c:v>
                </c:pt>
                <c:pt idx="11208">
                  <c:v>40334.555555555562</c:v>
                </c:pt>
                <c:pt idx="11209">
                  <c:v>40334.597222222204</c:v>
                </c:pt>
                <c:pt idx="11210">
                  <c:v>40334.638888888891</c:v>
                </c:pt>
                <c:pt idx="11211">
                  <c:v>40334.680555555562</c:v>
                </c:pt>
                <c:pt idx="11212">
                  <c:v>40334.722222222204</c:v>
                </c:pt>
                <c:pt idx="11213">
                  <c:v>40334.763888888876</c:v>
                </c:pt>
                <c:pt idx="11214">
                  <c:v>40334.805555555562</c:v>
                </c:pt>
                <c:pt idx="11215">
                  <c:v>40334.847222222219</c:v>
                </c:pt>
                <c:pt idx="11216">
                  <c:v>40334.888888889043</c:v>
                </c:pt>
                <c:pt idx="11217">
                  <c:v>40334.930555555562</c:v>
                </c:pt>
                <c:pt idx="11218">
                  <c:v>40334.972222222219</c:v>
                </c:pt>
                <c:pt idx="11219">
                  <c:v>40335.013888888891</c:v>
                </c:pt>
                <c:pt idx="11220">
                  <c:v>40335.055555555562</c:v>
                </c:pt>
                <c:pt idx="11221">
                  <c:v>40335.097222222204</c:v>
                </c:pt>
                <c:pt idx="11222">
                  <c:v>40335.138888888891</c:v>
                </c:pt>
                <c:pt idx="11223">
                  <c:v>40335.180555555562</c:v>
                </c:pt>
                <c:pt idx="11224">
                  <c:v>40335.222222222204</c:v>
                </c:pt>
                <c:pt idx="11225">
                  <c:v>40335.263888888876</c:v>
                </c:pt>
                <c:pt idx="11226">
                  <c:v>40335.305555555562</c:v>
                </c:pt>
                <c:pt idx="11227">
                  <c:v>40335.347222222219</c:v>
                </c:pt>
                <c:pt idx="11228">
                  <c:v>40335.388888889043</c:v>
                </c:pt>
                <c:pt idx="11229">
                  <c:v>40335.430555555562</c:v>
                </c:pt>
                <c:pt idx="11230">
                  <c:v>40335.472222222219</c:v>
                </c:pt>
                <c:pt idx="11231">
                  <c:v>40335.513888888891</c:v>
                </c:pt>
                <c:pt idx="11232">
                  <c:v>40335.555555555562</c:v>
                </c:pt>
                <c:pt idx="11233">
                  <c:v>40335.597222222204</c:v>
                </c:pt>
                <c:pt idx="11234">
                  <c:v>40335.638888888891</c:v>
                </c:pt>
                <c:pt idx="11235">
                  <c:v>40335.680555555562</c:v>
                </c:pt>
                <c:pt idx="11236">
                  <c:v>40335.722222222204</c:v>
                </c:pt>
                <c:pt idx="11237">
                  <c:v>40335.763888888876</c:v>
                </c:pt>
                <c:pt idx="11238">
                  <c:v>40335.805555555562</c:v>
                </c:pt>
                <c:pt idx="11239">
                  <c:v>40335.847222222219</c:v>
                </c:pt>
                <c:pt idx="11240">
                  <c:v>40335.888888889043</c:v>
                </c:pt>
                <c:pt idx="11241">
                  <c:v>40335.930555555562</c:v>
                </c:pt>
                <c:pt idx="11242">
                  <c:v>40335.972222222219</c:v>
                </c:pt>
                <c:pt idx="11243">
                  <c:v>40336.013888888891</c:v>
                </c:pt>
                <c:pt idx="11244">
                  <c:v>40336.055555555562</c:v>
                </c:pt>
                <c:pt idx="11245">
                  <c:v>40336.097222222204</c:v>
                </c:pt>
                <c:pt idx="11246">
                  <c:v>40336.138888888891</c:v>
                </c:pt>
                <c:pt idx="11247">
                  <c:v>40336.180555555562</c:v>
                </c:pt>
                <c:pt idx="11248">
                  <c:v>40336.222222222204</c:v>
                </c:pt>
                <c:pt idx="11249">
                  <c:v>40336.263888888876</c:v>
                </c:pt>
                <c:pt idx="11250">
                  <c:v>40336.305555555562</c:v>
                </c:pt>
                <c:pt idx="11251">
                  <c:v>40336.347222222219</c:v>
                </c:pt>
                <c:pt idx="11252">
                  <c:v>40336.388888889043</c:v>
                </c:pt>
                <c:pt idx="11253">
                  <c:v>40336.430555555562</c:v>
                </c:pt>
                <c:pt idx="11254">
                  <c:v>40336.472222222219</c:v>
                </c:pt>
                <c:pt idx="11255">
                  <c:v>40336.513888888891</c:v>
                </c:pt>
                <c:pt idx="11256">
                  <c:v>40336.555555555562</c:v>
                </c:pt>
                <c:pt idx="11257">
                  <c:v>40336.597222222204</c:v>
                </c:pt>
                <c:pt idx="11258">
                  <c:v>40336.638888888891</c:v>
                </c:pt>
                <c:pt idx="11259">
                  <c:v>40336.680555555562</c:v>
                </c:pt>
                <c:pt idx="11260">
                  <c:v>40336.722222222204</c:v>
                </c:pt>
                <c:pt idx="11261">
                  <c:v>40336.763888888876</c:v>
                </c:pt>
                <c:pt idx="11262">
                  <c:v>40336.805555555562</c:v>
                </c:pt>
                <c:pt idx="11263">
                  <c:v>40336.847222222219</c:v>
                </c:pt>
                <c:pt idx="11264">
                  <c:v>40336.888888889043</c:v>
                </c:pt>
                <c:pt idx="11265">
                  <c:v>40336.930555555562</c:v>
                </c:pt>
                <c:pt idx="11266">
                  <c:v>40336.972222222219</c:v>
                </c:pt>
                <c:pt idx="11267">
                  <c:v>40337.013888888891</c:v>
                </c:pt>
                <c:pt idx="11268">
                  <c:v>40337.055555555562</c:v>
                </c:pt>
                <c:pt idx="11269">
                  <c:v>40337.097222222204</c:v>
                </c:pt>
                <c:pt idx="11270">
                  <c:v>40337.138888888891</c:v>
                </c:pt>
                <c:pt idx="11271">
                  <c:v>40337.180555555562</c:v>
                </c:pt>
                <c:pt idx="11272">
                  <c:v>40337.222222222204</c:v>
                </c:pt>
                <c:pt idx="11273">
                  <c:v>40337.263888888876</c:v>
                </c:pt>
                <c:pt idx="11274">
                  <c:v>40337.305555555562</c:v>
                </c:pt>
                <c:pt idx="11275">
                  <c:v>40337.347222222219</c:v>
                </c:pt>
                <c:pt idx="11276">
                  <c:v>40337.388888889043</c:v>
                </c:pt>
                <c:pt idx="11277">
                  <c:v>40337.430555555562</c:v>
                </c:pt>
                <c:pt idx="11278">
                  <c:v>40337.472222222219</c:v>
                </c:pt>
                <c:pt idx="11279">
                  <c:v>40337.513888888891</c:v>
                </c:pt>
                <c:pt idx="11280">
                  <c:v>40337.555555555562</c:v>
                </c:pt>
                <c:pt idx="11281">
                  <c:v>40337.597222222204</c:v>
                </c:pt>
                <c:pt idx="11282">
                  <c:v>40337.638888888891</c:v>
                </c:pt>
                <c:pt idx="11283">
                  <c:v>40337.680555555562</c:v>
                </c:pt>
                <c:pt idx="11284">
                  <c:v>40337.722222222204</c:v>
                </c:pt>
                <c:pt idx="11285">
                  <c:v>40337.763888888876</c:v>
                </c:pt>
                <c:pt idx="11286">
                  <c:v>40337.805555555562</c:v>
                </c:pt>
                <c:pt idx="11287">
                  <c:v>40337.847222222219</c:v>
                </c:pt>
                <c:pt idx="11288">
                  <c:v>40337.888888889043</c:v>
                </c:pt>
                <c:pt idx="11289">
                  <c:v>40337.930555555562</c:v>
                </c:pt>
                <c:pt idx="11290">
                  <c:v>40337.972222222219</c:v>
                </c:pt>
                <c:pt idx="11291">
                  <c:v>40338.013888888891</c:v>
                </c:pt>
                <c:pt idx="11292">
                  <c:v>40338.055555555562</c:v>
                </c:pt>
                <c:pt idx="11293">
                  <c:v>40338.097222222204</c:v>
                </c:pt>
                <c:pt idx="11294">
                  <c:v>40338.138888888891</c:v>
                </c:pt>
                <c:pt idx="11295">
                  <c:v>40338.180555555562</c:v>
                </c:pt>
                <c:pt idx="11296">
                  <c:v>40338.222222222204</c:v>
                </c:pt>
                <c:pt idx="11297">
                  <c:v>40338.263888888876</c:v>
                </c:pt>
                <c:pt idx="11298">
                  <c:v>40338.305555555562</c:v>
                </c:pt>
                <c:pt idx="11299">
                  <c:v>40338.347222222219</c:v>
                </c:pt>
                <c:pt idx="11300">
                  <c:v>40338.388888889043</c:v>
                </c:pt>
                <c:pt idx="11301">
                  <c:v>40338.430555555562</c:v>
                </c:pt>
                <c:pt idx="11302">
                  <c:v>40338.472222222219</c:v>
                </c:pt>
                <c:pt idx="11303">
                  <c:v>40338.513888888891</c:v>
                </c:pt>
                <c:pt idx="11304">
                  <c:v>40338.555555555562</c:v>
                </c:pt>
                <c:pt idx="11305">
                  <c:v>40338.597222222204</c:v>
                </c:pt>
                <c:pt idx="11306">
                  <c:v>40338.638888888891</c:v>
                </c:pt>
                <c:pt idx="11307">
                  <c:v>40338.680555555562</c:v>
                </c:pt>
                <c:pt idx="11308">
                  <c:v>40338.722222222204</c:v>
                </c:pt>
                <c:pt idx="11309">
                  <c:v>40338.763888888876</c:v>
                </c:pt>
                <c:pt idx="11310">
                  <c:v>40338.805555555562</c:v>
                </c:pt>
                <c:pt idx="11311">
                  <c:v>40338.847222222219</c:v>
                </c:pt>
                <c:pt idx="11312">
                  <c:v>40338.888888889043</c:v>
                </c:pt>
                <c:pt idx="11313">
                  <c:v>40338.930555555562</c:v>
                </c:pt>
                <c:pt idx="11314">
                  <c:v>40338.972222222219</c:v>
                </c:pt>
                <c:pt idx="11315">
                  <c:v>40339.013888888891</c:v>
                </c:pt>
                <c:pt idx="11316">
                  <c:v>40339.055555555562</c:v>
                </c:pt>
                <c:pt idx="11317">
                  <c:v>40339.097222222204</c:v>
                </c:pt>
                <c:pt idx="11318">
                  <c:v>40339.138888888891</c:v>
                </c:pt>
                <c:pt idx="11319">
                  <c:v>40339.180555555562</c:v>
                </c:pt>
                <c:pt idx="11320">
                  <c:v>40339.222222222204</c:v>
                </c:pt>
                <c:pt idx="11321">
                  <c:v>40339.263888888876</c:v>
                </c:pt>
                <c:pt idx="11322">
                  <c:v>40339.305555555562</c:v>
                </c:pt>
                <c:pt idx="11323">
                  <c:v>40339.347222222219</c:v>
                </c:pt>
                <c:pt idx="11324">
                  <c:v>40339.388888889043</c:v>
                </c:pt>
                <c:pt idx="11325">
                  <c:v>40339.430555555562</c:v>
                </c:pt>
                <c:pt idx="11326">
                  <c:v>40339.472222222219</c:v>
                </c:pt>
                <c:pt idx="11327">
                  <c:v>40339.513888888891</c:v>
                </c:pt>
                <c:pt idx="11328">
                  <c:v>40339.555555555562</c:v>
                </c:pt>
                <c:pt idx="11329">
                  <c:v>40339.597222222204</c:v>
                </c:pt>
                <c:pt idx="11330">
                  <c:v>40339.638888888891</c:v>
                </c:pt>
                <c:pt idx="11331">
                  <c:v>40339.680555555562</c:v>
                </c:pt>
                <c:pt idx="11332">
                  <c:v>40339.722222222204</c:v>
                </c:pt>
                <c:pt idx="11333">
                  <c:v>40339.763888888876</c:v>
                </c:pt>
                <c:pt idx="11334">
                  <c:v>40339.805555555562</c:v>
                </c:pt>
                <c:pt idx="11335">
                  <c:v>40339.847222222219</c:v>
                </c:pt>
                <c:pt idx="11336">
                  <c:v>40339.888888889043</c:v>
                </c:pt>
                <c:pt idx="11337">
                  <c:v>40339.930555555562</c:v>
                </c:pt>
                <c:pt idx="11338">
                  <c:v>40339.972222222219</c:v>
                </c:pt>
                <c:pt idx="11339">
                  <c:v>40340.013888888891</c:v>
                </c:pt>
                <c:pt idx="11340">
                  <c:v>40340.055555555562</c:v>
                </c:pt>
                <c:pt idx="11341">
                  <c:v>40340.097222222204</c:v>
                </c:pt>
                <c:pt idx="11342">
                  <c:v>40340.138888888891</c:v>
                </c:pt>
                <c:pt idx="11343">
                  <c:v>40340.180555555562</c:v>
                </c:pt>
                <c:pt idx="11344">
                  <c:v>40340.222222222204</c:v>
                </c:pt>
                <c:pt idx="11345">
                  <c:v>40340.263888888876</c:v>
                </c:pt>
                <c:pt idx="11346">
                  <c:v>40340.305555555562</c:v>
                </c:pt>
                <c:pt idx="11347">
                  <c:v>40340.347222222219</c:v>
                </c:pt>
                <c:pt idx="11348">
                  <c:v>40340.388888889043</c:v>
                </c:pt>
                <c:pt idx="11349">
                  <c:v>40340.430555555562</c:v>
                </c:pt>
                <c:pt idx="11350">
                  <c:v>40340.472222222219</c:v>
                </c:pt>
                <c:pt idx="11351">
                  <c:v>40340.513888888891</c:v>
                </c:pt>
                <c:pt idx="11352">
                  <c:v>40340.555555555562</c:v>
                </c:pt>
                <c:pt idx="11353">
                  <c:v>40340.597222222204</c:v>
                </c:pt>
                <c:pt idx="11354">
                  <c:v>40340.638888888891</c:v>
                </c:pt>
                <c:pt idx="11355">
                  <c:v>40340.680555555562</c:v>
                </c:pt>
                <c:pt idx="11356">
                  <c:v>40340.722222222204</c:v>
                </c:pt>
                <c:pt idx="11357">
                  <c:v>40340.763888888876</c:v>
                </c:pt>
                <c:pt idx="11358">
                  <c:v>40340.805555555562</c:v>
                </c:pt>
                <c:pt idx="11359">
                  <c:v>40340.847222222219</c:v>
                </c:pt>
                <c:pt idx="11360">
                  <c:v>40340.888888889043</c:v>
                </c:pt>
                <c:pt idx="11361">
                  <c:v>40340.930555555562</c:v>
                </c:pt>
                <c:pt idx="11362">
                  <c:v>40340.972222222219</c:v>
                </c:pt>
                <c:pt idx="11363">
                  <c:v>40341.013888888891</c:v>
                </c:pt>
                <c:pt idx="11364">
                  <c:v>40341.055555555562</c:v>
                </c:pt>
                <c:pt idx="11365">
                  <c:v>40341.097222222204</c:v>
                </c:pt>
                <c:pt idx="11366">
                  <c:v>40341.138888888891</c:v>
                </c:pt>
                <c:pt idx="11367">
                  <c:v>40341.180555555562</c:v>
                </c:pt>
                <c:pt idx="11368">
                  <c:v>40341.222222222204</c:v>
                </c:pt>
                <c:pt idx="11369">
                  <c:v>40341.263888888876</c:v>
                </c:pt>
                <c:pt idx="11370">
                  <c:v>40341.305555555562</c:v>
                </c:pt>
                <c:pt idx="11371">
                  <c:v>40341.347222222219</c:v>
                </c:pt>
                <c:pt idx="11372">
                  <c:v>40341.388888889043</c:v>
                </c:pt>
                <c:pt idx="11373">
                  <c:v>40341.430555555562</c:v>
                </c:pt>
                <c:pt idx="11374">
                  <c:v>40341.472222222219</c:v>
                </c:pt>
                <c:pt idx="11375">
                  <c:v>40341.513888888891</c:v>
                </c:pt>
                <c:pt idx="11376">
                  <c:v>40341.555555555562</c:v>
                </c:pt>
                <c:pt idx="11377">
                  <c:v>40341.597222222204</c:v>
                </c:pt>
                <c:pt idx="11378">
                  <c:v>40341.638888888891</c:v>
                </c:pt>
                <c:pt idx="11379">
                  <c:v>40341.680555555562</c:v>
                </c:pt>
                <c:pt idx="11380">
                  <c:v>40341.722222222204</c:v>
                </c:pt>
                <c:pt idx="11381">
                  <c:v>40341.763888888876</c:v>
                </c:pt>
                <c:pt idx="11382">
                  <c:v>40341.805555555562</c:v>
                </c:pt>
                <c:pt idx="11383">
                  <c:v>40341.847222222219</c:v>
                </c:pt>
                <c:pt idx="11384">
                  <c:v>40341.888888889043</c:v>
                </c:pt>
                <c:pt idx="11385">
                  <c:v>40341.930555555562</c:v>
                </c:pt>
                <c:pt idx="11386">
                  <c:v>40341.972222222219</c:v>
                </c:pt>
                <c:pt idx="11387">
                  <c:v>40342.013888888891</c:v>
                </c:pt>
                <c:pt idx="11388">
                  <c:v>40342.055555555562</c:v>
                </c:pt>
                <c:pt idx="11389">
                  <c:v>40342.097222222204</c:v>
                </c:pt>
                <c:pt idx="11390">
                  <c:v>40342.138888888891</c:v>
                </c:pt>
                <c:pt idx="11391">
                  <c:v>40342.180555555562</c:v>
                </c:pt>
                <c:pt idx="11392">
                  <c:v>40342.222222222204</c:v>
                </c:pt>
                <c:pt idx="11393">
                  <c:v>40342.263888888876</c:v>
                </c:pt>
                <c:pt idx="11394">
                  <c:v>40342.305555555562</c:v>
                </c:pt>
                <c:pt idx="11395">
                  <c:v>40342.347222222219</c:v>
                </c:pt>
                <c:pt idx="11396">
                  <c:v>40342.388888889043</c:v>
                </c:pt>
                <c:pt idx="11397">
                  <c:v>40342.430555555562</c:v>
                </c:pt>
                <c:pt idx="11398">
                  <c:v>40342.472222222219</c:v>
                </c:pt>
                <c:pt idx="11399">
                  <c:v>40342.513888888891</c:v>
                </c:pt>
                <c:pt idx="11400">
                  <c:v>40342.555555555562</c:v>
                </c:pt>
                <c:pt idx="11401">
                  <c:v>40342.597222222204</c:v>
                </c:pt>
                <c:pt idx="11402">
                  <c:v>40342.638888888891</c:v>
                </c:pt>
                <c:pt idx="11403">
                  <c:v>40342.680555555562</c:v>
                </c:pt>
                <c:pt idx="11404">
                  <c:v>40342.722222222204</c:v>
                </c:pt>
                <c:pt idx="11405">
                  <c:v>40342.763888888876</c:v>
                </c:pt>
                <c:pt idx="11406">
                  <c:v>40342.805555555562</c:v>
                </c:pt>
                <c:pt idx="11407">
                  <c:v>40342.847222222219</c:v>
                </c:pt>
                <c:pt idx="11408">
                  <c:v>40342.888888889043</c:v>
                </c:pt>
                <c:pt idx="11409">
                  <c:v>40342.930555555562</c:v>
                </c:pt>
                <c:pt idx="11410">
                  <c:v>40342.972222222219</c:v>
                </c:pt>
                <c:pt idx="11411">
                  <c:v>40343.013888888891</c:v>
                </c:pt>
                <c:pt idx="11412">
                  <c:v>40343.055555555562</c:v>
                </c:pt>
                <c:pt idx="11413">
                  <c:v>40343.097222222204</c:v>
                </c:pt>
                <c:pt idx="11414">
                  <c:v>40343.138888888891</c:v>
                </c:pt>
                <c:pt idx="11415">
                  <c:v>40343.180555555562</c:v>
                </c:pt>
                <c:pt idx="11416">
                  <c:v>40343.222222222204</c:v>
                </c:pt>
                <c:pt idx="11417">
                  <c:v>40343.263888888876</c:v>
                </c:pt>
                <c:pt idx="11418">
                  <c:v>40343.305555555562</c:v>
                </c:pt>
                <c:pt idx="11419">
                  <c:v>40343.347222222219</c:v>
                </c:pt>
                <c:pt idx="11420">
                  <c:v>40343.388888889043</c:v>
                </c:pt>
                <c:pt idx="11421">
                  <c:v>40343.430555555562</c:v>
                </c:pt>
                <c:pt idx="11422">
                  <c:v>40343.472222222219</c:v>
                </c:pt>
                <c:pt idx="11423">
                  <c:v>40343.513888888891</c:v>
                </c:pt>
                <c:pt idx="11424">
                  <c:v>40343.555555555562</c:v>
                </c:pt>
                <c:pt idx="11425">
                  <c:v>40343.597222222204</c:v>
                </c:pt>
                <c:pt idx="11426">
                  <c:v>40343.638888888891</c:v>
                </c:pt>
                <c:pt idx="11427">
                  <c:v>40343.680555555562</c:v>
                </c:pt>
                <c:pt idx="11428">
                  <c:v>40343.722222222204</c:v>
                </c:pt>
                <c:pt idx="11429">
                  <c:v>40343.763888888876</c:v>
                </c:pt>
                <c:pt idx="11430">
                  <c:v>40343.805555555562</c:v>
                </c:pt>
                <c:pt idx="11431">
                  <c:v>40343.847222222219</c:v>
                </c:pt>
                <c:pt idx="11432">
                  <c:v>40343.888888889043</c:v>
                </c:pt>
                <c:pt idx="11433">
                  <c:v>40343.930555555562</c:v>
                </c:pt>
                <c:pt idx="11434">
                  <c:v>40343.972222222219</c:v>
                </c:pt>
                <c:pt idx="11435">
                  <c:v>40344.013888888891</c:v>
                </c:pt>
                <c:pt idx="11436">
                  <c:v>40344.055555555562</c:v>
                </c:pt>
                <c:pt idx="11437">
                  <c:v>40344.097222222204</c:v>
                </c:pt>
                <c:pt idx="11438">
                  <c:v>40344.138888888891</c:v>
                </c:pt>
                <c:pt idx="11439">
                  <c:v>40344.180555555562</c:v>
                </c:pt>
                <c:pt idx="11440">
                  <c:v>40344.222222222204</c:v>
                </c:pt>
                <c:pt idx="11441">
                  <c:v>40344.263888888876</c:v>
                </c:pt>
                <c:pt idx="11442">
                  <c:v>40344.305555555562</c:v>
                </c:pt>
                <c:pt idx="11443">
                  <c:v>40344.347222222219</c:v>
                </c:pt>
                <c:pt idx="11444">
                  <c:v>40344.388888889043</c:v>
                </c:pt>
                <c:pt idx="11445">
                  <c:v>40344.430555555562</c:v>
                </c:pt>
                <c:pt idx="11446">
                  <c:v>40344.472222222219</c:v>
                </c:pt>
                <c:pt idx="11447">
                  <c:v>40344.513888888891</c:v>
                </c:pt>
                <c:pt idx="11448">
                  <c:v>40344.555555555562</c:v>
                </c:pt>
                <c:pt idx="11449">
                  <c:v>40344.597222222204</c:v>
                </c:pt>
                <c:pt idx="11450">
                  <c:v>40344.638888888891</c:v>
                </c:pt>
                <c:pt idx="11451">
                  <c:v>40344.680555555562</c:v>
                </c:pt>
                <c:pt idx="11452">
                  <c:v>40344.722222222204</c:v>
                </c:pt>
                <c:pt idx="11453">
                  <c:v>40344.763888888876</c:v>
                </c:pt>
                <c:pt idx="11454">
                  <c:v>40344.805555555562</c:v>
                </c:pt>
                <c:pt idx="11455">
                  <c:v>40344.847222222219</c:v>
                </c:pt>
                <c:pt idx="11456">
                  <c:v>40344.888888889043</c:v>
                </c:pt>
                <c:pt idx="11457">
                  <c:v>40344.930555555562</c:v>
                </c:pt>
                <c:pt idx="11458">
                  <c:v>40344.972222222219</c:v>
                </c:pt>
                <c:pt idx="11459">
                  <c:v>40345.013888888891</c:v>
                </c:pt>
                <c:pt idx="11460">
                  <c:v>40345.055555555562</c:v>
                </c:pt>
                <c:pt idx="11461">
                  <c:v>40345.097222222204</c:v>
                </c:pt>
                <c:pt idx="11462">
                  <c:v>40345.138888888891</c:v>
                </c:pt>
                <c:pt idx="11463">
                  <c:v>40345.180555555562</c:v>
                </c:pt>
                <c:pt idx="11464">
                  <c:v>40345.222222222204</c:v>
                </c:pt>
                <c:pt idx="11465">
                  <c:v>40345.263888888876</c:v>
                </c:pt>
                <c:pt idx="11466">
                  <c:v>40345.305555555562</c:v>
                </c:pt>
                <c:pt idx="11467">
                  <c:v>40345.347222222219</c:v>
                </c:pt>
                <c:pt idx="11468">
                  <c:v>40345.388888889043</c:v>
                </c:pt>
                <c:pt idx="11469">
                  <c:v>40345.430555555562</c:v>
                </c:pt>
                <c:pt idx="11470">
                  <c:v>40345.472222222219</c:v>
                </c:pt>
                <c:pt idx="11471">
                  <c:v>40345.513888888891</c:v>
                </c:pt>
                <c:pt idx="11472">
                  <c:v>40345.555555555562</c:v>
                </c:pt>
                <c:pt idx="11473">
                  <c:v>40345.597222222204</c:v>
                </c:pt>
                <c:pt idx="11474">
                  <c:v>40345.638888888891</c:v>
                </c:pt>
                <c:pt idx="11475">
                  <c:v>40345.680555555562</c:v>
                </c:pt>
                <c:pt idx="11476">
                  <c:v>40345.722222222204</c:v>
                </c:pt>
                <c:pt idx="11477">
                  <c:v>40345.763888888876</c:v>
                </c:pt>
                <c:pt idx="11478">
                  <c:v>40345.805555555562</c:v>
                </c:pt>
                <c:pt idx="11479">
                  <c:v>40345.847222222219</c:v>
                </c:pt>
                <c:pt idx="11480">
                  <c:v>40345.888888889043</c:v>
                </c:pt>
                <c:pt idx="11481">
                  <c:v>40345.930555555562</c:v>
                </c:pt>
                <c:pt idx="11482">
                  <c:v>40345.972222222219</c:v>
                </c:pt>
                <c:pt idx="11483">
                  <c:v>40346.013888888891</c:v>
                </c:pt>
                <c:pt idx="11484">
                  <c:v>40346.055555555562</c:v>
                </c:pt>
                <c:pt idx="11485">
                  <c:v>40346.097222222204</c:v>
                </c:pt>
                <c:pt idx="11486">
                  <c:v>40346.138888888891</c:v>
                </c:pt>
                <c:pt idx="11487">
                  <c:v>40346.180555555562</c:v>
                </c:pt>
                <c:pt idx="11488">
                  <c:v>40346.222222222204</c:v>
                </c:pt>
                <c:pt idx="11489">
                  <c:v>40346.263888888876</c:v>
                </c:pt>
                <c:pt idx="11490">
                  <c:v>40346.305555555562</c:v>
                </c:pt>
                <c:pt idx="11491">
                  <c:v>40346.347222222219</c:v>
                </c:pt>
                <c:pt idx="11492">
                  <c:v>40346.388888889043</c:v>
                </c:pt>
                <c:pt idx="11493">
                  <c:v>40346.430555555562</c:v>
                </c:pt>
                <c:pt idx="11494">
                  <c:v>40346.472222222219</c:v>
                </c:pt>
                <c:pt idx="11495">
                  <c:v>40346.513888888891</c:v>
                </c:pt>
                <c:pt idx="11496">
                  <c:v>40346.555555555562</c:v>
                </c:pt>
                <c:pt idx="11497">
                  <c:v>40346.597222222204</c:v>
                </c:pt>
                <c:pt idx="11498">
                  <c:v>40346.638888888891</c:v>
                </c:pt>
                <c:pt idx="11499">
                  <c:v>40346.680555555562</c:v>
                </c:pt>
                <c:pt idx="11500">
                  <c:v>40346.722222222204</c:v>
                </c:pt>
                <c:pt idx="11501">
                  <c:v>40346.763888888876</c:v>
                </c:pt>
                <c:pt idx="11502">
                  <c:v>40346.805555555562</c:v>
                </c:pt>
                <c:pt idx="11503">
                  <c:v>40346.847222222219</c:v>
                </c:pt>
                <c:pt idx="11504">
                  <c:v>40346.888888889043</c:v>
                </c:pt>
                <c:pt idx="11505">
                  <c:v>40346.930555555562</c:v>
                </c:pt>
                <c:pt idx="11506">
                  <c:v>40346.972222222219</c:v>
                </c:pt>
                <c:pt idx="11507">
                  <c:v>40347.013888888891</c:v>
                </c:pt>
                <c:pt idx="11508">
                  <c:v>40347.055555555562</c:v>
                </c:pt>
                <c:pt idx="11509">
                  <c:v>40347.097222222204</c:v>
                </c:pt>
                <c:pt idx="11510">
                  <c:v>40347.138888888891</c:v>
                </c:pt>
                <c:pt idx="11511">
                  <c:v>40347.180555555562</c:v>
                </c:pt>
                <c:pt idx="11512">
                  <c:v>40347.222222222204</c:v>
                </c:pt>
                <c:pt idx="11513">
                  <c:v>40347.263888888876</c:v>
                </c:pt>
                <c:pt idx="11514">
                  <c:v>40347.305555555562</c:v>
                </c:pt>
                <c:pt idx="11515">
                  <c:v>40347.347222222219</c:v>
                </c:pt>
                <c:pt idx="11516">
                  <c:v>40347.388888889043</c:v>
                </c:pt>
                <c:pt idx="11517">
                  <c:v>40347.430555555562</c:v>
                </c:pt>
                <c:pt idx="11518">
                  <c:v>40347.472222222219</c:v>
                </c:pt>
                <c:pt idx="11519">
                  <c:v>40347.513888888891</c:v>
                </c:pt>
                <c:pt idx="11520">
                  <c:v>40347.555555555562</c:v>
                </c:pt>
                <c:pt idx="11521">
                  <c:v>40347.597222222204</c:v>
                </c:pt>
                <c:pt idx="11522">
                  <c:v>40347.638888888891</c:v>
                </c:pt>
                <c:pt idx="11523">
                  <c:v>40347.680555555562</c:v>
                </c:pt>
                <c:pt idx="11524">
                  <c:v>40347.722222222204</c:v>
                </c:pt>
                <c:pt idx="11525">
                  <c:v>40347.763888888876</c:v>
                </c:pt>
                <c:pt idx="11526">
                  <c:v>40347.805555555562</c:v>
                </c:pt>
                <c:pt idx="11527">
                  <c:v>40347.847222222219</c:v>
                </c:pt>
                <c:pt idx="11528">
                  <c:v>40347.888888889043</c:v>
                </c:pt>
                <c:pt idx="11529">
                  <c:v>40347.930555555562</c:v>
                </c:pt>
                <c:pt idx="11530">
                  <c:v>40347.972222222219</c:v>
                </c:pt>
                <c:pt idx="11531">
                  <c:v>40348.013888888891</c:v>
                </c:pt>
                <c:pt idx="11532">
                  <c:v>40348.055555555562</c:v>
                </c:pt>
                <c:pt idx="11533">
                  <c:v>40348.097222222204</c:v>
                </c:pt>
                <c:pt idx="11534">
                  <c:v>40348.138888888891</c:v>
                </c:pt>
                <c:pt idx="11535">
                  <c:v>40348.180555555562</c:v>
                </c:pt>
                <c:pt idx="11536">
                  <c:v>40348.222222222204</c:v>
                </c:pt>
                <c:pt idx="11537">
                  <c:v>40348.263888888876</c:v>
                </c:pt>
                <c:pt idx="11538">
                  <c:v>40348.305555555562</c:v>
                </c:pt>
                <c:pt idx="11539">
                  <c:v>40348.347222222219</c:v>
                </c:pt>
                <c:pt idx="11540">
                  <c:v>40348.388888889043</c:v>
                </c:pt>
                <c:pt idx="11541">
                  <c:v>40348.430555555562</c:v>
                </c:pt>
                <c:pt idx="11542">
                  <c:v>40348.472222222219</c:v>
                </c:pt>
                <c:pt idx="11543">
                  <c:v>40348.513888888891</c:v>
                </c:pt>
                <c:pt idx="11544">
                  <c:v>40348.555555555562</c:v>
                </c:pt>
                <c:pt idx="11545">
                  <c:v>40348.597222222204</c:v>
                </c:pt>
                <c:pt idx="11546">
                  <c:v>40348.638888888891</c:v>
                </c:pt>
                <c:pt idx="11547">
                  <c:v>40348.680555555562</c:v>
                </c:pt>
                <c:pt idx="11548">
                  <c:v>40348.722222222204</c:v>
                </c:pt>
                <c:pt idx="11549">
                  <c:v>40348.763888888876</c:v>
                </c:pt>
                <c:pt idx="11550">
                  <c:v>40348.805555555562</c:v>
                </c:pt>
                <c:pt idx="11551">
                  <c:v>40348.847222222219</c:v>
                </c:pt>
                <c:pt idx="11552">
                  <c:v>40348.888888889043</c:v>
                </c:pt>
                <c:pt idx="11553">
                  <c:v>40348.930555555562</c:v>
                </c:pt>
                <c:pt idx="11554">
                  <c:v>40348.972222222219</c:v>
                </c:pt>
                <c:pt idx="11555">
                  <c:v>40349.013888888891</c:v>
                </c:pt>
                <c:pt idx="11556">
                  <c:v>40349.055555555562</c:v>
                </c:pt>
                <c:pt idx="11557">
                  <c:v>40349.097222222204</c:v>
                </c:pt>
                <c:pt idx="11558">
                  <c:v>40349.138888888891</c:v>
                </c:pt>
                <c:pt idx="11559">
                  <c:v>40349.180555555562</c:v>
                </c:pt>
                <c:pt idx="11560">
                  <c:v>40349.222222222204</c:v>
                </c:pt>
                <c:pt idx="11561">
                  <c:v>40349.263888888876</c:v>
                </c:pt>
                <c:pt idx="11562">
                  <c:v>40349.305555555562</c:v>
                </c:pt>
                <c:pt idx="11563">
                  <c:v>40349.347222222219</c:v>
                </c:pt>
                <c:pt idx="11564">
                  <c:v>40349.388888889043</c:v>
                </c:pt>
                <c:pt idx="11565">
                  <c:v>40349.430555555562</c:v>
                </c:pt>
                <c:pt idx="11566">
                  <c:v>40349.472222222219</c:v>
                </c:pt>
                <c:pt idx="11567">
                  <c:v>40349.513888888891</c:v>
                </c:pt>
                <c:pt idx="11568">
                  <c:v>40349.555555555562</c:v>
                </c:pt>
                <c:pt idx="11569">
                  <c:v>40349.597222222204</c:v>
                </c:pt>
                <c:pt idx="11570">
                  <c:v>40349.638888888891</c:v>
                </c:pt>
                <c:pt idx="11571">
                  <c:v>40349.680555555562</c:v>
                </c:pt>
                <c:pt idx="11572">
                  <c:v>40349.722222222204</c:v>
                </c:pt>
                <c:pt idx="11573">
                  <c:v>40349.763888888876</c:v>
                </c:pt>
                <c:pt idx="11574">
                  <c:v>40349.805555555562</c:v>
                </c:pt>
                <c:pt idx="11575">
                  <c:v>40349.847222222219</c:v>
                </c:pt>
                <c:pt idx="11576">
                  <c:v>40349.888888889043</c:v>
                </c:pt>
                <c:pt idx="11577">
                  <c:v>40349.930555555562</c:v>
                </c:pt>
                <c:pt idx="11578">
                  <c:v>40349.972222222219</c:v>
                </c:pt>
                <c:pt idx="11579">
                  <c:v>40350.013888888891</c:v>
                </c:pt>
                <c:pt idx="11580">
                  <c:v>40350.055555555562</c:v>
                </c:pt>
                <c:pt idx="11581">
                  <c:v>40350.097222222204</c:v>
                </c:pt>
                <c:pt idx="11582">
                  <c:v>40350.138888888891</c:v>
                </c:pt>
                <c:pt idx="11583">
                  <c:v>40350.180555555562</c:v>
                </c:pt>
                <c:pt idx="11584">
                  <c:v>40350.222222222204</c:v>
                </c:pt>
                <c:pt idx="11585">
                  <c:v>40350.263888888876</c:v>
                </c:pt>
                <c:pt idx="11586">
                  <c:v>40350.305555555562</c:v>
                </c:pt>
                <c:pt idx="11587">
                  <c:v>40350.347222222219</c:v>
                </c:pt>
                <c:pt idx="11588">
                  <c:v>40350.388888889043</c:v>
                </c:pt>
                <c:pt idx="11589">
                  <c:v>40350.430555555562</c:v>
                </c:pt>
                <c:pt idx="11590">
                  <c:v>40350.472222222219</c:v>
                </c:pt>
                <c:pt idx="11591">
                  <c:v>40350.513888888891</c:v>
                </c:pt>
                <c:pt idx="11592">
                  <c:v>40350.555555555562</c:v>
                </c:pt>
                <c:pt idx="11593">
                  <c:v>40350.597222222204</c:v>
                </c:pt>
                <c:pt idx="11594">
                  <c:v>40350.638888888891</c:v>
                </c:pt>
                <c:pt idx="11595">
                  <c:v>40350.680555555562</c:v>
                </c:pt>
                <c:pt idx="11596">
                  <c:v>40350.722222222204</c:v>
                </c:pt>
                <c:pt idx="11597">
                  <c:v>40350.763888888876</c:v>
                </c:pt>
                <c:pt idx="11598">
                  <c:v>40350.805555555562</c:v>
                </c:pt>
                <c:pt idx="11599">
                  <c:v>40350.847222222219</c:v>
                </c:pt>
                <c:pt idx="11600">
                  <c:v>40350.888888889043</c:v>
                </c:pt>
                <c:pt idx="11601">
                  <c:v>40350.930555555562</c:v>
                </c:pt>
                <c:pt idx="11602">
                  <c:v>40350.972222222219</c:v>
                </c:pt>
                <c:pt idx="11603">
                  <c:v>40351.013888888891</c:v>
                </c:pt>
                <c:pt idx="11604">
                  <c:v>40351.055555555562</c:v>
                </c:pt>
                <c:pt idx="11605">
                  <c:v>40351.097222222204</c:v>
                </c:pt>
                <c:pt idx="11606">
                  <c:v>40351.138888888891</c:v>
                </c:pt>
                <c:pt idx="11607">
                  <c:v>40351.180555555562</c:v>
                </c:pt>
                <c:pt idx="11608">
                  <c:v>40351.222222222204</c:v>
                </c:pt>
                <c:pt idx="11609">
                  <c:v>40351.263888888876</c:v>
                </c:pt>
                <c:pt idx="11610">
                  <c:v>40351.305555555562</c:v>
                </c:pt>
                <c:pt idx="11611">
                  <c:v>40351.347222222219</c:v>
                </c:pt>
                <c:pt idx="11612">
                  <c:v>40351.388888889043</c:v>
                </c:pt>
                <c:pt idx="11613">
                  <c:v>40351.430555555562</c:v>
                </c:pt>
                <c:pt idx="11614">
                  <c:v>40351.472222222219</c:v>
                </c:pt>
                <c:pt idx="11615">
                  <c:v>40351.513888888891</c:v>
                </c:pt>
                <c:pt idx="11616">
                  <c:v>40351.555555555562</c:v>
                </c:pt>
                <c:pt idx="11617">
                  <c:v>40351.597222222204</c:v>
                </c:pt>
                <c:pt idx="11618">
                  <c:v>40351.638888888891</c:v>
                </c:pt>
                <c:pt idx="11619">
                  <c:v>40351.680555555562</c:v>
                </c:pt>
                <c:pt idx="11620">
                  <c:v>40351.722222222204</c:v>
                </c:pt>
                <c:pt idx="11621">
                  <c:v>40351.763888888876</c:v>
                </c:pt>
                <c:pt idx="11622">
                  <c:v>40351.805555555562</c:v>
                </c:pt>
                <c:pt idx="11623">
                  <c:v>40351.847222222219</c:v>
                </c:pt>
                <c:pt idx="11624">
                  <c:v>40351.888888889043</c:v>
                </c:pt>
                <c:pt idx="11625">
                  <c:v>40351.930555555562</c:v>
                </c:pt>
                <c:pt idx="11626">
                  <c:v>40351.972222222219</c:v>
                </c:pt>
                <c:pt idx="11627">
                  <c:v>40352.013888888891</c:v>
                </c:pt>
                <c:pt idx="11628">
                  <c:v>40352.055555555562</c:v>
                </c:pt>
                <c:pt idx="11629">
                  <c:v>40352.097222222204</c:v>
                </c:pt>
                <c:pt idx="11630">
                  <c:v>40352.138888888891</c:v>
                </c:pt>
                <c:pt idx="11631">
                  <c:v>40352.180555555562</c:v>
                </c:pt>
                <c:pt idx="11632">
                  <c:v>40352.222222222204</c:v>
                </c:pt>
                <c:pt idx="11633">
                  <c:v>40352.263888888876</c:v>
                </c:pt>
                <c:pt idx="11634">
                  <c:v>40352.305555555562</c:v>
                </c:pt>
                <c:pt idx="11635">
                  <c:v>40352.347222222219</c:v>
                </c:pt>
                <c:pt idx="11636">
                  <c:v>40352.388888889043</c:v>
                </c:pt>
                <c:pt idx="11637">
                  <c:v>40352.430555555562</c:v>
                </c:pt>
                <c:pt idx="11638">
                  <c:v>40352.472222222219</c:v>
                </c:pt>
                <c:pt idx="11639">
                  <c:v>40352.513888888891</c:v>
                </c:pt>
                <c:pt idx="11640">
                  <c:v>40352.555555555562</c:v>
                </c:pt>
                <c:pt idx="11641">
                  <c:v>40352.597222222204</c:v>
                </c:pt>
                <c:pt idx="11642">
                  <c:v>40352.638888888891</c:v>
                </c:pt>
                <c:pt idx="11643">
                  <c:v>40352.680555555562</c:v>
                </c:pt>
                <c:pt idx="11644">
                  <c:v>40352.722222222204</c:v>
                </c:pt>
                <c:pt idx="11645">
                  <c:v>40352.763888888876</c:v>
                </c:pt>
                <c:pt idx="11646">
                  <c:v>40352.805555555562</c:v>
                </c:pt>
                <c:pt idx="11647">
                  <c:v>40352.847222222219</c:v>
                </c:pt>
                <c:pt idx="11648">
                  <c:v>40352.888888889043</c:v>
                </c:pt>
                <c:pt idx="11649">
                  <c:v>40352.930555555562</c:v>
                </c:pt>
                <c:pt idx="11650">
                  <c:v>40352.972222222219</c:v>
                </c:pt>
                <c:pt idx="11651">
                  <c:v>40353.013888888891</c:v>
                </c:pt>
                <c:pt idx="11652">
                  <c:v>40353.055555555562</c:v>
                </c:pt>
                <c:pt idx="11653">
                  <c:v>40353.097222222204</c:v>
                </c:pt>
                <c:pt idx="11654">
                  <c:v>40353.138888888891</c:v>
                </c:pt>
                <c:pt idx="11655">
                  <c:v>40353.180555555562</c:v>
                </c:pt>
                <c:pt idx="11656">
                  <c:v>40353.222222222204</c:v>
                </c:pt>
                <c:pt idx="11657">
                  <c:v>40353.263888888876</c:v>
                </c:pt>
                <c:pt idx="11658">
                  <c:v>40353.305555555562</c:v>
                </c:pt>
                <c:pt idx="11659">
                  <c:v>40353.347222222219</c:v>
                </c:pt>
                <c:pt idx="11660">
                  <c:v>40353.388888889043</c:v>
                </c:pt>
                <c:pt idx="11661">
                  <c:v>40353.430555555562</c:v>
                </c:pt>
                <c:pt idx="11662">
                  <c:v>40353.472222222219</c:v>
                </c:pt>
                <c:pt idx="11663">
                  <c:v>40353.513888888891</c:v>
                </c:pt>
                <c:pt idx="11664">
                  <c:v>40353.555555555562</c:v>
                </c:pt>
                <c:pt idx="11665">
                  <c:v>40353.597222222204</c:v>
                </c:pt>
                <c:pt idx="11666">
                  <c:v>40353.638888888891</c:v>
                </c:pt>
                <c:pt idx="11667">
                  <c:v>40353.680555555562</c:v>
                </c:pt>
                <c:pt idx="11668">
                  <c:v>40353.722222222204</c:v>
                </c:pt>
                <c:pt idx="11669">
                  <c:v>40353.763888888876</c:v>
                </c:pt>
                <c:pt idx="11670">
                  <c:v>40353.805555555562</c:v>
                </c:pt>
                <c:pt idx="11671">
                  <c:v>40353.847222222219</c:v>
                </c:pt>
                <c:pt idx="11672">
                  <c:v>40353.888888889043</c:v>
                </c:pt>
                <c:pt idx="11673">
                  <c:v>40353.930555555562</c:v>
                </c:pt>
                <c:pt idx="11674">
                  <c:v>40353.972222222219</c:v>
                </c:pt>
                <c:pt idx="11675">
                  <c:v>40354.013888888891</c:v>
                </c:pt>
                <c:pt idx="11676">
                  <c:v>40354.055555555562</c:v>
                </c:pt>
                <c:pt idx="11677">
                  <c:v>40354.097222222204</c:v>
                </c:pt>
                <c:pt idx="11678">
                  <c:v>40354.138888888891</c:v>
                </c:pt>
                <c:pt idx="11679">
                  <c:v>40354.180555555562</c:v>
                </c:pt>
                <c:pt idx="11680">
                  <c:v>40354.222222222204</c:v>
                </c:pt>
                <c:pt idx="11681">
                  <c:v>40354.263888888876</c:v>
                </c:pt>
                <c:pt idx="11682">
                  <c:v>40354.305555555562</c:v>
                </c:pt>
                <c:pt idx="11683">
                  <c:v>40354.347222222219</c:v>
                </c:pt>
                <c:pt idx="11684">
                  <c:v>40354.388888889043</c:v>
                </c:pt>
                <c:pt idx="11685">
                  <c:v>40354.430555555562</c:v>
                </c:pt>
                <c:pt idx="11686">
                  <c:v>40354.472222222219</c:v>
                </c:pt>
                <c:pt idx="11687">
                  <c:v>40354.513888888891</c:v>
                </c:pt>
                <c:pt idx="11688">
                  <c:v>40354.555555555562</c:v>
                </c:pt>
                <c:pt idx="11689">
                  <c:v>40354.597222222204</c:v>
                </c:pt>
                <c:pt idx="11690">
                  <c:v>40354.638888888891</c:v>
                </c:pt>
                <c:pt idx="11691">
                  <c:v>40354.680555555562</c:v>
                </c:pt>
                <c:pt idx="11692">
                  <c:v>40354.722222222204</c:v>
                </c:pt>
                <c:pt idx="11693">
                  <c:v>40354.763888888876</c:v>
                </c:pt>
                <c:pt idx="11694">
                  <c:v>40354.805555555562</c:v>
                </c:pt>
                <c:pt idx="11695">
                  <c:v>40354.847222222219</c:v>
                </c:pt>
                <c:pt idx="11696">
                  <c:v>40354.888888889043</c:v>
                </c:pt>
                <c:pt idx="11697">
                  <c:v>40354.930555555562</c:v>
                </c:pt>
                <c:pt idx="11698">
                  <c:v>40354.972222222219</c:v>
                </c:pt>
                <c:pt idx="11699">
                  <c:v>40355.013888888891</c:v>
                </c:pt>
                <c:pt idx="11700">
                  <c:v>40355.055555555562</c:v>
                </c:pt>
                <c:pt idx="11701">
                  <c:v>40355.097222222204</c:v>
                </c:pt>
                <c:pt idx="11702">
                  <c:v>40355.138888888891</c:v>
                </c:pt>
                <c:pt idx="11703">
                  <c:v>40355.180555555562</c:v>
                </c:pt>
                <c:pt idx="11704">
                  <c:v>40355.222222222204</c:v>
                </c:pt>
                <c:pt idx="11705">
                  <c:v>40355.263888888876</c:v>
                </c:pt>
                <c:pt idx="11706">
                  <c:v>40355.305555555562</c:v>
                </c:pt>
                <c:pt idx="11707">
                  <c:v>40355.347222222219</c:v>
                </c:pt>
                <c:pt idx="11708">
                  <c:v>40355.388888889043</c:v>
                </c:pt>
                <c:pt idx="11709">
                  <c:v>40355.430555555562</c:v>
                </c:pt>
                <c:pt idx="11710">
                  <c:v>40355.472222222219</c:v>
                </c:pt>
                <c:pt idx="11711">
                  <c:v>40355.513888888891</c:v>
                </c:pt>
                <c:pt idx="11712">
                  <c:v>40355.555555555562</c:v>
                </c:pt>
                <c:pt idx="11713">
                  <c:v>40355.597222222204</c:v>
                </c:pt>
                <c:pt idx="11714">
                  <c:v>40355.638888888891</c:v>
                </c:pt>
                <c:pt idx="11715">
                  <c:v>40355.680555555562</c:v>
                </c:pt>
                <c:pt idx="11716">
                  <c:v>40355.722222222204</c:v>
                </c:pt>
                <c:pt idx="11717">
                  <c:v>40355.763888888876</c:v>
                </c:pt>
                <c:pt idx="11718">
                  <c:v>40355.805555555562</c:v>
                </c:pt>
                <c:pt idx="11719">
                  <c:v>40355.847222222219</c:v>
                </c:pt>
                <c:pt idx="11720">
                  <c:v>40355.888888889043</c:v>
                </c:pt>
                <c:pt idx="11721">
                  <c:v>40355.930555555562</c:v>
                </c:pt>
                <c:pt idx="11722">
                  <c:v>40355.972222222219</c:v>
                </c:pt>
                <c:pt idx="11723">
                  <c:v>40356.013888888891</c:v>
                </c:pt>
                <c:pt idx="11724">
                  <c:v>40356.055555555562</c:v>
                </c:pt>
                <c:pt idx="11725">
                  <c:v>40356.097222222204</c:v>
                </c:pt>
                <c:pt idx="11726">
                  <c:v>40356.138888888891</c:v>
                </c:pt>
                <c:pt idx="11727">
                  <c:v>40356.180555555562</c:v>
                </c:pt>
                <c:pt idx="11728">
                  <c:v>40356.222222222204</c:v>
                </c:pt>
                <c:pt idx="11729">
                  <c:v>40356.263888888876</c:v>
                </c:pt>
                <c:pt idx="11730">
                  <c:v>40356.305555555562</c:v>
                </c:pt>
                <c:pt idx="11731">
                  <c:v>40356.347222222219</c:v>
                </c:pt>
                <c:pt idx="11732">
                  <c:v>40356.388888889043</c:v>
                </c:pt>
                <c:pt idx="11733">
                  <c:v>40356.430555555562</c:v>
                </c:pt>
                <c:pt idx="11734">
                  <c:v>40356.472222222219</c:v>
                </c:pt>
                <c:pt idx="11735">
                  <c:v>40356.513888888891</c:v>
                </c:pt>
                <c:pt idx="11736">
                  <c:v>40356.555555555562</c:v>
                </c:pt>
                <c:pt idx="11737">
                  <c:v>40356.597222222204</c:v>
                </c:pt>
                <c:pt idx="11738">
                  <c:v>40356.638888888891</c:v>
                </c:pt>
                <c:pt idx="11739">
                  <c:v>40356.680555555562</c:v>
                </c:pt>
                <c:pt idx="11740">
                  <c:v>40356.722222222204</c:v>
                </c:pt>
                <c:pt idx="11741">
                  <c:v>40356.763888888876</c:v>
                </c:pt>
                <c:pt idx="11742">
                  <c:v>40356.805555555562</c:v>
                </c:pt>
                <c:pt idx="11743">
                  <c:v>40356.847222222219</c:v>
                </c:pt>
                <c:pt idx="11744">
                  <c:v>40356.888888889043</c:v>
                </c:pt>
                <c:pt idx="11745">
                  <c:v>40356.930555555562</c:v>
                </c:pt>
                <c:pt idx="11746">
                  <c:v>40356.972222222219</c:v>
                </c:pt>
                <c:pt idx="11747">
                  <c:v>40357.013888888891</c:v>
                </c:pt>
                <c:pt idx="11748">
                  <c:v>40357.055555555562</c:v>
                </c:pt>
                <c:pt idx="11749">
                  <c:v>40357.097222222204</c:v>
                </c:pt>
                <c:pt idx="11750">
                  <c:v>40357.138888888891</c:v>
                </c:pt>
                <c:pt idx="11751">
                  <c:v>40357.180555555562</c:v>
                </c:pt>
                <c:pt idx="11752">
                  <c:v>40357.222222222204</c:v>
                </c:pt>
                <c:pt idx="11753">
                  <c:v>40357.263888888876</c:v>
                </c:pt>
                <c:pt idx="11754">
                  <c:v>40357.305555555562</c:v>
                </c:pt>
                <c:pt idx="11755">
                  <c:v>40357.347222222219</c:v>
                </c:pt>
                <c:pt idx="11756">
                  <c:v>40357.388888889043</c:v>
                </c:pt>
                <c:pt idx="11757">
                  <c:v>40357.430555555562</c:v>
                </c:pt>
                <c:pt idx="11758">
                  <c:v>40357.472222222219</c:v>
                </c:pt>
                <c:pt idx="11759">
                  <c:v>40357.513888888891</c:v>
                </c:pt>
                <c:pt idx="11760">
                  <c:v>40357.555555555562</c:v>
                </c:pt>
                <c:pt idx="11761">
                  <c:v>40357.597222222204</c:v>
                </c:pt>
                <c:pt idx="11762">
                  <c:v>40357.638888888891</c:v>
                </c:pt>
                <c:pt idx="11763">
                  <c:v>40357.680555555562</c:v>
                </c:pt>
                <c:pt idx="11764">
                  <c:v>40357.722222222204</c:v>
                </c:pt>
                <c:pt idx="11765">
                  <c:v>40357.763888888876</c:v>
                </c:pt>
                <c:pt idx="11766">
                  <c:v>40357.805555555562</c:v>
                </c:pt>
                <c:pt idx="11767">
                  <c:v>40357.847222222219</c:v>
                </c:pt>
                <c:pt idx="11768">
                  <c:v>40357.888888889043</c:v>
                </c:pt>
                <c:pt idx="11769">
                  <c:v>40357.930555555562</c:v>
                </c:pt>
                <c:pt idx="11770">
                  <c:v>40357.972222222219</c:v>
                </c:pt>
                <c:pt idx="11771">
                  <c:v>40358.013888888891</c:v>
                </c:pt>
                <c:pt idx="11772">
                  <c:v>40358.055555555562</c:v>
                </c:pt>
                <c:pt idx="11773">
                  <c:v>40358.097222222204</c:v>
                </c:pt>
                <c:pt idx="11774">
                  <c:v>40358.138888888891</c:v>
                </c:pt>
                <c:pt idx="11775">
                  <c:v>40358.180555555562</c:v>
                </c:pt>
                <c:pt idx="11776">
                  <c:v>40358.222222222204</c:v>
                </c:pt>
                <c:pt idx="11777">
                  <c:v>40358.263888888876</c:v>
                </c:pt>
                <c:pt idx="11778">
                  <c:v>40358.305555555562</c:v>
                </c:pt>
                <c:pt idx="11779">
                  <c:v>40358.347222222219</c:v>
                </c:pt>
                <c:pt idx="11780">
                  <c:v>40358.388888889043</c:v>
                </c:pt>
                <c:pt idx="11781">
                  <c:v>40358.430555555562</c:v>
                </c:pt>
                <c:pt idx="11782">
                  <c:v>40358.472222222219</c:v>
                </c:pt>
                <c:pt idx="11783">
                  <c:v>40358.513888888891</c:v>
                </c:pt>
                <c:pt idx="11784">
                  <c:v>40358.555555555562</c:v>
                </c:pt>
                <c:pt idx="11785">
                  <c:v>40358.597222222204</c:v>
                </c:pt>
                <c:pt idx="11786">
                  <c:v>40358.638888888891</c:v>
                </c:pt>
                <c:pt idx="11787">
                  <c:v>40358.680555555562</c:v>
                </c:pt>
                <c:pt idx="11788">
                  <c:v>40358.722222222204</c:v>
                </c:pt>
                <c:pt idx="11789">
                  <c:v>40358.763888888876</c:v>
                </c:pt>
                <c:pt idx="11790">
                  <c:v>40358.805555555562</c:v>
                </c:pt>
                <c:pt idx="11791">
                  <c:v>40358.847222222219</c:v>
                </c:pt>
                <c:pt idx="11792">
                  <c:v>40358.888888889043</c:v>
                </c:pt>
                <c:pt idx="11793">
                  <c:v>40358.930555555562</c:v>
                </c:pt>
                <c:pt idx="11794">
                  <c:v>40358.972222222219</c:v>
                </c:pt>
                <c:pt idx="11795">
                  <c:v>40359.013888888891</c:v>
                </c:pt>
                <c:pt idx="11796">
                  <c:v>40359.055555555562</c:v>
                </c:pt>
                <c:pt idx="11797">
                  <c:v>40359.097222222204</c:v>
                </c:pt>
                <c:pt idx="11798">
                  <c:v>40359.138888888891</c:v>
                </c:pt>
                <c:pt idx="11799">
                  <c:v>40359.180555555562</c:v>
                </c:pt>
                <c:pt idx="11800">
                  <c:v>40359.222222222204</c:v>
                </c:pt>
                <c:pt idx="11801">
                  <c:v>40359.263888888876</c:v>
                </c:pt>
                <c:pt idx="11802">
                  <c:v>40359.305555555562</c:v>
                </c:pt>
                <c:pt idx="11803">
                  <c:v>40359.347222222219</c:v>
                </c:pt>
                <c:pt idx="11804">
                  <c:v>40359.388888889043</c:v>
                </c:pt>
                <c:pt idx="11805">
                  <c:v>40359.430555555562</c:v>
                </c:pt>
                <c:pt idx="11806">
                  <c:v>40359.472222222219</c:v>
                </c:pt>
                <c:pt idx="11807">
                  <c:v>40359.513888888891</c:v>
                </c:pt>
                <c:pt idx="11808">
                  <c:v>40359.555555555562</c:v>
                </c:pt>
                <c:pt idx="11809">
                  <c:v>40359.597222222204</c:v>
                </c:pt>
                <c:pt idx="11810">
                  <c:v>40359.638888888891</c:v>
                </c:pt>
                <c:pt idx="11811">
                  <c:v>40359.680555555562</c:v>
                </c:pt>
                <c:pt idx="11812">
                  <c:v>40359.722222222204</c:v>
                </c:pt>
                <c:pt idx="11813">
                  <c:v>40359.763888888876</c:v>
                </c:pt>
                <c:pt idx="11814">
                  <c:v>40359.805555555562</c:v>
                </c:pt>
                <c:pt idx="11815">
                  <c:v>40359.847222222219</c:v>
                </c:pt>
                <c:pt idx="11816">
                  <c:v>40359.888888889043</c:v>
                </c:pt>
                <c:pt idx="11817">
                  <c:v>40359.930555555562</c:v>
                </c:pt>
                <c:pt idx="11818">
                  <c:v>40359.972222222219</c:v>
                </c:pt>
                <c:pt idx="11819">
                  <c:v>40360.013888888891</c:v>
                </c:pt>
                <c:pt idx="11820">
                  <c:v>40360.055555555562</c:v>
                </c:pt>
                <c:pt idx="11821">
                  <c:v>40360.097222222204</c:v>
                </c:pt>
                <c:pt idx="11822">
                  <c:v>40360.138888888891</c:v>
                </c:pt>
                <c:pt idx="11823">
                  <c:v>40360.180555555562</c:v>
                </c:pt>
                <c:pt idx="11824">
                  <c:v>40360.222222222204</c:v>
                </c:pt>
                <c:pt idx="11825">
                  <c:v>40360.263888888876</c:v>
                </c:pt>
                <c:pt idx="11826">
                  <c:v>40360.305555555562</c:v>
                </c:pt>
                <c:pt idx="11827">
                  <c:v>40360.347222222219</c:v>
                </c:pt>
                <c:pt idx="11828">
                  <c:v>40360.388888889043</c:v>
                </c:pt>
                <c:pt idx="11829">
                  <c:v>40360.430555555562</c:v>
                </c:pt>
                <c:pt idx="11830">
                  <c:v>40360.472222222219</c:v>
                </c:pt>
                <c:pt idx="11831">
                  <c:v>40360.513888888891</c:v>
                </c:pt>
                <c:pt idx="11832">
                  <c:v>40360.555555555562</c:v>
                </c:pt>
                <c:pt idx="11833">
                  <c:v>40360.597222222204</c:v>
                </c:pt>
                <c:pt idx="11834">
                  <c:v>40360.638888888891</c:v>
                </c:pt>
                <c:pt idx="11835">
                  <c:v>40360.680555555562</c:v>
                </c:pt>
                <c:pt idx="11836">
                  <c:v>40360.722222222204</c:v>
                </c:pt>
                <c:pt idx="11837">
                  <c:v>40360.763888888876</c:v>
                </c:pt>
                <c:pt idx="11838">
                  <c:v>40360.805555555562</c:v>
                </c:pt>
                <c:pt idx="11839">
                  <c:v>40360.847222222219</c:v>
                </c:pt>
                <c:pt idx="11840">
                  <c:v>40360.888888889043</c:v>
                </c:pt>
                <c:pt idx="11841">
                  <c:v>40360.930555555562</c:v>
                </c:pt>
                <c:pt idx="11842">
                  <c:v>40360.972222222219</c:v>
                </c:pt>
                <c:pt idx="11843">
                  <c:v>40361.013888888891</c:v>
                </c:pt>
                <c:pt idx="11844">
                  <c:v>40361.055555555562</c:v>
                </c:pt>
                <c:pt idx="11845">
                  <c:v>40361.097222222204</c:v>
                </c:pt>
                <c:pt idx="11846">
                  <c:v>40361.138888888891</c:v>
                </c:pt>
                <c:pt idx="11847">
                  <c:v>40361.180555555562</c:v>
                </c:pt>
                <c:pt idx="11848">
                  <c:v>40361.222222222204</c:v>
                </c:pt>
                <c:pt idx="11849">
                  <c:v>40361.263888888876</c:v>
                </c:pt>
                <c:pt idx="11850">
                  <c:v>40361.305555555562</c:v>
                </c:pt>
                <c:pt idx="11851">
                  <c:v>40361.347222222219</c:v>
                </c:pt>
                <c:pt idx="11852">
                  <c:v>40361.388888889043</c:v>
                </c:pt>
                <c:pt idx="11853">
                  <c:v>40361.430555555562</c:v>
                </c:pt>
                <c:pt idx="11854">
                  <c:v>40361.472222222219</c:v>
                </c:pt>
                <c:pt idx="11855">
                  <c:v>40361.513888888891</c:v>
                </c:pt>
                <c:pt idx="11856">
                  <c:v>40361.555555555562</c:v>
                </c:pt>
                <c:pt idx="11857">
                  <c:v>40361.597222222204</c:v>
                </c:pt>
                <c:pt idx="11858">
                  <c:v>40361.638888888891</c:v>
                </c:pt>
                <c:pt idx="11859">
                  <c:v>40361.680555555562</c:v>
                </c:pt>
                <c:pt idx="11860">
                  <c:v>40361.722222222204</c:v>
                </c:pt>
                <c:pt idx="11861">
                  <c:v>40361.763888888876</c:v>
                </c:pt>
                <c:pt idx="11862">
                  <c:v>40361.805555555562</c:v>
                </c:pt>
                <c:pt idx="11863">
                  <c:v>40361.847222222219</c:v>
                </c:pt>
                <c:pt idx="11864">
                  <c:v>40361.888888889043</c:v>
                </c:pt>
                <c:pt idx="11865">
                  <c:v>40361.930555555562</c:v>
                </c:pt>
                <c:pt idx="11866">
                  <c:v>40361.972222222219</c:v>
                </c:pt>
                <c:pt idx="11867">
                  <c:v>40362.013888888891</c:v>
                </c:pt>
                <c:pt idx="11868">
                  <c:v>40362.055555555562</c:v>
                </c:pt>
                <c:pt idx="11869">
                  <c:v>40362.097222222204</c:v>
                </c:pt>
                <c:pt idx="11870">
                  <c:v>40362.138888888891</c:v>
                </c:pt>
                <c:pt idx="11871">
                  <c:v>40362.180555555562</c:v>
                </c:pt>
                <c:pt idx="11872">
                  <c:v>40362.222222222204</c:v>
                </c:pt>
                <c:pt idx="11873">
                  <c:v>40362.263888888876</c:v>
                </c:pt>
                <c:pt idx="11874">
                  <c:v>40362.305555555562</c:v>
                </c:pt>
                <c:pt idx="11875">
                  <c:v>40362.347222222219</c:v>
                </c:pt>
                <c:pt idx="11876">
                  <c:v>40362.388888889043</c:v>
                </c:pt>
                <c:pt idx="11877">
                  <c:v>40362.430555555562</c:v>
                </c:pt>
                <c:pt idx="11878">
                  <c:v>40362.472222222219</c:v>
                </c:pt>
                <c:pt idx="11879">
                  <c:v>40362.513888888891</c:v>
                </c:pt>
                <c:pt idx="11880">
                  <c:v>40362.555555555562</c:v>
                </c:pt>
                <c:pt idx="11881">
                  <c:v>40362.597222222204</c:v>
                </c:pt>
                <c:pt idx="11882">
                  <c:v>40362.638888888891</c:v>
                </c:pt>
                <c:pt idx="11883">
                  <c:v>40362.680555555562</c:v>
                </c:pt>
                <c:pt idx="11884">
                  <c:v>40362.722222222204</c:v>
                </c:pt>
                <c:pt idx="11885">
                  <c:v>40362.763888888876</c:v>
                </c:pt>
                <c:pt idx="11886">
                  <c:v>40362.805555555562</c:v>
                </c:pt>
                <c:pt idx="11887">
                  <c:v>40362.847222222219</c:v>
                </c:pt>
                <c:pt idx="11888">
                  <c:v>40362.888888889043</c:v>
                </c:pt>
                <c:pt idx="11889">
                  <c:v>40362.930555555562</c:v>
                </c:pt>
                <c:pt idx="11890">
                  <c:v>40362.972222222219</c:v>
                </c:pt>
                <c:pt idx="11891">
                  <c:v>40363.013888888891</c:v>
                </c:pt>
                <c:pt idx="11892">
                  <c:v>40363.055555555562</c:v>
                </c:pt>
                <c:pt idx="11893">
                  <c:v>40363.097222222204</c:v>
                </c:pt>
                <c:pt idx="11894">
                  <c:v>40363.138888888891</c:v>
                </c:pt>
                <c:pt idx="11895">
                  <c:v>40363.180555555562</c:v>
                </c:pt>
                <c:pt idx="11896">
                  <c:v>40363.222222222204</c:v>
                </c:pt>
                <c:pt idx="11897">
                  <c:v>40363.263888888876</c:v>
                </c:pt>
                <c:pt idx="11898">
                  <c:v>40363.305555555562</c:v>
                </c:pt>
                <c:pt idx="11899">
                  <c:v>40363.347222222219</c:v>
                </c:pt>
                <c:pt idx="11900">
                  <c:v>40363.388888889043</c:v>
                </c:pt>
                <c:pt idx="11901">
                  <c:v>40363.430555555562</c:v>
                </c:pt>
                <c:pt idx="11902">
                  <c:v>40363.472222222219</c:v>
                </c:pt>
                <c:pt idx="11903">
                  <c:v>40363.513888888891</c:v>
                </c:pt>
                <c:pt idx="11904">
                  <c:v>40363.555555555562</c:v>
                </c:pt>
                <c:pt idx="11905">
                  <c:v>40363.597222222204</c:v>
                </c:pt>
                <c:pt idx="11906">
                  <c:v>40363.638888888891</c:v>
                </c:pt>
                <c:pt idx="11907">
                  <c:v>40363.680555555562</c:v>
                </c:pt>
                <c:pt idx="11908">
                  <c:v>40363.722222222204</c:v>
                </c:pt>
                <c:pt idx="11909">
                  <c:v>40363.763888888876</c:v>
                </c:pt>
                <c:pt idx="11910">
                  <c:v>40363.805555555562</c:v>
                </c:pt>
                <c:pt idx="11911">
                  <c:v>40363.847222222219</c:v>
                </c:pt>
                <c:pt idx="11912">
                  <c:v>40363.888888889043</c:v>
                </c:pt>
                <c:pt idx="11913">
                  <c:v>40363.930555555562</c:v>
                </c:pt>
                <c:pt idx="11914">
                  <c:v>40363.972222222219</c:v>
                </c:pt>
                <c:pt idx="11915">
                  <c:v>40364.013888888891</c:v>
                </c:pt>
                <c:pt idx="11916">
                  <c:v>40364.055555555562</c:v>
                </c:pt>
                <c:pt idx="11917">
                  <c:v>40364.097222222204</c:v>
                </c:pt>
                <c:pt idx="11918">
                  <c:v>40364.138888888891</c:v>
                </c:pt>
                <c:pt idx="11919">
                  <c:v>40364.180555555562</c:v>
                </c:pt>
                <c:pt idx="11920">
                  <c:v>40364.222222222204</c:v>
                </c:pt>
                <c:pt idx="11921">
                  <c:v>40364.263888888876</c:v>
                </c:pt>
                <c:pt idx="11922">
                  <c:v>40364.305555555562</c:v>
                </c:pt>
                <c:pt idx="11923">
                  <c:v>40364.347222222219</c:v>
                </c:pt>
                <c:pt idx="11924">
                  <c:v>40364.388888889043</c:v>
                </c:pt>
                <c:pt idx="11925">
                  <c:v>40364.430555555562</c:v>
                </c:pt>
                <c:pt idx="11926">
                  <c:v>40364.472222222219</c:v>
                </c:pt>
                <c:pt idx="11927">
                  <c:v>40364.513888888891</c:v>
                </c:pt>
                <c:pt idx="11928">
                  <c:v>40364.555555555562</c:v>
                </c:pt>
                <c:pt idx="11929">
                  <c:v>40364.597222222204</c:v>
                </c:pt>
                <c:pt idx="11930">
                  <c:v>40364.638888888891</c:v>
                </c:pt>
                <c:pt idx="11931">
                  <c:v>40364.680555555562</c:v>
                </c:pt>
                <c:pt idx="11932">
                  <c:v>40364.722222222204</c:v>
                </c:pt>
                <c:pt idx="11933">
                  <c:v>40364.763888888876</c:v>
                </c:pt>
                <c:pt idx="11934">
                  <c:v>40364.805555555562</c:v>
                </c:pt>
                <c:pt idx="11935">
                  <c:v>40364.847222222219</c:v>
                </c:pt>
                <c:pt idx="11936">
                  <c:v>40364.888888889043</c:v>
                </c:pt>
                <c:pt idx="11937">
                  <c:v>40364.930555555562</c:v>
                </c:pt>
                <c:pt idx="11938">
                  <c:v>40364.972222222219</c:v>
                </c:pt>
                <c:pt idx="11939">
                  <c:v>40365.013888888891</c:v>
                </c:pt>
                <c:pt idx="11940">
                  <c:v>40365.055555555562</c:v>
                </c:pt>
                <c:pt idx="11941">
                  <c:v>40365.097222222204</c:v>
                </c:pt>
                <c:pt idx="11942">
                  <c:v>40365.138888888891</c:v>
                </c:pt>
                <c:pt idx="11943">
                  <c:v>40365.180555555562</c:v>
                </c:pt>
                <c:pt idx="11944">
                  <c:v>40365.222222222204</c:v>
                </c:pt>
                <c:pt idx="11945">
                  <c:v>40365.263888888876</c:v>
                </c:pt>
                <c:pt idx="11946">
                  <c:v>40365.305555555562</c:v>
                </c:pt>
                <c:pt idx="11947">
                  <c:v>40365.347222222219</c:v>
                </c:pt>
                <c:pt idx="11948">
                  <c:v>40365.388888889043</c:v>
                </c:pt>
                <c:pt idx="11949">
                  <c:v>40365.430555555562</c:v>
                </c:pt>
                <c:pt idx="11950">
                  <c:v>40365.472222222219</c:v>
                </c:pt>
                <c:pt idx="11951">
                  <c:v>40365.513888888891</c:v>
                </c:pt>
                <c:pt idx="11952">
                  <c:v>40365.555555555562</c:v>
                </c:pt>
                <c:pt idx="11953">
                  <c:v>40365.597222222204</c:v>
                </c:pt>
                <c:pt idx="11954">
                  <c:v>40365.638888888891</c:v>
                </c:pt>
                <c:pt idx="11955">
                  <c:v>40365.680555555562</c:v>
                </c:pt>
                <c:pt idx="11956">
                  <c:v>40365.722222222204</c:v>
                </c:pt>
                <c:pt idx="11957">
                  <c:v>40365.763888888876</c:v>
                </c:pt>
                <c:pt idx="11958">
                  <c:v>40365.805555555562</c:v>
                </c:pt>
                <c:pt idx="11959">
                  <c:v>40365.847222222219</c:v>
                </c:pt>
                <c:pt idx="11960">
                  <c:v>40365.888888889043</c:v>
                </c:pt>
                <c:pt idx="11961">
                  <c:v>40365.930555555562</c:v>
                </c:pt>
                <c:pt idx="11962">
                  <c:v>40365.972222222219</c:v>
                </c:pt>
                <c:pt idx="11963">
                  <c:v>40366.013888888891</c:v>
                </c:pt>
                <c:pt idx="11964">
                  <c:v>40366.055555555562</c:v>
                </c:pt>
                <c:pt idx="11965">
                  <c:v>40366.097222222204</c:v>
                </c:pt>
                <c:pt idx="11966">
                  <c:v>40366.138888888891</c:v>
                </c:pt>
                <c:pt idx="11967">
                  <c:v>40366.180555555562</c:v>
                </c:pt>
                <c:pt idx="11968">
                  <c:v>40366.222222222204</c:v>
                </c:pt>
                <c:pt idx="11969">
                  <c:v>40366.263888888876</c:v>
                </c:pt>
                <c:pt idx="11970">
                  <c:v>40366.305555555562</c:v>
                </c:pt>
                <c:pt idx="11971">
                  <c:v>40366.347222222219</c:v>
                </c:pt>
                <c:pt idx="11972">
                  <c:v>40366.388888889043</c:v>
                </c:pt>
                <c:pt idx="11973">
                  <c:v>40366.430555555562</c:v>
                </c:pt>
                <c:pt idx="11974">
                  <c:v>40366.472222222219</c:v>
                </c:pt>
                <c:pt idx="11975">
                  <c:v>40366.513888888891</c:v>
                </c:pt>
                <c:pt idx="11976">
                  <c:v>40366.555555555562</c:v>
                </c:pt>
                <c:pt idx="11977">
                  <c:v>40366.597222222204</c:v>
                </c:pt>
                <c:pt idx="11978">
                  <c:v>40366.638888888891</c:v>
                </c:pt>
                <c:pt idx="11979">
                  <c:v>40366.680555555562</c:v>
                </c:pt>
                <c:pt idx="11980">
                  <c:v>40366.722222222204</c:v>
                </c:pt>
                <c:pt idx="11981">
                  <c:v>40366.763888888876</c:v>
                </c:pt>
                <c:pt idx="11982">
                  <c:v>40366.805555555562</c:v>
                </c:pt>
                <c:pt idx="11983">
                  <c:v>40366.847222222219</c:v>
                </c:pt>
                <c:pt idx="11984">
                  <c:v>40366.888888889043</c:v>
                </c:pt>
                <c:pt idx="11985">
                  <c:v>40366.930555555562</c:v>
                </c:pt>
                <c:pt idx="11986">
                  <c:v>40366.972222222219</c:v>
                </c:pt>
                <c:pt idx="11987">
                  <c:v>40367.013888888891</c:v>
                </c:pt>
                <c:pt idx="11988">
                  <c:v>40367.055555555562</c:v>
                </c:pt>
                <c:pt idx="11989">
                  <c:v>40367.097222222204</c:v>
                </c:pt>
                <c:pt idx="11990">
                  <c:v>40367.138888888891</c:v>
                </c:pt>
                <c:pt idx="11991">
                  <c:v>40367.180555555562</c:v>
                </c:pt>
                <c:pt idx="11992">
                  <c:v>40367.222222222204</c:v>
                </c:pt>
                <c:pt idx="11993">
                  <c:v>40367.263888888876</c:v>
                </c:pt>
                <c:pt idx="11994">
                  <c:v>40367.305555555562</c:v>
                </c:pt>
                <c:pt idx="11995">
                  <c:v>40367.347222222219</c:v>
                </c:pt>
                <c:pt idx="11996">
                  <c:v>40367.388888889043</c:v>
                </c:pt>
                <c:pt idx="11997">
                  <c:v>40367.430555555562</c:v>
                </c:pt>
                <c:pt idx="11998">
                  <c:v>40367.472222222219</c:v>
                </c:pt>
                <c:pt idx="11999">
                  <c:v>40367.513888888891</c:v>
                </c:pt>
                <c:pt idx="12000">
                  <c:v>40367.555555555562</c:v>
                </c:pt>
                <c:pt idx="12001">
                  <c:v>40367.597222222204</c:v>
                </c:pt>
                <c:pt idx="12002">
                  <c:v>40367.638888888891</c:v>
                </c:pt>
                <c:pt idx="12003">
                  <c:v>40367.680555555562</c:v>
                </c:pt>
                <c:pt idx="12004">
                  <c:v>40367.722222222204</c:v>
                </c:pt>
                <c:pt idx="12005">
                  <c:v>40367.763888888876</c:v>
                </c:pt>
                <c:pt idx="12006">
                  <c:v>40367.805555555562</c:v>
                </c:pt>
                <c:pt idx="12007">
                  <c:v>40367.847222222219</c:v>
                </c:pt>
                <c:pt idx="12008">
                  <c:v>40367.888888889043</c:v>
                </c:pt>
                <c:pt idx="12009">
                  <c:v>40367.930555555562</c:v>
                </c:pt>
                <c:pt idx="12010">
                  <c:v>40367.972222222219</c:v>
                </c:pt>
                <c:pt idx="12011">
                  <c:v>40368.013888888891</c:v>
                </c:pt>
                <c:pt idx="12012">
                  <c:v>40368.055555555562</c:v>
                </c:pt>
                <c:pt idx="12013">
                  <c:v>40368.097222222204</c:v>
                </c:pt>
                <c:pt idx="12014">
                  <c:v>40368.138888888891</c:v>
                </c:pt>
                <c:pt idx="12015">
                  <c:v>40368.180555555562</c:v>
                </c:pt>
                <c:pt idx="12016">
                  <c:v>40368.222222222204</c:v>
                </c:pt>
                <c:pt idx="12017">
                  <c:v>40368.263888888876</c:v>
                </c:pt>
                <c:pt idx="12018">
                  <c:v>40368.305555555562</c:v>
                </c:pt>
                <c:pt idx="12019">
                  <c:v>40368.347222222219</c:v>
                </c:pt>
                <c:pt idx="12020">
                  <c:v>40368.388888889043</c:v>
                </c:pt>
                <c:pt idx="12021">
                  <c:v>40368.430555555562</c:v>
                </c:pt>
                <c:pt idx="12022">
                  <c:v>40368.472222222219</c:v>
                </c:pt>
                <c:pt idx="12023">
                  <c:v>40368.513888888891</c:v>
                </c:pt>
                <c:pt idx="12024">
                  <c:v>40368.555555555562</c:v>
                </c:pt>
                <c:pt idx="12025">
                  <c:v>40368.597222222204</c:v>
                </c:pt>
                <c:pt idx="12026">
                  <c:v>40368.638888888891</c:v>
                </c:pt>
                <c:pt idx="12027">
                  <c:v>40368.680555555562</c:v>
                </c:pt>
                <c:pt idx="12028">
                  <c:v>40368.722222222204</c:v>
                </c:pt>
                <c:pt idx="12029">
                  <c:v>40368.763888888876</c:v>
                </c:pt>
                <c:pt idx="12030">
                  <c:v>40368.805555555562</c:v>
                </c:pt>
                <c:pt idx="12031">
                  <c:v>40368.847222222219</c:v>
                </c:pt>
                <c:pt idx="12032">
                  <c:v>40368.888888889043</c:v>
                </c:pt>
                <c:pt idx="12033">
                  <c:v>40368.930555555562</c:v>
                </c:pt>
                <c:pt idx="12034">
                  <c:v>40368.972222222219</c:v>
                </c:pt>
                <c:pt idx="12035">
                  <c:v>40369.013888888891</c:v>
                </c:pt>
                <c:pt idx="12036">
                  <c:v>40369.055555555562</c:v>
                </c:pt>
                <c:pt idx="12037">
                  <c:v>40369.097222222204</c:v>
                </c:pt>
                <c:pt idx="12038">
                  <c:v>40369.138888888891</c:v>
                </c:pt>
                <c:pt idx="12039">
                  <c:v>40369.180555555562</c:v>
                </c:pt>
                <c:pt idx="12040">
                  <c:v>40369.222222222204</c:v>
                </c:pt>
                <c:pt idx="12041">
                  <c:v>40369.263888888876</c:v>
                </c:pt>
                <c:pt idx="12042">
                  <c:v>40369.305555555562</c:v>
                </c:pt>
                <c:pt idx="12043">
                  <c:v>40369.347222222219</c:v>
                </c:pt>
                <c:pt idx="12044">
                  <c:v>40369.388888889043</c:v>
                </c:pt>
                <c:pt idx="12045">
                  <c:v>40369.430555555562</c:v>
                </c:pt>
                <c:pt idx="12046">
                  <c:v>40369.472222222219</c:v>
                </c:pt>
                <c:pt idx="12047">
                  <c:v>40369.513888888891</c:v>
                </c:pt>
                <c:pt idx="12048">
                  <c:v>40369.555555555562</c:v>
                </c:pt>
                <c:pt idx="12049">
                  <c:v>40369.597222222204</c:v>
                </c:pt>
                <c:pt idx="12050">
                  <c:v>40369.638888888891</c:v>
                </c:pt>
                <c:pt idx="12051">
                  <c:v>40369.680555555562</c:v>
                </c:pt>
                <c:pt idx="12052">
                  <c:v>40369.722222222204</c:v>
                </c:pt>
                <c:pt idx="12053">
                  <c:v>40369.763888888876</c:v>
                </c:pt>
                <c:pt idx="12054">
                  <c:v>40369.805555555562</c:v>
                </c:pt>
                <c:pt idx="12055">
                  <c:v>40369.847222222219</c:v>
                </c:pt>
                <c:pt idx="12056">
                  <c:v>40369.888888889043</c:v>
                </c:pt>
                <c:pt idx="12057">
                  <c:v>40369.930555555562</c:v>
                </c:pt>
                <c:pt idx="12058">
                  <c:v>40369.972222222219</c:v>
                </c:pt>
                <c:pt idx="12059">
                  <c:v>40370.013888888891</c:v>
                </c:pt>
                <c:pt idx="12060">
                  <c:v>40370.055555555562</c:v>
                </c:pt>
                <c:pt idx="12061">
                  <c:v>40370.097222222204</c:v>
                </c:pt>
                <c:pt idx="12062">
                  <c:v>40370.138888888891</c:v>
                </c:pt>
                <c:pt idx="12063">
                  <c:v>40370.180555555562</c:v>
                </c:pt>
                <c:pt idx="12064">
                  <c:v>40370.222222222204</c:v>
                </c:pt>
                <c:pt idx="12065">
                  <c:v>40370.263888888876</c:v>
                </c:pt>
                <c:pt idx="12066">
                  <c:v>40370.305555555562</c:v>
                </c:pt>
                <c:pt idx="12067">
                  <c:v>40370.347222222219</c:v>
                </c:pt>
                <c:pt idx="12068">
                  <c:v>40370.388888889043</c:v>
                </c:pt>
                <c:pt idx="12069">
                  <c:v>40370.430555555562</c:v>
                </c:pt>
                <c:pt idx="12070">
                  <c:v>40370.472222222219</c:v>
                </c:pt>
                <c:pt idx="12071">
                  <c:v>40370.513888888891</c:v>
                </c:pt>
                <c:pt idx="12072">
                  <c:v>40370.555555555562</c:v>
                </c:pt>
                <c:pt idx="12073">
                  <c:v>40370.597222222204</c:v>
                </c:pt>
                <c:pt idx="12074">
                  <c:v>40370.638888888891</c:v>
                </c:pt>
                <c:pt idx="12075">
                  <c:v>40370.680555555562</c:v>
                </c:pt>
                <c:pt idx="12076">
                  <c:v>40370.722222222204</c:v>
                </c:pt>
                <c:pt idx="12077">
                  <c:v>40370.763888888876</c:v>
                </c:pt>
                <c:pt idx="12078">
                  <c:v>40370.805555555562</c:v>
                </c:pt>
                <c:pt idx="12079">
                  <c:v>40370.847222222219</c:v>
                </c:pt>
                <c:pt idx="12080">
                  <c:v>40370.888888889043</c:v>
                </c:pt>
                <c:pt idx="12081">
                  <c:v>40370.930555555562</c:v>
                </c:pt>
                <c:pt idx="12082">
                  <c:v>40370.972222222219</c:v>
                </c:pt>
                <c:pt idx="12083">
                  <c:v>40371.013888888891</c:v>
                </c:pt>
                <c:pt idx="12084">
                  <c:v>40371.055555555562</c:v>
                </c:pt>
                <c:pt idx="12085">
                  <c:v>40371.097222222204</c:v>
                </c:pt>
                <c:pt idx="12086">
                  <c:v>40371.138888888891</c:v>
                </c:pt>
                <c:pt idx="12087">
                  <c:v>40371.180555555562</c:v>
                </c:pt>
                <c:pt idx="12088">
                  <c:v>40371.222222222204</c:v>
                </c:pt>
                <c:pt idx="12089">
                  <c:v>40371.263888888876</c:v>
                </c:pt>
                <c:pt idx="12090">
                  <c:v>40371.305555555562</c:v>
                </c:pt>
                <c:pt idx="12091">
                  <c:v>40371.347222222219</c:v>
                </c:pt>
                <c:pt idx="12092">
                  <c:v>40371.388888889043</c:v>
                </c:pt>
                <c:pt idx="12093">
                  <c:v>40371.430555555562</c:v>
                </c:pt>
                <c:pt idx="12094">
                  <c:v>40371.472222222219</c:v>
                </c:pt>
                <c:pt idx="12095">
                  <c:v>40371.513888888891</c:v>
                </c:pt>
                <c:pt idx="12096">
                  <c:v>40371.555555555562</c:v>
                </c:pt>
                <c:pt idx="12097">
                  <c:v>40371.597222222204</c:v>
                </c:pt>
                <c:pt idx="12098">
                  <c:v>40371.638888888891</c:v>
                </c:pt>
                <c:pt idx="12099">
                  <c:v>40371.680555555562</c:v>
                </c:pt>
                <c:pt idx="12100">
                  <c:v>40371.722222222204</c:v>
                </c:pt>
                <c:pt idx="12101">
                  <c:v>40371.763888888876</c:v>
                </c:pt>
                <c:pt idx="12102">
                  <c:v>40371.805555555562</c:v>
                </c:pt>
                <c:pt idx="12103">
                  <c:v>40371.847222222219</c:v>
                </c:pt>
                <c:pt idx="12104">
                  <c:v>40371.888888889043</c:v>
                </c:pt>
                <c:pt idx="12105">
                  <c:v>40371.930555555562</c:v>
                </c:pt>
                <c:pt idx="12106">
                  <c:v>40371.972222222219</c:v>
                </c:pt>
                <c:pt idx="12107">
                  <c:v>40372.013888888891</c:v>
                </c:pt>
                <c:pt idx="12108">
                  <c:v>40372.055555555562</c:v>
                </c:pt>
                <c:pt idx="12109">
                  <c:v>40372.097222222204</c:v>
                </c:pt>
                <c:pt idx="12110">
                  <c:v>40372.138888888891</c:v>
                </c:pt>
                <c:pt idx="12111">
                  <c:v>40372.180555555562</c:v>
                </c:pt>
                <c:pt idx="12112">
                  <c:v>40372.222222222204</c:v>
                </c:pt>
                <c:pt idx="12113">
                  <c:v>40372.263888888876</c:v>
                </c:pt>
                <c:pt idx="12114">
                  <c:v>40372.305555555562</c:v>
                </c:pt>
                <c:pt idx="12115">
                  <c:v>40372.347222222219</c:v>
                </c:pt>
                <c:pt idx="12116">
                  <c:v>40372.388888889043</c:v>
                </c:pt>
                <c:pt idx="12117">
                  <c:v>40372.430555555562</c:v>
                </c:pt>
                <c:pt idx="12118">
                  <c:v>40372.472222222219</c:v>
                </c:pt>
                <c:pt idx="12119">
                  <c:v>40372.513888888891</c:v>
                </c:pt>
                <c:pt idx="12120">
                  <c:v>40372.555555555562</c:v>
                </c:pt>
                <c:pt idx="12121">
                  <c:v>40372.597222222204</c:v>
                </c:pt>
                <c:pt idx="12122">
                  <c:v>40372.638888888891</c:v>
                </c:pt>
                <c:pt idx="12123">
                  <c:v>40372.680555555562</c:v>
                </c:pt>
                <c:pt idx="12124">
                  <c:v>40372.722222222204</c:v>
                </c:pt>
                <c:pt idx="12125">
                  <c:v>40372.763888888876</c:v>
                </c:pt>
                <c:pt idx="12126">
                  <c:v>40372.805555555562</c:v>
                </c:pt>
                <c:pt idx="12127">
                  <c:v>40372.847222222219</c:v>
                </c:pt>
                <c:pt idx="12128">
                  <c:v>40372.888888889043</c:v>
                </c:pt>
                <c:pt idx="12129">
                  <c:v>40372.930555555562</c:v>
                </c:pt>
                <c:pt idx="12130">
                  <c:v>40372.972222222219</c:v>
                </c:pt>
                <c:pt idx="12131">
                  <c:v>40373.013888888891</c:v>
                </c:pt>
                <c:pt idx="12132">
                  <c:v>40373.055555555562</c:v>
                </c:pt>
                <c:pt idx="12133">
                  <c:v>40373.097222222204</c:v>
                </c:pt>
                <c:pt idx="12134">
                  <c:v>40373.138888888891</c:v>
                </c:pt>
                <c:pt idx="12135">
                  <c:v>40373.180555555562</c:v>
                </c:pt>
                <c:pt idx="12136">
                  <c:v>40373.222222222204</c:v>
                </c:pt>
                <c:pt idx="12137">
                  <c:v>40373.263888888876</c:v>
                </c:pt>
                <c:pt idx="12138">
                  <c:v>40373.305555555562</c:v>
                </c:pt>
                <c:pt idx="12139">
                  <c:v>40373.347222222219</c:v>
                </c:pt>
                <c:pt idx="12140">
                  <c:v>40373.388888889043</c:v>
                </c:pt>
                <c:pt idx="12141">
                  <c:v>40373.430555555562</c:v>
                </c:pt>
                <c:pt idx="12142">
                  <c:v>40373.472222222219</c:v>
                </c:pt>
                <c:pt idx="12143">
                  <c:v>40373.513888888891</c:v>
                </c:pt>
                <c:pt idx="12144">
                  <c:v>40373.555555555562</c:v>
                </c:pt>
                <c:pt idx="12145">
                  <c:v>40373.597222222204</c:v>
                </c:pt>
                <c:pt idx="12146">
                  <c:v>40373.638888888891</c:v>
                </c:pt>
                <c:pt idx="12147">
                  <c:v>40373.680555555562</c:v>
                </c:pt>
                <c:pt idx="12148">
                  <c:v>40373.722222222204</c:v>
                </c:pt>
                <c:pt idx="12149">
                  <c:v>40373.763888888876</c:v>
                </c:pt>
                <c:pt idx="12150">
                  <c:v>40373.805555555562</c:v>
                </c:pt>
                <c:pt idx="12151">
                  <c:v>40373.847222222219</c:v>
                </c:pt>
                <c:pt idx="12152">
                  <c:v>40373.888888889043</c:v>
                </c:pt>
                <c:pt idx="12153">
                  <c:v>40373.930555555562</c:v>
                </c:pt>
                <c:pt idx="12154">
                  <c:v>40373.972222222219</c:v>
                </c:pt>
                <c:pt idx="12155">
                  <c:v>40374.013888888891</c:v>
                </c:pt>
                <c:pt idx="12156">
                  <c:v>40374.055555555562</c:v>
                </c:pt>
                <c:pt idx="12157">
                  <c:v>40374.097222222204</c:v>
                </c:pt>
                <c:pt idx="12158">
                  <c:v>40374.138888888891</c:v>
                </c:pt>
                <c:pt idx="12159">
                  <c:v>40374.180555555562</c:v>
                </c:pt>
                <c:pt idx="12160">
                  <c:v>40374.222222222204</c:v>
                </c:pt>
                <c:pt idx="12161">
                  <c:v>40374.263888888876</c:v>
                </c:pt>
                <c:pt idx="12162">
                  <c:v>40374.305555555562</c:v>
                </c:pt>
                <c:pt idx="12163">
                  <c:v>40374.347222222219</c:v>
                </c:pt>
                <c:pt idx="12164">
                  <c:v>40374.388888889043</c:v>
                </c:pt>
                <c:pt idx="12165">
                  <c:v>40374.430555555562</c:v>
                </c:pt>
                <c:pt idx="12166">
                  <c:v>40374.472222222219</c:v>
                </c:pt>
                <c:pt idx="12167">
                  <c:v>40374.513888888891</c:v>
                </c:pt>
                <c:pt idx="12168">
                  <c:v>40374.555555555562</c:v>
                </c:pt>
                <c:pt idx="12169">
                  <c:v>40374.597222222204</c:v>
                </c:pt>
                <c:pt idx="12170">
                  <c:v>40374.638888888891</c:v>
                </c:pt>
                <c:pt idx="12171">
                  <c:v>40374.680555555562</c:v>
                </c:pt>
                <c:pt idx="12172">
                  <c:v>40374.722222222204</c:v>
                </c:pt>
                <c:pt idx="12173">
                  <c:v>40374.763888888876</c:v>
                </c:pt>
                <c:pt idx="12174">
                  <c:v>40374.805555555562</c:v>
                </c:pt>
                <c:pt idx="12175">
                  <c:v>40374.847222222219</c:v>
                </c:pt>
                <c:pt idx="12176">
                  <c:v>40374.888888889043</c:v>
                </c:pt>
                <c:pt idx="12177">
                  <c:v>40374.930555555562</c:v>
                </c:pt>
                <c:pt idx="12178">
                  <c:v>40374.972222222219</c:v>
                </c:pt>
                <c:pt idx="12179">
                  <c:v>40375.013888888891</c:v>
                </c:pt>
                <c:pt idx="12180">
                  <c:v>40375.055555555562</c:v>
                </c:pt>
                <c:pt idx="12181">
                  <c:v>40375.097222222204</c:v>
                </c:pt>
                <c:pt idx="12182">
                  <c:v>40375.138888888891</c:v>
                </c:pt>
                <c:pt idx="12183">
                  <c:v>40375.180555555562</c:v>
                </c:pt>
                <c:pt idx="12184">
                  <c:v>40375.222222222204</c:v>
                </c:pt>
                <c:pt idx="12185">
                  <c:v>40375.263888888876</c:v>
                </c:pt>
                <c:pt idx="12186">
                  <c:v>40375.305555555562</c:v>
                </c:pt>
                <c:pt idx="12187">
                  <c:v>40375.347222222219</c:v>
                </c:pt>
                <c:pt idx="12188">
                  <c:v>40375.388888889043</c:v>
                </c:pt>
                <c:pt idx="12189">
                  <c:v>40375.430555555562</c:v>
                </c:pt>
                <c:pt idx="12190">
                  <c:v>40375.472222222219</c:v>
                </c:pt>
                <c:pt idx="12191">
                  <c:v>40375.513888888891</c:v>
                </c:pt>
                <c:pt idx="12192">
                  <c:v>40375.555555555562</c:v>
                </c:pt>
                <c:pt idx="12193">
                  <c:v>40375.597222222204</c:v>
                </c:pt>
                <c:pt idx="12194">
                  <c:v>40375.638888888891</c:v>
                </c:pt>
                <c:pt idx="12195">
                  <c:v>40375.680555555562</c:v>
                </c:pt>
                <c:pt idx="12196">
                  <c:v>40375.722222222204</c:v>
                </c:pt>
                <c:pt idx="12197">
                  <c:v>40375.763888888876</c:v>
                </c:pt>
                <c:pt idx="12198">
                  <c:v>40375.805555555562</c:v>
                </c:pt>
                <c:pt idx="12199">
                  <c:v>40375.847222222219</c:v>
                </c:pt>
                <c:pt idx="12200">
                  <c:v>40375.888888889043</c:v>
                </c:pt>
                <c:pt idx="12201">
                  <c:v>40375.930555555562</c:v>
                </c:pt>
                <c:pt idx="12202">
                  <c:v>40375.972222222219</c:v>
                </c:pt>
                <c:pt idx="12203">
                  <c:v>40376.013888888891</c:v>
                </c:pt>
                <c:pt idx="12204">
                  <c:v>40376.055555555562</c:v>
                </c:pt>
                <c:pt idx="12205">
                  <c:v>40376.097222222204</c:v>
                </c:pt>
                <c:pt idx="12206">
                  <c:v>40376.138888888891</c:v>
                </c:pt>
                <c:pt idx="12207">
                  <c:v>40376.180555555562</c:v>
                </c:pt>
                <c:pt idx="12208">
                  <c:v>40376.222222222204</c:v>
                </c:pt>
                <c:pt idx="12209">
                  <c:v>40376.263888888876</c:v>
                </c:pt>
                <c:pt idx="12210">
                  <c:v>40376.305555555562</c:v>
                </c:pt>
                <c:pt idx="12211">
                  <c:v>40376.347222222219</c:v>
                </c:pt>
                <c:pt idx="12212">
                  <c:v>40376.388888889043</c:v>
                </c:pt>
                <c:pt idx="12213">
                  <c:v>40376.430555555562</c:v>
                </c:pt>
                <c:pt idx="12214">
                  <c:v>40376.472222222219</c:v>
                </c:pt>
                <c:pt idx="12215">
                  <c:v>40376.513888888891</c:v>
                </c:pt>
                <c:pt idx="12216">
                  <c:v>40376.555555555562</c:v>
                </c:pt>
                <c:pt idx="12217">
                  <c:v>40376.597222222204</c:v>
                </c:pt>
                <c:pt idx="12218">
                  <c:v>40376.638888888891</c:v>
                </c:pt>
                <c:pt idx="12219">
                  <c:v>40376.680555555562</c:v>
                </c:pt>
                <c:pt idx="12220">
                  <c:v>40376.722222222204</c:v>
                </c:pt>
                <c:pt idx="12221">
                  <c:v>40376.763888888876</c:v>
                </c:pt>
                <c:pt idx="12222">
                  <c:v>40376.805555555562</c:v>
                </c:pt>
                <c:pt idx="12223">
                  <c:v>40376.847222222219</c:v>
                </c:pt>
                <c:pt idx="12224">
                  <c:v>40376.888888889043</c:v>
                </c:pt>
                <c:pt idx="12225">
                  <c:v>40376.930555555562</c:v>
                </c:pt>
                <c:pt idx="12226">
                  <c:v>40376.972222222219</c:v>
                </c:pt>
                <c:pt idx="12227">
                  <c:v>40377.013888888891</c:v>
                </c:pt>
                <c:pt idx="12228">
                  <c:v>40377.055555555562</c:v>
                </c:pt>
                <c:pt idx="12229">
                  <c:v>40377.097222222204</c:v>
                </c:pt>
                <c:pt idx="12230">
                  <c:v>40377.138888888891</c:v>
                </c:pt>
                <c:pt idx="12231">
                  <c:v>40377.180555555562</c:v>
                </c:pt>
                <c:pt idx="12232">
                  <c:v>40377.222222222204</c:v>
                </c:pt>
                <c:pt idx="12233">
                  <c:v>40377.263888888876</c:v>
                </c:pt>
                <c:pt idx="12234">
                  <c:v>40377.305555555562</c:v>
                </c:pt>
                <c:pt idx="12235">
                  <c:v>40377.347222222219</c:v>
                </c:pt>
                <c:pt idx="12236">
                  <c:v>40377.388888889043</c:v>
                </c:pt>
                <c:pt idx="12237">
                  <c:v>40377.430555555562</c:v>
                </c:pt>
                <c:pt idx="12238">
                  <c:v>40377.472222222219</c:v>
                </c:pt>
                <c:pt idx="12239">
                  <c:v>40377.513888888891</c:v>
                </c:pt>
                <c:pt idx="12240">
                  <c:v>40377.555555555562</c:v>
                </c:pt>
                <c:pt idx="12241">
                  <c:v>40377.597222222204</c:v>
                </c:pt>
                <c:pt idx="12242">
                  <c:v>40377.638888888891</c:v>
                </c:pt>
                <c:pt idx="12243">
                  <c:v>40377.680555555562</c:v>
                </c:pt>
                <c:pt idx="12244">
                  <c:v>40377.722222222204</c:v>
                </c:pt>
                <c:pt idx="12245">
                  <c:v>40377.763888888876</c:v>
                </c:pt>
                <c:pt idx="12246">
                  <c:v>40377.805555555562</c:v>
                </c:pt>
                <c:pt idx="12247">
                  <c:v>40377.847222222219</c:v>
                </c:pt>
                <c:pt idx="12248">
                  <c:v>40377.888888889043</c:v>
                </c:pt>
                <c:pt idx="12249">
                  <c:v>40377.930555555562</c:v>
                </c:pt>
                <c:pt idx="12250">
                  <c:v>40377.972222222219</c:v>
                </c:pt>
                <c:pt idx="12251">
                  <c:v>40378.013888888891</c:v>
                </c:pt>
                <c:pt idx="12252">
                  <c:v>40378.055555555562</c:v>
                </c:pt>
                <c:pt idx="12253">
                  <c:v>40378.097222222204</c:v>
                </c:pt>
                <c:pt idx="12254">
                  <c:v>40378.138888888891</c:v>
                </c:pt>
                <c:pt idx="12255">
                  <c:v>40378.180555555562</c:v>
                </c:pt>
                <c:pt idx="12256">
                  <c:v>40378.222222222204</c:v>
                </c:pt>
                <c:pt idx="12257">
                  <c:v>40378.263888888876</c:v>
                </c:pt>
                <c:pt idx="12258">
                  <c:v>40378.305555555562</c:v>
                </c:pt>
                <c:pt idx="12259">
                  <c:v>40378.347222222219</c:v>
                </c:pt>
                <c:pt idx="12260">
                  <c:v>40378.388888889043</c:v>
                </c:pt>
                <c:pt idx="12261">
                  <c:v>40378.430555555562</c:v>
                </c:pt>
                <c:pt idx="12262">
                  <c:v>40378.472222222219</c:v>
                </c:pt>
                <c:pt idx="12263">
                  <c:v>40378.513888888891</c:v>
                </c:pt>
                <c:pt idx="12264">
                  <c:v>40378.555555555562</c:v>
                </c:pt>
                <c:pt idx="12265">
                  <c:v>40378.597222222204</c:v>
                </c:pt>
                <c:pt idx="12266">
                  <c:v>40378.638888888891</c:v>
                </c:pt>
                <c:pt idx="12267">
                  <c:v>40378.680555555562</c:v>
                </c:pt>
                <c:pt idx="12268">
                  <c:v>40378.722222222204</c:v>
                </c:pt>
                <c:pt idx="12269">
                  <c:v>40378.763888888876</c:v>
                </c:pt>
                <c:pt idx="12270">
                  <c:v>40378.805555555562</c:v>
                </c:pt>
                <c:pt idx="12271">
                  <c:v>40378.847222222219</c:v>
                </c:pt>
                <c:pt idx="12272">
                  <c:v>40378.888888889043</c:v>
                </c:pt>
                <c:pt idx="12273">
                  <c:v>40378.930555555562</c:v>
                </c:pt>
                <c:pt idx="12274">
                  <c:v>40378.972222222219</c:v>
                </c:pt>
                <c:pt idx="12275">
                  <c:v>40379.013888888891</c:v>
                </c:pt>
                <c:pt idx="12276">
                  <c:v>40379.055555555562</c:v>
                </c:pt>
                <c:pt idx="12277">
                  <c:v>40379.097222222204</c:v>
                </c:pt>
                <c:pt idx="12278">
                  <c:v>40379.138888888891</c:v>
                </c:pt>
                <c:pt idx="12279">
                  <c:v>40379.180555555562</c:v>
                </c:pt>
                <c:pt idx="12280">
                  <c:v>40379.222222222204</c:v>
                </c:pt>
                <c:pt idx="12281">
                  <c:v>40379.263888888876</c:v>
                </c:pt>
                <c:pt idx="12282">
                  <c:v>40379.305555555562</c:v>
                </c:pt>
                <c:pt idx="12283">
                  <c:v>40379.347222222219</c:v>
                </c:pt>
                <c:pt idx="12284">
                  <c:v>40379.388888889043</c:v>
                </c:pt>
                <c:pt idx="12285">
                  <c:v>40379.430555555562</c:v>
                </c:pt>
                <c:pt idx="12286">
                  <c:v>40379.472222222219</c:v>
                </c:pt>
                <c:pt idx="12287">
                  <c:v>40379.513888888891</c:v>
                </c:pt>
                <c:pt idx="12288">
                  <c:v>40379.555555555562</c:v>
                </c:pt>
                <c:pt idx="12289">
                  <c:v>40379.597222222204</c:v>
                </c:pt>
                <c:pt idx="12290">
                  <c:v>40379.638888888891</c:v>
                </c:pt>
                <c:pt idx="12291">
                  <c:v>40379.680555555562</c:v>
                </c:pt>
                <c:pt idx="12292">
                  <c:v>40379.722222222204</c:v>
                </c:pt>
                <c:pt idx="12293">
                  <c:v>40379.763888888876</c:v>
                </c:pt>
                <c:pt idx="12294">
                  <c:v>40379.805555555562</c:v>
                </c:pt>
                <c:pt idx="12295">
                  <c:v>40379.847222222219</c:v>
                </c:pt>
                <c:pt idx="12296">
                  <c:v>40379.888888889043</c:v>
                </c:pt>
                <c:pt idx="12297">
                  <c:v>40379.930555555562</c:v>
                </c:pt>
                <c:pt idx="12298">
                  <c:v>40379.972222222219</c:v>
                </c:pt>
                <c:pt idx="12299">
                  <c:v>40380.013888888891</c:v>
                </c:pt>
                <c:pt idx="12300">
                  <c:v>40380.055555555562</c:v>
                </c:pt>
                <c:pt idx="12301">
                  <c:v>40380.097222222204</c:v>
                </c:pt>
                <c:pt idx="12302">
                  <c:v>40380.138888888891</c:v>
                </c:pt>
                <c:pt idx="12303">
                  <c:v>40380.180555555562</c:v>
                </c:pt>
                <c:pt idx="12304">
                  <c:v>40380.222222222204</c:v>
                </c:pt>
                <c:pt idx="12305">
                  <c:v>40380.263888888876</c:v>
                </c:pt>
                <c:pt idx="12306">
                  <c:v>40380.305555555562</c:v>
                </c:pt>
                <c:pt idx="12307">
                  <c:v>40380.347222222219</c:v>
                </c:pt>
                <c:pt idx="12308">
                  <c:v>40380.388888889043</c:v>
                </c:pt>
                <c:pt idx="12309">
                  <c:v>40380.430555555562</c:v>
                </c:pt>
                <c:pt idx="12310">
                  <c:v>40380.472222222219</c:v>
                </c:pt>
                <c:pt idx="12311">
                  <c:v>40380.513888888891</c:v>
                </c:pt>
                <c:pt idx="12312">
                  <c:v>40380.555555555562</c:v>
                </c:pt>
                <c:pt idx="12313">
                  <c:v>40380.597222222204</c:v>
                </c:pt>
                <c:pt idx="12314">
                  <c:v>40380.638888888891</c:v>
                </c:pt>
                <c:pt idx="12315">
                  <c:v>40380.680555555562</c:v>
                </c:pt>
                <c:pt idx="12316">
                  <c:v>40380.722222222204</c:v>
                </c:pt>
                <c:pt idx="12317">
                  <c:v>40380.763888888876</c:v>
                </c:pt>
                <c:pt idx="12318">
                  <c:v>40380.805555555562</c:v>
                </c:pt>
                <c:pt idx="12319">
                  <c:v>40380.847222222219</c:v>
                </c:pt>
                <c:pt idx="12320">
                  <c:v>40380.888888889043</c:v>
                </c:pt>
                <c:pt idx="12321">
                  <c:v>40380.930555555562</c:v>
                </c:pt>
                <c:pt idx="12322">
                  <c:v>40380.972222222219</c:v>
                </c:pt>
                <c:pt idx="12323">
                  <c:v>40381.013888888891</c:v>
                </c:pt>
                <c:pt idx="12324">
                  <c:v>40381.055555555562</c:v>
                </c:pt>
                <c:pt idx="12325">
                  <c:v>40381.097222222204</c:v>
                </c:pt>
                <c:pt idx="12326">
                  <c:v>40381.138888888891</c:v>
                </c:pt>
                <c:pt idx="12327">
                  <c:v>40381.180555555562</c:v>
                </c:pt>
                <c:pt idx="12328">
                  <c:v>40381.222222222204</c:v>
                </c:pt>
                <c:pt idx="12329">
                  <c:v>40381.263888888876</c:v>
                </c:pt>
                <c:pt idx="12330">
                  <c:v>40381.305555555562</c:v>
                </c:pt>
                <c:pt idx="12331">
                  <c:v>40381.347222222219</c:v>
                </c:pt>
                <c:pt idx="12332">
                  <c:v>40381.388888889043</c:v>
                </c:pt>
                <c:pt idx="12333">
                  <c:v>40381.430555555562</c:v>
                </c:pt>
                <c:pt idx="12334">
                  <c:v>40381.472222222219</c:v>
                </c:pt>
                <c:pt idx="12335">
                  <c:v>40381.513888888891</c:v>
                </c:pt>
                <c:pt idx="12336">
                  <c:v>40381.555555555562</c:v>
                </c:pt>
                <c:pt idx="12337">
                  <c:v>40381.597222222204</c:v>
                </c:pt>
                <c:pt idx="12338">
                  <c:v>40381.638888888891</c:v>
                </c:pt>
                <c:pt idx="12339">
                  <c:v>40381.680555555562</c:v>
                </c:pt>
                <c:pt idx="12340">
                  <c:v>40381.722222222204</c:v>
                </c:pt>
                <c:pt idx="12341">
                  <c:v>40381.763888888876</c:v>
                </c:pt>
                <c:pt idx="12342">
                  <c:v>40381.805555555562</c:v>
                </c:pt>
                <c:pt idx="12343">
                  <c:v>40381.847222222219</c:v>
                </c:pt>
                <c:pt idx="12344">
                  <c:v>40381.888888889043</c:v>
                </c:pt>
                <c:pt idx="12345">
                  <c:v>40381.930555555562</c:v>
                </c:pt>
                <c:pt idx="12346">
                  <c:v>40381.972222222219</c:v>
                </c:pt>
                <c:pt idx="12347">
                  <c:v>40382.013888888891</c:v>
                </c:pt>
                <c:pt idx="12348">
                  <c:v>40382.055555555562</c:v>
                </c:pt>
                <c:pt idx="12349">
                  <c:v>40382.097222222204</c:v>
                </c:pt>
                <c:pt idx="12350">
                  <c:v>40382.138888888891</c:v>
                </c:pt>
                <c:pt idx="12351">
                  <c:v>40382.180555555562</c:v>
                </c:pt>
                <c:pt idx="12352">
                  <c:v>40382.222222222204</c:v>
                </c:pt>
                <c:pt idx="12353">
                  <c:v>40382.263888888876</c:v>
                </c:pt>
                <c:pt idx="12354">
                  <c:v>40382.305555555562</c:v>
                </c:pt>
                <c:pt idx="12355">
                  <c:v>40382.347222222219</c:v>
                </c:pt>
                <c:pt idx="12356">
                  <c:v>40382.388888889043</c:v>
                </c:pt>
                <c:pt idx="12357">
                  <c:v>40382.430555555562</c:v>
                </c:pt>
                <c:pt idx="12358">
                  <c:v>40382.472222222219</c:v>
                </c:pt>
                <c:pt idx="12359">
                  <c:v>40382.513888888891</c:v>
                </c:pt>
                <c:pt idx="12360">
                  <c:v>40382.555555555562</c:v>
                </c:pt>
                <c:pt idx="12361">
                  <c:v>40382.597222222204</c:v>
                </c:pt>
                <c:pt idx="12362">
                  <c:v>40382.638888888891</c:v>
                </c:pt>
                <c:pt idx="12363">
                  <c:v>40382.680555555562</c:v>
                </c:pt>
                <c:pt idx="12364">
                  <c:v>40382.722222222204</c:v>
                </c:pt>
                <c:pt idx="12365">
                  <c:v>40382.763888888876</c:v>
                </c:pt>
                <c:pt idx="12366">
                  <c:v>40382.805555555562</c:v>
                </c:pt>
                <c:pt idx="12367">
                  <c:v>40382.847222222219</c:v>
                </c:pt>
                <c:pt idx="12368">
                  <c:v>40382.888888889043</c:v>
                </c:pt>
                <c:pt idx="12369">
                  <c:v>40382.930555555562</c:v>
                </c:pt>
                <c:pt idx="12370">
                  <c:v>40382.972222222219</c:v>
                </c:pt>
                <c:pt idx="12371">
                  <c:v>40383.013888888891</c:v>
                </c:pt>
                <c:pt idx="12372">
                  <c:v>40383.055555555562</c:v>
                </c:pt>
                <c:pt idx="12373">
                  <c:v>40383.097222222204</c:v>
                </c:pt>
                <c:pt idx="12374">
                  <c:v>40383.138888888891</c:v>
                </c:pt>
                <c:pt idx="12375">
                  <c:v>40383.180555555562</c:v>
                </c:pt>
                <c:pt idx="12376">
                  <c:v>40383.222222222204</c:v>
                </c:pt>
                <c:pt idx="12377">
                  <c:v>40383.263888888876</c:v>
                </c:pt>
                <c:pt idx="12378">
                  <c:v>40383.305555555562</c:v>
                </c:pt>
                <c:pt idx="12379">
                  <c:v>40383.347222222219</c:v>
                </c:pt>
                <c:pt idx="12380">
                  <c:v>40383.388888889043</c:v>
                </c:pt>
                <c:pt idx="12381">
                  <c:v>40383.430555555562</c:v>
                </c:pt>
                <c:pt idx="12382">
                  <c:v>40383.472222222219</c:v>
                </c:pt>
                <c:pt idx="12383">
                  <c:v>40383.513888888891</c:v>
                </c:pt>
                <c:pt idx="12384">
                  <c:v>40383.555555555562</c:v>
                </c:pt>
                <c:pt idx="12385">
                  <c:v>40383.597222222204</c:v>
                </c:pt>
                <c:pt idx="12386">
                  <c:v>40383.638888888891</c:v>
                </c:pt>
                <c:pt idx="12387">
                  <c:v>40383.680555555562</c:v>
                </c:pt>
                <c:pt idx="12388">
                  <c:v>40383.722222222204</c:v>
                </c:pt>
                <c:pt idx="12389">
                  <c:v>40383.763888888876</c:v>
                </c:pt>
                <c:pt idx="12390">
                  <c:v>40383.805555555562</c:v>
                </c:pt>
                <c:pt idx="12391">
                  <c:v>40383.847222222219</c:v>
                </c:pt>
                <c:pt idx="12392">
                  <c:v>40383.888888889043</c:v>
                </c:pt>
                <c:pt idx="12393">
                  <c:v>40383.930555555562</c:v>
                </c:pt>
                <c:pt idx="12394">
                  <c:v>40383.972222222219</c:v>
                </c:pt>
                <c:pt idx="12395">
                  <c:v>40384.013888888891</c:v>
                </c:pt>
                <c:pt idx="12396">
                  <c:v>40384.055555555562</c:v>
                </c:pt>
                <c:pt idx="12397">
                  <c:v>40384.097222222204</c:v>
                </c:pt>
                <c:pt idx="12398">
                  <c:v>40384.138888888891</c:v>
                </c:pt>
                <c:pt idx="12399">
                  <c:v>40384.180555555562</c:v>
                </c:pt>
                <c:pt idx="12400">
                  <c:v>40384.222222222204</c:v>
                </c:pt>
                <c:pt idx="12401">
                  <c:v>40384.263888888876</c:v>
                </c:pt>
                <c:pt idx="12402">
                  <c:v>40384.305555555562</c:v>
                </c:pt>
                <c:pt idx="12403">
                  <c:v>40384.347222222219</c:v>
                </c:pt>
                <c:pt idx="12404">
                  <c:v>40384.388888889043</c:v>
                </c:pt>
                <c:pt idx="12405">
                  <c:v>40384.430555555562</c:v>
                </c:pt>
                <c:pt idx="12406">
                  <c:v>40384.472222222219</c:v>
                </c:pt>
                <c:pt idx="12407">
                  <c:v>40384.513888888891</c:v>
                </c:pt>
                <c:pt idx="12408">
                  <c:v>40384.555555555562</c:v>
                </c:pt>
                <c:pt idx="12409">
                  <c:v>40384.597222222204</c:v>
                </c:pt>
                <c:pt idx="12410">
                  <c:v>40384.638888888891</c:v>
                </c:pt>
                <c:pt idx="12411">
                  <c:v>40384.680555555562</c:v>
                </c:pt>
                <c:pt idx="12412">
                  <c:v>40384.722222222204</c:v>
                </c:pt>
                <c:pt idx="12413">
                  <c:v>40384.763888888876</c:v>
                </c:pt>
                <c:pt idx="12414">
                  <c:v>40384.805555555562</c:v>
                </c:pt>
                <c:pt idx="12415">
                  <c:v>40384.847222222219</c:v>
                </c:pt>
                <c:pt idx="12416">
                  <c:v>40384.888888889043</c:v>
                </c:pt>
                <c:pt idx="12417">
                  <c:v>40384.930555555562</c:v>
                </c:pt>
                <c:pt idx="12418">
                  <c:v>40384.972222222219</c:v>
                </c:pt>
                <c:pt idx="12419">
                  <c:v>40385.013888888891</c:v>
                </c:pt>
                <c:pt idx="12420">
                  <c:v>40385.055555555562</c:v>
                </c:pt>
                <c:pt idx="12421">
                  <c:v>40385.097222222204</c:v>
                </c:pt>
                <c:pt idx="12422">
                  <c:v>40385.138888888891</c:v>
                </c:pt>
                <c:pt idx="12423">
                  <c:v>40385.180555555562</c:v>
                </c:pt>
                <c:pt idx="12424">
                  <c:v>40385.222222222204</c:v>
                </c:pt>
                <c:pt idx="12425">
                  <c:v>40385.263888888876</c:v>
                </c:pt>
                <c:pt idx="12426">
                  <c:v>40385.305555555562</c:v>
                </c:pt>
                <c:pt idx="12427">
                  <c:v>40385.347222222219</c:v>
                </c:pt>
                <c:pt idx="12428">
                  <c:v>40385.388888889043</c:v>
                </c:pt>
                <c:pt idx="12429">
                  <c:v>40385.430555555562</c:v>
                </c:pt>
                <c:pt idx="12430">
                  <c:v>40385.472222222219</c:v>
                </c:pt>
                <c:pt idx="12431">
                  <c:v>40385.513888888891</c:v>
                </c:pt>
                <c:pt idx="12432">
                  <c:v>40385.555555555562</c:v>
                </c:pt>
                <c:pt idx="12433">
                  <c:v>40385.597222222204</c:v>
                </c:pt>
                <c:pt idx="12434">
                  <c:v>40385.638888888891</c:v>
                </c:pt>
                <c:pt idx="12435">
                  <c:v>40385.680555555562</c:v>
                </c:pt>
                <c:pt idx="12436">
                  <c:v>40385.722222222204</c:v>
                </c:pt>
                <c:pt idx="12437">
                  <c:v>40385.763888888876</c:v>
                </c:pt>
                <c:pt idx="12438">
                  <c:v>40385.805555555562</c:v>
                </c:pt>
                <c:pt idx="12439">
                  <c:v>40385.847222222219</c:v>
                </c:pt>
                <c:pt idx="12440">
                  <c:v>40385.888888889043</c:v>
                </c:pt>
                <c:pt idx="12441">
                  <c:v>40385.930555555562</c:v>
                </c:pt>
                <c:pt idx="12442">
                  <c:v>40385.972222222219</c:v>
                </c:pt>
                <c:pt idx="12443">
                  <c:v>40386.013888888891</c:v>
                </c:pt>
                <c:pt idx="12444">
                  <c:v>40386.055555555562</c:v>
                </c:pt>
                <c:pt idx="12445">
                  <c:v>40386.097222222204</c:v>
                </c:pt>
                <c:pt idx="12446">
                  <c:v>40386.138888888891</c:v>
                </c:pt>
                <c:pt idx="12447">
                  <c:v>40386.180555555562</c:v>
                </c:pt>
                <c:pt idx="12448">
                  <c:v>40386.222222222204</c:v>
                </c:pt>
                <c:pt idx="12449">
                  <c:v>40386.263888888876</c:v>
                </c:pt>
                <c:pt idx="12450">
                  <c:v>40386.305555555562</c:v>
                </c:pt>
                <c:pt idx="12451">
                  <c:v>40386.347222222219</c:v>
                </c:pt>
                <c:pt idx="12452">
                  <c:v>40386.388888889043</c:v>
                </c:pt>
                <c:pt idx="12453">
                  <c:v>40386.430555555562</c:v>
                </c:pt>
                <c:pt idx="12454">
                  <c:v>40386.472222222219</c:v>
                </c:pt>
                <c:pt idx="12455">
                  <c:v>40386.513888888891</c:v>
                </c:pt>
                <c:pt idx="12456">
                  <c:v>40386.555555555562</c:v>
                </c:pt>
                <c:pt idx="12457">
                  <c:v>40386.597222222204</c:v>
                </c:pt>
                <c:pt idx="12458">
                  <c:v>40386.638888888891</c:v>
                </c:pt>
                <c:pt idx="12459">
                  <c:v>40386.680555555562</c:v>
                </c:pt>
                <c:pt idx="12460">
                  <c:v>40386.722222222204</c:v>
                </c:pt>
                <c:pt idx="12461">
                  <c:v>40386.763888888876</c:v>
                </c:pt>
                <c:pt idx="12462">
                  <c:v>40386.805555555562</c:v>
                </c:pt>
                <c:pt idx="12463">
                  <c:v>40386.847222222219</c:v>
                </c:pt>
                <c:pt idx="12464">
                  <c:v>40386.888888889043</c:v>
                </c:pt>
                <c:pt idx="12465">
                  <c:v>40386.930555555562</c:v>
                </c:pt>
                <c:pt idx="12466">
                  <c:v>40386.972222222219</c:v>
                </c:pt>
                <c:pt idx="12467">
                  <c:v>40387.013888888891</c:v>
                </c:pt>
                <c:pt idx="12468">
                  <c:v>40387.055555555562</c:v>
                </c:pt>
                <c:pt idx="12469">
                  <c:v>40387.097222222204</c:v>
                </c:pt>
                <c:pt idx="12470">
                  <c:v>40387.138888888891</c:v>
                </c:pt>
                <c:pt idx="12471">
                  <c:v>40387.180555555562</c:v>
                </c:pt>
                <c:pt idx="12472">
                  <c:v>40387.222222222204</c:v>
                </c:pt>
                <c:pt idx="12473">
                  <c:v>40387.263888888876</c:v>
                </c:pt>
                <c:pt idx="12474">
                  <c:v>40387.305555555562</c:v>
                </c:pt>
                <c:pt idx="12475">
                  <c:v>40387.347222222219</c:v>
                </c:pt>
                <c:pt idx="12476">
                  <c:v>40387.388888889043</c:v>
                </c:pt>
                <c:pt idx="12477">
                  <c:v>40387.430555555562</c:v>
                </c:pt>
                <c:pt idx="12478">
                  <c:v>40387.472222222219</c:v>
                </c:pt>
                <c:pt idx="12479">
                  <c:v>40387.513888888891</c:v>
                </c:pt>
                <c:pt idx="12480">
                  <c:v>40387.555555555562</c:v>
                </c:pt>
                <c:pt idx="12481">
                  <c:v>40387.597222222204</c:v>
                </c:pt>
                <c:pt idx="12482">
                  <c:v>40387.638888888891</c:v>
                </c:pt>
                <c:pt idx="12483">
                  <c:v>40387.680555555562</c:v>
                </c:pt>
                <c:pt idx="12484">
                  <c:v>40387.722222222204</c:v>
                </c:pt>
                <c:pt idx="12485">
                  <c:v>40387.763888888876</c:v>
                </c:pt>
                <c:pt idx="12486">
                  <c:v>40387.805555555562</c:v>
                </c:pt>
                <c:pt idx="12487">
                  <c:v>40387.847222222219</c:v>
                </c:pt>
                <c:pt idx="12488">
                  <c:v>40387.888888889043</c:v>
                </c:pt>
                <c:pt idx="12489">
                  <c:v>40387.930555555562</c:v>
                </c:pt>
                <c:pt idx="12490">
                  <c:v>40387.972222222219</c:v>
                </c:pt>
                <c:pt idx="12491">
                  <c:v>40388.013888888891</c:v>
                </c:pt>
                <c:pt idx="12492">
                  <c:v>40388.055555555562</c:v>
                </c:pt>
                <c:pt idx="12493">
                  <c:v>40388.097222222204</c:v>
                </c:pt>
                <c:pt idx="12494">
                  <c:v>40388.138888888891</c:v>
                </c:pt>
                <c:pt idx="12495">
                  <c:v>40388.180555555562</c:v>
                </c:pt>
                <c:pt idx="12496">
                  <c:v>40388.222222222204</c:v>
                </c:pt>
                <c:pt idx="12497">
                  <c:v>40388.263888888876</c:v>
                </c:pt>
                <c:pt idx="12498">
                  <c:v>40388.305555555562</c:v>
                </c:pt>
                <c:pt idx="12499">
                  <c:v>40388.347222222219</c:v>
                </c:pt>
                <c:pt idx="12500">
                  <c:v>40388.388888889043</c:v>
                </c:pt>
                <c:pt idx="12501">
                  <c:v>40388.430555555562</c:v>
                </c:pt>
                <c:pt idx="12502">
                  <c:v>40388.472222222219</c:v>
                </c:pt>
                <c:pt idx="12503">
                  <c:v>40388.513888888891</c:v>
                </c:pt>
                <c:pt idx="12504">
                  <c:v>40388.555555555562</c:v>
                </c:pt>
                <c:pt idx="12505">
                  <c:v>40388.597222222204</c:v>
                </c:pt>
                <c:pt idx="12506">
                  <c:v>40388.638888888891</c:v>
                </c:pt>
                <c:pt idx="12507">
                  <c:v>40388.680555555562</c:v>
                </c:pt>
                <c:pt idx="12508">
                  <c:v>40388.722222222204</c:v>
                </c:pt>
                <c:pt idx="12509">
                  <c:v>40388.763888888876</c:v>
                </c:pt>
                <c:pt idx="12510">
                  <c:v>40388.805555555562</c:v>
                </c:pt>
                <c:pt idx="12511">
                  <c:v>40388.847222222219</c:v>
                </c:pt>
                <c:pt idx="12512">
                  <c:v>40388.888888889043</c:v>
                </c:pt>
                <c:pt idx="12513">
                  <c:v>40388.930555555562</c:v>
                </c:pt>
                <c:pt idx="12514">
                  <c:v>40388.972222222219</c:v>
                </c:pt>
                <c:pt idx="12515">
                  <c:v>40389.013888888891</c:v>
                </c:pt>
                <c:pt idx="12516">
                  <c:v>40389.055555555562</c:v>
                </c:pt>
                <c:pt idx="12517">
                  <c:v>40389.097222222204</c:v>
                </c:pt>
                <c:pt idx="12518">
                  <c:v>40389.138888888891</c:v>
                </c:pt>
                <c:pt idx="12519">
                  <c:v>40389.180555555562</c:v>
                </c:pt>
                <c:pt idx="12520">
                  <c:v>40389.222222222204</c:v>
                </c:pt>
                <c:pt idx="12521">
                  <c:v>40389.263888888876</c:v>
                </c:pt>
                <c:pt idx="12522">
                  <c:v>40389.305555555562</c:v>
                </c:pt>
                <c:pt idx="12523">
                  <c:v>40389.347222222219</c:v>
                </c:pt>
                <c:pt idx="12524">
                  <c:v>40389.388888889043</c:v>
                </c:pt>
                <c:pt idx="12525">
                  <c:v>40389.430555555562</c:v>
                </c:pt>
                <c:pt idx="12526">
                  <c:v>40389.472222222219</c:v>
                </c:pt>
                <c:pt idx="12527">
                  <c:v>40389.513888888891</c:v>
                </c:pt>
                <c:pt idx="12528">
                  <c:v>40389.555555555562</c:v>
                </c:pt>
                <c:pt idx="12529">
                  <c:v>40389.597222222204</c:v>
                </c:pt>
                <c:pt idx="12530">
                  <c:v>40389.638888888891</c:v>
                </c:pt>
                <c:pt idx="12531">
                  <c:v>40389.680555555562</c:v>
                </c:pt>
                <c:pt idx="12532">
                  <c:v>40389.722222222204</c:v>
                </c:pt>
                <c:pt idx="12533">
                  <c:v>40389.763888888876</c:v>
                </c:pt>
                <c:pt idx="12534">
                  <c:v>40389.805555555562</c:v>
                </c:pt>
                <c:pt idx="12535">
                  <c:v>40389.847222222219</c:v>
                </c:pt>
                <c:pt idx="12536">
                  <c:v>40389.888888889043</c:v>
                </c:pt>
                <c:pt idx="12537">
                  <c:v>40389.930555555562</c:v>
                </c:pt>
                <c:pt idx="12538">
                  <c:v>40389.972222222219</c:v>
                </c:pt>
                <c:pt idx="12539">
                  <c:v>40390.013888888891</c:v>
                </c:pt>
                <c:pt idx="12540">
                  <c:v>40390.055555555562</c:v>
                </c:pt>
                <c:pt idx="12541">
                  <c:v>40390.097222222204</c:v>
                </c:pt>
                <c:pt idx="12542">
                  <c:v>40390.138888888891</c:v>
                </c:pt>
                <c:pt idx="12543">
                  <c:v>40390.180555555562</c:v>
                </c:pt>
                <c:pt idx="12544">
                  <c:v>40390.222222222204</c:v>
                </c:pt>
                <c:pt idx="12545">
                  <c:v>40390.263888888876</c:v>
                </c:pt>
                <c:pt idx="12546">
                  <c:v>40390.305555555562</c:v>
                </c:pt>
                <c:pt idx="12547">
                  <c:v>40390.347222222219</c:v>
                </c:pt>
                <c:pt idx="12548">
                  <c:v>40390.388888889043</c:v>
                </c:pt>
                <c:pt idx="12549">
                  <c:v>40390.430555555562</c:v>
                </c:pt>
                <c:pt idx="12550">
                  <c:v>40390.472222222219</c:v>
                </c:pt>
                <c:pt idx="12551">
                  <c:v>40390.513888888891</c:v>
                </c:pt>
                <c:pt idx="12552">
                  <c:v>40390.555555555562</c:v>
                </c:pt>
                <c:pt idx="12553">
                  <c:v>40390.597222222204</c:v>
                </c:pt>
                <c:pt idx="12554">
                  <c:v>40390.638888888891</c:v>
                </c:pt>
                <c:pt idx="12555">
                  <c:v>40390.680555555562</c:v>
                </c:pt>
                <c:pt idx="12556">
                  <c:v>40390.722222222204</c:v>
                </c:pt>
                <c:pt idx="12557">
                  <c:v>40390.763888888876</c:v>
                </c:pt>
                <c:pt idx="12558">
                  <c:v>40390.805555555562</c:v>
                </c:pt>
                <c:pt idx="12559">
                  <c:v>40390.847222222219</c:v>
                </c:pt>
                <c:pt idx="12560">
                  <c:v>40390.888888889043</c:v>
                </c:pt>
                <c:pt idx="12561">
                  <c:v>40390.930555555562</c:v>
                </c:pt>
                <c:pt idx="12562">
                  <c:v>40390.972222222219</c:v>
                </c:pt>
                <c:pt idx="12563">
                  <c:v>40391.013888888891</c:v>
                </c:pt>
                <c:pt idx="12564">
                  <c:v>40391.055555555562</c:v>
                </c:pt>
                <c:pt idx="12565">
                  <c:v>40391.097222222204</c:v>
                </c:pt>
                <c:pt idx="12566">
                  <c:v>40391.138888888891</c:v>
                </c:pt>
                <c:pt idx="12567">
                  <c:v>40391.180555555562</c:v>
                </c:pt>
                <c:pt idx="12568">
                  <c:v>40391.222222222204</c:v>
                </c:pt>
                <c:pt idx="12569">
                  <c:v>40391.263888888876</c:v>
                </c:pt>
                <c:pt idx="12570">
                  <c:v>40391.305555555562</c:v>
                </c:pt>
                <c:pt idx="12571">
                  <c:v>40391.347222222219</c:v>
                </c:pt>
                <c:pt idx="12572">
                  <c:v>40391.388888889043</c:v>
                </c:pt>
                <c:pt idx="12573">
                  <c:v>40391.430555555562</c:v>
                </c:pt>
                <c:pt idx="12574">
                  <c:v>40391.472222222219</c:v>
                </c:pt>
                <c:pt idx="12575">
                  <c:v>40391.513888888891</c:v>
                </c:pt>
                <c:pt idx="12576">
                  <c:v>40391.555555555562</c:v>
                </c:pt>
                <c:pt idx="12577">
                  <c:v>40391.597222222204</c:v>
                </c:pt>
                <c:pt idx="12578">
                  <c:v>40391.638888888891</c:v>
                </c:pt>
                <c:pt idx="12579">
                  <c:v>40391.680555555562</c:v>
                </c:pt>
                <c:pt idx="12580">
                  <c:v>40391.722222222204</c:v>
                </c:pt>
                <c:pt idx="12581">
                  <c:v>40391.763888888876</c:v>
                </c:pt>
                <c:pt idx="12582">
                  <c:v>40391.805555555562</c:v>
                </c:pt>
                <c:pt idx="12583">
                  <c:v>40391.847222222219</c:v>
                </c:pt>
                <c:pt idx="12584">
                  <c:v>40391.888888889043</c:v>
                </c:pt>
                <c:pt idx="12585">
                  <c:v>40391.930555555562</c:v>
                </c:pt>
                <c:pt idx="12586">
                  <c:v>40391.972222222219</c:v>
                </c:pt>
                <c:pt idx="12587">
                  <c:v>40392.013888888891</c:v>
                </c:pt>
                <c:pt idx="12588">
                  <c:v>40392.055555555562</c:v>
                </c:pt>
                <c:pt idx="12589">
                  <c:v>40392.097222222204</c:v>
                </c:pt>
                <c:pt idx="12590">
                  <c:v>40392.138888888891</c:v>
                </c:pt>
                <c:pt idx="12591">
                  <c:v>40392.180555555562</c:v>
                </c:pt>
                <c:pt idx="12592">
                  <c:v>40392.222222222204</c:v>
                </c:pt>
                <c:pt idx="12593">
                  <c:v>40392.263888888876</c:v>
                </c:pt>
                <c:pt idx="12594">
                  <c:v>40392.305555555562</c:v>
                </c:pt>
                <c:pt idx="12595">
                  <c:v>40392.347222222219</c:v>
                </c:pt>
                <c:pt idx="12596">
                  <c:v>40392.388888889043</c:v>
                </c:pt>
                <c:pt idx="12597">
                  <c:v>40392.430555555562</c:v>
                </c:pt>
                <c:pt idx="12598">
                  <c:v>40392.472222222219</c:v>
                </c:pt>
                <c:pt idx="12599">
                  <c:v>40392.513888888891</c:v>
                </c:pt>
                <c:pt idx="12600">
                  <c:v>40392.555555555562</c:v>
                </c:pt>
                <c:pt idx="12601">
                  <c:v>40392.597222222204</c:v>
                </c:pt>
                <c:pt idx="12602">
                  <c:v>40392.638888888891</c:v>
                </c:pt>
                <c:pt idx="12603">
                  <c:v>40392.680555555562</c:v>
                </c:pt>
                <c:pt idx="12604">
                  <c:v>40392.722222222204</c:v>
                </c:pt>
                <c:pt idx="12605">
                  <c:v>40392.763888888876</c:v>
                </c:pt>
                <c:pt idx="12606">
                  <c:v>40392.805555555562</c:v>
                </c:pt>
                <c:pt idx="12607">
                  <c:v>40392.847222222219</c:v>
                </c:pt>
                <c:pt idx="12608">
                  <c:v>40392.888888889043</c:v>
                </c:pt>
                <c:pt idx="12609">
                  <c:v>40392.930555555562</c:v>
                </c:pt>
                <c:pt idx="12610">
                  <c:v>40392.972222222219</c:v>
                </c:pt>
                <c:pt idx="12611">
                  <c:v>40393.013888888891</c:v>
                </c:pt>
                <c:pt idx="12612">
                  <c:v>40393.055555555562</c:v>
                </c:pt>
                <c:pt idx="12613">
                  <c:v>40393.097222222204</c:v>
                </c:pt>
                <c:pt idx="12614">
                  <c:v>40393.138888888891</c:v>
                </c:pt>
                <c:pt idx="12615">
                  <c:v>40393.180555555562</c:v>
                </c:pt>
                <c:pt idx="12616">
                  <c:v>40393.222222222204</c:v>
                </c:pt>
                <c:pt idx="12617">
                  <c:v>40393.263888888876</c:v>
                </c:pt>
                <c:pt idx="12618">
                  <c:v>40393.305555555562</c:v>
                </c:pt>
                <c:pt idx="12619">
                  <c:v>40393.347222222219</c:v>
                </c:pt>
                <c:pt idx="12620">
                  <c:v>40393.388888889043</c:v>
                </c:pt>
                <c:pt idx="12621">
                  <c:v>40393.430555555562</c:v>
                </c:pt>
                <c:pt idx="12622">
                  <c:v>40393.472222222219</c:v>
                </c:pt>
                <c:pt idx="12623">
                  <c:v>40393.513888888891</c:v>
                </c:pt>
                <c:pt idx="12624">
                  <c:v>40393.555555555562</c:v>
                </c:pt>
                <c:pt idx="12625">
                  <c:v>40393.597222222204</c:v>
                </c:pt>
                <c:pt idx="12626">
                  <c:v>40393.638888888891</c:v>
                </c:pt>
                <c:pt idx="12627">
                  <c:v>40393.680555555562</c:v>
                </c:pt>
                <c:pt idx="12628">
                  <c:v>40393.722222222204</c:v>
                </c:pt>
                <c:pt idx="12629">
                  <c:v>40393.763888888876</c:v>
                </c:pt>
                <c:pt idx="12630">
                  <c:v>40393.805555555562</c:v>
                </c:pt>
                <c:pt idx="12631">
                  <c:v>40393.847222222219</c:v>
                </c:pt>
                <c:pt idx="12632">
                  <c:v>40393.888888889043</c:v>
                </c:pt>
                <c:pt idx="12633">
                  <c:v>40393.930555555562</c:v>
                </c:pt>
                <c:pt idx="12634">
                  <c:v>40393.972222222219</c:v>
                </c:pt>
                <c:pt idx="12635">
                  <c:v>40394.013888888891</c:v>
                </c:pt>
                <c:pt idx="12636">
                  <c:v>40394.055555555562</c:v>
                </c:pt>
                <c:pt idx="12637">
                  <c:v>40394.097222222204</c:v>
                </c:pt>
                <c:pt idx="12638">
                  <c:v>40394.138888888891</c:v>
                </c:pt>
                <c:pt idx="12639">
                  <c:v>40394.180555555562</c:v>
                </c:pt>
                <c:pt idx="12640">
                  <c:v>40394.222222222204</c:v>
                </c:pt>
                <c:pt idx="12641">
                  <c:v>40394.263888888876</c:v>
                </c:pt>
                <c:pt idx="12642">
                  <c:v>40394.305555555562</c:v>
                </c:pt>
                <c:pt idx="12643">
                  <c:v>40394.347222222219</c:v>
                </c:pt>
                <c:pt idx="12644">
                  <c:v>40394.388888889043</c:v>
                </c:pt>
                <c:pt idx="12645">
                  <c:v>40394.430555555562</c:v>
                </c:pt>
                <c:pt idx="12646">
                  <c:v>40394.472222222219</c:v>
                </c:pt>
                <c:pt idx="12647">
                  <c:v>40394.513888888891</c:v>
                </c:pt>
                <c:pt idx="12648">
                  <c:v>40394.555555555562</c:v>
                </c:pt>
                <c:pt idx="12649">
                  <c:v>40394.597222222204</c:v>
                </c:pt>
                <c:pt idx="12650">
                  <c:v>40394.638888888891</c:v>
                </c:pt>
                <c:pt idx="12651">
                  <c:v>40394.680555555562</c:v>
                </c:pt>
                <c:pt idx="12652">
                  <c:v>40394.722222222204</c:v>
                </c:pt>
                <c:pt idx="12653">
                  <c:v>40394.763888888876</c:v>
                </c:pt>
                <c:pt idx="12654">
                  <c:v>40394.805555555562</c:v>
                </c:pt>
                <c:pt idx="12655">
                  <c:v>40394.847222222219</c:v>
                </c:pt>
                <c:pt idx="12656">
                  <c:v>40394.888888889043</c:v>
                </c:pt>
                <c:pt idx="12657">
                  <c:v>40394.930555555562</c:v>
                </c:pt>
                <c:pt idx="12658">
                  <c:v>40394.972222222219</c:v>
                </c:pt>
                <c:pt idx="12659">
                  <c:v>40395.013888888891</c:v>
                </c:pt>
                <c:pt idx="12660">
                  <c:v>40395.055555555562</c:v>
                </c:pt>
                <c:pt idx="12661">
                  <c:v>40395.097222222204</c:v>
                </c:pt>
                <c:pt idx="12662">
                  <c:v>40395.138888888891</c:v>
                </c:pt>
                <c:pt idx="12663">
                  <c:v>40395.180555555562</c:v>
                </c:pt>
                <c:pt idx="12664">
                  <c:v>40395.222222222204</c:v>
                </c:pt>
                <c:pt idx="12665">
                  <c:v>40395.263888888876</c:v>
                </c:pt>
                <c:pt idx="12666">
                  <c:v>40395.305555555562</c:v>
                </c:pt>
                <c:pt idx="12667">
                  <c:v>40395.347222222219</c:v>
                </c:pt>
                <c:pt idx="12668">
                  <c:v>40395.388888889043</c:v>
                </c:pt>
                <c:pt idx="12669">
                  <c:v>40395.430555555562</c:v>
                </c:pt>
                <c:pt idx="12670">
                  <c:v>40395.472222222219</c:v>
                </c:pt>
                <c:pt idx="12671">
                  <c:v>40395.513888888891</c:v>
                </c:pt>
                <c:pt idx="12672">
                  <c:v>40395.555555555562</c:v>
                </c:pt>
                <c:pt idx="12673">
                  <c:v>40395.597222222204</c:v>
                </c:pt>
                <c:pt idx="12674">
                  <c:v>40395.638888888891</c:v>
                </c:pt>
                <c:pt idx="12675">
                  <c:v>40395.680555555562</c:v>
                </c:pt>
                <c:pt idx="12676">
                  <c:v>40395.722222222204</c:v>
                </c:pt>
                <c:pt idx="12677">
                  <c:v>40395.763888888876</c:v>
                </c:pt>
                <c:pt idx="12678">
                  <c:v>40395.805555555562</c:v>
                </c:pt>
                <c:pt idx="12679">
                  <c:v>40395.847222222219</c:v>
                </c:pt>
                <c:pt idx="12680">
                  <c:v>40395.888888889043</c:v>
                </c:pt>
                <c:pt idx="12681">
                  <c:v>40395.930555555562</c:v>
                </c:pt>
                <c:pt idx="12682">
                  <c:v>40395.972222222219</c:v>
                </c:pt>
                <c:pt idx="12683">
                  <c:v>40396.013888888891</c:v>
                </c:pt>
                <c:pt idx="12684">
                  <c:v>40396.055555555562</c:v>
                </c:pt>
                <c:pt idx="12685">
                  <c:v>40396.097222222204</c:v>
                </c:pt>
                <c:pt idx="12686">
                  <c:v>40396.138888888891</c:v>
                </c:pt>
                <c:pt idx="12687">
                  <c:v>40396.180555555562</c:v>
                </c:pt>
                <c:pt idx="12688">
                  <c:v>40396.222222222204</c:v>
                </c:pt>
                <c:pt idx="12689">
                  <c:v>40396.263888888876</c:v>
                </c:pt>
                <c:pt idx="12690">
                  <c:v>40396.305555555562</c:v>
                </c:pt>
                <c:pt idx="12691">
                  <c:v>40396.347222222219</c:v>
                </c:pt>
                <c:pt idx="12692">
                  <c:v>40396.388888889043</c:v>
                </c:pt>
                <c:pt idx="12693">
                  <c:v>40396.430555555562</c:v>
                </c:pt>
                <c:pt idx="12694">
                  <c:v>40396.472222222219</c:v>
                </c:pt>
                <c:pt idx="12695">
                  <c:v>40396.513888888891</c:v>
                </c:pt>
                <c:pt idx="12696">
                  <c:v>40396.555555555562</c:v>
                </c:pt>
                <c:pt idx="12697">
                  <c:v>40396.597222222204</c:v>
                </c:pt>
                <c:pt idx="12698">
                  <c:v>40396.638888888891</c:v>
                </c:pt>
                <c:pt idx="12699">
                  <c:v>40396.680555555562</c:v>
                </c:pt>
                <c:pt idx="12700">
                  <c:v>40396.722222222204</c:v>
                </c:pt>
                <c:pt idx="12701">
                  <c:v>40396.763888888876</c:v>
                </c:pt>
                <c:pt idx="12702">
                  <c:v>40396.805555555562</c:v>
                </c:pt>
                <c:pt idx="12703">
                  <c:v>40396.847222222219</c:v>
                </c:pt>
                <c:pt idx="12704">
                  <c:v>40396.888888889043</c:v>
                </c:pt>
                <c:pt idx="12705">
                  <c:v>40396.930555555562</c:v>
                </c:pt>
                <c:pt idx="12706">
                  <c:v>40396.972222222219</c:v>
                </c:pt>
                <c:pt idx="12707">
                  <c:v>40397.013888888891</c:v>
                </c:pt>
                <c:pt idx="12708">
                  <c:v>40397.055555555562</c:v>
                </c:pt>
                <c:pt idx="12709">
                  <c:v>40397.097222222204</c:v>
                </c:pt>
                <c:pt idx="12710">
                  <c:v>40397.138888888891</c:v>
                </c:pt>
                <c:pt idx="12711">
                  <c:v>40397.180555555562</c:v>
                </c:pt>
                <c:pt idx="12712">
                  <c:v>40397.222222222204</c:v>
                </c:pt>
                <c:pt idx="12713">
                  <c:v>40397.263888888876</c:v>
                </c:pt>
                <c:pt idx="12714">
                  <c:v>40397.305555555562</c:v>
                </c:pt>
                <c:pt idx="12715">
                  <c:v>40397.347222222219</c:v>
                </c:pt>
                <c:pt idx="12716">
                  <c:v>40397.388888889043</c:v>
                </c:pt>
                <c:pt idx="12717">
                  <c:v>40397.430555555562</c:v>
                </c:pt>
                <c:pt idx="12718">
                  <c:v>40397.472222222219</c:v>
                </c:pt>
                <c:pt idx="12719">
                  <c:v>40397.513888888891</c:v>
                </c:pt>
                <c:pt idx="12720">
                  <c:v>40397.555555555562</c:v>
                </c:pt>
                <c:pt idx="12721">
                  <c:v>40397.597222222204</c:v>
                </c:pt>
                <c:pt idx="12722">
                  <c:v>40397.638888888891</c:v>
                </c:pt>
                <c:pt idx="12723">
                  <c:v>40397.680555555562</c:v>
                </c:pt>
                <c:pt idx="12724">
                  <c:v>40397.722222222204</c:v>
                </c:pt>
                <c:pt idx="12725">
                  <c:v>40397.763888888876</c:v>
                </c:pt>
                <c:pt idx="12726">
                  <c:v>40397.805555555562</c:v>
                </c:pt>
                <c:pt idx="12727">
                  <c:v>40397.847222222219</c:v>
                </c:pt>
                <c:pt idx="12728">
                  <c:v>40397.888888889043</c:v>
                </c:pt>
                <c:pt idx="12729">
                  <c:v>40397.930555555562</c:v>
                </c:pt>
                <c:pt idx="12730">
                  <c:v>40397.972222222219</c:v>
                </c:pt>
                <c:pt idx="12731">
                  <c:v>40398.013888888891</c:v>
                </c:pt>
                <c:pt idx="12732">
                  <c:v>40398.055555555562</c:v>
                </c:pt>
                <c:pt idx="12733">
                  <c:v>40398.097222222204</c:v>
                </c:pt>
                <c:pt idx="12734">
                  <c:v>40398.138888888891</c:v>
                </c:pt>
                <c:pt idx="12735">
                  <c:v>40398.180555555562</c:v>
                </c:pt>
                <c:pt idx="12736">
                  <c:v>40398.222222222204</c:v>
                </c:pt>
                <c:pt idx="12737">
                  <c:v>40398.263888888876</c:v>
                </c:pt>
                <c:pt idx="12738">
                  <c:v>40398.305555555562</c:v>
                </c:pt>
                <c:pt idx="12739">
                  <c:v>40398.347222222219</c:v>
                </c:pt>
                <c:pt idx="12740">
                  <c:v>40398.388888889043</c:v>
                </c:pt>
                <c:pt idx="12741">
                  <c:v>40398.430555555562</c:v>
                </c:pt>
                <c:pt idx="12742">
                  <c:v>40398.472222222219</c:v>
                </c:pt>
                <c:pt idx="12743">
                  <c:v>40398.513888888891</c:v>
                </c:pt>
                <c:pt idx="12744">
                  <c:v>40398.555555555562</c:v>
                </c:pt>
                <c:pt idx="12745">
                  <c:v>40398.597222222204</c:v>
                </c:pt>
                <c:pt idx="12746">
                  <c:v>40398.638888888891</c:v>
                </c:pt>
                <c:pt idx="12747">
                  <c:v>40398.680555555562</c:v>
                </c:pt>
                <c:pt idx="12748">
                  <c:v>40398.722222222204</c:v>
                </c:pt>
                <c:pt idx="12749">
                  <c:v>40398.763888888876</c:v>
                </c:pt>
                <c:pt idx="12750">
                  <c:v>40398.805555555562</c:v>
                </c:pt>
                <c:pt idx="12751">
                  <c:v>40398.847222222219</c:v>
                </c:pt>
                <c:pt idx="12752">
                  <c:v>40398.888888889043</c:v>
                </c:pt>
                <c:pt idx="12753">
                  <c:v>40398.930555555562</c:v>
                </c:pt>
                <c:pt idx="12754">
                  <c:v>40398.972222222219</c:v>
                </c:pt>
                <c:pt idx="12755">
                  <c:v>40399.013888888891</c:v>
                </c:pt>
                <c:pt idx="12756">
                  <c:v>40399.055555555562</c:v>
                </c:pt>
                <c:pt idx="12757">
                  <c:v>40399.097222222204</c:v>
                </c:pt>
                <c:pt idx="12758">
                  <c:v>40399.138888888891</c:v>
                </c:pt>
                <c:pt idx="12759">
                  <c:v>40399.180555555562</c:v>
                </c:pt>
                <c:pt idx="12760">
                  <c:v>40399.222222222204</c:v>
                </c:pt>
                <c:pt idx="12761">
                  <c:v>40399.263888888876</c:v>
                </c:pt>
                <c:pt idx="12762">
                  <c:v>40399.305555555562</c:v>
                </c:pt>
                <c:pt idx="12763">
                  <c:v>40399.347222222219</c:v>
                </c:pt>
                <c:pt idx="12764">
                  <c:v>40399.388888889043</c:v>
                </c:pt>
                <c:pt idx="12765">
                  <c:v>40399.430555555562</c:v>
                </c:pt>
                <c:pt idx="12766">
                  <c:v>40399.472222222219</c:v>
                </c:pt>
                <c:pt idx="12767">
                  <c:v>40399.513888888891</c:v>
                </c:pt>
                <c:pt idx="12768">
                  <c:v>40399.555555555562</c:v>
                </c:pt>
                <c:pt idx="12769">
                  <c:v>40399.597222222204</c:v>
                </c:pt>
                <c:pt idx="12770">
                  <c:v>40399.638888888891</c:v>
                </c:pt>
                <c:pt idx="12771">
                  <c:v>40399.680555555562</c:v>
                </c:pt>
                <c:pt idx="12772">
                  <c:v>40399.722222222204</c:v>
                </c:pt>
                <c:pt idx="12773">
                  <c:v>40399.763888888876</c:v>
                </c:pt>
                <c:pt idx="12774">
                  <c:v>40399.805555555562</c:v>
                </c:pt>
                <c:pt idx="12775">
                  <c:v>40399.847222222219</c:v>
                </c:pt>
                <c:pt idx="12776">
                  <c:v>40399.888888889043</c:v>
                </c:pt>
                <c:pt idx="12777">
                  <c:v>40399.930555555562</c:v>
                </c:pt>
                <c:pt idx="12778">
                  <c:v>40399.972222222219</c:v>
                </c:pt>
                <c:pt idx="12779">
                  <c:v>40400.013888888891</c:v>
                </c:pt>
                <c:pt idx="12780">
                  <c:v>40400.055555555562</c:v>
                </c:pt>
                <c:pt idx="12781">
                  <c:v>40400.097222222204</c:v>
                </c:pt>
                <c:pt idx="12782">
                  <c:v>40400.138888888891</c:v>
                </c:pt>
                <c:pt idx="12783">
                  <c:v>40400.180555555562</c:v>
                </c:pt>
                <c:pt idx="12784">
                  <c:v>40400.222222222204</c:v>
                </c:pt>
                <c:pt idx="12785">
                  <c:v>40400.263888888876</c:v>
                </c:pt>
                <c:pt idx="12786">
                  <c:v>40400.305555555562</c:v>
                </c:pt>
                <c:pt idx="12787">
                  <c:v>40400.347222222219</c:v>
                </c:pt>
                <c:pt idx="12788">
                  <c:v>40400.388888889043</c:v>
                </c:pt>
                <c:pt idx="12789">
                  <c:v>40400.430555555562</c:v>
                </c:pt>
                <c:pt idx="12790">
                  <c:v>40400.472222222219</c:v>
                </c:pt>
                <c:pt idx="12791">
                  <c:v>40400.513888888891</c:v>
                </c:pt>
                <c:pt idx="12792">
                  <c:v>40400.555555555562</c:v>
                </c:pt>
                <c:pt idx="12793">
                  <c:v>40400.597222222204</c:v>
                </c:pt>
                <c:pt idx="12794">
                  <c:v>40400.638888888891</c:v>
                </c:pt>
                <c:pt idx="12795">
                  <c:v>40400.680555555562</c:v>
                </c:pt>
                <c:pt idx="12796">
                  <c:v>40400.722222222204</c:v>
                </c:pt>
                <c:pt idx="12797">
                  <c:v>40400.763888888876</c:v>
                </c:pt>
                <c:pt idx="12798">
                  <c:v>40400.805555555562</c:v>
                </c:pt>
                <c:pt idx="12799">
                  <c:v>40400.847222222219</c:v>
                </c:pt>
                <c:pt idx="12800">
                  <c:v>40400.888888889043</c:v>
                </c:pt>
                <c:pt idx="12801">
                  <c:v>40400.930555555562</c:v>
                </c:pt>
                <c:pt idx="12802">
                  <c:v>40400.972222222219</c:v>
                </c:pt>
                <c:pt idx="12803">
                  <c:v>40401.013888888891</c:v>
                </c:pt>
                <c:pt idx="12804">
                  <c:v>40401.055555555562</c:v>
                </c:pt>
                <c:pt idx="12805">
                  <c:v>40401.097222222204</c:v>
                </c:pt>
                <c:pt idx="12806">
                  <c:v>40401.138888888891</c:v>
                </c:pt>
                <c:pt idx="12807">
                  <c:v>40401.180555555562</c:v>
                </c:pt>
                <c:pt idx="12808">
                  <c:v>40401.222222222204</c:v>
                </c:pt>
                <c:pt idx="12809">
                  <c:v>40401.263888888876</c:v>
                </c:pt>
                <c:pt idx="12810">
                  <c:v>40401.305555555562</c:v>
                </c:pt>
                <c:pt idx="12811">
                  <c:v>40401.347222222219</c:v>
                </c:pt>
                <c:pt idx="12812">
                  <c:v>40401.388888889043</c:v>
                </c:pt>
                <c:pt idx="12813">
                  <c:v>40401.430555555562</c:v>
                </c:pt>
                <c:pt idx="12814">
                  <c:v>40401.472222222219</c:v>
                </c:pt>
                <c:pt idx="12815">
                  <c:v>40401.513888888891</c:v>
                </c:pt>
                <c:pt idx="12816">
                  <c:v>40401.555555555562</c:v>
                </c:pt>
                <c:pt idx="12817">
                  <c:v>40401.597222222204</c:v>
                </c:pt>
                <c:pt idx="12818">
                  <c:v>40401.638888888891</c:v>
                </c:pt>
                <c:pt idx="12819">
                  <c:v>40401.680555555562</c:v>
                </c:pt>
                <c:pt idx="12820">
                  <c:v>40401.722222222204</c:v>
                </c:pt>
                <c:pt idx="12821">
                  <c:v>40401.763888888876</c:v>
                </c:pt>
                <c:pt idx="12822">
                  <c:v>40401.805555555562</c:v>
                </c:pt>
                <c:pt idx="12823">
                  <c:v>40401.847222222219</c:v>
                </c:pt>
                <c:pt idx="12824">
                  <c:v>40401.888888889043</c:v>
                </c:pt>
                <c:pt idx="12825">
                  <c:v>40401.930555555562</c:v>
                </c:pt>
                <c:pt idx="12826">
                  <c:v>40401.972222222219</c:v>
                </c:pt>
                <c:pt idx="12827">
                  <c:v>40402.013888888891</c:v>
                </c:pt>
                <c:pt idx="12828">
                  <c:v>40402.055555555562</c:v>
                </c:pt>
                <c:pt idx="12829">
                  <c:v>40402.097222222204</c:v>
                </c:pt>
                <c:pt idx="12830">
                  <c:v>40402.138888888891</c:v>
                </c:pt>
                <c:pt idx="12831">
                  <c:v>40402.180555555562</c:v>
                </c:pt>
                <c:pt idx="12832">
                  <c:v>40402.222222222204</c:v>
                </c:pt>
                <c:pt idx="12833">
                  <c:v>40402.263888888876</c:v>
                </c:pt>
                <c:pt idx="12834">
                  <c:v>40402.305555555562</c:v>
                </c:pt>
                <c:pt idx="12835">
                  <c:v>40402.347222222219</c:v>
                </c:pt>
                <c:pt idx="12836">
                  <c:v>40402.388888889043</c:v>
                </c:pt>
                <c:pt idx="12837">
                  <c:v>40402.430555555562</c:v>
                </c:pt>
                <c:pt idx="12838">
                  <c:v>40402.472222222219</c:v>
                </c:pt>
                <c:pt idx="12839">
                  <c:v>40402.513888888891</c:v>
                </c:pt>
                <c:pt idx="12840">
                  <c:v>40402.555555555562</c:v>
                </c:pt>
                <c:pt idx="12841">
                  <c:v>40402.597222222204</c:v>
                </c:pt>
                <c:pt idx="12842">
                  <c:v>40402.638888888891</c:v>
                </c:pt>
                <c:pt idx="12843">
                  <c:v>40402.680555555562</c:v>
                </c:pt>
                <c:pt idx="12844">
                  <c:v>40402.722222222204</c:v>
                </c:pt>
                <c:pt idx="12845">
                  <c:v>40402.763888888876</c:v>
                </c:pt>
                <c:pt idx="12846">
                  <c:v>40402.805555555562</c:v>
                </c:pt>
                <c:pt idx="12847">
                  <c:v>40402.847222222219</c:v>
                </c:pt>
                <c:pt idx="12848">
                  <c:v>40402.888888889043</c:v>
                </c:pt>
                <c:pt idx="12849">
                  <c:v>40402.930555555562</c:v>
                </c:pt>
                <c:pt idx="12850">
                  <c:v>40402.972222222219</c:v>
                </c:pt>
                <c:pt idx="12851">
                  <c:v>40403.013888888891</c:v>
                </c:pt>
                <c:pt idx="12852">
                  <c:v>40403.055555555562</c:v>
                </c:pt>
                <c:pt idx="12853">
                  <c:v>40403.097222222204</c:v>
                </c:pt>
                <c:pt idx="12854">
                  <c:v>40403.138888888891</c:v>
                </c:pt>
                <c:pt idx="12855">
                  <c:v>40403.180555555562</c:v>
                </c:pt>
                <c:pt idx="12856">
                  <c:v>40403.222222222204</c:v>
                </c:pt>
                <c:pt idx="12857">
                  <c:v>40403.263888888876</c:v>
                </c:pt>
                <c:pt idx="12858">
                  <c:v>40403.305555555562</c:v>
                </c:pt>
                <c:pt idx="12859">
                  <c:v>40403.347222222219</c:v>
                </c:pt>
                <c:pt idx="12860">
                  <c:v>40403.388888889043</c:v>
                </c:pt>
                <c:pt idx="12861">
                  <c:v>40403.430555555562</c:v>
                </c:pt>
                <c:pt idx="12862">
                  <c:v>40403.472222222219</c:v>
                </c:pt>
                <c:pt idx="12863">
                  <c:v>40403.513888888891</c:v>
                </c:pt>
                <c:pt idx="12864">
                  <c:v>40403.555555555562</c:v>
                </c:pt>
                <c:pt idx="12865">
                  <c:v>40403.597222222204</c:v>
                </c:pt>
                <c:pt idx="12866">
                  <c:v>40403.638888888891</c:v>
                </c:pt>
                <c:pt idx="12867">
                  <c:v>40403.680555555562</c:v>
                </c:pt>
                <c:pt idx="12868">
                  <c:v>40403.722222222204</c:v>
                </c:pt>
                <c:pt idx="12869">
                  <c:v>40403.763888888876</c:v>
                </c:pt>
                <c:pt idx="12870">
                  <c:v>40403.805555555562</c:v>
                </c:pt>
                <c:pt idx="12871">
                  <c:v>40403.847222222219</c:v>
                </c:pt>
                <c:pt idx="12872">
                  <c:v>40403.888888889043</c:v>
                </c:pt>
                <c:pt idx="12873">
                  <c:v>40403.930555555562</c:v>
                </c:pt>
                <c:pt idx="12874">
                  <c:v>40403.972222222219</c:v>
                </c:pt>
                <c:pt idx="12875">
                  <c:v>40404.013888888891</c:v>
                </c:pt>
                <c:pt idx="12876">
                  <c:v>40404.055555555562</c:v>
                </c:pt>
                <c:pt idx="12877">
                  <c:v>40404.097222222204</c:v>
                </c:pt>
                <c:pt idx="12878">
                  <c:v>40404.138888888891</c:v>
                </c:pt>
                <c:pt idx="12879">
                  <c:v>40404.180555555562</c:v>
                </c:pt>
                <c:pt idx="12880">
                  <c:v>40404.222222222204</c:v>
                </c:pt>
                <c:pt idx="12881">
                  <c:v>40404.263888888876</c:v>
                </c:pt>
                <c:pt idx="12882">
                  <c:v>40404.305555555562</c:v>
                </c:pt>
                <c:pt idx="12883">
                  <c:v>40404.347222222219</c:v>
                </c:pt>
                <c:pt idx="12884">
                  <c:v>40404.388888889043</c:v>
                </c:pt>
                <c:pt idx="12885">
                  <c:v>40404.430555555562</c:v>
                </c:pt>
                <c:pt idx="12886">
                  <c:v>40404.472222222219</c:v>
                </c:pt>
                <c:pt idx="12887">
                  <c:v>40404.513888888891</c:v>
                </c:pt>
                <c:pt idx="12888">
                  <c:v>40404.555555555562</c:v>
                </c:pt>
                <c:pt idx="12889">
                  <c:v>40404.597222222204</c:v>
                </c:pt>
                <c:pt idx="12890">
                  <c:v>40404.638888888891</c:v>
                </c:pt>
                <c:pt idx="12891">
                  <c:v>40404.680555555562</c:v>
                </c:pt>
                <c:pt idx="12892">
                  <c:v>40404.722222222204</c:v>
                </c:pt>
                <c:pt idx="12893">
                  <c:v>40404.763888888876</c:v>
                </c:pt>
                <c:pt idx="12894">
                  <c:v>40404.805555555562</c:v>
                </c:pt>
                <c:pt idx="12895">
                  <c:v>40404.847222222219</c:v>
                </c:pt>
                <c:pt idx="12896">
                  <c:v>40404.888888889043</c:v>
                </c:pt>
                <c:pt idx="12897">
                  <c:v>40404.930555555562</c:v>
                </c:pt>
                <c:pt idx="12898">
                  <c:v>40404.972222222219</c:v>
                </c:pt>
                <c:pt idx="12899">
                  <c:v>40405.013888888891</c:v>
                </c:pt>
                <c:pt idx="12900">
                  <c:v>40405.055555555562</c:v>
                </c:pt>
                <c:pt idx="12901">
                  <c:v>40405.097222222204</c:v>
                </c:pt>
                <c:pt idx="12902">
                  <c:v>40405.138888888891</c:v>
                </c:pt>
                <c:pt idx="12903">
                  <c:v>40405.180555555562</c:v>
                </c:pt>
                <c:pt idx="12904">
                  <c:v>40405.222222222204</c:v>
                </c:pt>
                <c:pt idx="12905">
                  <c:v>40405.263888888876</c:v>
                </c:pt>
                <c:pt idx="12906">
                  <c:v>40405.305555555562</c:v>
                </c:pt>
                <c:pt idx="12907">
                  <c:v>40405.347222222219</c:v>
                </c:pt>
                <c:pt idx="12908">
                  <c:v>40405.388888889043</c:v>
                </c:pt>
                <c:pt idx="12909">
                  <c:v>40405.430555555562</c:v>
                </c:pt>
                <c:pt idx="12910">
                  <c:v>40405.472222222219</c:v>
                </c:pt>
                <c:pt idx="12911">
                  <c:v>40405.513888888891</c:v>
                </c:pt>
                <c:pt idx="12912">
                  <c:v>40405.555555555562</c:v>
                </c:pt>
                <c:pt idx="12913">
                  <c:v>40405.597222222204</c:v>
                </c:pt>
                <c:pt idx="12914">
                  <c:v>40405.638888888891</c:v>
                </c:pt>
                <c:pt idx="12915">
                  <c:v>40405.680555555562</c:v>
                </c:pt>
                <c:pt idx="12916">
                  <c:v>40405.722222222204</c:v>
                </c:pt>
                <c:pt idx="12917">
                  <c:v>40405.763888888876</c:v>
                </c:pt>
                <c:pt idx="12918">
                  <c:v>40405.805555555562</c:v>
                </c:pt>
                <c:pt idx="12919">
                  <c:v>40405.847222222219</c:v>
                </c:pt>
                <c:pt idx="12920">
                  <c:v>40405.888888889043</c:v>
                </c:pt>
                <c:pt idx="12921">
                  <c:v>40405.930555555562</c:v>
                </c:pt>
                <c:pt idx="12922">
                  <c:v>40405.972222222219</c:v>
                </c:pt>
                <c:pt idx="12923">
                  <c:v>40406.013888888891</c:v>
                </c:pt>
                <c:pt idx="12924">
                  <c:v>40406.055555555562</c:v>
                </c:pt>
                <c:pt idx="12925">
                  <c:v>40406.097222222204</c:v>
                </c:pt>
                <c:pt idx="12926">
                  <c:v>40406.138888888891</c:v>
                </c:pt>
                <c:pt idx="12927">
                  <c:v>40406.180555555562</c:v>
                </c:pt>
                <c:pt idx="12928">
                  <c:v>40406.222222222204</c:v>
                </c:pt>
                <c:pt idx="12929">
                  <c:v>40406.263888888876</c:v>
                </c:pt>
                <c:pt idx="12930">
                  <c:v>40406.305555555562</c:v>
                </c:pt>
                <c:pt idx="12931">
                  <c:v>40406.347222222219</c:v>
                </c:pt>
                <c:pt idx="12932">
                  <c:v>40406.388888889043</c:v>
                </c:pt>
                <c:pt idx="12933">
                  <c:v>40406.430555555562</c:v>
                </c:pt>
                <c:pt idx="12934">
                  <c:v>40406.472222222219</c:v>
                </c:pt>
                <c:pt idx="12935">
                  <c:v>40406.513888888891</c:v>
                </c:pt>
                <c:pt idx="12936">
                  <c:v>40406.555555555562</c:v>
                </c:pt>
                <c:pt idx="12937">
                  <c:v>40406.597222222204</c:v>
                </c:pt>
                <c:pt idx="12938">
                  <c:v>40406.638888888891</c:v>
                </c:pt>
                <c:pt idx="12939">
                  <c:v>40406.680555555562</c:v>
                </c:pt>
                <c:pt idx="12940">
                  <c:v>40406.722222222204</c:v>
                </c:pt>
                <c:pt idx="12941">
                  <c:v>40406.763888888876</c:v>
                </c:pt>
                <c:pt idx="12942">
                  <c:v>40406.805555555562</c:v>
                </c:pt>
                <c:pt idx="12943">
                  <c:v>40406.847222222219</c:v>
                </c:pt>
                <c:pt idx="12944">
                  <c:v>40406.888888889043</c:v>
                </c:pt>
                <c:pt idx="12945">
                  <c:v>40406.930555555562</c:v>
                </c:pt>
                <c:pt idx="12946">
                  <c:v>40406.972222222219</c:v>
                </c:pt>
                <c:pt idx="12947">
                  <c:v>40407.013888888891</c:v>
                </c:pt>
                <c:pt idx="12948">
                  <c:v>40407.055555555562</c:v>
                </c:pt>
                <c:pt idx="12949">
                  <c:v>40407.097222222204</c:v>
                </c:pt>
                <c:pt idx="12950">
                  <c:v>40407.138888888891</c:v>
                </c:pt>
                <c:pt idx="12951">
                  <c:v>40407.180555555562</c:v>
                </c:pt>
                <c:pt idx="12952">
                  <c:v>40407.222222222204</c:v>
                </c:pt>
                <c:pt idx="12953">
                  <c:v>40407.263888888876</c:v>
                </c:pt>
                <c:pt idx="12954">
                  <c:v>40407.305555555562</c:v>
                </c:pt>
                <c:pt idx="12955">
                  <c:v>40407.347222222219</c:v>
                </c:pt>
                <c:pt idx="12956">
                  <c:v>40407.388888889043</c:v>
                </c:pt>
                <c:pt idx="12957">
                  <c:v>40407.430555555562</c:v>
                </c:pt>
                <c:pt idx="12958">
                  <c:v>40407.472222222219</c:v>
                </c:pt>
                <c:pt idx="12959">
                  <c:v>40407.513888888891</c:v>
                </c:pt>
                <c:pt idx="12960">
                  <c:v>40407.555555555562</c:v>
                </c:pt>
                <c:pt idx="12961">
                  <c:v>40407.597222222204</c:v>
                </c:pt>
                <c:pt idx="12962">
                  <c:v>40407.638888888891</c:v>
                </c:pt>
                <c:pt idx="12963">
                  <c:v>40407.680555555562</c:v>
                </c:pt>
                <c:pt idx="12964">
                  <c:v>40407.722222222204</c:v>
                </c:pt>
                <c:pt idx="12965">
                  <c:v>40407.763888888876</c:v>
                </c:pt>
                <c:pt idx="12966">
                  <c:v>40407.805555555562</c:v>
                </c:pt>
                <c:pt idx="12967">
                  <c:v>40407.847222222219</c:v>
                </c:pt>
                <c:pt idx="12968">
                  <c:v>40407.888888889043</c:v>
                </c:pt>
                <c:pt idx="12969">
                  <c:v>40407.930555555562</c:v>
                </c:pt>
                <c:pt idx="12970">
                  <c:v>40407.972222222219</c:v>
                </c:pt>
                <c:pt idx="12971">
                  <c:v>40408.013888888891</c:v>
                </c:pt>
                <c:pt idx="12972">
                  <c:v>40408.055555555562</c:v>
                </c:pt>
                <c:pt idx="12973">
                  <c:v>40408.097222222204</c:v>
                </c:pt>
                <c:pt idx="12974">
                  <c:v>40408.138888888891</c:v>
                </c:pt>
                <c:pt idx="12975">
                  <c:v>40408.180555555562</c:v>
                </c:pt>
                <c:pt idx="12976">
                  <c:v>40408.222222222204</c:v>
                </c:pt>
                <c:pt idx="12977">
                  <c:v>40408.263888888876</c:v>
                </c:pt>
                <c:pt idx="12978">
                  <c:v>40408.305555555562</c:v>
                </c:pt>
                <c:pt idx="12979">
                  <c:v>40408.347222222219</c:v>
                </c:pt>
                <c:pt idx="12980">
                  <c:v>40408.388888889043</c:v>
                </c:pt>
                <c:pt idx="12981">
                  <c:v>40408.430555555562</c:v>
                </c:pt>
                <c:pt idx="12982">
                  <c:v>40408.472222222219</c:v>
                </c:pt>
                <c:pt idx="12983">
                  <c:v>40408.513888888891</c:v>
                </c:pt>
                <c:pt idx="12984">
                  <c:v>40408.555555555562</c:v>
                </c:pt>
                <c:pt idx="12985">
                  <c:v>40408.597222222204</c:v>
                </c:pt>
                <c:pt idx="12986">
                  <c:v>40408.638888888891</c:v>
                </c:pt>
                <c:pt idx="12987">
                  <c:v>40408.680555555562</c:v>
                </c:pt>
                <c:pt idx="12988">
                  <c:v>40408.722222222204</c:v>
                </c:pt>
                <c:pt idx="12989">
                  <c:v>40408.763888888876</c:v>
                </c:pt>
                <c:pt idx="12990">
                  <c:v>40408.805555555562</c:v>
                </c:pt>
                <c:pt idx="12991">
                  <c:v>40408.847222222219</c:v>
                </c:pt>
                <c:pt idx="12992">
                  <c:v>40408.888888889043</c:v>
                </c:pt>
                <c:pt idx="12993">
                  <c:v>40408.930555555562</c:v>
                </c:pt>
                <c:pt idx="12994">
                  <c:v>40408.972222222219</c:v>
                </c:pt>
                <c:pt idx="12995">
                  <c:v>40409.013888888891</c:v>
                </c:pt>
                <c:pt idx="12996">
                  <c:v>40409.055555555562</c:v>
                </c:pt>
                <c:pt idx="12997">
                  <c:v>40409.097222222204</c:v>
                </c:pt>
                <c:pt idx="12998">
                  <c:v>40409.138888888891</c:v>
                </c:pt>
                <c:pt idx="12999">
                  <c:v>40409.180555555562</c:v>
                </c:pt>
                <c:pt idx="13000">
                  <c:v>40409.222222222204</c:v>
                </c:pt>
                <c:pt idx="13001">
                  <c:v>40409.263888888876</c:v>
                </c:pt>
                <c:pt idx="13002">
                  <c:v>40409.305555555562</c:v>
                </c:pt>
                <c:pt idx="13003">
                  <c:v>40409.347222222219</c:v>
                </c:pt>
                <c:pt idx="13004">
                  <c:v>40409.388888889043</c:v>
                </c:pt>
                <c:pt idx="13005">
                  <c:v>40409.430555555562</c:v>
                </c:pt>
                <c:pt idx="13006">
                  <c:v>40409.472222222219</c:v>
                </c:pt>
                <c:pt idx="13007">
                  <c:v>40409.513888888891</c:v>
                </c:pt>
                <c:pt idx="13008">
                  <c:v>40409.555555555562</c:v>
                </c:pt>
                <c:pt idx="13009">
                  <c:v>40409.597222222204</c:v>
                </c:pt>
                <c:pt idx="13010">
                  <c:v>40409.638888888891</c:v>
                </c:pt>
                <c:pt idx="13011">
                  <c:v>40409.680555555562</c:v>
                </c:pt>
                <c:pt idx="13012">
                  <c:v>40409.722222222204</c:v>
                </c:pt>
                <c:pt idx="13013">
                  <c:v>40409.763888888876</c:v>
                </c:pt>
                <c:pt idx="13014">
                  <c:v>40409.805555555562</c:v>
                </c:pt>
                <c:pt idx="13015">
                  <c:v>40409.847222222219</c:v>
                </c:pt>
                <c:pt idx="13016">
                  <c:v>40409.888888889043</c:v>
                </c:pt>
                <c:pt idx="13017">
                  <c:v>40409.930555555562</c:v>
                </c:pt>
                <c:pt idx="13018">
                  <c:v>40409.972222222219</c:v>
                </c:pt>
                <c:pt idx="13019">
                  <c:v>40410.013888888891</c:v>
                </c:pt>
                <c:pt idx="13020">
                  <c:v>40410.055555555562</c:v>
                </c:pt>
                <c:pt idx="13021">
                  <c:v>40410.097222222204</c:v>
                </c:pt>
                <c:pt idx="13022">
                  <c:v>40410.138888888891</c:v>
                </c:pt>
                <c:pt idx="13023">
                  <c:v>40410.180555555562</c:v>
                </c:pt>
                <c:pt idx="13024">
                  <c:v>40410.222222222204</c:v>
                </c:pt>
                <c:pt idx="13025">
                  <c:v>40410.263888888876</c:v>
                </c:pt>
                <c:pt idx="13026">
                  <c:v>40410.305555555562</c:v>
                </c:pt>
                <c:pt idx="13027">
                  <c:v>40410.347222222219</c:v>
                </c:pt>
                <c:pt idx="13028">
                  <c:v>40410.388888889043</c:v>
                </c:pt>
                <c:pt idx="13029">
                  <c:v>40410.430555555562</c:v>
                </c:pt>
                <c:pt idx="13030">
                  <c:v>40410.472222222219</c:v>
                </c:pt>
                <c:pt idx="13031">
                  <c:v>40410.513888888891</c:v>
                </c:pt>
                <c:pt idx="13032">
                  <c:v>40410.555555555562</c:v>
                </c:pt>
                <c:pt idx="13033">
                  <c:v>40410.597222222204</c:v>
                </c:pt>
                <c:pt idx="13034">
                  <c:v>40410.638888888891</c:v>
                </c:pt>
                <c:pt idx="13035">
                  <c:v>40410.680555555562</c:v>
                </c:pt>
                <c:pt idx="13036">
                  <c:v>40410.722222222204</c:v>
                </c:pt>
                <c:pt idx="13037">
                  <c:v>40410.763888888876</c:v>
                </c:pt>
                <c:pt idx="13038">
                  <c:v>40410.805555555562</c:v>
                </c:pt>
                <c:pt idx="13039">
                  <c:v>40410.847222222219</c:v>
                </c:pt>
                <c:pt idx="13040">
                  <c:v>40410.888888889043</c:v>
                </c:pt>
                <c:pt idx="13041">
                  <c:v>40410.930555555562</c:v>
                </c:pt>
                <c:pt idx="13042">
                  <c:v>40410.972222222219</c:v>
                </c:pt>
                <c:pt idx="13043">
                  <c:v>40411.013888888891</c:v>
                </c:pt>
                <c:pt idx="13044">
                  <c:v>40411.055555555562</c:v>
                </c:pt>
                <c:pt idx="13045">
                  <c:v>40411.097222222204</c:v>
                </c:pt>
                <c:pt idx="13046">
                  <c:v>40411.138888888891</c:v>
                </c:pt>
                <c:pt idx="13047">
                  <c:v>40411.180555555562</c:v>
                </c:pt>
                <c:pt idx="13048">
                  <c:v>40411.222222222204</c:v>
                </c:pt>
                <c:pt idx="13049">
                  <c:v>40411.263888888876</c:v>
                </c:pt>
                <c:pt idx="13050">
                  <c:v>40411.305555555562</c:v>
                </c:pt>
                <c:pt idx="13051">
                  <c:v>40411.347222222219</c:v>
                </c:pt>
                <c:pt idx="13052">
                  <c:v>40411.388888889043</c:v>
                </c:pt>
                <c:pt idx="13053">
                  <c:v>40411.430555555562</c:v>
                </c:pt>
                <c:pt idx="13054">
                  <c:v>40411.472222222219</c:v>
                </c:pt>
                <c:pt idx="13055">
                  <c:v>40411.513888888891</c:v>
                </c:pt>
                <c:pt idx="13056">
                  <c:v>40411.555555555562</c:v>
                </c:pt>
                <c:pt idx="13057">
                  <c:v>40411.597222222204</c:v>
                </c:pt>
                <c:pt idx="13058">
                  <c:v>40411.638888888891</c:v>
                </c:pt>
                <c:pt idx="13059">
                  <c:v>40411.680555555562</c:v>
                </c:pt>
                <c:pt idx="13060">
                  <c:v>40411.722222222204</c:v>
                </c:pt>
                <c:pt idx="13061">
                  <c:v>40411.763888888876</c:v>
                </c:pt>
                <c:pt idx="13062">
                  <c:v>40411.805555555562</c:v>
                </c:pt>
                <c:pt idx="13063">
                  <c:v>40411.847222222219</c:v>
                </c:pt>
                <c:pt idx="13064">
                  <c:v>40411.888888889043</c:v>
                </c:pt>
                <c:pt idx="13065">
                  <c:v>40411.930555555562</c:v>
                </c:pt>
                <c:pt idx="13066">
                  <c:v>40411.972222222219</c:v>
                </c:pt>
                <c:pt idx="13067">
                  <c:v>40412.013888888891</c:v>
                </c:pt>
                <c:pt idx="13068">
                  <c:v>40412.055555555562</c:v>
                </c:pt>
                <c:pt idx="13069">
                  <c:v>40412.097222222204</c:v>
                </c:pt>
                <c:pt idx="13070">
                  <c:v>40412.138888888891</c:v>
                </c:pt>
                <c:pt idx="13071">
                  <c:v>40412.180555555562</c:v>
                </c:pt>
                <c:pt idx="13072">
                  <c:v>40412.222222222204</c:v>
                </c:pt>
                <c:pt idx="13073">
                  <c:v>40412.263888888876</c:v>
                </c:pt>
                <c:pt idx="13074">
                  <c:v>40412.305555555562</c:v>
                </c:pt>
                <c:pt idx="13075">
                  <c:v>40412.347222222219</c:v>
                </c:pt>
                <c:pt idx="13076">
                  <c:v>40412.388888889043</c:v>
                </c:pt>
                <c:pt idx="13077">
                  <c:v>40412.430555555562</c:v>
                </c:pt>
                <c:pt idx="13078">
                  <c:v>40412.472222222219</c:v>
                </c:pt>
                <c:pt idx="13079">
                  <c:v>40412.513888888891</c:v>
                </c:pt>
                <c:pt idx="13080">
                  <c:v>40412.555555555562</c:v>
                </c:pt>
                <c:pt idx="13081">
                  <c:v>40412.597222222204</c:v>
                </c:pt>
                <c:pt idx="13082">
                  <c:v>40412.638888888891</c:v>
                </c:pt>
                <c:pt idx="13083">
                  <c:v>40412.680555555562</c:v>
                </c:pt>
                <c:pt idx="13084">
                  <c:v>40412.722222222204</c:v>
                </c:pt>
                <c:pt idx="13085">
                  <c:v>40412.763888888876</c:v>
                </c:pt>
                <c:pt idx="13086">
                  <c:v>40412.805555555562</c:v>
                </c:pt>
                <c:pt idx="13087">
                  <c:v>40412.847222222219</c:v>
                </c:pt>
                <c:pt idx="13088">
                  <c:v>40412.888888889043</c:v>
                </c:pt>
                <c:pt idx="13089">
                  <c:v>40412.930555555562</c:v>
                </c:pt>
                <c:pt idx="13090">
                  <c:v>40412.972222222219</c:v>
                </c:pt>
                <c:pt idx="13091">
                  <c:v>40413.013888888891</c:v>
                </c:pt>
                <c:pt idx="13092">
                  <c:v>40413.055555555562</c:v>
                </c:pt>
                <c:pt idx="13093">
                  <c:v>40413.097222222204</c:v>
                </c:pt>
                <c:pt idx="13094">
                  <c:v>40413.138888888891</c:v>
                </c:pt>
                <c:pt idx="13095">
                  <c:v>40413.180555555562</c:v>
                </c:pt>
                <c:pt idx="13096">
                  <c:v>40413.222222222204</c:v>
                </c:pt>
                <c:pt idx="13097">
                  <c:v>40413.263888888876</c:v>
                </c:pt>
                <c:pt idx="13098">
                  <c:v>40413.305555555562</c:v>
                </c:pt>
                <c:pt idx="13099">
                  <c:v>40413.347222222219</c:v>
                </c:pt>
                <c:pt idx="13100">
                  <c:v>40413.388888889043</c:v>
                </c:pt>
                <c:pt idx="13101">
                  <c:v>40413.430555555562</c:v>
                </c:pt>
                <c:pt idx="13102">
                  <c:v>40413.472222222219</c:v>
                </c:pt>
                <c:pt idx="13103">
                  <c:v>40413.513888888891</c:v>
                </c:pt>
                <c:pt idx="13104">
                  <c:v>40413.555555555562</c:v>
                </c:pt>
                <c:pt idx="13105">
                  <c:v>40413.597222222204</c:v>
                </c:pt>
                <c:pt idx="13106">
                  <c:v>40413.638888888891</c:v>
                </c:pt>
                <c:pt idx="13107">
                  <c:v>40413.680555555562</c:v>
                </c:pt>
                <c:pt idx="13108">
                  <c:v>40413.722222222204</c:v>
                </c:pt>
                <c:pt idx="13109">
                  <c:v>40413.763888888876</c:v>
                </c:pt>
                <c:pt idx="13110">
                  <c:v>40413.805555555562</c:v>
                </c:pt>
                <c:pt idx="13111">
                  <c:v>40413.847222222219</c:v>
                </c:pt>
                <c:pt idx="13112">
                  <c:v>40413.888888889043</c:v>
                </c:pt>
                <c:pt idx="13113">
                  <c:v>40413.930555555562</c:v>
                </c:pt>
                <c:pt idx="13114">
                  <c:v>40413.972222222219</c:v>
                </c:pt>
                <c:pt idx="13115">
                  <c:v>40414.013888888891</c:v>
                </c:pt>
                <c:pt idx="13116">
                  <c:v>40414.055555555562</c:v>
                </c:pt>
                <c:pt idx="13117">
                  <c:v>40414.097222222204</c:v>
                </c:pt>
                <c:pt idx="13118">
                  <c:v>40414.138888888891</c:v>
                </c:pt>
                <c:pt idx="13119">
                  <c:v>40414.180555555562</c:v>
                </c:pt>
                <c:pt idx="13120">
                  <c:v>40414.222222222204</c:v>
                </c:pt>
                <c:pt idx="13121">
                  <c:v>40414.263888888876</c:v>
                </c:pt>
                <c:pt idx="13122">
                  <c:v>40414.305555555562</c:v>
                </c:pt>
                <c:pt idx="13123">
                  <c:v>40414.347222222219</c:v>
                </c:pt>
                <c:pt idx="13124">
                  <c:v>40414.388888889043</c:v>
                </c:pt>
                <c:pt idx="13125">
                  <c:v>40414.430555555562</c:v>
                </c:pt>
                <c:pt idx="13126">
                  <c:v>40414.472222222219</c:v>
                </c:pt>
                <c:pt idx="13127">
                  <c:v>40414.513888888891</c:v>
                </c:pt>
                <c:pt idx="13128">
                  <c:v>40414.555555555562</c:v>
                </c:pt>
                <c:pt idx="13129">
                  <c:v>40414.597222222204</c:v>
                </c:pt>
                <c:pt idx="13130">
                  <c:v>40414.638888888891</c:v>
                </c:pt>
                <c:pt idx="13131">
                  <c:v>40414.680555555562</c:v>
                </c:pt>
                <c:pt idx="13132">
                  <c:v>40414.722222222204</c:v>
                </c:pt>
                <c:pt idx="13133">
                  <c:v>40414.763888888876</c:v>
                </c:pt>
                <c:pt idx="13134">
                  <c:v>40414.805555555562</c:v>
                </c:pt>
                <c:pt idx="13135">
                  <c:v>40414.847222222219</c:v>
                </c:pt>
                <c:pt idx="13136">
                  <c:v>40414.888888889043</c:v>
                </c:pt>
                <c:pt idx="13137">
                  <c:v>40414.930555555562</c:v>
                </c:pt>
                <c:pt idx="13138">
                  <c:v>40414.972222222219</c:v>
                </c:pt>
                <c:pt idx="13139">
                  <c:v>40415.013888888891</c:v>
                </c:pt>
                <c:pt idx="13140">
                  <c:v>40415.055555555562</c:v>
                </c:pt>
                <c:pt idx="13141">
                  <c:v>40415.097222222204</c:v>
                </c:pt>
                <c:pt idx="13142">
                  <c:v>40415.138888888891</c:v>
                </c:pt>
                <c:pt idx="13143">
                  <c:v>40415.180555555562</c:v>
                </c:pt>
                <c:pt idx="13144">
                  <c:v>40415.222222222204</c:v>
                </c:pt>
                <c:pt idx="13145">
                  <c:v>40415.263888888876</c:v>
                </c:pt>
                <c:pt idx="13146">
                  <c:v>40415.305555555562</c:v>
                </c:pt>
                <c:pt idx="13147">
                  <c:v>40415.347222222219</c:v>
                </c:pt>
                <c:pt idx="13148">
                  <c:v>40415.388888889043</c:v>
                </c:pt>
                <c:pt idx="13149">
                  <c:v>40415.430555555562</c:v>
                </c:pt>
                <c:pt idx="13150">
                  <c:v>40415.472222222219</c:v>
                </c:pt>
                <c:pt idx="13151">
                  <c:v>40415.513888888891</c:v>
                </c:pt>
                <c:pt idx="13152">
                  <c:v>40415.555555555562</c:v>
                </c:pt>
                <c:pt idx="13153">
                  <c:v>40415.597222222204</c:v>
                </c:pt>
                <c:pt idx="13154">
                  <c:v>40415.638888888891</c:v>
                </c:pt>
                <c:pt idx="13155">
                  <c:v>40415.680555555562</c:v>
                </c:pt>
                <c:pt idx="13156">
                  <c:v>40415.722222222204</c:v>
                </c:pt>
                <c:pt idx="13157">
                  <c:v>40415.763888888876</c:v>
                </c:pt>
                <c:pt idx="13158">
                  <c:v>40415.805555555562</c:v>
                </c:pt>
                <c:pt idx="13159">
                  <c:v>40415.847222222219</c:v>
                </c:pt>
                <c:pt idx="13160">
                  <c:v>40415.888888889043</c:v>
                </c:pt>
                <c:pt idx="13161">
                  <c:v>40415.930555555562</c:v>
                </c:pt>
                <c:pt idx="13162">
                  <c:v>40415.972222222219</c:v>
                </c:pt>
                <c:pt idx="13163">
                  <c:v>40416.013888888891</c:v>
                </c:pt>
                <c:pt idx="13164">
                  <c:v>40416.055555555562</c:v>
                </c:pt>
                <c:pt idx="13165">
                  <c:v>40416.097222222204</c:v>
                </c:pt>
                <c:pt idx="13166">
                  <c:v>40416.138888888891</c:v>
                </c:pt>
                <c:pt idx="13167">
                  <c:v>40416.180555555562</c:v>
                </c:pt>
                <c:pt idx="13168">
                  <c:v>40416.222222222204</c:v>
                </c:pt>
                <c:pt idx="13169">
                  <c:v>40416.263888888876</c:v>
                </c:pt>
                <c:pt idx="13170">
                  <c:v>40416.305555555562</c:v>
                </c:pt>
                <c:pt idx="13171">
                  <c:v>40416.347222222219</c:v>
                </c:pt>
                <c:pt idx="13172">
                  <c:v>40416.388888889043</c:v>
                </c:pt>
                <c:pt idx="13173">
                  <c:v>40416.430555555562</c:v>
                </c:pt>
                <c:pt idx="13174">
                  <c:v>40416.472222222219</c:v>
                </c:pt>
                <c:pt idx="13175">
                  <c:v>40416.513888888891</c:v>
                </c:pt>
                <c:pt idx="13176">
                  <c:v>40416.555555555562</c:v>
                </c:pt>
                <c:pt idx="13177">
                  <c:v>40416.597222222204</c:v>
                </c:pt>
                <c:pt idx="13178">
                  <c:v>40416.638888888891</c:v>
                </c:pt>
                <c:pt idx="13179">
                  <c:v>40416.680555555562</c:v>
                </c:pt>
                <c:pt idx="13180">
                  <c:v>40416.722222222204</c:v>
                </c:pt>
                <c:pt idx="13181">
                  <c:v>40416.763888888876</c:v>
                </c:pt>
                <c:pt idx="13182">
                  <c:v>40416.805555555562</c:v>
                </c:pt>
                <c:pt idx="13183">
                  <c:v>40416.847222222219</c:v>
                </c:pt>
                <c:pt idx="13184">
                  <c:v>40416.888888889043</c:v>
                </c:pt>
                <c:pt idx="13185">
                  <c:v>40416.930555555562</c:v>
                </c:pt>
                <c:pt idx="13186">
                  <c:v>40416.972222222219</c:v>
                </c:pt>
                <c:pt idx="13187">
                  <c:v>40417.013888888891</c:v>
                </c:pt>
                <c:pt idx="13188">
                  <c:v>40417.055555555562</c:v>
                </c:pt>
                <c:pt idx="13189">
                  <c:v>40417.097222222204</c:v>
                </c:pt>
                <c:pt idx="13190">
                  <c:v>40417.138888888891</c:v>
                </c:pt>
                <c:pt idx="13191">
                  <c:v>40417.180555555562</c:v>
                </c:pt>
                <c:pt idx="13192">
                  <c:v>40417.222222222204</c:v>
                </c:pt>
                <c:pt idx="13193">
                  <c:v>40417.263888888876</c:v>
                </c:pt>
                <c:pt idx="13194">
                  <c:v>40417.305555555562</c:v>
                </c:pt>
                <c:pt idx="13195">
                  <c:v>40417.347222222219</c:v>
                </c:pt>
                <c:pt idx="13196">
                  <c:v>40417.388888889043</c:v>
                </c:pt>
                <c:pt idx="13197">
                  <c:v>40417.430555555562</c:v>
                </c:pt>
                <c:pt idx="13198">
                  <c:v>40417.472222222219</c:v>
                </c:pt>
                <c:pt idx="13199">
                  <c:v>40417.513888888891</c:v>
                </c:pt>
                <c:pt idx="13200">
                  <c:v>40417.555555555562</c:v>
                </c:pt>
                <c:pt idx="13201">
                  <c:v>40417.597222222204</c:v>
                </c:pt>
                <c:pt idx="13202">
                  <c:v>40417.638888888891</c:v>
                </c:pt>
                <c:pt idx="13203">
                  <c:v>40417.680555555562</c:v>
                </c:pt>
                <c:pt idx="13204">
                  <c:v>40417.722222222204</c:v>
                </c:pt>
                <c:pt idx="13205">
                  <c:v>40417.763888888876</c:v>
                </c:pt>
                <c:pt idx="13206">
                  <c:v>40417.805555555562</c:v>
                </c:pt>
                <c:pt idx="13207">
                  <c:v>40417.847222222219</c:v>
                </c:pt>
                <c:pt idx="13208">
                  <c:v>40417.888888889043</c:v>
                </c:pt>
                <c:pt idx="13209">
                  <c:v>40417.930555555562</c:v>
                </c:pt>
                <c:pt idx="13210">
                  <c:v>40417.972222222219</c:v>
                </c:pt>
                <c:pt idx="13211">
                  <c:v>40418.013888888891</c:v>
                </c:pt>
                <c:pt idx="13212">
                  <c:v>40418.055555555562</c:v>
                </c:pt>
                <c:pt idx="13213">
                  <c:v>40418.097222222204</c:v>
                </c:pt>
                <c:pt idx="13214">
                  <c:v>40418.138888888891</c:v>
                </c:pt>
                <c:pt idx="13215">
                  <c:v>40418.180555555562</c:v>
                </c:pt>
                <c:pt idx="13216">
                  <c:v>40418.222222222204</c:v>
                </c:pt>
                <c:pt idx="13217">
                  <c:v>40418.263888888876</c:v>
                </c:pt>
                <c:pt idx="13218">
                  <c:v>40418.305555555562</c:v>
                </c:pt>
                <c:pt idx="13219">
                  <c:v>40418.347222222219</c:v>
                </c:pt>
                <c:pt idx="13220">
                  <c:v>40418.388888889043</c:v>
                </c:pt>
                <c:pt idx="13221">
                  <c:v>40418.430555555562</c:v>
                </c:pt>
                <c:pt idx="13222">
                  <c:v>40418.472222222219</c:v>
                </c:pt>
                <c:pt idx="13223">
                  <c:v>40418.513888888891</c:v>
                </c:pt>
                <c:pt idx="13224">
                  <c:v>40418.555555555562</c:v>
                </c:pt>
                <c:pt idx="13225">
                  <c:v>40418.597222222204</c:v>
                </c:pt>
                <c:pt idx="13226">
                  <c:v>40418.638888888891</c:v>
                </c:pt>
                <c:pt idx="13227">
                  <c:v>40418.680555555562</c:v>
                </c:pt>
                <c:pt idx="13228">
                  <c:v>40418.722222222204</c:v>
                </c:pt>
                <c:pt idx="13229">
                  <c:v>40418.763888888876</c:v>
                </c:pt>
                <c:pt idx="13230">
                  <c:v>40418.805555555562</c:v>
                </c:pt>
                <c:pt idx="13231">
                  <c:v>40418.847222222219</c:v>
                </c:pt>
                <c:pt idx="13232">
                  <c:v>40418.888888889043</c:v>
                </c:pt>
                <c:pt idx="13233">
                  <c:v>40418.930555555562</c:v>
                </c:pt>
                <c:pt idx="13234">
                  <c:v>40418.972222222219</c:v>
                </c:pt>
                <c:pt idx="13235">
                  <c:v>40419.013888888891</c:v>
                </c:pt>
                <c:pt idx="13236">
                  <c:v>40419.055555555562</c:v>
                </c:pt>
                <c:pt idx="13237">
                  <c:v>40419.097222222204</c:v>
                </c:pt>
                <c:pt idx="13238">
                  <c:v>40419.138888888891</c:v>
                </c:pt>
                <c:pt idx="13239">
                  <c:v>40419.180555555562</c:v>
                </c:pt>
                <c:pt idx="13240">
                  <c:v>40419.222222222204</c:v>
                </c:pt>
                <c:pt idx="13241">
                  <c:v>40419.263888888876</c:v>
                </c:pt>
                <c:pt idx="13242">
                  <c:v>40419.305555555562</c:v>
                </c:pt>
                <c:pt idx="13243">
                  <c:v>40419.347222222219</c:v>
                </c:pt>
                <c:pt idx="13244">
                  <c:v>40419.388888889043</c:v>
                </c:pt>
                <c:pt idx="13245">
                  <c:v>40419.430555555562</c:v>
                </c:pt>
                <c:pt idx="13246">
                  <c:v>40419.472222222219</c:v>
                </c:pt>
                <c:pt idx="13247">
                  <c:v>40419.513888888891</c:v>
                </c:pt>
                <c:pt idx="13248">
                  <c:v>40419.555555555562</c:v>
                </c:pt>
                <c:pt idx="13249">
                  <c:v>40419.597222222204</c:v>
                </c:pt>
                <c:pt idx="13250">
                  <c:v>40419.638888888891</c:v>
                </c:pt>
                <c:pt idx="13251">
                  <c:v>40419.680555555562</c:v>
                </c:pt>
                <c:pt idx="13252">
                  <c:v>40419.722222222204</c:v>
                </c:pt>
                <c:pt idx="13253">
                  <c:v>40419.763888888876</c:v>
                </c:pt>
                <c:pt idx="13254">
                  <c:v>40419.805555555562</c:v>
                </c:pt>
                <c:pt idx="13255">
                  <c:v>40419.847222222219</c:v>
                </c:pt>
                <c:pt idx="13256">
                  <c:v>40419.888888889043</c:v>
                </c:pt>
                <c:pt idx="13257">
                  <c:v>40419.930555555562</c:v>
                </c:pt>
                <c:pt idx="13258">
                  <c:v>40419.972222222219</c:v>
                </c:pt>
                <c:pt idx="13259">
                  <c:v>40420.013888888891</c:v>
                </c:pt>
                <c:pt idx="13260">
                  <c:v>40420.055555555562</c:v>
                </c:pt>
                <c:pt idx="13261">
                  <c:v>40420.097222222204</c:v>
                </c:pt>
                <c:pt idx="13262">
                  <c:v>40420.138888888891</c:v>
                </c:pt>
                <c:pt idx="13263">
                  <c:v>40420.180555555562</c:v>
                </c:pt>
                <c:pt idx="13264">
                  <c:v>40420.222222222204</c:v>
                </c:pt>
                <c:pt idx="13265">
                  <c:v>40420.263888888876</c:v>
                </c:pt>
                <c:pt idx="13266">
                  <c:v>40420.305555555562</c:v>
                </c:pt>
                <c:pt idx="13267">
                  <c:v>40420.347222222219</c:v>
                </c:pt>
                <c:pt idx="13268">
                  <c:v>40420.388888889043</c:v>
                </c:pt>
                <c:pt idx="13269">
                  <c:v>40420.430555555562</c:v>
                </c:pt>
                <c:pt idx="13270">
                  <c:v>40420.472222222219</c:v>
                </c:pt>
                <c:pt idx="13271">
                  <c:v>40420.513888888891</c:v>
                </c:pt>
                <c:pt idx="13272">
                  <c:v>40420.555555555562</c:v>
                </c:pt>
                <c:pt idx="13273">
                  <c:v>40420.597222222204</c:v>
                </c:pt>
                <c:pt idx="13274">
                  <c:v>40420.638888888891</c:v>
                </c:pt>
                <c:pt idx="13275">
                  <c:v>40420.680555555562</c:v>
                </c:pt>
                <c:pt idx="13276">
                  <c:v>40420.722222222204</c:v>
                </c:pt>
                <c:pt idx="13277">
                  <c:v>40420.763888888876</c:v>
                </c:pt>
                <c:pt idx="13278">
                  <c:v>40420.805555555562</c:v>
                </c:pt>
                <c:pt idx="13279">
                  <c:v>40420.847222222219</c:v>
                </c:pt>
                <c:pt idx="13280">
                  <c:v>40420.888888889043</c:v>
                </c:pt>
                <c:pt idx="13281">
                  <c:v>40420.930555555562</c:v>
                </c:pt>
                <c:pt idx="13282">
                  <c:v>40420.972222222219</c:v>
                </c:pt>
                <c:pt idx="13283">
                  <c:v>40421.013888888891</c:v>
                </c:pt>
                <c:pt idx="13284">
                  <c:v>40421.055555555562</c:v>
                </c:pt>
                <c:pt idx="13285">
                  <c:v>40421.097222222204</c:v>
                </c:pt>
                <c:pt idx="13286">
                  <c:v>40421.138888888891</c:v>
                </c:pt>
                <c:pt idx="13287">
                  <c:v>40421.180555555562</c:v>
                </c:pt>
                <c:pt idx="13288">
                  <c:v>40421.222222222204</c:v>
                </c:pt>
                <c:pt idx="13289">
                  <c:v>40421.263888888876</c:v>
                </c:pt>
                <c:pt idx="13290">
                  <c:v>40421.305555555562</c:v>
                </c:pt>
                <c:pt idx="13291">
                  <c:v>40421.347222222219</c:v>
                </c:pt>
                <c:pt idx="13292">
                  <c:v>40421.388888889043</c:v>
                </c:pt>
                <c:pt idx="13293">
                  <c:v>40421.430555555562</c:v>
                </c:pt>
              </c:numCache>
            </c:numRef>
          </c:xVal>
          <c:yVal>
            <c:numRef>
              <c:f>Rain!$E$6:$E$13299</c:f>
              <c:numCache>
                <c:formatCode>0.0</c:formatCode>
                <c:ptCount val="13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18</c:v>
                </c:pt>
                <c:pt idx="17">
                  <c:v>0</c:v>
                </c:pt>
                <c:pt idx="18">
                  <c:v>0</c:v>
                </c:pt>
                <c:pt idx="19">
                  <c:v>8</c:v>
                </c:pt>
                <c:pt idx="20">
                  <c:v>0</c:v>
                </c:pt>
                <c:pt idx="21">
                  <c:v>0</c:v>
                </c:pt>
                <c:pt idx="22">
                  <c:v>0</c:v>
                </c:pt>
                <c:pt idx="23">
                  <c:v>0</c:v>
                </c:pt>
                <c:pt idx="24">
                  <c:v>0</c:v>
                </c:pt>
                <c:pt idx="25">
                  <c:v>0</c:v>
                </c:pt>
                <c:pt idx="26">
                  <c:v>0</c:v>
                </c:pt>
                <c:pt idx="27">
                  <c:v>0</c:v>
                </c:pt>
                <c:pt idx="28">
                  <c:v>0</c:v>
                </c:pt>
                <c:pt idx="29">
                  <c:v>0</c:v>
                </c:pt>
                <c:pt idx="30">
                  <c:v>0</c:v>
                </c:pt>
                <c:pt idx="31">
                  <c:v>3</c:v>
                </c:pt>
                <c:pt idx="32">
                  <c:v>79</c:v>
                </c:pt>
                <c:pt idx="33">
                  <c:v>6</c:v>
                </c:pt>
                <c:pt idx="34">
                  <c:v>69</c:v>
                </c:pt>
                <c:pt idx="35">
                  <c:v>5</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3</c:v>
                </c:pt>
                <c:pt idx="64">
                  <c:v>3</c:v>
                </c:pt>
                <c:pt idx="65">
                  <c:v>0</c:v>
                </c:pt>
                <c:pt idx="66">
                  <c:v>0</c:v>
                </c:pt>
                <c:pt idx="67">
                  <c:v>84</c:v>
                </c:pt>
                <c:pt idx="68">
                  <c:v>81</c:v>
                </c:pt>
                <c:pt idx="69">
                  <c:v>16</c:v>
                </c:pt>
                <c:pt idx="70">
                  <c:v>5</c:v>
                </c:pt>
                <c:pt idx="71">
                  <c:v>47</c:v>
                </c:pt>
                <c:pt idx="72">
                  <c:v>71</c:v>
                </c:pt>
                <c:pt idx="73">
                  <c:v>66</c:v>
                </c:pt>
                <c:pt idx="74">
                  <c:v>16</c:v>
                </c:pt>
                <c:pt idx="75">
                  <c:v>5</c:v>
                </c:pt>
                <c:pt idx="76">
                  <c:v>6</c:v>
                </c:pt>
                <c:pt idx="77">
                  <c:v>5</c:v>
                </c:pt>
                <c:pt idx="78">
                  <c:v>26</c:v>
                </c:pt>
                <c:pt idx="79">
                  <c:v>7</c:v>
                </c:pt>
                <c:pt idx="80">
                  <c:v>5</c:v>
                </c:pt>
                <c:pt idx="81">
                  <c:v>1</c:v>
                </c:pt>
                <c:pt idx="82">
                  <c:v>72</c:v>
                </c:pt>
                <c:pt idx="83">
                  <c:v>292</c:v>
                </c:pt>
                <c:pt idx="84">
                  <c:v>176</c:v>
                </c:pt>
                <c:pt idx="85">
                  <c:v>256</c:v>
                </c:pt>
                <c:pt idx="86">
                  <c:v>91</c:v>
                </c:pt>
                <c:pt idx="87">
                  <c:v>72</c:v>
                </c:pt>
                <c:pt idx="88">
                  <c:v>24</c:v>
                </c:pt>
                <c:pt idx="89">
                  <c:v>10</c:v>
                </c:pt>
                <c:pt idx="90">
                  <c:v>2</c:v>
                </c:pt>
                <c:pt idx="91">
                  <c:v>0</c:v>
                </c:pt>
                <c:pt idx="92">
                  <c:v>0</c:v>
                </c:pt>
                <c:pt idx="93">
                  <c:v>0</c:v>
                </c:pt>
                <c:pt idx="94">
                  <c:v>0</c:v>
                </c:pt>
                <c:pt idx="95">
                  <c:v>0</c:v>
                </c:pt>
                <c:pt idx="96">
                  <c:v>0</c:v>
                </c:pt>
                <c:pt idx="97">
                  <c:v>4</c:v>
                </c:pt>
                <c:pt idx="98">
                  <c:v>0</c:v>
                </c:pt>
                <c:pt idx="99">
                  <c:v>0</c:v>
                </c:pt>
                <c:pt idx="100">
                  <c:v>0</c:v>
                </c:pt>
                <c:pt idx="101">
                  <c:v>0</c:v>
                </c:pt>
                <c:pt idx="102">
                  <c:v>0</c:v>
                </c:pt>
                <c:pt idx="103">
                  <c:v>0</c:v>
                </c:pt>
                <c:pt idx="104">
                  <c:v>0</c:v>
                </c:pt>
                <c:pt idx="105">
                  <c:v>0</c:v>
                </c:pt>
                <c:pt idx="106">
                  <c:v>112</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188</c:v>
                </c:pt>
                <c:pt idx="195">
                  <c:v>93</c:v>
                </c:pt>
                <c:pt idx="196">
                  <c:v>1</c:v>
                </c:pt>
                <c:pt idx="197">
                  <c:v>7</c:v>
                </c:pt>
                <c:pt idx="198">
                  <c:v>2</c:v>
                </c:pt>
                <c:pt idx="199">
                  <c:v>8</c:v>
                </c:pt>
                <c:pt idx="200">
                  <c:v>25</c:v>
                </c:pt>
                <c:pt idx="201">
                  <c:v>21</c:v>
                </c:pt>
                <c:pt idx="202">
                  <c:v>9</c:v>
                </c:pt>
                <c:pt idx="203">
                  <c:v>35</c:v>
                </c:pt>
                <c:pt idx="204">
                  <c:v>13</c:v>
                </c:pt>
                <c:pt idx="205">
                  <c:v>0</c:v>
                </c:pt>
                <c:pt idx="206">
                  <c:v>1</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4</c:v>
                </c:pt>
                <c:pt idx="276">
                  <c:v>96</c:v>
                </c:pt>
                <c:pt idx="277">
                  <c:v>1</c:v>
                </c:pt>
                <c:pt idx="278">
                  <c:v>72</c:v>
                </c:pt>
                <c:pt idx="279">
                  <c:v>1</c:v>
                </c:pt>
                <c:pt idx="280">
                  <c:v>1</c:v>
                </c:pt>
                <c:pt idx="281">
                  <c:v>405</c:v>
                </c:pt>
                <c:pt idx="282">
                  <c:v>275</c:v>
                </c:pt>
                <c:pt idx="283">
                  <c:v>67</c:v>
                </c:pt>
                <c:pt idx="284">
                  <c:v>248</c:v>
                </c:pt>
                <c:pt idx="285">
                  <c:v>428</c:v>
                </c:pt>
                <c:pt idx="286">
                  <c:v>97</c:v>
                </c:pt>
                <c:pt idx="287">
                  <c:v>423</c:v>
                </c:pt>
                <c:pt idx="288">
                  <c:v>461</c:v>
                </c:pt>
                <c:pt idx="289">
                  <c:v>484</c:v>
                </c:pt>
                <c:pt idx="290">
                  <c:v>424</c:v>
                </c:pt>
                <c:pt idx="291">
                  <c:v>371</c:v>
                </c:pt>
                <c:pt idx="292">
                  <c:v>230</c:v>
                </c:pt>
                <c:pt idx="293">
                  <c:v>144</c:v>
                </c:pt>
                <c:pt idx="294">
                  <c:v>104</c:v>
                </c:pt>
                <c:pt idx="295">
                  <c:v>108</c:v>
                </c:pt>
                <c:pt idx="296">
                  <c:v>230</c:v>
                </c:pt>
                <c:pt idx="297">
                  <c:v>297</c:v>
                </c:pt>
                <c:pt idx="298">
                  <c:v>256</c:v>
                </c:pt>
                <c:pt idx="299">
                  <c:v>195</c:v>
                </c:pt>
                <c:pt idx="300">
                  <c:v>122</c:v>
                </c:pt>
                <c:pt idx="301">
                  <c:v>106</c:v>
                </c:pt>
                <c:pt idx="302">
                  <c:v>62</c:v>
                </c:pt>
                <c:pt idx="303">
                  <c:v>56</c:v>
                </c:pt>
                <c:pt idx="304">
                  <c:v>67</c:v>
                </c:pt>
                <c:pt idx="305">
                  <c:v>64</c:v>
                </c:pt>
                <c:pt idx="306">
                  <c:v>44</c:v>
                </c:pt>
                <c:pt idx="307">
                  <c:v>6</c:v>
                </c:pt>
                <c:pt idx="308">
                  <c:v>39</c:v>
                </c:pt>
                <c:pt idx="309">
                  <c:v>14</c:v>
                </c:pt>
                <c:pt idx="310">
                  <c:v>27</c:v>
                </c:pt>
                <c:pt idx="311">
                  <c:v>15</c:v>
                </c:pt>
                <c:pt idx="312">
                  <c:v>5</c:v>
                </c:pt>
                <c:pt idx="313">
                  <c:v>7</c:v>
                </c:pt>
                <c:pt idx="314">
                  <c:v>3</c:v>
                </c:pt>
                <c:pt idx="315">
                  <c:v>1</c:v>
                </c:pt>
                <c:pt idx="316">
                  <c:v>2</c:v>
                </c:pt>
                <c:pt idx="317">
                  <c:v>0</c:v>
                </c:pt>
                <c:pt idx="318">
                  <c:v>0</c:v>
                </c:pt>
                <c:pt idx="319">
                  <c:v>2</c:v>
                </c:pt>
                <c:pt idx="320">
                  <c:v>1</c:v>
                </c:pt>
                <c:pt idx="321">
                  <c:v>0</c:v>
                </c:pt>
                <c:pt idx="322">
                  <c:v>0</c:v>
                </c:pt>
                <c:pt idx="323">
                  <c:v>0</c:v>
                </c:pt>
                <c:pt idx="324">
                  <c:v>0</c:v>
                </c:pt>
                <c:pt idx="325">
                  <c:v>0</c:v>
                </c:pt>
                <c:pt idx="326">
                  <c:v>4</c:v>
                </c:pt>
                <c:pt idx="327">
                  <c:v>76</c:v>
                </c:pt>
                <c:pt idx="328">
                  <c:v>60</c:v>
                </c:pt>
                <c:pt idx="329">
                  <c:v>1</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13</c:v>
                </c:pt>
                <c:pt idx="346">
                  <c:v>0</c:v>
                </c:pt>
                <c:pt idx="347">
                  <c:v>0</c:v>
                </c:pt>
                <c:pt idx="348">
                  <c:v>0</c:v>
                </c:pt>
                <c:pt idx="349">
                  <c:v>0</c:v>
                </c:pt>
                <c:pt idx="350">
                  <c:v>0</c:v>
                </c:pt>
                <c:pt idx="351">
                  <c:v>0</c:v>
                </c:pt>
                <c:pt idx="352">
                  <c:v>0</c:v>
                </c:pt>
                <c:pt idx="353">
                  <c:v>0</c:v>
                </c:pt>
                <c:pt idx="354">
                  <c:v>0</c:v>
                </c:pt>
                <c:pt idx="355">
                  <c:v>0</c:v>
                </c:pt>
                <c:pt idx="356">
                  <c:v>0</c:v>
                </c:pt>
                <c:pt idx="357">
                  <c:v>17</c:v>
                </c:pt>
                <c:pt idx="358">
                  <c:v>15</c:v>
                </c:pt>
                <c:pt idx="359">
                  <c:v>160</c:v>
                </c:pt>
                <c:pt idx="360">
                  <c:v>9</c:v>
                </c:pt>
                <c:pt idx="361">
                  <c:v>0</c:v>
                </c:pt>
                <c:pt idx="362">
                  <c:v>13</c:v>
                </c:pt>
                <c:pt idx="363">
                  <c:v>9</c:v>
                </c:pt>
                <c:pt idx="364">
                  <c:v>1</c:v>
                </c:pt>
                <c:pt idx="365">
                  <c:v>0</c:v>
                </c:pt>
                <c:pt idx="366">
                  <c:v>1</c:v>
                </c:pt>
                <c:pt idx="367">
                  <c:v>1</c:v>
                </c:pt>
                <c:pt idx="368">
                  <c:v>20</c:v>
                </c:pt>
                <c:pt idx="369">
                  <c:v>1</c:v>
                </c:pt>
                <c:pt idx="370">
                  <c:v>6</c:v>
                </c:pt>
                <c:pt idx="371">
                  <c:v>0</c:v>
                </c:pt>
                <c:pt idx="372">
                  <c:v>1</c:v>
                </c:pt>
                <c:pt idx="373">
                  <c:v>11</c:v>
                </c:pt>
                <c:pt idx="374">
                  <c:v>13</c:v>
                </c:pt>
                <c:pt idx="375">
                  <c:v>10</c:v>
                </c:pt>
                <c:pt idx="376">
                  <c:v>3</c:v>
                </c:pt>
                <c:pt idx="377">
                  <c:v>16</c:v>
                </c:pt>
                <c:pt idx="378">
                  <c:v>18</c:v>
                </c:pt>
                <c:pt idx="379">
                  <c:v>8</c:v>
                </c:pt>
                <c:pt idx="380">
                  <c:v>2</c:v>
                </c:pt>
                <c:pt idx="381">
                  <c:v>0</c:v>
                </c:pt>
                <c:pt idx="382">
                  <c:v>2</c:v>
                </c:pt>
                <c:pt idx="383">
                  <c:v>6</c:v>
                </c:pt>
                <c:pt idx="384">
                  <c:v>39</c:v>
                </c:pt>
                <c:pt idx="385">
                  <c:v>29</c:v>
                </c:pt>
                <c:pt idx="386">
                  <c:v>48</c:v>
                </c:pt>
                <c:pt idx="387">
                  <c:v>54</c:v>
                </c:pt>
                <c:pt idx="388">
                  <c:v>84</c:v>
                </c:pt>
                <c:pt idx="389">
                  <c:v>42</c:v>
                </c:pt>
                <c:pt idx="390">
                  <c:v>27</c:v>
                </c:pt>
                <c:pt idx="391">
                  <c:v>6</c:v>
                </c:pt>
                <c:pt idx="392">
                  <c:v>1</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9</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15</c:v>
                </c:pt>
                <c:pt idx="435">
                  <c:v>45</c:v>
                </c:pt>
                <c:pt idx="436">
                  <c:v>22</c:v>
                </c:pt>
                <c:pt idx="437">
                  <c:v>62</c:v>
                </c:pt>
                <c:pt idx="438">
                  <c:v>480</c:v>
                </c:pt>
                <c:pt idx="439">
                  <c:v>59</c:v>
                </c:pt>
                <c:pt idx="440">
                  <c:v>24</c:v>
                </c:pt>
                <c:pt idx="441">
                  <c:v>1</c:v>
                </c:pt>
                <c:pt idx="442">
                  <c:v>1</c:v>
                </c:pt>
                <c:pt idx="443">
                  <c:v>0</c:v>
                </c:pt>
                <c:pt idx="444">
                  <c:v>59</c:v>
                </c:pt>
                <c:pt idx="445">
                  <c:v>24</c:v>
                </c:pt>
                <c:pt idx="446">
                  <c:v>36</c:v>
                </c:pt>
                <c:pt idx="447">
                  <c:v>10</c:v>
                </c:pt>
                <c:pt idx="448">
                  <c:v>10</c:v>
                </c:pt>
                <c:pt idx="449">
                  <c:v>37</c:v>
                </c:pt>
                <c:pt idx="450">
                  <c:v>30</c:v>
                </c:pt>
                <c:pt idx="451">
                  <c:v>23</c:v>
                </c:pt>
                <c:pt idx="452">
                  <c:v>37</c:v>
                </c:pt>
                <c:pt idx="453">
                  <c:v>24</c:v>
                </c:pt>
                <c:pt idx="454">
                  <c:v>23</c:v>
                </c:pt>
                <c:pt idx="455">
                  <c:v>9</c:v>
                </c:pt>
                <c:pt idx="456">
                  <c:v>8</c:v>
                </c:pt>
                <c:pt idx="457">
                  <c:v>4</c:v>
                </c:pt>
                <c:pt idx="458">
                  <c:v>20</c:v>
                </c:pt>
                <c:pt idx="459">
                  <c:v>27</c:v>
                </c:pt>
                <c:pt idx="460">
                  <c:v>20</c:v>
                </c:pt>
                <c:pt idx="461">
                  <c:v>1</c:v>
                </c:pt>
                <c:pt idx="462">
                  <c:v>1</c:v>
                </c:pt>
                <c:pt idx="463">
                  <c:v>0</c:v>
                </c:pt>
                <c:pt idx="464">
                  <c:v>0</c:v>
                </c:pt>
                <c:pt idx="465">
                  <c:v>1</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3</c:v>
                </c:pt>
                <c:pt idx="526">
                  <c:v>0</c:v>
                </c:pt>
                <c:pt idx="527">
                  <c:v>1</c:v>
                </c:pt>
                <c:pt idx="528">
                  <c:v>0</c:v>
                </c:pt>
                <c:pt idx="529">
                  <c:v>0</c:v>
                </c:pt>
                <c:pt idx="530">
                  <c:v>0</c:v>
                </c:pt>
                <c:pt idx="531">
                  <c:v>0</c:v>
                </c:pt>
                <c:pt idx="532">
                  <c:v>0</c:v>
                </c:pt>
                <c:pt idx="533">
                  <c:v>0</c:v>
                </c:pt>
                <c:pt idx="534">
                  <c:v>0</c:v>
                </c:pt>
                <c:pt idx="535">
                  <c:v>0</c:v>
                </c:pt>
                <c:pt idx="536">
                  <c:v>1</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9</c:v>
                </c:pt>
                <c:pt idx="657">
                  <c:v>255</c:v>
                </c:pt>
                <c:pt idx="658">
                  <c:v>240</c:v>
                </c:pt>
                <c:pt idx="659">
                  <c:v>2</c:v>
                </c:pt>
                <c:pt idx="660">
                  <c:v>1</c:v>
                </c:pt>
                <c:pt idx="661">
                  <c:v>0</c:v>
                </c:pt>
                <c:pt idx="662">
                  <c:v>0</c:v>
                </c:pt>
                <c:pt idx="663">
                  <c:v>0</c:v>
                </c:pt>
                <c:pt idx="664">
                  <c:v>0</c:v>
                </c:pt>
                <c:pt idx="665">
                  <c:v>0</c:v>
                </c:pt>
                <c:pt idx="666">
                  <c:v>0</c:v>
                </c:pt>
                <c:pt idx="667">
                  <c:v>0</c:v>
                </c:pt>
                <c:pt idx="668">
                  <c:v>6</c:v>
                </c:pt>
                <c:pt idx="669">
                  <c:v>2</c:v>
                </c:pt>
                <c:pt idx="670">
                  <c:v>1</c:v>
                </c:pt>
                <c:pt idx="671">
                  <c:v>1</c:v>
                </c:pt>
                <c:pt idx="672">
                  <c:v>0</c:v>
                </c:pt>
                <c:pt idx="673">
                  <c:v>2</c:v>
                </c:pt>
                <c:pt idx="674">
                  <c:v>1</c:v>
                </c:pt>
                <c:pt idx="675">
                  <c:v>1</c:v>
                </c:pt>
                <c:pt idx="676">
                  <c:v>1</c:v>
                </c:pt>
                <c:pt idx="677">
                  <c:v>1</c:v>
                </c:pt>
                <c:pt idx="678">
                  <c:v>1</c:v>
                </c:pt>
                <c:pt idx="679">
                  <c:v>0</c:v>
                </c:pt>
                <c:pt idx="680">
                  <c:v>0</c:v>
                </c:pt>
                <c:pt idx="681">
                  <c:v>0</c:v>
                </c:pt>
                <c:pt idx="682">
                  <c:v>0</c:v>
                </c:pt>
                <c:pt idx="683">
                  <c:v>0</c:v>
                </c:pt>
                <c:pt idx="684">
                  <c:v>0</c:v>
                </c:pt>
                <c:pt idx="685">
                  <c:v>30</c:v>
                </c:pt>
                <c:pt idx="686">
                  <c:v>4</c:v>
                </c:pt>
                <c:pt idx="687">
                  <c:v>2</c:v>
                </c:pt>
                <c:pt idx="688">
                  <c:v>0</c:v>
                </c:pt>
                <c:pt idx="689">
                  <c:v>0</c:v>
                </c:pt>
                <c:pt idx="690">
                  <c:v>0</c:v>
                </c:pt>
                <c:pt idx="691">
                  <c:v>0</c:v>
                </c:pt>
                <c:pt idx="692">
                  <c:v>0</c:v>
                </c:pt>
                <c:pt idx="693">
                  <c:v>0</c:v>
                </c:pt>
                <c:pt idx="694">
                  <c:v>0</c:v>
                </c:pt>
                <c:pt idx="695">
                  <c:v>0</c:v>
                </c:pt>
                <c:pt idx="696">
                  <c:v>0</c:v>
                </c:pt>
                <c:pt idx="697">
                  <c:v>0</c:v>
                </c:pt>
                <c:pt idx="698">
                  <c:v>0</c:v>
                </c:pt>
                <c:pt idx="699">
                  <c:v>1</c:v>
                </c:pt>
                <c:pt idx="700">
                  <c:v>1</c:v>
                </c:pt>
                <c:pt idx="701">
                  <c:v>0</c:v>
                </c:pt>
                <c:pt idx="702">
                  <c:v>0</c:v>
                </c:pt>
                <c:pt idx="703">
                  <c:v>0</c:v>
                </c:pt>
                <c:pt idx="704">
                  <c:v>0</c:v>
                </c:pt>
                <c:pt idx="705">
                  <c:v>0</c:v>
                </c:pt>
                <c:pt idx="706">
                  <c:v>0</c:v>
                </c:pt>
                <c:pt idx="707">
                  <c:v>0</c:v>
                </c:pt>
                <c:pt idx="708">
                  <c:v>0</c:v>
                </c:pt>
                <c:pt idx="709">
                  <c:v>0</c:v>
                </c:pt>
                <c:pt idx="710">
                  <c:v>190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7</c:v>
                </c:pt>
                <c:pt idx="742">
                  <c:v>19</c:v>
                </c:pt>
                <c:pt idx="743">
                  <c:v>96</c:v>
                </c:pt>
                <c:pt idx="744">
                  <c:v>29</c:v>
                </c:pt>
                <c:pt idx="745">
                  <c:v>1</c:v>
                </c:pt>
                <c:pt idx="746">
                  <c:v>2</c:v>
                </c:pt>
                <c:pt idx="747">
                  <c:v>10</c:v>
                </c:pt>
                <c:pt idx="748">
                  <c:v>20</c:v>
                </c:pt>
                <c:pt idx="749">
                  <c:v>14</c:v>
                </c:pt>
                <c:pt idx="750">
                  <c:v>24</c:v>
                </c:pt>
                <c:pt idx="751">
                  <c:v>28</c:v>
                </c:pt>
                <c:pt idx="752">
                  <c:v>10</c:v>
                </c:pt>
                <c:pt idx="753">
                  <c:v>1</c:v>
                </c:pt>
                <c:pt idx="754">
                  <c:v>6</c:v>
                </c:pt>
                <c:pt idx="755">
                  <c:v>24</c:v>
                </c:pt>
                <c:pt idx="756">
                  <c:v>21</c:v>
                </c:pt>
                <c:pt idx="757">
                  <c:v>6</c:v>
                </c:pt>
                <c:pt idx="758">
                  <c:v>0</c:v>
                </c:pt>
                <c:pt idx="759">
                  <c:v>0</c:v>
                </c:pt>
                <c:pt idx="760">
                  <c:v>0</c:v>
                </c:pt>
                <c:pt idx="761">
                  <c:v>4</c:v>
                </c:pt>
                <c:pt idx="762">
                  <c:v>196</c:v>
                </c:pt>
                <c:pt idx="763">
                  <c:v>1</c:v>
                </c:pt>
                <c:pt idx="764">
                  <c:v>1</c:v>
                </c:pt>
                <c:pt idx="765">
                  <c:v>1</c:v>
                </c:pt>
                <c:pt idx="766">
                  <c:v>1</c:v>
                </c:pt>
                <c:pt idx="767">
                  <c:v>2</c:v>
                </c:pt>
                <c:pt idx="768">
                  <c:v>172</c:v>
                </c:pt>
                <c:pt idx="769">
                  <c:v>6</c:v>
                </c:pt>
                <c:pt idx="770">
                  <c:v>1</c:v>
                </c:pt>
                <c:pt idx="771">
                  <c:v>0</c:v>
                </c:pt>
                <c:pt idx="772">
                  <c:v>0</c:v>
                </c:pt>
                <c:pt idx="773">
                  <c:v>0</c:v>
                </c:pt>
                <c:pt idx="774">
                  <c:v>3</c:v>
                </c:pt>
                <c:pt idx="775">
                  <c:v>2</c:v>
                </c:pt>
                <c:pt idx="776">
                  <c:v>5</c:v>
                </c:pt>
                <c:pt idx="777">
                  <c:v>1</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393</c:v>
                </c:pt>
                <c:pt idx="1027">
                  <c:v>153</c:v>
                </c:pt>
                <c:pt idx="1028">
                  <c:v>1</c:v>
                </c:pt>
                <c:pt idx="1029">
                  <c:v>1</c:v>
                </c:pt>
                <c:pt idx="1030">
                  <c:v>1</c:v>
                </c:pt>
                <c:pt idx="1031">
                  <c:v>2</c:v>
                </c:pt>
                <c:pt idx="1032">
                  <c:v>1</c:v>
                </c:pt>
                <c:pt idx="1033">
                  <c:v>3</c:v>
                </c:pt>
                <c:pt idx="1034">
                  <c:v>2</c:v>
                </c:pt>
                <c:pt idx="1035">
                  <c:v>2</c:v>
                </c:pt>
                <c:pt idx="1036">
                  <c:v>3</c:v>
                </c:pt>
                <c:pt idx="1037">
                  <c:v>2</c:v>
                </c:pt>
                <c:pt idx="1038">
                  <c:v>2</c:v>
                </c:pt>
                <c:pt idx="1039">
                  <c:v>1</c:v>
                </c:pt>
                <c:pt idx="1040">
                  <c:v>0</c:v>
                </c:pt>
                <c:pt idx="1041">
                  <c:v>0</c:v>
                </c:pt>
                <c:pt idx="1042">
                  <c:v>0</c:v>
                </c:pt>
                <c:pt idx="1043">
                  <c:v>0</c:v>
                </c:pt>
                <c:pt idx="1044">
                  <c:v>0</c:v>
                </c:pt>
                <c:pt idx="1045">
                  <c:v>52</c:v>
                </c:pt>
                <c:pt idx="1046">
                  <c:v>443</c:v>
                </c:pt>
                <c:pt idx="1047">
                  <c:v>82</c:v>
                </c:pt>
                <c:pt idx="1048">
                  <c:v>333</c:v>
                </c:pt>
                <c:pt idx="1049">
                  <c:v>0</c:v>
                </c:pt>
                <c:pt idx="1050">
                  <c:v>3</c:v>
                </c:pt>
                <c:pt idx="1051">
                  <c:v>361</c:v>
                </c:pt>
                <c:pt idx="1052">
                  <c:v>590</c:v>
                </c:pt>
                <c:pt idx="1053">
                  <c:v>67</c:v>
                </c:pt>
                <c:pt idx="1054">
                  <c:v>2</c:v>
                </c:pt>
                <c:pt idx="1055">
                  <c:v>6</c:v>
                </c:pt>
                <c:pt idx="1056">
                  <c:v>1</c:v>
                </c:pt>
                <c:pt idx="1057">
                  <c:v>4</c:v>
                </c:pt>
                <c:pt idx="1058">
                  <c:v>1</c:v>
                </c:pt>
                <c:pt idx="1059">
                  <c:v>1</c:v>
                </c:pt>
                <c:pt idx="1060">
                  <c:v>2</c:v>
                </c:pt>
                <c:pt idx="1061">
                  <c:v>1</c:v>
                </c:pt>
                <c:pt idx="1062">
                  <c:v>0</c:v>
                </c:pt>
                <c:pt idx="1063">
                  <c:v>169</c:v>
                </c:pt>
                <c:pt idx="1064">
                  <c:v>110</c:v>
                </c:pt>
                <c:pt idx="1065">
                  <c:v>638</c:v>
                </c:pt>
                <c:pt idx="1066">
                  <c:v>149</c:v>
                </c:pt>
                <c:pt idx="1067">
                  <c:v>478</c:v>
                </c:pt>
                <c:pt idx="1068">
                  <c:v>277</c:v>
                </c:pt>
                <c:pt idx="1069">
                  <c:v>125</c:v>
                </c:pt>
                <c:pt idx="1070">
                  <c:v>152</c:v>
                </c:pt>
                <c:pt idx="1071">
                  <c:v>177</c:v>
                </c:pt>
                <c:pt idx="1072">
                  <c:v>223</c:v>
                </c:pt>
                <c:pt idx="1073">
                  <c:v>193</c:v>
                </c:pt>
                <c:pt idx="1074">
                  <c:v>37</c:v>
                </c:pt>
                <c:pt idx="1075">
                  <c:v>76</c:v>
                </c:pt>
                <c:pt idx="1076">
                  <c:v>82</c:v>
                </c:pt>
                <c:pt idx="1077">
                  <c:v>123</c:v>
                </c:pt>
                <c:pt idx="1078">
                  <c:v>88</c:v>
                </c:pt>
                <c:pt idx="1079">
                  <c:v>58</c:v>
                </c:pt>
                <c:pt idx="1080">
                  <c:v>93</c:v>
                </c:pt>
                <c:pt idx="1081">
                  <c:v>76</c:v>
                </c:pt>
                <c:pt idx="1082">
                  <c:v>33</c:v>
                </c:pt>
                <c:pt idx="1083">
                  <c:v>194</c:v>
                </c:pt>
                <c:pt idx="1084">
                  <c:v>267</c:v>
                </c:pt>
                <c:pt idx="1085">
                  <c:v>166</c:v>
                </c:pt>
                <c:pt idx="1086">
                  <c:v>134</c:v>
                </c:pt>
                <c:pt idx="1087">
                  <c:v>399</c:v>
                </c:pt>
                <c:pt idx="1088">
                  <c:v>273</c:v>
                </c:pt>
                <c:pt idx="1089">
                  <c:v>50</c:v>
                </c:pt>
                <c:pt idx="1090">
                  <c:v>3</c:v>
                </c:pt>
                <c:pt idx="1091">
                  <c:v>3</c:v>
                </c:pt>
                <c:pt idx="1092">
                  <c:v>22</c:v>
                </c:pt>
                <c:pt idx="1093">
                  <c:v>27</c:v>
                </c:pt>
                <c:pt idx="1094">
                  <c:v>17</c:v>
                </c:pt>
                <c:pt idx="1095">
                  <c:v>0</c:v>
                </c:pt>
                <c:pt idx="1096">
                  <c:v>20</c:v>
                </c:pt>
                <c:pt idx="1097">
                  <c:v>54</c:v>
                </c:pt>
                <c:pt idx="1098">
                  <c:v>20</c:v>
                </c:pt>
                <c:pt idx="1099">
                  <c:v>10</c:v>
                </c:pt>
                <c:pt idx="1100">
                  <c:v>1</c:v>
                </c:pt>
                <c:pt idx="1101">
                  <c:v>1</c:v>
                </c:pt>
                <c:pt idx="1102">
                  <c:v>0</c:v>
                </c:pt>
                <c:pt idx="1103">
                  <c:v>0</c:v>
                </c:pt>
                <c:pt idx="1104">
                  <c:v>1</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6</c:v>
                </c:pt>
                <c:pt idx="1118">
                  <c:v>110</c:v>
                </c:pt>
                <c:pt idx="1119">
                  <c:v>178</c:v>
                </c:pt>
                <c:pt idx="1120">
                  <c:v>139</c:v>
                </c:pt>
                <c:pt idx="1121">
                  <c:v>128</c:v>
                </c:pt>
                <c:pt idx="1122">
                  <c:v>65</c:v>
                </c:pt>
                <c:pt idx="1123">
                  <c:v>32</c:v>
                </c:pt>
                <c:pt idx="1124">
                  <c:v>7</c:v>
                </c:pt>
                <c:pt idx="1125">
                  <c:v>10</c:v>
                </c:pt>
                <c:pt idx="1126">
                  <c:v>12</c:v>
                </c:pt>
                <c:pt idx="1127">
                  <c:v>13</c:v>
                </c:pt>
                <c:pt idx="1128">
                  <c:v>12</c:v>
                </c:pt>
                <c:pt idx="1129">
                  <c:v>11</c:v>
                </c:pt>
                <c:pt idx="1130">
                  <c:v>30</c:v>
                </c:pt>
                <c:pt idx="1131">
                  <c:v>41</c:v>
                </c:pt>
                <c:pt idx="1132">
                  <c:v>70</c:v>
                </c:pt>
                <c:pt idx="1133">
                  <c:v>132</c:v>
                </c:pt>
                <c:pt idx="1134">
                  <c:v>60</c:v>
                </c:pt>
                <c:pt idx="1135">
                  <c:v>224</c:v>
                </c:pt>
                <c:pt idx="1136">
                  <c:v>85</c:v>
                </c:pt>
                <c:pt idx="1137">
                  <c:v>551</c:v>
                </c:pt>
                <c:pt idx="1138">
                  <c:v>322</c:v>
                </c:pt>
                <c:pt idx="1139">
                  <c:v>270</c:v>
                </c:pt>
                <c:pt idx="1140">
                  <c:v>110</c:v>
                </c:pt>
                <c:pt idx="1141">
                  <c:v>99</c:v>
                </c:pt>
                <c:pt idx="1142">
                  <c:v>53</c:v>
                </c:pt>
                <c:pt idx="1143">
                  <c:v>107</c:v>
                </c:pt>
                <c:pt idx="1144">
                  <c:v>81</c:v>
                </c:pt>
                <c:pt idx="1145">
                  <c:v>32</c:v>
                </c:pt>
                <c:pt idx="1146">
                  <c:v>69</c:v>
                </c:pt>
                <c:pt idx="1147">
                  <c:v>25</c:v>
                </c:pt>
                <c:pt idx="1148">
                  <c:v>14</c:v>
                </c:pt>
                <c:pt idx="1149">
                  <c:v>44</c:v>
                </c:pt>
                <c:pt idx="1150">
                  <c:v>21</c:v>
                </c:pt>
                <c:pt idx="1151">
                  <c:v>13</c:v>
                </c:pt>
                <c:pt idx="1152">
                  <c:v>11</c:v>
                </c:pt>
                <c:pt idx="1153">
                  <c:v>12</c:v>
                </c:pt>
                <c:pt idx="1154">
                  <c:v>9</c:v>
                </c:pt>
                <c:pt idx="1155">
                  <c:v>34</c:v>
                </c:pt>
                <c:pt idx="1156">
                  <c:v>56</c:v>
                </c:pt>
                <c:pt idx="1157">
                  <c:v>33</c:v>
                </c:pt>
                <c:pt idx="1158">
                  <c:v>33</c:v>
                </c:pt>
                <c:pt idx="1159">
                  <c:v>39</c:v>
                </c:pt>
                <c:pt idx="1160">
                  <c:v>41</c:v>
                </c:pt>
                <c:pt idx="1161">
                  <c:v>13</c:v>
                </c:pt>
                <c:pt idx="1162">
                  <c:v>25</c:v>
                </c:pt>
                <c:pt idx="1163">
                  <c:v>6</c:v>
                </c:pt>
                <c:pt idx="1164">
                  <c:v>3</c:v>
                </c:pt>
                <c:pt idx="1165">
                  <c:v>4</c:v>
                </c:pt>
                <c:pt idx="1166">
                  <c:v>5</c:v>
                </c:pt>
                <c:pt idx="1167">
                  <c:v>6</c:v>
                </c:pt>
                <c:pt idx="1168">
                  <c:v>33</c:v>
                </c:pt>
                <c:pt idx="1169">
                  <c:v>17</c:v>
                </c:pt>
                <c:pt idx="1170">
                  <c:v>7</c:v>
                </c:pt>
                <c:pt idx="1171">
                  <c:v>5</c:v>
                </c:pt>
                <c:pt idx="1172">
                  <c:v>5</c:v>
                </c:pt>
                <c:pt idx="1173">
                  <c:v>13</c:v>
                </c:pt>
                <c:pt idx="1174">
                  <c:v>20</c:v>
                </c:pt>
                <c:pt idx="1175">
                  <c:v>6</c:v>
                </c:pt>
                <c:pt idx="1176">
                  <c:v>3</c:v>
                </c:pt>
                <c:pt idx="1177">
                  <c:v>3</c:v>
                </c:pt>
                <c:pt idx="1178">
                  <c:v>5</c:v>
                </c:pt>
                <c:pt idx="1179">
                  <c:v>4</c:v>
                </c:pt>
                <c:pt idx="1180">
                  <c:v>2</c:v>
                </c:pt>
                <c:pt idx="1181">
                  <c:v>6</c:v>
                </c:pt>
                <c:pt idx="1182">
                  <c:v>7</c:v>
                </c:pt>
                <c:pt idx="1183">
                  <c:v>36</c:v>
                </c:pt>
                <c:pt idx="1184">
                  <c:v>30</c:v>
                </c:pt>
                <c:pt idx="1185">
                  <c:v>41</c:v>
                </c:pt>
                <c:pt idx="1186">
                  <c:v>3</c:v>
                </c:pt>
                <c:pt idx="1187">
                  <c:v>16</c:v>
                </c:pt>
                <c:pt idx="1188">
                  <c:v>37</c:v>
                </c:pt>
                <c:pt idx="1189">
                  <c:v>2</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3</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9</c:v>
                </c:pt>
                <c:pt idx="1459">
                  <c:v>0</c:v>
                </c:pt>
                <c:pt idx="1460">
                  <c:v>4</c:v>
                </c:pt>
                <c:pt idx="1461">
                  <c:v>56</c:v>
                </c:pt>
                <c:pt idx="1462">
                  <c:v>24</c:v>
                </c:pt>
                <c:pt idx="1463">
                  <c:v>3</c:v>
                </c:pt>
                <c:pt idx="1464">
                  <c:v>1</c:v>
                </c:pt>
                <c:pt idx="1465">
                  <c:v>0</c:v>
                </c:pt>
                <c:pt idx="1466">
                  <c:v>0</c:v>
                </c:pt>
                <c:pt idx="1467">
                  <c:v>1</c:v>
                </c:pt>
                <c:pt idx="1468">
                  <c:v>1</c:v>
                </c:pt>
                <c:pt idx="1469">
                  <c:v>1</c:v>
                </c:pt>
                <c:pt idx="1470">
                  <c:v>1</c:v>
                </c:pt>
                <c:pt idx="1471">
                  <c:v>0</c:v>
                </c:pt>
                <c:pt idx="1472">
                  <c:v>0</c:v>
                </c:pt>
                <c:pt idx="1473">
                  <c:v>341</c:v>
                </c:pt>
                <c:pt idx="1474">
                  <c:v>11</c:v>
                </c:pt>
                <c:pt idx="1475">
                  <c:v>131</c:v>
                </c:pt>
                <c:pt idx="1476">
                  <c:v>5</c:v>
                </c:pt>
                <c:pt idx="1477">
                  <c:v>9</c:v>
                </c:pt>
                <c:pt idx="1478">
                  <c:v>1</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1</c:v>
                </c:pt>
                <c:pt idx="1492">
                  <c:v>1</c:v>
                </c:pt>
                <c:pt idx="1493">
                  <c:v>2</c:v>
                </c:pt>
                <c:pt idx="1494">
                  <c:v>1</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11</c:v>
                </c:pt>
                <c:pt idx="1566">
                  <c:v>25</c:v>
                </c:pt>
                <c:pt idx="1567">
                  <c:v>1</c:v>
                </c:pt>
                <c:pt idx="1568">
                  <c:v>6</c:v>
                </c:pt>
                <c:pt idx="1569">
                  <c:v>60</c:v>
                </c:pt>
                <c:pt idx="1570">
                  <c:v>14</c:v>
                </c:pt>
                <c:pt idx="1571">
                  <c:v>8</c:v>
                </c:pt>
                <c:pt idx="1572">
                  <c:v>0</c:v>
                </c:pt>
                <c:pt idx="1573">
                  <c:v>0</c:v>
                </c:pt>
                <c:pt idx="1574">
                  <c:v>0</c:v>
                </c:pt>
                <c:pt idx="1575">
                  <c:v>0</c:v>
                </c:pt>
                <c:pt idx="1576">
                  <c:v>0</c:v>
                </c:pt>
                <c:pt idx="1577">
                  <c:v>0</c:v>
                </c:pt>
                <c:pt idx="1578">
                  <c:v>5</c:v>
                </c:pt>
                <c:pt idx="1579">
                  <c:v>1</c:v>
                </c:pt>
                <c:pt idx="1580">
                  <c:v>9</c:v>
                </c:pt>
                <c:pt idx="1581">
                  <c:v>23</c:v>
                </c:pt>
                <c:pt idx="1582">
                  <c:v>16</c:v>
                </c:pt>
                <c:pt idx="1583">
                  <c:v>6</c:v>
                </c:pt>
                <c:pt idx="1584">
                  <c:v>1</c:v>
                </c:pt>
                <c:pt idx="1585">
                  <c:v>1</c:v>
                </c:pt>
                <c:pt idx="1586">
                  <c:v>1</c:v>
                </c:pt>
                <c:pt idx="1587">
                  <c:v>22</c:v>
                </c:pt>
                <c:pt idx="1588">
                  <c:v>7</c:v>
                </c:pt>
                <c:pt idx="1589">
                  <c:v>0</c:v>
                </c:pt>
                <c:pt idx="1590">
                  <c:v>0</c:v>
                </c:pt>
                <c:pt idx="1591">
                  <c:v>1</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1</c:v>
                </c:pt>
                <c:pt idx="1638">
                  <c:v>166</c:v>
                </c:pt>
                <c:pt idx="1639">
                  <c:v>0</c:v>
                </c:pt>
                <c:pt idx="1640">
                  <c:v>0</c:v>
                </c:pt>
                <c:pt idx="1641">
                  <c:v>0</c:v>
                </c:pt>
                <c:pt idx="1642">
                  <c:v>0</c:v>
                </c:pt>
                <c:pt idx="1643">
                  <c:v>0</c:v>
                </c:pt>
                <c:pt idx="1644">
                  <c:v>8</c:v>
                </c:pt>
                <c:pt idx="1645">
                  <c:v>0</c:v>
                </c:pt>
                <c:pt idx="1646">
                  <c:v>72</c:v>
                </c:pt>
                <c:pt idx="1647">
                  <c:v>57</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2</c:v>
                </c:pt>
                <c:pt idx="1711">
                  <c:v>1</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14</c:v>
                </c:pt>
                <c:pt idx="1760">
                  <c:v>0</c:v>
                </c:pt>
                <c:pt idx="1761">
                  <c:v>2</c:v>
                </c:pt>
                <c:pt idx="1762">
                  <c:v>0</c:v>
                </c:pt>
                <c:pt idx="1763">
                  <c:v>0</c:v>
                </c:pt>
                <c:pt idx="1764">
                  <c:v>2</c:v>
                </c:pt>
                <c:pt idx="1765">
                  <c:v>0</c:v>
                </c:pt>
                <c:pt idx="1766">
                  <c:v>1</c:v>
                </c:pt>
                <c:pt idx="1767">
                  <c:v>0</c:v>
                </c:pt>
                <c:pt idx="1768">
                  <c:v>0</c:v>
                </c:pt>
                <c:pt idx="1769">
                  <c:v>0</c:v>
                </c:pt>
                <c:pt idx="1770">
                  <c:v>0</c:v>
                </c:pt>
                <c:pt idx="1771">
                  <c:v>0</c:v>
                </c:pt>
                <c:pt idx="1772">
                  <c:v>0</c:v>
                </c:pt>
                <c:pt idx="1773">
                  <c:v>0</c:v>
                </c:pt>
                <c:pt idx="1774">
                  <c:v>2</c:v>
                </c:pt>
                <c:pt idx="1775">
                  <c:v>0</c:v>
                </c:pt>
                <c:pt idx="1776">
                  <c:v>42</c:v>
                </c:pt>
                <c:pt idx="1777">
                  <c:v>14</c:v>
                </c:pt>
                <c:pt idx="1778">
                  <c:v>32</c:v>
                </c:pt>
                <c:pt idx="1779">
                  <c:v>1</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7</c:v>
                </c:pt>
                <c:pt idx="1857">
                  <c:v>0</c:v>
                </c:pt>
                <c:pt idx="1858">
                  <c:v>0</c:v>
                </c:pt>
                <c:pt idx="1859">
                  <c:v>0</c:v>
                </c:pt>
                <c:pt idx="1860">
                  <c:v>0</c:v>
                </c:pt>
                <c:pt idx="1861">
                  <c:v>0</c:v>
                </c:pt>
                <c:pt idx="1862">
                  <c:v>0</c:v>
                </c:pt>
                <c:pt idx="1863">
                  <c:v>0</c:v>
                </c:pt>
                <c:pt idx="1864">
                  <c:v>0</c:v>
                </c:pt>
                <c:pt idx="1865">
                  <c:v>0</c:v>
                </c:pt>
                <c:pt idx="1866">
                  <c:v>20</c:v>
                </c:pt>
                <c:pt idx="1867">
                  <c:v>26</c:v>
                </c:pt>
                <c:pt idx="1868">
                  <c:v>41</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1</c:v>
                </c:pt>
                <c:pt idx="1891">
                  <c:v>0</c:v>
                </c:pt>
                <c:pt idx="1892">
                  <c:v>0</c:v>
                </c:pt>
                <c:pt idx="1893">
                  <c:v>0</c:v>
                </c:pt>
                <c:pt idx="1894">
                  <c:v>0</c:v>
                </c:pt>
                <c:pt idx="1895">
                  <c:v>1</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0</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1</c:v>
                </c:pt>
                <c:pt idx="1961">
                  <c:v>0</c:v>
                </c:pt>
                <c:pt idx="1962">
                  <c:v>0</c:v>
                </c:pt>
                <c:pt idx="1963">
                  <c:v>15</c:v>
                </c:pt>
                <c:pt idx="1964">
                  <c:v>0</c:v>
                </c:pt>
                <c:pt idx="1965">
                  <c:v>0</c:v>
                </c:pt>
                <c:pt idx="1966">
                  <c:v>0</c:v>
                </c:pt>
                <c:pt idx="1967">
                  <c:v>0</c:v>
                </c:pt>
                <c:pt idx="1968">
                  <c:v>18</c:v>
                </c:pt>
                <c:pt idx="1969">
                  <c:v>21</c:v>
                </c:pt>
                <c:pt idx="1970">
                  <c:v>12</c:v>
                </c:pt>
                <c:pt idx="1971">
                  <c:v>0</c:v>
                </c:pt>
                <c:pt idx="1972">
                  <c:v>0</c:v>
                </c:pt>
                <c:pt idx="1973">
                  <c:v>0</c:v>
                </c:pt>
                <c:pt idx="1974">
                  <c:v>0</c:v>
                </c:pt>
                <c:pt idx="1975">
                  <c:v>0</c:v>
                </c:pt>
                <c:pt idx="1976">
                  <c:v>0</c:v>
                </c:pt>
                <c:pt idx="1977">
                  <c:v>0</c:v>
                </c:pt>
                <c:pt idx="1978">
                  <c:v>0</c:v>
                </c:pt>
                <c:pt idx="1979">
                  <c:v>1</c:v>
                </c:pt>
                <c:pt idx="1980">
                  <c:v>0</c:v>
                </c:pt>
                <c:pt idx="1981">
                  <c:v>0</c:v>
                </c:pt>
                <c:pt idx="1982">
                  <c:v>1</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69</c:v>
                </c:pt>
                <c:pt idx="2033">
                  <c:v>25</c:v>
                </c:pt>
                <c:pt idx="2034">
                  <c:v>0</c:v>
                </c:pt>
                <c:pt idx="2035">
                  <c:v>173</c:v>
                </c:pt>
                <c:pt idx="2036">
                  <c:v>244</c:v>
                </c:pt>
                <c:pt idx="2037">
                  <c:v>175</c:v>
                </c:pt>
                <c:pt idx="2038">
                  <c:v>98</c:v>
                </c:pt>
                <c:pt idx="2039">
                  <c:v>23</c:v>
                </c:pt>
                <c:pt idx="2040">
                  <c:v>55</c:v>
                </c:pt>
                <c:pt idx="2041">
                  <c:v>0</c:v>
                </c:pt>
                <c:pt idx="2042">
                  <c:v>0</c:v>
                </c:pt>
                <c:pt idx="2043">
                  <c:v>0</c:v>
                </c:pt>
                <c:pt idx="2044">
                  <c:v>0</c:v>
                </c:pt>
                <c:pt idx="2045">
                  <c:v>0</c:v>
                </c:pt>
                <c:pt idx="2046">
                  <c:v>0</c:v>
                </c:pt>
                <c:pt idx="2047">
                  <c:v>0</c:v>
                </c:pt>
                <c:pt idx="2048">
                  <c:v>0</c:v>
                </c:pt>
                <c:pt idx="2049">
                  <c:v>0</c:v>
                </c:pt>
                <c:pt idx="2050">
                  <c:v>0</c:v>
                </c:pt>
                <c:pt idx="2051">
                  <c:v>0</c:v>
                </c:pt>
                <c:pt idx="2052">
                  <c:v>0</c:v>
                </c:pt>
                <c:pt idx="2053">
                  <c:v>0</c:v>
                </c:pt>
                <c:pt idx="2054">
                  <c:v>0</c:v>
                </c:pt>
                <c:pt idx="2055">
                  <c:v>2</c:v>
                </c:pt>
                <c:pt idx="2056">
                  <c:v>0</c:v>
                </c:pt>
                <c:pt idx="2057">
                  <c:v>1</c:v>
                </c:pt>
                <c:pt idx="2058">
                  <c:v>1</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0</c:v>
                </c:pt>
                <c:pt idx="2095">
                  <c:v>0</c:v>
                </c:pt>
                <c:pt idx="2096">
                  <c:v>0</c:v>
                </c:pt>
                <c:pt idx="2097">
                  <c:v>0</c:v>
                </c:pt>
                <c:pt idx="2098">
                  <c:v>0</c:v>
                </c:pt>
                <c:pt idx="2099">
                  <c:v>0</c:v>
                </c:pt>
                <c:pt idx="2100">
                  <c:v>0</c:v>
                </c:pt>
                <c:pt idx="2101">
                  <c:v>0</c:v>
                </c:pt>
                <c:pt idx="2102">
                  <c:v>0</c:v>
                </c:pt>
                <c:pt idx="2103">
                  <c:v>0</c:v>
                </c:pt>
                <c:pt idx="2104">
                  <c:v>0</c:v>
                </c:pt>
                <c:pt idx="2105">
                  <c:v>0</c:v>
                </c:pt>
                <c:pt idx="2106">
                  <c:v>0</c:v>
                </c:pt>
                <c:pt idx="2107">
                  <c:v>0</c:v>
                </c:pt>
                <c:pt idx="2108">
                  <c:v>0</c:v>
                </c:pt>
                <c:pt idx="2109">
                  <c:v>0</c:v>
                </c:pt>
                <c:pt idx="2110">
                  <c:v>0</c:v>
                </c:pt>
                <c:pt idx="2111">
                  <c:v>0</c:v>
                </c:pt>
                <c:pt idx="2112">
                  <c:v>26</c:v>
                </c:pt>
                <c:pt idx="2113">
                  <c:v>0</c:v>
                </c:pt>
                <c:pt idx="2114">
                  <c:v>354</c:v>
                </c:pt>
                <c:pt idx="2115">
                  <c:v>277</c:v>
                </c:pt>
                <c:pt idx="2116">
                  <c:v>0</c:v>
                </c:pt>
                <c:pt idx="2117">
                  <c:v>0</c:v>
                </c:pt>
                <c:pt idx="2118">
                  <c:v>0</c:v>
                </c:pt>
                <c:pt idx="2119">
                  <c:v>0</c:v>
                </c:pt>
                <c:pt idx="2120">
                  <c:v>0</c:v>
                </c:pt>
                <c:pt idx="2121">
                  <c:v>0</c:v>
                </c:pt>
                <c:pt idx="2122">
                  <c:v>0</c:v>
                </c:pt>
                <c:pt idx="2123">
                  <c:v>0</c:v>
                </c:pt>
                <c:pt idx="2124">
                  <c:v>0</c:v>
                </c:pt>
                <c:pt idx="2125">
                  <c:v>0</c:v>
                </c:pt>
                <c:pt idx="2126">
                  <c:v>0</c:v>
                </c:pt>
                <c:pt idx="2127">
                  <c:v>0</c:v>
                </c:pt>
                <c:pt idx="2128">
                  <c:v>0</c:v>
                </c:pt>
                <c:pt idx="2129">
                  <c:v>0</c:v>
                </c:pt>
                <c:pt idx="2130">
                  <c:v>0</c:v>
                </c:pt>
                <c:pt idx="2131">
                  <c:v>0</c:v>
                </c:pt>
                <c:pt idx="2132">
                  <c:v>0</c:v>
                </c:pt>
                <c:pt idx="2133">
                  <c:v>0</c:v>
                </c:pt>
                <c:pt idx="2134">
                  <c:v>0</c:v>
                </c:pt>
                <c:pt idx="2135">
                  <c:v>0</c:v>
                </c:pt>
                <c:pt idx="2136">
                  <c:v>0</c:v>
                </c:pt>
                <c:pt idx="2137">
                  <c:v>0</c:v>
                </c:pt>
                <c:pt idx="2138">
                  <c:v>0</c:v>
                </c:pt>
                <c:pt idx="2139">
                  <c:v>0</c:v>
                </c:pt>
                <c:pt idx="2140">
                  <c:v>0</c:v>
                </c:pt>
                <c:pt idx="2141">
                  <c:v>0</c:v>
                </c:pt>
                <c:pt idx="2142">
                  <c:v>0</c:v>
                </c:pt>
                <c:pt idx="2143">
                  <c:v>0</c:v>
                </c:pt>
                <c:pt idx="2144">
                  <c:v>0</c:v>
                </c:pt>
                <c:pt idx="2145">
                  <c:v>0</c:v>
                </c:pt>
                <c:pt idx="2146">
                  <c:v>0</c:v>
                </c:pt>
                <c:pt idx="2147">
                  <c:v>0</c:v>
                </c:pt>
                <c:pt idx="2148">
                  <c:v>0</c:v>
                </c:pt>
                <c:pt idx="2149">
                  <c:v>0</c:v>
                </c:pt>
                <c:pt idx="2150">
                  <c:v>0</c:v>
                </c:pt>
                <c:pt idx="2151">
                  <c:v>0</c:v>
                </c:pt>
                <c:pt idx="2152">
                  <c:v>0</c:v>
                </c:pt>
                <c:pt idx="2153">
                  <c:v>0</c:v>
                </c:pt>
                <c:pt idx="2154">
                  <c:v>0</c:v>
                </c:pt>
                <c:pt idx="2155">
                  <c:v>0</c:v>
                </c:pt>
                <c:pt idx="2156">
                  <c:v>0</c:v>
                </c:pt>
                <c:pt idx="2157">
                  <c:v>0</c:v>
                </c:pt>
                <c:pt idx="2158">
                  <c:v>0</c:v>
                </c:pt>
                <c:pt idx="2159">
                  <c:v>0</c:v>
                </c:pt>
                <c:pt idx="2160">
                  <c:v>0</c:v>
                </c:pt>
                <c:pt idx="2161">
                  <c:v>0</c:v>
                </c:pt>
                <c:pt idx="2162">
                  <c:v>0</c:v>
                </c:pt>
                <c:pt idx="2163">
                  <c:v>0</c:v>
                </c:pt>
                <c:pt idx="2164">
                  <c:v>0</c:v>
                </c:pt>
                <c:pt idx="2165">
                  <c:v>0</c:v>
                </c:pt>
                <c:pt idx="2166">
                  <c:v>0</c:v>
                </c:pt>
                <c:pt idx="2167">
                  <c:v>0</c:v>
                </c:pt>
                <c:pt idx="2168">
                  <c:v>0</c:v>
                </c:pt>
                <c:pt idx="2169">
                  <c:v>0</c:v>
                </c:pt>
                <c:pt idx="2170">
                  <c:v>0</c:v>
                </c:pt>
                <c:pt idx="2171">
                  <c:v>0</c:v>
                </c:pt>
                <c:pt idx="2172">
                  <c:v>0</c:v>
                </c:pt>
                <c:pt idx="2173">
                  <c:v>0</c:v>
                </c:pt>
                <c:pt idx="2174">
                  <c:v>0</c:v>
                </c:pt>
                <c:pt idx="2175">
                  <c:v>0</c:v>
                </c:pt>
                <c:pt idx="2176">
                  <c:v>0</c:v>
                </c:pt>
                <c:pt idx="2177">
                  <c:v>0</c:v>
                </c:pt>
                <c:pt idx="2178">
                  <c:v>0</c:v>
                </c:pt>
                <c:pt idx="2179">
                  <c:v>0</c:v>
                </c:pt>
                <c:pt idx="2180">
                  <c:v>0</c:v>
                </c:pt>
                <c:pt idx="2181">
                  <c:v>0</c:v>
                </c:pt>
                <c:pt idx="2182">
                  <c:v>0</c:v>
                </c:pt>
                <c:pt idx="2183">
                  <c:v>0</c:v>
                </c:pt>
                <c:pt idx="2184">
                  <c:v>0</c:v>
                </c:pt>
                <c:pt idx="2185">
                  <c:v>0</c:v>
                </c:pt>
                <c:pt idx="2186">
                  <c:v>0</c:v>
                </c:pt>
                <c:pt idx="2187">
                  <c:v>0</c:v>
                </c:pt>
                <c:pt idx="2188">
                  <c:v>0</c:v>
                </c:pt>
                <c:pt idx="2189">
                  <c:v>0</c:v>
                </c:pt>
                <c:pt idx="2190">
                  <c:v>0</c:v>
                </c:pt>
                <c:pt idx="2191">
                  <c:v>0</c:v>
                </c:pt>
                <c:pt idx="2192">
                  <c:v>0</c:v>
                </c:pt>
                <c:pt idx="2193">
                  <c:v>0</c:v>
                </c:pt>
                <c:pt idx="2194">
                  <c:v>0</c:v>
                </c:pt>
                <c:pt idx="2195">
                  <c:v>0</c:v>
                </c:pt>
                <c:pt idx="2196">
                  <c:v>0</c:v>
                </c:pt>
                <c:pt idx="2197">
                  <c:v>0</c:v>
                </c:pt>
                <c:pt idx="2198">
                  <c:v>0</c:v>
                </c:pt>
                <c:pt idx="2199">
                  <c:v>0</c:v>
                </c:pt>
                <c:pt idx="2200">
                  <c:v>0</c:v>
                </c:pt>
                <c:pt idx="2201">
                  <c:v>0</c:v>
                </c:pt>
                <c:pt idx="2202">
                  <c:v>0</c:v>
                </c:pt>
                <c:pt idx="2203">
                  <c:v>0</c:v>
                </c:pt>
                <c:pt idx="2204">
                  <c:v>0</c:v>
                </c:pt>
                <c:pt idx="2205">
                  <c:v>0</c:v>
                </c:pt>
                <c:pt idx="2206">
                  <c:v>0</c:v>
                </c:pt>
                <c:pt idx="2207">
                  <c:v>0</c:v>
                </c:pt>
                <c:pt idx="2208">
                  <c:v>0</c:v>
                </c:pt>
                <c:pt idx="2209">
                  <c:v>0</c:v>
                </c:pt>
                <c:pt idx="2210">
                  <c:v>0</c:v>
                </c:pt>
                <c:pt idx="2211">
                  <c:v>0</c:v>
                </c:pt>
                <c:pt idx="2212">
                  <c:v>0</c:v>
                </c:pt>
                <c:pt idx="2213">
                  <c:v>0</c:v>
                </c:pt>
                <c:pt idx="2214">
                  <c:v>0</c:v>
                </c:pt>
                <c:pt idx="2215">
                  <c:v>0</c:v>
                </c:pt>
                <c:pt idx="2216">
                  <c:v>0</c:v>
                </c:pt>
                <c:pt idx="2217">
                  <c:v>0</c:v>
                </c:pt>
                <c:pt idx="2218">
                  <c:v>0</c:v>
                </c:pt>
                <c:pt idx="2219">
                  <c:v>0</c:v>
                </c:pt>
                <c:pt idx="2220">
                  <c:v>0</c:v>
                </c:pt>
                <c:pt idx="2221">
                  <c:v>0</c:v>
                </c:pt>
                <c:pt idx="2222">
                  <c:v>1</c:v>
                </c:pt>
                <c:pt idx="2223">
                  <c:v>0</c:v>
                </c:pt>
                <c:pt idx="2224">
                  <c:v>129</c:v>
                </c:pt>
                <c:pt idx="2225">
                  <c:v>164</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27</c:v>
                </c:pt>
                <c:pt idx="2259">
                  <c:v>447</c:v>
                </c:pt>
                <c:pt idx="2260">
                  <c:v>161</c:v>
                </c:pt>
                <c:pt idx="2261">
                  <c:v>68</c:v>
                </c:pt>
                <c:pt idx="2262">
                  <c:v>1</c:v>
                </c:pt>
                <c:pt idx="2263">
                  <c:v>0</c:v>
                </c:pt>
                <c:pt idx="2264">
                  <c:v>1</c:v>
                </c:pt>
                <c:pt idx="2265">
                  <c:v>1</c:v>
                </c:pt>
                <c:pt idx="2266">
                  <c:v>0</c:v>
                </c:pt>
                <c:pt idx="2267">
                  <c:v>0</c:v>
                </c:pt>
                <c:pt idx="2268">
                  <c:v>0</c:v>
                </c:pt>
                <c:pt idx="2269">
                  <c:v>0</c:v>
                </c:pt>
                <c:pt idx="2270">
                  <c:v>0</c:v>
                </c:pt>
                <c:pt idx="2271">
                  <c:v>0</c:v>
                </c:pt>
                <c:pt idx="2272">
                  <c:v>0</c:v>
                </c:pt>
                <c:pt idx="2273">
                  <c:v>0</c:v>
                </c:pt>
                <c:pt idx="2274">
                  <c:v>173</c:v>
                </c:pt>
                <c:pt idx="2275">
                  <c:v>5</c:v>
                </c:pt>
                <c:pt idx="2276">
                  <c:v>3</c:v>
                </c:pt>
                <c:pt idx="2277">
                  <c:v>10</c:v>
                </c:pt>
                <c:pt idx="2278">
                  <c:v>2</c:v>
                </c:pt>
                <c:pt idx="2279">
                  <c:v>0</c:v>
                </c:pt>
                <c:pt idx="2280">
                  <c:v>0</c:v>
                </c:pt>
                <c:pt idx="2281">
                  <c:v>1</c:v>
                </c:pt>
                <c:pt idx="2282">
                  <c:v>0</c:v>
                </c:pt>
                <c:pt idx="2283">
                  <c:v>0</c:v>
                </c:pt>
                <c:pt idx="2284">
                  <c:v>0</c:v>
                </c:pt>
                <c:pt idx="2285">
                  <c:v>0</c:v>
                </c:pt>
                <c:pt idx="2286">
                  <c:v>0</c:v>
                </c:pt>
                <c:pt idx="2287">
                  <c:v>0</c:v>
                </c:pt>
                <c:pt idx="2288">
                  <c:v>0</c:v>
                </c:pt>
                <c:pt idx="2289">
                  <c:v>0</c:v>
                </c:pt>
                <c:pt idx="2290">
                  <c:v>0</c:v>
                </c:pt>
                <c:pt idx="2291">
                  <c:v>0</c:v>
                </c:pt>
                <c:pt idx="2292">
                  <c:v>0</c:v>
                </c:pt>
                <c:pt idx="2293">
                  <c:v>0</c:v>
                </c:pt>
                <c:pt idx="2294">
                  <c:v>0</c:v>
                </c:pt>
                <c:pt idx="2295">
                  <c:v>8</c:v>
                </c:pt>
                <c:pt idx="2296">
                  <c:v>0</c:v>
                </c:pt>
                <c:pt idx="2297">
                  <c:v>0</c:v>
                </c:pt>
                <c:pt idx="2298">
                  <c:v>0</c:v>
                </c:pt>
                <c:pt idx="2299">
                  <c:v>0</c:v>
                </c:pt>
                <c:pt idx="2300">
                  <c:v>26</c:v>
                </c:pt>
                <c:pt idx="2301">
                  <c:v>67</c:v>
                </c:pt>
                <c:pt idx="2302">
                  <c:v>0</c:v>
                </c:pt>
                <c:pt idx="2303">
                  <c:v>0</c:v>
                </c:pt>
                <c:pt idx="2304">
                  <c:v>1</c:v>
                </c:pt>
                <c:pt idx="2305">
                  <c:v>0</c:v>
                </c:pt>
                <c:pt idx="2306">
                  <c:v>0</c:v>
                </c:pt>
                <c:pt idx="2307">
                  <c:v>0</c:v>
                </c:pt>
                <c:pt idx="2308">
                  <c:v>0</c:v>
                </c:pt>
                <c:pt idx="2309">
                  <c:v>0</c:v>
                </c:pt>
                <c:pt idx="2310">
                  <c:v>0</c:v>
                </c:pt>
                <c:pt idx="2311">
                  <c:v>0</c:v>
                </c:pt>
                <c:pt idx="2312">
                  <c:v>0</c:v>
                </c:pt>
                <c:pt idx="2313">
                  <c:v>0</c:v>
                </c:pt>
                <c:pt idx="2314">
                  <c:v>0</c:v>
                </c:pt>
                <c:pt idx="2315">
                  <c:v>0</c:v>
                </c:pt>
                <c:pt idx="2316">
                  <c:v>0</c:v>
                </c:pt>
                <c:pt idx="2317">
                  <c:v>0</c:v>
                </c:pt>
                <c:pt idx="2318">
                  <c:v>0</c:v>
                </c:pt>
                <c:pt idx="2319">
                  <c:v>0</c:v>
                </c:pt>
                <c:pt idx="2320">
                  <c:v>0</c:v>
                </c:pt>
                <c:pt idx="2321">
                  <c:v>0</c:v>
                </c:pt>
                <c:pt idx="2322">
                  <c:v>0</c:v>
                </c:pt>
                <c:pt idx="2323">
                  <c:v>65</c:v>
                </c:pt>
                <c:pt idx="2324">
                  <c:v>7</c:v>
                </c:pt>
                <c:pt idx="2325">
                  <c:v>41</c:v>
                </c:pt>
                <c:pt idx="2326">
                  <c:v>40</c:v>
                </c:pt>
                <c:pt idx="2327">
                  <c:v>37</c:v>
                </c:pt>
                <c:pt idx="2328">
                  <c:v>20</c:v>
                </c:pt>
                <c:pt idx="2329">
                  <c:v>33</c:v>
                </c:pt>
                <c:pt idx="2330">
                  <c:v>235</c:v>
                </c:pt>
                <c:pt idx="2331">
                  <c:v>151</c:v>
                </c:pt>
                <c:pt idx="2332">
                  <c:v>0</c:v>
                </c:pt>
                <c:pt idx="2333">
                  <c:v>12</c:v>
                </c:pt>
                <c:pt idx="2334">
                  <c:v>11</c:v>
                </c:pt>
                <c:pt idx="2335">
                  <c:v>0</c:v>
                </c:pt>
                <c:pt idx="2336">
                  <c:v>2</c:v>
                </c:pt>
                <c:pt idx="2337">
                  <c:v>93</c:v>
                </c:pt>
                <c:pt idx="2338">
                  <c:v>0</c:v>
                </c:pt>
                <c:pt idx="2339">
                  <c:v>0</c:v>
                </c:pt>
                <c:pt idx="2340">
                  <c:v>0</c:v>
                </c:pt>
                <c:pt idx="2341">
                  <c:v>0</c:v>
                </c:pt>
                <c:pt idx="2342">
                  <c:v>0</c:v>
                </c:pt>
                <c:pt idx="2343">
                  <c:v>0</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28</c:v>
                </c:pt>
                <c:pt idx="2358">
                  <c:v>49</c:v>
                </c:pt>
                <c:pt idx="2359">
                  <c:v>0</c:v>
                </c:pt>
                <c:pt idx="2360">
                  <c:v>0</c:v>
                </c:pt>
                <c:pt idx="2361">
                  <c:v>34</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0</c:v>
                </c:pt>
                <c:pt idx="2383">
                  <c:v>0</c:v>
                </c:pt>
                <c:pt idx="2384">
                  <c:v>0</c:v>
                </c:pt>
                <c:pt idx="2385">
                  <c:v>0</c:v>
                </c:pt>
                <c:pt idx="2386">
                  <c:v>6</c:v>
                </c:pt>
                <c:pt idx="2387">
                  <c:v>0</c:v>
                </c:pt>
                <c:pt idx="2388">
                  <c:v>3</c:v>
                </c:pt>
                <c:pt idx="2389">
                  <c:v>0</c:v>
                </c:pt>
                <c:pt idx="2390">
                  <c:v>0</c:v>
                </c:pt>
                <c:pt idx="2391">
                  <c:v>0</c:v>
                </c:pt>
                <c:pt idx="2392">
                  <c:v>0</c:v>
                </c:pt>
                <c:pt idx="2393">
                  <c:v>0</c:v>
                </c:pt>
                <c:pt idx="2394">
                  <c:v>0</c:v>
                </c:pt>
                <c:pt idx="2395">
                  <c:v>0</c:v>
                </c:pt>
                <c:pt idx="2396">
                  <c:v>0</c:v>
                </c:pt>
                <c:pt idx="2397">
                  <c:v>0</c:v>
                </c:pt>
                <c:pt idx="2398">
                  <c:v>0</c:v>
                </c:pt>
                <c:pt idx="2399">
                  <c:v>0</c:v>
                </c:pt>
                <c:pt idx="2400">
                  <c:v>0</c:v>
                </c:pt>
                <c:pt idx="2401">
                  <c:v>0</c:v>
                </c:pt>
                <c:pt idx="2402">
                  <c:v>0</c:v>
                </c:pt>
                <c:pt idx="2403">
                  <c:v>0</c:v>
                </c:pt>
                <c:pt idx="2404">
                  <c:v>0</c:v>
                </c:pt>
                <c:pt idx="2405">
                  <c:v>0</c:v>
                </c:pt>
                <c:pt idx="2406">
                  <c:v>0</c:v>
                </c:pt>
                <c:pt idx="2407">
                  <c:v>0</c:v>
                </c:pt>
                <c:pt idx="2408">
                  <c:v>0</c:v>
                </c:pt>
                <c:pt idx="2409">
                  <c:v>0</c:v>
                </c:pt>
                <c:pt idx="2410">
                  <c:v>0</c:v>
                </c:pt>
                <c:pt idx="2411">
                  <c:v>0</c:v>
                </c:pt>
                <c:pt idx="2412">
                  <c:v>0</c:v>
                </c:pt>
                <c:pt idx="2413">
                  <c:v>0</c:v>
                </c:pt>
                <c:pt idx="2414">
                  <c:v>0</c:v>
                </c:pt>
                <c:pt idx="2415">
                  <c:v>0</c:v>
                </c:pt>
                <c:pt idx="2416">
                  <c:v>0</c:v>
                </c:pt>
                <c:pt idx="2417">
                  <c:v>0</c:v>
                </c:pt>
                <c:pt idx="2418">
                  <c:v>0</c:v>
                </c:pt>
                <c:pt idx="2419">
                  <c:v>0</c:v>
                </c:pt>
                <c:pt idx="2420">
                  <c:v>0</c:v>
                </c:pt>
                <c:pt idx="2421">
                  <c:v>0</c:v>
                </c:pt>
                <c:pt idx="2422">
                  <c:v>0</c:v>
                </c:pt>
                <c:pt idx="2423">
                  <c:v>0</c:v>
                </c:pt>
                <c:pt idx="2424">
                  <c:v>0</c:v>
                </c:pt>
                <c:pt idx="2425">
                  <c:v>0</c:v>
                </c:pt>
                <c:pt idx="2426">
                  <c:v>0</c:v>
                </c:pt>
                <c:pt idx="2427">
                  <c:v>0</c:v>
                </c:pt>
                <c:pt idx="2428">
                  <c:v>0</c:v>
                </c:pt>
                <c:pt idx="2429">
                  <c:v>0</c:v>
                </c:pt>
                <c:pt idx="2430">
                  <c:v>0</c:v>
                </c:pt>
                <c:pt idx="2431">
                  <c:v>0</c:v>
                </c:pt>
                <c:pt idx="2432">
                  <c:v>0</c:v>
                </c:pt>
                <c:pt idx="2433">
                  <c:v>0</c:v>
                </c:pt>
                <c:pt idx="2434">
                  <c:v>0</c:v>
                </c:pt>
                <c:pt idx="2435">
                  <c:v>0</c:v>
                </c:pt>
                <c:pt idx="2436">
                  <c:v>0</c:v>
                </c:pt>
                <c:pt idx="2437">
                  <c:v>0</c:v>
                </c:pt>
                <c:pt idx="2438">
                  <c:v>0</c:v>
                </c:pt>
                <c:pt idx="2439">
                  <c:v>0</c:v>
                </c:pt>
                <c:pt idx="2440">
                  <c:v>0</c:v>
                </c:pt>
                <c:pt idx="2441">
                  <c:v>0</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0</c:v>
                </c:pt>
                <c:pt idx="2455">
                  <c:v>0</c:v>
                </c:pt>
                <c:pt idx="2456">
                  <c:v>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0</c:v>
                </c:pt>
                <c:pt idx="2479">
                  <c:v>0</c:v>
                </c:pt>
                <c:pt idx="2480">
                  <c:v>0</c:v>
                </c:pt>
                <c:pt idx="2481">
                  <c:v>0</c:v>
                </c:pt>
                <c:pt idx="2482">
                  <c:v>0</c:v>
                </c:pt>
                <c:pt idx="2483">
                  <c:v>0</c:v>
                </c:pt>
                <c:pt idx="2484">
                  <c:v>0</c:v>
                </c:pt>
                <c:pt idx="2485">
                  <c:v>0</c:v>
                </c:pt>
                <c:pt idx="2486">
                  <c:v>0</c:v>
                </c:pt>
                <c:pt idx="2487">
                  <c:v>0</c:v>
                </c:pt>
                <c:pt idx="2488">
                  <c:v>0</c:v>
                </c:pt>
                <c:pt idx="2489">
                  <c:v>0</c:v>
                </c:pt>
                <c:pt idx="2490">
                  <c:v>0</c:v>
                </c:pt>
                <c:pt idx="2491">
                  <c:v>0</c:v>
                </c:pt>
                <c:pt idx="2492">
                  <c:v>0</c:v>
                </c:pt>
                <c:pt idx="2493">
                  <c:v>0</c:v>
                </c:pt>
                <c:pt idx="2494">
                  <c:v>0</c:v>
                </c:pt>
                <c:pt idx="2495">
                  <c:v>0</c:v>
                </c:pt>
                <c:pt idx="2496">
                  <c:v>1</c:v>
                </c:pt>
                <c:pt idx="2497">
                  <c:v>0</c:v>
                </c:pt>
                <c:pt idx="2498">
                  <c:v>0</c:v>
                </c:pt>
                <c:pt idx="2499">
                  <c:v>0</c:v>
                </c:pt>
                <c:pt idx="2500">
                  <c:v>5</c:v>
                </c:pt>
                <c:pt idx="2501">
                  <c:v>0</c:v>
                </c:pt>
                <c:pt idx="2502">
                  <c:v>0</c:v>
                </c:pt>
                <c:pt idx="2503">
                  <c:v>0</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0</c:v>
                </c:pt>
                <c:pt idx="2528">
                  <c:v>0</c:v>
                </c:pt>
                <c:pt idx="2529">
                  <c:v>0</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3</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0</c:v>
                </c:pt>
                <c:pt idx="2575">
                  <c:v>0</c:v>
                </c:pt>
                <c:pt idx="2576">
                  <c:v>0</c:v>
                </c:pt>
                <c:pt idx="2577">
                  <c:v>0</c:v>
                </c:pt>
                <c:pt idx="2578">
                  <c:v>0</c:v>
                </c:pt>
                <c:pt idx="2579">
                  <c:v>0</c:v>
                </c:pt>
                <c:pt idx="2580">
                  <c:v>0</c:v>
                </c:pt>
                <c:pt idx="2581">
                  <c:v>0</c:v>
                </c:pt>
                <c:pt idx="2582">
                  <c:v>0</c:v>
                </c:pt>
                <c:pt idx="2583">
                  <c:v>0</c:v>
                </c:pt>
                <c:pt idx="2584">
                  <c:v>0</c:v>
                </c:pt>
                <c:pt idx="2585">
                  <c:v>0</c:v>
                </c:pt>
                <c:pt idx="2586">
                  <c:v>0</c:v>
                </c:pt>
                <c:pt idx="2587">
                  <c:v>0</c:v>
                </c:pt>
                <c:pt idx="2588">
                  <c:v>0</c:v>
                </c:pt>
                <c:pt idx="2589">
                  <c:v>0</c:v>
                </c:pt>
                <c:pt idx="2590">
                  <c:v>0</c:v>
                </c:pt>
                <c:pt idx="2591">
                  <c:v>0</c:v>
                </c:pt>
                <c:pt idx="2592">
                  <c:v>0</c:v>
                </c:pt>
                <c:pt idx="2593">
                  <c:v>4</c:v>
                </c:pt>
                <c:pt idx="2594">
                  <c:v>0</c:v>
                </c:pt>
                <c:pt idx="2595">
                  <c:v>0</c:v>
                </c:pt>
                <c:pt idx="2596">
                  <c:v>0</c:v>
                </c:pt>
                <c:pt idx="2597">
                  <c:v>0</c:v>
                </c:pt>
                <c:pt idx="2598">
                  <c:v>0</c:v>
                </c:pt>
                <c:pt idx="2599">
                  <c:v>0</c:v>
                </c:pt>
                <c:pt idx="2600">
                  <c:v>0</c:v>
                </c:pt>
                <c:pt idx="2601">
                  <c:v>0</c:v>
                </c:pt>
                <c:pt idx="2602">
                  <c:v>0</c:v>
                </c:pt>
                <c:pt idx="2603">
                  <c:v>0</c:v>
                </c:pt>
                <c:pt idx="2604">
                  <c:v>0</c:v>
                </c:pt>
                <c:pt idx="2605">
                  <c:v>0</c:v>
                </c:pt>
                <c:pt idx="2606">
                  <c:v>0</c:v>
                </c:pt>
                <c:pt idx="2607">
                  <c:v>0</c:v>
                </c:pt>
                <c:pt idx="2608">
                  <c:v>0</c:v>
                </c:pt>
                <c:pt idx="2609">
                  <c:v>0</c:v>
                </c:pt>
                <c:pt idx="2610">
                  <c:v>0</c:v>
                </c:pt>
                <c:pt idx="2611">
                  <c:v>0</c:v>
                </c:pt>
                <c:pt idx="2612">
                  <c:v>0</c:v>
                </c:pt>
                <c:pt idx="2613">
                  <c:v>0</c:v>
                </c:pt>
                <c:pt idx="2614">
                  <c:v>0</c:v>
                </c:pt>
                <c:pt idx="2615">
                  <c:v>0</c:v>
                </c:pt>
                <c:pt idx="2616">
                  <c:v>0</c:v>
                </c:pt>
                <c:pt idx="2617">
                  <c:v>0</c:v>
                </c:pt>
                <c:pt idx="2618">
                  <c:v>0</c:v>
                </c:pt>
                <c:pt idx="2619">
                  <c:v>0</c:v>
                </c:pt>
                <c:pt idx="2620">
                  <c:v>0</c:v>
                </c:pt>
                <c:pt idx="2621">
                  <c:v>0</c:v>
                </c:pt>
                <c:pt idx="2622">
                  <c:v>0</c:v>
                </c:pt>
                <c:pt idx="2623">
                  <c:v>0</c:v>
                </c:pt>
                <c:pt idx="2624">
                  <c:v>0</c:v>
                </c:pt>
                <c:pt idx="2625">
                  <c:v>0</c:v>
                </c:pt>
                <c:pt idx="2626">
                  <c:v>0</c:v>
                </c:pt>
                <c:pt idx="2627">
                  <c:v>0</c:v>
                </c:pt>
                <c:pt idx="2628">
                  <c:v>0</c:v>
                </c:pt>
                <c:pt idx="2629">
                  <c:v>0</c:v>
                </c:pt>
                <c:pt idx="2630">
                  <c:v>0</c:v>
                </c:pt>
                <c:pt idx="2631">
                  <c:v>0</c:v>
                </c:pt>
                <c:pt idx="2632">
                  <c:v>0</c:v>
                </c:pt>
                <c:pt idx="2633">
                  <c:v>0</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0</c:v>
                </c:pt>
                <c:pt idx="2647">
                  <c:v>0</c:v>
                </c:pt>
                <c:pt idx="2648">
                  <c:v>0</c:v>
                </c:pt>
                <c:pt idx="2649">
                  <c:v>0</c:v>
                </c:pt>
                <c:pt idx="2650">
                  <c:v>0</c:v>
                </c:pt>
                <c:pt idx="2651">
                  <c:v>0</c:v>
                </c:pt>
                <c:pt idx="2652">
                  <c:v>0</c:v>
                </c:pt>
                <c:pt idx="2653">
                  <c:v>0</c:v>
                </c:pt>
                <c:pt idx="2654">
                  <c:v>0</c:v>
                </c:pt>
                <c:pt idx="2655">
                  <c:v>0</c:v>
                </c:pt>
                <c:pt idx="2656">
                  <c:v>0</c:v>
                </c:pt>
                <c:pt idx="2657">
                  <c:v>0</c:v>
                </c:pt>
                <c:pt idx="2658">
                  <c:v>0</c:v>
                </c:pt>
                <c:pt idx="2659">
                  <c:v>0</c:v>
                </c:pt>
                <c:pt idx="2660">
                  <c:v>0</c:v>
                </c:pt>
                <c:pt idx="2661">
                  <c:v>0</c:v>
                </c:pt>
                <c:pt idx="2662">
                  <c:v>0</c:v>
                </c:pt>
                <c:pt idx="2663">
                  <c:v>0</c:v>
                </c:pt>
                <c:pt idx="2664">
                  <c:v>0</c:v>
                </c:pt>
                <c:pt idx="2665">
                  <c:v>0</c:v>
                </c:pt>
                <c:pt idx="2666">
                  <c:v>0</c:v>
                </c:pt>
                <c:pt idx="2667">
                  <c:v>0</c:v>
                </c:pt>
                <c:pt idx="2668">
                  <c:v>0</c:v>
                </c:pt>
                <c:pt idx="2669">
                  <c:v>0</c:v>
                </c:pt>
                <c:pt idx="2670">
                  <c:v>0</c:v>
                </c:pt>
                <c:pt idx="2671">
                  <c:v>0</c:v>
                </c:pt>
                <c:pt idx="2672">
                  <c:v>0</c:v>
                </c:pt>
                <c:pt idx="2673">
                  <c:v>0</c:v>
                </c:pt>
                <c:pt idx="2674">
                  <c:v>0</c:v>
                </c:pt>
                <c:pt idx="2675">
                  <c:v>0</c:v>
                </c:pt>
                <c:pt idx="2676">
                  <c:v>0</c:v>
                </c:pt>
                <c:pt idx="2677">
                  <c:v>0</c:v>
                </c:pt>
                <c:pt idx="2678">
                  <c:v>0</c:v>
                </c:pt>
                <c:pt idx="2679">
                  <c:v>0</c:v>
                </c:pt>
                <c:pt idx="2680">
                  <c:v>0</c:v>
                </c:pt>
                <c:pt idx="2681">
                  <c:v>0</c:v>
                </c:pt>
                <c:pt idx="2682">
                  <c:v>0</c:v>
                </c:pt>
                <c:pt idx="2683">
                  <c:v>0</c:v>
                </c:pt>
                <c:pt idx="2684">
                  <c:v>0</c:v>
                </c:pt>
                <c:pt idx="2685">
                  <c:v>0</c:v>
                </c:pt>
                <c:pt idx="2686">
                  <c:v>0</c:v>
                </c:pt>
                <c:pt idx="2687">
                  <c:v>0</c:v>
                </c:pt>
                <c:pt idx="2688">
                  <c:v>0</c:v>
                </c:pt>
                <c:pt idx="2689">
                  <c:v>0</c:v>
                </c:pt>
                <c:pt idx="2690">
                  <c:v>0</c:v>
                </c:pt>
                <c:pt idx="2691">
                  <c:v>0</c:v>
                </c:pt>
                <c:pt idx="2692">
                  <c:v>0</c:v>
                </c:pt>
                <c:pt idx="2693">
                  <c:v>0</c:v>
                </c:pt>
                <c:pt idx="2694">
                  <c:v>0</c:v>
                </c:pt>
                <c:pt idx="2695">
                  <c:v>0</c:v>
                </c:pt>
                <c:pt idx="2696">
                  <c:v>0</c:v>
                </c:pt>
                <c:pt idx="2697">
                  <c:v>0</c:v>
                </c:pt>
                <c:pt idx="2698">
                  <c:v>0</c:v>
                </c:pt>
                <c:pt idx="2699">
                  <c:v>0</c:v>
                </c:pt>
                <c:pt idx="2700">
                  <c:v>0</c:v>
                </c:pt>
                <c:pt idx="2701">
                  <c:v>0</c:v>
                </c:pt>
                <c:pt idx="2702">
                  <c:v>0</c:v>
                </c:pt>
                <c:pt idx="2703">
                  <c:v>0</c:v>
                </c:pt>
                <c:pt idx="2704">
                  <c:v>0</c:v>
                </c:pt>
                <c:pt idx="2705">
                  <c:v>0</c:v>
                </c:pt>
                <c:pt idx="2706">
                  <c:v>0</c:v>
                </c:pt>
                <c:pt idx="2707">
                  <c:v>0</c:v>
                </c:pt>
                <c:pt idx="2708">
                  <c:v>0</c:v>
                </c:pt>
                <c:pt idx="2709">
                  <c:v>0</c:v>
                </c:pt>
                <c:pt idx="2710">
                  <c:v>0</c:v>
                </c:pt>
                <c:pt idx="2711">
                  <c:v>0</c:v>
                </c:pt>
                <c:pt idx="2712">
                  <c:v>23</c:v>
                </c:pt>
                <c:pt idx="2713">
                  <c:v>0</c:v>
                </c:pt>
                <c:pt idx="2714">
                  <c:v>0</c:v>
                </c:pt>
                <c:pt idx="2715">
                  <c:v>0</c:v>
                </c:pt>
                <c:pt idx="2716">
                  <c:v>325</c:v>
                </c:pt>
                <c:pt idx="2717">
                  <c:v>9</c:v>
                </c:pt>
                <c:pt idx="2718">
                  <c:v>0</c:v>
                </c:pt>
                <c:pt idx="2719">
                  <c:v>0</c:v>
                </c:pt>
                <c:pt idx="2720">
                  <c:v>0</c:v>
                </c:pt>
                <c:pt idx="2721">
                  <c:v>1</c:v>
                </c:pt>
                <c:pt idx="2722">
                  <c:v>1</c:v>
                </c:pt>
                <c:pt idx="2723">
                  <c:v>0</c:v>
                </c:pt>
                <c:pt idx="2724">
                  <c:v>1</c:v>
                </c:pt>
                <c:pt idx="2725">
                  <c:v>1</c:v>
                </c:pt>
                <c:pt idx="2726">
                  <c:v>0</c:v>
                </c:pt>
                <c:pt idx="2727">
                  <c:v>1</c:v>
                </c:pt>
                <c:pt idx="2728">
                  <c:v>1</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0</c:v>
                </c:pt>
                <c:pt idx="2742">
                  <c:v>0</c:v>
                </c:pt>
                <c:pt idx="2743">
                  <c:v>0</c:v>
                </c:pt>
                <c:pt idx="2744">
                  <c:v>0</c:v>
                </c:pt>
                <c:pt idx="2745">
                  <c:v>0</c:v>
                </c:pt>
                <c:pt idx="2746">
                  <c:v>0</c:v>
                </c:pt>
                <c:pt idx="2747">
                  <c:v>0</c:v>
                </c:pt>
                <c:pt idx="2748">
                  <c:v>0</c:v>
                </c:pt>
                <c:pt idx="2749">
                  <c:v>0</c:v>
                </c:pt>
                <c:pt idx="2750">
                  <c:v>0</c:v>
                </c:pt>
                <c:pt idx="2751">
                  <c:v>0</c:v>
                </c:pt>
                <c:pt idx="2752">
                  <c:v>0</c:v>
                </c:pt>
                <c:pt idx="2753">
                  <c:v>0</c:v>
                </c:pt>
                <c:pt idx="2754">
                  <c:v>0</c:v>
                </c:pt>
                <c:pt idx="2755">
                  <c:v>0</c:v>
                </c:pt>
                <c:pt idx="2756">
                  <c:v>0</c:v>
                </c:pt>
                <c:pt idx="2757">
                  <c:v>0</c:v>
                </c:pt>
                <c:pt idx="2758">
                  <c:v>0</c:v>
                </c:pt>
                <c:pt idx="2759">
                  <c:v>0</c:v>
                </c:pt>
                <c:pt idx="2760">
                  <c:v>0</c:v>
                </c:pt>
                <c:pt idx="2761">
                  <c:v>0</c:v>
                </c:pt>
                <c:pt idx="2762">
                  <c:v>0</c:v>
                </c:pt>
                <c:pt idx="2763">
                  <c:v>0</c:v>
                </c:pt>
                <c:pt idx="2764">
                  <c:v>0</c:v>
                </c:pt>
                <c:pt idx="2765">
                  <c:v>0</c:v>
                </c:pt>
                <c:pt idx="2766">
                  <c:v>0</c:v>
                </c:pt>
                <c:pt idx="2767">
                  <c:v>0</c:v>
                </c:pt>
                <c:pt idx="2768">
                  <c:v>0</c:v>
                </c:pt>
                <c:pt idx="2769">
                  <c:v>0</c:v>
                </c:pt>
                <c:pt idx="2770">
                  <c:v>0</c:v>
                </c:pt>
                <c:pt idx="2771">
                  <c:v>0</c:v>
                </c:pt>
                <c:pt idx="2772">
                  <c:v>0</c:v>
                </c:pt>
                <c:pt idx="2773">
                  <c:v>0</c:v>
                </c:pt>
                <c:pt idx="2774">
                  <c:v>0</c:v>
                </c:pt>
                <c:pt idx="2775">
                  <c:v>0</c:v>
                </c:pt>
                <c:pt idx="2776">
                  <c:v>0</c:v>
                </c:pt>
                <c:pt idx="2777">
                  <c:v>0</c:v>
                </c:pt>
                <c:pt idx="2778">
                  <c:v>0</c:v>
                </c:pt>
                <c:pt idx="2779">
                  <c:v>0</c:v>
                </c:pt>
                <c:pt idx="2780">
                  <c:v>0</c:v>
                </c:pt>
                <c:pt idx="2781">
                  <c:v>0</c:v>
                </c:pt>
                <c:pt idx="2782">
                  <c:v>0</c:v>
                </c:pt>
                <c:pt idx="2783">
                  <c:v>155</c:v>
                </c:pt>
                <c:pt idx="2784">
                  <c:v>322</c:v>
                </c:pt>
                <c:pt idx="2785">
                  <c:v>5</c:v>
                </c:pt>
                <c:pt idx="2786">
                  <c:v>0</c:v>
                </c:pt>
                <c:pt idx="2787">
                  <c:v>0</c:v>
                </c:pt>
                <c:pt idx="2788">
                  <c:v>135</c:v>
                </c:pt>
                <c:pt idx="2789">
                  <c:v>425</c:v>
                </c:pt>
                <c:pt idx="2790">
                  <c:v>48</c:v>
                </c:pt>
                <c:pt idx="2791">
                  <c:v>32</c:v>
                </c:pt>
                <c:pt idx="2792">
                  <c:v>4</c:v>
                </c:pt>
                <c:pt idx="2793">
                  <c:v>2</c:v>
                </c:pt>
                <c:pt idx="2794">
                  <c:v>0</c:v>
                </c:pt>
                <c:pt idx="2795">
                  <c:v>1</c:v>
                </c:pt>
                <c:pt idx="2796">
                  <c:v>0</c:v>
                </c:pt>
                <c:pt idx="2797">
                  <c:v>0</c:v>
                </c:pt>
                <c:pt idx="2798">
                  <c:v>0</c:v>
                </c:pt>
                <c:pt idx="2799">
                  <c:v>0</c:v>
                </c:pt>
                <c:pt idx="2800">
                  <c:v>0</c:v>
                </c:pt>
                <c:pt idx="2801">
                  <c:v>0</c:v>
                </c:pt>
                <c:pt idx="2802">
                  <c:v>0</c:v>
                </c:pt>
                <c:pt idx="2803">
                  <c:v>0</c:v>
                </c:pt>
                <c:pt idx="2804">
                  <c:v>0</c:v>
                </c:pt>
                <c:pt idx="2805">
                  <c:v>0</c:v>
                </c:pt>
                <c:pt idx="2806">
                  <c:v>0</c:v>
                </c:pt>
                <c:pt idx="2807">
                  <c:v>0</c:v>
                </c:pt>
                <c:pt idx="2808">
                  <c:v>0</c:v>
                </c:pt>
                <c:pt idx="2809">
                  <c:v>0</c:v>
                </c:pt>
                <c:pt idx="2810">
                  <c:v>2</c:v>
                </c:pt>
                <c:pt idx="2811">
                  <c:v>0</c:v>
                </c:pt>
                <c:pt idx="2812">
                  <c:v>0</c:v>
                </c:pt>
                <c:pt idx="2813">
                  <c:v>0</c:v>
                </c:pt>
                <c:pt idx="2814">
                  <c:v>0</c:v>
                </c:pt>
                <c:pt idx="2815">
                  <c:v>0</c:v>
                </c:pt>
                <c:pt idx="2816">
                  <c:v>0</c:v>
                </c:pt>
                <c:pt idx="2817">
                  <c:v>0</c:v>
                </c:pt>
                <c:pt idx="2818">
                  <c:v>0</c:v>
                </c:pt>
                <c:pt idx="2819">
                  <c:v>0</c:v>
                </c:pt>
                <c:pt idx="2820">
                  <c:v>0</c:v>
                </c:pt>
                <c:pt idx="2821">
                  <c:v>0</c:v>
                </c:pt>
                <c:pt idx="2822">
                  <c:v>1</c:v>
                </c:pt>
                <c:pt idx="2823">
                  <c:v>1</c:v>
                </c:pt>
                <c:pt idx="2824">
                  <c:v>1</c:v>
                </c:pt>
                <c:pt idx="2825">
                  <c:v>0</c:v>
                </c:pt>
                <c:pt idx="2826">
                  <c:v>1</c:v>
                </c:pt>
                <c:pt idx="2827">
                  <c:v>0</c:v>
                </c:pt>
                <c:pt idx="2828">
                  <c:v>0</c:v>
                </c:pt>
                <c:pt idx="2829">
                  <c:v>0</c:v>
                </c:pt>
                <c:pt idx="2830">
                  <c:v>0</c:v>
                </c:pt>
                <c:pt idx="2831">
                  <c:v>0</c:v>
                </c:pt>
                <c:pt idx="2832">
                  <c:v>0</c:v>
                </c:pt>
                <c:pt idx="2833">
                  <c:v>0</c:v>
                </c:pt>
                <c:pt idx="2834">
                  <c:v>8</c:v>
                </c:pt>
                <c:pt idx="2835">
                  <c:v>0</c:v>
                </c:pt>
                <c:pt idx="2836">
                  <c:v>6</c:v>
                </c:pt>
                <c:pt idx="2837">
                  <c:v>14</c:v>
                </c:pt>
                <c:pt idx="2838">
                  <c:v>0</c:v>
                </c:pt>
                <c:pt idx="2839">
                  <c:v>0</c:v>
                </c:pt>
                <c:pt idx="2840">
                  <c:v>0</c:v>
                </c:pt>
                <c:pt idx="2841">
                  <c:v>0</c:v>
                </c:pt>
                <c:pt idx="2842">
                  <c:v>0</c:v>
                </c:pt>
                <c:pt idx="2843">
                  <c:v>0</c:v>
                </c:pt>
                <c:pt idx="2844">
                  <c:v>0</c:v>
                </c:pt>
                <c:pt idx="2845">
                  <c:v>0</c:v>
                </c:pt>
                <c:pt idx="2846">
                  <c:v>0</c:v>
                </c:pt>
                <c:pt idx="2847">
                  <c:v>0</c:v>
                </c:pt>
                <c:pt idx="2848">
                  <c:v>0</c:v>
                </c:pt>
                <c:pt idx="2849">
                  <c:v>1</c:v>
                </c:pt>
                <c:pt idx="2850">
                  <c:v>37</c:v>
                </c:pt>
                <c:pt idx="2851">
                  <c:v>136</c:v>
                </c:pt>
                <c:pt idx="2852">
                  <c:v>138</c:v>
                </c:pt>
                <c:pt idx="2853">
                  <c:v>177</c:v>
                </c:pt>
                <c:pt idx="2854">
                  <c:v>215</c:v>
                </c:pt>
                <c:pt idx="2855">
                  <c:v>218</c:v>
                </c:pt>
                <c:pt idx="2856">
                  <c:v>159</c:v>
                </c:pt>
                <c:pt idx="2857">
                  <c:v>83</c:v>
                </c:pt>
                <c:pt idx="2858">
                  <c:v>116</c:v>
                </c:pt>
                <c:pt idx="2859">
                  <c:v>207</c:v>
                </c:pt>
                <c:pt idx="2860">
                  <c:v>169</c:v>
                </c:pt>
                <c:pt idx="2861">
                  <c:v>144</c:v>
                </c:pt>
                <c:pt idx="2862">
                  <c:v>100</c:v>
                </c:pt>
                <c:pt idx="2863">
                  <c:v>157</c:v>
                </c:pt>
                <c:pt idx="2864">
                  <c:v>120</c:v>
                </c:pt>
                <c:pt idx="2865">
                  <c:v>208</c:v>
                </c:pt>
                <c:pt idx="2866">
                  <c:v>180</c:v>
                </c:pt>
                <c:pt idx="2867">
                  <c:v>150</c:v>
                </c:pt>
                <c:pt idx="2868">
                  <c:v>106</c:v>
                </c:pt>
                <c:pt idx="2869">
                  <c:v>236</c:v>
                </c:pt>
                <c:pt idx="2870">
                  <c:v>23</c:v>
                </c:pt>
                <c:pt idx="2871">
                  <c:v>55</c:v>
                </c:pt>
                <c:pt idx="2872">
                  <c:v>157</c:v>
                </c:pt>
                <c:pt idx="2873">
                  <c:v>418</c:v>
                </c:pt>
                <c:pt idx="2874">
                  <c:v>190</c:v>
                </c:pt>
                <c:pt idx="2875">
                  <c:v>19</c:v>
                </c:pt>
                <c:pt idx="2876">
                  <c:v>15</c:v>
                </c:pt>
                <c:pt idx="2877">
                  <c:v>14</c:v>
                </c:pt>
                <c:pt idx="2878">
                  <c:v>121</c:v>
                </c:pt>
                <c:pt idx="2879">
                  <c:v>39</c:v>
                </c:pt>
                <c:pt idx="2880">
                  <c:v>14</c:v>
                </c:pt>
                <c:pt idx="2881">
                  <c:v>134</c:v>
                </c:pt>
                <c:pt idx="2882">
                  <c:v>193</c:v>
                </c:pt>
                <c:pt idx="2883">
                  <c:v>571</c:v>
                </c:pt>
                <c:pt idx="2884">
                  <c:v>297</c:v>
                </c:pt>
                <c:pt idx="2885">
                  <c:v>23</c:v>
                </c:pt>
                <c:pt idx="2886">
                  <c:v>161</c:v>
                </c:pt>
                <c:pt idx="2887">
                  <c:v>7</c:v>
                </c:pt>
                <c:pt idx="2888">
                  <c:v>319</c:v>
                </c:pt>
                <c:pt idx="2889">
                  <c:v>10</c:v>
                </c:pt>
                <c:pt idx="2890">
                  <c:v>93</c:v>
                </c:pt>
                <c:pt idx="2891">
                  <c:v>412</c:v>
                </c:pt>
                <c:pt idx="2892">
                  <c:v>241</c:v>
                </c:pt>
                <c:pt idx="2893">
                  <c:v>21</c:v>
                </c:pt>
                <c:pt idx="2894">
                  <c:v>28</c:v>
                </c:pt>
                <c:pt idx="2895">
                  <c:v>361</c:v>
                </c:pt>
                <c:pt idx="2896">
                  <c:v>375</c:v>
                </c:pt>
                <c:pt idx="2897">
                  <c:v>98</c:v>
                </c:pt>
                <c:pt idx="2898">
                  <c:v>127</c:v>
                </c:pt>
                <c:pt idx="2899">
                  <c:v>115</c:v>
                </c:pt>
                <c:pt idx="2900">
                  <c:v>106</c:v>
                </c:pt>
                <c:pt idx="2901">
                  <c:v>296</c:v>
                </c:pt>
                <c:pt idx="2902">
                  <c:v>438</c:v>
                </c:pt>
                <c:pt idx="2903">
                  <c:v>214</c:v>
                </c:pt>
                <c:pt idx="2904">
                  <c:v>500</c:v>
                </c:pt>
                <c:pt idx="2905">
                  <c:v>219</c:v>
                </c:pt>
                <c:pt idx="2906">
                  <c:v>136</c:v>
                </c:pt>
                <c:pt idx="2907">
                  <c:v>290</c:v>
                </c:pt>
                <c:pt idx="2908">
                  <c:v>20</c:v>
                </c:pt>
                <c:pt idx="2909">
                  <c:v>96</c:v>
                </c:pt>
                <c:pt idx="2910">
                  <c:v>79</c:v>
                </c:pt>
                <c:pt idx="2911">
                  <c:v>6</c:v>
                </c:pt>
                <c:pt idx="2912">
                  <c:v>22</c:v>
                </c:pt>
                <c:pt idx="2913">
                  <c:v>6</c:v>
                </c:pt>
                <c:pt idx="2914">
                  <c:v>46</c:v>
                </c:pt>
                <c:pt idx="2915">
                  <c:v>462</c:v>
                </c:pt>
                <c:pt idx="2916">
                  <c:v>603</c:v>
                </c:pt>
                <c:pt idx="2917">
                  <c:v>8</c:v>
                </c:pt>
                <c:pt idx="2918">
                  <c:v>391</c:v>
                </c:pt>
                <c:pt idx="2919">
                  <c:v>23</c:v>
                </c:pt>
                <c:pt idx="2920">
                  <c:v>6</c:v>
                </c:pt>
                <c:pt idx="2921">
                  <c:v>63</c:v>
                </c:pt>
                <c:pt idx="2922">
                  <c:v>62</c:v>
                </c:pt>
                <c:pt idx="2923">
                  <c:v>255</c:v>
                </c:pt>
                <c:pt idx="2924">
                  <c:v>8</c:v>
                </c:pt>
                <c:pt idx="2925">
                  <c:v>0</c:v>
                </c:pt>
                <c:pt idx="2926">
                  <c:v>0</c:v>
                </c:pt>
                <c:pt idx="2927">
                  <c:v>0</c:v>
                </c:pt>
                <c:pt idx="2928">
                  <c:v>0</c:v>
                </c:pt>
                <c:pt idx="2929">
                  <c:v>30</c:v>
                </c:pt>
                <c:pt idx="2930">
                  <c:v>3</c:v>
                </c:pt>
                <c:pt idx="2931">
                  <c:v>0</c:v>
                </c:pt>
                <c:pt idx="2932">
                  <c:v>0</c:v>
                </c:pt>
                <c:pt idx="2933">
                  <c:v>0</c:v>
                </c:pt>
                <c:pt idx="2934">
                  <c:v>12</c:v>
                </c:pt>
                <c:pt idx="2935">
                  <c:v>3</c:v>
                </c:pt>
                <c:pt idx="2936">
                  <c:v>0</c:v>
                </c:pt>
                <c:pt idx="2937">
                  <c:v>0</c:v>
                </c:pt>
                <c:pt idx="2938">
                  <c:v>0</c:v>
                </c:pt>
                <c:pt idx="2939">
                  <c:v>0</c:v>
                </c:pt>
                <c:pt idx="2940">
                  <c:v>0</c:v>
                </c:pt>
                <c:pt idx="2941">
                  <c:v>0</c:v>
                </c:pt>
                <c:pt idx="2942">
                  <c:v>0</c:v>
                </c:pt>
                <c:pt idx="2943">
                  <c:v>0</c:v>
                </c:pt>
                <c:pt idx="2944">
                  <c:v>0</c:v>
                </c:pt>
                <c:pt idx="2945">
                  <c:v>0</c:v>
                </c:pt>
                <c:pt idx="2946">
                  <c:v>0</c:v>
                </c:pt>
                <c:pt idx="2947">
                  <c:v>0</c:v>
                </c:pt>
                <c:pt idx="2948">
                  <c:v>0</c:v>
                </c:pt>
                <c:pt idx="2949">
                  <c:v>0</c:v>
                </c:pt>
                <c:pt idx="2950">
                  <c:v>0</c:v>
                </c:pt>
                <c:pt idx="2951">
                  <c:v>2</c:v>
                </c:pt>
                <c:pt idx="2952">
                  <c:v>0</c:v>
                </c:pt>
                <c:pt idx="2953">
                  <c:v>0</c:v>
                </c:pt>
                <c:pt idx="2954">
                  <c:v>0</c:v>
                </c:pt>
                <c:pt idx="2955">
                  <c:v>0</c:v>
                </c:pt>
                <c:pt idx="2956">
                  <c:v>966</c:v>
                </c:pt>
                <c:pt idx="2957">
                  <c:v>1</c:v>
                </c:pt>
                <c:pt idx="2958">
                  <c:v>0</c:v>
                </c:pt>
                <c:pt idx="2959">
                  <c:v>738</c:v>
                </c:pt>
                <c:pt idx="2960">
                  <c:v>576</c:v>
                </c:pt>
                <c:pt idx="2961">
                  <c:v>88</c:v>
                </c:pt>
                <c:pt idx="2962">
                  <c:v>50</c:v>
                </c:pt>
                <c:pt idx="2963">
                  <c:v>185</c:v>
                </c:pt>
                <c:pt idx="2964">
                  <c:v>4</c:v>
                </c:pt>
                <c:pt idx="2965">
                  <c:v>24</c:v>
                </c:pt>
                <c:pt idx="2966">
                  <c:v>18</c:v>
                </c:pt>
                <c:pt idx="2967">
                  <c:v>4</c:v>
                </c:pt>
                <c:pt idx="2968">
                  <c:v>0</c:v>
                </c:pt>
                <c:pt idx="2969">
                  <c:v>13</c:v>
                </c:pt>
                <c:pt idx="2970">
                  <c:v>7</c:v>
                </c:pt>
                <c:pt idx="2971">
                  <c:v>0</c:v>
                </c:pt>
                <c:pt idx="2972">
                  <c:v>0</c:v>
                </c:pt>
                <c:pt idx="2973">
                  <c:v>0</c:v>
                </c:pt>
                <c:pt idx="2974">
                  <c:v>8</c:v>
                </c:pt>
                <c:pt idx="2975">
                  <c:v>10</c:v>
                </c:pt>
                <c:pt idx="2976">
                  <c:v>5</c:v>
                </c:pt>
                <c:pt idx="2977">
                  <c:v>75</c:v>
                </c:pt>
                <c:pt idx="2978">
                  <c:v>39</c:v>
                </c:pt>
                <c:pt idx="2979">
                  <c:v>110</c:v>
                </c:pt>
                <c:pt idx="2980">
                  <c:v>51</c:v>
                </c:pt>
                <c:pt idx="2981">
                  <c:v>24</c:v>
                </c:pt>
                <c:pt idx="2982">
                  <c:v>43</c:v>
                </c:pt>
                <c:pt idx="2983">
                  <c:v>85</c:v>
                </c:pt>
                <c:pt idx="2984">
                  <c:v>117</c:v>
                </c:pt>
                <c:pt idx="2985">
                  <c:v>67</c:v>
                </c:pt>
                <c:pt idx="2986">
                  <c:v>43</c:v>
                </c:pt>
                <c:pt idx="2987">
                  <c:v>43</c:v>
                </c:pt>
                <c:pt idx="2988">
                  <c:v>47</c:v>
                </c:pt>
                <c:pt idx="2989">
                  <c:v>28</c:v>
                </c:pt>
                <c:pt idx="2990">
                  <c:v>24</c:v>
                </c:pt>
                <c:pt idx="2991">
                  <c:v>62</c:v>
                </c:pt>
                <c:pt idx="2992">
                  <c:v>38</c:v>
                </c:pt>
                <c:pt idx="2993">
                  <c:v>27</c:v>
                </c:pt>
                <c:pt idx="2994">
                  <c:v>35</c:v>
                </c:pt>
                <c:pt idx="2995">
                  <c:v>40</c:v>
                </c:pt>
                <c:pt idx="2996">
                  <c:v>30</c:v>
                </c:pt>
                <c:pt idx="2997">
                  <c:v>13</c:v>
                </c:pt>
                <c:pt idx="2998">
                  <c:v>1</c:v>
                </c:pt>
                <c:pt idx="2999">
                  <c:v>0</c:v>
                </c:pt>
                <c:pt idx="3000">
                  <c:v>0</c:v>
                </c:pt>
                <c:pt idx="3001">
                  <c:v>0</c:v>
                </c:pt>
                <c:pt idx="3002">
                  <c:v>36</c:v>
                </c:pt>
                <c:pt idx="3003">
                  <c:v>38</c:v>
                </c:pt>
                <c:pt idx="3004">
                  <c:v>49</c:v>
                </c:pt>
                <c:pt idx="3005">
                  <c:v>14</c:v>
                </c:pt>
                <c:pt idx="3006">
                  <c:v>5</c:v>
                </c:pt>
                <c:pt idx="3007">
                  <c:v>7</c:v>
                </c:pt>
                <c:pt idx="3008">
                  <c:v>3</c:v>
                </c:pt>
                <c:pt idx="3009">
                  <c:v>3</c:v>
                </c:pt>
                <c:pt idx="3010">
                  <c:v>6</c:v>
                </c:pt>
                <c:pt idx="3011">
                  <c:v>6</c:v>
                </c:pt>
                <c:pt idx="3012">
                  <c:v>16</c:v>
                </c:pt>
                <c:pt idx="3013">
                  <c:v>18</c:v>
                </c:pt>
                <c:pt idx="3014">
                  <c:v>5</c:v>
                </c:pt>
                <c:pt idx="3015">
                  <c:v>36</c:v>
                </c:pt>
                <c:pt idx="3016">
                  <c:v>18</c:v>
                </c:pt>
                <c:pt idx="3017">
                  <c:v>18</c:v>
                </c:pt>
                <c:pt idx="3018">
                  <c:v>11</c:v>
                </c:pt>
                <c:pt idx="3019">
                  <c:v>0</c:v>
                </c:pt>
                <c:pt idx="3020">
                  <c:v>0</c:v>
                </c:pt>
                <c:pt idx="3021">
                  <c:v>0</c:v>
                </c:pt>
                <c:pt idx="3022">
                  <c:v>0</c:v>
                </c:pt>
                <c:pt idx="3023">
                  <c:v>0</c:v>
                </c:pt>
                <c:pt idx="3024">
                  <c:v>0</c:v>
                </c:pt>
                <c:pt idx="3025">
                  <c:v>0</c:v>
                </c:pt>
                <c:pt idx="3026">
                  <c:v>0</c:v>
                </c:pt>
                <c:pt idx="3027">
                  <c:v>1</c:v>
                </c:pt>
                <c:pt idx="3028">
                  <c:v>28</c:v>
                </c:pt>
                <c:pt idx="3029">
                  <c:v>0</c:v>
                </c:pt>
                <c:pt idx="3030">
                  <c:v>0</c:v>
                </c:pt>
                <c:pt idx="3031">
                  <c:v>0</c:v>
                </c:pt>
                <c:pt idx="3032">
                  <c:v>218</c:v>
                </c:pt>
                <c:pt idx="3033">
                  <c:v>3</c:v>
                </c:pt>
                <c:pt idx="3034">
                  <c:v>1</c:v>
                </c:pt>
                <c:pt idx="3035">
                  <c:v>0</c:v>
                </c:pt>
                <c:pt idx="3036">
                  <c:v>0</c:v>
                </c:pt>
                <c:pt idx="3037">
                  <c:v>0</c:v>
                </c:pt>
                <c:pt idx="3038">
                  <c:v>0</c:v>
                </c:pt>
                <c:pt idx="3039">
                  <c:v>0</c:v>
                </c:pt>
                <c:pt idx="3040">
                  <c:v>0</c:v>
                </c:pt>
                <c:pt idx="3041">
                  <c:v>1</c:v>
                </c:pt>
                <c:pt idx="3042">
                  <c:v>0</c:v>
                </c:pt>
                <c:pt idx="3043">
                  <c:v>0</c:v>
                </c:pt>
                <c:pt idx="3044">
                  <c:v>0</c:v>
                </c:pt>
                <c:pt idx="3045">
                  <c:v>0</c:v>
                </c:pt>
                <c:pt idx="3046">
                  <c:v>0</c:v>
                </c:pt>
                <c:pt idx="3047">
                  <c:v>6</c:v>
                </c:pt>
                <c:pt idx="3048">
                  <c:v>1</c:v>
                </c:pt>
                <c:pt idx="3049">
                  <c:v>0</c:v>
                </c:pt>
                <c:pt idx="3050">
                  <c:v>9</c:v>
                </c:pt>
                <c:pt idx="3051">
                  <c:v>0</c:v>
                </c:pt>
                <c:pt idx="3052">
                  <c:v>79</c:v>
                </c:pt>
                <c:pt idx="3053">
                  <c:v>0</c:v>
                </c:pt>
                <c:pt idx="3054">
                  <c:v>0</c:v>
                </c:pt>
                <c:pt idx="3055">
                  <c:v>0</c:v>
                </c:pt>
                <c:pt idx="3056">
                  <c:v>0</c:v>
                </c:pt>
                <c:pt idx="3057">
                  <c:v>0</c:v>
                </c:pt>
                <c:pt idx="3058">
                  <c:v>0</c:v>
                </c:pt>
                <c:pt idx="3059">
                  <c:v>0</c:v>
                </c:pt>
                <c:pt idx="3060">
                  <c:v>0</c:v>
                </c:pt>
                <c:pt idx="3061">
                  <c:v>0</c:v>
                </c:pt>
                <c:pt idx="3062">
                  <c:v>1</c:v>
                </c:pt>
                <c:pt idx="3063">
                  <c:v>1</c:v>
                </c:pt>
                <c:pt idx="3064">
                  <c:v>0</c:v>
                </c:pt>
                <c:pt idx="3065">
                  <c:v>1</c:v>
                </c:pt>
                <c:pt idx="3066">
                  <c:v>0</c:v>
                </c:pt>
                <c:pt idx="3067">
                  <c:v>0</c:v>
                </c:pt>
                <c:pt idx="3068">
                  <c:v>0</c:v>
                </c:pt>
                <c:pt idx="3069">
                  <c:v>0</c:v>
                </c:pt>
                <c:pt idx="3070">
                  <c:v>83</c:v>
                </c:pt>
                <c:pt idx="3071">
                  <c:v>91</c:v>
                </c:pt>
                <c:pt idx="3072">
                  <c:v>118</c:v>
                </c:pt>
                <c:pt idx="3073">
                  <c:v>0</c:v>
                </c:pt>
                <c:pt idx="3074">
                  <c:v>0</c:v>
                </c:pt>
                <c:pt idx="3075">
                  <c:v>0</c:v>
                </c:pt>
                <c:pt idx="3076">
                  <c:v>99</c:v>
                </c:pt>
                <c:pt idx="3077">
                  <c:v>27</c:v>
                </c:pt>
                <c:pt idx="3078">
                  <c:v>0</c:v>
                </c:pt>
                <c:pt idx="3079">
                  <c:v>0</c:v>
                </c:pt>
                <c:pt idx="3080">
                  <c:v>0</c:v>
                </c:pt>
                <c:pt idx="3081">
                  <c:v>0</c:v>
                </c:pt>
                <c:pt idx="3082">
                  <c:v>0</c:v>
                </c:pt>
                <c:pt idx="3083">
                  <c:v>0</c:v>
                </c:pt>
                <c:pt idx="3084">
                  <c:v>0</c:v>
                </c:pt>
                <c:pt idx="3085">
                  <c:v>0</c:v>
                </c:pt>
                <c:pt idx="3086">
                  <c:v>0</c:v>
                </c:pt>
                <c:pt idx="3087">
                  <c:v>0</c:v>
                </c:pt>
                <c:pt idx="3088">
                  <c:v>0</c:v>
                </c:pt>
                <c:pt idx="3089">
                  <c:v>0</c:v>
                </c:pt>
                <c:pt idx="3090">
                  <c:v>0</c:v>
                </c:pt>
                <c:pt idx="3091">
                  <c:v>0</c:v>
                </c:pt>
                <c:pt idx="3092">
                  <c:v>35</c:v>
                </c:pt>
                <c:pt idx="3093">
                  <c:v>65</c:v>
                </c:pt>
                <c:pt idx="3094">
                  <c:v>0</c:v>
                </c:pt>
                <c:pt idx="3095">
                  <c:v>4</c:v>
                </c:pt>
                <c:pt idx="3096">
                  <c:v>126</c:v>
                </c:pt>
                <c:pt idx="3097">
                  <c:v>9</c:v>
                </c:pt>
                <c:pt idx="3098">
                  <c:v>4</c:v>
                </c:pt>
                <c:pt idx="3099">
                  <c:v>0</c:v>
                </c:pt>
                <c:pt idx="3100">
                  <c:v>0</c:v>
                </c:pt>
                <c:pt idx="3101">
                  <c:v>0</c:v>
                </c:pt>
                <c:pt idx="3102">
                  <c:v>0</c:v>
                </c:pt>
                <c:pt idx="3103">
                  <c:v>0</c:v>
                </c:pt>
                <c:pt idx="3104">
                  <c:v>0</c:v>
                </c:pt>
                <c:pt idx="3105">
                  <c:v>0</c:v>
                </c:pt>
                <c:pt idx="3106">
                  <c:v>0</c:v>
                </c:pt>
                <c:pt idx="3107">
                  <c:v>0</c:v>
                </c:pt>
                <c:pt idx="3108">
                  <c:v>0</c:v>
                </c:pt>
                <c:pt idx="3109">
                  <c:v>0</c:v>
                </c:pt>
                <c:pt idx="3110">
                  <c:v>0</c:v>
                </c:pt>
                <c:pt idx="3111">
                  <c:v>0</c:v>
                </c:pt>
                <c:pt idx="3112">
                  <c:v>0</c:v>
                </c:pt>
                <c:pt idx="3113">
                  <c:v>0</c:v>
                </c:pt>
                <c:pt idx="3114">
                  <c:v>0</c:v>
                </c:pt>
                <c:pt idx="3115">
                  <c:v>0</c:v>
                </c:pt>
                <c:pt idx="3116">
                  <c:v>0</c:v>
                </c:pt>
                <c:pt idx="3117">
                  <c:v>0</c:v>
                </c:pt>
                <c:pt idx="3118">
                  <c:v>0</c:v>
                </c:pt>
                <c:pt idx="3119">
                  <c:v>0</c:v>
                </c:pt>
                <c:pt idx="3120">
                  <c:v>0</c:v>
                </c:pt>
                <c:pt idx="3121">
                  <c:v>0</c:v>
                </c:pt>
                <c:pt idx="3122">
                  <c:v>0</c:v>
                </c:pt>
                <c:pt idx="3123">
                  <c:v>0</c:v>
                </c:pt>
                <c:pt idx="3124">
                  <c:v>0</c:v>
                </c:pt>
                <c:pt idx="3125">
                  <c:v>0</c:v>
                </c:pt>
                <c:pt idx="3126">
                  <c:v>0</c:v>
                </c:pt>
                <c:pt idx="3127">
                  <c:v>0</c:v>
                </c:pt>
                <c:pt idx="3128">
                  <c:v>0</c:v>
                </c:pt>
                <c:pt idx="3129">
                  <c:v>0</c:v>
                </c:pt>
                <c:pt idx="3130">
                  <c:v>0</c:v>
                </c:pt>
                <c:pt idx="3131">
                  <c:v>0</c:v>
                </c:pt>
                <c:pt idx="3132">
                  <c:v>0</c:v>
                </c:pt>
                <c:pt idx="3133">
                  <c:v>0</c:v>
                </c:pt>
                <c:pt idx="3134">
                  <c:v>0</c:v>
                </c:pt>
                <c:pt idx="3135">
                  <c:v>1</c:v>
                </c:pt>
                <c:pt idx="3136">
                  <c:v>1</c:v>
                </c:pt>
                <c:pt idx="3137">
                  <c:v>0</c:v>
                </c:pt>
                <c:pt idx="3138">
                  <c:v>1</c:v>
                </c:pt>
                <c:pt idx="3139">
                  <c:v>0</c:v>
                </c:pt>
                <c:pt idx="3140">
                  <c:v>0</c:v>
                </c:pt>
                <c:pt idx="3141">
                  <c:v>0</c:v>
                </c:pt>
                <c:pt idx="3142">
                  <c:v>0</c:v>
                </c:pt>
                <c:pt idx="3143">
                  <c:v>0</c:v>
                </c:pt>
                <c:pt idx="3144">
                  <c:v>0</c:v>
                </c:pt>
                <c:pt idx="3145">
                  <c:v>0</c:v>
                </c:pt>
                <c:pt idx="3146">
                  <c:v>0</c:v>
                </c:pt>
                <c:pt idx="3147">
                  <c:v>380</c:v>
                </c:pt>
                <c:pt idx="3148">
                  <c:v>716</c:v>
                </c:pt>
                <c:pt idx="3149">
                  <c:v>0</c:v>
                </c:pt>
                <c:pt idx="3150">
                  <c:v>0</c:v>
                </c:pt>
                <c:pt idx="3151">
                  <c:v>0</c:v>
                </c:pt>
                <c:pt idx="3152">
                  <c:v>0</c:v>
                </c:pt>
                <c:pt idx="3153">
                  <c:v>0</c:v>
                </c:pt>
                <c:pt idx="3154">
                  <c:v>0</c:v>
                </c:pt>
                <c:pt idx="3155">
                  <c:v>0</c:v>
                </c:pt>
                <c:pt idx="3156">
                  <c:v>1</c:v>
                </c:pt>
                <c:pt idx="3157">
                  <c:v>0</c:v>
                </c:pt>
                <c:pt idx="3158">
                  <c:v>1</c:v>
                </c:pt>
                <c:pt idx="3159">
                  <c:v>1</c:v>
                </c:pt>
                <c:pt idx="3160">
                  <c:v>0</c:v>
                </c:pt>
                <c:pt idx="3161">
                  <c:v>0</c:v>
                </c:pt>
                <c:pt idx="3162">
                  <c:v>0</c:v>
                </c:pt>
                <c:pt idx="3163">
                  <c:v>0</c:v>
                </c:pt>
                <c:pt idx="3164">
                  <c:v>0</c:v>
                </c:pt>
                <c:pt idx="3165">
                  <c:v>0</c:v>
                </c:pt>
                <c:pt idx="3166">
                  <c:v>0</c:v>
                </c:pt>
                <c:pt idx="3167">
                  <c:v>0</c:v>
                </c:pt>
                <c:pt idx="3168">
                  <c:v>290</c:v>
                </c:pt>
                <c:pt idx="3169">
                  <c:v>124</c:v>
                </c:pt>
                <c:pt idx="3170">
                  <c:v>0</c:v>
                </c:pt>
                <c:pt idx="3171">
                  <c:v>0</c:v>
                </c:pt>
                <c:pt idx="3172">
                  <c:v>0</c:v>
                </c:pt>
                <c:pt idx="3173">
                  <c:v>0</c:v>
                </c:pt>
                <c:pt idx="3174">
                  <c:v>0</c:v>
                </c:pt>
                <c:pt idx="3175">
                  <c:v>79</c:v>
                </c:pt>
                <c:pt idx="3176">
                  <c:v>1</c:v>
                </c:pt>
                <c:pt idx="3177">
                  <c:v>0</c:v>
                </c:pt>
                <c:pt idx="3178">
                  <c:v>2</c:v>
                </c:pt>
                <c:pt idx="3179">
                  <c:v>1</c:v>
                </c:pt>
                <c:pt idx="3180">
                  <c:v>3</c:v>
                </c:pt>
                <c:pt idx="3181">
                  <c:v>2</c:v>
                </c:pt>
                <c:pt idx="3182">
                  <c:v>2</c:v>
                </c:pt>
                <c:pt idx="3183">
                  <c:v>1</c:v>
                </c:pt>
                <c:pt idx="3184">
                  <c:v>1</c:v>
                </c:pt>
                <c:pt idx="3185">
                  <c:v>0</c:v>
                </c:pt>
                <c:pt idx="3186">
                  <c:v>1</c:v>
                </c:pt>
                <c:pt idx="3187">
                  <c:v>0</c:v>
                </c:pt>
                <c:pt idx="3188">
                  <c:v>0</c:v>
                </c:pt>
                <c:pt idx="3189">
                  <c:v>0</c:v>
                </c:pt>
                <c:pt idx="3190">
                  <c:v>0</c:v>
                </c:pt>
                <c:pt idx="3191">
                  <c:v>0</c:v>
                </c:pt>
                <c:pt idx="3192">
                  <c:v>0</c:v>
                </c:pt>
                <c:pt idx="3193">
                  <c:v>0</c:v>
                </c:pt>
                <c:pt idx="3194">
                  <c:v>0</c:v>
                </c:pt>
                <c:pt idx="3195">
                  <c:v>0</c:v>
                </c:pt>
                <c:pt idx="3196">
                  <c:v>0</c:v>
                </c:pt>
                <c:pt idx="3197">
                  <c:v>0</c:v>
                </c:pt>
                <c:pt idx="3198">
                  <c:v>0</c:v>
                </c:pt>
                <c:pt idx="3199">
                  <c:v>0</c:v>
                </c:pt>
                <c:pt idx="3200">
                  <c:v>0</c:v>
                </c:pt>
                <c:pt idx="3201">
                  <c:v>0</c:v>
                </c:pt>
                <c:pt idx="3202">
                  <c:v>0</c:v>
                </c:pt>
                <c:pt idx="3203">
                  <c:v>0</c:v>
                </c:pt>
                <c:pt idx="3204">
                  <c:v>0</c:v>
                </c:pt>
                <c:pt idx="3205">
                  <c:v>0</c:v>
                </c:pt>
                <c:pt idx="3206">
                  <c:v>0</c:v>
                </c:pt>
                <c:pt idx="3207">
                  <c:v>0</c:v>
                </c:pt>
                <c:pt idx="3208">
                  <c:v>0</c:v>
                </c:pt>
                <c:pt idx="3209">
                  <c:v>0</c:v>
                </c:pt>
                <c:pt idx="3210">
                  <c:v>0</c:v>
                </c:pt>
                <c:pt idx="3211">
                  <c:v>0</c:v>
                </c:pt>
                <c:pt idx="3212">
                  <c:v>0</c:v>
                </c:pt>
                <c:pt idx="3213">
                  <c:v>0</c:v>
                </c:pt>
                <c:pt idx="3214">
                  <c:v>0</c:v>
                </c:pt>
                <c:pt idx="3215">
                  <c:v>0</c:v>
                </c:pt>
                <c:pt idx="3216">
                  <c:v>0</c:v>
                </c:pt>
                <c:pt idx="3217">
                  <c:v>0</c:v>
                </c:pt>
                <c:pt idx="3218">
                  <c:v>0</c:v>
                </c:pt>
                <c:pt idx="3219">
                  <c:v>0</c:v>
                </c:pt>
                <c:pt idx="3220">
                  <c:v>0</c:v>
                </c:pt>
                <c:pt idx="3221">
                  <c:v>0</c:v>
                </c:pt>
                <c:pt idx="3222">
                  <c:v>0</c:v>
                </c:pt>
                <c:pt idx="3223">
                  <c:v>14</c:v>
                </c:pt>
                <c:pt idx="3224">
                  <c:v>516</c:v>
                </c:pt>
                <c:pt idx="3225">
                  <c:v>642</c:v>
                </c:pt>
                <c:pt idx="3226">
                  <c:v>229</c:v>
                </c:pt>
                <c:pt idx="3227">
                  <c:v>107</c:v>
                </c:pt>
                <c:pt idx="3228">
                  <c:v>238</c:v>
                </c:pt>
                <c:pt idx="3229">
                  <c:v>14</c:v>
                </c:pt>
                <c:pt idx="3230">
                  <c:v>7</c:v>
                </c:pt>
                <c:pt idx="3231">
                  <c:v>202</c:v>
                </c:pt>
                <c:pt idx="3232">
                  <c:v>380</c:v>
                </c:pt>
                <c:pt idx="3233">
                  <c:v>292</c:v>
                </c:pt>
                <c:pt idx="3234">
                  <c:v>94</c:v>
                </c:pt>
                <c:pt idx="3235">
                  <c:v>2</c:v>
                </c:pt>
                <c:pt idx="3236">
                  <c:v>0</c:v>
                </c:pt>
                <c:pt idx="3237">
                  <c:v>0</c:v>
                </c:pt>
                <c:pt idx="3238">
                  <c:v>0</c:v>
                </c:pt>
                <c:pt idx="3239">
                  <c:v>0</c:v>
                </c:pt>
                <c:pt idx="3240">
                  <c:v>16</c:v>
                </c:pt>
                <c:pt idx="3241">
                  <c:v>13</c:v>
                </c:pt>
                <c:pt idx="3242">
                  <c:v>123</c:v>
                </c:pt>
                <c:pt idx="3243">
                  <c:v>195</c:v>
                </c:pt>
                <c:pt idx="3244">
                  <c:v>5</c:v>
                </c:pt>
                <c:pt idx="3245">
                  <c:v>39</c:v>
                </c:pt>
                <c:pt idx="3246">
                  <c:v>82</c:v>
                </c:pt>
                <c:pt idx="3247">
                  <c:v>1</c:v>
                </c:pt>
                <c:pt idx="3248">
                  <c:v>0</c:v>
                </c:pt>
                <c:pt idx="3249">
                  <c:v>0</c:v>
                </c:pt>
                <c:pt idx="3250">
                  <c:v>0</c:v>
                </c:pt>
                <c:pt idx="3251">
                  <c:v>1</c:v>
                </c:pt>
                <c:pt idx="3252">
                  <c:v>0</c:v>
                </c:pt>
                <c:pt idx="3253">
                  <c:v>0</c:v>
                </c:pt>
                <c:pt idx="3254">
                  <c:v>0</c:v>
                </c:pt>
                <c:pt idx="3255">
                  <c:v>0</c:v>
                </c:pt>
                <c:pt idx="3256">
                  <c:v>0</c:v>
                </c:pt>
                <c:pt idx="3257">
                  <c:v>0</c:v>
                </c:pt>
                <c:pt idx="3258">
                  <c:v>0</c:v>
                </c:pt>
                <c:pt idx="3259">
                  <c:v>0</c:v>
                </c:pt>
                <c:pt idx="3260">
                  <c:v>0</c:v>
                </c:pt>
                <c:pt idx="3261">
                  <c:v>0</c:v>
                </c:pt>
                <c:pt idx="3262">
                  <c:v>0</c:v>
                </c:pt>
                <c:pt idx="3263">
                  <c:v>4</c:v>
                </c:pt>
                <c:pt idx="3264">
                  <c:v>270</c:v>
                </c:pt>
                <c:pt idx="3265">
                  <c:v>25</c:v>
                </c:pt>
                <c:pt idx="3266">
                  <c:v>0</c:v>
                </c:pt>
                <c:pt idx="3267">
                  <c:v>0</c:v>
                </c:pt>
                <c:pt idx="3268">
                  <c:v>0</c:v>
                </c:pt>
                <c:pt idx="3269">
                  <c:v>0</c:v>
                </c:pt>
                <c:pt idx="3270">
                  <c:v>227</c:v>
                </c:pt>
                <c:pt idx="3271">
                  <c:v>0</c:v>
                </c:pt>
                <c:pt idx="3272">
                  <c:v>1</c:v>
                </c:pt>
                <c:pt idx="3273">
                  <c:v>1</c:v>
                </c:pt>
                <c:pt idx="3274">
                  <c:v>0</c:v>
                </c:pt>
                <c:pt idx="3275">
                  <c:v>2</c:v>
                </c:pt>
                <c:pt idx="3276">
                  <c:v>2</c:v>
                </c:pt>
                <c:pt idx="3277">
                  <c:v>3</c:v>
                </c:pt>
                <c:pt idx="3278">
                  <c:v>1</c:v>
                </c:pt>
                <c:pt idx="3279">
                  <c:v>1</c:v>
                </c:pt>
                <c:pt idx="3280">
                  <c:v>1</c:v>
                </c:pt>
                <c:pt idx="3281">
                  <c:v>1</c:v>
                </c:pt>
                <c:pt idx="3282">
                  <c:v>0</c:v>
                </c:pt>
                <c:pt idx="3283">
                  <c:v>0</c:v>
                </c:pt>
                <c:pt idx="3284">
                  <c:v>0</c:v>
                </c:pt>
                <c:pt idx="3285">
                  <c:v>0</c:v>
                </c:pt>
                <c:pt idx="3286">
                  <c:v>0</c:v>
                </c:pt>
                <c:pt idx="3287">
                  <c:v>0</c:v>
                </c:pt>
                <c:pt idx="3288">
                  <c:v>0</c:v>
                </c:pt>
                <c:pt idx="3289">
                  <c:v>72</c:v>
                </c:pt>
                <c:pt idx="3290">
                  <c:v>3</c:v>
                </c:pt>
                <c:pt idx="3291">
                  <c:v>100</c:v>
                </c:pt>
                <c:pt idx="3292">
                  <c:v>0</c:v>
                </c:pt>
                <c:pt idx="3293">
                  <c:v>0</c:v>
                </c:pt>
                <c:pt idx="3294">
                  <c:v>0</c:v>
                </c:pt>
                <c:pt idx="3295">
                  <c:v>0</c:v>
                </c:pt>
                <c:pt idx="3296">
                  <c:v>0</c:v>
                </c:pt>
                <c:pt idx="3297">
                  <c:v>0</c:v>
                </c:pt>
                <c:pt idx="3298">
                  <c:v>0</c:v>
                </c:pt>
                <c:pt idx="3299">
                  <c:v>0</c:v>
                </c:pt>
                <c:pt idx="3300">
                  <c:v>21</c:v>
                </c:pt>
                <c:pt idx="3301">
                  <c:v>16</c:v>
                </c:pt>
                <c:pt idx="3302">
                  <c:v>16</c:v>
                </c:pt>
                <c:pt idx="3303">
                  <c:v>5</c:v>
                </c:pt>
                <c:pt idx="3304">
                  <c:v>2</c:v>
                </c:pt>
                <c:pt idx="3305">
                  <c:v>0</c:v>
                </c:pt>
                <c:pt idx="3306">
                  <c:v>0</c:v>
                </c:pt>
                <c:pt idx="3307">
                  <c:v>0</c:v>
                </c:pt>
                <c:pt idx="3308">
                  <c:v>0</c:v>
                </c:pt>
                <c:pt idx="3309">
                  <c:v>0</c:v>
                </c:pt>
                <c:pt idx="3310">
                  <c:v>0</c:v>
                </c:pt>
                <c:pt idx="3311">
                  <c:v>0</c:v>
                </c:pt>
                <c:pt idx="3312">
                  <c:v>0</c:v>
                </c:pt>
                <c:pt idx="3313">
                  <c:v>0</c:v>
                </c:pt>
                <c:pt idx="3314">
                  <c:v>0</c:v>
                </c:pt>
                <c:pt idx="3315">
                  <c:v>0</c:v>
                </c:pt>
                <c:pt idx="3316">
                  <c:v>41</c:v>
                </c:pt>
                <c:pt idx="3317">
                  <c:v>1</c:v>
                </c:pt>
                <c:pt idx="3318">
                  <c:v>2</c:v>
                </c:pt>
                <c:pt idx="3319">
                  <c:v>0</c:v>
                </c:pt>
                <c:pt idx="3320">
                  <c:v>0</c:v>
                </c:pt>
                <c:pt idx="3321">
                  <c:v>0</c:v>
                </c:pt>
                <c:pt idx="3322">
                  <c:v>0</c:v>
                </c:pt>
                <c:pt idx="3323">
                  <c:v>0</c:v>
                </c:pt>
                <c:pt idx="3324">
                  <c:v>2</c:v>
                </c:pt>
                <c:pt idx="3325">
                  <c:v>0</c:v>
                </c:pt>
                <c:pt idx="3326">
                  <c:v>8</c:v>
                </c:pt>
                <c:pt idx="3327">
                  <c:v>16</c:v>
                </c:pt>
                <c:pt idx="3328">
                  <c:v>13</c:v>
                </c:pt>
                <c:pt idx="3329">
                  <c:v>1</c:v>
                </c:pt>
                <c:pt idx="3330">
                  <c:v>0</c:v>
                </c:pt>
                <c:pt idx="3331">
                  <c:v>0</c:v>
                </c:pt>
                <c:pt idx="3332">
                  <c:v>0</c:v>
                </c:pt>
                <c:pt idx="3333">
                  <c:v>0</c:v>
                </c:pt>
                <c:pt idx="3334">
                  <c:v>0</c:v>
                </c:pt>
                <c:pt idx="3335">
                  <c:v>0</c:v>
                </c:pt>
                <c:pt idx="3336">
                  <c:v>0</c:v>
                </c:pt>
                <c:pt idx="3337">
                  <c:v>0</c:v>
                </c:pt>
                <c:pt idx="3338">
                  <c:v>0</c:v>
                </c:pt>
                <c:pt idx="3339">
                  <c:v>0</c:v>
                </c:pt>
                <c:pt idx="3340">
                  <c:v>0</c:v>
                </c:pt>
                <c:pt idx="3341">
                  <c:v>0</c:v>
                </c:pt>
                <c:pt idx="3342">
                  <c:v>0</c:v>
                </c:pt>
                <c:pt idx="3343">
                  <c:v>0</c:v>
                </c:pt>
                <c:pt idx="3344">
                  <c:v>0</c:v>
                </c:pt>
                <c:pt idx="3345">
                  <c:v>0</c:v>
                </c:pt>
                <c:pt idx="3346">
                  <c:v>0</c:v>
                </c:pt>
                <c:pt idx="3347">
                  <c:v>0</c:v>
                </c:pt>
                <c:pt idx="3348">
                  <c:v>0</c:v>
                </c:pt>
                <c:pt idx="3349">
                  <c:v>0</c:v>
                </c:pt>
                <c:pt idx="3350">
                  <c:v>0</c:v>
                </c:pt>
                <c:pt idx="3351">
                  <c:v>0</c:v>
                </c:pt>
                <c:pt idx="3352">
                  <c:v>0</c:v>
                </c:pt>
                <c:pt idx="3353">
                  <c:v>0</c:v>
                </c:pt>
                <c:pt idx="3354">
                  <c:v>0</c:v>
                </c:pt>
                <c:pt idx="3355">
                  <c:v>0</c:v>
                </c:pt>
                <c:pt idx="3356">
                  <c:v>0</c:v>
                </c:pt>
                <c:pt idx="3357">
                  <c:v>0</c:v>
                </c:pt>
                <c:pt idx="3358">
                  <c:v>0</c:v>
                </c:pt>
                <c:pt idx="3359">
                  <c:v>0</c:v>
                </c:pt>
                <c:pt idx="3360">
                  <c:v>0</c:v>
                </c:pt>
                <c:pt idx="3361">
                  <c:v>0</c:v>
                </c:pt>
                <c:pt idx="3362">
                  <c:v>0</c:v>
                </c:pt>
                <c:pt idx="3363">
                  <c:v>0</c:v>
                </c:pt>
                <c:pt idx="3364">
                  <c:v>0</c:v>
                </c:pt>
                <c:pt idx="3365">
                  <c:v>0</c:v>
                </c:pt>
                <c:pt idx="3366">
                  <c:v>0</c:v>
                </c:pt>
                <c:pt idx="3367">
                  <c:v>0</c:v>
                </c:pt>
                <c:pt idx="3368">
                  <c:v>0</c:v>
                </c:pt>
                <c:pt idx="3369">
                  <c:v>0</c:v>
                </c:pt>
                <c:pt idx="3370">
                  <c:v>0</c:v>
                </c:pt>
                <c:pt idx="3371">
                  <c:v>0</c:v>
                </c:pt>
                <c:pt idx="3372">
                  <c:v>0</c:v>
                </c:pt>
                <c:pt idx="3373">
                  <c:v>0</c:v>
                </c:pt>
                <c:pt idx="3374">
                  <c:v>0</c:v>
                </c:pt>
                <c:pt idx="3375">
                  <c:v>0</c:v>
                </c:pt>
                <c:pt idx="3376">
                  <c:v>0</c:v>
                </c:pt>
                <c:pt idx="3377">
                  <c:v>0</c:v>
                </c:pt>
                <c:pt idx="3378">
                  <c:v>0</c:v>
                </c:pt>
                <c:pt idx="3379">
                  <c:v>0</c:v>
                </c:pt>
                <c:pt idx="3380">
                  <c:v>0</c:v>
                </c:pt>
                <c:pt idx="3381">
                  <c:v>0</c:v>
                </c:pt>
                <c:pt idx="3382">
                  <c:v>0</c:v>
                </c:pt>
                <c:pt idx="3383">
                  <c:v>0</c:v>
                </c:pt>
                <c:pt idx="3384">
                  <c:v>0</c:v>
                </c:pt>
                <c:pt idx="3385">
                  <c:v>0</c:v>
                </c:pt>
                <c:pt idx="3386">
                  <c:v>0</c:v>
                </c:pt>
                <c:pt idx="3387">
                  <c:v>0</c:v>
                </c:pt>
                <c:pt idx="3388">
                  <c:v>0</c:v>
                </c:pt>
                <c:pt idx="3389">
                  <c:v>0</c:v>
                </c:pt>
                <c:pt idx="3390">
                  <c:v>0</c:v>
                </c:pt>
                <c:pt idx="3391">
                  <c:v>0</c:v>
                </c:pt>
                <c:pt idx="3392">
                  <c:v>0</c:v>
                </c:pt>
                <c:pt idx="3393">
                  <c:v>0</c:v>
                </c:pt>
                <c:pt idx="3394">
                  <c:v>0</c:v>
                </c:pt>
                <c:pt idx="3395">
                  <c:v>0</c:v>
                </c:pt>
                <c:pt idx="3396">
                  <c:v>0</c:v>
                </c:pt>
                <c:pt idx="3397">
                  <c:v>0</c:v>
                </c:pt>
                <c:pt idx="3398">
                  <c:v>0</c:v>
                </c:pt>
                <c:pt idx="3399">
                  <c:v>0</c:v>
                </c:pt>
                <c:pt idx="3400">
                  <c:v>0</c:v>
                </c:pt>
                <c:pt idx="3401">
                  <c:v>0</c:v>
                </c:pt>
                <c:pt idx="3402">
                  <c:v>0</c:v>
                </c:pt>
                <c:pt idx="3403">
                  <c:v>0</c:v>
                </c:pt>
                <c:pt idx="3404">
                  <c:v>0</c:v>
                </c:pt>
                <c:pt idx="3405">
                  <c:v>0</c:v>
                </c:pt>
                <c:pt idx="3406">
                  <c:v>0</c:v>
                </c:pt>
                <c:pt idx="3407">
                  <c:v>0</c:v>
                </c:pt>
                <c:pt idx="3408">
                  <c:v>0</c:v>
                </c:pt>
                <c:pt idx="3409">
                  <c:v>0</c:v>
                </c:pt>
                <c:pt idx="3410">
                  <c:v>0</c:v>
                </c:pt>
                <c:pt idx="3411">
                  <c:v>0</c:v>
                </c:pt>
                <c:pt idx="3412">
                  <c:v>14</c:v>
                </c:pt>
                <c:pt idx="3413">
                  <c:v>33</c:v>
                </c:pt>
                <c:pt idx="3414">
                  <c:v>102</c:v>
                </c:pt>
                <c:pt idx="3415">
                  <c:v>1058</c:v>
                </c:pt>
                <c:pt idx="3416">
                  <c:v>84</c:v>
                </c:pt>
                <c:pt idx="3417">
                  <c:v>70</c:v>
                </c:pt>
                <c:pt idx="3418">
                  <c:v>27</c:v>
                </c:pt>
                <c:pt idx="3419">
                  <c:v>33</c:v>
                </c:pt>
                <c:pt idx="3420">
                  <c:v>1</c:v>
                </c:pt>
                <c:pt idx="3421">
                  <c:v>1</c:v>
                </c:pt>
                <c:pt idx="3422">
                  <c:v>1</c:v>
                </c:pt>
                <c:pt idx="3423">
                  <c:v>0</c:v>
                </c:pt>
                <c:pt idx="3424">
                  <c:v>1</c:v>
                </c:pt>
                <c:pt idx="3425">
                  <c:v>1</c:v>
                </c:pt>
                <c:pt idx="3426">
                  <c:v>1</c:v>
                </c:pt>
                <c:pt idx="3427">
                  <c:v>0</c:v>
                </c:pt>
                <c:pt idx="3428">
                  <c:v>0</c:v>
                </c:pt>
                <c:pt idx="3429">
                  <c:v>0</c:v>
                </c:pt>
                <c:pt idx="3430">
                  <c:v>0</c:v>
                </c:pt>
                <c:pt idx="3431">
                  <c:v>0</c:v>
                </c:pt>
                <c:pt idx="3432">
                  <c:v>0</c:v>
                </c:pt>
                <c:pt idx="3433">
                  <c:v>0</c:v>
                </c:pt>
                <c:pt idx="3434">
                  <c:v>0</c:v>
                </c:pt>
                <c:pt idx="3435">
                  <c:v>0</c:v>
                </c:pt>
                <c:pt idx="3436">
                  <c:v>0</c:v>
                </c:pt>
                <c:pt idx="3437">
                  <c:v>0</c:v>
                </c:pt>
                <c:pt idx="3438">
                  <c:v>0</c:v>
                </c:pt>
                <c:pt idx="3439">
                  <c:v>0</c:v>
                </c:pt>
                <c:pt idx="3440">
                  <c:v>0</c:v>
                </c:pt>
                <c:pt idx="3441">
                  <c:v>0</c:v>
                </c:pt>
                <c:pt idx="3442">
                  <c:v>0</c:v>
                </c:pt>
                <c:pt idx="3443">
                  <c:v>0</c:v>
                </c:pt>
                <c:pt idx="3444">
                  <c:v>0</c:v>
                </c:pt>
                <c:pt idx="3445">
                  <c:v>0</c:v>
                </c:pt>
                <c:pt idx="3446">
                  <c:v>0</c:v>
                </c:pt>
                <c:pt idx="3447">
                  <c:v>0</c:v>
                </c:pt>
                <c:pt idx="3448">
                  <c:v>0</c:v>
                </c:pt>
                <c:pt idx="3449">
                  <c:v>0</c:v>
                </c:pt>
                <c:pt idx="3450">
                  <c:v>0</c:v>
                </c:pt>
                <c:pt idx="3451">
                  <c:v>21</c:v>
                </c:pt>
                <c:pt idx="3452">
                  <c:v>0</c:v>
                </c:pt>
                <c:pt idx="3453">
                  <c:v>0</c:v>
                </c:pt>
                <c:pt idx="3454">
                  <c:v>0</c:v>
                </c:pt>
                <c:pt idx="3455">
                  <c:v>0</c:v>
                </c:pt>
                <c:pt idx="3456">
                  <c:v>0</c:v>
                </c:pt>
                <c:pt idx="3457">
                  <c:v>0</c:v>
                </c:pt>
                <c:pt idx="3458">
                  <c:v>0</c:v>
                </c:pt>
                <c:pt idx="3459">
                  <c:v>0</c:v>
                </c:pt>
                <c:pt idx="3460">
                  <c:v>0</c:v>
                </c:pt>
                <c:pt idx="3461">
                  <c:v>0</c:v>
                </c:pt>
                <c:pt idx="3462">
                  <c:v>0</c:v>
                </c:pt>
                <c:pt idx="3463">
                  <c:v>0</c:v>
                </c:pt>
                <c:pt idx="3464">
                  <c:v>0</c:v>
                </c:pt>
                <c:pt idx="3465">
                  <c:v>0</c:v>
                </c:pt>
                <c:pt idx="3466">
                  <c:v>0</c:v>
                </c:pt>
                <c:pt idx="3467">
                  <c:v>0</c:v>
                </c:pt>
                <c:pt idx="3468">
                  <c:v>0</c:v>
                </c:pt>
                <c:pt idx="3469">
                  <c:v>0</c:v>
                </c:pt>
                <c:pt idx="3470">
                  <c:v>0</c:v>
                </c:pt>
                <c:pt idx="3471">
                  <c:v>0</c:v>
                </c:pt>
                <c:pt idx="3472">
                  <c:v>0</c:v>
                </c:pt>
                <c:pt idx="3473">
                  <c:v>0</c:v>
                </c:pt>
                <c:pt idx="3474">
                  <c:v>0</c:v>
                </c:pt>
                <c:pt idx="3475">
                  <c:v>0</c:v>
                </c:pt>
                <c:pt idx="3476">
                  <c:v>0</c:v>
                </c:pt>
                <c:pt idx="3477">
                  <c:v>0</c:v>
                </c:pt>
                <c:pt idx="3478">
                  <c:v>0</c:v>
                </c:pt>
                <c:pt idx="3479">
                  <c:v>0</c:v>
                </c:pt>
                <c:pt idx="3480">
                  <c:v>0</c:v>
                </c:pt>
                <c:pt idx="3481">
                  <c:v>0</c:v>
                </c:pt>
                <c:pt idx="3482">
                  <c:v>103</c:v>
                </c:pt>
                <c:pt idx="3483">
                  <c:v>537</c:v>
                </c:pt>
                <c:pt idx="3484">
                  <c:v>477</c:v>
                </c:pt>
                <c:pt idx="3485">
                  <c:v>126</c:v>
                </c:pt>
                <c:pt idx="3486">
                  <c:v>190</c:v>
                </c:pt>
                <c:pt idx="3487">
                  <c:v>89</c:v>
                </c:pt>
                <c:pt idx="3488">
                  <c:v>100</c:v>
                </c:pt>
                <c:pt idx="3489">
                  <c:v>96</c:v>
                </c:pt>
                <c:pt idx="3490">
                  <c:v>66</c:v>
                </c:pt>
                <c:pt idx="3491">
                  <c:v>93</c:v>
                </c:pt>
                <c:pt idx="3492">
                  <c:v>45</c:v>
                </c:pt>
                <c:pt idx="3493">
                  <c:v>4</c:v>
                </c:pt>
                <c:pt idx="3494">
                  <c:v>5</c:v>
                </c:pt>
                <c:pt idx="3495">
                  <c:v>0</c:v>
                </c:pt>
                <c:pt idx="3496">
                  <c:v>65</c:v>
                </c:pt>
                <c:pt idx="3497">
                  <c:v>147</c:v>
                </c:pt>
                <c:pt idx="3498">
                  <c:v>447</c:v>
                </c:pt>
                <c:pt idx="3499">
                  <c:v>44</c:v>
                </c:pt>
                <c:pt idx="3500">
                  <c:v>98</c:v>
                </c:pt>
                <c:pt idx="3501">
                  <c:v>225</c:v>
                </c:pt>
                <c:pt idx="3502">
                  <c:v>0</c:v>
                </c:pt>
                <c:pt idx="3503">
                  <c:v>0</c:v>
                </c:pt>
                <c:pt idx="3504">
                  <c:v>0</c:v>
                </c:pt>
                <c:pt idx="3505">
                  <c:v>0</c:v>
                </c:pt>
                <c:pt idx="3506">
                  <c:v>186</c:v>
                </c:pt>
                <c:pt idx="3507">
                  <c:v>0</c:v>
                </c:pt>
                <c:pt idx="3508">
                  <c:v>332</c:v>
                </c:pt>
                <c:pt idx="3509">
                  <c:v>0</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1</c:v>
                </c:pt>
                <c:pt idx="3523">
                  <c:v>0</c:v>
                </c:pt>
                <c:pt idx="3524">
                  <c:v>0</c:v>
                </c:pt>
                <c:pt idx="3525">
                  <c:v>0</c:v>
                </c:pt>
                <c:pt idx="3526">
                  <c:v>0</c:v>
                </c:pt>
                <c:pt idx="3527">
                  <c:v>0</c:v>
                </c:pt>
                <c:pt idx="3528">
                  <c:v>0</c:v>
                </c:pt>
                <c:pt idx="3529">
                  <c:v>0</c:v>
                </c:pt>
                <c:pt idx="3530">
                  <c:v>0</c:v>
                </c:pt>
                <c:pt idx="3531">
                  <c:v>53</c:v>
                </c:pt>
                <c:pt idx="3532">
                  <c:v>2</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0</c:v>
                </c:pt>
                <c:pt idx="3549">
                  <c:v>0</c:v>
                </c:pt>
                <c:pt idx="3550">
                  <c:v>0</c:v>
                </c:pt>
                <c:pt idx="3551">
                  <c:v>0</c:v>
                </c:pt>
                <c:pt idx="3552">
                  <c:v>0</c:v>
                </c:pt>
                <c:pt idx="3553">
                  <c:v>0</c:v>
                </c:pt>
                <c:pt idx="3554">
                  <c:v>0</c:v>
                </c:pt>
                <c:pt idx="3555">
                  <c:v>0</c:v>
                </c:pt>
                <c:pt idx="3556">
                  <c:v>0</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0</c:v>
                </c:pt>
                <c:pt idx="3574">
                  <c:v>0</c:v>
                </c:pt>
                <c:pt idx="3575">
                  <c:v>0</c:v>
                </c:pt>
                <c:pt idx="3576">
                  <c:v>0</c:v>
                </c:pt>
                <c:pt idx="3577">
                  <c:v>0</c:v>
                </c:pt>
                <c:pt idx="3578">
                  <c:v>0</c:v>
                </c:pt>
                <c:pt idx="3579">
                  <c:v>0</c:v>
                </c:pt>
                <c:pt idx="3580">
                  <c:v>36</c:v>
                </c:pt>
                <c:pt idx="3581">
                  <c:v>112</c:v>
                </c:pt>
                <c:pt idx="3582">
                  <c:v>174</c:v>
                </c:pt>
                <c:pt idx="3583">
                  <c:v>1</c:v>
                </c:pt>
                <c:pt idx="3584">
                  <c:v>1</c:v>
                </c:pt>
                <c:pt idx="3585">
                  <c:v>1</c:v>
                </c:pt>
                <c:pt idx="3586">
                  <c:v>1</c:v>
                </c:pt>
                <c:pt idx="3587">
                  <c:v>1</c:v>
                </c:pt>
                <c:pt idx="3588">
                  <c:v>2</c:v>
                </c:pt>
                <c:pt idx="3589">
                  <c:v>1</c:v>
                </c:pt>
                <c:pt idx="3590">
                  <c:v>2</c:v>
                </c:pt>
                <c:pt idx="3591">
                  <c:v>0</c:v>
                </c:pt>
                <c:pt idx="3592">
                  <c:v>2</c:v>
                </c:pt>
                <c:pt idx="3593">
                  <c:v>1</c:v>
                </c:pt>
                <c:pt idx="3594">
                  <c:v>0</c:v>
                </c:pt>
                <c:pt idx="3595">
                  <c:v>1</c:v>
                </c:pt>
                <c:pt idx="3596">
                  <c:v>0</c:v>
                </c:pt>
                <c:pt idx="3597">
                  <c:v>0</c:v>
                </c:pt>
                <c:pt idx="3598">
                  <c:v>0</c:v>
                </c:pt>
                <c:pt idx="3599">
                  <c:v>0</c:v>
                </c:pt>
                <c:pt idx="3600">
                  <c:v>0</c:v>
                </c:pt>
                <c:pt idx="3601">
                  <c:v>0</c:v>
                </c:pt>
                <c:pt idx="3602">
                  <c:v>0</c:v>
                </c:pt>
                <c:pt idx="3603">
                  <c:v>0</c:v>
                </c:pt>
                <c:pt idx="3604">
                  <c:v>0</c:v>
                </c:pt>
                <c:pt idx="3605">
                  <c:v>0</c:v>
                </c:pt>
                <c:pt idx="3606">
                  <c:v>498</c:v>
                </c:pt>
                <c:pt idx="3607">
                  <c:v>17</c:v>
                </c:pt>
                <c:pt idx="3608">
                  <c:v>645</c:v>
                </c:pt>
                <c:pt idx="3609">
                  <c:v>140</c:v>
                </c:pt>
                <c:pt idx="3610">
                  <c:v>151</c:v>
                </c:pt>
                <c:pt idx="3611">
                  <c:v>58</c:v>
                </c:pt>
                <c:pt idx="3612">
                  <c:v>1</c:v>
                </c:pt>
                <c:pt idx="3613">
                  <c:v>0</c:v>
                </c:pt>
                <c:pt idx="3614">
                  <c:v>1</c:v>
                </c:pt>
                <c:pt idx="3615">
                  <c:v>0</c:v>
                </c:pt>
                <c:pt idx="3616">
                  <c:v>0</c:v>
                </c:pt>
                <c:pt idx="3617">
                  <c:v>0</c:v>
                </c:pt>
                <c:pt idx="3618">
                  <c:v>0</c:v>
                </c:pt>
                <c:pt idx="3619">
                  <c:v>0</c:v>
                </c:pt>
                <c:pt idx="3620">
                  <c:v>0</c:v>
                </c:pt>
                <c:pt idx="3621">
                  <c:v>0</c:v>
                </c:pt>
                <c:pt idx="3622">
                  <c:v>0</c:v>
                </c:pt>
                <c:pt idx="3623">
                  <c:v>0</c:v>
                </c:pt>
                <c:pt idx="3624">
                  <c:v>0</c:v>
                </c:pt>
                <c:pt idx="3625">
                  <c:v>0</c:v>
                </c:pt>
                <c:pt idx="3626">
                  <c:v>0</c:v>
                </c:pt>
                <c:pt idx="3627">
                  <c:v>0</c:v>
                </c:pt>
                <c:pt idx="3628">
                  <c:v>0</c:v>
                </c:pt>
                <c:pt idx="3629">
                  <c:v>0</c:v>
                </c:pt>
                <c:pt idx="3630">
                  <c:v>0</c:v>
                </c:pt>
                <c:pt idx="3631">
                  <c:v>0</c:v>
                </c:pt>
                <c:pt idx="3632">
                  <c:v>0</c:v>
                </c:pt>
                <c:pt idx="3633">
                  <c:v>0</c:v>
                </c:pt>
                <c:pt idx="3634">
                  <c:v>0</c:v>
                </c:pt>
                <c:pt idx="3635">
                  <c:v>43</c:v>
                </c:pt>
                <c:pt idx="3636">
                  <c:v>82</c:v>
                </c:pt>
                <c:pt idx="3637">
                  <c:v>230</c:v>
                </c:pt>
                <c:pt idx="3638">
                  <c:v>18</c:v>
                </c:pt>
                <c:pt idx="3639">
                  <c:v>189</c:v>
                </c:pt>
                <c:pt idx="3640">
                  <c:v>0</c:v>
                </c:pt>
                <c:pt idx="3641">
                  <c:v>8</c:v>
                </c:pt>
                <c:pt idx="3642">
                  <c:v>1</c:v>
                </c:pt>
                <c:pt idx="3643">
                  <c:v>0</c:v>
                </c:pt>
                <c:pt idx="3644">
                  <c:v>0</c:v>
                </c:pt>
                <c:pt idx="3645">
                  <c:v>175</c:v>
                </c:pt>
                <c:pt idx="3646">
                  <c:v>25</c:v>
                </c:pt>
                <c:pt idx="3647">
                  <c:v>54</c:v>
                </c:pt>
                <c:pt idx="3648">
                  <c:v>90</c:v>
                </c:pt>
                <c:pt idx="3649">
                  <c:v>0</c:v>
                </c:pt>
                <c:pt idx="3650">
                  <c:v>13</c:v>
                </c:pt>
                <c:pt idx="3651">
                  <c:v>513</c:v>
                </c:pt>
                <c:pt idx="3652">
                  <c:v>267</c:v>
                </c:pt>
                <c:pt idx="3653">
                  <c:v>0</c:v>
                </c:pt>
                <c:pt idx="3654">
                  <c:v>0</c:v>
                </c:pt>
                <c:pt idx="3655">
                  <c:v>0</c:v>
                </c:pt>
                <c:pt idx="3656">
                  <c:v>0</c:v>
                </c:pt>
                <c:pt idx="3657">
                  <c:v>0</c:v>
                </c:pt>
                <c:pt idx="3658">
                  <c:v>0</c:v>
                </c:pt>
                <c:pt idx="3659">
                  <c:v>0</c:v>
                </c:pt>
                <c:pt idx="3660">
                  <c:v>0</c:v>
                </c:pt>
                <c:pt idx="3661">
                  <c:v>0</c:v>
                </c:pt>
                <c:pt idx="3662">
                  <c:v>0</c:v>
                </c:pt>
                <c:pt idx="3663">
                  <c:v>0</c:v>
                </c:pt>
                <c:pt idx="3664">
                  <c:v>0</c:v>
                </c:pt>
                <c:pt idx="3665">
                  <c:v>0</c:v>
                </c:pt>
                <c:pt idx="3666">
                  <c:v>0</c:v>
                </c:pt>
                <c:pt idx="3667">
                  <c:v>0</c:v>
                </c:pt>
                <c:pt idx="3668">
                  <c:v>0</c:v>
                </c:pt>
                <c:pt idx="3669">
                  <c:v>0</c:v>
                </c:pt>
                <c:pt idx="3670">
                  <c:v>0</c:v>
                </c:pt>
                <c:pt idx="3671">
                  <c:v>0</c:v>
                </c:pt>
                <c:pt idx="3672">
                  <c:v>0</c:v>
                </c:pt>
                <c:pt idx="3673">
                  <c:v>0</c:v>
                </c:pt>
                <c:pt idx="3674">
                  <c:v>0</c:v>
                </c:pt>
                <c:pt idx="3675">
                  <c:v>0</c:v>
                </c:pt>
                <c:pt idx="3676">
                  <c:v>0</c:v>
                </c:pt>
                <c:pt idx="3677">
                  <c:v>0</c:v>
                </c:pt>
                <c:pt idx="3678">
                  <c:v>0</c:v>
                </c:pt>
                <c:pt idx="3679">
                  <c:v>0</c:v>
                </c:pt>
                <c:pt idx="3680">
                  <c:v>0</c:v>
                </c:pt>
                <c:pt idx="3681">
                  <c:v>0</c:v>
                </c:pt>
                <c:pt idx="3682">
                  <c:v>0</c:v>
                </c:pt>
                <c:pt idx="3683">
                  <c:v>0</c:v>
                </c:pt>
                <c:pt idx="3684">
                  <c:v>0</c:v>
                </c:pt>
                <c:pt idx="3685">
                  <c:v>0</c:v>
                </c:pt>
                <c:pt idx="3686">
                  <c:v>0</c:v>
                </c:pt>
                <c:pt idx="3687">
                  <c:v>0</c:v>
                </c:pt>
                <c:pt idx="3688">
                  <c:v>0</c:v>
                </c:pt>
                <c:pt idx="3689">
                  <c:v>0</c:v>
                </c:pt>
                <c:pt idx="3690">
                  <c:v>0</c:v>
                </c:pt>
                <c:pt idx="3691">
                  <c:v>0</c:v>
                </c:pt>
                <c:pt idx="3692">
                  <c:v>0</c:v>
                </c:pt>
                <c:pt idx="3693">
                  <c:v>0</c:v>
                </c:pt>
                <c:pt idx="3694">
                  <c:v>0</c:v>
                </c:pt>
                <c:pt idx="3695">
                  <c:v>0</c:v>
                </c:pt>
                <c:pt idx="3696">
                  <c:v>0</c:v>
                </c:pt>
                <c:pt idx="3697">
                  <c:v>0</c:v>
                </c:pt>
                <c:pt idx="3698">
                  <c:v>0</c:v>
                </c:pt>
                <c:pt idx="3699">
                  <c:v>0</c:v>
                </c:pt>
                <c:pt idx="3700">
                  <c:v>0</c:v>
                </c:pt>
                <c:pt idx="3701">
                  <c:v>0</c:v>
                </c:pt>
                <c:pt idx="3702">
                  <c:v>0</c:v>
                </c:pt>
                <c:pt idx="3703">
                  <c:v>0</c:v>
                </c:pt>
                <c:pt idx="3704">
                  <c:v>0</c:v>
                </c:pt>
                <c:pt idx="3705">
                  <c:v>0</c:v>
                </c:pt>
                <c:pt idx="3706">
                  <c:v>0</c:v>
                </c:pt>
                <c:pt idx="3707">
                  <c:v>0</c:v>
                </c:pt>
                <c:pt idx="3708">
                  <c:v>1</c:v>
                </c:pt>
                <c:pt idx="3709">
                  <c:v>0</c:v>
                </c:pt>
                <c:pt idx="3710">
                  <c:v>0</c:v>
                </c:pt>
                <c:pt idx="3711">
                  <c:v>0</c:v>
                </c:pt>
                <c:pt idx="3712">
                  <c:v>0</c:v>
                </c:pt>
                <c:pt idx="3713">
                  <c:v>0</c:v>
                </c:pt>
                <c:pt idx="3714">
                  <c:v>0</c:v>
                </c:pt>
                <c:pt idx="3715">
                  <c:v>0</c:v>
                </c:pt>
                <c:pt idx="3716">
                  <c:v>0</c:v>
                </c:pt>
                <c:pt idx="3717">
                  <c:v>0</c:v>
                </c:pt>
                <c:pt idx="3718">
                  <c:v>0</c:v>
                </c:pt>
                <c:pt idx="3719">
                  <c:v>0</c:v>
                </c:pt>
                <c:pt idx="3720">
                  <c:v>60</c:v>
                </c:pt>
                <c:pt idx="3721">
                  <c:v>2</c:v>
                </c:pt>
                <c:pt idx="3722">
                  <c:v>0</c:v>
                </c:pt>
                <c:pt idx="3723">
                  <c:v>0</c:v>
                </c:pt>
                <c:pt idx="3724">
                  <c:v>0</c:v>
                </c:pt>
                <c:pt idx="3725">
                  <c:v>0</c:v>
                </c:pt>
                <c:pt idx="3726">
                  <c:v>0</c:v>
                </c:pt>
                <c:pt idx="3727">
                  <c:v>0</c:v>
                </c:pt>
                <c:pt idx="3728">
                  <c:v>0</c:v>
                </c:pt>
                <c:pt idx="3729">
                  <c:v>0</c:v>
                </c:pt>
                <c:pt idx="3730">
                  <c:v>0</c:v>
                </c:pt>
                <c:pt idx="3731">
                  <c:v>0</c:v>
                </c:pt>
                <c:pt idx="3732">
                  <c:v>0</c:v>
                </c:pt>
                <c:pt idx="3733">
                  <c:v>2</c:v>
                </c:pt>
                <c:pt idx="3734">
                  <c:v>1</c:v>
                </c:pt>
                <c:pt idx="3735">
                  <c:v>1</c:v>
                </c:pt>
                <c:pt idx="3736">
                  <c:v>1</c:v>
                </c:pt>
                <c:pt idx="3737">
                  <c:v>1</c:v>
                </c:pt>
                <c:pt idx="3738">
                  <c:v>1</c:v>
                </c:pt>
                <c:pt idx="3739">
                  <c:v>0</c:v>
                </c:pt>
                <c:pt idx="3740">
                  <c:v>0</c:v>
                </c:pt>
                <c:pt idx="3741">
                  <c:v>0</c:v>
                </c:pt>
                <c:pt idx="3742">
                  <c:v>0</c:v>
                </c:pt>
                <c:pt idx="3743">
                  <c:v>0</c:v>
                </c:pt>
                <c:pt idx="3744">
                  <c:v>0</c:v>
                </c:pt>
                <c:pt idx="3745">
                  <c:v>0</c:v>
                </c:pt>
                <c:pt idx="3746">
                  <c:v>0</c:v>
                </c:pt>
                <c:pt idx="3747">
                  <c:v>0</c:v>
                </c:pt>
                <c:pt idx="3748">
                  <c:v>0</c:v>
                </c:pt>
                <c:pt idx="3749">
                  <c:v>0</c:v>
                </c:pt>
                <c:pt idx="3750">
                  <c:v>0</c:v>
                </c:pt>
                <c:pt idx="3751">
                  <c:v>0</c:v>
                </c:pt>
                <c:pt idx="3752">
                  <c:v>0</c:v>
                </c:pt>
                <c:pt idx="3753">
                  <c:v>0</c:v>
                </c:pt>
                <c:pt idx="3754">
                  <c:v>0</c:v>
                </c:pt>
                <c:pt idx="3755">
                  <c:v>0</c:v>
                </c:pt>
                <c:pt idx="3756">
                  <c:v>0</c:v>
                </c:pt>
                <c:pt idx="3757">
                  <c:v>0</c:v>
                </c:pt>
                <c:pt idx="3758">
                  <c:v>0</c:v>
                </c:pt>
                <c:pt idx="3759">
                  <c:v>2</c:v>
                </c:pt>
                <c:pt idx="3760">
                  <c:v>1</c:v>
                </c:pt>
                <c:pt idx="3761">
                  <c:v>0</c:v>
                </c:pt>
                <c:pt idx="3762">
                  <c:v>0</c:v>
                </c:pt>
                <c:pt idx="3763">
                  <c:v>0</c:v>
                </c:pt>
                <c:pt idx="3764">
                  <c:v>0</c:v>
                </c:pt>
                <c:pt idx="3765">
                  <c:v>0</c:v>
                </c:pt>
                <c:pt idx="3766">
                  <c:v>0</c:v>
                </c:pt>
                <c:pt idx="3767">
                  <c:v>0</c:v>
                </c:pt>
                <c:pt idx="3768">
                  <c:v>0</c:v>
                </c:pt>
                <c:pt idx="3769">
                  <c:v>0</c:v>
                </c:pt>
                <c:pt idx="3770">
                  <c:v>0</c:v>
                </c:pt>
                <c:pt idx="3771">
                  <c:v>0</c:v>
                </c:pt>
                <c:pt idx="3772">
                  <c:v>0</c:v>
                </c:pt>
                <c:pt idx="3773">
                  <c:v>0</c:v>
                </c:pt>
                <c:pt idx="3774">
                  <c:v>0</c:v>
                </c:pt>
                <c:pt idx="3775">
                  <c:v>0</c:v>
                </c:pt>
                <c:pt idx="3776">
                  <c:v>0</c:v>
                </c:pt>
                <c:pt idx="3777">
                  <c:v>0</c:v>
                </c:pt>
                <c:pt idx="3778">
                  <c:v>0</c:v>
                </c:pt>
                <c:pt idx="3779">
                  <c:v>0</c:v>
                </c:pt>
                <c:pt idx="3780">
                  <c:v>0</c:v>
                </c:pt>
                <c:pt idx="3781">
                  <c:v>0</c:v>
                </c:pt>
                <c:pt idx="3782">
                  <c:v>0</c:v>
                </c:pt>
                <c:pt idx="3783">
                  <c:v>0</c:v>
                </c:pt>
                <c:pt idx="3784">
                  <c:v>0</c:v>
                </c:pt>
                <c:pt idx="3785">
                  <c:v>0</c:v>
                </c:pt>
                <c:pt idx="3786">
                  <c:v>0</c:v>
                </c:pt>
                <c:pt idx="3787">
                  <c:v>1</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c:v>
                </c:pt>
                <c:pt idx="3819">
                  <c:v>0</c:v>
                </c:pt>
                <c:pt idx="3820">
                  <c:v>0</c:v>
                </c:pt>
                <c:pt idx="3821">
                  <c:v>0</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0</c:v>
                </c:pt>
                <c:pt idx="3844">
                  <c:v>0</c:v>
                </c:pt>
                <c:pt idx="3845">
                  <c:v>0</c:v>
                </c:pt>
                <c:pt idx="3846">
                  <c:v>0</c:v>
                </c:pt>
                <c:pt idx="3847">
                  <c:v>0</c:v>
                </c:pt>
                <c:pt idx="3848">
                  <c:v>0</c:v>
                </c:pt>
                <c:pt idx="3849">
                  <c:v>0</c:v>
                </c:pt>
                <c:pt idx="3850">
                  <c:v>1779</c:v>
                </c:pt>
                <c:pt idx="3851">
                  <c:v>787</c:v>
                </c:pt>
                <c:pt idx="3852">
                  <c:v>76</c:v>
                </c:pt>
                <c:pt idx="3853">
                  <c:v>9</c:v>
                </c:pt>
                <c:pt idx="3854">
                  <c:v>6</c:v>
                </c:pt>
                <c:pt idx="3855">
                  <c:v>1</c:v>
                </c:pt>
                <c:pt idx="3856">
                  <c:v>3</c:v>
                </c:pt>
                <c:pt idx="3857">
                  <c:v>10</c:v>
                </c:pt>
                <c:pt idx="3858">
                  <c:v>1</c:v>
                </c:pt>
                <c:pt idx="3859">
                  <c:v>4</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0</c:v>
                </c:pt>
                <c:pt idx="3893">
                  <c:v>0</c:v>
                </c:pt>
                <c:pt idx="3894">
                  <c:v>0</c:v>
                </c:pt>
                <c:pt idx="3895">
                  <c:v>0</c:v>
                </c:pt>
                <c:pt idx="3896">
                  <c:v>0</c:v>
                </c:pt>
                <c:pt idx="3897">
                  <c:v>0</c:v>
                </c:pt>
                <c:pt idx="3898">
                  <c:v>0</c:v>
                </c:pt>
                <c:pt idx="3899">
                  <c:v>0</c:v>
                </c:pt>
                <c:pt idx="3900">
                  <c:v>5</c:v>
                </c:pt>
                <c:pt idx="3901">
                  <c:v>23</c:v>
                </c:pt>
                <c:pt idx="3902">
                  <c:v>1</c:v>
                </c:pt>
                <c:pt idx="3903">
                  <c:v>3</c:v>
                </c:pt>
                <c:pt idx="3904">
                  <c:v>7</c:v>
                </c:pt>
                <c:pt idx="3905">
                  <c:v>9</c:v>
                </c:pt>
                <c:pt idx="3906">
                  <c:v>6</c:v>
                </c:pt>
                <c:pt idx="3907">
                  <c:v>1</c:v>
                </c:pt>
                <c:pt idx="3908">
                  <c:v>9</c:v>
                </c:pt>
                <c:pt idx="3909">
                  <c:v>2</c:v>
                </c:pt>
                <c:pt idx="3910">
                  <c:v>1</c:v>
                </c:pt>
                <c:pt idx="3911">
                  <c:v>0</c:v>
                </c:pt>
                <c:pt idx="3912">
                  <c:v>48</c:v>
                </c:pt>
                <c:pt idx="3913">
                  <c:v>49</c:v>
                </c:pt>
                <c:pt idx="3914">
                  <c:v>57</c:v>
                </c:pt>
                <c:pt idx="3915">
                  <c:v>21</c:v>
                </c:pt>
                <c:pt idx="3916">
                  <c:v>1</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c:v>
                </c:pt>
                <c:pt idx="3944">
                  <c:v>0</c:v>
                </c:pt>
                <c:pt idx="3945">
                  <c:v>0</c:v>
                </c:pt>
                <c:pt idx="3946">
                  <c:v>0</c:v>
                </c:pt>
                <c:pt idx="3947">
                  <c:v>0</c:v>
                </c:pt>
                <c:pt idx="3948">
                  <c:v>0</c:v>
                </c:pt>
                <c:pt idx="3949">
                  <c:v>0</c:v>
                </c:pt>
                <c:pt idx="3950">
                  <c:v>1</c:v>
                </c:pt>
                <c:pt idx="3951">
                  <c:v>0</c:v>
                </c:pt>
                <c:pt idx="3952">
                  <c:v>2</c:v>
                </c:pt>
                <c:pt idx="3953">
                  <c:v>1</c:v>
                </c:pt>
                <c:pt idx="3954">
                  <c:v>0</c:v>
                </c:pt>
                <c:pt idx="3955">
                  <c:v>0</c:v>
                </c:pt>
                <c:pt idx="3956">
                  <c:v>0</c:v>
                </c:pt>
                <c:pt idx="3957">
                  <c:v>0</c:v>
                </c:pt>
                <c:pt idx="3958">
                  <c:v>0</c:v>
                </c:pt>
                <c:pt idx="3959">
                  <c:v>0</c:v>
                </c:pt>
                <c:pt idx="3960">
                  <c:v>0</c:v>
                </c:pt>
                <c:pt idx="3961">
                  <c:v>0</c:v>
                </c:pt>
                <c:pt idx="3962">
                  <c:v>0</c:v>
                </c:pt>
                <c:pt idx="3963">
                  <c:v>0</c:v>
                </c:pt>
                <c:pt idx="3964">
                  <c:v>0</c:v>
                </c:pt>
                <c:pt idx="3965">
                  <c:v>0</c:v>
                </c:pt>
                <c:pt idx="3966">
                  <c:v>0</c:v>
                </c:pt>
                <c:pt idx="3967">
                  <c:v>0</c:v>
                </c:pt>
                <c:pt idx="3968">
                  <c:v>0</c:v>
                </c:pt>
                <c:pt idx="3969">
                  <c:v>0</c:v>
                </c:pt>
                <c:pt idx="3970">
                  <c:v>0</c:v>
                </c:pt>
                <c:pt idx="3971">
                  <c:v>0</c:v>
                </c:pt>
                <c:pt idx="3972">
                  <c:v>0</c:v>
                </c:pt>
                <c:pt idx="3973">
                  <c:v>0</c:v>
                </c:pt>
                <c:pt idx="3974">
                  <c:v>0</c:v>
                </c:pt>
                <c:pt idx="3975">
                  <c:v>0</c:v>
                </c:pt>
                <c:pt idx="3976">
                  <c:v>0</c:v>
                </c:pt>
                <c:pt idx="3977">
                  <c:v>0</c:v>
                </c:pt>
                <c:pt idx="3978">
                  <c:v>0</c:v>
                </c:pt>
                <c:pt idx="3979">
                  <c:v>1</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0</c:v>
                </c:pt>
                <c:pt idx="4000">
                  <c:v>0</c:v>
                </c:pt>
                <c:pt idx="4001">
                  <c:v>0</c:v>
                </c:pt>
                <c:pt idx="4002">
                  <c:v>0</c:v>
                </c:pt>
                <c:pt idx="4003">
                  <c:v>0</c:v>
                </c:pt>
                <c:pt idx="4004">
                  <c:v>0</c:v>
                </c:pt>
                <c:pt idx="4005">
                  <c:v>0</c:v>
                </c:pt>
                <c:pt idx="4006">
                  <c:v>0</c:v>
                </c:pt>
                <c:pt idx="4007">
                  <c:v>0</c:v>
                </c:pt>
                <c:pt idx="4008">
                  <c:v>0</c:v>
                </c:pt>
                <c:pt idx="4009">
                  <c:v>0</c:v>
                </c:pt>
                <c:pt idx="4010">
                  <c:v>0</c:v>
                </c:pt>
                <c:pt idx="4011">
                  <c:v>0</c:v>
                </c:pt>
                <c:pt idx="4012">
                  <c:v>0</c:v>
                </c:pt>
                <c:pt idx="4013">
                  <c:v>0</c:v>
                </c:pt>
                <c:pt idx="4014">
                  <c:v>0</c:v>
                </c:pt>
                <c:pt idx="4015">
                  <c:v>0</c:v>
                </c:pt>
                <c:pt idx="4016">
                  <c:v>0</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0</c:v>
                </c:pt>
                <c:pt idx="4030">
                  <c:v>0</c:v>
                </c:pt>
                <c:pt idx="4031">
                  <c:v>0</c:v>
                </c:pt>
                <c:pt idx="4032">
                  <c:v>0</c:v>
                </c:pt>
                <c:pt idx="4033">
                  <c:v>0</c:v>
                </c:pt>
                <c:pt idx="4034">
                  <c:v>0</c:v>
                </c:pt>
                <c:pt idx="4035">
                  <c:v>0</c:v>
                </c:pt>
                <c:pt idx="4036">
                  <c:v>0</c:v>
                </c:pt>
                <c:pt idx="4037">
                  <c:v>0</c:v>
                </c:pt>
                <c:pt idx="4038">
                  <c:v>0</c:v>
                </c:pt>
                <c:pt idx="4039">
                  <c:v>0</c:v>
                </c:pt>
                <c:pt idx="4040">
                  <c:v>0</c:v>
                </c:pt>
                <c:pt idx="4041">
                  <c:v>0</c:v>
                </c:pt>
                <c:pt idx="4042">
                  <c:v>0</c:v>
                </c:pt>
                <c:pt idx="4043">
                  <c:v>0</c:v>
                </c:pt>
                <c:pt idx="4044">
                  <c:v>0</c:v>
                </c:pt>
                <c:pt idx="4045">
                  <c:v>456</c:v>
                </c:pt>
                <c:pt idx="4046">
                  <c:v>124</c:v>
                </c:pt>
                <c:pt idx="4047">
                  <c:v>67</c:v>
                </c:pt>
                <c:pt idx="4048">
                  <c:v>33</c:v>
                </c:pt>
                <c:pt idx="4049">
                  <c:v>77</c:v>
                </c:pt>
                <c:pt idx="4050">
                  <c:v>532</c:v>
                </c:pt>
                <c:pt idx="4051">
                  <c:v>262</c:v>
                </c:pt>
                <c:pt idx="4052">
                  <c:v>0</c:v>
                </c:pt>
                <c:pt idx="4053">
                  <c:v>0</c:v>
                </c:pt>
                <c:pt idx="4054">
                  <c:v>9</c:v>
                </c:pt>
                <c:pt idx="4055">
                  <c:v>0</c:v>
                </c:pt>
                <c:pt idx="4056">
                  <c:v>0</c:v>
                </c:pt>
                <c:pt idx="4057">
                  <c:v>0</c:v>
                </c:pt>
                <c:pt idx="4058">
                  <c:v>0</c:v>
                </c:pt>
                <c:pt idx="4059">
                  <c:v>0</c:v>
                </c:pt>
                <c:pt idx="4060">
                  <c:v>0</c:v>
                </c:pt>
                <c:pt idx="4061">
                  <c:v>0</c:v>
                </c:pt>
                <c:pt idx="4062">
                  <c:v>0</c:v>
                </c:pt>
                <c:pt idx="4063">
                  <c:v>5</c:v>
                </c:pt>
                <c:pt idx="4064">
                  <c:v>106</c:v>
                </c:pt>
                <c:pt idx="4065">
                  <c:v>0</c:v>
                </c:pt>
                <c:pt idx="4066">
                  <c:v>1</c:v>
                </c:pt>
                <c:pt idx="4067">
                  <c:v>0</c:v>
                </c:pt>
                <c:pt idx="4068">
                  <c:v>1</c:v>
                </c:pt>
                <c:pt idx="4069">
                  <c:v>0</c:v>
                </c:pt>
                <c:pt idx="4070">
                  <c:v>1</c:v>
                </c:pt>
                <c:pt idx="4071">
                  <c:v>0</c:v>
                </c:pt>
                <c:pt idx="4072">
                  <c:v>0</c:v>
                </c:pt>
                <c:pt idx="4073">
                  <c:v>0</c:v>
                </c:pt>
                <c:pt idx="4074">
                  <c:v>0</c:v>
                </c:pt>
                <c:pt idx="4075">
                  <c:v>0</c:v>
                </c:pt>
                <c:pt idx="4076">
                  <c:v>0</c:v>
                </c:pt>
                <c:pt idx="4077">
                  <c:v>0</c:v>
                </c:pt>
                <c:pt idx="4078">
                  <c:v>0</c:v>
                </c:pt>
                <c:pt idx="4079">
                  <c:v>19</c:v>
                </c:pt>
                <c:pt idx="4080">
                  <c:v>1</c:v>
                </c:pt>
                <c:pt idx="4081">
                  <c:v>4</c:v>
                </c:pt>
                <c:pt idx="4082">
                  <c:v>0</c:v>
                </c:pt>
                <c:pt idx="4083">
                  <c:v>0</c:v>
                </c:pt>
                <c:pt idx="4084">
                  <c:v>0</c:v>
                </c:pt>
                <c:pt idx="4085">
                  <c:v>0</c:v>
                </c:pt>
                <c:pt idx="4086">
                  <c:v>0</c:v>
                </c:pt>
                <c:pt idx="4087">
                  <c:v>0</c:v>
                </c:pt>
                <c:pt idx="4088">
                  <c:v>0</c:v>
                </c:pt>
                <c:pt idx="4089">
                  <c:v>0</c:v>
                </c:pt>
                <c:pt idx="4090">
                  <c:v>0</c:v>
                </c:pt>
                <c:pt idx="4091">
                  <c:v>0</c:v>
                </c:pt>
                <c:pt idx="4092">
                  <c:v>0</c:v>
                </c:pt>
                <c:pt idx="4093">
                  <c:v>9</c:v>
                </c:pt>
                <c:pt idx="4094">
                  <c:v>111</c:v>
                </c:pt>
                <c:pt idx="4095">
                  <c:v>26</c:v>
                </c:pt>
                <c:pt idx="4096">
                  <c:v>18</c:v>
                </c:pt>
                <c:pt idx="4097">
                  <c:v>31</c:v>
                </c:pt>
                <c:pt idx="4098">
                  <c:v>47</c:v>
                </c:pt>
                <c:pt idx="4099">
                  <c:v>193</c:v>
                </c:pt>
                <c:pt idx="4100">
                  <c:v>110</c:v>
                </c:pt>
                <c:pt idx="4101">
                  <c:v>1</c:v>
                </c:pt>
                <c:pt idx="4102">
                  <c:v>0</c:v>
                </c:pt>
                <c:pt idx="4103">
                  <c:v>0</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1</c:v>
                </c:pt>
                <c:pt idx="4121">
                  <c:v>1</c:v>
                </c:pt>
                <c:pt idx="4122">
                  <c:v>1</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1</c:v>
                </c:pt>
                <c:pt idx="4144">
                  <c:v>0</c:v>
                </c:pt>
                <c:pt idx="4145">
                  <c:v>1</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1</c:v>
                </c:pt>
                <c:pt idx="4205">
                  <c:v>0</c:v>
                </c:pt>
                <c:pt idx="4206">
                  <c:v>0</c:v>
                </c:pt>
                <c:pt idx="4207">
                  <c:v>0</c:v>
                </c:pt>
                <c:pt idx="4208">
                  <c:v>0</c:v>
                </c:pt>
                <c:pt idx="4209">
                  <c:v>0</c:v>
                </c:pt>
                <c:pt idx="4210">
                  <c:v>126</c:v>
                </c:pt>
                <c:pt idx="4211">
                  <c:v>174</c:v>
                </c:pt>
                <c:pt idx="4212">
                  <c:v>1</c:v>
                </c:pt>
                <c:pt idx="4213">
                  <c:v>1</c:v>
                </c:pt>
                <c:pt idx="4214">
                  <c:v>1</c:v>
                </c:pt>
                <c:pt idx="4215">
                  <c:v>2</c:v>
                </c:pt>
                <c:pt idx="4216">
                  <c:v>1</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1</c:v>
                </c:pt>
                <c:pt idx="4241">
                  <c:v>1</c:v>
                </c:pt>
                <c:pt idx="4242">
                  <c:v>1</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1</c:v>
                </c:pt>
                <c:pt idx="4265">
                  <c:v>0</c:v>
                </c:pt>
                <c:pt idx="4266">
                  <c:v>1</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1</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1</c:v>
                </c:pt>
                <c:pt idx="4305">
                  <c:v>0</c:v>
                </c:pt>
                <c:pt idx="4306">
                  <c:v>0</c:v>
                </c:pt>
                <c:pt idx="4307">
                  <c:v>0</c:v>
                </c:pt>
                <c:pt idx="4308">
                  <c:v>0</c:v>
                </c:pt>
                <c:pt idx="4309">
                  <c:v>0</c:v>
                </c:pt>
                <c:pt idx="4310">
                  <c:v>0</c:v>
                </c:pt>
                <c:pt idx="4311">
                  <c:v>0</c:v>
                </c:pt>
                <c:pt idx="4312">
                  <c:v>0</c:v>
                </c:pt>
                <c:pt idx="4313">
                  <c:v>0</c:v>
                </c:pt>
                <c:pt idx="4314">
                  <c:v>0</c:v>
                </c:pt>
                <c:pt idx="4315">
                  <c:v>0</c:v>
                </c:pt>
                <c:pt idx="4316">
                  <c:v>4</c:v>
                </c:pt>
                <c:pt idx="4317">
                  <c:v>0</c:v>
                </c:pt>
                <c:pt idx="4318">
                  <c:v>3</c:v>
                </c:pt>
                <c:pt idx="4319">
                  <c:v>19</c:v>
                </c:pt>
                <c:pt idx="4320">
                  <c:v>69</c:v>
                </c:pt>
                <c:pt idx="4321">
                  <c:v>152</c:v>
                </c:pt>
                <c:pt idx="4322">
                  <c:v>165</c:v>
                </c:pt>
                <c:pt idx="4323">
                  <c:v>316</c:v>
                </c:pt>
                <c:pt idx="4324">
                  <c:v>163</c:v>
                </c:pt>
                <c:pt idx="4325">
                  <c:v>43</c:v>
                </c:pt>
                <c:pt idx="4326">
                  <c:v>12</c:v>
                </c:pt>
                <c:pt idx="4327">
                  <c:v>26</c:v>
                </c:pt>
                <c:pt idx="4328">
                  <c:v>18</c:v>
                </c:pt>
                <c:pt idx="4329">
                  <c:v>1</c:v>
                </c:pt>
                <c:pt idx="4330">
                  <c:v>0</c:v>
                </c:pt>
                <c:pt idx="4331">
                  <c:v>13</c:v>
                </c:pt>
                <c:pt idx="4332">
                  <c:v>6</c:v>
                </c:pt>
                <c:pt idx="4333">
                  <c:v>1</c:v>
                </c:pt>
                <c:pt idx="4334">
                  <c:v>1</c:v>
                </c:pt>
                <c:pt idx="4335">
                  <c:v>0</c:v>
                </c:pt>
                <c:pt idx="4336">
                  <c:v>98</c:v>
                </c:pt>
                <c:pt idx="4337">
                  <c:v>220</c:v>
                </c:pt>
                <c:pt idx="4338">
                  <c:v>13</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1</c:v>
                </c:pt>
                <c:pt idx="4358">
                  <c:v>1</c:v>
                </c:pt>
                <c:pt idx="4359">
                  <c:v>2</c:v>
                </c:pt>
                <c:pt idx="4360">
                  <c:v>2</c:v>
                </c:pt>
                <c:pt idx="4361">
                  <c:v>1</c:v>
                </c:pt>
                <c:pt idx="4362">
                  <c:v>1</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pt idx="4390">
                  <c:v>0</c:v>
                </c:pt>
                <c:pt idx="4391">
                  <c:v>0</c:v>
                </c:pt>
                <c:pt idx="4392">
                  <c:v>0</c:v>
                </c:pt>
                <c:pt idx="4393">
                  <c:v>0</c:v>
                </c:pt>
                <c:pt idx="4394">
                  <c:v>0</c:v>
                </c:pt>
                <c:pt idx="4395">
                  <c:v>0</c:v>
                </c:pt>
                <c:pt idx="4396">
                  <c:v>0</c:v>
                </c:pt>
                <c:pt idx="4397">
                  <c:v>0</c:v>
                </c:pt>
                <c:pt idx="4398">
                  <c:v>0</c:v>
                </c:pt>
                <c:pt idx="4399">
                  <c:v>0</c:v>
                </c:pt>
                <c:pt idx="4400">
                  <c:v>0</c:v>
                </c:pt>
                <c:pt idx="4401">
                  <c:v>0</c:v>
                </c:pt>
                <c:pt idx="4402">
                  <c:v>0</c:v>
                </c:pt>
                <c:pt idx="4403">
                  <c:v>0</c:v>
                </c:pt>
                <c:pt idx="4404">
                  <c:v>0</c:v>
                </c:pt>
                <c:pt idx="4405">
                  <c:v>0</c:v>
                </c:pt>
                <c:pt idx="4406">
                  <c:v>0</c:v>
                </c:pt>
                <c:pt idx="4407">
                  <c:v>0</c:v>
                </c:pt>
                <c:pt idx="4408">
                  <c:v>0</c:v>
                </c:pt>
                <c:pt idx="4409">
                  <c:v>0</c:v>
                </c:pt>
                <c:pt idx="4410">
                  <c:v>0</c:v>
                </c:pt>
                <c:pt idx="4411">
                  <c:v>0</c:v>
                </c:pt>
                <c:pt idx="4412">
                  <c:v>0</c:v>
                </c:pt>
                <c:pt idx="4413">
                  <c:v>0</c:v>
                </c:pt>
                <c:pt idx="4414">
                  <c:v>0</c:v>
                </c:pt>
                <c:pt idx="4415">
                  <c:v>0</c:v>
                </c:pt>
                <c:pt idx="4416">
                  <c:v>0</c:v>
                </c:pt>
                <c:pt idx="4417">
                  <c:v>0</c:v>
                </c:pt>
                <c:pt idx="4418">
                  <c:v>0</c:v>
                </c:pt>
                <c:pt idx="4419">
                  <c:v>0</c:v>
                </c:pt>
                <c:pt idx="4420">
                  <c:v>0</c:v>
                </c:pt>
                <c:pt idx="4421">
                  <c:v>0</c:v>
                </c:pt>
                <c:pt idx="4422">
                  <c:v>0</c:v>
                </c:pt>
                <c:pt idx="4423">
                  <c:v>0</c:v>
                </c:pt>
                <c:pt idx="4424">
                  <c:v>0</c:v>
                </c:pt>
                <c:pt idx="4425">
                  <c:v>0</c:v>
                </c:pt>
                <c:pt idx="4426">
                  <c:v>0</c:v>
                </c:pt>
                <c:pt idx="4427">
                  <c:v>0</c:v>
                </c:pt>
                <c:pt idx="4428">
                  <c:v>47</c:v>
                </c:pt>
                <c:pt idx="4429">
                  <c:v>8</c:v>
                </c:pt>
                <c:pt idx="4430">
                  <c:v>1</c:v>
                </c:pt>
                <c:pt idx="4431">
                  <c:v>2</c:v>
                </c:pt>
                <c:pt idx="4432">
                  <c:v>1</c:v>
                </c:pt>
                <c:pt idx="4433">
                  <c:v>2</c:v>
                </c:pt>
                <c:pt idx="4434">
                  <c:v>0</c:v>
                </c:pt>
                <c:pt idx="4435">
                  <c:v>0</c:v>
                </c:pt>
                <c:pt idx="4436">
                  <c:v>0</c:v>
                </c:pt>
                <c:pt idx="4437">
                  <c:v>0</c:v>
                </c:pt>
                <c:pt idx="4438">
                  <c:v>0</c:v>
                </c:pt>
                <c:pt idx="4439">
                  <c:v>0</c:v>
                </c:pt>
                <c:pt idx="4440">
                  <c:v>0</c:v>
                </c:pt>
                <c:pt idx="4441">
                  <c:v>0</c:v>
                </c:pt>
                <c:pt idx="4442">
                  <c:v>0</c:v>
                </c:pt>
                <c:pt idx="4443">
                  <c:v>0</c:v>
                </c:pt>
                <c:pt idx="4444">
                  <c:v>0</c:v>
                </c:pt>
                <c:pt idx="4445">
                  <c:v>0</c:v>
                </c:pt>
                <c:pt idx="4446">
                  <c:v>0</c:v>
                </c:pt>
                <c:pt idx="4447">
                  <c:v>0</c:v>
                </c:pt>
                <c:pt idx="4448">
                  <c:v>0</c:v>
                </c:pt>
                <c:pt idx="4449">
                  <c:v>0</c:v>
                </c:pt>
                <c:pt idx="4450">
                  <c:v>0</c:v>
                </c:pt>
                <c:pt idx="4451">
                  <c:v>1</c:v>
                </c:pt>
                <c:pt idx="4452">
                  <c:v>0</c:v>
                </c:pt>
                <c:pt idx="4453">
                  <c:v>0</c:v>
                </c:pt>
                <c:pt idx="4454">
                  <c:v>0</c:v>
                </c:pt>
                <c:pt idx="4455">
                  <c:v>0</c:v>
                </c:pt>
                <c:pt idx="4456">
                  <c:v>0</c:v>
                </c:pt>
                <c:pt idx="4457">
                  <c:v>0</c:v>
                </c:pt>
                <c:pt idx="4458">
                  <c:v>1</c:v>
                </c:pt>
                <c:pt idx="4459">
                  <c:v>0</c:v>
                </c:pt>
                <c:pt idx="4460">
                  <c:v>0</c:v>
                </c:pt>
                <c:pt idx="4461">
                  <c:v>0</c:v>
                </c:pt>
                <c:pt idx="4462">
                  <c:v>0</c:v>
                </c:pt>
                <c:pt idx="4463">
                  <c:v>0</c:v>
                </c:pt>
                <c:pt idx="4464">
                  <c:v>0</c:v>
                </c:pt>
                <c:pt idx="4465">
                  <c:v>0</c:v>
                </c:pt>
                <c:pt idx="4466">
                  <c:v>0</c:v>
                </c:pt>
                <c:pt idx="4467">
                  <c:v>0</c:v>
                </c:pt>
                <c:pt idx="4468">
                  <c:v>0</c:v>
                </c:pt>
                <c:pt idx="4469">
                  <c:v>0</c:v>
                </c:pt>
                <c:pt idx="4470">
                  <c:v>0</c:v>
                </c:pt>
                <c:pt idx="4471">
                  <c:v>0</c:v>
                </c:pt>
                <c:pt idx="4472">
                  <c:v>0</c:v>
                </c:pt>
                <c:pt idx="4473">
                  <c:v>0</c:v>
                </c:pt>
                <c:pt idx="4474">
                  <c:v>0</c:v>
                </c:pt>
                <c:pt idx="4475">
                  <c:v>0</c:v>
                </c:pt>
                <c:pt idx="4476">
                  <c:v>0</c:v>
                </c:pt>
                <c:pt idx="4477">
                  <c:v>0</c:v>
                </c:pt>
                <c:pt idx="4478">
                  <c:v>0</c:v>
                </c:pt>
                <c:pt idx="4479">
                  <c:v>0</c:v>
                </c:pt>
                <c:pt idx="4480">
                  <c:v>0</c:v>
                </c:pt>
                <c:pt idx="4481">
                  <c:v>0</c:v>
                </c:pt>
                <c:pt idx="4482">
                  <c:v>0</c:v>
                </c:pt>
                <c:pt idx="4483">
                  <c:v>385</c:v>
                </c:pt>
                <c:pt idx="4484">
                  <c:v>394</c:v>
                </c:pt>
                <c:pt idx="4485">
                  <c:v>150</c:v>
                </c:pt>
                <c:pt idx="4486">
                  <c:v>2</c:v>
                </c:pt>
                <c:pt idx="4487">
                  <c:v>0</c:v>
                </c:pt>
                <c:pt idx="4488">
                  <c:v>0</c:v>
                </c:pt>
                <c:pt idx="4489">
                  <c:v>0</c:v>
                </c:pt>
                <c:pt idx="4490">
                  <c:v>0</c:v>
                </c:pt>
                <c:pt idx="4491">
                  <c:v>0</c:v>
                </c:pt>
                <c:pt idx="4492">
                  <c:v>0</c:v>
                </c:pt>
                <c:pt idx="4493">
                  <c:v>0</c:v>
                </c:pt>
                <c:pt idx="4494">
                  <c:v>0</c:v>
                </c:pt>
                <c:pt idx="4495">
                  <c:v>0</c:v>
                </c:pt>
                <c:pt idx="4496">
                  <c:v>0</c:v>
                </c:pt>
                <c:pt idx="4497">
                  <c:v>0</c:v>
                </c:pt>
                <c:pt idx="4498">
                  <c:v>0</c:v>
                </c:pt>
                <c:pt idx="4499">
                  <c:v>0</c:v>
                </c:pt>
                <c:pt idx="4500">
                  <c:v>0</c:v>
                </c:pt>
                <c:pt idx="4501">
                  <c:v>1</c:v>
                </c:pt>
                <c:pt idx="4502">
                  <c:v>2</c:v>
                </c:pt>
                <c:pt idx="4503">
                  <c:v>0</c:v>
                </c:pt>
                <c:pt idx="4504">
                  <c:v>2</c:v>
                </c:pt>
                <c:pt idx="4505">
                  <c:v>1</c:v>
                </c:pt>
                <c:pt idx="4506">
                  <c:v>1</c:v>
                </c:pt>
                <c:pt idx="4507">
                  <c:v>1</c:v>
                </c:pt>
                <c:pt idx="4508">
                  <c:v>1</c:v>
                </c:pt>
                <c:pt idx="4509">
                  <c:v>0</c:v>
                </c:pt>
                <c:pt idx="4510">
                  <c:v>0</c:v>
                </c:pt>
                <c:pt idx="4511">
                  <c:v>0</c:v>
                </c:pt>
                <c:pt idx="4512">
                  <c:v>0</c:v>
                </c:pt>
                <c:pt idx="4513">
                  <c:v>0</c:v>
                </c:pt>
                <c:pt idx="4514">
                  <c:v>0</c:v>
                </c:pt>
                <c:pt idx="4515">
                  <c:v>0</c:v>
                </c:pt>
                <c:pt idx="4516">
                  <c:v>0</c:v>
                </c:pt>
                <c:pt idx="4517">
                  <c:v>0</c:v>
                </c:pt>
                <c:pt idx="4518">
                  <c:v>0</c:v>
                </c:pt>
                <c:pt idx="4519">
                  <c:v>0</c:v>
                </c:pt>
                <c:pt idx="4520">
                  <c:v>0</c:v>
                </c:pt>
                <c:pt idx="4521">
                  <c:v>0</c:v>
                </c:pt>
                <c:pt idx="4522">
                  <c:v>0</c:v>
                </c:pt>
                <c:pt idx="4523">
                  <c:v>0</c:v>
                </c:pt>
                <c:pt idx="4524">
                  <c:v>0</c:v>
                </c:pt>
                <c:pt idx="4525">
                  <c:v>0</c:v>
                </c:pt>
                <c:pt idx="4526">
                  <c:v>0</c:v>
                </c:pt>
                <c:pt idx="4527">
                  <c:v>0</c:v>
                </c:pt>
                <c:pt idx="4528">
                  <c:v>0</c:v>
                </c:pt>
                <c:pt idx="4529">
                  <c:v>0</c:v>
                </c:pt>
                <c:pt idx="4530">
                  <c:v>0</c:v>
                </c:pt>
                <c:pt idx="4531">
                  <c:v>0</c:v>
                </c:pt>
                <c:pt idx="4532">
                  <c:v>0</c:v>
                </c:pt>
                <c:pt idx="4533">
                  <c:v>0</c:v>
                </c:pt>
                <c:pt idx="4534">
                  <c:v>0</c:v>
                </c:pt>
                <c:pt idx="4535">
                  <c:v>0</c:v>
                </c:pt>
                <c:pt idx="4536">
                  <c:v>0</c:v>
                </c:pt>
                <c:pt idx="4537">
                  <c:v>0</c:v>
                </c:pt>
                <c:pt idx="4538">
                  <c:v>0</c:v>
                </c:pt>
                <c:pt idx="4539">
                  <c:v>0</c:v>
                </c:pt>
                <c:pt idx="4540">
                  <c:v>0</c:v>
                </c:pt>
                <c:pt idx="4541">
                  <c:v>0</c:v>
                </c:pt>
                <c:pt idx="4542">
                  <c:v>0</c:v>
                </c:pt>
                <c:pt idx="4543">
                  <c:v>0</c:v>
                </c:pt>
                <c:pt idx="4544">
                  <c:v>0</c:v>
                </c:pt>
                <c:pt idx="4545">
                  <c:v>0</c:v>
                </c:pt>
                <c:pt idx="4546">
                  <c:v>0</c:v>
                </c:pt>
                <c:pt idx="4547">
                  <c:v>0</c:v>
                </c:pt>
                <c:pt idx="4548">
                  <c:v>1</c:v>
                </c:pt>
                <c:pt idx="4549">
                  <c:v>0</c:v>
                </c:pt>
                <c:pt idx="4550">
                  <c:v>0</c:v>
                </c:pt>
                <c:pt idx="4551">
                  <c:v>0</c:v>
                </c:pt>
                <c:pt idx="4552">
                  <c:v>0</c:v>
                </c:pt>
                <c:pt idx="4553">
                  <c:v>0</c:v>
                </c:pt>
                <c:pt idx="4554">
                  <c:v>0</c:v>
                </c:pt>
                <c:pt idx="4555">
                  <c:v>0</c:v>
                </c:pt>
                <c:pt idx="4556">
                  <c:v>0</c:v>
                </c:pt>
                <c:pt idx="4557">
                  <c:v>0</c:v>
                </c:pt>
                <c:pt idx="4558">
                  <c:v>0</c:v>
                </c:pt>
                <c:pt idx="4559">
                  <c:v>0</c:v>
                </c:pt>
                <c:pt idx="4560">
                  <c:v>0</c:v>
                </c:pt>
                <c:pt idx="4561">
                  <c:v>0</c:v>
                </c:pt>
                <c:pt idx="4562">
                  <c:v>0</c:v>
                </c:pt>
                <c:pt idx="4563">
                  <c:v>0</c:v>
                </c:pt>
                <c:pt idx="4564">
                  <c:v>0</c:v>
                </c:pt>
                <c:pt idx="4565">
                  <c:v>0</c:v>
                </c:pt>
                <c:pt idx="4566">
                  <c:v>0</c:v>
                </c:pt>
                <c:pt idx="4567">
                  <c:v>0</c:v>
                </c:pt>
                <c:pt idx="4568">
                  <c:v>0</c:v>
                </c:pt>
                <c:pt idx="4569">
                  <c:v>0</c:v>
                </c:pt>
                <c:pt idx="4570">
                  <c:v>0</c:v>
                </c:pt>
                <c:pt idx="4571">
                  <c:v>0</c:v>
                </c:pt>
                <c:pt idx="4572">
                  <c:v>0</c:v>
                </c:pt>
                <c:pt idx="4573">
                  <c:v>0</c:v>
                </c:pt>
                <c:pt idx="4574">
                  <c:v>0</c:v>
                </c:pt>
                <c:pt idx="4575">
                  <c:v>0</c:v>
                </c:pt>
                <c:pt idx="4576">
                  <c:v>0</c:v>
                </c:pt>
                <c:pt idx="4577">
                  <c:v>0</c:v>
                </c:pt>
                <c:pt idx="4578">
                  <c:v>0</c:v>
                </c:pt>
                <c:pt idx="4579">
                  <c:v>0</c:v>
                </c:pt>
                <c:pt idx="4580">
                  <c:v>23</c:v>
                </c:pt>
                <c:pt idx="4581">
                  <c:v>2</c:v>
                </c:pt>
                <c:pt idx="4582">
                  <c:v>16</c:v>
                </c:pt>
                <c:pt idx="4583">
                  <c:v>0</c:v>
                </c:pt>
                <c:pt idx="4584">
                  <c:v>0</c:v>
                </c:pt>
                <c:pt idx="4585">
                  <c:v>0</c:v>
                </c:pt>
                <c:pt idx="4586">
                  <c:v>0</c:v>
                </c:pt>
                <c:pt idx="4587">
                  <c:v>0</c:v>
                </c:pt>
                <c:pt idx="4588">
                  <c:v>0</c:v>
                </c:pt>
                <c:pt idx="4589">
                  <c:v>0</c:v>
                </c:pt>
                <c:pt idx="4590">
                  <c:v>0</c:v>
                </c:pt>
                <c:pt idx="4591">
                  <c:v>0</c:v>
                </c:pt>
                <c:pt idx="4592">
                  <c:v>0</c:v>
                </c:pt>
                <c:pt idx="4593">
                  <c:v>0</c:v>
                </c:pt>
                <c:pt idx="4594">
                  <c:v>0</c:v>
                </c:pt>
                <c:pt idx="4595">
                  <c:v>0</c:v>
                </c:pt>
                <c:pt idx="4596">
                  <c:v>0</c:v>
                </c:pt>
                <c:pt idx="4597">
                  <c:v>0</c:v>
                </c:pt>
                <c:pt idx="4598">
                  <c:v>0</c:v>
                </c:pt>
                <c:pt idx="4599">
                  <c:v>0</c:v>
                </c:pt>
                <c:pt idx="4600">
                  <c:v>0</c:v>
                </c:pt>
                <c:pt idx="4601">
                  <c:v>0</c:v>
                </c:pt>
                <c:pt idx="4602">
                  <c:v>0</c:v>
                </c:pt>
                <c:pt idx="4603">
                  <c:v>0</c:v>
                </c:pt>
                <c:pt idx="4604">
                  <c:v>0</c:v>
                </c:pt>
                <c:pt idx="4605">
                  <c:v>0</c:v>
                </c:pt>
                <c:pt idx="4606">
                  <c:v>0</c:v>
                </c:pt>
                <c:pt idx="4607">
                  <c:v>0</c:v>
                </c:pt>
                <c:pt idx="4608">
                  <c:v>0</c:v>
                </c:pt>
                <c:pt idx="4609">
                  <c:v>0</c:v>
                </c:pt>
                <c:pt idx="4610">
                  <c:v>0</c:v>
                </c:pt>
                <c:pt idx="4611">
                  <c:v>0</c:v>
                </c:pt>
                <c:pt idx="4612">
                  <c:v>637</c:v>
                </c:pt>
                <c:pt idx="4613">
                  <c:v>224</c:v>
                </c:pt>
                <c:pt idx="4614">
                  <c:v>26</c:v>
                </c:pt>
                <c:pt idx="4615">
                  <c:v>38</c:v>
                </c:pt>
                <c:pt idx="4616">
                  <c:v>108</c:v>
                </c:pt>
                <c:pt idx="4617">
                  <c:v>2</c:v>
                </c:pt>
                <c:pt idx="4618">
                  <c:v>6</c:v>
                </c:pt>
                <c:pt idx="4619">
                  <c:v>8</c:v>
                </c:pt>
                <c:pt idx="4620">
                  <c:v>57</c:v>
                </c:pt>
                <c:pt idx="4621">
                  <c:v>0</c:v>
                </c:pt>
                <c:pt idx="4622">
                  <c:v>0</c:v>
                </c:pt>
                <c:pt idx="4623">
                  <c:v>1</c:v>
                </c:pt>
                <c:pt idx="4624">
                  <c:v>0</c:v>
                </c:pt>
                <c:pt idx="4625">
                  <c:v>0</c:v>
                </c:pt>
                <c:pt idx="4626">
                  <c:v>0</c:v>
                </c:pt>
                <c:pt idx="4627">
                  <c:v>0</c:v>
                </c:pt>
                <c:pt idx="4628">
                  <c:v>0</c:v>
                </c:pt>
                <c:pt idx="4629">
                  <c:v>0</c:v>
                </c:pt>
                <c:pt idx="4630">
                  <c:v>0</c:v>
                </c:pt>
                <c:pt idx="4631">
                  <c:v>0</c:v>
                </c:pt>
                <c:pt idx="4632">
                  <c:v>0</c:v>
                </c:pt>
                <c:pt idx="4633">
                  <c:v>0</c:v>
                </c:pt>
                <c:pt idx="4634">
                  <c:v>0</c:v>
                </c:pt>
                <c:pt idx="4635">
                  <c:v>0</c:v>
                </c:pt>
                <c:pt idx="4636">
                  <c:v>0</c:v>
                </c:pt>
                <c:pt idx="4637">
                  <c:v>0</c:v>
                </c:pt>
                <c:pt idx="4638">
                  <c:v>0</c:v>
                </c:pt>
                <c:pt idx="4639">
                  <c:v>0</c:v>
                </c:pt>
                <c:pt idx="4640">
                  <c:v>0</c:v>
                </c:pt>
                <c:pt idx="4641">
                  <c:v>0</c:v>
                </c:pt>
                <c:pt idx="4642">
                  <c:v>0</c:v>
                </c:pt>
                <c:pt idx="4643">
                  <c:v>0</c:v>
                </c:pt>
                <c:pt idx="4644">
                  <c:v>0</c:v>
                </c:pt>
                <c:pt idx="4645">
                  <c:v>0</c:v>
                </c:pt>
                <c:pt idx="4646">
                  <c:v>34</c:v>
                </c:pt>
                <c:pt idx="4647">
                  <c:v>56</c:v>
                </c:pt>
                <c:pt idx="4648">
                  <c:v>9</c:v>
                </c:pt>
                <c:pt idx="4649">
                  <c:v>75</c:v>
                </c:pt>
                <c:pt idx="4650">
                  <c:v>0</c:v>
                </c:pt>
                <c:pt idx="4651">
                  <c:v>0</c:v>
                </c:pt>
                <c:pt idx="4652">
                  <c:v>0</c:v>
                </c:pt>
                <c:pt idx="4653">
                  <c:v>4</c:v>
                </c:pt>
                <c:pt idx="4654">
                  <c:v>10</c:v>
                </c:pt>
                <c:pt idx="4655">
                  <c:v>2</c:v>
                </c:pt>
                <c:pt idx="4656">
                  <c:v>0</c:v>
                </c:pt>
                <c:pt idx="4657">
                  <c:v>0</c:v>
                </c:pt>
                <c:pt idx="4658">
                  <c:v>0</c:v>
                </c:pt>
                <c:pt idx="4659">
                  <c:v>8</c:v>
                </c:pt>
                <c:pt idx="4660">
                  <c:v>3</c:v>
                </c:pt>
                <c:pt idx="4661">
                  <c:v>7</c:v>
                </c:pt>
                <c:pt idx="4662">
                  <c:v>0</c:v>
                </c:pt>
                <c:pt idx="4663">
                  <c:v>0</c:v>
                </c:pt>
                <c:pt idx="4664">
                  <c:v>1</c:v>
                </c:pt>
                <c:pt idx="4665">
                  <c:v>0</c:v>
                </c:pt>
                <c:pt idx="4666">
                  <c:v>0</c:v>
                </c:pt>
                <c:pt idx="4667">
                  <c:v>0</c:v>
                </c:pt>
                <c:pt idx="4668">
                  <c:v>0</c:v>
                </c:pt>
                <c:pt idx="4669">
                  <c:v>0</c:v>
                </c:pt>
                <c:pt idx="4670">
                  <c:v>0</c:v>
                </c:pt>
                <c:pt idx="4671">
                  <c:v>0</c:v>
                </c:pt>
                <c:pt idx="4672">
                  <c:v>0</c:v>
                </c:pt>
                <c:pt idx="4673">
                  <c:v>0</c:v>
                </c:pt>
                <c:pt idx="4674">
                  <c:v>0</c:v>
                </c:pt>
                <c:pt idx="4675">
                  <c:v>0</c:v>
                </c:pt>
                <c:pt idx="4676">
                  <c:v>0</c:v>
                </c:pt>
                <c:pt idx="4677">
                  <c:v>0</c:v>
                </c:pt>
                <c:pt idx="4678">
                  <c:v>0</c:v>
                </c:pt>
                <c:pt idx="4679">
                  <c:v>0</c:v>
                </c:pt>
                <c:pt idx="4680">
                  <c:v>0</c:v>
                </c:pt>
                <c:pt idx="4681">
                  <c:v>0</c:v>
                </c:pt>
                <c:pt idx="4682">
                  <c:v>0</c:v>
                </c:pt>
                <c:pt idx="4683">
                  <c:v>0</c:v>
                </c:pt>
                <c:pt idx="4684">
                  <c:v>0</c:v>
                </c:pt>
                <c:pt idx="4685">
                  <c:v>0</c:v>
                </c:pt>
                <c:pt idx="4686">
                  <c:v>0</c:v>
                </c:pt>
                <c:pt idx="4687">
                  <c:v>0</c:v>
                </c:pt>
                <c:pt idx="4688">
                  <c:v>0</c:v>
                </c:pt>
                <c:pt idx="4689">
                  <c:v>0</c:v>
                </c:pt>
                <c:pt idx="4690">
                  <c:v>0</c:v>
                </c:pt>
                <c:pt idx="4691">
                  <c:v>0</c:v>
                </c:pt>
                <c:pt idx="4692">
                  <c:v>0</c:v>
                </c:pt>
                <c:pt idx="4693">
                  <c:v>0</c:v>
                </c:pt>
                <c:pt idx="4694">
                  <c:v>0</c:v>
                </c:pt>
                <c:pt idx="4695">
                  <c:v>0</c:v>
                </c:pt>
                <c:pt idx="4696">
                  <c:v>0</c:v>
                </c:pt>
                <c:pt idx="4697">
                  <c:v>0</c:v>
                </c:pt>
                <c:pt idx="4698">
                  <c:v>0</c:v>
                </c:pt>
                <c:pt idx="4699">
                  <c:v>0</c:v>
                </c:pt>
                <c:pt idx="4700">
                  <c:v>0</c:v>
                </c:pt>
                <c:pt idx="4701">
                  <c:v>0</c:v>
                </c:pt>
                <c:pt idx="4702">
                  <c:v>0</c:v>
                </c:pt>
                <c:pt idx="4703">
                  <c:v>0</c:v>
                </c:pt>
                <c:pt idx="4704">
                  <c:v>0</c:v>
                </c:pt>
                <c:pt idx="4705">
                  <c:v>0</c:v>
                </c:pt>
                <c:pt idx="4706">
                  <c:v>0</c:v>
                </c:pt>
                <c:pt idx="4707">
                  <c:v>0</c:v>
                </c:pt>
                <c:pt idx="4708">
                  <c:v>0</c:v>
                </c:pt>
                <c:pt idx="4709">
                  <c:v>0</c:v>
                </c:pt>
                <c:pt idx="4710">
                  <c:v>0</c:v>
                </c:pt>
                <c:pt idx="4711">
                  <c:v>0</c:v>
                </c:pt>
                <c:pt idx="4712">
                  <c:v>0</c:v>
                </c:pt>
                <c:pt idx="4713">
                  <c:v>0</c:v>
                </c:pt>
                <c:pt idx="4714">
                  <c:v>0</c:v>
                </c:pt>
                <c:pt idx="4715">
                  <c:v>0</c:v>
                </c:pt>
                <c:pt idx="4716">
                  <c:v>0</c:v>
                </c:pt>
                <c:pt idx="4717">
                  <c:v>1</c:v>
                </c:pt>
                <c:pt idx="4718">
                  <c:v>1</c:v>
                </c:pt>
                <c:pt idx="4719">
                  <c:v>1</c:v>
                </c:pt>
                <c:pt idx="4720">
                  <c:v>2</c:v>
                </c:pt>
                <c:pt idx="4721">
                  <c:v>1</c:v>
                </c:pt>
                <c:pt idx="4722">
                  <c:v>1</c:v>
                </c:pt>
                <c:pt idx="4723">
                  <c:v>1</c:v>
                </c:pt>
                <c:pt idx="4724">
                  <c:v>0</c:v>
                </c:pt>
                <c:pt idx="4725">
                  <c:v>1</c:v>
                </c:pt>
                <c:pt idx="4726">
                  <c:v>0</c:v>
                </c:pt>
                <c:pt idx="4727">
                  <c:v>0</c:v>
                </c:pt>
                <c:pt idx="4728">
                  <c:v>0</c:v>
                </c:pt>
                <c:pt idx="4729">
                  <c:v>0</c:v>
                </c:pt>
                <c:pt idx="4730">
                  <c:v>0</c:v>
                </c:pt>
                <c:pt idx="4731">
                  <c:v>0</c:v>
                </c:pt>
                <c:pt idx="4732">
                  <c:v>0</c:v>
                </c:pt>
                <c:pt idx="4733">
                  <c:v>0</c:v>
                </c:pt>
                <c:pt idx="4734">
                  <c:v>0</c:v>
                </c:pt>
                <c:pt idx="4735">
                  <c:v>0</c:v>
                </c:pt>
                <c:pt idx="4736">
                  <c:v>0</c:v>
                </c:pt>
                <c:pt idx="4737">
                  <c:v>0</c:v>
                </c:pt>
                <c:pt idx="4738">
                  <c:v>0</c:v>
                </c:pt>
                <c:pt idx="4739">
                  <c:v>0</c:v>
                </c:pt>
                <c:pt idx="4740">
                  <c:v>1</c:v>
                </c:pt>
                <c:pt idx="4741">
                  <c:v>1</c:v>
                </c:pt>
                <c:pt idx="4742">
                  <c:v>1</c:v>
                </c:pt>
                <c:pt idx="4743">
                  <c:v>1</c:v>
                </c:pt>
                <c:pt idx="4744">
                  <c:v>2</c:v>
                </c:pt>
                <c:pt idx="4745">
                  <c:v>1</c:v>
                </c:pt>
                <c:pt idx="4746">
                  <c:v>1</c:v>
                </c:pt>
                <c:pt idx="4747">
                  <c:v>1</c:v>
                </c:pt>
                <c:pt idx="4748">
                  <c:v>0</c:v>
                </c:pt>
                <c:pt idx="4749">
                  <c:v>0</c:v>
                </c:pt>
                <c:pt idx="4750">
                  <c:v>0</c:v>
                </c:pt>
                <c:pt idx="4751">
                  <c:v>0</c:v>
                </c:pt>
                <c:pt idx="4752">
                  <c:v>0</c:v>
                </c:pt>
                <c:pt idx="4753">
                  <c:v>0</c:v>
                </c:pt>
                <c:pt idx="4754">
                  <c:v>0</c:v>
                </c:pt>
                <c:pt idx="4755">
                  <c:v>0</c:v>
                </c:pt>
                <c:pt idx="4756">
                  <c:v>0</c:v>
                </c:pt>
                <c:pt idx="4757">
                  <c:v>0</c:v>
                </c:pt>
                <c:pt idx="4758">
                  <c:v>0</c:v>
                </c:pt>
                <c:pt idx="4759">
                  <c:v>0</c:v>
                </c:pt>
                <c:pt idx="4760">
                  <c:v>0</c:v>
                </c:pt>
                <c:pt idx="4761">
                  <c:v>0</c:v>
                </c:pt>
                <c:pt idx="4762">
                  <c:v>0</c:v>
                </c:pt>
                <c:pt idx="4763">
                  <c:v>0</c:v>
                </c:pt>
                <c:pt idx="4764">
                  <c:v>0</c:v>
                </c:pt>
                <c:pt idx="4765">
                  <c:v>0</c:v>
                </c:pt>
                <c:pt idx="4766">
                  <c:v>0</c:v>
                </c:pt>
                <c:pt idx="4767">
                  <c:v>1</c:v>
                </c:pt>
                <c:pt idx="4768">
                  <c:v>1</c:v>
                </c:pt>
                <c:pt idx="4769">
                  <c:v>1</c:v>
                </c:pt>
                <c:pt idx="4770">
                  <c:v>1</c:v>
                </c:pt>
                <c:pt idx="4771">
                  <c:v>0</c:v>
                </c:pt>
                <c:pt idx="4772">
                  <c:v>0</c:v>
                </c:pt>
                <c:pt idx="4773">
                  <c:v>0</c:v>
                </c:pt>
                <c:pt idx="4774">
                  <c:v>0</c:v>
                </c:pt>
                <c:pt idx="4775">
                  <c:v>0</c:v>
                </c:pt>
                <c:pt idx="4776">
                  <c:v>0</c:v>
                </c:pt>
                <c:pt idx="4777">
                  <c:v>0</c:v>
                </c:pt>
                <c:pt idx="4778">
                  <c:v>0</c:v>
                </c:pt>
                <c:pt idx="4779">
                  <c:v>0</c:v>
                </c:pt>
                <c:pt idx="4780">
                  <c:v>0</c:v>
                </c:pt>
                <c:pt idx="4781">
                  <c:v>0</c:v>
                </c:pt>
                <c:pt idx="4782">
                  <c:v>0</c:v>
                </c:pt>
                <c:pt idx="4783">
                  <c:v>0</c:v>
                </c:pt>
                <c:pt idx="4784">
                  <c:v>0</c:v>
                </c:pt>
                <c:pt idx="4785">
                  <c:v>0</c:v>
                </c:pt>
                <c:pt idx="4786">
                  <c:v>0</c:v>
                </c:pt>
                <c:pt idx="4787">
                  <c:v>0</c:v>
                </c:pt>
                <c:pt idx="4788">
                  <c:v>0</c:v>
                </c:pt>
                <c:pt idx="4789">
                  <c:v>0</c:v>
                </c:pt>
                <c:pt idx="4790">
                  <c:v>0</c:v>
                </c:pt>
                <c:pt idx="4791">
                  <c:v>0</c:v>
                </c:pt>
                <c:pt idx="4792">
                  <c:v>0</c:v>
                </c:pt>
                <c:pt idx="4793">
                  <c:v>0</c:v>
                </c:pt>
                <c:pt idx="4794">
                  <c:v>1</c:v>
                </c:pt>
                <c:pt idx="4795">
                  <c:v>0</c:v>
                </c:pt>
                <c:pt idx="4796">
                  <c:v>0</c:v>
                </c:pt>
                <c:pt idx="4797">
                  <c:v>0</c:v>
                </c:pt>
                <c:pt idx="4798">
                  <c:v>0</c:v>
                </c:pt>
                <c:pt idx="4799">
                  <c:v>0</c:v>
                </c:pt>
                <c:pt idx="4800">
                  <c:v>0</c:v>
                </c:pt>
                <c:pt idx="4801">
                  <c:v>0</c:v>
                </c:pt>
                <c:pt idx="4802">
                  <c:v>0</c:v>
                </c:pt>
                <c:pt idx="4803">
                  <c:v>0</c:v>
                </c:pt>
                <c:pt idx="4804">
                  <c:v>0</c:v>
                </c:pt>
                <c:pt idx="4805">
                  <c:v>0</c:v>
                </c:pt>
                <c:pt idx="4806">
                  <c:v>4</c:v>
                </c:pt>
                <c:pt idx="4807">
                  <c:v>9</c:v>
                </c:pt>
                <c:pt idx="4808">
                  <c:v>1</c:v>
                </c:pt>
                <c:pt idx="4809">
                  <c:v>2</c:v>
                </c:pt>
                <c:pt idx="4810">
                  <c:v>1</c:v>
                </c:pt>
                <c:pt idx="4811">
                  <c:v>0</c:v>
                </c:pt>
                <c:pt idx="4812">
                  <c:v>1</c:v>
                </c:pt>
                <c:pt idx="4813">
                  <c:v>0</c:v>
                </c:pt>
                <c:pt idx="4814">
                  <c:v>0</c:v>
                </c:pt>
                <c:pt idx="4815">
                  <c:v>1</c:v>
                </c:pt>
                <c:pt idx="4816">
                  <c:v>0</c:v>
                </c:pt>
                <c:pt idx="4817">
                  <c:v>11</c:v>
                </c:pt>
                <c:pt idx="4818">
                  <c:v>11</c:v>
                </c:pt>
                <c:pt idx="4819">
                  <c:v>3</c:v>
                </c:pt>
                <c:pt idx="4820">
                  <c:v>0</c:v>
                </c:pt>
                <c:pt idx="4821">
                  <c:v>16</c:v>
                </c:pt>
                <c:pt idx="4822">
                  <c:v>3</c:v>
                </c:pt>
                <c:pt idx="4823">
                  <c:v>0</c:v>
                </c:pt>
                <c:pt idx="4824">
                  <c:v>0</c:v>
                </c:pt>
                <c:pt idx="4825">
                  <c:v>0</c:v>
                </c:pt>
                <c:pt idx="4826">
                  <c:v>0</c:v>
                </c:pt>
                <c:pt idx="4827">
                  <c:v>0</c:v>
                </c:pt>
                <c:pt idx="4828">
                  <c:v>0</c:v>
                </c:pt>
                <c:pt idx="4829">
                  <c:v>0</c:v>
                </c:pt>
                <c:pt idx="4830">
                  <c:v>0</c:v>
                </c:pt>
                <c:pt idx="4831">
                  <c:v>0</c:v>
                </c:pt>
                <c:pt idx="4832">
                  <c:v>0</c:v>
                </c:pt>
                <c:pt idx="4833">
                  <c:v>0</c:v>
                </c:pt>
                <c:pt idx="4834">
                  <c:v>0</c:v>
                </c:pt>
                <c:pt idx="4835">
                  <c:v>0</c:v>
                </c:pt>
                <c:pt idx="4836">
                  <c:v>0</c:v>
                </c:pt>
                <c:pt idx="4837">
                  <c:v>0</c:v>
                </c:pt>
                <c:pt idx="4838">
                  <c:v>0</c:v>
                </c:pt>
                <c:pt idx="4839">
                  <c:v>0</c:v>
                </c:pt>
                <c:pt idx="4840">
                  <c:v>0</c:v>
                </c:pt>
                <c:pt idx="4841">
                  <c:v>0</c:v>
                </c:pt>
                <c:pt idx="4842">
                  <c:v>0</c:v>
                </c:pt>
                <c:pt idx="4843">
                  <c:v>0</c:v>
                </c:pt>
                <c:pt idx="4844">
                  <c:v>0</c:v>
                </c:pt>
                <c:pt idx="4845">
                  <c:v>0</c:v>
                </c:pt>
                <c:pt idx="4846">
                  <c:v>0</c:v>
                </c:pt>
                <c:pt idx="4847">
                  <c:v>0</c:v>
                </c:pt>
                <c:pt idx="4848">
                  <c:v>0</c:v>
                </c:pt>
                <c:pt idx="4849">
                  <c:v>0</c:v>
                </c:pt>
                <c:pt idx="4850">
                  <c:v>0</c:v>
                </c:pt>
                <c:pt idx="4851">
                  <c:v>0</c:v>
                </c:pt>
                <c:pt idx="4852">
                  <c:v>0</c:v>
                </c:pt>
                <c:pt idx="4853">
                  <c:v>0</c:v>
                </c:pt>
                <c:pt idx="4854">
                  <c:v>1</c:v>
                </c:pt>
                <c:pt idx="4855">
                  <c:v>0</c:v>
                </c:pt>
                <c:pt idx="4856">
                  <c:v>0</c:v>
                </c:pt>
                <c:pt idx="4857">
                  <c:v>0</c:v>
                </c:pt>
                <c:pt idx="4858">
                  <c:v>0</c:v>
                </c:pt>
                <c:pt idx="4859">
                  <c:v>0</c:v>
                </c:pt>
                <c:pt idx="4860">
                  <c:v>0</c:v>
                </c:pt>
                <c:pt idx="4861">
                  <c:v>0</c:v>
                </c:pt>
                <c:pt idx="4862">
                  <c:v>1</c:v>
                </c:pt>
                <c:pt idx="4863">
                  <c:v>1</c:v>
                </c:pt>
                <c:pt idx="4864">
                  <c:v>0</c:v>
                </c:pt>
                <c:pt idx="4865">
                  <c:v>1</c:v>
                </c:pt>
                <c:pt idx="4866">
                  <c:v>0</c:v>
                </c:pt>
                <c:pt idx="4867">
                  <c:v>1</c:v>
                </c:pt>
                <c:pt idx="4868">
                  <c:v>0</c:v>
                </c:pt>
                <c:pt idx="4869">
                  <c:v>0</c:v>
                </c:pt>
                <c:pt idx="4870">
                  <c:v>0</c:v>
                </c:pt>
                <c:pt idx="4871">
                  <c:v>0</c:v>
                </c:pt>
                <c:pt idx="4872">
                  <c:v>0</c:v>
                </c:pt>
                <c:pt idx="4873">
                  <c:v>0</c:v>
                </c:pt>
                <c:pt idx="4874">
                  <c:v>0</c:v>
                </c:pt>
                <c:pt idx="4875">
                  <c:v>0</c:v>
                </c:pt>
                <c:pt idx="4876">
                  <c:v>0</c:v>
                </c:pt>
                <c:pt idx="4877">
                  <c:v>0</c:v>
                </c:pt>
                <c:pt idx="4878">
                  <c:v>0</c:v>
                </c:pt>
                <c:pt idx="4879">
                  <c:v>0</c:v>
                </c:pt>
                <c:pt idx="4880">
                  <c:v>0</c:v>
                </c:pt>
                <c:pt idx="4881">
                  <c:v>0</c:v>
                </c:pt>
                <c:pt idx="4882">
                  <c:v>0</c:v>
                </c:pt>
                <c:pt idx="4883">
                  <c:v>0</c:v>
                </c:pt>
                <c:pt idx="4884">
                  <c:v>0</c:v>
                </c:pt>
                <c:pt idx="4885">
                  <c:v>0</c:v>
                </c:pt>
                <c:pt idx="4886">
                  <c:v>0</c:v>
                </c:pt>
                <c:pt idx="4887">
                  <c:v>0</c:v>
                </c:pt>
                <c:pt idx="4888">
                  <c:v>0</c:v>
                </c:pt>
                <c:pt idx="4889">
                  <c:v>1</c:v>
                </c:pt>
                <c:pt idx="4890">
                  <c:v>0</c:v>
                </c:pt>
                <c:pt idx="4891">
                  <c:v>0</c:v>
                </c:pt>
                <c:pt idx="4892">
                  <c:v>0</c:v>
                </c:pt>
                <c:pt idx="4893">
                  <c:v>0</c:v>
                </c:pt>
                <c:pt idx="4894">
                  <c:v>0</c:v>
                </c:pt>
                <c:pt idx="4895">
                  <c:v>0</c:v>
                </c:pt>
                <c:pt idx="4896">
                  <c:v>0</c:v>
                </c:pt>
                <c:pt idx="4897">
                  <c:v>0</c:v>
                </c:pt>
                <c:pt idx="4898">
                  <c:v>0</c:v>
                </c:pt>
                <c:pt idx="4899">
                  <c:v>0</c:v>
                </c:pt>
                <c:pt idx="4900">
                  <c:v>0</c:v>
                </c:pt>
                <c:pt idx="4901">
                  <c:v>0</c:v>
                </c:pt>
                <c:pt idx="4902">
                  <c:v>0</c:v>
                </c:pt>
                <c:pt idx="4903">
                  <c:v>0</c:v>
                </c:pt>
                <c:pt idx="4904">
                  <c:v>0</c:v>
                </c:pt>
                <c:pt idx="4905">
                  <c:v>0</c:v>
                </c:pt>
                <c:pt idx="4906">
                  <c:v>0</c:v>
                </c:pt>
                <c:pt idx="4907">
                  <c:v>0</c:v>
                </c:pt>
                <c:pt idx="4908">
                  <c:v>0</c:v>
                </c:pt>
                <c:pt idx="4909">
                  <c:v>0</c:v>
                </c:pt>
                <c:pt idx="4910">
                  <c:v>0</c:v>
                </c:pt>
                <c:pt idx="4911">
                  <c:v>0</c:v>
                </c:pt>
                <c:pt idx="4912">
                  <c:v>0</c:v>
                </c:pt>
                <c:pt idx="4913">
                  <c:v>0</c:v>
                </c:pt>
                <c:pt idx="4914">
                  <c:v>0</c:v>
                </c:pt>
                <c:pt idx="4915">
                  <c:v>0</c:v>
                </c:pt>
                <c:pt idx="4916">
                  <c:v>0</c:v>
                </c:pt>
                <c:pt idx="4917">
                  <c:v>0</c:v>
                </c:pt>
                <c:pt idx="4918">
                  <c:v>0</c:v>
                </c:pt>
                <c:pt idx="4919">
                  <c:v>0</c:v>
                </c:pt>
                <c:pt idx="4920">
                  <c:v>0</c:v>
                </c:pt>
                <c:pt idx="4921">
                  <c:v>0</c:v>
                </c:pt>
                <c:pt idx="4922">
                  <c:v>0</c:v>
                </c:pt>
                <c:pt idx="4923">
                  <c:v>0</c:v>
                </c:pt>
                <c:pt idx="4924">
                  <c:v>0</c:v>
                </c:pt>
                <c:pt idx="4925">
                  <c:v>0</c:v>
                </c:pt>
                <c:pt idx="4926">
                  <c:v>0</c:v>
                </c:pt>
                <c:pt idx="4927">
                  <c:v>0</c:v>
                </c:pt>
                <c:pt idx="4928">
                  <c:v>0</c:v>
                </c:pt>
                <c:pt idx="4929">
                  <c:v>0</c:v>
                </c:pt>
                <c:pt idx="4930">
                  <c:v>0</c:v>
                </c:pt>
                <c:pt idx="4931">
                  <c:v>0</c:v>
                </c:pt>
                <c:pt idx="4932">
                  <c:v>0</c:v>
                </c:pt>
                <c:pt idx="4933">
                  <c:v>0</c:v>
                </c:pt>
                <c:pt idx="4934">
                  <c:v>0</c:v>
                </c:pt>
                <c:pt idx="4935">
                  <c:v>0</c:v>
                </c:pt>
                <c:pt idx="4936">
                  <c:v>0</c:v>
                </c:pt>
                <c:pt idx="4937">
                  <c:v>0</c:v>
                </c:pt>
                <c:pt idx="4938">
                  <c:v>0</c:v>
                </c:pt>
                <c:pt idx="4939">
                  <c:v>0</c:v>
                </c:pt>
                <c:pt idx="4940">
                  <c:v>0</c:v>
                </c:pt>
                <c:pt idx="4941">
                  <c:v>0</c:v>
                </c:pt>
                <c:pt idx="4942">
                  <c:v>0</c:v>
                </c:pt>
                <c:pt idx="4943">
                  <c:v>0</c:v>
                </c:pt>
                <c:pt idx="4944">
                  <c:v>0</c:v>
                </c:pt>
                <c:pt idx="4945">
                  <c:v>0</c:v>
                </c:pt>
                <c:pt idx="4946">
                  <c:v>11</c:v>
                </c:pt>
                <c:pt idx="4947">
                  <c:v>45</c:v>
                </c:pt>
                <c:pt idx="4948">
                  <c:v>43</c:v>
                </c:pt>
                <c:pt idx="4949">
                  <c:v>2</c:v>
                </c:pt>
                <c:pt idx="4950">
                  <c:v>9</c:v>
                </c:pt>
                <c:pt idx="4951">
                  <c:v>25</c:v>
                </c:pt>
                <c:pt idx="4952">
                  <c:v>4</c:v>
                </c:pt>
                <c:pt idx="4953">
                  <c:v>1</c:v>
                </c:pt>
                <c:pt idx="4954">
                  <c:v>0</c:v>
                </c:pt>
                <c:pt idx="4955">
                  <c:v>1</c:v>
                </c:pt>
                <c:pt idx="4956">
                  <c:v>0</c:v>
                </c:pt>
                <c:pt idx="4957">
                  <c:v>0</c:v>
                </c:pt>
                <c:pt idx="4958">
                  <c:v>0</c:v>
                </c:pt>
                <c:pt idx="4959">
                  <c:v>1</c:v>
                </c:pt>
                <c:pt idx="4960">
                  <c:v>0</c:v>
                </c:pt>
                <c:pt idx="4961">
                  <c:v>0</c:v>
                </c:pt>
                <c:pt idx="4962">
                  <c:v>1</c:v>
                </c:pt>
                <c:pt idx="4963">
                  <c:v>1</c:v>
                </c:pt>
                <c:pt idx="4964">
                  <c:v>1</c:v>
                </c:pt>
                <c:pt idx="4965">
                  <c:v>0</c:v>
                </c:pt>
                <c:pt idx="4966">
                  <c:v>0</c:v>
                </c:pt>
                <c:pt idx="4967">
                  <c:v>0</c:v>
                </c:pt>
                <c:pt idx="4968">
                  <c:v>0</c:v>
                </c:pt>
                <c:pt idx="4969">
                  <c:v>0</c:v>
                </c:pt>
                <c:pt idx="4970">
                  <c:v>0</c:v>
                </c:pt>
                <c:pt idx="4971">
                  <c:v>0</c:v>
                </c:pt>
                <c:pt idx="4972">
                  <c:v>0</c:v>
                </c:pt>
                <c:pt idx="4973">
                  <c:v>0</c:v>
                </c:pt>
                <c:pt idx="4974">
                  <c:v>0</c:v>
                </c:pt>
                <c:pt idx="4975">
                  <c:v>0</c:v>
                </c:pt>
                <c:pt idx="4976">
                  <c:v>0</c:v>
                </c:pt>
                <c:pt idx="4977">
                  <c:v>0</c:v>
                </c:pt>
                <c:pt idx="4978">
                  <c:v>0</c:v>
                </c:pt>
                <c:pt idx="4979">
                  <c:v>0</c:v>
                </c:pt>
                <c:pt idx="4980">
                  <c:v>1</c:v>
                </c:pt>
                <c:pt idx="4981">
                  <c:v>1</c:v>
                </c:pt>
                <c:pt idx="4982">
                  <c:v>1</c:v>
                </c:pt>
                <c:pt idx="4983">
                  <c:v>1</c:v>
                </c:pt>
                <c:pt idx="4984">
                  <c:v>2</c:v>
                </c:pt>
                <c:pt idx="4985">
                  <c:v>1</c:v>
                </c:pt>
                <c:pt idx="4986">
                  <c:v>0</c:v>
                </c:pt>
                <c:pt idx="4987">
                  <c:v>1</c:v>
                </c:pt>
                <c:pt idx="4988">
                  <c:v>0</c:v>
                </c:pt>
                <c:pt idx="4989">
                  <c:v>0</c:v>
                </c:pt>
                <c:pt idx="4990">
                  <c:v>0</c:v>
                </c:pt>
                <c:pt idx="4991">
                  <c:v>0</c:v>
                </c:pt>
                <c:pt idx="4992">
                  <c:v>0</c:v>
                </c:pt>
                <c:pt idx="4993">
                  <c:v>0</c:v>
                </c:pt>
                <c:pt idx="4994">
                  <c:v>0</c:v>
                </c:pt>
                <c:pt idx="4995">
                  <c:v>0</c:v>
                </c:pt>
                <c:pt idx="4996">
                  <c:v>0</c:v>
                </c:pt>
                <c:pt idx="4997">
                  <c:v>0</c:v>
                </c:pt>
                <c:pt idx="4998">
                  <c:v>0</c:v>
                </c:pt>
                <c:pt idx="4999">
                  <c:v>0</c:v>
                </c:pt>
                <c:pt idx="5000">
                  <c:v>0</c:v>
                </c:pt>
                <c:pt idx="5001">
                  <c:v>0</c:v>
                </c:pt>
                <c:pt idx="5002">
                  <c:v>0</c:v>
                </c:pt>
                <c:pt idx="5003">
                  <c:v>0</c:v>
                </c:pt>
                <c:pt idx="5004">
                  <c:v>2</c:v>
                </c:pt>
                <c:pt idx="5005">
                  <c:v>1</c:v>
                </c:pt>
                <c:pt idx="5006">
                  <c:v>1</c:v>
                </c:pt>
                <c:pt idx="5007">
                  <c:v>2</c:v>
                </c:pt>
                <c:pt idx="5008">
                  <c:v>1</c:v>
                </c:pt>
                <c:pt idx="5009">
                  <c:v>2</c:v>
                </c:pt>
                <c:pt idx="5010">
                  <c:v>1</c:v>
                </c:pt>
                <c:pt idx="5011">
                  <c:v>2</c:v>
                </c:pt>
                <c:pt idx="5012">
                  <c:v>0</c:v>
                </c:pt>
                <c:pt idx="5013">
                  <c:v>0</c:v>
                </c:pt>
                <c:pt idx="5014">
                  <c:v>0</c:v>
                </c:pt>
                <c:pt idx="5015">
                  <c:v>0</c:v>
                </c:pt>
                <c:pt idx="5016">
                  <c:v>0</c:v>
                </c:pt>
                <c:pt idx="5017">
                  <c:v>0</c:v>
                </c:pt>
                <c:pt idx="5018">
                  <c:v>0</c:v>
                </c:pt>
                <c:pt idx="5019">
                  <c:v>0</c:v>
                </c:pt>
                <c:pt idx="5020">
                  <c:v>0</c:v>
                </c:pt>
                <c:pt idx="5021">
                  <c:v>0</c:v>
                </c:pt>
                <c:pt idx="5022">
                  <c:v>0</c:v>
                </c:pt>
                <c:pt idx="5023">
                  <c:v>0</c:v>
                </c:pt>
                <c:pt idx="5024">
                  <c:v>0</c:v>
                </c:pt>
                <c:pt idx="5025">
                  <c:v>0</c:v>
                </c:pt>
                <c:pt idx="5026">
                  <c:v>0</c:v>
                </c:pt>
                <c:pt idx="5027">
                  <c:v>0</c:v>
                </c:pt>
                <c:pt idx="5028">
                  <c:v>1</c:v>
                </c:pt>
                <c:pt idx="5029">
                  <c:v>1</c:v>
                </c:pt>
                <c:pt idx="5030">
                  <c:v>2</c:v>
                </c:pt>
                <c:pt idx="5031">
                  <c:v>1</c:v>
                </c:pt>
                <c:pt idx="5032">
                  <c:v>1</c:v>
                </c:pt>
                <c:pt idx="5033">
                  <c:v>1</c:v>
                </c:pt>
                <c:pt idx="5034">
                  <c:v>0</c:v>
                </c:pt>
                <c:pt idx="5035">
                  <c:v>1</c:v>
                </c:pt>
                <c:pt idx="5036">
                  <c:v>0</c:v>
                </c:pt>
                <c:pt idx="5037">
                  <c:v>0</c:v>
                </c:pt>
                <c:pt idx="5038">
                  <c:v>0</c:v>
                </c:pt>
                <c:pt idx="5039">
                  <c:v>0</c:v>
                </c:pt>
                <c:pt idx="5040">
                  <c:v>0</c:v>
                </c:pt>
                <c:pt idx="5041">
                  <c:v>0</c:v>
                </c:pt>
                <c:pt idx="5042">
                  <c:v>0</c:v>
                </c:pt>
                <c:pt idx="5043">
                  <c:v>0</c:v>
                </c:pt>
                <c:pt idx="5044">
                  <c:v>0</c:v>
                </c:pt>
                <c:pt idx="5045">
                  <c:v>0</c:v>
                </c:pt>
                <c:pt idx="5046">
                  <c:v>0</c:v>
                </c:pt>
                <c:pt idx="5047">
                  <c:v>0</c:v>
                </c:pt>
                <c:pt idx="5048">
                  <c:v>0</c:v>
                </c:pt>
                <c:pt idx="5049">
                  <c:v>0</c:v>
                </c:pt>
                <c:pt idx="5050">
                  <c:v>0</c:v>
                </c:pt>
                <c:pt idx="5051">
                  <c:v>0</c:v>
                </c:pt>
                <c:pt idx="5052">
                  <c:v>0</c:v>
                </c:pt>
                <c:pt idx="5053">
                  <c:v>0</c:v>
                </c:pt>
                <c:pt idx="5054">
                  <c:v>0</c:v>
                </c:pt>
                <c:pt idx="5055">
                  <c:v>0</c:v>
                </c:pt>
                <c:pt idx="5056">
                  <c:v>1</c:v>
                </c:pt>
                <c:pt idx="5057">
                  <c:v>1</c:v>
                </c:pt>
                <c:pt idx="5058">
                  <c:v>0</c:v>
                </c:pt>
                <c:pt idx="5059">
                  <c:v>1</c:v>
                </c:pt>
                <c:pt idx="5060">
                  <c:v>0</c:v>
                </c:pt>
                <c:pt idx="5061">
                  <c:v>0</c:v>
                </c:pt>
                <c:pt idx="5062">
                  <c:v>0</c:v>
                </c:pt>
                <c:pt idx="5063">
                  <c:v>0</c:v>
                </c:pt>
                <c:pt idx="5064">
                  <c:v>0</c:v>
                </c:pt>
                <c:pt idx="5065">
                  <c:v>0</c:v>
                </c:pt>
                <c:pt idx="5066">
                  <c:v>0</c:v>
                </c:pt>
                <c:pt idx="5067">
                  <c:v>0</c:v>
                </c:pt>
                <c:pt idx="5068">
                  <c:v>0</c:v>
                </c:pt>
                <c:pt idx="5069">
                  <c:v>0</c:v>
                </c:pt>
                <c:pt idx="5070">
                  <c:v>0</c:v>
                </c:pt>
                <c:pt idx="5071">
                  <c:v>0</c:v>
                </c:pt>
                <c:pt idx="5072">
                  <c:v>0</c:v>
                </c:pt>
                <c:pt idx="5073">
                  <c:v>0</c:v>
                </c:pt>
                <c:pt idx="5074">
                  <c:v>0</c:v>
                </c:pt>
                <c:pt idx="5075">
                  <c:v>0</c:v>
                </c:pt>
                <c:pt idx="5076">
                  <c:v>0</c:v>
                </c:pt>
                <c:pt idx="5077">
                  <c:v>1</c:v>
                </c:pt>
                <c:pt idx="5078">
                  <c:v>0</c:v>
                </c:pt>
                <c:pt idx="5079">
                  <c:v>1</c:v>
                </c:pt>
                <c:pt idx="5080">
                  <c:v>1</c:v>
                </c:pt>
                <c:pt idx="5081">
                  <c:v>0</c:v>
                </c:pt>
                <c:pt idx="5082">
                  <c:v>2</c:v>
                </c:pt>
                <c:pt idx="5083">
                  <c:v>1</c:v>
                </c:pt>
                <c:pt idx="5084">
                  <c:v>0</c:v>
                </c:pt>
                <c:pt idx="5085">
                  <c:v>0</c:v>
                </c:pt>
                <c:pt idx="5086">
                  <c:v>0</c:v>
                </c:pt>
                <c:pt idx="5087">
                  <c:v>0</c:v>
                </c:pt>
                <c:pt idx="5088">
                  <c:v>0</c:v>
                </c:pt>
                <c:pt idx="5089">
                  <c:v>0</c:v>
                </c:pt>
                <c:pt idx="5090">
                  <c:v>0</c:v>
                </c:pt>
                <c:pt idx="5091">
                  <c:v>0</c:v>
                </c:pt>
                <c:pt idx="5092">
                  <c:v>0</c:v>
                </c:pt>
                <c:pt idx="5093">
                  <c:v>0</c:v>
                </c:pt>
                <c:pt idx="5094">
                  <c:v>0</c:v>
                </c:pt>
                <c:pt idx="5095">
                  <c:v>0</c:v>
                </c:pt>
                <c:pt idx="5096">
                  <c:v>0</c:v>
                </c:pt>
                <c:pt idx="5097">
                  <c:v>0</c:v>
                </c:pt>
                <c:pt idx="5098">
                  <c:v>0</c:v>
                </c:pt>
                <c:pt idx="5099">
                  <c:v>0</c:v>
                </c:pt>
                <c:pt idx="5100">
                  <c:v>0</c:v>
                </c:pt>
                <c:pt idx="5101">
                  <c:v>0</c:v>
                </c:pt>
                <c:pt idx="5102">
                  <c:v>0</c:v>
                </c:pt>
                <c:pt idx="5103">
                  <c:v>0</c:v>
                </c:pt>
                <c:pt idx="5104">
                  <c:v>0</c:v>
                </c:pt>
                <c:pt idx="5105">
                  <c:v>0</c:v>
                </c:pt>
                <c:pt idx="5106">
                  <c:v>0</c:v>
                </c:pt>
                <c:pt idx="5107">
                  <c:v>0</c:v>
                </c:pt>
                <c:pt idx="5108">
                  <c:v>0</c:v>
                </c:pt>
                <c:pt idx="5109">
                  <c:v>0</c:v>
                </c:pt>
                <c:pt idx="5110">
                  <c:v>0</c:v>
                </c:pt>
                <c:pt idx="5111">
                  <c:v>48</c:v>
                </c:pt>
                <c:pt idx="5112">
                  <c:v>0</c:v>
                </c:pt>
                <c:pt idx="5113">
                  <c:v>0</c:v>
                </c:pt>
                <c:pt idx="5114">
                  <c:v>0</c:v>
                </c:pt>
                <c:pt idx="5115">
                  <c:v>0</c:v>
                </c:pt>
                <c:pt idx="5116">
                  <c:v>0</c:v>
                </c:pt>
                <c:pt idx="5117">
                  <c:v>0</c:v>
                </c:pt>
                <c:pt idx="5118">
                  <c:v>0</c:v>
                </c:pt>
                <c:pt idx="5119">
                  <c:v>0</c:v>
                </c:pt>
                <c:pt idx="5120">
                  <c:v>0</c:v>
                </c:pt>
                <c:pt idx="5121">
                  <c:v>19</c:v>
                </c:pt>
                <c:pt idx="5122">
                  <c:v>1</c:v>
                </c:pt>
                <c:pt idx="5123">
                  <c:v>0</c:v>
                </c:pt>
                <c:pt idx="5124">
                  <c:v>1</c:v>
                </c:pt>
                <c:pt idx="5125">
                  <c:v>0</c:v>
                </c:pt>
                <c:pt idx="5126">
                  <c:v>1</c:v>
                </c:pt>
                <c:pt idx="5127">
                  <c:v>2</c:v>
                </c:pt>
                <c:pt idx="5128">
                  <c:v>1</c:v>
                </c:pt>
                <c:pt idx="5129">
                  <c:v>2</c:v>
                </c:pt>
                <c:pt idx="5130">
                  <c:v>1</c:v>
                </c:pt>
                <c:pt idx="5131">
                  <c:v>0</c:v>
                </c:pt>
                <c:pt idx="5132">
                  <c:v>0</c:v>
                </c:pt>
                <c:pt idx="5133">
                  <c:v>0</c:v>
                </c:pt>
                <c:pt idx="5134">
                  <c:v>0</c:v>
                </c:pt>
                <c:pt idx="5135">
                  <c:v>0</c:v>
                </c:pt>
                <c:pt idx="5136">
                  <c:v>0</c:v>
                </c:pt>
                <c:pt idx="5137">
                  <c:v>0</c:v>
                </c:pt>
                <c:pt idx="5138">
                  <c:v>0</c:v>
                </c:pt>
                <c:pt idx="5139">
                  <c:v>0</c:v>
                </c:pt>
                <c:pt idx="5140">
                  <c:v>0</c:v>
                </c:pt>
                <c:pt idx="5141">
                  <c:v>0</c:v>
                </c:pt>
                <c:pt idx="5142">
                  <c:v>0</c:v>
                </c:pt>
                <c:pt idx="5143">
                  <c:v>0</c:v>
                </c:pt>
                <c:pt idx="5144">
                  <c:v>0</c:v>
                </c:pt>
                <c:pt idx="5145">
                  <c:v>0</c:v>
                </c:pt>
                <c:pt idx="5146">
                  <c:v>0</c:v>
                </c:pt>
                <c:pt idx="5147">
                  <c:v>0</c:v>
                </c:pt>
                <c:pt idx="5148">
                  <c:v>0</c:v>
                </c:pt>
                <c:pt idx="5149">
                  <c:v>0</c:v>
                </c:pt>
                <c:pt idx="5150">
                  <c:v>1</c:v>
                </c:pt>
                <c:pt idx="5151">
                  <c:v>1</c:v>
                </c:pt>
                <c:pt idx="5152">
                  <c:v>2</c:v>
                </c:pt>
                <c:pt idx="5153">
                  <c:v>1</c:v>
                </c:pt>
                <c:pt idx="5154">
                  <c:v>1</c:v>
                </c:pt>
                <c:pt idx="5155">
                  <c:v>0</c:v>
                </c:pt>
                <c:pt idx="5156">
                  <c:v>1</c:v>
                </c:pt>
                <c:pt idx="5157">
                  <c:v>1</c:v>
                </c:pt>
                <c:pt idx="5158">
                  <c:v>0</c:v>
                </c:pt>
                <c:pt idx="5159">
                  <c:v>0</c:v>
                </c:pt>
                <c:pt idx="5160">
                  <c:v>0</c:v>
                </c:pt>
                <c:pt idx="5161">
                  <c:v>0</c:v>
                </c:pt>
                <c:pt idx="5162">
                  <c:v>0</c:v>
                </c:pt>
                <c:pt idx="5163">
                  <c:v>0</c:v>
                </c:pt>
                <c:pt idx="5164">
                  <c:v>0</c:v>
                </c:pt>
                <c:pt idx="5165">
                  <c:v>0</c:v>
                </c:pt>
                <c:pt idx="5166">
                  <c:v>0</c:v>
                </c:pt>
                <c:pt idx="5167">
                  <c:v>0</c:v>
                </c:pt>
                <c:pt idx="5168">
                  <c:v>0</c:v>
                </c:pt>
                <c:pt idx="5169">
                  <c:v>0</c:v>
                </c:pt>
                <c:pt idx="5170">
                  <c:v>0</c:v>
                </c:pt>
                <c:pt idx="5171">
                  <c:v>0</c:v>
                </c:pt>
                <c:pt idx="5172">
                  <c:v>1</c:v>
                </c:pt>
                <c:pt idx="5173">
                  <c:v>1</c:v>
                </c:pt>
                <c:pt idx="5174">
                  <c:v>0</c:v>
                </c:pt>
                <c:pt idx="5175">
                  <c:v>2</c:v>
                </c:pt>
                <c:pt idx="5176">
                  <c:v>1</c:v>
                </c:pt>
                <c:pt idx="5177">
                  <c:v>1</c:v>
                </c:pt>
                <c:pt idx="5178">
                  <c:v>1</c:v>
                </c:pt>
                <c:pt idx="5179">
                  <c:v>2</c:v>
                </c:pt>
                <c:pt idx="5180">
                  <c:v>1</c:v>
                </c:pt>
                <c:pt idx="5181">
                  <c:v>0</c:v>
                </c:pt>
                <c:pt idx="5182">
                  <c:v>0</c:v>
                </c:pt>
                <c:pt idx="5183">
                  <c:v>0</c:v>
                </c:pt>
                <c:pt idx="5184">
                  <c:v>0</c:v>
                </c:pt>
                <c:pt idx="5185">
                  <c:v>0</c:v>
                </c:pt>
                <c:pt idx="5186">
                  <c:v>0</c:v>
                </c:pt>
                <c:pt idx="5187">
                  <c:v>0</c:v>
                </c:pt>
                <c:pt idx="5188">
                  <c:v>0</c:v>
                </c:pt>
                <c:pt idx="5189">
                  <c:v>0</c:v>
                </c:pt>
                <c:pt idx="5190">
                  <c:v>0</c:v>
                </c:pt>
                <c:pt idx="5191">
                  <c:v>0</c:v>
                </c:pt>
                <c:pt idx="5192">
                  <c:v>0</c:v>
                </c:pt>
                <c:pt idx="5193">
                  <c:v>0</c:v>
                </c:pt>
                <c:pt idx="5194">
                  <c:v>0</c:v>
                </c:pt>
                <c:pt idx="5195">
                  <c:v>0</c:v>
                </c:pt>
                <c:pt idx="5196">
                  <c:v>0</c:v>
                </c:pt>
                <c:pt idx="5197">
                  <c:v>0</c:v>
                </c:pt>
                <c:pt idx="5198">
                  <c:v>1</c:v>
                </c:pt>
                <c:pt idx="5199">
                  <c:v>0</c:v>
                </c:pt>
                <c:pt idx="5200">
                  <c:v>1</c:v>
                </c:pt>
                <c:pt idx="5201">
                  <c:v>2</c:v>
                </c:pt>
                <c:pt idx="5202">
                  <c:v>1</c:v>
                </c:pt>
                <c:pt idx="5203">
                  <c:v>1</c:v>
                </c:pt>
                <c:pt idx="5204">
                  <c:v>0</c:v>
                </c:pt>
                <c:pt idx="5205">
                  <c:v>0</c:v>
                </c:pt>
                <c:pt idx="5206">
                  <c:v>0</c:v>
                </c:pt>
                <c:pt idx="5207">
                  <c:v>0</c:v>
                </c:pt>
                <c:pt idx="5208">
                  <c:v>0</c:v>
                </c:pt>
                <c:pt idx="5209">
                  <c:v>0</c:v>
                </c:pt>
                <c:pt idx="5210">
                  <c:v>0</c:v>
                </c:pt>
                <c:pt idx="5211">
                  <c:v>0</c:v>
                </c:pt>
                <c:pt idx="5212">
                  <c:v>0</c:v>
                </c:pt>
                <c:pt idx="5213">
                  <c:v>0</c:v>
                </c:pt>
                <c:pt idx="5214">
                  <c:v>0</c:v>
                </c:pt>
                <c:pt idx="5215">
                  <c:v>0</c:v>
                </c:pt>
                <c:pt idx="5216">
                  <c:v>0</c:v>
                </c:pt>
                <c:pt idx="5217">
                  <c:v>0</c:v>
                </c:pt>
                <c:pt idx="5218">
                  <c:v>0</c:v>
                </c:pt>
                <c:pt idx="5219">
                  <c:v>0</c:v>
                </c:pt>
                <c:pt idx="5220">
                  <c:v>0</c:v>
                </c:pt>
                <c:pt idx="5221">
                  <c:v>0</c:v>
                </c:pt>
                <c:pt idx="5222">
                  <c:v>0</c:v>
                </c:pt>
                <c:pt idx="5223">
                  <c:v>0</c:v>
                </c:pt>
                <c:pt idx="5224">
                  <c:v>0</c:v>
                </c:pt>
                <c:pt idx="5225">
                  <c:v>0</c:v>
                </c:pt>
                <c:pt idx="5226">
                  <c:v>0</c:v>
                </c:pt>
                <c:pt idx="5227">
                  <c:v>0</c:v>
                </c:pt>
                <c:pt idx="5228">
                  <c:v>0</c:v>
                </c:pt>
                <c:pt idx="5229">
                  <c:v>0</c:v>
                </c:pt>
                <c:pt idx="5230">
                  <c:v>0</c:v>
                </c:pt>
                <c:pt idx="5231">
                  <c:v>0</c:v>
                </c:pt>
                <c:pt idx="5232">
                  <c:v>0</c:v>
                </c:pt>
                <c:pt idx="5233">
                  <c:v>0</c:v>
                </c:pt>
                <c:pt idx="5234">
                  <c:v>5</c:v>
                </c:pt>
                <c:pt idx="5235">
                  <c:v>27</c:v>
                </c:pt>
                <c:pt idx="5236">
                  <c:v>5</c:v>
                </c:pt>
                <c:pt idx="5237">
                  <c:v>28</c:v>
                </c:pt>
                <c:pt idx="5238">
                  <c:v>110</c:v>
                </c:pt>
                <c:pt idx="5239">
                  <c:v>117</c:v>
                </c:pt>
                <c:pt idx="5240">
                  <c:v>714</c:v>
                </c:pt>
                <c:pt idx="5241">
                  <c:v>638</c:v>
                </c:pt>
                <c:pt idx="5242">
                  <c:v>165</c:v>
                </c:pt>
                <c:pt idx="5243">
                  <c:v>125</c:v>
                </c:pt>
                <c:pt idx="5244">
                  <c:v>141</c:v>
                </c:pt>
                <c:pt idx="5245">
                  <c:v>30</c:v>
                </c:pt>
                <c:pt idx="5246">
                  <c:v>22</c:v>
                </c:pt>
                <c:pt idx="5247">
                  <c:v>31</c:v>
                </c:pt>
                <c:pt idx="5248">
                  <c:v>48</c:v>
                </c:pt>
                <c:pt idx="5249">
                  <c:v>32</c:v>
                </c:pt>
                <c:pt idx="5250">
                  <c:v>43</c:v>
                </c:pt>
                <c:pt idx="5251">
                  <c:v>4</c:v>
                </c:pt>
                <c:pt idx="5252">
                  <c:v>0</c:v>
                </c:pt>
                <c:pt idx="5253">
                  <c:v>0</c:v>
                </c:pt>
                <c:pt idx="5254">
                  <c:v>0</c:v>
                </c:pt>
                <c:pt idx="5255">
                  <c:v>0</c:v>
                </c:pt>
                <c:pt idx="5256">
                  <c:v>0</c:v>
                </c:pt>
                <c:pt idx="5257">
                  <c:v>0</c:v>
                </c:pt>
                <c:pt idx="5258">
                  <c:v>0</c:v>
                </c:pt>
                <c:pt idx="5259">
                  <c:v>0</c:v>
                </c:pt>
                <c:pt idx="5260">
                  <c:v>0</c:v>
                </c:pt>
                <c:pt idx="5261">
                  <c:v>0</c:v>
                </c:pt>
                <c:pt idx="5262">
                  <c:v>0</c:v>
                </c:pt>
                <c:pt idx="5263">
                  <c:v>0</c:v>
                </c:pt>
                <c:pt idx="5264">
                  <c:v>0</c:v>
                </c:pt>
                <c:pt idx="5265">
                  <c:v>0</c:v>
                </c:pt>
                <c:pt idx="5266">
                  <c:v>0</c:v>
                </c:pt>
                <c:pt idx="5267">
                  <c:v>0</c:v>
                </c:pt>
                <c:pt idx="5268">
                  <c:v>0</c:v>
                </c:pt>
                <c:pt idx="5269">
                  <c:v>0</c:v>
                </c:pt>
                <c:pt idx="5270">
                  <c:v>76</c:v>
                </c:pt>
                <c:pt idx="5271">
                  <c:v>1</c:v>
                </c:pt>
                <c:pt idx="5272">
                  <c:v>2</c:v>
                </c:pt>
                <c:pt idx="5273">
                  <c:v>0</c:v>
                </c:pt>
                <c:pt idx="5274">
                  <c:v>0</c:v>
                </c:pt>
                <c:pt idx="5275">
                  <c:v>0</c:v>
                </c:pt>
                <c:pt idx="5276">
                  <c:v>0</c:v>
                </c:pt>
                <c:pt idx="5277">
                  <c:v>0</c:v>
                </c:pt>
                <c:pt idx="5278">
                  <c:v>0</c:v>
                </c:pt>
                <c:pt idx="5279">
                  <c:v>0</c:v>
                </c:pt>
                <c:pt idx="5280">
                  <c:v>0</c:v>
                </c:pt>
                <c:pt idx="5281">
                  <c:v>0</c:v>
                </c:pt>
                <c:pt idx="5282">
                  <c:v>0</c:v>
                </c:pt>
                <c:pt idx="5283">
                  <c:v>0</c:v>
                </c:pt>
                <c:pt idx="5284">
                  <c:v>0</c:v>
                </c:pt>
                <c:pt idx="5285">
                  <c:v>92</c:v>
                </c:pt>
                <c:pt idx="5286">
                  <c:v>26</c:v>
                </c:pt>
                <c:pt idx="5287">
                  <c:v>65</c:v>
                </c:pt>
                <c:pt idx="5288">
                  <c:v>12</c:v>
                </c:pt>
                <c:pt idx="5289">
                  <c:v>50</c:v>
                </c:pt>
                <c:pt idx="5290">
                  <c:v>0</c:v>
                </c:pt>
                <c:pt idx="5291">
                  <c:v>0</c:v>
                </c:pt>
                <c:pt idx="5292">
                  <c:v>0</c:v>
                </c:pt>
                <c:pt idx="5293">
                  <c:v>0</c:v>
                </c:pt>
                <c:pt idx="5294">
                  <c:v>0</c:v>
                </c:pt>
                <c:pt idx="5295">
                  <c:v>0</c:v>
                </c:pt>
                <c:pt idx="5296">
                  <c:v>0</c:v>
                </c:pt>
                <c:pt idx="5297">
                  <c:v>0</c:v>
                </c:pt>
                <c:pt idx="5298">
                  <c:v>0</c:v>
                </c:pt>
                <c:pt idx="5299">
                  <c:v>0</c:v>
                </c:pt>
                <c:pt idx="5300">
                  <c:v>0</c:v>
                </c:pt>
                <c:pt idx="5301">
                  <c:v>0</c:v>
                </c:pt>
                <c:pt idx="5302">
                  <c:v>0</c:v>
                </c:pt>
                <c:pt idx="5303">
                  <c:v>0</c:v>
                </c:pt>
                <c:pt idx="5304">
                  <c:v>0</c:v>
                </c:pt>
                <c:pt idx="5305">
                  <c:v>0</c:v>
                </c:pt>
                <c:pt idx="5306">
                  <c:v>0</c:v>
                </c:pt>
                <c:pt idx="5307">
                  <c:v>0</c:v>
                </c:pt>
                <c:pt idx="5308">
                  <c:v>3</c:v>
                </c:pt>
                <c:pt idx="5309">
                  <c:v>1</c:v>
                </c:pt>
                <c:pt idx="5310">
                  <c:v>0</c:v>
                </c:pt>
                <c:pt idx="5311">
                  <c:v>0</c:v>
                </c:pt>
                <c:pt idx="5312">
                  <c:v>0</c:v>
                </c:pt>
                <c:pt idx="5313">
                  <c:v>0</c:v>
                </c:pt>
                <c:pt idx="5314">
                  <c:v>0</c:v>
                </c:pt>
                <c:pt idx="5315">
                  <c:v>0</c:v>
                </c:pt>
                <c:pt idx="5316">
                  <c:v>0</c:v>
                </c:pt>
                <c:pt idx="5317">
                  <c:v>0</c:v>
                </c:pt>
                <c:pt idx="5318">
                  <c:v>0</c:v>
                </c:pt>
                <c:pt idx="5319">
                  <c:v>0</c:v>
                </c:pt>
                <c:pt idx="5320">
                  <c:v>0</c:v>
                </c:pt>
                <c:pt idx="5321">
                  <c:v>0</c:v>
                </c:pt>
                <c:pt idx="5322">
                  <c:v>0</c:v>
                </c:pt>
                <c:pt idx="5323">
                  <c:v>0</c:v>
                </c:pt>
                <c:pt idx="5324">
                  <c:v>0</c:v>
                </c:pt>
                <c:pt idx="5325">
                  <c:v>0</c:v>
                </c:pt>
                <c:pt idx="5326">
                  <c:v>0</c:v>
                </c:pt>
                <c:pt idx="5327">
                  <c:v>0</c:v>
                </c:pt>
                <c:pt idx="5328">
                  <c:v>0</c:v>
                </c:pt>
                <c:pt idx="5329">
                  <c:v>0</c:v>
                </c:pt>
                <c:pt idx="5330">
                  <c:v>0</c:v>
                </c:pt>
                <c:pt idx="5331">
                  <c:v>0</c:v>
                </c:pt>
                <c:pt idx="5332">
                  <c:v>0</c:v>
                </c:pt>
                <c:pt idx="5333">
                  <c:v>0</c:v>
                </c:pt>
                <c:pt idx="5334">
                  <c:v>0</c:v>
                </c:pt>
                <c:pt idx="5335">
                  <c:v>0</c:v>
                </c:pt>
                <c:pt idx="5336">
                  <c:v>0</c:v>
                </c:pt>
                <c:pt idx="5337">
                  <c:v>0</c:v>
                </c:pt>
                <c:pt idx="5338">
                  <c:v>0</c:v>
                </c:pt>
                <c:pt idx="5339">
                  <c:v>0</c:v>
                </c:pt>
                <c:pt idx="5340">
                  <c:v>0</c:v>
                </c:pt>
                <c:pt idx="5341">
                  <c:v>0</c:v>
                </c:pt>
                <c:pt idx="5342">
                  <c:v>0</c:v>
                </c:pt>
                <c:pt idx="5343">
                  <c:v>0</c:v>
                </c:pt>
                <c:pt idx="5344">
                  <c:v>0</c:v>
                </c:pt>
                <c:pt idx="5345">
                  <c:v>0</c:v>
                </c:pt>
                <c:pt idx="5346">
                  <c:v>0</c:v>
                </c:pt>
                <c:pt idx="5347">
                  <c:v>0</c:v>
                </c:pt>
                <c:pt idx="5348">
                  <c:v>0</c:v>
                </c:pt>
                <c:pt idx="5349">
                  <c:v>0</c:v>
                </c:pt>
                <c:pt idx="5350">
                  <c:v>0</c:v>
                </c:pt>
                <c:pt idx="5351">
                  <c:v>0</c:v>
                </c:pt>
                <c:pt idx="5352">
                  <c:v>0</c:v>
                </c:pt>
                <c:pt idx="5353">
                  <c:v>0</c:v>
                </c:pt>
                <c:pt idx="5354">
                  <c:v>0</c:v>
                </c:pt>
                <c:pt idx="5355">
                  <c:v>0</c:v>
                </c:pt>
                <c:pt idx="5356">
                  <c:v>8</c:v>
                </c:pt>
                <c:pt idx="5357">
                  <c:v>1</c:v>
                </c:pt>
                <c:pt idx="5358">
                  <c:v>4</c:v>
                </c:pt>
                <c:pt idx="5359">
                  <c:v>0</c:v>
                </c:pt>
                <c:pt idx="5360">
                  <c:v>0</c:v>
                </c:pt>
                <c:pt idx="5361">
                  <c:v>0</c:v>
                </c:pt>
                <c:pt idx="5362">
                  <c:v>0</c:v>
                </c:pt>
                <c:pt idx="5363">
                  <c:v>0</c:v>
                </c:pt>
                <c:pt idx="5364">
                  <c:v>0</c:v>
                </c:pt>
                <c:pt idx="5365">
                  <c:v>0</c:v>
                </c:pt>
                <c:pt idx="5366">
                  <c:v>0</c:v>
                </c:pt>
                <c:pt idx="5367">
                  <c:v>0</c:v>
                </c:pt>
                <c:pt idx="5368">
                  <c:v>0</c:v>
                </c:pt>
                <c:pt idx="5369">
                  <c:v>0</c:v>
                </c:pt>
                <c:pt idx="5370">
                  <c:v>0</c:v>
                </c:pt>
                <c:pt idx="5371">
                  <c:v>0</c:v>
                </c:pt>
                <c:pt idx="5372">
                  <c:v>0</c:v>
                </c:pt>
                <c:pt idx="5373">
                  <c:v>0</c:v>
                </c:pt>
                <c:pt idx="5374">
                  <c:v>0</c:v>
                </c:pt>
                <c:pt idx="5375">
                  <c:v>0</c:v>
                </c:pt>
                <c:pt idx="5376">
                  <c:v>0</c:v>
                </c:pt>
                <c:pt idx="5377">
                  <c:v>0</c:v>
                </c:pt>
                <c:pt idx="5378">
                  <c:v>0</c:v>
                </c:pt>
                <c:pt idx="5379">
                  <c:v>0</c:v>
                </c:pt>
                <c:pt idx="5380">
                  <c:v>0</c:v>
                </c:pt>
                <c:pt idx="5381">
                  <c:v>0</c:v>
                </c:pt>
                <c:pt idx="5382">
                  <c:v>0</c:v>
                </c:pt>
                <c:pt idx="5383">
                  <c:v>0</c:v>
                </c:pt>
                <c:pt idx="5384">
                  <c:v>25</c:v>
                </c:pt>
                <c:pt idx="5385">
                  <c:v>117</c:v>
                </c:pt>
                <c:pt idx="5386">
                  <c:v>158</c:v>
                </c:pt>
                <c:pt idx="5387">
                  <c:v>70</c:v>
                </c:pt>
                <c:pt idx="5388">
                  <c:v>85</c:v>
                </c:pt>
                <c:pt idx="5389">
                  <c:v>24</c:v>
                </c:pt>
                <c:pt idx="5390">
                  <c:v>0</c:v>
                </c:pt>
                <c:pt idx="5391">
                  <c:v>0</c:v>
                </c:pt>
                <c:pt idx="5392">
                  <c:v>1</c:v>
                </c:pt>
                <c:pt idx="5393">
                  <c:v>24</c:v>
                </c:pt>
                <c:pt idx="5394">
                  <c:v>52</c:v>
                </c:pt>
                <c:pt idx="5395">
                  <c:v>5</c:v>
                </c:pt>
                <c:pt idx="5396">
                  <c:v>9</c:v>
                </c:pt>
                <c:pt idx="5397">
                  <c:v>0</c:v>
                </c:pt>
                <c:pt idx="5398">
                  <c:v>0</c:v>
                </c:pt>
                <c:pt idx="5399">
                  <c:v>0</c:v>
                </c:pt>
                <c:pt idx="5400">
                  <c:v>0</c:v>
                </c:pt>
                <c:pt idx="5401">
                  <c:v>0</c:v>
                </c:pt>
                <c:pt idx="5402">
                  <c:v>0</c:v>
                </c:pt>
                <c:pt idx="5403">
                  <c:v>0</c:v>
                </c:pt>
                <c:pt idx="5404">
                  <c:v>0</c:v>
                </c:pt>
                <c:pt idx="5405">
                  <c:v>0</c:v>
                </c:pt>
                <c:pt idx="5406">
                  <c:v>0</c:v>
                </c:pt>
                <c:pt idx="5407">
                  <c:v>0</c:v>
                </c:pt>
                <c:pt idx="5408">
                  <c:v>0</c:v>
                </c:pt>
                <c:pt idx="5409">
                  <c:v>0</c:v>
                </c:pt>
                <c:pt idx="5410">
                  <c:v>0</c:v>
                </c:pt>
                <c:pt idx="5411">
                  <c:v>41</c:v>
                </c:pt>
                <c:pt idx="5412">
                  <c:v>72</c:v>
                </c:pt>
                <c:pt idx="5413">
                  <c:v>15</c:v>
                </c:pt>
                <c:pt idx="5414">
                  <c:v>112</c:v>
                </c:pt>
                <c:pt idx="5415">
                  <c:v>20</c:v>
                </c:pt>
                <c:pt idx="5416">
                  <c:v>1</c:v>
                </c:pt>
                <c:pt idx="5417">
                  <c:v>37</c:v>
                </c:pt>
                <c:pt idx="5418">
                  <c:v>15</c:v>
                </c:pt>
                <c:pt idx="5419">
                  <c:v>77</c:v>
                </c:pt>
                <c:pt idx="5420">
                  <c:v>0</c:v>
                </c:pt>
                <c:pt idx="5421">
                  <c:v>0</c:v>
                </c:pt>
                <c:pt idx="5422">
                  <c:v>0</c:v>
                </c:pt>
                <c:pt idx="5423">
                  <c:v>0</c:v>
                </c:pt>
                <c:pt idx="5424">
                  <c:v>0</c:v>
                </c:pt>
                <c:pt idx="5425">
                  <c:v>0</c:v>
                </c:pt>
                <c:pt idx="5426">
                  <c:v>0</c:v>
                </c:pt>
                <c:pt idx="5427">
                  <c:v>0</c:v>
                </c:pt>
                <c:pt idx="5428">
                  <c:v>0</c:v>
                </c:pt>
                <c:pt idx="5429">
                  <c:v>0</c:v>
                </c:pt>
                <c:pt idx="5430">
                  <c:v>0</c:v>
                </c:pt>
                <c:pt idx="5431">
                  <c:v>0</c:v>
                </c:pt>
                <c:pt idx="5432">
                  <c:v>0</c:v>
                </c:pt>
                <c:pt idx="5433">
                  <c:v>0</c:v>
                </c:pt>
                <c:pt idx="5434">
                  <c:v>0</c:v>
                </c:pt>
                <c:pt idx="5435">
                  <c:v>0</c:v>
                </c:pt>
                <c:pt idx="5436">
                  <c:v>0</c:v>
                </c:pt>
                <c:pt idx="5437">
                  <c:v>1</c:v>
                </c:pt>
                <c:pt idx="5438">
                  <c:v>1</c:v>
                </c:pt>
                <c:pt idx="5439">
                  <c:v>1</c:v>
                </c:pt>
                <c:pt idx="5440">
                  <c:v>0</c:v>
                </c:pt>
                <c:pt idx="5441">
                  <c:v>0</c:v>
                </c:pt>
                <c:pt idx="5442">
                  <c:v>0</c:v>
                </c:pt>
                <c:pt idx="5443">
                  <c:v>0</c:v>
                </c:pt>
                <c:pt idx="5444">
                  <c:v>0</c:v>
                </c:pt>
                <c:pt idx="5445">
                  <c:v>0</c:v>
                </c:pt>
                <c:pt idx="5446">
                  <c:v>0</c:v>
                </c:pt>
                <c:pt idx="5447">
                  <c:v>0</c:v>
                </c:pt>
                <c:pt idx="5448">
                  <c:v>1</c:v>
                </c:pt>
                <c:pt idx="5449">
                  <c:v>0</c:v>
                </c:pt>
                <c:pt idx="5450">
                  <c:v>0</c:v>
                </c:pt>
                <c:pt idx="5451">
                  <c:v>0</c:v>
                </c:pt>
                <c:pt idx="5452">
                  <c:v>0</c:v>
                </c:pt>
                <c:pt idx="5453">
                  <c:v>0</c:v>
                </c:pt>
                <c:pt idx="5454">
                  <c:v>0</c:v>
                </c:pt>
                <c:pt idx="5455">
                  <c:v>6</c:v>
                </c:pt>
                <c:pt idx="5456">
                  <c:v>1</c:v>
                </c:pt>
                <c:pt idx="5457">
                  <c:v>0</c:v>
                </c:pt>
                <c:pt idx="5458">
                  <c:v>0</c:v>
                </c:pt>
                <c:pt idx="5459">
                  <c:v>0</c:v>
                </c:pt>
                <c:pt idx="5460">
                  <c:v>0</c:v>
                </c:pt>
                <c:pt idx="5461">
                  <c:v>0</c:v>
                </c:pt>
                <c:pt idx="5462">
                  <c:v>1</c:v>
                </c:pt>
                <c:pt idx="5463">
                  <c:v>1</c:v>
                </c:pt>
                <c:pt idx="5464">
                  <c:v>0</c:v>
                </c:pt>
                <c:pt idx="5465">
                  <c:v>0</c:v>
                </c:pt>
                <c:pt idx="5466">
                  <c:v>1</c:v>
                </c:pt>
                <c:pt idx="5467">
                  <c:v>0</c:v>
                </c:pt>
                <c:pt idx="5468">
                  <c:v>0</c:v>
                </c:pt>
                <c:pt idx="5469">
                  <c:v>0</c:v>
                </c:pt>
                <c:pt idx="5470">
                  <c:v>0</c:v>
                </c:pt>
                <c:pt idx="5471">
                  <c:v>0</c:v>
                </c:pt>
                <c:pt idx="5472">
                  <c:v>0</c:v>
                </c:pt>
                <c:pt idx="5473">
                  <c:v>0</c:v>
                </c:pt>
                <c:pt idx="5474">
                  <c:v>0</c:v>
                </c:pt>
                <c:pt idx="5475">
                  <c:v>0</c:v>
                </c:pt>
                <c:pt idx="5476">
                  <c:v>0</c:v>
                </c:pt>
                <c:pt idx="5477">
                  <c:v>0</c:v>
                </c:pt>
                <c:pt idx="5478">
                  <c:v>0</c:v>
                </c:pt>
                <c:pt idx="5479">
                  <c:v>0</c:v>
                </c:pt>
                <c:pt idx="5480">
                  <c:v>0</c:v>
                </c:pt>
                <c:pt idx="5481">
                  <c:v>0</c:v>
                </c:pt>
                <c:pt idx="5482">
                  <c:v>0</c:v>
                </c:pt>
                <c:pt idx="5483">
                  <c:v>0</c:v>
                </c:pt>
                <c:pt idx="5484">
                  <c:v>0</c:v>
                </c:pt>
                <c:pt idx="5485">
                  <c:v>0</c:v>
                </c:pt>
                <c:pt idx="5486">
                  <c:v>0</c:v>
                </c:pt>
                <c:pt idx="5487">
                  <c:v>0</c:v>
                </c:pt>
                <c:pt idx="5488">
                  <c:v>0</c:v>
                </c:pt>
                <c:pt idx="5489">
                  <c:v>0</c:v>
                </c:pt>
                <c:pt idx="5490">
                  <c:v>0</c:v>
                </c:pt>
                <c:pt idx="5491">
                  <c:v>45</c:v>
                </c:pt>
                <c:pt idx="5492">
                  <c:v>8</c:v>
                </c:pt>
                <c:pt idx="5493">
                  <c:v>0</c:v>
                </c:pt>
                <c:pt idx="5494">
                  <c:v>0</c:v>
                </c:pt>
                <c:pt idx="5495">
                  <c:v>0</c:v>
                </c:pt>
                <c:pt idx="5496">
                  <c:v>12</c:v>
                </c:pt>
                <c:pt idx="5497">
                  <c:v>0</c:v>
                </c:pt>
                <c:pt idx="5498">
                  <c:v>33</c:v>
                </c:pt>
                <c:pt idx="5499">
                  <c:v>2</c:v>
                </c:pt>
                <c:pt idx="5500">
                  <c:v>0</c:v>
                </c:pt>
                <c:pt idx="5501">
                  <c:v>0</c:v>
                </c:pt>
                <c:pt idx="5502">
                  <c:v>0</c:v>
                </c:pt>
                <c:pt idx="5503">
                  <c:v>0</c:v>
                </c:pt>
                <c:pt idx="5504">
                  <c:v>0</c:v>
                </c:pt>
                <c:pt idx="5505">
                  <c:v>0</c:v>
                </c:pt>
                <c:pt idx="5506">
                  <c:v>53</c:v>
                </c:pt>
                <c:pt idx="5507">
                  <c:v>7</c:v>
                </c:pt>
                <c:pt idx="5508">
                  <c:v>0</c:v>
                </c:pt>
                <c:pt idx="5509">
                  <c:v>0</c:v>
                </c:pt>
                <c:pt idx="5510">
                  <c:v>1</c:v>
                </c:pt>
                <c:pt idx="5511">
                  <c:v>1</c:v>
                </c:pt>
                <c:pt idx="5512">
                  <c:v>19</c:v>
                </c:pt>
                <c:pt idx="5513">
                  <c:v>67</c:v>
                </c:pt>
                <c:pt idx="5514">
                  <c:v>143</c:v>
                </c:pt>
                <c:pt idx="5515">
                  <c:v>3</c:v>
                </c:pt>
                <c:pt idx="5516">
                  <c:v>33</c:v>
                </c:pt>
                <c:pt idx="5517">
                  <c:v>9</c:v>
                </c:pt>
                <c:pt idx="5518">
                  <c:v>0</c:v>
                </c:pt>
                <c:pt idx="5519">
                  <c:v>17</c:v>
                </c:pt>
                <c:pt idx="5520">
                  <c:v>2</c:v>
                </c:pt>
                <c:pt idx="5521">
                  <c:v>147</c:v>
                </c:pt>
                <c:pt idx="5522">
                  <c:v>0</c:v>
                </c:pt>
                <c:pt idx="5523">
                  <c:v>50</c:v>
                </c:pt>
                <c:pt idx="5524">
                  <c:v>0</c:v>
                </c:pt>
                <c:pt idx="5525">
                  <c:v>47</c:v>
                </c:pt>
                <c:pt idx="5526">
                  <c:v>2</c:v>
                </c:pt>
                <c:pt idx="5527">
                  <c:v>17</c:v>
                </c:pt>
                <c:pt idx="5528">
                  <c:v>6</c:v>
                </c:pt>
                <c:pt idx="5529">
                  <c:v>2</c:v>
                </c:pt>
                <c:pt idx="5530">
                  <c:v>1</c:v>
                </c:pt>
                <c:pt idx="5531">
                  <c:v>4</c:v>
                </c:pt>
                <c:pt idx="5532">
                  <c:v>78</c:v>
                </c:pt>
                <c:pt idx="5533">
                  <c:v>121</c:v>
                </c:pt>
                <c:pt idx="5534">
                  <c:v>109</c:v>
                </c:pt>
                <c:pt idx="5535">
                  <c:v>62</c:v>
                </c:pt>
                <c:pt idx="5536">
                  <c:v>95</c:v>
                </c:pt>
                <c:pt idx="5537">
                  <c:v>233</c:v>
                </c:pt>
                <c:pt idx="5538">
                  <c:v>60</c:v>
                </c:pt>
                <c:pt idx="5539">
                  <c:v>163</c:v>
                </c:pt>
                <c:pt idx="5540">
                  <c:v>133</c:v>
                </c:pt>
                <c:pt idx="5541">
                  <c:v>298</c:v>
                </c:pt>
                <c:pt idx="5542">
                  <c:v>296</c:v>
                </c:pt>
                <c:pt idx="5543">
                  <c:v>241</c:v>
                </c:pt>
                <c:pt idx="5544">
                  <c:v>146</c:v>
                </c:pt>
                <c:pt idx="5545">
                  <c:v>125</c:v>
                </c:pt>
                <c:pt idx="5546">
                  <c:v>51</c:v>
                </c:pt>
                <c:pt idx="5547">
                  <c:v>139</c:v>
                </c:pt>
                <c:pt idx="5548">
                  <c:v>23</c:v>
                </c:pt>
                <c:pt idx="5549">
                  <c:v>0</c:v>
                </c:pt>
                <c:pt idx="5550">
                  <c:v>0</c:v>
                </c:pt>
                <c:pt idx="5551">
                  <c:v>78</c:v>
                </c:pt>
                <c:pt idx="5552">
                  <c:v>210</c:v>
                </c:pt>
                <c:pt idx="5553">
                  <c:v>173</c:v>
                </c:pt>
                <c:pt idx="5554">
                  <c:v>39</c:v>
                </c:pt>
                <c:pt idx="5555">
                  <c:v>81</c:v>
                </c:pt>
                <c:pt idx="5556">
                  <c:v>67</c:v>
                </c:pt>
                <c:pt idx="5557">
                  <c:v>0</c:v>
                </c:pt>
                <c:pt idx="5558">
                  <c:v>0</c:v>
                </c:pt>
                <c:pt idx="5559">
                  <c:v>0</c:v>
                </c:pt>
                <c:pt idx="5560">
                  <c:v>0</c:v>
                </c:pt>
                <c:pt idx="5561">
                  <c:v>0</c:v>
                </c:pt>
                <c:pt idx="5562">
                  <c:v>0</c:v>
                </c:pt>
                <c:pt idx="5563">
                  <c:v>0</c:v>
                </c:pt>
                <c:pt idx="5564">
                  <c:v>2</c:v>
                </c:pt>
                <c:pt idx="5565">
                  <c:v>1</c:v>
                </c:pt>
                <c:pt idx="5566">
                  <c:v>7</c:v>
                </c:pt>
                <c:pt idx="5567">
                  <c:v>32</c:v>
                </c:pt>
                <c:pt idx="5568">
                  <c:v>135</c:v>
                </c:pt>
                <c:pt idx="5569">
                  <c:v>77</c:v>
                </c:pt>
                <c:pt idx="5570">
                  <c:v>6</c:v>
                </c:pt>
                <c:pt idx="5571">
                  <c:v>7</c:v>
                </c:pt>
                <c:pt idx="5572">
                  <c:v>0</c:v>
                </c:pt>
                <c:pt idx="5573">
                  <c:v>0</c:v>
                </c:pt>
                <c:pt idx="5574">
                  <c:v>0</c:v>
                </c:pt>
                <c:pt idx="5575">
                  <c:v>0</c:v>
                </c:pt>
                <c:pt idx="5576">
                  <c:v>0</c:v>
                </c:pt>
                <c:pt idx="5577">
                  <c:v>0</c:v>
                </c:pt>
                <c:pt idx="5578">
                  <c:v>0</c:v>
                </c:pt>
                <c:pt idx="5579">
                  <c:v>0</c:v>
                </c:pt>
                <c:pt idx="5580">
                  <c:v>0</c:v>
                </c:pt>
                <c:pt idx="5581">
                  <c:v>0</c:v>
                </c:pt>
                <c:pt idx="5582">
                  <c:v>0</c:v>
                </c:pt>
                <c:pt idx="5583">
                  <c:v>0</c:v>
                </c:pt>
                <c:pt idx="5584">
                  <c:v>0</c:v>
                </c:pt>
                <c:pt idx="5585">
                  <c:v>0</c:v>
                </c:pt>
                <c:pt idx="5586">
                  <c:v>0</c:v>
                </c:pt>
                <c:pt idx="5587">
                  <c:v>0</c:v>
                </c:pt>
                <c:pt idx="5588">
                  <c:v>0</c:v>
                </c:pt>
                <c:pt idx="5589">
                  <c:v>0</c:v>
                </c:pt>
                <c:pt idx="5590">
                  <c:v>0</c:v>
                </c:pt>
                <c:pt idx="5591">
                  <c:v>0</c:v>
                </c:pt>
                <c:pt idx="5592">
                  <c:v>0</c:v>
                </c:pt>
                <c:pt idx="5593">
                  <c:v>0</c:v>
                </c:pt>
                <c:pt idx="5594">
                  <c:v>0</c:v>
                </c:pt>
                <c:pt idx="5595">
                  <c:v>0</c:v>
                </c:pt>
                <c:pt idx="5596">
                  <c:v>0</c:v>
                </c:pt>
                <c:pt idx="5597">
                  <c:v>0</c:v>
                </c:pt>
                <c:pt idx="5598">
                  <c:v>0</c:v>
                </c:pt>
                <c:pt idx="5599">
                  <c:v>0</c:v>
                </c:pt>
                <c:pt idx="5600">
                  <c:v>0</c:v>
                </c:pt>
                <c:pt idx="5601">
                  <c:v>0</c:v>
                </c:pt>
                <c:pt idx="5602">
                  <c:v>0</c:v>
                </c:pt>
                <c:pt idx="5603">
                  <c:v>0</c:v>
                </c:pt>
                <c:pt idx="5604">
                  <c:v>0</c:v>
                </c:pt>
                <c:pt idx="5605">
                  <c:v>0</c:v>
                </c:pt>
                <c:pt idx="5606">
                  <c:v>0</c:v>
                </c:pt>
                <c:pt idx="5607">
                  <c:v>0</c:v>
                </c:pt>
                <c:pt idx="5608">
                  <c:v>0</c:v>
                </c:pt>
                <c:pt idx="5609">
                  <c:v>0</c:v>
                </c:pt>
                <c:pt idx="5610">
                  <c:v>0</c:v>
                </c:pt>
                <c:pt idx="5611">
                  <c:v>0</c:v>
                </c:pt>
                <c:pt idx="5612">
                  <c:v>0</c:v>
                </c:pt>
                <c:pt idx="5613">
                  <c:v>0</c:v>
                </c:pt>
                <c:pt idx="5614">
                  <c:v>0</c:v>
                </c:pt>
                <c:pt idx="5615">
                  <c:v>0</c:v>
                </c:pt>
                <c:pt idx="5616">
                  <c:v>0</c:v>
                </c:pt>
                <c:pt idx="5617">
                  <c:v>0</c:v>
                </c:pt>
                <c:pt idx="5618">
                  <c:v>0</c:v>
                </c:pt>
                <c:pt idx="5619">
                  <c:v>0</c:v>
                </c:pt>
                <c:pt idx="5620">
                  <c:v>0</c:v>
                </c:pt>
                <c:pt idx="5621">
                  <c:v>0</c:v>
                </c:pt>
                <c:pt idx="5622">
                  <c:v>0</c:v>
                </c:pt>
                <c:pt idx="5623">
                  <c:v>0</c:v>
                </c:pt>
                <c:pt idx="5624">
                  <c:v>0</c:v>
                </c:pt>
                <c:pt idx="5625">
                  <c:v>0</c:v>
                </c:pt>
                <c:pt idx="5626">
                  <c:v>0</c:v>
                </c:pt>
                <c:pt idx="5627">
                  <c:v>0</c:v>
                </c:pt>
                <c:pt idx="5628">
                  <c:v>0</c:v>
                </c:pt>
                <c:pt idx="5629">
                  <c:v>0</c:v>
                </c:pt>
                <c:pt idx="5630">
                  <c:v>0</c:v>
                </c:pt>
                <c:pt idx="5631">
                  <c:v>0</c:v>
                </c:pt>
                <c:pt idx="5632">
                  <c:v>0</c:v>
                </c:pt>
                <c:pt idx="5633">
                  <c:v>0</c:v>
                </c:pt>
                <c:pt idx="5634">
                  <c:v>0</c:v>
                </c:pt>
                <c:pt idx="5635">
                  <c:v>0</c:v>
                </c:pt>
                <c:pt idx="5636">
                  <c:v>0</c:v>
                </c:pt>
                <c:pt idx="5637">
                  <c:v>0</c:v>
                </c:pt>
                <c:pt idx="5638">
                  <c:v>0</c:v>
                </c:pt>
                <c:pt idx="5639">
                  <c:v>0</c:v>
                </c:pt>
                <c:pt idx="5640">
                  <c:v>0</c:v>
                </c:pt>
                <c:pt idx="5641">
                  <c:v>0</c:v>
                </c:pt>
                <c:pt idx="5642">
                  <c:v>0</c:v>
                </c:pt>
                <c:pt idx="5643">
                  <c:v>0</c:v>
                </c:pt>
                <c:pt idx="5644">
                  <c:v>0</c:v>
                </c:pt>
                <c:pt idx="5645">
                  <c:v>0</c:v>
                </c:pt>
                <c:pt idx="5646">
                  <c:v>0</c:v>
                </c:pt>
                <c:pt idx="5647">
                  <c:v>0</c:v>
                </c:pt>
                <c:pt idx="5648">
                  <c:v>0</c:v>
                </c:pt>
                <c:pt idx="5649">
                  <c:v>0</c:v>
                </c:pt>
                <c:pt idx="5650">
                  <c:v>0</c:v>
                </c:pt>
                <c:pt idx="5651">
                  <c:v>0</c:v>
                </c:pt>
                <c:pt idx="5652">
                  <c:v>0</c:v>
                </c:pt>
                <c:pt idx="5653">
                  <c:v>0</c:v>
                </c:pt>
                <c:pt idx="5654">
                  <c:v>0</c:v>
                </c:pt>
                <c:pt idx="5655">
                  <c:v>0</c:v>
                </c:pt>
                <c:pt idx="5656">
                  <c:v>0</c:v>
                </c:pt>
                <c:pt idx="5657">
                  <c:v>0</c:v>
                </c:pt>
                <c:pt idx="5658">
                  <c:v>0</c:v>
                </c:pt>
                <c:pt idx="5659">
                  <c:v>0</c:v>
                </c:pt>
                <c:pt idx="5660">
                  <c:v>0</c:v>
                </c:pt>
                <c:pt idx="5661">
                  <c:v>0</c:v>
                </c:pt>
                <c:pt idx="5662">
                  <c:v>0</c:v>
                </c:pt>
                <c:pt idx="5663">
                  <c:v>0</c:v>
                </c:pt>
                <c:pt idx="5664">
                  <c:v>0</c:v>
                </c:pt>
                <c:pt idx="5665">
                  <c:v>0</c:v>
                </c:pt>
                <c:pt idx="5666">
                  <c:v>0</c:v>
                </c:pt>
                <c:pt idx="5667">
                  <c:v>0</c:v>
                </c:pt>
                <c:pt idx="5668">
                  <c:v>0</c:v>
                </c:pt>
                <c:pt idx="5669">
                  <c:v>0</c:v>
                </c:pt>
                <c:pt idx="5670">
                  <c:v>0</c:v>
                </c:pt>
                <c:pt idx="5671">
                  <c:v>0</c:v>
                </c:pt>
                <c:pt idx="5672">
                  <c:v>0</c:v>
                </c:pt>
                <c:pt idx="5673">
                  <c:v>0</c:v>
                </c:pt>
                <c:pt idx="5674">
                  <c:v>0</c:v>
                </c:pt>
                <c:pt idx="5675">
                  <c:v>0</c:v>
                </c:pt>
                <c:pt idx="5676">
                  <c:v>0</c:v>
                </c:pt>
                <c:pt idx="5677">
                  <c:v>0</c:v>
                </c:pt>
                <c:pt idx="5678">
                  <c:v>0</c:v>
                </c:pt>
                <c:pt idx="5679">
                  <c:v>0</c:v>
                </c:pt>
                <c:pt idx="5680">
                  <c:v>0</c:v>
                </c:pt>
                <c:pt idx="5681">
                  <c:v>0</c:v>
                </c:pt>
                <c:pt idx="5682">
                  <c:v>0</c:v>
                </c:pt>
                <c:pt idx="5683">
                  <c:v>0</c:v>
                </c:pt>
                <c:pt idx="5684">
                  <c:v>0</c:v>
                </c:pt>
                <c:pt idx="5685">
                  <c:v>0</c:v>
                </c:pt>
                <c:pt idx="5686">
                  <c:v>0</c:v>
                </c:pt>
                <c:pt idx="5687">
                  <c:v>0</c:v>
                </c:pt>
                <c:pt idx="5688">
                  <c:v>0</c:v>
                </c:pt>
                <c:pt idx="5689">
                  <c:v>0</c:v>
                </c:pt>
                <c:pt idx="5690">
                  <c:v>0</c:v>
                </c:pt>
                <c:pt idx="5691">
                  <c:v>0</c:v>
                </c:pt>
                <c:pt idx="5692">
                  <c:v>0</c:v>
                </c:pt>
                <c:pt idx="5693">
                  <c:v>0</c:v>
                </c:pt>
                <c:pt idx="5694">
                  <c:v>0</c:v>
                </c:pt>
                <c:pt idx="5695">
                  <c:v>0</c:v>
                </c:pt>
                <c:pt idx="5696">
                  <c:v>0</c:v>
                </c:pt>
                <c:pt idx="5697">
                  <c:v>0</c:v>
                </c:pt>
                <c:pt idx="5698">
                  <c:v>0</c:v>
                </c:pt>
                <c:pt idx="5699">
                  <c:v>0</c:v>
                </c:pt>
                <c:pt idx="5700">
                  <c:v>0</c:v>
                </c:pt>
                <c:pt idx="5701">
                  <c:v>0</c:v>
                </c:pt>
                <c:pt idx="5702">
                  <c:v>0</c:v>
                </c:pt>
                <c:pt idx="5703">
                  <c:v>0</c:v>
                </c:pt>
                <c:pt idx="5704">
                  <c:v>0</c:v>
                </c:pt>
                <c:pt idx="5705">
                  <c:v>0</c:v>
                </c:pt>
                <c:pt idx="5706">
                  <c:v>0</c:v>
                </c:pt>
                <c:pt idx="5707">
                  <c:v>0</c:v>
                </c:pt>
                <c:pt idx="5708">
                  <c:v>0</c:v>
                </c:pt>
                <c:pt idx="5709">
                  <c:v>0</c:v>
                </c:pt>
                <c:pt idx="5710">
                  <c:v>0</c:v>
                </c:pt>
                <c:pt idx="5711">
                  <c:v>0</c:v>
                </c:pt>
                <c:pt idx="5712">
                  <c:v>0</c:v>
                </c:pt>
                <c:pt idx="5713">
                  <c:v>0</c:v>
                </c:pt>
                <c:pt idx="5714">
                  <c:v>0</c:v>
                </c:pt>
                <c:pt idx="5715">
                  <c:v>0</c:v>
                </c:pt>
                <c:pt idx="5716">
                  <c:v>0</c:v>
                </c:pt>
                <c:pt idx="5717">
                  <c:v>0</c:v>
                </c:pt>
                <c:pt idx="5718">
                  <c:v>0</c:v>
                </c:pt>
                <c:pt idx="5719">
                  <c:v>0</c:v>
                </c:pt>
                <c:pt idx="5720">
                  <c:v>0</c:v>
                </c:pt>
                <c:pt idx="5721">
                  <c:v>0</c:v>
                </c:pt>
                <c:pt idx="5722">
                  <c:v>0</c:v>
                </c:pt>
                <c:pt idx="5723">
                  <c:v>0</c:v>
                </c:pt>
                <c:pt idx="5724">
                  <c:v>0</c:v>
                </c:pt>
                <c:pt idx="5725">
                  <c:v>0</c:v>
                </c:pt>
                <c:pt idx="5726">
                  <c:v>0</c:v>
                </c:pt>
                <c:pt idx="5727">
                  <c:v>0</c:v>
                </c:pt>
                <c:pt idx="5728">
                  <c:v>0</c:v>
                </c:pt>
                <c:pt idx="5729">
                  <c:v>0</c:v>
                </c:pt>
                <c:pt idx="5730">
                  <c:v>0</c:v>
                </c:pt>
                <c:pt idx="5731">
                  <c:v>0</c:v>
                </c:pt>
                <c:pt idx="5732">
                  <c:v>0</c:v>
                </c:pt>
                <c:pt idx="5733">
                  <c:v>0</c:v>
                </c:pt>
                <c:pt idx="5734">
                  <c:v>0</c:v>
                </c:pt>
                <c:pt idx="5735">
                  <c:v>0</c:v>
                </c:pt>
                <c:pt idx="5736">
                  <c:v>0</c:v>
                </c:pt>
                <c:pt idx="5737">
                  <c:v>0</c:v>
                </c:pt>
                <c:pt idx="5738">
                  <c:v>0</c:v>
                </c:pt>
                <c:pt idx="5739">
                  <c:v>0</c:v>
                </c:pt>
                <c:pt idx="5740">
                  <c:v>0</c:v>
                </c:pt>
                <c:pt idx="5741">
                  <c:v>0</c:v>
                </c:pt>
                <c:pt idx="5742">
                  <c:v>0</c:v>
                </c:pt>
                <c:pt idx="5743">
                  <c:v>0</c:v>
                </c:pt>
                <c:pt idx="5744">
                  <c:v>0</c:v>
                </c:pt>
                <c:pt idx="5745">
                  <c:v>0</c:v>
                </c:pt>
                <c:pt idx="5746">
                  <c:v>0</c:v>
                </c:pt>
                <c:pt idx="5747">
                  <c:v>0</c:v>
                </c:pt>
                <c:pt idx="5748">
                  <c:v>0</c:v>
                </c:pt>
                <c:pt idx="5749">
                  <c:v>0</c:v>
                </c:pt>
                <c:pt idx="5750">
                  <c:v>0</c:v>
                </c:pt>
                <c:pt idx="5751">
                  <c:v>0</c:v>
                </c:pt>
                <c:pt idx="5752">
                  <c:v>0</c:v>
                </c:pt>
                <c:pt idx="5753">
                  <c:v>0</c:v>
                </c:pt>
                <c:pt idx="5754">
                  <c:v>0</c:v>
                </c:pt>
                <c:pt idx="5755">
                  <c:v>0</c:v>
                </c:pt>
                <c:pt idx="5756">
                  <c:v>0</c:v>
                </c:pt>
                <c:pt idx="5757">
                  <c:v>0</c:v>
                </c:pt>
                <c:pt idx="5758">
                  <c:v>0</c:v>
                </c:pt>
                <c:pt idx="5759">
                  <c:v>0</c:v>
                </c:pt>
                <c:pt idx="5760">
                  <c:v>0</c:v>
                </c:pt>
                <c:pt idx="5761">
                  <c:v>0</c:v>
                </c:pt>
                <c:pt idx="5762">
                  <c:v>0</c:v>
                </c:pt>
                <c:pt idx="5763">
                  <c:v>0</c:v>
                </c:pt>
                <c:pt idx="5764">
                  <c:v>0</c:v>
                </c:pt>
                <c:pt idx="5765">
                  <c:v>0</c:v>
                </c:pt>
                <c:pt idx="5766">
                  <c:v>0</c:v>
                </c:pt>
                <c:pt idx="5767">
                  <c:v>0</c:v>
                </c:pt>
                <c:pt idx="5768">
                  <c:v>0</c:v>
                </c:pt>
                <c:pt idx="5769">
                  <c:v>0</c:v>
                </c:pt>
                <c:pt idx="5770">
                  <c:v>0</c:v>
                </c:pt>
                <c:pt idx="5771">
                  <c:v>0</c:v>
                </c:pt>
                <c:pt idx="5772">
                  <c:v>0</c:v>
                </c:pt>
                <c:pt idx="5773">
                  <c:v>0</c:v>
                </c:pt>
                <c:pt idx="5774">
                  <c:v>0</c:v>
                </c:pt>
                <c:pt idx="5775">
                  <c:v>0</c:v>
                </c:pt>
                <c:pt idx="5776">
                  <c:v>0</c:v>
                </c:pt>
                <c:pt idx="5777">
                  <c:v>0</c:v>
                </c:pt>
                <c:pt idx="5778">
                  <c:v>0</c:v>
                </c:pt>
                <c:pt idx="5779">
                  <c:v>0</c:v>
                </c:pt>
                <c:pt idx="5780">
                  <c:v>0</c:v>
                </c:pt>
                <c:pt idx="5781">
                  <c:v>0</c:v>
                </c:pt>
                <c:pt idx="5782">
                  <c:v>0</c:v>
                </c:pt>
                <c:pt idx="5783">
                  <c:v>0</c:v>
                </c:pt>
                <c:pt idx="5784">
                  <c:v>0</c:v>
                </c:pt>
                <c:pt idx="5785">
                  <c:v>0</c:v>
                </c:pt>
                <c:pt idx="5786">
                  <c:v>0</c:v>
                </c:pt>
                <c:pt idx="5787">
                  <c:v>0</c:v>
                </c:pt>
                <c:pt idx="5788">
                  <c:v>0</c:v>
                </c:pt>
                <c:pt idx="5789">
                  <c:v>0</c:v>
                </c:pt>
                <c:pt idx="5790">
                  <c:v>0</c:v>
                </c:pt>
                <c:pt idx="5791">
                  <c:v>0</c:v>
                </c:pt>
                <c:pt idx="5792">
                  <c:v>0</c:v>
                </c:pt>
                <c:pt idx="5793">
                  <c:v>0</c:v>
                </c:pt>
                <c:pt idx="5794">
                  <c:v>0</c:v>
                </c:pt>
                <c:pt idx="5795">
                  <c:v>0</c:v>
                </c:pt>
                <c:pt idx="5796">
                  <c:v>0</c:v>
                </c:pt>
                <c:pt idx="5797">
                  <c:v>0</c:v>
                </c:pt>
                <c:pt idx="5798">
                  <c:v>0</c:v>
                </c:pt>
                <c:pt idx="5799">
                  <c:v>0</c:v>
                </c:pt>
                <c:pt idx="5800">
                  <c:v>0</c:v>
                </c:pt>
                <c:pt idx="5801">
                  <c:v>0</c:v>
                </c:pt>
                <c:pt idx="5802">
                  <c:v>0</c:v>
                </c:pt>
                <c:pt idx="5803">
                  <c:v>0</c:v>
                </c:pt>
                <c:pt idx="5804">
                  <c:v>0</c:v>
                </c:pt>
                <c:pt idx="5805">
                  <c:v>0</c:v>
                </c:pt>
                <c:pt idx="5806">
                  <c:v>0</c:v>
                </c:pt>
                <c:pt idx="5807">
                  <c:v>0</c:v>
                </c:pt>
                <c:pt idx="5808">
                  <c:v>0</c:v>
                </c:pt>
                <c:pt idx="5809">
                  <c:v>0</c:v>
                </c:pt>
                <c:pt idx="5810">
                  <c:v>0</c:v>
                </c:pt>
                <c:pt idx="5811">
                  <c:v>0</c:v>
                </c:pt>
                <c:pt idx="5812">
                  <c:v>0</c:v>
                </c:pt>
                <c:pt idx="5813">
                  <c:v>0</c:v>
                </c:pt>
                <c:pt idx="5814">
                  <c:v>0</c:v>
                </c:pt>
                <c:pt idx="5815">
                  <c:v>0</c:v>
                </c:pt>
                <c:pt idx="5816">
                  <c:v>0</c:v>
                </c:pt>
                <c:pt idx="5817">
                  <c:v>0</c:v>
                </c:pt>
                <c:pt idx="5818">
                  <c:v>0</c:v>
                </c:pt>
                <c:pt idx="5819">
                  <c:v>0</c:v>
                </c:pt>
                <c:pt idx="5820">
                  <c:v>0</c:v>
                </c:pt>
                <c:pt idx="5821">
                  <c:v>0</c:v>
                </c:pt>
                <c:pt idx="5822">
                  <c:v>0</c:v>
                </c:pt>
                <c:pt idx="5823">
                  <c:v>0</c:v>
                </c:pt>
                <c:pt idx="5824">
                  <c:v>0</c:v>
                </c:pt>
                <c:pt idx="5825">
                  <c:v>0</c:v>
                </c:pt>
                <c:pt idx="5826">
                  <c:v>0</c:v>
                </c:pt>
                <c:pt idx="5827">
                  <c:v>0</c:v>
                </c:pt>
                <c:pt idx="5828">
                  <c:v>0</c:v>
                </c:pt>
                <c:pt idx="5829">
                  <c:v>0</c:v>
                </c:pt>
                <c:pt idx="5830">
                  <c:v>0</c:v>
                </c:pt>
                <c:pt idx="5831">
                  <c:v>0</c:v>
                </c:pt>
                <c:pt idx="5832">
                  <c:v>0</c:v>
                </c:pt>
                <c:pt idx="5833">
                  <c:v>0</c:v>
                </c:pt>
                <c:pt idx="5834">
                  <c:v>1</c:v>
                </c:pt>
                <c:pt idx="5835">
                  <c:v>0</c:v>
                </c:pt>
                <c:pt idx="5836">
                  <c:v>0</c:v>
                </c:pt>
                <c:pt idx="5837">
                  <c:v>0</c:v>
                </c:pt>
                <c:pt idx="5838">
                  <c:v>0</c:v>
                </c:pt>
                <c:pt idx="5839">
                  <c:v>0</c:v>
                </c:pt>
                <c:pt idx="5840">
                  <c:v>0</c:v>
                </c:pt>
                <c:pt idx="5841">
                  <c:v>0</c:v>
                </c:pt>
                <c:pt idx="5842">
                  <c:v>0</c:v>
                </c:pt>
                <c:pt idx="5843">
                  <c:v>0</c:v>
                </c:pt>
                <c:pt idx="5844">
                  <c:v>0</c:v>
                </c:pt>
                <c:pt idx="5845">
                  <c:v>0</c:v>
                </c:pt>
                <c:pt idx="5846">
                  <c:v>0</c:v>
                </c:pt>
                <c:pt idx="5847">
                  <c:v>0</c:v>
                </c:pt>
                <c:pt idx="5848">
                  <c:v>0</c:v>
                </c:pt>
                <c:pt idx="5849">
                  <c:v>0</c:v>
                </c:pt>
                <c:pt idx="5850">
                  <c:v>0</c:v>
                </c:pt>
                <c:pt idx="5851">
                  <c:v>0</c:v>
                </c:pt>
                <c:pt idx="5852">
                  <c:v>0</c:v>
                </c:pt>
                <c:pt idx="5853">
                  <c:v>0</c:v>
                </c:pt>
                <c:pt idx="5854">
                  <c:v>0</c:v>
                </c:pt>
                <c:pt idx="5855">
                  <c:v>0</c:v>
                </c:pt>
                <c:pt idx="5856">
                  <c:v>0</c:v>
                </c:pt>
                <c:pt idx="5857">
                  <c:v>0</c:v>
                </c:pt>
                <c:pt idx="5858">
                  <c:v>0</c:v>
                </c:pt>
                <c:pt idx="5859">
                  <c:v>0</c:v>
                </c:pt>
                <c:pt idx="5860">
                  <c:v>0</c:v>
                </c:pt>
                <c:pt idx="5861">
                  <c:v>0</c:v>
                </c:pt>
                <c:pt idx="5862">
                  <c:v>0</c:v>
                </c:pt>
                <c:pt idx="5863">
                  <c:v>0</c:v>
                </c:pt>
                <c:pt idx="5864">
                  <c:v>0</c:v>
                </c:pt>
                <c:pt idx="5865">
                  <c:v>0</c:v>
                </c:pt>
                <c:pt idx="5866">
                  <c:v>0</c:v>
                </c:pt>
                <c:pt idx="5867">
                  <c:v>0</c:v>
                </c:pt>
                <c:pt idx="5868">
                  <c:v>0</c:v>
                </c:pt>
                <c:pt idx="5869">
                  <c:v>0</c:v>
                </c:pt>
                <c:pt idx="5870">
                  <c:v>0</c:v>
                </c:pt>
                <c:pt idx="5871">
                  <c:v>0</c:v>
                </c:pt>
                <c:pt idx="5872">
                  <c:v>0</c:v>
                </c:pt>
                <c:pt idx="5873">
                  <c:v>0</c:v>
                </c:pt>
                <c:pt idx="5874">
                  <c:v>0</c:v>
                </c:pt>
                <c:pt idx="5875">
                  <c:v>0</c:v>
                </c:pt>
                <c:pt idx="5876">
                  <c:v>0</c:v>
                </c:pt>
                <c:pt idx="5877">
                  <c:v>0</c:v>
                </c:pt>
                <c:pt idx="5878">
                  <c:v>0</c:v>
                </c:pt>
                <c:pt idx="5879">
                  <c:v>0</c:v>
                </c:pt>
                <c:pt idx="5880">
                  <c:v>0</c:v>
                </c:pt>
                <c:pt idx="5881">
                  <c:v>0</c:v>
                </c:pt>
                <c:pt idx="5882">
                  <c:v>0</c:v>
                </c:pt>
                <c:pt idx="5883">
                  <c:v>0</c:v>
                </c:pt>
                <c:pt idx="5884">
                  <c:v>0</c:v>
                </c:pt>
                <c:pt idx="5885">
                  <c:v>0</c:v>
                </c:pt>
                <c:pt idx="5886">
                  <c:v>0</c:v>
                </c:pt>
                <c:pt idx="5887">
                  <c:v>0</c:v>
                </c:pt>
                <c:pt idx="5888">
                  <c:v>0</c:v>
                </c:pt>
                <c:pt idx="5889">
                  <c:v>0</c:v>
                </c:pt>
                <c:pt idx="5890">
                  <c:v>0</c:v>
                </c:pt>
                <c:pt idx="5891">
                  <c:v>0</c:v>
                </c:pt>
                <c:pt idx="5892">
                  <c:v>0</c:v>
                </c:pt>
                <c:pt idx="5893">
                  <c:v>0</c:v>
                </c:pt>
                <c:pt idx="5894">
                  <c:v>0</c:v>
                </c:pt>
                <c:pt idx="5895">
                  <c:v>0</c:v>
                </c:pt>
                <c:pt idx="5896">
                  <c:v>0</c:v>
                </c:pt>
                <c:pt idx="5897">
                  <c:v>0</c:v>
                </c:pt>
                <c:pt idx="5898">
                  <c:v>0</c:v>
                </c:pt>
                <c:pt idx="5899">
                  <c:v>0</c:v>
                </c:pt>
                <c:pt idx="5900">
                  <c:v>0</c:v>
                </c:pt>
                <c:pt idx="5901">
                  <c:v>0</c:v>
                </c:pt>
                <c:pt idx="5902">
                  <c:v>0</c:v>
                </c:pt>
                <c:pt idx="5903">
                  <c:v>0</c:v>
                </c:pt>
                <c:pt idx="5904">
                  <c:v>0</c:v>
                </c:pt>
                <c:pt idx="5905">
                  <c:v>0</c:v>
                </c:pt>
                <c:pt idx="5906">
                  <c:v>0</c:v>
                </c:pt>
                <c:pt idx="5907">
                  <c:v>0</c:v>
                </c:pt>
                <c:pt idx="5908">
                  <c:v>0</c:v>
                </c:pt>
                <c:pt idx="5909">
                  <c:v>0</c:v>
                </c:pt>
                <c:pt idx="5910">
                  <c:v>0</c:v>
                </c:pt>
                <c:pt idx="5911">
                  <c:v>0</c:v>
                </c:pt>
                <c:pt idx="5912">
                  <c:v>0</c:v>
                </c:pt>
                <c:pt idx="5913">
                  <c:v>0</c:v>
                </c:pt>
                <c:pt idx="5914">
                  <c:v>0</c:v>
                </c:pt>
                <c:pt idx="5915">
                  <c:v>0</c:v>
                </c:pt>
                <c:pt idx="5916">
                  <c:v>0</c:v>
                </c:pt>
                <c:pt idx="5917">
                  <c:v>0</c:v>
                </c:pt>
                <c:pt idx="5918">
                  <c:v>0</c:v>
                </c:pt>
                <c:pt idx="5919">
                  <c:v>0</c:v>
                </c:pt>
                <c:pt idx="5920">
                  <c:v>0</c:v>
                </c:pt>
                <c:pt idx="5921">
                  <c:v>0</c:v>
                </c:pt>
                <c:pt idx="5922">
                  <c:v>0</c:v>
                </c:pt>
                <c:pt idx="5923">
                  <c:v>0</c:v>
                </c:pt>
                <c:pt idx="5924">
                  <c:v>0</c:v>
                </c:pt>
                <c:pt idx="5925">
                  <c:v>0</c:v>
                </c:pt>
                <c:pt idx="5926">
                  <c:v>0</c:v>
                </c:pt>
                <c:pt idx="5927">
                  <c:v>0</c:v>
                </c:pt>
                <c:pt idx="5928">
                  <c:v>0</c:v>
                </c:pt>
                <c:pt idx="5929">
                  <c:v>0</c:v>
                </c:pt>
                <c:pt idx="5930">
                  <c:v>0</c:v>
                </c:pt>
                <c:pt idx="5931">
                  <c:v>0</c:v>
                </c:pt>
                <c:pt idx="5932">
                  <c:v>0</c:v>
                </c:pt>
                <c:pt idx="5933">
                  <c:v>0</c:v>
                </c:pt>
                <c:pt idx="5934">
                  <c:v>0</c:v>
                </c:pt>
                <c:pt idx="5935">
                  <c:v>0</c:v>
                </c:pt>
                <c:pt idx="5936">
                  <c:v>0</c:v>
                </c:pt>
                <c:pt idx="5937">
                  <c:v>0</c:v>
                </c:pt>
                <c:pt idx="5938">
                  <c:v>0</c:v>
                </c:pt>
                <c:pt idx="5939">
                  <c:v>0</c:v>
                </c:pt>
                <c:pt idx="5940">
                  <c:v>0</c:v>
                </c:pt>
                <c:pt idx="5941">
                  <c:v>0</c:v>
                </c:pt>
                <c:pt idx="5942">
                  <c:v>0</c:v>
                </c:pt>
                <c:pt idx="5943">
                  <c:v>0</c:v>
                </c:pt>
                <c:pt idx="5944">
                  <c:v>0</c:v>
                </c:pt>
                <c:pt idx="5945">
                  <c:v>0</c:v>
                </c:pt>
                <c:pt idx="5946">
                  <c:v>0</c:v>
                </c:pt>
                <c:pt idx="5947">
                  <c:v>0</c:v>
                </c:pt>
                <c:pt idx="5948">
                  <c:v>0</c:v>
                </c:pt>
                <c:pt idx="5949">
                  <c:v>0</c:v>
                </c:pt>
                <c:pt idx="5950">
                  <c:v>0</c:v>
                </c:pt>
                <c:pt idx="5951">
                  <c:v>0</c:v>
                </c:pt>
                <c:pt idx="5952">
                  <c:v>0</c:v>
                </c:pt>
                <c:pt idx="5953">
                  <c:v>0</c:v>
                </c:pt>
                <c:pt idx="5954">
                  <c:v>0</c:v>
                </c:pt>
                <c:pt idx="5955">
                  <c:v>0</c:v>
                </c:pt>
                <c:pt idx="5956">
                  <c:v>0</c:v>
                </c:pt>
                <c:pt idx="5957">
                  <c:v>0</c:v>
                </c:pt>
                <c:pt idx="5958">
                  <c:v>0</c:v>
                </c:pt>
                <c:pt idx="5959">
                  <c:v>0</c:v>
                </c:pt>
                <c:pt idx="5960">
                  <c:v>0</c:v>
                </c:pt>
                <c:pt idx="5961">
                  <c:v>0</c:v>
                </c:pt>
                <c:pt idx="5962">
                  <c:v>0</c:v>
                </c:pt>
                <c:pt idx="5963">
                  <c:v>0</c:v>
                </c:pt>
                <c:pt idx="5964">
                  <c:v>0</c:v>
                </c:pt>
                <c:pt idx="5965">
                  <c:v>0</c:v>
                </c:pt>
                <c:pt idx="5966">
                  <c:v>0</c:v>
                </c:pt>
                <c:pt idx="5967">
                  <c:v>0</c:v>
                </c:pt>
                <c:pt idx="5968">
                  <c:v>0</c:v>
                </c:pt>
                <c:pt idx="5969">
                  <c:v>0</c:v>
                </c:pt>
                <c:pt idx="5970">
                  <c:v>0</c:v>
                </c:pt>
                <c:pt idx="5971">
                  <c:v>0</c:v>
                </c:pt>
                <c:pt idx="5972">
                  <c:v>0</c:v>
                </c:pt>
                <c:pt idx="5973">
                  <c:v>0</c:v>
                </c:pt>
                <c:pt idx="5974">
                  <c:v>0</c:v>
                </c:pt>
                <c:pt idx="5975">
                  <c:v>0</c:v>
                </c:pt>
                <c:pt idx="5976">
                  <c:v>0</c:v>
                </c:pt>
                <c:pt idx="5977">
                  <c:v>0</c:v>
                </c:pt>
                <c:pt idx="5978">
                  <c:v>0</c:v>
                </c:pt>
                <c:pt idx="5979">
                  <c:v>0</c:v>
                </c:pt>
                <c:pt idx="5980">
                  <c:v>0</c:v>
                </c:pt>
                <c:pt idx="5981">
                  <c:v>0</c:v>
                </c:pt>
                <c:pt idx="5982">
                  <c:v>0</c:v>
                </c:pt>
                <c:pt idx="5983">
                  <c:v>0</c:v>
                </c:pt>
                <c:pt idx="5984">
                  <c:v>0</c:v>
                </c:pt>
                <c:pt idx="5985">
                  <c:v>0</c:v>
                </c:pt>
                <c:pt idx="5986">
                  <c:v>0</c:v>
                </c:pt>
                <c:pt idx="5987">
                  <c:v>0</c:v>
                </c:pt>
                <c:pt idx="5988">
                  <c:v>0</c:v>
                </c:pt>
                <c:pt idx="5989">
                  <c:v>0</c:v>
                </c:pt>
                <c:pt idx="5990">
                  <c:v>0</c:v>
                </c:pt>
                <c:pt idx="5991">
                  <c:v>0</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0</c:v>
                </c:pt>
                <c:pt idx="6007">
                  <c:v>0</c:v>
                </c:pt>
                <c:pt idx="6008">
                  <c:v>0</c:v>
                </c:pt>
                <c:pt idx="6009">
                  <c:v>0</c:v>
                </c:pt>
                <c:pt idx="6010">
                  <c:v>0</c:v>
                </c:pt>
                <c:pt idx="6011">
                  <c:v>0</c:v>
                </c:pt>
                <c:pt idx="6012">
                  <c:v>0</c:v>
                </c:pt>
                <c:pt idx="6013">
                  <c:v>0</c:v>
                </c:pt>
                <c:pt idx="6014">
                  <c:v>0</c:v>
                </c:pt>
                <c:pt idx="6015">
                  <c:v>0</c:v>
                </c:pt>
                <c:pt idx="6016">
                  <c:v>0</c:v>
                </c:pt>
                <c:pt idx="6017">
                  <c:v>0</c:v>
                </c:pt>
                <c:pt idx="6018">
                  <c:v>0</c:v>
                </c:pt>
                <c:pt idx="6019">
                  <c:v>0</c:v>
                </c:pt>
                <c:pt idx="6020">
                  <c:v>0</c:v>
                </c:pt>
                <c:pt idx="6021">
                  <c:v>0</c:v>
                </c:pt>
                <c:pt idx="6022">
                  <c:v>0</c:v>
                </c:pt>
                <c:pt idx="6023">
                  <c:v>1</c:v>
                </c:pt>
                <c:pt idx="6024">
                  <c:v>0</c:v>
                </c:pt>
                <c:pt idx="6025">
                  <c:v>0</c:v>
                </c:pt>
                <c:pt idx="6026">
                  <c:v>0</c:v>
                </c:pt>
                <c:pt idx="6027">
                  <c:v>0</c:v>
                </c:pt>
                <c:pt idx="6028">
                  <c:v>0</c:v>
                </c:pt>
                <c:pt idx="6029">
                  <c:v>0</c:v>
                </c:pt>
                <c:pt idx="6030">
                  <c:v>0</c:v>
                </c:pt>
                <c:pt idx="6031">
                  <c:v>0</c:v>
                </c:pt>
                <c:pt idx="6032">
                  <c:v>0</c:v>
                </c:pt>
                <c:pt idx="6033">
                  <c:v>0</c:v>
                </c:pt>
                <c:pt idx="6034">
                  <c:v>0</c:v>
                </c:pt>
                <c:pt idx="6035">
                  <c:v>0</c:v>
                </c:pt>
                <c:pt idx="6036">
                  <c:v>0</c:v>
                </c:pt>
                <c:pt idx="6037">
                  <c:v>0</c:v>
                </c:pt>
                <c:pt idx="6038">
                  <c:v>0</c:v>
                </c:pt>
                <c:pt idx="6039">
                  <c:v>0</c:v>
                </c:pt>
                <c:pt idx="6040">
                  <c:v>0</c:v>
                </c:pt>
                <c:pt idx="6041">
                  <c:v>0</c:v>
                </c:pt>
                <c:pt idx="6042">
                  <c:v>0</c:v>
                </c:pt>
                <c:pt idx="6043">
                  <c:v>0</c:v>
                </c:pt>
                <c:pt idx="6044">
                  <c:v>0</c:v>
                </c:pt>
                <c:pt idx="6045">
                  <c:v>0</c:v>
                </c:pt>
                <c:pt idx="6046">
                  <c:v>0</c:v>
                </c:pt>
                <c:pt idx="6047">
                  <c:v>0</c:v>
                </c:pt>
                <c:pt idx="6048">
                  <c:v>0</c:v>
                </c:pt>
                <c:pt idx="6049">
                  <c:v>0</c:v>
                </c:pt>
                <c:pt idx="6050">
                  <c:v>0</c:v>
                </c:pt>
                <c:pt idx="6051">
                  <c:v>0</c:v>
                </c:pt>
                <c:pt idx="6052">
                  <c:v>0</c:v>
                </c:pt>
                <c:pt idx="6053">
                  <c:v>0</c:v>
                </c:pt>
                <c:pt idx="6054">
                  <c:v>0</c:v>
                </c:pt>
                <c:pt idx="6055">
                  <c:v>0</c:v>
                </c:pt>
                <c:pt idx="6056">
                  <c:v>0</c:v>
                </c:pt>
                <c:pt idx="6057">
                  <c:v>0</c:v>
                </c:pt>
                <c:pt idx="6058">
                  <c:v>0</c:v>
                </c:pt>
                <c:pt idx="6059">
                  <c:v>0</c:v>
                </c:pt>
                <c:pt idx="6060">
                  <c:v>0</c:v>
                </c:pt>
                <c:pt idx="6061">
                  <c:v>0</c:v>
                </c:pt>
                <c:pt idx="6062">
                  <c:v>0</c:v>
                </c:pt>
                <c:pt idx="6063">
                  <c:v>0</c:v>
                </c:pt>
                <c:pt idx="6064">
                  <c:v>0</c:v>
                </c:pt>
                <c:pt idx="6065">
                  <c:v>0</c:v>
                </c:pt>
                <c:pt idx="6066">
                  <c:v>0</c:v>
                </c:pt>
                <c:pt idx="6067">
                  <c:v>0</c:v>
                </c:pt>
                <c:pt idx="6068">
                  <c:v>0</c:v>
                </c:pt>
                <c:pt idx="6069">
                  <c:v>0</c:v>
                </c:pt>
                <c:pt idx="6070">
                  <c:v>0</c:v>
                </c:pt>
                <c:pt idx="6071">
                  <c:v>0</c:v>
                </c:pt>
                <c:pt idx="6072">
                  <c:v>0</c:v>
                </c:pt>
                <c:pt idx="6073">
                  <c:v>0</c:v>
                </c:pt>
                <c:pt idx="6074">
                  <c:v>0</c:v>
                </c:pt>
                <c:pt idx="6075">
                  <c:v>0</c:v>
                </c:pt>
                <c:pt idx="6076">
                  <c:v>0</c:v>
                </c:pt>
                <c:pt idx="6077">
                  <c:v>0</c:v>
                </c:pt>
                <c:pt idx="6078">
                  <c:v>0</c:v>
                </c:pt>
                <c:pt idx="6079">
                  <c:v>0</c:v>
                </c:pt>
                <c:pt idx="6080">
                  <c:v>0</c:v>
                </c:pt>
                <c:pt idx="6081">
                  <c:v>0</c:v>
                </c:pt>
                <c:pt idx="6082">
                  <c:v>0</c:v>
                </c:pt>
                <c:pt idx="6083">
                  <c:v>0</c:v>
                </c:pt>
                <c:pt idx="6084">
                  <c:v>0</c:v>
                </c:pt>
                <c:pt idx="6085">
                  <c:v>0</c:v>
                </c:pt>
                <c:pt idx="6086">
                  <c:v>0</c:v>
                </c:pt>
                <c:pt idx="6087">
                  <c:v>0</c:v>
                </c:pt>
                <c:pt idx="6088">
                  <c:v>0</c:v>
                </c:pt>
                <c:pt idx="6089">
                  <c:v>0</c:v>
                </c:pt>
                <c:pt idx="6090">
                  <c:v>0</c:v>
                </c:pt>
                <c:pt idx="6091">
                  <c:v>0</c:v>
                </c:pt>
                <c:pt idx="6092">
                  <c:v>0</c:v>
                </c:pt>
                <c:pt idx="6093">
                  <c:v>52</c:v>
                </c:pt>
                <c:pt idx="6094">
                  <c:v>2</c:v>
                </c:pt>
                <c:pt idx="6095">
                  <c:v>0</c:v>
                </c:pt>
                <c:pt idx="6096">
                  <c:v>0</c:v>
                </c:pt>
                <c:pt idx="6097">
                  <c:v>0</c:v>
                </c:pt>
                <c:pt idx="6098">
                  <c:v>0</c:v>
                </c:pt>
                <c:pt idx="6099">
                  <c:v>0</c:v>
                </c:pt>
                <c:pt idx="6100">
                  <c:v>0</c:v>
                </c:pt>
                <c:pt idx="6101">
                  <c:v>0</c:v>
                </c:pt>
                <c:pt idx="6102">
                  <c:v>0</c:v>
                </c:pt>
                <c:pt idx="6103">
                  <c:v>0</c:v>
                </c:pt>
                <c:pt idx="6104">
                  <c:v>0</c:v>
                </c:pt>
                <c:pt idx="6105">
                  <c:v>0</c:v>
                </c:pt>
                <c:pt idx="6106">
                  <c:v>0</c:v>
                </c:pt>
                <c:pt idx="6107">
                  <c:v>0</c:v>
                </c:pt>
                <c:pt idx="6108">
                  <c:v>4</c:v>
                </c:pt>
                <c:pt idx="6109">
                  <c:v>0</c:v>
                </c:pt>
                <c:pt idx="6110">
                  <c:v>0</c:v>
                </c:pt>
                <c:pt idx="6111">
                  <c:v>0</c:v>
                </c:pt>
                <c:pt idx="6112">
                  <c:v>0</c:v>
                </c:pt>
                <c:pt idx="6113">
                  <c:v>0</c:v>
                </c:pt>
                <c:pt idx="6114">
                  <c:v>0</c:v>
                </c:pt>
                <c:pt idx="6115">
                  <c:v>0</c:v>
                </c:pt>
                <c:pt idx="6116">
                  <c:v>11</c:v>
                </c:pt>
                <c:pt idx="6117">
                  <c:v>0</c:v>
                </c:pt>
                <c:pt idx="6118">
                  <c:v>1</c:v>
                </c:pt>
                <c:pt idx="6119">
                  <c:v>0</c:v>
                </c:pt>
                <c:pt idx="6120">
                  <c:v>0</c:v>
                </c:pt>
                <c:pt idx="6121">
                  <c:v>0</c:v>
                </c:pt>
                <c:pt idx="6122">
                  <c:v>0</c:v>
                </c:pt>
                <c:pt idx="6123">
                  <c:v>0</c:v>
                </c:pt>
                <c:pt idx="6124">
                  <c:v>0</c:v>
                </c:pt>
                <c:pt idx="6125">
                  <c:v>0</c:v>
                </c:pt>
                <c:pt idx="6126">
                  <c:v>0</c:v>
                </c:pt>
                <c:pt idx="6127">
                  <c:v>0</c:v>
                </c:pt>
                <c:pt idx="6128">
                  <c:v>0</c:v>
                </c:pt>
                <c:pt idx="6129">
                  <c:v>0</c:v>
                </c:pt>
                <c:pt idx="6130">
                  <c:v>0</c:v>
                </c:pt>
                <c:pt idx="6131">
                  <c:v>0</c:v>
                </c:pt>
                <c:pt idx="6132">
                  <c:v>0</c:v>
                </c:pt>
                <c:pt idx="6133">
                  <c:v>0</c:v>
                </c:pt>
                <c:pt idx="6134">
                  <c:v>0</c:v>
                </c:pt>
                <c:pt idx="6135">
                  <c:v>0</c:v>
                </c:pt>
                <c:pt idx="6136">
                  <c:v>0</c:v>
                </c:pt>
                <c:pt idx="6137">
                  <c:v>0</c:v>
                </c:pt>
                <c:pt idx="6138">
                  <c:v>0</c:v>
                </c:pt>
                <c:pt idx="6139">
                  <c:v>0</c:v>
                </c:pt>
                <c:pt idx="6140">
                  <c:v>0</c:v>
                </c:pt>
                <c:pt idx="6141">
                  <c:v>0</c:v>
                </c:pt>
                <c:pt idx="6142">
                  <c:v>1</c:v>
                </c:pt>
                <c:pt idx="6143">
                  <c:v>0</c:v>
                </c:pt>
                <c:pt idx="6144">
                  <c:v>0</c:v>
                </c:pt>
                <c:pt idx="6145">
                  <c:v>0</c:v>
                </c:pt>
                <c:pt idx="6146">
                  <c:v>0</c:v>
                </c:pt>
                <c:pt idx="6147">
                  <c:v>0</c:v>
                </c:pt>
                <c:pt idx="6148">
                  <c:v>0</c:v>
                </c:pt>
                <c:pt idx="6149">
                  <c:v>0</c:v>
                </c:pt>
                <c:pt idx="6150">
                  <c:v>0</c:v>
                </c:pt>
                <c:pt idx="6151">
                  <c:v>0</c:v>
                </c:pt>
                <c:pt idx="6152">
                  <c:v>0</c:v>
                </c:pt>
                <c:pt idx="6153">
                  <c:v>0</c:v>
                </c:pt>
                <c:pt idx="6154">
                  <c:v>0</c:v>
                </c:pt>
                <c:pt idx="6155">
                  <c:v>0</c:v>
                </c:pt>
                <c:pt idx="6156">
                  <c:v>0</c:v>
                </c:pt>
                <c:pt idx="6157">
                  <c:v>0</c:v>
                </c:pt>
                <c:pt idx="6158">
                  <c:v>0</c:v>
                </c:pt>
                <c:pt idx="6159">
                  <c:v>0</c:v>
                </c:pt>
                <c:pt idx="6160">
                  <c:v>2</c:v>
                </c:pt>
                <c:pt idx="6161">
                  <c:v>0</c:v>
                </c:pt>
                <c:pt idx="6162">
                  <c:v>0</c:v>
                </c:pt>
                <c:pt idx="6163">
                  <c:v>0</c:v>
                </c:pt>
                <c:pt idx="6164">
                  <c:v>0</c:v>
                </c:pt>
                <c:pt idx="6165">
                  <c:v>0</c:v>
                </c:pt>
                <c:pt idx="6166">
                  <c:v>0</c:v>
                </c:pt>
                <c:pt idx="6167">
                  <c:v>0</c:v>
                </c:pt>
                <c:pt idx="6168">
                  <c:v>0</c:v>
                </c:pt>
                <c:pt idx="6169">
                  <c:v>0</c:v>
                </c:pt>
                <c:pt idx="6170">
                  <c:v>0</c:v>
                </c:pt>
                <c:pt idx="6171">
                  <c:v>0</c:v>
                </c:pt>
                <c:pt idx="6172">
                  <c:v>0</c:v>
                </c:pt>
                <c:pt idx="6173">
                  <c:v>0</c:v>
                </c:pt>
                <c:pt idx="6174">
                  <c:v>0</c:v>
                </c:pt>
                <c:pt idx="6175">
                  <c:v>0</c:v>
                </c:pt>
                <c:pt idx="6176">
                  <c:v>0</c:v>
                </c:pt>
                <c:pt idx="6177">
                  <c:v>0</c:v>
                </c:pt>
                <c:pt idx="6178">
                  <c:v>0</c:v>
                </c:pt>
                <c:pt idx="6179">
                  <c:v>0</c:v>
                </c:pt>
                <c:pt idx="6180">
                  <c:v>0</c:v>
                </c:pt>
                <c:pt idx="6181">
                  <c:v>0</c:v>
                </c:pt>
                <c:pt idx="6182">
                  <c:v>0</c:v>
                </c:pt>
                <c:pt idx="6183">
                  <c:v>0</c:v>
                </c:pt>
                <c:pt idx="6184">
                  <c:v>0</c:v>
                </c:pt>
                <c:pt idx="6185">
                  <c:v>0</c:v>
                </c:pt>
                <c:pt idx="6186">
                  <c:v>0</c:v>
                </c:pt>
                <c:pt idx="6187">
                  <c:v>0</c:v>
                </c:pt>
                <c:pt idx="6188">
                  <c:v>0</c:v>
                </c:pt>
                <c:pt idx="6189">
                  <c:v>0</c:v>
                </c:pt>
                <c:pt idx="6190">
                  <c:v>0</c:v>
                </c:pt>
                <c:pt idx="6191">
                  <c:v>0</c:v>
                </c:pt>
                <c:pt idx="6192">
                  <c:v>0</c:v>
                </c:pt>
                <c:pt idx="6193">
                  <c:v>0</c:v>
                </c:pt>
                <c:pt idx="6194">
                  <c:v>0</c:v>
                </c:pt>
                <c:pt idx="6195">
                  <c:v>0</c:v>
                </c:pt>
                <c:pt idx="6196">
                  <c:v>0</c:v>
                </c:pt>
                <c:pt idx="6197">
                  <c:v>0</c:v>
                </c:pt>
                <c:pt idx="6198">
                  <c:v>0</c:v>
                </c:pt>
                <c:pt idx="6199">
                  <c:v>0</c:v>
                </c:pt>
                <c:pt idx="6200">
                  <c:v>2</c:v>
                </c:pt>
                <c:pt idx="6201">
                  <c:v>1</c:v>
                </c:pt>
                <c:pt idx="6202">
                  <c:v>0</c:v>
                </c:pt>
                <c:pt idx="6203">
                  <c:v>0</c:v>
                </c:pt>
                <c:pt idx="6204">
                  <c:v>1</c:v>
                </c:pt>
                <c:pt idx="6205">
                  <c:v>0</c:v>
                </c:pt>
                <c:pt idx="6206">
                  <c:v>0</c:v>
                </c:pt>
                <c:pt idx="6207">
                  <c:v>0</c:v>
                </c:pt>
                <c:pt idx="6208">
                  <c:v>0</c:v>
                </c:pt>
                <c:pt idx="6209">
                  <c:v>0</c:v>
                </c:pt>
                <c:pt idx="6210">
                  <c:v>0</c:v>
                </c:pt>
                <c:pt idx="6211">
                  <c:v>0</c:v>
                </c:pt>
                <c:pt idx="6212">
                  <c:v>2</c:v>
                </c:pt>
                <c:pt idx="6213">
                  <c:v>0</c:v>
                </c:pt>
                <c:pt idx="6214">
                  <c:v>0</c:v>
                </c:pt>
                <c:pt idx="6215">
                  <c:v>0</c:v>
                </c:pt>
                <c:pt idx="6216">
                  <c:v>0</c:v>
                </c:pt>
                <c:pt idx="6217">
                  <c:v>0</c:v>
                </c:pt>
                <c:pt idx="6218">
                  <c:v>0</c:v>
                </c:pt>
                <c:pt idx="6219">
                  <c:v>0</c:v>
                </c:pt>
                <c:pt idx="6220">
                  <c:v>0</c:v>
                </c:pt>
                <c:pt idx="6221">
                  <c:v>0</c:v>
                </c:pt>
                <c:pt idx="6222">
                  <c:v>0</c:v>
                </c:pt>
                <c:pt idx="6223">
                  <c:v>0</c:v>
                </c:pt>
                <c:pt idx="6224">
                  <c:v>0</c:v>
                </c:pt>
                <c:pt idx="6225">
                  <c:v>0</c:v>
                </c:pt>
                <c:pt idx="6226">
                  <c:v>0</c:v>
                </c:pt>
                <c:pt idx="6227">
                  <c:v>0</c:v>
                </c:pt>
                <c:pt idx="6228">
                  <c:v>0</c:v>
                </c:pt>
                <c:pt idx="6229">
                  <c:v>0</c:v>
                </c:pt>
                <c:pt idx="6230">
                  <c:v>0</c:v>
                </c:pt>
                <c:pt idx="6231">
                  <c:v>0</c:v>
                </c:pt>
                <c:pt idx="6232">
                  <c:v>0</c:v>
                </c:pt>
                <c:pt idx="6233">
                  <c:v>0</c:v>
                </c:pt>
                <c:pt idx="6234">
                  <c:v>0</c:v>
                </c:pt>
                <c:pt idx="6235">
                  <c:v>0</c:v>
                </c:pt>
                <c:pt idx="6236">
                  <c:v>0</c:v>
                </c:pt>
                <c:pt idx="6237">
                  <c:v>0</c:v>
                </c:pt>
                <c:pt idx="6238">
                  <c:v>0</c:v>
                </c:pt>
                <c:pt idx="6239">
                  <c:v>0</c:v>
                </c:pt>
                <c:pt idx="6240">
                  <c:v>0</c:v>
                </c:pt>
                <c:pt idx="6241">
                  <c:v>0</c:v>
                </c:pt>
                <c:pt idx="6242">
                  <c:v>0</c:v>
                </c:pt>
                <c:pt idx="6243">
                  <c:v>0</c:v>
                </c:pt>
                <c:pt idx="6244">
                  <c:v>0</c:v>
                </c:pt>
                <c:pt idx="6245">
                  <c:v>0</c:v>
                </c:pt>
                <c:pt idx="6246">
                  <c:v>0</c:v>
                </c:pt>
                <c:pt idx="6247">
                  <c:v>1</c:v>
                </c:pt>
                <c:pt idx="6248">
                  <c:v>0</c:v>
                </c:pt>
                <c:pt idx="6249">
                  <c:v>1</c:v>
                </c:pt>
                <c:pt idx="6250">
                  <c:v>0</c:v>
                </c:pt>
                <c:pt idx="6251">
                  <c:v>0</c:v>
                </c:pt>
                <c:pt idx="6252">
                  <c:v>4</c:v>
                </c:pt>
                <c:pt idx="6253">
                  <c:v>0</c:v>
                </c:pt>
                <c:pt idx="6254">
                  <c:v>0</c:v>
                </c:pt>
                <c:pt idx="6255">
                  <c:v>0</c:v>
                </c:pt>
                <c:pt idx="6256">
                  <c:v>0</c:v>
                </c:pt>
                <c:pt idx="6257">
                  <c:v>0</c:v>
                </c:pt>
                <c:pt idx="6258">
                  <c:v>0</c:v>
                </c:pt>
                <c:pt idx="6259">
                  <c:v>0</c:v>
                </c:pt>
                <c:pt idx="6260">
                  <c:v>0</c:v>
                </c:pt>
                <c:pt idx="6261">
                  <c:v>0</c:v>
                </c:pt>
                <c:pt idx="6262">
                  <c:v>0</c:v>
                </c:pt>
                <c:pt idx="6263">
                  <c:v>1</c:v>
                </c:pt>
                <c:pt idx="6264">
                  <c:v>0</c:v>
                </c:pt>
                <c:pt idx="6265">
                  <c:v>0</c:v>
                </c:pt>
                <c:pt idx="6266">
                  <c:v>0</c:v>
                </c:pt>
                <c:pt idx="6267">
                  <c:v>0</c:v>
                </c:pt>
                <c:pt idx="6268">
                  <c:v>0</c:v>
                </c:pt>
                <c:pt idx="6269">
                  <c:v>0</c:v>
                </c:pt>
                <c:pt idx="6270">
                  <c:v>0</c:v>
                </c:pt>
                <c:pt idx="6271">
                  <c:v>0</c:v>
                </c:pt>
                <c:pt idx="6272">
                  <c:v>0</c:v>
                </c:pt>
                <c:pt idx="6273">
                  <c:v>0</c:v>
                </c:pt>
                <c:pt idx="6274">
                  <c:v>0</c:v>
                </c:pt>
                <c:pt idx="6275">
                  <c:v>0</c:v>
                </c:pt>
                <c:pt idx="6276">
                  <c:v>0</c:v>
                </c:pt>
                <c:pt idx="6277">
                  <c:v>0</c:v>
                </c:pt>
                <c:pt idx="6278">
                  <c:v>0</c:v>
                </c:pt>
                <c:pt idx="6279">
                  <c:v>0</c:v>
                </c:pt>
                <c:pt idx="6280">
                  <c:v>0</c:v>
                </c:pt>
                <c:pt idx="6281">
                  <c:v>0</c:v>
                </c:pt>
                <c:pt idx="6282">
                  <c:v>0</c:v>
                </c:pt>
                <c:pt idx="6283">
                  <c:v>0</c:v>
                </c:pt>
                <c:pt idx="6284">
                  <c:v>0</c:v>
                </c:pt>
                <c:pt idx="6285">
                  <c:v>0</c:v>
                </c:pt>
                <c:pt idx="6286">
                  <c:v>0</c:v>
                </c:pt>
                <c:pt idx="6287">
                  <c:v>0</c:v>
                </c:pt>
                <c:pt idx="6288">
                  <c:v>0</c:v>
                </c:pt>
                <c:pt idx="6289">
                  <c:v>0</c:v>
                </c:pt>
                <c:pt idx="6290">
                  <c:v>0</c:v>
                </c:pt>
                <c:pt idx="6291">
                  <c:v>0</c:v>
                </c:pt>
                <c:pt idx="6292">
                  <c:v>0</c:v>
                </c:pt>
                <c:pt idx="6293">
                  <c:v>0</c:v>
                </c:pt>
                <c:pt idx="6294">
                  <c:v>0</c:v>
                </c:pt>
                <c:pt idx="6295">
                  <c:v>0</c:v>
                </c:pt>
                <c:pt idx="6296">
                  <c:v>0</c:v>
                </c:pt>
                <c:pt idx="6297">
                  <c:v>0</c:v>
                </c:pt>
                <c:pt idx="6298">
                  <c:v>0</c:v>
                </c:pt>
                <c:pt idx="6299">
                  <c:v>0</c:v>
                </c:pt>
                <c:pt idx="6300">
                  <c:v>0</c:v>
                </c:pt>
                <c:pt idx="6301">
                  <c:v>0</c:v>
                </c:pt>
                <c:pt idx="6302">
                  <c:v>0</c:v>
                </c:pt>
                <c:pt idx="6303">
                  <c:v>0</c:v>
                </c:pt>
                <c:pt idx="6304">
                  <c:v>0</c:v>
                </c:pt>
                <c:pt idx="6305">
                  <c:v>0</c:v>
                </c:pt>
                <c:pt idx="6306">
                  <c:v>0</c:v>
                </c:pt>
                <c:pt idx="6307">
                  <c:v>0</c:v>
                </c:pt>
                <c:pt idx="6308">
                  <c:v>0</c:v>
                </c:pt>
                <c:pt idx="6309">
                  <c:v>0</c:v>
                </c:pt>
                <c:pt idx="6310">
                  <c:v>0</c:v>
                </c:pt>
                <c:pt idx="6311">
                  <c:v>0</c:v>
                </c:pt>
                <c:pt idx="6312">
                  <c:v>0</c:v>
                </c:pt>
                <c:pt idx="6313">
                  <c:v>0</c:v>
                </c:pt>
                <c:pt idx="6314">
                  <c:v>0</c:v>
                </c:pt>
                <c:pt idx="6315">
                  <c:v>0</c:v>
                </c:pt>
                <c:pt idx="6316">
                  <c:v>0</c:v>
                </c:pt>
                <c:pt idx="6317">
                  <c:v>0</c:v>
                </c:pt>
                <c:pt idx="6318">
                  <c:v>0</c:v>
                </c:pt>
                <c:pt idx="6319">
                  <c:v>0</c:v>
                </c:pt>
                <c:pt idx="6320">
                  <c:v>0</c:v>
                </c:pt>
                <c:pt idx="6321">
                  <c:v>0</c:v>
                </c:pt>
                <c:pt idx="6322">
                  <c:v>0</c:v>
                </c:pt>
                <c:pt idx="6323">
                  <c:v>0</c:v>
                </c:pt>
                <c:pt idx="6324">
                  <c:v>0</c:v>
                </c:pt>
                <c:pt idx="6325">
                  <c:v>0</c:v>
                </c:pt>
                <c:pt idx="6326">
                  <c:v>0</c:v>
                </c:pt>
                <c:pt idx="6327">
                  <c:v>0</c:v>
                </c:pt>
                <c:pt idx="6328">
                  <c:v>0</c:v>
                </c:pt>
                <c:pt idx="6329">
                  <c:v>0</c:v>
                </c:pt>
                <c:pt idx="6330">
                  <c:v>0</c:v>
                </c:pt>
                <c:pt idx="6331">
                  <c:v>0</c:v>
                </c:pt>
                <c:pt idx="6332">
                  <c:v>0</c:v>
                </c:pt>
                <c:pt idx="6333">
                  <c:v>0</c:v>
                </c:pt>
                <c:pt idx="6334">
                  <c:v>0</c:v>
                </c:pt>
                <c:pt idx="6335">
                  <c:v>0</c:v>
                </c:pt>
                <c:pt idx="6336">
                  <c:v>0</c:v>
                </c:pt>
                <c:pt idx="6337">
                  <c:v>0</c:v>
                </c:pt>
                <c:pt idx="6338">
                  <c:v>0</c:v>
                </c:pt>
                <c:pt idx="6339">
                  <c:v>0</c:v>
                </c:pt>
                <c:pt idx="6340">
                  <c:v>0</c:v>
                </c:pt>
                <c:pt idx="6341">
                  <c:v>0</c:v>
                </c:pt>
                <c:pt idx="6342">
                  <c:v>0</c:v>
                </c:pt>
                <c:pt idx="6343">
                  <c:v>0</c:v>
                </c:pt>
                <c:pt idx="6344">
                  <c:v>0</c:v>
                </c:pt>
                <c:pt idx="6345">
                  <c:v>0</c:v>
                </c:pt>
                <c:pt idx="6346">
                  <c:v>0</c:v>
                </c:pt>
                <c:pt idx="6347">
                  <c:v>0</c:v>
                </c:pt>
                <c:pt idx="6348">
                  <c:v>0</c:v>
                </c:pt>
                <c:pt idx="6349">
                  <c:v>0</c:v>
                </c:pt>
                <c:pt idx="6350">
                  <c:v>0</c:v>
                </c:pt>
                <c:pt idx="6351">
                  <c:v>0</c:v>
                </c:pt>
                <c:pt idx="6352">
                  <c:v>0</c:v>
                </c:pt>
                <c:pt idx="6353">
                  <c:v>0</c:v>
                </c:pt>
                <c:pt idx="6354">
                  <c:v>0</c:v>
                </c:pt>
                <c:pt idx="6355">
                  <c:v>0</c:v>
                </c:pt>
                <c:pt idx="6356">
                  <c:v>0</c:v>
                </c:pt>
                <c:pt idx="6357">
                  <c:v>0</c:v>
                </c:pt>
                <c:pt idx="6358">
                  <c:v>0</c:v>
                </c:pt>
                <c:pt idx="6359">
                  <c:v>0</c:v>
                </c:pt>
                <c:pt idx="6360">
                  <c:v>0</c:v>
                </c:pt>
                <c:pt idx="6361">
                  <c:v>0</c:v>
                </c:pt>
                <c:pt idx="6362">
                  <c:v>0</c:v>
                </c:pt>
                <c:pt idx="6363">
                  <c:v>0</c:v>
                </c:pt>
                <c:pt idx="6364">
                  <c:v>0</c:v>
                </c:pt>
                <c:pt idx="6365">
                  <c:v>0</c:v>
                </c:pt>
                <c:pt idx="6366">
                  <c:v>0</c:v>
                </c:pt>
                <c:pt idx="6367">
                  <c:v>0</c:v>
                </c:pt>
                <c:pt idx="6368">
                  <c:v>0</c:v>
                </c:pt>
                <c:pt idx="6369">
                  <c:v>0</c:v>
                </c:pt>
                <c:pt idx="6370">
                  <c:v>0</c:v>
                </c:pt>
                <c:pt idx="6371">
                  <c:v>0</c:v>
                </c:pt>
                <c:pt idx="6372">
                  <c:v>0</c:v>
                </c:pt>
                <c:pt idx="6373">
                  <c:v>0</c:v>
                </c:pt>
                <c:pt idx="6374">
                  <c:v>0</c:v>
                </c:pt>
                <c:pt idx="6375">
                  <c:v>0</c:v>
                </c:pt>
                <c:pt idx="6376">
                  <c:v>0</c:v>
                </c:pt>
                <c:pt idx="6377">
                  <c:v>0</c:v>
                </c:pt>
                <c:pt idx="6378">
                  <c:v>0</c:v>
                </c:pt>
                <c:pt idx="6379">
                  <c:v>0</c:v>
                </c:pt>
                <c:pt idx="6380">
                  <c:v>0</c:v>
                </c:pt>
                <c:pt idx="6381">
                  <c:v>0</c:v>
                </c:pt>
                <c:pt idx="6382">
                  <c:v>0</c:v>
                </c:pt>
                <c:pt idx="6383">
                  <c:v>0</c:v>
                </c:pt>
                <c:pt idx="6384">
                  <c:v>0</c:v>
                </c:pt>
                <c:pt idx="6385">
                  <c:v>0</c:v>
                </c:pt>
                <c:pt idx="6386">
                  <c:v>0</c:v>
                </c:pt>
                <c:pt idx="6387">
                  <c:v>0</c:v>
                </c:pt>
                <c:pt idx="6388">
                  <c:v>0</c:v>
                </c:pt>
                <c:pt idx="6389">
                  <c:v>0</c:v>
                </c:pt>
                <c:pt idx="6390">
                  <c:v>0</c:v>
                </c:pt>
                <c:pt idx="6391">
                  <c:v>0</c:v>
                </c:pt>
                <c:pt idx="6392">
                  <c:v>0</c:v>
                </c:pt>
                <c:pt idx="6393">
                  <c:v>0</c:v>
                </c:pt>
                <c:pt idx="6394">
                  <c:v>0</c:v>
                </c:pt>
                <c:pt idx="6395">
                  <c:v>12</c:v>
                </c:pt>
                <c:pt idx="6396">
                  <c:v>8</c:v>
                </c:pt>
                <c:pt idx="6397">
                  <c:v>0</c:v>
                </c:pt>
                <c:pt idx="6398">
                  <c:v>0</c:v>
                </c:pt>
                <c:pt idx="6399">
                  <c:v>0</c:v>
                </c:pt>
                <c:pt idx="6400">
                  <c:v>0</c:v>
                </c:pt>
                <c:pt idx="6401">
                  <c:v>0</c:v>
                </c:pt>
                <c:pt idx="6402">
                  <c:v>0</c:v>
                </c:pt>
                <c:pt idx="6403">
                  <c:v>4</c:v>
                </c:pt>
                <c:pt idx="6404">
                  <c:v>0</c:v>
                </c:pt>
                <c:pt idx="6405">
                  <c:v>0</c:v>
                </c:pt>
                <c:pt idx="6406">
                  <c:v>0</c:v>
                </c:pt>
                <c:pt idx="6407">
                  <c:v>0</c:v>
                </c:pt>
                <c:pt idx="6408">
                  <c:v>0</c:v>
                </c:pt>
                <c:pt idx="6409">
                  <c:v>0</c:v>
                </c:pt>
                <c:pt idx="6410">
                  <c:v>0</c:v>
                </c:pt>
                <c:pt idx="6411">
                  <c:v>0</c:v>
                </c:pt>
                <c:pt idx="6412">
                  <c:v>0</c:v>
                </c:pt>
                <c:pt idx="6413">
                  <c:v>0</c:v>
                </c:pt>
                <c:pt idx="6414">
                  <c:v>0</c:v>
                </c:pt>
                <c:pt idx="6415">
                  <c:v>0</c:v>
                </c:pt>
                <c:pt idx="6416">
                  <c:v>0</c:v>
                </c:pt>
                <c:pt idx="6417">
                  <c:v>0</c:v>
                </c:pt>
                <c:pt idx="6418">
                  <c:v>0</c:v>
                </c:pt>
                <c:pt idx="6419">
                  <c:v>0</c:v>
                </c:pt>
                <c:pt idx="6420">
                  <c:v>0</c:v>
                </c:pt>
                <c:pt idx="6421">
                  <c:v>0</c:v>
                </c:pt>
                <c:pt idx="6422">
                  <c:v>0</c:v>
                </c:pt>
                <c:pt idx="6423">
                  <c:v>18</c:v>
                </c:pt>
                <c:pt idx="6424">
                  <c:v>1</c:v>
                </c:pt>
                <c:pt idx="6425">
                  <c:v>0</c:v>
                </c:pt>
                <c:pt idx="6426">
                  <c:v>0</c:v>
                </c:pt>
                <c:pt idx="6427">
                  <c:v>0</c:v>
                </c:pt>
                <c:pt idx="6428">
                  <c:v>0</c:v>
                </c:pt>
                <c:pt idx="6429">
                  <c:v>0</c:v>
                </c:pt>
                <c:pt idx="6430">
                  <c:v>0</c:v>
                </c:pt>
                <c:pt idx="6431">
                  <c:v>0</c:v>
                </c:pt>
                <c:pt idx="6432">
                  <c:v>0</c:v>
                </c:pt>
                <c:pt idx="6433">
                  <c:v>0</c:v>
                </c:pt>
                <c:pt idx="6434">
                  <c:v>0</c:v>
                </c:pt>
                <c:pt idx="6435">
                  <c:v>0</c:v>
                </c:pt>
                <c:pt idx="6436">
                  <c:v>0</c:v>
                </c:pt>
                <c:pt idx="6437">
                  <c:v>0</c:v>
                </c:pt>
                <c:pt idx="6438">
                  <c:v>0</c:v>
                </c:pt>
                <c:pt idx="6439">
                  <c:v>0</c:v>
                </c:pt>
                <c:pt idx="6440">
                  <c:v>0</c:v>
                </c:pt>
                <c:pt idx="6441">
                  <c:v>0</c:v>
                </c:pt>
                <c:pt idx="6442">
                  <c:v>0</c:v>
                </c:pt>
                <c:pt idx="6443">
                  <c:v>0</c:v>
                </c:pt>
                <c:pt idx="6444">
                  <c:v>0</c:v>
                </c:pt>
                <c:pt idx="6445">
                  <c:v>0</c:v>
                </c:pt>
                <c:pt idx="6446">
                  <c:v>0</c:v>
                </c:pt>
                <c:pt idx="6447">
                  <c:v>0</c:v>
                </c:pt>
                <c:pt idx="6448">
                  <c:v>0</c:v>
                </c:pt>
                <c:pt idx="6449">
                  <c:v>0</c:v>
                </c:pt>
                <c:pt idx="6450">
                  <c:v>0</c:v>
                </c:pt>
                <c:pt idx="6451">
                  <c:v>0</c:v>
                </c:pt>
                <c:pt idx="6452">
                  <c:v>0</c:v>
                </c:pt>
                <c:pt idx="6453">
                  <c:v>0</c:v>
                </c:pt>
                <c:pt idx="6454">
                  <c:v>0</c:v>
                </c:pt>
                <c:pt idx="6455">
                  <c:v>0</c:v>
                </c:pt>
                <c:pt idx="6456">
                  <c:v>0</c:v>
                </c:pt>
                <c:pt idx="6457">
                  <c:v>0</c:v>
                </c:pt>
                <c:pt idx="6458">
                  <c:v>0</c:v>
                </c:pt>
                <c:pt idx="6459">
                  <c:v>0</c:v>
                </c:pt>
                <c:pt idx="6460">
                  <c:v>0</c:v>
                </c:pt>
                <c:pt idx="6461">
                  <c:v>0</c:v>
                </c:pt>
                <c:pt idx="6462">
                  <c:v>0</c:v>
                </c:pt>
                <c:pt idx="6463">
                  <c:v>0</c:v>
                </c:pt>
                <c:pt idx="6464">
                  <c:v>0</c:v>
                </c:pt>
                <c:pt idx="6465">
                  <c:v>0</c:v>
                </c:pt>
                <c:pt idx="6466">
                  <c:v>0</c:v>
                </c:pt>
                <c:pt idx="6467">
                  <c:v>0</c:v>
                </c:pt>
                <c:pt idx="6468">
                  <c:v>0</c:v>
                </c:pt>
                <c:pt idx="6469">
                  <c:v>0</c:v>
                </c:pt>
                <c:pt idx="6470">
                  <c:v>0</c:v>
                </c:pt>
                <c:pt idx="6471">
                  <c:v>0</c:v>
                </c:pt>
                <c:pt idx="6472">
                  <c:v>0</c:v>
                </c:pt>
                <c:pt idx="6473">
                  <c:v>0</c:v>
                </c:pt>
                <c:pt idx="6474">
                  <c:v>0</c:v>
                </c:pt>
                <c:pt idx="6475">
                  <c:v>0</c:v>
                </c:pt>
                <c:pt idx="6476">
                  <c:v>0</c:v>
                </c:pt>
                <c:pt idx="6477">
                  <c:v>0</c:v>
                </c:pt>
                <c:pt idx="6478">
                  <c:v>0</c:v>
                </c:pt>
                <c:pt idx="6479">
                  <c:v>0</c:v>
                </c:pt>
                <c:pt idx="6480">
                  <c:v>0</c:v>
                </c:pt>
                <c:pt idx="6481">
                  <c:v>0</c:v>
                </c:pt>
                <c:pt idx="6482">
                  <c:v>0</c:v>
                </c:pt>
                <c:pt idx="6483">
                  <c:v>0</c:v>
                </c:pt>
                <c:pt idx="6484">
                  <c:v>0</c:v>
                </c:pt>
                <c:pt idx="6485">
                  <c:v>0</c:v>
                </c:pt>
                <c:pt idx="6486">
                  <c:v>0</c:v>
                </c:pt>
                <c:pt idx="6487">
                  <c:v>0</c:v>
                </c:pt>
                <c:pt idx="6488">
                  <c:v>0</c:v>
                </c:pt>
                <c:pt idx="6489">
                  <c:v>0</c:v>
                </c:pt>
                <c:pt idx="6490">
                  <c:v>0</c:v>
                </c:pt>
                <c:pt idx="6491">
                  <c:v>0</c:v>
                </c:pt>
                <c:pt idx="6492">
                  <c:v>0</c:v>
                </c:pt>
                <c:pt idx="6493">
                  <c:v>0</c:v>
                </c:pt>
                <c:pt idx="6494">
                  <c:v>0</c:v>
                </c:pt>
                <c:pt idx="6495">
                  <c:v>0</c:v>
                </c:pt>
                <c:pt idx="6496">
                  <c:v>0</c:v>
                </c:pt>
                <c:pt idx="6497">
                  <c:v>0</c:v>
                </c:pt>
                <c:pt idx="6498">
                  <c:v>0</c:v>
                </c:pt>
                <c:pt idx="6499">
                  <c:v>0</c:v>
                </c:pt>
                <c:pt idx="6500">
                  <c:v>0</c:v>
                </c:pt>
                <c:pt idx="6501">
                  <c:v>0</c:v>
                </c:pt>
                <c:pt idx="6502">
                  <c:v>0</c:v>
                </c:pt>
                <c:pt idx="6503">
                  <c:v>0</c:v>
                </c:pt>
                <c:pt idx="6504">
                  <c:v>0</c:v>
                </c:pt>
                <c:pt idx="6505">
                  <c:v>0</c:v>
                </c:pt>
                <c:pt idx="6506">
                  <c:v>0</c:v>
                </c:pt>
                <c:pt idx="6507">
                  <c:v>0</c:v>
                </c:pt>
                <c:pt idx="6508">
                  <c:v>0</c:v>
                </c:pt>
                <c:pt idx="6509">
                  <c:v>0</c:v>
                </c:pt>
                <c:pt idx="6510">
                  <c:v>0</c:v>
                </c:pt>
                <c:pt idx="6511">
                  <c:v>0</c:v>
                </c:pt>
                <c:pt idx="6512">
                  <c:v>0</c:v>
                </c:pt>
                <c:pt idx="6513">
                  <c:v>0</c:v>
                </c:pt>
                <c:pt idx="6514">
                  <c:v>0</c:v>
                </c:pt>
                <c:pt idx="6515">
                  <c:v>0</c:v>
                </c:pt>
                <c:pt idx="6516">
                  <c:v>0</c:v>
                </c:pt>
                <c:pt idx="6517">
                  <c:v>0</c:v>
                </c:pt>
                <c:pt idx="6518">
                  <c:v>0</c:v>
                </c:pt>
                <c:pt idx="6519">
                  <c:v>0</c:v>
                </c:pt>
                <c:pt idx="6520">
                  <c:v>0</c:v>
                </c:pt>
                <c:pt idx="6521">
                  <c:v>0</c:v>
                </c:pt>
                <c:pt idx="6522">
                  <c:v>0</c:v>
                </c:pt>
                <c:pt idx="6523">
                  <c:v>0</c:v>
                </c:pt>
                <c:pt idx="6524">
                  <c:v>0</c:v>
                </c:pt>
                <c:pt idx="6525">
                  <c:v>0</c:v>
                </c:pt>
                <c:pt idx="6526">
                  <c:v>0</c:v>
                </c:pt>
                <c:pt idx="6527">
                  <c:v>0</c:v>
                </c:pt>
                <c:pt idx="6528">
                  <c:v>0</c:v>
                </c:pt>
                <c:pt idx="6529">
                  <c:v>0</c:v>
                </c:pt>
                <c:pt idx="6530">
                  <c:v>0</c:v>
                </c:pt>
                <c:pt idx="6531">
                  <c:v>0</c:v>
                </c:pt>
                <c:pt idx="6532">
                  <c:v>0</c:v>
                </c:pt>
                <c:pt idx="6533">
                  <c:v>0</c:v>
                </c:pt>
                <c:pt idx="6534">
                  <c:v>0</c:v>
                </c:pt>
                <c:pt idx="6535">
                  <c:v>0</c:v>
                </c:pt>
                <c:pt idx="6536">
                  <c:v>0</c:v>
                </c:pt>
                <c:pt idx="6537">
                  <c:v>0</c:v>
                </c:pt>
                <c:pt idx="6538">
                  <c:v>0</c:v>
                </c:pt>
                <c:pt idx="6539">
                  <c:v>0</c:v>
                </c:pt>
                <c:pt idx="6540">
                  <c:v>0</c:v>
                </c:pt>
                <c:pt idx="6541">
                  <c:v>0</c:v>
                </c:pt>
                <c:pt idx="6542">
                  <c:v>0</c:v>
                </c:pt>
                <c:pt idx="6543">
                  <c:v>0</c:v>
                </c:pt>
                <c:pt idx="6544">
                  <c:v>0</c:v>
                </c:pt>
                <c:pt idx="6545">
                  <c:v>0</c:v>
                </c:pt>
                <c:pt idx="6546">
                  <c:v>0</c:v>
                </c:pt>
                <c:pt idx="6547">
                  <c:v>0</c:v>
                </c:pt>
                <c:pt idx="6548">
                  <c:v>0</c:v>
                </c:pt>
                <c:pt idx="6549">
                  <c:v>0</c:v>
                </c:pt>
                <c:pt idx="6550">
                  <c:v>0</c:v>
                </c:pt>
                <c:pt idx="6551">
                  <c:v>0</c:v>
                </c:pt>
                <c:pt idx="6552">
                  <c:v>0</c:v>
                </c:pt>
                <c:pt idx="6553">
                  <c:v>0</c:v>
                </c:pt>
                <c:pt idx="6554">
                  <c:v>0</c:v>
                </c:pt>
                <c:pt idx="6555">
                  <c:v>0</c:v>
                </c:pt>
                <c:pt idx="6556">
                  <c:v>0</c:v>
                </c:pt>
                <c:pt idx="6557">
                  <c:v>0</c:v>
                </c:pt>
                <c:pt idx="6558">
                  <c:v>1</c:v>
                </c:pt>
                <c:pt idx="6559">
                  <c:v>0</c:v>
                </c:pt>
                <c:pt idx="6560">
                  <c:v>2</c:v>
                </c:pt>
                <c:pt idx="6561">
                  <c:v>2</c:v>
                </c:pt>
                <c:pt idx="6562">
                  <c:v>0</c:v>
                </c:pt>
                <c:pt idx="6563">
                  <c:v>0</c:v>
                </c:pt>
                <c:pt idx="6564">
                  <c:v>0</c:v>
                </c:pt>
                <c:pt idx="6565">
                  <c:v>8</c:v>
                </c:pt>
                <c:pt idx="6566">
                  <c:v>4</c:v>
                </c:pt>
                <c:pt idx="6567">
                  <c:v>0</c:v>
                </c:pt>
                <c:pt idx="6568">
                  <c:v>1</c:v>
                </c:pt>
                <c:pt idx="6569">
                  <c:v>59</c:v>
                </c:pt>
                <c:pt idx="6570">
                  <c:v>18</c:v>
                </c:pt>
                <c:pt idx="6571">
                  <c:v>1</c:v>
                </c:pt>
                <c:pt idx="6572">
                  <c:v>1</c:v>
                </c:pt>
                <c:pt idx="6573">
                  <c:v>1</c:v>
                </c:pt>
                <c:pt idx="6574">
                  <c:v>1</c:v>
                </c:pt>
                <c:pt idx="6575">
                  <c:v>4</c:v>
                </c:pt>
                <c:pt idx="6576">
                  <c:v>0</c:v>
                </c:pt>
                <c:pt idx="6577">
                  <c:v>0</c:v>
                </c:pt>
                <c:pt idx="6578">
                  <c:v>0</c:v>
                </c:pt>
                <c:pt idx="6579">
                  <c:v>0</c:v>
                </c:pt>
                <c:pt idx="6580">
                  <c:v>0</c:v>
                </c:pt>
                <c:pt idx="6581">
                  <c:v>0</c:v>
                </c:pt>
                <c:pt idx="6582">
                  <c:v>0</c:v>
                </c:pt>
                <c:pt idx="6583">
                  <c:v>0</c:v>
                </c:pt>
                <c:pt idx="6584">
                  <c:v>0</c:v>
                </c:pt>
                <c:pt idx="6585">
                  <c:v>0</c:v>
                </c:pt>
                <c:pt idx="6586">
                  <c:v>0</c:v>
                </c:pt>
                <c:pt idx="6587">
                  <c:v>0</c:v>
                </c:pt>
                <c:pt idx="6588">
                  <c:v>1</c:v>
                </c:pt>
                <c:pt idx="6589">
                  <c:v>0</c:v>
                </c:pt>
                <c:pt idx="6590">
                  <c:v>0</c:v>
                </c:pt>
                <c:pt idx="6591">
                  <c:v>0</c:v>
                </c:pt>
                <c:pt idx="6592">
                  <c:v>0</c:v>
                </c:pt>
                <c:pt idx="6593">
                  <c:v>0</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0</c:v>
                </c:pt>
                <c:pt idx="6607">
                  <c:v>0</c:v>
                </c:pt>
                <c:pt idx="6608">
                  <c:v>0</c:v>
                </c:pt>
                <c:pt idx="6609">
                  <c:v>0</c:v>
                </c:pt>
                <c:pt idx="6610">
                  <c:v>0</c:v>
                </c:pt>
                <c:pt idx="6611">
                  <c:v>0</c:v>
                </c:pt>
                <c:pt idx="6612">
                  <c:v>0</c:v>
                </c:pt>
                <c:pt idx="6613">
                  <c:v>0</c:v>
                </c:pt>
                <c:pt idx="6614">
                  <c:v>0</c:v>
                </c:pt>
                <c:pt idx="6615">
                  <c:v>0</c:v>
                </c:pt>
                <c:pt idx="6616">
                  <c:v>0</c:v>
                </c:pt>
                <c:pt idx="6617">
                  <c:v>0</c:v>
                </c:pt>
                <c:pt idx="6618">
                  <c:v>0</c:v>
                </c:pt>
                <c:pt idx="6619">
                  <c:v>0</c:v>
                </c:pt>
                <c:pt idx="6620">
                  <c:v>0</c:v>
                </c:pt>
                <c:pt idx="6621">
                  <c:v>0</c:v>
                </c:pt>
                <c:pt idx="6622">
                  <c:v>0</c:v>
                </c:pt>
                <c:pt idx="6623">
                  <c:v>0</c:v>
                </c:pt>
                <c:pt idx="6624">
                  <c:v>0</c:v>
                </c:pt>
                <c:pt idx="6625">
                  <c:v>0</c:v>
                </c:pt>
                <c:pt idx="6626">
                  <c:v>0</c:v>
                </c:pt>
                <c:pt idx="6627">
                  <c:v>0</c:v>
                </c:pt>
                <c:pt idx="6628">
                  <c:v>0</c:v>
                </c:pt>
                <c:pt idx="6629">
                  <c:v>0</c:v>
                </c:pt>
                <c:pt idx="6630">
                  <c:v>0</c:v>
                </c:pt>
                <c:pt idx="6631">
                  <c:v>0</c:v>
                </c:pt>
                <c:pt idx="6632">
                  <c:v>0</c:v>
                </c:pt>
                <c:pt idx="6633">
                  <c:v>0</c:v>
                </c:pt>
                <c:pt idx="6634">
                  <c:v>0</c:v>
                </c:pt>
                <c:pt idx="6635">
                  <c:v>0</c:v>
                </c:pt>
                <c:pt idx="6636">
                  <c:v>0</c:v>
                </c:pt>
                <c:pt idx="6637">
                  <c:v>0</c:v>
                </c:pt>
                <c:pt idx="6638">
                  <c:v>0</c:v>
                </c:pt>
                <c:pt idx="6639">
                  <c:v>0</c:v>
                </c:pt>
                <c:pt idx="6640">
                  <c:v>0</c:v>
                </c:pt>
                <c:pt idx="6641">
                  <c:v>0</c:v>
                </c:pt>
                <c:pt idx="6642">
                  <c:v>0</c:v>
                </c:pt>
                <c:pt idx="6643">
                  <c:v>0</c:v>
                </c:pt>
                <c:pt idx="6644">
                  <c:v>0</c:v>
                </c:pt>
                <c:pt idx="6645">
                  <c:v>0</c:v>
                </c:pt>
                <c:pt idx="6646">
                  <c:v>0</c:v>
                </c:pt>
                <c:pt idx="6647">
                  <c:v>0</c:v>
                </c:pt>
                <c:pt idx="6648">
                  <c:v>0</c:v>
                </c:pt>
                <c:pt idx="6649">
                  <c:v>0</c:v>
                </c:pt>
                <c:pt idx="6650">
                  <c:v>0</c:v>
                </c:pt>
                <c:pt idx="6651">
                  <c:v>0</c:v>
                </c:pt>
                <c:pt idx="6652">
                  <c:v>0</c:v>
                </c:pt>
                <c:pt idx="6653">
                  <c:v>0</c:v>
                </c:pt>
                <c:pt idx="6654">
                  <c:v>0</c:v>
                </c:pt>
                <c:pt idx="6655">
                  <c:v>0</c:v>
                </c:pt>
                <c:pt idx="6656">
                  <c:v>0</c:v>
                </c:pt>
                <c:pt idx="6657">
                  <c:v>0</c:v>
                </c:pt>
                <c:pt idx="6658">
                  <c:v>0</c:v>
                </c:pt>
                <c:pt idx="6659">
                  <c:v>0</c:v>
                </c:pt>
                <c:pt idx="6660">
                  <c:v>0</c:v>
                </c:pt>
                <c:pt idx="6661">
                  <c:v>0</c:v>
                </c:pt>
                <c:pt idx="6662">
                  <c:v>0</c:v>
                </c:pt>
                <c:pt idx="6663">
                  <c:v>0</c:v>
                </c:pt>
                <c:pt idx="6664">
                  <c:v>0</c:v>
                </c:pt>
                <c:pt idx="6665">
                  <c:v>0</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0</c:v>
                </c:pt>
                <c:pt idx="6679">
                  <c:v>0</c:v>
                </c:pt>
                <c:pt idx="6680">
                  <c:v>0</c:v>
                </c:pt>
                <c:pt idx="6681">
                  <c:v>0</c:v>
                </c:pt>
                <c:pt idx="6682">
                  <c:v>0</c:v>
                </c:pt>
                <c:pt idx="6683">
                  <c:v>0</c:v>
                </c:pt>
                <c:pt idx="6684">
                  <c:v>0</c:v>
                </c:pt>
                <c:pt idx="6685">
                  <c:v>0</c:v>
                </c:pt>
                <c:pt idx="6686">
                  <c:v>0</c:v>
                </c:pt>
                <c:pt idx="6687">
                  <c:v>0</c:v>
                </c:pt>
                <c:pt idx="6688">
                  <c:v>0</c:v>
                </c:pt>
                <c:pt idx="6689">
                  <c:v>0</c:v>
                </c:pt>
                <c:pt idx="6690">
                  <c:v>0</c:v>
                </c:pt>
                <c:pt idx="6691">
                  <c:v>0</c:v>
                </c:pt>
                <c:pt idx="6692">
                  <c:v>0</c:v>
                </c:pt>
                <c:pt idx="6693">
                  <c:v>0</c:v>
                </c:pt>
                <c:pt idx="6694">
                  <c:v>0</c:v>
                </c:pt>
                <c:pt idx="6695">
                  <c:v>0</c:v>
                </c:pt>
                <c:pt idx="6696">
                  <c:v>0</c:v>
                </c:pt>
                <c:pt idx="6697">
                  <c:v>0</c:v>
                </c:pt>
                <c:pt idx="6698">
                  <c:v>0</c:v>
                </c:pt>
                <c:pt idx="6699">
                  <c:v>0</c:v>
                </c:pt>
                <c:pt idx="6700">
                  <c:v>0</c:v>
                </c:pt>
                <c:pt idx="6701">
                  <c:v>0</c:v>
                </c:pt>
                <c:pt idx="6702">
                  <c:v>0</c:v>
                </c:pt>
                <c:pt idx="6703">
                  <c:v>0</c:v>
                </c:pt>
                <c:pt idx="6704">
                  <c:v>0</c:v>
                </c:pt>
                <c:pt idx="6705">
                  <c:v>0</c:v>
                </c:pt>
                <c:pt idx="6706">
                  <c:v>0</c:v>
                </c:pt>
                <c:pt idx="6707">
                  <c:v>0</c:v>
                </c:pt>
                <c:pt idx="6708">
                  <c:v>0</c:v>
                </c:pt>
                <c:pt idx="6709">
                  <c:v>0</c:v>
                </c:pt>
                <c:pt idx="6710">
                  <c:v>0</c:v>
                </c:pt>
                <c:pt idx="6711">
                  <c:v>0</c:v>
                </c:pt>
                <c:pt idx="6712">
                  <c:v>0</c:v>
                </c:pt>
                <c:pt idx="6713">
                  <c:v>0</c:v>
                </c:pt>
                <c:pt idx="6714">
                  <c:v>0</c:v>
                </c:pt>
                <c:pt idx="6715">
                  <c:v>0</c:v>
                </c:pt>
                <c:pt idx="6716">
                  <c:v>0</c:v>
                </c:pt>
                <c:pt idx="6717">
                  <c:v>0</c:v>
                </c:pt>
                <c:pt idx="6718">
                  <c:v>1</c:v>
                </c:pt>
                <c:pt idx="6719">
                  <c:v>0</c:v>
                </c:pt>
                <c:pt idx="6720">
                  <c:v>0</c:v>
                </c:pt>
                <c:pt idx="6721">
                  <c:v>0</c:v>
                </c:pt>
                <c:pt idx="6722">
                  <c:v>0</c:v>
                </c:pt>
                <c:pt idx="6723">
                  <c:v>0</c:v>
                </c:pt>
                <c:pt idx="6724">
                  <c:v>0</c:v>
                </c:pt>
                <c:pt idx="6725">
                  <c:v>0</c:v>
                </c:pt>
                <c:pt idx="6726">
                  <c:v>0</c:v>
                </c:pt>
                <c:pt idx="6727">
                  <c:v>0</c:v>
                </c:pt>
                <c:pt idx="6728">
                  <c:v>0</c:v>
                </c:pt>
                <c:pt idx="6729">
                  <c:v>0</c:v>
                </c:pt>
                <c:pt idx="6730">
                  <c:v>0</c:v>
                </c:pt>
                <c:pt idx="6731">
                  <c:v>0</c:v>
                </c:pt>
                <c:pt idx="6732">
                  <c:v>0</c:v>
                </c:pt>
                <c:pt idx="6733">
                  <c:v>0</c:v>
                </c:pt>
                <c:pt idx="6734">
                  <c:v>0</c:v>
                </c:pt>
                <c:pt idx="6735">
                  <c:v>0</c:v>
                </c:pt>
                <c:pt idx="6736">
                  <c:v>0</c:v>
                </c:pt>
                <c:pt idx="6737">
                  <c:v>0</c:v>
                </c:pt>
                <c:pt idx="6738">
                  <c:v>1</c:v>
                </c:pt>
                <c:pt idx="6739">
                  <c:v>0</c:v>
                </c:pt>
                <c:pt idx="6740">
                  <c:v>0</c:v>
                </c:pt>
                <c:pt idx="6741">
                  <c:v>0</c:v>
                </c:pt>
                <c:pt idx="6742">
                  <c:v>0</c:v>
                </c:pt>
                <c:pt idx="6743">
                  <c:v>0</c:v>
                </c:pt>
                <c:pt idx="6744">
                  <c:v>0</c:v>
                </c:pt>
                <c:pt idx="6745">
                  <c:v>1</c:v>
                </c:pt>
                <c:pt idx="6746">
                  <c:v>0</c:v>
                </c:pt>
                <c:pt idx="6747">
                  <c:v>0</c:v>
                </c:pt>
                <c:pt idx="6748">
                  <c:v>0</c:v>
                </c:pt>
                <c:pt idx="6749">
                  <c:v>0</c:v>
                </c:pt>
                <c:pt idx="6750">
                  <c:v>1</c:v>
                </c:pt>
                <c:pt idx="6751">
                  <c:v>0</c:v>
                </c:pt>
                <c:pt idx="6752">
                  <c:v>0</c:v>
                </c:pt>
                <c:pt idx="6753">
                  <c:v>2</c:v>
                </c:pt>
                <c:pt idx="6754">
                  <c:v>20</c:v>
                </c:pt>
                <c:pt idx="6755">
                  <c:v>0</c:v>
                </c:pt>
                <c:pt idx="6756">
                  <c:v>0</c:v>
                </c:pt>
                <c:pt idx="6757">
                  <c:v>0</c:v>
                </c:pt>
                <c:pt idx="6758">
                  <c:v>0</c:v>
                </c:pt>
                <c:pt idx="6759">
                  <c:v>0</c:v>
                </c:pt>
                <c:pt idx="6760">
                  <c:v>0</c:v>
                </c:pt>
                <c:pt idx="6761">
                  <c:v>0</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0</c:v>
                </c:pt>
                <c:pt idx="6775">
                  <c:v>0</c:v>
                </c:pt>
                <c:pt idx="6776">
                  <c:v>0</c:v>
                </c:pt>
                <c:pt idx="6777">
                  <c:v>0</c:v>
                </c:pt>
                <c:pt idx="6778">
                  <c:v>0</c:v>
                </c:pt>
                <c:pt idx="6779">
                  <c:v>0</c:v>
                </c:pt>
                <c:pt idx="6780">
                  <c:v>0</c:v>
                </c:pt>
                <c:pt idx="6781">
                  <c:v>0</c:v>
                </c:pt>
                <c:pt idx="6782">
                  <c:v>0</c:v>
                </c:pt>
                <c:pt idx="6783">
                  <c:v>0</c:v>
                </c:pt>
                <c:pt idx="6784">
                  <c:v>0</c:v>
                </c:pt>
                <c:pt idx="6785">
                  <c:v>0</c:v>
                </c:pt>
                <c:pt idx="6786">
                  <c:v>0</c:v>
                </c:pt>
                <c:pt idx="6787">
                  <c:v>0</c:v>
                </c:pt>
                <c:pt idx="6788">
                  <c:v>0</c:v>
                </c:pt>
                <c:pt idx="6789">
                  <c:v>0</c:v>
                </c:pt>
                <c:pt idx="6790">
                  <c:v>0</c:v>
                </c:pt>
                <c:pt idx="6791">
                  <c:v>0</c:v>
                </c:pt>
                <c:pt idx="6792">
                  <c:v>0</c:v>
                </c:pt>
                <c:pt idx="6793">
                  <c:v>0</c:v>
                </c:pt>
                <c:pt idx="6794">
                  <c:v>0</c:v>
                </c:pt>
                <c:pt idx="6795">
                  <c:v>0</c:v>
                </c:pt>
                <c:pt idx="6796">
                  <c:v>0</c:v>
                </c:pt>
                <c:pt idx="6797">
                  <c:v>0</c:v>
                </c:pt>
                <c:pt idx="6798">
                  <c:v>0</c:v>
                </c:pt>
                <c:pt idx="6799">
                  <c:v>0</c:v>
                </c:pt>
                <c:pt idx="6800">
                  <c:v>0</c:v>
                </c:pt>
                <c:pt idx="6801">
                  <c:v>0</c:v>
                </c:pt>
                <c:pt idx="6802">
                  <c:v>0</c:v>
                </c:pt>
                <c:pt idx="6803">
                  <c:v>0</c:v>
                </c:pt>
                <c:pt idx="6804">
                  <c:v>0</c:v>
                </c:pt>
                <c:pt idx="6805">
                  <c:v>0</c:v>
                </c:pt>
                <c:pt idx="6806">
                  <c:v>0</c:v>
                </c:pt>
                <c:pt idx="6807">
                  <c:v>0</c:v>
                </c:pt>
                <c:pt idx="6808">
                  <c:v>0</c:v>
                </c:pt>
                <c:pt idx="6809">
                  <c:v>0</c:v>
                </c:pt>
                <c:pt idx="6810">
                  <c:v>0</c:v>
                </c:pt>
                <c:pt idx="6811">
                  <c:v>0</c:v>
                </c:pt>
                <c:pt idx="6812">
                  <c:v>4</c:v>
                </c:pt>
                <c:pt idx="6813">
                  <c:v>2</c:v>
                </c:pt>
                <c:pt idx="6814">
                  <c:v>0</c:v>
                </c:pt>
                <c:pt idx="6815">
                  <c:v>0</c:v>
                </c:pt>
                <c:pt idx="6816">
                  <c:v>0</c:v>
                </c:pt>
                <c:pt idx="6817">
                  <c:v>0</c:v>
                </c:pt>
                <c:pt idx="6818">
                  <c:v>0</c:v>
                </c:pt>
                <c:pt idx="6819">
                  <c:v>0</c:v>
                </c:pt>
                <c:pt idx="6820">
                  <c:v>0</c:v>
                </c:pt>
                <c:pt idx="6821">
                  <c:v>0</c:v>
                </c:pt>
                <c:pt idx="6822">
                  <c:v>0</c:v>
                </c:pt>
                <c:pt idx="6823">
                  <c:v>0</c:v>
                </c:pt>
                <c:pt idx="6824">
                  <c:v>3</c:v>
                </c:pt>
                <c:pt idx="6825">
                  <c:v>0</c:v>
                </c:pt>
                <c:pt idx="6826">
                  <c:v>0</c:v>
                </c:pt>
                <c:pt idx="6827">
                  <c:v>0</c:v>
                </c:pt>
                <c:pt idx="6828">
                  <c:v>0</c:v>
                </c:pt>
                <c:pt idx="6829">
                  <c:v>0</c:v>
                </c:pt>
                <c:pt idx="6830">
                  <c:v>0</c:v>
                </c:pt>
                <c:pt idx="6831">
                  <c:v>0</c:v>
                </c:pt>
                <c:pt idx="6832">
                  <c:v>0</c:v>
                </c:pt>
                <c:pt idx="6833">
                  <c:v>0</c:v>
                </c:pt>
                <c:pt idx="6834">
                  <c:v>0</c:v>
                </c:pt>
                <c:pt idx="6835">
                  <c:v>0</c:v>
                </c:pt>
                <c:pt idx="6836">
                  <c:v>0</c:v>
                </c:pt>
                <c:pt idx="6837">
                  <c:v>0</c:v>
                </c:pt>
                <c:pt idx="6838">
                  <c:v>0</c:v>
                </c:pt>
                <c:pt idx="6839">
                  <c:v>4</c:v>
                </c:pt>
                <c:pt idx="6840">
                  <c:v>2</c:v>
                </c:pt>
                <c:pt idx="6841">
                  <c:v>0</c:v>
                </c:pt>
                <c:pt idx="6842">
                  <c:v>0</c:v>
                </c:pt>
                <c:pt idx="6843">
                  <c:v>0</c:v>
                </c:pt>
                <c:pt idx="6844">
                  <c:v>0</c:v>
                </c:pt>
                <c:pt idx="6845">
                  <c:v>0</c:v>
                </c:pt>
                <c:pt idx="6846">
                  <c:v>4</c:v>
                </c:pt>
                <c:pt idx="6847">
                  <c:v>0</c:v>
                </c:pt>
                <c:pt idx="6848">
                  <c:v>0</c:v>
                </c:pt>
                <c:pt idx="6849">
                  <c:v>0</c:v>
                </c:pt>
                <c:pt idx="6850">
                  <c:v>0</c:v>
                </c:pt>
                <c:pt idx="6851">
                  <c:v>0</c:v>
                </c:pt>
                <c:pt idx="6852">
                  <c:v>0</c:v>
                </c:pt>
                <c:pt idx="6853">
                  <c:v>0</c:v>
                </c:pt>
                <c:pt idx="6854">
                  <c:v>1</c:v>
                </c:pt>
                <c:pt idx="6855">
                  <c:v>0</c:v>
                </c:pt>
                <c:pt idx="6856">
                  <c:v>0</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0</c:v>
                </c:pt>
                <c:pt idx="6871">
                  <c:v>0</c:v>
                </c:pt>
                <c:pt idx="6872">
                  <c:v>0</c:v>
                </c:pt>
                <c:pt idx="6873">
                  <c:v>0</c:v>
                </c:pt>
                <c:pt idx="6874">
                  <c:v>0</c:v>
                </c:pt>
                <c:pt idx="6875">
                  <c:v>0</c:v>
                </c:pt>
                <c:pt idx="6876">
                  <c:v>0</c:v>
                </c:pt>
                <c:pt idx="6877">
                  <c:v>1</c:v>
                </c:pt>
                <c:pt idx="6878">
                  <c:v>0</c:v>
                </c:pt>
                <c:pt idx="6879">
                  <c:v>0</c:v>
                </c:pt>
                <c:pt idx="6880">
                  <c:v>3</c:v>
                </c:pt>
                <c:pt idx="6881">
                  <c:v>3</c:v>
                </c:pt>
                <c:pt idx="6882">
                  <c:v>0</c:v>
                </c:pt>
                <c:pt idx="6883">
                  <c:v>0</c:v>
                </c:pt>
                <c:pt idx="6884">
                  <c:v>0</c:v>
                </c:pt>
                <c:pt idx="6885">
                  <c:v>1</c:v>
                </c:pt>
                <c:pt idx="6886">
                  <c:v>0</c:v>
                </c:pt>
                <c:pt idx="6887">
                  <c:v>0</c:v>
                </c:pt>
                <c:pt idx="6888">
                  <c:v>0</c:v>
                </c:pt>
                <c:pt idx="6889">
                  <c:v>0</c:v>
                </c:pt>
                <c:pt idx="6890">
                  <c:v>0</c:v>
                </c:pt>
                <c:pt idx="6891">
                  <c:v>0</c:v>
                </c:pt>
                <c:pt idx="6892">
                  <c:v>0</c:v>
                </c:pt>
                <c:pt idx="6893">
                  <c:v>0</c:v>
                </c:pt>
                <c:pt idx="6894">
                  <c:v>0</c:v>
                </c:pt>
                <c:pt idx="6895">
                  <c:v>0</c:v>
                </c:pt>
                <c:pt idx="6896">
                  <c:v>0</c:v>
                </c:pt>
                <c:pt idx="6897">
                  <c:v>0</c:v>
                </c:pt>
                <c:pt idx="6898">
                  <c:v>0</c:v>
                </c:pt>
                <c:pt idx="6899">
                  <c:v>0</c:v>
                </c:pt>
                <c:pt idx="6900">
                  <c:v>0</c:v>
                </c:pt>
                <c:pt idx="6901">
                  <c:v>0</c:v>
                </c:pt>
                <c:pt idx="6902">
                  <c:v>0</c:v>
                </c:pt>
                <c:pt idx="6903">
                  <c:v>0</c:v>
                </c:pt>
                <c:pt idx="6904">
                  <c:v>0</c:v>
                </c:pt>
                <c:pt idx="6905">
                  <c:v>0</c:v>
                </c:pt>
                <c:pt idx="6906">
                  <c:v>0</c:v>
                </c:pt>
                <c:pt idx="6907">
                  <c:v>0</c:v>
                </c:pt>
                <c:pt idx="6908">
                  <c:v>0</c:v>
                </c:pt>
                <c:pt idx="6909">
                  <c:v>0</c:v>
                </c:pt>
                <c:pt idx="6910">
                  <c:v>2</c:v>
                </c:pt>
                <c:pt idx="6911">
                  <c:v>0</c:v>
                </c:pt>
                <c:pt idx="6912">
                  <c:v>0</c:v>
                </c:pt>
                <c:pt idx="6913">
                  <c:v>0</c:v>
                </c:pt>
                <c:pt idx="6914">
                  <c:v>0</c:v>
                </c:pt>
                <c:pt idx="6915">
                  <c:v>0</c:v>
                </c:pt>
                <c:pt idx="6916">
                  <c:v>1</c:v>
                </c:pt>
                <c:pt idx="6917">
                  <c:v>0</c:v>
                </c:pt>
                <c:pt idx="6918">
                  <c:v>0</c:v>
                </c:pt>
                <c:pt idx="6919">
                  <c:v>0</c:v>
                </c:pt>
                <c:pt idx="6920">
                  <c:v>0</c:v>
                </c:pt>
                <c:pt idx="6921">
                  <c:v>0</c:v>
                </c:pt>
                <c:pt idx="6922">
                  <c:v>0</c:v>
                </c:pt>
                <c:pt idx="6923">
                  <c:v>0</c:v>
                </c:pt>
                <c:pt idx="6924">
                  <c:v>0</c:v>
                </c:pt>
                <c:pt idx="6925">
                  <c:v>0</c:v>
                </c:pt>
                <c:pt idx="6926">
                  <c:v>0</c:v>
                </c:pt>
                <c:pt idx="6927">
                  <c:v>0</c:v>
                </c:pt>
                <c:pt idx="6928">
                  <c:v>0</c:v>
                </c:pt>
                <c:pt idx="6929">
                  <c:v>4</c:v>
                </c:pt>
                <c:pt idx="6930">
                  <c:v>2</c:v>
                </c:pt>
                <c:pt idx="6931">
                  <c:v>0</c:v>
                </c:pt>
                <c:pt idx="6932">
                  <c:v>0</c:v>
                </c:pt>
                <c:pt idx="6933">
                  <c:v>0</c:v>
                </c:pt>
                <c:pt idx="6934">
                  <c:v>0</c:v>
                </c:pt>
                <c:pt idx="6935">
                  <c:v>0</c:v>
                </c:pt>
                <c:pt idx="6936">
                  <c:v>0</c:v>
                </c:pt>
                <c:pt idx="6937">
                  <c:v>0</c:v>
                </c:pt>
                <c:pt idx="6938">
                  <c:v>0</c:v>
                </c:pt>
                <c:pt idx="6939">
                  <c:v>0</c:v>
                </c:pt>
                <c:pt idx="6940">
                  <c:v>0</c:v>
                </c:pt>
                <c:pt idx="6941">
                  <c:v>0</c:v>
                </c:pt>
                <c:pt idx="6942">
                  <c:v>0</c:v>
                </c:pt>
                <c:pt idx="6943">
                  <c:v>0</c:v>
                </c:pt>
                <c:pt idx="6944">
                  <c:v>0</c:v>
                </c:pt>
                <c:pt idx="6945">
                  <c:v>0</c:v>
                </c:pt>
                <c:pt idx="6946">
                  <c:v>0</c:v>
                </c:pt>
                <c:pt idx="6947">
                  <c:v>0</c:v>
                </c:pt>
                <c:pt idx="6948">
                  <c:v>0</c:v>
                </c:pt>
                <c:pt idx="6949">
                  <c:v>0</c:v>
                </c:pt>
                <c:pt idx="6950">
                  <c:v>0</c:v>
                </c:pt>
                <c:pt idx="6951">
                  <c:v>0</c:v>
                </c:pt>
                <c:pt idx="6952">
                  <c:v>0</c:v>
                </c:pt>
                <c:pt idx="6953">
                  <c:v>0</c:v>
                </c:pt>
                <c:pt idx="6954">
                  <c:v>0</c:v>
                </c:pt>
                <c:pt idx="6955">
                  <c:v>0</c:v>
                </c:pt>
                <c:pt idx="6956">
                  <c:v>0</c:v>
                </c:pt>
                <c:pt idx="6957">
                  <c:v>0</c:v>
                </c:pt>
                <c:pt idx="6958">
                  <c:v>0</c:v>
                </c:pt>
                <c:pt idx="6959">
                  <c:v>0</c:v>
                </c:pt>
                <c:pt idx="6960">
                  <c:v>0</c:v>
                </c:pt>
                <c:pt idx="6961">
                  <c:v>0</c:v>
                </c:pt>
                <c:pt idx="6962">
                  <c:v>0</c:v>
                </c:pt>
                <c:pt idx="6963">
                  <c:v>1</c:v>
                </c:pt>
                <c:pt idx="6964">
                  <c:v>0</c:v>
                </c:pt>
                <c:pt idx="6965">
                  <c:v>0</c:v>
                </c:pt>
                <c:pt idx="6966">
                  <c:v>0</c:v>
                </c:pt>
                <c:pt idx="6967">
                  <c:v>0</c:v>
                </c:pt>
                <c:pt idx="6968">
                  <c:v>0</c:v>
                </c:pt>
                <c:pt idx="6969">
                  <c:v>0</c:v>
                </c:pt>
                <c:pt idx="6970">
                  <c:v>0</c:v>
                </c:pt>
                <c:pt idx="6971">
                  <c:v>0</c:v>
                </c:pt>
                <c:pt idx="6972">
                  <c:v>0</c:v>
                </c:pt>
                <c:pt idx="6973">
                  <c:v>0</c:v>
                </c:pt>
                <c:pt idx="6974">
                  <c:v>0</c:v>
                </c:pt>
                <c:pt idx="6975">
                  <c:v>0</c:v>
                </c:pt>
                <c:pt idx="6976">
                  <c:v>0</c:v>
                </c:pt>
                <c:pt idx="6977">
                  <c:v>0</c:v>
                </c:pt>
                <c:pt idx="6978">
                  <c:v>0</c:v>
                </c:pt>
                <c:pt idx="6979">
                  <c:v>0</c:v>
                </c:pt>
                <c:pt idx="6980">
                  <c:v>0</c:v>
                </c:pt>
                <c:pt idx="6981">
                  <c:v>0</c:v>
                </c:pt>
                <c:pt idx="6982">
                  <c:v>0</c:v>
                </c:pt>
                <c:pt idx="6983">
                  <c:v>0</c:v>
                </c:pt>
                <c:pt idx="6984">
                  <c:v>0</c:v>
                </c:pt>
                <c:pt idx="6985">
                  <c:v>0</c:v>
                </c:pt>
                <c:pt idx="6986">
                  <c:v>0</c:v>
                </c:pt>
                <c:pt idx="6987">
                  <c:v>0</c:v>
                </c:pt>
                <c:pt idx="6988">
                  <c:v>0</c:v>
                </c:pt>
                <c:pt idx="6989">
                  <c:v>0</c:v>
                </c:pt>
                <c:pt idx="6990">
                  <c:v>0</c:v>
                </c:pt>
                <c:pt idx="6991">
                  <c:v>0</c:v>
                </c:pt>
                <c:pt idx="6992">
                  <c:v>0</c:v>
                </c:pt>
                <c:pt idx="6993">
                  <c:v>0</c:v>
                </c:pt>
                <c:pt idx="6994">
                  <c:v>0</c:v>
                </c:pt>
                <c:pt idx="6995">
                  <c:v>0</c:v>
                </c:pt>
                <c:pt idx="6996">
                  <c:v>0</c:v>
                </c:pt>
                <c:pt idx="6997">
                  <c:v>0</c:v>
                </c:pt>
                <c:pt idx="6998">
                  <c:v>0</c:v>
                </c:pt>
                <c:pt idx="6999">
                  <c:v>0</c:v>
                </c:pt>
                <c:pt idx="7000">
                  <c:v>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0</c:v>
                </c:pt>
                <c:pt idx="7015">
                  <c:v>0</c:v>
                </c:pt>
                <c:pt idx="7016">
                  <c:v>0</c:v>
                </c:pt>
                <c:pt idx="7017">
                  <c:v>0</c:v>
                </c:pt>
                <c:pt idx="7018">
                  <c:v>1</c:v>
                </c:pt>
                <c:pt idx="7019">
                  <c:v>0</c:v>
                </c:pt>
                <c:pt idx="7020">
                  <c:v>0</c:v>
                </c:pt>
                <c:pt idx="7021">
                  <c:v>1</c:v>
                </c:pt>
                <c:pt idx="7022">
                  <c:v>0</c:v>
                </c:pt>
                <c:pt idx="7023">
                  <c:v>0</c:v>
                </c:pt>
                <c:pt idx="7024">
                  <c:v>0</c:v>
                </c:pt>
                <c:pt idx="7025">
                  <c:v>0</c:v>
                </c:pt>
                <c:pt idx="7026">
                  <c:v>0</c:v>
                </c:pt>
                <c:pt idx="7027">
                  <c:v>0</c:v>
                </c:pt>
                <c:pt idx="7028">
                  <c:v>0</c:v>
                </c:pt>
                <c:pt idx="7029">
                  <c:v>0</c:v>
                </c:pt>
                <c:pt idx="7030">
                  <c:v>0</c:v>
                </c:pt>
                <c:pt idx="7031">
                  <c:v>0</c:v>
                </c:pt>
                <c:pt idx="7032">
                  <c:v>0</c:v>
                </c:pt>
                <c:pt idx="7033">
                  <c:v>0</c:v>
                </c:pt>
                <c:pt idx="7034">
                  <c:v>0</c:v>
                </c:pt>
                <c:pt idx="7035">
                  <c:v>0</c:v>
                </c:pt>
                <c:pt idx="7036">
                  <c:v>0</c:v>
                </c:pt>
                <c:pt idx="7037">
                  <c:v>0</c:v>
                </c:pt>
                <c:pt idx="7038">
                  <c:v>0</c:v>
                </c:pt>
                <c:pt idx="7039">
                  <c:v>0</c:v>
                </c:pt>
                <c:pt idx="7040">
                  <c:v>1</c:v>
                </c:pt>
                <c:pt idx="7041">
                  <c:v>2</c:v>
                </c:pt>
                <c:pt idx="7042">
                  <c:v>2</c:v>
                </c:pt>
                <c:pt idx="7043">
                  <c:v>0</c:v>
                </c:pt>
                <c:pt idx="7044">
                  <c:v>1</c:v>
                </c:pt>
                <c:pt idx="7045">
                  <c:v>0</c:v>
                </c:pt>
                <c:pt idx="7046">
                  <c:v>0</c:v>
                </c:pt>
                <c:pt idx="7047">
                  <c:v>0</c:v>
                </c:pt>
                <c:pt idx="7048">
                  <c:v>0</c:v>
                </c:pt>
                <c:pt idx="7049">
                  <c:v>0</c:v>
                </c:pt>
                <c:pt idx="7050">
                  <c:v>0</c:v>
                </c:pt>
                <c:pt idx="7051">
                  <c:v>0</c:v>
                </c:pt>
                <c:pt idx="7052">
                  <c:v>0</c:v>
                </c:pt>
                <c:pt idx="7053">
                  <c:v>0</c:v>
                </c:pt>
                <c:pt idx="7054">
                  <c:v>0</c:v>
                </c:pt>
                <c:pt idx="7055">
                  <c:v>0</c:v>
                </c:pt>
                <c:pt idx="7056">
                  <c:v>0</c:v>
                </c:pt>
                <c:pt idx="7057">
                  <c:v>0</c:v>
                </c:pt>
                <c:pt idx="7058">
                  <c:v>0</c:v>
                </c:pt>
                <c:pt idx="7059">
                  <c:v>0</c:v>
                </c:pt>
                <c:pt idx="7060">
                  <c:v>0</c:v>
                </c:pt>
                <c:pt idx="7061">
                  <c:v>0</c:v>
                </c:pt>
                <c:pt idx="7062">
                  <c:v>0</c:v>
                </c:pt>
                <c:pt idx="7063">
                  <c:v>0</c:v>
                </c:pt>
                <c:pt idx="7064">
                  <c:v>0</c:v>
                </c:pt>
                <c:pt idx="7065">
                  <c:v>0</c:v>
                </c:pt>
                <c:pt idx="7066">
                  <c:v>0</c:v>
                </c:pt>
                <c:pt idx="7067">
                  <c:v>0</c:v>
                </c:pt>
                <c:pt idx="7068">
                  <c:v>0</c:v>
                </c:pt>
                <c:pt idx="7069">
                  <c:v>0</c:v>
                </c:pt>
                <c:pt idx="7070">
                  <c:v>0</c:v>
                </c:pt>
                <c:pt idx="7071">
                  <c:v>0</c:v>
                </c:pt>
                <c:pt idx="7072">
                  <c:v>0</c:v>
                </c:pt>
                <c:pt idx="7073">
                  <c:v>0</c:v>
                </c:pt>
                <c:pt idx="7074">
                  <c:v>0</c:v>
                </c:pt>
                <c:pt idx="7075">
                  <c:v>0</c:v>
                </c:pt>
                <c:pt idx="7076">
                  <c:v>0</c:v>
                </c:pt>
                <c:pt idx="7077">
                  <c:v>0</c:v>
                </c:pt>
                <c:pt idx="7078">
                  <c:v>0</c:v>
                </c:pt>
                <c:pt idx="7079">
                  <c:v>0</c:v>
                </c:pt>
                <c:pt idx="7080">
                  <c:v>0</c:v>
                </c:pt>
                <c:pt idx="7081">
                  <c:v>0</c:v>
                </c:pt>
                <c:pt idx="7082">
                  <c:v>0</c:v>
                </c:pt>
                <c:pt idx="7083">
                  <c:v>0</c:v>
                </c:pt>
                <c:pt idx="7084">
                  <c:v>0</c:v>
                </c:pt>
                <c:pt idx="7085">
                  <c:v>0</c:v>
                </c:pt>
                <c:pt idx="7086">
                  <c:v>0</c:v>
                </c:pt>
                <c:pt idx="7087">
                  <c:v>0</c:v>
                </c:pt>
                <c:pt idx="7088">
                  <c:v>0</c:v>
                </c:pt>
                <c:pt idx="7089">
                  <c:v>0</c:v>
                </c:pt>
                <c:pt idx="7090">
                  <c:v>0</c:v>
                </c:pt>
                <c:pt idx="7091">
                  <c:v>0</c:v>
                </c:pt>
                <c:pt idx="7092">
                  <c:v>0</c:v>
                </c:pt>
                <c:pt idx="7093">
                  <c:v>0</c:v>
                </c:pt>
                <c:pt idx="7094">
                  <c:v>0</c:v>
                </c:pt>
                <c:pt idx="7095">
                  <c:v>0</c:v>
                </c:pt>
                <c:pt idx="7096">
                  <c:v>0</c:v>
                </c:pt>
                <c:pt idx="7097">
                  <c:v>0</c:v>
                </c:pt>
                <c:pt idx="7098">
                  <c:v>0</c:v>
                </c:pt>
                <c:pt idx="7099">
                  <c:v>0</c:v>
                </c:pt>
                <c:pt idx="7100">
                  <c:v>0</c:v>
                </c:pt>
                <c:pt idx="7101">
                  <c:v>0</c:v>
                </c:pt>
                <c:pt idx="7102">
                  <c:v>0</c:v>
                </c:pt>
                <c:pt idx="7103">
                  <c:v>0</c:v>
                </c:pt>
                <c:pt idx="7104">
                  <c:v>0</c:v>
                </c:pt>
                <c:pt idx="7105">
                  <c:v>0</c:v>
                </c:pt>
                <c:pt idx="7106">
                  <c:v>0</c:v>
                </c:pt>
                <c:pt idx="7107">
                  <c:v>0</c:v>
                </c:pt>
                <c:pt idx="7108">
                  <c:v>0</c:v>
                </c:pt>
                <c:pt idx="7109">
                  <c:v>0</c:v>
                </c:pt>
                <c:pt idx="7110">
                  <c:v>0</c:v>
                </c:pt>
                <c:pt idx="7111">
                  <c:v>0</c:v>
                </c:pt>
                <c:pt idx="7112">
                  <c:v>0</c:v>
                </c:pt>
                <c:pt idx="7113">
                  <c:v>0</c:v>
                </c:pt>
                <c:pt idx="7114">
                  <c:v>0</c:v>
                </c:pt>
                <c:pt idx="7115">
                  <c:v>0</c:v>
                </c:pt>
                <c:pt idx="7116">
                  <c:v>0</c:v>
                </c:pt>
                <c:pt idx="7117">
                  <c:v>0</c:v>
                </c:pt>
                <c:pt idx="7118">
                  <c:v>0</c:v>
                </c:pt>
                <c:pt idx="7119">
                  <c:v>0</c:v>
                </c:pt>
                <c:pt idx="7120">
                  <c:v>0</c:v>
                </c:pt>
                <c:pt idx="7121">
                  <c:v>0</c:v>
                </c:pt>
                <c:pt idx="7122">
                  <c:v>0</c:v>
                </c:pt>
                <c:pt idx="7123">
                  <c:v>0</c:v>
                </c:pt>
                <c:pt idx="7124">
                  <c:v>0</c:v>
                </c:pt>
                <c:pt idx="7125">
                  <c:v>0</c:v>
                </c:pt>
                <c:pt idx="7126">
                  <c:v>0</c:v>
                </c:pt>
                <c:pt idx="7127">
                  <c:v>0</c:v>
                </c:pt>
                <c:pt idx="7128">
                  <c:v>0</c:v>
                </c:pt>
                <c:pt idx="7129">
                  <c:v>0</c:v>
                </c:pt>
                <c:pt idx="7130">
                  <c:v>0</c:v>
                </c:pt>
                <c:pt idx="7131">
                  <c:v>0</c:v>
                </c:pt>
                <c:pt idx="7132">
                  <c:v>0</c:v>
                </c:pt>
                <c:pt idx="7133">
                  <c:v>0</c:v>
                </c:pt>
                <c:pt idx="7134">
                  <c:v>0</c:v>
                </c:pt>
                <c:pt idx="7135">
                  <c:v>0</c:v>
                </c:pt>
                <c:pt idx="7136">
                  <c:v>0</c:v>
                </c:pt>
                <c:pt idx="7137">
                  <c:v>0</c:v>
                </c:pt>
                <c:pt idx="7138">
                  <c:v>0</c:v>
                </c:pt>
                <c:pt idx="7139">
                  <c:v>0</c:v>
                </c:pt>
                <c:pt idx="7140">
                  <c:v>0</c:v>
                </c:pt>
                <c:pt idx="7141">
                  <c:v>0</c:v>
                </c:pt>
                <c:pt idx="7142">
                  <c:v>0</c:v>
                </c:pt>
                <c:pt idx="7143">
                  <c:v>0</c:v>
                </c:pt>
                <c:pt idx="7144">
                  <c:v>0</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0</c:v>
                </c:pt>
                <c:pt idx="7158">
                  <c:v>0</c:v>
                </c:pt>
                <c:pt idx="7159">
                  <c:v>0</c:v>
                </c:pt>
                <c:pt idx="7160">
                  <c:v>0</c:v>
                </c:pt>
                <c:pt idx="7161">
                  <c:v>0</c:v>
                </c:pt>
                <c:pt idx="7162">
                  <c:v>0</c:v>
                </c:pt>
                <c:pt idx="7163">
                  <c:v>0</c:v>
                </c:pt>
                <c:pt idx="7164">
                  <c:v>0</c:v>
                </c:pt>
                <c:pt idx="7165">
                  <c:v>0</c:v>
                </c:pt>
                <c:pt idx="7166">
                  <c:v>0</c:v>
                </c:pt>
                <c:pt idx="7167">
                  <c:v>0</c:v>
                </c:pt>
                <c:pt idx="7168">
                  <c:v>0</c:v>
                </c:pt>
                <c:pt idx="7169">
                  <c:v>0</c:v>
                </c:pt>
                <c:pt idx="7170">
                  <c:v>0</c:v>
                </c:pt>
                <c:pt idx="7171">
                  <c:v>0</c:v>
                </c:pt>
                <c:pt idx="7172">
                  <c:v>0</c:v>
                </c:pt>
                <c:pt idx="7173">
                  <c:v>0</c:v>
                </c:pt>
                <c:pt idx="7174">
                  <c:v>0</c:v>
                </c:pt>
                <c:pt idx="7175">
                  <c:v>0</c:v>
                </c:pt>
                <c:pt idx="7176">
                  <c:v>0</c:v>
                </c:pt>
                <c:pt idx="7177">
                  <c:v>0</c:v>
                </c:pt>
                <c:pt idx="7178">
                  <c:v>0</c:v>
                </c:pt>
                <c:pt idx="7179">
                  <c:v>0</c:v>
                </c:pt>
                <c:pt idx="7180">
                  <c:v>0</c:v>
                </c:pt>
                <c:pt idx="7181">
                  <c:v>0</c:v>
                </c:pt>
                <c:pt idx="7182">
                  <c:v>0</c:v>
                </c:pt>
                <c:pt idx="7183">
                  <c:v>0</c:v>
                </c:pt>
                <c:pt idx="7184">
                  <c:v>0</c:v>
                </c:pt>
                <c:pt idx="7185">
                  <c:v>0</c:v>
                </c:pt>
                <c:pt idx="7186">
                  <c:v>0</c:v>
                </c:pt>
                <c:pt idx="7187">
                  <c:v>0</c:v>
                </c:pt>
                <c:pt idx="7188">
                  <c:v>0</c:v>
                </c:pt>
                <c:pt idx="7189">
                  <c:v>0</c:v>
                </c:pt>
                <c:pt idx="7190">
                  <c:v>0</c:v>
                </c:pt>
                <c:pt idx="7191">
                  <c:v>0</c:v>
                </c:pt>
                <c:pt idx="7192">
                  <c:v>0</c:v>
                </c:pt>
                <c:pt idx="7193">
                  <c:v>0</c:v>
                </c:pt>
                <c:pt idx="7194">
                  <c:v>0</c:v>
                </c:pt>
                <c:pt idx="7195">
                  <c:v>0</c:v>
                </c:pt>
                <c:pt idx="7196">
                  <c:v>0</c:v>
                </c:pt>
                <c:pt idx="7197">
                  <c:v>0</c:v>
                </c:pt>
                <c:pt idx="7198">
                  <c:v>0</c:v>
                </c:pt>
                <c:pt idx="7199">
                  <c:v>0</c:v>
                </c:pt>
                <c:pt idx="7200">
                  <c:v>0</c:v>
                </c:pt>
                <c:pt idx="7201">
                  <c:v>0</c:v>
                </c:pt>
                <c:pt idx="7202">
                  <c:v>0</c:v>
                </c:pt>
                <c:pt idx="7203">
                  <c:v>0</c:v>
                </c:pt>
                <c:pt idx="7204">
                  <c:v>0</c:v>
                </c:pt>
                <c:pt idx="7205">
                  <c:v>0</c:v>
                </c:pt>
                <c:pt idx="7206">
                  <c:v>0</c:v>
                </c:pt>
                <c:pt idx="7207">
                  <c:v>0</c:v>
                </c:pt>
                <c:pt idx="7208">
                  <c:v>0</c:v>
                </c:pt>
                <c:pt idx="7209">
                  <c:v>0</c:v>
                </c:pt>
                <c:pt idx="7210">
                  <c:v>0</c:v>
                </c:pt>
                <c:pt idx="7211">
                  <c:v>0</c:v>
                </c:pt>
                <c:pt idx="7212">
                  <c:v>0</c:v>
                </c:pt>
                <c:pt idx="7213">
                  <c:v>0</c:v>
                </c:pt>
                <c:pt idx="7214">
                  <c:v>0</c:v>
                </c:pt>
                <c:pt idx="7215">
                  <c:v>0</c:v>
                </c:pt>
                <c:pt idx="7216">
                  <c:v>0</c:v>
                </c:pt>
                <c:pt idx="7217">
                  <c:v>0</c:v>
                </c:pt>
                <c:pt idx="7218">
                  <c:v>0</c:v>
                </c:pt>
                <c:pt idx="7219">
                  <c:v>0</c:v>
                </c:pt>
                <c:pt idx="7220">
                  <c:v>0</c:v>
                </c:pt>
                <c:pt idx="7221">
                  <c:v>0</c:v>
                </c:pt>
                <c:pt idx="7222">
                  <c:v>0</c:v>
                </c:pt>
                <c:pt idx="7223">
                  <c:v>0</c:v>
                </c:pt>
                <c:pt idx="7224">
                  <c:v>0</c:v>
                </c:pt>
                <c:pt idx="7225">
                  <c:v>0</c:v>
                </c:pt>
                <c:pt idx="7226">
                  <c:v>0</c:v>
                </c:pt>
                <c:pt idx="7227">
                  <c:v>0</c:v>
                </c:pt>
                <c:pt idx="7228">
                  <c:v>0</c:v>
                </c:pt>
                <c:pt idx="7229">
                  <c:v>0</c:v>
                </c:pt>
                <c:pt idx="7230">
                  <c:v>0</c:v>
                </c:pt>
                <c:pt idx="7231">
                  <c:v>0</c:v>
                </c:pt>
                <c:pt idx="7232">
                  <c:v>0</c:v>
                </c:pt>
                <c:pt idx="7233">
                  <c:v>0</c:v>
                </c:pt>
                <c:pt idx="7234">
                  <c:v>0</c:v>
                </c:pt>
                <c:pt idx="7235">
                  <c:v>0</c:v>
                </c:pt>
                <c:pt idx="7236">
                  <c:v>0</c:v>
                </c:pt>
                <c:pt idx="7237">
                  <c:v>0</c:v>
                </c:pt>
                <c:pt idx="7238">
                  <c:v>0</c:v>
                </c:pt>
                <c:pt idx="7239">
                  <c:v>0</c:v>
                </c:pt>
                <c:pt idx="7240">
                  <c:v>0</c:v>
                </c:pt>
                <c:pt idx="7241">
                  <c:v>0</c:v>
                </c:pt>
                <c:pt idx="7242">
                  <c:v>0</c:v>
                </c:pt>
                <c:pt idx="7243">
                  <c:v>0</c:v>
                </c:pt>
                <c:pt idx="7244">
                  <c:v>0</c:v>
                </c:pt>
                <c:pt idx="7245">
                  <c:v>0</c:v>
                </c:pt>
                <c:pt idx="7246">
                  <c:v>0</c:v>
                </c:pt>
                <c:pt idx="7247">
                  <c:v>0</c:v>
                </c:pt>
                <c:pt idx="7248">
                  <c:v>0</c:v>
                </c:pt>
                <c:pt idx="7249">
                  <c:v>0</c:v>
                </c:pt>
                <c:pt idx="7250">
                  <c:v>0</c:v>
                </c:pt>
                <c:pt idx="7251">
                  <c:v>0</c:v>
                </c:pt>
                <c:pt idx="7252">
                  <c:v>0</c:v>
                </c:pt>
                <c:pt idx="7253">
                  <c:v>0</c:v>
                </c:pt>
                <c:pt idx="7254">
                  <c:v>0</c:v>
                </c:pt>
                <c:pt idx="7255">
                  <c:v>0</c:v>
                </c:pt>
                <c:pt idx="7256">
                  <c:v>0</c:v>
                </c:pt>
                <c:pt idx="7257">
                  <c:v>0</c:v>
                </c:pt>
                <c:pt idx="7258">
                  <c:v>0</c:v>
                </c:pt>
                <c:pt idx="7259">
                  <c:v>0</c:v>
                </c:pt>
                <c:pt idx="7260">
                  <c:v>0</c:v>
                </c:pt>
                <c:pt idx="7261">
                  <c:v>78</c:v>
                </c:pt>
                <c:pt idx="7262">
                  <c:v>0</c:v>
                </c:pt>
                <c:pt idx="7263">
                  <c:v>75</c:v>
                </c:pt>
                <c:pt idx="7264">
                  <c:v>45</c:v>
                </c:pt>
                <c:pt idx="7265">
                  <c:v>27</c:v>
                </c:pt>
                <c:pt idx="7266">
                  <c:v>122</c:v>
                </c:pt>
                <c:pt idx="7267">
                  <c:v>100</c:v>
                </c:pt>
                <c:pt idx="7268">
                  <c:v>191</c:v>
                </c:pt>
                <c:pt idx="7269">
                  <c:v>95</c:v>
                </c:pt>
                <c:pt idx="7270">
                  <c:v>3</c:v>
                </c:pt>
                <c:pt idx="7271">
                  <c:v>0</c:v>
                </c:pt>
                <c:pt idx="7272">
                  <c:v>63</c:v>
                </c:pt>
                <c:pt idx="7273">
                  <c:v>27</c:v>
                </c:pt>
                <c:pt idx="7274">
                  <c:v>0</c:v>
                </c:pt>
                <c:pt idx="7275">
                  <c:v>0</c:v>
                </c:pt>
                <c:pt idx="7276">
                  <c:v>0</c:v>
                </c:pt>
                <c:pt idx="7277">
                  <c:v>0</c:v>
                </c:pt>
                <c:pt idx="7278">
                  <c:v>0</c:v>
                </c:pt>
                <c:pt idx="7279">
                  <c:v>0</c:v>
                </c:pt>
                <c:pt idx="7280">
                  <c:v>0</c:v>
                </c:pt>
                <c:pt idx="7281">
                  <c:v>0</c:v>
                </c:pt>
                <c:pt idx="7282">
                  <c:v>0</c:v>
                </c:pt>
                <c:pt idx="7283">
                  <c:v>0</c:v>
                </c:pt>
                <c:pt idx="7284">
                  <c:v>0</c:v>
                </c:pt>
                <c:pt idx="7285">
                  <c:v>0</c:v>
                </c:pt>
                <c:pt idx="7286">
                  <c:v>0</c:v>
                </c:pt>
                <c:pt idx="7287">
                  <c:v>0</c:v>
                </c:pt>
                <c:pt idx="7288">
                  <c:v>0</c:v>
                </c:pt>
                <c:pt idx="7289">
                  <c:v>4</c:v>
                </c:pt>
                <c:pt idx="7290">
                  <c:v>13</c:v>
                </c:pt>
                <c:pt idx="7291">
                  <c:v>0</c:v>
                </c:pt>
                <c:pt idx="7292">
                  <c:v>0</c:v>
                </c:pt>
                <c:pt idx="7293">
                  <c:v>0</c:v>
                </c:pt>
                <c:pt idx="7294">
                  <c:v>0</c:v>
                </c:pt>
                <c:pt idx="7295">
                  <c:v>0</c:v>
                </c:pt>
                <c:pt idx="7296">
                  <c:v>0</c:v>
                </c:pt>
                <c:pt idx="7297">
                  <c:v>0</c:v>
                </c:pt>
                <c:pt idx="7298">
                  <c:v>0</c:v>
                </c:pt>
                <c:pt idx="7299">
                  <c:v>0</c:v>
                </c:pt>
                <c:pt idx="7300">
                  <c:v>0</c:v>
                </c:pt>
                <c:pt idx="7301">
                  <c:v>0</c:v>
                </c:pt>
                <c:pt idx="7302">
                  <c:v>0</c:v>
                </c:pt>
                <c:pt idx="7303">
                  <c:v>0</c:v>
                </c:pt>
                <c:pt idx="7304">
                  <c:v>0</c:v>
                </c:pt>
                <c:pt idx="7305">
                  <c:v>0</c:v>
                </c:pt>
                <c:pt idx="7306">
                  <c:v>0</c:v>
                </c:pt>
                <c:pt idx="7307">
                  <c:v>0</c:v>
                </c:pt>
                <c:pt idx="7308">
                  <c:v>6</c:v>
                </c:pt>
                <c:pt idx="7309">
                  <c:v>25</c:v>
                </c:pt>
                <c:pt idx="7310">
                  <c:v>23</c:v>
                </c:pt>
                <c:pt idx="7311">
                  <c:v>0</c:v>
                </c:pt>
                <c:pt idx="7312">
                  <c:v>0</c:v>
                </c:pt>
                <c:pt idx="7313">
                  <c:v>0</c:v>
                </c:pt>
                <c:pt idx="7314">
                  <c:v>0</c:v>
                </c:pt>
                <c:pt idx="7315">
                  <c:v>0</c:v>
                </c:pt>
                <c:pt idx="7316">
                  <c:v>0</c:v>
                </c:pt>
                <c:pt idx="7317">
                  <c:v>0</c:v>
                </c:pt>
                <c:pt idx="7318">
                  <c:v>0</c:v>
                </c:pt>
                <c:pt idx="7319">
                  <c:v>0</c:v>
                </c:pt>
                <c:pt idx="7320">
                  <c:v>0</c:v>
                </c:pt>
                <c:pt idx="7321">
                  <c:v>0</c:v>
                </c:pt>
                <c:pt idx="7322">
                  <c:v>0</c:v>
                </c:pt>
                <c:pt idx="7323">
                  <c:v>0</c:v>
                </c:pt>
                <c:pt idx="7324">
                  <c:v>0</c:v>
                </c:pt>
                <c:pt idx="7325">
                  <c:v>0</c:v>
                </c:pt>
                <c:pt idx="7326">
                  <c:v>0</c:v>
                </c:pt>
                <c:pt idx="7327">
                  <c:v>0</c:v>
                </c:pt>
                <c:pt idx="7328">
                  <c:v>0</c:v>
                </c:pt>
                <c:pt idx="7329">
                  <c:v>0</c:v>
                </c:pt>
                <c:pt idx="7330">
                  <c:v>0</c:v>
                </c:pt>
                <c:pt idx="7331">
                  <c:v>0</c:v>
                </c:pt>
                <c:pt idx="7332">
                  <c:v>0</c:v>
                </c:pt>
                <c:pt idx="7333">
                  <c:v>0</c:v>
                </c:pt>
                <c:pt idx="7334">
                  <c:v>0</c:v>
                </c:pt>
                <c:pt idx="7335">
                  <c:v>0</c:v>
                </c:pt>
                <c:pt idx="7336">
                  <c:v>0</c:v>
                </c:pt>
                <c:pt idx="7337">
                  <c:v>1</c:v>
                </c:pt>
                <c:pt idx="7338">
                  <c:v>0</c:v>
                </c:pt>
                <c:pt idx="7339">
                  <c:v>0</c:v>
                </c:pt>
                <c:pt idx="7340">
                  <c:v>0</c:v>
                </c:pt>
                <c:pt idx="7341">
                  <c:v>0</c:v>
                </c:pt>
                <c:pt idx="7342">
                  <c:v>0</c:v>
                </c:pt>
                <c:pt idx="7343">
                  <c:v>0</c:v>
                </c:pt>
                <c:pt idx="7344">
                  <c:v>0</c:v>
                </c:pt>
                <c:pt idx="7345">
                  <c:v>0</c:v>
                </c:pt>
                <c:pt idx="7346">
                  <c:v>0</c:v>
                </c:pt>
                <c:pt idx="7347">
                  <c:v>0</c:v>
                </c:pt>
                <c:pt idx="7348">
                  <c:v>0</c:v>
                </c:pt>
                <c:pt idx="7349">
                  <c:v>0</c:v>
                </c:pt>
                <c:pt idx="7350">
                  <c:v>0</c:v>
                </c:pt>
                <c:pt idx="7351">
                  <c:v>0</c:v>
                </c:pt>
                <c:pt idx="7352">
                  <c:v>0</c:v>
                </c:pt>
                <c:pt idx="7353">
                  <c:v>0</c:v>
                </c:pt>
                <c:pt idx="7354">
                  <c:v>0</c:v>
                </c:pt>
                <c:pt idx="7355">
                  <c:v>0</c:v>
                </c:pt>
                <c:pt idx="7356">
                  <c:v>0</c:v>
                </c:pt>
                <c:pt idx="7357">
                  <c:v>0</c:v>
                </c:pt>
                <c:pt idx="7358">
                  <c:v>0</c:v>
                </c:pt>
                <c:pt idx="7359">
                  <c:v>0</c:v>
                </c:pt>
                <c:pt idx="7360">
                  <c:v>0</c:v>
                </c:pt>
                <c:pt idx="7361">
                  <c:v>0</c:v>
                </c:pt>
                <c:pt idx="7362">
                  <c:v>0</c:v>
                </c:pt>
                <c:pt idx="7363">
                  <c:v>0</c:v>
                </c:pt>
                <c:pt idx="7364">
                  <c:v>0</c:v>
                </c:pt>
                <c:pt idx="7365">
                  <c:v>0</c:v>
                </c:pt>
                <c:pt idx="7366">
                  <c:v>0</c:v>
                </c:pt>
                <c:pt idx="7367">
                  <c:v>1</c:v>
                </c:pt>
                <c:pt idx="7368">
                  <c:v>0</c:v>
                </c:pt>
                <c:pt idx="7369">
                  <c:v>0</c:v>
                </c:pt>
                <c:pt idx="7370">
                  <c:v>0</c:v>
                </c:pt>
                <c:pt idx="7371">
                  <c:v>0</c:v>
                </c:pt>
                <c:pt idx="7372">
                  <c:v>0</c:v>
                </c:pt>
                <c:pt idx="7373">
                  <c:v>0</c:v>
                </c:pt>
                <c:pt idx="7374">
                  <c:v>0</c:v>
                </c:pt>
                <c:pt idx="7375">
                  <c:v>0</c:v>
                </c:pt>
                <c:pt idx="7376">
                  <c:v>0</c:v>
                </c:pt>
                <c:pt idx="7377">
                  <c:v>0</c:v>
                </c:pt>
                <c:pt idx="7378">
                  <c:v>0</c:v>
                </c:pt>
                <c:pt idx="7379">
                  <c:v>0</c:v>
                </c:pt>
                <c:pt idx="7380">
                  <c:v>0</c:v>
                </c:pt>
                <c:pt idx="7381">
                  <c:v>0</c:v>
                </c:pt>
                <c:pt idx="7382">
                  <c:v>0</c:v>
                </c:pt>
                <c:pt idx="7383">
                  <c:v>0</c:v>
                </c:pt>
                <c:pt idx="7384">
                  <c:v>0</c:v>
                </c:pt>
                <c:pt idx="7385">
                  <c:v>0</c:v>
                </c:pt>
                <c:pt idx="7386">
                  <c:v>0</c:v>
                </c:pt>
                <c:pt idx="7387">
                  <c:v>0</c:v>
                </c:pt>
                <c:pt idx="7388">
                  <c:v>0</c:v>
                </c:pt>
                <c:pt idx="7389">
                  <c:v>0</c:v>
                </c:pt>
                <c:pt idx="7390">
                  <c:v>0</c:v>
                </c:pt>
                <c:pt idx="7391">
                  <c:v>0</c:v>
                </c:pt>
                <c:pt idx="7392">
                  <c:v>0</c:v>
                </c:pt>
                <c:pt idx="7393">
                  <c:v>0</c:v>
                </c:pt>
                <c:pt idx="7394">
                  <c:v>0</c:v>
                </c:pt>
                <c:pt idx="7395">
                  <c:v>0</c:v>
                </c:pt>
                <c:pt idx="7396">
                  <c:v>0</c:v>
                </c:pt>
                <c:pt idx="7397">
                  <c:v>0</c:v>
                </c:pt>
                <c:pt idx="7398">
                  <c:v>0</c:v>
                </c:pt>
                <c:pt idx="7399">
                  <c:v>0</c:v>
                </c:pt>
                <c:pt idx="7400">
                  <c:v>0</c:v>
                </c:pt>
                <c:pt idx="7401">
                  <c:v>0</c:v>
                </c:pt>
                <c:pt idx="7402">
                  <c:v>0</c:v>
                </c:pt>
                <c:pt idx="7403">
                  <c:v>0</c:v>
                </c:pt>
                <c:pt idx="7404">
                  <c:v>0</c:v>
                </c:pt>
                <c:pt idx="7405">
                  <c:v>0</c:v>
                </c:pt>
                <c:pt idx="7406">
                  <c:v>0</c:v>
                </c:pt>
                <c:pt idx="7407">
                  <c:v>0</c:v>
                </c:pt>
                <c:pt idx="7408">
                  <c:v>1</c:v>
                </c:pt>
                <c:pt idx="7409">
                  <c:v>0</c:v>
                </c:pt>
                <c:pt idx="7410">
                  <c:v>1</c:v>
                </c:pt>
                <c:pt idx="7411">
                  <c:v>0</c:v>
                </c:pt>
                <c:pt idx="7412">
                  <c:v>0</c:v>
                </c:pt>
                <c:pt idx="7413">
                  <c:v>1</c:v>
                </c:pt>
                <c:pt idx="7414">
                  <c:v>0</c:v>
                </c:pt>
                <c:pt idx="7415">
                  <c:v>1</c:v>
                </c:pt>
                <c:pt idx="7416">
                  <c:v>0</c:v>
                </c:pt>
                <c:pt idx="7417">
                  <c:v>0</c:v>
                </c:pt>
                <c:pt idx="7418">
                  <c:v>0</c:v>
                </c:pt>
                <c:pt idx="7419">
                  <c:v>0</c:v>
                </c:pt>
                <c:pt idx="7420">
                  <c:v>0</c:v>
                </c:pt>
                <c:pt idx="7421">
                  <c:v>0</c:v>
                </c:pt>
                <c:pt idx="7422">
                  <c:v>0</c:v>
                </c:pt>
                <c:pt idx="7423">
                  <c:v>0</c:v>
                </c:pt>
                <c:pt idx="7424">
                  <c:v>0</c:v>
                </c:pt>
                <c:pt idx="7425">
                  <c:v>0</c:v>
                </c:pt>
                <c:pt idx="7426">
                  <c:v>0</c:v>
                </c:pt>
                <c:pt idx="7427">
                  <c:v>0</c:v>
                </c:pt>
                <c:pt idx="7428">
                  <c:v>1</c:v>
                </c:pt>
                <c:pt idx="7429">
                  <c:v>0</c:v>
                </c:pt>
                <c:pt idx="7430">
                  <c:v>0</c:v>
                </c:pt>
                <c:pt idx="7431">
                  <c:v>0</c:v>
                </c:pt>
                <c:pt idx="7432">
                  <c:v>0</c:v>
                </c:pt>
                <c:pt idx="7433">
                  <c:v>73</c:v>
                </c:pt>
                <c:pt idx="7434">
                  <c:v>56</c:v>
                </c:pt>
                <c:pt idx="7435">
                  <c:v>0</c:v>
                </c:pt>
                <c:pt idx="7436">
                  <c:v>0</c:v>
                </c:pt>
                <c:pt idx="7437">
                  <c:v>0</c:v>
                </c:pt>
                <c:pt idx="7438">
                  <c:v>0</c:v>
                </c:pt>
                <c:pt idx="7439">
                  <c:v>1</c:v>
                </c:pt>
                <c:pt idx="7440">
                  <c:v>6</c:v>
                </c:pt>
                <c:pt idx="7441">
                  <c:v>0</c:v>
                </c:pt>
                <c:pt idx="7442">
                  <c:v>0</c:v>
                </c:pt>
                <c:pt idx="7443">
                  <c:v>0</c:v>
                </c:pt>
                <c:pt idx="7444">
                  <c:v>0</c:v>
                </c:pt>
                <c:pt idx="7445">
                  <c:v>0</c:v>
                </c:pt>
                <c:pt idx="7446">
                  <c:v>0</c:v>
                </c:pt>
                <c:pt idx="7447">
                  <c:v>0</c:v>
                </c:pt>
                <c:pt idx="7448">
                  <c:v>0</c:v>
                </c:pt>
                <c:pt idx="7449">
                  <c:v>46</c:v>
                </c:pt>
                <c:pt idx="7450">
                  <c:v>244</c:v>
                </c:pt>
                <c:pt idx="7451">
                  <c:v>269</c:v>
                </c:pt>
                <c:pt idx="7452">
                  <c:v>188</c:v>
                </c:pt>
                <c:pt idx="7453">
                  <c:v>90</c:v>
                </c:pt>
                <c:pt idx="7454">
                  <c:v>24</c:v>
                </c:pt>
                <c:pt idx="7455">
                  <c:v>77</c:v>
                </c:pt>
                <c:pt idx="7456">
                  <c:v>1</c:v>
                </c:pt>
                <c:pt idx="7457">
                  <c:v>2</c:v>
                </c:pt>
                <c:pt idx="7458">
                  <c:v>0</c:v>
                </c:pt>
                <c:pt idx="7459">
                  <c:v>0</c:v>
                </c:pt>
                <c:pt idx="7460">
                  <c:v>14</c:v>
                </c:pt>
                <c:pt idx="7461">
                  <c:v>4</c:v>
                </c:pt>
                <c:pt idx="7462">
                  <c:v>7</c:v>
                </c:pt>
                <c:pt idx="7463">
                  <c:v>27</c:v>
                </c:pt>
                <c:pt idx="7464">
                  <c:v>16</c:v>
                </c:pt>
                <c:pt idx="7465">
                  <c:v>1</c:v>
                </c:pt>
                <c:pt idx="7466">
                  <c:v>17</c:v>
                </c:pt>
                <c:pt idx="7467">
                  <c:v>6</c:v>
                </c:pt>
                <c:pt idx="7468">
                  <c:v>0</c:v>
                </c:pt>
                <c:pt idx="7469">
                  <c:v>0</c:v>
                </c:pt>
                <c:pt idx="7470">
                  <c:v>0</c:v>
                </c:pt>
                <c:pt idx="7471">
                  <c:v>12</c:v>
                </c:pt>
                <c:pt idx="7472">
                  <c:v>129</c:v>
                </c:pt>
                <c:pt idx="7473">
                  <c:v>188</c:v>
                </c:pt>
                <c:pt idx="7474">
                  <c:v>40</c:v>
                </c:pt>
                <c:pt idx="7475">
                  <c:v>23</c:v>
                </c:pt>
                <c:pt idx="7476">
                  <c:v>13</c:v>
                </c:pt>
                <c:pt idx="7477">
                  <c:v>8</c:v>
                </c:pt>
                <c:pt idx="7478">
                  <c:v>1</c:v>
                </c:pt>
                <c:pt idx="7479">
                  <c:v>1</c:v>
                </c:pt>
                <c:pt idx="7480">
                  <c:v>0</c:v>
                </c:pt>
                <c:pt idx="7481">
                  <c:v>0</c:v>
                </c:pt>
                <c:pt idx="7482">
                  <c:v>1</c:v>
                </c:pt>
                <c:pt idx="7483">
                  <c:v>0</c:v>
                </c:pt>
                <c:pt idx="7484">
                  <c:v>0</c:v>
                </c:pt>
                <c:pt idx="7485">
                  <c:v>0</c:v>
                </c:pt>
                <c:pt idx="7486">
                  <c:v>0</c:v>
                </c:pt>
                <c:pt idx="7487">
                  <c:v>0</c:v>
                </c:pt>
                <c:pt idx="7488">
                  <c:v>0</c:v>
                </c:pt>
                <c:pt idx="7489">
                  <c:v>0</c:v>
                </c:pt>
                <c:pt idx="7490">
                  <c:v>0</c:v>
                </c:pt>
                <c:pt idx="7491">
                  <c:v>0</c:v>
                </c:pt>
                <c:pt idx="7492">
                  <c:v>0</c:v>
                </c:pt>
                <c:pt idx="7493">
                  <c:v>0</c:v>
                </c:pt>
                <c:pt idx="7494">
                  <c:v>0</c:v>
                </c:pt>
                <c:pt idx="7495">
                  <c:v>3</c:v>
                </c:pt>
                <c:pt idx="7496">
                  <c:v>0</c:v>
                </c:pt>
                <c:pt idx="7497">
                  <c:v>0</c:v>
                </c:pt>
                <c:pt idx="7498">
                  <c:v>0</c:v>
                </c:pt>
                <c:pt idx="7499">
                  <c:v>0</c:v>
                </c:pt>
                <c:pt idx="7500">
                  <c:v>0</c:v>
                </c:pt>
                <c:pt idx="7501">
                  <c:v>0</c:v>
                </c:pt>
                <c:pt idx="7502">
                  <c:v>0</c:v>
                </c:pt>
                <c:pt idx="7503">
                  <c:v>0</c:v>
                </c:pt>
                <c:pt idx="7504">
                  <c:v>0</c:v>
                </c:pt>
                <c:pt idx="7505">
                  <c:v>0</c:v>
                </c:pt>
                <c:pt idx="7506">
                  <c:v>0</c:v>
                </c:pt>
                <c:pt idx="7507">
                  <c:v>0</c:v>
                </c:pt>
                <c:pt idx="7508">
                  <c:v>0</c:v>
                </c:pt>
                <c:pt idx="7509">
                  <c:v>0</c:v>
                </c:pt>
                <c:pt idx="7510">
                  <c:v>0</c:v>
                </c:pt>
                <c:pt idx="7511">
                  <c:v>0</c:v>
                </c:pt>
                <c:pt idx="7512">
                  <c:v>0</c:v>
                </c:pt>
                <c:pt idx="7513">
                  <c:v>0</c:v>
                </c:pt>
                <c:pt idx="7514">
                  <c:v>1</c:v>
                </c:pt>
                <c:pt idx="7515">
                  <c:v>0</c:v>
                </c:pt>
                <c:pt idx="7516">
                  <c:v>0</c:v>
                </c:pt>
                <c:pt idx="7517">
                  <c:v>0</c:v>
                </c:pt>
                <c:pt idx="7518">
                  <c:v>0</c:v>
                </c:pt>
                <c:pt idx="7519">
                  <c:v>0</c:v>
                </c:pt>
                <c:pt idx="7520">
                  <c:v>0</c:v>
                </c:pt>
                <c:pt idx="7521">
                  <c:v>0</c:v>
                </c:pt>
                <c:pt idx="7522">
                  <c:v>0</c:v>
                </c:pt>
                <c:pt idx="7523">
                  <c:v>0</c:v>
                </c:pt>
                <c:pt idx="7524">
                  <c:v>0</c:v>
                </c:pt>
                <c:pt idx="7525">
                  <c:v>0</c:v>
                </c:pt>
                <c:pt idx="7526">
                  <c:v>0</c:v>
                </c:pt>
                <c:pt idx="7527">
                  <c:v>0</c:v>
                </c:pt>
                <c:pt idx="7528">
                  <c:v>0</c:v>
                </c:pt>
                <c:pt idx="7529">
                  <c:v>0</c:v>
                </c:pt>
                <c:pt idx="7530">
                  <c:v>0</c:v>
                </c:pt>
                <c:pt idx="7531">
                  <c:v>0</c:v>
                </c:pt>
                <c:pt idx="7532">
                  <c:v>0</c:v>
                </c:pt>
                <c:pt idx="7533">
                  <c:v>0</c:v>
                </c:pt>
                <c:pt idx="7534">
                  <c:v>0</c:v>
                </c:pt>
                <c:pt idx="7535">
                  <c:v>0</c:v>
                </c:pt>
                <c:pt idx="7536">
                  <c:v>0</c:v>
                </c:pt>
                <c:pt idx="7537">
                  <c:v>0</c:v>
                </c:pt>
                <c:pt idx="7538">
                  <c:v>0</c:v>
                </c:pt>
                <c:pt idx="7539">
                  <c:v>0</c:v>
                </c:pt>
                <c:pt idx="7540">
                  <c:v>0</c:v>
                </c:pt>
                <c:pt idx="7541">
                  <c:v>0</c:v>
                </c:pt>
                <c:pt idx="7542">
                  <c:v>0</c:v>
                </c:pt>
                <c:pt idx="7543">
                  <c:v>0</c:v>
                </c:pt>
                <c:pt idx="7544">
                  <c:v>0</c:v>
                </c:pt>
                <c:pt idx="7545">
                  <c:v>0</c:v>
                </c:pt>
                <c:pt idx="7546">
                  <c:v>0</c:v>
                </c:pt>
                <c:pt idx="7547">
                  <c:v>0</c:v>
                </c:pt>
                <c:pt idx="7548">
                  <c:v>0</c:v>
                </c:pt>
                <c:pt idx="7549">
                  <c:v>0</c:v>
                </c:pt>
                <c:pt idx="7550">
                  <c:v>0</c:v>
                </c:pt>
                <c:pt idx="7551">
                  <c:v>0</c:v>
                </c:pt>
                <c:pt idx="7552">
                  <c:v>0</c:v>
                </c:pt>
                <c:pt idx="7553">
                  <c:v>0</c:v>
                </c:pt>
                <c:pt idx="7554">
                  <c:v>0</c:v>
                </c:pt>
                <c:pt idx="7555">
                  <c:v>0</c:v>
                </c:pt>
                <c:pt idx="7556">
                  <c:v>0</c:v>
                </c:pt>
                <c:pt idx="7557">
                  <c:v>0</c:v>
                </c:pt>
                <c:pt idx="7558">
                  <c:v>0</c:v>
                </c:pt>
                <c:pt idx="7559">
                  <c:v>0</c:v>
                </c:pt>
                <c:pt idx="7560">
                  <c:v>0</c:v>
                </c:pt>
                <c:pt idx="7561">
                  <c:v>0</c:v>
                </c:pt>
                <c:pt idx="7562">
                  <c:v>0</c:v>
                </c:pt>
                <c:pt idx="7563">
                  <c:v>0</c:v>
                </c:pt>
                <c:pt idx="7564">
                  <c:v>0</c:v>
                </c:pt>
                <c:pt idx="7565">
                  <c:v>0</c:v>
                </c:pt>
                <c:pt idx="7566">
                  <c:v>0</c:v>
                </c:pt>
                <c:pt idx="7567">
                  <c:v>0</c:v>
                </c:pt>
                <c:pt idx="7568">
                  <c:v>0</c:v>
                </c:pt>
                <c:pt idx="7569">
                  <c:v>0</c:v>
                </c:pt>
                <c:pt idx="7570">
                  <c:v>0</c:v>
                </c:pt>
                <c:pt idx="7571">
                  <c:v>0</c:v>
                </c:pt>
                <c:pt idx="7572">
                  <c:v>0</c:v>
                </c:pt>
                <c:pt idx="7573">
                  <c:v>0</c:v>
                </c:pt>
                <c:pt idx="7574">
                  <c:v>0</c:v>
                </c:pt>
                <c:pt idx="7575">
                  <c:v>0</c:v>
                </c:pt>
                <c:pt idx="7576">
                  <c:v>0</c:v>
                </c:pt>
                <c:pt idx="7577">
                  <c:v>0</c:v>
                </c:pt>
                <c:pt idx="7578">
                  <c:v>0</c:v>
                </c:pt>
                <c:pt idx="7579">
                  <c:v>0</c:v>
                </c:pt>
                <c:pt idx="7580">
                  <c:v>0</c:v>
                </c:pt>
                <c:pt idx="7581">
                  <c:v>0</c:v>
                </c:pt>
                <c:pt idx="7582">
                  <c:v>0</c:v>
                </c:pt>
                <c:pt idx="7583">
                  <c:v>0</c:v>
                </c:pt>
                <c:pt idx="7584">
                  <c:v>0</c:v>
                </c:pt>
                <c:pt idx="7585">
                  <c:v>0</c:v>
                </c:pt>
                <c:pt idx="7586">
                  <c:v>0</c:v>
                </c:pt>
                <c:pt idx="7587">
                  <c:v>0</c:v>
                </c:pt>
                <c:pt idx="7588">
                  <c:v>0</c:v>
                </c:pt>
                <c:pt idx="7589">
                  <c:v>0</c:v>
                </c:pt>
                <c:pt idx="7590">
                  <c:v>0</c:v>
                </c:pt>
                <c:pt idx="7591">
                  <c:v>0</c:v>
                </c:pt>
                <c:pt idx="7592">
                  <c:v>0</c:v>
                </c:pt>
                <c:pt idx="7593">
                  <c:v>0</c:v>
                </c:pt>
                <c:pt idx="7594">
                  <c:v>0</c:v>
                </c:pt>
                <c:pt idx="7595">
                  <c:v>0</c:v>
                </c:pt>
                <c:pt idx="7596">
                  <c:v>0</c:v>
                </c:pt>
                <c:pt idx="7597">
                  <c:v>0</c:v>
                </c:pt>
                <c:pt idx="7598">
                  <c:v>0</c:v>
                </c:pt>
                <c:pt idx="7599">
                  <c:v>0</c:v>
                </c:pt>
                <c:pt idx="7600">
                  <c:v>0</c:v>
                </c:pt>
                <c:pt idx="7601">
                  <c:v>0</c:v>
                </c:pt>
                <c:pt idx="7602">
                  <c:v>0</c:v>
                </c:pt>
                <c:pt idx="7603">
                  <c:v>0</c:v>
                </c:pt>
                <c:pt idx="7604">
                  <c:v>0</c:v>
                </c:pt>
                <c:pt idx="7605">
                  <c:v>0</c:v>
                </c:pt>
                <c:pt idx="7606">
                  <c:v>0</c:v>
                </c:pt>
                <c:pt idx="7607">
                  <c:v>0</c:v>
                </c:pt>
                <c:pt idx="7608">
                  <c:v>0</c:v>
                </c:pt>
                <c:pt idx="7609">
                  <c:v>0</c:v>
                </c:pt>
                <c:pt idx="7610">
                  <c:v>0</c:v>
                </c:pt>
                <c:pt idx="7611">
                  <c:v>0</c:v>
                </c:pt>
                <c:pt idx="7612">
                  <c:v>0</c:v>
                </c:pt>
                <c:pt idx="7613">
                  <c:v>0</c:v>
                </c:pt>
                <c:pt idx="7614">
                  <c:v>0</c:v>
                </c:pt>
                <c:pt idx="7615">
                  <c:v>0</c:v>
                </c:pt>
                <c:pt idx="7616">
                  <c:v>0</c:v>
                </c:pt>
                <c:pt idx="7617">
                  <c:v>0</c:v>
                </c:pt>
                <c:pt idx="7618">
                  <c:v>0</c:v>
                </c:pt>
                <c:pt idx="7619">
                  <c:v>0</c:v>
                </c:pt>
                <c:pt idx="7620">
                  <c:v>0</c:v>
                </c:pt>
                <c:pt idx="7621">
                  <c:v>0</c:v>
                </c:pt>
                <c:pt idx="7622">
                  <c:v>0</c:v>
                </c:pt>
                <c:pt idx="7623">
                  <c:v>0</c:v>
                </c:pt>
                <c:pt idx="7624">
                  <c:v>0</c:v>
                </c:pt>
                <c:pt idx="7625">
                  <c:v>0</c:v>
                </c:pt>
                <c:pt idx="7626">
                  <c:v>0</c:v>
                </c:pt>
                <c:pt idx="7627">
                  <c:v>0</c:v>
                </c:pt>
                <c:pt idx="7628">
                  <c:v>0</c:v>
                </c:pt>
                <c:pt idx="7629">
                  <c:v>0</c:v>
                </c:pt>
                <c:pt idx="7630">
                  <c:v>0</c:v>
                </c:pt>
                <c:pt idx="7631">
                  <c:v>0</c:v>
                </c:pt>
                <c:pt idx="7632">
                  <c:v>0</c:v>
                </c:pt>
                <c:pt idx="7633">
                  <c:v>0</c:v>
                </c:pt>
                <c:pt idx="7634">
                  <c:v>0</c:v>
                </c:pt>
                <c:pt idx="7635">
                  <c:v>0</c:v>
                </c:pt>
                <c:pt idx="7636">
                  <c:v>0</c:v>
                </c:pt>
                <c:pt idx="7637">
                  <c:v>0</c:v>
                </c:pt>
                <c:pt idx="7638">
                  <c:v>0</c:v>
                </c:pt>
                <c:pt idx="7639">
                  <c:v>0</c:v>
                </c:pt>
                <c:pt idx="7640">
                  <c:v>0</c:v>
                </c:pt>
                <c:pt idx="7641">
                  <c:v>0</c:v>
                </c:pt>
                <c:pt idx="7642">
                  <c:v>0</c:v>
                </c:pt>
                <c:pt idx="7643">
                  <c:v>0</c:v>
                </c:pt>
                <c:pt idx="7644">
                  <c:v>0</c:v>
                </c:pt>
                <c:pt idx="7645">
                  <c:v>0</c:v>
                </c:pt>
                <c:pt idx="7646">
                  <c:v>0</c:v>
                </c:pt>
                <c:pt idx="7647">
                  <c:v>0</c:v>
                </c:pt>
                <c:pt idx="7648">
                  <c:v>0</c:v>
                </c:pt>
                <c:pt idx="7649">
                  <c:v>0</c:v>
                </c:pt>
                <c:pt idx="7650">
                  <c:v>0</c:v>
                </c:pt>
                <c:pt idx="7651">
                  <c:v>0</c:v>
                </c:pt>
                <c:pt idx="7652">
                  <c:v>0</c:v>
                </c:pt>
                <c:pt idx="7653">
                  <c:v>0</c:v>
                </c:pt>
                <c:pt idx="7654">
                  <c:v>0</c:v>
                </c:pt>
                <c:pt idx="7655">
                  <c:v>0</c:v>
                </c:pt>
                <c:pt idx="7656">
                  <c:v>0</c:v>
                </c:pt>
                <c:pt idx="7657">
                  <c:v>0</c:v>
                </c:pt>
                <c:pt idx="7658">
                  <c:v>0</c:v>
                </c:pt>
                <c:pt idx="7659">
                  <c:v>0</c:v>
                </c:pt>
                <c:pt idx="7660">
                  <c:v>0</c:v>
                </c:pt>
                <c:pt idx="7661">
                  <c:v>0</c:v>
                </c:pt>
                <c:pt idx="7662">
                  <c:v>0</c:v>
                </c:pt>
                <c:pt idx="7663">
                  <c:v>0</c:v>
                </c:pt>
                <c:pt idx="7664">
                  <c:v>0</c:v>
                </c:pt>
                <c:pt idx="7665">
                  <c:v>0</c:v>
                </c:pt>
                <c:pt idx="7666">
                  <c:v>0</c:v>
                </c:pt>
                <c:pt idx="7667">
                  <c:v>0</c:v>
                </c:pt>
                <c:pt idx="7668">
                  <c:v>0</c:v>
                </c:pt>
                <c:pt idx="7669">
                  <c:v>0</c:v>
                </c:pt>
                <c:pt idx="7670">
                  <c:v>0</c:v>
                </c:pt>
                <c:pt idx="7671">
                  <c:v>0</c:v>
                </c:pt>
                <c:pt idx="7672">
                  <c:v>0</c:v>
                </c:pt>
                <c:pt idx="7673">
                  <c:v>0</c:v>
                </c:pt>
                <c:pt idx="7674">
                  <c:v>0</c:v>
                </c:pt>
                <c:pt idx="7675">
                  <c:v>0</c:v>
                </c:pt>
                <c:pt idx="7676">
                  <c:v>0</c:v>
                </c:pt>
                <c:pt idx="7677">
                  <c:v>0</c:v>
                </c:pt>
                <c:pt idx="7678">
                  <c:v>0</c:v>
                </c:pt>
                <c:pt idx="7679">
                  <c:v>0</c:v>
                </c:pt>
                <c:pt idx="7680">
                  <c:v>0</c:v>
                </c:pt>
                <c:pt idx="7681">
                  <c:v>0</c:v>
                </c:pt>
                <c:pt idx="7682">
                  <c:v>0</c:v>
                </c:pt>
                <c:pt idx="7683">
                  <c:v>0</c:v>
                </c:pt>
                <c:pt idx="7684">
                  <c:v>0</c:v>
                </c:pt>
                <c:pt idx="7685">
                  <c:v>0</c:v>
                </c:pt>
                <c:pt idx="7686">
                  <c:v>0</c:v>
                </c:pt>
                <c:pt idx="7687">
                  <c:v>0</c:v>
                </c:pt>
                <c:pt idx="7688">
                  <c:v>0</c:v>
                </c:pt>
                <c:pt idx="7689">
                  <c:v>0</c:v>
                </c:pt>
                <c:pt idx="7690">
                  <c:v>0</c:v>
                </c:pt>
                <c:pt idx="7691">
                  <c:v>0</c:v>
                </c:pt>
                <c:pt idx="7692">
                  <c:v>0</c:v>
                </c:pt>
                <c:pt idx="7693">
                  <c:v>0</c:v>
                </c:pt>
                <c:pt idx="7694">
                  <c:v>0</c:v>
                </c:pt>
                <c:pt idx="7695">
                  <c:v>0</c:v>
                </c:pt>
                <c:pt idx="7696">
                  <c:v>0</c:v>
                </c:pt>
                <c:pt idx="7697">
                  <c:v>0</c:v>
                </c:pt>
                <c:pt idx="7698">
                  <c:v>0</c:v>
                </c:pt>
                <c:pt idx="7699">
                  <c:v>0</c:v>
                </c:pt>
                <c:pt idx="7700">
                  <c:v>0</c:v>
                </c:pt>
                <c:pt idx="7701">
                  <c:v>0</c:v>
                </c:pt>
                <c:pt idx="7702">
                  <c:v>0</c:v>
                </c:pt>
                <c:pt idx="7703">
                  <c:v>0</c:v>
                </c:pt>
                <c:pt idx="7704">
                  <c:v>0</c:v>
                </c:pt>
                <c:pt idx="7705">
                  <c:v>0</c:v>
                </c:pt>
                <c:pt idx="7706">
                  <c:v>0</c:v>
                </c:pt>
                <c:pt idx="7707">
                  <c:v>0</c:v>
                </c:pt>
                <c:pt idx="7708">
                  <c:v>0</c:v>
                </c:pt>
                <c:pt idx="7709">
                  <c:v>0</c:v>
                </c:pt>
                <c:pt idx="7710">
                  <c:v>0</c:v>
                </c:pt>
                <c:pt idx="7711">
                  <c:v>0</c:v>
                </c:pt>
                <c:pt idx="7712">
                  <c:v>0</c:v>
                </c:pt>
                <c:pt idx="7713">
                  <c:v>0</c:v>
                </c:pt>
                <c:pt idx="7714">
                  <c:v>0</c:v>
                </c:pt>
                <c:pt idx="7715">
                  <c:v>0</c:v>
                </c:pt>
                <c:pt idx="7716">
                  <c:v>0</c:v>
                </c:pt>
                <c:pt idx="7717">
                  <c:v>0</c:v>
                </c:pt>
                <c:pt idx="7718">
                  <c:v>0</c:v>
                </c:pt>
                <c:pt idx="7719">
                  <c:v>0</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0</c:v>
                </c:pt>
                <c:pt idx="7736">
                  <c:v>0</c:v>
                </c:pt>
                <c:pt idx="7737">
                  <c:v>0</c:v>
                </c:pt>
                <c:pt idx="7738">
                  <c:v>0</c:v>
                </c:pt>
                <c:pt idx="7739">
                  <c:v>0</c:v>
                </c:pt>
                <c:pt idx="7740">
                  <c:v>0</c:v>
                </c:pt>
                <c:pt idx="7741">
                  <c:v>0</c:v>
                </c:pt>
                <c:pt idx="7742">
                  <c:v>0</c:v>
                </c:pt>
                <c:pt idx="7743">
                  <c:v>0</c:v>
                </c:pt>
                <c:pt idx="7744">
                  <c:v>0</c:v>
                </c:pt>
                <c:pt idx="7745">
                  <c:v>0</c:v>
                </c:pt>
                <c:pt idx="7746">
                  <c:v>0</c:v>
                </c:pt>
                <c:pt idx="7747">
                  <c:v>0</c:v>
                </c:pt>
                <c:pt idx="7748">
                  <c:v>0</c:v>
                </c:pt>
                <c:pt idx="7749">
                  <c:v>0</c:v>
                </c:pt>
                <c:pt idx="7750">
                  <c:v>0</c:v>
                </c:pt>
                <c:pt idx="7751">
                  <c:v>0</c:v>
                </c:pt>
                <c:pt idx="7752">
                  <c:v>18</c:v>
                </c:pt>
                <c:pt idx="7753">
                  <c:v>0</c:v>
                </c:pt>
                <c:pt idx="7754">
                  <c:v>0</c:v>
                </c:pt>
                <c:pt idx="7755">
                  <c:v>0</c:v>
                </c:pt>
                <c:pt idx="7756">
                  <c:v>0</c:v>
                </c:pt>
                <c:pt idx="7757">
                  <c:v>0</c:v>
                </c:pt>
                <c:pt idx="7758">
                  <c:v>0</c:v>
                </c:pt>
                <c:pt idx="7759">
                  <c:v>0</c:v>
                </c:pt>
                <c:pt idx="7760">
                  <c:v>0</c:v>
                </c:pt>
                <c:pt idx="7761">
                  <c:v>0</c:v>
                </c:pt>
                <c:pt idx="7762">
                  <c:v>0</c:v>
                </c:pt>
                <c:pt idx="7763">
                  <c:v>0</c:v>
                </c:pt>
                <c:pt idx="7764">
                  <c:v>0</c:v>
                </c:pt>
                <c:pt idx="7765">
                  <c:v>0</c:v>
                </c:pt>
                <c:pt idx="7766">
                  <c:v>0</c:v>
                </c:pt>
                <c:pt idx="7767">
                  <c:v>0</c:v>
                </c:pt>
                <c:pt idx="7768">
                  <c:v>0</c:v>
                </c:pt>
                <c:pt idx="7769">
                  <c:v>0</c:v>
                </c:pt>
                <c:pt idx="7770">
                  <c:v>0</c:v>
                </c:pt>
                <c:pt idx="7771">
                  <c:v>0</c:v>
                </c:pt>
                <c:pt idx="7772">
                  <c:v>0</c:v>
                </c:pt>
                <c:pt idx="7773">
                  <c:v>0</c:v>
                </c:pt>
                <c:pt idx="7774">
                  <c:v>0</c:v>
                </c:pt>
                <c:pt idx="7775">
                  <c:v>0</c:v>
                </c:pt>
                <c:pt idx="7776">
                  <c:v>0</c:v>
                </c:pt>
                <c:pt idx="7777">
                  <c:v>0</c:v>
                </c:pt>
                <c:pt idx="7778">
                  <c:v>0</c:v>
                </c:pt>
                <c:pt idx="7779">
                  <c:v>0</c:v>
                </c:pt>
                <c:pt idx="7780">
                  <c:v>0</c:v>
                </c:pt>
                <c:pt idx="7781">
                  <c:v>0</c:v>
                </c:pt>
                <c:pt idx="7782">
                  <c:v>0</c:v>
                </c:pt>
                <c:pt idx="7783">
                  <c:v>0</c:v>
                </c:pt>
                <c:pt idx="7784">
                  <c:v>0</c:v>
                </c:pt>
                <c:pt idx="7785">
                  <c:v>0</c:v>
                </c:pt>
                <c:pt idx="7786">
                  <c:v>0</c:v>
                </c:pt>
                <c:pt idx="7787">
                  <c:v>0</c:v>
                </c:pt>
                <c:pt idx="7788">
                  <c:v>0</c:v>
                </c:pt>
                <c:pt idx="7789">
                  <c:v>0</c:v>
                </c:pt>
                <c:pt idx="7790">
                  <c:v>0</c:v>
                </c:pt>
                <c:pt idx="7791">
                  <c:v>0</c:v>
                </c:pt>
                <c:pt idx="7792">
                  <c:v>0</c:v>
                </c:pt>
                <c:pt idx="7793">
                  <c:v>0</c:v>
                </c:pt>
                <c:pt idx="7794">
                  <c:v>0</c:v>
                </c:pt>
                <c:pt idx="7795">
                  <c:v>0</c:v>
                </c:pt>
                <c:pt idx="7796">
                  <c:v>0</c:v>
                </c:pt>
                <c:pt idx="7797">
                  <c:v>0</c:v>
                </c:pt>
                <c:pt idx="7798">
                  <c:v>0</c:v>
                </c:pt>
                <c:pt idx="7799">
                  <c:v>0</c:v>
                </c:pt>
                <c:pt idx="7800">
                  <c:v>0</c:v>
                </c:pt>
                <c:pt idx="7801">
                  <c:v>0</c:v>
                </c:pt>
                <c:pt idx="7802">
                  <c:v>0</c:v>
                </c:pt>
                <c:pt idx="7803">
                  <c:v>0</c:v>
                </c:pt>
                <c:pt idx="7804">
                  <c:v>0</c:v>
                </c:pt>
                <c:pt idx="7805">
                  <c:v>0</c:v>
                </c:pt>
                <c:pt idx="7806">
                  <c:v>0</c:v>
                </c:pt>
                <c:pt idx="7807">
                  <c:v>0</c:v>
                </c:pt>
                <c:pt idx="7808">
                  <c:v>0</c:v>
                </c:pt>
                <c:pt idx="7809">
                  <c:v>0</c:v>
                </c:pt>
                <c:pt idx="7810">
                  <c:v>0</c:v>
                </c:pt>
                <c:pt idx="7811">
                  <c:v>0</c:v>
                </c:pt>
                <c:pt idx="7812">
                  <c:v>0</c:v>
                </c:pt>
                <c:pt idx="7813">
                  <c:v>0</c:v>
                </c:pt>
                <c:pt idx="7814">
                  <c:v>0</c:v>
                </c:pt>
                <c:pt idx="7815">
                  <c:v>0</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0</c:v>
                </c:pt>
                <c:pt idx="7832">
                  <c:v>0</c:v>
                </c:pt>
                <c:pt idx="7833">
                  <c:v>0</c:v>
                </c:pt>
                <c:pt idx="7834">
                  <c:v>0</c:v>
                </c:pt>
                <c:pt idx="7835">
                  <c:v>0</c:v>
                </c:pt>
                <c:pt idx="7836">
                  <c:v>0</c:v>
                </c:pt>
                <c:pt idx="7837">
                  <c:v>0</c:v>
                </c:pt>
                <c:pt idx="7838">
                  <c:v>0</c:v>
                </c:pt>
                <c:pt idx="7839">
                  <c:v>0</c:v>
                </c:pt>
                <c:pt idx="7840">
                  <c:v>0</c:v>
                </c:pt>
                <c:pt idx="7841">
                  <c:v>0</c:v>
                </c:pt>
                <c:pt idx="7842">
                  <c:v>0</c:v>
                </c:pt>
                <c:pt idx="7843">
                  <c:v>0</c:v>
                </c:pt>
                <c:pt idx="7844">
                  <c:v>0</c:v>
                </c:pt>
                <c:pt idx="7845">
                  <c:v>0</c:v>
                </c:pt>
                <c:pt idx="7846">
                  <c:v>0</c:v>
                </c:pt>
                <c:pt idx="7847">
                  <c:v>0</c:v>
                </c:pt>
                <c:pt idx="7848">
                  <c:v>0</c:v>
                </c:pt>
                <c:pt idx="7849">
                  <c:v>0</c:v>
                </c:pt>
                <c:pt idx="7850">
                  <c:v>0</c:v>
                </c:pt>
                <c:pt idx="7851">
                  <c:v>0</c:v>
                </c:pt>
                <c:pt idx="7852">
                  <c:v>0</c:v>
                </c:pt>
                <c:pt idx="7853">
                  <c:v>0</c:v>
                </c:pt>
                <c:pt idx="7854">
                  <c:v>0</c:v>
                </c:pt>
                <c:pt idx="7855">
                  <c:v>0</c:v>
                </c:pt>
                <c:pt idx="7856">
                  <c:v>0</c:v>
                </c:pt>
                <c:pt idx="7857">
                  <c:v>0</c:v>
                </c:pt>
                <c:pt idx="7858">
                  <c:v>0</c:v>
                </c:pt>
                <c:pt idx="7859">
                  <c:v>0</c:v>
                </c:pt>
                <c:pt idx="7860">
                  <c:v>0</c:v>
                </c:pt>
                <c:pt idx="7861">
                  <c:v>0</c:v>
                </c:pt>
                <c:pt idx="7862">
                  <c:v>0</c:v>
                </c:pt>
                <c:pt idx="7863">
                  <c:v>0</c:v>
                </c:pt>
                <c:pt idx="7864">
                  <c:v>0</c:v>
                </c:pt>
                <c:pt idx="7865">
                  <c:v>0</c:v>
                </c:pt>
                <c:pt idx="7866">
                  <c:v>0</c:v>
                </c:pt>
                <c:pt idx="7867">
                  <c:v>0</c:v>
                </c:pt>
                <c:pt idx="7868">
                  <c:v>0</c:v>
                </c:pt>
                <c:pt idx="7869">
                  <c:v>0</c:v>
                </c:pt>
                <c:pt idx="7870">
                  <c:v>0</c:v>
                </c:pt>
                <c:pt idx="7871">
                  <c:v>0</c:v>
                </c:pt>
                <c:pt idx="7872">
                  <c:v>0</c:v>
                </c:pt>
                <c:pt idx="7873">
                  <c:v>0</c:v>
                </c:pt>
                <c:pt idx="7874">
                  <c:v>0</c:v>
                </c:pt>
                <c:pt idx="7875">
                  <c:v>0</c:v>
                </c:pt>
                <c:pt idx="7876">
                  <c:v>0</c:v>
                </c:pt>
                <c:pt idx="7877">
                  <c:v>0</c:v>
                </c:pt>
                <c:pt idx="7878">
                  <c:v>0</c:v>
                </c:pt>
                <c:pt idx="7879">
                  <c:v>0</c:v>
                </c:pt>
                <c:pt idx="7880">
                  <c:v>0</c:v>
                </c:pt>
                <c:pt idx="7881">
                  <c:v>0</c:v>
                </c:pt>
                <c:pt idx="7882">
                  <c:v>0</c:v>
                </c:pt>
                <c:pt idx="7883">
                  <c:v>0</c:v>
                </c:pt>
                <c:pt idx="7884">
                  <c:v>0</c:v>
                </c:pt>
                <c:pt idx="7885">
                  <c:v>0</c:v>
                </c:pt>
                <c:pt idx="7886">
                  <c:v>0</c:v>
                </c:pt>
                <c:pt idx="7887">
                  <c:v>0</c:v>
                </c:pt>
                <c:pt idx="7888">
                  <c:v>0</c:v>
                </c:pt>
                <c:pt idx="7889">
                  <c:v>0</c:v>
                </c:pt>
                <c:pt idx="7890">
                  <c:v>0</c:v>
                </c:pt>
                <c:pt idx="7891">
                  <c:v>0</c:v>
                </c:pt>
                <c:pt idx="7892">
                  <c:v>0</c:v>
                </c:pt>
                <c:pt idx="7893">
                  <c:v>0</c:v>
                </c:pt>
                <c:pt idx="7894">
                  <c:v>0</c:v>
                </c:pt>
                <c:pt idx="7895">
                  <c:v>0</c:v>
                </c:pt>
                <c:pt idx="7896">
                  <c:v>0</c:v>
                </c:pt>
                <c:pt idx="7897">
                  <c:v>0</c:v>
                </c:pt>
                <c:pt idx="7898">
                  <c:v>0</c:v>
                </c:pt>
                <c:pt idx="7899">
                  <c:v>0</c:v>
                </c:pt>
                <c:pt idx="7900">
                  <c:v>0</c:v>
                </c:pt>
                <c:pt idx="7901">
                  <c:v>0</c:v>
                </c:pt>
                <c:pt idx="7902">
                  <c:v>0</c:v>
                </c:pt>
                <c:pt idx="7903">
                  <c:v>0</c:v>
                </c:pt>
                <c:pt idx="7904">
                  <c:v>0</c:v>
                </c:pt>
                <c:pt idx="7905">
                  <c:v>0</c:v>
                </c:pt>
                <c:pt idx="7906">
                  <c:v>0</c:v>
                </c:pt>
                <c:pt idx="7907">
                  <c:v>0</c:v>
                </c:pt>
                <c:pt idx="7908">
                  <c:v>0</c:v>
                </c:pt>
                <c:pt idx="7909">
                  <c:v>0</c:v>
                </c:pt>
                <c:pt idx="7910">
                  <c:v>0</c:v>
                </c:pt>
                <c:pt idx="7911">
                  <c:v>0</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0</c:v>
                </c:pt>
                <c:pt idx="7928">
                  <c:v>0</c:v>
                </c:pt>
                <c:pt idx="7929">
                  <c:v>0</c:v>
                </c:pt>
                <c:pt idx="7930">
                  <c:v>0</c:v>
                </c:pt>
                <c:pt idx="7931">
                  <c:v>0</c:v>
                </c:pt>
                <c:pt idx="7932">
                  <c:v>0</c:v>
                </c:pt>
                <c:pt idx="7933">
                  <c:v>0</c:v>
                </c:pt>
                <c:pt idx="7934">
                  <c:v>0</c:v>
                </c:pt>
                <c:pt idx="7935">
                  <c:v>0</c:v>
                </c:pt>
                <c:pt idx="7936">
                  <c:v>0</c:v>
                </c:pt>
                <c:pt idx="7937">
                  <c:v>0</c:v>
                </c:pt>
                <c:pt idx="7938">
                  <c:v>0</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0</c:v>
                </c:pt>
                <c:pt idx="7952">
                  <c:v>0</c:v>
                </c:pt>
                <c:pt idx="7953">
                  <c:v>0</c:v>
                </c:pt>
                <c:pt idx="7954">
                  <c:v>0</c:v>
                </c:pt>
                <c:pt idx="7955">
                  <c:v>0</c:v>
                </c:pt>
                <c:pt idx="7956">
                  <c:v>0</c:v>
                </c:pt>
                <c:pt idx="7957">
                  <c:v>0</c:v>
                </c:pt>
                <c:pt idx="7958">
                  <c:v>0</c:v>
                </c:pt>
                <c:pt idx="7959">
                  <c:v>0</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0</c:v>
                </c:pt>
                <c:pt idx="7976">
                  <c:v>0</c:v>
                </c:pt>
                <c:pt idx="7977">
                  <c:v>0</c:v>
                </c:pt>
                <c:pt idx="7978">
                  <c:v>0</c:v>
                </c:pt>
                <c:pt idx="7979">
                  <c:v>0</c:v>
                </c:pt>
                <c:pt idx="7980">
                  <c:v>0</c:v>
                </c:pt>
                <c:pt idx="7981">
                  <c:v>0</c:v>
                </c:pt>
                <c:pt idx="7982">
                  <c:v>0</c:v>
                </c:pt>
                <c:pt idx="7983">
                  <c:v>0</c:v>
                </c:pt>
                <c:pt idx="7984">
                  <c:v>0</c:v>
                </c:pt>
                <c:pt idx="7985">
                  <c:v>0</c:v>
                </c:pt>
                <c:pt idx="7986">
                  <c:v>0</c:v>
                </c:pt>
                <c:pt idx="7987">
                  <c:v>0</c:v>
                </c:pt>
                <c:pt idx="7988">
                  <c:v>0</c:v>
                </c:pt>
                <c:pt idx="7989">
                  <c:v>0</c:v>
                </c:pt>
                <c:pt idx="7990">
                  <c:v>0</c:v>
                </c:pt>
                <c:pt idx="7991">
                  <c:v>0</c:v>
                </c:pt>
                <c:pt idx="7992">
                  <c:v>0</c:v>
                </c:pt>
                <c:pt idx="7993">
                  <c:v>0</c:v>
                </c:pt>
                <c:pt idx="7994">
                  <c:v>0</c:v>
                </c:pt>
                <c:pt idx="7995">
                  <c:v>0</c:v>
                </c:pt>
                <c:pt idx="7996">
                  <c:v>0</c:v>
                </c:pt>
                <c:pt idx="7997">
                  <c:v>0</c:v>
                </c:pt>
                <c:pt idx="7998">
                  <c:v>0</c:v>
                </c:pt>
                <c:pt idx="7999">
                  <c:v>0</c:v>
                </c:pt>
                <c:pt idx="8000">
                  <c:v>0</c:v>
                </c:pt>
                <c:pt idx="8001">
                  <c:v>0</c:v>
                </c:pt>
                <c:pt idx="8002">
                  <c:v>0</c:v>
                </c:pt>
                <c:pt idx="8003">
                  <c:v>0</c:v>
                </c:pt>
                <c:pt idx="8004">
                  <c:v>0</c:v>
                </c:pt>
                <c:pt idx="8005">
                  <c:v>0</c:v>
                </c:pt>
                <c:pt idx="8006">
                  <c:v>0</c:v>
                </c:pt>
                <c:pt idx="8007">
                  <c:v>0</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0</c:v>
                </c:pt>
                <c:pt idx="8024">
                  <c:v>0</c:v>
                </c:pt>
                <c:pt idx="8025">
                  <c:v>0</c:v>
                </c:pt>
                <c:pt idx="8026">
                  <c:v>0</c:v>
                </c:pt>
                <c:pt idx="8027">
                  <c:v>0</c:v>
                </c:pt>
                <c:pt idx="8028">
                  <c:v>0</c:v>
                </c:pt>
                <c:pt idx="8029">
                  <c:v>0</c:v>
                </c:pt>
                <c:pt idx="8030">
                  <c:v>0</c:v>
                </c:pt>
                <c:pt idx="8031">
                  <c:v>0</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0</c:v>
                </c:pt>
                <c:pt idx="8048">
                  <c:v>0</c:v>
                </c:pt>
                <c:pt idx="8049">
                  <c:v>0</c:v>
                </c:pt>
                <c:pt idx="8050">
                  <c:v>0</c:v>
                </c:pt>
                <c:pt idx="8051">
                  <c:v>0</c:v>
                </c:pt>
                <c:pt idx="8052">
                  <c:v>0</c:v>
                </c:pt>
                <c:pt idx="8053">
                  <c:v>0</c:v>
                </c:pt>
                <c:pt idx="8054">
                  <c:v>0</c:v>
                </c:pt>
                <c:pt idx="8055">
                  <c:v>0</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0</c:v>
                </c:pt>
                <c:pt idx="8072">
                  <c:v>0</c:v>
                </c:pt>
                <c:pt idx="8073">
                  <c:v>0</c:v>
                </c:pt>
                <c:pt idx="8074">
                  <c:v>0</c:v>
                </c:pt>
                <c:pt idx="8075">
                  <c:v>0</c:v>
                </c:pt>
                <c:pt idx="8076">
                  <c:v>0</c:v>
                </c:pt>
                <c:pt idx="8077">
                  <c:v>0</c:v>
                </c:pt>
                <c:pt idx="8078">
                  <c:v>0</c:v>
                </c:pt>
                <c:pt idx="8079">
                  <c:v>0</c:v>
                </c:pt>
                <c:pt idx="8080">
                  <c:v>0</c:v>
                </c:pt>
                <c:pt idx="8081">
                  <c:v>0</c:v>
                </c:pt>
                <c:pt idx="8082">
                  <c:v>0</c:v>
                </c:pt>
                <c:pt idx="8083">
                  <c:v>0</c:v>
                </c:pt>
                <c:pt idx="8084">
                  <c:v>0</c:v>
                </c:pt>
                <c:pt idx="8085">
                  <c:v>0</c:v>
                </c:pt>
                <c:pt idx="8086">
                  <c:v>0</c:v>
                </c:pt>
                <c:pt idx="8087">
                  <c:v>0</c:v>
                </c:pt>
                <c:pt idx="8088">
                  <c:v>0</c:v>
                </c:pt>
                <c:pt idx="8089">
                  <c:v>0</c:v>
                </c:pt>
                <c:pt idx="8090">
                  <c:v>0</c:v>
                </c:pt>
                <c:pt idx="8091">
                  <c:v>0</c:v>
                </c:pt>
                <c:pt idx="8092">
                  <c:v>0</c:v>
                </c:pt>
                <c:pt idx="8093">
                  <c:v>0</c:v>
                </c:pt>
                <c:pt idx="8094">
                  <c:v>0</c:v>
                </c:pt>
                <c:pt idx="8095">
                  <c:v>0</c:v>
                </c:pt>
                <c:pt idx="8096">
                  <c:v>0</c:v>
                </c:pt>
                <c:pt idx="8097">
                  <c:v>0</c:v>
                </c:pt>
                <c:pt idx="8098">
                  <c:v>0</c:v>
                </c:pt>
                <c:pt idx="8099">
                  <c:v>0</c:v>
                </c:pt>
                <c:pt idx="8100">
                  <c:v>0</c:v>
                </c:pt>
                <c:pt idx="8101">
                  <c:v>0</c:v>
                </c:pt>
                <c:pt idx="8102">
                  <c:v>0</c:v>
                </c:pt>
                <c:pt idx="8103">
                  <c:v>0</c:v>
                </c:pt>
                <c:pt idx="8104">
                  <c:v>0</c:v>
                </c:pt>
                <c:pt idx="8105">
                  <c:v>0</c:v>
                </c:pt>
                <c:pt idx="8106">
                  <c:v>0</c:v>
                </c:pt>
                <c:pt idx="8107">
                  <c:v>0</c:v>
                </c:pt>
                <c:pt idx="8108">
                  <c:v>0</c:v>
                </c:pt>
                <c:pt idx="8109">
                  <c:v>0</c:v>
                </c:pt>
                <c:pt idx="8110">
                  <c:v>0</c:v>
                </c:pt>
                <c:pt idx="8111">
                  <c:v>0</c:v>
                </c:pt>
                <c:pt idx="8112">
                  <c:v>0</c:v>
                </c:pt>
                <c:pt idx="8113">
                  <c:v>0</c:v>
                </c:pt>
                <c:pt idx="8114">
                  <c:v>0</c:v>
                </c:pt>
                <c:pt idx="8115">
                  <c:v>0</c:v>
                </c:pt>
                <c:pt idx="8116">
                  <c:v>0</c:v>
                </c:pt>
                <c:pt idx="8117">
                  <c:v>0</c:v>
                </c:pt>
                <c:pt idx="8118">
                  <c:v>0</c:v>
                </c:pt>
                <c:pt idx="8119">
                  <c:v>0</c:v>
                </c:pt>
                <c:pt idx="8120">
                  <c:v>0</c:v>
                </c:pt>
                <c:pt idx="8121">
                  <c:v>0</c:v>
                </c:pt>
                <c:pt idx="8122">
                  <c:v>0</c:v>
                </c:pt>
                <c:pt idx="8123">
                  <c:v>0</c:v>
                </c:pt>
                <c:pt idx="8124">
                  <c:v>0</c:v>
                </c:pt>
                <c:pt idx="8125">
                  <c:v>0</c:v>
                </c:pt>
                <c:pt idx="8126">
                  <c:v>0</c:v>
                </c:pt>
                <c:pt idx="8127">
                  <c:v>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c:v>
                </c:pt>
                <c:pt idx="8141">
                  <c:v>0</c:v>
                </c:pt>
                <c:pt idx="8142">
                  <c:v>0</c:v>
                </c:pt>
                <c:pt idx="8143">
                  <c:v>0</c:v>
                </c:pt>
                <c:pt idx="8144">
                  <c:v>0</c:v>
                </c:pt>
                <c:pt idx="8145">
                  <c:v>0</c:v>
                </c:pt>
                <c:pt idx="8146">
                  <c:v>0</c:v>
                </c:pt>
                <c:pt idx="8147">
                  <c:v>0</c:v>
                </c:pt>
                <c:pt idx="8148">
                  <c:v>0</c:v>
                </c:pt>
                <c:pt idx="8149">
                  <c:v>0</c:v>
                </c:pt>
                <c:pt idx="8150">
                  <c:v>0</c:v>
                </c:pt>
                <c:pt idx="8151">
                  <c:v>0</c:v>
                </c:pt>
                <c:pt idx="8152">
                  <c:v>0</c:v>
                </c:pt>
                <c:pt idx="8153">
                  <c:v>0</c:v>
                </c:pt>
                <c:pt idx="8154">
                  <c:v>0</c:v>
                </c:pt>
                <c:pt idx="8155">
                  <c:v>0</c:v>
                </c:pt>
                <c:pt idx="8156">
                  <c:v>0</c:v>
                </c:pt>
                <c:pt idx="8157">
                  <c:v>0</c:v>
                </c:pt>
                <c:pt idx="8158">
                  <c:v>0</c:v>
                </c:pt>
                <c:pt idx="8159">
                  <c:v>0</c:v>
                </c:pt>
                <c:pt idx="8160">
                  <c:v>0</c:v>
                </c:pt>
                <c:pt idx="8161">
                  <c:v>0</c:v>
                </c:pt>
                <c:pt idx="8162">
                  <c:v>0</c:v>
                </c:pt>
                <c:pt idx="8163">
                  <c:v>0</c:v>
                </c:pt>
                <c:pt idx="8164">
                  <c:v>0</c:v>
                </c:pt>
                <c:pt idx="8165">
                  <c:v>0</c:v>
                </c:pt>
                <c:pt idx="8166">
                  <c:v>0</c:v>
                </c:pt>
                <c:pt idx="8167">
                  <c:v>0</c:v>
                </c:pt>
                <c:pt idx="8168">
                  <c:v>0</c:v>
                </c:pt>
                <c:pt idx="8169">
                  <c:v>0</c:v>
                </c:pt>
                <c:pt idx="8170">
                  <c:v>0</c:v>
                </c:pt>
                <c:pt idx="8171">
                  <c:v>0</c:v>
                </c:pt>
                <c:pt idx="8172">
                  <c:v>0</c:v>
                </c:pt>
                <c:pt idx="8173">
                  <c:v>0</c:v>
                </c:pt>
                <c:pt idx="8174">
                  <c:v>0</c:v>
                </c:pt>
                <c:pt idx="8175">
                  <c:v>0</c:v>
                </c:pt>
                <c:pt idx="8176">
                  <c:v>0</c:v>
                </c:pt>
                <c:pt idx="8177">
                  <c:v>0</c:v>
                </c:pt>
                <c:pt idx="8178">
                  <c:v>0</c:v>
                </c:pt>
                <c:pt idx="8179">
                  <c:v>0</c:v>
                </c:pt>
                <c:pt idx="8180">
                  <c:v>0</c:v>
                </c:pt>
                <c:pt idx="8181">
                  <c:v>0</c:v>
                </c:pt>
                <c:pt idx="8182">
                  <c:v>0</c:v>
                </c:pt>
                <c:pt idx="8183">
                  <c:v>0</c:v>
                </c:pt>
                <c:pt idx="8184">
                  <c:v>4</c:v>
                </c:pt>
                <c:pt idx="8185">
                  <c:v>25</c:v>
                </c:pt>
                <c:pt idx="8186">
                  <c:v>0</c:v>
                </c:pt>
                <c:pt idx="8187">
                  <c:v>0</c:v>
                </c:pt>
                <c:pt idx="8188">
                  <c:v>0</c:v>
                </c:pt>
                <c:pt idx="8189">
                  <c:v>0</c:v>
                </c:pt>
                <c:pt idx="8190">
                  <c:v>0</c:v>
                </c:pt>
                <c:pt idx="8191">
                  <c:v>0</c:v>
                </c:pt>
                <c:pt idx="8192">
                  <c:v>0</c:v>
                </c:pt>
                <c:pt idx="8193">
                  <c:v>0</c:v>
                </c:pt>
                <c:pt idx="8194">
                  <c:v>0</c:v>
                </c:pt>
                <c:pt idx="8195">
                  <c:v>0</c:v>
                </c:pt>
                <c:pt idx="8196">
                  <c:v>0</c:v>
                </c:pt>
                <c:pt idx="8197">
                  <c:v>0</c:v>
                </c:pt>
                <c:pt idx="8198">
                  <c:v>0</c:v>
                </c:pt>
                <c:pt idx="8199">
                  <c:v>0</c:v>
                </c:pt>
                <c:pt idx="8200">
                  <c:v>0</c:v>
                </c:pt>
                <c:pt idx="8201">
                  <c:v>0</c:v>
                </c:pt>
                <c:pt idx="8202">
                  <c:v>0</c:v>
                </c:pt>
                <c:pt idx="8203">
                  <c:v>0</c:v>
                </c:pt>
                <c:pt idx="8204">
                  <c:v>0</c:v>
                </c:pt>
                <c:pt idx="8205">
                  <c:v>0</c:v>
                </c:pt>
                <c:pt idx="8206">
                  <c:v>0</c:v>
                </c:pt>
                <c:pt idx="8207">
                  <c:v>0</c:v>
                </c:pt>
                <c:pt idx="8208">
                  <c:v>0</c:v>
                </c:pt>
                <c:pt idx="8209">
                  <c:v>0</c:v>
                </c:pt>
                <c:pt idx="8210">
                  <c:v>0</c:v>
                </c:pt>
                <c:pt idx="8211">
                  <c:v>0</c:v>
                </c:pt>
                <c:pt idx="8212">
                  <c:v>0</c:v>
                </c:pt>
                <c:pt idx="8213">
                  <c:v>0</c:v>
                </c:pt>
                <c:pt idx="8214">
                  <c:v>0</c:v>
                </c:pt>
                <c:pt idx="8215">
                  <c:v>0</c:v>
                </c:pt>
                <c:pt idx="8216">
                  <c:v>0</c:v>
                </c:pt>
                <c:pt idx="8217">
                  <c:v>0</c:v>
                </c:pt>
                <c:pt idx="8218">
                  <c:v>0</c:v>
                </c:pt>
                <c:pt idx="8219">
                  <c:v>0</c:v>
                </c:pt>
                <c:pt idx="8220">
                  <c:v>0</c:v>
                </c:pt>
                <c:pt idx="8221">
                  <c:v>0</c:v>
                </c:pt>
                <c:pt idx="8222">
                  <c:v>0</c:v>
                </c:pt>
                <c:pt idx="8223">
                  <c:v>0</c:v>
                </c:pt>
                <c:pt idx="8224">
                  <c:v>0</c:v>
                </c:pt>
                <c:pt idx="8225">
                  <c:v>0</c:v>
                </c:pt>
                <c:pt idx="8226">
                  <c:v>0</c:v>
                </c:pt>
                <c:pt idx="8227">
                  <c:v>0</c:v>
                </c:pt>
                <c:pt idx="8228">
                  <c:v>0</c:v>
                </c:pt>
                <c:pt idx="8229">
                  <c:v>0</c:v>
                </c:pt>
                <c:pt idx="8230">
                  <c:v>0</c:v>
                </c:pt>
                <c:pt idx="8231">
                  <c:v>0</c:v>
                </c:pt>
                <c:pt idx="8232">
                  <c:v>0</c:v>
                </c:pt>
                <c:pt idx="8233">
                  <c:v>0</c:v>
                </c:pt>
                <c:pt idx="8234">
                  <c:v>0</c:v>
                </c:pt>
                <c:pt idx="8235">
                  <c:v>0</c:v>
                </c:pt>
                <c:pt idx="8236">
                  <c:v>0</c:v>
                </c:pt>
                <c:pt idx="8237">
                  <c:v>0</c:v>
                </c:pt>
                <c:pt idx="8238">
                  <c:v>0</c:v>
                </c:pt>
                <c:pt idx="8239">
                  <c:v>0</c:v>
                </c:pt>
                <c:pt idx="8240">
                  <c:v>0</c:v>
                </c:pt>
                <c:pt idx="8241">
                  <c:v>0</c:v>
                </c:pt>
                <c:pt idx="8242">
                  <c:v>0</c:v>
                </c:pt>
                <c:pt idx="8243">
                  <c:v>0</c:v>
                </c:pt>
                <c:pt idx="8244">
                  <c:v>0</c:v>
                </c:pt>
                <c:pt idx="8245">
                  <c:v>0</c:v>
                </c:pt>
                <c:pt idx="8246">
                  <c:v>0</c:v>
                </c:pt>
                <c:pt idx="8247">
                  <c:v>0</c:v>
                </c:pt>
                <c:pt idx="8248">
                  <c:v>0</c:v>
                </c:pt>
                <c:pt idx="8249">
                  <c:v>0</c:v>
                </c:pt>
                <c:pt idx="8250">
                  <c:v>0</c:v>
                </c:pt>
                <c:pt idx="8251">
                  <c:v>0</c:v>
                </c:pt>
                <c:pt idx="8252">
                  <c:v>0</c:v>
                </c:pt>
                <c:pt idx="8253">
                  <c:v>0</c:v>
                </c:pt>
                <c:pt idx="8254">
                  <c:v>6</c:v>
                </c:pt>
                <c:pt idx="8255">
                  <c:v>0</c:v>
                </c:pt>
                <c:pt idx="8256">
                  <c:v>0</c:v>
                </c:pt>
                <c:pt idx="8257">
                  <c:v>0</c:v>
                </c:pt>
                <c:pt idx="8258">
                  <c:v>0</c:v>
                </c:pt>
                <c:pt idx="8259">
                  <c:v>0</c:v>
                </c:pt>
                <c:pt idx="8260">
                  <c:v>0</c:v>
                </c:pt>
                <c:pt idx="8261">
                  <c:v>0</c:v>
                </c:pt>
                <c:pt idx="8262">
                  <c:v>0</c:v>
                </c:pt>
                <c:pt idx="8263">
                  <c:v>0</c:v>
                </c:pt>
                <c:pt idx="8264">
                  <c:v>0</c:v>
                </c:pt>
                <c:pt idx="8265">
                  <c:v>0</c:v>
                </c:pt>
                <c:pt idx="8266">
                  <c:v>0</c:v>
                </c:pt>
                <c:pt idx="8267">
                  <c:v>0</c:v>
                </c:pt>
                <c:pt idx="8268">
                  <c:v>0</c:v>
                </c:pt>
                <c:pt idx="8269">
                  <c:v>0</c:v>
                </c:pt>
                <c:pt idx="8270">
                  <c:v>0</c:v>
                </c:pt>
                <c:pt idx="8271">
                  <c:v>0</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0</c:v>
                </c:pt>
                <c:pt idx="8289">
                  <c:v>0</c:v>
                </c:pt>
                <c:pt idx="8290">
                  <c:v>0</c:v>
                </c:pt>
                <c:pt idx="8291">
                  <c:v>0</c:v>
                </c:pt>
                <c:pt idx="8292">
                  <c:v>0</c:v>
                </c:pt>
                <c:pt idx="8293">
                  <c:v>0</c:v>
                </c:pt>
                <c:pt idx="8294">
                  <c:v>0</c:v>
                </c:pt>
                <c:pt idx="8295">
                  <c:v>0</c:v>
                </c:pt>
                <c:pt idx="8296">
                  <c:v>0</c:v>
                </c:pt>
                <c:pt idx="8297">
                  <c:v>0</c:v>
                </c:pt>
                <c:pt idx="8298">
                  <c:v>0</c:v>
                </c:pt>
                <c:pt idx="8299">
                  <c:v>0</c:v>
                </c:pt>
                <c:pt idx="8300">
                  <c:v>0</c:v>
                </c:pt>
                <c:pt idx="8301">
                  <c:v>0</c:v>
                </c:pt>
                <c:pt idx="8302">
                  <c:v>0</c:v>
                </c:pt>
                <c:pt idx="8303">
                  <c:v>0</c:v>
                </c:pt>
                <c:pt idx="8304">
                  <c:v>0</c:v>
                </c:pt>
                <c:pt idx="8305">
                  <c:v>0</c:v>
                </c:pt>
                <c:pt idx="8306">
                  <c:v>0</c:v>
                </c:pt>
                <c:pt idx="8307">
                  <c:v>0</c:v>
                </c:pt>
                <c:pt idx="8308">
                  <c:v>0</c:v>
                </c:pt>
                <c:pt idx="8309">
                  <c:v>0</c:v>
                </c:pt>
                <c:pt idx="8310">
                  <c:v>0</c:v>
                </c:pt>
                <c:pt idx="8311">
                  <c:v>0</c:v>
                </c:pt>
                <c:pt idx="8312">
                  <c:v>0</c:v>
                </c:pt>
                <c:pt idx="8313">
                  <c:v>0</c:v>
                </c:pt>
                <c:pt idx="8314">
                  <c:v>0</c:v>
                </c:pt>
                <c:pt idx="8315">
                  <c:v>0</c:v>
                </c:pt>
                <c:pt idx="8316">
                  <c:v>0</c:v>
                </c:pt>
                <c:pt idx="8317">
                  <c:v>0</c:v>
                </c:pt>
                <c:pt idx="8318">
                  <c:v>0</c:v>
                </c:pt>
                <c:pt idx="8319">
                  <c:v>0</c:v>
                </c:pt>
                <c:pt idx="8320">
                  <c:v>0</c:v>
                </c:pt>
                <c:pt idx="8321">
                  <c:v>0</c:v>
                </c:pt>
                <c:pt idx="8322">
                  <c:v>0</c:v>
                </c:pt>
                <c:pt idx="8323">
                  <c:v>0</c:v>
                </c:pt>
                <c:pt idx="8324">
                  <c:v>0</c:v>
                </c:pt>
                <c:pt idx="8325">
                  <c:v>0</c:v>
                </c:pt>
                <c:pt idx="8326">
                  <c:v>0</c:v>
                </c:pt>
                <c:pt idx="8327">
                  <c:v>0</c:v>
                </c:pt>
                <c:pt idx="8328">
                  <c:v>0</c:v>
                </c:pt>
                <c:pt idx="8329">
                  <c:v>0</c:v>
                </c:pt>
                <c:pt idx="8330">
                  <c:v>0</c:v>
                </c:pt>
                <c:pt idx="8331">
                  <c:v>0</c:v>
                </c:pt>
                <c:pt idx="8332">
                  <c:v>0</c:v>
                </c:pt>
                <c:pt idx="8333">
                  <c:v>0</c:v>
                </c:pt>
                <c:pt idx="8334">
                  <c:v>0</c:v>
                </c:pt>
                <c:pt idx="8335">
                  <c:v>0</c:v>
                </c:pt>
                <c:pt idx="8336">
                  <c:v>0</c:v>
                </c:pt>
                <c:pt idx="8337">
                  <c:v>0</c:v>
                </c:pt>
                <c:pt idx="8338">
                  <c:v>0</c:v>
                </c:pt>
                <c:pt idx="8339">
                  <c:v>0</c:v>
                </c:pt>
                <c:pt idx="8340">
                  <c:v>0</c:v>
                </c:pt>
                <c:pt idx="8341">
                  <c:v>0</c:v>
                </c:pt>
                <c:pt idx="8342">
                  <c:v>0</c:v>
                </c:pt>
                <c:pt idx="8343">
                  <c:v>0</c:v>
                </c:pt>
                <c:pt idx="8344">
                  <c:v>0</c:v>
                </c:pt>
                <c:pt idx="8345">
                  <c:v>0</c:v>
                </c:pt>
                <c:pt idx="8346">
                  <c:v>0</c:v>
                </c:pt>
                <c:pt idx="8347">
                  <c:v>0</c:v>
                </c:pt>
                <c:pt idx="8348">
                  <c:v>0</c:v>
                </c:pt>
                <c:pt idx="8349">
                  <c:v>0</c:v>
                </c:pt>
                <c:pt idx="8350">
                  <c:v>0</c:v>
                </c:pt>
                <c:pt idx="8351">
                  <c:v>0</c:v>
                </c:pt>
                <c:pt idx="8352">
                  <c:v>1</c:v>
                </c:pt>
                <c:pt idx="8353">
                  <c:v>12</c:v>
                </c:pt>
                <c:pt idx="8354">
                  <c:v>17</c:v>
                </c:pt>
                <c:pt idx="8355">
                  <c:v>31</c:v>
                </c:pt>
                <c:pt idx="8356">
                  <c:v>0</c:v>
                </c:pt>
                <c:pt idx="8357">
                  <c:v>0</c:v>
                </c:pt>
                <c:pt idx="8358">
                  <c:v>0</c:v>
                </c:pt>
                <c:pt idx="8359">
                  <c:v>0</c:v>
                </c:pt>
                <c:pt idx="8360">
                  <c:v>0</c:v>
                </c:pt>
                <c:pt idx="8361">
                  <c:v>0</c:v>
                </c:pt>
                <c:pt idx="8362">
                  <c:v>0</c:v>
                </c:pt>
                <c:pt idx="8363">
                  <c:v>0</c:v>
                </c:pt>
                <c:pt idx="8364">
                  <c:v>0</c:v>
                </c:pt>
                <c:pt idx="8365">
                  <c:v>0</c:v>
                </c:pt>
                <c:pt idx="8366">
                  <c:v>0</c:v>
                </c:pt>
                <c:pt idx="8367">
                  <c:v>0</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0</c:v>
                </c:pt>
                <c:pt idx="8385">
                  <c:v>0</c:v>
                </c:pt>
                <c:pt idx="8386">
                  <c:v>0</c:v>
                </c:pt>
                <c:pt idx="8387">
                  <c:v>0</c:v>
                </c:pt>
                <c:pt idx="8388">
                  <c:v>0</c:v>
                </c:pt>
                <c:pt idx="8389">
                  <c:v>0</c:v>
                </c:pt>
                <c:pt idx="8390">
                  <c:v>0</c:v>
                </c:pt>
                <c:pt idx="8391">
                  <c:v>0</c:v>
                </c:pt>
                <c:pt idx="8392">
                  <c:v>0</c:v>
                </c:pt>
                <c:pt idx="8393">
                  <c:v>0</c:v>
                </c:pt>
                <c:pt idx="8394">
                  <c:v>0</c:v>
                </c:pt>
                <c:pt idx="8395">
                  <c:v>0</c:v>
                </c:pt>
                <c:pt idx="8396">
                  <c:v>0</c:v>
                </c:pt>
                <c:pt idx="8397">
                  <c:v>0</c:v>
                </c:pt>
                <c:pt idx="8398">
                  <c:v>0</c:v>
                </c:pt>
                <c:pt idx="8399">
                  <c:v>0</c:v>
                </c:pt>
                <c:pt idx="8400">
                  <c:v>0</c:v>
                </c:pt>
                <c:pt idx="8401">
                  <c:v>0</c:v>
                </c:pt>
                <c:pt idx="8402">
                  <c:v>0</c:v>
                </c:pt>
                <c:pt idx="8403">
                  <c:v>0</c:v>
                </c:pt>
                <c:pt idx="8404">
                  <c:v>0</c:v>
                </c:pt>
                <c:pt idx="8405">
                  <c:v>0</c:v>
                </c:pt>
                <c:pt idx="8406">
                  <c:v>0</c:v>
                </c:pt>
                <c:pt idx="8407">
                  <c:v>0</c:v>
                </c:pt>
                <c:pt idx="8408">
                  <c:v>0</c:v>
                </c:pt>
                <c:pt idx="8409">
                  <c:v>0</c:v>
                </c:pt>
                <c:pt idx="8410">
                  <c:v>0</c:v>
                </c:pt>
                <c:pt idx="8411">
                  <c:v>0</c:v>
                </c:pt>
                <c:pt idx="8412">
                  <c:v>0</c:v>
                </c:pt>
                <c:pt idx="8413">
                  <c:v>0</c:v>
                </c:pt>
                <c:pt idx="8414">
                  <c:v>0</c:v>
                </c:pt>
                <c:pt idx="8415">
                  <c:v>0</c:v>
                </c:pt>
                <c:pt idx="8416">
                  <c:v>0</c:v>
                </c:pt>
                <c:pt idx="8417">
                  <c:v>0</c:v>
                </c:pt>
                <c:pt idx="8418">
                  <c:v>0</c:v>
                </c:pt>
                <c:pt idx="8419">
                  <c:v>0</c:v>
                </c:pt>
                <c:pt idx="8420">
                  <c:v>0</c:v>
                </c:pt>
                <c:pt idx="8421">
                  <c:v>0</c:v>
                </c:pt>
                <c:pt idx="8422">
                  <c:v>0</c:v>
                </c:pt>
                <c:pt idx="8423">
                  <c:v>0</c:v>
                </c:pt>
                <c:pt idx="8424">
                  <c:v>0</c:v>
                </c:pt>
                <c:pt idx="8425">
                  <c:v>0</c:v>
                </c:pt>
                <c:pt idx="8426">
                  <c:v>0</c:v>
                </c:pt>
                <c:pt idx="8427">
                  <c:v>0</c:v>
                </c:pt>
                <c:pt idx="8428">
                  <c:v>0</c:v>
                </c:pt>
                <c:pt idx="8429">
                  <c:v>0</c:v>
                </c:pt>
                <c:pt idx="8430">
                  <c:v>0</c:v>
                </c:pt>
                <c:pt idx="8431">
                  <c:v>0</c:v>
                </c:pt>
                <c:pt idx="8432">
                  <c:v>0</c:v>
                </c:pt>
                <c:pt idx="8433">
                  <c:v>0</c:v>
                </c:pt>
                <c:pt idx="8434">
                  <c:v>0</c:v>
                </c:pt>
                <c:pt idx="8435">
                  <c:v>0</c:v>
                </c:pt>
                <c:pt idx="8436">
                  <c:v>0</c:v>
                </c:pt>
                <c:pt idx="8437">
                  <c:v>0</c:v>
                </c:pt>
                <c:pt idx="8438">
                  <c:v>0</c:v>
                </c:pt>
                <c:pt idx="8439">
                  <c:v>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0</c:v>
                </c:pt>
                <c:pt idx="8457">
                  <c:v>0</c:v>
                </c:pt>
                <c:pt idx="8458">
                  <c:v>0</c:v>
                </c:pt>
                <c:pt idx="8459">
                  <c:v>0</c:v>
                </c:pt>
                <c:pt idx="8460">
                  <c:v>0</c:v>
                </c:pt>
                <c:pt idx="8461">
                  <c:v>0</c:v>
                </c:pt>
                <c:pt idx="8462">
                  <c:v>0</c:v>
                </c:pt>
                <c:pt idx="8463">
                  <c:v>0</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0</c:v>
                </c:pt>
                <c:pt idx="8481">
                  <c:v>0</c:v>
                </c:pt>
                <c:pt idx="8482">
                  <c:v>0</c:v>
                </c:pt>
                <c:pt idx="8483">
                  <c:v>0</c:v>
                </c:pt>
                <c:pt idx="8484">
                  <c:v>0</c:v>
                </c:pt>
                <c:pt idx="8485">
                  <c:v>0</c:v>
                </c:pt>
                <c:pt idx="8486">
                  <c:v>0</c:v>
                </c:pt>
                <c:pt idx="8487">
                  <c:v>0</c:v>
                </c:pt>
                <c:pt idx="8488">
                  <c:v>0</c:v>
                </c:pt>
                <c:pt idx="8489">
                  <c:v>0</c:v>
                </c:pt>
                <c:pt idx="8490">
                  <c:v>0</c:v>
                </c:pt>
                <c:pt idx="8491">
                  <c:v>0</c:v>
                </c:pt>
                <c:pt idx="8492">
                  <c:v>0</c:v>
                </c:pt>
                <c:pt idx="8493">
                  <c:v>0</c:v>
                </c:pt>
                <c:pt idx="8494">
                  <c:v>0</c:v>
                </c:pt>
                <c:pt idx="8495">
                  <c:v>0</c:v>
                </c:pt>
                <c:pt idx="8496">
                  <c:v>0</c:v>
                </c:pt>
                <c:pt idx="8497">
                  <c:v>0</c:v>
                </c:pt>
                <c:pt idx="8498">
                  <c:v>0</c:v>
                </c:pt>
                <c:pt idx="8499">
                  <c:v>0</c:v>
                </c:pt>
                <c:pt idx="8500">
                  <c:v>0</c:v>
                </c:pt>
                <c:pt idx="8501">
                  <c:v>0</c:v>
                </c:pt>
                <c:pt idx="8502">
                  <c:v>0</c:v>
                </c:pt>
                <c:pt idx="8503">
                  <c:v>0</c:v>
                </c:pt>
                <c:pt idx="8504">
                  <c:v>0</c:v>
                </c:pt>
                <c:pt idx="8505">
                  <c:v>0</c:v>
                </c:pt>
                <c:pt idx="8506">
                  <c:v>0</c:v>
                </c:pt>
                <c:pt idx="8507">
                  <c:v>0</c:v>
                </c:pt>
                <c:pt idx="8508">
                  <c:v>0</c:v>
                </c:pt>
                <c:pt idx="8509">
                  <c:v>0</c:v>
                </c:pt>
                <c:pt idx="8510">
                  <c:v>0</c:v>
                </c:pt>
                <c:pt idx="8511">
                  <c:v>0</c:v>
                </c:pt>
                <c:pt idx="8512">
                  <c:v>0</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0</c:v>
                </c:pt>
                <c:pt idx="8529">
                  <c:v>0</c:v>
                </c:pt>
                <c:pt idx="8530">
                  <c:v>0</c:v>
                </c:pt>
                <c:pt idx="8531">
                  <c:v>0</c:v>
                </c:pt>
                <c:pt idx="8532">
                  <c:v>0</c:v>
                </c:pt>
                <c:pt idx="8533">
                  <c:v>0</c:v>
                </c:pt>
                <c:pt idx="8534">
                  <c:v>0</c:v>
                </c:pt>
                <c:pt idx="8535">
                  <c:v>0</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0</c:v>
                </c:pt>
                <c:pt idx="8553">
                  <c:v>0</c:v>
                </c:pt>
                <c:pt idx="8554">
                  <c:v>0</c:v>
                </c:pt>
                <c:pt idx="8555">
                  <c:v>0</c:v>
                </c:pt>
                <c:pt idx="8556">
                  <c:v>0</c:v>
                </c:pt>
                <c:pt idx="8557">
                  <c:v>0</c:v>
                </c:pt>
                <c:pt idx="8558">
                  <c:v>0</c:v>
                </c:pt>
                <c:pt idx="8559">
                  <c:v>0</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0</c:v>
                </c:pt>
                <c:pt idx="8577">
                  <c:v>0</c:v>
                </c:pt>
                <c:pt idx="8578">
                  <c:v>0</c:v>
                </c:pt>
                <c:pt idx="8579">
                  <c:v>0</c:v>
                </c:pt>
                <c:pt idx="8580">
                  <c:v>0</c:v>
                </c:pt>
                <c:pt idx="8581">
                  <c:v>0</c:v>
                </c:pt>
                <c:pt idx="8582">
                  <c:v>0</c:v>
                </c:pt>
                <c:pt idx="8583">
                  <c:v>0</c:v>
                </c:pt>
                <c:pt idx="8584">
                  <c:v>0</c:v>
                </c:pt>
                <c:pt idx="8585">
                  <c:v>0</c:v>
                </c:pt>
                <c:pt idx="8586">
                  <c:v>0</c:v>
                </c:pt>
                <c:pt idx="8587">
                  <c:v>0</c:v>
                </c:pt>
                <c:pt idx="8588">
                  <c:v>0</c:v>
                </c:pt>
                <c:pt idx="8589">
                  <c:v>0</c:v>
                </c:pt>
                <c:pt idx="8590">
                  <c:v>0</c:v>
                </c:pt>
                <c:pt idx="8591">
                  <c:v>0</c:v>
                </c:pt>
                <c:pt idx="8592">
                  <c:v>0</c:v>
                </c:pt>
                <c:pt idx="8593">
                  <c:v>0</c:v>
                </c:pt>
                <c:pt idx="8594">
                  <c:v>0</c:v>
                </c:pt>
                <c:pt idx="8595">
                  <c:v>1</c:v>
                </c:pt>
                <c:pt idx="8596">
                  <c:v>0</c:v>
                </c:pt>
                <c:pt idx="8597">
                  <c:v>0</c:v>
                </c:pt>
                <c:pt idx="8598">
                  <c:v>0</c:v>
                </c:pt>
                <c:pt idx="8599">
                  <c:v>0</c:v>
                </c:pt>
                <c:pt idx="8600">
                  <c:v>0</c:v>
                </c:pt>
                <c:pt idx="8601">
                  <c:v>0</c:v>
                </c:pt>
                <c:pt idx="8602">
                  <c:v>0</c:v>
                </c:pt>
                <c:pt idx="8603">
                  <c:v>0</c:v>
                </c:pt>
                <c:pt idx="8604">
                  <c:v>0</c:v>
                </c:pt>
                <c:pt idx="8605">
                  <c:v>0</c:v>
                </c:pt>
                <c:pt idx="8606">
                  <c:v>0</c:v>
                </c:pt>
                <c:pt idx="8607">
                  <c:v>0</c:v>
                </c:pt>
                <c:pt idx="8608">
                  <c:v>0</c:v>
                </c:pt>
                <c:pt idx="8609">
                  <c:v>0</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0</c:v>
                </c:pt>
                <c:pt idx="8625">
                  <c:v>0</c:v>
                </c:pt>
                <c:pt idx="8626">
                  <c:v>0</c:v>
                </c:pt>
                <c:pt idx="8627">
                  <c:v>0</c:v>
                </c:pt>
                <c:pt idx="8628">
                  <c:v>0</c:v>
                </c:pt>
                <c:pt idx="8629">
                  <c:v>0</c:v>
                </c:pt>
                <c:pt idx="8630">
                  <c:v>0</c:v>
                </c:pt>
                <c:pt idx="8631">
                  <c:v>0</c:v>
                </c:pt>
                <c:pt idx="8632">
                  <c:v>0</c:v>
                </c:pt>
                <c:pt idx="8633">
                  <c:v>0</c:v>
                </c:pt>
                <c:pt idx="8634">
                  <c:v>0</c:v>
                </c:pt>
                <c:pt idx="8635">
                  <c:v>0</c:v>
                </c:pt>
                <c:pt idx="8636">
                  <c:v>0</c:v>
                </c:pt>
                <c:pt idx="8637">
                  <c:v>0</c:v>
                </c:pt>
                <c:pt idx="8638">
                  <c:v>0</c:v>
                </c:pt>
                <c:pt idx="8639">
                  <c:v>0</c:v>
                </c:pt>
                <c:pt idx="8640">
                  <c:v>2</c:v>
                </c:pt>
                <c:pt idx="8641">
                  <c:v>331</c:v>
                </c:pt>
                <c:pt idx="8642">
                  <c:v>157</c:v>
                </c:pt>
                <c:pt idx="8643">
                  <c:v>23</c:v>
                </c:pt>
                <c:pt idx="8644">
                  <c:v>35</c:v>
                </c:pt>
                <c:pt idx="8645">
                  <c:v>22</c:v>
                </c:pt>
                <c:pt idx="8646">
                  <c:v>20</c:v>
                </c:pt>
                <c:pt idx="8647">
                  <c:v>5</c:v>
                </c:pt>
                <c:pt idx="8648">
                  <c:v>17</c:v>
                </c:pt>
                <c:pt idx="8649">
                  <c:v>8</c:v>
                </c:pt>
                <c:pt idx="8650">
                  <c:v>0</c:v>
                </c:pt>
                <c:pt idx="8651">
                  <c:v>0</c:v>
                </c:pt>
                <c:pt idx="8652">
                  <c:v>0</c:v>
                </c:pt>
                <c:pt idx="8653">
                  <c:v>0</c:v>
                </c:pt>
                <c:pt idx="8654">
                  <c:v>0</c:v>
                </c:pt>
                <c:pt idx="8655">
                  <c:v>0</c:v>
                </c:pt>
                <c:pt idx="8656">
                  <c:v>0</c:v>
                </c:pt>
                <c:pt idx="8657">
                  <c:v>0</c:v>
                </c:pt>
                <c:pt idx="8658">
                  <c:v>0</c:v>
                </c:pt>
                <c:pt idx="8659">
                  <c:v>0</c:v>
                </c:pt>
                <c:pt idx="8660">
                  <c:v>0</c:v>
                </c:pt>
                <c:pt idx="8661">
                  <c:v>0</c:v>
                </c:pt>
                <c:pt idx="8662">
                  <c:v>0</c:v>
                </c:pt>
                <c:pt idx="8663">
                  <c:v>0</c:v>
                </c:pt>
                <c:pt idx="8664">
                  <c:v>0</c:v>
                </c:pt>
                <c:pt idx="8665">
                  <c:v>0</c:v>
                </c:pt>
                <c:pt idx="8666">
                  <c:v>224</c:v>
                </c:pt>
                <c:pt idx="8667">
                  <c:v>5</c:v>
                </c:pt>
                <c:pt idx="8668">
                  <c:v>0</c:v>
                </c:pt>
                <c:pt idx="8669">
                  <c:v>8</c:v>
                </c:pt>
                <c:pt idx="8670">
                  <c:v>2</c:v>
                </c:pt>
                <c:pt idx="8671">
                  <c:v>48</c:v>
                </c:pt>
                <c:pt idx="8672">
                  <c:v>206</c:v>
                </c:pt>
                <c:pt idx="8673">
                  <c:v>1</c:v>
                </c:pt>
                <c:pt idx="8674">
                  <c:v>3</c:v>
                </c:pt>
                <c:pt idx="8675">
                  <c:v>1</c:v>
                </c:pt>
                <c:pt idx="8676">
                  <c:v>0</c:v>
                </c:pt>
                <c:pt idx="8677">
                  <c:v>0</c:v>
                </c:pt>
                <c:pt idx="8678">
                  <c:v>0</c:v>
                </c:pt>
                <c:pt idx="8679">
                  <c:v>1</c:v>
                </c:pt>
                <c:pt idx="8680">
                  <c:v>0</c:v>
                </c:pt>
                <c:pt idx="8681">
                  <c:v>0</c:v>
                </c:pt>
                <c:pt idx="8682">
                  <c:v>0</c:v>
                </c:pt>
                <c:pt idx="8683">
                  <c:v>0</c:v>
                </c:pt>
                <c:pt idx="8684">
                  <c:v>0</c:v>
                </c:pt>
                <c:pt idx="8685">
                  <c:v>0</c:v>
                </c:pt>
                <c:pt idx="8686">
                  <c:v>0</c:v>
                </c:pt>
                <c:pt idx="8687">
                  <c:v>0</c:v>
                </c:pt>
                <c:pt idx="8688">
                  <c:v>3</c:v>
                </c:pt>
                <c:pt idx="8689">
                  <c:v>1</c:v>
                </c:pt>
                <c:pt idx="8690">
                  <c:v>0</c:v>
                </c:pt>
                <c:pt idx="8691">
                  <c:v>0</c:v>
                </c:pt>
                <c:pt idx="8692">
                  <c:v>0</c:v>
                </c:pt>
                <c:pt idx="8693">
                  <c:v>0</c:v>
                </c:pt>
                <c:pt idx="8694">
                  <c:v>0</c:v>
                </c:pt>
                <c:pt idx="8695">
                  <c:v>0</c:v>
                </c:pt>
                <c:pt idx="8696">
                  <c:v>0</c:v>
                </c:pt>
                <c:pt idx="8697">
                  <c:v>0</c:v>
                </c:pt>
                <c:pt idx="8698">
                  <c:v>0</c:v>
                </c:pt>
                <c:pt idx="8699">
                  <c:v>0</c:v>
                </c:pt>
                <c:pt idx="8700">
                  <c:v>0</c:v>
                </c:pt>
                <c:pt idx="8701">
                  <c:v>0</c:v>
                </c:pt>
                <c:pt idx="8702">
                  <c:v>0</c:v>
                </c:pt>
                <c:pt idx="8703">
                  <c:v>1</c:v>
                </c:pt>
                <c:pt idx="8704">
                  <c:v>0</c:v>
                </c:pt>
                <c:pt idx="8705">
                  <c:v>0</c:v>
                </c:pt>
                <c:pt idx="8706">
                  <c:v>2</c:v>
                </c:pt>
                <c:pt idx="8707">
                  <c:v>1</c:v>
                </c:pt>
                <c:pt idx="8708">
                  <c:v>0</c:v>
                </c:pt>
                <c:pt idx="8709">
                  <c:v>0</c:v>
                </c:pt>
                <c:pt idx="8710">
                  <c:v>0</c:v>
                </c:pt>
                <c:pt idx="8711">
                  <c:v>0</c:v>
                </c:pt>
                <c:pt idx="8712">
                  <c:v>0</c:v>
                </c:pt>
                <c:pt idx="8713">
                  <c:v>0</c:v>
                </c:pt>
                <c:pt idx="8714">
                  <c:v>0</c:v>
                </c:pt>
                <c:pt idx="8715">
                  <c:v>0</c:v>
                </c:pt>
                <c:pt idx="8716">
                  <c:v>0</c:v>
                </c:pt>
                <c:pt idx="8717">
                  <c:v>0</c:v>
                </c:pt>
                <c:pt idx="8718">
                  <c:v>0</c:v>
                </c:pt>
                <c:pt idx="8719">
                  <c:v>0</c:v>
                </c:pt>
                <c:pt idx="8720">
                  <c:v>0</c:v>
                </c:pt>
                <c:pt idx="8721">
                  <c:v>0</c:v>
                </c:pt>
                <c:pt idx="8722">
                  <c:v>0</c:v>
                </c:pt>
                <c:pt idx="8723">
                  <c:v>0</c:v>
                </c:pt>
                <c:pt idx="8724">
                  <c:v>0</c:v>
                </c:pt>
                <c:pt idx="8725">
                  <c:v>0</c:v>
                </c:pt>
                <c:pt idx="8726">
                  <c:v>0</c:v>
                </c:pt>
                <c:pt idx="8727">
                  <c:v>0</c:v>
                </c:pt>
                <c:pt idx="8728">
                  <c:v>0</c:v>
                </c:pt>
                <c:pt idx="8729">
                  <c:v>0</c:v>
                </c:pt>
                <c:pt idx="8730">
                  <c:v>0</c:v>
                </c:pt>
                <c:pt idx="8731">
                  <c:v>0</c:v>
                </c:pt>
                <c:pt idx="8732">
                  <c:v>0</c:v>
                </c:pt>
                <c:pt idx="8733">
                  <c:v>0</c:v>
                </c:pt>
                <c:pt idx="8734">
                  <c:v>0</c:v>
                </c:pt>
                <c:pt idx="8735">
                  <c:v>0</c:v>
                </c:pt>
                <c:pt idx="8736">
                  <c:v>0</c:v>
                </c:pt>
                <c:pt idx="8737">
                  <c:v>376</c:v>
                </c:pt>
                <c:pt idx="8738">
                  <c:v>1</c:v>
                </c:pt>
                <c:pt idx="8739">
                  <c:v>0</c:v>
                </c:pt>
                <c:pt idx="8740">
                  <c:v>1</c:v>
                </c:pt>
                <c:pt idx="8741">
                  <c:v>0</c:v>
                </c:pt>
                <c:pt idx="8742">
                  <c:v>0</c:v>
                </c:pt>
                <c:pt idx="8743">
                  <c:v>0</c:v>
                </c:pt>
                <c:pt idx="8744">
                  <c:v>0</c:v>
                </c:pt>
                <c:pt idx="8745">
                  <c:v>0</c:v>
                </c:pt>
                <c:pt idx="8746">
                  <c:v>0</c:v>
                </c:pt>
                <c:pt idx="8747">
                  <c:v>0</c:v>
                </c:pt>
                <c:pt idx="8748">
                  <c:v>0</c:v>
                </c:pt>
                <c:pt idx="8749">
                  <c:v>0</c:v>
                </c:pt>
                <c:pt idx="8750">
                  <c:v>0</c:v>
                </c:pt>
                <c:pt idx="8751">
                  <c:v>0</c:v>
                </c:pt>
                <c:pt idx="8752">
                  <c:v>0</c:v>
                </c:pt>
                <c:pt idx="8753">
                  <c:v>0</c:v>
                </c:pt>
                <c:pt idx="8754">
                  <c:v>0</c:v>
                </c:pt>
                <c:pt idx="8755">
                  <c:v>0</c:v>
                </c:pt>
                <c:pt idx="8756">
                  <c:v>0</c:v>
                </c:pt>
                <c:pt idx="8757">
                  <c:v>0</c:v>
                </c:pt>
                <c:pt idx="8758">
                  <c:v>0</c:v>
                </c:pt>
                <c:pt idx="8759">
                  <c:v>0</c:v>
                </c:pt>
                <c:pt idx="8760">
                  <c:v>0</c:v>
                </c:pt>
                <c:pt idx="8761">
                  <c:v>0</c:v>
                </c:pt>
                <c:pt idx="8762">
                  <c:v>0</c:v>
                </c:pt>
                <c:pt idx="8763">
                  <c:v>0</c:v>
                </c:pt>
                <c:pt idx="8764">
                  <c:v>0</c:v>
                </c:pt>
                <c:pt idx="8765">
                  <c:v>0</c:v>
                </c:pt>
                <c:pt idx="8766">
                  <c:v>0</c:v>
                </c:pt>
                <c:pt idx="8767">
                  <c:v>0</c:v>
                </c:pt>
                <c:pt idx="8768">
                  <c:v>0</c:v>
                </c:pt>
                <c:pt idx="8769">
                  <c:v>0</c:v>
                </c:pt>
                <c:pt idx="8770">
                  <c:v>13</c:v>
                </c:pt>
                <c:pt idx="8771">
                  <c:v>0</c:v>
                </c:pt>
                <c:pt idx="8772">
                  <c:v>0</c:v>
                </c:pt>
                <c:pt idx="8773">
                  <c:v>0</c:v>
                </c:pt>
                <c:pt idx="8774">
                  <c:v>0</c:v>
                </c:pt>
                <c:pt idx="8775">
                  <c:v>0</c:v>
                </c:pt>
                <c:pt idx="8776">
                  <c:v>0</c:v>
                </c:pt>
                <c:pt idx="8777">
                  <c:v>0</c:v>
                </c:pt>
                <c:pt idx="8778">
                  <c:v>9</c:v>
                </c:pt>
                <c:pt idx="8779">
                  <c:v>4</c:v>
                </c:pt>
                <c:pt idx="8780">
                  <c:v>1</c:v>
                </c:pt>
                <c:pt idx="8781">
                  <c:v>12</c:v>
                </c:pt>
                <c:pt idx="8782">
                  <c:v>8</c:v>
                </c:pt>
                <c:pt idx="8783">
                  <c:v>1</c:v>
                </c:pt>
                <c:pt idx="8784">
                  <c:v>0</c:v>
                </c:pt>
                <c:pt idx="8785">
                  <c:v>0</c:v>
                </c:pt>
                <c:pt idx="8786">
                  <c:v>0</c:v>
                </c:pt>
                <c:pt idx="8787">
                  <c:v>0</c:v>
                </c:pt>
                <c:pt idx="8788">
                  <c:v>0</c:v>
                </c:pt>
                <c:pt idx="8789">
                  <c:v>0</c:v>
                </c:pt>
                <c:pt idx="8790">
                  <c:v>0</c:v>
                </c:pt>
                <c:pt idx="8791">
                  <c:v>0</c:v>
                </c:pt>
                <c:pt idx="8792">
                  <c:v>0</c:v>
                </c:pt>
                <c:pt idx="8793">
                  <c:v>0</c:v>
                </c:pt>
                <c:pt idx="8794">
                  <c:v>0</c:v>
                </c:pt>
                <c:pt idx="8795">
                  <c:v>0</c:v>
                </c:pt>
                <c:pt idx="8796">
                  <c:v>0</c:v>
                </c:pt>
                <c:pt idx="8797">
                  <c:v>0</c:v>
                </c:pt>
                <c:pt idx="8798">
                  <c:v>0</c:v>
                </c:pt>
                <c:pt idx="8799">
                  <c:v>0</c:v>
                </c:pt>
                <c:pt idx="8800">
                  <c:v>0</c:v>
                </c:pt>
                <c:pt idx="8801">
                  <c:v>0</c:v>
                </c:pt>
                <c:pt idx="8802">
                  <c:v>0</c:v>
                </c:pt>
                <c:pt idx="8803">
                  <c:v>0</c:v>
                </c:pt>
                <c:pt idx="8804">
                  <c:v>0</c:v>
                </c:pt>
                <c:pt idx="8805">
                  <c:v>0</c:v>
                </c:pt>
                <c:pt idx="8806">
                  <c:v>0</c:v>
                </c:pt>
                <c:pt idx="8807">
                  <c:v>0</c:v>
                </c:pt>
                <c:pt idx="8808">
                  <c:v>0</c:v>
                </c:pt>
                <c:pt idx="8809">
                  <c:v>0</c:v>
                </c:pt>
                <c:pt idx="8810">
                  <c:v>0</c:v>
                </c:pt>
                <c:pt idx="8811">
                  <c:v>0</c:v>
                </c:pt>
                <c:pt idx="8812">
                  <c:v>0</c:v>
                </c:pt>
                <c:pt idx="8813">
                  <c:v>0</c:v>
                </c:pt>
                <c:pt idx="8814">
                  <c:v>0</c:v>
                </c:pt>
                <c:pt idx="8815">
                  <c:v>0</c:v>
                </c:pt>
                <c:pt idx="8816">
                  <c:v>0</c:v>
                </c:pt>
                <c:pt idx="8817">
                  <c:v>0</c:v>
                </c:pt>
                <c:pt idx="8818">
                  <c:v>0</c:v>
                </c:pt>
                <c:pt idx="8819">
                  <c:v>0</c:v>
                </c:pt>
                <c:pt idx="8820">
                  <c:v>0</c:v>
                </c:pt>
                <c:pt idx="8821">
                  <c:v>0</c:v>
                </c:pt>
                <c:pt idx="8822">
                  <c:v>0</c:v>
                </c:pt>
                <c:pt idx="8823">
                  <c:v>0</c:v>
                </c:pt>
                <c:pt idx="8824">
                  <c:v>0</c:v>
                </c:pt>
                <c:pt idx="8825">
                  <c:v>0</c:v>
                </c:pt>
                <c:pt idx="8826">
                  <c:v>0</c:v>
                </c:pt>
                <c:pt idx="8827">
                  <c:v>0</c:v>
                </c:pt>
                <c:pt idx="8828">
                  <c:v>0</c:v>
                </c:pt>
                <c:pt idx="8829">
                  <c:v>0</c:v>
                </c:pt>
                <c:pt idx="8830">
                  <c:v>0</c:v>
                </c:pt>
                <c:pt idx="8831">
                  <c:v>0</c:v>
                </c:pt>
                <c:pt idx="8832">
                  <c:v>0</c:v>
                </c:pt>
                <c:pt idx="8833">
                  <c:v>2</c:v>
                </c:pt>
                <c:pt idx="8834">
                  <c:v>53</c:v>
                </c:pt>
                <c:pt idx="8835">
                  <c:v>32</c:v>
                </c:pt>
                <c:pt idx="8836">
                  <c:v>96</c:v>
                </c:pt>
                <c:pt idx="8837">
                  <c:v>14</c:v>
                </c:pt>
                <c:pt idx="8838">
                  <c:v>0</c:v>
                </c:pt>
                <c:pt idx="8839">
                  <c:v>0</c:v>
                </c:pt>
                <c:pt idx="8840">
                  <c:v>6</c:v>
                </c:pt>
                <c:pt idx="8841">
                  <c:v>8</c:v>
                </c:pt>
                <c:pt idx="8842">
                  <c:v>4</c:v>
                </c:pt>
                <c:pt idx="8843">
                  <c:v>3</c:v>
                </c:pt>
                <c:pt idx="8844">
                  <c:v>17</c:v>
                </c:pt>
                <c:pt idx="8845">
                  <c:v>4</c:v>
                </c:pt>
                <c:pt idx="8846">
                  <c:v>0</c:v>
                </c:pt>
                <c:pt idx="8847">
                  <c:v>0</c:v>
                </c:pt>
                <c:pt idx="8848">
                  <c:v>0</c:v>
                </c:pt>
                <c:pt idx="8849">
                  <c:v>0</c:v>
                </c:pt>
                <c:pt idx="8850">
                  <c:v>0</c:v>
                </c:pt>
                <c:pt idx="8851">
                  <c:v>1</c:v>
                </c:pt>
                <c:pt idx="8852">
                  <c:v>1</c:v>
                </c:pt>
                <c:pt idx="8853">
                  <c:v>2</c:v>
                </c:pt>
                <c:pt idx="8854">
                  <c:v>2</c:v>
                </c:pt>
                <c:pt idx="8855">
                  <c:v>0</c:v>
                </c:pt>
                <c:pt idx="8856">
                  <c:v>0</c:v>
                </c:pt>
                <c:pt idx="8857">
                  <c:v>0</c:v>
                </c:pt>
                <c:pt idx="8858">
                  <c:v>0</c:v>
                </c:pt>
                <c:pt idx="8859">
                  <c:v>0</c:v>
                </c:pt>
                <c:pt idx="8860">
                  <c:v>0</c:v>
                </c:pt>
                <c:pt idx="8861">
                  <c:v>0</c:v>
                </c:pt>
                <c:pt idx="8862">
                  <c:v>0</c:v>
                </c:pt>
                <c:pt idx="8863">
                  <c:v>0</c:v>
                </c:pt>
                <c:pt idx="8864">
                  <c:v>0</c:v>
                </c:pt>
                <c:pt idx="8865">
                  <c:v>0</c:v>
                </c:pt>
                <c:pt idx="8866">
                  <c:v>0</c:v>
                </c:pt>
                <c:pt idx="8867">
                  <c:v>0</c:v>
                </c:pt>
                <c:pt idx="8868">
                  <c:v>0</c:v>
                </c:pt>
                <c:pt idx="8869">
                  <c:v>0</c:v>
                </c:pt>
                <c:pt idx="8870">
                  <c:v>0</c:v>
                </c:pt>
                <c:pt idx="8871">
                  <c:v>0</c:v>
                </c:pt>
                <c:pt idx="8872">
                  <c:v>0</c:v>
                </c:pt>
                <c:pt idx="8873">
                  <c:v>0</c:v>
                </c:pt>
                <c:pt idx="8874">
                  <c:v>0</c:v>
                </c:pt>
                <c:pt idx="8875">
                  <c:v>0</c:v>
                </c:pt>
                <c:pt idx="8876">
                  <c:v>0</c:v>
                </c:pt>
                <c:pt idx="8877">
                  <c:v>0</c:v>
                </c:pt>
                <c:pt idx="8878">
                  <c:v>0</c:v>
                </c:pt>
                <c:pt idx="8879">
                  <c:v>0</c:v>
                </c:pt>
                <c:pt idx="8880">
                  <c:v>0</c:v>
                </c:pt>
                <c:pt idx="8881">
                  <c:v>0</c:v>
                </c:pt>
                <c:pt idx="8882">
                  <c:v>0</c:v>
                </c:pt>
                <c:pt idx="8883">
                  <c:v>0</c:v>
                </c:pt>
                <c:pt idx="8884">
                  <c:v>0</c:v>
                </c:pt>
                <c:pt idx="8885">
                  <c:v>4</c:v>
                </c:pt>
                <c:pt idx="8886">
                  <c:v>55</c:v>
                </c:pt>
                <c:pt idx="8887">
                  <c:v>98</c:v>
                </c:pt>
                <c:pt idx="8888">
                  <c:v>49</c:v>
                </c:pt>
                <c:pt idx="8889">
                  <c:v>10</c:v>
                </c:pt>
                <c:pt idx="8890">
                  <c:v>0</c:v>
                </c:pt>
                <c:pt idx="8891">
                  <c:v>0</c:v>
                </c:pt>
                <c:pt idx="8892">
                  <c:v>0</c:v>
                </c:pt>
                <c:pt idx="8893">
                  <c:v>0</c:v>
                </c:pt>
                <c:pt idx="8894">
                  <c:v>0</c:v>
                </c:pt>
                <c:pt idx="8895">
                  <c:v>0</c:v>
                </c:pt>
                <c:pt idx="8896">
                  <c:v>0</c:v>
                </c:pt>
                <c:pt idx="8897">
                  <c:v>0</c:v>
                </c:pt>
                <c:pt idx="8898">
                  <c:v>0</c:v>
                </c:pt>
                <c:pt idx="8899">
                  <c:v>0</c:v>
                </c:pt>
                <c:pt idx="8900">
                  <c:v>0</c:v>
                </c:pt>
                <c:pt idx="8901">
                  <c:v>0</c:v>
                </c:pt>
                <c:pt idx="8902">
                  <c:v>22</c:v>
                </c:pt>
                <c:pt idx="8903">
                  <c:v>0</c:v>
                </c:pt>
                <c:pt idx="8904">
                  <c:v>0</c:v>
                </c:pt>
                <c:pt idx="8905">
                  <c:v>0</c:v>
                </c:pt>
                <c:pt idx="8906">
                  <c:v>13</c:v>
                </c:pt>
                <c:pt idx="8907">
                  <c:v>2</c:v>
                </c:pt>
                <c:pt idx="8908">
                  <c:v>1</c:v>
                </c:pt>
                <c:pt idx="8909">
                  <c:v>0</c:v>
                </c:pt>
                <c:pt idx="8910">
                  <c:v>0</c:v>
                </c:pt>
                <c:pt idx="8911">
                  <c:v>0</c:v>
                </c:pt>
                <c:pt idx="8912">
                  <c:v>0</c:v>
                </c:pt>
                <c:pt idx="8913">
                  <c:v>0</c:v>
                </c:pt>
                <c:pt idx="8914">
                  <c:v>0</c:v>
                </c:pt>
                <c:pt idx="8915">
                  <c:v>3</c:v>
                </c:pt>
                <c:pt idx="8916">
                  <c:v>6</c:v>
                </c:pt>
                <c:pt idx="8917">
                  <c:v>0</c:v>
                </c:pt>
                <c:pt idx="8918">
                  <c:v>0</c:v>
                </c:pt>
                <c:pt idx="8919">
                  <c:v>0</c:v>
                </c:pt>
                <c:pt idx="8920">
                  <c:v>0</c:v>
                </c:pt>
                <c:pt idx="8921">
                  <c:v>0</c:v>
                </c:pt>
                <c:pt idx="8922">
                  <c:v>0</c:v>
                </c:pt>
                <c:pt idx="8923">
                  <c:v>0</c:v>
                </c:pt>
                <c:pt idx="8924">
                  <c:v>0</c:v>
                </c:pt>
                <c:pt idx="8925">
                  <c:v>0</c:v>
                </c:pt>
                <c:pt idx="8926">
                  <c:v>23</c:v>
                </c:pt>
                <c:pt idx="8927">
                  <c:v>0</c:v>
                </c:pt>
                <c:pt idx="8928">
                  <c:v>0</c:v>
                </c:pt>
                <c:pt idx="8929">
                  <c:v>0</c:v>
                </c:pt>
                <c:pt idx="8930">
                  <c:v>0</c:v>
                </c:pt>
                <c:pt idx="8931">
                  <c:v>0</c:v>
                </c:pt>
                <c:pt idx="8932">
                  <c:v>0</c:v>
                </c:pt>
                <c:pt idx="8933">
                  <c:v>0</c:v>
                </c:pt>
                <c:pt idx="8934">
                  <c:v>0</c:v>
                </c:pt>
                <c:pt idx="8935">
                  <c:v>0</c:v>
                </c:pt>
                <c:pt idx="8936">
                  <c:v>1</c:v>
                </c:pt>
                <c:pt idx="8937">
                  <c:v>0</c:v>
                </c:pt>
                <c:pt idx="8938">
                  <c:v>0</c:v>
                </c:pt>
                <c:pt idx="8939">
                  <c:v>0</c:v>
                </c:pt>
                <c:pt idx="8940">
                  <c:v>0</c:v>
                </c:pt>
                <c:pt idx="8941">
                  <c:v>0</c:v>
                </c:pt>
                <c:pt idx="8942">
                  <c:v>0</c:v>
                </c:pt>
                <c:pt idx="8943">
                  <c:v>0</c:v>
                </c:pt>
                <c:pt idx="8944">
                  <c:v>0</c:v>
                </c:pt>
                <c:pt idx="8945">
                  <c:v>0</c:v>
                </c:pt>
                <c:pt idx="8946">
                  <c:v>0</c:v>
                </c:pt>
                <c:pt idx="8947">
                  <c:v>0</c:v>
                </c:pt>
                <c:pt idx="8948">
                  <c:v>0</c:v>
                </c:pt>
                <c:pt idx="8949">
                  <c:v>0</c:v>
                </c:pt>
                <c:pt idx="8950">
                  <c:v>0</c:v>
                </c:pt>
                <c:pt idx="8951">
                  <c:v>3</c:v>
                </c:pt>
                <c:pt idx="8952">
                  <c:v>2</c:v>
                </c:pt>
                <c:pt idx="8953">
                  <c:v>1</c:v>
                </c:pt>
                <c:pt idx="8954">
                  <c:v>0</c:v>
                </c:pt>
                <c:pt idx="8955">
                  <c:v>0</c:v>
                </c:pt>
                <c:pt idx="8956">
                  <c:v>0</c:v>
                </c:pt>
                <c:pt idx="8957">
                  <c:v>0</c:v>
                </c:pt>
                <c:pt idx="8958">
                  <c:v>0</c:v>
                </c:pt>
                <c:pt idx="8959">
                  <c:v>0</c:v>
                </c:pt>
                <c:pt idx="8960">
                  <c:v>0</c:v>
                </c:pt>
                <c:pt idx="8961">
                  <c:v>0</c:v>
                </c:pt>
                <c:pt idx="8962">
                  <c:v>0</c:v>
                </c:pt>
                <c:pt idx="8963">
                  <c:v>0</c:v>
                </c:pt>
                <c:pt idx="8964">
                  <c:v>0</c:v>
                </c:pt>
                <c:pt idx="8965">
                  <c:v>0</c:v>
                </c:pt>
                <c:pt idx="8966">
                  <c:v>1</c:v>
                </c:pt>
                <c:pt idx="8967">
                  <c:v>1</c:v>
                </c:pt>
                <c:pt idx="8968">
                  <c:v>0</c:v>
                </c:pt>
                <c:pt idx="8969">
                  <c:v>1</c:v>
                </c:pt>
                <c:pt idx="8970">
                  <c:v>0</c:v>
                </c:pt>
                <c:pt idx="8971">
                  <c:v>1</c:v>
                </c:pt>
                <c:pt idx="8972">
                  <c:v>0</c:v>
                </c:pt>
                <c:pt idx="8973">
                  <c:v>0</c:v>
                </c:pt>
                <c:pt idx="8974">
                  <c:v>0</c:v>
                </c:pt>
                <c:pt idx="8975">
                  <c:v>3</c:v>
                </c:pt>
                <c:pt idx="8976">
                  <c:v>0</c:v>
                </c:pt>
                <c:pt idx="8977">
                  <c:v>0</c:v>
                </c:pt>
                <c:pt idx="8978">
                  <c:v>0</c:v>
                </c:pt>
                <c:pt idx="8979">
                  <c:v>0</c:v>
                </c:pt>
                <c:pt idx="8980">
                  <c:v>0</c:v>
                </c:pt>
                <c:pt idx="8981">
                  <c:v>0</c:v>
                </c:pt>
                <c:pt idx="8982">
                  <c:v>0</c:v>
                </c:pt>
                <c:pt idx="8983">
                  <c:v>0</c:v>
                </c:pt>
                <c:pt idx="8984">
                  <c:v>0</c:v>
                </c:pt>
                <c:pt idx="8985">
                  <c:v>0</c:v>
                </c:pt>
                <c:pt idx="8986">
                  <c:v>0</c:v>
                </c:pt>
                <c:pt idx="8987">
                  <c:v>0</c:v>
                </c:pt>
                <c:pt idx="8988">
                  <c:v>0</c:v>
                </c:pt>
                <c:pt idx="8989">
                  <c:v>0</c:v>
                </c:pt>
                <c:pt idx="8990">
                  <c:v>0</c:v>
                </c:pt>
                <c:pt idx="8991">
                  <c:v>0</c:v>
                </c:pt>
                <c:pt idx="8992">
                  <c:v>0</c:v>
                </c:pt>
                <c:pt idx="8993">
                  <c:v>0</c:v>
                </c:pt>
                <c:pt idx="8994">
                  <c:v>2</c:v>
                </c:pt>
                <c:pt idx="8995">
                  <c:v>4</c:v>
                </c:pt>
                <c:pt idx="8996">
                  <c:v>3</c:v>
                </c:pt>
                <c:pt idx="8997">
                  <c:v>0</c:v>
                </c:pt>
                <c:pt idx="8998">
                  <c:v>0</c:v>
                </c:pt>
                <c:pt idx="8999">
                  <c:v>0</c:v>
                </c:pt>
                <c:pt idx="9000">
                  <c:v>0</c:v>
                </c:pt>
                <c:pt idx="9001">
                  <c:v>0</c:v>
                </c:pt>
                <c:pt idx="9002">
                  <c:v>0</c:v>
                </c:pt>
                <c:pt idx="9003">
                  <c:v>0</c:v>
                </c:pt>
                <c:pt idx="9004">
                  <c:v>0</c:v>
                </c:pt>
                <c:pt idx="9005">
                  <c:v>0</c:v>
                </c:pt>
                <c:pt idx="9006">
                  <c:v>0</c:v>
                </c:pt>
                <c:pt idx="9007">
                  <c:v>0</c:v>
                </c:pt>
                <c:pt idx="9008">
                  <c:v>0</c:v>
                </c:pt>
                <c:pt idx="9009">
                  <c:v>0</c:v>
                </c:pt>
                <c:pt idx="9010">
                  <c:v>0</c:v>
                </c:pt>
                <c:pt idx="9011">
                  <c:v>0</c:v>
                </c:pt>
                <c:pt idx="9012">
                  <c:v>0</c:v>
                </c:pt>
                <c:pt idx="9013">
                  <c:v>0</c:v>
                </c:pt>
                <c:pt idx="9014">
                  <c:v>0</c:v>
                </c:pt>
                <c:pt idx="9015">
                  <c:v>0</c:v>
                </c:pt>
                <c:pt idx="9016">
                  <c:v>0</c:v>
                </c:pt>
                <c:pt idx="9017">
                  <c:v>0</c:v>
                </c:pt>
                <c:pt idx="9018">
                  <c:v>0</c:v>
                </c:pt>
                <c:pt idx="9019">
                  <c:v>0</c:v>
                </c:pt>
                <c:pt idx="9020">
                  <c:v>0</c:v>
                </c:pt>
                <c:pt idx="9021">
                  <c:v>0</c:v>
                </c:pt>
                <c:pt idx="9022">
                  <c:v>0</c:v>
                </c:pt>
                <c:pt idx="9023">
                  <c:v>0</c:v>
                </c:pt>
                <c:pt idx="9024">
                  <c:v>0</c:v>
                </c:pt>
                <c:pt idx="9025">
                  <c:v>1</c:v>
                </c:pt>
                <c:pt idx="9026">
                  <c:v>0</c:v>
                </c:pt>
                <c:pt idx="9027">
                  <c:v>0</c:v>
                </c:pt>
                <c:pt idx="9028">
                  <c:v>0</c:v>
                </c:pt>
                <c:pt idx="9029">
                  <c:v>0</c:v>
                </c:pt>
                <c:pt idx="9030">
                  <c:v>0</c:v>
                </c:pt>
                <c:pt idx="9031">
                  <c:v>0</c:v>
                </c:pt>
                <c:pt idx="9032">
                  <c:v>0</c:v>
                </c:pt>
                <c:pt idx="9033">
                  <c:v>0</c:v>
                </c:pt>
                <c:pt idx="9034">
                  <c:v>0</c:v>
                </c:pt>
                <c:pt idx="9035">
                  <c:v>0</c:v>
                </c:pt>
                <c:pt idx="9036">
                  <c:v>0</c:v>
                </c:pt>
                <c:pt idx="9037">
                  <c:v>0</c:v>
                </c:pt>
                <c:pt idx="9038">
                  <c:v>0</c:v>
                </c:pt>
                <c:pt idx="9039">
                  <c:v>0</c:v>
                </c:pt>
                <c:pt idx="9040">
                  <c:v>0</c:v>
                </c:pt>
                <c:pt idx="9041">
                  <c:v>0</c:v>
                </c:pt>
                <c:pt idx="9042">
                  <c:v>0</c:v>
                </c:pt>
                <c:pt idx="9043">
                  <c:v>0</c:v>
                </c:pt>
                <c:pt idx="9044">
                  <c:v>0</c:v>
                </c:pt>
                <c:pt idx="9045">
                  <c:v>0</c:v>
                </c:pt>
                <c:pt idx="9046">
                  <c:v>0</c:v>
                </c:pt>
                <c:pt idx="9047">
                  <c:v>3</c:v>
                </c:pt>
                <c:pt idx="9048">
                  <c:v>6</c:v>
                </c:pt>
                <c:pt idx="9049">
                  <c:v>54</c:v>
                </c:pt>
                <c:pt idx="9050">
                  <c:v>8</c:v>
                </c:pt>
                <c:pt idx="9051">
                  <c:v>0</c:v>
                </c:pt>
                <c:pt idx="9052">
                  <c:v>0</c:v>
                </c:pt>
                <c:pt idx="9053">
                  <c:v>0</c:v>
                </c:pt>
                <c:pt idx="9054">
                  <c:v>22</c:v>
                </c:pt>
                <c:pt idx="9055">
                  <c:v>0</c:v>
                </c:pt>
                <c:pt idx="9056">
                  <c:v>0</c:v>
                </c:pt>
                <c:pt idx="9057">
                  <c:v>0</c:v>
                </c:pt>
                <c:pt idx="9058">
                  <c:v>0</c:v>
                </c:pt>
                <c:pt idx="9059">
                  <c:v>0</c:v>
                </c:pt>
                <c:pt idx="9060">
                  <c:v>0</c:v>
                </c:pt>
                <c:pt idx="9061">
                  <c:v>0</c:v>
                </c:pt>
                <c:pt idx="9062">
                  <c:v>0</c:v>
                </c:pt>
                <c:pt idx="9063">
                  <c:v>0</c:v>
                </c:pt>
                <c:pt idx="9064">
                  <c:v>0</c:v>
                </c:pt>
                <c:pt idx="9065">
                  <c:v>0</c:v>
                </c:pt>
                <c:pt idx="9066">
                  <c:v>0</c:v>
                </c:pt>
                <c:pt idx="9067">
                  <c:v>0</c:v>
                </c:pt>
                <c:pt idx="9068">
                  <c:v>0</c:v>
                </c:pt>
                <c:pt idx="9069">
                  <c:v>0</c:v>
                </c:pt>
                <c:pt idx="9070">
                  <c:v>0</c:v>
                </c:pt>
                <c:pt idx="9071">
                  <c:v>0</c:v>
                </c:pt>
                <c:pt idx="9072">
                  <c:v>0</c:v>
                </c:pt>
                <c:pt idx="9073">
                  <c:v>0</c:v>
                </c:pt>
                <c:pt idx="9074">
                  <c:v>0</c:v>
                </c:pt>
                <c:pt idx="9075">
                  <c:v>0</c:v>
                </c:pt>
                <c:pt idx="9076">
                  <c:v>0</c:v>
                </c:pt>
                <c:pt idx="9077">
                  <c:v>0</c:v>
                </c:pt>
                <c:pt idx="9078">
                  <c:v>0</c:v>
                </c:pt>
                <c:pt idx="9079">
                  <c:v>0</c:v>
                </c:pt>
                <c:pt idx="9080">
                  <c:v>0</c:v>
                </c:pt>
                <c:pt idx="9081">
                  <c:v>0</c:v>
                </c:pt>
                <c:pt idx="9082">
                  <c:v>0</c:v>
                </c:pt>
                <c:pt idx="9083">
                  <c:v>0</c:v>
                </c:pt>
                <c:pt idx="9084">
                  <c:v>0</c:v>
                </c:pt>
                <c:pt idx="9085">
                  <c:v>0</c:v>
                </c:pt>
                <c:pt idx="9086">
                  <c:v>0</c:v>
                </c:pt>
                <c:pt idx="9087">
                  <c:v>0</c:v>
                </c:pt>
                <c:pt idx="9088">
                  <c:v>0</c:v>
                </c:pt>
                <c:pt idx="9089">
                  <c:v>0</c:v>
                </c:pt>
                <c:pt idx="9090">
                  <c:v>0</c:v>
                </c:pt>
                <c:pt idx="9091">
                  <c:v>0</c:v>
                </c:pt>
                <c:pt idx="9092">
                  <c:v>0</c:v>
                </c:pt>
                <c:pt idx="9093">
                  <c:v>0</c:v>
                </c:pt>
                <c:pt idx="9094">
                  <c:v>0</c:v>
                </c:pt>
                <c:pt idx="9095">
                  <c:v>1</c:v>
                </c:pt>
                <c:pt idx="9096">
                  <c:v>0</c:v>
                </c:pt>
                <c:pt idx="9097">
                  <c:v>3</c:v>
                </c:pt>
                <c:pt idx="9098">
                  <c:v>1</c:v>
                </c:pt>
                <c:pt idx="9099">
                  <c:v>0</c:v>
                </c:pt>
                <c:pt idx="9100">
                  <c:v>0</c:v>
                </c:pt>
                <c:pt idx="9101">
                  <c:v>0</c:v>
                </c:pt>
                <c:pt idx="9102">
                  <c:v>0</c:v>
                </c:pt>
                <c:pt idx="9103">
                  <c:v>0</c:v>
                </c:pt>
                <c:pt idx="9104">
                  <c:v>0</c:v>
                </c:pt>
                <c:pt idx="9105">
                  <c:v>0</c:v>
                </c:pt>
                <c:pt idx="9106">
                  <c:v>0</c:v>
                </c:pt>
                <c:pt idx="9107">
                  <c:v>0</c:v>
                </c:pt>
                <c:pt idx="9108">
                  <c:v>0</c:v>
                </c:pt>
                <c:pt idx="9109">
                  <c:v>0</c:v>
                </c:pt>
                <c:pt idx="9110">
                  <c:v>0</c:v>
                </c:pt>
                <c:pt idx="9111">
                  <c:v>0</c:v>
                </c:pt>
                <c:pt idx="9112">
                  <c:v>0</c:v>
                </c:pt>
                <c:pt idx="9113">
                  <c:v>0</c:v>
                </c:pt>
                <c:pt idx="9114">
                  <c:v>0</c:v>
                </c:pt>
                <c:pt idx="9115">
                  <c:v>0</c:v>
                </c:pt>
                <c:pt idx="9116">
                  <c:v>0</c:v>
                </c:pt>
                <c:pt idx="9117">
                  <c:v>0</c:v>
                </c:pt>
                <c:pt idx="9118">
                  <c:v>0</c:v>
                </c:pt>
                <c:pt idx="9119">
                  <c:v>1</c:v>
                </c:pt>
                <c:pt idx="9120">
                  <c:v>0</c:v>
                </c:pt>
                <c:pt idx="9121">
                  <c:v>0</c:v>
                </c:pt>
                <c:pt idx="9122">
                  <c:v>0</c:v>
                </c:pt>
                <c:pt idx="9123">
                  <c:v>0</c:v>
                </c:pt>
                <c:pt idx="9124">
                  <c:v>0</c:v>
                </c:pt>
                <c:pt idx="9125">
                  <c:v>0</c:v>
                </c:pt>
                <c:pt idx="9126">
                  <c:v>0</c:v>
                </c:pt>
                <c:pt idx="9127">
                  <c:v>0</c:v>
                </c:pt>
                <c:pt idx="9128">
                  <c:v>0</c:v>
                </c:pt>
                <c:pt idx="9129">
                  <c:v>0</c:v>
                </c:pt>
                <c:pt idx="9130">
                  <c:v>0</c:v>
                </c:pt>
                <c:pt idx="9131">
                  <c:v>0</c:v>
                </c:pt>
                <c:pt idx="9132">
                  <c:v>0</c:v>
                </c:pt>
                <c:pt idx="9133">
                  <c:v>0</c:v>
                </c:pt>
                <c:pt idx="9134">
                  <c:v>0</c:v>
                </c:pt>
                <c:pt idx="9135">
                  <c:v>0</c:v>
                </c:pt>
                <c:pt idx="9136">
                  <c:v>0</c:v>
                </c:pt>
                <c:pt idx="9137">
                  <c:v>0</c:v>
                </c:pt>
                <c:pt idx="9138">
                  <c:v>0</c:v>
                </c:pt>
                <c:pt idx="9139">
                  <c:v>0</c:v>
                </c:pt>
                <c:pt idx="9140">
                  <c:v>0</c:v>
                </c:pt>
                <c:pt idx="9141">
                  <c:v>0</c:v>
                </c:pt>
                <c:pt idx="9142">
                  <c:v>0</c:v>
                </c:pt>
                <c:pt idx="9143">
                  <c:v>0</c:v>
                </c:pt>
                <c:pt idx="9144">
                  <c:v>0</c:v>
                </c:pt>
                <c:pt idx="9145">
                  <c:v>0</c:v>
                </c:pt>
                <c:pt idx="9146">
                  <c:v>0</c:v>
                </c:pt>
                <c:pt idx="9147">
                  <c:v>0</c:v>
                </c:pt>
                <c:pt idx="9148">
                  <c:v>0</c:v>
                </c:pt>
                <c:pt idx="9149">
                  <c:v>0</c:v>
                </c:pt>
                <c:pt idx="9150">
                  <c:v>0</c:v>
                </c:pt>
                <c:pt idx="9151">
                  <c:v>0</c:v>
                </c:pt>
                <c:pt idx="9152">
                  <c:v>0</c:v>
                </c:pt>
                <c:pt idx="9153">
                  <c:v>0</c:v>
                </c:pt>
                <c:pt idx="9154">
                  <c:v>0</c:v>
                </c:pt>
                <c:pt idx="9155">
                  <c:v>0</c:v>
                </c:pt>
                <c:pt idx="9156">
                  <c:v>0</c:v>
                </c:pt>
                <c:pt idx="9157">
                  <c:v>0</c:v>
                </c:pt>
                <c:pt idx="9158">
                  <c:v>0</c:v>
                </c:pt>
                <c:pt idx="9159">
                  <c:v>0</c:v>
                </c:pt>
                <c:pt idx="9160">
                  <c:v>0</c:v>
                </c:pt>
                <c:pt idx="9161">
                  <c:v>0</c:v>
                </c:pt>
                <c:pt idx="9162">
                  <c:v>0</c:v>
                </c:pt>
                <c:pt idx="9163">
                  <c:v>0</c:v>
                </c:pt>
                <c:pt idx="9164">
                  <c:v>0</c:v>
                </c:pt>
                <c:pt idx="9165">
                  <c:v>0</c:v>
                </c:pt>
                <c:pt idx="9166">
                  <c:v>0</c:v>
                </c:pt>
                <c:pt idx="9167">
                  <c:v>0</c:v>
                </c:pt>
                <c:pt idx="9168">
                  <c:v>0</c:v>
                </c:pt>
                <c:pt idx="9169">
                  <c:v>0</c:v>
                </c:pt>
                <c:pt idx="9170">
                  <c:v>0</c:v>
                </c:pt>
                <c:pt idx="9171">
                  <c:v>0</c:v>
                </c:pt>
                <c:pt idx="9172">
                  <c:v>0</c:v>
                </c:pt>
                <c:pt idx="9173">
                  <c:v>0</c:v>
                </c:pt>
                <c:pt idx="9174">
                  <c:v>0</c:v>
                </c:pt>
                <c:pt idx="9175">
                  <c:v>0</c:v>
                </c:pt>
                <c:pt idx="9176">
                  <c:v>0</c:v>
                </c:pt>
                <c:pt idx="9177">
                  <c:v>0</c:v>
                </c:pt>
                <c:pt idx="9178">
                  <c:v>0</c:v>
                </c:pt>
                <c:pt idx="9179">
                  <c:v>0</c:v>
                </c:pt>
                <c:pt idx="9180">
                  <c:v>0</c:v>
                </c:pt>
                <c:pt idx="9181">
                  <c:v>0</c:v>
                </c:pt>
                <c:pt idx="9182">
                  <c:v>0</c:v>
                </c:pt>
                <c:pt idx="9183">
                  <c:v>0</c:v>
                </c:pt>
                <c:pt idx="9184">
                  <c:v>0</c:v>
                </c:pt>
                <c:pt idx="9185">
                  <c:v>0</c:v>
                </c:pt>
                <c:pt idx="9186">
                  <c:v>0</c:v>
                </c:pt>
                <c:pt idx="9187">
                  <c:v>0</c:v>
                </c:pt>
                <c:pt idx="9188">
                  <c:v>0</c:v>
                </c:pt>
                <c:pt idx="9189">
                  <c:v>0</c:v>
                </c:pt>
                <c:pt idx="9190">
                  <c:v>0</c:v>
                </c:pt>
                <c:pt idx="9191">
                  <c:v>0</c:v>
                </c:pt>
                <c:pt idx="9192">
                  <c:v>0</c:v>
                </c:pt>
                <c:pt idx="9193">
                  <c:v>0</c:v>
                </c:pt>
                <c:pt idx="9194">
                  <c:v>0</c:v>
                </c:pt>
                <c:pt idx="9195">
                  <c:v>0</c:v>
                </c:pt>
                <c:pt idx="9196">
                  <c:v>0</c:v>
                </c:pt>
                <c:pt idx="9197">
                  <c:v>0</c:v>
                </c:pt>
                <c:pt idx="9198">
                  <c:v>0</c:v>
                </c:pt>
                <c:pt idx="9199">
                  <c:v>0</c:v>
                </c:pt>
                <c:pt idx="9200">
                  <c:v>0</c:v>
                </c:pt>
                <c:pt idx="9201">
                  <c:v>0</c:v>
                </c:pt>
                <c:pt idx="9202">
                  <c:v>0</c:v>
                </c:pt>
                <c:pt idx="9203">
                  <c:v>0</c:v>
                </c:pt>
                <c:pt idx="9204">
                  <c:v>0</c:v>
                </c:pt>
                <c:pt idx="9205">
                  <c:v>0</c:v>
                </c:pt>
                <c:pt idx="9206">
                  <c:v>0</c:v>
                </c:pt>
                <c:pt idx="9207">
                  <c:v>0</c:v>
                </c:pt>
                <c:pt idx="9208">
                  <c:v>0</c:v>
                </c:pt>
                <c:pt idx="9209">
                  <c:v>0</c:v>
                </c:pt>
                <c:pt idx="9210">
                  <c:v>0</c:v>
                </c:pt>
                <c:pt idx="9211">
                  <c:v>0</c:v>
                </c:pt>
                <c:pt idx="9212">
                  <c:v>0</c:v>
                </c:pt>
                <c:pt idx="9213">
                  <c:v>0</c:v>
                </c:pt>
                <c:pt idx="9214">
                  <c:v>0</c:v>
                </c:pt>
                <c:pt idx="9215">
                  <c:v>0</c:v>
                </c:pt>
                <c:pt idx="9216">
                  <c:v>0</c:v>
                </c:pt>
                <c:pt idx="9217">
                  <c:v>0</c:v>
                </c:pt>
                <c:pt idx="9218">
                  <c:v>0</c:v>
                </c:pt>
                <c:pt idx="9219">
                  <c:v>0</c:v>
                </c:pt>
                <c:pt idx="9220">
                  <c:v>0</c:v>
                </c:pt>
                <c:pt idx="9221">
                  <c:v>0</c:v>
                </c:pt>
                <c:pt idx="9222">
                  <c:v>0</c:v>
                </c:pt>
                <c:pt idx="9223">
                  <c:v>0</c:v>
                </c:pt>
                <c:pt idx="9224">
                  <c:v>0</c:v>
                </c:pt>
                <c:pt idx="9225">
                  <c:v>0</c:v>
                </c:pt>
                <c:pt idx="9226">
                  <c:v>0</c:v>
                </c:pt>
                <c:pt idx="9227">
                  <c:v>0</c:v>
                </c:pt>
                <c:pt idx="9228">
                  <c:v>0</c:v>
                </c:pt>
                <c:pt idx="9229">
                  <c:v>0</c:v>
                </c:pt>
                <c:pt idx="9230">
                  <c:v>0</c:v>
                </c:pt>
                <c:pt idx="9231">
                  <c:v>0</c:v>
                </c:pt>
                <c:pt idx="9232">
                  <c:v>0</c:v>
                </c:pt>
                <c:pt idx="9233">
                  <c:v>0</c:v>
                </c:pt>
                <c:pt idx="9234">
                  <c:v>0</c:v>
                </c:pt>
                <c:pt idx="9235">
                  <c:v>0</c:v>
                </c:pt>
                <c:pt idx="9236">
                  <c:v>0</c:v>
                </c:pt>
                <c:pt idx="9237">
                  <c:v>0</c:v>
                </c:pt>
                <c:pt idx="9238">
                  <c:v>0</c:v>
                </c:pt>
                <c:pt idx="9239">
                  <c:v>0</c:v>
                </c:pt>
                <c:pt idx="9240">
                  <c:v>0</c:v>
                </c:pt>
                <c:pt idx="9241">
                  <c:v>0</c:v>
                </c:pt>
                <c:pt idx="9242">
                  <c:v>0</c:v>
                </c:pt>
                <c:pt idx="9243">
                  <c:v>0</c:v>
                </c:pt>
                <c:pt idx="9244">
                  <c:v>0</c:v>
                </c:pt>
                <c:pt idx="9245">
                  <c:v>0</c:v>
                </c:pt>
                <c:pt idx="9246">
                  <c:v>0</c:v>
                </c:pt>
                <c:pt idx="9247">
                  <c:v>0</c:v>
                </c:pt>
                <c:pt idx="9248">
                  <c:v>0</c:v>
                </c:pt>
                <c:pt idx="9249">
                  <c:v>0</c:v>
                </c:pt>
                <c:pt idx="9250">
                  <c:v>0</c:v>
                </c:pt>
                <c:pt idx="9251">
                  <c:v>0</c:v>
                </c:pt>
                <c:pt idx="9252">
                  <c:v>0</c:v>
                </c:pt>
                <c:pt idx="9253">
                  <c:v>0</c:v>
                </c:pt>
                <c:pt idx="9254">
                  <c:v>0</c:v>
                </c:pt>
                <c:pt idx="9255">
                  <c:v>0</c:v>
                </c:pt>
                <c:pt idx="9256">
                  <c:v>0</c:v>
                </c:pt>
                <c:pt idx="9257">
                  <c:v>0</c:v>
                </c:pt>
                <c:pt idx="9258">
                  <c:v>0</c:v>
                </c:pt>
                <c:pt idx="9259">
                  <c:v>0</c:v>
                </c:pt>
                <c:pt idx="9260">
                  <c:v>0</c:v>
                </c:pt>
                <c:pt idx="9261">
                  <c:v>0</c:v>
                </c:pt>
                <c:pt idx="9262">
                  <c:v>0</c:v>
                </c:pt>
                <c:pt idx="9263">
                  <c:v>0</c:v>
                </c:pt>
                <c:pt idx="9264">
                  <c:v>0</c:v>
                </c:pt>
                <c:pt idx="9265">
                  <c:v>0</c:v>
                </c:pt>
                <c:pt idx="9266">
                  <c:v>0</c:v>
                </c:pt>
                <c:pt idx="9267">
                  <c:v>0</c:v>
                </c:pt>
                <c:pt idx="9268">
                  <c:v>0</c:v>
                </c:pt>
                <c:pt idx="9269">
                  <c:v>0</c:v>
                </c:pt>
                <c:pt idx="9270">
                  <c:v>0</c:v>
                </c:pt>
                <c:pt idx="9271">
                  <c:v>0</c:v>
                </c:pt>
                <c:pt idx="9272">
                  <c:v>0</c:v>
                </c:pt>
                <c:pt idx="9273">
                  <c:v>0</c:v>
                </c:pt>
                <c:pt idx="9274">
                  <c:v>0</c:v>
                </c:pt>
                <c:pt idx="9275">
                  <c:v>0</c:v>
                </c:pt>
                <c:pt idx="9276">
                  <c:v>0</c:v>
                </c:pt>
                <c:pt idx="9277">
                  <c:v>0</c:v>
                </c:pt>
                <c:pt idx="9278">
                  <c:v>0</c:v>
                </c:pt>
                <c:pt idx="9279">
                  <c:v>0</c:v>
                </c:pt>
                <c:pt idx="9280">
                  <c:v>0</c:v>
                </c:pt>
                <c:pt idx="9281">
                  <c:v>0</c:v>
                </c:pt>
                <c:pt idx="9282">
                  <c:v>0</c:v>
                </c:pt>
                <c:pt idx="9283">
                  <c:v>0</c:v>
                </c:pt>
                <c:pt idx="9284">
                  <c:v>0</c:v>
                </c:pt>
                <c:pt idx="9285">
                  <c:v>0</c:v>
                </c:pt>
                <c:pt idx="9286">
                  <c:v>0</c:v>
                </c:pt>
                <c:pt idx="9287">
                  <c:v>0</c:v>
                </c:pt>
                <c:pt idx="9288">
                  <c:v>0</c:v>
                </c:pt>
                <c:pt idx="9289">
                  <c:v>0</c:v>
                </c:pt>
                <c:pt idx="9290">
                  <c:v>0</c:v>
                </c:pt>
                <c:pt idx="9291">
                  <c:v>0</c:v>
                </c:pt>
                <c:pt idx="9292">
                  <c:v>0</c:v>
                </c:pt>
                <c:pt idx="9293">
                  <c:v>0</c:v>
                </c:pt>
                <c:pt idx="9294">
                  <c:v>0</c:v>
                </c:pt>
                <c:pt idx="9295">
                  <c:v>0</c:v>
                </c:pt>
                <c:pt idx="9296">
                  <c:v>0</c:v>
                </c:pt>
                <c:pt idx="9297">
                  <c:v>0</c:v>
                </c:pt>
                <c:pt idx="9298">
                  <c:v>0</c:v>
                </c:pt>
                <c:pt idx="9299">
                  <c:v>0</c:v>
                </c:pt>
                <c:pt idx="9300">
                  <c:v>0</c:v>
                </c:pt>
                <c:pt idx="9301">
                  <c:v>0</c:v>
                </c:pt>
                <c:pt idx="9302">
                  <c:v>0</c:v>
                </c:pt>
                <c:pt idx="9303">
                  <c:v>0</c:v>
                </c:pt>
                <c:pt idx="9304">
                  <c:v>0</c:v>
                </c:pt>
                <c:pt idx="9305">
                  <c:v>0</c:v>
                </c:pt>
                <c:pt idx="9306">
                  <c:v>0</c:v>
                </c:pt>
                <c:pt idx="9307">
                  <c:v>0</c:v>
                </c:pt>
                <c:pt idx="9308">
                  <c:v>0</c:v>
                </c:pt>
                <c:pt idx="9309">
                  <c:v>0</c:v>
                </c:pt>
                <c:pt idx="9310">
                  <c:v>0</c:v>
                </c:pt>
                <c:pt idx="9311">
                  <c:v>10</c:v>
                </c:pt>
                <c:pt idx="9312">
                  <c:v>68</c:v>
                </c:pt>
                <c:pt idx="9313">
                  <c:v>2</c:v>
                </c:pt>
                <c:pt idx="9314">
                  <c:v>0</c:v>
                </c:pt>
                <c:pt idx="9315">
                  <c:v>0</c:v>
                </c:pt>
                <c:pt idx="9316">
                  <c:v>0</c:v>
                </c:pt>
                <c:pt idx="9317">
                  <c:v>0</c:v>
                </c:pt>
                <c:pt idx="9318">
                  <c:v>0</c:v>
                </c:pt>
                <c:pt idx="9319">
                  <c:v>0</c:v>
                </c:pt>
                <c:pt idx="9320">
                  <c:v>0</c:v>
                </c:pt>
                <c:pt idx="9321">
                  <c:v>0</c:v>
                </c:pt>
                <c:pt idx="9322">
                  <c:v>0</c:v>
                </c:pt>
                <c:pt idx="9323">
                  <c:v>0</c:v>
                </c:pt>
                <c:pt idx="9324">
                  <c:v>0</c:v>
                </c:pt>
                <c:pt idx="9325">
                  <c:v>0</c:v>
                </c:pt>
                <c:pt idx="9326">
                  <c:v>0</c:v>
                </c:pt>
                <c:pt idx="9327">
                  <c:v>0</c:v>
                </c:pt>
                <c:pt idx="9328">
                  <c:v>0</c:v>
                </c:pt>
                <c:pt idx="9329">
                  <c:v>0</c:v>
                </c:pt>
                <c:pt idx="9330">
                  <c:v>0</c:v>
                </c:pt>
                <c:pt idx="9331">
                  <c:v>0</c:v>
                </c:pt>
                <c:pt idx="9332">
                  <c:v>0</c:v>
                </c:pt>
                <c:pt idx="9333">
                  <c:v>0</c:v>
                </c:pt>
                <c:pt idx="9334">
                  <c:v>0</c:v>
                </c:pt>
                <c:pt idx="9335">
                  <c:v>0</c:v>
                </c:pt>
                <c:pt idx="9336">
                  <c:v>0</c:v>
                </c:pt>
                <c:pt idx="9337">
                  <c:v>0</c:v>
                </c:pt>
                <c:pt idx="9338">
                  <c:v>0</c:v>
                </c:pt>
                <c:pt idx="9339">
                  <c:v>1</c:v>
                </c:pt>
                <c:pt idx="9340">
                  <c:v>0</c:v>
                </c:pt>
                <c:pt idx="9341">
                  <c:v>0</c:v>
                </c:pt>
                <c:pt idx="9342">
                  <c:v>0</c:v>
                </c:pt>
                <c:pt idx="9343">
                  <c:v>0</c:v>
                </c:pt>
                <c:pt idx="9344">
                  <c:v>0</c:v>
                </c:pt>
                <c:pt idx="9345">
                  <c:v>0</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c:v>
                </c:pt>
                <c:pt idx="9359">
                  <c:v>0</c:v>
                </c:pt>
                <c:pt idx="9360">
                  <c:v>0</c:v>
                </c:pt>
                <c:pt idx="9361">
                  <c:v>0</c:v>
                </c:pt>
                <c:pt idx="9362">
                  <c:v>0</c:v>
                </c:pt>
                <c:pt idx="9363">
                  <c:v>0</c:v>
                </c:pt>
                <c:pt idx="9364">
                  <c:v>0</c:v>
                </c:pt>
                <c:pt idx="9365">
                  <c:v>0</c:v>
                </c:pt>
                <c:pt idx="9366">
                  <c:v>0</c:v>
                </c:pt>
                <c:pt idx="9367">
                  <c:v>0</c:v>
                </c:pt>
                <c:pt idx="9368">
                  <c:v>0</c:v>
                </c:pt>
                <c:pt idx="9369">
                  <c:v>0</c:v>
                </c:pt>
                <c:pt idx="9370">
                  <c:v>0</c:v>
                </c:pt>
                <c:pt idx="9371">
                  <c:v>0</c:v>
                </c:pt>
                <c:pt idx="9372">
                  <c:v>0</c:v>
                </c:pt>
                <c:pt idx="9373">
                  <c:v>47</c:v>
                </c:pt>
                <c:pt idx="9374">
                  <c:v>2</c:v>
                </c:pt>
                <c:pt idx="9375">
                  <c:v>0</c:v>
                </c:pt>
                <c:pt idx="9376">
                  <c:v>0</c:v>
                </c:pt>
                <c:pt idx="9377">
                  <c:v>0</c:v>
                </c:pt>
                <c:pt idx="9378">
                  <c:v>0</c:v>
                </c:pt>
                <c:pt idx="9379">
                  <c:v>0</c:v>
                </c:pt>
                <c:pt idx="9380">
                  <c:v>1</c:v>
                </c:pt>
                <c:pt idx="9381">
                  <c:v>0</c:v>
                </c:pt>
                <c:pt idx="9382">
                  <c:v>0</c:v>
                </c:pt>
                <c:pt idx="9383">
                  <c:v>0</c:v>
                </c:pt>
                <c:pt idx="9384">
                  <c:v>3</c:v>
                </c:pt>
                <c:pt idx="9385">
                  <c:v>2</c:v>
                </c:pt>
                <c:pt idx="9386">
                  <c:v>0</c:v>
                </c:pt>
                <c:pt idx="9387">
                  <c:v>67</c:v>
                </c:pt>
                <c:pt idx="9388">
                  <c:v>12</c:v>
                </c:pt>
                <c:pt idx="9389">
                  <c:v>20</c:v>
                </c:pt>
                <c:pt idx="9390">
                  <c:v>1</c:v>
                </c:pt>
                <c:pt idx="9391">
                  <c:v>62</c:v>
                </c:pt>
                <c:pt idx="9392">
                  <c:v>0</c:v>
                </c:pt>
                <c:pt idx="9393">
                  <c:v>1</c:v>
                </c:pt>
                <c:pt idx="9394">
                  <c:v>0</c:v>
                </c:pt>
                <c:pt idx="9395">
                  <c:v>3</c:v>
                </c:pt>
                <c:pt idx="9396">
                  <c:v>13</c:v>
                </c:pt>
                <c:pt idx="9397">
                  <c:v>13</c:v>
                </c:pt>
                <c:pt idx="9398">
                  <c:v>2</c:v>
                </c:pt>
                <c:pt idx="9399">
                  <c:v>2</c:v>
                </c:pt>
                <c:pt idx="9400">
                  <c:v>0</c:v>
                </c:pt>
                <c:pt idx="9401">
                  <c:v>0</c:v>
                </c:pt>
                <c:pt idx="9402">
                  <c:v>1</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0</c:v>
                </c:pt>
                <c:pt idx="9416">
                  <c:v>0</c:v>
                </c:pt>
                <c:pt idx="9417">
                  <c:v>0</c:v>
                </c:pt>
                <c:pt idx="9418">
                  <c:v>0</c:v>
                </c:pt>
                <c:pt idx="9419">
                  <c:v>6</c:v>
                </c:pt>
                <c:pt idx="9420">
                  <c:v>0</c:v>
                </c:pt>
                <c:pt idx="9421">
                  <c:v>9</c:v>
                </c:pt>
                <c:pt idx="9422">
                  <c:v>0</c:v>
                </c:pt>
                <c:pt idx="9423">
                  <c:v>0</c:v>
                </c:pt>
                <c:pt idx="9424">
                  <c:v>0</c:v>
                </c:pt>
                <c:pt idx="9425">
                  <c:v>0</c:v>
                </c:pt>
                <c:pt idx="9426">
                  <c:v>0</c:v>
                </c:pt>
                <c:pt idx="9427">
                  <c:v>0</c:v>
                </c:pt>
                <c:pt idx="9428">
                  <c:v>0</c:v>
                </c:pt>
                <c:pt idx="9429">
                  <c:v>0</c:v>
                </c:pt>
                <c:pt idx="9430">
                  <c:v>0</c:v>
                </c:pt>
                <c:pt idx="9431">
                  <c:v>0</c:v>
                </c:pt>
                <c:pt idx="9432">
                  <c:v>0</c:v>
                </c:pt>
                <c:pt idx="9433">
                  <c:v>0</c:v>
                </c:pt>
                <c:pt idx="9434">
                  <c:v>0</c:v>
                </c:pt>
                <c:pt idx="9435">
                  <c:v>0</c:v>
                </c:pt>
                <c:pt idx="9436">
                  <c:v>0</c:v>
                </c:pt>
                <c:pt idx="9437">
                  <c:v>0</c:v>
                </c:pt>
                <c:pt idx="9438">
                  <c:v>0</c:v>
                </c:pt>
                <c:pt idx="9439">
                  <c:v>0</c:v>
                </c:pt>
                <c:pt idx="9440">
                  <c:v>0</c:v>
                </c:pt>
                <c:pt idx="9441">
                  <c:v>0</c:v>
                </c:pt>
                <c:pt idx="9442">
                  <c:v>0</c:v>
                </c:pt>
                <c:pt idx="9443">
                  <c:v>0</c:v>
                </c:pt>
                <c:pt idx="9444">
                  <c:v>0</c:v>
                </c:pt>
                <c:pt idx="9445">
                  <c:v>0</c:v>
                </c:pt>
                <c:pt idx="9446">
                  <c:v>0</c:v>
                </c:pt>
                <c:pt idx="9447">
                  <c:v>6</c:v>
                </c:pt>
                <c:pt idx="9448">
                  <c:v>6</c:v>
                </c:pt>
                <c:pt idx="9449">
                  <c:v>0</c:v>
                </c:pt>
                <c:pt idx="9450">
                  <c:v>0</c:v>
                </c:pt>
                <c:pt idx="9451">
                  <c:v>1</c:v>
                </c:pt>
                <c:pt idx="9452">
                  <c:v>0</c:v>
                </c:pt>
                <c:pt idx="9453">
                  <c:v>0</c:v>
                </c:pt>
                <c:pt idx="9454">
                  <c:v>0</c:v>
                </c:pt>
                <c:pt idx="9455">
                  <c:v>0</c:v>
                </c:pt>
                <c:pt idx="9456">
                  <c:v>0</c:v>
                </c:pt>
                <c:pt idx="9457">
                  <c:v>0</c:v>
                </c:pt>
                <c:pt idx="9458">
                  <c:v>0</c:v>
                </c:pt>
                <c:pt idx="9459">
                  <c:v>0</c:v>
                </c:pt>
                <c:pt idx="9460">
                  <c:v>0</c:v>
                </c:pt>
                <c:pt idx="9461">
                  <c:v>0</c:v>
                </c:pt>
                <c:pt idx="9462">
                  <c:v>0</c:v>
                </c:pt>
                <c:pt idx="9463">
                  <c:v>0</c:v>
                </c:pt>
                <c:pt idx="9464">
                  <c:v>0</c:v>
                </c:pt>
                <c:pt idx="9465">
                  <c:v>0</c:v>
                </c:pt>
                <c:pt idx="9466">
                  <c:v>0</c:v>
                </c:pt>
                <c:pt idx="9467">
                  <c:v>0</c:v>
                </c:pt>
                <c:pt idx="9468">
                  <c:v>0</c:v>
                </c:pt>
                <c:pt idx="9469">
                  <c:v>0</c:v>
                </c:pt>
                <c:pt idx="9470">
                  <c:v>0</c:v>
                </c:pt>
                <c:pt idx="9471">
                  <c:v>0</c:v>
                </c:pt>
                <c:pt idx="9472">
                  <c:v>0</c:v>
                </c:pt>
                <c:pt idx="9473">
                  <c:v>0</c:v>
                </c:pt>
                <c:pt idx="9474">
                  <c:v>0</c:v>
                </c:pt>
                <c:pt idx="9475">
                  <c:v>0</c:v>
                </c:pt>
                <c:pt idx="9476">
                  <c:v>0</c:v>
                </c:pt>
                <c:pt idx="9477">
                  <c:v>0</c:v>
                </c:pt>
                <c:pt idx="9478">
                  <c:v>0</c:v>
                </c:pt>
                <c:pt idx="9479">
                  <c:v>0</c:v>
                </c:pt>
                <c:pt idx="9480">
                  <c:v>0</c:v>
                </c:pt>
                <c:pt idx="9481">
                  <c:v>0</c:v>
                </c:pt>
                <c:pt idx="9482">
                  <c:v>0</c:v>
                </c:pt>
                <c:pt idx="9483">
                  <c:v>0</c:v>
                </c:pt>
                <c:pt idx="9484">
                  <c:v>0</c:v>
                </c:pt>
                <c:pt idx="9485">
                  <c:v>0</c:v>
                </c:pt>
                <c:pt idx="9486">
                  <c:v>0</c:v>
                </c:pt>
                <c:pt idx="9487">
                  <c:v>0</c:v>
                </c:pt>
                <c:pt idx="9488">
                  <c:v>0</c:v>
                </c:pt>
                <c:pt idx="9489">
                  <c:v>0</c:v>
                </c:pt>
                <c:pt idx="9490">
                  <c:v>0</c:v>
                </c:pt>
                <c:pt idx="9491">
                  <c:v>0</c:v>
                </c:pt>
                <c:pt idx="9492">
                  <c:v>0</c:v>
                </c:pt>
                <c:pt idx="9493">
                  <c:v>0</c:v>
                </c:pt>
                <c:pt idx="9494">
                  <c:v>0</c:v>
                </c:pt>
                <c:pt idx="9495">
                  <c:v>0</c:v>
                </c:pt>
                <c:pt idx="9496">
                  <c:v>0</c:v>
                </c:pt>
                <c:pt idx="9497">
                  <c:v>0</c:v>
                </c:pt>
                <c:pt idx="9498">
                  <c:v>0</c:v>
                </c:pt>
                <c:pt idx="9499">
                  <c:v>0</c:v>
                </c:pt>
                <c:pt idx="9500">
                  <c:v>0</c:v>
                </c:pt>
                <c:pt idx="9501">
                  <c:v>0</c:v>
                </c:pt>
                <c:pt idx="9502">
                  <c:v>0</c:v>
                </c:pt>
                <c:pt idx="9503">
                  <c:v>0</c:v>
                </c:pt>
                <c:pt idx="9504">
                  <c:v>0</c:v>
                </c:pt>
                <c:pt idx="9505">
                  <c:v>0</c:v>
                </c:pt>
                <c:pt idx="9506">
                  <c:v>0</c:v>
                </c:pt>
                <c:pt idx="9507">
                  <c:v>0</c:v>
                </c:pt>
                <c:pt idx="9508">
                  <c:v>0</c:v>
                </c:pt>
                <c:pt idx="9509">
                  <c:v>0</c:v>
                </c:pt>
                <c:pt idx="9510">
                  <c:v>0</c:v>
                </c:pt>
                <c:pt idx="9511">
                  <c:v>0</c:v>
                </c:pt>
                <c:pt idx="9512">
                  <c:v>0</c:v>
                </c:pt>
                <c:pt idx="9513">
                  <c:v>0</c:v>
                </c:pt>
                <c:pt idx="9514">
                  <c:v>22</c:v>
                </c:pt>
                <c:pt idx="9515">
                  <c:v>348</c:v>
                </c:pt>
                <c:pt idx="9516">
                  <c:v>278</c:v>
                </c:pt>
                <c:pt idx="9517">
                  <c:v>14</c:v>
                </c:pt>
                <c:pt idx="9518">
                  <c:v>85</c:v>
                </c:pt>
                <c:pt idx="9519">
                  <c:v>8</c:v>
                </c:pt>
                <c:pt idx="9520">
                  <c:v>24</c:v>
                </c:pt>
                <c:pt idx="9521">
                  <c:v>69</c:v>
                </c:pt>
                <c:pt idx="9522">
                  <c:v>0</c:v>
                </c:pt>
                <c:pt idx="9523">
                  <c:v>10</c:v>
                </c:pt>
                <c:pt idx="9524">
                  <c:v>20</c:v>
                </c:pt>
                <c:pt idx="9525">
                  <c:v>127</c:v>
                </c:pt>
                <c:pt idx="9526">
                  <c:v>30</c:v>
                </c:pt>
                <c:pt idx="9527">
                  <c:v>28</c:v>
                </c:pt>
                <c:pt idx="9528">
                  <c:v>35</c:v>
                </c:pt>
                <c:pt idx="9529">
                  <c:v>7</c:v>
                </c:pt>
                <c:pt idx="9530">
                  <c:v>59</c:v>
                </c:pt>
                <c:pt idx="9531">
                  <c:v>41</c:v>
                </c:pt>
                <c:pt idx="9532">
                  <c:v>1</c:v>
                </c:pt>
                <c:pt idx="9533">
                  <c:v>0</c:v>
                </c:pt>
                <c:pt idx="9534">
                  <c:v>0</c:v>
                </c:pt>
                <c:pt idx="9535">
                  <c:v>1</c:v>
                </c:pt>
                <c:pt idx="9536">
                  <c:v>0</c:v>
                </c:pt>
                <c:pt idx="9537">
                  <c:v>0</c:v>
                </c:pt>
                <c:pt idx="9538">
                  <c:v>0</c:v>
                </c:pt>
                <c:pt idx="9539">
                  <c:v>0</c:v>
                </c:pt>
                <c:pt idx="9540">
                  <c:v>0</c:v>
                </c:pt>
                <c:pt idx="9541">
                  <c:v>3</c:v>
                </c:pt>
                <c:pt idx="9542">
                  <c:v>215</c:v>
                </c:pt>
                <c:pt idx="9543">
                  <c:v>33</c:v>
                </c:pt>
                <c:pt idx="9544">
                  <c:v>31</c:v>
                </c:pt>
                <c:pt idx="9545">
                  <c:v>1</c:v>
                </c:pt>
                <c:pt idx="9546">
                  <c:v>0</c:v>
                </c:pt>
                <c:pt idx="9547">
                  <c:v>18</c:v>
                </c:pt>
                <c:pt idx="9548">
                  <c:v>0</c:v>
                </c:pt>
                <c:pt idx="9549">
                  <c:v>0</c:v>
                </c:pt>
                <c:pt idx="9550">
                  <c:v>0</c:v>
                </c:pt>
                <c:pt idx="9551">
                  <c:v>0</c:v>
                </c:pt>
                <c:pt idx="9552">
                  <c:v>0</c:v>
                </c:pt>
                <c:pt idx="9553">
                  <c:v>0</c:v>
                </c:pt>
                <c:pt idx="9554">
                  <c:v>0</c:v>
                </c:pt>
                <c:pt idx="9555">
                  <c:v>0</c:v>
                </c:pt>
                <c:pt idx="9556">
                  <c:v>0</c:v>
                </c:pt>
                <c:pt idx="9557">
                  <c:v>0</c:v>
                </c:pt>
                <c:pt idx="9558">
                  <c:v>0</c:v>
                </c:pt>
                <c:pt idx="9559">
                  <c:v>0</c:v>
                </c:pt>
                <c:pt idx="9560">
                  <c:v>0</c:v>
                </c:pt>
                <c:pt idx="9561">
                  <c:v>0</c:v>
                </c:pt>
                <c:pt idx="9562">
                  <c:v>0</c:v>
                </c:pt>
                <c:pt idx="9563">
                  <c:v>0</c:v>
                </c:pt>
                <c:pt idx="9564">
                  <c:v>0</c:v>
                </c:pt>
                <c:pt idx="9565">
                  <c:v>0</c:v>
                </c:pt>
                <c:pt idx="9566">
                  <c:v>0</c:v>
                </c:pt>
                <c:pt idx="9567">
                  <c:v>0</c:v>
                </c:pt>
                <c:pt idx="9568">
                  <c:v>0</c:v>
                </c:pt>
                <c:pt idx="9569">
                  <c:v>0</c:v>
                </c:pt>
                <c:pt idx="9570">
                  <c:v>0</c:v>
                </c:pt>
                <c:pt idx="9571">
                  <c:v>0</c:v>
                </c:pt>
                <c:pt idx="9572">
                  <c:v>0</c:v>
                </c:pt>
                <c:pt idx="9573">
                  <c:v>0</c:v>
                </c:pt>
                <c:pt idx="9574">
                  <c:v>0</c:v>
                </c:pt>
                <c:pt idx="9575">
                  <c:v>0</c:v>
                </c:pt>
                <c:pt idx="9576">
                  <c:v>0</c:v>
                </c:pt>
                <c:pt idx="9577">
                  <c:v>0</c:v>
                </c:pt>
                <c:pt idx="9578">
                  <c:v>1</c:v>
                </c:pt>
                <c:pt idx="9579">
                  <c:v>0</c:v>
                </c:pt>
                <c:pt idx="9580">
                  <c:v>1</c:v>
                </c:pt>
                <c:pt idx="9581">
                  <c:v>0</c:v>
                </c:pt>
                <c:pt idx="9582">
                  <c:v>0</c:v>
                </c:pt>
                <c:pt idx="9583">
                  <c:v>0</c:v>
                </c:pt>
                <c:pt idx="9584">
                  <c:v>0</c:v>
                </c:pt>
                <c:pt idx="9585">
                  <c:v>0</c:v>
                </c:pt>
                <c:pt idx="9586">
                  <c:v>0</c:v>
                </c:pt>
                <c:pt idx="9587">
                  <c:v>0</c:v>
                </c:pt>
                <c:pt idx="9588">
                  <c:v>0</c:v>
                </c:pt>
                <c:pt idx="9589">
                  <c:v>0</c:v>
                </c:pt>
                <c:pt idx="9590">
                  <c:v>0</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0</c:v>
                </c:pt>
                <c:pt idx="9606">
                  <c:v>0</c:v>
                </c:pt>
                <c:pt idx="9607">
                  <c:v>0</c:v>
                </c:pt>
                <c:pt idx="9608">
                  <c:v>0</c:v>
                </c:pt>
                <c:pt idx="9609">
                  <c:v>0</c:v>
                </c:pt>
                <c:pt idx="9610">
                  <c:v>0</c:v>
                </c:pt>
                <c:pt idx="9611">
                  <c:v>0</c:v>
                </c:pt>
                <c:pt idx="9612">
                  <c:v>0</c:v>
                </c:pt>
                <c:pt idx="9613">
                  <c:v>0</c:v>
                </c:pt>
                <c:pt idx="9614">
                  <c:v>0</c:v>
                </c:pt>
                <c:pt idx="9615">
                  <c:v>0</c:v>
                </c:pt>
                <c:pt idx="9616">
                  <c:v>0</c:v>
                </c:pt>
                <c:pt idx="9617">
                  <c:v>0</c:v>
                </c:pt>
                <c:pt idx="9618">
                  <c:v>0</c:v>
                </c:pt>
                <c:pt idx="9619">
                  <c:v>0</c:v>
                </c:pt>
                <c:pt idx="9620">
                  <c:v>0</c:v>
                </c:pt>
                <c:pt idx="9621">
                  <c:v>0</c:v>
                </c:pt>
                <c:pt idx="9622">
                  <c:v>3</c:v>
                </c:pt>
                <c:pt idx="9623">
                  <c:v>11</c:v>
                </c:pt>
                <c:pt idx="9624">
                  <c:v>198</c:v>
                </c:pt>
                <c:pt idx="9625">
                  <c:v>107</c:v>
                </c:pt>
                <c:pt idx="9626">
                  <c:v>69</c:v>
                </c:pt>
                <c:pt idx="9627">
                  <c:v>0</c:v>
                </c:pt>
                <c:pt idx="9628">
                  <c:v>0</c:v>
                </c:pt>
                <c:pt idx="9629">
                  <c:v>0</c:v>
                </c:pt>
                <c:pt idx="9630">
                  <c:v>0</c:v>
                </c:pt>
                <c:pt idx="9631">
                  <c:v>0</c:v>
                </c:pt>
                <c:pt idx="9632">
                  <c:v>0</c:v>
                </c:pt>
                <c:pt idx="9633">
                  <c:v>0</c:v>
                </c:pt>
                <c:pt idx="9634">
                  <c:v>0</c:v>
                </c:pt>
                <c:pt idx="9635">
                  <c:v>0</c:v>
                </c:pt>
                <c:pt idx="9636">
                  <c:v>0</c:v>
                </c:pt>
                <c:pt idx="9637">
                  <c:v>0</c:v>
                </c:pt>
                <c:pt idx="9638">
                  <c:v>0</c:v>
                </c:pt>
                <c:pt idx="9639">
                  <c:v>0</c:v>
                </c:pt>
                <c:pt idx="9640">
                  <c:v>0</c:v>
                </c:pt>
                <c:pt idx="9641">
                  <c:v>0</c:v>
                </c:pt>
                <c:pt idx="9642">
                  <c:v>0</c:v>
                </c:pt>
                <c:pt idx="9643">
                  <c:v>0</c:v>
                </c:pt>
                <c:pt idx="9644">
                  <c:v>0</c:v>
                </c:pt>
                <c:pt idx="9645">
                  <c:v>15</c:v>
                </c:pt>
                <c:pt idx="9646">
                  <c:v>0</c:v>
                </c:pt>
                <c:pt idx="9647">
                  <c:v>0</c:v>
                </c:pt>
                <c:pt idx="9648">
                  <c:v>0</c:v>
                </c:pt>
                <c:pt idx="9649">
                  <c:v>0</c:v>
                </c:pt>
                <c:pt idx="9650">
                  <c:v>0</c:v>
                </c:pt>
                <c:pt idx="9651">
                  <c:v>0</c:v>
                </c:pt>
                <c:pt idx="9652">
                  <c:v>0</c:v>
                </c:pt>
                <c:pt idx="9653">
                  <c:v>0</c:v>
                </c:pt>
                <c:pt idx="9654">
                  <c:v>0</c:v>
                </c:pt>
                <c:pt idx="9655">
                  <c:v>0</c:v>
                </c:pt>
                <c:pt idx="9656">
                  <c:v>0</c:v>
                </c:pt>
                <c:pt idx="9657">
                  <c:v>0</c:v>
                </c:pt>
                <c:pt idx="9658">
                  <c:v>0</c:v>
                </c:pt>
                <c:pt idx="9659">
                  <c:v>3</c:v>
                </c:pt>
                <c:pt idx="9660">
                  <c:v>0</c:v>
                </c:pt>
                <c:pt idx="9661">
                  <c:v>0</c:v>
                </c:pt>
                <c:pt idx="9662">
                  <c:v>0</c:v>
                </c:pt>
                <c:pt idx="9663">
                  <c:v>0</c:v>
                </c:pt>
                <c:pt idx="9664">
                  <c:v>0</c:v>
                </c:pt>
                <c:pt idx="9665">
                  <c:v>0</c:v>
                </c:pt>
                <c:pt idx="9666">
                  <c:v>0</c:v>
                </c:pt>
                <c:pt idx="9667">
                  <c:v>0</c:v>
                </c:pt>
                <c:pt idx="9668">
                  <c:v>0</c:v>
                </c:pt>
                <c:pt idx="9669">
                  <c:v>0</c:v>
                </c:pt>
                <c:pt idx="9670">
                  <c:v>0</c:v>
                </c:pt>
                <c:pt idx="9671">
                  <c:v>0</c:v>
                </c:pt>
                <c:pt idx="9672">
                  <c:v>0</c:v>
                </c:pt>
                <c:pt idx="9673">
                  <c:v>71</c:v>
                </c:pt>
                <c:pt idx="9674">
                  <c:v>520</c:v>
                </c:pt>
                <c:pt idx="9675">
                  <c:v>0</c:v>
                </c:pt>
                <c:pt idx="9676">
                  <c:v>0</c:v>
                </c:pt>
                <c:pt idx="9677">
                  <c:v>0</c:v>
                </c:pt>
                <c:pt idx="9678">
                  <c:v>0</c:v>
                </c:pt>
                <c:pt idx="9679">
                  <c:v>0</c:v>
                </c:pt>
                <c:pt idx="9680">
                  <c:v>0</c:v>
                </c:pt>
                <c:pt idx="9681">
                  <c:v>0</c:v>
                </c:pt>
                <c:pt idx="9682">
                  <c:v>3</c:v>
                </c:pt>
                <c:pt idx="9683">
                  <c:v>6</c:v>
                </c:pt>
                <c:pt idx="9684">
                  <c:v>0</c:v>
                </c:pt>
                <c:pt idx="9685">
                  <c:v>0</c:v>
                </c:pt>
                <c:pt idx="9686">
                  <c:v>0</c:v>
                </c:pt>
                <c:pt idx="9687">
                  <c:v>0</c:v>
                </c:pt>
                <c:pt idx="9688">
                  <c:v>0</c:v>
                </c:pt>
                <c:pt idx="9689">
                  <c:v>0</c:v>
                </c:pt>
                <c:pt idx="9690">
                  <c:v>0</c:v>
                </c:pt>
                <c:pt idx="9691">
                  <c:v>0</c:v>
                </c:pt>
                <c:pt idx="9692">
                  <c:v>0</c:v>
                </c:pt>
                <c:pt idx="9693">
                  <c:v>1</c:v>
                </c:pt>
                <c:pt idx="9694">
                  <c:v>0</c:v>
                </c:pt>
                <c:pt idx="9695">
                  <c:v>0</c:v>
                </c:pt>
                <c:pt idx="9696">
                  <c:v>0</c:v>
                </c:pt>
                <c:pt idx="9697">
                  <c:v>0</c:v>
                </c:pt>
                <c:pt idx="9698">
                  <c:v>0</c:v>
                </c:pt>
                <c:pt idx="9699">
                  <c:v>0</c:v>
                </c:pt>
                <c:pt idx="9700">
                  <c:v>0</c:v>
                </c:pt>
                <c:pt idx="9701">
                  <c:v>0</c:v>
                </c:pt>
                <c:pt idx="9702">
                  <c:v>0</c:v>
                </c:pt>
                <c:pt idx="9703">
                  <c:v>0</c:v>
                </c:pt>
                <c:pt idx="9704">
                  <c:v>0</c:v>
                </c:pt>
                <c:pt idx="9705">
                  <c:v>0</c:v>
                </c:pt>
                <c:pt idx="9706">
                  <c:v>0</c:v>
                </c:pt>
                <c:pt idx="9707">
                  <c:v>0</c:v>
                </c:pt>
                <c:pt idx="9708">
                  <c:v>0</c:v>
                </c:pt>
                <c:pt idx="9709">
                  <c:v>0</c:v>
                </c:pt>
                <c:pt idx="9710">
                  <c:v>0</c:v>
                </c:pt>
                <c:pt idx="9711">
                  <c:v>0</c:v>
                </c:pt>
                <c:pt idx="9712">
                  <c:v>0</c:v>
                </c:pt>
                <c:pt idx="9713">
                  <c:v>0</c:v>
                </c:pt>
                <c:pt idx="9714">
                  <c:v>0</c:v>
                </c:pt>
                <c:pt idx="9715">
                  <c:v>0</c:v>
                </c:pt>
                <c:pt idx="9716">
                  <c:v>0</c:v>
                </c:pt>
                <c:pt idx="9717">
                  <c:v>0</c:v>
                </c:pt>
                <c:pt idx="9718">
                  <c:v>0</c:v>
                </c:pt>
                <c:pt idx="9719">
                  <c:v>0</c:v>
                </c:pt>
                <c:pt idx="9720">
                  <c:v>0</c:v>
                </c:pt>
                <c:pt idx="9721">
                  <c:v>0</c:v>
                </c:pt>
                <c:pt idx="9722">
                  <c:v>0</c:v>
                </c:pt>
                <c:pt idx="9723">
                  <c:v>0</c:v>
                </c:pt>
                <c:pt idx="9724">
                  <c:v>0</c:v>
                </c:pt>
                <c:pt idx="9725">
                  <c:v>0</c:v>
                </c:pt>
                <c:pt idx="9726">
                  <c:v>0</c:v>
                </c:pt>
                <c:pt idx="9727">
                  <c:v>0</c:v>
                </c:pt>
                <c:pt idx="9728">
                  <c:v>0</c:v>
                </c:pt>
                <c:pt idx="9729">
                  <c:v>0</c:v>
                </c:pt>
                <c:pt idx="9730">
                  <c:v>0</c:v>
                </c:pt>
                <c:pt idx="9731">
                  <c:v>0</c:v>
                </c:pt>
                <c:pt idx="9732">
                  <c:v>26</c:v>
                </c:pt>
                <c:pt idx="9733">
                  <c:v>12</c:v>
                </c:pt>
                <c:pt idx="9734">
                  <c:v>7</c:v>
                </c:pt>
                <c:pt idx="9735">
                  <c:v>1</c:v>
                </c:pt>
                <c:pt idx="9736">
                  <c:v>4</c:v>
                </c:pt>
                <c:pt idx="9737">
                  <c:v>11</c:v>
                </c:pt>
                <c:pt idx="9738">
                  <c:v>52</c:v>
                </c:pt>
                <c:pt idx="9739">
                  <c:v>49</c:v>
                </c:pt>
                <c:pt idx="9740">
                  <c:v>90</c:v>
                </c:pt>
                <c:pt idx="9741">
                  <c:v>44</c:v>
                </c:pt>
                <c:pt idx="9742">
                  <c:v>44</c:v>
                </c:pt>
                <c:pt idx="9743">
                  <c:v>44</c:v>
                </c:pt>
                <c:pt idx="9744">
                  <c:v>18</c:v>
                </c:pt>
                <c:pt idx="9745">
                  <c:v>0</c:v>
                </c:pt>
                <c:pt idx="9746">
                  <c:v>0</c:v>
                </c:pt>
                <c:pt idx="9747">
                  <c:v>0</c:v>
                </c:pt>
                <c:pt idx="9748">
                  <c:v>0</c:v>
                </c:pt>
                <c:pt idx="9749">
                  <c:v>0</c:v>
                </c:pt>
                <c:pt idx="9750">
                  <c:v>0</c:v>
                </c:pt>
                <c:pt idx="9751">
                  <c:v>0</c:v>
                </c:pt>
                <c:pt idx="9752">
                  <c:v>0</c:v>
                </c:pt>
                <c:pt idx="9753">
                  <c:v>0</c:v>
                </c:pt>
                <c:pt idx="9754">
                  <c:v>0</c:v>
                </c:pt>
                <c:pt idx="9755">
                  <c:v>0</c:v>
                </c:pt>
                <c:pt idx="9756">
                  <c:v>0</c:v>
                </c:pt>
                <c:pt idx="9757">
                  <c:v>0</c:v>
                </c:pt>
                <c:pt idx="9758">
                  <c:v>0</c:v>
                </c:pt>
                <c:pt idx="9759">
                  <c:v>0</c:v>
                </c:pt>
                <c:pt idx="9760">
                  <c:v>0</c:v>
                </c:pt>
                <c:pt idx="9761">
                  <c:v>0</c:v>
                </c:pt>
                <c:pt idx="9762">
                  <c:v>0</c:v>
                </c:pt>
                <c:pt idx="9763">
                  <c:v>0</c:v>
                </c:pt>
                <c:pt idx="9764">
                  <c:v>0</c:v>
                </c:pt>
                <c:pt idx="9765">
                  <c:v>0</c:v>
                </c:pt>
                <c:pt idx="9766">
                  <c:v>0</c:v>
                </c:pt>
                <c:pt idx="9767">
                  <c:v>0</c:v>
                </c:pt>
                <c:pt idx="9768">
                  <c:v>0</c:v>
                </c:pt>
                <c:pt idx="9769">
                  <c:v>0</c:v>
                </c:pt>
                <c:pt idx="9770">
                  <c:v>0</c:v>
                </c:pt>
                <c:pt idx="9771">
                  <c:v>0</c:v>
                </c:pt>
                <c:pt idx="9772">
                  <c:v>0</c:v>
                </c:pt>
                <c:pt idx="9773">
                  <c:v>0</c:v>
                </c:pt>
                <c:pt idx="9774">
                  <c:v>0</c:v>
                </c:pt>
                <c:pt idx="9775">
                  <c:v>0</c:v>
                </c:pt>
                <c:pt idx="9776">
                  <c:v>0</c:v>
                </c:pt>
                <c:pt idx="9777">
                  <c:v>0</c:v>
                </c:pt>
                <c:pt idx="9778">
                  <c:v>0</c:v>
                </c:pt>
                <c:pt idx="9779">
                  <c:v>5</c:v>
                </c:pt>
                <c:pt idx="9780">
                  <c:v>0</c:v>
                </c:pt>
                <c:pt idx="9781">
                  <c:v>0</c:v>
                </c:pt>
                <c:pt idx="9782">
                  <c:v>0</c:v>
                </c:pt>
                <c:pt idx="9783">
                  <c:v>0</c:v>
                </c:pt>
                <c:pt idx="9784">
                  <c:v>0</c:v>
                </c:pt>
                <c:pt idx="9785">
                  <c:v>0</c:v>
                </c:pt>
                <c:pt idx="9786">
                  <c:v>0</c:v>
                </c:pt>
                <c:pt idx="9787">
                  <c:v>0</c:v>
                </c:pt>
                <c:pt idx="9788">
                  <c:v>1</c:v>
                </c:pt>
                <c:pt idx="9789">
                  <c:v>0</c:v>
                </c:pt>
                <c:pt idx="9790">
                  <c:v>0</c:v>
                </c:pt>
                <c:pt idx="9791">
                  <c:v>0</c:v>
                </c:pt>
                <c:pt idx="9792">
                  <c:v>0</c:v>
                </c:pt>
                <c:pt idx="9793">
                  <c:v>0</c:v>
                </c:pt>
                <c:pt idx="9794">
                  <c:v>0</c:v>
                </c:pt>
                <c:pt idx="9795">
                  <c:v>0</c:v>
                </c:pt>
                <c:pt idx="9796">
                  <c:v>0</c:v>
                </c:pt>
                <c:pt idx="9797">
                  <c:v>0</c:v>
                </c:pt>
                <c:pt idx="9798">
                  <c:v>0</c:v>
                </c:pt>
                <c:pt idx="9799">
                  <c:v>0</c:v>
                </c:pt>
                <c:pt idx="9800">
                  <c:v>0</c:v>
                </c:pt>
                <c:pt idx="9801">
                  <c:v>0</c:v>
                </c:pt>
                <c:pt idx="9802">
                  <c:v>0</c:v>
                </c:pt>
                <c:pt idx="9803">
                  <c:v>0</c:v>
                </c:pt>
                <c:pt idx="9804">
                  <c:v>0</c:v>
                </c:pt>
                <c:pt idx="9805">
                  <c:v>0</c:v>
                </c:pt>
                <c:pt idx="9806">
                  <c:v>0</c:v>
                </c:pt>
                <c:pt idx="9807">
                  <c:v>1</c:v>
                </c:pt>
                <c:pt idx="9808">
                  <c:v>5</c:v>
                </c:pt>
                <c:pt idx="9809">
                  <c:v>0</c:v>
                </c:pt>
                <c:pt idx="9810">
                  <c:v>0</c:v>
                </c:pt>
                <c:pt idx="9811">
                  <c:v>0</c:v>
                </c:pt>
                <c:pt idx="9812">
                  <c:v>0</c:v>
                </c:pt>
                <c:pt idx="9813">
                  <c:v>0</c:v>
                </c:pt>
                <c:pt idx="9814">
                  <c:v>0</c:v>
                </c:pt>
                <c:pt idx="9815">
                  <c:v>0</c:v>
                </c:pt>
                <c:pt idx="9816">
                  <c:v>0</c:v>
                </c:pt>
                <c:pt idx="9817">
                  <c:v>0</c:v>
                </c:pt>
                <c:pt idx="9818">
                  <c:v>0</c:v>
                </c:pt>
                <c:pt idx="9819">
                  <c:v>0</c:v>
                </c:pt>
                <c:pt idx="9820">
                  <c:v>0</c:v>
                </c:pt>
                <c:pt idx="9821">
                  <c:v>0</c:v>
                </c:pt>
                <c:pt idx="9822">
                  <c:v>0</c:v>
                </c:pt>
                <c:pt idx="9823">
                  <c:v>0</c:v>
                </c:pt>
                <c:pt idx="9824">
                  <c:v>0</c:v>
                </c:pt>
                <c:pt idx="9825">
                  <c:v>0</c:v>
                </c:pt>
                <c:pt idx="9826">
                  <c:v>0</c:v>
                </c:pt>
                <c:pt idx="9827">
                  <c:v>0</c:v>
                </c:pt>
                <c:pt idx="9828">
                  <c:v>0</c:v>
                </c:pt>
                <c:pt idx="9829">
                  <c:v>0</c:v>
                </c:pt>
                <c:pt idx="9830">
                  <c:v>0</c:v>
                </c:pt>
                <c:pt idx="9831">
                  <c:v>0</c:v>
                </c:pt>
                <c:pt idx="9832">
                  <c:v>0</c:v>
                </c:pt>
                <c:pt idx="9833">
                  <c:v>0</c:v>
                </c:pt>
                <c:pt idx="9834">
                  <c:v>0</c:v>
                </c:pt>
                <c:pt idx="9835">
                  <c:v>0</c:v>
                </c:pt>
                <c:pt idx="9836">
                  <c:v>0</c:v>
                </c:pt>
                <c:pt idx="9837">
                  <c:v>0</c:v>
                </c:pt>
                <c:pt idx="9838">
                  <c:v>0</c:v>
                </c:pt>
                <c:pt idx="9839">
                  <c:v>0</c:v>
                </c:pt>
                <c:pt idx="9840">
                  <c:v>0</c:v>
                </c:pt>
                <c:pt idx="9841">
                  <c:v>0</c:v>
                </c:pt>
                <c:pt idx="9842">
                  <c:v>119</c:v>
                </c:pt>
                <c:pt idx="9843">
                  <c:v>0</c:v>
                </c:pt>
                <c:pt idx="9844">
                  <c:v>0</c:v>
                </c:pt>
                <c:pt idx="9845">
                  <c:v>0</c:v>
                </c:pt>
                <c:pt idx="9846">
                  <c:v>0</c:v>
                </c:pt>
                <c:pt idx="9847">
                  <c:v>0</c:v>
                </c:pt>
                <c:pt idx="9848">
                  <c:v>0</c:v>
                </c:pt>
                <c:pt idx="9849">
                  <c:v>0</c:v>
                </c:pt>
                <c:pt idx="9850">
                  <c:v>0</c:v>
                </c:pt>
                <c:pt idx="9851">
                  <c:v>0</c:v>
                </c:pt>
                <c:pt idx="9852">
                  <c:v>0</c:v>
                </c:pt>
                <c:pt idx="9853">
                  <c:v>0</c:v>
                </c:pt>
                <c:pt idx="9854">
                  <c:v>1</c:v>
                </c:pt>
                <c:pt idx="9855">
                  <c:v>0</c:v>
                </c:pt>
                <c:pt idx="9856">
                  <c:v>1</c:v>
                </c:pt>
                <c:pt idx="9857">
                  <c:v>2</c:v>
                </c:pt>
                <c:pt idx="9858">
                  <c:v>1</c:v>
                </c:pt>
                <c:pt idx="9859">
                  <c:v>4</c:v>
                </c:pt>
                <c:pt idx="9860">
                  <c:v>0</c:v>
                </c:pt>
                <c:pt idx="9861">
                  <c:v>112</c:v>
                </c:pt>
                <c:pt idx="9862">
                  <c:v>39</c:v>
                </c:pt>
                <c:pt idx="9863">
                  <c:v>193</c:v>
                </c:pt>
                <c:pt idx="9864">
                  <c:v>1</c:v>
                </c:pt>
                <c:pt idx="9865">
                  <c:v>148</c:v>
                </c:pt>
                <c:pt idx="9866">
                  <c:v>0</c:v>
                </c:pt>
                <c:pt idx="9867">
                  <c:v>0</c:v>
                </c:pt>
                <c:pt idx="9868">
                  <c:v>1</c:v>
                </c:pt>
                <c:pt idx="9869">
                  <c:v>3</c:v>
                </c:pt>
                <c:pt idx="9870">
                  <c:v>0</c:v>
                </c:pt>
                <c:pt idx="9871">
                  <c:v>0</c:v>
                </c:pt>
                <c:pt idx="9872">
                  <c:v>0</c:v>
                </c:pt>
                <c:pt idx="9873">
                  <c:v>0</c:v>
                </c:pt>
                <c:pt idx="9874">
                  <c:v>1</c:v>
                </c:pt>
                <c:pt idx="9875">
                  <c:v>0</c:v>
                </c:pt>
                <c:pt idx="9876">
                  <c:v>0</c:v>
                </c:pt>
                <c:pt idx="9877">
                  <c:v>0</c:v>
                </c:pt>
                <c:pt idx="9878">
                  <c:v>11</c:v>
                </c:pt>
                <c:pt idx="9879">
                  <c:v>1</c:v>
                </c:pt>
                <c:pt idx="9880">
                  <c:v>0</c:v>
                </c:pt>
                <c:pt idx="9881">
                  <c:v>0</c:v>
                </c:pt>
                <c:pt idx="9882">
                  <c:v>0</c:v>
                </c:pt>
                <c:pt idx="9883">
                  <c:v>0</c:v>
                </c:pt>
                <c:pt idx="9884">
                  <c:v>40</c:v>
                </c:pt>
                <c:pt idx="9885">
                  <c:v>41</c:v>
                </c:pt>
                <c:pt idx="9886">
                  <c:v>43</c:v>
                </c:pt>
                <c:pt idx="9887">
                  <c:v>30</c:v>
                </c:pt>
                <c:pt idx="9888">
                  <c:v>23</c:v>
                </c:pt>
                <c:pt idx="9889">
                  <c:v>1</c:v>
                </c:pt>
                <c:pt idx="9890">
                  <c:v>0</c:v>
                </c:pt>
                <c:pt idx="9891">
                  <c:v>0</c:v>
                </c:pt>
                <c:pt idx="9892">
                  <c:v>0</c:v>
                </c:pt>
                <c:pt idx="9893">
                  <c:v>0</c:v>
                </c:pt>
                <c:pt idx="9894">
                  <c:v>1</c:v>
                </c:pt>
                <c:pt idx="9895">
                  <c:v>0</c:v>
                </c:pt>
                <c:pt idx="9896">
                  <c:v>0</c:v>
                </c:pt>
                <c:pt idx="9897">
                  <c:v>0</c:v>
                </c:pt>
                <c:pt idx="9898">
                  <c:v>0</c:v>
                </c:pt>
                <c:pt idx="9899">
                  <c:v>0</c:v>
                </c:pt>
                <c:pt idx="9900">
                  <c:v>0</c:v>
                </c:pt>
                <c:pt idx="9901">
                  <c:v>0</c:v>
                </c:pt>
                <c:pt idx="9902">
                  <c:v>0</c:v>
                </c:pt>
                <c:pt idx="9903">
                  <c:v>0</c:v>
                </c:pt>
                <c:pt idx="9904">
                  <c:v>2</c:v>
                </c:pt>
                <c:pt idx="9905">
                  <c:v>0</c:v>
                </c:pt>
                <c:pt idx="9906">
                  <c:v>0</c:v>
                </c:pt>
                <c:pt idx="9907">
                  <c:v>16</c:v>
                </c:pt>
                <c:pt idx="9908">
                  <c:v>95</c:v>
                </c:pt>
                <c:pt idx="9909">
                  <c:v>708</c:v>
                </c:pt>
                <c:pt idx="9910">
                  <c:v>300</c:v>
                </c:pt>
                <c:pt idx="9911">
                  <c:v>0</c:v>
                </c:pt>
                <c:pt idx="9912">
                  <c:v>0</c:v>
                </c:pt>
                <c:pt idx="9913">
                  <c:v>0</c:v>
                </c:pt>
                <c:pt idx="9914">
                  <c:v>0</c:v>
                </c:pt>
                <c:pt idx="9915">
                  <c:v>0</c:v>
                </c:pt>
                <c:pt idx="9916">
                  <c:v>0</c:v>
                </c:pt>
                <c:pt idx="9917">
                  <c:v>0</c:v>
                </c:pt>
                <c:pt idx="9918">
                  <c:v>0</c:v>
                </c:pt>
                <c:pt idx="9919">
                  <c:v>0</c:v>
                </c:pt>
                <c:pt idx="9920">
                  <c:v>0</c:v>
                </c:pt>
                <c:pt idx="9921">
                  <c:v>0</c:v>
                </c:pt>
                <c:pt idx="9922">
                  <c:v>0</c:v>
                </c:pt>
                <c:pt idx="9923">
                  <c:v>0</c:v>
                </c:pt>
                <c:pt idx="9924">
                  <c:v>0</c:v>
                </c:pt>
                <c:pt idx="9925">
                  <c:v>0</c:v>
                </c:pt>
                <c:pt idx="9926">
                  <c:v>0</c:v>
                </c:pt>
                <c:pt idx="9927">
                  <c:v>0</c:v>
                </c:pt>
                <c:pt idx="9928">
                  <c:v>0</c:v>
                </c:pt>
                <c:pt idx="9929">
                  <c:v>0</c:v>
                </c:pt>
                <c:pt idx="9930">
                  <c:v>0</c:v>
                </c:pt>
                <c:pt idx="9931">
                  <c:v>0</c:v>
                </c:pt>
                <c:pt idx="9932">
                  <c:v>0</c:v>
                </c:pt>
                <c:pt idx="9933">
                  <c:v>0</c:v>
                </c:pt>
                <c:pt idx="9934">
                  <c:v>0</c:v>
                </c:pt>
                <c:pt idx="9935">
                  <c:v>0</c:v>
                </c:pt>
                <c:pt idx="9936">
                  <c:v>10</c:v>
                </c:pt>
                <c:pt idx="9937">
                  <c:v>10</c:v>
                </c:pt>
                <c:pt idx="9938">
                  <c:v>44</c:v>
                </c:pt>
                <c:pt idx="9939">
                  <c:v>8</c:v>
                </c:pt>
                <c:pt idx="9940">
                  <c:v>0</c:v>
                </c:pt>
                <c:pt idx="9941">
                  <c:v>2</c:v>
                </c:pt>
                <c:pt idx="9942">
                  <c:v>1</c:v>
                </c:pt>
                <c:pt idx="9943">
                  <c:v>0</c:v>
                </c:pt>
                <c:pt idx="9944">
                  <c:v>0</c:v>
                </c:pt>
                <c:pt idx="9945">
                  <c:v>0</c:v>
                </c:pt>
                <c:pt idx="9946">
                  <c:v>0</c:v>
                </c:pt>
                <c:pt idx="9947">
                  <c:v>0</c:v>
                </c:pt>
                <c:pt idx="9948">
                  <c:v>0</c:v>
                </c:pt>
                <c:pt idx="9949">
                  <c:v>0</c:v>
                </c:pt>
                <c:pt idx="9950">
                  <c:v>0</c:v>
                </c:pt>
                <c:pt idx="9951">
                  <c:v>0</c:v>
                </c:pt>
                <c:pt idx="9952">
                  <c:v>0</c:v>
                </c:pt>
                <c:pt idx="9953">
                  <c:v>0</c:v>
                </c:pt>
                <c:pt idx="9954">
                  <c:v>0</c:v>
                </c:pt>
                <c:pt idx="9955">
                  <c:v>12</c:v>
                </c:pt>
                <c:pt idx="9956">
                  <c:v>3</c:v>
                </c:pt>
                <c:pt idx="9957">
                  <c:v>2</c:v>
                </c:pt>
                <c:pt idx="9958">
                  <c:v>25</c:v>
                </c:pt>
                <c:pt idx="9959">
                  <c:v>23</c:v>
                </c:pt>
                <c:pt idx="9960">
                  <c:v>9</c:v>
                </c:pt>
                <c:pt idx="9961">
                  <c:v>51</c:v>
                </c:pt>
                <c:pt idx="9962">
                  <c:v>142</c:v>
                </c:pt>
                <c:pt idx="9963">
                  <c:v>157</c:v>
                </c:pt>
                <c:pt idx="9964">
                  <c:v>140</c:v>
                </c:pt>
                <c:pt idx="9965">
                  <c:v>92</c:v>
                </c:pt>
                <c:pt idx="9966">
                  <c:v>70</c:v>
                </c:pt>
                <c:pt idx="9967">
                  <c:v>22</c:v>
                </c:pt>
                <c:pt idx="9968">
                  <c:v>12</c:v>
                </c:pt>
                <c:pt idx="9969">
                  <c:v>6</c:v>
                </c:pt>
                <c:pt idx="9970">
                  <c:v>15</c:v>
                </c:pt>
                <c:pt idx="9971">
                  <c:v>8</c:v>
                </c:pt>
                <c:pt idx="9972">
                  <c:v>2</c:v>
                </c:pt>
                <c:pt idx="9973">
                  <c:v>21</c:v>
                </c:pt>
                <c:pt idx="9974">
                  <c:v>6</c:v>
                </c:pt>
                <c:pt idx="9975">
                  <c:v>2</c:v>
                </c:pt>
                <c:pt idx="9976">
                  <c:v>0</c:v>
                </c:pt>
                <c:pt idx="9977">
                  <c:v>5</c:v>
                </c:pt>
                <c:pt idx="9978">
                  <c:v>2</c:v>
                </c:pt>
                <c:pt idx="9979">
                  <c:v>10</c:v>
                </c:pt>
                <c:pt idx="9980">
                  <c:v>14</c:v>
                </c:pt>
                <c:pt idx="9981">
                  <c:v>3</c:v>
                </c:pt>
                <c:pt idx="9982">
                  <c:v>0</c:v>
                </c:pt>
                <c:pt idx="9983">
                  <c:v>33</c:v>
                </c:pt>
                <c:pt idx="9984">
                  <c:v>13</c:v>
                </c:pt>
                <c:pt idx="9985">
                  <c:v>3</c:v>
                </c:pt>
                <c:pt idx="9986">
                  <c:v>28</c:v>
                </c:pt>
                <c:pt idx="9987">
                  <c:v>15</c:v>
                </c:pt>
                <c:pt idx="9988">
                  <c:v>288</c:v>
                </c:pt>
                <c:pt idx="9989">
                  <c:v>119</c:v>
                </c:pt>
                <c:pt idx="9990">
                  <c:v>374</c:v>
                </c:pt>
                <c:pt idx="9991">
                  <c:v>208</c:v>
                </c:pt>
                <c:pt idx="9992">
                  <c:v>11</c:v>
                </c:pt>
                <c:pt idx="9993">
                  <c:v>22</c:v>
                </c:pt>
                <c:pt idx="9994">
                  <c:v>1</c:v>
                </c:pt>
                <c:pt idx="9995">
                  <c:v>0</c:v>
                </c:pt>
                <c:pt idx="9996">
                  <c:v>0</c:v>
                </c:pt>
                <c:pt idx="9997">
                  <c:v>0</c:v>
                </c:pt>
                <c:pt idx="9998">
                  <c:v>1</c:v>
                </c:pt>
                <c:pt idx="9999">
                  <c:v>0</c:v>
                </c:pt>
                <c:pt idx="10000">
                  <c:v>3</c:v>
                </c:pt>
                <c:pt idx="10001">
                  <c:v>1</c:v>
                </c:pt>
                <c:pt idx="10002">
                  <c:v>2</c:v>
                </c:pt>
                <c:pt idx="10003">
                  <c:v>1</c:v>
                </c:pt>
                <c:pt idx="10004">
                  <c:v>0</c:v>
                </c:pt>
                <c:pt idx="10005">
                  <c:v>0</c:v>
                </c:pt>
                <c:pt idx="10006">
                  <c:v>0</c:v>
                </c:pt>
                <c:pt idx="10007">
                  <c:v>0</c:v>
                </c:pt>
                <c:pt idx="10008">
                  <c:v>0</c:v>
                </c:pt>
                <c:pt idx="10009">
                  <c:v>0</c:v>
                </c:pt>
                <c:pt idx="10010">
                  <c:v>0</c:v>
                </c:pt>
                <c:pt idx="10011">
                  <c:v>0</c:v>
                </c:pt>
                <c:pt idx="10012">
                  <c:v>0</c:v>
                </c:pt>
                <c:pt idx="10013">
                  <c:v>0</c:v>
                </c:pt>
                <c:pt idx="10014">
                  <c:v>0</c:v>
                </c:pt>
                <c:pt idx="10015">
                  <c:v>0</c:v>
                </c:pt>
                <c:pt idx="10016">
                  <c:v>0</c:v>
                </c:pt>
                <c:pt idx="10017">
                  <c:v>0</c:v>
                </c:pt>
                <c:pt idx="10018">
                  <c:v>0</c:v>
                </c:pt>
                <c:pt idx="10019">
                  <c:v>0</c:v>
                </c:pt>
                <c:pt idx="10020">
                  <c:v>0</c:v>
                </c:pt>
                <c:pt idx="10021">
                  <c:v>0</c:v>
                </c:pt>
                <c:pt idx="10022">
                  <c:v>0</c:v>
                </c:pt>
                <c:pt idx="10023">
                  <c:v>0</c:v>
                </c:pt>
                <c:pt idx="10024">
                  <c:v>0</c:v>
                </c:pt>
                <c:pt idx="10025">
                  <c:v>0</c:v>
                </c:pt>
                <c:pt idx="10026">
                  <c:v>0</c:v>
                </c:pt>
                <c:pt idx="10027">
                  <c:v>0</c:v>
                </c:pt>
                <c:pt idx="10028">
                  <c:v>0</c:v>
                </c:pt>
                <c:pt idx="10029">
                  <c:v>0</c:v>
                </c:pt>
                <c:pt idx="10030">
                  <c:v>0</c:v>
                </c:pt>
                <c:pt idx="10031">
                  <c:v>0</c:v>
                </c:pt>
                <c:pt idx="10032">
                  <c:v>0</c:v>
                </c:pt>
                <c:pt idx="10033">
                  <c:v>0</c:v>
                </c:pt>
                <c:pt idx="10034">
                  <c:v>0</c:v>
                </c:pt>
                <c:pt idx="10035">
                  <c:v>0</c:v>
                </c:pt>
                <c:pt idx="10036">
                  <c:v>0</c:v>
                </c:pt>
                <c:pt idx="10037">
                  <c:v>0</c:v>
                </c:pt>
                <c:pt idx="10038">
                  <c:v>0</c:v>
                </c:pt>
                <c:pt idx="10039">
                  <c:v>0</c:v>
                </c:pt>
                <c:pt idx="10040">
                  <c:v>0</c:v>
                </c:pt>
                <c:pt idx="10041">
                  <c:v>0</c:v>
                </c:pt>
                <c:pt idx="10042">
                  <c:v>0</c:v>
                </c:pt>
                <c:pt idx="10043">
                  <c:v>0</c:v>
                </c:pt>
                <c:pt idx="10044">
                  <c:v>0</c:v>
                </c:pt>
                <c:pt idx="10045">
                  <c:v>0</c:v>
                </c:pt>
                <c:pt idx="10046">
                  <c:v>0</c:v>
                </c:pt>
                <c:pt idx="10047">
                  <c:v>0</c:v>
                </c:pt>
                <c:pt idx="10048">
                  <c:v>0</c:v>
                </c:pt>
                <c:pt idx="10049">
                  <c:v>0</c:v>
                </c:pt>
                <c:pt idx="10050">
                  <c:v>0</c:v>
                </c:pt>
                <c:pt idx="10051">
                  <c:v>0</c:v>
                </c:pt>
                <c:pt idx="10052">
                  <c:v>0</c:v>
                </c:pt>
                <c:pt idx="10053">
                  <c:v>0</c:v>
                </c:pt>
                <c:pt idx="10054">
                  <c:v>0</c:v>
                </c:pt>
                <c:pt idx="10055">
                  <c:v>0</c:v>
                </c:pt>
                <c:pt idx="10056">
                  <c:v>0</c:v>
                </c:pt>
                <c:pt idx="10057">
                  <c:v>0</c:v>
                </c:pt>
                <c:pt idx="10058">
                  <c:v>0</c:v>
                </c:pt>
                <c:pt idx="10059">
                  <c:v>0</c:v>
                </c:pt>
                <c:pt idx="10060">
                  <c:v>0</c:v>
                </c:pt>
                <c:pt idx="10061">
                  <c:v>0</c:v>
                </c:pt>
                <c:pt idx="10062">
                  <c:v>0</c:v>
                </c:pt>
                <c:pt idx="10063">
                  <c:v>0</c:v>
                </c:pt>
                <c:pt idx="10064">
                  <c:v>0</c:v>
                </c:pt>
                <c:pt idx="10065">
                  <c:v>0</c:v>
                </c:pt>
                <c:pt idx="10066">
                  <c:v>0</c:v>
                </c:pt>
                <c:pt idx="10067">
                  <c:v>0</c:v>
                </c:pt>
                <c:pt idx="10068">
                  <c:v>0</c:v>
                </c:pt>
                <c:pt idx="10069">
                  <c:v>0</c:v>
                </c:pt>
                <c:pt idx="10070">
                  <c:v>0</c:v>
                </c:pt>
                <c:pt idx="10071">
                  <c:v>0</c:v>
                </c:pt>
                <c:pt idx="10072">
                  <c:v>0</c:v>
                </c:pt>
                <c:pt idx="10073">
                  <c:v>0</c:v>
                </c:pt>
                <c:pt idx="10074">
                  <c:v>0</c:v>
                </c:pt>
                <c:pt idx="10075">
                  <c:v>0</c:v>
                </c:pt>
                <c:pt idx="10076">
                  <c:v>0</c:v>
                </c:pt>
                <c:pt idx="10077">
                  <c:v>0</c:v>
                </c:pt>
                <c:pt idx="10078">
                  <c:v>0</c:v>
                </c:pt>
                <c:pt idx="10079">
                  <c:v>0</c:v>
                </c:pt>
                <c:pt idx="10080">
                  <c:v>0</c:v>
                </c:pt>
                <c:pt idx="10081">
                  <c:v>0</c:v>
                </c:pt>
                <c:pt idx="10082">
                  <c:v>0</c:v>
                </c:pt>
                <c:pt idx="10083">
                  <c:v>0</c:v>
                </c:pt>
                <c:pt idx="10084">
                  <c:v>0</c:v>
                </c:pt>
                <c:pt idx="10085">
                  <c:v>0</c:v>
                </c:pt>
                <c:pt idx="10086">
                  <c:v>0</c:v>
                </c:pt>
                <c:pt idx="10087">
                  <c:v>0</c:v>
                </c:pt>
                <c:pt idx="10088">
                  <c:v>0</c:v>
                </c:pt>
                <c:pt idx="10089">
                  <c:v>0</c:v>
                </c:pt>
                <c:pt idx="10090">
                  <c:v>0</c:v>
                </c:pt>
                <c:pt idx="10091">
                  <c:v>0</c:v>
                </c:pt>
                <c:pt idx="10092">
                  <c:v>0</c:v>
                </c:pt>
                <c:pt idx="10093">
                  <c:v>0</c:v>
                </c:pt>
                <c:pt idx="10094">
                  <c:v>0</c:v>
                </c:pt>
                <c:pt idx="10095">
                  <c:v>0</c:v>
                </c:pt>
                <c:pt idx="10096">
                  <c:v>0</c:v>
                </c:pt>
                <c:pt idx="10097">
                  <c:v>0</c:v>
                </c:pt>
                <c:pt idx="10098">
                  <c:v>0</c:v>
                </c:pt>
                <c:pt idx="10099">
                  <c:v>0</c:v>
                </c:pt>
                <c:pt idx="10100">
                  <c:v>0</c:v>
                </c:pt>
                <c:pt idx="10101">
                  <c:v>0</c:v>
                </c:pt>
                <c:pt idx="10102">
                  <c:v>0</c:v>
                </c:pt>
                <c:pt idx="10103">
                  <c:v>0</c:v>
                </c:pt>
                <c:pt idx="10104">
                  <c:v>0</c:v>
                </c:pt>
                <c:pt idx="10105">
                  <c:v>0</c:v>
                </c:pt>
                <c:pt idx="10106">
                  <c:v>0</c:v>
                </c:pt>
                <c:pt idx="10107">
                  <c:v>0</c:v>
                </c:pt>
                <c:pt idx="10108">
                  <c:v>0</c:v>
                </c:pt>
                <c:pt idx="10109">
                  <c:v>0</c:v>
                </c:pt>
                <c:pt idx="10110">
                  <c:v>0</c:v>
                </c:pt>
                <c:pt idx="10111">
                  <c:v>128</c:v>
                </c:pt>
                <c:pt idx="10112">
                  <c:v>1</c:v>
                </c:pt>
                <c:pt idx="10113">
                  <c:v>0</c:v>
                </c:pt>
                <c:pt idx="10114">
                  <c:v>26</c:v>
                </c:pt>
                <c:pt idx="10115">
                  <c:v>0</c:v>
                </c:pt>
                <c:pt idx="10116">
                  <c:v>0</c:v>
                </c:pt>
                <c:pt idx="10117">
                  <c:v>1</c:v>
                </c:pt>
                <c:pt idx="10118">
                  <c:v>0</c:v>
                </c:pt>
                <c:pt idx="10119">
                  <c:v>0</c:v>
                </c:pt>
                <c:pt idx="10120">
                  <c:v>1</c:v>
                </c:pt>
                <c:pt idx="10121">
                  <c:v>6</c:v>
                </c:pt>
                <c:pt idx="10122">
                  <c:v>0</c:v>
                </c:pt>
                <c:pt idx="10123">
                  <c:v>0</c:v>
                </c:pt>
                <c:pt idx="10124">
                  <c:v>1</c:v>
                </c:pt>
                <c:pt idx="10125">
                  <c:v>0</c:v>
                </c:pt>
                <c:pt idx="10126">
                  <c:v>0</c:v>
                </c:pt>
                <c:pt idx="10127">
                  <c:v>0</c:v>
                </c:pt>
                <c:pt idx="10128">
                  <c:v>0</c:v>
                </c:pt>
                <c:pt idx="10129">
                  <c:v>0</c:v>
                </c:pt>
                <c:pt idx="10130">
                  <c:v>0</c:v>
                </c:pt>
                <c:pt idx="10131">
                  <c:v>0</c:v>
                </c:pt>
                <c:pt idx="10132">
                  <c:v>0</c:v>
                </c:pt>
                <c:pt idx="10133">
                  <c:v>0</c:v>
                </c:pt>
                <c:pt idx="10134">
                  <c:v>0</c:v>
                </c:pt>
                <c:pt idx="10135">
                  <c:v>0</c:v>
                </c:pt>
                <c:pt idx="10136">
                  <c:v>0</c:v>
                </c:pt>
                <c:pt idx="10137">
                  <c:v>0</c:v>
                </c:pt>
                <c:pt idx="10138">
                  <c:v>0</c:v>
                </c:pt>
                <c:pt idx="10139">
                  <c:v>0</c:v>
                </c:pt>
                <c:pt idx="10140">
                  <c:v>1</c:v>
                </c:pt>
                <c:pt idx="10141">
                  <c:v>14</c:v>
                </c:pt>
                <c:pt idx="10142">
                  <c:v>0</c:v>
                </c:pt>
                <c:pt idx="10143">
                  <c:v>0</c:v>
                </c:pt>
                <c:pt idx="10144">
                  <c:v>0</c:v>
                </c:pt>
                <c:pt idx="10145">
                  <c:v>0</c:v>
                </c:pt>
                <c:pt idx="10146">
                  <c:v>0</c:v>
                </c:pt>
                <c:pt idx="10147">
                  <c:v>0</c:v>
                </c:pt>
                <c:pt idx="10148">
                  <c:v>0</c:v>
                </c:pt>
                <c:pt idx="10149">
                  <c:v>0</c:v>
                </c:pt>
                <c:pt idx="10150">
                  <c:v>0</c:v>
                </c:pt>
                <c:pt idx="10151">
                  <c:v>0</c:v>
                </c:pt>
                <c:pt idx="10152">
                  <c:v>0</c:v>
                </c:pt>
                <c:pt idx="10153">
                  <c:v>0</c:v>
                </c:pt>
                <c:pt idx="10154">
                  <c:v>0</c:v>
                </c:pt>
                <c:pt idx="10155">
                  <c:v>0</c:v>
                </c:pt>
                <c:pt idx="10156">
                  <c:v>0</c:v>
                </c:pt>
                <c:pt idx="10157">
                  <c:v>0</c:v>
                </c:pt>
                <c:pt idx="10158">
                  <c:v>0</c:v>
                </c:pt>
                <c:pt idx="10159">
                  <c:v>0</c:v>
                </c:pt>
                <c:pt idx="10160">
                  <c:v>0</c:v>
                </c:pt>
                <c:pt idx="10161">
                  <c:v>0</c:v>
                </c:pt>
                <c:pt idx="10162">
                  <c:v>18</c:v>
                </c:pt>
                <c:pt idx="10163">
                  <c:v>0</c:v>
                </c:pt>
                <c:pt idx="10164">
                  <c:v>0</c:v>
                </c:pt>
                <c:pt idx="10165">
                  <c:v>0</c:v>
                </c:pt>
                <c:pt idx="10166">
                  <c:v>0</c:v>
                </c:pt>
                <c:pt idx="10167">
                  <c:v>0</c:v>
                </c:pt>
                <c:pt idx="10168">
                  <c:v>0</c:v>
                </c:pt>
                <c:pt idx="10169">
                  <c:v>0</c:v>
                </c:pt>
                <c:pt idx="10170">
                  <c:v>0</c:v>
                </c:pt>
                <c:pt idx="10171">
                  <c:v>0</c:v>
                </c:pt>
                <c:pt idx="10172">
                  <c:v>0</c:v>
                </c:pt>
                <c:pt idx="10173">
                  <c:v>0</c:v>
                </c:pt>
                <c:pt idx="10174">
                  <c:v>0</c:v>
                </c:pt>
                <c:pt idx="10175">
                  <c:v>0</c:v>
                </c:pt>
                <c:pt idx="10176">
                  <c:v>0</c:v>
                </c:pt>
                <c:pt idx="10177">
                  <c:v>0</c:v>
                </c:pt>
                <c:pt idx="10178">
                  <c:v>0</c:v>
                </c:pt>
                <c:pt idx="10179">
                  <c:v>0</c:v>
                </c:pt>
                <c:pt idx="10180">
                  <c:v>0</c:v>
                </c:pt>
                <c:pt idx="10181">
                  <c:v>0</c:v>
                </c:pt>
                <c:pt idx="10182">
                  <c:v>0</c:v>
                </c:pt>
                <c:pt idx="10183">
                  <c:v>0</c:v>
                </c:pt>
                <c:pt idx="10184">
                  <c:v>0</c:v>
                </c:pt>
                <c:pt idx="10185">
                  <c:v>0</c:v>
                </c:pt>
                <c:pt idx="10186">
                  <c:v>0</c:v>
                </c:pt>
                <c:pt idx="10187">
                  <c:v>0</c:v>
                </c:pt>
                <c:pt idx="10188">
                  <c:v>0</c:v>
                </c:pt>
                <c:pt idx="10189">
                  <c:v>0</c:v>
                </c:pt>
                <c:pt idx="10190">
                  <c:v>0</c:v>
                </c:pt>
                <c:pt idx="10191">
                  <c:v>0</c:v>
                </c:pt>
                <c:pt idx="10192">
                  <c:v>0</c:v>
                </c:pt>
                <c:pt idx="10193">
                  <c:v>0</c:v>
                </c:pt>
                <c:pt idx="10194">
                  <c:v>0</c:v>
                </c:pt>
                <c:pt idx="10195">
                  <c:v>0</c:v>
                </c:pt>
                <c:pt idx="10196">
                  <c:v>0</c:v>
                </c:pt>
                <c:pt idx="10197">
                  <c:v>0</c:v>
                </c:pt>
                <c:pt idx="10198">
                  <c:v>0</c:v>
                </c:pt>
                <c:pt idx="10199">
                  <c:v>0</c:v>
                </c:pt>
                <c:pt idx="10200">
                  <c:v>0</c:v>
                </c:pt>
                <c:pt idx="10201">
                  <c:v>0</c:v>
                </c:pt>
                <c:pt idx="10202">
                  <c:v>0</c:v>
                </c:pt>
                <c:pt idx="10203">
                  <c:v>0</c:v>
                </c:pt>
                <c:pt idx="10204">
                  <c:v>0</c:v>
                </c:pt>
                <c:pt idx="10205">
                  <c:v>0</c:v>
                </c:pt>
                <c:pt idx="10206">
                  <c:v>0</c:v>
                </c:pt>
                <c:pt idx="10207">
                  <c:v>0</c:v>
                </c:pt>
                <c:pt idx="10208">
                  <c:v>0</c:v>
                </c:pt>
                <c:pt idx="10209">
                  <c:v>0</c:v>
                </c:pt>
                <c:pt idx="10210">
                  <c:v>0</c:v>
                </c:pt>
                <c:pt idx="10211">
                  <c:v>0</c:v>
                </c:pt>
                <c:pt idx="10212">
                  <c:v>0</c:v>
                </c:pt>
                <c:pt idx="10213">
                  <c:v>0</c:v>
                </c:pt>
                <c:pt idx="10214">
                  <c:v>0</c:v>
                </c:pt>
                <c:pt idx="10215">
                  <c:v>0</c:v>
                </c:pt>
                <c:pt idx="10216">
                  <c:v>0</c:v>
                </c:pt>
                <c:pt idx="10217">
                  <c:v>0</c:v>
                </c:pt>
                <c:pt idx="10218">
                  <c:v>0</c:v>
                </c:pt>
                <c:pt idx="10219">
                  <c:v>0</c:v>
                </c:pt>
                <c:pt idx="10220">
                  <c:v>0</c:v>
                </c:pt>
                <c:pt idx="10221">
                  <c:v>0</c:v>
                </c:pt>
                <c:pt idx="10222">
                  <c:v>0</c:v>
                </c:pt>
                <c:pt idx="10223">
                  <c:v>0</c:v>
                </c:pt>
                <c:pt idx="10224">
                  <c:v>0</c:v>
                </c:pt>
                <c:pt idx="10225">
                  <c:v>0</c:v>
                </c:pt>
                <c:pt idx="10226">
                  <c:v>0</c:v>
                </c:pt>
                <c:pt idx="10227">
                  <c:v>0</c:v>
                </c:pt>
                <c:pt idx="10228">
                  <c:v>0</c:v>
                </c:pt>
                <c:pt idx="10229">
                  <c:v>0</c:v>
                </c:pt>
                <c:pt idx="10230">
                  <c:v>0</c:v>
                </c:pt>
                <c:pt idx="10231">
                  <c:v>0</c:v>
                </c:pt>
                <c:pt idx="10232">
                  <c:v>0</c:v>
                </c:pt>
                <c:pt idx="10233">
                  <c:v>0</c:v>
                </c:pt>
                <c:pt idx="10234">
                  <c:v>0</c:v>
                </c:pt>
                <c:pt idx="10235">
                  <c:v>0</c:v>
                </c:pt>
                <c:pt idx="10236">
                  <c:v>0</c:v>
                </c:pt>
                <c:pt idx="10237">
                  <c:v>0</c:v>
                </c:pt>
                <c:pt idx="10238">
                  <c:v>0</c:v>
                </c:pt>
                <c:pt idx="10239">
                  <c:v>0</c:v>
                </c:pt>
                <c:pt idx="10240">
                  <c:v>0</c:v>
                </c:pt>
                <c:pt idx="10241">
                  <c:v>0</c:v>
                </c:pt>
                <c:pt idx="10242">
                  <c:v>0</c:v>
                </c:pt>
                <c:pt idx="10243">
                  <c:v>0</c:v>
                </c:pt>
                <c:pt idx="10244">
                  <c:v>0</c:v>
                </c:pt>
                <c:pt idx="10245">
                  <c:v>0</c:v>
                </c:pt>
                <c:pt idx="10246">
                  <c:v>0</c:v>
                </c:pt>
                <c:pt idx="10247">
                  <c:v>0</c:v>
                </c:pt>
                <c:pt idx="10248">
                  <c:v>0</c:v>
                </c:pt>
                <c:pt idx="10249">
                  <c:v>0</c:v>
                </c:pt>
                <c:pt idx="10250">
                  <c:v>118</c:v>
                </c:pt>
                <c:pt idx="10251">
                  <c:v>32</c:v>
                </c:pt>
                <c:pt idx="10252">
                  <c:v>71</c:v>
                </c:pt>
                <c:pt idx="10253">
                  <c:v>0</c:v>
                </c:pt>
                <c:pt idx="10254">
                  <c:v>0</c:v>
                </c:pt>
                <c:pt idx="10255">
                  <c:v>0</c:v>
                </c:pt>
                <c:pt idx="10256">
                  <c:v>0</c:v>
                </c:pt>
                <c:pt idx="10257">
                  <c:v>0</c:v>
                </c:pt>
                <c:pt idx="10258">
                  <c:v>0</c:v>
                </c:pt>
                <c:pt idx="10259">
                  <c:v>0</c:v>
                </c:pt>
                <c:pt idx="10260">
                  <c:v>0</c:v>
                </c:pt>
                <c:pt idx="10261">
                  <c:v>0</c:v>
                </c:pt>
                <c:pt idx="10262">
                  <c:v>0</c:v>
                </c:pt>
                <c:pt idx="10263">
                  <c:v>0</c:v>
                </c:pt>
                <c:pt idx="10264">
                  <c:v>0</c:v>
                </c:pt>
                <c:pt idx="10265">
                  <c:v>0</c:v>
                </c:pt>
                <c:pt idx="10266">
                  <c:v>0</c:v>
                </c:pt>
                <c:pt idx="10267">
                  <c:v>0</c:v>
                </c:pt>
                <c:pt idx="10268">
                  <c:v>0</c:v>
                </c:pt>
                <c:pt idx="10269">
                  <c:v>0</c:v>
                </c:pt>
                <c:pt idx="10270">
                  <c:v>0</c:v>
                </c:pt>
                <c:pt idx="10271">
                  <c:v>0</c:v>
                </c:pt>
                <c:pt idx="10272">
                  <c:v>0</c:v>
                </c:pt>
                <c:pt idx="10273">
                  <c:v>0</c:v>
                </c:pt>
                <c:pt idx="10274">
                  <c:v>0</c:v>
                </c:pt>
                <c:pt idx="10275">
                  <c:v>0</c:v>
                </c:pt>
                <c:pt idx="10276">
                  <c:v>0</c:v>
                </c:pt>
                <c:pt idx="10277">
                  <c:v>0</c:v>
                </c:pt>
                <c:pt idx="10278">
                  <c:v>1</c:v>
                </c:pt>
                <c:pt idx="10279">
                  <c:v>0</c:v>
                </c:pt>
                <c:pt idx="10280">
                  <c:v>0</c:v>
                </c:pt>
                <c:pt idx="10281">
                  <c:v>0</c:v>
                </c:pt>
                <c:pt idx="10282">
                  <c:v>0</c:v>
                </c:pt>
                <c:pt idx="10283">
                  <c:v>0</c:v>
                </c:pt>
                <c:pt idx="10284">
                  <c:v>0</c:v>
                </c:pt>
                <c:pt idx="10285">
                  <c:v>0</c:v>
                </c:pt>
                <c:pt idx="10286">
                  <c:v>0</c:v>
                </c:pt>
                <c:pt idx="10287">
                  <c:v>0</c:v>
                </c:pt>
                <c:pt idx="10288">
                  <c:v>0</c:v>
                </c:pt>
                <c:pt idx="10289">
                  <c:v>0</c:v>
                </c:pt>
                <c:pt idx="10290">
                  <c:v>0</c:v>
                </c:pt>
                <c:pt idx="10291">
                  <c:v>0</c:v>
                </c:pt>
                <c:pt idx="10292">
                  <c:v>0</c:v>
                </c:pt>
                <c:pt idx="10293">
                  <c:v>0</c:v>
                </c:pt>
                <c:pt idx="10294">
                  <c:v>0</c:v>
                </c:pt>
                <c:pt idx="10295">
                  <c:v>0</c:v>
                </c:pt>
                <c:pt idx="10296">
                  <c:v>0</c:v>
                </c:pt>
                <c:pt idx="10297">
                  <c:v>0</c:v>
                </c:pt>
                <c:pt idx="10298">
                  <c:v>0</c:v>
                </c:pt>
                <c:pt idx="10299">
                  <c:v>0</c:v>
                </c:pt>
                <c:pt idx="10300">
                  <c:v>0</c:v>
                </c:pt>
                <c:pt idx="10301">
                  <c:v>0</c:v>
                </c:pt>
                <c:pt idx="10302">
                  <c:v>0</c:v>
                </c:pt>
                <c:pt idx="10303">
                  <c:v>0</c:v>
                </c:pt>
                <c:pt idx="10304">
                  <c:v>0</c:v>
                </c:pt>
                <c:pt idx="10305">
                  <c:v>0</c:v>
                </c:pt>
                <c:pt idx="10306">
                  <c:v>0</c:v>
                </c:pt>
                <c:pt idx="10307">
                  <c:v>0</c:v>
                </c:pt>
                <c:pt idx="10308">
                  <c:v>0</c:v>
                </c:pt>
                <c:pt idx="10309">
                  <c:v>0</c:v>
                </c:pt>
                <c:pt idx="10310">
                  <c:v>0</c:v>
                </c:pt>
                <c:pt idx="10311">
                  <c:v>0</c:v>
                </c:pt>
                <c:pt idx="10312">
                  <c:v>0</c:v>
                </c:pt>
                <c:pt idx="10313">
                  <c:v>0</c:v>
                </c:pt>
                <c:pt idx="10314">
                  <c:v>0</c:v>
                </c:pt>
                <c:pt idx="10315">
                  <c:v>0</c:v>
                </c:pt>
                <c:pt idx="10316">
                  <c:v>0</c:v>
                </c:pt>
                <c:pt idx="10317">
                  <c:v>0</c:v>
                </c:pt>
                <c:pt idx="10318">
                  <c:v>0</c:v>
                </c:pt>
                <c:pt idx="10319">
                  <c:v>0</c:v>
                </c:pt>
                <c:pt idx="10320">
                  <c:v>0</c:v>
                </c:pt>
                <c:pt idx="10321">
                  <c:v>0</c:v>
                </c:pt>
                <c:pt idx="10322">
                  <c:v>0</c:v>
                </c:pt>
                <c:pt idx="10323">
                  <c:v>0</c:v>
                </c:pt>
                <c:pt idx="10324">
                  <c:v>0</c:v>
                </c:pt>
                <c:pt idx="10325">
                  <c:v>0</c:v>
                </c:pt>
                <c:pt idx="10326">
                  <c:v>0</c:v>
                </c:pt>
                <c:pt idx="10327">
                  <c:v>0</c:v>
                </c:pt>
                <c:pt idx="10328">
                  <c:v>0</c:v>
                </c:pt>
                <c:pt idx="10329">
                  <c:v>0</c:v>
                </c:pt>
                <c:pt idx="10330">
                  <c:v>0</c:v>
                </c:pt>
                <c:pt idx="10331">
                  <c:v>0</c:v>
                </c:pt>
                <c:pt idx="10332">
                  <c:v>0</c:v>
                </c:pt>
                <c:pt idx="10333">
                  <c:v>0</c:v>
                </c:pt>
                <c:pt idx="10334">
                  <c:v>0</c:v>
                </c:pt>
                <c:pt idx="10335">
                  <c:v>0</c:v>
                </c:pt>
                <c:pt idx="10336">
                  <c:v>0</c:v>
                </c:pt>
                <c:pt idx="10337">
                  <c:v>0</c:v>
                </c:pt>
                <c:pt idx="10338">
                  <c:v>0</c:v>
                </c:pt>
                <c:pt idx="10339">
                  <c:v>0</c:v>
                </c:pt>
                <c:pt idx="10340">
                  <c:v>0</c:v>
                </c:pt>
                <c:pt idx="10341">
                  <c:v>0</c:v>
                </c:pt>
                <c:pt idx="10342">
                  <c:v>0</c:v>
                </c:pt>
                <c:pt idx="10343">
                  <c:v>0</c:v>
                </c:pt>
                <c:pt idx="10344">
                  <c:v>0</c:v>
                </c:pt>
                <c:pt idx="10345">
                  <c:v>0</c:v>
                </c:pt>
                <c:pt idx="10346">
                  <c:v>0</c:v>
                </c:pt>
                <c:pt idx="10347">
                  <c:v>0</c:v>
                </c:pt>
                <c:pt idx="10348">
                  <c:v>0</c:v>
                </c:pt>
                <c:pt idx="10349">
                  <c:v>0</c:v>
                </c:pt>
                <c:pt idx="10350">
                  <c:v>0</c:v>
                </c:pt>
                <c:pt idx="10351">
                  <c:v>0</c:v>
                </c:pt>
                <c:pt idx="10352">
                  <c:v>0</c:v>
                </c:pt>
                <c:pt idx="10353">
                  <c:v>0</c:v>
                </c:pt>
                <c:pt idx="10354">
                  <c:v>0</c:v>
                </c:pt>
                <c:pt idx="10355">
                  <c:v>0</c:v>
                </c:pt>
                <c:pt idx="10356">
                  <c:v>0</c:v>
                </c:pt>
                <c:pt idx="10357">
                  <c:v>0</c:v>
                </c:pt>
                <c:pt idx="10358">
                  <c:v>1</c:v>
                </c:pt>
                <c:pt idx="10359">
                  <c:v>0</c:v>
                </c:pt>
                <c:pt idx="10360">
                  <c:v>298</c:v>
                </c:pt>
                <c:pt idx="10361">
                  <c:v>26</c:v>
                </c:pt>
                <c:pt idx="10362">
                  <c:v>20</c:v>
                </c:pt>
                <c:pt idx="10363">
                  <c:v>0</c:v>
                </c:pt>
                <c:pt idx="10364">
                  <c:v>0</c:v>
                </c:pt>
                <c:pt idx="10365">
                  <c:v>0</c:v>
                </c:pt>
                <c:pt idx="10366">
                  <c:v>0</c:v>
                </c:pt>
                <c:pt idx="10367">
                  <c:v>0</c:v>
                </c:pt>
                <c:pt idx="10368">
                  <c:v>0</c:v>
                </c:pt>
                <c:pt idx="10369">
                  <c:v>0</c:v>
                </c:pt>
                <c:pt idx="10370">
                  <c:v>0</c:v>
                </c:pt>
                <c:pt idx="10371">
                  <c:v>0</c:v>
                </c:pt>
                <c:pt idx="10372">
                  <c:v>0</c:v>
                </c:pt>
                <c:pt idx="10373">
                  <c:v>0</c:v>
                </c:pt>
                <c:pt idx="10374">
                  <c:v>0</c:v>
                </c:pt>
                <c:pt idx="10375">
                  <c:v>0</c:v>
                </c:pt>
                <c:pt idx="10376">
                  <c:v>0</c:v>
                </c:pt>
                <c:pt idx="10377">
                  <c:v>0</c:v>
                </c:pt>
                <c:pt idx="10378">
                  <c:v>0</c:v>
                </c:pt>
                <c:pt idx="10379">
                  <c:v>0</c:v>
                </c:pt>
                <c:pt idx="10380">
                  <c:v>0</c:v>
                </c:pt>
                <c:pt idx="10381">
                  <c:v>0</c:v>
                </c:pt>
                <c:pt idx="10382">
                  <c:v>16</c:v>
                </c:pt>
                <c:pt idx="10383">
                  <c:v>3</c:v>
                </c:pt>
                <c:pt idx="10384">
                  <c:v>26</c:v>
                </c:pt>
                <c:pt idx="10385">
                  <c:v>18</c:v>
                </c:pt>
                <c:pt idx="10386">
                  <c:v>2</c:v>
                </c:pt>
                <c:pt idx="10387">
                  <c:v>2</c:v>
                </c:pt>
                <c:pt idx="10388">
                  <c:v>0</c:v>
                </c:pt>
                <c:pt idx="10389">
                  <c:v>0</c:v>
                </c:pt>
                <c:pt idx="10390">
                  <c:v>0</c:v>
                </c:pt>
                <c:pt idx="10391">
                  <c:v>0</c:v>
                </c:pt>
                <c:pt idx="10392">
                  <c:v>0</c:v>
                </c:pt>
                <c:pt idx="10393">
                  <c:v>10</c:v>
                </c:pt>
                <c:pt idx="10394">
                  <c:v>0</c:v>
                </c:pt>
                <c:pt idx="10395">
                  <c:v>0</c:v>
                </c:pt>
                <c:pt idx="10396">
                  <c:v>0</c:v>
                </c:pt>
                <c:pt idx="10397">
                  <c:v>0</c:v>
                </c:pt>
                <c:pt idx="10398">
                  <c:v>0</c:v>
                </c:pt>
                <c:pt idx="10399">
                  <c:v>0</c:v>
                </c:pt>
                <c:pt idx="10400">
                  <c:v>0</c:v>
                </c:pt>
                <c:pt idx="10401">
                  <c:v>0</c:v>
                </c:pt>
                <c:pt idx="10402">
                  <c:v>0</c:v>
                </c:pt>
                <c:pt idx="10403">
                  <c:v>0</c:v>
                </c:pt>
                <c:pt idx="10404">
                  <c:v>0</c:v>
                </c:pt>
                <c:pt idx="10405">
                  <c:v>0</c:v>
                </c:pt>
                <c:pt idx="10406">
                  <c:v>0</c:v>
                </c:pt>
                <c:pt idx="10407">
                  <c:v>0</c:v>
                </c:pt>
                <c:pt idx="10408">
                  <c:v>0</c:v>
                </c:pt>
                <c:pt idx="10409">
                  <c:v>0</c:v>
                </c:pt>
                <c:pt idx="10410">
                  <c:v>0</c:v>
                </c:pt>
                <c:pt idx="10411">
                  <c:v>0</c:v>
                </c:pt>
                <c:pt idx="10412">
                  <c:v>0</c:v>
                </c:pt>
                <c:pt idx="10413">
                  <c:v>2</c:v>
                </c:pt>
                <c:pt idx="10414">
                  <c:v>10</c:v>
                </c:pt>
                <c:pt idx="10415">
                  <c:v>1</c:v>
                </c:pt>
                <c:pt idx="10416">
                  <c:v>1</c:v>
                </c:pt>
                <c:pt idx="10417">
                  <c:v>0</c:v>
                </c:pt>
                <c:pt idx="10418">
                  <c:v>4</c:v>
                </c:pt>
                <c:pt idx="10419">
                  <c:v>0</c:v>
                </c:pt>
                <c:pt idx="10420">
                  <c:v>0</c:v>
                </c:pt>
                <c:pt idx="10421">
                  <c:v>0</c:v>
                </c:pt>
                <c:pt idx="10422">
                  <c:v>0</c:v>
                </c:pt>
                <c:pt idx="10423">
                  <c:v>0</c:v>
                </c:pt>
                <c:pt idx="10424">
                  <c:v>0</c:v>
                </c:pt>
                <c:pt idx="10425">
                  <c:v>0</c:v>
                </c:pt>
                <c:pt idx="10426">
                  <c:v>0</c:v>
                </c:pt>
                <c:pt idx="10427">
                  <c:v>0</c:v>
                </c:pt>
                <c:pt idx="10428">
                  <c:v>0</c:v>
                </c:pt>
                <c:pt idx="10429">
                  <c:v>0</c:v>
                </c:pt>
                <c:pt idx="10430">
                  <c:v>0</c:v>
                </c:pt>
                <c:pt idx="10431">
                  <c:v>0</c:v>
                </c:pt>
                <c:pt idx="10432">
                  <c:v>0</c:v>
                </c:pt>
                <c:pt idx="10433">
                  <c:v>0</c:v>
                </c:pt>
                <c:pt idx="10434">
                  <c:v>0</c:v>
                </c:pt>
                <c:pt idx="10435">
                  <c:v>10</c:v>
                </c:pt>
                <c:pt idx="10436">
                  <c:v>13</c:v>
                </c:pt>
                <c:pt idx="10437">
                  <c:v>1</c:v>
                </c:pt>
                <c:pt idx="10438">
                  <c:v>1</c:v>
                </c:pt>
                <c:pt idx="10439">
                  <c:v>0</c:v>
                </c:pt>
                <c:pt idx="10440">
                  <c:v>3</c:v>
                </c:pt>
                <c:pt idx="10441">
                  <c:v>1</c:v>
                </c:pt>
                <c:pt idx="10442">
                  <c:v>0</c:v>
                </c:pt>
                <c:pt idx="10443">
                  <c:v>2</c:v>
                </c:pt>
                <c:pt idx="10444">
                  <c:v>1</c:v>
                </c:pt>
                <c:pt idx="10445">
                  <c:v>0</c:v>
                </c:pt>
                <c:pt idx="10446">
                  <c:v>0</c:v>
                </c:pt>
                <c:pt idx="10447">
                  <c:v>8</c:v>
                </c:pt>
                <c:pt idx="10448">
                  <c:v>4</c:v>
                </c:pt>
                <c:pt idx="10449">
                  <c:v>0</c:v>
                </c:pt>
                <c:pt idx="10450">
                  <c:v>0</c:v>
                </c:pt>
                <c:pt idx="10451">
                  <c:v>17</c:v>
                </c:pt>
                <c:pt idx="10452">
                  <c:v>11</c:v>
                </c:pt>
                <c:pt idx="10453">
                  <c:v>1</c:v>
                </c:pt>
                <c:pt idx="10454">
                  <c:v>0</c:v>
                </c:pt>
                <c:pt idx="10455">
                  <c:v>2</c:v>
                </c:pt>
                <c:pt idx="10456">
                  <c:v>2</c:v>
                </c:pt>
                <c:pt idx="10457">
                  <c:v>0</c:v>
                </c:pt>
                <c:pt idx="10458">
                  <c:v>0</c:v>
                </c:pt>
                <c:pt idx="10459">
                  <c:v>0</c:v>
                </c:pt>
                <c:pt idx="10460">
                  <c:v>0</c:v>
                </c:pt>
                <c:pt idx="10461">
                  <c:v>0</c:v>
                </c:pt>
                <c:pt idx="10462">
                  <c:v>0</c:v>
                </c:pt>
                <c:pt idx="10463">
                  <c:v>0</c:v>
                </c:pt>
                <c:pt idx="10464">
                  <c:v>0</c:v>
                </c:pt>
                <c:pt idx="10465">
                  <c:v>0</c:v>
                </c:pt>
                <c:pt idx="10466">
                  <c:v>0</c:v>
                </c:pt>
                <c:pt idx="10467">
                  <c:v>0</c:v>
                </c:pt>
                <c:pt idx="10468">
                  <c:v>0</c:v>
                </c:pt>
                <c:pt idx="10469">
                  <c:v>0</c:v>
                </c:pt>
                <c:pt idx="10470">
                  <c:v>0</c:v>
                </c:pt>
                <c:pt idx="10471">
                  <c:v>27</c:v>
                </c:pt>
                <c:pt idx="10472">
                  <c:v>75</c:v>
                </c:pt>
                <c:pt idx="10473">
                  <c:v>80</c:v>
                </c:pt>
                <c:pt idx="10474">
                  <c:v>1</c:v>
                </c:pt>
                <c:pt idx="10475">
                  <c:v>1</c:v>
                </c:pt>
                <c:pt idx="10476">
                  <c:v>1</c:v>
                </c:pt>
                <c:pt idx="10477">
                  <c:v>2</c:v>
                </c:pt>
                <c:pt idx="10478">
                  <c:v>0</c:v>
                </c:pt>
                <c:pt idx="10479">
                  <c:v>0</c:v>
                </c:pt>
                <c:pt idx="10480">
                  <c:v>1</c:v>
                </c:pt>
                <c:pt idx="10481">
                  <c:v>9</c:v>
                </c:pt>
                <c:pt idx="10482">
                  <c:v>11</c:v>
                </c:pt>
                <c:pt idx="10483">
                  <c:v>30</c:v>
                </c:pt>
                <c:pt idx="10484">
                  <c:v>23</c:v>
                </c:pt>
                <c:pt idx="10485">
                  <c:v>11</c:v>
                </c:pt>
                <c:pt idx="10486">
                  <c:v>1</c:v>
                </c:pt>
                <c:pt idx="10487">
                  <c:v>0</c:v>
                </c:pt>
                <c:pt idx="10488">
                  <c:v>0</c:v>
                </c:pt>
                <c:pt idx="10489">
                  <c:v>0</c:v>
                </c:pt>
                <c:pt idx="10490">
                  <c:v>22</c:v>
                </c:pt>
                <c:pt idx="10491">
                  <c:v>0</c:v>
                </c:pt>
                <c:pt idx="10492">
                  <c:v>0</c:v>
                </c:pt>
                <c:pt idx="10493">
                  <c:v>14</c:v>
                </c:pt>
                <c:pt idx="10494">
                  <c:v>0</c:v>
                </c:pt>
                <c:pt idx="10495">
                  <c:v>0</c:v>
                </c:pt>
                <c:pt idx="10496">
                  <c:v>0</c:v>
                </c:pt>
                <c:pt idx="10497">
                  <c:v>0</c:v>
                </c:pt>
                <c:pt idx="10498">
                  <c:v>0</c:v>
                </c:pt>
                <c:pt idx="10499">
                  <c:v>0</c:v>
                </c:pt>
                <c:pt idx="10500">
                  <c:v>0</c:v>
                </c:pt>
                <c:pt idx="10501">
                  <c:v>0</c:v>
                </c:pt>
                <c:pt idx="10502">
                  <c:v>0</c:v>
                </c:pt>
                <c:pt idx="10503">
                  <c:v>0</c:v>
                </c:pt>
                <c:pt idx="10504">
                  <c:v>0</c:v>
                </c:pt>
                <c:pt idx="10505">
                  <c:v>0</c:v>
                </c:pt>
                <c:pt idx="10506">
                  <c:v>0</c:v>
                </c:pt>
                <c:pt idx="10507">
                  <c:v>0</c:v>
                </c:pt>
                <c:pt idx="10508">
                  <c:v>0</c:v>
                </c:pt>
                <c:pt idx="10509">
                  <c:v>1</c:v>
                </c:pt>
                <c:pt idx="10510">
                  <c:v>0</c:v>
                </c:pt>
                <c:pt idx="10511">
                  <c:v>0</c:v>
                </c:pt>
                <c:pt idx="10512">
                  <c:v>0</c:v>
                </c:pt>
                <c:pt idx="10513">
                  <c:v>0</c:v>
                </c:pt>
                <c:pt idx="10514">
                  <c:v>0</c:v>
                </c:pt>
                <c:pt idx="10515">
                  <c:v>0</c:v>
                </c:pt>
                <c:pt idx="10516">
                  <c:v>0</c:v>
                </c:pt>
                <c:pt idx="10517">
                  <c:v>0</c:v>
                </c:pt>
                <c:pt idx="10518">
                  <c:v>0</c:v>
                </c:pt>
                <c:pt idx="10519">
                  <c:v>0</c:v>
                </c:pt>
                <c:pt idx="10520">
                  <c:v>0</c:v>
                </c:pt>
                <c:pt idx="10521">
                  <c:v>0</c:v>
                </c:pt>
                <c:pt idx="10522">
                  <c:v>0</c:v>
                </c:pt>
                <c:pt idx="10523">
                  <c:v>0</c:v>
                </c:pt>
                <c:pt idx="10524">
                  <c:v>0</c:v>
                </c:pt>
                <c:pt idx="10525">
                  <c:v>0</c:v>
                </c:pt>
                <c:pt idx="10526">
                  <c:v>0</c:v>
                </c:pt>
                <c:pt idx="10527">
                  <c:v>0</c:v>
                </c:pt>
                <c:pt idx="10528">
                  <c:v>0</c:v>
                </c:pt>
                <c:pt idx="10529">
                  <c:v>0</c:v>
                </c:pt>
                <c:pt idx="10530">
                  <c:v>0</c:v>
                </c:pt>
                <c:pt idx="10531">
                  <c:v>0</c:v>
                </c:pt>
                <c:pt idx="10532">
                  <c:v>0</c:v>
                </c:pt>
                <c:pt idx="10533">
                  <c:v>0</c:v>
                </c:pt>
                <c:pt idx="10534">
                  <c:v>0</c:v>
                </c:pt>
                <c:pt idx="10535">
                  <c:v>0</c:v>
                </c:pt>
                <c:pt idx="10536">
                  <c:v>0</c:v>
                </c:pt>
                <c:pt idx="10537">
                  <c:v>0</c:v>
                </c:pt>
                <c:pt idx="10538">
                  <c:v>0</c:v>
                </c:pt>
                <c:pt idx="10539">
                  <c:v>0</c:v>
                </c:pt>
                <c:pt idx="10540">
                  <c:v>0</c:v>
                </c:pt>
                <c:pt idx="10541">
                  <c:v>0</c:v>
                </c:pt>
                <c:pt idx="10542">
                  <c:v>0</c:v>
                </c:pt>
                <c:pt idx="10543">
                  <c:v>0</c:v>
                </c:pt>
                <c:pt idx="10544">
                  <c:v>0</c:v>
                </c:pt>
                <c:pt idx="10545">
                  <c:v>0</c:v>
                </c:pt>
                <c:pt idx="10546">
                  <c:v>0</c:v>
                </c:pt>
                <c:pt idx="10547">
                  <c:v>0</c:v>
                </c:pt>
                <c:pt idx="10548">
                  <c:v>0</c:v>
                </c:pt>
                <c:pt idx="10549">
                  <c:v>0</c:v>
                </c:pt>
                <c:pt idx="10550">
                  <c:v>0</c:v>
                </c:pt>
                <c:pt idx="10551">
                  <c:v>0</c:v>
                </c:pt>
                <c:pt idx="10552">
                  <c:v>0</c:v>
                </c:pt>
                <c:pt idx="10553">
                  <c:v>0</c:v>
                </c:pt>
                <c:pt idx="10554">
                  <c:v>0</c:v>
                </c:pt>
                <c:pt idx="10555">
                  <c:v>0</c:v>
                </c:pt>
                <c:pt idx="10556">
                  <c:v>0</c:v>
                </c:pt>
                <c:pt idx="10557">
                  <c:v>0</c:v>
                </c:pt>
                <c:pt idx="10558">
                  <c:v>0</c:v>
                </c:pt>
                <c:pt idx="10559">
                  <c:v>0</c:v>
                </c:pt>
                <c:pt idx="10560">
                  <c:v>0</c:v>
                </c:pt>
                <c:pt idx="10561">
                  <c:v>0</c:v>
                </c:pt>
                <c:pt idx="10562">
                  <c:v>0</c:v>
                </c:pt>
                <c:pt idx="10563">
                  <c:v>0</c:v>
                </c:pt>
                <c:pt idx="10564">
                  <c:v>0</c:v>
                </c:pt>
                <c:pt idx="10565">
                  <c:v>0</c:v>
                </c:pt>
                <c:pt idx="10566">
                  <c:v>0</c:v>
                </c:pt>
                <c:pt idx="10567">
                  <c:v>0</c:v>
                </c:pt>
                <c:pt idx="10568">
                  <c:v>0</c:v>
                </c:pt>
                <c:pt idx="10569">
                  <c:v>0</c:v>
                </c:pt>
                <c:pt idx="10570">
                  <c:v>0</c:v>
                </c:pt>
                <c:pt idx="10571">
                  <c:v>0</c:v>
                </c:pt>
                <c:pt idx="10572">
                  <c:v>0</c:v>
                </c:pt>
                <c:pt idx="10573">
                  <c:v>0</c:v>
                </c:pt>
                <c:pt idx="10574">
                  <c:v>0</c:v>
                </c:pt>
                <c:pt idx="10575">
                  <c:v>0</c:v>
                </c:pt>
                <c:pt idx="10576">
                  <c:v>0</c:v>
                </c:pt>
                <c:pt idx="10577">
                  <c:v>0</c:v>
                </c:pt>
                <c:pt idx="10578">
                  <c:v>0</c:v>
                </c:pt>
                <c:pt idx="10579">
                  <c:v>0</c:v>
                </c:pt>
                <c:pt idx="10580">
                  <c:v>0</c:v>
                </c:pt>
                <c:pt idx="10581">
                  <c:v>0</c:v>
                </c:pt>
                <c:pt idx="10582">
                  <c:v>0</c:v>
                </c:pt>
                <c:pt idx="10583">
                  <c:v>0</c:v>
                </c:pt>
                <c:pt idx="10584">
                  <c:v>0</c:v>
                </c:pt>
                <c:pt idx="10585">
                  <c:v>0</c:v>
                </c:pt>
                <c:pt idx="10586">
                  <c:v>0</c:v>
                </c:pt>
                <c:pt idx="10587">
                  <c:v>0</c:v>
                </c:pt>
                <c:pt idx="10588">
                  <c:v>0</c:v>
                </c:pt>
                <c:pt idx="10589">
                  <c:v>0</c:v>
                </c:pt>
                <c:pt idx="10590">
                  <c:v>0</c:v>
                </c:pt>
                <c:pt idx="10591">
                  <c:v>0</c:v>
                </c:pt>
                <c:pt idx="10592">
                  <c:v>0</c:v>
                </c:pt>
                <c:pt idx="10593">
                  <c:v>0</c:v>
                </c:pt>
                <c:pt idx="10594">
                  <c:v>0</c:v>
                </c:pt>
                <c:pt idx="10595">
                  <c:v>0</c:v>
                </c:pt>
                <c:pt idx="10596">
                  <c:v>0</c:v>
                </c:pt>
                <c:pt idx="10597">
                  <c:v>0</c:v>
                </c:pt>
                <c:pt idx="10598">
                  <c:v>0</c:v>
                </c:pt>
                <c:pt idx="10599">
                  <c:v>0</c:v>
                </c:pt>
                <c:pt idx="10600">
                  <c:v>0</c:v>
                </c:pt>
                <c:pt idx="10601">
                  <c:v>0</c:v>
                </c:pt>
                <c:pt idx="10602">
                  <c:v>0</c:v>
                </c:pt>
                <c:pt idx="10603">
                  <c:v>0</c:v>
                </c:pt>
                <c:pt idx="10604">
                  <c:v>0</c:v>
                </c:pt>
                <c:pt idx="10605">
                  <c:v>0</c:v>
                </c:pt>
                <c:pt idx="10606">
                  <c:v>0</c:v>
                </c:pt>
                <c:pt idx="10607">
                  <c:v>0</c:v>
                </c:pt>
                <c:pt idx="10608">
                  <c:v>0</c:v>
                </c:pt>
                <c:pt idx="10609">
                  <c:v>0</c:v>
                </c:pt>
                <c:pt idx="10610">
                  <c:v>2</c:v>
                </c:pt>
                <c:pt idx="10611">
                  <c:v>0</c:v>
                </c:pt>
                <c:pt idx="10612">
                  <c:v>0</c:v>
                </c:pt>
                <c:pt idx="10613">
                  <c:v>0</c:v>
                </c:pt>
                <c:pt idx="10614">
                  <c:v>0</c:v>
                </c:pt>
                <c:pt idx="10615">
                  <c:v>0</c:v>
                </c:pt>
                <c:pt idx="10616">
                  <c:v>0</c:v>
                </c:pt>
                <c:pt idx="10617">
                  <c:v>0</c:v>
                </c:pt>
                <c:pt idx="10618">
                  <c:v>0</c:v>
                </c:pt>
                <c:pt idx="10619">
                  <c:v>0</c:v>
                </c:pt>
                <c:pt idx="10620">
                  <c:v>0</c:v>
                </c:pt>
                <c:pt idx="10621">
                  <c:v>0</c:v>
                </c:pt>
                <c:pt idx="10622">
                  <c:v>0</c:v>
                </c:pt>
                <c:pt idx="10623">
                  <c:v>0</c:v>
                </c:pt>
                <c:pt idx="10624">
                  <c:v>0</c:v>
                </c:pt>
                <c:pt idx="10625">
                  <c:v>0</c:v>
                </c:pt>
                <c:pt idx="10626">
                  <c:v>0</c:v>
                </c:pt>
                <c:pt idx="10627">
                  <c:v>0</c:v>
                </c:pt>
                <c:pt idx="10628">
                  <c:v>0</c:v>
                </c:pt>
                <c:pt idx="10629">
                  <c:v>0</c:v>
                </c:pt>
                <c:pt idx="10630">
                  <c:v>0</c:v>
                </c:pt>
                <c:pt idx="10631">
                  <c:v>1</c:v>
                </c:pt>
                <c:pt idx="10632">
                  <c:v>0</c:v>
                </c:pt>
                <c:pt idx="10633">
                  <c:v>0</c:v>
                </c:pt>
                <c:pt idx="10634">
                  <c:v>0</c:v>
                </c:pt>
                <c:pt idx="10635">
                  <c:v>0</c:v>
                </c:pt>
                <c:pt idx="10636">
                  <c:v>0</c:v>
                </c:pt>
                <c:pt idx="10637">
                  <c:v>0</c:v>
                </c:pt>
                <c:pt idx="10638">
                  <c:v>0</c:v>
                </c:pt>
                <c:pt idx="10639">
                  <c:v>0</c:v>
                </c:pt>
                <c:pt idx="10640">
                  <c:v>0</c:v>
                </c:pt>
                <c:pt idx="10641">
                  <c:v>0</c:v>
                </c:pt>
                <c:pt idx="10642">
                  <c:v>0</c:v>
                </c:pt>
                <c:pt idx="10643">
                  <c:v>0</c:v>
                </c:pt>
                <c:pt idx="10644">
                  <c:v>0</c:v>
                </c:pt>
                <c:pt idx="10645">
                  <c:v>0</c:v>
                </c:pt>
                <c:pt idx="10646">
                  <c:v>0</c:v>
                </c:pt>
                <c:pt idx="10647">
                  <c:v>0</c:v>
                </c:pt>
                <c:pt idx="10648">
                  <c:v>0</c:v>
                </c:pt>
                <c:pt idx="10649">
                  <c:v>0</c:v>
                </c:pt>
                <c:pt idx="10650">
                  <c:v>0</c:v>
                </c:pt>
                <c:pt idx="10651">
                  <c:v>0</c:v>
                </c:pt>
                <c:pt idx="10652">
                  <c:v>0</c:v>
                </c:pt>
                <c:pt idx="10653">
                  <c:v>0</c:v>
                </c:pt>
                <c:pt idx="10654">
                  <c:v>0</c:v>
                </c:pt>
                <c:pt idx="10655">
                  <c:v>0</c:v>
                </c:pt>
                <c:pt idx="10656">
                  <c:v>0</c:v>
                </c:pt>
                <c:pt idx="10657">
                  <c:v>0</c:v>
                </c:pt>
                <c:pt idx="10658">
                  <c:v>0</c:v>
                </c:pt>
                <c:pt idx="10659">
                  <c:v>0</c:v>
                </c:pt>
                <c:pt idx="10660">
                  <c:v>0</c:v>
                </c:pt>
                <c:pt idx="10661">
                  <c:v>0</c:v>
                </c:pt>
                <c:pt idx="10662">
                  <c:v>0</c:v>
                </c:pt>
                <c:pt idx="10663">
                  <c:v>0</c:v>
                </c:pt>
                <c:pt idx="10664">
                  <c:v>0</c:v>
                </c:pt>
                <c:pt idx="10665">
                  <c:v>0</c:v>
                </c:pt>
                <c:pt idx="10666">
                  <c:v>0</c:v>
                </c:pt>
                <c:pt idx="10667">
                  <c:v>0</c:v>
                </c:pt>
                <c:pt idx="10668">
                  <c:v>0</c:v>
                </c:pt>
                <c:pt idx="10669">
                  <c:v>0</c:v>
                </c:pt>
                <c:pt idx="10670">
                  <c:v>0</c:v>
                </c:pt>
                <c:pt idx="10671">
                  <c:v>0</c:v>
                </c:pt>
                <c:pt idx="10672">
                  <c:v>0</c:v>
                </c:pt>
                <c:pt idx="10673">
                  <c:v>0</c:v>
                </c:pt>
                <c:pt idx="10674">
                  <c:v>0</c:v>
                </c:pt>
                <c:pt idx="10675">
                  <c:v>0</c:v>
                </c:pt>
                <c:pt idx="10676">
                  <c:v>0</c:v>
                </c:pt>
                <c:pt idx="10677">
                  <c:v>0</c:v>
                </c:pt>
                <c:pt idx="10678">
                  <c:v>0</c:v>
                </c:pt>
                <c:pt idx="10679">
                  <c:v>0</c:v>
                </c:pt>
                <c:pt idx="10680">
                  <c:v>0</c:v>
                </c:pt>
                <c:pt idx="10681">
                  <c:v>0</c:v>
                </c:pt>
                <c:pt idx="10682">
                  <c:v>0</c:v>
                </c:pt>
                <c:pt idx="10683">
                  <c:v>0</c:v>
                </c:pt>
                <c:pt idx="10684">
                  <c:v>0</c:v>
                </c:pt>
                <c:pt idx="10685">
                  <c:v>0</c:v>
                </c:pt>
                <c:pt idx="10686">
                  <c:v>0</c:v>
                </c:pt>
                <c:pt idx="10687">
                  <c:v>0</c:v>
                </c:pt>
                <c:pt idx="10688">
                  <c:v>0</c:v>
                </c:pt>
                <c:pt idx="10689">
                  <c:v>0</c:v>
                </c:pt>
                <c:pt idx="10690">
                  <c:v>0</c:v>
                </c:pt>
                <c:pt idx="10691">
                  <c:v>0</c:v>
                </c:pt>
                <c:pt idx="10692">
                  <c:v>0</c:v>
                </c:pt>
                <c:pt idx="10693">
                  <c:v>0</c:v>
                </c:pt>
                <c:pt idx="10694">
                  <c:v>0</c:v>
                </c:pt>
                <c:pt idx="10695">
                  <c:v>0</c:v>
                </c:pt>
                <c:pt idx="10696">
                  <c:v>0</c:v>
                </c:pt>
                <c:pt idx="10697">
                  <c:v>0</c:v>
                </c:pt>
                <c:pt idx="10698">
                  <c:v>0</c:v>
                </c:pt>
                <c:pt idx="10699">
                  <c:v>0</c:v>
                </c:pt>
                <c:pt idx="10700">
                  <c:v>0</c:v>
                </c:pt>
                <c:pt idx="10701">
                  <c:v>0</c:v>
                </c:pt>
                <c:pt idx="10702">
                  <c:v>0</c:v>
                </c:pt>
                <c:pt idx="10703">
                  <c:v>0</c:v>
                </c:pt>
                <c:pt idx="10704">
                  <c:v>0</c:v>
                </c:pt>
                <c:pt idx="10705">
                  <c:v>0</c:v>
                </c:pt>
                <c:pt idx="10706">
                  <c:v>0</c:v>
                </c:pt>
                <c:pt idx="10707">
                  <c:v>0</c:v>
                </c:pt>
                <c:pt idx="10708">
                  <c:v>0</c:v>
                </c:pt>
                <c:pt idx="10709">
                  <c:v>0</c:v>
                </c:pt>
                <c:pt idx="10710">
                  <c:v>0</c:v>
                </c:pt>
                <c:pt idx="10711">
                  <c:v>0</c:v>
                </c:pt>
                <c:pt idx="10712">
                  <c:v>0</c:v>
                </c:pt>
                <c:pt idx="10713">
                  <c:v>0</c:v>
                </c:pt>
                <c:pt idx="10714">
                  <c:v>0</c:v>
                </c:pt>
                <c:pt idx="10715">
                  <c:v>0</c:v>
                </c:pt>
                <c:pt idx="10716">
                  <c:v>0</c:v>
                </c:pt>
                <c:pt idx="10717">
                  <c:v>0</c:v>
                </c:pt>
                <c:pt idx="10718">
                  <c:v>0</c:v>
                </c:pt>
                <c:pt idx="10719">
                  <c:v>0</c:v>
                </c:pt>
                <c:pt idx="10720">
                  <c:v>0</c:v>
                </c:pt>
                <c:pt idx="10721">
                  <c:v>0</c:v>
                </c:pt>
                <c:pt idx="10722">
                  <c:v>0</c:v>
                </c:pt>
                <c:pt idx="10723">
                  <c:v>0</c:v>
                </c:pt>
                <c:pt idx="10724">
                  <c:v>0</c:v>
                </c:pt>
                <c:pt idx="10725">
                  <c:v>0</c:v>
                </c:pt>
                <c:pt idx="10726">
                  <c:v>0</c:v>
                </c:pt>
                <c:pt idx="10727">
                  <c:v>0</c:v>
                </c:pt>
                <c:pt idx="10728">
                  <c:v>0</c:v>
                </c:pt>
                <c:pt idx="10729">
                  <c:v>0</c:v>
                </c:pt>
                <c:pt idx="10730">
                  <c:v>0</c:v>
                </c:pt>
                <c:pt idx="10731">
                  <c:v>0</c:v>
                </c:pt>
                <c:pt idx="10732">
                  <c:v>0</c:v>
                </c:pt>
                <c:pt idx="10733">
                  <c:v>0</c:v>
                </c:pt>
                <c:pt idx="10734">
                  <c:v>0</c:v>
                </c:pt>
                <c:pt idx="10735">
                  <c:v>0</c:v>
                </c:pt>
                <c:pt idx="10736">
                  <c:v>0</c:v>
                </c:pt>
                <c:pt idx="10737">
                  <c:v>0</c:v>
                </c:pt>
                <c:pt idx="10738">
                  <c:v>0</c:v>
                </c:pt>
                <c:pt idx="10739">
                  <c:v>0</c:v>
                </c:pt>
                <c:pt idx="10740">
                  <c:v>0</c:v>
                </c:pt>
                <c:pt idx="10741">
                  <c:v>0</c:v>
                </c:pt>
                <c:pt idx="10742">
                  <c:v>0</c:v>
                </c:pt>
                <c:pt idx="10743">
                  <c:v>0</c:v>
                </c:pt>
                <c:pt idx="10744">
                  <c:v>0</c:v>
                </c:pt>
                <c:pt idx="10745">
                  <c:v>0</c:v>
                </c:pt>
                <c:pt idx="10746">
                  <c:v>0</c:v>
                </c:pt>
                <c:pt idx="10747">
                  <c:v>0</c:v>
                </c:pt>
                <c:pt idx="10748">
                  <c:v>0</c:v>
                </c:pt>
                <c:pt idx="10749">
                  <c:v>0</c:v>
                </c:pt>
                <c:pt idx="10750">
                  <c:v>0</c:v>
                </c:pt>
                <c:pt idx="10751">
                  <c:v>0</c:v>
                </c:pt>
                <c:pt idx="10752">
                  <c:v>0</c:v>
                </c:pt>
                <c:pt idx="10753">
                  <c:v>0</c:v>
                </c:pt>
                <c:pt idx="10754">
                  <c:v>0</c:v>
                </c:pt>
                <c:pt idx="10755">
                  <c:v>0</c:v>
                </c:pt>
                <c:pt idx="10756">
                  <c:v>0</c:v>
                </c:pt>
                <c:pt idx="10757">
                  <c:v>0</c:v>
                </c:pt>
                <c:pt idx="10758">
                  <c:v>0</c:v>
                </c:pt>
                <c:pt idx="10759">
                  <c:v>0</c:v>
                </c:pt>
                <c:pt idx="10760">
                  <c:v>0</c:v>
                </c:pt>
                <c:pt idx="10761">
                  <c:v>0</c:v>
                </c:pt>
                <c:pt idx="10762">
                  <c:v>0</c:v>
                </c:pt>
                <c:pt idx="10763">
                  <c:v>0</c:v>
                </c:pt>
                <c:pt idx="10764">
                  <c:v>0</c:v>
                </c:pt>
                <c:pt idx="10765">
                  <c:v>0</c:v>
                </c:pt>
                <c:pt idx="10766">
                  <c:v>0</c:v>
                </c:pt>
                <c:pt idx="10767">
                  <c:v>0</c:v>
                </c:pt>
                <c:pt idx="10768">
                  <c:v>0</c:v>
                </c:pt>
                <c:pt idx="10769">
                  <c:v>0</c:v>
                </c:pt>
                <c:pt idx="10770">
                  <c:v>0</c:v>
                </c:pt>
                <c:pt idx="10771">
                  <c:v>0</c:v>
                </c:pt>
                <c:pt idx="10772">
                  <c:v>0</c:v>
                </c:pt>
                <c:pt idx="10773">
                  <c:v>0</c:v>
                </c:pt>
                <c:pt idx="10774">
                  <c:v>0</c:v>
                </c:pt>
                <c:pt idx="10775">
                  <c:v>0</c:v>
                </c:pt>
                <c:pt idx="10776">
                  <c:v>0</c:v>
                </c:pt>
                <c:pt idx="10777">
                  <c:v>0</c:v>
                </c:pt>
                <c:pt idx="10778">
                  <c:v>0</c:v>
                </c:pt>
                <c:pt idx="10779">
                  <c:v>0</c:v>
                </c:pt>
                <c:pt idx="10780">
                  <c:v>0</c:v>
                </c:pt>
                <c:pt idx="10781">
                  <c:v>0</c:v>
                </c:pt>
                <c:pt idx="10782">
                  <c:v>0</c:v>
                </c:pt>
                <c:pt idx="10783">
                  <c:v>0</c:v>
                </c:pt>
                <c:pt idx="10784">
                  <c:v>0</c:v>
                </c:pt>
                <c:pt idx="10785">
                  <c:v>0</c:v>
                </c:pt>
                <c:pt idx="10786">
                  <c:v>0</c:v>
                </c:pt>
                <c:pt idx="10787">
                  <c:v>0</c:v>
                </c:pt>
                <c:pt idx="10788">
                  <c:v>0</c:v>
                </c:pt>
                <c:pt idx="10789">
                  <c:v>0</c:v>
                </c:pt>
                <c:pt idx="10790">
                  <c:v>0</c:v>
                </c:pt>
                <c:pt idx="10791">
                  <c:v>0</c:v>
                </c:pt>
                <c:pt idx="10792">
                  <c:v>0</c:v>
                </c:pt>
                <c:pt idx="10793">
                  <c:v>0</c:v>
                </c:pt>
                <c:pt idx="10794">
                  <c:v>0</c:v>
                </c:pt>
                <c:pt idx="10795">
                  <c:v>0</c:v>
                </c:pt>
                <c:pt idx="10796">
                  <c:v>0</c:v>
                </c:pt>
                <c:pt idx="10797">
                  <c:v>0</c:v>
                </c:pt>
                <c:pt idx="10798">
                  <c:v>0</c:v>
                </c:pt>
                <c:pt idx="10799">
                  <c:v>0</c:v>
                </c:pt>
                <c:pt idx="10800">
                  <c:v>0</c:v>
                </c:pt>
                <c:pt idx="10801">
                  <c:v>0</c:v>
                </c:pt>
                <c:pt idx="10802">
                  <c:v>0</c:v>
                </c:pt>
                <c:pt idx="10803">
                  <c:v>0</c:v>
                </c:pt>
                <c:pt idx="10804">
                  <c:v>0</c:v>
                </c:pt>
                <c:pt idx="10805">
                  <c:v>0</c:v>
                </c:pt>
                <c:pt idx="10806">
                  <c:v>0</c:v>
                </c:pt>
                <c:pt idx="10807">
                  <c:v>0</c:v>
                </c:pt>
                <c:pt idx="10808">
                  <c:v>0</c:v>
                </c:pt>
                <c:pt idx="10809">
                  <c:v>0</c:v>
                </c:pt>
                <c:pt idx="10810">
                  <c:v>0</c:v>
                </c:pt>
                <c:pt idx="10811">
                  <c:v>0</c:v>
                </c:pt>
                <c:pt idx="10812">
                  <c:v>0</c:v>
                </c:pt>
                <c:pt idx="10813">
                  <c:v>0</c:v>
                </c:pt>
                <c:pt idx="10814">
                  <c:v>0</c:v>
                </c:pt>
                <c:pt idx="10815">
                  <c:v>0</c:v>
                </c:pt>
                <c:pt idx="10816">
                  <c:v>0</c:v>
                </c:pt>
                <c:pt idx="10817">
                  <c:v>0</c:v>
                </c:pt>
                <c:pt idx="10818">
                  <c:v>0</c:v>
                </c:pt>
                <c:pt idx="10819">
                  <c:v>0</c:v>
                </c:pt>
                <c:pt idx="10820">
                  <c:v>0</c:v>
                </c:pt>
                <c:pt idx="10821">
                  <c:v>0</c:v>
                </c:pt>
                <c:pt idx="10822">
                  <c:v>0</c:v>
                </c:pt>
                <c:pt idx="10823">
                  <c:v>0</c:v>
                </c:pt>
                <c:pt idx="10824">
                  <c:v>0</c:v>
                </c:pt>
                <c:pt idx="10825">
                  <c:v>0</c:v>
                </c:pt>
                <c:pt idx="10826">
                  <c:v>0</c:v>
                </c:pt>
                <c:pt idx="10827">
                  <c:v>0</c:v>
                </c:pt>
                <c:pt idx="10828">
                  <c:v>0</c:v>
                </c:pt>
                <c:pt idx="10829">
                  <c:v>0</c:v>
                </c:pt>
                <c:pt idx="10830">
                  <c:v>0</c:v>
                </c:pt>
                <c:pt idx="10831">
                  <c:v>0</c:v>
                </c:pt>
                <c:pt idx="10832">
                  <c:v>0</c:v>
                </c:pt>
                <c:pt idx="10833">
                  <c:v>0</c:v>
                </c:pt>
                <c:pt idx="10834">
                  <c:v>0</c:v>
                </c:pt>
                <c:pt idx="10835">
                  <c:v>1</c:v>
                </c:pt>
                <c:pt idx="10836">
                  <c:v>2</c:v>
                </c:pt>
                <c:pt idx="10837">
                  <c:v>0</c:v>
                </c:pt>
                <c:pt idx="10838">
                  <c:v>0</c:v>
                </c:pt>
                <c:pt idx="10839">
                  <c:v>0</c:v>
                </c:pt>
                <c:pt idx="10840">
                  <c:v>0</c:v>
                </c:pt>
                <c:pt idx="10841">
                  <c:v>0</c:v>
                </c:pt>
                <c:pt idx="10842">
                  <c:v>0</c:v>
                </c:pt>
                <c:pt idx="10843">
                  <c:v>0</c:v>
                </c:pt>
                <c:pt idx="10844">
                  <c:v>0</c:v>
                </c:pt>
                <c:pt idx="10845">
                  <c:v>0</c:v>
                </c:pt>
                <c:pt idx="10846">
                  <c:v>0</c:v>
                </c:pt>
                <c:pt idx="10847">
                  <c:v>0</c:v>
                </c:pt>
                <c:pt idx="10848">
                  <c:v>0</c:v>
                </c:pt>
                <c:pt idx="10849">
                  <c:v>0</c:v>
                </c:pt>
                <c:pt idx="10850">
                  <c:v>0</c:v>
                </c:pt>
                <c:pt idx="10851">
                  <c:v>0</c:v>
                </c:pt>
                <c:pt idx="10852">
                  <c:v>0</c:v>
                </c:pt>
                <c:pt idx="10853">
                  <c:v>0</c:v>
                </c:pt>
                <c:pt idx="10854">
                  <c:v>0</c:v>
                </c:pt>
                <c:pt idx="10855">
                  <c:v>0</c:v>
                </c:pt>
                <c:pt idx="10856">
                  <c:v>0</c:v>
                </c:pt>
                <c:pt idx="10857">
                  <c:v>0</c:v>
                </c:pt>
                <c:pt idx="10858">
                  <c:v>0</c:v>
                </c:pt>
                <c:pt idx="10859">
                  <c:v>0</c:v>
                </c:pt>
                <c:pt idx="10860">
                  <c:v>0</c:v>
                </c:pt>
                <c:pt idx="10861">
                  <c:v>0</c:v>
                </c:pt>
                <c:pt idx="10862">
                  <c:v>1</c:v>
                </c:pt>
                <c:pt idx="10863">
                  <c:v>0</c:v>
                </c:pt>
                <c:pt idx="10864">
                  <c:v>0</c:v>
                </c:pt>
                <c:pt idx="10865">
                  <c:v>0</c:v>
                </c:pt>
                <c:pt idx="10866">
                  <c:v>0</c:v>
                </c:pt>
                <c:pt idx="10867">
                  <c:v>0</c:v>
                </c:pt>
                <c:pt idx="10868">
                  <c:v>0</c:v>
                </c:pt>
                <c:pt idx="10869">
                  <c:v>0</c:v>
                </c:pt>
                <c:pt idx="10870">
                  <c:v>0</c:v>
                </c:pt>
                <c:pt idx="10871">
                  <c:v>0</c:v>
                </c:pt>
                <c:pt idx="10872">
                  <c:v>0</c:v>
                </c:pt>
                <c:pt idx="10873">
                  <c:v>0</c:v>
                </c:pt>
                <c:pt idx="10874">
                  <c:v>0</c:v>
                </c:pt>
                <c:pt idx="10875">
                  <c:v>0</c:v>
                </c:pt>
                <c:pt idx="10876">
                  <c:v>0</c:v>
                </c:pt>
                <c:pt idx="10877">
                  <c:v>0</c:v>
                </c:pt>
                <c:pt idx="10878">
                  <c:v>0</c:v>
                </c:pt>
                <c:pt idx="10879">
                  <c:v>0</c:v>
                </c:pt>
                <c:pt idx="10880">
                  <c:v>0</c:v>
                </c:pt>
                <c:pt idx="10881">
                  <c:v>0</c:v>
                </c:pt>
                <c:pt idx="10882">
                  <c:v>0</c:v>
                </c:pt>
                <c:pt idx="10883">
                  <c:v>0</c:v>
                </c:pt>
                <c:pt idx="10884">
                  <c:v>0</c:v>
                </c:pt>
                <c:pt idx="10885">
                  <c:v>0</c:v>
                </c:pt>
                <c:pt idx="10886">
                  <c:v>0</c:v>
                </c:pt>
                <c:pt idx="10887">
                  <c:v>0</c:v>
                </c:pt>
                <c:pt idx="10888">
                  <c:v>0</c:v>
                </c:pt>
                <c:pt idx="10889">
                  <c:v>0</c:v>
                </c:pt>
                <c:pt idx="10890">
                  <c:v>0</c:v>
                </c:pt>
                <c:pt idx="10891">
                  <c:v>0</c:v>
                </c:pt>
                <c:pt idx="10892">
                  <c:v>0</c:v>
                </c:pt>
                <c:pt idx="10893">
                  <c:v>0</c:v>
                </c:pt>
                <c:pt idx="10894">
                  <c:v>0</c:v>
                </c:pt>
                <c:pt idx="10895">
                  <c:v>0</c:v>
                </c:pt>
                <c:pt idx="10896">
                  <c:v>0</c:v>
                </c:pt>
                <c:pt idx="10897">
                  <c:v>0</c:v>
                </c:pt>
                <c:pt idx="10898">
                  <c:v>0</c:v>
                </c:pt>
                <c:pt idx="10899">
                  <c:v>0</c:v>
                </c:pt>
                <c:pt idx="10900">
                  <c:v>0</c:v>
                </c:pt>
                <c:pt idx="10901">
                  <c:v>1</c:v>
                </c:pt>
                <c:pt idx="10902">
                  <c:v>0</c:v>
                </c:pt>
                <c:pt idx="10903">
                  <c:v>0</c:v>
                </c:pt>
                <c:pt idx="10904">
                  <c:v>0</c:v>
                </c:pt>
                <c:pt idx="10905">
                  <c:v>0</c:v>
                </c:pt>
                <c:pt idx="10906">
                  <c:v>0</c:v>
                </c:pt>
                <c:pt idx="10907">
                  <c:v>0</c:v>
                </c:pt>
                <c:pt idx="10908">
                  <c:v>1</c:v>
                </c:pt>
                <c:pt idx="10909">
                  <c:v>0</c:v>
                </c:pt>
                <c:pt idx="10910">
                  <c:v>0</c:v>
                </c:pt>
                <c:pt idx="10911">
                  <c:v>0</c:v>
                </c:pt>
                <c:pt idx="10912">
                  <c:v>0</c:v>
                </c:pt>
                <c:pt idx="10913">
                  <c:v>0</c:v>
                </c:pt>
                <c:pt idx="10914">
                  <c:v>0</c:v>
                </c:pt>
                <c:pt idx="10915">
                  <c:v>0</c:v>
                </c:pt>
                <c:pt idx="10916">
                  <c:v>0</c:v>
                </c:pt>
                <c:pt idx="10917">
                  <c:v>0</c:v>
                </c:pt>
                <c:pt idx="10918">
                  <c:v>0</c:v>
                </c:pt>
                <c:pt idx="10919">
                  <c:v>0</c:v>
                </c:pt>
                <c:pt idx="10920">
                  <c:v>0</c:v>
                </c:pt>
                <c:pt idx="10921">
                  <c:v>0</c:v>
                </c:pt>
                <c:pt idx="10922">
                  <c:v>0</c:v>
                </c:pt>
                <c:pt idx="10923">
                  <c:v>0</c:v>
                </c:pt>
                <c:pt idx="10924">
                  <c:v>0</c:v>
                </c:pt>
                <c:pt idx="10925">
                  <c:v>0</c:v>
                </c:pt>
                <c:pt idx="10926">
                  <c:v>0</c:v>
                </c:pt>
                <c:pt idx="10927">
                  <c:v>0</c:v>
                </c:pt>
                <c:pt idx="10928">
                  <c:v>0</c:v>
                </c:pt>
                <c:pt idx="10929">
                  <c:v>0</c:v>
                </c:pt>
                <c:pt idx="10930">
                  <c:v>0</c:v>
                </c:pt>
                <c:pt idx="10931">
                  <c:v>0</c:v>
                </c:pt>
                <c:pt idx="10932">
                  <c:v>0</c:v>
                </c:pt>
                <c:pt idx="10933">
                  <c:v>0</c:v>
                </c:pt>
                <c:pt idx="10934">
                  <c:v>0</c:v>
                </c:pt>
                <c:pt idx="10935">
                  <c:v>0</c:v>
                </c:pt>
                <c:pt idx="10936">
                  <c:v>0</c:v>
                </c:pt>
                <c:pt idx="10937">
                  <c:v>0</c:v>
                </c:pt>
                <c:pt idx="10938">
                  <c:v>0</c:v>
                </c:pt>
                <c:pt idx="10939">
                  <c:v>0</c:v>
                </c:pt>
                <c:pt idx="10940">
                  <c:v>0</c:v>
                </c:pt>
                <c:pt idx="10941">
                  <c:v>0</c:v>
                </c:pt>
                <c:pt idx="10942">
                  <c:v>0</c:v>
                </c:pt>
                <c:pt idx="10943">
                  <c:v>0</c:v>
                </c:pt>
                <c:pt idx="10944">
                  <c:v>0</c:v>
                </c:pt>
                <c:pt idx="10945">
                  <c:v>0</c:v>
                </c:pt>
                <c:pt idx="10946">
                  <c:v>0</c:v>
                </c:pt>
                <c:pt idx="10947">
                  <c:v>0</c:v>
                </c:pt>
                <c:pt idx="10948">
                  <c:v>0</c:v>
                </c:pt>
                <c:pt idx="10949">
                  <c:v>0</c:v>
                </c:pt>
                <c:pt idx="10950">
                  <c:v>0</c:v>
                </c:pt>
                <c:pt idx="10951">
                  <c:v>0</c:v>
                </c:pt>
                <c:pt idx="10952">
                  <c:v>0</c:v>
                </c:pt>
                <c:pt idx="10953">
                  <c:v>0</c:v>
                </c:pt>
                <c:pt idx="10954">
                  <c:v>0</c:v>
                </c:pt>
                <c:pt idx="10955">
                  <c:v>0</c:v>
                </c:pt>
                <c:pt idx="10956">
                  <c:v>0</c:v>
                </c:pt>
                <c:pt idx="10957">
                  <c:v>0</c:v>
                </c:pt>
                <c:pt idx="10958">
                  <c:v>0</c:v>
                </c:pt>
                <c:pt idx="10959">
                  <c:v>0</c:v>
                </c:pt>
                <c:pt idx="10960">
                  <c:v>0</c:v>
                </c:pt>
                <c:pt idx="10961">
                  <c:v>0</c:v>
                </c:pt>
                <c:pt idx="10962">
                  <c:v>0</c:v>
                </c:pt>
                <c:pt idx="10963">
                  <c:v>0</c:v>
                </c:pt>
                <c:pt idx="10964">
                  <c:v>0</c:v>
                </c:pt>
                <c:pt idx="10965">
                  <c:v>0</c:v>
                </c:pt>
                <c:pt idx="10966">
                  <c:v>0</c:v>
                </c:pt>
                <c:pt idx="10967">
                  <c:v>0</c:v>
                </c:pt>
                <c:pt idx="10968">
                  <c:v>0</c:v>
                </c:pt>
                <c:pt idx="10969">
                  <c:v>0</c:v>
                </c:pt>
                <c:pt idx="10970">
                  <c:v>0</c:v>
                </c:pt>
                <c:pt idx="10971">
                  <c:v>0</c:v>
                </c:pt>
                <c:pt idx="10972">
                  <c:v>0</c:v>
                </c:pt>
                <c:pt idx="10973">
                  <c:v>0</c:v>
                </c:pt>
                <c:pt idx="10974">
                  <c:v>0</c:v>
                </c:pt>
                <c:pt idx="10975">
                  <c:v>0</c:v>
                </c:pt>
                <c:pt idx="10976">
                  <c:v>0</c:v>
                </c:pt>
                <c:pt idx="10977">
                  <c:v>0</c:v>
                </c:pt>
                <c:pt idx="10978">
                  <c:v>0</c:v>
                </c:pt>
                <c:pt idx="10979">
                  <c:v>0</c:v>
                </c:pt>
                <c:pt idx="10980">
                  <c:v>0</c:v>
                </c:pt>
                <c:pt idx="10981">
                  <c:v>0</c:v>
                </c:pt>
                <c:pt idx="10982">
                  <c:v>0</c:v>
                </c:pt>
                <c:pt idx="10983">
                  <c:v>0</c:v>
                </c:pt>
                <c:pt idx="10984">
                  <c:v>0</c:v>
                </c:pt>
                <c:pt idx="10985">
                  <c:v>0</c:v>
                </c:pt>
                <c:pt idx="10986">
                  <c:v>0</c:v>
                </c:pt>
                <c:pt idx="10987">
                  <c:v>0</c:v>
                </c:pt>
                <c:pt idx="10988">
                  <c:v>0</c:v>
                </c:pt>
                <c:pt idx="10989">
                  <c:v>0</c:v>
                </c:pt>
                <c:pt idx="10990">
                  <c:v>0</c:v>
                </c:pt>
                <c:pt idx="10991">
                  <c:v>0</c:v>
                </c:pt>
                <c:pt idx="10992">
                  <c:v>0</c:v>
                </c:pt>
                <c:pt idx="10993">
                  <c:v>0</c:v>
                </c:pt>
                <c:pt idx="10994">
                  <c:v>0</c:v>
                </c:pt>
                <c:pt idx="10995">
                  <c:v>1</c:v>
                </c:pt>
                <c:pt idx="10996">
                  <c:v>0</c:v>
                </c:pt>
                <c:pt idx="10997">
                  <c:v>0</c:v>
                </c:pt>
                <c:pt idx="10998">
                  <c:v>0</c:v>
                </c:pt>
                <c:pt idx="10999">
                  <c:v>0</c:v>
                </c:pt>
                <c:pt idx="11000">
                  <c:v>0</c:v>
                </c:pt>
                <c:pt idx="11001">
                  <c:v>0</c:v>
                </c:pt>
                <c:pt idx="11002">
                  <c:v>0</c:v>
                </c:pt>
                <c:pt idx="11003">
                  <c:v>0</c:v>
                </c:pt>
                <c:pt idx="11004">
                  <c:v>0</c:v>
                </c:pt>
                <c:pt idx="11005">
                  <c:v>0</c:v>
                </c:pt>
                <c:pt idx="11006">
                  <c:v>0</c:v>
                </c:pt>
                <c:pt idx="11007">
                  <c:v>0</c:v>
                </c:pt>
                <c:pt idx="11008">
                  <c:v>0</c:v>
                </c:pt>
                <c:pt idx="11009">
                  <c:v>0</c:v>
                </c:pt>
                <c:pt idx="11010">
                  <c:v>0</c:v>
                </c:pt>
                <c:pt idx="11011">
                  <c:v>0</c:v>
                </c:pt>
                <c:pt idx="11012">
                  <c:v>0</c:v>
                </c:pt>
                <c:pt idx="11013">
                  <c:v>0</c:v>
                </c:pt>
                <c:pt idx="11014">
                  <c:v>0</c:v>
                </c:pt>
                <c:pt idx="11015">
                  <c:v>0</c:v>
                </c:pt>
                <c:pt idx="11016">
                  <c:v>0</c:v>
                </c:pt>
                <c:pt idx="11017">
                  <c:v>0</c:v>
                </c:pt>
                <c:pt idx="11018">
                  <c:v>0</c:v>
                </c:pt>
                <c:pt idx="11019">
                  <c:v>0</c:v>
                </c:pt>
                <c:pt idx="11020">
                  <c:v>0</c:v>
                </c:pt>
                <c:pt idx="11021">
                  <c:v>1</c:v>
                </c:pt>
                <c:pt idx="11022">
                  <c:v>0</c:v>
                </c:pt>
                <c:pt idx="11023">
                  <c:v>0</c:v>
                </c:pt>
                <c:pt idx="11024">
                  <c:v>0</c:v>
                </c:pt>
                <c:pt idx="11025">
                  <c:v>0</c:v>
                </c:pt>
                <c:pt idx="11026">
                  <c:v>0</c:v>
                </c:pt>
                <c:pt idx="11027">
                  <c:v>0</c:v>
                </c:pt>
                <c:pt idx="11028">
                  <c:v>0</c:v>
                </c:pt>
                <c:pt idx="11029">
                  <c:v>0</c:v>
                </c:pt>
                <c:pt idx="11030">
                  <c:v>0</c:v>
                </c:pt>
                <c:pt idx="11031">
                  <c:v>0</c:v>
                </c:pt>
                <c:pt idx="11032">
                  <c:v>0</c:v>
                </c:pt>
                <c:pt idx="11033">
                  <c:v>0</c:v>
                </c:pt>
                <c:pt idx="11034">
                  <c:v>0</c:v>
                </c:pt>
                <c:pt idx="11035">
                  <c:v>0</c:v>
                </c:pt>
                <c:pt idx="11036">
                  <c:v>0</c:v>
                </c:pt>
                <c:pt idx="11037">
                  <c:v>0</c:v>
                </c:pt>
                <c:pt idx="11038">
                  <c:v>0</c:v>
                </c:pt>
                <c:pt idx="11039">
                  <c:v>0</c:v>
                </c:pt>
                <c:pt idx="11040">
                  <c:v>0</c:v>
                </c:pt>
                <c:pt idx="11041">
                  <c:v>0</c:v>
                </c:pt>
                <c:pt idx="11042">
                  <c:v>0</c:v>
                </c:pt>
                <c:pt idx="11043">
                  <c:v>0</c:v>
                </c:pt>
                <c:pt idx="11044">
                  <c:v>0</c:v>
                </c:pt>
                <c:pt idx="11045">
                  <c:v>0</c:v>
                </c:pt>
                <c:pt idx="11046">
                  <c:v>0</c:v>
                </c:pt>
                <c:pt idx="11047">
                  <c:v>0</c:v>
                </c:pt>
                <c:pt idx="11048">
                  <c:v>0</c:v>
                </c:pt>
                <c:pt idx="11049">
                  <c:v>0</c:v>
                </c:pt>
                <c:pt idx="11050">
                  <c:v>0</c:v>
                </c:pt>
                <c:pt idx="11051">
                  <c:v>0</c:v>
                </c:pt>
                <c:pt idx="11052">
                  <c:v>0</c:v>
                </c:pt>
                <c:pt idx="11053">
                  <c:v>0</c:v>
                </c:pt>
                <c:pt idx="11054">
                  <c:v>0</c:v>
                </c:pt>
                <c:pt idx="11055">
                  <c:v>0</c:v>
                </c:pt>
                <c:pt idx="11056">
                  <c:v>0</c:v>
                </c:pt>
                <c:pt idx="11057">
                  <c:v>0</c:v>
                </c:pt>
                <c:pt idx="11058">
                  <c:v>0</c:v>
                </c:pt>
                <c:pt idx="11059">
                  <c:v>0</c:v>
                </c:pt>
                <c:pt idx="11060">
                  <c:v>0</c:v>
                </c:pt>
                <c:pt idx="11061">
                  <c:v>1</c:v>
                </c:pt>
                <c:pt idx="11062">
                  <c:v>0</c:v>
                </c:pt>
                <c:pt idx="11063">
                  <c:v>0</c:v>
                </c:pt>
                <c:pt idx="11064">
                  <c:v>0</c:v>
                </c:pt>
                <c:pt idx="11065">
                  <c:v>2</c:v>
                </c:pt>
                <c:pt idx="11066">
                  <c:v>0</c:v>
                </c:pt>
                <c:pt idx="11067">
                  <c:v>0</c:v>
                </c:pt>
                <c:pt idx="11068">
                  <c:v>0</c:v>
                </c:pt>
                <c:pt idx="11069">
                  <c:v>0</c:v>
                </c:pt>
                <c:pt idx="11070">
                  <c:v>0</c:v>
                </c:pt>
                <c:pt idx="11071">
                  <c:v>0</c:v>
                </c:pt>
                <c:pt idx="11072">
                  <c:v>0</c:v>
                </c:pt>
                <c:pt idx="11073">
                  <c:v>0</c:v>
                </c:pt>
                <c:pt idx="11074">
                  <c:v>0</c:v>
                </c:pt>
                <c:pt idx="11075">
                  <c:v>0</c:v>
                </c:pt>
                <c:pt idx="11076">
                  <c:v>0</c:v>
                </c:pt>
                <c:pt idx="11077">
                  <c:v>0</c:v>
                </c:pt>
                <c:pt idx="11078">
                  <c:v>0</c:v>
                </c:pt>
                <c:pt idx="11079">
                  <c:v>0</c:v>
                </c:pt>
                <c:pt idx="11080">
                  <c:v>0</c:v>
                </c:pt>
                <c:pt idx="11081">
                  <c:v>0</c:v>
                </c:pt>
                <c:pt idx="11082">
                  <c:v>0</c:v>
                </c:pt>
                <c:pt idx="11083">
                  <c:v>0</c:v>
                </c:pt>
                <c:pt idx="11084">
                  <c:v>0</c:v>
                </c:pt>
                <c:pt idx="11085">
                  <c:v>0</c:v>
                </c:pt>
                <c:pt idx="11086">
                  <c:v>0</c:v>
                </c:pt>
                <c:pt idx="11087">
                  <c:v>0</c:v>
                </c:pt>
                <c:pt idx="11088">
                  <c:v>0</c:v>
                </c:pt>
                <c:pt idx="11089">
                  <c:v>0</c:v>
                </c:pt>
                <c:pt idx="11090">
                  <c:v>0</c:v>
                </c:pt>
                <c:pt idx="11091">
                  <c:v>0</c:v>
                </c:pt>
                <c:pt idx="11092">
                  <c:v>0</c:v>
                </c:pt>
                <c:pt idx="11093">
                  <c:v>0</c:v>
                </c:pt>
                <c:pt idx="11094">
                  <c:v>0</c:v>
                </c:pt>
                <c:pt idx="11095">
                  <c:v>0</c:v>
                </c:pt>
                <c:pt idx="11096">
                  <c:v>0</c:v>
                </c:pt>
                <c:pt idx="11097">
                  <c:v>0</c:v>
                </c:pt>
                <c:pt idx="11098">
                  <c:v>0</c:v>
                </c:pt>
                <c:pt idx="11099">
                  <c:v>0</c:v>
                </c:pt>
                <c:pt idx="11100">
                  <c:v>0</c:v>
                </c:pt>
                <c:pt idx="11101">
                  <c:v>0</c:v>
                </c:pt>
                <c:pt idx="11102">
                  <c:v>0</c:v>
                </c:pt>
                <c:pt idx="11103">
                  <c:v>0</c:v>
                </c:pt>
                <c:pt idx="11104">
                  <c:v>0</c:v>
                </c:pt>
                <c:pt idx="11105">
                  <c:v>0</c:v>
                </c:pt>
                <c:pt idx="11106">
                  <c:v>0</c:v>
                </c:pt>
                <c:pt idx="11107">
                  <c:v>0</c:v>
                </c:pt>
                <c:pt idx="11108">
                  <c:v>0</c:v>
                </c:pt>
                <c:pt idx="11109">
                  <c:v>0</c:v>
                </c:pt>
                <c:pt idx="11110">
                  <c:v>0</c:v>
                </c:pt>
                <c:pt idx="11111">
                  <c:v>0</c:v>
                </c:pt>
                <c:pt idx="11112">
                  <c:v>0</c:v>
                </c:pt>
                <c:pt idx="11113">
                  <c:v>0</c:v>
                </c:pt>
                <c:pt idx="11114">
                  <c:v>0</c:v>
                </c:pt>
                <c:pt idx="11115">
                  <c:v>0</c:v>
                </c:pt>
                <c:pt idx="11116">
                  <c:v>0</c:v>
                </c:pt>
                <c:pt idx="11117">
                  <c:v>0</c:v>
                </c:pt>
                <c:pt idx="11118">
                  <c:v>0</c:v>
                </c:pt>
                <c:pt idx="11119">
                  <c:v>0</c:v>
                </c:pt>
                <c:pt idx="11120">
                  <c:v>0</c:v>
                </c:pt>
                <c:pt idx="11121">
                  <c:v>0</c:v>
                </c:pt>
                <c:pt idx="11122">
                  <c:v>0</c:v>
                </c:pt>
                <c:pt idx="11123">
                  <c:v>0</c:v>
                </c:pt>
                <c:pt idx="11124">
                  <c:v>0</c:v>
                </c:pt>
                <c:pt idx="11125">
                  <c:v>0</c:v>
                </c:pt>
                <c:pt idx="11126">
                  <c:v>0</c:v>
                </c:pt>
                <c:pt idx="11127">
                  <c:v>0</c:v>
                </c:pt>
                <c:pt idx="11128">
                  <c:v>0</c:v>
                </c:pt>
                <c:pt idx="11129">
                  <c:v>0</c:v>
                </c:pt>
                <c:pt idx="11130">
                  <c:v>0</c:v>
                </c:pt>
                <c:pt idx="11131">
                  <c:v>0</c:v>
                </c:pt>
                <c:pt idx="11132">
                  <c:v>0</c:v>
                </c:pt>
                <c:pt idx="11133">
                  <c:v>0</c:v>
                </c:pt>
                <c:pt idx="11134">
                  <c:v>0</c:v>
                </c:pt>
                <c:pt idx="11135">
                  <c:v>0</c:v>
                </c:pt>
                <c:pt idx="11136">
                  <c:v>0</c:v>
                </c:pt>
                <c:pt idx="11137">
                  <c:v>0</c:v>
                </c:pt>
                <c:pt idx="11138">
                  <c:v>0</c:v>
                </c:pt>
                <c:pt idx="11139">
                  <c:v>0</c:v>
                </c:pt>
                <c:pt idx="11140">
                  <c:v>0</c:v>
                </c:pt>
                <c:pt idx="11141">
                  <c:v>0</c:v>
                </c:pt>
                <c:pt idx="11142">
                  <c:v>0</c:v>
                </c:pt>
                <c:pt idx="11143">
                  <c:v>0</c:v>
                </c:pt>
                <c:pt idx="11144">
                  <c:v>0</c:v>
                </c:pt>
                <c:pt idx="11145">
                  <c:v>0</c:v>
                </c:pt>
                <c:pt idx="11146">
                  <c:v>0</c:v>
                </c:pt>
                <c:pt idx="11147">
                  <c:v>0</c:v>
                </c:pt>
                <c:pt idx="11148">
                  <c:v>0</c:v>
                </c:pt>
                <c:pt idx="11149">
                  <c:v>0</c:v>
                </c:pt>
                <c:pt idx="11150">
                  <c:v>0</c:v>
                </c:pt>
                <c:pt idx="11151">
                  <c:v>0</c:v>
                </c:pt>
                <c:pt idx="11152">
                  <c:v>0</c:v>
                </c:pt>
                <c:pt idx="11153">
                  <c:v>0</c:v>
                </c:pt>
                <c:pt idx="11154">
                  <c:v>0</c:v>
                </c:pt>
                <c:pt idx="11155">
                  <c:v>0</c:v>
                </c:pt>
                <c:pt idx="11156">
                  <c:v>0</c:v>
                </c:pt>
                <c:pt idx="11157">
                  <c:v>0</c:v>
                </c:pt>
                <c:pt idx="11158">
                  <c:v>0</c:v>
                </c:pt>
                <c:pt idx="11159">
                  <c:v>0</c:v>
                </c:pt>
                <c:pt idx="11160">
                  <c:v>0</c:v>
                </c:pt>
                <c:pt idx="11161">
                  <c:v>0</c:v>
                </c:pt>
                <c:pt idx="11162">
                  <c:v>0</c:v>
                </c:pt>
                <c:pt idx="11163">
                  <c:v>0</c:v>
                </c:pt>
                <c:pt idx="11164">
                  <c:v>0</c:v>
                </c:pt>
                <c:pt idx="11165">
                  <c:v>0</c:v>
                </c:pt>
                <c:pt idx="11166">
                  <c:v>0</c:v>
                </c:pt>
                <c:pt idx="11167">
                  <c:v>0</c:v>
                </c:pt>
                <c:pt idx="11168">
                  <c:v>0</c:v>
                </c:pt>
                <c:pt idx="11169">
                  <c:v>0</c:v>
                </c:pt>
                <c:pt idx="11170">
                  <c:v>0</c:v>
                </c:pt>
                <c:pt idx="11171">
                  <c:v>0</c:v>
                </c:pt>
                <c:pt idx="11172">
                  <c:v>0</c:v>
                </c:pt>
                <c:pt idx="11173">
                  <c:v>0</c:v>
                </c:pt>
                <c:pt idx="11174">
                  <c:v>0</c:v>
                </c:pt>
                <c:pt idx="11175">
                  <c:v>0</c:v>
                </c:pt>
                <c:pt idx="11176">
                  <c:v>0</c:v>
                </c:pt>
                <c:pt idx="11177">
                  <c:v>0</c:v>
                </c:pt>
                <c:pt idx="11178">
                  <c:v>0</c:v>
                </c:pt>
                <c:pt idx="11179">
                  <c:v>0</c:v>
                </c:pt>
                <c:pt idx="11180">
                  <c:v>0</c:v>
                </c:pt>
                <c:pt idx="11181">
                  <c:v>0</c:v>
                </c:pt>
                <c:pt idx="11182">
                  <c:v>0</c:v>
                </c:pt>
                <c:pt idx="11183">
                  <c:v>0</c:v>
                </c:pt>
                <c:pt idx="11184">
                  <c:v>0</c:v>
                </c:pt>
                <c:pt idx="11185">
                  <c:v>0</c:v>
                </c:pt>
                <c:pt idx="11186">
                  <c:v>0</c:v>
                </c:pt>
                <c:pt idx="11187">
                  <c:v>0</c:v>
                </c:pt>
                <c:pt idx="11188">
                  <c:v>0</c:v>
                </c:pt>
                <c:pt idx="11189">
                  <c:v>0</c:v>
                </c:pt>
                <c:pt idx="11190">
                  <c:v>0</c:v>
                </c:pt>
                <c:pt idx="11191">
                  <c:v>0</c:v>
                </c:pt>
                <c:pt idx="11192">
                  <c:v>0</c:v>
                </c:pt>
                <c:pt idx="11193">
                  <c:v>0</c:v>
                </c:pt>
                <c:pt idx="11194">
                  <c:v>0</c:v>
                </c:pt>
                <c:pt idx="11195">
                  <c:v>0</c:v>
                </c:pt>
                <c:pt idx="11196">
                  <c:v>0</c:v>
                </c:pt>
                <c:pt idx="11197">
                  <c:v>0</c:v>
                </c:pt>
                <c:pt idx="11198">
                  <c:v>0</c:v>
                </c:pt>
                <c:pt idx="11199">
                  <c:v>0</c:v>
                </c:pt>
                <c:pt idx="11200">
                  <c:v>0</c:v>
                </c:pt>
                <c:pt idx="11201">
                  <c:v>0</c:v>
                </c:pt>
                <c:pt idx="11202">
                  <c:v>0</c:v>
                </c:pt>
                <c:pt idx="11203">
                  <c:v>0</c:v>
                </c:pt>
                <c:pt idx="11204">
                  <c:v>0</c:v>
                </c:pt>
                <c:pt idx="11205">
                  <c:v>0</c:v>
                </c:pt>
                <c:pt idx="11206">
                  <c:v>0</c:v>
                </c:pt>
                <c:pt idx="11207">
                  <c:v>0</c:v>
                </c:pt>
                <c:pt idx="11208">
                  <c:v>0</c:v>
                </c:pt>
                <c:pt idx="11209">
                  <c:v>0</c:v>
                </c:pt>
                <c:pt idx="11210">
                  <c:v>0</c:v>
                </c:pt>
                <c:pt idx="11211">
                  <c:v>0</c:v>
                </c:pt>
                <c:pt idx="11212">
                  <c:v>0</c:v>
                </c:pt>
                <c:pt idx="11213">
                  <c:v>0</c:v>
                </c:pt>
                <c:pt idx="11214">
                  <c:v>0</c:v>
                </c:pt>
                <c:pt idx="11215">
                  <c:v>0</c:v>
                </c:pt>
                <c:pt idx="11216">
                  <c:v>0</c:v>
                </c:pt>
                <c:pt idx="11217">
                  <c:v>0</c:v>
                </c:pt>
                <c:pt idx="11218">
                  <c:v>0</c:v>
                </c:pt>
                <c:pt idx="11219">
                  <c:v>0</c:v>
                </c:pt>
                <c:pt idx="11220">
                  <c:v>0</c:v>
                </c:pt>
                <c:pt idx="11221">
                  <c:v>0</c:v>
                </c:pt>
                <c:pt idx="11222">
                  <c:v>0</c:v>
                </c:pt>
                <c:pt idx="11223">
                  <c:v>0</c:v>
                </c:pt>
                <c:pt idx="11224">
                  <c:v>0</c:v>
                </c:pt>
                <c:pt idx="11225">
                  <c:v>0</c:v>
                </c:pt>
                <c:pt idx="11226">
                  <c:v>0</c:v>
                </c:pt>
                <c:pt idx="11227">
                  <c:v>0</c:v>
                </c:pt>
                <c:pt idx="11228">
                  <c:v>0</c:v>
                </c:pt>
                <c:pt idx="11229">
                  <c:v>0</c:v>
                </c:pt>
                <c:pt idx="11230">
                  <c:v>0</c:v>
                </c:pt>
                <c:pt idx="11231">
                  <c:v>0</c:v>
                </c:pt>
                <c:pt idx="11232">
                  <c:v>0</c:v>
                </c:pt>
                <c:pt idx="11233">
                  <c:v>0</c:v>
                </c:pt>
                <c:pt idx="11234">
                  <c:v>0</c:v>
                </c:pt>
                <c:pt idx="11235">
                  <c:v>0</c:v>
                </c:pt>
                <c:pt idx="11236">
                  <c:v>0</c:v>
                </c:pt>
                <c:pt idx="11237">
                  <c:v>0</c:v>
                </c:pt>
                <c:pt idx="11238">
                  <c:v>0</c:v>
                </c:pt>
                <c:pt idx="11239">
                  <c:v>0</c:v>
                </c:pt>
                <c:pt idx="11240">
                  <c:v>0</c:v>
                </c:pt>
                <c:pt idx="11241">
                  <c:v>0</c:v>
                </c:pt>
                <c:pt idx="11242">
                  <c:v>0</c:v>
                </c:pt>
                <c:pt idx="11243">
                  <c:v>0</c:v>
                </c:pt>
                <c:pt idx="11244">
                  <c:v>0</c:v>
                </c:pt>
                <c:pt idx="11245">
                  <c:v>0</c:v>
                </c:pt>
                <c:pt idx="11246">
                  <c:v>0</c:v>
                </c:pt>
                <c:pt idx="11247">
                  <c:v>0</c:v>
                </c:pt>
                <c:pt idx="11248">
                  <c:v>0</c:v>
                </c:pt>
                <c:pt idx="11249">
                  <c:v>0</c:v>
                </c:pt>
                <c:pt idx="11250">
                  <c:v>0</c:v>
                </c:pt>
                <c:pt idx="11251">
                  <c:v>0</c:v>
                </c:pt>
                <c:pt idx="11252">
                  <c:v>0</c:v>
                </c:pt>
                <c:pt idx="11253">
                  <c:v>0</c:v>
                </c:pt>
                <c:pt idx="11254">
                  <c:v>0</c:v>
                </c:pt>
                <c:pt idx="11255">
                  <c:v>0</c:v>
                </c:pt>
                <c:pt idx="11256">
                  <c:v>0</c:v>
                </c:pt>
                <c:pt idx="11257">
                  <c:v>0</c:v>
                </c:pt>
                <c:pt idx="11258">
                  <c:v>0</c:v>
                </c:pt>
                <c:pt idx="11259">
                  <c:v>0</c:v>
                </c:pt>
                <c:pt idx="11260">
                  <c:v>0</c:v>
                </c:pt>
                <c:pt idx="11261">
                  <c:v>0</c:v>
                </c:pt>
                <c:pt idx="11262">
                  <c:v>0</c:v>
                </c:pt>
                <c:pt idx="11263">
                  <c:v>0</c:v>
                </c:pt>
                <c:pt idx="11264">
                  <c:v>0</c:v>
                </c:pt>
                <c:pt idx="11265">
                  <c:v>0</c:v>
                </c:pt>
                <c:pt idx="11266">
                  <c:v>0</c:v>
                </c:pt>
                <c:pt idx="11267">
                  <c:v>0</c:v>
                </c:pt>
                <c:pt idx="11268">
                  <c:v>0</c:v>
                </c:pt>
                <c:pt idx="11269">
                  <c:v>0</c:v>
                </c:pt>
                <c:pt idx="11270">
                  <c:v>0</c:v>
                </c:pt>
                <c:pt idx="11271">
                  <c:v>0</c:v>
                </c:pt>
                <c:pt idx="11272">
                  <c:v>0</c:v>
                </c:pt>
                <c:pt idx="11273">
                  <c:v>0</c:v>
                </c:pt>
                <c:pt idx="11274">
                  <c:v>0</c:v>
                </c:pt>
                <c:pt idx="11275">
                  <c:v>0</c:v>
                </c:pt>
                <c:pt idx="11276">
                  <c:v>0</c:v>
                </c:pt>
                <c:pt idx="11277">
                  <c:v>0</c:v>
                </c:pt>
                <c:pt idx="11278">
                  <c:v>0</c:v>
                </c:pt>
                <c:pt idx="11279">
                  <c:v>0</c:v>
                </c:pt>
                <c:pt idx="11280">
                  <c:v>0</c:v>
                </c:pt>
                <c:pt idx="11281">
                  <c:v>0</c:v>
                </c:pt>
                <c:pt idx="11282">
                  <c:v>0</c:v>
                </c:pt>
                <c:pt idx="11283">
                  <c:v>0</c:v>
                </c:pt>
                <c:pt idx="11284">
                  <c:v>0</c:v>
                </c:pt>
                <c:pt idx="11285">
                  <c:v>0</c:v>
                </c:pt>
                <c:pt idx="11286">
                  <c:v>0</c:v>
                </c:pt>
                <c:pt idx="11287">
                  <c:v>0</c:v>
                </c:pt>
                <c:pt idx="11288">
                  <c:v>0</c:v>
                </c:pt>
                <c:pt idx="11289">
                  <c:v>0</c:v>
                </c:pt>
                <c:pt idx="11290">
                  <c:v>0</c:v>
                </c:pt>
                <c:pt idx="11291">
                  <c:v>0</c:v>
                </c:pt>
                <c:pt idx="11292">
                  <c:v>0</c:v>
                </c:pt>
                <c:pt idx="11293">
                  <c:v>0</c:v>
                </c:pt>
                <c:pt idx="11294">
                  <c:v>0</c:v>
                </c:pt>
                <c:pt idx="11295">
                  <c:v>0</c:v>
                </c:pt>
                <c:pt idx="11296">
                  <c:v>0</c:v>
                </c:pt>
                <c:pt idx="11297">
                  <c:v>0</c:v>
                </c:pt>
                <c:pt idx="11298">
                  <c:v>0</c:v>
                </c:pt>
                <c:pt idx="11299">
                  <c:v>0</c:v>
                </c:pt>
                <c:pt idx="11300">
                  <c:v>0</c:v>
                </c:pt>
                <c:pt idx="11301">
                  <c:v>0</c:v>
                </c:pt>
                <c:pt idx="11302">
                  <c:v>0</c:v>
                </c:pt>
                <c:pt idx="11303">
                  <c:v>0</c:v>
                </c:pt>
                <c:pt idx="11304">
                  <c:v>0</c:v>
                </c:pt>
                <c:pt idx="11305">
                  <c:v>0</c:v>
                </c:pt>
                <c:pt idx="11306">
                  <c:v>0</c:v>
                </c:pt>
                <c:pt idx="11307">
                  <c:v>0</c:v>
                </c:pt>
                <c:pt idx="11308">
                  <c:v>0</c:v>
                </c:pt>
                <c:pt idx="11309">
                  <c:v>0</c:v>
                </c:pt>
                <c:pt idx="11310">
                  <c:v>0</c:v>
                </c:pt>
                <c:pt idx="11311">
                  <c:v>0</c:v>
                </c:pt>
                <c:pt idx="11312">
                  <c:v>0</c:v>
                </c:pt>
                <c:pt idx="11313">
                  <c:v>0</c:v>
                </c:pt>
                <c:pt idx="11314">
                  <c:v>0</c:v>
                </c:pt>
                <c:pt idx="11315">
                  <c:v>0</c:v>
                </c:pt>
                <c:pt idx="11316">
                  <c:v>0</c:v>
                </c:pt>
                <c:pt idx="11317">
                  <c:v>0</c:v>
                </c:pt>
                <c:pt idx="11318">
                  <c:v>0</c:v>
                </c:pt>
                <c:pt idx="11319">
                  <c:v>0</c:v>
                </c:pt>
                <c:pt idx="11320">
                  <c:v>0</c:v>
                </c:pt>
                <c:pt idx="11321">
                  <c:v>0</c:v>
                </c:pt>
                <c:pt idx="11322">
                  <c:v>0</c:v>
                </c:pt>
                <c:pt idx="11323">
                  <c:v>0</c:v>
                </c:pt>
                <c:pt idx="11324">
                  <c:v>0</c:v>
                </c:pt>
                <c:pt idx="11325">
                  <c:v>0</c:v>
                </c:pt>
                <c:pt idx="11326">
                  <c:v>0</c:v>
                </c:pt>
                <c:pt idx="11327">
                  <c:v>0</c:v>
                </c:pt>
                <c:pt idx="11328">
                  <c:v>0</c:v>
                </c:pt>
                <c:pt idx="11329">
                  <c:v>0</c:v>
                </c:pt>
                <c:pt idx="11330">
                  <c:v>0</c:v>
                </c:pt>
                <c:pt idx="11331">
                  <c:v>0</c:v>
                </c:pt>
                <c:pt idx="11332">
                  <c:v>0</c:v>
                </c:pt>
                <c:pt idx="11333">
                  <c:v>0</c:v>
                </c:pt>
                <c:pt idx="11334">
                  <c:v>0</c:v>
                </c:pt>
                <c:pt idx="11335">
                  <c:v>0</c:v>
                </c:pt>
                <c:pt idx="11336">
                  <c:v>0</c:v>
                </c:pt>
                <c:pt idx="11337">
                  <c:v>0</c:v>
                </c:pt>
                <c:pt idx="11338">
                  <c:v>0</c:v>
                </c:pt>
                <c:pt idx="11339">
                  <c:v>0</c:v>
                </c:pt>
                <c:pt idx="11340">
                  <c:v>0</c:v>
                </c:pt>
                <c:pt idx="11341">
                  <c:v>0</c:v>
                </c:pt>
                <c:pt idx="11342">
                  <c:v>0</c:v>
                </c:pt>
                <c:pt idx="11343">
                  <c:v>0</c:v>
                </c:pt>
                <c:pt idx="11344">
                  <c:v>0</c:v>
                </c:pt>
                <c:pt idx="11345">
                  <c:v>0</c:v>
                </c:pt>
                <c:pt idx="11346">
                  <c:v>0</c:v>
                </c:pt>
                <c:pt idx="11347">
                  <c:v>0</c:v>
                </c:pt>
                <c:pt idx="11348">
                  <c:v>0</c:v>
                </c:pt>
                <c:pt idx="11349">
                  <c:v>0</c:v>
                </c:pt>
                <c:pt idx="11350">
                  <c:v>0</c:v>
                </c:pt>
                <c:pt idx="11351">
                  <c:v>0</c:v>
                </c:pt>
                <c:pt idx="11352">
                  <c:v>0</c:v>
                </c:pt>
                <c:pt idx="11353">
                  <c:v>0</c:v>
                </c:pt>
                <c:pt idx="11354">
                  <c:v>0</c:v>
                </c:pt>
                <c:pt idx="11355">
                  <c:v>0</c:v>
                </c:pt>
                <c:pt idx="11356">
                  <c:v>0</c:v>
                </c:pt>
                <c:pt idx="11357">
                  <c:v>0</c:v>
                </c:pt>
                <c:pt idx="11358">
                  <c:v>0</c:v>
                </c:pt>
                <c:pt idx="11359">
                  <c:v>0</c:v>
                </c:pt>
                <c:pt idx="11360">
                  <c:v>0</c:v>
                </c:pt>
                <c:pt idx="11361">
                  <c:v>0</c:v>
                </c:pt>
                <c:pt idx="11362">
                  <c:v>0</c:v>
                </c:pt>
                <c:pt idx="11363">
                  <c:v>0</c:v>
                </c:pt>
                <c:pt idx="11364">
                  <c:v>0</c:v>
                </c:pt>
                <c:pt idx="11365">
                  <c:v>0</c:v>
                </c:pt>
                <c:pt idx="11366">
                  <c:v>0</c:v>
                </c:pt>
                <c:pt idx="11367">
                  <c:v>0</c:v>
                </c:pt>
                <c:pt idx="11368">
                  <c:v>0</c:v>
                </c:pt>
                <c:pt idx="11369">
                  <c:v>0</c:v>
                </c:pt>
                <c:pt idx="11370">
                  <c:v>0</c:v>
                </c:pt>
                <c:pt idx="11371">
                  <c:v>0</c:v>
                </c:pt>
                <c:pt idx="11372">
                  <c:v>0</c:v>
                </c:pt>
                <c:pt idx="11373">
                  <c:v>0</c:v>
                </c:pt>
                <c:pt idx="11374">
                  <c:v>0</c:v>
                </c:pt>
                <c:pt idx="11375">
                  <c:v>0</c:v>
                </c:pt>
                <c:pt idx="11376">
                  <c:v>0</c:v>
                </c:pt>
                <c:pt idx="11377">
                  <c:v>0</c:v>
                </c:pt>
                <c:pt idx="11378">
                  <c:v>0</c:v>
                </c:pt>
                <c:pt idx="11379">
                  <c:v>0</c:v>
                </c:pt>
                <c:pt idx="11380">
                  <c:v>0</c:v>
                </c:pt>
                <c:pt idx="11381">
                  <c:v>0</c:v>
                </c:pt>
                <c:pt idx="11382">
                  <c:v>0</c:v>
                </c:pt>
                <c:pt idx="11383">
                  <c:v>0</c:v>
                </c:pt>
                <c:pt idx="11384">
                  <c:v>0</c:v>
                </c:pt>
                <c:pt idx="11385">
                  <c:v>0</c:v>
                </c:pt>
                <c:pt idx="11386">
                  <c:v>0</c:v>
                </c:pt>
                <c:pt idx="11387">
                  <c:v>0</c:v>
                </c:pt>
                <c:pt idx="11388">
                  <c:v>0</c:v>
                </c:pt>
                <c:pt idx="11389">
                  <c:v>0</c:v>
                </c:pt>
                <c:pt idx="11390">
                  <c:v>0</c:v>
                </c:pt>
                <c:pt idx="11391">
                  <c:v>0</c:v>
                </c:pt>
                <c:pt idx="11392">
                  <c:v>0</c:v>
                </c:pt>
                <c:pt idx="11393">
                  <c:v>0</c:v>
                </c:pt>
                <c:pt idx="11394">
                  <c:v>0</c:v>
                </c:pt>
                <c:pt idx="11395">
                  <c:v>0</c:v>
                </c:pt>
                <c:pt idx="11396">
                  <c:v>0</c:v>
                </c:pt>
                <c:pt idx="11397">
                  <c:v>0</c:v>
                </c:pt>
                <c:pt idx="11398">
                  <c:v>0</c:v>
                </c:pt>
                <c:pt idx="11399">
                  <c:v>0</c:v>
                </c:pt>
                <c:pt idx="11400">
                  <c:v>0</c:v>
                </c:pt>
                <c:pt idx="11401">
                  <c:v>0</c:v>
                </c:pt>
                <c:pt idx="11402">
                  <c:v>0</c:v>
                </c:pt>
                <c:pt idx="11403">
                  <c:v>0</c:v>
                </c:pt>
                <c:pt idx="11404">
                  <c:v>0</c:v>
                </c:pt>
                <c:pt idx="11405">
                  <c:v>0</c:v>
                </c:pt>
                <c:pt idx="11406">
                  <c:v>0</c:v>
                </c:pt>
                <c:pt idx="11407">
                  <c:v>0</c:v>
                </c:pt>
                <c:pt idx="11408">
                  <c:v>0</c:v>
                </c:pt>
                <c:pt idx="11409">
                  <c:v>0</c:v>
                </c:pt>
                <c:pt idx="11410">
                  <c:v>0</c:v>
                </c:pt>
                <c:pt idx="11411">
                  <c:v>0</c:v>
                </c:pt>
                <c:pt idx="11412">
                  <c:v>0</c:v>
                </c:pt>
                <c:pt idx="11413">
                  <c:v>0</c:v>
                </c:pt>
                <c:pt idx="11414">
                  <c:v>0</c:v>
                </c:pt>
                <c:pt idx="11415">
                  <c:v>0</c:v>
                </c:pt>
                <c:pt idx="11416">
                  <c:v>0</c:v>
                </c:pt>
                <c:pt idx="11417">
                  <c:v>0</c:v>
                </c:pt>
                <c:pt idx="11418">
                  <c:v>2</c:v>
                </c:pt>
                <c:pt idx="11419">
                  <c:v>2</c:v>
                </c:pt>
                <c:pt idx="11420">
                  <c:v>0</c:v>
                </c:pt>
                <c:pt idx="11421">
                  <c:v>0</c:v>
                </c:pt>
                <c:pt idx="11422">
                  <c:v>0</c:v>
                </c:pt>
                <c:pt idx="11423">
                  <c:v>0</c:v>
                </c:pt>
                <c:pt idx="11424">
                  <c:v>0</c:v>
                </c:pt>
                <c:pt idx="11425">
                  <c:v>0</c:v>
                </c:pt>
                <c:pt idx="11426">
                  <c:v>0</c:v>
                </c:pt>
                <c:pt idx="11427">
                  <c:v>0</c:v>
                </c:pt>
                <c:pt idx="11428">
                  <c:v>0</c:v>
                </c:pt>
                <c:pt idx="11429">
                  <c:v>0</c:v>
                </c:pt>
                <c:pt idx="11430">
                  <c:v>0</c:v>
                </c:pt>
                <c:pt idx="11431">
                  <c:v>0</c:v>
                </c:pt>
                <c:pt idx="11432">
                  <c:v>0</c:v>
                </c:pt>
                <c:pt idx="11433">
                  <c:v>0</c:v>
                </c:pt>
                <c:pt idx="11434">
                  <c:v>0</c:v>
                </c:pt>
                <c:pt idx="11435">
                  <c:v>0</c:v>
                </c:pt>
                <c:pt idx="11436">
                  <c:v>0</c:v>
                </c:pt>
                <c:pt idx="11437">
                  <c:v>0</c:v>
                </c:pt>
                <c:pt idx="11438">
                  <c:v>0</c:v>
                </c:pt>
                <c:pt idx="11439">
                  <c:v>0</c:v>
                </c:pt>
                <c:pt idx="11440">
                  <c:v>0</c:v>
                </c:pt>
                <c:pt idx="11441">
                  <c:v>0</c:v>
                </c:pt>
                <c:pt idx="11442">
                  <c:v>0</c:v>
                </c:pt>
                <c:pt idx="11443">
                  <c:v>0</c:v>
                </c:pt>
                <c:pt idx="11444">
                  <c:v>0</c:v>
                </c:pt>
                <c:pt idx="11445">
                  <c:v>0</c:v>
                </c:pt>
                <c:pt idx="11446">
                  <c:v>0</c:v>
                </c:pt>
                <c:pt idx="11447">
                  <c:v>0</c:v>
                </c:pt>
                <c:pt idx="11448">
                  <c:v>0</c:v>
                </c:pt>
                <c:pt idx="11449">
                  <c:v>0</c:v>
                </c:pt>
                <c:pt idx="11450">
                  <c:v>0</c:v>
                </c:pt>
                <c:pt idx="11451">
                  <c:v>0</c:v>
                </c:pt>
                <c:pt idx="11452">
                  <c:v>0</c:v>
                </c:pt>
                <c:pt idx="11453">
                  <c:v>0</c:v>
                </c:pt>
                <c:pt idx="11454">
                  <c:v>0</c:v>
                </c:pt>
                <c:pt idx="11455">
                  <c:v>0</c:v>
                </c:pt>
                <c:pt idx="11456">
                  <c:v>0</c:v>
                </c:pt>
                <c:pt idx="11457">
                  <c:v>0</c:v>
                </c:pt>
                <c:pt idx="11458">
                  <c:v>0</c:v>
                </c:pt>
                <c:pt idx="11459">
                  <c:v>0</c:v>
                </c:pt>
                <c:pt idx="11460">
                  <c:v>0</c:v>
                </c:pt>
                <c:pt idx="11461">
                  <c:v>0</c:v>
                </c:pt>
                <c:pt idx="11462">
                  <c:v>0</c:v>
                </c:pt>
                <c:pt idx="11463">
                  <c:v>0</c:v>
                </c:pt>
                <c:pt idx="11464">
                  <c:v>0</c:v>
                </c:pt>
                <c:pt idx="11465">
                  <c:v>0</c:v>
                </c:pt>
                <c:pt idx="11466">
                  <c:v>0</c:v>
                </c:pt>
                <c:pt idx="11467">
                  <c:v>0</c:v>
                </c:pt>
                <c:pt idx="11468">
                  <c:v>0</c:v>
                </c:pt>
                <c:pt idx="11469">
                  <c:v>0</c:v>
                </c:pt>
                <c:pt idx="11470">
                  <c:v>0</c:v>
                </c:pt>
                <c:pt idx="11471">
                  <c:v>0</c:v>
                </c:pt>
                <c:pt idx="11472">
                  <c:v>0</c:v>
                </c:pt>
                <c:pt idx="11473">
                  <c:v>0</c:v>
                </c:pt>
                <c:pt idx="11474">
                  <c:v>0</c:v>
                </c:pt>
                <c:pt idx="11475">
                  <c:v>0</c:v>
                </c:pt>
                <c:pt idx="11476">
                  <c:v>0</c:v>
                </c:pt>
                <c:pt idx="11477">
                  <c:v>0</c:v>
                </c:pt>
                <c:pt idx="11478">
                  <c:v>0</c:v>
                </c:pt>
                <c:pt idx="11479">
                  <c:v>0</c:v>
                </c:pt>
                <c:pt idx="11480">
                  <c:v>0</c:v>
                </c:pt>
                <c:pt idx="11481">
                  <c:v>0</c:v>
                </c:pt>
                <c:pt idx="11482">
                  <c:v>0</c:v>
                </c:pt>
                <c:pt idx="11483">
                  <c:v>0</c:v>
                </c:pt>
                <c:pt idx="11484">
                  <c:v>0</c:v>
                </c:pt>
                <c:pt idx="11485">
                  <c:v>0</c:v>
                </c:pt>
                <c:pt idx="11486">
                  <c:v>0</c:v>
                </c:pt>
                <c:pt idx="11487">
                  <c:v>0</c:v>
                </c:pt>
                <c:pt idx="11488">
                  <c:v>0</c:v>
                </c:pt>
                <c:pt idx="11489">
                  <c:v>0</c:v>
                </c:pt>
                <c:pt idx="11490">
                  <c:v>0</c:v>
                </c:pt>
                <c:pt idx="11491">
                  <c:v>0</c:v>
                </c:pt>
                <c:pt idx="11492">
                  <c:v>0</c:v>
                </c:pt>
                <c:pt idx="11493">
                  <c:v>0</c:v>
                </c:pt>
                <c:pt idx="11494">
                  <c:v>0</c:v>
                </c:pt>
                <c:pt idx="11495">
                  <c:v>0</c:v>
                </c:pt>
                <c:pt idx="11496">
                  <c:v>0</c:v>
                </c:pt>
                <c:pt idx="11497">
                  <c:v>0</c:v>
                </c:pt>
                <c:pt idx="11498">
                  <c:v>0</c:v>
                </c:pt>
                <c:pt idx="11499">
                  <c:v>0</c:v>
                </c:pt>
                <c:pt idx="11500">
                  <c:v>0</c:v>
                </c:pt>
                <c:pt idx="11501">
                  <c:v>0</c:v>
                </c:pt>
                <c:pt idx="11502">
                  <c:v>0</c:v>
                </c:pt>
                <c:pt idx="11503">
                  <c:v>0</c:v>
                </c:pt>
                <c:pt idx="11504">
                  <c:v>0</c:v>
                </c:pt>
                <c:pt idx="11505">
                  <c:v>0</c:v>
                </c:pt>
                <c:pt idx="11506">
                  <c:v>0</c:v>
                </c:pt>
                <c:pt idx="11507">
                  <c:v>0</c:v>
                </c:pt>
                <c:pt idx="11508">
                  <c:v>0</c:v>
                </c:pt>
                <c:pt idx="11509">
                  <c:v>0</c:v>
                </c:pt>
                <c:pt idx="11510">
                  <c:v>0</c:v>
                </c:pt>
                <c:pt idx="11511">
                  <c:v>0</c:v>
                </c:pt>
                <c:pt idx="11512">
                  <c:v>0</c:v>
                </c:pt>
                <c:pt idx="11513">
                  <c:v>0</c:v>
                </c:pt>
                <c:pt idx="11514">
                  <c:v>0</c:v>
                </c:pt>
                <c:pt idx="11515">
                  <c:v>0</c:v>
                </c:pt>
                <c:pt idx="11516">
                  <c:v>0</c:v>
                </c:pt>
                <c:pt idx="11517">
                  <c:v>0</c:v>
                </c:pt>
                <c:pt idx="11518">
                  <c:v>0</c:v>
                </c:pt>
                <c:pt idx="11519">
                  <c:v>0</c:v>
                </c:pt>
                <c:pt idx="11520">
                  <c:v>0</c:v>
                </c:pt>
                <c:pt idx="11521">
                  <c:v>0</c:v>
                </c:pt>
                <c:pt idx="11522">
                  <c:v>1</c:v>
                </c:pt>
                <c:pt idx="11523">
                  <c:v>0</c:v>
                </c:pt>
                <c:pt idx="11524">
                  <c:v>0</c:v>
                </c:pt>
                <c:pt idx="11525">
                  <c:v>0</c:v>
                </c:pt>
                <c:pt idx="11526">
                  <c:v>0</c:v>
                </c:pt>
                <c:pt idx="11527">
                  <c:v>0</c:v>
                </c:pt>
                <c:pt idx="11528">
                  <c:v>0</c:v>
                </c:pt>
                <c:pt idx="11529">
                  <c:v>0</c:v>
                </c:pt>
                <c:pt idx="11530">
                  <c:v>0</c:v>
                </c:pt>
                <c:pt idx="11531">
                  <c:v>0</c:v>
                </c:pt>
                <c:pt idx="11532">
                  <c:v>0</c:v>
                </c:pt>
                <c:pt idx="11533">
                  <c:v>0</c:v>
                </c:pt>
                <c:pt idx="11534">
                  <c:v>0</c:v>
                </c:pt>
                <c:pt idx="11535">
                  <c:v>0</c:v>
                </c:pt>
                <c:pt idx="11536">
                  <c:v>0</c:v>
                </c:pt>
                <c:pt idx="11537">
                  <c:v>0</c:v>
                </c:pt>
                <c:pt idx="11538">
                  <c:v>0</c:v>
                </c:pt>
                <c:pt idx="11539">
                  <c:v>0</c:v>
                </c:pt>
                <c:pt idx="11540">
                  <c:v>0</c:v>
                </c:pt>
                <c:pt idx="11541">
                  <c:v>0</c:v>
                </c:pt>
                <c:pt idx="11542">
                  <c:v>0</c:v>
                </c:pt>
                <c:pt idx="11543">
                  <c:v>0</c:v>
                </c:pt>
                <c:pt idx="11544">
                  <c:v>0</c:v>
                </c:pt>
                <c:pt idx="11545">
                  <c:v>0</c:v>
                </c:pt>
                <c:pt idx="11546">
                  <c:v>0</c:v>
                </c:pt>
                <c:pt idx="11547">
                  <c:v>0</c:v>
                </c:pt>
                <c:pt idx="11548">
                  <c:v>0</c:v>
                </c:pt>
                <c:pt idx="11549">
                  <c:v>0</c:v>
                </c:pt>
                <c:pt idx="11550">
                  <c:v>0</c:v>
                </c:pt>
                <c:pt idx="11551">
                  <c:v>0</c:v>
                </c:pt>
                <c:pt idx="11552">
                  <c:v>0</c:v>
                </c:pt>
                <c:pt idx="11553">
                  <c:v>0</c:v>
                </c:pt>
                <c:pt idx="11554">
                  <c:v>0</c:v>
                </c:pt>
                <c:pt idx="11555">
                  <c:v>0</c:v>
                </c:pt>
                <c:pt idx="11556">
                  <c:v>0</c:v>
                </c:pt>
                <c:pt idx="11557">
                  <c:v>0</c:v>
                </c:pt>
                <c:pt idx="11558">
                  <c:v>0</c:v>
                </c:pt>
                <c:pt idx="11559">
                  <c:v>0</c:v>
                </c:pt>
                <c:pt idx="11560">
                  <c:v>0</c:v>
                </c:pt>
                <c:pt idx="11561">
                  <c:v>0</c:v>
                </c:pt>
                <c:pt idx="11562">
                  <c:v>0</c:v>
                </c:pt>
                <c:pt idx="11563">
                  <c:v>0</c:v>
                </c:pt>
                <c:pt idx="11564">
                  <c:v>0</c:v>
                </c:pt>
                <c:pt idx="11565">
                  <c:v>0</c:v>
                </c:pt>
                <c:pt idx="11566">
                  <c:v>0</c:v>
                </c:pt>
                <c:pt idx="11567">
                  <c:v>0</c:v>
                </c:pt>
                <c:pt idx="11568">
                  <c:v>0</c:v>
                </c:pt>
                <c:pt idx="11569">
                  <c:v>0</c:v>
                </c:pt>
                <c:pt idx="11570">
                  <c:v>0</c:v>
                </c:pt>
                <c:pt idx="11571">
                  <c:v>0</c:v>
                </c:pt>
                <c:pt idx="11572">
                  <c:v>0</c:v>
                </c:pt>
                <c:pt idx="11573">
                  <c:v>0</c:v>
                </c:pt>
                <c:pt idx="11574">
                  <c:v>0</c:v>
                </c:pt>
                <c:pt idx="11575">
                  <c:v>0</c:v>
                </c:pt>
                <c:pt idx="11576">
                  <c:v>0</c:v>
                </c:pt>
                <c:pt idx="11577">
                  <c:v>0</c:v>
                </c:pt>
                <c:pt idx="11578">
                  <c:v>0</c:v>
                </c:pt>
                <c:pt idx="11579">
                  <c:v>0</c:v>
                </c:pt>
                <c:pt idx="11580">
                  <c:v>0</c:v>
                </c:pt>
                <c:pt idx="11581">
                  <c:v>0</c:v>
                </c:pt>
                <c:pt idx="11582">
                  <c:v>0</c:v>
                </c:pt>
                <c:pt idx="11583">
                  <c:v>0</c:v>
                </c:pt>
                <c:pt idx="11584">
                  <c:v>0</c:v>
                </c:pt>
                <c:pt idx="11585">
                  <c:v>0</c:v>
                </c:pt>
                <c:pt idx="11586">
                  <c:v>0</c:v>
                </c:pt>
                <c:pt idx="11587">
                  <c:v>0</c:v>
                </c:pt>
                <c:pt idx="11588">
                  <c:v>0</c:v>
                </c:pt>
                <c:pt idx="11589">
                  <c:v>0</c:v>
                </c:pt>
                <c:pt idx="11590">
                  <c:v>0</c:v>
                </c:pt>
                <c:pt idx="11591">
                  <c:v>0</c:v>
                </c:pt>
                <c:pt idx="11592">
                  <c:v>0</c:v>
                </c:pt>
                <c:pt idx="11593">
                  <c:v>0</c:v>
                </c:pt>
                <c:pt idx="11594">
                  <c:v>0</c:v>
                </c:pt>
                <c:pt idx="11595">
                  <c:v>0</c:v>
                </c:pt>
                <c:pt idx="11596">
                  <c:v>0</c:v>
                </c:pt>
                <c:pt idx="11597">
                  <c:v>0</c:v>
                </c:pt>
                <c:pt idx="11598">
                  <c:v>0</c:v>
                </c:pt>
                <c:pt idx="11599">
                  <c:v>0</c:v>
                </c:pt>
                <c:pt idx="11600">
                  <c:v>0</c:v>
                </c:pt>
                <c:pt idx="11601">
                  <c:v>0</c:v>
                </c:pt>
                <c:pt idx="11602">
                  <c:v>0</c:v>
                </c:pt>
                <c:pt idx="11603">
                  <c:v>0</c:v>
                </c:pt>
                <c:pt idx="11604">
                  <c:v>0</c:v>
                </c:pt>
                <c:pt idx="11605">
                  <c:v>0</c:v>
                </c:pt>
                <c:pt idx="11606">
                  <c:v>0</c:v>
                </c:pt>
                <c:pt idx="11607">
                  <c:v>0</c:v>
                </c:pt>
                <c:pt idx="11608">
                  <c:v>0</c:v>
                </c:pt>
                <c:pt idx="11609">
                  <c:v>0</c:v>
                </c:pt>
                <c:pt idx="11610">
                  <c:v>0</c:v>
                </c:pt>
                <c:pt idx="11611">
                  <c:v>0</c:v>
                </c:pt>
                <c:pt idx="11612">
                  <c:v>0</c:v>
                </c:pt>
                <c:pt idx="11613">
                  <c:v>0</c:v>
                </c:pt>
                <c:pt idx="11614">
                  <c:v>0</c:v>
                </c:pt>
                <c:pt idx="11615">
                  <c:v>0</c:v>
                </c:pt>
                <c:pt idx="11616">
                  <c:v>0</c:v>
                </c:pt>
                <c:pt idx="11617">
                  <c:v>0</c:v>
                </c:pt>
                <c:pt idx="11618">
                  <c:v>0</c:v>
                </c:pt>
                <c:pt idx="11619">
                  <c:v>0</c:v>
                </c:pt>
                <c:pt idx="11620">
                  <c:v>0</c:v>
                </c:pt>
                <c:pt idx="11621">
                  <c:v>0</c:v>
                </c:pt>
                <c:pt idx="11622">
                  <c:v>0</c:v>
                </c:pt>
                <c:pt idx="11623">
                  <c:v>0</c:v>
                </c:pt>
                <c:pt idx="11624">
                  <c:v>0</c:v>
                </c:pt>
                <c:pt idx="11625">
                  <c:v>0</c:v>
                </c:pt>
                <c:pt idx="11626">
                  <c:v>0</c:v>
                </c:pt>
                <c:pt idx="11627">
                  <c:v>0</c:v>
                </c:pt>
                <c:pt idx="11628">
                  <c:v>0</c:v>
                </c:pt>
                <c:pt idx="11629">
                  <c:v>0</c:v>
                </c:pt>
                <c:pt idx="11630">
                  <c:v>0</c:v>
                </c:pt>
                <c:pt idx="11631">
                  <c:v>0</c:v>
                </c:pt>
                <c:pt idx="11632">
                  <c:v>0</c:v>
                </c:pt>
                <c:pt idx="11633">
                  <c:v>0</c:v>
                </c:pt>
                <c:pt idx="11634">
                  <c:v>0</c:v>
                </c:pt>
                <c:pt idx="11635">
                  <c:v>0</c:v>
                </c:pt>
                <c:pt idx="11636">
                  <c:v>0</c:v>
                </c:pt>
                <c:pt idx="11637">
                  <c:v>0</c:v>
                </c:pt>
                <c:pt idx="11638">
                  <c:v>0</c:v>
                </c:pt>
                <c:pt idx="11639">
                  <c:v>0</c:v>
                </c:pt>
                <c:pt idx="11640">
                  <c:v>0</c:v>
                </c:pt>
                <c:pt idx="11641">
                  <c:v>0</c:v>
                </c:pt>
                <c:pt idx="11642">
                  <c:v>0</c:v>
                </c:pt>
                <c:pt idx="11643">
                  <c:v>0</c:v>
                </c:pt>
                <c:pt idx="11644">
                  <c:v>0</c:v>
                </c:pt>
                <c:pt idx="11645">
                  <c:v>0</c:v>
                </c:pt>
                <c:pt idx="11646">
                  <c:v>0</c:v>
                </c:pt>
                <c:pt idx="11647">
                  <c:v>0</c:v>
                </c:pt>
                <c:pt idx="11648">
                  <c:v>0</c:v>
                </c:pt>
                <c:pt idx="11649">
                  <c:v>0</c:v>
                </c:pt>
                <c:pt idx="11650">
                  <c:v>0</c:v>
                </c:pt>
                <c:pt idx="11651">
                  <c:v>0</c:v>
                </c:pt>
                <c:pt idx="11652">
                  <c:v>0</c:v>
                </c:pt>
                <c:pt idx="11653">
                  <c:v>0</c:v>
                </c:pt>
                <c:pt idx="11654">
                  <c:v>0</c:v>
                </c:pt>
                <c:pt idx="11655">
                  <c:v>0</c:v>
                </c:pt>
                <c:pt idx="11656">
                  <c:v>0</c:v>
                </c:pt>
                <c:pt idx="11657">
                  <c:v>0</c:v>
                </c:pt>
                <c:pt idx="11658">
                  <c:v>0</c:v>
                </c:pt>
                <c:pt idx="11659">
                  <c:v>0</c:v>
                </c:pt>
                <c:pt idx="11660">
                  <c:v>0</c:v>
                </c:pt>
                <c:pt idx="11661">
                  <c:v>0</c:v>
                </c:pt>
                <c:pt idx="11662">
                  <c:v>0</c:v>
                </c:pt>
                <c:pt idx="11663">
                  <c:v>0</c:v>
                </c:pt>
                <c:pt idx="11664">
                  <c:v>0</c:v>
                </c:pt>
                <c:pt idx="11665">
                  <c:v>0</c:v>
                </c:pt>
                <c:pt idx="11666">
                  <c:v>0</c:v>
                </c:pt>
                <c:pt idx="11667">
                  <c:v>0</c:v>
                </c:pt>
                <c:pt idx="11668">
                  <c:v>0</c:v>
                </c:pt>
                <c:pt idx="11669">
                  <c:v>0</c:v>
                </c:pt>
                <c:pt idx="11670">
                  <c:v>0</c:v>
                </c:pt>
                <c:pt idx="11671">
                  <c:v>0</c:v>
                </c:pt>
                <c:pt idx="11672">
                  <c:v>0</c:v>
                </c:pt>
                <c:pt idx="11673">
                  <c:v>0</c:v>
                </c:pt>
                <c:pt idx="11674">
                  <c:v>0</c:v>
                </c:pt>
                <c:pt idx="11675">
                  <c:v>0</c:v>
                </c:pt>
                <c:pt idx="11676">
                  <c:v>0</c:v>
                </c:pt>
                <c:pt idx="11677">
                  <c:v>0</c:v>
                </c:pt>
                <c:pt idx="11678">
                  <c:v>0</c:v>
                </c:pt>
                <c:pt idx="11679">
                  <c:v>0</c:v>
                </c:pt>
                <c:pt idx="11680">
                  <c:v>0</c:v>
                </c:pt>
                <c:pt idx="11681">
                  <c:v>0</c:v>
                </c:pt>
                <c:pt idx="11682">
                  <c:v>0</c:v>
                </c:pt>
                <c:pt idx="11683">
                  <c:v>0</c:v>
                </c:pt>
                <c:pt idx="11684">
                  <c:v>0</c:v>
                </c:pt>
                <c:pt idx="11685">
                  <c:v>0</c:v>
                </c:pt>
                <c:pt idx="11686">
                  <c:v>0</c:v>
                </c:pt>
                <c:pt idx="11687">
                  <c:v>0</c:v>
                </c:pt>
                <c:pt idx="11688">
                  <c:v>0</c:v>
                </c:pt>
                <c:pt idx="11689">
                  <c:v>0</c:v>
                </c:pt>
                <c:pt idx="11690">
                  <c:v>0</c:v>
                </c:pt>
                <c:pt idx="11691">
                  <c:v>0</c:v>
                </c:pt>
                <c:pt idx="11692">
                  <c:v>0</c:v>
                </c:pt>
                <c:pt idx="11693">
                  <c:v>0</c:v>
                </c:pt>
                <c:pt idx="11694">
                  <c:v>0</c:v>
                </c:pt>
                <c:pt idx="11695">
                  <c:v>0</c:v>
                </c:pt>
                <c:pt idx="11696">
                  <c:v>0</c:v>
                </c:pt>
                <c:pt idx="11697">
                  <c:v>0</c:v>
                </c:pt>
                <c:pt idx="11698">
                  <c:v>0</c:v>
                </c:pt>
                <c:pt idx="11699">
                  <c:v>0</c:v>
                </c:pt>
                <c:pt idx="11700">
                  <c:v>0</c:v>
                </c:pt>
                <c:pt idx="11701">
                  <c:v>0</c:v>
                </c:pt>
                <c:pt idx="11702">
                  <c:v>0</c:v>
                </c:pt>
                <c:pt idx="11703">
                  <c:v>0</c:v>
                </c:pt>
                <c:pt idx="11704">
                  <c:v>0</c:v>
                </c:pt>
                <c:pt idx="11705">
                  <c:v>0</c:v>
                </c:pt>
                <c:pt idx="11706">
                  <c:v>0</c:v>
                </c:pt>
                <c:pt idx="11707">
                  <c:v>0</c:v>
                </c:pt>
                <c:pt idx="11708">
                  <c:v>0</c:v>
                </c:pt>
                <c:pt idx="11709">
                  <c:v>0</c:v>
                </c:pt>
                <c:pt idx="11710">
                  <c:v>0</c:v>
                </c:pt>
                <c:pt idx="11711">
                  <c:v>0</c:v>
                </c:pt>
                <c:pt idx="11712">
                  <c:v>0</c:v>
                </c:pt>
                <c:pt idx="11713">
                  <c:v>0</c:v>
                </c:pt>
                <c:pt idx="11714">
                  <c:v>0</c:v>
                </c:pt>
                <c:pt idx="11715">
                  <c:v>0</c:v>
                </c:pt>
                <c:pt idx="11716">
                  <c:v>0</c:v>
                </c:pt>
                <c:pt idx="11717">
                  <c:v>0</c:v>
                </c:pt>
                <c:pt idx="11718">
                  <c:v>0</c:v>
                </c:pt>
                <c:pt idx="11719">
                  <c:v>0</c:v>
                </c:pt>
                <c:pt idx="11720">
                  <c:v>0</c:v>
                </c:pt>
                <c:pt idx="11721">
                  <c:v>0</c:v>
                </c:pt>
                <c:pt idx="11722">
                  <c:v>0</c:v>
                </c:pt>
                <c:pt idx="11723">
                  <c:v>0</c:v>
                </c:pt>
                <c:pt idx="11724">
                  <c:v>0</c:v>
                </c:pt>
                <c:pt idx="11725">
                  <c:v>0</c:v>
                </c:pt>
                <c:pt idx="11726">
                  <c:v>0</c:v>
                </c:pt>
                <c:pt idx="11727">
                  <c:v>0</c:v>
                </c:pt>
                <c:pt idx="11728">
                  <c:v>0</c:v>
                </c:pt>
                <c:pt idx="11729">
                  <c:v>0</c:v>
                </c:pt>
                <c:pt idx="11730">
                  <c:v>0</c:v>
                </c:pt>
                <c:pt idx="11731">
                  <c:v>0</c:v>
                </c:pt>
                <c:pt idx="11732">
                  <c:v>0</c:v>
                </c:pt>
                <c:pt idx="11733">
                  <c:v>0</c:v>
                </c:pt>
                <c:pt idx="11734">
                  <c:v>0</c:v>
                </c:pt>
                <c:pt idx="11735">
                  <c:v>0</c:v>
                </c:pt>
                <c:pt idx="11736">
                  <c:v>0</c:v>
                </c:pt>
                <c:pt idx="11737">
                  <c:v>0</c:v>
                </c:pt>
                <c:pt idx="11738">
                  <c:v>0</c:v>
                </c:pt>
                <c:pt idx="11739">
                  <c:v>0</c:v>
                </c:pt>
                <c:pt idx="11740">
                  <c:v>0</c:v>
                </c:pt>
                <c:pt idx="11741">
                  <c:v>0</c:v>
                </c:pt>
                <c:pt idx="11742">
                  <c:v>0</c:v>
                </c:pt>
                <c:pt idx="11743">
                  <c:v>0</c:v>
                </c:pt>
                <c:pt idx="11744">
                  <c:v>0</c:v>
                </c:pt>
                <c:pt idx="11745">
                  <c:v>0</c:v>
                </c:pt>
                <c:pt idx="11746">
                  <c:v>0</c:v>
                </c:pt>
                <c:pt idx="11747">
                  <c:v>0</c:v>
                </c:pt>
                <c:pt idx="11748">
                  <c:v>0</c:v>
                </c:pt>
                <c:pt idx="11749">
                  <c:v>0</c:v>
                </c:pt>
                <c:pt idx="11750">
                  <c:v>0</c:v>
                </c:pt>
                <c:pt idx="11751">
                  <c:v>0</c:v>
                </c:pt>
                <c:pt idx="11752">
                  <c:v>0</c:v>
                </c:pt>
                <c:pt idx="11753">
                  <c:v>0</c:v>
                </c:pt>
                <c:pt idx="11754">
                  <c:v>0</c:v>
                </c:pt>
                <c:pt idx="11755">
                  <c:v>0</c:v>
                </c:pt>
                <c:pt idx="11756">
                  <c:v>0</c:v>
                </c:pt>
                <c:pt idx="11757">
                  <c:v>0</c:v>
                </c:pt>
                <c:pt idx="11758">
                  <c:v>0</c:v>
                </c:pt>
                <c:pt idx="11759">
                  <c:v>0</c:v>
                </c:pt>
                <c:pt idx="11760">
                  <c:v>0</c:v>
                </c:pt>
                <c:pt idx="11761">
                  <c:v>0</c:v>
                </c:pt>
                <c:pt idx="11762">
                  <c:v>0</c:v>
                </c:pt>
                <c:pt idx="11763">
                  <c:v>0</c:v>
                </c:pt>
                <c:pt idx="11764">
                  <c:v>0</c:v>
                </c:pt>
                <c:pt idx="11765">
                  <c:v>0</c:v>
                </c:pt>
                <c:pt idx="11766">
                  <c:v>0</c:v>
                </c:pt>
                <c:pt idx="11767">
                  <c:v>0</c:v>
                </c:pt>
                <c:pt idx="11768">
                  <c:v>0</c:v>
                </c:pt>
                <c:pt idx="11769">
                  <c:v>0</c:v>
                </c:pt>
                <c:pt idx="11770">
                  <c:v>0</c:v>
                </c:pt>
                <c:pt idx="11771">
                  <c:v>0</c:v>
                </c:pt>
                <c:pt idx="11772">
                  <c:v>0</c:v>
                </c:pt>
                <c:pt idx="11773">
                  <c:v>0</c:v>
                </c:pt>
                <c:pt idx="11774">
                  <c:v>0</c:v>
                </c:pt>
                <c:pt idx="11775">
                  <c:v>0</c:v>
                </c:pt>
                <c:pt idx="11776">
                  <c:v>0</c:v>
                </c:pt>
                <c:pt idx="11777">
                  <c:v>0</c:v>
                </c:pt>
                <c:pt idx="11778">
                  <c:v>0</c:v>
                </c:pt>
                <c:pt idx="11779">
                  <c:v>0</c:v>
                </c:pt>
                <c:pt idx="11780">
                  <c:v>0</c:v>
                </c:pt>
                <c:pt idx="11781">
                  <c:v>0</c:v>
                </c:pt>
                <c:pt idx="11782">
                  <c:v>0</c:v>
                </c:pt>
                <c:pt idx="11783">
                  <c:v>0</c:v>
                </c:pt>
                <c:pt idx="11784">
                  <c:v>0</c:v>
                </c:pt>
                <c:pt idx="11785">
                  <c:v>0</c:v>
                </c:pt>
                <c:pt idx="11786">
                  <c:v>0</c:v>
                </c:pt>
                <c:pt idx="11787">
                  <c:v>0</c:v>
                </c:pt>
                <c:pt idx="11788">
                  <c:v>0</c:v>
                </c:pt>
                <c:pt idx="11789">
                  <c:v>0</c:v>
                </c:pt>
                <c:pt idx="11790">
                  <c:v>0</c:v>
                </c:pt>
                <c:pt idx="11791">
                  <c:v>0</c:v>
                </c:pt>
                <c:pt idx="11792">
                  <c:v>0</c:v>
                </c:pt>
                <c:pt idx="11793">
                  <c:v>0</c:v>
                </c:pt>
                <c:pt idx="11794">
                  <c:v>0</c:v>
                </c:pt>
                <c:pt idx="11795">
                  <c:v>0</c:v>
                </c:pt>
                <c:pt idx="11796">
                  <c:v>0</c:v>
                </c:pt>
                <c:pt idx="11797">
                  <c:v>0</c:v>
                </c:pt>
                <c:pt idx="11798">
                  <c:v>0</c:v>
                </c:pt>
                <c:pt idx="11799">
                  <c:v>0</c:v>
                </c:pt>
                <c:pt idx="11800">
                  <c:v>0</c:v>
                </c:pt>
                <c:pt idx="11801">
                  <c:v>0</c:v>
                </c:pt>
                <c:pt idx="11802">
                  <c:v>0</c:v>
                </c:pt>
                <c:pt idx="11803">
                  <c:v>0</c:v>
                </c:pt>
                <c:pt idx="11804">
                  <c:v>0</c:v>
                </c:pt>
                <c:pt idx="11805">
                  <c:v>0</c:v>
                </c:pt>
                <c:pt idx="11806">
                  <c:v>0</c:v>
                </c:pt>
                <c:pt idx="11807">
                  <c:v>0</c:v>
                </c:pt>
                <c:pt idx="11808">
                  <c:v>0</c:v>
                </c:pt>
                <c:pt idx="11809">
                  <c:v>0</c:v>
                </c:pt>
                <c:pt idx="11810">
                  <c:v>0</c:v>
                </c:pt>
                <c:pt idx="11811">
                  <c:v>0</c:v>
                </c:pt>
                <c:pt idx="11812">
                  <c:v>0</c:v>
                </c:pt>
                <c:pt idx="11813">
                  <c:v>0</c:v>
                </c:pt>
                <c:pt idx="11814">
                  <c:v>0</c:v>
                </c:pt>
                <c:pt idx="11815">
                  <c:v>0</c:v>
                </c:pt>
                <c:pt idx="11816">
                  <c:v>0</c:v>
                </c:pt>
                <c:pt idx="11817">
                  <c:v>0</c:v>
                </c:pt>
                <c:pt idx="11818">
                  <c:v>0</c:v>
                </c:pt>
                <c:pt idx="11819">
                  <c:v>0</c:v>
                </c:pt>
                <c:pt idx="11820">
                  <c:v>0</c:v>
                </c:pt>
                <c:pt idx="11821">
                  <c:v>0</c:v>
                </c:pt>
                <c:pt idx="11822">
                  <c:v>0</c:v>
                </c:pt>
                <c:pt idx="11823">
                  <c:v>0</c:v>
                </c:pt>
                <c:pt idx="11824">
                  <c:v>0</c:v>
                </c:pt>
                <c:pt idx="11825">
                  <c:v>0</c:v>
                </c:pt>
                <c:pt idx="11826">
                  <c:v>0</c:v>
                </c:pt>
                <c:pt idx="11827">
                  <c:v>0</c:v>
                </c:pt>
                <c:pt idx="11828">
                  <c:v>0</c:v>
                </c:pt>
                <c:pt idx="11829">
                  <c:v>0</c:v>
                </c:pt>
                <c:pt idx="11830">
                  <c:v>0</c:v>
                </c:pt>
                <c:pt idx="11831">
                  <c:v>0</c:v>
                </c:pt>
                <c:pt idx="11832">
                  <c:v>0</c:v>
                </c:pt>
                <c:pt idx="11833">
                  <c:v>1</c:v>
                </c:pt>
                <c:pt idx="11834">
                  <c:v>0</c:v>
                </c:pt>
                <c:pt idx="11835">
                  <c:v>0</c:v>
                </c:pt>
                <c:pt idx="11836">
                  <c:v>0</c:v>
                </c:pt>
                <c:pt idx="11837">
                  <c:v>0</c:v>
                </c:pt>
                <c:pt idx="11838">
                  <c:v>0</c:v>
                </c:pt>
                <c:pt idx="11839">
                  <c:v>0</c:v>
                </c:pt>
                <c:pt idx="11840">
                  <c:v>0</c:v>
                </c:pt>
                <c:pt idx="11841">
                  <c:v>0</c:v>
                </c:pt>
                <c:pt idx="11842">
                  <c:v>0</c:v>
                </c:pt>
                <c:pt idx="11843">
                  <c:v>0</c:v>
                </c:pt>
                <c:pt idx="11844">
                  <c:v>0</c:v>
                </c:pt>
                <c:pt idx="11845">
                  <c:v>0</c:v>
                </c:pt>
                <c:pt idx="11846">
                  <c:v>0</c:v>
                </c:pt>
                <c:pt idx="11847">
                  <c:v>0</c:v>
                </c:pt>
                <c:pt idx="11848">
                  <c:v>0</c:v>
                </c:pt>
                <c:pt idx="11849">
                  <c:v>0</c:v>
                </c:pt>
                <c:pt idx="11850">
                  <c:v>0</c:v>
                </c:pt>
                <c:pt idx="11851">
                  <c:v>0</c:v>
                </c:pt>
                <c:pt idx="11852">
                  <c:v>0</c:v>
                </c:pt>
                <c:pt idx="11853">
                  <c:v>0</c:v>
                </c:pt>
                <c:pt idx="11854">
                  <c:v>0</c:v>
                </c:pt>
                <c:pt idx="11855">
                  <c:v>0</c:v>
                </c:pt>
                <c:pt idx="11856">
                  <c:v>0</c:v>
                </c:pt>
                <c:pt idx="11857">
                  <c:v>0</c:v>
                </c:pt>
                <c:pt idx="11858">
                  <c:v>0</c:v>
                </c:pt>
                <c:pt idx="11859">
                  <c:v>0</c:v>
                </c:pt>
                <c:pt idx="11860">
                  <c:v>0</c:v>
                </c:pt>
                <c:pt idx="11861">
                  <c:v>0</c:v>
                </c:pt>
                <c:pt idx="11862">
                  <c:v>0</c:v>
                </c:pt>
                <c:pt idx="11863">
                  <c:v>0</c:v>
                </c:pt>
                <c:pt idx="11864">
                  <c:v>0</c:v>
                </c:pt>
                <c:pt idx="11865">
                  <c:v>0</c:v>
                </c:pt>
                <c:pt idx="11866">
                  <c:v>0</c:v>
                </c:pt>
                <c:pt idx="11867">
                  <c:v>0</c:v>
                </c:pt>
                <c:pt idx="11868">
                  <c:v>0</c:v>
                </c:pt>
                <c:pt idx="11869">
                  <c:v>0</c:v>
                </c:pt>
                <c:pt idx="11870">
                  <c:v>0</c:v>
                </c:pt>
                <c:pt idx="11871">
                  <c:v>0</c:v>
                </c:pt>
                <c:pt idx="11872">
                  <c:v>0</c:v>
                </c:pt>
                <c:pt idx="11873">
                  <c:v>0</c:v>
                </c:pt>
                <c:pt idx="11874">
                  <c:v>0</c:v>
                </c:pt>
                <c:pt idx="11875">
                  <c:v>0</c:v>
                </c:pt>
                <c:pt idx="11876">
                  <c:v>0</c:v>
                </c:pt>
                <c:pt idx="11877">
                  <c:v>0</c:v>
                </c:pt>
                <c:pt idx="11878">
                  <c:v>0</c:v>
                </c:pt>
                <c:pt idx="11879">
                  <c:v>0</c:v>
                </c:pt>
                <c:pt idx="11880">
                  <c:v>0</c:v>
                </c:pt>
                <c:pt idx="11881">
                  <c:v>0</c:v>
                </c:pt>
                <c:pt idx="11882">
                  <c:v>0</c:v>
                </c:pt>
                <c:pt idx="11883">
                  <c:v>0</c:v>
                </c:pt>
                <c:pt idx="11884">
                  <c:v>0</c:v>
                </c:pt>
                <c:pt idx="11885">
                  <c:v>0</c:v>
                </c:pt>
                <c:pt idx="11886">
                  <c:v>0</c:v>
                </c:pt>
                <c:pt idx="11887">
                  <c:v>0</c:v>
                </c:pt>
                <c:pt idx="11888">
                  <c:v>0</c:v>
                </c:pt>
                <c:pt idx="11889">
                  <c:v>0</c:v>
                </c:pt>
                <c:pt idx="11890">
                  <c:v>0</c:v>
                </c:pt>
                <c:pt idx="11891">
                  <c:v>0</c:v>
                </c:pt>
                <c:pt idx="11892">
                  <c:v>0</c:v>
                </c:pt>
                <c:pt idx="11893">
                  <c:v>0</c:v>
                </c:pt>
                <c:pt idx="11894">
                  <c:v>0</c:v>
                </c:pt>
                <c:pt idx="11895">
                  <c:v>0</c:v>
                </c:pt>
                <c:pt idx="11896">
                  <c:v>0</c:v>
                </c:pt>
                <c:pt idx="11897">
                  <c:v>0</c:v>
                </c:pt>
                <c:pt idx="11898">
                  <c:v>0</c:v>
                </c:pt>
                <c:pt idx="11899">
                  <c:v>0</c:v>
                </c:pt>
                <c:pt idx="11900">
                  <c:v>0</c:v>
                </c:pt>
                <c:pt idx="11901">
                  <c:v>0</c:v>
                </c:pt>
                <c:pt idx="11902">
                  <c:v>0</c:v>
                </c:pt>
                <c:pt idx="11903">
                  <c:v>0</c:v>
                </c:pt>
                <c:pt idx="11904">
                  <c:v>0</c:v>
                </c:pt>
                <c:pt idx="11905">
                  <c:v>0</c:v>
                </c:pt>
                <c:pt idx="11906">
                  <c:v>0</c:v>
                </c:pt>
                <c:pt idx="11907">
                  <c:v>0</c:v>
                </c:pt>
                <c:pt idx="11908">
                  <c:v>0</c:v>
                </c:pt>
                <c:pt idx="11909">
                  <c:v>0</c:v>
                </c:pt>
                <c:pt idx="11910">
                  <c:v>0</c:v>
                </c:pt>
                <c:pt idx="11911">
                  <c:v>0</c:v>
                </c:pt>
                <c:pt idx="11912">
                  <c:v>0</c:v>
                </c:pt>
                <c:pt idx="11913">
                  <c:v>0</c:v>
                </c:pt>
                <c:pt idx="11914">
                  <c:v>0</c:v>
                </c:pt>
                <c:pt idx="11915">
                  <c:v>0</c:v>
                </c:pt>
                <c:pt idx="11916">
                  <c:v>0</c:v>
                </c:pt>
                <c:pt idx="11917">
                  <c:v>0</c:v>
                </c:pt>
                <c:pt idx="11918">
                  <c:v>0</c:v>
                </c:pt>
                <c:pt idx="11919">
                  <c:v>0</c:v>
                </c:pt>
                <c:pt idx="11920">
                  <c:v>0</c:v>
                </c:pt>
                <c:pt idx="11921">
                  <c:v>0</c:v>
                </c:pt>
                <c:pt idx="11922">
                  <c:v>0</c:v>
                </c:pt>
                <c:pt idx="11923">
                  <c:v>0</c:v>
                </c:pt>
                <c:pt idx="11924">
                  <c:v>0</c:v>
                </c:pt>
                <c:pt idx="11925">
                  <c:v>0</c:v>
                </c:pt>
                <c:pt idx="11926">
                  <c:v>0</c:v>
                </c:pt>
                <c:pt idx="11927">
                  <c:v>0</c:v>
                </c:pt>
                <c:pt idx="11928">
                  <c:v>0</c:v>
                </c:pt>
                <c:pt idx="11929">
                  <c:v>0</c:v>
                </c:pt>
                <c:pt idx="11930">
                  <c:v>0</c:v>
                </c:pt>
                <c:pt idx="11931">
                  <c:v>0</c:v>
                </c:pt>
                <c:pt idx="11932">
                  <c:v>0</c:v>
                </c:pt>
                <c:pt idx="11933">
                  <c:v>0</c:v>
                </c:pt>
                <c:pt idx="11934">
                  <c:v>0</c:v>
                </c:pt>
                <c:pt idx="11935">
                  <c:v>0</c:v>
                </c:pt>
                <c:pt idx="11936">
                  <c:v>0</c:v>
                </c:pt>
                <c:pt idx="11937">
                  <c:v>0</c:v>
                </c:pt>
                <c:pt idx="11938">
                  <c:v>0</c:v>
                </c:pt>
                <c:pt idx="11939">
                  <c:v>0</c:v>
                </c:pt>
                <c:pt idx="11940">
                  <c:v>0</c:v>
                </c:pt>
                <c:pt idx="11941">
                  <c:v>0</c:v>
                </c:pt>
                <c:pt idx="11942">
                  <c:v>0</c:v>
                </c:pt>
                <c:pt idx="11943">
                  <c:v>0</c:v>
                </c:pt>
                <c:pt idx="11944">
                  <c:v>0</c:v>
                </c:pt>
                <c:pt idx="11945">
                  <c:v>0</c:v>
                </c:pt>
                <c:pt idx="11946">
                  <c:v>0</c:v>
                </c:pt>
                <c:pt idx="11947">
                  <c:v>0</c:v>
                </c:pt>
                <c:pt idx="11948">
                  <c:v>0</c:v>
                </c:pt>
                <c:pt idx="11949">
                  <c:v>0</c:v>
                </c:pt>
                <c:pt idx="11950">
                  <c:v>0</c:v>
                </c:pt>
                <c:pt idx="11951">
                  <c:v>0</c:v>
                </c:pt>
                <c:pt idx="11952">
                  <c:v>0</c:v>
                </c:pt>
                <c:pt idx="11953">
                  <c:v>0</c:v>
                </c:pt>
                <c:pt idx="11954">
                  <c:v>0</c:v>
                </c:pt>
                <c:pt idx="11955">
                  <c:v>0</c:v>
                </c:pt>
                <c:pt idx="11956">
                  <c:v>0</c:v>
                </c:pt>
                <c:pt idx="11957">
                  <c:v>0</c:v>
                </c:pt>
                <c:pt idx="11958">
                  <c:v>0</c:v>
                </c:pt>
                <c:pt idx="11959">
                  <c:v>0</c:v>
                </c:pt>
                <c:pt idx="11960">
                  <c:v>0</c:v>
                </c:pt>
                <c:pt idx="11961">
                  <c:v>0</c:v>
                </c:pt>
                <c:pt idx="11962">
                  <c:v>0</c:v>
                </c:pt>
                <c:pt idx="11963">
                  <c:v>0</c:v>
                </c:pt>
                <c:pt idx="11964">
                  <c:v>0</c:v>
                </c:pt>
                <c:pt idx="11965">
                  <c:v>0</c:v>
                </c:pt>
                <c:pt idx="11966">
                  <c:v>0</c:v>
                </c:pt>
                <c:pt idx="11967">
                  <c:v>0</c:v>
                </c:pt>
                <c:pt idx="11968">
                  <c:v>0</c:v>
                </c:pt>
                <c:pt idx="11969">
                  <c:v>0</c:v>
                </c:pt>
                <c:pt idx="11970">
                  <c:v>0</c:v>
                </c:pt>
                <c:pt idx="11971">
                  <c:v>0</c:v>
                </c:pt>
                <c:pt idx="11972">
                  <c:v>0</c:v>
                </c:pt>
                <c:pt idx="11973">
                  <c:v>0</c:v>
                </c:pt>
                <c:pt idx="11974">
                  <c:v>0</c:v>
                </c:pt>
                <c:pt idx="11975">
                  <c:v>0</c:v>
                </c:pt>
                <c:pt idx="11976">
                  <c:v>0</c:v>
                </c:pt>
                <c:pt idx="11977">
                  <c:v>0</c:v>
                </c:pt>
                <c:pt idx="11978">
                  <c:v>0</c:v>
                </c:pt>
                <c:pt idx="11979">
                  <c:v>0</c:v>
                </c:pt>
                <c:pt idx="11980">
                  <c:v>0</c:v>
                </c:pt>
                <c:pt idx="11981">
                  <c:v>0</c:v>
                </c:pt>
                <c:pt idx="11982">
                  <c:v>0</c:v>
                </c:pt>
                <c:pt idx="11983">
                  <c:v>0</c:v>
                </c:pt>
                <c:pt idx="11984">
                  <c:v>0</c:v>
                </c:pt>
                <c:pt idx="11985">
                  <c:v>0</c:v>
                </c:pt>
                <c:pt idx="11986">
                  <c:v>0</c:v>
                </c:pt>
                <c:pt idx="11987">
                  <c:v>0</c:v>
                </c:pt>
                <c:pt idx="11988">
                  <c:v>0</c:v>
                </c:pt>
                <c:pt idx="11989">
                  <c:v>0</c:v>
                </c:pt>
                <c:pt idx="11990">
                  <c:v>0</c:v>
                </c:pt>
                <c:pt idx="11991">
                  <c:v>0</c:v>
                </c:pt>
                <c:pt idx="11992">
                  <c:v>0</c:v>
                </c:pt>
                <c:pt idx="11993">
                  <c:v>0</c:v>
                </c:pt>
                <c:pt idx="11994">
                  <c:v>0</c:v>
                </c:pt>
                <c:pt idx="11995">
                  <c:v>0</c:v>
                </c:pt>
                <c:pt idx="11996">
                  <c:v>0</c:v>
                </c:pt>
                <c:pt idx="11997">
                  <c:v>0</c:v>
                </c:pt>
                <c:pt idx="11998">
                  <c:v>0</c:v>
                </c:pt>
                <c:pt idx="11999">
                  <c:v>0</c:v>
                </c:pt>
                <c:pt idx="12000">
                  <c:v>0</c:v>
                </c:pt>
                <c:pt idx="12001">
                  <c:v>0</c:v>
                </c:pt>
                <c:pt idx="12002">
                  <c:v>0</c:v>
                </c:pt>
                <c:pt idx="12003">
                  <c:v>0</c:v>
                </c:pt>
                <c:pt idx="12004">
                  <c:v>0</c:v>
                </c:pt>
                <c:pt idx="12005">
                  <c:v>0</c:v>
                </c:pt>
                <c:pt idx="12006">
                  <c:v>0</c:v>
                </c:pt>
                <c:pt idx="12007">
                  <c:v>0</c:v>
                </c:pt>
                <c:pt idx="12008">
                  <c:v>0</c:v>
                </c:pt>
                <c:pt idx="12009">
                  <c:v>0</c:v>
                </c:pt>
                <c:pt idx="12010">
                  <c:v>0</c:v>
                </c:pt>
                <c:pt idx="12011">
                  <c:v>0</c:v>
                </c:pt>
                <c:pt idx="12012">
                  <c:v>0</c:v>
                </c:pt>
                <c:pt idx="12013">
                  <c:v>0</c:v>
                </c:pt>
                <c:pt idx="12014">
                  <c:v>0</c:v>
                </c:pt>
                <c:pt idx="12015">
                  <c:v>0</c:v>
                </c:pt>
                <c:pt idx="12016">
                  <c:v>0</c:v>
                </c:pt>
                <c:pt idx="12017">
                  <c:v>0</c:v>
                </c:pt>
                <c:pt idx="12018">
                  <c:v>0</c:v>
                </c:pt>
                <c:pt idx="12019">
                  <c:v>0</c:v>
                </c:pt>
                <c:pt idx="12020">
                  <c:v>0</c:v>
                </c:pt>
                <c:pt idx="12021">
                  <c:v>0</c:v>
                </c:pt>
                <c:pt idx="12022">
                  <c:v>0</c:v>
                </c:pt>
                <c:pt idx="12023">
                  <c:v>0</c:v>
                </c:pt>
                <c:pt idx="12024">
                  <c:v>0</c:v>
                </c:pt>
                <c:pt idx="12025">
                  <c:v>0</c:v>
                </c:pt>
                <c:pt idx="12026">
                  <c:v>0</c:v>
                </c:pt>
                <c:pt idx="12027">
                  <c:v>0</c:v>
                </c:pt>
                <c:pt idx="12028">
                  <c:v>0</c:v>
                </c:pt>
                <c:pt idx="12029">
                  <c:v>0</c:v>
                </c:pt>
                <c:pt idx="12030">
                  <c:v>0</c:v>
                </c:pt>
                <c:pt idx="12031">
                  <c:v>0</c:v>
                </c:pt>
                <c:pt idx="12032">
                  <c:v>0</c:v>
                </c:pt>
                <c:pt idx="12033">
                  <c:v>0</c:v>
                </c:pt>
                <c:pt idx="12034">
                  <c:v>0</c:v>
                </c:pt>
                <c:pt idx="12035">
                  <c:v>0</c:v>
                </c:pt>
                <c:pt idx="12036">
                  <c:v>0</c:v>
                </c:pt>
                <c:pt idx="12037">
                  <c:v>0</c:v>
                </c:pt>
                <c:pt idx="12038">
                  <c:v>0</c:v>
                </c:pt>
                <c:pt idx="12039">
                  <c:v>0</c:v>
                </c:pt>
                <c:pt idx="12040">
                  <c:v>0</c:v>
                </c:pt>
                <c:pt idx="12041">
                  <c:v>0</c:v>
                </c:pt>
                <c:pt idx="12042">
                  <c:v>0</c:v>
                </c:pt>
                <c:pt idx="12043">
                  <c:v>0</c:v>
                </c:pt>
                <c:pt idx="12044">
                  <c:v>0</c:v>
                </c:pt>
                <c:pt idx="12045">
                  <c:v>0</c:v>
                </c:pt>
                <c:pt idx="12046">
                  <c:v>0</c:v>
                </c:pt>
                <c:pt idx="12047">
                  <c:v>0</c:v>
                </c:pt>
                <c:pt idx="12048">
                  <c:v>0</c:v>
                </c:pt>
                <c:pt idx="12049">
                  <c:v>0</c:v>
                </c:pt>
                <c:pt idx="12050">
                  <c:v>0</c:v>
                </c:pt>
                <c:pt idx="12051">
                  <c:v>0</c:v>
                </c:pt>
                <c:pt idx="12052">
                  <c:v>0</c:v>
                </c:pt>
                <c:pt idx="12053">
                  <c:v>0</c:v>
                </c:pt>
                <c:pt idx="12054">
                  <c:v>0</c:v>
                </c:pt>
                <c:pt idx="12055">
                  <c:v>0</c:v>
                </c:pt>
                <c:pt idx="12056">
                  <c:v>0</c:v>
                </c:pt>
                <c:pt idx="12057">
                  <c:v>0</c:v>
                </c:pt>
                <c:pt idx="12058">
                  <c:v>0</c:v>
                </c:pt>
                <c:pt idx="12059">
                  <c:v>0</c:v>
                </c:pt>
                <c:pt idx="12060">
                  <c:v>0</c:v>
                </c:pt>
                <c:pt idx="12061">
                  <c:v>0</c:v>
                </c:pt>
                <c:pt idx="12062">
                  <c:v>0</c:v>
                </c:pt>
                <c:pt idx="12063">
                  <c:v>0</c:v>
                </c:pt>
                <c:pt idx="12064">
                  <c:v>0</c:v>
                </c:pt>
                <c:pt idx="12065">
                  <c:v>0</c:v>
                </c:pt>
                <c:pt idx="12066">
                  <c:v>0</c:v>
                </c:pt>
                <c:pt idx="12067">
                  <c:v>0</c:v>
                </c:pt>
                <c:pt idx="12068">
                  <c:v>0</c:v>
                </c:pt>
                <c:pt idx="12069">
                  <c:v>0</c:v>
                </c:pt>
                <c:pt idx="12070">
                  <c:v>0</c:v>
                </c:pt>
                <c:pt idx="12071">
                  <c:v>0</c:v>
                </c:pt>
                <c:pt idx="12072">
                  <c:v>0</c:v>
                </c:pt>
                <c:pt idx="12073">
                  <c:v>0</c:v>
                </c:pt>
                <c:pt idx="12074">
                  <c:v>0</c:v>
                </c:pt>
                <c:pt idx="12075">
                  <c:v>0</c:v>
                </c:pt>
                <c:pt idx="12076">
                  <c:v>0</c:v>
                </c:pt>
                <c:pt idx="12077">
                  <c:v>0</c:v>
                </c:pt>
                <c:pt idx="12078">
                  <c:v>0</c:v>
                </c:pt>
                <c:pt idx="12079">
                  <c:v>0</c:v>
                </c:pt>
                <c:pt idx="12080">
                  <c:v>0</c:v>
                </c:pt>
                <c:pt idx="12081">
                  <c:v>0</c:v>
                </c:pt>
                <c:pt idx="12082">
                  <c:v>0</c:v>
                </c:pt>
                <c:pt idx="12083">
                  <c:v>0</c:v>
                </c:pt>
                <c:pt idx="12084">
                  <c:v>0</c:v>
                </c:pt>
                <c:pt idx="12085">
                  <c:v>0</c:v>
                </c:pt>
                <c:pt idx="12086">
                  <c:v>0</c:v>
                </c:pt>
                <c:pt idx="12087">
                  <c:v>0</c:v>
                </c:pt>
                <c:pt idx="12088">
                  <c:v>0</c:v>
                </c:pt>
                <c:pt idx="12089">
                  <c:v>0</c:v>
                </c:pt>
                <c:pt idx="12090">
                  <c:v>0</c:v>
                </c:pt>
                <c:pt idx="12091">
                  <c:v>0</c:v>
                </c:pt>
                <c:pt idx="12092">
                  <c:v>0</c:v>
                </c:pt>
                <c:pt idx="12093">
                  <c:v>0</c:v>
                </c:pt>
                <c:pt idx="12094">
                  <c:v>0</c:v>
                </c:pt>
                <c:pt idx="12095">
                  <c:v>0</c:v>
                </c:pt>
                <c:pt idx="12096">
                  <c:v>0</c:v>
                </c:pt>
                <c:pt idx="12097">
                  <c:v>0</c:v>
                </c:pt>
                <c:pt idx="12098">
                  <c:v>0</c:v>
                </c:pt>
                <c:pt idx="12099">
                  <c:v>0</c:v>
                </c:pt>
                <c:pt idx="12100">
                  <c:v>0</c:v>
                </c:pt>
                <c:pt idx="12101">
                  <c:v>0</c:v>
                </c:pt>
                <c:pt idx="12102">
                  <c:v>0</c:v>
                </c:pt>
                <c:pt idx="12103">
                  <c:v>0</c:v>
                </c:pt>
                <c:pt idx="12104">
                  <c:v>0</c:v>
                </c:pt>
                <c:pt idx="12105">
                  <c:v>0</c:v>
                </c:pt>
                <c:pt idx="12106">
                  <c:v>0</c:v>
                </c:pt>
                <c:pt idx="12107">
                  <c:v>0</c:v>
                </c:pt>
                <c:pt idx="12108">
                  <c:v>0</c:v>
                </c:pt>
                <c:pt idx="12109">
                  <c:v>0</c:v>
                </c:pt>
                <c:pt idx="12110">
                  <c:v>0</c:v>
                </c:pt>
                <c:pt idx="12111">
                  <c:v>0</c:v>
                </c:pt>
                <c:pt idx="12112">
                  <c:v>0</c:v>
                </c:pt>
                <c:pt idx="12113">
                  <c:v>0</c:v>
                </c:pt>
                <c:pt idx="12114">
                  <c:v>0</c:v>
                </c:pt>
                <c:pt idx="12115">
                  <c:v>0</c:v>
                </c:pt>
                <c:pt idx="12116">
                  <c:v>0</c:v>
                </c:pt>
                <c:pt idx="12117">
                  <c:v>0</c:v>
                </c:pt>
                <c:pt idx="12118">
                  <c:v>0</c:v>
                </c:pt>
                <c:pt idx="12119">
                  <c:v>0</c:v>
                </c:pt>
                <c:pt idx="12120">
                  <c:v>0</c:v>
                </c:pt>
                <c:pt idx="12121">
                  <c:v>0</c:v>
                </c:pt>
                <c:pt idx="12122">
                  <c:v>0</c:v>
                </c:pt>
                <c:pt idx="12123">
                  <c:v>0</c:v>
                </c:pt>
                <c:pt idx="12124">
                  <c:v>0</c:v>
                </c:pt>
                <c:pt idx="12125">
                  <c:v>0</c:v>
                </c:pt>
                <c:pt idx="12126">
                  <c:v>0</c:v>
                </c:pt>
                <c:pt idx="12127">
                  <c:v>0</c:v>
                </c:pt>
                <c:pt idx="12128">
                  <c:v>0</c:v>
                </c:pt>
                <c:pt idx="12129">
                  <c:v>0</c:v>
                </c:pt>
                <c:pt idx="12130">
                  <c:v>0</c:v>
                </c:pt>
                <c:pt idx="12131">
                  <c:v>0</c:v>
                </c:pt>
                <c:pt idx="12132">
                  <c:v>0</c:v>
                </c:pt>
                <c:pt idx="12133">
                  <c:v>0</c:v>
                </c:pt>
                <c:pt idx="12134">
                  <c:v>0</c:v>
                </c:pt>
                <c:pt idx="12135">
                  <c:v>0</c:v>
                </c:pt>
                <c:pt idx="12136">
                  <c:v>0</c:v>
                </c:pt>
                <c:pt idx="12137">
                  <c:v>0</c:v>
                </c:pt>
                <c:pt idx="12138">
                  <c:v>0</c:v>
                </c:pt>
                <c:pt idx="12139">
                  <c:v>0</c:v>
                </c:pt>
                <c:pt idx="12140">
                  <c:v>0</c:v>
                </c:pt>
                <c:pt idx="12141">
                  <c:v>0</c:v>
                </c:pt>
                <c:pt idx="12142">
                  <c:v>0</c:v>
                </c:pt>
                <c:pt idx="12143">
                  <c:v>0</c:v>
                </c:pt>
                <c:pt idx="12144">
                  <c:v>0</c:v>
                </c:pt>
                <c:pt idx="12145">
                  <c:v>0</c:v>
                </c:pt>
                <c:pt idx="12146">
                  <c:v>0</c:v>
                </c:pt>
                <c:pt idx="12147">
                  <c:v>0</c:v>
                </c:pt>
                <c:pt idx="12148">
                  <c:v>0</c:v>
                </c:pt>
                <c:pt idx="12149">
                  <c:v>0</c:v>
                </c:pt>
                <c:pt idx="12150">
                  <c:v>0</c:v>
                </c:pt>
                <c:pt idx="12151">
                  <c:v>0</c:v>
                </c:pt>
                <c:pt idx="12152">
                  <c:v>0</c:v>
                </c:pt>
                <c:pt idx="12153">
                  <c:v>0</c:v>
                </c:pt>
                <c:pt idx="12154">
                  <c:v>0</c:v>
                </c:pt>
                <c:pt idx="12155">
                  <c:v>0</c:v>
                </c:pt>
                <c:pt idx="12156">
                  <c:v>0</c:v>
                </c:pt>
                <c:pt idx="12157">
                  <c:v>0</c:v>
                </c:pt>
                <c:pt idx="12158">
                  <c:v>0</c:v>
                </c:pt>
                <c:pt idx="12159">
                  <c:v>0</c:v>
                </c:pt>
                <c:pt idx="12160">
                  <c:v>0</c:v>
                </c:pt>
                <c:pt idx="12161">
                  <c:v>0</c:v>
                </c:pt>
                <c:pt idx="12162">
                  <c:v>0</c:v>
                </c:pt>
                <c:pt idx="12163">
                  <c:v>0</c:v>
                </c:pt>
                <c:pt idx="12164">
                  <c:v>0</c:v>
                </c:pt>
                <c:pt idx="12165">
                  <c:v>0</c:v>
                </c:pt>
                <c:pt idx="12166">
                  <c:v>0</c:v>
                </c:pt>
                <c:pt idx="12167">
                  <c:v>5</c:v>
                </c:pt>
                <c:pt idx="12168">
                  <c:v>0</c:v>
                </c:pt>
                <c:pt idx="12169">
                  <c:v>0</c:v>
                </c:pt>
                <c:pt idx="12170">
                  <c:v>0</c:v>
                </c:pt>
                <c:pt idx="12171">
                  <c:v>0</c:v>
                </c:pt>
                <c:pt idx="12172">
                  <c:v>0</c:v>
                </c:pt>
                <c:pt idx="12173">
                  <c:v>0</c:v>
                </c:pt>
                <c:pt idx="12174">
                  <c:v>0</c:v>
                </c:pt>
                <c:pt idx="12175">
                  <c:v>0</c:v>
                </c:pt>
                <c:pt idx="12176">
                  <c:v>0</c:v>
                </c:pt>
                <c:pt idx="12177">
                  <c:v>0</c:v>
                </c:pt>
                <c:pt idx="12178">
                  <c:v>0</c:v>
                </c:pt>
                <c:pt idx="12179">
                  <c:v>0</c:v>
                </c:pt>
                <c:pt idx="12180">
                  <c:v>0</c:v>
                </c:pt>
                <c:pt idx="12181">
                  <c:v>0</c:v>
                </c:pt>
                <c:pt idx="12182">
                  <c:v>0</c:v>
                </c:pt>
                <c:pt idx="12183">
                  <c:v>0</c:v>
                </c:pt>
                <c:pt idx="12184">
                  <c:v>0</c:v>
                </c:pt>
                <c:pt idx="12185">
                  <c:v>0</c:v>
                </c:pt>
                <c:pt idx="12186">
                  <c:v>0</c:v>
                </c:pt>
                <c:pt idx="12187">
                  <c:v>0</c:v>
                </c:pt>
                <c:pt idx="12188">
                  <c:v>0</c:v>
                </c:pt>
                <c:pt idx="12189">
                  <c:v>0</c:v>
                </c:pt>
                <c:pt idx="12190">
                  <c:v>0</c:v>
                </c:pt>
                <c:pt idx="12191">
                  <c:v>0</c:v>
                </c:pt>
                <c:pt idx="12192">
                  <c:v>0</c:v>
                </c:pt>
                <c:pt idx="12193">
                  <c:v>0</c:v>
                </c:pt>
                <c:pt idx="12194">
                  <c:v>0</c:v>
                </c:pt>
                <c:pt idx="12195">
                  <c:v>0</c:v>
                </c:pt>
                <c:pt idx="12196">
                  <c:v>0</c:v>
                </c:pt>
                <c:pt idx="12197">
                  <c:v>0</c:v>
                </c:pt>
                <c:pt idx="12198">
                  <c:v>0</c:v>
                </c:pt>
                <c:pt idx="12199">
                  <c:v>0</c:v>
                </c:pt>
                <c:pt idx="12200">
                  <c:v>0</c:v>
                </c:pt>
                <c:pt idx="12201">
                  <c:v>0</c:v>
                </c:pt>
                <c:pt idx="12202">
                  <c:v>0</c:v>
                </c:pt>
                <c:pt idx="12203">
                  <c:v>0</c:v>
                </c:pt>
                <c:pt idx="12204">
                  <c:v>0</c:v>
                </c:pt>
                <c:pt idx="12205">
                  <c:v>0</c:v>
                </c:pt>
                <c:pt idx="12206">
                  <c:v>0</c:v>
                </c:pt>
                <c:pt idx="12207">
                  <c:v>0</c:v>
                </c:pt>
                <c:pt idx="12208">
                  <c:v>0</c:v>
                </c:pt>
                <c:pt idx="12209">
                  <c:v>0</c:v>
                </c:pt>
                <c:pt idx="12210">
                  <c:v>0</c:v>
                </c:pt>
                <c:pt idx="12211">
                  <c:v>0</c:v>
                </c:pt>
                <c:pt idx="12212">
                  <c:v>0</c:v>
                </c:pt>
                <c:pt idx="12213">
                  <c:v>0</c:v>
                </c:pt>
                <c:pt idx="12214">
                  <c:v>0</c:v>
                </c:pt>
                <c:pt idx="12215">
                  <c:v>0</c:v>
                </c:pt>
                <c:pt idx="12216">
                  <c:v>0</c:v>
                </c:pt>
                <c:pt idx="12217">
                  <c:v>0</c:v>
                </c:pt>
                <c:pt idx="12218">
                  <c:v>0</c:v>
                </c:pt>
                <c:pt idx="12219">
                  <c:v>0</c:v>
                </c:pt>
                <c:pt idx="12220">
                  <c:v>0</c:v>
                </c:pt>
                <c:pt idx="12221">
                  <c:v>0</c:v>
                </c:pt>
                <c:pt idx="12222">
                  <c:v>0</c:v>
                </c:pt>
                <c:pt idx="12223">
                  <c:v>0</c:v>
                </c:pt>
                <c:pt idx="12224">
                  <c:v>0</c:v>
                </c:pt>
                <c:pt idx="12225">
                  <c:v>0</c:v>
                </c:pt>
                <c:pt idx="12226">
                  <c:v>0</c:v>
                </c:pt>
                <c:pt idx="12227">
                  <c:v>0</c:v>
                </c:pt>
                <c:pt idx="12228">
                  <c:v>0</c:v>
                </c:pt>
                <c:pt idx="12229">
                  <c:v>0</c:v>
                </c:pt>
                <c:pt idx="12230">
                  <c:v>0</c:v>
                </c:pt>
                <c:pt idx="12231">
                  <c:v>0</c:v>
                </c:pt>
                <c:pt idx="12232">
                  <c:v>0</c:v>
                </c:pt>
                <c:pt idx="12233">
                  <c:v>0</c:v>
                </c:pt>
                <c:pt idx="12234">
                  <c:v>0</c:v>
                </c:pt>
                <c:pt idx="12235">
                  <c:v>0</c:v>
                </c:pt>
                <c:pt idx="12236">
                  <c:v>0</c:v>
                </c:pt>
                <c:pt idx="12237">
                  <c:v>0</c:v>
                </c:pt>
                <c:pt idx="12238">
                  <c:v>0</c:v>
                </c:pt>
                <c:pt idx="12239">
                  <c:v>0</c:v>
                </c:pt>
                <c:pt idx="12240">
                  <c:v>0</c:v>
                </c:pt>
                <c:pt idx="12241">
                  <c:v>0</c:v>
                </c:pt>
                <c:pt idx="12242">
                  <c:v>0</c:v>
                </c:pt>
                <c:pt idx="12243">
                  <c:v>0</c:v>
                </c:pt>
                <c:pt idx="12244">
                  <c:v>0</c:v>
                </c:pt>
                <c:pt idx="12245">
                  <c:v>0</c:v>
                </c:pt>
                <c:pt idx="12246">
                  <c:v>0</c:v>
                </c:pt>
                <c:pt idx="12247">
                  <c:v>0</c:v>
                </c:pt>
                <c:pt idx="12248">
                  <c:v>0</c:v>
                </c:pt>
                <c:pt idx="12249">
                  <c:v>0</c:v>
                </c:pt>
                <c:pt idx="12250">
                  <c:v>0</c:v>
                </c:pt>
                <c:pt idx="12251">
                  <c:v>0</c:v>
                </c:pt>
                <c:pt idx="12252">
                  <c:v>0</c:v>
                </c:pt>
                <c:pt idx="12253">
                  <c:v>0</c:v>
                </c:pt>
                <c:pt idx="12254">
                  <c:v>0</c:v>
                </c:pt>
                <c:pt idx="12255">
                  <c:v>0</c:v>
                </c:pt>
                <c:pt idx="12256">
                  <c:v>0</c:v>
                </c:pt>
                <c:pt idx="12257">
                  <c:v>0</c:v>
                </c:pt>
                <c:pt idx="12258">
                  <c:v>0</c:v>
                </c:pt>
                <c:pt idx="12259">
                  <c:v>0</c:v>
                </c:pt>
                <c:pt idx="12260">
                  <c:v>0</c:v>
                </c:pt>
                <c:pt idx="12261">
                  <c:v>0</c:v>
                </c:pt>
                <c:pt idx="12262">
                  <c:v>0</c:v>
                </c:pt>
                <c:pt idx="12263">
                  <c:v>0</c:v>
                </c:pt>
                <c:pt idx="12264">
                  <c:v>0</c:v>
                </c:pt>
                <c:pt idx="12265">
                  <c:v>0</c:v>
                </c:pt>
                <c:pt idx="12266">
                  <c:v>0</c:v>
                </c:pt>
                <c:pt idx="12267">
                  <c:v>0</c:v>
                </c:pt>
                <c:pt idx="12268">
                  <c:v>0</c:v>
                </c:pt>
                <c:pt idx="12269">
                  <c:v>0</c:v>
                </c:pt>
                <c:pt idx="12270">
                  <c:v>0</c:v>
                </c:pt>
                <c:pt idx="12271">
                  <c:v>0</c:v>
                </c:pt>
                <c:pt idx="12272">
                  <c:v>0</c:v>
                </c:pt>
                <c:pt idx="12273">
                  <c:v>0</c:v>
                </c:pt>
                <c:pt idx="12274">
                  <c:v>0</c:v>
                </c:pt>
                <c:pt idx="12275">
                  <c:v>0</c:v>
                </c:pt>
                <c:pt idx="12276">
                  <c:v>0</c:v>
                </c:pt>
                <c:pt idx="12277">
                  <c:v>0</c:v>
                </c:pt>
                <c:pt idx="12278">
                  <c:v>0</c:v>
                </c:pt>
                <c:pt idx="12279">
                  <c:v>0</c:v>
                </c:pt>
                <c:pt idx="12280">
                  <c:v>0</c:v>
                </c:pt>
                <c:pt idx="12281">
                  <c:v>0</c:v>
                </c:pt>
                <c:pt idx="12282">
                  <c:v>0</c:v>
                </c:pt>
                <c:pt idx="12283">
                  <c:v>0</c:v>
                </c:pt>
                <c:pt idx="12284">
                  <c:v>0</c:v>
                </c:pt>
                <c:pt idx="12285">
                  <c:v>0</c:v>
                </c:pt>
                <c:pt idx="12286">
                  <c:v>0</c:v>
                </c:pt>
                <c:pt idx="12287">
                  <c:v>0</c:v>
                </c:pt>
                <c:pt idx="12288">
                  <c:v>0</c:v>
                </c:pt>
                <c:pt idx="12289">
                  <c:v>0</c:v>
                </c:pt>
                <c:pt idx="12290">
                  <c:v>0</c:v>
                </c:pt>
                <c:pt idx="12291">
                  <c:v>0</c:v>
                </c:pt>
                <c:pt idx="12292">
                  <c:v>0</c:v>
                </c:pt>
                <c:pt idx="12293">
                  <c:v>0</c:v>
                </c:pt>
                <c:pt idx="12294">
                  <c:v>0</c:v>
                </c:pt>
                <c:pt idx="12295">
                  <c:v>0</c:v>
                </c:pt>
                <c:pt idx="12296">
                  <c:v>0</c:v>
                </c:pt>
                <c:pt idx="12297">
                  <c:v>0</c:v>
                </c:pt>
                <c:pt idx="12298">
                  <c:v>0</c:v>
                </c:pt>
                <c:pt idx="12299">
                  <c:v>0</c:v>
                </c:pt>
                <c:pt idx="12300">
                  <c:v>0</c:v>
                </c:pt>
                <c:pt idx="12301">
                  <c:v>0</c:v>
                </c:pt>
                <c:pt idx="12302">
                  <c:v>0</c:v>
                </c:pt>
                <c:pt idx="12303">
                  <c:v>0</c:v>
                </c:pt>
                <c:pt idx="12304">
                  <c:v>0</c:v>
                </c:pt>
                <c:pt idx="12305">
                  <c:v>0</c:v>
                </c:pt>
                <c:pt idx="12306">
                  <c:v>0</c:v>
                </c:pt>
                <c:pt idx="12307">
                  <c:v>0</c:v>
                </c:pt>
                <c:pt idx="12308">
                  <c:v>0</c:v>
                </c:pt>
                <c:pt idx="12309">
                  <c:v>0</c:v>
                </c:pt>
                <c:pt idx="12310">
                  <c:v>0</c:v>
                </c:pt>
                <c:pt idx="12311">
                  <c:v>0</c:v>
                </c:pt>
                <c:pt idx="12312">
                  <c:v>0</c:v>
                </c:pt>
                <c:pt idx="12313">
                  <c:v>0</c:v>
                </c:pt>
                <c:pt idx="12314">
                  <c:v>0</c:v>
                </c:pt>
                <c:pt idx="12315">
                  <c:v>0</c:v>
                </c:pt>
                <c:pt idx="12316">
                  <c:v>0</c:v>
                </c:pt>
                <c:pt idx="12317">
                  <c:v>0</c:v>
                </c:pt>
                <c:pt idx="12318">
                  <c:v>0</c:v>
                </c:pt>
                <c:pt idx="12319">
                  <c:v>0</c:v>
                </c:pt>
                <c:pt idx="12320">
                  <c:v>0</c:v>
                </c:pt>
                <c:pt idx="12321">
                  <c:v>0</c:v>
                </c:pt>
                <c:pt idx="12322">
                  <c:v>0</c:v>
                </c:pt>
                <c:pt idx="12323">
                  <c:v>0</c:v>
                </c:pt>
                <c:pt idx="12324">
                  <c:v>0</c:v>
                </c:pt>
                <c:pt idx="12325">
                  <c:v>0</c:v>
                </c:pt>
                <c:pt idx="12326">
                  <c:v>0</c:v>
                </c:pt>
                <c:pt idx="12327">
                  <c:v>0</c:v>
                </c:pt>
                <c:pt idx="12328">
                  <c:v>0</c:v>
                </c:pt>
                <c:pt idx="12329">
                  <c:v>0</c:v>
                </c:pt>
                <c:pt idx="12330">
                  <c:v>0</c:v>
                </c:pt>
                <c:pt idx="12331">
                  <c:v>0</c:v>
                </c:pt>
                <c:pt idx="12332">
                  <c:v>0</c:v>
                </c:pt>
                <c:pt idx="12333">
                  <c:v>0</c:v>
                </c:pt>
                <c:pt idx="12334">
                  <c:v>0</c:v>
                </c:pt>
                <c:pt idx="12335">
                  <c:v>0</c:v>
                </c:pt>
                <c:pt idx="12336">
                  <c:v>0</c:v>
                </c:pt>
                <c:pt idx="12337">
                  <c:v>0</c:v>
                </c:pt>
                <c:pt idx="12338">
                  <c:v>0</c:v>
                </c:pt>
                <c:pt idx="12339">
                  <c:v>0</c:v>
                </c:pt>
                <c:pt idx="12340">
                  <c:v>0</c:v>
                </c:pt>
                <c:pt idx="12341">
                  <c:v>0</c:v>
                </c:pt>
                <c:pt idx="12342">
                  <c:v>0</c:v>
                </c:pt>
                <c:pt idx="12343">
                  <c:v>0</c:v>
                </c:pt>
                <c:pt idx="12344">
                  <c:v>0</c:v>
                </c:pt>
                <c:pt idx="12345">
                  <c:v>0</c:v>
                </c:pt>
                <c:pt idx="12346">
                  <c:v>0</c:v>
                </c:pt>
                <c:pt idx="12347">
                  <c:v>0</c:v>
                </c:pt>
                <c:pt idx="12348">
                  <c:v>0</c:v>
                </c:pt>
                <c:pt idx="12349">
                  <c:v>0</c:v>
                </c:pt>
                <c:pt idx="12350">
                  <c:v>0</c:v>
                </c:pt>
                <c:pt idx="12351">
                  <c:v>0</c:v>
                </c:pt>
                <c:pt idx="12352">
                  <c:v>0</c:v>
                </c:pt>
                <c:pt idx="12353">
                  <c:v>0</c:v>
                </c:pt>
                <c:pt idx="12354">
                  <c:v>0</c:v>
                </c:pt>
                <c:pt idx="12355">
                  <c:v>0</c:v>
                </c:pt>
                <c:pt idx="12356">
                  <c:v>0</c:v>
                </c:pt>
                <c:pt idx="12357">
                  <c:v>0</c:v>
                </c:pt>
                <c:pt idx="12358">
                  <c:v>0</c:v>
                </c:pt>
                <c:pt idx="12359">
                  <c:v>0</c:v>
                </c:pt>
                <c:pt idx="12360">
                  <c:v>0</c:v>
                </c:pt>
                <c:pt idx="12361">
                  <c:v>0</c:v>
                </c:pt>
                <c:pt idx="12362">
                  <c:v>0</c:v>
                </c:pt>
                <c:pt idx="12363">
                  <c:v>0</c:v>
                </c:pt>
                <c:pt idx="12364">
                  <c:v>0</c:v>
                </c:pt>
                <c:pt idx="12365">
                  <c:v>0</c:v>
                </c:pt>
                <c:pt idx="12366">
                  <c:v>0</c:v>
                </c:pt>
                <c:pt idx="12367">
                  <c:v>0</c:v>
                </c:pt>
                <c:pt idx="12368">
                  <c:v>0</c:v>
                </c:pt>
                <c:pt idx="12369">
                  <c:v>0</c:v>
                </c:pt>
                <c:pt idx="12370">
                  <c:v>0</c:v>
                </c:pt>
                <c:pt idx="12371">
                  <c:v>0</c:v>
                </c:pt>
                <c:pt idx="12372">
                  <c:v>0</c:v>
                </c:pt>
                <c:pt idx="12373">
                  <c:v>1</c:v>
                </c:pt>
                <c:pt idx="12374">
                  <c:v>0</c:v>
                </c:pt>
                <c:pt idx="12375">
                  <c:v>0</c:v>
                </c:pt>
                <c:pt idx="12376">
                  <c:v>0</c:v>
                </c:pt>
                <c:pt idx="12377">
                  <c:v>0</c:v>
                </c:pt>
                <c:pt idx="12378">
                  <c:v>0</c:v>
                </c:pt>
                <c:pt idx="12379">
                  <c:v>0</c:v>
                </c:pt>
                <c:pt idx="12380">
                  <c:v>0</c:v>
                </c:pt>
                <c:pt idx="12381">
                  <c:v>0</c:v>
                </c:pt>
                <c:pt idx="12382">
                  <c:v>0</c:v>
                </c:pt>
                <c:pt idx="12383">
                  <c:v>0</c:v>
                </c:pt>
                <c:pt idx="12384">
                  <c:v>0</c:v>
                </c:pt>
                <c:pt idx="12385">
                  <c:v>0</c:v>
                </c:pt>
                <c:pt idx="12386">
                  <c:v>0</c:v>
                </c:pt>
                <c:pt idx="12387">
                  <c:v>0</c:v>
                </c:pt>
                <c:pt idx="12388">
                  <c:v>0</c:v>
                </c:pt>
                <c:pt idx="12389">
                  <c:v>0</c:v>
                </c:pt>
                <c:pt idx="12390">
                  <c:v>0</c:v>
                </c:pt>
                <c:pt idx="12391">
                  <c:v>0</c:v>
                </c:pt>
                <c:pt idx="12392">
                  <c:v>0</c:v>
                </c:pt>
                <c:pt idx="12393">
                  <c:v>0</c:v>
                </c:pt>
                <c:pt idx="12394">
                  <c:v>0</c:v>
                </c:pt>
                <c:pt idx="12395">
                  <c:v>0</c:v>
                </c:pt>
                <c:pt idx="12396">
                  <c:v>0</c:v>
                </c:pt>
                <c:pt idx="12397">
                  <c:v>0</c:v>
                </c:pt>
                <c:pt idx="12398">
                  <c:v>0</c:v>
                </c:pt>
                <c:pt idx="12399">
                  <c:v>0</c:v>
                </c:pt>
                <c:pt idx="12400">
                  <c:v>0</c:v>
                </c:pt>
                <c:pt idx="12401">
                  <c:v>0</c:v>
                </c:pt>
                <c:pt idx="12402">
                  <c:v>0</c:v>
                </c:pt>
                <c:pt idx="12403">
                  <c:v>0</c:v>
                </c:pt>
                <c:pt idx="12404">
                  <c:v>0</c:v>
                </c:pt>
                <c:pt idx="12405">
                  <c:v>0</c:v>
                </c:pt>
                <c:pt idx="12406">
                  <c:v>0</c:v>
                </c:pt>
                <c:pt idx="12407">
                  <c:v>0</c:v>
                </c:pt>
                <c:pt idx="12408">
                  <c:v>0</c:v>
                </c:pt>
                <c:pt idx="12409">
                  <c:v>0</c:v>
                </c:pt>
                <c:pt idx="12410">
                  <c:v>0</c:v>
                </c:pt>
                <c:pt idx="12411">
                  <c:v>0</c:v>
                </c:pt>
                <c:pt idx="12412">
                  <c:v>0</c:v>
                </c:pt>
                <c:pt idx="12413">
                  <c:v>0</c:v>
                </c:pt>
                <c:pt idx="12414">
                  <c:v>0</c:v>
                </c:pt>
                <c:pt idx="12415">
                  <c:v>0</c:v>
                </c:pt>
                <c:pt idx="12416">
                  <c:v>0</c:v>
                </c:pt>
                <c:pt idx="12417">
                  <c:v>0</c:v>
                </c:pt>
                <c:pt idx="12418">
                  <c:v>0</c:v>
                </c:pt>
                <c:pt idx="12419">
                  <c:v>0</c:v>
                </c:pt>
                <c:pt idx="12420">
                  <c:v>0</c:v>
                </c:pt>
                <c:pt idx="12421">
                  <c:v>0</c:v>
                </c:pt>
                <c:pt idx="12422">
                  <c:v>0</c:v>
                </c:pt>
                <c:pt idx="12423">
                  <c:v>0</c:v>
                </c:pt>
                <c:pt idx="12424">
                  <c:v>0</c:v>
                </c:pt>
                <c:pt idx="12425">
                  <c:v>0</c:v>
                </c:pt>
                <c:pt idx="12426">
                  <c:v>0</c:v>
                </c:pt>
                <c:pt idx="12427">
                  <c:v>0</c:v>
                </c:pt>
                <c:pt idx="12428">
                  <c:v>0</c:v>
                </c:pt>
                <c:pt idx="12429">
                  <c:v>0</c:v>
                </c:pt>
                <c:pt idx="12430">
                  <c:v>0</c:v>
                </c:pt>
                <c:pt idx="12431">
                  <c:v>0</c:v>
                </c:pt>
                <c:pt idx="12432">
                  <c:v>0</c:v>
                </c:pt>
                <c:pt idx="12433">
                  <c:v>0</c:v>
                </c:pt>
                <c:pt idx="12434">
                  <c:v>0</c:v>
                </c:pt>
                <c:pt idx="12435">
                  <c:v>0</c:v>
                </c:pt>
                <c:pt idx="12436">
                  <c:v>0</c:v>
                </c:pt>
                <c:pt idx="12437">
                  <c:v>0</c:v>
                </c:pt>
                <c:pt idx="12438">
                  <c:v>0</c:v>
                </c:pt>
                <c:pt idx="12439">
                  <c:v>0</c:v>
                </c:pt>
                <c:pt idx="12440">
                  <c:v>0</c:v>
                </c:pt>
                <c:pt idx="12441">
                  <c:v>0</c:v>
                </c:pt>
                <c:pt idx="12442">
                  <c:v>0</c:v>
                </c:pt>
                <c:pt idx="12443">
                  <c:v>0</c:v>
                </c:pt>
                <c:pt idx="12444">
                  <c:v>0</c:v>
                </c:pt>
                <c:pt idx="12445">
                  <c:v>0</c:v>
                </c:pt>
                <c:pt idx="12446">
                  <c:v>0</c:v>
                </c:pt>
                <c:pt idx="12447">
                  <c:v>0</c:v>
                </c:pt>
                <c:pt idx="12448">
                  <c:v>0</c:v>
                </c:pt>
                <c:pt idx="12449">
                  <c:v>0</c:v>
                </c:pt>
                <c:pt idx="12450">
                  <c:v>0</c:v>
                </c:pt>
                <c:pt idx="12451">
                  <c:v>0</c:v>
                </c:pt>
                <c:pt idx="12452">
                  <c:v>0</c:v>
                </c:pt>
                <c:pt idx="12453">
                  <c:v>0</c:v>
                </c:pt>
                <c:pt idx="12454">
                  <c:v>0</c:v>
                </c:pt>
                <c:pt idx="12455">
                  <c:v>0</c:v>
                </c:pt>
                <c:pt idx="12456">
                  <c:v>0</c:v>
                </c:pt>
                <c:pt idx="12457">
                  <c:v>0</c:v>
                </c:pt>
                <c:pt idx="12458">
                  <c:v>0</c:v>
                </c:pt>
                <c:pt idx="12459">
                  <c:v>0</c:v>
                </c:pt>
                <c:pt idx="12460">
                  <c:v>0</c:v>
                </c:pt>
                <c:pt idx="12461">
                  <c:v>0</c:v>
                </c:pt>
                <c:pt idx="12462">
                  <c:v>0</c:v>
                </c:pt>
                <c:pt idx="12463">
                  <c:v>0</c:v>
                </c:pt>
                <c:pt idx="12464">
                  <c:v>0</c:v>
                </c:pt>
                <c:pt idx="12465">
                  <c:v>0</c:v>
                </c:pt>
                <c:pt idx="12466">
                  <c:v>0</c:v>
                </c:pt>
                <c:pt idx="12467">
                  <c:v>0</c:v>
                </c:pt>
                <c:pt idx="12468">
                  <c:v>0</c:v>
                </c:pt>
                <c:pt idx="12469">
                  <c:v>0</c:v>
                </c:pt>
                <c:pt idx="12470">
                  <c:v>0</c:v>
                </c:pt>
                <c:pt idx="12471">
                  <c:v>0</c:v>
                </c:pt>
                <c:pt idx="12472">
                  <c:v>0</c:v>
                </c:pt>
                <c:pt idx="12473">
                  <c:v>0</c:v>
                </c:pt>
                <c:pt idx="12474">
                  <c:v>0</c:v>
                </c:pt>
                <c:pt idx="12475">
                  <c:v>0</c:v>
                </c:pt>
                <c:pt idx="12476">
                  <c:v>0</c:v>
                </c:pt>
                <c:pt idx="12477">
                  <c:v>0</c:v>
                </c:pt>
                <c:pt idx="12478">
                  <c:v>0</c:v>
                </c:pt>
                <c:pt idx="12479">
                  <c:v>0</c:v>
                </c:pt>
                <c:pt idx="12480">
                  <c:v>0</c:v>
                </c:pt>
                <c:pt idx="12481">
                  <c:v>0</c:v>
                </c:pt>
                <c:pt idx="12482">
                  <c:v>0</c:v>
                </c:pt>
                <c:pt idx="12483">
                  <c:v>0</c:v>
                </c:pt>
                <c:pt idx="12484">
                  <c:v>0</c:v>
                </c:pt>
                <c:pt idx="12485">
                  <c:v>0</c:v>
                </c:pt>
                <c:pt idx="12486">
                  <c:v>0</c:v>
                </c:pt>
                <c:pt idx="12487">
                  <c:v>0</c:v>
                </c:pt>
                <c:pt idx="12488">
                  <c:v>0</c:v>
                </c:pt>
                <c:pt idx="12489">
                  <c:v>0</c:v>
                </c:pt>
                <c:pt idx="12490">
                  <c:v>0</c:v>
                </c:pt>
                <c:pt idx="12491">
                  <c:v>0</c:v>
                </c:pt>
                <c:pt idx="12492">
                  <c:v>0</c:v>
                </c:pt>
                <c:pt idx="12493">
                  <c:v>0</c:v>
                </c:pt>
                <c:pt idx="12494">
                  <c:v>0</c:v>
                </c:pt>
                <c:pt idx="12495">
                  <c:v>0</c:v>
                </c:pt>
                <c:pt idx="12496">
                  <c:v>0</c:v>
                </c:pt>
                <c:pt idx="12497">
                  <c:v>0</c:v>
                </c:pt>
                <c:pt idx="12498">
                  <c:v>0</c:v>
                </c:pt>
                <c:pt idx="12499">
                  <c:v>0</c:v>
                </c:pt>
                <c:pt idx="12500">
                  <c:v>0</c:v>
                </c:pt>
                <c:pt idx="12501">
                  <c:v>0</c:v>
                </c:pt>
                <c:pt idx="12502">
                  <c:v>0</c:v>
                </c:pt>
                <c:pt idx="12503">
                  <c:v>0</c:v>
                </c:pt>
                <c:pt idx="12504">
                  <c:v>0</c:v>
                </c:pt>
                <c:pt idx="12505">
                  <c:v>0</c:v>
                </c:pt>
                <c:pt idx="12506">
                  <c:v>0</c:v>
                </c:pt>
                <c:pt idx="12507">
                  <c:v>0</c:v>
                </c:pt>
                <c:pt idx="12508">
                  <c:v>0</c:v>
                </c:pt>
                <c:pt idx="12509">
                  <c:v>0</c:v>
                </c:pt>
                <c:pt idx="12510">
                  <c:v>0</c:v>
                </c:pt>
                <c:pt idx="12511">
                  <c:v>0</c:v>
                </c:pt>
                <c:pt idx="12512">
                  <c:v>0</c:v>
                </c:pt>
                <c:pt idx="12513">
                  <c:v>0</c:v>
                </c:pt>
                <c:pt idx="12514">
                  <c:v>0</c:v>
                </c:pt>
                <c:pt idx="12515">
                  <c:v>0</c:v>
                </c:pt>
                <c:pt idx="12516">
                  <c:v>0</c:v>
                </c:pt>
                <c:pt idx="12517">
                  <c:v>0</c:v>
                </c:pt>
                <c:pt idx="12518">
                  <c:v>0</c:v>
                </c:pt>
                <c:pt idx="12519">
                  <c:v>0</c:v>
                </c:pt>
                <c:pt idx="12520">
                  <c:v>0</c:v>
                </c:pt>
                <c:pt idx="12521">
                  <c:v>0</c:v>
                </c:pt>
                <c:pt idx="12522">
                  <c:v>0</c:v>
                </c:pt>
                <c:pt idx="12523">
                  <c:v>0</c:v>
                </c:pt>
                <c:pt idx="12524">
                  <c:v>1</c:v>
                </c:pt>
                <c:pt idx="12525">
                  <c:v>1</c:v>
                </c:pt>
                <c:pt idx="12526">
                  <c:v>0</c:v>
                </c:pt>
                <c:pt idx="12527">
                  <c:v>0</c:v>
                </c:pt>
                <c:pt idx="12528">
                  <c:v>0</c:v>
                </c:pt>
                <c:pt idx="12529">
                  <c:v>0</c:v>
                </c:pt>
                <c:pt idx="12530">
                  <c:v>0</c:v>
                </c:pt>
                <c:pt idx="12531">
                  <c:v>0</c:v>
                </c:pt>
                <c:pt idx="12532">
                  <c:v>0</c:v>
                </c:pt>
                <c:pt idx="12533">
                  <c:v>0</c:v>
                </c:pt>
                <c:pt idx="12534">
                  <c:v>0</c:v>
                </c:pt>
                <c:pt idx="12535">
                  <c:v>0</c:v>
                </c:pt>
                <c:pt idx="12536">
                  <c:v>0</c:v>
                </c:pt>
                <c:pt idx="12537">
                  <c:v>0</c:v>
                </c:pt>
                <c:pt idx="12538">
                  <c:v>0</c:v>
                </c:pt>
                <c:pt idx="12539">
                  <c:v>0</c:v>
                </c:pt>
                <c:pt idx="12540">
                  <c:v>0</c:v>
                </c:pt>
                <c:pt idx="12541">
                  <c:v>0</c:v>
                </c:pt>
                <c:pt idx="12542">
                  <c:v>0</c:v>
                </c:pt>
                <c:pt idx="12543">
                  <c:v>0</c:v>
                </c:pt>
                <c:pt idx="12544">
                  <c:v>0</c:v>
                </c:pt>
                <c:pt idx="12545">
                  <c:v>0</c:v>
                </c:pt>
                <c:pt idx="12546">
                  <c:v>0</c:v>
                </c:pt>
                <c:pt idx="12547">
                  <c:v>0</c:v>
                </c:pt>
                <c:pt idx="12548">
                  <c:v>0</c:v>
                </c:pt>
                <c:pt idx="12549">
                  <c:v>0</c:v>
                </c:pt>
                <c:pt idx="12550">
                  <c:v>0</c:v>
                </c:pt>
                <c:pt idx="12551">
                  <c:v>0</c:v>
                </c:pt>
                <c:pt idx="12552">
                  <c:v>0</c:v>
                </c:pt>
                <c:pt idx="12553">
                  <c:v>0</c:v>
                </c:pt>
                <c:pt idx="12554">
                  <c:v>0</c:v>
                </c:pt>
                <c:pt idx="12555">
                  <c:v>0</c:v>
                </c:pt>
                <c:pt idx="12556">
                  <c:v>0</c:v>
                </c:pt>
                <c:pt idx="12557">
                  <c:v>0</c:v>
                </c:pt>
                <c:pt idx="12558">
                  <c:v>0</c:v>
                </c:pt>
                <c:pt idx="12559">
                  <c:v>0</c:v>
                </c:pt>
                <c:pt idx="12560">
                  <c:v>0</c:v>
                </c:pt>
                <c:pt idx="12561">
                  <c:v>0</c:v>
                </c:pt>
                <c:pt idx="12562">
                  <c:v>0</c:v>
                </c:pt>
                <c:pt idx="12563">
                  <c:v>0</c:v>
                </c:pt>
                <c:pt idx="12564">
                  <c:v>0</c:v>
                </c:pt>
                <c:pt idx="12565">
                  <c:v>0</c:v>
                </c:pt>
                <c:pt idx="12566">
                  <c:v>0</c:v>
                </c:pt>
                <c:pt idx="12567">
                  <c:v>0</c:v>
                </c:pt>
                <c:pt idx="12568">
                  <c:v>0</c:v>
                </c:pt>
                <c:pt idx="12569">
                  <c:v>0</c:v>
                </c:pt>
                <c:pt idx="12570">
                  <c:v>0</c:v>
                </c:pt>
                <c:pt idx="12571">
                  <c:v>0</c:v>
                </c:pt>
                <c:pt idx="12572">
                  <c:v>0</c:v>
                </c:pt>
                <c:pt idx="12573">
                  <c:v>0</c:v>
                </c:pt>
                <c:pt idx="12574">
                  <c:v>0</c:v>
                </c:pt>
                <c:pt idx="12575">
                  <c:v>0</c:v>
                </c:pt>
                <c:pt idx="12576">
                  <c:v>0</c:v>
                </c:pt>
                <c:pt idx="12577">
                  <c:v>0</c:v>
                </c:pt>
                <c:pt idx="12578">
                  <c:v>0</c:v>
                </c:pt>
                <c:pt idx="12579">
                  <c:v>0</c:v>
                </c:pt>
                <c:pt idx="12580">
                  <c:v>0</c:v>
                </c:pt>
                <c:pt idx="12581">
                  <c:v>0</c:v>
                </c:pt>
                <c:pt idx="12582">
                  <c:v>0</c:v>
                </c:pt>
                <c:pt idx="12583">
                  <c:v>0</c:v>
                </c:pt>
                <c:pt idx="12584">
                  <c:v>0</c:v>
                </c:pt>
                <c:pt idx="12585">
                  <c:v>0</c:v>
                </c:pt>
                <c:pt idx="12586">
                  <c:v>0</c:v>
                </c:pt>
                <c:pt idx="12587">
                  <c:v>0</c:v>
                </c:pt>
                <c:pt idx="12588">
                  <c:v>0</c:v>
                </c:pt>
                <c:pt idx="12589">
                  <c:v>0</c:v>
                </c:pt>
                <c:pt idx="12590">
                  <c:v>0</c:v>
                </c:pt>
                <c:pt idx="12591">
                  <c:v>0</c:v>
                </c:pt>
                <c:pt idx="12592">
                  <c:v>0</c:v>
                </c:pt>
                <c:pt idx="12593">
                  <c:v>0</c:v>
                </c:pt>
                <c:pt idx="12594">
                  <c:v>0</c:v>
                </c:pt>
                <c:pt idx="12595">
                  <c:v>0</c:v>
                </c:pt>
                <c:pt idx="12596">
                  <c:v>0</c:v>
                </c:pt>
                <c:pt idx="12597">
                  <c:v>0</c:v>
                </c:pt>
                <c:pt idx="12598">
                  <c:v>0</c:v>
                </c:pt>
                <c:pt idx="12599">
                  <c:v>0</c:v>
                </c:pt>
                <c:pt idx="12600">
                  <c:v>0</c:v>
                </c:pt>
                <c:pt idx="12601">
                  <c:v>0</c:v>
                </c:pt>
                <c:pt idx="12602">
                  <c:v>0</c:v>
                </c:pt>
                <c:pt idx="12603">
                  <c:v>0</c:v>
                </c:pt>
                <c:pt idx="12604">
                  <c:v>0</c:v>
                </c:pt>
                <c:pt idx="12605">
                  <c:v>0</c:v>
                </c:pt>
                <c:pt idx="12606">
                  <c:v>0</c:v>
                </c:pt>
                <c:pt idx="12607">
                  <c:v>0</c:v>
                </c:pt>
                <c:pt idx="12608">
                  <c:v>0</c:v>
                </c:pt>
                <c:pt idx="12609">
                  <c:v>0</c:v>
                </c:pt>
                <c:pt idx="12610">
                  <c:v>0</c:v>
                </c:pt>
                <c:pt idx="12611">
                  <c:v>0</c:v>
                </c:pt>
                <c:pt idx="12612">
                  <c:v>0</c:v>
                </c:pt>
                <c:pt idx="12613">
                  <c:v>0</c:v>
                </c:pt>
                <c:pt idx="12614">
                  <c:v>0</c:v>
                </c:pt>
                <c:pt idx="12615">
                  <c:v>0</c:v>
                </c:pt>
                <c:pt idx="12616">
                  <c:v>0</c:v>
                </c:pt>
                <c:pt idx="12617">
                  <c:v>0</c:v>
                </c:pt>
                <c:pt idx="12618">
                  <c:v>0</c:v>
                </c:pt>
                <c:pt idx="12619">
                  <c:v>0</c:v>
                </c:pt>
                <c:pt idx="12620">
                  <c:v>0</c:v>
                </c:pt>
                <c:pt idx="12621">
                  <c:v>0</c:v>
                </c:pt>
                <c:pt idx="12622">
                  <c:v>0</c:v>
                </c:pt>
                <c:pt idx="12623">
                  <c:v>0</c:v>
                </c:pt>
                <c:pt idx="12624">
                  <c:v>0</c:v>
                </c:pt>
                <c:pt idx="12625">
                  <c:v>0</c:v>
                </c:pt>
                <c:pt idx="12626">
                  <c:v>0</c:v>
                </c:pt>
                <c:pt idx="12627">
                  <c:v>0</c:v>
                </c:pt>
                <c:pt idx="12628">
                  <c:v>0</c:v>
                </c:pt>
                <c:pt idx="12629">
                  <c:v>0</c:v>
                </c:pt>
                <c:pt idx="12630">
                  <c:v>0</c:v>
                </c:pt>
                <c:pt idx="12631">
                  <c:v>0</c:v>
                </c:pt>
                <c:pt idx="12632">
                  <c:v>0</c:v>
                </c:pt>
                <c:pt idx="12633">
                  <c:v>0</c:v>
                </c:pt>
                <c:pt idx="12634">
                  <c:v>0</c:v>
                </c:pt>
                <c:pt idx="12635">
                  <c:v>0</c:v>
                </c:pt>
                <c:pt idx="12636">
                  <c:v>0</c:v>
                </c:pt>
                <c:pt idx="12637">
                  <c:v>0</c:v>
                </c:pt>
                <c:pt idx="12638">
                  <c:v>0</c:v>
                </c:pt>
                <c:pt idx="12639">
                  <c:v>0</c:v>
                </c:pt>
                <c:pt idx="12640">
                  <c:v>0</c:v>
                </c:pt>
                <c:pt idx="12641">
                  <c:v>0</c:v>
                </c:pt>
                <c:pt idx="12642">
                  <c:v>0</c:v>
                </c:pt>
                <c:pt idx="12643">
                  <c:v>0</c:v>
                </c:pt>
                <c:pt idx="12644">
                  <c:v>0</c:v>
                </c:pt>
                <c:pt idx="12645">
                  <c:v>0</c:v>
                </c:pt>
                <c:pt idx="12646">
                  <c:v>0</c:v>
                </c:pt>
                <c:pt idx="12647">
                  <c:v>0</c:v>
                </c:pt>
                <c:pt idx="12648">
                  <c:v>0</c:v>
                </c:pt>
                <c:pt idx="12649">
                  <c:v>0</c:v>
                </c:pt>
                <c:pt idx="12650">
                  <c:v>0</c:v>
                </c:pt>
                <c:pt idx="12651">
                  <c:v>0</c:v>
                </c:pt>
                <c:pt idx="12652">
                  <c:v>0</c:v>
                </c:pt>
                <c:pt idx="12653">
                  <c:v>0</c:v>
                </c:pt>
                <c:pt idx="12654">
                  <c:v>0</c:v>
                </c:pt>
                <c:pt idx="12655">
                  <c:v>0</c:v>
                </c:pt>
                <c:pt idx="12656">
                  <c:v>0</c:v>
                </c:pt>
                <c:pt idx="12657">
                  <c:v>0</c:v>
                </c:pt>
                <c:pt idx="12658">
                  <c:v>0</c:v>
                </c:pt>
                <c:pt idx="12659">
                  <c:v>0</c:v>
                </c:pt>
                <c:pt idx="12660">
                  <c:v>0</c:v>
                </c:pt>
                <c:pt idx="12661">
                  <c:v>0</c:v>
                </c:pt>
                <c:pt idx="12662">
                  <c:v>0</c:v>
                </c:pt>
                <c:pt idx="12663">
                  <c:v>0</c:v>
                </c:pt>
                <c:pt idx="12664">
                  <c:v>0</c:v>
                </c:pt>
                <c:pt idx="12665">
                  <c:v>0</c:v>
                </c:pt>
                <c:pt idx="12666">
                  <c:v>0</c:v>
                </c:pt>
                <c:pt idx="12667">
                  <c:v>0</c:v>
                </c:pt>
                <c:pt idx="12668">
                  <c:v>0</c:v>
                </c:pt>
                <c:pt idx="12669">
                  <c:v>0</c:v>
                </c:pt>
                <c:pt idx="12670">
                  <c:v>0</c:v>
                </c:pt>
                <c:pt idx="12671">
                  <c:v>0</c:v>
                </c:pt>
                <c:pt idx="12672">
                  <c:v>0</c:v>
                </c:pt>
                <c:pt idx="12673">
                  <c:v>0</c:v>
                </c:pt>
                <c:pt idx="12674">
                  <c:v>0</c:v>
                </c:pt>
                <c:pt idx="12675">
                  <c:v>0</c:v>
                </c:pt>
                <c:pt idx="12676">
                  <c:v>0</c:v>
                </c:pt>
                <c:pt idx="12677">
                  <c:v>0</c:v>
                </c:pt>
                <c:pt idx="12678">
                  <c:v>0</c:v>
                </c:pt>
                <c:pt idx="12679">
                  <c:v>0</c:v>
                </c:pt>
                <c:pt idx="12680">
                  <c:v>0</c:v>
                </c:pt>
                <c:pt idx="12681">
                  <c:v>0</c:v>
                </c:pt>
                <c:pt idx="12682">
                  <c:v>0</c:v>
                </c:pt>
                <c:pt idx="12683">
                  <c:v>0</c:v>
                </c:pt>
                <c:pt idx="12684">
                  <c:v>0</c:v>
                </c:pt>
                <c:pt idx="12685">
                  <c:v>0</c:v>
                </c:pt>
                <c:pt idx="12686">
                  <c:v>0</c:v>
                </c:pt>
                <c:pt idx="12687">
                  <c:v>0</c:v>
                </c:pt>
                <c:pt idx="12688">
                  <c:v>0</c:v>
                </c:pt>
                <c:pt idx="12689">
                  <c:v>0</c:v>
                </c:pt>
                <c:pt idx="12690">
                  <c:v>0</c:v>
                </c:pt>
                <c:pt idx="12691">
                  <c:v>0</c:v>
                </c:pt>
                <c:pt idx="12692">
                  <c:v>0</c:v>
                </c:pt>
                <c:pt idx="12693">
                  <c:v>0</c:v>
                </c:pt>
                <c:pt idx="12694">
                  <c:v>0</c:v>
                </c:pt>
                <c:pt idx="12695">
                  <c:v>0</c:v>
                </c:pt>
                <c:pt idx="12696">
                  <c:v>0</c:v>
                </c:pt>
                <c:pt idx="12697">
                  <c:v>0</c:v>
                </c:pt>
                <c:pt idx="12698">
                  <c:v>0</c:v>
                </c:pt>
                <c:pt idx="12699">
                  <c:v>0</c:v>
                </c:pt>
                <c:pt idx="12700">
                  <c:v>0</c:v>
                </c:pt>
                <c:pt idx="12701">
                  <c:v>0</c:v>
                </c:pt>
                <c:pt idx="12702">
                  <c:v>0</c:v>
                </c:pt>
                <c:pt idx="12703">
                  <c:v>0</c:v>
                </c:pt>
                <c:pt idx="12704">
                  <c:v>0</c:v>
                </c:pt>
                <c:pt idx="12705">
                  <c:v>0</c:v>
                </c:pt>
                <c:pt idx="12706">
                  <c:v>0</c:v>
                </c:pt>
                <c:pt idx="12707">
                  <c:v>0</c:v>
                </c:pt>
                <c:pt idx="12708">
                  <c:v>0</c:v>
                </c:pt>
                <c:pt idx="12709">
                  <c:v>0</c:v>
                </c:pt>
                <c:pt idx="12710">
                  <c:v>0</c:v>
                </c:pt>
                <c:pt idx="12711">
                  <c:v>0</c:v>
                </c:pt>
                <c:pt idx="12712">
                  <c:v>0</c:v>
                </c:pt>
                <c:pt idx="12713">
                  <c:v>0</c:v>
                </c:pt>
                <c:pt idx="12714">
                  <c:v>0</c:v>
                </c:pt>
                <c:pt idx="12715">
                  <c:v>0</c:v>
                </c:pt>
                <c:pt idx="12716">
                  <c:v>0</c:v>
                </c:pt>
                <c:pt idx="12717">
                  <c:v>0</c:v>
                </c:pt>
                <c:pt idx="12718">
                  <c:v>0</c:v>
                </c:pt>
                <c:pt idx="12719">
                  <c:v>0</c:v>
                </c:pt>
                <c:pt idx="12720">
                  <c:v>0</c:v>
                </c:pt>
                <c:pt idx="12721">
                  <c:v>0</c:v>
                </c:pt>
                <c:pt idx="12722">
                  <c:v>0</c:v>
                </c:pt>
                <c:pt idx="12723">
                  <c:v>0</c:v>
                </c:pt>
                <c:pt idx="12724">
                  <c:v>0</c:v>
                </c:pt>
                <c:pt idx="12725">
                  <c:v>0</c:v>
                </c:pt>
                <c:pt idx="12726">
                  <c:v>0</c:v>
                </c:pt>
                <c:pt idx="12727">
                  <c:v>0</c:v>
                </c:pt>
                <c:pt idx="12728">
                  <c:v>0</c:v>
                </c:pt>
                <c:pt idx="12729">
                  <c:v>0</c:v>
                </c:pt>
                <c:pt idx="12730">
                  <c:v>0</c:v>
                </c:pt>
                <c:pt idx="12731">
                  <c:v>0</c:v>
                </c:pt>
                <c:pt idx="12732">
                  <c:v>0</c:v>
                </c:pt>
                <c:pt idx="12733">
                  <c:v>0</c:v>
                </c:pt>
                <c:pt idx="12734">
                  <c:v>0</c:v>
                </c:pt>
                <c:pt idx="12735">
                  <c:v>0</c:v>
                </c:pt>
                <c:pt idx="12736">
                  <c:v>0</c:v>
                </c:pt>
                <c:pt idx="12737">
                  <c:v>0</c:v>
                </c:pt>
                <c:pt idx="12738">
                  <c:v>0</c:v>
                </c:pt>
                <c:pt idx="12739">
                  <c:v>0</c:v>
                </c:pt>
                <c:pt idx="12740">
                  <c:v>0</c:v>
                </c:pt>
                <c:pt idx="12741">
                  <c:v>0</c:v>
                </c:pt>
                <c:pt idx="12742">
                  <c:v>0</c:v>
                </c:pt>
                <c:pt idx="12743">
                  <c:v>0</c:v>
                </c:pt>
                <c:pt idx="12744">
                  <c:v>0</c:v>
                </c:pt>
                <c:pt idx="12745">
                  <c:v>0</c:v>
                </c:pt>
                <c:pt idx="12746">
                  <c:v>0</c:v>
                </c:pt>
                <c:pt idx="12747">
                  <c:v>0</c:v>
                </c:pt>
                <c:pt idx="12748">
                  <c:v>0</c:v>
                </c:pt>
                <c:pt idx="12749">
                  <c:v>0</c:v>
                </c:pt>
                <c:pt idx="12750">
                  <c:v>0</c:v>
                </c:pt>
                <c:pt idx="12751">
                  <c:v>0</c:v>
                </c:pt>
                <c:pt idx="12752">
                  <c:v>0</c:v>
                </c:pt>
                <c:pt idx="12753">
                  <c:v>0</c:v>
                </c:pt>
                <c:pt idx="12754">
                  <c:v>0</c:v>
                </c:pt>
                <c:pt idx="12755">
                  <c:v>0</c:v>
                </c:pt>
                <c:pt idx="12756">
                  <c:v>6</c:v>
                </c:pt>
                <c:pt idx="12757">
                  <c:v>0</c:v>
                </c:pt>
                <c:pt idx="12758">
                  <c:v>0</c:v>
                </c:pt>
                <c:pt idx="12759">
                  <c:v>0</c:v>
                </c:pt>
                <c:pt idx="12760">
                  <c:v>0</c:v>
                </c:pt>
                <c:pt idx="12761">
                  <c:v>0</c:v>
                </c:pt>
                <c:pt idx="12762">
                  <c:v>0</c:v>
                </c:pt>
                <c:pt idx="12763">
                  <c:v>0</c:v>
                </c:pt>
                <c:pt idx="12764">
                  <c:v>0</c:v>
                </c:pt>
                <c:pt idx="12765">
                  <c:v>0</c:v>
                </c:pt>
                <c:pt idx="12766">
                  <c:v>0</c:v>
                </c:pt>
                <c:pt idx="12767">
                  <c:v>0</c:v>
                </c:pt>
                <c:pt idx="12768">
                  <c:v>0</c:v>
                </c:pt>
                <c:pt idx="12769">
                  <c:v>0</c:v>
                </c:pt>
                <c:pt idx="12770">
                  <c:v>0</c:v>
                </c:pt>
                <c:pt idx="12771">
                  <c:v>0</c:v>
                </c:pt>
                <c:pt idx="12772">
                  <c:v>0</c:v>
                </c:pt>
                <c:pt idx="12773">
                  <c:v>0</c:v>
                </c:pt>
                <c:pt idx="12774">
                  <c:v>0</c:v>
                </c:pt>
                <c:pt idx="12775">
                  <c:v>0</c:v>
                </c:pt>
                <c:pt idx="12776">
                  <c:v>0</c:v>
                </c:pt>
                <c:pt idx="12777">
                  <c:v>0</c:v>
                </c:pt>
                <c:pt idx="12778">
                  <c:v>0</c:v>
                </c:pt>
                <c:pt idx="12779">
                  <c:v>0</c:v>
                </c:pt>
                <c:pt idx="12780">
                  <c:v>0</c:v>
                </c:pt>
                <c:pt idx="12781">
                  <c:v>0</c:v>
                </c:pt>
                <c:pt idx="12782">
                  <c:v>0</c:v>
                </c:pt>
                <c:pt idx="12783">
                  <c:v>0</c:v>
                </c:pt>
                <c:pt idx="12784">
                  <c:v>0</c:v>
                </c:pt>
                <c:pt idx="12785">
                  <c:v>0</c:v>
                </c:pt>
                <c:pt idx="12786">
                  <c:v>0</c:v>
                </c:pt>
                <c:pt idx="12787">
                  <c:v>0</c:v>
                </c:pt>
                <c:pt idx="12788">
                  <c:v>0</c:v>
                </c:pt>
                <c:pt idx="12789">
                  <c:v>0</c:v>
                </c:pt>
                <c:pt idx="12790">
                  <c:v>0</c:v>
                </c:pt>
                <c:pt idx="12791">
                  <c:v>0</c:v>
                </c:pt>
                <c:pt idx="12792">
                  <c:v>0</c:v>
                </c:pt>
                <c:pt idx="12793">
                  <c:v>0</c:v>
                </c:pt>
                <c:pt idx="12794">
                  <c:v>0</c:v>
                </c:pt>
                <c:pt idx="12795">
                  <c:v>0</c:v>
                </c:pt>
                <c:pt idx="12796">
                  <c:v>0</c:v>
                </c:pt>
                <c:pt idx="12797">
                  <c:v>0</c:v>
                </c:pt>
                <c:pt idx="12798">
                  <c:v>0</c:v>
                </c:pt>
                <c:pt idx="12799">
                  <c:v>0</c:v>
                </c:pt>
                <c:pt idx="12800">
                  <c:v>0</c:v>
                </c:pt>
                <c:pt idx="12801">
                  <c:v>0</c:v>
                </c:pt>
                <c:pt idx="12802">
                  <c:v>0</c:v>
                </c:pt>
                <c:pt idx="12803">
                  <c:v>0</c:v>
                </c:pt>
                <c:pt idx="12804">
                  <c:v>0</c:v>
                </c:pt>
                <c:pt idx="12805">
                  <c:v>0</c:v>
                </c:pt>
                <c:pt idx="12806">
                  <c:v>0</c:v>
                </c:pt>
                <c:pt idx="12807">
                  <c:v>0</c:v>
                </c:pt>
                <c:pt idx="12808">
                  <c:v>0</c:v>
                </c:pt>
                <c:pt idx="12809">
                  <c:v>0</c:v>
                </c:pt>
                <c:pt idx="12810">
                  <c:v>0</c:v>
                </c:pt>
                <c:pt idx="12811">
                  <c:v>0</c:v>
                </c:pt>
                <c:pt idx="12812">
                  <c:v>0</c:v>
                </c:pt>
                <c:pt idx="12813">
                  <c:v>0</c:v>
                </c:pt>
                <c:pt idx="12814">
                  <c:v>20</c:v>
                </c:pt>
                <c:pt idx="12815">
                  <c:v>4</c:v>
                </c:pt>
                <c:pt idx="12816">
                  <c:v>11</c:v>
                </c:pt>
                <c:pt idx="12817">
                  <c:v>0</c:v>
                </c:pt>
                <c:pt idx="12818">
                  <c:v>0</c:v>
                </c:pt>
                <c:pt idx="12819">
                  <c:v>1</c:v>
                </c:pt>
                <c:pt idx="12820">
                  <c:v>1526</c:v>
                </c:pt>
                <c:pt idx="12821">
                  <c:v>13</c:v>
                </c:pt>
                <c:pt idx="12822">
                  <c:v>1</c:v>
                </c:pt>
                <c:pt idx="12823">
                  <c:v>9</c:v>
                </c:pt>
                <c:pt idx="12824">
                  <c:v>18</c:v>
                </c:pt>
                <c:pt idx="12825">
                  <c:v>1</c:v>
                </c:pt>
                <c:pt idx="12826">
                  <c:v>0</c:v>
                </c:pt>
                <c:pt idx="12827">
                  <c:v>0</c:v>
                </c:pt>
                <c:pt idx="12828">
                  <c:v>0</c:v>
                </c:pt>
                <c:pt idx="12829">
                  <c:v>0</c:v>
                </c:pt>
                <c:pt idx="12830">
                  <c:v>26</c:v>
                </c:pt>
                <c:pt idx="12831">
                  <c:v>1</c:v>
                </c:pt>
                <c:pt idx="12832">
                  <c:v>0</c:v>
                </c:pt>
                <c:pt idx="12833">
                  <c:v>1</c:v>
                </c:pt>
                <c:pt idx="12834">
                  <c:v>15</c:v>
                </c:pt>
                <c:pt idx="12835">
                  <c:v>2</c:v>
                </c:pt>
                <c:pt idx="12836">
                  <c:v>3</c:v>
                </c:pt>
                <c:pt idx="12837">
                  <c:v>4</c:v>
                </c:pt>
                <c:pt idx="12838">
                  <c:v>0</c:v>
                </c:pt>
                <c:pt idx="12839">
                  <c:v>0</c:v>
                </c:pt>
                <c:pt idx="12840">
                  <c:v>0</c:v>
                </c:pt>
                <c:pt idx="12841">
                  <c:v>3</c:v>
                </c:pt>
                <c:pt idx="12842">
                  <c:v>0</c:v>
                </c:pt>
                <c:pt idx="12843">
                  <c:v>0</c:v>
                </c:pt>
                <c:pt idx="12844">
                  <c:v>0</c:v>
                </c:pt>
                <c:pt idx="12845">
                  <c:v>0</c:v>
                </c:pt>
                <c:pt idx="12846">
                  <c:v>0</c:v>
                </c:pt>
                <c:pt idx="12847">
                  <c:v>0</c:v>
                </c:pt>
                <c:pt idx="12848">
                  <c:v>0</c:v>
                </c:pt>
                <c:pt idx="12849">
                  <c:v>0</c:v>
                </c:pt>
                <c:pt idx="12850">
                  <c:v>1</c:v>
                </c:pt>
                <c:pt idx="12851">
                  <c:v>0</c:v>
                </c:pt>
                <c:pt idx="12852">
                  <c:v>0</c:v>
                </c:pt>
                <c:pt idx="12853">
                  <c:v>0</c:v>
                </c:pt>
                <c:pt idx="12854">
                  <c:v>0</c:v>
                </c:pt>
                <c:pt idx="12855">
                  <c:v>0</c:v>
                </c:pt>
                <c:pt idx="12856">
                  <c:v>0</c:v>
                </c:pt>
                <c:pt idx="12857">
                  <c:v>0</c:v>
                </c:pt>
                <c:pt idx="12858">
                  <c:v>0</c:v>
                </c:pt>
                <c:pt idx="12859">
                  <c:v>5</c:v>
                </c:pt>
                <c:pt idx="12860">
                  <c:v>3</c:v>
                </c:pt>
                <c:pt idx="12861">
                  <c:v>2</c:v>
                </c:pt>
                <c:pt idx="12862">
                  <c:v>0</c:v>
                </c:pt>
                <c:pt idx="12863">
                  <c:v>0</c:v>
                </c:pt>
                <c:pt idx="12864">
                  <c:v>1</c:v>
                </c:pt>
                <c:pt idx="12865">
                  <c:v>7</c:v>
                </c:pt>
                <c:pt idx="12866">
                  <c:v>8</c:v>
                </c:pt>
                <c:pt idx="12867">
                  <c:v>2</c:v>
                </c:pt>
                <c:pt idx="12868">
                  <c:v>2</c:v>
                </c:pt>
                <c:pt idx="12869">
                  <c:v>0</c:v>
                </c:pt>
                <c:pt idx="12870">
                  <c:v>0</c:v>
                </c:pt>
                <c:pt idx="12871">
                  <c:v>0</c:v>
                </c:pt>
                <c:pt idx="12872">
                  <c:v>0</c:v>
                </c:pt>
                <c:pt idx="12873">
                  <c:v>0</c:v>
                </c:pt>
                <c:pt idx="12874">
                  <c:v>0</c:v>
                </c:pt>
                <c:pt idx="12875">
                  <c:v>0</c:v>
                </c:pt>
                <c:pt idx="12876">
                  <c:v>0</c:v>
                </c:pt>
                <c:pt idx="12877">
                  <c:v>0</c:v>
                </c:pt>
                <c:pt idx="12878">
                  <c:v>0</c:v>
                </c:pt>
                <c:pt idx="12879">
                  <c:v>0</c:v>
                </c:pt>
                <c:pt idx="12880">
                  <c:v>0</c:v>
                </c:pt>
                <c:pt idx="12881">
                  <c:v>0</c:v>
                </c:pt>
                <c:pt idx="12882">
                  <c:v>0</c:v>
                </c:pt>
                <c:pt idx="12883">
                  <c:v>0</c:v>
                </c:pt>
                <c:pt idx="12884">
                  <c:v>0</c:v>
                </c:pt>
                <c:pt idx="12885">
                  <c:v>0</c:v>
                </c:pt>
                <c:pt idx="12886">
                  <c:v>0</c:v>
                </c:pt>
                <c:pt idx="12887">
                  <c:v>0</c:v>
                </c:pt>
                <c:pt idx="12888">
                  <c:v>0</c:v>
                </c:pt>
                <c:pt idx="12889">
                  <c:v>0</c:v>
                </c:pt>
                <c:pt idx="12890">
                  <c:v>0</c:v>
                </c:pt>
                <c:pt idx="12891">
                  <c:v>0</c:v>
                </c:pt>
                <c:pt idx="12892">
                  <c:v>0</c:v>
                </c:pt>
                <c:pt idx="12893">
                  <c:v>0</c:v>
                </c:pt>
                <c:pt idx="12894">
                  <c:v>0</c:v>
                </c:pt>
                <c:pt idx="12895">
                  <c:v>0</c:v>
                </c:pt>
                <c:pt idx="12896">
                  <c:v>0</c:v>
                </c:pt>
                <c:pt idx="12897">
                  <c:v>0</c:v>
                </c:pt>
                <c:pt idx="12898">
                  <c:v>0</c:v>
                </c:pt>
                <c:pt idx="12899">
                  <c:v>0</c:v>
                </c:pt>
                <c:pt idx="12900">
                  <c:v>0</c:v>
                </c:pt>
                <c:pt idx="12901">
                  <c:v>0</c:v>
                </c:pt>
                <c:pt idx="12902">
                  <c:v>0</c:v>
                </c:pt>
                <c:pt idx="12903">
                  <c:v>0</c:v>
                </c:pt>
                <c:pt idx="12904">
                  <c:v>0</c:v>
                </c:pt>
                <c:pt idx="12905">
                  <c:v>0</c:v>
                </c:pt>
                <c:pt idx="12906">
                  <c:v>0</c:v>
                </c:pt>
                <c:pt idx="12907">
                  <c:v>0</c:v>
                </c:pt>
                <c:pt idx="12908">
                  <c:v>0</c:v>
                </c:pt>
                <c:pt idx="12909">
                  <c:v>0</c:v>
                </c:pt>
                <c:pt idx="12910">
                  <c:v>0</c:v>
                </c:pt>
                <c:pt idx="12911">
                  <c:v>0</c:v>
                </c:pt>
                <c:pt idx="12912">
                  <c:v>0</c:v>
                </c:pt>
                <c:pt idx="12913">
                  <c:v>0</c:v>
                </c:pt>
                <c:pt idx="12914">
                  <c:v>0</c:v>
                </c:pt>
                <c:pt idx="12915">
                  <c:v>0</c:v>
                </c:pt>
                <c:pt idx="12916">
                  <c:v>0</c:v>
                </c:pt>
                <c:pt idx="12917">
                  <c:v>0</c:v>
                </c:pt>
                <c:pt idx="12918">
                  <c:v>0</c:v>
                </c:pt>
                <c:pt idx="12919">
                  <c:v>0</c:v>
                </c:pt>
                <c:pt idx="12920">
                  <c:v>0</c:v>
                </c:pt>
                <c:pt idx="12921">
                  <c:v>0</c:v>
                </c:pt>
                <c:pt idx="12922">
                  <c:v>0</c:v>
                </c:pt>
                <c:pt idx="12923">
                  <c:v>0</c:v>
                </c:pt>
                <c:pt idx="12924">
                  <c:v>0</c:v>
                </c:pt>
                <c:pt idx="12925">
                  <c:v>0</c:v>
                </c:pt>
                <c:pt idx="12926">
                  <c:v>0</c:v>
                </c:pt>
                <c:pt idx="12927">
                  <c:v>0</c:v>
                </c:pt>
                <c:pt idx="12928">
                  <c:v>0</c:v>
                </c:pt>
                <c:pt idx="12929">
                  <c:v>0</c:v>
                </c:pt>
                <c:pt idx="12930">
                  <c:v>0</c:v>
                </c:pt>
                <c:pt idx="12931">
                  <c:v>0</c:v>
                </c:pt>
                <c:pt idx="12932">
                  <c:v>0</c:v>
                </c:pt>
                <c:pt idx="12933">
                  <c:v>0</c:v>
                </c:pt>
                <c:pt idx="12934">
                  <c:v>2</c:v>
                </c:pt>
                <c:pt idx="12935">
                  <c:v>0</c:v>
                </c:pt>
                <c:pt idx="12936">
                  <c:v>0</c:v>
                </c:pt>
                <c:pt idx="12937">
                  <c:v>1</c:v>
                </c:pt>
                <c:pt idx="12938">
                  <c:v>2</c:v>
                </c:pt>
                <c:pt idx="12939">
                  <c:v>0</c:v>
                </c:pt>
                <c:pt idx="12940">
                  <c:v>0</c:v>
                </c:pt>
                <c:pt idx="12941">
                  <c:v>2</c:v>
                </c:pt>
                <c:pt idx="12942">
                  <c:v>0</c:v>
                </c:pt>
                <c:pt idx="12943">
                  <c:v>0</c:v>
                </c:pt>
                <c:pt idx="12944">
                  <c:v>0</c:v>
                </c:pt>
                <c:pt idx="12945">
                  <c:v>0</c:v>
                </c:pt>
                <c:pt idx="12946">
                  <c:v>1</c:v>
                </c:pt>
                <c:pt idx="12947">
                  <c:v>0</c:v>
                </c:pt>
                <c:pt idx="12948">
                  <c:v>0</c:v>
                </c:pt>
                <c:pt idx="12949">
                  <c:v>0</c:v>
                </c:pt>
                <c:pt idx="12950">
                  <c:v>0</c:v>
                </c:pt>
                <c:pt idx="12951">
                  <c:v>0</c:v>
                </c:pt>
                <c:pt idx="12952">
                  <c:v>0</c:v>
                </c:pt>
                <c:pt idx="12953">
                  <c:v>0</c:v>
                </c:pt>
                <c:pt idx="12954">
                  <c:v>0</c:v>
                </c:pt>
                <c:pt idx="12955">
                  <c:v>0</c:v>
                </c:pt>
                <c:pt idx="12956">
                  <c:v>0</c:v>
                </c:pt>
                <c:pt idx="12957">
                  <c:v>0</c:v>
                </c:pt>
                <c:pt idx="12958">
                  <c:v>0</c:v>
                </c:pt>
                <c:pt idx="12959">
                  <c:v>0</c:v>
                </c:pt>
                <c:pt idx="12960">
                  <c:v>0</c:v>
                </c:pt>
                <c:pt idx="12961">
                  <c:v>0</c:v>
                </c:pt>
                <c:pt idx="12962">
                  <c:v>0</c:v>
                </c:pt>
                <c:pt idx="12963">
                  <c:v>0</c:v>
                </c:pt>
                <c:pt idx="12964">
                  <c:v>0</c:v>
                </c:pt>
                <c:pt idx="12965">
                  <c:v>1</c:v>
                </c:pt>
                <c:pt idx="12966">
                  <c:v>0</c:v>
                </c:pt>
                <c:pt idx="12967">
                  <c:v>0</c:v>
                </c:pt>
                <c:pt idx="12968">
                  <c:v>0</c:v>
                </c:pt>
                <c:pt idx="12969">
                  <c:v>0</c:v>
                </c:pt>
                <c:pt idx="12970">
                  <c:v>0</c:v>
                </c:pt>
                <c:pt idx="12971">
                  <c:v>0</c:v>
                </c:pt>
                <c:pt idx="12972">
                  <c:v>0</c:v>
                </c:pt>
                <c:pt idx="12973">
                  <c:v>0</c:v>
                </c:pt>
                <c:pt idx="12974">
                  <c:v>0</c:v>
                </c:pt>
                <c:pt idx="12975">
                  <c:v>0</c:v>
                </c:pt>
                <c:pt idx="12976">
                  <c:v>0</c:v>
                </c:pt>
                <c:pt idx="12977">
                  <c:v>0</c:v>
                </c:pt>
                <c:pt idx="12978">
                  <c:v>0</c:v>
                </c:pt>
                <c:pt idx="12979">
                  <c:v>0</c:v>
                </c:pt>
                <c:pt idx="12980">
                  <c:v>0</c:v>
                </c:pt>
                <c:pt idx="12981">
                  <c:v>0</c:v>
                </c:pt>
                <c:pt idx="12982">
                  <c:v>0</c:v>
                </c:pt>
                <c:pt idx="12983">
                  <c:v>0</c:v>
                </c:pt>
                <c:pt idx="12984">
                  <c:v>0</c:v>
                </c:pt>
                <c:pt idx="12985">
                  <c:v>10</c:v>
                </c:pt>
                <c:pt idx="12986">
                  <c:v>193</c:v>
                </c:pt>
                <c:pt idx="12987">
                  <c:v>234</c:v>
                </c:pt>
                <c:pt idx="12988">
                  <c:v>0</c:v>
                </c:pt>
                <c:pt idx="12989">
                  <c:v>0</c:v>
                </c:pt>
                <c:pt idx="12990">
                  <c:v>0</c:v>
                </c:pt>
                <c:pt idx="12991">
                  <c:v>0</c:v>
                </c:pt>
                <c:pt idx="12992">
                  <c:v>0</c:v>
                </c:pt>
                <c:pt idx="12993">
                  <c:v>0</c:v>
                </c:pt>
                <c:pt idx="12994">
                  <c:v>0</c:v>
                </c:pt>
                <c:pt idx="12995">
                  <c:v>0</c:v>
                </c:pt>
                <c:pt idx="12996">
                  <c:v>0</c:v>
                </c:pt>
                <c:pt idx="12997">
                  <c:v>0</c:v>
                </c:pt>
                <c:pt idx="12998">
                  <c:v>0</c:v>
                </c:pt>
                <c:pt idx="12999">
                  <c:v>0</c:v>
                </c:pt>
                <c:pt idx="13000">
                  <c:v>0</c:v>
                </c:pt>
                <c:pt idx="13001">
                  <c:v>0</c:v>
                </c:pt>
                <c:pt idx="13002">
                  <c:v>0</c:v>
                </c:pt>
                <c:pt idx="13003">
                  <c:v>0</c:v>
                </c:pt>
                <c:pt idx="13004">
                  <c:v>0</c:v>
                </c:pt>
                <c:pt idx="13005">
                  <c:v>0</c:v>
                </c:pt>
                <c:pt idx="13006">
                  <c:v>0</c:v>
                </c:pt>
                <c:pt idx="13007">
                  <c:v>0</c:v>
                </c:pt>
                <c:pt idx="13008">
                  <c:v>0</c:v>
                </c:pt>
                <c:pt idx="13009">
                  <c:v>0</c:v>
                </c:pt>
                <c:pt idx="13010">
                  <c:v>34</c:v>
                </c:pt>
                <c:pt idx="13011">
                  <c:v>1</c:v>
                </c:pt>
                <c:pt idx="13012">
                  <c:v>0</c:v>
                </c:pt>
                <c:pt idx="13013">
                  <c:v>0</c:v>
                </c:pt>
                <c:pt idx="13014">
                  <c:v>0</c:v>
                </c:pt>
                <c:pt idx="13015">
                  <c:v>0</c:v>
                </c:pt>
                <c:pt idx="13016">
                  <c:v>0</c:v>
                </c:pt>
                <c:pt idx="13017">
                  <c:v>0</c:v>
                </c:pt>
                <c:pt idx="13018">
                  <c:v>0</c:v>
                </c:pt>
                <c:pt idx="13019">
                  <c:v>0</c:v>
                </c:pt>
                <c:pt idx="13020">
                  <c:v>0</c:v>
                </c:pt>
                <c:pt idx="13021">
                  <c:v>0</c:v>
                </c:pt>
                <c:pt idx="13022">
                  <c:v>0</c:v>
                </c:pt>
                <c:pt idx="13023">
                  <c:v>0</c:v>
                </c:pt>
                <c:pt idx="13024">
                  <c:v>0</c:v>
                </c:pt>
                <c:pt idx="13025">
                  <c:v>10</c:v>
                </c:pt>
                <c:pt idx="13026">
                  <c:v>0</c:v>
                </c:pt>
                <c:pt idx="13027">
                  <c:v>18</c:v>
                </c:pt>
                <c:pt idx="13028">
                  <c:v>0</c:v>
                </c:pt>
                <c:pt idx="13029">
                  <c:v>0</c:v>
                </c:pt>
                <c:pt idx="13030">
                  <c:v>8</c:v>
                </c:pt>
                <c:pt idx="13031">
                  <c:v>6</c:v>
                </c:pt>
                <c:pt idx="13032">
                  <c:v>2</c:v>
                </c:pt>
                <c:pt idx="13033">
                  <c:v>2</c:v>
                </c:pt>
                <c:pt idx="13034">
                  <c:v>0</c:v>
                </c:pt>
                <c:pt idx="13035">
                  <c:v>0</c:v>
                </c:pt>
                <c:pt idx="13036">
                  <c:v>0</c:v>
                </c:pt>
                <c:pt idx="13037">
                  <c:v>0</c:v>
                </c:pt>
                <c:pt idx="13038">
                  <c:v>0</c:v>
                </c:pt>
                <c:pt idx="13039">
                  <c:v>0</c:v>
                </c:pt>
                <c:pt idx="13040">
                  <c:v>0</c:v>
                </c:pt>
                <c:pt idx="13041">
                  <c:v>0</c:v>
                </c:pt>
                <c:pt idx="13042">
                  <c:v>3</c:v>
                </c:pt>
                <c:pt idx="13043">
                  <c:v>9</c:v>
                </c:pt>
                <c:pt idx="13044">
                  <c:v>0</c:v>
                </c:pt>
                <c:pt idx="13045">
                  <c:v>1</c:v>
                </c:pt>
                <c:pt idx="13046">
                  <c:v>0</c:v>
                </c:pt>
                <c:pt idx="13047">
                  <c:v>7</c:v>
                </c:pt>
                <c:pt idx="13048">
                  <c:v>0</c:v>
                </c:pt>
                <c:pt idx="13049">
                  <c:v>1</c:v>
                </c:pt>
                <c:pt idx="13050">
                  <c:v>0</c:v>
                </c:pt>
                <c:pt idx="13051">
                  <c:v>119</c:v>
                </c:pt>
                <c:pt idx="13052">
                  <c:v>26</c:v>
                </c:pt>
                <c:pt idx="13053">
                  <c:v>0</c:v>
                </c:pt>
                <c:pt idx="13054">
                  <c:v>0</c:v>
                </c:pt>
                <c:pt idx="13055">
                  <c:v>0</c:v>
                </c:pt>
                <c:pt idx="13056">
                  <c:v>0</c:v>
                </c:pt>
                <c:pt idx="13057">
                  <c:v>0</c:v>
                </c:pt>
                <c:pt idx="13058">
                  <c:v>0</c:v>
                </c:pt>
                <c:pt idx="13059">
                  <c:v>0</c:v>
                </c:pt>
                <c:pt idx="13060">
                  <c:v>0</c:v>
                </c:pt>
                <c:pt idx="13061">
                  <c:v>0</c:v>
                </c:pt>
                <c:pt idx="13062">
                  <c:v>0</c:v>
                </c:pt>
                <c:pt idx="13063">
                  <c:v>0</c:v>
                </c:pt>
                <c:pt idx="13064">
                  <c:v>0</c:v>
                </c:pt>
                <c:pt idx="13065">
                  <c:v>0</c:v>
                </c:pt>
                <c:pt idx="13066">
                  <c:v>0</c:v>
                </c:pt>
                <c:pt idx="13067">
                  <c:v>0</c:v>
                </c:pt>
                <c:pt idx="13068">
                  <c:v>0</c:v>
                </c:pt>
                <c:pt idx="13069">
                  <c:v>0</c:v>
                </c:pt>
                <c:pt idx="13070">
                  <c:v>0</c:v>
                </c:pt>
                <c:pt idx="13071">
                  <c:v>0</c:v>
                </c:pt>
                <c:pt idx="13072">
                  <c:v>0</c:v>
                </c:pt>
                <c:pt idx="13073">
                  <c:v>0</c:v>
                </c:pt>
                <c:pt idx="13074">
                  <c:v>0</c:v>
                </c:pt>
                <c:pt idx="13075">
                  <c:v>0</c:v>
                </c:pt>
                <c:pt idx="13076">
                  <c:v>0</c:v>
                </c:pt>
                <c:pt idx="13077">
                  <c:v>0</c:v>
                </c:pt>
                <c:pt idx="13078">
                  <c:v>0</c:v>
                </c:pt>
                <c:pt idx="13079">
                  <c:v>0</c:v>
                </c:pt>
                <c:pt idx="13080">
                  <c:v>0</c:v>
                </c:pt>
                <c:pt idx="13081">
                  <c:v>0</c:v>
                </c:pt>
                <c:pt idx="13082">
                  <c:v>0</c:v>
                </c:pt>
                <c:pt idx="13083">
                  <c:v>0</c:v>
                </c:pt>
                <c:pt idx="13084">
                  <c:v>0</c:v>
                </c:pt>
                <c:pt idx="13085">
                  <c:v>0</c:v>
                </c:pt>
                <c:pt idx="13086">
                  <c:v>0</c:v>
                </c:pt>
                <c:pt idx="13087">
                  <c:v>0</c:v>
                </c:pt>
                <c:pt idx="13088">
                  <c:v>0</c:v>
                </c:pt>
                <c:pt idx="13089">
                  <c:v>0</c:v>
                </c:pt>
                <c:pt idx="13090">
                  <c:v>0</c:v>
                </c:pt>
                <c:pt idx="13091">
                  <c:v>0</c:v>
                </c:pt>
                <c:pt idx="13092">
                  <c:v>0</c:v>
                </c:pt>
                <c:pt idx="13093">
                  <c:v>0</c:v>
                </c:pt>
                <c:pt idx="13094">
                  <c:v>0</c:v>
                </c:pt>
                <c:pt idx="13095">
                  <c:v>0</c:v>
                </c:pt>
                <c:pt idx="13096">
                  <c:v>0</c:v>
                </c:pt>
                <c:pt idx="13097">
                  <c:v>0</c:v>
                </c:pt>
                <c:pt idx="13098">
                  <c:v>19</c:v>
                </c:pt>
                <c:pt idx="13099">
                  <c:v>8</c:v>
                </c:pt>
                <c:pt idx="13100">
                  <c:v>7</c:v>
                </c:pt>
                <c:pt idx="13101">
                  <c:v>17</c:v>
                </c:pt>
                <c:pt idx="13102">
                  <c:v>0</c:v>
                </c:pt>
                <c:pt idx="13103">
                  <c:v>0</c:v>
                </c:pt>
                <c:pt idx="13104">
                  <c:v>0</c:v>
                </c:pt>
                <c:pt idx="13105">
                  <c:v>0</c:v>
                </c:pt>
                <c:pt idx="13106">
                  <c:v>0</c:v>
                </c:pt>
                <c:pt idx="13107">
                  <c:v>0</c:v>
                </c:pt>
                <c:pt idx="13108">
                  <c:v>0</c:v>
                </c:pt>
                <c:pt idx="13109">
                  <c:v>0</c:v>
                </c:pt>
                <c:pt idx="13110">
                  <c:v>0</c:v>
                </c:pt>
                <c:pt idx="13111">
                  <c:v>0</c:v>
                </c:pt>
                <c:pt idx="13112">
                  <c:v>0</c:v>
                </c:pt>
                <c:pt idx="13113">
                  <c:v>0</c:v>
                </c:pt>
                <c:pt idx="13114">
                  <c:v>0</c:v>
                </c:pt>
                <c:pt idx="13115">
                  <c:v>0</c:v>
                </c:pt>
                <c:pt idx="13116">
                  <c:v>0</c:v>
                </c:pt>
                <c:pt idx="13117">
                  <c:v>0</c:v>
                </c:pt>
                <c:pt idx="13118">
                  <c:v>0</c:v>
                </c:pt>
                <c:pt idx="13119">
                  <c:v>0</c:v>
                </c:pt>
                <c:pt idx="13120">
                  <c:v>0</c:v>
                </c:pt>
                <c:pt idx="13121">
                  <c:v>0</c:v>
                </c:pt>
                <c:pt idx="13122">
                  <c:v>0</c:v>
                </c:pt>
                <c:pt idx="13123">
                  <c:v>0</c:v>
                </c:pt>
                <c:pt idx="13124">
                  <c:v>0</c:v>
                </c:pt>
                <c:pt idx="13125">
                  <c:v>0</c:v>
                </c:pt>
                <c:pt idx="13126">
                  <c:v>0</c:v>
                </c:pt>
                <c:pt idx="13127">
                  <c:v>0</c:v>
                </c:pt>
                <c:pt idx="13128">
                  <c:v>0</c:v>
                </c:pt>
                <c:pt idx="13129">
                  <c:v>0</c:v>
                </c:pt>
                <c:pt idx="13130">
                  <c:v>0</c:v>
                </c:pt>
                <c:pt idx="13131">
                  <c:v>0</c:v>
                </c:pt>
                <c:pt idx="13132">
                  <c:v>0</c:v>
                </c:pt>
                <c:pt idx="13133">
                  <c:v>0</c:v>
                </c:pt>
                <c:pt idx="13134">
                  <c:v>0</c:v>
                </c:pt>
                <c:pt idx="13135">
                  <c:v>0</c:v>
                </c:pt>
                <c:pt idx="13136">
                  <c:v>0</c:v>
                </c:pt>
                <c:pt idx="13137">
                  <c:v>0</c:v>
                </c:pt>
                <c:pt idx="13138">
                  <c:v>0</c:v>
                </c:pt>
                <c:pt idx="13139">
                  <c:v>0</c:v>
                </c:pt>
                <c:pt idx="13140">
                  <c:v>0</c:v>
                </c:pt>
                <c:pt idx="13141">
                  <c:v>0</c:v>
                </c:pt>
                <c:pt idx="13142">
                  <c:v>0</c:v>
                </c:pt>
                <c:pt idx="13143">
                  <c:v>0</c:v>
                </c:pt>
                <c:pt idx="13144">
                  <c:v>0</c:v>
                </c:pt>
                <c:pt idx="13145">
                  <c:v>0</c:v>
                </c:pt>
                <c:pt idx="13146">
                  <c:v>0</c:v>
                </c:pt>
                <c:pt idx="13147">
                  <c:v>0</c:v>
                </c:pt>
                <c:pt idx="13148">
                  <c:v>0</c:v>
                </c:pt>
                <c:pt idx="13149">
                  <c:v>0</c:v>
                </c:pt>
                <c:pt idx="13150">
                  <c:v>0</c:v>
                </c:pt>
                <c:pt idx="13151">
                  <c:v>0</c:v>
                </c:pt>
                <c:pt idx="13152">
                  <c:v>0</c:v>
                </c:pt>
                <c:pt idx="13153">
                  <c:v>0</c:v>
                </c:pt>
                <c:pt idx="13154">
                  <c:v>0</c:v>
                </c:pt>
                <c:pt idx="13155">
                  <c:v>0</c:v>
                </c:pt>
                <c:pt idx="13156">
                  <c:v>0</c:v>
                </c:pt>
                <c:pt idx="13157">
                  <c:v>0</c:v>
                </c:pt>
                <c:pt idx="13158">
                  <c:v>0</c:v>
                </c:pt>
                <c:pt idx="13159">
                  <c:v>0</c:v>
                </c:pt>
                <c:pt idx="13160">
                  <c:v>0</c:v>
                </c:pt>
                <c:pt idx="13161">
                  <c:v>0</c:v>
                </c:pt>
                <c:pt idx="13162">
                  <c:v>0</c:v>
                </c:pt>
                <c:pt idx="13163">
                  <c:v>0</c:v>
                </c:pt>
                <c:pt idx="13164">
                  <c:v>0</c:v>
                </c:pt>
                <c:pt idx="13165">
                  <c:v>0</c:v>
                </c:pt>
                <c:pt idx="13166">
                  <c:v>0</c:v>
                </c:pt>
                <c:pt idx="13167">
                  <c:v>0</c:v>
                </c:pt>
                <c:pt idx="13168">
                  <c:v>0</c:v>
                </c:pt>
                <c:pt idx="13169">
                  <c:v>0</c:v>
                </c:pt>
                <c:pt idx="13170">
                  <c:v>0</c:v>
                </c:pt>
                <c:pt idx="13171">
                  <c:v>0</c:v>
                </c:pt>
                <c:pt idx="13172">
                  <c:v>0</c:v>
                </c:pt>
                <c:pt idx="13173">
                  <c:v>0</c:v>
                </c:pt>
                <c:pt idx="13174">
                  <c:v>0</c:v>
                </c:pt>
                <c:pt idx="13175">
                  <c:v>0</c:v>
                </c:pt>
                <c:pt idx="13176">
                  <c:v>5</c:v>
                </c:pt>
                <c:pt idx="13177">
                  <c:v>0</c:v>
                </c:pt>
                <c:pt idx="13178">
                  <c:v>0</c:v>
                </c:pt>
                <c:pt idx="13179">
                  <c:v>0</c:v>
                </c:pt>
                <c:pt idx="13180">
                  <c:v>0</c:v>
                </c:pt>
                <c:pt idx="13181">
                  <c:v>0</c:v>
                </c:pt>
                <c:pt idx="13182">
                  <c:v>0</c:v>
                </c:pt>
                <c:pt idx="13183">
                  <c:v>0</c:v>
                </c:pt>
                <c:pt idx="13184">
                  <c:v>0</c:v>
                </c:pt>
                <c:pt idx="13185">
                  <c:v>0</c:v>
                </c:pt>
                <c:pt idx="13186">
                  <c:v>0</c:v>
                </c:pt>
                <c:pt idx="13187">
                  <c:v>0</c:v>
                </c:pt>
                <c:pt idx="13188">
                  <c:v>0</c:v>
                </c:pt>
                <c:pt idx="13189">
                  <c:v>0</c:v>
                </c:pt>
                <c:pt idx="13190">
                  <c:v>0</c:v>
                </c:pt>
                <c:pt idx="13191">
                  <c:v>0</c:v>
                </c:pt>
                <c:pt idx="13192">
                  <c:v>0</c:v>
                </c:pt>
                <c:pt idx="13193">
                  <c:v>0</c:v>
                </c:pt>
                <c:pt idx="13194">
                  <c:v>0</c:v>
                </c:pt>
                <c:pt idx="13195">
                  <c:v>0</c:v>
                </c:pt>
                <c:pt idx="13196">
                  <c:v>0</c:v>
                </c:pt>
                <c:pt idx="13197">
                  <c:v>0</c:v>
                </c:pt>
                <c:pt idx="13198">
                  <c:v>0</c:v>
                </c:pt>
                <c:pt idx="13199">
                  <c:v>0</c:v>
                </c:pt>
                <c:pt idx="13200">
                  <c:v>0</c:v>
                </c:pt>
                <c:pt idx="13201">
                  <c:v>0</c:v>
                </c:pt>
                <c:pt idx="13202">
                  <c:v>0</c:v>
                </c:pt>
                <c:pt idx="13203">
                  <c:v>0</c:v>
                </c:pt>
                <c:pt idx="13204">
                  <c:v>0</c:v>
                </c:pt>
                <c:pt idx="13205">
                  <c:v>0</c:v>
                </c:pt>
                <c:pt idx="13206">
                  <c:v>0</c:v>
                </c:pt>
                <c:pt idx="13207">
                  <c:v>0</c:v>
                </c:pt>
                <c:pt idx="13208">
                  <c:v>0</c:v>
                </c:pt>
                <c:pt idx="13209">
                  <c:v>0</c:v>
                </c:pt>
                <c:pt idx="13210">
                  <c:v>0</c:v>
                </c:pt>
                <c:pt idx="13211">
                  <c:v>0</c:v>
                </c:pt>
                <c:pt idx="13212">
                  <c:v>0</c:v>
                </c:pt>
                <c:pt idx="13213">
                  <c:v>0</c:v>
                </c:pt>
                <c:pt idx="13214">
                  <c:v>0</c:v>
                </c:pt>
                <c:pt idx="13215">
                  <c:v>0</c:v>
                </c:pt>
                <c:pt idx="13216">
                  <c:v>0</c:v>
                </c:pt>
                <c:pt idx="13217">
                  <c:v>0</c:v>
                </c:pt>
                <c:pt idx="13218">
                  <c:v>0</c:v>
                </c:pt>
                <c:pt idx="13219">
                  <c:v>0</c:v>
                </c:pt>
                <c:pt idx="13220">
                  <c:v>0</c:v>
                </c:pt>
                <c:pt idx="13221">
                  <c:v>0</c:v>
                </c:pt>
                <c:pt idx="13222">
                  <c:v>0</c:v>
                </c:pt>
                <c:pt idx="13223">
                  <c:v>0</c:v>
                </c:pt>
                <c:pt idx="13224">
                  <c:v>0</c:v>
                </c:pt>
                <c:pt idx="13225">
                  <c:v>0</c:v>
                </c:pt>
                <c:pt idx="13226">
                  <c:v>0</c:v>
                </c:pt>
                <c:pt idx="13227">
                  <c:v>0</c:v>
                </c:pt>
                <c:pt idx="13228">
                  <c:v>0</c:v>
                </c:pt>
                <c:pt idx="13229">
                  <c:v>0</c:v>
                </c:pt>
                <c:pt idx="13230">
                  <c:v>0</c:v>
                </c:pt>
                <c:pt idx="13231">
                  <c:v>0</c:v>
                </c:pt>
                <c:pt idx="13232">
                  <c:v>0</c:v>
                </c:pt>
                <c:pt idx="13233">
                  <c:v>0</c:v>
                </c:pt>
                <c:pt idx="13234">
                  <c:v>0</c:v>
                </c:pt>
                <c:pt idx="13235">
                  <c:v>0</c:v>
                </c:pt>
                <c:pt idx="13236">
                  <c:v>0</c:v>
                </c:pt>
                <c:pt idx="13237">
                  <c:v>0</c:v>
                </c:pt>
                <c:pt idx="13238">
                  <c:v>0</c:v>
                </c:pt>
                <c:pt idx="13239">
                  <c:v>0</c:v>
                </c:pt>
                <c:pt idx="13240">
                  <c:v>0</c:v>
                </c:pt>
                <c:pt idx="13241">
                  <c:v>0</c:v>
                </c:pt>
                <c:pt idx="13242">
                  <c:v>0</c:v>
                </c:pt>
                <c:pt idx="13243">
                  <c:v>0</c:v>
                </c:pt>
                <c:pt idx="13244">
                  <c:v>0</c:v>
                </c:pt>
                <c:pt idx="13245">
                  <c:v>0</c:v>
                </c:pt>
                <c:pt idx="13246">
                  <c:v>0</c:v>
                </c:pt>
                <c:pt idx="13247">
                  <c:v>0</c:v>
                </c:pt>
                <c:pt idx="13248">
                  <c:v>0</c:v>
                </c:pt>
                <c:pt idx="13249">
                  <c:v>0</c:v>
                </c:pt>
                <c:pt idx="13250">
                  <c:v>0</c:v>
                </c:pt>
                <c:pt idx="13251">
                  <c:v>0</c:v>
                </c:pt>
                <c:pt idx="13252">
                  <c:v>0</c:v>
                </c:pt>
                <c:pt idx="13253">
                  <c:v>0</c:v>
                </c:pt>
                <c:pt idx="13254">
                  <c:v>0</c:v>
                </c:pt>
                <c:pt idx="13255">
                  <c:v>0</c:v>
                </c:pt>
                <c:pt idx="13256">
                  <c:v>0</c:v>
                </c:pt>
                <c:pt idx="13257">
                  <c:v>0</c:v>
                </c:pt>
                <c:pt idx="13258">
                  <c:v>0</c:v>
                </c:pt>
                <c:pt idx="13259">
                  <c:v>0</c:v>
                </c:pt>
                <c:pt idx="13260">
                  <c:v>0</c:v>
                </c:pt>
                <c:pt idx="13261">
                  <c:v>0</c:v>
                </c:pt>
                <c:pt idx="13262">
                  <c:v>0</c:v>
                </c:pt>
                <c:pt idx="13263">
                  <c:v>0</c:v>
                </c:pt>
                <c:pt idx="13264">
                  <c:v>0</c:v>
                </c:pt>
                <c:pt idx="13265">
                  <c:v>0</c:v>
                </c:pt>
                <c:pt idx="13266">
                  <c:v>0</c:v>
                </c:pt>
                <c:pt idx="13267">
                  <c:v>0</c:v>
                </c:pt>
                <c:pt idx="13268">
                  <c:v>0</c:v>
                </c:pt>
                <c:pt idx="13269">
                  <c:v>0</c:v>
                </c:pt>
                <c:pt idx="13270">
                  <c:v>0</c:v>
                </c:pt>
                <c:pt idx="13271">
                  <c:v>0</c:v>
                </c:pt>
                <c:pt idx="13272">
                  <c:v>0</c:v>
                </c:pt>
                <c:pt idx="13273">
                  <c:v>0</c:v>
                </c:pt>
                <c:pt idx="13274">
                  <c:v>0</c:v>
                </c:pt>
                <c:pt idx="13275">
                  <c:v>0</c:v>
                </c:pt>
                <c:pt idx="13276">
                  <c:v>0</c:v>
                </c:pt>
                <c:pt idx="13277">
                  <c:v>0</c:v>
                </c:pt>
                <c:pt idx="13278">
                  <c:v>0</c:v>
                </c:pt>
                <c:pt idx="13279">
                  <c:v>0</c:v>
                </c:pt>
                <c:pt idx="13280">
                  <c:v>0</c:v>
                </c:pt>
                <c:pt idx="13281">
                  <c:v>0</c:v>
                </c:pt>
                <c:pt idx="13282">
                  <c:v>0</c:v>
                </c:pt>
                <c:pt idx="13283">
                  <c:v>0</c:v>
                </c:pt>
                <c:pt idx="13284">
                  <c:v>0</c:v>
                </c:pt>
                <c:pt idx="13285">
                  <c:v>0</c:v>
                </c:pt>
                <c:pt idx="13286">
                  <c:v>0</c:v>
                </c:pt>
                <c:pt idx="13287">
                  <c:v>0</c:v>
                </c:pt>
                <c:pt idx="13288">
                  <c:v>0</c:v>
                </c:pt>
                <c:pt idx="13289">
                  <c:v>0</c:v>
                </c:pt>
                <c:pt idx="13290">
                  <c:v>0</c:v>
                </c:pt>
                <c:pt idx="13291">
                  <c:v>0</c:v>
                </c:pt>
                <c:pt idx="13292">
                  <c:v>0</c:v>
                </c:pt>
                <c:pt idx="13293">
                  <c:v>0</c:v>
                </c:pt>
              </c:numCache>
            </c:numRef>
          </c:yVal>
          <c:smooth val="1"/>
        </c:ser>
        <c:dLbls>
          <c:showLegendKey val="0"/>
          <c:showVal val="0"/>
          <c:showCatName val="0"/>
          <c:showSerName val="0"/>
          <c:showPercent val="0"/>
          <c:showBubbleSize val="0"/>
        </c:dLbls>
        <c:axId val="216630784"/>
        <c:axId val="216632320"/>
      </c:scatterChart>
      <c:valAx>
        <c:axId val="216622976"/>
        <c:scaling>
          <c:orientation val="minMax"/>
        </c:scaling>
        <c:delete val="0"/>
        <c:axPos val="b"/>
        <c:numFmt formatCode="dd/mm/yyyy\ hh:mm" sourceLinked="1"/>
        <c:majorTickMark val="out"/>
        <c:minorTickMark val="none"/>
        <c:tickLblPos val="nextTo"/>
        <c:txPr>
          <a:bodyPr rot="-5400000" vert="horz"/>
          <a:lstStyle/>
          <a:p>
            <a:pPr>
              <a:defRPr/>
            </a:pPr>
            <a:endParaRPr lang="en-US"/>
          </a:p>
        </c:txPr>
        <c:crossAx val="216624512"/>
        <c:crosses val="autoZero"/>
        <c:crossBetween val="midCat"/>
      </c:valAx>
      <c:valAx>
        <c:axId val="216624512"/>
        <c:scaling>
          <c:orientation val="minMax"/>
          <c:min val="0"/>
        </c:scaling>
        <c:delete val="0"/>
        <c:axPos val="l"/>
        <c:title>
          <c:tx>
            <c:rich>
              <a:bodyPr rot="-5400000" vert="horz"/>
              <a:lstStyle/>
              <a:p>
                <a:pPr>
                  <a:defRPr sz="1000"/>
                </a:pPr>
                <a:r>
                  <a:rPr lang="en-US" sz="1000"/>
                  <a:t>Drip-water (drips/hr)</a:t>
                </a:r>
              </a:p>
            </c:rich>
          </c:tx>
          <c:layout>
            <c:manualLayout>
              <c:xMode val="edge"/>
              <c:yMode val="edge"/>
              <c:x val="1.3722592432877843E-2"/>
              <c:y val="0.14090507749277609"/>
            </c:manualLayout>
          </c:layout>
          <c:overlay val="0"/>
        </c:title>
        <c:numFmt formatCode="0" sourceLinked="0"/>
        <c:majorTickMark val="out"/>
        <c:minorTickMark val="none"/>
        <c:tickLblPos val="nextTo"/>
        <c:crossAx val="216622976"/>
        <c:crosses val="autoZero"/>
        <c:crossBetween val="midCat"/>
      </c:valAx>
      <c:valAx>
        <c:axId val="216630784"/>
        <c:scaling>
          <c:orientation val="minMax"/>
        </c:scaling>
        <c:delete val="1"/>
        <c:axPos val="b"/>
        <c:numFmt formatCode="dd/mm/yyyy\ hh:mm" sourceLinked="1"/>
        <c:majorTickMark val="out"/>
        <c:minorTickMark val="none"/>
        <c:tickLblPos val="none"/>
        <c:crossAx val="216632320"/>
        <c:crosses val="autoZero"/>
        <c:crossBetween val="midCat"/>
      </c:valAx>
      <c:valAx>
        <c:axId val="216632320"/>
        <c:scaling>
          <c:orientation val="minMax"/>
          <c:min val="0"/>
        </c:scaling>
        <c:delete val="0"/>
        <c:axPos val="r"/>
        <c:title>
          <c:tx>
            <c:rich>
              <a:bodyPr rot="-5400000" vert="horz"/>
              <a:lstStyle/>
              <a:p>
                <a:pPr>
                  <a:defRPr sz="1000"/>
                </a:pPr>
                <a:r>
                  <a:rPr lang="en-US" sz="1000"/>
                  <a:t>Rainfall (dropps/hr)</a:t>
                </a:r>
              </a:p>
            </c:rich>
          </c:tx>
          <c:layout>
            <c:manualLayout>
              <c:xMode val="edge"/>
              <c:yMode val="edge"/>
              <c:x val="0.9424702181298078"/>
              <c:y val="0.11588761947019927"/>
            </c:manualLayout>
          </c:layout>
          <c:overlay val="0"/>
        </c:title>
        <c:numFmt formatCode="0" sourceLinked="0"/>
        <c:majorTickMark val="out"/>
        <c:minorTickMark val="none"/>
        <c:tickLblPos val="nextTo"/>
        <c:crossAx val="216630784"/>
        <c:crosses val="max"/>
        <c:crossBetween val="midCat"/>
      </c:valAx>
    </c:plotArea>
    <c:plotVisOnly val="1"/>
    <c:dispBlanksAs val="gap"/>
    <c:showDLblsOverMax val="0"/>
  </c:chart>
  <c:spPr>
    <a:ln>
      <a:solidFill>
        <a:schemeClr val="tx1"/>
      </a:solidFill>
    </a:ln>
  </c:spPr>
  <c:txPr>
    <a:bodyPr/>
    <a:lstStyle/>
    <a:p>
      <a:pPr>
        <a:defRPr sz="900">
          <a:latin typeface="Arial" pitchFamily="34" charset="0"/>
          <a:cs typeface="Arial" pitchFamily="34" charset="0"/>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Temperature</a:t>
            </a:r>
            <a:endParaRPr lang="en-US"/>
          </a:p>
        </c:rich>
      </c:tx>
      <c:overlay val="1"/>
    </c:title>
    <c:autoTitleDeleted val="0"/>
    <c:plotArea>
      <c:layout/>
      <c:scatterChart>
        <c:scatterStyle val="lineMarker"/>
        <c:varyColors val="0"/>
        <c:ser>
          <c:idx val="1"/>
          <c:order val="1"/>
          <c:tx>
            <c:strRef>
              <c:f>'Air Temp'!$H$1</c:f>
              <c:strCache>
                <c:ptCount val="1"/>
                <c:pt idx="0">
                  <c:v>Bad Salzuflen</c:v>
                </c:pt>
              </c:strCache>
            </c:strRef>
          </c:tx>
          <c:spPr>
            <a:ln w="28575">
              <a:noFill/>
            </a:ln>
          </c:spPr>
          <c:marker>
            <c:symbol val="square"/>
            <c:size val="2"/>
          </c:marker>
          <c:xVal>
            <c:numRef>
              <c:f>'Air Temp'!$G$2:$G$361</c:f>
              <c:numCache>
                <c:formatCode>General</c:formatCode>
                <c:ptCount val="360"/>
                <c:pt idx="0">
                  <c:v>-9.8700000000000028</c:v>
                </c:pt>
                <c:pt idx="1">
                  <c:v>-13.34</c:v>
                </c:pt>
                <c:pt idx="2">
                  <c:v>-7.53</c:v>
                </c:pt>
                <c:pt idx="3">
                  <c:v>-8.2199999999999989</c:v>
                </c:pt>
                <c:pt idx="4">
                  <c:v>-8</c:v>
                </c:pt>
                <c:pt idx="5">
                  <c:v>-6.1599999999999975</c:v>
                </c:pt>
                <c:pt idx="6">
                  <c:v>-6.23</c:v>
                </c:pt>
                <c:pt idx="7">
                  <c:v>-6.92</c:v>
                </c:pt>
                <c:pt idx="8">
                  <c:v>-7.71</c:v>
                </c:pt>
                <c:pt idx="9">
                  <c:v>-2.67</c:v>
                </c:pt>
                <c:pt idx="10">
                  <c:v>-9.9600000000000026</c:v>
                </c:pt>
                <c:pt idx="11">
                  <c:v>-11.7</c:v>
                </c:pt>
                <c:pt idx="13">
                  <c:v>-12.8</c:v>
                </c:pt>
                <c:pt idx="14">
                  <c:v>-11.54</c:v>
                </c:pt>
                <c:pt idx="15">
                  <c:v>-8.49</c:v>
                </c:pt>
                <c:pt idx="16">
                  <c:v>-9.48</c:v>
                </c:pt>
                <c:pt idx="17">
                  <c:v>-5.53</c:v>
                </c:pt>
                <c:pt idx="18">
                  <c:v>-6.51</c:v>
                </c:pt>
                <c:pt idx="19">
                  <c:v>-9.8700000000000028</c:v>
                </c:pt>
                <c:pt idx="20">
                  <c:v>-5.87</c:v>
                </c:pt>
                <c:pt idx="21">
                  <c:v>-8.7800000000000011</c:v>
                </c:pt>
                <c:pt idx="22">
                  <c:v>-10.130000000000001</c:v>
                </c:pt>
                <c:pt idx="23">
                  <c:v>-9.15</c:v>
                </c:pt>
                <c:pt idx="24">
                  <c:v>-11.18</c:v>
                </c:pt>
                <c:pt idx="25">
                  <c:v>-11.629999999999999</c:v>
                </c:pt>
                <c:pt idx="26">
                  <c:v>-7.71</c:v>
                </c:pt>
                <c:pt idx="27">
                  <c:v>-8.5300000000000011</c:v>
                </c:pt>
                <c:pt idx="28">
                  <c:v>-8.89</c:v>
                </c:pt>
                <c:pt idx="29">
                  <c:v>-8.620000000000001</c:v>
                </c:pt>
                <c:pt idx="30">
                  <c:v>-4.75</c:v>
                </c:pt>
                <c:pt idx="31">
                  <c:v>-8.3800000000000008</c:v>
                </c:pt>
                <c:pt idx="32">
                  <c:v>-5</c:v>
                </c:pt>
                <c:pt idx="33">
                  <c:v>-6.53</c:v>
                </c:pt>
                <c:pt idx="34">
                  <c:v>-9.4600000000000026</c:v>
                </c:pt>
                <c:pt idx="35">
                  <c:v>-9.4</c:v>
                </c:pt>
                <c:pt idx="36">
                  <c:v>-11.17</c:v>
                </c:pt>
                <c:pt idx="37">
                  <c:v>-9.25</c:v>
                </c:pt>
                <c:pt idx="38">
                  <c:v>-8.8800000000000008</c:v>
                </c:pt>
                <c:pt idx="39">
                  <c:v>-5.56</c:v>
                </c:pt>
                <c:pt idx="40">
                  <c:v>-7.55</c:v>
                </c:pt>
                <c:pt idx="41">
                  <c:v>-7.45</c:v>
                </c:pt>
                <c:pt idx="42">
                  <c:v>-6.87</c:v>
                </c:pt>
                <c:pt idx="43">
                  <c:v>-5.84</c:v>
                </c:pt>
                <c:pt idx="44">
                  <c:v>-5.94</c:v>
                </c:pt>
                <c:pt idx="45">
                  <c:v>-8.44</c:v>
                </c:pt>
                <c:pt idx="46">
                  <c:v>-11.31</c:v>
                </c:pt>
                <c:pt idx="47">
                  <c:v>-13.03</c:v>
                </c:pt>
                <c:pt idx="48">
                  <c:v>-8.4700000000000006</c:v>
                </c:pt>
                <c:pt idx="49">
                  <c:v>-6.4300000000000024</c:v>
                </c:pt>
                <c:pt idx="50">
                  <c:v>-6.95</c:v>
                </c:pt>
                <c:pt idx="51">
                  <c:v>-5.17</c:v>
                </c:pt>
                <c:pt idx="52">
                  <c:v>-6.8599999999999985</c:v>
                </c:pt>
                <c:pt idx="53">
                  <c:v>-6.51</c:v>
                </c:pt>
                <c:pt idx="54">
                  <c:v>-3.56</c:v>
                </c:pt>
                <c:pt idx="55">
                  <c:v>-5.21</c:v>
                </c:pt>
                <c:pt idx="56">
                  <c:v>-2.9699999999999998</c:v>
                </c:pt>
                <c:pt idx="57">
                  <c:v>-12.11</c:v>
                </c:pt>
                <c:pt idx="58">
                  <c:v>-8.0300000000000011</c:v>
                </c:pt>
                <c:pt idx="59">
                  <c:v>-8.5400000000000009</c:v>
                </c:pt>
                <c:pt idx="60">
                  <c:v>-5.0599999999999996</c:v>
                </c:pt>
                <c:pt idx="61">
                  <c:v>-9.25</c:v>
                </c:pt>
                <c:pt idx="62">
                  <c:v>-8.3500000000000068</c:v>
                </c:pt>
                <c:pt idx="63">
                  <c:v>-9.129999999999999</c:v>
                </c:pt>
                <c:pt idx="64">
                  <c:v>-7.22</c:v>
                </c:pt>
                <c:pt idx="65">
                  <c:v>-6.73</c:v>
                </c:pt>
                <c:pt idx="66">
                  <c:v>-3.09</c:v>
                </c:pt>
                <c:pt idx="67">
                  <c:v>-4.1399999999999997</c:v>
                </c:pt>
                <c:pt idx="68">
                  <c:v>-4.8199999999999985</c:v>
                </c:pt>
                <c:pt idx="69">
                  <c:v>-4.4700000000000024</c:v>
                </c:pt>
                <c:pt idx="70">
                  <c:v>-10.17</c:v>
                </c:pt>
                <c:pt idx="71">
                  <c:v>-7.95</c:v>
                </c:pt>
                <c:pt idx="72">
                  <c:v>-10.06</c:v>
                </c:pt>
                <c:pt idx="73">
                  <c:v>-10.76</c:v>
                </c:pt>
                <c:pt idx="74">
                  <c:v>-10.49</c:v>
                </c:pt>
                <c:pt idx="75">
                  <c:v>-14</c:v>
                </c:pt>
                <c:pt idx="76">
                  <c:v>-11.4</c:v>
                </c:pt>
                <c:pt idx="77">
                  <c:v>-6.88</c:v>
                </c:pt>
                <c:pt idx="78">
                  <c:v>-5.51</c:v>
                </c:pt>
                <c:pt idx="79">
                  <c:v>-6.9300000000000024</c:v>
                </c:pt>
                <c:pt idx="80">
                  <c:v>-9.15</c:v>
                </c:pt>
                <c:pt idx="81">
                  <c:v>-7.41</c:v>
                </c:pt>
                <c:pt idx="82">
                  <c:v>-7.48</c:v>
                </c:pt>
                <c:pt idx="83">
                  <c:v>-9.83</c:v>
                </c:pt>
                <c:pt idx="84">
                  <c:v>-11.84</c:v>
                </c:pt>
                <c:pt idx="85">
                  <c:v>-3.22</c:v>
                </c:pt>
                <c:pt idx="86">
                  <c:v>-5.39</c:v>
                </c:pt>
                <c:pt idx="87">
                  <c:v>-8.6399999999999988</c:v>
                </c:pt>
                <c:pt idx="88">
                  <c:v>-6.1499999999999995</c:v>
                </c:pt>
                <c:pt idx="89">
                  <c:v>-7.31</c:v>
                </c:pt>
                <c:pt idx="90">
                  <c:v>-4.24</c:v>
                </c:pt>
                <c:pt idx="91">
                  <c:v>-5.3199999999999985</c:v>
                </c:pt>
                <c:pt idx="92">
                  <c:v>-4.74</c:v>
                </c:pt>
                <c:pt idx="93">
                  <c:v>-4.22</c:v>
                </c:pt>
                <c:pt idx="94">
                  <c:v>-9.76</c:v>
                </c:pt>
                <c:pt idx="95">
                  <c:v>-7.64</c:v>
                </c:pt>
                <c:pt idx="96">
                  <c:v>-8.56</c:v>
                </c:pt>
                <c:pt idx="97">
                  <c:v>-13</c:v>
                </c:pt>
                <c:pt idx="98">
                  <c:v>-7.84</c:v>
                </c:pt>
                <c:pt idx="99">
                  <c:v>-12.18</c:v>
                </c:pt>
                <c:pt idx="100">
                  <c:v>-6.3</c:v>
                </c:pt>
                <c:pt idx="101">
                  <c:v>-10.39</c:v>
                </c:pt>
                <c:pt idx="102">
                  <c:v>-6.54</c:v>
                </c:pt>
                <c:pt idx="103">
                  <c:v>-7.56</c:v>
                </c:pt>
                <c:pt idx="104">
                  <c:v>-7.99</c:v>
                </c:pt>
                <c:pt idx="105">
                  <c:v>-8.91</c:v>
                </c:pt>
                <c:pt idx="106">
                  <c:v>-6.8599999999999985</c:v>
                </c:pt>
                <c:pt idx="107">
                  <c:v>-9.76</c:v>
                </c:pt>
                <c:pt idx="108">
                  <c:v>-11.03</c:v>
                </c:pt>
                <c:pt idx="109">
                  <c:v>-10.11</c:v>
                </c:pt>
                <c:pt idx="110">
                  <c:v>-10</c:v>
                </c:pt>
                <c:pt idx="111">
                  <c:v>-5.3199999999999985</c:v>
                </c:pt>
                <c:pt idx="112">
                  <c:v>-7.56</c:v>
                </c:pt>
                <c:pt idx="113">
                  <c:v>-7.9300000000000024</c:v>
                </c:pt>
                <c:pt idx="114">
                  <c:v>-7.08</c:v>
                </c:pt>
                <c:pt idx="115">
                  <c:v>-5.1099999999999985</c:v>
                </c:pt>
                <c:pt idx="116">
                  <c:v>-5.74</c:v>
                </c:pt>
                <c:pt idx="117">
                  <c:v>-8.99</c:v>
                </c:pt>
                <c:pt idx="118">
                  <c:v>-11.129999999999999</c:v>
                </c:pt>
                <c:pt idx="119">
                  <c:v>-6.14</c:v>
                </c:pt>
                <c:pt idx="120">
                  <c:v>-9.44</c:v>
                </c:pt>
                <c:pt idx="121">
                  <c:v>-11.02</c:v>
                </c:pt>
                <c:pt idx="122">
                  <c:v>-8.99</c:v>
                </c:pt>
                <c:pt idx="123">
                  <c:v>-10.15</c:v>
                </c:pt>
                <c:pt idx="124">
                  <c:v>-4.3199999999999985</c:v>
                </c:pt>
                <c:pt idx="125">
                  <c:v>-6.56</c:v>
                </c:pt>
                <c:pt idx="126">
                  <c:v>-7.84</c:v>
                </c:pt>
                <c:pt idx="127">
                  <c:v>-6.81</c:v>
                </c:pt>
                <c:pt idx="128">
                  <c:v>-7.6199999999999966</c:v>
                </c:pt>
                <c:pt idx="129">
                  <c:v>-7.08</c:v>
                </c:pt>
                <c:pt idx="130">
                  <c:v>-8.39</c:v>
                </c:pt>
                <c:pt idx="131">
                  <c:v>-8.52</c:v>
                </c:pt>
                <c:pt idx="132">
                  <c:v>-7.1199999999999966</c:v>
                </c:pt>
                <c:pt idx="133">
                  <c:v>-7.72</c:v>
                </c:pt>
                <c:pt idx="134">
                  <c:v>-7.4300000000000024</c:v>
                </c:pt>
                <c:pt idx="135">
                  <c:v>-9.17</c:v>
                </c:pt>
                <c:pt idx="136">
                  <c:v>-6.03</c:v>
                </c:pt>
                <c:pt idx="137">
                  <c:v>-6.1599999999999975</c:v>
                </c:pt>
                <c:pt idx="138">
                  <c:v>-5.94</c:v>
                </c:pt>
                <c:pt idx="139">
                  <c:v>-9.629999999999999</c:v>
                </c:pt>
                <c:pt idx="141">
                  <c:v>-6.41</c:v>
                </c:pt>
                <c:pt idx="142">
                  <c:v>-5.81</c:v>
                </c:pt>
                <c:pt idx="143">
                  <c:v>-11.41</c:v>
                </c:pt>
                <c:pt idx="144">
                  <c:v>-9.34</c:v>
                </c:pt>
                <c:pt idx="145">
                  <c:v>-10.050000000000002</c:v>
                </c:pt>
                <c:pt idx="146">
                  <c:v>-6.31</c:v>
                </c:pt>
                <c:pt idx="147">
                  <c:v>-6.44</c:v>
                </c:pt>
                <c:pt idx="148">
                  <c:v>-5.3599999999999985</c:v>
                </c:pt>
                <c:pt idx="149">
                  <c:v>-5.14</c:v>
                </c:pt>
                <c:pt idx="150">
                  <c:v>-6.01</c:v>
                </c:pt>
                <c:pt idx="151">
                  <c:v>-6.29</c:v>
                </c:pt>
                <c:pt idx="152">
                  <c:v>-5.85</c:v>
                </c:pt>
                <c:pt idx="153">
                  <c:v>-17.37</c:v>
                </c:pt>
                <c:pt idx="154">
                  <c:v>-8.09</c:v>
                </c:pt>
                <c:pt idx="155">
                  <c:v>-12.129999999999999</c:v>
                </c:pt>
                <c:pt idx="156">
                  <c:v>-7.99</c:v>
                </c:pt>
                <c:pt idx="157">
                  <c:v>-12.8</c:v>
                </c:pt>
                <c:pt idx="158">
                  <c:v>-8.7800000000000011</c:v>
                </c:pt>
                <c:pt idx="159">
                  <c:v>-7.2</c:v>
                </c:pt>
                <c:pt idx="160">
                  <c:v>-8.2399999999999984</c:v>
                </c:pt>
                <c:pt idx="161">
                  <c:v>-6.7700000000000014</c:v>
                </c:pt>
                <c:pt idx="162">
                  <c:v>-6.88</c:v>
                </c:pt>
                <c:pt idx="163">
                  <c:v>-6.3199999999999985</c:v>
                </c:pt>
                <c:pt idx="164">
                  <c:v>-9.120000000000001</c:v>
                </c:pt>
                <c:pt idx="165">
                  <c:v>-6.3</c:v>
                </c:pt>
                <c:pt idx="166">
                  <c:v>-9.52</c:v>
                </c:pt>
                <c:pt idx="167">
                  <c:v>-6.9300000000000024</c:v>
                </c:pt>
                <c:pt idx="168">
                  <c:v>-6.25</c:v>
                </c:pt>
                <c:pt idx="169">
                  <c:v>-6.1199999999999966</c:v>
                </c:pt>
                <c:pt idx="170">
                  <c:v>-8.8000000000000007</c:v>
                </c:pt>
                <c:pt idx="171">
                  <c:v>-6.73</c:v>
                </c:pt>
                <c:pt idx="172">
                  <c:v>-6.14</c:v>
                </c:pt>
                <c:pt idx="173">
                  <c:v>-7.73</c:v>
                </c:pt>
                <c:pt idx="174">
                  <c:v>-5.96</c:v>
                </c:pt>
                <c:pt idx="175">
                  <c:v>-7.8</c:v>
                </c:pt>
                <c:pt idx="176">
                  <c:v>-4.8199999999999985</c:v>
                </c:pt>
                <c:pt idx="177">
                  <c:v>-10.56</c:v>
                </c:pt>
                <c:pt idx="178">
                  <c:v>-9.89</c:v>
                </c:pt>
                <c:pt idx="179">
                  <c:v>-8.6399999999999988</c:v>
                </c:pt>
                <c:pt idx="180">
                  <c:v>-8.7299999999999986</c:v>
                </c:pt>
                <c:pt idx="181">
                  <c:v>-6.6599999999999975</c:v>
                </c:pt>
                <c:pt idx="182">
                  <c:v>-3.18</c:v>
                </c:pt>
                <c:pt idx="183">
                  <c:v>-7.1</c:v>
                </c:pt>
                <c:pt idx="184">
                  <c:v>-6.46</c:v>
                </c:pt>
                <c:pt idx="185">
                  <c:v>-5.88</c:v>
                </c:pt>
                <c:pt idx="186">
                  <c:v>-7.06</c:v>
                </c:pt>
                <c:pt idx="187">
                  <c:v>-6.21</c:v>
                </c:pt>
                <c:pt idx="188">
                  <c:v>-7.3599999999999985</c:v>
                </c:pt>
                <c:pt idx="189">
                  <c:v>-10.16</c:v>
                </c:pt>
                <c:pt idx="190">
                  <c:v>-10.91</c:v>
                </c:pt>
                <c:pt idx="191">
                  <c:v>-10.030000000000001</c:v>
                </c:pt>
                <c:pt idx="192">
                  <c:v>-7.83</c:v>
                </c:pt>
                <c:pt idx="193">
                  <c:v>-8.66</c:v>
                </c:pt>
                <c:pt idx="194">
                  <c:v>-5.83</c:v>
                </c:pt>
                <c:pt idx="195">
                  <c:v>-9.8600000000000048</c:v>
                </c:pt>
                <c:pt idx="196">
                  <c:v>-7.2700000000000014</c:v>
                </c:pt>
                <c:pt idx="197">
                  <c:v>-5.99</c:v>
                </c:pt>
                <c:pt idx="198">
                  <c:v>-3.98</c:v>
                </c:pt>
                <c:pt idx="199">
                  <c:v>-5.94</c:v>
                </c:pt>
                <c:pt idx="200">
                  <c:v>-10.34</c:v>
                </c:pt>
                <c:pt idx="201">
                  <c:v>-7.72</c:v>
                </c:pt>
                <c:pt idx="202">
                  <c:v>-8.32</c:v>
                </c:pt>
                <c:pt idx="203">
                  <c:v>-8.19</c:v>
                </c:pt>
                <c:pt idx="208">
                  <c:v>-8.31</c:v>
                </c:pt>
                <c:pt idx="209">
                  <c:v>-7.85</c:v>
                </c:pt>
                <c:pt idx="210">
                  <c:v>-5.39</c:v>
                </c:pt>
                <c:pt idx="211">
                  <c:v>-6.5</c:v>
                </c:pt>
                <c:pt idx="212">
                  <c:v>-6.87</c:v>
                </c:pt>
                <c:pt idx="213">
                  <c:v>-4.33</c:v>
                </c:pt>
                <c:pt idx="214">
                  <c:v>-7.52</c:v>
                </c:pt>
                <c:pt idx="215">
                  <c:v>-11.850000000000012</c:v>
                </c:pt>
                <c:pt idx="216">
                  <c:v>-18.22</c:v>
                </c:pt>
                <c:pt idx="217">
                  <c:v>-10.96</c:v>
                </c:pt>
                <c:pt idx="218">
                  <c:v>-7.57</c:v>
                </c:pt>
                <c:pt idx="219">
                  <c:v>-4.72</c:v>
                </c:pt>
                <c:pt idx="220">
                  <c:v>-7.29</c:v>
                </c:pt>
                <c:pt idx="221">
                  <c:v>-4.79</c:v>
                </c:pt>
                <c:pt idx="222">
                  <c:v>-8.9600000000000026</c:v>
                </c:pt>
                <c:pt idx="223">
                  <c:v>-8.9600000000000026</c:v>
                </c:pt>
                <c:pt idx="224">
                  <c:v>-5.8</c:v>
                </c:pt>
                <c:pt idx="225">
                  <c:v>-7.03</c:v>
                </c:pt>
                <c:pt idx="226">
                  <c:v>-10.96</c:v>
                </c:pt>
                <c:pt idx="227">
                  <c:v>-10.7</c:v>
                </c:pt>
                <c:pt idx="228">
                  <c:v>-7.9</c:v>
                </c:pt>
                <c:pt idx="229">
                  <c:v>-7.7</c:v>
                </c:pt>
                <c:pt idx="230">
                  <c:v>-4.76</c:v>
                </c:pt>
                <c:pt idx="231">
                  <c:v>-5.38</c:v>
                </c:pt>
                <c:pt idx="232">
                  <c:v>-6.76</c:v>
                </c:pt>
                <c:pt idx="233">
                  <c:v>-6.84</c:v>
                </c:pt>
                <c:pt idx="234">
                  <c:v>-7.06</c:v>
                </c:pt>
                <c:pt idx="235">
                  <c:v>-6.74</c:v>
                </c:pt>
                <c:pt idx="236">
                  <c:v>-5.57</c:v>
                </c:pt>
                <c:pt idx="237">
                  <c:v>-6.24</c:v>
                </c:pt>
                <c:pt idx="238">
                  <c:v>-8.98</c:v>
                </c:pt>
                <c:pt idx="239">
                  <c:v>-9.08</c:v>
                </c:pt>
                <c:pt idx="240">
                  <c:v>-9.17</c:v>
                </c:pt>
                <c:pt idx="241">
                  <c:v>-5.55</c:v>
                </c:pt>
                <c:pt idx="242">
                  <c:v>-5.79</c:v>
                </c:pt>
                <c:pt idx="243">
                  <c:v>-10.26</c:v>
                </c:pt>
                <c:pt idx="244">
                  <c:v>-6.23</c:v>
                </c:pt>
                <c:pt idx="245">
                  <c:v>-5.9300000000000024</c:v>
                </c:pt>
                <c:pt idx="246">
                  <c:v>-4.6199999999999966</c:v>
                </c:pt>
                <c:pt idx="247">
                  <c:v>-7.34</c:v>
                </c:pt>
                <c:pt idx="248">
                  <c:v>-10.52</c:v>
                </c:pt>
                <c:pt idx="249">
                  <c:v>-13</c:v>
                </c:pt>
                <c:pt idx="250">
                  <c:v>-9.41</c:v>
                </c:pt>
                <c:pt idx="251">
                  <c:v>-8.6</c:v>
                </c:pt>
                <c:pt idx="252">
                  <c:v>-8.18</c:v>
                </c:pt>
                <c:pt idx="255">
                  <c:v>-8.7399999999999984</c:v>
                </c:pt>
                <c:pt idx="256">
                  <c:v>-4.51</c:v>
                </c:pt>
                <c:pt idx="257">
                  <c:v>-4.5999999999999996</c:v>
                </c:pt>
                <c:pt idx="258">
                  <c:v>-6.33</c:v>
                </c:pt>
                <c:pt idx="259">
                  <c:v>-5.8599999999999985</c:v>
                </c:pt>
                <c:pt idx="260">
                  <c:v>-7.96</c:v>
                </c:pt>
                <c:pt idx="261">
                  <c:v>-5.44</c:v>
                </c:pt>
                <c:pt idx="262">
                  <c:v>-8.9700000000000006</c:v>
                </c:pt>
                <c:pt idx="263">
                  <c:v>-10.44</c:v>
                </c:pt>
                <c:pt idx="264">
                  <c:v>-6.59</c:v>
                </c:pt>
                <c:pt idx="265">
                  <c:v>-8.57</c:v>
                </c:pt>
                <c:pt idx="266">
                  <c:v>-5.9700000000000024</c:v>
                </c:pt>
                <c:pt idx="267">
                  <c:v>-8.27</c:v>
                </c:pt>
                <c:pt idx="268">
                  <c:v>-5.9700000000000024</c:v>
                </c:pt>
                <c:pt idx="269">
                  <c:v>-3.9699999999999998</c:v>
                </c:pt>
                <c:pt idx="270">
                  <c:v>-7.28</c:v>
                </c:pt>
                <c:pt idx="271">
                  <c:v>-6.05</c:v>
                </c:pt>
                <c:pt idx="272">
                  <c:v>-5.9300000000000024</c:v>
                </c:pt>
                <c:pt idx="273">
                  <c:v>-7.52</c:v>
                </c:pt>
                <c:pt idx="274">
                  <c:v>-9.77</c:v>
                </c:pt>
                <c:pt idx="275">
                  <c:v>-12.54</c:v>
                </c:pt>
                <c:pt idx="276">
                  <c:v>-9.5500000000000007</c:v>
                </c:pt>
                <c:pt idx="277">
                  <c:v>-9.84</c:v>
                </c:pt>
                <c:pt idx="278">
                  <c:v>-9.91</c:v>
                </c:pt>
                <c:pt idx="279">
                  <c:v>-8.129999999999999</c:v>
                </c:pt>
                <c:pt idx="280">
                  <c:v>-6.6199999999999966</c:v>
                </c:pt>
                <c:pt idx="281">
                  <c:v>-7.3199999999999985</c:v>
                </c:pt>
                <c:pt idx="282">
                  <c:v>-6.29</c:v>
                </c:pt>
                <c:pt idx="283">
                  <c:v>-4.7699999999999996</c:v>
                </c:pt>
                <c:pt idx="284">
                  <c:v>-6.39</c:v>
                </c:pt>
                <c:pt idx="285">
                  <c:v>-6.3</c:v>
                </c:pt>
                <c:pt idx="286">
                  <c:v>-8.01</c:v>
                </c:pt>
                <c:pt idx="287">
                  <c:v>-9.5500000000000007</c:v>
                </c:pt>
                <c:pt idx="288">
                  <c:v>-7.72</c:v>
                </c:pt>
                <c:pt idx="289">
                  <c:v>-6.75</c:v>
                </c:pt>
                <c:pt idx="290">
                  <c:v>-7.5</c:v>
                </c:pt>
                <c:pt idx="291">
                  <c:v>-6.8199999999999985</c:v>
                </c:pt>
                <c:pt idx="292">
                  <c:v>-6.75</c:v>
                </c:pt>
                <c:pt idx="293">
                  <c:v>-5.56</c:v>
                </c:pt>
                <c:pt idx="294">
                  <c:v>-5.6499999999999995</c:v>
                </c:pt>
                <c:pt idx="295">
                  <c:v>-7.26</c:v>
                </c:pt>
                <c:pt idx="296">
                  <c:v>-8.25</c:v>
                </c:pt>
                <c:pt idx="297">
                  <c:v>-7.39</c:v>
                </c:pt>
                <c:pt idx="298">
                  <c:v>-12.88</c:v>
                </c:pt>
                <c:pt idx="299">
                  <c:v>-13.99</c:v>
                </c:pt>
                <c:pt idx="300">
                  <c:v>-9.2100000000000009</c:v>
                </c:pt>
                <c:pt idx="301">
                  <c:v>-9.5</c:v>
                </c:pt>
                <c:pt idx="302">
                  <c:v>-7.22</c:v>
                </c:pt>
                <c:pt idx="303">
                  <c:v>-7.3</c:v>
                </c:pt>
                <c:pt idx="304">
                  <c:v>-5.23</c:v>
                </c:pt>
                <c:pt idx="305">
                  <c:v>-5.24</c:v>
                </c:pt>
                <c:pt idx="306">
                  <c:v>-4.74</c:v>
                </c:pt>
                <c:pt idx="307">
                  <c:v>-4.3</c:v>
                </c:pt>
                <c:pt idx="308">
                  <c:v>-7.1899999999999995</c:v>
                </c:pt>
                <c:pt idx="309">
                  <c:v>-9.15</c:v>
                </c:pt>
                <c:pt idx="310">
                  <c:v>-8.09</c:v>
                </c:pt>
                <c:pt idx="311">
                  <c:v>-9.5400000000000009</c:v>
                </c:pt>
                <c:pt idx="312">
                  <c:v>-9.65</c:v>
                </c:pt>
                <c:pt idx="313">
                  <c:v>-9.2900000000000009</c:v>
                </c:pt>
                <c:pt idx="314">
                  <c:v>-6.1499999999999995</c:v>
                </c:pt>
                <c:pt idx="315">
                  <c:v>-8.25</c:v>
                </c:pt>
                <c:pt idx="316">
                  <c:v>-10.43</c:v>
                </c:pt>
                <c:pt idx="317">
                  <c:v>-5.88</c:v>
                </c:pt>
                <c:pt idx="318">
                  <c:v>-6.58</c:v>
                </c:pt>
                <c:pt idx="319">
                  <c:v>-7.25</c:v>
                </c:pt>
                <c:pt idx="320">
                  <c:v>-5.49</c:v>
                </c:pt>
                <c:pt idx="321">
                  <c:v>-9.4700000000000006</c:v>
                </c:pt>
                <c:pt idx="322">
                  <c:v>-9.5300000000000011</c:v>
                </c:pt>
                <c:pt idx="323">
                  <c:v>-8.76</c:v>
                </c:pt>
                <c:pt idx="324">
                  <c:v>-7.6199999999999966</c:v>
                </c:pt>
                <c:pt idx="325">
                  <c:v>-9.98</c:v>
                </c:pt>
                <c:pt idx="326">
                  <c:v>-8</c:v>
                </c:pt>
                <c:pt idx="327">
                  <c:v>-6.6899999999999995</c:v>
                </c:pt>
                <c:pt idx="328">
                  <c:v>-6.38</c:v>
                </c:pt>
                <c:pt idx="329">
                  <c:v>-6.24</c:v>
                </c:pt>
                <c:pt idx="330">
                  <c:v>-6.25</c:v>
                </c:pt>
                <c:pt idx="331">
                  <c:v>-6.98</c:v>
                </c:pt>
                <c:pt idx="332">
                  <c:v>-5.59</c:v>
                </c:pt>
                <c:pt idx="333">
                  <c:v>-6.92</c:v>
                </c:pt>
                <c:pt idx="334">
                  <c:v>-10.02</c:v>
                </c:pt>
                <c:pt idx="335">
                  <c:v>-8.42</c:v>
                </c:pt>
              </c:numCache>
            </c:numRef>
          </c:xVal>
          <c:yVal>
            <c:numRef>
              <c:f>'Air Temp'!$H$2:$H$361</c:f>
              <c:numCache>
                <c:formatCode>General</c:formatCode>
                <c:ptCount val="360"/>
                <c:pt idx="72">
                  <c:v>2.7</c:v>
                </c:pt>
                <c:pt idx="73">
                  <c:v>1.5</c:v>
                </c:pt>
                <c:pt idx="74">
                  <c:v>3.8</c:v>
                </c:pt>
                <c:pt idx="75">
                  <c:v>8</c:v>
                </c:pt>
                <c:pt idx="76">
                  <c:v>11.3</c:v>
                </c:pt>
                <c:pt idx="77">
                  <c:v>14.1</c:v>
                </c:pt>
                <c:pt idx="78">
                  <c:v>16.2</c:v>
                </c:pt>
                <c:pt idx="79">
                  <c:v>18.100000000000001</c:v>
                </c:pt>
                <c:pt idx="80">
                  <c:v>13.2</c:v>
                </c:pt>
                <c:pt idx="81">
                  <c:v>11.4</c:v>
                </c:pt>
                <c:pt idx="82">
                  <c:v>7.2</c:v>
                </c:pt>
                <c:pt idx="83">
                  <c:v>3.4</c:v>
                </c:pt>
                <c:pt idx="84">
                  <c:v>-4.3</c:v>
                </c:pt>
                <c:pt idx="85">
                  <c:v>-1.4</c:v>
                </c:pt>
                <c:pt idx="86">
                  <c:v>4</c:v>
                </c:pt>
                <c:pt idx="87">
                  <c:v>8.6</c:v>
                </c:pt>
                <c:pt idx="88">
                  <c:v>14.5</c:v>
                </c:pt>
                <c:pt idx="89">
                  <c:v>14.1</c:v>
                </c:pt>
                <c:pt idx="90">
                  <c:v>17.7</c:v>
                </c:pt>
                <c:pt idx="91">
                  <c:v>16.5</c:v>
                </c:pt>
                <c:pt idx="92">
                  <c:v>14</c:v>
                </c:pt>
                <c:pt idx="93">
                  <c:v>9.7000000000000011</c:v>
                </c:pt>
                <c:pt idx="94">
                  <c:v>1.9000000000000001</c:v>
                </c:pt>
                <c:pt idx="95">
                  <c:v>5.6</c:v>
                </c:pt>
                <c:pt idx="96">
                  <c:v>1.6</c:v>
                </c:pt>
                <c:pt idx="97">
                  <c:v>-5.7</c:v>
                </c:pt>
                <c:pt idx="98">
                  <c:v>4.4000000000000004</c:v>
                </c:pt>
                <c:pt idx="99">
                  <c:v>6.8</c:v>
                </c:pt>
                <c:pt idx="100">
                  <c:v>14.7</c:v>
                </c:pt>
                <c:pt idx="101">
                  <c:v>16.600000000000001</c:v>
                </c:pt>
                <c:pt idx="102">
                  <c:v>17.600000000000001</c:v>
                </c:pt>
                <c:pt idx="103">
                  <c:v>16.5</c:v>
                </c:pt>
                <c:pt idx="104">
                  <c:v>11.2</c:v>
                </c:pt>
                <c:pt idx="105">
                  <c:v>11.1</c:v>
                </c:pt>
                <c:pt idx="106">
                  <c:v>8</c:v>
                </c:pt>
                <c:pt idx="107">
                  <c:v>3.8</c:v>
                </c:pt>
                <c:pt idx="108">
                  <c:v>-5.0999999999999996</c:v>
                </c:pt>
                <c:pt idx="109">
                  <c:v>1.2</c:v>
                </c:pt>
                <c:pt idx="110">
                  <c:v>0.5</c:v>
                </c:pt>
                <c:pt idx="111">
                  <c:v>10.6</c:v>
                </c:pt>
                <c:pt idx="112">
                  <c:v>10.3</c:v>
                </c:pt>
                <c:pt idx="113">
                  <c:v>14.5</c:v>
                </c:pt>
                <c:pt idx="114">
                  <c:v>17.399999999999999</c:v>
                </c:pt>
                <c:pt idx="115">
                  <c:v>16</c:v>
                </c:pt>
                <c:pt idx="116">
                  <c:v>15</c:v>
                </c:pt>
                <c:pt idx="117">
                  <c:v>10.6</c:v>
                </c:pt>
                <c:pt idx="118">
                  <c:v>6.1</c:v>
                </c:pt>
                <c:pt idx="119">
                  <c:v>3.8</c:v>
                </c:pt>
                <c:pt idx="120">
                  <c:v>5.5</c:v>
                </c:pt>
                <c:pt idx="121">
                  <c:v>3.6</c:v>
                </c:pt>
                <c:pt idx="122">
                  <c:v>4.0999999999999996</c:v>
                </c:pt>
                <c:pt idx="123">
                  <c:v>8.5</c:v>
                </c:pt>
                <c:pt idx="124">
                  <c:v>15.4</c:v>
                </c:pt>
                <c:pt idx="125">
                  <c:v>15.4</c:v>
                </c:pt>
                <c:pt idx="126">
                  <c:v>17.5</c:v>
                </c:pt>
                <c:pt idx="127">
                  <c:v>17.600000000000001</c:v>
                </c:pt>
                <c:pt idx="128">
                  <c:v>13.6</c:v>
                </c:pt>
                <c:pt idx="129">
                  <c:v>10.3</c:v>
                </c:pt>
                <c:pt idx="130">
                  <c:v>4.8</c:v>
                </c:pt>
                <c:pt idx="131">
                  <c:v>5.0999999999999996</c:v>
                </c:pt>
                <c:pt idx="132">
                  <c:v>4.2</c:v>
                </c:pt>
                <c:pt idx="133">
                  <c:v>5</c:v>
                </c:pt>
                <c:pt idx="134">
                  <c:v>8.2000000000000011</c:v>
                </c:pt>
                <c:pt idx="135">
                  <c:v>7.7</c:v>
                </c:pt>
                <c:pt idx="136">
                  <c:v>14.5</c:v>
                </c:pt>
                <c:pt idx="137">
                  <c:v>16</c:v>
                </c:pt>
                <c:pt idx="138">
                  <c:v>17.899999999999999</c:v>
                </c:pt>
                <c:pt idx="139">
                  <c:v>17.399999999999999</c:v>
                </c:pt>
                <c:pt idx="140">
                  <c:v>15.1</c:v>
                </c:pt>
                <c:pt idx="141">
                  <c:v>11.7</c:v>
                </c:pt>
                <c:pt idx="142">
                  <c:v>4.5999999999999996</c:v>
                </c:pt>
                <c:pt idx="143">
                  <c:v>4.2</c:v>
                </c:pt>
                <c:pt idx="144">
                  <c:v>5</c:v>
                </c:pt>
                <c:pt idx="145">
                  <c:v>7.5</c:v>
                </c:pt>
                <c:pt idx="146">
                  <c:v>8</c:v>
                </c:pt>
                <c:pt idx="147">
                  <c:v>8.7000000000000011</c:v>
                </c:pt>
                <c:pt idx="148">
                  <c:v>14.4</c:v>
                </c:pt>
                <c:pt idx="149">
                  <c:v>16</c:v>
                </c:pt>
                <c:pt idx="150">
                  <c:v>17.100000000000001</c:v>
                </c:pt>
                <c:pt idx="151">
                  <c:v>19</c:v>
                </c:pt>
                <c:pt idx="152">
                  <c:v>12.2</c:v>
                </c:pt>
                <c:pt idx="153">
                  <c:v>11.9</c:v>
                </c:pt>
                <c:pt idx="154">
                  <c:v>5.7</c:v>
                </c:pt>
                <c:pt idx="155">
                  <c:v>2.8</c:v>
                </c:pt>
                <c:pt idx="156">
                  <c:v>3.3</c:v>
                </c:pt>
                <c:pt idx="157">
                  <c:v>-1.1000000000000001</c:v>
                </c:pt>
                <c:pt idx="158">
                  <c:v>8.3000000000000007</c:v>
                </c:pt>
                <c:pt idx="159">
                  <c:v>8</c:v>
                </c:pt>
                <c:pt idx="160">
                  <c:v>10.5</c:v>
                </c:pt>
                <c:pt idx="161">
                  <c:v>13.5</c:v>
                </c:pt>
                <c:pt idx="162">
                  <c:v>19.5</c:v>
                </c:pt>
                <c:pt idx="163">
                  <c:v>18</c:v>
                </c:pt>
                <c:pt idx="164">
                  <c:v>15.2</c:v>
                </c:pt>
                <c:pt idx="165">
                  <c:v>9.4</c:v>
                </c:pt>
                <c:pt idx="166">
                  <c:v>5.2</c:v>
                </c:pt>
                <c:pt idx="167">
                  <c:v>2.6</c:v>
                </c:pt>
                <c:pt idx="168">
                  <c:v>2.4</c:v>
                </c:pt>
                <c:pt idx="169">
                  <c:v>4.5</c:v>
                </c:pt>
                <c:pt idx="170">
                  <c:v>6.1</c:v>
                </c:pt>
                <c:pt idx="171">
                  <c:v>8.9</c:v>
                </c:pt>
                <c:pt idx="172">
                  <c:v>15.2</c:v>
                </c:pt>
                <c:pt idx="173">
                  <c:v>17.5</c:v>
                </c:pt>
                <c:pt idx="174">
                  <c:v>18.7</c:v>
                </c:pt>
                <c:pt idx="175">
                  <c:v>18.7</c:v>
                </c:pt>
                <c:pt idx="176">
                  <c:v>13.9</c:v>
                </c:pt>
                <c:pt idx="177">
                  <c:v>6.8</c:v>
                </c:pt>
                <c:pt idx="178">
                  <c:v>6.5</c:v>
                </c:pt>
                <c:pt idx="179">
                  <c:v>2.5</c:v>
                </c:pt>
                <c:pt idx="180">
                  <c:v>3.3</c:v>
                </c:pt>
                <c:pt idx="181">
                  <c:v>0.1</c:v>
                </c:pt>
                <c:pt idx="182">
                  <c:v>4.9000000000000004</c:v>
                </c:pt>
                <c:pt idx="183">
                  <c:v>11.2</c:v>
                </c:pt>
                <c:pt idx="184">
                  <c:v>14.5</c:v>
                </c:pt>
                <c:pt idx="185">
                  <c:v>15.7</c:v>
                </c:pt>
                <c:pt idx="186">
                  <c:v>15.9</c:v>
                </c:pt>
                <c:pt idx="187">
                  <c:v>15.1</c:v>
                </c:pt>
                <c:pt idx="188">
                  <c:v>12.4</c:v>
                </c:pt>
                <c:pt idx="189">
                  <c:v>8.5</c:v>
                </c:pt>
                <c:pt idx="190">
                  <c:v>1</c:v>
                </c:pt>
                <c:pt idx="191">
                  <c:v>3.9</c:v>
                </c:pt>
                <c:pt idx="192">
                  <c:v>4.0999999999999996</c:v>
                </c:pt>
                <c:pt idx="193">
                  <c:v>0.1</c:v>
                </c:pt>
                <c:pt idx="194">
                  <c:v>6.7</c:v>
                </c:pt>
                <c:pt idx="195">
                  <c:v>0.60000000000000064</c:v>
                </c:pt>
                <c:pt idx="196">
                  <c:v>12.7</c:v>
                </c:pt>
                <c:pt idx="197">
                  <c:v>15.3</c:v>
                </c:pt>
                <c:pt idx="198">
                  <c:v>21.7</c:v>
                </c:pt>
                <c:pt idx="199">
                  <c:v>17.8</c:v>
                </c:pt>
                <c:pt idx="200">
                  <c:v>13</c:v>
                </c:pt>
                <c:pt idx="201">
                  <c:v>8.4</c:v>
                </c:pt>
                <c:pt idx="202">
                  <c:v>8.2000000000000011</c:v>
                </c:pt>
                <c:pt idx="203">
                  <c:v>4.5999999999999996</c:v>
                </c:pt>
                <c:pt idx="216">
                  <c:v>-2.2000000000000002</c:v>
                </c:pt>
                <c:pt idx="218">
                  <c:v>1.7</c:v>
                </c:pt>
                <c:pt idx="219">
                  <c:v>9.4</c:v>
                </c:pt>
                <c:pt idx="220">
                  <c:v>11</c:v>
                </c:pt>
                <c:pt idx="221">
                  <c:v>15.2</c:v>
                </c:pt>
                <c:pt idx="222">
                  <c:v>16</c:v>
                </c:pt>
                <c:pt idx="223">
                  <c:v>17.7</c:v>
                </c:pt>
                <c:pt idx="224">
                  <c:v>11.3</c:v>
                </c:pt>
                <c:pt idx="225">
                  <c:v>10</c:v>
                </c:pt>
                <c:pt idx="226">
                  <c:v>5</c:v>
                </c:pt>
                <c:pt idx="227">
                  <c:v>-1.5</c:v>
                </c:pt>
                <c:pt idx="228">
                  <c:v>-1.9000000000000001</c:v>
                </c:pt>
                <c:pt idx="229">
                  <c:v>5.5</c:v>
                </c:pt>
                <c:pt idx="230">
                  <c:v>6.8</c:v>
                </c:pt>
                <c:pt idx="231">
                  <c:v>6.9</c:v>
                </c:pt>
                <c:pt idx="232">
                  <c:v>12.6</c:v>
                </c:pt>
                <c:pt idx="233">
                  <c:v>16.100000000000001</c:v>
                </c:pt>
                <c:pt idx="234">
                  <c:v>17.3</c:v>
                </c:pt>
                <c:pt idx="235">
                  <c:v>20.399999999999999</c:v>
                </c:pt>
                <c:pt idx="236">
                  <c:v>14</c:v>
                </c:pt>
                <c:pt idx="237">
                  <c:v>8.3000000000000007</c:v>
                </c:pt>
                <c:pt idx="238">
                  <c:v>5</c:v>
                </c:pt>
                <c:pt idx="239">
                  <c:v>3.2</c:v>
                </c:pt>
                <c:pt idx="241">
                  <c:v>5.9</c:v>
                </c:pt>
                <c:pt idx="242">
                  <c:v>6.2</c:v>
                </c:pt>
                <c:pt idx="243">
                  <c:v>9.1</c:v>
                </c:pt>
                <c:pt idx="244">
                  <c:v>14.2</c:v>
                </c:pt>
                <c:pt idx="245">
                  <c:v>16</c:v>
                </c:pt>
                <c:pt idx="246">
                  <c:v>15.8</c:v>
                </c:pt>
                <c:pt idx="247">
                  <c:v>16.5</c:v>
                </c:pt>
                <c:pt idx="248">
                  <c:v>14</c:v>
                </c:pt>
                <c:pt idx="249">
                  <c:v>8.5</c:v>
                </c:pt>
                <c:pt idx="250">
                  <c:v>2.6</c:v>
                </c:pt>
                <c:pt idx="251">
                  <c:v>2.6</c:v>
                </c:pt>
                <c:pt idx="252">
                  <c:v>4.3</c:v>
                </c:pt>
                <c:pt idx="253">
                  <c:v>1.7</c:v>
                </c:pt>
                <c:pt idx="254">
                  <c:v>6.6</c:v>
                </c:pt>
                <c:pt idx="255">
                  <c:v>9.6</c:v>
                </c:pt>
                <c:pt idx="256">
                  <c:v>13.9</c:v>
                </c:pt>
                <c:pt idx="257">
                  <c:v>15.1</c:v>
                </c:pt>
                <c:pt idx="258">
                  <c:v>19.3</c:v>
                </c:pt>
                <c:pt idx="259">
                  <c:v>17.2</c:v>
                </c:pt>
                <c:pt idx="260">
                  <c:v>18</c:v>
                </c:pt>
                <c:pt idx="261">
                  <c:v>9.6</c:v>
                </c:pt>
                <c:pt idx="262">
                  <c:v>5</c:v>
                </c:pt>
                <c:pt idx="263">
                  <c:v>3.4</c:v>
                </c:pt>
                <c:pt idx="264">
                  <c:v>2.6</c:v>
                </c:pt>
                <c:pt idx="265">
                  <c:v>4.8</c:v>
                </c:pt>
                <c:pt idx="266">
                  <c:v>5.9</c:v>
                </c:pt>
                <c:pt idx="267">
                  <c:v>10.7</c:v>
                </c:pt>
                <c:pt idx="268">
                  <c:v>15.1</c:v>
                </c:pt>
                <c:pt idx="269">
                  <c:v>16.7</c:v>
                </c:pt>
                <c:pt idx="270">
                  <c:v>15.1</c:v>
                </c:pt>
                <c:pt idx="271">
                  <c:v>17.100000000000001</c:v>
                </c:pt>
                <c:pt idx="272">
                  <c:v>14.8</c:v>
                </c:pt>
                <c:pt idx="273">
                  <c:v>11</c:v>
                </c:pt>
                <c:pt idx="274">
                  <c:v>4.5999999999999996</c:v>
                </c:pt>
                <c:pt idx="275">
                  <c:v>4.2</c:v>
                </c:pt>
                <c:pt idx="276">
                  <c:v>2.1</c:v>
                </c:pt>
                <c:pt idx="277">
                  <c:v>3.4</c:v>
                </c:pt>
                <c:pt idx="278">
                  <c:v>4.0999999999999996</c:v>
                </c:pt>
                <c:pt idx="279">
                  <c:v>7.6</c:v>
                </c:pt>
                <c:pt idx="280">
                  <c:v>14.6</c:v>
                </c:pt>
                <c:pt idx="281">
                  <c:v>14.2</c:v>
                </c:pt>
                <c:pt idx="282">
                  <c:v>18.7</c:v>
                </c:pt>
                <c:pt idx="283">
                  <c:v>18.899999999999999</c:v>
                </c:pt>
                <c:pt idx="284">
                  <c:v>12.2</c:v>
                </c:pt>
                <c:pt idx="285">
                  <c:v>13.6</c:v>
                </c:pt>
                <c:pt idx="286">
                  <c:v>5.0999999999999996</c:v>
                </c:pt>
                <c:pt idx="287">
                  <c:v>1.2</c:v>
                </c:pt>
              </c:numCache>
            </c:numRef>
          </c:yVal>
          <c:smooth val="0"/>
        </c:ser>
        <c:ser>
          <c:idx val="2"/>
          <c:order val="2"/>
          <c:tx>
            <c:strRef>
              <c:f>'Air Temp'!$F$1</c:f>
              <c:strCache>
                <c:ptCount val="1"/>
                <c:pt idx="0">
                  <c:v>Regensburg</c:v>
                </c:pt>
              </c:strCache>
            </c:strRef>
          </c:tx>
          <c:spPr>
            <a:ln w="28575">
              <a:noFill/>
            </a:ln>
          </c:spPr>
          <c:marker>
            <c:symbol val="triangle"/>
            <c:size val="2"/>
          </c:marker>
          <c:xVal>
            <c:numRef>
              <c:f>'Air Temp'!$E$2:$E$361</c:f>
              <c:numCache>
                <c:formatCode>General</c:formatCode>
                <c:ptCount val="360"/>
                <c:pt idx="0">
                  <c:v>-16.670000000000005</c:v>
                </c:pt>
                <c:pt idx="1">
                  <c:v>-17.489999999999966</c:v>
                </c:pt>
                <c:pt idx="2">
                  <c:v>-12.39</c:v>
                </c:pt>
                <c:pt idx="3">
                  <c:v>-12.07</c:v>
                </c:pt>
                <c:pt idx="4">
                  <c:v>-13.229999999999999</c:v>
                </c:pt>
                <c:pt idx="5">
                  <c:v>-9.41</c:v>
                </c:pt>
                <c:pt idx="6">
                  <c:v>-7.35</c:v>
                </c:pt>
                <c:pt idx="7">
                  <c:v>-8.69</c:v>
                </c:pt>
                <c:pt idx="8">
                  <c:v>-7.67</c:v>
                </c:pt>
                <c:pt idx="10">
                  <c:v>-9.7399999999999984</c:v>
                </c:pt>
                <c:pt idx="11">
                  <c:v>-12.01</c:v>
                </c:pt>
                <c:pt idx="12">
                  <c:v>-17.03</c:v>
                </c:pt>
                <c:pt idx="13">
                  <c:v>-12.17</c:v>
                </c:pt>
                <c:pt idx="14">
                  <c:v>-13.48</c:v>
                </c:pt>
                <c:pt idx="15">
                  <c:v>-15.06</c:v>
                </c:pt>
                <c:pt idx="16">
                  <c:v>-9.5300000000000011</c:v>
                </c:pt>
                <c:pt idx="17">
                  <c:v>-6.84</c:v>
                </c:pt>
                <c:pt idx="18">
                  <c:v>-5.8</c:v>
                </c:pt>
                <c:pt idx="19">
                  <c:v>-8.1399999999999988</c:v>
                </c:pt>
                <c:pt idx="20">
                  <c:v>-11.79</c:v>
                </c:pt>
                <c:pt idx="21">
                  <c:v>-10.17</c:v>
                </c:pt>
                <c:pt idx="22">
                  <c:v>-10.8</c:v>
                </c:pt>
                <c:pt idx="23">
                  <c:v>-11.05</c:v>
                </c:pt>
                <c:pt idx="24">
                  <c:v>-13.239999999999998</c:v>
                </c:pt>
                <c:pt idx="25">
                  <c:v>-13.41</c:v>
                </c:pt>
                <c:pt idx="26">
                  <c:v>-12.94</c:v>
                </c:pt>
                <c:pt idx="27">
                  <c:v>-13.05</c:v>
                </c:pt>
                <c:pt idx="28">
                  <c:v>-12.26</c:v>
                </c:pt>
                <c:pt idx="29">
                  <c:v>-8.67</c:v>
                </c:pt>
                <c:pt idx="30">
                  <c:v>-8.2800000000000011</c:v>
                </c:pt>
                <c:pt idx="31">
                  <c:v>-8.11</c:v>
                </c:pt>
                <c:pt idx="32">
                  <c:v>-4.91</c:v>
                </c:pt>
                <c:pt idx="33">
                  <c:v>-12.61</c:v>
                </c:pt>
                <c:pt idx="34">
                  <c:v>-11.360000000000012</c:v>
                </c:pt>
                <c:pt idx="35">
                  <c:v>-10.81</c:v>
                </c:pt>
                <c:pt idx="36">
                  <c:v>-11.41</c:v>
                </c:pt>
                <c:pt idx="37">
                  <c:v>-17.579999999999988</c:v>
                </c:pt>
                <c:pt idx="38">
                  <c:v>-12</c:v>
                </c:pt>
                <c:pt idx="39">
                  <c:v>-10.89</c:v>
                </c:pt>
                <c:pt idx="40">
                  <c:v>-8.83</c:v>
                </c:pt>
                <c:pt idx="41">
                  <c:v>-6.58</c:v>
                </c:pt>
                <c:pt idx="42">
                  <c:v>-9.3700000000000028</c:v>
                </c:pt>
                <c:pt idx="43">
                  <c:v>-5.3599999999999985</c:v>
                </c:pt>
                <c:pt idx="44">
                  <c:v>-7.95</c:v>
                </c:pt>
                <c:pt idx="45">
                  <c:v>-12.88</c:v>
                </c:pt>
                <c:pt idx="46">
                  <c:v>-11.77</c:v>
                </c:pt>
                <c:pt idx="47">
                  <c:v>-16.05</c:v>
                </c:pt>
                <c:pt idx="48">
                  <c:v>-10.739999999999998</c:v>
                </c:pt>
                <c:pt idx="49">
                  <c:v>-13.33</c:v>
                </c:pt>
                <c:pt idx="50">
                  <c:v>-7.81</c:v>
                </c:pt>
                <c:pt idx="51">
                  <c:v>-6.6</c:v>
                </c:pt>
                <c:pt idx="52">
                  <c:v>-7.02</c:v>
                </c:pt>
                <c:pt idx="53">
                  <c:v>-6.9</c:v>
                </c:pt>
                <c:pt idx="54">
                  <c:v>-6.2</c:v>
                </c:pt>
                <c:pt idx="55">
                  <c:v>-6</c:v>
                </c:pt>
                <c:pt idx="56">
                  <c:v>-6.83</c:v>
                </c:pt>
                <c:pt idx="57">
                  <c:v>-16.25</c:v>
                </c:pt>
                <c:pt idx="58">
                  <c:v>-14.7</c:v>
                </c:pt>
                <c:pt idx="59">
                  <c:v>-12.26</c:v>
                </c:pt>
                <c:pt idx="60">
                  <c:v>-10.47</c:v>
                </c:pt>
                <c:pt idx="61">
                  <c:v>-14.729999999999999</c:v>
                </c:pt>
                <c:pt idx="62">
                  <c:v>-11.44</c:v>
                </c:pt>
                <c:pt idx="63">
                  <c:v>-11.99</c:v>
                </c:pt>
                <c:pt idx="64">
                  <c:v>-11.17</c:v>
                </c:pt>
                <c:pt idx="65">
                  <c:v>-6.2700000000000014</c:v>
                </c:pt>
                <c:pt idx="66">
                  <c:v>-7.72</c:v>
                </c:pt>
                <c:pt idx="67">
                  <c:v>-6.39</c:v>
                </c:pt>
                <c:pt idx="68">
                  <c:v>-6.95</c:v>
                </c:pt>
                <c:pt idx="69">
                  <c:v>-4.6199999999999966</c:v>
                </c:pt>
                <c:pt idx="70">
                  <c:v>-11.49</c:v>
                </c:pt>
                <c:pt idx="71">
                  <c:v>-9.16</c:v>
                </c:pt>
                <c:pt idx="72">
                  <c:v>-12.09</c:v>
                </c:pt>
                <c:pt idx="73">
                  <c:v>-16.130000000000024</c:v>
                </c:pt>
                <c:pt idx="74">
                  <c:v>-12.129999999999999</c:v>
                </c:pt>
                <c:pt idx="75">
                  <c:v>-15.76</c:v>
                </c:pt>
                <c:pt idx="76">
                  <c:v>-10.9</c:v>
                </c:pt>
                <c:pt idx="77">
                  <c:v>-9.32</c:v>
                </c:pt>
                <c:pt idx="78">
                  <c:v>-6.07</c:v>
                </c:pt>
                <c:pt idx="79">
                  <c:v>-5.89</c:v>
                </c:pt>
                <c:pt idx="80">
                  <c:v>-7.45</c:v>
                </c:pt>
                <c:pt idx="81">
                  <c:v>-10.55</c:v>
                </c:pt>
                <c:pt idx="82">
                  <c:v>-11.06</c:v>
                </c:pt>
                <c:pt idx="83">
                  <c:v>-15.3</c:v>
                </c:pt>
                <c:pt idx="84">
                  <c:v>-14.719999999999999</c:v>
                </c:pt>
                <c:pt idx="85">
                  <c:v>-12.42</c:v>
                </c:pt>
                <c:pt idx="86">
                  <c:v>-15.729999999999999</c:v>
                </c:pt>
                <c:pt idx="87">
                  <c:v>-9.4700000000000006</c:v>
                </c:pt>
                <c:pt idx="88">
                  <c:v>-11.360000000000012</c:v>
                </c:pt>
                <c:pt idx="89">
                  <c:v>-8.7399999999999984</c:v>
                </c:pt>
                <c:pt idx="90">
                  <c:v>-6.4</c:v>
                </c:pt>
                <c:pt idx="91">
                  <c:v>-8.06</c:v>
                </c:pt>
                <c:pt idx="92">
                  <c:v>-5.1499999999999995</c:v>
                </c:pt>
                <c:pt idx="93">
                  <c:v>-11.75</c:v>
                </c:pt>
                <c:pt idx="94">
                  <c:v>-11.44</c:v>
                </c:pt>
                <c:pt idx="95">
                  <c:v>-9.81</c:v>
                </c:pt>
                <c:pt idx="96">
                  <c:v>-11.06</c:v>
                </c:pt>
                <c:pt idx="97">
                  <c:v>-11.49</c:v>
                </c:pt>
                <c:pt idx="98">
                  <c:v>-9.44</c:v>
                </c:pt>
                <c:pt idx="99">
                  <c:v>-10.62</c:v>
                </c:pt>
                <c:pt idx="100">
                  <c:v>-8.83</c:v>
                </c:pt>
                <c:pt idx="101">
                  <c:v>-9.66</c:v>
                </c:pt>
                <c:pt idx="102">
                  <c:v>-6.99</c:v>
                </c:pt>
                <c:pt idx="103">
                  <c:v>-6.74</c:v>
                </c:pt>
                <c:pt idx="104">
                  <c:v>-5.0199999999999996</c:v>
                </c:pt>
                <c:pt idx="105">
                  <c:v>-8.8700000000000028</c:v>
                </c:pt>
                <c:pt idx="106">
                  <c:v>-11.3</c:v>
                </c:pt>
                <c:pt idx="107">
                  <c:v>-11.17</c:v>
                </c:pt>
                <c:pt idx="108">
                  <c:v>-10.360000000000012</c:v>
                </c:pt>
                <c:pt idx="109">
                  <c:v>-12.31</c:v>
                </c:pt>
                <c:pt idx="110">
                  <c:v>-12.709999999999999</c:v>
                </c:pt>
                <c:pt idx="111">
                  <c:v>-7.06</c:v>
                </c:pt>
                <c:pt idx="112">
                  <c:v>-9.11</c:v>
                </c:pt>
                <c:pt idx="113">
                  <c:v>-8.7199999999999989</c:v>
                </c:pt>
                <c:pt idx="114">
                  <c:v>-7.13</c:v>
                </c:pt>
                <c:pt idx="115">
                  <c:v>-5.9300000000000024</c:v>
                </c:pt>
                <c:pt idx="116">
                  <c:v>-6.98</c:v>
                </c:pt>
                <c:pt idx="117">
                  <c:v>-9.0400000000000009</c:v>
                </c:pt>
                <c:pt idx="118">
                  <c:v>-11.05</c:v>
                </c:pt>
                <c:pt idx="119">
                  <c:v>-7.72</c:v>
                </c:pt>
                <c:pt idx="120">
                  <c:v>-10.31</c:v>
                </c:pt>
                <c:pt idx="121">
                  <c:v>-13.52</c:v>
                </c:pt>
                <c:pt idx="122">
                  <c:v>-12.29</c:v>
                </c:pt>
                <c:pt idx="123">
                  <c:v>-10.25</c:v>
                </c:pt>
                <c:pt idx="124">
                  <c:v>-9.15</c:v>
                </c:pt>
                <c:pt idx="125">
                  <c:v>-8.91</c:v>
                </c:pt>
                <c:pt idx="126">
                  <c:v>-6.88</c:v>
                </c:pt>
                <c:pt idx="127">
                  <c:v>-5.56</c:v>
                </c:pt>
                <c:pt idx="128">
                  <c:v>-7.18</c:v>
                </c:pt>
                <c:pt idx="129">
                  <c:v>-8.39</c:v>
                </c:pt>
                <c:pt idx="130">
                  <c:v>-11.239999999999998</c:v>
                </c:pt>
                <c:pt idx="131">
                  <c:v>-12.38</c:v>
                </c:pt>
                <c:pt idx="132">
                  <c:v>-10.030000000000001</c:v>
                </c:pt>
                <c:pt idx="133">
                  <c:v>-9.89</c:v>
                </c:pt>
                <c:pt idx="134">
                  <c:v>-6.99</c:v>
                </c:pt>
                <c:pt idx="135">
                  <c:v>-13.5</c:v>
                </c:pt>
                <c:pt idx="136">
                  <c:v>-4.38</c:v>
                </c:pt>
                <c:pt idx="137">
                  <c:v>-4.8899999999999997</c:v>
                </c:pt>
                <c:pt idx="138">
                  <c:v>-6.54</c:v>
                </c:pt>
                <c:pt idx="139">
                  <c:v>-6.4</c:v>
                </c:pt>
                <c:pt idx="140">
                  <c:v>-7.85</c:v>
                </c:pt>
                <c:pt idx="141">
                  <c:v>-8.66</c:v>
                </c:pt>
                <c:pt idx="142">
                  <c:v>-11.98</c:v>
                </c:pt>
                <c:pt idx="143">
                  <c:v>-12.860000000000012</c:v>
                </c:pt>
                <c:pt idx="144">
                  <c:v>-10.210000000000001</c:v>
                </c:pt>
                <c:pt idx="145">
                  <c:v>-10.26</c:v>
                </c:pt>
                <c:pt idx="146">
                  <c:v>-10.450000000000006</c:v>
                </c:pt>
                <c:pt idx="147">
                  <c:v>-9.26</c:v>
                </c:pt>
                <c:pt idx="148">
                  <c:v>-4.33</c:v>
                </c:pt>
                <c:pt idx="149">
                  <c:v>-8.2299999999999986</c:v>
                </c:pt>
                <c:pt idx="150">
                  <c:v>-5.9</c:v>
                </c:pt>
                <c:pt idx="151">
                  <c:v>-5.56</c:v>
                </c:pt>
                <c:pt idx="152">
                  <c:v>-7.45</c:v>
                </c:pt>
                <c:pt idx="153">
                  <c:v>-10.51</c:v>
                </c:pt>
                <c:pt idx="154">
                  <c:v>-10.81</c:v>
                </c:pt>
                <c:pt idx="155">
                  <c:v>-11.709999999999999</c:v>
                </c:pt>
                <c:pt idx="156">
                  <c:v>-13.729999999999999</c:v>
                </c:pt>
                <c:pt idx="157">
                  <c:v>-13.49</c:v>
                </c:pt>
                <c:pt idx="158">
                  <c:v>-10.15</c:v>
                </c:pt>
                <c:pt idx="159">
                  <c:v>-7.46</c:v>
                </c:pt>
                <c:pt idx="160">
                  <c:v>-6.07</c:v>
                </c:pt>
                <c:pt idx="161">
                  <c:v>-8.1</c:v>
                </c:pt>
                <c:pt idx="162">
                  <c:v>-7.81</c:v>
                </c:pt>
                <c:pt idx="163">
                  <c:v>-6.28</c:v>
                </c:pt>
                <c:pt idx="164">
                  <c:v>-6.85</c:v>
                </c:pt>
                <c:pt idx="165">
                  <c:v>-8.11</c:v>
                </c:pt>
                <c:pt idx="166">
                  <c:v>-13.62</c:v>
                </c:pt>
                <c:pt idx="167">
                  <c:v>-9.65</c:v>
                </c:pt>
                <c:pt idx="168">
                  <c:v>-9.9600000000000026</c:v>
                </c:pt>
                <c:pt idx="169">
                  <c:v>-12.61</c:v>
                </c:pt>
                <c:pt idx="170">
                  <c:v>-11.239999999999998</c:v>
                </c:pt>
                <c:pt idx="171">
                  <c:v>-9.6399999999999988</c:v>
                </c:pt>
                <c:pt idx="172">
                  <c:v>-6.1199999999999966</c:v>
                </c:pt>
                <c:pt idx="173">
                  <c:v>-7.55</c:v>
                </c:pt>
                <c:pt idx="174">
                  <c:v>-6.6</c:v>
                </c:pt>
                <c:pt idx="175">
                  <c:v>-6.05</c:v>
                </c:pt>
                <c:pt idx="176">
                  <c:v>-5.1199999999999966</c:v>
                </c:pt>
                <c:pt idx="177">
                  <c:v>-11.3</c:v>
                </c:pt>
                <c:pt idx="178">
                  <c:v>-9.18</c:v>
                </c:pt>
                <c:pt idx="179">
                  <c:v>-11.82</c:v>
                </c:pt>
                <c:pt idx="180">
                  <c:v>-7.02</c:v>
                </c:pt>
                <c:pt idx="181">
                  <c:v>-11.99</c:v>
                </c:pt>
                <c:pt idx="182">
                  <c:v>-6.1499999999999995</c:v>
                </c:pt>
                <c:pt idx="183">
                  <c:v>-7.1199999999999966</c:v>
                </c:pt>
                <c:pt idx="184">
                  <c:v>-6.21</c:v>
                </c:pt>
                <c:pt idx="185">
                  <c:v>-6.99</c:v>
                </c:pt>
                <c:pt idx="186">
                  <c:v>-6.21</c:v>
                </c:pt>
                <c:pt idx="187">
                  <c:v>-6.4300000000000024</c:v>
                </c:pt>
                <c:pt idx="188">
                  <c:v>-7.52</c:v>
                </c:pt>
                <c:pt idx="189">
                  <c:v>-8.2199999999999989</c:v>
                </c:pt>
                <c:pt idx="190">
                  <c:v>-12.34</c:v>
                </c:pt>
                <c:pt idx="191">
                  <c:v>-10.89</c:v>
                </c:pt>
                <c:pt idx="192">
                  <c:v>-9.43</c:v>
                </c:pt>
                <c:pt idx="193">
                  <c:v>-12.08</c:v>
                </c:pt>
                <c:pt idx="194">
                  <c:v>-6.2</c:v>
                </c:pt>
                <c:pt idx="195">
                  <c:v>-16.66</c:v>
                </c:pt>
                <c:pt idx="196">
                  <c:v>-10.67</c:v>
                </c:pt>
                <c:pt idx="197">
                  <c:v>-10.629999999999999</c:v>
                </c:pt>
                <c:pt idx="198">
                  <c:v>-10.229999999999999</c:v>
                </c:pt>
                <c:pt idx="199">
                  <c:v>-9.91</c:v>
                </c:pt>
                <c:pt idx="200">
                  <c:v>-6.38</c:v>
                </c:pt>
                <c:pt idx="201">
                  <c:v>-10.629999999999999</c:v>
                </c:pt>
                <c:pt idx="202">
                  <c:v>-7.85</c:v>
                </c:pt>
                <c:pt idx="203">
                  <c:v>-9.84</c:v>
                </c:pt>
                <c:pt idx="204">
                  <c:v>-14.81</c:v>
                </c:pt>
                <c:pt idx="205">
                  <c:v>-9.7299999999999986</c:v>
                </c:pt>
                <c:pt idx="206">
                  <c:v>-9.31</c:v>
                </c:pt>
                <c:pt idx="207">
                  <c:v>-8.68</c:v>
                </c:pt>
                <c:pt idx="208">
                  <c:v>-10.82</c:v>
                </c:pt>
                <c:pt idx="209">
                  <c:v>-10.7</c:v>
                </c:pt>
                <c:pt idx="210">
                  <c:v>-10.8</c:v>
                </c:pt>
                <c:pt idx="211">
                  <c:v>-10.370000000000006</c:v>
                </c:pt>
                <c:pt idx="212">
                  <c:v>-8.98</c:v>
                </c:pt>
                <c:pt idx="213">
                  <c:v>-6.53</c:v>
                </c:pt>
                <c:pt idx="214">
                  <c:v>-12.16</c:v>
                </c:pt>
                <c:pt idx="215">
                  <c:v>-13.860000000000012</c:v>
                </c:pt>
                <c:pt idx="216">
                  <c:v>-14.950000000000006</c:v>
                </c:pt>
                <c:pt idx="217">
                  <c:v>-11.03</c:v>
                </c:pt>
                <c:pt idx="218">
                  <c:v>-10.4</c:v>
                </c:pt>
                <c:pt idx="219">
                  <c:v>-10.94</c:v>
                </c:pt>
                <c:pt idx="220">
                  <c:v>-6.1599999999999975</c:v>
                </c:pt>
                <c:pt idx="221">
                  <c:v>-6.04</c:v>
                </c:pt>
                <c:pt idx="222">
                  <c:v>-7.88</c:v>
                </c:pt>
                <c:pt idx="223">
                  <c:v>-8.67</c:v>
                </c:pt>
                <c:pt idx="224">
                  <c:v>-8.58</c:v>
                </c:pt>
                <c:pt idx="225">
                  <c:v>-8.19</c:v>
                </c:pt>
                <c:pt idx="226">
                  <c:v>-11.49</c:v>
                </c:pt>
                <c:pt idx="227">
                  <c:v>-13.56</c:v>
                </c:pt>
                <c:pt idx="228">
                  <c:v>-16.39</c:v>
                </c:pt>
                <c:pt idx="229">
                  <c:v>-9.2900000000000009</c:v>
                </c:pt>
                <c:pt idx="230">
                  <c:v>-6.22</c:v>
                </c:pt>
                <c:pt idx="231">
                  <c:v>-8.3800000000000008</c:v>
                </c:pt>
                <c:pt idx="232">
                  <c:v>-5.31</c:v>
                </c:pt>
                <c:pt idx="233">
                  <c:v>-7.85</c:v>
                </c:pt>
                <c:pt idx="234">
                  <c:v>-6.9700000000000024</c:v>
                </c:pt>
                <c:pt idx="235">
                  <c:v>-7.85</c:v>
                </c:pt>
                <c:pt idx="236">
                  <c:v>-4.87</c:v>
                </c:pt>
                <c:pt idx="237">
                  <c:v>-8.65</c:v>
                </c:pt>
                <c:pt idx="238">
                  <c:v>-10.99</c:v>
                </c:pt>
                <c:pt idx="239">
                  <c:v>-12.04</c:v>
                </c:pt>
                <c:pt idx="240">
                  <c:v>-12.219999999999999</c:v>
                </c:pt>
                <c:pt idx="241">
                  <c:v>-8.7000000000000011</c:v>
                </c:pt>
                <c:pt idx="242">
                  <c:v>-5.8199999999999985</c:v>
                </c:pt>
                <c:pt idx="243">
                  <c:v>-9.2800000000000011</c:v>
                </c:pt>
                <c:pt idx="244">
                  <c:v>-8.93</c:v>
                </c:pt>
                <c:pt idx="245">
                  <c:v>-6.49</c:v>
                </c:pt>
                <c:pt idx="246">
                  <c:v>-3.7</c:v>
                </c:pt>
                <c:pt idx="247">
                  <c:v>-4.6499999999999995</c:v>
                </c:pt>
                <c:pt idx="248">
                  <c:v>-9.01</c:v>
                </c:pt>
                <c:pt idx="249">
                  <c:v>-6.91</c:v>
                </c:pt>
                <c:pt idx="250">
                  <c:v>-11.46</c:v>
                </c:pt>
                <c:pt idx="251">
                  <c:v>-7.6899999999999995</c:v>
                </c:pt>
                <c:pt idx="252">
                  <c:v>-13.209999999999999</c:v>
                </c:pt>
                <c:pt idx="253">
                  <c:v>-9.6</c:v>
                </c:pt>
                <c:pt idx="254">
                  <c:v>-10.639999999999999</c:v>
                </c:pt>
                <c:pt idx="255">
                  <c:v>-9.0400000000000009</c:v>
                </c:pt>
                <c:pt idx="256">
                  <c:v>-6.31</c:v>
                </c:pt>
                <c:pt idx="257">
                  <c:v>-6.1599999999999975</c:v>
                </c:pt>
                <c:pt idx="258">
                  <c:v>-7.78</c:v>
                </c:pt>
                <c:pt idx="259">
                  <c:v>-4.9400000000000004</c:v>
                </c:pt>
                <c:pt idx="260">
                  <c:v>-7.75</c:v>
                </c:pt>
                <c:pt idx="261">
                  <c:v>-7.09</c:v>
                </c:pt>
                <c:pt idx="262">
                  <c:v>-13.3</c:v>
                </c:pt>
                <c:pt idx="263">
                  <c:v>-12.28</c:v>
                </c:pt>
                <c:pt idx="264">
                  <c:v>-6.8599999999999985</c:v>
                </c:pt>
                <c:pt idx="265">
                  <c:v>-7.67</c:v>
                </c:pt>
                <c:pt idx="266">
                  <c:v>-6.45</c:v>
                </c:pt>
                <c:pt idx="267">
                  <c:v>-12.629999999999999</c:v>
                </c:pt>
                <c:pt idx="268">
                  <c:v>-6.95</c:v>
                </c:pt>
                <c:pt idx="269">
                  <c:v>-1.72</c:v>
                </c:pt>
                <c:pt idx="270">
                  <c:v>-6.88</c:v>
                </c:pt>
                <c:pt idx="271">
                  <c:v>-5.67</c:v>
                </c:pt>
                <c:pt idx="272">
                  <c:v>-8.2100000000000009</c:v>
                </c:pt>
                <c:pt idx="276">
                  <c:v>-12.52</c:v>
                </c:pt>
                <c:pt idx="277">
                  <c:v>-8.65</c:v>
                </c:pt>
                <c:pt idx="278">
                  <c:v>-10.38</c:v>
                </c:pt>
                <c:pt idx="279">
                  <c:v>-10.34</c:v>
                </c:pt>
                <c:pt idx="280">
                  <c:v>-7.52</c:v>
                </c:pt>
                <c:pt idx="281">
                  <c:v>-7.96</c:v>
                </c:pt>
                <c:pt idx="282">
                  <c:v>-5.76</c:v>
                </c:pt>
                <c:pt idx="283">
                  <c:v>-4.33</c:v>
                </c:pt>
                <c:pt idx="284">
                  <c:v>-7.9700000000000024</c:v>
                </c:pt>
                <c:pt idx="285">
                  <c:v>-8.52</c:v>
                </c:pt>
                <c:pt idx="286">
                  <c:v>-10.18</c:v>
                </c:pt>
                <c:pt idx="287">
                  <c:v>-8.3800000000000008</c:v>
                </c:pt>
                <c:pt idx="288">
                  <c:v>-10.92</c:v>
                </c:pt>
                <c:pt idx="289">
                  <c:v>-7.95</c:v>
                </c:pt>
                <c:pt idx="290">
                  <c:v>-6.38</c:v>
                </c:pt>
                <c:pt idx="291">
                  <c:v>-7.14</c:v>
                </c:pt>
                <c:pt idx="292">
                  <c:v>-8.2800000000000011</c:v>
                </c:pt>
                <c:pt idx="293">
                  <c:v>-5.4300000000000024</c:v>
                </c:pt>
                <c:pt idx="294">
                  <c:v>-5.4</c:v>
                </c:pt>
                <c:pt idx="295">
                  <c:v>-7.1099999999999985</c:v>
                </c:pt>
                <c:pt idx="296">
                  <c:v>-11.6</c:v>
                </c:pt>
                <c:pt idx="297">
                  <c:v>-8.94</c:v>
                </c:pt>
                <c:pt idx="298">
                  <c:v>-12.62</c:v>
                </c:pt>
                <c:pt idx="299">
                  <c:v>-11.19</c:v>
                </c:pt>
                <c:pt idx="300">
                  <c:v>-9.2100000000000009</c:v>
                </c:pt>
                <c:pt idx="301">
                  <c:v>-11.62</c:v>
                </c:pt>
                <c:pt idx="302">
                  <c:v>-7.18</c:v>
                </c:pt>
                <c:pt idx="303">
                  <c:v>-8.39</c:v>
                </c:pt>
                <c:pt idx="304">
                  <c:v>-4.38</c:v>
                </c:pt>
                <c:pt idx="305">
                  <c:v>-3.19</c:v>
                </c:pt>
                <c:pt idx="306">
                  <c:v>-4.45</c:v>
                </c:pt>
                <c:pt idx="307">
                  <c:v>-4.22</c:v>
                </c:pt>
                <c:pt idx="308">
                  <c:v>-8.1</c:v>
                </c:pt>
                <c:pt idx="309">
                  <c:v>-12.46</c:v>
                </c:pt>
                <c:pt idx="310">
                  <c:v>-14.15</c:v>
                </c:pt>
                <c:pt idx="311">
                  <c:v>-10.55</c:v>
                </c:pt>
                <c:pt idx="312">
                  <c:v>-14.91</c:v>
                </c:pt>
                <c:pt idx="313">
                  <c:v>-11.1</c:v>
                </c:pt>
                <c:pt idx="314">
                  <c:v>-9.98</c:v>
                </c:pt>
                <c:pt idx="315">
                  <c:v>-8.99</c:v>
                </c:pt>
                <c:pt idx="316">
                  <c:v>-11.69</c:v>
                </c:pt>
                <c:pt idx="317">
                  <c:v>-4.75</c:v>
                </c:pt>
                <c:pt idx="318">
                  <c:v>-4.9300000000000024</c:v>
                </c:pt>
                <c:pt idx="319">
                  <c:v>-7.41</c:v>
                </c:pt>
                <c:pt idx="320">
                  <c:v>-6.02</c:v>
                </c:pt>
                <c:pt idx="321">
                  <c:v>-9.02</c:v>
                </c:pt>
                <c:pt idx="322">
                  <c:v>-9.0300000000000011</c:v>
                </c:pt>
                <c:pt idx="323">
                  <c:v>-13.26</c:v>
                </c:pt>
                <c:pt idx="324">
                  <c:v>-8.0300000000000011</c:v>
                </c:pt>
                <c:pt idx="325">
                  <c:v>-21.21</c:v>
                </c:pt>
                <c:pt idx="326">
                  <c:v>-5.21</c:v>
                </c:pt>
                <c:pt idx="327">
                  <c:v>-10.450000000000006</c:v>
                </c:pt>
                <c:pt idx="328">
                  <c:v>-6.84</c:v>
                </c:pt>
                <c:pt idx="329">
                  <c:v>-4.72</c:v>
                </c:pt>
                <c:pt idx="330">
                  <c:v>-7.38</c:v>
                </c:pt>
                <c:pt idx="331">
                  <c:v>-7.35</c:v>
                </c:pt>
                <c:pt idx="332">
                  <c:v>-5.9700000000000024</c:v>
                </c:pt>
                <c:pt idx="333">
                  <c:v>-8.0300000000000011</c:v>
                </c:pt>
                <c:pt idx="334">
                  <c:v>-8.7000000000000011</c:v>
                </c:pt>
                <c:pt idx="335">
                  <c:v>-7.55</c:v>
                </c:pt>
              </c:numCache>
            </c:numRef>
          </c:xVal>
          <c:yVal>
            <c:numRef>
              <c:f>'Air Temp'!$F$2:$F$361</c:f>
              <c:numCache>
                <c:formatCode>General</c:formatCode>
                <c:ptCount val="360"/>
                <c:pt idx="72">
                  <c:v>-0.5</c:v>
                </c:pt>
                <c:pt idx="73">
                  <c:v>-1.7</c:v>
                </c:pt>
                <c:pt idx="74">
                  <c:v>2.6</c:v>
                </c:pt>
                <c:pt idx="75">
                  <c:v>6.8</c:v>
                </c:pt>
                <c:pt idx="76">
                  <c:v>11.1</c:v>
                </c:pt>
                <c:pt idx="77">
                  <c:v>14.3</c:v>
                </c:pt>
                <c:pt idx="78">
                  <c:v>16.600000000000001</c:v>
                </c:pt>
                <c:pt idx="79">
                  <c:v>16.899999999999999</c:v>
                </c:pt>
                <c:pt idx="80">
                  <c:v>12.5</c:v>
                </c:pt>
                <c:pt idx="81">
                  <c:v>9.3000000000000007</c:v>
                </c:pt>
                <c:pt idx="82">
                  <c:v>3.6</c:v>
                </c:pt>
                <c:pt idx="83">
                  <c:v>-0.2</c:v>
                </c:pt>
                <c:pt idx="84">
                  <c:v>-6.3</c:v>
                </c:pt>
                <c:pt idx="85">
                  <c:v>-4.4000000000000004</c:v>
                </c:pt>
                <c:pt idx="86">
                  <c:v>-2.8</c:v>
                </c:pt>
                <c:pt idx="87">
                  <c:v>8.3000000000000007</c:v>
                </c:pt>
                <c:pt idx="88">
                  <c:v>14.1</c:v>
                </c:pt>
                <c:pt idx="89">
                  <c:v>14.3</c:v>
                </c:pt>
                <c:pt idx="90">
                  <c:v>18.600000000000001</c:v>
                </c:pt>
                <c:pt idx="91">
                  <c:v>17.399999999999999</c:v>
                </c:pt>
                <c:pt idx="92">
                  <c:v>13.9</c:v>
                </c:pt>
                <c:pt idx="93">
                  <c:v>8.1</c:v>
                </c:pt>
                <c:pt idx="94">
                  <c:v>5</c:v>
                </c:pt>
                <c:pt idx="95">
                  <c:v>2.2000000000000002</c:v>
                </c:pt>
                <c:pt idx="96">
                  <c:v>-0.70000000000000062</c:v>
                </c:pt>
                <c:pt idx="97">
                  <c:v>-6</c:v>
                </c:pt>
                <c:pt idx="98">
                  <c:v>3</c:v>
                </c:pt>
                <c:pt idx="99">
                  <c:v>8.3000000000000007</c:v>
                </c:pt>
                <c:pt idx="100">
                  <c:v>15.2</c:v>
                </c:pt>
                <c:pt idx="101">
                  <c:v>16.3</c:v>
                </c:pt>
                <c:pt idx="102">
                  <c:v>17.399999999999999</c:v>
                </c:pt>
                <c:pt idx="103">
                  <c:v>17.600000000000001</c:v>
                </c:pt>
                <c:pt idx="104">
                  <c:v>12.5</c:v>
                </c:pt>
                <c:pt idx="105">
                  <c:v>8.8000000000000007</c:v>
                </c:pt>
                <c:pt idx="106">
                  <c:v>3.2</c:v>
                </c:pt>
                <c:pt idx="107">
                  <c:v>-0.1</c:v>
                </c:pt>
                <c:pt idx="108">
                  <c:v>-5.6</c:v>
                </c:pt>
                <c:pt idx="109">
                  <c:v>-1.5</c:v>
                </c:pt>
                <c:pt idx="110">
                  <c:v>-0.70000000000000062</c:v>
                </c:pt>
                <c:pt idx="111">
                  <c:v>9.5</c:v>
                </c:pt>
                <c:pt idx="112">
                  <c:v>10.5</c:v>
                </c:pt>
                <c:pt idx="113">
                  <c:v>15</c:v>
                </c:pt>
                <c:pt idx="114">
                  <c:v>18.100000000000001</c:v>
                </c:pt>
                <c:pt idx="115">
                  <c:v>16.2</c:v>
                </c:pt>
                <c:pt idx="116">
                  <c:v>16.2</c:v>
                </c:pt>
                <c:pt idx="117">
                  <c:v>9.1</c:v>
                </c:pt>
                <c:pt idx="118">
                  <c:v>3.7</c:v>
                </c:pt>
                <c:pt idx="119">
                  <c:v>0.8</c:v>
                </c:pt>
                <c:pt idx="120">
                  <c:v>1.5</c:v>
                </c:pt>
                <c:pt idx="121">
                  <c:v>1.5</c:v>
                </c:pt>
                <c:pt idx="122">
                  <c:v>2.5</c:v>
                </c:pt>
                <c:pt idx="123">
                  <c:v>8.9</c:v>
                </c:pt>
                <c:pt idx="124">
                  <c:v>15.3</c:v>
                </c:pt>
                <c:pt idx="125">
                  <c:v>16</c:v>
                </c:pt>
                <c:pt idx="126">
                  <c:v>18.100000000000001</c:v>
                </c:pt>
                <c:pt idx="127">
                  <c:v>17.8</c:v>
                </c:pt>
                <c:pt idx="128">
                  <c:v>13.6</c:v>
                </c:pt>
                <c:pt idx="129">
                  <c:v>9.9</c:v>
                </c:pt>
                <c:pt idx="130">
                  <c:v>1.4</c:v>
                </c:pt>
                <c:pt idx="131">
                  <c:v>2.2000000000000002</c:v>
                </c:pt>
                <c:pt idx="132">
                  <c:v>0.5</c:v>
                </c:pt>
                <c:pt idx="133">
                  <c:v>2.2999999999999998</c:v>
                </c:pt>
                <c:pt idx="134">
                  <c:v>7</c:v>
                </c:pt>
                <c:pt idx="135">
                  <c:v>7.9</c:v>
                </c:pt>
                <c:pt idx="136">
                  <c:v>14.2</c:v>
                </c:pt>
                <c:pt idx="137">
                  <c:v>15.4</c:v>
                </c:pt>
                <c:pt idx="138">
                  <c:v>18.3</c:v>
                </c:pt>
                <c:pt idx="139">
                  <c:v>17.600000000000001</c:v>
                </c:pt>
                <c:pt idx="140">
                  <c:v>14</c:v>
                </c:pt>
                <c:pt idx="141">
                  <c:v>9.1</c:v>
                </c:pt>
                <c:pt idx="142">
                  <c:v>1.4</c:v>
                </c:pt>
                <c:pt idx="143">
                  <c:v>0.4</c:v>
                </c:pt>
                <c:pt idx="144">
                  <c:v>-1.1000000000000001</c:v>
                </c:pt>
                <c:pt idx="145">
                  <c:v>4</c:v>
                </c:pt>
                <c:pt idx="146">
                  <c:v>6.9</c:v>
                </c:pt>
                <c:pt idx="147">
                  <c:v>7.3</c:v>
                </c:pt>
                <c:pt idx="148">
                  <c:v>14.8</c:v>
                </c:pt>
                <c:pt idx="149">
                  <c:v>16.100000000000001</c:v>
                </c:pt>
                <c:pt idx="150">
                  <c:v>17.8</c:v>
                </c:pt>
                <c:pt idx="151">
                  <c:v>19.600000000000001</c:v>
                </c:pt>
                <c:pt idx="152">
                  <c:v>12.1</c:v>
                </c:pt>
                <c:pt idx="153">
                  <c:v>9</c:v>
                </c:pt>
                <c:pt idx="154">
                  <c:v>3.7</c:v>
                </c:pt>
                <c:pt idx="155">
                  <c:v>-1</c:v>
                </c:pt>
                <c:pt idx="156">
                  <c:v>0.5</c:v>
                </c:pt>
                <c:pt idx="157">
                  <c:v>-4</c:v>
                </c:pt>
                <c:pt idx="158">
                  <c:v>5.9</c:v>
                </c:pt>
                <c:pt idx="159">
                  <c:v>7.7</c:v>
                </c:pt>
                <c:pt idx="160">
                  <c:v>10</c:v>
                </c:pt>
                <c:pt idx="161">
                  <c:v>15.1</c:v>
                </c:pt>
                <c:pt idx="162">
                  <c:v>19.7</c:v>
                </c:pt>
                <c:pt idx="163">
                  <c:v>18.399999999999999</c:v>
                </c:pt>
                <c:pt idx="164">
                  <c:v>14.9</c:v>
                </c:pt>
                <c:pt idx="165">
                  <c:v>7.4</c:v>
                </c:pt>
                <c:pt idx="166">
                  <c:v>3</c:v>
                </c:pt>
                <c:pt idx="167">
                  <c:v>1.3</c:v>
                </c:pt>
                <c:pt idx="168">
                  <c:v>-0.1</c:v>
                </c:pt>
                <c:pt idx="169">
                  <c:v>1.6</c:v>
                </c:pt>
                <c:pt idx="170">
                  <c:v>4.5999999999999996</c:v>
                </c:pt>
                <c:pt idx="171">
                  <c:v>8.1</c:v>
                </c:pt>
                <c:pt idx="172">
                  <c:v>15.2</c:v>
                </c:pt>
                <c:pt idx="173">
                  <c:v>17.2</c:v>
                </c:pt>
                <c:pt idx="174">
                  <c:v>19.2</c:v>
                </c:pt>
                <c:pt idx="175">
                  <c:v>21.2</c:v>
                </c:pt>
                <c:pt idx="176">
                  <c:v>13.7</c:v>
                </c:pt>
                <c:pt idx="177">
                  <c:v>7.1</c:v>
                </c:pt>
                <c:pt idx="178">
                  <c:v>4.7</c:v>
                </c:pt>
                <c:pt idx="179">
                  <c:v>-0.4</c:v>
                </c:pt>
                <c:pt idx="180">
                  <c:v>1.3</c:v>
                </c:pt>
                <c:pt idx="181">
                  <c:v>-2.9</c:v>
                </c:pt>
                <c:pt idx="182">
                  <c:v>3.1</c:v>
                </c:pt>
                <c:pt idx="183">
                  <c:v>11</c:v>
                </c:pt>
                <c:pt idx="184">
                  <c:v>16.5</c:v>
                </c:pt>
                <c:pt idx="185">
                  <c:v>16.600000000000001</c:v>
                </c:pt>
                <c:pt idx="186">
                  <c:v>16.8</c:v>
                </c:pt>
                <c:pt idx="187">
                  <c:v>17.100000000000001</c:v>
                </c:pt>
                <c:pt idx="188">
                  <c:v>13</c:v>
                </c:pt>
                <c:pt idx="189">
                  <c:v>7.9</c:v>
                </c:pt>
                <c:pt idx="190">
                  <c:v>0.30000000000000032</c:v>
                </c:pt>
                <c:pt idx="191">
                  <c:v>2.2999999999999998</c:v>
                </c:pt>
                <c:pt idx="192">
                  <c:v>2.2999999999999998</c:v>
                </c:pt>
                <c:pt idx="193">
                  <c:v>0.5</c:v>
                </c:pt>
                <c:pt idx="194">
                  <c:v>7.2</c:v>
                </c:pt>
                <c:pt idx="195">
                  <c:v>8</c:v>
                </c:pt>
                <c:pt idx="196">
                  <c:v>13.8</c:v>
                </c:pt>
                <c:pt idx="197">
                  <c:v>17.5</c:v>
                </c:pt>
                <c:pt idx="198">
                  <c:v>22.1</c:v>
                </c:pt>
                <c:pt idx="199">
                  <c:v>19.5</c:v>
                </c:pt>
                <c:pt idx="200">
                  <c:v>14.1</c:v>
                </c:pt>
                <c:pt idx="201">
                  <c:v>6.8</c:v>
                </c:pt>
                <c:pt idx="202">
                  <c:v>6.9</c:v>
                </c:pt>
                <c:pt idx="203">
                  <c:v>2.5</c:v>
                </c:pt>
                <c:pt idx="216">
                  <c:v>-3.4</c:v>
                </c:pt>
                <c:pt idx="218">
                  <c:v>1.1000000000000001</c:v>
                </c:pt>
                <c:pt idx="219">
                  <c:v>8.5</c:v>
                </c:pt>
                <c:pt idx="220">
                  <c:v>13</c:v>
                </c:pt>
                <c:pt idx="221">
                  <c:v>17.5</c:v>
                </c:pt>
                <c:pt idx="222">
                  <c:v>16.5</c:v>
                </c:pt>
                <c:pt idx="223">
                  <c:v>17.100000000000001</c:v>
                </c:pt>
                <c:pt idx="224">
                  <c:v>11.2</c:v>
                </c:pt>
                <c:pt idx="225">
                  <c:v>9.1</c:v>
                </c:pt>
                <c:pt idx="226">
                  <c:v>4.5999999999999996</c:v>
                </c:pt>
                <c:pt idx="227">
                  <c:v>-3.8</c:v>
                </c:pt>
                <c:pt idx="228">
                  <c:v>1.4</c:v>
                </c:pt>
                <c:pt idx="229">
                  <c:v>3.7</c:v>
                </c:pt>
                <c:pt idx="230">
                  <c:v>7.1</c:v>
                </c:pt>
                <c:pt idx="231">
                  <c:v>14.3</c:v>
                </c:pt>
                <c:pt idx="232">
                  <c:v>19.7</c:v>
                </c:pt>
                <c:pt idx="233">
                  <c:v>17.2</c:v>
                </c:pt>
                <c:pt idx="234">
                  <c:v>16.7</c:v>
                </c:pt>
                <c:pt idx="235">
                  <c:v>14</c:v>
                </c:pt>
                <c:pt idx="236">
                  <c:v>6.6</c:v>
                </c:pt>
                <c:pt idx="237">
                  <c:v>5.9</c:v>
                </c:pt>
                <c:pt idx="238">
                  <c:v>3.1</c:v>
                </c:pt>
                <c:pt idx="239">
                  <c:v>-4.3</c:v>
                </c:pt>
                <c:pt idx="241">
                  <c:v>2.6</c:v>
                </c:pt>
                <c:pt idx="242">
                  <c:v>4.9000000000000004</c:v>
                </c:pt>
                <c:pt idx="243">
                  <c:v>9.6</c:v>
                </c:pt>
                <c:pt idx="244">
                  <c:v>15</c:v>
                </c:pt>
                <c:pt idx="245">
                  <c:v>17.8</c:v>
                </c:pt>
                <c:pt idx="246">
                  <c:v>17.8</c:v>
                </c:pt>
                <c:pt idx="247">
                  <c:v>18.7</c:v>
                </c:pt>
                <c:pt idx="248">
                  <c:v>13.5</c:v>
                </c:pt>
                <c:pt idx="249">
                  <c:v>9.2000000000000011</c:v>
                </c:pt>
                <c:pt idx="250">
                  <c:v>1.3</c:v>
                </c:pt>
                <c:pt idx="251">
                  <c:v>-0.60000000000000064</c:v>
                </c:pt>
                <c:pt idx="252">
                  <c:v>0.1</c:v>
                </c:pt>
                <c:pt idx="253">
                  <c:v>-0.9</c:v>
                </c:pt>
                <c:pt idx="254">
                  <c:v>5.6</c:v>
                </c:pt>
                <c:pt idx="255">
                  <c:v>9.2000000000000011</c:v>
                </c:pt>
                <c:pt idx="256">
                  <c:v>14.7</c:v>
                </c:pt>
                <c:pt idx="257">
                  <c:v>16.100000000000001</c:v>
                </c:pt>
                <c:pt idx="258">
                  <c:v>19.3</c:v>
                </c:pt>
                <c:pt idx="259">
                  <c:v>18.2</c:v>
                </c:pt>
                <c:pt idx="260">
                  <c:v>16.899999999999999</c:v>
                </c:pt>
                <c:pt idx="261">
                  <c:v>8.8000000000000007</c:v>
                </c:pt>
                <c:pt idx="262">
                  <c:v>2.2000000000000002</c:v>
                </c:pt>
                <c:pt idx="263">
                  <c:v>0.8</c:v>
                </c:pt>
                <c:pt idx="276">
                  <c:v>-0.70000000000000062</c:v>
                </c:pt>
                <c:pt idx="277">
                  <c:v>1.8</c:v>
                </c:pt>
                <c:pt idx="278">
                  <c:v>5.8</c:v>
                </c:pt>
                <c:pt idx="279">
                  <c:v>7.7</c:v>
                </c:pt>
                <c:pt idx="280">
                  <c:v>15.9</c:v>
                </c:pt>
                <c:pt idx="281">
                  <c:v>15.1</c:v>
                </c:pt>
                <c:pt idx="282">
                  <c:v>18.8</c:v>
                </c:pt>
                <c:pt idx="283">
                  <c:v>19.399999999999999</c:v>
                </c:pt>
                <c:pt idx="284">
                  <c:v>11.9</c:v>
                </c:pt>
                <c:pt idx="285">
                  <c:v>11.8</c:v>
                </c:pt>
                <c:pt idx="286">
                  <c:v>2.4</c:v>
                </c:pt>
                <c:pt idx="287">
                  <c:v>-1.4</c:v>
                </c:pt>
              </c:numCache>
            </c:numRef>
          </c:yVal>
          <c:smooth val="0"/>
        </c:ser>
        <c:ser>
          <c:idx val="3"/>
          <c:order val="3"/>
          <c:tx>
            <c:strRef>
              <c:f>'Air Temp'!$B$1</c:f>
              <c:strCache>
                <c:ptCount val="1"/>
                <c:pt idx="0">
                  <c:v>Krakow</c:v>
                </c:pt>
              </c:strCache>
            </c:strRef>
          </c:tx>
          <c:spPr>
            <a:ln w="28575">
              <a:noFill/>
            </a:ln>
          </c:spPr>
          <c:marker>
            <c:symbol val="x"/>
            <c:size val="2"/>
          </c:marker>
          <c:xVal>
            <c:numRef>
              <c:f>'Air Temp'!$A$2:$A$361</c:f>
              <c:numCache>
                <c:formatCode>General</c:formatCode>
                <c:ptCount val="360"/>
                <c:pt idx="0">
                  <c:v>-9.43</c:v>
                </c:pt>
                <c:pt idx="1">
                  <c:v>-9.65</c:v>
                </c:pt>
                <c:pt idx="2">
                  <c:v>-5.0599999999999996</c:v>
                </c:pt>
                <c:pt idx="3">
                  <c:v>-5.46</c:v>
                </c:pt>
                <c:pt idx="4">
                  <c:v>-7.8199999999999985</c:v>
                </c:pt>
                <c:pt idx="5">
                  <c:v>-7.1</c:v>
                </c:pt>
                <c:pt idx="6">
                  <c:v>-8.58</c:v>
                </c:pt>
                <c:pt idx="7">
                  <c:v>-11.860000000000012</c:v>
                </c:pt>
                <c:pt idx="8">
                  <c:v>-13.57</c:v>
                </c:pt>
                <c:pt idx="9">
                  <c:v>-15.350000000000012</c:v>
                </c:pt>
                <c:pt idx="10">
                  <c:v>-10.52</c:v>
                </c:pt>
                <c:pt idx="11">
                  <c:v>-14.8</c:v>
                </c:pt>
                <c:pt idx="12">
                  <c:v>-13.370000000000006</c:v>
                </c:pt>
                <c:pt idx="13">
                  <c:v>-9.48</c:v>
                </c:pt>
                <c:pt idx="14">
                  <c:v>-9.2000000000000011</c:v>
                </c:pt>
                <c:pt idx="15">
                  <c:v>-7.84</c:v>
                </c:pt>
                <c:pt idx="16">
                  <c:v>-7.34</c:v>
                </c:pt>
                <c:pt idx="17">
                  <c:v>-9.9700000000000006</c:v>
                </c:pt>
                <c:pt idx="18">
                  <c:v>-6.24</c:v>
                </c:pt>
                <c:pt idx="19">
                  <c:v>-8.3000000000000007</c:v>
                </c:pt>
                <c:pt idx="20">
                  <c:v>-10.88</c:v>
                </c:pt>
                <c:pt idx="21">
                  <c:v>-16.75</c:v>
                </c:pt>
                <c:pt idx="22">
                  <c:v>-13.97</c:v>
                </c:pt>
                <c:pt idx="23">
                  <c:v>-14.709999999999999</c:v>
                </c:pt>
                <c:pt idx="24">
                  <c:v>-9.75</c:v>
                </c:pt>
                <c:pt idx="25">
                  <c:v>-8.16</c:v>
                </c:pt>
                <c:pt idx="26">
                  <c:v>-7.29</c:v>
                </c:pt>
                <c:pt idx="27">
                  <c:v>-6.6099999999999985</c:v>
                </c:pt>
                <c:pt idx="28">
                  <c:v>-5.9700000000000024</c:v>
                </c:pt>
                <c:pt idx="29">
                  <c:v>-5.96</c:v>
                </c:pt>
                <c:pt idx="30">
                  <c:v>-8.41</c:v>
                </c:pt>
                <c:pt idx="31">
                  <c:v>-5.72</c:v>
                </c:pt>
                <c:pt idx="32">
                  <c:v>-10.69</c:v>
                </c:pt>
                <c:pt idx="33">
                  <c:v>-13.2</c:v>
                </c:pt>
                <c:pt idx="34">
                  <c:v>-9.8700000000000028</c:v>
                </c:pt>
                <c:pt idx="35">
                  <c:v>-19.559999999999999</c:v>
                </c:pt>
                <c:pt idx="36">
                  <c:v>-11.8</c:v>
                </c:pt>
                <c:pt idx="37">
                  <c:v>-10.08</c:v>
                </c:pt>
                <c:pt idx="38">
                  <c:v>-7.8599999999999985</c:v>
                </c:pt>
                <c:pt idx="39">
                  <c:v>-9.5</c:v>
                </c:pt>
                <c:pt idx="40">
                  <c:v>-8.4600000000000026</c:v>
                </c:pt>
                <c:pt idx="41">
                  <c:v>-8.57</c:v>
                </c:pt>
                <c:pt idx="42">
                  <c:v>-7.3</c:v>
                </c:pt>
                <c:pt idx="43">
                  <c:v>-6.3</c:v>
                </c:pt>
                <c:pt idx="44">
                  <c:v>-16.52</c:v>
                </c:pt>
                <c:pt idx="45">
                  <c:v>-11.66</c:v>
                </c:pt>
                <c:pt idx="46">
                  <c:v>-17.55</c:v>
                </c:pt>
                <c:pt idx="47">
                  <c:v>-11.17</c:v>
                </c:pt>
                <c:pt idx="48">
                  <c:v>-12.8</c:v>
                </c:pt>
                <c:pt idx="49">
                  <c:v>-15.209999999999999</c:v>
                </c:pt>
                <c:pt idx="50">
                  <c:v>-9.2800000000000011</c:v>
                </c:pt>
                <c:pt idx="51">
                  <c:v>-6.45</c:v>
                </c:pt>
                <c:pt idx="52">
                  <c:v>-7.52</c:v>
                </c:pt>
                <c:pt idx="53">
                  <c:v>-6.87</c:v>
                </c:pt>
                <c:pt idx="54">
                  <c:v>-6.09</c:v>
                </c:pt>
                <c:pt idx="55">
                  <c:v>-9.76</c:v>
                </c:pt>
                <c:pt idx="56">
                  <c:v>-10.81</c:v>
                </c:pt>
                <c:pt idx="57">
                  <c:v>-13.39</c:v>
                </c:pt>
                <c:pt idx="58">
                  <c:v>-10.69</c:v>
                </c:pt>
                <c:pt idx="59">
                  <c:v>-12.99</c:v>
                </c:pt>
                <c:pt idx="60">
                  <c:v>-10.09</c:v>
                </c:pt>
                <c:pt idx="61">
                  <c:v>-13.33</c:v>
                </c:pt>
                <c:pt idx="62">
                  <c:v>-10.450000000000006</c:v>
                </c:pt>
                <c:pt idx="63">
                  <c:v>-7.8</c:v>
                </c:pt>
                <c:pt idx="64">
                  <c:v>-9.2900000000000009</c:v>
                </c:pt>
                <c:pt idx="65">
                  <c:v>-6.81</c:v>
                </c:pt>
                <c:pt idx="66">
                  <c:v>-8.3500000000000068</c:v>
                </c:pt>
                <c:pt idx="67">
                  <c:v>-12.49</c:v>
                </c:pt>
                <c:pt idx="68">
                  <c:v>-15.729999999999999</c:v>
                </c:pt>
                <c:pt idx="69">
                  <c:v>-12.57</c:v>
                </c:pt>
                <c:pt idx="70">
                  <c:v>-12.84</c:v>
                </c:pt>
                <c:pt idx="71">
                  <c:v>-14.58</c:v>
                </c:pt>
                <c:pt idx="72">
                  <c:v>-10.850000000000012</c:v>
                </c:pt>
                <c:pt idx="73">
                  <c:v>-12.08</c:v>
                </c:pt>
                <c:pt idx="74">
                  <c:v>-9.49</c:v>
                </c:pt>
                <c:pt idx="75">
                  <c:v>-7.07</c:v>
                </c:pt>
                <c:pt idx="76">
                  <c:v>-7.37</c:v>
                </c:pt>
                <c:pt idx="77">
                  <c:v>-7.78</c:v>
                </c:pt>
                <c:pt idx="78">
                  <c:v>-11.25</c:v>
                </c:pt>
                <c:pt idx="79">
                  <c:v>-11.18</c:v>
                </c:pt>
                <c:pt idx="80">
                  <c:v>-15.11</c:v>
                </c:pt>
                <c:pt idx="81">
                  <c:v>-17.690000000000001</c:v>
                </c:pt>
                <c:pt idx="82">
                  <c:v>-14.229999999999999</c:v>
                </c:pt>
                <c:pt idx="83">
                  <c:v>-18.88</c:v>
                </c:pt>
                <c:pt idx="84">
                  <c:v>-8.8600000000000048</c:v>
                </c:pt>
                <c:pt idx="85">
                  <c:v>-9.6</c:v>
                </c:pt>
                <c:pt idx="86">
                  <c:v>-7.03</c:v>
                </c:pt>
                <c:pt idx="87">
                  <c:v>-5.4300000000000024</c:v>
                </c:pt>
                <c:pt idx="88">
                  <c:v>-7.54</c:v>
                </c:pt>
                <c:pt idx="89">
                  <c:v>-5.58</c:v>
                </c:pt>
                <c:pt idx="90">
                  <c:v>-6.1</c:v>
                </c:pt>
                <c:pt idx="91">
                  <c:v>-10.1</c:v>
                </c:pt>
                <c:pt idx="92">
                  <c:v>-15.229999999999999</c:v>
                </c:pt>
                <c:pt idx="93">
                  <c:v>-12.33</c:v>
                </c:pt>
                <c:pt idx="94">
                  <c:v>-8.0500000000000007</c:v>
                </c:pt>
                <c:pt idx="95">
                  <c:v>-15.05</c:v>
                </c:pt>
                <c:pt idx="96">
                  <c:v>-12.850000000000012</c:v>
                </c:pt>
                <c:pt idx="97">
                  <c:v>-9.0400000000000009</c:v>
                </c:pt>
                <c:pt idx="98">
                  <c:v>-9.9600000000000026</c:v>
                </c:pt>
                <c:pt idx="99">
                  <c:v>-7.9700000000000024</c:v>
                </c:pt>
                <c:pt idx="100">
                  <c:v>-7.3</c:v>
                </c:pt>
                <c:pt idx="101">
                  <c:v>-6.9</c:v>
                </c:pt>
                <c:pt idx="102">
                  <c:v>-6.25</c:v>
                </c:pt>
                <c:pt idx="103">
                  <c:v>-7.05</c:v>
                </c:pt>
                <c:pt idx="104">
                  <c:v>-12.03</c:v>
                </c:pt>
                <c:pt idx="105">
                  <c:v>-6.8</c:v>
                </c:pt>
                <c:pt idx="106">
                  <c:v>-18.45</c:v>
                </c:pt>
                <c:pt idx="107">
                  <c:v>-14.31</c:v>
                </c:pt>
                <c:pt idx="108">
                  <c:v>-11.89</c:v>
                </c:pt>
                <c:pt idx="109">
                  <c:v>-9.25</c:v>
                </c:pt>
                <c:pt idx="110">
                  <c:v>-7.84</c:v>
                </c:pt>
                <c:pt idx="111">
                  <c:v>-6.96</c:v>
                </c:pt>
                <c:pt idx="112">
                  <c:v>-7.31</c:v>
                </c:pt>
                <c:pt idx="113">
                  <c:v>-5.18</c:v>
                </c:pt>
                <c:pt idx="114">
                  <c:v>-9.7900000000000009</c:v>
                </c:pt>
                <c:pt idx="115">
                  <c:v>-8.16</c:v>
                </c:pt>
                <c:pt idx="116">
                  <c:v>-9.48</c:v>
                </c:pt>
                <c:pt idx="117">
                  <c:v>-18.649999999999999</c:v>
                </c:pt>
                <c:pt idx="118">
                  <c:v>-15.29</c:v>
                </c:pt>
                <c:pt idx="119">
                  <c:v>-9.42</c:v>
                </c:pt>
                <c:pt idx="120">
                  <c:v>-12.629999999999999</c:v>
                </c:pt>
                <c:pt idx="121">
                  <c:v>-11.53</c:v>
                </c:pt>
                <c:pt idx="122">
                  <c:v>-8.06</c:v>
                </c:pt>
                <c:pt idx="123">
                  <c:v>-7.58</c:v>
                </c:pt>
                <c:pt idx="124">
                  <c:v>-6.98</c:v>
                </c:pt>
                <c:pt idx="125">
                  <c:v>-8.02</c:v>
                </c:pt>
                <c:pt idx="126">
                  <c:v>-6.68</c:v>
                </c:pt>
                <c:pt idx="127">
                  <c:v>-6.87</c:v>
                </c:pt>
                <c:pt idx="128">
                  <c:v>-12.03</c:v>
                </c:pt>
                <c:pt idx="129">
                  <c:v>-8.69</c:v>
                </c:pt>
                <c:pt idx="130">
                  <c:v>-12.89</c:v>
                </c:pt>
                <c:pt idx="131">
                  <c:v>-12.5</c:v>
                </c:pt>
                <c:pt idx="132">
                  <c:v>-9.69</c:v>
                </c:pt>
                <c:pt idx="133">
                  <c:v>-7.44</c:v>
                </c:pt>
                <c:pt idx="134">
                  <c:v>-7.03</c:v>
                </c:pt>
                <c:pt idx="135">
                  <c:v>-5.8199999999999985</c:v>
                </c:pt>
                <c:pt idx="136">
                  <c:v>-7.91</c:v>
                </c:pt>
                <c:pt idx="137">
                  <c:v>-5.99</c:v>
                </c:pt>
                <c:pt idx="138">
                  <c:v>-6.31</c:v>
                </c:pt>
                <c:pt idx="139">
                  <c:v>-8.7399999999999984</c:v>
                </c:pt>
                <c:pt idx="140">
                  <c:v>-9.76</c:v>
                </c:pt>
                <c:pt idx="141">
                  <c:v>-14.3</c:v>
                </c:pt>
                <c:pt idx="142">
                  <c:v>-13.18</c:v>
                </c:pt>
                <c:pt idx="143">
                  <c:v>-12.93</c:v>
                </c:pt>
                <c:pt idx="144">
                  <c:v>-12.38</c:v>
                </c:pt>
                <c:pt idx="145">
                  <c:v>-13.3</c:v>
                </c:pt>
                <c:pt idx="146">
                  <c:v>-8.65</c:v>
                </c:pt>
                <c:pt idx="147">
                  <c:v>-9.06</c:v>
                </c:pt>
                <c:pt idx="148">
                  <c:v>-6.76</c:v>
                </c:pt>
                <c:pt idx="149">
                  <c:v>-7.44</c:v>
                </c:pt>
                <c:pt idx="150">
                  <c:v>-7.39</c:v>
                </c:pt>
                <c:pt idx="151">
                  <c:v>-10.33</c:v>
                </c:pt>
                <c:pt idx="152">
                  <c:v>-9.8800000000000008</c:v>
                </c:pt>
                <c:pt idx="153">
                  <c:v>-8.17</c:v>
                </c:pt>
                <c:pt idx="154">
                  <c:v>-12.870000000000006</c:v>
                </c:pt>
                <c:pt idx="155">
                  <c:v>-12.6</c:v>
                </c:pt>
                <c:pt idx="156">
                  <c:v>-13.950000000000006</c:v>
                </c:pt>
                <c:pt idx="157">
                  <c:v>-8.17</c:v>
                </c:pt>
                <c:pt idx="158">
                  <c:v>-7.88</c:v>
                </c:pt>
                <c:pt idx="159">
                  <c:v>-7.58</c:v>
                </c:pt>
                <c:pt idx="160">
                  <c:v>-6.25</c:v>
                </c:pt>
                <c:pt idx="161">
                  <c:v>-5.1899999999999995</c:v>
                </c:pt>
                <c:pt idx="162">
                  <c:v>-7.55</c:v>
                </c:pt>
                <c:pt idx="163">
                  <c:v>-9</c:v>
                </c:pt>
                <c:pt idx="164">
                  <c:v>-10.450000000000006</c:v>
                </c:pt>
                <c:pt idx="165">
                  <c:v>-8.06</c:v>
                </c:pt>
                <c:pt idx="166">
                  <c:v>-8.89</c:v>
                </c:pt>
                <c:pt idx="167">
                  <c:v>-9.56</c:v>
                </c:pt>
                <c:pt idx="168">
                  <c:v>-5.4700000000000024</c:v>
                </c:pt>
                <c:pt idx="169">
                  <c:v>-5.85</c:v>
                </c:pt>
                <c:pt idx="170">
                  <c:v>-5.1099999999999985</c:v>
                </c:pt>
                <c:pt idx="171">
                  <c:v>-7.1099999999999985</c:v>
                </c:pt>
                <c:pt idx="172">
                  <c:v>-7.17</c:v>
                </c:pt>
                <c:pt idx="173">
                  <c:v>-9.5</c:v>
                </c:pt>
                <c:pt idx="174">
                  <c:v>-8.0300000000000011</c:v>
                </c:pt>
                <c:pt idx="175">
                  <c:v>-9.3700000000000028</c:v>
                </c:pt>
                <c:pt idx="176">
                  <c:v>-8.76</c:v>
                </c:pt>
                <c:pt idx="177">
                  <c:v>-9.5500000000000007</c:v>
                </c:pt>
                <c:pt idx="178">
                  <c:v>-10.25</c:v>
                </c:pt>
                <c:pt idx="179">
                  <c:v>-14.11</c:v>
                </c:pt>
                <c:pt idx="180">
                  <c:v>-7.46</c:v>
                </c:pt>
                <c:pt idx="181">
                  <c:v>-10.719999999999999</c:v>
                </c:pt>
                <c:pt idx="182">
                  <c:v>-5.34</c:v>
                </c:pt>
                <c:pt idx="183">
                  <c:v>-5.52</c:v>
                </c:pt>
                <c:pt idx="184">
                  <c:v>-5.6499999999999995</c:v>
                </c:pt>
                <c:pt idx="185">
                  <c:v>-7.1</c:v>
                </c:pt>
                <c:pt idx="186">
                  <c:v>-9.7199999999999989</c:v>
                </c:pt>
                <c:pt idx="187">
                  <c:v>-15.19</c:v>
                </c:pt>
                <c:pt idx="188">
                  <c:v>-11.12</c:v>
                </c:pt>
                <c:pt idx="189">
                  <c:v>-11.29</c:v>
                </c:pt>
                <c:pt idx="190">
                  <c:v>-10.91</c:v>
                </c:pt>
                <c:pt idx="191">
                  <c:v>-18.459999999999987</c:v>
                </c:pt>
                <c:pt idx="192">
                  <c:v>-8.7399999999999984</c:v>
                </c:pt>
                <c:pt idx="193">
                  <c:v>-10.6</c:v>
                </c:pt>
                <c:pt idx="194">
                  <c:v>-9.07</c:v>
                </c:pt>
                <c:pt idx="195">
                  <c:v>-6.57</c:v>
                </c:pt>
                <c:pt idx="196">
                  <c:v>-6.08</c:v>
                </c:pt>
                <c:pt idx="197">
                  <c:v>-6.14</c:v>
                </c:pt>
                <c:pt idx="198">
                  <c:v>-6.17</c:v>
                </c:pt>
                <c:pt idx="199">
                  <c:v>-7.51</c:v>
                </c:pt>
                <c:pt idx="200">
                  <c:v>-9.58</c:v>
                </c:pt>
                <c:pt idx="201">
                  <c:v>-11.209999999999999</c:v>
                </c:pt>
                <c:pt idx="202">
                  <c:v>-11.58</c:v>
                </c:pt>
                <c:pt idx="203">
                  <c:v>-9.98</c:v>
                </c:pt>
                <c:pt idx="204">
                  <c:v>-11.51</c:v>
                </c:pt>
                <c:pt idx="205">
                  <c:v>-8.68</c:v>
                </c:pt>
                <c:pt idx="206">
                  <c:v>-8.51</c:v>
                </c:pt>
                <c:pt idx="207">
                  <c:v>-7.17</c:v>
                </c:pt>
                <c:pt idx="208">
                  <c:v>-9.3600000000000048</c:v>
                </c:pt>
                <c:pt idx="209">
                  <c:v>-6.52</c:v>
                </c:pt>
                <c:pt idx="210">
                  <c:v>-9.129999999999999</c:v>
                </c:pt>
                <c:pt idx="211">
                  <c:v>-13.55</c:v>
                </c:pt>
                <c:pt idx="212">
                  <c:v>-11.18</c:v>
                </c:pt>
                <c:pt idx="213">
                  <c:v>-14.75</c:v>
                </c:pt>
                <c:pt idx="214">
                  <c:v>-9.7800000000000011</c:v>
                </c:pt>
                <c:pt idx="215">
                  <c:v>-16.690000000000001</c:v>
                </c:pt>
                <c:pt idx="216">
                  <c:v>-12.39</c:v>
                </c:pt>
                <c:pt idx="217">
                  <c:v>-12.17</c:v>
                </c:pt>
                <c:pt idx="218">
                  <c:v>-5.29</c:v>
                </c:pt>
                <c:pt idx="219">
                  <c:v>-7.1499999999999995</c:v>
                </c:pt>
                <c:pt idx="220">
                  <c:v>-5.96</c:v>
                </c:pt>
                <c:pt idx="221">
                  <c:v>-9.1</c:v>
                </c:pt>
                <c:pt idx="222">
                  <c:v>-8.8700000000000028</c:v>
                </c:pt>
                <c:pt idx="223">
                  <c:v>-6.06</c:v>
                </c:pt>
                <c:pt idx="224">
                  <c:v>-14.370000000000006</c:v>
                </c:pt>
                <c:pt idx="225">
                  <c:v>-12.219999999999999</c:v>
                </c:pt>
                <c:pt idx="226">
                  <c:v>-12.44</c:v>
                </c:pt>
                <c:pt idx="227">
                  <c:v>-14.98</c:v>
                </c:pt>
                <c:pt idx="228">
                  <c:v>-7.91</c:v>
                </c:pt>
                <c:pt idx="229">
                  <c:v>-10.53</c:v>
                </c:pt>
                <c:pt idx="230">
                  <c:v>-8.68</c:v>
                </c:pt>
                <c:pt idx="231">
                  <c:v>-5.76</c:v>
                </c:pt>
                <c:pt idx="232">
                  <c:v>-6.73</c:v>
                </c:pt>
                <c:pt idx="233">
                  <c:v>-5.9</c:v>
                </c:pt>
                <c:pt idx="234">
                  <c:v>-6.4</c:v>
                </c:pt>
                <c:pt idx="235">
                  <c:v>-12.729999999999999</c:v>
                </c:pt>
                <c:pt idx="236">
                  <c:v>-8.43</c:v>
                </c:pt>
                <c:pt idx="237">
                  <c:v>-8.8000000000000007</c:v>
                </c:pt>
                <c:pt idx="238">
                  <c:v>-13.3</c:v>
                </c:pt>
                <c:pt idx="239">
                  <c:v>-11.59</c:v>
                </c:pt>
                <c:pt idx="240">
                  <c:v>-12.870000000000006</c:v>
                </c:pt>
                <c:pt idx="241">
                  <c:v>-10.4</c:v>
                </c:pt>
                <c:pt idx="242">
                  <c:v>-10.639999999999999</c:v>
                </c:pt>
                <c:pt idx="243">
                  <c:v>-8.32</c:v>
                </c:pt>
                <c:pt idx="244">
                  <c:v>-4.99</c:v>
                </c:pt>
                <c:pt idx="245">
                  <c:v>-9.42</c:v>
                </c:pt>
                <c:pt idx="246">
                  <c:v>-7.98</c:v>
                </c:pt>
                <c:pt idx="247">
                  <c:v>-7.31</c:v>
                </c:pt>
                <c:pt idx="248">
                  <c:v>-14.129999999999999</c:v>
                </c:pt>
                <c:pt idx="249">
                  <c:v>-19.53</c:v>
                </c:pt>
                <c:pt idx="250">
                  <c:v>-17.010000000000005</c:v>
                </c:pt>
                <c:pt idx="251">
                  <c:v>-14.239999999999998</c:v>
                </c:pt>
                <c:pt idx="252">
                  <c:v>-13.18</c:v>
                </c:pt>
                <c:pt idx="253">
                  <c:v>-14.209999999999999</c:v>
                </c:pt>
                <c:pt idx="254">
                  <c:v>-8.17</c:v>
                </c:pt>
                <c:pt idx="255">
                  <c:v>-5.56</c:v>
                </c:pt>
                <c:pt idx="256">
                  <c:v>-7.7700000000000014</c:v>
                </c:pt>
                <c:pt idx="257">
                  <c:v>-6.74</c:v>
                </c:pt>
                <c:pt idx="258">
                  <c:v>-12.8</c:v>
                </c:pt>
                <c:pt idx="259">
                  <c:v>-9.6399999999999988</c:v>
                </c:pt>
                <c:pt idx="260">
                  <c:v>-11.450000000000006</c:v>
                </c:pt>
                <c:pt idx="261">
                  <c:v>-16.21</c:v>
                </c:pt>
                <c:pt idx="262">
                  <c:v>-14.8</c:v>
                </c:pt>
                <c:pt idx="263">
                  <c:v>-12.82</c:v>
                </c:pt>
                <c:pt idx="264">
                  <c:v>-8.89</c:v>
                </c:pt>
                <c:pt idx="265">
                  <c:v>-9.84</c:v>
                </c:pt>
                <c:pt idx="266">
                  <c:v>-8.5400000000000009</c:v>
                </c:pt>
                <c:pt idx="267">
                  <c:v>-8.06</c:v>
                </c:pt>
                <c:pt idx="268">
                  <c:v>-9.98</c:v>
                </c:pt>
                <c:pt idx="269">
                  <c:v>-9.9600000000000026</c:v>
                </c:pt>
                <c:pt idx="270">
                  <c:v>-7.38</c:v>
                </c:pt>
                <c:pt idx="271">
                  <c:v>-9.0400000000000009</c:v>
                </c:pt>
                <c:pt idx="272">
                  <c:v>-13.88</c:v>
                </c:pt>
                <c:pt idx="273">
                  <c:v>-13.26</c:v>
                </c:pt>
                <c:pt idx="274">
                  <c:v>-9.17</c:v>
                </c:pt>
                <c:pt idx="275">
                  <c:v>-7.74</c:v>
                </c:pt>
                <c:pt idx="276">
                  <c:v>-9.25</c:v>
                </c:pt>
                <c:pt idx="277">
                  <c:v>-9.66</c:v>
                </c:pt>
                <c:pt idx="278">
                  <c:v>-8.98</c:v>
                </c:pt>
                <c:pt idx="279">
                  <c:v>-6.5</c:v>
                </c:pt>
                <c:pt idx="280">
                  <c:v>-5.63</c:v>
                </c:pt>
                <c:pt idx="281">
                  <c:v>-6.02</c:v>
                </c:pt>
                <c:pt idx="282">
                  <c:v>-11.78</c:v>
                </c:pt>
                <c:pt idx="283">
                  <c:v>-10.59</c:v>
                </c:pt>
                <c:pt idx="284">
                  <c:v>-16.279999999999987</c:v>
                </c:pt>
                <c:pt idx="285">
                  <c:v>-14.27</c:v>
                </c:pt>
                <c:pt idx="286">
                  <c:v>-10.19</c:v>
                </c:pt>
                <c:pt idx="287">
                  <c:v>-10.28</c:v>
                </c:pt>
                <c:pt idx="288">
                  <c:v>-11.59</c:v>
                </c:pt>
                <c:pt idx="289">
                  <c:v>-7.34</c:v>
                </c:pt>
                <c:pt idx="290">
                  <c:v>-8.8500000000000068</c:v>
                </c:pt>
                <c:pt idx="291">
                  <c:v>-4.5599999999999996</c:v>
                </c:pt>
                <c:pt idx="292">
                  <c:v>-10.200000000000001</c:v>
                </c:pt>
                <c:pt idx="293">
                  <c:v>-4.9300000000000024</c:v>
                </c:pt>
                <c:pt idx="294">
                  <c:v>-10.51</c:v>
                </c:pt>
                <c:pt idx="295">
                  <c:v>-6.22</c:v>
                </c:pt>
                <c:pt idx="296">
                  <c:v>-9.8500000000000068</c:v>
                </c:pt>
                <c:pt idx="297">
                  <c:v>-14.8</c:v>
                </c:pt>
                <c:pt idx="298">
                  <c:v>-12.65</c:v>
                </c:pt>
                <c:pt idx="299">
                  <c:v>-10.46</c:v>
                </c:pt>
                <c:pt idx="300">
                  <c:v>-12.229999999999999</c:v>
                </c:pt>
                <c:pt idx="301">
                  <c:v>-10.6</c:v>
                </c:pt>
                <c:pt idx="302">
                  <c:v>-6.22</c:v>
                </c:pt>
                <c:pt idx="303">
                  <c:v>-7.1599999999999975</c:v>
                </c:pt>
                <c:pt idx="304">
                  <c:v>-6.78</c:v>
                </c:pt>
                <c:pt idx="305">
                  <c:v>-6.06</c:v>
                </c:pt>
                <c:pt idx="306">
                  <c:v>-8.51</c:v>
                </c:pt>
                <c:pt idx="307">
                  <c:v>-6.67</c:v>
                </c:pt>
                <c:pt idx="308">
                  <c:v>-13.82</c:v>
                </c:pt>
                <c:pt idx="309">
                  <c:v>-16.170000000000005</c:v>
                </c:pt>
                <c:pt idx="310">
                  <c:v>-10.629999999999999</c:v>
                </c:pt>
                <c:pt idx="311">
                  <c:v>-10.51</c:v>
                </c:pt>
                <c:pt idx="312">
                  <c:v>-10.66</c:v>
                </c:pt>
                <c:pt idx="313">
                  <c:v>-7.92</c:v>
                </c:pt>
                <c:pt idx="314">
                  <c:v>-6.92</c:v>
                </c:pt>
                <c:pt idx="315">
                  <c:v>-6.28</c:v>
                </c:pt>
                <c:pt idx="316">
                  <c:v>-5.83</c:v>
                </c:pt>
                <c:pt idx="317">
                  <c:v>-8.2299999999999986</c:v>
                </c:pt>
                <c:pt idx="318">
                  <c:v>-10.41</c:v>
                </c:pt>
                <c:pt idx="319">
                  <c:v>-10.120000000000001</c:v>
                </c:pt>
                <c:pt idx="320">
                  <c:v>-11.62</c:v>
                </c:pt>
                <c:pt idx="321">
                  <c:v>-13.6</c:v>
                </c:pt>
              </c:numCache>
            </c:numRef>
          </c:xVal>
          <c:yVal>
            <c:numRef>
              <c:f>'Air Temp'!$B$2:$B$361</c:f>
              <c:numCache>
                <c:formatCode>General</c:formatCode>
                <c:ptCount val="360"/>
                <c:pt idx="0">
                  <c:v>4.2</c:v>
                </c:pt>
                <c:pt idx="1">
                  <c:v>7.6</c:v>
                </c:pt>
                <c:pt idx="2">
                  <c:v>13.8</c:v>
                </c:pt>
                <c:pt idx="3">
                  <c:v>15.8</c:v>
                </c:pt>
                <c:pt idx="4">
                  <c:v>19</c:v>
                </c:pt>
                <c:pt idx="5">
                  <c:v>17.5</c:v>
                </c:pt>
                <c:pt idx="6">
                  <c:v>15.1</c:v>
                </c:pt>
                <c:pt idx="7">
                  <c:v>8</c:v>
                </c:pt>
                <c:pt idx="8">
                  <c:v>1.3</c:v>
                </c:pt>
                <c:pt idx="9">
                  <c:v>0.30000000000000032</c:v>
                </c:pt>
                <c:pt idx="10">
                  <c:v>-1.1000000000000001</c:v>
                </c:pt>
                <c:pt idx="11">
                  <c:v>-3.6</c:v>
                </c:pt>
                <c:pt idx="12">
                  <c:v>-0.60000000000000064</c:v>
                </c:pt>
                <c:pt idx="13">
                  <c:v>7.6</c:v>
                </c:pt>
                <c:pt idx="14">
                  <c:v>12.2</c:v>
                </c:pt>
                <c:pt idx="15">
                  <c:v>15.6</c:v>
                </c:pt>
                <c:pt idx="16">
                  <c:v>18</c:v>
                </c:pt>
                <c:pt idx="17">
                  <c:v>14.1</c:v>
                </c:pt>
                <c:pt idx="18">
                  <c:v>12.2</c:v>
                </c:pt>
                <c:pt idx="19">
                  <c:v>8</c:v>
                </c:pt>
                <c:pt idx="20">
                  <c:v>4.2</c:v>
                </c:pt>
                <c:pt idx="21">
                  <c:v>-1</c:v>
                </c:pt>
                <c:pt idx="22">
                  <c:v>-1.8</c:v>
                </c:pt>
                <c:pt idx="23">
                  <c:v>1.1000000000000001</c:v>
                </c:pt>
                <c:pt idx="24">
                  <c:v>6</c:v>
                </c:pt>
                <c:pt idx="25">
                  <c:v>6.8</c:v>
                </c:pt>
                <c:pt idx="26">
                  <c:v>12.9</c:v>
                </c:pt>
                <c:pt idx="27">
                  <c:v>17</c:v>
                </c:pt>
                <c:pt idx="28">
                  <c:v>16.399999999999999</c:v>
                </c:pt>
                <c:pt idx="29">
                  <c:v>16</c:v>
                </c:pt>
                <c:pt idx="30">
                  <c:v>11</c:v>
                </c:pt>
                <c:pt idx="31">
                  <c:v>8.7000000000000011</c:v>
                </c:pt>
                <c:pt idx="32">
                  <c:v>4.9000000000000004</c:v>
                </c:pt>
                <c:pt idx="33">
                  <c:v>-1.6</c:v>
                </c:pt>
                <c:pt idx="34">
                  <c:v>-0.8</c:v>
                </c:pt>
                <c:pt idx="35">
                  <c:v>-2.7</c:v>
                </c:pt>
                <c:pt idx="36">
                  <c:v>3.9</c:v>
                </c:pt>
                <c:pt idx="37">
                  <c:v>6.1</c:v>
                </c:pt>
                <c:pt idx="38">
                  <c:v>11.5</c:v>
                </c:pt>
                <c:pt idx="39">
                  <c:v>15.4</c:v>
                </c:pt>
                <c:pt idx="40">
                  <c:v>15.6</c:v>
                </c:pt>
                <c:pt idx="41">
                  <c:v>15.1</c:v>
                </c:pt>
                <c:pt idx="42">
                  <c:v>11.7</c:v>
                </c:pt>
                <c:pt idx="43">
                  <c:v>8.6</c:v>
                </c:pt>
                <c:pt idx="44">
                  <c:v>3.3</c:v>
                </c:pt>
                <c:pt idx="45">
                  <c:v>-2.6</c:v>
                </c:pt>
                <c:pt idx="46">
                  <c:v>-4.9000000000000004</c:v>
                </c:pt>
                <c:pt idx="47">
                  <c:v>-4</c:v>
                </c:pt>
                <c:pt idx="48">
                  <c:v>3.4</c:v>
                </c:pt>
                <c:pt idx="49">
                  <c:v>6.6</c:v>
                </c:pt>
                <c:pt idx="50">
                  <c:v>13.6</c:v>
                </c:pt>
                <c:pt idx="51">
                  <c:v>18.3</c:v>
                </c:pt>
                <c:pt idx="52">
                  <c:v>15.8</c:v>
                </c:pt>
                <c:pt idx="53">
                  <c:v>16.5</c:v>
                </c:pt>
                <c:pt idx="54">
                  <c:v>13.2</c:v>
                </c:pt>
                <c:pt idx="55">
                  <c:v>5.6</c:v>
                </c:pt>
                <c:pt idx="56">
                  <c:v>3.2</c:v>
                </c:pt>
                <c:pt idx="57">
                  <c:v>3.2</c:v>
                </c:pt>
                <c:pt idx="58">
                  <c:v>-7</c:v>
                </c:pt>
                <c:pt idx="59">
                  <c:v>0.2</c:v>
                </c:pt>
                <c:pt idx="60">
                  <c:v>1</c:v>
                </c:pt>
                <c:pt idx="61">
                  <c:v>5.8</c:v>
                </c:pt>
                <c:pt idx="62">
                  <c:v>9.9</c:v>
                </c:pt>
                <c:pt idx="63">
                  <c:v>15.4</c:v>
                </c:pt>
                <c:pt idx="64">
                  <c:v>16.600000000000001</c:v>
                </c:pt>
                <c:pt idx="65">
                  <c:v>16.3</c:v>
                </c:pt>
                <c:pt idx="66">
                  <c:v>13</c:v>
                </c:pt>
                <c:pt idx="67">
                  <c:v>8.3000000000000007</c:v>
                </c:pt>
                <c:pt idx="68">
                  <c:v>2</c:v>
                </c:pt>
                <c:pt idx="69">
                  <c:v>-0.4</c:v>
                </c:pt>
                <c:pt idx="70">
                  <c:v>-3.5</c:v>
                </c:pt>
                <c:pt idx="71">
                  <c:v>-0.8</c:v>
                </c:pt>
                <c:pt idx="72">
                  <c:v>5.4</c:v>
                </c:pt>
                <c:pt idx="73">
                  <c:v>6.4</c:v>
                </c:pt>
                <c:pt idx="74">
                  <c:v>13.8</c:v>
                </c:pt>
                <c:pt idx="75">
                  <c:v>18.399999999999999</c:v>
                </c:pt>
                <c:pt idx="76">
                  <c:v>17.7</c:v>
                </c:pt>
                <c:pt idx="77">
                  <c:v>16.7</c:v>
                </c:pt>
                <c:pt idx="78">
                  <c:v>13.3</c:v>
                </c:pt>
                <c:pt idx="79">
                  <c:v>8.5</c:v>
                </c:pt>
                <c:pt idx="80">
                  <c:v>3.4</c:v>
                </c:pt>
                <c:pt idx="81">
                  <c:v>-3.2</c:v>
                </c:pt>
                <c:pt idx="82">
                  <c:v>-5.3</c:v>
                </c:pt>
                <c:pt idx="83">
                  <c:v>-2.1</c:v>
                </c:pt>
                <c:pt idx="84">
                  <c:v>3.8</c:v>
                </c:pt>
                <c:pt idx="85">
                  <c:v>5.5</c:v>
                </c:pt>
                <c:pt idx="86">
                  <c:v>13.9</c:v>
                </c:pt>
                <c:pt idx="87">
                  <c:v>16.8</c:v>
                </c:pt>
                <c:pt idx="88">
                  <c:v>18.7</c:v>
                </c:pt>
                <c:pt idx="89">
                  <c:v>18.5</c:v>
                </c:pt>
                <c:pt idx="90">
                  <c:v>15.4</c:v>
                </c:pt>
                <c:pt idx="91">
                  <c:v>8.6</c:v>
                </c:pt>
                <c:pt idx="92">
                  <c:v>3.6</c:v>
                </c:pt>
                <c:pt idx="93">
                  <c:v>1.2</c:v>
                </c:pt>
                <c:pt idx="94">
                  <c:v>2.7</c:v>
                </c:pt>
                <c:pt idx="95">
                  <c:v>-2.4</c:v>
                </c:pt>
                <c:pt idx="96">
                  <c:v>4.4000000000000004</c:v>
                </c:pt>
                <c:pt idx="97">
                  <c:v>10.8</c:v>
                </c:pt>
                <c:pt idx="98">
                  <c:v>15.6</c:v>
                </c:pt>
                <c:pt idx="99">
                  <c:v>17.100000000000001</c:v>
                </c:pt>
                <c:pt idx="100">
                  <c:v>19.600000000000001</c:v>
                </c:pt>
                <c:pt idx="101">
                  <c:v>17.8</c:v>
                </c:pt>
                <c:pt idx="102">
                  <c:v>14</c:v>
                </c:pt>
                <c:pt idx="103">
                  <c:v>8.7000000000000011</c:v>
                </c:pt>
                <c:pt idx="104">
                  <c:v>2.1</c:v>
                </c:pt>
                <c:pt idx="105">
                  <c:v>-0.9</c:v>
                </c:pt>
                <c:pt idx="106">
                  <c:v>0</c:v>
                </c:pt>
                <c:pt idx="107">
                  <c:v>-1.3</c:v>
                </c:pt>
                <c:pt idx="108">
                  <c:v>1.3</c:v>
                </c:pt>
                <c:pt idx="109">
                  <c:v>8.5</c:v>
                </c:pt>
                <c:pt idx="110">
                  <c:v>13.4</c:v>
                </c:pt>
                <c:pt idx="111">
                  <c:v>15</c:v>
                </c:pt>
                <c:pt idx="112">
                  <c:v>15.9</c:v>
                </c:pt>
                <c:pt idx="113">
                  <c:v>17.100000000000001</c:v>
                </c:pt>
                <c:pt idx="114">
                  <c:v>13.2</c:v>
                </c:pt>
                <c:pt idx="115">
                  <c:v>10.200000000000001</c:v>
                </c:pt>
                <c:pt idx="116">
                  <c:v>2.2999999999999998</c:v>
                </c:pt>
                <c:pt idx="117">
                  <c:v>-1.7</c:v>
                </c:pt>
                <c:pt idx="118">
                  <c:v>-8.7000000000000011</c:v>
                </c:pt>
                <c:pt idx="119">
                  <c:v>-7.3</c:v>
                </c:pt>
                <c:pt idx="120">
                  <c:v>2.8</c:v>
                </c:pt>
                <c:pt idx="121">
                  <c:v>8.7000000000000011</c:v>
                </c:pt>
                <c:pt idx="122">
                  <c:v>14.8</c:v>
                </c:pt>
                <c:pt idx="123">
                  <c:v>14.5</c:v>
                </c:pt>
                <c:pt idx="124">
                  <c:v>18</c:v>
                </c:pt>
                <c:pt idx="125">
                  <c:v>17.399999999999999</c:v>
                </c:pt>
                <c:pt idx="126">
                  <c:v>13</c:v>
                </c:pt>
                <c:pt idx="127">
                  <c:v>7.8</c:v>
                </c:pt>
                <c:pt idx="128">
                  <c:v>0.4</c:v>
                </c:pt>
                <c:pt idx="129">
                  <c:v>2.2999999999999998</c:v>
                </c:pt>
                <c:pt idx="130">
                  <c:v>-1.3</c:v>
                </c:pt>
                <c:pt idx="131">
                  <c:v>-8</c:v>
                </c:pt>
                <c:pt idx="132">
                  <c:v>2.1</c:v>
                </c:pt>
                <c:pt idx="133">
                  <c:v>10.3</c:v>
                </c:pt>
                <c:pt idx="134">
                  <c:v>15.2</c:v>
                </c:pt>
                <c:pt idx="135">
                  <c:v>16.3</c:v>
                </c:pt>
                <c:pt idx="136">
                  <c:v>16.899999999999999</c:v>
                </c:pt>
                <c:pt idx="137">
                  <c:v>17.2</c:v>
                </c:pt>
                <c:pt idx="138">
                  <c:v>10.7</c:v>
                </c:pt>
                <c:pt idx="139">
                  <c:v>8.3000000000000007</c:v>
                </c:pt>
                <c:pt idx="140">
                  <c:v>4</c:v>
                </c:pt>
                <c:pt idx="141">
                  <c:v>-0.4</c:v>
                </c:pt>
                <c:pt idx="142">
                  <c:v>-10.4</c:v>
                </c:pt>
                <c:pt idx="143">
                  <c:v>-1.8</c:v>
                </c:pt>
                <c:pt idx="144">
                  <c:v>-2.2000000000000002</c:v>
                </c:pt>
                <c:pt idx="145">
                  <c:v>8.1</c:v>
                </c:pt>
                <c:pt idx="146">
                  <c:v>11.9</c:v>
                </c:pt>
                <c:pt idx="147">
                  <c:v>16.8</c:v>
                </c:pt>
                <c:pt idx="148">
                  <c:v>19.2</c:v>
                </c:pt>
                <c:pt idx="149">
                  <c:v>15.3</c:v>
                </c:pt>
                <c:pt idx="150">
                  <c:v>14.2</c:v>
                </c:pt>
                <c:pt idx="151">
                  <c:v>8.6</c:v>
                </c:pt>
                <c:pt idx="152">
                  <c:v>4.5999999999999996</c:v>
                </c:pt>
                <c:pt idx="153">
                  <c:v>0.4</c:v>
                </c:pt>
                <c:pt idx="154">
                  <c:v>1.8</c:v>
                </c:pt>
                <c:pt idx="155">
                  <c:v>1.3</c:v>
                </c:pt>
                <c:pt idx="156">
                  <c:v>1.5</c:v>
                </c:pt>
                <c:pt idx="157">
                  <c:v>7.5</c:v>
                </c:pt>
                <c:pt idx="158">
                  <c:v>15.3</c:v>
                </c:pt>
                <c:pt idx="159">
                  <c:v>16.399999999999999</c:v>
                </c:pt>
                <c:pt idx="160">
                  <c:v>19.2</c:v>
                </c:pt>
                <c:pt idx="161">
                  <c:v>17.5</c:v>
                </c:pt>
                <c:pt idx="162">
                  <c:v>13.8</c:v>
                </c:pt>
                <c:pt idx="163">
                  <c:v>7.8</c:v>
                </c:pt>
                <c:pt idx="164">
                  <c:v>-0.30000000000000032</c:v>
                </c:pt>
                <c:pt idx="165">
                  <c:v>1.3</c:v>
                </c:pt>
                <c:pt idx="166">
                  <c:v>0.70000000000000062</c:v>
                </c:pt>
                <c:pt idx="167">
                  <c:v>3.7</c:v>
                </c:pt>
                <c:pt idx="168">
                  <c:v>5.7</c:v>
                </c:pt>
                <c:pt idx="169">
                  <c:v>9.7000000000000011</c:v>
                </c:pt>
                <c:pt idx="170">
                  <c:v>13.6</c:v>
                </c:pt>
                <c:pt idx="171">
                  <c:v>15</c:v>
                </c:pt>
                <c:pt idx="172">
                  <c:v>18.100000000000001</c:v>
                </c:pt>
                <c:pt idx="173">
                  <c:v>17.3</c:v>
                </c:pt>
                <c:pt idx="174">
                  <c:v>14</c:v>
                </c:pt>
                <c:pt idx="175">
                  <c:v>10.200000000000001</c:v>
                </c:pt>
                <c:pt idx="176">
                  <c:v>2</c:v>
                </c:pt>
                <c:pt idx="177">
                  <c:v>1.1000000000000001</c:v>
                </c:pt>
                <c:pt idx="178">
                  <c:v>0.8</c:v>
                </c:pt>
                <c:pt idx="179">
                  <c:v>4.0999999999999996</c:v>
                </c:pt>
                <c:pt idx="180">
                  <c:v>6.6</c:v>
                </c:pt>
                <c:pt idx="181">
                  <c:v>8.1</c:v>
                </c:pt>
                <c:pt idx="182">
                  <c:v>13.9</c:v>
                </c:pt>
                <c:pt idx="183">
                  <c:v>16.3</c:v>
                </c:pt>
                <c:pt idx="184">
                  <c:v>16.3</c:v>
                </c:pt>
                <c:pt idx="185">
                  <c:v>17</c:v>
                </c:pt>
                <c:pt idx="186">
                  <c:v>11.5</c:v>
                </c:pt>
                <c:pt idx="187">
                  <c:v>8.2000000000000011</c:v>
                </c:pt>
                <c:pt idx="188">
                  <c:v>5.4</c:v>
                </c:pt>
                <c:pt idx="189">
                  <c:v>-0.2</c:v>
                </c:pt>
                <c:pt idx="190">
                  <c:v>-0.1</c:v>
                </c:pt>
                <c:pt idx="191">
                  <c:v>-4.3</c:v>
                </c:pt>
                <c:pt idx="192">
                  <c:v>5.0999999999999996</c:v>
                </c:pt>
                <c:pt idx="193">
                  <c:v>7.3</c:v>
                </c:pt>
                <c:pt idx="194">
                  <c:v>10.7</c:v>
                </c:pt>
                <c:pt idx="195">
                  <c:v>16</c:v>
                </c:pt>
                <c:pt idx="196">
                  <c:v>19.600000000000001</c:v>
                </c:pt>
                <c:pt idx="197">
                  <c:v>17.5</c:v>
                </c:pt>
                <c:pt idx="198">
                  <c:v>13.7</c:v>
                </c:pt>
                <c:pt idx="199">
                  <c:v>7.6</c:v>
                </c:pt>
                <c:pt idx="200">
                  <c:v>3.9</c:v>
                </c:pt>
                <c:pt idx="201">
                  <c:v>-2</c:v>
                </c:pt>
                <c:pt idx="202">
                  <c:v>-1.2</c:v>
                </c:pt>
                <c:pt idx="203">
                  <c:v>0.9</c:v>
                </c:pt>
                <c:pt idx="204">
                  <c:v>3.5</c:v>
                </c:pt>
                <c:pt idx="205">
                  <c:v>8.3000000000000007</c:v>
                </c:pt>
                <c:pt idx="206">
                  <c:v>13.3</c:v>
                </c:pt>
                <c:pt idx="207">
                  <c:v>18.7</c:v>
                </c:pt>
                <c:pt idx="208">
                  <c:v>19.899999999999999</c:v>
                </c:pt>
                <c:pt idx="209">
                  <c:v>21.9</c:v>
                </c:pt>
                <c:pt idx="210">
                  <c:v>12.7</c:v>
                </c:pt>
                <c:pt idx="211">
                  <c:v>6.6</c:v>
                </c:pt>
                <c:pt idx="212">
                  <c:v>3.9</c:v>
                </c:pt>
                <c:pt idx="213">
                  <c:v>-2.8</c:v>
                </c:pt>
                <c:pt idx="214">
                  <c:v>0.1</c:v>
                </c:pt>
                <c:pt idx="215">
                  <c:v>-1.5</c:v>
                </c:pt>
                <c:pt idx="216">
                  <c:v>1.3</c:v>
                </c:pt>
                <c:pt idx="217">
                  <c:v>8.5</c:v>
                </c:pt>
                <c:pt idx="218">
                  <c:v>16</c:v>
                </c:pt>
                <c:pt idx="219">
                  <c:v>15.9</c:v>
                </c:pt>
                <c:pt idx="220">
                  <c:v>17</c:v>
                </c:pt>
                <c:pt idx="221">
                  <c:v>17.2</c:v>
                </c:pt>
                <c:pt idx="222">
                  <c:v>12.8</c:v>
                </c:pt>
                <c:pt idx="223">
                  <c:v>9.1</c:v>
                </c:pt>
                <c:pt idx="224">
                  <c:v>-1.2</c:v>
                </c:pt>
                <c:pt idx="225">
                  <c:v>2</c:v>
                </c:pt>
                <c:pt idx="226">
                  <c:v>2.8</c:v>
                </c:pt>
                <c:pt idx="227">
                  <c:v>-1.4</c:v>
                </c:pt>
                <c:pt idx="228">
                  <c:v>5</c:v>
                </c:pt>
                <c:pt idx="229">
                  <c:v>8.9</c:v>
                </c:pt>
                <c:pt idx="230">
                  <c:v>13.3</c:v>
                </c:pt>
                <c:pt idx="231">
                  <c:v>16.7</c:v>
                </c:pt>
                <c:pt idx="232">
                  <c:v>21.1</c:v>
                </c:pt>
                <c:pt idx="233">
                  <c:v>18.399999999999999</c:v>
                </c:pt>
                <c:pt idx="234">
                  <c:v>15</c:v>
                </c:pt>
                <c:pt idx="235">
                  <c:v>6.7</c:v>
                </c:pt>
                <c:pt idx="236">
                  <c:v>3.9</c:v>
                </c:pt>
                <c:pt idx="237">
                  <c:v>0.8</c:v>
                </c:pt>
                <c:pt idx="238">
                  <c:v>-1.4</c:v>
                </c:pt>
                <c:pt idx="239">
                  <c:v>3.3</c:v>
                </c:pt>
                <c:pt idx="240">
                  <c:v>3.1</c:v>
                </c:pt>
                <c:pt idx="241">
                  <c:v>8</c:v>
                </c:pt>
                <c:pt idx="242">
                  <c:v>12.8</c:v>
                </c:pt>
                <c:pt idx="243">
                  <c:v>16.8</c:v>
                </c:pt>
                <c:pt idx="244">
                  <c:v>20.6</c:v>
                </c:pt>
                <c:pt idx="245">
                  <c:v>17.7</c:v>
                </c:pt>
                <c:pt idx="246">
                  <c:v>12.6</c:v>
                </c:pt>
                <c:pt idx="247">
                  <c:v>9.7000000000000011</c:v>
                </c:pt>
                <c:pt idx="248">
                  <c:v>-0.60000000000000064</c:v>
                </c:pt>
                <c:pt idx="249">
                  <c:v>-4.5</c:v>
                </c:pt>
                <c:pt idx="250">
                  <c:v>-6.1</c:v>
                </c:pt>
                <c:pt idx="251">
                  <c:v>-5.7</c:v>
                </c:pt>
                <c:pt idx="252">
                  <c:v>-2.1</c:v>
                </c:pt>
                <c:pt idx="253">
                  <c:v>7.3</c:v>
                </c:pt>
                <c:pt idx="254">
                  <c:v>14.9</c:v>
                </c:pt>
                <c:pt idx="255">
                  <c:v>17.3</c:v>
                </c:pt>
                <c:pt idx="256">
                  <c:v>16.7</c:v>
                </c:pt>
                <c:pt idx="257">
                  <c:v>17.5</c:v>
                </c:pt>
                <c:pt idx="258">
                  <c:v>10.3</c:v>
                </c:pt>
                <c:pt idx="259">
                  <c:v>9.1</c:v>
                </c:pt>
                <c:pt idx="260">
                  <c:v>5.6</c:v>
                </c:pt>
                <c:pt idx="261">
                  <c:v>-6.1</c:v>
                </c:pt>
                <c:pt idx="262">
                  <c:v>-6.5</c:v>
                </c:pt>
                <c:pt idx="263">
                  <c:v>1.1000000000000001</c:v>
                </c:pt>
                <c:pt idx="264">
                  <c:v>2.8</c:v>
                </c:pt>
                <c:pt idx="265">
                  <c:v>5.2</c:v>
                </c:pt>
                <c:pt idx="266">
                  <c:v>14.6</c:v>
                </c:pt>
                <c:pt idx="267">
                  <c:v>17.399999999999999</c:v>
                </c:pt>
                <c:pt idx="268">
                  <c:v>17.600000000000001</c:v>
                </c:pt>
                <c:pt idx="269">
                  <c:v>18.100000000000001</c:v>
                </c:pt>
                <c:pt idx="270">
                  <c:v>13</c:v>
                </c:pt>
                <c:pt idx="271">
                  <c:v>6.4</c:v>
                </c:pt>
                <c:pt idx="272">
                  <c:v>3.4</c:v>
                </c:pt>
                <c:pt idx="273">
                  <c:v>0.4</c:v>
                </c:pt>
                <c:pt idx="274">
                  <c:v>-0.1</c:v>
                </c:pt>
                <c:pt idx="275">
                  <c:v>3.2</c:v>
                </c:pt>
                <c:pt idx="276">
                  <c:v>2.2999999999999998</c:v>
                </c:pt>
                <c:pt idx="277">
                  <c:v>10.5</c:v>
                </c:pt>
                <c:pt idx="278">
                  <c:v>14.2</c:v>
                </c:pt>
                <c:pt idx="279">
                  <c:v>18.399999999999999</c:v>
                </c:pt>
                <c:pt idx="280">
                  <c:v>18.600000000000001</c:v>
                </c:pt>
                <c:pt idx="281">
                  <c:v>17.600000000000001</c:v>
                </c:pt>
                <c:pt idx="282">
                  <c:v>13.5</c:v>
                </c:pt>
                <c:pt idx="283">
                  <c:v>8</c:v>
                </c:pt>
                <c:pt idx="284">
                  <c:v>-0.30000000000000032</c:v>
                </c:pt>
                <c:pt idx="285">
                  <c:v>-2.7</c:v>
                </c:pt>
                <c:pt idx="286">
                  <c:v>-2.1</c:v>
                </c:pt>
                <c:pt idx="287">
                  <c:v>2.2999999999999998</c:v>
                </c:pt>
                <c:pt idx="288">
                  <c:v>4</c:v>
                </c:pt>
                <c:pt idx="289">
                  <c:v>12</c:v>
                </c:pt>
                <c:pt idx="290">
                  <c:v>15.6</c:v>
                </c:pt>
                <c:pt idx="291">
                  <c:v>17.600000000000001</c:v>
                </c:pt>
                <c:pt idx="292">
                  <c:v>17.100000000000001</c:v>
                </c:pt>
                <c:pt idx="293">
                  <c:v>19</c:v>
                </c:pt>
                <c:pt idx="294">
                  <c:v>12.2</c:v>
                </c:pt>
                <c:pt idx="295">
                  <c:v>12.2</c:v>
                </c:pt>
                <c:pt idx="296">
                  <c:v>6.9</c:v>
                </c:pt>
                <c:pt idx="297">
                  <c:v>1.2</c:v>
                </c:pt>
                <c:pt idx="298">
                  <c:v>-1.1000000000000001</c:v>
                </c:pt>
                <c:pt idx="299">
                  <c:v>0.1</c:v>
                </c:pt>
                <c:pt idx="300">
                  <c:v>3.3</c:v>
                </c:pt>
                <c:pt idx="301">
                  <c:v>8.2000000000000011</c:v>
                </c:pt>
                <c:pt idx="302">
                  <c:v>15.1</c:v>
                </c:pt>
                <c:pt idx="303">
                  <c:v>15.4</c:v>
                </c:pt>
                <c:pt idx="304">
                  <c:v>20.100000000000001</c:v>
                </c:pt>
                <c:pt idx="305">
                  <c:v>19.600000000000001</c:v>
                </c:pt>
                <c:pt idx="306">
                  <c:v>12.1</c:v>
                </c:pt>
                <c:pt idx="307">
                  <c:v>11.5</c:v>
                </c:pt>
                <c:pt idx="308">
                  <c:v>2.1</c:v>
                </c:pt>
                <c:pt idx="309">
                  <c:v>-4.4000000000000004</c:v>
                </c:pt>
                <c:pt idx="310">
                  <c:v>-1.3</c:v>
                </c:pt>
                <c:pt idx="311">
                  <c:v>3.6</c:v>
                </c:pt>
                <c:pt idx="312">
                  <c:v>5</c:v>
                </c:pt>
                <c:pt idx="313">
                  <c:v>9</c:v>
                </c:pt>
                <c:pt idx="314">
                  <c:v>17</c:v>
                </c:pt>
                <c:pt idx="315">
                  <c:v>18.100000000000001</c:v>
                </c:pt>
                <c:pt idx="316">
                  <c:v>20.6</c:v>
                </c:pt>
                <c:pt idx="317">
                  <c:v>19.899999999999999</c:v>
                </c:pt>
                <c:pt idx="318">
                  <c:v>12.7</c:v>
                </c:pt>
                <c:pt idx="319">
                  <c:v>7.4</c:v>
                </c:pt>
                <c:pt idx="320">
                  <c:v>5.3</c:v>
                </c:pt>
                <c:pt idx="321">
                  <c:v>-5.5</c:v>
                </c:pt>
              </c:numCache>
            </c:numRef>
          </c:yVal>
          <c:smooth val="0"/>
        </c:ser>
        <c:ser>
          <c:idx val="4"/>
          <c:order val="4"/>
          <c:tx>
            <c:strRef>
              <c:f>'Air Temp'!$D$1</c:f>
              <c:strCache>
                <c:ptCount val="1"/>
                <c:pt idx="0">
                  <c:v>Wasserkuppe Rhoen</c:v>
                </c:pt>
              </c:strCache>
            </c:strRef>
          </c:tx>
          <c:spPr>
            <a:ln w="28575">
              <a:noFill/>
            </a:ln>
          </c:spPr>
          <c:marker>
            <c:symbol val="star"/>
            <c:size val="2"/>
          </c:marker>
          <c:xVal>
            <c:numRef>
              <c:f>'Air Temp'!$C$2:$C$361</c:f>
              <c:numCache>
                <c:formatCode>General</c:formatCode>
                <c:ptCount val="360"/>
                <c:pt idx="0">
                  <c:v>-8.91</c:v>
                </c:pt>
                <c:pt idx="1">
                  <c:v>-10.850000000000012</c:v>
                </c:pt>
                <c:pt idx="2">
                  <c:v>-9.8700000000000028</c:v>
                </c:pt>
                <c:pt idx="3">
                  <c:v>-10.7</c:v>
                </c:pt>
                <c:pt idx="4">
                  <c:v>-11.18</c:v>
                </c:pt>
                <c:pt idx="5">
                  <c:v>-8.7199999999999989</c:v>
                </c:pt>
                <c:pt idx="6">
                  <c:v>-7.74</c:v>
                </c:pt>
                <c:pt idx="7">
                  <c:v>-8.3500000000000068</c:v>
                </c:pt>
                <c:pt idx="8">
                  <c:v>-7.04</c:v>
                </c:pt>
                <c:pt idx="9">
                  <c:v>-8.17</c:v>
                </c:pt>
                <c:pt idx="10">
                  <c:v>-10.48</c:v>
                </c:pt>
                <c:pt idx="11">
                  <c:v>-11.65</c:v>
                </c:pt>
                <c:pt idx="12">
                  <c:v>-15.05</c:v>
                </c:pt>
                <c:pt idx="13">
                  <c:v>-13.29</c:v>
                </c:pt>
                <c:pt idx="14">
                  <c:v>-11.99</c:v>
                </c:pt>
                <c:pt idx="15">
                  <c:v>-12.42</c:v>
                </c:pt>
                <c:pt idx="16">
                  <c:v>-8.9600000000000026</c:v>
                </c:pt>
                <c:pt idx="17">
                  <c:v>-7.4</c:v>
                </c:pt>
                <c:pt idx="18">
                  <c:v>-6.81</c:v>
                </c:pt>
                <c:pt idx="19">
                  <c:v>-9.2299999999999986</c:v>
                </c:pt>
                <c:pt idx="20">
                  <c:v>-7.13</c:v>
                </c:pt>
                <c:pt idx="21">
                  <c:v>-12.209999999999999</c:v>
                </c:pt>
                <c:pt idx="22">
                  <c:v>-10.01</c:v>
                </c:pt>
                <c:pt idx="23">
                  <c:v>-10.46</c:v>
                </c:pt>
                <c:pt idx="24">
                  <c:v>-11.02</c:v>
                </c:pt>
                <c:pt idx="25">
                  <c:v>-11.129999999999999</c:v>
                </c:pt>
                <c:pt idx="26">
                  <c:v>-10.01</c:v>
                </c:pt>
                <c:pt idx="27">
                  <c:v>-9.8700000000000028</c:v>
                </c:pt>
                <c:pt idx="28">
                  <c:v>-15.28</c:v>
                </c:pt>
                <c:pt idx="29">
                  <c:v>-9.08</c:v>
                </c:pt>
                <c:pt idx="30">
                  <c:v>-10.52</c:v>
                </c:pt>
                <c:pt idx="31">
                  <c:v>-8.0300000000000011</c:v>
                </c:pt>
                <c:pt idx="32">
                  <c:v>-6.22</c:v>
                </c:pt>
                <c:pt idx="33">
                  <c:v>-8.34</c:v>
                </c:pt>
                <c:pt idx="34">
                  <c:v>-11.77</c:v>
                </c:pt>
                <c:pt idx="35">
                  <c:v>-9.91</c:v>
                </c:pt>
                <c:pt idx="36">
                  <c:v>-10.68</c:v>
                </c:pt>
                <c:pt idx="37">
                  <c:v>-9.01</c:v>
                </c:pt>
                <c:pt idx="38">
                  <c:v>-9.39</c:v>
                </c:pt>
                <c:pt idx="39">
                  <c:v>-9.9700000000000006</c:v>
                </c:pt>
                <c:pt idx="40">
                  <c:v>-12.26</c:v>
                </c:pt>
                <c:pt idx="41">
                  <c:v>-9.08</c:v>
                </c:pt>
                <c:pt idx="42">
                  <c:v>-7.6199999999999966</c:v>
                </c:pt>
                <c:pt idx="43">
                  <c:v>-7.85</c:v>
                </c:pt>
                <c:pt idx="44">
                  <c:v>-8.66</c:v>
                </c:pt>
                <c:pt idx="45">
                  <c:v>-11.88</c:v>
                </c:pt>
                <c:pt idx="46">
                  <c:v>-9.81</c:v>
                </c:pt>
                <c:pt idx="47">
                  <c:v>-14.03</c:v>
                </c:pt>
                <c:pt idx="48">
                  <c:v>-10.77</c:v>
                </c:pt>
                <c:pt idx="49">
                  <c:v>-11.229999999999999</c:v>
                </c:pt>
                <c:pt idx="50">
                  <c:v>-9.9</c:v>
                </c:pt>
                <c:pt idx="51">
                  <c:v>-9.25</c:v>
                </c:pt>
                <c:pt idx="52">
                  <c:v>-11.07</c:v>
                </c:pt>
                <c:pt idx="53">
                  <c:v>-7.3599999999999985</c:v>
                </c:pt>
                <c:pt idx="54">
                  <c:v>-5.75</c:v>
                </c:pt>
                <c:pt idx="55">
                  <c:v>-7.2</c:v>
                </c:pt>
                <c:pt idx="56">
                  <c:v>-6.6</c:v>
                </c:pt>
                <c:pt idx="57">
                  <c:v>-16.439999999999987</c:v>
                </c:pt>
                <c:pt idx="58">
                  <c:v>-12.17</c:v>
                </c:pt>
                <c:pt idx="59">
                  <c:v>-11.53</c:v>
                </c:pt>
                <c:pt idx="60">
                  <c:v>-8.2800000000000011</c:v>
                </c:pt>
                <c:pt idx="61">
                  <c:v>-10.53</c:v>
                </c:pt>
                <c:pt idx="62">
                  <c:v>-9.6</c:v>
                </c:pt>
                <c:pt idx="63">
                  <c:v>-12.18</c:v>
                </c:pt>
                <c:pt idx="64">
                  <c:v>-8.4600000000000026</c:v>
                </c:pt>
                <c:pt idx="65">
                  <c:v>-7.76</c:v>
                </c:pt>
                <c:pt idx="66">
                  <c:v>-6.68</c:v>
                </c:pt>
                <c:pt idx="67">
                  <c:v>-7.88</c:v>
                </c:pt>
                <c:pt idx="68">
                  <c:v>-6.18</c:v>
                </c:pt>
                <c:pt idx="69">
                  <c:v>-6.54</c:v>
                </c:pt>
                <c:pt idx="70">
                  <c:v>-10.220000000000001</c:v>
                </c:pt>
                <c:pt idx="71">
                  <c:v>-10.38</c:v>
                </c:pt>
                <c:pt idx="72">
                  <c:v>-10.91</c:v>
                </c:pt>
                <c:pt idx="73">
                  <c:v>-11.27</c:v>
                </c:pt>
                <c:pt idx="74">
                  <c:v>-12.42</c:v>
                </c:pt>
                <c:pt idx="75">
                  <c:v>-16.73</c:v>
                </c:pt>
                <c:pt idx="76">
                  <c:v>-11.860000000000012</c:v>
                </c:pt>
                <c:pt idx="77">
                  <c:v>-10.34</c:v>
                </c:pt>
                <c:pt idx="78">
                  <c:v>-9.5500000000000007</c:v>
                </c:pt>
                <c:pt idx="79">
                  <c:v>-6.9300000000000024</c:v>
                </c:pt>
                <c:pt idx="80">
                  <c:v>-9.2100000000000009</c:v>
                </c:pt>
                <c:pt idx="81">
                  <c:v>-8.3600000000000048</c:v>
                </c:pt>
                <c:pt idx="82">
                  <c:v>-9.7000000000000011</c:v>
                </c:pt>
                <c:pt idx="83">
                  <c:v>-13.16</c:v>
                </c:pt>
                <c:pt idx="84">
                  <c:v>-13.43</c:v>
                </c:pt>
                <c:pt idx="85">
                  <c:v>-11</c:v>
                </c:pt>
                <c:pt idx="86">
                  <c:v>-12.27</c:v>
                </c:pt>
                <c:pt idx="87">
                  <c:v>-10.050000000000002</c:v>
                </c:pt>
                <c:pt idx="88">
                  <c:v>-9.15</c:v>
                </c:pt>
                <c:pt idx="89">
                  <c:v>-10.48</c:v>
                </c:pt>
                <c:pt idx="90">
                  <c:v>-6.5</c:v>
                </c:pt>
                <c:pt idx="91">
                  <c:v>-6.68</c:v>
                </c:pt>
                <c:pt idx="92">
                  <c:v>-6.35</c:v>
                </c:pt>
                <c:pt idx="93">
                  <c:v>-5.29</c:v>
                </c:pt>
                <c:pt idx="94">
                  <c:v>-12.08</c:v>
                </c:pt>
                <c:pt idx="95">
                  <c:v>-8.129999999999999</c:v>
                </c:pt>
                <c:pt idx="96">
                  <c:v>-9.51</c:v>
                </c:pt>
                <c:pt idx="97">
                  <c:v>-19.100000000000001</c:v>
                </c:pt>
                <c:pt idx="98">
                  <c:v>-11</c:v>
                </c:pt>
                <c:pt idx="99">
                  <c:v>-12.56</c:v>
                </c:pt>
                <c:pt idx="100">
                  <c:v>-8.77</c:v>
                </c:pt>
                <c:pt idx="101">
                  <c:v>-11.94</c:v>
                </c:pt>
                <c:pt idx="102">
                  <c:v>-6.95</c:v>
                </c:pt>
                <c:pt idx="103">
                  <c:v>-5.96</c:v>
                </c:pt>
                <c:pt idx="104">
                  <c:v>-11.139999999999999</c:v>
                </c:pt>
                <c:pt idx="105">
                  <c:v>-8.39</c:v>
                </c:pt>
                <c:pt idx="106">
                  <c:v>-8.7299999999999986</c:v>
                </c:pt>
                <c:pt idx="107">
                  <c:v>-10.18</c:v>
                </c:pt>
                <c:pt idx="108">
                  <c:v>-11.02</c:v>
                </c:pt>
                <c:pt idx="109">
                  <c:v>-11.02</c:v>
                </c:pt>
                <c:pt idx="110">
                  <c:v>-11.81</c:v>
                </c:pt>
                <c:pt idx="111">
                  <c:v>-9.620000000000001</c:v>
                </c:pt>
                <c:pt idx="112">
                  <c:v>-11.54</c:v>
                </c:pt>
                <c:pt idx="113">
                  <c:v>-8.3500000000000068</c:v>
                </c:pt>
                <c:pt idx="114">
                  <c:v>-8.41</c:v>
                </c:pt>
                <c:pt idx="115">
                  <c:v>-7.1199999999999966</c:v>
                </c:pt>
                <c:pt idx="116">
                  <c:v>-6.13</c:v>
                </c:pt>
                <c:pt idx="117">
                  <c:v>-9.1399999999999988</c:v>
                </c:pt>
                <c:pt idx="118">
                  <c:v>-12</c:v>
                </c:pt>
                <c:pt idx="119">
                  <c:v>-8.56</c:v>
                </c:pt>
                <c:pt idx="120">
                  <c:v>-12.07</c:v>
                </c:pt>
                <c:pt idx="121">
                  <c:v>-10.83</c:v>
                </c:pt>
                <c:pt idx="122">
                  <c:v>-11.92</c:v>
                </c:pt>
                <c:pt idx="123">
                  <c:v>-10.239999999999998</c:v>
                </c:pt>
                <c:pt idx="124">
                  <c:v>-7.1</c:v>
                </c:pt>
                <c:pt idx="125">
                  <c:v>-9.2399999999999984</c:v>
                </c:pt>
                <c:pt idx="126">
                  <c:v>-9.629999999999999</c:v>
                </c:pt>
                <c:pt idx="127">
                  <c:v>-7.01</c:v>
                </c:pt>
                <c:pt idx="128">
                  <c:v>-8.2000000000000011</c:v>
                </c:pt>
                <c:pt idx="129">
                  <c:v>-8.08</c:v>
                </c:pt>
                <c:pt idx="130">
                  <c:v>-8.42</c:v>
                </c:pt>
                <c:pt idx="131">
                  <c:v>-8.8500000000000068</c:v>
                </c:pt>
                <c:pt idx="132">
                  <c:v>-10.51</c:v>
                </c:pt>
                <c:pt idx="133">
                  <c:v>-9.91</c:v>
                </c:pt>
                <c:pt idx="134">
                  <c:v>-8.75</c:v>
                </c:pt>
                <c:pt idx="135">
                  <c:v>-10.65</c:v>
                </c:pt>
                <c:pt idx="136">
                  <c:v>-6.7700000000000014</c:v>
                </c:pt>
                <c:pt idx="137">
                  <c:v>-9.32</c:v>
                </c:pt>
                <c:pt idx="138">
                  <c:v>-7.4</c:v>
                </c:pt>
                <c:pt idx="139">
                  <c:v>-7.54</c:v>
                </c:pt>
                <c:pt idx="140">
                  <c:v>-7.25</c:v>
                </c:pt>
                <c:pt idx="141">
                  <c:v>-8.58</c:v>
                </c:pt>
                <c:pt idx="142">
                  <c:v>-8.89</c:v>
                </c:pt>
                <c:pt idx="143">
                  <c:v>-11.33</c:v>
                </c:pt>
                <c:pt idx="144">
                  <c:v>-12.12</c:v>
                </c:pt>
                <c:pt idx="145">
                  <c:v>-10.229999999999999</c:v>
                </c:pt>
                <c:pt idx="146">
                  <c:v>-7.03</c:v>
                </c:pt>
                <c:pt idx="147">
                  <c:v>-9.8500000000000068</c:v>
                </c:pt>
                <c:pt idx="148">
                  <c:v>-7.05</c:v>
                </c:pt>
                <c:pt idx="149">
                  <c:v>-7.3599999999999985</c:v>
                </c:pt>
                <c:pt idx="150">
                  <c:v>-5.8</c:v>
                </c:pt>
                <c:pt idx="151">
                  <c:v>-7.14</c:v>
                </c:pt>
                <c:pt idx="152">
                  <c:v>-7.92</c:v>
                </c:pt>
                <c:pt idx="153">
                  <c:v>-13.860000000000012</c:v>
                </c:pt>
                <c:pt idx="154">
                  <c:v>-11.18</c:v>
                </c:pt>
                <c:pt idx="155">
                  <c:v>-11.49</c:v>
                </c:pt>
                <c:pt idx="156">
                  <c:v>-9.2000000000000011</c:v>
                </c:pt>
                <c:pt idx="157">
                  <c:v>-14.69</c:v>
                </c:pt>
                <c:pt idx="158">
                  <c:v>-10.91</c:v>
                </c:pt>
                <c:pt idx="159">
                  <c:v>-12.68</c:v>
                </c:pt>
                <c:pt idx="160">
                  <c:v>-9.7900000000000009</c:v>
                </c:pt>
                <c:pt idx="161">
                  <c:v>-9.89</c:v>
                </c:pt>
                <c:pt idx="162">
                  <c:v>-10.120000000000001</c:v>
                </c:pt>
                <c:pt idx="163">
                  <c:v>-5.01</c:v>
                </c:pt>
                <c:pt idx="164">
                  <c:v>-8.68</c:v>
                </c:pt>
                <c:pt idx="165">
                  <c:v>-6.94</c:v>
                </c:pt>
                <c:pt idx="166">
                  <c:v>-11.52</c:v>
                </c:pt>
                <c:pt idx="167">
                  <c:v>-9.6</c:v>
                </c:pt>
                <c:pt idx="168">
                  <c:v>-8.1399999999999988</c:v>
                </c:pt>
                <c:pt idx="169">
                  <c:v>-9.3000000000000007</c:v>
                </c:pt>
                <c:pt idx="170">
                  <c:v>-10.739999999999998</c:v>
                </c:pt>
                <c:pt idx="171">
                  <c:v>-11.51</c:v>
                </c:pt>
                <c:pt idx="172">
                  <c:v>-8.2399999999999984</c:v>
                </c:pt>
                <c:pt idx="173">
                  <c:v>-10.17</c:v>
                </c:pt>
                <c:pt idx="174">
                  <c:v>-8.4500000000000028</c:v>
                </c:pt>
                <c:pt idx="175">
                  <c:v>-7.23</c:v>
                </c:pt>
                <c:pt idx="176">
                  <c:v>-8.59</c:v>
                </c:pt>
                <c:pt idx="177">
                  <c:v>-10.93</c:v>
                </c:pt>
                <c:pt idx="178">
                  <c:v>-10.93</c:v>
                </c:pt>
                <c:pt idx="179">
                  <c:v>-10.55</c:v>
                </c:pt>
                <c:pt idx="180">
                  <c:v>-8.9600000000000026</c:v>
                </c:pt>
                <c:pt idx="181">
                  <c:v>-8.44</c:v>
                </c:pt>
                <c:pt idx="182">
                  <c:v>-6.68</c:v>
                </c:pt>
                <c:pt idx="183">
                  <c:v>-8.3700000000000028</c:v>
                </c:pt>
                <c:pt idx="184">
                  <c:v>-8.4</c:v>
                </c:pt>
                <c:pt idx="185">
                  <c:v>-6.45</c:v>
                </c:pt>
                <c:pt idx="186">
                  <c:v>-6.9300000000000024</c:v>
                </c:pt>
                <c:pt idx="187">
                  <c:v>-6.89</c:v>
                </c:pt>
                <c:pt idx="188">
                  <c:v>-9.7800000000000011</c:v>
                </c:pt>
                <c:pt idx="189">
                  <c:v>-13.209999999999999</c:v>
                </c:pt>
                <c:pt idx="190">
                  <c:v>-13.79</c:v>
                </c:pt>
                <c:pt idx="191">
                  <c:v>-11.450000000000006</c:v>
                </c:pt>
                <c:pt idx="192">
                  <c:v>-9.19</c:v>
                </c:pt>
                <c:pt idx="193">
                  <c:v>-11.53</c:v>
                </c:pt>
                <c:pt idx="194">
                  <c:v>-8.16</c:v>
                </c:pt>
                <c:pt idx="195">
                  <c:v>-11.360000000000012</c:v>
                </c:pt>
                <c:pt idx="196">
                  <c:v>-9.129999999999999</c:v>
                </c:pt>
                <c:pt idx="197">
                  <c:v>-8.06</c:v>
                </c:pt>
                <c:pt idx="198">
                  <c:v>-5.2700000000000014</c:v>
                </c:pt>
                <c:pt idx="199">
                  <c:v>-7.02</c:v>
                </c:pt>
                <c:pt idx="200">
                  <c:v>-9.76</c:v>
                </c:pt>
                <c:pt idx="201">
                  <c:v>-10.18</c:v>
                </c:pt>
                <c:pt idx="202">
                  <c:v>-9.18</c:v>
                </c:pt>
                <c:pt idx="203">
                  <c:v>-9.42</c:v>
                </c:pt>
                <c:pt idx="204">
                  <c:v>-10.89</c:v>
                </c:pt>
                <c:pt idx="205">
                  <c:v>-10.1</c:v>
                </c:pt>
                <c:pt idx="206">
                  <c:v>-10.19</c:v>
                </c:pt>
                <c:pt idx="207">
                  <c:v>-8.129999999999999</c:v>
                </c:pt>
                <c:pt idx="208">
                  <c:v>-11.67</c:v>
                </c:pt>
                <c:pt idx="209">
                  <c:v>-8.11</c:v>
                </c:pt>
                <c:pt idx="210">
                  <c:v>-5.58</c:v>
                </c:pt>
                <c:pt idx="211">
                  <c:v>-7.1599999999999975</c:v>
                </c:pt>
                <c:pt idx="212">
                  <c:v>-9.92</c:v>
                </c:pt>
                <c:pt idx="213">
                  <c:v>-5.79</c:v>
                </c:pt>
                <c:pt idx="214">
                  <c:v>-11.16</c:v>
                </c:pt>
                <c:pt idx="215">
                  <c:v>-12</c:v>
                </c:pt>
                <c:pt idx="217">
                  <c:v>-13.360000000000012</c:v>
                </c:pt>
                <c:pt idx="218">
                  <c:v>-10.59</c:v>
                </c:pt>
                <c:pt idx="219">
                  <c:v>-7.9300000000000024</c:v>
                </c:pt>
                <c:pt idx="220">
                  <c:v>-9.1399999999999988</c:v>
                </c:pt>
                <c:pt idx="221">
                  <c:v>-7.1599999999999975</c:v>
                </c:pt>
                <c:pt idx="222">
                  <c:v>-9.8500000000000068</c:v>
                </c:pt>
                <c:pt idx="223">
                  <c:v>-9.52</c:v>
                </c:pt>
                <c:pt idx="224">
                  <c:v>-10.83</c:v>
                </c:pt>
                <c:pt idx="225">
                  <c:v>-9.11</c:v>
                </c:pt>
                <c:pt idx="226">
                  <c:v>-6.14</c:v>
                </c:pt>
                <c:pt idx="227">
                  <c:v>-12.219999999999999</c:v>
                </c:pt>
                <c:pt idx="228">
                  <c:v>-12.78</c:v>
                </c:pt>
                <c:pt idx="229">
                  <c:v>-10.11</c:v>
                </c:pt>
                <c:pt idx="230">
                  <c:v>-6.92</c:v>
                </c:pt>
                <c:pt idx="231">
                  <c:v>-8.26</c:v>
                </c:pt>
                <c:pt idx="232">
                  <c:v>-8.9</c:v>
                </c:pt>
                <c:pt idx="233">
                  <c:v>-10.48</c:v>
                </c:pt>
                <c:pt idx="234">
                  <c:v>-9.56</c:v>
                </c:pt>
                <c:pt idx="235">
                  <c:v>-12.61</c:v>
                </c:pt>
                <c:pt idx="236">
                  <c:v>-6.05</c:v>
                </c:pt>
                <c:pt idx="237">
                  <c:v>-8.3000000000000007</c:v>
                </c:pt>
                <c:pt idx="238">
                  <c:v>-13.94</c:v>
                </c:pt>
                <c:pt idx="239">
                  <c:v>-10.6</c:v>
                </c:pt>
                <c:pt idx="240">
                  <c:v>-12.33</c:v>
                </c:pt>
                <c:pt idx="241">
                  <c:v>-9.2100000000000009</c:v>
                </c:pt>
                <c:pt idx="242">
                  <c:v>-8.7000000000000011</c:v>
                </c:pt>
                <c:pt idx="243">
                  <c:v>-11.56</c:v>
                </c:pt>
                <c:pt idx="244">
                  <c:v>-9.52</c:v>
                </c:pt>
                <c:pt idx="245">
                  <c:v>-6.4</c:v>
                </c:pt>
                <c:pt idx="246">
                  <c:v>-8.3800000000000008</c:v>
                </c:pt>
                <c:pt idx="247">
                  <c:v>-8.1399999999999988</c:v>
                </c:pt>
                <c:pt idx="248">
                  <c:v>-11.34</c:v>
                </c:pt>
                <c:pt idx="249">
                  <c:v>-12.1</c:v>
                </c:pt>
                <c:pt idx="250">
                  <c:v>-10.58</c:v>
                </c:pt>
                <c:pt idx="251">
                  <c:v>-10.16</c:v>
                </c:pt>
                <c:pt idx="252">
                  <c:v>-10.67</c:v>
                </c:pt>
                <c:pt idx="253">
                  <c:v>-8.3000000000000007</c:v>
                </c:pt>
                <c:pt idx="254">
                  <c:v>-9.57</c:v>
                </c:pt>
                <c:pt idx="255">
                  <c:v>-9.7100000000000009</c:v>
                </c:pt>
                <c:pt idx="256">
                  <c:v>-6.13</c:v>
                </c:pt>
                <c:pt idx="257">
                  <c:v>-8</c:v>
                </c:pt>
                <c:pt idx="258">
                  <c:v>-8.25</c:v>
                </c:pt>
                <c:pt idx="259">
                  <c:v>-7.96</c:v>
                </c:pt>
                <c:pt idx="260">
                  <c:v>-9.02</c:v>
                </c:pt>
                <c:pt idx="261">
                  <c:v>-7.24</c:v>
                </c:pt>
                <c:pt idx="262">
                  <c:v>-11.61</c:v>
                </c:pt>
                <c:pt idx="263">
                  <c:v>-10.51</c:v>
                </c:pt>
                <c:pt idx="264">
                  <c:v>-7.64</c:v>
                </c:pt>
                <c:pt idx="265">
                  <c:v>-10</c:v>
                </c:pt>
                <c:pt idx="266">
                  <c:v>-7.17</c:v>
                </c:pt>
                <c:pt idx="267">
                  <c:v>-8.9600000000000026</c:v>
                </c:pt>
                <c:pt idx="268">
                  <c:v>-8.4700000000000006</c:v>
                </c:pt>
                <c:pt idx="269">
                  <c:v>-6.83</c:v>
                </c:pt>
                <c:pt idx="270">
                  <c:v>-9.2800000000000011</c:v>
                </c:pt>
                <c:pt idx="271">
                  <c:v>-5.83</c:v>
                </c:pt>
                <c:pt idx="272">
                  <c:v>-8.2399999999999984</c:v>
                </c:pt>
                <c:pt idx="273">
                  <c:v>-9.620000000000001</c:v>
                </c:pt>
                <c:pt idx="274">
                  <c:v>-11.46</c:v>
                </c:pt>
                <c:pt idx="275">
                  <c:v>-12.28</c:v>
                </c:pt>
                <c:pt idx="276">
                  <c:v>-12.8</c:v>
                </c:pt>
                <c:pt idx="277">
                  <c:v>-9.57</c:v>
                </c:pt>
                <c:pt idx="278">
                  <c:v>-10.59</c:v>
                </c:pt>
                <c:pt idx="279">
                  <c:v>-8.76</c:v>
                </c:pt>
                <c:pt idx="280">
                  <c:v>-7.92</c:v>
                </c:pt>
                <c:pt idx="281">
                  <c:v>-8.5400000000000009</c:v>
                </c:pt>
                <c:pt idx="282">
                  <c:v>-9.2800000000000011</c:v>
                </c:pt>
                <c:pt idx="283">
                  <c:v>-6.34</c:v>
                </c:pt>
                <c:pt idx="284">
                  <c:v>-8.7000000000000011</c:v>
                </c:pt>
                <c:pt idx="285">
                  <c:v>-7.87</c:v>
                </c:pt>
                <c:pt idx="286">
                  <c:v>-11.6</c:v>
                </c:pt>
                <c:pt idx="287">
                  <c:v>-12.49</c:v>
                </c:pt>
                <c:pt idx="288">
                  <c:v>-9.7800000000000011</c:v>
                </c:pt>
                <c:pt idx="289">
                  <c:v>-9.8000000000000007</c:v>
                </c:pt>
                <c:pt idx="290">
                  <c:v>-9.66</c:v>
                </c:pt>
                <c:pt idx="291">
                  <c:v>-8.08</c:v>
                </c:pt>
                <c:pt idx="292">
                  <c:v>-9.15</c:v>
                </c:pt>
                <c:pt idx="293">
                  <c:v>-7.2700000000000014</c:v>
                </c:pt>
                <c:pt idx="294">
                  <c:v>-7.64</c:v>
                </c:pt>
                <c:pt idx="295">
                  <c:v>-7.79</c:v>
                </c:pt>
                <c:pt idx="296">
                  <c:v>-10</c:v>
                </c:pt>
                <c:pt idx="297">
                  <c:v>-9.2100000000000009</c:v>
                </c:pt>
                <c:pt idx="298">
                  <c:v>-12.17</c:v>
                </c:pt>
                <c:pt idx="299">
                  <c:v>-12.09</c:v>
                </c:pt>
                <c:pt idx="300">
                  <c:v>-10.9</c:v>
                </c:pt>
                <c:pt idx="301">
                  <c:v>-10.98</c:v>
                </c:pt>
                <c:pt idx="302">
                  <c:v>-12.54</c:v>
                </c:pt>
                <c:pt idx="303">
                  <c:v>-8.3000000000000007</c:v>
                </c:pt>
                <c:pt idx="304">
                  <c:v>-6.84</c:v>
                </c:pt>
                <c:pt idx="305">
                  <c:v>-4.55</c:v>
                </c:pt>
                <c:pt idx="306">
                  <c:v>-6.1899999999999995</c:v>
                </c:pt>
                <c:pt idx="307">
                  <c:v>-7.84</c:v>
                </c:pt>
                <c:pt idx="308">
                  <c:v>-7.57</c:v>
                </c:pt>
                <c:pt idx="309">
                  <c:v>-9.52</c:v>
                </c:pt>
                <c:pt idx="310">
                  <c:v>-12.97</c:v>
                </c:pt>
                <c:pt idx="311">
                  <c:v>-10.31</c:v>
                </c:pt>
                <c:pt idx="312">
                  <c:v>-14.11</c:v>
                </c:pt>
                <c:pt idx="313">
                  <c:v>-10.29</c:v>
                </c:pt>
                <c:pt idx="314">
                  <c:v>-8.7800000000000011</c:v>
                </c:pt>
                <c:pt idx="315">
                  <c:v>-10.450000000000006</c:v>
                </c:pt>
                <c:pt idx="316">
                  <c:v>-14.25</c:v>
                </c:pt>
                <c:pt idx="317">
                  <c:v>-5.96</c:v>
                </c:pt>
                <c:pt idx="318">
                  <c:v>-6.57</c:v>
                </c:pt>
                <c:pt idx="319">
                  <c:v>-8.31</c:v>
                </c:pt>
                <c:pt idx="320">
                  <c:v>-6.31</c:v>
                </c:pt>
                <c:pt idx="321">
                  <c:v>-11.850000000000012</c:v>
                </c:pt>
                <c:pt idx="322">
                  <c:v>-10.200000000000001</c:v>
                </c:pt>
                <c:pt idx="323">
                  <c:v>-10.09</c:v>
                </c:pt>
                <c:pt idx="324">
                  <c:v>-8.120000000000001</c:v>
                </c:pt>
                <c:pt idx="325">
                  <c:v>-13.33</c:v>
                </c:pt>
                <c:pt idx="326">
                  <c:v>-8.32</c:v>
                </c:pt>
                <c:pt idx="327">
                  <c:v>-8.3600000000000048</c:v>
                </c:pt>
                <c:pt idx="328">
                  <c:v>-7.79</c:v>
                </c:pt>
                <c:pt idx="329">
                  <c:v>-6.7</c:v>
                </c:pt>
                <c:pt idx="330">
                  <c:v>-7.3</c:v>
                </c:pt>
                <c:pt idx="331">
                  <c:v>-9.01</c:v>
                </c:pt>
                <c:pt idx="332">
                  <c:v>-6.68</c:v>
                </c:pt>
                <c:pt idx="333">
                  <c:v>-7.3599999999999985</c:v>
                </c:pt>
                <c:pt idx="334">
                  <c:v>-11.450000000000006</c:v>
                </c:pt>
                <c:pt idx="335">
                  <c:v>-9.31</c:v>
                </c:pt>
              </c:numCache>
            </c:numRef>
          </c:xVal>
          <c:yVal>
            <c:numRef>
              <c:f>'Air Temp'!$D$2:$D$361</c:f>
              <c:numCache>
                <c:formatCode>General</c:formatCode>
                <c:ptCount val="360"/>
                <c:pt idx="72">
                  <c:v>-3.2</c:v>
                </c:pt>
                <c:pt idx="73">
                  <c:v>-4.0999999999999996</c:v>
                </c:pt>
                <c:pt idx="74">
                  <c:v>-2</c:v>
                </c:pt>
                <c:pt idx="75">
                  <c:v>2.8</c:v>
                </c:pt>
                <c:pt idx="76">
                  <c:v>6.2</c:v>
                </c:pt>
                <c:pt idx="77">
                  <c:v>9.3000000000000007</c:v>
                </c:pt>
                <c:pt idx="78">
                  <c:v>11.8</c:v>
                </c:pt>
                <c:pt idx="79">
                  <c:v>13.8</c:v>
                </c:pt>
                <c:pt idx="80">
                  <c:v>8</c:v>
                </c:pt>
                <c:pt idx="81">
                  <c:v>6.9</c:v>
                </c:pt>
                <c:pt idx="82">
                  <c:v>4</c:v>
                </c:pt>
                <c:pt idx="83">
                  <c:v>-1.7</c:v>
                </c:pt>
                <c:pt idx="84">
                  <c:v>-7.7</c:v>
                </c:pt>
                <c:pt idx="85">
                  <c:v>-5.8</c:v>
                </c:pt>
                <c:pt idx="86">
                  <c:v>-1</c:v>
                </c:pt>
                <c:pt idx="87">
                  <c:v>3.5</c:v>
                </c:pt>
                <c:pt idx="88">
                  <c:v>9.5</c:v>
                </c:pt>
                <c:pt idx="89">
                  <c:v>8.6</c:v>
                </c:pt>
                <c:pt idx="90">
                  <c:v>13.4</c:v>
                </c:pt>
                <c:pt idx="91">
                  <c:v>12.6</c:v>
                </c:pt>
                <c:pt idx="92">
                  <c:v>10.3</c:v>
                </c:pt>
                <c:pt idx="93">
                  <c:v>6.1</c:v>
                </c:pt>
                <c:pt idx="94">
                  <c:v>-3.3</c:v>
                </c:pt>
                <c:pt idx="95">
                  <c:v>0.5</c:v>
                </c:pt>
                <c:pt idx="96">
                  <c:v>-3.7</c:v>
                </c:pt>
                <c:pt idx="97">
                  <c:v>-10</c:v>
                </c:pt>
                <c:pt idx="98">
                  <c:v>-0.9</c:v>
                </c:pt>
                <c:pt idx="99">
                  <c:v>2</c:v>
                </c:pt>
                <c:pt idx="100">
                  <c:v>10.4</c:v>
                </c:pt>
                <c:pt idx="101">
                  <c:v>12.1</c:v>
                </c:pt>
                <c:pt idx="102">
                  <c:v>13.2</c:v>
                </c:pt>
                <c:pt idx="103">
                  <c:v>12.5</c:v>
                </c:pt>
                <c:pt idx="104">
                  <c:v>8.1</c:v>
                </c:pt>
                <c:pt idx="105">
                  <c:v>6.8</c:v>
                </c:pt>
                <c:pt idx="106">
                  <c:v>2.9</c:v>
                </c:pt>
                <c:pt idx="107">
                  <c:v>-1.5</c:v>
                </c:pt>
                <c:pt idx="108">
                  <c:v>-7.7</c:v>
                </c:pt>
                <c:pt idx="109">
                  <c:v>-2.8</c:v>
                </c:pt>
                <c:pt idx="110">
                  <c:v>-4.5</c:v>
                </c:pt>
                <c:pt idx="111">
                  <c:v>5.6</c:v>
                </c:pt>
                <c:pt idx="112">
                  <c:v>5.5</c:v>
                </c:pt>
                <c:pt idx="113">
                  <c:v>9.6</c:v>
                </c:pt>
                <c:pt idx="114">
                  <c:v>12.8</c:v>
                </c:pt>
                <c:pt idx="115">
                  <c:v>11.7</c:v>
                </c:pt>
                <c:pt idx="116">
                  <c:v>11.4</c:v>
                </c:pt>
                <c:pt idx="117">
                  <c:v>6.2</c:v>
                </c:pt>
                <c:pt idx="118">
                  <c:v>1.2</c:v>
                </c:pt>
                <c:pt idx="119">
                  <c:v>-0.60000000000000064</c:v>
                </c:pt>
                <c:pt idx="120">
                  <c:v>0.30000000000000032</c:v>
                </c:pt>
                <c:pt idx="121">
                  <c:v>-2.2999999999999998</c:v>
                </c:pt>
                <c:pt idx="122">
                  <c:v>-1.6</c:v>
                </c:pt>
                <c:pt idx="123">
                  <c:v>4.2</c:v>
                </c:pt>
                <c:pt idx="124">
                  <c:v>10.7</c:v>
                </c:pt>
                <c:pt idx="125">
                  <c:v>11.2</c:v>
                </c:pt>
                <c:pt idx="126">
                  <c:v>13.1</c:v>
                </c:pt>
                <c:pt idx="127">
                  <c:v>14.1</c:v>
                </c:pt>
                <c:pt idx="128">
                  <c:v>9.3000000000000007</c:v>
                </c:pt>
                <c:pt idx="129">
                  <c:v>7</c:v>
                </c:pt>
                <c:pt idx="130">
                  <c:v>-0.2</c:v>
                </c:pt>
                <c:pt idx="131">
                  <c:v>-0.4</c:v>
                </c:pt>
                <c:pt idx="132">
                  <c:v>0.9</c:v>
                </c:pt>
                <c:pt idx="133">
                  <c:v>0.4</c:v>
                </c:pt>
                <c:pt idx="134">
                  <c:v>3.6</c:v>
                </c:pt>
                <c:pt idx="135">
                  <c:v>3.3</c:v>
                </c:pt>
                <c:pt idx="136">
                  <c:v>11.1</c:v>
                </c:pt>
                <c:pt idx="137">
                  <c:v>11.6</c:v>
                </c:pt>
                <c:pt idx="138">
                  <c:v>14.1</c:v>
                </c:pt>
                <c:pt idx="139">
                  <c:v>13.9</c:v>
                </c:pt>
                <c:pt idx="140">
                  <c:v>11.4</c:v>
                </c:pt>
                <c:pt idx="141">
                  <c:v>7.5</c:v>
                </c:pt>
                <c:pt idx="142">
                  <c:v>0.9</c:v>
                </c:pt>
                <c:pt idx="143">
                  <c:v>0.4</c:v>
                </c:pt>
                <c:pt idx="144">
                  <c:v>-1.1000000000000001</c:v>
                </c:pt>
                <c:pt idx="145">
                  <c:v>2</c:v>
                </c:pt>
                <c:pt idx="146">
                  <c:v>3.1</c:v>
                </c:pt>
                <c:pt idx="147">
                  <c:v>3.3</c:v>
                </c:pt>
                <c:pt idx="148">
                  <c:v>10.8</c:v>
                </c:pt>
                <c:pt idx="149">
                  <c:v>11.3</c:v>
                </c:pt>
                <c:pt idx="150">
                  <c:v>12.8</c:v>
                </c:pt>
                <c:pt idx="151">
                  <c:v>15.5</c:v>
                </c:pt>
                <c:pt idx="152">
                  <c:v>7.7</c:v>
                </c:pt>
                <c:pt idx="153">
                  <c:v>7.5</c:v>
                </c:pt>
                <c:pt idx="154">
                  <c:v>0.60000000000000064</c:v>
                </c:pt>
                <c:pt idx="155">
                  <c:v>-3.1</c:v>
                </c:pt>
                <c:pt idx="156">
                  <c:v>-2.2000000000000002</c:v>
                </c:pt>
                <c:pt idx="157">
                  <c:v>-5.3</c:v>
                </c:pt>
                <c:pt idx="158">
                  <c:v>3.4</c:v>
                </c:pt>
                <c:pt idx="159">
                  <c:v>3.4</c:v>
                </c:pt>
                <c:pt idx="160">
                  <c:v>5.5</c:v>
                </c:pt>
                <c:pt idx="161">
                  <c:v>9.1</c:v>
                </c:pt>
                <c:pt idx="162">
                  <c:v>15.8</c:v>
                </c:pt>
                <c:pt idx="163">
                  <c:v>15.1</c:v>
                </c:pt>
                <c:pt idx="164">
                  <c:v>12.1</c:v>
                </c:pt>
                <c:pt idx="165">
                  <c:v>4.9000000000000004</c:v>
                </c:pt>
                <c:pt idx="166">
                  <c:v>1.1000000000000001</c:v>
                </c:pt>
                <c:pt idx="167">
                  <c:v>-1.8</c:v>
                </c:pt>
                <c:pt idx="168">
                  <c:v>-1.4</c:v>
                </c:pt>
                <c:pt idx="169">
                  <c:v>-0.2</c:v>
                </c:pt>
                <c:pt idx="170">
                  <c:v>0.9</c:v>
                </c:pt>
                <c:pt idx="171">
                  <c:v>3.9</c:v>
                </c:pt>
                <c:pt idx="172">
                  <c:v>11.1</c:v>
                </c:pt>
                <c:pt idx="173">
                  <c:v>13.6</c:v>
                </c:pt>
                <c:pt idx="174">
                  <c:v>14.8</c:v>
                </c:pt>
                <c:pt idx="175">
                  <c:v>1.9000000000000001</c:v>
                </c:pt>
                <c:pt idx="176">
                  <c:v>10.3</c:v>
                </c:pt>
                <c:pt idx="177">
                  <c:v>2.8</c:v>
                </c:pt>
                <c:pt idx="178">
                  <c:v>1.7</c:v>
                </c:pt>
                <c:pt idx="179">
                  <c:v>-0.5</c:v>
                </c:pt>
                <c:pt idx="180">
                  <c:v>-0.70000000000000062</c:v>
                </c:pt>
                <c:pt idx="181">
                  <c:v>-1.6</c:v>
                </c:pt>
                <c:pt idx="182">
                  <c:v>0.1</c:v>
                </c:pt>
                <c:pt idx="183">
                  <c:v>7.5</c:v>
                </c:pt>
                <c:pt idx="184">
                  <c:v>11.4</c:v>
                </c:pt>
                <c:pt idx="185">
                  <c:v>12.3</c:v>
                </c:pt>
                <c:pt idx="186">
                  <c:v>12.6</c:v>
                </c:pt>
                <c:pt idx="187">
                  <c:v>12.9</c:v>
                </c:pt>
                <c:pt idx="188">
                  <c:v>8.9</c:v>
                </c:pt>
                <c:pt idx="189">
                  <c:v>4.7</c:v>
                </c:pt>
                <c:pt idx="190">
                  <c:v>-1.9000000000000001</c:v>
                </c:pt>
                <c:pt idx="191">
                  <c:v>-0.9</c:v>
                </c:pt>
                <c:pt idx="192">
                  <c:v>-1.3</c:v>
                </c:pt>
                <c:pt idx="193">
                  <c:v>-3.3</c:v>
                </c:pt>
                <c:pt idx="194">
                  <c:v>2.2000000000000002</c:v>
                </c:pt>
                <c:pt idx="195">
                  <c:v>4.0999999999999996</c:v>
                </c:pt>
                <c:pt idx="196">
                  <c:v>8.6</c:v>
                </c:pt>
                <c:pt idx="197">
                  <c:v>12.6</c:v>
                </c:pt>
                <c:pt idx="198">
                  <c:v>18.7</c:v>
                </c:pt>
                <c:pt idx="199">
                  <c:v>14.4</c:v>
                </c:pt>
                <c:pt idx="200">
                  <c:v>9.8000000000000007</c:v>
                </c:pt>
                <c:pt idx="201">
                  <c:v>5.0999999999999996</c:v>
                </c:pt>
                <c:pt idx="202">
                  <c:v>4.5999999999999996</c:v>
                </c:pt>
                <c:pt idx="203">
                  <c:v>0.1</c:v>
                </c:pt>
                <c:pt idx="216">
                  <c:v>-3.4</c:v>
                </c:pt>
                <c:pt idx="218">
                  <c:v>-2.7</c:v>
                </c:pt>
                <c:pt idx="219">
                  <c:v>5.3</c:v>
                </c:pt>
                <c:pt idx="220">
                  <c:v>7</c:v>
                </c:pt>
                <c:pt idx="221">
                  <c:v>11.9</c:v>
                </c:pt>
                <c:pt idx="222">
                  <c:v>12</c:v>
                </c:pt>
                <c:pt idx="223">
                  <c:v>13.4</c:v>
                </c:pt>
                <c:pt idx="224">
                  <c:v>7</c:v>
                </c:pt>
                <c:pt idx="225">
                  <c:v>6.1</c:v>
                </c:pt>
                <c:pt idx="226">
                  <c:v>0.4</c:v>
                </c:pt>
                <c:pt idx="227">
                  <c:v>-4.2</c:v>
                </c:pt>
                <c:pt idx="228">
                  <c:v>1</c:v>
                </c:pt>
                <c:pt idx="229">
                  <c:v>1.4</c:v>
                </c:pt>
                <c:pt idx="230">
                  <c:v>4.3</c:v>
                </c:pt>
                <c:pt idx="231">
                  <c:v>11.5</c:v>
                </c:pt>
                <c:pt idx="232">
                  <c:v>16.8</c:v>
                </c:pt>
                <c:pt idx="233">
                  <c:v>13.3</c:v>
                </c:pt>
                <c:pt idx="234">
                  <c:v>11.7</c:v>
                </c:pt>
                <c:pt idx="235">
                  <c:v>9.3000000000000007</c:v>
                </c:pt>
                <c:pt idx="236">
                  <c:v>2.7</c:v>
                </c:pt>
                <c:pt idx="237">
                  <c:v>3</c:v>
                </c:pt>
                <c:pt idx="238">
                  <c:v>0</c:v>
                </c:pt>
                <c:pt idx="239">
                  <c:v>-2.7</c:v>
                </c:pt>
                <c:pt idx="241">
                  <c:v>1</c:v>
                </c:pt>
                <c:pt idx="242">
                  <c:v>1.1000000000000001</c:v>
                </c:pt>
                <c:pt idx="243">
                  <c:v>4.8</c:v>
                </c:pt>
                <c:pt idx="244">
                  <c:v>10.6</c:v>
                </c:pt>
                <c:pt idx="245">
                  <c:v>12.7</c:v>
                </c:pt>
                <c:pt idx="246">
                  <c:v>11.9</c:v>
                </c:pt>
                <c:pt idx="247">
                  <c:v>13.4</c:v>
                </c:pt>
                <c:pt idx="248">
                  <c:v>9.6</c:v>
                </c:pt>
                <c:pt idx="249">
                  <c:v>4.5</c:v>
                </c:pt>
                <c:pt idx="250">
                  <c:v>-2.2000000000000002</c:v>
                </c:pt>
                <c:pt idx="251">
                  <c:v>-2.1</c:v>
                </c:pt>
                <c:pt idx="252">
                  <c:v>-0.4</c:v>
                </c:pt>
                <c:pt idx="253">
                  <c:v>-3.7</c:v>
                </c:pt>
                <c:pt idx="254">
                  <c:v>1.6</c:v>
                </c:pt>
                <c:pt idx="255">
                  <c:v>5</c:v>
                </c:pt>
                <c:pt idx="256">
                  <c:v>10.1</c:v>
                </c:pt>
                <c:pt idx="257">
                  <c:v>11.3</c:v>
                </c:pt>
                <c:pt idx="258">
                  <c:v>15.2</c:v>
                </c:pt>
                <c:pt idx="259">
                  <c:v>13.4</c:v>
                </c:pt>
                <c:pt idx="260">
                  <c:v>14</c:v>
                </c:pt>
                <c:pt idx="261">
                  <c:v>5.3</c:v>
                </c:pt>
                <c:pt idx="262">
                  <c:v>-0.30000000000000032</c:v>
                </c:pt>
                <c:pt idx="263">
                  <c:v>-2.1</c:v>
                </c:pt>
                <c:pt idx="264">
                  <c:v>-3</c:v>
                </c:pt>
                <c:pt idx="265">
                  <c:v>-0.70000000000000062</c:v>
                </c:pt>
                <c:pt idx="266">
                  <c:v>1.2</c:v>
                </c:pt>
                <c:pt idx="267">
                  <c:v>6.7</c:v>
                </c:pt>
                <c:pt idx="268">
                  <c:v>11.3</c:v>
                </c:pt>
                <c:pt idx="269">
                  <c:v>13.4</c:v>
                </c:pt>
                <c:pt idx="270">
                  <c:v>10.8</c:v>
                </c:pt>
                <c:pt idx="271">
                  <c:v>14.8</c:v>
                </c:pt>
                <c:pt idx="272">
                  <c:v>10.8</c:v>
                </c:pt>
                <c:pt idx="273">
                  <c:v>6.9</c:v>
                </c:pt>
                <c:pt idx="274">
                  <c:v>2.5</c:v>
                </c:pt>
                <c:pt idx="275">
                  <c:v>0.60000000000000064</c:v>
                </c:pt>
                <c:pt idx="276">
                  <c:v>-2.2000000000000002</c:v>
                </c:pt>
                <c:pt idx="277">
                  <c:v>-1</c:v>
                </c:pt>
                <c:pt idx="278">
                  <c:v>0.70000000000000062</c:v>
                </c:pt>
                <c:pt idx="279">
                  <c:v>7.1</c:v>
                </c:pt>
                <c:pt idx="280">
                  <c:v>11.1</c:v>
                </c:pt>
                <c:pt idx="281">
                  <c:v>10.4</c:v>
                </c:pt>
                <c:pt idx="282">
                  <c:v>14.9</c:v>
                </c:pt>
                <c:pt idx="283">
                  <c:v>15.2</c:v>
                </c:pt>
                <c:pt idx="284">
                  <c:v>7.5</c:v>
                </c:pt>
                <c:pt idx="285">
                  <c:v>9.9</c:v>
                </c:pt>
                <c:pt idx="286">
                  <c:v>0.30000000000000032</c:v>
                </c:pt>
                <c:pt idx="287">
                  <c:v>-3.7</c:v>
                </c:pt>
              </c:numCache>
            </c:numRef>
          </c:yVal>
          <c:smooth val="0"/>
        </c:ser>
        <c:ser>
          <c:idx val="0"/>
          <c:order val="0"/>
          <c:tx>
            <c:strRef>
              <c:f>'Air Temp'!$J$1</c:f>
              <c:strCache>
                <c:ptCount val="1"/>
                <c:pt idx="0">
                  <c:v>Temperature</c:v>
                </c:pt>
              </c:strCache>
            </c:strRef>
          </c:tx>
          <c:spPr>
            <a:ln w="28575">
              <a:noFill/>
            </a:ln>
          </c:spPr>
          <c:marker>
            <c:symbol val="none"/>
          </c:marker>
          <c:trendline>
            <c:trendlineType val="linear"/>
            <c:dispRSqr val="1"/>
            <c:dispEq val="1"/>
            <c:trendlineLbl>
              <c:layout>
                <c:manualLayout>
                  <c:x val="-0.5313534464105979"/>
                  <c:y val="7.342174333471474E-2"/>
                </c:manualLayout>
              </c:layout>
              <c:numFmt formatCode="General" sourceLinked="0"/>
            </c:trendlineLbl>
          </c:trendline>
          <c:xVal>
            <c:numRef>
              <c:f>'Air Temp'!$I$2:$I$946</c:f>
              <c:numCache>
                <c:formatCode>General</c:formatCode>
                <c:ptCount val="945"/>
                <c:pt idx="0">
                  <c:v>-9.43</c:v>
                </c:pt>
                <c:pt idx="1">
                  <c:v>-9.65</c:v>
                </c:pt>
                <c:pt idx="2">
                  <c:v>-5.0599999999999996</c:v>
                </c:pt>
                <c:pt idx="3">
                  <c:v>-5.46</c:v>
                </c:pt>
                <c:pt idx="4">
                  <c:v>-7.8199999999999985</c:v>
                </c:pt>
                <c:pt idx="5">
                  <c:v>-7.1</c:v>
                </c:pt>
                <c:pt idx="6">
                  <c:v>-8.58</c:v>
                </c:pt>
                <c:pt idx="7">
                  <c:v>-11.860000000000012</c:v>
                </c:pt>
                <c:pt idx="8">
                  <c:v>-13.57</c:v>
                </c:pt>
                <c:pt idx="9">
                  <c:v>-15.350000000000012</c:v>
                </c:pt>
                <c:pt idx="10">
                  <c:v>-10.52</c:v>
                </c:pt>
                <c:pt idx="11">
                  <c:v>-14.8</c:v>
                </c:pt>
                <c:pt idx="12">
                  <c:v>-13.370000000000006</c:v>
                </c:pt>
                <c:pt idx="13">
                  <c:v>-9.48</c:v>
                </c:pt>
                <c:pt idx="14">
                  <c:v>-9.2000000000000011</c:v>
                </c:pt>
                <c:pt idx="15">
                  <c:v>-7.84</c:v>
                </c:pt>
                <c:pt idx="16">
                  <c:v>-7.34</c:v>
                </c:pt>
                <c:pt idx="17">
                  <c:v>-9.9700000000000006</c:v>
                </c:pt>
                <c:pt idx="18">
                  <c:v>-6.24</c:v>
                </c:pt>
                <c:pt idx="19">
                  <c:v>-8.3000000000000007</c:v>
                </c:pt>
                <c:pt idx="20">
                  <c:v>-10.88</c:v>
                </c:pt>
                <c:pt idx="21">
                  <c:v>-16.75</c:v>
                </c:pt>
                <c:pt idx="22">
                  <c:v>-13.97</c:v>
                </c:pt>
                <c:pt idx="23">
                  <c:v>-14.709999999999999</c:v>
                </c:pt>
                <c:pt idx="24">
                  <c:v>-9.75</c:v>
                </c:pt>
                <c:pt idx="25">
                  <c:v>-8.16</c:v>
                </c:pt>
                <c:pt idx="26">
                  <c:v>-7.29</c:v>
                </c:pt>
                <c:pt idx="27">
                  <c:v>-6.6099999999999985</c:v>
                </c:pt>
                <c:pt idx="28">
                  <c:v>-5.9700000000000024</c:v>
                </c:pt>
                <c:pt idx="29">
                  <c:v>-5.96</c:v>
                </c:pt>
                <c:pt idx="30">
                  <c:v>-8.41</c:v>
                </c:pt>
                <c:pt idx="31">
                  <c:v>-5.72</c:v>
                </c:pt>
                <c:pt idx="32">
                  <c:v>-10.69</c:v>
                </c:pt>
                <c:pt idx="33">
                  <c:v>-13.2</c:v>
                </c:pt>
                <c:pt idx="34">
                  <c:v>-9.8700000000000028</c:v>
                </c:pt>
                <c:pt idx="35">
                  <c:v>-19.559999999999999</c:v>
                </c:pt>
                <c:pt idx="36">
                  <c:v>-11.8</c:v>
                </c:pt>
                <c:pt idx="37">
                  <c:v>-10.08</c:v>
                </c:pt>
                <c:pt idx="38">
                  <c:v>-7.8599999999999985</c:v>
                </c:pt>
                <c:pt idx="39">
                  <c:v>-9.5</c:v>
                </c:pt>
                <c:pt idx="40">
                  <c:v>-8.4600000000000026</c:v>
                </c:pt>
                <c:pt idx="41">
                  <c:v>-8.57</c:v>
                </c:pt>
                <c:pt idx="42">
                  <c:v>-7.3</c:v>
                </c:pt>
                <c:pt idx="43">
                  <c:v>-6.3</c:v>
                </c:pt>
                <c:pt idx="44">
                  <c:v>-16.52</c:v>
                </c:pt>
                <c:pt idx="45">
                  <c:v>-11.66</c:v>
                </c:pt>
                <c:pt idx="46">
                  <c:v>-17.55</c:v>
                </c:pt>
                <c:pt idx="47">
                  <c:v>-11.17</c:v>
                </c:pt>
                <c:pt idx="48">
                  <c:v>-12.8</c:v>
                </c:pt>
                <c:pt idx="49">
                  <c:v>-15.209999999999999</c:v>
                </c:pt>
                <c:pt idx="50">
                  <c:v>-9.2800000000000011</c:v>
                </c:pt>
                <c:pt idx="51">
                  <c:v>-6.45</c:v>
                </c:pt>
                <c:pt idx="52">
                  <c:v>-7.52</c:v>
                </c:pt>
                <c:pt idx="53">
                  <c:v>-6.87</c:v>
                </c:pt>
                <c:pt idx="54">
                  <c:v>-6.09</c:v>
                </c:pt>
                <c:pt idx="55">
                  <c:v>-9.76</c:v>
                </c:pt>
                <c:pt idx="56">
                  <c:v>-10.81</c:v>
                </c:pt>
                <c:pt idx="57">
                  <c:v>-13.39</c:v>
                </c:pt>
                <c:pt idx="58">
                  <c:v>-10.69</c:v>
                </c:pt>
                <c:pt idx="59">
                  <c:v>-12.99</c:v>
                </c:pt>
                <c:pt idx="60">
                  <c:v>-10.09</c:v>
                </c:pt>
                <c:pt idx="61">
                  <c:v>-13.33</c:v>
                </c:pt>
                <c:pt idx="62">
                  <c:v>-10.450000000000006</c:v>
                </c:pt>
                <c:pt idx="63">
                  <c:v>-7.8</c:v>
                </c:pt>
                <c:pt idx="64">
                  <c:v>-9.2900000000000009</c:v>
                </c:pt>
                <c:pt idx="65">
                  <c:v>-6.81</c:v>
                </c:pt>
                <c:pt idx="66">
                  <c:v>-8.3500000000000068</c:v>
                </c:pt>
                <c:pt idx="67">
                  <c:v>-12.49</c:v>
                </c:pt>
                <c:pt idx="68">
                  <c:v>-15.729999999999999</c:v>
                </c:pt>
                <c:pt idx="69">
                  <c:v>-12.57</c:v>
                </c:pt>
                <c:pt idx="70">
                  <c:v>-12.84</c:v>
                </c:pt>
                <c:pt idx="71">
                  <c:v>-14.58</c:v>
                </c:pt>
                <c:pt idx="72">
                  <c:v>-10.850000000000012</c:v>
                </c:pt>
                <c:pt idx="73">
                  <c:v>-12.08</c:v>
                </c:pt>
                <c:pt idx="74">
                  <c:v>-9.49</c:v>
                </c:pt>
                <c:pt idx="75">
                  <c:v>-7.07</c:v>
                </c:pt>
                <c:pt idx="76">
                  <c:v>-7.37</c:v>
                </c:pt>
                <c:pt idx="77">
                  <c:v>-7.78</c:v>
                </c:pt>
                <c:pt idx="78">
                  <c:v>-11.25</c:v>
                </c:pt>
                <c:pt idx="79">
                  <c:v>-11.18</c:v>
                </c:pt>
                <c:pt idx="80">
                  <c:v>-15.11</c:v>
                </c:pt>
                <c:pt idx="81">
                  <c:v>-17.690000000000001</c:v>
                </c:pt>
                <c:pt idx="82">
                  <c:v>-14.229999999999999</c:v>
                </c:pt>
                <c:pt idx="83">
                  <c:v>-18.88</c:v>
                </c:pt>
                <c:pt idx="84">
                  <c:v>-8.8600000000000048</c:v>
                </c:pt>
                <c:pt idx="85">
                  <c:v>-9.6</c:v>
                </c:pt>
                <c:pt idx="86">
                  <c:v>-7.03</c:v>
                </c:pt>
                <c:pt idx="87">
                  <c:v>-5.4300000000000024</c:v>
                </c:pt>
                <c:pt idx="88">
                  <c:v>-7.54</c:v>
                </c:pt>
                <c:pt idx="89">
                  <c:v>-5.58</c:v>
                </c:pt>
                <c:pt idx="90">
                  <c:v>-6.1</c:v>
                </c:pt>
                <c:pt idx="91">
                  <c:v>-10.1</c:v>
                </c:pt>
                <c:pt idx="92">
                  <c:v>-15.229999999999999</c:v>
                </c:pt>
                <c:pt idx="93">
                  <c:v>-12.33</c:v>
                </c:pt>
                <c:pt idx="94">
                  <c:v>-8.0500000000000007</c:v>
                </c:pt>
                <c:pt idx="95">
                  <c:v>-15.05</c:v>
                </c:pt>
                <c:pt idx="96">
                  <c:v>-12.850000000000012</c:v>
                </c:pt>
                <c:pt idx="97">
                  <c:v>-9.0400000000000009</c:v>
                </c:pt>
                <c:pt idx="98">
                  <c:v>-9.9600000000000026</c:v>
                </c:pt>
                <c:pt idx="99">
                  <c:v>-7.9700000000000024</c:v>
                </c:pt>
                <c:pt idx="100">
                  <c:v>-7.3</c:v>
                </c:pt>
                <c:pt idx="101">
                  <c:v>-6.9</c:v>
                </c:pt>
                <c:pt idx="102">
                  <c:v>-6.25</c:v>
                </c:pt>
                <c:pt idx="103">
                  <c:v>-7.05</c:v>
                </c:pt>
                <c:pt idx="104">
                  <c:v>-12.03</c:v>
                </c:pt>
                <c:pt idx="105">
                  <c:v>-6.8</c:v>
                </c:pt>
                <c:pt idx="106">
                  <c:v>-18.45</c:v>
                </c:pt>
                <c:pt idx="107">
                  <c:v>-14.31</c:v>
                </c:pt>
                <c:pt idx="108">
                  <c:v>-11.89</c:v>
                </c:pt>
                <c:pt idx="109">
                  <c:v>-9.25</c:v>
                </c:pt>
                <c:pt idx="110">
                  <c:v>-7.84</c:v>
                </c:pt>
                <c:pt idx="111">
                  <c:v>-6.96</c:v>
                </c:pt>
                <c:pt idx="112">
                  <c:v>-7.31</c:v>
                </c:pt>
                <c:pt idx="113">
                  <c:v>-5.18</c:v>
                </c:pt>
                <c:pt idx="114">
                  <c:v>-9.7900000000000009</c:v>
                </c:pt>
                <c:pt idx="115">
                  <c:v>-8.16</c:v>
                </c:pt>
                <c:pt idx="116">
                  <c:v>-9.48</c:v>
                </c:pt>
                <c:pt idx="117">
                  <c:v>-18.649999999999999</c:v>
                </c:pt>
                <c:pt idx="118">
                  <c:v>-15.29</c:v>
                </c:pt>
                <c:pt idx="119">
                  <c:v>-9.42</c:v>
                </c:pt>
                <c:pt idx="120">
                  <c:v>-12.629999999999999</c:v>
                </c:pt>
                <c:pt idx="121">
                  <c:v>-11.53</c:v>
                </c:pt>
                <c:pt idx="122">
                  <c:v>-8.06</c:v>
                </c:pt>
                <c:pt idx="123">
                  <c:v>-7.58</c:v>
                </c:pt>
                <c:pt idx="124">
                  <c:v>-6.98</c:v>
                </c:pt>
                <c:pt idx="125">
                  <c:v>-8.02</c:v>
                </c:pt>
                <c:pt idx="126">
                  <c:v>-6.68</c:v>
                </c:pt>
                <c:pt idx="127">
                  <c:v>-6.87</c:v>
                </c:pt>
                <c:pt idx="128">
                  <c:v>-12.03</c:v>
                </c:pt>
                <c:pt idx="129">
                  <c:v>-8.69</c:v>
                </c:pt>
                <c:pt idx="130">
                  <c:v>-12.89</c:v>
                </c:pt>
                <c:pt idx="131">
                  <c:v>-12.5</c:v>
                </c:pt>
                <c:pt idx="132">
                  <c:v>-9.69</c:v>
                </c:pt>
                <c:pt idx="133">
                  <c:v>-7.44</c:v>
                </c:pt>
                <c:pt idx="134">
                  <c:v>-7.03</c:v>
                </c:pt>
                <c:pt idx="135">
                  <c:v>-5.8199999999999985</c:v>
                </c:pt>
                <c:pt idx="136">
                  <c:v>-7.91</c:v>
                </c:pt>
                <c:pt idx="137">
                  <c:v>-5.99</c:v>
                </c:pt>
                <c:pt idx="138">
                  <c:v>-6.31</c:v>
                </c:pt>
                <c:pt idx="139">
                  <c:v>-8.7399999999999984</c:v>
                </c:pt>
                <c:pt idx="140">
                  <c:v>-9.76</c:v>
                </c:pt>
                <c:pt idx="141">
                  <c:v>-14.3</c:v>
                </c:pt>
                <c:pt idx="142">
                  <c:v>-13.18</c:v>
                </c:pt>
                <c:pt idx="143">
                  <c:v>-12.93</c:v>
                </c:pt>
                <c:pt idx="144">
                  <c:v>-12.38</c:v>
                </c:pt>
                <c:pt idx="145">
                  <c:v>-13.3</c:v>
                </c:pt>
                <c:pt idx="146">
                  <c:v>-8.65</c:v>
                </c:pt>
                <c:pt idx="147">
                  <c:v>-9.06</c:v>
                </c:pt>
                <c:pt idx="148">
                  <c:v>-6.76</c:v>
                </c:pt>
                <c:pt idx="149">
                  <c:v>-7.44</c:v>
                </c:pt>
                <c:pt idx="150">
                  <c:v>-7.39</c:v>
                </c:pt>
                <c:pt idx="151">
                  <c:v>-10.33</c:v>
                </c:pt>
                <c:pt idx="152">
                  <c:v>-9.8800000000000008</c:v>
                </c:pt>
                <c:pt idx="153">
                  <c:v>-8.17</c:v>
                </c:pt>
                <c:pt idx="154">
                  <c:v>-12.870000000000006</c:v>
                </c:pt>
                <c:pt idx="155">
                  <c:v>-12.6</c:v>
                </c:pt>
                <c:pt idx="156">
                  <c:v>-13.950000000000006</c:v>
                </c:pt>
                <c:pt idx="157">
                  <c:v>-8.17</c:v>
                </c:pt>
                <c:pt idx="158">
                  <c:v>-7.88</c:v>
                </c:pt>
                <c:pt idx="159">
                  <c:v>-7.58</c:v>
                </c:pt>
                <c:pt idx="160">
                  <c:v>-6.25</c:v>
                </c:pt>
                <c:pt idx="161">
                  <c:v>-5.1899999999999995</c:v>
                </c:pt>
                <c:pt idx="162">
                  <c:v>-7.55</c:v>
                </c:pt>
                <c:pt idx="163">
                  <c:v>-9</c:v>
                </c:pt>
                <c:pt idx="164">
                  <c:v>-10.450000000000006</c:v>
                </c:pt>
                <c:pt idx="165">
                  <c:v>-8.06</c:v>
                </c:pt>
                <c:pt idx="166">
                  <c:v>-8.89</c:v>
                </c:pt>
                <c:pt idx="167">
                  <c:v>-9.56</c:v>
                </c:pt>
                <c:pt idx="168">
                  <c:v>-5.4700000000000024</c:v>
                </c:pt>
                <c:pt idx="169">
                  <c:v>-5.85</c:v>
                </c:pt>
                <c:pt idx="170">
                  <c:v>-5.1099999999999985</c:v>
                </c:pt>
                <c:pt idx="171">
                  <c:v>-7.1099999999999985</c:v>
                </c:pt>
                <c:pt idx="172">
                  <c:v>-7.17</c:v>
                </c:pt>
                <c:pt idx="173">
                  <c:v>-9.5</c:v>
                </c:pt>
                <c:pt idx="174">
                  <c:v>-8.0300000000000011</c:v>
                </c:pt>
                <c:pt idx="175">
                  <c:v>-9.3700000000000028</c:v>
                </c:pt>
                <c:pt idx="176">
                  <c:v>-8.76</c:v>
                </c:pt>
                <c:pt idx="177">
                  <c:v>-9.5500000000000007</c:v>
                </c:pt>
                <c:pt idx="178">
                  <c:v>-10.25</c:v>
                </c:pt>
                <c:pt idx="179">
                  <c:v>-14.11</c:v>
                </c:pt>
                <c:pt idx="180">
                  <c:v>-7.46</c:v>
                </c:pt>
                <c:pt idx="181">
                  <c:v>-10.719999999999999</c:v>
                </c:pt>
                <c:pt idx="182">
                  <c:v>-5.34</c:v>
                </c:pt>
                <c:pt idx="183">
                  <c:v>-5.52</c:v>
                </c:pt>
                <c:pt idx="184">
                  <c:v>-5.6499999999999995</c:v>
                </c:pt>
                <c:pt idx="185">
                  <c:v>-7.1</c:v>
                </c:pt>
                <c:pt idx="186">
                  <c:v>-9.7199999999999989</c:v>
                </c:pt>
                <c:pt idx="187">
                  <c:v>-15.19</c:v>
                </c:pt>
                <c:pt idx="188">
                  <c:v>-11.12</c:v>
                </c:pt>
                <c:pt idx="189">
                  <c:v>-11.29</c:v>
                </c:pt>
                <c:pt idx="190">
                  <c:v>-10.91</c:v>
                </c:pt>
                <c:pt idx="191">
                  <c:v>-18.459999999999987</c:v>
                </c:pt>
                <c:pt idx="192">
                  <c:v>-8.7399999999999984</c:v>
                </c:pt>
                <c:pt idx="193">
                  <c:v>-10.6</c:v>
                </c:pt>
                <c:pt idx="194">
                  <c:v>-9.07</c:v>
                </c:pt>
                <c:pt idx="195">
                  <c:v>-6.57</c:v>
                </c:pt>
                <c:pt idx="196">
                  <c:v>-6.08</c:v>
                </c:pt>
                <c:pt idx="197">
                  <c:v>-6.14</c:v>
                </c:pt>
                <c:pt idx="198">
                  <c:v>-6.17</c:v>
                </c:pt>
                <c:pt idx="199">
                  <c:v>-7.51</c:v>
                </c:pt>
                <c:pt idx="200">
                  <c:v>-9.58</c:v>
                </c:pt>
                <c:pt idx="201">
                  <c:v>-11.209999999999999</c:v>
                </c:pt>
                <c:pt idx="202">
                  <c:v>-11.58</c:v>
                </c:pt>
                <c:pt idx="203">
                  <c:v>-9.98</c:v>
                </c:pt>
                <c:pt idx="204">
                  <c:v>-11.51</c:v>
                </c:pt>
                <c:pt idx="205">
                  <c:v>-8.68</c:v>
                </c:pt>
                <c:pt idx="206">
                  <c:v>-8.51</c:v>
                </c:pt>
                <c:pt idx="207">
                  <c:v>-7.17</c:v>
                </c:pt>
                <c:pt idx="208">
                  <c:v>-9.3600000000000048</c:v>
                </c:pt>
                <c:pt idx="209">
                  <c:v>-6.52</c:v>
                </c:pt>
                <c:pt idx="210">
                  <c:v>-9.129999999999999</c:v>
                </c:pt>
                <c:pt idx="211">
                  <c:v>-13.55</c:v>
                </c:pt>
                <c:pt idx="212">
                  <c:v>-11.18</c:v>
                </c:pt>
                <c:pt idx="213">
                  <c:v>-14.75</c:v>
                </c:pt>
                <c:pt idx="214">
                  <c:v>-9.7800000000000011</c:v>
                </c:pt>
                <c:pt idx="215">
                  <c:v>-16.690000000000001</c:v>
                </c:pt>
                <c:pt idx="216">
                  <c:v>-12.39</c:v>
                </c:pt>
                <c:pt idx="217">
                  <c:v>-12.17</c:v>
                </c:pt>
                <c:pt idx="218">
                  <c:v>-5.29</c:v>
                </c:pt>
                <c:pt idx="219">
                  <c:v>-7.1499999999999995</c:v>
                </c:pt>
                <c:pt idx="220">
                  <c:v>-5.96</c:v>
                </c:pt>
                <c:pt idx="221">
                  <c:v>-9.1</c:v>
                </c:pt>
                <c:pt idx="222">
                  <c:v>-8.8700000000000028</c:v>
                </c:pt>
                <c:pt idx="223">
                  <c:v>-6.06</c:v>
                </c:pt>
                <c:pt idx="224">
                  <c:v>-14.370000000000006</c:v>
                </c:pt>
                <c:pt idx="225">
                  <c:v>-12.219999999999999</c:v>
                </c:pt>
                <c:pt idx="226">
                  <c:v>-12.44</c:v>
                </c:pt>
                <c:pt idx="227">
                  <c:v>-14.98</c:v>
                </c:pt>
                <c:pt idx="228">
                  <c:v>-7.91</c:v>
                </c:pt>
                <c:pt idx="229">
                  <c:v>-10.53</c:v>
                </c:pt>
                <c:pt idx="230">
                  <c:v>-8.68</c:v>
                </c:pt>
                <c:pt idx="231">
                  <c:v>-5.76</c:v>
                </c:pt>
                <c:pt idx="232">
                  <c:v>-6.73</c:v>
                </c:pt>
                <c:pt idx="233">
                  <c:v>-5.9</c:v>
                </c:pt>
                <c:pt idx="234">
                  <c:v>-6.4</c:v>
                </c:pt>
                <c:pt idx="235">
                  <c:v>-12.729999999999999</c:v>
                </c:pt>
                <c:pt idx="236">
                  <c:v>-8.43</c:v>
                </c:pt>
                <c:pt idx="237">
                  <c:v>-8.8000000000000007</c:v>
                </c:pt>
                <c:pt idx="238">
                  <c:v>-13.3</c:v>
                </c:pt>
                <c:pt idx="239">
                  <c:v>-11.59</c:v>
                </c:pt>
                <c:pt idx="240">
                  <c:v>-12.870000000000006</c:v>
                </c:pt>
                <c:pt idx="241">
                  <c:v>-10.4</c:v>
                </c:pt>
                <c:pt idx="242">
                  <c:v>-10.639999999999999</c:v>
                </c:pt>
                <c:pt idx="243">
                  <c:v>-8.32</c:v>
                </c:pt>
                <c:pt idx="244">
                  <c:v>-4.99</c:v>
                </c:pt>
                <c:pt idx="245">
                  <c:v>-9.42</c:v>
                </c:pt>
                <c:pt idx="246">
                  <c:v>-7.98</c:v>
                </c:pt>
                <c:pt idx="247">
                  <c:v>-7.31</c:v>
                </c:pt>
                <c:pt idx="248">
                  <c:v>-14.129999999999999</c:v>
                </c:pt>
                <c:pt idx="249">
                  <c:v>-19.53</c:v>
                </c:pt>
                <c:pt idx="250">
                  <c:v>-17.010000000000005</c:v>
                </c:pt>
                <c:pt idx="251">
                  <c:v>-14.239999999999998</c:v>
                </c:pt>
                <c:pt idx="252">
                  <c:v>-13.18</c:v>
                </c:pt>
                <c:pt idx="253">
                  <c:v>-14.209999999999999</c:v>
                </c:pt>
                <c:pt idx="254">
                  <c:v>-8.17</c:v>
                </c:pt>
                <c:pt idx="255">
                  <c:v>-5.56</c:v>
                </c:pt>
                <c:pt idx="256">
                  <c:v>-7.7700000000000014</c:v>
                </c:pt>
                <c:pt idx="257">
                  <c:v>-6.74</c:v>
                </c:pt>
                <c:pt idx="258">
                  <c:v>-12.8</c:v>
                </c:pt>
                <c:pt idx="259">
                  <c:v>-9.6399999999999988</c:v>
                </c:pt>
                <c:pt idx="260">
                  <c:v>-11.450000000000006</c:v>
                </c:pt>
                <c:pt idx="261">
                  <c:v>-16.21</c:v>
                </c:pt>
                <c:pt idx="262">
                  <c:v>-14.8</c:v>
                </c:pt>
                <c:pt idx="263">
                  <c:v>-12.82</c:v>
                </c:pt>
                <c:pt idx="264">
                  <c:v>-8.89</c:v>
                </c:pt>
                <c:pt idx="265">
                  <c:v>-9.84</c:v>
                </c:pt>
                <c:pt idx="266">
                  <c:v>-8.5400000000000009</c:v>
                </c:pt>
                <c:pt idx="267">
                  <c:v>-8.06</c:v>
                </c:pt>
                <c:pt idx="268">
                  <c:v>-9.98</c:v>
                </c:pt>
                <c:pt idx="269">
                  <c:v>-9.9600000000000026</c:v>
                </c:pt>
                <c:pt idx="270">
                  <c:v>-7.38</c:v>
                </c:pt>
                <c:pt idx="271">
                  <c:v>-9.0400000000000009</c:v>
                </c:pt>
                <c:pt idx="272">
                  <c:v>-13.88</c:v>
                </c:pt>
                <c:pt idx="273">
                  <c:v>-13.26</c:v>
                </c:pt>
                <c:pt idx="274">
                  <c:v>-9.17</c:v>
                </c:pt>
                <c:pt idx="275">
                  <c:v>-7.74</c:v>
                </c:pt>
                <c:pt idx="276">
                  <c:v>-9.25</c:v>
                </c:pt>
                <c:pt idx="277">
                  <c:v>-9.66</c:v>
                </c:pt>
                <c:pt idx="278">
                  <c:v>-8.98</c:v>
                </c:pt>
                <c:pt idx="279">
                  <c:v>-6.5</c:v>
                </c:pt>
                <c:pt idx="280">
                  <c:v>-5.63</c:v>
                </c:pt>
                <c:pt idx="281">
                  <c:v>-6.02</c:v>
                </c:pt>
                <c:pt idx="282">
                  <c:v>-11.78</c:v>
                </c:pt>
                <c:pt idx="283">
                  <c:v>-10.59</c:v>
                </c:pt>
                <c:pt idx="284">
                  <c:v>-16.279999999999987</c:v>
                </c:pt>
                <c:pt idx="285">
                  <c:v>-14.27</c:v>
                </c:pt>
                <c:pt idx="286">
                  <c:v>-10.19</c:v>
                </c:pt>
                <c:pt idx="287">
                  <c:v>-10.28</c:v>
                </c:pt>
                <c:pt idx="288">
                  <c:v>-11.59</c:v>
                </c:pt>
                <c:pt idx="289">
                  <c:v>-7.34</c:v>
                </c:pt>
                <c:pt idx="290">
                  <c:v>-8.8500000000000068</c:v>
                </c:pt>
                <c:pt idx="291">
                  <c:v>-4.5599999999999996</c:v>
                </c:pt>
                <c:pt idx="292">
                  <c:v>-10.200000000000001</c:v>
                </c:pt>
                <c:pt idx="293">
                  <c:v>-4.9300000000000024</c:v>
                </c:pt>
                <c:pt idx="294">
                  <c:v>-10.51</c:v>
                </c:pt>
                <c:pt idx="295">
                  <c:v>-6.22</c:v>
                </c:pt>
                <c:pt idx="296">
                  <c:v>-9.8500000000000068</c:v>
                </c:pt>
                <c:pt idx="297">
                  <c:v>-14.8</c:v>
                </c:pt>
                <c:pt idx="298">
                  <c:v>-12.65</c:v>
                </c:pt>
                <c:pt idx="299">
                  <c:v>-10.46</c:v>
                </c:pt>
                <c:pt idx="300">
                  <c:v>-12.229999999999999</c:v>
                </c:pt>
                <c:pt idx="301">
                  <c:v>-10.6</c:v>
                </c:pt>
                <c:pt idx="302">
                  <c:v>-6.22</c:v>
                </c:pt>
                <c:pt idx="303">
                  <c:v>-7.1599999999999975</c:v>
                </c:pt>
                <c:pt idx="304">
                  <c:v>-6.78</c:v>
                </c:pt>
                <c:pt idx="305">
                  <c:v>-6.06</c:v>
                </c:pt>
                <c:pt idx="306">
                  <c:v>-8.51</c:v>
                </c:pt>
                <c:pt idx="307">
                  <c:v>-6.67</c:v>
                </c:pt>
                <c:pt idx="308">
                  <c:v>-13.82</c:v>
                </c:pt>
                <c:pt idx="309">
                  <c:v>-16.170000000000005</c:v>
                </c:pt>
                <c:pt idx="310">
                  <c:v>-10.629999999999999</c:v>
                </c:pt>
                <c:pt idx="311">
                  <c:v>-10.51</c:v>
                </c:pt>
                <c:pt idx="312">
                  <c:v>-10.66</c:v>
                </c:pt>
                <c:pt idx="313">
                  <c:v>-7.92</c:v>
                </c:pt>
                <c:pt idx="314">
                  <c:v>-6.92</c:v>
                </c:pt>
                <c:pt idx="315">
                  <c:v>-6.28</c:v>
                </c:pt>
                <c:pt idx="316">
                  <c:v>-5.83</c:v>
                </c:pt>
                <c:pt idx="317">
                  <c:v>-8.2299999999999986</c:v>
                </c:pt>
                <c:pt idx="318">
                  <c:v>-10.41</c:v>
                </c:pt>
                <c:pt idx="319">
                  <c:v>-10.120000000000001</c:v>
                </c:pt>
                <c:pt idx="320">
                  <c:v>-11.62</c:v>
                </c:pt>
                <c:pt idx="321">
                  <c:v>-13.6</c:v>
                </c:pt>
                <c:pt idx="322">
                  <c:v>-10.91</c:v>
                </c:pt>
                <c:pt idx="323">
                  <c:v>-11.27</c:v>
                </c:pt>
                <c:pt idx="324">
                  <c:v>-12.42</c:v>
                </c:pt>
                <c:pt idx="325">
                  <c:v>-16.73</c:v>
                </c:pt>
                <c:pt idx="326">
                  <c:v>-11.860000000000012</c:v>
                </c:pt>
                <c:pt idx="327">
                  <c:v>-10.34</c:v>
                </c:pt>
                <c:pt idx="328">
                  <c:v>-9.5500000000000007</c:v>
                </c:pt>
                <c:pt idx="329">
                  <c:v>-6.9300000000000024</c:v>
                </c:pt>
                <c:pt idx="330">
                  <c:v>-9.2100000000000009</c:v>
                </c:pt>
                <c:pt idx="331">
                  <c:v>-8.3600000000000048</c:v>
                </c:pt>
                <c:pt idx="332">
                  <c:v>-9.7000000000000011</c:v>
                </c:pt>
                <c:pt idx="333">
                  <c:v>-13.16</c:v>
                </c:pt>
                <c:pt idx="334">
                  <c:v>-13.43</c:v>
                </c:pt>
                <c:pt idx="335">
                  <c:v>-11</c:v>
                </c:pt>
                <c:pt idx="336">
                  <c:v>-12.27</c:v>
                </c:pt>
                <c:pt idx="337">
                  <c:v>-10.050000000000002</c:v>
                </c:pt>
                <c:pt idx="338">
                  <c:v>-9.15</c:v>
                </c:pt>
                <c:pt idx="339">
                  <c:v>-10.48</c:v>
                </c:pt>
                <c:pt idx="340">
                  <c:v>-6.5</c:v>
                </c:pt>
                <c:pt idx="341">
                  <c:v>-6.68</c:v>
                </c:pt>
                <c:pt idx="342">
                  <c:v>-6.35</c:v>
                </c:pt>
                <c:pt idx="343">
                  <c:v>-5.29</c:v>
                </c:pt>
                <c:pt idx="344">
                  <c:v>-12.08</c:v>
                </c:pt>
                <c:pt idx="345">
                  <c:v>-8.129999999999999</c:v>
                </c:pt>
                <c:pt idx="346">
                  <c:v>-9.51</c:v>
                </c:pt>
                <c:pt idx="347">
                  <c:v>-19.100000000000001</c:v>
                </c:pt>
                <c:pt idx="348">
                  <c:v>-11</c:v>
                </c:pt>
                <c:pt idx="349">
                  <c:v>-12.56</c:v>
                </c:pt>
                <c:pt idx="350">
                  <c:v>-8.77</c:v>
                </c:pt>
                <c:pt idx="351">
                  <c:v>-11.94</c:v>
                </c:pt>
                <c:pt idx="352">
                  <c:v>-6.95</c:v>
                </c:pt>
                <c:pt idx="353">
                  <c:v>-5.96</c:v>
                </c:pt>
                <c:pt idx="354">
                  <c:v>-11.139999999999999</c:v>
                </c:pt>
                <c:pt idx="355">
                  <c:v>-8.39</c:v>
                </c:pt>
                <c:pt idx="356">
                  <c:v>-8.7299999999999986</c:v>
                </c:pt>
                <c:pt idx="357">
                  <c:v>-10.18</c:v>
                </c:pt>
                <c:pt idx="358">
                  <c:v>-11.02</c:v>
                </c:pt>
                <c:pt idx="359">
                  <c:v>-11.02</c:v>
                </c:pt>
                <c:pt idx="360">
                  <c:v>-11.81</c:v>
                </c:pt>
                <c:pt idx="361">
                  <c:v>-9.620000000000001</c:v>
                </c:pt>
                <c:pt idx="362">
                  <c:v>-11.54</c:v>
                </c:pt>
                <c:pt idx="363">
                  <c:v>-8.3500000000000068</c:v>
                </c:pt>
                <c:pt idx="364">
                  <c:v>-8.41</c:v>
                </c:pt>
                <c:pt idx="365">
                  <c:v>-7.1199999999999966</c:v>
                </c:pt>
                <c:pt idx="366">
                  <c:v>-6.13</c:v>
                </c:pt>
                <c:pt idx="367">
                  <c:v>-9.1399999999999988</c:v>
                </c:pt>
                <c:pt idx="368">
                  <c:v>-12</c:v>
                </c:pt>
                <c:pt idx="369">
                  <c:v>-8.56</c:v>
                </c:pt>
                <c:pt idx="370">
                  <c:v>-12.07</c:v>
                </c:pt>
                <c:pt idx="371">
                  <c:v>-10.83</c:v>
                </c:pt>
                <c:pt idx="372">
                  <c:v>-11.92</c:v>
                </c:pt>
                <c:pt idx="373">
                  <c:v>-10.239999999999998</c:v>
                </c:pt>
                <c:pt idx="374">
                  <c:v>-7.1</c:v>
                </c:pt>
                <c:pt idx="375">
                  <c:v>-9.2399999999999984</c:v>
                </c:pt>
                <c:pt idx="376">
                  <c:v>-9.629999999999999</c:v>
                </c:pt>
                <c:pt idx="377">
                  <c:v>-7.01</c:v>
                </c:pt>
                <c:pt idx="378">
                  <c:v>-8.2000000000000011</c:v>
                </c:pt>
                <c:pt idx="379">
                  <c:v>-8.08</c:v>
                </c:pt>
                <c:pt idx="380">
                  <c:v>-8.42</c:v>
                </c:pt>
                <c:pt idx="381">
                  <c:v>-8.8500000000000068</c:v>
                </c:pt>
                <c:pt idx="382">
                  <c:v>-10.51</c:v>
                </c:pt>
                <c:pt idx="383">
                  <c:v>-9.91</c:v>
                </c:pt>
                <c:pt idx="384">
                  <c:v>-8.75</c:v>
                </c:pt>
                <c:pt idx="385">
                  <c:v>-10.65</c:v>
                </c:pt>
                <c:pt idx="386">
                  <c:v>-6.7700000000000014</c:v>
                </c:pt>
                <c:pt idx="387">
                  <c:v>-9.32</c:v>
                </c:pt>
                <c:pt idx="388">
                  <c:v>-7.4</c:v>
                </c:pt>
                <c:pt idx="389">
                  <c:v>-7.54</c:v>
                </c:pt>
                <c:pt idx="390">
                  <c:v>-7.25</c:v>
                </c:pt>
                <c:pt idx="391">
                  <c:v>-8.58</c:v>
                </c:pt>
                <c:pt idx="392">
                  <c:v>-8.89</c:v>
                </c:pt>
                <c:pt idx="393">
                  <c:v>-11.33</c:v>
                </c:pt>
                <c:pt idx="394">
                  <c:v>-12.12</c:v>
                </c:pt>
                <c:pt idx="395">
                  <c:v>-10.229999999999999</c:v>
                </c:pt>
                <c:pt idx="396">
                  <c:v>-7.03</c:v>
                </c:pt>
                <c:pt idx="397">
                  <c:v>-9.8500000000000068</c:v>
                </c:pt>
                <c:pt idx="398">
                  <c:v>-7.05</c:v>
                </c:pt>
                <c:pt idx="399">
                  <c:v>-7.3599999999999985</c:v>
                </c:pt>
                <c:pt idx="400">
                  <c:v>-5.8</c:v>
                </c:pt>
                <c:pt idx="401">
                  <c:v>-7.14</c:v>
                </c:pt>
                <c:pt idx="402">
                  <c:v>-7.92</c:v>
                </c:pt>
                <c:pt idx="403">
                  <c:v>-13.860000000000012</c:v>
                </c:pt>
                <c:pt idx="404">
                  <c:v>-11.18</c:v>
                </c:pt>
                <c:pt idx="405">
                  <c:v>-11.49</c:v>
                </c:pt>
                <c:pt idx="406">
                  <c:v>-9.2000000000000011</c:v>
                </c:pt>
                <c:pt idx="407">
                  <c:v>-14.69</c:v>
                </c:pt>
                <c:pt idx="408">
                  <c:v>-10.91</c:v>
                </c:pt>
                <c:pt idx="409">
                  <c:v>-12.68</c:v>
                </c:pt>
                <c:pt idx="410">
                  <c:v>-9.7900000000000009</c:v>
                </c:pt>
                <c:pt idx="411">
                  <c:v>-9.89</c:v>
                </c:pt>
                <c:pt idx="412">
                  <c:v>-10.120000000000001</c:v>
                </c:pt>
                <c:pt idx="413">
                  <c:v>-5.01</c:v>
                </c:pt>
                <c:pt idx="414">
                  <c:v>-8.68</c:v>
                </c:pt>
                <c:pt idx="415">
                  <c:v>-6.94</c:v>
                </c:pt>
                <c:pt idx="416">
                  <c:v>-11.52</c:v>
                </c:pt>
                <c:pt idx="417">
                  <c:v>-9.6</c:v>
                </c:pt>
                <c:pt idx="418">
                  <c:v>-8.1399999999999988</c:v>
                </c:pt>
                <c:pt idx="419">
                  <c:v>-9.3000000000000007</c:v>
                </c:pt>
                <c:pt idx="420">
                  <c:v>-10.739999999999998</c:v>
                </c:pt>
                <c:pt idx="421">
                  <c:v>-11.51</c:v>
                </c:pt>
                <c:pt idx="422">
                  <c:v>-8.2399999999999984</c:v>
                </c:pt>
                <c:pt idx="423">
                  <c:v>-10.17</c:v>
                </c:pt>
                <c:pt idx="424">
                  <c:v>-8.4500000000000028</c:v>
                </c:pt>
                <c:pt idx="425">
                  <c:v>-7.23</c:v>
                </c:pt>
                <c:pt idx="426">
                  <c:v>-8.59</c:v>
                </c:pt>
                <c:pt idx="427">
                  <c:v>-10.93</c:v>
                </c:pt>
                <c:pt idx="428">
                  <c:v>-10.93</c:v>
                </c:pt>
                <c:pt idx="429">
                  <c:v>-10.55</c:v>
                </c:pt>
                <c:pt idx="430">
                  <c:v>-8.9600000000000026</c:v>
                </c:pt>
                <c:pt idx="431">
                  <c:v>-8.44</c:v>
                </c:pt>
                <c:pt idx="432">
                  <c:v>-6.68</c:v>
                </c:pt>
                <c:pt idx="433">
                  <c:v>-8.3700000000000028</c:v>
                </c:pt>
                <c:pt idx="434">
                  <c:v>-8.4</c:v>
                </c:pt>
                <c:pt idx="435">
                  <c:v>-6.45</c:v>
                </c:pt>
                <c:pt idx="436">
                  <c:v>-6.9300000000000024</c:v>
                </c:pt>
                <c:pt idx="437">
                  <c:v>-6.89</c:v>
                </c:pt>
                <c:pt idx="438">
                  <c:v>-9.7800000000000011</c:v>
                </c:pt>
                <c:pt idx="439">
                  <c:v>-13.209999999999999</c:v>
                </c:pt>
                <c:pt idx="440">
                  <c:v>-13.79</c:v>
                </c:pt>
                <c:pt idx="441">
                  <c:v>-11.450000000000006</c:v>
                </c:pt>
                <c:pt idx="442">
                  <c:v>-9.19</c:v>
                </c:pt>
                <c:pt idx="443">
                  <c:v>-11.53</c:v>
                </c:pt>
                <c:pt idx="444">
                  <c:v>-8.16</c:v>
                </c:pt>
                <c:pt idx="445">
                  <c:v>-11.360000000000012</c:v>
                </c:pt>
                <c:pt idx="446">
                  <c:v>-9.129999999999999</c:v>
                </c:pt>
                <c:pt idx="447">
                  <c:v>-8.06</c:v>
                </c:pt>
                <c:pt idx="448">
                  <c:v>-5.2700000000000014</c:v>
                </c:pt>
                <c:pt idx="449">
                  <c:v>-7.02</c:v>
                </c:pt>
                <c:pt idx="450">
                  <c:v>-9.76</c:v>
                </c:pt>
                <c:pt idx="451">
                  <c:v>-10.18</c:v>
                </c:pt>
                <c:pt idx="452">
                  <c:v>-9.18</c:v>
                </c:pt>
                <c:pt idx="453">
                  <c:v>-9.42</c:v>
                </c:pt>
                <c:pt idx="454">
                  <c:v>-10.89</c:v>
                </c:pt>
                <c:pt idx="455">
                  <c:v>-10.1</c:v>
                </c:pt>
                <c:pt idx="456">
                  <c:v>-10.19</c:v>
                </c:pt>
                <c:pt idx="457">
                  <c:v>-8.129999999999999</c:v>
                </c:pt>
                <c:pt idx="458">
                  <c:v>-11.67</c:v>
                </c:pt>
                <c:pt idx="459">
                  <c:v>-8.11</c:v>
                </c:pt>
                <c:pt idx="460">
                  <c:v>-5.58</c:v>
                </c:pt>
                <c:pt idx="461">
                  <c:v>-7.1599999999999975</c:v>
                </c:pt>
                <c:pt idx="462">
                  <c:v>-9.92</c:v>
                </c:pt>
                <c:pt idx="463">
                  <c:v>-5.79</c:v>
                </c:pt>
                <c:pt idx="464">
                  <c:v>-11.16</c:v>
                </c:pt>
                <c:pt idx="465">
                  <c:v>-12</c:v>
                </c:pt>
                <c:pt idx="467">
                  <c:v>-13.360000000000012</c:v>
                </c:pt>
                <c:pt idx="468">
                  <c:v>-10.59</c:v>
                </c:pt>
                <c:pt idx="469">
                  <c:v>-7.9300000000000024</c:v>
                </c:pt>
                <c:pt idx="470">
                  <c:v>-9.1399999999999988</c:v>
                </c:pt>
                <c:pt idx="471">
                  <c:v>-7.1599999999999975</c:v>
                </c:pt>
                <c:pt idx="472">
                  <c:v>-9.8500000000000068</c:v>
                </c:pt>
                <c:pt idx="473">
                  <c:v>-9.52</c:v>
                </c:pt>
                <c:pt idx="474">
                  <c:v>-10.83</c:v>
                </c:pt>
                <c:pt idx="475">
                  <c:v>-9.11</c:v>
                </c:pt>
                <c:pt idx="476">
                  <c:v>-6.14</c:v>
                </c:pt>
                <c:pt idx="477">
                  <c:v>-12.219999999999999</c:v>
                </c:pt>
                <c:pt idx="478">
                  <c:v>-12.78</c:v>
                </c:pt>
                <c:pt idx="479">
                  <c:v>-10.11</c:v>
                </c:pt>
                <c:pt idx="480">
                  <c:v>-6.92</c:v>
                </c:pt>
                <c:pt idx="481">
                  <c:v>-8.26</c:v>
                </c:pt>
                <c:pt idx="482">
                  <c:v>-8.9</c:v>
                </c:pt>
                <c:pt idx="483">
                  <c:v>-10.48</c:v>
                </c:pt>
                <c:pt idx="484">
                  <c:v>-9.56</c:v>
                </c:pt>
                <c:pt idx="485">
                  <c:v>-12.61</c:v>
                </c:pt>
                <c:pt idx="486">
                  <c:v>-6.05</c:v>
                </c:pt>
                <c:pt idx="487">
                  <c:v>-8.3000000000000007</c:v>
                </c:pt>
                <c:pt idx="488">
                  <c:v>-13.94</c:v>
                </c:pt>
                <c:pt idx="489">
                  <c:v>-10.6</c:v>
                </c:pt>
                <c:pt idx="490">
                  <c:v>-12.33</c:v>
                </c:pt>
                <c:pt idx="491">
                  <c:v>-9.2100000000000009</c:v>
                </c:pt>
                <c:pt idx="492">
                  <c:v>-8.7000000000000011</c:v>
                </c:pt>
                <c:pt idx="493">
                  <c:v>-11.56</c:v>
                </c:pt>
                <c:pt idx="494">
                  <c:v>-9.52</c:v>
                </c:pt>
                <c:pt idx="495">
                  <c:v>-6.4</c:v>
                </c:pt>
                <c:pt idx="496">
                  <c:v>-8.3800000000000008</c:v>
                </c:pt>
                <c:pt idx="497">
                  <c:v>-8.1399999999999988</c:v>
                </c:pt>
                <c:pt idx="498">
                  <c:v>-11.34</c:v>
                </c:pt>
                <c:pt idx="499">
                  <c:v>-12.1</c:v>
                </c:pt>
                <c:pt idx="500">
                  <c:v>-10.58</c:v>
                </c:pt>
                <c:pt idx="501">
                  <c:v>-10.16</c:v>
                </c:pt>
                <c:pt idx="502">
                  <c:v>-10.67</c:v>
                </c:pt>
                <c:pt idx="503">
                  <c:v>-8.3000000000000007</c:v>
                </c:pt>
                <c:pt idx="504">
                  <c:v>-9.57</c:v>
                </c:pt>
                <c:pt idx="505">
                  <c:v>-9.7100000000000009</c:v>
                </c:pt>
                <c:pt idx="506">
                  <c:v>-6.13</c:v>
                </c:pt>
                <c:pt idx="507">
                  <c:v>-8</c:v>
                </c:pt>
                <c:pt idx="508">
                  <c:v>-8.25</c:v>
                </c:pt>
                <c:pt idx="509">
                  <c:v>-7.96</c:v>
                </c:pt>
                <c:pt idx="510">
                  <c:v>-9.02</c:v>
                </c:pt>
                <c:pt idx="511">
                  <c:v>-7.24</c:v>
                </c:pt>
                <c:pt idx="512">
                  <c:v>-11.61</c:v>
                </c:pt>
                <c:pt idx="513">
                  <c:v>-10.51</c:v>
                </c:pt>
                <c:pt idx="514">
                  <c:v>-7.64</c:v>
                </c:pt>
                <c:pt idx="515">
                  <c:v>-10</c:v>
                </c:pt>
                <c:pt idx="516">
                  <c:v>-7.17</c:v>
                </c:pt>
                <c:pt idx="517">
                  <c:v>-8.9600000000000026</c:v>
                </c:pt>
                <c:pt idx="518">
                  <c:v>-8.4700000000000006</c:v>
                </c:pt>
                <c:pt idx="519">
                  <c:v>-6.83</c:v>
                </c:pt>
                <c:pt idx="520">
                  <c:v>-9.2800000000000011</c:v>
                </c:pt>
                <c:pt idx="521">
                  <c:v>-5.83</c:v>
                </c:pt>
                <c:pt idx="522">
                  <c:v>-8.2399999999999984</c:v>
                </c:pt>
                <c:pt idx="523">
                  <c:v>-9.620000000000001</c:v>
                </c:pt>
                <c:pt idx="524">
                  <c:v>-11.46</c:v>
                </c:pt>
                <c:pt idx="525">
                  <c:v>-12.28</c:v>
                </c:pt>
                <c:pt idx="526">
                  <c:v>-12.8</c:v>
                </c:pt>
                <c:pt idx="527">
                  <c:v>-9.57</c:v>
                </c:pt>
                <c:pt idx="528">
                  <c:v>-10.59</c:v>
                </c:pt>
                <c:pt idx="529">
                  <c:v>-8.76</c:v>
                </c:pt>
                <c:pt idx="530">
                  <c:v>-7.92</c:v>
                </c:pt>
                <c:pt idx="531">
                  <c:v>-8.5400000000000009</c:v>
                </c:pt>
                <c:pt idx="532">
                  <c:v>-9.2800000000000011</c:v>
                </c:pt>
                <c:pt idx="533">
                  <c:v>-6.34</c:v>
                </c:pt>
                <c:pt idx="534">
                  <c:v>-8.7000000000000011</c:v>
                </c:pt>
                <c:pt idx="535">
                  <c:v>-7.87</c:v>
                </c:pt>
                <c:pt idx="536">
                  <c:v>-11.6</c:v>
                </c:pt>
                <c:pt idx="537">
                  <c:v>-12.49</c:v>
                </c:pt>
                <c:pt idx="538">
                  <c:v>-12.09</c:v>
                </c:pt>
                <c:pt idx="539">
                  <c:v>-16.130000000000024</c:v>
                </c:pt>
                <c:pt idx="540">
                  <c:v>-12.129999999999999</c:v>
                </c:pt>
                <c:pt idx="541">
                  <c:v>-15.76</c:v>
                </c:pt>
                <c:pt idx="542">
                  <c:v>-10.9</c:v>
                </c:pt>
                <c:pt idx="543">
                  <c:v>-9.32</c:v>
                </c:pt>
                <c:pt idx="544">
                  <c:v>-6.07</c:v>
                </c:pt>
                <c:pt idx="545">
                  <c:v>-5.89</c:v>
                </c:pt>
                <c:pt idx="546">
                  <c:v>-7.45</c:v>
                </c:pt>
                <c:pt idx="547">
                  <c:v>-10.55</c:v>
                </c:pt>
                <c:pt idx="548">
                  <c:v>-11.06</c:v>
                </c:pt>
                <c:pt idx="549">
                  <c:v>-15.3</c:v>
                </c:pt>
                <c:pt idx="550">
                  <c:v>-14.719999999999999</c:v>
                </c:pt>
                <c:pt idx="551">
                  <c:v>-12.42</c:v>
                </c:pt>
                <c:pt idx="552">
                  <c:v>-15.729999999999999</c:v>
                </c:pt>
                <c:pt idx="553">
                  <c:v>-9.4700000000000006</c:v>
                </c:pt>
                <c:pt idx="554">
                  <c:v>-11.360000000000012</c:v>
                </c:pt>
                <c:pt idx="555">
                  <c:v>-8.7399999999999984</c:v>
                </c:pt>
                <c:pt idx="556">
                  <c:v>-6.4</c:v>
                </c:pt>
                <c:pt idx="557">
                  <c:v>-8.06</c:v>
                </c:pt>
                <c:pt idx="558">
                  <c:v>-5.1499999999999995</c:v>
                </c:pt>
                <c:pt idx="559">
                  <c:v>-11.75</c:v>
                </c:pt>
                <c:pt idx="560">
                  <c:v>-11.44</c:v>
                </c:pt>
                <c:pt idx="561">
                  <c:v>-9.81</c:v>
                </c:pt>
                <c:pt idx="562">
                  <c:v>-11.06</c:v>
                </c:pt>
                <c:pt idx="563">
                  <c:v>-11.49</c:v>
                </c:pt>
                <c:pt idx="564">
                  <c:v>-9.44</c:v>
                </c:pt>
                <c:pt idx="565">
                  <c:v>-10.62</c:v>
                </c:pt>
                <c:pt idx="566">
                  <c:v>-8.83</c:v>
                </c:pt>
                <c:pt idx="567">
                  <c:v>-9.66</c:v>
                </c:pt>
                <c:pt idx="568">
                  <c:v>-6.99</c:v>
                </c:pt>
                <c:pt idx="569">
                  <c:v>-6.74</c:v>
                </c:pt>
                <c:pt idx="570">
                  <c:v>-5.0199999999999996</c:v>
                </c:pt>
                <c:pt idx="571">
                  <c:v>-8.8700000000000028</c:v>
                </c:pt>
                <c:pt idx="572">
                  <c:v>-11.3</c:v>
                </c:pt>
                <c:pt idx="573">
                  <c:v>-11.17</c:v>
                </c:pt>
                <c:pt idx="574">
                  <c:v>-10.360000000000012</c:v>
                </c:pt>
                <c:pt idx="575">
                  <c:v>-12.31</c:v>
                </c:pt>
                <c:pt idx="576">
                  <c:v>-12.709999999999999</c:v>
                </c:pt>
                <c:pt idx="577">
                  <c:v>-7.06</c:v>
                </c:pt>
                <c:pt idx="578">
                  <c:v>-9.11</c:v>
                </c:pt>
                <c:pt idx="579">
                  <c:v>-8.7199999999999989</c:v>
                </c:pt>
                <c:pt idx="580">
                  <c:v>-7.13</c:v>
                </c:pt>
                <c:pt idx="581">
                  <c:v>-5.9300000000000024</c:v>
                </c:pt>
                <c:pt idx="582">
                  <c:v>-6.98</c:v>
                </c:pt>
                <c:pt idx="583">
                  <c:v>-9.0400000000000009</c:v>
                </c:pt>
                <c:pt idx="584">
                  <c:v>-11.05</c:v>
                </c:pt>
                <c:pt idx="585">
                  <c:v>-7.72</c:v>
                </c:pt>
                <c:pt idx="586">
                  <c:v>-10.31</c:v>
                </c:pt>
                <c:pt idx="587">
                  <c:v>-13.52</c:v>
                </c:pt>
                <c:pt idx="588">
                  <c:v>-12.29</c:v>
                </c:pt>
                <c:pt idx="589">
                  <c:v>-10.25</c:v>
                </c:pt>
                <c:pt idx="590">
                  <c:v>-9.15</c:v>
                </c:pt>
                <c:pt idx="591">
                  <c:v>-8.91</c:v>
                </c:pt>
                <c:pt idx="592">
                  <c:v>-6.88</c:v>
                </c:pt>
                <c:pt idx="593">
                  <c:v>-5.56</c:v>
                </c:pt>
                <c:pt idx="594">
                  <c:v>-7.18</c:v>
                </c:pt>
                <c:pt idx="595">
                  <c:v>-8.39</c:v>
                </c:pt>
                <c:pt idx="596">
                  <c:v>-11.239999999999998</c:v>
                </c:pt>
                <c:pt idx="597">
                  <c:v>-12.38</c:v>
                </c:pt>
                <c:pt idx="598">
                  <c:v>-10.030000000000001</c:v>
                </c:pt>
                <c:pt idx="599">
                  <c:v>-9.89</c:v>
                </c:pt>
                <c:pt idx="600">
                  <c:v>-6.99</c:v>
                </c:pt>
                <c:pt idx="601">
                  <c:v>-13.5</c:v>
                </c:pt>
                <c:pt idx="602">
                  <c:v>-4.38</c:v>
                </c:pt>
                <c:pt idx="603">
                  <c:v>-4.8899999999999997</c:v>
                </c:pt>
                <c:pt idx="604">
                  <c:v>-6.54</c:v>
                </c:pt>
                <c:pt idx="605">
                  <c:v>-6.4</c:v>
                </c:pt>
                <c:pt idx="606">
                  <c:v>-7.85</c:v>
                </c:pt>
                <c:pt idx="607">
                  <c:v>-8.66</c:v>
                </c:pt>
                <c:pt idx="608">
                  <c:v>-11.98</c:v>
                </c:pt>
                <c:pt idx="609">
                  <c:v>-12.860000000000012</c:v>
                </c:pt>
                <c:pt idx="610">
                  <c:v>-10.210000000000001</c:v>
                </c:pt>
                <c:pt idx="611">
                  <c:v>-10.26</c:v>
                </c:pt>
                <c:pt idx="612">
                  <c:v>-10.450000000000006</c:v>
                </c:pt>
                <c:pt idx="613">
                  <c:v>-9.26</c:v>
                </c:pt>
                <c:pt idx="614">
                  <c:v>-4.33</c:v>
                </c:pt>
                <c:pt idx="615">
                  <c:v>-8.2299999999999986</c:v>
                </c:pt>
                <c:pt idx="616">
                  <c:v>-5.9</c:v>
                </c:pt>
                <c:pt idx="617">
                  <c:v>-5.56</c:v>
                </c:pt>
                <c:pt idx="618">
                  <c:v>-7.45</c:v>
                </c:pt>
                <c:pt idx="619">
                  <c:v>-10.51</c:v>
                </c:pt>
                <c:pt idx="620">
                  <c:v>-10.81</c:v>
                </c:pt>
                <c:pt idx="621">
                  <c:v>-11.709999999999999</c:v>
                </c:pt>
                <c:pt idx="622">
                  <c:v>-13.729999999999999</c:v>
                </c:pt>
                <c:pt idx="623">
                  <c:v>-13.49</c:v>
                </c:pt>
                <c:pt idx="624">
                  <c:v>-10.15</c:v>
                </c:pt>
                <c:pt idx="625">
                  <c:v>-7.46</c:v>
                </c:pt>
                <c:pt idx="626">
                  <c:v>-6.07</c:v>
                </c:pt>
                <c:pt idx="627">
                  <c:v>-8.1</c:v>
                </c:pt>
                <c:pt idx="628">
                  <c:v>-7.81</c:v>
                </c:pt>
                <c:pt idx="629">
                  <c:v>-6.28</c:v>
                </c:pt>
                <c:pt idx="630">
                  <c:v>-6.85</c:v>
                </c:pt>
                <c:pt idx="631">
                  <c:v>-8.11</c:v>
                </c:pt>
                <c:pt idx="632">
                  <c:v>-13.62</c:v>
                </c:pt>
                <c:pt idx="633">
                  <c:v>-9.65</c:v>
                </c:pt>
                <c:pt idx="634">
                  <c:v>-9.9600000000000026</c:v>
                </c:pt>
                <c:pt idx="635">
                  <c:v>-12.61</c:v>
                </c:pt>
                <c:pt idx="636">
                  <c:v>-11.239999999999998</c:v>
                </c:pt>
                <c:pt idx="637">
                  <c:v>-9.6399999999999988</c:v>
                </c:pt>
                <c:pt idx="638">
                  <c:v>-6.1199999999999966</c:v>
                </c:pt>
                <c:pt idx="639">
                  <c:v>-7.55</c:v>
                </c:pt>
                <c:pt idx="640">
                  <c:v>-6.6</c:v>
                </c:pt>
                <c:pt idx="641">
                  <c:v>-6.05</c:v>
                </c:pt>
                <c:pt idx="642">
                  <c:v>-5.1199999999999966</c:v>
                </c:pt>
                <c:pt idx="643">
                  <c:v>-11.3</c:v>
                </c:pt>
                <c:pt idx="644">
                  <c:v>-9.18</c:v>
                </c:pt>
                <c:pt idx="645">
                  <c:v>-11.82</c:v>
                </c:pt>
                <c:pt idx="646">
                  <c:v>-7.02</c:v>
                </c:pt>
                <c:pt idx="647">
                  <c:v>-11.99</c:v>
                </c:pt>
                <c:pt idx="648">
                  <c:v>-6.1499999999999995</c:v>
                </c:pt>
                <c:pt idx="649">
                  <c:v>-7.1199999999999966</c:v>
                </c:pt>
                <c:pt idx="650">
                  <c:v>-6.21</c:v>
                </c:pt>
                <c:pt idx="651">
                  <c:v>-6.99</c:v>
                </c:pt>
                <c:pt idx="652">
                  <c:v>-6.21</c:v>
                </c:pt>
                <c:pt idx="653">
                  <c:v>-6.4300000000000024</c:v>
                </c:pt>
                <c:pt idx="654">
                  <c:v>-7.52</c:v>
                </c:pt>
                <c:pt idx="655">
                  <c:v>-8.2199999999999989</c:v>
                </c:pt>
                <c:pt idx="656">
                  <c:v>-12.34</c:v>
                </c:pt>
                <c:pt idx="657">
                  <c:v>-10.89</c:v>
                </c:pt>
                <c:pt idx="658">
                  <c:v>-9.43</c:v>
                </c:pt>
                <c:pt idx="659">
                  <c:v>-12.08</c:v>
                </c:pt>
                <c:pt idx="660">
                  <c:v>-6.2</c:v>
                </c:pt>
                <c:pt idx="661">
                  <c:v>-16.66</c:v>
                </c:pt>
                <c:pt idx="662">
                  <c:v>-10.67</c:v>
                </c:pt>
                <c:pt idx="663">
                  <c:v>-10.629999999999999</c:v>
                </c:pt>
                <c:pt idx="664">
                  <c:v>-10.229999999999999</c:v>
                </c:pt>
                <c:pt idx="665">
                  <c:v>-9.91</c:v>
                </c:pt>
                <c:pt idx="666">
                  <c:v>-6.38</c:v>
                </c:pt>
                <c:pt idx="667">
                  <c:v>-10.629999999999999</c:v>
                </c:pt>
                <c:pt idx="668">
                  <c:v>-7.85</c:v>
                </c:pt>
                <c:pt idx="669">
                  <c:v>-9.84</c:v>
                </c:pt>
                <c:pt idx="670">
                  <c:v>-14.950000000000006</c:v>
                </c:pt>
                <c:pt idx="671">
                  <c:v>-10.4</c:v>
                </c:pt>
                <c:pt idx="672">
                  <c:v>-10.94</c:v>
                </c:pt>
                <c:pt idx="673">
                  <c:v>-6.1599999999999975</c:v>
                </c:pt>
                <c:pt idx="674">
                  <c:v>-6.04</c:v>
                </c:pt>
                <c:pt idx="675">
                  <c:v>-7.88</c:v>
                </c:pt>
                <c:pt idx="676">
                  <c:v>-8.67</c:v>
                </c:pt>
                <c:pt idx="677">
                  <c:v>-8.58</c:v>
                </c:pt>
                <c:pt idx="678">
                  <c:v>-8.19</c:v>
                </c:pt>
                <c:pt idx="679">
                  <c:v>-11.49</c:v>
                </c:pt>
                <c:pt idx="680">
                  <c:v>-13.56</c:v>
                </c:pt>
                <c:pt idx="681">
                  <c:v>-16.39</c:v>
                </c:pt>
                <c:pt idx="682">
                  <c:v>-9.2900000000000009</c:v>
                </c:pt>
                <c:pt idx="683">
                  <c:v>-6.22</c:v>
                </c:pt>
                <c:pt idx="684">
                  <c:v>-8.3800000000000008</c:v>
                </c:pt>
                <c:pt idx="685">
                  <c:v>-5.31</c:v>
                </c:pt>
                <c:pt idx="686">
                  <c:v>-7.85</c:v>
                </c:pt>
                <c:pt idx="687">
                  <c:v>-6.9700000000000024</c:v>
                </c:pt>
                <c:pt idx="688">
                  <c:v>-7.85</c:v>
                </c:pt>
                <c:pt idx="689">
                  <c:v>-4.87</c:v>
                </c:pt>
                <c:pt idx="690">
                  <c:v>-8.65</c:v>
                </c:pt>
                <c:pt idx="691">
                  <c:v>-10.99</c:v>
                </c:pt>
                <c:pt idx="692">
                  <c:v>-12.04</c:v>
                </c:pt>
                <c:pt idx="693">
                  <c:v>-12.219999999999999</c:v>
                </c:pt>
                <c:pt idx="694">
                  <c:v>-8.7000000000000011</c:v>
                </c:pt>
                <c:pt idx="695">
                  <c:v>-5.8199999999999985</c:v>
                </c:pt>
                <c:pt idx="696">
                  <c:v>-9.2800000000000011</c:v>
                </c:pt>
                <c:pt idx="697">
                  <c:v>-8.93</c:v>
                </c:pt>
                <c:pt idx="698">
                  <c:v>-6.49</c:v>
                </c:pt>
                <c:pt idx="699">
                  <c:v>-3.7</c:v>
                </c:pt>
                <c:pt idx="700">
                  <c:v>-4.6499999999999995</c:v>
                </c:pt>
                <c:pt idx="701">
                  <c:v>-9.01</c:v>
                </c:pt>
                <c:pt idx="702">
                  <c:v>-6.91</c:v>
                </c:pt>
                <c:pt idx="703">
                  <c:v>-11.46</c:v>
                </c:pt>
                <c:pt idx="704">
                  <c:v>-7.6899999999999995</c:v>
                </c:pt>
                <c:pt idx="705">
                  <c:v>-13.209999999999999</c:v>
                </c:pt>
                <c:pt idx="706">
                  <c:v>-9.6</c:v>
                </c:pt>
                <c:pt idx="707">
                  <c:v>-10.639999999999999</c:v>
                </c:pt>
                <c:pt idx="708">
                  <c:v>-9.0400000000000009</c:v>
                </c:pt>
                <c:pt idx="709">
                  <c:v>-6.31</c:v>
                </c:pt>
                <c:pt idx="710">
                  <c:v>-6.1599999999999975</c:v>
                </c:pt>
                <c:pt idx="711">
                  <c:v>-7.78</c:v>
                </c:pt>
                <c:pt idx="712">
                  <c:v>-4.9400000000000004</c:v>
                </c:pt>
                <c:pt idx="713">
                  <c:v>-7.75</c:v>
                </c:pt>
                <c:pt idx="714">
                  <c:v>-7.09</c:v>
                </c:pt>
                <c:pt idx="715">
                  <c:v>-13.3</c:v>
                </c:pt>
                <c:pt idx="716">
                  <c:v>-12.28</c:v>
                </c:pt>
                <c:pt idx="717">
                  <c:v>-6.8599999999999985</c:v>
                </c:pt>
                <c:pt idx="718">
                  <c:v>-7.67</c:v>
                </c:pt>
                <c:pt idx="719">
                  <c:v>-6.45</c:v>
                </c:pt>
                <c:pt idx="720">
                  <c:v>-12.629999999999999</c:v>
                </c:pt>
                <c:pt idx="721">
                  <c:v>-6.95</c:v>
                </c:pt>
                <c:pt idx="722">
                  <c:v>-1.72</c:v>
                </c:pt>
                <c:pt idx="723">
                  <c:v>-6.88</c:v>
                </c:pt>
                <c:pt idx="724">
                  <c:v>-5.67</c:v>
                </c:pt>
                <c:pt idx="725">
                  <c:v>-8.2100000000000009</c:v>
                </c:pt>
                <c:pt idx="729">
                  <c:v>-12.52</c:v>
                </c:pt>
                <c:pt idx="730">
                  <c:v>-8.65</c:v>
                </c:pt>
                <c:pt idx="731">
                  <c:v>-10.38</c:v>
                </c:pt>
                <c:pt idx="732">
                  <c:v>-10.34</c:v>
                </c:pt>
                <c:pt idx="733">
                  <c:v>-7.52</c:v>
                </c:pt>
                <c:pt idx="734">
                  <c:v>-7.96</c:v>
                </c:pt>
                <c:pt idx="735">
                  <c:v>-5.76</c:v>
                </c:pt>
                <c:pt idx="736">
                  <c:v>-4.33</c:v>
                </c:pt>
                <c:pt idx="737">
                  <c:v>-7.9700000000000024</c:v>
                </c:pt>
                <c:pt idx="738">
                  <c:v>-8.52</c:v>
                </c:pt>
                <c:pt idx="739">
                  <c:v>-10.18</c:v>
                </c:pt>
                <c:pt idx="740">
                  <c:v>-8.3800000000000008</c:v>
                </c:pt>
                <c:pt idx="741">
                  <c:v>-10.06</c:v>
                </c:pt>
                <c:pt idx="742">
                  <c:v>-10.76</c:v>
                </c:pt>
                <c:pt idx="743">
                  <c:v>-10.49</c:v>
                </c:pt>
                <c:pt idx="744">
                  <c:v>-14</c:v>
                </c:pt>
                <c:pt idx="745">
                  <c:v>-11.4</c:v>
                </c:pt>
                <c:pt idx="746">
                  <c:v>-6.88</c:v>
                </c:pt>
                <c:pt idx="747">
                  <c:v>-5.51</c:v>
                </c:pt>
                <c:pt idx="748">
                  <c:v>-6.9300000000000024</c:v>
                </c:pt>
                <c:pt idx="749">
                  <c:v>-9.15</c:v>
                </c:pt>
                <c:pt idx="750">
                  <c:v>-7.41</c:v>
                </c:pt>
                <c:pt idx="751">
                  <c:v>-7.48</c:v>
                </c:pt>
                <c:pt idx="752">
                  <c:v>-9.83</c:v>
                </c:pt>
                <c:pt idx="753">
                  <c:v>-11.84</c:v>
                </c:pt>
                <c:pt idx="754">
                  <c:v>-3.22</c:v>
                </c:pt>
                <c:pt idx="755">
                  <c:v>-5.39</c:v>
                </c:pt>
                <c:pt idx="756">
                  <c:v>-8.6399999999999988</c:v>
                </c:pt>
                <c:pt idx="757">
                  <c:v>-6.1499999999999995</c:v>
                </c:pt>
                <c:pt idx="758">
                  <c:v>-7.31</c:v>
                </c:pt>
                <c:pt idx="759">
                  <c:v>-4.24</c:v>
                </c:pt>
                <c:pt idx="760">
                  <c:v>-5.3199999999999985</c:v>
                </c:pt>
                <c:pt idx="761">
                  <c:v>-4.74</c:v>
                </c:pt>
                <c:pt idx="762">
                  <c:v>-4.22</c:v>
                </c:pt>
                <c:pt idx="763">
                  <c:v>-9.76</c:v>
                </c:pt>
                <c:pt idx="764">
                  <c:v>-7.64</c:v>
                </c:pt>
                <c:pt idx="765">
                  <c:v>-8.56</c:v>
                </c:pt>
                <c:pt idx="766">
                  <c:v>-13</c:v>
                </c:pt>
                <c:pt idx="767">
                  <c:v>-7.84</c:v>
                </c:pt>
                <c:pt idx="768">
                  <c:v>-12.18</c:v>
                </c:pt>
                <c:pt idx="769">
                  <c:v>-6.3</c:v>
                </c:pt>
                <c:pt idx="770">
                  <c:v>-10.39</c:v>
                </c:pt>
                <c:pt idx="771">
                  <c:v>-6.54</c:v>
                </c:pt>
                <c:pt idx="772">
                  <c:v>-7.56</c:v>
                </c:pt>
                <c:pt idx="773">
                  <c:v>-7.99</c:v>
                </c:pt>
                <c:pt idx="774">
                  <c:v>-8.91</c:v>
                </c:pt>
                <c:pt idx="775">
                  <c:v>-6.8599999999999985</c:v>
                </c:pt>
                <c:pt idx="776">
                  <c:v>-9.76</c:v>
                </c:pt>
                <c:pt idx="777">
                  <c:v>-11.03</c:v>
                </c:pt>
                <c:pt idx="778">
                  <c:v>-10.11</c:v>
                </c:pt>
                <c:pt idx="779">
                  <c:v>-10</c:v>
                </c:pt>
                <c:pt idx="780">
                  <c:v>-5.3199999999999985</c:v>
                </c:pt>
                <c:pt idx="781">
                  <c:v>-7.56</c:v>
                </c:pt>
                <c:pt idx="782">
                  <c:v>-7.9300000000000024</c:v>
                </c:pt>
                <c:pt idx="783">
                  <c:v>-7.08</c:v>
                </c:pt>
                <c:pt idx="784">
                  <c:v>-5.1099999999999985</c:v>
                </c:pt>
                <c:pt idx="785">
                  <c:v>-5.74</c:v>
                </c:pt>
                <c:pt idx="786">
                  <c:v>-8.99</c:v>
                </c:pt>
                <c:pt idx="787">
                  <c:v>-11.129999999999999</c:v>
                </c:pt>
                <c:pt idx="788">
                  <c:v>-6.14</c:v>
                </c:pt>
                <c:pt idx="789">
                  <c:v>-9.44</c:v>
                </c:pt>
                <c:pt idx="790">
                  <c:v>-11.02</c:v>
                </c:pt>
                <c:pt idx="791">
                  <c:v>-8.99</c:v>
                </c:pt>
                <c:pt idx="792">
                  <c:v>-10.15</c:v>
                </c:pt>
                <c:pt idx="793">
                  <c:v>-4.3199999999999985</c:v>
                </c:pt>
                <c:pt idx="794">
                  <c:v>-6.56</c:v>
                </c:pt>
                <c:pt idx="795">
                  <c:v>-7.84</c:v>
                </c:pt>
                <c:pt idx="796">
                  <c:v>-6.81</c:v>
                </c:pt>
                <c:pt idx="797">
                  <c:v>-7.6199999999999966</c:v>
                </c:pt>
                <c:pt idx="798">
                  <c:v>-7.08</c:v>
                </c:pt>
                <c:pt idx="799">
                  <c:v>-8.39</c:v>
                </c:pt>
                <c:pt idx="800">
                  <c:v>-8.52</c:v>
                </c:pt>
                <c:pt idx="801">
                  <c:v>-7.1199999999999966</c:v>
                </c:pt>
                <c:pt idx="802">
                  <c:v>-7.72</c:v>
                </c:pt>
                <c:pt idx="803">
                  <c:v>-7.4300000000000024</c:v>
                </c:pt>
                <c:pt idx="804">
                  <c:v>-9.17</c:v>
                </c:pt>
                <c:pt idx="805">
                  <c:v>-6.03</c:v>
                </c:pt>
                <c:pt idx="806">
                  <c:v>-6.1599999999999975</c:v>
                </c:pt>
                <c:pt idx="807">
                  <c:v>-5.94</c:v>
                </c:pt>
                <c:pt idx="808">
                  <c:v>-9.629999999999999</c:v>
                </c:pt>
                <c:pt idx="810">
                  <c:v>-6.41</c:v>
                </c:pt>
                <c:pt idx="811">
                  <c:v>-5.81</c:v>
                </c:pt>
                <c:pt idx="812">
                  <c:v>-11.41</c:v>
                </c:pt>
                <c:pt idx="813">
                  <c:v>-9.34</c:v>
                </c:pt>
                <c:pt idx="814">
                  <c:v>-10.050000000000002</c:v>
                </c:pt>
                <c:pt idx="815">
                  <c:v>-6.31</c:v>
                </c:pt>
                <c:pt idx="816">
                  <c:v>-6.44</c:v>
                </c:pt>
                <c:pt idx="817">
                  <c:v>-5.3599999999999985</c:v>
                </c:pt>
                <c:pt idx="818">
                  <c:v>-5.14</c:v>
                </c:pt>
                <c:pt idx="819">
                  <c:v>-6.01</c:v>
                </c:pt>
                <c:pt idx="820">
                  <c:v>-6.29</c:v>
                </c:pt>
                <c:pt idx="821">
                  <c:v>-5.85</c:v>
                </c:pt>
                <c:pt idx="822">
                  <c:v>-17.37</c:v>
                </c:pt>
                <c:pt idx="823">
                  <c:v>-8.09</c:v>
                </c:pt>
                <c:pt idx="824">
                  <c:v>-12.129999999999999</c:v>
                </c:pt>
                <c:pt idx="825">
                  <c:v>-7.99</c:v>
                </c:pt>
                <c:pt idx="826">
                  <c:v>-12.8</c:v>
                </c:pt>
                <c:pt idx="827">
                  <c:v>-8.7800000000000011</c:v>
                </c:pt>
                <c:pt idx="828">
                  <c:v>-7.2</c:v>
                </c:pt>
                <c:pt idx="829">
                  <c:v>-8.2399999999999984</c:v>
                </c:pt>
                <c:pt idx="830">
                  <c:v>-6.7700000000000014</c:v>
                </c:pt>
                <c:pt idx="831">
                  <c:v>-6.88</c:v>
                </c:pt>
                <c:pt idx="832">
                  <c:v>-6.3199999999999985</c:v>
                </c:pt>
                <c:pt idx="833">
                  <c:v>-9.120000000000001</c:v>
                </c:pt>
                <c:pt idx="834">
                  <c:v>-6.3</c:v>
                </c:pt>
                <c:pt idx="835">
                  <c:v>-9.52</c:v>
                </c:pt>
                <c:pt idx="836">
                  <c:v>-6.9300000000000024</c:v>
                </c:pt>
                <c:pt idx="837">
                  <c:v>-6.25</c:v>
                </c:pt>
                <c:pt idx="838">
                  <c:v>-6.1199999999999966</c:v>
                </c:pt>
                <c:pt idx="839">
                  <c:v>-8.8000000000000007</c:v>
                </c:pt>
                <c:pt idx="840">
                  <c:v>-6.73</c:v>
                </c:pt>
                <c:pt idx="841">
                  <c:v>-6.14</c:v>
                </c:pt>
                <c:pt idx="842">
                  <c:v>-7.73</c:v>
                </c:pt>
                <c:pt idx="843">
                  <c:v>-5.96</c:v>
                </c:pt>
                <c:pt idx="844">
                  <c:v>-7.8</c:v>
                </c:pt>
                <c:pt idx="845">
                  <c:v>-4.8199999999999985</c:v>
                </c:pt>
                <c:pt idx="846">
                  <c:v>-10.56</c:v>
                </c:pt>
                <c:pt idx="847">
                  <c:v>-9.89</c:v>
                </c:pt>
                <c:pt idx="848">
                  <c:v>-8.6399999999999988</c:v>
                </c:pt>
                <c:pt idx="849">
                  <c:v>-8.7299999999999986</c:v>
                </c:pt>
                <c:pt idx="850">
                  <c:v>-6.6599999999999975</c:v>
                </c:pt>
                <c:pt idx="851">
                  <c:v>-3.18</c:v>
                </c:pt>
                <c:pt idx="852">
                  <c:v>-7.1</c:v>
                </c:pt>
                <c:pt idx="853">
                  <c:v>-6.46</c:v>
                </c:pt>
                <c:pt idx="854">
                  <c:v>-5.88</c:v>
                </c:pt>
                <c:pt idx="855">
                  <c:v>-7.06</c:v>
                </c:pt>
                <c:pt idx="856">
                  <c:v>-6.21</c:v>
                </c:pt>
                <c:pt idx="857">
                  <c:v>-7.3599999999999985</c:v>
                </c:pt>
                <c:pt idx="858">
                  <c:v>-10.16</c:v>
                </c:pt>
                <c:pt idx="859">
                  <c:v>-10.91</c:v>
                </c:pt>
                <c:pt idx="860">
                  <c:v>-10.030000000000001</c:v>
                </c:pt>
                <c:pt idx="861">
                  <c:v>-7.83</c:v>
                </c:pt>
                <c:pt idx="862">
                  <c:v>-8.66</c:v>
                </c:pt>
                <c:pt idx="863">
                  <c:v>-5.83</c:v>
                </c:pt>
                <c:pt idx="864">
                  <c:v>-9.8600000000000048</c:v>
                </c:pt>
                <c:pt idx="865">
                  <c:v>-7.2700000000000014</c:v>
                </c:pt>
                <c:pt idx="866">
                  <c:v>-5.99</c:v>
                </c:pt>
                <c:pt idx="867">
                  <c:v>-3.98</c:v>
                </c:pt>
                <c:pt idx="868">
                  <c:v>-5.94</c:v>
                </c:pt>
                <c:pt idx="869">
                  <c:v>-10.34</c:v>
                </c:pt>
                <c:pt idx="870">
                  <c:v>-7.72</c:v>
                </c:pt>
                <c:pt idx="871">
                  <c:v>-8.32</c:v>
                </c:pt>
                <c:pt idx="872">
                  <c:v>-8.19</c:v>
                </c:pt>
                <c:pt idx="873">
                  <c:v>-18.22</c:v>
                </c:pt>
                <c:pt idx="874">
                  <c:v>-10.96</c:v>
                </c:pt>
                <c:pt idx="875">
                  <c:v>-7.57</c:v>
                </c:pt>
                <c:pt idx="876">
                  <c:v>-4.72</c:v>
                </c:pt>
                <c:pt idx="877">
                  <c:v>-7.29</c:v>
                </c:pt>
                <c:pt idx="878">
                  <c:v>-4.79</c:v>
                </c:pt>
                <c:pt idx="879">
                  <c:v>-8.9600000000000026</c:v>
                </c:pt>
                <c:pt idx="880">
                  <c:v>-8.9600000000000026</c:v>
                </c:pt>
                <c:pt idx="881">
                  <c:v>-5.8</c:v>
                </c:pt>
                <c:pt idx="882">
                  <c:v>-7.03</c:v>
                </c:pt>
                <c:pt idx="883">
                  <c:v>-10.96</c:v>
                </c:pt>
                <c:pt idx="884">
                  <c:v>-10.7</c:v>
                </c:pt>
                <c:pt idx="885">
                  <c:v>-7.9</c:v>
                </c:pt>
                <c:pt idx="886">
                  <c:v>-7.7</c:v>
                </c:pt>
                <c:pt idx="887">
                  <c:v>-4.76</c:v>
                </c:pt>
                <c:pt idx="888">
                  <c:v>-5.38</c:v>
                </c:pt>
                <c:pt idx="889">
                  <c:v>-6.76</c:v>
                </c:pt>
                <c:pt idx="890">
                  <c:v>-6.84</c:v>
                </c:pt>
                <c:pt idx="891">
                  <c:v>-7.06</c:v>
                </c:pt>
                <c:pt idx="892">
                  <c:v>-6.74</c:v>
                </c:pt>
                <c:pt idx="893">
                  <c:v>-5.57</c:v>
                </c:pt>
                <c:pt idx="894">
                  <c:v>-6.24</c:v>
                </c:pt>
                <c:pt idx="895">
                  <c:v>-8.98</c:v>
                </c:pt>
                <c:pt idx="896">
                  <c:v>-9.08</c:v>
                </c:pt>
                <c:pt idx="897">
                  <c:v>-9.17</c:v>
                </c:pt>
                <c:pt idx="898">
                  <c:v>-5.55</c:v>
                </c:pt>
                <c:pt idx="899">
                  <c:v>-5.79</c:v>
                </c:pt>
                <c:pt idx="900">
                  <c:v>-10.26</c:v>
                </c:pt>
                <c:pt idx="901">
                  <c:v>-6.23</c:v>
                </c:pt>
                <c:pt idx="902">
                  <c:v>-5.9300000000000024</c:v>
                </c:pt>
                <c:pt idx="903">
                  <c:v>-4.6199999999999966</c:v>
                </c:pt>
                <c:pt idx="904">
                  <c:v>-7.34</c:v>
                </c:pt>
                <c:pt idx="905">
                  <c:v>-10.52</c:v>
                </c:pt>
                <c:pt idx="906">
                  <c:v>-13</c:v>
                </c:pt>
                <c:pt idx="907">
                  <c:v>-9.41</c:v>
                </c:pt>
                <c:pt idx="908">
                  <c:v>-8.6</c:v>
                </c:pt>
                <c:pt idx="909">
                  <c:v>-8.18</c:v>
                </c:pt>
                <c:pt idx="912">
                  <c:v>-8.7399999999999984</c:v>
                </c:pt>
                <c:pt idx="913">
                  <c:v>-4.51</c:v>
                </c:pt>
                <c:pt idx="914">
                  <c:v>-4.5999999999999996</c:v>
                </c:pt>
                <c:pt idx="915">
                  <c:v>-6.33</c:v>
                </c:pt>
                <c:pt idx="916">
                  <c:v>-5.8599999999999985</c:v>
                </c:pt>
                <c:pt idx="917">
                  <c:v>-7.96</c:v>
                </c:pt>
                <c:pt idx="918">
                  <c:v>-5.44</c:v>
                </c:pt>
                <c:pt idx="919">
                  <c:v>-8.9700000000000006</c:v>
                </c:pt>
                <c:pt idx="920">
                  <c:v>-10.44</c:v>
                </c:pt>
                <c:pt idx="921">
                  <c:v>-6.59</c:v>
                </c:pt>
                <c:pt idx="922">
                  <c:v>-8.57</c:v>
                </c:pt>
                <c:pt idx="923">
                  <c:v>-5.9700000000000024</c:v>
                </c:pt>
                <c:pt idx="924">
                  <c:v>-8.27</c:v>
                </c:pt>
                <c:pt idx="925">
                  <c:v>-5.9700000000000024</c:v>
                </c:pt>
                <c:pt idx="926">
                  <c:v>-3.9699999999999998</c:v>
                </c:pt>
                <c:pt idx="927">
                  <c:v>-7.28</c:v>
                </c:pt>
                <c:pt idx="928">
                  <c:v>-6.05</c:v>
                </c:pt>
                <c:pt idx="929">
                  <c:v>-5.9300000000000024</c:v>
                </c:pt>
                <c:pt idx="930">
                  <c:v>-7.52</c:v>
                </c:pt>
                <c:pt idx="931">
                  <c:v>-9.77</c:v>
                </c:pt>
                <c:pt idx="932">
                  <c:v>-12.54</c:v>
                </c:pt>
                <c:pt idx="933">
                  <c:v>-9.5500000000000007</c:v>
                </c:pt>
                <c:pt idx="934">
                  <c:v>-9.84</c:v>
                </c:pt>
                <c:pt idx="935">
                  <c:v>-9.91</c:v>
                </c:pt>
                <c:pt idx="936">
                  <c:v>-8.129999999999999</c:v>
                </c:pt>
                <c:pt idx="937">
                  <c:v>-6.6199999999999966</c:v>
                </c:pt>
                <c:pt idx="938">
                  <c:v>-7.3199999999999985</c:v>
                </c:pt>
                <c:pt idx="939">
                  <c:v>-6.29</c:v>
                </c:pt>
                <c:pt idx="940">
                  <c:v>-4.7699999999999996</c:v>
                </c:pt>
                <c:pt idx="941">
                  <c:v>-6.39</c:v>
                </c:pt>
                <c:pt idx="942">
                  <c:v>-6.3</c:v>
                </c:pt>
                <c:pt idx="943">
                  <c:v>-8.01</c:v>
                </c:pt>
                <c:pt idx="944">
                  <c:v>-9.5500000000000007</c:v>
                </c:pt>
              </c:numCache>
            </c:numRef>
          </c:xVal>
          <c:yVal>
            <c:numRef>
              <c:f>'Air Temp'!$J$2:$J$946</c:f>
              <c:numCache>
                <c:formatCode>General</c:formatCode>
                <c:ptCount val="945"/>
                <c:pt idx="0">
                  <c:v>4.2</c:v>
                </c:pt>
                <c:pt idx="1">
                  <c:v>7.6</c:v>
                </c:pt>
                <c:pt idx="2">
                  <c:v>13.8</c:v>
                </c:pt>
                <c:pt idx="3">
                  <c:v>15.8</c:v>
                </c:pt>
                <c:pt idx="4">
                  <c:v>19</c:v>
                </c:pt>
                <c:pt idx="5">
                  <c:v>17.5</c:v>
                </c:pt>
                <c:pt idx="6">
                  <c:v>15.1</c:v>
                </c:pt>
                <c:pt idx="7">
                  <c:v>8</c:v>
                </c:pt>
                <c:pt idx="8">
                  <c:v>1.3</c:v>
                </c:pt>
                <c:pt idx="9">
                  <c:v>0.30000000000000032</c:v>
                </c:pt>
                <c:pt idx="10">
                  <c:v>-1.1000000000000001</c:v>
                </c:pt>
                <c:pt idx="11">
                  <c:v>-3.6</c:v>
                </c:pt>
                <c:pt idx="12">
                  <c:v>-0.60000000000000064</c:v>
                </c:pt>
                <c:pt idx="13">
                  <c:v>7.6</c:v>
                </c:pt>
                <c:pt idx="14">
                  <c:v>12.2</c:v>
                </c:pt>
                <c:pt idx="15">
                  <c:v>15.6</c:v>
                </c:pt>
                <c:pt idx="16">
                  <c:v>18</c:v>
                </c:pt>
                <c:pt idx="17">
                  <c:v>14.1</c:v>
                </c:pt>
                <c:pt idx="18">
                  <c:v>12.2</c:v>
                </c:pt>
                <c:pt idx="19">
                  <c:v>8</c:v>
                </c:pt>
                <c:pt idx="20">
                  <c:v>4.2</c:v>
                </c:pt>
                <c:pt idx="21">
                  <c:v>-1</c:v>
                </c:pt>
                <c:pt idx="22">
                  <c:v>-1.8</c:v>
                </c:pt>
                <c:pt idx="23">
                  <c:v>1.1000000000000001</c:v>
                </c:pt>
                <c:pt idx="24">
                  <c:v>6</c:v>
                </c:pt>
                <c:pt idx="25">
                  <c:v>6.8</c:v>
                </c:pt>
                <c:pt idx="26">
                  <c:v>12.9</c:v>
                </c:pt>
                <c:pt idx="27">
                  <c:v>17</c:v>
                </c:pt>
                <c:pt idx="28">
                  <c:v>16.399999999999999</c:v>
                </c:pt>
                <c:pt idx="29">
                  <c:v>16</c:v>
                </c:pt>
                <c:pt idx="30">
                  <c:v>11</c:v>
                </c:pt>
                <c:pt idx="31">
                  <c:v>8.7000000000000011</c:v>
                </c:pt>
                <c:pt idx="32">
                  <c:v>4.9000000000000004</c:v>
                </c:pt>
                <c:pt idx="33">
                  <c:v>-1.6</c:v>
                </c:pt>
                <c:pt idx="34">
                  <c:v>-0.8</c:v>
                </c:pt>
                <c:pt idx="35">
                  <c:v>-2.7</c:v>
                </c:pt>
                <c:pt idx="36">
                  <c:v>3.9</c:v>
                </c:pt>
                <c:pt idx="37">
                  <c:v>6.1</c:v>
                </c:pt>
                <c:pt idx="38">
                  <c:v>11.5</c:v>
                </c:pt>
                <c:pt idx="39">
                  <c:v>15.4</c:v>
                </c:pt>
                <c:pt idx="40">
                  <c:v>15.6</c:v>
                </c:pt>
                <c:pt idx="41">
                  <c:v>15.1</c:v>
                </c:pt>
                <c:pt idx="42">
                  <c:v>11.7</c:v>
                </c:pt>
                <c:pt idx="43">
                  <c:v>8.6</c:v>
                </c:pt>
                <c:pt idx="44">
                  <c:v>3.3</c:v>
                </c:pt>
                <c:pt idx="45">
                  <c:v>-2.6</c:v>
                </c:pt>
                <c:pt idx="46">
                  <c:v>-4.9000000000000004</c:v>
                </c:pt>
                <c:pt idx="47">
                  <c:v>-4</c:v>
                </c:pt>
                <c:pt idx="48">
                  <c:v>3.4</c:v>
                </c:pt>
                <c:pt idx="49">
                  <c:v>6.6</c:v>
                </c:pt>
                <c:pt idx="50">
                  <c:v>13.6</c:v>
                </c:pt>
                <c:pt idx="51">
                  <c:v>18.3</c:v>
                </c:pt>
                <c:pt idx="52">
                  <c:v>15.8</c:v>
                </c:pt>
                <c:pt idx="53">
                  <c:v>16.5</c:v>
                </c:pt>
                <c:pt idx="54">
                  <c:v>13.2</c:v>
                </c:pt>
                <c:pt idx="55">
                  <c:v>5.6</c:v>
                </c:pt>
                <c:pt idx="56">
                  <c:v>3.2</c:v>
                </c:pt>
                <c:pt idx="57">
                  <c:v>3.2</c:v>
                </c:pt>
                <c:pt idx="58">
                  <c:v>-7</c:v>
                </c:pt>
                <c:pt idx="59">
                  <c:v>0.2</c:v>
                </c:pt>
                <c:pt idx="60">
                  <c:v>1</c:v>
                </c:pt>
                <c:pt idx="61">
                  <c:v>5.8</c:v>
                </c:pt>
                <c:pt idx="62">
                  <c:v>9.9</c:v>
                </c:pt>
                <c:pt idx="63">
                  <c:v>15.4</c:v>
                </c:pt>
                <c:pt idx="64">
                  <c:v>16.600000000000001</c:v>
                </c:pt>
                <c:pt idx="65">
                  <c:v>16.3</c:v>
                </c:pt>
                <c:pt idx="66">
                  <c:v>13</c:v>
                </c:pt>
                <c:pt idx="67">
                  <c:v>8.3000000000000007</c:v>
                </c:pt>
                <c:pt idx="68">
                  <c:v>2</c:v>
                </c:pt>
                <c:pt idx="69">
                  <c:v>-0.4</c:v>
                </c:pt>
                <c:pt idx="70">
                  <c:v>-3.5</c:v>
                </c:pt>
                <c:pt idx="71">
                  <c:v>-0.8</c:v>
                </c:pt>
                <c:pt idx="72">
                  <c:v>5.4</c:v>
                </c:pt>
                <c:pt idx="73">
                  <c:v>6.4</c:v>
                </c:pt>
                <c:pt idx="74">
                  <c:v>13.8</c:v>
                </c:pt>
                <c:pt idx="75">
                  <c:v>18.399999999999999</c:v>
                </c:pt>
                <c:pt idx="76">
                  <c:v>17.7</c:v>
                </c:pt>
                <c:pt idx="77">
                  <c:v>16.7</c:v>
                </c:pt>
                <c:pt idx="78">
                  <c:v>13.3</c:v>
                </c:pt>
                <c:pt idx="79">
                  <c:v>8.5</c:v>
                </c:pt>
                <c:pt idx="80">
                  <c:v>3.4</c:v>
                </c:pt>
                <c:pt idx="81">
                  <c:v>-3.2</c:v>
                </c:pt>
                <c:pt idx="82">
                  <c:v>-5.3</c:v>
                </c:pt>
                <c:pt idx="83">
                  <c:v>-2.1</c:v>
                </c:pt>
                <c:pt idx="84">
                  <c:v>3.8</c:v>
                </c:pt>
                <c:pt idx="85">
                  <c:v>5.5</c:v>
                </c:pt>
                <c:pt idx="86">
                  <c:v>13.9</c:v>
                </c:pt>
                <c:pt idx="87">
                  <c:v>16.8</c:v>
                </c:pt>
                <c:pt idx="88">
                  <c:v>18.7</c:v>
                </c:pt>
                <c:pt idx="89">
                  <c:v>18.5</c:v>
                </c:pt>
                <c:pt idx="90">
                  <c:v>15.4</c:v>
                </c:pt>
                <c:pt idx="91">
                  <c:v>8.6</c:v>
                </c:pt>
                <c:pt idx="92">
                  <c:v>3.6</c:v>
                </c:pt>
                <c:pt idx="93">
                  <c:v>1.2</c:v>
                </c:pt>
                <c:pt idx="94">
                  <c:v>2.7</c:v>
                </c:pt>
                <c:pt idx="95">
                  <c:v>-2.4</c:v>
                </c:pt>
                <c:pt idx="96">
                  <c:v>4.4000000000000004</c:v>
                </c:pt>
                <c:pt idx="97">
                  <c:v>10.8</c:v>
                </c:pt>
                <c:pt idx="98">
                  <c:v>15.6</c:v>
                </c:pt>
                <c:pt idx="99">
                  <c:v>17.100000000000001</c:v>
                </c:pt>
                <c:pt idx="100">
                  <c:v>19.600000000000001</c:v>
                </c:pt>
                <c:pt idx="101">
                  <c:v>17.8</c:v>
                </c:pt>
                <c:pt idx="102">
                  <c:v>14</c:v>
                </c:pt>
                <c:pt idx="103">
                  <c:v>8.7000000000000011</c:v>
                </c:pt>
                <c:pt idx="104">
                  <c:v>2.1</c:v>
                </c:pt>
                <c:pt idx="105">
                  <c:v>-0.9</c:v>
                </c:pt>
                <c:pt idx="106">
                  <c:v>0</c:v>
                </c:pt>
                <c:pt idx="107">
                  <c:v>-1.3</c:v>
                </c:pt>
                <c:pt idx="108">
                  <c:v>1.3</c:v>
                </c:pt>
                <c:pt idx="109">
                  <c:v>8.5</c:v>
                </c:pt>
                <c:pt idx="110">
                  <c:v>13.4</c:v>
                </c:pt>
                <c:pt idx="111">
                  <c:v>15</c:v>
                </c:pt>
                <c:pt idx="112">
                  <c:v>15.9</c:v>
                </c:pt>
                <c:pt idx="113">
                  <c:v>17.100000000000001</c:v>
                </c:pt>
                <c:pt idx="114">
                  <c:v>13.2</c:v>
                </c:pt>
                <c:pt idx="115">
                  <c:v>10.200000000000001</c:v>
                </c:pt>
                <c:pt idx="116">
                  <c:v>2.2999999999999998</c:v>
                </c:pt>
                <c:pt idx="117">
                  <c:v>-1.7</c:v>
                </c:pt>
                <c:pt idx="118">
                  <c:v>-8.7000000000000011</c:v>
                </c:pt>
                <c:pt idx="119">
                  <c:v>-7.3</c:v>
                </c:pt>
                <c:pt idx="120">
                  <c:v>2.8</c:v>
                </c:pt>
                <c:pt idx="121">
                  <c:v>8.7000000000000011</c:v>
                </c:pt>
                <c:pt idx="122">
                  <c:v>14.8</c:v>
                </c:pt>
                <c:pt idx="123">
                  <c:v>14.5</c:v>
                </c:pt>
                <c:pt idx="124">
                  <c:v>18</c:v>
                </c:pt>
                <c:pt idx="125">
                  <c:v>17.399999999999999</c:v>
                </c:pt>
                <c:pt idx="126">
                  <c:v>13</c:v>
                </c:pt>
                <c:pt idx="127">
                  <c:v>7.8</c:v>
                </c:pt>
                <c:pt idx="128">
                  <c:v>0.4</c:v>
                </c:pt>
                <c:pt idx="129">
                  <c:v>2.2999999999999998</c:v>
                </c:pt>
                <c:pt idx="130">
                  <c:v>-1.3</c:v>
                </c:pt>
                <c:pt idx="131">
                  <c:v>-8</c:v>
                </c:pt>
                <c:pt idx="132">
                  <c:v>2.1</c:v>
                </c:pt>
                <c:pt idx="133">
                  <c:v>10.3</c:v>
                </c:pt>
                <c:pt idx="134">
                  <c:v>15.2</c:v>
                </c:pt>
                <c:pt idx="135">
                  <c:v>16.3</c:v>
                </c:pt>
                <c:pt idx="136">
                  <c:v>16.899999999999999</c:v>
                </c:pt>
                <c:pt idx="137">
                  <c:v>17.2</c:v>
                </c:pt>
                <c:pt idx="138">
                  <c:v>10.7</c:v>
                </c:pt>
                <c:pt idx="139">
                  <c:v>8.3000000000000007</c:v>
                </c:pt>
                <c:pt idx="140">
                  <c:v>4</c:v>
                </c:pt>
                <c:pt idx="141">
                  <c:v>-0.4</c:v>
                </c:pt>
                <c:pt idx="142">
                  <c:v>-10.4</c:v>
                </c:pt>
                <c:pt idx="143">
                  <c:v>-1.8</c:v>
                </c:pt>
                <c:pt idx="144">
                  <c:v>-2.2000000000000002</c:v>
                </c:pt>
                <c:pt idx="145">
                  <c:v>8.1</c:v>
                </c:pt>
                <c:pt idx="146">
                  <c:v>11.9</c:v>
                </c:pt>
                <c:pt idx="147">
                  <c:v>16.8</c:v>
                </c:pt>
                <c:pt idx="148">
                  <c:v>19.2</c:v>
                </c:pt>
                <c:pt idx="149">
                  <c:v>15.3</c:v>
                </c:pt>
                <c:pt idx="150">
                  <c:v>14.2</c:v>
                </c:pt>
                <c:pt idx="151">
                  <c:v>8.6</c:v>
                </c:pt>
                <c:pt idx="152">
                  <c:v>4.5999999999999996</c:v>
                </c:pt>
                <c:pt idx="153">
                  <c:v>0.4</c:v>
                </c:pt>
                <c:pt idx="154">
                  <c:v>1.8</c:v>
                </c:pt>
                <c:pt idx="155">
                  <c:v>1.3</c:v>
                </c:pt>
                <c:pt idx="156">
                  <c:v>1.5</c:v>
                </c:pt>
                <c:pt idx="157">
                  <c:v>7.5</c:v>
                </c:pt>
                <c:pt idx="158">
                  <c:v>15.3</c:v>
                </c:pt>
                <c:pt idx="159">
                  <c:v>16.399999999999999</c:v>
                </c:pt>
                <c:pt idx="160">
                  <c:v>19.2</c:v>
                </c:pt>
                <c:pt idx="161">
                  <c:v>17.5</c:v>
                </c:pt>
                <c:pt idx="162">
                  <c:v>13.8</c:v>
                </c:pt>
                <c:pt idx="163">
                  <c:v>7.8</c:v>
                </c:pt>
                <c:pt idx="164">
                  <c:v>-0.30000000000000032</c:v>
                </c:pt>
                <c:pt idx="165">
                  <c:v>1.3</c:v>
                </c:pt>
                <c:pt idx="166">
                  <c:v>0.70000000000000062</c:v>
                </c:pt>
                <c:pt idx="167">
                  <c:v>3.7</c:v>
                </c:pt>
                <c:pt idx="168">
                  <c:v>5.7</c:v>
                </c:pt>
                <c:pt idx="169">
                  <c:v>9.7000000000000011</c:v>
                </c:pt>
                <c:pt idx="170">
                  <c:v>13.6</c:v>
                </c:pt>
                <c:pt idx="171">
                  <c:v>15</c:v>
                </c:pt>
                <c:pt idx="172">
                  <c:v>18.100000000000001</c:v>
                </c:pt>
                <c:pt idx="173">
                  <c:v>17.3</c:v>
                </c:pt>
                <c:pt idx="174">
                  <c:v>14</c:v>
                </c:pt>
                <c:pt idx="175">
                  <c:v>10.200000000000001</c:v>
                </c:pt>
                <c:pt idx="176">
                  <c:v>2</c:v>
                </c:pt>
                <c:pt idx="177">
                  <c:v>1.1000000000000001</c:v>
                </c:pt>
                <c:pt idx="178">
                  <c:v>0.8</c:v>
                </c:pt>
                <c:pt idx="179">
                  <c:v>4.0999999999999996</c:v>
                </c:pt>
                <c:pt idx="180">
                  <c:v>6.6</c:v>
                </c:pt>
                <c:pt idx="181">
                  <c:v>8.1</c:v>
                </c:pt>
                <c:pt idx="182">
                  <c:v>13.9</c:v>
                </c:pt>
                <c:pt idx="183">
                  <c:v>16.3</c:v>
                </c:pt>
                <c:pt idx="184">
                  <c:v>16.3</c:v>
                </c:pt>
                <c:pt idx="185">
                  <c:v>17</c:v>
                </c:pt>
                <c:pt idx="186">
                  <c:v>11.5</c:v>
                </c:pt>
                <c:pt idx="187">
                  <c:v>8.2000000000000011</c:v>
                </c:pt>
                <c:pt idx="188">
                  <c:v>5.4</c:v>
                </c:pt>
                <c:pt idx="189">
                  <c:v>-0.2</c:v>
                </c:pt>
                <c:pt idx="190">
                  <c:v>-0.1</c:v>
                </c:pt>
                <c:pt idx="191">
                  <c:v>-4.3</c:v>
                </c:pt>
                <c:pt idx="192">
                  <c:v>5.0999999999999996</c:v>
                </c:pt>
                <c:pt idx="193">
                  <c:v>7.3</c:v>
                </c:pt>
                <c:pt idx="194">
                  <c:v>10.7</c:v>
                </c:pt>
                <c:pt idx="195">
                  <c:v>16</c:v>
                </c:pt>
                <c:pt idx="196">
                  <c:v>19.600000000000001</c:v>
                </c:pt>
                <c:pt idx="197">
                  <c:v>17.5</c:v>
                </c:pt>
                <c:pt idx="198">
                  <c:v>13.7</c:v>
                </c:pt>
                <c:pt idx="199">
                  <c:v>7.6</c:v>
                </c:pt>
                <c:pt idx="200">
                  <c:v>3.9</c:v>
                </c:pt>
                <c:pt idx="201">
                  <c:v>-2</c:v>
                </c:pt>
                <c:pt idx="202">
                  <c:v>-1.2</c:v>
                </c:pt>
                <c:pt idx="203">
                  <c:v>0.9</c:v>
                </c:pt>
                <c:pt idx="204">
                  <c:v>3.5</c:v>
                </c:pt>
                <c:pt idx="205">
                  <c:v>8.3000000000000007</c:v>
                </c:pt>
                <c:pt idx="206">
                  <c:v>13.3</c:v>
                </c:pt>
                <c:pt idx="207">
                  <c:v>18.7</c:v>
                </c:pt>
                <c:pt idx="208">
                  <c:v>19.899999999999999</c:v>
                </c:pt>
                <c:pt idx="209">
                  <c:v>21.9</c:v>
                </c:pt>
                <c:pt idx="210">
                  <c:v>12.7</c:v>
                </c:pt>
                <c:pt idx="211">
                  <c:v>6.6</c:v>
                </c:pt>
                <c:pt idx="212">
                  <c:v>3.9</c:v>
                </c:pt>
                <c:pt idx="213">
                  <c:v>-2.8</c:v>
                </c:pt>
                <c:pt idx="214">
                  <c:v>0.1</c:v>
                </c:pt>
                <c:pt idx="215">
                  <c:v>-1.5</c:v>
                </c:pt>
                <c:pt idx="216">
                  <c:v>1.3</c:v>
                </c:pt>
                <c:pt idx="217">
                  <c:v>8.5</c:v>
                </c:pt>
                <c:pt idx="218">
                  <c:v>16</c:v>
                </c:pt>
                <c:pt idx="219">
                  <c:v>15.9</c:v>
                </c:pt>
                <c:pt idx="220">
                  <c:v>17</c:v>
                </c:pt>
                <c:pt idx="221">
                  <c:v>17.2</c:v>
                </c:pt>
                <c:pt idx="222">
                  <c:v>12.8</c:v>
                </c:pt>
                <c:pt idx="223">
                  <c:v>9.1</c:v>
                </c:pt>
                <c:pt idx="224">
                  <c:v>-1.2</c:v>
                </c:pt>
                <c:pt idx="225">
                  <c:v>2</c:v>
                </c:pt>
                <c:pt idx="226">
                  <c:v>2.8</c:v>
                </c:pt>
                <c:pt idx="227">
                  <c:v>-1.4</c:v>
                </c:pt>
                <c:pt idx="228">
                  <c:v>5</c:v>
                </c:pt>
                <c:pt idx="229">
                  <c:v>8.9</c:v>
                </c:pt>
                <c:pt idx="230">
                  <c:v>13.3</c:v>
                </c:pt>
                <c:pt idx="231">
                  <c:v>16.7</c:v>
                </c:pt>
                <c:pt idx="232">
                  <c:v>21.1</c:v>
                </c:pt>
                <c:pt idx="233">
                  <c:v>18.399999999999999</c:v>
                </c:pt>
                <c:pt idx="234">
                  <c:v>15</c:v>
                </c:pt>
                <c:pt idx="235">
                  <c:v>6.7</c:v>
                </c:pt>
                <c:pt idx="236">
                  <c:v>3.9</c:v>
                </c:pt>
                <c:pt idx="237">
                  <c:v>0.8</c:v>
                </c:pt>
                <c:pt idx="238">
                  <c:v>-1.4</c:v>
                </c:pt>
                <c:pt idx="239">
                  <c:v>3.3</c:v>
                </c:pt>
                <c:pt idx="240">
                  <c:v>3.1</c:v>
                </c:pt>
                <c:pt idx="241">
                  <c:v>8</c:v>
                </c:pt>
                <c:pt idx="242">
                  <c:v>12.8</c:v>
                </c:pt>
                <c:pt idx="243">
                  <c:v>16.8</c:v>
                </c:pt>
                <c:pt idx="244">
                  <c:v>20.6</c:v>
                </c:pt>
                <c:pt idx="245">
                  <c:v>17.7</c:v>
                </c:pt>
                <c:pt idx="246">
                  <c:v>12.6</c:v>
                </c:pt>
                <c:pt idx="247">
                  <c:v>9.7000000000000011</c:v>
                </c:pt>
                <c:pt idx="248">
                  <c:v>-0.60000000000000064</c:v>
                </c:pt>
                <c:pt idx="249">
                  <c:v>-4.5</c:v>
                </c:pt>
                <c:pt idx="250">
                  <c:v>-6.1</c:v>
                </c:pt>
                <c:pt idx="251">
                  <c:v>-5.7</c:v>
                </c:pt>
                <c:pt idx="252">
                  <c:v>-2.1</c:v>
                </c:pt>
                <c:pt idx="253">
                  <c:v>7.3</c:v>
                </c:pt>
                <c:pt idx="254">
                  <c:v>14.9</c:v>
                </c:pt>
                <c:pt idx="255">
                  <c:v>17.3</c:v>
                </c:pt>
                <c:pt idx="256">
                  <c:v>16.7</c:v>
                </c:pt>
                <c:pt idx="257">
                  <c:v>17.5</c:v>
                </c:pt>
                <c:pt idx="258">
                  <c:v>10.3</c:v>
                </c:pt>
                <c:pt idx="259">
                  <c:v>9.1</c:v>
                </c:pt>
                <c:pt idx="260">
                  <c:v>5.6</c:v>
                </c:pt>
                <c:pt idx="261">
                  <c:v>-6.1</c:v>
                </c:pt>
                <c:pt idx="262">
                  <c:v>-6.5</c:v>
                </c:pt>
                <c:pt idx="263">
                  <c:v>1.1000000000000001</c:v>
                </c:pt>
                <c:pt idx="264">
                  <c:v>2.8</c:v>
                </c:pt>
                <c:pt idx="265">
                  <c:v>5.2</c:v>
                </c:pt>
                <c:pt idx="266">
                  <c:v>14.6</c:v>
                </c:pt>
                <c:pt idx="267">
                  <c:v>17.399999999999999</c:v>
                </c:pt>
                <c:pt idx="268">
                  <c:v>17.600000000000001</c:v>
                </c:pt>
                <c:pt idx="269">
                  <c:v>18.100000000000001</c:v>
                </c:pt>
                <c:pt idx="270">
                  <c:v>13</c:v>
                </c:pt>
                <c:pt idx="271">
                  <c:v>6.4</c:v>
                </c:pt>
                <c:pt idx="272">
                  <c:v>3.4</c:v>
                </c:pt>
                <c:pt idx="273">
                  <c:v>0.4</c:v>
                </c:pt>
                <c:pt idx="274">
                  <c:v>-0.1</c:v>
                </c:pt>
                <c:pt idx="275">
                  <c:v>3.2</c:v>
                </c:pt>
                <c:pt idx="276">
                  <c:v>2.2999999999999998</c:v>
                </c:pt>
                <c:pt idx="277">
                  <c:v>10.5</c:v>
                </c:pt>
                <c:pt idx="278">
                  <c:v>14.2</c:v>
                </c:pt>
                <c:pt idx="279">
                  <c:v>18.399999999999999</c:v>
                </c:pt>
                <c:pt idx="280">
                  <c:v>18.600000000000001</c:v>
                </c:pt>
                <c:pt idx="281">
                  <c:v>17.600000000000001</c:v>
                </c:pt>
                <c:pt idx="282">
                  <c:v>13.5</c:v>
                </c:pt>
                <c:pt idx="283">
                  <c:v>8</c:v>
                </c:pt>
                <c:pt idx="284">
                  <c:v>-0.30000000000000032</c:v>
                </c:pt>
                <c:pt idx="285">
                  <c:v>-2.7</c:v>
                </c:pt>
                <c:pt idx="286">
                  <c:v>-2.1</c:v>
                </c:pt>
                <c:pt idx="287">
                  <c:v>2.2999999999999998</c:v>
                </c:pt>
                <c:pt idx="288">
                  <c:v>4</c:v>
                </c:pt>
                <c:pt idx="289">
                  <c:v>12</c:v>
                </c:pt>
                <c:pt idx="290">
                  <c:v>15.6</c:v>
                </c:pt>
                <c:pt idx="291">
                  <c:v>17.600000000000001</c:v>
                </c:pt>
                <c:pt idx="292">
                  <c:v>17.100000000000001</c:v>
                </c:pt>
                <c:pt idx="293">
                  <c:v>19</c:v>
                </c:pt>
                <c:pt idx="294">
                  <c:v>12.2</c:v>
                </c:pt>
                <c:pt idx="295">
                  <c:v>12.2</c:v>
                </c:pt>
                <c:pt idx="296">
                  <c:v>6.9</c:v>
                </c:pt>
                <c:pt idx="297">
                  <c:v>1.2</c:v>
                </c:pt>
                <c:pt idx="298">
                  <c:v>-1.1000000000000001</c:v>
                </c:pt>
                <c:pt idx="299">
                  <c:v>0.1</c:v>
                </c:pt>
                <c:pt idx="300">
                  <c:v>3.3</c:v>
                </c:pt>
                <c:pt idx="301">
                  <c:v>8.2000000000000011</c:v>
                </c:pt>
                <c:pt idx="302">
                  <c:v>15.1</c:v>
                </c:pt>
                <c:pt idx="303">
                  <c:v>15.4</c:v>
                </c:pt>
                <c:pt idx="304">
                  <c:v>20.100000000000001</c:v>
                </c:pt>
                <c:pt idx="305">
                  <c:v>19.600000000000001</c:v>
                </c:pt>
                <c:pt idx="306">
                  <c:v>12.1</c:v>
                </c:pt>
                <c:pt idx="307">
                  <c:v>11.5</c:v>
                </c:pt>
                <c:pt idx="308">
                  <c:v>2.1</c:v>
                </c:pt>
                <c:pt idx="309">
                  <c:v>-4.4000000000000004</c:v>
                </c:pt>
                <c:pt idx="310">
                  <c:v>-1.3</c:v>
                </c:pt>
                <c:pt idx="311">
                  <c:v>3.6</c:v>
                </c:pt>
                <c:pt idx="312">
                  <c:v>5</c:v>
                </c:pt>
                <c:pt idx="313">
                  <c:v>9</c:v>
                </c:pt>
                <c:pt idx="314">
                  <c:v>17</c:v>
                </c:pt>
                <c:pt idx="315">
                  <c:v>18.100000000000001</c:v>
                </c:pt>
                <c:pt idx="316">
                  <c:v>20.6</c:v>
                </c:pt>
                <c:pt idx="317">
                  <c:v>19.899999999999999</c:v>
                </c:pt>
                <c:pt idx="318">
                  <c:v>12.7</c:v>
                </c:pt>
                <c:pt idx="319">
                  <c:v>7.4</c:v>
                </c:pt>
                <c:pt idx="320">
                  <c:v>5.3</c:v>
                </c:pt>
                <c:pt idx="321">
                  <c:v>-5.5</c:v>
                </c:pt>
                <c:pt idx="322">
                  <c:v>-3.2</c:v>
                </c:pt>
                <c:pt idx="323">
                  <c:v>-4.0999999999999996</c:v>
                </c:pt>
                <c:pt idx="324">
                  <c:v>-2</c:v>
                </c:pt>
                <c:pt idx="325">
                  <c:v>2.8</c:v>
                </c:pt>
                <c:pt idx="326">
                  <c:v>6.2</c:v>
                </c:pt>
                <c:pt idx="327">
                  <c:v>9.3000000000000007</c:v>
                </c:pt>
                <c:pt idx="328">
                  <c:v>11.8</c:v>
                </c:pt>
                <c:pt idx="329">
                  <c:v>13.8</c:v>
                </c:pt>
                <c:pt idx="330">
                  <c:v>8</c:v>
                </c:pt>
                <c:pt idx="331">
                  <c:v>6.9</c:v>
                </c:pt>
                <c:pt idx="332">
                  <c:v>4</c:v>
                </c:pt>
                <c:pt idx="333">
                  <c:v>-1.7</c:v>
                </c:pt>
                <c:pt idx="334">
                  <c:v>-7.7</c:v>
                </c:pt>
                <c:pt idx="335">
                  <c:v>-5.8</c:v>
                </c:pt>
                <c:pt idx="336">
                  <c:v>-1</c:v>
                </c:pt>
                <c:pt idx="337">
                  <c:v>3.5</c:v>
                </c:pt>
                <c:pt idx="338">
                  <c:v>9.5</c:v>
                </c:pt>
                <c:pt idx="339">
                  <c:v>8.6</c:v>
                </c:pt>
                <c:pt idx="340">
                  <c:v>13.4</c:v>
                </c:pt>
                <c:pt idx="341">
                  <c:v>12.6</c:v>
                </c:pt>
                <c:pt idx="342">
                  <c:v>10.3</c:v>
                </c:pt>
                <c:pt idx="343">
                  <c:v>6.1</c:v>
                </c:pt>
                <c:pt idx="344">
                  <c:v>-3.3</c:v>
                </c:pt>
                <c:pt idx="345">
                  <c:v>0.5</c:v>
                </c:pt>
                <c:pt idx="346">
                  <c:v>-3.7</c:v>
                </c:pt>
                <c:pt idx="347">
                  <c:v>-10</c:v>
                </c:pt>
                <c:pt idx="348">
                  <c:v>-0.9</c:v>
                </c:pt>
                <c:pt idx="349">
                  <c:v>2</c:v>
                </c:pt>
                <c:pt idx="350">
                  <c:v>10.4</c:v>
                </c:pt>
                <c:pt idx="351">
                  <c:v>12.1</c:v>
                </c:pt>
                <c:pt idx="352">
                  <c:v>13.2</c:v>
                </c:pt>
                <c:pt idx="353">
                  <c:v>12.5</c:v>
                </c:pt>
                <c:pt idx="354">
                  <c:v>8.1</c:v>
                </c:pt>
                <c:pt idx="355">
                  <c:v>6.8</c:v>
                </c:pt>
                <c:pt idx="356">
                  <c:v>2.9</c:v>
                </c:pt>
                <c:pt idx="357">
                  <c:v>-1.5</c:v>
                </c:pt>
                <c:pt idx="358">
                  <c:v>-7.7</c:v>
                </c:pt>
                <c:pt idx="359">
                  <c:v>-2.8</c:v>
                </c:pt>
                <c:pt idx="360">
                  <c:v>-4.5</c:v>
                </c:pt>
                <c:pt idx="361">
                  <c:v>5.6</c:v>
                </c:pt>
                <c:pt idx="362">
                  <c:v>5.5</c:v>
                </c:pt>
                <c:pt idx="363">
                  <c:v>9.6</c:v>
                </c:pt>
                <c:pt idx="364">
                  <c:v>12.8</c:v>
                </c:pt>
                <c:pt idx="365">
                  <c:v>11.7</c:v>
                </c:pt>
                <c:pt idx="366">
                  <c:v>11.4</c:v>
                </c:pt>
                <c:pt idx="367">
                  <c:v>6.2</c:v>
                </c:pt>
                <c:pt idx="368">
                  <c:v>1.2</c:v>
                </c:pt>
                <c:pt idx="369">
                  <c:v>-0.60000000000000064</c:v>
                </c:pt>
                <c:pt idx="370">
                  <c:v>0.30000000000000032</c:v>
                </c:pt>
                <c:pt idx="371">
                  <c:v>-2.2999999999999998</c:v>
                </c:pt>
                <c:pt idx="372">
                  <c:v>-1.6</c:v>
                </c:pt>
                <c:pt idx="373">
                  <c:v>4.2</c:v>
                </c:pt>
                <c:pt idx="374">
                  <c:v>10.7</c:v>
                </c:pt>
                <c:pt idx="375">
                  <c:v>11.2</c:v>
                </c:pt>
                <c:pt idx="376">
                  <c:v>13.1</c:v>
                </c:pt>
                <c:pt idx="377">
                  <c:v>14.1</c:v>
                </c:pt>
                <c:pt idx="378">
                  <c:v>9.3000000000000007</c:v>
                </c:pt>
                <c:pt idx="379">
                  <c:v>7</c:v>
                </c:pt>
                <c:pt idx="380">
                  <c:v>-0.2</c:v>
                </c:pt>
                <c:pt idx="381">
                  <c:v>-0.4</c:v>
                </c:pt>
                <c:pt idx="382">
                  <c:v>0.9</c:v>
                </c:pt>
                <c:pt idx="383">
                  <c:v>0.4</c:v>
                </c:pt>
                <c:pt idx="384">
                  <c:v>3.6</c:v>
                </c:pt>
                <c:pt idx="385">
                  <c:v>3.3</c:v>
                </c:pt>
                <c:pt idx="386">
                  <c:v>11.1</c:v>
                </c:pt>
                <c:pt idx="387">
                  <c:v>11.6</c:v>
                </c:pt>
                <c:pt idx="388">
                  <c:v>14.1</c:v>
                </c:pt>
                <c:pt idx="389">
                  <c:v>13.9</c:v>
                </c:pt>
                <c:pt idx="390">
                  <c:v>11.4</c:v>
                </c:pt>
                <c:pt idx="391">
                  <c:v>7.5</c:v>
                </c:pt>
                <c:pt idx="392">
                  <c:v>0.9</c:v>
                </c:pt>
                <c:pt idx="393">
                  <c:v>0.4</c:v>
                </c:pt>
                <c:pt idx="394">
                  <c:v>-1.1000000000000001</c:v>
                </c:pt>
                <c:pt idx="395">
                  <c:v>2</c:v>
                </c:pt>
                <c:pt idx="396">
                  <c:v>3.1</c:v>
                </c:pt>
                <c:pt idx="397">
                  <c:v>3.3</c:v>
                </c:pt>
                <c:pt idx="398">
                  <c:v>10.8</c:v>
                </c:pt>
                <c:pt idx="399">
                  <c:v>11.3</c:v>
                </c:pt>
                <c:pt idx="400">
                  <c:v>12.8</c:v>
                </c:pt>
                <c:pt idx="401">
                  <c:v>15.5</c:v>
                </c:pt>
                <c:pt idx="402">
                  <c:v>7.7</c:v>
                </c:pt>
                <c:pt idx="403">
                  <c:v>7.5</c:v>
                </c:pt>
                <c:pt idx="404">
                  <c:v>0.60000000000000064</c:v>
                </c:pt>
                <c:pt idx="405">
                  <c:v>-3.1</c:v>
                </c:pt>
                <c:pt idx="406">
                  <c:v>-2.2000000000000002</c:v>
                </c:pt>
                <c:pt idx="407">
                  <c:v>-5.3</c:v>
                </c:pt>
                <c:pt idx="408">
                  <c:v>3.4</c:v>
                </c:pt>
                <c:pt idx="409">
                  <c:v>3.4</c:v>
                </c:pt>
                <c:pt idx="410">
                  <c:v>5.5</c:v>
                </c:pt>
                <c:pt idx="411">
                  <c:v>9.1</c:v>
                </c:pt>
                <c:pt idx="412">
                  <c:v>15.8</c:v>
                </c:pt>
                <c:pt idx="413">
                  <c:v>15.1</c:v>
                </c:pt>
                <c:pt idx="414">
                  <c:v>12.1</c:v>
                </c:pt>
                <c:pt idx="415">
                  <c:v>4.9000000000000004</c:v>
                </c:pt>
                <c:pt idx="416">
                  <c:v>1.1000000000000001</c:v>
                </c:pt>
                <c:pt idx="417">
                  <c:v>-1.8</c:v>
                </c:pt>
                <c:pt idx="418">
                  <c:v>-1.4</c:v>
                </c:pt>
                <c:pt idx="419">
                  <c:v>-0.2</c:v>
                </c:pt>
                <c:pt idx="420">
                  <c:v>0.9</c:v>
                </c:pt>
                <c:pt idx="421">
                  <c:v>3.9</c:v>
                </c:pt>
                <c:pt idx="422">
                  <c:v>11.1</c:v>
                </c:pt>
                <c:pt idx="423">
                  <c:v>13.6</c:v>
                </c:pt>
                <c:pt idx="424">
                  <c:v>14.8</c:v>
                </c:pt>
                <c:pt idx="425">
                  <c:v>1.9000000000000001</c:v>
                </c:pt>
                <c:pt idx="426">
                  <c:v>10.3</c:v>
                </c:pt>
                <c:pt idx="427">
                  <c:v>2.8</c:v>
                </c:pt>
                <c:pt idx="428">
                  <c:v>1.7</c:v>
                </c:pt>
                <c:pt idx="429">
                  <c:v>-0.5</c:v>
                </c:pt>
                <c:pt idx="430">
                  <c:v>-0.70000000000000062</c:v>
                </c:pt>
                <c:pt idx="431">
                  <c:v>-1.6</c:v>
                </c:pt>
                <c:pt idx="432">
                  <c:v>0.1</c:v>
                </c:pt>
                <c:pt idx="433">
                  <c:v>7.5</c:v>
                </c:pt>
                <c:pt idx="434">
                  <c:v>11.4</c:v>
                </c:pt>
                <c:pt idx="435">
                  <c:v>12.3</c:v>
                </c:pt>
                <c:pt idx="436">
                  <c:v>12.6</c:v>
                </c:pt>
                <c:pt idx="437">
                  <c:v>12.9</c:v>
                </c:pt>
                <c:pt idx="438">
                  <c:v>8.9</c:v>
                </c:pt>
                <c:pt idx="439">
                  <c:v>4.7</c:v>
                </c:pt>
                <c:pt idx="440">
                  <c:v>-1.9000000000000001</c:v>
                </c:pt>
                <c:pt idx="441">
                  <c:v>-0.9</c:v>
                </c:pt>
                <c:pt idx="442">
                  <c:v>-1.3</c:v>
                </c:pt>
                <c:pt idx="443">
                  <c:v>-3.3</c:v>
                </c:pt>
                <c:pt idx="444">
                  <c:v>2.2000000000000002</c:v>
                </c:pt>
                <c:pt idx="445">
                  <c:v>4.0999999999999996</c:v>
                </c:pt>
                <c:pt idx="446">
                  <c:v>8.6</c:v>
                </c:pt>
                <c:pt idx="447">
                  <c:v>12.6</c:v>
                </c:pt>
                <c:pt idx="448">
                  <c:v>18.7</c:v>
                </c:pt>
                <c:pt idx="449">
                  <c:v>14.4</c:v>
                </c:pt>
                <c:pt idx="450">
                  <c:v>9.8000000000000007</c:v>
                </c:pt>
                <c:pt idx="451">
                  <c:v>5.0999999999999996</c:v>
                </c:pt>
                <c:pt idx="452">
                  <c:v>4.5999999999999996</c:v>
                </c:pt>
                <c:pt idx="453">
                  <c:v>0.1</c:v>
                </c:pt>
                <c:pt idx="466">
                  <c:v>-3.4</c:v>
                </c:pt>
                <c:pt idx="468">
                  <c:v>-2.7</c:v>
                </c:pt>
                <c:pt idx="469">
                  <c:v>5.3</c:v>
                </c:pt>
                <c:pt idx="470">
                  <c:v>7</c:v>
                </c:pt>
                <c:pt idx="471">
                  <c:v>11.9</c:v>
                </c:pt>
                <c:pt idx="472">
                  <c:v>12</c:v>
                </c:pt>
                <c:pt idx="473">
                  <c:v>13.4</c:v>
                </c:pt>
                <c:pt idx="474">
                  <c:v>7</c:v>
                </c:pt>
                <c:pt idx="475">
                  <c:v>6.1</c:v>
                </c:pt>
                <c:pt idx="476">
                  <c:v>0.4</c:v>
                </c:pt>
                <c:pt idx="477">
                  <c:v>-4.2</c:v>
                </c:pt>
                <c:pt idx="478">
                  <c:v>1</c:v>
                </c:pt>
                <c:pt idx="479">
                  <c:v>1.4</c:v>
                </c:pt>
                <c:pt idx="480">
                  <c:v>4.3</c:v>
                </c:pt>
                <c:pt idx="481">
                  <c:v>11.5</c:v>
                </c:pt>
                <c:pt idx="482">
                  <c:v>16.8</c:v>
                </c:pt>
                <c:pt idx="483">
                  <c:v>13.3</c:v>
                </c:pt>
                <c:pt idx="484">
                  <c:v>11.7</c:v>
                </c:pt>
                <c:pt idx="485">
                  <c:v>9.3000000000000007</c:v>
                </c:pt>
                <c:pt idx="486">
                  <c:v>2.7</c:v>
                </c:pt>
                <c:pt idx="487">
                  <c:v>3</c:v>
                </c:pt>
                <c:pt idx="488">
                  <c:v>0</c:v>
                </c:pt>
                <c:pt idx="489">
                  <c:v>-2.7</c:v>
                </c:pt>
                <c:pt idx="491">
                  <c:v>1</c:v>
                </c:pt>
                <c:pt idx="492">
                  <c:v>1.1000000000000001</c:v>
                </c:pt>
                <c:pt idx="493">
                  <c:v>4.8</c:v>
                </c:pt>
                <c:pt idx="494">
                  <c:v>10.6</c:v>
                </c:pt>
                <c:pt idx="495">
                  <c:v>12.7</c:v>
                </c:pt>
                <c:pt idx="496">
                  <c:v>11.9</c:v>
                </c:pt>
                <c:pt idx="497">
                  <c:v>13.4</c:v>
                </c:pt>
                <c:pt idx="498">
                  <c:v>9.6</c:v>
                </c:pt>
                <c:pt idx="499">
                  <c:v>4.5</c:v>
                </c:pt>
                <c:pt idx="500">
                  <c:v>-2.2000000000000002</c:v>
                </c:pt>
                <c:pt idx="501">
                  <c:v>-2.1</c:v>
                </c:pt>
                <c:pt idx="502">
                  <c:v>-0.4</c:v>
                </c:pt>
                <c:pt idx="503">
                  <c:v>-3.7</c:v>
                </c:pt>
                <c:pt idx="504">
                  <c:v>1.6</c:v>
                </c:pt>
                <c:pt idx="505">
                  <c:v>5</c:v>
                </c:pt>
                <c:pt idx="506">
                  <c:v>10.1</c:v>
                </c:pt>
                <c:pt idx="507">
                  <c:v>11.3</c:v>
                </c:pt>
                <c:pt idx="508">
                  <c:v>15.2</c:v>
                </c:pt>
                <c:pt idx="509">
                  <c:v>13.4</c:v>
                </c:pt>
                <c:pt idx="510">
                  <c:v>14</c:v>
                </c:pt>
                <c:pt idx="511">
                  <c:v>5.3</c:v>
                </c:pt>
                <c:pt idx="512">
                  <c:v>-0.30000000000000032</c:v>
                </c:pt>
                <c:pt idx="513">
                  <c:v>-2.1</c:v>
                </c:pt>
                <c:pt idx="514">
                  <c:v>-3</c:v>
                </c:pt>
                <c:pt idx="515">
                  <c:v>-0.70000000000000062</c:v>
                </c:pt>
                <c:pt idx="516">
                  <c:v>1.2</c:v>
                </c:pt>
                <c:pt idx="517">
                  <c:v>6.7</c:v>
                </c:pt>
                <c:pt idx="518">
                  <c:v>11.3</c:v>
                </c:pt>
                <c:pt idx="519">
                  <c:v>13.4</c:v>
                </c:pt>
                <c:pt idx="520">
                  <c:v>10.8</c:v>
                </c:pt>
                <c:pt idx="521">
                  <c:v>14.8</c:v>
                </c:pt>
                <c:pt idx="522">
                  <c:v>10.8</c:v>
                </c:pt>
                <c:pt idx="523">
                  <c:v>6.9</c:v>
                </c:pt>
                <c:pt idx="524">
                  <c:v>2.5</c:v>
                </c:pt>
                <c:pt idx="525">
                  <c:v>0.60000000000000064</c:v>
                </c:pt>
                <c:pt idx="526">
                  <c:v>-2.2000000000000002</c:v>
                </c:pt>
                <c:pt idx="527">
                  <c:v>-1</c:v>
                </c:pt>
                <c:pt idx="528">
                  <c:v>0.70000000000000062</c:v>
                </c:pt>
                <c:pt idx="529">
                  <c:v>7.1</c:v>
                </c:pt>
                <c:pt idx="530">
                  <c:v>11.1</c:v>
                </c:pt>
                <c:pt idx="531">
                  <c:v>10.4</c:v>
                </c:pt>
                <c:pt idx="532">
                  <c:v>14.9</c:v>
                </c:pt>
                <c:pt idx="533">
                  <c:v>15.2</c:v>
                </c:pt>
                <c:pt idx="534">
                  <c:v>7.5</c:v>
                </c:pt>
                <c:pt idx="535">
                  <c:v>9.9</c:v>
                </c:pt>
                <c:pt idx="536">
                  <c:v>0.30000000000000032</c:v>
                </c:pt>
                <c:pt idx="537">
                  <c:v>-3.7</c:v>
                </c:pt>
                <c:pt idx="538">
                  <c:v>-0.5</c:v>
                </c:pt>
                <c:pt idx="539">
                  <c:v>-1.7</c:v>
                </c:pt>
                <c:pt idx="540">
                  <c:v>2.6</c:v>
                </c:pt>
                <c:pt idx="541">
                  <c:v>6.8</c:v>
                </c:pt>
                <c:pt idx="542">
                  <c:v>11.1</c:v>
                </c:pt>
                <c:pt idx="543">
                  <c:v>14.3</c:v>
                </c:pt>
                <c:pt idx="544">
                  <c:v>16.600000000000001</c:v>
                </c:pt>
                <c:pt idx="545">
                  <c:v>16.899999999999999</c:v>
                </c:pt>
                <c:pt idx="546">
                  <c:v>12.5</c:v>
                </c:pt>
                <c:pt idx="547">
                  <c:v>9.3000000000000007</c:v>
                </c:pt>
                <c:pt idx="548">
                  <c:v>3.6</c:v>
                </c:pt>
                <c:pt idx="549">
                  <c:v>-0.2</c:v>
                </c:pt>
                <c:pt idx="550">
                  <c:v>-6.3</c:v>
                </c:pt>
                <c:pt idx="551">
                  <c:v>-4.4000000000000004</c:v>
                </c:pt>
                <c:pt idx="552">
                  <c:v>-2.8</c:v>
                </c:pt>
                <c:pt idx="553">
                  <c:v>8.3000000000000007</c:v>
                </c:pt>
                <c:pt idx="554">
                  <c:v>14.1</c:v>
                </c:pt>
                <c:pt idx="555">
                  <c:v>14.3</c:v>
                </c:pt>
                <c:pt idx="556">
                  <c:v>18.600000000000001</c:v>
                </c:pt>
                <c:pt idx="557">
                  <c:v>17.399999999999999</c:v>
                </c:pt>
                <c:pt idx="558">
                  <c:v>13.9</c:v>
                </c:pt>
                <c:pt idx="559">
                  <c:v>8.1</c:v>
                </c:pt>
                <c:pt idx="560">
                  <c:v>5</c:v>
                </c:pt>
                <c:pt idx="561">
                  <c:v>2.2000000000000002</c:v>
                </c:pt>
                <c:pt idx="562">
                  <c:v>-0.70000000000000062</c:v>
                </c:pt>
                <c:pt idx="563">
                  <c:v>-6</c:v>
                </c:pt>
                <c:pt idx="564">
                  <c:v>3</c:v>
                </c:pt>
                <c:pt idx="565">
                  <c:v>8.3000000000000007</c:v>
                </c:pt>
                <c:pt idx="566">
                  <c:v>15.2</c:v>
                </c:pt>
                <c:pt idx="567">
                  <c:v>16.3</c:v>
                </c:pt>
                <c:pt idx="568">
                  <c:v>17.399999999999999</c:v>
                </c:pt>
                <c:pt idx="569">
                  <c:v>17.600000000000001</c:v>
                </c:pt>
                <c:pt idx="570">
                  <c:v>12.5</c:v>
                </c:pt>
                <c:pt idx="571">
                  <c:v>8.8000000000000007</c:v>
                </c:pt>
                <c:pt idx="572">
                  <c:v>3.2</c:v>
                </c:pt>
                <c:pt idx="573">
                  <c:v>-0.1</c:v>
                </c:pt>
                <c:pt idx="574">
                  <c:v>-5.6</c:v>
                </c:pt>
                <c:pt idx="575">
                  <c:v>-1.5</c:v>
                </c:pt>
                <c:pt idx="576">
                  <c:v>-0.70000000000000062</c:v>
                </c:pt>
                <c:pt idx="577">
                  <c:v>9.5</c:v>
                </c:pt>
                <c:pt idx="578">
                  <c:v>10.5</c:v>
                </c:pt>
                <c:pt idx="579">
                  <c:v>15</c:v>
                </c:pt>
                <c:pt idx="580">
                  <c:v>18.100000000000001</c:v>
                </c:pt>
                <c:pt idx="581">
                  <c:v>16.2</c:v>
                </c:pt>
                <c:pt idx="582">
                  <c:v>16.2</c:v>
                </c:pt>
                <c:pt idx="583">
                  <c:v>9.1</c:v>
                </c:pt>
                <c:pt idx="584">
                  <c:v>3.7</c:v>
                </c:pt>
                <c:pt idx="585">
                  <c:v>0.8</c:v>
                </c:pt>
                <c:pt idx="586">
                  <c:v>1.5</c:v>
                </c:pt>
                <c:pt idx="587">
                  <c:v>1.5</c:v>
                </c:pt>
                <c:pt idx="588">
                  <c:v>2.5</c:v>
                </c:pt>
                <c:pt idx="589">
                  <c:v>8.9</c:v>
                </c:pt>
                <c:pt idx="590">
                  <c:v>15.3</c:v>
                </c:pt>
                <c:pt idx="591">
                  <c:v>16</c:v>
                </c:pt>
                <c:pt idx="592">
                  <c:v>18.100000000000001</c:v>
                </c:pt>
                <c:pt idx="593">
                  <c:v>17.8</c:v>
                </c:pt>
                <c:pt idx="594">
                  <c:v>13.6</c:v>
                </c:pt>
                <c:pt idx="595">
                  <c:v>9.9</c:v>
                </c:pt>
                <c:pt idx="596">
                  <c:v>1.4</c:v>
                </c:pt>
                <c:pt idx="597">
                  <c:v>2.2000000000000002</c:v>
                </c:pt>
                <c:pt idx="598">
                  <c:v>0.5</c:v>
                </c:pt>
                <c:pt idx="599">
                  <c:v>2.2999999999999998</c:v>
                </c:pt>
                <c:pt idx="600">
                  <c:v>7</c:v>
                </c:pt>
                <c:pt idx="601">
                  <c:v>7.9</c:v>
                </c:pt>
                <c:pt idx="602">
                  <c:v>14.2</c:v>
                </c:pt>
                <c:pt idx="603">
                  <c:v>15.4</c:v>
                </c:pt>
                <c:pt idx="604">
                  <c:v>18.3</c:v>
                </c:pt>
                <c:pt idx="605">
                  <c:v>17.600000000000001</c:v>
                </c:pt>
                <c:pt idx="606">
                  <c:v>14</c:v>
                </c:pt>
                <c:pt idx="607">
                  <c:v>9.1</c:v>
                </c:pt>
                <c:pt idx="608">
                  <c:v>1.4</c:v>
                </c:pt>
                <c:pt idx="609">
                  <c:v>0.4</c:v>
                </c:pt>
                <c:pt idx="610">
                  <c:v>-1.1000000000000001</c:v>
                </c:pt>
                <c:pt idx="611">
                  <c:v>4</c:v>
                </c:pt>
                <c:pt idx="612">
                  <c:v>6.9</c:v>
                </c:pt>
                <c:pt idx="613">
                  <c:v>7.3</c:v>
                </c:pt>
                <c:pt idx="614">
                  <c:v>14.8</c:v>
                </c:pt>
                <c:pt idx="615">
                  <c:v>16.100000000000001</c:v>
                </c:pt>
                <c:pt idx="616">
                  <c:v>17.8</c:v>
                </c:pt>
                <c:pt idx="617">
                  <c:v>19.600000000000001</c:v>
                </c:pt>
                <c:pt idx="618">
                  <c:v>12.1</c:v>
                </c:pt>
                <c:pt idx="619">
                  <c:v>9</c:v>
                </c:pt>
                <c:pt idx="620">
                  <c:v>3.7</c:v>
                </c:pt>
                <c:pt idx="621">
                  <c:v>-1</c:v>
                </c:pt>
                <c:pt idx="622">
                  <c:v>0.5</c:v>
                </c:pt>
                <c:pt idx="623">
                  <c:v>-4</c:v>
                </c:pt>
                <c:pt idx="624">
                  <c:v>5.9</c:v>
                </c:pt>
                <c:pt idx="625">
                  <c:v>7.7</c:v>
                </c:pt>
                <c:pt idx="626">
                  <c:v>10</c:v>
                </c:pt>
                <c:pt idx="627">
                  <c:v>15.1</c:v>
                </c:pt>
                <c:pt idx="628">
                  <c:v>19.7</c:v>
                </c:pt>
                <c:pt idx="629">
                  <c:v>18.399999999999999</c:v>
                </c:pt>
                <c:pt idx="630">
                  <c:v>14.9</c:v>
                </c:pt>
                <c:pt idx="631">
                  <c:v>7.4</c:v>
                </c:pt>
                <c:pt idx="632">
                  <c:v>3</c:v>
                </c:pt>
                <c:pt idx="633">
                  <c:v>1.3</c:v>
                </c:pt>
                <c:pt idx="634">
                  <c:v>-0.1</c:v>
                </c:pt>
                <c:pt idx="635">
                  <c:v>1.6</c:v>
                </c:pt>
                <c:pt idx="636">
                  <c:v>4.5999999999999996</c:v>
                </c:pt>
                <c:pt idx="637">
                  <c:v>8.1</c:v>
                </c:pt>
                <c:pt idx="638">
                  <c:v>15.2</c:v>
                </c:pt>
                <c:pt idx="639">
                  <c:v>17.2</c:v>
                </c:pt>
                <c:pt idx="640">
                  <c:v>19.2</c:v>
                </c:pt>
                <c:pt idx="641">
                  <c:v>21.2</c:v>
                </c:pt>
                <c:pt idx="642">
                  <c:v>13.7</c:v>
                </c:pt>
                <c:pt idx="643">
                  <c:v>7.1</c:v>
                </c:pt>
                <c:pt idx="644">
                  <c:v>4.7</c:v>
                </c:pt>
                <c:pt idx="645">
                  <c:v>-0.4</c:v>
                </c:pt>
                <c:pt idx="646">
                  <c:v>1.3</c:v>
                </c:pt>
                <c:pt idx="647">
                  <c:v>-2.9</c:v>
                </c:pt>
                <c:pt idx="648">
                  <c:v>3.1</c:v>
                </c:pt>
                <c:pt idx="649">
                  <c:v>11</c:v>
                </c:pt>
                <c:pt idx="650">
                  <c:v>16.5</c:v>
                </c:pt>
                <c:pt idx="651">
                  <c:v>16.600000000000001</c:v>
                </c:pt>
                <c:pt idx="652">
                  <c:v>16.8</c:v>
                </c:pt>
                <c:pt idx="653">
                  <c:v>17.100000000000001</c:v>
                </c:pt>
                <c:pt idx="654">
                  <c:v>13</c:v>
                </c:pt>
                <c:pt idx="655">
                  <c:v>7.9</c:v>
                </c:pt>
                <c:pt idx="656">
                  <c:v>0.30000000000000032</c:v>
                </c:pt>
                <c:pt idx="657">
                  <c:v>2.2999999999999998</c:v>
                </c:pt>
                <c:pt idx="658">
                  <c:v>2.2999999999999998</c:v>
                </c:pt>
                <c:pt idx="659">
                  <c:v>0.5</c:v>
                </c:pt>
                <c:pt idx="660">
                  <c:v>7.2</c:v>
                </c:pt>
                <c:pt idx="661">
                  <c:v>8</c:v>
                </c:pt>
                <c:pt idx="662">
                  <c:v>13.8</c:v>
                </c:pt>
                <c:pt idx="663">
                  <c:v>17.5</c:v>
                </c:pt>
                <c:pt idx="664">
                  <c:v>22.1</c:v>
                </c:pt>
                <c:pt idx="665">
                  <c:v>19.5</c:v>
                </c:pt>
                <c:pt idx="666">
                  <c:v>14.1</c:v>
                </c:pt>
                <c:pt idx="667">
                  <c:v>6.8</c:v>
                </c:pt>
                <c:pt idx="668">
                  <c:v>6.9</c:v>
                </c:pt>
                <c:pt idx="669">
                  <c:v>2.5</c:v>
                </c:pt>
                <c:pt idx="670">
                  <c:v>-3.4</c:v>
                </c:pt>
                <c:pt idx="671">
                  <c:v>1.1000000000000001</c:v>
                </c:pt>
                <c:pt idx="672">
                  <c:v>8.5</c:v>
                </c:pt>
                <c:pt idx="673">
                  <c:v>13</c:v>
                </c:pt>
                <c:pt idx="674">
                  <c:v>17.5</c:v>
                </c:pt>
                <c:pt idx="675">
                  <c:v>16.5</c:v>
                </c:pt>
                <c:pt idx="676">
                  <c:v>17.100000000000001</c:v>
                </c:pt>
                <c:pt idx="677">
                  <c:v>11.2</c:v>
                </c:pt>
                <c:pt idx="678">
                  <c:v>9.1</c:v>
                </c:pt>
                <c:pt idx="679">
                  <c:v>4.5999999999999996</c:v>
                </c:pt>
                <c:pt idx="680">
                  <c:v>-3.8</c:v>
                </c:pt>
                <c:pt idx="681">
                  <c:v>1.4</c:v>
                </c:pt>
                <c:pt idx="682">
                  <c:v>3.7</c:v>
                </c:pt>
                <c:pt idx="683">
                  <c:v>7.1</c:v>
                </c:pt>
                <c:pt idx="684">
                  <c:v>14.3</c:v>
                </c:pt>
                <c:pt idx="685">
                  <c:v>19.7</c:v>
                </c:pt>
                <c:pt idx="686">
                  <c:v>17.2</c:v>
                </c:pt>
                <c:pt idx="687">
                  <c:v>16.7</c:v>
                </c:pt>
                <c:pt idx="688">
                  <c:v>14</c:v>
                </c:pt>
                <c:pt idx="689">
                  <c:v>6.6</c:v>
                </c:pt>
                <c:pt idx="690">
                  <c:v>5.9</c:v>
                </c:pt>
                <c:pt idx="691">
                  <c:v>3.1</c:v>
                </c:pt>
                <c:pt idx="692">
                  <c:v>-4.3</c:v>
                </c:pt>
                <c:pt idx="694">
                  <c:v>2.6</c:v>
                </c:pt>
                <c:pt idx="695">
                  <c:v>4.9000000000000004</c:v>
                </c:pt>
                <c:pt idx="696">
                  <c:v>9.6</c:v>
                </c:pt>
                <c:pt idx="697">
                  <c:v>15</c:v>
                </c:pt>
                <c:pt idx="698">
                  <c:v>17.8</c:v>
                </c:pt>
                <c:pt idx="699">
                  <c:v>17.8</c:v>
                </c:pt>
                <c:pt idx="700">
                  <c:v>18.7</c:v>
                </c:pt>
                <c:pt idx="701">
                  <c:v>13.5</c:v>
                </c:pt>
                <c:pt idx="702">
                  <c:v>9.2000000000000011</c:v>
                </c:pt>
                <c:pt idx="703">
                  <c:v>1.3</c:v>
                </c:pt>
                <c:pt idx="704">
                  <c:v>-0.60000000000000064</c:v>
                </c:pt>
                <c:pt idx="705">
                  <c:v>0.1</c:v>
                </c:pt>
                <c:pt idx="706">
                  <c:v>-0.9</c:v>
                </c:pt>
                <c:pt idx="707">
                  <c:v>5.6</c:v>
                </c:pt>
                <c:pt idx="708">
                  <c:v>9.2000000000000011</c:v>
                </c:pt>
                <c:pt idx="709">
                  <c:v>14.7</c:v>
                </c:pt>
                <c:pt idx="710">
                  <c:v>16.100000000000001</c:v>
                </c:pt>
                <c:pt idx="711">
                  <c:v>19.3</c:v>
                </c:pt>
                <c:pt idx="712">
                  <c:v>18.2</c:v>
                </c:pt>
                <c:pt idx="713">
                  <c:v>16.899999999999999</c:v>
                </c:pt>
                <c:pt idx="714">
                  <c:v>8.8000000000000007</c:v>
                </c:pt>
                <c:pt idx="715">
                  <c:v>2.2000000000000002</c:v>
                </c:pt>
                <c:pt idx="716">
                  <c:v>0.8</c:v>
                </c:pt>
                <c:pt idx="729">
                  <c:v>-0.70000000000000062</c:v>
                </c:pt>
                <c:pt idx="730">
                  <c:v>1.8</c:v>
                </c:pt>
                <c:pt idx="731">
                  <c:v>5.8</c:v>
                </c:pt>
                <c:pt idx="732">
                  <c:v>7.7</c:v>
                </c:pt>
                <c:pt idx="733">
                  <c:v>15.9</c:v>
                </c:pt>
                <c:pt idx="734">
                  <c:v>15.1</c:v>
                </c:pt>
                <c:pt idx="735">
                  <c:v>18.8</c:v>
                </c:pt>
                <c:pt idx="736">
                  <c:v>19.399999999999999</c:v>
                </c:pt>
                <c:pt idx="737">
                  <c:v>11.9</c:v>
                </c:pt>
                <c:pt idx="738">
                  <c:v>11.8</c:v>
                </c:pt>
                <c:pt idx="739">
                  <c:v>2.4</c:v>
                </c:pt>
                <c:pt idx="740">
                  <c:v>-1.4</c:v>
                </c:pt>
                <c:pt idx="741">
                  <c:v>2.7</c:v>
                </c:pt>
                <c:pt idx="742">
                  <c:v>1.5</c:v>
                </c:pt>
                <c:pt idx="743">
                  <c:v>3.8</c:v>
                </c:pt>
                <c:pt idx="744">
                  <c:v>8</c:v>
                </c:pt>
                <c:pt idx="745">
                  <c:v>11.3</c:v>
                </c:pt>
                <c:pt idx="746">
                  <c:v>14.1</c:v>
                </c:pt>
                <c:pt idx="747">
                  <c:v>16.2</c:v>
                </c:pt>
                <c:pt idx="748">
                  <c:v>18.100000000000001</c:v>
                </c:pt>
                <c:pt idx="749">
                  <c:v>13.2</c:v>
                </c:pt>
                <c:pt idx="750">
                  <c:v>11.4</c:v>
                </c:pt>
                <c:pt idx="751">
                  <c:v>7.2</c:v>
                </c:pt>
                <c:pt idx="752">
                  <c:v>3.4</c:v>
                </c:pt>
                <c:pt idx="753">
                  <c:v>-4.3</c:v>
                </c:pt>
                <c:pt idx="754">
                  <c:v>-1.4</c:v>
                </c:pt>
                <c:pt idx="755">
                  <c:v>4</c:v>
                </c:pt>
                <c:pt idx="756">
                  <c:v>8.6</c:v>
                </c:pt>
                <c:pt idx="757">
                  <c:v>14.5</c:v>
                </c:pt>
                <c:pt idx="758">
                  <c:v>14.1</c:v>
                </c:pt>
                <c:pt idx="759">
                  <c:v>17.7</c:v>
                </c:pt>
                <c:pt idx="760">
                  <c:v>16.5</c:v>
                </c:pt>
                <c:pt idx="761">
                  <c:v>14</c:v>
                </c:pt>
                <c:pt idx="762">
                  <c:v>9.7000000000000011</c:v>
                </c:pt>
                <c:pt idx="763">
                  <c:v>1.9000000000000001</c:v>
                </c:pt>
                <c:pt idx="764">
                  <c:v>5.6</c:v>
                </c:pt>
                <c:pt idx="765">
                  <c:v>1.6</c:v>
                </c:pt>
                <c:pt idx="766">
                  <c:v>-5.7</c:v>
                </c:pt>
                <c:pt idx="767">
                  <c:v>4.4000000000000004</c:v>
                </c:pt>
                <c:pt idx="768">
                  <c:v>6.8</c:v>
                </c:pt>
                <c:pt idx="769">
                  <c:v>14.7</c:v>
                </c:pt>
                <c:pt idx="770">
                  <c:v>16.600000000000001</c:v>
                </c:pt>
                <c:pt idx="771">
                  <c:v>17.600000000000001</c:v>
                </c:pt>
                <c:pt idx="772">
                  <c:v>16.5</c:v>
                </c:pt>
                <c:pt idx="773">
                  <c:v>11.2</c:v>
                </c:pt>
                <c:pt idx="774">
                  <c:v>11.1</c:v>
                </c:pt>
                <c:pt idx="775">
                  <c:v>8</c:v>
                </c:pt>
                <c:pt idx="776">
                  <c:v>3.8</c:v>
                </c:pt>
                <c:pt idx="777">
                  <c:v>-5.0999999999999996</c:v>
                </c:pt>
                <c:pt idx="778">
                  <c:v>1.2</c:v>
                </c:pt>
                <c:pt idx="779">
                  <c:v>0.5</c:v>
                </c:pt>
                <c:pt idx="780">
                  <c:v>10.6</c:v>
                </c:pt>
                <c:pt idx="781">
                  <c:v>10.3</c:v>
                </c:pt>
                <c:pt idx="782">
                  <c:v>14.5</c:v>
                </c:pt>
                <c:pt idx="783">
                  <c:v>17.399999999999999</c:v>
                </c:pt>
                <c:pt idx="784">
                  <c:v>16</c:v>
                </c:pt>
                <c:pt idx="785">
                  <c:v>15</c:v>
                </c:pt>
                <c:pt idx="786">
                  <c:v>10.6</c:v>
                </c:pt>
                <c:pt idx="787">
                  <c:v>6.1</c:v>
                </c:pt>
                <c:pt idx="788">
                  <c:v>3.8</c:v>
                </c:pt>
                <c:pt idx="789">
                  <c:v>5.5</c:v>
                </c:pt>
                <c:pt idx="790">
                  <c:v>3.6</c:v>
                </c:pt>
                <c:pt idx="791">
                  <c:v>4.0999999999999996</c:v>
                </c:pt>
                <c:pt idx="792">
                  <c:v>8.5</c:v>
                </c:pt>
                <c:pt idx="793">
                  <c:v>15.4</c:v>
                </c:pt>
                <c:pt idx="794">
                  <c:v>15.4</c:v>
                </c:pt>
                <c:pt idx="795">
                  <c:v>17.5</c:v>
                </c:pt>
                <c:pt idx="796">
                  <c:v>17.600000000000001</c:v>
                </c:pt>
                <c:pt idx="797">
                  <c:v>13.6</c:v>
                </c:pt>
                <c:pt idx="798">
                  <c:v>10.3</c:v>
                </c:pt>
                <c:pt idx="799">
                  <c:v>4.8</c:v>
                </c:pt>
                <c:pt idx="800">
                  <c:v>5.0999999999999996</c:v>
                </c:pt>
                <c:pt idx="801">
                  <c:v>4.2</c:v>
                </c:pt>
                <c:pt idx="802">
                  <c:v>5</c:v>
                </c:pt>
                <c:pt idx="803">
                  <c:v>8.2000000000000011</c:v>
                </c:pt>
                <c:pt idx="804">
                  <c:v>7.7</c:v>
                </c:pt>
                <c:pt idx="805">
                  <c:v>14.5</c:v>
                </c:pt>
                <c:pt idx="806">
                  <c:v>16</c:v>
                </c:pt>
                <c:pt idx="807">
                  <c:v>17.899999999999999</c:v>
                </c:pt>
                <c:pt idx="808">
                  <c:v>17.399999999999999</c:v>
                </c:pt>
                <c:pt idx="809">
                  <c:v>15.1</c:v>
                </c:pt>
                <c:pt idx="810">
                  <c:v>11.7</c:v>
                </c:pt>
                <c:pt idx="811">
                  <c:v>4.5999999999999996</c:v>
                </c:pt>
                <c:pt idx="812">
                  <c:v>4.2</c:v>
                </c:pt>
                <c:pt idx="813">
                  <c:v>5</c:v>
                </c:pt>
                <c:pt idx="814">
                  <c:v>7.5</c:v>
                </c:pt>
                <c:pt idx="815">
                  <c:v>8</c:v>
                </c:pt>
                <c:pt idx="816">
                  <c:v>8.7000000000000011</c:v>
                </c:pt>
                <c:pt idx="817">
                  <c:v>14.4</c:v>
                </c:pt>
                <c:pt idx="818">
                  <c:v>16</c:v>
                </c:pt>
                <c:pt idx="819">
                  <c:v>17.100000000000001</c:v>
                </c:pt>
                <c:pt idx="820">
                  <c:v>19</c:v>
                </c:pt>
                <c:pt idx="821">
                  <c:v>12.2</c:v>
                </c:pt>
                <c:pt idx="822">
                  <c:v>11.9</c:v>
                </c:pt>
                <c:pt idx="823">
                  <c:v>5.7</c:v>
                </c:pt>
                <c:pt idx="824">
                  <c:v>2.8</c:v>
                </c:pt>
                <c:pt idx="825">
                  <c:v>3.3</c:v>
                </c:pt>
                <c:pt idx="826">
                  <c:v>-1.1000000000000001</c:v>
                </c:pt>
                <c:pt idx="827">
                  <c:v>8.3000000000000007</c:v>
                </c:pt>
                <c:pt idx="828">
                  <c:v>8</c:v>
                </c:pt>
                <c:pt idx="829">
                  <c:v>10.5</c:v>
                </c:pt>
                <c:pt idx="830">
                  <c:v>13.5</c:v>
                </c:pt>
                <c:pt idx="831">
                  <c:v>19.5</c:v>
                </c:pt>
                <c:pt idx="832">
                  <c:v>18</c:v>
                </c:pt>
                <c:pt idx="833">
                  <c:v>15.2</c:v>
                </c:pt>
                <c:pt idx="834">
                  <c:v>9.4</c:v>
                </c:pt>
                <c:pt idx="835">
                  <c:v>5.2</c:v>
                </c:pt>
                <c:pt idx="836">
                  <c:v>2.6</c:v>
                </c:pt>
                <c:pt idx="837">
                  <c:v>2.4</c:v>
                </c:pt>
                <c:pt idx="838">
                  <c:v>4.5</c:v>
                </c:pt>
                <c:pt idx="839">
                  <c:v>6.1</c:v>
                </c:pt>
                <c:pt idx="840">
                  <c:v>8.9</c:v>
                </c:pt>
                <c:pt idx="841">
                  <c:v>15.2</c:v>
                </c:pt>
                <c:pt idx="842">
                  <c:v>17.5</c:v>
                </c:pt>
                <c:pt idx="843">
                  <c:v>18.7</c:v>
                </c:pt>
                <c:pt idx="844">
                  <c:v>18.7</c:v>
                </c:pt>
                <c:pt idx="845">
                  <c:v>13.9</c:v>
                </c:pt>
                <c:pt idx="846">
                  <c:v>6.8</c:v>
                </c:pt>
                <c:pt idx="847">
                  <c:v>6.5</c:v>
                </c:pt>
                <c:pt idx="848">
                  <c:v>2.5</c:v>
                </c:pt>
                <c:pt idx="849">
                  <c:v>3.3</c:v>
                </c:pt>
                <c:pt idx="850">
                  <c:v>0.1</c:v>
                </c:pt>
                <c:pt idx="851">
                  <c:v>4.9000000000000004</c:v>
                </c:pt>
                <c:pt idx="852">
                  <c:v>11.2</c:v>
                </c:pt>
                <c:pt idx="853">
                  <c:v>14.5</c:v>
                </c:pt>
                <c:pt idx="854">
                  <c:v>15.7</c:v>
                </c:pt>
                <c:pt idx="855">
                  <c:v>15.9</c:v>
                </c:pt>
                <c:pt idx="856">
                  <c:v>15.1</c:v>
                </c:pt>
                <c:pt idx="857">
                  <c:v>12.4</c:v>
                </c:pt>
                <c:pt idx="858">
                  <c:v>8.5</c:v>
                </c:pt>
                <c:pt idx="859">
                  <c:v>1</c:v>
                </c:pt>
                <c:pt idx="860">
                  <c:v>3.9</c:v>
                </c:pt>
                <c:pt idx="861">
                  <c:v>4.0999999999999996</c:v>
                </c:pt>
                <c:pt idx="862">
                  <c:v>0.1</c:v>
                </c:pt>
                <c:pt idx="863">
                  <c:v>6.7</c:v>
                </c:pt>
                <c:pt idx="864">
                  <c:v>0.60000000000000064</c:v>
                </c:pt>
                <c:pt idx="865">
                  <c:v>12.7</c:v>
                </c:pt>
                <c:pt idx="866">
                  <c:v>15.3</c:v>
                </c:pt>
                <c:pt idx="867">
                  <c:v>21.7</c:v>
                </c:pt>
                <c:pt idx="868">
                  <c:v>17.8</c:v>
                </c:pt>
                <c:pt idx="869">
                  <c:v>13</c:v>
                </c:pt>
                <c:pt idx="870">
                  <c:v>8.4</c:v>
                </c:pt>
                <c:pt idx="871">
                  <c:v>8.2000000000000011</c:v>
                </c:pt>
                <c:pt idx="872">
                  <c:v>4.5999999999999996</c:v>
                </c:pt>
                <c:pt idx="873">
                  <c:v>-2.2000000000000002</c:v>
                </c:pt>
                <c:pt idx="875">
                  <c:v>1.7</c:v>
                </c:pt>
                <c:pt idx="876">
                  <c:v>9.4</c:v>
                </c:pt>
                <c:pt idx="877">
                  <c:v>11</c:v>
                </c:pt>
                <c:pt idx="878">
                  <c:v>15.2</c:v>
                </c:pt>
                <c:pt idx="879">
                  <c:v>16</c:v>
                </c:pt>
                <c:pt idx="880">
                  <c:v>17.7</c:v>
                </c:pt>
                <c:pt idx="881">
                  <c:v>11.3</c:v>
                </c:pt>
                <c:pt idx="882">
                  <c:v>10</c:v>
                </c:pt>
                <c:pt idx="883">
                  <c:v>5</c:v>
                </c:pt>
                <c:pt idx="884">
                  <c:v>-1.5</c:v>
                </c:pt>
                <c:pt idx="885">
                  <c:v>-1.9000000000000001</c:v>
                </c:pt>
                <c:pt idx="886">
                  <c:v>5.5</c:v>
                </c:pt>
                <c:pt idx="887">
                  <c:v>6.8</c:v>
                </c:pt>
                <c:pt idx="888">
                  <c:v>6.9</c:v>
                </c:pt>
                <c:pt idx="889">
                  <c:v>12.6</c:v>
                </c:pt>
                <c:pt idx="890">
                  <c:v>16.100000000000001</c:v>
                </c:pt>
                <c:pt idx="891">
                  <c:v>17.3</c:v>
                </c:pt>
                <c:pt idx="892">
                  <c:v>20.399999999999999</c:v>
                </c:pt>
                <c:pt idx="893">
                  <c:v>14</c:v>
                </c:pt>
                <c:pt idx="894">
                  <c:v>8.3000000000000007</c:v>
                </c:pt>
                <c:pt idx="895">
                  <c:v>5</c:v>
                </c:pt>
                <c:pt idx="896">
                  <c:v>3.2</c:v>
                </c:pt>
                <c:pt idx="898">
                  <c:v>5.9</c:v>
                </c:pt>
                <c:pt idx="899">
                  <c:v>6.2</c:v>
                </c:pt>
                <c:pt idx="900">
                  <c:v>9.1</c:v>
                </c:pt>
                <c:pt idx="901">
                  <c:v>14.2</c:v>
                </c:pt>
                <c:pt idx="902">
                  <c:v>16</c:v>
                </c:pt>
                <c:pt idx="903">
                  <c:v>15.8</c:v>
                </c:pt>
                <c:pt idx="904">
                  <c:v>16.5</c:v>
                </c:pt>
                <c:pt idx="905">
                  <c:v>14</c:v>
                </c:pt>
                <c:pt idx="906">
                  <c:v>8.5</c:v>
                </c:pt>
                <c:pt idx="907">
                  <c:v>2.6</c:v>
                </c:pt>
                <c:pt idx="908">
                  <c:v>2.6</c:v>
                </c:pt>
                <c:pt idx="909">
                  <c:v>4.3</c:v>
                </c:pt>
                <c:pt idx="910">
                  <c:v>1.7</c:v>
                </c:pt>
                <c:pt idx="911">
                  <c:v>6.6</c:v>
                </c:pt>
                <c:pt idx="912">
                  <c:v>9.6</c:v>
                </c:pt>
                <c:pt idx="913">
                  <c:v>13.9</c:v>
                </c:pt>
                <c:pt idx="914">
                  <c:v>15.1</c:v>
                </c:pt>
                <c:pt idx="915">
                  <c:v>19.3</c:v>
                </c:pt>
                <c:pt idx="916">
                  <c:v>17.2</c:v>
                </c:pt>
                <c:pt idx="917">
                  <c:v>18</c:v>
                </c:pt>
                <c:pt idx="918">
                  <c:v>9.6</c:v>
                </c:pt>
                <c:pt idx="919">
                  <c:v>5</c:v>
                </c:pt>
                <c:pt idx="920">
                  <c:v>3.4</c:v>
                </c:pt>
                <c:pt idx="921">
                  <c:v>2.6</c:v>
                </c:pt>
                <c:pt idx="922">
                  <c:v>4.8</c:v>
                </c:pt>
                <c:pt idx="923">
                  <c:v>5.9</c:v>
                </c:pt>
                <c:pt idx="924">
                  <c:v>10.7</c:v>
                </c:pt>
                <c:pt idx="925">
                  <c:v>15.1</c:v>
                </c:pt>
                <c:pt idx="926">
                  <c:v>16.7</c:v>
                </c:pt>
                <c:pt idx="927">
                  <c:v>15.1</c:v>
                </c:pt>
                <c:pt idx="928">
                  <c:v>17.100000000000001</c:v>
                </c:pt>
                <c:pt idx="929">
                  <c:v>14.8</c:v>
                </c:pt>
                <c:pt idx="930">
                  <c:v>11</c:v>
                </c:pt>
                <c:pt idx="931">
                  <c:v>4.5999999999999996</c:v>
                </c:pt>
                <c:pt idx="932">
                  <c:v>4.2</c:v>
                </c:pt>
                <c:pt idx="933">
                  <c:v>2.1</c:v>
                </c:pt>
                <c:pt idx="934">
                  <c:v>3.4</c:v>
                </c:pt>
                <c:pt idx="935">
                  <c:v>4.0999999999999996</c:v>
                </c:pt>
                <c:pt idx="936">
                  <c:v>7.6</c:v>
                </c:pt>
                <c:pt idx="937">
                  <c:v>14.6</c:v>
                </c:pt>
                <c:pt idx="938">
                  <c:v>14.2</c:v>
                </c:pt>
                <c:pt idx="939">
                  <c:v>18.7</c:v>
                </c:pt>
                <c:pt idx="940">
                  <c:v>18.899999999999999</c:v>
                </c:pt>
                <c:pt idx="941">
                  <c:v>12.2</c:v>
                </c:pt>
                <c:pt idx="942">
                  <c:v>13.6</c:v>
                </c:pt>
                <c:pt idx="943">
                  <c:v>5.0999999999999996</c:v>
                </c:pt>
                <c:pt idx="944">
                  <c:v>1.2</c:v>
                </c:pt>
              </c:numCache>
            </c:numRef>
          </c:yVal>
          <c:smooth val="0"/>
        </c:ser>
        <c:dLbls>
          <c:showLegendKey val="0"/>
          <c:showVal val="0"/>
          <c:showCatName val="0"/>
          <c:showSerName val="0"/>
          <c:showPercent val="0"/>
          <c:showBubbleSize val="0"/>
        </c:dLbls>
        <c:axId val="217430272"/>
        <c:axId val="218726784"/>
      </c:scatterChart>
      <c:valAx>
        <c:axId val="217430272"/>
        <c:scaling>
          <c:orientation val="minMax"/>
        </c:scaling>
        <c:delete val="0"/>
        <c:axPos val="b"/>
        <c:title>
          <c:tx>
            <c:rich>
              <a:bodyPr/>
              <a:lstStyle/>
              <a:p>
                <a:pPr>
                  <a:defRPr/>
                </a:pPr>
                <a:r>
                  <a:rPr lang="el-GR"/>
                  <a:t>δ</a:t>
                </a:r>
                <a:r>
                  <a:rPr lang="nb-NO" baseline="30000"/>
                  <a:t>18</a:t>
                </a:r>
                <a:r>
                  <a:rPr lang="nb-NO"/>
                  <a:t>O (‰ VSMOW)</a:t>
                </a:r>
              </a:p>
            </c:rich>
          </c:tx>
          <c:overlay val="0"/>
        </c:title>
        <c:numFmt formatCode="General" sourceLinked="1"/>
        <c:majorTickMark val="out"/>
        <c:minorTickMark val="none"/>
        <c:tickLblPos val="nextTo"/>
        <c:crossAx val="218726784"/>
        <c:crosses val="autoZero"/>
        <c:crossBetween val="midCat"/>
      </c:valAx>
      <c:valAx>
        <c:axId val="218726784"/>
        <c:scaling>
          <c:orientation val="minMax"/>
        </c:scaling>
        <c:delete val="0"/>
        <c:axPos val="l"/>
        <c:title>
          <c:tx>
            <c:rich>
              <a:bodyPr rot="-5400000" vert="horz"/>
              <a:lstStyle/>
              <a:p>
                <a:pPr>
                  <a:defRPr/>
                </a:pPr>
                <a:r>
                  <a:rPr lang="en-US"/>
                  <a:t>Temperature (°C)</a:t>
                </a:r>
              </a:p>
            </c:rich>
          </c:tx>
          <c:overlay val="0"/>
        </c:title>
        <c:numFmt formatCode="General" sourceLinked="1"/>
        <c:majorTickMark val="out"/>
        <c:minorTickMark val="none"/>
        <c:tickLblPos val="nextTo"/>
        <c:crossAx val="217430272"/>
        <c:crosses val="autoZero"/>
        <c:crossBetween val="midCat"/>
      </c:valAx>
    </c:plotArea>
    <c:legend>
      <c:legendPos val="b"/>
      <c:legendEntry>
        <c:idx val="4"/>
        <c:delete val="1"/>
      </c:legendEntry>
      <c:overlay val="0"/>
    </c:legend>
    <c:plotVisOnly val="1"/>
    <c:dispBlanksAs val="gap"/>
    <c:showDLblsOverMax val="0"/>
  </c:chart>
  <c:txPr>
    <a:bodyPr/>
    <a:lstStyle/>
    <a:p>
      <a:pPr>
        <a:defRPr>
          <a:latin typeface="Arial" pitchFamily="34" charset="0"/>
          <a:cs typeface="Arial" pitchFamily="34" charset="0"/>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Krakow Correlation</a:t>
            </a:r>
          </a:p>
        </c:rich>
      </c:tx>
      <c:overlay val="0"/>
    </c:title>
    <c:autoTitleDeleted val="0"/>
    <c:plotArea>
      <c:layout/>
      <c:lineChart>
        <c:grouping val="standard"/>
        <c:varyColors val="0"/>
        <c:ser>
          <c:idx val="0"/>
          <c:order val="0"/>
          <c:tx>
            <c:strRef>
              <c:f>Correlation!#REF!</c:f>
              <c:strCache>
                <c:ptCount val="1"/>
                <c:pt idx="0">
                  <c:v>#REF!</c:v>
                </c:pt>
              </c:strCache>
            </c:strRef>
          </c:tx>
          <c:spPr>
            <a:ln w="12700">
              <a:solidFill>
                <a:srgbClr val="00B050"/>
              </a:solidFill>
            </a:ln>
          </c:spPr>
          <c:marker>
            <c:symbol val="none"/>
          </c:marker>
          <c:cat>
            <c:strRef>
              <c:f>Correlation!$A$1:$A$336</c:f>
              <c:strCache>
                <c:ptCount val="336"/>
                <c:pt idx="0">
                  <c:v>1975-01-15</c:v>
                </c:pt>
                <c:pt idx="1">
                  <c:v>1975-02-15</c:v>
                </c:pt>
                <c:pt idx="2">
                  <c:v>1975-03-15</c:v>
                </c:pt>
                <c:pt idx="3">
                  <c:v>1975-04-15</c:v>
                </c:pt>
                <c:pt idx="4">
                  <c:v>1975-05-15</c:v>
                </c:pt>
                <c:pt idx="5">
                  <c:v>1975-06-15</c:v>
                </c:pt>
                <c:pt idx="6">
                  <c:v>1975-07-15</c:v>
                </c:pt>
                <c:pt idx="7">
                  <c:v>1975-08-15</c:v>
                </c:pt>
                <c:pt idx="8">
                  <c:v>1975-09-15</c:v>
                </c:pt>
                <c:pt idx="9">
                  <c:v>1975-10-15</c:v>
                </c:pt>
                <c:pt idx="10">
                  <c:v>1975-11-15</c:v>
                </c:pt>
                <c:pt idx="11">
                  <c:v>1975-12-15</c:v>
                </c:pt>
                <c:pt idx="12">
                  <c:v>1976-01-15</c:v>
                </c:pt>
                <c:pt idx="13">
                  <c:v>1976-02-15</c:v>
                </c:pt>
                <c:pt idx="14">
                  <c:v>1976-03-15</c:v>
                </c:pt>
                <c:pt idx="15">
                  <c:v>1976-04-15</c:v>
                </c:pt>
                <c:pt idx="16">
                  <c:v>1976-05-15</c:v>
                </c:pt>
                <c:pt idx="17">
                  <c:v>1976-06-15</c:v>
                </c:pt>
                <c:pt idx="18">
                  <c:v>1976-07-15</c:v>
                </c:pt>
                <c:pt idx="19">
                  <c:v>1976-08-15</c:v>
                </c:pt>
                <c:pt idx="20">
                  <c:v>1976-09-15</c:v>
                </c:pt>
                <c:pt idx="21">
                  <c:v>1976-10-15</c:v>
                </c:pt>
                <c:pt idx="22">
                  <c:v>1976-11-15</c:v>
                </c:pt>
                <c:pt idx="23">
                  <c:v>1976-12-15</c:v>
                </c:pt>
                <c:pt idx="24">
                  <c:v>1977-01-15</c:v>
                </c:pt>
                <c:pt idx="25">
                  <c:v>1977-02-15</c:v>
                </c:pt>
                <c:pt idx="26">
                  <c:v>1977-03-15</c:v>
                </c:pt>
                <c:pt idx="27">
                  <c:v>1977-04-15</c:v>
                </c:pt>
                <c:pt idx="28">
                  <c:v>1977-05-15</c:v>
                </c:pt>
                <c:pt idx="29">
                  <c:v>1977-06-15</c:v>
                </c:pt>
                <c:pt idx="30">
                  <c:v>1977-07-15</c:v>
                </c:pt>
                <c:pt idx="31">
                  <c:v>1977-08-15</c:v>
                </c:pt>
                <c:pt idx="32">
                  <c:v>1977-09-15</c:v>
                </c:pt>
                <c:pt idx="33">
                  <c:v>1977-10-15</c:v>
                </c:pt>
                <c:pt idx="34">
                  <c:v>1977-11-15</c:v>
                </c:pt>
                <c:pt idx="35">
                  <c:v>1977-12-15</c:v>
                </c:pt>
                <c:pt idx="36">
                  <c:v>1978-01-15</c:v>
                </c:pt>
                <c:pt idx="37">
                  <c:v>1978-02-15</c:v>
                </c:pt>
                <c:pt idx="38">
                  <c:v>1978-03-15</c:v>
                </c:pt>
                <c:pt idx="39">
                  <c:v>1978-04-15</c:v>
                </c:pt>
                <c:pt idx="40">
                  <c:v>1978-05-15</c:v>
                </c:pt>
                <c:pt idx="41">
                  <c:v>1978-06-15</c:v>
                </c:pt>
                <c:pt idx="42">
                  <c:v>1978-07-15</c:v>
                </c:pt>
                <c:pt idx="43">
                  <c:v>1978-08-15</c:v>
                </c:pt>
                <c:pt idx="44">
                  <c:v>1978-09-15</c:v>
                </c:pt>
                <c:pt idx="45">
                  <c:v>1978-10-15</c:v>
                </c:pt>
                <c:pt idx="46">
                  <c:v>1978-11-15</c:v>
                </c:pt>
                <c:pt idx="47">
                  <c:v>1978-12-15</c:v>
                </c:pt>
                <c:pt idx="48">
                  <c:v>1979-01-15</c:v>
                </c:pt>
                <c:pt idx="49">
                  <c:v>1979-02-15</c:v>
                </c:pt>
                <c:pt idx="50">
                  <c:v>1979-03-15</c:v>
                </c:pt>
                <c:pt idx="51">
                  <c:v>1979-04-15</c:v>
                </c:pt>
                <c:pt idx="52">
                  <c:v>1979-05-15</c:v>
                </c:pt>
                <c:pt idx="53">
                  <c:v>1979-06-15</c:v>
                </c:pt>
                <c:pt idx="54">
                  <c:v>1979-07-15</c:v>
                </c:pt>
                <c:pt idx="55">
                  <c:v>1979-08-15</c:v>
                </c:pt>
                <c:pt idx="56">
                  <c:v>1979-09-15</c:v>
                </c:pt>
                <c:pt idx="57">
                  <c:v>1979-10-15</c:v>
                </c:pt>
                <c:pt idx="58">
                  <c:v>1979-11-15</c:v>
                </c:pt>
                <c:pt idx="59">
                  <c:v>1979-12-15</c:v>
                </c:pt>
                <c:pt idx="60">
                  <c:v>1980-01-15</c:v>
                </c:pt>
                <c:pt idx="61">
                  <c:v>1980-02-15</c:v>
                </c:pt>
                <c:pt idx="62">
                  <c:v>1980-03-15</c:v>
                </c:pt>
                <c:pt idx="63">
                  <c:v>1980-04-15</c:v>
                </c:pt>
                <c:pt idx="64">
                  <c:v>1980-05-15</c:v>
                </c:pt>
                <c:pt idx="65">
                  <c:v>1980-06-15</c:v>
                </c:pt>
                <c:pt idx="66">
                  <c:v>1980-07-15</c:v>
                </c:pt>
                <c:pt idx="67">
                  <c:v>1980-08-15</c:v>
                </c:pt>
                <c:pt idx="68">
                  <c:v>1980-09-15</c:v>
                </c:pt>
                <c:pt idx="69">
                  <c:v>1980-10-15</c:v>
                </c:pt>
                <c:pt idx="70">
                  <c:v>1980-11-15</c:v>
                </c:pt>
                <c:pt idx="71">
                  <c:v>1980-12-15</c:v>
                </c:pt>
                <c:pt idx="72">
                  <c:v>1981-01-15</c:v>
                </c:pt>
                <c:pt idx="73">
                  <c:v>1981-02-15</c:v>
                </c:pt>
                <c:pt idx="74">
                  <c:v>1981-03-15</c:v>
                </c:pt>
                <c:pt idx="75">
                  <c:v>1981-04-15</c:v>
                </c:pt>
                <c:pt idx="76">
                  <c:v>1981-05-15</c:v>
                </c:pt>
                <c:pt idx="77">
                  <c:v>1981-06-15</c:v>
                </c:pt>
                <c:pt idx="78">
                  <c:v>1981-07-15</c:v>
                </c:pt>
                <c:pt idx="79">
                  <c:v>1981-08-15</c:v>
                </c:pt>
                <c:pt idx="80">
                  <c:v>1981-09-15</c:v>
                </c:pt>
                <c:pt idx="81">
                  <c:v>1981-10-15</c:v>
                </c:pt>
                <c:pt idx="82">
                  <c:v>1981-11-15</c:v>
                </c:pt>
                <c:pt idx="83">
                  <c:v>1981-12-15</c:v>
                </c:pt>
                <c:pt idx="84">
                  <c:v>1982-01-15</c:v>
                </c:pt>
                <c:pt idx="85">
                  <c:v>1982-02-15</c:v>
                </c:pt>
                <c:pt idx="86">
                  <c:v>1982-03-15</c:v>
                </c:pt>
                <c:pt idx="87">
                  <c:v>1982-04-15</c:v>
                </c:pt>
                <c:pt idx="88">
                  <c:v>1982-05-15</c:v>
                </c:pt>
                <c:pt idx="89">
                  <c:v>1982-06-15</c:v>
                </c:pt>
                <c:pt idx="90">
                  <c:v>1982-07-15</c:v>
                </c:pt>
                <c:pt idx="91">
                  <c:v>1982-08-15</c:v>
                </c:pt>
                <c:pt idx="92">
                  <c:v>1982-09-15</c:v>
                </c:pt>
                <c:pt idx="93">
                  <c:v>1982-10-15</c:v>
                </c:pt>
                <c:pt idx="94">
                  <c:v>1982-11-15</c:v>
                </c:pt>
                <c:pt idx="95">
                  <c:v>1982-12-15</c:v>
                </c:pt>
                <c:pt idx="96">
                  <c:v>1983-01-15</c:v>
                </c:pt>
                <c:pt idx="97">
                  <c:v>1983-02-15</c:v>
                </c:pt>
                <c:pt idx="98">
                  <c:v>1983-03-15</c:v>
                </c:pt>
                <c:pt idx="99">
                  <c:v>1983-04-15</c:v>
                </c:pt>
                <c:pt idx="100">
                  <c:v>1983-05-15</c:v>
                </c:pt>
                <c:pt idx="101">
                  <c:v>1983-06-15</c:v>
                </c:pt>
                <c:pt idx="102">
                  <c:v>1983-07-15</c:v>
                </c:pt>
                <c:pt idx="103">
                  <c:v>1983-08-15</c:v>
                </c:pt>
                <c:pt idx="104">
                  <c:v>1983-09-15</c:v>
                </c:pt>
                <c:pt idx="105">
                  <c:v>1983-10-15</c:v>
                </c:pt>
                <c:pt idx="106">
                  <c:v>1983-11-15</c:v>
                </c:pt>
                <c:pt idx="107">
                  <c:v>1983-12-15</c:v>
                </c:pt>
                <c:pt idx="108">
                  <c:v>1984-01-15</c:v>
                </c:pt>
                <c:pt idx="109">
                  <c:v>1984-02-15</c:v>
                </c:pt>
                <c:pt idx="110">
                  <c:v>1984-03-15</c:v>
                </c:pt>
                <c:pt idx="111">
                  <c:v>1984-04-15</c:v>
                </c:pt>
                <c:pt idx="112">
                  <c:v>1984-05-15</c:v>
                </c:pt>
                <c:pt idx="113">
                  <c:v>1984-06-15</c:v>
                </c:pt>
                <c:pt idx="114">
                  <c:v>1984-07-15</c:v>
                </c:pt>
                <c:pt idx="115">
                  <c:v>1984-08-15</c:v>
                </c:pt>
                <c:pt idx="116">
                  <c:v>1984-09-15</c:v>
                </c:pt>
                <c:pt idx="117">
                  <c:v>1984-10-15</c:v>
                </c:pt>
                <c:pt idx="118">
                  <c:v>1984-11-15</c:v>
                </c:pt>
                <c:pt idx="119">
                  <c:v>1984-12-15</c:v>
                </c:pt>
                <c:pt idx="120">
                  <c:v>1985-01-15</c:v>
                </c:pt>
                <c:pt idx="121">
                  <c:v>1985-02-15</c:v>
                </c:pt>
                <c:pt idx="122">
                  <c:v>1985-03-15</c:v>
                </c:pt>
                <c:pt idx="123">
                  <c:v>1985-04-15</c:v>
                </c:pt>
                <c:pt idx="124">
                  <c:v>1985-05-15</c:v>
                </c:pt>
                <c:pt idx="125">
                  <c:v>1985-06-15</c:v>
                </c:pt>
                <c:pt idx="126">
                  <c:v>1985-07-15</c:v>
                </c:pt>
                <c:pt idx="127">
                  <c:v>1985-08-15</c:v>
                </c:pt>
                <c:pt idx="128">
                  <c:v>1985-09-15</c:v>
                </c:pt>
                <c:pt idx="129">
                  <c:v>1985-10-15</c:v>
                </c:pt>
                <c:pt idx="130">
                  <c:v>1985-11-15</c:v>
                </c:pt>
                <c:pt idx="131">
                  <c:v>1985-12-15</c:v>
                </c:pt>
                <c:pt idx="132">
                  <c:v>1986-01-15</c:v>
                </c:pt>
                <c:pt idx="133">
                  <c:v>1986-02-15</c:v>
                </c:pt>
                <c:pt idx="134">
                  <c:v>1986-03-15</c:v>
                </c:pt>
                <c:pt idx="135">
                  <c:v>1986-04-15</c:v>
                </c:pt>
                <c:pt idx="136">
                  <c:v>1986-05-15</c:v>
                </c:pt>
                <c:pt idx="137">
                  <c:v>1986-06-15</c:v>
                </c:pt>
                <c:pt idx="138">
                  <c:v>1986-07-15</c:v>
                </c:pt>
                <c:pt idx="139">
                  <c:v>1986-08-15</c:v>
                </c:pt>
                <c:pt idx="140">
                  <c:v>1986-09-15</c:v>
                </c:pt>
                <c:pt idx="141">
                  <c:v>1986-10-15</c:v>
                </c:pt>
                <c:pt idx="142">
                  <c:v>1986-11-15</c:v>
                </c:pt>
                <c:pt idx="143">
                  <c:v>1986-12-15</c:v>
                </c:pt>
                <c:pt idx="144">
                  <c:v>1987-01-15</c:v>
                </c:pt>
                <c:pt idx="145">
                  <c:v>1987-02-15</c:v>
                </c:pt>
                <c:pt idx="146">
                  <c:v>1987-03-15</c:v>
                </c:pt>
                <c:pt idx="147">
                  <c:v>1987-04-15</c:v>
                </c:pt>
                <c:pt idx="148">
                  <c:v>1987-05-15</c:v>
                </c:pt>
                <c:pt idx="149">
                  <c:v>1987-06-15</c:v>
                </c:pt>
                <c:pt idx="150">
                  <c:v>1987-07-15</c:v>
                </c:pt>
                <c:pt idx="151">
                  <c:v>1987-08-15</c:v>
                </c:pt>
                <c:pt idx="152">
                  <c:v>1987-09-15</c:v>
                </c:pt>
                <c:pt idx="153">
                  <c:v>1987-10-15</c:v>
                </c:pt>
                <c:pt idx="154">
                  <c:v>1987-11-15</c:v>
                </c:pt>
                <c:pt idx="155">
                  <c:v>1987-12-15</c:v>
                </c:pt>
                <c:pt idx="156">
                  <c:v>1988-01-15</c:v>
                </c:pt>
                <c:pt idx="157">
                  <c:v>1988-02-15</c:v>
                </c:pt>
                <c:pt idx="158">
                  <c:v>1988-03-15</c:v>
                </c:pt>
                <c:pt idx="159">
                  <c:v>1988-04-15</c:v>
                </c:pt>
                <c:pt idx="160">
                  <c:v>1988-05-15</c:v>
                </c:pt>
                <c:pt idx="161">
                  <c:v>1988-06-15</c:v>
                </c:pt>
                <c:pt idx="162">
                  <c:v>1988-07-15</c:v>
                </c:pt>
                <c:pt idx="163">
                  <c:v>1988-08-15</c:v>
                </c:pt>
                <c:pt idx="164">
                  <c:v>1988-09-15</c:v>
                </c:pt>
                <c:pt idx="165">
                  <c:v>1988-10-15</c:v>
                </c:pt>
                <c:pt idx="166">
                  <c:v>1988-11-15</c:v>
                </c:pt>
                <c:pt idx="167">
                  <c:v>1988-12-15</c:v>
                </c:pt>
                <c:pt idx="168">
                  <c:v>1989-01-15</c:v>
                </c:pt>
                <c:pt idx="169">
                  <c:v>1989-02-15</c:v>
                </c:pt>
                <c:pt idx="170">
                  <c:v>1989-03-15</c:v>
                </c:pt>
                <c:pt idx="171">
                  <c:v>1989-04-15</c:v>
                </c:pt>
                <c:pt idx="172">
                  <c:v>1989-05-15</c:v>
                </c:pt>
                <c:pt idx="173">
                  <c:v>1989-06-15</c:v>
                </c:pt>
                <c:pt idx="174">
                  <c:v>1989-07-15</c:v>
                </c:pt>
                <c:pt idx="175">
                  <c:v>1989-08-15</c:v>
                </c:pt>
                <c:pt idx="176">
                  <c:v>1989-09-15</c:v>
                </c:pt>
                <c:pt idx="177">
                  <c:v>1989-10-15</c:v>
                </c:pt>
                <c:pt idx="178">
                  <c:v>1989-11-15</c:v>
                </c:pt>
                <c:pt idx="179">
                  <c:v>1989-12-15</c:v>
                </c:pt>
                <c:pt idx="180">
                  <c:v>1990-01-15</c:v>
                </c:pt>
                <c:pt idx="181">
                  <c:v>1990-02-15</c:v>
                </c:pt>
                <c:pt idx="182">
                  <c:v>1990-03-15</c:v>
                </c:pt>
                <c:pt idx="183">
                  <c:v>1990-04-15</c:v>
                </c:pt>
                <c:pt idx="184">
                  <c:v>1990-05-15</c:v>
                </c:pt>
                <c:pt idx="185">
                  <c:v>1990-06-15</c:v>
                </c:pt>
                <c:pt idx="186">
                  <c:v>1990-07-15</c:v>
                </c:pt>
                <c:pt idx="187">
                  <c:v>1990-08-15</c:v>
                </c:pt>
                <c:pt idx="188">
                  <c:v>1990-09-15</c:v>
                </c:pt>
                <c:pt idx="189">
                  <c:v>1990-10-15</c:v>
                </c:pt>
                <c:pt idx="190">
                  <c:v>1990-11-15</c:v>
                </c:pt>
                <c:pt idx="191">
                  <c:v>1990-12-15</c:v>
                </c:pt>
                <c:pt idx="192">
                  <c:v>1991-01-15</c:v>
                </c:pt>
                <c:pt idx="193">
                  <c:v>1991-02-15</c:v>
                </c:pt>
                <c:pt idx="194">
                  <c:v>1991-03-15</c:v>
                </c:pt>
                <c:pt idx="195">
                  <c:v>1991-04-15</c:v>
                </c:pt>
                <c:pt idx="196">
                  <c:v>1991-05-15</c:v>
                </c:pt>
                <c:pt idx="197">
                  <c:v>1991-06-15</c:v>
                </c:pt>
                <c:pt idx="198">
                  <c:v>1991-07-15</c:v>
                </c:pt>
                <c:pt idx="199">
                  <c:v>1991-08-15</c:v>
                </c:pt>
                <c:pt idx="200">
                  <c:v>1991-09-15</c:v>
                </c:pt>
                <c:pt idx="201">
                  <c:v>1991-10-15</c:v>
                </c:pt>
                <c:pt idx="202">
                  <c:v>1991-11-15</c:v>
                </c:pt>
                <c:pt idx="203">
                  <c:v>1991-12-15</c:v>
                </c:pt>
                <c:pt idx="204">
                  <c:v>1992-01-15</c:v>
                </c:pt>
                <c:pt idx="205">
                  <c:v>1992-02-15</c:v>
                </c:pt>
                <c:pt idx="206">
                  <c:v>1992-03-15</c:v>
                </c:pt>
                <c:pt idx="207">
                  <c:v>1992-04-15</c:v>
                </c:pt>
                <c:pt idx="208">
                  <c:v>1992-05-15</c:v>
                </c:pt>
                <c:pt idx="209">
                  <c:v>1992-06-15</c:v>
                </c:pt>
                <c:pt idx="210">
                  <c:v>1992-07-15</c:v>
                </c:pt>
                <c:pt idx="211">
                  <c:v>1992-08-15</c:v>
                </c:pt>
                <c:pt idx="212">
                  <c:v>1992-09-15</c:v>
                </c:pt>
                <c:pt idx="213">
                  <c:v>1992-10-15</c:v>
                </c:pt>
                <c:pt idx="214">
                  <c:v>1992-11-15</c:v>
                </c:pt>
                <c:pt idx="215">
                  <c:v>1992-12-15</c:v>
                </c:pt>
                <c:pt idx="216">
                  <c:v>1993-01-15</c:v>
                </c:pt>
                <c:pt idx="217">
                  <c:v>1993-02-15</c:v>
                </c:pt>
                <c:pt idx="218">
                  <c:v>1993-03-15</c:v>
                </c:pt>
                <c:pt idx="219">
                  <c:v>1993-04-15</c:v>
                </c:pt>
                <c:pt idx="220">
                  <c:v>1993-05-15</c:v>
                </c:pt>
                <c:pt idx="221">
                  <c:v>1993-06-15</c:v>
                </c:pt>
                <c:pt idx="222">
                  <c:v>1993-07-15</c:v>
                </c:pt>
                <c:pt idx="223">
                  <c:v>1993-08-15</c:v>
                </c:pt>
                <c:pt idx="224">
                  <c:v>1993-09-15</c:v>
                </c:pt>
                <c:pt idx="225">
                  <c:v>1993-10-15</c:v>
                </c:pt>
                <c:pt idx="226">
                  <c:v>1993-11-15</c:v>
                </c:pt>
                <c:pt idx="227">
                  <c:v>1993-12-15</c:v>
                </c:pt>
                <c:pt idx="228">
                  <c:v>1994-01-15</c:v>
                </c:pt>
                <c:pt idx="229">
                  <c:v>1994-02-15</c:v>
                </c:pt>
                <c:pt idx="230">
                  <c:v>1994-03-15</c:v>
                </c:pt>
                <c:pt idx="231">
                  <c:v>1994-04-15</c:v>
                </c:pt>
                <c:pt idx="232">
                  <c:v>1994-05-15</c:v>
                </c:pt>
                <c:pt idx="233">
                  <c:v>1994-06-15</c:v>
                </c:pt>
                <c:pt idx="234">
                  <c:v>1994-07-15</c:v>
                </c:pt>
                <c:pt idx="235">
                  <c:v>1994-08-15</c:v>
                </c:pt>
                <c:pt idx="236">
                  <c:v>1994-09-15</c:v>
                </c:pt>
                <c:pt idx="237">
                  <c:v>1994-10-15</c:v>
                </c:pt>
                <c:pt idx="238">
                  <c:v>1994-11-15</c:v>
                </c:pt>
                <c:pt idx="239">
                  <c:v>1994-12-15</c:v>
                </c:pt>
                <c:pt idx="240">
                  <c:v>1995-01-15</c:v>
                </c:pt>
                <c:pt idx="241">
                  <c:v>1995-02-15</c:v>
                </c:pt>
                <c:pt idx="242">
                  <c:v>1995-03-15</c:v>
                </c:pt>
                <c:pt idx="243">
                  <c:v>1995-04-15</c:v>
                </c:pt>
                <c:pt idx="244">
                  <c:v>1995-05-15</c:v>
                </c:pt>
                <c:pt idx="245">
                  <c:v>1995-06-15</c:v>
                </c:pt>
                <c:pt idx="246">
                  <c:v>1995-07-15</c:v>
                </c:pt>
                <c:pt idx="247">
                  <c:v>1995-08-15</c:v>
                </c:pt>
                <c:pt idx="248">
                  <c:v>1995-09-15</c:v>
                </c:pt>
                <c:pt idx="249">
                  <c:v>1995-10-15</c:v>
                </c:pt>
                <c:pt idx="250">
                  <c:v>1995-11-15</c:v>
                </c:pt>
                <c:pt idx="251">
                  <c:v>1995-12-15</c:v>
                </c:pt>
                <c:pt idx="252">
                  <c:v>1996-01-15</c:v>
                </c:pt>
                <c:pt idx="253">
                  <c:v>1996-02-15</c:v>
                </c:pt>
                <c:pt idx="254">
                  <c:v>1996-03-15</c:v>
                </c:pt>
                <c:pt idx="255">
                  <c:v>1996-04-15</c:v>
                </c:pt>
                <c:pt idx="256">
                  <c:v>1996-05-15</c:v>
                </c:pt>
                <c:pt idx="257">
                  <c:v>1996-06-15</c:v>
                </c:pt>
                <c:pt idx="258">
                  <c:v>1996-07-15</c:v>
                </c:pt>
                <c:pt idx="259">
                  <c:v>1996-08-15</c:v>
                </c:pt>
                <c:pt idx="260">
                  <c:v>1996-09-15</c:v>
                </c:pt>
                <c:pt idx="261">
                  <c:v>1996-10-15</c:v>
                </c:pt>
                <c:pt idx="262">
                  <c:v>1996-11-15</c:v>
                </c:pt>
                <c:pt idx="263">
                  <c:v>1996-12-15</c:v>
                </c:pt>
                <c:pt idx="264">
                  <c:v>1997-01-15</c:v>
                </c:pt>
                <c:pt idx="265">
                  <c:v>1997-02-15</c:v>
                </c:pt>
                <c:pt idx="266">
                  <c:v>1997-03-15</c:v>
                </c:pt>
                <c:pt idx="267">
                  <c:v>1997-04-15</c:v>
                </c:pt>
                <c:pt idx="268">
                  <c:v>1997-05-15</c:v>
                </c:pt>
                <c:pt idx="269">
                  <c:v>1997-06-15</c:v>
                </c:pt>
                <c:pt idx="270">
                  <c:v>1997-07-15</c:v>
                </c:pt>
                <c:pt idx="271">
                  <c:v>1997-08-15</c:v>
                </c:pt>
                <c:pt idx="272">
                  <c:v>1997-09-15</c:v>
                </c:pt>
                <c:pt idx="273">
                  <c:v>1997-10-15</c:v>
                </c:pt>
                <c:pt idx="274">
                  <c:v>1997-11-15</c:v>
                </c:pt>
                <c:pt idx="275">
                  <c:v>1997-12-15</c:v>
                </c:pt>
                <c:pt idx="276">
                  <c:v>1998-01-15</c:v>
                </c:pt>
                <c:pt idx="277">
                  <c:v>1998-02-15</c:v>
                </c:pt>
                <c:pt idx="278">
                  <c:v>1998-03-15</c:v>
                </c:pt>
                <c:pt idx="279">
                  <c:v>1998-04-15</c:v>
                </c:pt>
                <c:pt idx="280">
                  <c:v>1998-05-15</c:v>
                </c:pt>
                <c:pt idx="281">
                  <c:v>1998-06-15</c:v>
                </c:pt>
                <c:pt idx="282">
                  <c:v>1998-07-15</c:v>
                </c:pt>
                <c:pt idx="283">
                  <c:v>1998-08-15</c:v>
                </c:pt>
                <c:pt idx="284">
                  <c:v>1998-09-15</c:v>
                </c:pt>
                <c:pt idx="285">
                  <c:v>1998-10-15</c:v>
                </c:pt>
                <c:pt idx="286">
                  <c:v>1998-11-15</c:v>
                </c:pt>
                <c:pt idx="287">
                  <c:v>1998-12-15</c:v>
                </c:pt>
                <c:pt idx="288">
                  <c:v>1999-01-01</c:v>
                </c:pt>
                <c:pt idx="289">
                  <c:v>1999-02-01</c:v>
                </c:pt>
                <c:pt idx="290">
                  <c:v>1999-03-01</c:v>
                </c:pt>
                <c:pt idx="291">
                  <c:v>1999-04-01</c:v>
                </c:pt>
                <c:pt idx="292">
                  <c:v>1999-05-01</c:v>
                </c:pt>
                <c:pt idx="293">
                  <c:v>1999-06-01</c:v>
                </c:pt>
                <c:pt idx="294">
                  <c:v>1999-07-01</c:v>
                </c:pt>
                <c:pt idx="295">
                  <c:v>1999-08-01</c:v>
                </c:pt>
                <c:pt idx="296">
                  <c:v>1999-09-01</c:v>
                </c:pt>
                <c:pt idx="297">
                  <c:v>1999-10-01</c:v>
                </c:pt>
                <c:pt idx="298">
                  <c:v>1999-11-01</c:v>
                </c:pt>
                <c:pt idx="299">
                  <c:v>1999-12-01</c:v>
                </c:pt>
                <c:pt idx="300">
                  <c:v>2000-01-15</c:v>
                </c:pt>
                <c:pt idx="301">
                  <c:v>2000-02-15</c:v>
                </c:pt>
                <c:pt idx="302">
                  <c:v>2000-03-15</c:v>
                </c:pt>
                <c:pt idx="303">
                  <c:v>2000-04-15</c:v>
                </c:pt>
                <c:pt idx="304">
                  <c:v>2000-05-15</c:v>
                </c:pt>
                <c:pt idx="305">
                  <c:v>2000-06-15</c:v>
                </c:pt>
                <c:pt idx="306">
                  <c:v>2000-07-15</c:v>
                </c:pt>
                <c:pt idx="307">
                  <c:v>2000-08-15</c:v>
                </c:pt>
                <c:pt idx="308">
                  <c:v>2000-09-15</c:v>
                </c:pt>
                <c:pt idx="309">
                  <c:v>2000-10-15</c:v>
                </c:pt>
                <c:pt idx="310">
                  <c:v>2000-11-15</c:v>
                </c:pt>
                <c:pt idx="311">
                  <c:v>2000-12-15</c:v>
                </c:pt>
                <c:pt idx="312">
                  <c:v>2001-01-15</c:v>
                </c:pt>
                <c:pt idx="313">
                  <c:v>2001-02-15</c:v>
                </c:pt>
                <c:pt idx="314">
                  <c:v>2001-03-15</c:v>
                </c:pt>
                <c:pt idx="315">
                  <c:v>2001-04-15</c:v>
                </c:pt>
                <c:pt idx="316">
                  <c:v>2001-05-15</c:v>
                </c:pt>
                <c:pt idx="317">
                  <c:v>2001-06-15</c:v>
                </c:pt>
                <c:pt idx="318">
                  <c:v>2001-07-15</c:v>
                </c:pt>
                <c:pt idx="319">
                  <c:v>2001-08-15</c:v>
                </c:pt>
                <c:pt idx="320">
                  <c:v>2001-09-15</c:v>
                </c:pt>
                <c:pt idx="321">
                  <c:v>2001-10-15</c:v>
                </c:pt>
                <c:pt idx="322">
                  <c:v>2001-11-15</c:v>
                </c:pt>
                <c:pt idx="323">
                  <c:v>2001-12-15</c:v>
                </c:pt>
                <c:pt idx="324">
                  <c:v>2002-01-15</c:v>
                </c:pt>
                <c:pt idx="325">
                  <c:v>2002-02-15</c:v>
                </c:pt>
                <c:pt idx="326">
                  <c:v>2002-03-15</c:v>
                </c:pt>
                <c:pt idx="327">
                  <c:v>2002-04-15</c:v>
                </c:pt>
                <c:pt idx="328">
                  <c:v>2002-05-15</c:v>
                </c:pt>
                <c:pt idx="329">
                  <c:v>2002-06-15</c:v>
                </c:pt>
                <c:pt idx="330">
                  <c:v>2002-07-15</c:v>
                </c:pt>
                <c:pt idx="331">
                  <c:v>2002-08-15</c:v>
                </c:pt>
                <c:pt idx="332">
                  <c:v>2002-09-15</c:v>
                </c:pt>
                <c:pt idx="333">
                  <c:v>2002-10-15</c:v>
                </c:pt>
                <c:pt idx="334">
                  <c:v>2002-11-15</c:v>
                </c:pt>
                <c:pt idx="335">
                  <c:v>2002-12-15</c:v>
                </c:pt>
              </c:strCache>
            </c:strRef>
          </c:cat>
          <c:val>
            <c:numRef>
              <c:f>Correlation!$D$1:$D$336</c:f>
              <c:numCache>
                <c:formatCode>General</c:formatCode>
                <c:ptCount val="336"/>
                <c:pt idx="0">
                  <c:v>-0.58092873398908762</c:v>
                </c:pt>
                <c:pt idx="1">
                  <c:v>-0.39237796456769086</c:v>
                </c:pt>
                <c:pt idx="2">
                  <c:v>-0.68052700455508763</c:v>
                </c:pt>
                <c:pt idx="3">
                  <c:v>-0.40870083567829196</c:v>
                </c:pt>
                <c:pt idx="4">
                  <c:v>-0.1529502042574207</c:v>
                </c:pt>
                <c:pt idx="5">
                  <c:v>2.8706518348122143E-2</c:v>
                </c:pt>
                <c:pt idx="6">
                  <c:v>0.55491298466427252</c:v>
                </c:pt>
                <c:pt idx="7">
                  <c:v>0.39896612571769741</c:v>
                </c:pt>
                <c:pt idx="8">
                  <c:v>0.50778875292533032</c:v>
                </c:pt>
                <c:pt idx="9">
                  <c:v>0.79958696449954458</c:v>
                </c:pt>
                <c:pt idx="10">
                  <c:v>0.76246558882018622</c:v>
                </c:pt>
                <c:pt idx="11">
                  <c:v>0.74516552125224556</c:v>
                </c:pt>
                <c:pt idx="12">
                  <c:v>0.12164782264533471</c:v>
                </c:pt>
                <c:pt idx="13">
                  <c:v>-0.4656081277710884</c:v>
                </c:pt>
                <c:pt idx="14">
                  <c:v>0.2486643175455199</c:v>
                </c:pt>
                <c:pt idx="15">
                  <c:v>0.27694012773148435</c:v>
                </c:pt>
                <c:pt idx="16">
                  <c:v>0.28862393541292181</c:v>
                </c:pt>
                <c:pt idx="17">
                  <c:v>0.36947126965689336</c:v>
                </c:pt>
                <c:pt idx="18">
                  <c:v>0.25922458100883705</c:v>
                </c:pt>
                <c:pt idx="19">
                  <c:v>0.263749016474495</c:v>
                </c:pt>
                <c:pt idx="20">
                  <c:v>-0.23892252208536341</c:v>
                </c:pt>
                <c:pt idx="21">
                  <c:v>0.15766619296352891</c:v>
                </c:pt>
                <c:pt idx="22">
                  <c:v>0.26446873291046291</c:v>
                </c:pt>
                <c:pt idx="23">
                  <c:v>0.65456607762896024</c:v>
                </c:pt>
                <c:pt idx="24">
                  <c:v>0.31333727646663234</c:v>
                </c:pt>
                <c:pt idx="25">
                  <c:v>6.2237986489741534E-2</c:v>
                </c:pt>
                <c:pt idx="26">
                  <c:v>-0.40759312785427887</c:v>
                </c:pt>
                <c:pt idx="27">
                  <c:v>-0.60405820170397162</c:v>
                </c:pt>
                <c:pt idx="28">
                  <c:v>-0.89034906082655807</c:v>
                </c:pt>
                <c:pt idx="29">
                  <c:v>0.17585342200119974</c:v>
                </c:pt>
                <c:pt idx="30">
                  <c:v>0.27014918272940081</c:v>
                </c:pt>
                <c:pt idx="31">
                  <c:v>8.9525894476148768E-2</c:v>
                </c:pt>
                <c:pt idx="32">
                  <c:v>0.25337094395044063</c:v>
                </c:pt>
                <c:pt idx="33">
                  <c:v>0.13320205694533779</c:v>
                </c:pt>
                <c:pt idx="34">
                  <c:v>0.31581782268000275</c:v>
                </c:pt>
                <c:pt idx="35">
                  <c:v>0.38016630304787996</c:v>
                </c:pt>
                <c:pt idx="36">
                  <c:v>8.6795531341208348E-2</c:v>
                </c:pt>
                <c:pt idx="37">
                  <c:v>0.49173422396692446</c:v>
                </c:pt>
                <c:pt idx="38">
                  <c:v>-3.3162345287111802E-2</c:v>
                </c:pt>
                <c:pt idx="39">
                  <c:v>-0.18754951717591387</c:v>
                </c:pt>
                <c:pt idx="40">
                  <c:v>-0.55462636060547865</c:v>
                </c:pt>
                <c:pt idx="41">
                  <c:v>-0.46372618104935692</c:v>
                </c:pt>
                <c:pt idx="42">
                  <c:v>-0.45574545780597625</c:v>
                </c:pt>
                <c:pt idx="43">
                  <c:v>-0.25877986216792487</c:v>
                </c:pt>
                <c:pt idx="44">
                  <c:v>-0.3338285684883705</c:v>
                </c:pt>
                <c:pt idx="45">
                  <c:v>-0.52154867913896052</c:v>
                </c:pt>
                <c:pt idx="46">
                  <c:v>-0.60916637374341809</c:v>
                </c:pt>
                <c:pt idx="47">
                  <c:v>0.25941319652470352</c:v>
                </c:pt>
                <c:pt idx="48">
                  <c:v>0.3267080902213349</c:v>
                </c:pt>
                <c:pt idx="49">
                  <c:v>0.12572316879091389</c:v>
                </c:pt>
                <c:pt idx="50">
                  <c:v>-0.37353637303375986</c:v>
                </c:pt>
                <c:pt idx="51">
                  <c:v>-8.5853972243207247E-2</c:v>
                </c:pt>
                <c:pt idx="52">
                  <c:v>0.23429028890331194</c:v>
                </c:pt>
                <c:pt idx="53">
                  <c:v>0.59645338169922191</c:v>
                </c:pt>
                <c:pt idx="54">
                  <c:v>0.21194147526477194</c:v>
                </c:pt>
                <c:pt idx="55">
                  <c:v>0.13707179793547311</c:v>
                </c:pt>
                <c:pt idx="56">
                  <c:v>-0.17227181769541308</c:v>
                </c:pt>
                <c:pt idx="57">
                  <c:v>0.25839542389839076</c:v>
                </c:pt>
                <c:pt idx="58">
                  <c:v>-0.11535325436276538</c:v>
                </c:pt>
                <c:pt idx="59">
                  <c:v>-0.17032330744787141</c:v>
                </c:pt>
                <c:pt idx="60">
                  <c:v>9.7018674420187981E-2</c:v>
                </c:pt>
                <c:pt idx="61">
                  <c:v>0.3774467392821475</c:v>
                </c:pt>
                <c:pt idx="62">
                  <c:v>6.558228942046819E-2</c:v>
                </c:pt>
                <c:pt idx="63">
                  <c:v>0.17317389614811302</c:v>
                </c:pt>
                <c:pt idx="64">
                  <c:v>-0.13181836048808324</c:v>
                </c:pt>
                <c:pt idx="65">
                  <c:v>-0.23740661826022141</c:v>
                </c:pt>
                <c:pt idx="66">
                  <c:v>-0.27070435606538779</c:v>
                </c:pt>
                <c:pt idx="67">
                  <c:v>-0.26980748117643188</c:v>
                </c:pt>
                <c:pt idx="68">
                  <c:v>-0.46001710913262539</c:v>
                </c:pt>
                <c:pt idx="69">
                  <c:v>-6.3949220411649937E-2</c:v>
                </c:pt>
                <c:pt idx="70">
                  <c:v>-0.25587671425148001</c:v>
                </c:pt>
                <c:pt idx="71">
                  <c:v>-0.48294334787644538</c:v>
                </c:pt>
                <c:pt idx="72">
                  <c:v>-0.29758587157279615</c:v>
                </c:pt>
                <c:pt idx="73">
                  <c:v>-0.30782379899788576</c:v>
                </c:pt>
                <c:pt idx="74">
                  <c:v>0.54350842463647864</c:v>
                </c:pt>
                <c:pt idx="75">
                  <c:v>0.79761158250736119</c:v>
                </c:pt>
                <c:pt idx="76">
                  <c:v>0.72825621659635764</c:v>
                </c:pt>
                <c:pt idx="77">
                  <c:v>0.36771251923759563</c:v>
                </c:pt>
                <c:pt idx="78">
                  <c:v>0.24347476686970101</c:v>
                </c:pt>
                <c:pt idx="79">
                  <c:v>0.41580552328851988</c:v>
                </c:pt>
                <c:pt idx="80">
                  <c:v>0.5673150930816474</c:v>
                </c:pt>
                <c:pt idx="81">
                  <c:v>0.5013243635531216</c:v>
                </c:pt>
                <c:pt idx="82">
                  <c:v>0.17381146663978372</c:v>
                </c:pt>
                <c:pt idx="83">
                  <c:v>-0.15214330902194237</c:v>
                </c:pt>
                <c:pt idx="84">
                  <c:v>-0.1940504176414542</c:v>
                </c:pt>
                <c:pt idx="85">
                  <c:v>-0.34772434713501982</c:v>
                </c:pt>
                <c:pt idx="86">
                  <c:v>-0.55787027403224654</c:v>
                </c:pt>
                <c:pt idx="87">
                  <c:v>-0.43858334437790453</c:v>
                </c:pt>
                <c:pt idx="88">
                  <c:v>-0.35902597822358467</c:v>
                </c:pt>
                <c:pt idx="89">
                  <c:v>-0.45202881602447925</c:v>
                </c:pt>
                <c:pt idx="90">
                  <c:v>-0.15915133581041332</c:v>
                </c:pt>
                <c:pt idx="91">
                  <c:v>-0.42242514523161445</c:v>
                </c:pt>
                <c:pt idx="92">
                  <c:v>-0.36761018357954389</c:v>
                </c:pt>
                <c:pt idx="93">
                  <c:v>-0.41146714376715532</c:v>
                </c:pt>
                <c:pt idx="94">
                  <c:v>-0.66293086712704863</c:v>
                </c:pt>
                <c:pt idx="95">
                  <c:v>-0.70543509607900479</c:v>
                </c:pt>
                <c:pt idx="96">
                  <c:v>-0.30840411218567915</c:v>
                </c:pt>
                <c:pt idx="97">
                  <c:v>0.35047203234326363</c:v>
                </c:pt>
                <c:pt idx="98">
                  <c:v>0.5947652615778013</c:v>
                </c:pt>
                <c:pt idx="99">
                  <c:v>0.76068544410146965</c:v>
                </c:pt>
                <c:pt idx="100">
                  <c:v>0.79573183046160734</c:v>
                </c:pt>
                <c:pt idx="101">
                  <c:v>0.80421933330790318</c:v>
                </c:pt>
                <c:pt idx="102">
                  <c:v>0.65843387456020064</c:v>
                </c:pt>
                <c:pt idx="103">
                  <c:v>0.63012427576149665</c:v>
                </c:pt>
                <c:pt idx="104">
                  <c:v>0.38303877944790626</c:v>
                </c:pt>
                <c:pt idx="105">
                  <c:v>0.27196424470749131</c:v>
                </c:pt>
                <c:pt idx="106">
                  <c:v>0.25212781268501122</c:v>
                </c:pt>
                <c:pt idx="107">
                  <c:v>-0.58360275493641856</c:v>
                </c:pt>
                <c:pt idx="108">
                  <c:v>-0.77974469581506656</c:v>
                </c:pt>
                <c:pt idx="109">
                  <c:v>-0.42212601561343382</c:v>
                </c:pt>
                <c:pt idx="110">
                  <c:v>-0.29821263262510045</c:v>
                </c:pt>
                <c:pt idx="111">
                  <c:v>5.0600845383666257E-2</c:v>
                </c:pt>
                <c:pt idx="112">
                  <c:v>0.21863286630653425</c:v>
                </c:pt>
                <c:pt idx="113">
                  <c:v>0.12427634777168758</c:v>
                </c:pt>
                <c:pt idx="114">
                  <c:v>0.34481127583825327</c:v>
                </c:pt>
                <c:pt idx="115">
                  <c:v>0.33348637892013516</c:v>
                </c:pt>
                <c:pt idx="116">
                  <c:v>0.16716925919607606</c:v>
                </c:pt>
                <c:pt idx="117">
                  <c:v>0.24399512107291352</c:v>
                </c:pt>
                <c:pt idx="118">
                  <c:v>0.3776383124961652</c:v>
                </c:pt>
                <c:pt idx="119">
                  <c:v>0.74901505088943121</c:v>
                </c:pt>
                <c:pt idx="120">
                  <c:v>0.7929003723895498</c:v>
                </c:pt>
                <c:pt idx="121">
                  <c:v>0.38609334511751386</c:v>
                </c:pt>
                <c:pt idx="122">
                  <c:v>0.400638928876978</c:v>
                </c:pt>
                <c:pt idx="123">
                  <c:v>0.28693897521172312</c:v>
                </c:pt>
                <c:pt idx="124">
                  <c:v>0.44531791328772496</c:v>
                </c:pt>
                <c:pt idx="125">
                  <c:v>0.48378591018503531</c:v>
                </c:pt>
                <c:pt idx="126">
                  <c:v>0.48928012783653707</c:v>
                </c:pt>
                <c:pt idx="127">
                  <c:v>-8.5746244526969748E-3</c:v>
                </c:pt>
                <c:pt idx="128">
                  <c:v>0.43574438471218691</c:v>
                </c:pt>
                <c:pt idx="129">
                  <c:v>9.1261686103123213E-2</c:v>
                </c:pt>
                <c:pt idx="130">
                  <c:v>0.11744414706674072</c:v>
                </c:pt>
                <c:pt idx="131">
                  <c:v>-2.3671339569292012E-2</c:v>
                </c:pt>
                <c:pt idx="132">
                  <c:v>-0.26654018504178628</c:v>
                </c:pt>
                <c:pt idx="133">
                  <c:v>0.30186608556300337</c:v>
                </c:pt>
                <c:pt idx="134">
                  <c:v>0.50764365670529465</c:v>
                </c:pt>
                <c:pt idx="135">
                  <c:v>-0.26049229443987587</c:v>
                </c:pt>
                <c:pt idx="136">
                  <c:v>-0.41839075803763331</c:v>
                </c:pt>
                <c:pt idx="137">
                  <c:v>-0.46938259437783086</c:v>
                </c:pt>
                <c:pt idx="138">
                  <c:v>-0.5542973175287309</c:v>
                </c:pt>
                <c:pt idx="139">
                  <c:v>-0.65884576310376086</c:v>
                </c:pt>
                <c:pt idx="140">
                  <c:v>-0.45488613615907586</c:v>
                </c:pt>
                <c:pt idx="141">
                  <c:v>2.2601849342499612E-2</c:v>
                </c:pt>
                <c:pt idx="142">
                  <c:v>0.2038371703768132</c:v>
                </c:pt>
                <c:pt idx="143">
                  <c:v>0.12818100855642744</c:v>
                </c:pt>
                <c:pt idx="144">
                  <c:v>0.35143879289198482</c:v>
                </c:pt>
                <c:pt idx="145">
                  <c:v>0.25295570411790752</c:v>
                </c:pt>
                <c:pt idx="146">
                  <c:v>0.22248272610078287</c:v>
                </c:pt>
                <c:pt idx="147">
                  <c:v>0.22955538092998726</c:v>
                </c:pt>
                <c:pt idx="148">
                  <c:v>0.13913255428300417</c:v>
                </c:pt>
                <c:pt idx="149">
                  <c:v>-0.30297546602083175</c:v>
                </c:pt>
                <c:pt idx="150">
                  <c:v>-0.30491291325892733</c:v>
                </c:pt>
                <c:pt idx="151">
                  <c:v>-0.29165639462160831</c:v>
                </c:pt>
                <c:pt idx="152">
                  <c:v>-0.33183193045116577</c:v>
                </c:pt>
                <c:pt idx="153">
                  <c:v>-0.56417525363421483</c:v>
                </c:pt>
                <c:pt idx="154">
                  <c:v>-0.36438755023830238</c:v>
                </c:pt>
                <c:pt idx="155">
                  <c:v>-0.18574839975833254</c:v>
                </c:pt>
                <c:pt idx="156">
                  <c:v>-0.23289386429250516</c:v>
                </c:pt>
                <c:pt idx="157">
                  <c:v>0.42185570060229388</c:v>
                </c:pt>
                <c:pt idx="158">
                  <c:v>0.7158027722681507</c:v>
                </c:pt>
                <c:pt idx="159">
                  <c:v>0.68490399870245156</c:v>
                </c:pt>
                <c:pt idx="160">
                  <c:v>0.7888172368172115</c:v>
                </c:pt>
                <c:pt idx="161">
                  <c:v>0.48098455108518617</c:v>
                </c:pt>
                <c:pt idx="162">
                  <c:v>0.53266658919054244</c:v>
                </c:pt>
                <c:pt idx="163">
                  <c:v>0.73151605946540743</c:v>
                </c:pt>
                <c:pt idx="164">
                  <c:v>0.79912566689360065</c:v>
                </c:pt>
                <c:pt idx="165">
                  <c:v>0.71411654371410549</c:v>
                </c:pt>
                <c:pt idx="166">
                  <c:v>0.75317745105166534</c:v>
                </c:pt>
                <c:pt idx="167">
                  <c:v>0.78837675926311734</c:v>
                </c:pt>
                <c:pt idx="168">
                  <c:v>0.81266852562103997</c:v>
                </c:pt>
                <c:pt idx="169">
                  <c:v>0.88867096017942093</c:v>
                </c:pt>
                <c:pt idx="170">
                  <c:v>0.55274533417851457</c:v>
                </c:pt>
                <c:pt idx="171">
                  <c:v>0.44104706640870123</c:v>
                </c:pt>
                <c:pt idx="172">
                  <c:v>0.67319101846653095</c:v>
                </c:pt>
                <c:pt idx="173">
                  <c:v>0.74537929679524084</c:v>
                </c:pt>
                <c:pt idx="174">
                  <c:v>0.80110823635694495</c:v>
                </c:pt>
                <c:pt idx="175">
                  <c:v>0.6689652540993225</c:v>
                </c:pt>
                <c:pt idx="176">
                  <c:v>0.71405757155302862</c:v>
                </c:pt>
                <c:pt idx="177">
                  <c:v>0.83666380725502365</c:v>
                </c:pt>
                <c:pt idx="178">
                  <c:v>0.36718400142599183</c:v>
                </c:pt>
                <c:pt idx="179">
                  <c:v>0.32948206814997349</c:v>
                </c:pt>
                <c:pt idx="180">
                  <c:v>-0.13799656973476684</c:v>
                </c:pt>
                <c:pt idx="181">
                  <c:v>-0.16457367865969105</c:v>
                </c:pt>
                <c:pt idx="182">
                  <c:v>-0.14233782959019567</c:v>
                </c:pt>
                <c:pt idx="183">
                  <c:v>-0.26532876029172248</c:v>
                </c:pt>
                <c:pt idx="184">
                  <c:v>-0.77477302479316046</c:v>
                </c:pt>
                <c:pt idx="185">
                  <c:v>-0.24316693373177034</c:v>
                </c:pt>
                <c:pt idx="186">
                  <c:v>0.10993852953242578</c:v>
                </c:pt>
                <c:pt idx="187">
                  <c:v>0.18919913998024157</c:v>
                </c:pt>
                <c:pt idx="188">
                  <c:v>0.13466183949837054</c:v>
                </c:pt>
                <c:pt idx="189">
                  <c:v>0.10104333602713805</c:v>
                </c:pt>
                <c:pt idx="190">
                  <c:v>5.3253635842752034E-3</c:v>
                </c:pt>
                <c:pt idx="191">
                  <c:v>-0.26567218742851856</c:v>
                </c:pt>
                <c:pt idx="192">
                  <c:v>-0.70587668593021557</c:v>
                </c:pt>
                <c:pt idx="193">
                  <c:v>-0.54501847630001121</c:v>
                </c:pt>
                <c:pt idx="194">
                  <c:v>-0.36712684101867604</c:v>
                </c:pt>
                <c:pt idx="195">
                  <c:v>-0.19868065677377267</c:v>
                </c:pt>
                <c:pt idx="196">
                  <c:v>-0.326180843127715</c:v>
                </c:pt>
                <c:pt idx="197">
                  <c:v>-0.37413292968849948</c:v>
                </c:pt>
                <c:pt idx="198">
                  <c:v>5.7573314348008532E-2</c:v>
                </c:pt>
                <c:pt idx="199">
                  <c:v>0.87792769191195852</c:v>
                </c:pt>
                <c:pt idx="200">
                  <c:v>0.83259784749805965</c:v>
                </c:pt>
                <c:pt idx="201">
                  <c:v>0.91550020597042159</c:v>
                </c:pt>
                <c:pt idx="202">
                  <c:v>0.63729755631783824</c:v>
                </c:pt>
                <c:pt idx="203">
                  <c:v>0.23868248437234876</c:v>
                </c:pt>
                <c:pt idx="204">
                  <c:v>0.20704936077666447</c:v>
                </c:pt>
                <c:pt idx="205">
                  <c:v>-2.1079291773388211E-2</c:v>
                </c:pt>
                <c:pt idx="206">
                  <c:v>0.16840163825121154</c:v>
                </c:pt>
                <c:pt idx="207">
                  <c:v>0.53572420829201162</c:v>
                </c:pt>
                <c:pt idx="208">
                  <c:v>0.44920759977812919</c:v>
                </c:pt>
                <c:pt idx="209">
                  <c:v>0.23917834786834141</c:v>
                </c:pt>
                <c:pt idx="210">
                  <c:v>0.2429001271588079</c:v>
                </c:pt>
                <c:pt idx="211">
                  <c:v>0.32999160628014917</c:v>
                </c:pt>
                <c:pt idx="212">
                  <c:v>0.33322513725492153</c:v>
                </c:pt>
                <c:pt idx="213">
                  <c:v>0.40880062255048438</c:v>
                </c:pt>
                <c:pt idx="214">
                  <c:v>-0.2903460517189963</c:v>
                </c:pt>
                <c:pt idx="215">
                  <c:v>-0.30397637376026293</c:v>
                </c:pt>
                <c:pt idx="216">
                  <c:v>-0.19447506958475003</c:v>
                </c:pt>
                <c:pt idx="217">
                  <c:v>0.14983847514131426</c:v>
                </c:pt>
                <c:pt idx="218">
                  <c:v>0.31071566993408223</c:v>
                </c:pt>
                <c:pt idx="219">
                  <c:v>0.17701821051091823</c:v>
                </c:pt>
                <c:pt idx="220">
                  <c:v>-0.25903046529828888</c:v>
                </c:pt>
                <c:pt idx="221">
                  <c:v>-0.40683154226188784</c:v>
                </c:pt>
                <c:pt idx="222">
                  <c:v>-0.26512056384978755</c:v>
                </c:pt>
                <c:pt idx="223">
                  <c:v>-9.1796552979692636E-2</c:v>
                </c:pt>
                <c:pt idx="224">
                  <c:v>0.13485944041702869</c:v>
                </c:pt>
                <c:pt idx="225">
                  <c:v>-7.3068328173441499E-2</c:v>
                </c:pt>
                <c:pt idx="226">
                  <c:v>-0.56003004847522053</c:v>
                </c:pt>
                <c:pt idx="227">
                  <c:v>-0.25088177566148212</c:v>
                </c:pt>
                <c:pt idx="228">
                  <c:v>0.21219314332175679</c:v>
                </c:pt>
                <c:pt idx="229">
                  <c:v>0.32739482193595937</c:v>
                </c:pt>
                <c:pt idx="230">
                  <c:v>0.26693226803318221</c:v>
                </c:pt>
                <c:pt idx="231">
                  <c:v>0.37030006649269398</c:v>
                </c:pt>
                <c:pt idx="232">
                  <c:v>8.0009371433711035E-2</c:v>
                </c:pt>
                <c:pt idx="233">
                  <c:v>-4.7555627662216934E-3</c:v>
                </c:pt>
                <c:pt idx="234">
                  <c:v>-0.29886006715292296</c:v>
                </c:pt>
                <c:pt idx="235">
                  <c:v>-0.67126362236854831</c:v>
                </c:pt>
                <c:pt idx="236">
                  <c:v>-0.67970231747690713</c:v>
                </c:pt>
                <c:pt idx="237">
                  <c:v>-0.6597650809097606</c:v>
                </c:pt>
                <c:pt idx="238">
                  <c:v>-0.79573909151405064</c:v>
                </c:pt>
                <c:pt idx="239">
                  <c:v>-0.87449116154000262</c:v>
                </c:pt>
                <c:pt idx="240">
                  <c:v>-0.88604906416911366</c:v>
                </c:pt>
                <c:pt idx="241">
                  <c:v>-0.80404711033080734</c:v>
                </c:pt>
                <c:pt idx="242">
                  <c:v>-0.58251977070510863</c:v>
                </c:pt>
                <c:pt idx="243">
                  <c:v>-0.48300034783916046</c:v>
                </c:pt>
                <c:pt idx="244">
                  <c:v>-7.2402589942992451E-2</c:v>
                </c:pt>
                <c:pt idx="245">
                  <c:v>0.38432177806255458</c:v>
                </c:pt>
                <c:pt idx="246">
                  <c:v>0.3448326719211014</c:v>
                </c:pt>
                <c:pt idx="247">
                  <c:v>0.3760435745613076</c:v>
                </c:pt>
                <c:pt idx="248">
                  <c:v>5.6837415667473364E-2</c:v>
                </c:pt>
                <c:pt idx="249">
                  <c:v>0.17198031404169528</c:v>
                </c:pt>
                <c:pt idx="250">
                  <c:v>0.40826958917606837</c:v>
                </c:pt>
                <c:pt idx="251">
                  <c:v>0.36752768633321853</c:v>
                </c:pt>
                <c:pt idx="252">
                  <c:v>-0.2351307030922897</c:v>
                </c:pt>
                <c:pt idx="253">
                  <c:v>-0.25924731287851771</c:v>
                </c:pt>
                <c:pt idx="254">
                  <c:v>-0.15565075158034394</c:v>
                </c:pt>
                <c:pt idx="255">
                  <c:v>2.7456550561877912E-2</c:v>
                </c:pt>
                <c:pt idx="256">
                  <c:v>0.18331521423931221</c:v>
                </c:pt>
                <c:pt idx="257">
                  <c:v>0.49146514994073048</c:v>
                </c:pt>
                <c:pt idx="258">
                  <c:v>0.24309963113401109</c:v>
                </c:pt>
                <c:pt idx="259">
                  <c:v>0.45089417695150735</c:v>
                </c:pt>
                <c:pt idx="260">
                  <c:v>0.52149137904339282</c:v>
                </c:pt>
                <c:pt idx="261">
                  <c:v>0.32723513986533814</c:v>
                </c:pt>
                <c:pt idx="262">
                  <c:v>0.35227818211705653</c:v>
                </c:pt>
                <c:pt idx="263">
                  <c:v>0.34465604355933271</c:v>
                </c:pt>
                <c:pt idx="264">
                  <c:v>6.1672014185041833E-2</c:v>
                </c:pt>
                <c:pt idx="265">
                  <c:v>5.9681681908641745E-2</c:v>
                </c:pt>
                <c:pt idx="266">
                  <c:v>-6.0006705205749723E-2</c:v>
                </c:pt>
                <c:pt idx="267">
                  <c:v>0.1454928777982164</c:v>
                </c:pt>
                <c:pt idx="268">
                  <c:v>0.21473040477585426</c:v>
                </c:pt>
                <c:pt idx="269">
                  <c:v>0.10608685285317079</c:v>
                </c:pt>
                <c:pt idx="270">
                  <c:v>0.15263948149755774</c:v>
                </c:pt>
                <c:pt idx="271">
                  <c:v>5.9436672430383426E-2</c:v>
                </c:pt>
                <c:pt idx="272">
                  <c:v>6.7615160598896537E-2</c:v>
                </c:pt>
                <c:pt idx="273">
                  <c:v>0.34386345723840894</c:v>
                </c:pt>
                <c:pt idx="274">
                  <c:v>-0.65529395623036324</c:v>
                </c:pt>
                <c:pt idx="275">
                  <c:v>-0.80360198403667205</c:v>
                </c:pt>
                <c:pt idx="276">
                  <c:v>-0.61612891180249563</c:v>
                </c:pt>
                <c:pt idx="277">
                  <c:v>-0.62738313518602851</c:v>
                </c:pt>
                <c:pt idx="278">
                  <c:v>-2.9747640600181275E-2</c:v>
                </c:pt>
                <c:pt idx="279">
                  <c:v>-0.21670543107730339</c:v>
                </c:pt>
                <c:pt idx="280">
                  <c:v>-0.36511804549055982</c:v>
                </c:pt>
                <c:pt idx="281">
                  <c:v>-0.40159320042988284</c:v>
                </c:pt>
                <c:pt idx="282">
                  <c:v>0.6093872205092522</c:v>
                </c:pt>
                <c:pt idx="283">
                  <c:v>0.59171533879855109</c:v>
                </c:pt>
                <c:pt idx="284">
                  <c:v>0.54757526542311064</c:v>
                </c:pt>
                <c:pt idx="285">
                  <c:v>-0.28959168614141456</c:v>
                </c:pt>
                <c:pt idx="286">
                  <c:v>-0.19578224080302845</c:v>
                </c:pt>
                <c:pt idx="287">
                  <c:v>-0.23257310925097088</c:v>
                </c:pt>
                <c:pt idx="288">
                  <c:v>-0.27844073462186048</c:v>
                </c:pt>
                <c:pt idx="289">
                  <c:v>-9.2777236456584339E-2</c:v>
                </c:pt>
                <c:pt idx="290">
                  <c:v>-0.11444624864205152</c:v>
                </c:pt>
                <c:pt idx="291">
                  <c:v>-0.11949792474225752</c:v>
                </c:pt>
                <c:pt idx="292">
                  <c:v>-1.4261911425300719E-2</c:v>
                </c:pt>
                <c:pt idx="293">
                  <c:v>-0.12573042282128091</c:v>
                </c:pt>
                <c:pt idx="294">
                  <c:v>-0.32848227826000798</c:v>
                </c:pt>
                <c:pt idx="295">
                  <c:v>0.47048645808388267</c:v>
                </c:pt>
                <c:pt idx="296">
                  <c:v>0.61156317428917273</c:v>
                </c:pt>
                <c:pt idx="297">
                  <c:v>-8.1818345736858727E-2</c:v>
                </c:pt>
                <c:pt idx="298">
                  <c:v>-0.37127275389415815</c:v>
                </c:pt>
                <c:pt idx="299">
                  <c:v>-0.60156012501597556</c:v>
                </c:pt>
                <c:pt idx="300">
                  <c:v>-0.11022420856568894</c:v>
                </c:pt>
                <c:pt idx="301">
                  <c:v>-0.11940533714483365</c:v>
                </c:pt>
                <c:pt idx="302">
                  <c:v>-7.9556888750983101E-2</c:v>
                </c:pt>
                <c:pt idx="303">
                  <c:v>-0.28893629736706977</c:v>
                </c:pt>
                <c:pt idx="304">
                  <c:v>-4.7963792946464134E-2</c:v>
                </c:pt>
                <c:pt idx="305">
                  <c:v>-1.0123566344778581E-2</c:v>
                </c:pt>
                <c:pt idx="306">
                  <c:v>-0.16594644657405175</c:v>
                </c:pt>
                <c:pt idx="307">
                  <c:v>-0.1250830338957522</c:v>
                </c:pt>
                <c:pt idx="308">
                  <c:v>-0.68636711667910066</c:v>
                </c:pt>
                <c:pt idx="309">
                  <c:v>-0.55645617219037513</c:v>
                </c:pt>
                <c:pt idx="310">
                  <c:v>-0.17541993992851174</c:v>
                </c:pt>
                <c:pt idx="311">
                  <c:v>-0.47838721433193387</c:v>
                </c:pt>
                <c:pt idx="312">
                  <c:v>-0.63939938006831565</c:v>
                </c:pt>
                <c:pt idx="313">
                  <c:v>-0.59682999083372823</c:v>
                </c:pt>
                <c:pt idx="314">
                  <c:v>0.19069501819300669</c:v>
                </c:pt>
                <c:pt idx="315">
                  <c:v>0.65340210954328293</c:v>
                </c:pt>
                <c:pt idx="316">
                  <c:v>0.24977063194234941</c:v>
                </c:pt>
                <c:pt idx="317">
                  <c:v>0.19926204216136112</c:v>
                </c:pt>
                <c:pt idx="318">
                  <c:v>0.21099030678938124</c:v>
                </c:pt>
                <c:pt idx="319">
                  <c:v>0.44599258026999788</c:v>
                </c:pt>
                <c:pt idx="320">
                  <c:v>0.6503624082674575</c:v>
                </c:pt>
                <c:pt idx="321">
                  <c:v>0.66407047614649906</c:v>
                </c:pt>
                <c:pt idx="322">
                  <c:v>0.30056748370869096</c:v>
                </c:pt>
                <c:pt idx="323">
                  <c:v>0.404324234983718</c:v>
                </c:pt>
                <c:pt idx="324">
                  <c:v>-4.0151920164872096E-2</c:v>
                </c:pt>
                <c:pt idx="325">
                  <c:v>-3.3808008347416971E-2</c:v>
                </c:pt>
                <c:pt idx="326">
                  <c:v>0.25028703899306809</c:v>
                </c:pt>
                <c:pt idx="327">
                  <c:v>0.64986543165574195</c:v>
                </c:pt>
                <c:pt idx="328">
                  <c:v>0.54395346465352046</c:v>
                </c:pt>
                <c:pt idx="329">
                  <c:v>-2.8501627892864152E-2</c:v>
                </c:pt>
                <c:pt idx="330">
                  <c:v>-4.0573782061266085E-2</c:v>
                </c:pt>
                <c:pt idx="331">
                  <c:v>2.8083099865015091E-2</c:v>
                </c:pt>
                <c:pt idx="332">
                  <c:v>0.12598802939826204</c:v>
                </c:pt>
                <c:pt idx="333">
                  <c:v>0.3627512494343747</c:v>
                </c:pt>
                <c:pt idx="334">
                  <c:v>-1.0000000000000002</c:v>
                </c:pt>
                <c:pt idx="335">
                  <c:v>0</c:v>
                </c:pt>
              </c:numCache>
            </c:numRef>
          </c:val>
          <c:smooth val="0"/>
        </c:ser>
        <c:dLbls>
          <c:showLegendKey val="0"/>
          <c:showVal val="0"/>
          <c:showCatName val="0"/>
          <c:showSerName val="0"/>
          <c:showPercent val="0"/>
          <c:showBubbleSize val="0"/>
        </c:dLbls>
        <c:marker val="1"/>
        <c:smooth val="0"/>
        <c:axId val="223052928"/>
        <c:axId val="223054848"/>
      </c:lineChart>
      <c:catAx>
        <c:axId val="223052928"/>
        <c:scaling>
          <c:orientation val="minMax"/>
        </c:scaling>
        <c:delete val="0"/>
        <c:axPos val="b"/>
        <c:title>
          <c:tx>
            <c:rich>
              <a:bodyPr/>
              <a:lstStyle/>
              <a:p>
                <a:pPr>
                  <a:defRPr/>
                </a:pPr>
                <a:r>
                  <a:rPr lang="nb-NO"/>
                  <a:t>Month/Year</a:t>
                </a:r>
              </a:p>
              <a:p>
                <a:pPr>
                  <a:defRPr/>
                </a:pPr>
                <a:endParaRPr lang="nb-NO"/>
              </a:p>
            </c:rich>
          </c:tx>
          <c:overlay val="0"/>
        </c:title>
        <c:majorTickMark val="none"/>
        <c:minorTickMark val="none"/>
        <c:tickLblPos val="low"/>
        <c:spPr>
          <a:ln>
            <a:solidFill>
              <a:prstClr val="black"/>
            </a:solidFill>
          </a:ln>
        </c:spPr>
        <c:txPr>
          <a:bodyPr rot="-5400000" vert="horz"/>
          <a:lstStyle/>
          <a:p>
            <a:pPr>
              <a:defRPr/>
            </a:pPr>
            <a:endParaRPr lang="en-US"/>
          </a:p>
        </c:txPr>
        <c:crossAx val="223054848"/>
        <c:crosses val="autoZero"/>
        <c:auto val="1"/>
        <c:lblAlgn val="ctr"/>
        <c:lblOffset val="100"/>
        <c:tickLblSkip val="15"/>
        <c:noMultiLvlLbl val="0"/>
      </c:catAx>
      <c:valAx>
        <c:axId val="223054848"/>
        <c:scaling>
          <c:orientation val="minMax"/>
          <c:max val="1.5"/>
          <c:min val="-1.5"/>
        </c:scaling>
        <c:delete val="0"/>
        <c:axPos val="l"/>
        <c:title>
          <c:tx>
            <c:rich>
              <a:bodyPr rot="-5400000" vert="horz"/>
              <a:lstStyle/>
              <a:p>
                <a:pPr>
                  <a:defRPr/>
                </a:pPr>
                <a:r>
                  <a:rPr lang="nb-NO"/>
                  <a:t>Correlation</a:t>
                </a:r>
              </a:p>
              <a:p>
                <a:pPr>
                  <a:defRPr/>
                </a:pPr>
                <a:endParaRPr lang="nb-NO"/>
              </a:p>
            </c:rich>
          </c:tx>
          <c:overlay val="0"/>
        </c:title>
        <c:numFmt formatCode="General" sourceLinked="1"/>
        <c:majorTickMark val="out"/>
        <c:minorTickMark val="none"/>
        <c:tickLblPos val="nextTo"/>
        <c:crossAx val="223052928"/>
        <c:crosses val="autoZero"/>
        <c:crossBetween val="between"/>
      </c:valAx>
    </c:plotArea>
    <c:plotVisOnly val="1"/>
    <c:dispBlanksAs val="gap"/>
    <c:showDLblsOverMax val="0"/>
  </c:chart>
  <c:spPr>
    <a:ln>
      <a:solidFill>
        <a:sysClr val="windowText" lastClr="000000"/>
      </a:solid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nb-NO"/>
              <a:t>Krakow Correlation NAO vs QBO</a:t>
            </a:r>
          </a:p>
        </c:rich>
      </c:tx>
      <c:layout>
        <c:manualLayout>
          <c:xMode val="edge"/>
          <c:yMode val="edge"/>
          <c:x val="0.29353233830845782"/>
          <c:y val="1.7660044150110375E-2"/>
        </c:manualLayout>
      </c:layout>
      <c:overlay val="0"/>
      <c:spPr>
        <a:noFill/>
        <a:ln w="25400">
          <a:noFill/>
        </a:ln>
      </c:spPr>
    </c:title>
    <c:autoTitleDeleted val="0"/>
    <c:plotArea>
      <c:layout>
        <c:manualLayout>
          <c:layoutTarget val="inner"/>
          <c:xMode val="edge"/>
          <c:yMode val="edge"/>
          <c:x val="9.9502487562189268E-2"/>
          <c:y val="0.12362030905077263"/>
          <c:w val="0.8072139303482585"/>
          <c:h val="0.59381898454745319"/>
        </c:manualLayout>
      </c:layout>
      <c:lineChart>
        <c:grouping val="standard"/>
        <c:varyColors val="0"/>
        <c:ser>
          <c:idx val="1"/>
          <c:order val="1"/>
          <c:tx>
            <c:v>Correlation</c:v>
          </c:tx>
          <c:spPr>
            <a:ln w="12700">
              <a:solidFill>
                <a:srgbClr val="339966"/>
              </a:solidFill>
              <a:prstDash val="solid"/>
            </a:ln>
          </c:spPr>
          <c:marker>
            <c:symbol val="none"/>
          </c:marker>
          <c:cat>
            <c:strRef>
              <c:f>Sheet2!$A$1:$A$336</c:f>
              <c:strCache>
                <c:ptCount val="336"/>
                <c:pt idx="0">
                  <c:v>1975-01-15</c:v>
                </c:pt>
                <c:pt idx="1">
                  <c:v>1975-02-15</c:v>
                </c:pt>
                <c:pt idx="2">
                  <c:v>1975-03-15</c:v>
                </c:pt>
                <c:pt idx="3">
                  <c:v>1975-04-15</c:v>
                </c:pt>
                <c:pt idx="4">
                  <c:v>1975-05-15</c:v>
                </c:pt>
                <c:pt idx="5">
                  <c:v>1975-06-15</c:v>
                </c:pt>
                <c:pt idx="6">
                  <c:v>1975-07-15</c:v>
                </c:pt>
                <c:pt idx="7">
                  <c:v>1975-08-15</c:v>
                </c:pt>
                <c:pt idx="8">
                  <c:v>1975-09-15</c:v>
                </c:pt>
                <c:pt idx="9">
                  <c:v>1975-10-15</c:v>
                </c:pt>
                <c:pt idx="10">
                  <c:v>1975-11-15</c:v>
                </c:pt>
                <c:pt idx="11">
                  <c:v>1975-12-15</c:v>
                </c:pt>
                <c:pt idx="12">
                  <c:v>1976-01-15</c:v>
                </c:pt>
                <c:pt idx="13">
                  <c:v>1976-02-15</c:v>
                </c:pt>
                <c:pt idx="14">
                  <c:v>1976-03-15</c:v>
                </c:pt>
                <c:pt idx="15">
                  <c:v>1976-04-15</c:v>
                </c:pt>
                <c:pt idx="16">
                  <c:v>1976-05-15</c:v>
                </c:pt>
                <c:pt idx="17">
                  <c:v>1976-06-15</c:v>
                </c:pt>
                <c:pt idx="18">
                  <c:v>1976-07-15</c:v>
                </c:pt>
                <c:pt idx="19">
                  <c:v>1976-08-15</c:v>
                </c:pt>
                <c:pt idx="20">
                  <c:v>1976-09-15</c:v>
                </c:pt>
                <c:pt idx="21">
                  <c:v>1976-10-15</c:v>
                </c:pt>
                <c:pt idx="22">
                  <c:v>1976-11-15</c:v>
                </c:pt>
                <c:pt idx="23">
                  <c:v>1976-12-15</c:v>
                </c:pt>
                <c:pt idx="24">
                  <c:v>1977-01-15</c:v>
                </c:pt>
                <c:pt idx="25">
                  <c:v>1977-02-15</c:v>
                </c:pt>
                <c:pt idx="26">
                  <c:v>1977-03-15</c:v>
                </c:pt>
                <c:pt idx="27">
                  <c:v>1977-04-15</c:v>
                </c:pt>
                <c:pt idx="28">
                  <c:v>1977-05-15</c:v>
                </c:pt>
                <c:pt idx="29">
                  <c:v>1977-06-15</c:v>
                </c:pt>
                <c:pt idx="30">
                  <c:v>1977-07-15</c:v>
                </c:pt>
                <c:pt idx="31">
                  <c:v>1977-08-15</c:v>
                </c:pt>
                <c:pt idx="32">
                  <c:v>1977-09-15</c:v>
                </c:pt>
                <c:pt idx="33">
                  <c:v>1977-10-15</c:v>
                </c:pt>
                <c:pt idx="34">
                  <c:v>1977-11-15</c:v>
                </c:pt>
                <c:pt idx="35">
                  <c:v>1977-12-15</c:v>
                </c:pt>
                <c:pt idx="36">
                  <c:v>1978-01-15</c:v>
                </c:pt>
                <c:pt idx="37">
                  <c:v>1978-02-15</c:v>
                </c:pt>
                <c:pt idx="38">
                  <c:v>1978-03-15</c:v>
                </c:pt>
                <c:pt idx="39">
                  <c:v>1978-04-15</c:v>
                </c:pt>
                <c:pt idx="40">
                  <c:v>1978-05-15</c:v>
                </c:pt>
                <c:pt idx="41">
                  <c:v>1978-06-15</c:v>
                </c:pt>
                <c:pt idx="42">
                  <c:v>1978-07-15</c:v>
                </c:pt>
                <c:pt idx="43">
                  <c:v>1978-08-15</c:v>
                </c:pt>
                <c:pt idx="44">
                  <c:v>1978-09-15</c:v>
                </c:pt>
                <c:pt idx="45">
                  <c:v>1978-10-15</c:v>
                </c:pt>
                <c:pt idx="46">
                  <c:v>1978-11-15</c:v>
                </c:pt>
                <c:pt idx="47">
                  <c:v>1978-12-15</c:v>
                </c:pt>
                <c:pt idx="48">
                  <c:v>1979-01-15</c:v>
                </c:pt>
                <c:pt idx="49">
                  <c:v>1979-02-15</c:v>
                </c:pt>
                <c:pt idx="50">
                  <c:v>1979-03-15</c:v>
                </c:pt>
                <c:pt idx="51">
                  <c:v>1979-04-15</c:v>
                </c:pt>
                <c:pt idx="52">
                  <c:v>1979-05-15</c:v>
                </c:pt>
                <c:pt idx="53">
                  <c:v>1979-06-15</c:v>
                </c:pt>
                <c:pt idx="54">
                  <c:v>1979-07-15</c:v>
                </c:pt>
                <c:pt idx="55">
                  <c:v>1979-08-15</c:v>
                </c:pt>
                <c:pt idx="56">
                  <c:v>1979-09-15</c:v>
                </c:pt>
                <c:pt idx="57">
                  <c:v>1979-10-15</c:v>
                </c:pt>
                <c:pt idx="58">
                  <c:v>1979-11-15</c:v>
                </c:pt>
                <c:pt idx="59">
                  <c:v>1979-12-15</c:v>
                </c:pt>
                <c:pt idx="60">
                  <c:v>1980-01-15</c:v>
                </c:pt>
                <c:pt idx="61">
                  <c:v>1980-02-15</c:v>
                </c:pt>
                <c:pt idx="62">
                  <c:v>1980-03-15</c:v>
                </c:pt>
                <c:pt idx="63">
                  <c:v>1980-04-15</c:v>
                </c:pt>
                <c:pt idx="64">
                  <c:v>1980-05-15</c:v>
                </c:pt>
                <c:pt idx="65">
                  <c:v>1980-06-15</c:v>
                </c:pt>
                <c:pt idx="66">
                  <c:v>1980-07-15</c:v>
                </c:pt>
                <c:pt idx="67">
                  <c:v>1980-08-15</c:v>
                </c:pt>
                <c:pt idx="68">
                  <c:v>1980-09-15</c:v>
                </c:pt>
                <c:pt idx="69">
                  <c:v>1980-10-15</c:v>
                </c:pt>
                <c:pt idx="70">
                  <c:v>1980-11-15</c:v>
                </c:pt>
                <c:pt idx="71">
                  <c:v>1980-12-15</c:v>
                </c:pt>
                <c:pt idx="72">
                  <c:v>1981-01-15</c:v>
                </c:pt>
                <c:pt idx="73">
                  <c:v>1981-02-15</c:v>
                </c:pt>
                <c:pt idx="74">
                  <c:v>1981-03-15</c:v>
                </c:pt>
                <c:pt idx="75">
                  <c:v>1981-04-15</c:v>
                </c:pt>
                <c:pt idx="76">
                  <c:v>1981-05-15</c:v>
                </c:pt>
                <c:pt idx="77">
                  <c:v>1981-06-15</c:v>
                </c:pt>
                <c:pt idx="78">
                  <c:v>1981-07-15</c:v>
                </c:pt>
                <c:pt idx="79">
                  <c:v>1981-08-15</c:v>
                </c:pt>
                <c:pt idx="80">
                  <c:v>1981-09-15</c:v>
                </c:pt>
                <c:pt idx="81">
                  <c:v>1981-10-15</c:v>
                </c:pt>
                <c:pt idx="82">
                  <c:v>1981-11-15</c:v>
                </c:pt>
                <c:pt idx="83">
                  <c:v>1981-12-15</c:v>
                </c:pt>
                <c:pt idx="84">
                  <c:v>1982-01-15</c:v>
                </c:pt>
                <c:pt idx="85">
                  <c:v>1982-02-15</c:v>
                </c:pt>
                <c:pt idx="86">
                  <c:v>1982-03-15</c:v>
                </c:pt>
                <c:pt idx="87">
                  <c:v>1982-04-15</c:v>
                </c:pt>
                <c:pt idx="88">
                  <c:v>1982-05-15</c:v>
                </c:pt>
                <c:pt idx="89">
                  <c:v>1982-06-15</c:v>
                </c:pt>
                <c:pt idx="90">
                  <c:v>1982-07-15</c:v>
                </c:pt>
                <c:pt idx="91">
                  <c:v>1982-08-15</c:v>
                </c:pt>
                <c:pt idx="92">
                  <c:v>1982-09-15</c:v>
                </c:pt>
                <c:pt idx="93">
                  <c:v>1982-10-15</c:v>
                </c:pt>
                <c:pt idx="94">
                  <c:v>1982-11-15</c:v>
                </c:pt>
                <c:pt idx="95">
                  <c:v>1982-12-15</c:v>
                </c:pt>
                <c:pt idx="96">
                  <c:v>1983-01-15</c:v>
                </c:pt>
                <c:pt idx="97">
                  <c:v>1983-02-15</c:v>
                </c:pt>
                <c:pt idx="98">
                  <c:v>1983-03-15</c:v>
                </c:pt>
                <c:pt idx="99">
                  <c:v>1983-04-15</c:v>
                </c:pt>
                <c:pt idx="100">
                  <c:v>1983-05-15</c:v>
                </c:pt>
                <c:pt idx="101">
                  <c:v>1983-06-15</c:v>
                </c:pt>
                <c:pt idx="102">
                  <c:v>1983-07-15</c:v>
                </c:pt>
                <c:pt idx="103">
                  <c:v>1983-08-15</c:v>
                </c:pt>
                <c:pt idx="104">
                  <c:v>1983-09-15</c:v>
                </c:pt>
                <c:pt idx="105">
                  <c:v>1983-10-15</c:v>
                </c:pt>
                <c:pt idx="106">
                  <c:v>1983-11-15</c:v>
                </c:pt>
                <c:pt idx="107">
                  <c:v>1983-12-15</c:v>
                </c:pt>
                <c:pt idx="108">
                  <c:v>1984-01-15</c:v>
                </c:pt>
                <c:pt idx="109">
                  <c:v>1984-02-15</c:v>
                </c:pt>
                <c:pt idx="110">
                  <c:v>1984-03-15</c:v>
                </c:pt>
                <c:pt idx="111">
                  <c:v>1984-04-15</c:v>
                </c:pt>
                <c:pt idx="112">
                  <c:v>1984-05-15</c:v>
                </c:pt>
                <c:pt idx="113">
                  <c:v>1984-06-15</c:v>
                </c:pt>
                <c:pt idx="114">
                  <c:v>1984-07-15</c:v>
                </c:pt>
                <c:pt idx="115">
                  <c:v>1984-08-15</c:v>
                </c:pt>
                <c:pt idx="116">
                  <c:v>1984-09-15</c:v>
                </c:pt>
                <c:pt idx="117">
                  <c:v>1984-10-15</c:v>
                </c:pt>
                <c:pt idx="118">
                  <c:v>1984-11-15</c:v>
                </c:pt>
                <c:pt idx="119">
                  <c:v>1984-12-15</c:v>
                </c:pt>
                <c:pt idx="120">
                  <c:v>1985-01-15</c:v>
                </c:pt>
                <c:pt idx="121">
                  <c:v>1985-02-15</c:v>
                </c:pt>
                <c:pt idx="122">
                  <c:v>1985-03-15</c:v>
                </c:pt>
                <c:pt idx="123">
                  <c:v>1985-04-15</c:v>
                </c:pt>
                <c:pt idx="124">
                  <c:v>1985-05-15</c:v>
                </c:pt>
                <c:pt idx="125">
                  <c:v>1985-06-15</c:v>
                </c:pt>
                <c:pt idx="126">
                  <c:v>1985-07-15</c:v>
                </c:pt>
                <c:pt idx="127">
                  <c:v>1985-08-15</c:v>
                </c:pt>
                <c:pt idx="128">
                  <c:v>1985-09-15</c:v>
                </c:pt>
                <c:pt idx="129">
                  <c:v>1985-10-15</c:v>
                </c:pt>
                <c:pt idx="130">
                  <c:v>1985-11-15</c:v>
                </c:pt>
                <c:pt idx="131">
                  <c:v>1985-12-15</c:v>
                </c:pt>
                <c:pt idx="132">
                  <c:v>1986-01-15</c:v>
                </c:pt>
                <c:pt idx="133">
                  <c:v>1986-02-15</c:v>
                </c:pt>
                <c:pt idx="134">
                  <c:v>1986-03-15</c:v>
                </c:pt>
                <c:pt idx="135">
                  <c:v>1986-04-15</c:v>
                </c:pt>
                <c:pt idx="136">
                  <c:v>1986-05-15</c:v>
                </c:pt>
                <c:pt idx="137">
                  <c:v>1986-06-15</c:v>
                </c:pt>
                <c:pt idx="138">
                  <c:v>1986-07-15</c:v>
                </c:pt>
                <c:pt idx="139">
                  <c:v>1986-08-15</c:v>
                </c:pt>
                <c:pt idx="140">
                  <c:v>1986-09-15</c:v>
                </c:pt>
                <c:pt idx="141">
                  <c:v>1986-10-15</c:v>
                </c:pt>
                <c:pt idx="142">
                  <c:v>1986-11-15</c:v>
                </c:pt>
                <c:pt idx="143">
                  <c:v>1986-12-15</c:v>
                </c:pt>
                <c:pt idx="144">
                  <c:v>1987-01-15</c:v>
                </c:pt>
                <c:pt idx="145">
                  <c:v>1987-02-15</c:v>
                </c:pt>
                <c:pt idx="146">
                  <c:v>1987-03-15</c:v>
                </c:pt>
                <c:pt idx="147">
                  <c:v>1987-04-15</c:v>
                </c:pt>
                <c:pt idx="148">
                  <c:v>1987-05-15</c:v>
                </c:pt>
                <c:pt idx="149">
                  <c:v>1987-06-15</c:v>
                </c:pt>
                <c:pt idx="150">
                  <c:v>1987-07-15</c:v>
                </c:pt>
                <c:pt idx="151">
                  <c:v>1987-08-15</c:v>
                </c:pt>
                <c:pt idx="152">
                  <c:v>1987-09-15</c:v>
                </c:pt>
                <c:pt idx="153">
                  <c:v>1987-10-15</c:v>
                </c:pt>
                <c:pt idx="154">
                  <c:v>1987-11-15</c:v>
                </c:pt>
                <c:pt idx="155">
                  <c:v>1987-12-15</c:v>
                </c:pt>
                <c:pt idx="156">
                  <c:v>1988-01-15</c:v>
                </c:pt>
                <c:pt idx="157">
                  <c:v>1988-02-15</c:v>
                </c:pt>
                <c:pt idx="158">
                  <c:v>1988-03-15</c:v>
                </c:pt>
                <c:pt idx="159">
                  <c:v>1988-04-15</c:v>
                </c:pt>
                <c:pt idx="160">
                  <c:v>1988-05-15</c:v>
                </c:pt>
                <c:pt idx="161">
                  <c:v>1988-06-15</c:v>
                </c:pt>
                <c:pt idx="162">
                  <c:v>1988-07-15</c:v>
                </c:pt>
                <c:pt idx="163">
                  <c:v>1988-08-15</c:v>
                </c:pt>
                <c:pt idx="164">
                  <c:v>1988-09-15</c:v>
                </c:pt>
                <c:pt idx="165">
                  <c:v>1988-10-15</c:v>
                </c:pt>
                <c:pt idx="166">
                  <c:v>1988-11-15</c:v>
                </c:pt>
                <c:pt idx="167">
                  <c:v>1988-12-15</c:v>
                </c:pt>
                <c:pt idx="168">
                  <c:v>1989-01-15</c:v>
                </c:pt>
                <c:pt idx="169">
                  <c:v>1989-02-15</c:v>
                </c:pt>
                <c:pt idx="170">
                  <c:v>1989-03-15</c:v>
                </c:pt>
                <c:pt idx="171">
                  <c:v>1989-04-15</c:v>
                </c:pt>
                <c:pt idx="172">
                  <c:v>1989-05-15</c:v>
                </c:pt>
                <c:pt idx="173">
                  <c:v>1989-06-15</c:v>
                </c:pt>
                <c:pt idx="174">
                  <c:v>1989-07-15</c:v>
                </c:pt>
                <c:pt idx="175">
                  <c:v>1989-08-15</c:v>
                </c:pt>
                <c:pt idx="176">
                  <c:v>1989-09-15</c:v>
                </c:pt>
                <c:pt idx="177">
                  <c:v>1989-10-15</c:v>
                </c:pt>
                <c:pt idx="178">
                  <c:v>1989-11-15</c:v>
                </c:pt>
                <c:pt idx="179">
                  <c:v>1989-12-15</c:v>
                </c:pt>
                <c:pt idx="180">
                  <c:v>1990-01-15</c:v>
                </c:pt>
                <c:pt idx="181">
                  <c:v>1990-02-15</c:v>
                </c:pt>
                <c:pt idx="182">
                  <c:v>1990-03-15</c:v>
                </c:pt>
                <c:pt idx="183">
                  <c:v>1990-04-15</c:v>
                </c:pt>
                <c:pt idx="184">
                  <c:v>1990-05-15</c:v>
                </c:pt>
                <c:pt idx="185">
                  <c:v>1990-06-15</c:v>
                </c:pt>
                <c:pt idx="186">
                  <c:v>1990-07-15</c:v>
                </c:pt>
                <c:pt idx="187">
                  <c:v>1990-08-15</c:v>
                </c:pt>
                <c:pt idx="188">
                  <c:v>1990-09-15</c:v>
                </c:pt>
                <c:pt idx="189">
                  <c:v>1990-10-15</c:v>
                </c:pt>
                <c:pt idx="190">
                  <c:v>1990-11-15</c:v>
                </c:pt>
                <c:pt idx="191">
                  <c:v>1990-12-15</c:v>
                </c:pt>
                <c:pt idx="192">
                  <c:v>1991-01-15</c:v>
                </c:pt>
                <c:pt idx="193">
                  <c:v>1991-02-15</c:v>
                </c:pt>
                <c:pt idx="194">
                  <c:v>1991-03-15</c:v>
                </c:pt>
                <c:pt idx="195">
                  <c:v>1991-04-15</c:v>
                </c:pt>
                <c:pt idx="196">
                  <c:v>1991-05-15</c:v>
                </c:pt>
                <c:pt idx="197">
                  <c:v>1991-06-15</c:v>
                </c:pt>
                <c:pt idx="198">
                  <c:v>1991-07-15</c:v>
                </c:pt>
                <c:pt idx="199">
                  <c:v>1991-08-15</c:v>
                </c:pt>
                <c:pt idx="200">
                  <c:v>1991-09-15</c:v>
                </c:pt>
                <c:pt idx="201">
                  <c:v>1991-10-15</c:v>
                </c:pt>
                <c:pt idx="202">
                  <c:v>1991-11-15</c:v>
                </c:pt>
                <c:pt idx="203">
                  <c:v>1991-12-15</c:v>
                </c:pt>
                <c:pt idx="204">
                  <c:v>1992-01-15</c:v>
                </c:pt>
                <c:pt idx="205">
                  <c:v>1992-02-15</c:v>
                </c:pt>
                <c:pt idx="206">
                  <c:v>1992-03-15</c:v>
                </c:pt>
                <c:pt idx="207">
                  <c:v>1992-04-15</c:v>
                </c:pt>
                <c:pt idx="208">
                  <c:v>1992-05-15</c:v>
                </c:pt>
                <c:pt idx="209">
                  <c:v>1992-06-15</c:v>
                </c:pt>
                <c:pt idx="210">
                  <c:v>1992-07-15</c:v>
                </c:pt>
                <c:pt idx="211">
                  <c:v>1992-08-15</c:v>
                </c:pt>
                <c:pt idx="212">
                  <c:v>1992-09-15</c:v>
                </c:pt>
                <c:pt idx="213">
                  <c:v>1992-10-15</c:v>
                </c:pt>
                <c:pt idx="214">
                  <c:v>1992-11-15</c:v>
                </c:pt>
                <c:pt idx="215">
                  <c:v>1992-12-15</c:v>
                </c:pt>
                <c:pt idx="216">
                  <c:v>1993-01-15</c:v>
                </c:pt>
                <c:pt idx="217">
                  <c:v>1993-02-15</c:v>
                </c:pt>
                <c:pt idx="218">
                  <c:v>1993-03-15</c:v>
                </c:pt>
                <c:pt idx="219">
                  <c:v>1993-04-15</c:v>
                </c:pt>
                <c:pt idx="220">
                  <c:v>1993-05-15</c:v>
                </c:pt>
                <c:pt idx="221">
                  <c:v>1993-06-15</c:v>
                </c:pt>
                <c:pt idx="222">
                  <c:v>1993-07-15</c:v>
                </c:pt>
                <c:pt idx="223">
                  <c:v>1993-08-15</c:v>
                </c:pt>
                <c:pt idx="224">
                  <c:v>1993-09-15</c:v>
                </c:pt>
                <c:pt idx="225">
                  <c:v>1993-10-15</c:v>
                </c:pt>
                <c:pt idx="226">
                  <c:v>1993-11-15</c:v>
                </c:pt>
                <c:pt idx="227">
                  <c:v>1993-12-15</c:v>
                </c:pt>
                <c:pt idx="228">
                  <c:v>1994-01-15</c:v>
                </c:pt>
                <c:pt idx="229">
                  <c:v>1994-02-15</c:v>
                </c:pt>
                <c:pt idx="230">
                  <c:v>1994-03-15</c:v>
                </c:pt>
                <c:pt idx="231">
                  <c:v>1994-04-15</c:v>
                </c:pt>
                <c:pt idx="232">
                  <c:v>1994-05-15</c:v>
                </c:pt>
                <c:pt idx="233">
                  <c:v>1994-06-15</c:v>
                </c:pt>
                <c:pt idx="234">
                  <c:v>1994-07-15</c:v>
                </c:pt>
                <c:pt idx="235">
                  <c:v>1994-08-15</c:v>
                </c:pt>
                <c:pt idx="236">
                  <c:v>1994-09-15</c:v>
                </c:pt>
                <c:pt idx="237">
                  <c:v>1994-10-15</c:v>
                </c:pt>
                <c:pt idx="238">
                  <c:v>1994-11-15</c:v>
                </c:pt>
                <c:pt idx="239">
                  <c:v>1994-12-15</c:v>
                </c:pt>
                <c:pt idx="240">
                  <c:v>1995-01-15</c:v>
                </c:pt>
                <c:pt idx="241">
                  <c:v>1995-02-15</c:v>
                </c:pt>
                <c:pt idx="242">
                  <c:v>1995-03-15</c:v>
                </c:pt>
                <c:pt idx="243">
                  <c:v>1995-04-15</c:v>
                </c:pt>
                <c:pt idx="244">
                  <c:v>1995-05-15</c:v>
                </c:pt>
                <c:pt idx="245">
                  <c:v>1995-06-15</c:v>
                </c:pt>
                <c:pt idx="246">
                  <c:v>1995-07-15</c:v>
                </c:pt>
                <c:pt idx="247">
                  <c:v>1995-08-15</c:v>
                </c:pt>
                <c:pt idx="248">
                  <c:v>1995-09-15</c:v>
                </c:pt>
                <c:pt idx="249">
                  <c:v>1995-10-15</c:v>
                </c:pt>
                <c:pt idx="250">
                  <c:v>1995-11-15</c:v>
                </c:pt>
                <c:pt idx="251">
                  <c:v>1995-12-15</c:v>
                </c:pt>
                <c:pt idx="252">
                  <c:v>1996-01-15</c:v>
                </c:pt>
                <c:pt idx="253">
                  <c:v>1996-02-15</c:v>
                </c:pt>
                <c:pt idx="254">
                  <c:v>1996-03-15</c:v>
                </c:pt>
                <c:pt idx="255">
                  <c:v>1996-04-15</c:v>
                </c:pt>
                <c:pt idx="256">
                  <c:v>1996-05-15</c:v>
                </c:pt>
                <c:pt idx="257">
                  <c:v>1996-06-15</c:v>
                </c:pt>
                <c:pt idx="258">
                  <c:v>1996-07-15</c:v>
                </c:pt>
                <c:pt idx="259">
                  <c:v>1996-08-15</c:v>
                </c:pt>
                <c:pt idx="260">
                  <c:v>1996-09-15</c:v>
                </c:pt>
                <c:pt idx="261">
                  <c:v>1996-10-15</c:v>
                </c:pt>
                <c:pt idx="262">
                  <c:v>1996-11-15</c:v>
                </c:pt>
                <c:pt idx="263">
                  <c:v>1996-12-15</c:v>
                </c:pt>
                <c:pt idx="264">
                  <c:v>1997-01-15</c:v>
                </c:pt>
                <c:pt idx="265">
                  <c:v>1997-02-15</c:v>
                </c:pt>
                <c:pt idx="266">
                  <c:v>1997-03-15</c:v>
                </c:pt>
                <c:pt idx="267">
                  <c:v>1997-04-15</c:v>
                </c:pt>
                <c:pt idx="268">
                  <c:v>1997-05-15</c:v>
                </c:pt>
                <c:pt idx="269">
                  <c:v>1997-06-15</c:v>
                </c:pt>
                <c:pt idx="270">
                  <c:v>1997-07-15</c:v>
                </c:pt>
                <c:pt idx="271">
                  <c:v>1997-08-15</c:v>
                </c:pt>
                <c:pt idx="272">
                  <c:v>1997-09-15</c:v>
                </c:pt>
                <c:pt idx="273">
                  <c:v>1997-10-15</c:v>
                </c:pt>
                <c:pt idx="274">
                  <c:v>1997-11-15</c:v>
                </c:pt>
                <c:pt idx="275">
                  <c:v>1997-12-15</c:v>
                </c:pt>
                <c:pt idx="276">
                  <c:v>1998-01-15</c:v>
                </c:pt>
                <c:pt idx="277">
                  <c:v>1998-02-15</c:v>
                </c:pt>
                <c:pt idx="278">
                  <c:v>1998-03-15</c:v>
                </c:pt>
                <c:pt idx="279">
                  <c:v>1998-04-15</c:v>
                </c:pt>
                <c:pt idx="280">
                  <c:v>1998-05-15</c:v>
                </c:pt>
                <c:pt idx="281">
                  <c:v>1998-06-15</c:v>
                </c:pt>
                <c:pt idx="282">
                  <c:v>1998-07-15</c:v>
                </c:pt>
                <c:pt idx="283">
                  <c:v>1998-08-15</c:v>
                </c:pt>
                <c:pt idx="284">
                  <c:v>1998-09-15</c:v>
                </c:pt>
                <c:pt idx="285">
                  <c:v>1998-10-15</c:v>
                </c:pt>
                <c:pt idx="286">
                  <c:v>1998-11-15</c:v>
                </c:pt>
                <c:pt idx="287">
                  <c:v>1998-12-15</c:v>
                </c:pt>
                <c:pt idx="288">
                  <c:v>1999-01-01</c:v>
                </c:pt>
                <c:pt idx="289">
                  <c:v>1999-02-01</c:v>
                </c:pt>
                <c:pt idx="290">
                  <c:v>1999-03-01</c:v>
                </c:pt>
                <c:pt idx="291">
                  <c:v>1999-04-01</c:v>
                </c:pt>
                <c:pt idx="292">
                  <c:v>1999-05-01</c:v>
                </c:pt>
                <c:pt idx="293">
                  <c:v>1999-06-01</c:v>
                </c:pt>
                <c:pt idx="294">
                  <c:v>1999-07-01</c:v>
                </c:pt>
                <c:pt idx="295">
                  <c:v>1999-08-01</c:v>
                </c:pt>
                <c:pt idx="296">
                  <c:v>1999-09-01</c:v>
                </c:pt>
                <c:pt idx="297">
                  <c:v>1999-10-01</c:v>
                </c:pt>
                <c:pt idx="298">
                  <c:v>1999-11-01</c:v>
                </c:pt>
                <c:pt idx="299">
                  <c:v>1999-12-01</c:v>
                </c:pt>
                <c:pt idx="300">
                  <c:v>2000-01-15</c:v>
                </c:pt>
                <c:pt idx="301">
                  <c:v>2000-02-15</c:v>
                </c:pt>
                <c:pt idx="302">
                  <c:v>2000-03-15</c:v>
                </c:pt>
                <c:pt idx="303">
                  <c:v>2000-04-15</c:v>
                </c:pt>
                <c:pt idx="304">
                  <c:v>2000-05-15</c:v>
                </c:pt>
                <c:pt idx="305">
                  <c:v>2000-06-15</c:v>
                </c:pt>
                <c:pt idx="306">
                  <c:v>2000-07-15</c:v>
                </c:pt>
                <c:pt idx="307">
                  <c:v>2000-08-15</c:v>
                </c:pt>
                <c:pt idx="308">
                  <c:v>2000-09-15</c:v>
                </c:pt>
                <c:pt idx="309">
                  <c:v>2000-10-15</c:v>
                </c:pt>
                <c:pt idx="310">
                  <c:v>2000-11-15</c:v>
                </c:pt>
                <c:pt idx="311">
                  <c:v>2000-12-15</c:v>
                </c:pt>
                <c:pt idx="312">
                  <c:v>2001-01-15</c:v>
                </c:pt>
                <c:pt idx="313">
                  <c:v>2001-02-15</c:v>
                </c:pt>
                <c:pt idx="314">
                  <c:v>2001-03-15</c:v>
                </c:pt>
                <c:pt idx="315">
                  <c:v>2001-04-15</c:v>
                </c:pt>
                <c:pt idx="316">
                  <c:v>2001-05-15</c:v>
                </c:pt>
                <c:pt idx="317">
                  <c:v>2001-06-15</c:v>
                </c:pt>
                <c:pt idx="318">
                  <c:v>2001-07-15</c:v>
                </c:pt>
                <c:pt idx="319">
                  <c:v>2001-08-15</c:v>
                </c:pt>
                <c:pt idx="320">
                  <c:v>2001-09-15</c:v>
                </c:pt>
                <c:pt idx="321">
                  <c:v>2001-10-15</c:v>
                </c:pt>
                <c:pt idx="322">
                  <c:v>2001-11-15</c:v>
                </c:pt>
                <c:pt idx="323">
                  <c:v>2001-12-15</c:v>
                </c:pt>
                <c:pt idx="324">
                  <c:v>2002-01-15</c:v>
                </c:pt>
                <c:pt idx="325">
                  <c:v>2002-02-15</c:v>
                </c:pt>
                <c:pt idx="326">
                  <c:v>2002-03-15</c:v>
                </c:pt>
                <c:pt idx="327">
                  <c:v>2002-04-15</c:v>
                </c:pt>
                <c:pt idx="328">
                  <c:v>2002-05-15</c:v>
                </c:pt>
                <c:pt idx="329">
                  <c:v>2002-06-15</c:v>
                </c:pt>
                <c:pt idx="330">
                  <c:v>2002-07-15</c:v>
                </c:pt>
                <c:pt idx="331">
                  <c:v>2002-08-15</c:v>
                </c:pt>
                <c:pt idx="332">
                  <c:v>2002-09-15</c:v>
                </c:pt>
                <c:pt idx="333">
                  <c:v>2002-10-15</c:v>
                </c:pt>
                <c:pt idx="334">
                  <c:v>2002-11-15</c:v>
                </c:pt>
                <c:pt idx="335">
                  <c:v>2002-12-15</c:v>
                </c:pt>
              </c:strCache>
            </c:strRef>
          </c:cat>
          <c:val>
            <c:numRef>
              <c:f>Sheet2!$B$1:$B$336</c:f>
              <c:numCache>
                <c:formatCode>General</c:formatCode>
                <c:ptCount val="336"/>
                <c:pt idx="0">
                  <c:v>-0.58092873398908762</c:v>
                </c:pt>
                <c:pt idx="1">
                  <c:v>-0.39237796456767793</c:v>
                </c:pt>
                <c:pt idx="2">
                  <c:v>-0.68052700455508763</c:v>
                </c:pt>
                <c:pt idx="3">
                  <c:v>-0.40870083567829196</c:v>
                </c:pt>
                <c:pt idx="4">
                  <c:v>-0.15295020425741732</c:v>
                </c:pt>
                <c:pt idx="5">
                  <c:v>2.8706518348122143E-2</c:v>
                </c:pt>
                <c:pt idx="6">
                  <c:v>0.55491298466427252</c:v>
                </c:pt>
                <c:pt idx="7">
                  <c:v>0.39896612571768658</c:v>
                </c:pt>
                <c:pt idx="8">
                  <c:v>0.50778875292533032</c:v>
                </c:pt>
                <c:pt idx="9">
                  <c:v>0.79958696449954458</c:v>
                </c:pt>
                <c:pt idx="10">
                  <c:v>0.76246558882018622</c:v>
                </c:pt>
                <c:pt idx="11">
                  <c:v>0.74516552125225166</c:v>
                </c:pt>
                <c:pt idx="12">
                  <c:v>0.12164782264533471</c:v>
                </c:pt>
                <c:pt idx="13">
                  <c:v>-0.4656081277710884</c:v>
                </c:pt>
                <c:pt idx="14">
                  <c:v>0.2486643175455199</c:v>
                </c:pt>
                <c:pt idx="15">
                  <c:v>0.27694012773148435</c:v>
                </c:pt>
                <c:pt idx="16">
                  <c:v>0.28862393541292181</c:v>
                </c:pt>
                <c:pt idx="17">
                  <c:v>0.36947126965688593</c:v>
                </c:pt>
                <c:pt idx="18">
                  <c:v>0.25922458100883222</c:v>
                </c:pt>
                <c:pt idx="19">
                  <c:v>0.26374901647449983</c:v>
                </c:pt>
                <c:pt idx="20">
                  <c:v>-0.23892252208536341</c:v>
                </c:pt>
                <c:pt idx="21">
                  <c:v>0.15766619296352891</c:v>
                </c:pt>
                <c:pt idx="22">
                  <c:v>0.26446873291045614</c:v>
                </c:pt>
                <c:pt idx="23">
                  <c:v>0.65456607762896024</c:v>
                </c:pt>
                <c:pt idx="24">
                  <c:v>0.31333727646663234</c:v>
                </c:pt>
                <c:pt idx="25">
                  <c:v>6.2237986489741534E-2</c:v>
                </c:pt>
                <c:pt idx="26">
                  <c:v>-0.40759312785427887</c:v>
                </c:pt>
                <c:pt idx="27">
                  <c:v>-0.60405820170397162</c:v>
                </c:pt>
                <c:pt idx="28">
                  <c:v>-0.89034906082655807</c:v>
                </c:pt>
                <c:pt idx="29">
                  <c:v>0.17585342200119974</c:v>
                </c:pt>
                <c:pt idx="30">
                  <c:v>0.27014918272940081</c:v>
                </c:pt>
                <c:pt idx="31">
                  <c:v>8.9525894476145951E-2</c:v>
                </c:pt>
                <c:pt idx="32">
                  <c:v>0.25337094395043414</c:v>
                </c:pt>
                <c:pt idx="33">
                  <c:v>0.13320205694533779</c:v>
                </c:pt>
                <c:pt idx="34">
                  <c:v>0.31581782267999564</c:v>
                </c:pt>
                <c:pt idx="35">
                  <c:v>0.38016630304786908</c:v>
                </c:pt>
                <c:pt idx="36">
                  <c:v>8.6795531341208348E-2</c:v>
                </c:pt>
                <c:pt idx="37">
                  <c:v>0.49173422396692446</c:v>
                </c:pt>
                <c:pt idx="38">
                  <c:v>-3.3162345287111802E-2</c:v>
                </c:pt>
                <c:pt idx="39">
                  <c:v>-0.18754951717591098</c:v>
                </c:pt>
                <c:pt idx="40">
                  <c:v>-0.55462636060547865</c:v>
                </c:pt>
                <c:pt idx="41">
                  <c:v>-0.46372618104934887</c:v>
                </c:pt>
                <c:pt idx="42">
                  <c:v>-0.45574545780597625</c:v>
                </c:pt>
                <c:pt idx="43">
                  <c:v>-0.25877986216792487</c:v>
                </c:pt>
                <c:pt idx="44">
                  <c:v>-0.33382856848835968</c:v>
                </c:pt>
                <c:pt idx="45">
                  <c:v>-0.52154867913896052</c:v>
                </c:pt>
                <c:pt idx="46">
                  <c:v>-0.60916637374341809</c:v>
                </c:pt>
                <c:pt idx="47">
                  <c:v>0.25941319652470352</c:v>
                </c:pt>
                <c:pt idx="48">
                  <c:v>0.3267080902213349</c:v>
                </c:pt>
                <c:pt idx="49">
                  <c:v>0.12572316879091389</c:v>
                </c:pt>
                <c:pt idx="50">
                  <c:v>-0.37353637303375253</c:v>
                </c:pt>
                <c:pt idx="51">
                  <c:v>-8.5853972243207247E-2</c:v>
                </c:pt>
                <c:pt idx="52">
                  <c:v>0.23429028890331194</c:v>
                </c:pt>
                <c:pt idx="53">
                  <c:v>0.59645338169923923</c:v>
                </c:pt>
                <c:pt idx="54">
                  <c:v>0.21194147526477194</c:v>
                </c:pt>
                <c:pt idx="55">
                  <c:v>0.13707179793547311</c:v>
                </c:pt>
                <c:pt idx="56">
                  <c:v>-0.17227181769541308</c:v>
                </c:pt>
                <c:pt idx="57">
                  <c:v>0.25839542389839076</c:v>
                </c:pt>
                <c:pt idx="58">
                  <c:v>-0.11535325436276538</c:v>
                </c:pt>
                <c:pt idx="59">
                  <c:v>-0.17032330744787141</c:v>
                </c:pt>
                <c:pt idx="60">
                  <c:v>9.7018674420187981E-2</c:v>
                </c:pt>
                <c:pt idx="61">
                  <c:v>0.37744673928213834</c:v>
                </c:pt>
                <c:pt idx="62">
                  <c:v>6.558228942046819E-2</c:v>
                </c:pt>
                <c:pt idx="63">
                  <c:v>0.17317389614811302</c:v>
                </c:pt>
                <c:pt idx="64">
                  <c:v>-0.13181836048808324</c:v>
                </c:pt>
                <c:pt idx="65">
                  <c:v>-0.23740661826022141</c:v>
                </c:pt>
                <c:pt idx="66">
                  <c:v>-0.27070435606538779</c:v>
                </c:pt>
                <c:pt idx="67">
                  <c:v>-0.26980748117643022</c:v>
                </c:pt>
                <c:pt idx="68">
                  <c:v>-0.46001710913262017</c:v>
                </c:pt>
                <c:pt idx="69">
                  <c:v>-6.3949220411649937E-2</c:v>
                </c:pt>
                <c:pt idx="70">
                  <c:v>-0.25587671425147457</c:v>
                </c:pt>
                <c:pt idx="71">
                  <c:v>-0.48294334787644538</c:v>
                </c:pt>
                <c:pt idx="72">
                  <c:v>-0.29758587157278787</c:v>
                </c:pt>
                <c:pt idx="73">
                  <c:v>-0.30782379899787177</c:v>
                </c:pt>
                <c:pt idx="74">
                  <c:v>0.54350842463647864</c:v>
                </c:pt>
                <c:pt idx="75">
                  <c:v>0.79761158250736119</c:v>
                </c:pt>
                <c:pt idx="76">
                  <c:v>0.72825621659635764</c:v>
                </c:pt>
                <c:pt idx="77">
                  <c:v>0.36771251923758946</c:v>
                </c:pt>
                <c:pt idx="78">
                  <c:v>0.24347476686970101</c:v>
                </c:pt>
                <c:pt idx="79">
                  <c:v>0.41580552328851855</c:v>
                </c:pt>
                <c:pt idx="80">
                  <c:v>0.5673150930816474</c:v>
                </c:pt>
                <c:pt idx="81">
                  <c:v>0.5013243635531216</c:v>
                </c:pt>
                <c:pt idx="82">
                  <c:v>0.17381146663978372</c:v>
                </c:pt>
                <c:pt idx="83">
                  <c:v>-0.15214330902193932</c:v>
                </c:pt>
                <c:pt idx="84">
                  <c:v>-0.1940504176414542</c:v>
                </c:pt>
                <c:pt idx="85">
                  <c:v>-0.34772434713501982</c:v>
                </c:pt>
                <c:pt idx="86">
                  <c:v>-0.55787027403224654</c:v>
                </c:pt>
                <c:pt idx="87">
                  <c:v>-0.43858334437789737</c:v>
                </c:pt>
                <c:pt idx="88">
                  <c:v>-0.35902597822357923</c:v>
                </c:pt>
                <c:pt idx="89">
                  <c:v>-0.45202881602447198</c:v>
                </c:pt>
                <c:pt idx="90">
                  <c:v>-0.15915133581040913</c:v>
                </c:pt>
                <c:pt idx="91">
                  <c:v>-0.42242514523160901</c:v>
                </c:pt>
                <c:pt idx="92">
                  <c:v>-0.36761018357953651</c:v>
                </c:pt>
                <c:pt idx="93">
                  <c:v>-0.41146714376715532</c:v>
                </c:pt>
                <c:pt idx="94">
                  <c:v>-0.66293086712704863</c:v>
                </c:pt>
                <c:pt idx="95">
                  <c:v>-0.70543509607899391</c:v>
                </c:pt>
                <c:pt idx="96">
                  <c:v>-0.30840411218567054</c:v>
                </c:pt>
                <c:pt idx="97">
                  <c:v>0.35047203234325747</c:v>
                </c:pt>
                <c:pt idx="98">
                  <c:v>0.5947652615778013</c:v>
                </c:pt>
                <c:pt idx="99">
                  <c:v>0.76068544410146965</c:v>
                </c:pt>
                <c:pt idx="100">
                  <c:v>0.79573183046159301</c:v>
                </c:pt>
                <c:pt idx="101">
                  <c:v>0.80421933330790318</c:v>
                </c:pt>
                <c:pt idx="102">
                  <c:v>0.65843387456019142</c:v>
                </c:pt>
                <c:pt idx="103">
                  <c:v>0.6301242757614951</c:v>
                </c:pt>
                <c:pt idx="104">
                  <c:v>0.38303877944789755</c:v>
                </c:pt>
                <c:pt idx="105">
                  <c:v>0.27196424470749131</c:v>
                </c:pt>
                <c:pt idx="106">
                  <c:v>0.25212781268501122</c:v>
                </c:pt>
                <c:pt idx="107">
                  <c:v>-0.58360275493641856</c:v>
                </c:pt>
                <c:pt idx="108">
                  <c:v>-0.77974469581505579</c:v>
                </c:pt>
                <c:pt idx="109">
                  <c:v>-0.42212601561343382</c:v>
                </c:pt>
                <c:pt idx="110">
                  <c:v>-0.29821263262510045</c:v>
                </c:pt>
                <c:pt idx="111">
                  <c:v>5.0600845383666257E-2</c:v>
                </c:pt>
                <c:pt idx="112">
                  <c:v>0.21863286630653425</c:v>
                </c:pt>
                <c:pt idx="113">
                  <c:v>0.12427634777168391</c:v>
                </c:pt>
                <c:pt idx="114">
                  <c:v>0.34481127583824372</c:v>
                </c:pt>
                <c:pt idx="115">
                  <c:v>0.33348637892012539</c:v>
                </c:pt>
                <c:pt idx="116">
                  <c:v>0.16716925919607328</c:v>
                </c:pt>
                <c:pt idx="117">
                  <c:v>0.24399512107290952</c:v>
                </c:pt>
                <c:pt idx="118">
                  <c:v>0.3776383124961652</c:v>
                </c:pt>
                <c:pt idx="119">
                  <c:v>0.74901505088942155</c:v>
                </c:pt>
                <c:pt idx="120">
                  <c:v>0.79290037238953726</c:v>
                </c:pt>
                <c:pt idx="121">
                  <c:v>0.38609334511751386</c:v>
                </c:pt>
                <c:pt idx="122">
                  <c:v>0.400638928876978</c:v>
                </c:pt>
                <c:pt idx="123">
                  <c:v>0.28693897521171707</c:v>
                </c:pt>
                <c:pt idx="124">
                  <c:v>0.44531791328771875</c:v>
                </c:pt>
                <c:pt idx="125">
                  <c:v>0.48378591018503531</c:v>
                </c:pt>
                <c:pt idx="126">
                  <c:v>0.48928012783653707</c:v>
                </c:pt>
                <c:pt idx="127">
                  <c:v>-8.5746244526969748E-3</c:v>
                </c:pt>
                <c:pt idx="128">
                  <c:v>0.43574438471218691</c:v>
                </c:pt>
                <c:pt idx="129">
                  <c:v>9.1261686103123213E-2</c:v>
                </c:pt>
                <c:pt idx="130">
                  <c:v>0.11744414706674072</c:v>
                </c:pt>
                <c:pt idx="131">
                  <c:v>-2.3671339569291575E-2</c:v>
                </c:pt>
                <c:pt idx="132">
                  <c:v>-0.26654018504178628</c:v>
                </c:pt>
                <c:pt idx="133">
                  <c:v>0.30186608556299466</c:v>
                </c:pt>
                <c:pt idx="134">
                  <c:v>0.5076436567052921</c:v>
                </c:pt>
                <c:pt idx="135">
                  <c:v>-0.26049229443987587</c:v>
                </c:pt>
                <c:pt idx="136">
                  <c:v>-0.41839075803763331</c:v>
                </c:pt>
                <c:pt idx="137">
                  <c:v>-0.46938259437781743</c:v>
                </c:pt>
                <c:pt idx="138">
                  <c:v>-0.55429731752871958</c:v>
                </c:pt>
                <c:pt idx="139">
                  <c:v>-0.65884576310374365</c:v>
                </c:pt>
                <c:pt idx="140">
                  <c:v>-0.45488613615906853</c:v>
                </c:pt>
                <c:pt idx="141">
                  <c:v>2.2601849342499595E-2</c:v>
                </c:pt>
                <c:pt idx="142">
                  <c:v>0.2038371703768132</c:v>
                </c:pt>
                <c:pt idx="143">
                  <c:v>0.128181008556425</c:v>
                </c:pt>
                <c:pt idx="144">
                  <c:v>0.35143879289198482</c:v>
                </c:pt>
                <c:pt idx="145">
                  <c:v>0.25295570411790752</c:v>
                </c:pt>
                <c:pt idx="146">
                  <c:v>0.22248272610078287</c:v>
                </c:pt>
                <c:pt idx="147">
                  <c:v>0.22955538092998726</c:v>
                </c:pt>
                <c:pt idx="148">
                  <c:v>0.13913255428300417</c:v>
                </c:pt>
                <c:pt idx="149">
                  <c:v>-0.30297546602082448</c:v>
                </c:pt>
                <c:pt idx="150">
                  <c:v>-0.30491291325891712</c:v>
                </c:pt>
                <c:pt idx="151">
                  <c:v>-0.29165639462160831</c:v>
                </c:pt>
                <c:pt idx="152">
                  <c:v>-0.33183193045116577</c:v>
                </c:pt>
                <c:pt idx="153">
                  <c:v>-0.56417525363420029</c:v>
                </c:pt>
                <c:pt idx="154">
                  <c:v>-0.36438755023830238</c:v>
                </c:pt>
                <c:pt idx="155">
                  <c:v>-0.18574839975832613</c:v>
                </c:pt>
                <c:pt idx="156">
                  <c:v>-0.23289386429250516</c:v>
                </c:pt>
                <c:pt idx="157">
                  <c:v>0.42185570060229388</c:v>
                </c:pt>
                <c:pt idx="158">
                  <c:v>0.71580277226813815</c:v>
                </c:pt>
                <c:pt idx="159">
                  <c:v>0.68490399870245655</c:v>
                </c:pt>
                <c:pt idx="160">
                  <c:v>0.7888172368172115</c:v>
                </c:pt>
                <c:pt idx="161">
                  <c:v>0.48098455108518073</c:v>
                </c:pt>
                <c:pt idx="162">
                  <c:v>0.53266658919055232</c:v>
                </c:pt>
                <c:pt idx="163">
                  <c:v>0.73151605946540743</c:v>
                </c:pt>
                <c:pt idx="164">
                  <c:v>0.79912566689359021</c:v>
                </c:pt>
                <c:pt idx="165">
                  <c:v>0.71411654371410549</c:v>
                </c:pt>
                <c:pt idx="166">
                  <c:v>0.75317745105166534</c:v>
                </c:pt>
                <c:pt idx="167">
                  <c:v>0.78837675926311734</c:v>
                </c:pt>
                <c:pt idx="168">
                  <c:v>0.81266852562103997</c:v>
                </c:pt>
                <c:pt idx="169">
                  <c:v>0.88867096017942093</c:v>
                </c:pt>
                <c:pt idx="170">
                  <c:v>0.55274533417849292</c:v>
                </c:pt>
                <c:pt idx="171">
                  <c:v>0.44104706640870123</c:v>
                </c:pt>
                <c:pt idx="172">
                  <c:v>0.67319101846650431</c:v>
                </c:pt>
                <c:pt idx="173">
                  <c:v>0.74537929679524084</c:v>
                </c:pt>
                <c:pt idx="174">
                  <c:v>0.80110823635694495</c:v>
                </c:pt>
                <c:pt idx="175">
                  <c:v>0.66896525409930796</c:v>
                </c:pt>
                <c:pt idx="176">
                  <c:v>0.71405757155302862</c:v>
                </c:pt>
                <c:pt idx="177">
                  <c:v>0.83666380725502365</c:v>
                </c:pt>
                <c:pt idx="178">
                  <c:v>0.36718400142598656</c:v>
                </c:pt>
                <c:pt idx="179">
                  <c:v>0.32948206814995901</c:v>
                </c:pt>
                <c:pt idx="180">
                  <c:v>-0.13799656973476684</c:v>
                </c:pt>
                <c:pt idx="181">
                  <c:v>-0.16457367865969361</c:v>
                </c:pt>
                <c:pt idx="182">
                  <c:v>-0.142337829590193</c:v>
                </c:pt>
                <c:pt idx="183">
                  <c:v>-0.26532876029171487</c:v>
                </c:pt>
                <c:pt idx="184">
                  <c:v>-0.77477302479314936</c:v>
                </c:pt>
                <c:pt idx="185">
                  <c:v>-0.24316693373176745</c:v>
                </c:pt>
                <c:pt idx="186">
                  <c:v>0.10993852953242578</c:v>
                </c:pt>
                <c:pt idx="187">
                  <c:v>0.18919913998023763</c:v>
                </c:pt>
                <c:pt idx="188">
                  <c:v>0.13466183949837054</c:v>
                </c:pt>
                <c:pt idx="189">
                  <c:v>0.10104333602713805</c:v>
                </c:pt>
                <c:pt idx="190">
                  <c:v>5.3253635842752016E-3</c:v>
                </c:pt>
                <c:pt idx="191">
                  <c:v>-0.26567218742851856</c:v>
                </c:pt>
                <c:pt idx="192">
                  <c:v>-0.70587668593021557</c:v>
                </c:pt>
                <c:pt idx="193">
                  <c:v>-0.54501847630000155</c:v>
                </c:pt>
                <c:pt idx="194">
                  <c:v>-0.36712684101866738</c:v>
                </c:pt>
                <c:pt idx="195">
                  <c:v>-0.19868065677377267</c:v>
                </c:pt>
                <c:pt idx="196">
                  <c:v>-0.32618084312770418</c:v>
                </c:pt>
                <c:pt idx="197">
                  <c:v>-0.37413292968849948</c:v>
                </c:pt>
                <c:pt idx="198">
                  <c:v>5.7573314348008532E-2</c:v>
                </c:pt>
                <c:pt idx="199">
                  <c:v>0.87792769191195852</c:v>
                </c:pt>
                <c:pt idx="200">
                  <c:v>0.83259784749805965</c:v>
                </c:pt>
                <c:pt idx="201">
                  <c:v>0.91550020597042159</c:v>
                </c:pt>
                <c:pt idx="202">
                  <c:v>0.63729755631782603</c:v>
                </c:pt>
                <c:pt idx="203">
                  <c:v>0.23868248437234518</c:v>
                </c:pt>
                <c:pt idx="204">
                  <c:v>0.20704936077665981</c:v>
                </c:pt>
                <c:pt idx="205">
                  <c:v>-2.1079291773388211E-2</c:v>
                </c:pt>
                <c:pt idx="206">
                  <c:v>0.16840163825121154</c:v>
                </c:pt>
                <c:pt idx="207">
                  <c:v>0.53572420829201162</c:v>
                </c:pt>
                <c:pt idx="208">
                  <c:v>0.44920759977812919</c:v>
                </c:pt>
                <c:pt idx="209">
                  <c:v>0.23917834786834141</c:v>
                </c:pt>
                <c:pt idx="210">
                  <c:v>0.2429001271588079</c:v>
                </c:pt>
                <c:pt idx="211">
                  <c:v>0.32999160628014373</c:v>
                </c:pt>
                <c:pt idx="212">
                  <c:v>0.33322513725491365</c:v>
                </c:pt>
                <c:pt idx="213">
                  <c:v>0.40880062255048438</c:v>
                </c:pt>
                <c:pt idx="214">
                  <c:v>-0.2903460517189963</c:v>
                </c:pt>
                <c:pt idx="215">
                  <c:v>-0.3039763737602485</c:v>
                </c:pt>
                <c:pt idx="216">
                  <c:v>-0.19447506958475003</c:v>
                </c:pt>
                <c:pt idx="217">
                  <c:v>0.14983847514131043</c:v>
                </c:pt>
                <c:pt idx="218">
                  <c:v>0.31071566993407146</c:v>
                </c:pt>
                <c:pt idx="219">
                  <c:v>0.17701821051091488</c:v>
                </c:pt>
                <c:pt idx="220">
                  <c:v>-0.25903046529828888</c:v>
                </c:pt>
                <c:pt idx="221">
                  <c:v>-0.40683154226188784</c:v>
                </c:pt>
                <c:pt idx="222">
                  <c:v>-0.26512056384977817</c:v>
                </c:pt>
                <c:pt idx="223">
                  <c:v>-9.1796552979689597E-2</c:v>
                </c:pt>
                <c:pt idx="224">
                  <c:v>0.13485944041702444</c:v>
                </c:pt>
                <c:pt idx="225">
                  <c:v>-7.3068328173441499E-2</c:v>
                </c:pt>
                <c:pt idx="226">
                  <c:v>-0.56003004847522053</c:v>
                </c:pt>
                <c:pt idx="227">
                  <c:v>-0.25088177566147668</c:v>
                </c:pt>
                <c:pt idx="228">
                  <c:v>0.21219314332175679</c:v>
                </c:pt>
                <c:pt idx="229">
                  <c:v>0.3273948219359451</c:v>
                </c:pt>
                <c:pt idx="230">
                  <c:v>0.26693226803318221</c:v>
                </c:pt>
                <c:pt idx="231">
                  <c:v>0.37030006649268543</c:v>
                </c:pt>
                <c:pt idx="232">
                  <c:v>8.0009371433711035E-2</c:v>
                </c:pt>
                <c:pt idx="233">
                  <c:v>-4.7555627662216934E-3</c:v>
                </c:pt>
                <c:pt idx="234">
                  <c:v>-0.29886006715291208</c:v>
                </c:pt>
                <c:pt idx="235">
                  <c:v>-0.67126362236853099</c:v>
                </c:pt>
                <c:pt idx="236">
                  <c:v>-0.67970231747689236</c:v>
                </c:pt>
                <c:pt idx="237">
                  <c:v>-0.6597650809097606</c:v>
                </c:pt>
                <c:pt idx="238">
                  <c:v>-0.79573909151405064</c:v>
                </c:pt>
                <c:pt idx="239">
                  <c:v>-0.87449116154000262</c:v>
                </c:pt>
                <c:pt idx="240">
                  <c:v>-0.88604906416910301</c:v>
                </c:pt>
                <c:pt idx="241">
                  <c:v>-0.80404711033079646</c:v>
                </c:pt>
                <c:pt idx="242">
                  <c:v>-0.58251977070512106</c:v>
                </c:pt>
                <c:pt idx="243">
                  <c:v>-0.48300034783915424</c:v>
                </c:pt>
                <c:pt idx="244">
                  <c:v>-7.2402589942990536E-2</c:v>
                </c:pt>
                <c:pt idx="245">
                  <c:v>0.3843217780625437</c:v>
                </c:pt>
                <c:pt idx="246">
                  <c:v>0.34483267192109596</c:v>
                </c:pt>
                <c:pt idx="247">
                  <c:v>0.3760435745613076</c:v>
                </c:pt>
                <c:pt idx="248">
                  <c:v>5.6837415667473364E-2</c:v>
                </c:pt>
                <c:pt idx="249">
                  <c:v>0.17198031404169242</c:v>
                </c:pt>
                <c:pt idx="250">
                  <c:v>0.40826958917606837</c:v>
                </c:pt>
                <c:pt idx="251">
                  <c:v>0.36752768633321137</c:v>
                </c:pt>
                <c:pt idx="252">
                  <c:v>-0.2351307030922897</c:v>
                </c:pt>
                <c:pt idx="253">
                  <c:v>-0.25924731287852337</c:v>
                </c:pt>
                <c:pt idx="254">
                  <c:v>-0.15565075158034394</c:v>
                </c:pt>
                <c:pt idx="255">
                  <c:v>2.7456550561877912E-2</c:v>
                </c:pt>
                <c:pt idx="256">
                  <c:v>0.18331521423931221</c:v>
                </c:pt>
                <c:pt idx="257">
                  <c:v>0.49146514994073048</c:v>
                </c:pt>
                <c:pt idx="258">
                  <c:v>0.24309963113400823</c:v>
                </c:pt>
                <c:pt idx="259">
                  <c:v>0.45089417695150735</c:v>
                </c:pt>
                <c:pt idx="260">
                  <c:v>0.52149137904339282</c:v>
                </c:pt>
                <c:pt idx="261">
                  <c:v>0.32723513986533814</c:v>
                </c:pt>
                <c:pt idx="262">
                  <c:v>0.35227818211704937</c:v>
                </c:pt>
                <c:pt idx="263">
                  <c:v>0.34465604355933271</c:v>
                </c:pt>
                <c:pt idx="264">
                  <c:v>6.1672014185041833E-2</c:v>
                </c:pt>
                <c:pt idx="265">
                  <c:v>5.9681681908639851E-2</c:v>
                </c:pt>
                <c:pt idx="266">
                  <c:v>-6.0006705205749723E-2</c:v>
                </c:pt>
                <c:pt idx="267">
                  <c:v>0.1454928777982164</c:v>
                </c:pt>
                <c:pt idx="268">
                  <c:v>0.21473040477585134</c:v>
                </c:pt>
                <c:pt idx="269">
                  <c:v>0.10608685285317079</c:v>
                </c:pt>
                <c:pt idx="270">
                  <c:v>0.15263948149755377</c:v>
                </c:pt>
                <c:pt idx="271">
                  <c:v>5.9436672430382136E-2</c:v>
                </c:pt>
                <c:pt idx="272">
                  <c:v>6.7615160598896537E-2</c:v>
                </c:pt>
                <c:pt idx="273">
                  <c:v>0.34386345723840411</c:v>
                </c:pt>
                <c:pt idx="274">
                  <c:v>-0.65529395623035158</c:v>
                </c:pt>
                <c:pt idx="275">
                  <c:v>-0.80360198403667205</c:v>
                </c:pt>
                <c:pt idx="276">
                  <c:v>-0.61612891180249563</c:v>
                </c:pt>
                <c:pt idx="277">
                  <c:v>-0.62738313518602851</c:v>
                </c:pt>
                <c:pt idx="278">
                  <c:v>-2.9747640600181275E-2</c:v>
                </c:pt>
                <c:pt idx="279">
                  <c:v>-0.21670543107729606</c:v>
                </c:pt>
                <c:pt idx="280">
                  <c:v>-0.36511804549055982</c:v>
                </c:pt>
                <c:pt idx="281">
                  <c:v>-0.40159320042988284</c:v>
                </c:pt>
                <c:pt idx="282">
                  <c:v>0.6093872205092522</c:v>
                </c:pt>
                <c:pt idx="283">
                  <c:v>0.59171533879855109</c:v>
                </c:pt>
                <c:pt idx="284">
                  <c:v>0.54757526542311064</c:v>
                </c:pt>
                <c:pt idx="285">
                  <c:v>-0.28959168614141456</c:v>
                </c:pt>
                <c:pt idx="286">
                  <c:v>-0.19578224080302589</c:v>
                </c:pt>
                <c:pt idx="287">
                  <c:v>-0.23257310925097088</c:v>
                </c:pt>
                <c:pt idx="288">
                  <c:v>-0.27844073462186048</c:v>
                </c:pt>
                <c:pt idx="289">
                  <c:v>-9.2777236456584339E-2</c:v>
                </c:pt>
                <c:pt idx="290">
                  <c:v>-0.11444624864205152</c:v>
                </c:pt>
                <c:pt idx="291">
                  <c:v>-0.11949792474225752</c:v>
                </c:pt>
                <c:pt idx="292">
                  <c:v>-1.4261911425300719E-2</c:v>
                </c:pt>
                <c:pt idx="293">
                  <c:v>-0.12573042282128091</c:v>
                </c:pt>
                <c:pt idx="294">
                  <c:v>-0.32848227825999443</c:v>
                </c:pt>
                <c:pt idx="295">
                  <c:v>0.47048645808387723</c:v>
                </c:pt>
                <c:pt idx="296">
                  <c:v>0.61156317428917273</c:v>
                </c:pt>
                <c:pt idx="297">
                  <c:v>-8.1818345736858158E-2</c:v>
                </c:pt>
                <c:pt idx="298">
                  <c:v>-0.37127275389414943</c:v>
                </c:pt>
                <c:pt idx="299">
                  <c:v>-0.60156012501598277</c:v>
                </c:pt>
                <c:pt idx="300">
                  <c:v>-0.11022420856568642</c:v>
                </c:pt>
                <c:pt idx="301">
                  <c:v>-0.11940533714483365</c:v>
                </c:pt>
                <c:pt idx="302">
                  <c:v>-7.9556888750983101E-2</c:v>
                </c:pt>
                <c:pt idx="303">
                  <c:v>-0.28893629736706034</c:v>
                </c:pt>
                <c:pt idx="304">
                  <c:v>-4.796379294646394E-2</c:v>
                </c:pt>
                <c:pt idx="305">
                  <c:v>-1.0123566344778581E-2</c:v>
                </c:pt>
                <c:pt idx="306">
                  <c:v>-0.16594644657404697</c:v>
                </c:pt>
                <c:pt idx="307">
                  <c:v>-0.1250830338957522</c:v>
                </c:pt>
                <c:pt idx="308">
                  <c:v>-0.68636711667909012</c:v>
                </c:pt>
                <c:pt idx="309">
                  <c:v>-0.55645617219037513</c:v>
                </c:pt>
                <c:pt idx="310">
                  <c:v>-0.17541993992851174</c:v>
                </c:pt>
                <c:pt idx="311">
                  <c:v>-0.47838721433193387</c:v>
                </c:pt>
                <c:pt idx="312">
                  <c:v>-0.63939938006831565</c:v>
                </c:pt>
                <c:pt idx="313">
                  <c:v>-0.59682999083372823</c:v>
                </c:pt>
                <c:pt idx="314">
                  <c:v>0.19069501819300669</c:v>
                </c:pt>
                <c:pt idx="315">
                  <c:v>0.65340210954328293</c:v>
                </c:pt>
                <c:pt idx="316">
                  <c:v>0.24977063194234941</c:v>
                </c:pt>
                <c:pt idx="317">
                  <c:v>0.19926204216135746</c:v>
                </c:pt>
                <c:pt idx="318">
                  <c:v>0.21099030678937691</c:v>
                </c:pt>
                <c:pt idx="319">
                  <c:v>0.44599258026999788</c:v>
                </c:pt>
                <c:pt idx="320">
                  <c:v>0.6503624082674575</c:v>
                </c:pt>
                <c:pt idx="321">
                  <c:v>0.6640704761464743</c:v>
                </c:pt>
                <c:pt idx="322">
                  <c:v>0.30056748370868475</c:v>
                </c:pt>
                <c:pt idx="323">
                  <c:v>0.40432423498371295</c:v>
                </c:pt>
                <c:pt idx="324">
                  <c:v>-4.0151920164872096E-2</c:v>
                </c:pt>
                <c:pt idx="325">
                  <c:v>-3.3808008347416971E-2</c:v>
                </c:pt>
                <c:pt idx="326">
                  <c:v>0.25028703899306809</c:v>
                </c:pt>
                <c:pt idx="327">
                  <c:v>0.64986543165572752</c:v>
                </c:pt>
                <c:pt idx="328">
                  <c:v>0.54395346465350958</c:v>
                </c:pt>
                <c:pt idx="329">
                  <c:v>-2.8501627892864152E-2</c:v>
                </c:pt>
                <c:pt idx="330">
                  <c:v>-4.0573782061266085E-2</c:v>
                </c:pt>
                <c:pt idx="331">
                  <c:v>2.8083099865015091E-2</c:v>
                </c:pt>
                <c:pt idx="332">
                  <c:v>0.12598802939826204</c:v>
                </c:pt>
                <c:pt idx="333">
                  <c:v>0.3627512494343747</c:v>
                </c:pt>
                <c:pt idx="334">
                  <c:v>-1.0000000000000002</c:v>
                </c:pt>
                <c:pt idx="335">
                  <c:v>0</c:v>
                </c:pt>
              </c:numCache>
            </c:numRef>
          </c:val>
          <c:smooth val="0"/>
        </c:ser>
        <c:dLbls>
          <c:showLegendKey val="0"/>
          <c:showVal val="0"/>
          <c:showCatName val="0"/>
          <c:showSerName val="0"/>
          <c:showPercent val="0"/>
          <c:showBubbleSize val="0"/>
        </c:dLbls>
        <c:marker val="1"/>
        <c:smooth val="0"/>
        <c:axId val="228566528"/>
        <c:axId val="228568448"/>
      </c:lineChart>
      <c:lineChart>
        <c:grouping val="standard"/>
        <c:varyColors val="0"/>
        <c:ser>
          <c:idx val="0"/>
          <c:order val="0"/>
          <c:tx>
            <c:v>QBO</c:v>
          </c:tx>
          <c:spPr>
            <a:ln w="12700">
              <a:solidFill>
                <a:srgbClr val="FF0000"/>
              </a:solidFill>
              <a:prstDash val="solid"/>
            </a:ln>
          </c:spPr>
          <c:marker>
            <c:symbol val="none"/>
          </c:marker>
          <c:cat>
            <c:strRef>
              <c:f>Sheet2!$A$1:$A$336</c:f>
              <c:strCache>
                <c:ptCount val="336"/>
                <c:pt idx="0">
                  <c:v>1975-01-15</c:v>
                </c:pt>
                <c:pt idx="1">
                  <c:v>1975-02-15</c:v>
                </c:pt>
                <c:pt idx="2">
                  <c:v>1975-03-15</c:v>
                </c:pt>
                <c:pt idx="3">
                  <c:v>1975-04-15</c:v>
                </c:pt>
                <c:pt idx="4">
                  <c:v>1975-05-15</c:v>
                </c:pt>
                <c:pt idx="5">
                  <c:v>1975-06-15</c:v>
                </c:pt>
                <c:pt idx="6">
                  <c:v>1975-07-15</c:v>
                </c:pt>
                <c:pt idx="7">
                  <c:v>1975-08-15</c:v>
                </c:pt>
                <c:pt idx="8">
                  <c:v>1975-09-15</c:v>
                </c:pt>
                <c:pt idx="9">
                  <c:v>1975-10-15</c:v>
                </c:pt>
                <c:pt idx="10">
                  <c:v>1975-11-15</c:v>
                </c:pt>
                <c:pt idx="11">
                  <c:v>1975-12-15</c:v>
                </c:pt>
                <c:pt idx="12">
                  <c:v>1976-01-15</c:v>
                </c:pt>
                <c:pt idx="13">
                  <c:v>1976-02-15</c:v>
                </c:pt>
                <c:pt idx="14">
                  <c:v>1976-03-15</c:v>
                </c:pt>
                <c:pt idx="15">
                  <c:v>1976-04-15</c:v>
                </c:pt>
                <c:pt idx="16">
                  <c:v>1976-05-15</c:v>
                </c:pt>
                <c:pt idx="17">
                  <c:v>1976-06-15</c:v>
                </c:pt>
                <c:pt idx="18">
                  <c:v>1976-07-15</c:v>
                </c:pt>
                <c:pt idx="19">
                  <c:v>1976-08-15</c:v>
                </c:pt>
                <c:pt idx="20">
                  <c:v>1976-09-15</c:v>
                </c:pt>
                <c:pt idx="21">
                  <c:v>1976-10-15</c:v>
                </c:pt>
                <c:pt idx="22">
                  <c:v>1976-11-15</c:v>
                </c:pt>
                <c:pt idx="23">
                  <c:v>1976-12-15</c:v>
                </c:pt>
                <c:pt idx="24">
                  <c:v>1977-01-15</c:v>
                </c:pt>
                <c:pt idx="25">
                  <c:v>1977-02-15</c:v>
                </c:pt>
                <c:pt idx="26">
                  <c:v>1977-03-15</c:v>
                </c:pt>
                <c:pt idx="27">
                  <c:v>1977-04-15</c:v>
                </c:pt>
                <c:pt idx="28">
                  <c:v>1977-05-15</c:v>
                </c:pt>
                <c:pt idx="29">
                  <c:v>1977-06-15</c:v>
                </c:pt>
                <c:pt idx="30">
                  <c:v>1977-07-15</c:v>
                </c:pt>
                <c:pt idx="31">
                  <c:v>1977-08-15</c:v>
                </c:pt>
                <c:pt idx="32">
                  <c:v>1977-09-15</c:v>
                </c:pt>
                <c:pt idx="33">
                  <c:v>1977-10-15</c:v>
                </c:pt>
                <c:pt idx="34">
                  <c:v>1977-11-15</c:v>
                </c:pt>
                <c:pt idx="35">
                  <c:v>1977-12-15</c:v>
                </c:pt>
                <c:pt idx="36">
                  <c:v>1978-01-15</c:v>
                </c:pt>
                <c:pt idx="37">
                  <c:v>1978-02-15</c:v>
                </c:pt>
                <c:pt idx="38">
                  <c:v>1978-03-15</c:v>
                </c:pt>
                <c:pt idx="39">
                  <c:v>1978-04-15</c:v>
                </c:pt>
                <c:pt idx="40">
                  <c:v>1978-05-15</c:v>
                </c:pt>
                <c:pt idx="41">
                  <c:v>1978-06-15</c:v>
                </c:pt>
                <c:pt idx="42">
                  <c:v>1978-07-15</c:v>
                </c:pt>
                <c:pt idx="43">
                  <c:v>1978-08-15</c:v>
                </c:pt>
                <c:pt idx="44">
                  <c:v>1978-09-15</c:v>
                </c:pt>
                <c:pt idx="45">
                  <c:v>1978-10-15</c:v>
                </c:pt>
                <c:pt idx="46">
                  <c:v>1978-11-15</c:v>
                </c:pt>
                <c:pt idx="47">
                  <c:v>1978-12-15</c:v>
                </c:pt>
                <c:pt idx="48">
                  <c:v>1979-01-15</c:v>
                </c:pt>
                <c:pt idx="49">
                  <c:v>1979-02-15</c:v>
                </c:pt>
                <c:pt idx="50">
                  <c:v>1979-03-15</c:v>
                </c:pt>
                <c:pt idx="51">
                  <c:v>1979-04-15</c:v>
                </c:pt>
                <c:pt idx="52">
                  <c:v>1979-05-15</c:v>
                </c:pt>
                <c:pt idx="53">
                  <c:v>1979-06-15</c:v>
                </c:pt>
                <c:pt idx="54">
                  <c:v>1979-07-15</c:v>
                </c:pt>
                <c:pt idx="55">
                  <c:v>1979-08-15</c:v>
                </c:pt>
                <c:pt idx="56">
                  <c:v>1979-09-15</c:v>
                </c:pt>
                <c:pt idx="57">
                  <c:v>1979-10-15</c:v>
                </c:pt>
                <c:pt idx="58">
                  <c:v>1979-11-15</c:v>
                </c:pt>
                <c:pt idx="59">
                  <c:v>1979-12-15</c:v>
                </c:pt>
                <c:pt idx="60">
                  <c:v>1980-01-15</c:v>
                </c:pt>
                <c:pt idx="61">
                  <c:v>1980-02-15</c:v>
                </c:pt>
                <c:pt idx="62">
                  <c:v>1980-03-15</c:v>
                </c:pt>
                <c:pt idx="63">
                  <c:v>1980-04-15</c:v>
                </c:pt>
                <c:pt idx="64">
                  <c:v>1980-05-15</c:v>
                </c:pt>
                <c:pt idx="65">
                  <c:v>1980-06-15</c:v>
                </c:pt>
                <c:pt idx="66">
                  <c:v>1980-07-15</c:v>
                </c:pt>
                <c:pt idx="67">
                  <c:v>1980-08-15</c:v>
                </c:pt>
                <c:pt idx="68">
                  <c:v>1980-09-15</c:v>
                </c:pt>
                <c:pt idx="69">
                  <c:v>1980-10-15</c:v>
                </c:pt>
                <c:pt idx="70">
                  <c:v>1980-11-15</c:v>
                </c:pt>
                <c:pt idx="71">
                  <c:v>1980-12-15</c:v>
                </c:pt>
                <c:pt idx="72">
                  <c:v>1981-01-15</c:v>
                </c:pt>
                <c:pt idx="73">
                  <c:v>1981-02-15</c:v>
                </c:pt>
                <c:pt idx="74">
                  <c:v>1981-03-15</c:v>
                </c:pt>
                <c:pt idx="75">
                  <c:v>1981-04-15</c:v>
                </c:pt>
                <c:pt idx="76">
                  <c:v>1981-05-15</c:v>
                </c:pt>
                <c:pt idx="77">
                  <c:v>1981-06-15</c:v>
                </c:pt>
                <c:pt idx="78">
                  <c:v>1981-07-15</c:v>
                </c:pt>
                <c:pt idx="79">
                  <c:v>1981-08-15</c:v>
                </c:pt>
                <c:pt idx="80">
                  <c:v>1981-09-15</c:v>
                </c:pt>
                <c:pt idx="81">
                  <c:v>1981-10-15</c:v>
                </c:pt>
                <c:pt idx="82">
                  <c:v>1981-11-15</c:v>
                </c:pt>
                <c:pt idx="83">
                  <c:v>1981-12-15</c:v>
                </c:pt>
                <c:pt idx="84">
                  <c:v>1982-01-15</c:v>
                </c:pt>
                <c:pt idx="85">
                  <c:v>1982-02-15</c:v>
                </c:pt>
                <c:pt idx="86">
                  <c:v>1982-03-15</c:v>
                </c:pt>
                <c:pt idx="87">
                  <c:v>1982-04-15</c:v>
                </c:pt>
                <c:pt idx="88">
                  <c:v>1982-05-15</c:v>
                </c:pt>
                <c:pt idx="89">
                  <c:v>1982-06-15</c:v>
                </c:pt>
                <c:pt idx="90">
                  <c:v>1982-07-15</c:v>
                </c:pt>
                <c:pt idx="91">
                  <c:v>1982-08-15</c:v>
                </c:pt>
                <c:pt idx="92">
                  <c:v>1982-09-15</c:v>
                </c:pt>
                <c:pt idx="93">
                  <c:v>1982-10-15</c:v>
                </c:pt>
                <c:pt idx="94">
                  <c:v>1982-11-15</c:v>
                </c:pt>
                <c:pt idx="95">
                  <c:v>1982-12-15</c:v>
                </c:pt>
                <c:pt idx="96">
                  <c:v>1983-01-15</c:v>
                </c:pt>
                <c:pt idx="97">
                  <c:v>1983-02-15</c:v>
                </c:pt>
                <c:pt idx="98">
                  <c:v>1983-03-15</c:v>
                </c:pt>
                <c:pt idx="99">
                  <c:v>1983-04-15</c:v>
                </c:pt>
                <c:pt idx="100">
                  <c:v>1983-05-15</c:v>
                </c:pt>
                <c:pt idx="101">
                  <c:v>1983-06-15</c:v>
                </c:pt>
                <c:pt idx="102">
                  <c:v>1983-07-15</c:v>
                </c:pt>
                <c:pt idx="103">
                  <c:v>1983-08-15</c:v>
                </c:pt>
                <c:pt idx="104">
                  <c:v>1983-09-15</c:v>
                </c:pt>
                <c:pt idx="105">
                  <c:v>1983-10-15</c:v>
                </c:pt>
                <c:pt idx="106">
                  <c:v>1983-11-15</c:v>
                </c:pt>
                <c:pt idx="107">
                  <c:v>1983-12-15</c:v>
                </c:pt>
                <c:pt idx="108">
                  <c:v>1984-01-15</c:v>
                </c:pt>
                <c:pt idx="109">
                  <c:v>1984-02-15</c:v>
                </c:pt>
                <c:pt idx="110">
                  <c:v>1984-03-15</c:v>
                </c:pt>
                <c:pt idx="111">
                  <c:v>1984-04-15</c:v>
                </c:pt>
                <c:pt idx="112">
                  <c:v>1984-05-15</c:v>
                </c:pt>
                <c:pt idx="113">
                  <c:v>1984-06-15</c:v>
                </c:pt>
                <c:pt idx="114">
                  <c:v>1984-07-15</c:v>
                </c:pt>
                <c:pt idx="115">
                  <c:v>1984-08-15</c:v>
                </c:pt>
                <c:pt idx="116">
                  <c:v>1984-09-15</c:v>
                </c:pt>
                <c:pt idx="117">
                  <c:v>1984-10-15</c:v>
                </c:pt>
                <c:pt idx="118">
                  <c:v>1984-11-15</c:v>
                </c:pt>
                <c:pt idx="119">
                  <c:v>1984-12-15</c:v>
                </c:pt>
                <c:pt idx="120">
                  <c:v>1985-01-15</c:v>
                </c:pt>
                <c:pt idx="121">
                  <c:v>1985-02-15</c:v>
                </c:pt>
                <c:pt idx="122">
                  <c:v>1985-03-15</c:v>
                </c:pt>
                <c:pt idx="123">
                  <c:v>1985-04-15</c:v>
                </c:pt>
                <c:pt idx="124">
                  <c:v>1985-05-15</c:v>
                </c:pt>
                <c:pt idx="125">
                  <c:v>1985-06-15</c:v>
                </c:pt>
                <c:pt idx="126">
                  <c:v>1985-07-15</c:v>
                </c:pt>
                <c:pt idx="127">
                  <c:v>1985-08-15</c:v>
                </c:pt>
                <c:pt idx="128">
                  <c:v>1985-09-15</c:v>
                </c:pt>
                <c:pt idx="129">
                  <c:v>1985-10-15</c:v>
                </c:pt>
                <c:pt idx="130">
                  <c:v>1985-11-15</c:v>
                </c:pt>
                <c:pt idx="131">
                  <c:v>1985-12-15</c:v>
                </c:pt>
                <c:pt idx="132">
                  <c:v>1986-01-15</c:v>
                </c:pt>
                <c:pt idx="133">
                  <c:v>1986-02-15</c:v>
                </c:pt>
                <c:pt idx="134">
                  <c:v>1986-03-15</c:v>
                </c:pt>
                <c:pt idx="135">
                  <c:v>1986-04-15</c:v>
                </c:pt>
                <c:pt idx="136">
                  <c:v>1986-05-15</c:v>
                </c:pt>
                <c:pt idx="137">
                  <c:v>1986-06-15</c:v>
                </c:pt>
                <c:pt idx="138">
                  <c:v>1986-07-15</c:v>
                </c:pt>
                <c:pt idx="139">
                  <c:v>1986-08-15</c:v>
                </c:pt>
                <c:pt idx="140">
                  <c:v>1986-09-15</c:v>
                </c:pt>
                <c:pt idx="141">
                  <c:v>1986-10-15</c:v>
                </c:pt>
                <c:pt idx="142">
                  <c:v>1986-11-15</c:v>
                </c:pt>
                <c:pt idx="143">
                  <c:v>1986-12-15</c:v>
                </c:pt>
                <c:pt idx="144">
                  <c:v>1987-01-15</c:v>
                </c:pt>
                <c:pt idx="145">
                  <c:v>1987-02-15</c:v>
                </c:pt>
                <c:pt idx="146">
                  <c:v>1987-03-15</c:v>
                </c:pt>
                <c:pt idx="147">
                  <c:v>1987-04-15</c:v>
                </c:pt>
                <c:pt idx="148">
                  <c:v>1987-05-15</c:v>
                </c:pt>
                <c:pt idx="149">
                  <c:v>1987-06-15</c:v>
                </c:pt>
                <c:pt idx="150">
                  <c:v>1987-07-15</c:v>
                </c:pt>
                <c:pt idx="151">
                  <c:v>1987-08-15</c:v>
                </c:pt>
                <c:pt idx="152">
                  <c:v>1987-09-15</c:v>
                </c:pt>
                <c:pt idx="153">
                  <c:v>1987-10-15</c:v>
                </c:pt>
                <c:pt idx="154">
                  <c:v>1987-11-15</c:v>
                </c:pt>
                <c:pt idx="155">
                  <c:v>1987-12-15</c:v>
                </c:pt>
                <c:pt idx="156">
                  <c:v>1988-01-15</c:v>
                </c:pt>
                <c:pt idx="157">
                  <c:v>1988-02-15</c:v>
                </c:pt>
                <c:pt idx="158">
                  <c:v>1988-03-15</c:v>
                </c:pt>
                <c:pt idx="159">
                  <c:v>1988-04-15</c:v>
                </c:pt>
                <c:pt idx="160">
                  <c:v>1988-05-15</c:v>
                </c:pt>
                <c:pt idx="161">
                  <c:v>1988-06-15</c:v>
                </c:pt>
                <c:pt idx="162">
                  <c:v>1988-07-15</c:v>
                </c:pt>
                <c:pt idx="163">
                  <c:v>1988-08-15</c:v>
                </c:pt>
                <c:pt idx="164">
                  <c:v>1988-09-15</c:v>
                </c:pt>
                <c:pt idx="165">
                  <c:v>1988-10-15</c:v>
                </c:pt>
                <c:pt idx="166">
                  <c:v>1988-11-15</c:v>
                </c:pt>
                <c:pt idx="167">
                  <c:v>1988-12-15</c:v>
                </c:pt>
                <c:pt idx="168">
                  <c:v>1989-01-15</c:v>
                </c:pt>
                <c:pt idx="169">
                  <c:v>1989-02-15</c:v>
                </c:pt>
                <c:pt idx="170">
                  <c:v>1989-03-15</c:v>
                </c:pt>
                <c:pt idx="171">
                  <c:v>1989-04-15</c:v>
                </c:pt>
                <c:pt idx="172">
                  <c:v>1989-05-15</c:v>
                </c:pt>
                <c:pt idx="173">
                  <c:v>1989-06-15</c:v>
                </c:pt>
                <c:pt idx="174">
                  <c:v>1989-07-15</c:v>
                </c:pt>
                <c:pt idx="175">
                  <c:v>1989-08-15</c:v>
                </c:pt>
                <c:pt idx="176">
                  <c:v>1989-09-15</c:v>
                </c:pt>
                <c:pt idx="177">
                  <c:v>1989-10-15</c:v>
                </c:pt>
                <c:pt idx="178">
                  <c:v>1989-11-15</c:v>
                </c:pt>
                <c:pt idx="179">
                  <c:v>1989-12-15</c:v>
                </c:pt>
                <c:pt idx="180">
                  <c:v>1990-01-15</c:v>
                </c:pt>
                <c:pt idx="181">
                  <c:v>1990-02-15</c:v>
                </c:pt>
                <c:pt idx="182">
                  <c:v>1990-03-15</c:v>
                </c:pt>
                <c:pt idx="183">
                  <c:v>1990-04-15</c:v>
                </c:pt>
                <c:pt idx="184">
                  <c:v>1990-05-15</c:v>
                </c:pt>
                <c:pt idx="185">
                  <c:v>1990-06-15</c:v>
                </c:pt>
                <c:pt idx="186">
                  <c:v>1990-07-15</c:v>
                </c:pt>
                <c:pt idx="187">
                  <c:v>1990-08-15</c:v>
                </c:pt>
                <c:pt idx="188">
                  <c:v>1990-09-15</c:v>
                </c:pt>
                <c:pt idx="189">
                  <c:v>1990-10-15</c:v>
                </c:pt>
                <c:pt idx="190">
                  <c:v>1990-11-15</c:v>
                </c:pt>
                <c:pt idx="191">
                  <c:v>1990-12-15</c:v>
                </c:pt>
                <c:pt idx="192">
                  <c:v>1991-01-15</c:v>
                </c:pt>
                <c:pt idx="193">
                  <c:v>1991-02-15</c:v>
                </c:pt>
                <c:pt idx="194">
                  <c:v>1991-03-15</c:v>
                </c:pt>
                <c:pt idx="195">
                  <c:v>1991-04-15</c:v>
                </c:pt>
                <c:pt idx="196">
                  <c:v>1991-05-15</c:v>
                </c:pt>
                <c:pt idx="197">
                  <c:v>1991-06-15</c:v>
                </c:pt>
                <c:pt idx="198">
                  <c:v>1991-07-15</c:v>
                </c:pt>
                <c:pt idx="199">
                  <c:v>1991-08-15</c:v>
                </c:pt>
                <c:pt idx="200">
                  <c:v>1991-09-15</c:v>
                </c:pt>
                <c:pt idx="201">
                  <c:v>1991-10-15</c:v>
                </c:pt>
                <c:pt idx="202">
                  <c:v>1991-11-15</c:v>
                </c:pt>
                <c:pt idx="203">
                  <c:v>1991-12-15</c:v>
                </c:pt>
                <c:pt idx="204">
                  <c:v>1992-01-15</c:v>
                </c:pt>
                <c:pt idx="205">
                  <c:v>1992-02-15</c:v>
                </c:pt>
                <c:pt idx="206">
                  <c:v>1992-03-15</c:v>
                </c:pt>
                <c:pt idx="207">
                  <c:v>1992-04-15</c:v>
                </c:pt>
                <c:pt idx="208">
                  <c:v>1992-05-15</c:v>
                </c:pt>
                <c:pt idx="209">
                  <c:v>1992-06-15</c:v>
                </c:pt>
                <c:pt idx="210">
                  <c:v>1992-07-15</c:v>
                </c:pt>
                <c:pt idx="211">
                  <c:v>1992-08-15</c:v>
                </c:pt>
                <c:pt idx="212">
                  <c:v>1992-09-15</c:v>
                </c:pt>
                <c:pt idx="213">
                  <c:v>1992-10-15</c:v>
                </c:pt>
                <c:pt idx="214">
                  <c:v>1992-11-15</c:v>
                </c:pt>
                <c:pt idx="215">
                  <c:v>1992-12-15</c:v>
                </c:pt>
                <c:pt idx="216">
                  <c:v>1993-01-15</c:v>
                </c:pt>
                <c:pt idx="217">
                  <c:v>1993-02-15</c:v>
                </c:pt>
                <c:pt idx="218">
                  <c:v>1993-03-15</c:v>
                </c:pt>
                <c:pt idx="219">
                  <c:v>1993-04-15</c:v>
                </c:pt>
                <c:pt idx="220">
                  <c:v>1993-05-15</c:v>
                </c:pt>
                <c:pt idx="221">
                  <c:v>1993-06-15</c:v>
                </c:pt>
                <c:pt idx="222">
                  <c:v>1993-07-15</c:v>
                </c:pt>
                <c:pt idx="223">
                  <c:v>1993-08-15</c:v>
                </c:pt>
                <c:pt idx="224">
                  <c:v>1993-09-15</c:v>
                </c:pt>
                <c:pt idx="225">
                  <c:v>1993-10-15</c:v>
                </c:pt>
                <c:pt idx="226">
                  <c:v>1993-11-15</c:v>
                </c:pt>
                <c:pt idx="227">
                  <c:v>1993-12-15</c:v>
                </c:pt>
                <c:pt idx="228">
                  <c:v>1994-01-15</c:v>
                </c:pt>
                <c:pt idx="229">
                  <c:v>1994-02-15</c:v>
                </c:pt>
                <c:pt idx="230">
                  <c:v>1994-03-15</c:v>
                </c:pt>
                <c:pt idx="231">
                  <c:v>1994-04-15</c:v>
                </c:pt>
                <c:pt idx="232">
                  <c:v>1994-05-15</c:v>
                </c:pt>
                <c:pt idx="233">
                  <c:v>1994-06-15</c:v>
                </c:pt>
                <c:pt idx="234">
                  <c:v>1994-07-15</c:v>
                </c:pt>
                <c:pt idx="235">
                  <c:v>1994-08-15</c:v>
                </c:pt>
                <c:pt idx="236">
                  <c:v>1994-09-15</c:v>
                </c:pt>
                <c:pt idx="237">
                  <c:v>1994-10-15</c:v>
                </c:pt>
                <c:pt idx="238">
                  <c:v>1994-11-15</c:v>
                </c:pt>
                <c:pt idx="239">
                  <c:v>1994-12-15</c:v>
                </c:pt>
                <c:pt idx="240">
                  <c:v>1995-01-15</c:v>
                </c:pt>
                <c:pt idx="241">
                  <c:v>1995-02-15</c:v>
                </c:pt>
                <c:pt idx="242">
                  <c:v>1995-03-15</c:v>
                </c:pt>
                <c:pt idx="243">
                  <c:v>1995-04-15</c:v>
                </c:pt>
                <c:pt idx="244">
                  <c:v>1995-05-15</c:v>
                </c:pt>
                <c:pt idx="245">
                  <c:v>1995-06-15</c:v>
                </c:pt>
                <c:pt idx="246">
                  <c:v>1995-07-15</c:v>
                </c:pt>
                <c:pt idx="247">
                  <c:v>1995-08-15</c:v>
                </c:pt>
                <c:pt idx="248">
                  <c:v>1995-09-15</c:v>
                </c:pt>
                <c:pt idx="249">
                  <c:v>1995-10-15</c:v>
                </c:pt>
                <c:pt idx="250">
                  <c:v>1995-11-15</c:v>
                </c:pt>
                <c:pt idx="251">
                  <c:v>1995-12-15</c:v>
                </c:pt>
                <c:pt idx="252">
                  <c:v>1996-01-15</c:v>
                </c:pt>
                <c:pt idx="253">
                  <c:v>1996-02-15</c:v>
                </c:pt>
                <c:pt idx="254">
                  <c:v>1996-03-15</c:v>
                </c:pt>
                <c:pt idx="255">
                  <c:v>1996-04-15</c:v>
                </c:pt>
                <c:pt idx="256">
                  <c:v>1996-05-15</c:v>
                </c:pt>
                <c:pt idx="257">
                  <c:v>1996-06-15</c:v>
                </c:pt>
                <c:pt idx="258">
                  <c:v>1996-07-15</c:v>
                </c:pt>
                <c:pt idx="259">
                  <c:v>1996-08-15</c:v>
                </c:pt>
                <c:pt idx="260">
                  <c:v>1996-09-15</c:v>
                </c:pt>
                <c:pt idx="261">
                  <c:v>1996-10-15</c:v>
                </c:pt>
                <c:pt idx="262">
                  <c:v>1996-11-15</c:v>
                </c:pt>
                <c:pt idx="263">
                  <c:v>1996-12-15</c:v>
                </c:pt>
                <c:pt idx="264">
                  <c:v>1997-01-15</c:v>
                </c:pt>
                <c:pt idx="265">
                  <c:v>1997-02-15</c:v>
                </c:pt>
                <c:pt idx="266">
                  <c:v>1997-03-15</c:v>
                </c:pt>
                <c:pt idx="267">
                  <c:v>1997-04-15</c:v>
                </c:pt>
                <c:pt idx="268">
                  <c:v>1997-05-15</c:v>
                </c:pt>
                <c:pt idx="269">
                  <c:v>1997-06-15</c:v>
                </c:pt>
                <c:pt idx="270">
                  <c:v>1997-07-15</c:v>
                </c:pt>
                <c:pt idx="271">
                  <c:v>1997-08-15</c:v>
                </c:pt>
                <c:pt idx="272">
                  <c:v>1997-09-15</c:v>
                </c:pt>
                <c:pt idx="273">
                  <c:v>1997-10-15</c:v>
                </c:pt>
                <c:pt idx="274">
                  <c:v>1997-11-15</c:v>
                </c:pt>
                <c:pt idx="275">
                  <c:v>1997-12-15</c:v>
                </c:pt>
                <c:pt idx="276">
                  <c:v>1998-01-15</c:v>
                </c:pt>
                <c:pt idx="277">
                  <c:v>1998-02-15</c:v>
                </c:pt>
                <c:pt idx="278">
                  <c:v>1998-03-15</c:v>
                </c:pt>
                <c:pt idx="279">
                  <c:v>1998-04-15</c:v>
                </c:pt>
                <c:pt idx="280">
                  <c:v>1998-05-15</c:v>
                </c:pt>
                <c:pt idx="281">
                  <c:v>1998-06-15</c:v>
                </c:pt>
                <c:pt idx="282">
                  <c:v>1998-07-15</c:v>
                </c:pt>
                <c:pt idx="283">
                  <c:v>1998-08-15</c:v>
                </c:pt>
                <c:pt idx="284">
                  <c:v>1998-09-15</c:v>
                </c:pt>
                <c:pt idx="285">
                  <c:v>1998-10-15</c:v>
                </c:pt>
                <c:pt idx="286">
                  <c:v>1998-11-15</c:v>
                </c:pt>
                <c:pt idx="287">
                  <c:v>1998-12-15</c:v>
                </c:pt>
                <c:pt idx="288">
                  <c:v>1999-01-01</c:v>
                </c:pt>
                <c:pt idx="289">
                  <c:v>1999-02-01</c:v>
                </c:pt>
                <c:pt idx="290">
                  <c:v>1999-03-01</c:v>
                </c:pt>
                <c:pt idx="291">
                  <c:v>1999-04-01</c:v>
                </c:pt>
                <c:pt idx="292">
                  <c:v>1999-05-01</c:v>
                </c:pt>
                <c:pt idx="293">
                  <c:v>1999-06-01</c:v>
                </c:pt>
                <c:pt idx="294">
                  <c:v>1999-07-01</c:v>
                </c:pt>
                <c:pt idx="295">
                  <c:v>1999-08-01</c:v>
                </c:pt>
                <c:pt idx="296">
                  <c:v>1999-09-01</c:v>
                </c:pt>
                <c:pt idx="297">
                  <c:v>1999-10-01</c:v>
                </c:pt>
                <c:pt idx="298">
                  <c:v>1999-11-01</c:v>
                </c:pt>
                <c:pt idx="299">
                  <c:v>1999-12-01</c:v>
                </c:pt>
                <c:pt idx="300">
                  <c:v>2000-01-15</c:v>
                </c:pt>
                <c:pt idx="301">
                  <c:v>2000-02-15</c:v>
                </c:pt>
                <c:pt idx="302">
                  <c:v>2000-03-15</c:v>
                </c:pt>
                <c:pt idx="303">
                  <c:v>2000-04-15</c:v>
                </c:pt>
                <c:pt idx="304">
                  <c:v>2000-05-15</c:v>
                </c:pt>
                <c:pt idx="305">
                  <c:v>2000-06-15</c:v>
                </c:pt>
                <c:pt idx="306">
                  <c:v>2000-07-15</c:v>
                </c:pt>
                <c:pt idx="307">
                  <c:v>2000-08-15</c:v>
                </c:pt>
                <c:pt idx="308">
                  <c:v>2000-09-15</c:v>
                </c:pt>
                <c:pt idx="309">
                  <c:v>2000-10-15</c:v>
                </c:pt>
                <c:pt idx="310">
                  <c:v>2000-11-15</c:v>
                </c:pt>
                <c:pt idx="311">
                  <c:v>2000-12-15</c:v>
                </c:pt>
                <c:pt idx="312">
                  <c:v>2001-01-15</c:v>
                </c:pt>
                <c:pt idx="313">
                  <c:v>2001-02-15</c:v>
                </c:pt>
                <c:pt idx="314">
                  <c:v>2001-03-15</c:v>
                </c:pt>
                <c:pt idx="315">
                  <c:v>2001-04-15</c:v>
                </c:pt>
                <c:pt idx="316">
                  <c:v>2001-05-15</c:v>
                </c:pt>
                <c:pt idx="317">
                  <c:v>2001-06-15</c:v>
                </c:pt>
                <c:pt idx="318">
                  <c:v>2001-07-15</c:v>
                </c:pt>
                <c:pt idx="319">
                  <c:v>2001-08-15</c:v>
                </c:pt>
                <c:pt idx="320">
                  <c:v>2001-09-15</c:v>
                </c:pt>
                <c:pt idx="321">
                  <c:v>2001-10-15</c:v>
                </c:pt>
                <c:pt idx="322">
                  <c:v>2001-11-15</c:v>
                </c:pt>
                <c:pt idx="323">
                  <c:v>2001-12-15</c:v>
                </c:pt>
                <c:pt idx="324">
                  <c:v>2002-01-15</c:v>
                </c:pt>
                <c:pt idx="325">
                  <c:v>2002-02-15</c:v>
                </c:pt>
                <c:pt idx="326">
                  <c:v>2002-03-15</c:v>
                </c:pt>
                <c:pt idx="327">
                  <c:v>2002-04-15</c:v>
                </c:pt>
                <c:pt idx="328">
                  <c:v>2002-05-15</c:v>
                </c:pt>
                <c:pt idx="329">
                  <c:v>2002-06-15</c:v>
                </c:pt>
                <c:pt idx="330">
                  <c:v>2002-07-15</c:v>
                </c:pt>
                <c:pt idx="331">
                  <c:v>2002-08-15</c:v>
                </c:pt>
                <c:pt idx="332">
                  <c:v>2002-09-15</c:v>
                </c:pt>
                <c:pt idx="333">
                  <c:v>2002-10-15</c:v>
                </c:pt>
                <c:pt idx="334">
                  <c:v>2002-11-15</c:v>
                </c:pt>
                <c:pt idx="335">
                  <c:v>2002-12-15</c:v>
                </c:pt>
              </c:strCache>
            </c:strRef>
          </c:cat>
          <c:val>
            <c:numRef>
              <c:f>Sheet2!$C$1:$C$336</c:f>
              <c:numCache>
                <c:formatCode>General</c:formatCode>
                <c:ptCount val="336"/>
                <c:pt idx="0">
                  <c:v>-16.7</c:v>
                </c:pt>
                <c:pt idx="1">
                  <c:v>-15.39</c:v>
                </c:pt>
                <c:pt idx="2">
                  <c:v>-13.04</c:v>
                </c:pt>
                <c:pt idx="3">
                  <c:v>-5.1199999999999966</c:v>
                </c:pt>
                <c:pt idx="4">
                  <c:v>1.1800000000000122</c:v>
                </c:pt>
                <c:pt idx="5">
                  <c:v>4.4700000000000024</c:v>
                </c:pt>
                <c:pt idx="6">
                  <c:v>7.41</c:v>
                </c:pt>
                <c:pt idx="7">
                  <c:v>9.06</c:v>
                </c:pt>
                <c:pt idx="8">
                  <c:v>10.25</c:v>
                </c:pt>
                <c:pt idx="9">
                  <c:v>10.65</c:v>
                </c:pt>
                <c:pt idx="10">
                  <c:v>11.27</c:v>
                </c:pt>
                <c:pt idx="11">
                  <c:v>10.950000000000006</c:v>
                </c:pt>
                <c:pt idx="12">
                  <c:v>9.3500000000000068</c:v>
                </c:pt>
                <c:pt idx="13">
                  <c:v>9.3600000000000048</c:v>
                </c:pt>
                <c:pt idx="14">
                  <c:v>9.629999999999999</c:v>
                </c:pt>
                <c:pt idx="15">
                  <c:v>11.41</c:v>
                </c:pt>
                <c:pt idx="16">
                  <c:v>9.9600000000000026</c:v>
                </c:pt>
                <c:pt idx="17">
                  <c:v>2.9499999999999997</c:v>
                </c:pt>
                <c:pt idx="18">
                  <c:v>-2.0499999999999998</c:v>
                </c:pt>
                <c:pt idx="19">
                  <c:v>-4.87</c:v>
                </c:pt>
                <c:pt idx="20">
                  <c:v>-6</c:v>
                </c:pt>
                <c:pt idx="21">
                  <c:v>-7.84</c:v>
                </c:pt>
                <c:pt idx="22">
                  <c:v>-8.27</c:v>
                </c:pt>
                <c:pt idx="23">
                  <c:v>-11.94</c:v>
                </c:pt>
                <c:pt idx="24">
                  <c:v>-14.91</c:v>
                </c:pt>
                <c:pt idx="25">
                  <c:v>-14.07</c:v>
                </c:pt>
                <c:pt idx="26">
                  <c:v>-16.920000000000002</c:v>
                </c:pt>
                <c:pt idx="27">
                  <c:v>-14.99</c:v>
                </c:pt>
                <c:pt idx="28">
                  <c:v>-17.489999999999789</c:v>
                </c:pt>
                <c:pt idx="29">
                  <c:v>-21.67</c:v>
                </c:pt>
                <c:pt idx="30">
                  <c:v>-17.97</c:v>
                </c:pt>
                <c:pt idx="31">
                  <c:v>-11.99</c:v>
                </c:pt>
                <c:pt idx="32">
                  <c:v>-5.46</c:v>
                </c:pt>
                <c:pt idx="33">
                  <c:v>-1.29</c:v>
                </c:pt>
                <c:pt idx="34">
                  <c:v>-3.0000000000000002E-2</c:v>
                </c:pt>
                <c:pt idx="35">
                  <c:v>1.41</c:v>
                </c:pt>
                <c:pt idx="36">
                  <c:v>3.84</c:v>
                </c:pt>
                <c:pt idx="37">
                  <c:v>6.54</c:v>
                </c:pt>
                <c:pt idx="38">
                  <c:v>9.92</c:v>
                </c:pt>
                <c:pt idx="39">
                  <c:v>12.2</c:v>
                </c:pt>
                <c:pt idx="40">
                  <c:v>11.79</c:v>
                </c:pt>
                <c:pt idx="41">
                  <c:v>8.3000000000000007</c:v>
                </c:pt>
                <c:pt idx="42">
                  <c:v>5.83</c:v>
                </c:pt>
                <c:pt idx="43">
                  <c:v>6.04</c:v>
                </c:pt>
                <c:pt idx="44">
                  <c:v>6.1099999999999985</c:v>
                </c:pt>
                <c:pt idx="45">
                  <c:v>6.35</c:v>
                </c:pt>
                <c:pt idx="46">
                  <c:v>4.83</c:v>
                </c:pt>
                <c:pt idx="47">
                  <c:v>1.54</c:v>
                </c:pt>
                <c:pt idx="48">
                  <c:v>1.86</c:v>
                </c:pt>
                <c:pt idx="49">
                  <c:v>4.1199999999999966</c:v>
                </c:pt>
                <c:pt idx="50">
                  <c:v>0.89</c:v>
                </c:pt>
                <c:pt idx="51">
                  <c:v>-3.57</c:v>
                </c:pt>
                <c:pt idx="52">
                  <c:v>-12.9</c:v>
                </c:pt>
                <c:pt idx="53">
                  <c:v>-19.600000000000001</c:v>
                </c:pt>
                <c:pt idx="54">
                  <c:v>-21.27</c:v>
                </c:pt>
                <c:pt idx="55">
                  <c:v>-22.24</c:v>
                </c:pt>
                <c:pt idx="56">
                  <c:v>-22.7</c:v>
                </c:pt>
                <c:pt idx="57">
                  <c:v>-23.32</c:v>
                </c:pt>
                <c:pt idx="58">
                  <c:v>-22.2</c:v>
                </c:pt>
                <c:pt idx="59">
                  <c:v>-16.989999999999789</c:v>
                </c:pt>
                <c:pt idx="60">
                  <c:v>-10.11</c:v>
                </c:pt>
                <c:pt idx="61">
                  <c:v>-5.6499999999999995</c:v>
                </c:pt>
                <c:pt idx="62">
                  <c:v>-2.9</c:v>
                </c:pt>
                <c:pt idx="63">
                  <c:v>2.3099999999999987</c:v>
                </c:pt>
                <c:pt idx="64">
                  <c:v>6.24</c:v>
                </c:pt>
                <c:pt idx="65">
                  <c:v>7.33</c:v>
                </c:pt>
                <c:pt idx="66">
                  <c:v>8.7399999999999984</c:v>
                </c:pt>
                <c:pt idx="67">
                  <c:v>9.61</c:v>
                </c:pt>
                <c:pt idx="68">
                  <c:v>12.67</c:v>
                </c:pt>
                <c:pt idx="69">
                  <c:v>13.1</c:v>
                </c:pt>
                <c:pt idx="70">
                  <c:v>12.15</c:v>
                </c:pt>
                <c:pt idx="71">
                  <c:v>9.7299999999999986</c:v>
                </c:pt>
                <c:pt idx="72">
                  <c:v>8.51</c:v>
                </c:pt>
                <c:pt idx="73">
                  <c:v>6.72</c:v>
                </c:pt>
                <c:pt idx="74">
                  <c:v>7.51</c:v>
                </c:pt>
                <c:pt idx="75">
                  <c:v>8.2800000000000011</c:v>
                </c:pt>
                <c:pt idx="76">
                  <c:v>3.01</c:v>
                </c:pt>
                <c:pt idx="77">
                  <c:v>-3.4899999999999998</c:v>
                </c:pt>
                <c:pt idx="78">
                  <c:v>-5.22</c:v>
                </c:pt>
                <c:pt idx="79">
                  <c:v>-8.2399999999999984</c:v>
                </c:pt>
                <c:pt idx="80">
                  <c:v>-8.59</c:v>
                </c:pt>
                <c:pt idx="81">
                  <c:v>-9.5300000000000011</c:v>
                </c:pt>
                <c:pt idx="82">
                  <c:v>-9.620000000000001</c:v>
                </c:pt>
                <c:pt idx="83">
                  <c:v>-12.31</c:v>
                </c:pt>
                <c:pt idx="84">
                  <c:v>-12.52</c:v>
                </c:pt>
                <c:pt idx="85">
                  <c:v>-14.709999999999999</c:v>
                </c:pt>
                <c:pt idx="86">
                  <c:v>-16.670000000000005</c:v>
                </c:pt>
                <c:pt idx="87">
                  <c:v>-15.55</c:v>
                </c:pt>
                <c:pt idx="88">
                  <c:v>-15.26</c:v>
                </c:pt>
                <c:pt idx="89">
                  <c:v>-15.94</c:v>
                </c:pt>
                <c:pt idx="90">
                  <c:v>-8.9500000000000028</c:v>
                </c:pt>
                <c:pt idx="91">
                  <c:v>-1.58</c:v>
                </c:pt>
                <c:pt idx="92">
                  <c:v>4.21</c:v>
                </c:pt>
                <c:pt idx="93">
                  <c:v>8.27</c:v>
                </c:pt>
                <c:pt idx="94">
                  <c:v>9.51</c:v>
                </c:pt>
                <c:pt idx="95">
                  <c:v>10.350000000000026</c:v>
                </c:pt>
                <c:pt idx="96">
                  <c:v>10.850000000000026</c:v>
                </c:pt>
                <c:pt idx="97">
                  <c:v>11.4</c:v>
                </c:pt>
                <c:pt idx="98">
                  <c:v>12.17</c:v>
                </c:pt>
                <c:pt idx="99">
                  <c:v>13.81</c:v>
                </c:pt>
                <c:pt idx="100">
                  <c:v>11.93</c:v>
                </c:pt>
                <c:pt idx="101">
                  <c:v>3.12</c:v>
                </c:pt>
                <c:pt idx="102">
                  <c:v>-3.38</c:v>
                </c:pt>
                <c:pt idx="103">
                  <c:v>-6.53</c:v>
                </c:pt>
                <c:pt idx="104">
                  <c:v>-7.75</c:v>
                </c:pt>
                <c:pt idx="105">
                  <c:v>-10.120000000000001</c:v>
                </c:pt>
                <c:pt idx="106">
                  <c:v>-10.29</c:v>
                </c:pt>
                <c:pt idx="107">
                  <c:v>-11.42</c:v>
                </c:pt>
                <c:pt idx="108">
                  <c:v>-10.65</c:v>
                </c:pt>
                <c:pt idx="109">
                  <c:v>-11.34</c:v>
                </c:pt>
                <c:pt idx="110">
                  <c:v>-12.98</c:v>
                </c:pt>
                <c:pt idx="111">
                  <c:v>-14.58</c:v>
                </c:pt>
                <c:pt idx="112">
                  <c:v>-15.05</c:v>
                </c:pt>
                <c:pt idx="113">
                  <c:v>-17.97</c:v>
                </c:pt>
                <c:pt idx="114">
                  <c:v>-25.39</c:v>
                </c:pt>
                <c:pt idx="115">
                  <c:v>-27.9</c:v>
                </c:pt>
                <c:pt idx="116">
                  <c:v>-25.439999999999987</c:v>
                </c:pt>
                <c:pt idx="117">
                  <c:v>-21.59</c:v>
                </c:pt>
                <c:pt idx="118">
                  <c:v>-13.19</c:v>
                </c:pt>
                <c:pt idx="119">
                  <c:v>-8.16</c:v>
                </c:pt>
                <c:pt idx="120">
                  <c:v>-0.37000000000000038</c:v>
                </c:pt>
                <c:pt idx="121">
                  <c:v>4.21</c:v>
                </c:pt>
                <c:pt idx="122">
                  <c:v>6.3</c:v>
                </c:pt>
                <c:pt idx="123">
                  <c:v>11.11</c:v>
                </c:pt>
                <c:pt idx="124">
                  <c:v>13.57</c:v>
                </c:pt>
                <c:pt idx="125">
                  <c:v>14.04</c:v>
                </c:pt>
                <c:pt idx="126">
                  <c:v>11.1</c:v>
                </c:pt>
                <c:pt idx="127">
                  <c:v>11.08</c:v>
                </c:pt>
                <c:pt idx="128">
                  <c:v>11.719999999999999</c:v>
                </c:pt>
                <c:pt idx="129">
                  <c:v>11.84</c:v>
                </c:pt>
                <c:pt idx="130">
                  <c:v>11.450000000000006</c:v>
                </c:pt>
                <c:pt idx="131">
                  <c:v>9.51</c:v>
                </c:pt>
                <c:pt idx="132">
                  <c:v>8.7399999999999984</c:v>
                </c:pt>
                <c:pt idx="133">
                  <c:v>10.15</c:v>
                </c:pt>
                <c:pt idx="134">
                  <c:v>11.96</c:v>
                </c:pt>
                <c:pt idx="135">
                  <c:v>9.11</c:v>
                </c:pt>
                <c:pt idx="136">
                  <c:v>3.56</c:v>
                </c:pt>
                <c:pt idx="137">
                  <c:v>-2.15</c:v>
                </c:pt>
                <c:pt idx="138">
                  <c:v>-5.25</c:v>
                </c:pt>
                <c:pt idx="139">
                  <c:v>-9.6</c:v>
                </c:pt>
                <c:pt idx="140">
                  <c:v>-10.210000000000001</c:v>
                </c:pt>
                <c:pt idx="141">
                  <c:v>-9.6</c:v>
                </c:pt>
                <c:pt idx="142">
                  <c:v>-8.01</c:v>
                </c:pt>
                <c:pt idx="143">
                  <c:v>-10.51</c:v>
                </c:pt>
                <c:pt idx="144">
                  <c:v>-9.93</c:v>
                </c:pt>
                <c:pt idx="145">
                  <c:v>-11.370000000000006</c:v>
                </c:pt>
                <c:pt idx="146">
                  <c:v>-14.229999999999999</c:v>
                </c:pt>
                <c:pt idx="147">
                  <c:v>-16.2</c:v>
                </c:pt>
                <c:pt idx="148">
                  <c:v>-20.05</c:v>
                </c:pt>
                <c:pt idx="149">
                  <c:v>-21.47</c:v>
                </c:pt>
                <c:pt idx="150">
                  <c:v>-13.96</c:v>
                </c:pt>
                <c:pt idx="151">
                  <c:v>-0.60000000000000064</c:v>
                </c:pt>
                <c:pt idx="152">
                  <c:v>5.88</c:v>
                </c:pt>
                <c:pt idx="153">
                  <c:v>9.3500000000000068</c:v>
                </c:pt>
                <c:pt idx="154">
                  <c:v>9.2299999999999986</c:v>
                </c:pt>
                <c:pt idx="155">
                  <c:v>8.41</c:v>
                </c:pt>
                <c:pt idx="156">
                  <c:v>7.81</c:v>
                </c:pt>
                <c:pt idx="157">
                  <c:v>6.17</c:v>
                </c:pt>
                <c:pt idx="158">
                  <c:v>5.8599999999999985</c:v>
                </c:pt>
                <c:pt idx="159">
                  <c:v>6.59</c:v>
                </c:pt>
                <c:pt idx="160">
                  <c:v>5.46</c:v>
                </c:pt>
                <c:pt idx="161">
                  <c:v>0.42000000000000032</c:v>
                </c:pt>
                <c:pt idx="162">
                  <c:v>-3.96</c:v>
                </c:pt>
                <c:pt idx="163">
                  <c:v>-2.58</c:v>
                </c:pt>
                <c:pt idx="164">
                  <c:v>-2.29</c:v>
                </c:pt>
                <c:pt idx="165">
                  <c:v>-1.53</c:v>
                </c:pt>
                <c:pt idx="166">
                  <c:v>-0.84000000000000064</c:v>
                </c:pt>
                <c:pt idx="167">
                  <c:v>-2.42</c:v>
                </c:pt>
                <c:pt idx="168">
                  <c:v>-2.8699999999999997</c:v>
                </c:pt>
                <c:pt idx="169">
                  <c:v>-3.56</c:v>
                </c:pt>
                <c:pt idx="170">
                  <c:v>-1.6300000000000001</c:v>
                </c:pt>
                <c:pt idx="171">
                  <c:v>-1.9300000000000122</c:v>
                </c:pt>
                <c:pt idx="172">
                  <c:v>-5.46</c:v>
                </c:pt>
                <c:pt idx="173">
                  <c:v>-9.3800000000000008</c:v>
                </c:pt>
                <c:pt idx="174">
                  <c:v>-13.860000000000024</c:v>
                </c:pt>
                <c:pt idx="175">
                  <c:v>-16.979999999999986</c:v>
                </c:pt>
                <c:pt idx="176">
                  <c:v>-18.829999999999988</c:v>
                </c:pt>
                <c:pt idx="177">
                  <c:v>-21.3</c:v>
                </c:pt>
                <c:pt idx="178">
                  <c:v>-19.010000000000005</c:v>
                </c:pt>
                <c:pt idx="179">
                  <c:v>-13.54</c:v>
                </c:pt>
                <c:pt idx="180">
                  <c:v>-8.7100000000000009</c:v>
                </c:pt>
                <c:pt idx="181">
                  <c:v>-6.74</c:v>
                </c:pt>
                <c:pt idx="182">
                  <c:v>0.95000000000000062</c:v>
                </c:pt>
                <c:pt idx="183">
                  <c:v>5.72</c:v>
                </c:pt>
                <c:pt idx="184">
                  <c:v>11.46</c:v>
                </c:pt>
                <c:pt idx="185">
                  <c:v>12.9</c:v>
                </c:pt>
                <c:pt idx="186">
                  <c:v>12.54</c:v>
                </c:pt>
                <c:pt idx="187">
                  <c:v>12.629999999999999</c:v>
                </c:pt>
                <c:pt idx="188">
                  <c:v>13.209999999999999</c:v>
                </c:pt>
                <c:pt idx="189">
                  <c:v>12.39</c:v>
                </c:pt>
                <c:pt idx="190">
                  <c:v>11.55</c:v>
                </c:pt>
                <c:pt idx="191">
                  <c:v>10.68</c:v>
                </c:pt>
                <c:pt idx="192">
                  <c:v>8.7100000000000009</c:v>
                </c:pt>
                <c:pt idx="193">
                  <c:v>8.44</c:v>
                </c:pt>
                <c:pt idx="194">
                  <c:v>9</c:v>
                </c:pt>
                <c:pt idx="195">
                  <c:v>10.69</c:v>
                </c:pt>
                <c:pt idx="196">
                  <c:v>3.82</c:v>
                </c:pt>
                <c:pt idx="197">
                  <c:v>-3.34</c:v>
                </c:pt>
                <c:pt idx="198">
                  <c:v>-10.360000000000024</c:v>
                </c:pt>
                <c:pt idx="199">
                  <c:v>-14.69</c:v>
                </c:pt>
                <c:pt idx="200">
                  <c:v>-13.96</c:v>
                </c:pt>
                <c:pt idx="201">
                  <c:v>-12.209999999999999</c:v>
                </c:pt>
                <c:pt idx="202">
                  <c:v>-12.27</c:v>
                </c:pt>
                <c:pt idx="203">
                  <c:v>-12.68</c:v>
                </c:pt>
                <c:pt idx="204">
                  <c:v>-13.96</c:v>
                </c:pt>
                <c:pt idx="205">
                  <c:v>-14.33</c:v>
                </c:pt>
                <c:pt idx="206">
                  <c:v>-16.84</c:v>
                </c:pt>
                <c:pt idx="207">
                  <c:v>-17.79</c:v>
                </c:pt>
                <c:pt idx="208">
                  <c:v>-15.96</c:v>
                </c:pt>
                <c:pt idx="209">
                  <c:v>-15.34</c:v>
                </c:pt>
                <c:pt idx="210">
                  <c:v>-12.05</c:v>
                </c:pt>
                <c:pt idx="211">
                  <c:v>-4.75</c:v>
                </c:pt>
                <c:pt idx="212">
                  <c:v>1.3</c:v>
                </c:pt>
                <c:pt idx="213">
                  <c:v>3.94</c:v>
                </c:pt>
                <c:pt idx="214">
                  <c:v>6.33</c:v>
                </c:pt>
                <c:pt idx="215">
                  <c:v>8.19</c:v>
                </c:pt>
                <c:pt idx="216">
                  <c:v>9.629999999999999</c:v>
                </c:pt>
                <c:pt idx="217">
                  <c:v>10.81</c:v>
                </c:pt>
                <c:pt idx="218">
                  <c:v>11.360000000000024</c:v>
                </c:pt>
                <c:pt idx="219">
                  <c:v>12.6</c:v>
                </c:pt>
                <c:pt idx="220">
                  <c:v>13.56</c:v>
                </c:pt>
                <c:pt idx="221">
                  <c:v>6.55</c:v>
                </c:pt>
                <c:pt idx="222">
                  <c:v>0.38000000000000328</c:v>
                </c:pt>
                <c:pt idx="223">
                  <c:v>-1.2</c:v>
                </c:pt>
                <c:pt idx="224">
                  <c:v>-1.1399999999999864</c:v>
                </c:pt>
                <c:pt idx="225">
                  <c:v>-4.04</c:v>
                </c:pt>
                <c:pt idx="226">
                  <c:v>-5.76</c:v>
                </c:pt>
                <c:pt idx="227">
                  <c:v>-6</c:v>
                </c:pt>
                <c:pt idx="228">
                  <c:v>-7.64</c:v>
                </c:pt>
                <c:pt idx="229">
                  <c:v>-9.84</c:v>
                </c:pt>
                <c:pt idx="230">
                  <c:v>-11.29</c:v>
                </c:pt>
                <c:pt idx="231">
                  <c:v>-14.709999999999999</c:v>
                </c:pt>
                <c:pt idx="232">
                  <c:v>-18.03</c:v>
                </c:pt>
                <c:pt idx="233">
                  <c:v>-23.09</c:v>
                </c:pt>
                <c:pt idx="234">
                  <c:v>-28.650000000000031</c:v>
                </c:pt>
                <c:pt idx="235">
                  <c:v>-27.02</c:v>
                </c:pt>
                <c:pt idx="236">
                  <c:v>-19.07</c:v>
                </c:pt>
                <c:pt idx="237">
                  <c:v>-10.29</c:v>
                </c:pt>
                <c:pt idx="238">
                  <c:v>-0.30000000000000032</c:v>
                </c:pt>
                <c:pt idx="239">
                  <c:v>5.9300000000000024</c:v>
                </c:pt>
                <c:pt idx="240">
                  <c:v>8.3800000000000008</c:v>
                </c:pt>
                <c:pt idx="241">
                  <c:v>8.01</c:v>
                </c:pt>
                <c:pt idx="242">
                  <c:v>8.7900000000000009</c:v>
                </c:pt>
                <c:pt idx="243">
                  <c:v>11.79</c:v>
                </c:pt>
                <c:pt idx="244">
                  <c:v>14.92</c:v>
                </c:pt>
                <c:pt idx="245">
                  <c:v>15.62</c:v>
                </c:pt>
                <c:pt idx="246">
                  <c:v>11.739999999999998</c:v>
                </c:pt>
                <c:pt idx="247">
                  <c:v>9.5300000000000011</c:v>
                </c:pt>
                <c:pt idx="248">
                  <c:v>6.98</c:v>
                </c:pt>
                <c:pt idx="249">
                  <c:v>3.4299999999999997</c:v>
                </c:pt>
                <c:pt idx="250">
                  <c:v>-0.7700000000000069</c:v>
                </c:pt>
                <c:pt idx="251">
                  <c:v>-4.57</c:v>
                </c:pt>
                <c:pt idx="252">
                  <c:v>-5.79</c:v>
                </c:pt>
                <c:pt idx="253">
                  <c:v>-6.9</c:v>
                </c:pt>
                <c:pt idx="254">
                  <c:v>-9.92</c:v>
                </c:pt>
                <c:pt idx="255">
                  <c:v>-11.08</c:v>
                </c:pt>
                <c:pt idx="256">
                  <c:v>-14.88</c:v>
                </c:pt>
                <c:pt idx="257">
                  <c:v>-17.03</c:v>
                </c:pt>
                <c:pt idx="258">
                  <c:v>-23.93</c:v>
                </c:pt>
                <c:pt idx="259">
                  <c:v>-25.85</c:v>
                </c:pt>
                <c:pt idx="260">
                  <c:v>-26.02</c:v>
                </c:pt>
                <c:pt idx="261">
                  <c:v>-23.4</c:v>
                </c:pt>
                <c:pt idx="262">
                  <c:v>-18.079999999999988</c:v>
                </c:pt>
                <c:pt idx="263">
                  <c:v>-9.8600000000000048</c:v>
                </c:pt>
                <c:pt idx="264">
                  <c:v>-3.57</c:v>
                </c:pt>
                <c:pt idx="265">
                  <c:v>1.9400000000000122</c:v>
                </c:pt>
                <c:pt idx="266">
                  <c:v>4.7699999999999996</c:v>
                </c:pt>
                <c:pt idx="267">
                  <c:v>9.7399999999999984</c:v>
                </c:pt>
                <c:pt idx="268">
                  <c:v>12.370000000000006</c:v>
                </c:pt>
                <c:pt idx="269">
                  <c:v>14.5</c:v>
                </c:pt>
                <c:pt idx="270">
                  <c:v>14.850000000000026</c:v>
                </c:pt>
                <c:pt idx="271">
                  <c:v>11.69</c:v>
                </c:pt>
                <c:pt idx="272">
                  <c:v>11.639999999999999</c:v>
                </c:pt>
                <c:pt idx="273">
                  <c:v>9.91</c:v>
                </c:pt>
                <c:pt idx="274">
                  <c:v>5.74</c:v>
                </c:pt>
                <c:pt idx="275">
                  <c:v>0.78</c:v>
                </c:pt>
                <c:pt idx="276">
                  <c:v>-0.85000000000000064</c:v>
                </c:pt>
                <c:pt idx="277">
                  <c:v>-2.96</c:v>
                </c:pt>
                <c:pt idx="278">
                  <c:v>-4.92</c:v>
                </c:pt>
                <c:pt idx="279">
                  <c:v>-7.8199999999999985</c:v>
                </c:pt>
                <c:pt idx="280">
                  <c:v>-14.08</c:v>
                </c:pt>
                <c:pt idx="281">
                  <c:v>-18.57</c:v>
                </c:pt>
                <c:pt idx="282">
                  <c:v>-22.97</c:v>
                </c:pt>
                <c:pt idx="283">
                  <c:v>-24.7</c:v>
                </c:pt>
                <c:pt idx="284">
                  <c:v>-22.12</c:v>
                </c:pt>
                <c:pt idx="285">
                  <c:v>-18.77</c:v>
                </c:pt>
                <c:pt idx="286">
                  <c:v>-12.219999999999999</c:v>
                </c:pt>
                <c:pt idx="287">
                  <c:v>-3.96</c:v>
                </c:pt>
                <c:pt idx="288">
                  <c:v>3.09</c:v>
                </c:pt>
                <c:pt idx="289">
                  <c:v>5.84</c:v>
                </c:pt>
                <c:pt idx="290">
                  <c:v>8.59</c:v>
                </c:pt>
                <c:pt idx="291">
                  <c:v>13.51</c:v>
                </c:pt>
                <c:pt idx="292">
                  <c:v>15.56</c:v>
                </c:pt>
                <c:pt idx="293">
                  <c:v>15.229999999999999</c:v>
                </c:pt>
                <c:pt idx="294">
                  <c:v>14.11</c:v>
                </c:pt>
                <c:pt idx="295">
                  <c:v>11.91</c:v>
                </c:pt>
                <c:pt idx="296">
                  <c:v>11.18</c:v>
                </c:pt>
                <c:pt idx="297">
                  <c:v>10.62</c:v>
                </c:pt>
                <c:pt idx="298">
                  <c:v>6.01</c:v>
                </c:pt>
                <c:pt idx="299">
                  <c:v>6.4300000000000024</c:v>
                </c:pt>
                <c:pt idx="300">
                  <c:v>4.8499999999999996</c:v>
                </c:pt>
                <c:pt idx="301">
                  <c:v>4.2</c:v>
                </c:pt>
                <c:pt idx="302">
                  <c:v>5.51</c:v>
                </c:pt>
                <c:pt idx="303">
                  <c:v>3.98</c:v>
                </c:pt>
                <c:pt idx="304">
                  <c:v>-0.99</c:v>
                </c:pt>
                <c:pt idx="305">
                  <c:v>-7.83</c:v>
                </c:pt>
                <c:pt idx="306">
                  <c:v>-13.129999999999999</c:v>
                </c:pt>
                <c:pt idx="307">
                  <c:v>-15.31</c:v>
                </c:pt>
                <c:pt idx="308">
                  <c:v>-15.52</c:v>
                </c:pt>
                <c:pt idx="309">
                  <c:v>-14.04</c:v>
                </c:pt>
                <c:pt idx="310">
                  <c:v>-15.07</c:v>
                </c:pt>
                <c:pt idx="311">
                  <c:v>-14.56</c:v>
                </c:pt>
                <c:pt idx="312">
                  <c:v>-15.69</c:v>
                </c:pt>
                <c:pt idx="313">
                  <c:v>-15.53</c:v>
                </c:pt>
                <c:pt idx="314">
                  <c:v>-15.99</c:v>
                </c:pt>
                <c:pt idx="315">
                  <c:v>-17.73</c:v>
                </c:pt>
                <c:pt idx="316">
                  <c:v>-20.99</c:v>
                </c:pt>
                <c:pt idx="317">
                  <c:v>-23.310000000000031</c:v>
                </c:pt>
                <c:pt idx="318">
                  <c:v>-24.45</c:v>
                </c:pt>
                <c:pt idx="319">
                  <c:v>-21.67</c:v>
                </c:pt>
                <c:pt idx="320">
                  <c:v>-14.29</c:v>
                </c:pt>
                <c:pt idx="321">
                  <c:v>-10.81</c:v>
                </c:pt>
                <c:pt idx="322">
                  <c:v>-3.88</c:v>
                </c:pt>
                <c:pt idx="323">
                  <c:v>1.48</c:v>
                </c:pt>
                <c:pt idx="324">
                  <c:v>4.6399999999999997</c:v>
                </c:pt>
                <c:pt idx="325">
                  <c:v>8</c:v>
                </c:pt>
                <c:pt idx="326">
                  <c:v>9.32</c:v>
                </c:pt>
                <c:pt idx="327">
                  <c:v>14.03</c:v>
                </c:pt>
                <c:pt idx="328">
                  <c:v>14.16</c:v>
                </c:pt>
                <c:pt idx="329">
                  <c:v>13.26</c:v>
                </c:pt>
                <c:pt idx="330">
                  <c:v>10.050000000000002</c:v>
                </c:pt>
                <c:pt idx="331">
                  <c:v>10.6</c:v>
                </c:pt>
                <c:pt idx="332">
                  <c:v>8.9</c:v>
                </c:pt>
                <c:pt idx="333">
                  <c:v>7.6599999999999975</c:v>
                </c:pt>
                <c:pt idx="334">
                  <c:v>4.46</c:v>
                </c:pt>
                <c:pt idx="335">
                  <c:v>-0.5</c:v>
                </c:pt>
              </c:numCache>
            </c:numRef>
          </c:val>
          <c:smooth val="0"/>
        </c:ser>
        <c:dLbls>
          <c:showLegendKey val="0"/>
          <c:showVal val="0"/>
          <c:showCatName val="0"/>
          <c:showSerName val="0"/>
          <c:showPercent val="0"/>
          <c:showBubbleSize val="0"/>
        </c:dLbls>
        <c:marker val="1"/>
        <c:smooth val="0"/>
        <c:axId val="228570624"/>
        <c:axId val="228572160"/>
      </c:lineChart>
      <c:catAx>
        <c:axId val="228566528"/>
        <c:scaling>
          <c:orientation val="minMax"/>
        </c:scaling>
        <c:delete val="0"/>
        <c:axPos val="b"/>
        <c:title>
          <c:tx>
            <c:rich>
              <a:bodyPr/>
              <a:lstStyle/>
              <a:p>
                <a:pPr>
                  <a:defRPr sz="1000" b="0" i="0" u="none" strike="noStrike" baseline="0">
                    <a:solidFill>
                      <a:srgbClr val="000000"/>
                    </a:solidFill>
                    <a:latin typeface="Calibri"/>
                    <a:ea typeface="Calibri"/>
                    <a:cs typeface="Calibri"/>
                  </a:defRPr>
                </a:pPr>
                <a:r>
                  <a:rPr lang="nb-NO"/>
                  <a:t>Date</a:t>
                </a:r>
              </a:p>
            </c:rich>
          </c:tx>
          <c:layout>
            <c:manualLayout>
              <c:xMode val="edge"/>
              <c:yMode val="edge"/>
              <c:x val="0.46534901576155335"/>
              <c:y val="0.88845781217070363"/>
            </c:manualLayout>
          </c:layout>
          <c:overlay val="0"/>
          <c:spPr>
            <a:noFill/>
            <a:ln w="25400">
              <a:noFill/>
            </a:ln>
          </c:spPr>
        </c:title>
        <c:numFmt formatCode="General" sourceLinked="1"/>
        <c:majorTickMark val="none"/>
        <c:minorTickMark val="none"/>
        <c:tickLblPos val="low"/>
        <c:spPr>
          <a:ln w="3175">
            <a:solidFill>
              <a:srgbClr val="808080"/>
            </a:solidFill>
            <a:prstDash val="solid"/>
          </a:ln>
        </c:spPr>
        <c:txPr>
          <a:bodyPr rot="-5400000" vert="horz"/>
          <a:lstStyle/>
          <a:p>
            <a:pPr>
              <a:defRPr sz="900" b="0" i="0" u="none" strike="noStrike" baseline="0">
                <a:solidFill>
                  <a:srgbClr val="000000"/>
                </a:solidFill>
                <a:latin typeface="Arial" pitchFamily="34" charset="0"/>
                <a:ea typeface="Calibri"/>
                <a:cs typeface="Arial" pitchFamily="34" charset="0"/>
              </a:defRPr>
            </a:pPr>
            <a:endParaRPr lang="en-US"/>
          </a:p>
        </c:txPr>
        <c:crossAx val="228568448"/>
        <c:crosses val="autoZero"/>
        <c:auto val="0"/>
        <c:lblAlgn val="ctr"/>
        <c:lblOffset val="100"/>
        <c:tickLblSkip val="15"/>
        <c:tickMarkSkip val="1"/>
        <c:noMultiLvlLbl val="0"/>
      </c:catAx>
      <c:valAx>
        <c:axId val="228568448"/>
        <c:scaling>
          <c:orientation val="minMax"/>
        </c:scaling>
        <c:delete val="0"/>
        <c:axPos val="l"/>
        <c:title>
          <c:tx>
            <c:rich>
              <a:bodyPr/>
              <a:lstStyle/>
              <a:p>
                <a:pPr>
                  <a:defRPr sz="1000" b="0" i="0" u="none" strike="noStrike" baseline="0">
                    <a:solidFill>
                      <a:srgbClr val="000000"/>
                    </a:solidFill>
                    <a:latin typeface="Calibri"/>
                    <a:ea typeface="Calibri"/>
                    <a:cs typeface="Calibri"/>
                  </a:defRPr>
                </a:pPr>
                <a:r>
                  <a:rPr lang="nb-NO"/>
                  <a:t>NAO</a:t>
                </a:r>
                <a:r>
                  <a:rPr lang="nb-NO" baseline="0"/>
                  <a:t> </a:t>
                </a:r>
                <a:r>
                  <a:rPr lang="el-GR" baseline="0">
                    <a:latin typeface="Times New Roman"/>
                    <a:cs typeface="Times New Roman"/>
                  </a:rPr>
                  <a:t>δ</a:t>
                </a:r>
                <a:r>
                  <a:rPr lang="nb-NO" baseline="30000"/>
                  <a:t>18</a:t>
                </a:r>
                <a:r>
                  <a:rPr lang="nb-NO"/>
                  <a:t>O correlation</a:t>
                </a:r>
              </a:p>
            </c:rich>
          </c:tx>
          <c:layout>
            <c:manualLayout>
              <c:xMode val="edge"/>
              <c:yMode val="edge"/>
              <c:x val="7.4626865671641824E-3"/>
              <c:y val="0.28035320088300231"/>
            </c:manualLayout>
          </c:layout>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228566528"/>
        <c:crosses val="autoZero"/>
        <c:crossBetween val="between"/>
      </c:valAx>
      <c:catAx>
        <c:axId val="228570624"/>
        <c:scaling>
          <c:orientation val="minMax"/>
        </c:scaling>
        <c:delete val="1"/>
        <c:axPos val="b"/>
        <c:majorTickMark val="out"/>
        <c:minorTickMark val="none"/>
        <c:tickLblPos val="none"/>
        <c:crossAx val="228572160"/>
        <c:crosses val="autoZero"/>
        <c:auto val="0"/>
        <c:lblAlgn val="ctr"/>
        <c:lblOffset val="100"/>
        <c:noMultiLvlLbl val="0"/>
      </c:catAx>
      <c:valAx>
        <c:axId val="228572160"/>
        <c:scaling>
          <c:orientation val="minMax"/>
        </c:scaling>
        <c:delete val="0"/>
        <c:axPos val="r"/>
        <c:title>
          <c:tx>
            <c:rich>
              <a:bodyPr/>
              <a:lstStyle/>
              <a:p>
                <a:pPr>
                  <a:defRPr sz="1000" b="0" i="0" u="none" strike="noStrike" baseline="0">
                    <a:solidFill>
                      <a:srgbClr val="000000"/>
                    </a:solidFill>
                    <a:latin typeface="Calibri"/>
                    <a:ea typeface="Calibri"/>
                    <a:cs typeface="Calibri"/>
                  </a:defRPr>
                </a:pPr>
                <a:r>
                  <a:rPr lang="nb-NO"/>
                  <a:t>QBO (m/s)</a:t>
                </a:r>
              </a:p>
            </c:rich>
          </c:tx>
          <c:layout>
            <c:manualLayout>
              <c:xMode val="edge"/>
              <c:yMode val="edge"/>
              <c:x val="0.96390676450360002"/>
              <c:y val="0.36748666444322586"/>
            </c:manualLayout>
          </c:layout>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228570624"/>
        <c:crosses val="max"/>
        <c:crossBetween val="between"/>
      </c:valAx>
      <c:spPr>
        <a:solidFill>
          <a:srgbClr val="FFFFFF"/>
        </a:solidFill>
        <a:ln w="25400">
          <a:noFill/>
        </a:ln>
      </c:spPr>
    </c:plotArea>
    <c:legend>
      <c:legendPos val="r"/>
      <c:layout>
        <c:manualLayout>
          <c:xMode val="edge"/>
          <c:yMode val="edge"/>
          <c:x val="0.29847392826741637"/>
          <c:y val="0.9466416597269256"/>
          <c:w val="0.38068755396378151"/>
          <c:h val="5.2980132450331133E-2"/>
        </c:manualLayout>
      </c:layout>
      <c:overlay val="0"/>
      <c:spPr>
        <a:noFill/>
        <a:ln w="25400">
          <a:noFill/>
        </a:ln>
      </c:spPr>
      <c:txPr>
        <a:bodyPr/>
        <a:lstStyle/>
        <a:p>
          <a:pPr>
            <a:defRPr sz="900" b="0" i="0" u="none" strike="noStrike" baseline="0">
              <a:solidFill>
                <a:srgbClr val="000000"/>
              </a:solidFill>
              <a:latin typeface="Arial" pitchFamily="34" charset="0"/>
              <a:ea typeface="Calibri"/>
              <a:cs typeface="Arial" pitchFamily="34" charset="0"/>
            </a:defRPr>
          </a:pPr>
          <a:endParaRPr lang="en-US"/>
        </a:p>
      </c:txPr>
    </c:legend>
    <c:plotVisOnly val="1"/>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Nied08-04</a:t>
            </a:r>
          </a:p>
        </c:rich>
      </c:tx>
      <c:overlay val="1"/>
    </c:title>
    <c:autoTitleDeleted val="0"/>
    <c:plotArea>
      <c:layout/>
      <c:scatterChart>
        <c:scatterStyle val="lineMarker"/>
        <c:varyColors val="0"/>
        <c:ser>
          <c:idx val="0"/>
          <c:order val="0"/>
          <c:spPr>
            <a:ln w="28575">
              <a:noFill/>
            </a:ln>
          </c:spPr>
          <c:trendline>
            <c:trendlineType val="linear"/>
            <c:dispRSqr val="0"/>
            <c:dispEq val="0"/>
          </c:trendline>
          <c:xVal>
            <c:numRef>
              <c:f>Sheet1!$M$3:$M$9</c:f>
              <c:numCache>
                <c:formatCode>0.0</c:formatCode>
                <c:ptCount val="7"/>
                <c:pt idx="0">
                  <c:v>8</c:v>
                </c:pt>
                <c:pt idx="1">
                  <c:v>33.06</c:v>
                </c:pt>
                <c:pt idx="2">
                  <c:v>77</c:v>
                </c:pt>
                <c:pt idx="3">
                  <c:v>110</c:v>
                </c:pt>
                <c:pt idx="4">
                  <c:v>111.45</c:v>
                </c:pt>
                <c:pt idx="5">
                  <c:v>145</c:v>
                </c:pt>
                <c:pt idx="6">
                  <c:v>162</c:v>
                </c:pt>
              </c:numCache>
            </c:numRef>
          </c:xVal>
          <c:yVal>
            <c:numRef>
              <c:f>Sheet1!$N$3:$N$9</c:f>
              <c:numCache>
                <c:formatCode>0</c:formatCode>
                <c:ptCount val="7"/>
                <c:pt idx="0">
                  <c:v>4545</c:v>
                </c:pt>
                <c:pt idx="1">
                  <c:v>7492</c:v>
                </c:pt>
                <c:pt idx="2">
                  <c:v>6914</c:v>
                </c:pt>
                <c:pt idx="3">
                  <c:v>7153</c:v>
                </c:pt>
                <c:pt idx="4">
                  <c:v>6207</c:v>
                </c:pt>
                <c:pt idx="5">
                  <c:v>7602</c:v>
                </c:pt>
                <c:pt idx="6">
                  <c:v>16145</c:v>
                </c:pt>
              </c:numCache>
            </c:numRef>
          </c:yVal>
          <c:smooth val="0"/>
        </c:ser>
        <c:dLbls>
          <c:showLegendKey val="0"/>
          <c:showVal val="0"/>
          <c:showCatName val="0"/>
          <c:showSerName val="0"/>
          <c:showPercent val="0"/>
          <c:showBubbleSize val="0"/>
        </c:dLbls>
        <c:axId val="228483840"/>
        <c:axId val="228485760"/>
      </c:scatterChart>
      <c:valAx>
        <c:axId val="228483840"/>
        <c:scaling>
          <c:orientation val="minMax"/>
        </c:scaling>
        <c:delete val="0"/>
        <c:axPos val="b"/>
        <c:title>
          <c:tx>
            <c:rich>
              <a:bodyPr/>
              <a:lstStyle/>
              <a:p>
                <a:pPr>
                  <a:defRPr/>
                </a:pPr>
                <a:r>
                  <a:rPr lang="en-US"/>
                  <a:t>Distance from Stalagmite Top (mm)</a:t>
                </a:r>
              </a:p>
            </c:rich>
          </c:tx>
          <c:overlay val="0"/>
        </c:title>
        <c:numFmt formatCode="0.0" sourceLinked="1"/>
        <c:majorTickMark val="out"/>
        <c:minorTickMark val="none"/>
        <c:tickLblPos val="nextTo"/>
        <c:crossAx val="228485760"/>
        <c:crosses val="autoZero"/>
        <c:crossBetween val="midCat"/>
      </c:valAx>
      <c:valAx>
        <c:axId val="228485760"/>
        <c:scaling>
          <c:orientation val="minMax"/>
        </c:scaling>
        <c:delete val="0"/>
        <c:axPos val="l"/>
        <c:title>
          <c:tx>
            <c:rich>
              <a:bodyPr rot="-5400000" vert="horz"/>
              <a:lstStyle/>
              <a:p>
                <a:pPr>
                  <a:defRPr/>
                </a:pPr>
                <a:r>
                  <a:rPr lang="en-US"/>
                  <a:t>Yrs BP </a:t>
                </a:r>
              </a:p>
            </c:rich>
          </c:tx>
          <c:overlay val="0"/>
        </c:title>
        <c:numFmt formatCode="0" sourceLinked="1"/>
        <c:majorTickMark val="out"/>
        <c:minorTickMark val="none"/>
        <c:tickLblPos val="nextTo"/>
        <c:crossAx val="228483840"/>
        <c:crosses val="autoZero"/>
        <c:crossBetween val="midCat"/>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Nied08-05</a:t>
            </a:r>
          </a:p>
        </c:rich>
      </c:tx>
      <c:overlay val="1"/>
    </c:title>
    <c:autoTitleDeleted val="0"/>
    <c:plotArea>
      <c:layout/>
      <c:scatterChart>
        <c:scatterStyle val="lineMarker"/>
        <c:varyColors val="0"/>
        <c:ser>
          <c:idx val="0"/>
          <c:order val="0"/>
          <c:spPr>
            <a:ln w="28575">
              <a:noFill/>
            </a:ln>
          </c:spPr>
          <c:trendline>
            <c:trendlineType val="linear"/>
            <c:dispRSqr val="0"/>
            <c:dispEq val="0"/>
          </c:trendline>
          <c:xVal>
            <c:numRef>
              <c:f>Sheet1!$Q$3:$Q$11</c:f>
              <c:numCache>
                <c:formatCode>0.0</c:formatCode>
                <c:ptCount val="9"/>
                <c:pt idx="0">
                  <c:v>11</c:v>
                </c:pt>
                <c:pt idx="1">
                  <c:v>29.2</c:v>
                </c:pt>
                <c:pt idx="2">
                  <c:v>29.2</c:v>
                </c:pt>
                <c:pt idx="3">
                  <c:v>45</c:v>
                </c:pt>
                <c:pt idx="4">
                  <c:v>45</c:v>
                </c:pt>
                <c:pt idx="5">
                  <c:v>46.1</c:v>
                </c:pt>
                <c:pt idx="6">
                  <c:v>70</c:v>
                </c:pt>
                <c:pt idx="7">
                  <c:v>107</c:v>
                </c:pt>
                <c:pt idx="8">
                  <c:v>109.1</c:v>
                </c:pt>
              </c:numCache>
            </c:numRef>
          </c:xVal>
          <c:yVal>
            <c:numRef>
              <c:f>Sheet1!$R$3:$R$11</c:f>
              <c:numCache>
                <c:formatCode>0</c:formatCode>
                <c:ptCount val="9"/>
                <c:pt idx="0">
                  <c:v>1222</c:v>
                </c:pt>
                <c:pt idx="1">
                  <c:v>4022</c:v>
                </c:pt>
                <c:pt idx="2">
                  <c:v>2793</c:v>
                </c:pt>
                <c:pt idx="3">
                  <c:v>8201</c:v>
                </c:pt>
                <c:pt idx="4">
                  <c:v>3924</c:v>
                </c:pt>
                <c:pt idx="5">
                  <c:v>8449</c:v>
                </c:pt>
                <c:pt idx="6">
                  <c:v>7669</c:v>
                </c:pt>
                <c:pt idx="7">
                  <c:v>8358</c:v>
                </c:pt>
                <c:pt idx="8">
                  <c:v>9360</c:v>
                </c:pt>
              </c:numCache>
            </c:numRef>
          </c:yVal>
          <c:smooth val="0"/>
        </c:ser>
        <c:dLbls>
          <c:showLegendKey val="0"/>
          <c:showVal val="0"/>
          <c:showCatName val="0"/>
          <c:showSerName val="0"/>
          <c:showPercent val="0"/>
          <c:showBubbleSize val="0"/>
        </c:dLbls>
        <c:axId val="228502912"/>
        <c:axId val="228517376"/>
      </c:scatterChart>
      <c:valAx>
        <c:axId val="228502912"/>
        <c:scaling>
          <c:orientation val="minMax"/>
        </c:scaling>
        <c:delete val="0"/>
        <c:axPos val="b"/>
        <c:title>
          <c:tx>
            <c:rich>
              <a:bodyPr/>
              <a:lstStyle/>
              <a:p>
                <a:pPr>
                  <a:defRPr/>
                </a:pPr>
                <a:r>
                  <a:rPr lang="en-US"/>
                  <a:t>Distance from Stalagmite Top (mm)</a:t>
                </a:r>
              </a:p>
            </c:rich>
          </c:tx>
          <c:overlay val="0"/>
        </c:title>
        <c:numFmt formatCode="0.0" sourceLinked="1"/>
        <c:majorTickMark val="out"/>
        <c:minorTickMark val="none"/>
        <c:tickLblPos val="nextTo"/>
        <c:crossAx val="228517376"/>
        <c:crosses val="autoZero"/>
        <c:crossBetween val="midCat"/>
      </c:valAx>
      <c:valAx>
        <c:axId val="228517376"/>
        <c:scaling>
          <c:orientation val="minMax"/>
        </c:scaling>
        <c:delete val="0"/>
        <c:axPos val="l"/>
        <c:title>
          <c:tx>
            <c:rich>
              <a:bodyPr rot="-5400000" vert="horz"/>
              <a:lstStyle/>
              <a:p>
                <a:pPr>
                  <a:defRPr/>
                </a:pPr>
                <a:r>
                  <a:rPr lang="en-US"/>
                  <a:t>Yrs BP </a:t>
                </a:r>
              </a:p>
            </c:rich>
          </c:tx>
          <c:overlay val="0"/>
        </c:title>
        <c:numFmt formatCode="0" sourceLinked="1"/>
        <c:majorTickMark val="out"/>
        <c:minorTickMark val="none"/>
        <c:tickLblPos val="nextTo"/>
        <c:crossAx val="228502912"/>
        <c:crosses val="autoZero"/>
        <c:crossBetween val="midCat"/>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Arial" pitchFamily="34" charset="0"/>
                <a:cs typeface="Arial" pitchFamily="34" charset="0"/>
              </a:defRPr>
            </a:pPr>
            <a:r>
              <a:rPr lang="el-GR" sz="1400">
                <a:latin typeface="Arial" pitchFamily="34" charset="0"/>
                <a:cs typeface="Arial" pitchFamily="34" charset="0"/>
              </a:rPr>
              <a:t>δ</a:t>
            </a:r>
            <a:r>
              <a:rPr lang="nb-NO" sz="1400" baseline="30000">
                <a:latin typeface="Arial" pitchFamily="34" charset="0"/>
                <a:cs typeface="Arial" pitchFamily="34" charset="0"/>
              </a:rPr>
              <a:t>18</a:t>
            </a:r>
            <a:r>
              <a:rPr lang="nb-NO" sz="1400">
                <a:latin typeface="Arial" pitchFamily="34" charset="0"/>
                <a:cs typeface="Arial" pitchFamily="34" charset="0"/>
              </a:rPr>
              <a:t>O</a:t>
            </a:r>
          </a:p>
        </c:rich>
      </c:tx>
      <c:overlay val="0"/>
    </c:title>
    <c:autoTitleDeleted val="0"/>
    <c:plotArea>
      <c:layout/>
      <c:scatterChart>
        <c:scatterStyle val="smoothMarker"/>
        <c:varyColors val="0"/>
        <c:ser>
          <c:idx val="2"/>
          <c:order val="0"/>
          <c:tx>
            <c:strRef>
              <c:f>Sheet7!$B$3</c:f>
              <c:strCache>
                <c:ptCount val="1"/>
                <c:pt idx="0">
                  <c:v>Nied08-02</c:v>
                </c:pt>
              </c:strCache>
            </c:strRef>
          </c:tx>
          <c:spPr>
            <a:ln w="12700">
              <a:solidFill>
                <a:srgbClr val="00B0F0"/>
              </a:solidFill>
            </a:ln>
          </c:spPr>
          <c:marker>
            <c:symbol val="none"/>
          </c:marker>
          <c:xVal>
            <c:numRef>
              <c:f>Sheet7!$A$4:$A$59</c:f>
              <c:numCache>
                <c:formatCode>General</c:formatCode>
                <c:ptCount val="56"/>
                <c:pt idx="0">
                  <c:v>1935.2250102850001</c:v>
                </c:pt>
                <c:pt idx="1">
                  <c:v>1966.7918282049998</c:v>
                </c:pt>
                <c:pt idx="2">
                  <c:v>1988.4253483059999</c:v>
                </c:pt>
                <c:pt idx="3">
                  <c:v>2004.9330700420001</c:v>
                </c:pt>
                <c:pt idx="4">
                  <c:v>2027.2900969969999</c:v>
                </c:pt>
                <c:pt idx="5">
                  <c:v>2050.009052029</c:v>
                </c:pt>
                <c:pt idx="6">
                  <c:v>2102.2559809310001</c:v>
                </c:pt>
                <c:pt idx="7">
                  <c:v>2131.834781947</c:v>
                </c:pt>
                <c:pt idx="8">
                  <c:v>2149.7317709170002</c:v>
                </c:pt>
                <c:pt idx="9">
                  <c:v>2173.736307099</c:v>
                </c:pt>
                <c:pt idx="10">
                  <c:v>2191.8256376920012</c:v>
                </c:pt>
                <c:pt idx="11">
                  <c:v>2222.0913730750408</c:v>
                </c:pt>
                <c:pt idx="12">
                  <c:v>2246.3669873639997</c:v>
                </c:pt>
                <c:pt idx="13">
                  <c:v>2264.5858815869997</c:v>
                </c:pt>
                <c:pt idx="14">
                  <c:v>2294.9270897799997</c:v>
                </c:pt>
                <c:pt idx="15">
                  <c:v>2319.1366623999998</c:v>
                </c:pt>
                <c:pt idx="16">
                  <c:v>2343.2493056259987</c:v>
                </c:pt>
                <c:pt idx="17">
                  <c:v>2367.2275617029777</c:v>
                </c:pt>
                <c:pt idx="18">
                  <c:v>2391.0339728790445</c:v>
                </c:pt>
                <c:pt idx="19">
                  <c:v>2414.6310814009998</c:v>
                </c:pt>
                <c:pt idx="20">
                  <c:v>2437.9814295159999</c:v>
                </c:pt>
                <c:pt idx="21">
                  <c:v>2461.0475594710001</c:v>
                </c:pt>
                <c:pt idx="22">
                  <c:v>2483.7920135140002</c:v>
                </c:pt>
                <c:pt idx="23">
                  <c:v>2517.2236134079999</c:v>
                </c:pt>
                <c:pt idx="24">
                  <c:v>2528.1660628499999</c:v>
                </c:pt>
                <c:pt idx="25">
                  <c:v>2549.720742638</c:v>
                </c:pt>
                <c:pt idx="26">
                  <c:v>2570.8039155010269</c:v>
                </c:pt>
                <c:pt idx="27">
                  <c:v>2591.3781236870022</c:v>
                </c:pt>
                <c:pt idx="28">
                  <c:v>2611.4059094429999</c:v>
                </c:pt>
                <c:pt idx="29">
                  <c:v>2626.0456258609997</c:v>
                </c:pt>
                <c:pt idx="30">
                  <c:v>2645.027039647</c:v>
                </c:pt>
                <c:pt idx="31">
                  <c:v>2649.6723826540001</c:v>
                </c:pt>
                <c:pt idx="32" formatCode="0.00">
                  <c:v>2676.659286647</c:v>
                </c:pt>
                <c:pt idx="33">
                  <c:v>2702.0374804229987</c:v>
                </c:pt>
                <c:pt idx="34">
                  <c:v>2725.6805440679987</c:v>
                </c:pt>
                <c:pt idx="35">
                  <c:v>2747.462057666</c:v>
                </c:pt>
                <c:pt idx="36">
                  <c:v>2760.9007201259997</c:v>
                </c:pt>
                <c:pt idx="37">
                  <c:v>2767.3078012589999</c:v>
                </c:pt>
                <c:pt idx="38">
                  <c:v>2785.3861983209999</c:v>
                </c:pt>
                <c:pt idx="39">
                  <c:v>2793.8372893169999</c:v>
                </c:pt>
                <c:pt idx="40">
                  <c:v>2796.5745654729999</c:v>
                </c:pt>
                <c:pt idx="41">
                  <c:v>2801.9361221010022</c:v>
                </c:pt>
                <c:pt idx="42">
                  <c:v>2812.2382186549999</c:v>
                </c:pt>
                <c:pt idx="43">
                  <c:v>2822.037942536027</c:v>
                </c:pt>
                <c:pt idx="44">
                  <c:v>2831.4060732590001</c:v>
                </c:pt>
                <c:pt idx="45">
                  <c:v>2840.4133903370348</c:v>
                </c:pt>
                <c:pt idx="46">
                  <c:v>2851.2729706639998</c:v>
                </c:pt>
                <c:pt idx="47">
                  <c:v>2859.7272446409997</c:v>
                </c:pt>
                <c:pt idx="48">
                  <c:v>2865.9782548480002</c:v>
                </c:pt>
                <c:pt idx="49">
                  <c:v>2874.2501124910223</c:v>
                </c:pt>
                <c:pt idx="50">
                  <c:v>2882.5150540610002</c:v>
                </c:pt>
                <c:pt idx="51">
                  <c:v>2890.8438590720002</c:v>
                </c:pt>
                <c:pt idx="52">
                  <c:v>2901.4525014649998</c:v>
                </c:pt>
                <c:pt idx="53">
                  <c:v>2912.4097647149997</c:v>
                </c:pt>
                <c:pt idx="54">
                  <c:v>2919.2089690309754</c:v>
                </c:pt>
                <c:pt idx="55">
                  <c:v>2931.0115674260001</c:v>
                </c:pt>
              </c:numCache>
            </c:numRef>
          </c:xVal>
          <c:yVal>
            <c:numRef>
              <c:f>Sheet7!$B$4:$B$59</c:f>
              <c:numCache>
                <c:formatCode>0.00</c:formatCode>
                <c:ptCount val="56"/>
                <c:pt idx="0" formatCode="General">
                  <c:v>-8.778512800010148</c:v>
                </c:pt>
                <c:pt idx="1">
                  <c:v>-9.3599801618094567</c:v>
                </c:pt>
                <c:pt idx="2" formatCode="General">
                  <c:v>-8.993196901775125</c:v>
                </c:pt>
                <c:pt idx="3">
                  <c:v>-9.0147470630705939</c:v>
                </c:pt>
                <c:pt idx="4" formatCode="General">
                  <c:v>-8.8681286406551489</c:v>
                </c:pt>
                <c:pt idx="5">
                  <c:v>-8.7587645665625207</c:v>
                </c:pt>
                <c:pt idx="6" formatCode="General">
                  <c:v>-8.5392089618042579</c:v>
                </c:pt>
                <c:pt idx="7">
                  <c:v>-8.7656299975033747</c:v>
                </c:pt>
                <c:pt idx="8" formatCode="General">
                  <c:v>-11.098676762204001</c:v>
                </c:pt>
                <c:pt idx="9">
                  <c:v>-9.5639815383369768</c:v>
                </c:pt>
                <c:pt idx="10" formatCode="General">
                  <c:v>-8.9380486921474311</c:v>
                </c:pt>
                <c:pt idx="11">
                  <c:v>-8.2252225048751981</c:v>
                </c:pt>
                <c:pt idx="12" formatCode="General">
                  <c:v>-10.344328037653698</c:v>
                </c:pt>
                <c:pt idx="13">
                  <c:v>-9.1873636124400289</c:v>
                </c:pt>
                <c:pt idx="14" formatCode="General">
                  <c:v>-8.727303748212849</c:v>
                </c:pt>
                <c:pt idx="15">
                  <c:v>-8.7273797394044479</c:v>
                </c:pt>
                <c:pt idx="16" formatCode="General">
                  <c:v>-8.8612351144517056</c:v>
                </c:pt>
                <c:pt idx="17">
                  <c:v>-8.1526450920721505</c:v>
                </c:pt>
                <c:pt idx="18" formatCode="General">
                  <c:v>-10.166081145821336</c:v>
                </c:pt>
                <c:pt idx="19">
                  <c:v>-9.308979817677578</c:v>
                </c:pt>
                <c:pt idx="20" formatCode="General">
                  <c:v>-9.2610596342525149</c:v>
                </c:pt>
                <c:pt idx="21">
                  <c:v>-9.6404820545347807</c:v>
                </c:pt>
                <c:pt idx="22" formatCode="General">
                  <c:v>-8.1137799161048818</c:v>
                </c:pt>
                <c:pt idx="23">
                  <c:v>-9.7797522250487567</c:v>
                </c:pt>
                <c:pt idx="24" formatCode="General">
                  <c:v>-9.4590023152377682</c:v>
                </c:pt>
                <c:pt idx="25">
                  <c:v>-8.9764968049718181</c:v>
                </c:pt>
                <c:pt idx="26" formatCode="General">
                  <c:v>-9.0168318487584251</c:v>
                </c:pt>
                <c:pt idx="27">
                  <c:v>-8.5832056896470252</c:v>
                </c:pt>
                <c:pt idx="28" formatCode="General">
                  <c:v>-8.1590802311563362</c:v>
                </c:pt>
                <c:pt idx="29">
                  <c:v>-9.7836753284434987</c:v>
                </c:pt>
                <c:pt idx="30" formatCode="General">
                  <c:v>-8.6829882226193291</c:v>
                </c:pt>
                <c:pt idx="31">
                  <c:v>-9.2128637845059629</c:v>
                </c:pt>
                <c:pt idx="32" formatCode="General">
                  <c:v>-9.1517480044547579</c:v>
                </c:pt>
                <c:pt idx="33">
                  <c:v>-9.026516373254875</c:v>
                </c:pt>
                <c:pt idx="34" formatCode="General">
                  <c:v>-8.2979355446830834</c:v>
                </c:pt>
                <c:pt idx="35">
                  <c:v>-8.4468778466791239</c:v>
                </c:pt>
                <c:pt idx="36" formatCode="General">
                  <c:v>-8.691851327738048</c:v>
                </c:pt>
                <c:pt idx="37">
                  <c:v>-8.7930917212666699</c:v>
                </c:pt>
                <c:pt idx="38" formatCode="General">
                  <c:v>-8.1571106522409274</c:v>
                </c:pt>
                <c:pt idx="39">
                  <c:v>-7.8123158725766562</c:v>
                </c:pt>
                <c:pt idx="40" formatCode="General">
                  <c:v>-7.0561160386022355</c:v>
                </c:pt>
                <c:pt idx="41">
                  <c:v>-8.7734762042928729</c:v>
                </c:pt>
                <c:pt idx="42" formatCode="General">
                  <c:v>-8.1807455992243465</c:v>
                </c:pt>
                <c:pt idx="43">
                  <c:v>-9.06182430380772</c:v>
                </c:pt>
                <c:pt idx="44" formatCode="General">
                  <c:v>-8.4298973320065027</c:v>
                </c:pt>
                <c:pt idx="45">
                  <c:v>-8.136952678493099</c:v>
                </c:pt>
                <c:pt idx="46" formatCode="General">
                  <c:v>-7.6853965020325861</c:v>
                </c:pt>
                <c:pt idx="47">
                  <c:v>-9.5767316243699767</c:v>
                </c:pt>
                <c:pt idx="48" formatCode="General">
                  <c:v>-7.9965899706460215</c:v>
                </c:pt>
                <c:pt idx="49">
                  <c:v>-8.5018012942057624</c:v>
                </c:pt>
                <c:pt idx="50" formatCode="General">
                  <c:v>-8.916383324079403</c:v>
                </c:pt>
                <c:pt idx="51">
                  <c:v>-8.5086667251465933</c:v>
                </c:pt>
                <c:pt idx="52" formatCode="General">
                  <c:v>-8.8750221668586367</c:v>
                </c:pt>
                <c:pt idx="53">
                  <c:v>-8.9215733574450553</c:v>
                </c:pt>
                <c:pt idx="54" formatCode="General">
                  <c:v>-8.4545170684474567</c:v>
                </c:pt>
                <c:pt idx="55">
                  <c:v>-9.4413845572507196</c:v>
                </c:pt>
              </c:numCache>
            </c:numRef>
          </c:yVal>
          <c:smooth val="1"/>
        </c:ser>
        <c:ser>
          <c:idx val="3"/>
          <c:order val="1"/>
          <c:tx>
            <c:strRef>
              <c:f>Sheet7!$E$3</c:f>
              <c:strCache>
                <c:ptCount val="1"/>
                <c:pt idx="0">
                  <c:v>Nied08-04</c:v>
                </c:pt>
              </c:strCache>
            </c:strRef>
          </c:tx>
          <c:spPr>
            <a:ln w="12700">
              <a:solidFill>
                <a:srgbClr val="FF0000"/>
              </a:solidFill>
            </a:ln>
          </c:spPr>
          <c:marker>
            <c:symbol val="none"/>
          </c:marker>
          <c:xVal>
            <c:numRef>
              <c:f>Sheet7!$D$4:$D$74</c:f>
              <c:numCache>
                <c:formatCode>0.00</c:formatCode>
                <c:ptCount val="71"/>
                <c:pt idx="0">
                  <c:v>4196.9102568780099</c:v>
                </c:pt>
                <c:pt idx="1">
                  <c:v>4281.573542853479</c:v>
                </c:pt>
                <c:pt idx="2">
                  <c:v>4367.8079286990423</c:v>
                </c:pt>
                <c:pt idx="3">
                  <c:v>4455.6134144147054</c:v>
                </c:pt>
                <c:pt idx="4">
                  <c:v>4613.0534734795729</c:v>
                </c:pt>
                <c:pt idx="5">
                  <c:v>4705.1794838379456</c:v>
                </c:pt>
                <c:pt idx="6">
                  <c:v>4822.5463559782875</c:v>
                </c:pt>
                <c:pt idx="7">
                  <c:v>4918.2073410443809</c:v>
                </c:pt>
                <c:pt idx="8">
                  <c:v>5114.2426107869924</c:v>
                </c:pt>
                <c:pt idx="9">
                  <c:v>5316.5622800100064</c:v>
                </c:pt>
                <c:pt idx="10">
                  <c:v>5498.7471620287515</c:v>
                </c:pt>
                <c:pt idx="11">
                  <c:v>5740.0548168969563</c:v>
                </c:pt>
                <c:pt idx="12">
                  <c:v>5933.2373980063776</c:v>
                </c:pt>
                <c:pt idx="13">
                  <c:v>6188.6849517055134</c:v>
                </c:pt>
                <c:pt idx="14">
                  <c:v>6422.4266183303571</c:v>
                </c:pt>
                <c:pt idx="15">
                  <c:v>6601.8570054580014</c:v>
                </c:pt>
                <c:pt idx="16">
                  <c:v>6908.7631500211992</c:v>
                </c:pt>
                <c:pt idx="17">
                  <c:v>7161.3580150871912</c:v>
                </c:pt>
                <c:pt idx="18">
                  <c:v>7420.2372796335658</c:v>
                </c:pt>
                <c:pt idx="19">
                  <c:v>7685.4009436603228</c:v>
                </c:pt>
                <c:pt idx="20">
                  <c:v>7820.3394254788454</c:v>
                </c:pt>
                <c:pt idx="21">
                  <c:v>8025.6929604631632</c:v>
                </c:pt>
                <c:pt idx="22">
                  <c:v>8234.5814701549789</c:v>
                </c:pt>
                <c:pt idx="23">
                  <c:v>8340.3513405163358</c:v>
                </c:pt>
                <c:pt idx="24">
                  <c:v>8447.0049545546208</c:v>
                </c:pt>
                <c:pt idx="25">
                  <c:v>8590.5844856586664</c:v>
                </c:pt>
                <c:pt idx="26">
                  <c:v>8735.7351166328081</c:v>
                </c:pt>
                <c:pt idx="27">
                  <c:v>8845.6291241531635</c:v>
                </c:pt>
                <c:pt idx="28">
                  <c:v>8993.5291798999715</c:v>
                </c:pt>
                <c:pt idx="29">
                  <c:v>9105.485255999829</c:v>
                </c:pt>
                <c:pt idx="30">
                  <c:v>9256.1347365194124</c:v>
                </c:pt>
                <c:pt idx="31">
                  <c:v>9408.3553169086954</c:v>
                </c:pt>
                <c:pt idx="32">
                  <c:v>9562.1469971685401</c:v>
                </c:pt>
                <c:pt idx="33">
                  <c:v>9717.5097772983008</c:v>
                </c:pt>
                <c:pt idx="34">
                  <c:v>9874.4436572981576</c:v>
                </c:pt>
                <c:pt idx="35">
                  <c:v>9993.1751015876616</c:v>
                </c:pt>
                <c:pt idx="36">
                  <c:v>10112.79028955437</c:v>
                </c:pt>
                <c:pt idx="37">
                  <c:v>10273.65191922936</c:v>
                </c:pt>
                <c:pt idx="38">
                  <c:v>10436.084648774658</c:v>
                </c:pt>
                <c:pt idx="39">
                  <c:v>10600.088478190033</c:v>
                </c:pt>
                <c:pt idx="40">
                  <c:v>10724.122384541159</c:v>
                </c:pt>
                <c:pt idx="41">
                  <c:v>10932.809436630801</c:v>
                </c:pt>
                <c:pt idx="42">
                  <c:v>11059.19999278706</c:v>
                </c:pt>
                <c:pt idx="43">
                  <c:v>11271.81479455205</c:v>
                </c:pt>
                <c:pt idx="44">
                  <c:v>11443.674123317804</c:v>
                </c:pt>
                <c:pt idx="45">
                  <c:v>11573.599654181877</c:v>
                </c:pt>
                <c:pt idx="46">
                  <c:v>11704.408928722873</c:v>
                </c:pt>
                <c:pt idx="47">
                  <c:v>11880.196007163879</c:v>
                </c:pt>
                <c:pt idx="48">
                  <c:v>12057.554185474963</c:v>
                </c:pt>
                <c:pt idx="49">
                  <c:v>12236.483463656168</c:v>
                </c:pt>
                <c:pt idx="50">
                  <c:v>12416.983841707457</c:v>
                </c:pt>
                <c:pt idx="51">
                  <c:v>12690.680221040817</c:v>
                </c:pt>
                <c:pt idx="52">
                  <c:v>12875.108348767342</c:v>
                </c:pt>
                <c:pt idx="53">
                  <c:v>13061.107576363964</c:v>
                </c:pt>
                <c:pt idx="54">
                  <c:v>13248.677903830681</c:v>
                </c:pt>
                <c:pt idx="55">
                  <c:v>13437.819331167402</c:v>
                </c:pt>
                <c:pt idx="56">
                  <c:v>13628.531858374512</c:v>
                </c:pt>
                <c:pt idx="57">
                  <c:v>13869.131876575446</c:v>
                </c:pt>
                <c:pt idx="58">
                  <c:v>14063.379378489963</c:v>
                </c:pt>
                <c:pt idx="59">
                  <c:v>14259.197980274685</c:v>
                </c:pt>
                <c:pt idx="60">
                  <c:v>14407.092965902986</c:v>
                </c:pt>
                <c:pt idx="61">
                  <c:v>14605.660992460262</c:v>
                </c:pt>
                <c:pt idx="62">
                  <c:v>14805.800118887841</c:v>
                </c:pt>
                <c:pt idx="63">
                  <c:v>15007.510345185428</c:v>
                </c:pt>
                <c:pt idx="64">
                  <c:v>15210.791671353094</c:v>
                </c:pt>
                <c:pt idx="65">
                  <c:v>15415.644097390972</c:v>
                </c:pt>
                <c:pt idx="66">
                  <c:v>15622.067623298561</c:v>
                </c:pt>
                <c:pt idx="67">
                  <c:v>15882.306389875865</c:v>
                </c:pt>
                <c:pt idx="68">
                  <c:v>16039.627974724723</c:v>
                </c:pt>
                <c:pt idx="69">
                  <c:v>16250.76480024289</c:v>
                </c:pt>
                <c:pt idx="70">
                  <c:v>16463.472725631123</c:v>
                </c:pt>
              </c:numCache>
            </c:numRef>
          </c:xVal>
          <c:yVal>
            <c:numRef>
              <c:f>Sheet7!$E$4:$E$74</c:f>
              <c:numCache>
                <c:formatCode>General</c:formatCode>
                <c:ptCount val="71"/>
                <c:pt idx="0">
                  <c:v>-6.6763601532567094</c:v>
                </c:pt>
                <c:pt idx="1">
                  <c:v>-5.4423946360153241</c:v>
                </c:pt>
                <c:pt idx="2">
                  <c:v>-5.5156704980842894</c:v>
                </c:pt>
                <c:pt idx="3">
                  <c:v>-5.5645210727968699</c:v>
                </c:pt>
                <c:pt idx="4">
                  <c:v>-8.6000957854406117</c:v>
                </c:pt>
                <c:pt idx="5">
                  <c:v>-9.6767624521072797</c:v>
                </c:pt>
                <c:pt idx="6">
                  <c:v>-8.8160153256704969</c:v>
                </c:pt>
                <c:pt idx="7">
                  <c:v>-9.4823371647509607</c:v>
                </c:pt>
                <c:pt idx="8">
                  <c:v>-9.5194636015325589</c:v>
                </c:pt>
                <c:pt idx="9">
                  <c:v>-9.6415900383141739</c:v>
                </c:pt>
                <c:pt idx="10">
                  <c:v>-8.4594061302684143</c:v>
                </c:pt>
                <c:pt idx="11">
                  <c:v>-7.6738888888888868</c:v>
                </c:pt>
                <c:pt idx="12">
                  <c:v>-9.331877394636015</c:v>
                </c:pt>
                <c:pt idx="13">
                  <c:v>-6.6919923371647485</c:v>
                </c:pt>
                <c:pt idx="14">
                  <c:v>-6.8395210727969316</c:v>
                </c:pt>
                <c:pt idx="15">
                  <c:v>-6.6001532567049646</c:v>
                </c:pt>
                <c:pt idx="16">
                  <c:v>-7.1423946360152417</c:v>
                </c:pt>
                <c:pt idx="17">
                  <c:v>-7.6250383141762255</c:v>
                </c:pt>
                <c:pt idx="18">
                  <c:v>-5.8957279693486555</c:v>
                </c:pt>
                <c:pt idx="19">
                  <c:v>-5.8879118773945667</c:v>
                </c:pt>
                <c:pt idx="20">
                  <c:v>-6.1360727969349034</c:v>
                </c:pt>
                <c:pt idx="21" formatCode="0.00">
                  <c:v>-7.4252884556683894</c:v>
                </c:pt>
                <c:pt idx="22">
                  <c:v>-8.5238888888888873</c:v>
                </c:pt>
                <c:pt idx="23" formatCode="0.00">
                  <c:v>-8.6340489611524323</c:v>
                </c:pt>
                <c:pt idx="24">
                  <c:v>-10.37825670498084</c:v>
                </c:pt>
                <c:pt idx="25" formatCode="0.00">
                  <c:v>-10.252959850227038</c:v>
                </c:pt>
                <c:pt idx="26">
                  <c:v>-10.414406130268341</c:v>
                </c:pt>
                <c:pt idx="27" formatCode="0.00">
                  <c:v>-9.6249170753545439</c:v>
                </c:pt>
                <c:pt idx="28">
                  <c:v>-9.9092911877394609</c:v>
                </c:pt>
                <c:pt idx="29" formatCode="0.00">
                  <c:v>-10.078448749516699</c:v>
                </c:pt>
                <c:pt idx="30">
                  <c:v>-10.238544061302678</c:v>
                </c:pt>
                <c:pt idx="31" formatCode="0.00">
                  <c:v>-10.324933355039583</c:v>
                </c:pt>
                <c:pt idx="32">
                  <c:v>-8.3792911877394616</c:v>
                </c:pt>
                <c:pt idx="33" formatCode="0.00">
                  <c:v>-6.5320282452534553</c:v>
                </c:pt>
                <c:pt idx="34">
                  <c:v>-8.1682567049808412</c:v>
                </c:pt>
                <c:pt idx="35" formatCode="0.00">
                  <c:v>-7.3503571355894284</c:v>
                </c:pt>
                <c:pt idx="36">
                  <c:v>-8.8697509578544267</c:v>
                </c:pt>
                <c:pt idx="37" formatCode="0.00">
                  <c:v>-9.627874890620868</c:v>
                </c:pt>
                <c:pt idx="38">
                  <c:v>-10.409521072796936</c:v>
                </c:pt>
                <c:pt idx="39" formatCode="0.00">
                  <c:v>-10.721280600720368</c:v>
                </c:pt>
                <c:pt idx="40">
                  <c:v>-11.180383141762448</c:v>
                </c:pt>
                <c:pt idx="41" formatCode="0.00">
                  <c:v>-9.1467369406402028</c:v>
                </c:pt>
                <c:pt idx="42">
                  <c:v>-6.3177969348658856</c:v>
                </c:pt>
                <c:pt idx="43" formatCode="0.00">
                  <c:v>-6.8002034960624034</c:v>
                </c:pt>
                <c:pt idx="44">
                  <c:v>-6.8727394636015324</c:v>
                </c:pt>
                <c:pt idx="45" formatCode="0.00">
                  <c:v>-7.0861256384688955</c:v>
                </c:pt>
                <c:pt idx="46">
                  <c:v>-7.6465325670497384</c:v>
                </c:pt>
                <c:pt idx="47" formatCode="0.00">
                  <c:v>-9.3577277629677891</c:v>
                </c:pt>
                <c:pt idx="48">
                  <c:v>-10.339176245210728</c:v>
                </c:pt>
                <c:pt idx="49" formatCode="0.00">
                  <c:v>-10.364370891923254</c:v>
                </c:pt>
                <c:pt idx="50">
                  <c:v>-10.783716475095783</c:v>
                </c:pt>
                <c:pt idx="51" formatCode="0.00">
                  <c:v>-8.6143301927107139</c:v>
                </c:pt>
                <c:pt idx="52">
                  <c:v>-6.5903831417624508</c:v>
                </c:pt>
                <c:pt idx="53" formatCode="0.00">
                  <c:v>-6.8534441708552745</c:v>
                </c:pt>
                <c:pt idx="54">
                  <c:v>-8.8863601532567014</c:v>
                </c:pt>
                <c:pt idx="55" formatCode="0.00">
                  <c:v>-9.9049235872285859</c:v>
                </c:pt>
                <c:pt idx="56">
                  <c:v>-10.105670498084304</c:v>
                </c:pt>
                <c:pt idx="57" formatCode="0.00">
                  <c:v>-8.0257249547221292</c:v>
                </c:pt>
                <c:pt idx="58">
                  <c:v>-7.1531417624521074</c:v>
                </c:pt>
                <c:pt idx="59" formatCode="0.00">
                  <c:v>-8.6389786532629689</c:v>
                </c:pt>
                <c:pt idx="60">
                  <c:v>-9.9864750957854547</c:v>
                </c:pt>
                <c:pt idx="61" formatCode="0.00">
                  <c:v>-9.9847845994181288</c:v>
                </c:pt>
                <c:pt idx="62">
                  <c:v>-10.700670498084294</c:v>
                </c:pt>
                <c:pt idx="63" formatCode="0.00">
                  <c:v>-6.223429519138806</c:v>
                </c:pt>
                <c:pt idx="64">
                  <c:v>-6.3940038314176215</c:v>
                </c:pt>
                <c:pt idx="65" formatCode="0.00">
                  <c:v>-6.4935766467918867</c:v>
                </c:pt>
                <c:pt idx="66">
                  <c:v>-6.1106704980842901</c:v>
                </c:pt>
                <c:pt idx="67" formatCode="0.00">
                  <c:v>-5.9128589161799665</c:v>
                </c:pt>
                <c:pt idx="68">
                  <c:v>-6.6783141762451645</c:v>
                </c:pt>
                <c:pt idx="69" formatCode="0.00">
                  <c:v>-7.5120510368124345</c:v>
                </c:pt>
                <c:pt idx="70">
                  <c:v>-6.2093486590038882</c:v>
                </c:pt>
              </c:numCache>
            </c:numRef>
          </c:yVal>
          <c:smooth val="1"/>
        </c:ser>
        <c:ser>
          <c:idx val="4"/>
          <c:order val="2"/>
          <c:tx>
            <c:strRef>
              <c:f>Sheet7!$H$3</c:f>
              <c:strCache>
                <c:ptCount val="1"/>
                <c:pt idx="0">
                  <c:v>Nied08-05</c:v>
                </c:pt>
              </c:strCache>
            </c:strRef>
          </c:tx>
          <c:spPr>
            <a:ln w="12700">
              <a:solidFill>
                <a:srgbClr val="00B050"/>
              </a:solidFill>
            </a:ln>
          </c:spPr>
          <c:marker>
            <c:symbol val="none"/>
          </c:marker>
          <c:xVal>
            <c:numRef>
              <c:f>Sheet7!$G$4:$G$67</c:f>
              <c:numCache>
                <c:formatCode>General</c:formatCode>
                <c:ptCount val="64"/>
                <c:pt idx="0">
                  <c:v>301.93698673116899</c:v>
                </c:pt>
                <c:pt idx="1">
                  <c:v>550.38550016003057</c:v>
                </c:pt>
                <c:pt idx="2">
                  <c:v>716.01784244593546</c:v>
                </c:pt>
                <c:pt idx="3">
                  <c:v>881.65018473184045</c:v>
                </c:pt>
                <c:pt idx="4">
                  <c:v>1047.2825270177455</c:v>
                </c:pt>
                <c:pt idx="5">
                  <c:v>1254.3229548751258</c:v>
                </c:pt>
                <c:pt idx="6">
                  <c:v>1419.9552971610469</c:v>
                </c:pt>
                <c:pt idx="7">
                  <c:v>1585.5876394469367</c:v>
                </c:pt>
                <c:pt idx="8">
                  <c:v>1751.2199817328417</c:v>
                </c:pt>
                <c:pt idx="9">
                  <c:v>1875.4442384472704</c:v>
                </c:pt>
                <c:pt idx="10">
                  <c:v>2082.4846663046487</c:v>
                </c:pt>
                <c:pt idx="11">
                  <c:v>2165.3008374476044</c:v>
                </c:pt>
                <c:pt idx="12">
                  <c:v>2330.9331797335499</c:v>
                </c:pt>
                <c:pt idx="13">
                  <c:v>2496.5655220194162</c:v>
                </c:pt>
                <c:pt idx="14">
                  <c:v>2662.1978643053194</c:v>
                </c:pt>
                <c:pt idx="15">
                  <c:v>2827.8302065912649</c:v>
                </c:pt>
                <c:pt idx="16">
                  <c:v>3034.8706344486054</c:v>
                </c:pt>
                <c:pt idx="17">
                  <c:v>3034.8706344486054</c:v>
                </c:pt>
                <c:pt idx="18">
                  <c:v>3200.5029767345122</c:v>
                </c:pt>
                <c:pt idx="19">
                  <c:v>3283.319147877512</c:v>
                </c:pt>
                <c:pt idx="20">
                  <c:v>3448.9514901633679</c:v>
                </c:pt>
                <c:pt idx="21">
                  <c:v>3780.2161747351779</c:v>
                </c:pt>
                <c:pt idx="22">
                  <c:v>4028.6646881639872</c:v>
                </c:pt>
                <c:pt idx="23">
                  <c:v>4194.2970304499404</c:v>
                </c:pt>
                <c:pt idx="24">
                  <c:v>4359.9293727358445</c:v>
                </c:pt>
                <c:pt idx="25">
                  <c:v>4525.5617150217504</c:v>
                </c:pt>
                <c:pt idx="26">
                  <c:v>4691.1940573076563</c:v>
                </c:pt>
                <c:pt idx="27">
                  <c:v>4856.826399593614</c:v>
                </c:pt>
                <c:pt idx="28">
                  <c:v>5022.4587418794663</c:v>
                </c:pt>
                <c:pt idx="29">
                  <c:v>5188.091084165424</c:v>
                </c:pt>
                <c:pt idx="30">
                  <c:v>5353.7234264513581</c:v>
                </c:pt>
                <c:pt idx="31">
                  <c:v>5519.3557687371804</c:v>
                </c:pt>
                <c:pt idx="32">
                  <c:v>5684.9881110230863</c:v>
                </c:pt>
                <c:pt idx="33">
                  <c:v>5850.6204533089904</c:v>
                </c:pt>
                <c:pt idx="34">
                  <c:v>6016.2527955949054</c:v>
                </c:pt>
                <c:pt idx="35">
                  <c:v>6181.8851378808004</c:v>
                </c:pt>
                <c:pt idx="36">
                  <c:v>6347.5174801667063</c:v>
                </c:pt>
                <c:pt idx="37">
                  <c:v>6513.149822452664</c:v>
                </c:pt>
                <c:pt idx="38">
                  <c:v>6678.7821647385244</c:v>
                </c:pt>
                <c:pt idx="39">
                  <c:v>6844.4145070244185</c:v>
                </c:pt>
                <c:pt idx="40">
                  <c:v>7051.4549348818464</c:v>
                </c:pt>
                <c:pt idx="41">
                  <c:v>7217.0872771677114</c:v>
                </c:pt>
                <c:pt idx="42">
                  <c:v>7341.3115338821444</c:v>
                </c:pt>
                <c:pt idx="43">
                  <c:v>7548.3519617395768</c:v>
                </c:pt>
                <c:pt idx="44">
                  <c:v>7672.5762184540044</c:v>
                </c:pt>
                <c:pt idx="45">
                  <c:v>7879.6166463113859</c:v>
                </c:pt>
                <c:pt idx="46">
                  <c:v>8045.2489885972318</c:v>
                </c:pt>
                <c:pt idx="47">
                  <c:v>8169.4732453116585</c:v>
                </c:pt>
                <c:pt idx="48">
                  <c:v>8335.1055875975653</c:v>
                </c:pt>
                <c:pt idx="49">
                  <c:v>8500.7379298833621</c:v>
                </c:pt>
                <c:pt idx="50">
                  <c:v>8583.5541010264224</c:v>
                </c:pt>
                <c:pt idx="51">
                  <c:v>8749.1864433124247</c:v>
                </c:pt>
                <c:pt idx="52">
                  <c:v>8832.002614455263</c:v>
                </c:pt>
                <c:pt idx="53">
                  <c:v>8997.6349567411889</c:v>
                </c:pt>
                <c:pt idx="54">
                  <c:v>9163.267299026993</c:v>
                </c:pt>
                <c:pt idx="55">
                  <c:v>9328.8996413129989</c:v>
                </c:pt>
                <c:pt idx="56">
                  <c:v>9494.531983598883</c:v>
                </c:pt>
                <c:pt idx="57">
                  <c:v>9660.1643258848053</c:v>
                </c:pt>
                <c:pt idx="58">
                  <c:v>9825.7966681707148</c:v>
                </c:pt>
                <c:pt idx="59">
                  <c:v>9991.4290104566153</c:v>
                </c:pt>
                <c:pt idx="60">
                  <c:v>10157.061352742519</c:v>
                </c:pt>
                <c:pt idx="61">
                  <c:v>10405.509866171378</c:v>
                </c:pt>
                <c:pt idx="62">
                  <c:v>10653.958379600072</c:v>
                </c:pt>
                <c:pt idx="63">
                  <c:v>10819.590721886139</c:v>
                </c:pt>
              </c:numCache>
            </c:numRef>
          </c:xVal>
          <c:yVal>
            <c:numRef>
              <c:f>Sheet7!$H$4:$H$67</c:f>
              <c:numCache>
                <c:formatCode>General</c:formatCode>
                <c:ptCount val="64"/>
                <c:pt idx="0">
                  <c:v>-7.38</c:v>
                </c:pt>
                <c:pt idx="1">
                  <c:v>-8.0148659003831089</c:v>
                </c:pt>
                <c:pt idx="2">
                  <c:v>-8.32</c:v>
                </c:pt>
                <c:pt idx="3" formatCode="0.00">
                  <c:v>-6.4245609572453954</c:v>
                </c:pt>
                <c:pt idx="4" formatCode="0.00">
                  <c:v>-7.57</c:v>
                </c:pt>
                <c:pt idx="5" formatCode="0.00">
                  <c:v>-6.5980861195335869</c:v>
                </c:pt>
                <c:pt idx="6" formatCode="0.00">
                  <c:v>-6.98</c:v>
                </c:pt>
                <c:pt idx="7" formatCode="0.00">
                  <c:v>-8.5078488431248882</c:v>
                </c:pt>
                <c:pt idx="8" formatCode="0.00">
                  <c:v>-8.4600000000000026</c:v>
                </c:pt>
                <c:pt idx="9" formatCode="0.00">
                  <c:v>-9.6594249201278028</c:v>
                </c:pt>
                <c:pt idx="10" formatCode="0.00">
                  <c:v>-10.709999999999999</c:v>
                </c:pt>
                <c:pt idx="11" formatCode="0.00">
                  <c:v>-7.6550121080156845</c:v>
                </c:pt>
                <c:pt idx="12" formatCode="0.00">
                  <c:v>-9.42</c:v>
                </c:pt>
                <c:pt idx="13" formatCode="0.00">
                  <c:v>-7.4568384851753713</c:v>
                </c:pt>
                <c:pt idx="14" formatCode="0.00">
                  <c:v>-9.3700000000000028</c:v>
                </c:pt>
                <c:pt idx="15" formatCode="0.00">
                  <c:v>-7.379935288252172</c:v>
                </c:pt>
                <c:pt idx="16" formatCode="0.00">
                  <c:v>-7.96</c:v>
                </c:pt>
                <c:pt idx="17" formatCode="0.00">
                  <c:v>-9.4592794204432167</c:v>
                </c:pt>
                <c:pt idx="18" formatCode="0.00">
                  <c:v>-10.27</c:v>
                </c:pt>
                <c:pt idx="19" formatCode="0.00">
                  <c:v>-7.1157037911316534</c:v>
                </c:pt>
                <c:pt idx="20" formatCode="0.00">
                  <c:v>-6.45</c:v>
                </c:pt>
                <c:pt idx="21" formatCode="0.00">
                  <c:v>-6.7903441118414394</c:v>
                </c:pt>
                <c:pt idx="22" formatCode="0.00">
                  <c:v>-8.1399999999999988</c:v>
                </c:pt>
                <c:pt idx="23" formatCode="0.00">
                  <c:v>-8.4240440772471068</c:v>
                </c:pt>
                <c:pt idx="24" formatCode="0.00">
                  <c:v>-5.9</c:v>
                </c:pt>
                <c:pt idx="25" formatCode="0.00">
                  <c:v>-7.0772521926701488</c:v>
                </c:pt>
                <c:pt idx="26" formatCode="0.00">
                  <c:v>-4.99</c:v>
                </c:pt>
                <c:pt idx="27" formatCode="0.00">
                  <c:v>-6.4925907083697947</c:v>
                </c:pt>
                <c:pt idx="28" formatCode="0.00">
                  <c:v>-6.94</c:v>
                </c:pt>
                <c:pt idx="29" formatCode="0.00">
                  <c:v>-6.6227345800858144</c:v>
                </c:pt>
                <c:pt idx="30" formatCode="0.00">
                  <c:v>-5.91</c:v>
                </c:pt>
                <c:pt idx="31" formatCode="0.00">
                  <c:v>-6.1100466005982765</c:v>
                </c:pt>
                <c:pt idx="32" formatCode="0.00">
                  <c:v>-8.09</c:v>
                </c:pt>
                <c:pt idx="33" formatCode="0.00">
                  <c:v>-9.1171587879773419</c:v>
                </c:pt>
                <c:pt idx="34" formatCode="0.00">
                  <c:v>-5.94</c:v>
                </c:pt>
                <c:pt idx="35" formatCode="0.00">
                  <c:v>-6.9056989072261494</c:v>
                </c:pt>
                <c:pt idx="36" formatCode="0.00">
                  <c:v>-6.42</c:v>
                </c:pt>
                <c:pt idx="37" formatCode="0.00">
                  <c:v>-7.7871278565758919</c:v>
                </c:pt>
                <c:pt idx="38" formatCode="0.00">
                  <c:v>-7.37</c:v>
                </c:pt>
                <c:pt idx="39" formatCode="0.00">
                  <c:v>-6.9333051830448014</c:v>
                </c:pt>
                <c:pt idx="40" formatCode="0.00">
                  <c:v>-7.8599999999999985</c:v>
                </c:pt>
                <c:pt idx="41" formatCode="0.00">
                  <c:v>-6.8011894344844439</c:v>
                </c:pt>
                <c:pt idx="42" formatCode="0.00">
                  <c:v>-6.2</c:v>
                </c:pt>
                <c:pt idx="43" formatCode="0.00">
                  <c:v>-6.67005962434627</c:v>
                </c:pt>
                <c:pt idx="44" formatCode="0.00">
                  <c:v>-5.8</c:v>
                </c:pt>
                <c:pt idx="45" formatCode="0.00">
                  <c:v>-5.6791915101442809</c:v>
                </c:pt>
                <c:pt idx="46" formatCode="0.00">
                  <c:v>-7.44</c:v>
                </c:pt>
                <c:pt idx="47" formatCode="0.00">
                  <c:v>-7.7368449970493103</c:v>
                </c:pt>
                <c:pt idx="48" formatCode="0.00">
                  <c:v>-8.09</c:v>
                </c:pt>
                <c:pt idx="49" formatCode="0.00">
                  <c:v>-8.9929305467939766</c:v>
                </c:pt>
                <c:pt idx="50" formatCode="0.00">
                  <c:v>-8.4</c:v>
                </c:pt>
                <c:pt idx="51" formatCode="0.00">
                  <c:v>-9.0077196231253005</c:v>
                </c:pt>
                <c:pt idx="52" formatCode="0.00">
                  <c:v>-7.9</c:v>
                </c:pt>
                <c:pt idx="53" formatCode="0.00">
                  <c:v>-6.3072342850165866</c:v>
                </c:pt>
                <c:pt idx="54" formatCode="0.00">
                  <c:v>-6.73</c:v>
                </c:pt>
                <c:pt idx="55" formatCode="0.00">
                  <c:v>-7.3690899656091684</c:v>
                </c:pt>
                <c:pt idx="56" formatCode="0.00">
                  <c:v>-7.31</c:v>
                </c:pt>
                <c:pt idx="57" formatCode="0.00">
                  <c:v>-6.7893581734193971</c:v>
                </c:pt>
                <c:pt idx="58">
                  <c:v>-6.78</c:v>
                </c:pt>
                <c:pt idx="59" formatCode="0.00">
                  <c:v>-6.9017551535377804</c:v>
                </c:pt>
                <c:pt idx="60">
                  <c:v>-6.39</c:v>
                </c:pt>
                <c:pt idx="61" formatCode="0.00">
                  <c:v>-8.5482723184306089</c:v>
                </c:pt>
                <c:pt idx="62">
                  <c:v>-8.2399999999999984</c:v>
                </c:pt>
                <c:pt idx="63" formatCode="0.00">
                  <c:v>-7.9054404672269616</c:v>
                </c:pt>
              </c:numCache>
            </c:numRef>
          </c:yVal>
          <c:smooth val="1"/>
        </c:ser>
        <c:dLbls>
          <c:showLegendKey val="0"/>
          <c:showVal val="0"/>
          <c:showCatName val="0"/>
          <c:showSerName val="0"/>
          <c:showPercent val="0"/>
          <c:showBubbleSize val="0"/>
        </c:dLbls>
        <c:axId val="228359168"/>
        <c:axId val="228369536"/>
      </c:scatterChart>
      <c:valAx>
        <c:axId val="228359168"/>
        <c:scaling>
          <c:orientation val="minMax"/>
        </c:scaling>
        <c:delete val="0"/>
        <c:axPos val="b"/>
        <c:title>
          <c:tx>
            <c:rich>
              <a:bodyPr/>
              <a:lstStyle/>
              <a:p>
                <a:pPr>
                  <a:defRPr/>
                </a:pPr>
                <a:r>
                  <a:rPr lang="nb-NO"/>
                  <a:t>Age</a:t>
                </a:r>
                <a:r>
                  <a:rPr lang="nb-NO" baseline="0"/>
                  <a:t> (Yrs BP)</a:t>
                </a:r>
                <a:endParaRPr lang="nb-NO"/>
              </a:p>
            </c:rich>
          </c:tx>
          <c:overlay val="0"/>
        </c:title>
        <c:numFmt formatCode="General" sourceLinked="1"/>
        <c:majorTickMark val="out"/>
        <c:minorTickMark val="none"/>
        <c:tickLblPos val="nextTo"/>
        <c:crossAx val="228369536"/>
        <c:crosses val="autoZero"/>
        <c:crossBetween val="midCat"/>
      </c:valAx>
      <c:valAx>
        <c:axId val="228369536"/>
        <c:scaling>
          <c:orientation val="minMax"/>
        </c:scaling>
        <c:delete val="0"/>
        <c:axPos val="l"/>
        <c:title>
          <c:tx>
            <c:rich>
              <a:bodyPr rot="-5400000" vert="horz"/>
              <a:lstStyle/>
              <a:p>
                <a:pPr>
                  <a:defRPr>
                    <a:latin typeface="Times New Roman"/>
                    <a:cs typeface="Times New Roman"/>
                  </a:defRPr>
                </a:pPr>
                <a:r>
                  <a:rPr lang="el-GR">
                    <a:latin typeface="Times New Roman"/>
                    <a:cs typeface="Times New Roman"/>
                  </a:rPr>
                  <a:t>δ</a:t>
                </a:r>
                <a:r>
                  <a:rPr lang="nb-NO" baseline="30000">
                    <a:latin typeface="Times New Roman"/>
                    <a:cs typeface="Times New Roman"/>
                  </a:rPr>
                  <a:t>18</a:t>
                </a:r>
                <a:r>
                  <a:rPr lang="nb-NO">
                    <a:latin typeface="Times New Roman"/>
                    <a:cs typeface="Times New Roman"/>
                  </a:rPr>
                  <a:t>O (‰ VPDB)</a:t>
                </a:r>
              </a:p>
            </c:rich>
          </c:tx>
          <c:overlay val="0"/>
        </c:title>
        <c:numFmt formatCode="General" sourceLinked="1"/>
        <c:majorTickMark val="out"/>
        <c:minorTickMark val="none"/>
        <c:tickLblPos val="nextTo"/>
        <c:crossAx val="228359168"/>
        <c:crosses val="autoZero"/>
        <c:crossBetween val="midCat"/>
      </c:valAx>
    </c:plotArea>
    <c:legend>
      <c:legendPos val="b"/>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Arial" pitchFamily="34" charset="0"/>
                <a:cs typeface="Arial" pitchFamily="34" charset="0"/>
              </a:defRPr>
            </a:pPr>
            <a:r>
              <a:rPr lang="el-GR" sz="1400">
                <a:latin typeface="Arial" pitchFamily="34" charset="0"/>
                <a:cs typeface="Arial" pitchFamily="34" charset="0"/>
              </a:rPr>
              <a:t>δ</a:t>
            </a:r>
            <a:r>
              <a:rPr lang="nb-NO" sz="1400" baseline="30000">
                <a:latin typeface="Arial" pitchFamily="34" charset="0"/>
                <a:cs typeface="Arial" pitchFamily="34" charset="0"/>
              </a:rPr>
              <a:t>13</a:t>
            </a:r>
            <a:r>
              <a:rPr lang="nb-NO" sz="1400">
                <a:latin typeface="Arial" pitchFamily="34" charset="0"/>
                <a:cs typeface="Arial" pitchFamily="34" charset="0"/>
              </a:rPr>
              <a:t>C</a:t>
            </a:r>
          </a:p>
        </c:rich>
      </c:tx>
      <c:overlay val="0"/>
    </c:title>
    <c:autoTitleDeleted val="0"/>
    <c:plotArea>
      <c:layout/>
      <c:scatterChart>
        <c:scatterStyle val="smoothMarker"/>
        <c:varyColors val="0"/>
        <c:ser>
          <c:idx val="1"/>
          <c:order val="1"/>
          <c:tx>
            <c:strRef>
              <c:f>Sheet7!$C$3</c:f>
              <c:strCache>
                <c:ptCount val="1"/>
                <c:pt idx="0">
                  <c:v>Nied08-02</c:v>
                </c:pt>
              </c:strCache>
            </c:strRef>
          </c:tx>
          <c:spPr>
            <a:ln w="12700">
              <a:solidFill>
                <a:srgbClr val="00B0F0"/>
              </a:solidFill>
            </a:ln>
          </c:spPr>
          <c:marker>
            <c:symbol val="none"/>
          </c:marker>
          <c:xVal>
            <c:numRef>
              <c:f>Sheet7!$A$4:$A$59</c:f>
              <c:numCache>
                <c:formatCode>General</c:formatCode>
                <c:ptCount val="56"/>
                <c:pt idx="0">
                  <c:v>1935.2250102850001</c:v>
                </c:pt>
                <c:pt idx="1">
                  <c:v>1966.7918282049998</c:v>
                </c:pt>
                <c:pt idx="2">
                  <c:v>1988.4253483059999</c:v>
                </c:pt>
                <c:pt idx="3">
                  <c:v>2004.9330700420001</c:v>
                </c:pt>
                <c:pt idx="4">
                  <c:v>2027.2900969969999</c:v>
                </c:pt>
                <c:pt idx="5">
                  <c:v>2050.009052029</c:v>
                </c:pt>
                <c:pt idx="6">
                  <c:v>2102.2559809310001</c:v>
                </c:pt>
                <c:pt idx="7">
                  <c:v>2131.834781947</c:v>
                </c:pt>
                <c:pt idx="8">
                  <c:v>2149.7317709170002</c:v>
                </c:pt>
                <c:pt idx="9">
                  <c:v>2173.736307099</c:v>
                </c:pt>
                <c:pt idx="10">
                  <c:v>2191.8256376920012</c:v>
                </c:pt>
                <c:pt idx="11">
                  <c:v>2222.0913730750408</c:v>
                </c:pt>
                <c:pt idx="12">
                  <c:v>2246.3669873639997</c:v>
                </c:pt>
                <c:pt idx="13">
                  <c:v>2264.5858815869997</c:v>
                </c:pt>
                <c:pt idx="14">
                  <c:v>2294.9270897799997</c:v>
                </c:pt>
                <c:pt idx="15">
                  <c:v>2319.1366623999998</c:v>
                </c:pt>
                <c:pt idx="16">
                  <c:v>2343.2493056259987</c:v>
                </c:pt>
                <c:pt idx="17">
                  <c:v>2367.2275617029777</c:v>
                </c:pt>
                <c:pt idx="18">
                  <c:v>2391.0339728790445</c:v>
                </c:pt>
                <c:pt idx="19">
                  <c:v>2414.6310814009998</c:v>
                </c:pt>
                <c:pt idx="20">
                  <c:v>2437.9814295159999</c:v>
                </c:pt>
                <c:pt idx="21">
                  <c:v>2461.0475594710001</c:v>
                </c:pt>
                <c:pt idx="22">
                  <c:v>2483.7920135140002</c:v>
                </c:pt>
                <c:pt idx="23">
                  <c:v>2517.2236134079999</c:v>
                </c:pt>
                <c:pt idx="24">
                  <c:v>2528.1660628499999</c:v>
                </c:pt>
                <c:pt idx="25">
                  <c:v>2549.720742638</c:v>
                </c:pt>
                <c:pt idx="26">
                  <c:v>2570.8039155010269</c:v>
                </c:pt>
                <c:pt idx="27">
                  <c:v>2591.3781236870022</c:v>
                </c:pt>
                <c:pt idx="28">
                  <c:v>2611.4059094429999</c:v>
                </c:pt>
                <c:pt idx="29">
                  <c:v>2626.0456258609997</c:v>
                </c:pt>
                <c:pt idx="30">
                  <c:v>2645.027039647</c:v>
                </c:pt>
                <c:pt idx="31">
                  <c:v>2649.6723826540001</c:v>
                </c:pt>
                <c:pt idx="32" formatCode="0.00">
                  <c:v>2676.659286647</c:v>
                </c:pt>
                <c:pt idx="33">
                  <c:v>2702.0374804229987</c:v>
                </c:pt>
                <c:pt idx="34">
                  <c:v>2725.6805440679987</c:v>
                </c:pt>
                <c:pt idx="35">
                  <c:v>2747.462057666</c:v>
                </c:pt>
                <c:pt idx="36">
                  <c:v>2760.9007201259997</c:v>
                </c:pt>
                <c:pt idx="37">
                  <c:v>2767.3078012589999</c:v>
                </c:pt>
                <c:pt idx="38">
                  <c:v>2785.3861983209999</c:v>
                </c:pt>
                <c:pt idx="39">
                  <c:v>2793.8372893169999</c:v>
                </c:pt>
                <c:pt idx="40">
                  <c:v>2796.5745654729999</c:v>
                </c:pt>
                <c:pt idx="41">
                  <c:v>2801.9361221010022</c:v>
                </c:pt>
                <c:pt idx="42">
                  <c:v>2812.2382186549999</c:v>
                </c:pt>
                <c:pt idx="43">
                  <c:v>2822.037942536027</c:v>
                </c:pt>
                <c:pt idx="44">
                  <c:v>2831.4060732590001</c:v>
                </c:pt>
                <c:pt idx="45">
                  <c:v>2840.4133903370348</c:v>
                </c:pt>
                <c:pt idx="46">
                  <c:v>2851.2729706639998</c:v>
                </c:pt>
                <c:pt idx="47">
                  <c:v>2859.7272446409997</c:v>
                </c:pt>
                <c:pt idx="48">
                  <c:v>2865.9782548480002</c:v>
                </c:pt>
                <c:pt idx="49">
                  <c:v>2874.2501124910223</c:v>
                </c:pt>
                <c:pt idx="50">
                  <c:v>2882.5150540610002</c:v>
                </c:pt>
                <c:pt idx="51">
                  <c:v>2890.8438590720002</c:v>
                </c:pt>
                <c:pt idx="52">
                  <c:v>2901.4525014649998</c:v>
                </c:pt>
                <c:pt idx="53">
                  <c:v>2912.4097647149997</c:v>
                </c:pt>
                <c:pt idx="54">
                  <c:v>2919.2089690309754</c:v>
                </c:pt>
                <c:pt idx="55">
                  <c:v>2931.0115674260001</c:v>
                </c:pt>
              </c:numCache>
            </c:numRef>
          </c:xVal>
          <c:yVal>
            <c:numRef>
              <c:f>Sheet7!$C$4:$C$59</c:f>
              <c:numCache>
                <c:formatCode>General</c:formatCode>
                <c:ptCount val="56"/>
                <c:pt idx="0">
                  <c:v>-8.4265590264209767</c:v>
                </c:pt>
                <c:pt idx="1">
                  <c:v>-8.4962254387995486</c:v>
                </c:pt>
                <c:pt idx="2">
                  <c:v>-8.2249282245295419</c:v>
                </c:pt>
                <c:pt idx="3">
                  <c:v>-8.3731232723757127</c:v>
                </c:pt>
                <c:pt idx="4">
                  <c:v>-8.2958536322300489</c:v>
                </c:pt>
                <c:pt idx="5">
                  <c:v>-8.4191614809569639</c:v>
                </c:pt>
                <c:pt idx="6">
                  <c:v>-8.0607865667086163</c:v>
                </c:pt>
                <c:pt idx="7">
                  <c:v>-8.0348425223654996</c:v>
                </c:pt>
                <c:pt idx="8">
                  <c:v>-7.7477015527163955</c:v>
                </c:pt>
                <c:pt idx="9">
                  <c:v>-8.0228325549096571</c:v>
                </c:pt>
                <c:pt idx="10">
                  <c:v>-8.1489367162790707</c:v>
                </c:pt>
                <c:pt idx="11">
                  <c:v>-8.0068192649682768</c:v>
                </c:pt>
                <c:pt idx="12">
                  <c:v>-7.9949272595580245</c:v>
                </c:pt>
                <c:pt idx="13">
                  <c:v>-8.0748757472187389</c:v>
                </c:pt>
                <c:pt idx="14">
                  <c:v>-8.1631217978191639</c:v>
                </c:pt>
                <c:pt idx="15">
                  <c:v>-8.1619480112746636</c:v>
                </c:pt>
                <c:pt idx="16">
                  <c:v>-8.2553248278297797</c:v>
                </c:pt>
                <c:pt idx="17">
                  <c:v>-7.8917237435150334</c:v>
                </c:pt>
                <c:pt idx="18">
                  <c:v>-7.9321076127376324</c:v>
                </c:pt>
                <c:pt idx="19">
                  <c:v>-7.9998134506188823</c:v>
                </c:pt>
                <c:pt idx="20">
                  <c:v>-8.2340472055196372</c:v>
                </c:pt>
                <c:pt idx="21">
                  <c:v>-8.5142403899835184</c:v>
                </c:pt>
                <c:pt idx="22">
                  <c:v>-8.2158092435395158</c:v>
                </c:pt>
                <c:pt idx="23">
                  <c:v>-8.2260011710399112</c:v>
                </c:pt>
                <c:pt idx="24">
                  <c:v>-7.8743540664671743</c:v>
                </c:pt>
                <c:pt idx="25">
                  <c:v>-8.1289206007705239</c:v>
                </c:pt>
                <c:pt idx="26">
                  <c:v>-8.5491586597317379</c:v>
                </c:pt>
                <c:pt idx="27">
                  <c:v>-8.1629488418959948</c:v>
                </c:pt>
                <c:pt idx="28">
                  <c:v>-8.046601485168388</c:v>
                </c:pt>
                <c:pt idx="29">
                  <c:v>-8.4902204550715439</c:v>
                </c:pt>
                <c:pt idx="30">
                  <c:v>-8.0982757107786689</c:v>
                </c:pt>
                <c:pt idx="31">
                  <c:v>-7.9057353722136794</c:v>
                </c:pt>
                <c:pt idx="32">
                  <c:v>-7.8500367838270808</c:v>
                </c:pt>
                <c:pt idx="33">
                  <c:v>-8.1349255844986939</c:v>
                </c:pt>
                <c:pt idx="34">
                  <c:v>-7.9361604931777343</c:v>
                </c:pt>
                <c:pt idx="35">
                  <c:v>-7.8697054698456945</c:v>
                </c:pt>
                <c:pt idx="36">
                  <c:v>-7.8317988218469585</c:v>
                </c:pt>
                <c:pt idx="37">
                  <c:v>-8.2290036629039029</c:v>
                </c:pt>
                <c:pt idx="38">
                  <c:v>-8.0486279253883986</c:v>
                </c:pt>
                <c:pt idx="39">
                  <c:v>-8.396142376666468</c:v>
                </c:pt>
                <c:pt idx="40">
                  <c:v>-5.5135512101514745</c:v>
                </c:pt>
                <c:pt idx="41">
                  <c:v>-8.2900543308051606</c:v>
                </c:pt>
                <c:pt idx="42">
                  <c:v>-7.9645306562577538</c:v>
                </c:pt>
                <c:pt idx="43">
                  <c:v>-7.6745434986859795</c:v>
                </c:pt>
                <c:pt idx="44">
                  <c:v>-8.3829905616906348</c:v>
                </c:pt>
                <c:pt idx="45">
                  <c:v>-8.0378450142294948</c:v>
                </c:pt>
                <c:pt idx="46">
                  <c:v>-7.9989801399980696</c:v>
                </c:pt>
                <c:pt idx="47">
                  <c:v>-8.6043151459033389</c:v>
                </c:pt>
                <c:pt idx="48">
                  <c:v>-8.0425486047283705</c:v>
                </c:pt>
                <c:pt idx="49">
                  <c:v>-7.6685385149579233</c:v>
                </c:pt>
                <c:pt idx="50">
                  <c:v>-7.7730320554665724</c:v>
                </c:pt>
                <c:pt idx="51">
                  <c:v>-7.7576124402565396</c:v>
                </c:pt>
                <c:pt idx="52">
                  <c:v>-8.0050594606581136</c:v>
                </c:pt>
                <c:pt idx="53">
                  <c:v>-7.2531938071051965</c:v>
                </c:pt>
                <c:pt idx="54">
                  <c:v>-7.4305636582842824</c:v>
                </c:pt>
                <c:pt idx="55">
                  <c:v>-6.6667070630046714</c:v>
                </c:pt>
              </c:numCache>
            </c:numRef>
          </c:yVal>
          <c:smooth val="1"/>
        </c:ser>
        <c:ser>
          <c:idx val="2"/>
          <c:order val="2"/>
          <c:tx>
            <c:strRef>
              <c:f>Sheet7!$F$3</c:f>
              <c:strCache>
                <c:ptCount val="1"/>
                <c:pt idx="0">
                  <c:v>Nied08-04</c:v>
                </c:pt>
              </c:strCache>
            </c:strRef>
          </c:tx>
          <c:spPr>
            <a:ln w="12700">
              <a:solidFill>
                <a:srgbClr val="FF0000"/>
              </a:solidFill>
            </a:ln>
          </c:spPr>
          <c:marker>
            <c:symbol val="none"/>
          </c:marker>
          <c:xVal>
            <c:numRef>
              <c:f>Sheet7!$D$4:$D$74</c:f>
              <c:numCache>
                <c:formatCode>0.00</c:formatCode>
                <c:ptCount val="71"/>
                <c:pt idx="0">
                  <c:v>4196.9102568780099</c:v>
                </c:pt>
                <c:pt idx="1">
                  <c:v>4281.573542853479</c:v>
                </c:pt>
                <c:pt idx="2">
                  <c:v>4367.8079286990423</c:v>
                </c:pt>
                <c:pt idx="3">
                  <c:v>4455.6134144147054</c:v>
                </c:pt>
                <c:pt idx="4">
                  <c:v>4613.0534734795729</c:v>
                </c:pt>
                <c:pt idx="5">
                  <c:v>4705.1794838379456</c:v>
                </c:pt>
                <c:pt idx="6">
                  <c:v>4822.5463559782875</c:v>
                </c:pt>
                <c:pt idx="7">
                  <c:v>4918.2073410443809</c:v>
                </c:pt>
                <c:pt idx="8">
                  <c:v>5114.2426107869924</c:v>
                </c:pt>
                <c:pt idx="9">
                  <c:v>5316.5622800100064</c:v>
                </c:pt>
                <c:pt idx="10">
                  <c:v>5498.7471620287515</c:v>
                </c:pt>
                <c:pt idx="11">
                  <c:v>5740.0548168969563</c:v>
                </c:pt>
                <c:pt idx="12">
                  <c:v>5933.2373980063776</c:v>
                </c:pt>
                <c:pt idx="13">
                  <c:v>6188.6849517055134</c:v>
                </c:pt>
                <c:pt idx="14">
                  <c:v>6422.4266183303571</c:v>
                </c:pt>
                <c:pt idx="15">
                  <c:v>6601.8570054580014</c:v>
                </c:pt>
                <c:pt idx="16">
                  <c:v>6908.7631500211992</c:v>
                </c:pt>
                <c:pt idx="17">
                  <c:v>7161.3580150871912</c:v>
                </c:pt>
                <c:pt idx="18">
                  <c:v>7420.2372796335658</c:v>
                </c:pt>
                <c:pt idx="19">
                  <c:v>7685.4009436603228</c:v>
                </c:pt>
                <c:pt idx="20">
                  <c:v>7820.3394254788454</c:v>
                </c:pt>
                <c:pt idx="21">
                  <c:v>8025.6929604631632</c:v>
                </c:pt>
                <c:pt idx="22">
                  <c:v>8234.5814701549789</c:v>
                </c:pt>
                <c:pt idx="23">
                  <c:v>8340.3513405163358</c:v>
                </c:pt>
                <c:pt idx="24">
                  <c:v>8447.0049545546208</c:v>
                </c:pt>
                <c:pt idx="25">
                  <c:v>8590.5844856586664</c:v>
                </c:pt>
                <c:pt idx="26">
                  <c:v>8735.7351166328081</c:v>
                </c:pt>
                <c:pt idx="27">
                  <c:v>8845.6291241531635</c:v>
                </c:pt>
                <c:pt idx="28">
                  <c:v>8993.5291798999715</c:v>
                </c:pt>
                <c:pt idx="29">
                  <c:v>9105.485255999829</c:v>
                </c:pt>
                <c:pt idx="30">
                  <c:v>9256.1347365194124</c:v>
                </c:pt>
                <c:pt idx="31">
                  <c:v>9408.3553169086954</c:v>
                </c:pt>
                <c:pt idx="32">
                  <c:v>9562.1469971685401</c:v>
                </c:pt>
                <c:pt idx="33">
                  <c:v>9717.5097772983008</c:v>
                </c:pt>
                <c:pt idx="34">
                  <c:v>9874.4436572981576</c:v>
                </c:pt>
                <c:pt idx="35">
                  <c:v>9993.1751015876616</c:v>
                </c:pt>
                <c:pt idx="36">
                  <c:v>10112.79028955437</c:v>
                </c:pt>
                <c:pt idx="37">
                  <c:v>10273.65191922936</c:v>
                </c:pt>
                <c:pt idx="38">
                  <c:v>10436.084648774658</c:v>
                </c:pt>
                <c:pt idx="39">
                  <c:v>10600.088478190033</c:v>
                </c:pt>
                <c:pt idx="40">
                  <c:v>10724.122384541159</c:v>
                </c:pt>
                <c:pt idx="41">
                  <c:v>10932.809436630801</c:v>
                </c:pt>
                <c:pt idx="42">
                  <c:v>11059.19999278706</c:v>
                </c:pt>
                <c:pt idx="43">
                  <c:v>11271.81479455205</c:v>
                </c:pt>
                <c:pt idx="44">
                  <c:v>11443.674123317804</c:v>
                </c:pt>
                <c:pt idx="45">
                  <c:v>11573.599654181877</c:v>
                </c:pt>
                <c:pt idx="46">
                  <c:v>11704.408928722873</c:v>
                </c:pt>
                <c:pt idx="47">
                  <c:v>11880.196007163879</c:v>
                </c:pt>
                <c:pt idx="48">
                  <c:v>12057.554185474963</c:v>
                </c:pt>
                <c:pt idx="49">
                  <c:v>12236.483463656168</c:v>
                </c:pt>
                <c:pt idx="50">
                  <c:v>12416.983841707457</c:v>
                </c:pt>
                <c:pt idx="51">
                  <c:v>12690.680221040817</c:v>
                </c:pt>
                <c:pt idx="52">
                  <c:v>12875.108348767342</c:v>
                </c:pt>
                <c:pt idx="53">
                  <c:v>13061.107576363964</c:v>
                </c:pt>
                <c:pt idx="54">
                  <c:v>13248.677903830681</c:v>
                </c:pt>
                <c:pt idx="55">
                  <c:v>13437.819331167402</c:v>
                </c:pt>
                <c:pt idx="56">
                  <c:v>13628.531858374512</c:v>
                </c:pt>
                <c:pt idx="57">
                  <c:v>13869.131876575446</c:v>
                </c:pt>
                <c:pt idx="58">
                  <c:v>14063.379378489963</c:v>
                </c:pt>
                <c:pt idx="59">
                  <c:v>14259.197980274685</c:v>
                </c:pt>
                <c:pt idx="60">
                  <c:v>14407.092965902986</c:v>
                </c:pt>
                <c:pt idx="61">
                  <c:v>14605.660992460262</c:v>
                </c:pt>
                <c:pt idx="62">
                  <c:v>14805.800118887841</c:v>
                </c:pt>
                <c:pt idx="63">
                  <c:v>15007.510345185428</c:v>
                </c:pt>
                <c:pt idx="64">
                  <c:v>15210.791671353094</c:v>
                </c:pt>
                <c:pt idx="65">
                  <c:v>15415.644097390972</c:v>
                </c:pt>
                <c:pt idx="66">
                  <c:v>15622.067623298561</c:v>
                </c:pt>
                <c:pt idx="67">
                  <c:v>15882.306389875865</c:v>
                </c:pt>
                <c:pt idx="68">
                  <c:v>16039.627974724723</c:v>
                </c:pt>
                <c:pt idx="69">
                  <c:v>16250.76480024289</c:v>
                </c:pt>
                <c:pt idx="70">
                  <c:v>16463.472725631123</c:v>
                </c:pt>
              </c:numCache>
            </c:numRef>
          </c:xVal>
          <c:yVal>
            <c:numRef>
              <c:f>Sheet7!$F$4:$F$74</c:f>
              <c:numCache>
                <c:formatCode>General</c:formatCode>
                <c:ptCount val="71"/>
                <c:pt idx="0">
                  <c:v>-7.1004688482462255</c:v>
                </c:pt>
                <c:pt idx="1">
                  <c:v>-7.3285300308920345</c:v>
                </c:pt>
                <c:pt idx="2">
                  <c:v>-7.5656332868585769</c:v>
                </c:pt>
                <c:pt idx="3">
                  <c:v>-7.1798381585062385</c:v>
                </c:pt>
                <c:pt idx="4">
                  <c:v>-8.2910085021460382</c:v>
                </c:pt>
                <c:pt idx="5">
                  <c:v>-8.3241627709888135</c:v>
                </c:pt>
                <c:pt idx="6">
                  <c:v>-7.5897454823806907</c:v>
                </c:pt>
                <c:pt idx="7">
                  <c:v>-8.8184627791902468</c:v>
                </c:pt>
                <c:pt idx="8">
                  <c:v>-8.7672243637059477</c:v>
                </c:pt>
                <c:pt idx="9">
                  <c:v>-8.7752617622132689</c:v>
                </c:pt>
                <c:pt idx="10">
                  <c:v>-7.3777590967494975</c:v>
                </c:pt>
                <c:pt idx="11">
                  <c:v>-7.769582273982337</c:v>
                </c:pt>
                <c:pt idx="12">
                  <c:v>-8.7250280215423999</c:v>
                </c:pt>
                <c:pt idx="13">
                  <c:v>-8.1694428497225768</c:v>
                </c:pt>
                <c:pt idx="14">
                  <c:v>-8.0036715055086223</c:v>
                </c:pt>
                <c:pt idx="15">
                  <c:v>-7.4038806418983505</c:v>
                </c:pt>
                <c:pt idx="16">
                  <c:v>-8.0830408157687579</c:v>
                </c:pt>
                <c:pt idx="17">
                  <c:v>-7.4300021870472124</c:v>
                </c:pt>
                <c:pt idx="18">
                  <c:v>-7.9112414226743013</c:v>
                </c:pt>
                <c:pt idx="19">
                  <c:v>-7.3245113316382939</c:v>
                </c:pt>
                <c:pt idx="20">
                  <c:v>-7.8238347139068765</c:v>
                </c:pt>
                <c:pt idx="21" formatCode="0.00">
                  <c:v>-8.2155873980665568</c:v>
                </c:pt>
                <c:pt idx="22">
                  <c:v>-8.552223953634595</c:v>
                </c:pt>
                <c:pt idx="23" formatCode="0.00">
                  <c:v>-8.7704836425143338</c:v>
                </c:pt>
                <c:pt idx="24">
                  <c:v>-8.4788826922551177</c:v>
                </c:pt>
                <c:pt idx="25" formatCode="0.00">
                  <c:v>-8.4996053301063768</c:v>
                </c:pt>
                <c:pt idx="26">
                  <c:v>-8.2297233385275685</c:v>
                </c:pt>
                <c:pt idx="27" formatCode="0.00">
                  <c:v>-8.8088917614377689</c:v>
                </c:pt>
                <c:pt idx="28">
                  <c:v>-8.9591172530688343</c:v>
                </c:pt>
                <c:pt idx="29" formatCode="0.00">
                  <c:v>-9.0666304542141667</c:v>
                </c:pt>
                <c:pt idx="30">
                  <c:v>-9.799025397085753</c:v>
                </c:pt>
                <c:pt idx="31" formatCode="0.00">
                  <c:v>-8.0508367826840548</c:v>
                </c:pt>
                <c:pt idx="32">
                  <c:v>-8.5090229366576526</c:v>
                </c:pt>
                <c:pt idx="33" formatCode="0.00">
                  <c:v>-7.1543104278111445</c:v>
                </c:pt>
                <c:pt idx="34">
                  <c:v>-7.6892082889089384</c:v>
                </c:pt>
                <c:pt idx="35" formatCode="0.00">
                  <c:v>-7.226072965799859</c:v>
                </c:pt>
                <c:pt idx="36">
                  <c:v>-7.4179460892861977</c:v>
                </c:pt>
                <c:pt idx="37" formatCode="0.00">
                  <c:v>-9.1020063532227748</c:v>
                </c:pt>
                <c:pt idx="38">
                  <c:v>-9.4232770168675994</c:v>
                </c:pt>
                <c:pt idx="39" formatCode="0.00">
                  <c:v>-9.5608823003616727</c:v>
                </c:pt>
                <c:pt idx="40">
                  <c:v>-9.1570381913119512</c:v>
                </c:pt>
                <c:pt idx="41" formatCode="0.00">
                  <c:v>-8.2772425363385072</c:v>
                </c:pt>
                <c:pt idx="42">
                  <c:v>-7.1527119385439146</c:v>
                </c:pt>
                <c:pt idx="43" formatCode="0.00">
                  <c:v>-7.3281577029387055</c:v>
                </c:pt>
                <c:pt idx="44">
                  <c:v>-7.4591377566363155</c:v>
                </c:pt>
                <c:pt idx="45" formatCode="0.00">
                  <c:v>-7.5818534358283864</c:v>
                </c:pt>
                <c:pt idx="46">
                  <c:v>-7.6972456874162685</c:v>
                </c:pt>
                <c:pt idx="47" formatCode="0.00">
                  <c:v>-8.2934143758853267</c:v>
                </c:pt>
                <c:pt idx="48">
                  <c:v>-8.5843735476639509</c:v>
                </c:pt>
                <c:pt idx="49" formatCode="0.00">
                  <c:v>-8.1862759388880466</c:v>
                </c:pt>
                <c:pt idx="50">
                  <c:v>-8.063951994313669</c:v>
                </c:pt>
                <c:pt idx="51" formatCode="0.00">
                  <c:v>-8.000299784100438</c:v>
                </c:pt>
                <c:pt idx="52">
                  <c:v>-7.5887408075671798</c:v>
                </c:pt>
                <c:pt idx="53" formatCode="0.00">
                  <c:v>-7.228094445743201</c:v>
                </c:pt>
                <c:pt idx="54">
                  <c:v>-8.0307977254708689</c:v>
                </c:pt>
                <c:pt idx="55" formatCode="0.00">
                  <c:v>-8.3015002956587267</c:v>
                </c:pt>
                <c:pt idx="56">
                  <c:v>-8.4517564722928391</c:v>
                </c:pt>
                <c:pt idx="57" formatCode="0.00">
                  <c:v>-8.1205778407293838</c:v>
                </c:pt>
                <c:pt idx="58">
                  <c:v>-7.8278534131605495</c:v>
                </c:pt>
                <c:pt idx="59" formatCode="0.00">
                  <c:v>-8.2337807175566216</c:v>
                </c:pt>
                <c:pt idx="60">
                  <c:v>-9.1389540446703919</c:v>
                </c:pt>
                <c:pt idx="61" formatCode="0.00">
                  <c:v>-8.4369394518626528</c:v>
                </c:pt>
                <c:pt idx="62">
                  <c:v>-8.7772711118400419</c:v>
                </c:pt>
                <c:pt idx="63" formatCode="0.00">
                  <c:v>-7.4696612989728131</c:v>
                </c:pt>
                <c:pt idx="64">
                  <c:v>-7.5937641816343318</c:v>
                </c:pt>
                <c:pt idx="65" formatCode="0.00">
                  <c:v>-7.3948665410690255</c:v>
                </c:pt>
                <c:pt idx="66">
                  <c:v>-7.2592074687662294</c:v>
                </c:pt>
                <c:pt idx="67" formatCode="0.00">
                  <c:v>-7.4009309808990764</c:v>
                </c:pt>
                <c:pt idx="68">
                  <c:v>-7.3616842997348177</c:v>
                </c:pt>
                <c:pt idx="69" formatCode="0.00">
                  <c:v>-7.951784265460196</c:v>
                </c:pt>
                <c:pt idx="70">
                  <c:v>-7.4390442603679663</c:v>
                </c:pt>
              </c:numCache>
            </c:numRef>
          </c:yVal>
          <c:smooth val="1"/>
        </c:ser>
        <c:ser>
          <c:idx val="0"/>
          <c:order val="0"/>
          <c:tx>
            <c:strRef>
              <c:f>Sheet7!$I$3</c:f>
              <c:strCache>
                <c:ptCount val="1"/>
                <c:pt idx="0">
                  <c:v>Nied08-05</c:v>
                </c:pt>
              </c:strCache>
            </c:strRef>
          </c:tx>
          <c:spPr>
            <a:ln w="12700">
              <a:solidFill>
                <a:srgbClr val="00B050"/>
              </a:solidFill>
            </a:ln>
          </c:spPr>
          <c:marker>
            <c:symbol val="none"/>
          </c:marker>
          <c:xVal>
            <c:numRef>
              <c:f>Sheet7!$G$4:$G$67</c:f>
              <c:numCache>
                <c:formatCode>General</c:formatCode>
                <c:ptCount val="64"/>
                <c:pt idx="0">
                  <c:v>301.93698673116899</c:v>
                </c:pt>
                <c:pt idx="1">
                  <c:v>550.38550016003057</c:v>
                </c:pt>
                <c:pt idx="2">
                  <c:v>716.01784244593546</c:v>
                </c:pt>
                <c:pt idx="3">
                  <c:v>881.65018473184045</c:v>
                </c:pt>
                <c:pt idx="4">
                  <c:v>1047.2825270177455</c:v>
                </c:pt>
                <c:pt idx="5">
                  <c:v>1254.3229548751258</c:v>
                </c:pt>
                <c:pt idx="6">
                  <c:v>1419.9552971610469</c:v>
                </c:pt>
                <c:pt idx="7">
                  <c:v>1585.5876394469367</c:v>
                </c:pt>
                <c:pt idx="8">
                  <c:v>1751.2199817328417</c:v>
                </c:pt>
                <c:pt idx="9">
                  <c:v>1875.4442384472704</c:v>
                </c:pt>
                <c:pt idx="10">
                  <c:v>2082.4846663046487</c:v>
                </c:pt>
                <c:pt idx="11">
                  <c:v>2165.3008374476044</c:v>
                </c:pt>
                <c:pt idx="12">
                  <c:v>2330.9331797335499</c:v>
                </c:pt>
                <c:pt idx="13">
                  <c:v>2496.5655220194162</c:v>
                </c:pt>
                <c:pt idx="14">
                  <c:v>2662.1978643053194</c:v>
                </c:pt>
                <c:pt idx="15">
                  <c:v>2827.8302065912649</c:v>
                </c:pt>
                <c:pt idx="16">
                  <c:v>3034.8706344486054</c:v>
                </c:pt>
                <c:pt idx="17">
                  <c:v>3034.8706344486054</c:v>
                </c:pt>
                <c:pt idx="18">
                  <c:v>3200.5029767345122</c:v>
                </c:pt>
                <c:pt idx="19">
                  <c:v>3283.319147877512</c:v>
                </c:pt>
                <c:pt idx="20">
                  <c:v>3448.9514901633679</c:v>
                </c:pt>
                <c:pt idx="21">
                  <c:v>3780.2161747351779</c:v>
                </c:pt>
                <c:pt idx="22">
                  <c:v>4028.6646881639872</c:v>
                </c:pt>
                <c:pt idx="23">
                  <c:v>4194.2970304499404</c:v>
                </c:pt>
                <c:pt idx="24">
                  <c:v>4359.9293727358445</c:v>
                </c:pt>
                <c:pt idx="25">
                  <c:v>4525.5617150217504</c:v>
                </c:pt>
                <c:pt idx="26">
                  <c:v>4691.1940573076563</c:v>
                </c:pt>
                <c:pt idx="27">
                  <c:v>4856.826399593614</c:v>
                </c:pt>
                <c:pt idx="28">
                  <c:v>5022.4587418794663</c:v>
                </c:pt>
                <c:pt idx="29">
                  <c:v>5188.091084165424</c:v>
                </c:pt>
                <c:pt idx="30">
                  <c:v>5353.7234264513581</c:v>
                </c:pt>
                <c:pt idx="31">
                  <c:v>5519.3557687371804</c:v>
                </c:pt>
                <c:pt idx="32">
                  <c:v>5684.9881110230863</c:v>
                </c:pt>
                <c:pt idx="33">
                  <c:v>5850.6204533089904</c:v>
                </c:pt>
                <c:pt idx="34">
                  <c:v>6016.2527955949054</c:v>
                </c:pt>
                <c:pt idx="35">
                  <c:v>6181.8851378808004</c:v>
                </c:pt>
                <c:pt idx="36">
                  <c:v>6347.5174801667063</c:v>
                </c:pt>
                <c:pt idx="37">
                  <c:v>6513.149822452664</c:v>
                </c:pt>
                <c:pt idx="38">
                  <c:v>6678.7821647385244</c:v>
                </c:pt>
                <c:pt idx="39">
                  <c:v>6844.4145070244185</c:v>
                </c:pt>
                <c:pt idx="40">
                  <c:v>7051.4549348818464</c:v>
                </c:pt>
                <c:pt idx="41">
                  <c:v>7217.0872771677114</c:v>
                </c:pt>
                <c:pt idx="42">
                  <c:v>7341.3115338821444</c:v>
                </c:pt>
                <c:pt idx="43">
                  <c:v>7548.3519617395768</c:v>
                </c:pt>
                <c:pt idx="44">
                  <c:v>7672.5762184540044</c:v>
                </c:pt>
                <c:pt idx="45">
                  <c:v>7879.6166463113859</c:v>
                </c:pt>
                <c:pt idx="46">
                  <c:v>8045.2489885972318</c:v>
                </c:pt>
                <c:pt idx="47">
                  <c:v>8169.4732453116585</c:v>
                </c:pt>
                <c:pt idx="48">
                  <c:v>8335.1055875975653</c:v>
                </c:pt>
                <c:pt idx="49">
                  <c:v>8500.7379298833621</c:v>
                </c:pt>
                <c:pt idx="50">
                  <c:v>8583.5541010264224</c:v>
                </c:pt>
                <c:pt idx="51">
                  <c:v>8749.1864433124247</c:v>
                </c:pt>
                <c:pt idx="52">
                  <c:v>8832.002614455263</c:v>
                </c:pt>
                <c:pt idx="53">
                  <c:v>8997.6349567411889</c:v>
                </c:pt>
                <c:pt idx="54">
                  <c:v>9163.267299026993</c:v>
                </c:pt>
                <c:pt idx="55">
                  <c:v>9328.8996413129989</c:v>
                </c:pt>
                <c:pt idx="56">
                  <c:v>9494.531983598883</c:v>
                </c:pt>
                <c:pt idx="57">
                  <c:v>9660.1643258848053</c:v>
                </c:pt>
                <c:pt idx="58">
                  <c:v>9825.7966681707148</c:v>
                </c:pt>
                <c:pt idx="59">
                  <c:v>9991.4290104566153</c:v>
                </c:pt>
                <c:pt idx="60">
                  <c:v>10157.061352742519</c:v>
                </c:pt>
                <c:pt idx="61">
                  <c:v>10405.509866171378</c:v>
                </c:pt>
                <c:pt idx="62">
                  <c:v>10653.958379600072</c:v>
                </c:pt>
                <c:pt idx="63">
                  <c:v>10819.590721886139</c:v>
                </c:pt>
              </c:numCache>
            </c:numRef>
          </c:xVal>
          <c:yVal>
            <c:numRef>
              <c:f>Sheet7!$I$4:$I$67</c:f>
              <c:numCache>
                <c:formatCode>General</c:formatCode>
                <c:ptCount val="64"/>
                <c:pt idx="0">
                  <c:v>-8.34</c:v>
                </c:pt>
                <c:pt idx="1">
                  <c:v>-7.8660310560703746</c:v>
                </c:pt>
                <c:pt idx="2">
                  <c:v>-8.5500000000000007</c:v>
                </c:pt>
                <c:pt idx="3" formatCode="0.00">
                  <c:v>-7.8951828270464857</c:v>
                </c:pt>
                <c:pt idx="4" formatCode="0.00">
                  <c:v>-8.0400000000000009</c:v>
                </c:pt>
                <c:pt idx="5" formatCode="0.00">
                  <c:v>-7.9255050261966709</c:v>
                </c:pt>
                <c:pt idx="6" formatCode="0.00">
                  <c:v>-7.81</c:v>
                </c:pt>
                <c:pt idx="7" formatCode="0.00">
                  <c:v>-7.6061111951484488</c:v>
                </c:pt>
                <c:pt idx="8" formatCode="0.00">
                  <c:v>-8.01</c:v>
                </c:pt>
                <c:pt idx="9" formatCode="0.00">
                  <c:v>-8.3207043551204247</c:v>
                </c:pt>
                <c:pt idx="10" formatCode="0.00">
                  <c:v>-8.34</c:v>
                </c:pt>
                <c:pt idx="11" formatCode="0.00">
                  <c:v>-7.9457198256301824</c:v>
                </c:pt>
                <c:pt idx="12" formatCode="0.00">
                  <c:v>-8.2000000000000011</c:v>
                </c:pt>
                <c:pt idx="13" formatCode="0.00">
                  <c:v>-7.6687770733920955</c:v>
                </c:pt>
                <c:pt idx="14" formatCode="0.00">
                  <c:v>-8.2100000000000009</c:v>
                </c:pt>
                <c:pt idx="15" formatCode="0.00">
                  <c:v>-7.5363701371030931</c:v>
                </c:pt>
                <c:pt idx="16" formatCode="0.00">
                  <c:v>-8.4</c:v>
                </c:pt>
                <c:pt idx="17" formatCode="0.00">
                  <c:v>-8.3965098529958748</c:v>
                </c:pt>
                <c:pt idx="18" formatCode="0.00">
                  <c:v>-8.42</c:v>
                </c:pt>
                <c:pt idx="19" formatCode="0.00">
                  <c:v>-7.6839381729671725</c:v>
                </c:pt>
                <c:pt idx="20" formatCode="0.00">
                  <c:v>-7.6499999999999995</c:v>
                </c:pt>
                <c:pt idx="21" formatCode="0.00">
                  <c:v>-8.1367496802761199</c:v>
                </c:pt>
                <c:pt idx="22" formatCode="0.00">
                  <c:v>-8.31</c:v>
                </c:pt>
                <c:pt idx="23" formatCode="0.00">
                  <c:v>-8.0124286637604989</c:v>
                </c:pt>
                <c:pt idx="24" formatCode="0.00">
                  <c:v>-7.94</c:v>
                </c:pt>
                <c:pt idx="25" formatCode="0.00">
                  <c:v>-8.4864657104745653</c:v>
                </c:pt>
                <c:pt idx="26" formatCode="0.00">
                  <c:v>-7.58</c:v>
                </c:pt>
                <c:pt idx="27" formatCode="0.00">
                  <c:v>-7.6849489129388466</c:v>
                </c:pt>
                <c:pt idx="28" formatCode="0.00">
                  <c:v>-7.52</c:v>
                </c:pt>
                <c:pt idx="29" formatCode="0.00">
                  <c:v>-8.2145766580948507</c:v>
                </c:pt>
                <c:pt idx="30" formatCode="0.00">
                  <c:v>-7.48</c:v>
                </c:pt>
                <c:pt idx="31" formatCode="0.00">
                  <c:v>-7.4464142796243067</c:v>
                </c:pt>
                <c:pt idx="32" formatCode="0.00">
                  <c:v>-8.9700000000000006</c:v>
                </c:pt>
                <c:pt idx="33" formatCode="0.00">
                  <c:v>-8.7593655028259505</c:v>
                </c:pt>
                <c:pt idx="34" formatCode="0.00">
                  <c:v>-7.68</c:v>
                </c:pt>
                <c:pt idx="35" formatCode="0.00">
                  <c:v>-7.6738307732504545</c:v>
                </c:pt>
                <c:pt idx="36" formatCode="0.00">
                  <c:v>-7.64</c:v>
                </c:pt>
                <c:pt idx="37" formatCode="0.00">
                  <c:v>-7.6253152546101655</c:v>
                </c:pt>
                <c:pt idx="38" formatCode="0.00">
                  <c:v>-7.44</c:v>
                </c:pt>
                <c:pt idx="39" formatCode="0.00">
                  <c:v>-7.5899393556016994</c:v>
                </c:pt>
                <c:pt idx="40" formatCode="0.00">
                  <c:v>-7.3599999999999985</c:v>
                </c:pt>
                <c:pt idx="41" formatCode="0.00">
                  <c:v>-7.5323271772164055</c:v>
                </c:pt>
                <c:pt idx="42" formatCode="0.00">
                  <c:v>-7.6099999999999985</c:v>
                </c:pt>
                <c:pt idx="43" formatCode="0.00">
                  <c:v>-7.7081959322872855</c:v>
                </c:pt>
                <c:pt idx="44" formatCode="0.00">
                  <c:v>-7.56</c:v>
                </c:pt>
                <c:pt idx="45" formatCode="0.00">
                  <c:v>-7.3958772810407165</c:v>
                </c:pt>
                <c:pt idx="46" formatCode="0.00">
                  <c:v>-7.78</c:v>
                </c:pt>
                <c:pt idx="47" formatCode="0.00">
                  <c:v>-7.5565849365364288</c:v>
                </c:pt>
                <c:pt idx="48" formatCode="0.00">
                  <c:v>-7.78</c:v>
                </c:pt>
                <c:pt idx="49" formatCode="0.00">
                  <c:v>-7.7910766099643833</c:v>
                </c:pt>
                <c:pt idx="50" formatCode="0.00">
                  <c:v>-8.15</c:v>
                </c:pt>
                <c:pt idx="51" formatCode="0.00">
                  <c:v>-8.3682091337889748</c:v>
                </c:pt>
                <c:pt idx="52" formatCode="0.00">
                  <c:v>-7.68</c:v>
                </c:pt>
                <c:pt idx="53" formatCode="0.00">
                  <c:v>-7.9255050261966709</c:v>
                </c:pt>
                <c:pt idx="54" formatCode="0.00">
                  <c:v>-7.87</c:v>
                </c:pt>
                <c:pt idx="55" formatCode="0.00">
                  <c:v>-8.2075014782931479</c:v>
                </c:pt>
                <c:pt idx="56" formatCode="0.00">
                  <c:v>-8.4600000000000026</c:v>
                </c:pt>
                <c:pt idx="57" formatCode="0.00">
                  <c:v>-7.4959405382361846</c:v>
                </c:pt>
                <c:pt idx="58">
                  <c:v>-7.67</c:v>
                </c:pt>
                <c:pt idx="59" formatCode="0.00">
                  <c:v>-7.3382651026554324</c:v>
                </c:pt>
                <c:pt idx="60">
                  <c:v>-7.72</c:v>
                </c:pt>
                <c:pt idx="61" formatCode="0.00">
                  <c:v>-7.8941720870749057</c:v>
                </c:pt>
                <c:pt idx="62">
                  <c:v>-7.64</c:v>
                </c:pt>
                <c:pt idx="63" formatCode="0.00">
                  <c:v>-7.8547532281796855</c:v>
                </c:pt>
              </c:numCache>
            </c:numRef>
          </c:yVal>
          <c:smooth val="1"/>
        </c:ser>
        <c:dLbls>
          <c:showLegendKey val="0"/>
          <c:showVal val="0"/>
          <c:showCatName val="0"/>
          <c:showSerName val="0"/>
          <c:showPercent val="0"/>
          <c:showBubbleSize val="0"/>
        </c:dLbls>
        <c:axId val="229329920"/>
        <c:axId val="229340288"/>
      </c:scatterChart>
      <c:valAx>
        <c:axId val="229329920"/>
        <c:scaling>
          <c:orientation val="minMax"/>
        </c:scaling>
        <c:delete val="0"/>
        <c:axPos val="b"/>
        <c:title>
          <c:tx>
            <c:rich>
              <a:bodyPr/>
              <a:lstStyle/>
              <a:p>
                <a:pPr>
                  <a:defRPr/>
                </a:pPr>
                <a:r>
                  <a:rPr lang="nb-NO"/>
                  <a:t>Age (Yrs BP)</a:t>
                </a:r>
              </a:p>
            </c:rich>
          </c:tx>
          <c:overlay val="0"/>
        </c:title>
        <c:numFmt formatCode="General" sourceLinked="1"/>
        <c:majorTickMark val="in"/>
        <c:minorTickMark val="none"/>
        <c:tickLblPos val="high"/>
        <c:crossAx val="229340288"/>
        <c:crosses val="autoZero"/>
        <c:crossBetween val="midCat"/>
        <c:majorUnit val="2500"/>
      </c:valAx>
      <c:valAx>
        <c:axId val="229340288"/>
        <c:scaling>
          <c:orientation val="minMax"/>
          <c:max val="-4"/>
        </c:scaling>
        <c:delete val="0"/>
        <c:axPos val="l"/>
        <c:title>
          <c:tx>
            <c:rich>
              <a:bodyPr rot="-5400000" vert="horz"/>
              <a:lstStyle/>
              <a:p>
                <a:pPr>
                  <a:defRPr>
                    <a:latin typeface="Times New Roman"/>
                    <a:cs typeface="Times New Roman"/>
                  </a:defRPr>
                </a:pPr>
                <a:r>
                  <a:rPr lang="el-GR">
                    <a:latin typeface="Times New Roman"/>
                    <a:cs typeface="Times New Roman"/>
                  </a:rPr>
                  <a:t>δ</a:t>
                </a:r>
                <a:r>
                  <a:rPr lang="nb-NO" baseline="30000">
                    <a:latin typeface="Times New Roman"/>
                    <a:cs typeface="Times New Roman"/>
                  </a:rPr>
                  <a:t>13</a:t>
                </a:r>
                <a:r>
                  <a:rPr lang="nb-NO">
                    <a:latin typeface="Times New Roman"/>
                    <a:cs typeface="Times New Roman"/>
                  </a:rPr>
                  <a:t>C (‰ VPDB)</a:t>
                </a:r>
              </a:p>
            </c:rich>
          </c:tx>
          <c:overlay val="0"/>
        </c:title>
        <c:numFmt formatCode="General" sourceLinked="1"/>
        <c:majorTickMark val="out"/>
        <c:minorTickMark val="none"/>
        <c:tickLblPos val="nextTo"/>
        <c:crossAx val="229329920"/>
        <c:crosses val="autoZero"/>
        <c:crossBetween val="midCat"/>
      </c:valAx>
    </c:plotArea>
    <c:legend>
      <c:legendPos val="b"/>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Nied08-02</a:t>
            </a:r>
            <a:endParaRPr lang="en-US"/>
          </a:p>
        </c:rich>
      </c:tx>
      <c:overlay val="0"/>
    </c:title>
    <c:autoTitleDeleted val="0"/>
    <c:plotArea>
      <c:layout/>
      <c:scatterChart>
        <c:scatterStyle val="lineMarker"/>
        <c:varyColors val="0"/>
        <c:ser>
          <c:idx val="0"/>
          <c:order val="0"/>
          <c:tx>
            <c:strRef>
              <c:f>Sheet4!$B$1</c:f>
              <c:strCache>
                <c:ptCount val="1"/>
                <c:pt idx="0">
                  <c:v>18O/16O</c:v>
                </c:pt>
              </c:strCache>
            </c:strRef>
          </c:tx>
          <c:spPr>
            <a:ln w="28575">
              <a:noFill/>
            </a:ln>
          </c:spPr>
          <c:marker>
            <c:symbol val="diamond"/>
            <c:size val="2"/>
          </c:marker>
          <c:trendline>
            <c:trendlineType val="linear"/>
            <c:dispRSqr val="1"/>
            <c:dispEq val="1"/>
            <c:trendlineLbl>
              <c:layout>
                <c:manualLayout>
                  <c:x val="0.4554643482064743"/>
                  <c:y val="4.3407334499854185E-2"/>
                </c:manualLayout>
              </c:layout>
              <c:numFmt formatCode="General" sourceLinked="0"/>
            </c:trendlineLbl>
          </c:trendline>
          <c:xVal>
            <c:numRef>
              <c:f>Sheet4!$A$2:$A$119</c:f>
              <c:numCache>
                <c:formatCode>0.00</c:formatCode>
                <c:ptCount val="118"/>
                <c:pt idx="0">
                  <c:v>-9.6551936922651258</c:v>
                </c:pt>
                <c:pt idx="1">
                  <c:v>-9.5767316243699767</c:v>
                </c:pt>
                <c:pt idx="2" formatCode="General">
                  <c:v>-9.0168318487584251</c:v>
                </c:pt>
                <c:pt idx="3">
                  <c:v>-9.6404820545347807</c:v>
                </c:pt>
                <c:pt idx="4">
                  <c:v>-9.3599801618094567</c:v>
                </c:pt>
                <c:pt idx="5">
                  <c:v>-9.7836753284434987</c:v>
                </c:pt>
                <c:pt idx="6" formatCode="General">
                  <c:v>-9.2827250023205359</c:v>
                </c:pt>
                <c:pt idx="7" formatCode="General">
                  <c:v>-8.778512800010148</c:v>
                </c:pt>
                <c:pt idx="8">
                  <c:v>-8.7587645665625207</c:v>
                </c:pt>
                <c:pt idx="9">
                  <c:v>-7.8123158725766002</c:v>
                </c:pt>
                <c:pt idx="10" formatCode="General">
                  <c:v>-8.4298973320065027</c:v>
                </c:pt>
                <c:pt idx="11">
                  <c:v>-9.0147470630705939</c:v>
                </c:pt>
                <c:pt idx="12">
                  <c:v>-9.2893643007037809</c:v>
                </c:pt>
                <c:pt idx="13" formatCode="General">
                  <c:v>-8.6032202765506955</c:v>
                </c:pt>
                <c:pt idx="14" formatCode="General">
                  <c:v>-8.8681286406551489</c:v>
                </c:pt>
                <c:pt idx="15">
                  <c:v>-8.7734762042928729</c:v>
                </c:pt>
                <c:pt idx="16" formatCode="General">
                  <c:v>-8.8612351144517056</c:v>
                </c:pt>
                <c:pt idx="17" formatCode="General">
                  <c:v>-9.2610596342525149</c:v>
                </c:pt>
                <c:pt idx="18">
                  <c:v>-8.7930917212666699</c:v>
                </c:pt>
                <c:pt idx="19">
                  <c:v>-9.7797522250487567</c:v>
                </c:pt>
                <c:pt idx="20" formatCode="General">
                  <c:v>-8.993196901775125</c:v>
                </c:pt>
                <c:pt idx="21" formatCode="General">
                  <c:v>-8.1137799161048818</c:v>
                </c:pt>
                <c:pt idx="22" formatCode="General">
                  <c:v>-9.1931091616755189</c:v>
                </c:pt>
                <c:pt idx="23" formatCode="General">
                  <c:v>-8.7273037482126963</c:v>
                </c:pt>
                <c:pt idx="24">
                  <c:v>-8.5832056896470252</c:v>
                </c:pt>
                <c:pt idx="25">
                  <c:v>-8.7273797394044479</c:v>
                </c:pt>
                <c:pt idx="26" formatCode="General">
                  <c:v>-8.9380486921474311</c:v>
                </c:pt>
                <c:pt idx="27">
                  <c:v>-9.026516373254875</c:v>
                </c:pt>
                <c:pt idx="28">
                  <c:v>-8.9764968049718767</c:v>
                </c:pt>
                <c:pt idx="29" formatCode="General">
                  <c:v>-9.4008997372370366</c:v>
                </c:pt>
                <c:pt idx="30" formatCode="General">
                  <c:v>-9.5121809459500657</c:v>
                </c:pt>
                <c:pt idx="31" formatCode="General">
                  <c:v>-8.6829882226193291</c:v>
                </c:pt>
                <c:pt idx="32">
                  <c:v>-9.1873636124400289</c:v>
                </c:pt>
                <c:pt idx="33" formatCode="General">
                  <c:v>-8.5392089618042579</c:v>
                </c:pt>
                <c:pt idx="34" formatCode="General">
                  <c:v>-8.1571106522409274</c:v>
                </c:pt>
                <c:pt idx="35" formatCode="General">
                  <c:v>-8.1590802311564268</c:v>
                </c:pt>
                <c:pt idx="36" formatCode="General">
                  <c:v>-8.7991933786205472</c:v>
                </c:pt>
                <c:pt idx="37" formatCode="General">
                  <c:v>-7.9965899706460215</c:v>
                </c:pt>
                <c:pt idx="38">
                  <c:v>-8.6871679296081599</c:v>
                </c:pt>
                <c:pt idx="39">
                  <c:v>-8.136952678493099</c:v>
                </c:pt>
                <c:pt idx="40">
                  <c:v>-8.7656299975033747</c:v>
                </c:pt>
                <c:pt idx="41">
                  <c:v>-8.589090344739164</c:v>
                </c:pt>
                <c:pt idx="42">
                  <c:v>-9.5639815383369768</c:v>
                </c:pt>
                <c:pt idx="43">
                  <c:v>-8.2252225048751981</c:v>
                </c:pt>
                <c:pt idx="44" formatCode="General">
                  <c:v>-8.8750221668586367</c:v>
                </c:pt>
                <c:pt idx="45">
                  <c:v>-9.308979817677578</c:v>
                </c:pt>
                <c:pt idx="46" formatCode="General">
                  <c:v>-7.6853965020325861</c:v>
                </c:pt>
                <c:pt idx="47" formatCode="General">
                  <c:v>-10.344328037653698</c:v>
                </c:pt>
                <c:pt idx="48" formatCode="General">
                  <c:v>-8.1807455992243767</c:v>
                </c:pt>
                <c:pt idx="49" formatCode="General">
                  <c:v>-8.2979355446830834</c:v>
                </c:pt>
                <c:pt idx="50" formatCode="General">
                  <c:v>-10.166081145821336</c:v>
                </c:pt>
                <c:pt idx="51">
                  <c:v>-8.5282822421203903</c:v>
                </c:pt>
                <c:pt idx="52">
                  <c:v>-9.2128637845059629</c:v>
                </c:pt>
                <c:pt idx="53">
                  <c:v>-8.1526450920721505</c:v>
                </c:pt>
                <c:pt idx="54" formatCode="General">
                  <c:v>-9.4590023152378553</c:v>
                </c:pt>
                <c:pt idx="55">
                  <c:v>-8.4468778466791239</c:v>
                </c:pt>
                <c:pt idx="56" formatCode="General">
                  <c:v>-9.1517480044547579</c:v>
                </c:pt>
                <c:pt idx="57">
                  <c:v>-9.2893643007037809</c:v>
                </c:pt>
                <c:pt idx="58" formatCode="General">
                  <c:v>-8.691851327738048</c:v>
                </c:pt>
                <c:pt idx="59" formatCode="General">
                  <c:v>-8.916383324079403</c:v>
                </c:pt>
                <c:pt idx="60">
                  <c:v>-8.5086667251465933</c:v>
                </c:pt>
                <c:pt idx="61" formatCode="General">
                  <c:v>-11.098676762204001</c:v>
                </c:pt>
                <c:pt idx="62" formatCode="General">
                  <c:v>-9.2433334240149989</c:v>
                </c:pt>
                <c:pt idx="63">
                  <c:v>-9.06182430380772</c:v>
                </c:pt>
                <c:pt idx="64">
                  <c:v>-8.5018012942057624</c:v>
                </c:pt>
                <c:pt idx="65" formatCode="General">
                  <c:v>-8.4545170684474567</c:v>
                </c:pt>
                <c:pt idx="66">
                  <c:v>-8.9215733574450553</c:v>
                </c:pt>
                <c:pt idx="67">
                  <c:v>-9.4413845572507196</c:v>
                </c:pt>
                <c:pt idx="68" formatCode="General">
                  <c:v>-7.0561160386022355</c:v>
                </c:pt>
              </c:numCache>
            </c:numRef>
          </c:xVal>
          <c:yVal>
            <c:numRef>
              <c:f>Sheet4!$B$2:$B$119</c:f>
              <c:numCache>
                <c:formatCode>General</c:formatCode>
                <c:ptCount val="118"/>
                <c:pt idx="0">
                  <c:v>-8.7894688108498222</c:v>
                </c:pt>
                <c:pt idx="1">
                  <c:v>-8.6043151459033389</c:v>
                </c:pt>
                <c:pt idx="2">
                  <c:v>-8.5491586597317379</c:v>
                </c:pt>
                <c:pt idx="3">
                  <c:v>-8.5142403899835184</c:v>
                </c:pt>
                <c:pt idx="4">
                  <c:v>-8.4962254387995486</c:v>
                </c:pt>
                <c:pt idx="5">
                  <c:v>-8.4902204550715439</c:v>
                </c:pt>
                <c:pt idx="6">
                  <c:v>-8.4792464721413268</c:v>
                </c:pt>
                <c:pt idx="7">
                  <c:v>-8.4265590264209767</c:v>
                </c:pt>
                <c:pt idx="8">
                  <c:v>-8.4191614809569639</c:v>
                </c:pt>
                <c:pt idx="9">
                  <c:v>-8.3961423766665266</c:v>
                </c:pt>
                <c:pt idx="10">
                  <c:v>-8.3829905616906348</c:v>
                </c:pt>
                <c:pt idx="11">
                  <c:v>-8.3731232723757127</c:v>
                </c:pt>
                <c:pt idx="12">
                  <c:v>-8.3290867250371043</c:v>
                </c:pt>
                <c:pt idx="13">
                  <c:v>-8.313078374100165</c:v>
                </c:pt>
                <c:pt idx="14">
                  <c:v>-8.2958536322300489</c:v>
                </c:pt>
                <c:pt idx="15">
                  <c:v>-8.2900543308051606</c:v>
                </c:pt>
                <c:pt idx="16">
                  <c:v>-8.2553248278297797</c:v>
                </c:pt>
                <c:pt idx="17">
                  <c:v>-8.2340472055196372</c:v>
                </c:pt>
                <c:pt idx="18">
                  <c:v>-8.2290036629039029</c:v>
                </c:pt>
                <c:pt idx="19">
                  <c:v>-8.2260011710399112</c:v>
                </c:pt>
                <c:pt idx="20">
                  <c:v>-8.2249282245295419</c:v>
                </c:pt>
                <c:pt idx="21">
                  <c:v>-8.2158092435395158</c:v>
                </c:pt>
                <c:pt idx="22">
                  <c:v>-8.1732539989192343</c:v>
                </c:pt>
                <c:pt idx="23">
                  <c:v>-8.1631217978191639</c:v>
                </c:pt>
                <c:pt idx="24">
                  <c:v>-8.1629488418959948</c:v>
                </c:pt>
                <c:pt idx="25">
                  <c:v>-8.1619480112746636</c:v>
                </c:pt>
                <c:pt idx="26">
                  <c:v>-8.1489367162790707</c:v>
                </c:pt>
                <c:pt idx="27">
                  <c:v>-8.1349255844986939</c:v>
                </c:pt>
                <c:pt idx="28">
                  <c:v>-8.1289206007703676</c:v>
                </c:pt>
                <c:pt idx="29">
                  <c:v>-8.1276590939689548</c:v>
                </c:pt>
                <c:pt idx="30">
                  <c:v>-8.1144872325388508</c:v>
                </c:pt>
                <c:pt idx="31">
                  <c:v>-8.0982757107786689</c:v>
                </c:pt>
                <c:pt idx="32">
                  <c:v>-8.0748757472187389</c:v>
                </c:pt>
                <c:pt idx="33">
                  <c:v>-8.0607865667087566</c:v>
                </c:pt>
                <c:pt idx="34">
                  <c:v>-8.0486279253883986</c:v>
                </c:pt>
                <c:pt idx="35">
                  <c:v>-8.046601485168388</c:v>
                </c:pt>
                <c:pt idx="36">
                  <c:v>-8.0455882650583828</c:v>
                </c:pt>
                <c:pt idx="37">
                  <c:v>-8.0425486047283705</c:v>
                </c:pt>
                <c:pt idx="38">
                  <c:v>-8.0418483367148159</c:v>
                </c:pt>
                <c:pt idx="39">
                  <c:v>-8.0378450142294948</c:v>
                </c:pt>
                <c:pt idx="40">
                  <c:v>-8.0348425223654996</c:v>
                </c:pt>
                <c:pt idx="41">
                  <c:v>-8.0278367080161779</c:v>
                </c:pt>
                <c:pt idx="42">
                  <c:v>-8.022832554909785</c:v>
                </c:pt>
                <c:pt idx="43">
                  <c:v>-8.0068192649682768</c:v>
                </c:pt>
                <c:pt idx="44">
                  <c:v>-8.0050594606581136</c:v>
                </c:pt>
                <c:pt idx="45">
                  <c:v>-7.9998134506188823</c:v>
                </c:pt>
                <c:pt idx="46">
                  <c:v>-7.9989801399980696</c:v>
                </c:pt>
                <c:pt idx="47">
                  <c:v>-7.9949272595580245</c:v>
                </c:pt>
                <c:pt idx="48">
                  <c:v>-7.9645306562576756</c:v>
                </c:pt>
                <c:pt idx="49">
                  <c:v>-7.9361604931777912</c:v>
                </c:pt>
                <c:pt idx="50">
                  <c:v>-7.9321076127376324</c:v>
                </c:pt>
                <c:pt idx="51">
                  <c:v>-7.9307561377469726</c:v>
                </c:pt>
                <c:pt idx="52">
                  <c:v>-7.9057353722136794</c:v>
                </c:pt>
                <c:pt idx="53">
                  <c:v>-7.8917237435150334</c:v>
                </c:pt>
                <c:pt idx="54">
                  <c:v>-7.8743540664671645</c:v>
                </c:pt>
                <c:pt idx="55">
                  <c:v>-7.8697054698456945</c:v>
                </c:pt>
                <c:pt idx="56">
                  <c:v>-7.8500367838270808</c:v>
                </c:pt>
                <c:pt idx="57">
                  <c:v>-7.8366780593417724</c:v>
                </c:pt>
                <c:pt idx="58">
                  <c:v>-7.8317988218469585</c:v>
                </c:pt>
                <c:pt idx="59">
                  <c:v>-7.7730320554665724</c:v>
                </c:pt>
                <c:pt idx="60">
                  <c:v>-7.7576124402565396</c:v>
                </c:pt>
                <c:pt idx="61">
                  <c:v>-7.7477015527163955</c:v>
                </c:pt>
                <c:pt idx="62">
                  <c:v>-7.7436486722763824</c:v>
                </c:pt>
                <c:pt idx="63">
                  <c:v>-7.6745434986859795</c:v>
                </c:pt>
                <c:pt idx="64">
                  <c:v>-7.6685385149578735</c:v>
                </c:pt>
                <c:pt idx="65">
                  <c:v>-7.4305636582842824</c:v>
                </c:pt>
                <c:pt idx="66">
                  <c:v>-7.2531938071051965</c:v>
                </c:pt>
                <c:pt idx="67">
                  <c:v>-6.6667070630046714</c:v>
                </c:pt>
                <c:pt idx="68">
                  <c:v>-5.5135512101514745</c:v>
                </c:pt>
              </c:numCache>
            </c:numRef>
          </c:yVal>
          <c:smooth val="0"/>
        </c:ser>
        <c:dLbls>
          <c:showLegendKey val="0"/>
          <c:showVal val="0"/>
          <c:showCatName val="0"/>
          <c:showSerName val="0"/>
          <c:showPercent val="0"/>
          <c:showBubbleSize val="0"/>
        </c:dLbls>
        <c:axId val="229361920"/>
        <c:axId val="229245312"/>
      </c:scatterChart>
      <c:valAx>
        <c:axId val="229361920"/>
        <c:scaling>
          <c:orientation val="minMax"/>
        </c:scaling>
        <c:delete val="0"/>
        <c:axPos val="b"/>
        <c:title>
          <c:tx>
            <c:rich>
              <a:bodyPr/>
              <a:lstStyle/>
              <a:p>
                <a:pPr>
                  <a:defRPr/>
                </a:pPr>
                <a:r>
                  <a:rPr lang="en-US" sz="1000" b="1" i="0" u="none" strike="noStrike" baseline="0"/>
                  <a:t> </a:t>
                </a:r>
                <a:r>
                  <a:rPr lang="el-GR" sz="1000" b="1" i="0" u="none" strike="noStrike" baseline="0">
                    <a:latin typeface="Calibri"/>
                    <a:cs typeface="Calibri"/>
                  </a:rPr>
                  <a:t>δ</a:t>
                </a:r>
                <a:r>
                  <a:rPr lang="en-US" sz="1000" b="1" i="0" u="none" strike="noStrike" baseline="30000"/>
                  <a:t>18</a:t>
                </a:r>
                <a:r>
                  <a:rPr lang="en-US" sz="1000" b="1" i="0" u="none" strike="noStrike" baseline="0"/>
                  <a:t>O (</a:t>
                </a:r>
                <a:r>
                  <a:rPr lang="en-US" sz="1000" b="1" i="0" u="none" strike="noStrike" baseline="0">
                    <a:latin typeface="Calibri"/>
                    <a:cs typeface="Calibri"/>
                  </a:rPr>
                  <a:t>‰ VPDB)</a:t>
                </a:r>
              </a:p>
              <a:p>
                <a:pPr>
                  <a:defRPr/>
                </a:pPr>
                <a:endParaRPr lang="nb-NO"/>
              </a:p>
            </c:rich>
          </c:tx>
          <c:overlay val="0"/>
        </c:title>
        <c:numFmt formatCode="0.00" sourceLinked="1"/>
        <c:majorTickMark val="out"/>
        <c:minorTickMark val="none"/>
        <c:tickLblPos val="high"/>
        <c:crossAx val="229245312"/>
        <c:crosses val="autoZero"/>
        <c:crossBetween val="midCat"/>
      </c:valAx>
      <c:valAx>
        <c:axId val="229245312"/>
        <c:scaling>
          <c:orientation val="minMax"/>
        </c:scaling>
        <c:delete val="0"/>
        <c:axPos val="l"/>
        <c:title>
          <c:tx>
            <c:rich>
              <a:bodyPr rot="-5400000" vert="horz"/>
              <a:lstStyle/>
              <a:p>
                <a:pPr>
                  <a:defRPr/>
                </a:pPr>
                <a:r>
                  <a:rPr lang="el-GR" sz="1000" b="1" i="0" u="none" strike="noStrike" baseline="0">
                    <a:latin typeface="Calibri"/>
                    <a:cs typeface="Calibri"/>
                  </a:rPr>
                  <a:t>δ</a:t>
                </a:r>
                <a:r>
                  <a:rPr lang="en-US" sz="1000" b="1" i="0" u="none" strike="noStrike" baseline="30000"/>
                  <a:t>13</a:t>
                </a:r>
                <a:r>
                  <a:rPr lang="en-US" sz="1000" b="1" i="0" u="none" strike="noStrike" baseline="0"/>
                  <a:t>C (</a:t>
                </a:r>
                <a:r>
                  <a:rPr lang="en-US" sz="1000" b="1" i="0" u="none" strike="noStrike" baseline="0">
                    <a:latin typeface="Calibri"/>
                    <a:cs typeface="Calibri"/>
                  </a:rPr>
                  <a:t>‰VDPB)</a:t>
                </a:r>
              </a:p>
              <a:p>
                <a:pPr>
                  <a:defRPr/>
                </a:pPr>
                <a:endParaRPr lang="nb-NO"/>
              </a:p>
            </c:rich>
          </c:tx>
          <c:overlay val="0"/>
        </c:title>
        <c:numFmt formatCode="General" sourceLinked="1"/>
        <c:majorTickMark val="out"/>
        <c:minorTickMark val="none"/>
        <c:tickLblPos val="high"/>
        <c:crossAx val="229361920"/>
        <c:crosses val="autoZero"/>
        <c:crossBetween val="midCat"/>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Nied08-04</a:t>
            </a:r>
            <a:endParaRPr lang="en-US"/>
          </a:p>
        </c:rich>
      </c:tx>
      <c:overlay val="0"/>
    </c:title>
    <c:autoTitleDeleted val="0"/>
    <c:plotArea>
      <c:layout/>
      <c:scatterChart>
        <c:scatterStyle val="lineMarker"/>
        <c:varyColors val="0"/>
        <c:ser>
          <c:idx val="0"/>
          <c:order val="0"/>
          <c:tx>
            <c:strRef>
              <c:f>Sheet2!$C$1</c:f>
              <c:strCache>
                <c:ptCount val="1"/>
                <c:pt idx="0">
                  <c:v>18O/16O</c:v>
                </c:pt>
              </c:strCache>
            </c:strRef>
          </c:tx>
          <c:spPr>
            <a:ln w="28575">
              <a:noFill/>
            </a:ln>
          </c:spPr>
          <c:marker>
            <c:symbol val="diamond"/>
            <c:size val="2"/>
          </c:marker>
          <c:trendline>
            <c:trendlineType val="linear"/>
            <c:dispRSqr val="1"/>
            <c:dispEq val="1"/>
            <c:trendlineLbl>
              <c:layout>
                <c:manualLayout>
                  <c:x val="0.48213779527559081"/>
                  <c:y val="0.23153470399533391"/>
                </c:manualLayout>
              </c:layout>
              <c:numFmt formatCode="General" sourceLinked="0"/>
            </c:trendlineLbl>
          </c:trendline>
          <c:xVal>
            <c:numRef>
              <c:f>Sheet2!$B$2:$B$89</c:f>
              <c:numCache>
                <c:formatCode>General</c:formatCode>
                <c:ptCount val="88"/>
                <c:pt idx="0">
                  <c:v>-7.1004688482462255</c:v>
                </c:pt>
                <c:pt idx="1">
                  <c:v>-7.1527119385438755</c:v>
                </c:pt>
                <c:pt idx="2" formatCode="0.00">
                  <c:v>-7.1543104278111445</c:v>
                </c:pt>
                <c:pt idx="3">
                  <c:v>-7.1798381585062385</c:v>
                </c:pt>
                <c:pt idx="4" formatCode="0.00">
                  <c:v>-7.226072965799859</c:v>
                </c:pt>
                <c:pt idx="5" formatCode="0.00">
                  <c:v>-7.228094445743201</c:v>
                </c:pt>
                <c:pt idx="6">
                  <c:v>-7.2592074687662294</c:v>
                </c:pt>
                <c:pt idx="7">
                  <c:v>-7.3245113316382202</c:v>
                </c:pt>
                <c:pt idx="8" formatCode="0.00">
                  <c:v>-7.3281577029387055</c:v>
                </c:pt>
                <c:pt idx="9">
                  <c:v>-7.3285300308920345</c:v>
                </c:pt>
                <c:pt idx="10">
                  <c:v>-7.3616842997348177</c:v>
                </c:pt>
                <c:pt idx="11">
                  <c:v>-7.3777590967494975</c:v>
                </c:pt>
                <c:pt idx="12" formatCode="0.00">
                  <c:v>-7.3948665410690255</c:v>
                </c:pt>
                <c:pt idx="13" formatCode="0.00">
                  <c:v>-7.4009309808990764</c:v>
                </c:pt>
                <c:pt idx="14">
                  <c:v>-7.4038806418983505</c:v>
                </c:pt>
                <c:pt idx="15">
                  <c:v>-7.4179460892861977</c:v>
                </c:pt>
                <c:pt idx="16">
                  <c:v>-7.4300021870472124</c:v>
                </c:pt>
                <c:pt idx="17">
                  <c:v>-7.4390442603679663</c:v>
                </c:pt>
                <c:pt idx="18">
                  <c:v>-7.4591377566363155</c:v>
                </c:pt>
                <c:pt idx="19" formatCode="0.00">
                  <c:v>-7.4696612989728752</c:v>
                </c:pt>
                <c:pt idx="20">
                  <c:v>-7.5656332868585769</c:v>
                </c:pt>
                <c:pt idx="21" formatCode="0.00">
                  <c:v>-7.5818534358284024</c:v>
                </c:pt>
                <c:pt idx="22">
                  <c:v>-7.5887408075671798</c:v>
                </c:pt>
                <c:pt idx="23">
                  <c:v>-7.5897454823807458</c:v>
                </c:pt>
                <c:pt idx="24">
                  <c:v>-7.5937641816343939</c:v>
                </c:pt>
                <c:pt idx="25">
                  <c:v>-7.6892082889089384</c:v>
                </c:pt>
                <c:pt idx="26">
                  <c:v>-7.6972456874162685</c:v>
                </c:pt>
                <c:pt idx="27">
                  <c:v>-7.769582273982337</c:v>
                </c:pt>
                <c:pt idx="28">
                  <c:v>-7.8238347139068765</c:v>
                </c:pt>
                <c:pt idx="29">
                  <c:v>-7.8278534131605495</c:v>
                </c:pt>
                <c:pt idx="30">
                  <c:v>-7.9112414226743901</c:v>
                </c:pt>
                <c:pt idx="31" formatCode="0.00">
                  <c:v>-7.951784265460196</c:v>
                </c:pt>
                <c:pt idx="32" formatCode="0.00">
                  <c:v>-8.000299784100438</c:v>
                </c:pt>
                <c:pt idx="33">
                  <c:v>-8.0036715055086223</c:v>
                </c:pt>
                <c:pt idx="34">
                  <c:v>-8.0307977254708689</c:v>
                </c:pt>
                <c:pt idx="35" formatCode="0.00">
                  <c:v>-8.0508367826840548</c:v>
                </c:pt>
                <c:pt idx="36">
                  <c:v>-8.063951994313669</c:v>
                </c:pt>
                <c:pt idx="37">
                  <c:v>-8.0830408157688574</c:v>
                </c:pt>
                <c:pt idx="38" formatCode="0.00">
                  <c:v>-8.1205778407293838</c:v>
                </c:pt>
                <c:pt idx="39">
                  <c:v>-8.1694428497225768</c:v>
                </c:pt>
                <c:pt idx="40" formatCode="0.00">
                  <c:v>-8.1862759388880466</c:v>
                </c:pt>
                <c:pt idx="41" formatCode="0.00">
                  <c:v>-8.2155873980665568</c:v>
                </c:pt>
                <c:pt idx="42">
                  <c:v>-8.2297233385275685</c:v>
                </c:pt>
                <c:pt idx="43" formatCode="0.00">
                  <c:v>-8.2337807175566216</c:v>
                </c:pt>
                <c:pt idx="44" formatCode="0.00">
                  <c:v>-8.2772425363385072</c:v>
                </c:pt>
                <c:pt idx="45">
                  <c:v>-8.2910085021460382</c:v>
                </c:pt>
                <c:pt idx="46" formatCode="0.00">
                  <c:v>-8.2934143758853267</c:v>
                </c:pt>
                <c:pt idx="47" formatCode="0.00">
                  <c:v>-8.3015002956587267</c:v>
                </c:pt>
                <c:pt idx="48">
                  <c:v>-8.3241627709888135</c:v>
                </c:pt>
                <c:pt idx="49" formatCode="0.00">
                  <c:v>-8.4369394518626528</c:v>
                </c:pt>
                <c:pt idx="50">
                  <c:v>-8.4517564722928391</c:v>
                </c:pt>
                <c:pt idx="51">
                  <c:v>-8.4788826922551177</c:v>
                </c:pt>
                <c:pt idx="52" formatCode="0.00">
                  <c:v>-8.4996053301063768</c:v>
                </c:pt>
                <c:pt idx="53">
                  <c:v>-8.5090229366576526</c:v>
                </c:pt>
                <c:pt idx="54">
                  <c:v>-8.552223953634595</c:v>
                </c:pt>
                <c:pt idx="55">
                  <c:v>-8.5843735476639509</c:v>
                </c:pt>
                <c:pt idx="56">
                  <c:v>-8.7250280215423999</c:v>
                </c:pt>
                <c:pt idx="57">
                  <c:v>-8.7672243637059477</c:v>
                </c:pt>
                <c:pt idx="58" formatCode="0.00">
                  <c:v>-8.7704836425143338</c:v>
                </c:pt>
                <c:pt idx="59">
                  <c:v>-8.7752617622132689</c:v>
                </c:pt>
                <c:pt idx="60">
                  <c:v>-8.7772711118400419</c:v>
                </c:pt>
                <c:pt idx="61" formatCode="0.00">
                  <c:v>-8.8088917614377689</c:v>
                </c:pt>
                <c:pt idx="62">
                  <c:v>-8.8184627791902468</c:v>
                </c:pt>
                <c:pt idx="63">
                  <c:v>-8.9591172530689427</c:v>
                </c:pt>
                <c:pt idx="64" formatCode="0.00">
                  <c:v>-9.0666304542141667</c:v>
                </c:pt>
                <c:pt idx="65" formatCode="0.00">
                  <c:v>-9.1020063532227748</c:v>
                </c:pt>
                <c:pt idx="66">
                  <c:v>-9.1389540446703919</c:v>
                </c:pt>
                <c:pt idx="67">
                  <c:v>-9.1570381913119512</c:v>
                </c:pt>
                <c:pt idx="68">
                  <c:v>-9.4232770168675994</c:v>
                </c:pt>
                <c:pt idx="69" formatCode="0.00">
                  <c:v>-9.5608823003616727</c:v>
                </c:pt>
                <c:pt idx="70">
                  <c:v>-9.799025397085753</c:v>
                </c:pt>
              </c:numCache>
            </c:numRef>
          </c:xVal>
          <c:yVal>
            <c:numRef>
              <c:f>Sheet2!$C$2:$C$89</c:f>
              <c:numCache>
                <c:formatCode>General</c:formatCode>
                <c:ptCount val="88"/>
                <c:pt idx="0">
                  <c:v>-6.6763601532567094</c:v>
                </c:pt>
                <c:pt idx="1">
                  <c:v>-6.3177969348658856</c:v>
                </c:pt>
                <c:pt idx="2" formatCode="0.00">
                  <c:v>-6.5320282452534553</c:v>
                </c:pt>
                <c:pt idx="3">
                  <c:v>-5.5645210727968655</c:v>
                </c:pt>
                <c:pt idx="4" formatCode="0.00">
                  <c:v>-7.3503571355894284</c:v>
                </c:pt>
                <c:pt idx="5" formatCode="0.00">
                  <c:v>-6.8534441708552745</c:v>
                </c:pt>
                <c:pt idx="6">
                  <c:v>-6.1106704980842901</c:v>
                </c:pt>
                <c:pt idx="7">
                  <c:v>-5.8879118773945072</c:v>
                </c:pt>
                <c:pt idx="8" formatCode="0.00">
                  <c:v>-6.8002034960624034</c:v>
                </c:pt>
                <c:pt idx="9">
                  <c:v>-5.4423946360153241</c:v>
                </c:pt>
                <c:pt idx="10">
                  <c:v>-6.6783141762451645</c:v>
                </c:pt>
                <c:pt idx="11">
                  <c:v>-8.4594061302685493</c:v>
                </c:pt>
                <c:pt idx="12" formatCode="0.00">
                  <c:v>-6.4935766467918867</c:v>
                </c:pt>
                <c:pt idx="13" formatCode="0.00">
                  <c:v>-5.9128589161799665</c:v>
                </c:pt>
                <c:pt idx="14">
                  <c:v>-6.6001532567049646</c:v>
                </c:pt>
                <c:pt idx="15">
                  <c:v>-8.8697509578544267</c:v>
                </c:pt>
                <c:pt idx="16">
                  <c:v>-7.6250383141762255</c:v>
                </c:pt>
                <c:pt idx="17">
                  <c:v>-6.2093486590039024</c:v>
                </c:pt>
                <c:pt idx="18">
                  <c:v>-6.8727394636015324</c:v>
                </c:pt>
                <c:pt idx="19" formatCode="0.00">
                  <c:v>-6.223429519138806</c:v>
                </c:pt>
                <c:pt idx="20">
                  <c:v>-5.5156704980842894</c:v>
                </c:pt>
                <c:pt idx="21" formatCode="0.00">
                  <c:v>-7.0861256384688955</c:v>
                </c:pt>
                <c:pt idx="22">
                  <c:v>-6.5903831417624508</c:v>
                </c:pt>
                <c:pt idx="23">
                  <c:v>-8.8160153256704969</c:v>
                </c:pt>
                <c:pt idx="24">
                  <c:v>-6.3940038314176215</c:v>
                </c:pt>
                <c:pt idx="25">
                  <c:v>-8.1682567049808412</c:v>
                </c:pt>
                <c:pt idx="26">
                  <c:v>-7.646532567049686</c:v>
                </c:pt>
                <c:pt idx="27">
                  <c:v>-7.6738888888888868</c:v>
                </c:pt>
                <c:pt idx="28">
                  <c:v>-6.1360727969349034</c:v>
                </c:pt>
                <c:pt idx="29">
                  <c:v>-7.1531417624521074</c:v>
                </c:pt>
                <c:pt idx="30">
                  <c:v>-5.8957279693486555</c:v>
                </c:pt>
                <c:pt idx="31" formatCode="0.00">
                  <c:v>-7.5120510368124345</c:v>
                </c:pt>
                <c:pt idx="32" formatCode="0.00">
                  <c:v>-8.6143301927107139</c:v>
                </c:pt>
                <c:pt idx="33">
                  <c:v>-6.8395210727969316</c:v>
                </c:pt>
                <c:pt idx="34">
                  <c:v>-8.8863601532567014</c:v>
                </c:pt>
                <c:pt idx="35" formatCode="0.00">
                  <c:v>-10.324933355039583</c:v>
                </c:pt>
                <c:pt idx="36">
                  <c:v>-10.783716475095783</c:v>
                </c:pt>
                <c:pt idx="37">
                  <c:v>-7.1423946360151795</c:v>
                </c:pt>
                <c:pt idx="38" formatCode="0.00">
                  <c:v>-8.0257249547221292</c:v>
                </c:pt>
                <c:pt idx="39">
                  <c:v>-6.6919923371647485</c:v>
                </c:pt>
                <c:pt idx="40" formatCode="0.00">
                  <c:v>-10.364370891923254</c:v>
                </c:pt>
                <c:pt idx="41" formatCode="0.00">
                  <c:v>-7.4252884556683894</c:v>
                </c:pt>
                <c:pt idx="42">
                  <c:v>-10.414406130268436</c:v>
                </c:pt>
                <c:pt idx="43" formatCode="0.00">
                  <c:v>-8.6389786532629689</c:v>
                </c:pt>
                <c:pt idx="44" formatCode="0.00">
                  <c:v>-9.1467369406402028</c:v>
                </c:pt>
                <c:pt idx="45">
                  <c:v>-8.6000957854406117</c:v>
                </c:pt>
                <c:pt idx="46" formatCode="0.00">
                  <c:v>-9.3577277629677891</c:v>
                </c:pt>
                <c:pt idx="47" formatCode="0.00">
                  <c:v>-9.9049235872285859</c:v>
                </c:pt>
                <c:pt idx="48">
                  <c:v>-9.6767624521072797</c:v>
                </c:pt>
                <c:pt idx="49" formatCode="0.00">
                  <c:v>-9.9847845994181768</c:v>
                </c:pt>
                <c:pt idx="50">
                  <c:v>-10.105670498084304</c:v>
                </c:pt>
                <c:pt idx="51">
                  <c:v>-10.37825670498084</c:v>
                </c:pt>
                <c:pt idx="52" formatCode="0.00">
                  <c:v>-10.25295985022713</c:v>
                </c:pt>
                <c:pt idx="53">
                  <c:v>-8.3792911877394616</c:v>
                </c:pt>
                <c:pt idx="54">
                  <c:v>-8.5238888888888873</c:v>
                </c:pt>
                <c:pt idx="55">
                  <c:v>-10.339176245210728</c:v>
                </c:pt>
                <c:pt idx="56">
                  <c:v>-9.331877394636015</c:v>
                </c:pt>
                <c:pt idx="57">
                  <c:v>-9.5194636015325589</c:v>
                </c:pt>
                <c:pt idx="58" formatCode="0.00">
                  <c:v>-8.6340489611523168</c:v>
                </c:pt>
                <c:pt idx="59">
                  <c:v>-9.6415900383141739</c:v>
                </c:pt>
                <c:pt idx="60">
                  <c:v>-10.700670498084294</c:v>
                </c:pt>
                <c:pt idx="61" formatCode="0.00">
                  <c:v>-9.6249170753545439</c:v>
                </c:pt>
                <c:pt idx="62">
                  <c:v>-9.4823371647509607</c:v>
                </c:pt>
                <c:pt idx="63">
                  <c:v>-9.9092911877394609</c:v>
                </c:pt>
                <c:pt idx="64" formatCode="0.00">
                  <c:v>-10.078448749516699</c:v>
                </c:pt>
                <c:pt idx="65" formatCode="0.00">
                  <c:v>-9.627874890620868</c:v>
                </c:pt>
                <c:pt idx="66">
                  <c:v>-9.9864750957854547</c:v>
                </c:pt>
                <c:pt idx="67">
                  <c:v>-11.180383141762448</c:v>
                </c:pt>
                <c:pt idx="68">
                  <c:v>-10.409521072796936</c:v>
                </c:pt>
                <c:pt idx="69" formatCode="0.00">
                  <c:v>-10.721280600720368</c:v>
                </c:pt>
                <c:pt idx="70">
                  <c:v>-10.238544061302678</c:v>
                </c:pt>
              </c:numCache>
            </c:numRef>
          </c:yVal>
          <c:smooth val="0"/>
        </c:ser>
        <c:dLbls>
          <c:showLegendKey val="0"/>
          <c:showVal val="0"/>
          <c:showCatName val="0"/>
          <c:showSerName val="0"/>
          <c:showPercent val="0"/>
          <c:showBubbleSize val="0"/>
        </c:dLbls>
        <c:axId val="229271424"/>
        <c:axId val="229281792"/>
      </c:scatterChart>
      <c:valAx>
        <c:axId val="229271424"/>
        <c:scaling>
          <c:orientation val="minMax"/>
        </c:scaling>
        <c:delete val="0"/>
        <c:axPos val="b"/>
        <c:title>
          <c:tx>
            <c:rich>
              <a:bodyPr/>
              <a:lstStyle/>
              <a:p>
                <a:pPr>
                  <a:defRPr/>
                </a:pPr>
                <a:r>
                  <a:rPr lang="en-US" sz="1000" b="1" i="0" u="none" strike="noStrike" baseline="0"/>
                  <a:t> </a:t>
                </a:r>
                <a:r>
                  <a:rPr lang="el-GR" sz="1000" b="1" i="0" u="none" strike="noStrike" baseline="0">
                    <a:latin typeface="Calibri"/>
                    <a:cs typeface="Calibri"/>
                  </a:rPr>
                  <a:t>δ</a:t>
                </a:r>
                <a:r>
                  <a:rPr lang="en-US" sz="1000" b="1" i="0" u="none" strike="noStrike" baseline="30000"/>
                  <a:t>18</a:t>
                </a:r>
                <a:r>
                  <a:rPr lang="en-US" sz="1000" b="1" i="0" u="none" strike="noStrike" baseline="0"/>
                  <a:t>O (</a:t>
                </a:r>
                <a:r>
                  <a:rPr lang="en-US" sz="1000" b="1" i="0" u="none" strike="noStrike" baseline="0">
                    <a:latin typeface="Calibri"/>
                    <a:cs typeface="Calibri"/>
                  </a:rPr>
                  <a:t>‰ VPDB)</a:t>
                </a:r>
                <a:endParaRPr lang="nb-NO"/>
              </a:p>
            </c:rich>
          </c:tx>
          <c:overlay val="0"/>
        </c:title>
        <c:numFmt formatCode="General" sourceLinked="1"/>
        <c:majorTickMark val="out"/>
        <c:minorTickMark val="none"/>
        <c:tickLblPos val="high"/>
        <c:crossAx val="229281792"/>
        <c:crosses val="autoZero"/>
        <c:crossBetween val="midCat"/>
      </c:valAx>
      <c:valAx>
        <c:axId val="229281792"/>
        <c:scaling>
          <c:orientation val="minMax"/>
        </c:scaling>
        <c:delete val="0"/>
        <c:axPos val="l"/>
        <c:title>
          <c:tx>
            <c:rich>
              <a:bodyPr rot="-5400000" vert="horz"/>
              <a:lstStyle/>
              <a:p>
                <a:pPr>
                  <a:defRPr/>
                </a:pPr>
                <a:r>
                  <a:rPr lang="el-GR" sz="1000" b="1" i="0" u="none" strike="noStrike" baseline="0">
                    <a:latin typeface="Calibri"/>
                    <a:cs typeface="Calibri"/>
                  </a:rPr>
                  <a:t>δ</a:t>
                </a:r>
                <a:r>
                  <a:rPr lang="en-US" sz="1000" b="1" i="0" u="none" strike="noStrike" baseline="30000"/>
                  <a:t>13</a:t>
                </a:r>
                <a:r>
                  <a:rPr lang="en-US" sz="1000" b="1" i="0" u="none" strike="noStrike" baseline="0"/>
                  <a:t>C (</a:t>
                </a:r>
                <a:r>
                  <a:rPr lang="en-US" sz="1000" b="1" i="0" u="none" strike="noStrike" baseline="0">
                    <a:latin typeface="Calibri"/>
                    <a:cs typeface="Calibri"/>
                  </a:rPr>
                  <a:t>‰ VPDB)</a:t>
                </a:r>
                <a:endParaRPr lang="nb-NO"/>
              </a:p>
            </c:rich>
          </c:tx>
          <c:overlay val="0"/>
        </c:title>
        <c:numFmt formatCode="General" sourceLinked="1"/>
        <c:majorTickMark val="out"/>
        <c:minorTickMark val="none"/>
        <c:tickLblPos val="high"/>
        <c:crossAx val="229271424"/>
        <c:crosses val="autoZero"/>
        <c:crossBetween val="midCat"/>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Nied08-05</a:t>
            </a:r>
            <a:endParaRPr lang="en-US"/>
          </a:p>
        </c:rich>
      </c:tx>
      <c:overlay val="0"/>
    </c:title>
    <c:autoTitleDeleted val="0"/>
    <c:plotArea>
      <c:layout/>
      <c:scatterChart>
        <c:scatterStyle val="lineMarker"/>
        <c:varyColors val="0"/>
        <c:ser>
          <c:idx val="0"/>
          <c:order val="0"/>
          <c:tx>
            <c:strRef>
              <c:f>Sheet3!$C$1</c:f>
              <c:strCache>
                <c:ptCount val="1"/>
                <c:pt idx="0">
                  <c:v>18O/16O</c:v>
                </c:pt>
              </c:strCache>
            </c:strRef>
          </c:tx>
          <c:spPr>
            <a:ln w="28575">
              <a:noFill/>
            </a:ln>
          </c:spPr>
          <c:marker>
            <c:symbol val="diamond"/>
            <c:size val="2"/>
          </c:marker>
          <c:trendline>
            <c:trendlineType val="log"/>
            <c:dispRSqr val="1"/>
            <c:dispEq val="1"/>
            <c:trendlineLbl>
              <c:numFmt formatCode="General" sourceLinked="0"/>
            </c:trendlineLbl>
          </c:trendline>
          <c:trendline>
            <c:trendlineType val="log"/>
            <c:dispRSqr val="1"/>
            <c:dispEq val="1"/>
            <c:trendlineLbl>
              <c:numFmt formatCode="General" sourceLinked="0"/>
            </c:trendlineLbl>
          </c:trendline>
          <c:trendline>
            <c:trendlineType val="log"/>
            <c:dispRSqr val="0"/>
            <c:dispEq val="0"/>
          </c:trendline>
          <c:trendline>
            <c:trendlineType val="linear"/>
            <c:dispRSqr val="1"/>
            <c:dispEq val="1"/>
            <c:trendlineLbl>
              <c:layout>
                <c:manualLayout>
                  <c:x val="0.55511132983377076"/>
                  <c:y val="0.20648694954797803"/>
                </c:manualLayout>
              </c:layout>
              <c:numFmt formatCode="General" sourceLinked="0"/>
            </c:trendlineLbl>
          </c:trendline>
          <c:xVal>
            <c:numRef>
              <c:f>Sheet3!$B$2:$B$76</c:f>
              <c:numCache>
                <c:formatCode>0.00</c:formatCode>
                <c:ptCount val="75"/>
                <c:pt idx="0">
                  <c:v>-8.34</c:v>
                </c:pt>
                <c:pt idx="1">
                  <c:v>-8.42</c:v>
                </c:pt>
                <c:pt idx="2">
                  <c:v>-8.3207043551204247</c:v>
                </c:pt>
                <c:pt idx="3">
                  <c:v>-8.3965098529958748</c:v>
                </c:pt>
                <c:pt idx="4">
                  <c:v>-8.2000000000000011</c:v>
                </c:pt>
                <c:pt idx="5">
                  <c:v>-8.2100000000000009</c:v>
                </c:pt>
                <c:pt idx="6">
                  <c:v>-8.7593655028259505</c:v>
                </c:pt>
                <c:pt idx="7">
                  <c:v>-8.3682091337889748</c:v>
                </c:pt>
                <c:pt idx="8">
                  <c:v>-7.7910766099643833</c:v>
                </c:pt>
                <c:pt idx="9">
                  <c:v>-7.8941720870749057</c:v>
                </c:pt>
                <c:pt idx="10">
                  <c:v>-7.6061111951484488</c:v>
                </c:pt>
                <c:pt idx="11">
                  <c:v>-8.01</c:v>
                </c:pt>
                <c:pt idx="12">
                  <c:v>-8.0124286637604989</c:v>
                </c:pt>
                <c:pt idx="13">
                  <c:v>-8.15</c:v>
                </c:pt>
                <c:pt idx="14" formatCode="General">
                  <c:v>-8.5500000000000007</c:v>
                </c:pt>
                <c:pt idx="15" formatCode="General">
                  <c:v>-7.64</c:v>
                </c:pt>
                <c:pt idx="16">
                  <c:v>-8.31</c:v>
                </c:pt>
                <c:pt idx="17">
                  <c:v>-8.9700000000000006</c:v>
                </c:pt>
                <c:pt idx="18">
                  <c:v>-7.78</c:v>
                </c:pt>
                <c:pt idx="19" formatCode="General">
                  <c:v>-7.8660310560703746</c:v>
                </c:pt>
                <c:pt idx="20">
                  <c:v>-8.4</c:v>
                </c:pt>
                <c:pt idx="21">
                  <c:v>-7.8547532281796855</c:v>
                </c:pt>
                <c:pt idx="22">
                  <c:v>-7.68</c:v>
                </c:pt>
                <c:pt idx="23">
                  <c:v>-7.3599999999999985</c:v>
                </c:pt>
                <c:pt idx="24">
                  <c:v>-7.6253152546101655</c:v>
                </c:pt>
                <c:pt idx="25">
                  <c:v>-7.5565849365363578</c:v>
                </c:pt>
                <c:pt idx="26">
                  <c:v>-7.9457198256301824</c:v>
                </c:pt>
                <c:pt idx="27">
                  <c:v>-8.0400000000000009</c:v>
                </c:pt>
                <c:pt idx="28">
                  <c:v>-7.6687770733920955</c:v>
                </c:pt>
                <c:pt idx="29">
                  <c:v>-7.78</c:v>
                </c:pt>
                <c:pt idx="30" formatCode="General">
                  <c:v>-8.34</c:v>
                </c:pt>
                <c:pt idx="31">
                  <c:v>-7.5363701371030931</c:v>
                </c:pt>
                <c:pt idx="32">
                  <c:v>-7.44</c:v>
                </c:pt>
                <c:pt idx="33">
                  <c:v>-8.2075014782931479</c:v>
                </c:pt>
                <c:pt idx="34">
                  <c:v>-8.4600000000000026</c:v>
                </c:pt>
                <c:pt idx="35">
                  <c:v>-7.6839381729671725</c:v>
                </c:pt>
                <c:pt idx="36">
                  <c:v>-8.4864657104745653</c:v>
                </c:pt>
                <c:pt idx="37">
                  <c:v>-7.81</c:v>
                </c:pt>
                <c:pt idx="38">
                  <c:v>-7.52</c:v>
                </c:pt>
                <c:pt idx="39">
                  <c:v>-7.5899393556016994</c:v>
                </c:pt>
                <c:pt idx="40">
                  <c:v>-7.6738307732504545</c:v>
                </c:pt>
                <c:pt idx="41">
                  <c:v>-7.3382651026554324</c:v>
                </c:pt>
                <c:pt idx="42">
                  <c:v>-7.5323271772164055</c:v>
                </c:pt>
                <c:pt idx="43">
                  <c:v>-8.1367496802761199</c:v>
                </c:pt>
                <c:pt idx="44">
                  <c:v>-7.4959405382361846</c:v>
                </c:pt>
                <c:pt idx="45" formatCode="General">
                  <c:v>-7.67</c:v>
                </c:pt>
                <c:pt idx="46">
                  <c:v>-7.87</c:v>
                </c:pt>
                <c:pt idx="47">
                  <c:v>-7.7081959322872855</c:v>
                </c:pt>
                <c:pt idx="48">
                  <c:v>-8.2145766580948507</c:v>
                </c:pt>
                <c:pt idx="49">
                  <c:v>-7.9255050261966655</c:v>
                </c:pt>
                <c:pt idx="50">
                  <c:v>-7.6849489129388466</c:v>
                </c:pt>
                <c:pt idx="51">
                  <c:v>-7.6499999999999995</c:v>
                </c:pt>
                <c:pt idx="52">
                  <c:v>-7.8951828270464022</c:v>
                </c:pt>
                <c:pt idx="53">
                  <c:v>-7.64</c:v>
                </c:pt>
                <c:pt idx="54" formatCode="General">
                  <c:v>-7.72</c:v>
                </c:pt>
                <c:pt idx="55">
                  <c:v>-7.9255050261966655</c:v>
                </c:pt>
                <c:pt idx="56">
                  <c:v>-7.6099999999999985</c:v>
                </c:pt>
                <c:pt idx="57">
                  <c:v>-7.4464142796243067</c:v>
                </c:pt>
                <c:pt idx="58">
                  <c:v>-7.68</c:v>
                </c:pt>
                <c:pt idx="59">
                  <c:v>-7.48</c:v>
                </c:pt>
                <c:pt idx="60">
                  <c:v>-7.94</c:v>
                </c:pt>
                <c:pt idx="61">
                  <c:v>-7.56</c:v>
                </c:pt>
                <c:pt idx="62">
                  <c:v>-7.3958772810407165</c:v>
                </c:pt>
                <c:pt idx="63">
                  <c:v>-7.58</c:v>
                </c:pt>
              </c:numCache>
            </c:numRef>
          </c:xVal>
          <c:yVal>
            <c:numRef>
              <c:f>Sheet3!$C$2:$C$76</c:f>
              <c:numCache>
                <c:formatCode>0.00</c:formatCode>
                <c:ptCount val="75"/>
                <c:pt idx="0">
                  <c:v>-10.709999999999999</c:v>
                </c:pt>
                <c:pt idx="1">
                  <c:v>-10.27</c:v>
                </c:pt>
                <c:pt idx="2">
                  <c:v>-9.6594249201278028</c:v>
                </c:pt>
                <c:pt idx="3">
                  <c:v>-9.4592794204432167</c:v>
                </c:pt>
                <c:pt idx="4">
                  <c:v>-9.42</c:v>
                </c:pt>
                <c:pt idx="5">
                  <c:v>-9.3700000000000028</c:v>
                </c:pt>
                <c:pt idx="6">
                  <c:v>-9.1171587879773419</c:v>
                </c:pt>
                <c:pt idx="7">
                  <c:v>-9.0077196231253005</c:v>
                </c:pt>
                <c:pt idx="8">
                  <c:v>-8.9929305467939766</c:v>
                </c:pt>
                <c:pt idx="9">
                  <c:v>-8.5482723184306089</c:v>
                </c:pt>
                <c:pt idx="10">
                  <c:v>-8.5078488431248882</c:v>
                </c:pt>
                <c:pt idx="11">
                  <c:v>-8.4600000000000026</c:v>
                </c:pt>
                <c:pt idx="12">
                  <c:v>-8.4240440772471068</c:v>
                </c:pt>
                <c:pt idx="13">
                  <c:v>-8.4</c:v>
                </c:pt>
                <c:pt idx="14" formatCode="General">
                  <c:v>-8.32</c:v>
                </c:pt>
                <c:pt idx="15" formatCode="General">
                  <c:v>-8.2399999999999984</c:v>
                </c:pt>
                <c:pt idx="16">
                  <c:v>-8.1399999999999988</c:v>
                </c:pt>
                <c:pt idx="17">
                  <c:v>-8.09</c:v>
                </c:pt>
                <c:pt idx="18">
                  <c:v>-8.09</c:v>
                </c:pt>
                <c:pt idx="19" formatCode="General">
                  <c:v>-8.0148659003831089</c:v>
                </c:pt>
                <c:pt idx="20">
                  <c:v>-7.96</c:v>
                </c:pt>
                <c:pt idx="21">
                  <c:v>-7.9054404672269616</c:v>
                </c:pt>
                <c:pt idx="22">
                  <c:v>-7.9</c:v>
                </c:pt>
                <c:pt idx="23">
                  <c:v>-7.8599999999999985</c:v>
                </c:pt>
                <c:pt idx="24">
                  <c:v>-7.7871278565758439</c:v>
                </c:pt>
                <c:pt idx="25">
                  <c:v>-7.7368449970493103</c:v>
                </c:pt>
                <c:pt idx="26">
                  <c:v>-7.6550121080156845</c:v>
                </c:pt>
                <c:pt idx="27">
                  <c:v>-7.57</c:v>
                </c:pt>
                <c:pt idx="28">
                  <c:v>-7.4568384851754024</c:v>
                </c:pt>
                <c:pt idx="29">
                  <c:v>-7.44</c:v>
                </c:pt>
                <c:pt idx="30" formatCode="General">
                  <c:v>-7.38</c:v>
                </c:pt>
                <c:pt idx="31">
                  <c:v>-7.379935288252172</c:v>
                </c:pt>
                <c:pt idx="32">
                  <c:v>-7.37</c:v>
                </c:pt>
                <c:pt idx="33">
                  <c:v>-7.3690899656091684</c:v>
                </c:pt>
                <c:pt idx="34">
                  <c:v>-7.31</c:v>
                </c:pt>
                <c:pt idx="35">
                  <c:v>-7.1157037911316534</c:v>
                </c:pt>
                <c:pt idx="36">
                  <c:v>-7.077252192670211</c:v>
                </c:pt>
                <c:pt idx="37">
                  <c:v>-6.98</c:v>
                </c:pt>
                <c:pt idx="38">
                  <c:v>-6.94</c:v>
                </c:pt>
                <c:pt idx="39">
                  <c:v>-6.9333051830448928</c:v>
                </c:pt>
                <c:pt idx="40">
                  <c:v>-6.9056989072261494</c:v>
                </c:pt>
                <c:pt idx="41">
                  <c:v>-6.9017551535377804</c:v>
                </c:pt>
                <c:pt idx="42">
                  <c:v>-6.8011894344844439</c:v>
                </c:pt>
                <c:pt idx="43">
                  <c:v>-6.7903441118414394</c:v>
                </c:pt>
                <c:pt idx="44">
                  <c:v>-6.7893581734194024</c:v>
                </c:pt>
                <c:pt idx="45" formatCode="General">
                  <c:v>-6.78</c:v>
                </c:pt>
                <c:pt idx="46">
                  <c:v>-6.73</c:v>
                </c:pt>
                <c:pt idx="47">
                  <c:v>-6.67005962434627</c:v>
                </c:pt>
                <c:pt idx="48">
                  <c:v>-6.6227345800857425</c:v>
                </c:pt>
                <c:pt idx="49">
                  <c:v>-6.5980861195335869</c:v>
                </c:pt>
                <c:pt idx="50">
                  <c:v>-6.4925907083697947</c:v>
                </c:pt>
                <c:pt idx="51">
                  <c:v>-6.45</c:v>
                </c:pt>
                <c:pt idx="52">
                  <c:v>-6.4245609572453457</c:v>
                </c:pt>
                <c:pt idx="53">
                  <c:v>-6.42</c:v>
                </c:pt>
                <c:pt idx="54" formatCode="General">
                  <c:v>-6.39</c:v>
                </c:pt>
                <c:pt idx="55">
                  <c:v>-6.3072342850165866</c:v>
                </c:pt>
                <c:pt idx="56">
                  <c:v>-6.2</c:v>
                </c:pt>
                <c:pt idx="57">
                  <c:v>-6.1100466005982765</c:v>
                </c:pt>
                <c:pt idx="58">
                  <c:v>-5.94</c:v>
                </c:pt>
                <c:pt idx="59">
                  <c:v>-5.91</c:v>
                </c:pt>
                <c:pt idx="60">
                  <c:v>-5.9</c:v>
                </c:pt>
                <c:pt idx="61">
                  <c:v>-5.8</c:v>
                </c:pt>
                <c:pt idx="62">
                  <c:v>-5.6791915101442809</c:v>
                </c:pt>
                <c:pt idx="63">
                  <c:v>-4.99</c:v>
                </c:pt>
              </c:numCache>
            </c:numRef>
          </c:yVal>
          <c:smooth val="0"/>
        </c:ser>
        <c:dLbls>
          <c:showLegendKey val="0"/>
          <c:showVal val="0"/>
          <c:showCatName val="0"/>
          <c:showSerName val="0"/>
          <c:showPercent val="0"/>
          <c:showBubbleSize val="0"/>
        </c:dLbls>
        <c:axId val="229305344"/>
        <c:axId val="229450880"/>
      </c:scatterChart>
      <c:valAx>
        <c:axId val="229305344"/>
        <c:scaling>
          <c:orientation val="minMax"/>
        </c:scaling>
        <c:delete val="0"/>
        <c:axPos val="b"/>
        <c:title>
          <c:tx>
            <c:rich>
              <a:bodyPr/>
              <a:lstStyle/>
              <a:p>
                <a:pPr>
                  <a:defRPr/>
                </a:pPr>
                <a:r>
                  <a:rPr lang="el-GR" sz="1000" b="1" i="0" u="none" strike="noStrike" baseline="0">
                    <a:latin typeface="Calibri"/>
                    <a:cs typeface="Calibri"/>
                  </a:rPr>
                  <a:t>δ</a:t>
                </a:r>
                <a:r>
                  <a:rPr lang="en-US" sz="1000" b="1" i="0" u="none" strike="noStrike" baseline="30000"/>
                  <a:t>18</a:t>
                </a:r>
                <a:r>
                  <a:rPr lang="en-US" sz="1000" b="1" i="0" u="none" strike="noStrike" baseline="0"/>
                  <a:t>O (</a:t>
                </a:r>
                <a:r>
                  <a:rPr lang="en-US" sz="1000" b="1" i="0" u="none" strike="noStrike" baseline="0">
                    <a:latin typeface="Calibri"/>
                    <a:cs typeface="Calibri"/>
                  </a:rPr>
                  <a:t>‰ VPDB)</a:t>
                </a:r>
                <a:endParaRPr lang="nb-NO"/>
              </a:p>
            </c:rich>
          </c:tx>
          <c:overlay val="0"/>
        </c:title>
        <c:numFmt formatCode="0.00" sourceLinked="1"/>
        <c:majorTickMark val="out"/>
        <c:minorTickMark val="none"/>
        <c:tickLblPos val="high"/>
        <c:crossAx val="229450880"/>
        <c:crosses val="autoZero"/>
        <c:crossBetween val="midCat"/>
      </c:valAx>
      <c:valAx>
        <c:axId val="229450880"/>
        <c:scaling>
          <c:orientation val="minMax"/>
        </c:scaling>
        <c:delete val="0"/>
        <c:axPos val="l"/>
        <c:title>
          <c:tx>
            <c:rich>
              <a:bodyPr rot="-5400000" vert="horz"/>
              <a:lstStyle/>
              <a:p>
                <a:pPr>
                  <a:defRPr/>
                </a:pPr>
                <a:r>
                  <a:rPr lang="el-GR" sz="1000" b="1" i="0" u="none" strike="noStrike" baseline="0">
                    <a:latin typeface="Calibri"/>
                    <a:cs typeface="Calibri"/>
                  </a:rPr>
                  <a:t>δ</a:t>
                </a:r>
                <a:r>
                  <a:rPr lang="en-US" sz="1000" b="1" i="0" u="none" strike="noStrike" baseline="30000"/>
                  <a:t>13</a:t>
                </a:r>
                <a:r>
                  <a:rPr lang="en-US" sz="1000" b="1" i="0" u="none" strike="noStrike" baseline="0"/>
                  <a:t>C (</a:t>
                </a:r>
                <a:r>
                  <a:rPr lang="en-US" sz="1000" b="1" i="0" u="none" strike="noStrike" baseline="0">
                    <a:latin typeface="Calibri"/>
                    <a:cs typeface="Calibri"/>
                  </a:rPr>
                  <a:t>‰ VDPB)</a:t>
                </a:r>
                <a:endParaRPr lang="nb-NO"/>
              </a:p>
            </c:rich>
          </c:tx>
          <c:overlay val="0"/>
        </c:title>
        <c:numFmt formatCode="0.00" sourceLinked="1"/>
        <c:majorTickMark val="out"/>
        <c:minorTickMark val="none"/>
        <c:tickLblPos val="high"/>
        <c:crossAx val="229305344"/>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b-NO" b="1"/>
              <a:t>Nied08-04</a:t>
            </a:r>
          </a:p>
        </c:rich>
      </c:tx>
      <c:layout>
        <c:manualLayout>
          <c:xMode val="edge"/>
          <c:yMode val="edge"/>
          <c:x val="0.42212857711339896"/>
          <c:y val="3.8596573861682734E-2"/>
        </c:manualLayout>
      </c:layout>
      <c:overlay val="0"/>
      <c:spPr>
        <a:noFill/>
        <a:ln w="25400">
          <a:noFill/>
        </a:ln>
      </c:spPr>
    </c:title>
    <c:autoTitleDeleted val="0"/>
    <c:plotArea>
      <c:layout>
        <c:manualLayout>
          <c:layoutTarget val="inner"/>
          <c:xMode val="edge"/>
          <c:yMode val="edge"/>
          <c:x val="9.7402597402597199E-2"/>
          <c:y val="0.14783389619218731"/>
          <c:w val="0.76893416748783761"/>
          <c:h val="0.47306818416571389"/>
        </c:manualLayout>
      </c:layout>
      <c:scatterChart>
        <c:scatterStyle val="lineMarker"/>
        <c:varyColors val="0"/>
        <c:ser>
          <c:idx val="0"/>
          <c:order val="0"/>
          <c:tx>
            <c:v>Stalagmate</c:v>
          </c:tx>
          <c:spPr>
            <a:ln w="12700">
              <a:solidFill>
                <a:srgbClr val="0070C0"/>
              </a:solidFill>
              <a:prstDash val="solid"/>
            </a:ln>
          </c:spPr>
          <c:marker>
            <c:symbol val="none"/>
          </c:marker>
          <c:xVal>
            <c:numRef>
              <c:f>Stal4!$D$36:$D$7435</c:f>
              <c:numCache>
                <c:formatCode>dd/mm/yyyy\ hh:mm</c:formatCode>
                <c:ptCount val="7400"/>
                <c:pt idx="0">
                  <c:v>39543.291666665886</c:v>
                </c:pt>
                <c:pt idx="1">
                  <c:v>39543.333333333328</c:v>
                </c:pt>
                <c:pt idx="2">
                  <c:v>39543.375</c:v>
                </c:pt>
                <c:pt idx="3">
                  <c:v>39543.416666666664</c:v>
                </c:pt>
                <c:pt idx="4">
                  <c:v>39543.458333333343</c:v>
                </c:pt>
                <c:pt idx="5">
                  <c:v>39543.5</c:v>
                </c:pt>
                <c:pt idx="6">
                  <c:v>39543.541666666584</c:v>
                </c:pt>
                <c:pt idx="7">
                  <c:v>39543.583333333328</c:v>
                </c:pt>
                <c:pt idx="8">
                  <c:v>39543.624999999993</c:v>
                </c:pt>
                <c:pt idx="9">
                  <c:v>39543.666666666584</c:v>
                </c:pt>
                <c:pt idx="10">
                  <c:v>39543.708333333328</c:v>
                </c:pt>
                <c:pt idx="11">
                  <c:v>39543.75</c:v>
                </c:pt>
                <c:pt idx="12">
                  <c:v>39543.791666665886</c:v>
                </c:pt>
                <c:pt idx="13">
                  <c:v>39543.833333333328</c:v>
                </c:pt>
                <c:pt idx="14">
                  <c:v>39543.875</c:v>
                </c:pt>
                <c:pt idx="15">
                  <c:v>39543.916666666664</c:v>
                </c:pt>
                <c:pt idx="16">
                  <c:v>39543.958333333343</c:v>
                </c:pt>
                <c:pt idx="17">
                  <c:v>39544</c:v>
                </c:pt>
                <c:pt idx="18">
                  <c:v>39544.041666666584</c:v>
                </c:pt>
                <c:pt idx="19">
                  <c:v>39544.083333333328</c:v>
                </c:pt>
                <c:pt idx="20">
                  <c:v>39544.124999999993</c:v>
                </c:pt>
                <c:pt idx="21">
                  <c:v>39544.166666666584</c:v>
                </c:pt>
                <c:pt idx="22">
                  <c:v>39544.208333333328</c:v>
                </c:pt>
                <c:pt idx="23">
                  <c:v>39544.25</c:v>
                </c:pt>
                <c:pt idx="24">
                  <c:v>39544.291666665886</c:v>
                </c:pt>
                <c:pt idx="25">
                  <c:v>39544.333333333328</c:v>
                </c:pt>
                <c:pt idx="26">
                  <c:v>39544.375</c:v>
                </c:pt>
                <c:pt idx="27">
                  <c:v>39544.416666666664</c:v>
                </c:pt>
                <c:pt idx="28">
                  <c:v>39544.458333333343</c:v>
                </c:pt>
                <c:pt idx="29">
                  <c:v>39544.5</c:v>
                </c:pt>
                <c:pt idx="30">
                  <c:v>39544.541666666584</c:v>
                </c:pt>
                <c:pt idx="31">
                  <c:v>39544.583333333328</c:v>
                </c:pt>
                <c:pt idx="32">
                  <c:v>39544.624999999993</c:v>
                </c:pt>
                <c:pt idx="33">
                  <c:v>39544.666666666584</c:v>
                </c:pt>
                <c:pt idx="34">
                  <c:v>39544.708333333328</c:v>
                </c:pt>
                <c:pt idx="35">
                  <c:v>39544.75</c:v>
                </c:pt>
                <c:pt idx="36">
                  <c:v>39544.791666665886</c:v>
                </c:pt>
                <c:pt idx="37">
                  <c:v>39544.833333333328</c:v>
                </c:pt>
                <c:pt idx="38">
                  <c:v>39544.875</c:v>
                </c:pt>
                <c:pt idx="39">
                  <c:v>39544.916666666664</c:v>
                </c:pt>
                <c:pt idx="40">
                  <c:v>39544.958333333343</c:v>
                </c:pt>
                <c:pt idx="41">
                  <c:v>39545</c:v>
                </c:pt>
                <c:pt idx="42">
                  <c:v>39545.041666666584</c:v>
                </c:pt>
                <c:pt idx="43">
                  <c:v>39545.083333333328</c:v>
                </c:pt>
                <c:pt idx="44">
                  <c:v>39545.124999999993</c:v>
                </c:pt>
                <c:pt idx="45">
                  <c:v>39545.166666666584</c:v>
                </c:pt>
                <c:pt idx="46">
                  <c:v>39545.208333333328</c:v>
                </c:pt>
                <c:pt idx="47">
                  <c:v>39545.25</c:v>
                </c:pt>
                <c:pt idx="48">
                  <c:v>39545.291666665886</c:v>
                </c:pt>
                <c:pt idx="49">
                  <c:v>39545.333333333328</c:v>
                </c:pt>
                <c:pt idx="50">
                  <c:v>39545.375</c:v>
                </c:pt>
                <c:pt idx="51">
                  <c:v>39545.416666666664</c:v>
                </c:pt>
                <c:pt idx="52">
                  <c:v>39545.458333333343</c:v>
                </c:pt>
                <c:pt idx="53">
                  <c:v>39545.5</c:v>
                </c:pt>
                <c:pt idx="54">
                  <c:v>39545.541666666584</c:v>
                </c:pt>
                <c:pt idx="55">
                  <c:v>39545.583333333328</c:v>
                </c:pt>
                <c:pt idx="56">
                  <c:v>39545.624999999993</c:v>
                </c:pt>
                <c:pt idx="57">
                  <c:v>39545.666666666584</c:v>
                </c:pt>
                <c:pt idx="58">
                  <c:v>39545.708333333328</c:v>
                </c:pt>
                <c:pt idx="59">
                  <c:v>39545.75</c:v>
                </c:pt>
                <c:pt idx="60">
                  <c:v>39545.791666665886</c:v>
                </c:pt>
                <c:pt idx="61">
                  <c:v>39545.833333333328</c:v>
                </c:pt>
                <c:pt idx="62">
                  <c:v>39545.875</c:v>
                </c:pt>
                <c:pt idx="63">
                  <c:v>39545.916666666664</c:v>
                </c:pt>
                <c:pt idx="64">
                  <c:v>39545.958333333343</c:v>
                </c:pt>
                <c:pt idx="65">
                  <c:v>39546</c:v>
                </c:pt>
                <c:pt idx="66">
                  <c:v>39546.041666666584</c:v>
                </c:pt>
                <c:pt idx="67">
                  <c:v>39546.083333333328</c:v>
                </c:pt>
                <c:pt idx="68">
                  <c:v>39546.124999999993</c:v>
                </c:pt>
                <c:pt idx="69">
                  <c:v>39546.166666666584</c:v>
                </c:pt>
                <c:pt idx="70">
                  <c:v>39546.208333333328</c:v>
                </c:pt>
                <c:pt idx="71">
                  <c:v>39546.25</c:v>
                </c:pt>
                <c:pt idx="72">
                  <c:v>39546.291666665886</c:v>
                </c:pt>
                <c:pt idx="73">
                  <c:v>39546.333333333328</c:v>
                </c:pt>
                <c:pt idx="74">
                  <c:v>39546.375</c:v>
                </c:pt>
                <c:pt idx="75">
                  <c:v>39546.416666666664</c:v>
                </c:pt>
                <c:pt idx="76">
                  <c:v>39546.458333333343</c:v>
                </c:pt>
                <c:pt idx="77">
                  <c:v>39546.5</c:v>
                </c:pt>
                <c:pt idx="78">
                  <c:v>39546.541666666584</c:v>
                </c:pt>
                <c:pt idx="79">
                  <c:v>39546.583333333328</c:v>
                </c:pt>
                <c:pt idx="80">
                  <c:v>39546.624999999993</c:v>
                </c:pt>
                <c:pt idx="81">
                  <c:v>39546.666666666584</c:v>
                </c:pt>
                <c:pt idx="82">
                  <c:v>39546.708333333328</c:v>
                </c:pt>
                <c:pt idx="83">
                  <c:v>39546.75</c:v>
                </c:pt>
                <c:pt idx="84">
                  <c:v>39546.791666665886</c:v>
                </c:pt>
                <c:pt idx="85">
                  <c:v>39546.833333333328</c:v>
                </c:pt>
                <c:pt idx="86">
                  <c:v>39546.875</c:v>
                </c:pt>
                <c:pt idx="87">
                  <c:v>39546.916666666664</c:v>
                </c:pt>
                <c:pt idx="88">
                  <c:v>39546.958333333343</c:v>
                </c:pt>
                <c:pt idx="89">
                  <c:v>39547</c:v>
                </c:pt>
                <c:pt idx="90">
                  <c:v>39547.041666666584</c:v>
                </c:pt>
                <c:pt idx="91">
                  <c:v>39547.083333333328</c:v>
                </c:pt>
                <c:pt idx="92">
                  <c:v>39547.124999999993</c:v>
                </c:pt>
                <c:pt idx="93">
                  <c:v>39547.166666666584</c:v>
                </c:pt>
                <c:pt idx="94">
                  <c:v>39547.208333333328</c:v>
                </c:pt>
                <c:pt idx="95">
                  <c:v>39547.25</c:v>
                </c:pt>
                <c:pt idx="96">
                  <c:v>39547.291666665886</c:v>
                </c:pt>
                <c:pt idx="97">
                  <c:v>39547.333333333328</c:v>
                </c:pt>
                <c:pt idx="98">
                  <c:v>39547.375</c:v>
                </c:pt>
                <c:pt idx="99">
                  <c:v>39547.416666666664</c:v>
                </c:pt>
                <c:pt idx="100">
                  <c:v>39547.458333333343</c:v>
                </c:pt>
                <c:pt idx="101">
                  <c:v>39547.5</c:v>
                </c:pt>
                <c:pt idx="102">
                  <c:v>39547.541666666584</c:v>
                </c:pt>
                <c:pt idx="103">
                  <c:v>39547.583333333328</c:v>
                </c:pt>
                <c:pt idx="104">
                  <c:v>39547.624999999993</c:v>
                </c:pt>
                <c:pt idx="105">
                  <c:v>39547.666666666584</c:v>
                </c:pt>
                <c:pt idx="106">
                  <c:v>39547.708333333328</c:v>
                </c:pt>
                <c:pt idx="107">
                  <c:v>39547.75</c:v>
                </c:pt>
                <c:pt idx="108">
                  <c:v>39547.791666665886</c:v>
                </c:pt>
                <c:pt idx="109">
                  <c:v>39547.833333333328</c:v>
                </c:pt>
                <c:pt idx="110">
                  <c:v>39547.875</c:v>
                </c:pt>
                <c:pt idx="111">
                  <c:v>39547.916666666664</c:v>
                </c:pt>
                <c:pt idx="112">
                  <c:v>39547.958333333343</c:v>
                </c:pt>
                <c:pt idx="113">
                  <c:v>39548</c:v>
                </c:pt>
                <c:pt idx="114">
                  <c:v>39548.041666666584</c:v>
                </c:pt>
                <c:pt idx="115">
                  <c:v>39548.083333333328</c:v>
                </c:pt>
                <c:pt idx="116">
                  <c:v>39548.124999999993</c:v>
                </c:pt>
                <c:pt idx="117">
                  <c:v>39548.166666666584</c:v>
                </c:pt>
                <c:pt idx="118">
                  <c:v>39548.208333333328</c:v>
                </c:pt>
                <c:pt idx="119">
                  <c:v>39548.25</c:v>
                </c:pt>
                <c:pt idx="120">
                  <c:v>39548.291666665886</c:v>
                </c:pt>
                <c:pt idx="121">
                  <c:v>39548.333333333328</c:v>
                </c:pt>
                <c:pt idx="122">
                  <c:v>39548.375</c:v>
                </c:pt>
                <c:pt idx="123">
                  <c:v>39548.416666666664</c:v>
                </c:pt>
                <c:pt idx="124">
                  <c:v>39548.458333333343</c:v>
                </c:pt>
                <c:pt idx="125">
                  <c:v>39548.5</c:v>
                </c:pt>
                <c:pt idx="126">
                  <c:v>39548.541666666584</c:v>
                </c:pt>
                <c:pt idx="127">
                  <c:v>39548.583333333328</c:v>
                </c:pt>
                <c:pt idx="128">
                  <c:v>39548.624999999993</c:v>
                </c:pt>
                <c:pt idx="129">
                  <c:v>39548.666666666584</c:v>
                </c:pt>
                <c:pt idx="130">
                  <c:v>39548.708333333328</c:v>
                </c:pt>
                <c:pt idx="131">
                  <c:v>39548.75</c:v>
                </c:pt>
                <c:pt idx="132">
                  <c:v>39548.791666665886</c:v>
                </c:pt>
                <c:pt idx="133">
                  <c:v>39548.833333333328</c:v>
                </c:pt>
                <c:pt idx="134">
                  <c:v>39548.875</c:v>
                </c:pt>
                <c:pt idx="135">
                  <c:v>39548.916666666664</c:v>
                </c:pt>
                <c:pt idx="136">
                  <c:v>39548.958333333343</c:v>
                </c:pt>
                <c:pt idx="137">
                  <c:v>39549</c:v>
                </c:pt>
                <c:pt idx="138">
                  <c:v>39549.041666666584</c:v>
                </c:pt>
                <c:pt idx="139">
                  <c:v>39549.083333333328</c:v>
                </c:pt>
                <c:pt idx="140">
                  <c:v>39549.124999999993</c:v>
                </c:pt>
                <c:pt idx="141">
                  <c:v>39549.166666666584</c:v>
                </c:pt>
                <c:pt idx="142">
                  <c:v>39549.208333333328</c:v>
                </c:pt>
                <c:pt idx="143">
                  <c:v>39549.25</c:v>
                </c:pt>
                <c:pt idx="144">
                  <c:v>39549.291666665886</c:v>
                </c:pt>
                <c:pt idx="145">
                  <c:v>39549.333333333328</c:v>
                </c:pt>
                <c:pt idx="146">
                  <c:v>39549.375</c:v>
                </c:pt>
                <c:pt idx="147">
                  <c:v>39549.416666666664</c:v>
                </c:pt>
                <c:pt idx="148">
                  <c:v>39549.458333333343</c:v>
                </c:pt>
                <c:pt idx="149">
                  <c:v>39549.5</c:v>
                </c:pt>
                <c:pt idx="150">
                  <c:v>39549.541666666584</c:v>
                </c:pt>
                <c:pt idx="151">
                  <c:v>39549.583333333328</c:v>
                </c:pt>
                <c:pt idx="152">
                  <c:v>39549.624999999993</c:v>
                </c:pt>
                <c:pt idx="153">
                  <c:v>39549.666666666584</c:v>
                </c:pt>
                <c:pt idx="154">
                  <c:v>39549.708333333328</c:v>
                </c:pt>
                <c:pt idx="155">
                  <c:v>39549.75</c:v>
                </c:pt>
                <c:pt idx="156">
                  <c:v>39549.791666665886</c:v>
                </c:pt>
                <c:pt idx="157">
                  <c:v>39549.833333333328</c:v>
                </c:pt>
                <c:pt idx="158">
                  <c:v>39549.875</c:v>
                </c:pt>
                <c:pt idx="159">
                  <c:v>39549.916666666664</c:v>
                </c:pt>
                <c:pt idx="160">
                  <c:v>39549.958333333343</c:v>
                </c:pt>
                <c:pt idx="161">
                  <c:v>39550</c:v>
                </c:pt>
                <c:pt idx="162">
                  <c:v>39550.041666666584</c:v>
                </c:pt>
                <c:pt idx="163">
                  <c:v>39550.083333333328</c:v>
                </c:pt>
                <c:pt idx="164">
                  <c:v>39550.124999999993</c:v>
                </c:pt>
                <c:pt idx="165">
                  <c:v>39550.166666666584</c:v>
                </c:pt>
                <c:pt idx="166">
                  <c:v>39550.208333333328</c:v>
                </c:pt>
                <c:pt idx="167">
                  <c:v>39550.25</c:v>
                </c:pt>
                <c:pt idx="168">
                  <c:v>39550.291666665886</c:v>
                </c:pt>
                <c:pt idx="169">
                  <c:v>39550.333333333328</c:v>
                </c:pt>
                <c:pt idx="170">
                  <c:v>39550.375</c:v>
                </c:pt>
                <c:pt idx="171">
                  <c:v>39550.416666666664</c:v>
                </c:pt>
                <c:pt idx="172">
                  <c:v>39550.458333333343</c:v>
                </c:pt>
                <c:pt idx="173">
                  <c:v>39550.5</c:v>
                </c:pt>
                <c:pt idx="174">
                  <c:v>39550.541666666584</c:v>
                </c:pt>
                <c:pt idx="175">
                  <c:v>39550.583333333328</c:v>
                </c:pt>
                <c:pt idx="176">
                  <c:v>39550.624999999993</c:v>
                </c:pt>
                <c:pt idx="177">
                  <c:v>39550.666666666584</c:v>
                </c:pt>
                <c:pt idx="178">
                  <c:v>39550.708333333328</c:v>
                </c:pt>
                <c:pt idx="179">
                  <c:v>39550.75</c:v>
                </c:pt>
                <c:pt idx="180">
                  <c:v>39550.791666665886</c:v>
                </c:pt>
                <c:pt idx="181">
                  <c:v>39550.833333333328</c:v>
                </c:pt>
                <c:pt idx="182">
                  <c:v>39550.875</c:v>
                </c:pt>
                <c:pt idx="183">
                  <c:v>39550.916666666664</c:v>
                </c:pt>
                <c:pt idx="184">
                  <c:v>39550.958333333343</c:v>
                </c:pt>
                <c:pt idx="185">
                  <c:v>39551</c:v>
                </c:pt>
                <c:pt idx="186">
                  <c:v>39551.041666666584</c:v>
                </c:pt>
                <c:pt idx="187">
                  <c:v>39551.083333333328</c:v>
                </c:pt>
                <c:pt idx="188">
                  <c:v>39551.124999999993</c:v>
                </c:pt>
                <c:pt idx="189">
                  <c:v>39551.166666666584</c:v>
                </c:pt>
                <c:pt idx="190">
                  <c:v>39551.208333333328</c:v>
                </c:pt>
                <c:pt idx="191">
                  <c:v>39551.25</c:v>
                </c:pt>
                <c:pt idx="192">
                  <c:v>39551.291666665886</c:v>
                </c:pt>
                <c:pt idx="193">
                  <c:v>39551.333333333328</c:v>
                </c:pt>
                <c:pt idx="194">
                  <c:v>39551.375</c:v>
                </c:pt>
                <c:pt idx="195">
                  <c:v>39551.416666666664</c:v>
                </c:pt>
                <c:pt idx="196">
                  <c:v>39551.458333333343</c:v>
                </c:pt>
                <c:pt idx="197">
                  <c:v>39551.5</c:v>
                </c:pt>
                <c:pt idx="198">
                  <c:v>39551.541666666584</c:v>
                </c:pt>
                <c:pt idx="199">
                  <c:v>39551.583333333328</c:v>
                </c:pt>
                <c:pt idx="200">
                  <c:v>39551.624999999993</c:v>
                </c:pt>
                <c:pt idx="201">
                  <c:v>39551.666666666584</c:v>
                </c:pt>
                <c:pt idx="202">
                  <c:v>39551.708333333328</c:v>
                </c:pt>
                <c:pt idx="203">
                  <c:v>39551.75</c:v>
                </c:pt>
                <c:pt idx="204">
                  <c:v>39551.791666665886</c:v>
                </c:pt>
                <c:pt idx="205">
                  <c:v>39551.833333333328</c:v>
                </c:pt>
                <c:pt idx="206">
                  <c:v>39551.875</c:v>
                </c:pt>
                <c:pt idx="207">
                  <c:v>39551.916666666664</c:v>
                </c:pt>
                <c:pt idx="208">
                  <c:v>39551.958333333343</c:v>
                </c:pt>
                <c:pt idx="209">
                  <c:v>39552</c:v>
                </c:pt>
                <c:pt idx="210">
                  <c:v>39552.041666666584</c:v>
                </c:pt>
                <c:pt idx="211">
                  <c:v>39552.083333333328</c:v>
                </c:pt>
                <c:pt idx="212">
                  <c:v>39552.124999999993</c:v>
                </c:pt>
                <c:pt idx="213">
                  <c:v>39552.166666666584</c:v>
                </c:pt>
                <c:pt idx="214">
                  <c:v>39552.208333333328</c:v>
                </c:pt>
                <c:pt idx="215">
                  <c:v>39552.25</c:v>
                </c:pt>
                <c:pt idx="216">
                  <c:v>39552.291666665886</c:v>
                </c:pt>
                <c:pt idx="217">
                  <c:v>39552.333333333328</c:v>
                </c:pt>
                <c:pt idx="218">
                  <c:v>39552.375</c:v>
                </c:pt>
                <c:pt idx="219">
                  <c:v>39552.416666666664</c:v>
                </c:pt>
                <c:pt idx="220">
                  <c:v>39552.458333333343</c:v>
                </c:pt>
                <c:pt idx="221">
                  <c:v>39552.5</c:v>
                </c:pt>
                <c:pt idx="222">
                  <c:v>39552.541666666584</c:v>
                </c:pt>
                <c:pt idx="223">
                  <c:v>39552.583333333328</c:v>
                </c:pt>
                <c:pt idx="224">
                  <c:v>39552.624999999993</c:v>
                </c:pt>
                <c:pt idx="225">
                  <c:v>39552.666666666584</c:v>
                </c:pt>
                <c:pt idx="226">
                  <c:v>39552.708333333328</c:v>
                </c:pt>
                <c:pt idx="227">
                  <c:v>39552.75</c:v>
                </c:pt>
                <c:pt idx="228">
                  <c:v>39552.791666665886</c:v>
                </c:pt>
                <c:pt idx="229">
                  <c:v>39552.833333333328</c:v>
                </c:pt>
                <c:pt idx="230">
                  <c:v>39552.875</c:v>
                </c:pt>
                <c:pt idx="231">
                  <c:v>39552.916666666664</c:v>
                </c:pt>
                <c:pt idx="232">
                  <c:v>39552.958333333343</c:v>
                </c:pt>
                <c:pt idx="233">
                  <c:v>39553</c:v>
                </c:pt>
                <c:pt idx="234">
                  <c:v>39553.041666666584</c:v>
                </c:pt>
                <c:pt idx="235">
                  <c:v>39553.083333333328</c:v>
                </c:pt>
                <c:pt idx="236">
                  <c:v>39553.124999999993</c:v>
                </c:pt>
                <c:pt idx="237">
                  <c:v>39553.166666666584</c:v>
                </c:pt>
                <c:pt idx="238">
                  <c:v>39553.208333333328</c:v>
                </c:pt>
                <c:pt idx="239">
                  <c:v>39553.25</c:v>
                </c:pt>
                <c:pt idx="240">
                  <c:v>39553.291666665886</c:v>
                </c:pt>
                <c:pt idx="241">
                  <c:v>39553.333333333328</c:v>
                </c:pt>
                <c:pt idx="242">
                  <c:v>39553.375</c:v>
                </c:pt>
                <c:pt idx="243">
                  <c:v>39553.416666666664</c:v>
                </c:pt>
                <c:pt idx="244">
                  <c:v>39553.458333333343</c:v>
                </c:pt>
                <c:pt idx="245">
                  <c:v>39553.5</c:v>
                </c:pt>
                <c:pt idx="246">
                  <c:v>39553.541666666584</c:v>
                </c:pt>
                <c:pt idx="247">
                  <c:v>39553.583333333328</c:v>
                </c:pt>
                <c:pt idx="248">
                  <c:v>39553.624999999993</c:v>
                </c:pt>
                <c:pt idx="249">
                  <c:v>39553.666666666584</c:v>
                </c:pt>
                <c:pt idx="250">
                  <c:v>39553.708333333328</c:v>
                </c:pt>
                <c:pt idx="251">
                  <c:v>39553.75</c:v>
                </c:pt>
                <c:pt idx="252">
                  <c:v>39553.791666665886</c:v>
                </c:pt>
                <c:pt idx="253">
                  <c:v>39553.833333333328</c:v>
                </c:pt>
                <c:pt idx="254">
                  <c:v>39553.875</c:v>
                </c:pt>
                <c:pt idx="255">
                  <c:v>39553.916666666664</c:v>
                </c:pt>
                <c:pt idx="256">
                  <c:v>39553.958333333343</c:v>
                </c:pt>
                <c:pt idx="257">
                  <c:v>39554</c:v>
                </c:pt>
                <c:pt idx="258">
                  <c:v>39554.041666666584</c:v>
                </c:pt>
                <c:pt idx="259">
                  <c:v>39554.083333333328</c:v>
                </c:pt>
                <c:pt idx="260">
                  <c:v>39554.124999999993</c:v>
                </c:pt>
                <c:pt idx="261">
                  <c:v>39554.166666666584</c:v>
                </c:pt>
                <c:pt idx="262">
                  <c:v>39554.208333333328</c:v>
                </c:pt>
                <c:pt idx="263">
                  <c:v>39554.25</c:v>
                </c:pt>
                <c:pt idx="264">
                  <c:v>39554.291666665886</c:v>
                </c:pt>
                <c:pt idx="265">
                  <c:v>39554.333333333328</c:v>
                </c:pt>
                <c:pt idx="266">
                  <c:v>39554.375</c:v>
                </c:pt>
                <c:pt idx="267">
                  <c:v>39554.416666666664</c:v>
                </c:pt>
                <c:pt idx="268">
                  <c:v>39554.458333333343</c:v>
                </c:pt>
                <c:pt idx="269">
                  <c:v>39554.5</c:v>
                </c:pt>
                <c:pt idx="270">
                  <c:v>39554.541666666584</c:v>
                </c:pt>
                <c:pt idx="271">
                  <c:v>39554.583333333328</c:v>
                </c:pt>
                <c:pt idx="272">
                  <c:v>39554.624999999993</c:v>
                </c:pt>
                <c:pt idx="273">
                  <c:v>39554.666666666584</c:v>
                </c:pt>
                <c:pt idx="274">
                  <c:v>39554.708333333328</c:v>
                </c:pt>
                <c:pt idx="275">
                  <c:v>39554.75</c:v>
                </c:pt>
                <c:pt idx="276">
                  <c:v>39554.791666665886</c:v>
                </c:pt>
                <c:pt idx="277">
                  <c:v>39554.833333333328</c:v>
                </c:pt>
                <c:pt idx="278">
                  <c:v>39554.875</c:v>
                </c:pt>
                <c:pt idx="279">
                  <c:v>39554.916666666664</c:v>
                </c:pt>
                <c:pt idx="280">
                  <c:v>39554.958333333343</c:v>
                </c:pt>
                <c:pt idx="281">
                  <c:v>39555</c:v>
                </c:pt>
                <c:pt idx="282">
                  <c:v>39555.041666666584</c:v>
                </c:pt>
                <c:pt idx="283">
                  <c:v>39555.083333333328</c:v>
                </c:pt>
                <c:pt idx="284">
                  <c:v>39555.124999999993</c:v>
                </c:pt>
                <c:pt idx="285">
                  <c:v>39555.166666666584</c:v>
                </c:pt>
                <c:pt idx="286">
                  <c:v>39555.208333333328</c:v>
                </c:pt>
                <c:pt idx="287">
                  <c:v>39555.25</c:v>
                </c:pt>
                <c:pt idx="288">
                  <c:v>39555.291666665886</c:v>
                </c:pt>
                <c:pt idx="289">
                  <c:v>39555.333333333328</c:v>
                </c:pt>
                <c:pt idx="290">
                  <c:v>39555.375</c:v>
                </c:pt>
                <c:pt idx="291">
                  <c:v>39555.416666666664</c:v>
                </c:pt>
                <c:pt idx="292">
                  <c:v>39555.458333333343</c:v>
                </c:pt>
                <c:pt idx="293">
                  <c:v>39555.5</c:v>
                </c:pt>
                <c:pt idx="294">
                  <c:v>39555.541666666584</c:v>
                </c:pt>
                <c:pt idx="295">
                  <c:v>39555.583333333328</c:v>
                </c:pt>
                <c:pt idx="296">
                  <c:v>39555.624999999993</c:v>
                </c:pt>
                <c:pt idx="297">
                  <c:v>39555.666666666584</c:v>
                </c:pt>
                <c:pt idx="298">
                  <c:v>39555.708333333328</c:v>
                </c:pt>
                <c:pt idx="299">
                  <c:v>39555.75</c:v>
                </c:pt>
                <c:pt idx="300">
                  <c:v>39555.791666665886</c:v>
                </c:pt>
                <c:pt idx="301">
                  <c:v>39555.833333333328</c:v>
                </c:pt>
                <c:pt idx="302">
                  <c:v>39555.875</c:v>
                </c:pt>
                <c:pt idx="303">
                  <c:v>39555.916666666664</c:v>
                </c:pt>
                <c:pt idx="304">
                  <c:v>39555.958333333343</c:v>
                </c:pt>
                <c:pt idx="305">
                  <c:v>39556</c:v>
                </c:pt>
                <c:pt idx="306">
                  <c:v>39556.041666666584</c:v>
                </c:pt>
                <c:pt idx="307">
                  <c:v>39556.083333333328</c:v>
                </c:pt>
                <c:pt idx="308">
                  <c:v>39556.124999999993</c:v>
                </c:pt>
                <c:pt idx="309">
                  <c:v>39556.166666666584</c:v>
                </c:pt>
                <c:pt idx="310">
                  <c:v>39556.208333333328</c:v>
                </c:pt>
                <c:pt idx="311">
                  <c:v>39556.25</c:v>
                </c:pt>
                <c:pt idx="312">
                  <c:v>39556.291666665886</c:v>
                </c:pt>
                <c:pt idx="313">
                  <c:v>39556.333333333328</c:v>
                </c:pt>
                <c:pt idx="314">
                  <c:v>39556.375</c:v>
                </c:pt>
                <c:pt idx="315">
                  <c:v>39556.416666666664</c:v>
                </c:pt>
                <c:pt idx="316">
                  <c:v>39556.458333333343</c:v>
                </c:pt>
                <c:pt idx="317">
                  <c:v>39556.5</c:v>
                </c:pt>
                <c:pt idx="318">
                  <c:v>39556.541666666584</c:v>
                </c:pt>
                <c:pt idx="319">
                  <c:v>39556.583333333328</c:v>
                </c:pt>
                <c:pt idx="320">
                  <c:v>39556.624999999993</c:v>
                </c:pt>
                <c:pt idx="321">
                  <c:v>39556.666666666584</c:v>
                </c:pt>
                <c:pt idx="322">
                  <c:v>39556.708333333328</c:v>
                </c:pt>
                <c:pt idx="323">
                  <c:v>39556.75</c:v>
                </c:pt>
                <c:pt idx="324">
                  <c:v>39556.791666665886</c:v>
                </c:pt>
                <c:pt idx="325">
                  <c:v>39556.833333333328</c:v>
                </c:pt>
                <c:pt idx="326">
                  <c:v>39556.875</c:v>
                </c:pt>
                <c:pt idx="327">
                  <c:v>39556.916666666664</c:v>
                </c:pt>
                <c:pt idx="328">
                  <c:v>39556.958333333343</c:v>
                </c:pt>
                <c:pt idx="329">
                  <c:v>39557</c:v>
                </c:pt>
                <c:pt idx="330">
                  <c:v>39557.041666666584</c:v>
                </c:pt>
                <c:pt idx="331">
                  <c:v>39557.083333333328</c:v>
                </c:pt>
                <c:pt idx="332">
                  <c:v>39557.124999999993</c:v>
                </c:pt>
                <c:pt idx="333">
                  <c:v>39557.166666666584</c:v>
                </c:pt>
                <c:pt idx="334">
                  <c:v>39557.208333333328</c:v>
                </c:pt>
                <c:pt idx="335">
                  <c:v>39557.25</c:v>
                </c:pt>
                <c:pt idx="336">
                  <c:v>39557.291666665886</c:v>
                </c:pt>
                <c:pt idx="337">
                  <c:v>39557.333333333328</c:v>
                </c:pt>
                <c:pt idx="338">
                  <c:v>39557.375</c:v>
                </c:pt>
                <c:pt idx="339">
                  <c:v>39557.416666666664</c:v>
                </c:pt>
                <c:pt idx="340">
                  <c:v>39557.458333333343</c:v>
                </c:pt>
                <c:pt idx="341">
                  <c:v>39557.5</c:v>
                </c:pt>
                <c:pt idx="342">
                  <c:v>39557.541666666584</c:v>
                </c:pt>
                <c:pt idx="343">
                  <c:v>39557.583333333328</c:v>
                </c:pt>
                <c:pt idx="344">
                  <c:v>39557.624999999993</c:v>
                </c:pt>
                <c:pt idx="345">
                  <c:v>39557.666666666584</c:v>
                </c:pt>
                <c:pt idx="346">
                  <c:v>39557.708333333328</c:v>
                </c:pt>
                <c:pt idx="347">
                  <c:v>39557.75</c:v>
                </c:pt>
                <c:pt idx="348">
                  <c:v>39557.791666665886</c:v>
                </c:pt>
                <c:pt idx="349">
                  <c:v>39557.833333333328</c:v>
                </c:pt>
                <c:pt idx="350">
                  <c:v>39557.875</c:v>
                </c:pt>
                <c:pt idx="351">
                  <c:v>39557.916666666664</c:v>
                </c:pt>
                <c:pt idx="352">
                  <c:v>39557.958333333343</c:v>
                </c:pt>
                <c:pt idx="353">
                  <c:v>39558</c:v>
                </c:pt>
                <c:pt idx="354">
                  <c:v>39558.041666666584</c:v>
                </c:pt>
                <c:pt idx="355">
                  <c:v>39558.083333333328</c:v>
                </c:pt>
                <c:pt idx="356">
                  <c:v>39558.124999999993</c:v>
                </c:pt>
                <c:pt idx="357">
                  <c:v>39558.166666666584</c:v>
                </c:pt>
                <c:pt idx="358">
                  <c:v>39558.208333333328</c:v>
                </c:pt>
                <c:pt idx="359">
                  <c:v>39558.25</c:v>
                </c:pt>
                <c:pt idx="360">
                  <c:v>39558.291666665886</c:v>
                </c:pt>
                <c:pt idx="361">
                  <c:v>39558.333333333328</c:v>
                </c:pt>
                <c:pt idx="362">
                  <c:v>39558.375</c:v>
                </c:pt>
                <c:pt idx="363">
                  <c:v>39558.416666666664</c:v>
                </c:pt>
                <c:pt idx="364">
                  <c:v>39558.458333333343</c:v>
                </c:pt>
                <c:pt idx="365">
                  <c:v>39558.5</c:v>
                </c:pt>
                <c:pt idx="366">
                  <c:v>39558.541666666584</c:v>
                </c:pt>
                <c:pt idx="367">
                  <c:v>39558.583333333328</c:v>
                </c:pt>
                <c:pt idx="368">
                  <c:v>39558.624999999993</c:v>
                </c:pt>
                <c:pt idx="369">
                  <c:v>39558.666666666584</c:v>
                </c:pt>
                <c:pt idx="370">
                  <c:v>39558.708333333328</c:v>
                </c:pt>
                <c:pt idx="371">
                  <c:v>39558.75</c:v>
                </c:pt>
                <c:pt idx="372">
                  <c:v>39558.791666665886</c:v>
                </c:pt>
                <c:pt idx="373">
                  <c:v>39558.833333333328</c:v>
                </c:pt>
                <c:pt idx="374">
                  <c:v>39558.875</c:v>
                </c:pt>
                <c:pt idx="375">
                  <c:v>39558.916666666664</c:v>
                </c:pt>
                <c:pt idx="376">
                  <c:v>39558.958333333343</c:v>
                </c:pt>
                <c:pt idx="377">
                  <c:v>39559</c:v>
                </c:pt>
                <c:pt idx="378">
                  <c:v>39559.041666666584</c:v>
                </c:pt>
                <c:pt idx="379">
                  <c:v>39559.083333333328</c:v>
                </c:pt>
                <c:pt idx="380">
                  <c:v>39559.124999999993</c:v>
                </c:pt>
                <c:pt idx="381">
                  <c:v>39559.166666666584</c:v>
                </c:pt>
                <c:pt idx="382">
                  <c:v>39559.208333333328</c:v>
                </c:pt>
                <c:pt idx="383">
                  <c:v>39559.25</c:v>
                </c:pt>
                <c:pt idx="384">
                  <c:v>39559.291666665886</c:v>
                </c:pt>
                <c:pt idx="385">
                  <c:v>39559.333333333328</c:v>
                </c:pt>
                <c:pt idx="386">
                  <c:v>39559.375</c:v>
                </c:pt>
                <c:pt idx="387">
                  <c:v>39559.416666666664</c:v>
                </c:pt>
                <c:pt idx="388">
                  <c:v>39559.458333333343</c:v>
                </c:pt>
                <c:pt idx="389">
                  <c:v>39559.5</c:v>
                </c:pt>
                <c:pt idx="390">
                  <c:v>39559.541666666584</c:v>
                </c:pt>
                <c:pt idx="391">
                  <c:v>39559.583333333328</c:v>
                </c:pt>
                <c:pt idx="392">
                  <c:v>39559.624999999993</c:v>
                </c:pt>
                <c:pt idx="393">
                  <c:v>39559.666666666584</c:v>
                </c:pt>
                <c:pt idx="394">
                  <c:v>39559.708333333328</c:v>
                </c:pt>
                <c:pt idx="395">
                  <c:v>39559.75</c:v>
                </c:pt>
                <c:pt idx="396">
                  <c:v>39559.791666665886</c:v>
                </c:pt>
                <c:pt idx="397">
                  <c:v>39559.833333333328</c:v>
                </c:pt>
                <c:pt idx="398">
                  <c:v>39559.875</c:v>
                </c:pt>
                <c:pt idx="399">
                  <c:v>39559.916666666664</c:v>
                </c:pt>
                <c:pt idx="400">
                  <c:v>39559.958333333343</c:v>
                </c:pt>
                <c:pt idx="401">
                  <c:v>39560</c:v>
                </c:pt>
                <c:pt idx="402">
                  <c:v>39560.041666666584</c:v>
                </c:pt>
                <c:pt idx="403">
                  <c:v>39560.083333333328</c:v>
                </c:pt>
                <c:pt idx="404">
                  <c:v>39560.124999999993</c:v>
                </c:pt>
                <c:pt idx="405">
                  <c:v>39560.166666666584</c:v>
                </c:pt>
                <c:pt idx="406">
                  <c:v>39560.208333333328</c:v>
                </c:pt>
                <c:pt idx="407">
                  <c:v>39560.25</c:v>
                </c:pt>
                <c:pt idx="408">
                  <c:v>39560.291666665886</c:v>
                </c:pt>
                <c:pt idx="409">
                  <c:v>39560.333333333328</c:v>
                </c:pt>
                <c:pt idx="410">
                  <c:v>39560.375</c:v>
                </c:pt>
                <c:pt idx="411">
                  <c:v>39560.416666666664</c:v>
                </c:pt>
                <c:pt idx="412">
                  <c:v>39560.458333333343</c:v>
                </c:pt>
                <c:pt idx="413">
                  <c:v>39560.5</c:v>
                </c:pt>
                <c:pt idx="414">
                  <c:v>39560.541666666584</c:v>
                </c:pt>
                <c:pt idx="415">
                  <c:v>39560.583333333328</c:v>
                </c:pt>
                <c:pt idx="416">
                  <c:v>39560.624999999993</c:v>
                </c:pt>
                <c:pt idx="417">
                  <c:v>39560.666666666584</c:v>
                </c:pt>
                <c:pt idx="418">
                  <c:v>39560.708333333328</c:v>
                </c:pt>
                <c:pt idx="419">
                  <c:v>39560.75</c:v>
                </c:pt>
                <c:pt idx="420">
                  <c:v>39560.791666665886</c:v>
                </c:pt>
                <c:pt idx="421">
                  <c:v>39560.833333333328</c:v>
                </c:pt>
                <c:pt idx="422">
                  <c:v>39560.875</c:v>
                </c:pt>
                <c:pt idx="423">
                  <c:v>39560.916666666664</c:v>
                </c:pt>
                <c:pt idx="424">
                  <c:v>39560.958333333343</c:v>
                </c:pt>
                <c:pt idx="425">
                  <c:v>39561</c:v>
                </c:pt>
                <c:pt idx="426">
                  <c:v>39561.041666666584</c:v>
                </c:pt>
                <c:pt idx="427">
                  <c:v>39561.083333333328</c:v>
                </c:pt>
                <c:pt idx="428">
                  <c:v>39561.124999999993</c:v>
                </c:pt>
                <c:pt idx="429">
                  <c:v>39561.166666666584</c:v>
                </c:pt>
                <c:pt idx="430">
                  <c:v>39561.208333333328</c:v>
                </c:pt>
                <c:pt idx="431">
                  <c:v>39561.25</c:v>
                </c:pt>
                <c:pt idx="432">
                  <c:v>39561.291666665886</c:v>
                </c:pt>
                <c:pt idx="433">
                  <c:v>39561.333333333328</c:v>
                </c:pt>
                <c:pt idx="434">
                  <c:v>39561.375</c:v>
                </c:pt>
                <c:pt idx="435">
                  <c:v>39561.416666666664</c:v>
                </c:pt>
                <c:pt idx="436">
                  <c:v>39561.458333333343</c:v>
                </c:pt>
                <c:pt idx="437">
                  <c:v>39561.5</c:v>
                </c:pt>
                <c:pt idx="438">
                  <c:v>39561.541666666584</c:v>
                </c:pt>
                <c:pt idx="439">
                  <c:v>39561.583333333328</c:v>
                </c:pt>
                <c:pt idx="440">
                  <c:v>39561.624999999993</c:v>
                </c:pt>
                <c:pt idx="441">
                  <c:v>39561.666666666584</c:v>
                </c:pt>
                <c:pt idx="442">
                  <c:v>39561.708333333328</c:v>
                </c:pt>
                <c:pt idx="443">
                  <c:v>39561.75</c:v>
                </c:pt>
                <c:pt idx="444">
                  <c:v>39561.791666665886</c:v>
                </c:pt>
                <c:pt idx="445">
                  <c:v>39561.833333333328</c:v>
                </c:pt>
                <c:pt idx="446">
                  <c:v>39561.875</c:v>
                </c:pt>
                <c:pt idx="447">
                  <c:v>39561.916666666664</c:v>
                </c:pt>
                <c:pt idx="448">
                  <c:v>39561.958333333343</c:v>
                </c:pt>
                <c:pt idx="449">
                  <c:v>39562</c:v>
                </c:pt>
                <c:pt idx="450">
                  <c:v>39562.041666666584</c:v>
                </c:pt>
                <c:pt idx="451">
                  <c:v>39562.083333333328</c:v>
                </c:pt>
                <c:pt idx="452">
                  <c:v>39562.124999999993</c:v>
                </c:pt>
                <c:pt idx="453">
                  <c:v>39562.166666666584</c:v>
                </c:pt>
                <c:pt idx="454">
                  <c:v>39562.208333333328</c:v>
                </c:pt>
                <c:pt idx="455">
                  <c:v>39562.25</c:v>
                </c:pt>
                <c:pt idx="456">
                  <c:v>39562.291666665886</c:v>
                </c:pt>
                <c:pt idx="457">
                  <c:v>39562.333333333328</c:v>
                </c:pt>
                <c:pt idx="458">
                  <c:v>39562.375</c:v>
                </c:pt>
                <c:pt idx="459">
                  <c:v>39562.416666666664</c:v>
                </c:pt>
                <c:pt idx="460">
                  <c:v>39562.458333333343</c:v>
                </c:pt>
                <c:pt idx="461">
                  <c:v>39562.5</c:v>
                </c:pt>
                <c:pt idx="462">
                  <c:v>39562.541666666584</c:v>
                </c:pt>
                <c:pt idx="463">
                  <c:v>39562.583333333328</c:v>
                </c:pt>
                <c:pt idx="464">
                  <c:v>39562.624999999993</c:v>
                </c:pt>
                <c:pt idx="465">
                  <c:v>39562.666666666584</c:v>
                </c:pt>
                <c:pt idx="466">
                  <c:v>39562.708333333328</c:v>
                </c:pt>
                <c:pt idx="467">
                  <c:v>39562.75</c:v>
                </c:pt>
                <c:pt idx="468">
                  <c:v>39562.791666665886</c:v>
                </c:pt>
                <c:pt idx="469">
                  <c:v>39562.833333333328</c:v>
                </c:pt>
                <c:pt idx="470">
                  <c:v>39562.875</c:v>
                </c:pt>
                <c:pt idx="471">
                  <c:v>39562.916666666664</c:v>
                </c:pt>
                <c:pt idx="472">
                  <c:v>39562.958333333343</c:v>
                </c:pt>
                <c:pt idx="473">
                  <c:v>39563</c:v>
                </c:pt>
                <c:pt idx="474">
                  <c:v>39563.041666666584</c:v>
                </c:pt>
                <c:pt idx="475">
                  <c:v>39563.083333333328</c:v>
                </c:pt>
                <c:pt idx="476">
                  <c:v>39563.124999999993</c:v>
                </c:pt>
                <c:pt idx="477">
                  <c:v>39563.166666666584</c:v>
                </c:pt>
                <c:pt idx="478">
                  <c:v>39563.208333333328</c:v>
                </c:pt>
                <c:pt idx="479">
                  <c:v>39563.25</c:v>
                </c:pt>
                <c:pt idx="480">
                  <c:v>39563.291666665886</c:v>
                </c:pt>
                <c:pt idx="481">
                  <c:v>39563.333333333328</c:v>
                </c:pt>
                <c:pt idx="482">
                  <c:v>39563.375</c:v>
                </c:pt>
                <c:pt idx="483">
                  <c:v>39563.416666666664</c:v>
                </c:pt>
                <c:pt idx="484">
                  <c:v>39563.458333333343</c:v>
                </c:pt>
                <c:pt idx="485">
                  <c:v>39563.5</c:v>
                </c:pt>
                <c:pt idx="486">
                  <c:v>39563.541666666584</c:v>
                </c:pt>
                <c:pt idx="487">
                  <c:v>39563.583333333328</c:v>
                </c:pt>
                <c:pt idx="488">
                  <c:v>39563.624999999993</c:v>
                </c:pt>
                <c:pt idx="489">
                  <c:v>39563.666666666584</c:v>
                </c:pt>
                <c:pt idx="490">
                  <c:v>39563.708333333328</c:v>
                </c:pt>
                <c:pt idx="491">
                  <c:v>39563.75</c:v>
                </c:pt>
                <c:pt idx="492">
                  <c:v>39563.791666665886</c:v>
                </c:pt>
                <c:pt idx="493">
                  <c:v>39563.833333333328</c:v>
                </c:pt>
                <c:pt idx="494">
                  <c:v>39563.875</c:v>
                </c:pt>
                <c:pt idx="495">
                  <c:v>39563.916666666664</c:v>
                </c:pt>
                <c:pt idx="496">
                  <c:v>39563.958333333343</c:v>
                </c:pt>
                <c:pt idx="497">
                  <c:v>39564</c:v>
                </c:pt>
                <c:pt idx="498">
                  <c:v>39564.041666666584</c:v>
                </c:pt>
                <c:pt idx="499">
                  <c:v>39564.083333333328</c:v>
                </c:pt>
                <c:pt idx="500">
                  <c:v>39564.124999999993</c:v>
                </c:pt>
                <c:pt idx="501">
                  <c:v>39564.166666666584</c:v>
                </c:pt>
                <c:pt idx="502">
                  <c:v>39564.208333333328</c:v>
                </c:pt>
                <c:pt idx="503">
                  <c:v>39564.25</c:v>
                </c:pt>
                <c:pt idx="504">
                  <c:v>39564.291666665886</c:v>
                </c:pt>
                <c:pt idx="505">
                  <c:v>39564.333333333328</c:v>
                </c:pt>
                <c:pt idx="506">
                  <c:v>39564.375</c:v>
                </c:pt>
                <c:pt idx="507">
                  <c:v>39564.416666666664</c:v>
                </c:pt>
                <c:pt idx="508">
                  <c:v>39564.458333333343</c:v>
                </c:pt>
                <c:pt idx="509">
                  <c:v>39564.5</c:v>
                </c:pt>
                <c:pt idx="510">
                  <c:v>39564.541666666584</c:v>
                </c:pt>
                <c:pt idx="511">
                  <c:v>39564.583333333328</c:v>
                </c:pt>
                <c:pt idx="512">
                  <c:v>39564.624999999993</c:v>
                </c:pt>
                <c:pt idx="513">
                  <c:v>39564.666666666584</c:v>
                </c:pt>
                <c:pt idx="514">
                  <c:v>39564.708333333328</c:v>
                </c:pt>
                <c:pt idx="515">
                  <c:v>39564.75</c:v>
                </c:pt>
                <c:pt idx="516">
                  <c:v>39564.791666665886</c:v>
                </c:pt>
                <c:pt idx="517">
                  <c:v>39564.833333333328</c:v>
                </c:pt>
                <c:pt idx="518">
                  <c:v>39564.875</c:v>
                </c:pt>
                <c:pt idx="519">
                  <c:v>39564.916666666664</c:v>
                </c:pt>
                <c:pt idx="520">
                  <c:v>39564.958333333343</c:v>
                </c:pt>
                <c:pt idx="521">
                  <c:v>39565</c:v>
                </c:pt>
                <c:pt idx="522">
                  <c:v>39565.041666666584</c:v>
                </c:pt>
                <c:pt idx="523">
                  <c:v>39565.083333333328</c:v>
                </c:pt>
                <c:pt idx="524">
                  <c:v>39565.124999999993</c:v>
                </c:pt>
                <c:pt idx="525">
                  <c:v>39565.166666666584</c:v>
                </c:pt>
                <c:pt idx="526">
                  <c:v>39565.208333333328</c:v>
                </c:pt>
                <c:pt idx="527">
                  <c:v>39565.25</c:v>
                </c:pt>
                <c:pt idx="528">
                  <c:v>39565.291666665886</c:v>
                </c:pt>
                <c:pt idx="529">
                  <c:v>39565.333333333328</c:v>
                </c:pt>
                <c:pt idx="530">
                  <c:v>39565.375</c:v>
                </c:pt>
                <c:pt idx="531">
                  <c:v>39565.416666666664</c:v>
                </c:pt>
                <c:pt idx="532">
                  <c:v>39565.458333333343</c:v>
                </c:pt>
                <c:pt idx="533">
                  <c:v>39565.5</c:v>
                </c:pt>
                <c:pt idx="534">
                  <c:v>39565.541666666584</c:v>
                </c:pt>
                <c:pt idx="535">
                  <c:v>39565.583333333328</c:v>
                </c:pt>
                <c:pt idx="536">
                  <c:v>39565.624999999993</c:v>
                </c:pt>
                <c:pt idx="537">
                  <c:v>39565.666666666584</c:v>
                </c:pt>
                <c:pt idx="538">
                  <c:v>39565.708333333328</c:v>
                </c:pt>
                <c:pt idx="539">
                  <c:v>39565.75</c:v>
                </c:pt>
                <c:pt idx="540">
                  <c:v>39565.791666665886</c:v>
                </c:pt>
                <c:pt idx="541">
                  <c:v>39565.833333333328</c:v>
                </c:pt>
                <c:pt idx="542">
                  <c:v>39565.875</c:v>
                </c:pt>
                <c:pt idx="543">
                  <c:v>39565.916666666664</c:v>
                </c:pt>
                <c:pt idx="544">
                  <c:v>39565.958333333343</c:v>
                </c:pt>
                <c:pt idx="545">
                  <c:v>39566</c:v>
                </c:pt>
                <c:pt idx="546">
                  <c:v>39566.041666666584</c:v>
                </c:pt>
                <c:pt idx="547">
                  <c:v>39566.083333333328</c:v>
                </c:pt>
                <c:pt idx="548">
                  <c:v>39566.124999999993</c:v>
                </c:pt>
                <c:pt idx="549">
                  <c:v>39566.166666666584</c:v>
                </c:pt>
                <c:pt idx="550">
                  <c:v>39566.208333333328</c:v>
                </c:pt>
                <c:pt idx="551">
                  <c:v>39566.25</c:v>
                </c:pt>
                <c:pt idx="552">
                  <c:v>39566.291666665886</c:v>
                </c:pt>
                <c:pt idx="553">
                  <c:v>39566.333333333328</c:v>
                </c:pt>
                <c:pt idx="554">
                  <c:v>39566.375</c:v>
                </c:pt>
                <c:pt idx="555">
                  <c:v>39566.416666666664</c:v>
                </c:pt>
                <c:pt idx="556">
                  <c:v>39566.458333333343</c:v>
                </c:pt>
                <c:pt idx="557">
                  <c:v>39566.5</c:v>
                </c:pt>
                <c:pt idx="558">
                  <c:v>39566.541666666584</c:v>
                </c:pt>
                <c:pt idx="559">
                  <c:v>39566.583333333328</c:v>
                </c:pt>
                <c:pt idx="560">
                  <c:v>39566.624999999993</c:v>
                </c:pt>
                <c:pt idx="561">
                  <c:v>39566.666666666584</c:v>
                </c:pt>
                <c:pt idx="562">
                  <c:v>39566.708333333328</c:v>
                </c:pt>
                <c:pt idx="563">
                  <c:v>39566.75</c:v>
                </c:pt>
                <c:pt idx="564">
                  <c:v>39566.791666665886</c:v>
                </c:pt>
                <c:pt idx="565">
                  <c:v>39566.833333333328</c:v>
                </c:pt>
                <c:pt idx="566">
                  <c:v>39566.875</c:v>
                </c:pt>
                <c:pt idx="567">
                  <c:v>39566.916666666664</c:v>
                </c:pt>
                <c:pt idx="568">
                  <c:v>39566.958333333343</c:v>
                </c:pt>
                <c:pt idx="569">
                  <c:v>39567</c:v>
                </c:pt>
                <c:pt idx="570">
                  <c:v>39567.041666666584</c:v>
                </c:pt>
                <c:pt idx="571">
                  <c:v>39567.083333333328</c:v>
                </c:pt>
                <c:pt idx="572">
                  <c:v>39567.124999999993</c:v>
                </c:pt>
                <c:pt idx="573">
                  <c:v>39567.166666666584</c:v>
                </c:pt>
                <c:pt idx="574">
                  <c:v>39567.208333333328</c:v>
                </c:pt>
                <c:pt idx="575">
                  <c:v>39567.25</c:v>
                </c:pt>
                <c:pt idx="576">
                  <c:v>39567.291666665886</c:v>
                </c:pt>
                <c:pt idx="577">
                  <c:v>39567.333333333328</c:v>
                </c:pt>
                <c:pt idx="578">
                  <c:v>39567.375</c:v>
                </c:pt>
                <c:pt idx="579">
                  <c:v>39567.416666666664</c:v>
                </c:pt>
                <c:pt idx="580">
                  <c:v>39567.458333333343</c:v>
                </c:pt>
                <c:pt idx="581">
                  <c:v>39567.5</c:v>
                </c:pt>
                <c:pt idx="582">
                  <c:v>39567.541666666584</c:v>
                </c:pt>
                <c:pt idx="583">
                  <c:v>39567.583333333328</c:v>
                </c:pt>
                <c:pt idx="584">
                  <c:v>39567.624999999993</c:v>
                </c:pt>
                <c:pt idx="585">
                  <c:v>39567.666666666584</c:v>
                </c:pt>
                <c:pt idx="586">
                  <c:v>39567.708333333328</c:v>
                </c:pt>
                <c:pt idx="587">
                  <c:v>39567.75</c:v>
                </c:pt>
                <c:pt idx="588">
                  <c:v>39567.791666665886</c:v>
                </c:pt>
                <c:pt idx="589">
                  <c:v>39567.833333333328</c:v>
                </c:pt>
                <c:pt idx="590">
                  <c:v>39567.875</c:v>
                </c:pt>
                <c:pt idx="591">
                  <c:v>39567.916666666664</c:v>
                </c:pt>
                <c:pt idx="592">
                  <c:v>39567.958333333343</c:v>
                </c:pt>
                <c:pt idx="593">
                  <c:v>39568</c:v>
                </c:pt>
                <c:pt idx="594">
                  <c:v>39568.041666666584</c:v>
                </c:pt>
                <c:pt idx="595">
                  <c:v>39568.083333333328</c:v>
                </c:pt>
                <c:pt idx="596">
                  <c:v>39568.124999999993</c:v>
                </c:pt>
                <c:pt idx="597">
                  <c:v>39568.166666666584</c:v>
                </c:pt>
                <c:pt idx="598">
                  <c:v>39568.208333333328</c:v>
                </c:pt>
                <c:pt idx="599">
                  <c:v>39568.25</c:v>
                </c:pt>
                <c:pt idx="600">
                  <c:v>39568.291666665886</c:v>
                </c:pt>
                <c:pt idx="601">
                  <c:v>39568.333333333328</c:v>
                </c:pt>
                <c:pt idx="602">
                  <c:v>39568.375</c:v>
                </c:pt>
                <c:pt idx="603">
                  <c:v>39568.416666666664</c:v>
                </c:pt>
                <c:pt idx="604">
                  <c:v>39568.458333333343</c:v>
                </c:pt>
                <c:pt idx="605">
                  <c:v>39568.5</c:v>
                </c:pt>
                <c:pt idx="606">
                  <c:v>39568.541666666584</c:v>
                </c:pt>
                <c:pt idx="607">
                  <c:v>39568.583333333328</c:v>
                </c:pt>
                <c:pt idx="608">
                  <c:v>39568.624999999993</c:v>
                </c:pt>
                <c:pt idx="609">
                  <c:v>39568.666666666584</c:v>
                </c:pt>
                <c:pt idx="610">
                  <c:v>39568.708333333328</c:v>
                </c:pt>
                <c:pt idx="611">
                  <c:v>39568.75</c:v>
                </c:pt>
                <c:pt idx="612">
                  <c:v>39568.791666665886</c:v>
                </c:pt>
                <c:pt idx="613">
                  <c:v>39568.833333333328</c:v>
                </c:pt>
                <c:pt idx="614">
                  <c:v>39568.875</c:v>
                </c:pt>
                <c:pt idx="615">
                  <c:v>39568.916666666664</c:v>
                </c:pt>
                <c:pt idx="616">
                  <c:v>39568.958333333343</c:v>
                </c:pt>
                <c:pt idx="617">
                  <c:v>39569</c:v>
                </c:pt>
                <c:pt idx="618">
                  <c:v>39569.041666666584</c:v>
                </c:pt>
                <c:pt idx="619">
                  <c:v>39569.083333333328</c:v>
                </c:pt>
                <c:pt idx="620">
                  <c:v>39569.124999999993</c:v>
                </c:pt>
                <c:pt idx="621">
                  <c:v>39569.166666666584</c:v>
                </c:pt>
                <c:pt idx="622">
                  <c:v>39569.208333333328</c:v>
                </c:pt>
                <c:pt idx="623">
                  <c:v>39569.25</c:v>
                </c:pt>
                <c:pt idx="624">
                  <c:v>39569.291666665886</c:v>
                </c:pt>
                <c:pt idx="625">
                  <c:v>39569.333333333328</c:v>
                </c:pt>
                <c:pt idx="626">
                  <c:v>39569.375</c:v>
                </c:pt>
                <c:pt idx="627">
                  <c:v>39569.416666666664</c:v>
                </c:pt>
                <c:pt idx="628">
                  <c:v>39569.458333333343</c:v>
                </c:pt>
                <c:pt idx="629">
                  <c:v>39569.5</c:v>
                </c:pt>
                <c:pt idx="630">
                  <c:v>39569.541666666584</c:v>
                </c:pt>
                <c:pt idx="631">
                  <c:v>39569.583333333328</c:v>
                </c:pt>
                <c:pt idx="632">
                  <c:v>39569.624999999993</c:v>
                </c:pt>
                <c:pt idx="633">
                  <c:v>39569.666666666584</c:v>
                </c:pt>
                <c:pt idx="634">
                  <c:v>39569.708333333328</c:v>
                </c:pt>
                <c:pt idx="635">
                  <c:v>39569.75</c:v>
                </c:pt>
                <c:pt idx="636">
                  <c:v>39569.791666665886</c:v>
                </c:pt>
                <c:pt idx="637">
                  <c:v>39569.833333333328</c:v>
                </c:pt>
                <c:pt idx="638">
                  <c:v>39569.875</c:v>
                </c:pt>
                <c:pt idx="639">
                  <c:v>39569.916666666664</c:v>
                </c:pt>
                <c:pt idx="640">
                  <c:v>39569.958333333343</c:v>
                </c:pt>
                <c:pt idx="641">
                  <c:v>39570</c:v>
                </c:pt>
                <c:pt idx="642">
                  <c:v>39570.041666666584</c:v>
                </c:pt>
                <c:pt idx="643">
                  <c:v>39570.083333333328</c:v>
                </c:pt>
                <c:pt idx="644">
                  <c:v>39570.124999999993</c:v>
                </c:pt>
                <c:pt idx="645">
                  <c:v>39570.166666666584</c:v>
                </c:pt>
                <c:pt idx="646">
                  <c:v>39570.208333333328</c:v>
                </c:pt>
                <c:pt idx="647">
                  <c:v>39570.25</c:v>
                </c:pt>
                <c:pt idx="648">
                  <c:v>39570.291666665886</c:v>
                </c:pt>
                <c:pt idx="649">
                  <c:v>39570.333333333328</c:v>
                </c:pt>
                <c:pt idx="650">
                  <c:v>39570.375</c:v>
                </c:pt>
                <c:pt idx="651">
                  <c:v>39570.416666666664</c:v>
                </c:pt>
                <c:pt idx="652">
                  <c:v>39570.458333333343</c:v>
                </c:pt>
                <c:pt idx="653">
                  <c:v>39570.5</c:v>
                </c:pt>
                <c:pt idx="654">
                  <c:v>39570.541666666584</c:v>
                </c:pt>
                <c:pt idx="655">
                  <c:v>39570.583333333328</c:v>
                </c:pt>
                <c:pt idx="656">
                  <c:v>39570.624999999993</c:v>
                </c:pt>
                <c:pt idx="657">
                  <c:v>39570.666666666584</c:v>
                </c:pt>
                <c:pt idx="658">
                  <c:v>39570.708333333328</c:v>
                </c:pt>
                <c:pt idx="659">
                  <c:v>39570.75</c:v>
                </c:pt>
                <c:pt idx="660">
                  <c:v>39570.791666665886</c:v>
                </c:pt>
                <c:pt idx="661">
                  <c:v>39570.833333333328</c:v>
                </c:pt>
                <c:pt idx="662">
                  <c:v>39570.875</c:v>
                </c:pt>
                <c:pt idx="663">
                  <c:v>39570.916666666664</c:v>
                </c:pt>
                <c:pt idx="664">
                  <c:v>39570.958333333343</c:v>
                </c:pt>
                <c:pt idx="665">
                  <c:v>39571</c:v>
                </c:pt>
                <c:pt idx="666">
                  <c:v>39571.041666666584</c:v>
                </c:pt>
                <c:pt idx="667">
                  <c:v>39571.083333333328</c:v>
                </c:pt>
                <c:pt idx="668">
                  <c:v>39571.124999999993</c:v>
                </c:pt>
                <c:pt idx="669">
                  <c:v>39571.166666666584</c:v>
                </c:pt>
                <c:pt idx="670">
                  <c:v>39571.208333333328</c:v>
                </c:pt>
                <c:pt idx="671">
                  <c:v>39571.25</c:v>
                </c:pt>
                <c:pt idx="672">
                  <c:v>39571.291666665886</c:v>
                </c:pt>
                <c:pt idx="673">
                  <c:v>39571.333333333328</c:v>
                </c:pt>
                <c:pt idx="674">
                  <c:v>39571.375</c:v>
                </c:pt>
                <c:pt idx="675">
                  <c:v>39571.416666666664</c:v>
                </c:pt>
                <c:pt idx="676">
                  <c:v>39571.458333333343</c:v>
                </c:pt>
                <c:pt idx="677">
                  <c:v>39571.5</c:v>
                </c:pt>
                <c:pt idx="678">
                  <c:v>39571.541666666584</c:v>
                </c:pt>
                <c:pt idx="679">
                  <c:v>39571.583333333328</c:v>
                </c:pt>
                <c:pt idx="680">
                  <c:v>39571.624999999993</c:v>
                </c:pt>
                <c:pt idx="681">
                  <c:v>39571.666666666584</c:v>
                </c:pt>
                <c:pt idx="682">
                  <c:v>39571.708333333328</c:v>
                </c:pt>
                <c:pt idx="683">
                  <c:v>39571.75</c:v>
                </c:pt>
                <c:pt idx="684">
                  <c:v>39571.791666665886</c:v>
                </c:pt>
                <c:pt idx="685">
                  <c:v>39571.833333333328</c:v>
                </c:pt>
                <c:pt idx="686">
                  <c:v>39571.875</c:v>
                </c:pt>
                <c:pt idx="687">
                  <c:v>39571.916666666664</c:v>
                </c:pt>
                <c:pt idx="688">
                  <c:v>39571.958333333343</c:v>
                </c:pt>
                <c:pt idx="689">
                  <c:v>39572</c:v>
                </c:pt>
                <c:pt idx="690">
                  <c:v>39572.041666666584</c:v>
                </c:pt>
                <c:pt idx="691">
                  <c:v>39572.083333333328</c:v>
                </c:pt>
                <c:pt idx="692">
                  <c:v>39572.124999999993</c:v>
                </c:pt>
                <c:pt idx="693">
                  <c:v>39572.166666666584</c:v>
                </c:pt>
                <c:pt idx="694">
                  <c:v>39572.208333333328</c:v>
                </c:pt>
                <c:pt idx="695">
                  <c:v>39572.25</c:v>
                </c:pt>
                <c:pt idx="696">
                  <c:v>39572.291666665886</c:v>
                </c:pt>
                <c:pt idx="697">
                  <c:v>39572.333333333328</c:v>
                </c:pt>
                <c:pt idx="698">
                  <c:v>39572.375</c:v>
                </c:pt>
                <c:pt idx="699">
                  <c:v>39572.416666666664</c:v>
                </c:pt>
                <c:pt idx="700">
                  <c:v>39572.458333333343</c:v>
                </c:pt>
                <c:pt idx="701">
                  <c:v>39572.5</c:v>
                </c:pt>
                <c:pt idx="702">
                  <c:v>39572.541666666584</c:v>
                </c:pt>
                <c:pt idx="703">
                  <c:v>39572.583333333328</c:v>
                </c:pt>
                <c:pt idx="704">
                  <c:v>39572.624999999993</c:v>
                </c:pt>
                <c:pt idx="705">
                  <c:v>39572.666666666584</c:v>
                </c:pt>
                <c:pt idx="706">
                  <c:v>39572.708333333328</c:v>
                </c:pt>
                <c:pt idx="707">
                  <c:v>39572.75</c:v>
                </c:pt>
                <c:pt idx="708">
                  <c:v>39572.791666665886</c:v>
                </c:pt>
                <c:pt idx="709">
                  <c:v>39572.833333333328</c:v>
                </c:pt>
                <c:pt idx="710">
                  <c:v>39572.875</c:v>
                </c:pt>
                <c:pt idx="711">
                  <c:v>39572.916666666664</c:v>
                </c:pt>
                <c:pt idx="712">
                  <c:v>39572.958333333343</c:v>
                </c:pt>
                <c:pt idx="713">
                  <c:v>39573</c:v>
                </c:pt>
                <c:pt idx="714">
                  <c:v>39573.041666666584</c:v>
                </c:pt>
                <c:pt idx="715">
                  <c:v>39573.083333333328</c:v>
                </c:pt>
                <c:pt idx="716">
                  <c:v>39573.124999999993</c:v>
                </c:pt>
                <c:pt idx="717">
                  <c:v>39573.166666666584</c:v>
                </c:pt>
                <c:pt idx="718">
                  <c:v>39573.208333333328</c:v>
                </c:pt>
                <c:pt idx="719">
                  <c:v>39573.25</c:v>
                </c:pt>
                <c:pt idx="720">
                  <c:v>39573.291666665886</c:v>
                </c:pt>
                <c:pt idx="721">
                  <c:v>39573.333333333328</c:v>
                </c:pt>
                <c:pt idx="722">
                  <c:v>39573.375</c:v>
                </c:pt>
                <c:pt idx="723">
                  <c:v>39573.416666666664</c:v>
                </c:pt>
                <c:pt idx="724">
                  <c:v>39573.458333333343</c:v>
                </c:pt>
                <c:pt idx="725">
                  <c:v>39573.5</c:v>
                </c:pt>
                <c:pt idx="726">
                  <c:v>39573.541666666584</c:v>
                </c:pt>
                <c:pt idx="727">
                  <c:v>39573.583333333328</c:v>
                </c:pt>
                <c:pt idx="728">
                  <c:v>39573.624999999993</c:v>
                </c:pt>
                <c:pt idx="729">
                  <c:v>39573.666666666584</c:v>
                </c:pt>
                <c:pt idx="730">
                  <c:v>39573.708333333328</c:v>
                </c:pt>
                <c:pt idx="731">
                  <c:v>39573.75</c:v>
                </c:pt>
                <c:pt idx="732">
                  <c:v>39573.791666665886</c:v>
                </c:pt>
                <c:pt idx="733">
                  <c:v>39573.833333333328</c:v>
                </c:pt>
                <c:pt idx="734">
                  <c:v>39573.875</c:v>
                </c:pt>
                <c:pt idx="735">
                  <c:v>39573.916666666664</c:v>
                </c:pt>
                <c:pt idx="736">
                  <c:v>39573.958333333343</c:v>
                </c:pt>
                <c:pt idx="737">
                  <c:v>39574</c:v>
                </c:pt>
                <c:pt idx="738">
                  <c:v>39574.041666666584</c:v>
                </c:pt>
                <c:pt idx="739">
                  <c:v>39574.083333333328</c:v>
                </c:pt>
                <c:pt idx="740">
                  <c:v>39574.124999999993</c:v>
                </c:pt>
                <c:pt idx="741">
                  <c:v>39574.166666666584</c:v>
                </c:pt>
                <c:pt idx="742">
                  <c:v>39574.208333333328</c:v>
                </c:pt>
                <c:pt idx="743">
                  <c:v>39574.25</c:v>
                </c:pt>
                <c:pt idx="744">
                  <c:v>39574.291666665886</c:v>
                </c:pt>
                <c:pt idx="745">
                  <c:v>39574.333333333328</c:v>
                </c:pt>
                <c:pt idx="746">
                  <c:v>39574.375</c:v>
                </c:pt>
                <c:pt idx="747">
                  <c:v>39574.416666666664</c:v>
                </c:pt>
                <c:pt idx="748">
                  <c:v>39574.458333333343</c:v>
                </c:pt>
                <c:pt idx="749">
                  <c:v>39574.5</c:v>
                </c:pt>
                <c:pt idx="750">
                  <c:v>39574.541666666584</c:v>
                </c:pt>
                <c:pt idx="751">
                  <c:v>39574.583333333328</c:v>
                </c:pt>
                <c:pt idx="752">
                  <c:v>39574.624999999993</c:v>
                </c:pt>
                <c:pt idx="753">
                  <c:v>39574.666666666584</c:v>
                </c:pt>
                <c:pt idx="754">
                  <c:v>39574.708333333328</c:v>
                </c:pt>
                <c:pt idx="755">
                  <c:v>39574.75</c:v>
                </c:pt>
                <c:pt idx="756">
                  <c:v>39574.791666665886</c:v>
                </c:pt>
                <c:pt idx="757">
                  <c:v>39574.833333333328</c:v>
                </c:pt>
                <c:pt idx="758">
                  <c:v>39574.875</c:v>
                </c:pt>
                <c:pt idx="759">
                  <c:v>39574.916666666664</c:v>
                </c:pt>
                <c:pt idx="760">
                  <c:v>39574.958333333343</c:v>
                </c:pt>
                <c:pt idx="761">
                  <c:v>39575</c:v>
                </c:pt>
                <c:pt idx="762">
                  <c:v>39575.041666666584</c:v>
                </c:pt>
                <c:pt idx="763">
                  <c:v>39575.083333333328</c:v>
                </c:pt>
                <c:pt idx="764">
                  <c:v>39575.124999999993</c:v>
                </c:pt>
                <c:pt idx="765">
                  <c:v>39575.166666666584</c:v>
                </c:pt>
                <c:pt idx="766">
                  <c:v>39575.208333333328</c:v>
                </c:pt>
                <c:pt idx="767">
                  <c:v>39575.25</c:v>
                </c:pt>
                <c:pt idx="768">
                  <c:v>39575.291666665886</c:v>
                </c:pt>
                <c:pt idx="769">
                  <c:v>39575.333333333328</c:v>
                </c:pt>
                <c:pt idx="770">
                  <c:v>39575.375</c:v>
                </c:pt>
                <c:pt idx="771">
                  <c:v>39575.416666666664</c:v>
                </c:pt>
                <c:pt idx="772">
                  <c:v>39575.458333333343</c:v>
                </c:pt>
                <c:pt idx="773">
                  <c:v>39575.5</c:v>
                </c:pt>
                <c:pt idx="774">
                  <c:v>39575.541666666584</c:v>
                </c:pt>
                <c:pt idx="775">
                  <c:v>39575.583333333328</c:v>
                </c:pt>
                <c:pt idx="776">
                  <c:v>39575.624999999993</c:v>
                </c:pt>
                <c:pt idx="777">
                  <c:v>39575.666666666584</c:v>
                </c:pt>
                <c:pt idx="778">
                  <c:v>39575.708333333328</c:v>
                </c:pt>
                <c:pt idx="779">
                  <c:v>39575.75</c:v>
                </c:pt>
                <c:pt idx="780">
                  <c:v>39575.791666665886</c:v>
                </c:pt>
                <c:pt idx="781">
                  <c:v>39575.833333333328</c:v>
                </c:pt>
                <c:pt idx="782">
                  <c:v>39575.875</c:v>
                </c:pt>
                <c:pt idx="783">
                  <c:v>39575.916666666664</c:v>
                </c:pt>
                <c:pt idx="784">
                  <c:v>39575.958333333343</c:v>
                </c:pt>
                <c:pt idx="785">
                  <c:v>39576</c:v>
                </c:pt>
                <c:pt idx="786">
                  <c:v>39576.041666666584</c:v>
                </c:pt>
                <c:pt idx="787">
                  <c:v>39576.083333333328</c:v>
                </c:pt>
                <c:pt idx="788">
                  <c:v>39576.124999999993</c:v>
                </c:pt>
                <c:pt idx="789">
                  <c:v>39576.166666666584</c:v>
                </c:pt>
                <c:pt idx="790">
                  <c:v>39576.208333333328</c:v>
                </c:pt>
                <c:pt idx="791">
                  <c:v>39576.25</c:v>
                </c:pt>
                <c:pt idx="792">
                  <c:v>39576.291666665886</c:v>
                </c:pt>
                <c:pt idx="793">
                  <c:v>39576.333333333328</c:v>
                </c:pt>
                <c:pt idx="794">
                  <c:v>39576.375</c:v>
                </c:pt>
                <c:pt idx="795">
                  <c:v>39576.416666666664</c:v>
                </c:pt>
                <c:pt idx="796">
                  <c:v>39576.458333333343</c:v>
                </c:pt>
                <c:pt idx="797">
                  <c:v>39576.5</c:v>
                </c:pt>
                <c:pt idx="798">
                  <c:v>39576.541666666584</c:v>
                </c:pt>
                <c:pt idx="799">
                  <c:v>39576.583333333328</c:v>
                </c:pt>
                <c:pt idx="800">
                  <c:v>39576.624999999993</c:v>
                </c:pt>
                <c:pt idx="801">
                  <c:v>39576.666666666584</c:v>
                </c:pt>
                <c:pt idx="802">
                  <c:v>39576.708333333328</c:v>
                </c:pt>
                <c:pt idx="803">
                  <c:v>39576.75</c:v>
                </c:pt>
                <c:pt idx="804">
                  <c:v>39576.791666665886</c:v>
                </c:pt>
                <c:pt idx="805">
                  <c:v>39576.833333333328</c:v>
                </c:pt>
                <c:pt idx="806">
                  <c:v>39576.875</c:v>
                </c:pt>
                <c:pt idx="807">
                  <c:v>39576.916666666664</c:v>
                </c:pt>
                <c:pt idx="808">
                  <c:v>39576.958333333343</c:v>
                </c:pt>
                <c:pt idx="809">
                  <c:v>39577</c:v>
                </c:pt>
                <c:pt idx="810">
                  <c:v>39577.041666666584</c:v>
                </c:pt>
                <c:pt idx="811">
                  <c:v>39577.083333333328</c:v>
                </c:pt>
                <c:pt idx="812">
                  <c:v>39577.124999999993</c:v>
                </c:pt>
                <c:pt idx="813">
                  <c:v>39577.166666666584</c:v>
                </c:pt>
                <c:pt idx="814">
                  <c:v>39577.208333333328</c:v>
                </c:pt>
                <c:pt idx="815">
                  <c:v>39577.25</c:v>
                </c:pt>
                <c:pt idx="816">
                  <c:v>39577.291666665886</c:v>
                </c:pt>
                <c:pt idx="817">
                  <c:v>39577.333333333328</c:v>
                </c:pt>
                <c:pt idx="818">
                  <c:v>39577.375</c:v>
                </c:pt>
                <c:pt idx="819">
                  <c:v>39577.416666666664</c:v>
                </c:pt>
                <c:pt idx="820">
                  <c:v>39577.458333333343</c:v>
                </c:pt>
                <c:pt idx="821">
                  <c:v>39577.5</c:v>
                </c:pt>
                <c:pt idx="822">
                  <c:v>39577.541666666584</c:v>
                </c:pt>
                <c:pt idx="823">
                  <c:v>39577.583333333328</c:v>
                </c:pt>
                <c:pt idx="824">
                  <c:v>39577.624999999993</c:v>
                </c:pt>
                <c:pt idx="825">
                  <c:v>39577.666666666584</c:v>
                </c:pt>
                <c:pt idx="826">
                  <c:v>39577.708333333328</c:v>
                </c:pt>
                <c:pt idx="827">
                  <c:v>39577.75</c:v>
                </c:pt>
                <c:pt idx="828">
                  <c:v>39577.791666665886</c:v>
                </c:pt>
                <c:pt idx="829">
                  <c:v>39577.833333333328</c:v>
                </c:pt>
                <c:pt idx="830">
                  <c:v>39577.875</c:v>
                </c:pt>
                <c:pt idx="831">
                  <c:v>39577.916666666664</c:v>
                </c:pt>
                <c:pt idx="832">
                  <c:v>39577.958333333343</c:v>
                </c:pt>
                <c:pt idx="833">
                  <c:v>39578</c:v>
                </c:pt>
                <c:pt idx="834">
                  <c:v>39578.041666666584</c:v>
                </c:pt>
                <c:pt idx="835">
                  <c:v>39578.083333333328</c:v>
                </c:pt>
                <c:pt idx="836">
                  <c:v>39578.124999999993</c:v>
                </c:pt>
                <c:pt idx="837">
                  <c:v>39578.166666666584</c:v>
                </c:pt>
                <c:pt idx="838">
                  <c:v>39578.208333333328</c:v>
                </c:pt>
                <c:pt idx="839">
                  <c:v>39578.25</c:v>
                </c:pt>
                <c:pt idx="840">
                  <c:v>39578.291666665886</c:v>
                </c:pt>
                <c:pt idx="841">
                  <c:v>39578.333333333328</c:v>
                </c:pt>
                <c:pt idx="842">
                  <c:v>39578.375</c:v>
                </c:pt>
                <c:pt idx="843">
                  <c:v>39578.416666666664</c:v>
                </c:pt>
                <c:pt idx="844">
                  <c:v>39578.458333333343</c:v>
                </c:pt>
                <c:pt idx="845">
                  <c:v>39578.5</c:v>
                </c:pt>
                <c:pt idx="846">
                  <c:v>39578.541666666584</c:v>
                </c:pt>
                <c:pt idx="847">
                  <c:v>39578.583333333328</c:v>
                </c:pt>
                <c:pt idx="848">
                  <c:v>39578.624999999993</c:v>
                </c:pt>
                <c:pt idx="849">
                  <c:v>39578.666666666584</c:v>
                </c:pt>
                <c:pt idx="850">
                  <c:v>39578.708333333328</c:v>
                </c:pt>
                <c:pt idx="851">
                  <c:v>39578.75</c:v>
                </c:pt>
                <c:pt idx="852">
                  <c:v>39578.791666665886</c:v>
                </c:pt>
                <c:pt idx="853">
                  <c:v>39578.833333333328</c:v>
                </c:pt>
                <c:pt idx="854">
                  <c:v>39578.875</c:v>
                </c:pt>
                <c:pt idx="855">
                  <c:v>39578.916666666664</c:v>
                </c:pt>
                <c:pt idx="856">
                  <c:v>39578.958333333343</c:v>
                </c:pt>
                <c:pt idx="857">
                  <c:v>39579</c:v>
                </c:pt>
                <c:pt idx="858">
                  <c:v>39579.041666666584</c:v>
                </c:pt>
                <c:pt idx="859">
                  <c:v>39579.083333333328</c:v>
                </c:pt>
                <c:pt idx="860">
                  <c:v>39579.124999999993</c:v>
                </c:pt>
                <c:pt idx="861">
                  <c:v>39579.166666666584</c:v>
                </c:pt>
                <c:pt idx="862">
                  <c:v>39579.208333333328</c:v>
                </c:pt>
                <c:pt idx="863">
                  <c:v>39579.25</c:v>
                </c:pt>
                <c:pt idx="864">
                  <c:v>39579.291666665886</c:v>
                </c:pt>
                <c:pt idx="865">
                  <c:v>39579.333333333328</c:v>
                </c:pt>
                <c:pt idx="866">
                  <c:v>39579.375</c:v>
                </c:pt>
                <c:pt idx="867">
                  <c:v>39579.416666666664</c:v>
                </c:pt>
                <c:pt idx="868">
                  <c:v>39579.458333333343</c:v>
                </c:pt>
                <c:pt idx="869">
                  <c:v>39579.5</c:v>
                </c:pt>
                <c:pt idx="870">
                  <c:v>39579.541666666584</c:v>
                </c:pt>
                <c:pt idx="871">
                  <c:v>39579.583333333328</c:v>
                </c:pt>
                <c:pt idx="872">
                  <c:v>39579.624999999993</c:v>
                </c:pt>
                <c:pt idx="873">
                  <c:v>39579.666666666584</c:v>
                </c:pt>
                <c:pt idx="874">
                  <c:v>39579.708333333328</c:v>
                </c:pt>
                <c:pt idx="875">
                  <c:v>39579.75</c:v>
                </c:pt>
                <c:pt idx="876">
                  <c:v>39579.791666665886</c:v>
                </c:pt>
                <c:pt idx="877">
                  <c:v>39579.833333333328</c:v>
                </c:pt>
                <c:pt idx="878">
                  <c:v>39579.875</c:v>
                </c:pt>
                <c:pt idx="879">
                  <c:v>39579.916666666664</c:v>
                </c:pt>
                <c:pt idx="880">
                  <c:v>39579.958333333343</c:v>
                </c:pt>
                <c:pt idx="881">
                  <c:v>39580</c:v>
                </c:pt>
                <c:pt idx="882">
                  <c:v>39580.041666666584</c:v>
                </c:pt>
                <c:pt idx="883">
                  <c:v>39580.083333333328</c:v>
                </c:pt>
                <c:pt idx="884">
                  <c:v>39580.124999999993</c:v>
                </c:pt>
                <c:pt idx="885">
                  <c:v>39580.166666666584</c:v>
                </c:pt>
                <c:pt idx="886">
                  <c:v>39580.208333333328</c:v>
                </c:pt>
                <c:pt idx="887">
                  <c:v>39580.25</c:v>
                </c:pt>
                <c:pt idx="888">
                  <c:v>39580.291666665886</c:v>
                </c:pt>
                <c:pt idx="889">
                  <c:v>39580.333333333328</c:v>
                </c:pt>
                <c:pt idx="890">
                  <c:v>39580.375</c:v>
                </c:pt>
                <c:pt idx="891">
                  <c:v>39580.416666666664</c:v>
                </c:pt>
                <c:pt idx="892">
                  <c:v>39580.458333333343</c:v>
                </c:pt>
                <c:pt idx="893">
                  <c:v>39580.5</c:v>
                </c:pt>
                <c:pt idx="894">
                  <c:v>39580.541666666584</c:v>
                </c:pt>
                <c:pt idx="895">
                  <c:v>39580.583333333328</c:v>
                </c:pt>
                <c:pt idx="896">
                  <c:v>39580.624999999993</c:v>
                </c:pt>
                <c:pt idx="897">
                  <c:v>39580.666666666584</c:v>
                </c:pt>
                <c:pt idx="898">
                  <c:v>39580.708333333328</c:v>
                </c:pt>
                <c:pt idx="899">
                  <c:v>39580.75</c:v>
                </c:pt>
                <c:pt idx="900">
                  <c:v>39580.791666665886</c:v>
                </c:pt>
                <c:pt idx="901">
                  <c:v>39580.833333333328</c:v>
                </c:pt>
                <c:pt idx="902">
                  <c:v>39580.875</c:v>
                </c:pt>
                <c:pt idx="903">
                  <c:v>39580.916666666664</c:v>
                </c:pt>
                <c:pt idx="904">
                  <c:v>39580.958333333343</c:v>
                </c:pt>
                <c:pt idx="905">
                  <c:v>39581</c:v>
                </c:pt>
                <c:pt idx="906">
                  <c:v>39581.041666666584</c:v>
                </c:pt>
                <c:pt idx="907">
                  <c:v>39581.083333333328</c:v>
                </c:pt>
                <c:pt idx="908">
                  <c:v>39581.124999999993</c:v>
                </c:pt>
                <c:pt idx="909">
                  <c:v>39581.166666666584</c:v>
                </c:pt>
                <c:pt idx="910">
                  <c:v>39581.208333333328</c:v>
                </c:pt>
                <c:pt idx="911">
                  <c:v>39581.25</c:v>
                </c:pt>
                <c:pt idx="912">
                  <c:v>39581.291666665886</c:v>
                </c:pt>
                <c:pt idx="913">
                  <c:v>39581.333333333328</c:v>
                </c:pt>
                <c:pt idx="914">
                  <c:v>39581.375</c:v>
                </c:pt>
                <c:pt idx="915">
                  <c:v>39581.416666666664</c:v>
                </c:pt>
                <c:pt idx="916">
                  <c:v>39581.458333333343</c:v>
                </c:pt>
                <c:pt idx="917">
                  <c:v>39581.5</c:v>
                </c:pt>
                <c:pt idx="918">
                  <c:v>39581.541666666584</c:v>
                </c:pt>
                <c:pt idx="919">
                  <c:v>39581.583333333328</c:v>
                </c:pt>
                <c:pt idx="920">
                  <c:v>39581.624999999993</c:v>
                </c:pt>
                <c:pt idx="921">
                  <c:v>39581.666666666584</c:v>
                </c:pt>
                <c:pt idx="922">
                  <c:v>39581.708333333328</c:v>
                </c:pt>
                <c:pt idx="923">
                  <c:v>39581.75</c:v>
                </c:pt>
                <c:pt idx="924">
                  <c:v>39581.791666665886</c:v>
                </c:pt>
                <c:pt idx="925">
                  <c:v>39581.833333333328</c:v>
                </c:pt>
                <c:pt idx="926">
                  <c:v>39581.875</c:v>
                </c:pt>
                <c:pt idx="927">
                  <c:v>39581.916666666664</c:v>
                </c:pt>
                <c:pt idx="928">
                  <c:v>39581.958333333343</c:v>
                </c:pt>
                <c:pt idx="929">
                  <c:v>39582</c:v>
                </c:pt>
                <c:pt idx="930">
                  <c:v>39582.041666666584</c:v>
                </c:pt>
                <c:pt idx="931">
                  <c:v>39582.083333333328</c:v>
                </c:pt>
                <c:pt idx="932">
                  <c:v>39582.124999999993</c:v>
                </c:pt>
                <c:pt idx="933">
                  <c:v>39582.166666666584</c:v>
                </c:pt>
                <c:pt idx="934">
                  <c:v>39582.208333333328</c:v>
                </c:pt>
                <c:pt idx="935">
                  <c:v>39582.25</c:v>
                </c:pt>
                <c:pt idx="936">
                  <c:v>39582.291666665886</c:v>
                </c:pt>
                <c:pt idx="937">
                  <c:v>39582.333333333328</c:v>
                </c:pt>
                <c:pt idx="938">
                  <c:v>39582.375</c:v>
                </c:pt>
                <c:pt idx="939">
                  <c:v>39582.416666666664</c:v>
                </c:pt>
                <c:pt idx="940">
                  <c:v>39582.458333333343</c:v>
                </c:pt>
                <c:pt idx="941">
                  <c:v>39582.5</c:v>
                </c:pt>
                <c:pt idx="942">
                  <c:v>39582.541666666584</c:v>
                </c:pt>
                <c:pt idx="943">
                  <c:v>39582.583333333328</c:v>
                </c:pt>
                <c:pt idx="944">
                  <c:v>39582.624999999993</c:v>
                </c:pt>
                <c:pt idx="945">
                  <c:v>39582.666666666584</c:v>
                </c:pt>
                <c:pt idx="946">
                  <c:v>39582.708333333328</c:v>
                </c:pt>
                <c:pt idx="947">
                  <c:v>39582.75</c:v>
                </c:pt>
                <c:pt idx="948">
                  <c:v>39582.791666665886</c:v>
                </c:pt>
                <c:pt idx="949">
                  <c:v>39582.833333333328</c:v>
                </c:pt>
                <c:pt idx="950">
                  <c:v>39582.875</c:v>
                </c:pt>
                <c:pt idx="951">
                  <c:v>39582.916666666664</c:v>
                </c:pt>
                <c:pt idx="952">
                  <c:v>39582.958333333343</c:v>
                </c:pt>
                <c:pt idx="953">
                  <c:v>39583</c:v>
                </c:pt>
                <c:pt idx="954">
                  <c:v>39583.041666666584</c:v>
                </c:pt>
                <c:pt idx="955">
                  <c:v>39583.083333333328</c:v>
                </c:pt>
                <c:pt idx="956">
                  <c:v>39583.124999999993</c:v>
                </c:pt>
                <c:pt idx="957">
                  <c:v>39583.166666666584</c:v>
                </c:pt>
                <c:pt idx="958">
                  <c:v>39583.208333333328</c:v>
                </c:pt>
                <c:pt idx="959">
                  <c:v>39583.25</c:v>
                </c:pt>
                <c:pt idx="960">
                  <c:v>39583.291666665886</c:v>
                </c:pt>
                <c:pt idx="961">
                  <c:v>39583.333333333328</c:v>
                </c:pt>
                <c:pt idx="962">
                  <c:v>39583.375</c:v>
                </c:pt>
                <c:pt idx="963">
                  <c:v>39583.416666666664</c:v>
                </c:pt>
                <c:pt idx="964">
                  <c:v>39583.458333333343</c:v>
                </c:pt>
                <c:pt idx="965">
                  <c:v>39583.5</c:v>
                </c:pt>
                <c:pt idx="966">
                  <c:v>39583.541666666584</c:v>
                </c:pt>
                <c:pt idx="967">
                  <c:v>39583.583333333328</c:v>
                </c:pt>
                <c:pt idx="968">
                  <c:v>39583.624999999993</c:v>
                </c:pt>
                <c:pt idx="969">
                  <c:v>39583.666666666584</c:v>
                </c:pt>
                <c:pt idx="970">
                  <c:v>39583.708333333328</c:v>
                </c:pt>
                <c:pt idx="971">
                  <c:v>39583.75</c:v>
                </c:pt>
                <c:pt idx="972">
                  <c:v>39583.791666665886</c:v>
                </c:pt>
                <c:pt idx="973">
                  <c:v>39583.833333333328</c:v>
                </c:pt>
                <c:pt idx="974">
                  <c:v>39583.875</c:v>
                </c:pt>
                <c:pt idx="975">
                  <c:v>39583.916666666664</c:v>
                </c:pt>
                <c:pt idx="976">
                  <c:v>39583.958333333343</c:v>
                </c:pt>
                <c:pt idx="977">
                  <c:v>39584</c:v>
                </c:pt>
                <c:pt idx="978">
                  <c:v>39584.041666666584</c:v>
                </c:pt>
                <c:pt idx="979">
                  <c:v>39584.083333333328</c:v>
                </c:pt>
                <c:pt idx="980">
                  <c:v>39584.124999999993</c:v>
                </c:pt>
                <c:pt idx="981">
                  <c:v>39584.166666666584</c:v>
                </c:pt>
                <c:pt idx="982">
                  <c:v>39584.208333333328</c:v>
                </c:pt>
                <c:pt idx="983">
                  <c:v>39584.25</c:v>
                </c:pt>
                <c:pt idx="984">
                  <c:v>39584.291666665886</c:v>
                </c:pt>
                <c:pt idx="985">
                  <c:v>39584.333333333328</c:v>
                </c:pt>
                <c:pt idx="986">
                  <c:v>39584.375</c:v>
                </c:pt>
                <c:pt idx="987">
                  <c:v>39584.416666666664</c:v>
                </c:pt>
                <c:pt idx="988">
                  <c:v>39584.458333333343</c:v>
                </c:pt>
                <c:pt idx="989">
                  <c:v>39584.5</c:v>
                </c:pt>
                <c:pt idx="990">
                  <c:v>39584.541666666584</c:v>
                </c:pt>
                <c:pt idx="991">
                  <c:v>39584.583333333328</c:v>
                </c:pt>
                <c:pt idx="992">
                  <c:v>39584.624999999993</c:v>
                </c:pt>
                <c:pt idx="993">
                  <c:v>39584.666666666584</c:v>
                </c:pt>
                <c:pt idx="994">
                  <c:v>39584.708333333328</c:v>
                </c:pt>
                <c:pt idx="995">
                  <c:v>39584.75</c:v>
                </c:pt>
                <c:pt idx="996">
                  <c:v>39584.791666665886</c:v>
                </c:pt>
                <c:pt idx="997">
                  <c:v>39584.833333333328</c:v>
                </c:pt>
                <c:pt idx="998">
                  <c:v>39584.875</c:v>
                </c:pt>
                <c:pt idx="999">
                  <c:v>39584.916666666664</c:v>
                </c:pt>
                <c:pt idx="1000">
                  <c:v>39584.958333333343</c:v>
                </c:pt>
                <c:pt idx="1001">
                  <c:v>39585</c:v>
                </c:pt>
                <c:pt idx="1002">
                  <c:v>39585.041666666584</c:v>
                </c:pt>
                <c:pt idx="1003">
                  <c:v>39585.083333333328</c:v>
                </c:pt>
                <c:pt idx="1004">
                  <c:v>39585.124999999993</c:v>
                </c:pt>
                <c:pt idx="1005">
                  <c:v>39585.166666666584</c:v>
                </c:pt>
                <c:pt idx="1006">
                  <c:v>39585.208333333328</c:v>
                </c:pt>
                <c:pt idx="1007">
                  <c:v>39585.25</c:v>
                </c:pt>
                <c:pt idx="1008">
                  <c:v>39585.291666665886</c:v>
                </c:pt>
                <c:pt idx="1009">
                  <c:v>39585.333333333328</c:v>
                </c:pt>
                <c:pt idx="1010">
                  <c:v>39585.375</c:v>
                </c:pt>
                <c:pt idx="1011">
                  <c:v>39585.416666666664</c:v>
                </c:pt>
                <c:pt idx="1012">
                  <c:v>39585.458333333343</c:v>
                </c:pt>
                <c:pt idx="1013">
                  <c:v>39585.5</c:v>
                </c:pt>
                <c:pt idx="1014">
                  <c:v>39585.541666666584</c:v>
                </c:pt>
                <c:pt idx="1015">
                  <c:v>39585.583333333328</c:v>
                </c:pt>
                <c:pt idx="1016">
                  <c:v>39585.624999999993</c:v>
                </c:pt>
                <c:pt idx="1017">
                  <c:v>39585.666666666584</c:v>
                </c:pt>
                <c:pt idx="1018">
                  <c:v>39585.708333333328</c:v>
                </c:pt>
                <c:pt idx="1019">
                  <c:v>39585.75</c:v>
                </c:pt>
                <c:pt idx="1020">
                  <c:v>39585.791666665886</c:v>
                </c:pt>
                <c:pt idx="1021">
                  <c:v>39585.833333333328</c:v>
                </c:pt>
                <c:pt idx="1022">
                  <c:v>39585.875</c:v>
                </c:pt>
                <c:pt idx="1023">
                  <c:v>39585.916666666664</c:v>
                </c:pt>
                <c:pt idx="1024">
                  <c:v>39585.958333333343</c:v>
                </c:pt>
                <c:pt idx="1025">
                  <c:v>39586</c:v>
                </c:pt>
                <c:pt idx="1026">
                  <c:v>39586.041666666584</c:v>
                </c:pt>
                <c:pt idx="1027">
                  <c:v>39586.083333333328</c:v>
                </c:pt>
                <c:pt idx="1028">
                  <c:v>39586.124999999993</c:v>
                </c:pt>
                <c:pt idx="1029">
                  <c:v>39586.166666666584</c:v>
                </c:pt>
                <c:pt idx="1030">
                  <c:v>39586.208333333328</c:v>
                </c:pt>
                <c:pt idx="1031">
                  <c:v>39586.25</c:v>
                </c:pt>
                <c:pt idx="1032">
                  <c:v>39586.291666665886</c:v>
                </c:pt>
                <c:pt idx="1033">
                  <c:v>39586.333333333328</c:v>
                </c:pt>
                <c:pt idx="1034">
                  <c:v>39586.375</c:v>
                </c:pt>
                <c:pt idx="1035">
                  <c:v>39586.416666666664</c:v>
                </c:pt>
                <c:pt idx="1036">
                  <c:v>39586.458333333343</c:v>
                </c:pt>
                <c:pt idx="1037">
                  <c:v>39586.5</c:v>
                </c:pt>
                <c:pt idx="1038">
                  <c:v>39586.541666666584</c:v>
                </c:pt>
                <c:pt idx="1039">
                  <c:v>39586.583333333328</c:v>
                </c:pt>
                <c:pt idx="1040">
                  <c:v>39586.624999999993</c:v>
                </c:pt>
                <c:pt idx="1041">
                  <c:v>39586.666666666584</c:v>
                </c:pt>
                <c:pt idx="1042">
                  <c:v>39586.708333333328</c:v>
                </c:pt>
                <c:pt idx="1043">
                  <c:v>39586.75</c:v>
                </c:pt>
                <c:pt idx="1044">
                  <c:v>39586.791666665886</c:v>
                </c:pt>
                <c:pt idx="1045">
                  <c:v>39586.833333333328</c:v>
                </c:pt>
                <c:pt idx="1046">
                  <c:v>39586.875</c:v>
                </c:pt>
                <c:pt idx="1047">
                  <c:v>39586.916666666664</c:v>
                </c:pt>
                <c:pt idx="1048">
                  <c:v>39586.958333333343</c:v>
                </c:pt>
                <c:pt idx="1049">
                  <c:v>39587</c:v>
                </c:pt>
                <c:pt idx="1050">
                  <c:v>39587.041666666584</c:v>
                </c:pt>
                <c:pt idx="1051">
                  <c:v>39587.083333333328</c:v>
                </c:pt>
                <c:pt idx="1052">
                  <c:v>39587.124999999993</c:v>
                </c:pt>
                <c:pt idx="1053">
                  <c:v>39587.166666666584</c:v>
                </c:pt>
                <c:pt idx="1054">
                  <c:v>39587.208333333328</c:v>
                </c:pt>
                <c:pt idx="1055">
                  <c:v>39587.25</c:v>
                </c:pt>
                <c:pt idx="1056">
                  <c:v>39587.291666665886</c:v>
                </c:pt>
                <c:pt idx="1057">
                  <c:v>39587.333333333328</c:v>
                </c:pt>
                <c:pt idx="1058">
                  <c:v>39587.375</c:v>
                </c:pt>
                <c:pt idx="1059">
                  <c:v>39587.416666666664</c:v>
                </c:pt>
                <c:pt idx="1060">
                  <c:v>39587.458333333343</c:v>
                </c:pt>
                <c:pt idx="1061">
                  <c:v>39587.5</c:v>
                </c:pt>
                <c:pt idx="1062">
                  <c:v>39587.541666666584</c:v>
                </c:pt>
                <c:pt idx="1063">
                  <c:v>39587.583333333328</c:v>
                </c:pt>
                <c:pt idx="1064">
                  <c:v>39587.624999999993</c:v>
                </c:pt>
                <c:pt idx="1065">
                  <c:v>39587.666666666584</c:v>
                </c:pt>
                <c:pt idx="1066">
                  <c:v>39587.708333333328</c:v>
                </c:pt>
                <c:pt idx="1067">
                  <c:v>39587.75</c:v>
                </c:pt>
                <c:pt idx="1068">
                  <c:v>39587.791666665886</c:v>
                </c:pt>
                <c:pt idx="1069">
                  <c:v>39587.833333333328</c:v>
                </c:pt>
                <c:pt idx="1070">
                  <c:v>39587.875</c:v>
                </c:pt>
                <c:pt idx="1071">
                  <c:v>39587.916666666664</c:v>
                </c:pt>
                <c:pt idx="1072">
                  <c:v>39587.958333333343</c:v>
                </c:pt>
                <c:pt idx="1073">
                  <c:v>39588</c:v>
                </c:pt>
                <c:pt idx="1074">
                  <c:v>39588.041666666584</c:v>
                </c:pt>
                <c:pt idx="1075">
                  <c:v>39588.083333333328</c:v>
                </c:pt>
                <c:pt idx="1076">
                  <c:v>39588.124999999993</c:v>
                </c:pt>
                <c:pt idx="1077">
                  <c:v>39588.166666666584</c:v>
                </c:pt>
                <c:pt idx="1078">
                  <c:v>39588.208333333328</c:v>
                </c:pt>
                <c:pt idx="1079">
                  <c:v>39588.25</c:v>
                </c:pt>
                <c:pt idx="1080">
                  <c:v>39588.291666665886</c:v>
                </c:pt>
                <c:pt idx="1081">
                  <c:v>39588.333333333328</c:v>
                </c:pt>
                <c:pt idx="1082">
                  <c:v>39588.375</c:v>
                </c:pt>
                <c:pt idx="1083">
                  <c:v>39588.416666666664</c:v>
                </c:pt>
                <c:pt idx="1084">
                  <c:v>39588.458333333343</c:v>
                </c:pt>
                <c:pt idx="1085">
                  <c:v>39588.5</c:v>
                </c:pt>
                <c:pt idx="1086">
                  <c:v>39588.541666666584</c:v>
                </c:pt>
                <c:pt idx="1087">
                  <c:v>39588.583333333328</c:v>
                </c:pt>
                <c:pt idx="1088">
                  <c:v>39588.624999999993</c:v>
                </c:pt>
                <c:pt idx="1089">
                  <c:v>39588.666666666584</c:v>
                </c:pt>
                <c:pt idx="1090">
                  <c:v>39588.708333333328</c:v>
                </c:pt>
                <c:pt idx="1091">
                  <c:v>39588.75</c:v>
                </c:pt>
                <c:pt idx="1092">
                  <c:v>39588.791666665886</c:v>
                </c:pt>
                <c:pt idx="1093">
                  <c:v>39588.833333333328</c:v>
                </c:pt>
                <c:pt idx="1094">
                  <c:v>39588.875</c:v>
                </c:pt>
                <c:pt idx="1095">
                  <c:v>39588.916666666664</c:v>
                </c:pt>
                <c:pt idx="1096">
                  <c:v>39588.958333333343</c:v>
                </c:pt>
                <c:pt idx="1097">
                  <c:v>39589</c:v>
                </c:pt>
                <c:pt idx="1098">
                  <c:v>39589.041666666584</c:v>
                </c:pt>
                <c:pt idx="1099">
                  <c:v>39589.083333333328</c:v>
                </c:pt>
                <c:pt idx="1100">
                  <c:v>39589.124999999993</c:v>
                </c:pt>
                <c:pt idx="1101">
                  <c:v>39589.166666666584</c:v>
                </c:pt>
                <c:pt idx="1102">
                  <c:v>39589.208333333328</c:v>
                </c:pt>
                <c:pt idx="1103">
                  <c:v>39589.25</c:v>
                </c:pt>
                <c:pt idx="1104">
                  <c:v>39589.291666665886</c:v>
                </c:pt>
                <c:pt idx="1105">
                  <c:v>39589.333333333328</c:v>
                </c:pt>
                <c:pt idx="1106">
                  <c:v>39589.375</c:v>
                </c:pt>
                <c:pt idx="1107">
                  <c:v>39589.416666666664</c:v>
                </c:pt>
                <c:pt idx="1108">
                  <c:v>39589.458333333343</c:v>
                </c:pt>
                <c:pt idx="1109">
                  <c:v>39589.5</c:v>
                </c:pt>
                <c:pt idx="1110">
                  <c:v>39589.541666666584</c:v>
                </c:pt>
                <c:pt idx="1111">
                  <c:v>39589.583333333328</c:v>
                </c:pt>
                <c:pt idx="1112">
                  <c:v>39589.624999999993</c:v>
                </c:pt>
                <c:pt idx="1113">
                  <c:v>39589.666666666584</c:v>
                </c:pt>
                <c:pt idx="1114">
                  <c:v>39589.708333333328</c:v>
                </c:pt>
                <c:pt idx="1115">
                  <c:v>39589.75</c:v>
                </c:pt>
                <c:pt idx="1116">
                  <c:v>39589.791666665886</c:v>
                </c:pt>
                <c:pt idx="1117">
                  <c:v>39589.833333333328</c:v>
                </c:pt>
                <c:pt idx="1118">
                  <c:v>39589.875</c:v>
                </c:pt>
                <c:pt idx="1119">
                  <c:v>39589.916666666664</c:v>
                </c:pt>
                <c:pt idx="1120">
                  <c:v>39589.958333333343</c:v>
                </c:pt>
                <c:pt idx="1121">
                  <c:v>39590</c:v>
                </c:pt>
                <c:pt idx="1122">
                  <c:v>39590.041666666584</c:v>
                </c:pt>
                <c:pt idx="1123">
                  <c:v>39590.083333333328</c:v>
                </c:pt>
                <c:pt idx="1124">
                  <c:v>39590.124999999993</c:v>
                </c:pt>
                <c:pt idx="1125">
                  <c:v>39590.166666666584</c:v>
                </c:pt>
                <c:pt idx="1126">
                  <c:v>39590.208333333328</c:v>
                </c:pt>
                <c:pt idx="1127">
                  <c:v>39590.25</c:v>
                </c:pt>
                <c:pt idx="1128">
                  <c:v>39590.291666665886</c:v>
                </c:pt>
                <c:pt idx="1129">
                  <c:v>39590.333333333328</c:v>
                </c:pt>
                <c:pt idx="1130">
                  <c:v>39590.375</c:v>
                </c:pt>
                <c:pt idx="1131">
                  <c:v>39590.416666666664</c:v>
                </c:pt>
                <c:pt idx="1132">
                  <c:v>39590.458333333343</c:v>
                </c:pt>
                <c:pt idx="1133">
                  <c:v>39590.5</c:v>
                </c:pt>
                <c:pt idx="1134">
                  <c:v>39590.541666666584</c:v>
                </c:pt>
                <c:pt idx="1135">
                  <c:v>39590.583333333328</c:v>
                </c:pt>
                <c:pt idx="1136">
                  <c:v>39590.624999999993</c:v>
                </c:pt>
                <c:pt idx="1137">
                  <c:v>39590.666666666584</c:v>
                </c:pt>
                <c:pt idx="1138">
                  <c:v>39590.708333333328</c:v>
                </c:pt>
                <c:pt idx="1139">
                  <c:v>39590.75</c:v>
                </c:pt>
                <c:pt idx="1140">
                  <c:v>39590.791666665886</c:v>
                </c:pt>
                <c:pt idx="1141">
                  <c:v>39590.833333333328</c:v>
                </c:pt>
                <c:pt idx="1142">
                  <c:v>39590.875</c:v>
                </c:pt>
                <c:pt idx="1143">
                  <c:v>39590.916666666664</c:v>
                </c:pt>
                <c:pt idx="1144">
                  <c:v>39590.958333333343</c:v>
                </c:pt>
                <c:pt idx="1145">
                  <c:v>39591</c:v>
                </c:pt>
                <c:pt idx="1146">
                  <c:v>39591.041666666584</c:v>
                </c:pt>
                <c:pt idx="1147">
                  <c:v>39591.083333333328</c:v>
                </c:pt>
                <c:pt idx="1148">
                  <c:v>39591.124999999993</c:v>
                </c:pt>
                <c:pt idx="1149">
                  <c:v>39591.166666666584</c:v>
                </c:pt>
                <c:pt idx="1150">
                  <c:v>39591.208333333328</c:v>
                </c:pt>
                <c:pt idx="1151">
                  <c:v>39591.25</c:v>
                </c:pt>
                <c:pt idx="1152">
                  <c:v>39591.291666665886</c:v>
                </c:pt>
                <c:pt idx="1153">
                  <c:v>39591.333333333328</c:v>
                </c:pt>
                <c:pt idx="1154">
                  <c:v>39591.375</c:v>
                </c:pt>
                <c:pt idx="1155">
                  <c:v>39591.416666666664</c:v>
                </c:pt>
                <c:pt idx="1156">
                  <c:v>39591.458333333343</c:v>
                </c:pt>
                <c:pt idx="1157">
                  <c:v>39591.5</c:v>
                </c:pt>
                <c:pt idx="1158">
                  <c:v>39591.541666666584</c:v>
                </c:pt>
                <c:pt idx="1159">
                  <c:v>39591.583333333328</c:v>
                </c:pt>
                <c:pt idx="1160">
                  <c:v>39591.624999999993</c:v>
                </c:pt>
                <c:pt idx="1161">
                  <c:v>39591.666666666584</c:v>
                </c:pt>
                <c:pt idx="1162">
                  <c:v>39591.708333333328</c:v>
                </c:pt>
                <c:pt idx="1163">
                  <c:v>39591.75</c:v>
                </c:pt>
                <c:pt idx="1164">
                  <c:v>39591.791666665886</c:v>
                </c:pt>
                <c:pt idx="1165">
                  <c:v>39591.833333333328</c:v>
                </c:pt>
                <c:pt idx="1166">
                  <c:v>39591.875</c:v>
                </c:pt>
                <c:pt idx="1167">
                  <c:v>39591.916666666664</c:v>
                </c:pt>
                <c:pt idx="1168">
                  <c:v>39591.958333333343</c:v>
                </c:pt>
                <c:pt idx="1169">
                  <c:v>39592</c:v>
                </c:pt>
                <c:pt idx="1170">
                  <c:v>39592.041666666584</c:v>
                </c:pt>
                <c:pt idx="1171">
                  <c:v>39592.083333333328</c:v>
                </c:pt>
                <c:pt idx="1172">
                  <c:v>39592.124999999993</c:v>
                </c:pt>
                <c:pt idx="1173">
                  <c:v>39592.166666666584</c:v>
                </c:pt>
                <c:pt idx="1174">
                  <c:v>39592.208333333328</c:v>
                </c:pt>
                <c:pt idx="1175">
                  <c:v>39592.25</c:v>
                </c:pt>
                <c:pt idx="1176">
                  <c:v>39592.291666665886</c:v>
                </c:pt>
                <c:pt idx="1177">
                  <c:v>39592.333333333328</c:v>
                </c:pt>
                <c:pt idx="1178">
                  <c:v>39592.375</c:v>
                </c:pt>
                <c:pt idx="1179">
                  <c:v>39592.416666666664</c:v>
                </c:pt>
                <c:pt idx="1180">
                  <c:v>39592.458333333343</c:v>
                </c:pt>
                <c:pt idx="1181">
                  <c:v>39592.5</c:v>
                </c:pt>
                <c:pt idx="1182">
                  <c:v>39592.541666666584</c:v>
                </c:pt>
                <c:pt idx="1183">
                  <c:v>39592.583333333328</c:v>
                </c:pt>
                <c:pt idx="1184">
                  <c:v>39592.624999999993</c:v>
                </c:pt>
                <c:pt idx="1185">
                  <c:v>39592.666666666584</c:v>
                </c:pt>
                <c:pt idx="1186">
                  <c:v>39592.708333333328</c:v>
                </c:pt>
                <c:pt idx="1187">
                  <c:v>39592.75</c:v>
                </c:pt>
                <c:pt idx="1188">
                  <c:v>39592.791666665886</c:v>
                </c:pt>
                <c:pt idx="1189">
                  <c:v>39592.833333333328</c:v>
                </c:pt>
                <c:pt idx="1190">
                  <c:v>39592.875</c:v>
                </c:pt>
                <c:pt idx="1191">
                  <c:v>39592.916666666664</c:v>
                </c:pt>
                <c:pt idx="1192">
                  <c:v>39592.958333333343</c:v>
                </c:pt>
                <c:pt idx="1193">
                  <c:v>39593</c:v>
                </c:pt>
                <c:pt idx="1194">
                  <c:v>39593.041666666584</c:v>
                </c:pt>
                <c:pt idx="1195">
                  <c:v>39593.083333333328</c:v>
                </c:pt>
                <c:pt idx="1196">
                  <c:v>39593.124999999993</c:v>
                </c:pt>
                <c:pt idx="1197">
                  <c:v>39593.166666666584</c:v>
                </c:pt>
                <c:pt idx="1198">
                  <c:v>39593.208333333328</c:v>
                </c:pt>
                <c:pt idx="1199">
                  <c:v>39593.25</c:v>
                </c:pt>
                <c:pt idx="1200">
                  <c:v>39593.291666665886</c:v>
                </c:pt>
                <c:pt idx="1201">
                  <c:v>39593.333333333328</c:v>
                </c:pt>
                <c:pt idx="1202">
                  <c:v>39593.375</c:v>
                </c:pt>
                <c:pt idx="1203">
                  <c:v>39593.416666666664</c:v>
                </c:pt>
                <c:pt idx="1204">
                  <c:v>39593.458333333343</c:v>
                </c:pt>
                <c:pt idx="1205">
                  <c:v>39593.5</c:v>
                </c:pt>
                <c:pt idx="1206">
                  <c:v>39593.541666666584</c:v>
                </c:pt>
                <c:pt idx="1207">
                  <c:v>39593.583333333328</c:v>
                </c:pt>
                <c:pt idx="1208">
                  <c:v>39593.624999999993</c:v>
                </c:pt>
                <c:pt idx="1209">
                  <c:v>39593.666666666584</c:v>
                </c:pt>
                <c:pt idx="1210">
                  <c:v>39593.708333333328</c:v>
                </c:pt>
                <c:pt idx="1211">
                  <c:v>39593.75</c:v>
                </c:pt>
                <c:pt idx="1212">
                  <c:v>39593.791666665886</c:v>
                </c:pt>
                <c:pt idx="1213">
                  <c:v>39593.833333333328</c:v>
                </c:pt>
                <c:pt idx="1214">
                  <c:v>39593.875</c:v>
                </c:pt>
                <c:pt idx="1215">
                  <c:v>39593.916666666664</c:v>
                </c:pt>
                <c:pt idx="1216">
                  <c:v>39593.958333333343</c:v>
                </c:pt>
                <c:pt idx="1217">
                  <c:v>39594</c:v>
                </c:pt>
                <c:pt idx="1218">
                  <c:v>39594.041666666584</c:v>
                </c:pt>
                <c:pt idx="1219">
                  <c:v>39594.083333333328</c:v>
                </c:pt>
                <c:pt idx="1220">
                  <c:v>39594.124999999993</c:v>
                </c:pt>
                <c:pt idx="1221">
                  <c:v>39594.166666666584</c:v>
                </c:pt>
                <c:pt idx="1222">
                  <c:v>39594.208333333328</c:v>
                </c:pt>
                <c:pt idx="1223">
                  <c:v>39594.25</c:v>
                </c:pt>
                <c:pt idx="1224">
                  <c:v>39594.291666665886</c:v>
                </c:pt>
                <c:pt idx="1225">
                  <c:v>39594.333333333328</c:v>
                </c:pt>
                <c:pt idx="1226">
                  <c:v>39594.375</c:v>
                </c:pt>
                <c:pt idx="1227">
                  <c:v>39594.416666666664</c:v>
                </c:pt>
                <c:pt idx="1228">
                  <c:v>39594.458333333343</c:v>
                </c:pt>
                <c:pt idx="1229">
                  <c:v>39594.5</c:v>
                </c:pt>
                <c:pt idx="1230">
                  <c:v>39594.541666666584</c:v>
                </c:pt>
                <c:pt idx="1231">
                  <c:v>39594.583333333328</c:v>
                </c:pt>
                <c:pt idx="1232">
                  <c:v>39594.624999999993</c:v>
                </c:pt>
                <c:pt idx="1233">
                  <c:v>39594.666666666584</c:v>
                </c:pt>
                <c:pt idx="1234">
                  <c:v>39594.708333333328</c:v>
                </c:pt>
                <c:pt idx="1235">
                  <c:v>39594.75</c:v>
                </c:pt>
                <c:pt idx="1236">
                  <c:v>39594.791666665886</c:v>
                </c:pt>
                <c:pt idx="1237">
                  <c:v>39594.833333333328</c:v>
                </c:pt>
                <c:pt idx="1238">
                  <c:v>39594.875</c:v>
                </c:pt>
                <c:pt idx="1239">
                  <c:v>39594.916666666664</c:v>
                </c:pt>
                <c:pt idx="1240">
                  <c:v>39594.958333333343</c:v>
                </c:pt>
                <c:pt idx="1241">
                  <c:v>39595</c:v>
                </c:pt>
                <c:pt idx="1242">
                  <c:v>39595.041666666584</c:v>
                </c:pt>
                <c:pt idx="1243">
                  <c:v>39595.083333333328</c:v>
                </c:pt>
                <c:pt idx="1244">
                  <c:v>39595.124999999993</c:v>
                </c:pt>
                <c:pt idx="1245">
                  <c:v>39595.166666666584</c:v>
                </c:pt>
                <c:pt idx="1246">
                  <c:v>39595.208333333328</c:v>
                </c:pt>
                <c:pt idx="1247">
                  <c:v>39595.25</c:v>
                </c:pt>
                <c:pt idx="1248">
                  <c:v>39595.291666665886</c:v>
                </c:pt>
                <c:pt idx="1249">
                  <c:v>39595.333333333328</c:v>
                </c:pt>
                <c:pt idx="1250">
                  <c:v>39595.375</c:v>
                </c:pt>
                <c:pt idx="1251">
                  <c:v>39595.416666666664</c:v>
                </c:pt>
                <c:pt idx="1252">
                  <c:v>39595.458333333343</c:v>
                </c:pt>
                <c:pt idx="1253">
                  <c:v>39595.5</c:v>
                </c:pt>
                <c:pt idx="1254">
                  <c:v>39595.541666666584</c:v>
                </c:pt>
                <c:pt idx="1255">
                  <c:v>39595.583333333328</c:v>
                </c:pt>
                <c:pt idx="1256">
                  <c:v>39595.624999999993</c:v>
                </c:pt>
                <c:pt idx="1257">
                  <c:v>39595.666666666584</c:v>
                </c:pt>
                <c:pt idx="1258">
                  <c:v>39595.708333333328</c:v>
                </c:pt>
                <c:pt idx="1259">
                  <c:v>39595.75</c:v>
                </c:pt>
                <c:pt idx="1260">
                  <c:v>39595.791666665886</c:v>
                </c:pt>
                <c:pt idx="1261">
                  <c:v>39595.833333333328</c:v>
                </c:pt>
                <c:pt idx="1262">
                  <c:v>39595.875</c:v>
                </c:pt>
                <c:pt idx="1263">
                  <c:v>39595.916666666664</c:v>
                </c:pt>
                <c:pt idx="1264">
                  <c:v>39595.958333333343</c:v>
                </c:pt>
                <c:pt idx="1265">
                  <c:v>39596</c:v>
                </c:pt>
                <c:pt idx="1266">
                  <c:v>39596.041666666584</c:v>
                </c:pt>
                <c:pt idx="1267">
                  <c:v>39596.083333333328</c:v>
                </c:pt>
                <c:pt idx="1268">
                  <c:v>39596.124999999993</c:v>
                </c:pt>
                <c:pt idx="1269">
                  <c:v>39596.166666666584</c:v>
                </c:pt>
                <c:pt idx="1270">
                  <c:v>39596.208333333328</c:v>
                </c:pt>
                <c:pt idx="1271">
                  <c:v>39596.25</c:v>
                </c:pt>
                <c:pt idx="1272">
                  <c:v>39596.291666665886</c:v>
                </c:pt>
                <c:pt idx="1273">
                  <c:v>39596.333333333328</c:v>
                </c:pt>
                <c:pt idx="1274">
                  <c:v>39596.375</c:v>
                </c:pt>
                <c:pt idx="1275">
                  <c:v>39596.416666666664</c:v>
                </c:pt>
                <c:pt idx="1276">
                  <c:v>39596.458333333343</c:v>
                </c:pt>
                <c:pt idx="1277">
                  <c:v>39596.5</c:v>
                </c:pt>
                <c:pt idx="1278">
                  <c:v>39596.541666666584</c:v>
                </c:pt>
                <c:pt idx="1279">
                  <c:v>39596.583333333328</c:v>
                </c:pt>
                <c:pt idx="1280">
                  <c:v>39596.624999999993</c:v>
                </c:pt>
                <c:pt idx="1281">
                  <c:v>39596.666666666584</c:v>
                </c:pt>
                <c:pt idx="1282">
                  <c:v>39596.708333333328</c:v>
                </c:pt>
                <c:pt idx="1283">
                  <c:v>39596.75</c:v>
                </c:pt>
                <c:pt idx="1284">
                  <c:v>39596.791666665886</c:v>
                </c:pt>
                <c:pt idx="1285">
                  <c:v>39596.833333333328</c:v>
                </c:pt>
                <c:pt idx="1286">
                  <c:v>39596.875</c:v>
                </c:pt>
                <c:pt idx="1287">
                  <c:v>39596.916666666664</c:v>
                </c:pt>
                <c:pt idx="1288">
                  <c:v>39596.958333333343</c:v>
                </c:pt>
                <c:pt idx="1289">
                  <c:v>39597</c:v>
                </c:pt>
                <c:pt idx="1290">
                  <c:v>39597.041666666584</c:v>
                </c:pt>
                <c:pt idx="1291">
                  <c:v>39597.083333333328</c:v>
                </c:pt>
                <c:pt idx="1292">
                  <c:v>39597.124999999993</c:v>
                </c:pt>
                <c:pt idx="1293">
                  <c:v>39597.166666666584</c:v>
                </c:pt>
                <c:pt idx="1294">
                  <c:v>39597.208333333328</c:v>
                </c:pt>
                <c:pt idx="1295">
                  <c:v>39597.25</c:v>
                </c:pt>
                <c:pt idx="1296">
                  <c:v>39597.291666665886</c:v>
                </c:pt>
                <c:pt idx="1297">
                  <c:v>39597.333333333328</c:v>
                </c:pt>
                <c:pt idx="1298">
                  <c:v>39597.375</c:v>
                </c:pt>
                <c:pt idx="1299">
                  <c:v>39597.416666666664</c:v>
                </c:pt>
                <c:pt idx="1300">
                  <c:v>39597.458333333343</c:v>
                </c:pt>
                <c:pt idx="1301">
                  <c:v>39597.5</c:v>
                </c:pt>
                <c:pt idx="1302">
                  <c:v>39597.541666666584</c:v>
                </c:pt>
                <c:pt idx="1303">
                  <c:v>39597.583333333328</c:v>
                </c:pt>
                <c:pt idx="1304">
                  <c:v>39597.624999999993</c:v>
                </c:pt>
                <c:pt idx="1305">
                  <c:v>39597.666666666584</c:v>
                </c:pt>
                <c:pt idx="1306">
                  <c:v>39597.708333333328</c:v>
                </c:pt>
                <c:pt idx="1307">
                  <c:v>39597.75</c:v>
                </c:pt>
                <c:pt idx="1308">
                  <c:v>39597.791666665886</c:v>
                </c:pt>
                <c:pt idx="1309">
                  <c:v>39597.833333333328</c:v>
                </c:pt>
                <c:pt idx="1310">
                  <c:v>39597.875</c:v>
                </c:pt>
                <c:pt idx="1311">
                  <c:v>39597.916666666664</c:v>
                </c:pt>
                <c:pt idx="1312">
                  <c:v>39597.958333333343</c:v>
                </c:pt>
                <c:pt idx="1313">
                  <c:v>39598</c:v>
                </c:pt>
                <c:pt idx="1314">
                  <c:v>39598.041666666584</c:v>
                </c:pt>
                <c:pt idx="1315">
                  <c:v>39598.083333333328</c:v>
                </c:pt>
                <c:pt idx="1316">
                  <c:v>39598.124999999993</c:v>
                </c:pt>
                <c:pt idx="1317">
                  <c:v>39598.166666666584</c:v>
                </c:pt>
                <c:pt idx="1318">
                  <c:v>39598.208333333328</c:v>
                </c:pt>
                <c:pt idx="1319">
                  <c:v>39598.25</c:v>
                </c:pt>
                <c:pt idx="1320">
                  <c:v>39598.291666665886</c:v>
                </c:pt>
                <c:pt idx="1321">
                  <c:v>39598.333333333328</c:v>
                </c:pt>
                <c:pt idx="1322">
                  <c:v>39598.375</c:v>
                </c:pt>
                <c:pt idx="1323">
                  <c:v>39598.416666666664</c:v>
                </c:pt>
                <c:pt idx="1324">
                  <c:v>39598.458333333343</c:v>
                </c:pt>
                <c:pt idx="1325">
                  <c:v>39598.5</c:v>
                </c:pt>
                <c:pt idx="1326">
                  <c:v>39598.541666666584</c:v>
                </c:pt>
                <c:pt idx="1327">
                  <c:v>39598.583333333328</c:v>
                </c:pt>
                <c:pt idx="1328">
                  <c:v>39598.624999999993</c:v>
                </c:pt>
                <c:pt idx="1329">
                  <c:v>39598.666666666584</c:v>
                </c:pt>
                <c:pt idx="1330">
                  <c:v>39598.708333333328</c:v>
                </c:pt>
                <c:pt idx="1331">
                  <c:v>39598.75</c:v>
                </c:pt>
                <c:pt idx="1332">
                  <c:v>39598.791666665886</c:v>
                </c:pt>
                <c:pt idx="1333">
                  <c:v>39598.833333333328</c:v>
                </c:pt>
                <c:pt idx="1334">
                  <c:v>39598.875</c:v>
                </c:pt>
                <c:pt idx="1335">
                  <c:v>39598.916666666664</c:v>
                </c:pt>
                <c:pt idx="1336">
                  <c:v>39598.958333333343</c:v>
                </c:pt>
                <c:pt idx="1337">
                  <c:v>39599</c:v>
                </c:pt>
                <c:pt idx="1338">
                  <c:v>39599.041666666584</c:v>
                </c:pt>
                <c:pt idx="1339">
                  <c:v>39599.083333333328</c:v>
                </c:pt>
                <c:pt idx="1340">
                  <c:v>39599.124999999993</c:v>
                </c:pt>
                <c:pt idx="1341">
                  <c:v>39599.166666666584</c:v>
                </c:pt>
                <c:pt idx="1342">
                  <c:v>39599.208333333328</c:v>
                </c:pt>
                <c:pt idx="1343">
                  <c:v>39599.25</c:v>
                </c:pt>
                <c:pt idx="1344">
                  <c:v>39599.291666665886</c:v>
                </c:pt>
                <c:pt idx="1345">
                  <c:v>39599.333333333328</c:v>
                </c:pt>
                <c:pt idx="1346">
                  <c:v>39599.375</c:v>
                </c:pt>
                <c:pt idx="1347">
                  <c:v>39599.416666666664</c:v>
                </c:pt>
                <c:pt idx="1348">
                  <c:v>39599.458333333343</c:v>
                </c:pt>
                <c:pt idx="1349">
                  <c:v>39599.5</c:v>
                </c:pt>
                <c:pt idx="1350">
                  <c:v>39599.541666666584</c:v>
                </c:pt>
                <c:pt idx="1351">
                  <c:v>39599.583333333328</c:v>
                </c:pt>
                <c:pt idx="1352">
                  <c:v>39599.624999999993</c:v>
                </c:pt>
                <c:pt idx="1353">
                  <c:v>39599.666666666584</c:v>
                </c:pt>
                <c:pt idx="1354">
                  <c:v>39599.708333333328</c:v>
                </c:pt>
                <c:pt idx="1355">
                  <c:v>39599.75</c:v>
                </c:pt>
                <c:pt idx="1356">
                  <c:v>39599.791666665886</c:v>
                </c:pt>
                <c:pt idx="1357">
                  <c:v>39599.833333333328</c:v>
                </c:pt>
                <c:pt idx="1358">
                  <c:v>39599.875</c:v>
                </c:pt>
                <c:pt idx="1359">
                  <c:v>39599.916666666664</c:v>
                </c:pt>
                <c:pt idx="1360">
                  <c:v>39599.958333333343</c:v>
                </c:pt>
                <c:pt idx="1361">
                  <c:v>39600</c:v>
                </c:pt>
                <c:pt idx="1362">
                  <c:v>39600.041666666584</c:v>
                </c:pt>
                <c:pt idx="1363">
                  <c:v>39600.083333333328</c:v>
                </c:pt>
                <c:pt idx="1364">
                  <c:v>39600.124999999993</c:v>
                </c:pt>
                <c:pt idx="1365">
                  <c:v>39600.166666666584</c:v>
                </c:pt>
                <c:pt idx="1366">
                  <c:v>39600.208333333328</c:v>
                </c:pt>
                <c:pt idx="1367">
                  <c:v>39600.25</c:v>
                </c:pt>
                <c:pt idx="1368">
                  <c:v>39600.291666665886</c:v>
                </c:pt>
                <c:pt idx="1369">
                  <c:v>39600.333333333328</c:v>
                </c:pt>
                <c:pt idx="1370">
                  <c:v>39600.375</c:v>
                </c:pt>
                <c:pt idx="1371">
                  <c:v>39600.416666666664</c:v>
                </c:pt>
                <c:pt idx="1372">
                  <c:v>39600.458333333343</c:v>
                </c:pt>
                <c:pt idx="1373">
                  <c:v>39600.5</c:v>
                </c:pt>
                <c:pt idx="1374">
                  <c:v>39600.541666666584</c:v>
                </c:pt>
                <c:pt idx="1375">
                  <c:v>39600.583333333328</c:v>
                </c:pt>
                <c:pt idx="1376">
                  <c:v>39600.624999999993</c:v>
                </c:pt>
                <c:pt idx="1377">
                  <c:v>39600.666666666584</c:v>
                </c:pt>
                <c:pt idx="1378">
                  <c:v>39600.708333333328</c:v>
                </c:pt>
                <c:pt idx="1379">
                  <c:v>39600.75</c:v>
                </c:pt>
                <c:pt idx="1380">
                  <c:v>39600.791666665886</c:v>
                </c:pt>
                <c:pt idx="1381">
                  <c:v>39600.833333333328</c:v>
                </c:pt>
                <c:pt idx="1382">
                  <c:v>39600.875</c:v>
                </c:pt>
                <c:pt idx="1383">
                  <c:v>39600.916666666664</c:v>
                </c:pt>
                <c:pt idx="1384">
                  <c:v>39600.958333333343</c:v>
                </c:pt>
                <c:pt idx="1385">
                  <c:v>39601</c:v>
                </c:pt>
                <c:pt idx="1386">
                  <c:v>39601.041666666584</c:v>
                </c:pt>
                <c:pt idx="1387">
                  <c:v>39601.083333333328</c:v>
                </c:pt>
                <c:pt idx="1388">
                  <c:v>39601.124999999993</c:v>
                </c:pt>
                <c:pt idx="1389">
                  <c:v>39601.166666666584</c:v>
                </c:pt>
                <c:pt idx="1390">
                  <c:v>39601.208333333328</c:v>
                </c:pt>
                <c:pt idx="1391">
                  <c:v>39601.25</c:v>
                </c:pt>
                <c:pt idx="1392">
                  <c:v>39601.291666665886</c:v>
                </c:pt>
                <c:pt idx="1393">
                  <c:v>39601.333333333328</c:v>
                </c:pt>
                <c:pt idx="1394">
                  <c:v>39601.375</c:v>
                </c:pt>
                <c:pt idx="1395">
                  <c:v>39601.416666666664</c:v>
                </c:pt>
                <c:pt idx="1396">
                  <c:v>39601.458333333343</c:v>
                </c:pt>
                <c:pt idx="1397">
                  <c:v>39601.5</c:v>
                </c:pt>
                <c:pt idx="1398">
                  <c:v>39601.541666666584</c:v>
                </c:pt>
                <c:pt idx="1399">
                  <c:v>39601.583333333328</c:v>
                </c:pt>
                <c:pt idx="1400">
                  <c:v>39601.624999999993</c:v>
                </c:pt>
                <c:pt idx="1401">
                  <c:v>39601.666666666584</c:v>
                </c:pt>
                <c:pt idx="1402">
                  <c:v>39601.708333333328</c:v>
                </c:pt>
                <c:pt idx="1403">
                  <c:v>39601.75</c:v>
                </c:pt>
                <c:pt idx="1404">
                  <c:v>39601.791666665886</c:v>
                </c:pt>
                <c:pt idx="1405">
                  <c:v>39601.833333333328</c:v>
                </c:pt>
                <c:pt idx="1406">
                  <c:v>39601.875</c:v>
                </c:pt>
                <c:pt idx="1407">
                  <c:v>39601.916666666664</c:v>
                </c:pt>
                <c:pt idx="1408">
                  <c:v>39601.958333333343</c:v>
                </c:pt>
                <c:pt idx="1409">
                  <c:v>39602</c:v>
                </c:pt>
                <c:pt idx="1410">
                  <c:v>39602.041666666584</c:v>
                </c:pt>
                <c:pt idx="1411">
                  <c:v>39602.083333333328</c:v>
                </c:pt>
                <c:pt idx="1412">
                  <c:v>39602.124999999993</c:v>
                </c:pt>
                <c:pt idx="1413">
                  <c:v>39602.166666666584</c:v>
                </c:pt>
                <c:pt idx="1414">
                  <c:v>39602.208333333328</c:v>
                </c:pt>
                <c:pt idx="1415">
                  <c:v>39602.25</c:v>
                </c:pt>
                <c:pt idx="1416">
                  <c:v>39602.291666665886</c:v>
                </c:pt>
                <c:pt idx="1417">
                  <c:v>39602.333333333328</c:v>
                </c:pt>
                <c:pt idx="1418">
                  <c:v>39602.375</c:v>
                </c:pt>
                <c:pt idx="1419">
                  <c:v>39602.416666666664</c:v>
                </c:pt>
                <c:pt idx="1420">
                  <c:v>39602.458333333343</c:v>
                </c:pt>
                <c:pt idx="1421">
                  <c:v>39602.5</c:v>
                </c:pt>
                <c:pt idx="1422">
                  <c:v>39602.541666666584</c:v>
                </c:pt>
                <c:pt idx="1423">
                  <c:v>39602.583333333328</c:v>
                </c:pt>
                <c:pt idx="1424">
                  <c:v>39602.624999999993</c:v>
                </c:pt>
                <c:pt idx="1425">
                  <c:v>39602.666666666584</c:v>
                </c:pt>
                <c:pt idx="1426">
                  <c:v>39602.708333333328</c:v>
                </c:pt>
                <c:pt idx="1427">
                  <c:v>39602.75</c:v>
                </c:pt>
                <c:pt idx="1428">
                  <c:v>39602.791666665886</c:v>
                </c:pt>
                <c:pt idx="1429">
                  <c:v>39602.833333333328</c:v>
                </c:pt>
                <c:pt idx="1430">
                  <c:v>39602.875</c:v>
                </c:pt>
                <c:pt idx="1431">
                  <c:v>39602.916666666664</c:v>
                </c:pt>
                <c:pt idx="1432">
                  <c:v>39602.958333333343</c:v>
                </c:pt>
                <c:pt idx="1433">
                  <c:v>39603</c:v>
                </c:pt>
                <c:pt idx="1434">
                  <c:v>39603.041666666584</c:v>
                </c:pt>
                <c:pt idx="1435">
                  <c:v>39603.083333333328</c:v>
                </c:pt>
                <c:pt idx="1436">
                  <c:v>39603.124999999993</c:v>
                </c:pt>
                <c:pt idx="1437">
                  <c:v>39603.166666666584</c:v>
                </c:pt>
                <c:pt idx="1438">
                  <c:v>39603.208333333328</c:v>
                </c:pt>
                <c:pt idx="1439">
                  <c:v>39603.25</c:v>
                </c:pt>
                <c:pt idx="1440">
                  <c:v>39603.291666665886</c:v>
                </c:pt>
                <c:pt idx="1441">
                  <c:v>39603.333333333328</c:v>
                </c:pt>
                <c:pt idx="1442">
                  <c:v>39603.375</c:v>
                </c:pt>
                <c:pt idx="1443">
                  <c:v>39603.416666666664</c:v>
                </c:pt>
                <c:pt idx="1444">
                  <c:v>39603.458333333343</c:v>
                </c:pt>
                <c:pt idx="1445">
                  <c:v>39603.5</c:v>
                </c:pt>
                <c:pt idx="1446">
                  <c:v>39603.541666666584</c:v>
                </c:pt>
                <c:pt idx="1447">
                  <c:v>39603.583333333328</c:v>
                </c:pt>
                <c:pt idx="1448">
                  <c:v>39603.624999999993</c:v>
                </c:pt>
                <c:pt idx="1449">
                  <c:v>39603.666666666584</c:v>
                </c:pt>
                <c:pt idx="1450">
                  <c:v>39603.708333333328</c:v>
                </c:pt>
                <c:pt idx="1451">
                  <c:v>39603.75</c:v>
                </c:pt>
                <c:pt idx="1452">
                  <c:v>39603.791666665886</c:v>
                </c:pt>
                <c:pt idx="1453">
                  <c:v>39603.833333333328</c:v>
                </c:pt>
                <c:pt idx="1454">
                  <c:v>39603.875</c:v>
                </c:pt>
                <c:pt idx="1455">
                  <c:v>39603.916666666664</c:v>
                </c:pt>
                <c:pt idx="1456">
                  <c:v>39603.958333333343</c:v>
                </c:pt>
                <c:pt idx="1457">
                  <c:v>39604</c:v>
                </c:pt>
                <c:pt idx="1458">
                  <c:v>39604.041666666584</c:v>
                </c:pt>
                <c:pt idx="1459">
                  <c:v>39604.083333333328</c:v>
                </c:pt>
                <c:pt idx="1460">
                  <c:v>39604.124999999993</c:v>
                </c:pt>
                <c:pt idx="1461">
                  <c:v>39604.166666666584</c:v>
                </c:pt>
                <c:pt idx="1462">
                  <c:v>39604.208333333328</c:v>
                </c:pt>
                <c:pt idx="1463">
                  <c:v>39604.25</c:v>
                </c:pt>
                <c:pt idx="1464">
                  <c:v>39604.291666665886</c:v>
                </c:pt>
                <c:pt idx="1465">
                  <c:v>39604.333333333328</c:v>
                </c:pt>
                <c:pt idx="1466">
                  <c:v>39604.375</c:v>
                </c:pt>
                <c:pt idx="1467">
                  <c:v>39604.416666666664</c:v>
                </c:pt>
                <c:pt idx="1468">
                  <c:v>39604.458333333343</c:v>
                </c:pt>
                <c:pt idx="1469">
                  <c:v>39604.5</c:v>
                </c:pt>
                <c:pt idx="1470">
                  <c:v>39604.541666666584</c:v>
                </c:pt>
                <c:pt idx="1471">
                  <c:v>39604.583333333328</c:v>
                </c:pt>
                <c:pt idx="1472">
                  <c:v>39604.624999999993</c:v>
                </c:pt>
                <c:pt idx="1473">
                  <c:v>39604.666666666584</c:v>
                </c:pt>
                <c:pt idx="1474">
                  <c:v>39604.708333333328</c:v>
                </c:pt>
                <c:pt idx="1475">
                  <c:v>39604.75</c:v>
                </c:pt>
                <c:pt idx="1476">
                  <c:v>39604.791666665886</c:v>
                </c:pt>
                <c:pt idx="1477">
                  <c:v>39604.833333333328</c:v>
                </c:pt>
                <c:pt idx="1478">
                  <c:v>39604.875</c:v>
                </c:pt>
                <c:pt idx="1479">
                  <c:v>39604.916666666664</c:v>
                </c:pt>
                <c:pt idx="1480">
                  <c:v>39604.958333333343</c:v>
                </c:pt>
                <c:pt idx="1481">
                  <c:v>39605</c:v>
                </c:pt>
                <c:pt idx="1482">
                  <c:v>39605.041666666584</c:v>
                </c:pt>
                <c:pt idx="1483">
                  <c:v>39605.083333333328</c:v>
                </c:pt>
                <c:pt idx="1484">
                  <c:v>39605.124999999993</c:v>
                </c:pt>
                <c:pt idx="1485">
                  <c:v>39605.166666666584</c:v>
                </c:pt>
                <c:pt idx="1486">
                  <c:v>39605.208333333328</c:v>
                </c:pt>
                <c:pt idx="1487">
                  <c:v>39605.25</c:v>
                </c:pt>
                <c:pt idx="1488">
                  <c:v>39605.291666665886</c:v>
                </c:pt>
                <c:pt idx="1489">
                  <c:v>39605.333333333328</c:v>
                </c:pt>
                <c:pt idx="1490">
                  <c:v>39605.375</c:v>
                </c:pt>
                <c:pt idx="1491">
                  <c:v>39605.416666666664</c:v>
                </c:pt>
                <c:pt idx="1492">
                  <c:v>39605.458333333343</c:v>
                </c:pt>
                <c:pt idx="1493">
                  <c:v>39605.5</c:v>
                </c:pt>
                <c:pt idx="1494">
                  <c:v>39605.541666666584</c:v>
                </c:pt>
                <c:pt idx="1495">
                  <c:v>39605.583333333328</c:v>
                </c:pt>
                <c:pt idx="1496">
                  <c:v>39605.624999999993</c:v>
                </c:pt>
                <c:pt idx="1497">
                  <c:v>39605.666666666584</c:v>
                </c:pt>
                <c:pt idx="1498">
                  <c:v>39605.708333333328</c:v>
                </c:pt>
                <c:pt idx="1499">
                  <c:v>39605.75</c:v>
                </c:pt>
                <c:pt idx="1500">
                  <c:v>39605.791666665886</c:v>
                </c:pt>
                <c:pt idx="1501">
                  <c:v>39605.833333333328</c:v>
                </c:pt>
                <c:pt idx="1502">
                  <c:v>39605.875</c:v>
                </c:pt>
                <c:pt idx="1503">
                  <c:v>39605.916666666664</c:v>
                </c:pt>
                <c:pt idx="1504">
                  <c:v>39605.958333333343</c:v>
                </c:pt>
                <c:pt idx="1505">
                  <c:v>39606</c:v>
                </c:pt>
                <c:pt idx="1506">
                  <c:v>39606.041666666584</c:v>
                </c:pt>
                <c:pt idx="1507">
                  <c:v>39606.083333333328</c:v>
                </c:pt>
                <c:pt idx="1508">
                  <c:v>39606.124999999993</c:v>
                </c:pt>
                <c:pt idx="1509">
                  <c:v>39606.166666666584</c:v>
                </c:pt>
                <c:pt idx="1510">
                  <c:v>39606.208333333328</c:v>
                </c:pt>
                <c:pt idx="1511">
                  <c:v>39606.25</c:v>
                </c:pt>
                <c:pt idx="1512">
                  <c:v>39606.291666665886</c:v>
                </c:pt>
                <c:pt idx="1513">
                  <c:v>39606.333333333328</c:v>
                </c:pt>
                <c:pt idx="1514">
                  <c:v>39606.375</c:v>
                </c:pt>
                <c:pt idx="1515">
                  <c:v>39606.416666666664</c:v>
                </c:pt>
                <c:pt idx="1516">
                  <c:v>39606.458333333343</c:v>
                </c:pt>
                <c:pt idx="1517">
                  <c:v>39606.5</c:v>
                </c:pt>
                <c:pt idx="1518">
                  <c:v>39606.541666666584</c:v>
                </c:pt>
                <c:pt idx="1519">
                  <c:v>39606.583333333328</c:v>
                </c:pt>
                <c:pt idx="1520">
                  <c:v>39606.624999999993</c:v>
                </c:pt>
                <c:pt idx="1521">
                  <c:v>39606.666666666584</c:v>
                </c:pt>
                <c:pt idx="1522">
                  <c:v>39606.708333333328</c:v>
                </c:pt>
                <c:pt idx="1523">
                  <c:v>39606.75</c:v>
                </c:pt>
                <c:pt idx="1524">
                  <c:v>39606.791666665886</c:v>
                </c:pt>
                <c:pt idx="1525">
                  <c:v>39606.833333333328</c:v>
                </c:pt>
                <c:pt idx="1526">
                  <c:v>39606.875</c:v>
                </c:pt>
                <c:pt idx="1527">
                  <c:v>39606.916666666664</c:v>
                </c:pt>
                <c:pt idx="1528">
                  <c:v>39606.958333333343</c:v>
                </c:pt>
                <c:pt idx="1529">
                  <c:v>39607</c:v>
                </c:pt>
                <c:pt idx="1530">
                  <c:v>39607.041666666584</c:v>
                </c:pt>
                <c:pt idx="1531">
                  <c:v>39607.083333333328</c:v>
                </c:pt>
                <c:pt idx="1532">
                  <c:v>39607.124999999993</c:v>
                </c:pt>
                <c:pt idx="1533">
                  <c:v>39607.166666666584</c:v>
                </c:pt>
                <c:pt idx="1534">
                  <c:v>39607.208333333328</c:v>
                </c:pt>
                <c:pt idx="1535">
                  <c:v>39607.25</c:v>
                </c:pt>
                <c:pt idx="1536">
                  <c:v>39607.291666665886</c:v>
                </c:pt>
                <c:pt idx="1537">
                  <c:v>39607.333333333328</c:v>
                </c:pt>
                <c:pt idx="1538">
                  <c:v>39607.375</c:v>
                </c:pt>
                <c:pt idx="1539">
                  <c:v>39607.416666666664</c:v>
                </c:pt>
                <c:pt idx="1540">
                  <c:v>39607.458333333343</c:v>
                </c:pt>
                <c:pt idx="1541">
                  <c:v>39607.5</c:v>
                </c:pt>
                <c:pt idx="1542">
                  <c:v>39607.541666666584</c:v>
                </c:pt>
                <c:pt idx="1543">
                  <c:v>39607.583333333328</c:v>
                </c:pt>
                <c:pt idx="1544">
                  <c:v>39607.624999999993</c:v>
                </c:pt>
                <c:pt idx="1545">
                  <c:v>39607.666666666584</c:v>
                </c:pt>
                <c:pt idx="1546">
                  <c:v>39607.708333333328</c:v>
                </c:pt>
                <c:pt idx="1547">
                  <c:v>39607.75</c:v>
                </c:pt>
                <c:pt idx="1548">
                  <c:v>39607.791666665886</c:v>
                </c:pt>
                <c:pt idx="1549">
                  <c:v>39607.833333333328</c:v>
                </c:pt>
                <c:pt idx="1550">
                  <c:v>39607.875</c:v>
                </c:pt>
                <c:pt idx="1551">
                  <c:v>39607.916666666664</c:v>
                </c:pt>
                <c:pt idx="1552">
                  <c:v>39607.958333333343</c:v>
                </c:pt>
                <c:pt idx="1553">
                  <c:v>39608</c:v>
                </c:pt>
                <c:pt idx="1554">
                  <c:v>39608.041666666584</c:v>
                </c:pt>
                <c:pt idx="1555">
                  <c:v>39608.083333333328</c:v>
                </c:pt>
                <c:pt idx="1556">
                  <c:v>39608.124999999993</c:v>
                </c:pt>
                <c:pt idx="1557">
                  <c:v>39608.166666666584</c:v>
                </c:pt>
                <c:pt idx="1558">
                  <c:v>39608.208333333328</c:v>
                </c:pt>
                <c:pt idx="1559">
                  <c:v>39608.25</c:v>
                </c:pt>
                <c:pt idx="1560">
                  <c:v>39608.291666665886</c:v>
                </c:pt>
                <c:pt idx="1561">
                  <c:v>39608.333333333328</c:v>
                </c:pt>
                <c:pt idx="1562">
                  <c:v>39608.375</c:v>
                </c:pt>
                <c:pt idx="1563">
                  <c:v>39608.416666666664</c:v>
                </c:pt>
                <c:pt idx="1564">
                  <c:v>39608.458333333343</c:v>
                </c:pt>
                <c:pt idx="1565">
                  <c:v>39608.5</c:v>
                </c:pt>
                <c:pt idx="1566">
                  <c:v>39608.541666666584</c:v>
                </c:pt>
                <c:pt idx="1567">
                  <c:v>39608.583333333328</c:v>
                </c:pt>
                <c:pt idx="1568">
                  <c:v>39608.624999999993</c:v>
                </c:pt>
                <c:pt idx="1569">
                  <c:v>39608.666666666584</c:v>
                </c:pt>
                <c:pt idx="1570">
                  <c:v>39608.708333333328</c:v>
                </c:pt>
                <c:pt idx="1571">
                  <c:v>39608.75</c:v>
                </c:pt>
                <c:pt idx="1572">
                  <c:v>39608.791666665886</c:v>
                </c:pt>
                <c:pt idx="1573">
                  <c:v>39608.833333333328</c:v>
                </c:pt>
                <c:pt idx="1574">
                  <c:v>39608.875</c:v>
                </c:pt>
                <c:pt idx="1575">
                  <c:v>39608.916666666664</c:v>
                </c:pt>
                <c:pt idx="1576">
                  <c:v>39608.958333333343</c:v>
                </c:pt>
                <c:pt idx="1577">
                  <c:v>39609</c:v>
                </c:pt>
                <c:pt idx="1578">
                  <c:v>39609.041666666584</c:v>
                </c:pt>
                <c:pt idx="1579">
                  <c:v>39609.083333333328</c:v>
                </c:pt>
                <c:pt idx="1580">
                  <c:v>39609.124999999993</c:v>
                </c:pt>
                <c:pt idx="1581">
                  <c:v>39609.166666666584</c:v>
                </c:pt>
                <c:pt idx="1582">
                  <c:v>39609.208333333328</c:v>
                </c:pt>
                <c:pt idx="1583">
                  <c:v>39609.25</c:v>
                </c:pt>
                <c:pt idx="1584">
                  <c:v>39609.291666665886</c:v>
                </c:pt>
                <c:pt idx="1585">
                  <c:v>39609.333333333328</c:v>
                </c:pt>
                <c:pt idx="1586">
                  <c:v>39609.375</c:v>
                </c:pt>
                <c:pt idx="1587">
                  <c:v>39609.416666666664</c:v>
                </c:pt>
                <c:pt idx="1588">
                  <c:v>39609.458333333343</c:v>
                </c:pt>
                <c:pt idx="1589">
                  <c:v>39609.5</c:v>
                </c:pt>
                <c:pt idx="1590">
                  <c:v>39609.541666666584</c:v>
                </c:pt>
                <c:pt idx="1591">
                  <c:v>39609.583333333328</c:v>
                </c:pt>
                <c:pt idx="1592">
                  <c:v>39609.624999999993</c:v>
                </c:pt>
                <c:pt idx="1593">
                  <c:v>39609.666666666584</c:v>
                </c:pt>
                <c:pt idx="1594">
                  <c:v>39609.708333333328</c:v>
                </c:pt>
                <c:pt idx="1595">
                  <c:v>39609.75</c:v>
                </c:pt>
                <c:pt idx="1596">
                  <c:v>39609.791666665886</c:v>
                </c:pt>
                <c:pt idx="1597">
                  <c:v>39609.833333333328</c:v>
                </c:pt>
                <c:pt idx="1598">
                  <c:v>39609.875</c:v>
                </c:pt>
                <c:pt idx="1599">
                  <c:v>39609.916666666664</c:v>
                </c:pt>
                <c:pt idx="1600">
                  <c:v>39609.958333333343</c:v>
                </c:pt>
                <c:pt idx="1601">
                  <c:v>39610</c:v>
                </c:pt>
                <c:pt idx="1602">
                  <c:v>39610.041666666584</c:v>
                </c:pt>
                <c:pt idx="1603">
                  <c:v>39610.083333333328</c:v>
                </c:pt>
                <c:pt idx="1604">
                  <c:v>39610.124999999993</c:v>
                </c:pt>
                <c:pt idx="1605">
                  <c:v>39610.166666666584</c:v>
                </c:pt>
                <c:pt idx="1606">
                  <c:v>39610.208333333328</c:v>
                </c:pt>
                <c:pt idx="1607">
                  <c:v>39610.25</c:v>
                </c:pt>
                <c:pt idx="1608">
                  <c:v>39610.291666665886</c:v>
                </c:pt>
                <c:pt idx="1609">
                  <c:v>39610.333333333328</c:v>
                </c:pt>
                <c:pt idx="1610">
                  <c:v>39610.375</c:v>
                </c:pt>
                <c:pt idx="1611">
                  <c:v>39610.416666666664</c:v>
                </c:pt>
                <c:pt idx="1612">
                  <c:v>39610.458333333343</c:v>
                </c:pt>
                <c:pt idx="1613">
                  <c:v>39610.5</c:v>
                </c:pt>
                <c:pt idx="1614">
                  <c:v>39610.541666666584</c:v>
                </c:pt>
                <c:pt idx="1615">
                  <c:v>39610.583333333328</c:v>
                </c:pt>
                <c:pt idx="1616">
                  <c:v>39610.624999999993</c:v>
                </c:pt>
                <c:pt idx="1617">
                  <c:v>39610.666666666584</c:v>
                </c:pt>
                <c:pt idx="1618">
                  <c:v>39610.708333333328</c:v>
                </c:pt>
                <c:pt idx="1619">
                  <c:v>39610.75</c:v>
                </c:pt>
                <c:pt idx="1620">
                  <c:v>39610.791666665886</c:v>
                </c:pt>
                <c:pt idx="1621">
                  <c:v>39610.833333333328</c:v>
                </c:pt>
                <c:pt idx="1622">
                  <c:v>39610.875</c:v>
                </c:pt>
                <c:pt idx="1623">
                  <c:v>39610.916666666664</c:v>
                </c:pt>
                <c:pt idx="1624">
                  <c:v>39610.958333333343</c:v>
                </c:pt>
                <c:pt idx="1625">
                  <c:v>39611</c:v>
                </c:pt>
                <c:pt idx="1626">
                  <c:v>39611.041666666584</c:v>
                </c:pt>
                <c:pt idx="1627">
                  <c:v>39611.083333333328</c:v>
                </c:pt>
                <c:pt idx="1628">
                  <c:v>39611.124999999993</c:v>
                </c:pt>
                <c:pt idx="1629">
                  <c:v>39611.166666666584</c:v>
                </c:pt>
                <c:pt idx="1630">
                  <c:v>39611.208333333328</c:v>
                </c:pt>
                <c:pt idx="1631">
                  <c:v>39611.25</c:v>
                </c:pt>
                <c:pt idx="1632">
                  <c:v>39611.291666665886</c:v>
                </c:pt>
                <c:pt idx="1633">
                  <c:v>39611.333333333328</c:v>
                </c:pt>
                <c:pt idx="1634">
                  <c:v>39611.375</c:v>
                </c:pt>
                <c:pt idx="1635">
                  <c:v>39611.416666666664</c:v>
                </c:pt>
                <c:pt idx="1636">
                  <c:v>39611.458333333343</c:v>
                </c:pt>
                <c:pt idx="1637">
                  <c:v>39611.5</c:v>
                </c:pt>
                <c:pt idx="1638">
                  <c:v>39611.541666666584</c:v>
                </c:pt>
                <c:pt idx="1639">
                  <c:v>39611.583333333328</c:v>
                </c:pt>
                <c:pt idx="1640">
                  <c:v>39611.624999999993</c:v>
                </c:pt>
                <c:pt idx="1641">
                  <c:v>39611.666666666584</c:v>
                </c:pt>
                <c:pt idx="1642">
                  <c:v>39611.708333333328</c:v>
                </c:pt>
                <c:pt idx="1643">
                  <c:v>39611.75</c:v>
                </c:pt>
                <c:pt idx="1644">
                  <c:v>39611.791666665886</c:v>
                </c:pt>
                <c:pt idx="1645">
                  <c:v>39611.833333333328</c:v>
                </c:pt>
                <c:pt idx="1646">
                  <c:v>39611.875</c:v>
                </c:pt>
                <c:pt idx="1647">
                  <c:v>39611.916666666664</c:v>
                </c:pt>
                <c:pt idx="1648">
                  <c:v>39611.958333333343</c:v>
                </c:pt>
                <c:pt idx="1649">
                  <c:v>39612</c:v>
                </c:pt>
                <c:pt idx="1650">
                  <c:v>39612.041666666584</c:v>
                </c:pt>
                <c:pt idx="1651">
                  <c:v>39612.083333333328</c:v>
                </c:pt>
                <c:pt idx="1652">
                  <c:v>39612.124999999993</c:v>
                </c:pt>
                <c:pt idx="1653">
                  <c:v>39612.166666666584</c:v>
                </c:pt>
                <c:pt idx="1654">
                  <c:v>39612.208333333328</c:v>
                </c:pt>
                <c:pt idx="1655">
                  <c:v>39612.25</c:v>
                </c:pt>
                <c:pt idx="1656">
                  <c:v>39612.291666665886</c:v>
                </c:pt>
                <c:pt idx="1657">
                  <c:v>39612.333333333328</c:v>
                </c:pt>
                <c:pt idx="1658">
                  <c:v>39612.375</c:v>
                </c:pt>
                <c:pt idx="1659">
                  <c:v>39612.416666666664</c:v>
                </c:pt>
                <c:pt idx="1660">
                  <c:v>39612.458333333343</c:v>
                </c:pt>
                <c:pt idx="1661">
                  <c:v>39612.5</c:v>
                </c:pt>
                <c:pt idx="1662">
                  <c:v>39612.541666666584</c:v>
                </c:pt>
                <c:pt idx="1663">
                  <c:v>39612.583333333328</c:v>
                </c:pt>
                <c:pt idx="1664">
                  <c:v>39612.624999999993</c:v>
                </c:pt>
                <c:pt idx="1665">
                  <c:v>39612.666666666584</c:v>
                </c:pt>
                <c:pt idx="1666">
                  <c:v>39612.708333333328</c:v>
                </c:pt>
                <c:pt idx="1667">
                  <c:v>39612.75</c:v>
                </c:pt>
                <c:pt idx="1668">
                  <c:v>39612.791666665886</c:v>
                </c:pt>
                <c:pt idx="1669">
                  <c:v>39612.833333333328</c:v>
                </c:pt>
                <c:pt idx="1670">
                  <c:v>39612.875</c:v>
                </c:pt>
                <c:pt idx="1671">
                  <c:v>39612.916666666664</c:v>
                </c:pt>
                <c:pt idx="1672">
                  <c:v>39612.958333333343</c:v>
                </c:pt>
                <c:pt idx="1673">
                  <c:v>39613</c:v>
                </c:pt>
                <c:pt idx="1674">
                  <c:v>39613.041666666584</c:v>
                </c:pt>
                <c:pt idx="1675">
                  <c:v>39613.083333333328</c:v>
                </c:pt>
                <c:pt idx="1676">
                  <c:v>39613.124999999993</c:v>
                </c:pt>
                <c:pt idx="1677">
                  <c:v>39613.166666666584</c:v>
                </c:pt>
                <c:pt idx="1678">
                  <c:v>39613.208333333328</c:v>
                </c:pt>
                <c:pt idx="1679">
                  <c:v>39613.25</c:v>
                </c:pt>
                <c:pt idx="1680">
                  <c:v>39613.291666665886</c:v>
                </c:pt>
                <c:pt idx="1681">
                  <c:v>39613.333333333328</c:v>
                </c:pt>
                <c:pt idx="1682">
                  <c:v>39613.375</c:v>
                </c:pt>
                <c:pt idx="1683">
                  <c:v>39613.416666666664</c:v>
                </c:pt>
                <c:pt idx="1684">
                  <c:v>39613.458333333343</c:v>
                </c:pt>
                <c:pt idx="1685">
                  <c:v>39613.5</c:v>
                </c:pt>
                <c:pt idx="1686">
                  <c:v>39613.541666666584</c:v>
                </c:pt>
                <c:pt idx="1687">
                  <c:v>39613.583333333328</c:v>
                </c:pt>
                <c:pt idx="1688">
                  <c:v>39613.624999999993</c:v>
                </c:pt>
                <c:pt idx="1689">
                  <c:v>39613.666666666584</c:v>
                </c:pt>
                <c:pt idx="1690">
                  <c:v>39613.708333333328</c:v>
                </c:pt>
                <c:pt idx="1691">
                  <c:v>39613.75</c:v>
                </c:pt>
                <c:pt idx="1692">
                  <c:v>39613.791666665886</c:v>
                </c:pt>
                <c:pt idx="1693">
                  <c:v>39613.833333333328</c:v>
                </c:pt>
                <c:pt idx="1694">
                  <c:v>39613.875</c:v>
                </c:pt>
                <c:pt idx="1695">
                  <c:v>39613.916666666664</c:v>
                </c:pt>
                <c:pt idx="1696">
                  <c:v>39613.958333333343</c:v>
                </c:pt>
                <c:pt idx="1697">
                  <c:v>39614</c:v>
                </c:pt>
                <c:pt idx="1698">
                  <c:v>39614.041666666584</c:v>
                </c:pt>
                <c:pt idx="1699">
                  <c:v>39614.083333333328</c:v>
                </c:pt>
                <c:pt idx="1700">
                  <c:v>39614.124999999993</c:v>
                </c:pt>
                <c:pt idx="1701">
                  <c:v>39614.166666666584</c:v>
                </c:pt>
                <c:pt idx="1702">
                  <c:v>39614.208333333328</c:v>
                </c:pt>
                <c:pt idx="1703">
                  <c:v>39614.25</c:v>
                </c:pt>
                <c:pt idx="1704">
                  <c:v>39614.291666665886</c:v>
                </c:pt>
                <c:pt idx="1705">
                  <c:v>39614.333333333328</c:v>
                </c:pt>
                <c:pt idx="1706">
                  <c:v>39614.375</c:v>
                </c:pt>
                <c:pt idx="1707">
                  <c:v>39614.416666666664</c:v>
                </c:pt>
                <c:pt idx="1708">
                  <c:v>39614.458333333343</c:v>
                </c:pt>
                <c:pt idx="1709">
                  <c:v>39614.5</c:v>
                </c:pt>
                <c:pt idx="1710">
                  <c:v>39614.541666666584</c:v>
                </c:pt>
                <c:pt idx="1711">
                  <c:v>39614.583333333328</c:v>
                </c:pt>
                <c:pt idx="1712">
                  <c:v>39614.624999999993</c:v>
                </c:pt>
                <c:pt idx="1713">
                  <c:v>39614.666666666584</c:v>
                </c:pt>
                <c:pt idx="1714">
                  <c:v>39614.708333333328</c:v>
                </c:pt>
                <c:pt idx="1715">
                  <c:v>39614.75</c:v>
                </c:pt>
                <c:pt idx="1716">
                  <c:v>39614.791666665886</c:v>
                </c:pt>
                <c:pt idx="1717">
                  <c:v>39614.833333333328</c:v>
                </c:pt>
                <c:pt idx="1718">
                  <c:v>39614.875</c:v>
                </c:pt>
                <c:pt idx="1719">
                  <c:v>39614.916666666664</c:v>
                </c:pt>
                <c:pt idx="1720">
                  <c:v>39614.958333333343</c:v>
                </c:pt>
                <c:pt idx="1721">
                  <c:v>39615</c:v>
                </c:pt>
                <c:pt idx="1722">
                  <c:v>39615.041666666584</c:v>
                </c:pt>
                <c:pt idx="1723">
                  <c:v>39615.083333333328</c:v>
                </c:pt>
                <c:pt idx="1724">
                  <c:v>39615.124999999993</c:v>
                </c:pt>
                <c:pt idx="1725">
                  <c:v>39615.166666666584</c:v>
                </c:pt>
                <c:pt idx="1726">
                  <c:v>39615.208333333328</c:v>
                </c:pt>
                <c:pt idx="1727">
                  <c:v>39615.25</c:v>
                </c:pt>
                <c:pt idx="1728">
                  <c:v>39615.291666665886</c:v>
                </c:pt>
                <c:pt idx="1729">
                  <c:v>39615.333333333328</c:v>
                </c:pt>
                <c:pt idx="1730">
                  <c:v>39615.375</c:v>
                </c:pt>
                <c:pt idx="1731">
                  <c:v>39615.416666666664</c:v>
                </c:pt>
                <c:pt idx="1732">
                  <c:v>39615.458333333343</c:v>
                </c:pt>
                <c:pt idx="1733">
                  <c:v>39615.5</c:v>
                </c:pt>
                <c:pt idx="1734">
                  <c:v>39615.541666666584</c:v>
                </c:pt>
                <c:pt idx="1735">
                  <c:v>39615.583333333328</c:v>
                </c:pt>
                <c:pt idx="1736">
                  <c:v>39615.624999999993</c:v>
                </c:pt>
                <c:pt idx="1737">
                  <c:v>39615.666666666584</c:v>
                </c:pt>
                <c:pt idx="1738">
                  <c:v>39615.708333333328</c:v>
                </c:pt>
                <c:pt idx="1739">
                  <c:v>39615.75</c:v>
                </c:pt>
                <c:pt idx="1740">
                  <c:v>39615.791666665886</c:v>
                </c:pt>
                <c:pt idx="1741">
                  <c:v>39615.833333333328</c:v>
                </c:pt>
                <c:pt idx="1742">
                  <c:v>39615.875</c:v>
                </c:pt>
                <c:pt idx="1743">
                  <c:v>39615.916666666664</c:v>
                </c:pt>
                <c:pt idx="1744">
                  <c:v>39615.958333333343</c:v>
                </c:pt>
                <c:pt idx="1745">
                  <c:v>39616</c:v>
                </c:pt>
                <c:pt idx="1746">
                  <c:v>39616.041666666584</c:v>
                </c:pt>
                <c:pt idx="1747">
                  <c:v>39616.083333333328</c:v>
                </c:pt>
                <c:pt idx="1748">
                  <c:v>39616.124999999993</c:v>
                </c:pt>
                <c:pt idx="1749">
                  <c:v>39616.166666666584</c:v>
                </c:pt>
                <c:pt idx="1750">
                  <c:v>39616.208333333328</c:v>
                </c:pt>
                <c:pt idx="1751">
                  <c:v>39616.25</c:v>
                </c:pt>
                <c:pt idx="1752">
                  <c:v>39616.291666665886</c:v>
                </c:pt>
                <c:pt idx="1753">
                  <c:v>39616.333333333328</c:v>
                </c:pt>
                <c:pt idx="1754">
                  <c:v>39616.375</c:v>
                </c:pt>
                <c:pt idx="1755">
                  <c:v>39616.416666666664</c:v>
                </c:pt>
                <c:pt idx="1756">
                  <c:v>39616.458333333343</c:v>
                </c:pt>
                <c:pt idx="1757">
                  <c:v>39616.5</c:v>
                </c:pt>
                <c:pt idx="1758">
                  <c:v>39616.541666666584</c:v>
                </c:pt>
                <c:pt idx="1759">
                  <c:v>39616.583333333328</c:v>
                </c:pt>
                <c:pt idx="1760">
                  <c:v>39616.624999999993</c:v>
                </c:pt>
                <c:pt idx="1761">
                  <c:v>39616.666666666584</c:v>
                </c:pt>
                <c:pt idx="1762">
                  <c:v>39616.708333333328</c:v>
                </c:pt>
                <c:pt idx="1763">
                  <c:v>39616.75</c:v>
                </c:pt>
                <c:pt idx="1764">
                  <c:v>39616.791666665886</c:v>
                </c:pt>
                <c:pt idx="1765">
                  <c:v>39616.833333333328</c:v>
                </c:pt>
                <c:pt idx="1766">
                  <c:v>39616.875</c:v>
                </c:pt>
                <c:pt idx="1767">
                  <c:v>39616.916666666664</c:v>
                </c:pt>
                <c:pt idx="1768">
                  <c:v>39616.958333333343</c:v>
                </c:pt>
                <c:pt idx="1769">
                  <c:v>39617</c:v>
                </c:pt>
                <c:pt idx="1770">
                  <c:v>39617.041666666584</c:v>
                </c:pt>
                <c:pt idx="1771">
                  <c:v>39617.083333333328</c:v>
                </c:pt>
                <c:pt idx="1772">
                  <c:v>39617.124999999993</c:v>
                </c:pt>
                <c:pt idx="1773">
                  <c:v>39617.166666666584</c:v>
                </c:pt>
                <c:pt idx="1774">
                  <c:v>39617.208333333328</c:v>
                </c:pt>
                <c:pt idx="1775">
                  <c:v>39617.25</c:v>
                </c:pt>
                <c:pt idx="1776">
                  <c:v>39617.291666665886</c:v>
                </c:pt>
                <c:pt idx="1777">
                  <c:v>39617.333333333328</c:v>
                </c:pt>
                <c:pt idx="1778">
                  <c:v>39617.375</c:v>
                </c:pt>
                <c:pt idx="1779">
                  <c:v>39617.416666666664</c:v>
                </c:pt>
                <c:pt idx="1780">
                  <c:v>39617.458333333343</c:v>
                </c:pt>
                <c:pt idx="1781">
                  <c:v>39617.5</c:v>
                </c:pt>
                <c:pt idx="1782">
                  <c:v>39617.541666666584</c:v>
                </c:pt>
                <c:pt idx="1783">
                  <c:v>39617.583333333328</c:v>
                </c:pt>
                <c:pt idx="1784">
                  <c:v>39617.624999999993</c:v>
                </c:pt>
                <c:pt idx="1785">
                  <c:v>39617.666666666584</c:v>
                </c:pt>
                <c:pt idx="1786">
                  <c:v>39617.708333333328</c:v>
                </c:pt>
                <c:pt idx="1787">
                  <c:v>39617.75</c:v>
                </c:pt>
                <c:pt idx="1788">
                  <c:v>39617.791666665886</c:v>
                </c:pt>
                <c:pt idx="1789">
                  <c:v>39617.833333333328</c:v>
                </c:pt>
                <c:pt idx="1790">
                  <c:v>39617.875</c:v>
                </c:pt>
                <c:pt idx="1791">
                  <c:v>39617.916666666664</c:v>
                </c:pt>
                <c:pt idx="1792">
                  <c:v>39617.958333333343</c:v>
                </c:pt>
                <c:pt idx="1793">
                  <c:v>39618</c:v>
                </c:pt>
                <c:pt idx="1794">
                  <c:v>39618.041666666584</c:v>
                </c:pt>
                <c:pt idx="1795">
                  <c:v>39618.083333333328</c:v>
                </c:pt>
                <c:pt idx="1796">
                  <c:v>39618.124999999993</c:v>
                </c:pt>
                <c:pt idx="1797">
                  <c:v>39618.166666666584</c:v>
                </c:pt>
                <c:pt idx="1798">
                  <c:v>39618.208333333328</c:v>
                </c:pt>
                <c:pt idx="1799">
                  <c:v>39618.25</c:v>
                </c:pt>
                <c:pt idx="1800">
                  <c:v>39618.291666665886</c:v>
                </c:pt>
                <c:pt idx="1801">
                  <c:v>39618.333333333328</c:v>
                </c:pt>
                <c:pt idx="1802">
                  <c:v>39618.375</c:v>
                </c:pt>
                <c:pt idx="1803">
                  <c:v>39618.416666666664</c:v>
                </c:pt>
                <c:pt idx="1804">
                  <c:v>39618.458333333343</c:v>
                </c:pt>
                <c:pt idx="1805">
                  <c:v>39618.5</c:v>
                </c:pt>
                <c:pt idx="1806">
                  <c:v>39618.541666666584</c:v>
                </c:pt>
                <c:pt idx="1807">
                  <c:v>39618.583333333328</c:v>
                </c:pt>
                <c:pt idx="1808">
                  <c:v>39618.624999999993</c:v>
                </c:pt>
                <c:pt idx="1809">
                  <c:v>39618.666666666584</c:v>
                </c:pt>
                <c:pt idx="1810">
                  <c:v>39618.708333333328</c:v>
                </c:pt>
                <c:pt idx="1811">
                  <c:v>39618.75</c:v>
                </c:pt>
                <c:pt idx="1812">
                  <c:v>39618.791666665886</c:v>
                </c:pt>
                <c:pt idx="1813">
                  <c:v>39618.833333333328</c:v>
                </c:pt>
                <c:pt idx="1814">
                  <c:v>39618.875</c:v>
                </c:pt>
                <c:pt idx="1815">
                  <c:v>39618.916666666664</c:v>
                </c:pt>
                <c:pt idx="1816">
                  <c:v>39618.958333333343</c:v>
                </c:pt>
                <c:pt idx="1817">
                  <c:v>39619</c:v>
                </c:pt>
                <c:pt idx="1818">
                  <c:v>39619.041666666584</c:v>
                </c:pt>
                <c:pt idx="1819">
                  <c:v>39619.083333333328</c:v>
                </c:pt>
                <c:pt idx="1820">
                  <c:v>39619.124999999993</c:v>
                </c:pt>
                <c:pt idx="1821">
                  <c:v>39619.166666666584</c:v>
                </c:pt>
                <c:pt idx="1822">
                  <c:v>39619.208333333328</c:v>
                </c:pt>
                <c:pt idx="1823">
                  <c:v>39619.25</c:v>
                </c:pt>
                <c:pt idx="1824">
                  <c:v>39619.291666665886</c:v>
                </c:pt>
                <c:pt idx="1825">
                  <c:v>39619.333333333328</c:v>
                </c:pt>
                <c:pt idx="1826">
                  <c:v>39619.375</c:v>
                </c:pt>
              </c:numCache>
            </c:numRef>
          </c:xVal>
          <c:yVal>
            <c:numRef>
              <c:f>Stal4!$E$36:$E$7435</c:f>
              <c:numCache>
                <c:formatCode>0.0</c:formatCode>
                <c:ptCount val="7400"/>
                <c:pt idx="0">
                  <c:v>51</c:v>
                </c:pt>
                <c:pt idx="1">
                  <c:v>51</c:v>
                </c:pt>
                <c:pt idx="2">
                  <c:v>50</c:v>
                </c:pt>
                <c:pt idx="3">
                  <c:v>51</c:v>
                </c:pt>
                <c:pt idx="4">
                  <c:v>50</c:v>
                </c:pt>
                <c:pt idx="5">
                  <c:v>50</c:v>
                </c:pt>
                <c:pt idx="6">
                  <c:v>50</c:v>
                </c:pt>
                <c:pt idx="7">
                  <c:v>50</c:v>
                </c:pt>
                <c:pt idx="8">
                  <c:v>49</c:v>
                </c:pt>
                <c:pt idx="9">
                  <c:v>50</c:v>
                </c:pt>
                <c:pt idx="10">
                  <c:v>49</c:v>
                </c:pt>
                <c:pt idx="11">
                  <c:v>49</c:v>
                </c:pt>
                <c:pt idx="12">
                  <c:v>49</c:v>
                </c:pt>
                <c:pt idx="13">
                  <c:v>49</c:v>
                </c:pt>
                <c:pt idx="14">
                  <c:v>48</c:v>
                </c:pt>
                <c:pt idx="15">
                  <c:v>48</c:v>
                </c:pt>
                <c:pt idx="16">
                  <c:v>48</c:v>
                </c:pt>
                <c:pt idx="17">
                  <c:v>48</c:v>
                </c:pt>
                <c:pt idx="18">
                  <c:v>47</c:v>
                </c:pt>
                <c:pt idx="19">
                  <c:v>47</c:v>
                </c:pt>
                <c:pt idx="20">
                  <c:v>47</c:v>
                </c:pt>
                <c:pt idx="21">
                  <c:v>47</c:v>
                </c:pt>
                <c:pt idx="22">
                  <c:v>47</c:v>
                </c:pt>
                <c:pt idx="23">
                  <c:v>47</c:v>
                </c:pt>
                <c:pt idx="24">
                  <c:v>47</c:v>
                </c:pt>
                <c:pt idx="25">
                  <c:v>46</c:v>
                </c:pt>
                <c:pt idx="26">
                  <c:v>45</c:v>
                </c:pt>
                <c:pt idx="27">
                  <c:v>46</c:v>
                </c:pt>
                <c:pt idx="28">
                  <c:v>44</c:v>
                </c:pt>
                <c:pt idx="29">
                  <c:v>45</c:v>
                </c:pt>
                <c:pt idx="30">
                  <c:v>43</c:v>
                </c:pt>
                <c:pt idx="31">
                  <c:v>44</c:v>
                </c:pt>
                <c:pt idx="32">
                  <c:v>43</c:v>
                </c:pt>
                <c:pt idx="33">
                  <c:v>42</c:v>
                </c:pt>
                <c:pt idx="34">
                  <c:v>42</c:v>
                </c:pt>
                <c:pt idx="35">
                  <c:v>42</c:v>
                </c:pt>
                <c:pt idx="36">
                  <c:v>42</c:v>
                </c:pt>
                <c:pt idx="37">
                  <c:v>41</c:v>
                </c:pt>
                <c:pt idx="38">
                  <c:v>42</c:v>
                </c:pt>
                <c:pt idx="39">
                  <c:v>41</c:v>
                </c:pt>
                <c:pt idx="40">
                  <c:v>41</c:v>
                </c:pt>
                <c:pt idx="41">
                  <c:v>40</c:v>
                </c:pt>
                <c:pt idx="42">
                  <c:v>41</c:v>
                </c:pt>
                <c:pt idx="43">
                  <c:v>40</c:v>
                </c:pt>
                <c:pt idx="44">
                  <c:v>41</c:v>
                </c:pt>
                <c:pt idx="45">
                  <c:v>40</c:v>
                </c:pt>
                <c:pt idx="46">
                  <c:v>41</c:v>
                </c:pt>
                <c:pt idx="47">
                  <c:v>40</c:v>
                </c:pt>
                <c:pt idx="48">
                  <c:v>40</c:v>
                </c:pt>
                <c:pt idx="49">
                  <c:v>41</c:v>
                </c:pt>
                <c:pt idx="50">
                  <c:v>40</c:v>
                </c:pt>
                <c:pt idx="51">
                  <c:v>40</c:v>
                </c:pt>
                <c:pt idx="52">
                  <c:v>40</c:v>
                </c:pt>
                <c:pt idx="53">
                  <c:v>40</c:v>
                </c:pt>
                <c:pt idx="54">
                  <c:v>40</c:v>
                </c:pt>
                <c:pt idx="55">
                  <c:v>40</c:v>
                </c:pt>
                <c:pt idx="56">
                  <c:v>39</c:v>
                </c:pt>
                <c:pt idx="57">
                  <c:v>39</c:v>
                </c:pt>
                <c:pt idx="58">
                  <c:v>39</c:v>
                </c:pt>
                <c:pt idx="59">
                  <c:v>39</c:v>
                </c:pt>
                <c:pt idx="60">
                  <c:v>39</c:v>
                </c:pt>
                <c:pt idx="61">
                  <c:v>38</c:v>
                </c:pt>
                <c:pt idx="62">
                  <c:v>39</c:v>
                </c:pt>
                <c:pt idx="63">
                  <c:v>38</c:v>
                </c:pt>
                <c:pt idx="64">
                  <c:v>38</c:v>
                </c:pt>
                <c:pt idx="65">
                  <c:v>39</c:v>
                </c:pt>
                <c:pt idx="66">
                  <c:v>38</c:v>
                </c:pt>
                <c:pt idx="67">
                  <c:v>38</c:v>
                </c:pt>
                <c:pt idx="68">
                  <c:v>37</c:v>
                </c:pt>
                <c:pt idx="69">
                  <c:v>38</c:v>
                </c:pt>
                <c:pt idx="70">
                  <c:v>38</c:v>
                </c:pt>
                <c:pt idx="71">
                  <c:v>38</c:v>
                </c:pt>
                <c:pt idx="72">
                  <c:v>37</c:v>
                </c:pt>
                <c:pt idx="73">
                  <c:v>38</c:v>
                </c:pt>
                <c:pt idx="74">
                  <c:v>37</c:v>
                </c:pt>
                <c:pt idx="75">
                  <c:v>37</c:v>
                </c:pt>
                <c:pt idx="76">
                  <c:v>37</c:v>
                </c:pt>
                <c:pt idx="77">
                  <c:v>38</c:v>
                </c:pt>
                <c:pt idx="78">
                  <c:v>36</c:v>
                </c:pt>
                <c:pt idx="79">
                  <c:v>37</c:v>
                </c:pt>
                <c:pt idx="80">
                  <c:v>37</c:v>
                </c:pt>
                <c:pt idx="81">
                  <c:v>37</c:v>
                </c:pt>
                <c:pt idx="82">
                  <c:v>37</c:v>
                </c:pt>
                <c:pt idx="83">
                  <c:v>37</c:v>
                </c:pt>
                <c:pt idx="84">
                  <c:v>37</c:v>
                </c:pt>
                <c:pt idx="85">
                  <c:v>36</c:v>
                </c:pt>
                <c:pt idx="86">
                  <c:v>37</c:v>
                </c:pt>
                <c:pt idx="87">
                  <c:v>37</c:v>
                </c:pt>
                <c:pt idx="88">
                  <c:v>37</c:v>
                </c:pt>
                <c:pt idx="89">
                  <c:v>37</c:v>
                </c:pt>
                <c:pt idx="90">
                  <c:v>36</c:v>
                </c:pt>
                <c:pt idx="91">
                  <c:v>37</c:v>
                </c:pt>
                <c:pt idx="92">
                  <c:v>37</c:v>
                </c:pt>
                <c:pt idx="93">
                  <c:v>37</c:v>
                </c:pt>
                <c:pt idx="94">
                  <c:v>38</c:v>
                </c:pt>
                <c:pt idx="95">
                  <c:v>37</c:v>
                </c:pt>
                <c:pt idx="96">
                  <c:v>37</c:v>
                </c:pt>
                <c:pt idx="97">
                  <c:v>38</c:v>
                </c:pt>
                <c:pt idx="98">
                  <c:v>37</c:v>
                </c:pt>
                <c:pt idx="99">
                  <c:v>37</c:v>
                </c:pt>
                <c:pt idx="100">
                  <c:v>38</c:v>
                </c:pt>
                <c:pt idx="101">
                  <c:v>37</c:v>
                </c:pt>
                <c:pt idx="102">
                  <c:v>38</c:v>
                </c:pt>
                <c:pt idx="103">
                  <c:v>37</c:v>
                </c:pt>
                <c:pt idx="104">
                  <c:v>38</c:v>
                </c:pt>
                <c:pt idx="105">
                  <c:v>37</c:v>
                </c:pt>
                <c:pt idx="106">
                  <c:v>38</c:v>
                </c:pt>
                <c:pt idx="107">
                  <c:v>37</c:v>
                </c:pt>
                <c:pt idx="108">
                  <c:v>38</c:v>
                </c:pt>
                <c:pt idx="109">
                  <c:v>38</c:v>
                </c:pt>
                <c:pt idx="110">
                  <c:v>37</c:v>
                </c:pt>
                <c:pt idx="111">
                  <c:v>38</c:v>
                </c:pt>
                <c:pt idx="112">
                  <c:v>38</c:v>
                </c:pt>
                <c:pt idx="113">
                  <c:v>38</c:v>
                </c:pt>
                <c:pt idx="114">
                  <c:v>37</c:v>
                </c:pt>
                <c:pt idx="115">
                  <c:v>38</c:v>
                </c:pt>
                <c:pt idx="116">
                  <c:v>38</c:v>
                </c:pt>
                <c:pt idx="117">
                  <c:v>38</c:v>
                </c:pt>
                <c:pt idx="118">
                  <c:v>37</c:v>
                </c:pt>
                <c:pt idx="119">
                  <c:v>38</c:v>
                </c:pt>
                <c:pt idx="120">
                  <c:v>37</c:v>
                </c:pt>
                <c:pt idx="121">
                  <c:v>38</c:v>
                </c:pt>
                <c:pt idx="122">
                  <c:v>37</c:v>
                </c:pt>
                <c:pt idx="123">
                  <c:v>37</c:v>
                </c:pt>
                <c:pt idx="124">
                  <c:v>37</c:v>
                </c:pt>
                <c:pt idx="125">
                  <c:v>37</c:v>
                </c:pt>
                <c:pt idx="126">
                  <c:v>37</c:v>
                </c:pt>
                <c:pt idx="127">
                  <c:v>37</c:v>
                </c:pt>
                <c:pt idx="128">
                  <c:v>36</c:v>
                </c:pt>
                <c:pt idx="129">
                  <c:v>37</c:v>
                </c:pt>
                <c:pt idx="130">
                  <c:v>36</c:v>
                </c:pt>
                <c:pt idx="131">
                  <c:v>36</c:v>
                </c:pt>
                <c:pt idx="132">
                  <c:v>36</c:v>
                </c:pt>
                <c:pt idx="133">
                  <c:v>36</c:v>
                </c:pt>
                <c:pt idx="134">
                  <c:v>35</c:v>
                </c:pt>
                <c:pt idx="135">
                  <c:v>36</c:v>
                </c:pt>
                <c:pt idx="136">
                  <c:v>36</c:v>
                </c:pt>
                <c:pt idx="137">
                  <c:v>35</c:v>
                </c:pt>
                <c:pt idx="138">
                  <c:v>36</c:v>
                </c:pt>
                <c:pt idx="139">
                  <c:v>35</c:v>
                </c:pt>
                <c:pt idx="140">
                  <c:v>35</c:v>
                </c:pt>
                <c:pt idx="141">
                  <c:v>35</c:v>
                </c:pt>
                <c:pt idx="142">
                  <c:v>35</c:v>
                </c:pt>
                <c:pt idx="143">
                  <c:v>35</c:v>
                </c:pt>
                <c:pt idx="144">
                  <c:v>35</c:v>
                </c:pt>
                <c:pt idx="145">
                  <c:v>35</c:v>
                </c:pt>
                <c:pt idx="146">
                  <c:v>34</c:v>
                </c:pt>
                <c:pt idx="147">
                  <c:v>35</c:v>
                </c:pt>
                <c:pt idx="148">
                  <c:v>34</c:v>
                </c:pt>
                <c:pt idx="149">
                  <c:v>34</c:v>
                </c:pt>
                <c:pt idx="150">
                  <c:v>34</c:v>
                </c:pt>
                <c:pt idx="151">
                  <c:v>34</c:v>
                </c:pt>
                <c:pt idx="152">
                  <c:v>34</c:v>
                </c:pt>
                <c:pt idx="153">
                  <c:v>33</c:v>
                </c:pt>
                <c:pt idx="154">
                  <c:v>34</c:v>
                </c:pt>
                <c:pt idx="155">
                  <c:v>33</c:v>
                </c:pt>
                <c:pt idx="156">
                  <c:v>33</c:v>
                </c:pt>
                <c:pt idx="157">
                  <c:v>34</c:v>
                </c:pt>
                <c:pt idx="158">
                  <c:v>33</c:v>
                </c:pt>
                <c:pt idx="159">
                  <c:v>33</c:v>
                </c:pt>
                <c:pt idx="160">
                  <c:v>33</c:v>
                </c:pt>
                <c:pt idx="161">
                  <c:v>33</c:v>
                </c:pt>
                <c:pt idx="162">
                  <c:v>32</c:v>
                </c:pt>
                <c:pt idx="163">
                  <c:v>33</c:v>
                </c:pt>
                <c:pt idx="164">
                  <c:v>33</c:v>
                </c:pt>
                <c:pt idx="165">
                  <c:v>32</c:v>
                </c:pt>
                <c:pt idx="166">
                  <c:v>33</c:v>
                </c:pt>
                <c:pt idx="167">
                  <c:v>32</c:v>
                </c:pt>
                <c:pt idx="168">
                  <c:v>32</c:v>
                </c:pt>
                <c:pt idx="169">
                  <c:v>32</c:v>
                </c:pt>
                <c:pt idx="170">
                  <c:v>32</c:v>
                </c:pt>
                <c:pt idx="171">
                  <c:v>31</c:v>
                </c:pt>
                <c:pt idx="172">
                  <c:v>32</c:v>
                </c:pt>
                <c:pt idx="173">
                  <c:v>31</c:v>
                </c:pt>
                <c:pt idx="174">
                  <c:v>31</c:v>
                </c:pt>
                <c:pt idx="175">
                  <c:v>31</c:v>
                </c:pt>
                <c:pt idx="176">
                  <c:v>31</c:v>
                </c:pt>
                <c:pt idx="177">
                  <c:v>30</c:v>
                </c:pt>
                <c:pt idx="178">
                  <c:v>31</c:v>
                </c:pt>
                <c:pt idx="179">
                  <c:v>30</c:v>
                </c:pt>
                <c:pt idx="180">
                  <c:v>31</c:v>
                </c:pt>
                <c:pt idx="181">
                  <c:v>30</c:v>
                </c:pt>
                <c:pt idx="182">
                  <c:v>30</c:v>
                </c:pt>
                <c:pt idx="183">
                  <c:v>30</c:v>
                </c:pt>
                <c:pt idx="184">
                  <c:v>30</c:v>
                </c:pt>
                <c:pt idx="185">
                  <c:v>30</c:v>
                </c:pt>
                <c:pt idx="186">
                  <c:v>30</c:v>
                </c:pt>
                <c:pt idx="187">
                  <c:v>30</c:v>
                </c:pt>
                <c:pt idx="188">
                  <c:v>30</c:v>
                </c:pt>
                <c:pt idx="189">
                  <c:v>29</c:v>
                </c:pt>
                <c:pt idx="190">
                  <c:v>29</c:v>
                </c:pt>
                <c:pt idx="191">
                  <c:v>29</c:v>
                </c:pt>
                <c:pt idx="192">
                  <c:v>29</c:v>
                </c:pt>
                <c:pt idx="193">
                  <c:v>29</c:v>
                </c:pt>
                <c:pt idx="194">
                  <c:v>29</c:v>
                </c:pt>
                <c:pt idx="195">
                  <c:v>29</c:v>
                </c:pt>
                <c:pt idx="196">
                  <c:v>29</c:v>
                </c:pt>
                <c:pt idx="197">
                  <c:v>29</c:v>
                </c:pt>
                <c:pt idx="198">
                  <c:v>28</c:v>
                </c:pt>
                <c:pt idx="199">
                  <c:v>28</c:v>
                </c:pt>
                <c:pt idx="200">
                  <c:v>29</c:v>
                </c:pt>
                <c:pt idx="201">
                  <c:v>28</c:v>
                </c:pt>
                <c:pt idx="202">
                  <c:v>28</c:v>
                </c:pt>
                <c:pt idx="203">
                  <c:v>28</c:v>
                </c:pt>
                <c:pt idx="204">
                  <c:v>28</c:v>
                </c:pt>
                <c:pt idx="205">
                  <c:v>28</c:v>
                </c:pt>
                <c:pt idx="206">
                  <c:v>28</c:v>
                </c:pt>
                <c:pt idx="207">
                  <c:v>28</c:v>
                </c:pt>
                <c:pt idx="208">
                  <c:v>27</c:v>
                </c:pt>
                <c:pt idx="209">
                  <c:v>28</c:v>
                </c:pt>
                <c:pt idx="210">
                  <c:v>27</c:v>
                </c:pt>
                <c:pt idx="211">
                  <c:v>28</c:v>
                </c:pt>
                <c:pt idx="212">
                  <c:v>27</c:v>
                </c:pt>
                <c:pt idx="213">
                  <c:v>27</c:v>
                </c:pt>
                <c:pt idx="214">
                  <c:v>27</c:v>
                </c:pt>
                <c:pt idx="215">
                  <c:v>27</c:v>
                </c:pt>
                <c:pt idx="216">
                  <c:v>27</c:v>
                </c:pt>
                <c:pt idx="217">
                  <c:v>27</c:v>
                </c:pt>
                <c:pt idx="218">
                  <c:v>27</c:v>
                </c:pt>
                <c:pt idx="219">
                  <c:v>27</c:v>
                </c:pt>
                <c:pt idx="220">
                  <c:v>26</c:v>
                </c:pt>
                <c:pt idx="221">
                  <c:v>27</c:v>
                </c:pt>
                <c:pt idx="222">
                  <c:v>26</c:v>
                </c:pt>
                <c:pt idx="223">
                  <c:v>27</c:v>
                </c:pt>
                <c:pt idx="224">
                  <c:v>26</c:v>
                </c:pt>
                <c:pt idx="225">
                  <c:v>26</c:v>
                </c:pt>
                <c:pt idx="226">
                  <c:v>27</c:v>
                </c:pt>
                <c:pt idx="227">
                  <c:v>26</c:v>
                </c:pt>
                <c:pt idx="228">
                  <c:v>26</c:v>
                </c:pt>
                <c:pt idx="229">
                  <c:v>26</c:v>
                </c:pt>
                <c:pt idx="230">
                  <c:v>26</c:v>
                </c:pt>
                <c:pt idx="231">
                  <c:v>26</c:v>
                </c:pt>
                <c:pt idx="232">
                  <c:v>25</c:v>
                </c:pt>
                <c:pt idx="233">
                  <c:v>26</c:v>
                </c:pt>
                <c:pt idx="234">
                  <c:v>25</c:v>
                </c:pt>
                <c:pt idx="235">
                  <c:v>26</c:v>
                </c:pt>
                <c:pt idx="236">
                  <c:v>25</c:v>
                </c:pt>
                <c:pt idx="237">
                  <c:v>25</c:v>
                </c:pt>
                <c:pt idx="238">
                  <c:v>26</c:v>
                </c:pt>
                <c:pt idx="239">
                  <c:v>25</c:v>
                </c:pt>
                <c:pt idx="240">
                  <c:v>25</c:v>
                </c:pt>
                <c:pt idx="241">
                  <c:v>25</c:v>
                </c:pt>
                <c:pt idx="242">
                  <c:v>25</c:v>
                </c:pt>
                <c:pt idx="243">
                  <c:v>24</c:v>
                </c:pt>
                <c:pt idx="244">
                  <c:v>25</c:v>
                </c:pt>
                <c:pt idx="245">
                  <c:v>25</c:v>
                </c:pt>
                <c:pt idx="246">
                  <c:v>24</c:v>
                </c:pt>
                <c:pt idx="247">
                  <c:v>24</c:v>
                </c:pt>
                <c:pt idx="248">
                  <c:v>25</c:v>
                </c:pt>
                <c:pt idx="249">
                  <c:v>24</c:v>
                </c:pt>
                <c:pt idx="250">
                  <c:v>24</c:v>
                </c:pt>
                <c:pt idx="251">
                  <c:v>24</c:v>
                </c:pt>
                <c:pt idx="252">
                  <c:v>24</c:v>
                </c:pt>
                <c:pt idx="253">
                  <c:v>24</c:v>
                </c:pt>
                <c:pt idx="254">
                  <c:v>23</c:v>
                </c:pt>
                <c:pt idx="255">
                  <c:v>24</c:v>
                </c:pt>
                <c:pt idx="256">
                  <c:v>23</c:v>
                </c:pt>
                <c:pt idx="257">
                  <c:v>23</c:v>
                </c:pt>
                <c:pt idx="258">
                  <c:v>24</c:v>
                </c:pt>
                <c:pt idx="259">
                  <c:v>23</c:v>
                </c:pt>
                <c:pt idx="260">
                  <c:v>23</c:v>
                </c:pt>
                <c:pt idx="261">
                  <c:v>22</c:v>
                </c:pt>
                <c:pt idx="262">
                  <c:v>23</c:v>
                </c:pt>
                <c:pt idx="263">
                  <c:v>23</c:v>
                </c:pt>
                <c:pt idx="264">
                  <c:v>23</c:v>
                </c:pt>
                <c:pt idx="265">
                  <c:v>23</c:v>
                </c:pt>
                <c:pt idx="266">
                  <c:v>23</c:v>
                </c:pt>
                <c:pt idx="267">
                  <c:v>25</c:v>
                </c:pt>
                <c:pt idx="268">
                  <c:v>26</c:v>
                </c:pt>
                <c:pt idx="269">
                  <c:v>27</c:v>
                </c:pt>
                <c:pt idx="270">
                  <c:v>29</c:v>
                </c:pt>
                <c:pt idx="271">
                  <c:v>32</c:v>
                </c:pt>
                <c:pt idx="272">
                  <c:v>38</c:v>
                </c:pt>
                <c:pt idx="273">
                  <c:v>46</c:v>
                </c:pt>
                <c:pt idx="274">
                  <c:v>53</c:v>
                </c:pt>
                <c:pt idx="275">
                  <c:v>58</c:v>
                </c:pt>
                <c:pt idx="276">
                  <c:v>59</c:v>
                </c:pt>
                <c:pt idx="277">
                  <c:v>59</c:v>
                </c:pt>
                <c:pt idx="278">
                  <c:v>61</c:v>
                </c:pt>
                <c:pt idx="279">
                  <c:v>60</c:v>
                </c:pt>
                <c:pt idx="280">
                  <c:v>61</c:v>
                </c:pt>
                <c:pt idx="281">
                  <c:v>61</c:v>
                </c:pt>
                <c:pt idx="282">
                  <c:v>61</c:v>
                </c:pt>
                <c:pt idx="283">
                  <c:v>61</c:v>
                </c:pt>
                <c:pt idx="284">
                  <c:v>61</c:v>
                </c:pt>
                <c:pt idx="285">
                  <c:v>60</c:v>
                </c:pt>
                <c:pt idx="286">
                  <c:v>61</c:v>
                </c:pt>
                <c:pt idx="287">
                  <c:v>60</c:v>
                </c:pt>
                <c:pt idx="288">
                  <c:v>59</c:v>
                </c:pt>
                <c:pt idx="289">
                  <c:v>60</c:v>
                </c:pt>
                <c:pt idx="290">
                  <c:v>59</c:v>
                </c:pt>
                <c:pt idx="291">
                  <c:v>59</c:v>
                </c:pt>
                <c:pt idx="292">
                  <c:v>59</c:v>
                </c:pt>
                <c:pt idx="293">
                  <c:v>58</c:v>
                </c:pt>
                <c:pt idx="294">
                  <c:v>59</c:v>
                </c:pt>
                <c:pt idx="295">
                  <c:v>58</c:v>
                </c:pt>
                <c:pt idx="296">
                  <c:v>58</c:v>
                </c:pt>
                <c:pt idx="297">
                  <c:v>59</c:v>
                </c:pt>
                <c:pt idx="298">
                  <c:v>58</c:v>
                </c:pt>
                <c:pt idx="299">
                  <c:v>58</c:v>
                </c:pt>
                <c:pt idx="300">
                  <c:v>58</c:v>
                </c:pt>
                <c:pt idx="301">
                  <c:v>58</c:v>
                </c:pt>
                <c:pt idx="302">
                  <c:v>58</c:v>
                </c:pt>
                <c:pt idx="303">
                  <c:v>59</c:v>
                </c:pt>
                <c:pt idx="304">
                  <c:v>58</c:v>
                </c:pt>
                <c:pt idx="305">
                  <c:v>59</c:v>
                </c:pt>
                <c:pt idx="306">
                  <c:v>58</c:v>
                </c:pt>
                <c:pt idx="307">
                  <c:v>58</c:v>
                </c:pt>
                <c:pt idx="308">
                  <c:v>57</c:v>
                </c:pt>
                <c:pt idx="309">
                  <c:v>58</c:v>
                </c:pt>
                <c:pt idx="310">
                  <c:v>58</c:v>
                </c:pt>
                <c:pt idx="311">
                  <c:v>57</c:v>
                </c:pt>
                <c:pt idx="312">
                  <c:v>58</c:v>
                </c:pt>
                <c:pt idx="313">
                  <c:v>57</c:v>
                </c:pt>
                <c:pt idx="314">
                  <c:v>57</c:v>
                </c:pt>
                <c:pt idx="315">
                  <c:v>58</c:v>
                </c:pt>
                <c:pt idx="316">
                  <c:v>57</c:v>
                </c:pt>
                <c:pt idx="317">
                  <c:v>57</c:v>
                </c:pt>
                <c:pt idx="318">
                  <c:v>57</c:v>
                </c:pt>
                <c:pt idx="319">
                  <c:v>56</c:v>
                </c:pt>
                <c:pt idx="320">
                  <c:v>56</c:v>
                </c:pt>
                <c:pt idx="321">
                  <c:v>56</c:v>
                </c:pt>
                <c:pt idx="322">
                  <c:v>55</c:v>
                </c:pt>
                <c:pt idx="323">
                  <c:v>56</c:v>
                </c:pt>
                <c:pt idx="324">
                  <c:v>55</c:v>
                </c:pt>
                <c:pt idx="325">
                  <c:v>54</c:v>
                </c:pt>
                <c:pt idx="326">
                  <c:v>54</c:v>
                </c:pt>
                <c:pt idx="327">
                  <c:v>54</c:v>
                </c:pt>
                <c:pt idx="328">
                  <c:v>53</c:v>
                </c:pt>
                <c:pt idx="329">
                  <c:v>53</c:v>
                </c:pt>
                <c:pt idx="330">
                  <c:v>53</c:v>
                </c:pt>
                <c:pt idx="331">
                  <c:v>52</c:v>
                </c:pt>
                <c:pt idx="332">
                  <c:v>52</c:v>
                </c:pt>
                <c:pt idx="333">
                  <c:v>52</c:v>
                </c:pt>
                <c:pt idx="334">
                  <c:v>51</c:v>
                </c:pt>
                <c:pt idx="335">
                  <c:v>52</c:v>
                </c:pt>
                <c:pt idx="336">
                  <c:v>51</c:v>
                </c:pt>
                <c:pt idx="337">
                  <c:v>50</c:v>
                </c:pt>
                <c:pt idx="338">
                  <c:v>51</c:v>
                </c:pt>
                <c:pt idx="339">
                  <c:v>50</c:v>
                </c:pt>
                <c:pt idx="340">
                  <c:v>50</c:v>
                </c:pt>
                <c:pt idx="341">
                  <c:v>49</c:v>
                </c:pt>
                <c:pt idx="342">
                  <c:v>49</c:v>
                </c:pt>
                <c:pt idx="343">
                  <c:v>48</c:v>
                </c:pt>
                <c:pt idx="344">
                  <c:v>48</c:v>
                </c:pt>
                <c:pt idx="345">
                  <c:v>48</c:v>
                </c:pt>
                <c:pt idx="346">
                  <c:v>47</c:v>
                </c:pt>
                <c:pt idx="347">
                  <c:v>47</c:v>
                </c:pt>
                <c:pt idx="348">
                  <c:v>46</c:v>
                </c:pt>
                <c:pt idx="349">
                  <c:v>47</c:v>
                </c:pt>
                <c:pt idx="350">
                  <c:v>46</c:v>
                </c:pt>
                <c:pt idx="351">
                  <c:v>45</c:v>
                </c:pt>
                <c:pt idx="352">
                  <c:v>45</c:v>
                </c:pt>
                <c:pt idx="353">
                  <c:v>45</c:v>
                </c:pt>
                <c:pt idx="354">
                  <c:v>45</c:v>
                </c:pt>
                <c:pt idx="355">
                  <c:v>45</c:v>
                </c:pt>
                <c:pt idx="356">
                  <c:v>44</c:v>
                </c:pt>
                <c:pt idx="357">
                  <c:v>45</c:v>
                </c:pt>
                <c:pt idx="358">
                  <c:v>44</c:v>
                </c:pt>
                <c:pt idx="359">
                  <c:v>44</c:v>
                </c:pt>
                <c:pt idx="360">
                  <c:v>44</c:v>
                </c:pt>
                <c:pt idx="361">
                  <c:v>44</c:v>
                </c:pt>
                <c:pt idx="362">
                  <c:v>44</c:v>
                </c:pt>
                <c:pt idx="363">
                  <c:v>43</c:v>
                </c:pt>
                <c:pt idx="364">
                  <c:v>44</c:v>
                </c:pt>
                <c:pt idx="365">
                  <c:v>43</c:v>
                </c:pt>
                <c:pt idx="366">
                  <c:v>43</c:v>
                </c:pt>
                <c:pt idx="367">
                  <c:v>43</c:v>
                </c:pt>
                <c:pt idx="368">
                  <c:v>42</c:v>
                </c:pt>
                <c:pt idx="369">
                  <c:v>43</c:v>
                </c:pt>
                <c:pt idx="370">
                  <c:v>42</c:v>
                </c:pt>
                <c:pt idx="371">
                  <c:v>42</c:v>
                </c:pt>
                <c:pt idx="372">
                  <c:v>42</c:v>
                </c:pt>
                <c:pt idx="373">
                  <c:v>42</c:v>
                </c:pt>
                <c:pt idx="374">
                  <c:v>42</c:v>
                </c:pt>
                <c:pt idx="375">
                  <c:v>42</c:v>
                </c:pt>
                <c:pt idx="376">
                  <c:v>42</c:v>
                </c:pt>
                <c:pt idx="377">
                  <c:v>41</c:v>
                </c:pt>
                <c:pt idx="378">
                  <c:v>42</c:v>
                </c:pt>
                <c:pt idx="379">
                  <c:v>41</c:v>
                </c:pt>
                <c:pt idx="380">
                  <c:v>42</c:v>
                </c:pt>
                <c:pt idx="381">
                  <c:v>41</c:v>
                </c:pt>
                <c:pt idx="382">
                  <c:v>41</c:v>
                </c:pt>
                <c:pt idx="383">
                  <c:v>42</c:v>
                </c:pt>
                <c:pt idx="384">
                  <c:v>40</c:v>
                </c:pt>
                <c:pt idx="385">
                  <c:v>41</c:v>
                </c:pt>
                <c:pt idx="386">
                  <c:v>41</c:v>
                </c:pt>
                <c:pt idx="387">
                  <c:v>41</c:v>
                </c:pt>
                <c:pt idx="388">
                  <c:v>40</c:v>
                </c:pt>
                <c:pt idx="389">
                  <c:v>40</c:v>
                </c:pt>
                <c:pt idx="390">
                  <c:v>41</c:v>
                </c:pt>
                <c:pt idx="391">
                  <c:v>40</c:v>
                </c:pt>
                <c:pt idx="392">
                  <c:v>40</c:v>
                </c:pt>
                <c:pt idx="393">
                  <c:v>39</c:v>
                </c:pt>
                <c:pt idx="394">
                  <c:v>40</c:v>
                </c:pt>
                <c:pt idx="395">
                  <c:v>40</c:v>
                </c:pt>
                <c:pt idx="396">
                  <c:v>39</c:v>
                </c:pt>
                <c:pt idx="397">
                  <c:v>40</c:v>
                </c:pt>
                <c:pt idx="398">
                  <c:v>39</c:v>
                </c:pt>
                <c:pt idx="399">
                  <c:v>40</c:v>
                </c:pt>
                <c:pt idx="400">
                  <c:v>39</c:v>
                </c:pt>
                <c:pt idx="401">
                  <c:v>38</c:v>
                </c:pt>
                <c:pt idx="402">
                  <c:v>39</c:v>
                </c:pt>
                <c:pt idx="403">
                  <c:v>39</c:v>
                </c:pt>
                <c:pt idx="404">
                  <c:v>38</c:v>
                </c:pt>
                <c:pt idx="405">
                  <c:v>39</c:v>
                </c:pt>
                <c:pt idx="406">
                  <c:v>38</c:v>
                </c:pt>
                <c:pt idx="407">
                  <c:v>37</c:v>
                </c:pt>
                <c:pt idx="408">
                  <c:v>37</c:v>
                </c:pt>
                <c:pt idx="409">
                  <c:v>37</c:v>
                </c:pt>
                <c:pt idx="410">
                  <c:v>38</c:v>
                </c:pt>
                <c:pt idx="411">
                  <c:v>36</c:v>
                </c:pt>
                <c:pt idx="412">
                  <c:v>36</c:v>
                </c:pt>
                <c:pt idx="413">
                  <c:v>35</c:v>
                </c:pt>
                <c:pt idx="414">
                  <c:v>35</c:v>
                </c:pt>
                <c:pt idx="415">
                  <c:v>35</c:v>
                </c:pt>
                <c:pt idx="416">
                  <c:v>35</c:v>
                </c:pt>
                <c:pt idx="417">
                  <c:v>34</c:v>
                </c:pt>
                <c:pt idx="418">
                  <c:v>34</c:v>
                </c:pt>
                <c:pt idx="419">
                  <c:v>34</c:v>
                </c:pt>
                <c:pt idx="420">
                  <c:v>34</c:v>
                </c:pt>
                <c:pt idx="421">
                  <c:v>33</c:v>
                </c:pt>
                <c:pt idx="422">
                  <c:v>33</c:v>
                </c:pt>
                <c:pt idx="423">
                  <c:v>34</c:v>
                </c:pt>
                <c:pt idx="424">
                  <c:v>33</c:v>
                </c:pt>
                <c:pt idx="425">
                  <c:v>33</c:v>
                </c:pt>
                <c:pt idx="426">
                  <c:v>33</c:v>
                </c:pt>
                <c:pt idx="427">
                  <c:v>32</c:v>
                </c:pt>
                <c:pt idx="428">
                  <c:v>33</c:v>
                </c:pt>
                <c:pt idx="429">
                  <c:v>33</c:v>
                </c:pt>
                <c:pt idx="430">
                  <c:v>32</c:v>
                </c:pt>
                <c:pt idx="431">
                  <c:v>33</c:v>
                </c:pt>
                <c:pt idx="432">
                  <c:v>32</c:v>
                </c:pt>
                <c:pt idx="433">
                  <c:v>32</c:v>
                </c:pt>
                <c:pt idx="434">
                  <c:v>32</c:v>
                </c:pt>
                <c:pt idx="435">
                  <c:v>33</c:v>
                </c:pt>
                <c:pt idx="436">
                  <c:v>31</c:v>
                </c:pt>
                <c:pt idx="437">
                  <c:v>32</c:v>
                </c:pt>
                <c:pt idx="438">
                  <c:v>32</c:v>
                </c:pt>
                <c:pt idx="439">
                  <c:v>32</c:v>
                </c:pt>
                <c:pt idx="440">
                  <c:v>32</c:v>
                </c:pt>
                <c:pt idx="441">
                  <c:v>32</c:v>
                </c:pt>
                <c:pt idx="442">
                  <c:v>32</c:v>
                </c:pt>
                <c:pt idx="443">
                  <c:v>32</c:v>
                </c:pt>
                <c:pt idx="444">
                  <c:v>32</c:v>
                </c:pt>
                <c:pt idx="445">
                  <c:v>32</c:v>
                </c:pt>
                <c:pt idx="446">
                  <c:v>32</c:v>
                </c:pt>
                <c:pt idx="447">
                  <c:v>32</c:v>
                </c:pt>
                <c:pt idx="448">
                  <c:v>32</c:v>
                </c:pt>
                <c:pt idx="449">
                  <c:v>32</c:v>
                </c:pt>
                <c:pt idx="450">
                  <c:v>32</c:v>
                </c:pt>
                <c:pt idx="451">
                  <c:v>32</c:v>
                </c:pt>
                <c:pt idx="452">
                  <c:v>32</c:v>
                </c:pt>
                <c:pt idx="453">
                  <c:v>33</c:v>
                </c:pt>
                <c:pt idx="454">
                  <c:v>32</c:v>
                </c:pt>
                <c:pt idx="455">
                  <c:v>32</c:v>
                </c:pt>
                <c:pt idx="456">
                  <c:v>33</c:v>
                </c:pt>
                <c:pt idx="457">
                  <c:v>32</c:v>
                </c:pt>
                <c:pt idx="458">
                  <c:v>32</c:v>
                </c:pt>
                <c:pt idx="459">
                  <c:v>33</c:v>
                </c:pt>
                <c:pt idx="460">
                  <c:v>32</c:v>
                </c:pt>
                <c:pt idx="461">
                  <c:v>32</c:v>
                </c:pt>
                <c:pt idx="462">
                  <c:v>33</c:v>
                </c:pt>
                <c:pt idx="463">
                  <c:v>33</c:v>
                </c:pt>
                <c:pt idx="464">
                  <c:v>32</c:v>
                </c:pt>
                <c:pt idx="465">
                  <c:v>33</c:v>
                </c:pt>
                <c:pt idx="466">
                  <c:v>33</c:v>
                </c:pt>
                <c:pt idx="467">
                  <c:v>32</c:v>
                </c:pt>
                <c:pt idx="468">
                  <c:v>33</c:v>
                </c:pt>
                <c:pt idx="469">
                  <c:v>33</c:v>
                </c:pt>
                <c:pt idx="470">
                  <c:v>33</c:v>
                </c:pt>
                <c:pt idx="471">
                  <c:v>33</c:v>
                </c:pt>
                <c:pt idx="472">
                  <c:v>33</c:v>
                </c:pt>
                <c:pt idx="473">
                  <c:v>33</c:v>
                </c:pt>
                <c:pt idx="474">
                  <c:v>32</c:v>
                </c:pt>
                <c:pt idx="475">
                  <c:v>33</c:v>
                </c:pt>
                <c:pt idx="476">
                  <c:v>33</c:v>
                </c:pt>
                <c:pt idx="477">
                  <c:v>33</c:v>
                </c:pt>
                <c:pt idx="478">
                  <c:v>33</c:v>
                </c:pt>
                <c:pt idx="479">
                  <c:v>33</c:v>
                </c:pt>
                <c:pt idx="480">
                  <c:v>33</c:v>
                </c:pt>
                <c:pt idx="481">
                  <c:v>32</c:v>
                </c:pt>
                <c:pt idx="482">
                  <c:v>33</c:v>
                </c:pt>
                <c:pt idx="483">
                  <c:v>33</c:v>
                </c:pt>
                <c:pt idx="484">
                  <c:v>32</c:v>
                </c:pt>
                <c:pt idx="485">
                  <c:v>32</c:v>
                </c:pt>
                <c:pt idx="486">
                  <c:v>32</c:v>
                </c:pt>
                <c:pt idx="487">
                  <c:v>33</c:v>
                </c:pt>
                <c:pt idx="488">
                  <c:v>32</c:v>
                </c:pt>
                <c:pt idx="489">
                  <c:v>32</c:v>
                </c:pt>
                <c:pt idx="490">
                  <c:v>31</c:v>
                </c:pt>
                <c:pt idx="491">
                  <c:v>32</c:v>
                </c:pt>
                <c:pt idx="492">
                  <c:v>31</c:v>
                </c:pt>
                <c:pt idx="493">
                  <c:v>32</c:v>
                </c:pt>
                <c:pt idx="494">
                  <c:v>31</c:v>
                </c:pt>
                <c:pt idx="495">
                  <c:v>31</c:v>
                </c:pt>
                <c:pt idx="496">
                  <c:v>31</c:v>
                </c:pt>
                <c:pt idx="497">
                  <c:v>31</c:v>
                </c:pt>
                <c:pt idx="498">
                  <c:v>31</c:v>
                </c:pt>
                <c:pt idx="499">
                  <c:v>30</c:v>
                </c:pt>
                <c:pt idx="500">
                  <c:v>31</c:v>
                </c:pt>
                <c:pt idx="501">
                  <c:v>30</c:v>
                </c:pt>
                <c:pt idx="502">
                  <c:v>30</c:v>
                </c:pt>
                <c:pt idx="503">
                  <c:v>30</c:v>
                </c:pt>
                <c:pt idx="504">
                  <c:v>30</c:v>
                </c:pt>
                <c:pt idx="505">
                  <c:v>30</c:v>
                </c:pt>
                <c:pt idx="506">
                  <c:v>29</c:v>
                </c:pt>
                <c:pt idx="507">
                  <c:v>29</c:v>
                </c:pt>
                <c:pt idx="508">
                  <c:v>30</c:v>
                </c:pt>
                <c:pt idx="509">
                  <c:v>29</c:v>
                </c:pt>
                <c:pt idx="510">
                  <c:v>29</c:v>
                </c:pt>
                <c:pt idx="511">
                  <c:v>29</c:v>
                </c:pt>
                <c:pt idx="512">
                  <c:v>29</c:v>
                </c:pt>
                <c:pt idx="513">
                  <c:v>29</c:v>
                </c:pt>
                <c:pt idx="514">
                  <c:v>28</c:v>
                </c:pt>
                <c:pt idx="515">
                  <c:v>29</c:v>
                </c:pt>
                <c:pt idx="516">
                  <c:v>29</c:v>
                </c:pt>
                <c:pt idx="517">
                  <c:v>28</c:v>
                </c:pt>
                <c:pt idx="518">
                  <c:v>29</c:v>
                </c:pt>
                <c:pt idx="519">
                  <c:v>28</c:v>
                </c:pt>
                <c:pt idx="520">
                  <c:v>28</c:v>
                </c:pt>
                <c:pt idx="521">
                  <c:v>29</c:v>
                </c:pt>
                <c:pt idx="522">
                  <c:v>28</c:v>
                </c:pt>
                <c:pt idx="523">
                  <c:v>28</c:v>
                </c:pt>
                <c:pt idx="524">
                  <c:v>28</c:v>
                </c:pt>
                <c:pt idx="525">
                  <c:v>28</c:v>
                </c:pt>
                <c:pt idx="526">
                  <c:v>28</c:v>
                </c:pt>
                <c:pt idx="527">
                  <c:v>28</c:v>
                </c:pt>
                <c:pt idx="528">
                  <c:v>28</c:v>
                </c:pt>
                <c:pt idx="529">
                  <c:v>28</c:v>
                </c:pt>
                <c:pt idx="530">
                  <c:v>27</c:v>
                </c:pt>
                <c:pt idx="531">
                  <c:v>28</c:v>
                </c:pt>
                <c:pt idx="532">
                  <c:v>27</c:v>
                </c:pt>
                <c:pt idx="533">
                  <c:v>28</c:v>
                </c:pt>
                <c:pt idx="534">
                  <c:v>27</c:v>
                </c:pt>
                <c:pt idx="535">
                  <c:v>28</c:v>
                </c:pt>
                <c:pt idx="536">
                  <c:v>27</c:v>
                </c:pt>
                <c:pt idx="537">
                  <c:v>27</c:v>
                </c:pt>
                <c:pt idx="538">
                  <c:v>27</c:v>
                </c:pt>
                <c:pt idx="539">
                  <c:v>27</c:v>
                </c:pt>
                <c:pt idx="540">
                  <c:v>27</c:v>
                </c:pt>
                <c:pt idx="541">
                  <c:v>27</c:v>
                </c:pt>
                <c:pt idx="542">
                  <c:v>27</c:v>
                </c:pt>
                <c:pt idx="543">
                  <c:v>27</c:v>
                </c:pt>
                <c:pt idx="544">
                  <c:v>27</c:v>
                </c:pt>
                <c:pt idx="545">
                  <c:v>27</c:v>
                </c:pt>
                <c:pt idx="546">
                  <c:v>27</c:v>
                </c:pt>
                <c:pt idx="547">
                  <c:v>26</c:v>
                </c:pt>
                <c:pt idx="548">
                  <c:v>27</c:v>
                </c:pt>
                <c:pt idx="549">
                  <c:v>27</c:v>
                </c:pt>
                <c:pt idx="550">
                  <c:v>26</c:v>
                </c:pt>
                <c:pt idx="551">
                  <c:v>27</c:v>
                </c:pt>
                <c:pt idx="552">
                  <c:v>26</c:v>
                </c:pt>
                <c:pt idx="553">
                  <c:v>27</c:v>
                </c:pt>
                <c:pt idx="554">
                  <c:v>26</c:v>
                </c:pt>
                <c:pt idx="555">
                  <c:v>27</c:v>
                </c:pt>
                <c:pt idx="556">
                  <c:v>26</c:v>
                </c:pt>
                <c:pt idx="557">
                  <c:v>27</c:v>
                </c:pt>
                <c:pt idx="558">
                  <c:v>26</c:v>
                </c:pt>
                <c:pt idx="559">
                  <c:v>26</c:v>
                </c:pt>
                <c:pt idx="560">
                  <c:v>26</c:v>
                </c:pt>
                <c:pt idx="561">
                  <c:v>27</c:v>
                </c:pt>
                <c:pt idx="562">
                  <c:v>26</c:v>
                </c:pt>
                <c:pt idx="563">
                  <c:v>26</c:v>
                </c:pt>
                <c:pt idx="564">
                  <c:v>27</c:v>
                </c:pt>
                <c:pt idx="565">
                  <c:v>26</c:v>
                </c:pt>
                <c:pt idx="566">
                  <c:v>26</c:v>
                </c:pt>
                <c:pt idx="567">
                  <c:v>26</c:v>
                </c:pt>
                <c:pt idx="568">
                  <c:v>26</c:v>
                </c:pt>
                <c:pt idx="569">
                  <c:v>26</c:v>
                </c:pt>
                <c:pt idx="570">
                  <c:v>26</c:v>
                </c:pt>
                <c:pt idx="571">
                  <c:v>27</c:v>
                </c:pt>
                <c:pt idx="572">
                  <c:v>25</c:v>
                </c:pt>
                <c:pt idx="573">
                  <c:v>26</c:v>
                </c:pt>
                <c:pt idx="574">
                  <c:v>26</c:v>
                </c:pt>
                <c:pt idx="575">
                  <c:v>26</c:v>
                </c:pt>
                <c:pt idx="576">
                  <c:v>26</c:v>
                </c:pt>
                <c:pt idx="577">
                  <c:v>26</c:v>
                </c:pt>
                <c:pt idx="578">
                  <c:v>26</c:v>
                </c:pt>
                <c:pt idx="579">
                  <c:v>26</c:v>
                </c:pt>
                <c:pt idx="580">
                  <c:v>25</c:v>
                </c:pt>
                <c:pt idx="581">
                  <c:v>26</c:v>
                </c:pt>
                <c:pt idx="582">
                  <c:v>25</c:v>
                </c:pt>
                <c:pt idx="583">
                  <c:v>25</c:v>
                </c:pt>
                <c:pt idx="584">
                  <c:v>25</c:v>
                </c:pt>
                <c:pt idx="585">
                  <c:v>25</c:v>
                </c:pt>
                <c:pt idx="586">
                  <c:v>26</c:v>
                </c:pt>
                <c:pt idx="587">
                  <c:v>25</c:v>
                </c:pt>
                <c:pt idx="588">
                  <c:v>25</c:v>
                </c:pt>
                <c:pt idx="589">
                  <c:v>25</c:v>
                </c:pt>
                <c:pt idx="590">
                  <c:v>25</c:v>
                </c:pt>
                <c:pt idx="591">
                  <c:v>25</c:v>
                </c:pt>
                <c:pt idx="592">
                  <c:v>25</c:v>
                </c:pt>
                <c:pt idx="593">
                  <c:v>25</c:v>
                </c:pt>
                <c:pt idx="594">
                  <c:v>25</c:v>
                </c:pt>
                <c:pt idx="595">
                  <c:v>25</c:v>
                </c:pt>
                <c:pt idx="596">
                  <c:v>25</c:v>
                </c:pt>
                <c:pt idx="597">
                  <c:v>25</c:v>
                </c:pt>
                <c:pt idx="598">
                  <c:v>25</c:v>
                </c:pt>
                <c:pt idx="599">
                  <c:v>25</c:v>
                </c:pt>
                <c:pt idx="600">
                  <c:v>24</c:v>
                </c:pt>
                <c:pt idx="601">
                  <c:v>25</c:v>
                </c:pt>
                <c:pt idx="602">
                  <c:v>25</c:v>
                </c:pt>
                <c:pt idx="603">
                  <c:v>24</c:v>
                </c:pt>
                <c:pt idx="604">
                  <c:v>24</c:v>
                </c:pt>
                <c:pt idx="605">
                  <c:v>24</c:v>
                </c:pt>
                <c:pt idx="606">
                  <c:v>24</c:v>
                </c:pt>
                <c:pt idx="607">
                  <c:v>24</c:v>
                </c:pt>
                <c:pt idx="608">
                  <c:v>24</c:v>
                </c:pt>
                <c:pt idx="609">
                  <c:v>24</c:v>
                </c:pt>
                <c:pt idx="610">
                  <c:v>23</c:v>
                </c:pt>
                <c:pt idx="611">
                  <c:v>24</c:v>
                </c:pt>
                <c:pt idx="612">
                  <c:v>23</c:v>
                </c:pt>
                <c:pt idx="613">
                  <c:v>24</c:v>
                </c:pt>
                <c:pt idx="614">
                  <c:v>23</c:v>
                </c:pt>
                <c:pt idx="615">
                  <c:v>23</c:v>
                </c:pt>
                <c:pt idx="616">
                  <c:v>23</c:v>
                </c:pt>
                <c:pt idx="617">
                  <c:v>23</c:v>
                </c:pt>
                <c:pt idx="618">
                  <c:v>23</c:v>
                </c:pt>
                <c:pt idx="619">
                  <c:v>22</c:v>
                </c:pt>
                <c:pt idx="620">
                  <c:v>23</c:v>
                </c:pt>
                <c:pt idx="621">
                  <c:v>22</c:v>
                </c:pt>
                <c:pt idx="622">
                  <c:v>23</c:v>
                </c:pt>
                <c:pt idx="623">
                  <c:v>22</c:v>
                </c:pt>
                <c:pt idx="624">
                  <c:v>22</c:v>
                </c:pt>
                <c:pt idx="625">
                  <c:v>22</c:v>
                </c:pt>
                <c:pt idx="626">
                  <c:v>22</c:v>
                </c:pt>
                <c:pt idx="627">
                  <c:v>22</c:v>
                </c:pt>
                <c:pt idx="628">
                  <c:v>21</c:v>
                </c:pt>
                <c:pt idx="629">
                  <c:v>22</c:v>
                </c:pt>
                <c:pt idx="630">
                  <c:v>22</c:v>
                </c:pt>
                <c:pt idx="631">
                  <c:v>21</c:v>
                </c:pt>
                <c:pt idx="632">
                  <c:v>21</c:v>
                </c:pt>
                <c:pt idx="633">
                  <c:v>20</c:v>
                </c:pt>
                <c:pt idx="634">
                  <c:v>21</c:v>
                </c:pt>
                <c:pt idx="635">
                  <c:v>20</c:v>
                </c:pt>
                <c:pt idx="636">
                  <c:v>20</c:v>
                </c:pt>
                <c:pt idx="637">
                  <c:v>21</c:v>
                </c:pt>
                <c:pt idx="638">
                  <c:v>20</c:v>
                </c:pt>
                <c:pt idx="639">
                  <c:v>20</c:v>
                </c:pt>
                <c:pt idx="640">
                  <c:v>19</c:v>
                </c:pt>
                <c:pt idx="641">
                  <c:v>20</c:v>
                </c:pt>
                <c:pt idx="642">
                  <c:v>19</c:v>
                </c:pt>
                <c:pt idx="643">
                  <c:v>20</c:v>
                </c:pt>
                <c:pt idx="644">
                  <c:v>19</c:v>
                </c:pt>
                <c:pt idx="645">
                  <c:v>19</c:v>
                </c:pt>
                <c:pt idx="646">
                  <c:v>19</c:v>
                </c:pt>
                <c:pt idx="647">
                  <c:v>19</c:v>
                </c:pt>
                <c:pt idx="648">
                  <c:v>19</c:v>
                </c:pt>
                <c:pt idx="649">
                  <c:v>18</c:v>
                </c:pt>
                <c:pt idx="650">
                  <c:v>19</c:v>
                </c:pt>
                <c:pt idx="651">
                  <c:v>18</c:v>
                </c:pt>
                <c:pt idx="652">
                  <c:v>18</c:v>
                </c:pt>
                <c:pt idx="653">
                  <c:v>17</c:v>
                </c:pt>
                <c:pt idx="654">
                  <c:v>18</c:v>
                </c:pt>
                <c:pt idx="655">
                  <c:v>17</c:v>
                </c:pt>
                <c:pt idx="656">
                  <c:v>17</c:v>
                </c:pt>
                <c:pt idx="657">
                  <c:v>17</c:v>
                </c:pt>
                <c:pt idx="658">
                  <c:v>16</c:v>
                </c:pt>
                <c:pt idx="659">
                  <c:v>17</c:v>
                </c:pt>
                <c:pt idx="660">
                  <c:v>16</c:v>
                </c:pt>
                <c:pt idx="661">
                  <c:v>17</c:v>
                </c:pt>
                <c:pt idx="662">
                  <c:v>16</c:v>
                </c:pt>
                <c:pt idx="663">
                  <c:v>16</c:v>
                </c:pt>
                <c:pt idx="664">
                  <c:v>16</c:v>
                </c:pt>
                <c:pt idx="665">
                  <c:v>16</c:v>
                </c:pt>
                <c:pt idx="666">
                  <c:v>15</c:v>
                </c:pt>
                <c:pt idx="667">
                  <c:v>16</c:v>
                </c:pt>
                <c:pt idx="668">
                  <c:v>15</c:v>
                </c:pt>
                <c:pt idx="669">
                  <c:v>15</c:v>
                </c:pt>
                <c:pt idx="670">
                  <c:v>15</c:v>
                </c:pt>
                <c:pt idx="671">
                  <c:v>15</c:v>
                </c:pt>
                <c:pt idx="672">
                  <c:v>15</c:v>
                </c:pt>
                <c:pt idx="673">
                  <c:v>14</c:v>
                </c:pt>
                <c:pt idx="674">
                  <c:v>15</c:v>
                </c:pt>
                <c:pt idx="675">
                  <c:v>14</c:v>
                </c:pt>
                <c:pt idx="676">
                  <c:v>14</c:v>
                </c:pt>
                <c:pt idx="677">
                  <c:v>14</c:v>
                </c:pt>
                <c:pt idx="678">
                  <c:v>13</c:v>
                </c:pt>
                <c:pt idx="679">
                  <c:v>14</c:v>
                </c:pt>
                <c:pt idx="680">
                  <c:v>13</c:v>
                </c:pt>
                <c:pt idx="681">
                  <c:v>13</c:v>
                </c:pt>
                <c:pt idx="682">
                  <c:v>13</c:v>
                </c:pt>
                <c:pt idx="683">
                  <c:v>13</c:v>
                </c:pt>
                <c:pt idx="684">
                  <c:v>13</c:v>
                </c:pt>
                <c:pt idx="685">
                  <c:v>13</c:v>
                </c:pt>
                <c:pt idx="686">
                  <c:v>13</c:v>
                </c:pt>
                <c:pt idx="687">
                  <c:v>12</c:v>
                </c:pt>
                <c:pt idx="688">
                  <c:v>13</c:v>
                </c:pt>
                <c:pt idx="689">
                  <c:v>12</c:v>
                </c:pt>
                <c:pt idx="690">
                  <c:v>13</c:v>
                </c:pt>
                <c:pt idx="691">
                  <c:v>12</c:v>
                </c:pt>
                <c:pt idx="692">
                  <c:v>12</c:v>
                </c:pt>
                <c:pt idx="693">
                  <c:v>12</c:v>
                </c:pt>
                <c:pt idx="694">
                  <c:v>12</c:v>
                </c:pt>
                <c:pt idx="695">
                  <c:v>12</c:v>
                </c:pt>
                <c:pt idx="696">
                  <c:v>12</c:v>
                </c:pt>
                <c:pt idx="697">
                  <c:v>12</c:v>
                </c:pt>
                <c:pt idx="698">
                  <c:v>11</c:v>
                </c:pt>
                <c:pt idx="699">
                  <c:v>12</c:v>
                </c:pt>
                <c:pt idx="700">
                  <c:v>11</c:v>
                </c:pt>
                <c:pt idx="701">
                  <c:v>11</c:v>
                </c:pt>
                <c:pt idx="702">
                  <c:v>11</c:v>
                </c:pt>
                <c:pt idx="703">
                  <c:v>11</c:v>
                </c:pt>
                <c:pt idx="704">
                  <c:v>11</c:v>
                </c:pt>
                <c:pt idx="705">
                  <c:v>11</c:v>
                </c:pt>
                <c:pt idx="706">
                  <c:v>11</c:v>
                </c:pt>
                <c:pt idx="707">
                  <c:v>11</c:v>
                </c:pt>
                <c:pt idx="708">
                  <c:v>11</c:v>
                </c:pt>
                <c:pt idx="709">
                  <c:v>11</c:v>
                </c:pt>
                <c:pt idx="710">
                  <c:v>11</c:v>
                </c:pt>
                <c:pt idx="711">
                  <c:v>10</c:v>
                </c:pt>
                <c:pt idx="712">
                  <c:v>11</c:v>
                </c:pt>
                <c:pt idx="713">
                  <c:v>11</c:v>
                </c:pt>
                <c:pt idx="714">
                  <c:v>10</c:v>
                </c:pt>
                <c:pt idx="715">
                  <c:v>10</c:v>
                </c:pt>
                <c:pt idx="716">
                  <c:v>11</c:v>
                </c:pt>
                <c:pt idx="717">
                  <c:v>10</c:v>
                </c:pt>
                <c:pt idx="718">
                  <c:v>10</c:v>
                </c:pt>
                <c:pt idx="719">
                  <c:v>10</c:v>
                </c:pt>
                <c:pt idx="720">
                  <c:v>10</c:v>
                </c:pt>
                <c:pt idx="721">
                  <c:v>10</c:v>
                </c:pt>
                <c:pt idx="722">
                  <c:v>10</c:v>
                </c:pt>
                <c:pt idx="723">
                  <c:v>9</c:v>
                </c:pt>
                <c:pt idx="724">
                  <c:v>10</c:v>
                </c:pt>
                <c:pt idx="725">
                  <c:v>10</c:v>
                </c:pt>
                <c:pt idx="726">
                  <c:v>9</c:v>
                </c:pt>
                <c:pt idx="727">
                  <c:v>10</c:v>
                </c:pt>
                <c:pt idx="728">
                  <c:v>9</c:v>
                </c:pt>
                <c:pt idx="729">
                  <c:v>10</c:v>
                </c:pt>
                <c:pt idx="730">
                  <c:v>9</c:v>
                </c:pt>
                <c:pt idx="731">
                  <c:v>10</c:v>
                </c:pt>
                <c:pt idx="732">
                  <c:v>9</c:v>
                </c:pt>
                <c:pt idx="733">
                  <c:v>9</c:v>
                </c:pt>
                <c:pt idx="734">
                  <c:v>9</c:v>
                </c:pt>
                <c:pt idx="735">
                  <c:v>10</c:v>
                </c:pt>
                <c:pt idx="736">
                  <c:v>9</c:v>
                </c:pt>
                <c:pt idx="737">
                  <c:v>9</c:v>
                </c:pt>
                <c:pt idx="738">
                  <c:v>9</c:v>
                </c:pt>
                <c:pt idx="739">
                  <c:v>10</c:v>
                </c:pt>
                <c:pt idx="740">
                  <c:v>9</c:v>
                </c:pt>
                <c:pt idx="741">
                  <c:v>9</c:v>
                </c:pt>
                <c:pt idx="742">
                  <c:v>9</c:v>
                </c:pt>
                <c:pt idx="743">
                  <c:v>10</c:v>
                </c:pt>
                <c:pt idx="744">
                  <c:v>9</c:v>
                </c:pt>
                <c:pt idx="745">
                  <c:v>9</c:v>
                </c:pt>
                <c:pt idx="746">
                  <c:v>10</c:v>
                </c:pt>
                <c:pt idx="747">
                  <c:v>9</c:v>
                </c:pt>
                <c:pt idx="748">
                  <c:v>9</c:v>
                </c:pt>
                <c:pt idx="749">
                  <c:v>9</c:v>
                </c:pt>
                <c:pt idx="750">
                  <c:v>9</c:v>
                </c:pt>
                <c:pt idx="751">
                  <c:v>9</c:v>
                </c:pt>
                <c:pt idx="752">
                  <c:v>9</c:v>
                </c:pt>
                <c:pt idx="753">
                  <c:v>9</c:v>
                </c:pt>
                <c:pt idx="754">
                  <c:v>9</c:v>
                </c:pt>
                <c:pt idx="755">
                  <c:v>9</c:v>
                </c:pt>
                <c:pt idx="756">
                  <c:v>10</c:v>
                </c:pt>
                <c:pt idx="757">
                  <c:v>9</c:v>
                </c:pt>
                <c:pt idx="758">
                  <c:v>9</c:v>
                </c:pt>
                <c:pt idx="759">
                  <c:v>9</c:v>
                </c:pt>
                <c:pt idx="760">
                  <c:v>9</c:v>
                </c:pt>
                <c:pt idx="761">
                  <c:v>9</c:v>
                </c:pt>
                <c:pt idx="762">
                  <c:v>9</c:v>
                </c:pt>
                <c:pt idx="763">
                  <c:v>9</c:v>
                </c:pt>
                <c:pt idx="764">
                  <c:v>9</c:v>
                </c:pt>
                <c:pt idx="765">
                  <c:v>9</c:v>
                </c:pt>
                <c:pt idx="766">
                  <c:v>9</c:v>
                </c:pt>
                <c:pt idx="767">
                  <c:v>9</c:v>
                </c:pt>
                <c:pt idx="768">
                  <c:v>9</c:v>
                </c:pt>
                <c:pt idx="769">
                  <c:v>9</c:v>
                </c:pt>
                <c:pt idx="770">
                  <c:v>9</c:v>
                </c:pt>
                <c:pt idx="771">
                  <c:v>9</c:v>
                </c:pt>
                <c:pt idx="772">
                  <c:v>8</c:v>
                </c:pt>
                <c:pt idx="773">
                  <c:v>9</c:v>
                </c:pt>
                <c:pt idx="774">
                  <c:v>9</c:v>
                </c:pt>
                <c:pt idx="775">
                  <c:v>9</c:v>
                </c:pt>
                <c:pt idx="776">
                  <c:v>9</c:v>
                </c:pt>
                <c:pt idx="777">
                  <c:v>8</c:v>
                </c:pt>
                <c:pt idx="778">
                  <c:v>9</c:v>
                </c:pt>
                <c:pt idx="779">
                  <c:v>9</c:v>
                </c:pt>
                <c:pt idx="780">
                  <c:v>9</c:v>
                </c:pt>
                <c:pt idx="781">
                  <c:v>9</c:v>
                </c:pt>
                <c:pt idx="782">
                  <c:v>9</c:v>
                </c:pt>
                <c:pt idx="783">
                  <c:v>8</c:v>
                </c:pt>
                <c:pt idx="784">
                  <c:v>9</c:v>
                </c:pt>
                <c:pt idx="785">
                  <c:v>9</c:v>
                </c:pt>
                <c:pt idx="786">
                  <c:v>9</c:v>
                </c:pt>
                <c:pt idx="787">
                  <c:v>9</c:v>
                </c:pt>
                <c:pt idx="788">
                  <c:v>9</c:v>
                </c:pt>
                <c:pt idx="789">
                  <c:v>9</c:v>
                </c:pt>
                <c:pt idx="790">
                  <c:v>8</c:v>
                </c:pt>
                <c:pt idx="791">
                  <c:v>9</c:v>
                </c:pt>
                <c:pt idx="792">
                  <c:v>9</c:v>
                </c:pt>
                <c:pt idx="793">
                  <c:v>9</c:v>
                </c:pt>
                <c:pt idx="794">
                  <c:v>9</c:v>
                </c:pt>
                <c:pt idx="795">
                  <c:v>8</c:v>
                </c:pt>
                <c:pt idx="796">
                  <c:v>9</c:v>
                </c:pt>
                <c:pt idx="797">
                  <c:v>9</c:v>
                </c:pt>
                <c:pt idx="798">
                  <c:v>9</c:v>
                </c:pt>
                <c:pt idx="799">
                  <c:v>8</c:v>
                </c:pt>
                <c:pt idx="800">
                  <c:v>9</c:v>
                </c:pt>
                <c:pt idx="801">
                  <c:v>9</c:v>
                </c:pt>
                <c:pt idx="802">
                  <c:v>8</c:v>
                </c:pt>
                <c:pt idx="803">
                  <c:v>9</c:v>
                </c:pt>
                <c:pt idx="804">
                  <c:v>9</c:v>
                </c:pt>
                <c:pt idx="805">
                  <c:v>8</c:v>
                </c:pt>
                <c:pt idx="806">
                  <c:v>9</c:v>
                </c:pt>
                <c:pt idx="807">
                  <c:v>9</c:v>
                </c:pt>
                <c:pt idx="808">
                  <c:v>9</c:v>
                </c:pt>
                <c:pt idx="809">
                  <c:v>8</c:v>
                </c:pt>
                <c:pt idx="810">
                  <c:v>9</c:v>
                </c:pt>
                <c:pt idx="811">
                  <c:v>8</c:v>
                </c:pt>
                <c:pt idx="812">
                  <c:v>9</c:v>
                </c:pt>
                <c:pt idx="813">
                  <c:v>9</c:v>
                </c:pt>
                <c:pt idx="814">
                  <c:v>8</c:v>
                </c:pt>
                <c:pt idx="815">
                  <c:v>9</c:v>
                </c:pt>
                <c:pt idx="816">
                  <c:v>9</c:v>
                </c:pt>
                <c:pt idx="817">
                  <c:v>8</c:v>
                </c:pt>
                <c:pt idx="818">
                  <c:v>9</c:v>
                </c:pt>
                <c:pt idx="819">
                  <c:v>9</c:v>
                </c:pt>
                <c:pt idx="820">
                  <c:v>8</c:v>
                </c:pt>
                <c:pt idx="821">
                  <c:v>9</c:v>
                </c:pt>
                <c:pt idx="822">
                  <c:v>8</c:v>
                </c:pt>
                <c:pt idx="823">
                  <c:v>9</c:v>
                </c:pt>
                <c:pt idx="824">
                  <c:v>8</c:v>
                </c:pt>
                <c:pt idx="825">
                  <c:v>9</c:v>
                </c:pt>
                <c:pt idx="826">
                  <c:v>8</c:v>
                </c:pt>
                <c:pt idx="827">
                  <c:v>9</c:v>
                </c:pt>
                <c:pt idx="828">
                  <c:v>9</c:v>
                </c:pt>
                <c:pt idx="829">
                  <c:v>8</c:v>
                </c:pt>
                <c:pt idx="830">
                  <c:v>9</c:v>
                </c:pt>
                <c:pt idx="831">
                  <c:v>8</c:v>
                </c:pt>
                <c:pt idx="832">
                  <c:v>9</c:v>
                </c:pt>
                <c:pt idx="833">
                  <c:v>9</c:v>
                </c:pt>
                <c:pt idx="834">
                  <c:v>8</c:v>
                </c:pt>
                <c:pt idx="835">
                  <c:v>8</c:v>
                </c:pt>
                <c:pt idx="836">
                  <c:v>9</c:v>
                </c:pt>
                <c:pt idx="837">
                  <c:v>8</c:v>
                </c:pt>
                <c:pt idx="838">
                  <c:v>9</c:v>
                </c:pt>
                <c:pt idx="839">
                  <c:v>8</c:v>
                </c:pt>
                <c:pt idx="840">
                  <c:v>9</c:v>
                </c:pt>
                <c:pt idx="841">
                  <c:v>8</c:v>
                </c:pt>
                <c:pt idx="842">
                  <c:v>8</c:v>
                </c:pt>
                <c:pt idx="843">
                  <c:v>9</c:v>
                </c:pt>
                <c:pt idx="844">
                  <c:v>8</c:v>
                </c:pt>
                <c:pt idx="845">
                  <c:v>8</c:v>
                </c:pt>
                <c:pt idx="846">
                  <c:v>8</c:v>
                </c:pt>
                <c:pt idx="847">
                  <c:v>9</c:v>
                </c:pt>
                <c:pt idx="848">
                  <c:v>8</c:v>
                </c:pt>
                <c:pt idx="849">
                  <c:v>8</c:v>
                </c:pt>
                <c:pt idx="850">
                  <c:v>8</c:v>
                </c:pt>
                <c:pt idx="851">
                  <c:v>8</c:v>
                </c:pt>
                <c:pt idx="852">
                  <c:v>8</c:v>
                </c:pt>
                <c:pt idx="853">
                  <c:v>9</c:v>
                </c:pt>
                <c:pt idx="854">
                  <c:v>8</c:v>
                </c:pt>
                <c:pt idx="855">
                  <c:v>8</c:v>
                </c:pt>
                <c:pt idx="856">
                  <c:v>9</c:v>
                </c:pt>
                <c:pt idx="857">
                  <c:v>8</c:v>
                </c:pt>
                <c:pt idx="858">
                  <c:v>8</c:v>
                </c:pt>
                <c:pt idx="859">
                  <c:v>8</c:v>
                </c:pt>
                <c:pt idx="860">
                  <c:v>9</c:v>
                </c:pt>
                <c:pt idx="861">
                  <c:v>8</c:v>
                </c:pt>
                <c:pt idx="862">
                  <c:v>8</c:v>
                </c:pt>
                <c:pt idx="863">
                  <c:v>8</c:v>
                </c:pt>
                <c:pt idx="864">
                  <c:v>9</c:v>
                </c:pt>
                <c:pt idx="865">
                  <c:v>8</c:v>
                </c:pt>
                <c:pt idx="866">
                  <c:v>8</c:v>
                </c:pt>
                <c:pt idx="867">
                  <c:v>8</c:v>
                </c:pt>
                <c:pt idx="868">
                  <c:v>8</c:v>
                </c:pt>
                <c:pt idx="869">
                  <c:v>8</c:v>
                </c:pt>
                <c:pt idx="870">
                  <c:v>8</c:v>
                </c:pt>
                <c:pt idx="871">
                  <c:v>8</c:v>
                </c:pt>
                <c:pt idx="872">
                  <c:v>8</c:v>
                </c:pt>
                <c:pt idx="873">
                  <c:v>8</c:v>
                </c:pt>
                <c:pt idx="874">
                  <c:v>8</c:v>
                </c:pt>
                <c:pt idx="875">
                  <c:v>8</c:v>
                </c:pt>
                <c:pt idx="876">
                  <c:v>9</c:v>
                </c:pt>
                <c:pt idx="877">
                  <c:v>8</c:v>
                </c:pt>
                <c:pt idx="878">
                  <c:v>8</c:v>
                </c:pt>
                <c:pt idx="879">
                  <c:v>8</c:v>
                </c:pt>
                <c:pt idx="880">
                  <c:v>8</c:v>
                </c:pt>
                <c:pt idx="881">
                  <c:v>9</c:v>
                </c:pt>
                <c:pt idx="882">
                  <c:v>8</c:v>
                </c:pt>
                <c:pt idx="883">
                  <c:v>8</c:v>
                </c:pt>
                <c:pt idx="884">
                  <c:v>8</c:v>
                </c:pt>
                <c:pt idx="885">
                  <c:v>8</c:v>
                </c:pt>
                <c:pt idx="886">
                  <c:v>8</c:v>
                </c:pt>
                <c:pt idx="887">
                  <c:v>8</c:v>
                </c:pt>
                <c:pt idx="888">
                  <c:v>9</c:v>
                </c:pt>
                <c:pt idx="889">
                  <c:v>8</c:v>
                </c:pt>
                <c:pt idx="890">
                  <c:v>8</c:v>
                </c:pt>
                <c:pt idx="891">
                  <c:v>8</c:v>
                </c:pt>
                <c:pt idx="892">
                  <c:v>8</c:v>
                </c:pt>
                <c:pt idx="893">
                  <c:v>8</c:v>
                </c:pt>
                <c:pt idx="894">
                  <c:v>8</c:v>
                </c:pt>
                <c:pt idx="895">
                  <c:v>8</c:v>
                </c:pt>
                <c:pt idx="896">
                  <c:v>9</c:v>
                </c:pt>
                <c:pt idx="897">
                  <c:v>8</c:v>
                </c:pt>
                <c:pt idx="898">
                  <c:v>8</c:v>
                </c:pt>
                <c:pt idx="899">
                  <c:v>8</c:v>
                </c:pt>
                <c:pt idx="900">
                  <c:v>8</c:v>
                </c:pt>
                <c:pt idx="901">
                  <c:v>8</c:v>
                </c:pt>
                <c:pt idx="902">
                  <c:v>8</c:v>
                </c:pt>
                <c:pt idx="903">
                  <c:v>8</c:v>
                </c:pt>
                <c:pt idx="904">
                  <c:v>8</c:v>
                </c:pt>
                <c:pt idx="905">
                  <c:v>8</c:v>
                </c:pt>
                <c:pt idx="906">
                  <c:v>9</c:v>
                </c:pt>
                <c:pt idx="907">
                  <c:v>8</c:v>
                </c:pt>
                <c:pt idx="908">
                  <c:v>8</c:v>
                </c:pt>
                <c:pt idx="909">
                  <c:v>8</c:v>
                </c:pt>
                <c:pt idx="910">
                  <c:v>8</c:v>
                </c:pt>
                <c:pt idx="911">
                  <c:v>8</c:v>
                </c:pt>
                <c:pt idx="912">
                  <c:v>8</c:v>
                </c:pt>
                <c:pt idx="913">
                  <c:v>8</c:v>
                </c:pt>
                <c:pt idx="914">
                  <c:v>8</c:v>
                </c:pt>
                <c:pt idx="915">
                  <c:v>8</c:v>
                </c:pt>
                <c:pt idx="916">
                  <c:v>8</c:v>
                </c:pt>
                <c:pt idx="917">
                  <c:v>7</c:v>
                </c:pt>
                <c:pt idx="918">
                  <c:v>8</c:v>
                </c:pt>
                <c:pt idx="919">
                  <c:v>8</c:v>
                </c:pt>
                <c:pt idx="920">
                  <c:v>8</c:v>
                </c:pt>
                <c:pt idx="921">
                  <c:v>8</c:v>
                </c:pt>
                <c:pt idx="922">
                  <c:v>8</c:v>
                </c:pt>
                <c:pt idx="923">
                  <c:v>7</c:v>
                </c:pt>
                <c:pt idx="924">
                  <c:v>8</c:v>
                </c:pt>
                <c:pt idx="925">
                  <c:v>8</c:v>
                </c:pt>
                <c:pt idx="926">
                  <c:v>9</c:v>
                </c:pt>
                <c:pt idx="927">
                  <c:v>7</c:v>
                </c:pt>
                <c:pt idx="928">
                  <c:v>8</c:v>
                </c:pt>
                <c:pt idx="929">
                  <c:v>8</c:v>
                </c:pt>
                <c:pt idx="930">
                  <c:v>8</c:v>
                </c:pt>
                <c:pt idx="931">
                  <c:v>8</c:v>
                </c:pt>
                <c:pt idx="932">
                  <c:v>8</c:v>
                </c:pt>
                <c:pt idx="933">
                  <c:v>8</c:v>
                </c:pt>
                <c:pt idx="934">
                  <c:v>8</c:v>
                </c:pt>
                <c:pt idx="935">
                  <c:v>8</c:v>
                </c:pt>
                <c:pt idx="936">
                  <c:v>7</c:v>
                </c:pt>
                <c:pt idx="937">
                  <c:v>8</c:v>
                </c:pt>
                <c:pt idx="938">
                  <c:v>8</c:v>
                </c:pt>
                <c:pt idx="939">
                  <c:v>8</c:v>
                </c:pt>
                <c:pt idx="940">
                  <c:v>8</c:v>
                </c:pt>
                <c:pt idx="941">
                  <c:v>8</c:v>
                </c:pt>
                <c:pt idx="942">
                  <c:v>8</c:v>
                </c:pt>
                <c:pt idx="943">
                  <c:v>7</c:v>
                </c:pt>
                <c:pt idx="944">
                  <c:v>8</c:v>
                </c:pt>
                <c:pt idx="945">
                  <c:v>8</c:v>
                </c:pt>
                <c:pt idx="946">
                  <c:v>8</c:v>
                </c:pt>
                <c:pt idx="947">
                  <c:v>8</c:v>
                </c:pt>
                <c:pt idx="948">
                  <c:v>8</c:v>
                </c:pt>
                <c:pt idx="949">
                  <c:v>8</c:v>
                </c:pt>
                <c:pt idx="950">
                  <c:v>8</c:v>
                </c:pt>
                <c:pt idx="951">
                  <c:v>7</c:v>
                </c:pt>
                <c:pt idx="952">
                  <c:v>8</c:v>
                </c:pt>
                <c:pt idx="953">
                  <c:v>8</c:v>
                </c:pt>
                <c:pt idx="954">
                  <c:v>8</c:v>
                </c:pt>
                <c:pt idx="955">
                  <c:v>8</c:v>
                </c:pt>
                <c:pt idx="956">
                  <c:v>8</c:v>
                </c:pt>
                <c:pt idx="957">
                  <c:v>7</c:v>
                </c:pt>
                <c:pt idx="958">
                  <c:v>8</c:v>
                </c:pt>
                <c:pt idx="959">
                  <c:v>8</c:v>
                </c:pt>
                <c:pt idx="960">
                  <c:v>8</c:v>
                </c:pt>
                <c:pt idx="961">
                  <c:v>8</c:v>
                </c:pt>
                <c:pt idx="962">
                  <c:v>7</c:v>
                </c:pt>
                <c:pt idx="963">
                  <c:v>8</c:v>
                </c:pt>
                <c:pt idx="964">
                  <c:v>8</c:v>
                </c:pt>
                <c:pt idx="965">
                  <c:v>8</c:v>
                </c:pt>
                <c:pt idx="966">
                  <c:v>7</c:v>
                </c:pt>
                <c:pt idx="967">
                  <c:v>8</c:v>
                </c:pt>
                <c:pt idx="968">
                  <c:v>8</c:v>
                </c:pt>
                <c:pt idx="969">
                  <c:v>7</c:v>
                </c:pt>
                <c:pt idx="970">
                  <c:v>8</c:v>
                </c:pt>
                <c:pt idx="971">
                  <c:v>8</c:v>
                </c:pt>
                <c:pt idx="972">
                  <c:v>7</c:v>
                </c:pt>
                <c:pt idx="973">
                  <c:v>8</c:v>
                </c:pt>
                <c:pt idx="974">
                  <c:v>8</c:v>
                </c:pt>
                <c:pt idx="975">
                  <c:v>7</c:v>
                </c:pt>
                <c:pt idx="976">
                  <c:v>8</c:v>
                </c:pt>
                <c:pt idx="977">
                  <c:v>8</c:v>
                </c:pt>
                <c:pt idx="978">
                  <c:v>7</c:v>
                </c:pt>
                <c:pt idx="979">
                  <c:v>8</c:v>
                </c:pt>
                <c:pt idx="980">
                  <c:v>8</c:v>
                </c:pt>
                <c:pt idx="981">
                  <c:v>7</c:v>
                </c:pt>
                <c:pt idx="982">
                  <c:v>8</c:v>
                </c:pt>
                <c:pt idx="983">
                  <c:v>8</c:v>
                </c:pt>
                <c:pt idx="984">
                  <c:v>7</c:v>
                </c:pt>
                <c:pt idx="985">
                  <c:v>8</c:v>
                </c:pt>
                <c:pt idx="986">
                  <c:v>7</c:v>
                </c:pt>
                <c:pt idx="987">
                  <c:v>8</c:v>
                </c:pt>
                <c:pt idx="988">
                  <c:v>7</c:v>
                </c:pt>
                <c:pt idx="989">
                  <c:v>8</c:v>
                </c:pt>
                <c:pt idx="990">
                  <c:v>7</c:v>
                </c:pt>
                <c:pt idx="991">
                  <c:v>8</c:v>
                </c:pt>
                <c:pt idx="992">
                  <c:v>7</c:v>
                </c:pt>
                <c:pt idx="993">
                  <c:v>8</c:v>
                </c:pt>
                <c:pt idx="994">
                  <c:v>7</c:v>
                </c:pt>
                <c:pt idx="995">
                  <c:v>8</c:v>
                </c:pt>
                <c:pt idx="996">
                  <c:v>7</c:v>
                </c:pt>
                <c:pt idx="997">
                  <c:v>8</c:v>
                </c:pt>
                <c:pt idx="998">
                  <c:v>7</c:v>
                </c:pt>
                <c:pt idx="999">
                  <c:v>8</c:v>
                </c:pt>
                <c:pt idx="1000">
                  <c:v>7</c:v>
                </c:pt>
                <c:pt idx="1001">
                  <c:v>8</c:v>
                </c:pt>
                <c:pt idx="1002">
                  <c:v>8</c:v>
                </c:pt>
                <c:pt idx="1003">
                  <c:v>7</c:v>
                </c:pt>
                <c:pt idx="1004">
                  <c:v>7</c:v>
                </c:pt>
                <c:pt idx="1005">
                  <c:v>8</c:v>
                </c:pt>
                <c:pt idx="1006">
                  <c:v>7</c:v>
                </c:pt>
                <c:pt idx="1007">
                  <c:v>8</c:v>
                </c:pt>
                <c:pt idx="1008">
                  <c:v>7</c:v>
                </c:pt>
                <c:pt idx="1009">
                  <c:v>8</c:v>
                </c:pt>
                <c:pt idx="1010">
                  <c:v>7</c:v>
                </c:pt>
                <c:pt idx="1011">
                  <c:v>8</c:v>
                </c:pt>
                <c:pt idx="1012">
                  <c:v>7</c:v>
                </c:pt>
                <c:pt idx="1013">
                  <c:v>8</c:v>
                </c:pt>
                <c:pt idx="1014">
                  <c:v>7</c:v>
                </c:pt>
                <c:pt idx="1015">
                  <c:v>7</c:v>
                </c:pt>
                <c:pt idx="1016">
                  <c:v>8</c:v>
                </c:pt>
                <c:pt idx="1017">
                  <c:v>7</c:v>
                </c:pt>
                <c:pt idx="1018">
                  <c:v>8</c:v>
                </c:pt>
                <c:pt idx="1019">
                  <c:v>7</c:v>
                </c:pt>
                <c:pt idx="1020">
                  <c:v>8</c:v>
                </c:pt>
                <c:pt idx="1021">
                  <c:v>7</c:v>
                </c:pt>
                <c:pt idx="1022">
                  <c:v>8</c:v>
                </c:pt>
                <c:pt idx="1023">
                  <c:v>7</c:v>
                </c:pt>
                <c:pt idx="1024">
                  <c:v>8</c:v>
                </c:pt>
                <c:pt idx="1025">
                  <c:v>7</c:v>
                </c:pt>
                <c:pt idx="1026">
                  <c:v>8</c:v>
                </c:pt>
                <c:pt idx="1027">
                  <c:v>7</c:v>
                </c:pt>
                <c:pt idx="1028">
                  <c:v>8</c:v>
                </c:pt>
                <c:pt idx="1029">
                  <c:v>7</c:v>
                </c:pt>
                <c:pt idx="1030">
                  <c:v>7</c:v>
                </c:pt>
                <c:pt idx="1031">
                  <c:v>8</c:v>
                </c:pt>
                <c:pt idx="1032">
                  <c:v>7</c:v>
                </c:pt>
                <c:pt idx="1033">
                  <c:v>8</c:v>
                </c:pt>
                <c:pt idx="1034">
                  <c:v>7</c:v>
                </c:pt>
                <c:pt idx="1035">
                  <c:v>8</c:v>
                </c:pt>
                <c:pt idx="1036">
                  <c:v>8</c:v>
                </c:pt>
                <c:pt idx="1037">
                  <c:v>7</c:v>
                </c:pt>
                <c:pt idx="1038">
                  <c:v>8</c:v>
                </c:pt>
                <c:pt idx="1039">
                  <c:v>8</c:v>
                </c:pt>
                <c:pt idx="1040">
                  <c:v>8</c:v>
                </c:pt>
                <c:pt idx="1041">
                  <c:v>8</c:v>
                </c:pt>
                <c:pt idx="1042">
                  <c:v>7</c:v>
                </c:pt>
                <c:pt idx="1043">
                  <c:v>8</c:v>
                </c:pt>
                <c:pt idx="1044">
                  <c:v>7</c:v>
                </c:pt>
                <c:pt idx="1045">
                  <c:v>7</c:v>
                </c:pt>
                <c:pt idx="1046">
                  <c:v>8</c:v>
                </c:pt>
                <c:pt idx="1047">
                  <c:v>7</c:v>
                </c:pt>
                <c:pt idx="1048">
                  <c:v>7</c:v>
                </c:pt>
                <c:pt idx="1049">
                  <c:v>8</c:v>
                </c:pt>
                <c:pt idx="1050">
                  <c:v>7</c:v>
                </c:pt>
                <c:pt idx="1051">
                  <c:v>8</c:v>
                </c:pt>
                <c:pt idx="1052">
                  <c:v>7</c:v>
                </c:pt>
                <c:pt idx="1053">
                  <c:v>7</c:v>
                </c:pt>
                <c:pt idx="1054">
                  <c:v>8</c:v>
                </c:pt>
                <c:pt idx="1055">
                  <c:v>7</c:v>
                </c:pt>
                <c:pt idx="1056">
                  <c:v>8</c:v>
                </c:pt>
                <c:pt idx="1057">
                  <c:v>8</c:v>
                </c:pt>
                <c:pt idx="1058">
                  <c:v>9</c:v>
                </c:pt>
                <c:pt idx="1059">
                  <c:v>9</c:v>
                </c:pt>
                <c:pt idx="1060">
                  <c:v>11</c:v>
                </c:pt>
                <c:pt idx="1061">
                  <c:v>11</c:v>
                </c:pt>
                <c:pt idx="1062">
                  <c:v>12</c:v>
                </c:pt>
                <c:pt idx="1063">
                  <c:v>13</c:v>
                </c:pt>
                <c:pt idx="1064">
                  <c:v>15</c:v>
                </c:pt>
                <c:pt idx="1065">
                  <c:v>15</c:v>
                </c:pt>
                <c:pt idx="1066">
                  <c:v>16</c:v>
                </c:pt>
                <c:pt idx="1067">
                  <c:v>17</c:v>
                </c:pt>
                <c:pt idx="1068">
                  <c:v>21</c:v>
                </c:pt>
                <c:pt idx="1069">
                  <c:v>25</c:v>
                </c:pt>
                <c:pt idx="1070">
                  <c:v>28</c:v>
                </c:pt>
                <c:pt idx="1071">
                  <c:v>32</c:v>
                </c:pt>
                <c:pt idx="1072">
                  <c:v>37</c:v>
                </c:pt>
                <c:pt idx="1073">
                  <c:v>40</c:v>
                </c:pt>
                <c:pt idx="1074">
                  <c:v>40</c:v>
                </c:pt>
                <c:pt idx="1075">
                  <c:v>41</c:v>
                </c:pt>
                <c:pt idx="1076">
                  <c:v>42</c:v>
                </c:pt>
                <c:pt idx="1077">
                  <c:v>42</c:v>
                </c:pt>
                <c:pt idx="1078">
                  <c:v>42</c:v>
                </c:pt>
                <c:pt idx="1079">
                  <c:v>42</c:v>
                </c:pt>
                <c:pt idx="1080">
                  <c:v>43</c:v>
                </c:pt>
                <c:pt idx="1081">
                  <c:v>42</c:v>
                </c:pt>
                <c:pt idx="1082">
                  <c:v>42</c:v>
                </c:pt>
                <c:pt idx="1083">
                  <c:v>42</c:v>
                </c:pt>
                <c:pt idx="1084">
                  <c:v>43</c:v>
                </c:pt>
                <c:pt idx="1085">
                  <c:v>41</c:v>
                </c:pt>
                <c:pt idx="1086">
                  <c:v>42</c:v>
                </c:pt>
                <c:pt idx="1087">
                  <c:v>42</c:v>
                </c:pt>
                <c:pt idx="1088">
                  <c:v>41</c:v>
                </c:pt>
                <c:pt idx="1089">
                  <c:v>42</c:v>
                </c:pt>
                <c:pt idx="1090">
                  <c:v>41</c:v>
                </c:pt>
                <c:pt idx="1091">
                  <c:v>42</c:v>
                </c:pt>
                <c:pt idx="1092">
                  <c:v>41</c:v>
                </c:pt>
                <c:pt idx="1093">
                  <c:v>41</c:v>
                </c:pt>
                <c:pt idx="1094">
                  <c:v>40</c:v>
                </c:pt>
                <c:pt idx="1095">
                  <c:v>41</c:v>
                </c:pt>
                <c:pt idx="1096">
                  <c:v>40</c:v>
                </c:pt>
                <c:pt idx="1097">
                  <c:v>40</c:v>
                </c:pt>
                <c:pt idx="1098">
                  <c:v>40</c:v>
                </c:pt>
                <c:pt idx="1099">
                  <c:v>39</c:v>
                </c:pt>
                <c:pt idx="1100">
                  <c:v>40</c:v>
                </c:pt>
                <c:pt idx="1101">
                  <c:v>39</c:v>
                </c:pt>
                <c:pt idx="1102">
                  <c:v>39</c:v>
                </c:pt>
                <c:pt idx="1103">
                  <c:v>39</c:v>
                </c:pt>
                <c:pt idx="1104">
                  <c:v>39</c:v>
                </c:pt>
                <c:pt idx="1105">
                  <c:v>39</c:v>
                </c:pt>
                <c:pt idx="1106">
                  <c:v>39</c:v>
                </c:pt>
                <c:pt idx="1107">
                  <c:v>39</c:v>
                </c:pt>
                <c:pt idx="1108">
                  <c:v>40</c:v>
                </c:pt>
                <c:pt idx="1109">
                  <c:v>39</c:v>
                </c:pt>
                <c:pt idx="1110">
                  <c:v>40</c:v>
                </c:pt>
                <c:pt idx="1111">
                  <c:v>41</c:v>
                </c:pt>
                <c:pt idx="1112">
                  <c:v>41</c:v>
                </c:pt>
                <c:pt idx="1113">
                  <c:v>44</c:v>
                </c:pt>
                <c:pt idx="1114">
                  <c:v>44</c:v>
                </c:pt>
                <c:pt idx="1115">
                  <c:v>47</c:v>
                </c:pt>
                <c:pt idx="1116">
                  <c:v>49</c:v>
                </c:pt>
                <c:pt idx="1117">
                  <c:v>49</c:v>
                </c:pt>
                <c:pt idx="1118">
                  <c:v>49</c:v>
                </c:pt>
                <c:pt idx="1119">
                  <c:v>50</c:v>
                </c:pt>
                <c:pt idx="1120">
                  <c:v>51</c:v>
                </c:pt>
                <c:pt idx="1121">
                  <c:v>51</c:v>
                </c:pt>
                <c:pt idx="1122">
                  <c:v>51</c:v>
                </c:pt>
                <c:pt idx="1123">
                  <c:v>52</c:v>
                </c:pt>
                <c:pt idx="1124">
                  <c:v>51</c:v>
                </c:pt>
                <c:pt idx="1125">
                  <c:v>52</c:v>
                </c:pt>
                <c:pt idx="1126">
                  <c:v>51</c:v>
                </c:pt>
                <c:pt idx="1127">
                  <c:v>51</c:v>
                </c:pt>
                <c:pt idx="1128">
                  <c:v>51</c:v>
                </c:pt>
                <c:pt idx="1129">
                  <c:v>51</c:v>
                </c:pt>
                <c:pt idx="1130">
                  <c:v>51</c:v>
                </c:pt>
                <c:pt idx="1131">
                  <c:v>50</c:v>
                </c:pt>
                <c:pt idx="1132">
                  <c:v>50</c:v>
                </c:pt>
                <c:pt idx="1133">
                  <c:v>50</c:v>
                </c:pt>
                <c:pt idx="1134">
                  <c:v>50</c:v>
                </c:pt>
                <c:pt idx="1135">
                  <c:v>50</c:v>
                </c:pt>
                <c:pt idx="1136">
                  <c:v>50</c:v>
                </c:pt>
                <c:pt idx="1137">
                  <c:v>49</c:v>
                </c:pt>
                <c:pt idx="1138">
                  <c:v>50</c:v>
                </c:pt>
                <c:pt idx="1139">
                  <c:v>50</c:v>
                </c:pt>
                <c:pt idx="1140">
                  <c:v>49</c:v>
                </c:pt>
                <c:pt idx="1141">
                  <c:v>50</c:v>
                </c:pt>
                <c:pt idx="1142">
                  <c:v>49</c:v>
                </c:pt>
                <c:pt idx="1143">
                  <c:v>49</c:v>
                </c:pt>
                <c:pt idx="1144">
                  <c:v>49</c:v>
                </c:pt>
                <c:pt idx="1145">
                  <c:v>50</c:v>
                </c:pt>
                <c:pt idx="1146">
                  <c:v>49</c:v>
                </c:pt>
                <c:pt idx="1147">
                  <c:v>50</c:v>
                </c:pt>
                <c:pt idx="1148">
                  <c:v>49</c:v>
                </c:pt>
                <c:pt idx="1149">
                  <c:v>50</c:v>
                </c:pt>
                <c:pt idx="1150">
                  <c:v>49</c:v>
                </c:pt>
                <c:pt idx="1151">
                  <c:v>49</c:v>
                </c:pt>
                <c:pt idx="1152">
                  <c:v>49</c:v>
                </c:pt>
                <c:pt idx="1153">
                  <c:v>49</c:v>
                </c:pt>
                <c:pt idx="1154">
                  <c:v>49</c:v>
                </c:pt>
                <c:pt idx="1155">
                  <c:v>49</c:v>
                </c:pt>
                <c:pt idx="1156">
                  <c:v>49</c:v>
                </c:pt>
                <c:pt idx="1157">
                  <c:v>49</c:v>
                </c:pt>
                <c:pt idx="1158">
                  <c:v>48</c:v>
                </c:pt>
                <c:pt idx="1159">
                  <c:v>49</c:v>
                </c:pt>
                <c:pt idx="1160">
                  <c:v>48</c:v>
                </c:pt>
                <c:pt idx="1161">
                  <c:v>49</c:v>
                </c:pt>
                <c:pt idx="1162">
                  <c:v>48</c:v>
                </c:pt>
                <c:pt idx="1163">
                  <c:v>48</c:v>
                </c:pt>
                <c:pt idx="1164">
                  <c:v>48</c:v>
                </c:pt>
                <c:pt idx="1165">
                  <c:v>47</c:v>
                </c:pt>
                <c:pt idx="1166">
                  <c:v>47</c:v>
                </c:pt>
                <c:pt idx="1167">
                  <c:v>47</c:v>
                </c:pt>
                <c:pt idx="1168">
                  <c:v>47</c:v>
                </c:pt>
                <c:pt idx="1169">
                  <c:v>46</c:v>
                </c:pt>
                <c:pt idx="1170">
                  <c:v>46</c:v>
                </c:pt>
                <c:pt idx="1171">
                  <c:v>45</c:v>
                </c:pt>
                <c:pt idx="1172">
                  <c:v>45</c:v>
                </c:pt>
                <c:pt idx="1173">
                  <c:v>45</c:v>
                </c:pt>
                <c:pt idx="1174">
                  <c:v>44</c:v>
                </c:pt>
                <c:pt idx="1175">
                  <c:v>44</c:v>
                </c:pt>
                <c:pt idx="1176">
                  <c:v>43</c:v>
                </c:pt>
                <c:pt idx="1177">
                  <c:v>43</c:v>
                </c:pt>
                <c:pt idx="1178">
                  <c:v>43</c:v>
                </c:pt>
                <c:pt idx="1179">
                  <c:v>42</c:v>
                </c:pt>
                <c:pt idx="1180">
                  <c:v>42</c:v>
                </c:pt>
                <c:pt idx="1181">
                  <c:v>41</c:v>
                </c:pt>
                <c:pt idx="1182">
                  <c:v>40</c:v>
                </c:pt>
                <c:pt idx="1183">
                  <c:v>41</c:v>
                </c:pt>
                <c:pt idx="1184">
                  <c:v>40</c:v>
                </c:pt>
                <c:pt idx="1185">
                  <c:v>40</c:v>
                </c:pt>
                <c:pt idx="1186">
                  <c:v>39</c:v>
                </c:pt>
                <c:pt idx="1187">
                  <c:v>40</c:v>
                </c:pt>
                <c:pt idx="1188">
                  <c:v>39</c:v>
                </c:pt>
                <c:pt idx="1189">
                  <c:v>39</c:v>
                </c:pt>
                <c:pt idx="1190">
                  <c:v>39</c:v>
                </c:pt>
                <c:pt idx="1191">
                  <c:v>39</c:v>
                </c:pt>
                <c:pt idx="1192">
                  <c:v>38</c:v>
                </c:pt>
                <c:pt idx="1193">
                  <c:v>38</c:v>
                </c:pt>
                <c:pt idx="1194">
                  <c:v>38</c:v>
                </c:pt>
                <c:pt idx="1195">
                  <c:v>37</c:v>
                </c:pt>
                <c:pt idx="1196">
                  <c:v>37</c:v>
                </c:pt>
                <c:pt idx="1197">
                  <c:v>37</c:v>
                </c:pt>
                <c:pt idx="1198">
                  <c:v>37</c:v>
                </c:pt>
                <c:pt idx="1199">
                  <c:v>36</c:v>
                </c:pt>
                <c:pt idx="1200">
                  <c:v>36</c:v>
                </c:pt>
                <c:pt idx="1201">
                  <c:v>36</c:v>
                </c:pt>
                <c:pt idx="1202">
                  <c:v>36</c:v>
                </c:pt>
                <c:pt idx="1203">
                  <c:v>36</c:v>
                </c:pt>
                <c:pt idx="1204">
                  <c:v>35</c:v>
                </c:pt>
                <c:pt idx="1205">
                  <c:v>35</c:v>
                </c:pt>
                <c:pt idx="1206">
                  <c:v>35</c:v>
                </c:pt>
                <c:pt idx="1207">
                  <c:v>34</c:v>
                </c:pt>
                <c:pt idx="1208">
                  <c:v>34</c:v>
                </c:pt>
                <c:pt idx="1209">
                  <c:v>34</c:v>
                </c:pt>
                <c:pt idx="1210">
                  <c:v>34</c:v>
                </c:pt>
                <c:pt idx="1211">
                  <c:v>34</c:v>
                </c:pt>
                <c:pt idx="1212">
                  <c:v>34</c:v>
                </c:pt>
                <c:pt idx="1213">
                  <c:v>34</c:v>
                </c:pt>
                <c:pt idx="1214">
                  <c:v>33</c:v>
                </c:pt>
                <c:pt idx="1215">
                  <c:v>33</c:v>
                </c:pt>
                <c:pt idx="1216">
                  <c:v>34</c:v>
                </c:pt>
                <c:pt idx="1217">
                  <c:v>33</c:v>
                </c:pt>
                <c:pt idx="1218">
                  <c:v>33</c:v>
                </c:pt>
                <c:pt idx="1219">
                  <c:v>33</c:v>
                </c:pt>
                <c:pt idx="1220">
                  <c:v>33</c:v>
                </c:pt>
                <c:pt idx="1221">
                  <c:v>32</c:v>
                </c:pt>
                <c:pt idx="1222">
                  <c:v>33</c:v>
                </c:pt>
                <c:pt idx="1223">
                  <c:v>32</c:v>
                </c:pt>
                <c:pt idx="1224">
                  <c:v>32</c:v>
                </c:pt>
                <c:pt idx="1225">
                  <c:v>32</c:v>
                </c:pt>
                <c:pt idx="1226">
                  <c:v>31</c:v>
                </c:pt>
                <c:pt idx="1227">
                  <c:v>31</c:v>
                </c:pt>
                <c:pt idx="1228">
                  <c:v>32</c:v>
                </c:pt>
                <c:pt idx="1229">
                  <c:v>31</c:v>
                </c:pt>
                <c:pt idx="1230">
                  <c:v>30</c:v>
                </c:pt>
                <c:pt idx="1231">
                  <c:v>31</c:v>
                </c:pt>
                <c:pt idx="1232">
                  <c:v>30</c:v>
                </c:pt>
                <c:pt idx="1233">
                  <c:v>30</c:v>
                </c:pt>
                <c:pt idx="1234">
                  <c:v>30</c:v>
                </c:pt>
                <c:pt idx="1235">
                  <c:v>30</c:v>
                </c:pt>
                <c:pt idx="1236">
                  <c:v>30</c:v>
                </c:pt>
                <c:pt idx="1237">
                  <c:v>30</c:v>
                </c:pt>
                <c:pt idx="1238">
                  <c:v>30</c:v>
                </c:pt>
                <c:pt idx="1239">
                  <c:v>29</c:v>
                </c:pt>
                <c:pt idx="1240">
                  <c:v>29</c:v>
                </c:pt>
                <c:pt idx="1241">
                  <c:v>29</c:v>
                </c:pt>
                <c:pt idx="1242">
                  <c:v>30</c:v>
                </c:pt>
                <c:pt idx="1243">
                  <c:v>28</c:v>
                </c:pt>
                <c:pt idx="1244">
                  <c:v>29</c:v>
                </c:pt>
                <c:pt idx="1245">
                  <c:v>29</c:v>
                </c:pt>
                <c:pt idx="1246">
                  <c:v>28</c:v>
                </c:pt>
                <c:pt idx="1247">
                  <c:v>29</c:v>
                </c:pt>
                <c:pt idx="1248">
                  <c:v>28</c:v>
                </c:pt>
                <c:pt idx="1249">
                  <c:v>28</c:v>
                </c:pt>
                <c:pt idx="1250">
                  <c:v>28</c:v>
                </c:pt>
                <c:pt idx="1251">
                  <c:v>28</c:v>
                </c:pt>
                <c:pt idx="1252">
                  <c:v>27</c:v>
                </c:pt>
                <c:pt idx="1253">
                  <c:v>28</c:v>
                </c:pt>
                <c:pt idx="1254">
                  <c:v>27</c:v>
                </c:pt>
                <c:pt idx="1255">
                  <c:v>27</c:v>
                </c:pt>
                <c:pt idx="1256">
                  <c:v>27</c:v>
                </c:pt>
                <c:pt idx="1257">
                  <c:v>26</c:v>
                </c:pt>
                <c:pt idx="1258">
                  <c:v>27</c:v>
                </c:pt>
                <c:pt idx="1259">
                  <c:v>26</c:v>
                </c:pt>
                <c:pt idx="1260">
                  <c:v>26</c:v>
                </c:pt>
                <c:pt idx="1261">
                  <c:v>26</c:v>
                </c:pt>
                <c:pt idx="1262">
                  <c:v>26</c:v>
                </c:pt>
                <c:pt idx="1263">
                  <c:v>26</c:v>
                </c:pt>
                <c:pt idx="1264">
                  <c:v>25</c:v>
                </c:pt>
                <c:pt idx="1265">
                  <c:v>26</c:v>
                </c:pt>
                <c:pt idx="1266">
                  <c:v>25</c:v>
                </c:pt>
                <c:pt idx="1267">
                  <c:v>25</c:v>
                </c:pt>
                <c:pt idx="1268">
                  <c:v>26</c:v>
                </c:pt>
                <c:pt idx="1269">
                  <c:v>25</c:v>
                </c:pt>
                <c:pt idx="1270">
                  <c:v>25</c:v>
                </c:pt>
                <c:pt idx="1271">
                  <c:v>25</c:v>
                </c:pt>
                <c:pt idx="1272">
                  <c:v>25</c:v>
                </c:pt>
                <c:pt idx="1273">
                  <c:v>25</c:v>
                </c:pt>
                <c:pt idx="1274">
                  <c:v>25</c:v>
                </c:pt>
                <c:pt idx="1275">
                  <c:v>25</c:v>
                </c:pt>
                <c:pt idx="1276">
                  <c:v>25</c:v>
                </c:pt>
                <c:pt idx="1277">
                  <c:v>24</c:v>
                </c:pt>
                <c:pt idx="1278">
                  <c:v>24</c:v>
                </c:pt>
                <c:pt idx="1279">
                  <c:v>25</c:v>
                </c:pt>
                <c:pt idx="1280">
                  <c:v>24</c:v>
                </c:pt>
                <c:pt idx="1281">
                  <c:v>24</c:v>
                </c:pt>
                <c:pt idx="1282">
                  <c:v>24</c:v>
                </c:pt>
                <c:pt idx="1283">
                  <c:v>24</c:v>
                </c:pt>
                <c:pt idx="1284">
                  <c:v>23</c:v>
                </c:pt>
                <c:pt idx="1285">
                  <c:v>24</c:v>
                </c:pt>
                <c:pt idx="1286">
                  <c:v>23</c:v>
                </c:pt>
                <c:pt idx="1287">
                  <c:v>24</c:v>
                </c:pt>
                <c:pt idx="1288">
                  <c:v>23</c:v>
                </c:pt>
                <c:pt idx="1289">
                  <c:v>23</c:v>
                </c:pt>
                <c:pt idx="1290">
                  <c:v>24</c:v>
                </c:pt>
                <c:pt idx="1291">
                  <c:v>23</c:v>
                </c:pt>
                <c:pt idx="1292">
                  <c:v>23</c:v>
                </c:pt>
                <c:pt idx="1293">
                  <c:v>23</c:v>
                </c:pt>
                <c:pt idx="1294">
                  <c:v>23</c:v>
                </c:pt>
                <c:pt idx="1295">
                  <c:v>22</c:v>
                </c:pt>
                <c:pt idx="1296">
                  <c:v>23</c:v>
                </c:pt>
                <c:pt idx="1297">
                  <c:v>23</c:v>
                </c:pt>
                <c:pt idx="1298">
                  <c:v>23</c:v>
                </c:pt>
                <c:pt idx="1299">
                  <c:v>22</c:v>
                </c:pt>
                <c:pt idx="1300">
                  <c:v>23</c:v>
                </c:pt>
                <c:pt idx="1301">
                  <c:v>22</c:v>
                </c:pt>
                <c:pt idx="1302">
                  <c:v>22</c:v>
                </c:pt>
                <c:pt idx="1303">
                  <c:v>22</c:v>
                </c:pt>
                <c:pt idx="1304">
                  <c:v>22</c:v>
                </c:pt>
                <c:pt idx="1305">
                  <c:v>22</c:v>
                </c:pt>
                <c:pt idx="1306">
                  <c:v>22</c:v>
                </c:pt>
                <c:pt idx="1307">
                  <c:v>22</c:v>
                </c:pt>
                <c:pt idx="1308">
                  <c:v>21</c:v>
                </c:pt>
                <c:pt idx="1309">
                  <c:v>22</c:v>
                </c:pt>
                <c:pt idx="1310">
                  <c:v>22</c:v>
                </c:pt>
                <c:pt idx="1311">
                  <c:v>21</c:v>
                </c:pt>
                <c:pt idx="1312">
                  <c:v>21</c:v>
                </c:pt>
                <c:pt idx="1313">
                  <c:v>22</c:v>
                </c:pt>
                <c:pt idx="1314">
                  <c:v>21</c:v>
                </c:pt>
                <c:pt idx="1315">
                  <c:v>21</c:v>
                </c:pt>
                <c:pt idx="1316">
                  <c:v>21</c:v>
                </c:pt>
                <c:pt idx="1317">
                  <c:v>21</c:v>
                </c:pt>
                <c:pt idx="1318">
                  <c:v>21</c:v>
                </c:pt>
                <c:pt idx="1319">
                  <c:v>21</c:v>
                </c:pt>
                <c:pt idx="1320">
                  <c:v>21</c:v>
                </c:pt>
                <c:pt idx="1321">
                  <c:v>21</c:v>
                </c:pt>
                <c:pt idx="1322">
                  <c:v>21</c:v>
                </c:pt>
                <c:pt idx="1323">
                  <c:v>20</c:v>
                </c:pt>
                <c:pt idx="1324">
                  <c:v>21</c:v>
                </c:pt>
                <c:pt idx="1325">
                  <c:v>21</c:v>
                </c:pt>
                <c:pt idx="1326">
                  <c:v>20</c:v>
                </c:pt>
                <c:pt idx="1327">
                  <c:v>20</c:v>
                </c:pt>
                <c:pt idx="1328">
                  <c:v>20</c:v>
                </c:pt>
                <c:pt idx="1329">
                  <c:v>21</c:v>
                </c:pt>
                <c:pt idx="1330">
                  <c:v>20</c:v>
                </c:pt>
                <c:pt idx="1331">
                  <c:v>20</c:v>
                </c:pt>
                <c:pt idx="1332">
                  <c:v>20</c:v>
                </c:pt>
                <c:pt idx="1333">
                  <c:v>20</c:v>
                </c:pt>
                <c:pt idx="1334">
                  <c:v>20</c:v>
                </c:pt>
                <c:pt idx="1335">
                  <c:v>19</c:v>
                </c:pt>
                <c:pt idx="1336">
                  <c:v>20</c:v>
                </c:pt>
                <c:pt idx="1337">
                  <c:v>20</c:v>
                </c:pt>
                <c:pt idx="1338">
                  <c:v>19</c:v>
                </c:pt>
                <c:pt idx="1339">
                  <c:v>20</c:v>
                </c:pt>
                <c:pt idx="1340">
                  <c:v>19</c:v>
                </c:pt>
                <c:pt idx="1341">
                  <c:v>19</c:v>
                </c:pt>
                <c:pt idx="1342">
                  <c:v>20</c:v>
                </c:pt>
                <c:pt idx="1343">
                  <c:v>19</c:v>
                </c:pt>
                <c:pt idx="1344">
                  <c:v>19</c:v>
                </c:pt>
                <c:pt idx="1345">
                  <c:v>19</c:v>
                </c:pt>
                <c:pt idx="1346">
                  <c:v>19</c:v>
                </c:pt>
                <c:pt idx="1347">
                  <c:v>19</c:v>
                </c:pt>
                <c:pt idx="1348">
                  <c:v>18</c:v>
                </c:pt>
                <c:pt idx="1349">
                  <c:v>19</c:v>
                </c:pt>
                <c:pt idx="1350">
                  <c:v>18</c:v>
                </c:pt>
                <c:pt idx="1351">
                  <c:v>19</c:v>
                </c:pt>
                <c:pt idx="1352">
                  <c:v>18</c:v>
                </c:pt>
                <c:pt idx="1353">
                  <c:v>19</c:v>
                </c:pt>
                <c:pt idx="1354">
                  <c:v>18</c:v>
                </c:pt>
                <c:pt idx="1355">
                  <c:v>18</c:v>
                </c:pt>
                <c:pt idx="1356">
                  <c:v>18</c:v>
                </c:pt>
                <c:pt idx="1357">
                  <c:v>18</c:v>
                </c:pt>
                <c:pt idx="1358">
                  <c:v>18</c:v>
                </c:pt>
                <c:pt idx="1359">
                  <c:v>18</c:v>
                </c:pt>
                <c:pt idx="1360">
                  <c:v>18</c:v>
                </c:pt>
                <c:pt idx="1361">
                  <c:v>18</c:v>
                </c:pt>
                <c:pt idx="1362">
                  <c:v>18</c:v>
                </c:pt>
                <c:pt idx="1363">
                  <c:v>18</c:v>
                </c:pt>
                <c:pt idx="1364">
                  <c:v>17</c:v>
                </c:pt>
                <c:pt idx="1365">
                  <c:v>18</c:v>
                </c:pt>
                <c:pt idx="1366">
                  <c:v>17</c:v>
                </c:pt>
                <c:pt idx="1367">
                  <c:v>18</c:v>
                </c:pt>
                <c:pt idx="1368">
                  <c:v>17</c:v>
                </c:pt>
                <c:pt idx="1369">
                  <c:v>17</c:v>
                </c:pt>
                <c:pt idx="1370">
                  <c:v>18</c:v>
                </c:pt>
                <c:pt idx="1371">
                  <c:v>17</c:v>
                </c:pt>
                <c:pt idx="1372">
                  <c:v>16</c:v>
                </c:pt>
                <c:pt idx="1373">
                  <c:v>17</c:v>
                </c:pt>
                <c:pt idx="1374">
                  <c:v>16</c:v>
                </c:pt>
                <c:pt idx="1375">
                  <c:v>17</c:v>
                </c:pt>
                <c:pt idx="1376">
                  <c:v>16</c:v>
                </c:pt>
                <c:pt idx="1377">
                  <c:v>16</c:v>
                </c:pt>
                <c:pt idx="1378">
                  <c:v>16</c:v>
                </c:pt>
                <c:pt idx="1379">
                  <c:v>16</c:v>
                </c:pt>
                <c:pt idx="1380">
                  <c:v>15</c:v>
                </c:pt>
                <c:pt idx="1381">
                  <c:v>16</c:v>
                </c:pt>
                <c:pt idx="1382">
                  <c:v>15</c:v>
                </c:pt>
                <c:pt idx="1383">
                  <c:v>16</c:v>
                </c:pt>
                <c:pt idx="1384">
                  <c:v>15</c:v>
                </c:pt>
                <c:pt idx="1385">
                  <c:v>15</c:v>
                </c:pt>
                <c:pt idx="1386">
                  <c:v>15</c:v>
                </c:pt>
                <c:pt idx="1387">
                  <c:v>14</c:v>
                </c:pt>
                <c:pt idx="1388">
                  <c:v>15</c:v>
                </c:pt>
                <c:pt idx="1389">
                  <c:v>14</c:v>
                </c:pt>
                <c:pt idx="1390">
                  <c:v>14</c:v>
                </c:pt>
                <c:pt idx="1391">
                  <c:v>14</c:v>
                </c:pt>
                <c:pt idx="1392">
                  <c:v>14</c:v>
                </c:pt>
                <c:pt idx="1393">
                  <c:v>13</c:v>
                </c:pt>
                <c:pt idx="1394">
                  <c:v>14</c:v>
                </c:pt>
                <c:pt idx="1395">
                  <c:v>13</c:v>
                </c:pt>
                <c:pt idx="1396">
                  <c:v>14</c:v>
                </c:pt>
                <c:pt idx="1397">
                  <c:v>13</c:v>
                </c:pt>
                <c:pt idx="1398">
                  <c:v>13</c:v>
                </c:pt>
                <c:pt idx="1399">
                  <c:v>13</c:v>
                </c:pt>
                <c:pt idx="1400">
                  <c:v>14</c:v>
                </c:pt>
                <c:pt idx="1401">
                  <c:v>13</c:v>
                </c:pt>
                <c:pt idx="1402">
                  <c:v>13</c:v>
                </c:pt>
                <c:pt idx="1403">
                  <c:v>13</c:v>
                </c:pt>
                <c:pt idx="1404">
                  <c:v>13</c:v>
                </c:pt>
                <c:pt idx="1405">
                  <c:v>13</c:v>
                </c:pt>
                <c:pt idx="1406">
                  <c:v>13</c:v>
                </c:pt>
                <c:pt idx="1407">
                  <c:v>13</c:v>
                </c:pt>
                <c:pt idx="1408">
                  <c:v>13</c:v>
                </c:pt>
                <c:pt idx="1409">
                  <c:v>12</c:v>
                </c:pt>
                <c:pt idx="1410">
                  <c:v>13</c:v>
                </c:pt>
                <c:pt idx="1411">
                  <c:v>13</c:v>
                </c:pt>
                <c:pt idx="1412">
                  <c:v>12</c:v>
                </c:pt>
                <c:pt idx="1413">
                  <c:v>13</c:v>
                </c:pt>
                <c:pt idx="1414">
                  <c:v>12</c:v>
                </c:pt>
                <c:pt idx="1415">
                  <c:v>13</c:v>
                </c:pt>
                <c:pt idx="1416">
                  <c:v>12</c:v>
                </c:pt>
                <c:pt idx="1417">
                  <c:v>12</c:v>
                </c:pt>
                <c:pt idx="1418">
                  <c:v>12</c:v>
                </c:pt>
                <c:pt idx="1419">
                  <c:v>12</c:v>
                </c:pt>
                <c:pt idx="1420">
                  <c:v>12</c:v>
                </c:pt>
                <c:pt idx="1421">
                  <c:v>12</c:v>
                </c:pt>
                <c:pt idx="1422">
                  <c:v>12</c:v>
                </c:pt>
                <c:pt idx="1423">
                  <c:v>11</c:v>
                </c:pt>
                <c:pt idx="1424">
                  <c:v>12</c:v>
                </c:pt>
                <c:pt idx="1425">
                  <c:v>12</c:v>
                </c:pt>
                <c:pt idx="1426">
                  <c:v>11</c:v>
                </c:pt>
                <c:pt idx="1427">
                  <c:v>12</c:v>
                </c:pt>
                <c:pt idx="1428">
                  <c:v>12</c:v>
                </c:pt>
                <c:pt idx="1429">
                  <c:v>11</c:v>
                </c:pt>
                <c:pt idx="1430">
                  <c:v>12</c:v>
                </c:pt>
                <c:pt idx="1431">
                  <c:v>11</c:v>
                </c:pt>
                <c:pt idx="1432">
                  <c:v>12</c:v>
                </c:pt>
                <c:pt idx="1433">
                  <c:v>11</c:v>
                </c:pt>
                <c:pt idx="1434">
                  <c:v>12</c:v>
                </c:pt>
                <c:pt idx="1435">
                  <c:v>11</c:v>
                </c:pt>
                <c:pt idx="1436">
                  <c:v>11</c:v>
                </c:pt>
                <c:pt idx="1437">
                  <c:v>12</c:v>
                </c:pt>
                <c:pt idx="1438">
                  <c:v>11</c:v>
                </c:pt>
                <c:pt idx="1439">
                  <c:v>11</c:v>
                </c:pt>
                <c:pt idx="1440">
                  <c:v>12</c:v>
                </c:pt>
                <c:pt idx="1441">
                  <c:v>11</c:v>
                </c:pt>
                <c:pt idx="1442">
                  <c:v>11</c:v>
                </c:pt>
                <c:pt idx="1443">
                  <c:v>11</c:v>
                </c:pt>
                <c:pt idx="1444">
                  <c:v>12</c:v>
                </c:pt>
                <c:pt idx="1445">
                  <c:v>11</c:v>
                </c:pt>
                <c:pt idx="1446">
                  <c:v>12</c:v>
                </c:pt>
                <c:pt idx="1447">
                  <c:v>11</c:v>
                </c:pt>
                <c:pt idx="1448">
                  <c:v>11</c:v>
                </c:pt>
                <c:pt idx="1449">
                  <c:v>11</c:v>
                </c:pt>
                <c:pt idx="1450">
                  <c:v>11</c:v>
                </c:pt>
                <c:pt idx="1451">
                  <c:v>11</c:v>
                </c:pt>
                <c:pt idx="1452">
                  <c:v>10</c:v>
                </c:pt>
                <c:pt idx="1453">
                  <c:v>11</c:v>
                </c:pt>
                <c:pt idx="1454">
                  <c:v>11</c:v>
                </c:pt>
                <c:pt idx="1455">
                  <c:v>11</c:v>
                </c:pt>
                <c:pt idx="1456">
                  <c:v>10</c:v>
                </c:pt>
                <c:pt idx="1457">
                  <c:v>11</c:v>
                </c:pt>
                <c:pt idx="1458">
                  <c:v>10</c:v>
                </c:pt>
                <c:pt idx="1459">
                  <c:v>10</c:v>
                </c:pt>
                <c:pt idx="1460">
                  <c:v>11</c:v>
                </c:pt>
                <c:pt idx="1461">
                  <c:v>10</c:v>
                </c:pt>
                <c:pt idx="1462">
                  <c:v>10</c:v>
                </c:pt>
                <c:pt idx="1463">
                  <c:v>11</c:v>
                </c:pt>
                <c:pt idx="1464">
                  <c:v>10</c:v>
                </c:pt>
                <c:pt idx="1465">
                  <c:v>10</c:v>
                </c:pt>
                <c:pt idx="1466">
                  <c:v>10</c:v>
                </c:pt>
                <c:pt idx="1467">
                  <c:v>10</c:v>
                </c:pt>
                <c:pt idx="1468">
                  <c:v>10</c:v>
                </c:pt>
                <c:pt idx="1469">
                  <c:v>10</c:v>
                </c:pt>
                <c:pt idx="1470">
                  <c:v>9</c:v>
                </c:pt>
                <c:pt idx="1471">
                  <c:v>9</c:v>
                </c:pt>
                <c:pt idx="1472">
                  <c:v>10</c:v>
                </c:pt>
                <c:pt idx="1473">
                  <c:v>9</c:v>
                </c:pt>
                <c:pt idx="1474">
                  <c:v>9</c:v>
                </c:pt>
                <c:pt idx="1475">
                  <c:v>9</c:v>
                </c:pt>
                <c:pt idx="1476">
                  <c:v>9</c:v>
                </c:pt>
                <c:pt idx="1477">
                  <c:v>9</c:v>
                </c:pt>
                <c:pt idx="1478">
                  <c:v>9</c:v>
                </c:pt>
                <c:pt idx="1479">
                  <c:v>9</c:v>
                </c:pt>
                <c:pt idx="1480">
                  <c:v>9</c:v>
                </c:pt>
                <c:pt idx="1481">
                  <c:v>8</c:v>
                </c:pt>
                <c:pt idx="1482">
                  <c:v>9</c:v>
                </c:pt>
                <c:pt idx="1483">
                  <c:v>9</c:v>
                </c:pt>
                <c:pt idx="1484">
                  <c:v>9</c:v>
                </c:pt>
                <c:pt idx="1485">
                  <c:v>9</c:v>
                </c:pt>
                <c:pt idx="1486">
                  <c:v>8</c:v>
                </c:pt>
                <c:pt idx="1487">
                  <c:v>9</c:v>
                </c:pt>
                <c:pt idx="1488">
                  <c:v>9</c:v>
                </c:pt>
                <c:pt idx="1489">
                  <c:v>8</c:v>
                </c:pt>
                <c:pt idx="1490">
                  <c:v>9</c:v>
                </c:pt>
                <c:pt idx="1491">
                  <c:v>8</c:v>
                </c:pt>
                <c:pt idx="1492">
                  <c:v>9</c:v>
                </c:pt>
                <c:pt idx="1493">
                  <c:v>8</c:v>
                </c:pt>
                <c:pt idx="1494">
                  <c:v>9</c:v>
                </c:pt>
                <c:pt idx="1495">
                  <c:v>8</c:v>
                </c:pt>
                <c:pt idx="1496">
                  <c:v>9</c:v>
                </c:pt>
                <c:pt idx="1497">
                  <c:v>8</c:v>
                </c:pt>
                <c:pt idx="1498">
                  <c:v>8</c:v>
                </c:pt>
                <c:pt idx="1499">
                  <c:v>9</c:v>
                </c:pt>
                <c:pt idx="1500">
                  <c:v>9</c:v>
                </c:pt>
                <c:pt idx="1501">
                  <c:v>8</c:v>
                </c:pt>
                <c:pt idx="1502">
                  <c:v>9</c:v>
                </c:pt>
                <c:pt idx="1503">
                  <c:v>8</c:v>
                </c:pt>
                <c:pt idx="1504">
                  <c:v>9</c:v>
                </c:pt>
                <c:pt idx="1505">
                  <c:v>8</c:v>
                </c:pt>
                <c:pt idx="1506">
                  <c:v>9</c:v>
                </c:pt>
                <c:pt idx="1507">
                  <c:v>8</c:v>
                </c:pt>
                <c:pt idx="1508">
                  <c:v>8</c:v>
                </c:pt>
                <c:pt idx="1509">
                  <c:v>9</c:v>
                </c:pt>
                <c:pt idx="1510">
                  <c:v>8</c:v>
                </c:pt>
                <c:pt idx="1511">
                  <c:v>9</c:v>
                </c:pt>
                <c:pt idx="1512">
                  <c:v>8</c:v>
                </c:pt>
                <c:pt idx="1513">
                  <c:v>8</c:v>
                </c:pt>
                <c:pt idx="1514">
                  <c:v>9</c:v>
                </c:pt>
                <c:pt idx="1515">
                  <c:v>8</c:v>
                </c:pt>
                <c:pt idx="1516">
                  <c:v>8</c:v>
                </c:pt>
                <c:pt idx="1517">
                  <c:v>8</c:v>
                </c:pt>
                <c:pt idx="1518">
                  <c:v>8</c:v>
                </c:pt>
                <c:pt idx="1519">
                  <c:v>8</c:v>
                </c:pt>
                <c:pt idx="1520">
                  <c:v>8</c:v>
                </c:pt>
                <c:pt idx="1521">
                  <c:v>8</c:v>
                </c:pt>
                <c:pt idx="1522">
                  <c:v>8</c:v>
                </c:pt>
                <c:pt idx="1523">
                  <c:v>8</c:v>
                </c:pt>
                <c:pt idx="1524">
                  <c:v>8</c:v>
                </c:pt>
                <c:pt idx="1525">
                  <c:v>9</c:v>
                </c:pt>
                <c:pt idx="1526">
                  <c:v>8</c:v>
                </c:pt>
                <c:pt idx="1527">
                  <c:v>8</c:v>
                </c:pt>
                <c:pt idx="1528">
                  <c:v>8</c:v>
                </c:pt>
                <c:pt idx="1529">
                  <c:v>8</c:v>
                </c:pt>
                <c:pt idx="1530">
                  <c:v>9</c:v>
                </c:pt>
                <c:pt idx="1531">
                  <c:v>8</c:v>
                </c:pt>
                <c:pt idx="1532">
                  <c:v>8</c:v>
                </c:pt>
                <c:pt idx="1533">
                  <c:v>8</c:v>
                </c:pt>
                <c:pt idx="1534">
                  <c:v>8</c:v>
                </c:pt>
                <c:pt idx="1535">
                  <c:v>8</c:v>
                </c:pt>
                <c:pt idx="1536">
                  <c:v>9</c:v>
                </c:pt>
                <c:pt idx="1537">
                  <c:v>8</c:v>
                </c:pt>
                <c:pt idx="1538">
                  <c:v>8</c:v>
                </c:pt>
                <c:pt idx="1539">
                  <c:v>8</c:v>
                </c:pt>
                <c:pt idx="1540">
                  <c:v>9</c:v>
                </c:pt>
                <c:pt idx="1541">
                  <c:v>8</c:v>
                </c:pt>
                <c:pt idx="1542">
                  <c:v>8</c:v>
                </c:pt>
                <c:pt idx="1543">
                  <c:v>8</c:v>
                </c:pt>
                <c:pt idx="1544">
                  <c:v>8</c:v>
                </c:pt>
                <c:pt idx="1545">
                  <c:v>8</c:v>
                </c:pt>
                <c:pt idx="1546">
                  <c:v>8</c:v>
                </c:pt>
                <c:pt idx="1547">
                  <c:v>8</c:v>
                </c:pt>
                <c:pt idx="1548">
                  <c:v>8</c:v>
                </c:pt>
                <c:pt idx="1549">
                  <c:v>8</c:v>
                </c:pt>
                <c:pt idx="1550">
                  <c:v>8</c:v>
                </c:pt>
                <c:pt idx="1551">
                  <c:v>8</c:v>
                </c:pt>
                <c:pt idx="1552">
                  <c:v>8</c:v>
                </c:pt>
                <c:pt idx="1553">
                  <c:v>8</c:v>
                </c:pt>
                <c:pt idx="1554">
                  <c:v>8</c:v>
                </c:pt>
                <c:pt idx="1555">
                  <c:v>8</c:v>
                </c:pt>
                <c:pt idx="1556">
                  <c:v>8</c:v>
                </c:pt>
                <c:pt idx="1557">
                  <c:v>8</c:v>
                </c:pt>
                <c:pt idx="1558">
                  <c:v>8</c:v>
                </c:pt>
                <c:pt idx="1559">
                  <c:v>8</c:v>
                </c:pt>
                <c:pt idx="1560">
                  <c:v>8</c:v>
                </c:pt>
                <c:pt idx="1561">
                  <c:v>8</c:v>
                </c:pt>
                <c:pt idx="1562">
                  <c:v>8</c:v>
                </c:pt>
                <c:pt idx="1563">
                  <c:v>8</c:v>
                </c:pt>
                <c:pt idx="1564">
                  <c:v>8</c:v>
                </c:pt>
                <c:pt idx="1565">
                  <c:v>8</c:v>
                </c:pt>
                <c:pt idx="1566">
                  <c:v>8</c:v>
                </c:pt>
                <c:pt idx="1567">
                  <c:v>8</c:v>
                </c:pt>
                <c:pt idx="1568">
                  <c:v>8</c:v>
                </c:pt>
                <c:pt idx="1569">
                  <c:v>8</c:v>
                </c:pt>
                <c:pt idx="1570">
                  <c:v>7</c:v>
                </c:pt>
                <c:pt idx="1571">
                  <c:v>8</c:v>
                </c:pt>
                <c:pt idx="1572">
                  <c:v>8</c:v>
                </c:pt>
                <c:pt idx="1573">
                  <c:v>8</c:v>
                </c:pt>
                <c:pt idx="1574">
                  <c:v>8</c:v>
                </c:pt>
                <c:pt idx="1575">
                  <c:v>8</c:v>
                </c:pt>
                <c:pt idx="1576">
                  <c:v>7</c:v>
                </c:pt>
                <c:pt idx="1577">
                  <c:v>8</c:v>
                </c:pt>
                <c:pt idx="1578">
                  <c:v>8</c:v>
                </c:pt>
                <c:pt idx="1579">
                  <c:v>7</c:v>
                </c:pt>
                <c:pt idx="1580">
                  <c:v>8</c:v>
                </c:pt>
                <c:pt idx="1581">
                  <c:v>8</c:v>
                </c:pt>
                <c:pt idx="1582">
                  <c:v>8</c:v>
                </c:pt>
                <c:pt idx="1583">
                  <c:v>7</c:v>
                </c:pt>
                <c:pt idx="1584">
                  <c:v>8</c:v>
                </c:pt>
                <c:pt idx="1585">
                  <c:v>7</c:v>
                </c:pt>
                <c:pt idx="1586">
                  <c:v>8</c:v>
                </c:pt>
                <c:pt idx="1587">
                  <c:v>8</c:v>
                </c:pt>
                <c:pt idx="1588">
                  <c:v>7</c:v>
                </c:pt>
                <c:pt idx="1589">
                  <c:v>8</c:v>
                </c:pt>
                <c:pt idx="1590">
                  <c:v>7</c:v>
                </c:pt>
                <c:pt idx="1591">
                  <c:v>8</c:v>
                </c:pt>
                <c:pt idx="1592">
                  <c:v>7</c:v>
                </c:pt>
                <c:pt idx="1593">
                  <c:v>8</c:v>
                </c:pt>
                <c:pt idx="1594">
                  <c:v>7</c:v>
                </c:pt>
                <c:pt idx="1595">
                  <c:v>8</c:v>
                </c:pt>
                <c:pt idx="1596">
                  <c:v>7</c:v>
                </c:pt>
                <c:pt idx="1597">
                  <c:v>8</c:v>
                </c:pt>
                <c:pt idx="1598">
                  <c:v>7</c:v>
                </c:pt>
                <c:pt idx="1599">
                  <c:v>8</c:v>
                </c:pt>
                <c:pt idx="1600">
                  <c:v>7</c:v>
                </c:pt>
                <c:pt idx="1601">
                  <c:v>8</c:v>
                </c:pt>
                <c:pt idx="1602">
                  <c:v>8</c:v>
                </c:pt>
                <c:pt idx="1603">
                  <c:v>7</c:v>
                </c:pt>
                <c:pt idx="1604">
                  <c:v>8</c:v>
                </c:pt>
                <c:pt idx="1605">
                  <c:v>7</c:v>
                </c:pt>
                <c:pt idx="1606">
                  <c:v>8</c:v>
                </c:pt>
                <c:pt idx="1607">
                  <c:v>7</c:v>
                </c:pt>
                <c:pt idx="1608">
                  <c:v>8</c:v>
                </c:pt>
                <c:pt idx="1609">
                  <c:v>7</c:v>
                </c:pt>
                <c:pt idx="1610">
                  <c:v>8</c:v>
                </c:pt>
                <c:pt idx="1611">
                  <c:v>7</c:v>
                </c:pt>
                <c:pt idx="1612">
                  <c:v>7</c:v>
                </c:pt>
                <c:pt idx="1613">
                  <c:v>8</c:v>
                </c:pt>
                <c:pt idx="1614">
                  <c:v>7</c:v>
                </c:pt>
                <c:pt idx="1615">
                  <c:v>7</c:v>
                </c:pt>
                <c:pt idx="1616">
                  <c:v>8</c:v>
                </c:pt>
                <c:pt idx="1617">
                  <c:v>7</c:v>
                </c:pt>
                <c:pt idx="1618">
                  <c:v>7</c:v>
                </c:pt>
                <c:pt idx="1619">
                  <c:v>8</c:v>
                </c:pt>
                <c:pt idx="1620">
                  <c:v>7</c:v>
                </c:pt>
                <c:pt idx="1621">
                  <c:v>8</c:v>
                </c:pt>
                <c:pt idx="1622">
                  <c:v>7</c:v>
                </c:pt>
                <c:pt idx="1623">
                  <c:v>7</c:v>
                </c:pt>
                <c:pt idx="1624">
                  <c:v>8</c:v>
                </c:pt>
                <c:pt idx="1625">
                  <c:v>7</c:v>
                </c:pt>
                <c:pt idx="1626">
                  <c:v>7</c:v>
                </c:pt>
                <c:pt idx="1627">
                  <c:v>8</c:v>
                </c:pt>
                <c:pt idx="1628">
                  <c:v>7</c:v>
                </c:pt>
                <c:pt idx="1629">
                  <c:v>7</c:v>
                </c:pt>
                <c:pt idx="1630">
                  <c:v>8</c:v>
                </c:pt>
                <c:pt idx="1631">
                  <c:v>7</c:v>
                </c:pt>
                <c:pt idx="1632">
                  <c:v>7</c:v>
                </c:pt>
                <c:pt idx="1633">
                  <c:v>8</c:v>
                </c:pt>
                <c:pt idx="1634">
                  <c:v>7</c:v>
                </c:pt>
                <c:pt idx="1635">
                  <c:v>7</c:v>
                </c:pt>
                <c:pt idx="1636">
                  <c:v>7</c:v>
                </c:pt>
                <c:pt idx="1637">
                  <c:v>7</c:v>
                </c:pt>
                <c:pt idx="1638">
                  <c:v>7</c:v>
                </c:pt>
                <c:pt idx="1639">
                  <c:v>7</c:v>
                </c:pt>
                <c:pt idx="1640">
                  <c:v>7</c:v>
                </c:pt>
                <c:pt idx="1641">
                  <c:v>7</c:v>
                </c:pt>
                <c:pt idx="1642">
                  <c:v>8</c:v>
                </c:pt>
                <c:pt idx="1643">
                  <c:v>7</c:v>
                </c:pt>
                <c:pt idx="1644">
                  <c:v>7</c:v>
                </c:pt>
                <c:pt idx="1645">
                  <c:v>7</c:v>
                </c:pt>
                <c:pt idx="1646">
                  <c:v>7</c:v>
                </c:pt>
                <c:pt idx="1647">
                  <c:v>8</c:v>
                </c:pt>
                <c:pt idx="1648">
                  <c:v>7</c:v>
                </c:pt>
                <c:pt idx="1649">
                  <c:v>7</c:v>
                </c:pt>
                <c:pt idx="1650">
                  <c:v>7</c:v>
                </c:pt>
                <c:pt idx="1651">
                  <c:v>8</c:v>
                </c:pt>
                <c:pt idx="1652">
                  <c:v>7</c:v>
                </c:pt>
                <c:pt idx="1653">
                  <c:v>7</c:v>
                </c:pt>
                <c:pt idx="1654">
                  <c:v>7</c:v>
                </c:pt>
                <c:pt idx="1655">
                  <c:v>8</c:v>
                </c:pt>
                <c:pt idx="1656">
                  <c:v>7</c:v>
                </c:pt>
                <c:pt idx="1657">
                  <c:v>7</c:v>
                </c:pt>
                <c:pt idx="1658">
                  <c:v>8</c:v>
                </c:pt>
                <c:pt idx="1659">
                  <c:v>7</c:v>
                </c:pt>
                <c:pt idx="1660">
                  <c:v>7</c:v>
                </c:pt>
                <c:pt idx="1661">
                  <c:v>7</c:v>
                </c:pt>
                <c:pt idx="1662">
                  <c:v>7</c:v>
                </c:pt>
                <c:pt idx="1663">
                  <c:v>8</c:v>
                </c:pt>
                <c:pt idx="1664">
                  <c:v>7</c:v>
                </c:pt>
                <c:pt idx="1665">
                  <c:v>7</c:v>
                </c:pt>
                <c:pt idx="1666">
                  <c:v>7</c:v>
                </c:pt>
                <c:pt idx="1667">
                  <c:v>7</c:v>
                </c:pt>
                <c:pt idx="1668">
                  <c:v>8</c:v>
                </c:pt>
                <c:pt idx="1669">
                  <c:v>7</c:v>
                </c:pt>
                <c:pt idx="1670">
                  <c:v>7</c:v>
                </c:pt>
                <c:pt idx="1671">
                  <c:v>7</c:v>
                </c:pt>
                <c:pt idx="1672">
                  <c:v>8</c:v>
                </c:pt>
                <c:pt idx="1673">
                  <c:v>7</c:v>
                </c:pt>
                <c:pt idx="1674">
                  <c:v>7</c:v>
                </c:pt>
                <c:pt idx="1675">
                  <c:v>8</c:v>
                </c:pt>
                <c:pt idx="1676">
                  <c:v>7</c:v>
                </c:pt>
                <c:pt idx="1677">
                  <c:v>7</c:v>
                </c:pt>
                <c:pt idx="1678">
                  <c:v>8</c:v>
                </c:pt>
                <c:pt idx="1679">
                  <c:v>7</c:v>
                </c:pt>
                <c:pt idx="1680">
                  <c:v>7</c:v>
                </c:pt>
                <c:pt idx="1681">
                  <c:v>7</c:v>
                </c:pt>
                <c:pt idx="1682">
                  <c:v>7</c:v>
                </c:pt>
                <c:pt idx="1683">
                  <c:v>8</c:v>
                </c:pt>
                <c:pt idx="1684">
                  <c:v>6</c:v>
                </c:pt>
                <c:pt idx="1685">
                  <c:v>7</c:v>
                </c:pt>
                <c:pt idx="1686">
                  <c:v>7</c:v>
                </c:pt>
                <c:pt idx="1687">
                  <c:v>7</c:v>
                </c:pt>
                <c:pt idx="1688">
                  <c:v>7</c:v>
                </c:pt>
                <c:pt idx="1689">
                  <c:v>7</c:v>
                </c:pt>
                <c:pt idx="1690">
                  <c:v>7</c:v>
                </c:pt>
                <c:pt idx="1691">
                  <c:v>7</c:v>
                </c:pt>
                <c:pt idx="1692">
                  <c:v>7</c:v>
                </c:pt>
                <c:pt idx="1693">
                  <c:v>7</c:v>
                </c:pt>
                <c:pt idx="1694">
                  <c:v>7</c:v>
                </c:pt>
                <c:pt idx="1695">
                  <c:v>7</c:v>
                </c:pt>
                <c:pt idx="1696">
                  <c:v>7</c:v>
                </c:pt>
                <c:pt idx="1697">
                  <c:v>7</c:v>
                </c:pt>
                <c:pt idx="1698">
                  <c:v>7</c:v>
                </c:pt>
                <c:pt idx="1699">
                  <c:v>7</c:v>
                </c:pt>
                <c:pt idx="1700">
                  <c:v>7</c:v>
                </c:pt>
                <c:pt idx="1701">
                  <c:v>7</c:v>
                </c:pt>
                <c:pt idx="1702">
                  <c:v>8</c:v>
                </c:pt>
                <c:pt idx="1703">
                  <c:v>7</c:v>
                </c:pt>
                <c:pt idx="1704">
                  <c:v>7</c:v>
                </c:pt>
                <c:pt idx="1705">
                  <c:v>7</c:v>
                </c:pt>
                <c:pt idx="1706">
                  <c:v>7</c:v>
                </c:pt>
                <c:pt idx="1707">
                  <c:v>7</c:v>
                </c:pt>
                <c:pt idx="1708">
                  <c:v>7</c:v>
                </c:pt>
                <c:pt idx="1709">
                  <c:v>6</c:v>
                </c:pt>
                <c:pt idx="1710">
                  <c:v>7</c:v>
                </c:pt>
                <c:pt idx="1711">
                  <c:v>7</c:v>
                </c:pt>
                <c:pt idx="1712">
                  <c:v>6</c:v>
                </c:pt>
                <c:pt idx="1713">
                  <c:v>7</c:v>
                </c:pt>
                <c:pt idx="1714">
                  <c:v>7</c:v>
                </c:pt>
                <c:pt idx="1715">
                  <c:v>7</c:v>
                </c:pt>
                <c:pt idx="1716">
                  <c:v>7</c:v>
                </c:pt>
                <c:pt idx="1717">
                  <c:v>7</c:v>
                </c:pt>
                <c:pt idx="1718">
                  <c:v>7</c:v>
                </c:pt>
                <c:pt idx="1719">
                  <c:v>7</c:v>
                </c:pt>
                <c:pt idx="1720">
                  <c:v>7</c:v>
                </c:pt>
                <c:pt idx="1721">
                  <c:v>7</c:v>
                </c:pt>
                <c:pt idx="1722">
                  <c:v>7</c:v>
                </c:pt>
                <c:pt idx="1723">
                  <c:v>7</c:v>
                </c:pt>
                <c:pt idx="1724">
                  <c:v>7</c:v>
                </c:pt>
                <c:pt idx="1725">
                  <c:v>7</c:v>
                </c:pt>
                <c:pt idx="1726">
                  <c:v>7</c:v>
                </c:pt>
                <c:pt idx="1727">
                  <c:v>6</c:v>
                </c:pt>
                <c:pt idx="1728">
                  <c:v>7</c:v>
                </c:pt>
                <c:pt idx="1729">
                  <c:v>7</c:v>
                </c:pt>
                <c:pt idx="1730">
                  <c:v>7</c:v>
                </c:pt>
                <c:pt idx="1731">
                  <c:v>7</c:v>
                </c:pt>
                <c:pt idx="1732">
                  <c:v>7</c:v>
                </c:pt>
                <c:pt idx="1733">
                  <c:v>6</c:v>
                </c:pt>
                <c:pt idx="1734">
                  <c:v>7</c:v>
                </c:pt>
                <c:pt idx="1735">
                  <c:v>7</c:v>
                </c:pt>
                <c:pt idx="1736">
                  <c:v>7</c:v>
                </c:pt>
                <c:pt idx="1737">
                  <c:v>7</c:v>
                </c:pt>
                <c:pt idx="1738">
                  <c:v>6</c:v>
                </c:pt>
                <c:pt idx="1739">
                  <c:v>7</c:v>
                </c:pt>
                <c:pt idx="1740">
                  <c:v>7</c:v>
                </c:pt>
                <c:pt idx="1741">
                  <c:v>7</c:v>
                </c:pt>
                <c:pt idx="1742">
                  <c:v>7</c:v>
                </c:pt>
                <c:pt idx="1743">
                  <c:v>6</c:v>
                </c:pt>
                <c:pt idx="1744">
                  <c:v>7</c:v>
                </c:pt>
                <c:pt idx="1745">
                  <c:v>7</c:v>
                </c:pt>
                <c:pt idx="1746">
                  <c:v>7</c:v>
                </c:pt>
                <c:pt idx="1747">
                  <c:v>6</c:v>
                </c:pt>
                <c:pt idx="1748">
                  <c:v>7</c:v>
                </c:pt>
                <c:pt idx="1749">
                  <c:v>7</c:v>
                </c:pt>
                <c:pt idx="1750">
                  <c:v>6</c:v>
                </c:pt>
                <c:pt idx="1751">
                  <c:v>7</c:v>
                </c:pt>
                <c:pt idx="1752">
                  <c:v>7</c:v>
                </c:pt>
                <c:pt idx="1753">
                  <c:v>7</c:v>
                </c:pt>
                <c:pt idx="1754">
                  <c:v>6</c:v>
                </c:pt>
                <c:pt idx="1755">
                  <c:v>7</c:v>
                </c:pt>
                <c:pt idx="1756">
                  <c:v>7</c:v>
                </c:pt>
                <c:pt idx="1757">
                  <c:v>6</c:v>
                </c:pt>
                <c:pt idx="1758">
                  <c:v>7</c:v>
                </c:pt>
                <c:pt idx="1759">
                  <c:v>7</c:v>
                </c:pt>
                <c:pt idx="1760">
                  <c:v>6</c:v>
                </c:pt>
                <c:pt idx="1761">
                  <c:v>7</c:v>
                </c:pt>
                <c:pt idx="1762">
                  <c:v>6</c:v>
                </c:pt>
                <c:pt idx="1763">
                  <c:v>7</c:v>
                </c:pt>
                <c:pt idx="1764">
                  <c:v>7</c:v>
                </c:pt>
                <c:pt idx="1765">
                  <c:v>7</c:v>
                </c:pt>
                <c:pt idx="1766">
                  <c:v>6</c:v>
                </c:pt>
                <c:pt idx="1767">
                  <c:v>7</c:v>
                </c:pt>
                <c:pt idx="1768">
                  <c:v>7</c:v>
                </c:pt>
                <c:pt idx="1769">
                  <c:v>6</c:v>
                </c:pt>
                <c:pt idx="1770">
                  <c:v>7</c:v>
                </c:pt>
                <c:pt idx="1771">
                  <c:v>7</c:v>
                </c:pt>
                <c:pt idx="1772">
                  <c:v>6</c:v>
                </c:pt>
                <c:pt idx="1773">
                  <c:v>7</c:v>
                </c:pt>
                <c:pt idx="1774">
                  <c:v>7</c:v>
                </c:pt>
                <c:pt idx="1775">
                  <c:v>6</c:v>
                </c:pt>
                <c:pt idx="1776">
                  <c:v>7</c:v>
                </c:pt>
                <c:pt idx="1777">
                  <c:v>7</c:v>
                </c:pt>
                <c:pt idx="1778">
                  <c:v>6</c:v>
                </c:pt>
                <c:pt idx="1779">
                  <c:v>7</c:v>
                </c:pt>
                <c:pt idx="1780">
                  <c:v>6</c:v>
                </c:pt>
                <c:pt idx="1781">
                  <c:v>7</c:v>
                </c:pt>
                <c:pt idx="1782">
                  <c:v>6</c:v>
                </c:pt>
                <c:pt idx="1783">
                  <c:v>7</c:v>
                </c:pt>
                <c:pt idx="1784">
                  <c:v>6</c:v>
                </c:pt>
                <c:pt idx="1785">
                  <c:v>7</c:v>
                </c:pt>
                <c:pt idx="1786">
                  <c:v>6</c:v>
                </c:pt>
                <c:pt idx="1787">
                  <c:v>7</c:v>
                </c:pt>
                <c:pt idx="1788">
                  <c:v>7</c:v>
                </c:pt>
                <c:pt idx="1789">
                  <c:v>6</c:v>
                </c:pt>
                <c:pt idx="1790">
                  <c:v>7</c:v>
                </c:pt>
                <c:pt idx="1791">
                  <c:v>7</c:v>
                </c:pt>
                <c:pt idx="1792">
                  <c:v>6</c:v>
                </c:pt>
                <c:pt idx="1793">
                  <c:v>7</c:v>
                </c:pt>
                <c:pt idx="1794">
                  <c:v>7</c:v>
                </c:pt>
                <c:pt idx="1795">
                  <c:v>7</c:v>
                </c:pt>
                <c:pt idx="1796">
                  <c:v>6</c:v>
                </c:pt>
                <c:pt idx="1797">
                  <c:v>7</c:v>
                </c:pt>
                <c:pt idx="1798">
                  <c:v>7</c:v>
                </c:pt>
                <c:pt idx="1799">
                  <c:v>6</c:v>
                </c:pt>
                <c:pt idx="1800">
                  <c:v>7</c:v>
                </c:pt>
                <c:pt idx="1801">
                  <c:v>7</c:v>
                </c:pt>
                <c:pt idx="1802">
                  <c:v>6</c:v>
                </c:pt>
                <c:pt idx="1803">
                  <c:v>7</c:v>
                </c:pt>
                <c:pt idx="1804">
                  <c:v>7</c:v>
                </c:pt>
                <c:pt idx="1805">
                  <c:v>6</c:v>
                </c:pt>
                <c:pt idx="1806">
                  <c:v>7</c:v>
                </c:pt>
                <c:pt idx="1807">
                  <c:v>6</c:v>
                </c:pt>
                <c:pt idx="1808">
                  <c:v>7</c:v>
                </c:pt>
                <c:pt idx="1809">
                  <c:v>6</c:v>
                </c:pt>
                <c:pt idx="1810">
                  <c:v>7</c:v>
                </c:pt>
                <c:pt idx="1811">
                  <c:v>7</c:v>
                </c:pt>
                <c:pt idx="1812">
                  <c:v>6</c:v>
                </c:pt>
                <c:pt idx="1813">
                  <c:v>7</c:v>
                </c:pt>
                <c:pt idx="1814">
                  <c:v>7</c:v>
                </c:pt>
                <c:pt idx="1815">
                  <c:v>6</c:v>
                </c:pt>
                <c:pt idx="1816">
                  <c:v>7</c:v>
                </c:pt>
                <c:pt idx="1817">
                  <c:v>7</c:v>
                </c:pt>
                <c:pt idx="1818">
                  <c:v>6</c:v>
                </c:pt>
                <c:pt idx="1819">
                  <c:v>7</c:v>
                </c:pt>
                <c:pt idx="1820">
                  <c:v>7</c:v>
                </c:pt>
                <c:pt idx="1821">
                  <c:v>6</c:v>
                </c:pt>
                <c:pt idx="1822">
                  <c:v>7</c:v>
                </c:pt>
                <c:pt idx="1823">
                  <c:v>7</c:v>
                </c:pt>
                <c:pt idx="1824">
                  <c:v>6</c:v>
                </c:pt>
                <c:pt idx="1825">
                  <c:v>7</c:v>
                </c:pt>
                <c:pt idx="1826">
                  <c:v>7</c:v>
                </c:pt>
              </c:numCache>
            </c:numRef>
          </c:yVal>
          <c:smooth val="0"/>
        </c:ser>
        <c:dLbls>
          <c:showLegendKey val="0"/>
          <c:showVal val="0"/>
          <c:showCatName val="0"/>
          <c:showSerName val="0"/>
          <c:showPercent val="0"/>
          <c:showBubbleSize val="0"/>
        </c:dLbls>
        <c:axId val="217318528"/>
        <c:axId val="217320064"/>
      </c:scatterChart>
      <c:scatterChart>
        <c:scatterStyle val="lineMarker"/>
        <c:varyColors val="0"/>
        <c:ser>
          <c:idx val="1"/>
          <c:order val="1"/>
          <c:tx>
            <c:v>Pluvimate</c:v>
          </c:tx>
          <c:spPr>
            <a:ln w="3175">
              <a:solidFill>
                <a:srgbClr val="FF0000"/>
              </a:solidFill>
              <a:prstDash val="solid"/>
            </a:ln>
          </c:spPr>
          <c:marker>
            <c:symbol val="none"/>
          </c:marker>
          <c:xVal>
            <c:numRef>
              <c:f>Rain!$D$6:$D$7429</c:f>
              <c:numCache>
                <c:formatCode>dd/mm/yyyy\ hh:mm</c:formatCode>
                <c:ptCount val="7424"/>
                <c:pt idx="0">
                  <c:v>39542.041666666584</c:v>
                </c:pt>
                <c:pt idx="1">
                  <c:v>39542.083333333328</c:v>
                </c:pt>
                <c:pt idx="2">
                  <c:v>39542.124999999993</c:v>
                </c:pt>
                <c:pt idx="3">
                  <c:v>39542.166666666584</c:v>
                </c:pt>
                <c:pt idx="4">
                  <c:v>39542.208333333328</c:v>
                </c:pt>
                <c:pt idx="5">
                  <c:v>39542.25</c:v>
                </c:pt>
                <c:pt idx="6">
                  <c:v>39542.291666665886</c:v>
                </c:pt>
                <c:pt idx="7">
                  <c:v>39542.333333333328</c:v>
                </c:pt>
                <c:pt idx="8">
                  <c:v>39542.375</c:v>
                </c:pt>
                <c:pt idx="9">
                  <c:v>39542.416666666664</c:v>
                </c:pt>
                <c:pt idx="10">
                  <c:v>39542.458333333343</c:v>
                </c:pt>
                <c:pt idx="11">
                  <c:v>39542.5</c:v>
                </c:pt>
                <c:pt idx="12">
                  <c:v>39542.541666666584</c:v>
                </c:pt>
                <c:pt idx="13">
                  <c:v>39542.583333333328</c:v>
                </c:pt>
                <c:pt idx="14">
                  <c:v>39542.624999999993</c:v>
                </c:pt>
                <c:pt idx="15">
                  <c:v>39542.666666666584</c:v>
                </c:pt>
                <c:pt idx="16">
                  <c:v>39542.708333333328</c:v>
                </c:pt>
                <c:pt idx="17">
                  <c:v>39542.75</c:v>
                </c:pt>
                <c:pt idx="18">
                  <c:v>39542.791666665886</c:v>
                </c:pt>
                <c:pt idx="19">
                  <c:v>39542.833333333328</c:v>
                </c:pt>
                <c:pt idx="20">
                  <c:v>39542.875</c:v>
                </c:pt>
                <c:pt idx="21">
                  <c:v>39542.916666666664</c:v>
                </c:pt>
                <c:pt idx="22">
                  <c:v>39542.958333333343</c:v>
                </c:pt>
                <c:pt idx="23">
                  <c:v>39543</c:v>
                </c:pt>
                <c:pt idx="24">
                  <c:v>39543.041666666584</c:v>
                </c:pt>
                <c:pt idx="25">
                  <c:v>39543.083333333328</c:v>
                </c:pt>
                <c:pt idx="26">
                  <c:v>39543.124999999993</c:v>
                </c:pt>
                <c:pt idx="27">
                  <c:v>39543.166666666584</c:v>
                </c:pt>
                <c:pt idx="28">
                  <c:v>39543.208333333328</c:v>
                </c:pt>
                <c:pt idx="29">
                  <c:v>39543.25</c:v>
                </c:pt>
                <c:pt idx="30">
                  <c:v>39543.291666665886</c:v>
                </c:pt>
                <c:pt idx="31">
                  <c:v>39543.333333333328</c:v>
                </c:pt>
                <c:pt idx="32">
                  <c:v>39543.375</c:v>
                </c:pt>
                <c:pt idx="33">
                  <c:v>39543.416666666664</c:v>
                </c:pt>
                <c:pt idx="34">
                  <c:v>39543.458333333343</c:v>
                </c:pt>
                <c:pt idx="35">
                  <c:v>39543.5</c:v>
                </c:pt>
                <c:pt idx="36">
                  <c:v>39543.541666666584</c:v>
                </c:pt>
                <c:pt idx="37">
                  <c:v>39543.583333333328</c:v>
                </c:pt>
                <c:pt idx="38">
                  <c:v>39543.624999999993</c:v>
                </c:pt>
                <c:pt idx="39">
                  <c:v>39543.666666666584</c:v>
                </c:pt>
                <c:pt idx="40">
                  <c:v>39543.708333333328</c:v>
                </c:pt>
                <c:pt idx="41">
                  <c:v>39543.75</c:v>
                </c:pt>
                <c:pt idx="42">
                  <c:v>39543.791666665886</c:v>
                </c:pt>
                <c:pt idx="43">
                  <c:v>39543.833333333328</c:v>
                </c:pt>
                <c:pt idx="44">
                  <c:v>39543.875</c:v>
                </c:pt>
                <c:pt idx="45">
                  <c:v>39543.916666666664</c:v>
                </c:pt>
                <c:pt idx="46">
                  <c:v>39543.958333333343</c:v>
                </c:pt>
                <c:pt idx="47">
                  <c:v>39544</c:v>
                </c:pt>
                <c:pt idx="48">
                  <c:v>39544.041666666584</c:v>
                </c:pt>
                <c:pt idx="49">
                  <c:v>39544.083333333328</c:v>
                </c:pt>
                <c:pt idx="50">
                  <c:v>39544.124999999993</c:v>
                </c:pt>
                <c:pt idx="51">
                  <c:v>39544.166666666584</c:v>
                </c:pt>
                <c:pt idx="52">
                  <c:v>39544.208333333328</c:v>
                </c:pt>
                <c:pt idx="53">
                  <c:v>39544.25</c:v>
                </c:pt>
                <c:pt idx="54">
                  <c:v>39544.291666665886</c:v>
                </c:pt>
                <c:pt idx="55">
                  <c:v>39544.333333333328</c:v>
                </c:pt>
                <c:pt idx="56">
                  <c:v>39544.375</c:v>
                </c:pt>
                <c:pt idx="57">
                  <c:v>39544.416666666664</c:v>
                </c:pt>
                <c:pt idx="58">
                  <c:v>39544.458333333343</c:v>
                </c:pt>
                <c:pt idx="59">
                  <c:v>39544.5</c:v>
                </c:pt>
                <c:pt idx="60">
                  <c:v>39544.541666666584</c:v>
                </c:pt>
                <c:pt idx="61">
                  <c:v>39544.583333333328</c:v>
                </c:pt>
                <c:pt idx="62">
                  <c:v>39544.624999999993</c:v>
                </c:pt>
                <c:pt idx="63">
                  <c:v>39544.666666666584</c:v>
                </c:pt>
                <c:pt idx="64">
                  <c:v>39544.708333333328</c:v>
                </c:pt>
                <c:pt idx="65">
                  <c:v>39544.75</c:v>
                </c:pt>
                <c:pt idx="66">
                  <c:v>39544.791666665886</c:v>
                </c:pt>
                <c:pt idx="67">
                  <c:v>39544.833333333328</c:v>
                </c:pt>
                <c:pt idx="68">
                  <c:v>39544.875</c:v>
                </c:pt>
                <c:pt idx="69">
                  <c:v>39544.916666666664</c:v>
                </c:pt>
                <c:pt idx="70">
                  <c:v>39544.958333333343</c:v>
                </c:pt>
                <c:pt idx="71">
                  <c:v>39545</c:v>
                </c:pt>
                <c:pt idx="72">
                  <c:v>39545.041666666584</c:v>
                </c:pt>
                <c:pt idx="73">
                  <c:v>39545.083333333328</c:v>
                </c:pt>
                <c:pt idx="74">
                  <c:v>39545.124999999993</c:v>
                </c:pt>
                <c:pt idx="75">
                  <c:v>39545.166666666584</c:v>
                </c:pt>
                <c:pt idx="76">
                  <c:v>39545.208333333328</c:v>
                </c:pt>
                <c:pt idx="77">
                  <c:v>39545.25</c:v>
                </c:pt>
                <c:pt idx="78">
                  <c:v>39545.291666665886</c:v>
                </c:pt>
                <c:pt idx="79">
                  <c:v>39545.333333333328</c:v>
                </c:pt>
                <c:pt idx="80">
                  <c:v>39545.375</c:v>
                </c:pt>
                <c:pt idx="81">
                  <c:v>39545.416666666664</c:v>
                </c:pt>
                <c:pt idx="82">
                  <c:v>39545.458333333343</c:v>
                </c:pt>
                <c:pt idx="83">
                  <c:v>39545.5</c:v>
                </c:pt>
                <c:pt idx="84">
                  <c:v>39545.541666666584</c:v>
                </c:pt>
                <c:pt idx="85">
                  <c:v>39545.583333333328</c:v>
                </c:pt>
                <c:pt idx="86">
                  <c:v>39545.624999999993</c:v>
                </c:pt>
                <c:pt idx="87">
                  <c:v>39545.666666666584</c:v>
                </c:pt>
                <c:pt idx="88">
                  <c:v>39545.708333333328</c:v>
                </c:pt>
                <c:pt idx="89">
                  <c:v>39545.75</c:v>
                </c:pt>
                <c:pt idx="90">
                  <c:v>39545.791666665886</c:v>
                </c:pt>
                <c:pt idx="91">
                  <c:v>39545.833333333328</c:v>
                </c:pt>
                <c:pt idx="92">
                  <c:v>39545.875</c:v>
                </c:pt>
                <c:pt idx="93">
                  <c:v>39545.916666666664</c:v>
                </c:pt>
                <c:pt idx="94">
                  <c:v>39545.958333333343</c:v>
                </c:pt>
                <c:pt idx="95">
                  <c:v>39546</c:v>
                </c:pt>
                <c:pt idx="96">
                  <c:v>39546.041666666584</c:v>
                </c:pt>
                <c:pt idx="97">
                  <c:v>39546.083333333328</c:v>
                </c:pt>
                <c:pt idx="98">
                  <c:v>39546.124999999993</c:v>
                </c:pt>
                <c:pt idx="99">
                  <c:v>39546.166666666584</c:v>
                </c:pt>
                <c:pt idx="100">
                  <c:v>39546.208333333328</c:v>
                </c:pt>
                <c:pt idx="101">
                  <c:v>39546.25</c:v>
                </c:pt>
                <c:pt idx="102">
                  <c:v>39546.291666665886</c:v>
                </c:pt>
                <c:pt idx="103">
                  <c:v>39546.333333333328</c:v>
                </c:pt>
                <c:pt idx="104">
                  <c:v>39546.375</c:v>
                </c:pt>
                <c:pt idx="105">
                  <c:v>39546.416666666664</c:v>
                </c:pt>
                <c:pt idx="106">
                  <c:v>39546.458333333343</c:v>
                </c:pt>
                <c:pt idx="107">
                  <c:v>39546.5</c:v>
                </c:pt>
                <c:pt idx="108">
                  <c:v>39546.541666666584</c:v>
                </c:pt>
                <c:pt idx="109">
                  <c:v>39546.583333333328</c:v>
                </c:pt>
                <c:pt idx="110">
                  <c:v>39546.624999999993</c:v>
                </c:pt>
                <c:pt idx="111">
                  <c:v>39546.666666666584</c:v>
                </c:pt>
                <c:pt idx="112">
                  <c:v>39546.708333333328</c:v>
                </c:pt>
                <c:pt idx="113">
                  <c:v>39546.75</c:v>
                </c:pt>
                <c:pt idx="114">
                  <c:v>39546.791666665886</c:v>
                </c:pt>
                <c:pt idx="115">
                  <c:v>39546.833333333328</c:v>
                </c:pt>
                <c:pt idx="116">
                  <c:v>39546.875</c:v>
                </c:pt>
                <c:pt idx="117">
                  <c:v>39546.916666666664</c:v>
                </c:pt>
                <c:pt idx="118">
                  <c:v>39546.958333333343</c:v>
                </c:pt>
                <c:pt idx="119">
                  <c:v>39547</c:v>
                </c:pt>
                <c:pt idx="120">
                  <c:v>39547.041666666584</c:v>
                </c:pt>
                <c:pt idx="121">
                  <c:v>39547.083333333328</c:v>
                </c:pt>
                <c:pt idx="122">
                  <c:v>39547.124999999993</c:v>
                </c:pt>
                <c:pt idx="123">
                  <c:v>39547.166666666584</c:v>
                </c:pt>
                <c:pt idx="124">
                  <c:v>39547.208333333328</c:v>
                </c:pt>
                <c:pt idx="125">
                  <c:v>39547.25</c:v>
                </c:pt>
                <c:pt idx="126">
                  <c:v>39547.291666665886</c:v>
                </c:pt>
                <c:pt idx="127">
                  <c:v>39547.333333333328</c:v>
                </c:pt>
                <c:pt idx="128">
                  <c:v>39547.375</c:v>
                </c:pt>
                <c:pt idx="129">
                  <c:v>39547.416666666664</c:v>
                </c:pt>
                <c:pt idx="130">
                  <c:v>39547.458333333343</c:v>
                </c:pt>
                <c:pt idx="131">
                  <c:v>39547.5</c:v>
                </c:pt>
                <c:pt idx="132">
                  <c:v>39547.541666666584</c:v>
                </c:pt>
                <c:pt idx="133">
                  <c:v>39547.583333333328</c:v>
                </c:pt>
                <c:pt idx="134">
                  <c:v>39547.624999999993</c:v>
                </c:pt>
                <c:pt idx="135">
                  <c:v>39547.666666666584</c:v>
                </c:pt>
                <c:pt idx="136">
                  <c:v>39547.708333333328</c:v>
                </c:pt>
                <c:pt idx="137">
                  <c:v>39547.75</c:v>
                </c:pt>
                <c:pt idx="138">
                  <c:v>39547.791666665886</c:v>
                </c:pt>
                <c:pt idx="139">
                  <c:v>39547.833333333328</c:v>
                </c:pt>
                <c:pt idx="140">
                  <c:v>39547.875</c:v>
                </c:pt>
                <c:pt idx="141">
                  <c:v>39547.916666666664</c:v>
                </c:pt>
                <c:pt idx="142">
                  <c:v>39547.958333333343</c:v>
                </c:pt>
                <c:pt idx="143">
                  <c:v>39548</c:v>
                </c:pt>
                <c:pt idx="144">
                  <c:v>39548.041666666584</c:v>
                </c:pt>
                <c:pt idx="145">
                  <c:v>39548.083333333328</c:v>
                </c:pt>
                <c:pt idx="146">
                  <c:v>39548.124999999993</c:v>
                </c:pt>
                <c:pt idx="147">
                  <c:v>39548.166666666584</c:v>
                </c:pt>
                <c:pt idx="148">
                  <c:v>39548.208333333328</c:v>
                </c:pt>
                <c:pt idx="149">
                  <c:v>39548.25</c:v>
                </c:pt>
                <c:pt idx="150">
                  <c:v>39548.291666665886</c:v>
                </c:pt>
                <c:pt idx="151">
                  <c:v>39548.333333333328</c:v>
                </c:pt>
                <c:pt idx="152">
                  <c:v>39548.375</c:v>
                </c:pt>
                <c:pt idx="153">
                  <c:v>39548.416666666664</c:v>
                </c:pt>
                <c:pt idx="154">
                  <c:v>39548.458333333343</c:v>
                </c:pt>
                <c:pt idx="155">
                  <c:v>39548.5</c:v>
                </c:pt>
                <c:pt idx="156">
                  <c:v>39548.541666666584</c:v>
                </c:pt>
                <c:pt idx="157">
                  <c:v>39548.583333333328</c:v>
                </c:pt>
                <c:pt idx="158">
                  <c:v>39548.624999999993</c:v>
                </c:pt>
                <c:pt idx="159">
                  <c:v>39548.666666666584</c:v>
                </c:pt>
                <c:pt idx="160">
                  <c:v>39548.708333333328</c:v>
                </c:pt>
                <c:pt idx="161">
                  <c:v>39548.75</c:v>
                </c:pt>
                <c:pt idx="162">
                  <c:v>39548.791666665886</c:v>
                </c:pt>
                <c:pt idx="163">
                  <c:v>39548.833333333328</c:v>
                </c:pt>
                <c:pt idx="164">
                  <c:v>39548.875</c:v>
                </c:pt>
                <c:pt idx="165">
                  <c:v>39548.916666666664</c:v>
                </c:pt>
                <c:pt idx="166">
                  <c:v>39548.958333333343</c:v>
                </c:pt>
                <c:pt idx="167">
                  <c:v>39549</c:v>
                </c:pt>
                <c:pt idx="168">
                  <c:v>39549.041666666584</c:v>
                </c:pt>
                <c:pt idx="169">
                  <c:v>39549.083333333328</c:v>
                </c:pt>
                <c:pt idx="170">
                  <c:v>39549.124999999993</c:v>
                </c:pt>
                <c:pt idx="171">
                  <c:v>39549.166666666584</c:v>
                </c:pt>
                <c:pt idx="172">
                  <c:v>39549.208333333328</c:v>
                </c:pt>
                <c:pt idx="173">
                  <c:v>39549.25</c:v>
                </c:pt>
                <c:pt idx="174">
                  <c:v>39549.291666665886</c:v>
                </c:pt>
                <c:pt idx="175">
                  <c:v>39549.333333333328</c:v>
                </c:pt>
                <c:pt idx="176">
                  <c:v>39549.375</c:v>
                </c:pt>
                <c:pt idx="177">
                  <c:v>39549.416666666664</c:v>
                </c:pt>
                <c:pt idx="178">
                  <c:v>39549.458333333343</c:v>
                </c:pt>
                <c:pt idx="179">
                  <c:v>39549.5</c:v>
                </c:pt>
                <c:pt idx="180">
                  <c:v>39549.541666666584</c:v>
                </c:pt>
                <c:pt idx="181">
                  <c:v>39549.583333333328</c:v>
                </c:pt>
                <c:pt idx="182">
                  <c:v>39549.624999999993</c:v>
                </c:pt>
                <c:pt idx="183">
                  <c:v>39549.666666666584</c:v>
                </c:pt>
                <c:pt idx="184">
                  <c:v>39549.708333333328</c:v>
                </c:pt>
                <c:pt idx="185">
                  <c:v>39549.75</c:v>
                </c:pt>
                <c:pt idx="186">
                  <c:v>39549.791666665886</c:v>
                </c:pt>
                <c:pt idx="187">
                  <c:v>39549.833333333328</c:v>
                </c:pt>
                <c:pt idx="188">
                  <c:v>39549.875</c:v>
                </c:pt>
                <c:pt idx="189">
                  <c:v>39549.916666666664</c:v>
                </c:pt>
                <c:pt idx="190">
                  <c:v>39549.958333333343</c:v>
                </c:pt>
                <c:pt idx="191">
                  <c:v>39550</c:v>
                </c:pt>
                <c:pt idx="192">
                  <c:v>39550.041666666584</c:v>
                </c:pt>
                <c:pt idx="193">
                  <c:v>39550.083333333328</c:v>
                </c:pt>
                <c:pt idx="194">
                  <c:v>39550.124999999993</c:v>
                </c:pt>
                <c:pt idx="195">
                  <c:v>39550.166666666584</c:v>
                </c:pt>
                <c:pt idx="196">
                  <c:v>39550.208333333328</c:v>
                </c:pt>
                <c:pt idx="197">
                  <c:v>39550.25</c:v>
                </c:pt>
                <c:pt idx="198">
                  <c:v>39550.291666665886</c:v>
                </c:pt>
                <c:pt idx="199">
                  <c:v>39550.333333333328</c:v>
                </c:pt>
                <c:pt idx="200">
                  <c:v>39550.375</c:v>
                </c:pt>
                <c:pt idx="201">
                  <c:v>39550.416666666664</c:v>
                </c:pt>
                <c:pt idx="202">
                  <c:v>39550.458333333343</c:v>
                </c:pt>
                <c:pt idx="203">
                  <c:v>39550.5</c:v>
                </c:pt>
                <c:pt idx="204">
                  <c:v>39550.541666666584</c:v>
                </c:pt>
                <c:pt idx="205">
                  <c:v>39550.583333333328</c:v>
                </c:pt>
                <c:pt idx="206">
                  <c:v>39550.624999999993</c:v>
                </c:pt>
                <c:pt idx="207">
                  <c:v>39550.666666666584</c:v>
                </c:pt>
                <c:pt idx="208">
                  <c:v>39550.708333333328</c:v>
                </c:pt>
                <c:pt idx="209">
                  <c:v>39550.75</c:v>
                </c:pt>
                <c:pt idx="210">
                  <c:v>39550.791666665886</c:v>
                </c:pt>
                <c:pt idx="211">
                  <c:v>39550.833333333328</c:v>
                </c:pt>
                <c:pt idx="212">
                  <c:v>39550.875</c:v>
                </c:pt>
                <c:pt idx="213">
                  <c:v>39550.916666666664</c:v>
                </c:pt>
                <c:pt idx="214">
                  <c:v>39550.958333333343</c:v>
                </c:pt>
                <c:pt idx="215">
                  <c:v>39551</c:v>
                </c:pt>
                <c:pt idx="216">
                  <c:v>39551.041666666584</c:v>
                </c:pt>
                <c:pt idx="217">
                  <c:v>39551.083333333328</c:v>
                </c:pt>
                <c:pt idx="218">
                  <c:v>39551.124999999993</c:v>
                </c:pt>
                <c:pt idx="219">
                  <c:v>39551.166666666584</c:v>
                </c:pt>
                <c:pt idx="220">
                  <c:v>39551.208333333328</c:v>
                </c:pt>
                <c:pt idx="221">
                  <c:v>39551.25</c:v>
                </c:pt>
                <c:pt idx="222">
                  <c:v>39551.291666665886</c:v>
                </c:pt>
                <c:pt idx="223">
                  <c:v>39551.333333333328</c:v>
                </c:pt>
                <c:pt idx="224">
                  <c:v>39551.375</c:v>
                </c:pt>
                <c:pt idx="225">
                  <c:v>39551.416666666664</c:v>
                </c:pt>
                <c:pt idx="226">
                  <c:v>39551.458333333343</c:v>
                </c:pt>
                <c:pt idx="227">
                  <c:v>39551.5</c:v>
                </c:pt>
                <c:pt idx="228">
                  <c:v>39551.541666666584</c:v>
                </c:pt>
                <c:pt idx="229">
                  <c:v>39551.583333333328</c:v>
                </c:pt>
                <c:pt idx="230">
                  <c:v>39551.624999999993</c:v>
                </c:pt>
                <c:pt idx="231">
                  <c:v>39551.666666666584</c:v>
                </c:pt>
                <c:pt idx="232">
                  <c:v>39551.708333333328</c:v>
                </c:pt>
                <c:pt idx="233">
                  <c:v>39551.75</c:v>
                </c:pt>
                <c:pt idx="234">
                  <c:v>39551.791666665886</c:v>
                </c:pt>
                <c:pt idx="235">
                  <c:v>39551.833333333328</c:v>
                </c:pt>
                <c:pt idx="236">
                  <c:v>39551.875</c:v>
                </c:pt>
                <c:pt idx="237">
                  <c:v>39551.916666666664</c:v>
                </c:pt>
                <c:pt idx="238">
                  <c:v>39551.958333333343</c:v>
                </c:pt>
                <c:pt idx="239">
                  <c:v>39552</c:v>
                </c:pt>
                <c:pt idx="240">
                  <c:v>39552.041666666584</c:v>
                </c:pt>
                <c:pt idx="241">
                  <c:v>39552.083333333328</c:v>
                </c:pt>
                <c:pt idx="242">
                  <c:v>39552.124999999993</c:v>
                </c:pt>
                <c:pt idx="243">
                  <c:v>39552.166666666584</c:v>
                </c:pt>
                <c:pt idx="244">
                  <c:v>39552.208333333328</c:v>
                </c:pt>
                <c:pt idx="245">
                  <c:v>39552.25</c:v>
                </c:pt>
                <c:pt idx="246">
                  <c:v>39552.291666665886</c:v>
                </c:pt>
                <c:pt idx="247">
                  <c:v>39552.333333333328</c:v>
                </c:pt>
                <c:pt idx="248">
                  <c:v>39552.375</c:v>
                </c:pt>
                <c:pt idx="249">
                  <c:v>39552.416666666664</c:v>
                </c:pt>
                <c:pt idx="250">
                  <c:v>39552.458333333343</c:v>
                </c:pt>
                <c:pt idx="251">
                  <c:v>39552.5</c:v>
                </c:pt>
                <c:pt idx="252">
                  <c:v>39552.541666666584</c:v>
                </c:pt>
                <c:pt idx="253">
                  <c:v>39552.583333333328</c:v>
                </c:pt>
                <c:pt idx="254">
                  <c:v>39552.624999999993</c:v>
                </c:pt>
                <c:pt idx="255">
                  <c:v>39552.666666666584</c:v>
                </c:pt>
                <c:pt idx="256">
                  <c:v>39552.708333333328</c:v>
                </c:pt>
                <c:pt idx="257">
                  <c:v>39552.75</c:v>
                </c:pt>
                <c:pt idx="258">
                  <c:v>39552.791666665886</c:v>
                </c:pt>
                <c:pt idx="259">
                  <c:v>39552.833333333328</c:v>
                </c:pt>
                <c:pt idx="260">
                  <c:v>39552.875</c:v>
                </c:pt>
                <c:pt idx="261">
                  <c:v>39552.916666666664</c:v>
                </c:pt>
                <c:pt idx="262">
                  <c:v>39552.958333333343</c:v>
                </c:pt>
                <c:pt idx="263">
                  <c:v>39553</c:v>
                </c:pt>
                <c:pt idx="264">
                  <c:v>39553.041666666584</c:v>
                </c:pt>
                <c:pt idx="265">
                  <c:v>39553.083333333328</c:v>
                </c:pt>
                <c:pt idx="266">
                  <c:v>39553.124999999993</c:v>
                </c:pt>
                <c:pt idx="267">
                  <c:v>39553.166666666584</c:v>
                </c:pt>
                <c:pt idx="268">
                  <c:v>39553.208333333328</c:v>
                </c:pt>
                <c:pt idx="269">
                  <c:v>39553.25</c:v>
                </c:pt>
                <c:pt idx="270">
                  <c:v>39553.291666665886</c:v>
                </c:pt>
                <c:pt idx="271">
                  <c:v>39553.333333333328</c:v>
                </c:pt>
                <c:pt idx="272">
                  <c:v>39553.375</c:v>
                </c:pt>
                <c:pt idx="273">
                  <c:v>39553.416666666664</c:v>
                </c:pt>
                <c:pt idx="274">
                  <c:v>39553.458333333343</c:v>
                </c:pt>
                <c:pt idx="275">
                  <c:v>39553.5</c:v>
                </c:pt>
                <c:pt idx="276">
                  <c:v>39553.541666666584</c:v>
                </c:pt>
                <c:pt idx="277">
                  <c:v>39553.583333333328</c:v>
                </c:pt>
                <c:pt idx="278">
                  <c:v>39553.624999999993</c:v>
                </c:pt>
                <c:pt idx="279">
                  <c:v>39553.666666666584</c:v>
                </c:pt>
                <c:pt idx="280">
                  <c:v>39553.708333333328</c:v>
                </c:pt>
                <c:pt idx="281">
                  <c:v>39553.75</c:v>
                </c:pt>
                <c:pt idx="282">
                  <c:v>39553.791666665886</c:v>
                </c:pt>
                <c:pt idx="283">
                  <c:v>39553.833333333328</c:v>
                </c:pt>
                <c:pt idx="284">
                  <c:v>39553.875</c:v>
                </c:pt>
                <c:pt idx="285">
                  <c:v>39553.916666666664</c:v>
                </c:pt>
                <c:pt idx="286">
                  <c:v>39553.958333333343</c:v>
                </c:pt>
                <c:pt idx="287">
                  <c:v>39554</c:v>
                </c:pt>
                <c:pt idx="288">
                  <c:v>39554.041666666584</c:v>
                </c:pt>
                <c:pt idx="289">
                  <c:v>39554.083333333328</c:v>
                </c:pt>
                <c:pt idx="290">
                  <c:v>39554.124999999993</c:v>
                </c:pt>
                <c:pt idx="291">
                  <c:v>39554.166666666584</c:v>
                </c:pt>
                <c:pt idx="292">
                  <c:v>39554.208333333328</c:v>
                </c:pt>
                <c:pt idx="293">
                  <c:v>39554.25</c:v>
                </c:pt>
                <c:pt idx="294">
                  <c:v>39554.291666665886</c:v>
                </c:pt>
                <c:pt idx="295">
                  <c:v>39554.333333333328</c:v>
                </c:pt>
                <c:pt idx="296">
                  <c:v>39554.375</c:v>
                </c:pt>
                <c:pt idx="297">
                  <c:v>39554.416666666664</c:v>
                </c:pt>
                <c:pt idx="298">
                  <c:v>39554.458333333343</c:v>
                </c:pt>
                <c:pt idx="299">
                  <c:v>39554.5</c:v>
                </c:pt>
                <c:pt idx="300">
                  <c:v>39554.541666666584</c:v>
                </c:pt>
                <c:pt idx="301">
                  <c:v>39554.583333333328</c:v>
                </c:pt>
                <c:pt idx="302">
                  <c:v>39554.624999999993</c:v>
                </c:pt>
                <c:pt idx="303">
                  <c:v>39554.666666666584</c:v>
                </c:pt>
                <c:pt idx="304">
                  <c:v>39554.708333333328</c:v>
                </c:pt>
                <c:pt idx="305">
                  <c:v>39554.75</c:v>
                </c:pt>
                <c:pt idx="306">
                  <c:v>39554.791666665886</c:v>
                </c:pt>
                <c:pt idx="307">
                  <c:v>39554.833333333328</c:v>
                </c:pt>
                <c:pt idx="308">
                  <c:v>39554.875</c:v>
                </c:pt>
                <c:pt idx="309">
                  <c:v>39554.916666666664</c:v>
                </c:pt>
                <c:pt idx="310">
                  <c:v>39554.958333333343</c:v>
                </c:pt>
                <c:pt idx="311">
                  <c:v>39555</c:v>
                </c:pt>
                <c:pt idx="312">
                  <c:v>39555.041666666584</c:v>
                </c:pt>
                <c:pt idx="313">
                  <c:v>39555.083333333328</c:v>
                </c:pt>
                <c:pt idx="314">
                  <c:v>39555.124999999993</c:v>
                </c:pt>
                <c:pt idx="315">
                  <c:v>39555.166666666584</c:v>
                </c:pt>
                <c:pt idx="316">
                  <c:v>39555.208333333328</c:v>
                </c:pt>
                <c:pt idx="317">
                  <c:v>39555.25</c:v>
                </c:pt>
                <c:pt idx="318">
                  <c:v>39555.291666665886</c:v>
                </c:pt>
                <c:pt idx="319">
                  <c:v>39555.333333333328</c:v>
                </c:pt>
                <c:pt idx="320">
                  <c:v>39555.375</c:v>
                </c:pt>
                <c:pt idx="321">
                  <c:v>39555.416666666664</c:v>
                </c:pt>
                <c:pt idx="322">
                  <c:v>39555.458333333343</c:v>
                </c:pt>
                <c:pt idx="323">
                  <c:v>39555.5</c:v>
                </c:pt>
                <c:pt idx="324">
                  <c:v>39555.541666666584</c:v>
                </c:pt>
                <c:pt idx="325">
                  <c:v>39555.583333333328</c:v>
                </c:pt>
                <c:pt idx="326">
                  <c:v>39555.624999999993</c:v>
                </c:pt>
                <c:pt idx="327">
                  <c:v>39555.666666666584</c:v>
                </c:pt>
                <c:pt idx="328">
                  <c:v>39555.708333333328</c:v>
                </c:pt>
                <c:pt idx="329">
                  <c:v>39555.75</c:v>
                </c:pt>
                <c:pt idx="330">
                  <c:v>39555.791666665886</c:v>
                </c:pt>
                <c:pt idx="331">
                  <c:v>39555.833333333328</c:v>
                </c:pt>
                <c:pt idx="332">
                  <c:v>39555.875</c:v>
                </c:pt>
                <c:pt idx="333">
                  <c:v>39555.916666666664</c:v>
                </c:pt>
                <c:pt idx="334">
                  <c:v>39555.958333333343</c:v>
                </c:pt>
                <c:pt idx="335">
                  <c:v>39556</c:v>
                </c:pt>
                <c:pt idx="336">
                  <c:v>39556.041666666584</c:v>
                </c:pt>
                <c:pt idx="337">
                  <c:v>39556.083333333328</c:v>
                </c:pt>
                <c:pt idx="338">
                  <c:v>39556.124999999993</c:v>
                </c:pt>
                <c:pt idx="339">
                  <c:v>39556.166666666584</c:v>
                </c:pt>
                <c:pt idx="340">
                  <c:v>39556.208333333328</c:v>
                </c:pt>
                <c:pt idx="341">
                  <c:v>39556.25</c:v>
                </c:pt>
                <c:pt idx="342">
                  <c:v>39556.291666665886</c:v>
                </c:pt>
                <c:pt idx="343">
                  <c:v>39556.333333333328</c:v>
                </c:pt>
                <c:pt idx="344">
                  <c:v>39556.375</c:v>
                </c:pt>
                <c:pt idx="345">
                  <c:v>39556.416666666664</c:v>
                </c:pt>
                <c:pt idx="346">
                  <c:v>39556.458333333343</c:v>
                </c:pt>
                <c:pt idx="347">
                  <c:v>39556.5</c:v>
                </c:pt>
                <c:pt idx="348">
                  <c:v>39556.541666666584</c:v>
                </c:pt>
                <c:pt idx="349">
                  <c:v>39556.583333333328</c:v>
                </c:pt>
                <c:pt idx="350">
                  <c:v>39556.624999999993</c:v>
                </c:pt>
                <c:pt idx="351">
                  <c:v>39556.666666666584</c:v>
                </c:pt>
                <c:pt idx="352">
                  <c:v>39556.708333333328</c:v>
                </c:pt>
                <c:pt idx="353">
                  <c:v>39556.75</c:v>
                </c:pt>
                <c:pt idx="354">
                  <c:v>39556.791666665886</c:v>
                </c:pt>
                <c:pt idx="355">
                  <c:v>39556.833333333328</c:v>
                </c:pt>
                <c:pt idx="356">
                  <c:v>39556.875</c:v>
                </c:pt>
                <c:pt idx="357">
                  <c:v>39556.916666666664</c:v>
                </c:pt>
                <c:pt idx="358">
                  <c:v>39556.958333333343</c:v>
                </c:pt>
                <c:pt idx="359">
                  <c:v>39557</c:v>
                </c:pt>
                <c:pt idx="360">
                  <c:v>39557.041666666584</c:v>
                </c:pt>
                <c:pt idx="361">
                  <c:v>39557.083333333328</c:v>
                </c:pt>
                <c:pt idx="362">
                  <c:v>39557.124999999993</c:v>
                </c:pt>
                <c:pt idx="363">
                  <c:v>39557.166666666584</c:v>
                </c:pt>
                <c:pt idx="364">
                  <c:v>39557.208333333328</c:v>
                </c:pt>
                <c:pt idx="365">
                  <c:v>39557.25</c:v>
                </c:pt>
                <c:pt idx="366">
                  <c:v>39557.291666665886</c:v>
                </c:pt>
                <c:pt idx="367">
                  <c:v>39557.333333333328</c:v>
                </c:pt>
                <c:pt idx="368">
                  <c:v>39557.375</c:v>
                </c:pt>
                <c:pt idx="369">
                  <c:v>39557.416666666664</c:v>
                </c:pt>
                <c:pt idx="370">
                  <c:v>39557.458333333343</c:v>
                </c:pt>
                <c:pt idx="371">
                  <c:v>39557.5</c:v>
                </c:pt>
                <c:pt idx="372">
                  <c:v>39557.541666666584</c:v>
                </c:pt>
                <c:pt idx="373">
                  <c:v>39557.583333333328</c:v>
                </c:pt>
                <c:pt idx="374">
                  <c:v>39557.624999999993</c:v>
                </c:pt>
                <c:pt idx="375">
                  <c:v>39557.666666666584</c:v>
                </c:pt>
                <c:pt idx="376">
                  <c:v>39557.708333333328</c:v>
                </c:pt>
                <c:pt idx="377">
                  <c:v>39557.75</c:v>
                </c:pt>
                <c:pt idx="378">
                  <c:v>39557.791666665886</c:v>
                </c:pt>
                <c:pt idx="379">
                  <c:v>39557.833333333328</c:v>
                </c:pt>
                <c:pt idx="380">
                  <c:v>39557.875</c:v>
                </c:pt>
                <c:pt idx="381">
                  <c:v>39557.916666666664</c:v>
                </c:pt>
                <c:pt idx="382">
                  <c:v>39557.958333333343</c:v>
                </c:pt>
                <c:pt idx="383">
                  <c:v>39558</c:v>
                </c:pt>
                <c:pt idx="384">
                  <c:v>39558.041666666584</c:v>
                </c:pt>
                <c:pt idx="385">
                  <c:v>39558.083333333328</c:v>
                </c:pt>
                <c:pt idx="386">
                  <c:v>39558.124999999993</c:v>
                </c:pt>
                <c:pt idx="387">
                  <c:v>39558.166666666584</c:v>
                </c:pt>
                <c:pt idx="388">
                  <c:v>39558.208333333328</c:v>
                </c:pt>
                <c:pt idx="389">
                  <c:v>39558.25</c:v>
                </c:pt>
                <c:pt idx="390">
                  <c:v>39558.291666665886</c:v>
                </c:pt>
                <c:pt idx="391">
                  <c:v>39558.333333333328</c:v>
                </c:pt>
                <c:pt idx="392">
                  <c:v>39558.375</c:v>
                </c:pt>
                <c:pt idx="393">
                  <c:v>39558.416666666664</c:v>
                </c:pt>
                <c:pt idx="394">
                  <c:v>39558.458333333343</c:v>
                </c:pt>
                <c:pt idx="395">
                  <c:v>39558.5</c:v>
                </c:pt>
                <c:pt idx="396">
                  <c:v>39558.541666666584</c:v>
                </c:pt>
                <c:pt idx="397">
                  <c:v>39558.583333333328</c:v>
                </c:pt>
                <c:pt idx="398">
                  <c:v>39558.624999999993</c:v>
                </c:pt>
                <c:pt idx="399">
                  <c:v>39558.666666666584</c:v>
                </c:pt>
                <c:pt idx="400">
                  <c:v>39558.708333333328</c:v>
                </c:pt>
                <c:pt idx="401">
                  <c:v>39558.75</c:v>
                </c:pt>
                <c:pt idx="402">
                  <c:v>39558.791666665886</c:v>
                </c:pt>
                <c:pt idx="403">
                  <c:v>39558.833333333328</c:v>
                </c:pt>
                <c:pt idx="404">
                  <c:v>39558.875</c:v>
                </c:pt>
                <c:pt idx="405">
                  <c:v>39558.916666666664</c:v>
                </c:pt>
                <c:pt idx="406">
                  <c:v>39558.958333333343</c:v>
                </c:pt>
                <c:pt idx="407">
                  <c:v>39559</c:v>
                </c:pt>
                <c:pt idx="408">
                  <c:v>39559.041666666584</c:v>
                </c:pt>
                <c:pt idx="409">
                  <c:v>39559.083333333328</c:v>
                </c:pt>
                <c:pt idx="410">
                  <c:v>39559.124999999993</c:v>
                </c:pt>
                <c:pt idx="411">
                  <c:v>39559.166666666584</c:v>
                </c:pt>
                <c:pt idx="412">
                  <c:v>39559.208333333328</c:v>
                </c:pt>
                <c:pt idx="413">
                  <c:v>39559.25</c:v>
                </c:pt>
                <c:pt idx="414">
                  <c:v>39559.291666665886</c:v>
                </c:pt>
                <c:pt idx="415">
                  <c:v>39559.333333333328</c:v>
                </c:pt>
                <c:pt idx="416">
                  <c:v>39559.375</c:v>
                </c:pt>
                <c:pt idx="417">
                  <c:v>39559.416666666664</c:v>
                </c:pt>
                <c:pt idx="418">
                  <c:v>39559.458333333343</c:v>
                </c:pt>
                <c:pt idx="419">
                  <c:v>39559.5</c:v>
                </c:pt>
                <c:pt idx="420">
                  <c:v>39559.541666666584</c:v>
                </c:pt>
                <c:pt idx="421">
                  <c:v>39559.583333333328</c:v>
                </c:pt>
                <c:pt idx="422">
                  <c:v>39559.624999999993</c:v>
                </c:pt>
                <c:pt idx="423">
                  <c:v>39559.666666666584</c:v>
                </c:pt>
                <c:pt idx="424">
                  <c:v>39559.708333333328</c:v>
                </c:pt>
                <c:pt idx="425">
                  <c:v>39559.75</c:v>
                </c:pt>
                <c:pt idx="426">
                  <c:v>39559.791666665886</c:v>
                </c:pt>
                <c:pt idx="427">
                  <c:v>39559.833333333328</c:v>
                </c:pt>
                <c:pt idx="428">
                  <c:v>39559.875</c:v>
                </c:pt>
                <c:pt idx="429">
                  <c:v>39559.916666666664</c:v>
                </c:pt>
                <c:pt idx="430">
                  <c:v>39559.958333333343</c:v>
                </c:pt>
                <c:pt idx="431">
                  <c:v>39560</c:v>
                </c:pt>
                <c:pt idx="432">
                  <c:v>39560.041666666584</c:v>
                </c:pt>
                <c:pt idx="433">
                  <c:v>39560.083333333328</c:v>
                </c:pt>
                <c:pt idx="434">
                  <c:v>39560.124999999993</c:v>
                </c:pt>
                <c:pt idx="435">
                  <c:v>39560.166666666584</c:v>
                </c:pt>
                <c:pt idx="436">
                  <c:v>39560.208333333328</c:v>
                </c:pt>
                <c:pt idx="437">
                  <c:v>39560.25</c:v>
                </c:pt>
                <c:pt idx="438">
                  <c:v>39560.291666665886</c:v>
                </c:pt>
                <c:pt idx="439">
                  <c:v>39560.333333333328</c:v>
                </c:pt>
                <c:pt idx="440">
                  <c:v>39560.375</c:v>
                </c:pt>
                <c:pt idx="441">
                  <c:v>39560.416666666664</c:v>
                </c:pt>
                <c:pt idx="442">
                  <c:v>39560.458333333343</c:v>
                </c:pt>
                <c:pt idx="443">
                  <c:v>39560.5</c:v>
                </c:pt>
                <c:pt idx="444">
                  <c:v>39560.541666666584</c:v>
                </c:pt>
                <c:pt idx="445">
                  <c:v>39560.583333333328</c:v>
                </c:pt>
                <c:pt idx="446">
                  <c:v>39560.624999999993</c:v>
                </c:pt>
                <c:pt idx="447">
                  <c:v>39560.666666666584</c:v>
                </c:pt>
                <c:pt idx="448">
                  <c:v>39560.708333333328</c:v>
                </c:pt>
                <c:pt idx="449">
                  <c:v>39560.75</c:v>
                </c:pt>
                <c:pt idx="450">
                  <c:v>39560.791666665886</c:v>
                </c:pt>
                <c:pt idx="451">
                  <c:v>39560.833333333328</c:v>
                </c:pt>
                <c:pt idx="452">
                  <c:v>39560.875</c:v>
                </c:pt>
                <c:pt idx="453">
                  <c:v>39560.916666666664</c:v>
                </c:pt>
                <c:pt idx="454">
                  <c:v>39560.958333333343</c:v>
                </c:pt>
                <c:pt idx="455">
                  <c:v>39561</c:v>
                </c:pt>
                <c:pt idx="456">
                  <c:v>39561.041666666584</c:v>
                </c:pt>
                <c:pt idx="457">
                  <c:v>39561.083333333328</c:v>
                </c:pt>
                <c:pt idx="458">
                  <c:v>39561.124999999993</c:v>
                </c:pt>
                <c:pt idx="459">
                  <c:v>39561.166666666584</c:v>
                </c:pt>
                <c:pt idx="460">
                  <c:v>39561.208333333328</c:v>
                </c:pt>
                <c:pt idx="461">
                  <c:v>39561.25</c:v>
                </c:pt>
                <c:pt idx="462">
                  <c:v>39561.291666665886</c:v>
                </c:pt>
                <c:pt idx="463">
                  <c:v>39561.333333333328</c:v>
                </c:pt>
                <c:pt idx="464">
                  <c:v>39561.375</c:v>
                </c:pt>
                <c:pt idx="465">
                  <c:v>39561.416666666664</c:v>
                </c:pt>
                <c:pt idx="466">
                  <c:v>39561.458333333343</c:v>
                </c:pt>
                <c:pt idx="467">
                  <c:v>39561.5</c:v>
                </c:pt>
                <c:pt idx="468">
                  <c:v>39561.541666666584</c:v>
                </c:pt>
                <c:pt idx="469">
                  <c:v>39561.583333333328</c:v>
                </c:pt>
                <c:pt idx="470">
                  <c:v>39561.624999999993</c:v>
                </c:pt>
                <c:pt idx="471">
                  <c:v>39561.666666666584</c:v>
                </c:pt>
                <c:pt idx="472">
                  <c:v>39561.708333333328</c:v>
                </c:pt>
                <c:pt idx="473">
                  <c:v>39561.75</c:v>
                </c:pt>
                <c:pt idx="474">
                  <c:v>39561.791666665886</c:v>
                </c:pt>
                <c:pt idx="475">
                  <c:v>39561.833333333328</c:v>
                </c:pt>
                <c:pt idx="476">
                  <c:v>39561.875</c:v>
                </c:pt>
                <c:pt idx="477">
                  <c:v>39561.916666666664</c:v>
                </c:pt>
                <c:pt idx="478">
                  <c:v>39561.958333333343</c:v>
                </c:pt>
                <c:pt idx="479">
                  <c:v>39562</c:v>
                </c:pt>
                <c:pt idx="480">
                  <c:v>39562.041666666584</c:v>
                </c:pt>
                <c:pt idx="481">
                  <c:v>39562.083333333328</c:v>
                </c:pt>
                <c:pt idx="482">
                  <c:v>39562.124999999993</c:v>
                </c:pt>
                <c:pt idx="483">
                  <c:v>39562.166666666584</c:v>
                </c:pt>
                <c:pt idx="484">
                  <c:v>39562.208333333328</c:v>
                </c:pt>
                <c:pt idx="485">
                  <c:v>39562.25</c:v>
                </c:pt>
                <c:pt idx="486">
                  <c:v>39562.291666665886</c:v>
                </c:pt>
                <c:pt idx="487">
                  <c:v>39562.333333333328</c:v>
                </c:pt>
                <c:pt idx="488">
                  <c:v>39562.375</c:v>
                </c:pt>
                <c:pt idx="489">
                  <c:v>39562.416666666664</c:v>
                </c:pt>
                <c:pt idx="490">
                  <c:v>39562.458333333343</c:v>
                </c:pt>
                <c:pt idx="491">
                  <c:v>39562.5</c:v>
                </c:pt>
                <c:pt idx="492">
                  <c:v>39562.541666666584</c:v>
                </c:pt>
                <c:pt idx="493">
                  <c:v>39562.583333333328</c:v>
                </c:pt>
                <c:pt idx="494">
                  <c:v>39562.624999999993</c:v>
                </c:pt>
                <c:pt idx="495">
                  <c:v>39562.666666666584</c:v>
                </c:pt>
                <c:pt idx="496">
                  <c:v>39562.708333333328</c:v>
                </c:pt>
                <c:pt idx="497">
                  <c:v>39562.75</c:v>
                </c:pt>
                <c:pt idx="498">
                  <c:v>39562.791666665886</c:v>
                </c:pt>
                <c:pt idx="499">
                  <c:v>39562.833333333328</c:v>
                </c:pt>
                <c:pt idx="500">
                  <c:v>39562.875</c:v>
                </c:pt>
                <c:pt idx="501">
                  <c:v>39562.916666666664</c:v>
                </c:pt>
                <c:pt idx="502">
                  <c:v>39562.958333333343</c:v>
                </c:pt>
                <c:pt idx="503">
                  <c:v>39563</c:v>
                </c:pt>
                <c:pt idx="504">
                  <c:v>39563.041666666584</c:v>
                </c:pt>
                <c:pt idx="505">
                  <c:v>39563.083333333328</c:v>
                </c:pt>
                <c:pt idx="506">
                  <c:v>39563.124999999993</c:v>
                </c:pt>
                <c:pt idx="507">
                  <c:v>39563.166666666584</c:v>
                </c:pt>
                <c:pt idx="508">
                  <c:v>39563.208333333328</c:v>
                </c:pt>
                <c:pt idx="509">
                  <c:v>39563.25</c:v>
                </c:pt>
                <c:pt idx="510">
                  <c:v>39563.291666665886</c:v>
                </c:pt>
                <c:pt idx="511">
                  <c:v>39563.333333333328</c:v>
                </c:pt>
                <c:pt idx="512">
                  <c:v>39563.375</c:v>
                </c:pt>
                <c:pt idx="513">
                  <c:v>39563.416666666664</c:v>
                </c:pt>
                <c:pt idx="514">
                  <c:v>39563.458333333343</c:v>
                </c:pt>
                <c:pt idx="515">
                  <c:v>39563.5</c:v>
                </c:pt>
                <c:pt idx="516">
                  <c:v>39563.541666666584</c:v>
                </c:pt>
                <c:pt idx="517">
                  <c:v>39563.583333333328</c:v>
                </c:pt>
                <c:pt idx="518">
                  <c:v>39563.624999999993</c:v>
                </c:pt>
                <c:pt idx="519">
                  <c:v>39563.666666666584</c:v>
                </c:pt>
                <c:pt idx="520">
                  <c:v>39563.708333333328</c:v>
                </c:pt>
                <c:pt idx="521">
                  <c:v>39563.75</c:v>
                </c:pt>
                <c:pt idx="522">
                  <c:v>39563.791666665886</c:v>
                </c:pt>
                <c:pt idx="523">
                  <c:v>39563.833333333328</c:v>
                </c:pt>
                <c:pt idx="524">
                  <c:v>39563.875</c:v>
                </c:pt>
                <c:pt idx="525">
                  <c:v>39563.916666666664</c:v>
                </c:pt>
                <c:pt idx="526">
                  <c:v>39563.958333333343</c:v>
                </c:pt>
                <c:pt idx="527">
                  <c:v>39564</c:v>
                </c:pt>
                <c:pt idx="528">
                  <c:v>39564.041666666584</c:v>
                </c:pt>
                <c:pt idx="529">
                  <c:v>39564.083333333328</c:v>
                </c:pt>
                <c:pt idx="530">
                  <c:v>39564.124999999993</c:v>
                </c:pt>
                <c:pt idx="531">
                  <c:v>39564.166666666584</c:v>
                </c:pt>
                <c:pt idx="532">
                  <c:v>39564.208333333328</c:v>
                </c:pt>
                <c:pt idx="533">
                  <c:v>39564.25</c:v>
                </c:pt>
                <c:pt idx="534">
                  <c:v>39564.291666665886</c:v>
                </c:pt>
                <c:pt idx="535">
                  <c:v>39564.333333333328</c:v>
                </c:pt>
                <c:pt idx="536">
                  <c:v>39564.375</c:v>
                </c:pt>
                <c:pt idx="537">
                  <c:v>39564.416666666664</c:v>
                </c:pt>
                <c:pt idx="538">
                  <c:v>39564.458333333343</c:v>
                </c:pt>
                <c:pt idx="539">
                  <c:v>39564.5</c:v>
                </c:pt>
                <c:pt idx="540">
                  <c:v>39564.541666666584</c:v>
                </c:pt>
                <c:pt idx="541">
                  <c:v>39564.583333333328</c:v>
                </c:pt>
                <c:pt idx="542">
                  <c:v>39564.624999999993</c:v>
                </c:pt>
                <c:pt idx="543">
                  <c:v>39564.666666666584</c:v>
                </c:pt>
                <c:pt idx="544">
                  <c:v>39564.708333333328</c:v>
                </c:pt>
                <c:pt idx="545">
                  <c:v>39564.75</c:v>
                </c:pt>
                <c:pt idx="546">
                  <c:v>39564.791666665886</c:v>
                </c:pt>
                <c:pt idx="547">
                  <c:v>39564.833333333328</c:v>
                </c:pt>
                <c:pt idx="548">
                  <c:v>39564.875</c:v>
                </c:pt>
                <c:pt idx="549">
                  <c:v>39564.916666666664</c:v>
                </c:pt>
                <c:pt idx="550">
                  <c:v>39564.958333333343</c:v>
                </c:pt>
                <c:pt idx="551">
                  <c:v>39565</c:v>
                </c:pt>
                <c:pt idx="552">
                  <c:v>39565.041666666584</c:v>
                </c:pt>
                <c:pt idx="553">
                  <c:v>39565.083333333328</c:v>
                </c:pt>
                <c:pt idx="554">
                  <c:v>39565.124999999993</c:v>
                </c:pt>
                <c:pt idx="555">
                  <c:v>39565.166666666584</c:v>
                </c:pt>
                <c:pt idx="556">
                  <c:v>39565.208333333328</c:v>
                </c:pt>
                <c:pt idx="557">
                  <c:v>39565.25</c:v>
                </c:pt>
                <c:pt idx="558">
                  <c:v>39565.291666665886</c:v>
                </c:pt>
                <c:pt idx="559">
                  <c:v>39565.333333333328</c:v>
                </c:pt>
                <c:pt idx="560">
                  <c:v>39565.375</c:v>
                </c:pt>
                <c:pt idx="561">
                  <c:v>39565.416666666664</c:v>
                </c:pt>
                <c:pt idx="562">
                  <c:v>39565.458333333343</c:v>
                </c:pt>
                <c:pt idx="563">
                  <c:v>39565.5</c:v>
                </c:pt>
                <c:pt idx="564">
                  <c:v>39565.541666666584</c:v>
                </c:pt>
                <c:pt idx="565">
                  <c:v>39565.583333333328</c:v>
                </c:pt>
                <c:pt idx="566">
                  <c:v>39565.624999999993</c:v>
                </c:pt>
                <c:pt idx="567">
                  <c:v>39565.666666666584</c:v>
                </c:pt>
                <c:pt idx="568">
                  <c:v>39565.708333333328</c:v>
                </c:pt>
                <c:pt idx="569">
                  <c:v>39565.75</c:v>
                </c:pt>
                <c:pt idx="570">
                  <c:v>39565.791666665886</c:v>
                </c:pt>
                <c:pt idx="571">
                  <c:v>39565.833333333328</c:v>
                </c:pt>
                <c:pt idx="572">
                  <c:v>39565.875</c:v>
                </c:pt>
                <c:pt idx="573">
                  <c:v>39565.916666666664</c:v>
                </c:pt>
                <c:pt idx="574">
                  <c:v>39565.958333333343</c:v>
                </c:pt>
                <c:pt idx="575">
                  <c:v>39566</c:v>
                </c:pt>
                <c:pt idx="576">
                  <c:v>39566.041666666584</c:v>
                </c:pt>
                <c:pt idx="577">
                  <c:v>39566.083333333328</c:v>
                </c:pt>
                <c:pt idx="578">
                  <c:v>39566.124999999993</c:v>
                </c:pt>
                <c:pt idx="579">
                  <c:v>39566.166666666584</c:v>
                </c:pt>
                <c:pt idx="580">
                  <c:v>39566.208333333328</c:v>
                </c:pt>
                <c:pt idx="581">
                  <c:v>39566.25</c:v>
                </c:pt>
                <c:pt idx="582">
                  <c:v>39566.291666665886</c:v>
                </c:pt>
                <c:pt idx="583">
                  <c:v>39566.333333333328</c:v>
                </c:pt>
                <c:pt idx="584">
                  <c:v>39566.375</c:v>
                </c:pt>
                <c:pt idx="585">
                  <c:v>39566.416666666664</c:v>
                </c:pt>
                <c:pt idx="586">
                  <c:v>39566.458333333343</c:v>
                </c:pt>
                <c:pt idx="587">
                  <c:v>39566.5</c:v>
                </c:pt>
                <c:pt idx="588">
                  <c:v>39566.541666666584</c:v>
                </c:pt>
                <c:pt idx="589">
                  <c:v>39566.583333333328</c:v>
                </c:pt>
                <c:pt idx="590">
                  <c:v>39566.624999999993</c:v>
                </c:pt>
                <c:pt idx="591">
                  <c:v>39566.666666666584</c:v>
                </c:pt>
                <c:pt idx="592">
                  <c:v>39566.708333333328</c:v>
                </c:pt>
                <c:pt idx="593">
                  <c:v>39566.75</c:v>
                </c:pt>
                <c:pt idx="594">
                  <c:v>39566.791666665886</c:v>
                </c:pt>
                <c:pt idx="595">
                  <c:v>39566.833333333328</c:v>
                </c:pt>
                <c:pt idx="596">
                  <c:v>39566.875</c:v>
                </c:pt>
                <c:pt idx="597">
                  <c:v>39566.916666666664</c:v>
                </c:pt>
                <c:pt idx="598">
                  <c:v>39566.958333333343</c:v>
                </c:pt>
                <c:pt idx="599">
                  <c:v>39567</c:v>
                </c:pt>
                <c:pt idx="600">
                  <c:v>39567.041666666584</c:v>
                </c:pt>
                <c:pt idx="601">
                  <c:v>39567.083333333328</c:v>
                </c:pt>
                <c:pt idx="602">
                  <c:v>39567.124999999993</c:v>
                </c:pt>
                <c:pt idx="603">
                  <c:v>39567.166666666584</c:v>
                </c:pt>
                <c:pt idx="604">
                  <c:v>39567.208333333328</c:v>
                </c:pt>
                <c:pt idx="605">
                  <c:v>39567.25</c:v>
                </c:pt>
                <c:pt idx="606">
                  <c:v>39567.291666665886</c:v>
                </c:pt>
                <c:pt idx="607">
                  <c:v>39567.333333333328</c:v>
                </c:pt>
                <c:pt idx="608">
                  <c:v>39567.375</c:v>
                </c:pt>
                <c:pt idx="609">
                  <c:v>39567.416666666664</c:v>
                </c:pt>
                <c:pt idx="610">
                  <c:v>39567.458333333343</c:v>
                </c:pt>
                <c:pt idx="611">
                  <c:v>39567.5</c:v>
                </c:pt>
                <c:pt idx="612">
                  <c:v>39567.541666666584</c:v>
                </c:pt>
                <c:pt idx="613">
                  <c:v>39567.583333333328</c:v>
                </c:pt>
                <c:pt idx="614">
                  <c:v>39567.624999999993</c:v>
                </c:pt>
                <c:pt idx="615">
                  <c:v>39567.666666666584</c:v>
                </c:pt>
                <c:pt idx="616">
                  <c:v>39567.708333333328</c:v>
                </c:pt>
                <c:pt idx="617">
                  <c:v>39567.75</c:v>
                </c:pt>
                <c:pt idx="618">
                  <c:v>39567.791666665886</c:v>
                </c:pt>
                <c:pt idx="619">
                  <c:v>39567.833333333328</c:v>
                </c:pt>
                <c:pt idx="620">
                  <c:v>39567.875</c:v>
                </c:pt>
                <c:pt idx="621">
                  <c:v>39567.916666666664</c:v>
                </c:pt>
                <c:pt idx="622">
                  <c:v>39567.958333333343</c:v>
                </c:pt>
                <c:pt idx="623">
                  <c:v>39568</c:v>
                </c:pt>
                <c:pt idx="624">
                  <c:v>39568.041666666584</c:v>
                </c:pt>
                <c:pt idx="625">
                  <c:v>39568.083333333328</c:v>
                </c:pt>
                <c:pt idx="626">
                  <c:v>39568.124999999993</c:v>
                </c:pt>
                <c:pt idx="627">
                  <c:v>39568.166666666584</c:v>
                </c:pt>
                <c:pt idx="628">
                  <c:v>39568.208333333328</c:v>
                </c:pt>
                <c:pt idx="629">
                  <c:v>39568.25</c:v>
                </c:pt>
                <c:pt idx="630">
                  <c:v>39568.291666665886</c:v>
                </c:pt>
                <c:pt idx="631">
                  <c:v>39568.333333333328</c:v>
                </c:pt>
                <c:pt idx="632">
                  <c:v>39568.375</c:v>
                </c:pt>
                <c:pt idx="633">
                  <c:v>39568.416666666664</c:v>
                </c:pt>
                <c:pt idx="634">
                  <c:v>39568.458333333343</c:v>
                </c:pt>
                <c:pt idx="635">
                  <c:v>39568.5</c:v>
                </c:pt>
                <c:pt idx="636">
                  <c:v>39568.541666666584</c:v>
                </c:pt>
                <c:pt idx="637">
                  <c:v>39568.583333333328</c:v>
                </c:pt>
                <c:pt idx="638">
                  <c:v>39568.624999999993</c:v>
                </c:pt>
                <c:pt idx="639">
                  <c:v>39568.666666666584</c:v>
                </c:pt>
                <c:pt idx="640">
                  <c:v>39568.708333333328</c:v>
                </c:pt>
                <c:pt idx="641">
                  <c:v>39568.75</c:v>
                </c:pt>
                <c:pt idx="642">
                  <c:v>39568.791666665886</c:v>
                </c:pt>
                <c:pt idx="643">
                  <c:v>39568.833333333328</c:v>
                </c:pt>
                <c:pt idx="644">
                  <c:v>39568.875</c:v>
                </c:pt>
                <c:pt idx="645">
                  <c:v>39568.916666666664</c:v>
                </c:pt>
                <c:pt idx="646">
                  <c:v>39568.958333333343</c:v>
                </c:pt>
                <c:pt idx="647">
                  <c:v>39569</c:v>
                </c:pt>
                <c:pt idx="648">
                  <c:v>39569.041666666584</c:v>
                </c:pt>
                <c:pt idx="649">
                  <c:v>39569.083333333328</c:v>
                </c:pt>
                <c:pt idx="650">
                  <c:v>39569.124999999993</c:v>
                </c:pt>
                <c:pt idx="651">
                  <c:v>39569.166666666584</c:v>
                </c:pt>
                <c:pt idx="652">
                  <c:v>39569.208333333328</c:v>
                </c:pt>
                <c:pt idx="653">
                  <c:v>39569.25</c:v>
                </c:pt>
                <c:pt idx="654">
                  <c:v>39569.291666665886</c:v>
                </c:pt>
                <c:pt idx="655">
                  <c:v>39569.333333333328</c:v>
                </c:pt>
                <c:pt idx="656">
                  <c:v>39569.375</c:v>
                </c:pt>
                <c:pt idx="657">
                  <c:v>39569.416666666664</c:v>
                </c:pt>
                <c:pt idx="658">
                  <c:v>39569.458333333343</c:v>
                </c:pt>
                <c:pt idx="659">
                  <c:v>39569.5</c:v>
                </c:pt>
                <c:pt idx="660">
                  <c:v>39569.541666666584</c:v>
                </c:pt>
                <c:pt idx="661">
                  <c:v>39569.583333333328</c:v>
                </c:pt>
                <c:pt idx="662">
                  <c:v>39569.624999999993</c:v>
                </c:pt>
                <c:pt idx="663">
                  <c:v>39569.666666666584</c:v>
                </c:pt>
                <c:pt idx="664">
                  <c:v>39569.708333333328</c:v>
                </c:pt>
                <c:pt idx="665">
                  <c:v>39569.75</c:v>
                </c:pt>
                <c:pt idx="666">
                  <c:v>39569.791666665886</c:v>
                </c:pt>
                <c:pt idx="667">
                  <c:v>39569.833333333328</c:v>
                </c:pt>
                <c:pt idx="668">
                  <c:v>39569.875</c:v>
                </c:pt>
                <c:pt idx="669">
                  <c:v>39569.916666666664</c:v>
                </c:pt>
                <c:pt idx="670">
                  <c:v>39569.958333333343</c:v>
                </c:pt>
                <c:pt idx="671">
                  <c:v>39570</c:v>
                </c:pt>
                <c:pt idx="672">
                  <c:v>39570.041666666584</c:v>
                </c:pt>
                <c:pt idx="673">
                  <c:v>39570.083333333328</c:v>
                </c:pt>
                <c:pt idx="674">
                  <c:v>39570.124999999993</c:v>
                </c:pt>
                <c:pt idx="675">
                  <c:v>39570.166666666584</c:v>
                </c:pt>
                <c:pt idx="676">
                  <c:v>39570.208333333328</c:v>
                </c:pt>
                <c:pt idx="677">
                  <c:v>39570.25</c:v>
                </c:pt>
                <c:pt idx="678">
                  <c:v>39570.291666665886</c:v>
                </c:pt>
                <c:pt idx="679">
                  <c:v>39570.333333333328</c:v>
                </c:pt>
                <c:pt idx="680">
                  <c:v>39570.375</c:v>
                </c:pt>
                <c:pt idx="681">
                  <c:v>39570.416666666664</c:v>
                </c:pt>
                <c:pt idx="682">
                  <c:v>39570.458333333343</c:v>
                </c:pt>
                <c:pt idx="683">
                  <c:v>39570.5</c:v>
                </c:pt>
                <c:pt idx="684">
                  <c:v>39570.541666666584</c:v>
                </c:pt>
                <c:pt idx="685">
                  <c:v>39570.583333333328</c:v>
                </c:pt>
                <c:pt idx="686">
                  <c:v>39570.624999999993</c:v>
                </c:pt>
                <c:pt idx="687">
                  <c:v>39570.666666666584</c:v>
                </c:pt>
                <c:pt idx="688">
                  <c:v>39570.708333333328</c:v>
                </c:pt>
                <c:pt idx="689">
                  <c:v>39570.75</c:v>
                </c:pt>
                <c:pt idx="690">
                  <c:v>39570.791666665886</c:v>
                </c:pt>
                <c:pt idx="691">
                  <c:v>39570.833333333328</c:v>
                </c:pt>
                <c:pt idx="692">
                  <c:v>39570.875</c:v>
                </c:pt>
                <c:pt idx="693">
                  <c:v>39570.916666666664</c:v>
                </c:pt>
                <c:pt idx="694">
                  <c:v>39570.958333333343</c:v>
                </c:pt>
                <c:pt idx="695">
                  <c:v>39571</c:v>
                </c:pt>
                <c:pt idx="696">
                  <c:v>39571.041666666584</c:v>
                </c:pt>
                <c:pt idx="697">
                  <c:v>39571.083333333328</c:v>
                </c:pt>
                <c:pt idx="698">
                  <c:v>39571.124999999993</c:v>
                </c:pt>
                <c:pt idx="699">
                  <c:v>39571.166666666584</c:v>
                </c:pt>
                <c:pt idx="700">
                  <c:v>39571.208333333328</c:v>
                </c:pt>
                <c:pt idx="701">
                  <c:v>39571.25</c:v>
                </c:pt>
                <c:pt idx="702">
                  <c:v>39571.291666665886</c:v>
                </c:pt>
                <c:pt idx="703">
                  <c:v>39571.333333333328</c:v>
                </c:pt>
                <c:pt idx="704">
                  <c:v>39571.375</c:v>
                </c:pt>
                <c:pt idx="705">
                  <c:v>39571.416666666664</c:v>
                </c:pt>
                <c:pt idx="706">
                  <c:v>39571.458333333343</c:v>
                </c:pt>
                <c:pt idx="707">
                  <c:v>39571.5</c:v>
                </c:pt>
                <c:pt idx="708">
                  <c:v>39571.541666666584</c:v>
                </c:pt>
                <c:pt idx="709">
                  <c:v>39571.583333333328</c:v>
                </c:pt>
                <c:pt idx="710">
                  <c:v>39571.624999999993</c:v>
                </c:pt>
                <c:pt idx="711">
                  <c:v>39571.666666666584</c:v>
                </c:pt>
                <c:pt idx="712">
                  <c:v>39571.708333333328</c:v>
                </c:pt>
                <c:pt idx="713">
                  <c:v>39571.75</c:v>
                </c:pt>
                <c:pt idx="714">
                  <c:v>39571.791666665886</c:v>
                </c:pt>
                <c:pt idx="715">
                  <c:v>39571.833333333328</c:v>
                </c:pt>
                <c:pt idx="716">
                  <c:v>39571.875</c:v>
                </c:pt>
                <c:pt idx="717">
                  <c:v>39571.916666666664</c:v>
                </c:pt>
                <c:pt idx="718">
                  <c:v>39571.958333333343</c:v>
                </c:pt>
                <c:pt idx="719">
                  <c:v>39572</c:v>
                </c:pt>
                <c:pt idx="720">
                  <c:v>39572.041666666584</c:v>
                </c:pt>
                <c:pt idx="721">
                  <c:v>39572.083333333328</c:v>
                </c:pt>
                <c:pt idx="722">
                  <c:v>39572.124999999993</c:v>
                </c:pt>
                <c:pt idx="723">
                  <c:v>39572.166666666584</c:v>
                </c:pt>
                <c:pt idx="724">
                  <c:v>39572.208333333328</c:v>
                </c:pt>
                <c:pt idx="725">
                  <c:v>39572.25</c:v>
                </c:pt>
                <c:pt idx="726">
                  <c:v>39572.291666665886</c:v>
                </c:pt>
                <c:pt idx="727">
                  <c:v>39572.333333333328</c:v>
                </c:pt>
                <c:pt idx="728">
                  <c:v>39572.375</c:v>
                </c:pt>
                <c:pt idx="729">
                  <c:v>39572.416666666664</c:v>
                </c:pt>
                <c:pt idx="730">
                  <c:v>39572.458333333343</c:v>
                </c:pt>
                <c:pt idx="731">
                  <c:v>39572.5</c:v>
                </c:pt>
                <c:pt idx="732">
                  <c:v>39572.541666666584</c:v>
                </c:pt>
                <c:pt idx="733">
                  <c:v>39572.583333333328</c:v>
                </c:pt>
                <c:pt idx="734">
                  <c:v>39572.624999999993</c:v>
                </c:pt>
                <c:pt idx="735">
                  <c:v>39572.666666666584</c:v>
                </c:pt>
                <c:pt idx="736">
                  <c:v>39572.708333333328</c:v>
                </c:pt>
                <c:pt idx="737">
                  <c:v>39572.75</c:v>
                </c:pt>
                <c:pt idx="738">
                  <c:v>39572.791666665886</c:v>
                </c:pt>
                <c:pt idx="739">
                  <c:v>39572.833333333328</c:v>
                </c:pt>
                <c:pt idx="740">
                  <c:v>39572.875</c:v>
                </c:pt>
                <c:pt idx="741">
                  <c:v>39572.916666666664</c:v>
                </c:pt>
                <c:pt idx="742">
                  <c:v>39572.958333333343</c:v>
                </c:pt>
                <c:pt idx="743">
                  <c:v>39573</c:v>
                </c:pt>
                <c:pt idx="744">
                  <c:v>39573.041666666584</c:v>
                </c:pt>
                <c:pt idx="745">
                  <c:v>39573.083333333328</c:v>
                </c:pt>
                <c:pt idx="746">
                  <c:v>39573.124999999993</c:v>
                </c:pt>
                <c:pt idx="747">
                  <c:v>39573.166666666584</c:v>
                </c:pt>
                <c:pt idx="748">
                  <c:v>39573.208333333328</c:v>
                </c:pt>
                <c:pt idx="749">
                  <c:v>39573.25</c:v>
                </c:pt>
                <c:pt idx="750">
                  <c:v>39573.291666665886</c:v>
                </c:pt>
                <c:pt idx="751">
                  <c:v>39573.333333333328</c:v>
                </c:pt>
                <c:pt idx="752">
                  <c:v>39573.375</c:v>
                </c:pt>
                <c:pt idx="753">
                  <c:v>39573.416666666664</c:v>
                </c:pt>
                <c:pt idx="754">
                  <c:v>39573.458333333343</c:v>
                </c:pt>
                <c:pt idx="755">
                  <c:v>39573.5</c:v>
                </c:pt>
                <c:pt idx="756">
                  <c:v>39573.541666666584</c:v>
                </c:pt>
                <c:pt idx="757">
                  <c:v>39573.583333333328</c:v>
                </c:pt>
                <c:pt idx="758">
                  <c:v>39573.624999999993</c:v>
                </c:pt>
                <c:pt idx="759">
                  <c:v>39573.666666666584</c:v>
                </c:pt>
                <c:pt idx="760">
                  <c:v>39573.708333333328</c:v>
                </c:pt>
                <c:pt idx="761">
                  <c:v>39573.75</c:v>
                </c:pt>
                <c:pt idx="762">
                  <c:v>39573.791666665886</c:v>
                </c:pt>
                <c:pt idx="763">
                  <c:v>39573.833333333328</c:v>
                </c:pt>
                <c:pt idx="764">
                  <c:v>39573.875</c:v>
                </c:pt>
                <c:pt idx="765">
                  <c:v>39573.916666666664</c:v>
                </c:pt>
                <c:pt idx="766">
                  <c:v>39573.958333333343</c:v>
                </c:pt>
                <c:pt idx="767">
                  <c:v>39574</c:v>
                </c:pt>
                <c:pt idx="768">
                  <c:v>39574.041666666584</c:v>
                </c:pt>
                <c:pt idx="769">
                  <c:v>39574.083333333328</c:v>
                </c:pt>
                <c:pt idx="770">
                  <c:v>39574.124999999993</c:v>
                </c:pt>
                <c:pt idx="771">
                  <c:v>39574.166666666584</c:v>
                </c:pt>
                <c:pt idx="772">
                  <c:v>39574.208333333328</c:v>
                </c:pt>
                <c:pt idx="773">
                  <c:v>39574.25</c:v>
                </c:pt>
                <c:pt idx="774">
                  <c:v>39574.291666665886</c:v>
                </c:pt>
                <c:pt idx="775">
                  <c:v>39574.333333333328</c:v>
                </c:pt>
                <c:pt idx="776">
                  <c:v>39574.375</c:v>
                </c:pt>
                <c:pt idx="777">
                  <c:v>39574.416666666664</c:v>
                </c:pt>
                <c:pt idx="778">
                  <c:v>39574.458333333343</c:v>
                </c:pt>
                <c:pt idx="779">
                  <c:v>39574.5</c:v>
                </c:pt>
                <c:pt idx="780">
                  <c:v>39574.541666666584</c:v>
                </c:pt>
                <c:pt idx="781">
                  <c:v>39574.583333333328</c:v>
                </c:pt>
                <c:pt idx="782">
                  <c:v>39574.624999999993</c:v>
                </c:pt>
                <c:pt idx="783">
                  <c:v>39574.666666666584</c:v>
                </c:pt>
                <c:pt idx="784">
                  <c:v>39574.708333333328</c:v>
                </c:pt>
                <c:pt idx="785">
                  <c:v>39574.75</c:v>
                </c:pt>
                <c:pt idx="786">
                  <c:v>39574.791666665886</c:v>
                </c:pt>
                <c:pt idx="787">
                  <c:v>39574.833333333328</c:v>
                </c:pt>
                <c:pt idx="788">
                  <c:v>39574.875</c:v>
                </c:pt>
                <c:pt idx="789">
                  <c:v>39574.916666666664</c:v>
                </c:pt>
                <c:pt idx="790">
                  <c:v>39574.958333333343</c:v>
                </c:pt>
                <c:pt idx="791">
                  <c:v>39575</c:v>
                </c:pt>
                <c:pt idx="792">
                  <c:v>39575.041666666584</c:v>
                </c:pt>
                <c:pt idx="793">
                  <c:v>39575.083333333328</c:v>
                </c:pt>
                <c:pt idx="794">
                  <c:v>39575.124999999993</c:v>
                </c:pt>
                <c:pt idx="795">
                  <c:v>39575.166666666584</c:v>
                </c:pt>
                <c:pt idx="796">
                  <c:v>39575.208333333328</c:v>
                </c:pt>
                <c:pt idx="797">
                  <c:v>39575.25</c:v>
                </c:pt>
                <c:pt idx="798">
                  <c:v>39575.291666665886</c:v>
                </c:pt>
                <c:pt idx="799">
                  <c:v>39575.333333333328</c:v>
                </c:pt>
                <c:pt idx="800">
                  <c:v>39575.375</c:v>
                </c:pt>
                <c:pt idx="801">
                  <c:v>39575.416666666664</c:v>
                </c:pt>
                <c:pt idx="802">
                  <c:v>39575.458333333343</c:v>
                </c:pt>
                <c:pt idx="803">
                  <c:v>39575.5</c:v>
                </c:pt>
                <c:pt idx="804">
                  <c:v>39575.541666666584</c:v>
                </c:pt>
                <c:pt idx="805">
                  <c:v>39575.583333333328</c:v>
                </c:pt>
                <c:pt idx="806">
                  <c:v>39575.624999999993</c:v>
                </c:pt>
                <c:pt idx="807">
                  <c:v>39575.666666666584</c:v>
                </c:pt>
                <c:pt idx="808">
                  <c:v>39575.708333333328</c:v>
                </c:pt>
                <c:pt idx="809">
                  <c:v>39575.75</c:v>
                </c:pt>
                <c:pt idx="810">
                  <c:v>39575.791666665886</c:v>
                </c:pt>
                <c:pt idx="811">
                  <c:v>39575.833333333328</c:v>
                </c:pt>
                <c:pt idx="812">
                  <c:v>39575.875</c:v>
                </c:pt>
                <c:pt idx="813">
                  <c:v>39575.916666666664</c:v>
                </c:pt>
                <c:pt idx="814">
                  <c:v>39575.958333333343</c:v>
                </c:pt>
                <c:pt idx="815">
                  <c:v>39576</c:v>
                </c:pt>
                <c:pt idx="816">
                  <c:v>39576.041666666584</c:v>
                </c:pt>
                <c:pt idx="817">
                  <c:v>39576.083333333328</c:v>
                </c:pt>
                <c:pt idx="818">
                  <c:v>39576.124999999993</c:v>
                </c:pt>
                <c:pt idx="819">
                  <c:v>39576.166666666584</c:v>
                </c:pt>
                <c:pt idx="820">
                  <c:v>39576.208333333328</c:v>
                </c:pt>
                <c:pt idx="821">
                  <c:v>39576.25</c:v>
                </c:pt>
                <c:pt idx="822">
                  <c:v>39576.291666665886</c:v>
                </c:pt>
                <c:pt idx="823">
                  <c:v>39576.333333333328</c:v>
                </c:pt>
                <c:pt idx="824">
                  <c:v>39576.375</c:v>
                </c:pt>
                <c:pt idx="825">
                  <c:v>39576.416666666664</c:v>
                </c:pt>
                <c:pt idx="826">
                  <c:v>39576.458333333343</c:v>
                </c:pt>
                <c:pt idx="827">
                  <c:v>39576.5</c:v>
                </c:pt>
                <c:pt idx="828">
                  <c:v>39576.541666666584</c:v>
                </c:pt>
                <c:pt idx="829">
                  <c:v>39576.583333333328</c:v>
                </c:pt>
                <c:pt idx="830">
                  <c:v>39576.624999999993</c:v>
                </c:pt>
                <c:pt idx="831">
                  <c:v>39576.666666666584</c:v>
                </c:pt>
                <c:pt idx="832">
                  <c:v>39576.708333333328</c:v>
                </c:pt>
                <c:pt idx="833">
                  <c:v>39576.75</c:v>
                </c:pt>
                <c:pt idx="834">
                  <c:v>39576.791666665886</c:v>
                </c:pt>
                <c:pt idx="835">
                  <c:v>39576.833333333328</c:v>
                </c:pt>
                <c:pt idx="836">
                  <c:v>39576.875</c:v>
                </c:pt>
                <c:pt idx="837">
                  <c:v>39576.916666666664</c:v>
                </c:pt>
                <c:pt idx="838">
                  <c:v>39576.958333333343</c:v>
                </c:pt>
                <c:pt idx="839">
                  <c:v>39577</c:v>
                </c:pt>
                <c:pt idx="840">
                  <c:v>39577.041666666584</c:v>
                </c:pt>
                <c:pt idx="841">
                  <c:v>39577.083333333328</c:v>
                </c:pt>
                <c:pt idx="842">
                  <c:v>39577.124999999993</c:v>
                </c:pt>
                <c:pt idx="843">
                  <c:v>39577.166666666584</c:v>
                </c:pt>
                <c:pt idx="844">
                  <c:v>39577.208333333328</c:v>
                </c:pt>
                <c:pt idx="845">
                  <c:v>39577.25</c:v>
                </c:pt>
                <c:pt idx="846">
                  <c:v>39577.291666665886</c:v>
                </c:pt>
                <c:pt idx="847">
                  <c:v>39577.333333333328</c:v>
                </c:pt>
                <c:pt idx="848">
                  <c:v>39577.375</c:v>
                </c:pt>
                <c:pt idx="849">
                  <c:v>39577.416666666664</c:v>
                </c:pt>
                <c:pt idx="850">
                  <c:v>39577.458333333343</c:v>
                </c:pt>
                <c:pt idx="851">
                  <c:v>39577.5</c:v>
                </c:pt>
                <c:pt idx="852">
                  <c:v>39577.541666666584</c:v>
                </c:pt>
                <c:pt idx="853">
                  <c:v>39577.583333333328</c:v>
                </c:pt>
                <c:pt idx="854">
                  <c:v>39577.624999999993</c:v>
                </c:pt>
                <c:pt idx="855">
                  <c:v>39577.666666666584</c:v>
                </c:pt>
                <c:pt idx="856">
                  <c:v>39577.708333333328</c:v>
                </c:pt>
                <c:pt idx="857">
                  <c:v>39577.75</c:v>
                </c:pt>
                <c:pt idx="858">
                  <c:v>39577.791666665886</c:v>
                </c:pt>
                <c:pt idx="859">
                  <c:v>39577.833333333328</c:v>
                </c:pt>
                <c:pt idx="860">
                  <c:v>39577.875</c:v>
                </c:pt>
                <c:pt idx="861">
                  <c:v>39577.916666666664</c:v>
                </c:pt>
                <c:pt idx="862">
                  <c:v>39577.958333333343</c:v>
                </c:pt>
                <c:pt idx="863">
                  <c:v>39578</c:v>
                </c:pt>
                <c:pt idx="864">
                  <c:v>39578.041666666584</c:v>
                </c:pt>
                <c:pt idx="865">
                  <c:v>39578.083333333328</c:v>
                </c:pt>
                <c:pt idx="866">
                  <c:v>39578.124999999993</c:v>
                </c:pt>
                <c:pt idx="867">
                  <c:v>39578.166666666584</c:v>
                </c:pt>
                <c:pt idx="868">
                  <c:v>39578.208333333328</c:v>
                </c:pt>
                <c:pt idx="869">
                  <c:v>39578.25</c:v>
                </c:pt>
                <c:pt idx="870">
                  <c:v>39578.291666665886</c:v>
                </c:pt>
                <c:pt idx="871">
                  <c:v>39578.333333333328</c:v>
                </c:pt>
                <c:pt idx="872">
                  <c:v>39578.375</c:v>
                </c:pt>
                <c:pt idx="873">
                  <c:v>39578.416666666664</c:v>
                </c:pt>
                <c:pt idx="874">
                  <c:v>39578.458333333343</c:v>
                </c:pt>
                <c:pt idx="875">
                  <c:v>39578.5</c:v>
                </c:pt>
                <c:pt idx="876">
                  <c:v>39578.541666666584</c:v>
                </c:pt>
                <c:pt idx="877">
                  <c:v>39578.583333333328</c:v>
                </c:pt>
                <c:pt idx="878">
                  <c:v>39578.624999999993</c:v>
                </c:pt>
                <c:pt idx="879">
                  <c:v>39578.666666666584</c:v>
                </c:pt>
                <c:pt idx="880">
                  <c:v>39578.708333333328</c:v>
                </c:pt>
                <c:pt idx="881">
                  <c:v>39578.75</c:v>
                </c:pt>
                <c:pt idx="882">
                  <c:v>39578.791666665886</c:v>
                </c:pt>
                <c:pt idx="883">
                  <c:v>39578.833333333328</c:v>
                </c:pt>
                <c:pt idx="884">
                  <c:v>39578.875</c:v>
                </c:pt>
                <c:pt idx="885">
                  <c:v>39578.916666666664</c:v>
                </c:pt>
                <c:pt idx="886">
                  <c:v>39578.958333333343</c:v>
                </c:pt>
                <c:pt idx="887">
                  <c:v>39579</c:v>
                </c:pt>
                <c:pt idx="888">
                  <c:v>39579.041666666584</c:v>
                </c:pt>
                <c:pt idx="889">
                  <c:v>39579.083333333328</c:v>
                </c:pt>
                <c:pt idx="890">
                  <c:v>39579.124999999993</c:v>
                </c:pt>
                <c:pt idx="891">
                  <c:v>39579.166666666584</c:v>
                </c:pt>
                <c:pt idx="892">
                  <c:v>39579.208333333328</c:v>
                </c:pt>
                <c:pt idx="893">
                  <c:v>39579.25</c:v>
                </c:pt>
                <c:pt idx="894">
                  <c:v>39579.291666665886</c:v>
                </c:pt>
                <c:pt idx="895">
                  <c:v>39579.333333333328</c:v>
                </c:pt>
                <c:pt idx="896">
                  <c:v>39579.375</c:v>
                </c:pt>
                <c:pt idx="897">
                  <c:v>39579.416666666664</c:v>
                </c:pt>
                <c:pt idx="898">
                  <c:v>39579.458333333343</c:v>
                </c:pt>
                <c:pt idx="899">
                  <c:v>39579.5</c:v>
                </c:pt>
                <c:pt idx="900">
                  <c:v>39579.541666666584</c:v>
                </c:pt>
                <c:pt idx="901">
                  <c:v>39579.583333333328</c:v>
                </c:pt>
                <c:pt idx="902">
                  <c:v>39579.624999999993</c:v>
                </c:pt>
                <c:pt idx="903">
                  <c:v>39579.666666666584</c:v>
                </c:pt>
                <c:pt idx="904">
                  <c:v>39579.708333333328</c:v>
                </c:pt>
                <c:pt idx="905">
                  <c:v>39579.75</c:v>
                </c:pt>
                <c:pt idx="906">
                  <c:v>39579.791666665886</c:v>
                </c:pt>
                <c:pt idx="907">
                  <c:v>39579.833333333328</c:v>
                </c:pt>
                <c:pt idx="908">
                  <c:v>39579.875</c:v>
                </c:pt>
                <c:pt idx="909">
                  <c:v>39579.916666666664</c:v>
                </c:pt>
                <c:pt idx="910">
                  <c:v>39579.958333333343</c:v>
                </c:pt>
                <c:pt idx="911">
                  <c:v>39580</c:v>
                </c:pt>
                <c:pt idx="912">
                  <c:v>39580.041666666584</c:v>
                </c:pt>
                <c:pt idx="913">
                  <c:v>39580.083333333328</c:v>
                </c:pt>
                <c:pt idx="914">
                  <c:v>39580.124999999993</c:v>
                </c:pt>
                <c:pt idx="915">
                  <c:v>39580.166666666584</c:v>
                </c:pt>
                <c:pt idx="916">
                  <c:v>39580.208333333328</c:v>
                </c:pt>
                <c:pt idx="917">
                  <c:v>39580.25</c:v>
                </c:pt>
                <c:pt idx="918">
                  <c:v>39580.291666665886</c:v>
                </c:pt>
                <c:pt idx="919">
                  <c:v>39580.333333333328</c:v>
                </c:pt>
                <c:pt idx="920">
                  <c:v>39580.375</c:v>
                </c:pt>
                <c:pt idx="921">
                  <c:v>39580.416666666664</c:v>
                </c:pt>
                <c:pt idx="922">
                  <c:v>39580.458333333343</c:v>
                </c:pt>
                <c:pt idx="923">
                  <c:v>39580.5</c:v>
                </c:pt>
                <c:pt idx="924">
                  <c:v>39580.541666666584</c:v>
                </c:pt>
                <c:pt idx="925">
                  <c:v>39580.583333333328</c:v>
                </c:pt>
                <c:pt idx="926">
                  <c:v>39580.624999999993</c:v>
                </c:pt>
                <c:pt idx="927">
                  <c:v>39580.666666666584</c:v>
                </c:pt>
                <c:pt idx="928">
                  <c:v>39580.708333333328</c:v>
                </c:pt>
                <c:pt idx="929">
                  <c:v>39580.75</c:v>
                </c:pt>
                <c:pt idx="930">
                  <c:v>39580.791666665886</c:v>
                </c:pt>
                <c:pt idx="931">
                  <c:v>39580.833333333328</c:v>
                </c:pt>
                <c:pt idx="932">
                  <c:v>39580.875</c:v>
                </c:pt>
                <c:pt idx="933">
                  <c:v>39580.916666666664</c:v>
                </c:pt>
                <c:pt idx="934">
                  <c:v>39580.958333333343</c:v>
                </c:pt>
                <c:pt idx="935">
                  <c:v>39581</c:v>
                </c:pt>
                <c:pt idx="936">
                  <c:v>39581.041666666584</c:v>
                </c:pt>
                <c:pt idx="937">
                  <c:v>39581.083333333328</c:v>
                </c:pt>
                <c:pt idx="938">
                  <c:v>39581.124999999993</c:v>
                </c:pt>
                <c:pt idx="939">
                  <c:v>39581.166666666584</c:v>
                </c:pt>
                <c:pt idx="940">
                  <c:v>39581.208333333328</c:v>
                </c:pt>
                <c:pt idx="941">
                  <c:v>39581.25</c:v>
                </c:pt>
                <c:pt idx="942">
                  <c:v>39581.291666665886</c:v>
                </c:pt>
                <c:pt idx="943">
                  <c:v>39581.333333333328</c:v>
                </c:pt>
                <c:pt idx="944">
                  <c:v>39581.375</c:v>
                </c:pt>
                <c:pt idx="945">
                  <c:v>39581.416666666664</c:v>
                </c:pt>
                <c:pt idx="946">
                  <c:v>39581.458333333343</c:v>
                </c:pt>
                <c:pt idx="947">
                  <c:v>39581.5</c:v>
                </c:pt>
                <c:pt idx="948">
                  <c:v>39581.541666666584</c:v>
                </c:pt>
                <c:pt idx="949">
                  <c:v>39581.583333333328</c:v>
                </c:pt>
                <c:pt idx="950">
                  <c:v>39581.624999999993</c:v>
                </c:pt>
                <c:pt idx="951">
                  <c:v>39581.666666666584</c:v>
                </c:pt>
                <c:pt idx="952">
                  <c:v>39581.708333333328</c:v>
                </c:pt>
                <c:pt idx="953">
                  <c:v>39581.75</c:v>
                </c:pt>
                <c:pt idx="954">
                  <c:v>39581.791666665886</c:v>
                </c:pt>
                <c:pt idx="955">
                  <c:v>39581.833333333328</c:v>
                </c:pt>
                <c:pt idx="956">
                  <c:v>39581.875</c:v>
                </c:pt>
                <c:pt idx="957">
                  <c:v>39581.916666666664</c:v>
                </c:pt>
                <c:pt idx="958">
                  <c:v>39581.958333333343</c:v>
                </c:pt>
                <c:pt idx="959">
                  <c:v>39582</c:v>
                </c:pt>
                <c:pt idx="960">
                  <c:v>39582.041666666584</c:v>
                </c:pt>
                <c:pt idx="961">
                  <c:v>39582.083333333328</c:v>
                </c:pt>
                <c:pt idx="962">
                  <c:v>39582.124999999993</c:v>
                </c:pt>
                <c:pt idx="963">
                  <c:v>39582.166666666584</c:v>
                </c:pt>
                <c:pt idx="964">
                  <c:v>39582.208333333328</c:v>
                </c:pt>
                <c:pt idx="965">
                  <c:v>39582.25</c:v>
                </c:pt>
                <c:pt idx="966">
                  <c:v>39582.291666665886</c:v>
                </c:pt>
                <c:pt idx="967">
                  <c:v>39582.333333333328</c:v>
                </c:pt>
                <c:pt idx="968">
                  <c:v>39582.375</c:v>
                </c:pt>
                <c:pt idx="969">
                  <c:v>39582.416666666664</c:v>
                </c:pt>
                <c:pt idx="970">
                  <c:v>39582.458333333343</c:v>
                </c:pt>
                <c:pt idx="971">
                  <c:v>39582.5</c:v>
                </c:pt>
                <c:pt idx="972">
                  <c:v>39582.541666666584</c:v>
                </c:pt>
                <c:pt idx="973">
                  <c:v>39582.583333333328</c:v>
                </c:pt>
                <c:pt idx="974">
                  <c:v>39582.624999999993</c:v>
                </c:pt>
                <c:pt idx="975">
                  <c:v>39582.666666666584</c:v>
                </c:pt>
                <c:pt idx="976">
                  <c:v>39582.708333333328</c:v>
                </c:pt>
                <c:pt idx="977">
                  <c:v>39582.75</c:v>
                </c:pt>
                <c:pt idx="978">
                  <c:v>39582.791666665886</c:v>
                </c:pt>
                <c:pt idx="979">
                  <c:v>39582.833333333328</c:v>
                </c:pt>
                <c:pt idx="980">
                  <c:v>39582.875</c:v>
                </c:pt>
                <c:pt idx="981">
                  <c:v>39582.916666666664</c:v>
                </c:pt>
                <c:pt idx="982">
                  <c:v>39582.958333333343</c:v>
                </c:pt>
                <c:pt idx="983">
                  <c:v>39583</c:v>
                </c:pt>
                <c:pt idx="984">
                  <c:v>39583.041666666584</c:v>
                </c:pt>
                <c:pt idx="985">
                  <c:v>39583.083333333328</c:v>
                </c:pt>
                <c:pt idx="986">
                  <c:v>39583.124999999993</c:v>
                </c:pt>
                <c:pt idx="987">
                  <c:v>39583.166666666584</c:v>
                </c:pt>
                <c:pt idx="988">
                  <c:v>39583.208333333328</c:v>
                </c:pt>
                <c:pt idx="989">
                  <c:v>39583.25</c:v>
                </c:pt>
                <c:pt idx="990">
                  <c:v>39583.291666665886</c:v>
                </c:pt>
                <c:pt idx="991">
                  <c:v>39583.333333333328</c:v>
                </c:pt>
                <c:pt idx="992">
                  <c:v>39583.375</c:v>
                </c:pt>
                <c:pt idx="993">
                  <c:v>39583.416666666664</c:v>
                </c:pt>
                <c:pt idx="994">
                  <c:v>39583.458333333343</c:v>
                </c:pt>
                <c:pt idx="995">
                  <c:v>39583.5</c:v>
                </c:pt>
                <c:pt idx="996">
                  <c:v>39583.541666666584</c:v>
                </c:pt>
                <c:pt idx="997">
                  <c:v>39583.583333333328</c:v>
                </c:pt>
                <c:pt idx="998">
                  <c:v>39583.624999999993</c:v>
                </c:pt>
                <c:pt idx="999">
                  <c:v>39583.666666666584</c:v>
                </c:pt>
                <c:pt idx="1000">
                  <c:v>39583.708333333328</c:v>
                </c:pt>
                <c:pt idx="1001">
                  <c:v>39583.75</c:v>
                </c:pt>
                <c:pt idx="1002">
                  <c:v>39583.791666665886</c:v>
                </c:pt>
                <c:pt idx="1003">
                  <c:v>39583.833333333328</c:v>
                </c:pt>
                <c:pt idx="1004">
                  <c:v>39583.875</c:v>
                </c:pt>
                <c:pt idx="1005">
                  <c:v>39583.916666666664</c:v>
                </c:pt>
                <c:pt idx="1006">
                  <c:v>39583.958333333343</c:v>
                </c:pt>
                <c:pt idx="1007">
                  <c:v>39584</c:v>
                </c:pt>
                <c:pt idx="1008">
                  <c:v>39584.041666666584</c:v>
                </c:pt>
                <c:pt idx="1009">
                  <c:v>39584.083333333328</c:v>
                </c:pt>
                <c:pt idx="1010">
                  <c:v>39584.124999999993</c:v>
                </c:pt>
                <c:pt idx="1011">
                  <c:v>39584.166666666584</c:v>
                </c:pt>
                <c:pt idx="1012">
                  <c:v>39584.208333333328</c:v>
                </c:pt>
                <c:pt idx="1013">
                  <c:v>39584.25</c:v>
                </c:pt>
                <c:pt idx="1014">
                  <c:v>39584.291666665886</c:v>
                </c:pt>
                <c:pt idx="1015">
                  <c:v>39584.333333333328</c:v>
                </c:pt>
                <c:pt idx="1016">
                  <c:v>39584.375</c:v>
                </c:pt>
                <c:pt idx="1017">
                  <c:v>39584.416666666664</c:v>
                </c:pt>
                <c:pt idx="1018">
                  <c:v>39584.458333333343</c:v>
                </c:pt>
                <c:pt idx="1019">
                  <c:v>39584.5</c:v>
                </c:pt>
                <c:pt idx="1020">
                  <c:v>39584.541666666584</c:v>
                </c:pt>
                <c:pt idx="1021">
                  <c:v>39584.583333333328</c:v>
                </c:pt>
                <c:pt idx="1022">
                  <c:v>39584.624999999993</c:v>
                </c:pt>
                <c:pt idx="1023">
                  <c:v>39584.666666666584</c:v>
                </c:pt>
                <c:pt idx="1024">
                  <c:v>39584.708333333328</c:v>
                </c:pt>
                <c:pt idx="1025">
                  <c:v>39584.75</c:v>
                </c:pt>
                <c:pt idx="1026">
                  <c:v>39584.791666665886</c:v>
                </c:pt>
                <c:pt idx="1027">
                  <c:v>39584.833333333328</c:v>
                </c:pt>
                <c:pt idx="1028">
                  <c:v>39584.875</c:v>
                </c:pt>
                <c:pt idx="1029">
                  <c:v>39584.916666666664</c:v>
                </c:pt>
                <c:pt idx="1030">
                  <c:v>39584.958333333343</c:v>
                </c:pt>
                <c:pt idx="1031">
                  <c:v>39585</c:v>
                </c:pt>
                <c:pt idx="1032">
                  <c:v>39585.041666666584</c:v>
                </c:pt>
                <c:pt idx="1033">
                  <c:v>39585.083333333328</c:v>
                </c:pt>
                <c:pt idx="1034">
                  <c:v>39585.124999999993</c:v>
                </c:pt>
                <c:pt idx="1035">
                  <c:v>39585.166666666584</c:v>
                </c:pt>
                <c:pt idx="1036">
                  <c:v>39585.208333333328</c:v>
                </c:pt>
                <c:pt idx="1037">
                  <c:v>39585.25</c:v>
                </c:pt>
                <c:pt idx="1038">
                  <c:v>39585.291666665886</c:v>
                </c:pt>
                <c:pt idx="1039">
                  <c:v>39585.333333333328</c:v>
                </c:pt>
                <c:pt idx="1040">
                  <c:v>39585.375</c:v>
                </c:pt>
                <c:pt idx="1041">
                  <c:v>39585.416666666664</c:v>
                </c:pt>
                <c:pt idx="1042">
                  <c:v>39585.458333333343</c:v>
                </c:pt>
                <c:pt idx="1043">
                  <c:v>39585.5</c:v>
                </c:pt>
                <c:pt idx="1044">
                  <c:v>39585.541666666584</c:v>
                </c:pt>
                <c:pt idx="1045">
                  <c:v>39585.583333333328</c:v>
                </c:pt>
                <c:pt idx="1046">
                  <c:v>39585.624999999993</c:v>
                </c:pt>
                <c:pt idx="1047">
                  <c:v>39585.666666666584</c:v>
                </c:pt>
                <c:pt idx="1048">
                  <c:v>39585.708333333328</c:v>
                </c:pt>
                <c:pt idx="1049">
                  <c:v>39585.75</c:v>
                </c:pt>
                <c:pt idx="1050">
                  <c:v>39585.791666665886</c:v>
                </c:pt>
                <c:pt idx="1051">
                  <c:v>39585.833333333328</c:v>
                </c:pt>
                <c:pt idx="1052">
                  <c:v>39585.875</c:v>
                </c:pt>
                <c:pt idx="1053">
                  <c:v>39585.916666666664</c:v>
                </c:pt>
                <c:pt idx="1054">
                  <c:v>39585.958333333343</c:v>
                </c:pt>
                <c:pt idx="1055">
                  <c:v>39586</c:v>
                </c:pt>
                <c:pt idx="1056">
                  <c:v>39586.041666666584</c:v>
                </c:pt>
                <c:pt idx="1057">
                  <c:v>39586.083333333328</c:v>
                </c:pt>
                <c:pt idx="1058">
                  <c:v>39586.124999999993</c:v>
                </c:pt>
                <c:pt idx="1059">
                  <c:v>39586.166666666584</c:v>
                </c:pt>
                <c:pt idx="1060">
                  <c:v>39586.208333333328</c:v>
                </c:pt>
                <c:pt idx="1061">
                  <c:v>39586.25</c:v>
                </c:pt>
                <c:pt idx="1062">
                  <c:v>39586.291666665886</c:v>
                </c:pt>
                <c:pt idx="1063">
                  <c:v>39586.333333333328</c:v>
                </c:pt>
                <c:pt idx="1064">
                  <c:v>39586.375</c:v>
                </c:pt>
                <c:pt idx="1065">
                  <c:v>39586.416666666664</c:v>
                </c:pt>
                <c:pt idx="1066">
                  <c:v>39586.458333333343</c:v>
                </c:pt>
                <c:pt idx="1067">
                  <c:v>39586.5</c:v>
                </c:pt>
                <c:pt idx="1068">
                  <c:v>39586.541666666584</c:v>
                </c:pt>
                <c:pt idx="1069">
                  <c:v>39586.583333333328</c:v>
                </c:pt>
                <c:pt idx="1070">
                  <c:v>39586.624999999993</c:v>
                </c:pt>
                <c:pt idx="1071">
                  <c:v>39586.666666666584</c:v>
                </c:pt>
                <c:pt idx="1072">
                  <c:v>39586.708333333328</c:v>
                </c:pt>
                <c:pt idx="1073">
                  <c:v>39586.75</c:v>
                </c:pt>
                <c:pt idx="1074">
                  <c:v>39586.791666665886</c:v>
                </c:pt>
                <c:pt idx="1075">
                  <c:v>39586.833333333328</c:v>
                </c:pt>
                <c:pt idx="1076">
                  <c:v>39586.875</c:v>
                </c:pt>
                <c:pt idx="1077">
                  <c:v>39586.916666666664</c:v>
                </c:pt>
                <c:pt idx="1078">
                  <c:v>39586.958333333343</c:v>
                </c:pt>
                <c:pt idx="1079">
                  <c:v>39587</c:v>
                </c:pt>
                <c:pt idx="1080">
                  <c:v>39587.041666666584</c:v>
                </c:pt>
                <c:pt idx="1081">
                  <c:v>39587.083333333328</c:v>
                </c:pt>
                <c:pt idx="1082">
                  <c:v>39587.124999999993</c:v>
                </c:pt>
                <c:pt idx="1083">
                  <c:v>39587.166666666584</c:v>
                </c:pt>
                <c:pt idx="1084">
                  <c:v>39587.208333333328</c:v>
                </c:pt>
                <c:pt idx="1085">
                  <c:v>39587.25</c:v>
                </c:pt>
                <c:pt idx="1086">
                  <c:v>39587.291666665886</c:v>
                </c:pt>
                <c:pt idx="1087">
                  <c:v>39587.333333333328</c:v>
                </c:pt>
                <c:pt idx="1088">
                  <c:v>39587.375</c:v>
                </c:pt>
                <c:pt idx="1089">
                  <c:v>39587.416666666664</c:v>
                </c:pt>
                <c:pt idx="1090">
                  <c:v>39587.458333333343</c:v>
                </c:pt>
                <c:pt idx="1091">
                  <c:v>39587.5</c:v>
                </c:pt>
                <c:pt idx="1092">
                  <c:v>39587.541666666584</c:v>
                </c:pt>
                <c:pt idx="1093">
                  <c:v>39587.583333333328</c:v>
                </c:pt>
                <c:pt idx="1094">
                  <c:v>39587.624999999993</c:v>
                </c:pt>
                <c:pt idx="1095">
                  <c:v>39587.666666666584</c:v>
                </c:pt>
                <c:pt idx="1096">
                  <c:v>39587.708333333328</c:v>
                </c:pt>
                <c:pt idx="1097">
                  <c:v>39587.75</c:v>
                </c:pt>
                <c:pt idx="1098">
                  <c:v>39587.791666665886</c:v>
                </c:pt>
                <c:pt idx="1099">
                  <c:v>39587.833333333328</c:v>
                </c:pt>
                <c:pt idx="1100">
                  <c:v>39587.875</c:v>
                </c:pt>
                <c:pt idx="1101">
                  <c:v>39587.916666666664</c:v>
                </c:pt>
                <c:pt idx="1102">
                  <c:v>39587.958333333343</c:v>
                </c:pt>
                <c:pt idx="1103">
                  <c:v>39588</c:v>
                </c:pt>
                <c:pt idx="1104">
                  <c:v>39588.041666666584</c:v>
                </c:pt>
                <c:pt idx="1105">
                  <c:v>39588.083333333328</c:v>
                </c:pt>
                <c:pt idx="1106">
                  <c:v>39588.124999999993</c:v>
                </c:pt>
                <c:pt idx="1107">
                  <c:v>39588.166666666584</c:v>
                </c:pt>
                <c:pt idx="1108">
                  <c:v>39588.208333333328</c:v>
                </c:pt>
                <c:pt idx="1109">
                  <c:v>39588.25</c:v>
                </c:pt>
                <c:pt idx="1110">
                  <c:v>39588.291666665886</c:v>
                </c:pt>
                <c:pt idx="1111">
                  <c:v>39588.333333333328</c:v>
                </c:pt>
                <c:pt idx="1112">
                  <c:v>39588.375</c:v>
                </c:pt>
                <c:pt idx="1113">
                  <c:v>39588.416666666664</c:v>
                </c:pt>
                <c:pt idx="1114">
                  <c:v>39588.458333333343</c:v>
                </c:pt>
                <c:pt idx="1115">
                  <c:v>39588.5</c:v>
                </c:pt>
                <c:pt idx="1116">
                  <c:v>39588.541666666584</c:v>
                </c:pt>
                <c:pt idx="1117">
                  <c:v>39588.583333333328</c:v>
                </c:pt>
                <c:pt idx="1118">
                  <c:v>39588.624999999993</c:v>
                </c:pt>
                <c:pt idx="1119">
                  <c:v>39588.666666666584</c:v>
                </c:pt>
                <c:pt idx="1120">
                  <c:v>39588.708333333328</c:v>
                </c:pt>
                <c:pt idx="1121">
                  <c:v>39588.75</c:v>
                </c:pt>
                <c:pt idx="1122">
                  <c:v>39588.791666665886</c:v>
                </c:pt>
                <c:pt idx="1123">
                  <c:v>39588.833333333328</c:v>
                </c:pt>
                <c:pt idx="1124">
                  <c:v>39588.875</c:v>
                </c:pt>
                <c:pt idx="1125">
                  <c:v>39588.916666666664</c:v>
                </c:pt>
                <c:pt idx="1126">
                  <c:v>39588.958333333343</c:v>
                </c:pt>
                <c:pt idx="1127">
                  <c:v>39589</c:v>
                </c:pt>
                <c:pt idx="1128">
                  <c:v>39589.041666666584</c:v>
                </c:pt>
                <c:pt idx="1129">
                  <c:v>39589.083333333328</c:v>
                </c:pt>
                <c:pt idx="1130">
                  <c:v>39589.124999999993</c:v>
                </c:pt>
                <c:pt idx="1131">
                  <c:v>39589.166666666584</c:v>
                </c:pt>
                <c:pt idx="1132">
                  <c:v>39589.208333333328</c:v>
                </c:pt>
                <c:pt idx="1133">
                  <c:v>39589.25</c:v>
                </c:pt>
                <c:pt idx="1134">
                  <c:v>39589.291666665886</c:v>
                </c:pt>
                <c:pt idx="1135">
                  <c:v>39589.333333333328</c:v>
                </c:pt>
                <c:pt idx="1136">
                  <c:v>39589.375</c:v>
                </c:pt>
                <c:pt idx="1137">
                  <c:v>39589.416666666664</c:v>
                </c:pt>
                <c:pt idx="1138">
                  <c:v>39589.458333333343</c:v>
                </c:pt>
                <c:pt idx="1139">
                  <c:v>39589.5</c:v>
                </c:pt>
                <c:pt idx="1140">
                  <c:v>39589.541666666584</c:v>
                </c:pt>
                <c:pt idx="1141">
                  <c:v>39589.583333333328</c:v>
                </c:pt>
                <c:pt idx="1142">
                  <c:v>39589.624999999993</c:v>
                </c:pt>
                <c:pt idx="1143">
                  <c:v>39589.666666666584</c:v>
                </c:pt>
                <c:pt idx="1144">
                  <c:v>39589.708333333328</c:v>
                </c:pt>
                <c:pt idx="1145">
                  <c:v>39589.75</c:v>
                </c:pt>
                <c:pt idx="1146">
                  <c:v>39589.791666665886</c:v>
                </c:pt>
                <c:pt idx="1147">
                  <c:v>39589.833333333328</c:v>
                </c:pt>
                <c:pt idx="1148">
                  <c:v>39589.875</c:v>
                </c:pt>
                <c:pt idx="1149">
                  <c:v>39589.916666666664</c:v>
                </c:pt>
                <c:pt idx="1150">
                  <c:v>39589.958333333343</c:v>
                </c:pt>
                <c:pt idx="1151">
                  <c:v>39590</c:v>
                </c:pt>
                <c:pt idx="1152">
                  <c:v>39590.041666666584</c:v>
                </c:pt>
                <c:pt idx="1153">
                  <c:v>39590.083333333328</c:v>
                </c:pt>
                <c:pt idx="1154">
                  <c:v>39590.124999999993</c:v>
                </c:pt>
                <c:pt idx="1155">
                  <c:v>39590.166666666584</c:v>
                </c:pt>
                <c:pt idx="1156">
                  <c:v>39590.208333333328</c:v>
                </c:pt>
                <c:pt idx="1157">
                  <c:v>39590.25</c:v>
                </c:pt>
                <c:pt idx="1158">
                  <c:v>39590.291666665886</c:v>
                </c:pt>
                <c:pt idx="1159">
                  <c:v>39590.333333333328</c:v>
                </c:pt>
                <c:pt idx="1160">
                  <c:v>39590.375</c:v>
                </c:pt>
                <c:pt idx="1161">
                  <c:v>39590.416666666664</c:v>
                </c:pt>
                <c:pt idx="1162">
                  <c:v>39590.458333333343</c:v>
                </c:pt>
                <c:pt idx="1163">
                  <c:v>39590.5</c:v>
                </c:pt>
                <c:pt idx="1164">
                  <c:v>39590.541666666584</c:v>
                </c:pt>
                <c:pt idx="1165">
                  <c:v>39590.583333333328</c:v>
                </c:pt>
                <c:pt idx="1166">
                  <c:v>39590.624999999993</c:v>
                </c:pt>
                <c:pt idx="1167">
                  <c:v>39590.666666666584</c:v>
                </c:pt>
                <c:pt idx="1168">
                  <c:v>39590.708333333328</c:v>
                </c:pt>
                <c:pt idx="1169">
                  <c:v>39590.75</c:v>
                </c:pt>
                <c:pt idx="1170">
                  <c:v>39590.791666665886</c:v>
                </c:pt>
                <c:pt idx="1171">
                  <c:v>39590.833333333328</c:v>
                </c:pt>
                <c:pt idx="1172">
                  <c:v>39590.875</c:v>
                </c:pt>
                <c:pt idx="1173">
                  <c:v>39590.916666666664</c:v>
                </c:pt>
                <c:pt idx="1174">
                  <c:v>39590.958333333343</c:v>
                </c:pt>
                <c:pt idx="1175">
                  <c:v>39591</c:v>
                </c:pt>
                <c:pt idx="1176">
                  <c:v>39591.041666666584</c:v>
                </c:pt>
                <c:pt idx="1177">
                  <c:v>39591.083333333328</c:v>
                </c:pt>
                <c:pt idx="1178">
                  <c:v>39591.124999999993</c:v>
                </c:pt>
                <c:pt idx="1179">
                  <c:v>39591.166666666584</c:v>
                </c:pt>
                <c:pt idx="1180">
                  <c:v>39591.208333333328</c:v>
                </c:pt>
                <c:pt idx="1181">
                  <c:v>39591.25</c:v>
                </c:pt>
                <c:pt idx="1182">
                  <c:v>39591.291666665886</c:v>
                </c:pt>
                <c:pt idx="1183">
                  <c:v>39591.333333333328</c:v>
                </c:pt>
                <c:pt idx="1184">
                  <c:v>39591.375</c:v>
                </c:pt>
                <c:pt idx="1185">
                  <c:v>39591.416666666664</c:v>
                </c:pt>
                <c:pt idx="1186">
                  <c:v>39591.458333333343</c:v>
                </c:pt>
                <c:pt idx="1187">
                  <c:v>39591.5</c:v>
                </c:pt>
                <c:pt idx="1188">
                  <c:v>39591.541666666584</c:v>
                </c:pt>
                <c:pt idx="1189">
                  <c:v>39591.583333333328</c:v>
                </c:pt>
                <c:pt idx="1190">
                  <c:v>39591.624999999993</c:v>
                </c:pt>
                <c:pt idx="1191">
                  <c:v>39591.666666666584</c:v>
                </c:pt>
                <c:pt idx="1192">
                  <c:v>39591.708333333328</c:v>
                </c:pt>
                <c:pt idx="1193">
                  <c:v>39591.75</c:v>
                </c:pt>
                <c:pt idx="1194">
                  <c:v>39591.791666665886</c:v>
                </c:pt>
                <c:pt idx="1195">
                  <c:v>39591.833333333328</c:v>
                </c:pt>
                <c:pt idx="1196">
                  <c:v>39591.875</c:v>
                </c:pt>
                <c:pt idx="1197">
                  <c:v>39591.916666666664</c:v>
                </c:pt>
                <c:pt idx="1198">
                  <c:v>39591.958333333343</c:v>
                </c:pt>
                <c:pt idx="1199">
                  <c:v>39592</c:v>
                </c:pt>
                <c:pt idx="1200">
                  <c:v>39592.041666666584</c:v>
                </c:pt>
                <c:pt idx="1201">
                  <c:v>39592.083333333328</c:v>
                </c:pt>
                <c:pt idx="1202">
                  <c:v>39592.124999999993</c:v>
                </c:pt>
                <c:pt idx="1203">
                  <c:v>39592.166666666584</c:v>
                </c:pt>
                <c:pt idx="1204">
                  <c:v>39592.208333333328</c:v>
                </c:pt>
                <c:pt idx="1205">
                  <c:v>39592.25</c:v>
                </c:pt>
                <c:pt idx="1206">
                  <c:v>39592.291666665886</c:v>
                </c:pt>
                <c:pt idx="1207">
                  <c:v>39592.333333333328</c:v>
                </c:pt>
                <c:pt idx="1208">
                  <c:v>39592.375</c:v>
                </c:pt>
                <c:pt idx="1209">
                  <c:v>39592.416666666664</c:v>
                </c:pt>
                <c:pt idx="1210">
                  <c:v>39592.458333333343</c:v>
                </c:pt>
                <c:pt idx="1211">
                  <c:v>39592.5</c:v>
                </c:pt>
                <c:pt idx="1212">
                  <c:v>39592.541666666584</c:v>
                </c:pt>
                <c:pt idx="1213">
                  <c:v>39592.583333333328</c:v>
                </c:pt>
                <c:pt idx="1214">
                  <c:v>39592.624999999993</c:v>
                </c:pt>
                <c:pt idx="1215">
                  <c:v>39592.666666666584</c:v>
                </c:pt>
                <c:pt idx="1216">
                  <c:v>39592.708333333328</c:v>
                </c:pt>
                <c:pt idx="1217">
                  <c:v>39592.75</c:v>
                </c:pt>
                <c:pt idx="1218">
                  <c:v>39592.791666665886</c:v>
                </c:pt>
                <c:pt idx="1219">
                  <c:v>39592.833333333328</c:v>
                </c:pt>
                <c:pt idx="1220">
                  <c:v>39592.875</c:v>
                </c:pt>
                <c:pt idx="1221">
                  <c:v>39592.916666666664</c:v>
                </c:pt>
                <c:pt idx="1222">
                  <c:v>39592.958333333343</c:v>
                </c:pt>
                <c:pt idx="1223">
                  <c:v>39593</c:v>
                </c:pt>
                <c:pt idx="1224">
                  <c:v>39593.041666666584</c:v>
                </c:pt>
                <c:pt idx="1225">
                  <c:v>39593.083333333328</c:v>
                </c:pt>
                <c:pt idx="1226">
                  <c:v>39593.124999999993</c:v>
                </c:pt>
                <c:pt idx="1227">
                  <c:v>39593.166666666584</c:v>
                </c:pt>
                <c:pt idx="1228">
                  <c:v>39593.208333333328</c:v>
                </c:pt>
                <c:pt idx="1229">
                  <c:v>39593.25</c:v>
                </c:pt>
                <c:pt idx="1230">
                  <c:v>39593.291666665886</c:v>
                </c:pt>
                <c:pt idx="1231">
                  <c:v>39593.333333333328</c:v>
                </c:pt>
                <c:pt idx="1232">
                  <c:v>39593.375</c:v>
                </c:pt>
                <c:pt idx="1233">
                  <c:v>39593.416666666664</c:v>
                </c:pt>
                <c:pt idx="1234">
                  <c:v>39593.458333333343</c:v>
                </c:pt>
                <c:pt idx="1235">
                  <c:v>39593.5</c:v>
                </c:pt>
                <c:pt idx="1236">
                  <c:v>39593.541666666584</c:v>
                </c:pt>
                <c:pt idx="1237">
                  <c:v>39593.583333333328</c:v>
                </c:pt>
                <c:pt idx="1238">
                  <c:v>39593.624999999993</c:v>
                </c:pt>
                <c:pt idx="1239">
                  <c:v>39593.666666666584</c:v>
                </c:pt>
                <c:pt idx="1240">
                  <c:v>39593.708333333328</c:v>
                </c:pt>
                <c:pt idx="1241">
                  <c:v>39593.75</c:v>
                </c:pt>
                <c:pt idx="1242">
                  <c:v>39593.791666665886</c:v>
                </c:pt>
                <c:pt idx="1243">
                  <c:v>39593.833333333328</c:v>
                </c:pt>
                <c:pt idx="1244">
                  <c:v>39593.875</c:v>
                </c:pt>
                <c:pt idx="1245">
                  <c:v>39593.916666666664</c:v>
                </c:pt>
                <c:pt idx="1246">
                  <c:v>39593.958333333343</c:v>
                </c:pt>
                <c:pt idx="1247">
                  <c:v>39594</c:v>
                </c:pt>
                <c:pt idx="1248">
                  <c:v>39594.041666666584</c:v>
                </c:pt>
                <c:pt idx="1249">
                  <c:v>39594.083333333328</c:v>
                </c:pt>
                <c:pt idx="1250">
                  <c:v>39594.124999999993</c:v>
                </c:pt>
                <c:pt idx="1251">
                  <c:v>39594.166666666584</c:v>
                </c:pt>
                <c:pt idx="1252">
                  <c:v>39594.208333333328</c:v>
                </c:pt>
                <c:pt idx="1253">
                  <c:v>39594.25</c:v>
                </c:pt>
                <c:pt idx="1254">
                  <c:v>39594.291666665886</c:v>
                </c:pt>
                <c:pt idx="1255">
                  <c:v>39594.333333333328</c:v>
                </c:pt>
                <c:pt idx="1256">
                  <c:v>39594.375</c:v>
                </c:pt>
                <c:pt idx="1257">
                  <c:v>39594.416666666664</c:v>
                </c:pt>
                <c:pt idx="1258">
                  <c:v>39594.458333333343</c:v>
                </c:pt>
                <c:pt idx="1259">
                  <c:v>39594.5</c:v>
                </c:pt>
                <c:pt idx="1260">
                  <c:v>39594.541666666584</c:v>
                </c:pt>
                <c:pt idx="1261">
                  <c:v>39594.583333333328</c:v>
                </c:pt>
                <c:pt idx="1262">
                  <c:v>39594.624999999993</c:v>
                </c:pt>
                <c:pt idx="1263">
                  <c:v>39594.666666666584</c:v>
                </c:pt>
                <c:pt idx="1264">
                  <c:v>39594.708333333328</c:v>
                </c:pt>
                <c:pt idx="1265">
                  <c:v>39594.75</c:v>
                </c:pt>
                <c:pt idx="1266">
                  <c:v>39594.791666665886</c:v>
                </c:pt>
                <c:pt idx="1267">
                  <c:v>39594.833333333328</c:v>
                </c:pt>
                <c:pt idx="1268">
                  <c:v>39594.875</c:v>
                </c:pt>
                <c:pt idx="1269">
                  <c:v>39594.916666666664</c:v>
                </c:pt>
                <c:pt idx="1270">
                  <c:v>39594.958333333343</c:v>
                </c:pt>
                <c:pt idx="1271">
                  <c:v>39595</c:v>
                </c:pt>
                <c:pt idx="1272">
                  <c:v>39595.041666666584</c:v>
                </c:pt>
                <c:pt idx="1273">
                  <c:v>39595.083333333328</c:v>
                </c:pt>
                <c:pt idx="1274">
                  <c:v>39595.124999999993</c:v>
                </c:pt>
                <c:pt idx="1275">
                  <c:v>39595.166666666584</c:v>
                </c:pt>
                <c:pt idx="1276">
                  <c:v>39595.208333333328</c:v>
                </c:pt>
                <c:pt idx="1277">
                  <c:v>39595.25</c:v>
                </c:pt>
                <c:pt idx="1278">
                  <c:v>39595.291666665886</c:v>
                </c:pt>
                <c:pt idx="1279">
                  <c:v>39595.333333333328</c:v>
                </c:pt>
                <c:pt idx="1280">
                  <c:v>39595.375</c:v>
                </c:pt>
                <c:pt idx="1281">
                  <c:v>39595.416666666664</c:v>
                </c:pt>
                <c:pt idx="1282">
                  <c:v>39595.458333333343</c:v>
                </c:pt>
                <c:pt idx="1283">
                  <c:v>39595.5</c:v>
                </c:pt>
                <c:pt idx="1284">
                  <c:v>39595.541666666584</c:v>
                </c:pt>
                <c:pt idx="1285">
                  <c:v>39595.583333333328</c:v>
                </c:pt>
                <c:pt idx="1286">
                  <c:v>39595.624999999993</c:v>
                </c:pt>
                <c:pt idx="1287">
                  <c:v>39595.666666666584</c:v>
                </c:pt>
                <c:pt idx="1288">
                  <c:v>39595.708333333328</c:v>
                </c:pt>
                <c:pt idx="1289">
                  <c:v>39595.75</c:v>
                </c:pt>
                <c:pt idx="1290">
                  <c:v>39595.791666665886</c:v>
                </c:pt>
                <c:pt idx="1291">
                  <c:v>39595.833333333328</c:v>
                </c:pt>
                <c:pt idx="1292">
                  <c:v>39595.875</c:v>
                </c:pt>
                <c:pt idx="1293">
                  <c:v>39595.916666666664</c:v>
                </c:pt>
                <c:pt idx="1294">
                  <c:v>39595.958333333343</c:v>
                </c:pt>
                <c:pt idx="1295">
                  <c:v>39596</c:v>
                </c:pt>
                <c:pt idx="1296">
                  <c:v>39596.041666666584</c:v>
                </c:pt>
                <c:pt idx="1297">
                  <c:v>39596.083333333328</c:v>
                </c:pt>
                <c:pt idx="1298">
                  <c:v>39596.124999999993</c:v>
                </c:pt>
                <c:pt idx="1299">
                  <c:v>39596.166666666584</c:v>
                </c:pt>
                <c:pt idx="1300">
                  <c:v>39596.208333333328</c:v>
                </c:pt>
                <c:pt idx="1301">
                  <c:v>39596.25</c:v>
                </c:pt>
                <c:pt idx="1302">
                  <c:v>39596.291666665886</c:v>
                </c:pt>
                <c:pt idx="1303">
                  <c:v>39596.333333333328</c:v>
                </c:pt>
                <c:pt idx="1304">
                  <c:v>39596.375</c:v>
                </c:pt>
                <c:pt idx="1305">
                  <c:v>39596.416666666664</c:v>
                </c:pt>
                <c:pt idx="1306">
                  <c:v>39596.458333333343</c:v>
                </c:pt>
                <c:pt idx="1307">
                  <c:v>39596.5</c:v>
                </c:pt>
                <c:pt idx="1308">
                  <c:v>39596.541666666584</c:v>
                </c:pt>
                <c:pt idx="1309">
                  <c:v>39596.583333333328</c:v>
                </c:pt>
                <c:pt idx="1310">
                  <c:v>39596.624999999993</c:v>
                </c:pt>
                <c:pt idx="1311">
                  <c:v>39596.666666666584</c:v>
                </c:pt>
                <c:pt idx="1312">
                  <c:v>39596.708333333328</c:v>
                </c:pt>
                <c:pt idx="1313">
                  <c:v>39596.75</c:v>
                </c:pt>
                <c:pt idx="1314">
                  <c:v>39596.791666665886</c:v>
                </c:pt>
                <c:pt idx="1315">
                  <c:v>39596.833333333328</c:v>
                </c:pt>
                <c:pt idx="1316">
                  <c:v>39596.875</c:v>
                </c:pt>
                <c:pt idx="1317">
                  <c:v>39596.916666666664</c:v>
                </c:pt>
                <c:pt idx="1318">
                  <c:v>39596.958333333343</c:v>
                </c:pt>
                <c:pt idx="1319">
                  <c:v>39597</c:v>
                </c:pt>
                <c:pt idx="1320">
                  <c:v>39597.041666666584</c:v>
                </c:pt>
                <c:pt idx="1321">
                  <c:v>39597.083333333328</c:v>
                </c:pt>
                <c:pt idx="1322">
                  <c:v>39597.124999999993</c:v>
                </c:pt>
                <c:pt idx="1323">
                  <c:v>39597.166666666584</c:v>
                </c:pt>
                <c:pt idx="1324">
                  <c:v>39597.208333333328</c:v>
                </c:pt>
                <c:pt idx="1325">
                  <c:v>39597.25</c:v>
                </c:pt>
                <c:pt idx="1326">
                  <c:v>39597.291666665886</c:v>
                </c:pt>
                <c:pt idx="1327">
                  <c:v>39597.333333333328</c:v>
                </c:pt>
                <c:pt idx="1328">
                  <c:v>39597.375</c:v>
                </c:pt>
                <c:pt idx="1329">
                  <c:v>39597.416666666664</c:v>
                </c:pt>
                <c:pt idx="1330">
                  <c:v>39597.458333333343</c:v>
                </c:pt>
                <c:pt idx="1331">
                  <c:v>39597.5</c:v>
                </c:pt>
                <c:pt idx="1332">
                  <c:v>39597.541666666584</c:v>
                </c:pt>
                <c:pt idx="1333">
                  <c:v>39597.583333333328</c:v>
                </c:pt>
                <c:pt idx="1334">
                  <c:v>39597.624999999993</c:v>
                </c:pt>
                <c:pt idx="1335">
                  <c:v>39597.666666666584</c:v>
                </c:pt>
                <c:pt idx="1336">
                  <c:v>39597.708333333328</c:v>
                </c:pt>
                <c:pt idx="1337">
                  <c:v>39597.75</c:v>
                </c:pt>
                <c:pt idx="1338">
                  <c:v>39597.791666665886</c:v>
                </c:pt>
                <c:pt idx="1339">
                  <c:v>39597.833333333328</c:v>
                </c:pt>
                <c:pt idx="1340">
                  <c:v>39597.875</c:v>
                </c:pt>
                <c:pt idx="1341">
                  <c:v>39597.916666666664</c:v>
                </c:pt>
                <c:pt idx="1342">
                  <c:v>39597.958333333343</c:v>
                </c:pt>
                <c:pt idx="1343">
                  <c:v>39598</c:v>
                </c:pt>
                <c:pt idx="1344">
                  <c:v>39598.041666666584</c:v>
                </c:pt>
                <c:pt idx="1345">
                  <c:v>39598.083333333328</c:v>
                </c:pt>
                <c:pt idx="1346">
                  <c:v>39598.124999999993</c:v>
                </c:pt>
                <c:pt idx="1347">
                  <c:v>39598.166666666584</c:v>
                </c:pt>
                <c:pt idx="1348">
                  <c:v>39598.208333333328</c:v>
                </c:pt>
                <c:pt idx="1349">
                  <c:v>39598.25</c:v>
                </c:pt>
                <c:pt idx="1350">
                  <c:v>39598.291666665886</c:v>
                </c:pt>
                <c:pt idx="1351">
                  <c:v>39598.333333333328</c:v>
                </c:pt>
                <c:pt idx="1352">
                  <c:v>39598.375</c:v>
                </c:pt>
                <c:pt idx="1353">
                  <c:v>39598.416666666664</c:v>
                </c:pt>
                <c:pt idx="1354">
                  <c:v>39598.458333333343</c:v>
                </c:pt>
                <c:pt idx="1355">
                  <c:v>39598.5</c:v>
                </c:pt>
                <c:pt idx="1356">
                  <c:v>39598.541666666584</c:v>
                </c:pt>
                <c:pt idx="1357">
                  <c:v>39598.583333333328</c:v>
                </c:pt>
                <c:pt idx="1358">
                  <c:v>39598.624999999993</c:v>
                </c:pt>
                <c:pt idx="1359">
                  <c:v>39598.666666666584</c:v>
                </c:pt>
                <c:pt idx="1360">
                  <c:v>39598.708333333328</c:v>
                </c:pt>
                <c:pt idx="1361">
                  <c:v>39598.75</c:v>
                </c:pt>
                <c:pt idx="1362">
                  <c:v>39598.791666665886</c:v>
                </c:pt>
                <c:pt idx="1363">
                  <c:v>39598.833333333328</c:v>
                </c:pt>
                <c:pt idx="1364">
                  <c:v>39598.875</c:v>
                </c:pt>
                <c:pt idx="1365">
                  <c:v>39598.916666666664</c:v>
                </c:pt>
                <c:pt idx="1366">
                  <c:v>39598.958333333343</c:v>
                </c:pt>
                <c:pt idx="1367">
                  <c:v>39599</c:v>
                </c:pt>
                <c:pt idx="1368">
                  <c:v>39599.041666666584</c:v>
                </c:pt>
                <c:pt idx="1369">
                  <c:v>39599.083333333328</c:v>
                </c:pt>
                <c:pt idx="1370">
                  <c:v>39599.124999999993</c:v>
                </c:pt>
                <c:pt idx="1371">
                  <c:v>39599.166666666584</c:v>
                </c:pt>
                <c:pt idx="1372">
                  <c:v>39599.208333333328</c:v>
                </c:pt>
                <c:pt idx="1373">
                  <c:v>39599.25</c:v>
                </c:pt>
                <c:pt idx="1374">
                  <c:v>39599.291666665886</c:v>
                </c:pt>
                <c:pt idx="1375">
                  <c:v>39599.333333333328</c:v>
                </c:pt>
                <c:pt idx="1376">
                  <c:v>39599.375</c:v>
                </c:pt>
                <c:pt idx="1377">
                  <c:v>39599.416666666664</c:v>
                </c:pt>
                <c:pt idx="1378">
                  <c:v>39599.458333333343</c:v>
                </c:pt>
                <c:pt idx="1379">
                  <c:v>39599.5</c:v>
                </c:pt>
                <c:pt idx="1380">
                  <c:v>39599.541666666584</c:v>
                </c:pt>
                <c:pt idx="1381">
                  <c:v>39599.583333333328</c:v>
                </c:pt>
                <c:pt idx="1382">
                  <c:v>39599.624999999993</c:v>
                </c:pt>
                <c:pt idx="1383">
                  <c:v>39599.666666666584</c:v>
                </c:pt>
                <c:pt idx="1384">
                  <c:v>39599.708333333328</c:v>
                </c:pt>
                <c:pt idx="1385">
                  <c:v>39599.75</c:v>
                </c:pt>
                <c:pt idx="1386">
                  <c:v>39599.791666665886</c:v>
                </c:pt>
                <c:pt idx="1387">
                  <c:v>39599.833333333328</c:v>
                </c:pt>
                <c:pt idx="1388">
                  <c:v>39599.875</c:v>
                </c:pt>
                <c:pt idx="1389">
                  <c:v>39599.916666666664</c:v>
                </c:pt>
                <c:pt idx="1390">
                  <c:v>39599.958333333343</c:v>
                </c:pt>
                <c:pt idx="1391">
                  <c:v>39600</c:v>
                </c:pt>
                <c:pt idx="1392">
                  <c:v>39600.041666666584</c:v>
                </c:pt>
                <c:pt idx="1393">
                  <c:v>39600.083333333328</c:v>
                </c:pt>
                <c:pt idx="1394">
                  <c:v>39600.124999999993</c:v>
                </c:pt>
                <c:pt idx="1395">
                  <c:v>39600.166666666584</c:v>
                </c:pt>
                <c:pt idx="1396">
                  <c:v>39600.208333333328</c:v>
                </c:pt>
                <c:pt idx="1397">
                  <c:v>39600.25</c:v>
                </c:pt>
                <c:pt idx="1398">
                  <c:v>39600.291666665886</c:v>
                </c:pt>
                <c:pt idx="1399">
                  <c:v>39600.333333333328</c:v>
                </c:pt>
                <c:pt idx="1400">
                  <c:v>39600.375</c:v>
                </c:pt>
                <c:pt idx="1401">
                  <c:v>39600.416666666664</c:v>
                </c:pt>
                <c:pt idx="1402">
                  <c:v>39600.458333333343</c:v>
                </c:pt>
                <c:pt idx="1403">
                  <c:v>39600.5</c:v>
                </c:pt>
                <c:pt idx="1404">
                  <c:v>39600.541666666584</c:v>
                </c:pt>
                <c:pt idx="1405">
                  <c:v>39600.583333333328</c:v>
                </c:pt>
                <c:pt idx="1406">
                  <c:v>39600.624999999993</c:v>
                </c:pt>
                <c:pt idx="1407">
                  <c:v>39600.666666666584</c:v>
                </c:pt>
                <c:pt idx="1408">
                  <c:v>39600.708333333328</c:v>
                </c:pt>
                <c:pt idx="1409">
                  <c:v>39600.75</c:v>
                </c:pt>
                <c:pt idx="1410">
                  <c:v>39600.791666665886</c:v>
                </c:pt>
                <c:pt idx="1411">
                  <c:v>39600.833333333328</c:v>
                </c:pt>
                <c:pt idx="1412">
                  <c:v>39600.875</c:v>
                </c:pt>
                <c:pt idx="1413">
                  <c:v>39600.916666666664</c:v>
                </c:pt>
                <c:pt idx="1414">
                  <c:v>39600.958333333343</c:v>
                </c:pt>
                <c:pt idx="1415">
                  <c:v>39601</c:v>
                </c:pt>
                <c:pt idx="1416">
                  <c:v>39601.041666666584</c:v>
                </c:pt>
                <c:pt idx="1417">
                  <c:v>39601.083333333328</c:v>
                </c:pt>
                <c:pt idx="1418">
                  <c:v>39601.124999999993</c:v>
                </c:pt>
                <c:pt idx="1419">
                  <c:v>39601.166666666584</c:v>
                </c:pt>
                <c:pt idx="1420">
                  <c:v>39601.208333333328</c:v>
                </c:pt>
                <c:pt idx="1421">
                  <c:v>39601.25</c:v>
                </c:pt>
                <c:pt idx="1422">
                  <c:v>39601.291666665886</c:v>
                </c:pt>
                <c:pt idx="1423">
                  <c:v>39601.333333333328</c:v>
                </c:pt>
                <c:pt idx="1424">
                  <c:v>39601.375</c:v>
                </c:pt>
                <c:pt idx="1425">
                  <c:v>39601.416666666664</c:v>
                </c:pt>
                <c:pt idx="1426">
                  <c:v>39601.458333333343</c:v>
                </c:pt>
                <c:pt idx="1427">
                  <c:v>39601.5</c:v>
                </c:pt>
                <c:pt idx="1428">
                  <c:v>39601.541666666584</c:v>
                </c:pt>
                <c:pt idx="1429">
                  <c:v>39601.583333333328</c:v>
                </c:pt>
                <c:pt idx="1430">
                  <c:v>39601.624999999993</c:v>
                </c:pt>
                <c:pt idx="1431">
                  <c:v>39601.666666666584</c:v>
                </c:pt>
                <c:pt idx="1432">
                  <c:v>39601.708333333328</c:v>
                </c:pt>
                <c:pt idx="1433">
                  <c:v>39601.75</c:v>
                </c:pt>
                <c:pt idx="1434">
                  <c:v>39601.791666665886</c:v>
                </c:pt>
                <c:pt idx="1435">
                  <c:v>39601.833333333328</c:v>
                </c:pt>
                <c:pt idx="1436">
                  <c:v>39601.875</c:v>
                </c:pt>
                <c:pt idx="1437">
                  <c:v>39601.916666666664</c:v>
                </c:pt>
                <c:pt idx="1438">
                  <c:v>39601.958333333343</c:v>
                </c:pt>
                <c:pt idx="1439">
                  <c:v>39602</c:v>
                </c:pt>
                <c:pt idx="1440">
                  <c:v>39602.041666666584</c:v>
                </c:pt>
                <c:pt idx="1441">
                  <c:v>39602.083333333328</c:v>
                </c:pt>
                <c:pt idx="1442">
                  <c:v>39602.124999999993</c:v>
                </c:pt>
                <c:pt idx="1443">
                  <c:v>39602.166666666584</c:v>
                </c:pt>
                <c:pt idx="1444">
                  <c:v>39602.208333333328</c:v>
                </c:pt>
                <c:pt idx="1445">
                  <c:v>39602.25</c:v>
                </c:pt>
                <c:pt idx="1446">
                  <c:v>39602.291666665886</c:v>
                </c:pt>
                <c:pt idx="1447">
                  <c:v>39602.333333333328</c:v>
                </c:pt>
                <c:pt idx="1448">
                  <c:v>39602.375</c:v>
                </c:pt>
                <c:pt idx="1449">
                  <c:v>39602.416666666664</c:v>
                </c:pt>
                <c:pt idx="1450">
                  <c:v>39602.458333333343</c:v>
                </c:pt>
                <c:pt idx="1451">
                  <c:v>39602.5</c:v>
                </c:pt>
                <c:pt idx="1452">
                  <c:v>39602.541666666584</c:v>
                </c:pt>
                <c:pt idx="1453">
                  <c:v>39602.583333333328</c:v>
                </c:pt>
                <c:pt idx="1454">
                  <c:v>39602.624999999993</c:v>
                </c:pt>
                <c:pt idx="1455">
                  <c:v>39602.666666666584</c:v>
                </c:pt>
                <c:pt idx="1456">
                  <c:v>39602.708333333328</c:v>
                </c:pt>
                <c:pt idx="1457">
                  <c:v>39602.75</c:v>
                </c:pt>
                <c:pt idx="1458">
                  <c:v>39602.791666665886</c:v>
                </c:pt>
                <c:pt idx="1459">
                  <c:v>39602.833333333328</c:v>
                </c:pt>
                <c:pt idx="1460">
                  <c:v>39602.875</c:v>
                </c:pt>
                <c:pt idx="1461">
                  <c:v>39602.916666666664</c:v>
                </c:pt>
                <c:pt idx="1462">
                  <c:v>39602.958333333343</c:v>
                </c:pt>
                <c:pt idx="1463">
                  <c:v>39603</c:v>
                </c:pt>
                <c:pt idx="1464">
                  <c:v>39603.041666666584</c:v>
                </c:pt>
                <c:pt idx="1465">
                  <c:v>39603.083333333328</c:v>
                </c:pt>
                <c:pt idx="1466">
                  <c:v>39603.124999999993</c:v>
                </c:pt>
                <c:pt idx="1467">
                  <c:v>39603.166666666584</c:v>
                </c:pt>
                <c:pt idx="1468">
                  <c:v>39603.208333333328</c:v>
                </c:pt>
                <c:pt idx="1469">
                  <c:v>39603.25</c:v>
                </c:pt>
                <c:pt idx="1470">
                  <c:v>39603.291666665886</c:v>
                </c:pt>
                <c:pt idx="1471">
                  <c:v>39603.333333333328</c:v>
                </c:pt>
                <c:pt idx="1472">
                  <c:v>39603.375</c:v>
                </c:pt>
                <c:pt idx="1473">
                  <c:v>39603.416666666664</c:v>
                </c:pt>
                <c:pt idx="1474">
                  <c:v>39603.458333333343</c:v>
                </c:pt>
                <c:pt idx="1475">
                  <c:v>39603.5</c:v>
                </c:pt>
                <c:pt idx="1476">
                  <c:v>39603.541666666584</c:v>
                </c:pt>
                <c:pt idx="1477">
                  <c:v>39603.583333333328</c:v>
                </c:pt>
                <c:pt idx="1478">
                  <c:v>39603.624999999993</c:v>
                </c:pt>
                <c:pt idx="1479">
                  <c:v>39603.666666666584</c:v>
                </c:pt>
                <c:pt idx="1480">
                  <c:v>39603.708333333328</c:v>
                </c:pt>
                <c:pt idx="1481">
                  <c:v>39603.75</c:v>
                </c:pt>
                <c:pt idx="1482">
                  <c:v>39603.791666665886</c:v>
                </c:pt>
                <c:pt idx="1483">
                  <c:v>39603.833333333328</c:v>
                </c:pt>
                <c:pt idx="1484">
                  <c:v>39603.875</c:v>
                </c:pt>
                <c:pt idx="1485">
                  <c:v>39603.916666666664</c:v>
                </c:pt>
                <c:pt idx="1486">
                  <c:v>39603.958333333343</c:v>
                </c:pt>
                <c:pt idx="1487">
                  <c:v>39604</c:v>
                </c:pt>
                <c:pt idx="1488">
                  <c:v>39604.041666666584</c:v>
                </c:pt>
                <c:pt idx="1489">
                  <c:v>39604.083333333328</c:v>
                </c:pt>
                <c:pt idx="1490">
                  <c:v>39604.124999999993</c:v>
                </c:pt>
                <c:pt idx="1491">
                  <c:v>39604.166666666584</c:v>
                </c:pt>
                <c:pt idx="1492">
                  <c:v>39604.208333333328</c:v>
                </c:pt>
                <c:pt idx="1493">
                  <c:v>39604.25</c:v>
                </c:pt>
                <c:pt idx="1494">
                  <c:v>39604.291666665886</c:v>
                </c:pt>
                <c:pt idx="1495">
                  <c:v>39604.333333333328</c:v>
                </c:pt>
                <c:pt idx="1496">
                  <c:v>39604.375</c:v>
                </c:pt>
                <c:pt idx="1497">
                  <c:v>39604.416666666664</c:v>
                </c:pt>
                <c:pt idx="1498">
                  <c:v>39604.458333333343</c:v>
                </c:pt>
                <c:pt idx="1499">
                  <c:v>39604.5</c:v>
                </c:pt>
                <c:pt idx="1500">
                  <c:v>39604.541666666584</c:v>
                </c:pt>
                <c:pt idx="1501">
                  <c:v>39604.583333333328</c:v>
                </c:pt>
                <c:pt idx="1502">
                  <c:v>39604.624999999993</c:v>
                </c:pt>
                <c:pt idx="1503">
                  <c:v>39604.666666666584</c:v>
                </c:pt>
                <c:pt idx="1504">
                  <c:v>39604.708333333328</c:v>
                </c:pt>
                <c:pt idx="1505">
                  <c:v>39604.75</c:v>
                </c:pt>
                <c:pt idx="1506">
                  <c:v>39604.791666665886</c:v>
                </c:pt>
                <c:pt idx="1507">
                  <c:v>39604.833333333328</c:v>
                </c:pt>
                <c:pt idx="1508">
                  <c:v>39604.875</c:v>
                </c:pt>
                <c:pt idx="1509">
                  <c:v>39604.916666666664</c:v>
                </c:pt>
                <c:pt idx="1510">
                  <c:v>39604.958333333343</c:v>
                </c:pt>
                <c:pt idx="1511">
                  <c:v>39605</c:v>
                </c:pt>
                <c:pt idx="1512">
                  <c:v>39605.041666666584</c:v>
                </c:pt>
                <c:pt idx="1513">
                  <c:v>39605.083333333328</c:v>
                </c:pt>
                <c:pt idx="1514">
                  <c:v>39605.124999999993</c:v>
                </c:pt>
                <c:pt idx="1515">
                  <c:v>39605.166666666584</c:v>
                </c:pt>
                <c:pt idx="1516">
                  <c:v>39605.208333333328</c:v>
                </c:pt>
                <c:pt idx="1517">
                  <c:v>39605.25</c:v>
                </c:pt>
                <c:pt idx="1518">
                  <c:v>39605.291666665886</c:v>
                </c:pt>
                <c:pt idx="1519">
                  <c:v>39605.333333333328</c:v>
                </c:pt>
                <c:pt idx="1520">
                  <c:v>39605.375</c:v>
                </c:pt>
                <c:pt idx="1521">
                  <c:v>39605.416666666664</c:v>
                </c:pt>
                <c:pt idx="1522">
                  <c:v>39605.458333333343</c:v>
                </c:pt>
                <c:pt idx="1523">
                  <c:v>39605.5</c:v>
                </c:pt>
                <c:pt idx="1524">
                  <c:v>39605.541666666584</c:v>
                </c:pt>
                <c:pt idx="1525">
                  <c:v>39605.583333333328</c:v>
                </c:pt>
                <c:pt idx="1526">
                  <c:v>39605.624999999993</c:v>
                </c:pt>
                <c:pt idx="1527">
                  <c:v>39605.666666666584</c:v>
                </c:pt>
                <c:pt idx="1528">
                  <c:v>39605.708333333328</c:v>
                </c:pt>
                <c:pt idx="1529">
                  <c:v>39605.75</c:v>
                </c:pt>
                <c:pt idx="1530">
                  <c:v>39605.791666665886</c:v>
                </c:pt>
                <c:pt idx="1531">
                  <c:v>39605.833333333328</c:v>
                </c:pt>
                <c:pt idx="1532">
                  <c:v>39605.875</c:v>
                </c:pt>
                <c:pt idx="1533">
                  <c:v>39605.916666666664</c:v>
                </c:pt>
                <c:pt idx="1534">
                  <c:v>39605.958333333343</c:v>
                </c:pt>
                <c:pt idx="1535">
                  <c:v>39606</c:v>
                </c:pt>
                <c:pt idx="1536">
                  <c:v>39606.041666666584</c:v>
                </c:pt>
                <c:pt idx="1537">
                  <c:v>39606.083333333328</c:v>
                </c:pt>
                <c:pt idx="1538">
                  <c:v>39606.124999999993</c:v>
                </c:pt>
                <c:pt idx="1539">
                  <c:v>39606.166666666584</c:v>
                </c:pt>
                <c:pt idx="1540">
                  <c:v>39606.208333333328</c:v>
                </c:pt>
                <c:pt idx="1541">
                  <c:v>39606.25</c:v>
                </c:pt>
                <c:pt idx="1542">
                  <c:v>39606.291666665886</c:v>
                </c:pt>
                <c:pt idx="1543">
                  <c:v>39606.333333333328</c:v>
                </c:pt>
                <c:pt idx="1544">
                  <c:v>39606.375</c:v>
                </c:pt>
                <c:pt idx="1545">
                  <c:v>39606.416666666664</c:v>
                </c:pt>
                <c:pt idx="1546">
                  <c:v>39606.458333333343</c:v>
                </c:pt>
                <c:pt idx="1547">
                  <c:v>39606.5</c:v>
                </c:pt>
                <c:pt idx="1548">
                  <c:v>39606.541666666584</c:v>
                </c:pt>
                <c:pt idx="1549">
                  <c:v>39606.583333333328</c:v>
                </c:pt>
                <c:pt idx="1550">
                  <c:v>39606.624999999993</c:v>
                </c:pt>
                <c:pt idx="1551">
                  <c:v>39606.666666666584</c:v>
                </c:pt>
                <c:pt idx="1552">
                  <c:v>39606.708333333328</c:v>
                </c:pt>
                <c:pt idx="1553">
                  <c:v>39606.75</c:v>
                </c:pt>
                <c:pt idx="1554">
                  <c:v>39606.791666665886</c:v>
                </c:pt>
                <c:pt idx="1555">
                  <c:v>39606.833333333328</c:v>
                </c:pt>
                <c:pt idx="1556">
                  <c:v>39606.875</c:v>
                </c:pt>
                <c:pt idx="1557">
                  <c:v>39606.916666666664</c:v>
                </c:pt>
                <c:pt idx="1558">
                  <c:v>39606.958333333343</c:v>
                </c:pt>
                <c:pt idx="1559">
                  <c:v>39607</c:v>
                </c:pt>
                <c:pt idx="1560">
                  <c:v>39607.041666666584</c:v>
                </c:pt>
                <c:pt idx="1561">
                  <c:v>39607.083333333328</c:v>
                </c:pt>
                <c:pt idx="1562">
                  <c:v>39607.124999999993</c:v>
                </c:pt>
                <c:pt idx="1563">
                  <c:v>39607.166666666584</c:v>
                </c:pt>
                <c:pt idx="1564">
                  <c:v>39607.208333333328</c:v>
                </c:pt>
                <c:pt idx="1565">
                  <c:v>39607.25</c:v>
                </c:pt>
                <c:pt idx="1566">
                  <c:v>39607.291666665886</c:v>
                </c:pt>
                <c:pt idx="1567">
                  <c:v>39607.333333333328</c:v>
                </c:pt>
                <c:pt idx="1568">
                  <c:v>39607.375</c:v>
                </c:pt>
                <c:pt idx="1569">
                  <c:v>39607.416666666664</c:v>
                </c:pt>
                <c:pt idx="1570">
                  <c:v>39607.458333333343</c:v>
                </c:pt>
                <c:pt idx="1571">
                  <c:v>39607.5</c:v>
                </c:pt>
                <c:pt idx="1572">
                  <c:v>39607.541666666584</c:v>
                </c:pt>
                <c:pt idx="1573">
                  <c:v>39607.583333333328</c:v>
                </c:pt>
                <c:pt idx="1574">
                  <c:v>39607.624999999993</c:v>
                </c:pt>
                <c:pt idx="1575">
                  <c:v>39607.666666666584</c:v>
                </c:pt>
                <c:pt idx="1576">
                  <c:v>39607.708333333328</c:v>
                </c:pt>
                <c:pt idx="1577">
                  <c:v>39607.75</c:v>
                </c:pt>
                <c:pt idx="1578">
                  <c:v>39607.791666665886</c:v>
                </c:pt>
                <c:pt idx="1579">
                  <c:v>39607.833333333328</c:v>
                </c:pt>
                <c:pt idx="1580">
                  <c:v>39607.875</c:v>
                </c:pt>
                <c:pt idx="1581">
                  <c:v>39607.916666666664</c:v>
                </c:pt>
                <c:pt idx="1582">
                  <c:v>39607.958333333343</c:v>
                </c:pt>
                <c:pt idx="1583">
                  <c:v>39608</c:v>
                </c:pt>
                <c:pt idx="1584">
                  <c:v>39608.041666666584</c:v>
                </c:pt>
                <c:pt idx="1585">
                  <c:v>39608.083333333328</c:v>
                </c:pt>
                <c:pt idx="1586">
                  <c:v>39608.124999999993</c:v>
                </c:pt>
                <c:pt idx="1587">
                  <c:v>39608.166666666584</c:v>
                </c:pt>
                <c:pt idx="1588">
                  <c:v>39608.208333333328</c:v>
                </c:pt>
                <c:pt idx="1589">
                  <c:v>39608.25</c:v>
                </c:pt>
                <c:pt idx="1590">
                  <c:v>39608.291666665886</c:v>
                </c:pt>
                <c:pt idx="1591">
                  <c:v>39608.333333333328</c:v>
                </c:pt>
                <c:pt idx="1592">
                  <c:v>39608.375</c:v>
                </c:pt>
                <c:pt idx="1593">
                  <c:v>39608.416666666664</c:v>
                </c:pt>
                <c:pt idx="1594">
                  <c:v>39608.458333333343</c:v>
                </c:pt>
                <c:pt idx="1595">
                  <c:v>39608.5</c:v>
                </c:pt>
                <c:pt idx="1596">
                  <c:v>39608.541666666584</c:v>
                </c:pt>
                <c:pt idx="1597">
                  <c:v>39608.583333333328</c:v>
                </c:pt>
                <c:pt idx="1598">
                  <c:v>39608.624999999993</c:v>
                </c:pt>
                <c:pt idx="1599">
                  <c:v>39608.666666666584</c:v>
                </c:pt>
                <c:pt idx="1600">
                  <c:v>39608.708333333328</c:v>
                </c:pt>
                <c:pt idx="1601">
                  <c:v>39608.75</c:v>
                </c:pt>
                <c:pt idx="1602">
                  <c:v>39608.791666665886</c:v>
                </c:pt>
                <c:pt idx="1603">
                  <c:v>39608.833333333328</c:v>
                </c:pt>
                <c:pt idx="1604">
                  <c:v>39608.875</c:v>
                </c:pt>
                <c:pt idx="1605">
                  <c:v>39608.916666666664</c:v>
                </c:pt>
                <c:pt idx="1606">
                  <c:v>39608.958333333343</c:v>
                </c:pt>
                <c:pt idx="1607">
                  <c:v>39609</c:v>
                </c:pt>
                <c:pt idx="1608">
                  <c:v>39609.041666666584</c:v>
                </c:pt>
                <c:pt idx="1609">
                  <c:v>39609.083333333328</c:v>
                </c:pt>
                <c:pt idx="1610">
                  <c:v>39609.124999999993</c:v>
                </c:pt>
                <c:pt idx="1611">
                  <c:v>39609.166666666584</c:v>
                </c:pt>
                <c:pt idx="1612">
                  <c:v>39609.208333333328</c:v>
                </c:pt>
                <c:pt idx="1613">
                  <c:v>39609.25</c:v>
                </c:pt>
                <c:pt idx="1614">
                  <c:v>39609.291666665886</c:v>
                </c:pt>
                <c:pt idx="1615">
                  <c:v>39609.333333333328</c:v>
                </c:pt>
                <c:pt idx="1616">
                  <c:v>39609.375</c:v>
                </c:pt>
                <c:pt idx="1617">
                  <c:v>39609.416666666664</c:v>
                </c:pt>
                <c:pt idx="1618">
                  <c:v>39609.458333333343</c:v>
                </c:pt>
                <c:pt idx="1619">
                  <c:v>39609.5</c:v>
                </c:pt>
                <c:pt idx="1620">
                  <c:v>39609.541666666584</c:v>
                </c:pt>
                <c:pt idx="1621">
                  <c:v>39609.583333333328</c:v>
                </c:pt>
                <c:pt idx="1622">
                  <c:v>39609.624999999993</c:v>
                </c:pt>
                <c:pt idx="1623">
                  <c:v>39609.666666666584</c:v>
                </c:pt>
                <c:pt idx="1624">
                  <c:v>39609.708333333328</c:v>
                </c:pt>
                <c:pt idx="1625">
                  <c:v>39609.75</c:v>
                </c:pt>
                <c:pt idx="1626">
                  <c:v>39609.791666665886</c:v>
                </c:pt>
                <c:pt idx="1627">
                  <c:v>39609.833333333328</c:v>
                </c:pt>
                <c:pt idx="1628">
                  <c:v>39609.875</c:v>
                </c:pt>
                <c:pt idx="1629">
                  <c:v>39609.916666666664</c:v>
                </c:pt>
                <c:pt idx="1630">
                  <c:v>39609.958333333343</c:v>
                </c:pt>
                <c:pt idx="1631">
                  <c:v>39610</c:v>
                </c:pt>
                <c:pt idx="1632">
                  <c:v>39610.041666666584</c:v>
                </c:pt>
                <c:pt idx="1633">
                  <c:v>39610.083333333328</c:v>
                </c:pt>
                <c:pt idx="1634">
                  <c:v>39610.124999999993</c:v>
                </c:pt>
                <c:pt idx="1635">
                  <c:v>39610.166666666584</c:v>
                </c:pt>
                <c:pt idx="1636">
                  <c:v>39610.208333333328</c:v>
                </c:pt>
                <c:pt idx="1637">
                  <c:v>39610.25</c:v>
                </c:pt>
                <c:pt idx="1638">
                  <c:v>39610.291666665886</c:v>
                </c:pt>
                <c:pt idx="1639">
                  <c:v>39610.333333333328</c:v>
                </c:pt>
                <c:pt idx="1640">
                  <c:v>39610.375</c:v>
                </c:pt>
                <c:pt idx="1641">
                  <c:v>39610.416666666664</c:v>
                </c:pt>
                <c:pt idx="1642">
                  <c:v>39610.458333333343</c:v>
                </c:pt>
                <c:pt idx="1643">
                  <c:v>39610.5</c:v>
                </c:pt>
                <c:pt idx="1644">
                  <c:v>39610.541666666584</c:v>
                </c:pt>
                <c:pt idx="1645">
                  <c:v>39610.583333333328</c:v>
                </c:pt>
                <c:pt idx="1646">
                  <c:v>39610.624999999993</c:v>
                </c:pt>
                <c:pt idx="1647">
                  <c:v>39610.666666666584</c:v>
                </c:pt>
                <c:pt idx="1648">
                  <c:v>39610.708333333328</c:v>
                </c:pt>
                <c:pt idx="1649">
                  <c:v>39610.75</c:v>
                </c:pt>
                <c:pt idx="1650">
                  <c:v>39610.791666665886</c:v>
                </c:pt>
                <c:pt idx="1651">
                  <c:v>39610.833333333328</c:v>
                </c:pt>
                <c:pt idx="1652">
                  <c:v>39610.875</c:v>
                </c:pt>
                <c:pt idx="1653">
                  <c:v>39610.916666666664</c:v>
                </c:pt>
                <c:pt idx="1654">
                  <c:v>39610.958333333343</c:v>
                </c:pt>
                <c:pt idx="1655">
                  <c:v>39611</c:v>
                </c:pt>
                <c:pt idx="1656">
                  <c:v>39611.041666666584</c:v>
                </c:pt>
                <c:pt idx="1657">
                  <c:v>39611.083333333328</c:v>
                </c:pt>
                <c:pt idx="1658">
                  <c:v>39611.124999999993</c:v>
                </c:pt>
                <c:pt idx="1659">
                  <c:v>39611.166666666584</c:v>
                </c:pt>
                <c:pt idx="1660">
                  <c:v>39611.208333333328</c:v>
                </c:pt>
                <c:pt idx="1661">
                  <c:v>39611.25</c:v>
                </c:pt>
                <c:pt idx="1662">
                  <c:v>39611.291666665886</c:v>
                </c:pt>
                <c:pt idx="1663">
                  <c:v>39611.333333333328</c:v>
                </c:pt>
                <c:pt idx="1664">
                  <c:v>39611.375</c:v>
                </c:pt>
                <c:pt idx="1665">
                  <c:v>39611.416666666664</c:v>
                </c:pt>
                <c:pt idx="1666">
                  <c:v>39611.458333333343</c:v>
                </c:pt>
                <c:pt idx="1667">
                  <c:v>39611.5</c:v>
                </c:pt>
                <c:pt idx="1668">
                  <c:v>39611.541666666584</c:v>
                </c:pt>
                <c:pt idx="1669">
                  <c:v>39611.583333333328</c:v>
                </c:pt>
                <c:pt idx="1670">
                  <c:v>39611.624999999993</c:v>
                </c:pt>
                <c:pt idx="1671">
                  <c:v>39611.666666666584</c:v>
                </c:pt>
                <c:pt idx="1672">
                  <c:v>39611.708333333328</c:v>
                </c:pt>
                <c:pt idx="1673">
                  <c:v>39611.75</c:v>
                </c:pt>
                <c:pt idx="1674">
                  <c:v>39611.791666665886</c:v>
                </c:pt>
                <c:pt idx="1675">
                  <c:v>39611.833333333328</c:v>
                </c:pt>
                <c:pt idx="1676">
                  <c:v>39611.875</c:v>
                </c:pt>
                <c:pt idx="1677">
                  <c:v>39611.916666666664</c:v>
                </c:pt>
                <c:pt idx="1678">
                  <c:v>39611.958333333343</c:v>
                </c:pt>
                <c:pt idx="1679">
                  <c:v>39612</c:v>
                </c:pt>
                <c:pt idx="1680">
                  <c:v>39612.041666666584</c:v>
                </c:pt>
                <c:pt idx="1681">
                  <c:v>39612.083333333328</c:v>
                </c:pt>
                <c:pt idx="1682">
                  <c:v>39612.124999999993</c:v>
                </c:pt>
                <c:pt idx="1683">
                  <c:v>39612.166666666584</c:v>
                </c:pt>
                <c:pt idx="1684">
                  <c:v>39612.208333333328</c:v>
                </c:pt>
                <c:pt idx="1685">
                  <c:v>39612.25</c:v>
                </c:pt>
                <c:pt idx="1686">
                  <c:v>39612.291666665886</c:v>
                </c:pt>
                <c:pt idx="1687">
                  <c:v>39612.333333333328</c:v>
                </c:pt>
                <c:pt idx="1688">
                  <c:v>39612.375</c:v>
                </c:pt>
                <c:pt idx="1689">
                  <c:v>39612.416666666664</c:v>
                </c:pt>
                <c:pt idx="1690">
                  <c:v>39612.458333333343</c:v>
                </c:pt>
                <c:pt idx="1691">
                  <c:v>39612.5</c:v>
                </c:pt>
                <c:pt idx="1692">
                  <c:v>39612.541666666584</c:v>
                </c:pt>
                <c:pt idx="1693">
                  <c:v>39612.583333333328</c:v>
                </c:pt>
                <c:pt idx="1694">
                  <c:v>39612.624999999993</c:v>
                </c:pt>
                <c:pt idx="1695">
                  <c:v>39612.666666666584</c:v>
                </c:pt>
                <c:pt idx="1696">
                  <c:v>39612.708333333328</c:v>
                </c:pt>
                <c:pt idx="1697">
                  <c:v>39612.75</c:v>
                </c:pt>
                <c:pt idx="1698">
                  <c:v>39612.791666665886</c:v>
                </c:pt>
                <c:pt idx="1699">
                  <c:v>39612.833333333328</c:v>
                </c:pt>
                <c:pt idx="1700">
                  <c:v>39612.875</c:v>
                </c:pt>
                <c:pt idx="1701">
                  <c:v>39612.916666666664</c:v>
                </c:pt>
                <c:pt idx="1702">
                  <c:v>39612.958333333343</c:v>
                </c:pt>
                <c:pt idx="1703">
                  <c:v>39613</c:v>
                </c:pt>
                <c:pt idx="1704">
                  <c:v>39613.041666666584</c:v>
                </c:pt>
                <c:pt idx="1705">
                  <c:v>39613.083333333328</c:v>
                </c:pt>
                <c:pt idx="1706">
                  <c:v>39613.124999999993</c:v>
                </c:pt>
                <c:pt idx="1707">
                  <c:v>39613.166666666584</c:v>
                </c:pt>
                <c:pt idx="1708">
                  <c:v>39613.208333333328</c:v>
                </c:pt>
                <c:pt idx="1709">
                  <c:v>39613.25</c:v>
                </c:pt>
                <c:pt idx="1710">
                  <c:v>39613.291666665886</c:v>
                </c:pt>
                <c:pt idx="1711">
                  <c:v>39613.333333333328</c:v>
                </c:pt>
                <c:pt idx="1712">
                  <c:v>39613.375</c:v>
                </c:pt>
                <c:pt idx="1713">
                  <c:v>39613.416666666664</c:v>
                </c:pt>
                <c:pt idx="1714">
                  <c:v>39613.458333333343</c:v>
                </c:pt>
                <c:pt idx="1715">
                  <c:v>39613.5</c:v>
                </c:pt>
                <c:pt idx="1716">
                  <c:v>39613.541666666584</c:v>
                </c:pt>
                <c:pt idx="1717">
                  <c:v>39613.583333333328</c:v>
                </c:pt>
                <c:pt idx="1718">
                  <c:v>39613.624999999993</c:v>
                </c:pt>
                <c:pt idx="1719">
                  <c:v>39613.666666666584</c:v>
                </c:pt>
                <c:pt idx="1720">
                  <c:v>39613.708333333328</c:v>
                </c:pt>
                <c:pt idx="1721">
                  <c:v>39613.75</c:v>
                </c:pt>
                <c:pt idx="1722">
                  <c:v>39613.791666665886</c:v>
                </c:pt>
                <c:pt idx="1723">
                  <c:v>39613.833333333328</c:v>
                </c:pt>
                <c:pt idx="1724">
                  <c:v>39613.875</c:v>
                </c:pt>
                <c:pt idx="1725">
                  <c:v>39613.916666666664</c:v>
                </c:pt>
                <c:pt idx="1726">
                  <c:v>39613.958333333343</c:v>
                </c:pt>
                <c:pt idx="1727">
                  <c:v>39614</c:v>
                </c:pt>
                <c:pt idx="1728">
                  <c:v>39614.041666666584</c:v>
                </c:pt>
                <c:pt idx="1729">
                  <c:v>39614.083333333328</c:v>
                </c:pt>
                <c:pt idx="1730">
                  <c:v>39614.124999999993</c:v>
                </c:pt>
                <c:pt idx="1731">
                  <c:v>39614.166666666584</c:v>
                </c:pt>
                <c:pt idx="1732">
                  <c:v>39614.208333333328</c:v>
                </c:pt>
                <c:pt idx="1733">
                  <c:v>39614.25</c:v>
                </c:pt>
                <c:pt idx="1734">
                  <c:v>39614.291666665886</c:v>
                </c:pt>
                <c:pt idx="1735">
                  <c:v>39614.333333333328</c:v>
                </c:pt>
                <c:pt idx="1736">
                  <c:v>39614.375</c:v>
                </c:pt>
                <c:pt idx="1737">
                  <c:v>39614.416666666664</c:v>
                </c:pt>
                <c:pt idx="1738">
                  <c:v>39614.458333333343</c:v>
                </c:pt>
                <c:pt idx="1739">
                  <c:v>39614.5</c:v>
                </c:pt>
                <c:pt idx="1740">
                  <c:v>39614.541666666584</c:v>
                </c:pt>
                <c:pt idx="1741">
                  <c:v>39614.583333333328</c:v>
                </c:pt>
                <c:pt idx="1742">
                  <c:v>39614.624999999993</c:v>
                </c:pt>
                <c:pt idx="1743">
                  <c:v>39614.666666666584</c:v>
                </c:pt>
                <c:pt idx="1744">
                  <c:v>39614.708333333328</c:v>
                </c:pt>
                <c:pt idx="1745">
                  <c:v>39614.75</c:v>
                </c:pt>
                <c:pt idx="1746">
                  <c:v>39614.791666665886</c:v>
                </c:pt>
                <c:pt idx="1747">
                  <c:v>39614.833333333328</c:v>
                </c:pt>
                <c:pt idx="1748">
                  <c:v>39614.875</c:v>
                </c:pt>
                <c:pt idx="1749">
                  <c:v>39614.916666666664</c:v>
                </c:pt>
                <c:pt idx="1750">
                  <c:v>39614.958333333343</c:v>
                </c:pt>
                <c:pt idx="1751">
                  <c:v>39615</c:v>
                </c:pt>
                <c:pt idx="1752">
                  <c:v>39615.041666666584</c:v>
                </c:pt>
                <c:pt idx="1753">
                  <c:v>39615.083333333328</c:v>
                </c:pt>
                <c:pt idx="1754">
                  <c:v>39615.124999999993</c:v>
                </c:pt>
                <c:pt idx="1755">
                  <c:v>39615.166666666584</c:v>
                </c:pt>
                <c:pt idx="1756">
                  <c:v>39615.208333333328</c:v>
                </c:pt>
                <c:pt idx="1757">
                  <c:v>39615.25</c:v>
                </c:pt>
                <c:pt idx="1758">
                  <c:v>39615.291666665886</c:v>
                </c:pt>
                <c:pt idx="1759">
                  <c:v>39615.333333333328</c:v>
                </c:pt>
                <c:pt idx="1760">
                  <c:v>39615.375</c:v>
                </c:pt>
                <c:pt idx="1761">
                  <c:v>39615.416666666664</c:v>
                </c:pt>
                <c:pt idx="1762">
                  <c:v>39615.458333333343</c:v>
                </c:pt>
                <c:pt idx="1763">
                  <c:v>39615.5</c:v>
                </c:pt>
                <c:pt idx="1764">
                  <c:v>39615.541666666584</c:v>
                </c:pt>
                <c:pt idx="1765">
                  <c:v>39615.583333333328</c:v>
                </c:pt>
                <c:pt idx="1766">
                  <c:v>39615.624999999993</c:v>
                </c:pt>
                <c:pt idx="1767">
                  <c:v>39615.666666666584</c:v>
                </c:pt>
                <c:pt idx="1768">
                  <c:v>39615.708333333328</c:v>
                </c:pt>
                <c:pt idx="1769">
                  <c:v>39615.75</c:v>
                </c:pt>
                <c:pt idx="1770">
                  <c:v>39615.791666665886</c:v>
                </c:pt>
                <c:pt idx="1771">
                  <c:v>39615.833333333328</c:v>
                </c:pt>
                <c:pt idx="1772">
                  <c:v>39615.875</c:v>
                </c:pt>
                <c:pt idx="1773">
                  <c:v>39615.916666666664</c:v>
                </c:pt>
                <c:pt idx="1774">
                  <c:v>39615.958333333343</c:v>
                </c:pt>
                <c:pt idx="1775">
                  <c:v>39616</c:v>
                </c:pt>
                <c:pt idx="1776">
                  <c:v>39616.041666666584</c:v>
                </c:pt>
                <c:pt idx="1777">
                  <c:v>39616.083333333328</c:v>
                </c:pt>
                <c:pt idx="1778">
                  <c:v>39616.124999999993</c:v>
                </c:pt>
                <c:pt idx="1779">
                  <c:v>39616.166666666584</c:v>
                </c:pt>
                <c:pt idx="1780">
                  <c:v>39616.208333333328</c:v>
                </c:pt>
                <c:pt idx="1781">
                  <c:v>39616.25</c:v>
                </c:pt>
                <c:pt idx="1782">
                  <c:v>39616.291666665886</c:v>
                </c:pt>
                <c:pt idx="1783">
                  <c:v>39616.333333333328</c:v>
                </c:pt>
                <c:pt idx="1784">
                  <c:v>39616.375</c:v>
                </c:pt>
                <c:pt idx="1785">
                  <c:v>39616.416666666664</c:v>
                </c:pt>
                <c:pt idx="1786">
                  <c:v>39616.458333333343</c:v>
                </c:pt>
                <c:pt idx="1787">
                  <c:v>39616.5</c:v>
                </c:pt>
                <c:pt idx="1788">
                  <c:v>39616.541666666584</c:v>
                </c:pt>
                <c:pt idx="1789">
                  <c:v>39616.583333333328</c:v>
                </c:pt>
                <c:pt idx="1790">
                  <c:v>39616.624999999993</c:v>
                </c:pt>
                <c:pt idx="1791">
                  <c:v>39616.666666666584</c:v>
                </c:pt>
                <c:pt idx="1792">
                  <c:v>39616.708333333328</c:v>
                </c:pt>
                <c:pt idx="1793">
                  <c:v>39616.75</c:v>
                </c:pt>
                <c:pt idx="1794">
                  <c:v>39616.791666665886</c:v>
                </c:pt>
                <c:pt idx="1795">
                  <c:v>39616.833333333328</c:v>
                </c:pt>
                <c:pt idx="1796">
                  <c:v>39616.875</c:v>
                </c:pt>
                <c:pt idx="1797">
                  <c:v>39616.916666666664</c:v>
                </c:pt>
                <c:pt idx="1798">
                  <c:v>39616.958333333343</c:v>
                </c:pt>
                <c:pt idx="1799">
                  <c:v>39617</c:v>
                </c:pt>
                <c:pt idx="1800">
                  <c:v>39617.041666666584</c:v>
                </c:pt>
                <c:pt idx="1801">
                  <c:v>39617.083333333328</c:v>
                </c:pt>
                <c:pt idx="1802">
                  <c:v>39617.124999999993</c:v>
                </c:pt>
                <c:pt idx="1803">
                  <c:v>39617.166666666584</c:v>
                </c:pt>
                <c:pt idx="1804">
                  <c:v>39617.208333333328</c:v>
                </c:pt>
                <c:pt idx="1805">
                  <c:v>39617.25</c:v>
                </c:pt>
                <c:pt idx="1806">
                  <c:v>39617.291666665886</c:v>
                </c:pt>
                <c:pt idx="1807">
                  <c:v>39617.333333333328</c:v>
                </c:pt>
                <c:pt idx="1808">
                  <c:v>39617.375</c:v>
                </c:pt>
                <c:pt idx="1809">
                  <c:v>39617.416666666664</c:v>
                </c:pt>
                <c:pt idx="1810">
                  <c:v>39617.458333333343</c:v>
                </c:pt>
                <c:pt idx="1811">
                  <c:v>39617.5</c:v>
                </c:pt>
                <c:pt idx="1812">
                  <c:v>39617.541666666584</c:v>
                </c:pt>
                <c:pt idx="1813">
                  <c:v>39617.583333333328</c:v>
                </c:pt>
                <c:pt idx="1814">
                  <c:v>39617.624999999993</c:v>
                </c:pt>
                <c:pt idx="1815">
                  <c:v>39617.666666666584</c:v>
                </c:pt>
                <c:pt idx="1816">
                  <c:v>39617.708333333328</c:v>
                </c:pt>
                <c:pt idx="1817">
                  <c:v>39617.75</c:v>
                </c:pt>
                <c:pt idx="1818">
                  <c:v>39617.791666665886</c:v>
                </c:pt>
                <c:pt idx="1819">
                  <c:v>39617.833333333328</c:v>
                </c:pt>
                <c:pt idx="1820">
                  <c:v>39617.875</c:v>
                </c:pt>
                <c:pt idx="1821">
                  <c:v>39617.916666666664</c:v>
                </c:pt>
                <c:pt idx="1822">
                  <c:v>39617.958333333343</c:v>
                </c:pt>
                <c:pt idx="1823">
                  <c:v>39618</c:v>
                </c:pt>
                <c:pt idx="1824">
                  <c:v>39618.041666666584</c:v>
                </c:pt>
                <c:pt idx="1825">
                  <c:v>39618.083333333328</c:v>
                </c:pt>
                <c:pt idx="1826">
                  <c:v>39618.124999999993</c:v>
                </c:pt>
                <c:pt idx="1827">
                  <c:v>39618.166666666584</c:v>
                </c:pt>
                <c:pt idx="1828">
                  <c:v>39618.208333333328</c:v>
                </c:pt>
                <c:pt idx="1829">
                  <c:v>39618.25</c:v>
                </c:pt>
                <c:pt idx="1830">
                  <c:v>39618.291666665886</c:v>
                </c:pt>
                <c:pt idx="1831">
                  <c:v>39618.333333333328</c:v>
                </c:pt>
                <c:pt idx="1832">
                  <c:v>39618.375</c:v>
                </c:pt>
                <c:pt idx="1833">
                  <c:v>39618.416666666664</c:v>
                </c:pt>
                <c:pt idx="1834">
                  <c:v>39618.458333333343</c:v>
                </c:pt>
                <c:pt idx="1835">
                  <c:v>39618.5</c:v>
                </c:pt>
                <c:pt idx="1836">
                  <c:v>39618.541666666584</c:v>
                </c:pt>
                <c:pt idx="1837">
                  <c:v>39618.583333333328</c:v>
                </c:pt>
                <c:pt idx="1838">
                  <c:v>39618.624999999993</c:v>
                </c:pt>
                <c:pt idx="1839">
                  <c:v>39618.666666666584</c:v>
                </c:pt>
                <c:pt idx="1840">
                  <c:v>39618.708333333328</c:v>
                </c:pt>
                <c:pt idx="1841">
                  <c:v>39618.75</c:v>
                </c:pt>
                <c:pt idx="1842">
                  <c:v>39618.791666665886</c:v>
                </c:pt>
                <c:pt idx="1843">
                  <c:v>39618.833333333328</c:v>
                </c:pt>
                <c:pt idx="1844">
                  <c:v>39618.875</c:v>
                </c:pt>
                <c:pt idx="1845">
                  <c:v>39618.916666666664</c:v>
                </c:pt>
                <c:pt idx="1846">
                  <c:v>39618.958333333343</c:v>
                </c:pt>
                <c:pt idx="1847">
                  <c:v>39619</c:v>
                </c:pt>
                <c:pt idx="1848">
                  <c:v>39619.041666666584</c:v>
                </c:pt>
                <c:pt idx="1849">
                  <c:v>39619.083333333328</c:v>
                </c:pt>
                <c:pt idx="1850">
                  <c:v>39619.124999999993</c:v>
                </c:pt>
                <c:pt idx="1851">
                  <c:v>39619.166666666584</c:v>
                </c:pt>
                <c:pt idx="1852">
                  <c:v>39619.208333333328</c:v>
                </c:pt>
                <c:pt idx="1853">
                  <c:v>39619.25</c:v>
                </c:pt>
                <c:pt idx="1854">
                  <c:v>39619.291666665886</c:v>
                </c:pt>
                <c:pt idx="1855">
                  <c:v>39619.333333333328</c:v>
                </c:pt>
              </c:numCache>
            </c:numRef>
          </c:xVal>
          <c:yVal>
            <c:numRef>
              <c:f>Rain!$E$6:$E$7429</c:f>
              <c:numCache>
                <c:formatCode>0.0</c:formatCode>
                <c:ptCount val="74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18</c:v>
                </c:pt>
                <c:pt idx="17">
                  <c:v>0</c:v>
                </c:pt>
                <c:pt idx="18">
                  <c:v>0</c:v>
                </c:pt>
                <c:pt idx="19">
                  <c:v>8</c:v>
                </c:pt>
                <c:pt idx="20">
                  <c:v>0</c:v>
                </c:pt>
                <c:pt idx="21">
                  <c:v>0</c:v>
                </c:pt>
                <c:pt idx="22">
                  <c:v>0</c:v>
                </c:pt>
                <c:pt idx="23">
                  <c:v>0</c:v>
                </c:pt>
                <c:pt idx="24">
                  <c:v>0</c:v>
                </c:pt>
                <c:pt idx="25">
                  <c:v>0</c:v>
                </c:pt>
                <c:pt idx="26">
                  <c:v>0</c:v>
                </c:pt>
                <c:pt idx="27">
                  <c:v>0</c:v>
                </c:pt>
                <c:pt idx="28">
                  <c:v>0</c:v>
                </c:pt>
                <c:pt idx="29">
                  <c:v>0</c:v>
                </c:pt>
                <c:pt idx="30">
                  <c:v>0</c:v>
                </c:pt>
                <c:pt idx="31">
                  <c:v>3</c:v>
                </c:pt>
                <c:pt idx="32">
                  <c:v>79</c:v>
                </c:pt>
                <c:pt idx="33">
                  <c:v>6</c:v>
                </c:pt>
                <c:pt idx="34">
                  <c:v>69</c:v>
                </c:pt>
                <c:pt idx="35">
                  <c:v>5</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3</c:v>
                </c:pt>
                <c:pt idx="64">
                  <c:v>3</c:v>
                </c:pt>
                <c:pt idx="65">
                  <c:v>0</c:v>
                </c:pt>
                <c:pt idx="66">
                  <c:v>0</c:v>
                </c:pt>
                <c:pt idx="67">
                  <c:v>84</c:v>
                </c:pt>
                <c:pt idx="68">
                  <c:v>81</c:v>
                </c:pt>
                <c:pt idx="69">
                  <c:v>16</c:v>
                </c:pt>
                <c:pt idx="70">
                  <c:v>5</c:v>
                </c:pt>
                <c:pt idx="71">
                  <c:v>47</c:v>
                </c:pt>
                <c:pt idx="72">
                  <c:v>71</c:v>
                </c:pt>
                <c:pt idx="73">
                  <c:v>66</c:v>
                </c:pt>
                <c:pt idx="74">
                  <c:v>16</c:v>
                </c:pt>
                <c:pt idx="75">
                  <c:v>5</c:v>
                </c:pt>
                <c:pt idx="76">
                  <c:v>6</c:v>
                </c:pt>
                <c:pt idx="77">
                  <c:v>5</c:v>
                </c:pt>
                <c:pt idx="78">
                  <c:v>26</c:v>
                </c:pt>
                <c:pt idx="79">
                  <c:v>7</c:v>
                </c:pt>
                <c:pt idx="80">
                  <c:v>5</c:v>
                </c:pt>
                <c:pt idx="81">
                  <c:v>1</c:v>
                </c:pt>
                <c:pt idx="82">
                  <c:v>72</c:v>
                </c:pt>
                <c:pt idx="83">
                  <c:v>292</c:v>
                </c:pt>
                <c:pt idx="84">
                  <c:v>176</c:v>
                </c:pt>
                <c:pt idx="85">
                  <c:v>256</c:v>
                </c:pt>
                <c:pt idx="86">
                  <c:v>91</c:v>
                </c:pt>
                <c:pt idx="87">
                  <c:v>72</c:v>
                </c:pt>
                <c:pt idx="88">
                  <c:v>24</c:v>
                </c:pt>
                <c:pt idx="89">
                  <c:v>10</c:v>
                </c:pt>
                <c:pt idx="90">
                  <c:v>2</c:v>
                </c:pt>
                <c:pt idx="91">
                  <c:v>0</c:v>
                </c:pt>
                <c:pt idx="92">
                  <c:v>0</c:v>
                </c:pt>
                <c:pt idx="93">
                  <c:v>0</c:v>
                </c:pt>
                <c:pt idx="94">
                  <c:v>0</c:v>
                </c:pt>
                <c:pt idx="95">
                  <c:v>0</c:v>
                </c:pt>
                <c:pt idx="96">
                  <c:v>0</c:v>
                </c:pt>
                <c:pt idx="97">
                  <c:v>4</c:v>
                </c:pt>
                <c:pt idx="98">
                  <c:v>0</c:v>
                </c:pt>
                <c:pt idx="99">
                  <c:v>0</c:v>
                </c:pt>
                <c:pt idx="100">
                  <c:v>0</c:v>
                </c:pt>
                <c:pt idx="101">
                  <c:v>0</c:v>
                </c:pt>
                <c:pt idx="102">
                  <c:v>0</c:v>
                </c:pt>
                <c:pt idx="103">
                  <c:v>0</c:v>
                </c:pt>
                <c:pt idx="104">
                  <c:v>0</c:v>
                </c:pt>
                <c:pt idx="105">
                  <c:v>0</c:v>
                </c:pt>
                <c:pt idx="106">
                  <c:v>112</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188</c:v>
                </c:pt>
                <c:pt idx="195">
                  <c:v>93</c:v>
                </c:pt>
                <c:pt idx="196">
                  <c:v>1</c:v>
                </c:pt>
                <c:pt idx="197">
                  <c:v>7</c:v>
                </c:pt>
                <c:pt idx="198">
                  <c:v>2</c:v>
                </c:pt>
                <c:pt idx="199">
                  <c:v>8</c:v>
                </c:pt>
                <c:pt idx="200">
                  <c:v>25</c:v>
                </c:pt>
                <c:pt idx="201">
                  <c:v>21</c:v>
                </c:pt>
                <c:pt idx="202">
                  <c:v>9</c:v>
                </c:pt>
                <c:pt idx="203">
                  <c:v>35</c:v>
                </c:pt>
                <c:pt idx="204">
                  <c:v>13</c:v>
                </c:pt>
                <c:pt idx="205">
                  <c:v>0</c:v>
                </c:pt>
                <c:pt idx="206">
                  <c:v>1</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4</c:v>
                </c:pt>
                <c:pt idx="276">
                  <c:v>96</c:v>
                </c:pt>
                <c:pt idx="277">
                  <c:v>1</c:v>
                </c:pt>
                <c:pt idx="278">
                  <c:v>72</c:v>
                </c:pt>
                <c:pt idx="279">
                  <c:v>1</c:v>
                </c:pt>
                <c:pt idx="280">
                  <c:v>1</c:v>
                </c:pt>
                <c:pt idx="281">
                  <c:v>405</c:v>
                </c:pt>
                <c:pt idx="282">
                  <c:v>275</c:v>
                </c:pt>
                <c:pt idx="283">
                  <c:v>67</c:v>
                </c:pt>
                <c:pt idx="284">
                  <c:v>248</c:v>
                </c:pt>
                <c:pt idx="285">
                  <c:v>428</c:v>
                </c:pt>
                <c:pt idx="286">
                  <c:v>97</c:v>
                </c:pt>
                <c:pt idx="287">
                  <c:v>423</c:v>
                </c:pt>
                <c:pt idx="288">
                  <c:v>461</c:v>
                </c:pt>
                <c:pt idx="289">
                  <c:v>484</c:v>
                </c:pt>
                <c:pt idx="290">
                  <c:v>424</c:v>
                </c:pt>
                <c:pt idx="291">
                  <c:v>371</c:v>
                </c:pt>
                <c:pt idx="292">
                  <c:v>230</c:v>
                </c:pt>
                <c:pt idx="293">
                  <c:v>144</c:v>
                </c:pt>
                <c:pt idx="294">
                  <c:v>104</c:v>
                </c:pt>
                <c:pt idx="295">
                  <c:v>108</c:v>
                </c:pt>
                <c:pt idx="296">
                  <c:v>230</c:v>
                </c:pt>
                <c:pt idx="297">
                  <c:v>297</c:v>
                </c:pt>
                <c:pt idx="298">
                  <c:v>256</c:v>
                </c:pt>
                <c:pt idx="299">
                  <c:v>195</c:v>
                </c:pt>
                <c:pt idx="300">
                  <c:v>122</c:v>
                </c:pt>
                <c:pt idx="301">
                  <c:v>106</c:v>
                </c:pt>
                <c:pt idx="302">
                  <c:v>62</c:v>
                </c:pt>
                <c:pt idx="303">
                  <c:v>56</c:v>
                </c:pt>
                <c:pt idx="304">
                  <c:v>67</c:v>
                </c:pt>
                <c:pt idx="305">
                  <c:v>64</c:v>
                </c:pt>
                <c:pt idx="306">
                  <c:v>44</c:v>
                </c:pt>
                <c:pt idx="307">
                  <c:v>6</c:v>
                </c:pt>
                <c:pt idx="308">
                  <c:v>39</c:v>
                </c:pt>
                <c:pt idx="309">
                  <c:v>14</c:v>
                </c:pt>
                <c:pt idx="310">
                  <c:v>27</c:v>
                </c:pt>
                <c:pt idx="311">
                  <c:v>15</c:v>
                </c:pt>
                <c:pt idx="312">
                  <c:v>5</c:v>
                </c:pt>
                <c:pt idx="313">
                  <c:v>7</c:v>
                </c:pt>
                <c:pt idx="314">
                  <c:v>3</c:v>
                </c:pt>
                <c:pt idx="315">
                  <c:v>1</c:v>
                </c:pt>
                <c:pt idx="316">
                  <c:v>2</c:v>
                </c:pt>
                <c:pt idx="317">
                  <c:v>0</c:v>
                </c:pt>
                <c:pt idx="318">
                  <c:v>0</c:v>
                </c:pt>
                <c:pt idx="319">
                  <c:v>2</c:v>
                </c:pt>
                <c:pt idx="320">
                  <c:v>1</c:v>
                </c:pt>
                <c:pt idx="321">
                  <c:v>0</c:v>
                </c:pt>
                <c:pt idx="322">
                  <c:v>0</c:v>
                </c:pt>
                <c:pt idx="323">
                  <c:v>0</c:v>
                </c:pt>
                <c:pt idx="324">
                  <c:v>0</c:v>
                </c:pt>
                <c:pt idx="325">
                  <c:v>0</c:v>
                </c:pt>
                <c:pt idx="326">
                  <c:v>4</c:v>
                </c:pt>
                <c:pt idx="327">
                  <c:v>76</c:v>
                </c:pt>
                <c:pt idx="328">
                  <c:v>60</c:v>
                </c:pt>
                <c:pt idx="329">
                  <c:v>1</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13</c:v>
                </c:pt>
                <c:pt idx="346">
                  <c:v>0</c:v>
                </c:pt>
                <c:pt idx="347">
                  <c:v>0</c:v>
                </c:pt>
                <c:pt idx="348">
                  <c:v>0</c:v>
                </c:pt>
                <c:pt idx="349">
                  <c:v>0</c:v>
                </c:pt>
                <c:pt idx="350">
                  <c:v>0</c:v>
                </c:pt>
                <c:pt idx="351">
                  <c:v>0</c:v>
                </c:pt>
                <c:pt idx="352">
                  <c:v>0</c:v>
                </c:pt>
                <c:pt idx="353">
                  <c:v>0</c:v>
                </c:pt>
                <c:pt idx="354">
                  <c:v>0</c:v>
                </c:pt>
                <c:pt idx="355">
                  <c:v>0</c:v>
                </c:pt>
                <c:pt idx="356">
                  <c:v>0</c:v>
                </c:pt>
                <c:pt idx="357">
                  <c:v>17</c:v>
                </c:pt>
                <c:pt idx="358">
                  <c:v>15</c:v>
                </c:pt>
                <c:pt idx="359">
                  <c:v>160</c:v>
                </c:pt>
                <c:pt idx="360">
                  <c:v>9</c:v>
                </c:pt>
                <c:pt idx="361">
                  <c:v>0</c:v>
                </c:pt>
                <c:pt idx="362">
                  <c:v>13</c:v>
                </c:pt>
                <c:pt idx="363">
                  <c:v>9</c:v>
                </c:pt>
                <c:pt idx="364">
                  <c:v>1</c:v>
                </c:pt>
                <c:pt idx="365">
                  <c:v>0</c:v>
                </c:pt>
                <c:pt idx="366">
                  <c:v>1</c:v>
                </c:pt>
                <c:pt idx="367">
                  <c:v>1</c:v>
                </c:pt>
                <c:pt idx="368">
                  <c:v>20</c:v>
                </c:pt>
                <c:pt idx="369">
                  <c:v>1</c:v>
                </c:pt>
                <c:pt idx="370">
                  <c:v>6</c:v>
                </c:pt>
                <c:pt idx="371">
                  <c:v>0</c:v>
                </c:pt>
                <c:pt idx="372">
                  <c:v>1</c:v>
                </c:pt>
                <c:pt idx="373">
                  <c:v>11</c:v>
                </c:pt>
                <c:pt idx="374">
                  <c:v>13</c:v>
                </c:pt>
                <c:pt idx="375">
                  <c:v>10</c:v>
                </c:pt>
                <c:pt idx="376">
                  <c:v>3</c:v>
                </c:pt>
                <c:pt idx="377">
                  <c:v>16</c:v>
                </c:pt>
                <c:pt idx="378">
                  <c:v>18</c:v>
                </c:pt>
                <c:pt idx="379">
                  <c:v>8</c:v>
                </c:pt>
                <c:pt idx="380">
                  <c:v>2</c:v>
                </c:pt>
                <c:pt idx="381">
                  <c:v>0</c:v>
                </c:pt>
                <c:pt idx="382">
                  <c:v>2</c:v>
                </c:pt>
                <c:pt idx="383">
                  <c:v>6</c:v>
                </c:pt>
                <c:pt idx="384">
                  <c:v>39</c:v>
                </c:pt>
                <c:pt idx="385">
                  <c:v>29</c:v>
                </c:pt>
                <c:pt idx="386">
                  <c:v>48</c:v>
                </c:pt>
                <c:pt idx="387">
                  <c:v>54</c:v>
                </c:pt>
                <c:pt idx="388">
                  <c:v>84</c:v>
                </c:pt>
                <c:pt idx="389">
                  <c:v>42</c:v>
                </c:pt>
                <c:pt idx="390">
                  <c:v>27</c:v>
                </c:pt>
                <c:pt idx="391">
                  <c:v>6</c:v>
                </c:pt>
                <c:pt idx="392">
                  <c:v>1</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9</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15</c:v>
                </c:pt>
                <c:pt idx="435">
                  <c:v>45</c:v>
                </c:pt>
                <c:pt idx="436">
                  <c:v>22</c:v>
                </c:pt>
                <c:pt idx="437">
                  <c:v>62</c:v>
                </c:pt>
                <c:pt idx="438">
                  <c:v>480</c:v>
                </c:pt>
                <c:pt idx="439">
                  <c:v>59</c:v>
                </c:pt>
                <c:pt idx="440">
                  <c:v>24</c:v>
                </c:pt>
                <c:pt idx="441">
                  <c:v>1</c:v>
                </c:pt>
                <c:pt idx="442">
                  <c:v>1</c:v>
                </c:pt>
                <c:pt idx="443">
                  <c:v>0</c:v>
                </c:pt>
                <c:pt idx="444">
                  <c:v>59</c:v>
                </c:pt>
                <c:pt idx="445">
                  <c:v>24</c:v>
                </c:pt>
                <c:pt idx="446">
                  <c:v>36</c:v>
                </c:pt>
                <c:pt idx="447">
                  <c:v>10</c:v>
                </c:pt>
                <c:pt idx="448">
                  <c:v>10</c:v>
                </c:pt>
                <c:pt idx="449">
                  <c:v>37</c:v>
                </c:pt>
                <c:pt idx="450">
                  <c:v>30</c:v>
                </c:pt>
                <c:pt idx="451">
                  <c:v>23</c:v>
                </c:pt>
                <c:pt idx="452">
                  <c:v>37</c:v>
                </c:pt>
                <c:pt idx="453">
                  <c:v>24</c:v>
                </c:pt>
                <c:pt idx="454">
                  <c:v>23</c:v>
                </c:pt>
                <c:pt idx="455">
                  <c:v>9</c:v>
                </c:pt>
                <c:pt idx="456">
                  <c:v>8</c:v>
                </c:pt>
                <c:pt idx="457">
                  <c:v>4</c:v>
                </c:pt>
                <c:pt idx="458">
                  <c:v>20</c:v>
                </c:pt>
                <c:pt idx="459">
                  <c:v>27</c:v>
                </c:pt>
                <c:pt idx="460">
                  <c:v>20</c:v>
                </c:pt>
                <c:pt idx="461">
                  <c:v>1</c:v>
                </c:pt>
                <c:pt idx="462">
                  <c:v>1</c:v>
                </c:pt>
                <c:pt idx="463">
                  <c:v>0</c:v>
                </c:pt>
                <c:pt idx="464">
                  <c:v>0</c:v>
                </c:pt>
                <c:pt idx="465">
                  <c:v>1</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3</c:v>
                </c:pt>
                <c:pt idx="526">
                  <c:v>0</c:v>
                </c:pt>
                <c:pt idx="527">
                  <c:v>1</c:v>
                </c:pt>
                <c:pt idx="528">
                  <c:v>0</c:v>
                </c:pt>
                <c:pt idx="529">
                  <c:v>0</c:v>
                </c:pt>
                <c:pt idx="530">
                  <c:v>0</c:v>
                </c:pt>
                <c:pt idx="531">
                  <c:v>0</c:v>
                </c:pt>
                <c:pt idx="532">
                  <c:v>0</c:v>
                </c:pt>
                <c:pt idx="533">
                  <c:v>0</c:v>
                </c:pt>
                <c:pt idx="534">
                  <c:v>0</c:v>
                </c:pt>
                <c:pt idx="535">
                  <c:v>0</c:v>
                </c:pt>
                <c:pt idx="536">
                  <c:v>1</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9</c:v>
                </c:pt>
                <c:pt idx="657">
                  <c:v>255</c:v>
                </c:pt>
                <c:pt idx="658">
                  <c:v>240</c:v>
                </c:pt>
                <c:pt idx="659">
                  <c:v>2</c:v>
                </c:pt>
                <c:pt idx="660">
                  <c:v>1</c:v>
                </c:pt>
                <c:pt idx="661">
                  <c:v>0</c:v>
                </c:pt>
                <c:pt idx="662">
                  <c:v>0</c:v>
                </c:pt>
                <c:pt idx="663">
                  <c:v>0</c:v>
                </c:pt>
                <c:pt idx="664">
                  <c:v>0</c:v>
                </c:pt>
                <c:pt idx="665">
                  <c:v>0</c:v>
                </c:pt>
                <c:pt idx="666">
                  <c:v>0</c:v>
                </c:pt>
                <c:pt idx="667">
                  <c:v>0</c:v>
                </c:pt>
                <c:pt idx="668">
                  <c:v>6</c:v>
                </c:pt>
                <c:pt idx="669">
                  <c:v>2</c:v>
                </c:pt>
                <c:pt idx="670">
                  <c:v>1</c:v>
                </c:pt>
                <c:pt idx="671">
                  <c:v>1</c:v>
                </c:pt>
                <c:pt idx="672">
                  <c:v>0</c:v>
                </c:pt>
                <c:pt idx="673">
                  <c:v>2</c:v>
                </c:pt>
                <c:pt idx="674">
                  <c:v>1</c:v>
                </c:pt>
                <c:pt idx="675">
                  <c:v>1</c:v>
                </c:pt>
                <c:pt idx="676">
                  <c:v>1</c:v>
                </c:pt>
                <c:pt idx="677">
                  <c:v>1</c:v>
                </c:pt>
                <c:pt idx="678">
                  <c:v>1</c:v>
                </c:pt>
                <c:pt idx="679">
                  <c:v>0</c:v>
                </c:pt>
                <c:pt idx="680">
                  <c:v>0</c:v>
                </c:pt>
                <c:pt idx="681">
                  <c:v>0</c:v>
                </c:pt>
                <c:pt idx="682">
                  <c:v>0</c:v>
                </c:pt>
                <c:pt idx="683">
                  <c:v>0</c:v>
                </c:pt>
                <c:pt idx="684">
                  <c:v>0</c:v>
                </c:pt>
                <c:pt idx="685">
                  <c:v>30</c:v>
                </c:pt>
                <c:pt idx="686">
                  <c:v>4</c:v>
                </c:pt>
                <c:pt idx="687">
                  <c:v>2</c:v>
                </c:pt>
                <c:pt idx="688">
                  <c:v>0</c:v>
                </c:pt>
                <c:pt idx="689">
                  <c:v>0</c:v>
                </c:pt>
                <c:pt idx="690">
                  <c:v>0</c:v>
                </c:pt>
                <c:pt idx="691">
                  <c:v>0</c:v>
                </c:pt>
                <c:pt idx="692">
                  <c:v>0</c:v>
                </c:pt>
                <c:pt idx="693">
                  <c:v>0</c:v>
                </c:pt>
                <c:pt idx="694">
                  <c:v>0</c:v>
                </c:pt>
                <c:pt idx="695">
                  <c:v>0</c:v>
                </c:pt>
                <c:pt idx="696">
                  <c:v>0</c:v>
                </c:pt>
                <c:pt idx="697">
                  <c:v>0</c:v>
                </c:pt>
                <c:pt idx="698">
                  <c:v>0</c:v>
                </c:pt>
                <c:pt idx="699">
                  <c:v>1</c:v>
                </c:pt>
                <c:pt idx="700">
                  <c:v>1</c:v>
                </c:pt>
                <c:pt idx="701">
                  <c:v>0</c:v>
                </c:pt>
                <c:pt idx="702">
                  <c:v>0</c:v>
                </c:pt>
                <c:pt idx="703">
                  <c:v>0</c:v>
                </c:pt>
                <c:pt idx="704">
                  <c:v>0</c:v>
                </c:pt>
                <c:pt idx="705">
                  <c:v>0</c:v>
                </c:pt>
                <c:pt idx="706">
                  <c:v>0</c:v>
                </c:pt>
                <c:pt idx="707">
                  <c:v>0</c:v>
                </c:pt>
                <c:pt idx="708">
                  <c:v>0</c:v>
                </c:pt>
                <c:pt idx="709">
                  <c:v>0</c:v>
                </c:pt>
                <c:pt idx="710">
                  <c:v>190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7</c:v>
                </c:pt>
                <c:pt idx="742">
                  <c:v>19</c:v>
                </c:pt>
                <c:pt idx="743">
                  <c:v>96</c:v>
                </c:pt>
                <c:pt idx="744">
                  <c:v>29</c:v>
                </c:pt>
                <c:pt idx="745">
                  <c:v>1</c:v>
                </c:pt>
                <c:pt idx="746">
                  <c:v>2</c:v>
                </c:pt>
                <c:pt idx="747">
                  <c:v>10</c:v>
                </c:pt>
                <c:pt idx="748">
                  <c:v>20</c:v>
                </c:pt>
                <c:pt idx="749">
                  <c:v>14</c:v>
                </c:pt>
                <c:pt idx="750">
                  <c:v>24</c:v>
                </c:pt>
                <c:pt idx="751">
                  <c:v>28</c:v>
                </c:pt>
                <c:pt idx="752">
                  <c:v>10</c:v>
                </c:pt>
                <c:pt idx="753">
                  <c:v>1</c:v>
                </c:pt>
                <c:pt idx="754">
                  <c:v>6</c:v>
                </c:pt>
                <c:pt idx="755">
                  <c:v>24</c:v>
                </c:pt>
                <c:pt idx="756">
                  <c:v>21</c:v>
                </c:pt>
                <c:pt idx="757">
                  <c:v>6</c:v>
                </c:pt>
                <c:pt idx="758">
                  <c:v>0</c:v>
                </c:pt>
                <c:pt idx="759">
                  <c:v>0</c:v>
                </c:pt>
                <c:pt idx="760">
                  <c:v>0</c:v>
                </c:pt>
                <c:pt idx="761">
                  <c:v>4</c:v>
                </c:pt>
                <c:pt idx="762">
                  <c:v>196</c:v>
                </c:pt>
                <c:pt idx="763">
                  <c:v>1</c:v>
                </c:pt>
                <c:pt idx="764">
                  <c:v>1</c:v>
                </c:pt>
                <c:pt idx="765">
                  <c:v>1</c:v>
                </c:pt>
                <c:pt idx="766">
                  <c:v>1</c:v>
                </c:pt>
                <c:pt idx="767">
                  <c:v>2</c:v>
                </c:pt>
                <c:pt idx="768">
                  <c:v>172</c:v>
                </c:pt>
                <c:pt idx="769">
                  <c:v>6</c:v>
                </c:pt>
                <c:pt idx="770">
                  <c:v>1</c:v>
                </c:pt>
                <c:pt idx="771">
                  <c:v>0</c:v>
                </c:pt>
                <c:pt idx="772">
                  <c:v>0</c:v>
                </c:pt>
                <c:pt idx="773">
                  <c:v>0</c:v>
                </c:pt>
                <c:pt idx="774">
                  <c:v>3</c:v>
                </c:pt>
                <c:pt idx="775">
                  <c:v>2</c:v>
                </c:pt>
                <c:pt idx="776">
                  <c:v>5</c:v>
                </c:pt>
                <c:pt idx="777">
                  <c:v>1</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393</c:v>
                </c:pt>
                <c:pt idx="1027">
                  <c:v>153</c:v>
                </c:pt>
                <c:pt idx="1028">
                  <c:v>1</c:v>
                </c:pt>
                <c:pt idx="1029">
                  <c:v>1</c:v>
                </c:pt>
                <c:pt idx="1030">
                  <c:v>1</c:v>
                </c:pt>
                <c:pt idx="1031">
                  <c:v>2</c:v>
                </c:pt>
                <c:pt idx="1032">
                  <c:v>1</c:v>
                </c:pt>
                <c:pt idx="1033">
                  <c:v>3</c:v>
                </c:pt>
                <c:pt idx="1034">
                  <c:v>2</c:v>
                </c:pt>
                <c:pt idx="1035">
                  <c:v>2</c:v>
                </c:pt>
                <c:pt idx="1036">
                  <c:v>3</c:v>
                </c:pt>
                <c:pt idx="1037">
                  <c:v>2</c:v>
                </c:pt>
                <c:pt idx="1038">
                  <c:v>2</c:v>
                </c:pt>
                <c:pt idx="1039">
                  <c:v>1</c:v>
                </c:pt>
                <c:pt idx="1040">
                  <c:v>0</c:v>
                </c:pt>
                <c:pt idx="1041">
                  <c:v>0</c:v>
                </c:pt>
                <c:pt idx="1042">
                  <c:v>0</c:v>
                </c:pt>
                <c:pt idx="1043">
                  <c:v>0</c:v>
                </c:pt>
                <c:pt idx="1044">
                  <c:v>0</c:v>
                </c:pt>
                <c:pt idx="1045">
                  <c:v>52</c:v>
                </c:pt>
                <c:pt idx="1046">
                  <c:v>443</c:v>
                </c:pt>
                <c:pt idx="1047">
                  <c:v>82</c:v>
                </c:pt>
                <c:pt idx="1048">
                  <c:v>333</c:v>
                </c:pt>
                <c:pt idx="1049">
                  <c:v>0</c:v>
                </c:pt>
                <c:pt idx="1050">
                  <c:v>3</c:v>
                </c:pt>
                <c:pt idx="1051">
                  <c:v>361</c:v>
                </c:pt>
                <c:pt idx="1052">
                  <c:v>590</c:v>
                </c:pt>
                <c:pt idx="1053">
                  <c:v>67</c:v>
                </c:pt>
                <c:pt idx="1054">
                  <c:v>2</c:v>
                </c:pt>
                <c:pt idx="1055">
                  <c:v>6</c:v>
                </c:pt>
                <c:pt idx="1056">
                  <c:v>1</c:v>
                </c:pt>
                <c:pt idx="1057">
                  <c:v>4</c:v>
                </c:pt>
                <c:pt idx="1058">
                  <c:v>1</c:v>
                </c:pt>
                <c:pt idx="1059">
                  <c:v>1</c:v>
                </c:pt>
                <c:pt idx="1060">
                  <c:v>2</c:v>
                </c:pt>
                <c:pt idx="1061">
                  <c:v>1</c:v>
                </c:pt>
                <c:pt idx="1062">
                  <c:v>0</c:v>
                </c:pt>
                <c:pt idx="1063">
                  <c:v>169</c:v>
                </c:pt>
                <c:pt idx="1064">
                  <c:v>110</c:v>
                </c:pt>
                <c:pt idx="1065">
                  <c:v>638</c:v>
                </c:pt>
                <c:pt idx="1066">
                  <c:v>149</c:v>
                </c:pt>
                <c:pt idx="1067">
                  <c:v>478</c:v>
                </c:pt>
                <c:pt idx="1068">
                  <c:v>277</c:v>
                </c:pt>
                <c:pt idx="1069">
                  <c:v>125</c:v>
                </c:pt>
                <c:pt idx="1070">
                  <c:v>152</c:v>
                </c:pt>
                <c:pt idx="1071">
                  <c:v>177</c:v>
                </c:pt>
                <c:pt idx="1072">
                  <c:v>223</c:v>
                </c:pt>
                <c:pt idx="1073">
                  <c:v>193</c:v>
                </c:pt>
                <c:pt idx="1074">
                  <c:v>37</c:v>
                </c:pt>
                <c:pt idx="1075">
                  <c:v>76</c:v>
                </c:pt>
                <c:pt idx="1076">
                  <c:v>82</c:v>
                </c:pt>
                <c:pt idx="1077">
                  <c:v>123</c:v>
                </c:pt>
                <c:pt idx="1078">
                  <c:v>88</c:v>
                </c:pt>
                <c:pt idx="1079">
                  <c:v>58</c:v>
                </c:pt>
                <c:pt idx="1080">
                  <c:v>93</c:v>
                </c:pt>
                <c:pt idx="1081">
                  <c:v>76</c:v>
                </c:pt>
                <c:pt idx="1082">
                  <c:v>33</c:v>
                </c:pt>
                <c:pt idx="1083">
                  <c:v>194</c:v>
                </c:pt>
                <c:pt idx="1084">
                  <c:v>267</c:v>
                </c:pt>
                <c:pt idx="1085">
                  <c:v>166</c:v>
                </c:pt>
                <c:pt idx="1086">
                  <c:v>134</c:v>
                </c:pt>
                <c:pt idx="1087">
                  <c:v>399</c:v>
                </c:pt>
                <c:pt idx="1088">
                  <c:v>273</c:v>
                </c:pt>
                <c:pt idx="1089">
                  <c:v>50</c:v>
                </c:pt>
                <c:pt idx="1090">
                  <c:v>3</c:v>
                </c:pt>
                <c:pt idx="1091">
                  <c:v>3</c:v>
                </c:pt>
                <c:pt idx="1092">
                  <c:v>22</c:v>
                </c:pt>
                <c:pt idx="1093">
                  <c:v>27</c:v>
                </c:pt>
                <c:pt idx="1094">
                  <c:v>17</c:v>
                </c:pt>
                <c:pt idx="1095">
                  <c:v>0</c:v>
                </c:pt>
                <c:pt idx="1096">
                  <c:v>20</c:v>
                </c:pt>
                <c:pt idx="1097">
                  <c:v>54</c:v>
                </c:pt>
                <c:pt idx="1098">
                  <c:v>20</c:v>
                </c:pt>
                <c:pt idx="1099">
                  <c:v>10</c:v>
                </c:pt>
                <c:pt idx="1100">
                  <c:v>1</c:v>
                </c:pt>
                <c:pt idx="1101">
                  <c:v>1</c:v>
                </c:pt>
                <c:pt idx="1102">
                  <c:v>0</c:v>
                </c:pt>
                <c:pt idx="1103">
                  <c:v>0</c:v>
                </c:pt>
                <c:pt idx="1104">
                  <c:v>1</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6</c:v>
                </c:pt>
                <c:pt idx="1118">
                  <c:v>110</c:v>
                </c:pt>
                <c:pt idx="1119">
                  <c:v>178</c:v>
                </c:pt>
                <c:pt idx="1120">
                  <c:v>139</c:v>
                </c:pt>
                <c:pt idx="1121">
                  <c:v>128</c:v>
                </c:pt>
                <c:pt idx="1122">
                  <c:v>65</c:v>
                </c:pt>
                <c:pt idx="1123">
                  <c:v>32</c:v>
                </c:pt>
                <c:pt idx="1124">
                  <c:v>7</c:v>
                </c:pt>
                <c:pt idx="1125">
                  <c:v>10</c:v>
                </c:pt>
                <c:pt idx="1126">
                  <c:v>12</c:v>
                </c:pt>
                <c:pt idx="1127">
                  <c:v>13</c:v>
                </c:pt>
                <c:pt idx="1128">
                  <c:v>12</c:v>
                </c:pt>
                <c:pt idx="1129">
                  <c:v>11</c:v>
                </c:pt>
                <c:pt idx="1130">
                  <c:v>30</c:v>
                </c:pt>
                <c:pt idx="1131">
                  <c:v>41</c:v>
                </c:pt>
                <c:pt idx="1132">
                  <c:v>70</c:v>
                </c:pt>
                <c:pt idx="1133">
                  <c:v>132</c:v>
                </c:pt>
                <c:pt idx="1134">
                  <c:v>60</c:v>
                </c:pt>
                <c:pt idx="1135">
                  <c:v>224</c:v>
                </c:pt>
                <c:pt idx="1136">
                  <c:v>85</c:v>
                </c:pt>
                <c:pt idx="1137">
                  <c:v>551</c:v>
                </c:pt>
                <c:pt idx="1138">
                  <c:v>322</c:v>
                </c:pt>
                <c:pt idx="1139">
                  <c:v>270</c:v>
                </c:pt>
                <c:pt idx="1140">
                  <c:v>110</c:v>
                </c:pt>
                <c:pt idx="1141">
                  <c:v>99</c:v>
                </c:pt>
                <c:pt idx="1142">
                  <c:v>53</c:v>
                </c:pt>
                <c:pt idx="1143">
                  <c:v>107</c:v>
                </c:pt>
                <c:pt idx="1144">
                  <c:v>81</c:v>
                </c:pt>
                <c:pt idx="1145">
                  <c:v>32</c:v>
                </c:pt>
                <c:pt idx="1146">
                  <c:v>69</c:v>
                </c:pt>
                <c:pt idx="1147">
                  <c:v>25</c:v>
                </c:pt>
                <c:pt idx="1148">
                  <c:v>14</c:v>
                </c:pt>
                <c:pt idx="1149">
                  <c:v>44</c:v>
                </c:pt>
                <c:pt idx="1150">
                  <c:v>21</c:v>
                </c:pt>
                <c:pt idx="1151">
                  <c:v>13</c:v>
                </c:pt>
                <c:pt idx="1152">
                  <c:v>11</c:v>
                </c:pt>
                <c:pt idx="1153">
                  <c:v>12</c:v>
                </c:pt>
                <c:pt idx="1154">
                  <c:v>9</c:v>
                </c:pt>
                <c:pt idx="1155">
                  <c:v>34</c:v>
                </c:pt>
                <c:pt idx="1156">
                  <c:v>56</c:v>
                </c:pt>
                <c:pt idx="1157">
                  <c:v>33</c:v>
                </c:pt>
                <c:pt idx="1158">
                  <c:v>33</c:v>
                </c:pt>
                <c:pt idx="1159">
                  <c:v>39</c:v>
                </c:pt>
                <c:pt idx="1160">
                  <c:v>41</c:v>
                </c:pt>
                <c:pt idx="1161">
                  <c:v>13</c:v>
                </c:pt>
                <c:pt idx="1162">
                  <c:v>25</c:v>
                </c:pt>
                <c:pt idx="1163">
                  <c:v>6</c:v>
                </c:pt>
                <c:pt idx="1164">
                  <c:v>3</c:v>
                </c:pt>
                <c:pt idx="1165">
                  <c:v>4</c:v>
                </c:pt>
                <c:pt idx="1166">
                  <c:v>5</c:v>
                </c:pt>
                <c:pt idx="1167">
                  <c:v>6</c:v>
                </c:pt>
                <c:pt idx="1168">
                  <c:v>33</c:v>
                </c:pt>
                <c:pt idx="1169">
                  <c:v>17</c:v>
                </c:pt>
                <c:pt idx="1170">
                  <c:v>7</c:v>
                </c:pt>
                <c:pt idx="1171">
                  <c:v>5</c:v>
                </c:pt>
                <c:pt idx="1172">
                  <c:v>5</c:v>
                </c:pt>
                <c:pt idx="1173">
                  <c:v>13</c:v>
                </c:pt>
                <c:pt idx="1174">
                  <c:v>20</c:v>
                </c:pt>
                <c:pt idx="1175">
                  <c:v>6</c:v>
                </c:pt>
                <c:pt idx="1176">
                  <c:v>3</c:v>
                </c:pt>
                <c:pt idx="1177">
                  <c:v>3</c:v>
                </c:pt>
                <c:pt idx="1178">
                  <c:v>5</c:v>
                </c:pt>
                <c:pt idx="1179">
                  <c:v>4</c:v>
                </c:pt>
                <c:pt idx="1180">
                  <c:v>2</c:v>
                </c:pt>
                <c:pt idx="1181">
                  <c:v>6</c:v>
                </c:pt>
                <c:pt idx="1182">
                  <c:v>7</c:v>
                </c:pt>
                <c:pt idx="1183">
                  <c:v>36</c:v>
                </c:pt>
                <c:pt idx="1184">
                  <c:v>30</c:v>
                </c:pt>
                <c:pt idx="1185">
                  <c:v>41</c:v>
                </c:pt>
                <c:pt idx="1186">
                  <c:v>3</c:v>
                </c:pt>
                <c:pt idx="1187">
                  <c:v>16</c:v>
                </c:pt>
                <c:pt idx="1188">
                  <c:v>37</c:v>
                </c:pt>
                <c:pt idx="1189">
                  <c:v>2</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3</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9</c:v>
                </c:pt>
                <c:pt idx="1459">
                  <c:v>0</c:v>
                </c:pt>
                <c:pt idx="1460">
                  <c:v>4</c:v>
                </c:pt>
                <c:pt idx="1461">
                  <c:v>56</c:v>
                </c:pt>
                <c:pt idx="1462">
                  <c:v>24</c:v>
                </c:pt>
                <c:pt idx="1463">
                  <c:v>3</c:v>
                </c:pt>
                <c:pt idx="1464">
                  <c:v>1</c:v>
                </c:pt>
                <c:pt idx="1465">
                  <c:v>0</c:v>
                </c:pt>
                <c:pt idx="1466">
                  <c:v>0</c:v>
                </c:pt>
                <c:pt idx="1467">
                  <c:v>1</c:v>
                </c:pt>
                <c:pt idx="1468">
                  <c:v>1</c:v>
                </c:pt>
                <c:pt idx="1469">
                  <c:v>1</c:v>
                </c:pt>
                <c:pt idx="1470">
                  <c:v>1</c:v>
                </c:pt>
                <c:pt idx="1471">
                  <c:v>0</c:v>
                </c:pt>
                <c:pt idx="1472">
                  <c:v>0</c:v>
                </c:pt>
                <c:pt idx="1473">
                  <c:v>341</c:v>
                </c:pt>
                <c:pt idx="1474">
                  <c:v>11</c:v>
                </c:pt>
                <c:pt idx="1475">
                  <c:v>131</c:v>
                </c:pt>
                <c:pt idx="1476">
                  <c:v>5</c:v>
                </c:pt>
                <c:pt idx="1477">
                  <c:v>9</c:v>
                </c:pt>
                <c:pt idx="1478">
                  <c:v>1</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1</c:v>
                </c:pt>
                <c:pt idx="1492">
                  <c:v>1</c:v>
                </c:pt>
                <c:pt idx="1493">
                  <c:v>2</c:v>
                </c:pt>
                <c:pt idx="1494">
                  <c:v>1</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11</c:v>
                </c:pt>
                <c:pt idx="1566">
                  <c:v>25</c:v>
                </c:pt>
                <c:pt idx="1567">
                  <c:v>1</c:v>
                </c:pt>
                <c:pt idx="1568">
                  <c:v>6</c:v>
                </c:pt>
                <c:pt idx="1569">
                  <c:v>60</c:v>
                </c:pt>
                <c:pt idx="1570">
                  <c:v>14</c:v>
                </c:pt>
                <c:pt idx="1571">
                  <c:v>8</c:v>
                </c:pt>
                <c:pt idx="1572">
                  <c:v>0</c:v>
                </c:pt>
                <c:pt idx="1573">
                  <c:v>0</c:v>
                </c:pt>
                <c:pt idx="1574">
                  <c:v>0</c:v>
                </c:pt>
                <c:pt idx="1575">
                  <c:v>0</c:v>
                </c:pt>
                <c:pt idx="1576">
                  <c:v>0</c:v>
                </c:pt>
                <c:pt idx="1577">
                  <c:v>0</c:v>
                </c:pt>
                <c:pt idx="1578">
                  <c:v>5</c:v>
                </c:pt>
                <c:pt idx="1579">
                  <c:v>1</c:v>
                </c:pt>
                <c:pt idx="1580">
                  <c:v>9</c:v>
                </c:pt>
                <c:pt idx="1581">
                  <c:v>23</c:v>
                </c:pt>
                <c:pt idx="1582">
                  <c:v>16</c:v>
                </c:pt>
                <c:pt idx="1583">
                  <c:v>6</c:v>
                </c:pt>
                <c:pt idx="1584">
                  <c:v>1</c:v>
                </c:pt>
                <c:pt idx="1585">
                  <c:v>1</c:v>
                </c:pt>
                <c:pt idx="1586">
                  <c:v>1</c:v>
                </c:pt>
                <c:pt idx="1587">
                  <c:v>22</c:v>
                </c:pt>
                <c:pt idx="1588">
                  <c:v>7</c:v>
                </c:pt>
                <c:pt idx="1589">
                  <c:v>0</c:v>
                </c:pt>
                <c:pt idx="1590">
                  <c:v>0</c:v>
                </c:pt>
                <c:pt idx="1591">
                  <c:v>1</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1</c:v>
                </c:pt>
                <c:pt idx="1638">
                  <c:v>166</c:v>
                </c:pt>
                <c:pt idx="1639">
                  <c:v>0</c:v>
                </c:pt>
                <c:pt idx="1640">
                  <c:v>0</c:v>
                </c:pt>
                <c:pt idx="1641">
                  <c:v>0</c:v>
                </c:pt>
                <c:pt idx="1642">
                  <c:v>0</c:v>
                </c:pt>
                <c:pt idx="1643">
                  <c:v>0</c:v>
                </c:pt>
                <c:pt idx="1644">
                  <c:v>8</c:v>
                </c:pt>
                <c:pt idx="1645">
                  <c:v>0</c:v>
                </c:pt>
                <c:pt idx="1646">
                  <c:v>72</c:v>
                </c:pt>
                <c:pt idx="1647">
                  <c:v>57</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2</c:v>
                </c:pt>
                <c:pt idx="1711">
                  <c:v>1</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14</c:v>
                </c:pt>
                <c:pt idx="1760">
                  <c:v>0</c:v>
                </c:pt>
                <c:pt idx="1761">
                  <c:v>2</c:v>
                </c:pt>
                <c:pt idx="1762">
                  <c:v>0</c:v>
                </c:pt>
                <c:pt idx="1763">
                  <c:v>0</c:v>
                </c:pt>
                <c:pt idx="1764">
                  <c:v>2</c:v>
                </c:pt>
                <c:pt idx="1765">
                  <c:v>0</c:v>
                </c:pt>
                <c:pt idx="1766">
                  <c:v>1</c:v>
                </c:pt>
                <c:pt idx="1767">
                  <c:v>0</c:v>
                </c:pt>
                <c:pt idx="1768">
                  <c:v>0</c:v>
                </c:pt>
                <c:pt idx="1769">
                  <c:v>0</c:v>
                </c:pt>
                <c:pt idx="1770">
                  <c:v>0</c:v>
                </c:pt>
                <c:pt idx="1771">
                  <c:v>0</c:v>
                </c:pt>
                <c:pt idx="1772">
                  <c:v>0</c:v>
                </c:pt>
                <c:pt idx="1773">
                  <c:v>0</c:v>
                </c:pt>
                <c:pt idx="1774">
                  <c:v>2</c:v>
                </c:pt>
                <c:pt idx="1775">
                  <c:v>0</c:v>
                </c:pt>
                <c:pt idx="1776">
                  <c:v>42</c:v>
                </c:pt>
                <c:pt idx="1777">
                  <c:v>14</c:v>
                </c:pt>
                <c:pt idx="1778">
                  <c:v>32</c:v>
                </c:pt>
                <c:pt idx="1779">
                  <c:v>1</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numCache>
            </c:numRef>
          </c:yVal>
          <c:smooth val="0"/>
        </c:ser>
        <c:dLbls>
          <c:showLegendKey val="0"/>
          <c:showVal val="0"/>
          <c:showCatName val="0"/>
          <c:showSerName val="0"/>
          <c:showPercent val="0"/>
          <c:showBubbleSize val="0"/>
        </c:dLbls>
        <c:axId val="217342720"/>
        <c:axId val="217344256"/>
      </c:scatterChart>
      <c:valAx>
        <c:axId val="217318528"/>
        <c:scaling>
          <c:orientation val="minMax"/>
        </c:scaling>
        <c:delete val="0"/>
        <c:axPos val="b"/>
        <c:numFmt formatCode="dd/mm/yyyy\ hh:mm" sourceLinked="1"/>
        <c:majorTickMark val="out"/>
        <c:minorTickMark val="none"/>
        <c:tickLblPos val="nextTo"/>
        <c:spPr>
          <a:ln w="3175">
            <a:solidFill>
              <a:srgbClr val="000000"/>
            </a:solidFill>
            <a:prstDash val="solid"/>
          </a:ln>
        </c:spPr>
        <c:txPr>
          <a:bodyPr rot="-5400000" vert="horz"/>
          <a:lstStyle/>
          <a:p>
            <a:pPr>
              <a:defRPr/>
            </a:pPr>
            <a:endParaRPr lang="en-US"/>
          </a:p>
        </c:txPr>
        <c:crossAx val="217320064"/>
        <c:crosses val="autoZero"/>
        <c:crossBetween val="midCat"/>
        <c:majorUnit val="6.2006000000000014"/>
      </c:valAx>
      <c:valAx>
        <c:axId val="217320064"/>
        <c:scaling>
          <c:orientation val="minMax"/>
          <c:max val="70"/>
          <c:min val="0"/>
        </c:scaling>
        <c:delete val="0"/>
        <c:axPos val="l"/>
        <c:title>
          <c:tx>
            <c:rich>
              <a:bodyPr rot="-5400000" vert="horz"/>
              <a:lstStyle/>
              <a:p>
                <a:pPr>
                  <a:defRPr sz="1000" b="1"/>
                </a:pPr>
                <a:r>
                  <a:rPr lang="en-US" sz="1000" b="1"/>
                  <a:t>Drip-water (drips/hr)</a:t>
                </a:r>
              </a:p>
            </c:rich>
          </c:tx>
          <c:layout>
            <c:manualLayout>
              <c:xMode val="edge"/>
              <c:yMode val="edge"/>
              <c:x val="1.8316599594122168E-3"/>
              <c:y val="0.20535351363430177"/>
            </c:manualLayout>
          </c:layout>
          <c:overlay val="0"/>
        </c:title>
        <c:numFmt formatCode="0" sourceLinked="0"/>
        <c:majorTickMark val="out"/>
        <c:minorTickMark val="none"/>
        <c:tickLblPos val="nextTo"/>
        <c:spPr>
          <a:ln w="3175">
            <a:solidFill>
              <a:srgbClr val="000000"/>
            </a:solidFill>
            <a:prstDash val="solid"/>
          </a:ln>
        </c:spPr>
        <c:txPr>
          <a:bodyPr rot="0" vert="horz"/>
          <a:lstStyle/>
          <a:p>
            <a:pPr>
              <a:defRPr/>
            </a:pPr>
            <a:endParaRPr lang="en-US"/>
          </a:p>
        </c:txPr>
        <c:crossAx val="217318528"/>
        <c:crosses val="autoZero"/>
        <c:crossBetween val="midCat"/>
      </c:valAx>
      <c:valAx>
        <c:axId val="217342720"/>
        <c:scaling>
          <c:orientation val="minMax"/>
        </c:scaling>
        <c:delete val="1"/>
        <c:axPos val="b"/>
        <c:numFmt formatCode="dd/mm/yyyy\ hh:mm" sourceLinked="1"/>
        <c:majorTickMark val="out"/>
        <c:minorTickMark val="none"/>
        <c:tickLblPos val="none"/>
        <c:crossAx val="217344256"/>
        <c:crosses val="autoZero"/>
        <c:crossBetween val="midCat"/>
      </c:valAx>
      <c:valAx>
        <c:axId val="217344256"/>
        <c:scaling>
          <c:orientation val="minMax"/>
        </c:scaling>
        <c:delete val="0"/>
        <c:axPos val="r"/>
        <c:title>
          <c:tx>
            <c:rich>
              <a:bodyPr rot="-5400000" vert="horz"/>
              <a:lstStyle/>
              <a:p>
                <a:pPr>
                  <a:defRPr sz="1000" b="1"/>
                </a:pPr>
                <a:r>
                  <a:rPr lang="en-US" sz="1000" b="1"/>
                  <a:t>Rainfall (drops/hr)</a:t>
                </a:r>
              </a:p>
            </c:rich>
          </c:tx>
          <c:layout>
            <c:manualLayout>
              <c:xMode val="edge"/>
              <c:yMode val="edge"/>
              <c:x val="0.95727430540848468"/>
              <c:y val="0.17926155763812734"/>
            </c:manualLayout>
          </c:layout>
          <c:overlay val="0"/>
        </c:title>
        <c:numFmt formatCode="0" sourceLinked="0"/>
        <c:majorTickMark val="cross"/>
        <c:minorTickMark val="none"/>
        <c:tickLblPos val="nextTo"/>
        <c:spPr>
          <a:ln w="3175">
            <a:solidFill>
              <a:srgbClr val="000000"/>
            </a:solidFill>
            <a:prstDash val="solid"/>
          </a:ln>
        </c:spPr>
        <c:txPr>
          <a:bodyPr rot="0" vert="horz"/>
          <a:lstStyle/>
          <a:p>
            <a:pPr>
              <a:defRPr/>
            </a:pPr>
            <a:endParaRPr lang="en-US"/>
          </a:p>
        </c:txPr>
        <c:crossAx val="217342720"/>
        <c:crosses val="max"/>
        <c:crossBetween val="midCat"/>
      </c:valAx>
      <c:spPr>
        <a:solidFill>
          <a:srgbClr val="FFFFFF"/>
        </a:solidFill>
        <a:ln w="25400">
          <a:noFill/>
        </a:ln>
      </c:spPr>
    </c:plotArea>
    <c:legend>
      <c:legendPos val="b"/>
      <c:layout>
        <c:manualLayout>
          <c:xMode val="edge"/>
          <c:yMode val="edge"/>
          <c:x val="0.29972910827071436"/>
          <c:y val="0.93694780997782001"/>
          <c:w val="0.39138528612162043"/>
          <c:h val="6.3052190022179988E-2"/>
        </c:manualLayout>
      </c:layout>
      <c:overlay val="0"/>
      <c:txPr>
        <a:bodyPr/>
        <a:lstStyle/>
        <a:p>
          <a:pPr>
            <a:defRPr sz="1000"/>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a:ea typeface="Arial"/>
          <a:cs typeface="Arial"/>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Nied08-02</a:t>
            </a:r>
            <a:endParaRPr lang="en-US"/>
          </a:p>
        </c:rich>
      </c:tx>
      <c:overlay val="0"/>
    </c:title>
    <c:autoTitleDeleted val="0"/>
    <c:plotArea>
      <c:layout/>
      <c:scatterChart>
        <c:scatterStyle val="lineMarker"/>
        <c:varyColors val="0"/>
        <c:ser>
          <c:idx val="2"/>
          <c:order val="2"/>
          <c:tx>
            <c:strRef>
              <c:f>N2T!$D$1</c:f>
            </c:strRef>
          </c:tx>
          <c:spPr>
            <a:ln w="15875">
              <a:solidFill>
                <a:schemeClr val="accent1"/>
              </a:solidFill>
            </a:ln>
          </c:spPr>
          <c:marker>
            <c:symbol val="none"/>
          </c:marker>
          <c:xVal>
            <c:numRef>
              <c:f>N2T!$C$2:$C$119</c:f>
            </c:numRef>
          </c:xVal>
          <c:yVal>
            <c:numRef>
              <c:f>N2T!$D$2:$D$119</c:f>
            </c:numRef>
          </c:yVal>
          <c:smooth val="0"/>
        </c:ser>
        <c:ser>
          <c:idx val="3"/>
          <c:order val="3"/>
          <c:tx>
            <c:strRef>
              <c:f>N2T!$E$1</c:f>
            </c:strRef>
          </c:tx>
          <c:spPr>
            <a:ln w="15875">
              <a:solidFill>
                <a:srgbClr val="FF0000"/>
              </a:solidFill>
            </a:ln>
          </c:spPr>
          <c:marker>
            <c:symbol val="none"/>
          </c:marker>
          <c:xVal>
            <c:numRef>
              <c:f>N2T!$C$2:$C$119</c:f>
            </c:numRef>
          </c:xVal>
          <c:yVal>
            <c:numRef>
              <c:f>N2T!$E$2:$E$119</c:f>
            </c:numRef>
          </c:yVal>
          <c:smooth val="0"/>
        </c:ser>
        <c:ser>
          <c:idx val="1"/>
          <c:order val="1"/>
          <c:tx>
            <c:strRef>
              <c:f>N2T!$D$1</c:f>
              <c:strCache>
                <c:ptCount val="1"/>
                <c:pt idx="0">
                  <c:v>13C/12C</c:v>
                </c:pt>
              </c:strCache>
            </c:strRef>
          </c:tx>
          <c:spPr>
            <a:ln w="15875">
              <a:solidFill>
                <a:schemeClr val="accent1"/>
              </a:solidFill>
            </a:ln>
          </c:spPr>
          <c:marker>
            <c:symbol val="none"/>
          </c:marker>
          <c:xVal>
            <c:numRef>
              <c:f>N2T!$C$2:$C$119</c:f>
              <c:numCache>
                <c:formatCode>0</c:formatCode>
                <c:ptCount val="118"/>
                <c:pt idx="0">
                  <c:v>1405.7</c:v>
                </c:pt>
                <c:pt idx="1">
                  <c:v>1443.047</c:v>
                </c:pt>
                <c:pt idx="2">
                  <c:v>1467.9449999999999</c:v>
                </c:pt>
                <c:pt idx="3">
                  <c:v>1499.0675000000001</c:v>
                </c:pt>
                <c:pt idx="4">
                  <c:v>1530.1899999999998</c:v>
                </c:pt>
                <c:pt idx="5">
                  <c:v>1555.088</c:v>
                </c:pt>
                <c:pt idx="6">
                  <c:v>1561.3125</c:v>
                </c:pt>
                <c:pt idx="7">
                  <c:v>1598.6595</c:v>
                </c:pt>
                <c:pt idx="8">
                  <c:v>1617.3329999999999</c:v>
                </c:pt>
                <c:pt idx="9">
                  <c:v>1617.3329999999999</c:v>
                </c:pt>
                <c:pt idx="10">
                  <c:v>1642.231</c:v>
                </c:pt>
                <c:pt idx="11">
                  <c:v>1692.027</c:v>
                </c:pt>
                <c:pt idx="12">
                  <c:v>1716.9250000000011</c:v>
                </c:pt>
                <c:pt idx="13">
                  <c:v>1741.8229999999999</c:v>
                </c:pt>
                <c:pt idx="14">
                  <c:v>1754.2719999999999</c:v>
                </c:pt>
                <c:pt idx="15">
                  <c:v>1785.3944999999712</c:v>
                </c:pt>
                <c:pt idx="16">
                  <c:v>1804.068</c:v>
                </c:pt>
                <c:pt idx="17">
                  <c:v>1841.4150000000011</c:v>
                </c:pt>
                <c:pt idx="18">
                  <c:v>1866.3129999999999</c:v>
                </c:pt>
                <c:pt idx="19">
                  <c:v>1884.9865000000011</c:v>
                </c:pt>
                <c:pt idx="20">
                  <c:v>1909.8844999999712</c:v>
                </c:pt>
                <c:pt idx="21">
                  <c:v>1934.7825</c:v>
                </c:pt>
                <c:pt idx="22">
                  <c:v>1990.8029999999999</c:v>
                </c:pt>
                <c:pt idx="23">
                  <c:v>2021.9255000000242</c:v>
                </c:pt>
                <c:pt idx="24">
                  <c:v>2040.5990000000002</c:v>
                </c:pt>
                <c:pt idx="25">
                  <c:v>2065.4970000000012</c:v>
                </c:pt>
                <c:pt idx="26">
                  <c:v>2084.1705000000002</c:v>
                </c:pt>
                <c:pt idx="27">
                  <c:v>2115.2930000000001</c:v>
                </c:pt>
                <c:pt idx="28">
                  <c:v>2140.1909999999998</c:v>
                </c:pt>
                <c:pt idx="29">
                  <c:v>2158.8645000000001</c:v>
                </c:pt>
                <c:pt idx="30">
                  <c:v>2189.9870000000001</c:v>
                </c:pt>
                <c:pt idx="31">
                  <c:v>2214.8850000000002</c:v>
                </c:pt>
                <c:pt idx="32">
                  <c:v>2239.7829999999526</c:v>
                </c:pt>
                <c:pt idx="33">
                  <c:v>2264.681</c:v>
                </c:pt>
                <c:pt idx="34">
                  <c:v>2289.5790000000002</c:v>
                </c:pt>
                <c:pt idx="35">
                  <c:v>2314.4769999999999</c:v>
                </c:pt>
                <c:pt idx="36">
                  <c:v>2339.3750000000432</c:v>
                </c:pt>
                <c:pt idx="37">
                  <c:v>2364.2730000000001</c:v>
                </c:pt>
                <c:pt idx="38">
                  <c:v>2389.1710000000012</c:v>
                </c:pt>
                <c:pt idx="39">
                  <c:v>2426.518</c:v>
                </c:pt>
                <c:pt idx="40">
                  <c:v>2438.9670000000001</c:v>
                </c:pt>
                <c:pt idx="41">
                  <c:v>2463.8649999999998</c:v>
                </c:pt>
                <c:pt idx="42">
                  <c:v>2488.7629999999535</c:v>
                </c:pt>
                <c:pt idx="43">
                  <c:v>2513.6610000000001</c:v>
                </c:pt>
                <c:pt idx="44">
                  <c:v>2538.5590000000002</c:v>
                </c:pt>
                <c:pt idx="45">
                  <c:v>2557.2325000000001</c:v>
                </c:pt>
                <c:pt idx="46">
                  <c:v>2582.1305000000002</c:v>
                </c:pt>
                <c:pt idx="47">
                  <c:v>2588.3550000000464</c:v>
                </c:pt>
                <c:pt idx="48">
                  <c:v>2625.7019999999998</c:v>
                </c:pt>
                <c:pt idx="49">
                  <c:v>2663.049</c:v>
                </c:pt>
                <c:pt idx="50">
                  <c:v>2700.3960000000002</c:v>
                </c:pt>
                <c:pt idx="51">
                  <c:v>2737.7429999999536</c:v>
                </c:pt>
                <c:pt idx="52">
                  <c:v>2762.6410000000001</c:v>
                </c:pt>
                <c:pt idx="53">
                  <c:v>2775.09</c:v>
                </c:pt>
                <c:pt idx="54">
                  <c:v>2812.4369999999999</c:v>
                </c:pt>
                <c:pt idx="55">
                  <c:v>2831.1104999999998</c:v>
                </c:pt>
                <c:pt idx="56">
                  <c:v>2837.3350000000464</c:v>
                </c:pt>
                <c:pt idx="57">
                  <c:v>2849.7839999999997</c:v>
                </c:pt>
                <c:pt idx="58">
                  <c:v>2874.6819999999998</c:v>
                </c:pt>
                <c:pt idx="59">
                  <c:v>2899.58</c:v>
                </c:pt>
                <c:pt idx="60">
                  <c:v>2924.4780000000001</c:v>
                </c:pt>
                <c:pt idx="61">
                  <c:v>2949.3760000000002</c:v>
                </c:pt>
                <c:pt idx="62">
                  <c:v>2980.4984999999997</c:v>
                </c:pt>
                <c:pt idx="63">
                  <c:v>3005.3964999999998</c:v>
                </c:pt>
                <c:pt idx="64">
                  <c:v>3024.0699999999997</c:v>
                </c:pt>
                <c:pt idx="65">
                  <c:v>3048.9679999999998</c:v>
                </c:pt>
                <c:pt idx="66">
                  <c:v>3073.866</c:v>
                </c:pt>
                <c:pt idx="67">
                  <c:v>3098.7639999999997</c:v>
                </c:pt>
                <c:pt idx="68">
                  <c:v>3129.8865000000001</c:v>
                </c:pt>
                <c:pt idx="69">
                  <c:v>3161.009</c:v>
                </c:pt>
                <c:pt idx="70">
                  <c:v>3179.6824999999494</c:v>
                </c:pt>
                <c:pt idx="71">
                  <c:v>3210.8050000000012</c:v>
                </c:pt>
              </c:numCache>
            </c:numRef>
          </c:xVal>
          <c:yVal>
            <c:numRef>
              <c:f>N2T!$D$2:$D$119</c:f>
              <c:numCache>
                <c:formatCode>General</c:formatCode>
                <c:ptCount val="118"/>
                <c:pt idx="1">
                  <c:v>-8.6032202765506955</c:v>
                </c:pt>
                <c:pt idx="3">
                  <c:v>-9.2827250023205359</c:v>
                </c:pt>
                <c:pt idx="5">
                  <c:v>-9.2433334240149989</c:v>
                </c:pt>
                <c:pt idx="7">
                  <c:v>-9.5121809459500657</c:v>
                </c:pt>
                <c:pt idx="9">
                  <c:v>-9.4008997372370366</c:v>
                </c:pt>
                <c:pt idx="10" formatCode="0.00">
                  <c:v>-9.2893643007037809</c:v>
                </c:pt>
                <c:pt idx="11">
                  <c:v>-9.1931091616755189</c:v>
                </c:pt>
                <c:pt idx="12" formatCode="0.00">
                  <c:v>-9.6551936922651258</c:v>
                </c:pt>
                <c:pt idx="13">
                  <c:v>-8.7991933786205472</c:v>
                </c:pt>
                <c:pt idx="14" formatCode="0.00">
                  <c:v>-8.6871679296081599</c:v>
                </c:pt>
                <c:pt idx="15" formatCode="0.00">
                  <c:v>-8.589090344739164</c:v>
                </c:pt>
                <c:pt idx="16">
                  <c:v>-8.778512800010148</c:v>
                </c:pt>
                <c:pt idx="17" formatCode="0.00">
                  <c:v>-9.3599801618094567</c:v>
                </c:pt>
                <c:pt idx="18">
                  <c:v>-8.993196901775125</c:v>
                </c:pt>
                <c:pt idx="19" formatCode="0.00">
                  <c:v>-9.0147470630705939</c:v>
                </c:pt>
                <c:pt idx="20">
                  <c:v>-8.8681286406551489</c:v>
                </c:pt>
                <c:pt idx="21" formatCode="0.00">
                  <c:v>-8.7587645665625207</c:v>
                </c:pt>
                <c:pt idx="22">
                  <c:v>-8.5392089618042579</c:v>
                </c:pt>
                <c:pt idx="23" formatCode="0.00">
                  <c:v>-8.7656299975033747</c:v>
                </c:pt>
                <c:pt idx="24">
                  <c:v>-11.098676762204001</c:v>
                </c:pt>
                <c:pt idx="25" formatCode="0.00">
                  <c:v>-9.5639815383369768</c:v>
                </c:pt>
                <c:pt idx="26">
                  <c:v>-8.9380486921474311</c:v>
                </c:pt>
                <c:pt idx="27" formatCode="0.00">
                  <c:v>-8.2252225048751981</c:v>
                </c:pt>
                <c:pt idx="28">
                  <c:v>-10.344328037653698</c:v>
                </c:pt>
                <c:pt idx="29" formatCode="0.00">
                  <c:v>-9.1873636124400289</c:v>
                </c:pt>
                <c:pt idx="30">
                  <c:v>-8.7273037482126821</c:v>
                </c:pt>
                <c:pt idx="31" formatCode="0.00">
                  <c:v>-8.7273797394044479</c:v>
                </c:pt>
                <c:pt idx="32">
                  <c:v>-8.8612351144517056</c:v>
                </c:pt>
                <c:pt idx="33" formatCode="0.00">
                  <c:v>-8.1526450920721505</c:v>
                </c:pt>
                <c:pt idx="34">
                  <c:v>-10.166081145821336</c:v>
                </c:pt>
                <c:pt idx="35" formatCode="0.00">
                  <c:v>-9.308979817677578</c:v>
                </c:pt>
                <c:pt idx="36">
                  <c:v>-9.2610596342525149</c:v>
                </c:pt>
                <c:pt idx="37" formatCode="0.00">
                  <c:v>-9.6404820545347807</c:v>
                </c:pt>
                <c:pt idx="38">
                  <c:v>-8.1137799161048818</c:v>
                </c:pt>
                <c:pt idx="39" formatCode="0.00">
                  <c:v>-9.7797522250487567</c:v>
                </c:pt>
                <c:pt idx="40">
                  <c:v>-9.4590023152378624</c:v>
                </c:pt>
                <c:pt idx="41" formatCode="0.00">
                  <c:v>-8.9764968049718767</c:v>
                </c:pt>
                <c:pt idx="42">
                  <c:v>-9.0168318487584251</c:v>
                </c:pt>
                <c:pt idx="43" formatCode="0.00">
                  <c:v>-8.5832056896470252</c:v>
                </c:pt>
                <c:pt idx="44">
                  <c:v>-8.1590802311564268</c:v>
                </c:pt>
                <c:pt idx="45" formatCode="0.00">
                  <c:v>-9.7836753284434987</c:v>
                </c:pt>
                <c:pt idx="46">
                  <c:v>-8.6829882226193291</c:v>
                </c:pt>
                <c:pt idx="47" formatCode="0.00">
                  <c:v>-9.2128637845059629</c:v>
                </c:pt>
                <c:pt idx="48">
                  <c:v>-9.1517480044547579</c:v>
                </c:pt>
                <c:pt idx="49" formatCode="0.00">
                  <c:v>-9.026516373254875</c:v>
                </c:pt>
                <c:pt idx="50">
                  <c:v>-8.2979355446830834</c:v>
                </c:pt>
                <c:pt idx="51" formatCode="0.00">
                  <c:v>-8.4468778466791239</c:v>
                </c:pt>
                <c:pt idx="52">
                  <c:v>-8.691851327738048</c:v>
                </c:pt>
                <c:pt idx="53" formatCode="0.00">
                  <c:v>-8.7930917212666699</c:v>
                </c:pt>
                <c:pt idx="54">
                  <c:v>-8.1571106522409274</c:v>
                </c:pt>
                <c:pt idx="55" formatCode="0.00">
                  <c:v>-7.8123158725765922</c:v>
                </c:pt>
                <c:pt idx="56">
                  <c:v>-7.0561160386022355</c:v>
                </c:pt>
                <c:pt idx="57" formatCode="0.00">
                  <c:v>-8.7734762042928729</c:v>
                </c:pt>
                <c:pt idx="58">
                  <c:v>-8.1807455992243767</c:v>
                </c:pt>
                <c:pt idx="59" formatCode="0.00">
                  <c:v>-9.06182430380772</c:v>
                </c:pt>
                <c:pt idx="60">
                  <c:v>-8.4298973320065027</c:v>
                </c:pt>
                <c:pt idx="61" formatCode="0.00">
                  <c:v>-8.136952678493099</c:v>
                </c:pt>
                <c:pt idx="62">
                  <c:v>-7.6853965020325861</c:v>
                </c:pt>
                <c:pt idx="63" formatCode="0.00">
                  <c:v>-9.5767316243699767</c:v>
                </c:pt>
                <c:pt idx="64">
                  <c:v>-7.9965899706460215</c:v>
                </c:pt>
                <c:pt idx="65" formatCode="0.00">
                  <c:v>-8.5018012942057624</c:v>
                </c:pt>
                <c:pt idx="66">
                  <c:v>-8.916383324079403</c:v>
                </c:pt>
                <c:pt idx="67" formatCode="0.00">
                  <c:v>-8.5086667251465933</c:v>
                </c:pt>
                <c:pt idx="68">
                  <c:v>-8.8750221668586367</c:v>
                </c:pt>
                <c:pt idx="69" formatCode="0.00">
                  <c:v>-8.9215733574450553</c:v>
                </c:pt>
                <c:pt idx="70">
                  <c:v>-8.4545170684474567</c:v>
                </c:pt>
                <c:pt idx="71" formatCode="0.00">
                  <c:v>-9.4413845572507196</c:v>
                </c:pt>
                <c:pt idx="73" formatCode="0.00">
                  <c:v>-8.5282822421203903</c:v>
                </c:pt>
                <c:pt idx="74" formatCode="0.00">
                  <c:v>-9.2893643007037809</c:v>
                </c:pt>
              </c:numCache>
            </c:numRef>
          </c:yVal>
          <c:smooth val="0"/>
        </c:ser>
        <c:dLbls>
          <c:showLegendKey val="0"/>
          <c:showVal val="0"/>
          <c:showCatName val="0"/>
          <c:showSerName val="0"/>
          <c:showPercent val="0"/>
          <c:showBubbleSize val="0"/>
        </c:dLbls>
        <c:axId val="229504128"/>
        <c:axId val="229506048"/>
      </c:scatterChart>
      <c:scatterChart>
        <c:scatterStyle val="lineMarker"/>
        <c:varyColors val="0"/>
        <c:ser>
          <c:idx val="0"/>
          <c:order val="0"/>
          <c:tx>
            <c:strRef>
              <c:f>N2T!$E$1</c:f>
              <c:strCache>
                <c:ptCount val="1"/>
                <c:pt idx="0">
                  <c:v>18O/16O</c:v>
                </c:pt>
              </c:strCache>
            </c:strRef>
          </c:tx>
          <c:spPr>
            <a:ln w="15875">
              <a:solidFill>
                <a:srgbClr val="FF0000"/>
              </a:solidFill>
            </a:ln>
          </c:spPr>
          <c:marker>
            <c:symbol val="none"/>
          </c:marker>
          <c:xVal>
            <c:numRef>
              <c:f>N2T!$C$2:$C$119</c:f>
              <c:numCache>
                <c:formatCode>0</c:formatCode>
                <c:ptCount val="118"/>
                <c:pt idx="0">
                  <c:v>1405.7</c:v>
                </c:pt>
                <c:pt idx="1">
                  <c:v>1443.047</c:v>
                </c:pt>
                <c:pt idx="2">
                  <c:v>1467.9449999999999</c:v>
                </c:pt>
                <c:pt idx="3">
                  <c:v>1499.0675000000001</c:v>
                </c:pt>
                <c:pt idx="4">
                  <c:v>1530.1899999999998</c:v>
                </c:pt>
                <c:pt idx="5">
                  <c:v>1555.088</c:v>
                </c:pt>
                <c:pt idx="6">
                  <c:v>1561.3125</c:v>
                </c:pt>
                <c:pt idx="7">
                  <c:v>1598.6595</c:v>
                </c:pt>
                <c:pt idx="8">
                  <c:v>1617.3329999999999</c:v>
                </c:pt>
                <c:pt idx="9">
                  <c:v>1617.3329999999999</c:v>
                </c:pt>
                <c:pt idx="10">
                  <c:v>1642.231</c:v>
                </c:pt>
                <c:pt idx="11">
                  <c:v>1692.027</c:v>
                </c:pt>
                <c:pt idx="12">
                  <c:v>1716.9250000000011</c:v>
                </c:pt>
                <c:pt idx="13">
                  <c:v>1741.8229999999999</c:v>
                </c:pt>
                <c:pt idx="14">
                  <c:v>1754.2719999999999</c:v>
                </c:pt>
                <c:pt idx="15">
                  <c:v>1785.3944999999712</c:v>
                </c:pt>
                <c:pt idx="16">
                  <c:v>1804.068</c:v>
                </c:pt>
                <c:pt idx="17">
                  <c:v>1841.4150000000011</c:v>
                </c:pt>
                <c:pt idx="18">
                  <c:v>1866.3129999999999</c:v>
                </c:pt>
                <c:pt idx="19">
                  <c:v>1884.9865000000011</c:v>
                </c:pt>
                <c:pt idx="20">
                  <c:v>1909.8844999999712</c:v>
                </c:pt>
                <c:pt idx="21">
                  <c:v>1934.7825</c:v>
                </c:pt>
                <c:pt idx="22">
                  <c:v>1990.8029999999999</c:v>
                </c:pt>
                <c:pt idx="23">
                  <c:v>2021.9255000000242</c:v>
                </c:pt>
                <c:pt idx="24">
                  <c:v>2040.5990000000002</c:v>
                </c:pt>
                <c:pt idx="25">
                  <c:v>2065.4970000000012</c:v>
                </c:pt>
                <c:pt idx="26">
                  <c:v>2084.1705000000002</c:v>
                </c:pt>
                <c:pt idx="27">
                  <c:v>2115.2930000000001</c:v>
                </c:pt>
                <c:pt idx="28">
                  <c:v>2140.1909999999998</c:v>
                </c:pt>
                <c:pt idx="29">
                  <c:v>2158.8645000000001</c:v>
                </c:pt>
                <c:pt idx="30">
                  <c:v>2189.9870000000001</c:v>
                </c:pt>
                <c:pt idx="31">
                  <c:v>2214.8850000000002</c:v>
                </c:pt>
                <c:pt idx="32">
                  <c:v>2239.7829999999526</c:v>
                </c:pt>
                <c:pt idx="33">
                  <c:v>2264.681</c:v>
                </c:pt>
                <c:pt idx="34">
                  <c:v>2289.5790000000002</c:v>
                </c:pt>
                <c:pt idx="35">
                  <c:v>2314.4769999999999</c:v>
                </c:pt>
                <c:pt idx="36">
                  <c:v>2339.3750000000432</c:v>
                </c:pt>
                <c:pt idx="37">
                  <c:v>2364.2730000000001</c:v>
                </c:pt>
                <c:pt idx="38">
                  <c:v>2389.1710000000012</c:v>
                </c:pt>
                <c:pt idx="39">
                  <c:v>2426.518</c:v>
                </c:pt>
                <c:pt idx="40">
                  <c:v>2438.9670000000001</c:v>
                </c:pt>
                <c:pt idx="41">
                  <c:v>2463.8649999999998</c:v>
                </c:pt>
                <c:pt idx="42">
                  <c:v>2488.7629999999535</c:v>
                </c:pt>
                <c:pt idx="43">
                  <c:v>2513.6610000000001</c:v>
                </c:pt>
                <c:pt idx="44">
                  <c:v>2538.5590000000002</c:v>
                </c:pt>
                <c:pt idx="45">
                  <c:v>2557.2325000000001</c:v>
                </c:pt>
                <c:pt idx="46">
                  <c:v>2582.1305000000002</c:v>
                </c:pt>
                <c:pt idx="47">
                  <c:v>2588.3550000000464</c:v>
                </c:pt>
                <c:pt idx="48">
                  <c:v>2625.7019999999998</c:v>
                </c:pt>
                <c:pt idx="49">
                  <c:v>2663.049</c:v>
                </c:pt>
                <c:pt idx="50">
                  <c:v>2700.3960000000002</c:v>
                </c:pt>
                <c:pt idx="51">
                  <c:v>2737.7429999999536</c:v>
                </c:pt>
                <c:pt idx="52">
                  <c:v>2762.6410000000001</c:v>
                </c:pt>
                <c:pt idx="53">
                  <c:v>2775.09</c:v>
                </c:pt>
                <c:pt idx="54">
                  <c:v>2812.4369999999999</c:v>
                </c:pt>
                <c:pt idx="55">
                  <c:v>2831.1104999999998</c:v>
                </c:pt>
                <c:pt idx="56">
                  <c:v>2837.3350000000464</c:v>
                </c:pt>
                <c:pt idx="57">
                  <c:v>2849.7839999999997</c:v>
                </c:pt>
                <c:pt idx="58">
                  <c:v>2874.6819999999998</c:v>
                </c:pt>
                <c:pt idx="59">
                  <c:v>2899.58</c:v>
                </c:pt>
                <c:pt idx="60">
                  <c:v>2924.4780000000001</c:v>
                </c:pt>
                <c:pt idx="61">
                  <c:v>2949.3760000000002</c:v>
                </c:pt>
                <c:pt idx="62">
                  <c:v>2980.4984999999997</c:v>
                </c:pt>
                <c:pt idx="63">
                  <c:v>3005.3964999999998</c:v>
                </c:pt>
                <c:pt idx="64">
                  <c:v>3024.0699999999997</c:v>
                </c:pt>
                <c:pt idx="65">
                  <c:v>3048.9679999999998</c:v>
                </c:pt>
                <c:pt idx="66">
                  <c:v>3073.866</c:v>
                </c:pt>
                <c:pt idx="67">
                  <c:v>3098.7639999999997</c:v>
                </c:pt>
                <c:pt idx="68">
                  <c:v>3129.8865000000001</c:v>
                </c:pt>
                <c:pt idx="69">
                  <c:v>3161.009</c:v>
                </c:pt>
                <c:pt idx="70">
                  <c:v>3179.6824999999494</c:v>
                </c:pt>
                <c:pt idx="71">
                  <c:v>3210.8050000000012</c:v>
                </c:pt>
              </c:numCache>
            </c:numRef>
          </c:xVal>
          <c:yVal>
            <c:numRef>
              <c:f>N2T!$E$2:$E$119</c:f>
              <c:numCache>
                <c:formatCode>General</c:formatCode>
                <c:ptCount val="118"/>
                <c:pt idx="1">
                  <c:v>-8.313078374100165</c:v>
                </c:pt>
                <c:pt idx="3">
                  <c:v>-8.4792464721413268</c:v>
                </c:pt>
                <c:pt idx="5">
                  <c:v>-7.7436486722763824</c:v>
                </c:pt>
                <c:pt idx="7">
                  <c:v>-8.1144872325388508</c:v>
                </c:pt>
                <c:pt idx="9">
                  <c:v>-8.1276590939689548</c:v>
                </c:pt>
                <c:pt idx="10">
                  <c:v>-8.3290867250371043</c:v>
                </c:pt>
                <c:pt idx="11">
                  <c:v>-8.1732539989192343</c:v>
                </c:pt>
                <c:pt idx="12">
                  <c:v>-8.7894688108498222</c:v>
                </c:pt>
                <c:pt idx="13">
                  <c:v>-8.0455882650583828</c:v>
                </c:pt>
                <c:pt idx="14">
                  <c:v>-8.0418483367148159</c:v>
                </c:pt>
                <c:pt idx="15">
                  <c:v>-8.0278367080161779</c:v>
                </c:pt>
                <c:pt idx="16">
                  <c:v>-8.4265590264209767</c:v>
                </c:pt>
                <c:pt idx="17">
                  <c:v>-8.4962254387995486</c:v>
                </c:pt>
                <c:pt idx="18">
                  <c:v>-8.2249282245295419</c:v>
                </c:pt>
                <c:pt idx="19">
                  <c:v>-8.3731232723757127</c:v>
                </c:pt>
                <c:pt idx="20">
                  <c:v>-8.2958536322300489</c:v>
                </c:pt>
                <c:pt idx="21">
                  <c:v>-8.4191614809569639</c:v>
                </c:pt>
                <c:pt idx="22">
                  <c:v>-8.0607865667087708</c:v>
                </c:pt>
                <c:pt idx="23">
                  <c:v>-8.0348425223654996</c:v>
                </c:pt>
                <c:pt idx="24">
                  <c:v>-7.7477015527163955</c:v>
                </c:pt>
                <c:pt idx="25">
                  <c:v>-8.0228325549097992</c:v>
                </c:pt>
                <c:pt idx="26">
                  <c:v>-8.1489367162790707</c:v>
                </c:pt>
                <c:pt idx="27">
                  <c:v>-8.0068192649682768</c:v>
                </c:pt>
                <c:pt idx="28">
                  <c:v>-7.9949272595580245</c:v>
                </c:pt>
                <c:pt idx="29">
                  <c:v>-8.0748757472187389</c:v>
                </c:pt>
                <c:pt idx="30">
                  <c:v>-8.1631217978191639</c:v>
                </c:pt>
                <c:pt idx="31">
                  <c:v>-8.1619480112746636</c:v>
                </c:pt>
                <c:pt idx="32">
                  <c:v>-8.2553248278297797</c:v>
                </c:pt>
                <c:pt idx="33">
                  <c:v>-7.8917237435150334</c:v>
                </c:pt>
                <c:pt idx="34">
                  <c:v>-7.9321076127376324</c:v>
                </c:pt>
                <c:pt idx="35">
                  <c:v>-7.9998134506188823</c:v>
                </c:pt>
                <c:pt idx="36">
                  <c:v>-8.2340472055196372</c:v>
                </c:pt>
                <c:pt idx="37">
                  <c:v>-8.5142403899835184</c:v>
                </c:pt>
                <c:pt idx="38">
                  <c:v>-8.2158092435395158</c:v>
                </c:pt>
                <c:pt idx="39">
                  <c:v>-8.2260011710399112</c:v>
                </c:pt>
                <c:pt idx="40">
                  <c:v>-7.8743540664671645</c:v>
                </c:pt>
                <c:pt idx="41">
                  <c:v>-8.1289206007703534</c:v>
                </c:pt>
                <c:pt idx="42">
                  <c:v>-8.5491586597317379</c:v>
                </c:pt>
                <c:pt idx="43">
                  <c:v>-8.1629488418959948</c:v>
                </c:pt>
                <c:pt idx="44">
                  <c:v>-8.046601485168388</c:v>
                </c:pt>
                <c:pt idx="45">
                  <c:v>-8.4902204550715439</c:v>
                </c:pt>
                <c:pt idx="46">
                  <c:v>-8.0982757107786689</c:v>
                </c:pt>
                <c:pt idx="47">
                  <c:v>-7.9057353722136794</c:v>
                </c:pt>
                <c:pt idx="48">
                  <c:v>-7.8500367838270808</c:v>
                </c:pt>
                <c:pt idx="49">
                  <c:v>-8.1349255844986939</c:v>
                </c:pt>
                <c:pt idx="50">
                  <c:v>-7.9361604931777947</c:v>
                </c:pt>
                <c:pt idx="51">
                  <c:v>-7.8697054698456945</c:v>
                </c:pt>
                <c:pt idx="52">
                  <c:v>-7.8317988218469585</c:v>
                </c:pt>
                <c:pt idx="53">
                  <c:v>-8.2290036629039029</c:v>
                </c:pt>
                <c:pt idx="54">
                  <c:v>-8.0486279253883986</c:v>
                </c:pt>
                <c:pt idx="55">
                  <c:v>-8.3961423766665266</c:v>
                </c:pt>
                <c:pt idx="56">
                  <c:v>-5.5135512101514745</c:v>
                </c:pt>
                <c:pt idx="57">
                  <c:v>-8.2900543308051606</c:v>
                </c:pt>
                <c:pt idx="58">
                  <c:v>-7.9645306562576703</c:v>
                </c:pt>
                <c:pt idx="59">
                  <c:v>-7.6745434986859795</c:v>
                </c:pt>
                <c:pt idx="60">
                  <c:v>-8.3829905616906348</c:v>
                </c:pt>
                <c:pt idx="61">
                  <c:v>-8.0378450142294948</c:v>
                </c:pt>
                <c:pt idx="62">
                  <c:v>-7.9989801399980696</c:v>
                </c:pt>
                <c:pt idx="63">
                  <c:v>-8.6043151459033389</c:v>
                </c:pt>
                <c:pt idx="64">
                  <c:v>-8.0425486047283705</c:v>
                </c:pt>
                <c:pt idx="65">
                  <c:v>-7.66853851495787</c:v>
                </c:pt>
                <c:pt idx="66">
                  <c:v>-7.7730320554665724</c:v>
                </c:pt>
                <c:pt idx="67">
                  <c:v>-7.7576124402565396</c:v>
                </c:pt>
                <c:pt idx="68">
                  <c:v>-8.0050594606581136</c:v>
                </c:pt>
                <c:pt idx="69">
                  <c:v>-7.2531938071051965</c:v>
                </c:pt>
                <c:pt idx="70">
                  <c:v>-7.4305636582842824</c:v>
                </c:pt>
                <c:pt idx="71">
                  <c:v>-6.6667070630046714</c:v>
                </c:pt>
                <c:pt idx="73">
                  <c:v>-7.9307561377469726</c:v>
                </c:pt>
                <c:pt idx="74">
                  <c:v>-7.8366780593417724</c:v>
                </c:pt>
              </c:numCache>
            </c:numRef>
          </c:yVal>
          <c:smooth val="0"/>
        </c:ser>
        <c:dLbls>
          <c:showLegendKey val="0"/>
          <c:showVal val="0"/>
          <c:showCatName val="0"/>
          <c:showSerName val="0"/>
          <c:showPercent val="0"/>
          <c:showBubbleSize val="0"/>
        </c:dLbls>
        <c:axId val="229517952"/>
        <c:axId val="229516416"/>
      </c:scatterChart>
      <c:valAx>
        <c:axId val="229504128"/>
        <c:scaling>
          <c:orientation val="minMax"/>
          <c:min val="1500"/>
        </c:scaling>
        <c:delete val="0"/>
        <c:axPos val="b"/>
        <c:title>
          <c:tx>
            <c:rich>
              <a:bodyPr/>
              <a:lstStyle/>
              <a:p>
                <a:pPr>
                  <a:defRPr/>
                </a:pPr>
                <a:r>
                  <a:rPr lang="nb-NO" sz="1100" b="1" dirty="0"/>
                  <a:t>Age (yrs BP)</a:t>
                </a:r>
              </a:p>
            </c:rich>
          </c:tx>
          <c:overlay val="0"/>
        </c:title>
        <c:numFmt formatCode="0" sourceLinked="1"/>
        <c:majorTickMark val="out"/>
        <c:minorTickMark val="none"/>
        <c:tickLblPos val="high"/>
        <c:crossAx val="229506048"/>
        <c:crosses val="autoZero"/>
        <c:crossBetween val="midCat"/>
        <c:majorUnit val="250"/>
      </c:valAx>
      <c:valAx>
        <c:axId val="229506048"/>
        <c:scaling>
          <c:orientation val="minMax"/>
          <c:max val="-4"/>
          <c:min val="-12"/>
        </c:scaling>
        <c:delete val="0"/>
        <c:axPos val="l"/>
        <c:title>
          <c:tx>
            <c:rich>
              <a:bodyPr rot="-5400000" vert="horz"/>
              <a:lstStyle/>
              <a:p>
                <a:pPr>
                  <a:defRPr/>
                </a:pPr>
                <a:r>
                  <a:rPr lang="el-GR" sz="1100" b="1" i="0" u="none" strike="noStrike" baseline="0" dirty="0">
                    <a:latin typeface="Calibri"/>
                    <a:cs typeface="Calibri"/>
                  </a:rPr>
                  <a:t>δ</a:t>
                </a:r>
                <a:r>
                  <a:rPr lang="nb-NO" sz="1100" b="1" i="0" u="none" strike="noStrike" baseline="30000" dirty="0"/>
                  <a:t>18</a:t>
                </a:r>
                <a:r>
                  <a:rPr lang="nb-NO" sz="1100" b="1" i="0" u="none" strike="noStrike" baseline="0" dirty="0"/>
                  <a:t>O &amp;</a:t>
                </a:r>
                <a:r>
                  <a:rPr lang="el-GR" sz="1100" b="1" i="0" u="none" strike="noStrike" baseline="0" dirty="0">
                    <a:latin typeface="Calibri"/>
                    <a:cs typeface="Calibri"/>
                  </a:rPr>
                  <a:t>δ</a:t>
                </a:r>
                <a:r>
                  <a:rPr lang="nb-NO" sz="1100" b="1" i="0" u="none" strike="noStrike" baseline="0" dirty="0"/>
                  <a:t> </a:t>
                </a:r>
                <a:r>
                  <a:rPr lang="nb-NO" sz="1100" b="1" i="0" u="none" strike="noStrike" baseline="30000" dirty="0"/>
                  <a:t>13</a:t>
                </a:r>
                <a:r>
                  <a:rPr lang="nb-NO" sz="1100" b="1" i="0" u="none" strike="noStrike" baseline="0" dirty="0"/>
                  <a:t>C  (</a:t>
                </a:r>
                <a:r>
                  <a:rPr lang="nb-NO" sz="1100" b="1" i="0" u="none" strike="noStrike" baseline="0" dirty="0">
                    <a:latin typeface="Calibri"/>
                    <a:cs typeface="Calibri"/>
                  </a:rPr>
                  <a:t>‰ VPDB)</a:t>
                </a:r>
                <a:endParaRPr lang="nb-NO" sz="1100" b="1" dirty="0"/>
              </a:p>
            </c:rich>
          </c:tx>
          <c:overlay val="0"/>
        </c:title>
        <c:numFmt formatCode="General" sourceLinked="1"/>
        <c:majorTickMark val="out"/>
        <c:minorTickMark val="none"/>
        <c:tickLblPos val="nextTo"/>
        <c:crossAx val="229504128"/>
        <c:crosses val="autoZero"/>
        <c:crossBetween val="midCat"/>
      </c:valAx>
      <c:valAx>
        <c:axId val="229516416"/>
        <c:scaling>
          <c:orientation val="minMax"/>
          <c:max val="-4"/>
          <c:min val="-9"/>
        </c:scaling>
        <c:delete val="1"/>
        <c:axPos val="r"/>
        <c:numFmt formatCode="General" sourceLinked="1"/>
        <c:majorTickMark val="out"/>
        <c:minorTickMark val="none"/>
        <c:tickLblPos val="none"/>
        <c:crossAx val="229517952"/>
        <c:crosses val="max"/>
        <c:crossBetween val="midCat"/>
      </c:valAx>
      <c:valAx>
        <c:axId val="229517952"/>
        <c:scaling>
          <c:orientation val="minMax"/>
        </c:scaling>
        <c:delete val="1"/>
        <c:axPos val="b"/>
        <c:numFmt formatCode="0" sourceLinked="1"/>
        <c:majorTickMark val="out"/>
        <c:minorTickMark val="none"/>
        <c:tickLblPos val="none"/>
        <c:crossAx val="229516416"/>
        <c:crosses val="autoZero"/>
        <c:crossBetween val="midCat"/>
      </c:valAx>
    </c:plotArea>
    <c:plotVisOnly val="1"/>
    <c:dispBlanksAs val="gap"/>
    <c:showDLblsOverMax val="0"/>
  </c:chart>
  <c:spPr>
    <a:ln>
      <a:solidFill>
        <a:prstClr val="black"/>
      </a:solidFill>
    </a:ln>
  </c:sp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Bad Salzuflen Correlation</a:t>
            </a:r>
          </a:p>
        </c:rich>
      </c:tx>
      <c:overlay val="0"/>
    </c:title>
    <c:autoTitleDeleted val="0"/>
    <c:plotArea>
      <c:layout/>
      <c:lineChart>
        <c:grouping val="standard"/>
        <c:varyColors val="0"/>
        <c:ser>
          <c:idx val="0"/>
          <c:order val="0"/>
          <c:spPr>
            <a:ln w="12700">
              <a:solidFill>
                <a:schemeClr val="tx1"/>
              </a:solidFill>
            </a:ln>
          </c:spPr>
          <c:marker>
            <c:symbol val="none"/>
          </c:marker>
          <c:cat>
            <c:strRef>
              <c:f>Sheet2!$E$1:$E$354</c:f>
              <c:strCache>
                <c:ptCount val="300"/>
                <c:pt idx="0">
                  <c:v>1978-01-15</c:v>
                </c:pt>
                <c:pt idx="1">
                  <c:v>1978-02-15</c:v>
                </c:pt>
                <c:pt idx="2">
                  <c:v>1978-03-15</c:v>
                </c:pt>
                <c:pt idx="3">
                  <c:v>1978-04-15</c:v>
                </c:pt>
                <c:pt idx="4">
                  <c:v>1978-05-15</c:v>
                </c:pt>
                <c:pt idx="5">
                  <c:v>1978-06-15</c:v>
                </c:pt>
                <c:pt idx="6">
                  <c:v>1978-07-15</c:v>
                </c:pt>
                <c:pt idx="7">
                  <c:v>1978-08-15</c:v>
                </c:pt>
                <c:pt idx="8">
                  <c:v>1978-09-15</c:v>
                </c:pt>
                <c:pt idx="9">
                  <c:v>1978-10-15</c:v>
                </c:pt>
                <c:pt idx="10">
                  <c:v>1978-11-15</c:v>
                </c:pt>
                <c:pt idx="11">
                  <c:v>1978-12-15</c:v>
                </c:pt>
                <c:pt idx="12">
                  <c:v>1979-01-15</c:v>
                </c:pt>
                <c:pt idx="13">
                  <c:v>1979-02-15</c:v>
                </c:pt>
                <c:pt idx="14">
                  <c:v>1979-03-15</c:v>
                </c:pt>
                <c:pt idx="15">
                  <c:v>1979-04-15</c:v>
                </c:pt>
                <c:pt idx="16">
                  <c:v>1979-05-15</c:v>
                </c:pt>
                <c:pt idx="17">
                  <c:v>1979-06-15</c:v>
                </c:pt>
                <c:pt idx="18">
                  <c:v>1979-07-15</c:v>
                </c:pt>
                <c:pt idx="19">
                  <c:v>1979-08-15</c:v>
                </c:pt>
                <c:pt idx="20">
                  <c:v>1979-09-15</c:v>
                </c:pt>
                <c:pt idx="21">
                  <c:v>1979-10-15</c:v>
                </c:pt>
                <c:pt idx="22">
                  <c:v>1979-11-15</c:v>
                </c:pt>
                <c:pt idx="23">
                  <c:v>1979-12-15</c:v>
                </c:pt>
                <c:pt idx="24">
                  <c:v>1980-01-15</c:v>
                </c:pt>
                <c:pt idx="25">
                  <c:v>1980-02-15</c:v>
                </c:pt>
                <c:pt idx="26">
                  <c:v>1980-03-15</c:v>
                </c:pt>
                <c:pt idx="27">
                  <c:v>1980-04-15</c:v>
                </c:pt>
                <c:pt idx="28">
                  <c:v>1980-05-15</c:v>
                </c:pt>
                <c:pt idx="29">
                  <c:v>1980-06-15</c:v>
                </c:pt>
                <c:pt idx="30">
                  <c:v>1980-07-15</c:v>
                </c:pt>
                <c:pt idx="31">
                  <c:v>1980-08-15</c:v>
                </c:pt>
                <c:pt idx="32">
                  <c:v>1980-09-15</c:v>
                </c:pt>
                <c:pt idx="33">
                  <c:v>1980-10-15</c:v>
                </c:pt>
                <c:pt idx="34">
                  <c:v>1980-11-15</c:v>
                </c:pt>
                <c:pt idx="35">
                  <c:v>1980-12-15</c:v>
                </c:pt>
                <c:pt idx="36">
                  <c:v>1981-01-15</c:v>
                </c:pt>
                <c:pt idx="37">
                  <c:v>1981-02-15</c:v>
                </c:pt>
                <c:pt idx="38">
                  <c:v>1981-03-15</c:v>
                </c:pt>
                <c:pt idx="39">
                  <c:v>1981-04-15</c:v>
                </c:pt>
                <c:pt idx="40">
                  <c:v>1981-05-15</c:v>
                </c:pt>
                <c:pt idx="41">
                  <c:v>1981-06-15</c:v>
                </c:pt>
                <c:pt idx="42">
                  <c:v>1981-07-15</c:v>
                </c:pt>
                <c:pt idx="43">
                  <c:v>1981-08-15</c:v>
                </c:pt>
                <c:pt idx="44">
                  <c:v>1981-09-15</c:v>
                </c:pt>
                <c:pt idx="45">
                  <c:v>1981-10-15</c:v>
                </c:pt>
                <c:pt idx="46">
                  <c:v>1981-11-15</c:v>
                </c:pt>
                <c:pt idx="47">
                  <c:v>1981-12-15</c:v>
                </c:pt>
                <c:pt idx="48">
                  <c:v>1982-01-15</c:v>
                </c:pt>
                <c:pt idx="49">
                  <c:v>1982-02-15</c:v>
                </c:pt>
                <c:pt idx="50">
                  <c:v>1982-03-15</c:v>
                </c:pt>
                <c:pt idx="51">
                  <c:v>1982-04-15</c:v>
                </c:pt>
                <c:pt idx="52">
                  <c:v>1982-05-15</c:v>
                </c:pt>
                <c:pt idx="53">
                  <c:v>1982-06-15</c:v>
                </c:pt>
                <c:pt idx="54">
                  <c:v>1982-07-15</c:v>
                </c:pt>
                <c:pt idx="55">
                  <c:v>1982-08-15</c:v>
                </c:pt>
                <c:pt idx="56">
                  <c:v>1982-09-15</c:v>
                </c:pt>
                <c:pt idx="57">
                  <c:v>1982-10-15</c:v>
                </c:pt>
                <c:pt idx="58">
                  <c:v>1982-11-15</c:v>
                </c:pt>
                <c:pt idx="59">
                  <c:v>1982-12-15</c:v>
                </c:pt>
                <c:pt idx="60">
                  <c:v>1983-01-15</c:v>
                </c:pt>
                <c:pt idx="61">
                  <c:v>1983-02-15</c:v>
                </c:pt>
                <c:pt idx="62">
                  <c:v>1983-03-15</c:v>
                </c:pt>
                <c:pt idx="63">
                  <c:v>1983-04-15</c:v>
                </c:pt>
                <c:pt idx="64">
                  <c:v>1983-05-15</c:v>
                </c:pt>
                <c:pt idx="65">
                  <c:v>1983-06-15</c:v>
                </c:pt>
                <c:pt idx="66">
                  <c:v>1983-07-15</c:v>
                </c:pt>
                <c:pt idx="67">
                  <c:v>1983-08-15</c:v>
                </c:pt>
                <c:pt idx="68">
                  <c:v>1983-09-15</c:v>
                </c:pt>
                <c:pt idx="69">
                  <c:v>1983-10-15</c:v>
                </c:pt>
                <c:pt idx="70">
                  <c:v>1983-11-15</c:v>
                </c:pt>
                <c:pt idx="71">
                  <c:v>1983-12-15</c:v>
                </c:pt>
                <c:pt idx="72">
                  <c:v>1984-01-15</c:v>
                </c:pt>
                <c:pt idx="73">
                  <c:v>1984-02-15</c:v>
                </c:pt>
                <c:pt idx="74">
                  <c:v>1984-03-15</c:v>
                </c:pt>
                <c:pt idx="75">
                  <c:v>1984-04-15</c:v>
                </c:pt>
                <c:pt idx="76">
                  <c:v>1984-05-15</c:v>
                </c:pt>
                <c:pt idx="77">
                  <c:v>1984-06-15</c:v>
                </c:pt>
                <c:pt idx="78">
                  <c:v>1984-07-15</c:v>
                </c:pt>
                <c:pt idx="79">
                  <c:v>1984-08-15</c:v>
                </c:pt>
                <c:pt idx="80">
                  <c:v>1984-09-15</c:v>
                </c:pt>
                <c:pt idx="81">
                  <c:v>1984-10-15</c:v>
                </c:pt>
                <c:pt idx="82">
                  <c:v>1984-11-15</c:v>
                </c:pt>
                <c:pt idx="83">
                  <c:v>1984-12-15</c:v>
                </c:pt>
                <c:pt idx="84">
                  <c:v>1985-01-15</c:v>
                </c:pt>
                <c:pt idx="85">
                  <c:v>1985-02-15</c:v>
                </c:pt>
                <c:pt idx="86">
                  <c:v>1985-03-15</c:v>
                </c:pt>
                <c:pt idx="87">
                  <c:v>1985-04-15</c:v>
                </c:pt>
                <c:pt idx="88">
                  <c:v>1985-05-15</c:v>
                </c:pt>
                <c:pt idx="89">
                  <c:v>1985-06-15</c:v>
                </c:pt>
                <c:pt idx="90">
                  <c:v>1985-07-15</c:v>
                </c:pt>
                <c:pt idx="91">
                  <c:v>1985-08-15</c:v>
                </c:pt>
                <c:pt idx="92">
                  <c:v>1985-09-15</c:v>
                </c:pt>
                <c:pt idx="93">
                  <c:v>1985-10-15</c:v>
                </c:pt>
                <c:pt idx="94">
                  <c:v>1985-11-15</c:v>
                </c:pt>
                <c:pt idx="95">
                  <c:v>1985-12-15</c:v>
                </c:pt>
                <c:pt idx="96">
                  <c:v>1986-01-15</c:v>
                </c:pt>
                <c:pt idx="97">
                  <c:v>1986-02-15</c:v>
                </c:pt>
                <c:pt idx="98">
                  <c:v>1986-03-15</c:v>
                </c:pt>
                <c:pt idx="99">
                  <c:v>1986-04-15</c:v>
                </c:pt>
                <c:pt idx="100">
                  <c:v>1986-05-15</c:v>
                </c:pt>
                <c:pt idx="101">
                  <c:v>1986-06-15</c:v>
                </c:pt>
                <c:pt idx="102">
                  <c:v>1986-07-15</c:v>
                </c:pt>
                <c:pt idx="103">
                  <c:v>1986-08-15</c:v>
                </c:pt>
                <c:pt idx="104">
                  <c:v>1986-09-15</c:v>
                </c:pt>
                <c:pt idx="105">
                  <c:v>1986-10-15</c:v>
                </c:pt>
                <c:pt idx="106">
                  <c:v>1986-11-15</c:v>
                </c:pt>
                <c:pt idx="107">
                  <c:v>1986-12-15</c:v>
                </c:pt>
                <c:pt idx="108">
                  <c:v>1987-01-15</c:v>
                </c:pt>
                <c:pt idx="109">
                  <c:v>1987-02-15</c:v>
                </c:pt>
                <c:pt idx="110">
                  <c:v>1987-03-15</c:v>
                </c:pt>
                <c:pt idx="111">
                  <c:v>1987-04-15</c:v>
                </c:pt>
                <c:pt idx="112">
                  <c:v>1987-05-15</c:v>
                </c:pt>
                <c:pt idx="113">
                  <c:v>1987-06-15</c:v>
                </c:pt>
                <c:pt idx="114">
                  <c:v>1987-07-15</c:v>
                </c:pt>
                <c:pt idx="115">
                  <c:v>1987-08-15</c:v>
                </c:pt>
                <c:pt idx="116">
                  <c:v>1987-09-15</c:v>
                </c:pt>
                <c:pt idx="117">
                  <c:v>1987-10-15</c:v>
                </c:pt>
                <c:pt idx="118">
                  <c:v>1987-11-15</c:v>
                </c:pt>
                <c:pt idx="119">
                  <c:v>1987-12-15</c:v>
                </c:pt>
                <c:pt idx="120">
                  <c:v>1988-01-15</c:v>
                </c:pt>
                <c:pt idx="121">
                  <c:v>1988-02-15</c:v>
                </c:pt>
                <c:pt idx="122">
                  <c:v>1988-03-15</c:v>
                </c:pt>
                <c:pt idx="123">
                  <c:v>1988-04-15</c:v>
                </c:pt>
                <c:pt idx="124">
                  <c:v>1988-05-15</c:v>
                </c:pt>
                <c:pt idx="125">
                  <c:v>1988-06-15</c:v>
                </c:pt>
                <c:pt idx="126">
                  <c:v>1988-07-15</c:v>
                </c:pt>
                <c:pt idx="127">
                  <c:v>1988-08-15</c:v>
                </c:pt>
                <c:pt idx="128">
                  <c:v>1988-09-15</c:v>
                </c:pt>
                <c:pt idx="129">
                  <c:v>1988-10-15</c:v>
                </c:pt>
                <c:pt idx="130">
                  <c:v>1988-11-15</c:v>
                </c:pt>
                <c:pt idx="131">
                  <c:v>1988-12-15</c:v>
                </c:pt>
                <c:pt idx="132">
                  <c:v>1989-01-15</c:v>
                </c:pt>
                <c:pt idx="133">
                  <c:v>1989-02-15</c:v>
                </c:pt>
                <c:pt idx="134">
                  <c:v>1989-03-15</c:v>
                </c:pt>
                <c:pt idx="135">
                  <c:v>1989-04-15</c:v>
                </c:pt>
                <c:pt idx="136">
                  <c:v>1989-05-15</c:v>
                </c:pt>
                <c:pt idx="137">
                  <c:v>1989-06-15</c:v>
                </c:pt>
                <c:pt idx="138">
                  <c:v>1989-07-15</c:v>
                </c:pt>
                <c:pt idx="139">
                  <c:v>1989-08-15</c:v>
                </c:pt>
                <c:pt idx="140">
                  <c:v>1989-09-15</c:v>
                </c:pt>
                <c:pt idx="141">
                  <c:v>1989-10-15</c:v>
                </c:pt>
                <c:pt idx="142">
                  <c:v>1989-11-15</c:v>
                </c:pt>
                <c:pt idx="143">
                  <c:v>1989-12-15</c:v>
                </c:pt>
                <c:pt idx="144">
                  <c:v>1990-01-15</c:v>
                </c:pt>
                <c:pt idx="145">
                  <c:v>1990-02-15</c:v>
                </c:pt>
                <c:pt idx="146">
                  <c:v>1990-03-15</c:v>
                </c:pt>
                <c:pt idx="147">
                  <c:v>1990-04-15</c:v>
                </c:pt>
                <c:pt idx="148">
                  <c:v>1990-05-15</c:v>
                </c:pt>
                <c:pt idx="149">
                  <c:v>1990-06-15</c:v>
                </c:pt>
                <c:pt idx="150">
                  <c:v>1990-07-15</c:v>
                </c:pt>
                <c:pt idx="151">
                  <c:v>1990-08-15</c:v>
                </c:pt>
                <c:pt idx="152">
                  <c:v>1990-09-15</c:v>
                </c:pt>
                <c:pt idx="153">
                  <c:v>1990-10-15</c:v>
                </c:pt>
                <c:pt idx="154">
                  <c:v>1990-11-15</c:v>
                </c:pt>
                <c:pt idx="155">
                  <c:v>1990-12-15</c:v>
                </c:pt>
                <c:pt idx="156">
                  <c:v>1991-01-15</c:v>
                </c:pt>
                <c:pt idx="157">
                  <c:v>1991-02-15</c:v>
                </c:pt>
                <c:pt idx="158">
                  <c:v>1991-03-15</c:v>
                </c:pt>
                <c:pt idx="159">
                  <c:v>1991-04-15</c:v>
                </c:pt>
                <c:pt idx="160">
                  <c:v>1991-05-15</c:v>
                </c:pt>
                <c:pt idx="161">
                  <c:v>1991-06-15</c:v>
                </c:pt>
                <c:pt idx="162">
                  <c:v>1991-07-15</c:v>
                </c:pt>
                <c:pt idx="163">
                  <c:v>1991-08-15</c:v>
                </c:pt>
                <c:pt idx="164">
                  <c:v>1991-09-15</c:v>
                </c:pt>
                <c:pt idx="165">
                  <c:v>1991-10-15</c:v>
                </c:pt>
                <c:pt idx="166">
                  <c:v>1991-11-15</c:v>
                </c:pt>
                <c:pt idx="167">
                  <c:v>1991-12-15</c:v>
                </c:pt>
                <c:pt idx="168">
                  <c:v>1992-01-15</c:v>
                </c:pt>
                <c:pt idx="169">
                  <c:v>1992-02-15</c:v>
                </c:pt>
                <c:pt idx="170">
                  <c:v>1992-03-15</c:v>
                </c:pt>
                <c:pt idx="171">
                  <c:v>1992-04-15</c:v>
                </c:pt>
                <c:pt idx="172">
                  <c:v>1992-05-15</c:v>
                </c:pt>
                <c:pt idx="173">
                  <c:v>1992-06-15</c:v>
                </c:pt>
                <c:pt idx="174">
                  <c:v>1992-07-15</c:v>
                </c:pt>
                <c:pt idx="175">
                  <c:v>1992-08-15</c:v>
                </c:pt>
                <c:pt idx="176">
                  <c:v>1992-09-15</c:v>
                </c:pt>
                <c:pt idx="177">
                  <c:v>1992-10-15</c:v>
                </c:pt>
                <c:pt idx="178">
                  <c:v>1992-11-15</c:v>
                </c:pt>
                <c:pt idx="179">
                  <c:v>1992-12-15</c:v>
                </c:pt>
                <c:pt idx="180">
                  <c:v>1993-01-15</c:v>
                </c:pt>
                <c:pt idx="181">
                  <c:v>1993-02-15</c:v>
                </c:pt>
                <c:pt idx="182">
                  <c:v>1993-03-15</c:v>
                </c:pt>
                <c:pt idx="183">
                  <c:v>1993-04-15</c:v>
                </c:pt>
                <c:pt idx="184">
                  <c:v>1993-05-15</c:v>
                </c:pt>
                <c:pt idx="185">
                  <c:v>1993-06-15</c:v>
                </c:pt>
                <c:pt idx="186">
                  <c:v>1993-07-15</c:v>
                </c:pt>
                <c:pt idx="187">
                  <c:v>1993-08-15</c:v>
                </c:pt>
                <c:pt idx="188">
                  <c:v>1993-09-15</c:v>
                </c:pt>
                <c:pt idx="189">
                  <c:v>1993-10-15</c:v>
                </c:pt>
                <c:pt idx="190">
                  <c:v>1993-11-15</c:v>
                </c:pt>
                <c:pt idx="191">
                  <c:v>1993-12-15</c:v>
                </c:pt>
                <c:pt idx="192">
                  <c:v>1994-01-15</c:v>
                </c:pt>
                <c:pt idx="193">
                  <c:v>1994-02-15</c:v>
                </c:pt>
                <c:pt idx="194">
                  <c:v>1994-03-15</c:v>
                </c:pt>
                <c:pt idx="195">
                  <c:v>1994-04-15</c:v>
                </c:pt>
                <c:pt idx="196">
                  <c:v>1994-05-15</c:v>
                </c:pt>
                <c:pt idx="197">
                  <c:v>1994-06-15</c:v>
                </c:pt>
                <c:pt idx="198">
                  <c:v>1994-07-15</c:v>
                </c:pt>
                <c:pt idx="199">
                  <c:v>1994-08-15</c:v>
                </c:pt>
                <c:pt idx="200">
                  <c:v>1994-09-15</c:v>
                </c:pt>
                <c:pt idx="201">
                  <c:v>1994-10-15</c:v>
                </c:pt>
                <c:pt idx="202">
                  <c:v>1994-11-15</c:v>
                </c:pt>
                <c:pt idx="203">
                  <c:v>1994-12-15</c:v>
                </c:pt>
                <c:pt idx="204">
                  <c:v>1995-01-15</c:v>
                </c:pt>
                <c:pt idx="205">
                  <c:v>1995-02-15</c:v>
                </c:pt>
                <c:pt idx="206">
                  <c:v>1995-03-15</c:v>
                </c:pt>
                <c:pt idx="207">
                  <c:v>1995-04-15</c:v>
                </c:pt>
                <c:pt idx="208">
                  <c:v>1995-05-15</c:v>
                </c:pt>
                <c:pt idx="209">
                  <c:v>1995-06-15</c:v>
                </c:pt>
                <c:pt idx="210">
                  <c:v>1995-07-15</c:v>
                </c:pt>
                <c:pt idx="211">
                  <c:v>1995-08-15</c:v>
                </c:pt>
                <c:pt idx="212">
                  <c:v>1995-09-15</c:v>
                </c:pt>
                <c:pt idx="213">
                  <c:v>1995-10-15</c:v>
                </c:pt>
                <c:pt idx="214">
                  <c:v>1995-11-15</c:v>
                </c:pt>
                <c:pt idx="215">
                  <c:v>1995-12-15</c:v>
                </c:pt>
                <c:pt idx="216">
                  <c:v>1996-01-15</c:v>
                </c:pt>
                <c:pt idx="217">
                  <c:v>1996-02-15</c:v>
                </c:pt>
                <c:pt idx="218">
                  <c:v>1996-03-15</c:v>
                </c:pt>
                <c:pt idx="219">
                  <c:v>1996-04-15</c:v>
                </c:pt>
                <c:pt idx="220">
                  <c:v>1996-05-15</c:v>
                </c:pt>
                <c:pt idx="221">
                  <c:v>1996-06-15</c:v>
                </c:pt>
                <c:pt idx="222">
                  <c:v>1996-07-15</c:v>
                </c:pt>
                <c:pt idx="223">
                  <c:v>1996-08-15</c:v>
                </c:pt>
                <c:pt idx="224">
                  <c:v>1996-09-15</c:v>
                </c:pt>
                <c:pt idx="225">
                  <c:v>1996-10-15</c:v>
                </c:pt>
                <c:pt idx="226">
                  <c:v>1996-11-15</c:v>
                </c:pt>
                <c:pt idx="227">
                  <c:v>1996-12-15</c:v>
                </c:pt>
                <c:pt idx="228">
                  <c:v>1997-01-15</c:v>
                </c:pt>
                <c:pt idx="229">
                  <c:v>1997-02-15</c:v>
                </c:pt>
                <c:pt idx="230">
                  <c:v>1997-03-15</c:v>
                </c:pt>
                <c:pt idx="231">
                  <c:v>1997-04-15</c:v>
                </c:pt>
                <c:pt idx="232">
                  <c:v>1997-05-15</c:v>
                </c:pt>
                <c:pt idx="233">
                  <c:v>1997-06-15</c:v>
                </c:pt>
                <c:pt idx="234">
                  <c:v>1997-07-15</c:v>
                </c:pt>
                <c:pt idx="235">
                  <c:v>1997-08-15</c:v>
                </c:pt>
                <c:pt idx="236">
                  <c:v>1997-09-15</c:v>
                </c:pt>
                <c:pt idx="237">
                  <c:v>1997-10-15</c:v>
                </c:pt>
                <c:pt idx="238">
                  <c:v>1997-11-15</c:v>
                </c:pt>
                <c:pt idx="239">
                  <c:v>1997-12-15</c:v>
                </c:pt>
                <c:pt idx="240">
                  <c:v>1998-01-15</c:v>
                </c:pt>
                <c:pt idx="241">
                  <c:v>1998-02-15</c:v>
                </c:pt>
                <c:pt idx="242">
                  <c:v>1998-03-15</c:v>
                </c:pt>
                <c:pt idx="243">
                  <c:v>1998-04-15</c:v>
                </c:pt>
                <c:pt idx="244">
                  <c:v>1998-05-15</c:v>
                </c:pt>
                <c:pt idx="245">
                  <c:v>1998-06-15</c:v>
                </c:pt>
                <c:pt idx="246">
                  <c:v>1998-07-15</c:v>
                </c:pt>
                <c:pt idx="247">
                  <c:v>1998-08-15</c:v>
                </c:pt>
                <c:pt idx="248">
                  <c:v>1998-09-15</c:v>
                </c:pt>
                <c:pt idx="249">
                  <c:v>1998-10-15</c:v>
                </c:pt>
                <c:pt idx="250">
                  <c:v>1998-11-15</c:v>
                </c:pt>
                <c:pt idx="251">
                  <c:v>1998-12-15</c:v>
                </c:pt>
                <c:pt idx="252">
                  <c:v>1999-01-01</c:v>
                </c:pt>
                <c:pt idx="253">
                  <c:v>1999-02-01</c:v>
                </c:pt>
                <c:pt idx="254">
                  <c:v>1999-03-01</c:v>
                </c:pt>
                <c:pt idx="255">
                  <c:v>1999-04-01</c:v>
                </c:pt>
                <c:pt idx="256">
                  <c:v>1999-05-01</c:v>
                </c:pt>
                <c:pt idx="257">
                  <c:v>1999-06-01</c:v>
                </c:pt>
                <c:pt idx="258">
                  <c:v>1999-07-01</c:v>
                </c:pt>
                <c:pt idx="259">
                  <c:v>1999-08-01</c:v>
                </c:pt>
                <c:pt idx="260">
                  <c:v>1999-09-01</c:v>
                </c:pt>
                <c:pt idx="261">
                  <c:v>1999-10-01</c:v>
                </c:pt>
                <c:pt idx="262">
                  <c:v>1999-11-01</c:v>
                </c:pt>
                <c:pt idx="263">
                  <c:v>1999-12-01</c:v>
                </c:pt>
                <c:pt idx="264">
                  <c:v>2000-01-15</c:v>
                </c:pt>
                <c:pt idx="265">
                  <c:v>2000-02-15</c:v>
                </c:pt>
                <c:pt idx="266">
                  <c:v>2000-03-15</c:v>
                </c:pt>
                <c:pt idx="267">
                  <c:v>2000-04-15</c:v>
                </c:pt>
                <c:pt idx="268">
                  <c:v>2000-05-15</c:v>
                </c:pt>
                <c:pt idx="269">
                  <c:v>2000-06-15</c:v>
                </c:pt>
                <c:pt idx="270">
                  <c:v>2000-07-15</c:v>
                </c:pt>
                <c:pt idx="271">
                  <c:v>2000-08-15</c:v>
                </c:pt>
                <c:pt idx="272">
                  <c:v>2000-09-15</c:v>
                </c:pt>
                <c:pt idx="273">
                  <c:v>2000-10-15</c:v>
                </c:pt>
                <c:pt idx="274">
                  <c:v>2000-11-15</c:v>
                </c:pt>
                <c:pt idx="275">
                  <c:v>2000-12-15</c:v>
                </c:pt>
                <c:pt idx="276">
                  <c:v>2001-01-15</c:v>
                </c:pt>
                <c:pt idx="277">
                  <c:v>2001-02-15</c:v>
                </c:pt>
                <c:pt idx="278">
                  <c:v>2001-03-15</c:v>
                </c:pt>
                <c:pt idx="279">
                  <c:v>2001-04-15</c:v>
                </c:pt>
                <c:pt idx="280">
                  <c:v>2001-05-15</c:v>
                </c:pt>
                <c:pt idx="281">
                  <c:v>2001-06-15</c:v>
                </c:pt>
                <c:pt idx="282">
                  <c:v>2001-07-15</c:v>
                </c:pt>
                <c:pt idx="283">
                  <c:v>2001-08-15</c:v>
                </c:pt>
                <c:pt idx="284">
                  <c:v>2001-09-15</c:v>
                </c:pt>
                <c:pt idx="285">
                  <c:v>2001-10-15</c:v>
                </c:pt>
                <c:pt idx="286">
                  <c:v>2001-11-15</c:v>
                </c:pt>
                <c:pt idx="287">
                  <c:v>2001-12-15</c:v>
                </c:pt>
                <c:pt idx="288">
                  <c:v>2002-01-15</c:v>
                </c:pt>
                <c:pt idx="289">
                  <c:v>2002-02-15</c:v>
                </c:pt>
                <c:pt idx="290">
                  <c:v>2002-03-15</c:v>
                </c:pt>
                <c:pt idx="291">
                  <c:v>2002-04-15</c:v>
                </c:pt>
                <c:pt idx="292">
                  <c:v>2002-05-15</c:v>
                </c:pt>
                <c:pt idx="293">
                  <c:v>2002-06-15</c:v>
                </c:pt>
                <c:pt idx="294">
                  <c:v>2002-07-15</c:v>
                </c:pt>
                <c:pt idx="295">
                  <c:v>2002-08-15</c:v>
                </c:pt>
                <c:pt idx="296">
                  <c:v>2002-09-15</c:v>
                </c:pt>
                <c:pt idx="297">
                  <c:v>2002-10-15</c:v>
                </c:pt>
                <c:pt idx="298">
                  <c:v>2002-11-15</c:v>
                </c:pt>
                <c:pt idx="299">
                  <c:v>2002-12-15</c:v>
                </c:pt>
              </c:strCache>
            </c:strRef>
          </c:cat>
          <c:val>
            <c:numRef>
              <c:f>Sheet2!$H$1:$H$354</c:f>
              <c:numCache>
                <c:formatCode>General</c:formatCode>
                <c:ptCount val="354"/>
                <c:pt idx="0">
                  <c:v>0.54744298465694008</c:v>
                </c:pt>
                <c:pt idx="1">
                  <c:v>0.66240931049086493</c:v>
                </c:pt>
                <c:pt idx="2">
                  <c:v>9.3151336938520068E-2</c:v>
                </c:pt>
                <c:pt idx="3">
                  <c:v>0.53380666888321349</c:v>
                </c:pt>
                <c:pt idx="4">
                  <c:v>-0.17975080590157339</c:v>
                </c:pt>
                <c:pt idx="5">
                  <c:v>0.29243864566700684</c:v>
                </c:pt>
                <c:pt idx="6">
                  <c:v>0.36994638170338839</c:v>
                </c:pt>
                <c:pt idx="7">
                  <c:v>0.4988842548478345</c:v>
                </c:pt>
                <c:pt idx="8">
                  <c:v>0.39502404112682465</c:v>
                </c:pt>
                <c:pt idx="9">
                  <c:v>0.37999019591145328</c:v>
                </c:pt>
                <c:pt idx="10">
                  <c:v>0.28505949099640582</c:v>
                </c:pt>
                <c:pt idx="11">
                  <c:v>0.52006352844068449</c:v>
                </c:pt>
                <c:pt idx="12">
                  <c:v>0.37090818595499958</c:v>
                </c:pt>
                <c:pt idx="13">
                  <c:v>0.33581349566967617</c:v>
                </c:pt>
                <c:pt idx="14">
                  <c:v>0.59934020148438183</c:v>
                </c:pt>
                <c:pt idx="15">
                  <c:v>0.58903562627371264</c:v>
                </c:pt>
                <c:pt idx="16">
                  <c:v>0.494914570450599</c:v>
                </c:pt>
                <c:pt idx="17">
                  <c:v>0.5455718644752674</c:v>
                </c:pt>
                <c:pt idx="18">
                  <c:v>0.53468221231392565</c:v>
                </c:pt>
                <c:pt idx="19">
                  <c:v>0.44740856171151938</c:v>
                </c:pt>
                <c:pt idx="20">
                  <c:v>0.27460282459206181</c:v>
                </c:pt>
                <c:pt idx="21">
                  <c:v>0.11584368669147305</c:v>
                </c:pt>
                <c:pt idx="22">
                  <c:v>0.12105124009934451</c:v>
                </c:pt>
                <c:pt idx="23">
                  <c:v>8.9925349917905767E-3</c:v>
                </c:pt>
                <c:pt idx="24">
                  <c:v>-8.4964959932905065E-2</c:v>
                </c:pt>
                <c:pt idx="25">
                  <c:v>0.31137901502145676</c:v>
                </c:pt>
                <c:pt idx="26">
                  <c:v>0.21745542862191444</c:v>
                </c:pt>
                <c:pt idx="27">
                  <c:v>0.40256463433418088</c:v>
                </c:pt>
                <c:pt idx="28">
                  <c:v>4.3969528605066664E-2</c:v>
                </c:pt>
                <c:pt idx="29">
                  <c:v>-0.13300566741637124</c:v>
                </c:pt>
                <c:pt idx="30">
                  <c:v>-0.21331486252907791</c:v>
                </c:pt>
                <c:pt idx="31">
                  <c:v>-0.21139725652781002</c:v>
                </c:pt>
                <c:pt idx="32">
                  <c:v>-0.34818458644997391</c:v>
                </c:pt>
                <c:pt idx="33">
                  <c:v>-6.9818432794167534E-3</c:v>
                </c:pt>
                <c:pt idx="34">
                  <c:v>-0.15000393791448671</c:v>
                </c:pt>
                <c:pt idx="35">
                  <c:v>-6.3298187421279406E-2</c:v>
                </c:pt>
                <c:pt idx="36">
                  <c:v>0.2336631538685687</c:v>
                </c:pt>
                <c:pt idx="37">
                  <c:v>0.37903459117762967</c:v>
                </c:pt>
                <c:pt idx="38">
                  <c:v>0.37731448185868827</c:v>
                </c:pt>
                <c:pt idx="39">
                  <c:v>8.7844777542867E-2</c:v>
                </c:pt>
                <c:pt idx="40">
                  <c:v>-0.14653933879568459</c:v>
                </c:pt>
                <c:pt idx="41">
                  <c:v>-0.14845332820951887</c:v>
                </c:pt>
                <c:pt idx="42">
                  <c:v>4.8718451296232534E-2</c:v>
                </c:pt>
                <c:pt idx="43">
                  <c:v>7.1802758056201593E-2</c:v>
                </c:pt>
                <c:pt idx="44">
                  <c:v>0.35037528884697433</c:v>
                </c:pt>
                <c:pt idx="45">
                  <c:v>0.34106696137298276</c:v>
                </c:pt>
                <c:pt idx="46">
                  <c:v>6.4979807432897579E-2</c:v>
                </c:pt>
                <c:pt idx="47">
                  <c:v>0.47058122089102106</c:v>
                </c:pt>
                <c:pt idx="48">
                  <c:v>0.32074007373455754</c:v>
                </c:pt>
                <c:pt idx="49">
                  <c:v>0.64320697937092342</c:v>
                </c:pt>
                <c:pt idx="50">
                  <c:v>0.68270331394897465</c:v>
                </c:pt>
                <c:pt idx="51">
                  <c:v>0.49357847953915207</c:v>
                </c:pt>
                <c:pt idx="52">
                  <c:v>0.34522215135245143</c:v>
                </c:pt>
                <c:pt idx="53">
                  <c:v>0.55408322594843906</c:v>
                </c:pt>
                <c:pt idx="54">
                  <c:v>0.62482894607682371</c:v>
                </c:pt>
                <c:pt idx="55">
                  <c:v>0.73754888082610071</c:v>
                </c:pt>
                <c:pt idx="56">
                  <c:v>0.69605548747536561</c:v>
                </c:pt>
                <c:pt idx="57">
                  <c:v>0.48495239630803288</c:v>
                </c:pt>
                <c:pt idx="58">
                  <c:v>0.55906246036039486</c:v>
                </c:pt>
                <c:pt idx="59">
                  <c:v>0.7582160203324172</c:v>
                </c:pt>
                <c:pt idx="60">
                  <c:v>0.78705836242619265</c:v>
                </c:pt>
                <c:pt idx="61">
                  <c:v>0.38181241022324108</c:v>
                </c:pt>
                <c:pt idx="62">
                  <c:v>0.55395376358103632</c:v>
                </c:pt>
                <c:pt idx="63">
                  <c:v>0.58993288520275255</c:v>
                </c:pt>
                <c:pt idx="64">
                  <c:v>0.54874231862260003</c:v>
                </c:pt>
                <c:pt idx="65">
                  <c:v>0.2055036049716826</c:v>
                </c:pt>
                <c:pt idx="66">
                  <c:v>1.0872761679100005E-2</c:v>
                </c:pt>
                <c:pt idx="67">
                  <c:v>-0.20079851983388738</c:v>
                </c:pt>
                <c:pt idx="68">
                  <c:v>0.29565641509289053</c:v>
                </c:pt>
                <c:pt idx="69">
                  <c:v>0.18658717712442469</c:v>
                </c:pt>
                <c:pt idx="70">
                  <c:v>-3.309600482999648E-2</c:v>
                </c:pt>
                <c:pt idx="71">
                  <c:v>-0.14975891685874029</c:v>
                </c:pt>
                <c:pt idx="72">
                  <c:v>0.10357037134936881</c:v>
                </c:pt>
                <c:pt idx="73">
                  <c:v>0.19618253155652296</c:v>
                </c:pt>
                <c:pt idx="74">
                  <c:v>9.8885149480665707E-2</c:v>
                </c:pt>
                <c:pt idx="75">
                  <c:v>-0.29251398026103398</c:v>
                </c:pt>
                <c:pt idx="76">
                  <c:v>8.4930707992078545E-3</c:v>
                </c:pt>
                <c:pt idx="77">
                  <c:v>0.66616888289270471</c:v>
                </c:pt>
                <c:pt idx="78">
                  <c:v>0.35997609085806243</c:v>
                </c:pt>
                <c:pt idx="79">
                  <c:v>0.41613049045380485</c:v>
                </c:pt>
                <c:pt idx="80">
                  <c:v>0.41590376743732732</c:v>
                </c:pt>
                <c:pt idx="81">
                  <c:v>0.37603487437525507</c:v>
                </c:pt>
                <c:pt idx="82">
                  <c:v>0.37995706128476719</c:v>
                </c:pt>
                <c:pt idx="83">
                  <c:v>0.59046224949259196</c:v>
                </c:pt>
                <c:pt idx="84">
                  <c:v>-1.9802183578237476E-2</c:v>
                </c:pt>
                <c:pt idx="85">
                  <c:v>0.10601534684980246</c:v>
                </c:pt>
                <c:pt idx="86">
                  <c:v>0.27039218812429455</c:v>
                </c:pt>
                <c:pt idx="87">
                  <c:v>0.59515530468438194</c:v>
                </c:pt>
                <c:pt idx="88">
                  <c:v>0.55150481344308322</c:v>
                </c:pt>
                <c:pt idx="89">
                  <c:v>0.24224532547498762</c:v>
                </c:pt>
                <c:pt idx="90">
                  <c:v>0.40307102347294038</c:v>
                </c:pt>
                <c:pt idx="91">
                  <c:v>0.41185346940477863</c:v>
                </c:pt>
                <c:pt idx="92">
                  <c:v>0.73342417071623656</c:v>
                </c:pt>
                <c:pt idx="93">
                  <c:v>0.78605335532369092</c:v>
                </c:pt>
                <c:pt idx="94">
                  <c:v>0.71424955955272762</c:v>
                </c:pt>
                <c:pt idx="95">
                  <c:v>0.63141051296790496</c:v>
                </c:pt>
                <c:pt idx="96">
                  <c:v>0.40077141349460732</c:v>
                </c:pt>
                <c:pt idx="97">
                  <c:v>9.5679938662271563E-2</c:v>
                </c:pt>
                <c:pt idx="98">
                  <c:v>-1.501385455664081E-2</c:v>
                </c:pt>
                <c:pt idx="99">
                  <c:v>-0.12060069531858272</c:v>
                </c:pt>
                <c:pt idx="100">
                  <c:v>-0.23030569513324436</c:v>
                </c:pt>
                <c:pt idx="101">
                  <c:v>0.23456411246153391</c:v>
                </c:pt>
                <c:pt idx="102">
                  <c:v>0.35271341851048743</c:v>
                </c:pt>
                <c:pt idx="103">
                  <c:v>0.56829984155660473</c:v>
                </c:pt>
                <c:pt idx="104">
                  <c:v>0.84845051525569803</c:v>
                </c:pt>
                <c:pt idx="105">
                  <c:v>0.88125640109287851</c:v>
                </c:pt>
                <c:pt idx="106">
                  <c:v>0.55773730468669691</c:v>
                </c:pt>
                <c:pt idx="107">
                  <c:v>0.67915781452249535</c:v>
                </c:pt>
                <c:pt idx="108">
                  <c:v>0.32076488077892723</c:v>
                </c:pt>
                <c:pt idx="109">
                  <c:v>6.7683392914328594E-2</c:v>
                </c:pt>
                <c:pt idx="110">
                  <c:v>9.5149391100432745E-2</c:v>
                </c:pt>
                <c:pt idx="111">
                  <c:v>-0.35477280980968356</c:v>
                </c:pt>
                <c:pt idx="112">
                  <c:v>-0.30086234522582994</c:v>
                </c:pt>
                <c:pt idx="113">
                  <c:v>-0.60447240435852889</c:v>
                </c:pt>
                <c:pt idx="114">
                  <c:v>-0.72672181349720799</c:v>
                </c:pt>
                <c:pt idx="115">
                  <c:v>-0.61154156614123434</c:v>
                </c:pt>
                <c:pt idx="116">
                  <c:v>4.6579728222688258E-2</c:v>
                </c:pt>
                <c:pt idx="117">
                  <c:v>0.21597959177668591</c:v>
                </c:pt>
                <c:pt idx="118">
                  <c:v>0.29266132450081778</c:v>
                </c:pt>
                <c:pt idx="119">
                  <c:v>0.26661781439188287</c:v>
                </c:pt>
                <c:pt idx="120">
                  <c:v>0.38965056655056585</c:v>
                </c:pt>
                <c:pt idx="121">
                  <c:v>0.76019132850049176</c:v>
                </c:pt>
                <c:pt idx="122">
                  <c:v>0.72693665134013863</c:v>
                </c:pt>
                <c:pt idx="123">
                  <c:v>0.61212828606431224</c:v>
                </c:pt>
                <c:pt idx="124">
                  <c:v>7.7420641946462532E-2</c:v>
                </c:pt>
                <c:pt idx="125">
                  <c:v>-5.5713944486563513E-2</c:v>
                </c:pt>
                <c:pt idx="126">
                  <c:v>-0.1045097039311538</c:v>
                </c:pt>
                <c:pt idx="127">
                  <c:v>2.6008579988685606E-2</c:v>
                </c:pt>
                <c:pt idx="128">
                  <c:v>0.14395534123079692</c:v>
                </c:pt>
                <c:pt idx="129">
                  <c:v>0.61007010766049385</c:v>
                </c:pt>
                <c:pt idx="130">
                  <c:v>6.2410744282654362E-2</c:v>
                </c:pt>
                <c:pt idx="131">
                  <c:v>-4.2442196605909026E-2</c:v>
                </c:pt>
                <c:pt idx="132">
                  <c:v>0.24480565197456011</c:v>
                </c:pt>
                <c:pt idx="133">
                  <c:v>0.23281854181617373</c:v>
                </c:pt>
                <c:pt idx="134">
                  <c:v>0.29528231275838618</c:v>
                </c:pt>
                <c:pt idx="135">
                  <c:v>0.69509823220332456</c:v>
                </c:pt>
                <c:pt idx="136">
                  <c:v>0.41044661061762389</c:v>
                </c:pt>
                <c:pt idx="137">
                  <c:v>0.23784982081225098</c:v>
                </c:pt>
                <c:pt idx="138">
                  <c:v>0.28939628460966227</c:v>
                </c:pt>
                <c:pt idx="139">
                  <c:v>0.36543078897508374</c:v>
                </c:pt>
                <c:pt idx="140">
                  <c:v>4.6539514210738084E-2</c:v>
                </c:pt>
                <c:pt idx="141">
                  <c:v>1.1326543267348851E-2</c:v>
                </c:pt>
                <c:pt idx="142">
                  <c:v>-0.49772477697895268</c:v>
                </c:pt>
                <c:pt idx="143">
                  <c:v>-0.50429282511759999</c:v>
                </c:pt>
                <c:pt idx="144">
                  <c:v>-0.82322071935014762</c:v>
                </c:pt>
                <c:pt idx="145">
                  <c:v>7.7038687908313561E-3</c:v>
                </c:pt>
                <c:pt idx="146">
                  <c:v>-6.5459069374802545E-2</c:v>
                </c:pt>
                <c:pt idx="147">
                  <c:v>0.29006183557711818</c:v>
                </c:pt>
                <c:pt idx="148">
                  <c:v>0.49250175613875941</c:v>
                </c:pt>
                <c:pt idx="149">
                  <c:v>0.34704325481831727</c:v>
                </c:pt>
                <c:pt idx="150">
                  <c:v>0.12370056747214712</c:v>
                </c:pt>
                <c:pt idx="151">
                  <c:v>-0.17455399555530848</c:v>
                </c:pt>
                <c:pt idx="152">
                  <c:v>-0.42870159602884561</c:v>
                </c:pt>
                <c:pt idx="153">
                  <c:v>-0.54348763419547064</c:v>
                </c:pt>
                <c:pt idx="154">
                  <c:v>-0.69042689137988555</c:v>
                </c:pt>
                <c:pt idx="155">
                  <c:v>-0.38973815350511676</c:v>
                </c:pt>
                <c:pt idx="156">
                  <c:v>2.7438065943224708E-2</c:v>
                </c:pt>
                <c:pt idx="157">
                  <c:v>-0.13337646947003204</c:v>
                </c:pt>
                <c:pt idx="158">
                  <c:v>-0.25346070957703482</c:v>
                </c:pt>
                <c:pt idx="159">
                  <c:v>-0.22649195508635844</c:v>
                </c:pt>
                <c:pt idx="160">
                  <c:v>-0.21570790731645212</c:v>
                </c:pt>
                <c:pt idx="161">
                  <c:v>2.3417176825388471E-2</c:v>
                </c:pt>
                <c:pt idx="162">
                  <c:v>-0.30742356072445376</c:v>
                </c:pt>
                <c:pt idx="163">
                  <c:v>-8.3676607398194228E-2</c:v>
                </c:pt>
                <c:pt idx="164">
                  <c:v>0.31063000804712154</c:v>
                </c:pt>
                <c:pt idx="165">
                  <c:v>0.28256361869247282</c:v>
                </c:pt>
                <c:pt idx="166">
                  <c:v>0.13371909041151259</c:v>
                </c:pt>
                <c:pt idx="167">
                  <c:v>0.30884092370090738</c:v>
                </c:pt>
                <c:pt idx="168">
                  <c:v>-0.15315198989737999</c:v>
                </c:pt>
                <c:pt idx="169">
                  <c:v>0.48311551394114732</c:v>
                </c:pt>
                <c:pt idx="170">
                  <c:v>0.29147647739544141</c:v>
                </c:pt>
                <c:pt idx="171">
                  <c:v>8.8515296569594351E-2</c:v>
                </c:pt>
                <c:pt idx="172">
                  <c:v>2.2910865667535125E-4</c:v>
                </c:pt>
                <c:pt idx="173">
                  <c:v>4.5990934868431185E-2</c:v>
                </c:pt>
                <c:pt idx="174">
                  <c:v>0.11885842007906681</c:v>
                </c:pt>
                <c:pt idx="175">
                  <c:v>0.30581653267943704</c:v>
                </c:pt>
                <c:pt idx="176">
                  <c:v>-0.37217392822493334</c:v>
                </c:pt>
                <c:pt idx="177">
                  <c:v>-0.31115197754882074</c:v>
                </c:pt>
                <c:pt idx="178">
                  <c:v>-3.5559070927087835E-2</c:v>
                </c:pt>
                <c:pt idx="179">
                  <c:v>0.34464289014837535</c:v>
                </c:pt>
                <c:pt idx="180">
                  <c:v>0.39673791274923087</c:v>
                </c:pt>
                <c:pt idx="181">
                  <c:v>6.6933702806985462E-2</c:v>
                </c:pt>
                <c:pt idx="182">
                  <c:v>-0.52584634804160157</c:v>
                </c:pt>
                <c:pt idx="183">
                  <c:v>-0.59748373503993013</c:v>
                </c:pt>
                <c:pt idx="184">
                  <c:v>-0.56878716884914748</c:v>
                </c:pt>
                <c:pt idx="185">
                  <c:v>-0.50393668749224818</c:v>
                </c:pt>
                <c:pt idx="186">
                  <c:v>-0.23783116956778341</c:v>
                </c:pt>
                <c:pt idx="187">
                  <c:v>-9.4462311638627436E-2</c:v>
                </c:pt>
                <c:pt idx="188">
                  <c:v>-0.57122548596701639</c:v>
                </c:pt>
                <c:pt idx="189">
                  <c:v>-6.8821094299201413E-2</c:v>
                </c:pt>
                <c:pt idx="190">
                  <c:v>0.3063886256827047</c:v>
                </c:pt>
                <c:pt idx="191">
                  <c:v>0.26814136147164508</c:v>
                </c:pt>
                <c:pt idx="192">
                  <c:v>0.5803503264615244</c:v>
                </c:pt>
                <c:pt idx="193">
                  <c:v>0.52819940583632052</c:v>
                </c:pt>
                <c:pt idx="194">
                  <c:v>0.76584188183651736</c:v>
                </c:pt>
                <c:pt idx="195">
                  <c:v>0.54334691974991856</c:v>
                </c:pt>
                <c:pt idx="196">
                  <c:v>0.50930399103085544</c:v>
                </c:pt>
                <c:pt idx="197">
                  <c:v>0.35250107970431688</c:v>
                </c:pt>
                <c:pt idx="198">
                  <c:v>0.19575489445893754</c:v>
                </c:pt>
                <c:pt idx="199">
                  <c:v>-4.4257246820392712E-2</c:v>
                </c:pt>
                <c:pt idx="200">
                  <c:v>-9.1379452172669767E-2</c:v>
                </c:pt>
                <c:pt idx="201">
                  <c:v>-4.1050794270648734E-2</c:v>
                </c:pt>
                <c:pt idx="202">
                  <c:v>0.50700736116834499</c:v>
                </c:pt>
                <c:pt idx="203">
                  <c:v>0.6907884208763615</c:v>
                </c:pt>
                <c:pt idx="204">
                  <c:v>0.27471331644015223</c:v>
                </c:pt>
                <c:pt idx="205">
                  <c:v>0.25332607509630761</c:v>
                </c:pt>
                <c:pt idx="206">
                  <c:v>0.15612977966274055</c:v>
                </c:pt>
                <c:pt idx="207">
                  <c:v>0.12900038505986144</c:v>
                </c:pt>
                <c:pt idx="208">
                  <c:v>-0.13134392523639191</c:v>
                </c:pt>
                <c:pt idx="209">
                  <c:v>0.2149127668461647</c:v>
                </c:pt>
                <c:pt idx="210">
                  <c:v>4.8496800616215092E-2</c:v>
                </c:pt>
                <c:pt idx="211">
                  <c:v>-0.13646914233564741</c:v>
                </c:pt>
                <c:pt idx="212">
                  <c:v>-0.35543040188853631</c:v>
                </c:pt>
                <c:pt idx="213">
                  <c:v>-0.36986671007172567</c:v>
                </c:pt>
                <c:pt idx="214">
                  <c:v>-9.2270409623801813E-2</c:v>
                </c:pt>
                <c:pt idx="215">
                  <c:v>0.25603091993537935</c:v>
                </c:pt>
                <c:pt idx="216">
                  <c:v>3.9218932777083416E-2</c:v>
                </c:pt>
                <c:pt idx="217">
                  <c:v>0.18712512375580789</c:v>
                </c:pt>
                <c:pt idx="218">
                  <c:v>0.51867892701301765</c:v>
                </c:pt>
                <c:pt idx="219">
                  <c:v>0.45462379410282638</c:v>
                </c:pt>
                <c:pt idx="220">
                  <c:v>0.45124012100736866</c:v>
                </c:pt>
                <c:pt idx="221">
                  <c:v>0.36640404051348396</c:v>
                </c:pt>
                <c:pt idx="222">
                  <c:v>5.4732168125347598E-2</c:v>
                </c:pt>
                <c:pt idx="223">
                  <c:v>-6.9777529508310884E-2</c:v>
                </c:pt>
                <c:pt idx="224">
                  <c:v>0.35123931061901176</c:v>
                </c:pt>
                <c:pt idx="225">
                  <c:v>-0.11904244453226349</c:v>
                </c:pt>
                <c:pt idx="226">
                  <c:v>0.2432030943738524</c:v>
                </c:pt>
                <c:pt idx="227">
                  <c:v>0.31604107838990142</c:v>
                </c:pt>
                <c:pt idx="228">
                  <c:v>0.22195323715495741</c:v>
                </c:pt>
                <c:pt idx="229">
                  <c:v>0.20508120632165272</c:v>
                </c:pt>
                <c:pt idx="230">
                  <c:v>0.30079414833078055</c:v>
                </c:pt>
                <c:pt idx="231">
                  <c:v>0.20283051943540278</c:v>
                </c:pt>
                <c:pt idx="232">
                  <c:v>0.28954156771468076</c:v>
                </c:pt>
                <c:pt idx="233">
                  <c:v>-0.11369860250242818</c:v>
                </c:pt>
                <c:pt idx="234">
                  <c:v>-0.13296747368743397</c:v>
                </c:pt>
                <c:pt idx="235">
                  <c:v>1.09824921967927E-2</c:v>
                </c:pt>
                <c:pt idx="236">
                  <c:v>0.22236363467265419</c:v>
                </c:pt>
                <c:pt idx="237">
                  <c:v>-0.20089045382279733</c:v>
                </c:pt>
                <c:pt idx="238">
                  <c:v>-0.20794915314000992</c:v>
                </c:pt>
                <c:pt idx="239">
                  <c:v>-0.15802871370063495</c:v>
                </c:pt>
                <c:pt idx="240">
                  <c:v>0.22946304669540268</c:v>
                </c:pt>
                <c:pt idx="241">
                  <c:v>0.38223418263967546</c:v>
                </c:pt>
                <c:pt idx="242">
                  <c:v>0.5469748077322939</c:v>
                </c:pt>
                <c:pt idx="243">
                  <c:v>0.65526411226092363</c:v>
                </c:pt>
                <c:pt idx="244">
                  <c:v>0.42590294572566889</c:v>
                </c:pt>
                <c:pt idx="245">
                  <c:v>0.3624374505737572</c:v>
                </c:pt>
                <c:pt idx="246">
                  <c:v>0.51797364142237678</c:v>
                </c:pt>
                <c:pt idx="247">
                  <c:v>0.70338847779269353</c:v>
                </c:pt>
                <c:pt idx="248">
                  <c:v>0.21502945030454909</c:v>
                </c:pt>
                <c:pt idx="249">
                  <c:v>-0.40557653493217488</c:v>
                </c:pt>
                <c:pt idx="250">
                  <c:v>-0.70004316799441413</c:v>
                </c:pt>
                <c:pt idx="251">
                  <c:v>-0.75609323267182627</c:v>
                </c:pt>
                <c:pt idx="252">
                  <c:v>-0.68460135625222962</c:v>
                </c:pt>
                <c:pt idx="253">
                  <c:v>-0.56031118652669332</c:v>
                </c:pt>
                <c:pt idx="254">
                  <c:v>-0.16455485333117975</c:v>
                </c:pt>
                <c:pt idx="255">
                  <c:v>-0.50583996515956753</c:v>
                </c:pt>
                <c:pt idx="256">
                  <c:v>-0.10736739708253236</c:v>
                </c:pt>
                <c:pt idx="257">
                  <c:v>-0.118521149075089</c:v>
                </c:pt>
                <c:pt idx="258">
                  <c:v>0.25121206223448356</c:v>
                </c:pt>
                <c:pt idx="259">
                  <c:v>8.1955007260141016E-2</c:v>
                </c:pt>
                <c:pt idx="260">
                  <c:v>0.36684130364773632</c:v>
                </c:pt>
                <c:pt idx="261">
                  <c:v>0.39579512289349505</c:v>
                </c:pt>
                <c:pt idx="262">
                  <c:v>0.31664230037166385</c:v>
                </c:pt>
                <c:pt idx="263">
                  <c:v>0.41565583691480584</c:v>
                </c:pt>
                <c:pt idx="264">
                  <c:v>0.38048848873625229</c:v>
                </c:pt>
                <c:pt idx="265">
                  <c:v>0.53968805911608864</c:v>
                </c:pt>
                <c:pt idx="266">
                  <c:v>0.33943605501506907</c:v>
                </c:pt>
                <c:pt idx="267">
                  <c:v>0.31258112960775863</c:v>
                </c:pt>
                <c:pt idx="268">
                  <c:v>6.9918751041736782E-2</c:v>
                </c:pt>
                <c:pt idx="269">
                  <c:v>0.2303529508645602</c:v>
                </c:pt>
                <c:pt idx="270">
                  <c:v>0.63665398324543865</c:v>
                </c:pt>
                <c:pt idx="271">
                  <c:v>-0.13940520860151479</c:v>
                </c:pt>
                <c:pt idx="272">
                  <c:v>-0.47350764275680934</c:v>
                </c:pt>
                <c:pt idx="273">
                  <c:v>0.17153858928807778</c:v>
                </c:pt>
                <c:pt idx="274">
                  <c:v>5.2934234135427791E-2</c:v>
                </c:pt>
                <c:pt idx="275">
                  <c:v>0.11615687478167819</c:v>
                </c:pt>
                <c:pt idx="276">
                  <c:v>0.20976536209901644</c:v>
                </c:pt>
                <c:pt idx="277">
                  <c:v>0.57273314565556277</c:v>
                </c:pt>
                <c:pt idx="278">
                  <c:v>0.69014672936692156</c:v>
                </c:pt>
                <c:pt idx="279">
                  <c:v>0.58126862834089477</c:v>
                </c:pt>
                <c:pt idx="280">
                  <c:v>-8.1881531185001813E-2</c:v>
                </c:pt>
                <c:pt idx="281">
                  <c:v>-0.10624116851169413</c:v>
                </c:pt>
                <c:pt idx="282">
                  <c:v>0.24426066379304609</c:v>
                </c:pt>
                <c:pt idx="283">
                  <c:v>0.38084731951337392</c:v>
                </c:pt>
                <c:pt idx="284">
                  <c:v>0.16090372677275305</c:v>
                </c:pt>
                <c:pt idx="285">
                  <c:v>0.30692812539332276</c:v>
                </c:pt>
                <c:pt idx="286">
                  <c:v>0.21313674791929971</c:v>
                </c:pt>
                <c:pt idx="287">
                  <c:v>-4.6146760823135832E-2</c:v>
                </c:pt>
                <c:pt idx="288">
                  <c:v>-0.3960225911804916</c:v>
                </c:pt>
                <c:pt idx="289">
                  <c:v>-0.86623823214620577</c:v>
                </c:pt>
                <c:pt idx="290">
                  <c:v>1</c:v>
                </c:pt>
                <c:pt idx="291">
                  <c:v>0</c:v>
                </c:pt>
              </c:numCache>
            </c:numRef>
          </c:val>
          <c:smooth val="0"/>
        </c:ser>
        <c:dLbls>
          <c:showLegendKey val="0"/>
          <c:showVal val="0"/>
          <c:showCatName val="0"/>
          <c:showSerName val="0"/>
          <c:showPercent val="0"/>
          <c:showBubbleSize val="0"/>
        </c:dLbls>
        <c:marker val="1"/>
        <c:smooth val="0"/>
        <c:axId val="229646336"/>
        <c:axId val="229647872"/>
      </c:lineChart>
      <c:catAx>
        <c:axId val="229646336"/>
        <c:scaling>
          <c:orientation val="minMax"/>
        </c:scaling>
        <c:delete val="0"/>
        <c:axPos val="b"/>
        <c:majorTickMark val="none"/>
        <c:minorTickMark val="none"/>
        <c:tickLblPos val="low"/>
        <c:spPr>
          <a:ln>
            <a:solidFill>
              <a:schemeClr val="tx1"/>
            </a:solidFill>
          </a:ln>
        </c:spPr>
        <c:txPr>
          <a:bodyPr/>
          <a:lstStyle/>
          <a:p>
            <a:pPr>
              <a:defRPr sz="1100"/>
            </a:pPr>
            <a:endParaRPr lang="en-US"/>
          </a:p>
        </c:txPr>
        <c:crossAx val="229647872"/>
        <c:crosses val="autoZero"/>
        <c:auto val="1"/>
        <c:lblAlgn val="ctr"/>
        <c:lblOffset val="100"/>
        <c:tickLblSkip val="15"/>
        <c:noMultiLvlLbl val="0"/>
      </c:catAx>
      <c:valAx>
        <c:axId val="229647872"/>
        <c:scaling>
          <c:orientation val="minMax"/>
          <c:min val="-1.5"/>
        </c:scaling>
        <c:delete val="0"/>
        <c:axPos val="l"/>
        <c:majorGridlines/>
        <c:numFmt formatCode="General" sourceLinked="1"/>
        <c:majorTickMark val="out"/>
        <c:minorTickMark val="none"/>
        <c:tickLblPos val="nextTo"/>
        <c:crossAx val="229646336"/>
        <c:crosses val="autoZero"/>
        <c:crossBetween val="between"/>
      </c:valAx>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n-GB"/>
              <a:t>Koblenz correlation</a:t>
            </a:r>
          </a:p>
        </c:rich>
      </c:tx>
      <c:layout>
        <c:manualLayout>
          <c:xMode val="edge"/>
          <c:yMode val="edge"/>
          <c:x val="0.28750000000000031"/>
          <c:y val="2.7777777777778869E-2"/>
        </c:manualLayout>
      </c:layout>
      <c:overlay val="0"/>
      <c:spPr>
        <a:noFill/>
        <a:ln w="25400">
          <a:noFill/>
        </a:ln>
      </c:spPr>
    </c:title>
    <c:autoTitleDeleted val="0"/>
    <c:plotArea>
      <c:layout>
        <c:manualLayout>
          <c:layoutTarget val="inner"/>
          <c:xMode val="edge"/>
          <c:yMode val="edge"/>
          <c:x val="0.1"/>
          <c:y val="0.19444444444444964"/>
          <c:w val="0.86875000000001179"/>
          <c:h val="0.49305555555555558"/>
        </c:manualLayout>
      </c:layout>
      <c:lineChart>
        <c:grouping val="standard"/>
        <c:varyColors val="0"/>
        <c:ser>
          <c:idx val="0"/>
          <c:order val="0"/>
          <c:spPr>
            <a:ln w="12700">
              <a:solidFill>
                <a:schemeClr val="tx1"/>
              </a:solidFill>
              <a:prstDash val="solid"/>
            </a:ln>
          </c:spPr>
          <c:marker>
            <c:symbol val="none"/>
          </c:marker>
          <c:cat>
            <c:strRef>
              <c:f>Sheet2!$E$1:$E$414</c:f>
              <c:strCache>
                <c:ptCount val="259"/>
                <c:pt idx="0">
                  <c:v>1981-03-15</c:v>
                </c:pt>
                <c:pt idx="1">
                  <c:v>1981-04-15</c:v>
                </c:pt>
                <c:pt idx="2">
                  <c:v>1981-05-15</c:v>
                </c:pt>
                <c:pt idx="3">
                  <c:v>1981-06-15</c:v>
                </c:pt>
                <c:pt idx="4">
                  <c:v>1981-07-15</c:v>
                </c:pt>
                <c:pt idx="5">
                  <c:v>1981-08-15</c:v>
                </c:pt>
                <c:pt idx="6">
                  <c:v>1981-09-15</c:v>
                </c:pt>
                <c:pt idx="7">
                  <c:v>1981-10-15</c:v>
                </c:pt>
                <c:pt idx="8">
                  <c:v>1981-11-15</c:v>
                </c:pt>
                <c:pt idx="9">
                  <c:v>1981-12-15</c:v>
                </c:pt>
                <c:pt idx="10">
                  <c:v>1982-02-15</c:v>
                </c:pt>
                <c:pt idx="11">
                  <c:v>1982-03-15</c:v>
                </c:pt>
                <c:pt idx="12">
                  <c:v>1982-04-15</c:v>
                </c:pt>
                <c:pt idx="13">
                  <c:v>1982-05-15</c:v>
                </c:pt>
                <c:pt idx="14">
                  <c:v>1982-07-15</c:v>
                </c:pt>
                <c:pt idx="15">
                  <c:v>1982-08-15</c:v>
                </c:pt>
                <c:pt idx="16">
                  <c:v>1982-09-15</c:v>
                </c:pt>
                <c:pt idx="17">
                  <c:v>1982-10-15</c:v>
                </c:pt>
                <c:pt idx="18">
                  <c:v>1982-11-15</c:v>
                </c:pt>
                <c:pt idx="19">
                  <c:v>1982-12-15</c:v>
                </c:pt>
                <c:pt idx="20">
                  <c:v>1983-01-15</c:v>
                </c:pt>
                <c:pt idx="21">
                  <c:v>1983-02-15</c:v>
                </c:pt>
                <c:pt idx="22">
                  <c:v>1983-03-15</c:v>
                </c:pt>
                <c:pt idx="23">
                  <c:v>1983-04-15</c:v>
                </c:pt>
                <c:pt idx="24">
                  <c:v>1983-05-15</c:v>
                </c:pt>
                <c:pt idx="25">
                  <c:v>1983-06-15</c:v>
                </c:pt>
                <c:pt idx="26">
                  <c:v>1983-07-15</c:v>
                </c:pt>
                <c:pt idx="27">
                  <c:v>1983-08-15</c:v>
                </c:pt>
                <c:pt idx="28">
                  <c:v>1983-09-15</c:v>
                </c:pt>
                <c:pt idx="29">
                  <c:v>1983-10-15</c:v>
                </c:pt>
                <c:pt idx="30">
                  <c:v>1983-11-15</c:v>
                </c:pt>
                <c:pt idx="31">
                  <c:v>1983-12-15</c:v>
                </c:pt>
                <c:pt idx="32">
                  <c:v>1984-01-15</c:v>
                </c:pt>
                <c:pt idx="33">
                  <c:v>1984-02-15</c:v>
                </c:pt>
                <c:pt idx="34">
                  <c:v>1984-03-15</c:v>
                </c:pt>
                <c:pt idx="35">
                  <c:v>1984-04-15</c:v>
                </c:pt>
                <c:pt idx="36">
                  <c:v>1984-05-15</c:v>
                </c:pt>
                <c:pt idx="37">
                  <c:v>1984-06-15</c:v>
                </c:pt>
                <c:pt idx="38">
                  <c:v>1984-07-15</c:v>
                </c:pt>
                <c:pt idx="39">
                  <c:v>1984-08-15</c:v>
                </c:pt>
                <c:pt idx="40">
                  <c:v>1984-09-15</c:v>
                </c:pt>
                <c:pt idx="41">
                  <c:v>1984-10-15</c:v>
                </c:pt>
                <c:pt idx="42">
                  <c:v>1984-11-15</c:v>
                </c:pt>
                <c:pt idx="43">
                  <c:v>1984-12-15</c:v>
                </c:pt>
                <c:pt idx="44">
                  <c:v>1985-01-15</c:v>
                </c:pt>
                <c:pt idx="45">
                  <c:v>1985-02-15</c:v>
                </c:pt>
                <c:pt idx="46">
                  <c:v>1985-03-15</c:v>
                </c:pt>
                <c:pt idx="47">
                  <c:v>1985-04-15</c:v>
                </c:pt>
                <c:pt idx="48">
                  <c:v>1985-05-15</c:v>
                </c:pt>
                <c:pt idx="49">
                  <c:v>1985-06-15</c:v>
                </c:pt>
                <c:pt idx="50">
                  <c:v>1985-07-15</c:v>
                </c:pt>
                <c:pt idx="51">
                  <c:v>1985-08-15</c:v>
                </c:pt>
                <c:pt idx="52">
                  <c:v>1985-09-15</c:v>
                </c:pt>
                <c:pt idx="53">
                  <c:v>1985-10-15</c:v>
                </c:pt>
                <c:pt idx="54">
                  <c:v>1985-11-15</c:v>
                </c:pt>
                <c:pt idx="55">
                  <c:v>1985-12-15</c:v>
                </c:pt>
                <c:pt idx="56">
                  <c:v>1986-01-15</c:v>
                </c:pt>
                <c:pt idx="57">
                  <c:v>1986-02-15</c:v>
                </c:pt>
                <c:pt idx="58">
                  <c:v>1986-03-15</c:v>
                </c:pt>
                <c:pt idx="59">
                  <c:v>1986-04-15</c:v>
                </c:pt>
                <c:pt idx="60">
                  <c:v>1986-05-15</c:v>
                </c:pt>
                <c:pt idx="61">
                  <c:v>1986-06-15</c:v>
                </c:pt>
                <c:pt idx="62">
                  <c:v>1986-07-15</c:v>
                </c:pt>
                <c:pt idx="63">
                  <c:v>1986-08-15</c:v>
                </c:pt>
                <c:pt idx="64">
                  <c:v>1986-09-15</c:v>
                </c:pt>
                <c:pt idx="65">
                  <c:v>1986-10-15</c:v>
                </c:pt>
                <c:pt idx="66">
                  <c:v>1986-11-15</c:v>
                </c:pt>
                <c:pt idx="67">
                  <c:v>1986-12-15</c:v>
                </c:pt>
                <c:pt idx="68">
                  <c:v>1987-01-15</c:v>
                </c:pt>
                <c:pt idx="69">
                  <c:v>1987-02-15</c:v>
                </c:pt>
                <c:pt idx="70">
                  <c:v>1987-03-15</c:v>
                </c:pt>
                <c:pt idx="71">
                  <c:v>1987-04-15</c:v>
                </c:pt>
                <c:pt idx="72">
                  <c:v>1987-05-15</c:v>
                </c:pt>
                <c:pt idx="73">
                  <c:v>1987-06-15</c:v>
                </c:pt>
                <c:pt idx="74">
                  <c:v>1987-07-15</c:v>
                </c:pt>
                <c:pt idx="75">
                  <c:v>1987-08-15</c:v>
                </c:pt>
                <c:pt idx="76">
                  <c:v>1987-09-15</c:v>
                </c:pt>
                <c:pt idx="77">
                  <c:v>1987-10-15</c:v>
                </c:pt>
                <c:pt idx="78">
                  <c:v>1987-11-15</c:v>
                </c:pt>
                <c:pt idx="79">
                  <c:v>1987-12-15</c:v>
                </c:pt>
                <c:pt idx="80">
                  <c:v>1988-01-15</c:v>
                </c:pt>
                <c:pt idx="81">
                  <c:v>1988-02-15</c:v>
                </c:pt>
                <c:pt idx="82">
                  <c:v>1988-03-15</c:v>
                </c:pt>
                <c:pt idx="83">
                  <c:v>1988-04-15</c:v>
                </c:pt>
                <c:pt idx="84">
                  <c:v>1988-05-15</c:v>
                </c:pt>
                <c:pt idx="85">
                  <c:v>1988-06-15</c:v>
                </c:pt>
                <c:pt idx="86">
                  <c:v>1988-08-15</c:v>
                </c:pt>
                <c:pt idx="87">
                  <c:v>1988-09-15</c:v>
                </c:pt>
                <c:pt idx="88">
                  <c:v>1988-10-15</c:v>
                </c:pt>
                <c:pt idx="89">
                  <c:v>1988-11-15</c:v>
                </c:pt>
                <c:pt idx="90">
                  <c:v>1988-12-15</c:v>
                </c:pt>
                <c:pt idx="91">
                  <c:v>1989-01-15</c:v>
                </c:pt>
                <c:pt idx="92">
                  <c:v>1989-02-15</c:v>
                </c:pt>
                <c:pt idx="93">
                  <c:v>1989-03-15</c:v>
                </c:pt>
                <c:pt idx="94">
                  <c:v>1989-04-15</c:v>
                </c:pt>
                <c:pt idx="95">
                  <c:v>1989-05-15</c:v>
                </c:pt>
                <c:pt idx="96">
                  <c:v>1989-06-15</c:v>
                </c:pt>
                <c:pt idx="97">
                  <c:v>1989-07-15</c:v>
                </c:pt>
                <c:pt idx="98">
                  <c:v>1989-08-15</c:v>
                </c:pt>
                <c:pt idx="99">
                  <c:v>1989-09-15</c:v>
                </c:pt>
                <c:pt idx="100">
                  <c:v>1989-10-15</c:v>
                </c:pt>
                <c:pt idx="101">
                  <c:v>1989-11-15</c:v>
                </c:pt>
                <c:pt idx="102">
                  <c:v>1989-12-15</c:v>
                </c:pt>
                <c:pt idx="103">
                  <c:v>1990-01-15</c:v>
                </c:pt>
                <c:pt idx="104">
                  <c:v>1990-02-15</c:v>
                </c:pt>
                <c:pt idx="105">
                  <c:v>1990-03-15</c:v>
                </c:pt>
                <c:pt idx="106">
                  <c:v>1990-04-15</c:v>
                </c:pt>
                <c:pt idx="107">
                  <c:v>1990-05-15</c:v>
                </c:pt>
                <c:pt idx="108">
                  <c:v>1990-06-15</c:v>
                </c:pt>
                <c:pt idx="109">
                  <c:v>1990-07-15</c:v>
                </c:pt>
                <c:pt idx="110">
                  <c:v>1990-08-15</c:v>
                </c:pt>
                <c:pt idx="111">
                  <c:v>1990-09-15</c:v>
                </c:pt>
                <c:pt idx="112">
                  <c:v>1990-10-15</c:v>
                </c:pt>
                <c:pt idx="113">
                  <c:v>1990-11-15</c:v>
                </c:pt>
                <c:pt idx="114">
                  <c:v>1990-12-15</c:v>
                </c:pt>
                <c:pt idx="115">
                  <c:v>1991-01-15</c:v>
                </c:pt>
                <c:pt idx="116">
                  <c:v>1991-02-15</c:v>
                </c:pt>
                <c:pt idx="117">
                  <c:v>1991-03-15</c:v>
                </c:pt>
                <c:pt idx="118">
                  <c:v>1991-04-15</c:v>
                </c:pt>
                <c:pt idx="119">
                  <c:v>1991-05-15</c:v>
                </c:pt>
                <c:pt idx="120">
                  <c:v>1991-06-15</c:v>
                </c:pt>
                <c:pt idx="121">
                  <c:v>1991-07-15</c:v>
                </c:pt>
                <c:pt idx="122">
                  <c:v>1991-08-15</c:v>
                </c:pt>
                <c:pt idx="123">
                  <c:v>1991-09-15</c:v>
                </c:pt>
                <c:pt idx="124">
                  <c:v>1991-10-15</c:v>
                </c:pt>
                <c:pt idx="125">
                  <c:v>1991-11-15</c:v>
                </c:pt>
                <c:pt idx="126">
                  <c:v>1991-12-15</c:v>
                </c:pt>
                <c:pt idx="127">
                  <c:v>1992-01-15</c:v>
                </c:pt>
                <c:pt idx="128">
                  <c:v>1992-02-15</c:v>
                </c:pt>
                <c:pt idx="129">
                  <c:v>1992-03-15</c:v>
                </c:pt>
                <c:pt idx="130">
                  <c:v>1992-04-15</c:v>
                </c:pt>
                <c:pt idx="131">
                  <c:v>1992-05-15</c:v>
                </c:pt>
                <c:pt idx="132">
                  <c:v>1992-06-15</c:v>
                </c:pt>
                <c:pt idx="133">
                  <c:v>1992-07-15</c:v>
                </c:pt>
                <c:pt idx="134">
                  <c:v>1992-08-15</c:v>
                </c:pt>
                <c:pt idx="135">
                  <c:v>1992-09-15</c:v>
                </c:pt>
                <c:pt idx="136">
                  <c:v>1992-10-15</c:v>
                </c:pt>
                <c:pt idx="137">
                  <c:v>1992-11-15</c:v>
                </c:pt>
                <c:pt idx="138">
                  <c:v>1992-12-15</c:v>
                </c:pt>
                <c:pt idx="139">
                  <c:v>1993-01-15</c:v>
                </c:pt>
                <c:pt idx="140">
                  <c:v>1993-02-15</c:v>
                </c:pt>
                <c:pt idx="141">
                  <c:v>1993-03-15</c:v>
                </c:pt>
                <c:pt idx="142">
                  <c:v>1993-04-15</c:v>
                </c:pt>
                <c:pt idx="143">
                  <c:v>1993-05-15</c:v>
                </c:pt>
                <c:pt idx="144">
                  <c:v>1993-06-15</c:v>
                </c:pt>
                <c:pt idx="145">
                  <c:v>1993-07-15</c:v>
                </c:pt>
                <c:pt idx="146">
                  <c:v>1993-08-15</c:v>
                </c:pt>
                <c:pt idx="147">
                  <c:v>1993-09-15</c:v>
                </c:pt>
                <c:pt idx="148">
                  <c:v>1993-10-15</c:v>
                </c:pt>
                <c:pt idx="149">
                  <c:v>1993-11-15</c:v>
                </c:pt>
                <c:pt idx="150">
                  <c:v>1993-12-15</c:v>
                </c:pt>
                <c:pt idx="151">
                  <c:v>1994-01-15</c:v>
                </c:pt>
                <c:pt idx="152">
                  <c:v>1994-02-15</c:v>
                </c:pt>
                <c:pt idx="153">
                  <c:v>1994-03-15</c:v>
                </c:pt>
                <c:pt idx="154">
                  <c:v>1994-04-15</c:v>
                </c:pt>
                <c:pt idx="155">
                  <c:v>1994-05-15</c:v>
                </c:pt>
                <c:pt idx="156">
                  <c:v>1994-06-15</c:v>
                </c:pt>
                <c:pt idx="157">
                  <c:v>1994-07-15</c:v>
                </c:pt>
                <c:pt idx="158">
                  <c:v>1994-08-15</c:v>
                </c:pt>
                <c:pt idx="159">
                  <c:v>1994-09-15</c:v>
                </c:pt>
                <c:pt idx="160">
                  <c:v>1994-10-15</c:v>
                </c:pt>
                <c:pt idx="161">
                  <c:v>1994-11-15</c:v>
                </c:pt>
                <c:pt idx="162">
                  <c:v>1994-12-15</c:v>
                </c:pt>
                <c:pt idx="163">
                  <c:v>1995-01-15</c:v>
                </c:pt>
                <c:pt idx="164">
                  <c:v>1995-02-15</c:v>
                </c:pt>
                <c:pt idx="165">
                  <c:v>1995-03-15</c:v>
                </c:pt>
                <c:pt idx="166">
                  <c:v>1995-04-15</c:v>
                </c:pt>
                <c:pt idx="167">
                  <c:v>1995-05-15</c:v>
                </c:pt>
                <c:pt idx="168">
                  <c:v>1995-06-15</c:v>
                </c:pt>
                <c:pt idx="169">
                  <c:v>1995-07-15</c:v>
                </c:pt>
                <c:pt idx="170">
                  <c:v>1995-08-15</c:v>
                </c:pt>
                <c:pt idx="171">
                  <c:v>1995-09-15</c:v>
                </c:pt>
                <c:pt idx="172">
                  <c:v>1995-10-15</c:v>
                </c:pt>
                <c:pt idx="173">
                  <c:v>1995-11-15</c:v>
                </c:pt>
                <c:pt idx="174">
                  <c:v>1995-12-15</c:v>
                </c:pt>
                <c:pt idx="175">
                  <c:v>1996-01-15</c:v>
                </c:pt>
                <c:pt idx="176">
                  <c:v>1996-02-15</c:v>
                </c:pt>
                <c:pt idx="177">
                  <c:v>1996-03-15</c:v>
                </c:pt>
                <c:pt idx="178">
                  <c:v>1996-04-15</c:v>
                </c:pt>
                <c:pt idx="179">
                  <c:v>1996-05-15</c:v>
                </c:pt>
                <c:pt idx="180">
                  <c:v>1996-06-15</c:v>
                </c:pt>
                <c:pt idx="181">
                  <c:v>1996-07-15</c:v>
                </c:pt>
                <c:pt idx="182">
                  <c:v>1996-08-15</c:v>
                </c:pt>
                <c:pt idx="183">
                  <c:v>1996-09-15</c:v>
                </c:pt>
                <c:pt idx="184">
                  <c:v>1996-10-15</c:v>
                </c:pt>
                <c:pt idx="185">
                  <c:v>1996-11-15</c:v>
                </c:pt>
                <c:pt idx="186">
                  <c:v>1996-12-15</c:v>
                </c:pt>
                <c:pt idx="187">
                  <c:v>1997-01-15</c:v>
                </c:pt>
                <c:pt idx="188">
                  <c:v>1997-02-15</c:v>
                </c:pt>
                <c:pt idx="189">
                  <c:v>1997-03-15</c:v>
                </c:pt>
                <c:pt idx="190">
                  <c:v>1997-04-15</c:v>
                </c:pt>
                <c:pt idx="191">
                  <c:v>1997-05-15</c:v>
                </c:pt>
                <c:pt idx="192">
                  <c:v>1997-06-15</c:v>
                </c:pt>
                <c:pt idx="193">
                  <c:v>1997-07-15</c:v>
                </c:pt>
                <c:pt idx="194">
                  <c:v>1997-08-15</c:v>
                </c:pt>
                <c:pt idx="195">
                  <c:v>1997-09-15</c:v>
                </c:pt>
                <c:pt idx="196">
                  <c:v>1997-10-15</c:v>
                </c:pt>
                <c:pt idx="197">
                  <c:v>1997-11-15</c:v>
                </c:pt>
                <c:pt idx="198">
                  <c:v>1997-12-15</c:v>
                </c:pt>
                <c:pt idx="199">
                  <c:v>1998-01-15</c:v>
                </c:pt>
                <c:pt idx="200">
                  <c:v>1998-02-15</c:v>
                </c:pt>
                <c:pt idx="201">
                  <c:v>1998-03-15</c:v>
                </c:pt>
                <c:pt idx="202">
                  <c:v>1998-04-15</c:v>
                </c:pt>
                <c:pt idx="203">
                  <c:v>1998-05-15</c:v>
                </c:pt>
                <c:pt idx="204">
                  <c:v>1998-06-15</c:v>
                </c:pt>
                <c:pt idx="205">
                  <c:v>1998-07-15</c:v>
                </c:pt>
                <c:pt idx="206">
                  <c:v>1998-08-15</c:v>
                </c:pt>
                <c:pt idx="207">
                  <c:v>1998-09-15</c:v>
                </c:pt>
                <c:pt idx="208">
                  <c:v>1998-10-15</c:v>
                </c:pt>
                <c:pt idx="209">
                  <c:v>1998-11-15</c:v>
                </c:pt>
                <c:pt idx="210">
                  <c:v>1998-12-15</c:v>
                </c:pt>
                <c:pt idx="211">
                  <c:v>1999-01-01</c:v>
                </c:pt>
                <c:pt idx="212">
                  <c:v>1999-02-01</c:v>
                </c:pt>
                <c:pt idx="213">
                  <c:v>1999-03-01</c:v>
                </c:pt>
                <c:pt idx="214">
                  <c:v>1999-04-01</c:v>
                </c:pt>
                <c:pt idx="215">
                  <c:v>1999-05-01</c:v>
                </c:pt>
                <c:pt idx="216">
                  <c:v>1999-06-01</c:v>
                </c:pt>
                <c:pt idx="217">
                  <c:v>1999-07-01</c:v>
                </c:pt>
                <c:pt idx="218">
                  <c:v>1999-08-01</c:v>
                </c:pt>
                <c:pt idx="219">
                  <c:v>1999-09-01</c:v>
                </c:pt>
                <c:pt idx="220">
                  <c:v>1999-10-01</c:v>
                </c:pt>
                <c:pt idx="221">
                  <c:v>1999-11-01</c:v>
                </c:pt>
                <c:pt idx="222">
                  <c:v>1999-12-01</c:v>
                </c:pt>
                <c:pt idx="223">
                  <c:v>2000-01-15</c:v>
                </c:pt>
                <c:pt idx="224">
                  <c:v>2000-02-15</c:v>
                </c:pt>
                <c:pt idx="225">
                  <c:v>2000-03-15</c:v>
                </c:pt>
                <c:pt idx="226">
                  <c:v>2000-04-15</c:v>
                </c:pt>
                <c:pt idx="227">
                  <c:v>2000-05-15</c:v>
                </c:pt>
                <c:pt idx="228">
                  <c:v>2000-06-15</c:v>
                </c:pt>
                <c:pt idx="229">
                  <c:v>2000-07-15</c:v>
                </c:pt>
                <c:pt idx="230">
                  <c:v>2000-08-15</c:v>
                </c:pt>
                <c:pt idx="231">
                  <c:v>2000-09-15</c:v>
                </c:pt>
                <c:pt idx="232">
                  <c:v>2000-10-15</c:v>
                </c:pt>
                <c:pt idx="233">
                  <c:v>2000-11-15</c:v>
                </c:pt>
                <c:pt idx="234">
                  <c:v>2000-12-15</c:v>
                </c:pt>
                <c:pt idx="235">
                  <c:v>2001-01-15</c:v>
                </c:pt>
                <c:pt idx="236">
                  <c:v>2001-02-15</c:v>
                </c:pt>
                <c:pt idx="237">
                  <c:v>2001-03-15</c:v>
                </c:pt>
                <c:pt idx="238">
                  <c:v>2001-04-15</c:v>
                </c:pt>
                <c:pt idx="239">
                  <c:v>2001-05-15</c:v>
                </c:pt>
                <c:pt idx="240">
                  <c:v>2001-06-15</c:v>
                </c:pt>
                <c:pt idx="241">
                  <c:v>2001-07-15</c:v>
                </c:pt>
                <c:pt idx="242">
                  <c:v>2001-08-15</c:v>
                </c:pt>
                <c:pt idx="243">
                  <c:v>2001-09-15</c:v>
                </c:pt>
                <c:pt idx="244">
                  <c:v>2001-10-15</c:v>
                </c:pt>
                <c:pt idx="245">
                  <c:v>2001-11-15</c:v>
                </c:pt>
                <c:pt idx="246">
                  <c:v>2001-12-15</c:v>
                </c:pt>
                <c:pt idx="247">
                  <c:v>2002-01-15</c:v>
                </c:pt>
                <c:pt idx="248">
                  <c:v>2002-02-15</c:v>
                </c:pt>
                <c:pt idx="249">
                  <c:v>2002-03-15</c:v>
                </c:pt>
                <c:pt idx="250">
                  <c:v>2002-04-15</c:v>
                </c:pt>
                <c:pt idx="251">
                  <c:v>2002-05-15</c:v>
                </c:pt>
                <c:pt idx="252">
                  <c:v>2002-06-15</c:v>
                </c:pt>
                <c:pt idx="253">
                  <c:v>2002-07-15</c:v>
                </c:pt>
                <c:pt idx="254">
                  <c:v>2002-08-15</c:v>
                </c:pt>
                <c:pt idx="255">
                  <c:v>2002-09-15</c:v>
                </c:pt>
                <c:pt idx="256">
                  <c:v>2002-10-15</c:v>
                </c:pt>
                <c:pt idx="257">
                  <c:v>2002-11-15</c:v>
                </c:pt>
                <c:pt idx="258">
                  <c:v>2002-12-15</c:v>
                </c:pt>
              </c:strCache>
            </c:strRef>
          </c:cat>
          <c:val>
            <c:numRef>
              <c:f>Sheet2!$H$1:$H$414</c:f>
              <c:numCache>
                <c:formatCode>General</c:formatCode>
                <c:ptCount val="414"/>
                <c:pt idx="0">
                  <c:v>0.15025739041401462</c:v>
                </c:pt>
                <c:pt idx="1">
                  <c:v>0.31971957105346294</c:v>
                </c:pt>
                <c:pt idx="2">
                  <c:v>0.77349625338656602</c:v>
                </c:pt>
                <c:pt idx="3">
                  <c:v>9.8632230148213748E-2</c:v>
                </c:pt>
                <c:pt idx="4">
                  <c:v>0.26584845806777158</c:v>
                </c:pt>
                <c:pt idx="5">
                  <c:v>9.7787375220058273E-2</c:v>
                </c:pt>
                <c:pt idx="6">
                  <c:v>2.931598075064909E-2</c:v>
                </c:pt>
                <c:pt idx="7">
                  <c:v>8.0899920555567266E-3</c:v>
                </c:pt>
                <c:pt idx="8">
                  <c:v>8.6568133519014365E-2</c:v>
                </c:pt>
                <c:pt idx="9">
                  <c:v>3.2682566100309202E-2</c:v>
                </c:pt>
                <c:pt idx="10">
                  <c:v>-8.7105009591640248E-2</c:v>
                </c:pt>
                <c:pt idx="11">
                  <c:v>0.34138119717903692</c:v>
                </c:pt>
                <c:pt idx="12">
                  <c:v>0.16570932992074883</c:v>
                </c:pt>
                <c:pt idx="13">
                  <c:v>-0.13771113270833893</c:v>
                </c:pt>
                <c:pt idx="14">
                  <c:v>0.14382824662561561</c:v>
                </c:pt>
                <c:pt idx="15">
                  <c:v>0.29885073175317739</c:v>
                </c:pt>
                <c:pt idx="16">
                  <c:v>0.45250884738672581</c:v>
                </c:pt>
                <c:pt idx="17">
                  <c:v>9.3582134457283247E-3</c:v>
                </c:pt>
                <c:pt idx="18">
                  <c:v>-0.28643952584675031</c:v>
                </c:pt>
                <c:pt idx="19">
                  <c:v>-0.15440024317655746</c:v>
                </c:pt>
                <c:pt idx="20">
                  <c:v>0.40098171885252781</c:v>
                </c:pt>
                <c:pt idx="21">
                  <c:v>0.39783871796904835</c:v>
                </c:pt>
                <c:pt idx="22">
                  <c:v>-0.30176990995372138</c:v>
                </c:pt>
                <c:pt idx="23">
                  <c:v>-0.13478375503991361</c:v>
                </c:pt>
                <c:pt idx="24">
                  <c:v>-0.28630058394085683</c:v>
                </c:pt>
                <c:pt idx="25">
                  <c:v>-0.20925123455864941</c:v>
                </c:pt>
                <c:pt idx="26">
                  <c:v>-0.38257983064261836</c:v>
                </c:pt>
                <c:pt idx="27">
                  <c:v>-0.52089078114197007</c:v>
                </c:pt>
                <c:pt idx="28">
                  <c:v>-0.24628320217215252</c:v>
                </c:pt>
                <c:pt idx="29">
                  <c:v>0.18185842026322221</c:v>
                </c:pt>
                <c:pt idx="30">
                  <c:v>7.3856397721942524E-2</c:v>
                </c:pt>
                <c:pt idx="31">
                  <c:v>0.14315527491478167</c:v>
                </c:pt>
                <c:pt idx="32">
                  <c:v>2.6743739399344071E-2</c:v>
                </c:pt>
                <c:pt idx="33">
                  <c:v>0.23163477162035087</c:v>
                </c:pt>
                <c:pt idx="34">
                  <c:v>0.30815699674759989</c:v>
                </c:pt>
                <c:pt idx="35">
                  <c:v>0.12999238578714356</c:v>
                </c:pt>
                <c:pt idx="36">
                  <c:v>-0.11945816364862515</c:v>
                </c:pt>
                <c:pt idx="37">
                  <c:v>5.9591790608629104E-2</c:v>
                </c:pt>
                <c:pt idx="38">
                  <c:v>0.6924243845522875</c:v>
                </c:pt>
                <c:pt idx="39">
                  <c:v>0.8555957355295094</c:v>
                </c:pt>
                <c:pt idx="40">
                  <c:v>0.59481532624670808</c:v>
                </c:pt>
                <c:pt idx="41">
                  <c:v>0.63034451510560063</c:v>
                </c:pt>
                <c:pt idx="42">
                  <c:v>0.38970574598108831</c:v>
                </c:pt>
                <c:pt idx="43">
                  <c:v>0.39531246199346953</c:v>
                </c:pt>
                <c:pt idx="44">
                  <c:v>0.70701085894394167</c:v>
                </c:pt>
                <c:pt idx="45">
                  <c:v>0.23164022475632343</c:v>
                </c:pt>
                <c:pt idx="46">
                  <c:v>-0.13045930820406706</c:v>
                </c:pt>
                <c:pt idx="47">
                  <c:v>0.29321242343495191</c:v>
                </c:pt>
                <c:pt idx="48">
                  <c:v>0.51956789533760106</c:v>
                </c:pt>
                <c:pt idx="49">
                  <c:v>0.43768502607368531</c:v>
                </c:pt>
                <c:pt idx="50">
                  <c:v>0.19993603948865399</c:v>
                </c:pt>
                <c:pt idx="51">
                  <c:v>0.50147594271779949</c:v>
                </c:pt>
                <c:pt idx="52">
                  <c:v>0.54011823973803452</c:v>
                </c:pt>
                <c:pt idx="53">
                  <c:v>0.6656265619902455</c:v>
                </c:pt>
                <c:pt idx="54">
                  <c:v>0.66738886171525658</c:v>
                </c:pt>
                <c:pt idx="55">
                  <c:v>0.75795359876919632</c:v>
                </c:pt>
                <c:pt idx="56">
                  <c:v>0.71129749906859574</c:v>
                </c:pt>
                <c:pt idx="57">
                  <c:v>0.46461771363688281</c:v>
                </c:pt>
                <c:pt idx="58">
                  <c:v>0.1973236195420684</c:v>
                </c:pt>
                <c:pt idx="59">
                  <c:v>0.32406608522555208</c:v>
                </c:pt>
                <c:pt idx="60">
                  <c:v>7.3777716930855483E-2</c:v>
                </c:pt>
                <c:pt idx="61">
                  <c:v>-6.5672984227702014E-2</c:v>
                </c:pt>
                <c:pt idx="62">
                  <c:v>-0.17900548512833919</c:v>
                </c:pt>
                <c:pt idx="63">
                  <c:v>7.7130731594250171E-2</c:v>
                </c:pt>
                <c:pt idx="64">
                  <c:v>0.39217245842916382</c:v>
                </c:pt>
                <c:pt idx="65">
                  <c:v>0.29043237741173267</c:v>
                </c:pt>
                <c:pt idx="66">
                  <c:v>0.22388936953129543</c:v>
                </c:pt>
                <c:pt idx="67">
                  <c:v>-0.39370643296556151</c:v>
                </c:pt>
                <c:pt idx="68">
                  <c:v>-7.4239743781496489E-2</c:v>
                </c:pt>
                <c:pt idx="69">
                  <c:v>-0.11045043070158017</c:v>
                </c:pt>
                <c:pt idx="70">
                  <c:v>-0.41812294573733338</c:v>
                </c:pt>
                <c:pt idx="71">
                  <c:v>-0.40491673032654785</c:v>
                </c:pt>
                <c:pt idx="72">
                  <c:v>-0.21238410033555707</c:v>
                </c:pt>
                <c:pt idx="73">
                  <c:v>-0.13634118001194323</c:v>
                </c:pt>
                <c:pt idx="74">
                  <c:v>-0.45475663242068759</c:v>
                </c:pt>
                <c:pt idx="75">
                  <c:v>-0.8453558692823655</c:v>
                </c:pt>
                <c:pt idx="76">
                  <c:v>-0.67761432461156224</c:v>
                </c:pt>
                <c:pt idx="77">
                  <c:v>-0.19526954268975186</c:v>
                </c:pt>
                <c:pt idx="78">
                  <c:v>-9.9830558545514744E-2</c:v>
                </c:pt>
                <c:pt idx="79">
                  <c:v>7.8432944768067989E-2</c:v>
                </c:pt>
                <c:pt idx="80">
                  <c:v>-4.6171807675423747E-2</c:v>
                </c:pt>
                <c:pt idx="81">
                  <c:v>-5.1090880278187208E-2</c:v>
                </c:pt>
                <c:pt idx="82">
                  <c:v>-3.2306204885314896E-2</c:v>
                </c:pt>
                <c:pt idx="83">
                  <c:v>1.1304296756868833E-2</c:v>
                </c:pt>
                <c:pt idx="84">
                  <c:v>-0.46664040115225941</c:v>
                </c:pt>
                <c:pt idx="85">
                  <c:v>-0.50441653822835442</c:v>
                </c:pt>
                <c:pt idx="86">
                  <c:v>-0.38562939499518389</c:v>
                </c:pt>
                <c:pt idx="87">
                  <c:v>-0.28162972553923882</c:v>
                </c:pt>
                <c:pt idx="88">
                  <c:v>-4.0233694945509477E-2</c:v>
                </c:pt>
                <c:pt idx="89">
                  <c:v>0.6413896343761738</c:v>
                </c:pt>
                <c:pt idx="90">
                  <c:v>0.11530206829106635</c:v>
                </c:pt>
                <c:pt idx="91">
                  <c:v>2.2363535516694812E-2</c:v>
                </c:pt>
                <c:pt idx="92">
                  <c:v>2.7815353582514645E-2</c:v>
                </c:pt>
                <c:pt idx="93">
                  <c:v>0.25734285934435092</c:v>
                </c:pt>
                <c:pt idx="94">
                  <c:v>0.46020456693779932</c:v>
                </c:pt>
                <c:pt idx="95">
                  <c:v>0.57211248531823278</c:v>
                </c:pt>
                <c:pt idx="96">
                  <c:v>0.73130944688533461</c:v>
                </c:pt>
                <c:pt idx="97">
                  <c:v>0.8383319857281808</c:v>
                </c:pt>
                <c:pt idx="98">
                  <c:v>0.64631718749675238</c:v>
                </c:pt>
                <c:pt idx="99">
                  <c:v>0.72010964364290264</c:v>
                </c:pt>
                <c:pt idx="100">
                  <c:v>0.56970995958971071</c:v>
                </c:pt>
                <c:pt idx="101">
                  <c:v>-0.12420153905682772</c:v>
                </c:pt>
                <c:pt idx="102">
                  <c:v>-0.16336706761490888</c:v>
                </c:pt>
                <c:pt idx="103">
                  <c:v>-0.73789732610001202</c:v>
                </c:pt>
                <c:pt idx="104">
                  <c:v>-0.73144017907181502</c:v>
                </c:pt>
                <c:pt idx="105">
                  <c:v>-0.51094447005887411</c:v>
                </c:pt>
                <c:pt idx="106">
                  <c:v>-0.11037143522746487</c:v>
                </c:pt>
                <c:pt idx="107">
                  <c:v>4.8185389310101995E-2</c:v>
                </c:pt>
                <c:pt idx="108">
                  <c:v>0.4553185276326</c:v>
                </c:pt>
                <c:pt idx="109">
                  <c:v>0.53597213655401266</c:v>
                </c:pt>
                <c:pt idx="110">
                  <c:v>0.30855004939462466</c:v>
                </c:pt>
                <c:pt idx="111">
                  <c:v>0.12849827030122463</c:v>
                </c:pt>
                <c:pt idx="112">
                  <c:v>-0.51005068384971897</c:v>
                </c:pt>
                <c:pt idx="113">
                  <c:v>-0.61142919469838852</c:v>
                </c:pt>
                <c:pt idx="114">
                  <c:v>-0.80071574175159999</c:v>
                </c:pt>
                <c:pt idx="115">
                  <c:v>-0.83501290539893458</c:v>
                </c:pt>
                <c:pt idx="116">
                  <c:v>-0.39761938782511064</c:v>
                </c:pt>
                <c:pt idx="117">
                  <c:v>-8.6185487934567193E-2</c:v>
                </c:pt>
                <c:pt idx="118">
                  <c:v>-0.1545822793752539</c:v>
                </c:pt>
                <c:pt idx="119">
                  <c:v>-0.22761503253167803</c:v>
                </c:pt>
                <c:pt idx="120">
                  <c:v>-0.24708522117231352</c:v>
                </c:pt>
                <c:pt idx="121">
                  <c:v>0.27666295823837378</c:v>
                </c:pt>
                <c:pt idx="122">
                  <c:v>0.10231799380154538</c:v>
                </c:pt>
                <c:pt idx="123">
                  <c:v>-0.57503975362622572</c:v>
                </c:pt>
                <c:pt idx="124">
                  <c:v>8.2865613290942067E-2</c:v>
                </c:pt>
                <c:pt idx="125">
                  <c:v>-0.24989517412608594</c:v>
                </c:pt>
                <c:pt idx="126">
                  <c:v>-0.52785347772169633</c:v>
                </c:pt>
                <c:pt idx="127">
                  <c:v>-0.59517514103140756</c:v>
                </c:pt>
                <c:pt idx="128">
                  <c:v>-0.70541887600564968</c:v>
                </c:pt>
                <c:pt idx="129">
                  <c:v>-0.76979576349495549</c:v>
                </c:pt>
                <c:pt idx="130">
                  <c:v>-0.17378297455587371</c:v>
                </c:pt>
                <c:pt idx="131">
                  <c:v>-0.33005392054955568</c:v>
                </c:pt>
                <c:pt idx="132">
                  <c:v>3.4753658594857934E-2</c:v>
                </c:pt>
                <c:pt idx="133">
                  <c:v>0.10553788470256641</c:v>
                </c:pt>
                <c:pt idx="134">
                  <c:v>0.18440321375440363</c:v>
                </c:pt>
                <c:pt idx="135">
                  <c:v>0.21449465560231346</c:v>
                </c:pt>
                <c:pt idx="136">
                  <c:v>0.32965377881739588</c:v>
                </c:pt>
                <c:pt idx="137">
                  <c:v>-8.645970802890364E-2</c:v>
                </c:pt>
                <c:pt idx="138">
                  <c:v>-0.12710026835906707</c:v>
                </c:pt>
                <c:pt idx="139">
                  <c:v>-7.9444774582629399E-2</c:v>
                </c:pt>
                <c:pt idx="140">
                  <c:v>0.10899037780391672</c:v>
                </c:pt>
                <c:pt idx="141">
                  <c:v>0.16764862692836327</c:v>
                </c:pt>
                <c:pt idx="142">
                  <c:v>-5.3863967399505122E-2</c:v>
                </c:pt>
                <c:pt idx="143">
                  <c:v>-0.42374561315714698</c:v>
                </c:pt>
                <c:pt idx="144">
                  <c:v>-0.54103630454845386</c:v>
                </c:pt>
                <c:pt idx="145">
                  <c:v>-0.50966960660532035</c:v>
                </c:pt>
                <c:pt idx="146">
                  <c:v>-0.3041309065887719</c:v>
                </c:pt>
                <c:pt idx="147">
                  <c:v>-4.5482626007130794E-2</c:v>
                </c:pt>
                <c:pt idx="148">
                  <c:v>-0.10492272369556199</c:v>
                </c:pt>
                <c:pt idx="149">
                  <c:v>-0.55474982855210153</c:v>
                </c:pt>
                <c:pt idx="150">
                  <c:v>-0.11340843364860136</c:v>
                </c:pt>
                <c:pt idx="151">
                  <c:v>0.25260290265272622</c:v>
                </c:pt>
                <c:pt idx="152">
                  <c:v>0.20860455719585955</c:v>
                </c:pt>
                <c:pt idx="153">
                  <c:v>0.15110486105115692</c:v>
                </c:pt>
                <c:pt idx="154">
                  <c:v>0.36754161253052675</c:v>
                </c:pt>
                <c:pt idx="155">
                  <c:v>0.33085066661295853</c:v>
                </c:pt>
                <c:pt idx="156">
                  <c:v>0.13399611732778671</c:v>
                </c:pt>
                <c:pt idx="157">
                  <c:v>-0.20906977690714021</c:v>
                </c:pt>
                <c:pt idx="158">
                  <c:v>-0.44614919518907381</c:v>
                </c:pt>
                <c:pt idx="159">
                  <c:v>-0.51334143921173825</c:v>
                </c:pt>
                <c:pt idx="160">
                  <c:v>-0.14721699424208837</c:v>
                </c:pt>
                <c:pt idx="161">
                  <c:v>-0.11636223383778643</c:v>
                </c:pt>
                <c:pt idx="162">
                  <c:v>-0.13728770371932444</c:v>
                </c:pt>
                <c:pt idx="163">
                  <c:v>-0.35927578725762743</c:v>
                </c:pt>
                <c:pt idx="164">
                  <c:v>0.22067766258462268</c:v>
                </c:pt>
                <c:pt idx="165">
                  <c:v>0.45339582515071447</c:v>
                </c:pt>
                <c:pt idx="166">
                  <c:v>0.75146568203748965</c:v>
                </c:pt>
                <c:pt idx="167">
                  <c:v>0.81237161715723161</c:v>
                </c:pt>
                <c:pt idx="168">
                  <c:v>0.97198566871380065</c:v>
                </c:pt>
                <c:pt idx="169">
                  <c:v>0.86610831206711514</c:v>
                </c:pt>
                <c:pt idx="170">
                  <c:v>0.6433741379731116</c:v>
                </c:pt>
                <c:pt idx="171">
                  <c:v>0.51336284108764008</c:v>
                </c:pt>
                <c:pt idx="172">
                  <c:v>0.42897910947883588</c:v>
                </c:pt>
                <c:pt idx="173">
                  <c:v>5.8201613545373614E-2</c:v>
                </c:pt>
                <c:pt idx="174">
                  <c:v>0.32552528312221496</c:v>
                </c:pt>
                <c:pt idx="175">
                  <c:v>0.20854907682870824</c:v>
                </c:pt>
                <c:pt idx="176">
                  <c:v>0.19541593956805794</c:v>
                </c:pt>
                <c:pt idx="177">
                  <c:v>9.6225996147944248E-2</c:v>
                </c:pt>
                <c:pt idx="178">
                  <c:v>0.12728567398615287</c:v>
                </c:pt>
                <c:pt idx="179">
                  <c:v>-2.6540894063908544E-2</c:v>
                </c:pt>
                <c:pt idx="180">
                  <c:v>0.55920457315956162</c:v>
                </c:pt>
                <c:pt idx="181">
                  <c:v>0.5107330516732056</c:v>
                </c:pt>
                <c:pt idx="182">
                  <c:v>0.39910535285507731</c:v>
                </c:pt>
                <c:pt idx="183">
                  <c:v>0.48880263997056389</c:v>
                </c:pt>
                <c:pt idx="184">
                  <c:v>0.58126410005221829</c:v>
                </c:pt>
                <c:pt idx="185">
                  <c:v>0.5835313572703501</c:v>
                </c:pt>
                <c:pt idx="186">
                  <c:v>0.56083042721203613</c:v>
                </c:pt>
                <c:pt idx="187">
                  <c:v>0.4551089013789249</c:v>
                </c:pt>
                <c:pt idx="188">
                  <c:v>0.58519520164560068</c:v>
                </c:pt>
                <c:pt idx="189">
                  <c:v>0.7616184757482567</c:v>
                </c:pt>
                <c:pt idx="190">
                  <c:v>0.5671844770352269</c:v>
                </c:pt>
                <c:pt idx="191">
                  <c:v>0.44788267415795308</c:v>
                </c:pt>
                <c:pt idx="192">
                  <c:v>0.48886743888319134</c:v>
                </c:pt>
                <c:pt idx="193">
                  <c:v>0.48135995699482437</c:v>
                </c:pt>
                <c:pt idx="194">
                  <c:v>0.42562829508931105</c:v>
                </c:pt>
                <c:pt idx="195">
                  <c:v>0.32857933736960993</c:v>
                </c:pt>
                <c:pt idx="196">
                  <c:v>0.20872981048030331</c:v>
                </c:pt>
                <c:pt idx="197">
                  <c:v>0.30779421516975625</c:v>
                </c:pt>
                <c:pt idx="198">
                  <c:v>-0.58204757740350765</c:v>
                </c:pt>
                <c:pt idx="199">
                  <c:v>-0.68091344707872004</c:v>
                </c:pt>
                <c:pt idx="200">
                  <c:v>-0.60267174752177488</c:v>
                </c:pt>
                <c:pt idx="201">
                  <c:v>-3.3579695749719092E-2</c:v>
                </c:pt>
                <c:pt idx="202">
                  <c:v>-0.18613522476434771</c:v>
                </c:pt>
                <c:pt idx="203">
                  <c:v>-0.20997122006011656</c:v>
                </c:pt>
                <c:pt idx="204">
                  <c:v>-0.25497247713576404</c:v>
                </c:pt>
                <c:pt idx="205">
                  <c:v>0.26952895895395085</c:v>
                </c:pt>
                <c:pt idx="206">
                  <c:v>0.48234716586844073</c:v>
                </c:pt>
                <c:pt idx="207">
                  <c:v>0.57158806362118064</c:v>
                </c:pt>
                <c:pt idx="208">
                  <c:v>-0.42255092439791164</c:v>
                </c:pt>
                <c:pt idx="209">
                  <c:v>0.13928158145552091</c:v>
                </c:pt>
                <c:pt idx="210">
                  <c:v>0.27187426098474393</c:v>
                </c:pt>
                <c:pt idx="211">
                  <c:v>0.13168553448185061</c:v>
                </c:pt>
                <c:pt idx="212">
                  <c:v>0.46804783351361795</c:v>
                </c:pt>
                <c:pt idx="213">
                  <c:v>0.43936288913020533</c:v>
                </c:pt>
                <c:pt idx="214">
                  <c:v>0.58145650385920822</c:v>
                </c:pt>
                <c:pt idx="215">
                  <c:v>0.15687092871387137</c:v>
                </c:pt>
                <c:pt idx="216">
                  <c:v>-0.4337497306949139</c:v>
                </c:pt>
                <c:pt idx="217">
                  <c:v>-0.70046240768360002</c:v>
                </c:pt>
                <c:pt idx="218">
                  <c:v>-0.44751138146286012</c:v>
                </c:pt>
                <c:pt idx="219">
                  <c:v>-0.36516055489412641</c:v>
                </c:pt>
                <c:pt idx="220">
                  <c:v>-0.18869479170619446</c:v>
                </c:pt>
                <c:pt idx="221">
                  <c:v>0.23076621731767191</c:v>
                </c:pt>
                <c:pt idx="222">
                  <c:v>-0.30937565858631849</c:v>
                </c:pt>
                <c:pt idx="223">
                  <c:v>-0.48778397588022143</c:v>
                </c:pt>
                <c:pt idx="224">
                  <c:v>-0.48915259020622398</c:v>
                </c:pt>
                <c:pt idx="225">
                  <c:v>-0.30627749450007252</c:v>
                </c:pt>
                <c:pt idx="226">
                  <c:v>-0.35865126295131883</c:v>
                </c:pt>
                <c:pt idx="227">
                  <c:v>-0.12556235624508336</c:v>
                </c:pt>
                <c:pt idx="228">
                  <c:v>-0.14618383957820241</c:v>
                </c:pt>
                <c:pt idx="229">
                  <c:v>-0.33136718724222797</c:v>
                </c:pt>
                <c:pt idx="230">
                  <c:v>-2.559677340169925E-2</c:v>
                </c:pt>
                <c:pt idx="231">
                  <c:v>-0.42383533917304883</c:v>
                </c:pt>
                <c:pt idx="232">
                  <c:v>-0.344606760387829</c:v>
                </c:pt>
                <c:pt idx="233">
                  <c:v>-0.20583908740743886</c:v>
                </c:pt>
                <c:pt idx="234">
                  <c:v>-0.23921662740868405</c:v>
                </c:pt>
                <c:pt idx="235">
                  <c:v>-0.33102459241792298</c:v>
                </c:pt>
                <c:pt idx="236">
                  <c:v>-0.14988580677496141</c:v>
                </c:pt>
                <c:pt idx="237">
                  <c:v>0.64351135607792898</c:v>
                </c:pt>
                <c:pt idx="238">
                  <c:v>0.58908373820852111</c:v>
                </c:pt>
                <c:pt idx="239">
                  <c:v>-0.10256006308733263</c:v>
                </c:pt>
                <c:pt idx="240">
                  <c:v>0.45298856038318547</c:v>
                </c:pt>
                <c:pt idx="241">
                  <c:v>0.41581240949697823</c:v>
                </c:pt>
                <c:pt idx="242">
                  <c:v>0.42009183843253523</c:v>
                </c:pt>
                <c:pt idx="243">
                  <c:v>0.58905986369746455</c:v>
                </c:pt>
                <c:pt idx="244">
                  <c:v>0.71969596564784311</c:v>
                </c:pt>
                <c:pt idx="245">
                  <c:v>0.75906044032549991</c:v>
                </c:pt>
                <c:pt idx="246">
                  <c:v>0.74473948420915603</c:v>
                </c:pt>
                <c:pt idx="247">
                  <c:v>1.1846902745433124E-2</c:v>
                </c:pt>
                <c:pt idx="248">
                  <c:v>-0.15437707733953968</c:v>
                </c:pt>
                <c:pt idx="249">
                  <c:v>-0.28470152220357653</c:v>
                </c:pt>
                <c:pt idx="250">
                  <c:v>0.52799257582617942</c:v>
                </c:pt>
                <c:pt idx="251">
                  <c:v>0.4342264541291293</c:v>
                </c:pt>
                <c:pt idx="252">
                  <c:v>0.47944228821201151</c:v>
                </c:pt>
                <c:pt idx="253">
                  <c:v>0.47214792680163964</c:v>
                </c:pt>
                <c:pt idx="254">
                  <c:v>0.33043980135588857</c:v>
                </c:pt>
                <c:pt idx="255">
                  <c:v>9.3284451336376247E-3</c:v>
                </c:pt>
                <c:pt idx="256">
                  <c:v>-0.8563874752005266</c:v>
                </c:pt>
                <c:pt idx="257">
                  <c:v>-1.0000000000000002</c:v>
                </c:pt>
                <c:pt idx="258">
                  <c:v>0</c:v>
                </c:pt>
              </c:numCache>
            </c:numRef>
          </c:val>
          <c:smooth val="0"/>
        </c:ser>
        <c:dLbls>
          <c:showLegendKey val="0"/>
          <c:showVal val="0"/>
          <c:showCatName val="0"/>
          <c:showSerName val="0"/>
          <c:showPercent val="0"/>
          <c:showBubbleSize val="0"/>
        </c:dLbls>
        <c:marker val="1"/>
        <c:smooth val="0"/>
        <c:axId val="229672064"/>
        <c:axId val="229673600"/>
      </c:lineChart>
      <c:dateAx>
        <c:axId val="229672064"/>
        <c:scaling>
          <c:orientation val="minMax"/>
        </c:scaling>
        <c:delete val="0"/>
        <c:axPos val="b"/>
        <c:numFmt formatCode="General" sourceLinked="1"/>
        <c:majorTickMark val="none"/>
        <c:minorTickMark val="none"/>
        <c:tickLblPos val="low"/>
        <c:spPr>
          <a:ln w="3175">
            <a:solidFill>
              <a:schemeClr val="tx1"/>
            </a:solidFill>
            <a:prstDash val="solid"/>
          </a:ln>
        </c:spPr>
        <c:txPr>
          <a:bodyPr rot="-5400000" vert="horz"/>
          <a:lstStyle/>
          <a:p>
            <a:pPr>
              <a:defRPr sz="1000" b="0" i="0" u="none" strike="noStrike" baseline="0">
                <a:solidFill>
                  <a:srgbClr val="000000"/>
                </a:solidFill>
                <a:latin typeface="Calibri"/>
                <a:ea typeface="Calibri"/>
                <a:cs typeface="Calibri"/>
              </a:defRPr>
            </a:pPr>
            <a:endParaRPr lang="en-US"/>
          </a:p>
        </c:txPr>
        <c:crossAx val="229673600"/>
        <c:crosses val="autoZero"/>
        <c:auto val="0"/>
        <c:lblOffset val="100"/>
        <c:baseTimeUnit val="days"/>
        <c:majorUnit val="17"/>
        <c:minorUnit val="1"/>
      </c:dateAx>
      <c:valAx>
        <c:axId val="229673600"/>
        <c:scaling>
          <c:orientation val="minMax"/>
        </c:scaling>
        <c:delete val="0"/>
        <c:axPos val="l"/>
        <c:majorGridlines>
          <c:spPr>
            <a:ln w="3175">
              <a:solidFill>
                <a:srgbClr val="808080"/>
              </a:solidFill>
              <a:prstDash val="solid"/>
            </a:ln>
          </c:spPr>
        </c:majorGridlines>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229672064"/>
        <c:crosses val="autoZero"/>
        <c:crossBetween val="between"/>
      </c:valAx>
      <c:spPr>
        <a:solidFill>
          <a:srgbClr val="FFFFFF"/>
        </a:solidFill>
        <a:ln w="25400">
          <a:noFill/>
        </a:ln>
      </c:spPr>
    </c:plotArea>
    <c:plotVisOnly val="1"/>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Regensburg Correlation</a:t>
            </a:r>
          </a:p>
        </c:rich>
      </c:tx>
      <c:overlay val="0"/>
    </c:title>
    <c:autoTitleDeleted val="0"/>
    <c:plotArea>
      <c:layout/>
      <c:lineChart>
        <c:grouping val="standard"/>
        <c:varyColors val="0"/>
        <c:ser>
          <c:idx val="0"/>
          <c:order val="0"/>
          <c:spPr>
            <a:ln w="12700">
              <a:solidFill>
                <a:schemeClr val="tx1"/>
              </a:solidFill>
            </a:ln>
          </c:spPr>
          <c:marker>
            <c:symbol val="none"/>
          </c:marker>
          <c:cat>
            <c:strRef>
              <c:f>Sheet2!$E$1:$E$366</c:f>
              <c:strCache>
                <c:ptCount val="296"/>
                <c:pt idx="0">
                  <c:v>1978-01-15</c:v>
                </c:pt>
                <c:pt idx="1">
                  <c:v>1978-02-15</c:v>
                </c:pt>
                <c:pt idx="2">
                  <c:v>1978-03-15</c:v>
                </c:pt>
                <c:pt idx="3">
                  <c:v>1978-04-15</c:v>
                </c:pt>
                <c:pt idx="4">
                  <c:v>1978-05-15</c:v>
                </c:pt>
                <c:pt idx="5">
                  <c:v>1978-06-15</c:v>
                </c:pt>
                <c:pt idx="6">
                  <c:v>1978-07-15</c:v>
                </c:pt>
                <c:pt idx="7">
                  <c:v>1978-08-15</c:v>
                </c:pt>
                <c:pt idx="8">
                  <c:v>1978-09-15</c:v>
                </c:pt>
                <c:pt idx="9">
                  <c:v>1978-11-15</c:v>
                </c:pt>
                <c:pt idx="10">
                  <c:v>1978-12-15</c:v>
                </c:pt>
                <c:pt idx="11">
                  <c:v>1979-01-15</c:v>
                </c:pt>
                <c:pt idx="12">
                  <c:v>1979-02-15</c:v>
                </c:pt>
                <c:pt idx="13">
                  <c:v>1979-03-15</c:v>
                </c:pt>
                <c:pt idx="14">
                  <c:v>1979-04-15</c:v>
                </c:pt>
                <c:pt idx="15">
                  <c:v>1979-05-15</c:v>
                </c:pt>
                <c:pt idx="16">
                  <c:v>1979-06-15</c:v>
                </c:pt>
                <c:pt idx="17">
                  <c:v>1979-07-15</c:v>
                </c:pt>
                <c:pt idx="18">
                  <c:v>1979-08-15</c:v>
                </c:pt>
                <c:pt idx="19">
                  <c:v>1979-09-15</c:v>
                </c:pt>
                <c:pt idx="20">
                  <c:v>1979-10-15</c:v>
                </c:pt>
                <c:pt idx="21">
                  <c:v>1979-11-15</c:v>
                </c:pt>
                <c:pt idx="22">
                  <c:v>1979-12-15</c:v>
                </c:pt>
                <c:pt idx="23">
                  <c:v>1980-01-15</c:v>
                </c:pt>
                <c:pt idx="24">
                  <c:v>1980-02-15</c:v>
                </c:pt>
                <c:pt idx="25">
                  <c:v>1980-03-15</c:v>
                </c:pt>
                <c:pt idx="26">
                  <c:v>1980-04-15</c:v>
                </c:pt>
                <c:pt idx="27">
                  <c:v>1980-05-15</c:v>
                </c:pt>
                <c:pt idx="28">
                  <c:v>1980-06-15</c:v>
                </c:pt>
                <c:pt idx="29">
                  <c:v>1980-07-15</c:v>
                </c:pt>
                <c:pt idx="30">
                  <c:v>1980-08-15</c:v>
                </c:pt>
                <c:pt idx="31">
                  <c:v>1980-09-15</c:v>
                </c:pt>
                <c:pt idx="32">
                  <c:v>1980-10-15</c:v>
                </c:pt>
                <c:pt idx="33">
                  <c:v>1980-11-15</c:v>
                </c:pt>
                <c:pt idx="34">
                  <c:v>1980-12-15</c:v>
                </c:pt>
                <c:pt idx="35">
                  <c:v>1981-01-15</c:v>
                </c:pt>
                <c:pt idx="36">
                  <c:v>1981-02-15</c:v>
                </c:pt>
                <c:pt idx="37">
                  <c:v>1981-03-15</c:v>
                </c:pt>
                <c:pt idx="38">
                  <c:v>1981-04-15</c:v>
                </c:pt>
                <c:pt idx="39">
                  <c:v>1981-05-15</c:v>
                </c:pt>
                <c:pt idx="40">
                  <c:v>1981-06-15</c:v>
                </c:pt>
                <c:pt idx="41">
                  <c:v>1981-07-15</c:v>
                </c:pt>
                <c:pt idx="42">
                  <c:v>1981-08-15</c:v>
                </c:pt>
                <c:pt idx="43">
                  <c:v>1981-09-15</c:v>
                </c:pt>
                <c:pt idx="44">
                  <c:v>1981-10-15</c:v>
                </c:pt>
                <c:pt idx="45">
                  <c:v>1981-11-15</c:v>
                </c:pt>
                <c:pt idx="46">
                  <c:v>1981-12-15</c:v>
                </c:pt>
                <c:pt idx="47">
                  <c:v>1982-01-15</c:v>
                </c:pt>
                <c:pt idx="48">
                  <c:v>1982-02-15</c:v>
                </c:pt>
                <c:pt idx="49">
                  <c:v>1982-03-15</c:v>
                </c:pt>
                <c:pt idx="50">
                  <c:v>1982-04-15</c:v>
                </c:pt>
                <c:pt idx="51">
                  <c:v>1982-05-15</c:v>
                </c:pt>
                <c:pt idx="52">
                  <c:v>1982-06-15</c:v>
                </c:pt>
                <c:pt idx="53">
                  <c:v>1982-07-15</c:v>
                </c:pt>
                <c:pt idx="54">
                  <c:v>1982-08-15</c:v>
                </c:pt>
                <c:pt idx="55">
                  <c:v>1982-09-15</c:v>
                </c:pt>
                <c:pt idx="56">
                  <c:v>1982-10-15</c:v>
                </c:pt>
                <c:pt idx="57">
                  <c:v>1982-11-15</c:v>
                </c:pt>
                <c:pt idx="58">
                  <c:v>1982-12-15</c:v>
                </c:pt>
                <c:pt idx="59">
                  <c:v>1983-01-15</c:v>
                </c:pt>
                <c:pt idx="60">
                  <c:v>1983-02-15</c:v>
                </c:pt>
                <c:pt idx="61">
                  <c:v>1983-03-15</c:v>
                </c:pt>
                <c:pt idx="62">
                  <c:v>1983-04-15</c:v>
                </c:pt>
                <c:pt idx="63">
                  <c:v>1983-05-15</c:v>
                </c:pt>
                <c:pt idx="64">
                  <c:v>1983-06-15</c:v>
                </c:pt>
                <c:pt idx="65">
                  <c:v>1983-07-15</c:v>
                </c:pt>
                <c:pt idx="66">
                  <c:v>1983-08-15</c:v>
                </c:pt>
                <c:pt idx="67">
                  <c:v>1983-09-15</c:v>
                </c:pt>
                <c:pt idx="68">
                  <c:v>1983-10-15</c:v>
                </c:pt>
                <c:pt idx="69">
                  <c:v>1983-11-15</c:v>
                </c:pt>
                <c:pt idx="70">
                  <c:v>1983-12-15</c:v>
                </c:pt>
                <c:pt idx="71">
                  <c:v>1984-01-15</c:v>
                </c:pt>
                <c:pt idx="72">
                  <c:v>1984-02-15</c:v>
                </c:pt>
                <c:pt idx="73">
                  <c:v>1984-03-15</c:v>
                </c:pt>
                <c:pt idx="74">
                  <c:v>1984-04-15</c:v>
                </c:pt>
                <c:pt idx="75">
                  <c:v>1984-05-15</c:v>
                </c:pt>
                <c:pt idx="76">
                  <c:v>1984-06-15</c:v>
                </c:pt>
                <c:pt idx="77">
                  <c:v>1984-07-15</c:v>
                </c:pt>
                <c:pt idx="78">
                  <c:v>1984-08-15</c:v>
                </c:pt>
                <c:pt idx="79">
                  <c:v>1984-09-15</c:v>
                </c:pt>
                <c:pt idx="80">
                  <c:v>1984-10-15</c:v>
                </c:pt>
                <c:pt idx="81">
                  <c:v>1984-11-15</c:v>
                </c:pt>
                <c:pt idx="82">
                  <c:v>1984-12-15</c:v>
                </c:pt>
                <c:pt idx="83">
                  <c:v>1985-01-15</c:v>
                </c:pt>
                <c:pt idx="84">
                  <c:v>1985-02-15</c:v>
                </c:pt>
                <c:pt idx="85">
                  <c:v>1985-03-15</c:v>
                </c:pt>
                <c:pt idx="86">
                  <c:v>1985-04-15</c:v>
                </c:pt>
                <c:pt idx="87">
                  <c:v>1985-05-15</c:v>
                </c:pt>
                <c:pt idx="88">
                  <c:v>1985-06-15</c:v>
                </c:pt>
                <c:pt idx="89">
                  <c:v>1985-07-15</c:v>
                </c:pt>
                <c:pt idx="90">
                  <c:v>1985-08-15</c:v>
                </c:pt>
                <c:pt idx="91">
                  <c:v>1985-09-15</c:v>
                </c:pt>
                <c:pt idx="92">
                  <c:v>1985-10-15</c:v>
                </c:pt>
                <c:pt idx="93">
                  <c:v>1985-11-15</c:v>
                </c:pt>
                <c:pt idx="94">
                  <c:v>1985-12-15</c:v>
                </c:pt>
                <c:pt idx="95">
                  <c:v>1986-01-15</c:v>
                </c:pt>
                <c:pt idx="96">
                  <c:v>1986-02-15</c:v>
                </c:pt>
                <c:pt idx="97">
                  <c:v>1986-03-15</c:v>
                </c:pt>
                <c:pt idx="98">
                  <c:v>1986-04-15</c:v>
                </c:pt>
                <c:pt idx="99">
                  <c:v>1986-05-15</c:v>
                </c:pt>
                <c:pt idx="100">
                  <c:v>1986-06-15</c:v>
                </c:pt>
                <c:pt idx="101">
                  <c:v>1986-07-15</c:v>
                </c:pt>
                <c:pt idx="102">
                  <c:v>1986-08-15</c:v>
                </c:pt>
                <c:pt idx="103">
                  <c:v>1986-09-15</c:v>
                </c:pt>
                <c:pt idx="104">
                  <c:v>1986-10-15</c:v>
                </c:pt>
                <c:pt idx="105">
                  <c:v>1986-11-15</c:v>
                </c:pt>
                <c:pt idx="106">
                  <c:v>1986-12-15</c:v>
                </c:pt>
                <c:pt idx="107">
                  <c:v>1987-01-15</c:v>
                </c:pt>
                <c:pt idx="108">
                  <c:v>1987-02-15</c:v>
                </c:pt>
                <c:pt idx="109">
                  <c:v>1987-03-15</c:v>
                </c:pt>
                <c:pt idx="110">
                  <c:v>1987-04-15</c:v>
                </c:pt>
                <c:pt idx="111">
                  <c:v>1987-05-15</c:v>
                </c:pt>
                <c:pt idx="112">
                  <c:v>1987-06-15</c:v>
                </c:pt>
                <c:pt idx="113">
                  <c:v>1987-07-15</c:v>
                </c:pt>
                <c:pt idx="114">
                  <c:v>1987-08-15</c:v>
                </c:pt>
                <c:pt idx="115">
                  <c:v>1987-09-15</c:v>
                </c:pt>
                <c:pt idx="116">
                  <c:v>1987-10-15</c:v>
                </c:pt>
                <c:pt idx="117">
                  <c:v>1987-11-15</c:v>
                </c:pt>
                <c:pt idx="118">
                  <c:v>1987-12-15</c:v>
                </c:pt>
                <c:pt idx="119">
                  <c:v>1988-01-15</c:v>
                </c:pt>
                <c:pt idx="120">
                  <c:v>1988-02-15</c:v>
                </c:pt>
                <c:pt idx="121">
                  <c:v>1988-03-15</c:v>
                </c:pt>
                <c:pt idx="122">
                  <c:v>1988-04-15</c:v>
                </c:pt>
                <c:pt idx="123">
                  <c:v>1988-05-15</c:v>
                </c:pt>
                <c:pt idx="124">
                  <c:v>1988-06-15</c:v>
                </c:pt>
                <c:pt idx="125">
                  <c:v>1988-07-15</c:v>
                </c:pt>
                <c:pt idx="126">
                  <c:v>1988-08-15</c:v>
                </c:pt>
                <c:pt idx="127">
                  <c:v>1988-09-15</c:v>
                </c:pt>
                <c:pt idx="128">
                  <c:v>1988-10-15</c:v>
                </c:pt>
                <c:pt idx="129">
                  <c:v>1988-11-15</c:v>
                </c:pt>
                <c:pt idx="130">
                  <c:v>1988-12-15</c:v>
                </c:pt>
                <c:pt idx="131">
                  <c:v>1989-01-15</c:v>
                </c:pt>
                <c:pt idx="132">
                  <c:v>1989-02-15</c:v>
                </c:pt>
                <c:pt idx="133">
                  <c:v>1989-03-15</c:v>
                </c:pt>
                <c:pt idx="134">
                  <c:v>1989-04-15</c:v>
                </c:pt>
                <c:pt idx="135">
                  <c:v>1989-05-15</c:v>
                </c:pt>
                <c:pt idx="136">
                  <c:v>1989-06-15</c:v>
                </c:pt>
                <c:pt idx="137">
                  <c:v>1989-07-15</c:v>
                </c:pt>
                <c:pt idx="138">
                  <c:v>1989-08-15</c:v>
                </c:pt>
                <c:pt idx="139">
                  <c:v>1989-09-15</c:v>
                </c:pt>
                <c:pt idx="140">
                  <c:v>1989-10-15</c:v>
                </c:pt>
                <c:pt idx="141">
                  <c:v>1989-11-15</c:v>
                </c:pt>
                <c:pt idx="142">
                  <c:v>1989-12-15</c:v>
                </c:pt>
                <c:pt idx="143">
                  <c:v>1990-01-15</c:v>
                </c:pt>
                <c:pt idx="144">
                  <c:v>1990-02-15</c:v>
                </c:pt>
                <c:pt idx="145">
                  <c:v>1990-03-15</c:v>
                </c:pt>
                <c:pt idx="146">
                  <c:v>1990-04-15</c:v>
                </c:pt>
                <c:pt idx="147">
                  <c:v>1990-05-15</c:v>
                </c:pt>
                <c:pt idx="148">
                  <c:v>1990-06-15</c:v>
                </c:pt>
                <c:pt idx="149">
                  <c:v>1990-07-15</c:v>
                </c:pt>
                <c:pt idx="150">
                  <c:v>1990-08-15</c:v>
                </c:pt>
                <c:pt idx="151">
                  <c:v>1990-09-15</c:v>
                </c:pt>
                <c:pt idx="152">
                  <c:v>1990-10-15</c:v>
                </c:pt>
                <c:pt idx="153">
                  <c:v>1990-11-15</c:v>
                </c:pt>
                <c:pt idx="154">
                  <c:v>1990-12-15</c:v>
                </c:pt>
                <c:pt idx="155">
                  <c:v>1991-01-15</c:v>
                </c:pt>
                <c:pt idx="156">
                  <c:v>1991-02-15</c:v>
                </c:pt>
                <c:pt idx="157">
                  <c:v>1991-03-15</c:v>
                </c:pt>
                <c:pt idx="158">
                  <c:v>1991-04-15</c:v>
                </c:pt>
                <c:pt idx="159">
                  <c:v>1991-05-15</c:v>
                </c:pt>
                <c:pt idx="160">
                  <c:v>1991-06-15</c:v>
                </c:pt>
                <c:pt idx="161">
                  <c:v>1991-07-15</c:v>
                </c:pt>
                <c:pt idx="162">
                  <c:v>1991-08-15</c:v>
                </c:pt>
                <c:pt idx="163">
                  <c:v>1991-09-15</c:v>
                </c:pt>
                <c:pt idx="164">
                  <c:v>1991-10-15</c:v>
                </c:pt>
                <c:pt idx="165">
                  <c:v>1991-11-15</c:v>
                </c:pt>
                <c:pt idx="166">
                  <c:v>1991-12-15</c:v>
                </c:pt>
                <c:pt idx="167">
                  <c:v>1992-01-15</c:v>
                </c:pt>
                <c:pt idx="168">
                  <c:v>1992-02-15</c:v>
                </c:pt>
                <c:pt idx="169">
                  <c:v>1992-03-15</c:v>
                </c:pt>
                <c:pt idx="170">
                  <c:v>1992-04-15</c:v>
                </c:pt>
                <c:pt idx="171">
                  <c:v>1992-05-15</c:v>
                </c:pt>
                <c:pt idx="172">
                  <c:v>1992-06-15</c:v>
                </c:pt>
                <c:pt idx="173">
                  <c:v>1992-07-15</c:v>
                </c:pt>
                <c:pt idx="174">
                  <c:v>1992-08-15</c:v>
                </c:pt>
                <c:pt idx="175">
                  <c:v>1992-09-15</c:v>
                </c:pt>
                <c:pt idx="176">
                  <c:v>1992-10-15</c:v>
                </c:pt>
                <c:pt idx="177">
                  <c:v>1992-11-15</c:v>
                </c:pt>
                <c:pt idx="178">
                  <c:v>1992-12-15</c:v>
                </c:pt>
                <c:pt idx="179">
                  <c:v>1993-01-15</c:v>
                </c:pt>
                <c:pt idx="180">
                  <c:v>1993-02-15</c:v>
                </c:pt>
                <c:pt idx="181">
                  <c:v>1993-03-15</c:v>
                </c:pt>
                <c:pt idx="182">
                  <c:v>1993-04-15</c:v>
                </c:pt>
                <c:pt idx="183">
                  <c:v>1993-05-15</c:v>
                </c:pt>
                <c:pt idx="184">
                  <c:v>1993-06-15</c:v>
                </c:pt>
                <c:pt idx="185">
                  <c:v>1993-07-15</c:v>
                </c:pt>
                <c:pt idx="186">
                  <c:v>1993-08-15</c:v>
                </c:pt>
                <c:pt idx="187">
                  <c:v>1993-09-15</c:v>
                </c:pt>
                <c:pt idx="188">
                  <c:v>1993-10-15</c:v>
                </c:pt>
                <c:pt idx="189">
                  <c:v>1993-11-15</c:v>
                </c:pt>
                <c:pt idx="190">
                  <c:v>1993-12-15</c:v>
                </c:pt>
                <c:pt idx="191">
                  <c:v>1994-01-15</c:v>
                </c:pt>
                <c:pt idx="192">
                  <c:v>1994-02-15</c:v>
                </c:pt>
                <c:pt idx="193">
                  <c:v>1994-03-15</c:v>
                </c:pt>
                <c:pt idx="194">
                  <c:v>1994-04-15</c:v>
                </c:pt>
                <c:pt idx="195">
                  <c:v>1994-05-15</c:v>
                </c:pt>
                <c:pt idx="196">
                  <c:v>1994-06-15</c:v>
                </c:pt>
                <c:pt idx="197">
                  <c:v>1994-07-15</c:v>
                </c:pt>
                <c:pt idx="198">
                  <c:v>1994-08-15</c:v>
                </c:pt>
                <c:pt idx="199">
                  <c:v>1994-09-15</c:v>
                </c:pt>
                <c:pt idx="200">
                  <c:v>1994-10-15</c:v>
                </c:pt>
                <c:pt idx="201">
                  <c:v>1994-11-15</c:v>
                </c:pt>
                <c:pt idx="202">
                  <c:v>1994-12-15</c:v>
                </c:pt>
                <c:pt idx="203">
                  <c:v>1995-01-15</c:v>
                </c:pt>
                <c:pt idx="204">
                  <c:v>1995-02-15</c:v>
                </c:pt>
                <c:pt idx="205">
                  <c:v>1995-03-15</c:v>
                </c:pt>
                <c:pt idx="206">
                  <c:v>1995-04-15</c:v>
                </c:pt>
                <c:pt idx="207">
                  <c:v>1995-05-15</c:v>
                </c:pt>
                <c:pt idx="208">
                  <c:v>1995-06-15</c:v>
                </c:pt>
                <c:pt idx="209">
                  <c:v>1995-07-15</c:v>
                </c:pt>
                <c:pt idx="210">
                  <c:v>1995-08-15</c:v>
                </c:pt>
                <c:pt idx="211">
                  <c:v>1995-09-15</c:v>
                </c:pt>
                <c:pt idx="212">
                  <c:v>1995-10-15</c:v>
                </c:pt>
                <c:pt idx="213">
                  <c:v>1995-11-15</c:v>
                </c:pt>
                <c:pt idx="214">
                  <c:v>1995-12-15</c:v>
                </c:pt>
                <c:pt idx="215">
                  <c:v>1996-01-15</c:v>
                </c:pt>
                <c:pt idx="216">
                  <c:v>1996-02-15</c:v>
                </c:pt>
                <c:pt idx="217">
                  <c:v>1996-03-15</c:v>
                </c:pt>
                <c:pt idx="218">
                  <c:v>1996-04-15</c:v>
                </c:pt>
                <c:pt idx="219">
                  <c:v>1996-05-15</c:v>
                </c:pt>
                <c:pt idx="220">
                  <c:v>1996-06-15</c:v>
                </c:pt>
                <c:pt idx="221">
                  <c:v>1996-07-15</c:v>
                </c:pt>
                <c:pt idx="222">
                  <c:v>1996-08-15</c:v>
                </c:pt>
                <c:pt idx="223">
                  <c:v>1996-09-15</c:v>
                </c:pt>
                <c:pt idx="224">
                  <c:v>1996-10-15</c:v>
                </c:pt>
                <c:pt idx="225">
                  <c:v>1996-11-15</c:v>
                </c:pt>
                <c:pt idx="226">
                  <c:v>1996-12-15</c:v>
                </c:pt>
                <c:pt idx="227">
                  <c:v>1997-01-15</c:v>
                </c:pt>
                <c:pt idx="228">
                  <c:v>1997-02-15</c:v>
                </c:pt>
                <c:pt idx="229">
                  <c:v>1997-03-15</c:v>
                </c:pt>
                <c:pt idx="230">
                  <c:v>1997-04-15</c:v>
                </c:pt>
                <c:pt idx="231">
                  <c:v>1997-05-15</c:v>
                </c:pt>
                <c:pt idx="232">
                  <c:v>1997-06-15</c:v>
                </c:pt>
                <c:pt idx="233">
                  <c:v>1997-07-15</c:v>
                </c:pt>
                <c:pt idx="234">
                  <c:v>1997-08-15</c:v>
                </c:pt>
                <c:pt idx="235">
                  <c:v>1997-09-15</c:v>
                </c:pt>
                <c:pt idx="236">
                  <c:v>1997-10-15</c:v>
                </c:pt>
                <c:pt idx="237">
                  <c:v>1997-11-15</c:v>
                </c:pt>
                <c:pt idx="238">
                  <c:v>1997-12-15</c:v>
                </c:pt>
                <c:pt idx="239">
                  <c:v>1998-01-15</c:v>
                </c:pt>
                <c:pt idx="240">
                  <c:v>1998-02-15</c:v>
                </c:pt>
                <c:pt idx="241">
                  <c:v>1998-03-15</c:v>
                </c:pt>
                <c:pt idx="242">
                  <c:v>1998-04-15</c:v>
                </c:pt>
                <c:pt idx="243">
                  <c:v>1998-05-15</c:v>
                </c:pt>
                <c:pt idx="244">
                  <c:v>1998-06-15</c:v>
                </c:pt>
                <c:pt idx="245">
                  <c:v>1998-07-15</c:v>
                </c:pt>
                <c:pt idx="246">
                  <c:v>1998-08-15</c:v>
                </c:pt>
                <c:pt idx="247">
                  <c:v>1998-09-15</c:v>
                </c:pt>
                <c:pt idx="248">
                  <c:v>1998-10-15</c:v>
                </c:pt>
                <c:pt idx="249">
                  <c:v>1998-11-15</c:v>
                </c:pt>
                <c:pt idx="250">
                  <c:v>1998-12-15</c:v>
                </c:pt>
                <c:pt idx="251">
                  <c:v>1999-01-15</c:v>
                </c:pt>
                <c:pt idx="252">
                  <c:v>1999-02-15</c:v>
                </c:pt>
                <c:pt idx="253">
                  <c:v>1999-03-15</c:v>
                </c:pt>
                <c:pt idx="254">
                  <c:v>1999-04-15</c:v>
                </c:pt>
                <c:pt idx="255">
                  <c:v>1999-05-15</c:v>
                </c:pt>
                <c:pt idx="256">
                  <c:v>1999-06-15</c:v>
                </c:pt>
                <c:pt idx="257">
                  <c:v>1999-07-15</c:v>
                </c:pt>
                <c:pt idx="258">
                  <c:v>1999-08-15</c:v>
                </c:pt>
                <c:pt idx="259">
                  <c:v>1999-09-15</c:v>
                </c:pt>
                <c:pt idx="260">
                  <c:v>1999-10-15</c:v>
                </c:pt>
                <c:pt idx="261">
                  <c:v>1999-11-15</c:v>
                </c:pt>
                <c:pt idx="262">
                  <c:v>1999-12-15</c:v>
                </c:pt>
                <c:pt idx="263">
                  <c:v>2000-01-15</c:v>
                </c:pt>
                <c:pt idx="264">
                  <c:v>2000-02-15</c:v>
                </c:pt>
                <c:pt idx="265">
                  <c:v>2000-03-15</c:v>
                </c:pt>
                <c:pt idx="266">
                  <c:v>2000-04-15</c:v>
                </c:pt>
                <c:pt idx="267">
                  <c:v>2000-05-15</c:v>
                </c:pt>
                <c:pt idx="268">
                  <c:v>2000-06-15</c:v>
                </c:pt>
                <c:pt idx="269">
                  <c:v>2000-07-15</c:v>
                </c:pt>
                <c:pt idx="270">
                  <c:v>2000-08-15</c:v>
                </c:pt>
                <c:pt idx="271">
                  <c:v>2000-09-15</c:v>
                </c:pt>
                <c:pt idx="272">
                  <c:v>2001-01-15</c:v>
                </c:pt>
                <c:pt idx="273">
                  <c:v>2001-02-15</c:v>
                </c:pt>
                <c:pt idx="274">
                  <c:v>2001-03-15</c:v>
                </c:pt>
                <c:pt idx="275">
                  <c:v>2001-04-15</c:v>
                </c:pt>
                <c:pt idx="276">
                  <c:v>2001-05-15</c:v>
                </c:pt>
                <c:pt idx="277">
                  <c:v>2001-06-15</c:v>
                </c:pt>
                <c:pt idx="278">
                  <c:v>2001-07-15</c:v>
                </c:pt>
                <c:pt idx="279">
                  <c:v>2001-08-15</c:v>
                </c:pt>
                <c:pt idx="280">
                  <c:v>2001-09-15</c:v>
                </c:pt>
                <c:pt idx="281">
                  <c:v>2001-10-15</c:v>
                </c:pt>
                <c:pt idx="282">
                  <c:v>2001-11-15</c:v>
                </c:pt>
                <c:pt idx="283">
                  <c:v>2001-12-15</c:v>
                </c:pt>
                <c:pt idx="284">
                  <c:v>2002-01-15</c:v>
                </c:pt>
                <c:pt idx="285">
                  <c:v>2002-02-15</c:v>
                </c:pt>
                <c:pt idx="286">
                  <c:v>2002-03-15</c:v>
                </c:pt>
                <c:pt idx="287">
                  <c:v>2002-04-15</c:v>
                </c:pt>
                <c:pt idx="288">
                  <c:v>2002-05-15</c:v>
                </c:pt>
                <c:pt idx="289">
                  <c:v>2002-06-15</c:v>
                </c:pt>
                <c:pt idx="290">
                  <c:v>2002-07-15</c:v>
                </c:pt>
                <c:pt idx="291">
                  <c:v>2002-08-15</c:v>
                </c:pt>
                <c:pt idx="292">
                  <c:v>2002-09-15</c:v>
                </c:pt>
                <c:pt idx="293">
                  <c:v>2002-10-15</c:v>
                </c:pt>
                <c:pt idx="294">
                  <c:v>2002-11-15</c:v>
                </c:pt>
                <c:pt idx="295">
                  <c:v>2002-12-15</c:v>
                </c:pt>
              </c:strCache>
            </c:strRef>
          </c:cat>
          <c:val>
            <c:numRef>
              <c:f>Sheet2!$H$1:$H$366</c:f>
              <c:numCache>
                <c:formatCode>General</c:formatCode>
                <c:ptCount val="366"/>
                <c:pt idx="0">
                  <c:v>0.17625582974273149</c:v>
                </c:pt>
                <c:pt idx="1">
                  <c:v>0.40111784418258234</c:v>
                </c:pt>
                <c:pt idx="2">
                  <c:v>-0.18955850994838438</c:v>
                </c:pt>
                <c:pt idx="3">
                  <c:v>-8.79415125041699E-2</c:v>
                </c:pt>
                <c:pt idx="4">
                  <c:v>-4.3928511582140915E-2</c:v>
                </c:pt>
                <c:pt idx="5">
                  <c:v>0.40379157718014391</c:v>
                </c:pt>
                <c:pt idx="6">
                  <c:v>0.40870209446328459</c:v>
                </c:pt>
                <c:pt idx="7">
                  <c:v>0.5386512309519067</c:v>
                </c:pt>
                <c:pt idx="8">
                  <c:v>0.6038937298825463</c:v>
                </c:pt>
                <c:pt idx="9">
                  <c:v>0.48611904349330476</c:v>
                </c:pt>
                <c:pt idx="10">
                  <c:v>0.60501782001453064</c:v>
                </c:pt>
                <c:pt idx="11">
                  <c:v>0.71069033904624435</c:v>
                </c:pt>
                <c:pt idx="12">
                  <c:v>0.66924441282465685</c:v>
                </c:pt>
                <c:pt idx="13">
                  <c:v>0.559135724594085</c:v>
                </c:pt>
                <c:pt idx="14">
                  <c:v>0.70311408023088262</c:v>
                </c:pt>
                <c:pt idx="15">
                  <c:v>0.35261255525096286</c:v>
                </c:pt>
                <c:pt idx="16">
                  <c:v>0.3410038692556443</c:v>
                </c:pt>
                <c:pt idx="17">
                  <c:v>0.46988625807027917</c:v>
                </c:pt>
                <c:pt idx="18">
                  <c:v>0.50297475529633806</c:v>
                </c:pt>
                <c:pt idx="19">
                  <c:v>0.42887677485365117</c:v>
                </c:pt>
                <c:pt idx="20">
                  <c:v>0.15923835590361091</c:v>
                </c:pt>
                <c:pt idx="21">
                  <c:v>0.29960630537906219</c:v>
                </c:pt>
                <c:pt idx="22">
                  <c:v>-1.4856643694170059E-2</c:v>
                </c:pt>
                <c:pt idx="23">
                  <c:v>-0.17549442463335141</c:v>
                </c:pt>
                <c:pt idx="24">
                  <c:v>-0.5170591141721087</c:v>
                </c:pt>
                <c:pt idx="25">
                  <c:v>-4.4692969536407133E-2</c:v>
                </c:pt>
                <c:pt idx="26">
                  <c:v>0.14010900665627221</c:v>
                </c:pt>
                <c:pt idx="27">
                  <c:v>0.57757466353520071</c:v>
                </c:pt>
                <c:pt idx="28">
                  <c:v>0.29866266300859307</c:v>
                </c:pt>
                <c:pt idx="29">
                  <c:v>0.18194234241216339</c:v>
                </c:pt>
                <c:pt idx="30">
                  <c:v>-0.18164787219917941</c:v>
                </c:pt>
                <c:pt idx="31">
                  <c:v>7.7682327791370354E-2</c:v>
                </c:pt>
                <c:pt idx="32">
                  <c:v>-0.21133957838337913</c:v>
                </c:pt>
                <c:pt idx="33">
                  <c:v>-0.28416885006226467</c:v>
                </c:pt>
                <c:pt idx="34">
                  <c:v>-0.41772841174575898</c:v>
                </c:pt>
                <c:pt idx="35">
                  <c:v>-0.46007125839504631</c:v>
                </c:pt>
                <c:pt idx="36">
                  <c:v>-0.26495249938352677</c:v>
                </c:pt>
                <c:pt idx="37">
                  <c:v>0.22012793932832239</c:v>
                </c:pt>
                <c:pt idx="38">
                  <c:v>0.31152270492208628</c:v>
                </c:pt>
                <c:pt idx="39">
                  <c:v>0.44571682227949538</c:v>
                </c:pt>
                <c:pt idx="40">
                  <c:v>0.12742221739510776</c:v>
                </c:pt>
                <c:pt idx="41">
                  <c:v>0.13735757189743891</c:v>
                </c:pt>
                <c:pt idx="42">
                  <c:v>-0.12797632918589041</c:v>
                </c:pt>
                <c:pt idx="43">
                  <c:v>-8.4778917162097567E-2</c:v>
                </c:pt>
                <c:pt idx="44">
                  <c:v>0.21799867783948276</c:v>
                </c:pt>
                <c:pt idx="45">
                  <c:v>-4.8588179822746533E-2</c:v>
                </c:pt>
                <c:pt idx="46">
                  <c:v>-0.2918888741770192</c:v>
                </c:pt>
                <c:pt idx="47">
                  <c:v>-0.18800659771513434</c:v>
                </c:pt>
                <c:pt idx="48">
                  <c:v>-0.37324386759641887</c:v>
                </c:pt>
                <c:pt idx="49">
                  <c:v>-2.2877593042687411E-2</c:v>
                </c:pt>
                <c:pt idx="50">
                  <c:v>0.3379051067264815</c:v>
                </c:pt>
                <c:pt idx="51">
                  <c:v>-4.9429871229772094E-3</c:v>
                </c:pt>
                <c:pt idx="52">
                  <c:v>-4.1954478689893077E-2</c:v>
                </c:pt>
                <c:pt idx="53">
                  <c:v>0.25714333581021814</c:v>
                </c:pt>
                <c:pt idx="54">
                  <c:v>0.39299724071397435</c:v>
                </c:pt>
                <c:pt idx="55">
                  <c:v>0.68162582040484543</c:v>
                </c:pt>
                <c:pt idx="56">
                  <c:v>0.46168450335235262</c:v>
                </c:pt>
                <c:pt idx="57">
                  <c:v>0.11857581823348592</c:v>
                </c:pt>
                <c:pt idx="58">
                  <c:v>0.40448799243390698</c:v>
                </c:pt>
                <c:pt idx="59">
                  <c:v>0.65437293536076768</c:v>
                </c:pt>
                <c:pt idx="60">
                  <c:v>0.82367810095610383</c:v>
                </c:pt>
                <c:pt idx="61">
                  <c:v>0.37081581397197505</c:v>
                </c:pt>
                <c:pt idx="62">
                  <c:v>0.52714670524020757</c:v>
                </c:pt>
                <c:pt idx="63">
                  <c:v>0.53199346643142065</c:v>
                </c:pt>
                <c:pt idx="64">
                  <c:v>0.52515620653388972</c:v>
                </c:pt>
                <c:pt idx="65">
                  <c:v>7.3452736354187184E-2</c:v>
                </c:pt>
                <c:pt idx="66">
                  <c:v>-5.9042771945275171E-2</c:v>
                </c:pt>
                <c:pt idx="67">
                  <c:v>-0.21859289965919348</c:v>
                </c:pt>
                <c:pt idx="68">
                  <c:v>0.11989132708569462</c:v>
                </c:pt>
                <c:pt idx="69">
                  <c:v>-2.1115069572325052E-2</c:v>
                </c:pt>
                <c:pt idx="70">
                  <c:v>-0.10063360692412712</c:v>
                </c:pt>
                <c:pt idx="71">
                  <c:v>-0.20888750683695456</c:v>
                </c:pt>
                <c:pt idx="72">
                  <c:v>0.18108771966463436</c:v>
                </c:pt>
                <c:pt idx="73">
                  <c:v>0.50894821960511671</c:v>
                </c:pt>
                <c:pt idx="74">
                  <c:v>0.46212521465203549</c:v>
                </c:pt>
                <c:pt idx="75">
                  <c:v>0.37927181288110318</c:v>
                </c:pt>
                <c:pt idx="76">
                  <c:v>0.43252924813393367</c:v>
                </c:pt>
                <c:pt idx="77">
                  <c:v>0.66422199643198898</c:v>
                </c:pt>
                <c:pt idx="78">
                  <c:v>0.75759131902569365</c:v>
                </c:pt>
                <c:pt idx="79">
                  <c:v>0.31323387979749351</c:v>
                </c:pt>
                <c:pt idx="80">
                  <c:v>0.32567484107462608</c:v>
                </c:pt>
                <c:pt idx="81">
                  <c:v>0.25733718329222582</c:v>
                </c:pt>
                <c:pt idx="82">
                  <c:v>0.2643755200877323</c:v>
                </c:pt>
                <c:pt idx="83">
                  <c:v>0.66386827406375781</c:v>
                </c:pt>
                <c:pt idx="84">
                  <c:v>0.36734461124613987</c:v>
                </c:pt>
                <c:pt idx="85">
                  <c:v>3.0698094932770315E-2</c:v>
                </c:pt>
                <c:pt idx="86">
                  <c:v>-9.9298375776661174E-2</c:v>
                </c:pt>
                <c:pt idx="87">
                  <c:v>8.4264712136630268E-2</c:v>
                </c:pt>
                <c:pt idx="88">
                  <c:v>-4.2271749646522756E-2</c:v>
                </c:pt>
                <c:pt idx="89">
                  <c:v>-0.18729487897314698</c:v>
                </c:pt>
                <c:pt idx="90">
                  <c:v>-0.30381574464827088</c:v>
                </c:pt>
                <c:pt idx="91">
                  <c:v>-0.12503001605857714</c:v>
                </c:pt>
                <c:pt idx="92">
                  <c:v>0.43916998748329833</c:v>
                </c:pt>
                <c:pt idx="93">
                  <c:v>0.66471966236492841</c:v>
                </c:pt>
                <c:pt idx="94">
                  <c:v>0.62069268031942926</c:v>
                </c:pt>
                <c:pt idx="95">
                  <c:v>0.26801615870800122</c:v>
                </c:pt>
                <c:pt idx="96">
                  <c:v>-4.6974052210019355E-3</c:v>
                </c:pt>
                <c:pt idx="97">
                  <c:v>-0.5929428457604905</c:v>
                </c:pt>
                <c:pt idx="98">
                  <c:v>-0.54872135991436566</c:v>
                </c:pt>
                <c:pt idx="99">
                  <c:v>-0.9424076411486485</c:v>
                </c:pt>
                <c:pt idx="100">
                  <c:v>-0.88324970095877964</c:v>
                </c:pt>
                <c:pt idx="101">
                  <c:v>-0.62056629355994919</c:v>
                </c:pt>
                <c:pt idx="102">
                  <c:v>-0.4211936483471756</c:v>
                </c:pt>
                <c:pt idx="103">
                  <c:v>-0.26668159918394696</c:v>
                </c:pt>
                <c:pt idx="104">
                  <c:v>0.49737921642355432</c:v>
                </c:pt>
                <c:pt idx="105">
                  <c:v>0.45403906719946563</c:v>
                </c:pt>
                <c:pt idx="106">
                  <c:v>0.30453614559681896</c:v>
                </c:pt>
                <c:pt idx="107">
                  <c:v>0.42508501257220482</c:v>
                </c:pt>
                <c:pt idx="108">
                  <c:v>0.1778888102122709</c:v>
                </c:pt>
                <c:pt idx="109">
                  <c:v>-6.1930736964987403E-2</c:v>
                </c:pt>
                <c:pt idx="110">
                  <c:v>-4.8925052252695965E-2</c:v>
                </c:pt>
                <c:pt idx="111">
                  <c:v>-0.3405354155943856</c:v>
                </c:pt>
                <c:pt idx="112">
                  <c:v>-0.22259246824631171</c:v>
                </c:pt>
                <c:pt idx="113">
                  <c:v>-0.61805146671167965</c:v>
                </c:pt>
                <c:pt idx="114">
                  <c:v>-0.76014355495063668</c:v>
                </c:pt>
                <c:pt idx="115">
                  <c:v>-0.5306410130737339</c:v>
                </c:pt>
                <c:pt idx="116">
                  <c:v>-0.12033682094697433</c:v>
                </c:pt>
                <c:pt idx="117">
                  <c:v>-3.2222508025730005E-2</c:v>
                </c:pt>
                <c:pt idx="118">
                  <c:v>6.5930803607532354E-2</c:v>
                </c:pt>
                <c:pt idx="119">
                  <c:v>-0.14981046882295812</c:v>
                </c:pt>
                <c:pt idx="120">
                  <c:v>-0.13918406607287861</c:v>
                </c:pt>
                <c:pt idx="121">
                  <c:v>4.7206924104762904E-3</c:v>
                </c:pt>
                <c:pt idx="122">
                  <c:v>4.1047966019352351E-2</c:v>
                </c:pt>
                <c:pt idx="123">
                  <c:v>-0.16140600427803198</c:v>
                </c:pt>
                <c:pt idx="124">
                  <c:v>-0.35467022710123347</c:v>
                </c:pt>
                <c:pt idx="125">
                  <c:v>-0.44148899708440648</c:v>
                </c:pt>
                <c:pt idx="126">
                  <c:v>-0.39048421911573405</c:v>
                </c:pt>
                <c:pt idx="127">
                  <c:v>-0.10228943144988661</c:v>
                </c:pt>
                <c:pt idx="128">
                  <c:v>0.23377758930958767</c:v>
                </c:pt>
                <c:pt idx="129">
                  <c:v>0.6145193286092816</c:v>
                </c:pt>
                <c:pt idx="130">
                  <c:v>9.7549537364091873E-2</c:v>
                </c:pt>
                <c:pt idx="131">
                  <c:v>-1.4100199637826578E-3</c:v>
                </c:pt>
                <c:pt idx="132">
                  <c:v>-5.1867055890685063E-2</c:v>
                </c:pt>
                <c:pt idx="133">
                  <c:v>8.1265402224971667E-2</c:v>
                </c:pt>
                <c:pt idx="134">
                  <c:v>0.12688883666915038</c:v>
                </c:pt>
                <c:pt idx="135">
                  <c:v>0.15222271184816041</c:v>
                </c:pt>
                <c:pt idx="136">
                  <c:v>0.37011118712172331</c:v>
                </c:pt>
                <c:pt idx="137">
                  <c:v>0.51895123857095804</c:v>
                </c:pt>
                <c:pt idx="138">
                  <c:v>0.4032752436470679</c:v>
                </c:pt>
                <c:pt idx="139">
                  <c:v>0.67143316230688765</c:v>
                </c:pt>
                <c:pt idx="140">
                  <c:v>0.60020815890643353</c:v>
                </c:pt>
                <c:pt idx="141">
                  <c:v>-0.25674765617840722</c:v>
                </c:pt>
                <c:pt idx="142">
                  <c:v>-0.33094850216537858</c:v>
                </c:pt>
                <c:pt idx="143">
                  <c:v>-0.83562270270472661</c:v>
                </c:pt>
                <c:pt idx="144">
                  <c:v>-0.73750015633251165</c:v>
                </c:pt>
                <c:pt idx="145">
                  <c:v>-0.7122422009897067</c:v>
                </c:pt>
                <c:pt idx="146">
                  <c:v>-0.47393662717421342</c:v>
                </c:pt>
                <c:pt idx="147">
                  <c:v>-0.14565702908554168</c:v>
                </c:pt>
                <c:pt idx="148">
                  <c:v>0.69448757084759016</c:v>
                </c:pt>
                <c:pt idx="149">
                  <c:v>0.38570715409286882</c:v>
                </c:pt>
                <c:pt idx="150">
                  <c:v>0.19290854448838626</c:v>
                </c:pt>
                <c:pt idx="151">
                  <c:v>-0.1486494632936072</c:v>
                </c:pt>
                <c:pt idx="152">
                  <c:v>-0.62470480792834293</c:v>
                </c:pt>
                <c:pt idx="153">
                  <c:v>-0.57877092126389418</c:v>
                </c:pt>
                <c:pt idx="154">
                  <c:v>-0.66459549996654765</c:v>
                </c:pt>
                <c:pt idx="155">
                  <c:v>-0.70633497390204159</c:v>
                </c:pt>
                <c:pt idx="156">
                  <c:v>-0.19707042266966587</c:v>
                </c:pt>
                <c:pt idx="157">
                  <c:v>0.5594095136009003</c:v>
                </c:pt>
                <c:pt idx="158">
                  <c:v>0.74189977057783518</c:v>
                </c:pt>
                <c:pt idx="159">
                  <c:v>2.1366581467654223E-2</c:v>
                </c:pt>
                <c:pt idx="160">
                  <c:v>-5.1633068323595054E-3</c:v>
                </c:pt>
                <c:pt idx="161">
                  <c:v>0.12182009920995976</c:v>
                </c:pt>
                <c:pt idx="162">
                  <c:v>-7.190469641634209E-3</c:v>
                </c:pt>
                <c:pt idx="163">
                  <c:v>-0.50864617973528559</c:v>
                </c:pt>
                <c:pt idx="164">
                  <c:v>-0.25517023841756975</c:v>
                </c:pt>
                <c:pt idx="165">
                  <c:v>0.61134049084203568</c:v>
                </c:pt>
                <c:pt idx="166">
                  <c:v>0.35241241236838788</c:v>
                </c:pt>
                <c:pt idx="167">
                  <c:v>0.14068488654192696</c:v>
                </c:pt>
                <c:pt idx="168">
                  <c:v>1.9357849309280823E-2</c:v>
                </c:pt>
                <c:pt idx="169">
                  <c:v>-0.24595341748002625</c:v>
                </c:pt>
                <c:pt idx="170">
                  <c:v>0.34070499387428366</c:v>
                </c:pt>
                <c:pt idx="171">
                  <c:v>0.47564512912302753</c:v>
                </c:pt>
                <c:pt idx="172">
                  <c:v>0.22846923628524657</c:v>
                </c:pt>
                <c:pt idx="173">
                  <c:v>0.28668000320250692</c:v>
                </c:pt>
                <c:pt idx="174">
                  <c:v>0.24623218787687215</c:v>
                </c:pt>
                <c:pt idx="175">
                  <c:v>0.22138997765355234</c:v>
                </c:pt>
                <c:pt idx="176">
                  <c:v>0.53807112617422193</c:v>
                </c:pt>
                <c:pt idx="177">
                  <c:v>-5.4754523058752523E-2</c:v>
                </c:pt>
                <c:pt idx="178">
                  <c:v>-0.12314958886761172</c:v>
                </c:pt>
                <c:pt idx="179">
                  <c:v>-0.27866775246509623</c:v>
                </c:pt>
                <c:pt idx="180">
                  <c:v>-0.32481848664826207</c:v>
                </c:pt>
                <c:pt idx="181">
                  <c:v>-0.26432722938296166</c:v>
                </c:pt>
                <c:pt idx="182">
                  <c:v>-0.32038910184099245</c:v>
                </c:pt>
                <c:pt idx="183">
                  <c:v>-0.8085349233246294</c:v>
                </c:pt>
                <c:pt idx="184">
                  <c:v>-0.85499523816856859</c:v>
                </c:pt>
                <c:pt idx="185">
                  <c:v>-0.86145907759896789</c:v>
                </c:pt>
                <c:pt idx="186">
                  <c:v>-0.73910929415651117</c:v>
                </c:pt>
                <c:pt idx="187">
                  <c:v>-0.50253784992734352</c:v>
                </c:pt>
                <c:pt idx="188">
                  <c:v>-0.28285294344654532</c:v>
                </c:pt>
                <c:pt idx="189">
                  <c:v>-7.4393458224064984E-2</c:v>
                </c:pt>
                <c:pt idx="190">
                  <c:v>6.1969362018579756E-2</c:v>
                </c:pt>
                <c:pt idx="191">
                  <c:v>8.4366178129085492E-2</c:v>
                </c:pt>
                <c:pt idx="192">
                  <c:v>2.9619240571766049E-2</c:v>
                </c:pt>
                <c:pt idx="193">
                  <c:v>-0.35364452273389185</c:v>
                </c:pt>
                <c:pt idx="194">
                  <c:v>-0.54332175400881277</c:v>
                </c:pt>
                <c:pt idx="195">
                  <c:v>-0.36863926497608152</c:v>
                </c:pt>
                <c:pt idx="196">
                  <c:v>-0.49211223875846682</c:v>
                </c:pt>
                <c:pt idx="197">
                  <c:v>-0.38979820888173655</c:v>
                </c:pt>
                <c:pt idx="198">
                  <c:v>-0.37406672210587688</c:v>
                </c:pt>
                <c:pt idx="199">
                  <c:v>-0.33887309230577262</c:v>
                </c:pt>
                <c:pt idx="200">
                  <c:v>-0.10730837028973224</c:v>
                </c:pt>
                <c:pt idx="201">
                  <c:v>-5.7205409396143998E-2</c:v>
                </c:pt>
                <c:pt idx="202">
                  <c:v>-8.1375484127052297E-2</c:v>
                </c:pt>
                <c:pt idx="203">
                  <c:v>-0.19897669878037871</c:v>
                </c:pt>
                <c:pt idx="204">
                  <c:v>0.2212813712477249</c:v>
                </c:pt>
                <c:pt idx="205">
                  <c:v>0.21647092785293992</c:v>
                </c:pt>
                <c:pt idx="206">
                  <c:v>0.20173205541126896</c:v>
                </c:pt>
                <c:pt idx="207">
                  <c:v>0.531534751471885</c:v>
                </c:pt>
                <c:pt idx="208">
                  <c:v>0.7443027573128197</c:v>
                </c:pt>
                <c:pt idx="209">
                  <c:v>0.55936046061670053</c:v>
                </c:pt>
                <c:pt idx="210">
                  <c:v>0.5565577187520212</c:v>
                </c:pt>
                <c:pt idx="211">
                  <c:v>0.58177832540135144</c:v>
                </c:pt>
                <c:pt idx="212">
                  <c:v>0.52098460844313865</c:v>
                </c:pt>
                <c:pt idx="213">
                  <c:v>-9.8824083504407308E-3</c:v>
                </c:pt>
                <c:pt idx="214">
                  <c:v>0.27699644585201882</c:v>
                </c:pt>
                <c:pt idx="215">
                  <c:v>5.9504504314257294E-2</c:v>
                </c:pt>
                <c:pt idx="216">
                  <c:v>3.9021834577870382E-2</c:v>
                </c:pt>
                <c:pt idx="217">
                  <c:v>9.8502606740052817E-3</c:v>
                </c:pt>
                <c:pt idx="218">
                  <c:v>-5.0961817147466414E-2</c:v>
                </c:pt>
                <c:pt idx="219">
                  <c:v>0.10863037807628372</c:v>
                </c:pt>
                <c:pt idx="220">
                  <c:v>0.72299806638493702</c:v>
                </c:pt>
                <c:pt idx="221">
                  <c:v>0.51703209291674956</c:v>
                </c:pt>
                <c:pt idx="222">
                  <c:v>0.43667477699908419</c:v>
                </c:pt>
                <c:pt idx="223">
                  <c:v>0.54811527425090001</c:v>
                </c:pt>
                <c:pt idx="224">
                  <c:v>0.51680920398614161</c:v>
                </c:pt>
                <c:pt idx="225">
                  <c:v>0.44300306526020738</c:v>
                </c:pt>
                <c:pt idx="226">
                  <c:v>0.29986184532339638</c:v>
                </c:pt>
                <c:pt idx="227">
                  <c:v>0.16754848384544777</c:v>
                </c:pt>
                <c:pt idx="228">
                  <c:v>-6.4122429552344568E-2</c:v>
                </c:pt>
                <c:pt idx="229">
                  <c:v>0.44995334183411428</c:v>
                </c:pt>
                <c:pt idx="230">
                  <c:v>0.57229822857089818</c:v>
                </c:pt>
                <c:pt idx="231">
                  <c:v>0.51527066625271267</c:v>
                </c:pt>
                <c:pt idx="232">
                  <c:v>0.55442393679305402</c:v>
                </c:pt>
                <c:pt idx="233">
                  <c:v>0.42675853513913697</c:v>
                </c:pt>
                <c:pt idx="234">
                  <c:v>0.38186158423270888</c:v>
                </c:pt>
                <c:pt idx="235">
                  <c:v>0.48226470381695297</c:v>
                </c:pt>
                <c:pt idx="236">
                  <c:v>0.31003914756391227</c:v>
                </c:pt>
                <c:pt idx="237">
                  <c:v>0.40553531688615613</c:v>
                </c:pt>
                <c:pt idx="238">
                  <c:v>-0.15065839284591859</c:v>
                </c:pt>
                <c:pt idx="239">
                  <c:v>-0.16472086626017038</c:v>
                </c:pt>
                <c:pt idx="240">
                  <c:v>0.21147030562404076</c:v>
                </c:pt>
                <c:pt idx="241">
                  <c:v>0.4327414681935608</c:v>
                </c:pt>
                <c:pt idx="242">
                  <c:v>0.38736390759508443</c:v>
                </c:pt>
                <c:pt idx="243">
                  <c:v>0.1558815158375659</c:v>
                </c:pt>
                <c:pt idx="244">
                  <c:v>5.1018875260920249E-2</c:v>
                </c:pt>
                <c:pt idx="245">
                  <c:v>-0.16912817555568938</c:v>
                </c:pt>
                <c:pt idx="246">
                  <c:v>-0.13441131250096536</c:v>
                </c:pt>
                <c:pt idx="247">
                  <c:v>-0.22674227802902949</c:v>
                </c:pt>
                <c:pt idx="248">
                  <c:v>-0.24018730841826741</c:v>
                </c:pt>
                <c:pt idx="249">
                  <c:v>0.1944200179902229</c:v>
                </c:pt>
                <c:pt idx="250">
                  <c:v>0.27119179051881259</c:v>
                </c:pt>
                <c:pt idx="251">
                  <c:v>5.9322705168688733E-2</c:v>
                </c:pt>
                <c:pt idx="252">
                  <c:v>0.4247317907274078</c:v>
                </c:pt>
                <c:pt idx="253">
                  <c:v>0.48290969299617331</c:v>
                </c:pt>
                <c:pt idx="254">
                  <c:v>0.72731862924217461</c:v>
                </c:pt>
                <c:pt idx="255">
                  <c:v>3.7019020698424852E-2</c:v>
                </c:pt>
                <c:pt idx="256">
                  <c:v>-0.36528849374578914</c:v>
                </c:pt>
                <c:pt idx="257">
                  <c:v>-0.49592172468746787</c:v>
                </c:pt>
                <c:pt idx="258">
                  <c:v>-0.40694814414765945</c:v>
                </c:pt>
                <c:pt idx="259">
                  <c:v>-0.31252434087922165</c:v>
                </c:pt>
                <c:pt idx="260">
                  <c:v>4.1176683329442333E-2</c:v>
                </c:pt>
                <c:pt idx="261">
                  <c:v>0.31513148521371187</c:v>
                </c:pt>
                <c:pt idx="262">
                  <c:v>-0.24247613315276606</c:v>
                </c:pt>
                <c:pt idx="263">
                  <c:v>-3.1801397942095334E-2</c:v>
                </c:pt>
                <c:pt idx="264">
                  <c:v>-4.5139130261791935E-2</c:v>
                </c:pt>
                <c:pt idx="265">
                  <c:v>5.8707471276754172E-2</c:v>
                </c:pt>
                <c:pt idx="266">
                  <c:v>-6.6959147144144892E-3</c:v>
                </c:pt>
                <c:pt idx="267">
                  <c:v>-9.0144570438836724E-2</c:v>
                </c:pt>
                <c:pt idx="268">
                  <c:v>9.9355451335868483E-2</c:v>
                </c:pt>
                <c:pt idx="269">
                  <c:v>-3.112640635544912E-2</c:v>
                </c:pt>
                <c:pt idx="270">
                  <c:v>0.23073305284740231</c:v>
                </c:pt>
                <c:pt idx="271">
                  <c:v>4.2251399739687077E-2</c:v>
                </c:pt>
                <c:pt idx="272">
                  <c:v>-6.8572319828679104E-3</c:v>
                </c:pt>
                <c:pt idx="273">
                  <c:v>0.29562954857834467</c:v>
                </c:pt>
                <c:pt idx="274">
                  <c:v>0.45217447920598391</c:v>
                </c:pt>
                <c:pt idx="275">
                  <c:v>2.4083628543790652E-3</c:v>
                </c:pt>
                <c:pt idx="276">
                  <c:v>-0.37974748969602634</c:v>
                </c:pt>
                <c:pt idx="277">
                  <c:v>-0.20531994627685271</c:v>
                </c:pt>
                <c:pt idx="278">
                  <c:v>-0.41499960279343634</c:v>
                </c:pt>
                <c:pt idx="279">
                  <c:v>-0.26220019193993288</c:v>
                </c:pt>
                <c:pt idx="280">
                  <c:v>-5.4569227382512034E-2</c:v>
                </c:pt>
                <c:pt idx="281">
                  <c:v>0.20724736447352926</c:v>
                </c:pt>
                <c:pt idx="282">
                  <c:v>0.18539879380445781</c:v>
                </c:pt>
                <c:pt idx="283">
                  <c:v>0.22070817261441719</c:v>
                </c:pt>
                <c:pt idx="284">
                  <c:v>0.15664097078920491</c:v>
                </c:pt>
                <c:pt idx="285">
                  <c:v>8.4087409638260627E-2</c:v>
                </c:pt>
                <c:pt idx="286">
                  <c:v>0.56024111491770889</c:v>
                </c:pt>
                <c:pt idx="287">
                  <c:v>0.44572111217362254</c:v>
                </c:pt>
                <c:pt idx="288">
                  <c:v>0.33680782450638291</c:v>
                </c:pt>
                <c:pt idx="289">
                  <c:v>0.39904814905176567</c:v>
                </c:pt>
                <c:pt idx="290">
                  <c:v>0.30234581604626282</c:v>
                </c:pt>
                <c:pt idx="291">
                  <c:v>-5.5735925695265372E-2</c:v>
                </c:pt>
                <c:pt idx="292">
                  <c:v>-0.94642352907652616</c:v>
                </c:pt>
                <c:pt idx="293">
                  <c:v>-0.99954457484527959</c:v>
                </c:pt>
                <c:pt idx="294">
                  <c:v>-1.0000000000000002</c:v>
                </c:pt>
                <c:pt idx="295">
                  <c:v>0</c:v>
                </c:pt>
              </c:numCache>
            </c:numRef>
          </c:val>
          <c:smooth val="0"/>
        </c:ser>
        <c:dLbls>
          <c:showLegendKey val="0"/>
          <c:showVal val="0"/>
          <c:showCatName val="0"/>
          <c:showSerName val="0"/>
          <c:showPercent val="0"/>
          <c:showBubbleSize val="0"/>
        </c:dLbls>
        <c:marker val="1"/>
        <c:smooth val="0"/>
        <c:axId val="229689600"/>
        <c:axId val="229572608"/>
      </c:lineChart>
      <c:catAx>
        <c:axId val="229689600"/>
        <c:scaling>
          <c:orientation val="minMax"/>
        </c:scaling>
        <c:delete val="0"/>
        <c:axPos val="b"/>
        <c:majorTickMark val="none"/>
        <c:minorTickMark val="none"/>
        <c:tickLblPos val="low"/>
        <c:spPr>
          <a:ln>
            <a:solidFill>
              <a:prstClr val="black"/>
            </a:solidFill>
          </a:ln>
        </c:spPr>
        <c:txPr>
          <a:bodyPr rot="5400000" vert="horz"/>
          <a:lstStyle/>
          <a:p>
            <a:pPr>
              <a:defRPr sz="1100"/>
            </a:pPr>
            <a:endParaRPr lang="en-US"/>
          </a:p>
        </c:txPr>
        <c:crossAx val="229572608"/>
        <c:crosses val="autoZero"/>
        <c:auto val="1"/>
        <c:lblAlgn val="ctr"/>
        <c:lblOffset val="100"/>
        <c:tickLblSkip val="17"/>
        <c:noMultiLvlLbl val="0"/>
      </c:catAx>
      <c:valAx>
        <c:axId val="229572608"/>
        <c:scaling>
          <c:orientation val="minMax"/>
          <c:max val="1.5"/>
        </c:scaling>
        <c:delete val="0"/>
        <c:axPos val="l"/>
        <c:majorGridlines/>
        <c:numFmt formatCode="General" sourceLinked="1"/>
        <c:majorTickMark val="out"/>
        <c:minorTickMark val="none"/>
        <c:tickLblPos val="nextTo"/>
        <c:crossAx val="229689600"/>
        <c:crosses val="autoZero"/>
        <c:crossBetween val="between"/>
      </c:valAx>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n-GB"/>
              <a:t>Wasserkuppe Rhoen Correlation</a:t>
            </a:r>
          </a:p>
        </c:rich>
      </c:tx>
      <c:layout>
        <c:manualLayout>
          <c:xMode val="edge"/>
          <c:yMode val="edge"/>
          <c:x val="0.15208333333333704"/>
          <c:y val="2.7777777777778911E-2"/>
        </c:manualLayout>
      </c:layout>
      <c:overlay val="0"/>
      <c:spPr>
        <a:noFill/>
        <a:ln w="25400">
          <a:noFill/>
        </a:ln>
      </c:spPr>
    </c:title>
    <c:autoTitleDeleted val="0"/>
    <c:plotArea>
      <c:layout>
        <c:manualLayout>
          <c:layoutTarget val="inner"/>
          <c:xMode val="edge"/>
          <c:yMode val="edge"/>
          <c:x val="0.1"/>
          <c:y val="0.19444444444444986"/>
          <c:w val="0.86875000000001223"/>
          <c:h val="0.49305555555555558"/>
        </c:manualLayout>
      </c:layout>
      <c:lineChart>
        <c:grouping val="standard"/>
        <c:varyColors val="0"/>
        <c:ser>
          <c:idx val="0"/>
          <c:order val="0"/>
          <c:spPr>
            <a:ln w="12700">
              <a:solidFill>
                <a:schemeClr val="tx1"/>
              </a:solidFill>
              <a:prstDash val="solid"/>
            </a:ln>
          </c:spPr>
          <c:marker>
            <c:symbol val="none"/>
          </c:marker>
          <c:cat>
            <c:strRef>
              <c:f>Correlation!$E$1:$E$365</c:f>
              <c:strCache>
                <c:ptCount val="299"/>
                <c:pt idx="0">
                  <c:v>1978-01-15</c:v>
                </c:pt>
                <c:pt idx="1">
                  <c:v>1978-02-15</c:v>
                </c:pt>
                <c:pt idx="2">
                  <c:v>1978-03-15</c:v>
                </c:pt>
                <c:pt idx="3">
                  <c:v>1978-04-15</c:v>
                </c:pt>
                <c:pt idx="4">
                  <c:v>1978-05-15</c:v>
                </c:pt>
                <c:pt idx="5">
                  <c:v>1978-06-15</c:v>
                </c:pt>
                <c:pt idx="6">
                  <c:v>1978-07-15</c:v>
                </c:pt>
                <c:pt idx="7">
                  <c:v>1978-08-15</c:v>
                </c:pt>
                <c:pt idx="8">
                  <c:v>1978-09-15</c:v>
                </c:pt>
                <c:pt idx="9">
                  <c:v>1978-10-15</c:v>
                </c:pt>
                <c:pt idx="10">
                  <c:v>1978-11-15</c:v>
                </c:pt>
                <c:pt idx="11">
                  <c:v>1978-12-15</c:v>
                </c:pt>
                <c:pt idx="12">
                  <c:v>1979-01-15</c:v>
                </c:pt>
                <c:pt idx="13">
                  <c:v>1979-02-15</c:v>
                </c:pt>
                <c:pt idx="14">
                  <c:v>1979-03-15</c:v>
                </c:pt>
                <c:pt idx="15">
                  <c:v>1979-04-15</c:v>
                </c:pt>
                <c:pt idx="16">
                  <c:v>1979-05-15</c:v>
                </c:pt>
                <c:pt idx="17">
                  <c:v>1979-06-15</c:v>
                </c:pt>
                <c:pt idx="18">
                  <c:v>1979-07-15</c:v>
                </c:pt>
                <c:pt idx="19">
                  <c:v>1979-08-15</c:v>
                </c:pt>
                <c:pt idx="20">
                  <c:v>1979-09-15</c:v>
                </c:pt>
                <c:pt idx="21">
                  <c:v>1979-10-15</c:v>
                </c:pt>
                <c:pt idx="22">
                  <c:v>1979-11-15</c:v>
                </c:pt>
                <c:pt idx="23">
                  <c:v>1979-12-15</c:v>
                </c:pt>
                <c:pt idx="24">
                  <c:v>1980-01-15</c:v>
                </c:pt>
                <c:pt idx="25">
                  <c:v>1980-02-15</c:v>
                </c:pt>
                <c:pt idx="26">
                  <c:v>1980-03-15</c:v>
                </c:pt>
                <c:pt idx="27">
                  <c:v>1980-04-15</c:v>
                </c:pt>
                <c:pt idx="28">
                  <c:v>1980-05-15</c:v>
                </c:pt>
                <c:pt idx="29">
                  <c:v>1980-06-15</c:v>
                </c:pt>
                <c:pt idx="30">
                  <c:v>1980-07-15</c:v>
                </c:pt>
                <c:pt idx="31">
                  <c:v>1980-08-15</c:v>
                </c:pt>
                <c:pt idx="32">
                  <c:v>1980-09-15</c:v>
                </c:pt>
                <c:pt idx="33">
                  <c:v>1980-10-15</c:v>
                </c:pt>
                <c:pt idx="34">
                  <c:v>1980-11-15</c:v>
                </c:pt>
                <c:pt idx="35">
                  <c:v>1980-12-15</c:v>
                </c:pt>
                <c:pt idx="36">
                  <c:v>1981-01-15</c:v>
                </c:pt>
                <c:pt idx="37">
                  <c:v>1981-02-15</c:v>
                </c:pt>
                <c:pt idx="38">
                  <c:v>1981-03-15</c:v>
                </c:pt>
                <c:pt idx="39">
                  <c:v>1981-04-15</c:v>
                </c:pt>
                <c:pt idx="40">
                  <c:v>1981-05-15</c:v>
                </c:pt>
                <c:pt idx="41">
                  <c:v>1981-06-15</c:v>
                </c:pt>
                <c:pt idx="42">
                  <c:v>1981-07-15</c:v>
                </c:pt>
                <c:pt idx="43">
                  <c:v>1981-08-15</c:v>
                </c:pt>
                <c:pt idx="44">
                  <c:v>1981-09-15</c:v>
                </c:pt>
                <c:pt idx="45">
                  <c:v>1981-10-15</c:v>
                </c:pt>
                <c:pt idx="46">
                  <c:v>1981-11-15</c:v>
                </c:pt>
                <c:pt idx="47">
                  <c:v>1981-12-15</c:v>
                </c:pt>
                <c:pt idx="48">
                  <c:v>1982-01-15</c:v>
                </c:pt>
                <c:pt idx="49">
                  <c:v>1982-02-15</c:v>
                </c:pt>
                <c:pt idx="50">
                  <c:v>1982-03-15</c:v>
                </c:pt>
                <c:pt idx="51">
                  <c:v>1982-04-15</c:v>
                </c:pt>
                <c:pt idx="52">
                  <c:v>1982-05-15</c:v>
                </c:pt>
                <c:pt idx="53">
                  <c:v>1982-06-15</c:v>
                </c:pt>
                <c:pt idx="54">
                  <c:v>1982-07-15</c:v>
                </c:pt>
                <c:pt idx="55">
                  <c:v>1982-08-15</c:v>
                </c:pt>
                <c:pt idx="56">
                  <c:v>1982-09-15</c:v>
                </c:pt>
                <c:pt idx="57">
                  <c:v>1982-10-15</c:v>
                </c:pt>
                <c:pt idx="58">
                  <c:v>1982-11-15</c:v>
                </c:pt>
                <c:pt idx="59">
                  <c:v>1982-12-15</c:v>
                </c:pt>
                <c:pt idx="60">
                  <c:v>1983-01-15</c:v>
                </c:pt>
                <c:pt idx="61">
                  <c:v>1983-02-15</c:v>
                </c:pt>
                <c:pt idx="62">
                  <c:v>1983-03-15</c:v>
                </c:pt>
                <c:pt idx="63">
                  <c:v>1983-04-15</c:v>
                </c:pt>
                <c:pt idx="64">
                  <c:v>1983-05-15</c:v>
                </c:pt>
                <c:pt idx="65">
                  <c:v>1983-06-15</c:v>
                </c:pt>
                <c:pt idx="66">
                  <c:v>1983-07-15</c:v>
                </c:pt>
                <c:pt idx="67">
                  <c:v>1983-08-15</c:v>
                </c:pt>
                <c:pt idx="68">
                  <c:v>1983-09-15</c:v>
                </c:pt>
                <c:pt idx="69">
                  <c:v>1983-10-15</c:v>
                </c:pt>
                <c:pt idx="70">
                  <c:v>1983-11-15</c:v>
                </c:pt>
                <c:pt idx="71">
                  <c:v>1983-12-15</c:v>
                </c:pt>
                <c:pt idx="72">
                  <c:v>1984-01-15</c:v>
                </c:pt>
                <c:pt idx="73">
                  <c:v>1984-02-15</c:v>
                </c:pt>
                <c:pt idx="74">
                  <c:v>1984-03-15</c:v>
                </c:pt>
                <c:pt idx="75">
                  <c:v>1984-04-15</c:v>
                </c:pt>
                <c:pt idx="76">
                  <c:v>1984-05-15</c:v>
                </c:pt>
                <c:pt idx="77">
                  <c:v>1984-06-15</c:v>
                </c:pt>
                <c:pt idx="78">
                  <c:v>1984-07-15</c:v>
                </c:pt>
                <c:pt idx="79">
                  <c:v>1984-08-15</c:v>
                </c:pt>
                <c:pt idx="80">
                  <c:v>1984-09-15</c:v>
                </c:pt>
                <c:pt idx="81">
                  <c:v>1984-10-15</c:v>
                </c:pt>
                <c:pt idx="82">
                  <c:v>1984-11-15</c:v>
                </c:pt>
                <c:pt idx="83">
                  <c:v>1984-12-15</c:v>
                </c:pt>
                <c:pt idx="84">
                  <c:v>1985-01-15</c:v>
                </c:pt>
                <c:pt idx="85">
                  <c:v>1985-02-15</c:v>
                </c:pt>
                <c:pt idx="86">
                  <c:v>1985-03-15</c:v>
                </c:pt>
                <c:pt idx="87">
                  <c:v>1985-04-15</c:v>
                </c:pt>
                <c:pt idx="88">
                  <c:v>1985-05-15</c:v>
                </c:pt>
                <c:pt idx="89">
                  <c:v>1985-06-15</c:v>
                </c:pt>
                <c:pt idx="90">
                  <c:v>1985-07-15</c:v>
                </c:pt>
                <c:pt idx="91">
                  <c:v>1985-08-15</c:v>
                </c:pt>
                <c:pt idx="92">
                  <c:v>1985-09-15</c:v>
                </c:pt>
                <c:pt idx="93">
                  <c:v>1985-10-15</c:v>
                </c:pt>
                <c:pt idx="94">
                  <c:v>1985-11-15</c:v>
                </c:pt>
                <c:pt idx="95">
                  <c:v>1985-12-15</c:v>
                </c:pt>
                <c:pt idx="96">
                  <c:v>1986-01-15</c:v>
                </c:pt>
                <c:pt idx="97">
                  <c:v>1986-02-15</c:v>
                </c:pt>
                <c:pt idx="98">
                  <c:v>1986-03-15</c:v>
                </c:pt>
                <c:pt idx="99">
                  <c:v>1986-04-15</c:v>
                </c:pt>
                <c:pt idx="100">
                  <c:v>1986-05-15</c:v>
                </c:pt>
                <c:pt idx="101">
                  <c:v>1986-06-15</c:v>
                </c:pt>
                <c:pt idx="102">
                  <c:v>1986-07-15</c:v>
                </c:pt>
                <c:pt idx="103">
                  <c:v>1986-08-15</c:v>
                </c:pt>
                <c:pt idx="104">
                  <c:v>1986-09-15</c:v>
                </c:pt>
                <c:pt idx="105">
                  <c:v>1986-10-15</c:v>
                </c:pt>
                <c:pt idx="106">
                  <c:v>1986-11-15</c:v>
                </c:pt>
                <c:pt idx="107">
                  <c:v>1986-12-15</c:v>
                </c:pt>
                <c:pt idx="108">
                  <c:v>1987-01-15</c:v>
                </c:pt>
                <c:pt idx="109">
                  <c:v>1987-02-15</c:v>
                </c:pt>
                <c:pt idx="110">
                  <c:v>1987-03-15</c:v>
                </c:pt>
                <c:pt idx="111">
                  <c:v>1987-04-15</c:v>
                </c:pt>
                <c:pt idx="112">
                  <c:v>1987-05-15</c:v>
                </c:pt>
                <c:pt idx="113">
                  <c:v>1987-06-15</c:v>
                </c:pt>
                <c:pt idx="114">
                  <c:v>1987-07-15</c:v>
                </c:pt>
                <c:pt idx="115">
                  <c:v>1987-08-15</c:v>
                </c:pt>
                <c:pt idx="116">
                  <c:v>1987-09-15</c:v>
                </c:pt>
                <c:pt idx="117">
                  <c:v>1987-10-15</c:v>
                </c:pt>
                <c:pt idx="118">
                  <c:v>1987-11-15</c:v>
                </c:pt>
                <c:pt idx="119">
                  <c:v>1987-12-15</c:v>
                </c:pt>
                <c:pt idx="120">
                  <c:v>1988-01-15</c:v>
                </c:pt>
                <c:pt idx="121">
                  <c:v>1988-02-15</c:v>
                </c:pt>
                <c:pt idx="122">
                  <c:v>1988-03-15</c:v>
                </c:pt>
                <c:pt idx="123">
                  <c:v>1988-04-15</c:v>
                </c:pt>
                <c:pt idx="124">
                  <c:v>1988-05-15</c:v>
                </c:pt>
                <c:pt idx="125">
                  <c:v>1988-06-15</c:v>
                </c:pt>
                <c:pt idx="126">
                  <c:v>1988-07-15</c:v>
                </c:pt>
                <c:pt idx="127">
                  <c:v>1988-08-15</c:v>
                </c:pt>
                <c:pt idx="128">
                  <c:v>1988-09-15</c:v>
                </c:pt>
                <c:pt idx="129">
                  <c:v>1988-10-15</c:v>
                </c:pt>
                <c:pt idx="130">
                  <c:v>1988-11-15</c:v>
                </c:pt>
                <c:pt idx="131">
                  <c:v>1988-12-15</c:v>
                </c:pt>
                <c:pt idx="132">
                  <c:v>1989-01-15</c:v>
                </c:pt>
                <c:pt idx="133">
                  <c:v>1989-02-15</c:v>
                </c:pt>
                <c:pt idx="134">
                  <c:v>1989-03-15</c:v>
                </c:pt>
                <c:pt idx="135">
                  <c:v>1989-04-15</c:v>
                </c:pt>
                <c:pt idx="136">
                  <c:v>1989-05-15</c:v>
                </c:pt>
                <c:pt idx="137">
                  <c:v>1989-06-15</c:v>
                </c:pt>
                <c:pt idx="138">
                  <c:v>1989-07-15</c:v>
                </c:pt>
                <c:pt idx="139">
                  <c:v>1989-08-15</c:v>
                </c:pt>
                <c:pt idx="140">
                  <c:v>1989-09-15</c:v>
                </c:pt>
                <c:pt idx="141">
                  <c:v>1989-10-15</c:v>
                </c:pt>
                <c:pt idx="142">
                  <c:v>1989-11-15</c:v>
                </c:pt>
                <c:pt idx="143">
                  <c:v>1989-12-15</c:v>
                </c:pt>
                <c:pt idx="144">
                  <c:v>1990-01-15</c:v>
                </c:pt>
                <c:pt idx="145">
                  <c:v>1990-02-15</c:v>
                </c:pt>
                <c:pt idx="146">
                  <c:v>1990-03-15</c:v>
                </c:pt>
                <c:pt idx="147">
                  <c:v>1990-04-15</c:v>
                </c:pt>
                <c:pt idx="148">
                  <c:v>1990-05-15</c:v>
                </c:pt>
                <c:pt idx="149">
                  <c:v>1990-06-15</c:v>
                </c:pt>
                <c:pt idx="150">
                  <c:v>1990-07-15</c:v>
                </c:pt>
                <c:pt idx="151">
                  <c:v>1990-08-15</c:v>
                </c:pt>
                <c:pt idx="152">
                  <c:v>1990-09-15</c:v>
                </c:pt>
                <c:pt idx="153">
                  <c:v>1990-10-15</c:v>
                </c:pt>
                <c:pt idx="154">
                  <c:v>1990-11-15</c:v>
                </c:pt>
                <c:pt idx="155">
                  <c:v>1990-12-15</c:v>
                </c:pt>
                <c:pt idx="156">
                  <c:v>1991-01-15</c:v>
                </c:pt>
                <c:pt idx="157">
                  <c:v>1991-02-15</c:v>
                </c:pt>
                <c:pt idx="158">
                  <c:v>1991-03-15</c:v>
                </c:pt>
                <c:pt idx="159">
                  <c:v>1991-04-15</c:v>
                </c:pt>
                <c:pt idx="160">
                  <c:v>1991-05-15</c:v>
                </c:pt>
                <c:pt idx="161">
                  <c:v>1991-06-15</c:v>
                </c:pt>
                <c:pt idx="162">
                  <c:v>1991-07-15</c:v>
                </c:pt>
                <c:pt idx="163">
                  <c:v>1991-08-15</c:v>
                </c:pt>
                <c:pt idx="164">
                  <c:v>1991-09-15</c:v>
                </c:pt>
                <c:pt idx="165">
                  <c:v>1991-10-15</c:v>
                </c:pt>
                <c:pt idx="166">
                  <c:v>1991-11-15</c:v>
                </c:pt>
                <c:pt idx="167">
                  <c:v>1991-12-15</c:v>
                </c:pt>
                <c:pt idx="168">
                  <c:v>1992-01-15</c:v>
                </c:pt>
                <c:pt idx="169">
                  <c:v>1992-02-15</c:v>
                </c:pt>
                <c:pt idx="170">
                  <c:v>1992-03-15</c:v>
                </c:pt>
                <c:pt idx="171">
                  <c:v>1992-04-15</c:v>
                </c:pt>
                <c:pt idx="172">
                  <c:v>1992-05-15</c:v>
                </c:pt>
                <c:pt idx="173">
                  <c:v>1992-06-15</c:v>
                </c:pt>
                <c:pt idx="174">
                  <c:v>1992-07-15</c:v>
                </c:pt>
                <c:pt idx="175">
                  <c:v>1992-08-15</c:v>
                </c:pt>
                <c:pt idx="176">
                  <c:v>1992-09-15</c:v>
                </c:pt>
                <c:pt idx="177">
                  <c:v>1992-10-15</c:v>
                </c:pt>
                <c:pt idx="178">
                  <c:v>1992-11-15</c:v>
                </c:pt>
                <c:pt idx="179">
                  <c:v>1992-12-15</c:v>
                </c:pt>
                <c:pt idx="180">
                  <c:v>1993-01-15</c:v>
                </c:pt>
                <c:pt idx="181">
                  <c:v>1993-02-15</c:v>
                </c:pt>
                <c:pt idx="182">
                  <c:v>1993-03-15</c:v>
                </c:pt>
                <c:pt idx="183">
                  <c:v>1993-04-15</c:v>
                </c:pt>
                <c:pt idx="184">
                  <c:v>1993-05-15</c:v>
                </c:pt>
                <c:pt idx="185">
                  <c:v>1993-06-15</c:v>
                </c:pt>
                <c:pt idx="186">
                  <c:v>1993-07-15</c:v>
                </c:pt>
                <c:pt idx="187">
                  <c:v>1993-08-15</c:v>
                </c:pt>
                <c:pt idx="188">
                  <c:v>1993-09-15</c:v>
                </c:pt>
                <c:pt idx="189">
                  <c:v>1993-10-15</c:v>
                </c:pt>
                <c:pt idx="190">
                  <c:v>1993-11-15</c:v>
                </c:pt>
                <c:pt idx="191">
                  <c:v>1993-12-15</c:v>
                </c:pt>
                <c:pt idx="192">
                  <c:v>1994-01-15</c:v>
                </c:pt>
                <c:pt idx="193">
                  <c:v>1994-02-15</c:v>
                </c:pt>
                <c:pt idx="194">
                  <c:v>1994-03-15</c:v>
                </c:pt>
                <c:pt idx="195">
                  <c:v>1994-04-15</c:v>
                </c:pt>
                <c:pt idx="196">
                  <c:v>1994-05-15</c:v>
                </c:pt>
                <c:pt idx="197">
                  <c:v>1994-06-15</c:v>
                </c:pt>
                <c:pt idx="198">
                  <c:v>1994-07-15</c:v>
                </c:pt>
                <c:pt idx="199">
                  <c:v>1994-08-15</c:v>
                </c:pt>
                <c:pt idx="200">
                  <c:v>1994-09-15</c:v>
                </c:pt>
                <c:pt idx="201">
                  <c:v>1994-10-15</c:v>
                </c:pt>
                <c:pt idx="202">
                  <c:v>1994-11-15</c:v>
                </c:pt>
                <c:pt idx="203">
                  <c:v>1994-12-15</c:v>
                </c:pt>
                <c:pt idx="204">
                  <c:v>1995-01-15</c:v>
                </c:pt>
                <c:pt idx="205">
                  <c:v>1995-02-15</c:v>
                </c:pt>
                <c:pt idx="206">
                  <c:v>1995-03-15</c:v>
                </c:pt>
                <c:pt idx="207">
                  <c:v>1995-04-15</c:v>
                </c:pt>
                <c:pt idx="208">
                  <c:v>1995-05-15</c:v>
                </c:pt>
                <c:pt idx="209">
                  <c:v>1995-06-15</c:v>
                </c:pt>
                <c:pt idx="210">
                  <c:v>1995-07-15</c:v>
                </c:pt>
                <c:pt idx="211">
                  <c:v>1995-08-15</c:v>
                </c:pt>
                <c:pt idx="212">
                  <c:v>1995-09-15</c:v>
                </c:pt>
                <c:pt idx="213">
                  <c:v>1995-10-15</c:v>
                </c:pt>
                <c:pt idx="214">
                  <c:v>1995-11-15</c:v>
                </c:pt>
                <c:pt idx="215">
                  <c:v>1995-12-15</c:v>
                </c:pt>
                <c:pt idx="216">
                  <c:v>1996-02-15</c:v>
                </c:pt>
                <c:pt idx="217">
                  <c:v>1996-03-15</c:v>
                </c:pt>
                <c:pt idx="218">
                  <c:v>1996-04-15</c:v>
                </c:pt>
                <c:pt idx="219">
                  <c:v>1996-05-15</c:v>
                </c:pt>
                <c:pt idx="220">
                  <c:v>1996-06-15</c:v>
                </c:pt>
                <c:pt idx="221">
                  <c:v>1996-07-15</c:v>
                </c:pt>
                <c:pt idx="222">
                  <c:v>1996-08-15</c:v>
                </c:pt>
                <c:pt idx="223">
                  <c:v>1996-09-15</c:v>
                </c:pt>
                <c:pt idx="224">
                  <c:v>1996-10-15</c:v>
                </c:pt>
                <c:pt idx="225">
                  <c:v>1996-11-15</c:v>
                </c:pt>
                <c:pt idx="226">
                  <c:v>1996-12-15</c:v>
                </c:pt>
                <c:pt idx="227">
                  <c:v>1997-01-15</c:v>
                </c:pt>
                <c:pt idx="228">
                  <c:v>1997-02-15</c:v>
                </c:pt>
                <c:pt idx="229">
                  <c:v>1997-03-15</c:v>
                </c:pt>
                <c:pt idx="230">
                  <c:v>1997-04-15</c:v>
                </c:pt>
                <c:pt idx="231">
                  <c:v>1997-05-15</c:v>
                </c:pt>
                <c:pt idx="232">
                  <c:v>1997-06-15</c:v>
                </c:pt>
                <c:pt idx="233">
                  <c:v>1997-07-15</c:v>
                </c:pt>
                <c:pt idx="234">
                  <c:v>1997-08-15</c:v>
                </c:pt>
                <c:pt idx="235">
                  <c:v>1997-09-15</c:v>
                </c:pt>
                <c:pt idx="236">
                  <c:v>1997-10-15</c:v>
                </c:pt>
                <c:pt idx="237">
                  <c:v>1997-11-15</c:v>
                </c:pt>
                <c:pt idx="238">
                  <c:v>1997-12-15</c:v>
                </c:pt>
                <c:pt idx="239">
                  <c:v>1998-01-15</c:v>
                </c:pt>
                <c:pt idx="240">
                  <c:v>1998-02-15</c:v>
                </c:pt>
                <c:pt idx="241">
                  <c:v>1998-03-15</c:v>
                </c:pt>
                <c:pt idx="242">
                  <c:v>1998-04-15</c:v>
                </c:pt>
                <c:pt idx="243">
                  <c:v>1998-05-15</c:v>
                </c:pt>
                <c:pt idx="244">
                  <c:v>1998-06-15</c:v>
                </c:pt>
                <c:pt idx="245">
                  <c:v>1998-07-15</c:v>
                </c:pt>
                <c:pt idx="246">
                  <c:v>1998-08-15</c:v>
                </c:pt>
                <c:pt idx="247">
                  <c:v>1998-09-15</c:v>
                </c:pt>
                <c:pt idx="248">
                  <c:v>1998-10-15</c:v>
                </c:pt>
                <c:pt idx="249">
                  <c:v>1998-11-15</c:v>
                </c:pt>
                <c:pt idx="250">
                  <c:v>1998-12-15</c:v>
                </c:pt>
                <c:pt idx="251">
                  <c:v>1999-01-15</c:v>
                </c:pt>
                <c:pt idx="252">
                  <c:v>1999-02-15</c:v>
                </c:pt>
                <c:pt idx="253">
                  <c:v>1999-03-15</c:v>
                </c:pt>
                <c:pt idx="254">
                  <c:v>1999-04-15</c:v>
                </c:pt>
                <c:pt idx="255">
                  <c:v>1999-05-15</c:v>
                </c:pt>
                <c:pt idx="256">
                  <c:v>1999-06-15</c:v>
                </c:pt>
                <c:pt idx="257">
                  <c:v>1999-07-15</c:v>
                </c:pt>
                <c:pt idx="258">
                  <c:v>1999-08-15</c:v>
                </c:pt>
                <c:pt idx="259">
                  <c:v>1999-09-15</c:v>
                </c:pt>
                <c:pt idx="260">
                  <c:v>1999-10-15</c:v>
                </c:pt>
                <c:pt idx="261">
                  <c:v>1999-11-15</c:v>
                </c:pt>
                <c:pt idx="262">
                  <c:v>1999-12-15</c:v>
                </c:pt>
                <c:pt idx="263">
                  <c:v>2000-01-15</c:v>
                </c:pt>
                <c:pt idx="264">
                  <c:v>2000-02-15</c:v>
                </c:pt>
                <c:pt idx="265">
                  <c:v>2000-03-15</c:v>
                </c:pt>
                <c:pt idx="266">
                  <c:v>2000-04-15</c:v>
                </c:pt>
                <c:pt idx="267">
                  <c:v>2000-05-15</c:v>
                </c:pt>
                <c:pt idx="268">
                  <c:v>2000-06-15</c:v>
                </c:pt>
                <c:pt idx="269">
                  <c:v>2000-07-15</c:v>
                </c:pt>
                <c:pt idx="270">
                  <c:v>2000-08-15</c:v>
                </c:pt>
                <c:pt idx="271">
                  <c:v>2000-09-15</c:v>
                </c:pt>
                <c:pt idx="272">
                  <c:v>2000-10-15</c:v>
                </c:pt>
                <c:pt idx="273">
                  <c:v>2000-11-15</c:v>
                </c:pt>
                <c:pt idx="274">
                  <c:v>2000-12-15</c:v>
                </c:pt>
                <c:pt idx="275">
                  <c:v>2001-01-15</c:v>
                </c:pt>
                <c:pt idx="276">
                  <c:v>2001-02-15</c:v>
                </c:pt>
                <c:pt idx="277">
                  <c:v>2001-03-15</c:v>
                </c:pt>
                <c:pt idx="278">
                  <c:v>2001-04-15</c:v>
                </c:pt>
                <c:pt idx="279">
                  <c:v>2001-05-15</c:v>
                </c:pt>
                <c:pt idx="280">
                  <c:v>2001-06-15</c:v>
                </c:pt>
                <c:pt idx="281">
                  <c:v>2001-07-15</c:v>
                </c:pt>
                <c:pt idx="282">
                  <c:v>2001-08-15</c:v>
                </c:pt>
                <c:pt idx="283">
                  <c:v>2001-09-15</c:v>
                </c:pt>
                <c:pt idx="284">
                  <c:v>2001-10-15</c:v>
                </c:pt>
                <c:pt idx="285">
                  <c:v>2001-11-15</c:v>
                </c:pt>
                <c:pt idx="286">
                  <c:v>2001-12-15</c:v>
                </c:pt>
                <c:pt idx="287">
                  <c:v>2002-01-15</c:v>
                </c:pt>
                <c:pt idx="288">
                  <c:v>2002-02-15</c:v>
                </c:pt>
                <c:pt idx="289">
                  <c:v>2002-03-15</c:v>
                </c:pt>
                <c:pt idx="290">
                  <c:v>2002-04-15</c:v>
                </c:pt>
                <c:pt idx="291">
                  <c:v>2002-05-15</c:v>
                </c:pt>
                <c:pt idx="292">
                  <c:v>2002-06-15</c:v>
                </c:pt>
                <c:pt idx="293">
                  <c:v>2002-07-15</c:v>
                </c:pt>
                <c:pt idx="294">
                  <c:v>2002-08-15</c:v>
                </c:pt>
                <c:pt idx="295">
                  <c:v>2002-09-15</c:v>
                </c:pt>
                <c:pt idx="296">
                  <c:v>2002-10-15</c:v>
                </c:pt>
                <c:pt idx="297">
                  <c:v>2002-11-15</c:v>
                </c:pt>
                <c:pt idx="298">
                  <c:v>2002-12-15</c:v>
                </c:pt>
              </c:strCache>
            </c:strRef>
          </c:cat>
          <c:val>
            <c:numRef>
              <c:f>Correlation!$H$1:$H$365</c:f>
              <c:numCache>
                <c:formatCode>General</c:formatCode>
                <c:ptCount val="365"/>
                <c:pt idx="0">
                  <c:v>0.15127213626662644</c:v>
                </c:pt>
                <c:pt idx="1">
                  <c:v>0.17875327554082507</c:v>
                </c:pt>
                <c:pt idx="2">
                  <c:v>-5.6867406619992483E-2</c:v>
                </c:pt>
                <c:pt idx="3">
                  <c:v>9.1031401634667164E-2</c:v>
                </c:pt>
                <c:pt idx="4">
                  <c:v>-0.54847243529380385</c:v>
                </c:pt>
                <c:pt idx="5">
                  <c:v>6.0126362882139163E-2</c:v>
                </c:pt>
                <c:pt idx="6">
                  <c:v>0.36838815915426443</c:v>
                </c:pt>
                <c:pt idx="7">
                  <c:v>0.58593865084645258</c:v>
                </c:pt>
                <c:pt idx="8">
                  <c:v>0.57270386202733869</c:v>
                </c:pt>
                <c:pt idx="9">
                  <c:v>0.70320592697782069</c:v>
                </c:pt>
                <c:pt idx="10">
                  <c:v>0.33796602232712808</c:v>
                </c:pt>
                <c:pt idx="11">
                  <c:v>0.57326861745312141</c:v>
                </c:pt>
                <c:pt idx="12">
                  <c:v>0.6698264626137389</c:v>
                </c:pt>
                <c:pt idx="13">
                  <c:v>0.59569962773403884</c:v>
                </c:pt>
                <c:pt idx="14">
                  <c:v>0.58783088221934876</c:v>
                </c:pt>
                <c:pt idx="15">
                  <c:v>0.75993600156284824</c:v>
                </c:pt>
                <c:pt idx="16">
                  <c:v>0.56496725802476921</c:v>
                </c:pt>
                <c:pt idx="17">
                  <c:v>0.74100204877942522</c:v>
                </c:pt>
                <c:pt idx="18">
                  <c:v>0.68198909851973666</c:v>
                </c:pt>
                <c:pt idx="19">
                  <c:v>0.71814802661469102</c:v>
                </c:pt>
                <c:pt idx="20">
                  <c:v>0.63490035899900465</c:v>
                </c:pt>
                <c:pt idx="21">
                  <c:v>0.5523068827316252</c:v>
                </c:pt>
                <c:pt idx="22">
                  <c:v>0.76939323223592582</c:v>
                </c:pt>
                <c:pt idx="23">
                  <c:v>0.62923760105763349</c:v>
                </c:pt>
                <c:pt idx="24">
                  <c:v>0.65112870308881821</c:v>
                </c:pt>
                <c:pt idx="25">
                  <c:v>9.8798856169554514E-2</c:v>
                </c:pt>
                <c:pt idx="26">
                  <c:v>0.32146005802176081</c:v>
                </c:pt>
                <c:pt idx="27">
                  <c:v>0.21413247224352583</c:v>
                </c:pt>
                <c:pt idx="28">
                  <c:v>0.2358810387501877</c:v>
                </c:pt>
                <c:pt idx="29">
                  <c:v>-8.0103800916226098E-2</c:v>
                </c:pt>
                <c:pt idx="30">
                  <c:v>-0.16480935936614041</c:v>
                </c:pt>
                <c:pt idx="31">
                  <c:v>-0.14430255572016459</c:v>
                </c:pt>
                <c:pt idx="32">
                  <c:v>5.4953165388488795E-2</c:v>
                </c:pt>
                <c:pt idx="33">
                  <c:v>-0.31107650752766669</c:v>
                </c:pt>
                <c:pt idx="34">
                  <c:v>0.12814184509247403</c:v>
                </c:pt>
                <c:pt idx="35">
                  <c:v>-0.16134883108541531</c:v>
                </c:pt>
                <c:pt idx="36">
                  <c:v>-0.1470121552841552</c:v>
                </c:pt>
                <c:pt idx="37">
                  <c:v>1.4990513549065741E-2</c:v>
                </c:pt>
                <c:pt idx="38">
                  <c:v>-0.14478750775534771</c:v>
                </c:pt>
                <c:pt idx="39">
                  <c:v>0.17809155673750521</c:v>
                </c:pt>
                <c:pt idx="40">
                  <c:v>0.22624672723230621</c:v>
                </c:pt>
                <c:pt idx="41">
                  <c:v>0.16690758690878763</c:v>
                </c:pt>
                <c:pt idx="42">
                  <c:v>0.1913658047197937</c:v>
                </c:pt>
                <c:pt idx="43">
                  <c:v>-7.0147887799497752E-2</c:v>
                </c:pt>
                <c:pt idx="44">
                  <c:v>-0.14317011442593103</c:v>
                </c:pt>
                <c:pt idx="45">
                  <c:v>0.19201356872775632</c:v>
                </c:pt>
                <c:pt idx="46">
                  <c:v>7.1432222258412434E-2</c:v>
                </c:pt>
                <c:pt idx="47">
                  <c:v>-0.35993188268652077</c:v>
                </c:pt>
                <c:pt idx="48">
                  <c:v>1.9827965057819252E-2</c:v>
                </c:pt>
                <c:pt idx="49">
                  <c:v>-9.7568725509638243E-2</c:v>
                </c:pt>
                <c:pt idx="50">
                  <c:v>0.29012673929076754</c:v>
                </c:pt>
                <c:pt idx="51">
                  <c:v>0.48437672509662616</c:v>
                </c:pt>
                <c:pt idx="52">
                  <c:v>0.27425845868925491</c:v>
                </c:pt>
                <c:pt idx="53">
                  <c:v>0.12968513827887188</c:v>
                </c:pt>
                <c:pt idx="54">
                  <c:v>0.48942144077475713</c:v>
                </c:pt>
                <c:pt idx="55">
                  <c:v>0.45763577304538694</c:v>
                </c:pt>
                <c:pt idx="56">
                  <c:v>0.61029491349007192</c:v>
                </c:pt>
                <c:pt idx="57">
                  <c:v>0.5170686355252968</c:v>
                </c:pt>
                <c:pt idx="58">
                  <c:v>6.388237547115716E-2</c:v>
                </c:pt>
                <c:pt idx="59">
                  <c:v>0.34999400416085491</c:v>
                </c:pt>
                <c:pt idx="60">
                  <c:v>0.7924866881833903</c:v>
                </c:pt>
                <c:pt idx="61">
                  <c:v>0.81894373343564264</c:v>
                </c:pt>
                <c:pt idx="62">
                  <c:v>0.23947267042448947</c:v>
                </c:pt>
                <c:pt idx="63">
                  <c:v>0.34286219354191688</c:v>
                </c:pt>
                <c:pt idx="64">
                  <c:v>0.26556680699000235</c:v>
                </c:pt>
                <c:pt idx="65">
                  <c:v>0.20664011548211644</c:v>
                </c:pt>
                <c:pt idx="66">
                  <c:v>-9.5973475978764294E-2</c:v>
                </c:pt>
                <c:pt idx="67">
                  <c:v>-0.25278899544706895</c:v>
                </c:pt>
                <c:pt idx="68">
                  <c:v>-0.2572127686533397</c:v>
                </c:pt>
                <c:pt idx="69">
                  <c:v>0.29920887951084818</c:v>
                </c:pt>
                <c:pt idx="70">
                  <c:v>0.2215417920377154</c:v>
                </c:pt>
                <c:pt idx="71">
                  <c:v>0.36265551100307042</c:v>
                </c:pt>
                <c:pt idx="72">
                  <c:v>0.25932909666075582</c:v>
                </c:pt>
                <c:pt idx="73">
                  <c:v>0.55165214443194288</c:v>
                </c:pt>
                <c:pt idx="74">
                  <c:v>0.58829012929629187</c:v>
                </c:pt>
                <c:pt idx="75">
                  <c:v>0.48215488805538931</c:v>
                </c:pt>
                <c:pt idx="76">
                  <c:v>0.40058139100781193</c:v>
                </c:pt>
                <c:pt idx="77">
                  <c:v>0.59135936377928255</c:v>
                </c:pt>
                <c:pt idx="78">
                  <c:v>0.77061168059546581</c:v>
                </c:pt>
                <c:pt idx="79">
                  <c:v>0.77846434641381146</c:v>
                </c:pt>
                <c:pt idx="80">
                  <c:v>0.48095332775329236</c:v>
                </c:pt>
                <c:pt idx="81">
                  <c:v>0.46503082111551697</c:v>
                </c:pt>
                <c:pt idx="82">
                  <c:v>0.36152569712229687</c:v>
                </c:pt>
                <c:pt idx="83">
                  <c:v>0.35058943374847273</c:v>
                </c:pt>
                <c:pt idx="84">
                  <c:v>0.77249592842361281</c:v>
                </c:pt>
                <c:pt idx="85">
                  <c:v>0.27145831671093584</c:v>
                </c:pt>
                <c:pt idx="86">
                  <c:v>-3.1572785638607971E-2</c:v>
                </c:pt>
                <c:pt idx="87">
                  <c:v>0.30682996267309143</c:v>
                </c:pt>
                <c:pt idx="88">
                  <c:v>0.54273529779981133</c:v>
                </c:pt>
                <c:pt idx="89">
                  <c:v>0.51515360896717866</c:v>
                </c:pt>
                <c:pt idx="90">
                  <c:v>0.29754781030313726</c:v>
                </c:pt>
                <c:pt idx="91">
                  <c:v>0.52933473485219951</c:v>
                </c:pt>
                <c:pt idx="92">
                  <c:v>0.43996118885293889</c:v>
                </c:pt>
                <c:pt idx="93">
                  <c:v>0.64623619949654398</c:v>
                </c:pt>
                <c:pt idx="94">
                  <c:v>0.65214837797746761</c:v>
                </c:pt>
                <c:pt idx="95">
                  <c:v>0.63447299374063759</c:v>
                </c:pt>
                <c:pt idx="96">
                  <c:v>0.56489500650064284</c:v>
                </c:pt>
                <c:pt idx="97">
                  <c:v>0.15771121355143464</c:v>
                </c:pt>
                <c:pt idx="98">
                  <c:v>-0.26001263028137439</c:v>
                </c:pt>
                <c:pt idx="99">
                  <c:v>-3.8820401720612463E-2</c:v>
                </c:pt>
                <c:pt idx="100">
                  <c:v>-0.18714935647766123</c:v>
                </c:pt>
                <c:pt idx="101">
                  <c:v>-0.21552919520004504</c:v>
                </c:pt>
                <c:pt idx="102">
                  <c:v>0.11229577203559274</c:v>
                </c:pt>
                <c:pt idx="103">
                  <c:v>0.21589281602592444</c:v>
                </c:pt>
                <c:pt idx="104">
                  <c:v>0.82654501045947593</c:v>
                </c:pt>
                <c:pt idx="105">
                  <c:v>0.80399037173009968</c:v>
                </c:pt>
                <c:pt idx="106">
                  <c:v>0.71671102652204643</c:v>
                </c:pt>
                <c:pt idx="107">
                  <c:v>-0.20783670729383355</c:v>
                </c:pt>
                <c:pt idx="108">
                  <c:v>-0.11107116113279041</c:v>
                </c:pt>
                <c:pt idx="109">
                  <c:v>-0.35311114085370704</c:v>
                </c:pt>
                <c:pt idx="110">
                  <c:v>-0.5879903993483534</c:v>
                </c:pt>
                <c:pt idx="111">
                  <c:v>-0.68370260720104481</c:v>
                </c:pt>
                <c:pt idx="112">
                  <c:v>-0.67671117140650894</c:v>
                </c:pt>
                <c:pt idx="113">
                  <c:v>-0.51262722311353848</c:v>
                </c:pt>
                <c:pt idx="114">
                  <c:v>-0.78449024816309465</c:v>
                </c:pt>
                <c:pt idx="115">
                  <c:v>-0.87042642019460004</c:v>
                </c:pt>
                <c:pt idx="116">
                  <c:v>-0.69840255582455957</c:v>
                </c:pt>
                <c:pt idx="117">
                  <c:v>-0.19408501445994486</c:v>
                </c:pt>
                <c:pt idx="118">
                  <c:v>4.7891406869667412E-2</c:v>
                </c:pt>
                <c:pt idx="119">
                  <c:v>9.6455972363098122E-2</c:v>
                </c:pt>
                <c:pt idx="120">
                  <c:v>5.5876499620549434E-2</c:v>
                </c:pt>
                <c:pt idx="121">
                  <c:v>0.26136244277816678</c:v>
                </c:pt>
                <c:pt idx="122">
                  <c:v>0.29524362355090472</c:v>
                </c:pt>
                <c:pt idx="123">
                  <c:v>0.31480009771401807</c:v>
                </c:pt>
                <c:pt idx="124">
                  <c:v>5.0516595223399033E-2</c:v>
                </c:pt>
                <c:pt idx="125">
                  <c:v>-0.3062511955787286</c:v>
                </c:pt>
                <c:pt idx="126">
                  <c:v>-0.5483832486832223</c:v>
                </c:pt>
                <c:pt idx="127">
                  <c:v>-0.72386118043116088</c:v>
                </c:pt>
                <c:pt idx="128">
                  <c:v>-0.72919491493483479</c:v>
                </c:pt>
                <c:pt idx="129">
                  <c:v>-0.46994838264614586</c:v>
                </c:pt>
                <c:pt idx="130">
                  <c:v>3.4370571954947297E-2</c:v>
                </c:pt>
                <c:pt idx="131">
                  <c:v>0.21599784591436483</c:v>
                </c:pt>
                <c:pt idx="132">
                  <c:v>0.19790421266738903</c:v>
                </c:pt>
                <c:pt idx="133">
                  <c:v>7.0355610528909082E-2</c:v>
                </c:pt>
                <c:pt idx="134">
                  <c:v>0.46687822795888412</c:v>
                </c:pt>
                <c:pt idx="135">
                  <c:v>0.61740218317363538</c:v>
                </c:pt>
                <c:pt idx="136">
                  <c:v>0.77968941711681239</c:v>
                </c:pt>
                <c:pt idx="137">
                  <c:v>0.83075349347489114</c:v>
                </c:pt>
                <c:pt idx="138">
                  <c:v>0.38642245911428386</c:v>
                </c:pt>
                <c:pt idx="139">
                  <c:v>0.23167543062493906</c:v>
                </c:pt>
                <c:pt idx="140">
                  <c:v>0.45548904259212974</c:v>
                </c:pt>
                <c:pt idx="141">
                  <c:v>0.21224694287183773</c:v>
                </c:pt>
                <c:pt idx="142">
                  <c:v>-0.14775438637933153</c:v>
                </c:pt>
                <c:pt idx="143">
                  <c:v>-0.18378395860433841</c:v>
                </c:pt>
                <c:pt idx="144">
                  <c:v>-0.47312754373263488</c:v>
                </c:pt>
                <c:pt idx="145">
                  <c:v>-0.51653235726831959</c:v>
                </c:pt>
                <c:pt idx="146">
                  <c:v>-0.48322112570060632</c:v>
                </c:pt>
                <c:pt idx="147">
                  <c:v>-0.17206758658689225</c:v>
                </c:pt>
                <c:pt idx="148">
                  <c:v>4.3163014499081893E-2</c:v>
                </c:pt>
                <c:pt idx="149">
                  <c:v>0.48450692418362667</c:v>
                </c:pt>
                <c:pt idx="150">
                  <c:v>0.64473151846142096</c:v>
                </c:pt>
                <c:pt idx="151">
                  <c:v>0.34902096361552226</c:v>
                </c:pt>
                <c:pt idx="152">
                  <c:v>0.14845882516353129</c:v>
                </c:pt>
                <c:pt idx="153">
                  <c:v>-0.24057187666870317</c:v>
                </c:pt>
                <c:pt idx="154">
                  <c:v>-0.35058017209142855</c:v>
                </c:pt>
                <c:pt idx="155">
                  <c:v>-0.46478443418389132</c:v>
                </c:pt>
                <c:pt idx="156">
                  <c:v>-0.49962487404896766</c:v>
                </c:pt>
                <c:pt idx="157">
                  <c:v>8.4430157392235694E-2</c:v>
                </c:pt>
                <c:pt idx="158">
                  <c:v>0.61825921383796711</c:v>
                </c:pt>
                <c:pt idx="159">
                  <c:v>0.48334621899868091</c:v>
                </c:pt>
                <c:pt idx="160">
                  <c:v>0.50101627498680157</c:v>
                </c:pt>
                <c:pt idx="161">
                  <c:v>0.46244979074241188</c:v>
                </c:pt>
                <c:pt idx="162">
                  <c:v>0.3814842567783574</c:v>
                </c:pt>
                <c:pt idx="163">
                  <c:v>0.13496003095569328</c:v>
                </c:pt>
                <c:pt idx="164">
                  <c:v>-0.65405570817382885</c:v>
                </c:pt>
                <c:pt idx="165">
                  <c:v>-0.74177337395511334</c:v>
                </c:pt>
                <c:pt idx="166">
                  <c:v>1.9409870446196326E-2</c:v>
                </c:pt>
                <c:pt idx="167">
                  <c:v>-6.2631462306226321E-2</c:v>
                </c:pt>
                <c:pt idx="168">
                  <c:v>-0.17324814501178609</c:v>
                </c:pt>
                <c:pt idx="169">
                  <c:v>-3.2769193636258298E-2</c:v>
                </c:pt>
                <c:pt idx="170">
                  <c:v>-0.13370111916331739</c:v>
                </c:pt>
                <c:pt idx="171">
                  <c:v>0.21526113992335474</c:v>
                </c:pt>
                <c:pt idx="172">
                  <c:v>0.41020400741940538</c:v>
                </c:pt>
                <c:pt idx="173">
                  <c:v>0.22633998942895101</c:v>
                </c:pt>
                <c:pt idx="174">
                  <c:v>0.26965183429239814</c:v>
                </c:pt>
                <c:pt idx="175">
                  <c:v>0.30179143467852149</c:v>
                </c:pt>
                <c:pt idx="176">
                  <c:v>0.2590253591257079</c:v>
                </c:pt>
                <c:pt idx="177">
                  <c:v>0.36892056515607635</c:v>
                </c:pt>
                <c:pt idx="178">
                  <c:v>-0.21869644307534669</c:v>
                </c:pt>
                <c:pt idx="179">
                  <c:v>-0.32622887110693344</c:v>
                </c:pt>
                <c:pt idx="180">
                  <c:v>-0.51639381907864268</c:v>
                </c:pt>
                <c:pt idx="181">
                  <c:v>-0.30141641791972645</c:v>
                </c:pt>
                <c:pt idx="182">
                  <c:v>-0.11221790356700032</c:v>
                </c:pt>
                <c:pt idx="183">
                  <c:v>-0.12577075036703578</c:v>
                </c:pt>
                <c:pt idx="184">
                  <c:v>-0.59000076559681636</c:v>
                </c:pt>
                <c:pt idx="185">
                  <c:v>-0.61605104618026463</c:v>
                </c:pt>
                <c:pt idx="186">
                  <c:v>-0.58473881622202861</c:v>
                </c:pt>
                <c:pt idx="187">
                  <c:v>-0.32943351273458532</c:v>
                </c:pt>
                <c:pt idx="188">
                  <c:v>-0.11400418853574217</c:v>
                </c:pt>
                <c:pt idx="189">
                  <c:v>2.4491451433992503E-2</c:v>
                </c:pt>
                <c:pt idx="190">
                  <c:v>-0.59519117773952512</c:v>
                </c:pt>
                <c:pt idx="191">
                  <c:v>1.0209259053661705E-2</c:v>
                </c:pt>
                <c:pt idx="192">
                  <c:v>0.33851433910149414</c:v>
                </c:pt>
                <c:pt idx="193">
                  <c:v>0.24056001910733704</c:v>
                </c:pt>
                <c:pt idx="194">
                  <c:v>0.33206160951063735</c:v>
                </c:pt>
                <c:pt idx="195">
                  <c:v>0.4240953237039628</c:v>
                </c:pt>
                <c:pt idx="196">
                  <c:v>0.73916876464532977</c:v>
                </c:pt>
                <c:pt idx="197">
                  <c:v>0.46377765128078785</c:v>
                </c:pt>
                <c:pt idx="198">
                  <c:v>0.31845854074361496</c:v>
                </c:pt>
                <c:pt idx="199">
                  <c:v>4.0782364448087034E-2</c:v>
                </c:pt>
                <c:pt idx="200">
                  <c:v>5.4758130191572989E-2</c:v>
                </c:pt>
                <c:pt idx="201">
                  <c:v>-0.33894956561232492</c:v>
                </c:pt>
                <c:pt idx="202">
                  <c:v>0.13816585705385717</c:v>
                </c:pt>
                <c:pt idx="203">
                  <c:v>4.6977879557475268E-2</c:v>
                </c:pt>
                <c:pt idx="204">
                  <c:v>-0.12797321270709291</c:v>
                </c:pt>
                <c:pt idx="205">
                  <c:v>7.3757826509220081E-2</c:v>
                </c:pt>
                <c:pt idx="206">
                  <c:v>0.18913218458860234</c:v>
                </c:pt>
                <c:pt idx="207">
                  <c:v>0.54499814875165065</c:v>
                </c:pt>
                <c:pt idx="208">
                  <c:v>0.69632910899995049</c:v>
                </c:pt>
                <c:pt idx="209">
                  <c:v>0.71762312031770625</c:v>
                </c:pt>
                <c:pt idx="210">
                  <c:v>0.71954873446341538</c:v>
                </c:pt>
                <c:pt idx="211">
                  <c:v>0.57888554002998505</c:v>
                </c:pt>
                <c:pt idx="212">
                  <c:v>0.44229126092345522</c:v>
                </c:pt>
                <c:pt idx="213">
                  <c:v>0.49426589870073784</c:v>
                </c:pt>
                <c:pt idx="214">
                  <c:v>0.12658405407427023</c:v>
                </c:pt>
                <c:pt idx="215">
                  <c:v>0.41695681121245176</c:v>
                </c:pt>
                <c:pt idx="216">
                  <c:v>0.13176133683138497</c:v>
                </c:pt>
                <c:pt idx="217">
                  <c:v>6.258959269742391E-2</c:v>
                </c:pt>
                <c:pt idx="218">
                  <c:v>0.25919498728519391</c:v>
                </c:pt>
                <c:pt idx="219">
                  <c:v>0.32114828425027325</c:v>
                </c:pt>
                <c:pt idx="220">
                  <c:v>-2.6188056421254952E-2</c:v>
                </c:pt>
                <c:pt idx="221">
                  <c:v>0.27117969160581684</c:v>
                </c:pt>
                <c:pt idx="222">
                  <c:v>0.30430255656913818</c:v>
                </c:pt>
                <c:pt idx="223">
                  <c:v>0.17068638503075664</c:v>
                </c:pt>
                <c:pt idx="224">
                  <c:v>0.36922463065889882</c:v>
                </c:pt>
                <c:pt idx="225">
                  <c:v>0.28006355253525855</c:v>
                </c:pt>
                <c:pt idx="226">
                  <c:v>0.45343796099174388</c:v>
                </c:pt>
                <c:pt idx="227">
                  <c:v>0.32692354201074886</c:v>
                </c:pt>
                <c:pt idx="228">
                  <c:v>0.28106316941727688</c:v>
                </c:pt>
                <c:pt idx="229">
                  <c:v>0.10803189981626697</c:v>
                </c:pt>
                <c:pt idx="230">
                  <c:v>-2.9548656089893648E-2</c:v>
                </c:pt>
                <c:pt idx="231">
                  <c:v>-8.071870078215039E-2</c:v>
                </c:pt>
                <c:pt idx="232">
                  <c:v>8.768216134653542E-2</c:v>
                </c:pt>
                <c:pt idx="233">
                  <c:v>8.89305941673557E-2</c:v>
                </c:pt>
                <c:pt idx="234">
                  <c:v>-3.5031293163496256E-2</c:v>
                </c:pt>
                <c:pt idx="235">
                  <c:v>0.19382457892797417</c:v>
                </c:pt>
                <c:pt idx="236">
                  <c:v>1.2196731156632655E-2</c:v>
                </c:pt>
                <c:pt idx="237">
                  <c:v>0.52346989619071982</c:v>
                </c:pt>
                <c:pt idx="238">
                  <c:v>9.3822670961008048E-2</c:v>
                </c:pt>
                <c:pt idx="239">
                  <c:v>-0.57264918716054203</c:v>
                </c:pt>
                <c:pt idx="240">
                  <c:v>-0.44196079162488139</c:v>
                </c:pt>
                <c:pt idx="241">
                  <c:v>-0.36149759272366438</c:v>
                </c:pt>
                <c:pt idx="242">
                  <c:v>-0.18704617840538457</c:v>
                </c:pt>
                <c:pt idx="243">
                  <c:v>-0.28751596049909595</c:v>
                </c:pt>
                <c:pt idx="244">
                  <c:v>-0.34421061873900488</c:v>
                </c:pt>
                <c:pt idx="245">
                  <c:v>0.30325090684828632</c:v>
                </c:pt>
                <c:pt idx="246">
                  <c:v>0.32927287969956043</c:v>
                </c:pt>
                <c:pt idx="247">
                  <c:v>0.43723907427106451</c:v>
                </c:pt>
                <c:pt idx="248">
                  <c:v>0.34309595480800814</c:v>
                </c:pt>
                <c:pt idx="249">
                  <c:v>-0.11201789793374411</c:v>
                </c:pt>
                <c:pt idx="250">
                  <c:v>0.22066820421968217</c:v>
                </c:pt>
                <c:pt idx="251">
                  <c:v>0.42971392374778788</c:v>
                </c:pt>
                <c:pt idx="252">
                  <c:v>0.58855940777750249</c:v>
                </c:pt>
                <c:pt idx="253">
                  <c:v>0.59688197681378474</c:v>
                </c:pt>
                <c:pt idx="254">
                  <c:v>0.62923636616880374</c:v>
                </c:pt>
                <c:pt idx="255">
                  <c:v>0.36090448757643673</c:v>
                </c:pt>
                <c:pt idx="256">
                  <c:v>-0.20874184270725127</c:v>
                </c:pt>
                <c:pt idx="257">
                  <c:v>-0.57103869442931265</c:v>
                </c:pt>
                <c:pt idx="258">
                  <c:v>-0.58574647017811965</c:v>
                </c:pt>
                <c:pt idx="259">
                  <c:v>-0.54044669342871865</c:v>
                </c:pt>
                <c:pt idx="260">
                  <c:v>-0.53772719301752692</c:v>
                </c:pt>
                <c:pt idx="261">
                  <c:v>-0.34196775453756545</c:v>
                </c:pt>
                <c:pt idx="262">
                  <c:v>-0.51740187465379783</c:v>
                </c:pt>
                <c:pt idx="263">
                  <c:v>-0.55071107345360415</c:v>
                </c:pt>
                <c:pt idx="264">
                  <c:v>-0.13106437457870071</c:v>
                </c:pt>
                <c:pt idx="265">
                  <c:v>0.24600089370668751</c:v>
                </c:pt>
                <c:pt idx="266">
                  <c:v>0.21327532749131844</c:v>
                </c:pt>
                <c:pt idx="267">
                  <c:v>-3.0394139576211992E-2</c:v>
                </c:pt>
                <c:pt idx="268">
                  <c:v>0.41705912978545961</c:v>
                </c:pt>
                <c:pt idx="269">
                  <c:v>0.45502857207436193</c:v>
                </c:pt>
                <c:pt idx="270">
                  <c:v>0.35369223250956827</c:v>
                </c:pt>
                <c:pt idx="271">
                  <c:v>0.34040118666447533</c:v>
                </c:pt>
                <c:pt idx="272">
                  <c:v>0.35343919495374232</c:v>
                </c:pt>
                <c:pt idx="273">
                  <c:v>0.19230442085721294</c:v>
                </c:pt>
                <c:pt idx="274">
                  <c:v>0.18851968287603355</c:v>
                </c:pt>
                <c:pt idx="275">
                  <c:v>2.6280978873766278E-2</c:v>
                </c:pt>
                <c:pt idx="276">
                  <c:v>0.59240703596013722</c:v>
                </c:pt>
                <c:pt idx="277">
                  <c:v>0.74797491564537133</c:v>
                </c:pt>
                <c:pt idx="278">
                  <c:v>0.36592895033171502</c:v>
                </c:pt>
                <c:pt idx="279">
                  <c:v>0.51442831582372051</c:v>
                </c:pt>
                <c:pt idx="280">
                  <c:v>-0.5752012798910362</c:v>
                </c:pt>
                <c:pt idx="281">
                  <c:v>2.3877147373032016E-2</c:v>
                </c:pt>
                <c:pt idx="282">
                  <c:v>-1.0532067964689175E-2</c:v>
                </c:pt>
                <c:pt idx="283">
                  <c:v>5.6085836049579426E-3</c:v>
                </c:pt>
                <c:pt idx="284">
                  <c:v>0.25358402294569182</c:v>
                </c:pt>
                <c:pt idx="285">
                  <c:v>0.81179825158544772</c:v>
                </c:pt>
                <c:pt idx="286">
                  <c:v>0.74910023166356399</c:v>
                </c:pt>
                <c:pt idx="287">
                  <c:v>-2.1034888555010452E-2</c:v>
                </c:pt>
                <c:pt idx="288">
                  <c:v>-7.8194199617017929E-2</c:v>
                </c:pt>
                <c:pt idx="289">
                  <c:v>0.18425826144728957</c:v>
                </c:pt>
                <c:pt idx="290">
                  <c:v>0.61605482126399902</c:v>
                </c:pt>
                <c:pt idx="291">
                  <c:v>0.53796703537468493</c:v>
                </c:pt>
                <c:pt idx="292">
                  <c:v>0.30803519265824397</c:v>
                </c:pt>
                <c:pt idx="293">
                  <c:v>0.31224599998395536</c:v>
                </c:pt>
                <c:pt idx="294">
                  <c:v>7.8043181519609289E-2</c:v>
                </c:pt>
                <c:pt idx="295">
                  <c:v>-0.53853147344229868</c:v>
                </c:pt>
                <c:pt idx="296">
                  <c:v>-0.94216991242590964</c:v>
                </c:pt>
                <c:pt idx="297">
                  <c:v>-1</c:v>
                </c:pt>
                <c:pt idx="298">
                  <c:v>0</c:v>
                </c:pt>
              </c:numCache>
            </c:numRef>
          </c:val>
          <c:smooth val="0"/>
        </c:ser>
        <c:dLbls>
          <c:showLegendKey val="0"/>
          <c:showVal val="0"/>
          <c:showCatName val="0"/>
          <c:showSerName val="0"/>
          <c:showPercent val="0"/>
          <c:showBubbleSize val="0"/>
        </c:dLbls>
        <c:marker val="1"/>
        <c:smooth val="0"/>
        <c:axId val="229588352"/>
        <c:axId val="229622912"/>
      </c:lineChart>
      <c:catAx>
        <c:axId val="229588352"/>
        <c:scaling>
          <c:orientation val="minMax"/>
        </c:scaling>
        <c:delete val="0"/>
        <c:axPos val="b"/>
        <c:numFmt formatCode="General" sourceLinked="1"/>
        <c:majorTickMark val="none"/>
        <c:minorTickMark val="none"/>
        <c:tickLblPos val="low"/>
        <c:spPr>
          <a:ln>
            <a:solidFill>
              <a:schemeClr val="tx1"/>
            </a:solidFill>
          </a:ln>
        </c:spPr>
        <c:txPr>
          <a:bodyPr rot="5400000" vert="horz"/>
          <a:lstStyle/>
          <a:p>
            <a:pPr>
              <a:defRPr sz="1000" b="0" i="0" u="none" strike="noStrike" baseline="0">
                <a:solidFill>
                  <a:srgbClr val="000000"/>
                </a:solidFill>
                <a:latin typeface="Calibri"/>
                <a:ea typeface="Calibri"/>
                <a:cs typeface="Calibri"/>
              </a:defRPr>
            </a:pPr>
            <a:endParaRPr lang="en-US"/>
          </a:p>
        </c:txPr>
        <c:crossAx val="229622912"/>
        <c:crosses val="autoZero"/>
        <c:auto val="1"/>
        <c:lblAlgn val="ctr"/>
        <c:lblOffset val="100"/>
        <c:tickLblSkip val="17"/>
        <c:tickMarkSkip val="1"/>
        <c:noMultiLvlLbl val="0"/>
      </c:catAx>
      <c:valAx>
        <c:axId val="229622912"/>
        <c:scaling>
          <c:orientation val="minMax"/>
          <c:max val="1.5"/>
        </c:scaling>
        <c:delete val="0"/>
        <c:axPos val="l"/>
        <c:majorGridlines>
          <c:spPr>
            <a:ln w="3175">
              <a:solidFill>
                <a:srgbClr val="808080"/>
              </a:solidFill>
              <a:prstDash val="solid"/>
            </a:ln>
          </c:spPr>
        </c:majorGridlines>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229588352"/>
        <c:crosses val="autoZero"/>
        <c:crossBetween val="between"/>
      </c:valAx>
      <c:spPr>
        <a:solidFill>
          <a:srgbClr val="FFFFFF"/>
        </a:solidFill>
        <a:ln w="25400">
          <a:noFill/>
        </a:ln>
      </c:spPr>
    </c:plotArea>
    <c:plotVisOnly val="1"/>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Nied08-05</a:t>
            </a:r>
          </a:p>
        </c:rich>
      </c:tx>
      <c:overlay val="1"/>
    </c:title>
    <c:autoTitleDeleted val="0"/>
    <c:plotArea>
      <c:layout>
        <c:manualLayout>
          <c:layoutTarget val="inner"/>
          <c:xMode val="edge"/>
          <c:yMode val="edge"/>
          <c:x val="0.13729256065214071"/>
          <c:y val="7.4797122314370523E-2"/>
          <c:w val="0.6811468010943077"/>
          <c:h val="0.59897847124937664"/>
        </c:manualLayout>
      </c:layout>
      <c:scatterChart>
        <c:scatterStyle val="smoothMarker"/>
        <c:varyColors val="0"/>
        <c:ser>
          <c:idx val="1"/>
          <c:order val="1"/>
          <c:spPr>
            <a:ln w="12700">
              <a:solidFill>
                <a:srgbClr val="0070C0"/>
              </a:solidFill>
            </a:ln>
          </c:spPr>
          <c:marker>
            <c:symbol val="none"/>
          </c:marker>
          <c:dPt>
            <c:idx val="1856"/>
            <c:bubble3D val="0"/>
            <c:spPr>
              <a:ln w="12700">
                <a:noFill/>
              </a:ln>
            </c:spPr>
          </c:dPt>
          <c:dPt>
            <c:idx val="1857"/>
            <c:bubble3D val="0"/>
            <c:spPr>
              <a:ln w="12700">
                <a:noFill/>
              </a:ln>
            </c:spPr>
          </c:dPt>
          <c:xVal>
            <c:numRef>
              <c:f>Stal5!$D$6:$D$11106</c:f>
              <c:numCache>
                <c:formatCode>dd/mm/yyyy\ hh:mm</c:formatCode>
                <c:ptCount val="11101"/>
                <c:pt idx="0">
                  <c:v>39542.041666666584</c:v>
                </c:pt>
                <c:pt idx="1">
                  <c:v>39542.083333333328</c:v>
                </c:pt>
                <c:pt idx="2">
                  <c:v>39542.124999999993</c:v>
                </c:pt>
                <c:pt idx="3">
                  <c:v>39542.166666666584</c:v>
                </c:pt>
                <c:pt idx="4">
                  <c:v>39542.208333333328</c:v>
                </c:pt>
                <c:pt idx="5">
                  <c:v>39542.25</c:v>
                </c:pt>
                <c:pt idx="6">
                  <c:v>39542.291666664969</c:v>
                </c:pt>
                <c:pt idx="7">
                  <c:v>39542.333333333328</c:v>
                </c:pt>
                <c:pt idx="8">
                  <c:v>39542.375</c:v>
                </c:pt>
                <c:pt idx="9">
                  <c:v>39542.416666666664</c:v>
                </c:pt>
                <c:pt idx="10">
                  <c:v>39542.458333333343</c:v>
                </c:pt>
                <c:pt idx="11">
                  <c:v>39542.5</c:v>
                </c:pt>
                <c:pt idx="12">
                  <c:v>39542.541666666584</c:v>
                </c:pt>
                <c:pt idx="13">
                  <c:v>39542.583333333328</c:v>
                </c:pt>
                <c:pt idx="14">
                  <c:v>39542.624999999993</c:v>
                </c:pt>
                <c:pt idx="15">
                  <c:v>39542.666666666584</c:v>
                </c:pt>
                <c:pt idx="16">
                  <c:v>39542.708333333328</c:v>
                </c:pt>
                <c:pt idx="17">
                  <c:v>39542.75</c:v>
                </c:pt>
                <c:pt idx="18">
                  <c:v>39542.791666664969</c:v>
                </c:pt>
                <c:pt idx="19">
                  <c:v>39542.833333333328</c:v>
                </c:pt>
                <c:pt idx="20">
                  <c:v>39542.875</c:v>
                </c:pt>
                <c:pt idx="21">
                  <c:v>39542.916666666664</c:v>
                </c:pt>
                <c:pt idx="22">
                  <c:v>39542.958333333343</c:v>
                </c:pt>
                <c:pt idx="23">
                  <c:v>39543</c:v>
                </c:pt>
                <c:pt idx="24">
                  <c:v>39543.041666666584</c:v>
                </c:pt>
                <c:pt idx="25">
                  <c:v>39543.083333333328</c:v>
                </c:pt>
                <c:pt idx="26">
                  <c:v>39543.124999999993</c:v>
                </c:pt>
                <c:pt idx="27">
                  <c:v>39543.166666666584</c:v>
                </c:pt>
                <c:pt idx="28">
                  <c:v>39543.208333333328</c:v>
                </c:pt>
                <c:pt idx="29">
                  <c:v>39543.25</c:v>
                </c:pt>
                <c:pt idx="30">
                  <c:v>39543.291666664969</c:v>
                </c:pt>
                <c:pt idx="31">
                  <c:v>39543.333333333328</c:v>
                </c:pt>
                <c:pt idx="32">
                  <c:v>39543.375</c:v>
                </c:pt>
                <c:pt idx="33">
                  <c:v>39543.416666666664</c:v>
                </c:pt>
                <c:pt idx="34">
                  <c:v>39543.458333333343</c:v>
                </c:pt>
                <c:pt idx="35">
                  <c:v>39543.5</c:v>
                </c:pt>
                <c:pt idx="36">
                  <c:v>39543.541666666584</c:v>
                </c:pt>
                <c:pt idx="37">
                  <c:v>39543.583333333328</c:v>
                </c:pt>
                <c:pt idx="38">
                  <c:v>39543.624999999993</c:v>
                </c:pt>
                <c:pt idx="39">
                  <c:v>39543.666666666584</c:v>
                </c:pt>
                <c:pt idx="40">
                  <c:v>39543.708333333328</c:v>
                </c:pt>
                <c:pt idx="41">
                  <c:v>39543.75</c:v>
                </c:pt>
                <c:pt idx="42">
                  <c:v>39543.791666664969</c:v>
                </c:pt>
                <c:pt idx="43">
                  <c:v>39543.833333333328</c:v>
                </c:pt>
                <c:pt idx="44">
                  <c:v>39543.875</c:v>
                </c:pt>
                <c:pt idx="45">
                  <c:v>39543.916666666664</c:v>
                </c:pt>
                <c:pt idx="46">
                  <c:v>39543.958333333343</c:v>
                </c:pt>
                <c:pt idx="47">
                  <c:v>39544</c:v>
                </c:pt>
                <c:pt idx="48">
                  <c:v>39544.041666666584</c:v>
                </c:pt>
                <c:pt idx="49">
                  <c:v>39544.083333333328</c:v>
                </c:pt>
                <c:pt idx="50">
                  <c:v>39544.124999999993</c:v>
                </c:pt>
                <c:pt idx="51">
                  <c:v>39544.166666666584</c:v>
                </c:pt>
                <c:pt idx="52">
                  <c:v>39544.208333333328</c:v>
                </c:pt>
                <c:pt idx="53">
                  <c:v>39544.25</c:v>
                </c:pt>
                <c:pt idx="54">
                  <c:v>39544.291666664969</c:v>
                </c:pt>
                <c:pt idx="55">
                  <c:v>39544.333333333328</c:v>
                </c:pt>
                <c:pt idx="56">
                  <c:v>39544.375</c:v>
                </c:pt>
                <c:pt idx="57">
                  <c:v>39544.416666666664</c:v>
                </c:pt>
                <c:pt idx="58">
                  <c:v>39544.458333333343</c:v>
                </c:pt>
                <c:pt idx="59">
                  <c:v>39544.5</c:v>
                </c:pt>
                <c:pt idx="60">
                  <c:v>39544.541666666584</c:v>
                </c:pt>
                <c:pt idx="61">
                  <c:v>39544.583333333328</c:v>
                </c:pt>
                <c:pt idx="62">
                  <c:v>39544.624999999993</c:v>
                </c:pt>
                <c:pt idx="63">
                  <c:v>39544.666666666584</c:v>
                </c:pt>
                <c:pt idx="64">
                  <c:v>39544.708333333328</c:v>
                </c:pt>
                <c:pt idx="65">
                  <c:v>39544.75</c:v>
                </c:pt>
                <c:pt idx="66">
                  <c:v>39544.791666664969</c:v>
                </c:pt>
                <c:pt idx="67">
                  <c:v>39544.833333333328</c:v>
                </c:pt>
                <c:pt idx="68">
                  <c:v>39544.875</c:v>
                </c:pt>
                <c:pt idx="69">
                  <c:v>39544.916666666664</c:v>
                </c:pt>
                <c:pt idx="70">
                  <c:v>39544.958333333343</c:v>
                </c:pt>
                <c:pt idx="71">
                  <c:v>39545</c:v>
                </c:pt>
                <c:pt idx="72">
                  <c:v>39545.041666666584</c:v>
                </c:pt>
                <c:pt idx="73">
                  <c:v>39545.083333333328</c:v>
                </c:pt>
                <c:pt idx="74">
                  <c:v>39545.124999999993</c:v>
                </c:pt>
                <c:pt idx="75">
                  <c:v>39545.166666666584</c:v>
                </c:pt>
                <c:pt idx="76">
                  <c:v>39545.208333333328</c:v>
                </c:pt>
                <c:pt idx="77">
                  <c:v>39545.25</c:v>
                </c:pt>
                <c:pt idx="78">
                  <c:v>39545.291666664969</c:v>
                </c:pt>
                <c:pt idx="79">
                  <c:v>39545.333333333328</c:v>
                </c:pt>
                <c:pt idx="80">
                  <c:v>39545.375</c:v>
                </c:pt>
                <c:pt idx="81">
                  <c:v>39545.416666666664</c:v>
                </c:pt>
                <c:pt idx="82">
                  <c:v>39545.458333333343</c:v>
                </c:pt>
                <c:pt idx="83">
                  <c:v>39545.5</c:v>
                </c:pt>
                <c:pt idx="84">
                  <c:v>39545.541666666584</c:v>
                </c:pt>
                <c:pt idx="85">
                  <c:v>39545.583333333328</c:v>
                </c:pt>
                <c:pt idx="86">
                  <c:v>39545.624999999993</c:v>
                </c:pt>
                <c:pt idx="87">
                  <c:v>39545.666666666584</c:v>
                </c:pt>
                <c:pt idx="88">
                  <c:v>39545.708333333328</c:v>
                </c:pt>
                <c:pt idx="89">
                  <c:v>39545.75</c:v>
                </c:pt>
                <c:pt idx="90">
                  <c:v>39545.791666664969</c:v>
                </c:pt>
                <c:pt idx="91">
                  <c:v>39545.833333333328</c:v>
                </c:pt>
                <c:pt idx="92">
                  <c:v>39545.875</c:v>
                </c:pt>
                <c:pt idx="93">
                  <c:v>39545.916666666664</c:v>
                </c:pt>
                <c:pt idx="94">
                  <c:v>39545.958333333343</c:v>
                </c:pt>
                <c:pt idx="95">
                  <c:v>39546</c:v>
                </c:pt>
                <c:pt idx="96">
                  <c:v>39546.041666666584</c:v>
                </c:pt>
                <c:pt idx="97">
                  <c:v>39546.083333333328</c:v>
                </c:pt>
                <c:pt idx="98">
                  <c:v>39546.124999999993</c:v>
                </c:pt>
                <c:pt idx="99">
                  <c:v>39546.166666666584</c:v>
                </c:pt>
                <c:pt idx="100">
                  <c:v>39546.208333333328</c:v>
                </c:pt>
                <c:pt idx="101">
                  <c:v>39546.25</c:v>
                </c:pt>
                <c:pt idx="102">
                  <c:v>39546.291666664969</c:v>
                </c:pt>
                <c:pt idx="103">
                  <c:v>39546.333333333328</c:v>
                </c:pt>
                <c:pt idx="104">
                  <c:v>39546.375</c:v>
                </c:pt>
                <c:pt idx="105">
                  <c:v>39546.416666666664</c:v>
                </c:pt>
                <c:pt idx="106">
                  <c:v>39546.458333333343</c:v>
                </c:pt>
                <c:pt idx="107">
                  <c:v>39546.5</c:v>
                </c:pt>
                <c:pt idx="108">
                  <c:v>39546.541666666584</c:v>
                </c:pt>
                <c:pt idx="109">
                  <c:v>39546.583333333328</c:v>
                </c:pt>
                <c:pt idx="110">
                  <c:v>39546.624999999993</c:v>
                </c:pt>
                <c:pt idx="111">
                  <c:v>39546.666666666584</c:v>
                </c:pt>
                <c:pt idx="112">
                  <c:v>39546.708333333328</c:v>
                </c:pt>
                <c:pt idx="113">
                  <c:v>39546.75</c:v>
                </c:pt>
                <c:pt idx="114">
                  <c:v>39546.791666664969</c:v>
                </c:pt>
                <c:pt idx="115">
                  <c:v>39546.833333333328</c:v>
                </c:pt>
                <c:pt idx="116">
                  <c:v>39546.875</c:v>
                </c:pt>
                <c:pt idx="117">
                  <c:v>39546.916666666664</c:v>
                </c:pt>
                <c:pt idx="118">
                  <c:v>39546.958333333343</c:v>
                </c:pt>
                <c:pt idx="119">
                  <c:v>39547</c:v>
                </c:pt>
                <c:pt idx="120">
                  <c:v>39547.041666666584</c:v>
                </c:pt>
                <c:pt idx="121">
                  <c:v>39547.083333333328</c:v>
                </c:pt>
                <c:pt idx="122">
                  <c:v>39547.124999999993</c:v>
                </c:pt>
                <c:pt idx="123">
                  <c:v>39547.166666666584</c:v>
                </c:pt>
                <c:pt idx="124">
                  <c:v>39547.208333333328</c:v>
                </c:pt>
                <c:pt idx="125">
                  <c:v>39547.25</c:v>
                </c:pt>
                <c:pt idx="126">
                  <c:v>39547.291666664969</c:v>
                </c:pt>
                <c:pt idx="127">
                  <c:v>39547.333333333328</c:v>
                </c:pt>
                <c:pt idx="128">
                  <c:v>39547.375</c:v>
                </c:pt>
                <c:pt idx="129">
                  <c:v>39547.416666666664</c:v>
                </c:pt>
                <c:pt idx="130">
                  <c:v>39547.458333333343</c:v>
                </c:pt>
                <c:pt idx="131">
                  <c:v>39547.5</c:v>
                </c:pt>
                <c:pt idx="132">
                  <c:v>39547.541666666584</c:v>
                </c:pt>
                <c:pt idx="133">
                  <c:v>39547.583333333328</c:v>
                </c:pt>
                <c:pt idx="134">
                  <c:v>39547.624999999993</c:v>
                </c:pt>
                <c:pt idx="135">
                  <c:v>39547.666666666584</c:v>
                </c:pt>
                <c:pt idx="136">
                  <c:v>39547.708333333328</c:v>
                </c:pt>
                <c:pt idx="137">
                  <c:v>39547.75</c:v>
                </c:pt>
                <c:pt idx="138">
                  <c:v>39547.791666664969</c:v>
                </c:pt>
                <c:pt idx="139">
                  <c:v>39547.833333333328</c:v>
                </c:pt>
                <c:pt idx="140">
                  <c:v>39547.875</c:v>
                </c:pt>
                <c:pt idx="141">
                  <c:v>39547.916666666664</c:v>
                </c:pt>
                <c:pt idx="142">
                  <c:v>39547.958333333343</c:v>
                </c:pt>
                <c:pt idx="143">
                  <c:v>39548</c:v>
                </c:pt>
                <c:pt idx="144">
                  <c:v>39548.041666666584</c:v>
                </c:pt>
                <c:pt idx="145">
                  <c:v>39548.083333333328</c:v>
                </c:pt>
                <c:pt idx="146">
                  <c:v>39548.124999999993</c:v>
                </c:pt>
                <c:pt idx="147">
                  <c:v>39548.166666666584</c:v>
                </c:pt>
                <c:pt idx="148">
                  <c:v>39548.208333333328</c:v>
                </c:pt>
                <c:pt idx="149">
                  <c:v>39548.25</c:v>
                </c:pt>
                <c:pt idx="150">
                  <c:v>39548.291666664969</c:v>
                </c:pt>
                <c:pt idx="151">
                  <c:v>39548.333333333328</c:v>
                </c:pt>
                <c:pt idx="152">
                  <c:v>39548.375</c:v>
                </c:pt>
                <c:pt idx="153">
                  <c:v>39548.416666666664</c:v>
                </c:pt>
                <c:pt idx="154">
                  <c:v>39548.458333333343</c:v>
                </c:pt>
                <c:pt idx="155">
                  <c:v>39548.5</c:v>
                </c:pt>
                <c:pt idx="156">
                  <c:v>39548.541666666584</c:v>
                </c:pt>
                <c:pt idx="157">
                  <c:v>39548.583333333328</c:v>
                </c:pt>
                <c:pt idx="158">
                  <c:v>39548.624999999993</c:v>
                </c:pt>
                <c:pt idx="159">
                  <c:v>39548.666666666584</c:v>
                </c:pt>
                <c:pt idx="160">
                  <c:v>39548.708333333328</c:v>
                </c:pt>
                <c:pt idx="161">
                  <c:v>39548.75</c:v>
                </c:pt>
                <c:pt idx="162">
                  <c:v>39548.791666664969</c:v>
                </c:pt>
                <c:pt idx="163">
                  <c:v>39548.833333333328</c:v>
                </c:pt>
                <c:pt idx="164">
                  <c:v>39548.875</c:v>
                </c:pt>
                <c:pt idx="165">
                  <c:v>39548.916666666664</c:v>
                </c:pt>
                <c:pt idx="166">
                  <c:v>39548.958333333343</c:v>
                </c:pt>
                <c:pt idx="167">
                  <c:v>39549</c:v>
                </c:pt>
                <c:pt idx="168">
                  <c:v>39549.041666666584</c:v>
                </c:pt>
                <c:pt idx="169">
                  <c:v>39549.083333333328</c:v>
                </c:pt>
                <c:pt idx="170">
                  <c:v>39549.124999999993</c:v>
                </c:pt>
                <c:pt idx="171">
                  <c:v>39549.166666666584</c:v>
                </c:pt>
                <c:pt idx="172">
                  <c:v>39549.208333333328</c:v>
                </c:pt>
                <c:pt idx="173">
                  <c:v>39549.25</c:v>
                </c:pt>
                <c:pt idx="174">
                  <c:v>39549.291666664969</c:v>
                </c:pt>
                <c:pt idx="175">
                  <c:v>39549.333333333328</c:v>
                </c:pt>
                <c:pt idx="176">
                  <c:v>39549.375</c:v>
                </c:pt>
                <c:pt idx="177">
                  <c:v>39549.416666666664</c:v>
                </c:pt>
                <c:pt idx="178">
                  <c:v>39549.458333333343</c:v>
                </c:pt>
                <c:pt idx="179">
                  <c:v>39549.5</c:v>
                </c:pt>
                <c:pt idx="180">
                  <c:v>39549.541666666584</c:v>
                </c:pt>
                <c:pt idx="181">
                  <c:v>39549.583333333328</c:v>
                </c:pt>
                <c:pt idx="182">
                  <c:v>39549.624999999993</c:v>
                </c:pt>
                <c:pt idx="183">
                  <c:v>39549.666666666584</c:v>
                </c:pt>
                <c:pt idx="184">
                  <c:v>39549.708333333328</c:v>
                </c:pt>
                <c:pt idx="185">
                  <c:v>39549.75</c:v>
                </c:pt>
                <c:pt idx="186">
                  <c:v>39549.791666664969</c:v>
                </c:pt>
                <c:pt idx="187">
                  <c:v>39549.833333333328</c:v>
                </c:pt>
                <c:pt idx="188">
                  <c:v>39549.875</c:v>
                </c:pt>
                <c:pt idx="189">
                  <c:v>39549.916666666664</c:v>
                </c:pt>
                <c:pt idx="190">
                  <c:v>39549.958333333343</c:v>
                </c:pt>
                <c:pt idx="191">
                  <c:v>39550</c:v>
                </c:pt>
                <c:pt idx="192">
                  <c:v>39550.041666666584</c:v>
                </c:pt>
                <c:pt idx="193">
                  <c:v>39550.083333333328</c:v>
                </c:pt>
                <c:pt idx="194">
                  <c:v>39550.124999999993</c:v>
                </c:pt>
                <c:pt idx="195">
                  <c:v>39550.166666666584</c:v>
                </c:pt>
                <c:pt idx="196">
                  <c:v>39550.208333333328</c:v>
                </c:pt>
                <c:pt idx="197">
                  <c:v>39550.25</c:v>
                </c:pt>
                <c:pt idx="198">
                  <c:v>39550.291666664969</c:v>
                </c:pt>
                <c:pt idx="199">
                  <c:v>39550.333333333328</c:v>
                </c:pt>
                <c:pt idx="200">
                  <c:v>39550.375</c:v>
                </c:pt>
                <c:pt idx="201">
                  <c:v>39550.416666666664</c:v>
                </c:pt>
                <c:pt idx="202">
                  <c:v>39550.458333333343</c:v>
                </c:pt>
                <c:pt idx="203">
                  <c:v>39550.5</c:v>
                </c:pt>
                <c:pt idx="204">
                  <c:v>39550.541666666584</c:v>
                </c:pt>
                <c:pt idx="205">
                  <c:v>39550.583333333328</c:v>
                </c:pt>
                <c:pt idx="206">
                  <c:v>39550.624999999993</c:v>
                </c:pt>
                <c:pt idx="207">
                  <c:v>39550.666666666584</c:v>
                </c:pt>
                <c:pt idx="208">
                  <c:v>39550.708333333328</c:v>
                </c:pt>
                <c:pt idx="209">
                  <c:v>39550.75</c:v>
                </c:pt>
                <c:pt idx="210">
                  <c:v>39550.791666664969</c:v>
                </c:pt>
                <c:pt idx="211">
                  <c:v>39550.833333333328</c:v>
                </c:pt>
                <c:pt idx="212">
                  <c:v>39550.875</c:v>
                </c:pt>
                <c:pt idx="213">
                  <c:v>39550.916666666664</c:v>
                </c:pt>
                <c:pt idx="214">
                  <c:v>39550.958333333343</c:v>
                </c:pt>
                <c:pt idx="215">
                  <c:v>39551</c:v>
                </c:pt>
                <c:pt idx="216">
                  <c:v>39551.041666666584</c:v>
                </c:pt>
                <c:pt idx="217">
                  <c:v>39551.083333333328</c:v>
                </c:pt>
                <c:pt idx="218">
                  <c:v>39551.124999999993</c:v>
                </c:pt>
                <c:pt idx="219">
                  <c:v>39551.166666666584</c:v>
                </c:pt>
                <c:pt idx="220">
                  <c:v>39551.208333333328</c:v>
                </c:pt>
                <c:pt idx="221">
                  <c:v>39551.25</c:v>
                </c:pt>
                <c:pt idx="222">
                  <c:v>39551.291666664969</c:v>
                </c:pt>
                <c:pt idx="223">
                  <c:v>39551.333333333328</c:v>
                </c:pt>
                <c:pt idx="224">
                  <c:v>39551.375</c:v>
                </c:pt>
                <c:pt idx="225">
                  <c:v>39551.416666666664</c:v>
                </c:pt>
                <c:pt idx="226">
                  <c:v>39551.458333333343</c:v>
                </c:pt>
                <c:pt idx="227">
                  <c:v>39551.5</c:v>
                </c:pt>
                <c:pt idx="228">
                  <c:v>39551.541666666584</c:v>
                </c:pt>
                <c:pt idx="229">
                  <c:v>39551.583333333328</c:v>
                </c:pt>
                <c:pt idx="230">
                  <c:v>39551.624999999993</c:v>
                </c:pt>
                <c:pt idx="231">
                  <c:v>39551.666666666584</c:v>
                </c:pt>
                <c:pt idx="232">
                  <c:v>39551.708333333328</c:v>
                </c:pt>
                <c:pt idx="233">
                  <c:v>39551.75</c:v>
                </c:pt>
                <c:pt idx="234">
                  <c:v>39551.791666664969</c:v>
                </c:pt>
                <c:pt idx="235">
                  <c:v>39551.833333333328</c:v>
                </c:pt>
                <c:pt idx="236">
                  <c:v>39551.875</c:v>
                </c:pt>
                <c:pt idx="237">
                  <c:v>39551.916666666664</c:v>
                </c:pt>
                <c:pt idx="238">
                  <c:v>39551.958333333343</c:v>
                </c:pt>
                <c:pt idx="239">
                  <c:v>39552</c:v>
                </c:pt>
                <c:pt idx="240">
                  <c:v>39552.041666666584</c:v>
                </c:pt>
                <c:pt idx="241">
                  <c:v>39552.083333333328</c:v>
                </c:pt>
                <c:pt idx="242">
                  <c:v>39552.124999999993</c:v>
                </c:pt>
                <c:pt idx="243">
                  <c:v>39552.166666666584</c:v>
                </c:pt>
                <c:pt idx="244">
                  <c:v>39552.208333333328</c:v>
                </c:pt>
                <c:pt idx="245">
                  <c:v>39552.25</c:v>
                </c:pt>
                <c:pt idx="246">
                  <c:v>39552.291666664969</c:v>
                </c:pt>
                <c:pt idx="247">
                  <c:v>39552.333333333328</c:v>
                </c:pt>
                <c:pt idx="248">
                  <c:v>39552.375</c:v>
                </c:pt>
                <c:pt idx="249">
                  <c:v>39552.416666666664</c:v>
                </c:pt>
                <c:pt idx="250">
                  <c:v>39552.458333333343</c:v>
                </c:pt>
                <c:pt idx="251">
                  <c:v>39552.5</c:v>
                </c:pt>
                <c:pt idx="252">
                  <c:v>39552.541666666584</c:v>
                </c:pt>
                <c:pt idx="253">
                  <c:v>39552.583333333328</c:v>
                </c:pt>
                <c:pt idx="254">
                  <c:v>39552.624999999993</c:v>
                </c:pt>
                <c:pt idx="255">
                  <c:v>39552.666666666584</c:v>
                </c:pt>
                <c:pt idx="256">
                  <c:v>39552.708333333328</c:v>
                </c:pt>
                <c:pt idx="257">
                  <c:v>39552.75</c:v>
                </c:pt>
                <c:pt idx="258">
                  <c:v>39552.791666664969</c:v>
                </c:pt>
                <c:pt idx="259">
                  <c:v>39552.833333333328</c:v>
                </c:pt>
                <c:pt idx="260">
                  <c:v>39552.875</c:v>
                </c:pt>
                <c:pt idx="261">
                  <c:v>39552.916666666664</c:v>
                </c:pt>
                <c:pt idx="262">
                  <c:v>39552.958333333343</c:v>
                </c:pt>
                <c:pt idx="263">
                  <c:v>39553</c:v>
                </c:pt>
                <c:pt idx="264">
                  <c:v>39553.041666666584</c:v>
                </c:pt>
                <c:pt idx="265">
                  <c:v>39553.083333333328</c:v>
                </c:pt>
                <c:pt idx="266">
                  <c:v>39553.124999999993</c:v>
                </c:pt>
                <c:pt idx="267">
                  <c:v>39553.166666666584</c:v>
                </c:pt>
                <c:pt idx="268">
                  <c:v>39553.208333333328</c:v>
                </c:pt>
                <c:pt idx="269">
                  <c:v>39553.25</c:v>
                </c:pt>
                <c:pt idx="270">
                  <c:v>39553.291666664969</c:v>
                </c:pt>
                <c:pt idx="271">
                  <c:v>39553.333333333328</c:v>
                </c:pt>
                <c:pt idx="272">
                  <c:v>39553.375</c:v>
                </c:pt>
                <c:pt idx="273">
                  <c:v>39553.416666666664</c:v>
                </c:pt>
                <c:pt idx="274">
                  <c:v>39553.458333333343</c:v>
                </c:pt>
                <c:pt idx="275">
                  <c:v>39553.5</c:v>
                </c:pt>
                <c:pt idx="276">
                  <c:v>39553.541666666584</c:v>
                </c:pt>
                <c:pt idx="277">
                  <c:v>39553.583333333328</c:v>
                </c:pt>
                <c:pt idx="278">
                  <c:v>39553.624999999993</c:v>
                </c:pt>
                <c:pt idx="279">
                  <c:v>39553.666666666584</c:v>
                </c:pt>
                <c:pt idx="280">
                  <c:v>39553.708333333328</c:v>
                </c:pt>
                <c:pt idx="281">
                  <c:v>39553.75</c:v>
                </c:pt>
                <c:pt idx="282">
                  <c:v>39553.791666664969</c:v>
                </c:pt>
                <c:pt idx="283">
                  <c:v>39553.833333333328</c:v>
                </c:pt>
                <c:pt idx="284">
                  <c:v>39553.875</c:v>
                </c:pt>
                <c:pt idx="285">
                  <c:v>39553.916666666664</c:v>
                </c:pt>
                <c:pt idx="286">
                  <c:v>39553.958333333343</c:v>
                </c:pt>
                <c:pt idx="287">
                  <c:v>39554</c:v>
                </c:pt>
                <c:pt idx="288">
                  <c:v>39554.041666666584</c:v>
                </c:pt>
                <c:pt idx="289">
                  <c:v>39554.083333333328</c:v>
                </c:pt>
                <c:pt idx="290">
                  <c:v>39554.124999999993</c:v>
                </c:pt>
                <c:pt idx="291">
                  <c:v>39554.166666666584</c:v>
                </c:pt>
                <c:pt idx="292">
                  <c:v>39554.208333333328</c:v>
                </c:pt>
                <c:pt idx="293">
                  <c:v>39554.25</c:v>
                </c:pt>
                <c:pt idx="294">
                  <c:v>39554.291666664969</c:v>
                </c:pt>
                <c:pt idx="295">
                  <c:v>39554.333333333328</c:v>
                </c:pt>
                <c:pt idx="296">
                  <c:v>39554.375</c:v>
                </c:pt>
                <c:pt idx="297">
                  <c:v>39554.416666666664</c:v>
                </c:pt>
                <c:pt idx="298">
                  <c:v>39554.458333333343</c:v>
                </c:pt>
                <c:pt idx="299">
                  <c:v>39554.5</c:v>
                </c:pt>
                <c:pt idx="300">
                  <c:v>39554.541666666584</c:v>
                </c:pt>
                <c:pt idx="301">
                  <c:v>39554.583333333328</c:v>
                </c:pt>
                <c:pt idx="302">
                  <c:v>39554.624999999993</c:v>
                </c:pt>
                <c:pt idx="303">
                  <c:v>39554.666666666584</c:v>
                </c:pt>
                <c:pt idx="304">
                  <c:v>39554.708333333328</c:v>
                </c:pt>
                <c:pt idx="305">
                  <c:v>39554.75</c:v>
                </c:pt>
                <c:pt idx="306">
                  <c:v>39554.791666664969</c:v>
                </c:pt>
                <c:pt idx="307">
                  <c:v>39554.833333333328</c:v>
                </c:pt>
                <c:pt idx="308">
                  <c:v>39554.875</c:v>
                </c:pt>
                <c:pt idx="309">
                  <c:v>39554.916666666664</c:v>
                </c:pt>
                <c:pt idx="310">
                  <c:v>39554.958333333343</c:v>
                </c:pt>
                <c:pt idx="311">
                  <c:v>39555</c:v>
                </c:pt>
                <c:pt idx="312">
                  <c:v>39555.041666666584</c:v>
                </c:pt>
                <c:pt idx="313">
                  <c:v>39555.083333333328</c:v>
                </c:pt>
                <c:pt idx="314">
                  <c:v>39555.124999999993</c:v>
                </c:pt>
                <c:pt idx="315">
                  <c:v>39555.166666666584</c:v>
                </c:pt>
                <c:pt idx="316">
                  <c:v>39555.208333333328</c:v>
                </c:pt>
                <c:pt idx="317">
                  <c:v>39555.25</c:v>
                </c:pt>
                <c:pt idx="318">
                  <c:v>39555.291666664969</c:v>
                </c:pt>
                <c:pt idx="319">
                  <c:v>39555.333333333328</c:v>
                </c:pt>
                <c:pt idx="320">
                  <c:v>39555.375</c:v>
                </c:pt>
                <c:pt idx="321">
                  <c:v>39555.416666666664</c:v>
                </c:pt>
                <c:pt idx="322">
                  <c:v>39555.458333333343</c:v>
                </c:pt>
                <c:pt idx="323">
                  <c:v>39555.5</c:v>
                </c:pt>
                <c:pt idx="324">
                  <c:v>39555.541666666584</c:v>
                </c:pt>
                <c:pt idx="325">
                  <c:v>39555.583333333328</c:v>
                </c:pt>
                <c:pt idx="326">
                  <c:v>39555.624999999993</c:v>
                </c:pt>
                <c:pt idx="327">
                  <c:v>39555.666666666584</c:v>
                </c:pt>
                <c:pt idx="328">
                  <c:v>39555.708333333328</c:v>
                </c:pt>
                <c:pt idx="329">
                  <c:v>39555.75</c:v>
                </c:pt>
                <c:pt idx="330">
                  <c:v>39555.791666664969</c:v>
                </c:pt>
                <c:pt idx="331">
                  <c:v>39555.833333333328</c:v>
                </c:pt>
                <c:pt idx="332">
                  <c:v>39555.875</c:v>
                </c:pt>
                <c:pt idx="333">
                  <c:v>39555.916666666664</c:v>
                </c:pt>
                <c:pt idx="334">
                  <c:v>39555.958333333343</c:v>
                </c:pt>
                <c:pt idx="335">
                  <c:v>39556</c:v>
                </c:pt>
                <c:pt idx="336">
                  <c:v>39556.041666666584</c:v>
                </c:pt>
                <c:pt idx="337">
                  <c:v>39556.083333333328</c:v>
                </c:pt>
                <c:pt idx="338">
                  <c:v>39556.124999999993</c:v>
                </c:pt>
                <c:pt idx="339">
                  <c:v>39556.166666666584</c:v>
                </c:pt>
                <c:pt idx="340">
                  <c:v>39556.208333333328</c:v>
                </c:pt>
                <c:pt idx="341">
                  <c:v>39556.25</c:v>
                </c:pt>
                <c:pt idx="342">
                  <c:v>39556.291666664969</c:v>
                </c:pt>
                <c:pt idx="343">
                  <c:v>39556.333333333328</c:v>
                </c:pt>
                <c:pt idx="344">
                  <c:v>39556.375</c:v>
                </c:pt>
                <c:pt idx="345">
                  <c:v>39556.416666666664</c:v>
                </c:pt>
                <c:pt idx="346">
                  <c:v>39556.458333333343</c:v>
                </c:pt>
                <c:pt idx="347">
                  <c:v>39556.5</c:v>
                </c:pt>
                <c:pt idx="348">
                  <c:v>39556.541666666584</c:v>
                </c:pt>
                <c:pt idx="349">
                  <c:v>39556.583333333328</c:v>
                </c:pt>
                <c:pt idx="350">
                  <c:v>39556.624999999993</c:v>
                </c:pt>
                <c:pt idx="351">
                  <c:v>39556.666666666584</c:v>
                </c:pt>
                <c:pt idx="352">
                  <c:v>39556.708333333328</c:v>
                </c:pt>
                <c:pt idx="353">
                  <c:v>39556.75</c:v>
                </c:pt>
                <c:pt idx="354">
                  <c:v>39556.791666664969</c:v>
                </c:pt>
                <c:pt idx="355">
                  <c:v>39556.833333333328</c:v>
                </c:pt>
                <c:pt idx="356">
                  <c:v>39556.875</c:v>
                </c:pt>
                <c:pt idx="357">
                  <c:v>39556.916666666664</c:v>
                </c:pt>
                <c:pt idx="358">
                  <c:v>39556.958333333343</c:v>
                </c:pt>
                <c:pt idx="359">
                  <c:v>39557</c:v>
                </c:pt>
                <c:pt idx="360">
                  <c:v>39557.041666666584</c:v>
                </c:pt>
                <c:pt idx="361">
                  <c:v>39557.083333333328</c:v>
                </c:pt>
                <c:pt idx="362">
                  <c:v>39557.124999999993</c:v>
                </c:pt>
                <c:pt idx="363">
                  <c:v>39557.166666666584</c:v>
                </c:pt>
                <c:pt idx="364">
                  <c:v>39557.208333333328</c:v>
                </c:pt>
                <c:pt idx="365">
                  <c:v>39557.25</c:v>
                </c:pt>
                <c:pt idx="366">
                  <c:v>39557.291666664969</c:v>
                </c:pt>
                <c:pt idx="367">
                  <c:v>39557.333333333328</c:v>
                </c:pt>
                <c:pt idx="368">
                  <c:v>39557.375</c:v>
                </c:pt>
                <c:pt idx="369">
                  <c:v>39557.416666666664</c:v>
                </c:pt>
                <c:pt idx="370">
                  <c:v>39557.458333333343</c:v>
                </c:pt>
                <c:pt idx="371">
                  <c:v>39557.5</c:v>
                </c:pt>
                <c:pt idx="372">
                  <c:v>39557.541666666584</c:v>
                </c:pt>
                <c:pt idx="373">
                  <c:v>39557.583333333328</c:v>
                </c:pt>
                <c:pt idx="374">
                  <c:v>39557.624999999993</c:v>
                </c:pt>
                <c:pt idx="375">
                  <c:v>39557.666666666584</c:v>
                </c:pt>
                <c:pt idx="376">
                  <c:v>39557.708333333328</c:v>
                </c:pt>
                <c:pt idx="377">
                  <c:v>39557.75</c:v>
                </c:pt>
                <c:pt idx="378">
                  <c:v>39557.791666664969</c:v>
                </c:pt>
                <c:pt idx="379">
                  <c:v>39557.833333333328</c:v>
                </c:pt>
                <c:pt idx="380">
                  <c:v>39557.875</c:v>
                </c:pt>
                <c:pt idx="381">
                  <c:v>39557.916666666664</c:v>
                </c:pt>
                <c:pt idx="382">
                  <c:v>39557.958333333343</c:v>
                </c:pt>
                <c:pt idx="383">
                  <c:v>39558</c:v>
                </c:pt>
                <c:pt idx="384">
                  <c:v>39558.041666666584</c:v>
                </c:pt>
                <c:pt idx="385">
                  <c:v>39558.083333333328</c:v>
                </c:pt>
                <c:pt idx="386">
                  <c:v>39558.124999999993</c:v>
                </c:pt>
                <c:pt idx="387">
                  <c:v>39558.166666666584</c:v>
                </c:pt>
                <c:pt idx="388">
                  <c:v>39558.208333333328</c:v>
                </c:pt>
                <c:pt idx="389">
                  <c:v>39558.25</c:v>
                </c:pt>
                <c:pt idx="390">
                  <c:v>39558.291666664969</c:v>
                </c:pt>
                <c:pt idx="391">
                  <c:v>39558.333333333328</c:v>
                </c:pt>
                <c:pt idx="392">
                  <c:v>39558.375</c:v>
                </c:pt>
                <c:pt idx="393">
                  <c:v>39558.416666666664</c:v>
                </c:pt>
                <c:pt idx="394">
                  <c:v>39558.458333333343</c:v>
                </c:pt>
                <c:pt idx="395">
                  <c:v>39558.5</c:v>
                </c:pt>
                <c:pt idx="396">
                  <c:v>39558.541666666584</c:v>
                </c:pt>
                <c:pt idx="397">
                  <c:v>39558.583333333328</c:v>
                </c:pt>
                <c:pt idx="398">
                  <c:v>39558.624999999993</c:v>
                </c:pt>
                <c:pt idx="399">
                  <c:v>39558.666666666584</c:v>
                </c:pt>
                <c:pt idx="400">
                  <c:v>39558.708333333328</c:v>
                </c:pt>
                <c:pt idx="401">
                  <c:v>39558.75</c:v>
                </c:pt>
                <c:pt idx="402">
                  <c:v>39558.791666664969</c:v>
                </c:pt>
                <c:pt idx="403">
                  <c:v>39558.833333333328</c:v>
                </c:pt>
                <c:pt idx="404">
                  <c:v>39558.875</c:v>
                </c:pt>
                <c:pt idx="405">
                  <c:v>39558.916666666664</c:v>
                </c:pt>
                <c:pt idx="406">
                  <c:v>39558.958333333343</c:v>
                </c:pt>
                <c:pt idx="407">
                  <c:v>39559</c:v>
                </c:pt>
                <c:pt idx="408">
                  <c:v>39559.041666666584</c:v>
                </c:pt>
                <c:pt idx="409">
                  <c:v>39559.083333333328</c:v>
                </c:pt>
                <c:pt idx="410">
                  <c:v>39559.124999999993</c:v>
                </c:pt>
                <c:pt idx="411">
                  <c:v>39559.166666666584</c:v>
                </c:pt>
                <c:pt idx="412">
                  <c:v>39559.208333333328</c:v>
                </c:pt>
                <c:pt idx="413">
                  <c:v>39559.25</c:v>
                </c:pt>
                <c:pt idx="414">
                  <c:v>39559.291666664969</c:v>
                </c:pt>
                <c:pt idx="415">
                  <c:v>39559.333333333328</c:v>
                </c:pt>
                <c:pt idx="416">
                  <c:v>39559.375</c:v>
                </c:pt>
                <c:pt idx="417">
                  <c:v>39559.416666666664</c:v>
                </c:pt>
                <c:pt idx="418">
                  <c:v>39559.458333333343</c:v>
                </c:pt>
                <c:pt idx="419">
                  <c:v>39559.5</c:v>
                </c:pt>
                <c:pt idx="420">
                  <c:v>39559.541666666584</c:v>
                </c:pt>
                <c:pt idx="421">
                  <c:v>39559.583333333328</c:v>
                </c:pt>
                <c:pt idx="422">
                  <c:v>39559.624999999993</c:v>
                </c:pt>
                <c:pt idx="423">
                  <c:v>39559.666666666584</c:v>
                </c:pt>
                <c:pt idx="424">
                  <c:v>39559.708333333328</c:v>
                </c:pt>
                <c:pt idx="425">
                  <c:v>39559.75</c:v>
                </c:pt>
                <c:pt idx="426">
                  <c:v>39559.791666664969</c:v>
                </c:pt>
                <c:pt idx="427">
                  <c:v>39559.833333333328</c:v>
                </c:pt>
                <c:pt idx="428">
                  <c:v>39559.875</c:v>
                </c:pt>
                <c:pt idx="429">
                  <c:v>39559.916666666664</c:v>
                </c:pt>
                <c:pt idx="430">
                  <c:v>39559.958333333343</c:v>
                </c:pt>
                <c:pt idx="431">
                  <c:v>39560</c:v>
                </c:pt>
                <c:pt idx="432">
                  <c:v>39560.041666666584</c:v>
                </c:pt>
                <c:pt idx="433">
                  <c:v>39560.083333333328</c:v>
                </c:pt>
                <c:pt idx="434">
                  <c:v>39560.124999999993</c:v>
                </c:pt>
                <c:pt idx="435">
                  <c:v>39560.166666666584</c:v>
                </c:pt>
                <c:pt idx="436">
                  <c:v>39560.208333333328</c:v>
                </c:pt>
                <c:pt idx="437">
                  <c:v>39560.25</c:v>
                </c:pt>
                <c:pt idx="438">
                  <c:v>39560.291666664969</c:v>
                </c:pt>
                <c:pt idx="439">
                  <c:v>39560.333333333328</c:v>
                </c:pt>
                <c:pt idx="440">
                  <c:v>39560.375</c:v>
                </c:pt>
                <c:pt idx="441">
                  <c:v>39560.416666666664</c:v>
                </c:pt>
                <c:pt idx="442">
                  <c:v>39560.458333333343</c:v>
                </c:pt>
                <c:pt idx="443">
                  <c:v>39560.5</c:v>
                </c:pt>
                <c:pt idx="444">
                  <c:v>39560.541666666584</c:v>
                </c:pt>
                <c:pt idx="445">
                  <c:v>39560.583333333328</c:v>
                </c:pt>
                <c:pt idx="446">
                  <c:v>39560.624999999993</c:v>
                </c:pt>
                <c:pt idx="447">
                  <c:v>39560.666666666584</c:v>
                </c:pt>
                <c:pt idx="448">
                  <c:v>39560.708333333328</c:v>
                </c:pt>
                <c:pt idx="449">
                  <c:v>39560.75</c:v>
                </c:pt>
                <c:pt idx="450">
                  <c:v>39560.791666664969</c:v>
                </c:pt>
                <c:pt idx="451">
                  <c:v>39560.833333333328</c:v>
                </c:pt>
                <c:pt idx="452">
                  <c:v>39560.875</c:v>
                </c:pt>
                <c:pt idx="453">
                  <c:v>39560.916666666664</c:v>
                </c:pt>
                <c:pt idx="454">
                  <c:v>39560.958333333343</c:v>
                </c:pt>
                <c:pt idx="455">
                  <c:v>39561</c:v>
                </c:pt>
                <c:pt idx="456">
                  <c:v>39561.041666666584</c:v>
                </c:pt>
                <c:pt idx="457">
                  <c:v>39561.083333333328</c:v>
                </c:pt>
                <c:pt idx="458">
                  <c:v>39561.124999999993</c:v>
                </c:pt>
                <c:pt idx="459">
                  <c:v>39561.166666666584</c:v>
                </c:pt>
                <c:pt idx="460">
                  <c:v>39561.208333333328</c:v>
                </c:pt>
                <c:pt idx="461">
                  <c:v>39561.25</c:v>
                </c:pt>
                <c:pt idx="462">
                  <c:v>39561.291666664969</c:v>
                </c:pt>
                <c:pt idx="463">
                  <c:v>39561.333333333328</c:v>
                </c:pt>
                <c:pt idx="464">
                  <c:v>39561.375</c:v>
                </c:pt>
                <c:pt idx="465">
                  <c:v>39561.416666666664</c:v>
                </c:pt>
                <c:pt idx="466">
                  <c:v>39561.458333333343</c:v>
                </c:pt>
                <c:pt idx="467">
                  <c:v>39561.5</c:v>
                </c:pt>
                <c:pt idx="468">
                  <c:v>39561.541666666584</c:v>
                </c:pt>
                <c:pt idx="469">
                  <c:v>39561.583333333328</c:v>
                </c:pt>
                <c:pt idx="470">
                  <c:v>39561.624999999993</c:v>
                </c:pt>
                <c:pt idx="471">
                  <c:v>39561.666666666584</c:v>
                </c:pt>
                <c:pt idx="472">
                  <c:v>39561.708333333328</c:v>
                </c:pt>
                <c:pt idx="473">
                  <c:v>39561.75</c:v>
                </c:pt>
                <c:pt idx="474">
                  <c:v>39561.791666664969</c:v>
                </c:pt>
                <c:pt idx="475">
                  <c:v>39561.833333333328</c:v>
                </c:pt>
                <c:pt idx="476">
                  <c:v>39561.875</c:v>
                </c:pt>
                <c:pt idx="477">
                  <c:v>39561.916666666664</c:v>
                </c:pt>
                <c:pt idx="478">
                  <c:v>39561.958333333343</c:v>
                </c:pt>
                <c:pt idx="479">
                  <c:v>39562</c:v>
                </c:pt>
                <c:pt idx="480">
                  <c:v>39562.041666666584</c:v>
                </c:pt>
                <c:pt idx="481">
                  <c:v>39562.083333333328</c:v>
                </c:pt>
                <c:pt idx="482">
                  <c:v>39562.124999999993</c:v>
                </c:pt>
                <c:pt idx="483">
                  <c:v>39562.166666666584</c:v>
                </c:pt>
                <c:pt idx="484">
                  <c:v>39562.208333333328</c:v>
                </c:pt>
                <c:pt idx="485">
                  <c:v>39562.25</c:v>
                </c:pt>
                <c:pt idx="486">
                  <c:v>39562.291666664969</c:v>
                </c:pt>
                <c:pt idx="487">
                  <c:v>39562.333333333328</c:v>
                </c:pt>
                <c:pt idx="488">
                  <c:v>39562.375</c:v>
                </c:pt>
                <c:pt idx="489">
                  <c:v>39562.416666666664</c:v>
                </c:pt>
                <c:pt idx="490">
                  <c:v>39562.458333333343</c:v>
                </c:pt>
                <c:pt idx="491">
                  <c:v>39562.5</c:v>
                </c:pt>
                <c:pt idx="492">
                  <c:v>39562.541666666584</c:v>
                </c:pt>
                <c:pt idx="493">
                  <c:v>39562.583333333328</c:v>
                </c:pt>
                <c:pt idx="494">
                  <c:v>39562.624999999993</c:v>
                </c:pt>
                <c:pt idx="495">
                  <c:v>39562.666666666584</c:v>
                </c:pt>
                <c:pt idx="496">
                  <c:v>39562.708333333328</c:v>
                </c:pt>
                <c:pt idx="497">
                  <c:v>39562.75</c:v>
                </c:pt>
                <c:pt idx="498">
                  <c:v>39562.791666664969</c:v>
                </c:pt>
                <c:pt idx="499">
                  <c:v>39562.833333333328</c:v>
                </c:pt>
                <c:pt idx="500">
                  <c:v>39562.875</c:v>
                </c:pt>
                <c:pt idx="501">
                  <c:v>39562.916666666664</c:v>
                </c:pt>
                <c:pt idx="502">
                  <c:v>39562.958333333343</c:v>
                </c:pt>
                <c:pt idx="503">
                  <c:v>39563</c:v>
                </c:pt>
                <c:pt idx="504">
                  <c:v>39563.041666666584</c:v>
                </c:pt>
                <c:pt idx="505">
                  <c:v>39563.083333333328</c:v>
                </c:pt>
                <c:pt idx="506">
                  <c:v>39563.124999999993</c:v>
                </c:pt>
                <c:pt idx="507">
                  <c:v>39563.166666666584</c:v>
                </c:pt>
                <c:pt idx="508">
                  <c:v>39563.208333333328</c:v>
                </c:pt>
                <c:pt idx="509">
                  <c:v>39563.25</c:v>
                </c:pt>
                <c:pt idx="510">
                  <c:v>39563.291666664969</c:v>
                </c:pt>
                <c:pt idx="511">
                  <c:v>39563.333333333328</c:v>
                </c:pt>
                <c:pt idx="512">
                  <c:v>39563.375</c:v>
                </c:pt>
                <c:pt idx="513">
                  <c:v>39563.416666666664</c:v>
                </c:pt>
                <c:pt idx="514">
                  <c:v>39563.458333333343</c:v>
                </c:pt>
                <c:pt idx="515">
                  <c:v>39563.5</c:v>
                </c:pt>
                <c:pt idx="516">
                  <c:v>39563.541666666584</c:v>
                </c:pt>
                <c:pt idx="517">
                  <c:v>39563.583333333328</c:v>
                </c:pt>
                <c:pt idx="518">
                  <c:v>39563.624999999993</c:v>
                </c:pt>
                <c:pt idx="519">
                  <c:v>39563.666666666584</c:v>
                </c:pt>
                <c:pt idx="520">
                  <c:v>39563.708333333328</c:v>
                </c:pt>
                <c:pt idx="521">
                  <c:v>39563.75</c:v>
                </c:pt>
                <c:pt idx="522">
                  <c:v>39563.791666664969</c:v>
                </c:pt>
                <c:pt idx="523">
                  <c:v>39563.833333333328</c:v>
                </c:pt>
                <c:pt idx="524">
                  <c:v>39563.875</c:v>
                </c:pt>
                <c:pt idx="525">
                  <c:v>39563.916666666664</c:v>
                </c:pt>
                <c:pt idx="526">
                  <c:v>39563.958333333343</c:v>
                </c:pt>
                <c:pt idx="527">
                  <c:v>39564</c:v>
                </c:pt>
                <c:pt idx="528">
                  <c:v>39564.041666666584</c:v>
                </c:pt>
                <c:pt idx="529">
                  <c:v>39564.083333333328</c:v>
                </c:pt>
                <c:pt idx="530">
                  <c:v>39564.124999999993</c:v>
                </c:pt>
                <c:pt idx="531">
                  <c:v>39564.166666666584</c:v>
                </c:pt>
                <c:pt idx="532">
                  <c:v>39564.208333333328</c:v>
                </c:pt>
                <c:pt idx="533">
                  <c:v>39564.25</c:v>
                </c:pt>
                <c:pt idx="534">
                  <c:v>39564.291666664969</c:v>
                </c:pt>
                <c:pt idx="535">
                  <c:v>39564.333333333328</c:v>
                </c:pt>
                <c:pt idx="536">
                  <c:v>39564.375</c:v>
                </c:pt>
                <c:pt idx="537">
                  <c:v>39564.416666666664</c:v>
                </c:pt>
                <c:pt idx="538">
                  <c:v>39564.458333333343</c:v>
                </c:pt>
                <c:pt idx="539">
                  <c:v>39564.5</c:v>
                </c:pt>
                <c:pt idx="540">
                  <c:v>39564.541666666584</c:v>
                </c:pt>
                <c:pt idx="541">
                  <c:v>39564.583333333328</c:v>
                </c:pt>
                <c:pt idx="542">
                  <c:v>39564.624999999993</c:v>
                </c:pt>
                <c:pt idx="543">
                  <c:v>39564.666666666584</c:v>
                </c:pt>
                <c:pt idx="544">
                  <c:v>39564.708333333328</c:v>
                </c:pt>
                <c:pt idx="545">
                  <c:v>39564.75</c:v>
                </c:pt>
                <c:pt idx="546">
                  <c:v>39564.791666664969</c:v>
                </c:pt>
                <c:pt idx="547">
                  <c:v>39564.833333333328</c:v>
                </c:pt>
                <c:pt idx="548">
                  <c:v>39564.875</c:v>
                </c:pt>
                <c:pt idx="549">
                  <c:v>39564.916666666664</c:v>
                </c:pt>
                <c:pt idx="550">
                  <c:v>39564.958333333343</c:v>
                </c:pt>
                <c:pt idx="551">
                  <c:v>39565</c:v>
                </c:pt>
                <c:pt idx="552">
                  <c:v>39565.041666666584</c:v>
                </c:pt>
                <c:pt idx="553">
                  <c:v>39565.083333333328</c:v>
                </c:pt>
                <c:pt idx="554">
                  <c:v>39565.124999999993</c:v>
                </c:pt>
                <c:pt idx="555">
                  <c:v>39565.166666666584</c:v>
                </c:pt>
                <c:pt idx="556">
                  <c:v>39565.208333333328</c:v>
                </c:pt>
                <c:pt idx="557">
                  <c:v>39565.25</c:v>
                </c:pt>
                <c:pt idx="558">
                  <c:v>39565.291666664969</c:v>
                </c:pt>
                <c:pt idx="559">
                  <c:v>39565.333333333328</c:v>
                </c:pt>
                <c:pt idx="560">
                  <c:v>39565.375</c:v>
                </c:pt>
                <c:pt idx="561">
                  <c:v>39565.416666666664</c:v>
                </c:pt>
                <c:pt idx="562">
                  <c:v>39565.458333333343</c:v>
                </c:pt>
                <c:pt idx="563">
                  <c:v>39565.5</c:v>
                </c:pt>
                <c:pt idx="564">
                  <c:v>39565.541666666584</c:v>
                </c:pt>
                <c:pt idx="565">
                  <c:v>39565.583333333328</c:v>
                </c:pt>
                <c:pt idx="566">
                  <c:v>39565.624999999993</c:v>
                </c:pt>
                <c:pt idx="567">
                  <c:v>39565.666666666584</c:v>
                </c:pt>
                <c:pt idx="568">
                  <c:v>39565.708333333328</c:v>
                </c:pt>
                <c:pt idx="569">
                  <c:v>39565.75</c:v>
                </c:pt>
                <c:pt idx="570">
                  <c:v>39565.791666664969</c:v>
                </c:pt>
                <c:pt idx="571">
                  <c:v>39565.833333333328</c:v>
                </c:pt>
                <c:pt idx="572">
                  <c:v>39565.875</c:v>
                </c:pt>
                <c:pt idx="573">
                  <c:v>39565.916666666664</c:v>
                </c:pt>
                <c:pt idx="574">
                  <c:v>39565.958333333343</c:v>
                </c:pt>
                <c:pt idx="575">
                  <c:v>39566</c:v>
                </c:pt>
                <c:pt idx="576">
                  <c:v>39566.041666666584</c:v>
                </c:pt>
                <c:pt idx="577">
                  <c:v>39566.083333333328</c:v>
                </c:pt>
                <c:pt idx="578">
                  <c:v>39566.124999999993</c:v>
                </c:pt>
                <c:pt idx="579">
                  <c:v>39566.166666666584</c:v>
                </c:pt>
                <c:pt idx="580">
                  <c:v>39566.208333333328</c:v>
                </c:pt>
                <c:pt idx="581">
                  <c:v>39566.25</c:v>
                </c:pt>
                <c:pt idx="582">
                  <c:v>39566.291666664969</c:v>
                </c:pt>
                <c:pt idx="583">
                  <c:v>39566.333333333328</c:v>
                </c:pt>
                <c:pt idx="584">
                  <c:v>39566.375</c:v>
                </c:pt>
                <c:pt idx="585">
                  <c:v>39566.416666666664</c:v>
                </c:pt>
                <c:pt idx="586">
                  <c:v>39566.458333333343</c:v>
                </c:pt>
                <c:pt idx="587">
                  <c:v>39566.5</c:v>
                </c:pt>
                <c:pt idx="588">
                  <c:v>39566.541666666584</c:v>
                </c:pt>
                <c:pt idx="589">
                  <c:v>39566.583333333328</c:v>
                </c:pt>
                <c:pt idx="590">
                  <c:v>39566.624999999993</c:v>
                </c:pt>
                <c:pt idx="591">
                  <c:v>39566.666666666584</c:v>
                </c:pt>
                <c:pt idx="592">
                  <c:v>39566.708333333328</c:v>
                </c:pt>
                <c:pt idx="593">
                  <c:v>39566.75</c:v>
                </c:pt>
                <c:pt idx="594">
                  <c:v>39566.791666664969</c:v>
                </c:pt>
                <c:pt idx="595">
                  <c:v>39566.833333333328</c:v>
                </c:pt>
                <c:pt idx="596">
                  <c:v>39566.875</c:v>
                </c:pt>
                <c:pt idx="597">
                  <c:v>39566.916666666664</c:v>
                </c:pt>
                <c:pt idx="598">
                  <c:v>39566.958333333343</c:v>
                </c:pt>
                <c:pt idx="599">
                  <c:v>39567</c:v>
                </c:pt>
                <c:pt idx="600">
                  <c:v>39567.041666666584</c:v>
                </c:pt>
                <c:pt idx="601">
                  <c:v>39567.083333333328</c:v>
                </c:pt>
                <c:pt idx="602">
                  <c:v>39567.124999999993</c:v>
                </c:pt>
                <c:pt idx="603">
                  <c:v>39567.166666666584</c:v>
                </c:pt>
                <c:pt idx="604">
                  <c:v>39567.208333333328</c:v>
                </c:pt>
                <c:pt idx="605">
                  <c:v>39567.25</c:v>
                </c:pt>
                <c:pt idx="606">
                  <c:v>39567.291666664969</c:v>
                </c:pt>
                <c:pt idx="607">
                  <c:v>39567.333333333328</c:v>
                </c:pt>
                <c:pt idx="608">
                  <c:v>39567.375</c:v>
                </c:pt>
                <c:pt idx="609">
                  <c:v>39567.416666666664</c:v>
                </c:pt>
                <c:pt idx="610">
                  <c:v>39567.458333333343</c:v>
                </c:pt>
                <c:pt idx="611">
                  <c:v>39567.5</c:v>
                </c:pt>
                <c:pt idx="612">
                  <c:v>39567.541666666584</c:v>
                </c:pt>
                <c:pt idx="613">
                  <c:v>39567.583333333328</c:v>
                </c:pt>
                <c:pt idx="614">
                  <c:v>39567.624999999993</c:v>
                </c:pt>
                <c:pt idx="615">
                  <c:v>39567.666666666584</c:v>
                </c:pt>
                <c:pt idx="616">
                  <c:v>39567.708333333328</c:v>
                </c:pt>
                <c:pt idx="617">
                  <c:v>39567.75</c:v>
                </c:pt>
                <c:pt idx="618">
                  <c:v>39567.791666664969</c:v>
                </c:pt>
                <c:pt idx="619">
                  <c:v>39567.833333333328</c:v>
                </c:pt>
                <c:pt idx="620">
                  <c:v>39567.875</c:v>
                </c:pt>
                <c:pt idx="621">
                  <c:v>39567.916666666664</c:v>
                </c:pt>
                <c:pt idx="622">
                  <c:v>39567.958333333343</c:v>
                </c:pt>
                <c:pt idx="623">
                  <c:v>39568</c:v>
                </c:pt>
                <c:pt idx="624">
                  <c:v>39568.041666666584</c:v>
                </c:pt>
                <c:pt idx="625">
                  <c:v>39568.083333333328</c:v>
                </c:pt>
                <c:pt idx="626">
                  <c:v>39568.124999999993</c:v>
                </c:pt>
                <c:pt idx="627">
                  <c:v>39568.166666666584</c:v>
                </c:pt>
                <c:pt idx="628">
                  <c:v>39568.208333333328</c:v>
                </c:pt>
                <c:pt idx="629">
                  <c:v>39568.25</c:v>
                </c:pt>
                <c:pt idx="630">
                  <c:v>39568.291666664969</c:v>
                </c:pt>
                <c:pt idx="631">
                  <c:v>39568.333333333328</c:v>
                </c:pt>
                <c:pt idx="632">
                  <c:v>39568.375</c:v>
                </c:pt>
                <c:pt idx="633">
                  <c:v>39568.416666666664</c:v>
                </c:pt>
                <c:pt idx="634">
                  <c:v>39568.458333333343</c:v>
                </c:pt>
                <c:pt idx="635">
                  <c:v>39568.5</c:v>
                </c:pt>
                <c:pt idx="636">
                  <c:v>39568.541666666584</c:v>
                </c:pt>
                <c:pt idx="637">
                  <c:v>39568.583333333328</c:v>
                </c:pt>
                <c:pt idx="638">
                  <c:v>39568.624999999993</c:v>
                </c:pt>
                <c:pt idx="639">
                  <c:v>39568.666666666584</c:v>
                </c:pt>
                <c:pt idx="640">
                  <c:v>39568.708333333328</c:v>
                </c:pt>
                <c:pt idx="641">
                  <c:v>39568.75</c:v>
                </c:pt>
                <c:pt idx="642">
                  <c:v>39568.791666664969</c:v>
                </c:pt>
                <c:pt idx="643">
                  <c:v>39568.833333333328</c:v>
                </c:pt>
                <c:pt idx="644">
                  <c:v>39568.875</c:v>
                </c:pt>
                <c:pt idx="645">
                  <c:v>39568.916666666664</c:v>
                </c:pt>
                <c:pt idx="646">
                  <c:v>39568.958333333343</c:v>
                </c:pt>
                <c:pt idx="647">
                  <c:v>39569</c:v>
                </c:pt>
                <c:pt idx="648">
                  <c:v>39569.041666666584</c:v>
                </c:pt>
                <c:pt idx="649">
                  <c:v>39569.083333333328</c:v>
                </c:pt>
                <c:pt idx="650">
                  <c:v>39569.124999999993</c:v>
                </c:pt>
                <c:pt idx="651">
                  <c:v>39569.166666666584</c:v>
                </c:pt>
                <c:pt idx="652">
                  <c:v>39569.208333333328</c:v>
                </c:pt>
                <c:pt idx="653">
                  <c:v>39569.25</c:v>
                </c:pt>
                <c:pt idx="654">
                  <c:v>39569.291666664969</c:v>
                </c:pt>
                <c:pt idx="655">
                  <c:v>39569.333333333328</c:v>
                </c:pt>
                <c:pt idx="656">
                  <c:v>39569.375</c:v>
                </c:pt>
                <c:pt idx="657">
                  <c:v>39569.416666666664</c:v>
                </c:pt>
                <c:pt idx="658">
                  <c:v>39569.458333333343</c:v>
                </c:pt>
                <c:pt idx="659">
                  <c:v>39569.5</c:v>
                </c:pt>
                <c:pt idx="660">
                  <c:v>39569.541666666584</c:v>
                </c:pt>
                <c:pt idx="661">
                  <c:v>39569.583333333328</c:v>
                </c:pt>
                <c:pt idx="662">
                  <c:v>39569.624999999993</c:v>
                </c:pt>
                <c:pt idx="663">
                  <c:v>39569.666666666584</c:v>
                </c:pt>
                <c:pt idx="664">
                  <c:v>39569.708333333328</c:v>
                </c:pt>
                <c:pt idx="665">
                  <c:v>39569.75</c:v>
                </c:pt>
                <c:pt idx="666">
                  <c:v>39569.791666664969</c:v>
                </c:pt>
                <c:pt idx="667">
                  <c:v>39569.833333333328</c:v>
                </c:pt>
                <c:pt idx="668">
                  <c:v>39569.875</c:v>
                </c:pt>
                <c:pt idx="669">
                  <c:v>39569.916666666664</c:v>
                </c:pt>
                <c:pt idx="670">
                  <c:v>39569.958333333343</c:v>
                </c:pt>
                <c:pt idx="671">
                  <c:v>39570</c:v>
                </c:pt>
                <c:pt idx="672">
                  <c:v>39570.041666666584</c:v>
                </c:pt>
                <c:pt idx="673">
                  <c:v>39570.083333333328</c:v>
                </c:pt>
                <c:pt idx="674">
                  <c:v>39570.124999999993</c:v>
                </c:pt>
                <c:pt idx="675">
                  <c:v>39570.166666666584</c:v>
                </c:pt>
                <c:pt idx="676">
                  <c:v>39570.208333333328</c:v>
                </c:pt>
                <c:pt idx="677">
                  <c:v>39570.25</c:v>
                </c:pt>
                <c:pt idx="678">
                  <c:v>39570.291666664969</c:v>
                </c:pt>
                <c:pt idx="679">
                  <c:v>39570.333333333328</c:v>
                </c:pt>
                <c:pt idx="680">
                  <c:v>39570.375</c:v>
                </c:pt>
                <c:pt idx="681">
                  <c:v>39570.416666666664</c:v>
                </c:pt>
                <c:pt idx="682">
                  <c:v>39570.458333333343</c:v>
                </c:pt>
                <c:pt idx="683">
                  <c:v>39570.5</c:v>
                </c:pt>
                <c:pt idx="684">
                  <c:v>39570.541666666584</c:v>
                </c:pt>
                <c:pt idx="685">
                  <c:v>39570.583333333328</c:v>
                </c:pt>
                <c:pt idx="686">
                  <c:v>39570.624999999993</c:v>
                </c:pt>
                <c:pt idx="687">
                  <c:v>39570.666666666584</c:v>
                </c:pt>
                <c:pt idx="688">
                  <c:v>39570.708333333328</c:v>
                </c:pt>
                <c:pt idx="689">
                  <c:v>39570.75</c:v>
                </c:pt>
                <c:pt idx="690">
                  <c:v>39570.791666664969</c:v>
                </c:pt>
                <c:pt idx="691">
                  <c:v>39570.833333333328</c:v>
                </c:pt>
                <c:pt idx="692">
                  <c:v>39570.875</c:v>
                </c:pt>
                <c:pt idx="693">
                  <c:v>39570.916666666664</c:v>
                </c:pt>
                <c:pt idx="694">
                  <c:v>39570.958333333343</c:v>
                </c:pt>
                <c:pt idx="695">
                  <c:v>39571</c:v>
                </c:pt>
                <c:pt idx="696">
                  <c:v>39571.041666666584</c:v>
                </c:pt>
                <c:pt idx="697">
                  <c:v>39571.083333333328</c:v>
                </c:pt>
                <c:pt idx="698">
                  <c:v>39571.124999999993</c:v>
                </c:pt>
                <c:pt idx="699">
                  <c:v>39571.166666666584</c:v>
                </c:pt>
                <c:pt idx="700">
                  <c:v>39571.208333333328</c:v>
                </c:pt>
                <c:pt idx="701">
                  <c:v>39571.25</c:v>
                </c:pt>
                <c:pt idx="702">
                  <c:v>39571.291666664969</c:v>
                </c:pt>
                <c:pt idx="703">
                  <c:v>39571.333333333328</c:v>
                </c:pt>
                <c:pt idx="704">
                  <c:v>39571.375</c:v>
                </c:pt>
                <c:pt idx="705">
                  <c:v>39571.416666666664</c:v>
                </c:pt>
                <c:pt idx="706">
                  <c:v>39571.458333333343</c:v>
                </c:pt>
                <c:pt idx="707">
                  <c:v>39571.5</c:v>
                </c:pt>
                <c:pt idx="708">
                  <c:v>39571.541666666584</c:v>
                </c:pt>
                <c:pt idx="709">
                  <c:v>39571.583333333328</c:v>
                </c:pt>
                <c:pt idx="710">
                  <c:v>39571.624999999993</c:v>
                </c:pt>
                <c:pt idx="711">
                  <c:v>39571.666666666584</c:v>
                </c:pt>
                <c:pt idx="712">
                  <c:v>39571.708333333328</c:v>
                </c:pt>
                <c:pt idx="713">
                  <c:v>39571.75</c:v>
                </c:pt>
                <c:pt idx="714">
                  <c:v>39571.791666664969</c:v>
                </c:pt>
                <c:pt idx="715">
                  <c:v>39571.833333333328</c:v>
                </c:pt>
                <c:pt idx="716">
                  <c:v>39571.875</c:v>
                </c:pt>
                <c:pt idx="717">
                  <c:v>39571.916666666664</c:v>
                </c:pt>
                <c:pt idx="718">
                  <c:v>39571.958333333343</c:v>
                </c:pt>
                <c:pt idx="719">
                  <c:v>39572</c:v>
                </c:pt>
                <c:pt idx="720">
                  <c:v>39572.041666666584</c:v>
                </c:pt>
                <c:pt idx="721">
                  <c:v>39572.083333333328</c:v>
                </c:pt>
                <c:pt idx="722">
                  <c:v>39572.124999999993</c:v>
                </c:pt>
                <c:pt idx="723">
                  <c:v>39572.166666666584</c:v>
                </c:pt>
                <c:pt idx="724">
                  <c:v>39572.208333333328</c:v>
                </c:pt>
                <c:pt idx="725">
                  <c:v>39572.25</c:v>
                </c:pt>
                <c:pt idx="726">
                  <c:v>39572.291666664969</c:v>
                </c:pt>
                <c:pt idx="727">
                  <c:v>39572.333333333328</c:v>
                </c:pt>
                <c:pt idx="728">
                  <c:v>39572.375</c:v>
                </c:pt>
                <c:pt idx="729">
                  <c:v>39572.416666666664</c:v>
                </c:pt>
                <c:pt idx="730">
                  <c:v>39572.458333333343</c:v>
                </c:pt>
                <c:pt idx="731">
                  <c:v>39572.5</c:v>
                </c:pt>
                <c:pt idx="732">
                  <c:v>39572.541666666584</c:v>
                </c:pt>
                <c:pt idx="733">
                  <c:v>39572.583333333328</c:v>
                </c:pt>
                <c:pt idx="734">
                  <c:v>39572.624999999993</c:v>
                </c:pt>
                <c:pt idx="735">
                  <c:v>39572.666666666584</c:v>
                </c:pt>
                <c:pt idx="736">
                  <c:v>39572.708333333328</c:v>
                </c:pt>
                <c:pt idx="737">
                  <c:v>39572.75</c:v>
                </c:pt>
                <c:pt idx="738">
                  <c:v>39572.791666664969</c:v>
                </c:pt>
                <c:pt idx="739">
                  <c:v>39572.833333333328</c:v>
                </c:pt>
                <c:pt idx="740">
                  <c:v>39572.875</c:v>
                </c:pt>
                <c:pt idx="741">
                  <c:v>39572.916666666664</c:v>
                </c:pt>
                <c:pt idx="742">
                  <c:v>39572.958333333343</c:v>
                </c:pt>
                <c:pt idx="743">
                  <c:v>39573</c:v>
                </c:pt>
                <c:pt idx="744">
                  <c:v>39573.041666666584</c:v>
                </c:pt>
                <c:pt idx="745">
                  <c:v>39573.083333333328</c:v>
                </c:pt>
                <c:pt idx="746">
                  <c:v>39573.124999999993</c:v>
                </c:pt>
                <c:pt idx="747">
                  <c:v>39573.166666666584</c:v>
                </c:pt>
                <c:pt idx="748">
                  <c:v>39573.208333333328</c:v>
                </c:pt>
                <c:pt idx="749">
                  <c:v>39573.25</c:v>
                </c:pt>
                <c:pt idx="750">
                  <c:v>39573.291666664969</c:v>
                </c:pt>
                <c:pt idx="751">
                  <c:v>39573.333333333328</c:v>
                </c:pt>
                <c:pt idx="752">
                  <c:v>39573.375</c:v>
                </c:pt>
                <c:pt idx="753">
                  <c:v>39573.416666666664</c:v>
                </c:pt>
                <c:pt idx="754">
                  <c:v>39573.458333333343</c:v>
                </c:pt>
                <c:pt idx="755">
                  <c:v>39573.5</c:v>
                </c:pt>
                <c:pt idx="756">
                  <c:v>39573.541666666584</c:v>
                </c:pt>
                <c:pt idx="757">
                  <c:v>39573.583333333328</c:v>
                </c:pt>
                <c:pt idx="758">
                  <c:v>39573.624999999993</c:v>
                </c:pt>
                <c:pt idx="759">
                  <c:v>39573.666666666584</c:v>
                </c:pt>
                <c:pt idx="760">
                  <c:v>39573.708333333328</c:v>
                </c:pt>
                <c:pt idx="761">
                  <c:v>39573.75</c:v>
                </c:pt>
                <c:pt idx="762">
                  <c:v>39573.791666664969</c:v>
                </c:pt>
                <c:pt idx="763">
                  <c:v>39573.833333333328</c:v>
                </c:pt>
                <c:pt idx="764">
                  <c:v>39573.875</c:v>
                </c:pt>
                <c:pt idx="765">
                  <c:v>39573.916666666664</c:v>
                </c:pt>
                <c:pt idx="766">
                  <c:v>39573.958333333343</c:v>
                </c:pt>
                <c:pt idx="767">
                  <c:v>39574</c:v>
                </c:pt>
                <c:pt idx="768">
                  <c:v>39574.041666666584</c:v>
                </c:pt>
                <c:pt idx="769">
                  <c:v>39574.083333333328</c:v>
                </c:pt>
                <c:pt idx="770">
                  <c:v>39574.124999999993</c:v>
                </c:pt>
                <c:pt idx="771">
                  <c:v>39574.166666666584</c:v>
                </c:pt>
                <c:pt idx="772">
                  <c:v>39574.208333333328</c:v>
                </c:pt>
                <c:pt idx="773">
                  <c:v>39574.25</c:v>
                </c:pt>
                <c:pt idx="774">
                  <c:v>39574.291666664969</c:v>
                </c:pt>
                <c:pt idx="775">
                  <c:v>39574.333333333328</c:v>
                </c:pt>
                <c:pt idx="776">
                  <c:v>39574.375</c:v>
                </c:pt>
                <c:pt idx="777">
                  <c:v>39574.416666666664</c:v>
                </c:pt>
                <c:pt idx="778">
                  <c:v>39574.458333333343</c:v>
                </c:pt>
                <c:pt idx="779">
                  <c:v>39574.5</c:v>
                </c:pt>
                <c:pt idx="780">
                  <c:v>39574.541666666584</c:v>
                </c:pt>
                <c:pt idx="781">
                  <c:v>39574.583333333328</c:v>
                </c:pt>
                <c:pt idx="782">
                  <c:v>39574.624999999993</c:v>
                </c:pt>
                <c:pt idx="783">
                  <c:v>39574.666666666584</c:v>
                </c:pt>
                <c:pt idx="784">
                  <c:v>39574.708333333328</c:v>
                </c:pt>
                <c:pt idx="785">
                  <c:v>39574.75</c:v>
                </c:pt>
                <c:pt idx="786">
                  <c:v>39574.791666664969</c:v>
                </c:pt>
                <c:pt idx="787">
                  <c:v>39574.833333333328</c:v>
                </c:pt>
                <c:pt idx="788">
                  <c:v>39574.875</c:v>
                </c:pt>
                <c:pt idx="789">
                  <c:v>39574.916666666664</c:v>
                </c:pt>
                <c:pt idx="790">
                  <c:v>39574.958333333343</c:v>
                </c:pt>
                <c:pt idx="791">
                  <c:v>39575</c:v>
                </c:pt>
                <c:pt idx="792">
                  <c:v>39575.041666666584</c:v>
                </c:pt>
                <c:pt idx="793">
                  <c:v>39575.083333333328</c:v>
                </c:pt>
                <c:pt idx="794">
                  <c:v>39575.124999999993</c:v>
                </c:pt>
                <c:pt idx="795">
                  <c:v>39575.166666666584</c:v>
                </c:pt>
                <c:pt idx="796">
                  <c:v>39575.208333333328</c:v>
                </c:pt>
                <c:pt idx="797">
                  <c:v>39575.25</c:v>
                </c:pt>
                <c:pt idx="798">
                  <c:v>39575.291666664969</c:v>
                </c:pt>
                <c:pt idx="799">
                  <c:v>39575.333333333328</c:v>
                </c:pt>
                <c:pt idx="800">
                  <c:v>39575.375</c:v>
                </c:pt>
                <c:pt idx="801">
                  <c:v>39575.416666666664</c:v>
                </c:pt>
                <c:pt idx="802">
                  <c:v>39575.458333333343</c:v>
                </c:pt>
                <c:pt idx="803">
                  <c:v>39575.5</c:v>
                </c:pt>
                <c:pt idx="804">
                  <c:v>39575.541666666584</c:v>
                </c:pt>
                <c:pt idx="805">
                  <c:v>39575.583333333328</c:v>
                </c:pt>
                <c:pt idx="806">
                  <c:v>39575.624999999993</c:v>
                </c:pt>
                <c:pt idx="807">
                  <c:v>39575.666666666584</c:v>
                </c:pt>
                <c:pt idx="808">
                  <c:v>39575.708333333328</c:v>
                </c:pt>
                <c:pt idx="809">
                  <c:v>39575.75</c:v>
                </c:pt>
                <c:pt idx="810">
                  <c:v>39575.791666664969</c:v>
                </c:pt>
                <c:pt idx="811">
                  <c:v>39575.833333333328</c:v>
                </c:pt>
                <c:pt idx="812">
                  <c:v>39575.875</c:v>
                </c:pt>
                <c:pt idx="813">
                  <c:v>39575.916666666664</c:v>
                </c:pt>
                <c:pt idx="814">
                  <c:v>39575.958333333343</c:v>
                </c:pt>
                <c:pt idx="815">
                  <c:v>39576</c:v>
                </c:pt>
                <c:pt idx="816">
                  <c:v>39576.041666666584</c:v>
                </c:pt>
                <c:pt idx="817">
                  <c:v>39576.083333333328</c:v>
                </c:pt>
                <c:pt idx="818">
                  <c:v>39576.124999999993</c:v>
                </c:pt>
                <c:pt idx="819">
                  <c:v>39576.166666666584</c:v>
                </c:pt>
                <c:pt idx="820">
                  <c:v>39576.208333333328</c:v>
                </c:pt>
                <c:pt idx="821">
                  <c:v>39576.25</c:v>
                </c:pt>
                <c:pt idx="822">
                  <c:v>39576.291666664969</c:v>
                </c:pt>
                <c:pt idx="823">
                  <c:v>39576.333333333328</c:v>
                </c:pt>
                <c:pt idx="824">
                  <c:v>39576.375</c:v>
                </c:pt>
                <c:pt idx="825">
                  <c:v>39576.416666666664</c:v>
                </c:pt>
                <c:pt idx="826">
                  <c:v>39576.458333333343</c:v>
                </c:pt>
                <c:pt idx="827">
                  <c:v>39576.5</c:v>
                </c:pt>
                <c:pt idx="828">
                  <c:v>39576.541666666584</c:v>
                </c:pt>
                <c:pt idx="829">
                  <c:v>39576.583333333328</c:v>
                </c:pt>
                <c:pt idx="830">
                  <c:v>39576.624999999993</c:v>
                </c:pt>
                <c:pt idx="831">
                  <c:v>39576.666666666584</c:v>
                </c:pt>
                <c:pt idx="832">
                  <c:v>39576.708333333328</c:v>
                </c:pt>
                <c:pt idx="833">
                  <c:v>39576.75</c:v>
                </c:pt>
                <c:pt idx="834">
                  <c:v>39576.791666664969</c:v>
                </c:pt>
                <c:pt idx="835">
                  <c:v>39576.833333333328</c:v>
                </c:pt>
                <c:pt idx="836">
                  <c:v>39576.875</c:v>
                </c:pt>
                <c:pt idx="837">
                  <c:v>39576.916666666664</c:v>
                </c:pt>
                <c:pt idx="838">
                  <c:v>39576.958333333343</c:v>
                </c:pt>
                <c:pt idx="839">
                  <c:v>39577</c:v>
                </c:pt>
                <c:pt idx="840">
                  <c:v>39577.041666666584</c:v>
                </c:pt>
                <c:pt idx="841">
                  <c:v>39577.083333333328</c:v>
                </c:pt>
                <c:pt idx="842">
                  <c:v>39577.124999999993</c:v>
                </c:pt>
                <c:pt idx="843">
                  <c:v>39577.166666666584</c:v>
                </c:pt>
                <c:pt idx="844">
                  <c:v>39577.208333333328</c:v>
                </c:pt>
                <c:pt idx="845">
                  <c:v>39577.25</c:v>
                </c:pt>
                <c:pt idx="846">
                  <c:v>39577.291666664969</c:v>
                </c:pt>
                <c:pt idx="847">
                  <c:v>39577.333333333328</c:v>
                </c:pt>
                <c:pt idx="848">
                  <c:v>39577.375</c:v>
                </c:pt>
                <c:pt idx="849">
                  <c:v>39577.416666666664</c:v>
                </c:pt>
                <c:pt idx="850">
                  <c:v>39577.458333333343</c:v>
                </c:pt>
                <c:pt idx="851">
                  <c:v>39577.5</c:v>
                </c:pt>
                <c:pt idx="852">
                  <c:v>39577.541666666584</c:v>
                </c:pt>
                <c:pt idx="853">
                  <c:v>39577.583333333328</c:v>
                </c:pt>
                <c:pt idx="854">
                  <c:v>39577.624999999993</c:v>
                </c:pt>
                <c:pt idx="855">
                  <c:v>39577.666666666584</c:v>
                </c:pt>
                <c:pt idx="856">
                  <c:v>39577.708333333328</c:v>
                </c:pt>
                <c:pt idx="857">
                  <c:v>39577.75</c:v>
                </c:pt>
                <c:pt idx="858">
                  <c:v>39577.791666664969</c:v>
                </c:pt>
                <c:pt idx="859">
                  <c:v>39577.833333333328</c:v>
                </c:pt>
                <c:pt idx="860">
                  <c:v>39577.875</c:v>
                </c:pt>
                <c:pt idx="861">
                  <c:v>39577.916666666664</c:v>
                </c:pt>
                <c:pt idx="862">
                  <c:v>39577.958333333343</c:v>
                </c:pt>
                <c:pt idx="863">
                  <c:v>39578</c:v>
                </c:pt>
                <c:pt idx="864">
                  <c:v>39578.041666666584</c:v>
                </c:pt>
                <c:pt idx="865">
                  <c:v>39578.083333333328</c:v>
                </c:pt>
                <c:pt idx="866">
                  <c:v>39578.124999999993</c:v>
                </c:pt>
                <c:pt idx="867">
                  <c:v>39578.166666666584</c:v>
                </c:pt>
                <c:pt idx="868">
                  <c:v>39578.208333333328</c:v>
                </c:pt>
                <c:pt idx="869">
                  <c:v>39578.25</c:v>
                </c:pt>
                <c:pt idx="870">
                  <c:v>39578.291666664969</c:v>
                </c:pt>
                <c:pt idx="871">
                  <c:v>39578.333333333328</c:v>
                </c:pt>
                <c:pt idx="872">
                  <c:v>39578.375</c:v>
                </c:pt>
                <c:pt idx="873">
                  <c:v>39578.416666666664</c:v>
                </c:pt>
                <c:pt idx="874">
                  <c:v>39578.458333333343</c:v>
                </c:pt>
                <c:pt idx="875">
                  <c:v>39578.5</c:v>
                </c:pt>
                <c:pt idx="876">
                  <c:v>39578.541666666584</c:v>
                </c:pt>
                <c:pt idx="877">
                  <c:v>39578.583333333328</c:v>
                </c:pt>
                <c:pt idx="878">
                  <c:v>39578.624999999993</c:v>
                </c:pt>
                <c:pt idx="879">
                  <c:v>39578.666666666584</c:v>
                </c:pt>
                <c:pt idx="880">
                  <c:v>39578.708333333328</c:v>
                </c:pt>
                <c:pt idx="881">
                  <c:v>39578.75</c:v>
                </c:pt>
                <c:pt idx="882">
                  <c:v>39578.791666664969</c:v>
                </c:pt>
                <c:pt idx="883">
                  <c:v>39578.833333333328</c:v>
                </c:pt>
                <c:pt idx="884">
                  <c:v>39578.875</c:v>
                </c:pt>
                <c:pt idx="885">
                  <c:v>39578.916666666664</c:v>
                </c:pt>
                <c:pt idx="886">
                  <c:v>39578.958333333343</c:v>
                </c:pt>
                <c:pt idx="887">
                  <c:v>39579</c:v>
                </c:pt>
                <c:pt idx="888">
                  <c:v>39579.041666666584</c:v>
                </c:pt>
                <c:pt idx="889">
                  <c:v>39579.083333333328</c:v>
                </c:pt>
                <c:pt idx="890">
                  <c:v>39579.124999999993</c:v>
                </c:pt>
                <c:pt idx="891">
                  <c:v>39579.166666666584</c:v>
                </c:pt>
                <c:pt idx="892">
                  <c:v>39579.208333333328</c:v>
                </c:pt>
                <c:pt idx="893">
                  <c:v>39579.25</c:v>
                </c:pt>
                <c:pt idx="894">
                  <c:v>39579.291666664969</c:v>
                </c:pt>
                <c:pt idx="895">
                  <c:v>39579.333333333328</c:v>
                </c:pt>
                <c:pt idx="896">
                  <c:v>39579.375</c:v>
                </c:pt>
                <c:pt idx="897">
                  <c:v>39579.416666666664</c:v>
                </c:pt>
                <c:pt idx="898">
                  <c:v>39579.458333333343</c:v>
                </c:pt>
                <c:pt idx="899">
                  <c:v>39579.5</c:v>
                </c:pt>
                <c:pt idx="900">
                  <c:v>39579.541666666584</c:v>
                </c:pt>
                <c:pt idx="901">
                  <c:v>39579.583333333328</c:v>
                </c:pt>
                <c:pt idx="902">
                  <c:v>39579.624999999993</c:v>
                </c:pt>
                <c:pt idx="903">
                  <c:v>39579.666666666584</c:v>
                </c:pt>
                <c:pt idx="904">
                  <c:v>39579.708333333328</c:v>
                </c:pt>
                <c:pt idx="905">
                  <c:v>39579.75</c:v>
                </c:pt>
                <c:pt idx="906">
                  <c:v>39579.791666664969</c:v>
                </c:pt>
                <c:pt idx="907">
                  <c:v>39579.833333333328</c:v>
                </c:pt>
                <c:pt idx="908">
                  <c:v>39579.875</c:v>
                </c:pt>
                <c:pt idx="909">
                  <c:v>39579.916666666664</c:v>
                </c:pt>
                <c:pt idx="910">
                  <c:v>39579.958333333343</c:v>
                </c:pt>
                <c:pt idx="911">
                  <c:v>39580</c:v>
                </c:pt>
                <c:pt idx="912">
                  <c:v>39580.041666666584</c:v>
                </c:pt>
                <c:pt idx="913">
                  <c:v>39580.083333333328</c:v>
                </c:pt>
                <c:pt idx="914">
                  <c:v>39580.124999999993</c:v>
                </c:pt>
                <c:pt idx="915">
                  <c:v>39580.166666666584</c:v>
                </c:pt>
                <c:pt idx="916">
                  <c:v>39580.208333333328</c:v>
                </c:pt>
                <c:pt idx="917">
                  <c:v>39580.25</c:v>
                </c:pt>
                <c:pt idx="918">
                  <c:v>39580.291666664969</c:v>
                </c:pt>
                <c:pt idx="919">
                  <c:v>39580.333333333328</c:v>
                </c:pt>
                <c:pt idx="920">
                  <c:v>39580.375</c:v>
                </c:pt>
                <c:pt idx="921">
                  <c:v>39580.416666666664</c:v>
                </c:pt>
                <c:pt idx="922">
                  <c:v>39580.458333333343</c:v>
                </c:pt>
                <c:pt idx="923">
                  <c:v>39580.5</c:v>
                </c:pt>
                <c:pt idx="924">
                  <c:v>39580.541666666584</c:v>
                </c:pt>
                <c:pt idx="925">
                  <c:v>39580.583333333328</c:v>
                </c:pt>
                <c:pt idx="926">
                  <c:v>39580.624999999993</c:v>
                </c:pt>
                <c:pt idx="927">
                  <c:v>39580.666666666584</c:v>
                </c:pt>
                <c:pt idx="928">
                  <c:v>39580.708333333328</c:v>
                </c:pt>
                <c:pt idx="929">
                  <c:v>39580.75</c:v>
                </c:pt>
                <c:pt idx="930">
                  <c:v>39580.791666664969</c:v>
                </c:pt>
                <c:pt idx="931">
                  <c:v>39580.833333333328</c:v>
                </c:pt>
                <c:pt idx="932">
                  <c:v>39580.875</c:v>
                </c:pt>
                <c:pt idx="933">
                  <c:v>39580.916666666664</c:v>
                </c:pt>
                <c:pt idx="934">
                  <c:v>39580.958333333343</c:v>
                </c:pt>
                <c:pt idx="935">
                  <c:v>39581</c:v>
                </c:pt>
                <c:pt idx="936">
                  <c:v>39581.041666666584</c:v>
                </c:pt>
                <c:pt idx="937">
                  <c:v>39581.083333333328</c:v>
                </c:pt>
                <c:pt idx="938">
                  <c:v>39581.124999999993</c:v>
                </c:pt>
                <c:pt idx="939">
                  <c:v>39581.166666666584</c:v>
                </c:pt>
                <c:pt idx="940">
                  <c:v>39581.208333333328</c:v>
                </c:pt>
                <c:pt idx="941">
                  <c:v>39581.25</c:v>
                </c:pt>
                <c:pt idx="942">
                  <c:v>39581.291666664969</c:v>
                </c:pt>
                <c:pt idx="943">
                  <c:v>39581.333333333328</c:v>
                </c:pt>
                <c:pt idx="944">
                  <c:v>39581.375</c:v>
                </c:pt>
                <c:pt idx="945">
                  <c:v>39581.416666666664</c:v>
                </c:pt>
                <c:pt idx="946">
                  <c:v>39581.458333333343</c:v>
                </c:pt>
                <c:pt idx="947">
                  <c:v>39581.5</c:v>
                </c:pt>
                <c:pt idx="948">
                  <c:v>39581.541666666584</c:v>
                </c:pt>
                <c:pt idx="949">
                  <c:v>39581.583333333328</c:v>
                </c:pt>
                <c:pt idx="950">
                  <c:v>39581.624999999993</c:v>
                </c:pt>
                <c:pt idx="951">
                  <c:v>39581.666666666584</c:v>
                </c:pt>
                <c:pt idx="952">
                  <c:v>39581.708333333328</c:v>
                </c:pt>
                <c:pt idx="953">
                  <c:v>39581.75</c:v>
                </c:pt>
                <c:pt idx="954">
                  <c:v>39581.791666664969</c:v>
                </c:pt>
                <c:pt idx="955">
                  <c:v>39581.833333333328</c:v>
                </c:pt>
                <c:pt idx="956">
                  <c:v>39581.875</c:v>
                </c:pt>
                <c:pt idx="957">
                  <c:v>39581.916666666664</c:v>
                </c:pt>
                <c:pt idx="958">
                  <c:v>39581.958333333343</c:v>
                </c:pt>
                <c:pt idx="959">
                  <c:v>39582</c:v>
                </c:pt>
                <c:pt idx="960">
                  <c:v>39582.041666666584</c:v>
                </c:pt>
                <c:pt idx="961">
                  <c:v>39582.083333333328</c:v>
                </c:pt>
                <c:pt idx="962">
                  <c:v>39582.124999999993</c:v>
                </c:pt>
                <c:pt idx="963">
                  <c:v>39582.166666666584</c:v>
                </c:pt>
                <c:pt idx="964">
                  <c:v>39582.208333333328</c:v>
                </c:pt>
                <c:pt idx="965">
                  <c:v>39582.25</c:v>
                </c:pt>
                <c:pt idx="966">
                  <c:v>39582.291666664969</c:v>
                </c:pt>
                <c:pt idx="967">
                  <c:v>39582.333333333328</c:v>
                </c:pt>
                <c:pt idx="968">
                  <c:v>39582.375</c:v>
                </c:pt>
                <c:pt idx="969">
                  <c:v>39582.416666666664</c:v>
                </c:pt>
                <c:pt idx="970">
                  <c:v>39582.458333333343</c:v>
                </c:pt>
                <c:pt idx="971">
                  <c:v>39582.5</c:v>
                </c:pt>
                <c:pt idx="972">
                  <c:v>39582.541666666584</c:v>
                </c:pt>
                <c:pt idx="973">
                  <c:v>39582.583333333328</c:v>
                </c:pt>
                <c:pt idx="974">
                  <c:v>39582.624999999993</c:v>
                </c:pt>
                <c:pt idx="975">
                  <c:v>39582.666666666584</c:v>
                </c:pt>
                <c:pt idx="976">
                  <c:v>39582.708333333328</c:v>
                </c:pt>
                <c:pt idx="977">
                  <c:v>39582.75</c:v>
                </c:pt>
                <c:pt idx="978">
                  <c:v>39582.791666664969</c:v>
                </c:pt>
                <c:pt idx="979">
                  <c:v>39582.833333333328</c:v>
                </c:pt>
                <c:pt idx="980">
                  <c:v>39582.875</c:v>
                </c:pt>
                <c:pt idx="981">
                  <c:v>39582.916666666664</c:v>
                </c:pt>
                <c:pt idx="982">
                  <c:v>39582.958333333343</c:v>
                </c:pt>
                <c:pt idx="983">
                  <c:v>39583</c:v>
                </c:pt>
                <c:pt idx="984">
                  <c:v>39583.041666666584</c:v>
                </c:pt>
                <c:pt idx="985">
                  <c:v>39583.083333333328</c:v>
                </c:pt>
                <c:pt idx="986">
                  <c:v>39583.124999999993</c:v>
                </c:pt>
                <c:pt idx="987">
                  <c:v>39583.166666666584</c:v>
                </c:pt>
                <c:pt idx="988">
                  <c:v>39583.208333333328</c:v>
                </c:pt>
                <c:pt idx="989">
                  <c:v>39583.25</c:v>
                </c:pt>
                <c:pt idx="990">
                  <c:v>39583.291666664969</c:v>
                </c:pt>
                <c:pt idx="991">
                  <c:v>39583.333333333328</c:v>
                </c:pt>
                <c:pt idx="992">
                  <c:v>39583.375</c:v>
                </c:pt>
                <c:pt idx="993">
                  <c:v>39583.416666666664</c:v>
                </c:pt>
                <c:pt idx="994">
                  <c:v>39583.458333333343</c:v>
                </c:pt>
                <c:pt idx="995">
                  <c:v>39583.5</c:v>
                </c:pt>
                <c:pt idx="996">
                  <c:v>39583.541666666584</c:v>
                </c:pt>
                <c:pt idx="997">
                  <c:v>39583.583333333328</c:v>
                </c:pt>
                <c:pt idx="998">
                  <c:v>39583.624999999993</c:v>
                </c:pt>
                <c:pt idx="999">
                  <c:v>39583.666666666584</c:v>
                </c:pt>
                <c:pt idx="1000">
                  <c:v>39583.708333333328</c:v>
                </c:pt>
                <c:pt idx="1001">
                  <c:v>39583.75</c:v>
                </c:pt>
                <c:pt idx="1002">
                  <c:v>39583.791666664969</c:v>
                </c:pt>
                <c:pt idx="1003">
                  <c:v>39583.833333333328</c:v>
                </c:pt>
                <c:pt idx="1004">
                  <c:v>39583.875</c:v>
                </c:pt>
                <c:pt idx="1005">
                  <c:v>39583.916666666664</c:v>
                </c:pt>
                <c:pt idx="1006">
                  <c:v>39583.958333333343</c:v>
                </c:pt>
                <c:pt idx="1007">
                  <c:v>39584</c:v>
                </c:pt>
                <c:pt idx="1008">
                  <c:v>39584.041666666584</c:v>
                </c:pt>
                <c:pt idx="1009">
                  <c:v>39584.083333333328</c:v>
                </c:pt>
                <c:pt idx="1010">
                  <c:v>39584.124999999993</c:v>
                </c:pt>
                <c:pt idx="1011">
                  <c:v>39584.166666666584</c:v>
                </c:pt>
                <c:pt idx="1012">
                  <c:v>39584.208333333328</c:v>
                </c:pt>
                <c:pt idx="1013">
                  <c:v>39584.25</c:v>
                </c:pt>
                <c:pt idx="1014">
                  <c:v>39584.291666664969</c:v>
                </c:pt>
                <c:pt idx="1015">
                  <c:v>39584.333333333328</c:v>
                </c:pt>
                <c:pt idx="1016">
                  <c:v>39584.375</c:v>
                </c:pt>
                <c:pt idx="1017">
                  <c:v>39584.416666666664</c:v>
                </c:pt>
                <c:pt idx="1018">
                  <c:v>39584.458333333343</c:v>
                </c:pt>
                <c:pt idx="1019">
                  <c:v>39584.5</c:v>
                </c:pt>
                <c:pt idx="1020">
                  <c:v>39584.541666666584</c:v>
                </c:pt>
                <c:pt idx="1021">
                  <c:v>39584.583333333328</c:v>
                </c:pt>
                <c:pt idx="1022">
                  <c:v>39584.624999999993</c:v>
                </c:pt>
                <c:pt idx="1023">
                  <c:v>39584.666666666584</c:v>
                </c:pt>
                <c:pt idx="1024">
                  <c:v>39584.708333333328</c:v>
                </c:pt>
                <c:pt idx="1025">
                  <c:v>39584.75</c:v>
                </c:pt>
                <c:pt idx="1026">
                  <c:v>39584.791666664969</c:v>
                </c:pt>
                <c:pt idx="1027">
                  <c:v>39584.833333333328</c:v>
                </c:pt>
                <c:pt idx="1028">
                  <c:v>39584.875</c:v>
                </c:pt>
                <c:pt idx="1029">
                  <c:v>39584.916666666664</c:v>
                </c:pt>
                <c:pt idx="1030">
                  <c:v>39584.958333333343</c:v>
                </c:pt>
                <c:pt idx="1031">
                  <c:v>39585</c:v>
                </c:pt>
                <c:pt idx="1032">
                  <c:v>39585.041666666584</c:v>
                </c:pt>
                <c:pt idx="1033">
                  <c:v>39585.083333333328</c:v>
                </c:pt>
                <c:pt idx="1034">
                  <c:v>39585.124999999993</c:v>
                </c:pt>
                <c:pt idx="1035">
                  <c:v>39585.166666666584</c:v>
                </c:pt>
                <c:pt idx="1036">
                  <c:v>39585.208333333328</c:v>
                </c:pt>
                <c:pt idx="1037">
                  <c:v>39585.25</c:v>
                </c:pt>
                <c:pt idx="1038">
                  <c:v>39585.291666664969</c:v>
                </c:pt>
                <c:pt idx="1039">
                  <c:v>39585.333333333328</c:v>
                </c:pt>
                <c:pt idx="1040">
                  <c:v>39585.375</c:v>
                </c:pt>
                <c:pt idx="1041">
                  <c:v>39585.416666666664</c:v>
                </c:pt>
                <c:pt idx="1042">
                  <c:v>39585.458333333343</c:v>
                </c:pt>
                <c:pt idx="1043">
                  <c:v>39585.5</c:v>
                </c:pt>
                <c:pt idx="1044">
                  <c:v>39585.541666666584</c:v>
                </c:pt>
                <c:pt idx="1045">
                  <c:v>39585.583333333328</c:v>
                </c:pt>
                <c:pt idx="1046">
                  <c:v>39585.624999999993</c:v>
                </c:pt>
                <c:pt idx="1047">
                  <c:v>39585.666666666584</c:v>
                </c:pt>
                <c:pt idx="1048">
                  <c:v>39585.708333333328</c:v>
                </c:pt>
                <c:pt idx="1049">
                  <c:v>39585.75</c:v>
                </c:pt>
                <c:pt idx="1050">
                  <c:v>39585.791666664969</c:v>
                </c:pt>
                <c:pt idx="1051">
                  <c:v>39585.833333333328</c:v>
                </c:pt>
                <c:pt idx="1052">
                  <c:v>39585.875</c:v>
                </c:pt>
                <c:pt idx="1053">
                  <c:v>39585.916666666664</c:v>
                </c:pt>
                <c:pt idx="1054">
                  <c:v>39585.958333333343</c:v>
                </c:pt>
                <c:pt idx="1055">
                  <c:v>39586</c:v>
                </c:pt>
                <c:pt idx="1056">
                  <c:v>39586.041666666584</c:v>
                </c:pt>
                <c:pt idx="1057">
                  <c:v>39586.083333333328</c:v>
                </c:pt>
                <c:pt idx="1058">
                  <c:v>39586.124999999993</c:v>
                </c:pt>
                <c:pt idx="1059">
                  <c:v>39586.166666666584</c:v>
                </c:pt>
                <c:pt idx="1060">
                  <c:v>39586.208333333328</c:v>
                </c:pt>
                <c:pt idx="1061">
                  <c:v>39586.25</c:v>
                </c:pt>
                <c:pt idx="1062">
                  <c:v>39586.291666664969</c:v>
                </c:pt>
                <c:pt idx="1063">
                  <c:v>39586.333333333328</c:v>
                </c:pt>
                <c:pt idx="1064">
                  <c:v>39586.375</c:v>
                </c:pt>
                <c:pt idx="1065">
                  <c:v>39586.416666666664</c:v>
                </c:pt>
                <c:pt idx="1066">
                  <c:v>39586.458333333343</c:v>
                </c:pt>
                <c:pt idx="1067">
                  <c:v>39586.5</c:v>
                </c:pt>
                <c:pt idx="1068">
                  <c:v>39586.541666666584</c:v>
                </c:pt>
                <c:pt idx="1069">
                  <c:v>39586.583333333328</c:v>
                </c:pt>
                <c:pt idx="1070">
                  <c:v>39586.624999999993</c:v>
                </c:pt>
                <c:pt idx="1071">
                  <c:v>39586.666666666584</c:v>
                </c:pt>
                <c:pt idx="1072">
                  <c:v>39586.708333333328</c:v>
                </c:pt>
                <c:pt idx="1073">
                  <c:v>39586.75</c:v>
                </c:pt>
                <c:pt idx="1074">
                  <c:v>39586.791666664969</c:v>
                </c:pt>
                <c:pt idx="1075">
                  <c:v>39586.833333333328</c:v>
                </c:pt>
                <c:pt idx="1076">
                  <c:v>39586.875</c:v>
                </c:pt>
                <c:pt idx="1077">
                  <c:v>39586.916666666664</c:v>
                </c:pt>
                <c:pt idx="1078">
                  <c:v>39586.958333333343</c:v>
                </c:pt>
                <c:pt idx="1079">
                  <c:v>39587</c:v>
                </c:pt>
                <c:pt idx="1080">
                  <c:v>39587.041666666584</c:v>
                </c:pt>
                <c:pt idx="1081">
                  <c:v>39587.083333333328</c:v>
                </c:pt>
                <c:pt idx="1082">
                  <c:v>39587.124999999993</c:v>
                </c:pt>
                <c:pt idx="1083">
                  <c:v>39587.166666666584</c:v>
                </c:pt>
                <c:pt idx="1084">
                  <c:v>39587.208333333328</c:v>
                </c:pt>
                <c:pt idx="1085">
                  <c:v>39587.25</c:v>
                </c:pt>
                <c:pt idx="1086">
                  <c:v>39587.291666664969</c:v>
                </c:pt>
                <c:pt idx="1087">
                  <c:v>39587.333333333328</c:v>
                </c:pt>
                <c:pt idx="1088">
                  <c:v>39587.375</c:v>
                </c:pt>
                <c:pt idx="1089">
                  <c:v>39587.416666666664</c:v>
                </c:pt>
                <c:pt idx="1090">
                  <c:v>39587.458333333343</c:v>
                </c:pt>
                <c:pt idx="1091">
                  <c:v>39587.5</c:v>
                </c:pt>
                <c:pt idx="1092">
                  <c:v>39587.541666666584</c:v>
                </c:pt>
                <c:pt idx="1093">
                  <c:v>39587.583333333328</c:v>
                </c:pt>
                <c:pt idx="1094">
                  <c:v>39587.624999999993</c:v>
                </c:pt>
                <c:pt idx="1095">
                  <c:v>39587.666666666584</c:v>
                </c:pt>
                <c:pt idx="1096">
                  <c:v>39587.708333333328</c:v>
                </c:pt>
                <c:pt idx="1097">
                  <c:v>39587.75</c:v>
                </c:pt>
                <c:pt idx="1098">
                  <c:v>39587.791666664969</c:v>
                </c:pt>
                <c:pt idx="1099">
                  <c:v>39587.833333333328</c:v>
                </c:pt>
                <c:pt idx="1100">
                  <c:v>39587.875</c:v>
                </c:pt>
                <c:pt idx="1101">
                  <c:v>39587.916666666664</c:v>
                </c:pt>
                <c:pt idx="1102">
                  <c:v>39587.958333333343</c:v>
                </c:pt>
                <c:pt idx="1103">
                  <c:v>39588</c:v>
                </c:pt>
                <c:pt idx="1104">
                  <c:v>39588.041666666584</c:v>
                </c:pt>
                <c:pt idx="1105">
                  <c:v>39588.083333333328</c:v>
                </c:pt>
                <c:pt idx="1106">
                  <c:v>39588.124999999993</c:v>
                </c:pt>
                <c:pt idx="1107">
                  <c:v>39588.166666666584</c:v>
                </c:pt>
                <c:pt idx="1108">
                  <c:v>39588.208333333328</c:v>
                </c:pt>
                <c:pt idx="1109">
                  <c:v>39588.25</c:v>
                </c:pt>
                <c:pt idx="1110">
                  <c:v>39588.291666664969</c:v>
                </c:pt>
                <c:pt idx="1111">
                  <c:v>39588.333333333328</c:v>
                </c:pt>
                <c:pt idx="1112">
                  <c:v>39588.375</c:v>
                </c:pt>
                <c:pt idx="1113">
                  <c:v>39588.416666666664</c:v>
                </c:pt>
                <c:pt idx="1114">
                  <c:v>39588.458333333343</c:v>
                </c:pt>
                <c:pt idx="1115">
                  <c:v>39588.5</c:v>
                </c:pt>
                <c:pt idx="1116">
                  <c:v>39588.541666666584</c:v>
                </c:pt>
                <c:pt idx="1117">
                  <c:v>39588.583333333328</c:v>
                </c:pt>
                <c:pt idx="1118">
                  <c:v>39588.624999999993</c:v>
                </c:pt>
                <c:pt idx="1119">
                  <c:v>39588.666666666584</c:v>
                </c:pt>
                <c:pt idx="1120">
                  <c:v>39588.708333333328</c:v>
                </c:pt>
                <c:pt idx="1121">
                  <c:v>39588.75</c:v>
                </c:pt>
                <c:pt idx="1122">
                  <c:v>39588.791666664969</c:v>
                </c:pt>
                <c:pt idx="1123">
                  <c:v>39588.833333333328</c:v>
                </c:pt>
                <c:pt idx="1124">
                  <c:v>39588.875</c:v>
                </c:pt>
                <c:pt idx="1125">
                  <c:v>39588.916666666664</c:v>
                </c:pt>
                <c:pt idx="1126">
                  <c:v>39588.958333333343</c:v>
                </c:pt>
                <c:pt idx="1127">
                  <c:v>39589</c:v>
                </c:pt>
                <c:pt idx="1128">
                  <c:v>39589.041666666584</c:v>
                </c:pt>
                <c:pt idx="1129">
                  <c:v>39589.083333333328</c:v>
                </c:pt>
                <c:pt idx="1130">
                  <c:v>39589.124999999993</c:v>
                </c:pt>
                <c:pt idx="1131">
                  <c:v>39589.166666666584</c:v>
                </c:pt>
                <c:pt idx="1132">
                  <c:v>39589.208333333328</c:v>
                </c:pt>
                <c:pt idx="1133">
                  <c:v>39589.25</c:v>
                </c:pt>
                <c:pt idx="1134">
                  <c:v>39589.291666664969</c:v>
                </c:pt>
                <c:pt idx="1135">
                  <c:v>39589.333333333328</c:v>
                </c:pt>
                <c:pt idx="1136">
                  <c:v>39589.375</c:v>
                </c:pt>
                <c:pt idx="1137">
                  <c:v>39589.416666666664</c:v>
                </c:pt>
                <c:pt idx="1138">
                  <c:v>39589.458333333343</c:v>
                </c:pt>
                <c:pt idx="1139">
                  <c:v>39589.5</c:v>
                </c:pt>
                <c:pt idx="1140">
                  <c:v>39589.541666666584</c:v>
                </c:pt>
                <c:pt idx="1141">
                  <c:v>39589.583333333328</c:v>
                </c:pt>
                <c:pt idx="1142">
                  <c:v>39589.624999999993</c:v>
                </c:pt>
                <c:pt idx="1143">
                  <c:v>39589.666666666584</c:v>
                </c:pt>
                <c:pt idx="1144">
                  <c:v>39589.708333333328</c:v>
                </c:pt>
                <c:pt idx="1145">
                  <c:v>39589.75</c:v>
                </c:pt>
                <c:pt idx="1146">
                  <c:v>39589.791666664969</c:v>
                </c:pt>
                <c:pt idx="1147">
                  <c:v>39589.833333333328</c:v>
                </c:pt>
                <c:pt idx="1148">
                  <c:v>39589.875</c:v>
                </c:pt>
                <c:pt idx="1149">
                  <c:v>39589.916666666664</c:v>
                </c:pt>
                <c:pt idx="1150">
                  <c:v>39589.958333333343</c:v>
                </c:pt>
                <c:pt idx="1151">
                  <c:v>39590</c:v>
                </c:pt>
                <c:pt idx="1152">
                  <c:v>39590.041666666584</c:v>
                </c:pt>
                <c:pt idx="1153">
                  <c:v>39590.083333333328</c:v>
                </c:pt>
                <c:pt idx="1154">
                  <c:v>39590.124999999993</c:v>
                </c:pt>
                <c:pt idx="1155">
                  <c:v>39590.166666666584</c:v>
                </c:pt>
                <c:pt idx="1156">
                  <c:v>39590.208333333328</c:v>
                </c:pt>
                <c:pt idx="1157">
                  <c:v>39590.25</c:v>
                </c:pt>
                <c:pt idx="1158">
                  <c:v>39590.291666664969</c:v>
                </c:pt>
                <c:pt idx="1159">
                  <c:v>39590.333333333328</c:v>
                </c:pt>
                <c:pt idx="1160">
                  <c:v>39590.375</c:v>
                </c:pt>
                <c:pt idx="1161">
                  <c:v>39590.416666666664</c:v>
                </c:pt>
                <c:pt idx="1162">
                  <c:v>39590.458333333343</c:v>
                </c:pt>
                <c:pt idx="1163">
                  <c:v>39590.5</c:v>
                </c:pt>
                <c:pt idx="1164">
                  <c:v>39590.541666666584</c:v>
                </c:pt>
                <c:pt idx="1165">
                  <c:v>39590.583333333328</c:v>
                </c:pt>
                <c:pt idx="1166">
                  <c:v>39590.624999999993</c:v>
                </c:pt>
                <c:pt idx="1167">
                  <c:v>39590.666666666584</c:v>
                </c:pt>
                <c:pt idx="1168">
                  <c:v>39590.708333333328</c:v>
                </c:pt>
                <c:pt idx="1169">
                  <c:v>39590.75</c:v>
                </c:pt>
                <c:pt idx="1170">
                  <c:v>39590.791666664969</c:v>
                </c:pt>
                <c:pt idx="1171">
                  <c:v>39590.833333333328</c:v>
                </c:pt>
                <c:pt idx="1172">
                  <c:v>39590.875</c:v>
                </c:pt>
                <c:pt idx="1173">
                  <c:v>39590.916666666664</c:v>
                </c:pt>
                <c:pt idx="1174">
                  <c:v>39590.958333333343</c:v>
                </c:pt>
                <c:pt idx="1175">
                  <c:v>39591</c:v>
                </c:pt>
                <c:pt idx="1176">
                  <c:v>39591.041666666584</c:v>
                </c:pt>
                <c:pt idx="1177">
                  <c:v>39591.083333333328</c:v>
                </c:pt>
                <c:pt idx="1178">
                  <c:v>39591.124999999993</c:v>
                </c:pt>
                <c:pt idx="1179">
                  <c:v>39591.166666666584</c:v>
                </c:pt>
                <c:pt idx="1180">
                  <c:v>39591.208333333328</c:v>
                </c:pt>
                <c:pt idx="1181">
                  <c:v>39591.25</c:v>
                </c:pt>
                <c:pt idx="1182">
                  <c:v>39591.291666664969</c:v>
                </c:pt>
                <c:pt idx="1183">
                  <c:v>39591.333333333328</c:v>
                </c:pt>
                <c:pt idx="1184">
                  <c:v>39591.375</c:v>
                </c:pt>
                <c:pt idx="1185">
                  <c:v>39591.416666666664</c:v>
                </c:pt>
                <c:pt idx="1186">
                  <c:v>39591.458333333343</c:v>
                </c:pt>
                <c:pt idx="1187">
                  <c:v>39591.5</c:v>
                </c:pt>
                <c:pt idx="1188">
                  <c:v>39591.541666666584</c:v>
                </c:pt>
                <c:pt idx="1189">
                  <c:v>39591.583333333328</c:v>
                </c:pt>
                <c:pt idx="1190">
                  <c:v>39591.624999999993</c:v>
                </c:pt>
                <c:pt idx="1191">
                  <c:v>39591.666666666584</c:v>
                </c:pt>
                <c:pt idx="1192">
                  <c:v>39591.708333333328</c:v>
                </c:pt>
                <c:pt idx="1193">
                  <c:v>39591.75</c:v>
                </c:pt>
                <c:pt idx="1194">
                  <c:v>39591.791666664969</c:v>
                </c:pt>
                <c:pt idx="1195">
                  <c:v>39591.833333333328</c:v>
                </c:pt>
                <c:pt idx="1196">
                  <c:v>39591.875</c:v>
                </c:pt>
                <c:pt idx="1197">
                  <c:v>39591.916666666664</c:v>
                </c:pt>
                <c:pt idx="1198">
                  <c:v>39591.958333333343</c:v>
                </c:pt>
                <c:pt idx="1199">
                  <c:v>39592</c:v>
                </c:pt>
                <c:pt idx="1200">
                  <c:v>39592.041666666584</c:v>
                </c:pt>
                <c:pt idx="1201">
                  <c:v>39592.083333333328</c:v>
                </c:pt>
                <c:pt idx="1202">
                  <c:v>39592.124999999993</c:v>
                </c:pt>
                <c:pt idx="1203">
                  <c:v>39592.166666666584</c:v>
                </c:pt>
                <c:pt idx="1204">
                  <c:v>39592.208333333328</c:v>
                </c:pt>
                <c:pt idx="1205">
                  <c:v>39592.25</c:v>
                </c:pt>
                <c:pt idx="1206">
                  <c:v>39592.291666664969</c:v>
                </c:pt>
                <c:pt idx="1207">
                  <c:v>39592.333333333328</c:v>
                </c:pt>
                <c:pt idx="1208">
                  <c:v>39592.375</c:v>
                </c:pt>
                <c:pt idx="1209">
                  <c:v>39592.416666666664</c:v>
                </c:pt>
                <c:pt idx="1210">
                  <c:v>39592.458333333343</c:v>
                </c:pt>
                <c:pt idx="1211">
                  <c:v>39592.5</c:v>
                </c:pt>
                <c:pt idx="1212">
                  <c:v>39592.541666666584</c:v>
                </c:pt>
                <c:pt idx="1213">
                  <c:v>39592.583333333328</c:v>
                </c:pt>
                <c:pt idx="1214">
                  <c:v>39592.624999999993</c:v>
                </c:pt>
                <c:pt idx="1215">
                  <c:v>39592.666666666584</c:v>
                </c:pt>
                <c:pt idx="1216">
                  <c:v>39592.708333333328</c:v>
                </c:pt>
                <c:pt idx="1217">
                  <c:v>39592.75</c:v>
                </c:pt>
                <c:pt idx="1218">
                  <c:v>39592.791666664969</c:v>
                </c:pt>
                <c:pt idx="1219">
                  <c:v>39592.833333333328</c:v>
                </c:pt>
                <c:pt idx="1220">
                  <c:v>39592.875</c:v>
                </c:pt>
                <c:pt idx="1221">
                  <c:v>39592.916666666664</c:v>
                </c:pt>
                <c:pt idx="1222">
                  <c:v>39592.958333333343</c:v>
                </c:pt>
                <c:pt idx="1223">
                  <c:v>39593</c:v>
                </c:pt>
                <c:pt idx="1224">
                  <c:v>39593.041666666584</c:v>
                </c:pt>
                <c:pt idx="1225">
                  <c:v>39593.083333333328</c:v>
                </c:pt>
                <c:pt idx="1226">
                  <c:v>39593.124999999993</c:v>
                </c:pt>
                <c:pt idx="1227">
                  <c:v>39593.166666666584</c:v>
                </c:pt>
                <c:pt idx="1228">
                  <c:v>39593.208333333328</c:v>
                </c:pt>
                <c:pt idx="1229">
                  <c:v>39593.25</c:v>
                </c:pt>
                <c:pt idx="1230">
                  <c:v>39593.291666664969</c:v>
                </c:pt>
                <c:pt idx="1231">
                  <c:v>39593.333333333328</c:v>
                </c:pt>
                <c:pt idx="1232">
                  <c:v>39593.375</c:v>
                </c:pt>
                <c:pt idx="1233">
                  <c:v>39593.416666666664</c:v>
                </c:pt>
                <c:pt idx="1234">
                  <c:v>39593.458333333343</c:v>
                </c:pt>
                <c:pt idx="1235">
                  <c:v>39593.5</c:v>
                </c:pt>
                <c:pt idx="1236">
                  <c:v>39593.541666666584</c:v>
                </c:pt>
                <c:pt idx="1237">
                  <c:v>39593.583333333328</c:v>
                </c:pt>
                <c:pt idx="1238">
                  <c:v>39593.624999999993</c:v>
                </c:pt>
                <c:pt idx="1239">
                  <c:v>39593.666666666584</c:v>
                </c:pt>
                <c:pt idx="1240">
                  <c:v>39593.708333333328</c:v>
                </c:pt>
                <c:pt idx="1241">
                  <c:v>39593.75</c:v>
                </c:pt>
                <c:pt idx="1242">
                  <c:v>39593.791666664969</c:v>
                </c:pt>
                <c:pt idx="1243">
                  <c:v>39593.833333333328</c:v>
                </c:pt>
                <c:pt idx="1244">
                  <c:v>39593.875</c:v>
                </c:pt>
                <c:pt idx="1245">
                  <c:v>39593.916666666664</c:v>
                </c:pt>
                <c:pt idx="1246">
                  <c:v>39593.958333333343</c:v>
                </c:pt>
                <c:pt idx="1247">
                  <c:v>39594</c:v>
                </c:pt>
                <c:pt idx="1248">
                  <c:v>39594.041666666584</c:v>
                </c:pt>
                <c:pt idx="1249">
                  <c:v>39594.083333333328</c:v>
                </c:pt>
                <c:pt idx="1250">
                  <c:v>39594.124999999993</c:v>
                </c:pt>
                <c:pt idx="1251">
                  <c:v>39594.166666666584</c:v>
                </c:pt>
                <c:pt idx="1252">
                  <c:v>39594.208333333328</c:v>
                </c:pt>
                <c:pt idx="1253">
                  <c:v>39594.25</c:v>
                </c:pt>
                <c:pt idx="1254">
                  <c:v>39594.291666664969</c:v>
                </c:pt>
                <c:pt idx="1255">
                  <c:v>39594.333333333328</c:v>
                </c:pt>
                <c:pt idx="1256">
                  <c:v>39594.375</c:v>
                </c:pt>
                <c:pt idx="1257">
                  <c:v>39594.416666666664</c:v>
                </c:pt>
                <c:pt idx="1258">
                  <c:v>39594.458333333343</c:v>
                </c:pt>
                <c:pt idx="1259">
                  <c:v>39594.5</c:v>
                </c:pt>
                <c:pt idx="1260">
                  <c:v>39594.541666666584</c:v>
                </c:pt>
                <c:pt idx="1261">
                  <c:v>39594.583333333328</c:v>
                </c:pt>
                <c:pt idx="1262">
                  <c:v>39594.624999999993</c:v>
                </c:pt>
                <c:pt idx="1263">
                  <c:v>39594.666666666584</c:v>
                </c:pt>
                <c:pt idx="1264">
                  <c:v>39594.708333333328</c:v>
                </c:pt>
                <c:pt idx="1265">
                  <c:v>39594.75</c:v>
                </c:pt>
                <c:pt idx="1266">
                  <c:v>39594.791666664969</c:v>
                </c:pt>
                <c:pt idx="1267">
                  <c:v>39594.833333333328</c:v>
                </c:pt>
                <c:pt idx="1268">
                  <c:v>39594.875</c:v>
                </c:pt>
                <c:pt idx="1269">
                  <c:v>39594.916666666664</c:v>
                </c:pt>
                <c:pt idx="1270">
                  <c:v>39594.958333333343</c:v>
                </c:pt>
                <c:pt idx="1271">
                  <c:v>39595</c:v>
                </c:pt>
                <c:pt idx="1272">
                  <c:v>39595.041666666584</c:v>
                </c:pt>
                <c:pt idx="1273">
                  <c:v>39595.083333333328</c:v>
                </c:pt>
                <c:pt idx="1274">
                  <c:v>39595.124999999993</c:v>
                </c:pt>
                <c:pt idx="1275">
                  <c:v>39595.166666666584</c:v>
                </c:pt>
                <c:pt idx="1276">
                  <c:v>39595.208333333328</c:v>
                </c:pt>
                <c:pt idx="1277">
                  <c:v>39595.25</c:v>
                </c:pt>
                <c:pt idx="1278">
                  <c:v>39595.291666664969</c:v>
                </c:pt>
                <c:pt idx="1279">
                  <c:v>39595.333333333328</c:v>
                </c:pt>
                <c:pt idx="1280">
                  <c:v>39595.375</c:v>
                </c:pt>
                <c:pt idx="1281">
                  <c:v>39595.416666666664</c:v>
                </c:pt>
                <c:pt idx="1282">
                  <c:v>39595.458333333343</c:v>
                </c:pt>
                <c:pt idx="1283">
                  <c:v>39595.5</c:v>
                </c:pt>
                <c:pt idx="1284">
                  <c:v>39595.541666666584</c:v>
                </c:pt>
                <c:pt idx="1285">
                  <c:v>39595.583333333328</c:v>
                </c:pt>
                <c:pt idx="1286">
                  <c:v>39595.624999999993</c:v>
                </c:pt>
                <c:pt idx="1287">
                  <c:v>39595.666666666584</c:v>
                </c:pt>
                <c:pt idx="1288">
                  <c:v>39595.708333333328</c:v>
                </c:pt>
                <c:pt idx="1289">
                  <c:v>39595.75</c:v>
                </c:pt>
                <c:pt idx="1290">
                  <c:v>39595.791666664969</c:v>
                </c:pt>
                <c:pt idx="1291">
                  <c:v>39595.833333333328</c:v>
                </c:pt>
                <c:pt idx="1292">
                  <c:v>39595.875</c:v>
                </c:pt>
                <c:pt idx="1293">
                  <c:v>39595.916666666664</c:v>
                </c:pt>
                <c:pt idx="1294">
                  <c:v>39595.958333333343</c:v>
                </c:pt>
                <c:pt idx="1295">
                  <c:v>39596</c:v>
                </c:pt>
                <c:pt idx="1296">
                  <c:v>39596.041666666584</c:v>
                </c:pt>
                <c:pt idx="1297">
                  <c:v>39596.083333333328</c:v>
                </c:pt>
                <c:pt idx="1298">
                  <c:v>39596.124999999993</c:v>
                </c:pt>
                <c:pt idx="1299">
                  <c:v>39596.166666666584</c:v>
                </c:pt>
                <c:pt idx="1300">
                  <c:v>39596.208333333328</c:v>
                </c:pt>
                <c:pt idx="1301">
                  <c:v>39596.25</c:v>
                </c:pt>
                <c:pt idx="1302">
                  <c:v>39596.291666664969</c:v>
                </c:pt>
                <c:pt idx="1303">
                  <c:v>39596.333333333328</c:v>
                </c:pt>
                <c:pt idx="1304">
                  <c:v>39596.375</c:v>
                </c:pt>
                <c:pt idx="1305">
                  <c:v>39596.416666666664</c:v>
                </c:pt>
                <c:pt idx="1306">
                  <c:v>39596.458333333343</c:v>
                </c:pt>
                <c:pt idx="1307">
                  <c:v>39596.5</c:v>
                </c:pt>
                <c:pt idx="1308">
                  <c:v>39596.541666666584</c:v>
                </c:pt>
                <c:pt idx="1309">
                  <c:v>39596.583333333328</c:v>
                </c:pt>
                <c:pt idx="1310">
                  <c:v>39596.624999999993</c:v>
                </c:pt>
                <c:pt idx="1311">
                  <c:v>39596.666666666584</c:v>
                </c:pt>
                <c:pt idx="1312">
                  <c:v>39596.708333333328</c:v>
                </c:pt>
                <c:pt idx="1313">
                  <c:v>39596.75</c:v>
                </c:pt>
                <c:pt idx="1314">
                  <c:v>39596.791666664969</c:v>
                </c:pt>
                <c:pt idx="1315">
                  <c:v>39596.833333333328</c:v>
                </c:pt>
                <c:pt idx="1316">
                  <c:v>39596.875</c:v>
                </c:pt>
                <c:pt idx="1317">
                  <c:v>39596.916666666664</c:v>
                </c:pt>
                <c:pt idx="1318">
                  <c:v>39596.958333333343</c:v>
                </c:pt>
                <c:pt idx="1319">
                  <c:v>39597</c:v>
                </c:pt>
                <c:pt idx="1320">
                  <c:v>39597.041666666584</c:v>
                </c:pt>
                <c:pt idx="1321">
                  <c:v>39597.083333333328</c:v>
                </c:pt>
                <c:pt idx="1322">
                  <c:v>39597.124999999993</c:v>
                </c:pt>
                <c:pt idx="1323">
                  <c:v>39597.166666666584</c:v>
                </c:pt>
                <c:pt idx="1324">
                  <c:v>39597.208333333328</c:v>
                </c:pt>
                <c:pt idx="1325">
                  <c:v>39597.25</c:v>
                </c:pt>
                <c:pt idx="1326">
                  <c:v>39597.291666664969</c:v>
                </c:pt>
                <c:pt idx="1327">
                  <c:v>39597.333333333328</c:v>
                </c:pt>
                <c:pt idx="1328">
                  <c:v>39597.375</c:v>
                </c:pt>
                <c:pt idx="1329">
                  <c:v>39597.416666666664</c:v>
                </c:pt>
                <c:pt idx="1330">
                  <c:v>39597.458333333343</c:v>
                </c:pt>
                <c:pt idx="1331">
                  <c:v>39597.5</c:v>
                </c:pt>
                <c:pt idx="1332">
                  <c:v>39597.541666666584</c:v>
                </c:pt>
                <c:pt idx="1333">
                  <c:v>39597.583333333328</c:v>
                </c:pt>
                <c:pt idx="1334">
                  <c:v>39597.624999999993</c:v>
                </c:pt>
                <c:pt idx="1335">
                  <c:v>39597.666666666584</c:v>
                </c:pt>
                <c:pt idx="1336">
                  <c:v>39597.708333333328</c:v>
                </c:pt>
                <c:pt idx="1337">
                  <c:v>39597.75</c:v>
                </c:pt>
                <c:pt idx="1338">
                  <c:v>39597.791666664969</c:v>
                </c:pt>
                <c:pt idx="1339">
                  <c:v>39597.833333333328</c:v>
                </c:pt>
                <c:pt idx="1340">
                  <c:v>39597.875</c:v>
                </c:pt>
                <c:pt idx="1341">
                  <c:v>39597.916666666664</c:v>
                </c:pt>
                <c:pt idx="1342">
                  <c:v>39597.958333333343</c:v>
                </c:pt>
                <c:pt idx="1343">
                  <c:v>39598</c:v>
                </c:pt>
                <c:pt idx="1344">
                  <c:v>39598.041666666584</c:v>
                </c:pt>
                <c:pt idx="1345">
                  <c:v>39598.083333333328</c:v>
                </c:pt>
                <c:pt idx="1346">
                  <c:v>39598.124999999993</c:v>
                </c:pt>
                <c:pt idx="1347">
                  <c:v>39598.166666666584</c:v>
                </c:pt>
                <c:pt idx="1348">
                  <c:v>39598.208333333328</c:v>
                </c:pt>
                <c:pt idx="1349">
                  <c:v>39598.25</c:v>
                </c:pt>
                <c:pt idx="1350">
                  <c:v>39598.291666664969</c:v>
                </c:pt>
                <c:pt idx="1351">
                  <c:v>39598.333333333328</c:v>
                </c:pt>
                <c:pt idx="1352">
                  <c:v>39598.375</c:v>
                </c:pt>
                <c:pt idx="1353">
                  <c:v>39598.416666666664</c:v>
                </c:pt>
                <c:pt idx="1354">
                  <c:v>39598.458333333343</c:v>
                </c:pt>
                <c:pt idx="1355">
                  <c:v>39598.5</c:v>
                </c:pt>
                <c:pt idx="1356">
                  <c:v>39598.541666666584</c:v>
                </c:pt>
                <c:pt idx="1357">
                  <c:v>39598.583333333328</c:v>
                </c:pt>
                <c:pt idx="1358">
                  <c:v>39598.624999999993</c:v>
                </c:pt>
                <c:pt idx="1359">
                  <c:v>39598.666666666584</c:v>
                </c:pt>
                <c:pt idx="1360">
                  <c:v>39598.708333333328</c:v>
                </c:pt>
                <c:pt idx="1361">
                  <c:v>39598.75</c:v>
                </c:pt>
                <c:pt idx="1362">
                  <c:v>39598.791666664969</c:v>
                </c:pt>
                <c:pt idx="1363">
                  <c:v>39598.833333333328</c:v>
                </c:pt>
                <c:pt idx="1364">
                  <c:v>39598.875</c:v>
                </c:pt>
                <c:pt idx="1365">
                  <c:v>39598.916666666664</c:v>
                </c:pt>
                <c:pt idx="1366">
                  <c:v>39598.958333333343</c:v>
                </c:pt>
                <c:pt idx="1367">
                  <c:v>39599</c:v>
                </c:pt>
                <c:pt idx="1368">
                  <c:v>39599.041666666584</c:v>
                </c:pt>
                <c:pt idx="1369">
                  <c:v>39599.083333333328</c:v>
                </c:pt>
                <c:pt idx="1370">
                  <c:v>39599.124999999993</c:v>
                </c:pt>
                <c:pt idx="1371">
                  <c:v>39599.166666666584</c:v>
                </c:pt>
                <c:pt idx="1372">
                  <c:v>39599.208333333328</c:v>
                </c:pt>
                <c:pt idx="1373">
                  <c:v>39599.25</c:v>
                </c:pt>
                <c:pt idx="1374">
                  <c:v>39599.291666664969</c:v>
                </c:pt>
                <c:pt idx="1375">
                  <c:v>39599.333333333328</c:v>
                </c:pt>
                <c:pt idx="1376">
                  <c:v>39599.375</c:v>
                </c:pt>
                <c:pt idx="1377">
                  <c:v>39599.416666666664</c:v>
                </c:pt>
                <c:pt idx="1378">
                  <c:v>39599.458333333343</c:v>
                </c:pt>
                <c:pt idx="1379">
                  <c:v>39599.5</c:v>
                </c:pt>
                <c:pt idx="1380">
                  <c:v>39599.541666666584</c:v>
                </c:pt>
                <c:pt idx="1381">
                  <c:v>39599.583333333328</c:v>
                </c:pt>
                <c:pt idx="1382">
                  <c:v>39599.624999999993</c:v>
                </c:pt>
                <c:pt idx="1383">
                  <c:v>39599.666666666584</c:v>
                </c:pt>
                <c:pt idx="1384">
                  <c:v>39599.708333333328</c:v>
                </c:pt>
                <c:pt idx="1385">
                  <c:v>39599.75</c:v>
                </c:pt>
                <c:pt idx="1386">
                  <c:v>39599.791666664969</c:v>
                </c:pt>
                <c:pt idx="1387">
                  <c:v>39599.833333333328</c:v>
                </c:pt>
                <c:pt idx="1388">
                  <c:v>39599.875</c:v>
                </c:pt>
                <c:pt idx="1389">
                  <c:v>39599.916666666664</c:v>
                </c:pt>
                <c:pt idx="1390">
                  <c:v>39599.958333333343</c:v>
                </c:pt>
                <c:pt idx="1391">
                  <c:v>39600</c:v>
                </c:pt>
                <c:pt idx="1392">
                  <c:v>39600.041666666584</c:v>
                </c:pt>
                <c:pt idx="1393">
                  <c:v>39600.083333333328</c:v>
                </c:pt>
                <c:pt idx="1394">
                  <c:v>39600.124999999993</c:v>
                </c:pt>
                <c:pt idx="1395">
                  <c:v>39600.166666666584</c:v>
                </c:pt>
                <c:pt idx="1396">
                  <c:v>39600.208333333328</c:v>
                </c:pt>
                <c:pt idx="1397">
                  <c:v>39600.25</c:v>
                </c:pt>
                <c:pt idx="1398">
                  <c:v>39600.291666664969</c:v>
                </c:pt>
                <c:pt idx="1399">
                  <c:v>39600.333333333328</c:v>
                </c:pt>
                <c:pt idx="1400">
                  <c:v>39600.375</c:v>
                </c:pt>
                <c:pt idx="1401">
                  <c:v>39600.416666666664</c:v>
                </c:pt>
                <c:pt idx="1402">
                  <c:v>39600.458333333343</c:v>
                </c:pt>
                <c:pt idx="1403">
                  <c:v>39600.5</c:v>
                </c:pt>
                <c:pt idx="1404">
                  <c:v>39600.541666666584</c:v>
                </c:pt>
                <c:pt idx="1405">
                  <c:v>39600.583333333328</c:v>
                </c:pt>
                <c:pt idx="1406">
                  <c:v>39600.624999999993</c:v>
                </c:pt>
                <c:pt idx="1407">
                  <c:v>39600.666666666584</c:v>
                </c:pt>
                <c:pt idx="1408">
                  <c:v>39600.708333333328</c:v>
                </c:pt>
                <c:pt idx="1409">
                  <c:v>39600.75</c:v>
                </c:pt>
                <c:pt idx="1410">
                  <c:v>39600.791666664969</c:v>
                </c:pt>
                <c:pt idx="1411">
                  <c:v>39600.833333333328</c:v>
                </c:pt>
                <c:pt idx="1412">
                  <c:v>39600.875</c:v>
                </c:pt>
                <c:pt idx="1413">
                  <c:v>39600.916666666664</c:v>
                </c:pt>
                <c:pt idx="1414">
                  <c:v>39600.958333333343</c:v>
                </c:pt>
                <c:pt idx="1415">
                  <c:v>39601</c:v>
                </c:pt>
                <c:pt idx="1416">
                  <c:v>39601.041666666584</c:v>
                </c:pt>
                <c:pt idx="1417">
                  <c:v>39601.083333333328</c:v>
                </c:pt>
                <c:pt idx="1418">
                  <c:v>39601.124999999993</c:v>
                </c:pt>
                <c:pt idx="1419">
                  <c:v>39601.166666666584</c:v>
                </c:pt>
                <c:pt idx="1420">
                  <c:v>39601.208333333328</c:v>
                </c:pt>
                <c:pt idx="1421">
                  <c:v>39601.25</c:v>
                </c:pt>
                <c:pt idx="1422">
                  <c:v>39601.291666664969</c:v>
                </c:pt>
                <c:pt idx="1423">
                  <c:v>39601.333333333328</c:v>
                </c:pt>
                <c:pt idx="1424">
                  <c:v>39601.375</c:v>
                </c:pt>
                <c:pt idx="1425">
                  <c:v>39601.416666666664</c:v>
                </c:pt>
                <c:pt idx="1426">
                  <c:v>39601.458333333343</c:v>
                </c:pt>
                <c:pt idx="1427">
                  <c:v>39601.5</c:v>
                </c:pt>
                <c:pt idx="1428">
                  <c:v>39601.541666666584</c:v>
                </c:pt>
                <c:pt idx="1429">
                  <c:v>39601.583333333328</c:v>
                </c:pt>
                <c:pt idx="1430">
                  <c:v>39601.624999999993</c:v>
                </c:pt>
                <c:pt idx="1431">
                  <c:v>39601.666666666584</c:v>
                </c:pt>
                <c:pt idx="1432">
                  <c:v>39601.708333333328</c:v>
                </c:pt>
                <c:pt idx="1433">
                  <c:v>39601.75</c:v>
                </c:pt>
                <c:pt idx="1434">
                  <c:v>39601.791666664969</c:v>
                </c:pt>
                <c:pt idx="1435">
                  <c:v>39601.833333333328</c:v>
                </c:pt>
                <c:pt idx="1436">
                  <c:v>39601.875</c:v>
                </c:pt>
                <c:pt idx="1437">
                  <c:v>39601.916666666664</c:v>
                </c:pt>
                <c:pt idx="1438">
                  <c:v>39601.958333333343</c:v>
                </c:pt>
                <c:pt idx="1439">
                  <c:v>39602</c:v>
                </c:pt>
                <c:pt idx="1440">
                  <c:v>39602.041666666584</c:v>
                </c:pt>
                <c:pt idx="1441">
                  <c:v>39602.083333333328</c:v>
                </c:pt>
                <c:pt idx="1442">
                  <c:v>39602.124999999993</c:v>
                </c:pt>
                <c:pt idx="1443">
                  <c:v>39602.166666666584</c:v>
                </c:pt>
                <c:pt idx="1444">
                  <c:v>39602.208333333328</c:v>
                </c:pt>
                <c:pt idx="1445">
                  <c:v>39602.25</c:v>
                </c:pt>
                <c:pt idx="1446">
                  <c:v>39602.291666664969</c:v>
                </c:pt>
                <c:pt idx="1447">
                  <c:v>39602.333333333328</c:v>
                </c:pt>
                <c:pt idx="1448">
                  <c:v>39602.375</c:v>
                </c:pt>
                <c:pt idx="1449">
                  <c:v>39602.416666666664</c:v>
                </c:pt>
                <c:pt idx="1450">
                  <c:v>39602.458333333343</c:v>
                </c:pt>
                <c:pt idx="1451">
                  <c:v>39602.5</c:v>
                </c:pt>
                <c:pt idx="1452">
                  <c:v>39602.541666666584</c:v>
                </c:pt>
                <c:pt idx="1453">
                  <c:v>39602.583333333328</c:v>
                </c:pt>
                <c:pt idx="1454">
                  <c:v>39602.624999999993</c:v>
                </c:pt>
                <c:pt idx="1455">
                  <c:v>39602.666666666584</c:v>
                </c:pt>
                <c:pt idx="1456">
                  <c:v>39602.708333333328</c:v>
                </c:pt>
                <c:pt idx="1457">
                  <c:v>39602.75</c:v>
                </c:pt>
                <c:pt idx="1458">
                  <c:v>39602.791666664969</c:v>
                </c:pt>
                <c:pt idx="1459">
                  <c:v>39602.833333333328</c:v>
                </c:pt>
                <c:pt idx="1460">
                  <c:v>39602.875</c:v>
                </c:pt>
                <c:pt idx="1461">
                  <c:v>39602.916666666664</c:v>
                </c:pt>
                <c:pt idx="1462">
                  <c:v>39602.958333333343</c:v>
                </c:pt>
                <c:pt idx="1463">
                  <c:v>39603</c:v>
                </c:pt>
                <c:pt idx="1464">
                  <c:v>39603.041666666584</c:v>
                </c:pt>
                <c:pt idx="1465">
                  <c:v>39603.083333333328</c:v>
                </c:pt>
                <c:pt idx="1466">
                  <c:v>39603.124999999993</c:v>
                </c:pt>
                <c:pt idx="1467">
                  <c:v>39603.166666666584</c:v>
                </c:pt>
                <c:pt idx="1468">
                  <c:v>39603.208333333328</c:v>
                </c:pt>
                <c:pt idx="1469">
                  <c:v>39603.25</c:v>
                </c:pt>
                <c:pt idx="1470">
                  <c:v>39603.291666664969</c:v>
                </c:pt>
                <c:pt idx="1471">
                  <c:v>39603.333333333328</c:v>
                </c:pt>
                <c:pt idx="1472">
                  <c:v>39603.375</c:v>
                </c:pt>
                <c:pt idx="1473">
                  <c:v>39603.416666666664</c:v>
                </c:pt>
                <c:pt idx="1474">
                  <c:v>39603.458333333343</c:v>
                </c:pt>
                <c:pt idx="1475">
                  <c:v>39603.5</c:v>
                </c:pt>
                <c:pt idx="1476">
                  <c:v>39603.541666666584</c:v>
                </c:pt>
                <c:pt idx="1477">
                  <c:v>39603.583333333328</c:v>
                </c:pt>
                <c:pt idx="1478">
                  <c:v>39603.624999999993</c:v>
                </c:pt>
                <c:pt idx="1479">
                  <c:v>39603.666666666584</c:v>
                </c:pt>
                <c:pt idx="1480">
                  <c:v>39603.708333333328</c:v>
                </c:pt>
                <c:pt idx="1481">
                  <c:v>39603.75</c:v>
                </c:pt>
                <c:pt idx="1482">
                  <c:v>39603.791666664969</c:v>
                </c:pt>
                <c:pt idx="1483">
                  <c:v>39603.833333333328</c:v>
                </c:pt>
                <c:pt idx="1484">
                  <c:v>39603.875</c:v>
                </c:pt>
                <c:pt idx="1485">
                  <c:v>39603.916666666664</c:v>
                </c:pt>
                <c:pt idx="1486">
                  <c:v>39603.958333333343</c:v>
                </c:pt>
                <c:pt idx="1487">
                  <c:v>39604</c:v>
                </c:pt>
                <c:pt idx="1488">
                  <c:v>39604.041666666584</c:v>
                </c:pt>
                <c:pt idx="1489">
                  <c:v>39604.083333333328</c:v>
                </c:pt>
                <c:pt idx="1490">
                  <c:v>39604.124999999993</c:v>
                </c:pt>
                <c:pt idx="1491">
                  <c:v>39604.166666666584</c:v>
                </c:pt>
                <c:pt idx="1492">
                  <c:v>39604.208333333328</c:v>
                </c:pt>
                <c:pt idx="1493">
                  <c:v>39604.25</c:v>
                </c:pt>
                <c:pt idx="1494">
                  <c:v>39604.291666664969</c:v>
                </c:pt>
                <c:pt idx="1495">
                  <c:v>39604.333333333328</c:v>
                </c:pt>
                <c:pt idx="1496">
                  <c:v>39604.375</c:v>
                </c:pt>
                <c:pt idx="1497">
                  <c:v>39604.416666666664</c:v>
                </c:pt>
                <c:pt idx="1498">
                  <c:v>39604.458333333343</c:v>
                </c:pt>
                <c:pt idx="1499">
                  <c:v>39604.5</c:v>
                </c:pt>
                <c:pt idx="1500">
                  <c:v>39604.541666666584</c:v>
                </c:pt>
                <c:pt idx="1501">
                  <c:v>39604.583333333328</c:v>
                </c:pt>
                <c:pt idx="1502">
                  <c:v>39604.624999999993</c:v>
                </c:pt>
                <c:pt idx="1503">
                  <c:v>39604.666666666584</c:v>
                </c:pt>
                <c:pt idx="1504">
                  <c:v>39604.708333333328</c:v>
                </c:pt>
                <c:pt idx="1505">
                  <c:v>39604.75</c:v>
                </c:pt>
                <c:pt idx="1506">
                  <c:v>39604.791666664969</c:v>
                </c:pt>
                <c:pt idx="1507">
                  <c:v>39604.833333333328</c:v>
                </c:pt>
                <c:pt idx="1508">
                  <c:v>39604.875</c:v>
                </c:pt>
                <c:pt idx="1509">
                  <c:v>39604.916666666664</c:v>
                </c:pt>
                <c:pt idx="1510">
                  <c:v>39604.958333333343</c:v>
                </c:pt>
                <c:pt idx="1511">
                  <c:v>39605</c:v>
                </c:pt>
                <c:pt idx="1512">
                  <c:v>39605.041666666584</c:v>
                </c:pt>
                <c:pt idx="1513">
                  <c:v>39605.083333333328</c:v>
                </c:pt>
                <c:pt idx="1514">
                  <c:v>39605.124999999993</c:v>
                </c:pt>
                <c:pt idx="1515">
                  <c:v>39605.166666666584</c:v>
                </c:pt>
                <c:pt idx="1516">
                  <c:v>39605.208333333328</c:v>
                </c:pt>
                <c:pt idx="1517">
                  <c:v>39605.25</c:v>
                </c:pt>
                <c:pt idx="1518">
                  <c:v>39605.291666664969</c:v>
                </c:pt>
                <c:pt idx="1519">
                  <c:v>39605.333333333328</c:v>
                </c:pt>
                <c:pt idx="1520">
                  <c:v>39605.375</c:v>
                </c:pt>
                <c:pt idx="1521">
                  <c:v>39605.416666666664</c:v>
                </c:pt>
                <c:pt idx="1522">
                  <c:v>39605.458333333343</c:v>
                </c:pt>
                <c:pt idx="1523">
                  <c:v>39605.5</c:v>
                </c:pt>
                <c:pt idx="1524">
                  <c:v>39605.541666666584</c:v>
                </c:pt>
                <c:pt idx="1525">
                  <c:v>39605.583333333328</c:v>
                </c:pt>
                <c:pt idx="1526">
                  <c:v>39605.624999999993</c:v>
                </c:pt>
                <c:pt idx="1527">
                  <c:v>39605.666666666584</c:v>
                </c:pt>
                <c:pt idx="1528">
                  <c:v>39605.708333333328</c:v>
                </c:pt>
                <c:pt idx="1529">
                  <c:v>39605.75</c:v>
                </c:pt>
                <c:pt idx="1530">
                  <c:v>39605.791666664969</c:v>
                </c:pt>
                <c:pt idx="1531">
                  <c:v>39605.833333333328</c:v>
                </c:pt>
                <c:pt idx="1532">
                  <c:v>39605.875</c:v>
                </c:pt>
                <c:pt idx="1533">
                  <c:v>39605.916666666664</c:v>
                </c:pt>
                <c:pt idx="1534">
                  <c:v>39605.958333333343</c:v>
                </c:pt>
                <c:pt idx="1535">
                  <c:v>39606</c:v>
                </c:pt>
                <c:pt idx="1536">
                  <c:v>39606.041666666584</c:v>
                </c:pt>
                <c:pt idx="1537">
                  <c:v>39606.083333333328</c:v>
                </c:pt>
                <c:pt idx="1538">
                  <c:v>39606.124999999993</c:v>
                </c:pt>
                <c:pt idx="1539">
                  <c:v>39606.166666666584</c:v>
                </c:pt>
                <c:pt idx="1540">
                  <c:v>39606.208333333328</c:v>
                </c:pt>
                <c:pt idx="1541">
                  <c:v>39606.25</c:v>
                </c:pt>
                <c:pt idx="1542">
                  <c:v>39606.291666664969</c:v>
                </c:pt>
                <c:pt idx="1543">
                  <c:v>39606.333333333328</c:v>
                </c:pt>
                <c:pt idx="1544">
                  <c:v>39606.375</c:v>
                </c:pt>
                <c:pt idx="1545">
                  <c:v>39606.416666666664</c:v>
                </c:pt>
                <c:pt idx="1546">
                  <c:v>39606.458333333343</c:v>
                </c:pt>
                <c:pt idx="1547">
                  <c:v>39606.5</c:v>
                </c:pt>
                <c:pt idx="1548">
                  <c:v>39606.541666666584</c:v>
                </c:pt>
                <c:pt idx="1549">
                  <c:v>39606.583333333328</c:v>
                </c:pt>
                <c:pt idx="1550">
                  <c:v>39606.624999999993</c:v>
                </c:pt>
                <c:pt idx="1551">
                  <c:v>39606.666666666584</c:v>
                </c:pt>
                <c:pt idx="1552">
                  <c:v>39606.708333333328</c:v>
                </c:pt>
                <c:pt idx="1553">
                  <c:v>39606.75</c:v>
                </c:pt>
                <c:pt idx="1554">
                  <c:v>39606.791666664969</c:v>
                </c:pt>
                <c:pt idx="1555">
                  <c:v>39606.833333333328</c:v>
                </c:pt>
                <c:pt idx="1556">
                  <c:v>39606.875</c:v>
                </c:pt>
                <c:pt idx="1557">
                  <c:v>39606.916666666664</c:v>
                </c:pt>
                <c:pt idx="1558">
                  <c:v>39606.958333333343</c:v>
                </c:pt>
                <c:pt idx="1559">
                  <c:v>39607</c:v>
                </c:pt>
                <c:pt idx="1560">
                  <c:v>39607.041666666584</c:v>
                </c:pt>
                <c:pt idx="1561">
                  <c:v>39607.083333333328</c:v>
                </c:pt>
                <c:pt idx="1562">
                  <c:v>39607.124999999993</c:v>
                </c:pt>
                <c:pt idx="1563">
                  <c:v>39607.166666666584</c:v>
                </c:pt>
                <c:pt idx="1564">
                  <c:v>39607.208333333328</c:v>
                </c:pt>
                <c:pt idx="1565">
                  <c:v>39607.25</c:v>
                </c:pt>
                <c:pt idx="1566">
                  <c:v>39607.291666664969</c:v>
                </c:pt>
                <c:pt idx="1567">
                  <c:v>39607.333333333328</c:v>
                </c:pt>
                <c:pt idx="1568">
                  <c:v>39607.375</c:v>
                </c:pt>
                <c:pt idx="1569">
                  <c:v>39607.416666666664</c:v>
                </c:pt>
                <c:pt idx="1570">
                  <c:v>39607.458333333343</c:v>
                </c:pt>
                <c:pt idx="1571">
                  <c:v>39607.5</c:v>
                </c:pt>
                <c:pt idx="1572">
                  <c:v>39607.541666666584</c:v>
                </c:pt>
                <c:pt idx="1573">
                  <c:v>39607.583333333328</c:v>
                </c:pt>
                <c:pt idx="1574">
                  <c:v>39607.624999999993</c:v>
                </c:pt>
                <c:pt idx="1575">
                  <c:v>39607.666666666584</c:v>
                </c:pt>
                <c:pt idx="1576">
                  <c:v>39607.708333333328</c:v>
                </c:pt>
                <c:pt idx="1577">
                  <c:v>39607.75</c:v>
                </c:pt>
                <c:pt idx="1578">
                  <c:v>39607.791666664969</c:v>
                </c:pt>
                <c:pt idx="1579">
                  <c:v>39607.833333333328</c:v>
                </c:pt>
                <c:pt idx="1580">
                  <c:v>39607.875</c:v>
                </c:pt>
                <c:pt idx="1581">
                  <c:v>39607.916666666664</c:v>
                </c:pt>
                <c:pt idx="1582">
                  <c:v>39607.958333333343</c:v>
                </c:pt>
                <c:pt idx="1583">
                  <c:v>39608</c:v>
                </c:pt>
                <c:pt idx="1584">
                  <c:v>39608.041666666584</c:v>
                </c:pt>
                <c:pt idx="1585">
                  <c:v>39608.083333333328</c:v>
                </c:pt>
                <c:pt idx="1586">
                  <c:v>39608.124999999993</c:v>
                </c:pt>
                <c:pt idx="1587">
                  <c:v>39608.166666666584</c:v>
                </c:pt>
                <c:pt idx="1588">
                  <c:v>39608.208333333328</c:v>
                </c:pt>
                <c:pt idx="1589">
                  <c:v>39608.25</c:v>
                </c:pt>
                <c:pt idx="1590">
                  <c:v>39608.291666664969</c:v>
                </c:pt>
                <c:pt idx="1591">
                  <c:v>39608.333333333328</c:v>
                </c:pt>
                <c:pt idx="1592">
                  <c:v>39608.375</c:v>
                </c:pt>
                <c:pt idx="1593">
                  <c:v>39608.416666666664</c:v>
                </c:pt>
                <c:pt idx="1594">
                  <c:v>39608.458333333343</c:v>
                </c:pt>
                <c:pt idx="1595">
                  <c:v>39608.5</c:v>
                </c:pt>
                <c:pt idx="1596">
                  <c:v>39608.541666666584</c:v>
                </c:pt>
                <c:pt idx="1597">
                  <c:v>39608.583333333328</c:v>
                </c:pt>
                <c:pt idx="1598">
                  <c:v>39608.624999999993</c:v>
                </c:pt>
                <c:pt idx="1599">
                  <c:v>39608.666666666584</c:v>
                </c:pt>
                <c:pt idx="1600">
                  <c:v>39608.708333333328</c:v>
                </c:pt>
                <c:pt idx="1601">
                  <c:v>39608.75</c:v>
                </c:pt>
                <c:pt idx="1602">
                  <c:v>39608.791666664969</c:v>
                </c:pt>
                <c:pt idx="1603">
                  <c:v>39608.833333333328</c:v>
                </c:pt>
                <c:pt idx="1604">
                  <c:v>39608.875</c:v>
                </c:pt>
                <c:pt idx="1605">
                  <c:v>39608.916666666664</c:v>
                </c:pt>
                <c:pt idx="1606">
                  <c:v>39608.958333333343</c:v>
                </c:pt>
                <c:pt idx="1607">
                  <c:v>39609</c:v>
                </c:pt>
                <c:pt idx="1608">
                  <c:v>39609.041666666584</c:v>
                </c:pt>
                <c:pt idx="1609">
                  <c:v>39609.083333333328</c:v>
                </c:pt>
                <c:pt idx="1610">
                  <c:v>39609.124999999993</c:v>
                </c:pt>
                <c:pt idx="1611">
                  <c:v>39609.166666666584</c:v>
                </c:pt>
                <c:pt idx="1612">
                  <c:v>39609.208333333328</c:v>
                </c:pt>
                <c:pt idx="1613">
                  <c:v>39609.25</c:v>
                </c:pt>
                <c:pt idx="1614">
                  <c:v>39609.291666664969</c:v>
                </c:pt>
                <c:pt idx="1615">
                  <c:v>39609.333333333328</c:v>
                </c:pt>
                <c:pt idx="1616">
                  <c:v>39609.375</c:v>
                </c:pt>
                <c:pt idx="1617">
                  <c:v>39609.416666666664</c:v>
                </c:pt>
                <c:pt idx="1618">
                  <c:v>39609.458333333343</c:v>
                </c:pt>
                <c:pt idx="1619">
                  <c:v>39609.5</c:v>
                </c:pt>
                <c:pt idx="1620">
                  <c:v>39609.541666666584</c:v>
                </c:pt>
                <c:pt idx="1621">
                  <c:v>39609.583333333328</c:v>
                </c:pt>
                <c:pt idx="1622">
                  <c:v>39609.624999999993</c:v>
                </c:pt>
                <c:pt idx="1623">
                  <c:v>39609.666666666584</c:v>
                </c:pt>
                <c:pt idx="1624">
                  <c:v>39609.708333333328</c:v>
                </c:pt>
                <c:pt idx="1625">
                  <c:v>39609.75</c:v>
                </c:pt>
                <c:pt idx="1626">
                  <c:v>39609.791666664969</c:v>
                </c:pt>
                <c:pt idx="1627">
                  <c:v>39609.833333333328</c:v>
                </c:pt>
                <c:pt idx="1628">
                  <c:v>39609.875</c:v>
                </c:pt>
                <c:pt idx="1629">
                  <c:v>39609.916666666664</c:v>
                </c:pt>
                <c:pt idx="1630">
                  <c:v>39609.958333333343</c:v>
                </c:pt>
                <c:pt idx="1631">
                  <c:v>39610</c:v>
                </c:pt>
                <c:pt idx="1632">
                  <c:v>39610.041666666584</c:v>
                </c:pt>
                <c:pt idx="1633">
                  <c:v>39610.083333333328</c:v>
                </c:pt>
                <c:pt idx="1634">
                  <c:v>39610.124999999993</c:v>
                </c:pt>
                <c:pt idx="1635">
                  <c:v>39610.166666666584</c:v>
                </c:pt>
                <c:pt idx="1636">
                  <c:v>39610.208333333328</c:v>
                </c:pt>
                <c:pt idx="1637">
                  <c:v>39610.25</c:v>
                </c:pt>
                <c:pt idx="1638">
                  <c:v>39610.291666664969</c:v>
                </c:pt>
                <c:pt idx="1639">
                  <c:v>39610.333333333328</c:v>
                </c:pt>
                <c:pt idx="1640">
                  <c:v>39610.375</c:v>
                </c:pt>
                <c:pt idx="1641">
                  <c:v>39610.416666666664</c:v>
                </c:pt>
                <c:pt idx="1642">
                  <c:v>39610.458333333343</c:v>
                </c:pt>
                <c:pt idx="1643">
                  <c:v>39610.5</c:v>
                </c:pt>
                <c:pt idx="1644">
                  <c:v>39610.541666666584</c:v>
                </c:pt>
                <c:pt idx="1645">
                  <c:v>39610.583333333328</c:v>
                </c:pt>
                <c:pt idx="1646">
                  <c:v>39610.624999999993</c:v>
                </c:pt>
                <c:pt idx="1647">
                  <c:v>39610.666666666584</c:v>
                </c:pt>
                <c:pt idx="1648">
                  <c:v>39610.708333333328</c:v>
                </c:pt>
                <c:pt idx="1649">
                  <c:v>39610.75</c:v>
                </c:pt>
                <c:pt idx="1650">
                  <c:v>39610.791666664969</c:v>
                </c:pt>
                <c:pt idx="1651">
                  <c:v>39610.833333333328</c:v>
                </c:pt>
                <c:pt idx="1652">
                  <c:v>39610.875</c:v>
                </c:pt>
                <c:pt idx="1653">
                  <c:v>39610.916666666664</c:v>
                </c:pt>
                <c:pt idx="1654">
                  <c:v>39610.958333333343</c:v>
                </c:pt>
                <c:pt idx="1655">
                  <c:v>39611</c:v>
                </c:pt>
                <c:pt idx="1656">
                  <c:v>39611.041666666584</c:v>
                </c:pt>
                <c:pt idx="1657">
                  <c:v>39611.083333333328</c:v>
                </c:pt>
                <c:pt idx="1658">
                  <c:v>39611.124999999993</c:v>
                </c:pt>
                <c:pt idx="1659">
                  <c:v>39611.166666666584</c:v>
                </c:pt>
                <c:pt idx="1660">
                  <c:v>39611.208333333328</c:v>
                </c:pt>
                <c:pt idx="1661">
                  <c:v>39611.25</c:v>
                </c:pt>
                <c:pt idx="1662">
                  <c:v>39611.291666664969</c:v>
                </c:pt>
                <c:pt idx="1663">
                  <c:v>39611.333333333328</c:v>
                </c:pt>
                <c:pt idx="1664">
                  <c:v>39611.375</c:v>
                </c:pt>
                <c:pt idx="1665">
                  <c:v>39611.416666666664</c:v>
                </c:pt>
                <c:pt idx="1666">
                  <c:v>39611.458333333343</c:v>
                </c:pt>
                <c:pt idx="1667">
                  <c:v>39611.5</c:v>
                </c:pt>
                <c:pt idx="1668">
                  <c:v>39611.541666666584</c:v>
                </c:pt>
                <c:pt idx="1669">
                  <c:v>39611.583333333328</c:v>
                </c:pt>
                <c:pt idx="1670">
                  <c:v>39611.624999999993</c:v>
                </c:pt>
                <c:pt idx="1671">
                  <c:v>39611.666666666584</c:v>
                </c:pt>
                <c:pt idx="1672">
                  <c:v>39611.708333333328</c:v>
                </c:pt>
                <c:pt idx="1673">
                  <c:v>39611.75</c:v>
                </c:pt>
                <c:pt idx="1674">
                  <c:v>39611.791666664969</c:v>
                </c:pt>
                <c:pt idx="1675">
                  <c:v>39611.833333333328</c:v>
                </c:pt>
                <c:pt idx="1676">
                  <c:v>39611.875</c:v>
                </c:pt>
                <c:pt idx="1677">
                  <c:v>39611.916666666664</c:v>
                </c:pt>
                <c:pt idx="1678">
                  <c:v>39611.958333333343</c:v>
                </c:pt>
                <c:pt idx="1679">
                  <c:v>39612</c:v>
                </c:pt>
                <c:pt idx="1680">
                  <c:v>39612.041666666584</c:v>
                </c:pt>
                <c:pt idx="1681">
                  <c:v>39612.083333333328</c:v>
                </c:pt>
                <c:pt idx="1682">
                  <c:v>39612.124999999993</c:v>
                </c:pt>
                <c:pt idx="1683">
                  <c:v>39612.166666666584</c:v>
                </c:pt>
                <c:pt idx="1684">
                  <c:v>39612.208333333328</c:v>
                </c:pt>
                <c:pt idx="1685">
                  <c:v>39612.25</c:v>
                </c:pt>
                <c:pt idx="1686">
                  <c:v>39612.291666664969</c:v>
                </c:pt>
                <c:pt idx="1687">
                  <c:v>39612.333333333328</c:v>
                </c:pt>
                <c:pt idx="1688">
                  <c:v>39612.375</c:v>
                </c:pt>
                <c:pt idx="1689">
                  <c:v>39612.416666666664</c:v>
                </c:pt>
                <c:pt idx="1690">
                  <c:v>39612.458333333343</c:v>
                </c:pt>
                <c:pt idx="1691">
                  <c:v>39612.5</c:v>
                </c:pt>
                <c:pt idx="1692">
                  <c:v>39612.541666666584</c:v>
                </c:pt>
                <c:pt idx="1693">
                  <c:v>39612.583333333328</c:v>
                </c:pt>
                <c:pt idx="1694">
                  <c:v>39612.624999999993</c:v>
                </c:pt>
                <c:pt idx="1695">
                  <c:v>39612.666666666584</c:v>
                </c:pt>
                <c:pt idx="1696">
                  <c:v>39612.708333333328</c:v>
                </c:pt>
                <c:pt idx="1697">
                  <c:v>39612.75</c:v>
                </c:pt>
                <c:pt idx="1698">
                  <c:v>39612.791666664969</c:v>
                </c:pt>
                <c:pt idx="1699">
                  <c:v>39612.833333333328</c:v>
                </c:pt>
                <c:pt idx="1700">
                  <c:v>39612.875</c:v>
                </c:pt>
                <c:pt idx="1701">
                  <c:v>39612.916666666664</c:v>
                </c:pt>
                <c:pt idx="1702">
                  <c:v>39612.958333333343</c:v>
                </c:pt>
                <c:pt idx="1703">
                  <c:v>39613</c:v>
                </c:pt>
                <c:pt idx="1704">
                  <c:v>39613.041666666584</c:v>
                </c:pt>
                <c:pt idx="1705">
                  <c:v>39613.083333333328</c:v>
                </c:pt>
                <c:pt idx="1706">
                  <c:v>39613.124999999993</c:v>
                </c:pt>
                <c:pt idx="1707">
                  <c:v>39613.166666666584</c:v>
                </c:pt>
                <c:pt idx="1708">
                  <c:v>39613.208333333328</c:v>
                </c:pt>
                <c:pt idx="1709">
                  <c:v>39613.25</c:v>
                </c:pt>
                <c:pt idx="1710">
                  <c:v>39613.291666664969</c:v>
                </c:pt>
                <c:pt idx="1711">
                  <c:v>39613.333333333328</c:v>
                </c:pt>
                <c:pt idx="1712">
                  <c:v>39613.375</c:v>
                </c:pt>
                <c:pt idx="1713">
                  <c:v>39613.416666666664</c:v>
                </c:pt>
                <c:pt idx="1714">
                  <c:v>39613.458333333343</c:v>
                </c:pt>
                <c:pt idx="1715">
                  <c:v>39613.5</c:v>
                </c:pt>
                <c:pt idx="1716">
                  <c:v>39613.541666666584</c:v>
                </c:pt>
                <c:pt idx="1717">
                  <c:v>39613.583333333328</c:v>
                </c:pt>
                <c:pt idx="1718">
                  <c:v>39613.624999999993</c:v>
                </c:pt>
                <c:pt idx="1719">
                  <c:v>39613.666666666584</c:v>
                </c:pt>
                <c:pt idx="1720">
                  <c:v>39613.708333333328</c:v>
                </c:pt>
                <c:pt idx="1721">
                  <c:v>39613.75</c:v>
                </c:pt>
                <c:pt idx="1722">
                  <c:v>39613.791666664969</c:v>
                </c:pt>
                <c:pt idx="1723">
                  <c:v>39613.833333333328</c:v>
                </c:pt>
                <c:pt idx="1724">
                  <c:v>39613.875</c:v>
                </c:pt>
                <c:pt idx="1725">
                  <c:v>39613.916666666664</c:v>
                </c:pt>
                <c:pt idx="1726">
                  <c:v>39613.958333333343</c:v>
                </c:pt>
                <c:pt idx="1727">
                  <c:v>39614</c:v>
                </c:pt>
                <c:pt idx="1728">
                  <c:v>39614.041666666584</c:v>
                </c:pt>
                <c:pt idx="1729">
                  <c:v>39614.083333333328</c:v>
                </c:pt>
                <c:pt idx="1730">
                  <c:v>39614.124999999993</c:v>
                </c:pt>
                <c:pt idx="1731">
                  <c:v>39614.166666666584</c:v>
                </c:pt>
                <c:pt idx="1732">
                  <c:v>39614.208333333328</c:v>
                </c:pt>
                <c:pt idx="1733">
                  <c:v>39614.25</c:v>
                </c:pt>
                <c:pt idx="1734">
                  <c:v>39614.291666664969</c:v>
                </c:pt>
                <c:pt idx="1735">
                  <c:v>39614.333333333328</c:v>
                </c:pt>
                <c:pt idx="1736">
                  <c:v>39614.375</c:v>
                </c:pt>
                <c:pt idx="1737">
                  <c:v>39614.416666666664</c:v>
                </c:pt>
                <c:pt idx="1738">
                  <c:v>39614.458333333343</c:v>
                </c:pt>
                <c:pt idx="1739">
                  <c:v>39614.5</c:v>
                </c:pt>
                <c:pt idx="1740">
                  <c:v>39614.541666666584</c:v>
                </c:pt>
                <c:pt idx="1741">
                  <c:v>39614.583333333328</c:v>
                </c:pt>
                <c:pt idx="1742">
                  <c:v>39614.624999999993</c:v>
                </c:pt>
                <c:pt idx="1743">
                  <c:v>39614.666666666584</c:v>
                </c:pt>
                <c:pt idx="1744">
                  <c:v>39614.708333333328</c:v>
                </c:pt>
                <c:pt idx="1745">
                  <c:v>39614.75</c:v>
                </c:pt>
                <c:pt idx="1746">
                  <c:v>39614.791666664969</c:v>
                </c:pt>
                <c:pt idx="1747">
                  <c:v>39614.833333333328</c:v>
                </c:pt>
                <c:pt idx="1748">
                  <c:v>39614.875</c:v>
                </c:pt>
                <c:pt idx="1749">
                  <c:v>39614.916666666664</c:v>
                </c:pt>
                <c:pt idx="1750">
                  <c:v>39614.958333333343</c:v>
                </c:pt>
                <c:pt idx="1751">
                  <c:v>39615</c:v>
                </c:pt>
                <c:pt idx="1752">
                  <c:v>39615.041666666584</c:v>
                </c:pt>
                <c:pt idx="1753">
                  <c:v>39615.083333333328</c:v>
                </c:pt>
                <c:pt idx="1754">
                  <c:v>39615.124999999993</c:v>
                </c:pt>
                <c:pt idx="1755">
                  <c:v>39615.166666666584</c:v>
                </c:pt>
                <c:pt idx="1756">
                  <c:v>39615.208333333328</c:v>
                </c:pt>
                <c:pt idx="1757">
                  <c:v>39615.25</c:v>
                </c:pt>
                <c:pt idx="1758">
                  <c:v>39615.291666664969</c:v>
                </c:pt>
                <c:pt idx="1759">
                  <c:v>39615.333333333328</c:v>
                </c:pt>
                <c:pt idx="1760">
                  <c:v>39615.375</c:v>
                </c:pt>
                <c:pt idx="1761">
                  <c:v>39615.416666666664</c:v>
                </c:pt>
                <c:pt idx="1762">
                  <c:v>39615.458333333343</c:v>
                </c:pt>
                <c:pt idx="1763">
                  <c:v>39615.5</c:v>
                </c:pt>
                <c:pt idx="1764">
                  <c:v>39615.541666666584</c:v>
                </c:pt>
                <c:pt idx="1765">
                  <c:v>39615.583333333328</c:v>
                </c:pt>
                <c:pt idx="1766">
                  <c:v>39615.624999999993</c:v>
                </c:pt>
                <c:pt idx="1767">
                  <c:v>39615.666666666584</c:v>
                </c:pt>
                <c:pt idx="1768">
                  <c:v>39615.708333333328</c:v>
                </c:pt>
                <c:pt idx="1769">
                  <c:v>39615.75</c:v>
                </c:pt>
                <c:pt idx="1770">
                  <c:v>39615.791666664969</c:v>
                </c:pt>
                <c:pt idx="1771">
                  <c:v>39615.833333333328</c:v>
                </c:pt>
                <c:pt idx="1772">
                  <c:v>39615.875</c:v>
                </c:pt>
                <c:pt idx="1773">
                  <c:v>39615.916666666664</c:v>
                </c:pt>
                <c:pt idx="1774">
                  <c:v>39615.958333333343</c:v>
                </c:pt>
                <c:pt idx="1775">
                  <c:v>39616</c:v>
                </c:pt>
                <c:pt idx="1776">
                  <c:v>39616.041666666584</c:v>
                </c:pt>
                <c:pt idx="1777">
                  <c:v>39616.083333333328</c:v>
                </c:pt>
                <c:pt idx="1778">
                  <c:v>39616.124999999993</c:v>
                </c:pt>
                <c:pt idx="1779">
                  <c:v>39616.166666666584</c:v>
                </c:pt>
                <c:pt idx="1780">
                  <c:v>39616.208333333328</c:v>
                </c:pt>
                <c:pt idx="1781">
                  <c:v>39616.25</c:v>
                </c:pt>
                <c:pt idx="1782">
                  <c:v>39616.291666664969</c:v>
                </c:pt>
                <c:pt idx="1783">
                  <c:v>39616.333333333328</c:v>
                </c:pt>
                <c:pt idx="1784">
                  <c:v>39616.375</c:v>
                </c:pt>
                <c:pt idx="1785">
                  <c:v>39616.416666666664</c:v>
                </c:pt>
                <c:pt idx="1786">
                  <c:v>39616.458333333343</c:v>
                </c:pt>
                <c:pt idx="1787">
                  <c:v>39616.5</c:v>
                </c:pt>
                <c:pt idx="1788">
                  <c:v>39616.541666666584</c:v>
                </c:pt>
                <c:pt idx="1789">
                  <c:v>39616.583333333328</c:v>
                </c:pt>
                <c:pt idx="1790">
                  <c:v>39616.624999999993</c:v>
                </c:pt>
                <c:pt idx="1791">
                  <c:v>39616.666666666584</c:v>
                </c:pt>
                <c:pt idx="1792">
                  <c:v>39616.708333333328</c:v>
                </c:pt>
                <c:pt idx="1793">
                  <c:v>39616.75</c:v>
                </c:pt>
                <c:pt idx="1794">
                  <c:v>39616.791666664969</c:v>
                </c:pt>
                <c:pt idx="1795">
                  <c:v>39616.833333333328</c:v>
                </c:pt>
                <c:pt idx="1796">
                  <c:v>39616.875</c:v>
                </c:pt>
                <c:pt idx="1797">
                  <c:v>39616.916666666664</c:v>
                </c:pt>
                <c:pt idx="1798">
                  <c:v>39616.958333333343</c:v>
                </c:pt>
                <c:pt idx="1799">
                  <c:v>39617</c:v>
                </c:pt>
                <c:pt idx="1800">
                  <c:v>39617.041666666584</c:v>
                </c:pt>
                <c:pt idx="1801">
                  <c:v>39617.083333333328</c:v>
                </c:pt>
                <c:pt idx="1802">
                  <c:v>39617.124999999993</c:v>
                </c:pt>
                <c:pt idx="1803">
                  <c:v>39617.166666666584</c:v>
                </c:pt>
                <c:pt idx="1804">
                  <c:v>39617.208333333328</c:v>
                </c:pt>
                <c:pt idx="1805">
                  <c:v>39617.25</c:v>
                </c:pt>
                <c:pt idx="1806">
                  <c:v>39617.291666664969</c:v>
                </c:pt>
                <c:pt idx="1807">
                  <c:v>39617.333333333328</c:v>
                </c:pt>
                <c:pt idx="1808">
                  <c:v>39617.375</c:v>
                </c:pt>
                <c:pt idx="1809">
                  <c:v>39617.416666666664</c:v>
                </c:pt>
                <c:pt idx="1810">
                  <c:v>39617.458333333343</c:v>
                </c:pt>
                <c:pt idx="1811">
                  <c:v>39617.5</c:v>
                </c:pt>
                <c:pt idx="1812">
                  <c:v>39617.541666666584</c:v>
                </c:pt>
                <c:pt idx="1813">
                  <c:v>39617.583333333328</c:v>
                </c:pt>
                <c:pt idx="1814">
                  <c:v>39617.624999999993</c:v>
                </c:pt>
                <c:pt idx="1815">
                  <c:v>39617.666666666584</c:v>
                </c:pt>
                <c:pt idx="1816">
                  <c:v>39617.708333333328</c:v>
                </c:pt>
                <c:pt idx="1817">
                  <c:v>39617.75</c:v>
                </c:pt>
                <c:pt idx="1818">
                  <c:v>39617.791666664969</c:v>
                </c:pt>
                <c:pt idx="1819">
                  <c:v>39617.833333333328</c:v>
                </c:pt>
                <c:pt idx="1820">
                  <c:v>39617.875</c:v>
                </c:pt>
                <c:pt idx="1821">
                  <c:v>39617.916666666664</c:v>
                </c:pt>
                <c:pt idx="1822">
                  <c:v>39617.958333333343</c:v>
                </c:pt>
                <c:pt idx="1823">
                  <c:v>39618</c:v>
                </c:pt>
                <c:pt idx="1824">
                  <c:v>39618.041666666584</c:v>
                </c:pt>
                <c:pt idx="1825">
                  <c:v>39618.083333333328</c:v>
                </c:pt>
                <c:pt idx="1826">
                  <c:v>39618.124999999993</c:v>
                </c:pt>
                <c:pt idx="1827">
                  <c:v>39618.166666666584</c:v>
                </c:pt>
                <c:pt idx="1828">
                  <c:v>39618.208333333328</c:v>
                </c:pt>
                <c:pt idx="1829">
                  <c:v>39618.25</c:v>
                </c:pt>
                <c:pt idx="1830">
                  <c:v>39618.291666664969</c:v>
                </c:pt>
                <c:pt idx="1831">
                  <c:v>39618.333333333328</c:v>
                </c:pt>
                <c:pt idx="1832">
                  <c:v>39618.375</c:v>
                </c:pt>
                <c:pt idx="1833">
                  <c:v>39618.416666666664</c:v>
                </c:pt>
                <c:pt idx="1834">
                  <c:v>39618.458333333343</c:v>
                </c:pt>
                <c:pt idx="1835">
                  <c:v>39618.5</c:v>
                </c:pt>
                <c:pt idx="1836">
                  <c:v>39618.541666666584</c:v>
                </c:pt>
                <c:pt idx="1837">
                  <c:v>39618.583333333328</c:v>
                </c:pt>
                <c:pt idx="1838">
                  <c:v>39618.624999999993</c:v>
                </c:pt>
                <c:pt idx="1839">
                  <c:v>39618.666666666584</c:v>
                </c:pt>
                <c:pt idx="1840">
                  <c:v>39618.708333333328</c:v>
                </c:pt>
                <c:pt idx="1841">
                  <c:v>39618.75</c:v>
                </c:pt>
                <c:pt idx="1842">
                  <c:v>39618.791666664969</c:v>
                </c:pt>
                <c:pt idx="1843">
                  <c:v>39618.833333333328</c:v>
                </c:pt>
                <c:pt idx="1844">
                  <c:v>39618.875</c:v>
                </c:pt>
                <c:pt idx="1845">
                  <c:v>39618.916666666664</c:v>
                </c:pt>
                <c:pt idx="1846">
                  <c:v>39618.958333333343</c:v>
                </c:pt>
                <c:pt idx="1847">
                  <c:v>39619</c:v>
                </c:pt>
                <c:pt idx="1848">
                  <c:v>39619.041666666584</c:v>
                </c:pt>
                <c:pt idx="1849">
                  <c:v>39619.083333333328</c:v>
                </c:pt>
                <c:pt idx="1850">
                  <c:v>39619.124999999993</c:v>
                </c:pt>
                <c:pt idx="1851">
                  <c:v>39619.166666666584</c:v>
                </c:pt>
                <c:pt idx="1852">
                  <c:v>39619.208333333328</c:v>
                </c:pt>
                <c:pt idx="1853">
                  <c:v>39619.25</c:v>
                </c:pt>
                <c:pt idx="1854">
                  <c:v>39619.291666664969</c:v>
                </c:pt>
                <c:pt idx="1855">
                  <c:v>39619.333333333328</c:v>
                </c:pt>
                <c:pt idx="1856">
                  <c:v>39619.375</c:v>
                </c:pt>
                <c:pt idx="1857">
                  <c:v>39944.84375</c:v>
                </c:pt>
                <c:pt idx="1858">
                  <c:v>39944.885416666664</c:v>
                </c:pt>
                <c:pt idx="1859">
                  <c:v>39944.927083333176</c:v>
                </c:pt>
                <c:pt idx="1860">
                  <c:v>39944.96875</c:v>
                </c:pt>
                <c:pt idx="1861">
                  <c:v>39945.010416666664</c:v>
                </c:pt>
                <c:pt idx="1862">
                  <c:v>39945.052083333336</c:v>
                </c:pt>
                <c:pt idx="1863">
                  <c:v>39945.093749999985</c:v>
                </c:pt>
                <c:pt idx="1864">
                  <c:v>39945.135416666584</c:v>
                </c:pt>
                <c:pt idx="1865">
                  <c:v>39945.177083333176</c:v>
                </c:pt>
                <c:pt idx="1866">
                  <c:v>39945.21875</c:v>
                </c:pt>
                <c:pt idx="1867">
                  <c:v>39945.260416666584</c:v>
                </c:pt>
                <c:pt idx="1868">
                  <c:v>39945.302083333336</c:v>
                </c:pt>
                <c:pt idx="1869">
                  <c:v>39945.34375</c:v>
                </c:pt>
                <c:pt idx="1870">
                  <c:v>39945.385416666664</c:v>
                </c:pt>
                <c:pt idx="1871">
                  <c:v>39945.427083333176</c:v>
                </c:pt>
                <c:pt idx="1872">
                  <c:v>39945.46875</c:v>
                </c:pt>
                <c:pt idx="1873">
                  <c:v>39945.510416666664</c:v>
                </c:pt>
                <c:pt idx="1874">
                  <c:v>39945.552083333336</c:v>
                </c:pt>
                <c:pt idx="1875">
                  <c:v>39945.593749999985</c:v>
                </c:pt>
                <c:pt idx="1876">
                  <c:v>39945.635416666584</c:v>
                </c:pt>
                <c:pt idx="1877">
                  <c:v>39945.677083333176</c:v>
                </c:pt>
                <c:pt idx="1878">
                  <c:v>39945.71875</c:v>
                </c:pt>
                <c:pt idx="1879">
                  <c:v>39945.760416666584</c:v>
                </c:pt>
                <c:pt idx="1880">
                  <c:v>39945.802083333336</c:v>
                </c:pt>
                <c:pt idx="1881">
                  <c:v>39945.84375</c:v>
                </c:pt>
                <c:pt idx="1882">
                  <c:v>39945.885416666664</c:v>
                </c:pt>
                <c:pt idx="1883">
                  <c:v>39945.927083333176</c:v>
                </c:pt>
                <c:pt idx="1884">
                  <c:v>39945.96875</c:v>
                </c:pt>
                <c:pt idx="1885">
                  <c:v>39946.010416666664</c:v>
                </c:pt>
                <c:pt idx="1886">
                  <c:v>39946.052083333336</c:v>
                </c:pt>
                <c:pt idx="1887">
                  <c:v>39946.093749999985</c:v>
                </c:pt>
                <c:pt idx="1888">
                  <c:v>39946.135416666584</c:v>
                </c:pt>
                <c:pt idx="1889">
                  <c:v>39946.177083333176</c:v>
                </c:pt>
                <c:pt idx="1890">
                  <c:v>39946.21875</c:v>
                </c:pt>
                <c:pt idx="1891">
                  <c:v>39946.260416666584</c:v>
                </c:pt>
                <c:pt idx="1892">
                  <c:v>39946.302083333336</c:v>
                </c:pt>
                <c:pt idx="1893">
                  <c:v>39946.34375</c:v>
                </c:pt>
                <c:pt idx="1894">
                  <c:v>39946.385416666664</c:v>
                </c:pt>
                <c:pt idx="1895">
                  <c:v>39946.427083333176</c:v>
                </c:pt>
                <c:pt idx="1896">
                  <c:v>39946.46875</c:v>
                </c:pt>
                <c:pt idx="1897">
                  <c:v>39946.510416666664</c:v>
                </c:pt>
                <c:pt idx="1898">
                  <c:v>39946.552083333336</c:v>
                </c:pt>
                <c:pt idx="1899">
                  <c:v>39946.593749999985</c:v>
                </c:pt>
                <c:pt idx="1900">
                  <c:v>39946.635416666584</c:v>
                </c:pt>
                <c:pt idx="1901">
                  <c:v>39946.677083333176</c:v>
                </c:pt>
                <c:pt idx="1902">
                  <c:v>39946.71875</c:v>
                </c:pt>
                <c:pt idx="1903">
                  <c:v>39946.760416666584</c:v>
                </c:pt>
                <c:pt idx="1904">
                  <c:v>39946.802083333336</c:v>
                </c:pt>
                <c:pt idx="1905">
                  <c:v>39946.84375</c:v>
                </c:pt>
                <c:pt idx="1906">
                  <c:v>39946.885416666664</c:v>
                </c:pt>
                <c:pt idx="1907">
                  <c:v>39946.927083333176</c:v>
                </c:pt>
                <c:pt idx="1908">
                  <c:v>39946.96875</c:v>
                </c:pt>
                <c:pt idx="1909">
                  <c:v>39947.010416666664</c:v>
                </c:pt>
                <c:pt idx="1910">
                  <c:v>39947.052083333336</c:v>
                </c:pt>
                <c:pt idx="1911">
                  <c:v>39947.093749999985</c:v>
                </c:pt>
                <c:pt idx="1912">
                  <c:v>39947.135416666584</c:v>
                </c:pt>
                <c:pt idx="1913">
                  <c:v>39947.177083333176</c:v>
                </c:pt>
                <c:pt idx="1914">
                  <c:v>39947.21875</c:v>
                </c:pt>
                <c:pt idx="1915">
                  <c:v>39947.260416666584</c:v>
                </c:pt>
                <c:pt idx="1916">
                  <c:v>39947.302083333336</c:v>
                </c:pt>
                <c:pt idx="1917">
                  <c:v>39947.34375</c:v>
                </c:pt>
                <c:pt idx="1918">
                  <c:v>39947.385416666664</c:v>
                </c:pt>
                <c:pt idx="1919">
                  <c:v>39947.427083333176</c:v>
                </c:pt>
                <c:pt idx="1920">
                  <c:v>39947.46875</c:v>
                </c:pt>
                <c:pt idx="1921">
                  <c:v>39947.510416666664</c:v>
                </c:pt>
                <c:pt idx="1922">
                  <c:v>39947.552083333336</c:v>
                </c:pt>
                <c:pt idx="1923">
                  <c:v>39947.593749999985</c:v>
                </c:pt>
                <c:pt idx="1924">
                  <c:v>39947.635416666584</c:v>
                </c:pt>
                <c:pt idx="1925">
                  <c:v>39947.677083333176</c:v>
                </c:pt>
                <c:pt idx="1926">
                  <c:v>39947.71875</c:v>
                </c:pt>
                <c:pt idx="1927">
                  <c:v>39947.760416666584</c:v>
                </c:pt>
                <c:pt idx="1928">
                  <c:v>39947.802083333336</c:v>
                </c:pt>
                <c:pt idx="1929">
                  <c:v>39947.84375</c:v>
                </c:pt>
                <c:pt idx="1930">
                  <c:v>39947.885416666664</c:v>
                </c:pt>
                <c:pt idx="1931">
                  <c:v>39947.927083333176</c:v>
                </c:pt>
                <c:pt idx="1932">
                  <c:v>39947.96875</c:v>
                </c:pt>
                <c:pt idx="1933">
                  <c:v>39948.010416666664</c:v>
                </c:pt>
                <c:pt idx="1934">
                  <c:v>39948.052083333336</c:v>
                </c:pt>
                <c:pt idx="1935">
                  <c:v>39948.093749999985</c:v>
                </c:pt>
                <c:pt idx="1936">
                  <c:v>39948.135416666584</c:v>
                </c:pt>
                <c:pt idx="1937">
                  <c:v>39948.177083333176</c:v>
                </c:pt>
                <c:pt idx="1938">
                  <c:v>39948.21875</c:v>
                </c:pt>
                <c:pt idx="1939">
                  <c:v>39948.260416666584</c:v>
                </c:pt>
                <c:pt idx="1940">
                  <c:v>39948.302083333336</c:v>
                </c:pt>
                <c:pt idx="1941">
                  <c:v>39948.34375</c:v>
                </c:pt>
                <c:pt idx="1942">
                  <c:v>39948.385416666664</c:v>
                </c:pt>
                <c:pt idx="1943">
                  <c:v>39948.427083333176</c:v>
                </c:pt>
                <c:pt idx="1944">
                  <c:v>39948.46875</c:v>
                </c:pt>
                <c:pt idx="1945">
                  <c:v>39948.510416666664</c:v>
                </c:pt>
                <c:pt idx="1946">
                  <c:v>39948.552083333336</c:v>
                </c:pt>
                <c:pt idx="1947">
                  <c:v>39948.593749999985</c:v>
                </c:pt>
                <c:pt idx="1948">
                  <c:v>39948.635416666584</c:v>
                </c:pt>
                <c:pt idx="1949">
                  <c:v>39948.677083333176</c:v>
                </c:pt>
                <c:pt idx="1950">
                  <c:v>39948.71875</c:v>
                </c:pt>
                <c:pt idx="1951">
                  <c:v>39948.760416666584</c:v>
                </c:pt>
                <c:pt idx="1952">
                  <c:v>39948.802083333336</c:v>
                </c:pt>
                <c:pt idx="1953">
                  <c:v>39948.84375</c:v>
                </c:pt>
                <c:pt idx="1954">
                  <c:v>39948.885416666664</c:v>
                </c:pt>
                <c:pt idx="1955">
                  <c:v>39948.927083333176</c:v>
                </c:pt>
                <c:pt idx="1956">
                  <c:v>39948.96875</c:v>
                </c:pt>
                <c:pt idx="1957">
                  <c:v>39949.010416666664</c:v>
                </c:pt>
                <c:pt idx="1958">
                  <c:v>39949.052083333336</c:v>
                </c:pt>
                <c:pt idx="1959">
                  <c:v>39949.093749999985</c:v>
                </c:pt>
                <c:pt idx="1960">
                  <c:v>39949.135416666584</c:v>
                </c:pt>
                <c:pt idx="1961">
                  <c:v>39949.177083333176</c:v>
                </c:pt>
                <c:pt idx="1962">
                  <c:v>39949.21875</c:v>
                </c:pt>
                <c:pt idx="1963">
                  <c:v>39949.260416666584</c:v>
                </c:pt>
                <c:pt idx="1964">
                  <c:v>39949.302083333336</c:v>
                </c:pt>
                <c:pt idx="1965">
                  <c:v>39949.34375</c:v>
                </c:pt>
                <c:pt idx="1966">
                  <c:v>39949.385416666664</c:v>
                </c:pt>
                <c:pt idx="1967">
                  <c:v>39949.427083333176</c:v>
                </c:pt>
                <c:pt idx="1968">
                  <c:v>39949.46875</c:v>
                </c:pt>
                <c:pt idx="1969">
                  <c:v>39949.510416666664</c:v>
                </c:pt>
                <c:pt idx="1970">
                  <c:v>39949.552083333336</c:v>
                </c:pt>
                <c:pt idx="1971">
                  <c:v>39949.593749999985</c:v>
                </c:pt>
                <c:pt idx="1972">
                  <c:v>39949.635416666584</c:v>
                </c:pt>
                <c:pt idx="1973">
                  <c:v>39949.677083333176</c:v>
                </c:pt>
                <c:pt idx="1974">
                  <c:v>39949.71875</c:v>
                </c:pt>
                <c:pt idx="1975">
                  <c:v>39949.760416666584</c:v>
                </c:pt>
                <c:pt idx="1976">
                  <c:v>39949.802083333336</c:v>
                </c:pt>
                <c:pt idx="1977">
                  <c:v>39949.84375</c:v>
                </c:pt>
                <c:pt idx="1978">
                  <c:v>39949.885416666664</c:v>
                </c:pt>
                <c:pt idx="1979">
                  <c:v>39949.927083333176</c:v>
                </c:pt>
                <c:pt idx="1980">
                  <c:v>39949.96875</c:v>
                </c:pt>
                <c:pt idx="1981">
                  <c:v>39950.010416666664</c:v>
                </c:pt>
                <c:pt idx="1982">
                  <c:v>39950.052083333336</c:v>
                </c:pt>
                <c:pt idx="1983">
                  <c:v>39950.093749999985</c:v>
                </c:pt>
                <c:pt idx="1984">
                  <c:v>39950.135416666584</c:v>
                </c:pt>
                <c:pt idx="1985">
                  <c:v>39950.177083333176</c:v>
                </c:pt>
                <c:pt idx="1986">
                  <c:v>39950.21875</c:v>
                </c:pt>
                <c:pt idx="1987">
                  <c:v>39950.260416666584</c:v>
                </c:pt>
                <c:pt idx="1988">
                  <c:v>39950.302083333336</c:v>
                </c:pt>
                <c:pt idx="1989">
                  <c:v>39950.34375</c:v>
                </c:pt>
                <c:pt idx="1990">
                  <c:v>39950.385416666664</c:v>
                </c:pt>
                <c:pt idx="1991">
                  <c:v>39950.427083333176</c:v>
                </c:pt>
                <c:pt idx="1992">
                  <c:v>39950.46875</c:v>
                </c:pt>
                <c:pt idx="1993">
                  <c:v>39950.510416666664</c:v>
                </c:pt>
                <c:pt idx="1994">
                  <c:v>39950.552083333336</c:v>
                </c:pt>
                <c:pt idx="1995">
                  <c:v>39950.593749999985</c:v>
                </c:pt>
                <c:pt idx="1996">
                  <c:v>39950.635416666584</c:v>
                </c:pt>
                <c:pt idx="1997">
                  <c:v>39950.677083333176</c:v>
                </c:pt>
                <c:pt idx="1998">
                  <c:v>39950.71875</c:v>
                </c:pt>
                <c:pt idx="1999">
                  <c:v>39950.760416666584</c:v>
                </c:pt>
                <c:pt idx="2000">
                  <c:v>39950.802083333336</c:v>
                </c:pt>
                <c:pt idx="2001">
                  <c:v>39950.84375</c:v>
                </c:pt>
                <c:pt idx="2002">
                  <c:v>39950.885416666664</c:v>
                </c:pt>
                <c:pt idx="2003">
                  <c:v>39950.927083333176</c:v>
                </c:pt>
                <c:pt idx="2004">
                  <c:v>39950.96875</c:v>
                </c:pt>
                <c:pt idx="2005">
                  <c:v>39951.010416666664</c:v>
                </c:pt>
                <c:pt idx="2006">
                  <c:v>39951.052083333336</c:v>
                </c:pt>
                <c:pt idx="2007">
                  <c:v>39951.093749999985</c:v>
                </c:pt>
                <c:pt idx="2008">
                  <c:v>39951.135416666584</c:v>
                </c:pt>
                <c:pt idx="2009">
                  <c:v>39951.177083333176</c:v>
                </c:pt>
                <c:pt idx="2010">
                  <c:v>39951.21875</c:v>
                </c:pt>
                <c:pt idx="2011">
                  <c:v>39951.260416666584</c:v>
                </c:pt>
                <c:pt idx="2012">
                  <c:v>39951.302083333336</c:v>
                </c:pt>
                <c:pt idx="2013">
                  <c:v>39951.34375</c:v>
                </c:pt>
                <c:pt idx="2014">
                  <c:v>39951.385416666664</c:v>
                </c:pt>
                <c:pt idx="2015">
                  <c:v>39951.427083333176</c:v>
                </c:pt>
                <c:pt idx="2016">
                  <c:v>39951.46875</c:v>
                </c:pt>
                <c:pt idx="2017">
                  <c:v>39951.510416666664</c:v>
                </c:pt>
                <c:pt idx="2018">
                  <c:v>39951.552083333336</c:v>
                </c:pt>
                <c:pt idx="2019">
                  <c:v>39951.593749999985</c:v>
                </c:pt>
                <c:pt idx="2020">
                  <c:v>39951.635416666584</c:v>
                </c:pt>
                <c:pt idx="2021">
                  <c:v>39951.677083333176</c:v>
                </c:pt>
                <c:pt idx="2022">
                  <c:v>39951.71875</c:v>
                </c:pt>
                <c:pt idx="2023">
                  <c:v>39951.760416666584</c:v>
                </c:pt>
                <c:pt idx="2024">
                  <c:v>39951.802083333336</c:v>
                </c:pt>
                <c:pt idx="2025">
                  <c:v>39951.84375</c:v>
                </c:pt>
                <c:pt idx="2026">
                  <c:v>39951.885416666664</c:v>
                </c:pt>
                <c:pt idx="2027">
                  <c:v>39951.927083333176</c:v>
                </c:pt>
                <c:pt idx="2028">
                  <c:v>39951.96875</c:v>
                </c:pt>
                <c:pt idx="2029">
                  <c:v>39952.010416666664</c:v>
                </c:pt>
                <c:pt idx="2030">
                  <c:v>39952.052083333336</c:v>
                </c:pt>
                <c:pt idx="2031">
                  <c:v>39952.093749999985</c:v>
                </c:pt>
                <c:pt idx="2032">
                  <c:v>39952.135416666584</c:v>
                </c:pt>
                <c:pt idx="2033">
                  <c:v>39952.177083333176</c:v>
                </c:pt>
                <c:pt idx="2034">
                  <c:v>39952.21875</c:v>
                </c:pt>
                <c:pt idx="2035">
                  <c:v>39952.260416666584</c:v>
                </c:pt>
                <c:pt idx="2036">
                  <c:v>39952.302083333336</c:v>
                </c:pt>
                <c:pt idx="2037">
                  <c:v>39952.34375</c:v>
                </c:pt>
                <c:pt idx="2038">
                  <c:v>39952.385416666664</c:v>
                </c:pt>
                <c:pt idx="2039">
                  <c:v>39952.427083333176</c:v>
                </c:pt>
                <c:pt idx="2040">
                  <c:v>39952.46875</c:v>
                </c:pt>
                <c:pt idx="2041">
                  <c:v>39952.510416666664</c:v>
                </c:pt>
                <c:pt idx="2042">
                  <c:v>39952.552083333336</c:v>
                </c:pt>
                <c:pt idx="2043">
                  <c:v>39952.593749999985</c:v>
                </c:pt>
                <c:pt idx="2044">
                  <c:v>39952.635416666584</c:v>
                </c:pt>
                <c:pt idx="2045">
                  <c:v>39952.677083333176</c:v>
                </c:pt>
                <c:pt idx="2046">
                  <c:v>39952.71875</c:v>
                </c:pt>
                <c:pt idx="2047">
                  <c:v>39952.760416666584</c:v>
                </c:pt>
                <c:pt idx="2048">
                  <c:v>39952.802083333336</c:v>
                </c:pt>
                <c:pt idx="2049">
                  <c:v>39952.84375</c:v>
                </c:pt>
                <c:pt idx="2050">
                  <c:v>39952.885416666664</c:v>
                </c:pt>
                <c:pt idx="2051">
                  <c:v>39952.927083333176</c:v>
                </c:pt>
                <c:pt idx="2052">
                  <c:v>39952.96875</c:v>
                </c:pt>
                <c:pt idx="2053">
                  <c:v>39953.010416666664</c:v>
                </c:pt>
                <c:pt idx="2054">
                  <c:v>39953.052083333336</c:v>
                </c:pt>
                <c:pt idx="2055">
                  <c:v>39953.093749999985</c:v>
                </c:pt>
                <c:pt idx="2056">
                  <c:v>39953.135416666584</c:v>
                </c:pt>
                <c:pt idx="2057">
                  <c:v>39953.177083333176</c:v>
                </c:pt>
                <c:pt idx="2058">
                  <c:v>39953.21875</c:v>
                </c:pt>
                <c:pt idx="2059">
                  <c:v>39953.260416666584</c:v>
                </c:pt>
                <c:pt idx="2060">
                  <c:v>39953.302083333336</c:v>
                </c:pt>
                <c:pt idx="2061">
                  <c:v>39953.34375</c:v>
                </c:pt>
                <c:pt idx="2062">
                  <c:v>39953.385416666664</c:v>
                </c:pt>
                <c:pt idx="2063">
                  <c:v>39953.427083333176</c:v>
                </c:pt>
                <c:pt idx="2064">
                  <c:v>39953.46875</c:v>
                </c:pt>
                <c:pt idx="2065">
                  <c:v>39953.510416666664</c:v>
                </c:pt>
                <c:pt idx="2066">
                  <c:v>39953.552083333336</c:v>
                </c:pt>
                <c:pt idx="2067">
                  <c:v>39953.593749999985</c:v>
                </c:pt>
                <c:pt idx="2068">
                  <c:v>39953.635416666584</c:v>
                </c:pt>
                <c:pt idx="2069">
                  <c:v>39953.677083333176</c:v>
                </c:pt>
                <c:pt idx="2070">
                  <c:v>39953.71875</c:v>
                </c:pt>
                <c:pt idx="2071">
                  <c:v>39953.760416666584</c:v>
                </c:pt>
                <c:pt idx="2072">
                  <c:v>39953.802083333336</c:v>
                </c:pt>
                <c:pt idx="2073">
                  <c:v>39953.84375</c:v>
                </c:pt>
                <c:pt idx="2074">
                  <c:v>39953.885416666664</c:v>
                </c:pt>
                <c:pt idx="2075">
                  <c:v>39953.927083333176</c:v>
                </c:pt>
                <c:pt idx="2076">
                  <c:v>39953.96875</c:v>
                </c:pt>
                <c:pt idx="2077">
                  <c:v>39954.010416666664</c:v>
                </c:pt>
                <c:pt idx="2078">
                  <c:v>39954.052083333336</c:v>
                </c:pt>
                <c:pt idx="2079">
                  <c:v>39954.093749999985</c:v>
                </c:pt>
                <c:pt idx="2080">
                  <c:v>39954.135416666584</c:v>
                </c:pt>
                <c:pt idx="2081">
                  <c:v>39954.177083333176</c:v>
                </c:pt>
                <c:pt idx="2082">
                  <c:v>39954.21875</c:v>
                </c:pt>
                <c:pt idx="2083">
                  <c:v>39954.260416666584</c:v>
                </c:pt>
                <c:pt idx="2084">
                  <c:v>39954.302083333336</c:v>
                </c:pt>
                <c:pt idx="2085">
                  <c:v>39954.34375</c:v>
                </c:pt>
                <c:pt idx="2086">
                  <c:v>39954.385416666664</c:v>
                </c:pt>
                <c:pt idx="2087">
                  <c:v>39954.427083333176</c:v>
                </c:pt>
                <c:pt idx="2088">
                  <c:v>39954.46875</c:v>
                </c:pt>
                <c:pt idx="2089">
                  <c:v>39954.510416666664</c:v>
                </c:pt>
                <c:pt idx="2090">
                  <c:v>39954.552083333336</c:v>
                </c:pt>
                <c:pt idx="2091">
                  <c:v>39954.593749999985</c:v>
                </c:pt>
                <c:pt idx="2092">
                  <c:v>39954.635416666584</c:v>
                </c:pt>
                <c:pt idx="2093">
                  <c:v>39954.677083333176</c:v>
                </c:pt>
                <c:pt idx="2094">
                  <c:v>39954.71875</c:v>
                </c:pt>
                <c:pt idx="2095">
                  <c:v>39954.760416666584</c:v>
                </c:pt>
                <c:pt idx="2096">
                  <c:v>39954.802083333336</c:v>
                </c:pt>
                <c:pt idx="2097">
                  <c:v>39954.84375</c:v>
                </c:pt>
                <c:pt idx="2098">
                  <c:v>39954.885416666664</c:v>
                </c:pt>
                <c:pt idx="2099">
                  <c:v>39954.927083333176</c:v>
                </c:pt>
                <c:pt idx="2100">
                  <c:v>39954.96875</c:v>
                </c:pt>
                <c:pt idx="2101">
                  <c:v>39955.010416666664</c:v>
                </c:pt>
                <c:pt idx="2102">
                  <c:v>39955.052083333336</c:v>
                </c:pt>
                <c:pt idx="2103">
                  <c:v>39955.093749999985</c:v>
                </c:pt>
                <c:pt idx="2104">
                  <c:v>39955.135416666584</c:v>
                </c:pt>
                <c:pt idx="2105">
                  <c:v>39955.177083333176</c:v>
                </c:pt>
                <c:pt idx="2106">
                  <c:v>39955.21875</c:v>
                </c:pt>
                <c:pt idx="2107">
                  <c:v>39955.260416666584</c:v>
                </c:pt>
                <c:pt idx="2108">
                  <c:v>39955.302083333336</c:v>
                </c:pt>
                <c:pt idx="2109">
                  <c:v>39955.34375</c:v>
                </c:pt>
                <c:pt idx="2110">
                  <c:v>39955.385416666664</c:v>
                </c:pt>
                <c:pt idx="2111">
                  <c:v>39955.427083333176</c:v>
                </c:pt>
                <c:pt idx="2112">
                  <c:v>39955.46875</c:v>
                </c:pt>
                <c:pt idx="2113">
                  <c:v>39955.510416666664</c:v>
                </c:pt>
                <c:pt idx="2114">
                  <c:v>39955.552083333336</c:v>
                </c:pt>
                <c:pt idx="2115">
                  <c:v>39955.593749999985</c:v>
                </c:pt>
                <c:pt idx="2116">
                  <c:v>39955.635416666584</c:v>
                </c:pt>
                <c:pt idx="2117">
                  <c:v>39955.677083333176</c:v>
                </c:pt>
                <c:pt idx="2118">
                  <c:v>39955.71875</c:v>
                </c:pt>
                <c:pt idx="2119">
                  <c:v>39955.760416666584</c:v>
                </c:pt>
                <c:pt idx="2120">
                  <c:v>39955.802083333336</c:v>
                </c:pt>
                <c:pt idx="2121">
                  <c:v>39955.84375</c:v>
                </c:pt>
                <c:pt idx="2122">
                  <c:v>39955.885416666664</c:v>
                </c:pt>
                <c:pt idx="2123">
                  <c:v>39955.927083333176</c:v>
                </c:pt>
                <c:pt idx="2124">
                  <c:v>39955.96875</c:v>
                </c:pt>
                <c:pt idx="2125">
                  <c:v>39956.010416666664</c:v>
                </c:pt>
                <c:pt idx="2126">
                  <c:v>39956.052083333336</c:v>
                </c:pt>
                <c:pt idx="2127">
                  <c:v>39956.093749999985</c:v>
                </c:pt>
                <c:pt idx="2128">
                  <c:v>39956.135416666584</c:v>
                </c:pt>
                <c:pt idx="2129">
                  <c:v>39956.177083333176</c:v>
                </c:pt>
                <c:pt idx="2130">
                  <c:v>39956.21875</c:v>
                </c:pt>
                <c:pt idx="2131">
                  <c:v>39956.260416666584</c:v>
                </c:pt>
                <c:pt idx="2132">
                  <c:v>39956.302083333336</c:v>
                </c:pt>
                <c:pt idx="2133">
                  <c:v>39956.34375</c:v>
                </c:pt>
                <c:pt idx="2134">
                  <c:v>39956.385416666664</c:v>
                </c:pt>
                <c:pt idx="2135">
                  <c:v>39956.427083333176</c:v>
                </c:pt>
                <c:pt idx="2136">
                  <c:v>39956.46875</c:v>
                </c:pt>
                <c:pt idx="2137">
                  <c:v>39956.510416666664</c:v>
                </c:pt>
                <c:pt idx="2138">
                  <c:v>39956.552083333336</c:v>
                </c:pt>
                <c:pt idx="2139">
                  <c:v>39956.593749999985</c:v>
                </c:pt>
                <c:pt idx="2140">
                  <c:v>39956.635416666584</c:v>
                </c:pt>
                <c:pt idx="2141">
                  <c:v>39956.677083333176</c:v>
                </c:pt>
                <c:pt idx="2142">
                  <c:v>39956.71875</c:v>
                </c:pt>
                <c:pt idx="2143">
                  <c:v>39956.760416666584</c:v>
                </c:pt>
                <c:pt idx="2144">
                  <c:v>39956.802083333336</c:v>
                </c:pt>
                <c:pt idx="2145">
                  <c:v>39956.84375</c:v>
                </c:pt>
                <c:pt idx="2146">
                  <c:v>39956.885416666664</c:v>
                </c:pt>
                <c:pt idx="2147">
                  <c:v>39956.927083333176</c:v>
                </c:pt>
                <c:pt idx="2148">
                  <c:v>39956.96875</c:v>
                </c:pt>
                <c:pt idx="2149">
                  <c:v>39957.010416666664</c:v>
                </c:pt>
                <c:pt idx="2150">
                  <c:v>39957.052083333336</c:v>
                </c:pt>
                <c:pt idx="2151">
                  <c:v>39957.093749999985</c:v>
                </c:pt>
                <c:pt idx="2152">
                  <c:v>39957.135416666584</c:v>
                </c:pt>
                <c:pt idx="2153">
                  <c:v>39957.177083333176</c:v>
                </c:pt>
                <c:pt idx="2154">
                  <c:v>39957.21875</c:v>
                </c:pt>
                <c:pt idx="2155">
                  <c:v>39957.260416666584</c:v>
                </c:pt>
                <c:pt idx="2156">
                  <c:v>39957.302083333336</c:v>
                </c:pt>
                <c:pt idx="2157">
                  <c:v>39957.34375</c:v>
                </c:pt>
                <c:pt idx="2158">
                  <c:v>39957.385416666664</c:v>
                </c:pt>
                <c:pt idx="2159">
                  <c:v>39957.427083333176</c:v>
                </c:pt>
                <c:pt idx="2160">
                  <c:v>39957.46875</c:v>
                </c:pt>
                <c:pt idx="2161">
                  <c:v>39957.510416666664</c:v>
                </c:pt>
                <c:pt idx="2162">
                  <c:v>39957.552083333336</c:v>
                </c:pt>
                <c:pt idx="2163">
                  <c:v>39957.593749999985</c:v>
                </c:pt>
                <c:pt idx="2164">
                  <c:v>39957.635416666584</c:v>
                </c:pt>
                <c:pt idx="2165">
                  <c:v>39957.677083333176</c:v>
                </c:pt>
                <c:pt idx="2166">
                  <c:v>39957.71875</c:v>
                </c:pt>
                <c:pt idx="2167">
                  <c:v>39957.760416666584</c:v>
                </c:pt>
                <c:pt idx="2168">
                  <c:v>39957.802083333336</c:v>
                </c:pt>
                <c:pt idx="2169">
                  <c:v>39957.84375</c:v>
                </c:pt>
                <c:pt idx="2170">
                  <c:v>39957.885416666664</c:v>
                </c:pt>
                <c:pt idx="2171">
                  <c:v>39957.927083333176</c:v>
                </c:pt>
                <c:pt idx="2172">
                  <c:v>39957.96875</c:v>
                </c:pt>
                <c:pt idx="2173">
                  <c:v>39958.010416666664</c:v>
                </c:pt>
                <c:pt idx="2174">
                  <c:v>39958.052083333336</c:v>
                </c:pt>
                <c:pt idx="2175">
                  <c:v>39958.093749999985</c:v>
                </c:pt>
                <c:pt idx="2176">
                  <c:v>39958.135416666584</c:v>
                </c:pt>
                <c:pt idx="2177">
                  <c:v>39958.177083333176</c:v>
                </c:pt>
                <c:pt idx="2178">
                  <c:v>39958.21875</c:v>
                </c:pt>
                <c:pt idx="2179">
                  <c:v>39958.260416666584</c:v>
                </c:pt>
                <c:pt idx="2180">
                  <c:v>39958.302083333336</c:v>
                </c:pt>
                <c:pt idx="2181">
                  <c:v>39958.34375</c:v>
                </c:pt>
                <c:pt idx="2182">
                  <c:v>39958.385416666664</c:v>
                </c:pt>
                <c:pt idx="2183">
                  <c:v>39958.427083333176</c:v>
                </c:pt>
                <c:pt idx="2184">
                  <c:v>39958.46875</c:v>
                </c:pt>
                <c:pt idx="2185">
                  <c:v>39958.510416666664</c:v>
                </c:pt>
                <c:pt idx="2186">
                  <c:v>39958.552083333336</c:v>
                </c:pt>
                <c:pt idx="2187">
                  <c:v>39958.593749999985</c:v>
                </c:pt>
                <c:pt idx="2188">
                  <c:v>39958.635416666584</c:v>
                </c:pt>
                <c:pt idx="2189">
                  <c:v>39958.677083333176</c:v>
                </c:pt>
                <c:pt idx="2190">
                  <c:v>39958.71875</c:v>
                </c:pt>
                <c:pt idx="2191">
                  <c:v>39958.760416666584</c:v>
                </c:pt>
                <c:pt idx="2192">
                  <c:v>39958.802083333336</c:v>
                </c:pt>
                <c:pt idx="2193">
                  <c:v>39958.84375</c:v>
                </c:pt>
                <c:pt idx="2194">
                  <c:v>39958.885416666664</c:v>
                </c:pt>
                <c:pt idx="2195">
                  <c:v>39958.927083333176</c:v>
                </c:pt>
                <c:pt idx="2196">
                  <c:v>39958.96875</c:v>
                </c:pt>
                <c:pt idx="2197">
                  <c:v>39959.010416666664</c:v>
                </c:pt>
                <c:pt idx="2198">
                  <c:v>39959.052083333336</c:v>
                </c:pt>
                <c:pt idx="2199">
                  <c:v>39959.093749999985</c:v>
                </c:pt>
                <c:pt idx="2200">
                  <c:v>39959.135416666584</c:v>
                </c:pt>
                <c:pt idx="2201">
                  <c:v>39959.177083333176</c:v>
                </c:pt>
                <c:pt idx="2202">
                  <c:v>39959.21875</c:v>
                </c:pt>
                <c:pt idx="2203">
                  <c:v>39959.260416666584</c:v>
                </c:pt>
                <c:pt idx="2204">
                  <c:v>39959.302083333336</c:v>
                </c:pt>
                <c:pt idx="2205">
                  <c:v>39959.34375</c:v>
                </c:pt>
                <c:pt idx="2206">
                  <c:v>39959.385416666664</c:v>
                </c:pt>
                <c:pt idx="2207">
                  <c:v>39959.427083333176</c:v>
                </c:pt>
                <c:pt idx="2208">
                  <c:v>39959.46875</c:v>
                </c:pt>
                <c:pt idx="2209">
                  <c:v>39959.510416666664</c:v>
                </c:pt>
                <c:pt idx="2210">
                  <c:v>39959.552083333336</c:v>
                </c:pt>
                <c:pt idx="2211">
                  <c:v>39959.593749999985</c:v>
                </c:pt>
                <c:pt idx="2212">
                  <c:v>39959.635416666584</c:v>
                </c:pt>
                <c:pt idx="2213">
                  <c:v>39959.677083333176</c:v>
                </c:pt>
                <c:pt idx="2214">
                  <c:v>39959.71875</c:v>
                </c:pt>
                <c:pt idx="2215">
                  <c:v>39959.760416666584</c:v>
                </c:pt>
                <c:pt idx="2216">
                  <c:v>39959.802083333336</c:v>
                </c:pt>
                <c:pt idx="2217">
                  <c:v>39959.84375</c:v>
                </c:pt>
                <c:pt idx="2218">
                  <c:v>39959.885416666664</c:v>
                </c:pt>
                <c:pt idx="2219">
                  <c:v>39959.927083333176</c:v>
                </c:pt>
                <c:pt idx="2220">
                  <c:v>39959.96875</c:v>
                </c:pt>
                <c:pt idx="2221">
                  <c:v>39960.010416666664</c:v>
                </c:pt>
                <c:pt idx="2222">
                  <c:v>39960.052083333336</c:v>
                </c:pt>
                <c:pt idx="2223">
                  <c:v>39960.093749999985</c:v>
                </c:pt>
                <c:pt idx="2224">
                  <c:v>39960.135416666584</c:v>
                </c:pt>
                <c:pt idx="2225">
                  <c:v>39960.177083333176</c:v>
                </c:pt>
                <c:pt idx="2226">
                  <c:v>39960.21875</c:v>
                </c:pt>
                <c:pt idx="2227">
                  <c:v>39960.260416666584</c:v>
                </c:pt>
                <c:pt idx="2228">
                  <c:v>39960.302083333336</c:v>
                </c:pt>
                <c:pt idx="2229">
                  <c:v>39960.34375</c:v>
                </c:pt>
                <c:pt idx="2230">
                  <c:v>39960.385416666664</c:v>
                </c:pt>
                <c:pt idx="2231">
                  <c:v>39960.427083333176</c:v>
                </c:pt>
                <c:pt idx="2232">
                  <c:v>39960.46875</c:v>
                </c:pt>
                <c:pt idx="2233">
                  <c:v>39960.510416666664</c:v>
                </c:pt>
                <c:pt idx="2234">
                  <c:v>39960.552083333336</c:v>
                </c:pt>
                <c:pt idx="2235">
                  <c:v>39960.593749999985</c:v>
                </c:pt>
                <c:pt idx="2236">
                  <c:v>39960.635416666584</c:v>
                </c:pt>
                <c:pt idx="2237">
                  <c:v>39960.677083333176</c:v>
                </c:pt>
                <c:pt idx="2238">
                  <c:v>39960.71875</c:v>
                </c:pt>
                <c:pt idx="2239">
                  <c:v>39960.760416666584</c:v>
                </c:pt>
                <c:pt idx="2240">
                  <c:v>39960.802083333336</c:v>
                </c:pt>
                <c:pt idx="2241">
                  <c:v>39960.84375</c:v>
                </c:pt>
                <c:pt idx="2242">
                  <c:v>39960.885416666664</c:v>
                </c:pt>
                <c:pt idx="2243">
                  <c:v>39960.927083333176</c:v>
                </c:pt>
                <c:pt idx="2244">
                  <c:v>39960.96875</c:v>
                </c:pt>
                <c:pt idx="2245">
                  <c:v>39961.010416666664</c:v>
                </c:pt>
                <c:pt idx="2246">
                  <c:v>39961.052083333336</c:v>
                </c:pt>
                <c:pt idx="2247">
                  <c:v>39961.093749999985</c:v>
                </c:pt>
                <c:pt idx="2248">
                  <c:v>39961.135416666584</c:v>
                </c:pt>
                <c:pt idx="2249">
                  <c:v>39961.177083333176</c:v>
                </c:pt>
                <c:pt idx="2250">
                  <c:v>39961.21875</c:v>
                </c:pt>
                <c:pt idx="2251">
                  <c:v>39961.260416666584</c:v>
                </c:pt>
                <c:pt idx="2252">
                  <c:v>39961.302083333336</c:v>
                </c:pt>
                <c:pt idx="2253">
                  <c:v>39961.34375</c:v>
                </c:pt>
                <c:pt idx="2254">
                  <c:v>39961.385416666664</c:v>
                </c:pt>
                <c:pt idx="2255">
                  <c:v>39961.427083333176</c:v>
                </c:pt>
                <c:pt idx="2256">
                  <c:v>39961.46875</c:v>
                </c:pt>
                <c:pt idx="2257">
                  <c:v>39961.510416666664</c:v>
                </c:pt>
                <c:pt idx="2258">
                  <c:v>39961.552083333336</c:v>
                </c:pt>
                <c:pt idx="2259">
                  <c:v>39961.593749999985</c:v>
                </c:pt>
                <c:pt idx="2260">
                  <c:v>39961.635416666584</c:v>
                </c:pt>
                <c:pt idx="2261">
                  <c:v>39961.677083333176</c:v>
                </c:pt>
                <c:pt idx="2262">
                  <c:v>39961.71875</c:v>
                </c:pt>
                <c:pt idx="2263">
                  <c:v>39961.760416666584</c:v>
                </c:pt>
                <c:pt idx="2264">
                  <c:v>39961.802083333336</c:v>
                </c:pt>
                <c:pt idx="2265">
                  <c:v>39961.84375</c:v>
                </c:pt>
                <c:pt idx="2266">
                  <c:v>39961.885416666664</c:v>
                </c:pt>
                <c:pt idx="2267">
                  <c:v>39961.927083333176</c:v>
                </c:pt>
                <c:pt idx="2268">
                  <c:v>39961.96875</c:v>
                </c:pt>
                <c:pt idx="2269">
                  <c:v>39962.010416666664</c:v>
                </c:pt>
                <c:pt idx="2270">
                  <c:v>39962.052083333336</c:v>
                </c:pt>
                <c:pt idx="2271">
                  <c:v>39962.093749999985</c:v>
                </c:pt>
                <c:pt idx="2272">
                  <c:v>39962.135416666584</c:v>
                </c:pt>
                <c:pt idx="2273">
                  <c:v>39962.177083333176</c:v>
                </c:pt>
                <c:pt idx="2274">
                  <c:v>39962.21875</c:v>
                </c:pt>
                <c:pt idx="2275">
                  <c:v>39962.260416666584</c:v>
                </c:pt>
                <c:pt idx="2276">
                  <c:v>39962.302083333336</c:v>
                </c:pt>
                <c:pt idx="2277">
                  <c:v>39962.34375</c:v>
                </c:pt>
                <c:pt idx="2278">
                  <c:v>39962.385416666664</c:v>
                </c:pt>
                <c:pt idx="2279">
                  <c:v>39962.427083333176</c:v>
                </c:pt>
                <c:pt idx="2280">
                  <c:v>39962.46875</c:v>
                </c:pt>
                <c:pt idx="2281">
                  <c:v>39962.510416666664</c:v>
                </c:pt>
                <c:pt idx="2282">
                  <c:v>39962.552083333336</c:v>
                </c:pt>
                <c:pt idx="2283">
                  <c:v>39962.593749999985</c:v>
                </c:pt>
                <c:pt idx="2284">
                  <c:v>39962.635416666584</c:v>
                </c:pt>
                <c:pt idx="2285">
                  <c:v>39962.677083333176</c:v>
                </c:pt>
                <c:pt idx="2286">
                  <c:v>39962.71875</c:v>
                </c:pt>
                <c:pt idx="2287">
                  <c:v>39962.760416666584</c:v>
                </c:pt>
                <c:pt idx="2288">
                  <c:v>39962.802083333336</c:v>
                </c:pt>
                <c:pt idx="2289">
                  <c:v>39962.84375</c:v>
                </c:pt>
                <c:pt idx="2290">
                  <c:v>39962.885416666664</c:v>
                </c:pt>
                <c:pt idx="2291">
                  <c:v>39962.927083333176</c:v>
                </c:pt>
                <c:pt idx="2292">
                  <c:v>39962.96875</c:v>
                </c:pt>
                <c:pt idx="2293">
                  <c:v>39963.010416666664</c:v>
                </c:pt>
                <c:pt idx="2294">
                  <c:v>39963.052083333336</c:v>
                </c:pt>
                <c:pt idx="2295">
                  <c:v>39963.093749999985</c:v>
                </c:pt>
                <c:pt idx="2296">
                  <c:v>39963.135416666584</c:v>
                </c:pt>
                <c:pt idx="2297">
                  <c:v>39963.177083333176</c:v>
                </c:pt>
                <c:pt idx="2298">
                  <c:v>39963.21875</c:v>
                </c:pt>
                <c:pt idx="2299">
                  <c:v>39963.260416666584</c:v>
                </c:pt>
                <c:pt idx="2300">
                  <c:v>39963.302083333336</c:v>
                </c:pt>
                <c:pt idx="2301">
                  <c:v>39963.34375</c:v>
                </c:pt>
                <c:pt idx="2302">
                  <c:v>39963.385416666664</c:v>
                </c:pt>
                <c:pt idx="2303">
                  <c:v>39963.427083333176</c:v>
                </c:pt>
                <c:pt idx="2304">
                  <c:v>39963.46875</c:v>
                </c:pt>
                <c:pt idx="2305">
                  <c:v>39963.510416666664</c:v>
                </c:pt>
                <c:pt idx="2306">
                  <c:v>39963.552083333336</c:v>
                </c:pt>
                <c:pt idx="2307">
                  <c:v>39963.593749999985</c:v>
                </c:pt>
                <c:pt idx="2308">
                  <c:v>39963.635416666584</c:v>
                </c:pt>
                <c:pt idx="2309">
                  <c:v>39963.677083333176</c:v>
                </c:pt>
                <c:pt idx="2310">
                  <c:v>39963.71875</c:v>
                </c:pt>
                <c:pt idx="2311">
                  <c:v>39963.760416666584</c:v>
                </c:pt>
                <c:pt idx="2312">
                  <c:v>39963.802083333336</c:v>
                </c:pt>
                <c:pt idx="2313">
                  <c:v>39963.84375</c:v>
                </c:pt>
                <c:pt idx="2314">
                  <c:v>39963.885416666664</c:v>
                </c:pt>
                <c:pt idx="2315">
                  <c:v>39963.927083333176</c:v>
                </c:pt>
                <c:pt idx="2316">
                  <c:v>39963.96875</c:v>
                </c:pt>
                <c:pt idx="2317">
                  <c:v>39964.010416666664</c:v>
                </c:pt>
                <c:pt idx="2318">
                  <c:v>39964.052083333336</c:v>
                </c:pt>
                <c:pt idx="2319">
                  <c:v>39964.093749999985</c:v>
                </c:pt>
                <c:pt idx="2320">
                  <c:v>39964.135416666584</c:v>
                </c:pt>
                <c:pt idx="2321">
                  <c:v>39964.177083333176</c:v>
                </c:pt>
                <c:pt idx="2322">
                  <c:v>39964.21875</c:v>
                </c:pt>
                <c:pt idx="2323">
                  <c:v>39964.260416666584</c:v>
                </c:pt>
                <c:pt idx="2324">
                  <c:v>39964.302083333336</c:v>
                </c:pt>
                <c:pt idx="2325">
                  <c:v>39964.34375</c:v>
                </c:pt>
                <c:pt idx="2326">
                  <c:v>39964.385416666664</c:v>
                </c:pt>
                <c:pt idx="2327">
                  <c:v>39964.427083333176</c:v>
                </c:pt>
                <c:pt idx="2328">
                  <c:v>39964.46875</c:v>
                </c:pt>
                <c:pt idx="2329">
                  <c:v>39964.510416666664</c:v>
                </c:pt>
                <c:pt idx="2330">
                  <c:v>39964.552083333336</c:v>
                </c:pt>
                <c:pt idx="2331">
                  <c:v>39964.593749999985</c:v>
                </c:pt>
                <c:pt idx="2332">
                  <c:v>39964.635416666584</c:v>
                </c:pt>
                <c:pt idx="2333">
                  <c:v>39964.677083333176</c:v>
                </c:pt>
                <c:pt idx="2334">
                  <c:v>39964.71875</c:v>
                </c:pt>
                <c:pt idx="2335">
                  <c:v>39964.760416666584</c:v>
                </c:pt>
                <c:pt idx="2336">
                  <c:v>39964.802083333336</c:v>
                </c:pt>
                <c:pt idx="2337">
                  <c:v>39964.84375</c:v>
                </c:pt>
                <c:pt idx="2338">
                  <c:v>39964.885416666664</c:v>
                </c:pt>
                <c:pt idx="2339">
                  <c:v>39964.927083333176</c:v>
                </c:pt>
                <c:pt idx="2340">
                  <c:v>39964.96875</c:v>
                </c:pt>
                <c:pt idx="2341">
                  <c:v>39965.010416666664</c:v>
                </c:pt>
                <c:pt idx="2342">
                  <c:v>39965.052083333336</c:v>
                </c:pt>
                <c:pt idx="2343">
                  <c:v>39965.093749999985</c:v>
                </c:pt>
                <c:pt idx="2344">
                  <c:v>39965.135416666584</c:v>
                </c:pt>
                <c:pt idx="2345">
                  <c:v>39965.177083333176</c:v>
                </c:pt>
                <c:pt idx="2346">
                  <c:v>39965.21875</c:v>
                </c:pt>
                <c:pt idx="2347">
                  <c:v>39965.260416666584</c:v>
                </c:pt>
                <c:pt idx="2348">
                  <c:v>39965.302083333336</c:v>
                </c:pt>
                <c:pt idx="2349">
                  <c:v>39965.34375</c:v>
                </c:pt>
                <c:pt idx="2350">
                  <c:v>39965.385416666664</c:v>
                </c:pt>
                <c:pt idx="2351">
                  <c:v>39965.427083333176</c:v>
                </c:pt>
                <c:pt idx="2352">
                  <c:v>39965.46875</c:v>
                </c:pt>
                <c:pt idx="2353">
                  <c:v>39965.510416666664</c:v>
                </c:pt>
                <c:pt idx="2354">
                  <c:v>39965.552083333336</c:v>
                </c:pt>
                <c:pt idx="2355">
                  <c:v>39965.593749999985</c:v>
                </c:pt>
                <c:pt idx="2356">
                  <c:v>39965.635416666584</c:v>
                </c:pt>
                <c:pt idx="2357">
                  <c:v>39965.677083333176</c:v>
                </c:pt>
                <c:pt idx="2358">
                  <c:v>39965.71875</c:v>
                </c:pt>
                <c:pt idx="2359">
                  <c:v>39965.760416666584</c:v>
                </c:pt>
                <c:pt idx="2360">
                  <c:v>39965.802083333336</c:v>
                </c:pt>
                <c:pt idx="2361">
                  <c:v>39965.84375</c:v>
                </c:pt>
                <c:pt idx="2362">
                  <c:v>39965.885416666664</c:v>
                </c:pt>
                <c:pt idx="2363">
                  <c:v>39965.927083333176</c:v>
                </c:pt>
                <c:pt idx="2364">
                  <c:v>39965.96875</c:v>
                </c:pt>
                <c:pt idx="2365">
                  <c:v>39966.010416666664</c:v>
                </c:pt>
                <c:pt idx="2366">
                  <c:v>39966.052083333336</c:v>
                </c:pt>
                <c:pt idx="2367">
                  <c:v>39966.093749999985</c:v>
                </c:pt>
                <c:pt idx="2368">
                  <c:v>39966.135416666584</c:v>
                </c:pt>
                <c:pt idx="2369">
                  <c:v>39966.177083333176</c:v>
                </c:pt>
                <c:pt idx="2370">
                  <c:v>39966.21875</c:v>
                </c:pt>
                <c:pt idx="2371">
                  <c:v>39966.260416666584</c:v>
                </c:pt>
                <c:pt idx="2372">
                  <c:v>39966.302083333336</c:v>
                </c:pt>
                <c:pt idx="2373">
                  <c:v>39966.34375</c:v>
                </c:pt>
                <c:pt idx="2374">
                  <c:v>39966.385416666664</c:v>
                </c:pt>
                <c:pt idx="2375">
                  <c:v>39966.427083333176</c:v>
                </c:pt>
                <c:pt idx="2376">
                  <c:v>39966.46875</c:v>
                </c:pt>
                <c:pt idx="2377">
                  <c:v>39966.510416666664</c:v>
                </c:pt>
                <c:pt idx="2378">
                  <c:v>39966.552083333336</c:v>
                </c:pt>
                <c:pt idx="2379">
                  <c:v>39966.593749999985</c:v>
                </c:pt>
                <c:pt idx="2380">
                  <c:v>39966.635416666584</c:v>
                </c:pt>
                <c:pt idx="2381">
                  <c:v>39966.677083333176</c:v>
                </c:pt>
                <c:pt idx="2382">
                  <c:v>39966.71875</c:v>
                </c:pt>
                <c:pt idx="2383">
                  <c:v>39966.760416666584</c:v>
                </c:pt>
                <c:pt idx="2384">
                  <c:v>39966.802083333336</c:v>
                </c:pt>
                <c:pt idx="2385">
                  <c:v>39966.84375</c:v>
                </c:pt>
                <c:pt idx="2386">
                  <c:v>39966.885416666664</c:v>
                </c:pt>
                <c:pt idx="2387">
                  <c:v>39966.927083333176</c:v>
                </c:pt>
                <c:pt idx="2388">
                  <c:v>39966.96875</c:v>
                </c:pt>
                <c:pt idx="2389">
                  <c:v>39967.010416666664</c:v>
                </c:pt>
                <c:pt idx="2390">
                  <c:v>39967.052083333336</c:v>
                </c:pt>
                <c:pt idx="2391">
                  <c:v>39967.093749999985</c:v>
                </c:pt>
                <c:pt idx="2392">
                  <c:v>39967.135416666584</c:v>
                </c:pt>
                <c:pt idx="2393">
                  <c:v>39967.177083333176</c:v>
                </c:pt>
                <c:pt idx="2394">
                  <c:v>39967.21875</c:v>
                </c:pt>
                <c:pt idx="2395">
                  <c:v>39967.260416666584</c:v>
                </c:pt>
                <c:pt idx="2396">
                  <c:v>39967.302083333336</c:v>
                </c:pt>
                <c:pt idx="2397">
                  <c:v>39967.34375</c:v>
                </c:pt>
                <c:pt idx="2398">
                  <c:v>39967.385416666664</c:v>
                </c:pt>
                <c:pt idx="2399">
                  <c:v>39967.427083333176</c:v>
                </c:pt>
                <c:pt idx="2400">
                  <c:v>39967.46875</c:v>
                </c:pt>
                <c:pt idx="2401">
                  <c:v>39967.510416666664</c:v>
                </c:pt>
                <c:pt idx="2402">
                  <c:v>39967.552083333336</c:v>
                </c:pt>
                <c:pt idx="2403">
                  <c:v>39967.593749999985</c:v>
                </c:pt>
                <c:pt idx="2404">
                  <c:v>39967.635416666584</c:v>
                </c:pt>
                <c:pt idx="2405">
                  <c:v>39967.677083333176</c:v>
                </c:pt>
                <c:pt idx="2406">
                  <c:v>39967.71875</c:v>
                </c:pt>
                <c:pt idx="2407">
                  <c:v>39967.760416666584</c:v>
                </c:pt>
                <c:pt idx="2408">
                  <c:v>39967.802083333336</c:v>
                </c:pt>
                <c:pt idx="2409">
                  <c:v>39967.84375</c:v>
                </c:pt>
                <c:pt idx="2410">
                  <c:v>39967.885416666664</c:v>
                </c:pt>
                <c:pt idx="2411">
                  <c:v>39967.927083333176</c:v>
                </c:pt>
                <c:pt idx="2412">
                  <c:v>39967.96875</c:v>
                </c:pt>
                <c:pt idx="2413">
                  <c:v>39968.010416666664</c:v>
                </c:pt>
                <c:pt idx="2414">
                  <c:v>39968.052083333336</c:v>
                </c:pt>
                <c:pt idx="2415">
                  <c:v>39968.093749999985</c:v>
                </c:pt>
                <c:pt idx="2416">
                  <c:v>39968.135416666584</c:v>
                </c:pt>
                <c:pt idx="2417">
                  <c:v>39968.177083333176</c:v>
                </c:pt>
                <c:pt idx="2418">
                  <c:v>39968.21875</c:v>
                </c:pt>
                <c:pt idx="2419">
                  <c:v>39968.260416666584</c:v>
                </c:pt>
                <c:pt idx="2420">
                  <c:v>39968.302083333336</c:v>
                </c:pt>
                <c:pt idx="2421">
                  <c:v>39968.34375</c:v>
                </c:pt>
                <c:pt idx="2422">
                  <c:v>39968.385416666664</c:v>
                </c:pt>
                <c:pt idx="2423">
                  <c:v>39968.427083333176</c:v>
                </c:pt>
                <c:pt idx="2424">
                  <c:v>39968.46875</c:v>
                </c:pt>
                <c:pt idx="2425">
                  <c:v>39968.510416666664</c:v>
                </c:pt>
                <c:pt idx="2426">
                  <c:v>39968.552083333336</c:v>
                </c:pt>
                <c:pt idx="2427">
                  <c:v>39968.593749999985</c:v>
                </c:pt>
                <c:pt idx="2428">
                  <c:v>39968.635416666584</c:v>
                </c:pt>
                <c:pt idx="2429">
                  <c:v>39968.677083333176</c:v>
                </c:pt>
                <c:pt idx="2430">
                  <c:v>39968.71875</c:v>
                </c:pt>
                <c:pt idx="2431">
                  <c:v>39968.760416666584</c:v>
                </c:pt>
                <c:pt idx="2432">
                  <c:v>39968.802083333336</c:v>
                </c:pt>
                <c:pt idx="2433">
                  <c:v>39968.84375</c:v>
                </c:pt>
                <c:pt idx="2434">
                  <c:v>39968.885416666664</c:v>
                </c:pt>
                <c:pt idx="2435">
                  <c:v>39968.927083333176</c:v>
                </c:pt>
                <c:pt idx="2436">
                  <c:v>39968.96875</c:v>
                </c:pt>
                <c:pt idx="2437">
                  <c:v>39969.010416666664</c:v>
                </c:pt>
                <c:pt idx="2438">
                  <c:v>39969.052083333336</c:v>
                </c:pt>
                <c:pt idx="2439">
                  <c:v>39969.093749999985</c:v>
                </c:pt>
                <c:pt idx="2440">
                  <c:v>39969.135416666584</c:v>
                </c:pt>
                <c:pt idx="2441">
                  <c:v>39969.177083333176</c:v>
                </c:pt>
                <c:pt idx="2442">
                  <c:v>39969.21875</c:v>
                </c:pt>
                <c:pt idx="2443">
                  <c:v>39969.260416666584</c:v>
                </c:pt>
                <c:pt idx="2444">
                  <c:v>39969.302083333336</c:v>
                </c:pt>
                <c:pt idx="2445">
                  <c:v>39969.34375</c:v>
                </c:pt>
                <c:pt idx="2446">
                  <c:v>39969.385416666664</c:v>
                </c:pt>
                <c:pt idx="2447">
                  <c:v>39969.427083333176</c:v>
                </c:pt>
                <c:pt idx="2448">
                  <c:v>39969.46875</c:v>
                </c:pt>
                <c:pt idx="2449">
                  <c:v>39969.510416666664</c:v>
                </c:pt>
                <c:pt idx="2450">
                  <c:v>39969.552083333336</c:v>
                </c:pt>
                <c:pt idx="2451">
                  <c:v>39969.593749999985</c:v>
                </c:pt>
                <c:pt idx="2452">
                  <c:v>39969.635416666584</c:v>
                </c:pt>
                <c:pt idx="2453">
                  <c:v>39969.677083333176</c:v>
                </c:pt>
                <c:pt idx="2454">
                  <c:v>39969.71875</c:v>
                </c:pt>
                <c:pt idx="2455">
                  <c:v>39969.760416666584</c:v>
                </c:pt>
                <c:pt idx="2456">
                  <c:v>39969.802083333336</c:v>
                </c:pt>
                <c:pt idx="2457">
                  <c:v>39969.84375</c:v>
                </c:pt>
                <c:pt idx="2458">
                  <c:v>39969.885416666664</c:v>
                </c:pt>
                <c:pt idx="2459">
                  <c:v>39969.927083333176</c:v>
                </c:pt>
                <c:pt idx="2460">
                  <c:v>39969.96875</c:v>
                </c:pt>
                <c:pt idx="2461">
                  <c:v>39970.010416666664</c:v>
                </c:pt>
                <c:pt idx="2462">
                  <c:v>39970.052083333336</c:v>
                </c:pt>
                <c:pt idx="2463">
                  <c:v>39970.093749999985</c:v>
                </c:pt>
                <c:pt idx="2464">
                  <c:v>39970.135416666584</c:v>
                </c:pt>
                <c:pt idx="2465">
                  <c:v>39970.177083333176</c:v>
                </c:pt>
                <c:pt idx="2466">
                  <c:v>39970.21875</c:v>
                </c:pt>
                <c:pt idx="2467">
                  <c:v>39970.260416666584</c:v>
                </c:pt>
                <c:pt idx="2468">
                  <c:v>39970.302083333336</c:v>
                </c:pt>
                <c:pt idx="2469">
                  <c:v>39970.34375</c:v>
                </c:pt>
                <c:pt idx="2470">
                  <c:v>39970.385416666664</c:v>
                </c:pt>
                <c:pt idx="2471">
                  <c:v>39970.427083333176</c:v>
                </c:pt>
                <c:pt idx="2472">
                  <c:v>39970.46875</c:v>
                </c:pt>
                <c:pt idx="2473">
                  <c:v>39970.510416666664</c:v>
                </c:pt>
                <c:pt idx="2474">
                  <c:v>39970.552083333336</c:v>
                </c:pt>
                <c:pt idx="2475">
                  <c:v>39970.593749999985</c:v>
                </c:pt>
                <c:pt idx="2476">
                  <c:v>39970.635416666584</c:v>
                </c:pt>
                <c:pt idx="2477">
                  <c:v>39970.677083333176</c:v>
                </c:pt>
                <c:pt idx="2478">
                  <c:v>39970.71875</c:v>
                </c:pt>
                <c:pt idx="2479">
                  <c:v>39970.760416666584</c:v>
                </c:pt>
                <c:pt idx="2480">
                  <c:v>39970.802083333336</c:v>
                </c:pt>
                <c:pt idx="2481">
                  <c:v>39970.84375</c:v>
                </c:pt>
                <c:pt idx="2482">
                  <c:v>39970.885416666664</c:v>
                </c:pt>
                <c:pt idx="2483">
                  <c:v>39970.927083333176</c:v>
                </c:pt>
                <c:pt idx="2484">
                  <c:v>39970.96875</c:v>
                </c:pt>
                <c:pt idx="2485">
                  <c:v>39971.010416666664</c:v>
                </c:pt>
                <c:pt idx="2486">
                  <c:v>39971.052083333336</c:v>
                </c:pt>
                <c:pt idx="2487">
                  <c:v>39971.093749999985</c:v>
                </c:pt>
                <c:pt idx="2488">
                  <c:v>39971.135416666584</c:v>
                </c:pt>
                <c:pt idx="2489">
                  <c:v>39971.177083333176</c:v>
                </c:pt>
                <c:pt idx="2490">
                  <c:v>39971.21875</c:v>
                </c:pt>
                <c:pt idx="2491">
                  <c:v>39971.260416666584</c:v>
                </c:pt>
                <c:pt idx="2492">
                  <c:v>39971.302083333336</c:v>
                </c:pt>
                <c:pt idx="2493">
                  <c:v>39971.34375</c:v>
                </c:pt>
                <c:pt idx="2494">
                  <c:v>39971.385416666664</c:v>
                </c:pt>
                <c:pt idx="2495">
                  <c:v>39971.427083333176</c:v>
                </c:pt>
                <c:pt idx="2496">
                  <c:v>39971.46875</c:v>
                </c:pt>
                <c:pt idx="2497">
                  <c:v>39971.510416666664</c:v>
                </c:pt>
                <c:pt idx="2498">
                  <c:v>39971.552083333336</c:v>
                </c:pt>
                <c:pt idx="2499">
                  <c:v>39971.593749999985</c:v>
                </c:pt>
                <c:pt idx="2500">
                  <c:v>39971.635416666584</c:v>
                </c:pt>
                <c:pt idx="2501">
                  <c:v>39971.677083333176</c:v>
                </c:pt>
                <c:pt idx="2502">
                  <c:v>39971.71875</c:v>
                </c:pt>
                <c:pt idx="2503">
                  <c:v>39971.760416666584</c:v>
                </c:pt>
                <c:pt idx="2504">
                  <c:v>39971.802083333336</c:v>
                </c:pt>
                <c:pt idx="2505">
                  <c:v>39971.84375</c:v>
                </c:pt>
                <c:pt idx="2506">
                  <c:v>39971.885416666664</c:v>
                </c:pt>
                <c:pt idx="2507">
                  <c:v>39971.927083333176</c:v>
                </c:pt>
                <c:pt idx="2508">
                  <c:v>39971.96875</c:v>
                </c:pt>
                <c:pt idx="2509">
                  <c:v>39972.010416666664</c:v>
                </c:pt>
                <c:pt idx="2510">
                  <c:v>39972.052083333336</c:v>
                </c:pt>
                <c:pt idx="2511">
                  <c:v>39972.093749999985</c:v>
                </c:pt>
                <c:pt idx="2512">
                  <c:v>39972.135416666584</c:v>
                </c:pt>
                <c:pt idx="2513">
                  <c:v>39972.177083333176</c:v>
                </c:pt>
                <c:pt idx="2514">
                  <c:v>39972.21875</c:v>
                </c:pt>
                <c:pt idx="2515">
                  <c:v>39972.260416666584</c:v>
                </c:pt>
                <c:pt idx="2516">
                  <c:v>39972.302083333336</c:v>
                </c:pt>
                <c:pt idx="2517">
                  <c:v>39972.34375</c:v>
                </c:pt>
                <c:pt idx="2518">
                  <c:v>39972.385416666664</c:v>
                </c:pt>
                <c:pt idx="2519">
                  <c:v>39972.427083333176</c:v>
                </c:pt>
                <c:pt idx="2520">
                  <c:v>39972.46875</c:v>
                </c:pt>
                <c:pt idx="2521">
                  <c:v>39972.510416666664</c:v>
                </c:pt>
                <c:pt idx="2522">
                  <c:v>39972.552083333336</c:v>
                </c:pt>
                <c:pt idx="2523">
                  <c:v>39972.593749999985</c:v>
                </c:pt>
                <c:pt idx="2524">
                  <c:v>39972.635416666584</c:v>
                </c:pt>
                <c:pt idx="2525">
                  <c:v>39972.677083333176</c:v>
                </c:pt>
                <c:pt idx="2526">
                  <c:v>39972.71875</c:v>
                </c:pt>
                <c:pt idx="2527">
                  <c:v>39972.760416666584</c:v>
                </c:pt>
                <c:pt idx="2528">
                  <c:v>39972.802083333336</c:v>
                </c:pt>
                <c:pt idx="2529">
                  <c:v>39972.84375</c:v>
                </c:pt>
                <c:pt idx="2530">
                  <c:v>39972.885416666664</c:v>
                </c:pt>
                <c:pt idx="2531">
                  <c:v>39972.927083333176</c:v>
                </c:pt>
                <c:pt idx="2532">
                  <c:v>39972.96875</c:v>
                </c:pt>
                <c:pt idx="2533">
                  <c:v>39973.010416666664</c:v>
                </c:pt>
                <c:pt idx="2534">
                  <c:v>39973.052083333336</c:v>
                </c:pt>
                <c:pt idx="2535">
                  <c:v>39973.093749999985</c:v>
                </c:pt>
                <c:pt idx="2536">
                  <c:v>39973.135416666584</c:v>
                </c:pt>
                <c:pt idx="2537">
                  <c:v>39973.177083333176</c:v>
                </c:pt>
                <c:pt idx="2538">
                  <c:v>39973.21875</c:v>
                </c:pt>
                <c:pt idx="2539">
                  <c:v>39973.260416666584</c:v>
                </c:pt>
                <c:pt idx="2540">
                  <c:v>39973.302083333336</c:v>
                </c:pt>
                <c:pt idx="2541">
                  <c:v>39973.34375</c:v>
                </c:pt>
                <c:pt idx="2542">
                  <c:v>39973.385416666664</c:v>
                </c:pt>
                <c:pt idx="2543">
                  <c:v>39973.427083333176</c:v>
                </c:pt>
                <c:pt idx="2544">
                  <c:v>39973.46875</c:v>
                </c:pt>
                <c:pt idx="2545">
                  <c:v>39973.510416666664</c:v>
                </c:pt>
                <c:pt idx="2546">
                  <c:v>39973.552083333336</c:v>
                </c:pt>
                <c:pt idx="2547">
                  <c:v>39973.593749999985</c:v>
                </c:pt>
                <c:pt idx="2548">
                  <c:v>39973.635416666584</c:v>
                </c:pt>
                <c:pt idx="2549">
                  <c:v>39973.677083333176</c:v>
                </c:pt>
                <c:pt idx="2550">
                  <c:v>39973.71875</c:v>
                </c:pt>
                <c:pt idx="2551">
                  <c:v>39973.760416666584</c:v>
                </c:pt>
                <c:pt idx="2552">
                  <c:v>39973.802083333336</c:v>
                </c:pt>
                <c:pt idx="2553">
                  <c:v>39973.84375</c:v>
                </c:pt>
                <c:pt idx="2554">
                  <c:v>39973.885416666664</c:v>
                </c:pt>
                <c:pt idx="2555">
                  <c:v>39973.927083333176</c:v>
                </c:pt>
                <c:pt idx="2556">
                  <c:v>39973.96875</c:v>
                </c:pt>
                <c:pt idx="2557">
                  <c:v>39974.010416666664</c:v>
                </c:pt>
                <c:pt idx="2558">
                  <c:v>39974.052083333336</c:v>
                </c:pt>
                <c:pt idx="2559">
                  <c:v>39974.093749999985</c:v>
                </c:pt>
                <c:pt idx="2560">
                  <c:v>39974.135416666584</c:v>
                </c:pt>
                <c:pt idx="2561">
                  <c:v>39974.177083333176</c:v>
                </c:pt>
                <c:pt idx="2562">
                  <c:v>39974.21875</c:v>
                </c:pt>
                <c:pt idx="2563">
                  <c:v>39974.260416666584</c:v>
                </c:pt>
                <c:pt idx="2564">
                  <c:v>39974.302083333336</c:v>
                </c:pt>
                <c:pt idx="2565">
                  <c:v>39974.34375</c:v>
                </c:pt>
                <c:pt idx="2566">
                  <c:v>39974.385416666664</c:v>
                </c:pt>
                <c:pt idx="2567">
                  <c:v>39974.427083333176</c:v>
                </c:pt>
                <c:pt idx="2568">
                  <c:v>39974.46875</c:v>
                </c:pt>
                <c:pt idx="2569">
                  <c:v>39974.510416666664</c:v>
                </c:pt>
                <c:pt idx="2570">
                  <c:v>39974.552083333336</c:v>
                </c:pt>
                <c:pt idx="2571">
                  <c:v>39974.593749999985</c:v>
                </c:pt>
                <c:pt idx="2572">
                  <c:v>39974.635416666584</c:v>
                </c:pt>
                <c:pt idx="2573">
                  <c:v>39974.677083333176</c:v>
                </c:pt>
                <c:pt idx="2574">
                  <c:v>39974.71875</c:v>
                </c:pt>
                <c:pt idx="2575">
                  <c:v>39974.760416666584</c:v>
                </c:pt>
                <c:pt idx="2576">
                  <c:v>39974.802083333336</c:v>
                </c:pt>
                <c:pt idx="2577">
                  <c:v>39974.84375</c:v>
                </c:pt>
                <c:pt idx="2578">
                  <c:v>39974.885416666664</c:v>
                </c:pt>
                <c:pt idx="2579">
                  <c:v>39974.927083333176</c:v>
                </c:pt>
                <c:pt idx="2580">
                  <c:v>39974.96875</c:v>
                </c:pt>
                <c:pt idx="2581">
                  <c:v>39975.010416666664</c:v>
                </c:pt>
                <c:pt idx="2582">
                  <c:v>39975.052083333336</c:v>
                </c:pt>
                <c:pt idx="2583">
                  <c:v>39975.093749999985</c:v>
                </c:pt>
                <c:pt idx="2584">
                  <c:v>39975.135416666584</c:v>
                </c:pt>
                <c:pt idx="2585">
                  <c:v>39975.177083333176</c:v>
                </c:pt>
                <c:pt idx="2586">
                  <c:v>39975.21875</c:v>
                </c:pt>
                <c:pt idx="2587">
                  <c:v>39975.260416666584</c:v>
                </c:pt>
                <c:pt idx="2588">
                  <c:v>39975.302083333336</c:v>
                </c:pt>
                <c:pt idx="2589">
                  <c:v>39975.34375</c:v>
                </c:pt>
                <c:pt idx="2590">
                  <c:v>39975.385416666664</c:v>
                </c:pt>
                <c:pt idx="2591">
                  <c:v>39975.427083333176</c:v>
                </c:pt>
                <c:pt idx="2592">
                  <c:v>39975.46875</c:v>
                </c:pt>
                <c:pt idx="2593">
                  <c:v>39975.510416666664</c:v>
                </c:pt>
                <c:pt idx="2594">
                  <c:v>39975.552083333336</c:v>
                </c:pt>
                <c:pt idx="2595">
                  <c:v>39975.593749999985</c:v>
                </c:pt>
                <c:pt idx="2596">
                  <c:v>39975.635416666584</c:v>
                </c:pt>
                <c:pt idx="2597">
                  <c:v>39975.677083333176</c:v>
                </c:pt>
                <c:pt idx="2598">
                  <c:v>39975.71875</c:v>
                </c:pt>
                <c:pt idx="2599">
                  <c:v>39975.760416666584</c:v>
                </c:pt>
                <c:pt idx="2600">
                  <c:v>39975.802083333336</c:v>
                </c:pt>
                <c:pt idx="2601">
                  <c:v>39975.84375</c:v>
                </c:pt>
                <c:pt idx="2602">
                  <c:v>39975.885416666664</c:v>
                </c:pt>
                <c:pt idx="2603">
                  <c:v>39975.927083333176</c:v>
                </c:pt>
                <c:pt idx="2604">
                  <c:v>39975.96875</c:v>
                </c:pt>
                <c:pt idx="2605">
                  <c:v>39976.010416666664</c:v>
                </c:pt>
                <c:pt idx="2606">
                  <c:v>39976.052083333336</c:v>
                </c:pt>
                <c:pt idx="2607">
                  <c:v>39976.093749999985</c:v>
                </c:pt>
                <c:pt idx="2608">
                  <c:v>39976.135416666584</c:v>
                </c:pt>
                <c:pt idx="2609">
                  <c:v>39976.177083333176</c:v>
                </c:pt>
                <c:pt idx="2610">
                  <c:v>39976.21875</c:v>
                </c:pt>
                <c:pt idx="2611">
                  <c:v>39976.260416666584</c:v>
                </c:pt>
                <c:pt idx="2612">
                  <c:v>39976.302083333336</c:v>
                </c:pt>
                <c:pt idx="2613">
                  <c:v>39976.34375</c:v>
                </c:pt>
                <c:pt idx="2614">
                  <c:v>39976.385416666664</c:v>
                </c:pt>
                <c:pt idx="2615">
                  <c:v>39976.427083333176</c:v>
                </c:pt>
                <c:pt idx="2616">
                  <c:v>39976.46875</c:v>
                </c:pt>
                <c:pt idx="2617">
                  <c:v>39976.510416666664</c:v>
                </c:pt>
                <c:pt idx="2618">
                  <c:v>39976.552083333336</c:v>
                </c:pt>
                <c:pt idx="2619">
                  <c:v>39976.593749999985</c:v>
                </c:pt>
                <c:pt idx="2620">
                  <c:v>39976.635416666584</c:v>
                </c:pt>
                <c:pt idx="2621">
                  <c:v>39976.677083333176</c:v>
                </c:pt>
                <c:pt idx="2622">
                  <c:v>39976.71875</c:v>
                </c:pt>
                <c:pt idx="2623">
                  <c:v>39976.760416666584</c:v>
                </c:pt>
                <c:pt idx="2624">
                  <c:v>39976.802083333336</c:v>
                </c:pt>
                <c:pt idx="2625">
                  <c:v>39976.84375</c:v>
                </c:pt>
                <c:pt idx="2626">
                  <c:v>39976.885416666664</c:v>
                </c:pt>
                <c:pt idx="2627">
                  <c:v>39976.927083333176</c:v>
                </c:pt>
                <c:pt idx="2628">
                  <c:v>39976.96875</c:v>
                </c:pt>
                <c:pt idx="2629">
                  <c:v>39977.010416666664</c:v>
                </c:pt>
                <c:pt idx="2630">
                  <c:v>39977.052083333336</c:v>
                </c:pt>
                <c:pt idx="2631">
                  <c:v>39977.093749999985</c:v>
                </c:pt>
                <c:pt idx="2632">
                  <c:v>39977.135416666584</c:v>
                </c:pt>
                <c:pt idx="2633">
                  <c:v>39977.177083333176</c:v>
                </c:pt>
                <c:pt idx="2634">
                  <c:v>39977.21875</c:v>
                </c:pt>
                <c:pt idx="2635">
                  <c:v>39977.260416666584</c:v>
                </c:pt>
                <c:pt idx="2636">
                  <c:v>39977.302083333336</c:v>
                </c:pt>
                <c:pt idx="2637">
                  <c:v>39977.34375</c:v>
                </c:pt>
                <c:pt idx="2638">
                  <c:v>39977.385416666664</c:v>
                </c:pt>
                <c:pt idx="2639">
                  <c:v>39977.427083333176</c:v>
                </c:pt>
                <c:pt idx="2640">
                  <c:v>39977.46875</c:v>
                </c:pt>
                <c:pt idx="2641">
                  <c:v>39977.510416666664</c:v>
                </c:pt>
                <c:pt idx="2642">
                  <c:v>39977.552083333336</c:v>
                </c:pt>
                <c:pt idx="2643">
                  <c:v>39977.593749999985</c:v>
                </c:pt>
                <c:pt idx="2644">
                  <c:v>39977.635416666584</c:v>
                </c:pt>
                <c:pt idx="2645">
                  <c:v>39977.677083333176</c:v>
                </c:pt>
                <c:pt idx="2646">
                  <c:v>39977.71875</c:v>
                </c:pt>
                <c:pt idx="2647">
                  <c:v>39977.760416666584</c:v>
                </c:pt>
                <c:pt idx="2648">
                  <c:v>39977.802083333336</c:v>
                </c:pt>
                <c:pt idx="2649">
                  <c:v>39977.84375</c:v>
                </c:pt>
                <c:pt idx="2650">
                  <c:v>39977.885416666664</c:v>
                </c:pt>
                <c:pt idx="2651">
                  <c:v>39977.927083333176</c:v>
                </c:pt>
                <c:pt idx="2652">
                  <c:v>39977.96875</c:v>
                </c:pt>
                <c:pt idx="2653">
                  <c:v>39978.010416666664</c:v>
                </c:pt>
                <c:pt idx="2654">
                  <c:v>39978.052083333336</c:v>
                </c:pt>
                <c:pt idx="2655">
                  <c:v>39978.093749999985</c:v>
                </c:pt>
                <c:pt idx="2656">
                  <c:v>39978.135416666584</c:v>
                </c:pt>
                <c:pt idx="2657">
                  <c:v>39978.177083333176</c:v>
                </c:pt>
                <c:pt idx="2658">
                  <c:v>39978.21875</c:v>
                </c:pt>
                <c:pt idx="2659">
                  <c:v>39978.260416666584</c:v>
                </c:pt>
                <c:pt idx="2660">
                  <c:v>39978.302083333336</c:v>
                </c:pt>
                <c:pt idx="2661">
                  <c:v>39978.34375</c:v>
                </c:pt>
                <c:pt idx="2662">
                  <c:v>39978.385416666664</c:v>
                </c:pt>
                <c:pt idx="2663">
                  <c:v>39978.427083333176</c:v>
                </c:pt>
                <c:pt idx="2664">
                  <c:v>39978.46875</c:v>
                </c:pt>
                <c:pt idx="2665">
                  <c:v>39978.510416666664</c:v>
                </c:pt>
                <c:pt idx="2666">
                  <c:v>39978.552083333336</c:v>
                </c:pt>
                <c:pt idx="2667">
                  <c:v>39978.593749999985</c:v>
                </c:pt>
                <c:pt idx="2668">
                  <c:v>39978.635416666584</c:v>
                </c:pt>
                <c:pt idx="2669">
                  <c:v>39978.677083333176</c:v>
                </c:pt>
                <c:pt idx="2670">
                  <c:v>39978.71875</c:v>
                </c:pt>
                <c:pt idx="2671">
                  <c:v>39978.760416666584</c:v>
                </c:pt>
                <c:pt idx="2672">
                  <c:v>39978.802083333336</c:v>
                </c:pt>
                <c:pt idx="2673">
                  <c:v>39978.84375</c:v>
                </c:pt>
                <c:pt idx="2674">
                  <c:v>39978.885416666664</c:v>
                </c:pt>
                <c:pt idx="2675">
                  <c:v>39978.927083333176</c:v>
                </c:pt>
                <c:pt idx="2676">
                  <c:v>39978.96875</c:v>
                </c:pt>
                <c:pt idx="2677">
                  <c:v>39979.010416666664</c:v>
                </c:pt>
                <c:pt idx="2678">
                  <c:v>39979.052083333336</c:v>
                </c:pt>
                <c:pt idx="2679">
                  <c:v>39979.093749999985</c:v>
                </c:pt>
                <c:pt idx="2680">
                  <c:v>39979.135416666584</c:v>
                </c:pt>
                <c:pt idx="2681">
                  <c:v>39979.177083333176</c:v>
                </c:pt>
                <c:pt idx="2682">
                  <c:v>39979.21875</c:v>
                </c:pt>
                <c:pt idx="2683">
                  <c:v>39979.260416666584</c:v>
                </c:pt>
                <c:pt idx="2684">
                  <c:v>39979.302083333336</c:v>
                </c:pt>
                <c:pt idx="2685">
                  <c:v>39979.34375</c:v>
                </c:pt>
                <c:pt idx="2686">
                  <c:v>39979.385416666664</c:v>
                </c:pt>
                <c:pt idx="2687">
                  <c:v>39979.427083333176</c:v>
                </c:pt>
                <c:pt idx="2688">
                  <c:v>39979.46875</c:v>
                </c:pt>
                <c:pt idx="2689">
                  <c:v>39979.510416666664</c:v>
                </c:pt>
                <c:pt idx="2690">
                  <c:v>39979.552083333336</c:v>
                </c:pt>
                <c:pt idx="2691">
                  <c:v>39979.593749999985</c:v>
                </c:pt>
                <c:pt idx="2692">
                  <c:v>39979.635416666584</c:v>
                </c:pt>
                <c:pt idx="2693">
                  <c:v>39979.677083333176</c:v>
                </c:pt>
                <c:pt idx="2694">
                  <c:v>39979.71875</c:v>
                </c:pt>
                <c:pt idx="2695">
                  <c:v>39979.760416666584</c:v>
                </c:pt>
                <c:pt idx="2696">
                  <c:v>39979.802083333336</c:v>
                </c:pt>
                <c:pt idx="2697">
                  <c:v>39979.84375</c:v>
                </c:pt>
                <c:pt idx="2698">
                  <c:v>39979.885416666664</c:v>
                </c:pt>
                <c:pt idx="2699">
                  <c:v>39979.927083333176</c:v>
                </c:pt>
                <c:pt idx="2700">
                  <c:v>39979.96875</c:v>
                </c:pt>
                <c:pt idx="2701">
                  <c:v>39980.010416666664</c:v>
                </c:pt>
                <c:pt idx="2702">
                  <c:v>39980.052083333336</c:v>
                </c:pt>
                <c:pt idx="2703">
                  <c:v>39980.093749999985</c:v>
                </c:pt>
                <c:pt idx="2704">
                  <c:v>39980.135416666584</c:v>
                </c:pt>
                <c:pt idx="2705">
                  <c:v>39980.177083333176</c:v>
                </c:pt>
                <c:pt idx="2706">
                  <c:v>39980.21875</c:v>
                </c:pt>
                <c:pt idx="2707">
                  <c:v>39980.260416666584</c:v>
                </c:pt>
                <c:pt idx="2708">
                  <c:v>39980.302083333336</c:v>
                </c:pt>
                <c:pt idx="2709">
                  <c:v>39980.34375</c:v>
                </c:pt>
                <c:pt idx="2710">
                  <c:v>39980.385416666664</c:v>
                </c:pt>
                <c:pt idx="2711">
                  <c:v>39980.427083333176</c:v>
                </c:pt>
                <c:pt idx="2712">
                  <c:v>39980.46875</c:v>
                </c:pt>
                <c:pt idx="2713">
                  <c:v>39980.510416666664</c:v>
                </c:pt>
                <c:pt idx="2714">
                  <c:v>39980.552083333336</c:v>
                </c:pt>
                <c:pt idx="2715">
                  <c:v>39980.593749999985</c:v>
                </c:pt>
                <c:pt idx="2716">
                  <c:v>39980.635416666584</c:v>
                </c:pt>
                <c:pt idx="2717">
                  <c:v>39980.677083333176</c:v>
                </c:pt>
                <c:pt idx="2718">
                  <c:v>39980.71875</c:v>
                </c:pt>
                <c:pt idx="2719">
                  <c:v>39980.760416666584</c:v>
                </c:pt>
                <c:pt idx="2720">
                  <c:v>39980.802083333336</c:v>
                </c:pt>
                <c:pt idx="2721">
                  <c:v>39980.84375</c:v>
                </c:pt>
                <c:pt idx="2722">
                  <c:v>39980.885416666664</c:v>
                </c:pt>
                <c:pt idx="2723">
                  <c:v>39980.927083333176</c:v>
                </c:pt>
                <c:pt idx="2724">
                  <c:v>39980.96875</c:v>
                </c:pt>
                <c:pt idx="2725">
                  <c:v>39981.010416666664</c:v>
                </c:pt>
                <c:pt idx="2726">
                  <c:v>39981.052083333336</c:v>
                </c:pt>
                <c:pt idx="2727">
                  <c:v>39981.093749999985</c:v>
                </c:pt>
                <c:pt idx="2728">
                  <c:v>39981.135416666584</c:v>
                </c:pt>
                <c:pt idx="2729">
                  <c:v>39981.177083333176</c:v>
                </c:pt>
                <c:pt idx="2730">
                  <c:v>39981.21875</c:v>
                </c:pt>
                <c:pt idx="2731">
                  <c:v>39981.260416666584</c:v>
                </c:pt>
                <c:pt idx="2732">
                  <c:v>39981.302083333336</c:v>
                </c:pt>
                <c:pt idx="2733">
                  <c:v>39981.34375</c:v>
                </c:pt>
                <c:pt idx="2734">
                  <c:v>39981.385416666664</c:v>
                </c:pt>
                <c:pt idx="2735">
                  <c:v>39981.427083333176</c:v>
                </c:pt>
                <c:pt idx="2736">
                  <c:v>39981.46875</c:v>
                </c:pt>
                <c:pt idx="2737">
                  <c:v>39981.510416666664</c:v>
                </c:pt>
                <c:pt idx="2738">
                  <c:v>39981.552083333336</c:v>
                </c:pt>
                <c:pt idx="2739">
                  <c:v>39981.593749999985</c:v>
                </c:pt>
                <c:pt idx="2740">
                  <c:v>39981.635416666584</c:v>
                </c:pt>
                <c:pt idx="2741">
                  <c:v>39981.677083333176</c:v>
                </c:pt>
                <c:pt idx="2742">
                  <c:v>39981.71875</c:v>
                </c:pt>
                <c:pt idx="2743">
                  <c:v>39981.760416666584</c:v>
                </c:pt>
                <c:pt idx="2744">
                  <c:v>39981.802083333336</c:v>
                </c:pt>
                <c:pt idx="2745">
                  <c:v>39981.84375</c:v>
                </c:pt>
                <c:pt idx="2746">
                  <c:v>39981.885416666664</c:v>
                </c:pt>
                <c:pt idx="2747">
                  <c:v>39981.927083333176</c:v>
                </c:pt>
                <c:pt idx="2748">
                  <c:v>39981.96875</c:v>
                </c:pt>
                <c:pt idx="2749">
                  <c:v>39982.010416666664</c:v>
                </c:pt>
                <c:pt idx="2750">
                  <c:v>39982.052083333336</c:v>
                </c:pt>
                <c:pt idx="2751">
                  <c:v>39982.093749999985</c:v>
                </c:pt>
                <c:pt idx="2752">
                  <c:v>39982.135416666584</c:v>
                </c:pt>
                <c:pt idx="2753">
                  <c:v>39982.177083333176</c:v>
                </c:pt>
                <c:pt idx="2754">
                  <c:v>39982.21875</c:v>
                </c:pt>
                <c:pt idx="2755">
                  <c:v>39982.260416666584</c:v>
                </c:pt>
                <c:pt idx="2756">
                  <c:v>39982.302083333336</c:v>
                </c:pt>
                <c:pt idx="2757">
                  <c:v>39982.34375</c:v>
                </c:pt>
                <c:pt idx="2758">
                  <c:v>39982.385416666664</c:v>
                </c:pt>
                <c:pt idx="2759">
                  <c:v>39982.427083333176</c:v>
                </c:pt>
                <c:pt idx="2760">
                  <c:v>39982.46875</c:v>
                </c:pt>
                <c:pt idx="2761">
                  <c:v>39982.510416666664</c:v>
                </c:pt>
                <c:pt idx="2762">
                  <c:v>39982.552083333336</c:v>
                </c:pt>
                <c:pt idx="2763">
                  <c:v>39982.593749999985</c:v>
                </c:pt>
                <c:pt idx="2764">
                  <c:v>39982.635416666584</c:v>
                </c:pt>
                <c:pt idx="2765">
                  <c:v>39982.677083333176</c:v>
                </c:pt>
                <c:pt idx="2766">
                  <c:v>39982.71875</c:v>
                </c:pt>
                <c:pt idx="2767">
                  <c:v>39982.760416666584</c:v>
                </c:pt>
                <c:pt idx="2768">
                  <c:v>39982.802083333336</c:v>
                </c:pt>
                <c:pt idx="2769">
                  <c:v>39982.84375</c:v>
                </c:pt>
                <c:pt idx="2770">
                  <c:v>39982.885416666664</c:v>
                </c:pt>
                <c:pt idx="2771">
                  <c:v>39982.927083333176</c:v>
                </c:pt>
                <c:pt idx="2772">
                  <c:v>39982.96875</c:v>
                </c:pt>
                <c:pt idx="2773">
                  <c:v>39983.010416666664</c:v>
                </c:pt>
                <c:pt idx="2774">
                  <c:v>39983.052083333336</c:v>
                </c:pt>
                <c:pt idx="2775">
                  <c:v>39983.093749999985</c:v>
                </c:pt>
                <c:pt idx="2776">
                  <c:v>39983.135416666584</c:v>
                </c:pt>
                <c:pt idx="2777">
                  <c:v>39983.177083333176</c:v>
                </c:pt>
                <c:pt idx="2778">
                  <c:v>39983.21875</c:v>
                </c:pt>
                <c:pt idx="2779">
                  <c:v>39983.260416666584</c:v>
                </c:pt>
                <c:pt idx="2780">
                  <c:v>39983.302083333336</c:v>
                </c:pt>
                <c:pt idx="2781">
                  <c:v>39983.34375</c:v>
                </c:pt>
                <c:pt idx="2782">
                  <c:v>39983.385416666664</c:v>
                </c:pt>
                <c:pt idx="2783">
                  <c:v>39983.427083333176</c:v>
                </c:pt>
                <c:pt idx="2784">
                  <c:v>39983.46875</c:v>
                </c:pt>
                <c:pt idx="2785">
                  <c:v>39983.510416666664</c:v>
                </c:pt>
                <c:pt idx="2786">
                  <c:v>39983.552083333336</c:v>
                </c:pt>
                <c:pt idx="2787">
                  <c:v>39983.593749999985</c:v>
                </c:pt>
                <c:pt idx="2788">
                  <c:v>39983.635416666584</c:v>
                </c:pt>
                <c:pt idx="2789">
                  <c:v>39983.677083333176</c:v>
                </c:pt>
                <c:pt idx="2790">
                  <c:v>39983.71875</c:v>
                </c:pt>
                <c:pt idx="2791">
                  <c:v>39983.760416666584</c:v>
                </c:pt>
                <c:pt idx="2792">
                  <c:v>39983.802083333336</c:v>
                </c:pt>
                <c:pt idx="2793">
                  <c:v>39983.84375</c:v>
                </c:pt>
                <c:pt idx="2794">
                  <c:v>39983.885416666664</c:v>
                </c:pt>
                <c:pt idx="2795">
                  <c:v>39983.927083333176</c:v>
                </c:pt>
                <c:pt idx="2796">
                  <c:v>39983.96875</c:v>
                </c:pt>
                <c:pt idx="2797">
                  <c:v>39984.010416666664</c:v>
                </c:pt>
                <c:pt idx="2798">
                  <c:v>39984.052083333336</c:v>
                </c:pt>
                <c:pt idx="2799">
                  <c:v>39984.093749999985</c:v>
                </c:pt>
                <c:pt idx="2800">
                  <c:v>39984.135416666584</c:v>
                </c:pt>
                <c:pt idx="2801">
                  <c:v>39984.177083333176</c:v>
                </c:pt>
                <c:pt idx="2802">
                  <c:v>39984.21875</c:v>
                </c:pt>
                <c:pt idx="2803">
                  <c:v>39984.260416666584</c:v>
                </c:pt>
                <c:pt idx="2804">
                  <c:v>39984.302083333336</c:v>
                </c:pt>
                <c:pt idx="2805">
                  <c:v>39984.34375</c:v>
                </c:pt>
                <c:pt idx="2806">
                  <c:v>39984.385416666664</c:v>
                </c:pt>
                <c:pt idx="2807">
                  <c:v>39984.427083333176</c:v>
                </c:pt>
                <c:pt idx="2808">
                  <c:v>39984.46875</c:v>
                </c:pt>
                <c:pt idx="2809">
                  <c:v>39984.510416666664</c:v>
                </c:pt>
                <c:pt idx="2810">
                  <c:v>39984.552083333336</c:v>
                </c:pt>
                <c:pt idx="2811">
                  <c:v>39984.593749999985</c:v>
                </c:pt>
                <c:pt idx="2812">
                  <c:v>39984.635416666584</c:v>
                </c:pt>
                <c:pt idx="2813">
                  <c:v>39984.677083333176</c:v>
                </c:pt>
                <c:pt idx="2814">
                  <c:v>39984.71875</c:v>
                </c:pt>
                <c:pt idx="2815">
                  <c:v>39984.760416666584</c:v>
                </c:pt>
                <c:pt idx="2816">
                  <c:v>39984.802083333336</c:v>
                </c:pt>
                <c:pt idx="2817">
                  <c:v>39984.84375</c:v>
                </c:pt>
                <c:pt idx="2818">
                  <c:v>39984.885416666664</c:v>
                </c:pt>
                <c:pt idx="2819">
                  <c:v>39984.927083333176</c:v>
                </c:pt>
                <c:pt idx="2820">
                  <c:v>39984.96875</c:v>
                </c:pt>
                <c:pt idx="2821">
                  <c:v>39985.010416666664</c:v>
                </c:pt>
                <c:pt idx="2822">
                  <c:v>39985.052083333336</c:v>
                </c:pt>
                <c:pt idx="2823">
                  <c:v>39985.093749999985</c:v>
                </c:pt>
                <c:pt idx="2824">
                  <c:v>39985.135416666584</c:v>
                </c:pt>
                <c:pt idx="2825">
                  <c:v>39985.177083333176</c:v>
                </c:pt>
                <c:pt idx="2826">
                  <c:v>39985.21875</c:v>
                </c:pt>
                <c:pt idx="2827">
                  <c:v>39985.260416666584</c:v>
                </c:pt>
                <c:pt idx="2828">
                  <c:v>39985.302083333336</c:v>
                </c:pt>
                <c:pt idx="2829">
                  <c:v>39985.34375</c:v>
                </c:pt>
                <c:pt idx="2830">
                  <c:v>39985.385416666664</c:v>
                </c:pt>
                <c:pt idx="2831">
                  <c:v>39985.427083333176</c:v>
                </c:pt>
                <c:pt idx="2832">
                  <c:v>39985.46875</c:v>
                </c:pt>
                <c:pt idx="2833">
                  <c:v>39985.510416666664</c:v>
                </c:pt>
                <c:pt idx="2834">
                  <c:v>39985.552083333336</c:v>
                </c:pt>
                <c:pt idx="2835">
                  <c:v>39985.593749999985</c:v>
                </c:pt>
                <c:pt idx="2836">
                  <c:v>39985.635416666584</c:v>
                </c:pt>
                <c:pt idx="2837">
                  <c:v>39985.677083333176</c:v>
                </c:pt>
                <c:pt idx="2838">
                  <c:v>39985.71875</c:v>
                </c:pt>
                <c:pt idx="2839">
                  <c:v>39985.760416666584</c:v>
                </c:pt>
                <c:pt idx="2840">
                  <c:v>39985.802083333336</c:v>
                </c:pt>
                <c:pt idx="2841">
                  <c:v>39985.84375</c:v>
                </c:pt>
                <c:pt idx="2842">
                  <c:v>39985.885416666664</c:v>
                </c:pt>
                <c:pt idx="2843">
                  <c:v>39985.927083333176</c:v>
                </c:pt>
                <c:pt idx="2844">
                  <c:v>39985.96875</c:v>
                </c:pt>
                <c:pt idx="2845">
                  <c:v>39986.010416666664</c:v>
                </c:pt>
                <c:pt idx="2846">
                  <c:v>39986.052083333336</c:v>
                </c:pt>
                <c:pt idx="2847">
                  <c:v>39986.093749999985</c:v>
                </c:pt>
                <c:pt idx="2848">
                  <c:v>39986.135416666584</c:v>
                </c:pt>
                <c:pt idx="2849">
                  <c:v>39986.177083333176</c:v>
                </c:pt>
                <c:pt idx="2850">
                  <c:v>39986.21875</c:v>
                </c:pt>
                <c:pt idx="2851">
                  <c:v>39986.260416666584</c:v>
                </c:pt>
                <c:pt idx="2852">
                  <c:v>39986.302083333336</c:v>
                </c:pt>
                <c:pt idx="2853">
                  <c:v>39986.34375</c:v>
                </c:pt>
                <c:pt idx="2854">
                  <c:v>39986.385416666664</c:v>
                </c:pt>
                <c:pt idx="2855">
                  <c:v>39986.427083333176</c:v>
                </c:pt>
                <c:pt idx="2856">
                  <c:v>39986.46875</c:v>
                </c:pt>
                <c:pt idx="2857">
                  <c:v>39986.510416666664</c:v>
                </c:pt>
                <c:pt idx="2858">
                  <c:v>39986.552083333336</c:v>
                </c:pt>
                <c:pt idx="2859">
                  <c:v>39986.593749999985</c:v>
                </c:pt>
                <c:pt idx="2860">
                  <c:v>39986.635416666584</c:v>
                </c:pt>
                <c:pt idx="2861">
                  <c:v>39986.677083333176</c:v>
                </c:pt>
                <c:pt idx="2862">
                  <c:v>39986.71875</c:v>
                </c:pt>
                <c:pt idx="2863">
                  <c:v>39986.760416666584</c:v>
                </c:pt>
                <c:pt idx="2864">
                  <c:v>39986.802083333336</c:v>
                </c:pt>
                <c:pt idx="2865">
                  <c:v>39986.84375</c:v>
                </c:pt>
                <c:pt idx="2866">
                  <c:v>39986.885416666664</c:v>
                </c:pt>
                <c:pt idx="2867">
                  <c:v>39986.927083333176</c:v>
                </c:pt>
                <c:pt idx="2868">
                  <c:v>39986.96875</c:v>
                </c:pt>
                <c:pt idx="2869">
                  <c:v>39987.010416666664</c:v>
                </c:pt>
                <c:pt idx="2870">
                  <c:v>39987.052083333336</c:v>
                </c:pt>
                <c:pt idx="2871">
                  <c:v>39987.093749999985</c:v>
                </c:pt>
                <c:pt idx="2872">
                  <c:v>39987.135416666584</c:v>
                </c:pt>
                <c:pt idx="2873">
                  <c:v>39987.177083333176</c:v>
                </c:pt>
                <c:pt idx="2874">
                  <c:v>39987.21875</c:v>
                </c:pt>
                <c:pt idx="2875">
                  <c:v>39987.260416666584</c:v>
                </c:pt>
                <c:pt idx="2876">
                  <c:v>39987.302083333336</c:v>
                </c:pt>
                <c:pt idx="2877">
                  <c:v>39987.34375</c:v>
                </c:pt>
                <c:pt idx="2878">
                  <c:v>39987.385416666664</c:v>
                </c:pt>
                <c:pt idx="2879">
                  <c:v>39987.427083333176</c:v>
                </c:pt>
                <c:pt idx="2880">
                  <c:v>39987.46875</c:v>
                </c:pt>
                <c:pt idx="2881">
                  <c:v>39987.510416666664</c:v>
                </c:pt>
                <c:pt idx="2882">
                  <c:v>39987.552083333336</c:v>
                </c:pt>
                <c:pt idx="2883">
                  <c:v>39987.593749999985</c:v>
                </c:pt>
                <c:pt idx="2884">
                  <c:v>39987.635416666584</c:v>
                </c:pt>
                <c:pt idx="2885">
                  <c:v>39987.677083333176</c:v>
                </c:pt>
                <c:pt idx="2886">
                  <c:v>39987.71875</c:v>
                </c:pt>
                <c:pt idx="2887">
                  <c:v>39987.760416666584</c:v>
                </c:pt>
                <c:pt idx="2888">
                  <c:v>39987.802083333336</c:v>
                </c:pt>
                <c:pt idx="2889">
                  <c:v>39987.84375</c:v>
                </c:pt>
                <c:pt idx="2890">
                  <c:v>39987.885416666664</c:v>
                </c:pt>
                <c:pt idx="2891">
                  <c:v>39987.927083333176</c:v>
                </c:pt>
                <c:pt idx="2892">
                  <c:v>39987.96875</c:v>
                </c:pt>
                <c:pt idx="2893">
                  <c:v>39988.010416666664</c:v>
                </c:pt>
                <c:pt idx="2894">
                  <c:v>39988.052083333336</c:v>
                </c:pt>
                <c:pt idx="2895">
                  <c:v>39988.093749999985</c:v>
                </c:pt>
                <c:pt idx="2896">
                  <c:v>39988.135416666584</c:v>
                </c:pt>
                <c:pt idx="2897">
                  <c:v>39988.177083333176</c:v>
                </c:pt>
                <c:pt idx="2898">
                  <c:v>39988.21875</c:v>
                </c:pt>
                <c:pt idx="2899">
                  <c:v>39988.260416666584</c:v>
                </c:pt>
                <c:pt idx="2900">
                  <c:v>39988.302083333336</c:v>
                </c:pt>
                <c:pt idx="2901">
                  <c:v>39988.34375</c:v>
                </c:pt>
                <c:pt idx="2902">
                  <c:v>39988.385416666664</c:v>
                </c:pt>
                <c:pt idx="2903">
                  <c:v>39988.427083333176</c:v>
                </c:pt>
                <c:pt idx="2904">
                  <c:v>39988.46875</c:v>
                </c:pt>
                <c:pt idx="2905">
                  <c:v>39988.510416666664</c:v>
                </c:pt>
                <c:pt idx="2906">
                  <c:v>39988.552083333336</c:v>
                </c:pt>
                <c:pt idx="2907">
                  <c:v>39988.593749999985</c:v>
                </c:pt>
                <c:pt idx="2908">
                  <c:v>39988.635416666584</c:v>
                </c:pt>
                <c:pt idx="2909">
                  <c:v>39988.677083333176</c:v>
                </c:pt>
                <c:pt idx="2910">
                  <c:v>39988.71875</c:v>
                </c:pt>
                <c:pt idx="2911">
                  <c:v>39988.760416666584</c:v>
                </c:pt>
                <c:pt idx="2912">
                  <c:v>39988.802083333336</c:v>
                </c:pt>
                <c:pt idx="2913">
                  <c:v>39988.84375</c:v>
                </c:pt>
                <c:pt idx="2914">
                  <c:v>39988.885416666664</c:v>
                </c:pt>
                <c:pt idx="2915">
                  <c:v>39988.927083333176</c:v>
                </c:pt>
                <c:pt idx="2916">
                  <c:v>39988.96875</c:v>
                </c:pt>
                <c:pt idx="2917">
                  <c:v>39989.010416666664</c:v>
                </c:pt>
                <c:pt idx="2918">
                  <c:v>39989.052083333336</c:v>
                </c:pt>
                <c:pt idx="2919">
                  <c:v>39989.093749999985</c:v>
                </c:pt>
                <c:pt idx="2920">
                  <c:v>39989.135416666584</c:v>
                </c:pt>
                <c:pt idx="2921">
                  <c:v>39989.177083333176</c:v>
                </c:pt>
                <c:pt idx="2922">
                  <c:v>39989.21875</c:v>
                </c:pt>
                <c:pt idx="2923">
                  <c:v>39989.260416666584</c:v>
                </c:pt>
                <c:pt idx="2924">
                  <c:v>39989.302083333336</c:v>
                </c:pt>
                <c:pt idx="2925">
                  <c:v>39989.34375</c:v>
                </c:pt>
                <c:pt idx="2926">
                  <c:v>39989.385416666664</c:v>
                </c:pt>
                <c:pt idx="2927">
                  <c:v>39989.427083333176</c:v>
                </c:pt>
                <c:pt idx="2928">
                  <c:v>39989.46875</c:v>
                </c:pt>
                <c:pt idx="2929">
                  <c:v>39989.510416666664</c:v>
                </c:pt>
                <c:pt idx="2930">
                  <c:v>39989.552083333336</c:v>
                </c:pt>
                <c:pt idx="2931">
                  <c:v>39989.593749999985</c:v>
                </c:pt>
                <c:pt idx="2932">
                  <c:v>39989.635416666584</c:v>
                </c:pt>
                <c:pt idx="2933">
                  <c:v>39989.677083333176</c:v>
                </c:pt>
                <c:pt idx="2934">
                  <c:v>39989.71875</c:v>
                </c:pt>
                <c:pt idx="2935">
                  <c:v>39989.760416666584</c:v>
                </c:pt>
                <c:pt idx="2936">
                  <c:v>39989.802083333336</c:v>
                </c:pt>
                <c:pt idx="2937">
                  <c:v>39989.84375</c:v>
                </c:pt>
                <c:pt idx="2938">
                  <c:v>39989.885416666664</c:v>
                </c:pt>
                <c:pt idx="2939">
                  <c:v>39989.927083333176</c:v>
                </c:pt>
                <c:pt idx="2940">
                  <c:v>39989.96875</c:v>
                </c:pt>
                <c:pt idx="2941">
                  <c:v>39990.010416666664</c:v>
                </c:pt>
                <c:pt idx="2942">
                  <c:v>39990.052083333336</c:v>
                </c:pt>
                <c:pt idx="2943">
                  <c:v>39990.093749999985</c:v>
                </c:pt>
                <c:pt idx="2944">
                  <c:v>39990.135416666584</c:v>
                </c:pt>
                <c:pt idx="2945">
                  <c:v>39990.177083333176</c:v>
                </c:pt>
                <c:pt idx="2946">
                  <c:v>39990.21875</c:v>
                </c:pt>
                <c:pt idx="2947">
                  <c:v>39990.260416666584</c:v>
                </c:pt>
                <c:pt idx="2948">
                  <c:v>39990.302083333336</c:v>
                </c:pt>
                <c:pt idx="2949">
                  <c:v>39990.34375</c:v>
                </c:pt>
                <c:pt idx="2950">
                  <c:v>39990.385416666664</c:v>
                </c:pt>
                <c:pt idx="2951">
                  <c:v>39990.427083333176</c:v>
                </c:pt>
                <c:pt idx="2952">
                  <c:v>39990.46875</c:v>
                </c:pt>
                <c:pt idx="2953">
                  <c:v>39990.510416666664</c:v>
                </c:pt>
                <c:pt idx="2954">
                  <c:v>39990.552083333336</c:v>
                </c:pt>
                <c:pt idx="2955">
                  <c:v>39990.593749999985</c:v>
                </c:pt>
                <c:pt idx="2956">
                  <c:v>39990.635416666584</c:v>
                </c:pt>
                <c:pt idx="2957">
                  <c:v>39990.677083333176</c:v>
                </c:pt>
                <c:pt idx="2958">
                  <c:v>39990.71875</c:v>
                </c:pt>
                <c:pt idx="2959">
                  <c:v>39990.760416666584</c:v>
                </c:pt>
                <c:pt idx="2960">
                  <c:v>39990.802083333336</c:v>
                </c:pt>
                <c:pt idx="2961">
                  <c:v>39990.84375</c:v>
                </c:pt>
                <c:pt idx="2962">
                  <c:v>39990.885416666664</c:v>
                </c:pt>
                <c:pt idx="2963">
                  <c:v>39990.927083333176</c:v>
                </c:pt>
                <c:pt idx="2964">
                  <c:v>39990.96875</c:v>
                </c:pt>
                <c:pt idx="2965">
                  <c:v>39991.010416666664</c:v>
                </c:pt>
                <c:pt idx="2966">
                  <c:v>39991.052083333336</c:v>
                </c:pt>
                <c:pt idx="2967">
                  <c:v>39991.093749999985</c:v>
                </c:pt>
                <c:pt idx="2968">
                  <c:v>39991.135416666584</c:v>
                </c:pt>
                <c:pt idx="2969">
                  <c:v>39991.177083333176</c:v>
                </c:pt>
                <c:pt idx="2970">
                  <c:v>39991.21875</c:v>
                </c:pt>
                <c:pt idx="2971">
                  <c:v>39991.260416666584</c:v>
                </c:pt>
                <c:pt idx="2972">
                  <c:v>39991.302083333336</c:v>
                </c:pt>
                <c:pt idx="2973">
                  <c:v>39991.34375</c:v>
                </c:pt>
                <c:pt idx="2974">
                  <c:v>39991.385416666664</c:v>
                </c:pt>
                <c:pt idx="2975">
                  <c:v>39991.427083333176</c:v>
                </c:pt>
                <c:pt idx="2976">
                  <c:v>39991.46875</c:v>
                </c:pt>
                <c:pt idx="2977">
                  <c:v>39991.510416666664</c:v>
                </c:pt>
                <c:pt idx="2978">
                  <c:v>39991.552083333336</c:v>
                </c:pt>
                <c:pt idx="2979">
                  <c:v>39991.593749999985</c:v>
                </c:pt>
                <c:pt idx="2980">
                  <c:v>39991.635416666584</c:v>
                </c:pt>
                <c:pt idx="2981">
                  <c:v>39991.677083333176</c:v>
                </c:pt>
                <c:pt idx="2982">
                  <c:v>39991.71875</c:v>
                </c:pt>
                <c:pt idx="2983">
                  <c:v>39991.760416666584</c:v>
                </c:pt>
                <c:pt idx="2984">
                  <c:v>39991.802083333336</c:v>
                </c:pt>
                <c:pt idx="2985">
                  <c:v>39991.84375</c:v>
                </c:pt>
                <c:pt idx="2986">
                  <c:v>39991.885416666664</c:v>
                </c:pt>
                <c:pt idx="2987">
                  <c:v>39991.927083333176</c:v>
                </c:pt>
                <c:pt idx="2988">
                  <c:v>39991.96875</c:v>
                </c:pt>
                <c:pt idx="2989">
                  <c:v>39992.010416666664</c:v>
                </c:pt>
                <c:pt idx="2990">
                  <c:v>39992.052083333336</c:v>
                </c:pt>
                <c:pt idx="2991">
                  <c:v>39992.093749999985</c:v>
                </c:pt>
                <c:pt idx="2992">
                  <c:v>39992.135416666584</c:v>
                </c:pt>
                <c:pt idx="2993">
                  <c:v>39992.177083333176</c:v>
                </c:pt>
                <c:pt idx="2994">
                  <c:v>39992.21875</c:v>
                </c:pt>
                <c:pt idx="2995">
                  <c:v>39992.260416666584</c:v>
                </c:pt>
                <c:pt idx="2996">
                  <c:v>39992.302083333336</c:v>
                </c:pt>
                <c:pt idx="2997">
                  <c:v>39992.34375</c:v>
                </c:pt>
                <c:pt idx="2998">
                  <c:v>39992.385416666664</c:v>
                </c:pt>
                <c:pt idx="2999">
                  <c:v>39992.427083333176</c:v>
                </c:pt>
                <c:pt idx="3000">
                  <c:v>39992.46875</c:v>
                </c:pt>
                <c:pt idx="3001">
                  <c:v>39992.510416666664</c:v>
                </c:pt>
                <c:pt idx="3002">
                  <c:v>39992.552083333336</c:v>
                </c:pt>
                <c:pt idx="3003">
                  <c:v>39992.593749999985</c:v>
                </c:pt>
                <c:pt idx="3004">
                  <c:v>39992.635416666584</c:v>
                </c:pt>
                <c:pt idx="3005">
                  <c:v>39992.677083333176</c:v>
                </c:pt>
                <c:pt idx="3006">
                  <c:v>39992.71875</c:v>
                </c:pt>
                <c:pt idx="3007">
                  <c:v>39992.760416666584</c:v>
                </c:pt>
                <c:pt idx="3008">
                  <c:v>39992.802083333336</c:v>
                </c:pt>
                <c:pt idx="3009">
                  <c:v>39992.84375</c:v>
                </c:pt>
                <c:pt idx="3010">
                  <c:v>39992.885416666664</c:v>
                </c:pt>
                <c:pt idx="3011">
                  <c:v>39992.927083333176</c:v>
                </c:pt>
                <c:pt idx="3012">
                  <c:v>39992.96875</c:v>
                </c:pt>
                <c:pt idx="3013">
                  <c:v>39993.010416666664</c:v>
                </c:pt>
                <c:pt idx="3014">
                  <c:v>39993.052083333336</c:v>
                </c:pt>
                <c:pt idx="3015">
                  <c:v>39993.093749999985</c:v>
                </c:pt>
                <c:pt idx="3016">
                  <c:v>39993.135416666584</c:v>
                </c:pt>
                <c:pt idx="3017">
                  <c:v>39993.177083333176</c:v>
                </c:pt>
                <c:pt idx="3018">
                  <c:v>39993.21875</c:v>
                </c:pt>
                <c:pt idx="3019">
                  <c:v>39993.260416666584</c:v>
                </c:pt>
                <c:pt idx="3020">
                  <c:v>39993.302083333336</c:v>
                </c:pt>
                <c:pt idx="3021">
                  <c:v>39993.34375</c:v>
                </c:pt>
                <c:pt idx="3022">
                  <c:v>39993.385416666664</c:v>
                </c:pt>
                <c:pt idx="3023">
                  <c:v>39993.427083333176</c:v>
                </c:pt>
                <c:pt idx="3024">
                  <c:v>39993.46875</c:v>
                </c:pt>
                <c:pt idx="3025">
                  <c:v>39993.510416666664</c:v>
                </c:pt>
                <c:pt idx="3026">
                  <c:v>39993.552083333336</c:v>
                </c:pt>
                <c:pt idx="3027">
                  <c:v>39993.593749999985</c:v>
                </c:pt>
                <c:pt idx="3028">
                  <c:v>39993.635416666584</c:v>
                </c:pt>
                <c:pt idx="3029">
                  <c:v>39993.677083333176</c:v>
                </c:pt>
                <c:pt idx="3030">
                  <c:v>39993.71875</c:v>
                </c:pt>
                <c:pt idx="3031">
                  <c:v>39993.760416666584</c:v>
                </c:pt>
                <c:pt idx="3032">
                  <c:v>39993.802083333336</c:v>
                </c:pt>
                <c:pt idx="3033">
                  <c:v>39993.84375</c:v>
                </c:pt>
                <c:pt idx="3034">
                  <c:v>39993.885416666664</c:v>
                </c:pt>
                <c:pt idx="3035">
                  <c:v>39993.927083333176</c:v>
                </c:pt>
                <c:pt idx="3036">
                  <c:v>39993.96875</c:v>
                </c:pt>
                <c:pt idx="3037">
                  <c:v>39994.010416666664</c:v>
                </c:pt>
                <c:pt idx="3038">
                  <c:v>39994.052083333336</c:v>
                </c:pt>
                <c:pt idx="3039">
                  <c:v>39994.093749999985</c:v>
                </c:pt>
                <c:pt idx="3040">
                  <c:v>39994.135416666584</c:v>
                </c:pt>
                <c:pt idx="3041">
                  <c:v>39994.177083333176</c:v>
                </c:pt>
                <c:pt idx="3042">
                  <c:v>39994.21875</c:v>
                </c:pt>
                <c:pt idx="3043">
                  <c:v>39994.260416666584</c:v>
                </c:pt>
                <c:pt idx="3044">
                  <c:v>39994.302083333336</c:v>
                </c:pt>
                <c:pt idx="3045">
                  <c:v>39994.34375</c:v>
                </c:pt>
                <c:pt idx="3046">
                  <c:v>39994.385416666664</c:v>
                </c:pt>
                <c:pt idx="3047">
                  <c:v>39994.427083333176</c:v>
                </c:pt>
                <c:pt idx="3048">
                  <c:v>39994.46875</c:v>
                </c:pt>
                <c:pt idx="3049">
                  <c:v>39994.510416666664</c:v>
                </c:pt>
                <c:pt idx="3050">
                  <c:v>39994.552083333336</c:v>
                </c:pt>
                <c:pt idx="3051">
                  <c:v>39994.593749999985</c:v>
                </c:pt>
                <c:pt idx="3052">
                  <c:v>39994.635416666584</c:v>
                </c:pt>
                <c:pt idx="3053">
                  <c:v>39994.677083333176</c:v>
                </c:pt>
                <c:pt idx="3054">
                  <c:v>39994.71875</c:v>
                </c:pt>
                <c:pt idx="3055">
                  <c:v>39994.760416666584</c:v>
                </c:pt>
                <c:pt idx="3056">
                  <c:v>39994.802083333336</c:v>
                </c:pt>
                <c:pt idx="3057">
                  <c:v>39994.84375</c:v>
                </c:pt>
                <c:pt idx="3058">
                  <c:v>39994.885416666664</c:v>
                </c:pt>
                <c:pt idx="3059">
                  <c:v>39994.927083333176</c:v>
                </c:pt>
                <c:pt idx="3060">
                  <c:v>39994.96875</c:v>
                </c:pt>
                <c:pt idx="3061">
                  <c:v>39995.010416666664</c:v>
                </c:pt>
                <c:pt idx="3062">
                  <c:v>39995.052083333336</c:v>
                </c:pt>
                <c:pt idx="3063">
                  <c:v>39995.093749999985</c:v>
                </c:pt>
                <c:pt idx="3064">
                  <c:v>39995.135416666584</c:v>
                </c:pt>
                <c:pt idx="3065">
                  <c:v>39995.177083333176</c:v>
                </c:pt>
                <c:pt idx="3066">
                  <c:v>39995.21875</c:v>
                </c:pt>
                <c:pt idx="3067">
                  <c:v>39995.260416666584</c:v>
                </c:pt>
                <c:pt idx="3068">
                  <c:v>39995.302083333336</c:v>
                </c:pt>
                <c:pt idx="3069">
                  <c:v>39995.34375</c:v>
                </c:pt>
                <c:pt idx="3070">
                  <c:v>39995.385416666664</c:v>
                </c:pt>
                <c:pt idx="3071">
                  <c:v>39995.427083333176</c:v>
                </c:pt>
                <c:pt idx="3072">
                  <c:v>39995.46875</c:v>
                </c:pt>
                <c:pt idx="3073">
                  <c:v>39995.510416666664</c:v>
                </c:pt>
                <c:pt idx="3074">
                  <c:v>39995.552083333336</c:v>
                </c:pt>
                <c:pt idx="3075">
                  <c:v>39995.593749999985</c:v>
                </c:pt>
                <c:pt idx="3076">
                  <c:v>39995.635416666584</c:v>
                </c:pt>
                <c:pt idx="3077">
                  <c:v>39995.677083333176</c:v>
                </c:pt>
                <c:pt idx="3078">
                  <c:v>39995.71875</c:v>
                </c:pt>
                <c:pt idx="3079">
                  <c:v>39995.760416666584</c:v>
                </c:pt>
                <c:pt idx="3080">
                  <c:v>39995.802083333336</c:v>
                </c:pt>
                <c:pt idx="3081">
                  <c:v>39995.84375</c:v>
                </c:pt>
                <c:pt idx="3082">
                  <c:v>39995.885416666664</c:v>
                </c:pt>
                <c:pt idx="3083">
                  <c:v>39995.927083333176</c:v>
                </c:pt>
                <c:pt idx="3084">
                  <c:v>39995.96875</c:v>
                </c:pt>
                <c:pt idx="3085">
                  <c:v>39996.010416666664</c:v>
                </c:pt>
                <c:pt idx="3086">
                  <c:v>39996.052083333336</c:v>
                </c:pt>
                <c:pt idx="3087">
                  <c:v>39996.093749999985</c:v>
                </c:pt>
                <c:pt idx="3088">
                  <c:v>39996.135416666584</c:v>
                </c:pt>
                <c:pt idx="3089">
                  <c:v>39996.177083333176</c:v>
                </c:pt>
                <c:pt idx="3090">
                  <c:v>39996.21875</c:v>
                </c:pt>
                <c:pt idx="3091">
                  <c:v>39996.260416666584</c:v>
                </c:pt>
                <c:pt idx="3092">
                  <c:v>39996.302083333336</c:v>
                </c:pt>
                <c:pt idx="3093">
                  <c:v>39996.34375</c:v>
                </c:pt>
                <c:pt idx="3094">
                  <c:v>39996.385416666664</c:v>
                </c:pt>
                <c:pt idx="3095">
                  <c:v>39996.427083333176</c:v>
                </c:pt>
                <c:pt idx="3096">
                  <c:v>39996.46875</c:v>
                </c:pt>
                <c:pt idx="3097">
                  <c:v>39996.510416666664</c:v>
                </c:pt>
                <c:pt idx="3098">
                  <c:v>39996.552083333336</c:v>
                </c:pt>
                <c:pt idx="3099">
                  <c:v>39996.593749999985</c:v>
                </c:pt>
                <c:pt idx="3100">
                  <c:v>39996.635416666584</c:v>
                </c:pt>
                <c:pt idx="3101">
                  <c:v>39996.677083333176</c:v>
                </c:pt>
                <c:pt idx="3102">
                  <c:v>39996.71875</c:v>
                </c:pt>
                <c:pt idx="3103">
                  <c:v>39996.760416666584</c:v>
                </c:pt>
                <c:pt idx="3104">
                  <c:v>39996.802083333336</c:v>
                </c:pt>
                <c:pt idx="3105">
                  <c:v>39996.84375</c:v>
                </c:pt>
                <c:pt idx="3106">
                  <c:v>39996.885416666664</c:v>
                </c:pt>
                <c:pt idx="3107">
                  <c:v>39996.927083333176</c:v>
                </c:pt>
                <c:pt idx="3108">
                  <c:v>39996.96875</c:v>
                </c:pt>
                <c:pt idx="3109">
                  <c:v>39997.010416666664</c:v>
                </c:pt>
                <c:pt idx="3110">
                  <c:v>39997.052083333336</c:v>
                </c:pt>
                <c:pt idx="3111">
                  <c:v>39997.093749999985</c:v>
                </c:pt>
                <c:pt idx="3112">
                  <c:v>39997.135416666584</c:v>
                </c:pt>
                <c:pt idx="3113">
                  <c:v>39997.177083333176</c:v>
                </c:pt>
                <c:pt idx="3114">
                  <c:v>39997.21875</c:v>
                </c:pt>
                <c:pt idx="3115">
                  <c:v>39997.260416666584</c:v>
                </c:pt>
                <c:pt idx="3116">
                  <c:v>39997.302083333336</c:v>
                </c:pt>
                <c:pt idx="3117">
                  <c:v>39997.34375</c:v>
                </c:pt>
                <c:pt idx="3118">
                  <c:v>39997.385416666664</c:v>
                </c:pt>
                <c:pt idx="3119">
                  <c:v>39997.427083333176</c:v>
                </c:pt>
                <c:pt idx="3120">
                  <c:v>39997.46875</c:v>
                </c:pt>
                <c:pt idx="3121">
                  <c:v>39997.510416666664</c:v>
                </c:pt>
                <c:pt idx="3122">
                  <c:v>39997.552083333336</c:v>
                </c:pt>
                <c:pt idx="3123">
                  <c:v>39997.593749999985</c:v>
                </c:pt>
                <c:pt idx="3124">
                  <c:v>39997.635416666584</c:v>
                </c:pt>
                <c:pt idx="3125">
                  <c:v>39997.677083333176</c:v>
                </c:pt>
                <c:pt idx="3126">
                  <c:v>39997.71875</c:v>
                </c:pt>
                <c:pt idx="3127">
                  <c:v>39997.760416666584</c:v>
                </c:pt>
                <c:pt idx="3128">
                  <c:v>39997.802083333336</c:v>
                </c:pt>
                <c:pt idx="3129">
                  <c:v>39997.84375</c:v>
                </c:pt>
                <c:pt idx="3130">
                  <c:v>39997.885416666664</c:v>
                </c:pt>
                <c:pt idx="3131">
                  <c:v>39997.927083333176</c:v>
                </c:pt>
                <c:pt idx="3132">
                  <c:v>39997.96875</c:v>
                </c:pt>
                <c:pt idx="3133">
                  <c:v>39998.010416666664</c:v>
                </c:pt>
                <c:pt idx="3134">
                  <c:v>39998.052083333336</c:v>
                </c:pt>
                <c:pt idx="3135">
                  <c:v>39998.093749999985</c:v>
                </c:pt>
                <c:pt idx="3136">
                  <c:v>39998.135416666584</c:v>
                </c:pt>
                <c:pt idx="3137">
                  <c:v>39998.177083333176</c:v>
                </c:pt>
                <c:pt idx="3138">
                  <c:v>39998.21875</c:v>
                </c:pt>
                <c:pt idx="3139">
                  <c:v>39998.260416666584</c:v>
                </c:pt>
                <c:pt idx="3140">
                  <c:v>39998.302083333336</c:v>
                </c:pt>
                <c:pt idx="3141">
                  <c:v>39998.34375</c:v>
                </c:pt>
                <c:pt idx="3142">
                  <c:v>39998.385416666664</c:v>
                </c:pt>
                <c:pt idx="3143">
                  <c:v>39998.427083333176</c:v>
                </c:pt>
                <c:pt idx="3144">
                  <c:v>39998.46875</c:v>
                </c:pt>
                <c:pt idx="3145">
                  <c:v>39998.510416666664</c:v>
                </c:pt>
                <c:pt idx="3146">
                  <c:v>39998.552083333336</c:v>
                </c:pt>
                <c:pt idx="3147">
                  <c:v>39998.593749999985</c:v>
                </c:pt>
                <c:pt idx="3148">
                  <c:v>39998.635416666584</c:v>
                </c:pt>
                <c:pt idx="3149">
                  <c:v>39998.677083333176</c:v>
                </c:pt>
                <c:pt idx="3150">
                  <c:v>39998.71875</c:v>
                </c:pt>
                <c:pt idx="3151">
                  <c:v>39998.760416666584</c:v>
                </c:pt>
                <c:pt idx="3152">
                  <c:v>39998.802083333336</c:v>
                </c:pt>
                <c:pt idx="3153">
                  <c:v>39998.84375</c:v>
                </c:pt>
                <c:pt idx="3154">
                  <c:v>39998.885416666664</c:v>
                </c:pt>
                <c:pt idx="3155">
                  <c:v>39998.927083333176</c:v>
                </c:pt>
                <c:pt idx="3156">
                  <c:v>39998.96875</c:v>
                </c:pt>
                <c:pt idx="3157">
                  <c:v>39999.010416666664</c:v>
                </c:pt>
                <c:pt idx="3158">
                  <c:v>39999.052083333336</c:v>
                </c:pt>
                <c:pt idx="3159">
                  <c:v>39999.093749999985</c:v>
                </c:pt>
                <c:pt idx="3160">
                  <c:v>39999.135416666584</c:v>
                </c:pt>
                <c:pt idx="3161">
                  <c:v>39999.177083333176</c:v>
                </c:pt>
                <c:pt idx="3162">
                  <c:v>39999.21875</c:v>
                </c:pt>
                <c:pt idx="3163">
                  <c:v>39999.260416666584</c:v>
                </c:pt>
                <c:pt idx="3164">
                  <c:v>39999.302083333336</c:v>
                </c:pt>
                <c:pt idx="3165">
                  <c:v>39999.34375</c:v>
                </c:pt>
                <c:pt idx="3166">
                  <c:v>39999.385416666664</c:v>
                </c:pt>
                <c:pt idx="3167">
                  <c:v>39999.427083333176</c:v>
                </c:pt>
                <c:pt idx="3168">
                  <c:v>39999.46875</c:v>
                </c:pt>
                <c:pt idx="3169">
                  <c:v>39999.510416666664</c:v>
                </c:pt>
                <c:pt idx="3170">
                  <c:v>39999.552083333336</c:v>
                </c:pt>
                <c:pt idx="3171">
                  <c:v>39999.593749999985</c:v>
                </c:pt>
                <c:pt idx="3172">
                  <c:v>39999.635416666584</c:v>
                </c:pt>
                <c:pt idx="3173">
                  <c:v>39999.677083333176</c:v>
                </c:pt>
                <c:pt idx="3174">
                  <c:v>39999.71875</c:v>
                </c:pt>
                <c:pt idx="3175">
                  <c:v>39999.760416666584</c:v>
                </c:pt>
                <c:pt idx="3176">
                  <c:v>39999.802083333336</c:v>
                </c:pt>
                <c:pt idx="3177">
                  <c:v>39999.84375</c:v>
                </c:pt>
                <c:pt idx="3178">
                  <c:v>39999.885416666664</c:v>
                </c:pt>
                <c:pt idx="3179">
                  <c:v>39999.927083333176</c:v>
                </c:pt>
                <c:pt idx="3180">
                  <c:v>39999.96875</c:v>
                </c:pt>
                <c:pt idx="3181">
                  <c:v>40000.010416666664</c:v>
                </c:pt>
                <c:pt idx="3182">
                  <c:v>40000.052083333336</c:v>
                </c:pt>
                <c:pt idx="3183">
                  <c:v>40000.093749999985</c:v>
                </c:pt>
                <c:pt idx="3184">
                  <c:v>40000.135416666584</c:v>
                </c:pt>
                <c:pt idx="3185">
                  <c:v>40000.177083333176</c:v>
                </c:pt>
                <c:pt idx="3186">
                  <c:v>40000.21875</c:v>
                </c:pt>
                <c:pt idx="3187">
                  <c:v>40000.260416666584</c:v>
                </c:pt>
                <c:pt idx="3188">
                  <c:v>40000.302083333336</c:v>
                </c:pt>
                <c:pt idx="3189">
                  <c:v>40000.34375</c:v>
                </c:pt>
                <c:pt idx="3190">
                  <c:v>40000.385416666664</c:v>
                </c:pt>
                <c:pt idx="3191">
                  <c:v>40000.427083333176</c:v>
                </c:pt>
                <c:pt idx="3192">
                  <c:v>40000.46875</c:v>
                </c:pt>
                <c:pt idx="3193">
                  <c:v>40000.510416666664</c:v>
                </c:pt>
                <c:pt idx="3194">
                  <c:v>40000.552083333336</c:v>
                </c:pt>
                <c:pt idx="3195">
                  <c:v>40000.593749999985</c:v>
                </c:pt>
                <c:pt idx="3196">
                  <c:v>40000.635416666584</c:v>
                </c:pt>
                <c:pt idx="3197">
                  <c:v>40000.677083333176</c:v>
                </c:pt>
                <c:pt idx="3198">
                  <c:v>40000.71875</c:v>
                </c:pt>
                <c:pt idx="3199">
                  <c:v>40000.760416666584</c:v>
                </c:pt>
                <c:pt idx="3200">
                  <c:v>40000.802083333336</c:v>
                </c:pt>
                <c:pt idx="3201">
                  <c:v>40000.84375</c:v>
                </c:pt>
                <c:pt idx="3202">
                  <c:v>40000.885416666664</c:v>
                </c:pt>
                <c:pt idx="3203">
                  <c:v>40000.927083333176</c:v>
                </c:pt>
                <c:pt idx="3204">
                  <c:v>40000.96875</c:v>
                </c:pt>
                <c:pt idx="3205">
                  <c:v>40001.010416666664</c:v>
                </c:pt>
                <c:pt idx="3206">
                  <c:v>40001.052083333336</c:v>
                </c:pt>
                <c:pt idx="3207">
                  <c:v>40001.093749999985</c:v>
                </c:pt>
                <c:pt idx="3208">
                  <c:v>40001.135416666584</c:v>
                </c:pt>
                <c:pt idx="3209">
                  <c:v>40001.177083333176</c:v>
                </c:pt>
                <c:pt idx="3210">
                  <c:v>40001.21875</c:v>
                </c:pt>
                <c:pt idx="3211">
                  <c:v>40001.260416666584</c:v>
                </c:pt>
                <c:pt idx="3212">
                  <c:v>40001.302083333336</c:v>
                </c:pt>
                <c:pt idx="3213">
                  <c:v>40001.34375</c:v>
                </c:pt>
                <c:pt idx="3214">
                  <c:v>40001.385416666664</c:v>
                </c:pt>
                <c:pt idx="3215">
                  <c:v>40001.427083333176</c:v>
                </c:pt>
                <c:pt idx="3216">
                  <c:v>40001.46875</c:v>
                </c:pt>
                <c:pt idx="3217">
                  <c:v>40001.510416666664</c:v>
                </c:pt>
                <c:pt idx="3218">
                  <c:v>40001.552083333336</c:v>
                </c:pt>
                <c:pt idx="3219">
                  <c:v>40001.593749999985</c:v>
                </c:pt>
                <c:pt idx="3220">
                  <c:v>40001.635416666584</c:v>
                </c:pt>
                <c:pt idx="3221">
                  <c:v>40001.677083333176</c:v>
                </c:pt>
                <c:pt idx="3222">
                  <c:v>40001.71875</c:v>
                </c:pt>
                <c:pt idx="3223">
                  <c:v>40001.760416666584</c:v>
                </c:pt>
                <c:pt idx="3224">
                  <c:v>40001.802083333336</c:v>
                </c:pt>
                <c:pt idx="3225">
                  <c:v>40001.84375</c:v>
                </c:pt>
                <c:pt idx="3226">
                  <c:v>40001.885416666664</c:v>
                </c:pt>
                <c:pt idx="3227">
                  <c:v>40001.927083333176</c:v>
                </c:pt>
                <c:pt idx="3228">
                  <c:v>40001.96875</c:v>
                </c:pt>
                <c:pt idx="3229">
                  <c:v>40002.010416666664</c:v>
                </c:pt>
                <c:pt idx="3230">
                  <c:v>40002.052083333336</c:v>
                </c:pt>
                <c:pt idx="3231">
                  <c:v>40002.093749999985</c:v>
                </c:pt>
                <c:pt idx="3232">
                  <c:v>40002.135416666584</c:v>
                </c:pt>
                <c:pt idx="3233">
                  <c:v>40002.177083333176</c:v>
                </c:pt>
                <c:pt idx="3234">
                  <c:v>40002.21875</c:v>
                </c:pt>
                <c:pt idx="3235">
                  <c:v>40002.260416666584</c:v>
                </c:pt>
                <c:pt idx="3236">
                  <c:v>40002.302083333336</c:v>
                </c:pt>
                <c:pt idx="3237">
                  <c:v>40002.34375</c:v>
                </c:pt>
                <c:pt idx="3238">
                  <c:v>40002.385416666664</c:v>
                </c:pt>
                <c:pt idx="3239">
                  <c:v>40002.427083333176</c:v>
                </c:pt>
                <c:pt idx="3240">
                  <c:v>40002.46875</c:v>
                </c:pt>
                <c:pt idx="3241">
                  <c:v>40002.510416666664</c:v>
                </c:pt>
                <c:pt idx="3242">
                  <c:v>40002.552083333336</c:v>
                </c:pt>
                <c:pt idx="3243">
                  <c:v>40002.593749999985</c:v>
                </c:pt>
                <c:pt idx="3244">
                  <c:v>40002.635416666584</c:v>
                </c:pt>
                <c:pt idx="3245">
                  <c:v>40002.677083333176</c:v>
                </c:pt>
                <c:pt idx="3246">
                  <c:v>40002.71875</c:v>
                </c:pt>
                <c:pt idx="3247">
                  <c:v>40002.760416666584</c:v>
                </c:pt>
                <c:pt idx="3248">
                  <c:v>40002.802083333336</c:v>
                </c:pt>
                <c:pt idx="3249">
                  <c:v>40002.84375</c:v>
                </c:pt>
                <c:pt idx="3250">
                  <c:v>40002.885416666664</c:v>
                </c:pt>
                <c:pt idx="3251">
                  <c:v>40002.927083333176</c:v>
                </c:pt>
                <c:pt idx="3252">
                  <c:v>40002.96875</c:v>
                </c:pt>
                <c:pt idx="3253">
                  <c:v>40003.010416666664</c:v>
                </c:pt>
                <c:pt idx="3254">
                  <c:v>40003.052083333336</c:v>
                </c:pt>
                <c:pt idx="3255">
                  <c:v>40003.093749999985</c:v>
                </c:pt>
                <c:pt idx="3256">
                  <c:v>40003.135416666584</c:v>
                </c:pt>
                <c:pt idx="3257">
                  <c:v>40003.177083333176</c:v>
                </c:pt>
                <c:pt idx="3258">
                  <c:v>40003.21875</c:v>
                </c:pt>
                <c:pt idx="3259">
                  <c:v>40003.260416666584</c:v>
                </c:pt>
                <c:pt idx="3260">
                  <c:v>40003.302083333336</c:v>
                </c:pt>
                <c:pt idx="3261">
                  <c:v>40003.34375</c:v>
                </c:pt>
                <c:pt idx="3262">
                  <c:v>40003.385416666664</c:v>
                </c:pt>
                <c:pt idx="3263">
                  <c:v>40003.427083333176</c:v>
                </c:pt>
                <c:pt idx="3264">
                  <c:v>40003.46875</c:v>
                </c:pt>
                <c:pt idx="3265">
                  <c:v>40003.510416666664</c:v>
                </c:pt>
                <c:pt idx="3266">
                  <c:v>40003.552083333336</c:v>
                </c:pt>
                <c:pt idx="3267">
                  <c:v>40003.593749999985</c:v>
                </c:pt>
                <c:pt idx="3268">
                  <c:v>40003.635416666584</c:v>
                </c:pt>
                <c:pt idx="3269">
                  <c:v>40003.677083333176</c:v>
                </c:pt>
                <c:pt idx="3270">
                  <c:v>40003.71875</c:v>
                </c:pt>
                <c:pt idx="3271">
                  <c:v>40003.760416666584</c:v>
                </c:pt>
                <c:pt idx="3272">
                  <c:v>40003.802083333336</c:v>
                </c:pt>
                <c:pt idx="3273">
                  <c:v>40003.84375</c:v>
                </c:pt>
                <c:pt idx="3274">
                  <c:v>40003.885416666664</c:v>
                </c:pt>
                <c:pt idx="3275">
                  <c:v>40003.927083333176</c:v>
                </c:pt>
                <c:pt idx="3276">
                  <c:v>40003.96875</c:v>
                </c:pt>
                <c:pt idx="3277">
                  <c:v>40004.010416666664</c:v>
                </c:pt>
                <c:pt idx="3278">
                  <c:v>40004.052083333336</c:v>
                </c:pt>
                <c:pt idx="3279">
                  <c:v>40004.093749999985</c:v>
                </c:pt>
                <c:pt idx="3280">
                  <c:v>40004.135416666584</c:v>
                </c:pt>
                <c:pt idx="3281">
                  <c:v>40004.177083333176</c:v>
                </c:pt>
                <c:pt idx="3282">
                  <c:v>40004.21875</c:v>
                </c:pt>
                <c:pt idx="3283">
                  <c:v>40004.260416666584</c:v>
                </c:pt>
                <c:pt idx="3284">
                  <c:v>40004.302083333336</c:v>
                </c:pt>
                <c:pt idx="3285">
                  <c:v>40004.34375</c:v>
                </c:pt>
                <c:pt idx="3286">
                  <c:v>40004.385416666664</c:v>
                </c:pt>
                <c:pt idx="3287">
                  <c:v>40004.427083333176</c:v>
                </c:pt>
                <c:pt idx="3288">
                  <c:v>40004.46875</c:v>
                </c:pt>
                <c:pt idx="3289">
                  <c:v>40004.510416666664</c:v>
                </c:pt>
                <c:pt idx="3290">
                  <c:v>40004.552083333336</c:v>
                </c:pt>
                <c:pt idx="3291">
                  <c:v>40004.593749999985</c:v>
                </c:pt>
                <c:pt idx="3292">
                  <c:v>40004.635416666584</c:v>
                </c:pt>
                <c:pt idx="3293">
                  <c:v>40004.677083333176</c:v>
                </c:pt>
                <c:pt idx="3294">
                  <c:v>40004.71875</c:v>
                </c:pt>
                <c:pt idx="3295">
                  <c:v>40004.760416666584</c:v>
                </c:pt>
                <c:pt idx="3296">
                  <c:v>40004.802083333336</c:v>
                </c:pt>
                <c:pt idx="3297">
                  <c:v>40004.84375</c:v>
                </c:pt>
                <c:pt idx="3298">
                  <c:v>40004.885416666664</c:v>
                </c:pt>
                <c:pt idx="3299">
                  <c:v>40004.927083333176</c:v>
                </c:pt>
                <c:pt idx="3300">
                  <c:v>40004.96875</c:v>
                </c:pt>
                <c:pt idx="3301">
                  <c:v>40005.010416666664</c:v>
                </c:pt>
                <c:pt idx="3302">
                  <c:v>40005.052083333336</c:v>
                </c:pt>
                <c:pt idx="3303">
                  <c:v>40005.093749999985</c:v>
                </c:pt>
                <c:pt idx="3304">
                  <c:v>40005.135416666584</c:v>
                </c:pt>
                <c:pt idx="3305">
                  <c:v>40005.177083333176</c:v>
                </c:pt>
                <c:pt idx="3306">
                  <c:v>40005.21875</c:v>
                </c:pt>
                <c:pt idx="3307">
                  <c:v>40005.260416666584</c:v>
                </c:pt>
                <c:pt idx="3308">
                  <c:v>40005.302083333336</c:v>
                </c:pt>
                <c:pt idx="3309">
                  <c:v>40005.34375</c:v>
                </c:pt>
                <c:pt idx="3310">
                  <c:v>40005.385416666664</c:v>
                </c:pt>
                <c:pt idx="3311">
                  <c:v>40005.427083333176</c:v>
                </c:pt>
                <c:pt idx="3312">
                  <c:v>40005.46875</c:v>
                </c:pt>
                <c:pt idx="3313">
                  <c:v>40005.510416666664</c:v>
                </c:pt>
                <c:pt idx="3314">
                  <c:v>40005.552083333336</c:v>
                </c:pt>
                <c:pt idx="3315">
                  <c:v>40005.593749999985</c:v>
                </c:pt>
                <c:pt idx="3316">
                  <c:v>40005.635416666584</c:v>
                </c:pt>
                <c:pt idx="3317">
                  <c:v>40005.677083333176</c:v>
                </c:pt>
                <c:pt idx="3318">
                  <c:v>40005.71875</c:v>
                </c:pt>
                <c:pt idx="3319">
                  <c:v>40005.760416666584</c:v>
                </c:pt>
                <c:pt idx="3320">
                  <c:v>40005.802083333336</c:v>
                </c:pt>
                <c:pt idx="3321">
                  <c:v>40005.84375</c:v>
                </c:pt>
                <c:pt idx="3322">
                  <c:v>40005.885416666664</c:v>
                </c:pt>
                <c:pt idx="3323">
                  <c:v>40005.927083333176</c:v>
                </c:pt>
                <c:pt idx="3324">
                  <c:v>40005.96875</c:v>
                </c:pt>
                <c:pt idx="3325">
                  <c:v>40006.010416666664</c:v>
                </c:pt>
                <c:pt idx="3326">
                  <c:v>40006.052083333336</c:v>
                </c:pt>
                <c:pt idx="3327">
                  <c:v>40006.093749999985</c:v>
                </c:pt>
                <c:pt idx="3328">
                  <c:v>40006.135416666584</c:v>
                </c:pt>
                <c:pt idx="3329">
                  <c:v>40006.177083333176</c:v>
                </c:pt>
                <c:pt idx="3330">
                  <c:v>40006.21875</c:v>
                </c:pt>
                <c:pt idx="3331">
                  <c:v>40006.260416666584</c:v>
                </c:pt>
                <c:pt idx="3332">
                  <c:v>40006.302083333336</c:v>
                </c:pt>
                <c:pt idx="3333">
                  <c:v>40006.34375</c:v>
                </c:pt>
                <c:pt idx="3334">
                  <c:v>40006.385416666664</c:v>
                </c:pt>
                <c:pt idx="3335">
                  <c:v>40006.427083333176</c:v>
                </c:pt>
                <c:pt idx="3336">
                  <c:v>40006.46875</c:v>
                </c:pt>
                <c:pt idx="3337">
                  <c:v>40006.510416666664</c:v>
                </c:pt>
                <c:pt idx="3338">
                  <c:v>40006.552083333336</c:v>
                </c:pt>
                <c:pt idx="3339">
                  <c:v>40006.593749999985</c:v>
                </c:pt>
                <c:pt idx="3340">
                  <c:v>40006.635416666584</c:v>
                </c:pt>
                <c:pt idx="3341">
                  <c:v>40006.677083333176</c:v>
                </c:pt>
                <c:pt idx="3342">
                  <c:v>40006.71875</c:v>
                </c:pt>
                <c:pt idx="3343">
                  <c:v>40006.760416666584</c:v>
                </c:pt>
                <c:pt idx="3344">
                  <c:v>40006.802083333336</c:v>
                </c:pt>
                <c:pt idx="3345">
                  <c:v>40006.84375</c:v>
                </c:pt>
                <c:pt idx="3346">
                  <c:v>40006.885416666664</c:v>
                </c:pt>
                <c:pt idx="3347">
                  <c:v>40006.927083333176</c:v>
                </c:pt>
                <c:pt idx="3348">
                  <c:v>40006.96875</c:v>
                </c:pt>
                <c:pt idx="3349">
                  <c:v>40007.010416666664</c:v>
                </c:pt>
                <c:pt idx="3350">
                  <c:v>40007.052083333336</c:v>
                </c:pt>
                <c:pt idx="3351">
                  <c:v>40007.093749999985</c:v>
                </c:pt>
                <c:pt idx="3352">
                  <c:v>40007.135416666584</c:v>
                </c:pt>
                <c:pt idx="3353">
                  <c:v>40007.177083333176</c:v>
                </c:pt>
                <c:pt idx="3354">
                  <c:v>40007.21875</c:v>
                </c:pt>
                <c:pt idx="3355">
                  <c:v>40007.260416666584</c:v>
                </c:pt>
                <c:pt idx="3356">
                  <c:v>40007.302083333336</c:v>
                </c:pt>
                <c:pt idx="3357">
                  <c:v>40007.34375</c:v>
                </c:pt>
                <c:pt idx="3358">
                  <c:v>40007.385416666664</c:v>
                </c:pt>
                <c:pt idx="3359">
                  <c:v>40007.427083333176</c:v>
                </c:pt>
                <c:pt idx="3360">
                  <c:v>40007.46875</c:v>
                </c:pt>
                <c:pt idx="3361">
                  <c:v>40007.510416666664</c:v>
                </c:pt>
                <c:pt idx="3362">
                  <c:v>40007.552083333336</c:v>
                </c:pt>
                <c:pt idx="3363">
                  <c:v>40007.593749999985</c:v>
                </c:pt>
                <c:pt idx="3364">
                  <c:v>40007.635416666584</c:v>
                </c:pt>
                <c:pt idx="3365">
                  <c:v>40007.677083333176</c:v>
                </c:pt>
                <c:pt idx="3366">
                  <c:v>40007.71875</c:v>
                </c:pt>
                <c:pt idx="3367">
                  <c:v>40007.760416666584</c:v>
                </c:pt>
                <c:pt idx="3368">
                  <c:v>40007.802083333336</c:v>
                </c:pt>
                <c:pt idx="3369">
                  <c:v>40007.84375</c:v>
                </c:pt>
                <c:pt idx="3370">
                  <c:v>40007.885416666664</c:v>
                </c:pt>
                <c:pt idx="3371">
                  <c:v>40007.927083333176</c:v>
                </c:pt>
                <c:pt idx="3372">
                  <c:v>40007.96875</c:v>
                </c:pt>
                <c:pt idx="3373">
                  <c:v>40008.010416666664</c:v>
                </c:pt>
                <c:pt idx="3374">
                  <c:v>40008.052083333336</c:v>
                </c:pt>
                <c:pt idx="3375">
                  <c:v>40008.093749999985</c:v>
                </c:pt>
                <c:pt idx="3376">
                  <c:v>40008.135416666584</c:v>
                </c:pt>
                <c:pt idx="3377">
                  <c:v>40008.177083333176</c:v>
                </c:pt>
                <c:pt idx="3378">
                  <c:v>40008.21875</c:v>
                </c:pt>
                <c:pt idx="3379">
                  <c:v>40008.260416666584</c:v>
                </c:pt>
                <c:pt idx="3380">
                  <c:v>40008.302083333336</c:v>
                </c:pt>
                <c:pt idx="3381">
                  <c:v>40008.34375</c:v>
                </c:pt>
                <c:pt idx="3382">
                  <c:v>40008.385416666664</c:v>
                </c:pt>
                <c:pt idx="3383">
                  <c:v>40008.427083333176</c:v>
                </c:pt>
                <c:pt idx="3384">
                  <c:v>40008.46875</c:v>
                </c:pt>
                <c:pt idx="3385">
                  <c:v>40008.510416666664</c:v>
                </c:pt>
                <c:pt idx="3386">
                  <c:v>40008.552083333336</c:v>
                </c:pt>
                <c:pt idx="3387">
                  <c:v>40008.593749999985</c:v>
                </c:pt>
                <c:pt idx="3388">
                  <c:v>40008.635416666584</c:v>
                </c:pt>
                <c:pt idx="3389">
                  <c:v>40008.677083333176</c:v>
                </c:pt>
                <c:pt idx="3390">
                  <c:v>40008.71875</c:v>
                </c:pt>
                <c:pt idx="3391">
                  <c:v>40008.760416666584</c:v>
                </c:pt>
                <c:pt idx="3392">
                  <c:v>40008.802083333336</c:v>
                </c:pt>
                <c:pt idx="3393">
                  <c:v>40008.84375</c:v>
                </c:pt>
                <c:pt idx="3394">
                  <c:v>40008.885416666664</c:v>
                </c:pt>
                <c:pt idx="3395">
                  <c:v>40008.927083333176</c:v>
                </c:pt>
                <c:pt idx="3396">
                  <c:v>40008.96875</c:v>
                </c:pt>
                <c:pt idx="3397">
                  <c:v>40009.010416666664</c:v>
                </c:pt>
                <c:pt idx="3398">
                  <c:v>40009.052083333336</c:v>
                </c:pt>
                <c:pt idx="3399">
                  <c:v>40009.093749999985</c:v>
                </c:pt>
                <c:pt idx="3400">
                  <c:v>40009.135416666584</c:v>
                </c:pt>
                <c:pt idx="3401">
                  <c:v>40009.177083333176</c:v>
                </c:pt>
                <c:pt idx="3402">
                  <c:v>40009.21875</c:v>
                </c:pt>
                <c:pt idx="3403">
                  <c:v>40009.260416666584</c:v>
                </c:pt>
                <c:pt idx="3404">
                  <c:v>40009.302083333336</c:v>
                </c:pt>
                <c:pt idx="3405">
                  <c:v>40009.34375</c:v>
                </c:pt>
                <c:pt idx="3406">
                  <c:v>40009.385416666664</c:v>
                </c:pt>
                <c:pt idx="3407">
                  <c:v>40009.427083333176</c:v>
                </c:pt>
                <c:pt idx="3408">
                  <c:v>40009.46875</c:v>
                </c:pt>
                <c:pt idx="3409">
                  <c:v>40009.510416666664</c:v>
                </c:pt>
                <c:pt idx="3410">
                  <c:v>40009.552083333336</c:v>
                </c:pt>
                <c:pt idx="3411">
                  <c:v>40009.593749999985</c:v>
                </c:pt>
                <c:pt idx="3412">
                  <c:v>40009.635416666584</c:v>
                </c:pt>
                <c:pt idx="3413">
                  <c:v>40009.677083333176</c:v>
                </c:pt>
                <c:pt idx="3414">
                  <c:v>40009.71875</c:v>
                </c:pt>
                <c:pt idx="3415">
                  <c:v>40009.760416666584</c:v>
                </c:pt>
                <c:pt idx="3416">
                  <c:v>40009.802083333336</c:v>
                </c:pt>
                <c:pt idx="3417">
                  <c:v>40009.84375</c:v>
                </c:pt>
                <c:pt idx="3418">
                  <c:v>40009.885416666664</c:v>
                </c:pt>
                <c:pt idx="3419">
                  <c:v>40009.927083333176</c:v>
                </c:pt>
                <c:pt idx="3420">
                  <c:v>40009.96875</c:v>
                </c:pt>
                <c:pt idx="3421">
                  <c:v>40010.010416666664</c:v>
                </c:pt>
                <c:pt idx="3422">
                  <c:v>40010.052083333336</c:v>
                </c:pt>
                <c:pt idx="3423">
                  <c:v>40010.093749999985</c:v>
                </c:pt>
                <c:pt idx="3424">
                  <c:v>40010.135416666584</c:v>
                </c:pt>
                <c:pt idx="3425">
                  <c:v>40010.177083333176</c:v>
                </c:pt>
                <c:pt idx="3426">
                  <c:v>40010.21875</c:v>
                </c:pt>
                <c:pt idx="3427">
                  <c:v>40010.260416666584</c:v>
                </c:pt>
                <c:pt idx="3428">
                  <c:v>40010.302083333336</c:v>
                </c:pt>
                <c:pt idx="3429">
                  <c:v>40010.34375</c:v>
                </c:pt>
                <c:pt idx="3430">
                  <c:v>40010.385416666664</c:v>
                </c:pt>
                <c:pt idx="3431">
                  <c:v>40010.427083333176</c:v>
                </c:pt>
                <c:pt idx="3432">
                  <c:v>40010.46875</c:v>
                </c:pt>
                <c:pt idx="3433">
                  <c:v>40010.510416666664</c:v>
                </c:pt>
                <c:pt idx="3434">
                  <c:v>40010.552083333336</c:v>
                </c:pt>
                <c:pt idx="3435">
                  <c:v>40010.593749999985</c:v>
                </c:pt>
                <c:pt idx="3436">
                  <c:v>40010.635416666584</c:v>
                </c:pt>
                <c:pt idx="3437">
                  <c:v>40010.677083333176</c:v>
                </c:pt>
                <c:pt idx="3438">
                  <c:v>40010.71875</c:v>
                </c:pt>
                <c:pt idx="3439">
                  <c:v>40010.760416666584</c:v>
                </c:pt>
                <c:pt idx="3440">
                  <c:v>40010.802083333336</c:v>
                </c:pt>
                <c:pt idx="3441">
                  <c:v>40010.84375</c:v>
                </c:pt>
                <c:pt idx="3442">
                  <c:v>40010.885416666664</c:v>
                </c:pt>
                <c:pt idx="3443">
                  <c:v>40010.927083333176</c:v>
                </c:pt>
                <c:pt idx="3444">
                  <c:v>40010.96875</c:v>
                </c:pt>
                <c:pt idx="3445">
                  <c:v>40011.010416666664</c:v>
                </c:pt>
                <c:pt idx="3446">
                  <c:v>40011.052083333336</c:v>
                </c:pt>
                <c:pt idx="3447">
                  <c:v>40011.093749999985</c:v>
                </c:pt>
                <c:pt idx="3448">
                  <c:v>40011.135416666584</c:v>
                </c:pt>
                <c:pt idx="3449">
                  <c:v>40011.177083333176</c:v>
                </c:pt>
                <c:pt idx="3450">
                  <c:v>40011.21875</c:v>
                </c:pt>
                <c:pt idx="3451">
                  <c:v>40011.260416666584</c:v>
                </c:pt>
                <c:pt idx="3452">
                  <c:v>40011.302083333336</c:v>
                </c:pt>
                <c:pt idx="3453">
                  <c:v>40011.34375</c:v>
                </c:pt>
                <c:pt idx="3454">
                  <c:v>40011.385416666664</c:v>
                </c:pt>
                <c:pt idx="3455">
                  <c:v>40011.427083333176</c:v>
                </c:pt>
                <c:pt idx="3456">
                  <c:v>40011.46875</c:v>
                </c:pt>
                <c:pt idx="3457">
                  <c:v>40011.510416666664</c:v>
                </c:pt>
                <c:pt idx="3458">
                  <c:v>40011.552083333336</c:v>
                </c:pt>
                <c:pt idx="3459">
                  <c:v>40011.593749999985</c:v>
                </c:pt>
                <c:pt idx="3460">
                  <c:v>40011.635416666584</c:v>
                </c:pt>
                <c:pt idx="3461">
                  <c:v>40011.677083333176</c:v>
                </c:pt>
                <c:pt idx="3462">
                  <c:v>40011.71875</c:v>
                </c:pt>
                <c:pt idx="3463">
                  <c:v>40011.760416666584</c:v>
                </c:pt>
                <c:pt idx="3464">
                  <c:v>40011.802083333336</c:v>
                </c:pt>
                <c:pt idx="3465">
                  <c:v>40011.84375</c:v>
                </c:pt>
                <c:pt idx="3466">
                  <c:v>40011.885416666664</c:v>
                </c:pt>
                <c:pt idx="3467">
                  <c:v>40011.927083333176</c:v>
                </c:pt>
                <c:pt idx="3468">
                  <c:v>40011.96875</c:v>
                </c:pt>
                <c:pt idx="3469">
                  <c:v>40012.010416666664</c:v>
                </c:pt>
                <c:pt idx="3470">
                  <c:v>40012.052083333336</c:v>
                </c:pt>
                <c:pt idx="3471">
                  <c:v>40012.093749999985</c:v>
                </c:pt>
                <c:pt idx="3472">
                  <c:v>40012.135416666584</c:v>
                </c:pt>
                <c:pt idx="3473">
                  <c:v>40012.177083333176</c:v>
                </c:pt>
                <c:pt idx="3474">
                  <c:v>40012.21875</c:v>
                </c:pt>
                <c:pt idx="3475">
                  <c:v>40012.260416666584</c:v>
                </c:pt>
                <c:pt idx="3476">
                  <c:v>40012.302083333336</c:v>
                </c:pt>
                <c:pt idx="3477">
                  <c:v>40012.34375</c:v>
                </c:pt>
                <c:pt idx="3478">
                  <c:v>40012.385416666664</c:v>
                </c:pt>
                <c:pt idx="3479">
                  <c:v>40012.427083333176</c:v>
                </c:pt>
                <c:pt idx="3480">
                  <c:v>40012.46875</c:v>
                </c:pt>
                <c:pt idx="3481">
                  <c:v>40012.510416666664</c:v>
                </c:pt>
                <c:pt idx="3482">
                  <c:v>40012.552083333336</c:v>
                </c:pt>
                <c:pt idx="3483">
                  <c:v>40012.593749999985</c:v>
                </c:pt>
                <c:pt idx="3484">
                  <c:v>40012.635416666584</c:v>
                </c:pt>
                <c:pt idx="3485">
                  <c:v>40012.677083333176</c:v>
                </c:pt>
                <c:pt idx="3486">
                  <c:v>40012.71875</c:v>
                </c:pt>
                <c:pt idx="3487">
                  <c:v>40012.760416666584</c:v>
                </c:pt>
                <c:pt idx="3488">
                  <c:v>40012.802083333336</c:v>
                </c:pt>
                <c:pt idx="3489">
                  <c:v>40012.84375</c:v>
                </c:pt>
                <c:pt idx="3490">
                  <c:v>40012.885416666664</c:v>
                </c:pt>
                <c:pt idx="3491">
                  <c:v>40012.927083333176</c:v>
                </c:pt>
                <c:pt idx="3492">
                  <c:v>40012.96875</c:v>
                </c:pt>
                <c:pt idx="3493">
                  <c:v>40013.010416666664</c:v>
                </c:pt>
                <c:pt idx="3494">
                  <c:v>40013.052083333336</c:v>
                </c:pt>
                <c:pt idx="3495">
                  <c:v>40013.093749999985</c:v>
                </c:pt>
                <c:pt idx="3496">
                  <c:v>40013.135416666584</c:v>
                </c:pt>
                <c:pt idx="3497">
                  <c:v>40013.177083333176</c:v>
                </c:pt>
                <c:pt idx="3498">
                  <c:v>40013.21875</c:v>
                </c:pt>
                <c:pt idx="3499">
                  <c:v>40013.260416666584</c:v>
                </c:pt>
                <c:pt idx="3500">
                  <c:v>40013.302083333336</c:v>
                </c:pt>
                <c:pt idx="3501">
                  <c:v>40013.34375</c:v>
                </c:pt>
                <c:pt idx="3502">
                  <c:v>40013.385416666664</c:v>
                </c:pt>
                <c:pt idx="3503">
                  <c:v>40013.427083333176</c:v>
                </c:pt>
                <c:pt idx="3504">
                  <c:v>40013.46875</c:v>
                </c:pt>
                <c:pt idx="3505">
                  <c:v>40013.510416666664</c:v>
                </c:pt>
                <c:pt idx="3506">
                  <c:v>40013.552083333336</c:v>
                </c:pt>
                <c:pt idx="3507">
                  <c:v>40013.593749999985</c:v>
                </c:pt>
                <c:pt idx="3508">
                  <c:v>40013.635416666584</c:v>
                </c:pt>
                <c:pt idx="3509">
                  <c:v>40013.677083333176</c:v>
                </c:pt>
                <c:pt idx="3510">
                  <c:v>40013.71875</c:v>
                </c:pt>
                <c:pt idx="3511">
                  <c:v>40013.760416666584</c:v>
                </c:pt>
                <c:pt idx="3512">
                  <c:v>40013.802083333336</c:v>
                </c:pt>
                <c:pt idx="3513">
                  <c:v>40013.84375</c:v>
                </c:pt>
                <c:pt idx="3514">
                  <c:v>40013.885416666664</c:v>
                </c:pt>
                <c:pt idx="3515">
                  <c:v>40013.927083333176</c:v>
                </c:pt>
                <c:pt idx="3516">
                  <c:v>40013.96875</c:v>
                </c:pt>
                <c:pt idx="3517">
                  <c:v>40014.010416666664</c:v>
                </c:pt>
                <c:pt idx="3518">
                  <c:v>40014.052083333336</c:v>
                </c:pt>
                <c:pt idx="3519">
                  <c:v>40014.093749999985</c:v>
                </c:pt>
                <c:pt idx="3520">
                  <c:v>40014.135416666584</c:v>
                </c:pt>
                <c:pt idx="3521">
                  <c:v>40014.177083333176</c:v>
                </c:pt>
                <c:pt idx="3522">
                  <c:v>40014.21875</c:v>
                </c:pt>
                <c:pt idx="3523">
                  <c:v>40014.260416666584</c:v>
                </c:pt>
                <c:pt idx="3524">
                  <c:v>40014.302083333336</c:v>
                </c:pt>
                <c:pt idx="3525">
                  <c:v>40014.34375</c:v>
                </c:pt>
                <c:pt idx="3526">
                  <c:v>40014.385416666664</c:v>
                </c:pt>
                <c:pt idx="3527">
                  <c:v>40014.427083333176</c:v>
                </c:pt>
                <c:pt idx="3528">
                  <c:v>40014.46875</c:v>
                </c:pt>
                <c:pt idx="3529">
                  <c:v>40014.510416666664</c:v>
                </c:pt>
                <c:pt idx="3530">
                  <c:v>40014.552083333336</c:v>
                </c:pt>
                <c:pt idx="3531">
                  <c:v>40014.593749999985</c:v>
                </c:pt>
                <c:pt idx="3532">
                  <c:v>40014.635416666584</c:v>
                </c:pt>
                <c:pt idx="3533">
                  <c:v>40014.677083333176</c:v>
                </c:pt>
                <c:pt idx="3534">
                  <c:v>40014.71875</c:v>
                </c:pt>
                <c:pt idx="3535">
                  <c:v>40014.760416666584</c:v>
                </c:pt>
                <c:pt idx="3536">
                  <c:v>40014.802083333336</c:v>
                </c:pt>
                <c:pt idx="3537">
                  <c:v>40014.84375</c:v>
                </c:pt>
                <c:pt idx="3538">
                  <c:v>40014.885416666664</c:v>
                </c:pt>
                <c:pt idx="3539">
                  <c:v>40014.927083333176</c:v>
                </c:pt>
                <c:pt idx="3540">
                  <c:v>40014.96875</c:v>
                </c:pt>
                <c:pt idx="3541">
                  <c:v>40015.010416666664</c:v>
                </c:pt>
                <c:pt idx="3542">
                  <c:v>40015.052083333336</c:v>
                </c:pt>
                <c:pt idx="3543">
                  <c:v>40015.093749999985</c:v>
                </c:pt>
                <c:pt idx="3544">
                  <c:v>40015.135416666584</c:v>
                </c:pt>
                <c:pt idx="3545">
                  <c:v>40015.177083333176</c:v>
                </c:pt>
                <c:pt idx="3546">
                  <c:v>40015.21875</c:v>
                </c:pt>
                <c:pt idx="3547">
                  <c:v>40015.260416666584</c:v>
                </c:pt>
                <c:pt idx="3548">
                  <c:v>40015.302083333336</c:v>
                </c:pt>
                <c:pt idx="3549">
                  <c:v>40015.34375</c:v>
                </c:pt>
                <c:pt idx="3550">
                  <c:v>40015.385416666664</c:v>
                </c:pt>
                <c:pt idx="3551">
                  <c:v>40015.427083333176</c:v>
                </c:pt>
                <c:pt idx="3552">
                  <c:v>40015.46875</c:v>
                </c:pt>
                <c:pt idx="3553">
                  <c:v>40015.510416666664</c:v>
                </c:pt>
                <c:pt idx="3554">
                  <c:v>40015.552083333336</c:v>
                </c:pt>
                <c:pt idx="3555">
                  <c:v>40015.593749999985</c:v>
                </c:pt>
                <c:pt idx="3556">
                  <c:v>40015.635416666584</c:v>
                </c:pt>
                <c:pt idx="3557">
                  <c:v>40015.677083333176</c:v>
                </c:pt>
                <c:pt idx="3558">
                  <c:v>40015.71875</c:v>
                </c:pt>
                <c:pt idx="3559">
                  <c:v>40015.760416666584</c:v>
                </c:pt>
                <c:pt idx="3560">
                  <c:v>40015.802083333336</c:v>
                </c:pt>
                <c:pt idx="3561">
                  <c:v>40015.84375</c:v>
                </c:pt>
                <c:pt idx="3562">
                  <c:v>40015.885416666664</c:v>
                </c:pt>
                <c:pt idx="3563">
                  <c:v>40015.927083333176</c:v>
                </c:pt>
                <c:pt idx="3564">
                  <c:v>40015.96875</c:v>
                </c:pt>
                <c:pt idx="3565">
                  <c:v>40016.010416666664</c:v>
                </c:pt>
                <c:pt idx="3566">
                  <c:v>40016.052083333336</c:v>
                </c:pt>
                <c:pt idx="3567">
                  <c:v>40016.093749999985</c:v>
                </c:pt>
                <c:pt idx="3568">
                  <c:v>40016.135416666584</c:v>
                </c:pt>
                <c:pt idx="3569">
                  <c:v>40016.177083333176</c:v>
                </c:pt>
                <c:pt idx="3570">
                  <c:v>40016.21875</c:v>
                </c:pt>
                <c:pt idx="3571">
                  <c:v>40016.260416666584</c:v>
                </c:pt>
                <c:pt idx="3572">
                  <c:v>40016.302083333336</c:v>
                </c:pt>
                <c:pt idx="3573">
                  <c:v>40016.34375</c:v>
                </c:pt>
                <c:pt idx="3574">
                  <c:v>40016.385416666664</c:v>
                </c:pt>
                <c:pt idx="3575">
                  <c:v>40016.427083333176</c:v>
                </c:pt>
                <c:pt idx="3576">
                  <c:v>40016.46875</c:v>
                </c:pt>
                <c:pt idx="3577">
                  <c:v>40016.510416666664</c:v>
                </c:pt>
                <c:pt idx="3578">
                  <c:v>40016.552083333336</c:v>
                </c:pt>
                <c:pt idx="3579">
                  <c:v>40016.593749999985</c:v>
                </c:pt>
                <c:pt idx="3580">
                  <c:v>40016.635416666584</c:v>
                </c:pt>
                <c:pt idx="3581">
                  <c:v>40016.677083333176</c:v>
                </c:pt>
                <c:pt idx="3582">
                  <c:v>40016.71875</c:v>
                </c:pt>
                <c:pt idx="3583">
                  <c:v>40016.760416666584</c:v>
                </c:pt>
                <c:pt idx="3584">
                  <c:v>40016.802083333336</c:v>
                </c:pt>
                <c:pt idx="3585">
                  <c:v>40016.84375</c:v>
                </c:pt>
                <c:pt idx="3586">
                  <c:v>40016.885416666664</c:v>
                </c:pt>
                <c:pt idx="3587">
                  <c:v>40016.927083333176</c:v>
                </c:pt>
                <c:pt idx="3588">
                  <c:v>40016.96875</c:v>
                </c:pt>
                <c:pt idx="3589">
                  <c:v>40017.010416666664</c:v>
                </c:pt>
                <c:pt idx="3590">
                  <c:v>40017.052083333336</c:v>
                </c:pt>
                <c:pt idx="3591">
                  <c:v>40017.093749999985</c:v>
                </c:pt>
                <c:pt idx="3592">
                  <c:v>40017.135416666584</c:v>
                </c:pt>
                <c:pt idx="3593">
                  <c:v>40017.177083333176</c:v>
                </c:pt>
                <c:pt idx="3594">
                  <c:v>40017.21875</c:v>
                </c:pt>
                <c:pt idx="3595">
                  <c:v>40017.260416666584</c:v>
                </c:pt>
                <c:pt idx="3596">
                  <c:v>40017.302083333336</c:v>
                </c:pt>
                <c:pt idx="3597">
                  <c:v>40017.34375</c:v>
                </c:pt>
                <c:pt idx="3598">
                  <c:v>40017.385416666664</c:v>
                </c:pt>
                <c:pt idx="3599">
                  <c:v>40017.427083333176</c:v>
                </c:pt>
                <c:pt idx="3600">
                  <c:v>40017.46875</c:v>
                </c:pt>
                <c:pt idx="3601">
                  <c:v>40017.510416666664</c:v>
                </c:pt>
                <c:pt idx="3602">
                  <c:v>40017.552083333336</c:v>
                </c:pt>
                <c:pt idx="3603">
                  <c:v>40017.593749999985</c:v>
                </c:pt>
                <c:pt idx="3604">
                  <c:v>40017.635416666584</c:v>
                </c:pt>
                <c:pt idx="3605">
                  <c:v>40017.677083333176</c:v>
                </c:pt>
                <c:pt idx="3606">
                  <c:v>40017.71875</c:v>
                </c:pt>
                <c:pt idx="3607">
                  <c:v>40017.760416666584</c:v>
                </c:pt>
                <c:pt idx="3608">
                  <c:v>40017.802083333336</c:v>
                </c:pt>
                <c:pt idx="3609">
                  <c:v>40017.84375</c:v>
                </c:pt>
                <c:pt idx="3610">
                  <c:v>40017.885416666664</c:v>
                </c:pt>
                <c:pt idx="3611">
                  <c:v>40017.927083333176</c:v>
                </c:pt>
                <c:pt idx="3612">
                  <c:v>40017.96875</c:v>
                </c:pt>
                <c:pt idx="3613">
                  <c:v>40018.010416666664</c:v>
                </c:pt>
                <c:pt idx="3614">
                  <c:v>40018.052083333336</c:v>
                </c:pt>
                <c:pt idx="3615">
                  <c:v>40018.093749999985</c:v>
                </c:pt>
                <c:pt idx="3616">
                  <c:v>40018.135416666584</c:v>
                </c:pt>
                <c:pt idx="3617">
                  <c:v>40018.177083333176</c:v>
                </c:pt>
                <c:pt idx="3618">
                  <c:v>40018.21875</c:v>
                </c:pt>
                <c:pt idx="3619">
                  <c:v>40018.260416666584</c:v>
                </c:pt>
                <c:pt idx="3620">
                  <c:v>40018.302083333336</c:v>
                </c:pt>
                <c:pt idx="3621">
                  <c:v>40018.34375</c:v>
                </c:pt>
                <c:pt idx="3622">
                  <c:v>40018.385416666664</c:v>
                </c:pt>
                <c:pt idx="3623">
                  <c:v>40018.427083333176</c:v>
                </c:pt>
                <c:pt idx="3624">
                  <c:v>40018.46875</c:v>
                </c:pt>
                <c:pt idx="3625">
                  <c:v>40018.510416666664</c:v>
                </c:pt>
                <c:pt idx="3626">
                  <c:v>40018.552083333336</c:v>
                </c:pt>
                <c:pt idx="3627">
                  <c:v>40018.593749999985</c:v>
                </c:pt>
                <c:pt idx="3628">
                  <c:v>40018.635416666584</c:v>
                </c:pt>
                <c:pt idx="3629">
                  <c:v>40018.677083333176</c:v>
                </c:pt>
                <c:pt idx="3630">
                  <c:v>40018.71875</c:v>
                </c:pt>
                <c:pt idx="3631">
                  <c:v>40018.760416666584</c:v>
                </c:pt>
                <c:pt idx="3632">
                  <c:v>40018.802083333336</c:v>
                </c:pt>
                <c:pt idx="3633">
                  <c:v>40018.84375</c:v>
                </c:pt>
                <c:pt idx="3634">
                  <c:v>40018.885416666664</c:v>
                </c:pt>
                <c:pt idx="3635">
                  <c:v>40018.927083333176</c:v>
                </c:pt>
                <c:pt idx="3636">
                  <c:v>40018.96875</c:v>
                </c:pt>
                <c:pt idx="3637">
                  <c:v>40019.010416666664</c:v>
                </c:pt>
                <c:pt idx="3638">
                  <c:v>40019.052083333336</c:v>
                </c:pt>
                <c:pt idx="3639">
                  <c:v>40019.093749999985</c:v>
                </c:pt>
                <c:pt idx="3640">
                  <c:v>40019.135416666584</c:v>
                </c:pt>
                <c:pt idx="3641">
                  <c:v>40019.177083333176</c:v>
                </c:pt>
                <c:pt idx="3642">
                  <c:v>40019.21875</c:v>
                </c:pt>
                <c:pt idx="3643">
                  <c:v>40019.260416666584</c:v>
                </c:pt>
                <c:pt idx="3644">
                  <c:v>40019.302083333336</c:v>
                </c:pt>
                <c:pt idx="3645">
                  <c:v>40019.34375</c:v>
                </c:pt>
                <c:pt idx="3646">
                  <c:v>40019.385416666664</c:v>
                </c:pt>
                <c:pt idx="3647">
                  <c:v>40019.427083333176</c:v>
                </c:pt>
                <c:pt idx="3648">
                  <c:v>40019.46875</c:v>
                </c:pt>
                <c:pt idx="3649">
                  <c:v>40019.510416666664</c:v>
                </c:pt>
                <c:pt idx="3650">
                  <c:v>40019.552083333336</c:v>
                </c:pt>
                <c:pt idx="3651">
                  <c:v>40019.593749999985</c:v>
                </c:pt>
                <c:pt idx="3652">
                  <c:v>40019.635416666584</c:v>
                </c:pt>
                <c:pt idx="3653">
                  <c:v>40019.677083333176</c:v>
                </c:pt>
                <c:pt idx="3654">
                  <c:v>40019.71875</c:v>
                </c:pt>
                <c:pt idx="3655">
                  <c:v>40019.760416666584</c:v>
                </c:pt>
                <c:pt idx="3656">
                  <c:v>40019.802083333336</c:v>
                </c:pt>
                <c:pt idx="3657">
                  <c:v>40019.84375</c:v>
                </c:pt>
                <c:pt idx="3658">
                  <c:v>40019.885416666664</c:v>
                </c:pt>
                <c:pt idx="3659">
                  <c:v>40019.927083333176</c:v>
                </c:pt>
                <c:pt idx="3660">
                  <c:v>40019.96875</c:v>
                </c:pt>
                <c:pt idx="3661">
                  <c:v>40020.010416666664</c:v>
                </c:pt>
                <c:pt idx="3662">
                  <c:v>40020.052083333336</c:v>
                </c:pt>
                <c:pt idx="3663">
                  <c:v>40020.093749999985</c:v>
                </c:pt>
                <c:pt idx="3664">
                  <c:v>40020.135416666584</c:v>
                </c:pt>
                <c:pt idx="3665">
                  <c:v>40020.177083333176</c:v>
                </c:pt>
                <c:pt idx="3666">
                  <c:v>40020.21875</c:v>
                </c:pt>
                <c:pt idx="3667">
                  <c:v>40020.260416666584</c:v>
                </c:pt>
                <c:pt idx="3668">
                  <c:v>40020.302083333336</c:v>
                </c:pt>
                <c:pt idx="3669">
                  <c:v>40020.34375</c:v>
                </c:pt>
                <c:pt idx="3670">
                  <c:v>40020.385416666664</c:v>
                </c:pt>
                <c:pt idx="3671">
                  <c:v>40020.427083333176</c:v>
                </c:pt>
                <c:pt idx="3672">
                  <c:v>40020.46875</c:v>
                </c:pt>
                <c:pt idx="3673">
                  <c:v>40020.510416666664</c:v>
                </c:pt>
                <c:pt idx="3674">
                  <c:v>40020.552083333336</c:v>
                </c:pt>
                <c:pt idx="3675">
                  <c:v>40020.593749999985</c:v>
                </c:pt>
                <c:pt idx="3676">
                  <c:v>40020.635416666584</c:v>
                </c:pt>
                <c:pt idx="3677">
                  <c:v>40020.677083333176</c:v>
                </c:pt>
                <c:pt idx="3678">
                  <c:v>40020.71875</c:v>
                </c:pt>
                <c:pt idx="3679">
                  <c:v>40020.760416666584</c:v>
                </c:pt>
                <c:pt idx="3680">
                  <c:v>40020.802083333336</c:v>
                </c:pt>
                <c:pt idx="3681">
                  <c:v>40020.84375</c:v>
                </c:pt>
                <c:pt idx="3682">
                  <c:v>40020.885416666664</c:v>
                </c:pt>
                <c:pt idx="3683">
                  <c:v>40020.927083333176</c:v>
                </c:pt>
                <c:pt idx="3684">
                  <c:v>40020.96875</c:v>
                </c:pt>
                <c:pt idx="3685">
                  <c:v>40021.010416666664</c:v>
                </c:pt>
                <c:pt idx="3686">
                  <c:v>40021.052083333336</c:v>
                </c:pt>
                <c:pt idx="3687">
                  <c:v>40021.093749999985</c:v>
                </c:pt>
                <c:pt idx="3688">
                  <c:v>40021.135416666584</c:v>
                </c:pt>
                <c:pt idx="3689">
                  <c:v>40021.177083333176</c:v>
                </c:pt>
                <c:pt idx="3690">
                  <c:v>40021.21875</c:v>
                </c:pt>
                <c:pt idx="3691">
                  <c:v>40021.260416666584</c:v>
                </c:pt>
                <c:pt idx="3693">
                  <c:v>40021.34375</c:v>
                </c:pt>
                <c:pt idx="3694">
                  <c:v>40021.385416666664</c:v>
                </c:pt>
                <c:pt idx="3695">
                  <c:v>40021.427083333176</c:v>
                </c:pt>
                <c:pt idx="3696">
                  <c:v>40021.46875</c:v>
                </c:pt>
                <c:pt idx="3697">
                  <c:v>40021.510416666664</c:v>
                </c:pt>
                <c:pt idx="3698">
                  <c:v>40021.552083333336</c:v>
                </c:pt>
                <c:pt idx="3699">
                  <c:v>40021.593749999985</c:v>
                </c:pt>
                <c:pt idx="3700">
                  <c:v>40021.635416666584</c:v>
                </c:pt>
                <c:pt idx="3701">
                  <c:v>40021.677083333176</c:v>
                </c:pt>
                <c:pt idx="3702">
                  <c:v>40021.71875</c:v>
                </c:pt>
                <c:pt idx="3703">
                  <c:v>40021.760416666584</c:v>
                </c:pt>
                <c:pt idx="3704">
                  <c:v>40021.802083333336</c:v>
                </c:pt>
                <c:pt idx="3705">
                  <c:v>40021.84375</c:v>
                </c:pt>
                <c:pt idx="3706">
                  <c:v>40021.885416666664</c:v>
                </c:pt>
                <c:pt idx="3707">
                  <c:v>40021.927083333176</c:v>
                </c:pt>
                <c:pt idx="3708">
                  <c:v>40021.96875</c:v>
                </c:pt>
                <c:pt idx="3709">
                  <c:v>40022.010416666664</c:v>
                </c:pt>
                <c:pt idx="3710">
                  <c:v>40022.052083333336</c:v>
                </c:pt>
                <c:pt idx="3711">
                  <c:v>40022.093749999985</c:v>
                </c:pt>
                <c:pt idx="3712">
                  <c:v>40022.135416666584</c:v>
                </c:pt>
                <c:pt idx="3713">
                  <c:v>40022.177083333176</c:v>
                </c:pt>
                <c:pt idx="3714">
                  <c:v>40022.21875</c:v>
                </c:pt>
                <c:pt idx="3715">
                  <c:v>40022.260416666584</c:v>
                </c:pt>
                <c:pt idx="3716">
                  <c:v>40022.302083333336</c:v>
                </c:pt>
                <c:pt idx="3717">
                  <c:v>40022.34375</c:v>
                </c:pt>
                <c:pt idx="3718">
                  <c:v>40022.385416666664</c:v>
                </c:pt>
                <c:pt idx="3719">
                  <c:v>40022.427083333176</c:v>
                </c:pt>
                <c:pt idx="3720">
                  <c:v>40022.46875</c:v>
                </c:pt>
                <c:pt idx="3721">
                  <c:v>40022.510416666664</c:v>
                </c:pt>
                <c:pt idx="3722">
                  <c:v>40022.552083333336</c:v>
                </c:pt>
                <c:pt idx="3723">
                  <c:v>40022.593749999985</c:v>
                </c:pt>
                <c:pt idx="3724">
                  <c:v>40022.635416666584</c:v>
                </c:pt>
                <c:pt idx="3725">
                  <c:v>40022.677083333176</c:v>
                </c:pt>
                <c:pt idx="3726">
                  <c:v>40022.71875</c:v>
                </c:pt>
                <c:pt idx="3727">
                  <c:v>40022.760416666584</c:v>
                </c:pt>
                <c:pt idx="3728">
                  <c:v>40022.802083333336</c:v>
                </c:pt>
                <c:pt idx="3729">
                  <c:v>40022.84375</c:v>
                </c:pt>
                <c:pt idx="3730">
                  <c:v>40022.885416666664</c:v>
                </c:pt>
                <c:pt idx="3731">
                  <c:v>40022.927083333176</c:v>
                </c:pt>
                <c:pt idx="3732">
                  <c:v>40022.96875</c:v>
                </c:pt>
                <c:pt idx="3733">
                  <c:v>40023.010416666664</c:v>
                </c:pt>
                <c:pt idx="3734">
                  <c:v>40023.052083333336</c:v>
                </c:pt>
                <c:pt idx="3735">
                  <c:v>40023.093749999985</c:v>
                </c:pt>
                <c:pt idx="3736">
                  <c:v>40023.135416666584</c:v>
                </c:pt>
                <c:pt idx="3737">
                  <c:v>40023.177083333176</c:v>
                </c:pt>
                <c:pt idx="3738">
                  <c:v>40023.21875</c:v>
                </c:pt>
                <c:pt idx="3739">
                  <c:v>40023.260416666584</c:v>
                </c:pt>
                <c:pt idx="3740">
                  <c:v>40023.302083333336</c:v>
                </c:pt>
                <c:pt idx="3741">
                  <c:v>40023.34375</c:v>
                </c:pt>
                <c:pt idx="3742">
                  <c:v>40023.385416666664</c:v>
                </c:pt>
                <c:pt idx="3743">
                  <c:v>40023.427083333176</c:v>
                </c:pt>
                <c:pt idx="3744">
                  <c:v>40023.46875</c:v>
                </c:pt>
                <c:pt idx="3745">
                  <c:v>40023.510416666664</c:v>
                </c:pt>
                <c:pt idx="3746">
                  <c:v>40023.552083333336</c:v>
                </c:pt>
                <c:pt idx="3747">
                  <c:v>40023.593749999985</c:v>
                </c:pt>
                <c:pt idx="3748">
                  <c:v>40023.635416666584</c:v>
                </c:pt>
                <c:pt idx="3749">
                  <c:v>40023.677083333176</c:v>
                </c:pt>
                <c:pt idx="3750">
                  <c:v>40023.71875</c:v>
                </c:pt>
                <c:pt idx="3751">
                  <c:v>40023.760416666584</c:v>
                </c:pt>
                <c:pt idx="3752">
                  <c:v>40023.802083333336</c:v>
                </c:pt>
                <c:pt idx="3753">
                  <c:v>40023.84375</c:v>
                </c:pt>
                <c:pt idx="3754">
                  <c:v>40023.885416666664</c:v>
                </c:pt>
                <c:pt idx="3755">
                  <c:v>40023.927083333176</c:v>
                </c:pt>
                <c:pt idx="3756">
                  <c:v>40023.96875</c:v>
                </c:pt>
                <c:pt idx="3757">
                  <c:v>40024.010416666664</c:v>
                </c:pt>
                <c:pt idx="3758">
                  <c:v>40024.052083333336</c:v>
                </c:pt>
                <c:pt idx="3759">
                  <c:v>40024.093749999985</c:v>
                </c:pt>
                <c:pt idx="3760">
                  <c:v>40024.135416666584</c:v>
                </c:pt>
                <c:pt idx="3761">
                  <c:v>40024.177083333176</c:v>
                </c:pt>
                <c:pt idx="3762">
                  <c:v>40024.21875</c:v>
                </c:pt>
                <c:pt idx="3763">
                  <c:v>40024.260416666584</c:v>
                </c:pt>
                <c:pt idx="3764">
                  <c:v>40024.302083333336</c:v>
                </c:pt>
                <c:pt idx="3765">
                  <c:v>40024.34375</c:v>
                </c:pt>
                <c:pt idx="3766">
                  <c:v>40024.385416666664</c:v>
                </c:pt>
                <c:pt idx="3767">
                  <c:v>40024.427083333176</c:v>
                </c:pt>
                <c:pt idx="3768">
                  <c:v>40024.46875</c:v>
                </c:pt>
                <c:pt idx="3769">
                  <c:v>40024.510416666664</c:v>
                </c:pt>
                <c:pt idx="3770">
                  <c:v>40024.552083333336</c:v>
                </c:pt>
                <c:pt idx="3771">
                  <c:v>40024.593749999985</c:v>
                </c:pt>
                <c:pt idx="3772">
                  <c:v>40024.635416666584</c:v>
                </c:pt>
                <c:pt idx="3773">
                  <c:v>40024.677083333176</c:v>
                </c:pt>
                <c:pt idx="3774">
                  <c:v>40024.71875</c:v>
                </c:pt>
                <c:pt idx="3775">
                  <c:v>40024.760416666584</c:v>
                </c:pt>
                <c:pt idx="3776">
                  <c:v>40024.802083333336</c:v>
                </c:pt>
                <c:pt idx="3777">
                  <c:v>40024.84375</c:v>
                </c:pt>
                <c:pt idx="3778">
                  <c:v>40024.885416666664</c:v>
                </c:pt>
                <c:pt idx="3779">
                  <c:v>40024.927083333176</c:v>
                </c:pt>
                <c:pt idx="3780">
                  <c:v>40024.96875</c:v>
                </c:pt>
                <c:pt idx="3781">
                  <c:v>40025.010416666664</c:v>
                </c:pt>
                <c:pt idx="3782">
                  <c:v>40025.052083333336</c:v>
                </c:pt>
                <c:pt idx="3783">
                  <c:v>40025.093749999985</c:v>
                </c:pt>
                <c:pt idx="3784">
                  <c:v>40025.135416666584</c:v>
                </c:pt>
                <c:pt idx="3785">
                  <c:v>40025.177083333176</c:v>
                </c:pt>
                <c:pt idx="3786">
                  <c:v>40025.21875</c:v>
                </c:pt>
                <c:pt idx="3787">
                  <c:v>40025.260416666584</c:v>
                </c:pt>
                <c:pt idx="3788">
                  <c:v>40025.302083333336</c:v>
                </c:pt>
                <c:pt idx="3789">
                  <c:v>40025.34375</c:v>
                </c:pt>
                <c:pt idx="3790">
                  <c:v>40025.385416666664</c:v>
                </c:pt>
                <c:pt idx="3791">
                  <c:v>40025.427083333176</c:v>
                </c:pt>
                <c:pt idx="3792">
                  <c:v>40025.46875</c:v>
                </c:pt>
                <c:pt idx="3794">
                  <c:v>40025.552083333336</c:v>
                </c:pt>
                <c:pt idx="3795">
                  <c:v>40025.593749999985</c:v>
                </c:pt>
                <c:pt idx="3796">
                  <c:v>40025.635416666584</c:v>
                </c:pt>
                <c:pt idx="3797">
                  <c:v>40025.677083333176</c:v>
                </c:pt>
                <c:pt idx="3798">
                  <c:v>40025.71875</c:v>
                </c:pt>
                <c:pt idx="3800">
                  <c:v>40025.802083333336</c:v>
                </c:pt>
                <c:pt idx="3802">
                  <c:v>40025.885416666664</c:v>
                </c:pt>
                <c:pt idx="3803">
                  <c:v>40025.927083333176</c:v>
                </c:pt>
                <c:pt idx="3810">
                  <c:v>40026.21875</c:v>
                </c:pt>
                <c:pt idx="3811">
                  <c:v>40026.260416666584</c:v>
                </c:pt>
                <c:pt idx="3812">
                  <c:v>40026.302083333336</c:v>
                </c:pt>
                <c:pt idx="3815">
                  <c:v>40026.427083333176</c:v>
                </c:pt>
                <c:pt idx="3816">
                  <c:v>40026.46875</c:v>
                </c:pt>
                <c:pt idx="3817">
                  <c:v>40026.510416666664</c:v>
                </c:pt>
                <c:pt idx="3818">
                  <c:v>40026.552083333336</c:v>
                </c:pt>
                <c:pt idx="3819">
                  <c:v>40026.593749999985</c:v>
                </c:pt>
                <c:pt idx="3820">
                  <c:v>40026.635416666584</c:v>
                </c:pt>
                <c:pt idx="3821">
                  <c:v>40026.677083333176</c:v>
                </c:pt>
                <c:pt idx="3822">
                  <c:v>40026.71875</c:v>
                </c:pt>
                <c:pt idx="3823">
                  <c:v>40026.760416666584</c:v>
                </c:pt>
                <c:pt idx="3825">
                  <c:v>40026.84375</c:v>
                </c:pt>
                <c:pt idx="3826">
                  <c:v>40026.885416666664</c:v>
                </c:pt>
                <c:pt idx="3827">
                  <c:v>40026.927083333176</c:v>
                </c:pt>
                <c:pt idx="3828">
                  <c:v>40026.96875</c:v>
                </c:pt>
                <c:pt idx="3829">
                  <c:v>40027.010416666664</c:v>
                </c:pt>
                <c:pt idx="3830">
                  <c:v>40027.052083333336</c:v>
                </c:pt>
                <c:pt idx="3831">
                  <c:v>40027.093749999985</c:v>
                </c:pt>
                <c:pt idx="3832">
                  <c:v>40027.135416666584</c:v>
                </c:pt>
                <c:pt idx="3833">
                  <c:v>40027.177083333176</c:v>
                </c:pt>
                <c:pt idx="3834">
                  <c:v>40027.21875</c:v>
                </c:pt>
                <c:pt idx="3835">
                  <c:v>40027.260416666584</c:v>
                </c:pt>
                <c:pt idx="3836">
                  <c:v>40027.302083333336</c:v>
                </c:pt>
                <c:pt idx="3837">
                  <c:v>40027.34375</c:v>
                </c:pt>
                <c:pt idx="3838">
                  <c:v>40027.385416666664</c:v>
                </c:pt>
                <c:pt idx="3839">
                  <c:v>40027.427083333176</c:v>
                </c:pt>
                <c:pt idx="3840">
                  <c:v>40027.46875</c:v>
                </c:pt>
                <c:pt idx="3841">
                  <c:v>40027.510416666664</c:v>
                </c:pt>
                <c:pt idx="3842">
                  <c:v>40027.552083333336</c:v>
                </c:pt>
                <c:pt idx="3843">
                  <c:v>40027.593749999985</c:v>
                </c:pt>
                <c:pt idx="3844">
                  <c:v>40027.635416666584</c:v>
                </c:pt>
                <c:pt idx="3845">
                  <c:v>40027.677083333176</c:v>
                </c:pt>
                <c:pt idx="3846">
                  <c:v>40027.71875</c:v>
                </c:pt>
                <c:pt idx="3847">
                  <c:v>40027.760416666584</c:v>
                </c:pt>
                <c:pt idx="3848">
                  <c:v>40027.802083333336</c:v>
                </c:pt>
                <c:pt idx="3849">
                  <c:v>40027.84375</c:v>
                </c:pt>
                <c:pt idx="3850">
                  <c:v>40027.885416666664</c:v>
                </c:pt>
                <c:pt idx="3851">
                  <c:v>40027.927083333176</c:v>
                </c:pt>
                <c:pt idx="3852">
                  <c:v>40027.96875</c:v>
                </c:pt>
                <c:pt idx="3853">
                  <c:v>40028.010416666664</c:v>
                </c:pt>
                <c:pt idx="3854">
                  <c:v>40028.052083333336</c:v>
                </c:pt>
                <c:pt idx="3855">
                  <c:v>40028.093749999985</c:v>
                </c:pt>
                <c:pt idx="3856">
                  <c:v>40028.135416666584</c:v>
                </c:pt>
                <c:pt idx="3857">
                  <c:v>40028.177083333176</c:v>
                </c:pt>
                <c:pt idx="3858">
                  <c:v>40028.21875</c:v>
                </c:pt>
                <c:pt idx="3859">
                  <c:v>40028.260416666584</c:v>
                </c:pt>
                <c:pt idx="3860">
                  <c:v>40028.302083333336</c:v>
                </c:pt>
                <c:pt idx="3861">
                  <c:v>40028.34375</c:v>
                </c:pt>
                <c:pt idx="3862">
                  <c:v>40028.385416666664</c:v>
                </c:pt>
                <c:pt idx="3863">
                  <c:v>40028.427083333176</c:v>
                </c:pt>
                <c:pt idx="3864">
                  <c:v>40028.46875</c:v>
                </c:pt>
                <c:pt idx="3865">
                  <c:v>40028.510416666664</c:v>
                </c:pt>
                <c:pt idx="3866">
                  <c:v>40028.552083333336</c:v>
                </c:pt>
                <c:pt idx="3867">
                  <c:v>40028.593749999985</c:v>
                </c:pt>
                <c:pt idx="3868">
                  <c:v>40028.635416666584</c:v>
                </c:pt>
                <c:pt idx="3869">
                  <c:v>40028.677083333176</c:v>
                </c:pt>
                <c:pt idx="3870">
                  <c:v>40028.71875</c:v>
                </c:pt>
                <c:pt idx="3871">
                  <c:v>40028.760416666584</c:v>
                </c:pt>
                <c:pt idx="3872">
                  <c:v>40028.802083333336</c:v>
                </c:pt>
                <c:pt idx="3873">
                  <c:v>40028.84375</c:v>
                </c:pt>
                <c:pt idx="3874">
                  <c:v>40028.885416666664</c:v>
                </c:pt>
                <c:pt idx="3875">
                  <c:v>40028.927083333176</c:v>
                </c:pt>
                <c:pt idx="3876">
                  <c:v>40028.96875</c:v>
                </c:pt>
                <c:pt idx="3877">
                  <c:v>40029.010416666664</c:v>
                </c:pt>
                <c:pt idx="3878">
                  <c:v>40029.052083333336</c:v>
                </c:pt>
                <c:pt idx="3879">
                  <c:v>40029.093749999985</c:v>
                </c:pt>
                <c:pt idx="3880">
                  <c:v>40029.135416666584</c:v>
                </c:pt>
                <c:pt idx="3881">
                  <c:v>40029.177083333176</c:v>
                </c:pt>
                <c:pt idx="3882">
                  <c:v>40029.21875</c:v>
                </c:pt>
                <c:pt idx="3883">
                  <c:v>40029.260416666584</c:v>
                </c:pt>
                <c:pt idx="3884">
                  <c:v>40029.302083333336</c:v>
                </c:pt>
                <c:pt idx="3885">
                  <c:v>40029.34375</c:v>
                </c:pt>
                <c:pt idx="3886">
                  <c:v>40029.385416666664</c:v>
                </c:pt>
                <c:pt idx="3887">
                  <c:v>40029.427083333176</c:v>
                </c:pt>
                <c:pt idx="3888">
                  <c:v>40029.46875</c:v>
                </c:pt>
                <c:pt idx="3889">
                  <c:v>40029.510416666664</c:v>
                </c:pt>
                <c:pt idx="3890">
                  <c:v>40029.552083333336</c:v>
                </c:pt>
                <c:pt idx="3891">
                  <c:v>40029.593749999985</c:v>
                </c:pt>
                <c:pt idx="3892">
                  <c:v>40029.635416666584</c:v>
                </c:pt>
                <c:pt idx="3893">
                  <c:v>40029.677083333176</c:v>
                </c:pt>
                <c:pt idx="3894">
                  <c:v>40029.71875</c:v>
                </c:pt>
                <c:pt idx="3895">
                  <c:v>40029.760416666584</c:v>
                </c:pt>
                <c:pt idx="3896">
                  <c:v>40029.802083333336</c:v>
                </c:pt>
                <c:pt idx="3897">
                  <c:v>40029.84375</c:v>
                </c:pt>
                <c:pt idx="3898">
                  <c:v>40029.885416666664</c:v>
                </c:pt>
                <c:pt idx="3899">
                  <c:v>40029.927083333176</c:v>
                </c:pt>
                <c:pt idx="3900">
                  <c:v>40029.96875</c:v>
                </c:pt>
                <c:pt idx="3901">
                  <c:v>40030.010416666664</c:v>
                </c:pt>
                <c:pt idx="3902">
                  <c:v>40030.052083333336</c:v>
                </c:pt>
                <c:pt idx="3903">
                  <c:v>40030.093749999985</c:v>
                </c:pt>
                <c:pt idx="3904">
                  <c:v>40030.135416666584</c:v>
                </c:pt>
                <c:pt idx="3905">
                  <c:v>40030.177083333176</c:v>
                </c:pt>
                <c:pt idx="3906">
                  <c:v>40030.21875</c:v>
                </c:pt>
                <c:pt idx="3907">
                  <c:v>40030.260416666584</c:v>
                </c:pt>
                <c:pt idx="3908">
                  <c:v>40030.302083333336</c:v>
                </c:pt>
                <c:pt idx="3909">
                  <c:v>40030.34375</c:v>
                </c:pt>
                <c:pt idx="3910">
                  <c:v>40030.385416666664</c:v>
                </c:pt>
                <c:pt idx="3911">
                  <c:v>40030.427083333176</c:v>
                </c:pt>
                <c:pt idx="3912">
                  <c:v>40030.46875</c:v>
                </c:pt>
                <c:pt idx="3913">
                  <c:v>40030.510416666664</c:v>
                </c:pt>
                <c:pt idx="3914">
                  <c:v>40030.552083333336</c:v>
                </c:pt>
                <c:pt idx="3915">
                  <c:v>40030.593749999985</c:v>
                </c:pt>
                <c:pt idx="3916">
                  <c:v>40030.635416666584</c:v>
                </c:pt>
                <c:pt idx="3917">
                  <c:v>40030.677083333176</c:v>
                </c:pt>
                <c:pt idx="3918">
                  <c:v>40030.71875</c:v>
                </c:pt>
                <c:pt idx="3919">
                  <c:v>40030.760416666584</c:v>
                </c:pt>
                <c:pt idx="3920">
                  <c:v>40030.802083333336</c:v>
                </c:pt>
                <c:pt idx="3921">
                  <c:v>40030.84375</c:v>
                </c:pt>
                <c:pt idx="3922">
                  <c:v>40030.885416666664</c:v>
                </c:pt>
                <c:pt idx="3923">
                  <c:v>40030.927083333176</c:v>
                </c:pt>
                <c:pt idx="3924">
                  <c:v>40030.96875</c:v>
                </c:pt>
                <c:pt idx="3925">
                  <c:v>40031.010416666664</c:v>
                </c:pt>
                <c:pt idx="3926">
                  <c:v>40031.052083333336</c:v>
                </c:pt>
                <c:pt idx="3927">
                  <c:v>40031.093749999985</c:v>
                </c:pt>
                <c:pt idx="3928">
                  <c:v>40031.135416666584</c:v>
                </c:pt>
                <c:pt idx="3929">
                  <c:v>40031.177083333176</c:v>
                </c:pt>
                <c:pt idx="3930">
                  <c:v>40031.21875</c:v>
                </c:pt>
                <c:pt idx="3931">
                  <c:v>40031.260416666584</c:v>
                </c:pt>
                <c:pt idx="3932">
                  <c:v>40031.302083333336</c:v>
                </c:pt>
                <c:pt idx="3933">
                  <c:v>40031.34375</c:v>
                </c:pt>
                <c:pt idx="3934">
                  <c:v>40031.385416666664</c:v>
                </c:pt>
                <c:pt idx="3935">
                  <c:v>40031.427083333176</c:v>
                </c:pt>
                <c:pt idx="3936">
                  <c:v>40031.46875</c:v>
                </c:pt>
                <c:pt idx="3937">
                  <c:v>40031.510416666664</c:v>
                </c:pt>
                <c:pt idx="3938">
                  <c:v>40031.552083333336</c:v>
                </c:pt>
                <c:pt idx="3939">
                  <c:v>40031.593749999985</c:v>
                </c:pt>
                <c:pt idx="3940">
                  <c:v>40031.635416666584</c:v>
                </c:pt>
                <c:pt idx="3941">
                  <c:v>40031.677083333176</c:v>
                </c:pt>
                <c:pt idx="3942">
                  <c:v>40031.71875</c:v>
                </c:pt>
                <c:pt idx="3943">
                  <c:v>40031.760416666584</c:v>
                </c:pt>
                <c:pt idx="3944">
                  <c:v>40031.802083333336</c:v>
                </c:pt>
                <c:pt idx="3945">
                  <c:v>40031.84375</c:v>
                </c:pt>
                <c:pt idx="3946">
                  <c:v>40031.885416666664</c:v>
                </c:pt>
                <c:pt idx="3947">
                  <c:v>40031.927083333176</c:v>
                </c:pt>
                <c:pt idx="3948">
                  <c:v>40031.96875</c:v>
                </c:pt>
                <c:pt idx="3949">
                  <c:v>40032.010416666664</c:v>
                </c:pt>
                <c:pt idx="3950">
                  <c:v>40032.052083333336</c:v>
                </c:pt>
                <c:pt idx="3951">
                  <c:v>40032.093749999985</c:v>
                </c:pt>
                <c:pt idx="3952">
                  <c:v>40032.135416666584</c:v>
                </c:pt>
                <c:pt idx="3953">
                  <c:v>40032.177083333176</c:v>
                </c:pt>
                <c:pt idx="3954">
                  <c:v>40032.21875</c:v>
                </c:pt>
                <c:pt idx="3955">
                  <c:v>40032.260416666584</c:v>
                </c:pt>
                <c:pt idx="3956">
                  <c:v>40032.302083333336</c:v>
                </c:pt>
                <c:pt idx="3957">
                  <c:v>40032.34375</c:v>
                </c:pt>
                <c:pt idx="3958">
                  <c:v>40032.385416666664</c:v>
                </c:pt>
                <c:pt idx="3959">
                  <c:v>40032.427083333176</c:v>
                </c:pt>
                <c:pt idx="3960">
                  <c:v>40032.46875</c:v>
                </c:pt>
                <c:pt idx="3961">
                  <c:v>40032.510416666664</c:v>
                </c:pt>
                <c:pt idx="3962">
                  <c:v>40032.552083333336</c:v>
                </c:pt>
                <c:pt idx="3963">
                  <c:v>40032.593749999985</c:v>
                </c:pt>
                <c:pt idx="3964">
                  <c:v>40032.635416666584</c:v>
                </c:pt>
                <c:pt idx="3965">
                  <c:v>40032.677083333176</c:v>
                </c:pt>
                <c:pt idx="3966">
                  <c:v>40032.71875</c:v>
                </c:pt>
                <c:pt idx="3967">
                  <c:v>40032.760416666584</c:v>
                </c:pt>
                <c:pt idx="3968">
                  <c:v>40032.802083333336</c:v>
                </c:pt>
                <c:pt idx="3969">
                  <c:v>40032.84375</c:v>
                </c:pt>
                <c:pt idx="3970">
                  <c:v>40032.885416666664</c:v>
                </c:pt>
                <c:pt idx="3971">
                  <c:v>40032.927083333176</c:v>
                </c:pt>
                <c:pt idx="3972">
                  <c:v>40032.96875</c:v>
                </c:pt>
                <c:pt idx="3973">
                  <c:v>40033.010416666664</c:v>
                </c:pt>
                <c:pt idx="3974">
                  <c:v>40033.052083333336</c:v>
                </c:pt>
                <c:pt idx="3975">
                  <c:v>40033.093749999985</c:v>
                </c:pt>
                <c:pt idx="3976">
                  <c:v>40033.135416666584</c:v>
                </c:pt>
                <c:pt idx="3977">
                  <c:v>40033.177083333176</c:v>
                </c:pt>
                <c:pt idx="3978">
                  <c:v>40033.21875</c:v>
                </c:pt>
                <c:pt idx="3979">
                  <c:v>40033.260416666584</c:v>
                </c:pt>
                <c:pt idx="3980">
                  <c:v>40033.302083333336</c:v>
                </c:pt>
                <c:pt idx="3981">
                  <c:v>40033.34375</c:v>
                </c:pt>
                <c:pt idx="3982">
                  <c:v>40033.385416666664</c:v>
                </c:pt>
                <c:pt idx="3983">
                  <c:v>40033.427083333176</c:v>
                </c:pt>
                <c:pt idx="3984">
                  <c:v>40033.46875</c:v>
                </c:pt>
                <c:pt idx="3985">
                  <c:v>40033.510416666664</c:v>
                </c:pt>
                <c:pt idx="3986">
                  <c:v>40033.552083333336</c:v>
                </c:pt>
                <c:pt idx="3987">
                  <c:v>40033.593749999985</c:v>
                </c:pt>
                <c:pt idx="3988">
                  <c:v>40033.635416666584</c:v>
                </c:pt>
                <c:pt idx="3989">
                  <c:v>40033.677083333176</c:v>
                </c:pt>
                <c:pt idx="3990">
                  <c:v>40033.71875</c:v>
                </c:pt>
                <c:pt idx="3991">
                  <c:v>40033.760416666584</c:v>
                </c:pt>
                <c:pt idx="3992">
                  <c:v>40033.802083333336</c:v>
                </c:pt>
                <c:pt idx="3993">
                  <c:v>40033.84375</c:v>
                </c:pt>
                <c:pt idx="3994">
                  <c:v>40033.885416666664</c:v>
                </c:pt>
                <c:pt idx="3995">
                  <c:v>40033.927083333176</c:v>
                </c:pt>
                <c:pt idx="3996">
                  <c:v>40033.96875</c:v>
                </c:pt>
                <c:pt idx="3997">
                  <c:v>40034.010416666664</c:v>
                </c:pt>
                <c:pt idx="3998">
                  <c:v>40034.052083333336</c:v>
                </c:pt>
                <c:pt idx="3999">
                  <c:v>40034.093749999985</c:v>
                </c:pt>
                <c:pt idx="4000">
                  <c:v>40034.135416666584</c:v>
                </c:pt>
                <c:pt idx="4001">
                  <c:v>40034.177083333176</c:v>
                </c:pt>
                <c:pt idx="4002">
                  <c:v>40034.21875</c:v>
                </c:pt>
                <c:pt idx="4003">
                  <c:v>40034.260416666584</c:v>
                </c:pt>
                <c:pt idx="4004">
                  <c:v>40034.302083333336</c:v>
                </c:pt>
                <c:pt idx="4005">
                  <c:v>40034.34375</c:v>
                </c:pt>
                <c:pt idx="4006">
                  <c:v>40034.385416666664</c:v>
                </c:pt>
                <c:pt idx="4007">
                  <c:v>40034.427083333176</c:v>
                </c:pt>
                <c:pt idx="4008">
                  <c:v>40034.46875</c:v>
                </c:pt>
                <c:pt idx="4009">
                  <c:v>40034.510416666664</c:v>
                </c:pt>
                <c:pt idx="4010">
                  <c:v>40034.552083333336</c:v>
                </c:pt>
                <c:pt idx="4011">
                  <c:v>40034.593749999985</c:v>
                </c:pt>
                <c:pt idx="4012">
                  <c:v>40034.635416666584</c:v>
                </c:pt>
                <c:pt idx="4013">
                  <c:v>40034.677083333176</c:v>
                </c:pt>
                <c:pt idx="4014">
                  <c:v>40034.71875</c:v>
                </c:pt>
                <c:pt idx="4015">
                  <c:v>40034.760416666584</c:v>
                </c:pt>
                <c:pt idx="4016">
                  <c:v>40034.802083333336</c:v>
                </c:pt>
                <c:pt idx="4017">
                  <c:v>40034.84375</c:v>
                </c:pt>
                <c:pt idx="4018">
                  <c:v>40034.885416666664</c:v>
                </c:pt>
                <c:pt idx="4019">
                  <c:v>40034.927083333176</c:v>
                </c:pt>
                <c:pt idx="4020">
                  <c:v>40034.96875</c:v>
                </c:pt>
                <c:pt idx="4021">
                  <c:v>40035.010416666664</c:v>
                </c:pt>
                <c:pt idx="4022">
                  <c:v>40035.052083333336</c:v>
                </c:pt>
                <c:pt idx="4023">
                  <c:v>40035.093749999985</c:v>
                </c:pt>
                <c:pt idx="4024">
                  <c:v>40035.135416666584</c:v>
                </c:pt>
                <c:pt idx="4025">
                  <c:v>40035.177083333176</c:v>
                </c:pt>
                <c:pt idx="4026">
                  <c:v>40035.21875</c:v>
                </c:pt>
                <c:pt idx="4027">
                  <c:v>40035.260416666584</c:v>
                </c:pt>
                <c:pt idx="4028">
                  <c:v>40035.302083333336</c:v>
                </c:pt>
                <c:pt idx="4029">
                  <c:v>40035.34375</c:v>
                </c:pt>
                <c:pt idx="4030">
                  <c:v>40035.385416666664</c:v>
                </c:pt>
                <c:pt idx="4031">
                  <c:v>40035.427083333176</c:v>
                </c:pt>
                <c:pt idx="4032">
                  <c:v>40035.46875</c:v>
                </c:pt>
                <c:pt idx="4033">
                  <c:v>40035.510416666664</c:v>
                </c:pt>
                <c:pt idx="4034">
                  <c:v>40035.552083333336</c:v>
                </c:pt>
                <c:pt idx="4035">
                  <c:v>40035.593749999985</c:v>
                </c:pt>
                <c:pt idx="4036">
                  <c:v>40035.635416666584</c:v>
                </c:pt>
                <c:pt idx="4037">
                  <c:v>40035.677083333176</c:v>
                </c:pt>
                <c:pt idx="4038">
                  <c:v>40035.71875</c:v>
                </c:pt>
                <c:pt idx="4039">
                  <c:v>40035.760416666584</c:v>
                </c:pt>
                <c:pt idx="4040">
                  <c:v>40035.802083333336</c:v>
                </c:pt>
                <c:pt idx="4041">
                  <c:v>40035.84375</c:v>
                </c:pt>
                <c:pt idx="4042">
                  <c:v>40035.885416666664</c:v>
                </c:pt>
                <c:pt idx="4043">
                  <c:v>40035.927083333176</c:v>
                </c:pt>
                <c:pt idx="4044">
                  <c:v>40035.96875</c:v>
                </c:pt>
                <c:pt idx="4045">
                  <c:v>40036.010416666664</c:v>
                </c:pt>
                <c:pt idx="4046">
                  <c:v>40036.052083333336</c:v>
                </c:pt>
                <c:pt idx="4047">
                  <c:v>40036.093749999985</c:v>
                </c:pt>
                <c:pt idx="4048">
                  <c:v>40036.135416666584</c:v>
                </c:pt>
                <c:pt idx="4049">
                  <c:v>40036.177083333176</c:v>
                </c:pt>
                <c:pt idx="4050">
                  <c:v>40036.21875</c:v>
                </c:pt>
                <c:pt idx="4051">
                  <c:v>40036.260416666584</c:v>
                </c:pt>
                <c:pt idx="4052">
                  <c:v>40036.302083333336</c:v>
                </c:pt>
                <c:pt idx="4056">
                  <c:v>40036.46875</c:v>
                </c:pt>
                <c:pt idx="4057">
                  <c:v>40036.510416666664</c:v>
                </c:pt>
                <c:pt idx="4060">
                  <c:v>40036.635416666584</c:v>
                </c:pt>
                <c:pt idx="4061">
                  <c:v>40036.677083333176</c:v>
                </c:pt>
                <c:pt idx="4063">
                  <c:v>40036.760416666584</c:v>
                </c:pt>
                <c:pt idx="4064">
                  <c:v>40036.802083333336</c:v>
                </c:pt>
                <c:pt idx="4065">
                  <c:v>40036.84375</c:v>
                </c:pt>
                <c:pt idx="4066">
                  <c:v>40036.885416666664</c:v>
                </c:pt>
                <c:pt idx="4067">
                  <c:v>40036.927083333176</c:v>
                </c:pt>
                <c:pt idx="4068">
                  <c:v>40036.96875</c:v>
                </c:pt>
                <c:pt idx="4069">
                  <c:v>40037.010416666664</c:v>
                </c:pt>
                <c:pt idx="4070">
                  <c:v>40037.052083333336</c:v>
                </c:pt>
                <c:pt idx="4071">
                  <c:v>40037.093749999985</c:v>
                </c:pt>
                <c:pt idx="4072">
                  <c:v>40037.135416666584</c:v>
                </c:pt>
                <c:pt idx="4073">
                  <c:v>40037.177083333176</c:v>
                </c:pt>
                <c:pt idx="4074">
                  <c:v>40037.21875</c:v>
                </c:pt>
                <c:pt idx="4075">
                  <c:v>40037.260416666584</c:v>
                </c:pt>
                <c:pt idx="4076">
                  <c:v>40037.302083333336</c:v>
                </c:pt>
                <c:pt idx="4077">
                  <c:v>40037.34375</c:v>
                </c:pt>
                <c:pt idx="4078">
                  <c:v>40037.385416666664</c:v>
                </c:pt>
                <c:pt idx="4079">
                  <c:v>40037.427083333176</c:v>
                </c:pt>
                <c:pt idx="4080">
                  <c:v>40037.46875</c:v>
                </c:pt>
                <c:pt idx="4081">
                  <c:v>40037.510416666664</c:v>
                </c:pt>
                <c:pt idx="4082">
                  <c:v>40037.552083333336</c:v>
                </c:pt>
                <c:pt idx="4083">
                  <c:v>40037.593749999985</c:v>
                </c:pt>
                <c:pt idx="4084">
                  <c:v>40037.635416666584</c:v>
                </c:pt>
                <c:pt idx="4085">
                  <c:v>40037.677083333176</c:v>
                </c:pt>
                <c:pt idx="4086">
                  <c:v>40037.71875</c:v>
                </c:pt>
                <c:pt idx="4087">
                  <c:v>40037.760416666584</c:v>
                </c:pt>
                <c:pt idx="4088">
                  <c:v>40037.802083333336</c:v>
                </c:pt>
                <c:pt idx="4089">
                  <c:v>40037.84375</c:v>
                </c:pt>
                <c:pt idx="4090">
                  <c:v>40037.885416666664</c:v>
                </c:pt>
                <c:pt idx="4091">
                  <c:v>40037.927083333176</c:v>
                </c:pt>
                <c:pt idx="4092">
                  <c:v>40037.96875</c:v>
                </c:pt>
                <c:pt idx="4093">
                  <c:v>40038.010416666664</c:v>
                </c:pt>
                <c:pt idx="4094">
                  <c:v>40038.052083333336</c:v>
                </c:pt>
                <c:pt idx="4095">
                  <c:v>40038.093749999985</c:v>
                </c:pt>
                <c:pt idx="4096">
                  <c:v>40038.135416666584</c:v>
                </c:pt>
                <c:pt idx="4097">
                  <c:v>40038.177083333176</c:v>
                </c:pt>
                <c:pt idx="4098">
                  <c:v>40038.21875</c:v>
                </c:pt>
                <c:pt idx="4099">
                  <c:v>40038.260416666584</c:v>
                </c:pt>
                <c:pt idx="4100">
                  <c:v>40038.302083333336</c:v>
                </c:pt>
                <c:pt idx="4101">
                  <c:v>40038.34375</c:v>
                </c:pt>
                <c:pt idx="4102">
                  <c:v>40038.385416666664</c:v>
                </c:pt>
                <c:pt idx="4103">
                  <c:v>40038.427083333176</c:v>
                </c:pt>
                <c:pt idx="4104">
                  <c:v>40038.46875</c:v>
                </c:pt>
                <c:pt idx="4105">
                  <c:v>40038.510416666664</c:v>
                </c:pt>
                <c:pt idx="4106">
                  <c:v>40038.552083333336</c:v>
                </c:pt>
                <c:pt idx="4107">
                  <c:v>40038.593749999985</c:v>
                </c:pt>
                <c:pt idx="4108">
                  <c:v>40038.635416666584</c:v>
                </c:pt>
                <c:pt idx="4109">
                  <c:v>40038.677083333176</c:v>
                </c:pt>
                <c:pt idx="4110">
                  <c:v>40038.71875</c:v>
                </c:pt>
                <c:pt idx="4111">
                  <c:v>40038.760416666584</c:v>
                </c:pt>
                <c:pt idx="4112">
                  <c:v>40038.802083333336</c:v>
                </c:pt>
                <c:pt idx="4113">
                  <c:v>40038.84375</c:v>
                </c:pt>
                <c:pt idx="4114">
                  <c:v>40038.885416666664</c:v>
                </c:pt>
                <c:pt idx="4115">
                  <c:v>40038.927083333176</c:v>
                </c:pt>
                <c:pt idx="4116">
                  <c:v>40038.96875</c:v>
                </c:pt>
                <c:pt idx="4117">
                  <c:v>40039.010416666664</c:v>
                </c:pt>
                <c:pt idx="4118">
                  <c:v>40039.052083333336</c:v>
                </c:pt>
                <c:pt idx="4119">
                  <c:v>40039.093749999985</c:v>
                </c:pt>
                <c:pt idx="4120">
                  <c:v>40039.135416666584</c:v>
                </c:pt>
                <c:pt idx="4121">
                  <c:v>40039.177083333176</c:v>
                </c:pt>
                <c:pt idx="4122">
                  <c:v>40039.21875</c:v>
                </c:pt>
                <c:pt idx="4123">
                  <c:v>40039.260416666584</c:v>
                </c:pt>
                <c:pt idx="4124">
                  <c:v>40039.302083333336</c:v>
                </c:pt>
                <c:pt idx="4125">
                  <c:v>40039.34375</c:v>
                </c:pt>
                <c:pt idx="4126">
                  <c:v>40039.385416666664</c:v>
                </c:pt>
                <c:pt idx="4127">
                  <c:v>40039.427083333176</c:v>
                </c:pt>
                <c:pt idx="4128">
                  <c:v>40039.46875</c:v>
                </c:pt>
                <c:pt idx="4129">
                  <c:v>40039.510416666664</c:v>
                </c:pt>
                <c:pt idx="4130">
                  <c:v>40039.552083333336</c:v>
                </c:pt>
                <c:pt idx="4131">
                  <c:v>40039.593749999985</c:v>
                </c:pt>
                <c:pt idx="4132">
                  <c:v>40039.635416666584</c:v>
                </c:pt>
                <c:pt idx="4133">
                  <c:v>40039.677083333176</c:v>
                </c:pt>
                <c:pt idx="4134">
                  <c:v>40039.71875</c:v>
                </c:pt>
                <c:pt idx="4135">
                  <c:v>40039.760416666584</c:v>
                </c:pt>
                <c:pt idx="4136">
                  <c:v>40039.802083333336</c:v>
                </c:pt>
                <c:pt idx="4137">
                  <c:v>40039.84375</c:v>
                </c:pt>
                <c:pt idx="4138">
                  <c:v>40039.885416666664</c:v>
                </c:pt>
                <c:pt idx="4139">
                  <c:v>40039.927083333176</c:v>
                </c:pt>
                <c:pt idx="4140">
                  <c:v>40039.96875</c:v>
                </c:pt>
                <c:pt idx="4141">
                  <c:v>40040.010416666664</c:v>
                </c:pt>
                <c:pt idx="4142">
                  <c:v>40040.052083333336</c:v>
                </c:pt>
                <c:pt idx="4143">
                  <c:v>40040.093749999985</c:v>
                </c:pt>
                <c:pt idx="4144">
                  <c:v>40040.135416666584</c:v>
                </c:pt>
                <c:pt idx="4145">
                  <c:v>40040.177083333176</c:v>
                </c:pt>
                <c:pt idx="4146">
                  <c:v>40040.21875</c:v>
                </c:pt>
                <c:pt idx="4147">
                  <c:v>40040.260416666584</c:v>
                </c:pt>
                <c:pt idx="4148">
                  <c:v>40040.302083333336</c:v>
                </c:pt>
                <c:pt idx="4149">
                  <c:v>40040.34375</c:v>
                </c:pt>
                <c:pt idx="4150">
                  <c:v>40040.385416666664</c:v>
                </c:pt>
                <c:pt idx="4151">
                  <c:v>40040.427083333176</c:v>
                </c:pt>
                <c:pt idx="4152">
                  <c:v>40040.46875</c:v>
                </c:pt>
                <c:pt idx="4153">
                  <c:v>40040.510416666664</c:v>
                </c:pt>
                <c:pt idx="4154">
                  <c:v>40040.552083333336</c:v>
                </c:pt>
                <c:pt idx="4155">
                  <c:v>40040.593749999985</c:v>
                </c:pt>
                <c:pt idx="4156">
                  <c:v>40040.635416666584</c:v>
                </c:pt>
                <c:pt idx="4157">
                  <c:v>40040.677083333176</c:v>
                </c:pt>
                <c:pt idx="4158">
                  <c:v>40040.71875</c:v>
                </c:pt>
                <c:pt idx="4159">
                  <c:v>40040.760416666584</c:v>
                </c:pt>
                <c:pt idx="4160">
                  <c:v>40040.802083333336</c:v>
                </c:pt>
                <c:pt idx="4161">
                  <c:v>40040.84375</c:v>
                </c:pt>
                <c:pt idx="4162">
                  <c:v>40040.885416666664</c:v>
                </c:pt>
                <c:pt idx="4163">
                  <c:v>40040.927083333176</c:v>
                </c:pt>
                <c:pt idx="4164">
                  <c:v>40040.96875</c:v>
                </c:pt>
                <c:pt idx="4165">
                  <c:v>40041.010416666664</c:v>
                </c:pt>
                <c:pt idx="4166">
                  <c:v>40041.052083333336</c:v>
                </c:pt>
                <c:pt idx="4167">
                  <c:v>40041.093749999985</c:v>
                </c:pt>
                <c:pt idx="4168">
                  <c:v>40041.135416666584</c:v>
                </c:pt>
                <c:pt idx="4169">
                  <c:v>40041.177083333176</c:v>
                </c:pt>
                <c:pt idx="4170">
                  <c:v>40041.21875</c:v>
                </c:pt>
                <c:pt idx="4171">
                  <c:v>40041.260416666584</c:v>
                </c:pt>
                <c:pt idx="4172">
                  <c:v>40041.302083333336</c:v>
                </c:pt>
                <c:pt idx="4173">
                  <c:v>40041.34375</c:v>
                </c:pt>
                <c:pt idx="4174">
                  <c:v>40041.385416666664</c:v>
                </c:pt>
                <c:pt idx="4175">
                  <c:v>40041.427083333176</c:v>
                </c:pt>
                <c:pt idx="4176">
                  <c:v>40041.46875</c:v>
                </c:pt>
                <c:pt idx="4177">
                  <c:v>40041.510416666664</c:v>
                </c:pt>
                <c:pt idx="4178">
                  <c:v>40041.552083333336</c:v>
                </c:pt>
                <c:pt idx="4179">
                  <c:v>40041.593749999985</c:v>
                </c:pt>
                <c:pt idx="4180">
                  <c:v>40041.635416666584</c:v>
                </c:pt>
                <c:pt idx="4181">
                  <c:v>40041.677083333176</c:v>
                </c:pt>
                <c:pt idx="4182">
                  <c:v>40041.71875</c:v>
                </c:pt>
                <c:pt idx="4183">
                  <c:v>40041.760416666584</c:v>
                </c:pt>
                <c:pt idx="4184">
                  <c:v>40041.802083333336</c:v>
                </c:pt>
                <c:pt idx="4185">
                  <c:v>40041.84375</c:v>
                </c:pt>
                <c:pt idx="4186">
                  <c:v>40041.885416666664</c:v>
                </c:pt>
                <c:pt idx="4187">
                  <c:v>40041.927083333176</c:v>
                </c:pt>
                <c:pt idx="4188">
                  <c:v>40041.96875</c:v>
                </c:pt>
                <c:pt idx="4189">
                  <c:v>40042.010416666664</c:v>
                </c:pt>
                <c:pt idx="4190">
                  <c:v>40042.052083333336</c:v>
                </c:pt>
                <c:pt idx="4191">
                  <c:v>40042.093749999985</c:v>
                </c:pt>
                <c:pt idx="4192">
                  <c:v>40042.135416666584</c:v>
                </c:pt>
                <c:pt idx="4193">
                  <c:v>40042.177083333176</c:v>
                </c:pt>
                <c:pt idx="4194">
                  <c:v>40042.21875</c:v>
                </c:pt>
                <c:pt idx="4195">
                  <c:v>40042.260416666584</c:v>
                </c:pt>
                <c:pt idx="4196">
                  <c:v>40042.302083333336</c:v>
                </c:pt>
                <c:pt idx="4197">
                  <c:v>40042.34375</c:v>
                </c:pt>
                <c:pt idx="4198">
                  <c:v>40042.385416666664</c:v>
                </c:pt>
                <c:pt idx="4199">
                  <c:v>40042.427083333176</c:v>
                </c:pt>
                <c:pt idx="4200">
                  <c:v>40042.46875</c:v>
                </c:pt>
                <c:pt idx="4201">
                  <c:v>40042.510416666664</c:v>
                </c:pt>
                <c:pt idx="4202">
                  <c:v>40042.552083333336</c:v>
                </c:pt>
                <c:pt idx="4203">
                  <c:v>40042.593749999985</c:v>
                </c:pt>
                <c:pt idx="4204">
                  <c:v>40042.635416666584</c:v>
                </c:pt>
                <c:pt idx="4205">
                  <c:v>40042.677083333176</c:v>
                </c:pt>
                <c:pt idx="4206">
                  <c:v>40042.71875</c:v>
                </c:pt>
                <c:pt idx="4207">
                  <c:v>40042.760416666584</c:v>
                </c:pt>
                <c:pt idx="4208">
                  <c:v>40042.802083333336</c:v>
                </c:pt>
                <c:pt idx="4209">
                  <c:v>40042.84375</c:v>
                </c:pt>
                <c:pt idx="4210">
                  <c:v>40042.885416666664</c:v>
                </c:pt>
                <c:pt idx="4211">
                  <c:v>40042.927083333176</c:v>
                </c:pt>
                <c:pt idx="4212">
                  <c:v>40042.96875</c:v>
                </c:pt>
                <c:pt idx="4213">
                  <c:v>40043.010416666664</c:v>
                </c:pt>
                <c:pt idx="4214">
                  <c:v>40043.052083333336</c:v>
                </c:pt>
                <c:pt idx="4215">
                  <c:v>40043.093749999985</c:v>
                </c:pt>
                <c:pt idx="4216">
                  <c:v>40043.135416666584</c:v>
                </c:pt>
                <c:pt idx="4217">
                  <c:v>40043.177083333176</c:v>
                </c:pt>
                <c:pt idx="4218">
                  <c:v>40043.21875</c:v>
                </c:pt>
                <c:pt idx="4219">
                  <c:v>40043.260416666584</c:v>
                </c:pt>
                <c:pt idx="4220">
                  <c:v>40043.302083333336</c:v>
                </c:pt>
                <c:pt idx="4221">
                  <c:v>40043.34375</c:v>
                </c:pt>
                <c:pt idx="4222">
                  <c:v>40043.385416666664</c:v>
                </c:pt>
                <c:pt idx="4223">
                  <c:v>40043.427083333176</c:v>
                </c:pt>
                <c:pt idx="4224">
                  <c:v>40043.46875</c:v>
                </c:pt>
                <c:pt idx="4225">
                  <c:v>40043.510416666664</c:v>
                </c:pt>
                <c:pt idx="4226">
                  <c:v>40043.552083333336</c:v>
                </c:pt>
                <c:pt idx="4227">
                  <c:v>40043.593749999985</c:v>
                </c:pt>
                <c:pt idx="4228">
                  <c:v>40043.635416666584</c:v>
                </c:pt>
                <c:pt idx="4229">
                  <c:v>40043.677083333176</c:v>
                </c:pt>
                <c:pt idx="4230">
                  <c:v>40043.71875</c:v>
                </c:pt>
                <c:pt idx="4231">
                  <c:v>40043.760416666584</c:v>
                </c:pt>
                <c:pt idx="4232">
                  <c:v>40043.802083333336</c:v>
                </c:pt>
                <c:pt idx="4233">
                  <c:v>40043.84375</c:v>
                </c:pt>
                <c:pt idx="4234">
                  <c:v>40043.885416666664</c:v>
                </c:pt>
                <c:pt idx="4235">
                  <c:v>40043.927083333176</c:v>
                </c:pt>
                <c:pt idx="4236">
                  <c:v>40043.96875</c:v>
                </c:pt>
                <c:pt idx="4237">
                  <c:v>40044.010416666664</c:v>
                </c:pt>
                <c:pt idx="4238">
                  <c:v>40044.052083333336</c:v>
                </c:pt>
                <c:pt idx="4239">
                  <c:v>40044.093749999985</c:v>
                </c:pt>
                <c:pt idx="4240">
                  <c:v>40044.135416666584</c:v>
                </c:pt>
                <c:pt idx="4241">
                  <c:v>40044.177083333176</c:v>
                </c:pt>
                <c:pt idx="4242">
                  <c:v>40044.21875</c:v>
                </c:pt>
                <c:pt idx="4243">
                  <c:v>40044.260416666584</c:v>
                </c:pt>
                <c:pt idx="4244">
                  <c:v>40044.302083333336</c:v>
                </c:pt>
                <c:pt idx="4245">
                  <c:v>40044.34375</c:v>
                </c:pt>
                <c:pt idx="4246">
                  <c:v>40044.385416666664</c:v>
                </c:pt>
                <c:pt idx="4247">
                  <c:v>40044.427083333176</c:v>
                </c:pt>
                <c:pt idx="4248">
                  <c:v>40044.46875</c:v>
                </c:pt>
                <c:pt idx="4249">
                  <c:v>40044.510416666664</c:v>
                </c:pt>
                <c:pt idx="4250">
                  <c:v>40044.552083333336</c:v>
                </c:pt>
                <c:pt idx="4251">
                  <c:v>40044.593749999985</c:v>
                </c:pt>
                <c:pt idx="4252">
                  <c:v>40044.635416666584</c:v>
                </c:pt>
                <c:pt idx="4253">
                  <c:v>40044.677083333176</c:v>
                </c:pt>
                <c:pt idx="4254">
                  <c:v>40044.71875</c:v>
                </c:pt>
                <c:pt idx="4255">
                  <c:v>40044.760416666584</c:v>
                </c:pt>
                <c:pt idx="4256">
                  <c:v>40044.802083333336</c:v>
                </c:pt>
                <c:pt idx="4257">
                  <c:v>40044.84375</c:v>
                </c:pt>
                <c:pt idx="4258">
                  <c:v>40044.885416666664</c:v>
                </c:pt>
                <c:pt idx="4260">
                  <c:v>40044.96875</c:v>
                </c:pt>
                <c:pt idx="4261">
                  <c:v>40045.010416666664</c:v>
                </c:pt>
                <c:pt idx="4262">
                  <c:v>40045.052083333336</c:v>
                </c:pt>
                <c:pt idx="4263">
                  <c:v>40045.093749999985</c:v>
                </c:pt>
                <c:pt idx="4264">
                  <c:v>40045.135416666584</c:v>
                </c:pt>
                <c:pt idx="4265">
                  <c:v>40045.177083333176</c:v>
                </c:pt>
                <c:pt idx="4266">
                  <c:v>40045.21875</c:v>
                </c:pt>
                <c:pt idx="4267">
                  <c:v>40045.260416666584</c:v>
                </c:pt>
                <c:pt idx="4268">
                  <c:v>40045.302083333336</c:v>
                </c:pt>
                <c:pt idx="4269">
                  <c:v>40045.34375</c:v>
                </c:pt>
                <c:pt idx="4270">
                  <c:v>40045.385416666664</c:v>
                </c:pt>
                <c:pt idx="4271">
                  <c:v>40045.427083333176</c:v>
                </c:pt>
                <c:pt idx="4272">
                  <c:v>40045.46875</c:v>
                </c:pt>
                <c:pt idx="4273">
                  <c:v>40045.510416666664</c:v>
                </c:pt>
                <c:pt idx="4274">
                  <c:v>40045.552083333336</c:v>
                </c:pt>
                <c:pt idx="4275">
                  <c:v>40045.593749999985</c:v>
                </c:pt>
                <c:pt idx="4276">
                  <c:v>40045.635416666584</c:v>
                </c:pt>
                <c:pt idx="4277">
                  <c:v>40045.677083333176</c:v>
                </c:pt>
                <c:pt idx="4278">
                  <c:v>40045.71875</c:v>
                </c:pt>
                <c:pt idx="4279">
                  <c:v>40045.760416666584</c:v>
                </c:pt>
                <c:pt idx="4280">
                  <c:v>40045.802083333336</c:v>
                </c:pt>
                <c:pt idx="4281">
                  <c:v>40045.84375</c:v>
                </c:pt>
                <c:pt idx="4282">
                  <c:v>40045.885416666664</c:v>
                </c:pt>
                <c:pt idx="4283">
                  <c:v>40045.927083333176</c:v>
                </c:pt>
                <c:pt idx="4284">
                  <c:v>40045.96875</c:v>
                </c:pt>
                <c:pt idx="4285">
                  <c:v>40046.010416666664</c:v>
                </c:pt>
                <c:pt idx="4286">
                  <c:v>40046.052083333336</c:v>
                </c:pt>
                <c:pt idx="4287">
                  <c:v>40046.093749999985</c:v>
                </c:pt>
                <c:pt idx="4288">
                  <c:v>40046.135416666584</c:v>
                </c:pt>
                <c:pt idx="4289">
                  <c:v>40046.177083333176</c:v>
                </c:pt>
                <c:pt idx="4290">
                  <c:v>40046.21875</c:v>
                </c:pt>
                <c:pt idx="4291">
                  <c:v>40046.260416666584</c:v>
                </c:pt>
                <c:pt idx="4292">
                  <c:v>40046.302083333336</c:v>
                </c:pt>
                <c:pt idx="4293">
                  <c:v>40046.34375</c:v>
                </c:pt>
                <c:pt idx="4294">
                  <c:v>40046.385416666664</c:v>
                </c:pt>
                <c:pt idx="4295">
                  <c:v>40046.427083333176</c:v>
                </c:pt>
                <c:pt idx="4296">
                  <c:v>40046.46875</c:v>
                </c:pt>
                <c:pt idx="4297">
                  <c:v>40046.510416666664</c:v>
                </c:pt>
                <c:pt idx="4298">
                  <c:v>40046.552083333336</c:v>
                </c:pt>
                <c:pt idx="4299">
                  <c:v>40046.593749999985</c:v>
                </c:pt>
                <c:pt idx="4300">
                  <c:v>40046.635416666584</c:v>
                </c:pt>
                <c:pt idx="4301">
                  <c:v>40046.677083333176</c:v>
                </c:pt>
                <c:pt idx="4302">
                  <c:v>40046.71875</c:v>
                </c:pt>
                <c:pt idx="4303">
                  <c:v>40046.760416666584</c:v>
                </c:pt>
                <c:pt idx="4304">
                  <c:v>40046.802083333336</c:v>
                </c:pt>
                <c:pt idx="4305">
                  <c:v>40046.84375</c:v>
                </c:pt>
                <c:pt idx="4306">
                  <c:v>40046.885416666664</c:v>
                </c:pt>
                <c:pt idx="4307">
                  <c:v>40046.927083333176</c:v>
                </c:pt>
                <c:pt idx="4308">
                  <c:v>40046.96875</c:v>
                </c:pt>
                <c:pt idx="4309">
                  <c:v>40047.010416666664</c:v>
                </c:pt>
                <c:pt idx="4310">
                  <c:v>40047.052083333336</c:v>
                </c:pt>
                <c:pt idx="4311">
                  <c:v>40047.093749999985</c:v>
                </c:pt>
                <c:pt idx="4312">
                  <c:v>40047.135416666584</c:v>
                </c:pt>
                <c:pt idx="4313">
                  <c:v>40047.177083333176</c:v>
                </c:pt>
                <c:pt idx="4314">
                  <c:v>40047.21875</c:v>
                </c:pt>
                <c:pt idx="4315">
                  <c:v>40047.260416666584</c:v>
                </c:pt>
                <c:pt idx="4316">
                  <c:v>40047.302083333336</c:v>
                </c:pt>
                <c:pt idx="4317">
                  <c:v>40047.34375</c:v>
                </c:pt>
                <c:pt idx="4318">
                  <c:v>40047.385416666664</c:v>
                </c:pt>
                <c:pt idx="4319">
                  <c:v>40047.427083333176</c:v>
                </c:pt>
                <c:pt idx="4320">
                  <c:v>40047.46875</c:v>
                </c:pt>
                <c:pt idx="4321">
                  <c:v>40047.510416666664</c:v>
                </c:pt>
                <c:pt idx="4322">
                  <c:v>40047.552083333336</c:v>
                </c:pt>
                <c:pt idx="4323">
                  <c:v>40047.593749999985</c:v>
                </c:pt>
                <c:pt idx="4324">
                  <c:v>40047.635416666584</c:v>
                </c:pt>
                <c:pt idx="4325">
                  <c:v>40047.677083333176</c:v>
                </c:pt>
                <c:pt idx="4326">
                  <c:v>40047.71875</c:v>
                </c:pt>
                <c:pt idx="4327">
                  <c:v>40047.760416666584</c:v>
                </c:pt>
                <c:pt idx="4328">
                  <c:v>40047.802083333336</c:v>
                </c:pt>
                <c:pt idx="4329">
                  <c:v>40047.84375</c:v>
                </c:pt>
                <c:pt idx="4330">
                  <c:v>40047.885416666664</c:v>
                </c:pt>
                <c:pt idx="4331">
                  <c:v>40047.927083333176</c:v>
                </c:pt>
                <c:pt idx="4332">
                  <c:v>40047.96875</c:v>
                </c:pt>
                <c:pt idx="4333">
                  <c:v>40048.010416666664</c:v>
                </c:pt>
                <c:pt idx="4334">
                  <c:v>40048.052083333336</c:v>
                </c:pt>
                <c:pt idx="4335">
                  <c:v>40048.093749999985</c:v>
                </c:pt>
                <c:pt idx="4336">
                  <c:v>40048.135416666584</c:v>
                </c:pt>
                <c:pt idx="4337">
                  <c:v>40048.177083333176</c:v>
                </c:pt>
                <c:pt idx="4338">
                  <c:v>40048.21875</c:v>
                </c:pt>
                <c:pt idx="4339">
                  <c:v>40048.260416666584</c:v>
                </c:pt>
                <c:pt idx="4340">
                  <c:v>40048.302083333336</c:v>
                </c:pt>
                <c:pt idx="4341">
                  <c:v>40048.34375</c:v>
                </c:pt>
                <c:pt idx="4342">
                  <c:v>40048.385416666664</c:v>
                </c:pt>
                <c:pt idx="4343">
                  <c:v>40048.427083333176</c:v>
                </c:pt>
                <c:pt idx="4344">
                  <c:v>40048.46875</c:v>
                </c:pt>
                <c:pt idx="4345">
                  <c:v>40048.510416666664</c:v>
                </c:pt>
                <c:pt idx="4346">
                  <c:v>40048.552083333336</c:v>
                </c:pt>
                <c:pt idx="4347">
                  <c:v>40048.593749999985</c:v>
                </c:pt>
                <c:pt idx="4348">
                  <c:v>40048.635416666584</c:v>
                </c:pt>
                <c:pt idx="4349">
                  <c:v>40048.677083333176</c:v>
                </c:pt>
                <c:pt idx="4350">
                  <c:v>40048.71875</c:v>
                </c:pt>
                <c:pt idx="4351">
                  <c:v>40048.760416666584</c:v>
                </c:pt>
                <c:pt idx="4352">
                  <c:v>40048.802083333336</c:v>
                </c:pt>
                <c:pt idx="4353">
                  <c:v>40048.84375</c:v>
                </c:pt>
                <c:pt idx="4354">
                  <c:v>40048.885416666664</c:v>
                </c:pt>
                <c:pt idx="4355">
                  <c:v>40048.927083333176</c:v>
                </c:pt>
                <c:pt idx="4356">
                  <c:v>40048.96875</c:v>
                </c:pt>
                <c:pt idx="4357">
                  <c:v>40049.010416666664</c:v>
                </c:pt>
                <c:pt idx="4358">
                  <c:v>40049.052083333336</c:v>
                </c:pt>
                <c:pt idx="4359">
                  <c:v>40049.093749999985</c:v>
                </c:pt>
                <c:pt idx="4360">
                  <c:v>40049.135416666584</c:v>
                </c:pt>
                <c:pt idx="4361">
                  <c:v>40049.177083333176</c:v>
                </c:pt>
                <c:pt idx="4362">
                  <c:v>40049.21875</c:v>
                </c:pt>
                <c:pt idx="4363">
                  <c:v>40049.260416666584</c:v>
                </c:pt>
                <c:pt idx="4364">
                  <c:v>40049.302083333336</c:v>
                </c:pt>
                <c:pt idx="4365">
                  <c:v>40049.34375</c:v>
                </c:pt>
                <c:pt idx="4366">
                  <c:v>40049.385416666664</c:v>
                </c:pt>
                <c:pt idx="4367">
                  <c:v>40049.427083333176</c:v>
                </c:pt>
                <c:pt idx="4368">
                  <c:v>40049.46875</c:v>
                </c:pt>
                <c:pt idx="4369">
                  <c:v>40049.510416666664</c:v>
                </c:pt>
                <c:pt idx="4370">
                  <c:v>40049.552083333336</c:v>
                </c:pt>
                <c:pt idx="4371">
                  <c:v>40049.593749999985</c:v>
                </c:pt>
                <c:pt idx="4372">
                  <c:v>40049.635416666584</c:v>
                </c:pt>
                <c:pt idx="4373">
                  <c:v>40049.677083333176</c:v>
                </c:pt>
                <c:pt idx="4374">
                  <c:v>40049.71875</c:v>
                </c:pt>
                <c:pt idx="4375">
                  <c:v>40049.760416666584</c:v>
                </c:pt>
                <c:pt idx="4376">
                  <c:v>40049.802083333336</c:v>
                </c:pt>
                <c:pt idx="4377">
                  <c:v>40049.84375</c:v>
                </c:pt>
                <c:pt idx="4378">
                  <c:v>40049.885416666664</c:v>
                </c:pt>
                <c:pt idx="4379">
                  <c:v>40049.927083333176</c:v>
                </c:pt>
                <c:pt idx="4380">
                  <c:v>40049.96875</c:v>
                </c:pt>
                <c:pt idx="4381">
                  <c:v>40050.010416666664</c:v>
                </c:pt>
                <c:pt idx="4382">
                  <c:v>40050.052083333336</c:v>
                </c:pt>
                <c:pt idx="4383">
                  <c:v>40050.093749999985</c:v>
                </c:pt>
                <c:pt idx="4384">
                  <c:v>40050.135416666584</c:v>
                </c:pt>
                <c:pt idx="4385">
                  <c:v>40050.177083333176</c:v>
                </c:pt>
                <c:pt idx="4386">
                  <c:v>40050.21875</c:v>
                </c:pt>
                <c:pt idx="4387">
                  <c:v>40050.260416666584</c:v>
                </c:pt>
                <c:pt idx="4388">
                  <c:v>40050.302083333336</c:v>
                </c:pt>
                <c:pt idx="4389">
                  <c:v>40050.34375</c:v>
                </c:pt>
                <c:pt idx="4390">
                  <c:v>40050.385416666664</c:v>
                </c:pt>
                <c:pt idx="4391">
                  <c:v>40050.427083333176</c:v>
                </c:pt>
                <c:pt idx="4392">
                  <c:v>40050.46875</c:v>
                </c:pt>
                <c:pt idx="4393">
                  <c:v>40050.510416666664</c:v>
                </c:pt>
                <c:pt idx="4394">
                  <c:v>40050.552083333336</c:v>
                </c:pt>
                <c:pt idx="4395">
                  <c:v>40050.593749999985</c:v>
                </c:pt>
                <c:pt idx="4396">
                  <c:v>40050.635416666584</c:v>
                </c:pt>
                <c:pt idx="4397">
                  <c:v>40050.677083333176</c:v>
                </c:pt>
                <c:pt idx="4398">
                  <c:v>40050.71875</c:v>
                </c:pt>
                <c:pt idx="4399">
                  <c:v>40050.760416666584</c:v>
                </c:pt>
                <c:pt idx="4400">
                  <c:v>40050.802083333336</c:v>
                </c:pt>
                <c:pt idx="4401">
                  <c:v>40050.84375</c:v>
                </c:pt>
                <c:pt idx="4402">
                  <c:v>40050.885416666664</c:v>
                </c:pt>
                <c:pt idx="4403">
                  <c:v>40050.927083333176</c:v>
                </c:pt>
                <c:pt idx="4404">
                  <c:v>40050.96875</c:v>
                </c:pt>
                <c:pt idx="4405">
                  <c:v>40051.010416666664</c:v>
                </c:pt>
                <c:pt idx="4406">
                  <c:v>40051.052083333336</c:v>
                </c:pt>
                <c:pt idx="4407">
                  <c:v>40051.093749999985</c:v>
                </c:pt>
                <c:pt idx="4408">
                  <c:v>40051.135416666584</c:v>
                </c:pt>
                <c:pt idx="4409">
                  <c:v>40051.177083333176</c:v>
                </c:pt>
                <c:pt idx="4410">
                  <c:v>40051.21875</c:v>
                </c:pt>
                <c:pt idx="4411">
                  <c:v>40051.260416666584</c:v>
                </c:pt>
                <c:pt idx="4412">
                  <c:v>40051.302083333336</c:v>
                </c:pt>
                <c:pt idx="4413">
                  <c:v>40051.34375</c:v>
                </c:pt>
                <c:pt idx="4414">
                  <c:v>40051.385416666664</c:v>
                </c:pt>
                <c:pt idx="4415">
                  <c:v>40051.427083333176</c:v>
                </c:pt>
                <c:pt idx="4416">
                  <c:v>40051.46875</c:v>
                </c:pt>
                <c:pt idx="4417">
                  <c:v>40051.510416666664</c:v>
                </c:pt>
                <c:pt idx="4418">
                  <c:v>40051.552083333336</c:v>
                </c:pt>
                <c:pt idx="4419">
                  <c:v>40051.593749999985</c:v>
                </c:pt>
                <c:pt idx="4420">
                  <c:v>40051.635416666584</c:v>
                </c:pt>
                <c:pt idx="4421">
                  <c:v>40051.677083333176</c:v>
                </c:pt>
                <c:pt idx="4422">
                  <c:v>40051.71875</c:v>
                </c:pt>
                <c:pt idx="4423">
                  <c:v>40051.760416666584</c:v>
                </c:pt>
                <c:pt idx="4424">
                  <c:v>40051.802083333336</c:v>
                </c:pt>
                <c:pt idx="4425">
                  <c:v>40051.84375</c:v>
                </c:pt>
                <c:pt idx="4426">
                  <c:v>40051.885416666664</c:v>
                </c:pt>
                <c:pt idx="4427">
                  <c:v>40051.927083333176</c:v>
                </c:pt>
                <c:pt idx="4428">
                  <c:v>40051.96875</c:v>
                </c:pt>
                <c:pt idx="4429">
                  <c:v>40052.010416666664</c:v>
                </c:pt>
                <c:pt idx="4430">
                  <c:v>40052.052083333336</c:v>
                </c:pt>
                <c:pt idx="4431">
                  <c:v>40052.093749999985</c:v>
                </c:pt>
                <c:pt idx="4432">
                  <c:v>40052.135416666584</c:v>
                </c:pt>
                <c:pt idx="4433">
                  <c:v>40052.177083333176</c:v>
                </c:pt>
                <c:pt idx="4434">
                  <c:v>40052.21875</c:v>
                </c:pt>
                <c:pt idx="4435">
                  <c:v>40052.260416666584</c:v>
                </c:pt>
                <c:pt idx="4436">
                  <c:v>40052.302083333336</c:v>
                </c:pt>
                <c:pt idx="4437">
                  <c:v>40052.34375</c:v>
                </c:pt>
                <c:pt idx="4438">
                  <c:v>40052.385416666664</c:v>
                </c:pt>
                <c:pt idx="4439">
                  <c:v>40052.427083333176</c:v>
                </c:pt>
                <c:pt idx="4440">
                  <c:v>40052.46875</c:v>
                </c:pt>
                <c:pt idx="4441">
                  <c:v>40052.510416666664</c:v>
                </c:pt>
                <c:pt idx="4442">
                  <c:v>40052.552083333336</c:v>
                </c:pt>
                <c:pt idx="4443">
                  <c:v>40052.593749999985</c:v>
                </c:pt>
                <c:pt idx="4444">
                  <c:v>40052.635416666584</c:v>
                </c:pt>
                <c:pt idx="4445">
                  <c:v>40052.677083333176</c:v>
                </c:pt>
                <c:pt idx="4446">
                  <c:v>40052.71875</c:v>
                </c:pt>
                <c:pt idx="4447">
                  <c:v>40052.760416666584</c:v>
                </c:pt>
                <c:pt idx="4448">
                  <c:v>40052.802083333336</c:v>
                </c:pt>
                <c:pt idx="4449">
                  <c:v>40052.84375</c:v>
                </c:pt>
                <c:pt idx="4450">
                  <c:v>40052.885416666664</c:v>
                </c:pt>
                <c:pt idx="4451">
                  <c:v>40052.927083333176</c:v>
                </c:pt>
                <c:pt idx="4452">
                  <c:v>40052.96875</c:v>
                </c:pt>
                <c:pt idx="4453">
                  <c:v>40053.010416666664</c:v>
                </c:pt>
                <c:pt idx="4454">
                  <c:v>40053.052083333336</c:v>
                </c:pt>
                <c:pt idx="4455">
                  <c:v>40053.093749999985</c:v>
                </c:pt>
                <c:pt idx="4456">
                  <c:v>40053.135416666584</c:v>
                </c:pt>
                <c:pt idx="4457">
                  <c:v>40053.177083333176</c:v>
                </c:pt>
                <c:pt idx="4458">
                  <c:v>40053.21875</c:v>
                </c:pt>
                <c:pt idx="4459">
                  <c:v>40053.260416666584</c:v>
                </c:pt>
                <c:pt idx="4460">
                  <c:v>40053.302083333336</c:v>
                </c:pt>
                <c:pt idx="4461">
                  <c:v>40053.34375</c:v>
                </c:pt>
                <c:pt idx="4462">
                  <c:v>40053.385416666664</c:v>
                </c:pt>
                <c:pt idx="4463">
                  <c:v>40053.427083333176</c:v>
                </c:pt>
                <c:pt idx="4464">
                  <c:v>40053.46875</c:v>
                </c:pt>
                <c:pt idx="4465">
                  <c:v>40053.510416666664</c:v>
                </c:pt>
                <c:pt idx="4466">
                  <c:v>40053.552083333336</c:v>
                </c:pt>
                <c:pt idx="4467">
                  <c:v>40053.593749999985</c:v>
                </c:pt>
                <c:pt idx="4468">
                  <c:v>40053.635416666584</c:v>
                </c:pt>
                <c:pt idx="4469">
                  <c:v>40053.677083333176</c:v>
                </c:pt>
                <c:pt idx="4470">
                  <c:v>40053.71875</c:v>
                </c:pt>
                <c:pt idx="4471">
                  <c:v>40053.760416666584</c:v>
                </c:pt>
                <c:pt idx="4472">
                  <c:v>40053.802083333336</c:v>
                </c:pt>
                <c:pt idx="4473">
                  <c:v>40053.84375</c:v>
                </c:pt>
                <c:pt idx="4474">
                  <c:v>40053.885416666664</c:v>
                </c:pt>
                <c:pt idx="4475">
                  <c:v>40053.927083333176</c:v>
                </c:pt>
                <c:pt idx="4476">
                  <c:v>40053.96875</c:v>
                </c:pt>
                <c:pt idx="4477">
                  <c:v>40054.010416666664</c:v>
                </c:pt>
                <c:pt idx="4478">
                  <c:v>40054.052083333336</c:v>
                </c:pt>
                <c:pt idx="4479">
                  <c:v>40054.093749999985</c:v>
                </c:pt>
                <c:pt idx="4480">
                  <c:v>40054.135416666584</c:v>
                </c:pt>
                <c:pt idx="4481">
                  <c:v>40054.177083333176</c:v>
                </c:pt>
                <c:pt idx="4482">
                  <c:v>40054.21875</c:v>
                </c:pt>
                <c:pt idx="4483">
                  <c:v>40054.260416666584</c:v>
                </c:pt>
                <c:pt idx="4484">
                  <c:v>40054.302083333336</c:v>
                </c:pt>
                <c:pt idx="4485">
                  <c:v>40054.34375</c:v>
                </c:pt>
                <c:pt idx="4486">
                  <c:v>40054.385416666664</c:v>
                </c:pt>
                <c:pt idx="4487">
                  <c:v>40054.427083333176</c:v>
                </c:pt>
                <c:pt idx="4488">
                  <c:v>40054.46875</c:v>
                </c:pt>
                <c:pt idx="4489">
                  <c:v>40054.510416666664</c:v>
                </c:pt>
                <c:pt idx="4490">
                  <c:v>40054.552083333336</c:v>
                </c:pt>
                <c:pt idx="4491">
                  <c:v>40054.593749999985</c:v>
                </c:pt>
                <c:pt idx="4492">
                  <c:v>40054.635416666584</c:v>
                </c:pt>
                <c:pt idx="4493">
                  <c:v>40054.677083333176</c:v>
                </c:pt>
                <c:pt idx="4494">
                  <c:v>40054.71875</c:v>
                </c:pt>
                <c:pt idx="4495">
                  <c:v>40054.760416666584</c:v>
                </c:pt>
                <c:pt idx="4496">
                  <c:v>40054.802083333336</c:v>
                </c:pt>
                <c:pt idx="4497">
                  <c:v>40054.84375</c:v>
                </c:pt>
                <c:pt idx="4498">
                  <c:v>40054.885416666664</c:v>
                </c:pt>
                <c:pt idx="4499">
                  <c:v>40054.927083333176</c:v>
                </c:pt>
                <c:pt idx="4500">
                  <c:v>40054.96875</c:v>
                </c:pt>
                <c:pt idx="4501">
                  <c:v>40055.010416666664</c:v>
                </c:pt>
                <c:pt idx="4502">
                  <c:v>40055.052083333336</c:v>
                </c:pt>
                <c:pt idx="4503">
                  <c:v>40055.093749999985</c:v>
                </c:pt>
                <c:pt idx="4504">
                  <c:v>40055.135416666584</c:v>
                </c:pt>
                <c:pt idx="4505">
                  <c:v>40055.177083333176</c:v>
                </c:pt>
                <c:pt idx="4506">
                  <c:v>40055.21875</c:v>
                </c:pt>
                <c:pt idx="4507">
                  <c:v>40055.260416666584</c:v>
                </c:pt>
                <c:pt idx="4508">
                  <c:v>40055.302083333336</c:v>
                </c:pt>
                <c:pt idx="4509">
                  <c:v>40055.34375</c:v>
                </c:pt>
                <c:pt idx="4510">
                  <c:v>40055.385416666664</c:v>
                </c:pt>
                <c:pt idx="4511">
                  <c:v>40055.427083333176</c:v>
                </c:pt>
                <c:pt idx="4512">
                  <c:v>40055.46875</c:v>
                </c:pt>
                <c:pt idx="4513">
                  <c:v>40055.510416666664</c:v>
                </c:pt>
                <c:pt idx="4514">
                  <c:v>40055.552083333336</c:v>
                </c:pt>
                <c:pt idx="4515">
                  <c:v>40055.593749999985</c:v>
                </c:pt>
                <c:pt idx="4516">
                  <c:v>40055.635416666584</c:v>
                </c:pt>
                <c:pt idx="4520">
                  <c:v>40055.802083333336</c:v>
                </c:pt>
                <c:pt idx="4521">
                  <c:v>40055.84375</c:v>
                </c:pt>
                <c:pt idx="4525">
                  <c:v>40056.010416666664</c:v>
                </c:pt>
                <c:pt idx="4526">
                  <c:v>40056.052083333336</c:v>
                </c:pt>
                <c:pt idx="4527">
                  <c:v>40056.093749999985</c:v>
                </c:pt>
                <c:pt idx="4528">
                  <c:v>40056.135416666584</c:v>
                </c:pt>
                <c:pt idx="4529">
                  <c:v>40056.177083333176</c:v>
                </c:pt>
                <c:pt idx="4530">
                  <c:v>40056.21875</c:v>
                </c:pt>
                <c:pt idx="4531">
                  <c:v>40056.260416666584</c:v>
                </c:pt>
                <c:pt idx="4532">
                  <c:v>40056.302083333336</c:v>
                </c:pt>
                <c:pt idx="4533">
                  <c:v>40056.34375</c:v>
                </c:pt>
                <c:pt idx="4534">
                  <c:v>40056.385416666664</c:v>
                </c:pt>
                <c:pt idx="4535">
                  <c:v>40056.427083333176</c:v>
                </c:pt>
                <c:pt idx="4536">
                  <c:v>40056.46875</c:v>
                </c:pt>
                <c:pt idx="4537">
                  <c:v>40056.510416666664</c:v>
                </c:pt>
                <c:pt idx="4538">
                  <c:v>40056.552083333336</c:v>
                </c:pt>
                <c:pt idx="4539">
                  <c:v>40056.593749999985</c:v>
                </c:pt>
                <c:pt idx="4540">
                  <c:v>40056.635416666584</c:v>
                </c:pt>
                <c:pt idx="4541">
                  <c:v>40056.677083333176</c:v>
                </c:pt>
                <c:pt idx="4542">
                  <c:v>40056.71875</c:v>
                </c:pt>
                <c:pt idx="4543">
                  <c:v>40056.760416666584</c:v>
                </c:pt>
                <c:pt idx="4544">
                  <c:v>40056.802083333336</c:v>
                </c:pt>
                <c:pt idx="4545">
                  <c:v>40056.84375</c:v>
                </c:pt>
                <c:pt idx="4546">
                  <c:v>40056.885416666664</c:v>
                </c:pt>
                <c:pt idx="4547">
                  <c:v>40056.927083333176</c:v>
                </c:pt>
                <c:pt idx="4548">
                  <c:v>40056.96875</c:v>
                </c:pt>
                <c:pt idx="4549">
                  <c:v>40057.010416666664</c:v>
                </c:pt>
                <c:pt idx="4550">
                  <c:v>40057.052083333336</c:v>
                </c:pt>
                <c:pt idx="4551">
                  <c:v>40057.093749999985</c:v>
                </c:pt>
                <c:pt idx="4552">
                  <c:v>40057.135416666584</c:v>
                </c:pt>
                <c:pt idx="4553">
                  <c:v>40057.177083333176</c:v>
                </c:pt>
                <c:pt idx="4554">
                  <c:v>40057.21875</c:v>
                </c:pt>
                <c:pt idx="4555">
                  <c:v>40057.260416666584</c:v>
                </c:pt>
                <c:pt idx="4556">
                  <c:v>40057.302083333336</c:v>
                </c:pt>
                <c:pt idx="4557">
                  <c:v>40057.34375</c:v>
                </c:pt>
                <c:pt idx="4558">
                  <c:v>40057.385416666664</c:v>
                </c:pt>
                <c:pt idx="4559">
                  <c:v>40057.427083333176</c:v>
                </c:pt>
                <c:pt idx="4560">
                  <c:v>40057.46875</c:v>
                </c:pt>
                <c:pt idx="4561">
                  <c:v>40057.510416666664</c:v>
                </c:pt>
                <c:pt idx="4562">
                  <c:v>40057.552083333336</c:v>
                </c:pt>
                <c:pt idx="4563">
                  <c:v>40057.593749999985</c:v>
                </c:pt>
                <c:pt idx="4564">
                  <c:v>40057.635416666584</c:v>
                </c:pt>
                <c:pt idx="4565">
                  <c:v>40057.677083333176</c:v>
                </c:pt>
                <c:pt idx="4566">
                  <c:v>40057.71875</c:v>
                </c:pt>
                <c:pt idx="4567">
                  <c:v>40057.760416666584</c:v>
                </c:pt>
                <c:pt idx="4568">
                  <c:v>40057.802083333336</c:v>
                </c:pt>
                <c:pt idx="4569">
                  <c:v>40057.84375</c:v>
                </c:pt>
                <c:pt idx="4570">
                  <c:v>40057.885416666664</c:v>
                </c:pt>
                <c:pt idx="4571">
                  <c:v>40057.927083333176</c:v>
                </c:pt>
                <c:pt idx="4572">
                  <c:v>40057.96875</c:v>
                </c:pt>
                <c:pt idx="4573">
                  <c:v>40058.010416666664</c:v>
                </c:pt>
                <c:pt idx="4574">
                  <c:v>40058.052083333336</c:v>
                </c:pt>
                <c:pt idx="4575">
                  <c:v>40058.093749999985</c:v>
                </c:pt>
                <c:pt idx="4576">
                  <c:v>40058.135416666584</c:v>
                </c:pt>
                <c:pt idx="4577">
                  <c:v>40058.177083333176</c:v>
                </c:pt>
                <c:pt idx="4578">
                  <c:v>40058.21875</c:v>
                </c:pt>
                <c:pt idx="4579">
                  <c:v>40058.260416666584</c:v>
                </c:pt>
                <c:pt idx="4580">
                  <c:v>40058.302083333336</c:v>
                </c:pt>
                <c:pt idx="4581">
                  <c:v>40058.34375</c:v>
                </c:pt>
                <c:pt idx="4582">
                  <c:v>40058.385416666664</c:v>
                </c:pt>
                <c:pt idx="4583">
                  <c:v>40058.427083333176</c:v>
                </c:pt>
                <c:pt idx="4584">
                  <c:v>40058.46875</c:v>
                </c:pt>
                <c:pt idx="4585">
                  <c:v>40058.510416666664</c:v>
                </c:pt>
                <c:pt idx="4586">
                  <c:v>40058.552083333336</c:v>
                </c:pt>
                <c:pt idx="4587">
                  <c:v>40058.593749999985</c:v>
                </c:pt>
                <c:pt idx="4588">
                  <c:v>40058.635416666584</c:v>
                </c:pt>
                <c:pt idx="4589">
                  <c:v>40058.677083333176</c:v>
                </c:pt>
                <c:pt idx="4590">
                  <c:v>40058.71875</c:v>
                </c:pt>
                <c:pt idx="4591">
                  <c:v>40058.760416666584</c:v>
                </c:pt>
                <c:pt idx="4592">
                  <c:v>40058.802083333336</c:v>
                </c:pt>
                <c:pt idx="4593">
                  <c:v>40058.84375</c:v>
                </c:pt>
                <c:pt idx="4594">
                  <c:v>40058.885416666664</c:v>
                </c:pt>
                <c:pt idx="4595">
                  <c:v>40058.927083333176</c:v>
                </c:pt>
                <c:pt idx="4596">
                  <c:v>40058.96875</c:v>
                </c:pt>
                <c:pt idx="4597">
                  <c:v>40059.010416666664</c:v>
                </c:pt>
                <c:pt idx="4598">
                  <c:v>40059.052083333336</c:v>
                </c:pt>
                <c:pt idx="4599">
                  <c:v>40059.093749999985</c:v>
                </c:pt>
                <c:pt idx="4600">
                  <c:v>40059.135416666584</c:v>
                </c:pt>
                <c:pt idx="4601">
                  <c:v>40059.177083333176</c:v>
                </c:pt>
                <c:pt idx="4602">
                  <c:v>40059.21875</c:v>
                </c:pt>
                <c:pt idx="4603">
                  <c:v>40059.260416666584</c:v>
                </c:pt>
                <c:pt idx="4604">
                  <c:v>40059.302083333336</c:v>
                </c:pt>
                <c:pt idx="4605">
                  <c:v>40059.34375</c:v>
                </c:pt>
                <c:pt idx="4606">
                  <c:v>40059.385416666664</c:v>
                </c:pt>
                <c:pt idx="4607">
                  <c:v>40059.427083333176</c:v>
                </c:pt>
                <c:pt idx="4608">
                  <c:v>40059.46875</c:v>
                </c:pt>
                <c:pt idx="4609">
                  <c:v>40059.510416666664</c:v>
                </c:pt>
                <c:pt idx="4610">
                  <c:v>40059.552083333336</c:v>
                </c:pt>
                <c:pt idx="4611">
                  <c:v>40059.593749999985</c:v>
                </c:pt>
                <c:pt idx="4612">
                  <c:v>40059.635416666584</c:v>
                </c:pt>
                <c:pt idx="4613">
                  <c:v>40059.677083333176</c:v>
                </c:pt>
                <c:pt idx="4614">
                  <c:v>40059.71875</c:v>
                </c:pt>
                <c:pt idx="4615">
                  <c:v>40059.760416666584</c:v>
                </c:pt>
                <c:pt idx="4616">
                  <c:v>40059.802083333336</c:v>
                </c:pt>
                <c:pt idx="4617">
                  <c:v>40059.84375</c:v>
                </c:pt>
                <c:pt idx="4618">
                  <c:v>40059.885416666664</c:v>
                </c:pt>
                <c:pt idx="4619">
                  <c:v>40059.927083333176</c:v>
                </c:pt>
                <c:pt idx="4620">
                  <c:v>40059.96875</c:v>
                </c:pt>
                <c:pt idx="4621">
                  <c:v>40060.010416666664</c:v>
                </c:pt>
                <c:pt idx="4622">
                  <c:v>40060.052083333336</c:v>
                </c:pt>
                <c:pt idx="4623">
                  <c:v>40060.093749999985</c:v>
                </c:pt>
                <c:pt idx="4624">
                  <c:v>40060.135416666584</c:v>
                </c:pt>
                <c:pt idx="4625">
                  <c:v>40060.177083333176</c:v>
                </c:pt>
                <c:pt idx="4626">
                  <c:v>40060.21875</c:v>
                </c:pt>
                <c:pt idx="4627">
                  <c:v>40060.260416666584</c:v>
                </c:pt>
                <c:pt idx="4628">
                  <c:v>40060.302083333336</c:v>
                </c:pt>
                <c:pt idx="4629">
                  <c:v>40060.34375</c:v>
                </c:pt>
                <c:pt idx="4630">
                  <c:v>40060.385416666664</c:v>
                </c:pt>
                <c:pt idx="4631">
                  <c:v>40060.427083333176</c:v>
                </c:pt>
                <c:pt idx="4632">
                  <c:v>40060.46875</c:v>
                </c:pt>
                <c:pt idx="4633">
                  <c:v>40060.510416666664</c:v>
                </c:pt>
                <c:pt idx="4634">
                  <c:v>40060.552083333336</c:v>
                </c:pt>
                <c:pt idx="4635">
                  <c:v>40060.593749999985</c:v>
                </c:pt>
                <c:pt idx="4636">
                  <c:v>40060.635416666584</c:v>
                </c:pt>
                <c:pt idx="4637">
                  <c:v>40060.677083333176</c:v>
                </c:pt>
                <c:pt idx="4638">
                  <c:v>40060.71875</c:v>
                </c:pt>
                <c:pt idx="4639">
                  <c:v>40060.760416666584</c:v>
                </c:pt>
                <c:pt idx="4640">
                  <c:v>40060.802083333336</c:v>
                </c:pt>
                <c:pt idx="4641">
                  <c:v>40060.84375</c:v>
                </c:pt>
                <c:pt idx="4642">
                  <c:v>40060.885416666664</c:v>
                </c:pt>
                <c:pt idx="4643">
                  <c:v>40060.927083333176</c:v>
                </c:pt>
                <c:pt idx="4644">
                  <c:v>40060.96875</c:v>
                </c:pt>
                <c:pt idx="4645">
                  <c:v>40061.010416666664</c:v>
                </c:pt>
                <c:pt idx="4646">
                  <c:v>40061.052083333336</c:v>
                </c:pt>
                <c:pt idx="4647">
                  <c:v>40061.093749999985</c:v>
                </c:pt>
                <c:pt idx="4649">
                  <c:v>40061.177083333176</c:v>
                </c:pt>
                <c:pt idx="4650">
                  <c:v>40061.21875</c:v>
                </c:pt>
                <c:pt idx="4656">
                  <c:v>40061.46875</c:v>
                </c:pt>
                <c:pt idx="4657">
                  <c:v>40061.510416666664</c:v>
                </c:pt>
                <c:pt idx="4659">
                  <c:v>40061.593749999985</c:v>
                </c:pt>
                <c:pt idx="4660">
                  <c:v>40061.635416666584</c:v>
                </c:pt>
                <c:pt idx="4661">
                  <c:v>40061.677083333176</c:v>
                </c:pt>
                <c:pt idx="4662">
                  <c:v>40061.71875</c:v>
                </c:pt>
                <c:pt idx="4663">
                  <c:v>40061.760416666584</c:v>
                </c:pt>
                <c:pt idx="4664">
                  <c:v>40061.802083333336</c:v>
                </c:pt>
                <c:pt idx="4665">
                  <c:v>40061.84375</c:v>
                </c:pt>
                <c:pt idx="4666">
                  <c:v>40061.885416666664</c:v>
                </c:pt>
                <c:pt idx="4667">
                  <c:v>40061.927083333176</c:v>
                </c:pt>
                <c:pt idx="4668">
                  <c:v>40061.96875</c:v>
                </c:pt>
                <c:pt idx="4669">
                  <c:v>40062.010416666664</c:v>
                </c:pt>
                <c:pt idx="4670">
                  <c:v>40062.052083333336</c:v>
                </c:pt>
                <c:pt idx="4671">
                  <c:v>40062.093749999985</c:v>
                </c:pt>
                <c:pt idx="4672">
                  <c:v>40062.135416666584</c:v>
                </c:pt>
                <c:pt idx="4673">
                  <c:v>40062.177083333176</c:v>
                </c:pt>
                <c:pt idx="4674">
                  <c:v>40062.21875</c:v>
                </c:pt>
                <c:pt idx="4675">
                  <c:v>40062.260416666584</c:v>
                </c:pt>
                <c:pt idx="4676">
                  <c:v>40062.302083333336</c:v>
                </c:pt>
                <c:pt idx="4677">
                  <c:v>40062.34375</c:v>
                </c:pt>
                <c:pt idx="4678">
                  <c:v>40062.385416666664</c:v>
                </c:pt>
                <c:pt idx="4679">
                  <c:v>40062.427083333176</c:v>
                </c:pt>
                <c:pt idx="4683">
                  <c:v>40062.593749999985</c:v>
                </c:pt>
                <c:pt idx="4684">
                  <c:v>40062.635416666584</c:v>
                </c:pt>
                <c:pt idx="4685">
                  <c:v>40062.677083333176</c:v>
                </c:pt>
                <c:pt idx="4686">
                  <c:v>40062.71875</c:v>
                </c:pt>
                <c:pt idx="4687">
                  <c:v>40062.760416666584</c:v>
                </c:pt>
                <c:pt idx="4688">
                  <c:v>40062.802083333336</c:v>
                </c:pt>
                <c:pt idx="4689">
                  <c:v>40062.84375</c:v>
                </c:pt>
                <c:pt idx="4690">
                  <c:v>40062.885416666664</c:v>
                </c:pt>
                <c:pt idx="4692">
                  <c:v>40062.96875</c:v>
                </c:pt>
                <c:pt idx="4693">
                  <c:v>40063.010416666664</c:v>
                </c:pt>
                <c:pt idx="4694">
                  <c:v>40063.052083333336</c:v>
                </c:pt>
                <c:pt idx="4695">
                  <c:v>40063.093749999985</c:v>
                </c:pt>
                <c:pt idx="4696">
                  <c:v>40063.135416666584</c:v>
                </c:pt>
                <c:pt idx="4697">
                  <c:v>40063.177083333176</c:v>
                </c:pt>
                <c:pt idx="4698">
                  <c:v>40063.21875</c:v>
                </c:pt>
                <c:pt idx="4699">
                  <c:v>40063.260416666584</c:v>
                </c:pt>
                <c:pt idx="4700">
                  <c:v>40063.302083333336</c:v>
                </c:pt>
                <c:pt idx="4701">
                  <c:v>40063.34375</c:v>
                </c:pt>
                <c:pt idx="4702">
                  <c:v>40063.385416666664</c:v>
                </c:pt>
                <c:pt idx="4703">
                  <c:v>40063.427083333176</c:v>
                </c:pt>
                <c:pt idx="4704">
                  <c:v>40063.46875</c:v>
                </c:pt>
                <c:pt idx="4705">
                  <c:v>40063.510416666664</c:v>
                </c:pt>
                <c:pt idx="4706">
                  <c:v>40063.552083333336</c:v>
                </c:pt>
                <c:pt idx="4707">
                  <c:v>40063.593749999985</c:v>
                </c:pt>
                <c:pt idx="4708">
                  <c:v>40063.635416666584</c:v>
                </c:pt>
                <c:pt idx="4709">
                  <c:v>40063.677083333176</c:v>
                </c:pt>
                <c:pt idx="4710">
                  <c:v>40063.71875</c:v>
                </c:pt>
                <c:pt idx="4711">
                  <c:v>40063.760416666584</c:v>
                </c:pt>
                <c:pt idx="4712">
                  <c:v>40063.802083333336</c:v>
                </c:pt>
                <c:pt idx="4713">
                  <c:v>40063.84375</c:v>
                </c:pt>
                <c:pt idx="4714">
                  <c:v>40063.885416666664</c:v>
                </c:pt>
                <c:pt idx="4716">
                  <c:v>40063.96875</c:v>
                </c:pt>
                <c:pt idx="4717">
                  <c:v>40064.010416666664</c:v>
                </c:pt>
                <c:pt idx="4718">
                  <c:v>40064.052083333336</c:v>
                </c:pt>
                <c:pt idx="4719">
                  <c:v>40064.093749999985</c:v>
                </c:pt>
                <c:pt idx="4720">
                  <c:v>40064.135416666584</c:v>
                </c:pt>
                <c:pt idx="4721">
                  <c:v>40064.177083333176</c:v>
                </c:pt>
                <c:pt idx="4722">
                  <c:v>40064.21875</c:v>
                </c:pt>
                <c:pt idx="4723">
                  <c:v>40064.260416666584</c:v>
                </c:pt>
                <c:pt idx="4724">
                  <c:v>40064.302083333336</c:v>
                </c:pt>
                <c:pt idx="4725">
                  <c:v>40064.34375</c:v>
                </c:pt>
                <c:pt idx="4726">
                  <c:v>40064.385416666664</c:v>
                </c:pt>
                <c:pt idx="4727">
                  <c:v>40064.427083333176</c:v>
                </c:pt>
                <c:pt idx="4728">
                  <c:v>40064.46875</c:v>
                </c:pt>
                <c:pt idx="4729">
                  <c:v>40064.510416666664</c:v>
                </c:pt>
                <c:pt idx="4730">
                  <c:v>40064.552083333336</c:v>
                </c:pt>
                <c:pt idx="4731">
                  <c:v>40064.593749999985</c:v>
                </c:pt>
                <c:pt idx="4732">
                  <c:v>40064.635416666584</c:v>
                </c:pt>
                <c:pt idx="4733">
                  <c:v>40064.677083333176</c:v>
                </c:pt>
                <c:pt idx="4734">
                  <c:v>40064.71875</c:v>
                </c:pt>
                <c:pt idx="4735">
                  <c:v>40064.760416666584</c:v>
                </c:pt>
                <c:pt idx="4736">
                  <c:v>40064.802083333336</c:v>
                </c:pt>
                <c:pt idx="4737">
                  <c:v>40064.84375</c:v>
                </c:pt>
                <c:pt idx="4738">
                  <c:v>40064.885416666664</c:v>
                </c:pt>
                <c:pt idx="4739">
                  <c:v>40064.927083333176</c:v>
                </c:pt>
                <c:pt idx="4740">
                  <c:v>40064.96875</c:v>
                </c:pt>
                <c:pt idx="4741">
                  <c:v>40065.010416666664</c:v>
                </c:pt>
                <c:pt idx="4742">
                  <c:v>40065.052083333336</c:v>
                </c:pt>
                <c:pt idx="4743">
                  <c:v>40065.093749999985</c:v>
                </c:pt>
                <c:pt idx="4744">
                  <c:v>40065.135416666584</c:v>
                </c:pt>
                <c:pt idx="4745">
                  <c:v>40065.177083333176</c:v>
                </c:pt>
                <c:pt idx="4746">
                  <c:v>40065.21875</c:v>
                </c:pt>
                <c:pt idx="4747">
                  <c:v>40065.260416666584</c:v>
                </c:pt>
                <c:pt idx="4748">
                  <c:v>40065.302083333336</c:v>
                </c:pt>
                <c:pt idx="4749">
                  <c:v>40065.34375</c:v>
                </c:pt>
                <c:pt idx="4750">
                  <c:v>40065.385416666664</c:v>
                </c:pt>
                <c:pt idx="4751">
                  <c:v>40065.427083333176</c:v>
                </c:pt>
                <c:pt idx="4752">
                  <c:v>40065.46875</c:v>
                </c:pt>
                <c:pt idx="4753">
                  <c:v>40065.510416666664</c:v>
                </c:pt>
                <c:pt idx="4754">
                  <c:v>40065.552083333336</c:v>
                </c:pt>
                <c:pt idx="4755">
                  <c:v>40065.593749999985</c:v>
                </c:pt>
                <c:pt idx="4756">
                  <c:v>40065.635416666584</c:v>
                </c:pt>
                <c:pt idx="4757">
                  <c:v>40065.677083333176</c:v>
                </c:pt>
                <c:pt idx="4758">
                  <c:v>40065.71875</c:v>
                </c:pt>
                <c:pt idx="4759">
                  <c:v>40065.760416666584</c:v>
                </c:pt>
                <c:pt idx="4760">
                  <c:v>40065.802083333336</c:v>
                </c:pt>
                <c:pt idx="4761">
                  <c:v>40065.84375</c:v>
                </c:pt>
                <c:pt idx="4762">
                  <c:v>40065.885416666664</c:v>
                </c:pt>
                <c:pt idx="4763">
                  <c:v>40065.927083333176</c:v>
                </c:pt>
                <c:pt idx="4764">
                  <c:v>40065.96875</c:v>
                </c:pt>
                <c:pt idx="4765">
                  <c:v>40066.010416666664</c:v>
                </c:pt>
                <c:pt idx="4766">
                  <c:v>40066.052083333336</c:v>
                </c:pt>
                <c:pt idx="4767">
                  <c:v>40066.093749999985</c:v>
                </c:pt>
                <c:pt idx="4768">
                  <c:v>40066.135416666584</c:v>
                </c:pt>
                <c:pt idx="4769">
                  <c:v>40066.177083333176</c:v>
                </c:pt>
                <c:pt idx="4770">
                  <c:v>40066.21875</c:v>
                </c:pt>
                <c:pt idx="4771">
                  <c:v>40066.260416666584</c:v>
                </c:pt>
                <c:pt idx="4772">
                  <c:v>40066.302083333336</c:v>
                </c:pt>
                <c:pt idx="4773">
                  <c:v>40066.34375</c:v>
                </c:pt>
                <c:pt idx="4774">
                  <c:v>40066.385416666664</c:v>
                </c:pt>
                <c:pt idx="4775">
                  <c:v>40066.427083333176</c:v>
                </c:pt>
                <c:pt idx="4776">
                  <c:v>40066.46875</c:v>
                </c:pt>
                <c:pt idx="4777">
                  <c:v>40066.510416666664</c:v>
                </c:pt>
                <c:pt idx="4778">
                  <c:v>40066.552083333336</c:v>
                </c:pt>
                <c:pt idx="4779">
                  <c:v>40066.593749999985</c:v>
                </c:pt>
                <c:pt idx="4780">
                  <c:v>40066.635416666584</c:v>
                </c:pt>
                <c:pt idx="4781">
                  <c:v>40066.677083333176</c:v>
                </c:pt>
                <c:pt idx="4782">
                  <c:v>40066.71875</c:v>
                </c:pt>
                <c:pt idx="4783">
                  <c:v>40066.760416666584</c:v>
                </c:pt>
                <c:pt idx="4784">
                  <c:v>40066.802083333336</c:v>
                </c:pt>
                <c:pt idx="4785">
                  <c:v>40066.84375</c:v>
                </c:pt>
                <c:pt idx="4786">
                  <c:v>40066.885416666664</c:v>
                </c:pt>
                <c:pt idx="4787">
                  <c:v>40066.927083333176</c:v>
                </c:pt>
                <c:pt idx="4788">
                  <c:v>40066.96875</c:v>
                </c:pt>
                <c:pt idx="4789">
                  <c:v>40067.010416666664</c:v>
                </c:pt>
                <c:pt idx="4790">
                  <c:v>40067.052083333336</c:v>
                </c:pt>
                <c:pt idx="4791">
                  <c:v>40067.093749999985</c:v>
                </c:pt>
                <c:pt idx="4792">
                  <c:v>40067.135416666584</c:v>
                </c:pt>
                <c:pt idx="4793">
                  <c:v>40067.177083333176</c:v>
                </c:pt>
                <c:pt idx="4794">
                  <c:v>40067.21875</c:v>
                </c:pt>
                <c:pt idx="4795">
                  <c:v>40067.260416666584</c:v>
                </c:pt>
                <c:pt idx="4796">
                  <c:v>40067.302083333336</c:v>
                </c:pt>
                <c:pt idx="4797">
                  <c:v>40067.34375</c:v>
                </c:pt>
                <c:pt idx="4798">
                  <c:v>40067.385416666664</c:v>
                </c:pt>
                <c:pt idx="4799">
                  <c:v>40067.427083333176</c:v>
                </c:pt>
                <c:pt idx="4800">
                  <c:v>40067.46875</c:v>
                </c:pt>
                <c:pt idx="4801">
                  <c:v>40067.510416666664</c:v>
                </c:pt>
                <c:pt idx="4802">
                  <c:v>40067.552083333336</c:v>
                </c:pt>
                <c:pt idx="4803">
                  <c:v>40067.593749999985</c:v>
                </c:pt>
                <c:pt idx="4804">
                  <c:v>40067.635416666584</c:v>
                </c:pt>
                <c:pt idx="4805">
                  <c:v>40067.677083333176</c:v>
                </c:pt>
                <c:pt idx="4806">
                  <c:v>40067.71875</c:v>
                </c:pt>
                <c:pt idx="4807">
                  <c:v>40067.760416666584</c:v>
                </c:pt>
                <c:pt idx="4808">
                  <c:v>40067.802083333336</c:v>
                </c:pt>
                <c:pt idx="4809">
                  <c:v>40067.84375</c:v>
                </c:pt>
                <c:pt idx="4810">
                  <c:v>40067.885416666664</c:v>
                </c:pt>
                <c:pt idx="4811">
                  <c:v>40067.927083333176</c:v>
                </c:pt>
                <c:pt idx="4812">
                  <c:v>40067.96875</c:v>
                </c:pt>
                <c:pt idx="4813">
                  <c:v>40068.010416666664</c:v>
                </c:pt>
                <c:pt idx="4814">
                  <c:v>40068.052083333336</c:v>
                </c:pt>
                <c:pt idx="4815">
                  <c:v>40068.093749999985</c:v>
                </c:pt>
                <c:pt idx="4816">
                  <c:v>40068.135416666584</c:v>
                </c:pt>
                <c:pt idx="4819">
                  <c:v>40068.260416666584</c:v>
                </c:pt>
                <c:pt idx="4820">
                  <c:v>40068.302083333336</c:v>
                </c:pt>
                <c:pt idx="4821">
                  <c:v>40068.34375</c:v>
                </c:pt>
                <c:pt idx="4822">
                  <c:v>40068.385416666664</c:v>
                </c:pt>
                <c:pt idx="4823">
                  <c:v>40068.427083333176</c:v>
                </c:pt>
                <c:pt idx="4824">
                  <c:v>40068.46875</c:v>
                </c:pt>
                <c:pt idx="4826">
                  <c:v>40068.552083333336</c:v>
                </c:pt>
                <c:pt idx="4827">
                  <c:v>40068.593749999985</c:v>
                </c:pt>
                <c:pt idx="4828">
                  <c:v>40068.635416666584</c:v>
                </c:pt>
                <c:pt idx="4829">
                  <c:v>40068.677083333176</c:v>
                </c:pt>
                <c:pt idx="4830">
                  <c:v>40068.71875</c:v>
                </c:pt>
                <c:pt idx="4831">
                  <c:v>40068.760416666584</c:v>
                </c:pt>
                <c:pt idx="4832">
                  <c:v>40068.802083333336</c:v>
                </c:pt>
                <c:pt idx="4833">
                  <c:v>40068.84375</c:v>
                </c:pt>
                <c:pt idx="4834">
                  <c:v>40068.885416666664</c:v>
                </c:pt>
                <c:pt idx="4835">
                  <c:v>40068.927083333176</c:v>
                </c:pt>
                <c:pt idx="4837">
                  <c:v>40069.010416666664</c:v>
                </c:pt>
                <c:pt idx="4838">
                  <c:v>40069.052083333336</c:v>
                </c:pt>
                <c:pt idx="4839">
                  <c:v>40069.093749999985</c:v>
                </c:pt>
                <c:pt idx="4840">
                  <c:v>40069.135416666584</c:v>
                </c:pt>
                <c:pt idx="4841">
                  <c:v>40069.177083333176</c:v>
                </c:pt>
                <c:pt idx="4842">
                  <c:v>40069.21875</c:v>
                </c:pt>
                <c:pt idx="4843">
                  <c:v>40069.260416666584</c:v>
                </c:pt>
                <c:pt idx="4844">
                  <c:v>40069.302083333336</c:v>
                </c:pt>
                <c:pt idx="4846">
                  <c:v>40069.385416666664</c:v>
                </c:pt>
                <c:pt idx="4847">
                  <c:v>40069.427083333176</c:v>
                </c:pt>
                <c:pt idx="4848">
                  <c:v>40069.46875</c:v>
                </c:pt>
                <c:pt idx="4849">
                  <c:v>40069.510416666664</c:v>
                </c:pt>
                <c:pt idx="4850">
                  <c:v>40069.552083333336</c:v>
                </c:pt>
                <c:pt idx="4851">
                  <c:v>40069.593749999985</c:v>
                </c:pt>
                <c:pt idx="4852">
                  <c:v>40069.635416666584</c:v>
                </c:pt>
                <c:pt idx="4853">
                  <c:v>40069.677083333176</c:v>
                </c:pt>
                <c:pt idx="4854">
                  <c:v>40069.71875</c:v>
                </c:pt>
                <c:pt idx="4855">
                  <c:v>40069.760416666584</c:v>
                </c:pt>
                <c:pt idx="4856">
                  <c:v>40069.802083333336</c:v>
                </c:pt>
                <c:pt idx="4857">
                  <c:v>40069.84375</c:v>
                </c:pt>
                <c:pt idx="4858">
                  <c:v>40069.885416666664</c:v>
                </c:pt>
                <c:pt idx="4859">
                  <c:v>40069.927083333176</c:v>
                </c:pt>
                <c:pt idx="4860">
                  <c:v>40069.96875</c:v>
                </c:pt>
                <c:pt idx="4861">
                  <c:v>40070.010416666664</c:v>
                </c:pt>
                <c:pt idx="4862">
                  <c:v>40070.052083333336</c:v>
                </c:pt>
                <c:pt idx="4863">
                  <c:v>40070.093749999985</c:v>
                </c:pt>
                <c:pt idx="4864">
                  <c:v>40070.135416666584</c:v>
                </c:pt>
                <c:pt idx="4865">
                  <c:v>40070.177083333176</c:v>
                </c:pt>
                <c:pt idx="4866">
                  <c:v>40070.21875</c:v>
                </c:pt>
                <c:pt idx="4867">
                  <c:v>40070.260416666584</c:v>
                </c:pt>
                <c:pt idx="4868">
                  <c:v>40070.302083333336</c:v>
                </c:pt>
                <c:pt idx="4869">
                  <c:v>40070.34375</c:v>
                </c:pt>
                <c:pt idx="4870">
                  <c:v>40070.385416666664</c:v>
                </c:pt>
                <c:pt idx="4871">
                  <c:v>40070.427083333176</c:v>
                </c:pt>
                <c:pt idx="4872">
                  <c:v>40070.46875</c:v>
                </c:pt>
                <c:pt idx="4873">
                  <c:v>40070.510416666664</c:v>
                </c:pt>
                <c:pt idx="4874">
                  <c:v>40070.552083333336</c:v>
                </c:pt>
                <c:pt idx="4875">
                  <c:v>40070.593749999985</c:v>
                </c:pt>
                <c:pt idx="4876">
                  <c:v>40070.635416666584</c:v>
                </c:pt>
                <c:pt idx="4877">
                  <c:v>40070.677083333176</c:v>
                </c:pt>
                <c:pt idx="4878">
                  <c:v>40070.71875</c:v>
                </c:pt>
                <c:pt idx="4879">
                  <c:v>40070.760416666584</c:v>
                </c:pt>
                <c:pt idx="4880">
                  <c:v>40070.802083333336</c:v>
                </c:pt>
                <c:pt idx="4881">
                  <c:v>40070.84375</c:v>
                </c:pt>
                <c:pt idx="4882">
                  <c:v>40070.885416666664</c:v>
                </c:pt>
                <c:pt idx="4883">
                  <c:v>40070.927083333176</c:v>
                </c:pt>
                <c:pt idx="4884">
                  <c:v>40070.96875</c:v>
                </c:pt>
                <c:pt idx="4885">
                  <c:v>40071.010416666664</c:v>
                </c:pt>
                <c:pt idx="4886">
                  <c:v>40071.052083333336</c:v>
                </c:pt>
                <c:pt idx="4887">
                  <c:v>40071.093749999985</c:v>
                </c:pt>
                <c:pt idx="4888">
                  <c:v>40071.135416666584</c:v>
                </c:pt>
                <c:pt idx="4889">
                  <c:v>40071.177083333176</c:v>
                </c:pt>
                <c:pt idx="4890">
                  <c:v>40071.21875</c:v>
                </c:pt>
                <c:pt idx="4891">
                  <c:v>40071.260416666584</c:v>
                </c:pt>
                <c:pt idx="4892">
                  <c:v>40071.302083333336</c:v>
                </c:pt>
                <c:pt idx="4893">
                  <c:v>40071.34375</c:v>
                </c:pt>
                <c:pt idx="4894">
                  <c:v>40071.385416666664</c:v>
                </c:pt>
                <c:pt idx="4895">
                  <c:v>40071.427083333176</c:v>
                </c:pt>
                <c:pt idx="4896">
                  <c:v>40071.46875</c:v>
                </c:pt>
                <c:pt idx="4897">
                  <c:v>40071.510416666664</c:v>
                </c:pt>
                <c:pt idx="4898">
                  <c:v>40071.552083333336</c:v>
                </c:pt>
                <c:pt idx="4899">
                  <c:v>40071.593749999985</c:v>
                </c:pt>
                <c:pt idx="4900">
                  <c:v>40071.635416666584</c:v>
                </c:pt>
                <c:pt idx="4901">
                  <c:v>40071.677083333176</c:v>
                </c:pt>
                <c:pt idx="4902">
                  <c:v>40071.71875</c:v>
                </c:pt>
                <c:pt idx="4903">
                  <c:v>40071.760416666584</c:v>
                </c:pt>
                <c:pt idx="4904">
                  <c:v>40071.802083333336</c:v>
                </c:pt>
                <c:pt idx="4905">
                  <c:v>40071.84375</c:v>
                </c:pt>
                <c:pt idx="4906">
                  <c:v>40071.885416666664</c:v>
                </c:pt>
                <c:pt idx="4907">
                  <c:v>40071.927083333176</c:v>
                </c:pt>
                <c:pt idx="4908">
                  <c:v>40071.96875</c:v>
                </c:pt>
                <c:pt idx="4909">
                  <c:v>40072.010416666664</c:v>
                </c:pt>
                <c:pt idx="4910">
                  <c:v>40072.052083333336</c:v>
                </c:pt>
                <c:pt idx="4911">
                  <c:v>40072.093749999985</c:v>
                </c:pt>
                <c:pt idx="4912">
                  <c:v>40072.135416666584</c:v>
                </c:pt>
                <c:pt idx="4913">
                  <c:v>40072.177083333176</c:v>
                </c:pt>
                <c:pt idx="4914">
                  <c:v>40072.21875</c:v>
                </c:pt>
                <c:pt idx="4915">
                  <c:v>40072.260416666584</c:v>
                </c:pt>
                <c:pt idx="4916">
                  <c:v>40072.302083333336</c:v>
                </c:pt>
                <c:pt idx="4917">
                  <c:v>40072.34375</c:v>
                </c:pt>
                <c:pt idx="4918">
                  <c:v>40072.385416666664</c:v>
                </c:pt>
                <c:pt idx="4919">
                  <c:v>40072.427083333176</c:v>
                </c:pt>
                <c:pt idx="4920">
                  <c:v>40072.46875</c:v>
                </c:pt>
                <c:pt idx="4921">
                  <c:v>40072.510416666664</c:v>
                </c:pt>
                <c:pt idx="4922">
                  <c:v>40072.552083333336</c:v>
                </c:pt>
                <c:pt idx="4923">
                  <c:v>40072.593749999985</c:v>
                </c:pt>
                <c:pt idx="4924">
                  <c:v>40072.635416666584</c:v>
                </c:pt>
                <c:pt idx="4925">
                  <c:v>40072.677083333176</c:v>
                </c:pt>
                <c:pt idx="4926">
                  <c:v>40072.71875</c:v>
                </c:pt>
                <c:pt idx="4927">
                  <c:v>40072.760416666584</c:v>
                </c:pt>
                <c:pt idx="4928">
                  <c:v>40072.802083333336</c:v>
                </c:pt>
                <c:pt idx="4929">
                  <c:v>40072.84375</c:v>
                </c:pt>
                <c:pt idx="4930">
                  <c:v>40072.885416666664</c:v>
                </c:pt>
                <c:pt idx="4931">
                  <c:v>40072.927083333176</c:v>
                </c:pt>
                <c:pt idx="4932">
                  <c:v>40072.96875</c:v>
                </c:pt>
                <c:pt idx="4933">
                  <c:v>40073.010416666664</c:v>
                </c:pt>
                <c:pt idx="4934">
                  <c:v>40073.052083333336</c:v>
                </c:pt>
                <c:pt idx="4935">
                  <c:v>40073.093749999985</c:v>
                </c:pt>
                <c:pt idx="4936">
                  <c:v>40073.135416666584</c:v>
                </c:pt>
                <c:pt idx="4937">
                  <c:v>40073.177083333176</c:v>
                </c:pt>
                <c:pt idx="4938">
                  <c:v>40073.21875</c:v>
                </c:pt>
                <c:pt idx="4939">
                  <c:v>40073.260416666584</c:v>
                </c:pt>
                <c:pt idx="4940">
                  <c:v>40073.302083333336</c:v>
                </c:pt>
                <c:pt idx="4941">
                  <c:v>40073.34375</c:v>
                </c:pt>
                <c:pt idx="4942">
                  <c:v>40073.385416666664</c:v>
                </c:pt>
                <c:pt idx="4943">
                  <c:v>40073.427083333176</c:v>
                </c:pt>
                <c:pt idx="4944">
                  <c:v>40073.46875</c:v>
                </c:pt>
                <c:pt idx="4945">
                  <c:v>40073.510416666664</c:v>
                </c:pt>
                <c:pt idx="4946">
                  <c:v>40073.552083333336</c:v>
                </c:pt>
                <c:pt idx="4947">
                  <c:v>40073.593749999985</c:v>
                </c:pt>
                <c:pt idx="4948">
                  <c:v>40073.635416666584</c:v>
                </c:pt>
                <c:pt idx="4949">
                  <c:v>40073.677083333176</c:v>
                </c:pt>
                <c:pt idx="4950">
                  <c:v>40073.71875</c:v>
                </c:pt>
                <c:pt idx="4951">
                  <c:v>40073.760416666584</c:v>
                </c:pt>
                <c:pt idx="4952">
                  <c:v>40073.802083333336</c:v>
                </c:pt>
                <c:pt idx="4953">
                  <c:v>40073.84375</c:v>
                </c:pt>
                <c:pt idx="4954">
                  <c:v>40073.885416666664</c:v>
                </c:pt>
                <c:pt idx="4955">
                  <c:v>40073.927083333176</c:v>
                </c:pt>
                <c:pt idx="4956">
                  <c:v>40073.96875</c:v>
                </c:pt>
                <c:pt idx="4957">
                  <c:v>40074.010416666664</c:v>
                </c:pt>
                <c:pt idx="4958">
                  <c:v>40074.052083333336</c:v>
                </c:pt>
                <c:pt idx="4959">
                  <c:v>40074.093749999985</c:v>
                </c:pt>
                <c:pt idx="4960">
                  <c:v>40074.135416666584</c:v>
                </c:pt>
                <c:pt idx="4961">
                  <c:v>40074.177083333176</c:v>
                </c:pt>
                <c:pt idx="4962">
                  <c:v>40074.21875</c:v>
                </c:pt>
                <c:pt idx="4963">
                  <c:v>40074.260416666584</c:v>
                </c:pt>
                <c:pt idx="4964">
                  <c:v>40074.302083333336</c:v>
                </c:pt>
                <c:pt idx="4965">
                  <c:v>40074.34375</c:v>
                </c:pt>
                <c:pt idx="4966">
                  <c:v>40074.385416666664</c:v>
                </c:pt>
                <c:pt idx="4967">
                  <c:v>40074.427083333176</c:v>
                </c:pt>
                <c:pt idx="4968">
                  <c:v>40074.46875</c:v>
                </c:pt>
                <c:pt idx="4969">
                  <c:v>40074.510416666664</c:v>
                </c:pt>
                <c:pt idx="4970">
                  <c:v>40074.552083333336</c:v>
                </c:pt>
                <c:pt idx="4971">
                  <c:v>40074.593749999985</c:v>
                </c:pt>
                <c:pt idx="4972">
                  <c:v>40074.635416666584</c:v>
                </c:pt>
                <c:pt idx="4973">
                  <c:v>40074.677083333176</c:v>
                </c:pt>
                <c:pt idx="4974">
                  <c:v>40074.71875</c:v>
                </c:pt>
                <c:pt idx="4975">
                  <c:v>40074.760416666584</c:v>
                </c:pt>
                <c:pt idx="4976">
                  <c:v>40074.802083333336</c:v>
                </c:pt>
                <c:pt idx="4977">
                  <c:v>40074.84375</c:v>
                </c:pt>
                <c:pt idx="4978">
                  <c:v>40074.885416666664</c:v>
                </c:pt>
                <c:pt idx="4979">
                  <c:v>40074.927083333176</c:v>
                </c:pt>
                <c:pt idx="4980">
                  <c:v>40074.96875</c:v>
                </c:pt>
                <c:pt idx="4981">
                  <c:v>40075.010416666664</c:v>
                </c:pt>
                <c:pt idx="4982">
                  <c:v>40075.052083333336</c:v>
                </c:pt>
                <c:pt idx="4983">
                  <c:v>40075.093749999985</c:v>
                </c:pt>
                <c:pt idx="4984">
                  <c:v>40075.135416666584</c:v>
                </c:pt>
                <c:pt idx="4985">
                  <c:v>40075.177083333176</c:v>
                </c:pt>
                <c:pt idx="4987">
                  <c:v>40075.260416666584</c:v>
                </c:pt>
                <c:pt idx="4988">
                  <c:v>40075.302083333336</c:v>
                </c:pt>
                <c:pt idx="4989">
                  <c:v>40075.34375</c:v>
                </c:pt>
                <c:pt idx="4990">
                  <c:v>40075.385416666664</c:v>
                </c:pt>
                <c:pt idx="4991">
                  <c:v>40075.427083333176</c:v>
                </c:pt>
                <c:pt idx="4992">
                  <c:v>40075.46875</c:v>
                </c:pt>
                <c:pt idx="4993">
                  <c:v>40075.510416666664</c:v>
                </c:pt>
                <c:pt idx="4994">
                  <c:v>40075.552083333336</c:v>
                </c:pt>
                <c:pt idx="4995">
                  <c:v>40075.593749999985</c:v>
                </c:pt>
                <c:pt idx="4996">
                  <c:v>40075.635416666584</c:v>
                </c:pt>
                <c:pt idx="4997">
                  <c:v>40075.677083333176</c:v>
                </c:pt>
                <c:pt idx="4998">
                  <c:v>40075.71875</c:v>
                </c:pt>
                <c:pt idx="4999">
                  <c:v>40075.760416666584</c:v>
                </c:pt>
                <c:pt idx="5000">
                  <c:v>40075.802083333336</c:v>
                </c:pt>
                <c:pt idx="5001">
                  <c:v>40075.84375</c:v>
                </c:pt>
                <c:pt idx="5002">
                  <c:v>40075.885416666664</c:v>
                </c:pt>
                <c:pt idx="5003">
                  <c:v>40075.927083333176</c:v>
                </c:pt>
                <c:pt idx="5004">
                  <c:v>40075.96875</c:v>
                </c:pt>
                <c:pt idx="5005">
                  <c:v>40076.010416666664</c:v>
                </c:pt>
                <c:pt idx="5006">
                  <c:v>40076.052083333336</c:v>
                </c:pt>
                <c:pt idx="5007">
                  <c:v>40076.093749999985</c:v>
                </c:pt>
                <c:pt idx="5008">
                  <c:v>40076.135416666584</c:v>
                </c:pt>
                <c:pt idx="5009">
                  <c:v>40076.177083333176</c:v>
                </c:pt>
                <c:pt idx="5010">
                  <c:v>40076.21875</c:v>
                </c:pt>
                <c:pt idx="5011">
                  <c:v>40076.260416666584</c:v>
                </c:pt>
                <c:pt idx="5012">
                  <c:v>40076.302083333336</c:v>
                </c:pt>
                <c:pt idx="5013">
                  <c:v>40076.34375</c:v>
                </c:pt>
                <c:pt idx="5014">
                  <c:v>40076.385416666664</c:v>
                </c:pt>
                <c:pt idx="5015">
                  <c:v>40076.427083333176</c:v>
                </c:pt>
                <c:pt idx="5016">
                  <c:v>40076.46875</c:v>
                </c:pt>
                <c:pt idx="5017">
                  <c:v>40076.510416666664</c:v>
                </c:pt>
                <c:pt idx="5018">
                  <c:v>40076.552083333336</c:v>
                </c:pt>
                <c:pt idx="5019">
                  <c:v>40076.593749999985</c:v>
                </c:pt>
                <c:pt idx="5020">
                  <c:v>40076.635416666584</c:v>
                </c:pt>
                <c:pt idx="5021">
                  <c:v>40076.677083333176</c:v>
                </c:pt>
                <c:pt idx="5022">
                  <c:v>40076.71875</c:v>
                </c:pt>
                <c:pt idx="5023">
                  <c:v>40076.760416666584</c:v>
                </c:pt>
                <c:pt idx="5024">
                  <c:v>40076.802083333336</c:v>
                </c:pt>
                <c:pt idx="5025">
                  <c:v>40076.84375</c:v>
                </c:pt>
                <c:pt idx="5026">
                  <c:v>40076.885416666664</c:v>
                </c:pt>
                <c:pt idx="5027">
                  <c:v>40076.927083333176</c:v>
                </c:pt>
                <c:pt idx="5028">
                  <c:v>40076.96875</c:v>
                </c:pt>
                <c:pt idx="5029">
                  <c:v>40077.010416666664</c:v>
                </c:pt>
                <c:pt idx="5030">
                  <c:v>40077.052083333336</c:v>
                </c:pt>
                <c:pt idx="5031">
                  <c:v>40077.093749999985</c:v>
                </c:pt>
                <c:pt idx="5033">
                  <c:v>40077.177083333176</c:v>
                </c:pt>
                <c:pt idx="5034">
                  <c:v>40077.21875</c:v>
                </c:pt>
                <c:pt idx="5035">
                  <c:v>40077.260416666584</c:v>
                </c:pt>
                <c:pt idx="5036">
                  <c:v>40077.302083333336</c:v>
                </c:pt>
                <c:pt idx="5037">
                  <c:v>40077.34375</c:v>
                </c:pt>
                <c:pt idx="5038">
                  <c:v>40077.385416666664</c:v>
                </c:pt>
                <c:pt idx="5039">
                  <c:v>40077.427083333176</c:v>
                </c:pt>
                <c:pt idx="5040">
                  <c:v>40077.46875</c:v>
                </c:pt>
                <c:pt idx="5041">
                  <c:v>40077.510416666664</c:v>
                </c:pt>
                <c:pt idx="5042">
                  <c:v>40077.552083333336</c:v>
                </c:pt>
                <c:pt idx="5044">
                  <c:v>40077.635416666584</c:v>
                </c:pt>
                <c:pt idx="5045">
                  <c:v>40077.677083333176</c:v>
                </c:pt>
                <c:pt idx="5046">
                  <c:v>40077.71875</c:v>
                </c:pt>
                <c:pt idx="5047">
                  <c:v>40077.760416666584</c:v>
                </c:pt>
                <c:pt idx="5050">
                  <c:v>40077.885416666664</c:v>
                </c:pt>
                <c:pt idx="5051">
                  <c:v>40077.927083333176</c:v>
                </c:pt>
                <c:pt idx="5052">
                  <c:v>40077.96875</c:v>
                </c:pt>
                <c:pt idx="5053">
                  <c:v>40078.010416666664</c:v>
                </c:pt>
                <c:pt idx="5054">
                  <c:v>40078.052083333336</c:v>
                </c:pt>
                <c:pt idx="5055">
                  <c:v>40078.093749999985</c:v>
                </c:pt>
                <c:pt idx="5056">
                  <c:v>40078.135416666584</c:v>
                </c:pt>
                <c:pt idx="5057">
                  <c:v>40078.177083333176</c:v>
                </c:pt>
                <c:pt idx="5058">
                  <c:v>40078.21875</c:v>
                </c:pt>
                <c:pt idx="5059">
                  <c:v>40078.260416666584</c:v>
                </c:pt>
                <c:pt idx="5060">
                  <c:v>40078.302083333336</c:v>
                </c:pt>
                <c:pt idx="5061">
                  <c:v>40078.34375</c:v>
                </c:pt>
                <c:pt idx="5062">
                  <c:v>40078.385416666664</c:v>
                </c:pt>
                <c:pt idx="5063">
                  <c:v>40078.427083333176</c:v>
                </c:pt>
                <c:pt idx="5064">
                  <c:v>40078.46875</c:v>
                </c:pt>
                <c:pt idx="5065">
                  <c:v>40078.510416666664</c:v>
                </c:pt>
                <c:pt idx="5066">
                  <c:v>40078.552083333336</c:v>
                </c:pt>
                <c:pt idx="5067">
                  <c:v>40078.593749999985</c:v>
                </c:pt>
                <c:pt idx="5068">
                  <c:v>40078.635416666584</c:v>
                </c:pt>
                <c:pt idx="5069">
                  <c:v>40078.677083333176</c:v>
                </c:pt>
                <c:pt idx="5070">
                  <c:v>40078.71875</c:v>
                </c:pt>
                <c:pt idx="5071">
                  <c:v>40078.760416666584</c:v>
                </c:pt>
                <c:pt idx="5072">
                  <c:v>40078.802083333336</c:v>
                </c:pt>
                <c:pt idx="5073">
                  <c:v>40078.84375</c:v>
                </c:pt>
                <c:pt idx="5074">
                  <c:v>40078.885416666664</c:v>
                </c:pt>
                <c:pt idx="5075">
                  <c:v>40078.927083333176</c:v>
                </c:pt>
                <c:pt idx="5076">
                  <c:v>40078.96875</c:v>
                </c:pt>
                <c:pt idx="5077">
                  <c:v>40079.010416666664</c:v>
                </c:pt>
                <c:pt idx="5078">
                  <c:v>40079.052083333336</c:v>
                </c:pt>
                <c:pt idx="5079">
                  <c:v>40079.093749999985</c:v>
                </c:pt>
                <c:pt idx="5080">
                  <c:v>40079.135416666584</c:v>
                </c:pt>
                <c:pt idx="5081">
                  <c:v>40079.177083333176</c:v>
                </c:pt>
                <c:pt idx="5082">
                  <c:v>40079.21875</c:v>
                </c:pt>
                <c:pt idx="5083">
                  <c:v>40079.260416666584</c:v>
                </c:pt>
                <c:pt idx="5084">
                  <c:v>40079.302083333336</c:v>
                </c:pt>
                <c:pt idx="5085">
                  <c:v>40079.34375</c:v>
                </c:pt>
                <c:pt idx="5086">
                  <c:v>40079.385416666664</c:v>
                </c:pt>
                <c:pt idx="5087">
                  <c:v>40079.427083333176</c:v>
                </c:pt>
                <c:pt idx="5088">
                  <c:v>40079.46875</c:v>
                </c:pt>
                <c:pt idx="5089">
                  <c:v>40079.510416666664</c:v>
                </c:pt>
                <c:pt idx="5090">
                  <c:v>40079.552083333336</c:v>
                </c:pt>
                <c:pt idx="5091">
                  <c:v>40079.593749999985</c:v>
                </c:pt>
                <c:pt idx="5092">
                  <c:v>40079.635416666584</c:v>
                </c:pt>
                <c:pt idx="5093">
                  <c:v>40079.677083333176</c:v>
                </c:pt>
                <c:pt idx="5094">
                  <c:v>40079.71875</c:v>
                </c:pt>
                <c:pt idx="5095">
                  <c:v>40079.760416666584</c:v>
                </c:pt>
                <c:pt idx="5096">
                  <c:v>40079.802083333336</c:v>
                </c:pt>
                <c:pt idx="5097">
                  <c:v>40079.84375</c:v>
                </c:pt>
                <c:pt idx="5098">
                  <c:v>40079.885416666664</c:v>
                </c:pt>
                <c:pt idx="5099">
                  <c:v>40079.927083333176</c:v>
                </c:pt>
                <c:pt idx="5100">
                  <c:v>40079.96875</c:v>
                </c:pt>
                <c:pt idx="5101">
                  <c:v>40080.010416666664</c:v>
                </c:pt>
                <c:pt idx="5102">
                  <c:v>40080.052083333336</c:v>
                </c:pt>
                <c:pt idx="5103">
                  <c:v>40080.093749999985</c:v>
                </c:pt>
                <c:pt idx="5104">
                  <c:v>40080.135416666584</c:v>
                </c:pt>
                <c:pt idx="5105">
                  <c:v>40080.177083333176</c:v>
                </c:pt>
                <c:pt idx="5106">
                  <c:v>40080.21875</c:v>
                </c:pt>
                <c:pt idx="5107">
                  <c:v>40080.260416666584</c:v>
                </c:pt>
                <c:pt idx="5108">
                  <c:v>40080.302083333336</c:v>
                </c:pt>
                <c:pt idx="5109">
                  <c:v>40080.34375</c:v>
                </c:pt>
                <c:pt idx="5110">
                  <c:v>40080.385416666664</c:v>
                </c:pt>
                <c:pt idx="5111">
                  <c:v>40080.427083333176</c:v>
                </c:pt>
                <c:pt idx="5112">
                  <c:v>40080.46875</c:v>
                </c:pt>
                <c:pt idx="5113">
                  <c:v>40080.510416666664</c:v>
                </c:pt>
                <c:pt idx="5114">
                  <c:v>40080.552083333336</c:v>
                </c:pt>
                <c:pt idx="5115">
                  <c:v>40080.593749999985</c:v>
                </c:pt>
                <c:pt idx="5116">
                  <c:v>40080.635416666584</c:v>
                </c:pt>
                <c:pt idx="5117">
                  <c:v>40080.677083333176</c:v>
                </c:pt>
                <c:pt idx="5118">
                  <c:v>40080.71875</c:v>
                </c:pt>
                <c:pt idx="5119">
                  <c:v>40080.760416666584</c:v>
                </c:pt>
                <c:pt idx="5120">
                  <c:v>40080.802083333336</c:v>
                </c:pt>
                <c:pt idx="5121">
                  <c:v>40080.84375</c:v>
                </c:pt>
                <c:pt idx="5122">
                  <c:v>40080.885416666664</c:v>
                </c:pt>
                <c:pt idx="5123">
                  <c:v>40080.927083333176</c:v>
                </c:pt>
                <c:pt idx="5124">
                  <c:v>40080.96875</c:v>
                </c:pt>
                <c:pt idx="5125">
                  <c:v>40081.010416666664</c:v>
                </c:pt>
                <c:pt idx="5126">
                  <c:v>40081.052083333336</c:v>
                </c:pt>
                <c:pt idx="5127">
                  <c:v>40081.093749999985</c:v>
                </c:pt>
                <c:pt idx="5128">
                  <c:v>40081.135416666584</c:v>
                </c:pt>
                <c:pt idx="5129">
                  <c:v>40081.177083333176</c:v>
                </c:pt>
                <c:pt idx="5130">
                  <c:v>40081.21875</c:v>
                </c:pt>
                <c:pt idx="5131">
                  <c:v>40081.260416666584</c:v>
                </c:pt>
                <c:pt idx="5132">
                  <c:v>40081.302083333336</c:v>
                </c:pt>
                <c:pt idx="5133">
                  <c:v>40081.34375</c:v>
                </c:pt>
                <c:pt idx="5134">
                  <c:v>40081.385416666664</c:v>
                </c:pt>
                <c:pt idx="5135">
                  <c:v>40081.427083333176</c:v>
                </c:pt>
                <c:pt idx="5136">
                  <c:v>40081.46875</c:v>
                </c:pt>
                <c:pt idx="5137">
                  <c:v>40081.510416666664</c:v>
                </c:pt>
                <c:pt idx="5138">
                  <c:v>40081.552083333336</c:v>
                </c:pt>
                <c:pt idx="5139">
                  <c:v>40081.593749999985</c:v>
                </c:pt>
                <c:pt idx="5140">
                  <c:v>40081.635416666584</c:v>
                </c:pt>
                <c:pt idx="5141">
                  <c:v>40081.677083333176</c:v>
                </c:pt>
                <c:pt idx="5142">
                  <c:v>40081.71875</c:v>
                </c:pt>
                <c:pt idx="5143">
                  <c:v>40081.760416666584</c:v>
                </c:pt>
                <c:pt idx="5144">
                  <c:v>40081.802083333336</c:v>
                </c:pt>
                <c:pt idx="5145">
                  <c:v>40081.84375</c:v>
                </c:pt>
                <c:pt idx="5146">
                  <c:v>40081.885416666664</c:v>
                </c:pt>
                <c:pt idx="5147">
                  <c:v>40081.927083333176</c:v>
                </c:pt>
                <c:pt idx="5148">
                  <c:v>40081.96875</c:v>
                </c:pt>
                <c:pt idx="5149">
                  <c:v>40082.010416666664</c:v>
                </c:pt>
                <c:pt idx="5150">
                  <c:v>40082.052083333336</c:v>
                </c:pt>
                <c:pt idx="5151">
                  <c:v>40082.093749999985</c:v>
                </c:pt>
                <c:pt idx="5152">
                  <c:v>40082.135416666584</c:v>
                </c:pt>
                <c:pt idx="5153">
                  <c:v>40082.177083333176</c:v>
                </c:pt>
                <c:pt idx="5154">
                  <c:v>40082.21875</c:v>
                </c:pt>
                <c:pt idx="5155">
                  <c:v>40082.260416666584</c:v>
                </c:pt>
                <c:pt idx="5156">
                  <c:v>40082.302083333336</c:v>
                </c:pt>
                <c:pt idx="5157">
                  <c:v>40082.34375</c:v>
                </c:pt>
                <c:pt idx="5158">
                  <c:v>40082.385416666664</c:v>
                </c:pt>
                <c:pt idx="5159">
                  <c:v>40082.427083333176</c:v>
                </c:pt>
                <c:pt idx="5160">
                  <c:v>40082.46875</c:v>
                </c:pt>
                <c:pt idx="5161">
                  <c:v>40082.510416666664</c:v>
                </c:pt>
                <c:pt idx="5162">
                  <c:v>40082.552083333336</c:v>
                </c:pt>
                <c:pt idx="5163">
                  <c:v>40082.593749999985</c:v>
                </c:pt>
                <c:pt idx="5164">
                  <c:v>40082.635416666584</c:v>
                </c:pt>
                <c:pt idx="5165">
                  <c:v>40082.677083333176</c:v>
                </c:pt>
                <c:pt idx="5166">
                  <c:v>40082.71875</c:v>
                </c:pt>
                <c:pt idx="5167">
                  <c:v>40082.760416666584</c:v>
                </c:pt>
                <c:pt idx="5168">
                  <c:v>40082.802083333336</c:v>
                </c:pt>
                <c:pt idx="5169">
                  <c:v>40082.84375</c:v>
                </c:pt>
                <c:pt idx="5170">
                  <c:v>40082.885416666664</c:v>
                </c:pt>
                <c:pt idx="5171">
                  <c:v>40082.927083333176</c:v>
                </c:pt>
                <c:pt idx="5172">
                  <c:v>40082.96875</c:v>
                </c:pt>
                <c:pt idx="5173">
                  <c:v>40083.010416666664</c:v>
                </c:pt>
                <c:pt idx="5174">
                  <c:v>40083.052083333336</c:v>
                </c:pt>
                <c:pt idx="5175">
                  <c:v>40083.093749999985</c:v>
                </c:pt>
                <c:pt idx="5176">
                  <c:v>40083.135416666584</c:v>
                </c:pt>
                <c:pt idx="5177">
                  <c:v>40083.177083333176</c:v>
                </c:pt>
                <c:pt idx="5178">
                  <c:v>40083.21875</c:v>
                </c:pt>
                <c:pt idx="5179">
                  <c:v>40083.260416666584</c:v>
                </c:pt>
                <c:pt idx="5180">
                  <c:v>40083.302083333336</c:v>
                </c:pt>
                <c:pt idx="5181">
                  <c:v>40083.34375</c:v>
                </c:pt>
                <c:pt idx="5182">
                  <c:v>40083.385416666664</c:v>
                </c:pt>
                <c:pt idx="5183">
                  <c:v>40083.427083333176</c:v>
                </c:pt>
                <c:pt idx="5184">
                  <c:v>40083.46875</c:v>
                </c:pt>
                <c:pt idx="5185">
                  <c:v>40083.510416666664</c:v>
                </c:pt>
                <c:pt idx="5186">
                  <c:v>40083.552083333336</c:v>
                </c:pt>
                <c:pt idx="5187">
                  <c:v>40083.593749999985</c:v>
                </c:pt>
                <c:pt idx="5188">
                  <c:v>40083.635416666584</c:v>
                </c:pt>
                <c:pt idx="5189">
                  <c:v>40083.677083333176</c:v>
                </c:pt>
                <c:pt idx="5190">
                  <c:v>40083.71875</c:v>
                </c:pt>
                <c:pt idx="5191">
                  <c:v>40083.760416666584</c:v>
                </c:pt>
                <c:pt idx="5192">
                  <c:v>40083.802083333336</c:v>
                </c:pt>
                <c:pt idx="5193">
                  <c:v>40083.84375</c:v>
                </c:pt>
                <c:pt idx="5194">
                  <c:v>40083.885416666664</c:v>
                </c:pt>
                <c:pt idx="5195">
                  <c:v>40083.927083333176</c:v>
                </c:pt>
                <c:pt idx="5196">
                  <c:v>40083.96875</c:v>
                </c:pt>
                <c:pt idx="5197">
                  <c:v>40084.010416666664</c:v>
                </c:pt>
                <c:pt idx="5198">
                  <c:v>40084.052083333336</c:v>
                </c:pt>
                <c:pt idx="5199">
                  <c:v>40084.093749999985</c:v>
                </c:pt>
                <c:pt idx="5200">
                  <c:v>40084.135416666584</c:v>
                </c:pt>
                <c:pt idx="5201">
                  <c:v>40084.177083333176</c:v>
                </c:pt>
                <c:pt idx="5202">
                  <c:v>40084.21875</c:v>
                </c:pt>
                <c:pt idx="5203">
                  <c:v>40084.260416666584</c:v>
                </c:pt>
                <c:pt idx="5204">
                  <c:v>40084.302083333336</c:v>
                </c:pt>
                <c:pt idx="5205">
                  <c:v>40084.34375</c:v>
                </c:pt>
                <c:pt idx="5206">
                  <c:v>40084.385416666664</c:v>
                </c:pt>
                <c:pt idx="5207">
                  <c:v>40084.427083333176</c:v>
                </c:pt>
                <c:pt idx="5208">
                  <c:v>40084.46875</c:v>
                </c:pt>
                <c:pt idx="5209">
                  <c:v>40084.510416666664</c:v>
                </c:pt>
                <c:pt idx="5210">
                  <c:v>40084.552083333336</c:v>
                </c:pt>
                <c:pt idx="5211">
                  <c:v>40084.593749999985</c:v>
                </c:pt>
                <c:pt idx="5212">
                  <c:v>40084.635416666584</c:v>
                </c:pt>
                <c:pt idx="5213">
                  <c:v>40084.677083333176</c:v>
                </c:pt>
                <c:pt idx="5214">
                  <c:v>40084.71875</c:v>
                </c:pt>
                <c:pt idx="5215">
                  <c:v>40084.760416666584</c:v>
                </c:pt>
                <c:pt idx="5216">
                  <c:v>40084.802083333336</c:v>
                </c:pt>
                <c:pt idx="5217">
                  <c:v>40084.84375</c:v>
                </c:pt>
                <c:pt idx="5218">
                  <c:v>40084.885416666664</c:v>
                </c:pt>
                <c:pt idx="5219">
                  <c:v>40084.927083333176</c:v>
                </c:pt>
                <c:pt idx="5220">
                  <c:v>40084.96875</c:v>
                </c:pt>
                <c:pt idx="5221">
                  <c:v>40085.010416666664</c:v>
                </c:pt>
                <c:pt idx="5222">
                  <c:v>40085.052083333336</c:v>
                </c:pt>
                <c:pt idx="5223">
                  <c:v>40085.093749999985</c:v>
                </c:pt>
                <c:pt idx="5224">
                  <c:v>40085.135416666584</c:v>
                </c:pt>
                <c:pt idx="5225">
                  <c:v>40085.177083333176</c:v>
                </c:pt>
                <c:pt idx="5226">
                  <c:v>40085.21875</c:v>
                </c:pt>
                <c:pt idx="5227">
                  <c:v>40085.260416666584</c:v>
                </c:pt>
                <c:pt idx="5228">
                  <c:v>40085.302083333336</c:v>
                </c:pt>
                <c:pt idx="5229">
                  <c:v>40085.34375</c:v>
                </c:pt>
                <c:pt idx="5230">
                  <c:v>40085.385416666664</c:v>
                </c:pt>
                <c:pt idx="5231">
                  <c:v>40085.427083333176</c:v>
                </c:pt>
                <c:pt idx="5232">
                  <c:v>40085.46875</c:v>
                </c:pt>
                <c:pt idx="5233">
                  <c:v>40085.510416666664</c:v>
                </c:pt>
                <c:pt idx="5234">
                  <c:v>40085.552083333336</c:v>
                </c:pt>
                <c:pt idx="5235">
                  <c:v>40085.593749999985</c:v>
                </c:pt>
                <c:pt idx="5236">
                  <c:v>40085.635416666584</c:v>
                </c:pt>
                <c:pt idx="5237">
                  <c:v>40085.677083333176</c:v>
                </c:pt>
                <c:pt idx="5238">
                  <c:v>40085.71875</c:v>
                </c:pt>
                <c:pt idx="5239">
                  <c:v>40085.760416666584</c:v>
                </c:pt>
                <c:pt idx="5240">
                  <c:v>40085.802083333336</c:v>
                </c:pt>
                <c:pt idx="5241">
                  <c:v>40085.84375</c:v>
                </c:pt>
                <c:pt idx="5242">
                  <c:v>40085.885416666664</c:v>
                </c:pt>
                <c:pt idx="5243">
                  <c:v>40085.927083333176</c:v>
                </c:pt>
                <c:pt idx="5244">
                  <c:v>40085.96875</c:v>
                </c:pt>
                <c:pt idx="5245">
                  <c:v>40086.010416666664</c:v>
                </c:pt>
                <c:pt idx="5246">
                  <c:v>40086.052083333336</c:v>
                </c:pt>
                <c:pt idx="5247">
                  <c:v>40086.093749999985</c:v>
                </c:pt>
                <c:pt idx="5248">
                  <c:v>40086.135416666584</c:v>
                </c:pt>
                <c:pt idx="5249">
                  <c:v>40086.177083333176</c:v>
                </c:pt>
                <c:pt idx="5250">
                  <c:v>40086.21875</c:v>
                </c:pt>
                <c:pt idx="5251">
                  <c:v>40086.260416666584</c:v>
                </c:pt>
                <c:pt idx="5252">
                  <c:v>40086.302083333336</c:v>
                </c:pt>
                <c:pt idx="5253">
                  <c:v>40086.34375</c:v>
                </c:pt>
                <c:pt idx="5254">
                  <c:v>40086.385416666664</c:v>
                </c:pt>
                <c:pt idx="5255">
                  <c:v>40086.427083333176</c:v>
                </c:pt>
                <c:pt idx="5256">
                  <c:v>40086.46875</c:v>
                </c:pt>
                <c:pt idx="5257">
                  <c:v>40086.510416666664</c:v>
                </c:pt>
                <c:pt idx="5258">
                  <c:v>40086.552083333336</c:v>
                </c:pt>
                <c:pt idx="5259">
                  <c:v>40086.593749999985</c:v>
                </c:pt>
                <c:pt idx="5260">
                  <c:v>40086.635416666584</c:v>
                </c:pt>
                <c:pt idx="5261">
                  <c:v>40086.677083333176</c:v>
                </c:pt>
                <c:pt idx="5262">
                  <c:v>40086.71875</c:v>
                </c:pt>
                <c:pt idx="5263">
                  <c:v>40086.760416666584</c:v>
                </c:pt>
                <c:pt idx="5264">
                  <c:v>40086.802083333336</c:v>
                </c:pt>
                <c:pt idx="5265">
                  <c:v>40086.84375</c:v>
                </c:pt>
                <c:pt idx="5266">
                  <c:v>40086.885416666664</c:v>
                </c:pt>
                <c:pt idx="5267">
                  <c:v>40086.927083333176</c:v>
                </c:pt>
                <c:pt idx="5268">
                  <c:v>40086.96875</c:v>
                </c:pt>
                <c:pt idx="5269">
                  <c:v>40087.010416666664</c:v>
                </c:pt>
                <c:pt idx="5270">
                  <c:v>40087.052083333336</c:v>
                </c:pt>
                <c:pt idx="5271">
                  <c:v>40087.093749999985</c:v>
                </c:pt>
                <c:pt idx="5272">
                  <c:v>40087.135416666584</c:v>
                </c:pt>
                <c:pt idx="5273">
                  <c:v>40087.177083333176</c:v>
                </c:pt>
                <c:pt idx="5274">
                  <c:v>40087.21875</c:v>
                </c:pt>
                <c:pt idx="5275">
                  <c:v>40087.260416666584</c:v>
                </c:pt>
                <c:pt idx="5276">
                  <c:v>40087.302083333336</c:v>
                </c:pt>
                <c:pt idx="5277">
                  <c:v>40087.34375</c:v>
                </c:pt>
                <c:pt idx="5278">
                  <c:v>40087.385416666664</c:v>
                </c:pt>
                <c:pt idx="5279">
                  <c:v>40087.427083333176</c:v>
                </c:pt>
                <c:pt idx="5280">
                  <c:v>40087.46875</c:v>
                </c:pt>
                <c:pt idx="5281">
                  <c:v>40087.510416666664</c:v>
                </c:pt>
                <c:pt idx="5282">
                  <c:v>40087.552083333336</c:v>
                </c:pt>
                <c:pt idx="5283">
                  <c:v>40087.593749999985</c:v>
                </c:pt>
                <c:pt idx="5284">
                  <c:v>40087.635416666584</c:v>
                </c:pt>
                <c:pt idx="5285">
                  <c:v>40087.677083333176</c:v>
                </c:pt>
                <c:pt idx="5286">
                  <c:v>40087.71875</c:v>
                </c:pt>
                <c:pt idx="5287">
                  <c:v>40087.760416666584</c:v>
                </c:pt>
                <c:pt idx="5288">
                  <c:v>40087.802083333336</c:v>
                </c:pt>
                <c:pt idx="5289">
                  <c:v>40087.84375</c:v>
                </c:pt>
                <c:pt idx="5290">
                  <c:v>40087.885416666664</c:v>
                </c:pt>
                <c:pt idx="5291">
                  <c:v>40087.927083333176</c:v>
                </c:pt>
                <c:pt idx="5292">
                  <c:v>40087.96875</c:v>
                </c:pt>
                <c:pt idx="5293">
                  <c:v>40088.010416666664</c:v>
                </c:pt>
                <c:pt idx="5294">
                  <c:v>40088.052083333336</c:v>
                </c:pt>
                <c:pt idx="5295">
                  <c:v>40088.093749999985</c:v>
                </c:pt>
                <c:pt idx="5296">
                  <c:v>40088.135416666584</c:v>
                </c:pt>
                <c:pt idx="5297">
                  <c:v>40088.177083333176</c:v>
                </c:pt>
                <c:pt idx="5298">
                  <c:v>40088.21875</c:v>
                </c:pt>
                <c:pt idx="5299">
                  <c:v>40088.260416666584</c:v>
                </c:pt>
                <c:pt idx="5300">
                  <c:v>40088.302083333336</c:v>
                </c:pt>
                <c:pt idx="5301">
                  <c:v>40088.34375</c:v>
                </c:pt>
                <c:pt idx="5302">
                  <c:v>40088.385416666664</c:v>
                </c:pt>
                <c:pt idx="5303">
                  <c:v>40088.427083333176</c:v>
                </c:pt>
                <c:pt idx="5304">
                  <c:v>40088.46875</c:v>
                </c:pt>
                <c:pt idx="5305">
                  <c:v>40088.510416666664</c:v>
                </c:pt>
                <c:pt idx="5306">
                  <c:v>40088.552083333336</c:v>
                </c:pt>
                <c:pt idx="5307">
                  <c:v>40088.593749999985</c:v>
                </c:pt>
                <c:pt idx="5308">
                  <c:v>40088.635416666584</c:v>
                </c:pt>
                <c:pt idx="5309">
                  <c:v>40088.677083333176</c:v>
                </c:pt>
                <c:pt idx="5310">
                  <c:v>40088.71875</c:v>
                </c:pt>
                <c:pt idx="5311">
                  <c:v>40088.760416666584</c:v>
                </c:pt>
                <c:pt idx="5312">
                  <c:v>40088.802083333336</c:v>
                </c:pt>
                <c:pt idx="5313">
                  <c:v>40088.84375</c:v>
                </c:pt>
                <c:pt idx="5314">
                  <c:v>40088.885416666664</c:v>
                </c:pt>
                <c:pt idx="5315">
                  <c:v>40088.927083333176</c:v>
                </c:pt>
                <c:pt idx="5316">
                  <c:v>40088.96875</c:v>
                </c:pt>
                <c:pt idx="5317">
                  <c:v>40089.010416666664</c:v>
                </c:pt>
                <c:pt idx="5318">
                  <c:v>40089.052083333336</c:v>
                </c:pt>
                <c:pt idx="5319">
                  <c:v>40089.093749999985</c:v>
                </c:pt>
                <c:pt idx="5320">
                  <c:v>40089.135416666584</c:v>
                </c:pt>
                <c:pt idx="5321">
                  <c:v>40089.177083333176</c:v>
                </c:pt>
                <c:pt idx="5322">
                  <c:v>40089.21875</c:v>
                </c:pt>
                <c:pt idx="5323">
                  <c:v>40089.260416666584</c:v>
                </c:pt>
                <c:pt idx="5324">
                  <c:v>40089.302083333336</c:v>
                </c:pt>
                <c:pt idx="5325">
                  <c:v>40089.34375</c:v>
                </c:pt>
                <c:pt idx="5326">
                  <c:v>40089.385416666664</c:v>
                </c:pt>
                <c:pt idx="5327">
                  <c:v>40089.427083333176</c:v>
                </c:pt>
                <c:pt idx="5328">
                  <c:v>40089.46875</c:v>
                </c:pt>
                <c:pt idx="5329">
                  <c:v>40089.510416666664</c:v>
                </c:pt>
                <c:pt idx="5330">
                  <c:v>40089.552083333336</c:v>
                </c:pt>
                <c:pt idx="5331">
                  <c:v>40089.593749999985</c:v>
                </c:pt>
                <c:pt idx="5332">
                  <c:v>40089.635416666584</c:v>
                </c:pt>
                <c:pt idx="5333">
                  <c:v>40089.677083333176</c:v>
                </c:pt>
                <c:pt idx="5334">
                  <c:v>40089.71875</c:v>
                </c:pt>
                <c:pt idx="5335">
                  <c:v>40089.760416666584</c:v>
                </c:pt>
                <c:pt idx="5336">
                  <c:v>40089.802083333336</c:v>
                </c:pt>
                <c:pt idx="5337">
                  <c:v>40089.84375</c:v>
                </c:pt>
                <c:pt idx="5338">
                  <c:v>40089.885416666664</c:v>
                </c:pt>
                <c:pt idx="5339">
                  <c:v>40089.927083333176</c:v>
                </c:pt>
                <c:pt idx="5340">
                  <c:v>40089.96875</c:v>
                </c:pt>
                <c:pt idx="5341">
                  <c:v>40090.010416666664</c:v>
                </c:pt>
                <c:pt idx="5342">
                  <c:v>40090.052083333336</c:v>
                </c:pt>
                <c:pt idx="5343">
                  <c:v>40090.093749999985</c:v>
                </c:pt>
                <c:pt idx="5344">
                  <c:v>40090.135416666584</c:v>
                </c:pt>
                <c:pt idx="5345">
                  <c:v>40090.177083333176</c:v>
                </c:pt>
                <c:pt idx="5346">
                  <c:v>40090.21875</c:v>
                </c:pt>
                <c:pt idx="5347">
                  <c:v>40090.260416666584</c:v>
                </c:pt>
                <c:pt idx="5348">
                  <c:v>40090.302083333336</c:v>
                </c:pt>
                <c:pt idx="5349">
                  <c:v>40090.34375</c:v>
                </c:pt>
                <c:pt idx="5350">
                  <c:v>40090.385416666664</c:v>
                </c:pt>
                <c:pt idx="5351">
                  <c:v>40090.427083333176</c:v>
                </c:pt>
                <c:pt idx="5352">
                  <c:v>40090.46875</c:v>
                </c:pt>
                <c:pt idx="5353">
                  <c:v>40090.510416666664</c:v>
                </c:pt>
                <c:pt idx="5354">
                  <c:v>40090.552083333336</c:v>
                </c:pt>
                <c:pt idx="5355">
                  <c:v>40090.593749999985</c:v>
                </c:pt>
                <c:pt idx="5356">
                  <c:v>40090.635416666584</c:v>
                </c:pt>
                <c:pt idx="5357">
                  <c:v>40090.677083333176</c:v>
                </c:pt>
                <c:pt idx="5358">
                  <c:v>40090.71875</c:v>
                </c:pt>
                <c:pt idx="5359">
                  <c:v>40090.760416666584</c:v>
                </c:pt>
                <c:pt idx="5360">
                  <c:v>40090.802083333336</c:v>
                </c:pt>
                <c:pt idx="5361">
                  <c:v>40090.84375</c:v>
                </c:pt>
                <c:pt idx="5362">
                  <c:v>40090.885416666664</c:v>
                </c:pt>
                <c:pt idx="5363">
                  <c:v>40090.927083333176</c:v>
                </c:pt>
                <c:pt idx="5364">
                  <c:v>40090.96875</c:v>
                </c:pt>
                <c:pt idx="5365">
                  <c:v>40091.010416666664</c:v>
                </c:pt>
                <c:pt idx="5366">
                  <c:v>40091.052083333336</c:v>
                </c:pt>
                <c:pt idx="5367">
                  <c:v>40091.093749999985</c:v>
                </c:pt>
                <c:pt idx="5368">
                  <c:v>40091.135416666584</c:v>
                </c:pt>
                <c:pt idx="5369">
                  <c:v>40091.177083333176</c:v>
                </c:pt>
                <c:pt idx="5370">
                  <c:v>40091.21875</c:v>
                </c:pt>
                <c:pt idx="5371">
                  <c:v>40091.260416666584</c:v>
                </c:pt>
                <c:pt idx="5372">
                  <c:v>40091.302083333336</c:v>
                </c:pt>
                <c:pt idx="5373">
                  <c:v>40091.34375</c:v>
                </c:pt>
                <c:pt idx="5374">
                  <c:v>40091.385416666664</c:v>
                </c:pt>
                <c:pt idx="5375">
                  <c:v>40091.427083333176</c:v>
                </c:pt>
                <c:pt idx="5376">
                  <c:v>40091.46875</c:v>
                </c:pt>
                <c:pt idx="5377">
                  <c:v>40091.510416666664</c:v>
                </c:pt>
                <c:pt idx="5378">
                  <c:v>40091.552083333336</c:v>
                </c:pt>
                <c:pt idx="5379">
                  <c:v>40091.593749999985</c:v>
                </c:pt>
                <c:pt idx="5380">
                  <c:v>40091.635416666584</c:v>
                </c:pt>
                <c:pt idx="5381">
                  <c:v>40091.677083333176</c:v>
                </c:pt>
                <c:pt idx="5382">
                  <c:v>40091.71875</c:v>
                </c:pt>
                <c:pt idx="5383">
                  <c:v>40091.760416666584</c:v>
                </c:pt>
                <c:pt idx="5384">
                  <c:v>40091.802083333336</c:v>
                </c:pt>
                <c:pt idx="5385">
                  <c:v>40091.84375</c:v>
                </c:pt>
                <c:pt idx="5386">
                  <c:v>40091.885416666664</c:v>
                </c:pt>
                <c:pt idx="5387">
                  <c:v>40091.927083333176</c:v>
                </c:pt>
                <c:pt idx="5388">
                  <c:v>40091.96875</c:v>
                </c:pt>
                <c:pt idx="5389">
                  <c:v>40092.010416666664</c:v>
                </c:pt>
                <c:pt idx="5390">
                  <c:v>40092.052083333336</c:v>
                </c:pt>
                <c:pt idx="5391">
                  <c:v>40092.093749999985</c:v>
                </c:pt>
                <c:pt idx="5392">
                  <c:v>40092.135416666584</c:v>
                </c:pt>
                <c:pt idx="5393">
                  <c:v>40092.177083333176</c:v>
                </c:pt>
                <c:pt idx="5394">
                  <c:v>40092.21875</c:v>
                </c:pt>
                <c:pt idx="5395">
                  <c:v>40092.260416666584</c:v>
                </c:pt>
                <c:pt idx="5396">
                  <c:v>40092.302083333336</c:v>
                </c:pt>
                <c:pt idx="5397">
                  <c:v>40092.34375</c:v>
                </c:pt>
                <c:pt idx="5398">
                  <c:v>40092.385416666664</c:v>
                </c:pt>
                <c:pt idx="5399">
                  <c:v>40092.427083333176</c:v>
                </c:pt>
                <c:pt idx="5400">
                  <c:v>40092.46875</c:v>
                </c:pt>
                <c:pt idx="5401">
                  <c:v>40092.510416666664</c:v>
                </c:pt>
                <c:pt idx="5402">
                  <c:v>40092.552083333336</c:v>
                </c:pt>
                <c:pt idx="5403">
                  <c:v>40092.593749999985</c:v>
                </c:pt>
                <c:pt idx="5404">
                  <c:v>40092.635416666584</c:v>
                </c:pt>
                <c:pt idx="5405">
                  <c:v>40092.677083333176</c:v>
                </c:pt>
                <c:pt idx="5406">
                  <c:v>40092.71875</c:v>
                </c:pt>
                <c:pt idx="5407">
                  <c:v>40092.760416666584</c:v>
                </c:pt>
                <c:pt idx="5408">
                  <c:v>40092.802083333336</c:v>
                </c:pt>
                <c:pt idx="5409">
                  <c:v>40092.84375</c:v>
                </c:pt>
                <c:pt idx="5410">
                  <c:v>40092.885416666664</c:v>
                </c:pt>
                <c:pt idx="5411">
                  <c:v>40092.927083333176</c:v>
                </c:pt>
                <c:pt idx="5412">
                  <c:v>40092.96875</c:v>
                </c:pt>
                <c:pt idx="5413">
                  <c:v>40093.010416666664</c:v>
                </c:pt>
                <c:pt idx="5414">
                  <c:v>40093.052083333336</c:v>
                </c:pt>
                <c:pt idx="5415">
                  <c:v>40093.093749999985</c:v>
                </c:pt>
                <c:pt idx="5416">
                  <c:v>40093.135416666584</c:v>
                </c:pt>
                <c:pt idx="5417">
                  <c:v>40093.177083333176</c:v>
                </c:pt>
                <c:pt idx="5418">
                  <c:v>40093.21875</c:v>
                </c:pt>
                <c:pt idx="5419">
                  <c:v>40093.260416666584</c:v>
                </c:pt>
                <c:pt idx="5420">
                  <c:v>40093.302083333336</c:v>
                </c:pt>
                <c:pt idx="5421">
                  <c:v>40093.34375</c:v>
                </c:pt>
                <c:pt idx="5422">
                  <c:v>40093.385416666664</c:v>
                </c:pt>
                <c:pt idx="5423">
                  <c:v>40093.427083333176</c:v>
                </c:pt>
                <c:pt idx="5424">
                  <c:v>40093.46875</c:v>
                </c:pt>
                <c:pt idx="5425">
                  <c:v>40093.510416666664</c:v>
                </c:pt>
                <c:pt idx="5426">
                  <c:v>40093.552083333336</c:v>
                </c:pt>
                <c:pt idx="5427">
                  <c:v>40093.593749999985</c:v>
                </c:pt>
                <c:pt idx="5428">
                  <c:v>40093.635416666584</c:v>
                </c:pt>
                <c:pt idx="5429">
                  <c:v>40093.677083333176</c:v>
                </c:pt>
                <c:pt idx="5430">
                  <c:v>40093.71875</c:v>
                </c:pt>
                <c:pt idx="5431">
                  <c:v>40093.760416666584</c:v>
                </c:pt>
                <c:pt idx="5432">
                  <c:v>40093.802083333336</c:v>
                </c:pt>
                <c:pt idx="5433">
                  <c:v>40093.84375</c:v>
                </c:pt>
                <c:pt idx="5434">
                  <c:v>40093.885416666664</c:v>
                </c:pt>
                <c:pt idx="5435">
                  <c:v>40093.927083333176</c:v>
                </c:pt>
                <c:pt idx="5436">
                  <c:v>40093.96875</c:v>
                </c:pt>
                <c:pt idx="5437">
                  <c:v>40094.010416666664</c:v>
                </c:pt>
                <c:pt idx="5438">
                  <c:v>40094.052083333336</c:v>
                </c:pt>
                <c:pt idx="5439">
                  <c:v>40094.093749999985</c:v>
                </c:pt>
                <c:pt idx="5440">
                  <c:v>40094.135416666584</c:v>
                </c:pt>
                <c:pt idx="5441">
                  <c:v>40094.177083333176</c:v>
                </c:pt>
                <c:pt idx="5442">
                  <c:v>40094.21875</c:v>
                </c:pt>
                <c:pt idx="5443">
                  <c:v>40094.260416666584</c:v>
                </c:pt>
                <c:pt idx="5444">
                  <c:v>40094.302083333336</c:v>
                </c:pt>
                <c:pt idx="5445">
                  <c:v>40094.34375</c:v>
                </c:pt>
                <c:pt idx="5446">
                  <c:v>40094.385416666664</c:v>
                </c:pt>
                <c:pt idx="5447">
                  <c:v>40094.427083333176</c:v>
                </c:pt>
                <c:pt idx="5448">
                  <c:v>40094.46875</c:v>
                </c:pt>
                <c:pt idx="5449">
                  <c:v>40094.510416666664</c:v>
                </c:pt>
                <c:pt idx="5450">
                  <c:v>40094.552083333336</c:v>
                </c:pt>
                <c:pt idx="5451">
                  <c:v>40094.593749999985</c:v>
                </c:pt>
                <c:pt idx="5452">
                  <c:v>40094.635416666584</c:v>
                </c:pt>
                <c:pt idx="5453">
                  <c:v>40094.677083333176</c:v>
                </c:pt>
                <c:pt idx="5454">
                  <c:v>40094.71875</c:v>
                </c:pt>
                <c:pt idx="5455">
                  <c:v>40094.760416666584</c:v>
                </c:pt>
                <c:pt idx="5456">
                  <c:v>40094.802083333336</c:v>
                </c:pt>
                <c:pt idx="5457">
                  <c:v>40094.84375</c:v>
                </c:pt>
                <c:pt idx="5458">
                  <c:v>40094.885416666664</c:v>
                </c:pt>
                <c:pt idx="5459">
                  <c:v>40094.927083333176</c:v>
                </c:pt>
                <c:pt idx="5460">
                  <c:v>40094.96875</c:v>
                </c:pt>
                <c:pt idx="5461">
                  <c:v>40095.010416666664</c:v>
                </c:pt>
                <c:pt idx="5462">
                  <c:v>40095.052083333336</c:v>
                </c:pt>
                <c:pt idx="5463">
                  <c:v>40095.093749999985</c:v>
                </c:pt>
                <c:pt idx="5464">
                  <c:v>40095.135416666584</c:v>
                </c:pt>
                <c:pt idx="5465">
                  <c:v>40095.177083333176</c:v>
                </c:pt>
                <c:pt idx="5466">
                  <c:v>40095.21875</c:v>
                </c:pt>
                <c:pt idx="5467">
                  <c:v>40095.260416666584</c:v>
                </c:pt>
                <c:pt idx="5468">
                  <c:v>40095.302083333336</c:v>
                </c:pt>
                <c:pt idx="5469">
                  <c:v>40095.34375</c:v>
                </c:pt>
                <c:pt idx="5470">
                  <c:v>40095.385416666664</c:v>
                </c:pt>
                <c:pt idx="5471">
                  <c:v>40095.427083333176</c:v>
                </c:pt>
                <c:pt idx="5472">
                  <c:v>40095.46875</c:v>
                </c:pt>
                <c:pt idx="5473">
                  <c:v>40095.510416666664</c:v>
                </c:pt>
                <c:pt idx="5474">
                  <c:v>40095.552083333336</c:v>
                </c:pt>
                <c:pt idx="5475">
                  <c:v>40095.593749999985</c:v>
                </c:pt>
                <c:pt idx="5476">
                  <c:v>40095.635416666584</c:v>
                </c:pt>
                <c:pt idx="5477">
                  <c:v>40095.677083333176</c:v>
                </c:pt>
                <c:pt idx="5478">
                  <c:v>40095.71875</c:v>
                </c:pt>
                <c:pt idx="5479">
                  <c:v>40095.760416666584</c:v>
                </c:pt>
                <c:pt idx="5480">
                  <c:v>40095.802083333336</c:v>
                </c:pt>
                <c:pt idx="5481">
                  <c:v>40095.84375</c:v>
                </c:pt>
                <c:pt idx="5482">
                  <c:v>40095.885416666664</c:v>
                </c:pt>
                <c:pt idx="5483">
                  <c:v>40095.927083333176</c:v>
                </c:pt>
                <c:pt idx="5484">
                  <c:v>40095.96875</c:v>
                </c:pt>
                <c:pt idx="5485">
                  <c:v>40096.010416666664</c:v>
                </c:pt>
                <c:pt idx="5486">
                  <c:v>40096.052083333336</c:v>
                </c:pt>
                <c:pt idx="5487">
                  <c:v>40096.093749999985</c:v>
                </c:pt>
                <c:pt idx="5488">
                  <c:v>40096.135416666584</c:v>
                </c:pt>
                <c:pt idx="5489">
                  <c:v>40096.177083333176</c:v>
                </c:pt>
                <c:pt idx="5490">
                  <c:v>40096.21875</c:v>
                </c:pt>
                <c:pt idx="5491">
                  <c:v>40096.260416666584</c:v>
                </c:pt>
                <c:pt idx="5492">
                  <c:v>40096.302083333336</c:v>
                </c:pt>
                <c:pt idx="5493">
                  <c:v>40096.34375</c:v>
                </c:pt>
                <c:pt idx="5494">
                  <c:v>40096.385416666664</c:v>
                </c:pt>
                <c:pt idx="5495">
                  <c:v>40096.427083333176</c:v>
                </c:pt>
                <c:pt idx="5496">
                  <c:v>40096.46875</c:v>
                </c:pt>
                <c:pt idx="5497">
                  <c:v>40096.510416666664</c:v>
                </c:pt>
                <c:pt idx="5498">
                  <c:v>40096.552083333336</c:v>
                </c:pt>
                <c:pt idx="5499">
                  <c:v>40096.593749999985</c:v>
                </c:pt>
                <c:pt idx="5500">
                  <c:v>40096.635416666584</c:v>
                </c:pt>
                <c:pt idx="5501">
                  <c:v>40096.677083333176</c:v>
                </c:pt>
                <c:pt idx="5502">
                  <c:v>40096.71875</c:v>
                </c:pt>
                <c:pt idx="5503">
                  <c:v>40096.760416666584</c:v>
                </c:pt>
                <c:pt idx="5504">
                  <c:v>40096.802083333336</c:v>
                </c:pt>
                <c:pt idx="5505">
                  <c:v>40096.84375</c:v>
                </c:pt>
                <c:pt idx="5506">
                  <c:v>40096.885416666664</c:v>
                </c:pt>
                <c:pt idx="5507">
                  <c:v>40096.927083333176</c:v>
                </c:pt>
                <c:pt idx="5508">
                  <c:v>40096.96875</c:v>
                </c:pt>
                <c:pt idx="5509">
                  <c:v>40097.010416666664</c:v>
                </c:pt>
                <c:pt idx="5510">
                  <c:v>40097.052083333336</c:v>
                </c:pt>
                <c:pt idx="5511">
                  <c:v>40097.093749999985</c:v>
                </c:pt>
                <c:pt idx="5512">
                  <c:v>40097.135416666584</c:v>
                </c:pt>
                <c:pt idx="5513">
                  <c:v>40097.177083333176</c:v>
                </c:pt>
                <c:pt idx="5514">
                  <c:v>40097.21875</c:v>
                </c:pt>
                <c:pt idx="5515">
                  <c:v>40097.260416666584</c:v>
                </c:pt>
                <c:pt idx="5516">
                  <c:v>40097.302083333336</c:v>
                </c:pt>
                <c:pt idx="5517">
                  <c:v>40097.34375</c:v>
                </c:pt>
                <c:pt idx="5518">
                  <c:v>40097.385416666664</c:v>
                </c:pt>
                <c:pt idx="5519">
                  <c:v>40097.427083333176</c:v>
                </c:pt>
                <c:pt idx="5520">
                  <c:v>40097.46875</c:v>
                </c:pt>
                <c:pt idx="5521">
                  <c:v>40097.510416666664</c:v>
                </c:pt>
                <c:pt idx="5522">
                  <c:v>40097.552083333336</c:v>
                </c:pt>
                <c:pt idx="5523">
                  <c:v>40097.593749999985</c:v>
                </c:pt>
                <c:pt idx="5524">
                  <c:v>40097.635416666584</c:v>
                </c:pt>
                <c:pt idx="5525">
                  <c:v>40097.677083333176</c:v>
                </c:pt>
                <c:pt idx="5527">
                  <c:v>40097.760416666584</c:v>
                </c:pt>
                <c:pt idx="5528">
                  <c:v>40097.802083333336</c:v>
                </c:pt>
                <c:pt idx="5529">
                  <c:v>40097.84375</c:v>
                </c:pt>
                <c:pt idx="5530">
                  <c:v>40097.885416666664</c:v>
                </c:pt>
                <c:pt idx="5531">
                  <c:v>40097.927083333176</c:v>
                </c:pt>
                <c:pt idx="5532">
                  <c:v>40097.96875</c:v>
                </c:pt>
                <c:pt idx="5533">
                  <c:v>40098.010416666664</c:v>
                </c:pt>
                <c:pt idx="5534">
                  <c:v>40098.052083333336</c:v>
                </c:pt>
                <c:pt idx="5535">
                  <c:v>40098.093749999985</c:v>
                </c:pt>
                <c:pt idx="5536">
                  <c:v>40098.135416666584</c:v>
                </c:pt>
                <c:pt idx="5537">
                  <c:v>40098.177083333176</c:v>
                </c:pt>
                <c:pt idx="5538">
                  <c:v>40098.21875</c:v>
                </c:pt>
                <c:pt idx="5539">
                  <c:v>40098.260416666584</c:v>
                </c:pt>
                <c:pt idx="5540">
                  <c:v>40098.302083333336</c:v>
                </c:pt>
                <c:pt idx="5543">
                  <c:v>40098.427083333176</c:v>
                </c:pt>
                <c:pt idx="5544">
                  <c:v>40098.46875</c:v>
                </c:pt>
                <c:pt idx="5545">
                  <c:v>40098.510416666664</c:v>
                </c:pt>
                <c:pt idx="5546">
                  <c:v>40098.552083333336</c:v>
                </c:pt>
                <c:pt idx="5547">
                  <c:v>40098.593749999985</c:v>
                </c:pt>
                <c:pt idx="5548">
                  <c:v>40098.635416666584</c:v>
                </c:pt>
                <c:pt idx="5549">
                  <c:v>40098.677083333176</c:v>
                </c:pt>
                <c:pt idx="5550">
                  <c:v>40098.71875</c:v>
                </c:pt>
                <c:pt idx="5551">
                  <c:v>40098.760416666584</c:v>
                </c:pt>
                <c:pt idx="5552">
                  <c:v>40098.802083333336</c:v>
                </c:pt>
                <c:pt idx="5553">
                  <c:v>40098.84375</c:v>
                </c:pt>
                <c:pt idx="5554">
                  <c:v>40098.885416666664</c:v>
                </c:pt>
                <c:pt idx="5555">
                  <c:v>40098.927083333176</c:v>
                </c:pt>
                <c:pt idx="5556">
                  <c:v>40098.96875</c:v>
                </c:pt>
                <c:pt idx="5557">
                  <c:v>40099.010416666664</c:v>
                </c:pt>
                <c:pt idx="5558">
                  <c:v>40099.052083333336</c:v>
                </c:pt>
                <c:pt idx="5559">
                  <c:v>40099.093749999985</c:v>
                </c:pt>
                <c:pt idx="5560">
                  <c:v>40099.135416666584</c:v>
                </c:pt>
                <c:pt idx="5561">
                  <c:v>40099.177083333176</c:v>
                </c:pt>
                <c:pt idx="5562">
                  <c:v>40099.21875</c:v>
                </c:pt>
                <c:pt idx="5563">
                  <c:v>40099.260416666584</c:v>
                </c:pt>
                <c:pt idx="5564">
                  <c:v>40099.302083333336</c:v>
                </c:pt>
                <c:pt idx="5565">
                  <c:v>40099.34375</c:v>
                </c:pt>
                <c:pt idx="5566">
                  <c:v>40099.385416666664</c:v>
                </c:pt>
                <c:pt idx="5567">
                  <c:v>40099.427083333176</c:v>
                </c:pt>
                <c:pt idx="5568">
                  <c:v>40099.46875</c:v>
                </c:pt>
                <c:pt idx="5569">
                  <c:v>40099.510416666664</c:v>
                </c:pt>
                <c:pt idx="5570">
                  <c:v>40099.552083333336</c:v>
                </c:pt>
                <c:pt idx="5571">
                  <c:v>40099.593749999985</c:v>
                </c:pt>
                <c:pt idx="5572">
                  <c:v>40099.635416666584</c:v>
                </c:pt>
                <c:pt idx="5573">
                  <c:v>40099.677083333176</c:v>
                </c:pt>
                <c:pt idx="5574">
                  <c:v>40099.71875</c:v>
                </c:pt>
                <c:pt idx="5575">
                  <c:v>40099.760416666584</c:v>
                </c:pt>
                <c:pt idx="5576">
                  <c:v>40099.802083333336</c:v>
                </c:pt>
                <c:pt idx="5577">
                  <c:v>40099.84375</c:v>
                </c:pt>
                <c:pt idx="5578">
                  <c:v>40099.885416666664</c:v>
                </c:pt>
                <c:pt idx="5579">
                  <c:v>40099.927083333176</c:v>
                </c:pt>
                <c:pt idx="5580">
                  <c:v>40099.96875</c:v>
                </c:pt>
                <c:pt idx="5581">
                  <c:v>40100.010416666664</c:v>
                </c:pt>
                <c:pt idx="5582">
                  <c:v>40100.052083333336</c:v>
                </c:pt>
                <c:pt idx="5583">
                  <c:v>40100.093749999985</c:v>
                </c:pt>
                <c:pt idx="5584">
                  <c:v>40100.135416666584</c:v>
                </c:pt>
                <c:pt idx="5585">
                  <c:v>40100.177083333176</c:v>
                </c:pt>
                <c:pt idx="5586">
                  <c:v>40100.21875</c:v>
                </c:pt>
                <c:pt idx="5587">
                  <c:v>40100.260416666584</c:v>
                </c:pt>
                <c:pt idx="5588">
                  <c:v>40100.302083333336</c:v>
                </c:pt>
                <c:pt idx="5589">
                  <c:v>40100.34375</c:v>
                </c:pt>
                <c:pt idx="5590">
                  <c:v>40100.385416666664</c:v>
                </c:pt>
                <c:pt idx="5591">
                  <c:v>40100.427083333176</c:v>
                </c:pt>
                <c:pt idx="5592">
                  <c:v>40100.46875</c:v>
                </c:pt>
                <c:pt idx="5593">
                  <c:v>40100.510416666664</c:v>
                </c:pt>
                <c:pt idx="5594">
                  <c:v>40100.552083333336</c:v>
                </c:pt>
                <c:pt idx="5595">
                  <c:v>40100.593749999985</c:v>
                </c:pt>
                <c:pt idx="5597">
                  <c:v>40100.677083333176</c:v>
                </c:pt>
                <c:pt idx="5598">
                  <c:v>40100.71875</c:v>
                </c:pt>
                <c:pt idx="5599">
                  <c:v>40100.760416666584</c:v>
                </c:pt>
                <c:pt idx="5600">
                  <c:v>40100.802083333336</c:v>
                </c:pt>
                <c:pt idx="5601">
                  <c:v>40100.84375</c:v>
                </c:pt>
                <c:pt idx="5602">
                  <c:v>40100.885416666664</c:v>
                </c:pt>
                <c:pt idx="5603">
                  <c:v>40100.927083333176</c:v>
                </c:pt>
                <c:pt idx="5604">
                  <c:v>40100.96875</c:v>
                </c:pt>
                <c:pt idx="5605">
                  <c:v>40101.010416666664</c:v>
                </c:pt>
                <c:pt idx="5606">
                  <c:v>40101.052083333336</c:v>
                </c:pt>
                <c:pt idx="5607">
                  <c:v>40101.093749999985</c:v>
                </c:pt>
                <c:pt idx="5608">
                  <c:v>40101.135416666584</c:v>
                </c:pt>
                <c:pt idx="5609">
                  <c:v>40101.177083333176</c:v>
                </c:pt>
                <c:pt idx="5610">
                  <c:v>40101.21875</c:v>
                </c:pt>
                <c:pt idx="5611">
                  <c:v>40101.260416666584</c:v>
                </c:pt>
                <c:pt idx="5612">
                  <c:v>40101.302083333336</c:v>
                </c:pt>
                <c:pt idx="5613">
                  <c:v>40101.34375</c:v>
                </c:pt>
                <c:pt idx="5614">
                  <c:v>40101.385416666664</c:v>
                </c:pt>
                <c:pt idx="5615">
                  <c:v>40101.427083333176</c:v>
                </c:pt>
                <c:pt idx="5616">
                  <c:v>40101.46875</c:v>
                </c:pt>
                <c:pt idx="5617">
                  <c:v>40101.510416666664</c:v>
                </c:pt>
                <c:pt idx="5618">
                  <c:v>40101.552083333336</c:v>
                </c:pt>
                <c:pt idx="5619">
                  <c:v>40101.593749999985</c:v>
                </c:pt>
                <c:pt idx="5620">
                  <c:v>40101.635416666584</c:v>
                </c:pt>
                <c:pt idx="5621">
                  <c:v>40101.677083333176</c:v>
                </c:pt>
                <c:pt idx="5622">
                  <c:v>40101.71875</c:v>
                </c:pt>
                <c:pt idx="5623">
                  <c:v>40101.760416666584</c:v>
                </c:pt>
                <c:pt idx="5624">
                  <c:v>40101.802083333336</c:v>
                </c:pt>
                <c:pt idx="5625">
                  <c:v>40101.84375</c:v>
                </c:pt>
                <c:pt idx="5626">
                  <c:v>40101.885416666664</c:v>
                </c:pt>
                <c:pt idx="5627">
                  <c:v>40101.927083333176</c:v>
                </c:pt>
                <c:pt idx="5628">
                  <c:v>40101.96875</c:v>
                </c:pt>
                <c:pt idx="5629">
                  <c:v>40102.010416666664</c:v>
                </c:pt>
                <c:pt idx="5630">
                  <c:v>40102.052083333336</c:v>
                </c:pt>
                <c:pt idx="5631">
                  <c:v>40102.093749999985</c:v>
                </c:pt>
                <c:pt idx="5632">
                  <c:v>40102.135416666584</c:v>
                </c:pt>
                <c:pt idx="5633">
                  <c:v>40102.177083333176</c:v>
                </c:pt>
                <c:pt idx="5634">
                  <c:v>40102.21875</c:v>
                </c:pt>
                <c:pt idx="5635">
                  <c:v>40102.260416666584</c:v>
                </c:pt>
                <c:pt idx="5636">
                  <c:v>40102.302083333336</c:v>
                </c:pt>
                <c:pt idx="5639">
                  <c:v>40102.427083333176</c:v>
                </c:pt>
                <c:pt idx="5640">
                  <c:v>40102.46875</c:v>
                </c:pt>
                <c:pt idx="5641">
                  <c:v>40102.510416666664</c:v>
                </c:pt>
                <c:pt idx="5642">
                  <c:v>40102.552083333336</c:v>
                </c:pt>
                <c:pt idx="5643">
                  <c:v>40102.593749999985</c:v>
                </c:pt>
                <c:pt idx="5644">
                  <c:v>40102.635416666584</c:v>
                </c:pt>
                <c:pt idx="5645">
                  <c:v>40102.677083333176</c:v>
                </c:pt>
                <c:pt idx="5646">
                  <c:v>40102.71875</c:v>
                </c:pt>
                <c:pt idx="5647">
                  <c:v>40102.760416666584</c:v>
                </c:pt>
                <c:pt idx="5648">
                  <c:v>40102.802083333336</c:v>
                </c:pt>
                <c:pt idx="5649">
                  <c:v>40102.84375</c:v>
                </c:pt>
                <c:pt idx="5650">
                  <c:v>40102.885416666664</c:v>
                </c:pt>
                <c:pt idx="5651">
                  <c:v>40102.927083333176</c:v>
                </c:pt>
                <c:pt idx="5652">
                  <c:v>40102.96875</c:v>
                </c:pt>
                <c:pt idx="5653">
                  <c:v>40103.010416666664</c:v>
                </c:pt>
                <c:pt idx="5654">
                  <c:v>40103.052083333336</c:v>
                </c:pt>
                <c:pt idx="5655">
                  <c:v>40103.093749999985</c:v>
                </c:pt>
                <c:pt idx="5656">
                  <c:v>40103.135416666584</c:v>
                </c:pt>
                <c:pt idx="5657">
                  <c:v>40103.177083333176</c:v>
                </c:pt>
                <c:pt idx="5658">
                  <c:v>40103.21875</c:v>
                </c:pt>
                <c:pt idx="5659">
                  <c:v>40103.260416666584</c:v>
                </c:pt>
                <c:pt idx="5660">
                  <c:v>40103.302083333336</c:v>
                </c:pt>
                <c:pt idx="5661">
                  <c:v>40103.34375</c:v>
                </c:pt>
                <c:pt idx="5662">
                  <c:v>40103.385416666664</c:v>
                </c:pt>
                <c:pt idx="5663">
                  <c:v>40103.427083333176</c:v>
                </c:pt>
                <c:pt idx="5664">
                  <c:v>40103.46875</c:v>
                </c:pt>
                <c:pt idx="5665">
                  <c:v>40103.510416666664</c:v>
                </c:pt>
                <c:pt idx="5666">
                  <c:v>40103.552083333336</c:v>
                </c:pt>
                <c:pt idx="5667">
                  <c:v>40103.593749999985</c:v>
                </c:pt>
                <c:pt idx="5668">
                  <c:v>40103.635416666584</c:v>
                </c:pt>
                <c:pt idx="5669">
                  <c:v>40103.677083333176</c:v>
                </c:pt>
                <c:pt idx="5670">
                  <c:v>40103.71875</c:v>
                </c:pt>
                <c:pt idx="5671">
                  <c:v>40103.760416666584</c:v>
                </c:pt>
                <c:pt idx="5672">
                  <c:v>40103.802083333336</c:v>
                </c:pt>
                <c:pt idx="5673">
                  <c:v>40103.84375</c:v>
                </c:pt>
                <c:pt idx="5674">
                  <c:v>40103.885416666664</c:v>
                </c:pt>
                <c:pt idx="5675">
                  <c:v>40103.927083333176</c:v>
                </c:pt>
                <c:pt idx="5676">
                  <c:v>40103.96875</c:v>
                </c:pt>
                <c:pt idx="5677">
                  <c:v>40104.010416666664</c:v>
                </c:pt>
                <c:pt idx="5678">
                  <c:v>40104.052083333336</c:v>
                </c:pt>
                <c:pt idx="5679">
                  <c:v>40104.093749999985</c:v>
                </c:pt>
                <c:pt idx="5680">
                  <c:v>40104.135416666584</c:v>
                </c:pt>
                <c:pt idx="5681">
                  <c:v>40104.177083333176</c:v>
                </c:pt>
                <c:pt idx="5682">
                  <c:v>40104.21875</c:v>
                </c:pt>
                <c:pt idx="5683">
                  <c:v>40104.260416666584</c:v>
                </c:pt>
                <c:pt idx="5684">
                  <c:v>40104.302083333336</c:v>
                </c:pt>
                <c:pt idx="5685">
                  <c:v>40104.34375</c:v>
                </c:pt>
                <c:pt idx="5686">
                  <c:v>40104.385416666664</c:v>
                </c:pt>
                <c:pt idx="5687">
                  <c:v>40104.427083333176</c:v>
                </c:pt>
                <c:pt idx="5688">
                  <c:v>40104.46875</c:v>
                </c:pt>
                <c:pt idx="5689">
                  <c:v>40104.510416666664</c:v>
                </c:pt>
                <c:pt idx="5690">
                  <c:v>40104.552083333336</c:v>
                </c:pt>
                <c:pt idx="5691">
                  <c:v>40104.593749999985</c:v>
                </c:pt>
                <c:pt idx="5692">
                  <c:v>40104.635416666584</c:v>
                </c:pt>
                <c:pt idx="5693">
                  <c:v>40104.677083333176</c:v>
                </c:pt>
                <c:pt idx="5694">
                  <c:v>40104.71875</c:v>
                </c:pt>
                <c:pt idx="5695">
                  <c:v>40104.760416666584</c:v>
                </c:pt>
                <c:pt idx="5696">
                  <c:v>40104.802083333336</c:v>
                </c:pt>
                <c:pt idx="5697">
                  <c:v>40104.84375</c:v>
                </c:pt>
                <c:pt idx="5698">
                  <c:v>40104.885416666664</c:v>
                </c:pt>
                <c:pt idx="5699">
                  <c:v>40104.927083333176</c:v>
                </c:pt>
                <c:pt idx="5700">
                  <c:v>40104.96875</c:v>
                </c:pt>
                <c:pt idx="5701">
                  <c:v>40105.010416666664</c:v>
                </c:pt>
                <c:pt idx="5702">
                  <c:v>40105.052083333336</c:v>
                </c:pt>
                <c:pt idx="5703">
                  <c:v>40105.093749999985</c:v>
                </c:pt>
                <c:pt idx="5704">
                  <c:v>40105.135416666584</c:v>
                </c:pt>
                <c:pt idx="5705">
                  <c:v>40105.177083333176</c:v>
                </c:pt>
                <c:pt idx="5706">
                  <c:v>40105.21875</c:v>
                </c:pt>
                <c:pt idx="5707">
                  <c:v>40105.260416666584</c:v>
                </c:pt>
                <c:pt idx="5708">
                  <c:v>40105.302083333336</c:v>
                </c:pt>
                <c:pt idx="5709">
                  <c:v>40105.34375</c:v>
                </c:pt>
                <c:pt idx="5710">
                  <c:v>40105.385416666664</c:v>
                </c:pt>
                <c:pt idx="5711">
                  <c:v>40105.427083333176</c:v>
                </c:pt>
                <c:pt idx="5712">
                  <c:v>40105.46875</c:v>
                </c:pt>
                <c:pt idx="5713">
                  <c:v>40105.510416666664</c:v>
                </c:pt>
                <c:pt idx="5714">
                  <c:v>40105.552083333336</c:v>
                </c:pt>
                <c:pt idx="5715">
                  <c:v>40105.593749999985</c:v>
                </c:pt>
                <c:pt idx="5716">
                  <c:v>40105.635416666584</c:v>
                </c:pt>
                <c:pt idx="5717">
                  <c:v>40105.677083333176</c:v>
                </c:pt>
                <c:pt idx="5718">
                  <c:v>40105.71875</c:v>
                </c:pt>
                <c:pt idx="5719">
                  <c:v>40105.760416666584</c:v>
                </c:pt>
                <c:pt idx="5720">
                  <c:v>40105.802083333336</c:v>
                </c:pt>
                <c:pt idx="5721">
                  <c:v>40105.84375</c:v>
                </c:pt>
                <c:pt idx="5722">
                  <c:v>40105.885416666664</c:v>
                </c:pt>
                <c:pt idx="5723">
                  <c:v>40105.927083333176</c:v>
                </c:pt>
                <c:pt idx="5724">
                  <c:v>40105.96875</c:v>
                </c:pt>
                <c:pt idx="5725">
                  <c:v>40106.010416666664</c:v>
                </c:pt>
                <c:pt idx="5726">
                  <c:v>40106.052083333336</c:v>
                </c:pt>
                <c:pt idx="5727">
                  <c:v>40106.093749999985</c:v>
                </c:pt>
                <c:pt idx="5728">
                  <c:v>40106.135416666584</c:v>
                </c:pt>
                <c:pt idx="5729">
                  <c:v>40106.177083333176</c:v>
                </c:pt>
                <c:pt idx="5730">
                  <c:v>40106.21875</c:v>
                </c:pt>
                <c:pt idx="5731">
                  <c:v>40106.260416666584</c:v>
                </c:pt>
                <c:pt idx="5732">
                  <c:v>40106.302083333336</c:v>
                </c:pt>
                <c:pt idx="5733">
                  <c:v>40106.34375</c:v>
                </c:pt>
                <c:pt idx="5734">
                  <c:v>40106.385416666664</c:v>
                </c:pt>
                <c:pt idx="5735">
                  <c:v>40106.427083333176</c:v>
                </c:pt>
                <c:pt idx="5736">
                  <c:v>40106.46875</c:v>
                </c:pt>
                <c:pt idx="5737">
                  <c:v>40106.510416666664</c:v>
                </c:pt>
                <c:pt idx="5738">
                  <c:v>40106.552083333336</c:v>
                </c:pt>
                <c:pt idx="5739">
                  <c:v>40106.593749999985</c:v>
                </c:pt>
                <c:pt idx="5740">
                  <c:v>40106.635416666584</c:v>
                </c:pt>
                <c:pt idx="5741">
                  <c:v>40106.677083333176</c:v>
                </c:pt>
                <c:pt idx="5742">
                  <c:v>40106.71875</c:v>
                </c:pt>
                <c:pt idx="5743">
                  <c:v>40106.760416666584</c:v>
                </c:pt>
                <c:pt idx="5744">
                  <c:v>40106.802083333336</c:v>
                </c:pt>
                <c:pt idx="5745">
                  <c:v>40106.84375</c:v>
                </c:pt>
                <c:pt idx="5746">
                  <c:v>40106.885416666664</c:v>
                </c:pt>
                <c:pt idx="5747">
                  <c:v>40106.927083333176</c:v>
                </c:pt>
                <c:pt idx="5748">
                  <c:v>40106.96875</c:v>
                </c:pt>
                <c:pt idx="5749">
                  <c:v>40107.010416666664</c:v>
                </c:pt>
                <c:pt idx="5750">
                  <c:v>40107.052083333336</c:v>
                </c:pt>
                <c:pt idx="5751">
                  <c:v>40107.093749999985</c:v>
                </c:pt>
                <c:pt idx="5752">
                  <c:v>40107.135416666584</c:v>
                </c:pt>
                <c:pt idx="5753">
                  <c:v>40107.177083333176</c:v>
                </c:pt>
                <c:pt idx="5754">
                  <c:v>40107.21875</c:v>
                </c:pt>
                <c:pt idx="5755">
                  <c:v>40107.260416666584</c:v>
                </c:pt>
                <c:pt idx="5756">
                  <c:v>40107.302083333336</c:v>
                </c:pt>
                <c:pt idx="5757">
                  <c:v>40107.34375</c:v>
                </c:pt>
                <c:pt idx="5758">
                  <c:v>40107.385416666664</c:v>
                </c:pt>
                <c:pt idx="5759">
                  <c:v>40107.427083333176</c:v>
                </c:pt>
                <c:pt idx="5760">
                  <c:v>40107.46875</c:v>
                </c:pt>
                <c:pt idx="5761">
                  <c:v>40107.510416666664</c:v>
                </c:pt>
                <c:pt idx="5762">
                  <c:v>40107.552083333336</c:v>
                </c:pt>
                <c:pt idx="5763">
                  <c:v>40107.593749999985</c:v>
                </c:pt>
                <c:pt idx="5764">
                  <c:v>40107.635416666584</c:v>
                </c:pt>
                <c:pt idx="5765">
                  <c:v>40107.677083333176</c:v>
                </c:pt>
                <c:pt idx="5766">
                  <c:v>40107.71875</c:v>
                </c:pt>
                <c:pt idx="5767">
                  <c:v>40107.760416666584</c:v>
                </c:pt>
                <c:pt idx="5768">
                  <c:v>40107.802083333336</c:v>
                </c:pt>
                <c:pt idx="5769">
                  <c:v>40107.84375</c:v>
                </c:pt>
                <c:pt idx="5770">
                  <c:v>40107.885416666664</c:v>
                </c:pt>
                <c:pt idx="5771">
                  <c:v>40107.927083333176</c:v>
                </c:pt>
                <c:pt idx="5772">
                  <c:v>40107.96875</c:v>
                </c:pt>
                <c:pt idx="5773">
                  <c:v>40108.010416666664</c:v>
                </c:pt>
                <c:pt idx="5774">
                  <c:v>40108.052083333336</c:v>
                </c:pt>
                <c:pt idx="5775">
                  <c:v>40108.093749999985</c:v>
                </c:pt>
                <c:pt idx="5776">
                  <c:v>40108.135416666584</c:v>
                </c:pt>
                <c:pt idx="5777">
                  <c:v>40108.177083333176</c:v>
                </c:pt>
                <c:pt idx="5778">
                  <c:v>40108.21875</c:v>
                </c:pt>
                <c:pt idx="5779">
                  <c:v>40108.260416666584</c:v>
                </c:pt>
                <c:pt idx="5780">
                  <c:v>40108.302083333336</c:v>
                </c:pt>
                <c:pt idx="5781">
                  <c:v>40108.34375</c:v>
                </c:pt>
                <c:pt idx="5782">
                  <c:v>40108.385416666664</c:v>
                </c:pt>
                <c:pt idx="5783">
                  <c:v>40108.427083333176</c:v>
                </c:pt>
                <c:pt idx="5784">
                  <c:v>40108.46875</c:v>
                </c:pt>
                <c:pt idx="5785">
                  <c:v>40108.510416666664</c:v>
                </c:pt>
                <c:pt idx="5786">
                  <c:v>40108.552083333336</c:v>
                </c:pt>
                <c:pt idx="5787">
                  <c:v>40108.593749999985</c:v>
                </c:pt>
                <c:pt idx="5788">
                  <c:v>40108.635416666584</c:v>
                </c:pt>
                <c:pt idx="5789">
                  <c:v>40108.677083333176</c:v>
                </c:pt>
                <c:pt idx="5790">
                  <c:v>40108.71875</c:v>
                </c:pt>
                <c:pt idx="5791">
                  <c:v>40108.760416666584</c:v>
                </c:pt>
                <c:pt idx="5792">
                  <c:v>40108.802083333336</c:v>
                </c:pt>
                <c:pt idx="5793">
                  <c:v>40108.84375</c:v>
                </c:pt>
                <c:pt idx="5794">
                  <c:v>40108.885416666664</c:v>
                </c:pt>
                <c:pt idx="5795">
                  <c:v>40108.927083333176</c:v>
                </c:pt>
                <c:pt idx="5796">
                  <c:v>40108.96875</c:v>
                </c:pt>
                <c:pt idx="5797">
                  <c:v>40109.010416666664</c:v>
                </c:pt>
                <c:pt idx="5798">
                  <c:v>40109.052083333336</c:v>
                </c:pt>
                <c:pt idx="5799">
                  <c:v>40109.093749999985</c:v>
                </c:pt>
                <c:pt idx="5800">
                  <c:v>40109.135416666584</c:v>
                </c:pt>
                <c:pt idx="5801">
                  <c:v>40109.177083333176</c:v>
                </c:pt>
                <c:pt idx="5802">
                  <c:v>40109.21875</c:v>
                </c:pt>
                <c:pt idx="5803">
                  <c:v>40109.260416666584</c:v>
                </c:pt>
                <c:pt idx="5804">
                  <c:v>40109.302083333336</c:v>
                </c:pt>
                <c:pt idx="5805">
                  <c:v>40109.34375</c:v>
                </c:pt>
                <c:pt idx="5806">
                  <c:v>40109.385416666664</c:v>
                </c:pt>
                <c:pt idx="5807">
                  <c:v>40109.427083333176</c:v>
                </c:pt>
                <c:pt idx="5808">
                  <c:v>40109.46875</c:v>
                </c:pt>
                <c:pt idx="5809">
                  <c:v>40109.510416666664</c:v>
                </c:pt>
                <c:pt idx="5810">
                  <c:v>40109.552083333336</c:v>
                </c:pt>
                <c:pt idx="5811">
                  <c:v>40109.593749999985</c:v>
                </c:pt>
                <c:pt idx="5812">
                  <c:v>40109.635416666584</c:v>
                </c:pt>
                <c:pt idx="5813">
                  <c:v>40109.677083333176</c:v>
                </c:pt>
                <c:pt idx="5814">
                  <c:v>40109.71875</c:v>
                </c:pt>
                <c:pt idx="5816">
                  <c:v>40109.802083333336</c:v>
                </c:pt>
                <c:pt idx="5817">
                  <c:v>40109.84375</c:v>
                </c:pt>
                <c:pt idx="5825">
                  <c:v>40110.177083333176</c:v>
                </c:pt>
                <c:pt idx="5826">
                  <c:v>40110.21875</c:v>
                </c:pt>
                <c:pt idx="5827">
                  <c:v>40110.260416666584</c:v>
                </c:pt>
                <c:pt idx="5828">
                  <c:v>40110.302083333336</c:v>
                </c:pt>
                <c:pt idx="5829">
                  <c:v>40110.34375</c:v>
                </c:pt>
                <c:pt idx="5830">
                  <c:v>40110.385416666664</c:v>
                </c:pt>
                <c:pt idx="5831">
                  <c:v>40110.427083333176</c:v>
                </c:pt>
                <c:pt idx="5832">
                  <c:v>40110.46875</c:v>
                </c:pt>
                <c:pt idx="5833">
                  <c:v>40110.510416666664</c:v>
                </c:pt>
                <c:pt idx="5834">
                  <c:v>40110.552083333336</c:v>
                </c:pt>
                <c:pt idx="5835">
                  <c:v>40110.593749999985</c:v>
                </c:pt>
                <c:pt idx="5836">
                  <c:v>40110.635416666584</c:v>
                </c:pt>
                <c:pt idx="5837">
                  <c:v>40110.677083333176</c:v>
                </c:pt>
                <c:pt idx="5838">
                  <c:v>40110.71875</c:v>
                </c:pt>
                <c:pt idx="5839">
                  <c:v>40110.760416666584</c:v>
                </c:pt>
                <c:pt idx="5840">
                  <c:v>40110.802083333336</c:v>
                </c:pt>
                <c:pt idx="5841">
                  <c:v>40110.84375</c:v>
                </c:pt>
                <c:pt idx="5842">
                  <c:v>40110.885416666664</c:v>
                </c:pt>
                <c:pt idx="5843">
                  <c:v>40110.927083333176</c:v>
                </c:pt>
                <c:pt idx="5846">
                  <c:v>40111.052083333336</c:v>
                </c:pt>
                <c:pt idx="5848">
                  <c:v>40111.135416666584</c:v>
                </c:pt>
                <c:pt idx="5849">
                  <c:v>40111.177083333176</c:v>
                </c:pt>
                <c:pt idx="5850">
                  <c:v>40111.21875</c:v>
                </c:pt>
                <c:pt idx="5851">
                  <c:v>40111.260416666584</c:v>
                </c:pt>
                <c:pt idx="5852">
                  <c:v>40111.302083333336</c:v>
                </c:pt>
                <c:pt idx="5853">
                  <c:v>40111.34375</c:v>
                </c:pt>
                <c:pt idx="5854">
                  <c:v>40111.385416666664</c:v>
                </c:pt>
                <c:pt idx="5855">
                  <c:v>40111.427083333176</c:v>
                </c:pt>
                <c:pt idx="5856">
                  <c:v>40111.46875</c:v>
                </c:pt>
                <c:pt idx="5857">
                  <c:v>40111.510416666664</c:v>
                </c:pt>
                <c:pt idx="5858">
                  <c:v>40111.552083333336</c:v>
                </c:pt>
                <c:pt idx="5859">
                  <c:v>40111.593749999985</c:v>
                </c:pt>
                <c:pt idx="5860">
                  <c:v>40111.635416666584</c:v>
                </c:pt>
                <c:pt idx="5861">
                  <c:v>40111.677083333176</c:v>
                </c:pt>
                <c:pt idx="5862">
                  <c:v>40111.71875</c:v>
                </c:pt>
                <c:pt idx="5863">
                  <c:v>40111.760416666584</c:v>
                </c:pt>
                <c:pt idx="5866">
                  <c:v>40111.885416666664</c:v>
                </c:pt>
                <c:pt idx="5867">
                  <c:v>40111.927083333176</c:v>
                </c:pt>
                <c:pt idx="5868">
                  <c:v>40111.96875</c:v>
                </c:pt>
                <c:pt idx="5869">
                  <c:v>40112.010416666664</c:v>
                </c:pt>
                <c:pt idx="5870">
                  <c:v>40112.052083333336</c:v>
                </c:pt>
                <c:pt idx="5871">
                  <c:v>40112.093749999985</c:v>
                </c:pt>
                <c:pt idx="5872">
                  <c:v>40112.135416666584</c:v>
                </c:pt>
                <c:pt idx="5873">
                  <c:v>40112.177083333176</c:v>
                </c:pt>
                <c:pt idx="5874">
                  <c:v>40112.21875</c:v>
                </c:pt>
                <c:pt idx="5875">
                  <c:v>40112.260416666584</c:v>
                </c:pt>
                <c:pt idx="5876">
                  <c:v>40112.302083333336</c:v>
                </c:pt>
                <c:pt idx="5877">
                  <c:v>40112.34375</c:v>
                </c:pt>
                <c:pt idx="5878">
                  <c:v>40112.385416666664</c:v>
                </c:pt>
                <c:pt idx="5879">
                  <c:v>40112.427083333176</c:v>
                </c:pt>
                <c:pt idx="5880">
                  <c:v>40112.46875</c:v>
                </c:pt>
                <c:pt idx="5881">
                  <c:v>40112.510416666664</c:v>
                </c:pt>
                <c:pt idx="5882">
                  <c:v>40112.552083333336</c:v>
                </c:pt>
                <c:pt idx="5883">
                  <c:v>40112.593749999985</c:v>
                </c:pt>
                <c:pt idx="5884">
                  <c:v>40112.635416666584</c:v>
                </c:pt>
                <c:pt idx="5885">
                  <c:v>40112.677083333176</c:v>
                </c:pt>
                <c:pt idx="5886">
                  <c:v>40112.71875</c:v>
                </c:pt>
                <c:pt idx="5887">
                  <c:v>40112.760416666584</c:v>
                </c:pt>
                <c:pt idx="5888">
                  <c:v>40112.802083333336</c:v>
                </c:pt>
                <c:pt idx="5889">
                  <c:v>40112.84375</c:v>
                </c:pt>
                <c:pt idx="5890">
                  <c:v>40112.885416666664</c:v>
                </c:pt>
                <c:pt idx="5891">
                  <c:v>40112.927083333176</c:v>
                </c:pt>
                <c:pt idx="5892">
                  <c:v>40112.96875</c:v>
                </c:pt>
                <c:pt idx="5893">
                  <c:v>40113.010416666664</c:v>
                </c:pt>
                <c:pt idx="5894">
                  <c:v>40113.052083333336</c:v>
                </c:pt>
                <c:pt idx="5895">
                  <c:v>40113.093749999985</c:v>
                </c:pt>
                <c:pt idx="5896">
                  <c:v>40113.135416666584</c:v>
                </c:pt>
                <c:pt idx="5897">
                  <c:v>40113.177083333176</c:v>
                </c:pt>
                <c:pt idx="5898">
                  <c:v>40113.21875</c:v>
                </c:pt>
                <c:pt idx="5899">
                  <c:v>40113.260416666584</c:v>
                </c:pt>
                <c:pt idx="5900">
                  <c:v>40113.302083333336</c:v>
                </c:pt>
                <c:pt idx="5901">
                  <c:v>40113.34375</c:v>
                </c:pt>
                <c:pt idx="5902">
                  <c:v>40113.385416666664</c:v>
                </c:pt>
                <c:pt idx="5903">
                  <c:v>40113.427083333176</c:v>
                </c:pt>
                <c:pt idx="5904">
                  <c:v>40113.46875</c:v>
                </c:pt>
                <c:pt idx="5905">
                  <c:v>40113.510416666664</c:v>
                </c:pt>
                <c:pt idx="5906">
                  <c:v>40113.552083333336</c:v>
                </c:pt>
                <c:pt idx="5907">
                  <c:v>40113.593749999985</c:v>
                </c:pt>
                <c:pt idx="5908">
                  <c:v>40113.635416666584</c:v>
                </c:pt>
                <c:pt idx="5909">
                  <c:v>40113.677083333176</c:v>
                </c:pt>
                <c:pt idx="5910">
                  <c:v>40113.71875</c:v>
                </c:pt>
                <c:pt idx="5911">
                  <c:v>40113.760416666584</c:v>
                </c:pt>
                <c:pt idx="5912">
                  <c:v>40113.802083333336</c:v>
                </c:pt>
                <c:pt idx="5913">
                  <c:v>40113.84375</c:v>
                </c:pt>
                <c:pt idx="5914">
                  <c:v>40113.885416666664</c:v>
                </c:pt>
                <c:pt idx="5915">
                  <c:v>40113.927083333176</c:v>
                </c:pt>
                <c:pt idx="5916">
                  <c:v>40113.96875</c:v>
                </c:pt>
                <c:pt idx="5917">
                  <c:v>40114.010416666664</c:v>
                </c:pt>
                <c:pt idx="5918">
                  <c:v>40114.052083333336</c:v>
                </c:pt>
                <c:pt idx="5919">
                  <c:v>40114.093749999985</c:v>
                </c:pt>
                <c:pt idx="5920">
                  <c:v>40114.135416666584</c:v>
                </c:pt>
                <c:pt idx="5921">
                  <c:v>40114.177083333176</c:v>
                </c:pt>
                <c:pt idx="5922">
                  <c:v>40114.21875</c:v>
                </c:pt>
                <c:pt idx="5923">
                  <c:v>40114.260416666584</c:v>
                </c:pt>
                <c:pt idx="5924">
                  <c:v>40114.302083333336</c:v>
                </c:pt>
                <c:pt idx="5925">
                  <c:v>40114.34375</c:v>
                </c:pt>
                <c:pt idx="5926">
                  <c:v>40114.385416666664</c:v>
                </c:pt>
                <c:pt idx="5927">
                  <c:v>40114.427083333176</c:v>
                </c:pt>
                <c:pt idx="5928">
                  <c:v>40114.46875</c:v>
                </c:pt>
                <c:pt idx="5929">
                  <c:v>40114.510416666664</c:v>
                </c:pt>
                <c:pt idx="5930">
                  <c:v>40114.552083333336</c:v>
                </c:pt>
                <c:pt idx="5931">
                  <c:v>40114.593749999985</c:v>
                </c:pt>
                <c:pt idx="5932">
                  <c:v>40114.635416666584</c:v>
                </c:pt>
                <c:pt idx="5933">
                  <c:v>40114.677083333176</c:v>
                </c:pt>
                <c:pt idx="5934">
                  <c:v>40114.71875</c:v>
                </c:pt>
                <c:pt idx="5935">
                  <c:v>40114.760416666584</c:v>
                </c:pt>
                <c:pt idx="5936">
                  <c:v>40114.802083333336</c:v>
                </c:pt>
                <c:pt idx="5937">
                  <c:v>40114.84375</c:v>
                </c:pt>
                <c:pt idx="5938">
                  <c:v>40114.885416666664</c:v>
                </c:pt>
                <c:pt idx="5939">
                  <c:v>40114.927083333176</c:v>
                </c:pt>
                <c:pt idx="5940">
                  <c:v>40114.96875</c:v>
                </c:pt>
                <c:pt idx="5941">
                  <c:v>40115.010416666664</c:v>
                </c:pt>
                <c:pt idx="5942">
                  <c:v>40115.052083333336</c:v>
                </c:pt>
                <c:pt idx="5943">
                  <c:v>40115.093749999985</c:v>
                </c:pt>
                <c:pt idx="5944">
                  <c:v>40115.135416666584</c:v>
                </c:pt>
                <c:pt idx="5945">
                  <c:v>40115.177083333176</c:v>
                </c:pt>
                <c:pt idx="5946">
                  <c:v>40115.21875</c:v>
                </c:pt>
                <c:pt idx="5947">
                  <c:v>40115.260416666584</c:v>
                </c:pt>
                <c:pt idx="5948">
                  <c:v>40115.302083333336</c:v>
                </c:pt>
                <c:pt idx="5949">
                  <c:v>40115.34375</c:v>
                </c:pt>
                <c:pt idx="5950">
                  <c:v>40115.385416666664</c:v>
                </c:pt>
                <c:pt idx="5951">
                  <c:v>40115.427083333176</c:v>
                </c:pt>
                <c:pt idx="5952">
                  <c:v>40115.46875</c:v>
                </c:pt>
                <c:pt idx="5953">
                  <c:v>40115.510416666664</c:v>
                </c:pt>
                <c:pt idx="5954">
                  <c:v>40115.552083333336</c:v>
                </c:pt>
                <c:pt idx="5955">
                  <c:v>40115.593749999985</c:v>
                </c:pt>
                <c:pt idx="5956">
                  <c:v>40115.635416666584</c:v>
                </c:pt>
                <c:pt idx="5957">
                  <c:v>40115.677083333176</c:v>
                </c:pt>
                <c:pt idx="5958">
                  <c:v>40115.71875</c:v>
                </c:pt>
                <c:pt idx="5959">
                  <c:v>40115.760416666584</c:v>
                </c:pt>
                <c:pt idx="5960">
                  <c:v>40115.802083333336</c:v>
                </c:pt>
                <c:pt idx="5961">
                  <c:v>40115.84375</c:v>
                </c:pt>
                <c:pt idx="5962">
                  <c:v>40115.885416666664</c:v>
                </c:pt>
                <c:pt idx="5963">
                  <c:v>40115.927083333176</c:v>
                </c:pt>
                <c:pt idx="5964">
                  <c:v>40115.96875</c:v>
                </c:pt>
                <c:pt idx="5965">
                  <c:v>40116.010416666664</c:v>
                </c:pt>
                <c:pt idx="5966">
                  <c:v>40116.052083333336</c:v>
                </c:pt>
                <c:pt idx="5967">
                  <c:v>40116.093749999985</c:v>
                </c:pt>
                <c:pt idx="5968">
                  <c:v>40116.135416666584</c:v>
                </c:pt>
                <c:pt idx="5969">
                  <c:v>40116.177083333176</c:v>
                </c:pt>
                <c:pt idx="5970">
                  <c:v>40116.21875</c:v>
                </c:pt>
                <c:pt idx="5971">
                  <c:v>40116.260416666584</c:v>
                </c:pt>
                <c:pt idx="5972">
                  <c:v>40116.302083333336</c:v>
                </c:pt>
                <c:pt idx="5973">
                  <c:v>40116.34375</c:v>
                </c:pt>
                <c:pt idx="5974">
                  <c:v>40116.385416666664</c:v>
                </c:pt>
                <c:pt idx="5975">
                  <c:v>40116.427083333176</c:v>
                </c:pt>
                <c:pt idx="5976">
                  <c:v>40116.46875</c:v>
                </c:pt>
                <c:pt idx="5977">
                  <c:v>40116.510416666664</c:v>
                </c:pt>
                <c:pt idx="5978">
                  <c:v>40116.552083333336</c:v>
                </c:pt>
                <c:pt idx="5979">
                  <c:v>40116.593749999985</c:v>
                </c:pt>
                <c:pt idx="5980">
                  <c:v>40116.635416666584</c:v>
                </c:pt>
                <c:pt idx="5981">
                  <c:v>40116.677083333176</c:v>
                </c:pt>
                <c:pt idx="5982">
                  <c:v>40116.71875</c:v>
                </c:pt>
                <c:pt idx="5983">
                  <c:v>40116.760416666584</c:v>
                </c:pt>
                <c:pt idx="5984">
                  <c:v>40116.802083333336</c:v>
                </c:pt>
                <c:pt idx="5985">
                  <c:v>40116.84375</c:v>
                </c:pt>
                <c:pt idx="5986">
                  <c:v>40116.885416666664</c:v>
                </c:pt>
                <c:pt idx="5987">
                  <c:v>40116.927083333176</c:v>
                </c:pt>
                <c:pt idx="5988">
                  <c:v>40116.96875</c:v>
                </c:pt>
                <c:pt idx="5989">
                  <c:v>40117.010416666664</c:v>
                </c:pt>
                <c:pt idx="5990">
                  <c:v>40117.052083333336</c:v>
                </c:pt>
                <c:pt idx="5991">
                  <c:v>40117.093749999985</c:v>
                </c:pt>
                <c:pt idx="5992">
                  <c:v>40117.135416666584</c:v>
                </c:pt>
                <c:pt idx="5993">
                  <c:v>40117.177083333176</c:v>
                </c:pt>
                <c:pt idx="5994">
                  <c:v>40117.21875</c:v>
                </c:pt>
                <c:pt idx="5995">
                  <c:v>40117.260416666584</c:v>
                </c:pt>
                <c:pt idx="5996">
                  <c:v>40117.302083333336</c:v>
                </c:pt>
                <c:pt idx="5997">
                  <c:v>40117.34375</c:v>
                </c:pt>
                <c:pt idx="5998">
                  <c:v>40117.385416666664</c:v>
                </c:pt>
                <c:pt idx="5999">
                  <c:v>40117.427083333176</c:v>
                </c:pt>
                <c:pt idx="6000">
                  <c:v>40117.46875</c:v>
                </c:pt>
                <c:pt idx="6001">
                  <c:v>40117.510416666664</c:v>
                </c:pt>
                <c:pt idx="6002">
                  <c:v>40117.552083333336</c:v>
                </c:pt>
                <c:pt idx="6003">
                  <c:v>40117.593749999985</c:v>
                </c:pt>
                <c:pt idx="6004">
                  <c:v>40117.635416666584</c:v>
                </c:pt>
                <c:pt idx="6005">
                  <c:v>40117.677083333176</c:v>
                </c:pt>
                <c:pt idx="6006">
                  <c:v>40117.71875</c:v>
                </c:pt>
                <c:pt idx="6007">
                  <c:v>40117.760416666584</c:v>
                </c:pt>
                <c:pt idx="6008">
                  <c:v>40117.802083333336</c:v>
                </c:pt>
                <c:pt idx="6009">
                  <c:v>40117.84375</c:v>
                </c:pt>
                <c:pt idx="6010">
                  <c:v>40117.885416666664</c:v>
                </c:pt>
                <c:pt idx="6011">
                  <c:v>40117.927083333176</c:v>
                </c:pt>
                <c:pt idx="6012">
                  <c:v>40117.96875</c:v>
                </c:pt>
                <c:pt idx="6013">
                  <c:v>40118.010416666664</c:v>
                </c:pt>
                <c:pt idx="6014">
                  <c:v>40118.052083333336</c:v>
                </c:pt>
                <c:pt idx="6015">
                  <c:v>40118.093749999985</c:v>
                </c:pt>
                <c:pt idx="6016">
                  <c:v>40118.135416666584</c:v>
                </c:pt>
                <c:pt idx="6018">
                  <c:v>40118.21875</c:v>
                </c:pt>
                <c:pt idx="6019">
                  <c:v>40118.260416666584</c:v>
                </c:pt>
                <c:pt idx="6020">
                  <c:v>40118.302083333336</c:v>
                </c:pt>
                <c:pt idx="6021">
                  <c:v>40118.34375</c:v>
                </c:pt>
                <c:pt idx="6022">
                  <c:v>40118.385416666664</c:v>
                </c:pt>
                <c:pt idx="6023">
                  <c:v>40118.427083333176</c:v>
                </c:pt>
                <c:pt idx="6024">
                  <c:v>40118.46875</c:v>
                </c:pt>
                <c:pt idx="6025">
                  <c:v>40118.510416666664</c:v>
                </c:pt>
                <c:pt idx="6026">
                  <c:v>40118.552083333336</c:v>
                </c:pt>
                <c:pt idx="6027">
                  <c:v>40118.593749999985</c:v>
                </c:pt>
                <c:pt idx="6028">
                  <c:v>40118.635416666584</c:v>
                </c:pt>
                <c:pt idx="6029">
                  <c:v>40118.677083333176</c:v>
                </c:pt>
                <c:pt idx="6030">
                  <c:v>40118.71875</c:v>
                </c:pt>
                <c:pt idx="6031">
                  <c:v>40118.760416666584</c:v>
                </c:pt>
                <c:pt idx="6032">
                  <c:v>40118.802083333336</c:v>
                </c:pt>
                <c:pt idx="6033">
                  <c:v>40118.84375</c:v>
                </c:pt>
                <c:pt idx="6034">
                  <c:v>40118.885416666664</c:v>
                </c:pt>
                <c:pt idx="6035">
                  <c:v>40118.927083333176</c:v>
                </c:pt>
                <c:pt idx="6036">
                  <c:v>40118.96875</c:v>
                </c:pt>
                <c:pt idx="6037">
                  <c:v>40119.010416666664</c:v>
                </c:pt>
                <c:pt idx="6038">
                  <c:v>40119.052083333336</c:v>
                </c:pt>
                <c:pt idx="6039">
                  <c:v>40119.093749999985</c:v>
                </c:pt>
                <c:pt idx="6040">
                  <c:v>40119.135416666584</c:v>
                </c:pt>
                <c:pt idx="6041">
                  <c:v>40119.177083333176</c:v>
                </c:pt>
                <c:pt idx="6042">
                  <c:v>40119.21875</c:v>
                </c:pt>
                <c:pt idx="6043">
                  <c:v>40119.260416666584</c:v>
                </c:pt>
                <c:pt idx="6044">
                  <c:v>40119.302083333336</c:v>
                </c:pt>
                <c:pt idx="6045">
                  <c:v>40119.34375</c:v>
                </c:pt>
                <c:pt idx="6046">
                  <c:v>40119.385416666664</c:v>
                </c:pt>
                <c:pt idx="6047">
                  <c:v>40119.427083333176</c:v>
                </c:pt>
                <c:pt idx="6048">
                  <c:v>40119.46875</c:v>
                </c:pt>
                <c:pt idx="6049">
                  <c:v>40119.510416666664</c:v>
                </c:pt>
                <c:pt idx="6050">
                  <c:v>40119.552083333336</c:v>
                </c:pt>
                <c:pt idx="6051">
                  <c:v>40119.593749999985</c:v>
                </c:pt>
                <c:pt idx="6052">
                  <c:v>40119.635416666584</c:v>
                </c:pt>
                <c:pt idx="6053">
                  <c:v>40119.677083333176</c:v>
                </c:pt>
                <c:pt idx="6054">
                  <c:v>40119.71875</c:v>
                </c:pt>
                <c:pt idx="6055">
                  <c:v>40119.760416666584</c:v>
                </c:pt>
                <c:pt idx="6056">
                  <c:v>40119.802083333336</c:v>
                </c:pt>
                <c:pt idx="6057">
                  <c:v>40119.84375</c:v>
                </c:pt>
                <c:pt idx="6058">
                  <c:v>40119.885416666664</c:v>
                </c:pt>
                <c:pt idx="6059">
                  <c:v>40119.927083333176</c:v>
                </c:pt>
                <c:pt idx="6060">
                  <c:v>40119.96875</c:v>
                </c:pt>
                <c:pt idx="6061">
                  <c:v>40120.010416666664</c:v>
                </c:pt>
                <c:pt idx="6062">
                  <c:v>40120.052083333336</c:v>
                </c:pt>
                <c:pt idx="6063">
                  <c:v>40120.093749999985</c:v>
                </c:pt>
                <c:pt idx="6064">
                  <c:v>40120.135416666584</c:v>
                </c:pt>
                <c:pt idx="6065">
                  <c:v>40120.177083333176</c:v>
                </c:pt>
                <c:pt idx="6066">
                  <c:v>40120.21875</c:v>
                </c:pt>
                <c:pt idx="6067">
                  <c:v>40120.260416666584</c:v>
                </c:pt>
                <c:pt idx="6068">
                  <c:v>40120.302083333336</c:v>
                </c:pt>
                <c:pt idx="6069">
                  <c:v>40120.34375</c:v>
                </c:pt>
                <c:pt idx="6070">
                  <c:v>40120.385416666664</c:v>
                </c:pt>
                <c:pt idx="6071">
                  <c:v>40120.427083333176</c:v>
                </c:pt>
                <c:pt idx="6072">
                  <c:v>40120.46875</c:v>
                </c:pt>
                <c:pt idx="6073">
                  <c:v>40120.510416666664</c:v>
                </c:pt>
                <c:pt idx="6074">
                  <c:v>40120.552083333336</c:v>
                </c:pt>
                <c:pt idx="6075">
                  <c:v>40120.593749999985</c:v>
                </c:pt>
                <c:pt idx="6076">
                  <c:v>40120.635416666584</c:v>
                </c:pt>
                <c:pt idx="6077">
                  <c:v>40120.677083333176</c:v>
                </c:pt>
                <c:pt idx="6078">
                  <c:v>40120.71875</c:v>
                </c:pt>
                <c:pt idx="6079">
                  <c:v>40120.760416666584</c:v>
                </c:pt>
                <c:pt idx="6080">
                  <c:v>40120.802083333336</c:v>
                </c:pt>
                <c:pt idx="6081">
                  <c:v>40120.84375</c:v>
                </c:pt>
                <c:pt idx="6083">
                  <c:v>40120.927083333176</c:v>
                </c:pt>
                <c:pt idx="6084">
                  <c:v>40120.96875</c:v>
                </c:pt>
                <c:pt idx="6085">
                  <c:v>40121.010416666664</c:v>
                </c:pt>
                <c:pt idx="6086">
                  <c:v>40121.052083333336</c:v>
                </c:pt>
                <c:pt idx="6087">
                  <c:v>40121.093749999985</c:v>
                </c:pt>
                <c:pt idx="6088">
                  <c:v>40121.135416666584</c:v>
                </c:pt>
                <c:pt idx="6089">
                  <c:v>40121.177083333176</c:v>
                </c:pt>
                <c:pt idx="6090">
                  <c:v>40121.21875</c:v>
                </c:pt>
                <c:pt idx="6091">
                  <c:v>40121.260416666584</c:v>
                </c:pt>
                <c:pt idx="6092">
                  <c:v>40121.302083333336</c:v>
                </c:pt>
                <c:pt idx="6093">
                  <c:v>40121.34375</c:v>
                </c:pt>
                <c:pt idx="6094">
                  <c:v>40121.385416666664</c:v>
                </c:pt>
                <c:pt idx="6095">
                  <c:v>40121.427083333176</c:v>
                </c:pt>
                <c:pt idx="6096">
                  <c:v>40121.46875</c:v>
                </c:pt>
                <c:pt idx="6097">
                  <c:v>40121.510416666664</c:v>
                </c:pt>
                <c:pt idx="6098">
                  <c:v>40121.552083333336</c:v>
                </c:pt>
                <c:pt idx="6099">
                  <c:v>40121.593749999985</c:v>
                </c:pt>
                <c:pt idx="6100">
                  <c:v>40121.635416666584</c:v>
                </c:pt>
                <c:pt idx="6101">
                  <c:v>40121.677083333176</c:v>
                </c:pt>
                <c:pt idx="6102">
                  <c:v>40121.71875</c:v>
                </c:pt>
                <c:pt idx="6103">
                  <c:v>40121.760416666584</c:v>
                </c:pt>
                <c:pt idx="6104">
                  <c:v>40121.802083333336</c:v>
                </c:pt>
                <c:pt idx="6105">
                  <c:v>40121.84375</c:v>
                </c:pt>
                <c:pt idx="6106">
                  <c:v>40121.885416666664</c:v>
                </c:pt>
                <c:pt idx="6107">
                  <c:v>40121.927083333176</c:v>
                </c:pt>
                <c:pt idx="6108">
                  <c:v>40121.96875</c:v>
                </c:pt>
                <c:pt idx="6109">
                  <c:v>40122.010416666664</c:v>
                </c:pt>
                <c:pt idx="6110">
                  <c:v>40122.052083333336</c:v>
                </c:pt>
                <c:pt idx="6111">
                  <c:v>40122.093749999985</c:v>
                </c:pt>
                <c:pt idx="6112">
                  <c:v>40122.135416666584</c:v>
                </c:pt>
                <c:pt idx="6113">
                  <c:v>40122.177083333176</c:v>
                </c:pt>
                <c:pt idx="6114">
                  <c:v>40122.21875</c:v>
                </c:pt>
                <c:pt idx="6115">
                  <c:v>40122.260416666584</c:v>
                </c:pt>
                <c:pt idx="6116">
                  <c:v>40122.302083333336</c:v>
                </c:pt>
                <c:pt idx="6117">
                  <c:v>40122.34375</c:v>
                </c:pt>
                <c:pt idx="6118">
                  <c:v>40122.385416666664</c:v>
                </c:pt>
                <c:pt idx="6119">
                  <c:v>40122.427083333176</c:v>
                </c:pt>
                <c:pt idx="6120">
                  <c:v>40122.46875</c:v>
                </c:pt>
                <c:pt idx="6121">
                  <c:v>40122.510416666664</c:v>
                </c:pt>
                <c:pt idx="6122">
                  <c:v>40122.552083333336</c:v>
                </c:pt>
                <c:pt idx="6123">
                  <c:v>40122.593749999985</c:v>
                </c:pt>
                <c:pt idx="6124">
                  <c:v>40122.635416666584</c:v>
                </c:pt>
                <c:pt idx="6125">
                  <c:v>40122.677083333176</c:v>
                </c:pt>
                <c:pt idx="6126">
                  <c:v>40122.71875</c:v>
                </c:pt>
                <c:pt idx="6127">
                  <c:v>40122.760416666584</c:v>
                </c:pt>
                <c:pt idx="6128">
                  <c:v>40122.802083333336</c:v>
                </c:pt>
                <c:pt idx="6129">
                  <c:v>40122.84375</c:v>
                </c:pt>
                <c:pt idx="6130">
                  <c:v>40122.885416666664</c:v>
                </c:pt>
                <c:pt idx="6131">
                  <c:v>40122.927083333176</c:v>
                </c:pt>
                <c:pt idx="6132">
                  <c:v>40122.96875</c:v>
                </c:pt>
                <c:pt idx="6133">
                  <c:v>40123.010416666664</c:v>
                </c:pt>
                <c:pt idx="6134">
                  <c:v>40123.052083333336</c:v>
                </c:pt>
                <c:pt idx="6135">
                  <c:v>40123.093749999985</c:v>
                </c:pt>
                <c:pt idx="6136">
                  <c:v>40123.135416666584</c:v>
                </c:pt>
                <c:pt idx="6137">
                  <c:v>40123.177083333176</c:v>
                </c:pt>
                <c:pt idx="6138">
                  <c:v>40123.21875</c:v>
                </c:pt>
                <c:pt idx="6139">
                  <c:v>40123.260416666584</c:v>
                </c:pt>
                <c:pt idx="6140">
                  <c:v>40123.302083333336</c:v>
                </c:pt>
                <c:pt idx="6141">
                  <c:v>40123.34375</c:v>
                </c:pt>
                <c:pt idx="6142">
                  <c:v>40123.385416666664</c:v>
                </c:pt>
                <c:pt idx="6143">
                  <c:v>40123.427083333176</c:v>
                </c:pt>
                <c:pt idx="6144">
                  <c:v>40123.46875</c:v>
                </c:pt>
                <c:pt idx="6145">
                  <c:v>40123.510416666664</c:v>
                </c:pt>
                <c:pt idx="6146">
                  <c:v>40123.552083333336</c:v>
                </c:pt>
                <c:pt idx="6147">
                  <c:v>40123.593749999985</c:v>
                </c:pt>
                <c:pt idx="6148">
                  <c:v>40123.635416666584</c:v>
                </c:pt>
                <c:pt idx="6149">
                  <c:v>40123.677083333176</c:v>
                </c:pt>
                <c:pt idx="6150">
                  <c:v>40123.71875</c:v>
                </c:pt>
                <c:pt idx="6151">
                  <c:v>40123.760416666584</c:v>
                </c:pt>
                <c:pt idx="6152">
                  <c:v>40123.802083333336</c:v>
                </c:pt>
                <c:pt idx="6153">
                  <c:v>40123.84375</c:v>
                </c:pt>
                <c:pt idx="6154">
                  <c:v>40123.885416666664</c:v>
                </c:pt>
                <c:pt idx="6155">
                  <c:v>40123.927083333176</c:v>
                </c:pt>
                <c:pt idx="6156">
                  <c:v>40123.96875</c:v>
                </c:pt>
                <c:pt idx="6157">
                  <c:v>40124.010416666664</c:v>
                </c:pt>
                <c:pt idx="6158">
                  <c:v>40124.052083333336</c:v>
                </c:pt>
                <c:pt idx="6159">
                  <c:v>40124.093749999985</c:v>
                </c:pt>
                <c:pt idx="6160">
                  <c:v>40124.135416666584</c:v>
                </c:pt>
                <c:pt idx="6161">
                  <c:v>40124.177083333176</c:v>
                </c:pt>
                <c:pt idx="6162">
                  <c:v>40124.21875</c:v>
                </c:pt>
                <c:pt idx="6163">
                  <c:v>40124.260416666584</c:v>
                </c:pt>
                <c:pt idx="6164">
                  <c:v>40124.302083333336</c:v>
                </c:pt>
                <c:pt idx="6165">
                  <c:v>40124.34375</c:v>
                </c:pt>
                <c:pt idx="6166">
                  <c:v>40124.385416666664</c:v>
                </c:pt>
                <c:pt idx="6167">
                  <c:v>40124.427083333176</c:v>
                </c:pt>
                <c:pt idx="6168">
                  <c:v>40124.46875</c:v>
                </c:pt>
                <c:pt idx="6169">
                  <c:v>40124.510416666664</c:v>
                </c:pt>
                <c:pt idx="6170">
                  <c:v>40124.552083333336</c:v>
                </c:pt>
                <c:pt idx="6171">
                  <c:v>40124.593749999985</c:v>
                </c:pt>
                <c:pt idx="6172">
                  <c:v>40124.635416666584</c:v>
                </c:pt>
                <c:pt idx="6173">
                  <c:v>40124.677083333176</c:v>
                </c:pt>
                <c:pt idx="6174">
                  <c:v>40124.71875</c:v>
                </c:pt>
                <c:pt idx="6175">
                  <c:v>40124.760416666584</c:v>
                </c:pt>
                <c:pt idx="6176">
                  <c:v>40124.802083333336</c:v>
                </c:pt>
                <c:pt idx="6177">
                  <c:v>40124.84375</c:v>
                </c:pt>
                <c:pt idx="6178">
                  <c:v>40124.885416666664</c:v>
                </c:pt>
                <c:pt idx="6179">
                  <c:v>40124.927083333176</c:v>
                </c:pt>
                <c:pt idx="6180">
                  <c:v>40124.96875</c:v>
                </c:pt>
                <c:pt idx="6181">
                  <c:v>40125.010416666664</c:v>
                </c:pt>
                <c:pt idx="6182">
                  <c:v>40125.052083333336</c:v>
                </c:pt>
                <c:pt idx="6183">
                  <c:v>40125.093749999985</c:v>
                </c:pt>
                <c:pt idx="6184">
                  <c:v>40125.135416666584</c:v>
                </c:pt>
                <c:pt idx="6185">
                  <c:v>40125.177083333176</c:v>
                </c:pt>
                <c:pt idx="6186">
                  <c:v>40125.21875</c:v>
                </c:pt>
                <c:pt idx="6187">
                  <c:v>40125.260416666584</c:v>
                </c:pt>
                <c:pt idx="6188">
                  <c:v>40125.302083333336</c:v>
                </c:pt>
                <c:pt idx="6189">
                  <c:v>40125.34375</c:v>
                </c:pt>
                <c:pt idx="6190">
                  <c:v>40125.385416666664</c:v>
                </c:pt>
                <c:pt idx="6191">
                  <c:v>40125.427083333176</c:v>
                </c:pt>
                <c:pt idx="6192">
                  <c:v>40125.46875</c:v>
                </c:pt>
                <c:pt idx="6193">
                  <c:v>40125.510416666664</c:v>
                </c:pt>
                <c:pt idx="6194">
                  <c:v>40125.552083333336</c:v>
                </c:pt>
                <c:pt idx="6195">
                  <c:v>40125.593749999985</c:v>
                </c:pt>
                <c:pt idx="6196">
                  <c:v>40125.635416666584</c:v>
                </c:pt>
                <c:pt idx="6197">
                  <c:v>40125.677083333176</c:v>
                </c:pt>
                <c:pt idx="6198">
                  <c:v>40125.71875</c:v>
                </c:pt>
                <c:pt idx="6199">
                  <c:v>40125.760416666584</c:v>
                </c:pt>
                <c:pt idx="6200">
                  <c:v>40125.802083333336</c:v>
                </c:pt>
                <c:pt idx="6201">
                  <c:v>40125.84375</c:v>
                </c:pt>
                <c:pt idx="6202">
                  <c:v>40125.885416666664</c:v>
                </c:pt>
                <c:pt idx="6203">
                  <c:v>40125.927083333176</c:v>
                </c:pt>
                <c:pt idx="6204">
                  <c:v>40125.96875</c:v>
                </c:pt>
                <c:pt idx="6205">
                  <c:v>40126.010416666664</c:v>
                </c:pt>
                <c:pt idx="6206">
                  <c:v>40126.052083333336</c:v>
                </c:pt>
                <c:pt idx="6207">
                  <c:v>40126.093749999985</c:v>
                </c:pt>
                <c:pt idx="6208">
                  <c:v>40126.135416666584</c:v>
                </c:pt>
                <c:pt idx="6209">
                  <c:v>40126.177083333176</c:v>
                </c:pt>
                <c:pt idx="6210">
                  <c:v>40126.21875</c:v>
                </c:pt>
                <c:pt idx="6211">
                  <c:v>40126.260416666584</c:v>
                </c:pt>
                <c:pt idx="6212">
                  <c:v>40126.302083333336</c:v>
                </c:pt>
                <c:pt idx="6213">
                  <c:v>40126.34375</c:v>
                </c:pt>
                <c:pt idx="6214">
                  <c:v>40126.385416666664</c:v>
                </c:pt>
                <c:pt idx="6215">
                  <c:v>40126.427083333176</c:v>
                </c:pt>
                <c:pt idx="6216">
                  <c:v>40126.46875</c:v>
                </c:pt>
                <c:pt idx="6217">
                  <c:v>40126.510416666664</c:v>
                </c:pt>
                <c:pt idx="6218">
                  <c:v>40126.552083333336</c:v>
                </c:pt>
                <c:pt idx="6219">
                  <c:v>40126.593749999985</c:v>
                </c:pt>
                <c:pt idx="6220">
                  <c:v>40126.635416666584</c:v>
                </c:pt>
                <c:pt idx="6221">
                  <c:v>40126.677083333176</c:v>
                </c:pt>
                <c:pt idx="6222">
                  <c:v>40126.71875</c:v>
                </c:pt>
                <c:pt idx="6223">
                  <c:v>40126.760416666584</c:v>
                </c:pt>
                <c:pt idx="6224">
                  <c:v>40126.802083333336</c:v>
                </c:pt>
                <c:pt idx="6225">
                  <c:v>40126.84375</c:v>
                </c:pt>
                <c:pt idx="6226">
                  <c:v>40126.885416666664</c:v>
                </c:pt>
                <c:pt idx="6227">
                  <c:v>40126.927083333176</c:v>
                </c:pt>
                <c:pt idx="6228">
                  <c:v>40126.96875</c:v>
                </c:pt>
                <c:pt idx="6229">
                  <c:v>40127.010416666664</c:v>
                </c:pt>
                <c:pt idx="6230">
                  <c:v>40127.052083333336</c:v>
                </c:pt>
                <c:pt idx="6231">
                  <c:v>40127.093749999985</c:v>
                </c:pt>
                <c:pt idx="6232">
                  <c:v>40127.135416666584</c:v>
                </c:pt>
                <c:pt idx="6233">
                  <c:v>40127.177083333176</c:v>
                </c:pt>
                <c:pt idx="6234">
                  <c:v>40127.21875</c:v>
                </c:pt>
                <c:pt idx="6235">
                  <c:v>40127.260416666584</c:v>
                </c:pt>
                <c:pt idx="6236">
                  <c:v>40127.302083333336</c:v>
                </c:pt>
                <c:pt idx="6237">
                  <c:v>40127.34375</c:v>
                </c:pt>
                <c:pt idx="6238">
                  <c:v>40127.385416666664</c:v>
                </c:pt>
                <c:pt idx="6239">
                  <c:v>40127.427083333176</c:v>
                </c:pt>
                <c:pt idx="6240">
                  <c:v>40127.46875</c:v>
                </c:pt>
                <c:pt idx="6241">
                  <c:v>40127.510416666664</c:v>
                </c:pt>
                <c:pt idx="6242">
                  <c:v>40127.552083333336</c:v>
                </c:pt>
                <c:pt idx="6243">
                  <c:v>40127.593749999985</c:v>
                </c:pt>
                <c:pt idx="6244">
                  <c:v>40127.635416666584</c:v>
                </c:pt>
                <c:pt idx="6245">
                  <c:v>40127.677083333176</c:v>
                </c:pt>
                <c:pt idx="6246">
                  <c:v>40127.71875</c:v>
                </c:pt>
                <c:pt idx="6247">
                  <c:v>40127.760416666584</c:v>
                </c:pt>
                <c:pt idx="6248">
                  <c:v>40127.802083333336</c:v>
                </c:pt>
                <c:pt idx="6249">
                  <c:v>40127.84375</c:v>
                </c:pt>
                <c:pt idx="6250">
                  <c:v>40127.885416666664</c:v>
                </c:pt>
                <c:pt idx="6251">
                  <c:v>40127.927083333176</c:v>
                </c:pt>
                <c:pt idx="6252">
                  <c:v>40127.96875</c:v>
                </c:pt>
                <c:pt idx="6253">
                  <c:v>40128.010416666664</c:v>
                </c:pt>
                <c:pt idx="6254">
                  <c:v>40128.052083333336</c:v>
                </c:pt>
                <c:pt idx="6255">
                  <c:v>40128.093749999985</c:v>
                </c:pt>
                <c:pt idx="6256">
                  <c:v>40128.135416666584</c:v>
                </c:pt>
                <c:pt idx="6257">
                  <c:v>40128.177083333176</c:v>
                </c:pt>
                <c:pt idx="6258">
                  <c:v>40128.21875</c:v>
                </c:pt>
                <c:pt idx="6259">
                  <c:v>40128.260416666584</c:v>
                </c:pt>
                <c:pt idx="6260">
                  <c:v>40128.302083333336</c:v>
                </c:pt>
                <c:pt idx="6261">
                  <c:v>40128.34375</c:v>
                </c:pt>
                <c:pt idx="6262">
                  <c:v>40128.385416666664</c:v>
                </c:pt>
                <c:pt idx="6263">
                  <c:v>40128.427083333176</c:v>
                </c:pt>
                <c:pt idx="6264">
                  <c:v>40128.46875</c:v>
                </c:pt>
                <c:pt idx="6265">
                  <c:v>40128.510416666664</c:v>
                </c:pt>
                <c:pt idx="6266">
                  <c:v>40128.552083333336</c:v>
                </c:pt>
                <c:pt idx="6267">
                  <c:v>40128.593749999985</c:v>
                </c:pt>
                <c:pt idx="6268">
                  <c:v>40128.635416666584</c:v>
                </c:pt>
                <c:pt idx="6269">
                  <c:v>40128.677083333176</c:v>
                </c:pt>
                <c:pt idx="6270">
                  <c:v>40128.71875</c:v>
                </c:pt>
                <c:pt idx="6271">
                  <c:v>40128.760416666584</c:v>
                </c:pt>
                <c:pt idx="6272">
                  <c:v>40128.802083333336</c:v>
                </c:pt>
                <c:pt idx="6273">
                  <c:v>40128.84375</c:v>
                </c:pt>
                <c:pt idx="6274">
                  <c:v>40128.885416666664</c:v>
                </c:pt>
                <c:pt idx="6275">
                  <c:v>40128.927083333176</c:v>
                </c:pt>
                <c:pt idx="6276">
                  <c:v>40128.96875</c:v>
                </c:pt>
                <c:pt idx="6277">
                  <c:v>40129.010416666664</c:v>
                </c:pt>
                <c:pt idx="6278">
                  <c:v>40129.052083333336</c:v>
                </c:pt>
                <c:pt idx="6279">
                  <c:v>40129.093749999985</c:v>
                </c:pt>
                <c:pt idx="6280">
                  <c:v>40129.135416666584</c:v>
                </c:pt>
                <c:pt idx="6281">
                  <c:v>40129.177083333176</c:v>
                </c:pt>
                <c:pt idx="6282">
                  <c:v>40129.21875</c:v>
                </c:pt>
                <c:pt idx="6283">
                  <c:v>40129.260416666584</c:v>
                </c:pt>
                <c:pt idx="6284">
                  <c:v>40129.302083333336</c:v>
                </c:pt>
                <c:pt idx="6285">
                  <c:v>40129.34375</c:v>
                </c:pt>
                <c:pt idx="6286">
                  <c:v>40129.385416666664</c:v>
                </c:pt>
                <c:pt idx="6287">
                  <c:v>40129.427083333176</c:v>
                </c:pt>
                <c:pt idx="6288">
                  <c:v>40129.46875</c:v>
                </c:pt>
                <c:pt idx="6289">
                  <c:v>40129.510416666664</c:v>
                </c:pt>
                <c:pt idx="6290">
                  <c:v>40129.552083333336</c:v>
                </c:pt>
                <c:pt idx="6292">
                  <c:v>40129.635416666584</c:v>
                </c:pt>
                <c:pt idx="6293">
                  <c:v>40129.677083333176</c:v>
                </c:pt>
                <c:pt idx="6294">
                  <c:v>40129.71875</c:v>
                </c:pt>
                <c:pt idx="6295">
                  <c:v>40129.760416666584</c:v>
                </c:pt>
                <c:pt idx="6296">
                  <c:v>40129.802083333336</c:v>
                </c:pt>
                <c:pt idx="6297">
                  <c:v>40129.84375</c:v>
                </c:pt>
                <c:pt idx="6298">
                  <c:v>40129.885416666664</c:v>
                </c:pt>
                <c:pt idx="6299">
                  <c:v>40129.927083333176</c:v>
                </c:pt>
                <c:pt idx="6306">
                  <c:v>40130.21875</c:v>
                </c:pt>
                <c:pt idx="6307">
                  <c:v>40130.260416666584</c:v>
                </c:pt>
                <c:pt idx="6308">
                  <c:v>40130.302083333336</c:v>
                </c:pt>
                <c:pt idx="6309">
                  <c:v>40130.34375</c:v>
                </c:pt>
                <c:pt idx="6310">
                  <c:v>40130.385416666664</c:v>
                </c:pt>
                <c:pt idx="6311">
                  <c:v>40130.427083333176</c:v>
                </c:pt>
                <c:pt idx="6312">
                  <c:v>40130.46875</c:v>
                </c:pt>
                <c:pt idx="6313">
                  <c:v>40130.510416666664</c:v>
                </c:pt>
                <c:pt idx="6316">
                  <c:v>40130.635416666584</c:v>
                </c:pt>
                <c:pt idx="6317">
                  <c:v>40130.677083333176</c:v>
                </c:pt>
                <c:pt idx="6318">
                  <c:v>40130.71875</c:v>
                </c:pt>
                <c:pt idx="6319">
                  <c:v>40130.760416666584</c:v>
                </c:pt>
                <c:pt idx="6320">
                  <c:v>40130.802083333336</c:v>
                </c:pt>
                <c:pt idx="6321">
                  <c:v>40130.84375</c:v>
                </c:pt>
                <c:pt idx="6322">
                  <c:v>40130.885416666664</c:v>
                </c:pt>
                <c:pt idx="6323">
                  <c:v>40130.927083333176</c:v>
                </c:pt>
                <c:pt idx="6324">
                  <c:v>40130.96875</c:v>
                </c:pt>
                <c:pt idx="6325">
                  <c:v>40131.010416666664</c:v>
                </c:pt>
                <c:pt idx="6326">
                  <c:v>40131.052083333336</c:v>
                </c:pt>
                <c:pt idx="6327">
                  <c:v>40131.093749999985</c:v>
                </c:pt>
                <c:pt idx="6328">
                  <c:v>40131.135416666584</c:v>
                </c:pt>
                <c:pt idx="6329">
                  <c:v>40131.177083333176</c:v>
                </c:pt>
                <c:pt idx="6330">
                  <c:v>40131.21875</c:v>
                </c:pt>
                <c:pt idx="6331">
                  <c:v>40131.260416666584</c:v>
                </c:pt>
                <c:pt idx="6332">
                  <c:v>40131.302083333336</c:v>
                </c:pt>
                <c:pt idx="6333">
                  <c:v>40131.34375</c:v>
                </c:pt>
                <c:pt idx="6334">
                  <c:v>40131.385416666664</c:v>
                </c:pt>
                <c:pt idx="6335">
                  <c:v>40131.427083333176</c:v>
                </c:pt>
                <c:pt idx="6336">
                  <c:v>40131.46875</c:v>
                </c:pt>
                <c:pt idx="6337">
                  <c:v>40131.510416666664</c:v>
                </c:pt>
                <c:pt idx="6338">
                  <c:v>40131.552083333336</c:v>
                </c:pt>
                <c:pt idx="6339">
                  <c:v>40131.593749999985</c:v>
                </c:pt>
                <c:pt idx="6340">
                  <c:v>40131.635416666584</c:v>
                </c:pt>
                <c:pt idx="6341">
                  <c:v>40131.677083333176</c:v>
                </c:pt>
                <c:pt idx="6342">
                  <c:v>40131.71875</c:v>
                </c:pt>
                <c:pt idx="6343">
                  <c:v>40131.760416666584</c:v>
                </c:pt>
                <c:pt idx="6344">
                  <c:v>40131.802083333336</c:v>
                </c:pt>
                <c:pt idx="6345">
                  <c:v>40131.84375</c:v>
                </c:pt>
                <c:pt idx="6346">
                  <c:v>40131.885416666664</c:v>
                </c:pt>
                <c:pt idx="6347">
                  <c:v>40131.927083333176</c:v>
                </c:pt>
                <c:pt idx="6348">
                  <c:v>40131.96875</c:v>
                </c:pt>
                <c:pt idx="6349">
                  <c:v>40132.010416666664</c:v>
                </c:pt>
                <c:pt idx="6350">
                  <c:v>40132.052083333336</c:v>
                </c:pt>
                <c:pt idx="6351">
                  <c:v>40132.093749999985</c:v>
                </c:pt>
                <c:pt idx="6352">
                  <c:v>40132.135416666584</c:v>
                </c:pt>
                <c:pt idx="6353">
                  <c:v>40132.177083333176</c:v>
                </c:pt>
                <c:pt idx="6354">
                  <c:v>40132.21875</c:v>
                </c:pt>
                <c:pt idx="6355">
                  <c:v>40132.260416666584</c:v>
                </c:pt>
                <c:pt idx="6356">
                  <c:v>40132.302083333336</c:v>
                </c:pt>
                <c:pt idx="6357">
                  <c:v>40132.34375</c:v>
                </c:pt>
                <c:pt idx="6358">
                  <c:v>40132.385416666664</c:v>
                </c:pt>
                <c:pt idx="6359">
                  <c:v>40132.427083333176</c:v>
                </c:pt>
                <c:pt idx="6360">
                  <c:v>40132.46875</c:v>
                </c:pt>
                <c:pt idx="6362">
                  <c:v>40132.552083333336</c:v>
                </c:pt>
                <c:pt idx="6363">
                  <c:v>40132.593749999985</c:v>
                </c:pt>
                <c:pt idx="6365">
                  <c:v>40132.677083333176</c:v>
                </c:pt>
                <c:pt idx="6366">
                  <c:v>40132.71875</c:v>
                </c:pt>
                <c:pt idx="6367">
                  <c:v>40132.760416666584</c:v>
                </c:pt>
                <c:pt idx="6368">
                  <c:v>40132.802083333336</c:v>
                </c:pt>
                <c:pt idx="6369">
                  <c:v>40132.84375</c:v>
                </c:pt>
                <c:pt idx="6370">
                  <c:v>40132.885416666664</c:v>
                </c:pt>
                <c:pt idx="6371">
                  <c:v>40132.927083333176</c:v>
                </c:pt>
                <c:pt idx="6372">
                  <c:v>40132.96875</c:v>
                </c:pt>
                <c:pt idx="6373">
                  <c:v>40133.010416666664</c:v>
                </c:pt>
                <c:pt idx="6374">
                  <c:v>40133.052083333336</c:v>
                </c:pt>
                <c:pt idx="6375">
                  <c:v>40133.093749999985</c:v>
                </c:pt>
                <c:pt idx="6376">
                  <c:v>40133.135416666584</c:v>
                </c:pt>
                <c:pt idx="6377">
                  <c:v>40133.177083333176</c:v>
                </c:pt>
                <c:pt idx="6378">
                  <c:v>40133.21875</c:v>
                </c:pt>
                <c:pt idx="6379">
                  <c:v>40133.260416666584</c:v>
                </c:pt>
                <c:pt idx="6380">
                  <c:v>40133.302083333336</c:v>
                </c:pt>
                <c:pt idx="6381">
                  <c:v>40133.34375</c:v>
                </c:pt>
                <c:pt idx="6386">
                  <c:v>40133.552083333336</c:v>
                </c:pt>
                <c:pt idx="6387">
                  <c:v>40133.593749999985</c:v>
                </c:pt>
                <c:pt idx="6388">
                  <c:v>40133.635416666584</c:v>
                </c:pt>
                <c:pt idx="6389">
                  <c:v>40133.677083333176</c:v>
                </c:pt>
                <c:pt idx="6390">
                  <c:v>40133.71875</c:v>
                </c:pt>
                <c:pt idx="6391">
                  <c:v>40133.760416666584</c:v>
                </c:pt>
                <c:pt idx="6392">
                  <c:v>40133.802083333336</c:v>
                </c:pt>
                <c:pt idx="6393">
                  <c:v>40133.84375</c:v>
                </c:pt>
                <c:pt idx="6394">
                  <c:v>40133.885416666664</c:v>
                </c:pt>
                <c:pt idx="6395">
                  <c:v>40133.927083333176</c:v>
                </c:pt>
                <c:pt idx="6396">
                  <c:v>40133.96875</c:v>
                </c:pt>
                <c:pt idx="6397">
                  <c:v>40134.010416666664</c:v>
                </c:pt>
                <c:pt idx="6398">
                  <c:v>40134.052083333336</c:v>
                </c:pt>
                <c:pt idx="6399">
                  <c:v>40134.093749999985</c:v>
                </c:pt>
                <c:pt idx="6400">
                  <c:v>40134.135416666584</c:v>
                </c:pt>
                <c:pt idx="6401">
                  <c:v>40134.177083333176</c:v>
                </c:pt>
                <c:pt idx="6402">
                  <c:v>40134.21875</c:v>
                </c:pt>
                <c:pt idx="6403">
                  <c:v>40134.260416666584</c:v>
                </c:pt>
                <c:pt idx="6404">
                  <c:v>40134.302083333336</c:v>
                </c:pt>
                <c:pt idx="6405">
                  <c:v>40134.34375</c:v>
                </c:pt>
                <c:pt idx="6406">
                  <c:v>40134.385416666664</c:v>
                </c:pt>
                <c:pt idx="6407">
                  <c:v>40134.427083333176</c:v>
                </c:pt>
                <c:pt idx="6408">
                  <c:v>40134.46875</c:v>
                </c:pt>
                <c:pt idx="6409">
                  <c:v>40134.510416666664</c:v>
                </c:pt>
                <c:pt idx="6410">
                  <c:v>40134.552083333336</c:v>
                </c:pt>
                <c:pt idx="6411">
                  <c:v>40134.593749999985</c:v>
                </c:pt>
                <c:pt idx="6412">
                  <c:v>40134.635416666584</c:v>
                </c:pt>
                <c:pt idx="6413">
                  <c:v>40134.677083333176</c:v>
                </c:pt>
                <c:pt idx="6414">
                  <c:v>40134.71875</c:v>
                </c:pt>
                <c:pt idx="6415">
                  <c:v>40134.760416666584</c:v>
                </c:pt>
                <c:pt idx="6416">
                  <c:v>40134.802083333336</c:v>
                </c:pt>
                <c:pt idx="6417">
                  <c:v>40134.84375</c:v>
                </c:pt>
                <c:pt idx="6418">
                  <c:v>40134.885416666664</c:v>
                </c:pt>
                <c:pt idx="6419">
                  <c:v>40134.927083333176</c:v>
                </c:pt>
                <c:pt idx="6420">
                  <c:v>40134.96875</c:v>
                </c:pt>
                <c:pt idx="6421">
                  <c:v>40135.010416666664</c:v>
                </c:pt>
                <c:pt idx="6422">
                  <c:v>40135.052083333336</c:v>
                </c:pt>
                <c:pt idx="6423">
                  <c:v>40135.093749999985</c:v>
                </c:pt>
                <c:pt idx="6424">
                  <c:v>40135.135416666584</c:v>
                </c:pt>
                <c:pt idx="6425">
                  <c:v>40135.177083333176</c:v>
                </c:pt>
                <c:pt idx="6426">
                  <c:v>40135.21875</c:v>
                </c:pt>
                <c:pt idx="6427">
                  <c:v>40135.260416666584</c:v>
                </c:pt>
                <c:pt idx="6428">
                  <c:v>40135.302083333336</c:v>
                </c:pt>
                <c:pt idx="6429">
                  <c:v>40135.34375</c:v>
                </c:pt>
                <c:pt idx="6430">
                  <c:v>40135.385416666664</c:v>
                </c:pt>
                <c:pt idx="6431">
                  <c:v>40135.427083333176</c:v>
                </c:pt>
                <c:pt idx="6432">
                  <c:v>40135.46875</c:v>
                </c:pt>
                <c:pt idx="6433">
                  <c:v>40135.510416666664</c:v>
                </c:pt>
                <c:pt idx="6434">
                  <c:v>40135.552083333336</c:v>
                </c:pt>
                <c:pt idx="6435">
                  <c:v>40135.593749999985</c:v>
                </c:pt>
                <c:pt idx="6436">
                  <c:v>40135.635416666584</c:v>
                </c:pt>
                <c:pt idx="6438">
                  <c:v>40135.71875</c:v>
                </c:pt>
                <c:pt idx="6439">
                  <c:v>40135.760416666584</c:v>
                </c:pt>
                <c:pt idx="6440">
                  <c:v>40135.802083333336</c:v>
                </c:pt>
                <c:pt idx="6441">
                  <c:v>40135.84375</c:v>
                </c:pt>
                <c:pt idx="6442">
                  <c:v>40135.885416666664</c:v>
                </c:pt>
                <c:pt idx="6443">
                  <c:v>40135.927083333176</c:v>
                </c:pt>
                <c:pt idx="6444">
                  <c:v>40135.96875</c:v>
                </c:pt>
                <c:pt idx="6445">
                  <c:v>40136.010416666664</c:v>
                </c:pt>
                <c:pt idx="6446">
                  <c:v>40136.052083333336</c:v>
                </c:pt>
                <c:pt idx="6447">
                  <c:v>40136.093749999985</c:v>
                </c:pt>
                <c:pt idx="6448">
                  <c:v>40136.135416666584</c:v>
                </c:pt>
                <c:pt idx="6449">
                  <c:v>40136.177083333176</c:v>
                </c:pt>
                <c:pt idx="6450">
                  <c:v>40136.21875</c:v>
                </c:pt>
                <c:pt idx="6451">
                  <c:v>40136.260416666584</c:v>
                </c:pt>
                <c:pt idx="6452">
                  <c:v>40136.302083333336</c:v>
                </c:pt>
                <c:pt idx="6453">
                  <c:v>40136.34375</c:v>
                </c:pt>
                <c:pt idx="6454">
                  <c:v>40136.385416666664</c:v>
                </c:pt>
                <c:pt idx="6455">
                  <c:v>40136.427083333176</c:v>
                </c:pt>
                <c:pt idx="6456">
                  <c:v>40136.46875</c:v>
                </c:pt>
                <c:pt idx="6457">
                  <c:v>40136.510416666664</c:v>
                </c:pt>
                <c:pt idx="6458">
                  <c:v>40136.552083333336</c:v>
                </c:pt>
                <c:pt idx="6459">
                  <c:v>40136.593749999985</c:v>
                </c:pt>
                <c:pt idx="6460">
                  <c:v>40136.635416666584</c:v>
                </c:pt>
                <c:pt idx="6461">
                  <c:v>40136.677083333176</c:v>
                </c:pt>
                <c:pt idx="6462">
                  <c:v>40136.71875</c:v>
                </c:pt>
                <c:pt idx="6463">
                  <c:v>40136.760416666584</c:v>
                </c:pt>
                <c:pt idx="6464">
                  <c:v>40136.802083333336</c:v>
                </c:pt>
                <c:pt idx="6465">
                  <c:v>40136.84375</c:v>
                </c:pt>
                <c:pt idx="6466">
                  <c:v>40136.885416666664</c:v>
                </c:pt>
                <c:pt idx="6467">
                  <c:v>40136.927083333176</c:v>
                </c:pt>
                <c:pt idx="6468">
                  <c:v>40136.96875</c:v>
                </c:pt>
                <c:pt idx="6469">
                  <c:v>40137.010416666664</c:v>
                </c:pt>
                <c:pt idx="6470">
                  <c:v>40137.052083333336</c:v>
                </c:pt>
                <c:pt idx="6471">
                  <c:v>40137.093749999985</c:v>
                </c:pt>
                <c:pt idx="6472">
                  <c:v>40137.135416666584</c:v>
                </c:pt>
                <c:pt idx="6473">
                  <c:v>40137.177083333176</c:v>
                </c:pt>
                <c:pt idx="6474">
                  <c:v>40137.21875</c:v>
                </c:pt>
                <c:pt idx="6475">
                  <c:v>40137.260416666584</c:v>
                </c:pt>
                <c:pt idx="6476">
                  <c:v>40137.302083333336</c:v>
                </c:pt>
                <c:pt idx="6477">
                  <c:v>40137.34375</c:v>
                </c:pt>
                <c:pt idx="6478">
                  <c:v>40137.385416666664</c:v>
                </c:pt>
                <c:pt idx="6479">
                  <c:v>40137.427083333176</c:v>
                </c:pt>
                <c:pt idx="6480">
                  <c:v>40137.46875</c:v>
                </c:pt>
                <c:pt idx="6481">
                  <c:v>40137.510416666664</c:v>
                </c:pt>
                <c:pt idx="6482">
                  <c:v>40137.552083333336</c:v>
                </c:pt>
                <c:pt idx="6483">
                  <c:v>40137.593749999985</c:v>
                </c:pt>
                <c:pt idx="6484">
                  <c:v>40137.635416666584</c:v>
                </c:pt>
                <c:pt idx="6485">
                  <c:v>40137.677083333176</c:v>
                </c:pt>
                <c:pt idx="6486">
                  <c:v>40137.71875</c:v>
                </c:pt>
                <c:pt idx="6487">
                  <c:v>40137.760416666584</c:v>
                </c:pt>
                <c:pt idx="6488">
                  <c:v>40137.802083333336</c:v>
                </c:pt>
                <c:pt idx="6489">
                  <c:v>40137.84375</c:v>
                </c:pt>
                <c:pt idx="6490">
                  <c:v>40137.885416666664</c:v>
                </c:pt>
                <c:pt idx="6491">
                  <c:v>40137.927083333176</c:v>
                </c:pt>
                <c:pt idx="6492">
                  <c:v>40137.96875</c:v>
                </c:pt>
                <c:pt idx="6493">
                  <c:v>40138.010416666664</c:v>
                </c:pt>
                <c:pt idx="6494">
                  <c:v>40138.052083333336</c:v>
                </c:pt>
                <c:pt idx="6495">
                  <c:v>40138.093749999985</c:v>
                </c:pt>
                <c:pt idx="6496">
                  <c:v>40138.135416666584</c:v>
                </c:pt>
                <c:pt idx="6497">
                  <c:v>40138.177083333176</c:v>
                </c:pt>
                <c:pt idx="6498">
                  <c:v>40138.21875</c:v>
                </c:pt>
                <c:pt idx="6499">
                  <c:v>40138.260416666584</c:v>
                </c:pt>
                <c:pt idx="6500">
                  <c:v>40138.302083333336</c:v>
                </c:pt>
                <c:pt idx="6501">
                  <c:v>40138.34375</c:v>
                </c:pt>
                <c:pt idx="6502">
                  <c:v>40138.385416666664</c:v>
                </c:pt>
                <c:pt idx="6503">
                  <c:v>40138.427083333176</c:v>
                </c:pt>
                <c:pt idx="6504">
                  <c:v>40138.46875</c:v>
                </c:pt>
                <c:pt idx="6505">
                  <c:v>40138.510416666664</c:v>
                </c:pt>
                <c:pt idx="6506">
                  <c:v>40138.552083333336</c:v>
                </c:pt>
                <c:pt idx="6507">
                  <c:v>40138.593749999985</c:v>
                </c:pt>
                <c:pt idx="6508">
                  <c:v>40138.635416666584</c:v>
                </c:pt>
                <c:pt idx="6509">
                  <c:v>40138.677083333176</c:v>
                </c:pt>
                <c:pt idx="6510">
                  <c:v>40138.71875</c:v>
                </c:pt>
                <c:pt idx="6511">
                  <c:v>40138.760416666584</c:v>
                </c:pt>
                <c:pt idx="6512">
                  <c:v>40138.802083333336</c:v>
                </c:pt>
                <c:pt idx="6513">
                  <c:v>40138.84375</c:v>
                </c:pt>
                <c:pt idx="6514">
                  <c:v>40138.885416666664</c:v>
                </c:pt>
                <c:pt idx="6515">
                  <c:v>40138.927083333176</c:v>
                </c:pt>
                <c:pt idx="6516">
                  <c:v>40138.96875</c:v>
                </c:pt>
                <c:pt idx="6517">
                  <c:v>40139.010416666664</c:v>
                </c:pt>
                <c:pt idx="6518">
                  <c:v>40139.052083333336</c:v>
                </c:pt>
                <c:pt idx="6519">
                  <c:v>40139.093749999985</c:v>
                </c:pt>
                <c:pt idx="6520">
                  <c:v>40139.135416666584</c:v>
                </c:pt>
                <c:pt idx="6521">
                  <c:v>40139.177083333176</c:v>
                </c:pt>
                <c:pt idx="6522">
                  <c:v>40139.21875</c:v>
                </c:pt>
                <c:pt idx="6523">
                  <c:v>40139.260416666584</c:v>
                </c:pt>
                <c:pt idx="6524">
                  <c:v>40139.302083333336</c:v>
                </c:pt>
                <c:pt idx="6525">
                  <c:v>40139.34375</c:v>
                </c:pt>
                <c:pt idx="6526">
                  <c:v>40139.385416666664</c:v>
                </c:pt>
                <c:pt idx="6527">
                  <c:v>40139.427083333176</c:v>
                </c:pt>
                <c:pt idx="6528">
                  <c:v>40139.46875</c:v>
                </c:pt>
                <c:pt idx="6529">
                  <c:v>40139.510416666664</c:v>
                </c:pt>
                <c:pt idx="6530">
                  <c:v>40139.552083333336</c:v>
                </c:pt>
                <c:pt idx="6531">
                  <c:v>40139.593749999985</c:v>
                </c:pt>
                <c:pt idx="6532">
                  <c:v>40139.635416666584</c:v>
                </c:pt>
                <c:pt idx="6533">
                  <c:v>40139.677083333176</c:v>
                </c:pt>
                <c:pt idx="6534">
                  <c:v>40139.71875</c:v>
                </c:pt>
                <c:pt idx="6535">
                  <c:v>40139.760416666584</c:v>
                </c:pt>
                <c:pt idx="6536">
                  <c:v>40139.802083333336</c:v>
                </c:pt>
                <c:pt idx="6537">
                  <c:v>40139.84375</c:v>
                </c:pt>
                <c:pt idx="6538">
                  <c:v>40139.885416666664</c:v>
                </c:pt>
                <c:pt idx="6539">
                  <c:v>40139.927083333176</c:v>
                </c:pt>
                <c:pt idx="6540">
                  <c:v>40139.96875</c:v>
                </c:pt>
                <c:pt idx="6541">
                  <c:v>40140.010416666664</c:v>
                </c:pt>
                <c:pt idx="6542">
                  <c:v>40140.052083333336</c:v>
                </c:pt>
                <c:pt idx="6543">
                  <c:v>40140.093749999985</c:v>
                </c:pt>
                <c:pt idx="6544">
                  <c:v>40140.135416666584</c:v>
                </c:pt>
                <c:pt idx="6545">
                  <c:v>40140.177083333176</c:v>
                </c:pt>
                <c:pt idx="6546">
                  <c:v>40140.21875</c:v>
                </c:pt>
                <c:pt idx="6547">
                  <c:v>40140.260416666584</c:v>
                </c:pt>
                <c:pt idx="6548">
                  <c:v>40140.302083333336</c:v>
                </c:pt>
                <c:pt idx="6549">
                  <c:v>40140.34375</c:v>
                </c:pt>
                <c:pt idx="6550">
                  <c:v>40140.385416666664</c:v>
                </c:pt>
                <c:pt idx="6551">
                  <c:v>40140.427083333176</c:v>
                </c:pt>
                <c:pt idx="6552">
                  <c:v>40140.46875</c:v>
                </c:pt>
                <c:pt idx="6553">
                  <c:v>40140.510416666664</c:v>
                </c:pt>
                <c:pt idx="6554">
                  <c:v>40140.552083333336</c:v>
                </c:pt>
                <c:pt idx="6555">
                  <c:v>40140.593749999985</c:v>
                </c:pt>
                <c:pt idx="6556">
                  <c:v>40140.635416666584</c:v>
                </c:pt>
                <c:pt idx="6557">
                  <c:v>40140.677083333176</c:v>
                </c:pt>
                <c:pt idx="6558">
                  <c:v>40140.71875</c:v>
                </c:pt>
                <c:pt idx="6559">
                  <c:v>40140.760416666584</c:v>
                </c:pt>
                <c:pt idx="6560">
                  <c:v>40140.802083333336</c:v>
                </c:pt>
                <c:pt idx="6561">
                  <c:v>40140.84375</c:v>
                </c:pt>
                <c:pt idx="6562">
                  <c:v>40140.885416666664</c:v>
                </c:pt>
                <c:pt idx="6563">
                  <c:v>40140.927083333176</c:v>
                </c:pt>
                <c:pt idx="6564">
                  <c:v>40140.96875</c:v>
                </c:pt>
                <c:pt idx="6565">
                  <c:v>40141.010416666664</c:v>
                </c:pt>
                <c:pt idx="6566">
                  <c:v>40141.052083333336</c:v>
                </c:pt>
                <c:pt idx="6567">
                  <c:v>40141.093749999985</c:v>
                </c:pt>
                <c:pt idx="6568">
                  <c:v>40141.135416666584</c:v>
                </c:pt>
                <c:pt idx="6569">
                  <c:v>40141.177083333176</c:v>
                </c:pt>
                <c:pt idx="6570">
                  <c:v>40141.21875</c:v>
                </c:pt>
                <c:pt idx="6571">
                  <c:v>40141.260416666584</c:v>
                </c:pt>
                <c:pt idx="6572">
                  <c:v>40141.302083333336</c:v>
                </c:pt>
                <c:pt idx="6573">
                  <c:v>40141.34375</c:v>
                </c:pt>
                <c:pt idx="6574">
                  <c:v>40141.385416666664</c:v>
                </c:pt>
                <c:pt idx="6575">
                  <c:v>40141.427083333176</c:v>
                </c:pt>
                <c:pt idx="6576">
                  <c:v>40141.46875</c:v>
                </c:pt>
                <c:pt idx="6577">
                  <c:v>40141.510416666664</c:v>
                </c:pt>
                <c:pt idx="6578">
                  <c:v>40141.552083333336</c:v>
                </c:pt>
                <c:pt idx="6579">
                  <c:v>40141.593749999985</c:v>
                </c:pt>
                <c:pt idx="6580">
                  <c:v>40141.635416666584</c:v>
                </c:pt>
                <c:pt idx="6581">
                  <c:v>40141.677083333176</c:v>
                </c:pt>
                <c:pt idx="6582">
                  <c:v>40141.71875</c:v>
                </c:pt>
                <c:pt idx="6583">
                  <c:v>40141.760416666584</c:v>
                </c:pt>
                <c:pt idx="6584">
                  <c:v>40141.802083333336</c:v>
                </c:pt>
                <c:pt idx="6585">
                  <c:v>40141.84375</c:v>
                </c:pt>
                <c:pt idx="6586">
                  <c:v>40141.885416666664</c:v>
                </c:pt>
                <c:pt idx="6587">
                  <c:v>40141.927083333176</c:v>
                </c:pt>
                <c:pt idx="6588">
                  <c:v>40141.96875</c:v>
                </c:pt>
                <c:pt idx="6589">
                  <c:v>40142.010416666664</c:v>
                </c:pt>
                <c:pt idx="6590">
                  <c:v>40142.052083333336</c:v>
                </c:pt>
                <c:pt idx="6591">
                  <c:v>40142.093749999985</c:v>
                </c:pt>
                <c:pt idx="6592">
                  <c:v>40142.135416666584</c:v>
                </c:pt>
                <c:pt idx="6593">
                  <c:v>40142.177083333176</c:v>
                </c:pt>
                <c:pt idx="6594">
                  <c:v>40142.21875</c:v>
                </c:pt>
                <c:pt idx="6595">
                  <c:v>40142.260416666584</c:v>
                </c:pt>
                <c:pt idx="6596">
                  <c:v>40142.302083333336</c:v>
                </c:pt>
                <c:pt idx="6597">
                  <c:v>40142.34375</c:v>
                </c:pt>
                <c:pt idx="6598">
                  <c:v>40142.385416666664</c:v>
                </c:pt>
                <c:pt idx="6599">
                  <c:v>40142.427083333176</c:v>
                </c:pt>
                <c:pt idx="6600">
                  <c:v>40142.46875</c:v>
                </c:pt>
                <c:pt idx="6601">
                  <c:v>40142.510416666664</c:v>
                </c:pt>
                <c:pt idx="6602">
                  <c:v>40142.552083333336</c:v>
                </c:pt>
                <c:pt idx="6603">
                  <c:v>40142.593749999985</c:v>
                </c:pt>
                <c:pt idx="6604">
                  <c:v>40142.635416666584</c:v>
                </c:pt>
                <c:pt idx="6605">
                  <c:v>40142.677083333176</c:v>
                </c:pt>
                <c:pt idx="6606">
                  <c:v>40142.71875</c:v>
                </c:pt>
                <c:pt idx="6607">
                  <c:v>40142.760416666584</c:v>
                </c:pt>
                <c:pt idx="6608">
                  <c:v>40142.802083333336</c:v>
                </c:pt>
                <c:pt idx="6609">
                  <c:v>40142.84375</c:v>
                </c:pt>
                <c:pt idx="6610">
                  <c:v>40142.885416666664</c:v>
                </c:pt>
                <c:pt idx="6611">
                  <c:v>40142.927083333176</c:v>
                </c:pt>
                <c:pt idx="6612">
                  <c:v>40142.96875</c:v>
                </c:pt>
                <c:pt idx="6613">
                  <c:v>40143.010416666664</c:v>
                </c:pt>
                <c:pt idx="6614">
                  <c:v>40143.052083333336</c:v>
                </c:pt>
                <c:pt idx="6615">
                  <c:v>40143.093749999985</c:v>
                </c:pt>
                <c:pt idx="6616">
                  <c:v>40143.135416666584</c:v>
                </c:pt>
                <c:pt idx="6617">
                  <c:v>40143.177083333176</c:v>
                </c:pt>
                <c:pt idx="6618">
                  <c:v>40143.21875</c:v>
                </c:pt>
                <c:pt idx="6619">
                  <c:v>40143.260416666584</c:v>
                </c:pt>
                <c:pt idx="6620">
                  <c:v>40143.302083333336</c:v>
                </c:pt>
                <c:pt idx="6621">
                  <c:v>40143.34375</c:v>
                </c:pt>
                <c:pt idx="6622">
                  <c:v>40143.385416666664</c:v>
                </c:pt>
                <c:pt idx="6623">
                  <c:v>40143.427083333176</c:v>
                </c:pt>
                <c:pt idx="6625">
                  <c:v>40143.510416666664</c:v>
                </c:pt>
                <c:pt idx="6626">
                  <c:v>40143.552083333336</c:v>
                </c:pt>
                <c:pt idx="6627">
                  <c:v>40143.593749999985</c:v>
                </c:pt>
                <c:pt idx="6628">
                  <c:v>40143.635416666584</c:v>
                </c:pt>
                <c:pt idx="6629">
                  <c:v>40143.677083333176</c:v>
                </c:pt>
                <c:pt idx="6630">
                  <c:v>40143.71875</c:v>
                </c:pt>
                <c:pt idx="6631">
                  <c:v>40143.760416666584</c:v>
                </c:pt>
                <c:pt idx="6636">
                  <c:v>40143.96875</c:v>
                </c:pt>
                <c:pt idx="6637">
                  <c:v>40144.010416666664</c:v>
                </c:pt>
                <c:pt idx="6638">
                  <c:v>40144.052083333336</c:v>
                </c:pt>
                <c:pt idx="6640">
                  <c:v>40144.135416666584</c:v>
                </c:pt>
                <c:pt idx="6641">
                  <c:v>40144.177083333176</c:v>
                </c:pt>
                <c:pt idx="6642">
                  <c:v>40144.21875</c:v>
                </c:pt>
                <c:pt idx="6644">
                  <c:v>40144.302083333336</c:v>
                </c:pt>
                <c:pt idx="6645">
                  <c:v>40144.34375</c:v>
                </c:pt>
                <c:pt idx="6646">
                  <c:v>40144.385416666664</c:v>
                </c:pt>
                <c:pt idx="6647">
                  <c:v>40144.427083333176</c:v>
                </c:pt>
                <c:pt idx="6648">
                  <c:v>40144.46875</c:v>
                </c:pt>
                <c:pt idx="6649">
                  <c:v>40144.510416666664</c:v>
                </c:pt>
                <c:pt idx="6650">
                  <c:v>40144.552083333336</c:v>
                </c:pt>
                <c:pt idx="6651">
                  <c:v>40144.593749999985</c:v>
                </c:pt>
                <c:pt idx="6652">
                  <c:v>40144.635416666584</c:v>
                </c:pt>
                <c:pt idx="6653">
                  <c:v>40144.677083333176</c:v>
                </c:pt>
                <c:pt idx="6654">
                  <c:v>40144.71875</c:v>
                </c:pt>
                <c:pt idx="6655">
                  <c:v>40144.760416666584</c:v>
                </c:pt>
                <c:pt idx="6656">
                  <c:v>40144.802083333336</c:v>
                </c:pt>
                <c:pt idx="6657">
                  <c:v>40144.84375</c:v>
                </c:pt>
                <c:pt idx="6658">
                  <c:v>40144.885416666664</c:v>
                </c:pt>
                <c:pt idx="6659">
                  <c:v>40144.927083333176</c:v>
                </c:pt>
                <c:pt idx="6660">
                  <c:v>40144.96875</c:v>
                </c:pt>
                <c:pt idx="6661">
                  <c:v>40145.010416666664</c:v>
                </c:pt>
                <c:pt idx="6662">
                  <c:v>40145.052083333336</c:v>
                </c:pt>
                <c:pt idx="6663">
                  <c:v>40145.093749999985</c:v>
                </c:pt>
                <c:pt idx="6664">
                  <c:v>40145.135416666584</c:v>
                </c:pt>
                <c:pt idx="6665">
                  <c:v>40145.177083333176</c:v>
                </c:pt>
                <c:pt idx="6666">
                  <c:v>40145.21875</c:v>
                </c:pt>
                <c:pt idx="6667">
                  <c:v>40145.260416666584</c:v>
                </c:pt>
                <c:pt idx="6668">
                  <c:v>40145.302083333336</c:v>
                </c:pt>
                <c:pt idx="6669">
                  <c:v>40145.34375</c:v>
                </c:pt>
                <c:pt idx="6670">
                  <c:v>40145.385416666664</c:v>
                </c:pt>
                <c:pt idx="6671">
                  <c:v>40145.427083333176</c:v>
                </c:pt>
                <c:pt idx="6672">
                  <c:v>40145.46875</c:v>
                </c:pt>
                <c:pt idx="6673">
                  <c:v>40145.510416666664</c:v>
                </c:pt>
                <c:pt idx="6674">
                  <c:v>40145.552083333336</c:v>
                </c:pt>
                <c:pt idx="6675">
                  <c:v>40145.593749999985</c:v>
                </c:pt>
                <c:pt idx="6676">
                  <c:v>40145.635416666584</c:v>
                </c:pt>
                <c:pt idx="6678">
                  <c:v>40145.71875</c:v>
                </c:pt>
                <c:pt idx="6679">
                  <c:v>40145.760416666584</c:v>
                </c:pt>
                <c:pt idx="6680">
                  <c:v>40145.802083333336</c:v>
                </c:pt>
                <c:pt idx="6681">
                  <c:v>40145.84375</c:v>
                </c:pt>
                <c:pt idx="6682">
                  <c:v>40145.885416666664</c:v>
                </c:pt>
                <c:pt idx="6683">
                  <c:v>40145.927083333176</c:v>
                </c:pt>
                <c:pt idx="6684">
                  <c:v>40145.96875</c:v>
                </c:pt>
                <c:pt idx="6685">
                  <c:v>40146.010416666664</c:v>
                </c:pt>
                <c:pt idx="6686">
                  <c:v>40146.052083333336</c:v>
                </c:pt>
                <c:pt idx="6687">
                  <c:v>40146.093749999985</c:v>
                </c:pt>
                <c:pt idx="6688">
                  <c:v>40146.135416666584</c:v>
                </c:pt>
                <c:pt idx="6689">
                  <c:v>40146.177083333176</c:v>
                </c:pt>
                <c:pt idx="6690">
                  <c:v>40146.21875</c:v>
                </c:pt>
                <c:pt idx="6691">
                  <c:v>40146.260416666584</c:v>
                </c:pt>
                <c:pt idx="6692">
                  <c:v>40146.302083333336</c:v>
                </c:pt>
                <c:pt idx="6693">
                  <c:v>40146.34375</c:v>
                </c:pt>
                <c:pt idx="6694">
                  <c:v>40146.385416666664</c:v>
                </c:pt>
                <c:pt idx="6695">
                  <c:v>40146.427083333176</c:v>
                </c:pt>
                <c:pt idx="6696">
                  <c:v>40146.46875</c:v>
                </c:pt>
                <c:pt idx="6697">
                  <c:v>40146.510416666664</c:v>
                </c:pt>
                <c:pt idx="6698">
                  <c:v>40146.552083333336</c:v>
                </c:pt>
                <c:pt idx="6699">
                  <c:v>40146.593749999985</c:v>
                </c:pt>
                <c:pt idx="6700">
                  <c:v>40146.635416666584</c:v>
                </c:pt>
                <c:pt idx="6701">
                  <c:v>40146.677083333176</c:v>
                </c:pt>
                <c:pt idx="6702">
                  <c:v>40146.71875</c:v>
                </c:pt>
                <c:pt idx="6703">
                  <c:v>40146.760416666584</c:v>
                </c:pt>
                <c:pt idx="6704">
                  <c:v>40146.802083333336</c:v>
                </c:pt>
                <c:pt idx="6705">
                  <c:v>40146.84375</c:v>
                </c:pt>
                <c:pt idx="6706">
                  <c:v>40146.885416666664</c:v>
                </c:pt>
                <c:pt idx="6707">
                  <c:v>40146.927083333176</c:v>
                </c:pt>
                <c:pt idx="6708">
                  <c:v>40146.96875</c:v>
                </c:pt>
                <c:pt idx="6709">
                  <c:v>40147.010416666664</c:v>
                </c:pt>
                <c:pt idx="6710">
                  <c:v>40147.052083333336</c:v>
                </c:pt>
                <c:pt idx="6713">
                  <c:v>40147.177083333176</c:v>
                </c:pt>
                <c:pt idx="6714">
                  <c:v>40147.21875</c:v>
                </c:pt>
                <c:pt idx="6715">
                  <c:v>40147.260416666584</c:v>
                </c:pt>
                <c:pt idx="6716">
                  <c:v>40147.302083333336</c:v>
                </c:pt>
                <c:pt idx="6717">
                  <c:v>40147.34375</c:v>
                </c:pt>
                <c:pt idx="6718">
                  <c:v>40147.385416666664</c:v>
                </c:pt>
                <c:pt idx="6719">
                  <c:v>40147.427083333176</c:v>
                </c:pt>
                <c:pt idx="6720">
                  <c:v>40147.46875</c:v>
                </c:pt>
                <c:pt idx="6721">
                  <c:v>40147.510416666664</c:v>
                </c:pt>
                <c:pt idx="6722">
                  <c:v>40147.552083333336</c:v>
                </c:pt>
                <c:pt idx="6723">
                  <c:v>40147.593749999985</c:v>
                </c:pt>
                <c:pt idx="6724">
                  <c:v>40147.635416666584</c:v>
                </c:pt>
                <c:pt idx="6725">
                  <c:v>40147.677083333176</c:v>
                </c:pt>
                <c:pt idx="6726">
                  <c:v>40147.71875</c:v>
                </c:pt>
                <c:pt idx="6727">
                  <c:v>40147.760416666584</c:v>
                </c:pt>
                <c:pt idx="6728">
                  <c:v>40147.802083333336</c:v>
                </c:pt>
                <c:pt idx="6729">
                  <c:v>40147.84375</c:v>
                </c:pt>
                <c:pt idx="6730">
                  <c:v>40147.885416666664</c:v>
                </c:pt>
                <c:pt idx="6731">
                  <c:v>40147.927083333176</c:v>
                </c:pt>
                <c:pt idx="6732">
                  <c:v>40147.96875</c:v>
                </c:pt>
                <c:pt idx="6733">
                  <c:v>40148.010416666664</c:v>
                </c:pt>
                <c:pt idx="6734">
                  <c:v>40148.052083333336</c:v>
                </c:pt>
                <c:pt idx="6735">
                  <c:v>40148.093749999985</c:v>
                </c:pt>
                <c:pt idx="6736">
                  <c:v>40148.135416666584</c:v>
                </c:pt>
                <c:pt idx="6737">
                  <c:v>40148.177083333176</c:v>
                </c:pt>
                <c:pt idx="6738">
                  <c:v>40148.21875</c:v>
                </c:pt>
                <c:pt idx="6739">
                  <c:v>40148.260416666584</c:v>
                </c:pt>
                <c:pt idx="6740">
                  <c:v>40148.302083333336</c:v>
                </c:pt>
                <c:pt idx="6741">
                  <c:v>40148.34375</c:v>
                </c:pt>
                <c:pt idx="6742">
                  <c:v>40148.385416666664</c:v>
                </c:pt>
                <c:pt idx="6743">
                  <c:v>40148.427083333176</c:v>
                </c:pt>
                <c:pt idx="6744">
                  <c:v>40148.46875</c:v>
                </c:pt>
                <c:pt idx="6745">
                  <c:v>40148.510416666664</c:v>
                </c:pt>
                <c:pt idx="6746">
                  <c:v>40148.552083333336</c:v>
                </c:pt>
                <c:pt idx="6747">
                  <c:v>40148.593749999985</c:v>
                </c:pt>
                <c:pt idx="6748">
                  <c:v>40148.635416666584</c:v>
                </c:pt>
                <c:pt idx="6749">
                  <c:v>40148.677083333176</c:v>
                </c:pt>
                <c:pt idx="6750">
                  <c:v>40148.71875</c:v>
                </c:pt>
                <c:pt idx="6751">
                  <c:v>40148.760416666584</c:v>
                </c:pt>
                <c:pt idx="6752">
                  <c:v>40148.802083333336</c:v>
                </c:pt>
                <c:pt idx="6753">
                  <c:v>40148.84375</c:v>
                </c:pt>
                <c:pt idx="6754">
                  <c:v>40148.885416666664</c:v>
                </c:pt>
                <c:pt idx="6755">
                  <c:v>40148.927083333176</c:v>
                </c:pt>
                <c:pt idx="6756">
                  <c:v>40148.96875</c:v>
                </c:pt>
                <c:pt idx="6757">
                  <c:v>40149.010416666664</c:v>
                </c:pt>
                <c:pt idx="6758">
                  <c:v>40149.052083333336</c:v>
                </c:pt>
                <c:pt idx="6759">
                  <c:v>40149.093749999985</c:v>
                </c:pt>
                <c:pt idx="6760">
                  <c:v>40149.135416666584</c:v>
                </c:pt>
                <c:pt idx="6761">
                  <c:v>40149.177083333176</c:v>
                </c:pt>
                <c:pt idx="6762">
                  <c:v>40149.21875</c:v>
                </c:pt>
                <c:pt idx="6763">
                  <c:v>40149.260416666584</c:v>
                </c:pt>
                <c:pt idx="6764">
                  <c:v>40149.302083333336</c:v>
                </c:pt>
                <c:pt idx="6765">
                  <c:v>40149.34375</c:v>
                </c:pt>
                <c:pt idx="6766">
                  <c:v>40149.385416666664</c:v>
                </c:pt>
                <c:pt idx="6767">
                  <c:v>40149.427083333176</c:v>
                </c:pt>
                <c:pt idx="6769">
                  <c:v>40149.510416666664</c:v>
                </c:pt>
                <c:pt idx="6770">
                  <c:v>40149.552083333336</c:v>
                </c:pt>
                <c:pt idx="6771">
                  <c:v>40149.593749999985</c:v>
                </c:pt>
                <c:pt idx="6772">
                  <c:v>40149.635416666584</c:v>
                </c:pt>
                <c:pt idx="6773">
                  <c:v>40149.677083333176</c:v>
                </c:pt>
                <c:pt idx="6774">
                  <c:v>40149.71875</c:v>
                </c:pt>
                <c:pt idx="6777">
                  <c:v>40149.84375</c:v>
                </c:pt>
                <c:pt idx="6778">
                  <c:v>40149.885416666664</c:v>
                </c:pt>
                <c:pt idx="6779">
                  <c:v>40149.927083333176</c:v>
                </c:pt>
                <c:pt idx="6780">
                  <c:v>40149.96875</c:v>
                </c:pt>
                <c:pt idx="6781">
                  <c:v>40150.010416666664</c:v>
                </c:pt>
                <c:pt idx="6782">
                  <c:v>40150.052083333336</c:v>
                </c:pt>
                <c:pt idx="6783">
                  <c:v>40150.093749999985</c:v>
                </c:pt>
                <c:pt idx="6784">
                  <c:v>40150.135416666584</c:v>
                </c:pt>
                <c:pt idx="6785">
                  <c:v>40150.177083333176</c:v>
                </c:pt>
                <c:pt idx="6786">
                  <c:v>40150.21875</c:v>
                </c:pt>
                <c:pt idx="6787">
                  <c:v>40150.260416666584</c:v>
                </c:pt>
                <c:pt idx="6788">
                  <c:v>40150.302083333336</c:v>
                </c:pt>
                <c:pt idx="6789">
                  <c:v>40150.34375</c:v>
                </c:pt>
                <c:pt idx="6790">
                  <c:v>40150.385416666664</c:v>
                </c:pt>
                <c:pt idx="6791">
                  <c:v>40150.427083333176</c:v>
                </c:pt>
                <c:pt idx="6792">
                  <c:v>40150.46875</c:v>
                </c:pt>
                <c:pt idx="6793">
                  <c:v>40150.510416666664</c:v>
                </c:pt>
                <c:pt idx="6804">
                  <c:v>40150.96875</c:v>
                </c:pt>
                <c:pt idx="6805">
                  <c:v>40151.010416666664</c:v>
                </c:pt>
                <c:pt idx="6806">
                  <c:v>40151.052083333336</c:v>
                </c:pt>
                <c:pt idx="6807">
                  <c:v>40151.093749999985</c:v>
                </c:pt>
                <c:pt idx="6808">
                  <c:v>40151.135416666584</c:v>
                </c:pt>
                <c:pt idx="6809">
                  <c:v>40151.177083333176</c:v>
                </c:pt>
                <c:pt idx="6810">
                  <c:v>40151.21875</c:v>
                </c:pt>
                <c:pt idx="6811">
                  <c:v>40151.260416666584</c:v>
                </c:pt>
                <c:pt idx="6812">
                  <c:v>40151.302083333336</c:v>
                </c:pt>
                <c:pt idx="6813">
                  <c:v>40151.34375</c:v>
                </c:pt>
                <c:pt idx="6814">
                  <c:v>40151.385416666664</c:v>
                </c:pt>
                <c:pt idx="6815">
                  <c:v>40151.427083333176</c:v>
                </c:pt>
                <c:pt idx="6816">
                  <c:v>40151.46875</c:v>
                </c:pt>
                <c:pt idx="6817">
                  <c:v>40151.510416666664</c:v>
                </c:pt>
                <c:pt idx="6818">
                  <c:v>40151.552083333336</c:v>
                </c:pt>
                <c:pt idx="6819">
                  <c:v>40151.593749999985</c:v>
                </c:pt>
                <c:pt idx="6820">
                  <c:v>40151.635416666584</c:v>
                </c:pt>
                <c:pt idx="6821">
                  <c:v>40151.677083333176</c:v>
                </c:pt>
                <c:pt idx="6822">
                  <c:v>40151.71875</c:v>
                </c:pt>
                <c:pt idx="6825">
                  <c:v>40151.84375</c:v>
                </c:pt>
                <c:pt idx="6826">
                  <c:v>40151.885416666664</c:v>
                </c:pt>
                <c:pt idx="6827">
                  <c:v>40151.927083333176</c:v>
                </c:pt>
                <c:pt idx="6829">
                  <c:v>40152.010416666664</c:v>
                </c:pt>
                <c:pt idx="6830">
                  <c:v>40152.052083333336</c:v>
                </c:pt>
                <c:pt idx="6831">
                  <c:v>40152.093749999985</c:v>
                </c:pt>
                <c:pt idx="6832">
                  <c:v>40152.135416666584</c:v>
                </c:pt>
                <c:pt idx="6833">
                  <c:v>40152.177083333176</c:v>
                </c:pt>
                <c:pt idx="6834">
                  <c:v>40152.21875</c:v>
                </c:pt>
                <c:pt idx="6835">
                  <c:v>40152.260416666584</c:v>
                </c:pt>
                <c:pt idx="6836">
                  <c:v>40152.302083333336</c:v>
                </c:pt>
                <c:pt idx="6838">
                  <c:v>40152.385416666664</c:v>
                </c:pt>
                <c:pt idx="6839">
                  <c:v>40152.427083333176</c:v>
                </c:pt>
                <c:pt idx="6840">
                  <c:v>40152.46875</c:v>
                </c:pt>
                <c:pt idx="6841">
                  <c:v>40152.510416666664</c:v>
                </c:pt>
                <c:pt idx="6842">
                  <c:v>40152.552083333336</c:v>
                </c:pt>
                <c:pt idx="6843">
                  <c:v>40152.593749999985</c:v>
                </c:pt>
                <c:pt idx="6844">
                  <c:v>40152.635416666584</c:v>
                </c:pt>
                <c:pt idx="6845">
                  <c:v>40152.677083333176</c:v>
                </c:pt>
                <c:pt idx="6846">
                  <c:v>40152.71875</c:v>
                </c:pt>
                <c:pt idx="6847">
                  <c:v>40152.760416666584</c:v>
                </c:pt>
                <c:pt idx="6848">
                  <c:v>40152.802083333336</c:v>
                </c:pt>
                <c:pt idx="6849">
                  <c:v>40152.84375</c:v>
                </c:pt>
                <c:pt idx="6850">
                  <c:v>40152.885416666664</c:v>
                </c:pt>
                <c:pt idx="6851">
                  <c:v>40152.927083333176</c:v>
                </c:pt>
                <c:pt idx="6852">
                  <c:v>40152.96875</c:v>
                </c:pt>
                <c:pt idx="6853">
                  <c:v>40153.010416666664</c:v>
                </c:pt>
                <c:pt idx="6854">
                  <c:v>40153.052083333336</c:v>
                </c:pt>
                <c:pt idx="6855">
                  <c:v>40153.093749999985</c:v>
                </c:pt>
                <c:pt idx="6856">
                  <c:v>40153.135416666584</c:v>
                </c:pt>
                <c:pt idx="6857">
                  <c:v>40153.177083333176</c:v>
                </c:pt>
                <c:pt idx="6858">
                  <c:v>40153.21875</c:v>
                </c:pt>
                <c:pt idx="6859">
                  <c:v>40153.260416666584</c:v>
                </c:pt>
                <c:pt idx="6860">
                  <c:v>40153.302083333336</c:v>
                </c:pt>
                <c:pt idx="6861">
                  <c:v>40153.34375</c:v>
                </c:pt>
                <c:pt idx="6862">
                  <c:v>40153.385416666664</c:v>
                </c:pt>
                <c:pt idx="6863">
                  <c:v>40153.427083333176</c:v>
                </c:pt>
                <c:pt idx="6864">
                  <c:v>40153.46875</c:v>
                </c:pt>
                <c:pt idx="6865">
                  <c:v>40153.510416666664</c:v>
                </c:pt>
                <c:pt idx="6866">
                  <c:v>40153.552083333336</c:v>
                </c:pt>
                <c:pt idx="6867">
                  <c:v>40153.593749999985</c:v>
                </c:pt>
                <c:pt idx="6868">
                  <c:v>40153.635416666584</c:v>
                </c:pt>
                <c:pt idx="6869">
                  <c:v>40153.677083333176</c:v>
                </c:pt>
                <c:pt idx="6870">
                  <c:v>40153.71875</c:v>
                </c:pt>
                <c:pt idx="6871">
                  <c:v>40153.760416666584</c:v>
                </c:pt>
                <c:pt idx="6872">
                  <c:v>40153.802083333336</c:v>
                </c:pt>
                <c:pt idx="6873">
                  <c:v>40153.84375</c:v>
                </c:pt>
                <c:pt idx="6877">
                  <c:v>40154.010416666664</c:v>
                </c:pt>
                <c:pt idx="6878">
                  <c:v>40154.052083333336</c:v>
                </c:pt>
                <c:pt idx="6879">
                  <c:v>40154.093749999985</c:v>
                </c:pt>
                <c:pt idx="6880">
                  <c:v>40154.135416666584</c:v>
                </c:pt>
                <c:pt idx="6881">
                  <c:v>40154.177083333176</c:v>
                </c:pt>
                <c:pt idx="6882">
                  <c:v>40154.21875</c:v>
                </c:pt>
                <c:pt idx="6883">
                  <c:v>40154.260416666584</c:v>
                </c:pt>
                <c:pt idx="6884">
                  <c:v>40154.302083333336</c:v>
                </c:pt>
                <c:pt idx="6885">
                  <c:v>40154.34375</c:v>
                </c:pt>
                <c:pt idx="6887">
                  <c:v>40154.427083333176</c:v>
                </c:pt>
                <c:pt idx="6888">
                  <c:v>40154.46875</c:v>
                </c:pt>
                <c:pt idx="6889">
                  <c:v>40154.510416666664</c:v>
                </c:pt>
                <c:pt idx="6890">
                  <c:v>40154.552083333336</c:v>
                </c:pt>
                <c:pt idx="6891">
                  <c:v>40154.593749999985</c:v>
                </c:pt>
                <c:pt idx="6892">
                  <c:v>40154.635416666584</c:v>
                </c:pt>
                <c:pt idx="6893">
                  <c:v>40154.677083333176</c:v>
                </c:pt>
                <c:pt idx="6894">
                  <c:v>40154.71875</c:v>
                </c:pt>
                <c:pt idx="6895">
                  <c:v>40154.760416666584</c:v>
                </c:pt>
                <c:pt idx="6896">
                  <c:v>40154.802083333336</c:v>
                </c:pt>
                <c:pt idx="6897">
                  <c:v>40154.84375</c:v>
                </c:pt>
                <c:pt idx="6898">
                  <c:v>40154.885416666664</c:v>
                </c:pt>
                <c:pt idx="6899">
                  <c:v>40154.927083333176</c:v>
                </c:pt>
                <c:pt idx="6900">
                  <c:v>40154.96875</c:v>
                </c:pt>
                <c:pt idx="6904">
                  <c:v>40155.135416666584</c:v>
                </c:pt>
                <c:pt idx="6907">
                  <c:v>40155.260416666584</c:v>
                </c:pt>
                <c:pt idx="6908">
                  <c:v>40155.302083333336</c:v>
                </c:pt>
                <c:pt idx="6909">
                  <c:v>40155.34375</c:v>
                </c:pt>
                <c:pt idx="6910">
                  <c:v>40155.385416666664</c:v>
                </c:pt>
                <c:pt idx="6911">
                  <c:v>40155.427083333176</c:v>
                </c:pt>
                <c:pt idx="6912">
                  <c:v>40155.46875</c:v>
                </c:pt>
                <c:pt idx="6913">
                  <c:v>40155.510416666664</c:v>
                </c:pt>
                <c:pt idx="6914">
                  <c:v>40155.552083333336</c:v>
                </c:pt>
                <c:pt idx="6915">
                  <c:v>40155.593749999985</c:v>
                </c:pt>
                <c:pt idx="6917">
                  <c:v>40155.677083333176</c:v>
                </c:pt>
                <c:pt idx="6918">
                  <c:v>40155.71875</c:v>
                </c:pt>
                <c:pt idx="6919">
                  <c:v>40155.760416666584</c:v>
                </c:pt>
                <c:pt idx="6920">
                  <c:v>40155.802083333336</c:v>
                </c:pt>
                <c:pt idx="6921">
                  <c:v>40155.84375</c:v>
                </c:pt>
                <c:pt idx="6922">
                  <c:v>40155.885416666664</c:v>
                </c:pt>
                <c:pt idx="6923">
                  <c:v>40155.927083333176</c:v>
                </c:pt>
                <c:pt idx="6924">
                  <c:v>40155.96875</c:v>
                </c:pt>
                <c:pt idx="6925">
                  <c:v>40156.010416666664</c:v>
                </c:pt>
                <c:pt idx="6926">
                  <c:v>40156.052083333336</c:v>
                </c:pt>
                <c:pt idx="6927">
                  <c:v>40156.093749999985</c:v>
                </c:pt>
                <c:pt idx="6928">
                  <c:v>40156.135416666584</c:v>
                </c:pt>
                <c:pt idx="6929">
                  <c:v>40156.177083333176</c:v>
                </c:pt>
                <c:pt idx="6930">
                  <c:v>40156.21875</c:v>
                </c:pt>
                <c:pt idx="6941">
                  <c:v>40156.677083333176</c:v>
                </c:pt>
                <c:pt idx="6942">
                  <c:v>40156.71875</c:v>
                </c:pt>
                <c:pt idx="6943">
                  <c:v>40156.760416666584</c:v>
                </c:pt>
                <c:pt idx="6944">
                  <c:v>40156.802083333336</c:v>
                </c:pt>
                <c:pt idx="6945">
                  <c:v>40156.84375</c:v>
                </c:pt>
                <c:pt idx="6946">
                  <c:v>40156.885416666664</c:v>
                </c:pt>
                <c:pt idx="6947">
                  <c:v>40156.927083333176</c:v>
                </c:pt>
                <c:pt idx="6948">
                  <c:v>40156.96875</c:v>
                </c:pt>
                <c:pt idx="6949">
                  <c:v>40157.010416666664</c:v>
                </c:pt>
                <c:pt idx="6950">
                  <c:v>40157.052083333336</c:v>
                </c:pt>
                <c:pt idx="6951">
                  <c:v>40157.093749999985</c:v>
                </c:pt>
                <c:pt idx="6952">
                  <c:v>40157.135416666584</c:v>
                </c:pt>
                <c:pt idx="6953">
                  <c:v>40157.177083333176</c:v>
                </c:pt>
                <c:pt idx="6954">
                  <c:v>40157.21875</c:v>
                </c:pt>
                <c:pt idx="6955">
                  <c:v>40157.260416666584</c:v>
                </c:pt>
                <c:pt idx="6956">
                  <c:v>40157.302083333336</c:v>
                </c:pt>
                <c:pt idx="6957">
                  <c:v>40157.34375</c:v>
                </c:pt>
                <c:pt idx="6958">
                  <c:v>40157.385416666664</c:v>
                </c:pt>
                <c:pt idx="6959">
                  <c:v>40157.427083333176</c:v>
                </c:pt>
                <c:pt idx="6960">
                  <c:v>40157.46875</c:v>
                </c:pt>
                <c:pt idx="6961">
                  <c:v>40157.510416666664</c:v>
                </c:pt>
                <c:pt idx="6962">
                  <c:v>40157.552083333336</c:v>
                </c:pt>
                <c:pt idx="6963">
                  <c:v>40157.593749999985</c:v>
                </c:pt>
                <c:pt idx="6964">
                  <c:v>40157.635416666584</c:v>
                </c:pt>
                <c:pt idx="6965">
                  <c:v>40157.677083333176</c:v>
                </c:pt>
                <c:pt idx="6966">
                  <c:v>40157.71875</c:v>
                </c:pt>
                <c:pt idx="6967">
                  <c:v>40157.760416666584</c:v>
                </c:pt>
                <c:pt idx="6968">
                  <c:v>40157.802083333336</c:v>
                </c:pt>
                <c:pt idx="6969">
                  <c:v>40157.84375</c:v>
                </c:pt>
                <c:pt idx="6970">
                  <c:v>40157.885416666664</c:v>
                </c:pt>
                <c:pt idx="6971">
                  <c:v>40157.927083333176</c:v>
                </c:pt>
                <c:pt idx="6972">
                  <c:v>40157.96875</c:v>
                </c:pt>
                <c:pt idx="6973">
                  <c:v>40158.010416666664</c:v>
                </c:pt>
                <c:pt idx="6974">
                  <c:v>40158.052083333336</c:v>
                </c:pt>
                <c:pt idx="6975">
                  <c:v>40158.093749999985</c:v>
                </c:pt>
                <c:pt idx="6976">
                  <c:v>40158.135416666584</c:v>
                </c:pt>
                <c:pt idx="6977">
                  <c:v>40158.177083333176</c:v>
                </c:pt>
                <c:pt idx="6978">
                  <c:v>40158.21875</c:v>
                </c:pt>
                <c:pt idx="6979">
                  <c:v>40158.260416666584</c:v>
                </c:pt>
                <c:pt idx="6980">
                  <c:v>40158.302083333336</c:v>
                </c:pt>
                <c:pt idx="6981">
                  <c:v>40158.34375</c:v>
                </c:pt>
                <c:pt idx="6982">
                  <c:v>40158.385416666664</c:v>
                </c:pt>
                <c:pt idx="6983">
                  <c:v>40158.427083333176</c:v>
                </c:pt>
                <c:pt idx="6984">
                  <c:v>40158.46875</c:v>
                </c:pt>
                <c:pt idx="6985">
                  <c:v>40158.510416666664</c:v>
                </c:pt>
                <c:pt idx="6986">
                  <c:v>40158.552083333336</c:v>
                </c:pt>
                <c:pt idx="6987">
                  <c:v>40158.593749999985</c:v>
                </c:pt>
                <c:pt idx="6988">
                  <c:v>40158.635416666584</c:v>
                </c:pt>
                <c:pt idx="6989">
                  <c:v>40158.677083333176</c:v>
                </c:pt>
                <c:pt idx="6990">
                  <c:v>40158.71875</c:v>
                </c:pt>
                <c:pt idx="6991">
                  <c:v>40158.760416666584</c:v>
                </c:pt>
                <c:pt idx="6992">
                  <c:v>40158.802083333336</c:v>
                </c:pt>
                <c:pt idx="6993">
                  <c:v>40158.84375</c:v>
                </c:pt>
                <c:pt idx="6994">
                  <c:v>40158.885416666664</c:v>
                </c:pt>
                <c:pt idx="6995">
                  <c:v>40158.927083333176</c:v>
                </c:pt>
                <c:pt idx="6996">
                  <c:v>40158.96875</c:v>
                </c:pt>
                <c:pt idx="6997">
                  <c:v>40159.010416666664</c:v>
                </c:pt>
                <c:pt idx="6998">
                  <c:v>40159.052083333336</c:v>
                </c:pt>
                <c:pt idx="6999">
                  <c:v>40159.093749999985</c:v>
                </c:pt>
                <c:pt idx="7000">
                  <c:v>40159.135416666584</c:v>
                </c:pt>
                <c:pt idx="7001">
                  <c:v>40159.177083333176</c:v>
                </c:pt>
                <c:pt idx="7003">
                  <c:v>40159.260416666584</c:v>
                </c:pt>
                <c:pt idx="7004">
                  <c:v>40159.302083333336</c:v>
                </c:pt>
                <c:pt idx="7005">
                  <c:v>40159.34375</c:v>
                </c:pt>
                <c:pt idx="7006">
                  <c:v>40159.385416666664</c:v>
                </c:pt>
                <c:pt idx="7007">
                  <c:v>40159.427083333176</c:v>
                </c:pt>
                <c:pt idx="7008">
                  <c:v>40159.46875</c:v>
                </c:pt>
                <c:pt idx="7009">
                  <c:v>40159.510416666664</c:v>
                </c:pt>
                <c:pt idx="7010">
                  <c:v>40159.552083333336</c:v>
                </c:pt>
                <c:pt idx="7011">
                  <c:v>40159.593749999985</c:v>
                </c:pt>
                <c:pt idx="7012">
                  <c:v>40159.635416666584</c:v>
                </c:pt>
                <c:pt idx="7013">
                  <c:v>40159.677083333176</c:v>
                </c:pt>
                <c:pt idx="7014">
                  <c:v>40159.71875</c:v>
                </c:pt>
                <c:pt idx="7015">
                  <c:v>40159.760416666584</c:v>
                </c:pt>
                <c:pt idx="7016">
                  <c:v>40159.802083333336</c:v>
                </c:pt>
                <c:pt idx="7017">
                  <c:v>40159.84375</c:v>
                </c:pt>
                <c:pt idx="7018">
                  <c:v>40159.885416666664</c:v>
                </c:pt>
                <c:pt idx="7019">
                  <c:v>40159.927083333176</c:v>
                </c:pt>
                <c:pt idx="7020">
                  <c:v>40159.96875</c:v>
                </c:pt>
                <c:pt idx="7021">
                  <c:v>40160.010416666664</c:v>
                </c:pt>
                <c:pt idx="7022">
                  <c:v>40160.052083333336</c:v>
                </c:pt>
                <c:pt idx="7023">
                  <c:v>40160.093749999985</c:v>
                </c:pt>
                <c:pt idx="7024">
                  <c:v>40160.135416666584</c:v>
                </c:pt>
                <c:pt idx="7025">
                  <c:v>40160.177083333176</c:v>
                </c:pt>
                <c:pt idx="7026">
                  <c:v>40160.21875</c:v>
                </c:pt>
                <c:pt idx="7027">
                  <c:v>40160.260416666584</c:v>
                </c:pt>
                <c:pt idx="7028">
                  <c:v>40160.302083333336</c:v>
                </c:pt>
                <c:pt idx="7029">
                  <c:v>40160.34375</c:v>
                </c:pt>
                <c:pt idx="7030">
                  <c:v>40160.385416666664</c:v>
                </c:pt>
                <c:pt idx="7031">
                  <c:v>40160.427083333176</c:v>
                </c:pt>
                <c:pt idx="7032">
                  <c:v>40160.46875</c:v>
                </c:pt>
                <c:pt idx="7033">
                  <c:v>40160.510416666664</c:v>
                </c:pt>
                <c:pt idx="7034">
                  <c:v>40160.552083333336</c:v>
                </c:pt>
                <c:pt idx="7035">
                  <c:v>40160.593749999985</c:v>
                </c:pt>
                <c:pt idx="7036">
                  <c:v>40160.635416666584</c:v>
                </c:pt>
                <c:pt idx="7037">
                  <c:v>40160.677083333176</c:v>
                </c:pt>
                <c:pt idx="7038">
                  <c:v>40160.71875</c:v>
                </c:pt>
                <c:pt idx="7039">
                  <c:v>40160.760416666584</c:v>
                </c:pt>
                <c:pt idx="7040">
                  <c:v>40160.802083333336</c:v>
                </c:pt>
                <c:pt idx="7041">
                  <c:v>40160.84375</c:v>
                </c:pt>
                <c:pt idx="7042">
                  <c:v>40160.885416666664</c:v>
                </c:pt>
                <c:pt idx="7043">
                  <c:v>40160.927083333176</c:v>
                </c:pt>
                <c:pt idx="7044">
                  <c:v>40160.96875</c:v>
                </c:pt>
                <c:pt idx="7045">
                  <c:v>40161.010416666664</c:v>
                </c:pt>
                <c:pt idx="7046">
                  <c:v>40161.052083333336</c:v>
                </c:pt>
                <c:pt idx="7047">
                  <c:v>40161.093749999985</c:v>
                </c:pt>
                <c:pt idx="7048">
                  <c:v>40161.135416666584</c:v>
                </c:pt>
                <c:pt idx="7049">
                  <c:v>40161.177083333176</c:v>
                </c:pt>
                <c:pt idx="7050">
                  <c:v>40161.21875</c:v>
                </c:pt>
                <c:pt idx="7051">
                  <c:v>40161.260416666584</c:v>
                </c:pt>
                <c:pt idx="7052">
                  <c:v>40161.302083333336</c:v>
                </c:pt>
                <c:pt idx="7053">
                  <c:v>40161.34375</c:v>
                </c:pt>
                <c:pt idx="7054">
                  <c:v>40161.385416666664</c:v>
                </c:pt>
                <c:pt idx="7055">
                  <c:v>40161.427083333176</c:v>
                </c:pt>
                <c:pt idx="7056">
                  <c:v>40161.46875</c:v>
                </c:pt>
                <c:pt idx="7057">
                  <c:v>40161.510416666664</c:v>
                </c:pt>
                <c:pt idx="7058">
                  <c:v>40161.552083333336</c:v>
                </c:pt>
                <c:pt idx="7059">
                  <c:v>40161.593749999985</c:v>
                </c:pt>
                <c:pt idx="7060">
                  <c:v>40161.635416666584</c:v>
                </c:pt>
                <c:pt idx="7061">
                  <c:v>40161.677083333176</c:v>
                </c:pt>
                <c:pt idx="7062">
                  <c:v>40161.71875</c:v>
                </c:pt>
                <c:pt idx="7063">
                  <c:v>40161.760416666584</c:v>
                </c:pt>
                <c:pt idx="7064">
                  <c:v>40161.802083333336</c:v>
                </c:pt>
                <c:pt idx="7065">
                  <c:v>40161.84375</c:v>
                </c:pt>
                <c:pt idx="7066">
                  <c:v>40161.885416666664</c:v>
                </c:pt>
                <c:pt idx="7067">
                  <c:v>40161.927083333176</c:v>
                </c:pt>
                <c:pt idx="7068">
                  <c:v>40161.96875</c:v>
                </c:pt>
                <c:pt idx="7069">
                  <c:v>40162.010416666664</c:v>
                </c:pt>
                <c:pt idx="7070">
                  <c:v>40162.052083333336</c:v>
                </c:pt>
                <c:pt idx="7071">
                  <c:v>40162.093749999985</c:v>
                </c:pt>
                <c:pt idx="7072">
                  <c:v>40162.135416666584</c:v>
                </c:pt>
                <c:pt idx="7073">
                  <c:v>40162.177083333176</c:v>
                </c:pt>
                <c:pt idx="7074">
                  <c:v>40162.21875</c:v>
                </c:pt>
                <c:pt idx="7075">
                  <c:v>40162.260416666584</c:v>
                </c:pt>
                <c:pt idx="7076">
                  <c:v>40162.302083333336</c:v>
                </c:pt>
                <c:pt idx="7077">
                  <c:v>40162.34375</c:v>
                </c:pt>
                <c:pt idx="7078">
                  <c:v>40162.385416666664</c:v>
                </c:pt>
                <c:pt idx="7079">
                  <c:v>40162.427083333176</c:v>
                </c:pt>
                <c:pt idx="7080">
                  <c:v>40162.46875</c:v>
                </c:pt>
                <c:pt idx="7081">
                  <c:v>40162.510416666664</c:v>
                </c:pt>
                <c:pt idx="7082">
                  <c:v>40162.552083333336</c:v>
                </c:pt>
                <c:pt idx="7083">
                  <c:v>40162.593749999985</c:v>
                </c:pt>
                <c:pt idx="7084">
                  <c:v>40162.635416666584</c:v>
                </c:pt>
                <c:pt idx="7085">
                  <c:v>40162.677083333176</c:v>
                </c:pt>
                <c:pt idx="7086">
                  <c:v>40162.71875</c:v>
                </c:pt>
                <c:pt idx="7087">
                  <c:v>40162.760416666584</c:v>
                </c:pt>
                <c:pt idx="7088">
                  <c:v>40162.802083333336</c:v>
                </c:pt>
                <c:pt idx="7089">
                  <c:v>40162.84375</c:v>
                </c:pt>
                <c:pt idx="7090">
                  <c:v>40162.885416666664</c:v>
                </c:pt>
                <c:pt idx="7091">
                  <c:v>40162.927083333176</c:v>
                </c:pt>
                <c:pt idx="7092">
                  <c:v>40162.96875</c:v>
                </c:pt>
                <c:pt idx="7093">
                  <c:v>40163.010416666664</c:v>
                </c:pt>
                <c:pt idx="7097">
                  <c:v>40163.177083333176</c:v>
                </c:pt>
                <c:pt idx="7098">
                  <c:v>40163.21875</c:v>
                </c:pt>
                <c:pt idx="7099">
                  <c:v>40163.260416666584</c:v>
                </c:pt>
                <c:pt idx="7100">
                  <c:v>40163.302083333336</c:v>
                </c:pt>
                <c:pt idx="7101">
                  <c:v>40163.34375</c:v>
                </c:pt>
                <c:pt idx="7102">
                  <c:v>40163.385416666664</c:v>
                </c:pt>
                <c:pt idx="7103">
                  <c:v>40163.427083333176</c:v>
                </c:pt>
                <c:pt idx="7105">
                  <c:v>40163.510416666664</c:v>
                </c:pt>
                <c:pt idx="7106">
                  <c:v>40163.552083333336</c:v>
                </c:pt>
                <c:pt idx="7107">
                  <c:v>40163.593749999985</c:v>
                </c:pt>
                <c:pt idx="7114">
                  <c:v>40163.885416666664</c:v>
                </c:pt>
                <c:pt idx="7115">
                  <c:v>40163.927083333176</c:v>
                </c:pt>
                <c:pt idx="7116">
                  <c:v>40163.96875</c:v>
                </c:pt>
                <c:pt idx="7117">
                  <c:v>40164.010416666664</c:v>
                </c:pt>
                <c:pt idx="7118">
                  <c:v>40164.052083333336</c:v>
                </c:pt>
                <c:pt idx="7119">
                  <c:v>40164.093749999985</c:v>
                </c:pt>
                <c:pt idx="7120">
                  <c:v>40164.135416666584</c:v>
                </c:pt>
                <c:pt idx="7121">
                  <c:v>40164.177083333176</c:v>
                </c:pt>
                <c:pt idx="7122">
                  <c:v>40164.21875</c:v>
                </c:pt>
                <c:pt idx="7123">
                  <c:v>40164.260416666584</c:v>
                </c:pt>
                <c:pt idx="7124">
                  <c:v>40164.302083333336</c:v>
                </c:pt>
                <c:pt idx="7125">
                  <c:v>40164.34375</c:v>
                </c:pt>
                <c:pt idx="7126">
                  <c:v>40164.385416666664</c:v>
                </c:pt>
                <c:pt idx="7127">
                  <c:v>40164.427083333176</c:v>
                </c:pt>
                <c:pt idx="7128">
                  <c:v>40164.46875</c:v>
                </c:pt>
                <c:pt idx="7129">
                  <c:v>40164.510416666664</c:v>
                </c:pt>
                <c:pt idx="7130">
                  <c:v>40164.552083333336</c:v>
                </c:pt>
                <c:pt idx="7131">
                  <c:v>40164.593749999985</c:v>
                </c:pt>
                <c:pt idx="7132">
                  <c:v>40164.635416666584</c:v>
                </c:pt>
                <c:pt idx="7133">
                  <c:v>40164.677083333176</c:v>
                </c:pt>
                <c:pt idx="7134">
                  <c:v>40164.71875</c:v>
                </c:pt>
                <c:pt idx="7135">
                  <c:v>40164.760416666584</c:v>
                </c:pt>
                <c:pt idx="7136">
                  <c:v>40164.802083333336</c:v>
                </c:pt>
                <c:pt idx="7137">
                  <c:v>40164.84375</c:v>
                </c:pt>
                <c:pt idx="7138">
                  <c:v>40164.885416666664</c:v>
                </c:pt>
                <c:pt idx="7139">
                  <c:v>40164.927083333176</c:v>
                </c:pt>
                <c:pt idx="7140">
                  <c:v>40164.96875</c:v>
                </c:pt>
                <c:pt idx="7141">
                  <c:v>40165.010416666664</c:v>
                </c:pt>
                <c:pt idx="7142">
                  <c:v>40165.052083333336</c:v>
                </c:pt>
                <c:pt idx="7143">
                  <c:v>40165.093749999985</c:v>
                </c:pt>
                <c:pt idx="7144">
                  <c:v>40165.135416666584</c:v>
                </c:pt>
                <c:pt idx="7145">
                  <c:v>40165.177083333176</c:v>
                </c:pt>
                <c:pt idx="7146">
                  <c:v>40165.21875</c:v>
                </c:pt>
                <c:pt idx="7147">
                  <c:v>40165.260416666584</c:v>
                </c:pt>
                <c:pt idx="7149">
                  <c:v>40165.34375</c:v>
                </c:pt>
                <c:pt idx="7150">
                  <c:v>40165.385416666664</c:v>
                </c:pt>
                <c:pt idx="7151">
                  <c:v>40165.427083333176</c:v>
                </c:pt>
                <c:pt idx="7152">
                  <c:v>40165.46875</c:v>
                </c:pt>
                <c:pt idx="7153">
                  <c:v>40165.510416666664</c:v>
                </c:pt>
                <c:pt idx="7154">
                  <c:v>40165.552083333336</c:v>
                </c:pt>
                <c:pt idx="7155">
                  <c:v>40165.593749999985</c:v>
                </c:pt>
                <c:pt idx="7156">
                  <c:v>40165.635416666584</c:v>
                </c:pt>
                <c:pt idx="7157">
                  <c:v>40165.677083333176</c:v>
                </c:pt>
                <c:pt idx="7158">
                  <c:v>40165.71875</c:v>
                </c:pt>
                <c:pt idx="7159">
                  <c:v>40165.760416666584</c:v>
                </c:pt>
                <c:pt idx="7160">
                  <c:v>40165.802083333336</c:v>
                </c:pt>
                <c:pt idx="7161">
                  <c:v>40165.84375</c:v>
                </c:pt>
                <c:pt idx="7162">
                  <c:v>40165.885416666664</c:v>
                </c:pt>
                <c:pt idx="7163">
                  <c:v>40165.927083333176</c:v>
                </c:pt>
                <c:pt idx="7164">
                  <c:v>40165.96875</c:v>
                </c:pt>
                <c:pt idx="7165">
                  <c:v>40166.010416666664</c:v>
                </c:pt>
                <c:pt idx="7166">
                  <c:v>40166.052083333336</c:v>
                </c:pt>
                <c:pt idx="7167">
                  <c:v>40166.093749999985</c:v>
                </c:pt>
                <c:pt idx="7168">
                  <c:v>40166.135416666584</c:v>
                </c:pt>
                <c:pt idx="7169">
                  <c:v>40166.177083333176</c:v>
                </c:pt>
                <c:pt idx="7170">
                  <c:v>40166.21875</c:v>
                </c:pt>
                <c:pt idx="7171">
                  <c:v>40166.260416666584</c:v>
                </c:pt>
                <c:pt idx="7172">
                  <c:v>40166.302083333336</c:v>
                </c:pt>
                <c:pt idx="7173">
                  <c:v>40166.34375</c:v>
                </c:pt>
                <c:pt idx="7174">
                  <c:v>40166.385416666664</c:v>
                </c:pt>
                <c:pt idx="7175">
                  <c:v>40166.427083333176</c:v>
                </c:pt>
                <c:pt idx="7176">
                  <c:v>40166.46875</c:v>
                </c:pt>
                <c:pt idx="7177">
                  <c:v>40166.510416666664</c:v>
                </c:pt>
                <c:pt idx="7178">
                  <c:v>40166.552083333336</c:v>
                </c:pt>
                <c:pt idx="7179">
                  <c:v>40166.593749999985</c:v>
                </c:pt>
                <c:pt idx="7180">
                  <c:v>40166.635416666584</c:v>
                </c:pt>
                <c:pt idx="7181">
                  <c:v>40166.677083333176</c:v>
                </c:pt>
                <c:pt idx="7182">
                  <c:v>40166.71875</c:v>
                </c:pt>
                <c:pt idx="7183">
                  <c:v>40166.760416666584</c:v>
                </c:pt>
                <c:pt idx="7184">
                  <c:v>40166.802083333336</c:v>
                </c:pt>
                <c:pt idx="7185">
                  <c:v>40166.84375</c:v>
                </c:pt>
                <c:pt idx="7186">
                  <c:v>40166.885416666664</c:v>
                </c:pt>
                <c:pt idx="7187">
                  <c:v>40166.927083333176</c:v>
                </c:pt>
                <c:pt idx="7188">
                  <c:v>40166.96875</c:v>
                </c:pt>
                <c:pt idx="7189">
                  <c:v>40167.010416666664</c:v>
                </c:pt>
                <c:pt idx="7190">
                  <c:v>40167.052083333336</c:v>
                </c:pt>
                <c:pt idx="7191">
                  <c:v>40167.093749999985</c:v>
                </c:pt>
                <c:pt idx="7192">
                  <c:v>40167.135416666584</c:v>
                </c:pt>
                <c:pt idx="7199">
                  <c:v>40167.427083333176</c:v>
                </c:pt>
                <c:pt idx="7200">
                  <c:v>40167.46875</c:v>
                </c:pt>
                <c:pt idx="7201">
                  <c:v>40167.510416666664</c:v>
                </c:pt>
                <c:pt idx="7202">
                  <c:v>40167.552083333336</c:v>
                </c:pt>
                <c:pt idx="7203">
                  <c:v>40167.593749999985</c:v>
                </c:pt>
                <c:pt idx="7204">
                  <c:v>40167.635416666584</c:v>
                </c:pt>
                <c:pt idx="7205">
                  <c:v>40167.677083333176</c:v>
                </c:pt>
                <c:pt idx="7206">
                  <c:v>40167.71875</c:v>
                </c:pt>
                <c:pt idx="7207">
                  <c:v>40167.760416666584</c:v>
                </c:pt>
                <c:pt idx="7208">
                  <c:v>40167.802083333336</c:v>
                </c:pt>
                <c:pt idx="7209">
                  <c:v>40167.84375</c:v>
                </c:pt>
                <c:pt idx="7210">
                  <c:v>40167.885416666664</c:v>
                </c:pt>
                <c:pt idx="7211">
                  <c:v>40167.927083333176</c:v>
                </c:pt>
                <c:pt idx="7212">
                  <c:v>40167.96875</c:v>
                </c:pt>
                <c:pt idx="7213">
                  <c:v>40168.010416666664</c:v>
                </c:pt>
                <c:pt idx="7214">
                  <c:v>40168.052083333336</c:v>
                </c:pt>
                <c:pt idx="7215">
                  <c:v>40168.093749999985</c:v>
                </c:pt>
                <c:pt idx="7216">
                  <c:v>40168.135416666584</c:v>
                </c:pt>
                <c:pt idx="7217">
                  <c:v>40168.177083333176</c:v>
                </c:pt>
                <c:pt idx="7218">
                  <c:v>40168.21875</c:v>
                </c:pt>
                <c:pt idx="7220">
                  <c:v>40168.302083333336</c:v>
                </c:pt>
                <c:pt idx="7221">
                  <c:v>40168.34375</c:v>
                </c:pt>
                <c:pt idx="7222">
                  <c:v>40168.385416666664</c:v>
                </c:pt>
                <c:pt idx="7223">
                  <c:v>40168.427083333176</c:v>
                </c:pt>
                <c:pt idx="7224">
                  <c:v>40168.46875</c:v>
                </c:pt>
                <c:pt idx="7225">
                  <c:v>40168.510416666664</c:v>
                </c:pt>
                <c:pt idx="7226">
                  <c:v>40168.552083333336</c:v>
                </c:pt>
                <c:pt idx="7227">
                  <c:v>40168.593749999985</c:v>
                </c:pt>
                <c:pt idx="7228">
                  <c:v>40168.635416666584</c:v>
                </c:pt>
                <c:pt idx="7229">
                  <c:v>40168.677083333176</c:v>
                </c:pt>
                <c:pt idx="7230">
                  <c:v>40168.71875</c:v>
                </c:pt>
                <c:pt idx="7231">
                  <c:v>40168.760416666584</c:v>
                </c:pt>
                <c:pt idx="7232">
                  <c:v>40168.802083333336</c:v>
                </c:pt>
                <c:pt idx="7233">
                  <c:v>40168.84375</c:v>
                </c:pt>
                <c:pt idx="7234">
                  <c:v>40168.885416666664</c:v>
                </c:pt>
                <c:pt idx="7235">
                  <c:v>40168.927083333176</c:v>
                </c:pt>
                <c:pt idx="7236">
                  <c:v>40168.96875</c:v>
                </c:pt>
                <c:pt idx="7237">
                  <c:v>40169.010416666664</c:v>
                </c:pt>
                <c:pt idx="7238">
                  <c:v>40169.052083333336</c:v>
                </c:pt>
                <c:pt idx="7239">
                  <c:v>40169.093749999985</c:v>
                </c:pt>
                <c:pt idx="7240">
                  <c:v>40169.135416666584</c:v>
                </c:pt>
                <c:pt idx="7241">
                  <c:v>40169.177083333176</c:v>
                </c:pt>
                <c:pt idx="7242">
                  <c:v>40169.21875</c:v>
                </c:pt>
                <c:pt idx="7243">
                  <c:v>40169.260416666584</c:v>
                </c:pt>
                <c:pt idx="7244">
                  <c:v>40169.302083333336</c:v>
                </c:pt>
                <c:pt idx="7245">
                  <c:v>40169.34375</c:v>
                </c:pt>
                <c:pt idx="7246">
                  <c:v>40169.385416666664</c:v>
                </c:pt>
                <c:pt idx="7247">
                  <c:v>40169.427083333176</c:v>
                </c:pt>
                <c:pt idx="7248">
                  <c:v>40169.46875</c:v>
                </c:pt>
                <c:pt idx="7249">
                  <c:v>40169.510416666664</c:v>
                </c:pt>
                <c:pt idx="7250">
                  <c:v>40169.552083333336</c:v>
                </c:pt>
                <c:pt idx="7251">
                  <c:v>40169.593749999985</c:v>
                </c:pt>
                <c:pt idx="7252">
                  <c:v>40169.635416666584</c:v>
                </c:pt>
                <c:pt idx="7253">
                  <c:v>40169.677083333176</c:v>
                </c:pt>
                <c:pt idx="7254">
                  <c:v>40169.71875</c:v>
                </c:pt>
                <c:pt idx="7255">
                  <c:v>40169.760416666584</c:v>
                </c:pt>
                <c:pt idx="7256">
                  <c:v>40169.802083333336</c:v>
                </c:pt>
                <c:pt idx="7257">
                  <c:v>40169.84375</c:v>
                </c:pt>
                <c:pt idx="7258">
                  <c:v>40169.885416666664</c:v>
                </c:pt>
                <c:pt idx="7259">
                  <c:v>40169.927083333176</c:v>
                </c:pt>
                <c:pt idx="7260">
                  <c:v>40169.96875</c:v>
                </c:pt>
                <c:pt idx="7261">
                  <c:v>40170.010416666664</c:v>
                </c:pt>
                <c:pt idx="7262">
                  <c:v>40170.052083333336</c:v>
                </c:pt>
                <c:pt idx="7263">
                  <c:v>40170.093749999985</c:v>
                </c:pt>
                <c:pt idx="7264">
                  <c:v>40170.135416666584</c:v>
                </c:pt>
                <c:pt idx="7265">
                  <c:v>40170.177083333176</c:v>
                </c:pt>
                <c:pt idx="7266">
                  <c:v>40170.21875</c:v>
                </c:pt>
                <c:pt idx="7268">
                  <c:v>40170.302083333336</c:v>
                </c:pt>
                <c:pt idx="7269">
                  <c:v>40170.34375</c:v>
                </c:pt>
                <c:pt idx="7270">
                  <c:v>40170.385416666664</c:v>
                </c:pt>
                <c:pt idx="7271">
                  <c:v>40170.427083333176</c:v>
                </c:pt>
                <c:pt idx="7272">
                  <c:v>40170.46875</c:v>
                </c:pt>
                <c:pt idx="7273">
                  <c:v>40170.510416666664</c:v>
                </c:pt>
                <c:pt idx="7274">
                  <c:v>40170.552083333336</c:v>
                </c:pt>
                <c:pt idx="7275">
                  <c:v>40170.593749999985</c:v>
                </c:pt>
                <c:pt idx="7276">
                  <c:v>40170.635416666584</c:v>
                </c:pt>
                <c:pt idx="7277">
                  <c:v>40170.677083333176</c:v>
                </c:pt>
                <c:pt idx="7278">
                  <c:v>40170.71875</c:v>
                </c:pt>
                <c:pt idx="7279">
                  <c:v>40170.760416666584</c:v>
                </c:pt>
                <c:pt idx="7280">
                  <c:v>40170.802083333336</c:v>
                </c:pt>
                <c:pt idx="7281">
                  <c:v>40170.84375</c:v>
                </c:pt>
                <c:pt idx="7282">
                  <c:v>40170.885416666664</c:v>
                </c:pt>
                <c:pt idx="7283">
                  <c:v>40170.927083333176</c:v>
                </c:pt>
                <c:pt idx="7284">
                  <c:v>40170.96875</c:v>
                </c:pt>
                <c:pt idx="7285">
                  <c:v>40171.010416666664</c:v>
                </c:pt>
                <c:pt idx="7286">
                  <c:v>40171.052083333336</c:v>
                </c:pt>
                <c:pt idx="7287">
                  <c:v>40171.093749999985</c:v>
                </c:pt>
                <c:pt idx="7288">
                  <c:v>40171.135416666584</c:v>
                </c:pt>
                <c:pt idx="7289">
                  <c:v>40171.177083333176</c:v>
                </c:pt>
                <c:pt idx="7290">
                  <c:v>40171.21875</c:v>
                </c:pt>
                <c:pt idx="7291">
                  <c:v>40171.260416666584</c:v>
                </c:pt>
                <c:pt idx="7292">
                  <c:v>40171.302083333336</c:v>
                </c:pt>
                <c:pt idx="7293">
                  <c:v>40171.34375</c:v>
                </c:pt>
                <c:pt idx="7294">
                  <c:v>40171.385416666664</c:v>
                </c:pt>
                <c:pt idx="7295">
                  <c:v>40171.427083333176</c:v>
                </c:pt>
                <c:pt idx="7296">
                  <c:v>40171.46875</c:v>
                </c:pt>
                <c:pt idx="7298">
                  <c:v>40171.552083333336</c:v>
                </c:pt>
                <c:pt idx="7299">
                  <c:v>40171.593749999985</c:v>
                </c:pt>
                <c:pt idx="7300">
                  <c:v>40171.635416666584</c:v>
                </c:pt>
                <c:pt idx="7301">
                  <c:v>40171.677083333176</c:v>
                </c:pt>
                <c:pt idx="7302">
                  <c:v>40171.71875</c:v>
                </c:pt>
                <c:pt idx="7303">
                  <c:v>40171.760416666584</c:v>
                </c:pt>
                <c:pt idx="7304">
                  <c:v>40171.802083333336</c:v>
                </c:pt>
                <c:pt idx="7305">
                  <c:v>40171.84375</c:v>
                </c:pt>
                <c:pt idx="7306">
                  <c:v>40171.885416666664</c:v>
                </c:pt>
                <c:pt idx="7307">
                  <c:v>40171.927083333176</c:v>
                </c:pt>
                <c:pt idx="7308">
                  <c:v>40171.96875</c:v>
                </c:pt>
                <c:pt idx="7312">
                  <c:v>40172.135416666584</c:v>
                </c:pt>
                <c:pt idx="7313">
                  <c:v>40172.177083333176</c:v>
                </c:pt>
                <c:pt idx="7314">
                  <c:v>40172.21875</c:v>
                </c:pt>
                <c:pt idx="7315">
                  <c:v>40172.260416666584</c:v>
                </c:pt>
                <c:pt idx="7319">
                  <c:v>40172.427083333176</c:v>
                </c:pt>
                <c:pt idx="7320">
                  <c:v>40172.46875</c:v>
                </c:pt>
                <c:pt idx="7321">
                  <c:v>40172.510416666664</c:v>
                </c:pt>
                <c:pt idx="7322">
                  <c:v>40172.552083333336</c:v>
                </c:pt>
                <c:pt idx="7323">
                  <c:v>40172.593749999985</c:v>
                </c:pt>
                <c:pt idx="7324">
                  <c:v>40172.635416666584</c:v>
                </c:pt>
                <c:pt idx="7326">
                  <c:v>40172.71875</c:v>
                </c:pt>
                <c:pt idx="7327">
                  <c:v>40172.760416666584</c:v>
                </c:pt>
                <c:pt idx="7328">
                  <c:v>40172.802083333336</c:v>
                </c:pt>
                <c:pt idx="7330">
                  <c:v>40172.885416666664</c:v>
                </c:pt>
                <c:pt idx="7331">
                  <c:v>40172.927083333176</c:v>
                </c:pt>
                <c:pt idx="7332">
                  <c:v>40172.96875</c:v>
                </c:pt>
                <c:pt idx="7333">
                  <c:v>40173.010416666664</c:v>
                </c:pt>
                <c:pt idx="7334">
                  <c:v>40173.052083333336</c:v>
                </c:pt>
                <c:pt idx="7335">
                  <c:v>40173.093749999985</c:v>
                </c:pt>
                <c:pt idx="7336">
                  <c:v>40173.135416666584</c:v>
                </c:pt>
                <c:pt idx="7337">
                  <c:v>40173.177083333176</c:v>
                </c:pt>
                <c:pt idx="7341">
                  <c:v>40173.34375</c:v>
                </c:pt>
                <c:pt idx="7342">
                  <c:v>40173.385416666664</c:v>
                </c:pt>
                <c:pt idx="7343">
                  <c:v>40173.427083333176</c:v>
                </c:pt>
                <c:pt idx="7344">
                  <c:v>40173.46875</c:v>
                </c:pt>
                <c:pt idx="7345">
                  <c:v>40173.510416666664</c:v>
                </c:pt>
                <c:pt idx="7346">
                  <c:v>40173.552083333336</c:v>
                </c:pt>
                <c:pt idx="7347">
                  <c:v>40173.593749999985</c:v>
                </c:pt>
                <c:pt idx="7348">
                  <c:v>40173.635416666584</c:v>
                </c:pt>
                <c:pt idx="7349">
                  <c:v>40173.677083333176</c:v>
                </c:pt>
                <c:pt idx="7350">
                  <c:v>40173.71875</c:v>
                </c:pt>
                <c:pt idx="7351">
                  <c:v>40173.760416666584</c:v>
                </c:pt>
                <c:pt idx="7352">
                  <c:v>40173.802083333336</c:v>
                </c:pt>
                <c:pt idx="7353">
                  <c:v>40173.84375</c:v>
                </c:pt>
                <c:pt idx="7354">
                  <c:v>40173.885416666664</c:v>
                </c:pt>
                <c:pt idx="7355">
                  <c:v>40173.927083333176</c:v>
                </c:pt>
                <c:pt idx="7356">
                  <c:v>40173.96875</c:v>
                </c:pt>
                <c:pt idx="7357">
                  <c:v>40174.010416666664</c:v>
                </c:pt>
                <c:pt idx="7358">
                  <c:v>40174.052083333336</c:v>
                </c:pt>
                <c:pt idx="7359">
                  <c:v>40174.093749999985</c:v>
                </c:pt>
                <c:pt idx="7360">
                  <c:v>40174.135416666584</c:v>
                </c:pt>
                <c:pt idx="7361">
                  <c:v>40174.177083333176</c:v>
                </c:pt>
                <c:pt idx="7362">
                  <c:v>40174.21875</c:v>
                </c:pt>
                <c:pt idx="7363">
                  <c:v>40174.260416666584</c:v>
                </c:pt>
                <c:pt idx="7364">
                  <c:v>40174.302083333336</c:v>
                </c:pt>
                <c:pt idx="7365">
                  <c:v>40174.34375</c:v>
                </c:pt>
                <c:pt idx="7366">
                  <c:v>40174.385416666664</c:v>
                </c:pt>
                <c:pt idx="7367">
                  <c:v>40174.427083333176</c:v>
                </c:pt>
                <c:pt idx="7368">
                  <c:v>40174.46875</c:v>
                </c:pt>
                <c:pt idx="7369">
                  <c:v>40174.510416666664</c:v>
                </c:pt>
                <c:pt idx="7370">
                  <c:v>40174.552083333336</c:v>
                </c:pt>
                <c:pt idx="7371">
                  <c:v>40174.593749999985</c:v>
                </c:pt>
                <c:pt idx="7372">
                  <c:v>40174.635416666584</c:v>
                </c:pt>
                <c:pt idx="7373">
                  <c:v>40174.677083333176</c:v>
                </c:pt>
                <c:pt idx="7375">
                  <c:v>40174.760416666584</c:v>
                </c:pt>
                <c:pt idx="7376">
                  <c:v>40174.802083333336</c:v>
                </c:pt>
                <c:pt idx="7377">
                  <c:v>40174.84375</c:v>
                </c:pt>
                <c:pt idx="7378">
                  <c:v>40174.885416666664</c:v>
                </c:pt>
                <c:pt idx="7379">
                  <c:v>40174.927083333176</c:v>
                </c:pt>
                <c:pt idx="7380">
                  <c:v>40174.96875</c:v>
                </c:pt>
                <c:pt idx="7381">
                  <c:v>40175.010416666664</c:v>
                </c:pt>
                <c:pt idx="7382">
                  <c:v>40175.052083333336</c:v>
                </c:pt>
                <c:pt idx="7383">
                  <c:v>40175.093749999985</c:v>
                </c:pt>
                <c:pt idx="7384">
                  <c:v>40175.135416666584</c:v>
                </c:pt>
                <c:pt idx="7385">
                  <c:v>40175.177083333176</c:v>
                </c:pt>
                <c:pt idx="7386">
                  <c:v>40175.21875</c:v>
                </c:pt>
                <c:pt idx="7387">
                  <c:v>40175.260416666584</c:v>
                </c:pt>
                <c:pt idx="7388">
                  <c:v>40175.302083333336</c:v>
                </c:pt>
                <c:pt idx="7389">
                  <c:v>40175.34375</c:v>
                </c:pt>
                <c:pt idx="7390">
                  <c:v>40175.385416666664</c:v>
                </c:pt>
                <c:pt idx="7391">
                  <c:v>40175.427083333176</c:v>
                </c:pt>
                <c:pt idx="7392">
                  <c:v>40175.46875</c:v>
                </c:pt>
                <c:pt idx="7393">
                  <c:v>40175.510416666664</c:v>
                </c:pt>
                <c:pt idx="7394">
                  <c:v>40175.552083333336</c:v>
                </c:pt>
                <c:pt idx="7395">
                  <c:v>40175.593749999985</c:v>
                </c:pt>
                <c:pt idx="7396">
                  <c:v>40175.635416666584</c:v>
                </c:pt>
                <c:pt idx="7397">
                  <c:v>40175.677083333176</c:v>
                </c:pt>
                <c:pt idx="7398">
                  <c:v>40175.71875</c:v>
                </c:pt>
                <c:pt idx="7399">
                  <c:v>40175.760416666584</c:v>
                </c:pt>
                <c:pt idx="7400">
                  <c:v>40175.802083333336</c:v>
                </c:pt>
                <c:pt idx="7401">
                  <c:v>40175.84375</c:v>
                </c:pt>
                <c:pt idx="7402">
                  <c:v>40175.885416666664</c:v>
                </c:pt>
                <c:pt idx="7403">
                  <c:v>40175.927083333176</c:v>
                </c:pt>
                <c:pt idx="7404">
                  <c:v>40175.96875</c:v>
                </c:pt>
                <c:pt idx="7405">
                  <c:v>40176.010416666664</c:v>
                </c:pt>
                <c:pt idx="7406">
                  <c:v>40176.052083333336</c:v>
                </c:pt>
                <c:pt idx="7408">
                  <c:v>40176.135416666584</c:v>
                </c:pt>
                <c:pt idx="7409">
                  <c:v>40176.177083333176</c:v>
                </c:pt>
                <c:pt idx="7410">
                  <c:v>40176.21875</c:v>
                </c:pt>
                <c:pt idx="7411">
                  <c:v>40176.260416666584</c:v>
                </c:pt>
                <c:pt idx="7412">
                  <c:v>40176.302083333336</c:v>
                </c:pt>
                <c:pt idx="7413">
                  <c:v>40176.34375</c:v>
                </c:pt>
                <c:pt idx="7414">
                  <c:v>40176.385416666664</c:v>
                </c:pt>
                <c:pt idx="7415">
                  <c:v>40176.427083333176</c:v>
                </c:pt>
                <c:pt idx="7416">
                  <c:v>40176.46875</c:v>
                </c:pt>
                <c:pt idx="7417">
                  <c:v>40176.510416666664</c:v>
                </c:pt>
                <c:pt idx="7418">
                  <c:v>40176.552083333336</c:v>
                </c:pt>
                <c:pt idx="7419">
                  <c:v>40176.593749999985</c:v>
                </c:pt>
                <c:pt idx="7420">
                  <c:v>40176.635416666584</c:v>
                </c:pt>
                <c:pt idx="7421">
                  <c:v>40176.677083333176</c:v>
                </c:pt>
                <c:pt idx="7422">
                  <c:v>40176.71875</c:v>
                </c:pt>
                <c:pt idx="7423">
                  <c:v>40176.760416666584</c:v>
                </c:pt>
                <c:pt idx="7424">
                  <c:v>40176.802083333336</c:v>
                </c:pt>
                <c:pt idx="7425">
                  <c:v>40176.84375</c:v>
                </c:pt>
                <c:pt idx="7426">
                  <c:v>40176.885416666664</c:v>
                </c:pt>
                <c:pt idx="7427">
                  <c:v>40176.927083333176</c:v>
                </c:pt>
                <c:pt idx="7428">
                  <c:v>40176.96875</c:v>
                </c:pt>
                <c:pt idx="7429">
                  <c:v>40177.010416666664</c:v>
                </c:pt>
                <c:pt idx="7430">
                  <c:v>40177.052083333336</c:v>
                </c:pt>
                <c:pt idx="7431">
                  <c:v>40177.093749999985</c:v>
                </c:pt>
                <c:pt idx="7432">
                  <c:v>40177.135416666584</c:v>
                </c:pt>
                <c:pt idx="7433">
                  <c:v>40177.177083333176</c:v>
                </c:pt>
                <c:pt idx="7434">
                  <c:v>40177.21875</c:v>
                </c:pt>
                <c:pt idx="7435">
                  <c:v>40177.260416666584</c:v>
                </c:pt>
                <c:pt idx="7436">
                  <c:v>40177.302083333336</c:v>
                </c:pt>
                <c:pt idx="7437">
                  <c:v>40177.34375</c:v>
                </c:pt>
                <c:pt idx="7438">
                  <c:v>40177.385416666664</c:v>
                </c:pt>
                <c:pt idx="7439">
                  <c:v>40177.427083333176</c:v>
                </c:pt>
                <c:pt idx="7440">
                  <c:v>40177.46875</c:v>
                </c:pt>
                <c:pt idx="7441">
                  <c:v>40177.510416666664</c:v>
                </c:pt>
                <c:pt idx="7442">
                  <c:v>40177.552083333336</c:v>
                </c:pt>
                <c:pt idx="7443">
                  <c:v>40177.593749999985</c:v>
                </c:pt>
                <c:pt idx="7444">
                  <c:v>40177.635416666584</c:v>
                </c:pt>
                <c:pt idx="7445">
                  <c:v>40177.677083333176</c:v>
                </c:pt>
                <c:pt idx="7446">
                  <c:v>40177.71875</c:v>
                </c:pt>
                <c:pt idx="7447">
                  <c:v>40177.760416666584</c:v>
                </c:pt>
                <c:pt idx="7448">
                  <c:v>40177.802083333336</c:v>
                </c:pt>
                <c:pt idx="7449">
                  <c:v>40177.84375</c:v>
                </c:pt>
                <c:pt idx="7450">
                  <c:v>40177.885416666664</c:v>
                </c:pt>
                <c:pt idx="7451">
                  <c:v>40177.927083333176</c:v>
                </c:pt>
                <c:pt idx="7452">
                  <c:v>40177.96875</c:v>
                </c:pt>
                <c:pt idx="7453">
                  <c:v>40178.010416666664</c:v>
                </c:pt>
                <c:pt idx="7454">
                  <c:v>40178.052083333336</c:v>
                </c:pt>
                <c:pt idx="7455">
                  <c:v>40178.093749999985</c:v>
                </c:pt>
                <c:pt idx="7456">
                  <c:v>40178.135416666584</c:v>
                </c:pt>
                <c:pt idx="7457">
                  <c:v>40178.177083333176</c:v>
                </c:pt>
                <c:pt idx="7458">
                  <c:v>40178.21875</c:v>
                </c:pt>
                <c:pt idx="7459">
                  <c:v>40178.260416666584</c:v>
                </c:pt>
                <c:pt idx="7460">
                  <c:v>40178.302083333336</c:v>
                </c:pt>
                <c:pt idx="7461">
                  <c:v>40178.34375</c:v>
                </c:pt>
                <c:pt idx="7462">
                  <c:v>40178.385416666664</c:v>
                </c:pt>
                <c:pt idx="7463">
                  <c:v>40178.427083333176</c:v>
                </c:pt>
                <c:pt idx="7464">
                  <c:v>40178.46875</c:v>
                </c:pt>
                <c:pt idx="7465">
                  <c:v>40178.510416666664</c:v>
                </c:pt>
                <c:pt idx="7466">
                  <c:v>40178.552083333336</c:v>
                </c:pt>
                <c:pt idx="7467">
                  <c:v>40178.593749999985</c:v>
                </c:pt>
                <c:pt idx="7468">
                  <c:v>40178.635416666584</c:v>
                </c:pt>
                <c:pt idx="7469">
                  <c:v>40178.677083333176</c:v>
                </c:pt>
                <c:pt idx="7470">
                  <c:v>40178.71875</c:v>
                </c:pt>
                <c:pt idx="7471">
                  <c:v>40178.760416666584</c:v>
                </c:pt>
                <c:pt idx="7472">
                  <c:v>40178.802083333336</c:v>
                </c:pt>
                <c:pt idx="7473">
                  <c:v>40178.84375</c:v>
                </c:pt>
                <c:pt idx="7474">
                  <c:v>40178.885416666664</c:v>
                </c:pt>
                <c:pt idx="7475">
                  <c:v>40178.927083333176</c:v>
                </c:pt>
                <c:pt idx="7476">
                  <c:v>40178.96875</c:v>
                </c:pt>
                <c:pt idx="7477">
                  <c:v>40179.010416666664</c:v>
                </c:pt>
                <c:pt idx="7478">
                  <c:v>40179.052083333336</c:v>
                </c:pt>
                <c:pt idx="7479">
                  <c:v>40179.093749999985</c:v>
                </c:pt>
                <c:pt idx="7480">
                  <c:v>40179.135416666584</c:v>
                </c:pt>
                <c:pt idx="7481">
                  <c:v>40179.177083333176</c:v>
                </c:pt>
                <c:pt idx="7482">
                  <c:v>40179.21875</c:v>
                </c:pt>
                <c:pt idx="7483">
                  <c:v>40179.260416666584</c:v>
                </c:pt>
                <c:pt idx="7484">
                  <c:v>40179.302083333336</c:v>
                </c:pt>
                <c:pt idx="7485">
                  <c:v>40179.34375</c:v>
                </c:pt>
                <c:pt idx="7486">
                  <c:v>40179.385416666664</c:v>
                </c:pt>
                <c:pt idx="7487">
                  <c:v>40179.427083333176</c:v>
                </c:pt>
                <c:pt idx="7488">
                  <c:v>40179.46875</c:v>
                </c:pt>
                <c:pt idx="7489">
                  <c:v>40179.510416666664</c:v>
                </c:pt>
                <c:pt idx="7490">
                  <c:v>40179.552083333336</c:v>
                </c:pt>
                <c:pt idx="7491">
                  <c:v>40179.593749999985</c:v>
                </c:pt>
                <c:pt idx="7492">
                  <c:v>40179.635416666584</c:v>
                </c:pt>
                <c:pt idx="7493">
                  <c:v>40179.677083333176</c:v>
                </c:pt>
                <c:pt idx="7494">
                  <c:v>40179.71875</c:v>
                </c:pt>
                <c:pt idx="7495">
                  <c:v>40179.760416666584</c:v>
                </c:pt>
                <c:pt idx="7496">
                  <c:v>40179.802083333336</c:v>
                </c:pt>
                <c:pt idx="7497">
                  <c:v>40179.84375</c:v>
                </c:pt>
                <c:pt idx="7498">
                  <c:v>40179.885416666664</c:v>
                </c:pt>
                <c:pt idx="7499">
                  <c:v>40179.927083333176</c:v>
                </c:pt>
                <c:pt idx="7500">
                  <c:v>40179.96875</c:v>
                </c:pt>
                <c:pt idx="7501">
                  <c:v>40180.010416666664</c:v>
                </c:pt>
                <c:pt idx="7502">
                  <c:v>40180.052083333336</c:v>
                </c:pt>
                <c:pt idx="7503">
                  <c:v>40180.093749999985</c:v>
                </c:pt>
                <c:pt idx="7504">
                  <c:v>40180.135416666584</c:v>
                </c:pt>
                <c:pt idx="7505">
                  <c:v>40180.177083333176</c:v>
                </c:pt>
                <c:pt idx="7506">
                  <c:v>40180.21875</c:v>
                </c:pt>
                <c:pt idx="7507">
                  <c:v>40180.260416666584</c:v>
                </c:pt>
                <c:pt idx="7508">
                  <c:v>40180.302083333336</c:v>
                </c:pt>
                <c:pt idx="7509">
                  <c:v>40180.34375</c:v>
                </c:pt>
                <c:pt idx="7510">
                  <c:v>40180.385416666664</c:v>
                </c:pt>
                <c:pt idx="7511">
                  <c:v>40180.427083333176</c:v>
                </c:pt>
                <c:pt idx="7512">
                  <c:v>40180.46875</c:v>
                </c:pt>
                <c:pt idx="7513">
                  <c:v>40180.510416666664</c:v>
                </c:pt>
                <c:pt idx="7514">
                  <c:v>40180.552083333336</c:v>
                </c:pt>
                <c:pt idx="7515">
                  <c:v>40180.593749999985</c:v>
                </c:pt>
                <c:pt idx="7516">
                  <c:v>40180.635416666584</c:v>
                </c:pt>
                <c:pt idx="7517">
                  <c:v>40180.677083333176</c:v>
                </c:pt>
                <c:pt idx="7518">
                  <c:v>40180.71875</c:v>
                </c:pt>
                <c:pt idx="7519">
                  <c:v>40180.760416666584</c:v>
                </c:pt>
                <c:pt idx="7520">
                  <c:v>40180.802083333336</c:v>
                </c:pt>
                <c:pt idx="7521">
                  <c:v>40180.84375</c:v>
                </c:pt>
                <c:pt idx="7522">
                  <c:v>40180.885416666664</c:v>
                </c:pt>
                <c:pt idx="7523">
                  <c:v>40180.927083333176</c:v>
                </c:pt>
                <c:pt idx="7524">
                  <c:v>40180.96875</c:v>
                </c:pt>
                <c:pt idx="7525">
                  <c:v>40181.010416666664</c:v>
                </c:pt>
                <c:pt idx="7526">
                  <c:v>40181.052083333336</c:v>
                </c:pt>
                <c:pt idx="7527">
                  <c:v>40181.093749999985</c:v>
                </c:pt>
                <c:pt idx="7528">
                  <c:v>40181.135416666584</c:v>
                </c:pt>
                <c:pt idx="7529">
                  <c:v>40181.177083333176</c:v>
                </c:pt>
                <c:pt idx="7530">
                  <c:v>40181.21875</c:v>
                </c:pt>
                <c:pt idx="7531">
                  <c:v>40181.260416666584</c:v>
                </c:pt>
                <c:pt idx="7532">
                  <c:v>40181.302083333336</c:v>
                </c:pt>
                <c:pt idx="7533">
                  <c:v>40181.34375</c:v>
                </c:pt>
                <c:pt idx="7534">
                  <c:v>40181.385416666664</c:v>
                </c:pt>
                <c:pt idx="7535">
                  <c:v>40181.427083333176</c:v>
                </c:pt>
                <c:pt idx="7536">
                  <c:v>40181.46875</c:v>
                </c:pt>
                <c:pt idx="7537">
                  <c:v>40181.510416666664</c:v>
                </c:pt>
                <c:pt idx="7538">
                  <c:v>40181.552083333336</c:v>
                </c:pt>
                <c:pt idx="7539">
                  <c:v>40181.593749999985</c:v>
                </c:pt>
                <c:pt idx="7540">
                  <c:v>40181.635416666584</c:v>
                </c:pt>
                <c:pt idx="7541">
                  <c:v>40181.677083333176</c:v>
                </c:pt>
                <c:pt idx="7542">
                  <c:v>40181.71875</c:v>
                </c:pt>
                <c:pt idx="7543">
                  <c:v>40181.760416666584</c:v>
                </c:pt>
                <c:pt idx="7544">
                  <c:v>40181.802083333336</c:v>
                </c:pt>
                <c:pt idx="7545">
                  <c:v>40181.84375</c:v>
                </c:pt>
                <c:pt idx="7546">
                  <c:v>40181.885416666664</c:v>
                </c:pt>
                <c:pt idx="7547">
                  <c:v>40181.927083333176</c:v>
                </c:pt>
                <c:pt idx="7548">
                  <c:v>40181.96875</c:v>
                </c:pt>
                <c:pt idx="7549">
                  <c:v>40182.010416666664</c:v>
                </c:pt>
                <c:pt idx="7550">
                  <c:v>40182.052083333336</c:v>
                </c:pt>
                <c:pt idx="7551">
                  <c:v>40182.093749999985</c:v>
                </c:pt>
                <c:pt idx="7552">
                  <c:v>40182.135416666584</c:v>
                </c:pt>
                <c:pt idx="7553">
                  <c:v>40182.177083333176</c:v>
                </c:pt>
                <c:pt idx="7554">
                  <c:v>40182.21875</c:v>
                </c:pt>
                <c:pt idx="7555">
                  <c:v>40182.260416666584</c:v>
                </c:pt>
                <c:pt idx="7556">
                  <c:v>40182.302083333336</c:v>
                </c:pt>
                <c:pt idx="7557">
                  <c:v>40182.34375</c:v>
                </c:pt>
                <c:pt idx="7558">
                  <c:v>40182.385416666664</c:v>
                </c:pt>
                <c:pt idx="7559">
                  <c:v>40182.427083333176</c:v>
                </c:pt>
                <c:pt idx="7560">
                  <c:v>40182.46875</c:v>
                </c:pt>
                <c:pt idx="7561">
                  <c:v>40182.510416666664</c:v>
                </c:pt>
                <c:pt idx="7562">
                  <c:v>40182.552083333336</c:v>
                </c:pt>
                <c:pt idx="7563">
                  <c:v>40182.593749999985</c:v>
                </c:pt>
                <c:pt idx="7564">
                  <c:v>40182.635416666584</c:v>
                </c:pt>
                <c:pt idx="7565">
                  <c:v>40182.677083333176</c:v>
                </c:pt>
                <c:pt idx="7566">
                  <c:v>40182.71875</c:v>
                </c:pt>
                <c:pt idx="7567">
                  <c:v>40182.760416666584</c:v>
                </c:pt>
                <c:pt idx="7568">
                  <c:v>40182.802083333336</c:v>
                </c:pt>
                <c:pt idx="7569">
                  <c:v>40182.84375</c:v>
                </c:pt>
                <c:pt idx="7570">
                  <c:v>40182.885416666664</c:v>
                </c:pt>
                <c:pt idx="7571">
                  <c:v>40182.927083333176</c:v>
                </c:pt>
                <c:pt idx="7572">
                  <c:v>40182.96875</c:v>
                </c:pt>
                <c:pt idx="7573">
                  <c:v>40183.010416666664</c:v>
                </c:pt>
                <c:pt idx="7574">
                  <c:v>40183.052083333336</c:v>
                </c:pt>
                <c:pt idx="7575">
                  <c:v>40183.093749999985</c:v>
                </c:pt>
                <c:pt idx="7576">
                  <c:v>40183.135416666584</c:v>
                </c:pt>
                <c:pt idx="7577">
                  <c:v>40183.177083333176</c:v>
                </c:pt>
                <c:pt idx="7578">
                  <c:v>40183.21875</c:v>
                </c:pt>
                <c:pt idx="7579">
                  <c:v>40183.260416666584</c:v>
                </c:pt>
                <c:pt idx="7580">
                  <c:v>40183.302083333336</c:v>
                </c:pt>
                <c:pt idx="7581">
                  <c:v>40183.34375</c:v>
                </c:pt>
                <c:pt idx="7582">
                  <c:v>40183.385416666664</c:v>
                </c:pt>
                <c:pt idx="7583">
                  <c:v>40183.427083333176</c:v>
                </c:pt>
                <c:pt idx="7584">
                  <c:v>40183.46875</c:v>
                </c:pt>
                <c:pt idx="7585">
                  <c:v>40183.510416666664</c:v>
                </c:pt>
                <c:pt idx="7586">
                  <c:v>40183.552083333336</c:v>
                </c:pt>
                <c:pt idx="7587">
                  <c:v>40183.593749999985</c:v>
                </c:pt>
                <c:pt idx="7588">
                  <c:v>40183.635416666584</c:v>
                </c:pt>
                <c:pt idx="7589">
                  <c:v>40183.677083333176</c:v>
                </c:pt>
                <c:pt idx="7590">
                  <c:v>40183.71875</c:v>
                </c:pt>
                <c:pt idx="7591">
                  <c:v>40183.760416666584</c:v>
                </c:pt>
                <c:pt idx="7592">
                  <c:v>40183.802083333336</c:v>
                </c:pt>
                <c:pt idx="7593">
                  <c:v>40183.84375</c:v>
                </c:pt>
                <c:pt idx="7594">
                  <c:v>40183.885416666664</c:v>
                </c:pt>
                <c:pt idx="7595">
                  <c:v>40183.927083333176</c:v>
                </c:pt>
                <c:pt idx="7596">
                  <c:v>40183.96875</c:v>
                </c:pt>
                <c:pt idx="7597">
                  <c:v>40184.010416666664</c:v>
                </c:pt>
                <c:pt idx="7601">
                  <c:v>40184.177083333176</c:v>
                </c:pt>
                <c:pt idx="7602">
                  <c:v>40184.21875</c:v>
                </c:pt>
                <c:pt idx="7603">
                  <c:v>40184.260416666584</c:v>
                </c:pt>
                <c:pt idx="7604">
                  <c:v>40184.302083333336</c:v>
                </c:pt>
                <c:pt idx="7605">
                  <c:v>40184.34375</c:v>
                </c:pt>
                <c:pt idx="7608">
                  <c:v>40184.46875</c:v>
                </c:pt>
                <c:pt idx="7609">
                  <c:v>40184.510416666664</c:v>
                </c:pt>
                <c:pt idx="7610">
                  <c:v>40184.552083333336</c:v>
                </c:pt>
                <c:pt idx="7611">
                  <c:v>40184.593749999985</c:v>
                </c:pt>
                <c:pt idx="7612">
                  <c:v>40184.635416666584</c:v>
                </c:pt>
                <c:pt idx="7613">
                  <c:v>40184.677083333176</c:v>
                </c:pt>
                <c:pt idx="7614">
                  <c:v>40184.71875</c:v>
                </c:pt>
                <c:pt idx="7615">
                  <c:v>40184.760416666584</c:v>
                </c:pt>
                <c:pt idx="7616">
                  <c:v>40184.802083333336</c:v>
                </c:pt>
                <c:pt idx="7617">
                  <c:v>40184.84375</c:v>
                </c:pt>
                <c:pt idx="7618">
                  <c:v>40184.885416666664</c:v>
                </c:pt>
                <c:pt idx="7619">
                  <c:v>40184.927083333176</c:v>
                </c:pt>
                <c:pt idx="7620">
                  <c:v>40184.96875</c:v>
                </c:pt>
                <c:pt idx="7621">
                  <c:v>40185.010416666664</c:v>
                </c:pt>
                <c:pt idx="7622">
                  <c:v>40185.052083333336</c:v>
                </c:pt>
                <c:pt idx="7623">
                  <c:v>40185.093749999985</c:v>
                </c:pt>
                <c:pt idx="7624">
                  <c:v>40185.135416666584</c:v>
                </c:pt>
                <c:pt idx="7625">
                  <c:v>40185.177083333176</c:v>
                </c:pt>
                <c:pt idx="7626">
                  <c:v>40185.21875</c:v>
                </c:pt>
                <c:pt idx="7627">
                  <c:v>40185.260416666584</c:v>
                </c:pt>
                <c:pt idx="7628">
                  <c:v>40185.302083333336</c:v>
                </c:pt>
                <c:pt idx="7629">
                  <c:v>40185.34375</c:v>
                </c:pt>
                <c:pt idx="7630">
                  <c:v>40185.385416666664</c:v>
                </c:pt>
                <c:pt idx="7631">
                  <c:v>40185.427083333176</c:v>
                </c:pt>
                <c:pt idx="7632">
                  <c:v>40185.46875</c:v>
                </c:pt>
                <c:pt idx="7633">
                  <c:v>40185.510416666664</c:v>
                </c:pt>
                <c:pt idx="7634">
                  <c:v>40185.552083333336</c:v>
                </c:pt>
                <c:pt idx="7637">
                  <c:v>40185.677083333176</c:v>
                </c:pt>
                <c:pt idx="7638">
                  <c:v>40185.71875</c:v>
                </c:pt>
                <c:pt idx="7639">
                  <c:v>40185.760416666584</c:v>
                </c:pt>
                <c:pt idx="7642">
                  <c:v>40185.885416666664</c:v>
                </c:pt>
                <c:pt idx="7643">
                  <c:v>40185.927083333176</c:v>
                </c:pt>
                <c:pt idx="7644">
                  <c:v>40185.96875</c:v>
                </c:pt>
                <c:pt idx="7645">
                  <c:v>40186.010416666664</c:v>
                </c:pt>
                <c:pt idx="7647">
                  <c:v>40186.093749999985</c:v>
                </c:pt>
                <c:pt idx="7648">
                  <c:v>40186.135416666584</c:v>
                </c:pt>
                <c:pt idx="7649">
                  <c:v>40186.177083333176</c:v>
                </c:pt>
                <c:pt idx="7650">
                  <c:v>40186.21875</c:v>
                </c:pt>
                <c:pt idx="7651">
                  <c:v>40186.260416666584</c:v>
                </c:pt>
                <c:pt idx="7652">
                  <c:v>40186.302083333336</c:v>
                </c:pt>
                <c:pt idx="7653">
                  <c:v>40186.34375</c:v>
                </c:pt>
                <c:pt idx="7654">
                  <c:v>40186.385416666664</c:v>
                </c:pt>
                <c:pt idx="7655">
                  <c:v>40186.427083333176</c:v>
                </c:pt>
                <c:pt idx="7656">
                  <c:v>40186.46875</c:v>
                </c:pt>
                <c:pt idx="7657">
                  <c:v>40186.510416666664</c:v>
                </c:pt>
                <c:pt idx="7658">
                  <c:v>40186.552083333336</c:v>
                </c:pt>
                <c:pt idx="7659">
                  <c:v>40186.593749999985</c:v>
                </c:pt>
                <c:pt idx="7660">
                  <c:v>40186.635416666584</c:v>
                </c:pt>
                <c:pt idx="7661">
                  <c:v>40186.677083333176</c:v>
                </c:pt>
                <c:pt idx="7662">
                  <c:v>40186.71875</c:v>
                </c:pt>
                <c:pt idx="7663">
                  <c:v>40186.760416666584</c:v>
                </c:pt>
                <c:pt idx="7664">
                  <c:v>40186.802083333336</c:v>
                </c:pt>
                <c:pt idx="7665">
                  <c:v>40186.84375</c:v>
                </c:pt>
                <c:pt idx="7666">
                  <c:v>40186.885416666664</c:v>
                </c:pt>
                <c:pt idx="7667">
                  <c:v>40186.927083333176</c:v>
                </c:pt>
                <c:pt idx="7668">
                  <c:v>40186.96875</c:v>
                </c:pt>
                <c:pt idx="7669">
                  <c:v>40187.010416666664</c:v>
                </c:pt>
                <c:pt idx="7670">
                  <c:v>40187.052083333336</c:v>
                </c:pt>
                <c:pt idx="7671">
                  <c:v>40187.093749999985</c:v>
                </c:pt>
                <c:pt idx="7672">
                  <c:v>40187.135416666584</c:v>
                </c:pt>
                <c:pt idx="7673">
                  <c:v>40187.177083333176</c:v>
                </c:pt>
                <c:pt idx="7674">
                  <c:v>40187.21875</c:v>
                </c:pt>
                <c:pt idx="7675">
                  <c:v>40187.260416666584</c:v>
                </c:pt>
                <c:pt idx="7676">
                  <c:v>40187.302083333336</c:v>
                </c:pt>
                <c:pt idx="7677">
                  <c:v>40187.34375</c:v>
                </c:pt>
                <c:pt idx="7678">
                  <c:v>40187.385416666664</c:v>
                </c:pt>
                <c:pt idx="7679">
                  <c:v>40187.427083333176</c:v>
                </c:pt>
                <c:pt idx="7680">
                  <c:v>40187.46875</c:v>
                </c:pt>
                <c:pt idx="7681">
                  <c:v>40187.510416666664</c:v>
                </c:pt>
                <c:pt idx="7682">
                  <c:v>40187.552083333336</c:v>
                </c:pt>
                <c:pt idx="7683">
                  <c:v>40187.593749999985</c:v>
                </c:pt>
                <c:pt idx="7684">
                  <c:v>40187.635416666584</c:v>
                </c:pt>
                <c:pt idx="7685">
                  <c:v>40187.677083333176</c:v>
                </c:pt>
                <c:pt idx="7686">
                  <c:v>40187.71875</c:v>
                </c:pt>
                <c:pt idx="7687">
                  <c:v>40187.760416666584</c:v>
                </c:pt>
                <c:pt idx="7688">
                  <c:v>40187.802083333336</c:v>
                </c:pt>
                <c:pt idx="7689">
                  <c:v>40187.84375</c:v>
                </c:pt>
                <c:pt idx="7690">
                  <c:v>40187.885416666664</c:v>
                </c:pt>
                <c:pt idx="7691">
                  <c:v>40187.927083333176</c:v>
                </c:pt>
                <c:pt idx="7692">
                  <c:v>40187.96875</c:v>
                </c:pt>
                <c:pt idx="7693">
                  <c:v>40188.010416666664</c:v>
                </c:pt>
                <c:pt idx="7694">
                  <c:v>40188.052083333336</c:v>
                </c:pt>
                <c:pt idx="7695">
                  <c:v>40188.093749999985</c:v>
                </c:pt>
                <c:pt idx="7696">
                  <c:v>40188.135416666584</c:v>
                </c:pt>
                <c:pt idx="7697">
                  <c:v>40188.177083333176</c:v>
                </c:pt>
                <c:pt idx="7698">
                  <c:v>40188.21875</c:v>
                </c:pt>
                <c:pt idx="7699">
                  <c:v>40188.260416666584</c:v>
                </c:pt>
                <c:pt idx="7700">
                  <c:v>40188.302083333336</c:v>
                </c:pt>
                <c:pt idx="7701">
                  <c:v>40188.34375</c:v>
                </c:pt>
                <c:pt idx="7702">
                  <c:v>40188.385416666664</c:v>
                </c:pt>
                <c:pt idx="7703">
                  <c:v>40188.427083333176</c:v>
                </c:pt>
                <c:pt idx="7704">
                  <c:v>40188.46875</c:v>
                </c:pt>
                <c:pt idx="7705">
                  <c:v>40188.510416666664</c:v>
                </c:pt>
                <c:pt idx="7706">
                  <c:v>40188.552083333336</c:v>
                </c:pt>
                <c:pt idx="7707">
                  <c:v>40188.593749999985</c:v>
                </c:pt>
                <c:pt idx="7708">
                  <c:v>40188.635416666584</c:v>
                </c:pt>
                <c:pt idx="7709">
                  <c:v>40188.677083333176</c:v>
                </c:pt>
                <c:pt idx="7710">
                  <c:v>40188.71875</c:v>
                </c:pt>
                <c:pt idx="7711">
                  <c:v>40188.760416666584</c:v>
                </c:pt>
                <c:pt idx="7712">
                  <c:v>40188.802083333336</c:v>
                </c:pt>
                <c:pt idx="7713">
                  <c:v>40188.84375</c:v>
                </c:pt>
                <c:pt idx="7714">
                  <c:v>40188.885416666664</c:v>
                </c:pt>
                <c:pt idx="7715">
                  <c:v>40188.927083333176</c:v>
                </c:pt>
                <c:pt idx="7716">
                  <c:v>40188.96875</c:v>
                </c:pt>
                <c:pt idx="7717">
                  <c:v>40189.010416666664</c:v>
                </c:pt>
                <c:pt idx="7718">
                  <c:v>40189.052083333336</c:v>
                </c:pt>
                <c:pt idx="7719">
                  <c:v>40189.093749999985</c:v>
                </c:pt>
                <c:pt idx="7720">
                  <c:v>40189.135416666584</c:v>
                </c:pt>
                <c:pt idx="7721">
                  <c:v>40189.177083333176</c:v>
                </c:pt>
                <c:pt idx="7722">
                  <c:v>40189.21875</c:v>
                </c:pt>
                <c:pt idx="7723">
                  <c:v>40189.260416666584</c:v>
                </c:pt>
                <c:pt idx="7724">
                  <c:v>40189.302083333336</c:v>
                </c:pt>
                <c:pt idx="7725">
                  <c:v>40189.34375</c:v>
                </c:pt>
                <c:pt idx="7726">
                  <c:v>40189.385416666664</c:v>
                </c:pt>
                <c:pt idx="7727">
                  <c:v>40189.427083333176</c:v>
                </c:pt>
                <c:pt idx="7728">
                  <c:v>40189.46875</c:v>
                </c:pt>
                <c:pt idx="7729">
                  <c:v>40189.510416666664</c:v>
                </c:pt>
                <c:pt idx="7730">
                  <c:v>40189.552083333336</c:v>
                </c:pt>
                <c:pt idx="7731">
                  <c:v>40189.593749999985</c:v>
                </c:pt>
                <c:pt idx="7732">
                  <c:v>40189.635416666584</c:v>
                </c:pt>
                <c:pt idx="7733">
                  <c:v>40189.677083333176</c:v>
                </c:pt>
                <c:pt idx="7734">
                  <c:v>40189.71875</c:v>
                </c:pt>
                <c:pt idx="7735">
                  <c:v>40189.760416666584</c:v>
                </c:pt>
                <c:pt idx="7736">
                  <c:v>40189.802083333336</c:v>
                </c:pt>
                <c:pt idx="7737">
                  <c:v>40189.84375</c:v>
                </c:pt>
                <c:pt idx="7738">
                  <c:v>40189.885416666664</c:v>
                </c:pt>
                <c:pt idx="7739">
                  <c:v>40189.927083333176</c:v>
                </c:pt>
                <c:pt idx="7740">
                  <c:v>40189.96875</c:v>
                </c:pt>
                <c:pt idx="7741">
                  <c:v>40190.010416666664</c:v>
                </c:pt>
                <c:pt idx="7742">
                  <c:v>40190.052083333336</c:v>
                </c:pt>
                <c:pt idx="7743">
                  <c:v>40190.093749999985</c:v>
                </c:pt>
                <c:pt idx="7744">
                  <c:v>40190.135416666584</c:v>
                </c:pt>
                <c:pt idx="7745">
                  <c:v>40190.177083333176</c:v>
                </c:pt>
                <c:pt idx="7746">
                  <c:v>40190.21875</c:v>
                </c:pt>
                <c:pt idx="7747">
                  <c:v>40190.260416666584</c:v>
                </c:pt>
                <c:pt idx="7748">
                  <c:v>40190.302083333336</c:v>
                </c:pt>
                <c:pt idx="7749">
                  <c:v>40190.34375</c:v>
                </c:pt>
                <c:pt idx="7750">
                  <c:v>40190.385416666664</c:v>
                </c:pt>
                <c:pt idx="7751">
                  <c:v>40190.427083333176</c:v>
                </c:pt>
                <c:pt idx="7752">
                  <c:v>40190.46875</c:v>
                </c:pt>
                <c:pt idx="7753">
                  <c:v>40190.510416666664</c:v>
                </c:pt>
                <c:pt idx="7754">
                  <c:v>40190.552083333336</c:v>
                </c:pt>
                <c:pt idx="7755">
                  <c:v>40190.593749999985</c:v>
                </c:pt>
                <c:pt idx="7756">
                  <c:v>40190.635416666584</c:v>
                </c:pt>
                <c:pt idx="7757">
                  <c:v>40190.677083333176</c:v>
                </c:pt>
                <c:pt idx="7758">
                  <c:v>40190.71875</c:v>
                </c:pt>
                <c:pt idx="7759">
                  <c:v>40190.760416666584</c:v>
                </c:pt>
                <c:pt idx="7760">
                  <c:v>40190.802083333336</c:v>
                </c:pt>
                <c:pt idx="7761">
                  <c:v>40190.84375</c:v>
                </c:pt>
                <c:pt idx="7762">
                  <c:v>40190.885416666664</c:v>
                </c:pt>
                <c:pt idx="7763">
                  <c:v>40190.927083333176</c:v>
                </c:pt>
                <c:pt idx="7764">
                  <c:v>40190.96875</c:v>
                </c:pt>
                <c:pt idx="7765">
                  <c:v>40191.010416666664</c:v>
                </c:pt>
                <c:pt idx="7766">
                  <c:v>40191.052083333336</c:v>
                </c:pt>
                <c:pt idx="7767">
                  <c:v>40191.093749999985</c:v>
                </c:pt>
                <c:pt idx="7768">
                  <c:v>40191.135416666584</c:v>
                </c:pt>
                <c:pt idx="7769">
                  <c:v>40191.177083333176</c:v>
                </c:pt>
                <c:pt idx="7770">
                  <c:v>40191.21875</c:v>
                </c:pt>
                <c:pt idx="7771">
                  <c:v>40191.260416666584</c:v>
                </c:pt>
                <c:pt idx="7772">
                  <c:v>40191.302083333336</c:v>
                </c:pt>
                <c:pt idx="7773">
                  <c:v>40191.34375</c:v>
                </c:pt>
                <c:pt idx="7774">
                  <c:v>40191.385416666664</c:v>
                </c:pt>
                <c:pt idx="7775">
                  <c:v>40191.427083333176</c:v>
                </c:pt>
                <c:pt idx="7776">
                  <c:v>40191.46875</c:v>
                </c:pt>
                <c:pt idx="7777">
                  <c:v>40191.510416666664</c:v>
                </c:pt>
                <c:pt idx="7778">
                  <c:v>40191.552083333336</c:v>
                </c:pt>
                <c:pt idx="7779">
                  <c:v>40191.593749999985</c:v>
                </c:pt>
                <c:pt idx="7780">
                  <c:v>40191.635416666584</c:v>
                </c:pt>
                <c:pt idx="7781">
                  <c:v>40191.677083333176</c:v>
                </c:pt>
                <c:pt idx="7782">
                  <c:v>40191.71875</c:v>
                </c:pt>
                <c:pt idx="7783">
                  <c:v>40191.760416666584</c:v>
                </c:pt>
                <c:pt idx="7784">
                  <c:v>40191.802083333336</c:v>
                </c:pt>
                <c:pt idx="7785">
                  <c:v>40191.84375</c:v>
                </c:pt>
                <c:pt idx="7786">
                  <c:v>40191.885416666664</c:v>
                </c:pt>
                <c:pt idx="7787">
                  <c:v>40191.927083333176</c:v>
                </c:pt>
                <c:pt idx="7788">
                  <c:v>40191.96875</c:v>
                </c:pt>
                <c:pt idx="7789">
                  <c:v>40192.010416666664</c:v>
                </c:pt>
                <c:pt idx="7790">
                  <c:v>40192.052083333336</c:v>
                </c:pt>
                <c:pt idx="7791">
                  <c:v>40192.093749999985</c:v>
                </c:pt>
                <c:pt idx="7792">
                  <c:v>40192.135416666584</c:v>
                </c:pt>
                <c:pt idx="7793">
                  <c:v>40192.177083333176</c:v>
                </c:pt>
                <c:pt idx="7794">
                  <c:v>40192.21875</c:v>
                </c:pt>
                <c:pt idx="7795">
                  <c:v>40192.260416666584</c:v>
                </c:pt>
                <c:pt idx="7796">
                  <c:v>40192.302083333336</c:v>
                </c:pt>
                <c:pt idx="7797">
                  <c:v>40192.34375</c:v>
                </c:pt>
                <c:pt idx="7798">
                  <c:v>40192.385416666664</c:v>
                </c:pt>
                <c:pt idx="7799">
                  <c:v>40192.427083333176</c:v>
                </c:pt>
                <c:pt idx="7800">
                  <c:v>40192.46875</c:v>
                </c:pt>
                <c:pt idx="7801">
                  <c:v>40192.510416666664</c:v>
                </c:pt>
                <c:pt idx="7802">
                  <c:v>40192.552083333336</c:v>
                </c:pt>
                <c:pt idx="7803">
                  <c:v>40192.593749999985</c:v>
                </c:pt>
                <c:pt idx="7804">
                  <c:v>40192.635416666584</c:v>
                </c:pt>
                <c:pt idx="7805">
                  <c:v>40192.677083333176</c:v>
                </c:pt>
                <c:pt idx="7806">
                  <c:v>40192.71875</c:v>
                </c:pt>
                <c:pt idx="7807">
                  <c:v>40192.760416666584</c:v>
                </c:pt>
                <c:pt idx="7808">
                  <c:v>40192.802083333336</c:v>
                </c:pt>
                <c:pt idx="7809">
                  <c:v>40192.84375</c:v>
                </c:pt>
                <c:pt idx="7810">
                  <c:v>40192.885416666664</c:v>
                </c:pt>
                <c:pt idx="7811">
                  <c:v>40192.927083333176</c:v>
                </c:pt>
                <c:pt idx="7812">
                  <c:v>40192.96875</c:v>
                </c:pt>
                <c:pt idx="7813">
                  <c:v>40193.010416666664</c:v>
                </c:pt>
                <c:pt idx="7814">
                  <c:v>40193.052083333336</c:v>
                </c:pt>
                <c:pt idx="7815">
                  <c:v>40193.093749999985</c:v>
                </c:pt>
                <c:pt idx="7816">
                  <c:v>40193.135416666584</c:v>
                </c:pt>
                <c:pt idx="7817">
                  <c:v>40193.177083333176</c:v>
                </c:pt>
                <c:pt idx="7818">
                  <c:v>40193.21875</c:v>
                </c:pt>
                <c:pt idx="7819">
                  <c:v>40193.260416666584</c:v>
                </c:pt>
                <c:pt idx="7820">
                  <c:v>40193.302083333336</c:v>
                </c:pt>
                <c:pt idx="7821">
                  <c:v>40193.34375</c:v>
                </c:pt>
                <c:pt idx="7822">
                  <c:v>40193.385416666664</c:v>
                </c:pt>
                <c:pt idx="7823">
                  <c:v>40193.427083333176</c:v>
                </c:pt>
                <c:pt idx="7824">
                  <c:v>40193.46875</c:v>
                </c:pt>
                <c:pt idx="7825">
                  <c:v>40193.510416666664</c:v>
                </c:pt>
                <c:pt idx="7826">
                  <c:v>40193.552083333336</c:v>
                </c:pt>
                <c:pt idx="7827">
                  <c:v>40193.593749999985</c:v>
                </c:pt>
                <c:pt idx="7828">
                  <c:v>40193.635416666584</c:v>
                </c:pt>
                <c:pt idx="7829">
                  <c:v>40193.677083333176</c:v>
                </c:pt>
                <c:pt idx="7830">
                  <c:v>40193.71875</c:v>
                </c:pt>
                <c:pt idx="7831">
                  <c:v>40193.760416666584</c:v>
                </c:pt>
                <c:pt idx="7832">
                  <c:v>40193.802083333336</c:v>
                </c:pt>
                <c:pt idx="7833">
                  <c:v>40193.84375</c:v>
                </c:pt>
                <c:pt idx="7834">
                  <c:v>40193.885416666664</c:v>
                </c:pt>
                <c:pt idx="7835">
                  <c:v>40193.927083333176</c:v>
                </c:pt>
                <c:pt idx="7836">
                  <c:v>40193.96875</c:v>
                </c:pt>
                <c:pt idx="7837">
                  <c:v>40194.010416666664</c:v>
                </c:pt>
                <c:pt idx="7838">
                  <c:v>40194.052083333336</c:v>
                </c:pt>
                <c:pt idx="7839">
                  <c:v>40194.093749999985</c:v>
                </c:pt>
                <c:pt idx="7840">
                  <c:v>40194.135416666584</c:v>
                </c:pt>
                <c:pt idx="7841">
                  <c:v>40194.177083333176</c:v>
                </c:pt>
                <c:pt idx="7842">
                  <c:v>40194.21875</c:v>
                </c:pt>
                <c:pt idx="7843">
                  <c:v>40194.260416666584</c:v>
                </c:pt>
                <c:pt idx="7844">
                  <c:v>40194.302083333336</c:v>
                </c:pt>
                <c:pt idx="7845">
                  <c:v>40194.34375</c:v>
                </c:pt>
                <c:pt idx="7846">
                  <c:v>40194.385416666664</c:v>
                </c:pt>
                <c:pt idx="7847">
                  <c:v>40194.427083333176</c:v>
                </c:pt>
                <c:pt idx="7848">
                  <c:v>40194.46875</c:v>
                </c:pt>
                <c:pt idx="7849">
                  <c:v>40194.510416666664</c:v>
                </c:pt>
                <c:pt idx="7850">
                  <c:v>40194.552083333336</c:v>
                </c:pt>
                <c:pt idx="7851">
                  <c:v>40194.593749999985</c:v>
                </c:pt>
                <c:pt idx="7852">
                  <c:v>40194.635416666584</c:v>
                </c:pt>
                <c:pt idx="7853">
                  <c:v>40194.677083333176</c:v>
                </c:pt>
                <c:pt idx="7854">
                  <c:v>40194.71875</c:v>
                </c:pt>
                <c:pt idx="7855">
                  <c:v>40194.760416666584</c:v>
                </c:pt>
                <c:pt idx="7856">
                  <c:v>40194.802083333336</c:v>
                </c:pt>
                <c:pt idx="7857">
                  <c:v>40194.84375</c:v>
                </c:pt>
                <c:pt idx="7858">
                  <c:v>40194.885416666664</c:v>
                </c:pt>
                <c:pt idx="7859">
                  <c:v>40194.927083333176</c:v>
                </c:pt>
                <c:pt idx="7860">
                  <c:v>40194.96875</c:v>
                </c:pt>
                <c:pt idx="7861">
                  <c:v>40195.010416666664</c:v>
                </c:pt>
                <c:pt idx="7862">
                  <c:v>40195.052083333336</c:v>
                </c:pt>
                <c:pt idx="7863">
                  <c:v>40195.093749999985</c:v>
                </c:pt>
                <c:pt idx="7864">
                  <c:v>40195.135416666584</c:v>
                </c:pt>
                <c:pt idx="7865">
                  <c:v>40195.177083333176</c:v>
                </c:pt>
                <c:pt idx="7866">
                  <c:v>40195.21875</c:v>
                </c:pt>
                <c:pt idx="7867">
                  <c:v>40195.260416666584</c:v>
                </c:pt>
                <c:pt idx="7868">
                  <c:v>40195.302083333336</c:v>
                </c:pt>
                <c:pt idx="7869">
                  <c:v>40195.34375</c:v>
                </c:pt>
                <c:pt idx="7870">
                  <c:v>40195.385416666664</c:v>
                </c:pt>
                <c:pt idx="7871">
                  <c:v>40195.427083333176</c:v>
                </c:pt>
                <c:pt idx="7872">
                  <c:v>40195.46875</c:v>
                </c:pt>
                <c:pt idx="7873">
                  <c:v>40195.510416666664</c:v>
                </c:pt>
                <c:pt idx="7874">
                  <c:v>40195.552083333336</c:v>
                </c:pt>
                <c:pt idx="7875">
                  <c:v>40195.593749999985</c:v>
                </c:pt>
                <c:pt idx="7876">
                  <c:v>40195.635416666584</c:v>
                </c:pt>
                <c:pt idx="7877">
                  <c:v>40195.677083333176</c:v>
                </c:pt>
                <c:pt idx="7878">
                  <c:v>40195.71875</c:v>
                </c:pt>
                <c:pt idx="7879">
                  <c:v>40195.760416666584</c:v>
                </c:pt>
                <c:pt idx="7880">
                  <c:v>40195.802083333336</c:v>
                </c:pt>
                <c:pt idx="7881">
                  <c:v>40195.84375</c:v>
                </c:pt>
                <c:pt idx="7882">
                  <c:v>40195.885416666664</c:v>
                </c:pt>
                <c:pt idx="7883">
                  <c:v>40195.927083333176</c:v>
                </c:pt>
                <c:pt idx="7884">
                  <c:v>40195.96875</c:v>
                </c:pt>
                <c:pt idx="7885">
                  <c:v>40196.010416666664</c:v>
                </c:pt>
                <c:pt idx="7886">
                  <c:v>40196.052083333336</c:v>
                </c:pt>
                <c:pt idx="7887">
                  <c:v>40196.093749999985</c:v>
                </c:pt>
                <c:pt idx="7888">
                  <c:v>40196.135416666584</c:v>
                </c:pt>
                <c:pt idx="7889">
                  <c:v>40196.177083333176</c:v>
                </c:pt>
                <c:pt idx="7890">
                  <c:v>40196.21875</c:v>
                </c:pt>
                <c:pt idx="7891">
                  <c:v>40196.260416666584</c:v>
                </c:pt>
                <c:pt idx="7892">
                  <c:v>40196.302083333336</c:v>
                </c:pt>
                <c:pt idx="7893">
                  <c:v>40196.34375</c:v>
                </c:pt>
                <c:pt idx="7894">
                  <c:v>40196.385416666664</c:v>
                </c:pt>
                <c:pt idx="7895">
                  <c:v>40196.427083333176</c:v>
                </c:pt>
                <c:pt idx="7896">
                  <c:v>40196.46875</c:v>
                </c:pt>
                <c:pt idx="7897">
                  <c:v>40196.510416666664</c:v>
                </c:pt>
                <c:pt idx="7898">
                  <c:v>40196.552083333336</c:v>
                </c:pt>
                <c:pt idx="7899">
                  <c:v>40196.593749999985</c:v>
                </c:pt>
                <c:pt idx="7900">
                  <c:v>40196.635416666584</c:v>
                </c:pt>
                <c:pt idx="7901">
                  <c:v>40196.677083333176</c:v>
                </c:pt>
                <c:pt idx="7902">
                  <c:v>40196.71875</c:v>
                </c:pt>
                <c:pt idx="7903">
                  <c:v>40196.760416666584</c:v>
                </c:pt>
                <c:pt idx="7904">
                  <c:v>40196.802083333336</c:v>
                </c:pt>
                <c:pt idx="7905">
                  <c:v>40196.84375</c:v>
                </c:pt>
                <c:pt idx="7906">
                  <c:v>40196.885416666664</c:v>
                </c:pt>
                <c:pt idx="7907">
                  <c:v>40196.927083333176</c:v>
                </c:pt>
                <c:pt idx="7908">
                  <c:v>40196.96875</c:v>
                </c:pt>
                <c:pt idx="7909">
                  <c:v>40197.010416666664</c:v>
                </c:pt>
                <c:pt idx="7910">
                  <c:v>40197.052083333336</c:v>
                </c:pt>
                <c:pt idx="7911">
                  <c:v>40197.093749999985</c:v>
                </c:pt>
                <c:pt idx="7912">
                  <c:v>40197.135416666584</c:v>
                </c:pt>
                <c:pt idx="7913">
                  <c:v>40197.177083333176</c:v>
                </c:pt>
                <c:pt idx="7914">
                  <c:v>40197.21875</c:v>
                </c:pt>
                <c:pt idx="7915">
                  <c:v>40197.260416666584</c:v>
                </c:pt>
                <c:pt idx="7916">
                  <c:v>40197.302083333336</c:v>
                </c:pt>
                <c:pt idx="7917">
                  <c:v>40197.34375</c:v>
                </c:pt>
                <c:pt idx="7918">
                  <c:v>40197.385416666664</c:v>
                </c:pt>
                <c:pt idx="7919">
                  <c:v>40197.427083333176</c:v>
                </c:pt>
                <c:pt idx="7920">
                  <c:v>40197.46875</c:v>
                </c:pt>
                <c:pt idx="7921">
                  <c:v>40197.510416666664</c:v>
                </c:pt>
                <c:pt idx="7922">
                  <c:v>40197.552083333336</c:v>
                </c:pt>
                <c:pt idx="7923">
                  <c:v>40197.593749999985</c:v>
                </c:pt>
                <c:pt idx="7924">
                  <c:v>40197.635416666584</c:v>
                </c:pt>
                <c:pt idx="7925">
                  <c:v>40197.677083333176</c:v>
                </c:pt>
                <c:pt idx="7926">
                  <c:v>40197.71875</c:v>
                </c:pt>
                <c:pt idx="7927">
                  <c:v>40197.760416666584</c:v>
                </c:pt>
                <c:pt idx="7928">
                  <c:v>40197.802083333336</c:v>
                </c:pt>
                <c:pt idx="7929">
                  <c:v>40197.84375</c:v>
                </c:pt>
                <c:pt idx="7930">
                  <c:v>40197.885416666664</c:v>
                </c:pt>
                <c:pt idx="7931">
                  <c:v>40197.927083333176</c:v>
                </c:pt>
                <c:pt idx="7932">
                  <c:v>40197.96875</c:v>
                </c:pt>
                <c:pt idx="7933">
                  <c:v>40198.010416666664</c:v>
                </c:pt>
                <c:pt idx="7934">
                  <c:v>40198.052083333336</c:v>
                </c:pt>
                <c:pt idx="7935">
                  <c:v>40198.093749999985</c:v>
                </c:pt>
                <c:pt idx="7936">
                  <c:v>40198.135416666584</c:v>
                </c:pt>
                <c:pt idx="7937">
                  <c:v>40198.177083333176</c:v>
                </c:pt>
                <c:pt idx="7938">
                  <c:v>40198.21875</c:v>
                </c:pt>
                <c:pt idx="7939">
                  <c:v>40198.260416666584</c:v>
                </c:pt>
                <c:pt idx="7940">
                  <c:v>40198.302083333336</c:v>
                </c:pt>
                <c:pt idx="7941">
                  <c:v>40198.34375</c:v>
                </c:pt>
                <c:pt idx="7942">
                  <c:v>40198.385416666664</c:v>
                </c:pt>
                <c:pt idx="7943">
                  <c:v>40198.427083333176</c:v>
                </c:pt>
                <c:pt idx="7944">
                  <c:v>40198.46875</c:v>
                </c:pt>
                <c:pt idx="7945">
                  <c:v>40198.510416666664</c:v>
                </c:pt>
                <c:pt idx="7946">
                  <c:v>40198.552083333336</c:v>
                </c:pt>
                <c:pt idx="7947">
                  <c:v>40198.593749999985</c:v>
                </c:pt>
                <c:pt idx="7948">
                  <c:v>40198.635416666584</c:v>
                </c:pt>
                <c:pt idx="7949">
                  <c:v>40198.677083333176</c:v>
                </c:pt>
                <c:pt idx="7950">
                  <c:v>40198.71875</c:v>
                </c:pt>
                <c:pt idx="7951">
                  <c:v>40198.760416666584</c:v>
                </c:pt>
                <c:pt idx="7952">
                  <c:v>40198.802083333336</c:v>
                </c:pt>
                <c:pt idx="7953">
                  <c:v>40198.84375</c:v>
                </c:pt>
                <c:pt idx="7954">
                  <c:v>40198.885416666664</c:v>
                </c:pt>
                <c:pt idx="7955">
                  <c:v>40198.927083333176</c:v>
                </c:pt>
                <c:pt idx="7956">
                  <c:v>40198.96875</c:v>
                </c:pt>
                <c:pt idx="7957">
                  <c:v>40199.010416666664</c:v>
                </c:pt>
                <c:pt idx="7958">
                  <c:v>40199.052083333336</c:v>
                </c:pt>
                <c:pt idx="7959">
                  <c:v>40199.093749999985</c:v>
                </c:pt>
                <c:pt idx="7960">
                  <c:v>40199.135416666584</c:v>
                </c:pt>
                <c:pt idx="7961">
                  <c:v>40199.177083333176</c:v>
                </c:pt>
                <c:pt idx="7962">
                  <c:v>40199.21875</c:v>
                </c:pt>
                <c:pt idx="7963">
                  <c:v>40199.260416666584</c:v>
                </c:pt>
                <c:pt idx="7964">
                  <c:v>40199.302083333336</c:v>
                </c:pt>
                <c:pt idx="7965">
                  <c:v>40199.34375</c:v>
                </c:pt>
                <c:pt idx="7966">
                  <c:v>40199.385416666664</c:v>
                </c:pt>
                <c:pt idx="7967">
                  <c:v>40199.427083333176</c:v>
                </c:pt>
                <c:pt idx="7968">
                  <c:v>40199.46875</c:v>
                </c:pt>
                <c:pt idx="7969">
                  <c:v>40199.510416666664</c:v>
                </c:pt>
                <c:pt idx="7970">
                  <c:v>40199.552083333336</c:v>
                </c:pt>
                <c:pt idx="7971">
                  <c:v>40199.593749999985</c:v>
                </c:pt>
                <c:pt idx="7972">
                  <c:v>40199.635416666584</c:v>
                </c:pt>
                <c:pt idx="7973">
                  <c:v>40199.677083333176</c:v>
                </c:pt>
                <c:pt idx="7974">
                  <c:v>40199.71875</c:v>
                </c:pt>
                <c:pt idx="7975">
                  <c:v>40199.760416666584</c:v>
                </c:pt>
                <c:pt idx="7976">
                  <c:v>40199.802083333336</c:v>
                </c:pt>
                <c:pt idx="7977">
                  <c:v>40199.84375</c:v>
                </c:pt>
                <c:pt idx="7978">
                  <c:v>40199.885416666664</c:v>
                </c:pt>
                <c:pt idx="7979">
                  <c:v>40199.927083333176</c:v>
                </c:pt>
                <c:pt idx="7980">
                  <c:v>40199.96875</c:v>
                </c:pt>
                <c:pt idx="7981">
                  <c:v>40200.010416666664</c:v>
                </c:pt>
                <c:pt idx="7982">
                  <c:v>40200.052083333336</c:v>
                </c:pt>
                <c:pt idx="7983">
                  <c:v>40200.093749999985</c:v>
                </c:pt>
                <c:pt idx="7984">
                  <c:v>40200.135416666584</c:v>
                </c:pt>
                <c:pt idx="7985">
                  <c:v>40200.177083333176</c:v>
                </c:pt>
                <c:pt idx="7986">
                  <c:v>40200.21875</c:v>
                </c:pt>
                <c:pt idx="7987">
                  <c:v>40200.260416666584</c:v>
                </c:pt>
                <c:pt idx="7988">
                  <c:v>40200.302083333336</c:v>
                </c:pt>
                <c:pt idx="7989">
                  <c:v>40200.34375</c:v>
                </c:pt>
                <c:pt idx="7990">
                  <c:v>40200.385416666664</c:v>
                </c:pt>
                <c:pt idx="7991">
                  <c:v>40200.427083333176</c:v>
                </c:pt>
                <c:pt idx="7992">
                  <c:v>40200.46875</c:v>
                </c:pt>
                <c:pt idx="7993">
                  <c:v>40200.510416666664</c:v>
                </c:pt>
                <c:pt idx="7994">
                  <c:v>40200.552083333336</c:v>
                </c:pt>
                <c:pt idx="7995">
                  <c:v>40200.593749999985</c:v>
                </c:pt>
                <c:pt idx="7996">
                  <c:v>40200.635416666584</c:v>
                </c:pt>
                <c:pt idx="7997">
                  <c:v>40200.677083333176</c:v>
                </c:pt>
                <c:pt idx="7998">
                  <c:v>40200.71875</c:v>
                </c:pt>
                <c:pt idx="7999">
                  <c:v>40200.760416666584</c:v>
                </c:pt>
                <c:pt idx="8000">
                  <c:v>40200.802083333336</c:v>
                </c:pt>
                <c:pt idx="8001">
                  <c:v>40200.84375</c:v>
                </c:pt>
                <c:pt idx="8002">
                  <c:v>40200.885416666664</c:v>
                </c:pt>
                <c:pt idx="8003">
                  <c:v>40200.927083333176</c:v>
                </c:pt>
                <c:pt idx="8004">
                  <c:v>40200.96875</c:v>
                </c:pt>
                <c:pt idx="8005">
                  <c:v>40201.010416666664</c:v>
                </c:pt>
                <c:pt idx="8006">
                  <c:v>40201.052083333336</c:v>
                </c:pt>
                <c:pt idx="8007">
                  <c:v>40201.093749999985</c:v>
                </c:pt>
                <c:pt idx="8008">
                  <c:v>40201.135416666584</c:v>
                </c:pt>
                <c:pt idx="8009">
                  <c:v>40201.177083333176</c:v>
                </c:pt>
                <c:pt idx="8010">
                  <c:v>40201.21875</c:v>
                </c:pt>
                <c:pt idx="8011">
                  <c:v>40201.260416666584</c:v>
                </c:pt>
                <c:pt idx="8012">
                  <c:v>40201.302083333336</c:v>
                </c:pt>
                <c:pt idx="8013">
                  <c:v>40201.34375</c:v>
                </c:pt>
                <c:pt idx="8014">
                  <c:v>40201.385416666664</c:v>
                </c:pt>
                <c:pt idx="8015">
                  <c:v>40201.427083333176</c:v>
                </c:pt>
                <c:pt idx="8016">
                  <c:v>40201.46875</c:v>
                </c:pt>
                <c:pt idx="8017">
                  <c:v>40201.510416666664</c:v>
                </c:pt>
                <c:pt idx="8018">
                  <c:v>40201.552083333336</c:v>
                </c:pt>
                <c:pt idx="8019">
                  <c:v>40201.593749999985</c:v>
                </c:pt>
                <c:pt idx="8020">
                  <c:v>40201.635416666584</c:v>
                </c:pt>
                <c:pt idx="8021">
                  <c:v>40201.677083333176</c:v>
                </c:pt>
                <c:pt idx="8022">
                  <c:v>40201.71875</c:v>
                </c:pt>
                <c:pt idx="8023">
                  <c:v>40201.760416666584</c:v>
                </c:pt>
                <c:pt idx="8024">
                  <c:v>40201.802083333336</c:v>
                </c:pt>
                <c:pt idx="8025">
                  <c:v>40201.84375</c:v>
                </c:pt>
                <c:pt idx="8026">
                  <c:v>40201.885416666664</c:v>
                </c:pt>
                <c:pt idx="8027">
                  <c:v>40201.927083333176</c:v>
                </c:pt>
                <c:pt idx="8028">
                  <c:v>40201.96875</c:v>
                </c:pt>
                <c:pt idx="8029">
                  <c:v>40202.010416666664</c:v>
                </c:pt>
                <c:pt idx="8030">
                  <c:v>40202.052083333336</c:v>
                </c:pt>
                <c:pt idx="8031">
                  <c:v>40202.093749999985</c:v>
                </c:pt>
                <c:pt idx="8032">
                  <c:v>40202.135416666584</c:v>
                </c:pt>
                <c:pt idx="8033">
                  <c:v>40202.177083333176</c:v>
                </c:pt>
                <c:pt idx="8034">
                  <c:v>40202.21875</c:v>
                </c:pt>
                <c:pt idx="8035">
                  <c:v>40202.260416666584</c:v>
                </c:pt>
                <c:pt idx="8036">
                  <c:v>40202.302083333336</c:v>
                </c:pt>
                <c:pt idx="8037">
                  <c:v>40202.34375</c:v>
                </c:pt>
                <c:pt idx="8038">
                  <c:v>40202.385416666664</c:v>
                </c:pt>
                <c:pt idx="8039">
                  <c:v>40202.427083333176</c:v>
                </c:pt>
                <c:pt idx="8040">
                  <c:v>40202.46875</c:v>
                </c:pt>
                <c:pt idx="8041">
                  <c:v>40202.510416666664</c:v>
                </c:pt>
                <c:pt idx="8042">
                  <c:v>40202.552083333336</c:v>
                </c:pt>
                <c:pt idx="8043">
                  <c:v>40202.593749999985</c:v>
                </c:pt>
                <c:pt idx="8044">
                  <c:v>40202.635416666584</c:v>
                </c:pt>
                <c:pt idx="8045">
                  <c:v>40202.677083333176</c:v>
                </c:pt>
                <c:pt idx="8046">
                  <c:v>40202.71875</c:v>
                </c:pt>
                <c:pt idx="8047">
                  <c:v>40202.760416666584</c:v>
                </c:pt>
                <c:pt idx="8048">
                  <c:v>40202.802083333336</c:v>
                </c:pt>
                <c:pt idx="8049">
                  <c:v>40202.84375</c:v>
                </c:pt>
                <c:pt idx="8050">
                  <c:v>40202.885416666664</c:v>
                </c:pt>
                <c:pt idx="8051">
                  <c:v>40202.927083333176</c:v>
                </c:pt>
                <c:pt idx="8052">
                  <c:v>40202.96875</c:v>
                </c:pt>
                <c:pt idx="8053">
                  <c:v>40203.010416666664</c:v>
                </c:pt>
                <c:pt idx="8054">
                  <c:v>40203.052083333336</c:v>
                </c:pt>
                <c:pt idx="8055">
                  <c:v>40203.093749999985</c:v>
                </c:pt>
                <c:pt idx="8056">
                  <c:v>40203.135416666584</c:v>
                </c:pt>
                <c:pt idx="8057">
                  <c:v>40203.177083333176</c:v>
                </c:pt>
                <c:pt idx="8058">
                  <c:v>40203.21875</c:v>
                </c:pt>
                <c:pt idx="8059">
                  <c:v>40203.260416666584</c:v>
                </c:pt>
                <c:pt idx="8060">
                  <c:v>40203.302083333336</c:v>
                </c:pt>
                <c:pt idx="8061">
                  <c:v>40203.34375</c:v>
                </c:pt>
                <c:pt idx="8062">
                  <c:v>40203.385416666664</c:v>
                </c:pt>
                <c:pt idx="8063">
                  <c:v>40203.427083333176</c:v>
                </c:pt>
                <c:pt idx="8064">
                  <c:v>40203.46875</c:v>
                </c:pt>
                <c:pt idx="8065">
                  <c:v>40203.510416666664</c:v>
                </c:pt>
                <c:pt idx="8066">
                  <c:v>40203.552083333336</c:v>
                </c:pt>
                <c:pt idx="8067">
                  <c:v>40203.593749999985</c:v>
                </c:pt>
                <c:pt idx="8068">
                  <c:v>40203.635416666584</c:v>
                </c:pt>
                <c:pt idx="8069">
                  <c:v>40203.677083333176</c:v>
                </c:pt>
                <c:pt idx="8070">
                  <c:v>40203.71875</c:v>
                </c:pt>
                <c:pt idx="8071">
                  <c:v>40203.760416666584</c:v>
                </c:pt>
                <c:pt idx="8072">
                  <c:v>40203.802083333336</c:v>
                </c:pt>
                <c:pt idx="8073">
                  <c:v>40203.84375</c:v>
                </c:pt>
                <c:pt idx="8074">
                  <c:v>40203.885416666664</c:v>
                </c:pt>
                <c:pt idx="8075">
                  <c:v>40203.927083333176</c:v>
                </c:pt>
                <c:pt idx="8076">
                  <c:v>40203.96875</c:v>
                </c:pt>
                <c:pt idx="8077">
                  <c:v>40204.010416666664</c:v>
                </c:pt>
                <c:pt idx="8078">
                  <c:v>40204.052083333336</c:v>
                </c:pt>
                <c:pt idx="8079">
                  <c:v>40204.093749999985</c:v>
                </c:pt>
                <c:pt idx="8080">
                  <c:v>40204.135416666584</c:v>
                </c:pt>
                <c:pt idx="8081">
                  <c:v>40204.177083333176</c:v>
                </c:pt>
                <c:pt idx="8082">
                  <c:v>40204.21875</c:v>
                </c:pt>
                <c:pt idx="8083">
                  <c:v>40204.260416666584</c:v>
                </c:pt>
                <c:pt idx="8084">
                  <c:v>40204.302083333336</c:v>
                </c:pt>
                <c:pt idx="8085">
                  <c:v>40204.34375</c:v>
                </c:pt>
                <c:pt idx="8086">
                  <c:v>40204.385416666664</c:v>
                </c:pt>
                <c:pt idx="8087">
                  <c:v>40204.427083333176</c:v>
                </c:pt>
                <c:pt idx="8088">
                  <c:v>40204.46875</c:v>
                </c:pt>
                <c:pt idx="8089">
                  <c:v>40204.510416666664</c:v>
                </c:pt>
                <c:pt idx="8090">
                  <c:v>40204.552083333336</c:v>
                </c:pt>
                <c:pt idx="8091">
                  <c:v>40204.593749999985</c:v>
                </c:pt>
                <c:pt idx="8092">
                  <c:v>40204.635416666584</c:v>
                </c:pt>
                <c:pt idx="8093">
                  <c:v>40204.677083333176</c:v>
                </c:pt>
                <c:pt idx="8094">
                  <c:v>40204.71875</c:v>
                </c:pt>
                <c:pt idx="8095">
                  <c:v>40204.760416666584</c:v>
                </c:pt>
                <c:pt idx="8096">
                  <c:v>40204.802083333336</c:v>
                </c:pt>
                <c:pt idx="8097">
                  <c:v>40204.84375</c:v>
                </c:pt>
                <c:pt idx="8098">
                  <c:v>40204.885416666664</c:v>
                </c:pt>
                <c:pt idx="8099">
                  <c:v>40204.927083333176</c:v>
                </c:pt>
                <c:pt idx="8100">
                  <c:v>40204.96875</c:v>
                </c:pt>
                <c:pt idx="8101">
                  <c:v>40205.010416666664</c:v>
                </c:pt>
                <c:pt idx="8102">
                  <c:v>40205.052083333336</c:v>
                </c:pt>
                <c:pt idx="8103">
                  <c:v>40205.093749999985</c:v>
                </c:pt>
                <c:pt idx="8104">
                  <c:v>40205.135416666584</c:v>
                </c:pt>
                <c:pt idx="8105">
                  <c:v>40205.177083333176</c:v>
                </c:pt>
                <c:pt idx="8106">
                  <c:v>40205.21875</c:v>
                </c:pt>
                <c:pt idx="8107">
                  <c:v>40205.260416666584</c:v>
                </c:pt>
                <c:pt idx="8108">
                  <c:v>40205.302083333336</c:v>
                </c:pt>
                <c:pt idx="8109">
                  <c:v>40205.34375</c:v>
                </c:pt>
                <c:pt idx="8110">
                  <c:v>40205.385416666664</c:v>
                </c:pt>
                <c:pt idx="8111">
                  <c:v>40205.427083333176</c:v>
                </c:pt>
                <c:pt idx="8112">
                  <c:v>40205.46875</c:v>
                </c:pt>
                <c:pt idx="8113">
                  <c:v>40205.510416666664</c:v>
                </c:pt>
                <c:pt idx="8114">
                  <c:v>40205.552083333336</c:v>
                </c:pt>
                <c:pt idx="8115">
                  <c:v>40205.593749999985</c:v>
                </c:pt>
                <c:pt idx="8116">
                  <c:v>40205.635416666584</c:v>
                </c:pt>
                <c:pt idx="8117">
                  <c:v>40205.677083333176</c:v>
                </c:pt>
                <c:pt idx="8118">
                  <c:v>40205.71875</c:v>
                </c:pt>
                <c:pt idx="8119">
                  <c:v>40205.760416666584</c:v>
                </c:pt>
                <c:pt idx="8120">
                  <c:v>40205.802083333336</c:v>
                </c:pt>
                <c:pt idx="8121">
                  <c:v>40205.84375</c:v>
                </c:pt>
                <c:pt idx="8122">
                  <c:v>40205.885416666664</c:v>
                </c:pt>
                <c:pt idx="8123">
                  <c:v>40205.927083333176</c:v>
                </c:pt>
                <c:pt idx="8124">
                  <c:v>40205.96875</c:v>
                </c:pt>
                <c:pt idx="8125">
                  <c:v>40206.010416666664</c:v>
                </c:pt>
                <c:pt idx="8126">
                  <c:v>40206.052083333336</c:v>
                </c:pt>
                <c:pt idx="8127">
                  <c:v>40206.093749999985</c:v>
                </c:pt>
                <c:pt idx="8128">
                  <c:v>40206.135416666584</c:v>
                </c:pt>
                <c:pt idx="8129">
                  <c:v>40206.177083333176</c:v>
                </c:pt>
                <c:pt idx="8130">
                  <c:v>40206.21875</c:v>
                </c:pt>
                <c:pt idx="8131">
                  <c:v>40206.260416666584</c:v>
                </c:pt>
                <c:pt idx="8132">
                  <c:v>40206.302083333336</c:v>
                </c:pt>
                <c:pt idx="8133">
                  <c:v>40206.34375</c:v>
                </c:pt>
                <c:pt idx="8134">
                  <c:v>40206.385416666664</c:v>
                </c:pt>
                <c:pt idx="8135">
                  <c:v>40206.427083333176</c:v>
                </c:pt>
                <c:pt idx="8136">
                  <c:v>40206.46875</c:v>
                </c:pt>
                <c:pt idx="8137">
                  <c:v>40206.510416666664</c:v>
                </c:pt>
                <c:pt idx="8138">
                  <c:v>40206.552083333336</c:v>
                </c:pt>
                <c:pt idx="8139">
                  <c:v>40206.593749999985</c:v>
                </c:pt>
                <c:pt idx="8140">
                  <c:v>40206.635416666584</c:v>
                </c:pt>
                <c:pt idx="8141">
                  <c:v>40206.677083333176</c:v>
                </c:pt>
                <c:pt idx="8142">
                  <c:v>40206.71875</c:v>
                </c:pt>
                <c:pt idx="8143">
                  <c:v>40206.760416666584</c:v>
                </c:pt>
                <c:pt idx="8144">
                  <c:v>40206.802083333336</c:v>
                </c:pt>
                <c:pt idx="8145">
                  <c:v>40206.84375</c:v>
                </c:pt>
                <c:pt idx="8146">
                  <c:v>40206.885416666664</c:v>
                </c:pt>
                <c:pt idx="8147">
                  <c:v>40206.927083333176</c:v>
                </c:pt>
                <c:pt idx="8148">
                  <c:v>40206.96875</c:v>
                </c:pt>
                <c:pt idx="8149">
                  <c:v>40207.010416666664</c:v>
                </c:pt>
                <c:pt idx="8150">
                  <c:v>40207.052083333336</c:v>
                </c:pt>
                <c:pt idx="8151">
                  <c:v>40207.093749999985</c:v>
                </c:pt>
                <c:pt idx="8152">
                  <c:v>40207.135416666584</c:v>
                </c:pt>
                <c:pt idx="8153">
                  <c:v>40207.177083333176</c:v>
                </c:pt>
                <c:pt idx="8154">
                  <c:v>40207.21875</c:v>
                </c:pt>
                <c:pt idx="8155">
                  <c:v>40207.260416666584</c:v>
                </c:pt>
                <c:pt idx="8156">
                  <c:v>40207.302083333336</c:v>
                </c:pt>
                <c:pt idx="8157">
                  <c:v>40207.34375</c:v>
                </c:pt>
                <c:pt idx="8158">
                  <c:v>40207.385416666664</c:v>
                </c:pt>
                <c:pt idx="8159">
                  <c:v>40207.427083333176</c:v>
                </c:pt>
                <c:pt idx="8160">
                  <c:v>40207.46875</c:v>
                </c:pt>
                <c:pt idx="8161">
                  <c:v>40207.510416666664</c:v>
                </c:pt>
                <c:pt idx="8162">
                  <c:v>40207.552083333336</c:v>
                </c:pt>
                <c:pt idx="8163">
                  <c:v>40207.593749999985</c:v>
                </c:pt>
                <c:pt idx="8164">
                  <c:v>40207.635416666584</c:v>
                </c:pt>
                <c:pt idx="8165">
                  <c:v>40207.677083333176</c:v>
                </c:pt>
                <c:pt idx="8166">
                  <c:v>40207.71875</c:v>
                </c:pt>
                <c:pt idx="8167">
                  <c:v>40207.760416666584</c:v>
                </c:pt>
                <c:pt idx="8168">
                  <c:v>40207.802083333336</c:v>
                </c:pt>
                <c:pt idx="8169">
                  <c:v>40207.84375</c:v>
                </c:pt>
                <c:pt idx="8170">
                  <c:v>40207.885416666664</c:v>
                </c:pt>
                <c:pt idx="8171">
                  <c:v>40207.927083333176</c:v>
                </c:pt>
                <c:pt idx="8172">
                  <c:v>40207.96875</c:v>
                </c:pt>
                <c:pt idx="8173">
                  <c:v>40208.010416666664</c:v>
                </c:pt>
                <c:pt idx="8174">
                  <c:v>40208.052083333336</c:v>
                </c:pt>
                <c:pt idx="8175">
                  <c:v>40208.093749999985</c:v>
                </c:pt>
                <c:pt idx="8176">
                  <c:v>40208.135416666584</c:v>
                </c:pt>
                <c:pt idx="8177">
                  <c:v>40208.177083333176</c:v>
                </c:pt>
                <c:pt idx="8178">
                  <c:v>40208.21875</c:v>
                </c:pt>
                <c:pt idx="8179">
                  <c:v>40208.260416666584</c:v>
                </c:pt>
                <c:pt idx="8180">
                  <c:v>40208.302083333336</c:v>
                </c:pt>
                <c:pt idx="8181">
                  <c:v>40208.34375</c:v>
                </c:pt>
                <c:pt idx="8182">
                  <c:v>40208.385416666664</c:v>
                </c:pt>
                <c:pt idx="8183">
                  <c:v>40208.427083333176</c:v>
                </c:pt>
                <c:pt idx="8184">
                  <c:v>40208.46875</c:v>
                </c:pt>
                <c:pt idx="8185">
                  <c:v>40208.510416666664</c:v>
                </c:pt>
                <c:pt idx="8186">
                  <c:v>40208.552083333336</c:v>
                </c:pt>
                <c:pt idx="8187">
                  <c:v>40208.593749999985</c:v>
                </c:pt>
                <c:pt idx="8188">
                  <c:v>40208.635416666584</c:v>
                </c:pt>
                <c:pt idx="8189">
                  <c:v>40208.677083333176</c:v>
                </c:pt>
                <c:pt idx="8190">
                  <c:v>40208.71875</c:v>
                </c:pt>
                <c:pt idx="8191">
                  <c:v>40208.760416666584</c:v>
                </c:pt>
                <c:pt idx="8192">
                  <c:v>40208.802083333336</c:v>
                </c:pt>
                <c:pt idx="8193">
                  <c:v>40208.84375</c:v>
                </c:pt>
                <c:pt idx="8194">
                  <c:v>40208.885416666664</c:v>
                </c:pt>
                <c:pt idx="8195">
                  <c:v>40208.927083333176</c:v>
                </c:pt>
                <c:pt idx="8196">
                  <c:v>40208.96875</c:v>
                </c:pt>
                <c:pt idx="8197">
                  <c:v>40209.010416666664</c:v>
                </c:pt>
                <c:pt idx="8198">
                  <c:v>40209.052083333336</c:v>
                </c:pt>
                <c:pt idx="8199">
                  <c:v>40209.093749999985</c:v>
                </c:pt>
                <c:pt idx="8200">
                  <c:v>40209.135416666584</c:v>
                </c:pt>
                <c:pt idx="8201">
                  <c:v>40209.177083333176</c:v>
                </c:pt>
                <c:pt idx="8202">
                  <c:v>40209.21875</c:v>
                </c:pt>
                <c:pt idx="8203">
                  <c:v>40209.260416666584</c:v>
                </c:pt>
                <c:pt idx="8204">
                  <c:v>40209.302083333336</c:v>
                </c:pt>
                <c:pt idx="8205">
                  <c:v>40209.34375</c:v>
                </c:pt>
                <c:pt idx="8206">
                  <c:v>40209.385416666664</c:v>
                </c:pt>
                <c:pt idx="8207">
                  <c:v>40209.427083333176</c:v>
                </c:pt>
                <c:pt idx="8208">
                  <c:v>40209.46875</c:v>
                </c:pt>
                <c:pt idx="8209">
                  <c:v>40209.510416666664</c:v>
                </c:pt>
                <c:pt idx="8210">
                  <c:v>40209.552083333336</c:v>
                </c:pt>
                <c:pt idx="8211">
                  <c:v>40209.593749999985</c:v>
                </c:pt>
                <c:pt idx="8212">
                  <c:v>40209.635416666584</c:v>
                </c:pt>
                <c:pt idx="8213">
                  <c:v>40209.677083333176</c:v>
                </c:pt>
                <c:pt idx="8214">
                  <c:v>40209.71875</c:v>
                </c:pt>
                <c:pt idx="8215">
                  <c:v>40209.760416666584</c:v>
                </c:pt>
                <c:pt idx="8216">
                  <c:v>40209.802083333336</c:v>
                </c:pt>
                <c:pt idx="8217">
                  <c:v>40209.84375</c:v>
                </c:pt>
                <c:pt idx="8218">
                  <c:v>40209.885416666664</c:v>
                </c:pt>
                <c:pt idx="8219">
                  <c:v>40209.927083333176</c:v>
                </c:pt>
                <c:pt idx="8220">
                  <c:v>40209.96875</c:v>
                </c:pt>
                <c:pt idx="8221">
                  <c:v>40210.010416666664</c:v>
                </c:pt>
                <c:pt idx="8222">
                  <c:v>40210.052083333336</c:v>
                </c:pt>
                <c:pt idx="8223">
                  <c:v>40210.093749999985</c:v>
                </c:pt>
                <c:pt idx="8224">
                  <c:v>40210.135416666584</c:v>
                </c:pt>
                <c:pt idx="8225">
                  <c:v>40210.177083333176</c:v>
                </c:pt>
                <c:pt idx="8226">
                  <c:v>40210.21875</c:v>
                </c:pt>
                <c:pt idx="8227">
                  <c:v>40210.260416666584</c:v>
                </c:pt>
                <c:pt idx="8228">
                  <c:v>40210.302083333336</c:v>
                </c:pt>
                <c:pt idx="8229">
                  <c:v>40210.34375</c:v>
                </c:pt>
                <c:pt idx="8230">
                  <c:v>40210.385416666664</c:v>
                </c:pt>
                <c:pt idx="8231">
                  <c:v>40210.427083333176</c:v>
                </c:pt>
                <c:pt idx="8232">
                  <c:v>40210.46875</c:v>
                </c:pt>
                <c:pt idx="8233">
                  <c:v>40210.510416666664</c:v>
                </c:pt>
                <c:pt idx="8234">
                  <c:v>40210.552083333336</c:v>
                </c:pt>
                <c:pt idx="8235">
                  <c:v>40210.593749999985</c:v>
                </c:pt>
                <c:pt idx="8236">
                  <c:v>40210.635416666584</c:v>
                </c:pt>
                <c:pt idx="8237">
                  <c:v>40210.677083333176</c:v>
                </c:pt>
                <c:pt idx="8238">
                  <c:v>40210.71875</c:v>
                </c:pt>
                <c:pt idx="8239">
                  <c:v>40210.760416666584</c:v>
                </c:pt>
                <c:pt idx="8240">
                  <c:v>40210.802083333336</c:v>
                </c:pt>
                <c:pt idx="8241">
                  <c:v>40210.84375</c:v>
                </c:pt>
                <c:pt idx="8242">
                  <c:v>40210.885416666664</c:v>
                </c:pt>
                <c:pt idx="8243">
                  <c:v>40210.927083333176</c:v>
                </c:pt>
                <c:pt idx="8244">
                  <c:v>40210.96875</c:v>
                </c:pt>
                <c:pt idx="8245">
                  <c:v>40211.010416666664</c:v>
                </c:pt>
                <c:pt idx="8246">
                  <c:v>40211.052083333336</c:v>
                </c:pt>
                <c:pt idx="8247">
                  <c:v>40211.093749999985</c:v>
                </c:pt>
                <c:pt idx="8248">
                  <c:v>40211.135416666584</c:v>
                </c:pt>
                <c:pt idx="8249">
                  <c:v>40211.177083333176</c:v>
                </c:pt>
                <c:pt idx="8250">
                  <c:v>40211.21875</c:v>
                </c:pt>
                <c:pt idx="8251">
                  <c:v>40211.260416666584</c:v>
                </c:pt>
                <c:pt idx="8252">
                  <c:v>40211.302083333336</c:v>
                </c:pt>
                <c:pt idx="8253">
                  <c:v>40211.34375</c:v>
                </c:pt>
                <c:pt idx="8254">
                  <c:v>40211.385416666664</c:v>
                </c:pt>
                <c:pt idx="8255">
                  <c:v>40211.427083333176</c:v>
                </c:pt>
                <c:pt idx="8256">
                  <c:v>40211.46875</c:v>
                </c:pt>
                <c:pt idx="8257">
                  <c:v>40211.510416666664</c:v>
                </c:pt>
                <c:pt idx="8258">
                  <c:v>40211.552083333336</c:v>
                </c:pt>
                <c:pt idx="8259">
                  <c:v>40211.593749999985</c:v>
                </c:pt>
                <c:pt idx="8260">
                  <c:v>40211.635416666584</c:v>
                </c:pt>
                <c:pt idx="8261">
                  <c:v>40211.677083333176</c:v>
                </c:pt>
                <c:pt idx="8262">
                  <c:v>40211.71875</c:v>
                </c:pt>
                <c:pt idx="8263">
                  <c:v>40211.760416666584</c:v>
                </c:pt>
                <c:pt idx="8264">
                  <c:v>40211.802083333336</c:v>
                </c:pt>
                <c:pt idx="8265">
                  <c:v>40211.84375</c:v>
                </c:pt>
                <c:pt idx="8266">
                  <c:v>40211.885416666664</c:v>
                </c:pt>
                <c:pt idx="8267">
                  <c:v>40211.927083333176</c:v>
                </c:pt>
                <c:pt idx="8268">
                  <c:v>40211.96875</c:v>
                </c:pt>
                <c:pt idx="8269">
                  <c:v>40212.010416666664</c:v>
                </c:pt>
                <c:pt idx="8273">
                  <c:v>40212.177083333176</c:v>
                </c:pt>
                <c:pt idx="8274">
                  <c:v>40212.21875</c:v>
                </c:pt>
                <c:pt idx="8275">
                  <c:v>40212.260416666584</c:v>
                </c:pt>
                <c:pt idx="8276">
                  <c:v>40212.302083333336</c:v>
                </c:pt>
                <c:pt idx="8277">
                  <c:v>40212.34375</c:v>
                </c:pt>
                <c:pt idx="8278">
                  <c:v>40212.385416666664</c:v>
                </c:pt>
                <c:pt idx="8279">
                  <c:v>40212.427083333176</c:v>
                </c:pt>
                <c:pt idx="8280">
                  <c:v>40212.46875</c:v>
                </c:pt>
                <c:pt idx="8281">
                  <c:v>40212.510416666664</c:v>
                </c:pt>
                <c:pt idx="8282">
                  <c:v>40212.552083333336</c:v>
                </c:pt>
                <c:pt idx="8283">
                  <c:v>40212.593749999985</c:v>
                </c:pt>
                <c:pt idx="8284">
                  <c:v>40212.635416666584</c:v>
                </c:pt>
                <c:pt idx="8285">
                  <c:v>40212.677083333176</c:v>
                </c:pt>
                <c:pt idx="8286">
                  <c:v>40212.71875</c:v>
                </c:pt>
                <c:pt idx="8287">
                  <c:v>40212.760416666584</c:v>
                </c:pt>
                <c:pt idx="8288">
                  <c:v>40212.802083333336</c:v>
                </c:pt>
                <c:pt idx="8289">
                  <c:v>40212.84375</c:v>
                </c:pt>
                <c:pt idx="8290">
                  <c:v>40212.885416666664</c:v>
                </c:pt>
                <c:pt idx="8291">
                  <c:v>40212.927083333176</c:v>
                </c:pt>
                <c:pt idx="8292">
                  <c:v>40212.96875</c:v>
                </c:pt>
                <c:pt idx="8293">
                  <c:v>40213.010416666664</c:v>
                </c:pt>
                <c:pt idx="8294">
                  <c:v>40213.052083333336</c:v>
                </c:pt>
                <c:pt idx="8295">
                  <c:v>40213.093749999985</c:v>
                </c:pt>
                <c:pt idx="8296">
                  <c:v>40213.135416666584</c:v>
                </c:pt>
                <c:pt idx="8297">
                  <c:v>40213.177083333176</c:v>
                </c:pt>
                <c:pt idx="8298">
                  <c:v>40213.21875</c:v>
                </c:pt>
                <c:pt idx="8299">
                  <c:v>40213.260416666584</c:v>
                </c:pt>
                <c:pt idx="8300">
                  <c:v>40213.302083333336</c:v>
                </c:pt>
                <c:pt idx="8301">
                  <c:v>40213.34375</c:v>
                </c:pt>
                <c:pt idx="8302">
                  <c:v>40213.385416666664</c:v>
                </c:pt>
                <c:pt idx="8303">
                  <c:v>40213.427083333176</c:v>
                </c:pt>
                <c:pt idx="8304">
                  <c:v>40213.46875</c:v>
                </c:pt>
                <c:pt idx="8305">
                  <c:v>40213.510416666664</c:v>
                </c:pt>
                <c:pt idx="8306">
                  <c:v>40213.552083333336</c:v>
                </c:pt>
                <c:pt idx="8307">
                  <c:v>40213.593749999985</c:v>
                </c:pt>
                <c:pt idx="8308">
                  <c:v>40213.635416666584</c:v>
                </c:pt>
                <c:pt idx="8309">
                  <c:v>40213.677083333176</c:v>
                </c:pt>
                <c:pt idx="8310">
                  <c:v>40213.71875</c:v>
                </c:pt>
                <c:pt idx="8311">
                  <c:v>40213.760416666584</c:v>
                </c:pt>
                <c:pt idx="8312">
                  <c:v>40213.802083333336</c:v>
                </c:pt>
                <c:pt idx="8313">
                  <c:v>40213.84375</c:v>
                </c:pt>
                <c:pt idx="8314">
                  <c:v>40213.885416666664</c:v>
                </c:pt>
                <c:pt idx="8315">
                  <c:v>40213.927083333176</c:v>
                </c:pt>
                <c:pt idx="8316">
                  <c:v>40213.96875</c:v>
                </c:pt>
                <c:pt idx="8317">
                  <c:v>40214.010416666664</c:v>
                </c:pt>
                <c:pt idx="8318">
                  <c:v>40214.052083333336</c:v>
                </c:pt>
                <c:pt idx="8319">
                  <c:v>40214.093749999985</c:v>
                </c:pt>
                <c:pt idx="8320">
                  <c:v>40214.135416666584</c:v>
                </c:pt>
                <c:pt idx="8324">
                  <c:v>40214.302083333336</c:v>
                </c:pt>
                <c:pt idx="8325">
                  <c:v>40214.34375</c:v>
                </c:pt>
                <c:pt idx="8326">
                  <c:v>40214.385416666664</c:v>
                </c:pt>
                <c:pt idx="8327">
                  <c:v>40214.427083333176</c:v>
                </c:pt>
                <c:pt idx="8328">
                  <c:v>40214.46875</c:v>
                </c:pt>
                <c:pt idx="8329">
                  <c:v>40214.510416666664</c:v>
                </c:pt>
                <c:pt idx="8330">
                  <c:v>40214.552083333336</c:v>
                </c:pt>
                <c:pt idx="8331">
                  <c:v>40214.593749999985</c:v>
                </c:pt>
                <c:pt idx="8332">
                  <c:v>40214.635416666584</c:v>
                </c:pt>
                <c:pt idx="8333">
                  <c:v>40214.677083333176</c:v>
                </c:pt>
                <c:pt idx="8334">
                  <c:v>40214.71875</c:v>
                </c:pt>
                <c:pt idx="8335">
                  <c:v>40214.760416666584</c:v>
                </c:pt>
                <c:pt idx="8336">
                  <c:v>40214.802083333336</c:v>
                </c:pt>
                <c:pt idx="8337">
                  <c:v>40214.84375</c:v>
                </c:pt>
                <c:pt idx="8338">
                  <c:v>40214.885416666664</c:v>
                </c:pt>
                <c:pt idx="8339">
                  <c:v>40214.927083333176</c:v>
                </c:pt>
                <c:pt idx="8340">
                  <c:v>40214.96875</c:v>
                </c:pt>
                <c:pt idx="8341">
                  <c:v>40215.010416666664</c:v>
                </c:pt>
                <c:pt idx="8342">
                  <c:v>40215.052083333336</c:v>
                </c:pt>
                <c:pt idx="8343">
                  <c:v>40215.093749999985</c:v>
                </c:pt>
                <c:pt idx="8344">
                  <c:v>40215.135416666584</c:v>
                </c:pt>
                <c:pt idx="8345">
                  <c:v>40215.177083333176</c:v>
                </c:pt>
                <c:pt idx="8346">
                  <c:v>40215.21875</c:v>
                </c:pt>
                <c:pt idx="8347">
                  <c:v>40215.260416666584</c:v>
                </c:pt>
                <c:pt idx="8348">
                  <c:v>40215.302083333336</c:v>
                </c:pt>
                <c:pt idx="8349">
                  <c:v>40215.34375</c:v>
                </c:pt>
                <c:pt idx="8350">
                  <c:v>40215.385416666664</c:v>
                </c:pt>
                <c:pt idx="8351">
                  <c:v>40215.427083333176</c:v>
                </c:pt>
                <c:pt idx="8352">
                  <c:v>40215.46875</c:v>
                </c:pt>
                <c:pt idx="8353">
                  <c:v>40215.510416666664</c:v>
                </c:pt>
                <c:pt idx="8354">
                  <c:v>40215.552083333336</c:v>
                </c:pt>
                <c:pt idx="8355">
                  <c:v>40215.593749999985</c:v>
                </c:pt>
                <c:pt idx="8356">
                  <c:v>40215.635416666584</c:v>
                </c:pt>
                <c:pt idx="8357">
                  <c:v>40215.677083333176</c:v>
                </c:pt>
                <c:pt idx="8358">
                  <c:v>40215.71875</c:v>
                </c:pt>
                <c:pt idx="8359">
                  <c:v>40215.760416666584</c:v>
                </c:pt>
                <c:pt idx="8360">
                  <c:v>40215.802083333336</c:v>
                </c:pt>
                <c:pt idx="8361">
                  <c:v>40215.84375</c:v>
                </c:pt>
                <c:pt idx="8362">
                  <c:v>40215.885416666664</c:v>
                </c:pt>
                <c:pt idx="8363">
                  <c:v>40215.927083333176</c:v>
                </c:pt>
                <c:pt idx="8364">
                  <c:v>40215.96875</c:v>
                </c:pt>
                <c:pt idx="8365">
                  <c:v>40216.010416666664</c:v>
                </c:pt>
                <c:pt idx="8366">
                  <c:v>40216.052083333336</c:v>
                </c:pt>
                <c:pt idx="8367">
                  <c:v>40216.093749999985</c:v>
                </c:pt>
                <c:pt idx="8368">
                  <c:v>40216.135416666584</c:v>
                </c:pt>
                <c:pt idx="8369">
                  <c:v>40216.177083333176</c:v>
                </c:pt>
                <c:pt idx="8370">
                  <c:v>40216.21875</c:v>
                </c:pt>
                <c:pt idx="8371">
                  <c:v>40216.260416666584</c:v>
                </c:pt>
                <c:pt idx="8372">
                  <c:v>40216.302083333336</c:v>
                </c:pt>
                <c:pt idx="8373">
                  <c:v>40216.34375</c:v>
                </c:pt>
                <c:pt idx="8374">
                  <c:v>40216.385416666664</c:v>
                </c:pt>
                <c:pt idx="8375">
                  <c:v>40216.427083333176</c:v>
                </c:pt>
                <c:pt idx="8376">
                  <c:v>40216.46875</c:v>
                </c:pt>
                <c:pt idx="8377">
                  <c:v>40216.510416666664</c:v>
                </c:pt>
                <c:pt idx="8378">
                  <c:v>40216.552083333336</c:v>
                </c:pt>
                <c:pt idx="8379">
                  <c:v>40216.593749999985</c:v>
                </c:pt>
                <c:pt idx="8380">
                  <c:v>40216.635416666584</c:v>
                </c:pt>
                <c:pt idx="8381">
                  <c:v>40216.677083333176</c:v>
                </c:pt>
                <c:pt idx="8382">
                  <c:v>40216.71875</c:v>
                </c:pt>
                <c:pt idx="8383">
                  <c:v>40216.760416666584</c:v>
                </c:pt>
                <c:pt idx="8384">
                  <c:v>40216.802083333336</c:v>
                </c:pt>
                <c:pt idx="8385">
                  <c:v>40216.84375</c:v>
                </c:pt>
                <c:pt idx="8386">
                  <c:v>40216.885416666664</c:v>
                </c:pt>
                <c:pt idx="8387">
                  <c:v>40216.927083333176</c:v>
                </c:pt>
                <c:pt idx="8388">
                  <c:v>40216.96875</c:v>
                </c:pt>
                <c:pt idx="8389">
                  <c:v>40217.010416666664</c:v>
                </c:pt>
                <c:pt idx="8390">
                  <c:v>40217.052083333336</c:v>
                </c:pt>
                <c:pt idx="8391">
                  <c:v>40217.093749999985</c:v>
                </c:pt>
                <c:pt idx="8392">
                  <c:v>40217.135416666584</c:v>
                </c:pt>
                <c:pt idx="8393">
                  <c:v>40217.177083333176</c:v>
                </c:pt>
                <c:pt idx="8394">
                  <c:v>40217.21875</c:v>
                </c:pt>
                <c:pt idx="8395">
                  <c:v>40217.260416666584</c:v>
                </c:pt>
                <c:pt idx="8396">
                  <c:v>40217.302083333336</c:v>
                </c:pt>
                <c:pt idx="8397">
                  <c:v>40217.34375</c:v>
                </c:pt>
                <c:pt idx="8398">
                  <c:v>40217.385416666664</c:v>
                </c:pt>
                <c:pt idx="8399">
                  <c:v>40217.427083333176</c:v>
                </c:pt>
                <c:pt idx="8400">
                  <c:v>40217.46875</c:v>
                </c:pt>
                <c:pt idx="8401">
                  <c:v>40217.510416666664</c:v>
                </c:pt>
                <c:pt idx="8402">
                  <c:v>40217.552083333336</c:v>
                </c:pt>
                <c:pt idx="8403">
                  <c:v>40217.593749999985</c:v>
                </c:pt>
                <c:pt idx="8404">
                  <c:v>40217.635416666584</c:v>
                </c:pt>
                <c:pt idx="8405">
                  <c:v>40217.677083333176</c:v>
                </c:pt>
                <c:pt idx="8406">
                  <c:v>40217.71875</c:v>
                </c:pt>
                <c:pt idx="8407">
                  <c:v>40217.760416666584</c:v>
                </c:pt>
                <c:pt idx="8408">
                  <c:v>40217.802083333336</c:v>
                </c:pt>
                <c:pt idx="8409">
                  <c:v>40217.84375</c:v>
                </c:pt>
                <c:pt idx="8410">
                  <c:v>40217.885416666664</c:v>
                </c:pt>
                <c:pt idx="8411">
                  <c:v>40217.927083333176</c:v>
                </c:pt>
                <c:pt idx="8412">
                  <c:v>40217.96875</c:v>
                </c:pt>
                <c:pt idx="8413">
                  <c:v>40218.010416666664</c:v>
                </c:pt>
                <c:pt idx="8414">
                  <c:v>40218.052083333336</c:v>
                </c:pt>
                <c:pt idx="8415">
                  <c:v>40218.093749999985</c:v>
                </c:pt>
                <c:pt idx="8416">
                  <c:v>40218.135416666584</c:v>
                </c:pt>
                <c:pt idx="8417">
                  <c:v>40218.177083333176</c:v>
                </c:pt>
                <c:pt idx="8418">
                  <c:v>40218.21875</c:v>
                </c:pt>
                <c:pt idx="8419">
                  <c:v>40218.260416666584</c:v>
                </c:pt>
                <c:pt idx="8420">
                  <c:v>40218.302083333336</c:v>
                </c:pt>
                <c:pt idx="8421">
                  <c:v>40218.34375</c:v>
                </c:pt>
                <c:pt idx="8422">
                  <c:v>40218.385416666664</c:v>
                </c:pt>
                <c:pt idx="8423">
                  <c:v>40218.427083333176</c:v>
                </c:pt>
                <c:pt idx="8424">
                  <c:v>40218.46875</c:v>
                </c:pt>
                <c:pt idx="8425">
                  <c:v>40218.510416666664</c:v>
                </c:pt>
                <c:pt idx="8426">
                  <c:v>40218.552083333336</c:v>
                </c:pt>
                <c:pt idx="8427">
                  <c:v>40218.593749999985</c:v>
                </c:pt>
                <c:pt idx="8428">
                  <c:v>40218.635416666584</c:v>
                </c:pt>
                <c:pt idx="8429">
                  <c:v>40218.677083333176</c:v>
                </c:pt>
                <c:pt idx="8430">
                  <c:v>40218.71875</c:v>
                </c:pt>
                <c:pt idx="8431">
                  <c:v>40218.760416666584</c:v>
                </c:pt>
                <c:pt idx="8434">
                  <c:v>40218.885416666664</c:v>
                </c:pt>
                <c:pt idx="8435">
                  <c:v>40218.927083333176</c:v>
                </c:pt>
                <c:pt idx="8436">
                  <c:v>40218.96875</c:v>
                </c:pt>
                <c:pt idx="8437">
                  <c:v>40219.010416666664</c:v>
                </c:pt>
                <c:pt idx="8440">
                  <c:v>40219.135416666584</c:v>
                </c:pt>
                <c:pt idx="8441">
                  <c:v>40219.177083333176</c:v>
                </c:pt>
                <c:pt idx="8442">
                  <c:v>40219.21875</c:v>
                </c:pt>
                <c:pt idx="8443">
                  <c:v>40219.260416666584</c:v>
                </c:pt>
                <c:pt idx="8454">
                  <c:v>40219.71875</c:v>
                </c:pt>
                <c:pt idx="8455">
                  <c:v>40219.760416666584</c:v>
                </c:pt>
                <c:pt idx="8456">
                  <c:v>40219.802083333336</c:v>
                </c:pt>
                <c:pt idx="8457">
                  <c:v>40219.84375</c:v>
                </c:pt>
                <c:pt idx="8458">
                  <c:v>40219.885416666664</c:v>
                </c:pt>
                <c:pt idx="8459">
                  <c:v>40219.927083333176</c:v>
                </c:pt>
                <c:pt idx="8460">
                  <c:v>40219.96875</c:v>
                </c:pt>
                <c:pt idx="8461">
                  <c:v>40220.010416666664</c:v>
                </c:pt>
                <c:pt idx="8462">
                  <c:v>40220.052083333336</c:v>
                </c:pt>
                <c:pt idx="8463">
                  <c:v>40220.093749999985</c:v>
                </c:pt>
                <c:pt idx="8464">
                  <c:v>40220.135416666584</c:v>
                </c:pt>
                <c:pt idx="8465">
                  <c:v>40220.177083333176</c:v>
                </c:pt>
                <c:pt idx="8466">
                  <c:v>40220.21875</c:v>
                </c:pt>
                <c:pt idx="8467">
                  <c:v>40220.260416666584</c:v>
                </c:pt>
                <c:pt idx="8468">
                  <c:v>40220.302083333336</c:v>
                </c:pt>
                <c:pt idx="8469">
                  <c:v>40220.34375</c:v>
                </c:pt>
                <c:pt idx="8470">
                  <c:v>40220.385416666664</c:v>
                </c:pt>
                <c:pt idx="8471">
                  <c:v>40220.427083333176</c:v>
                </c:pt>
                <c:pt idx="8472">
                  <c:v>40220.46875</c:v>
                </c:pt>
                <c:pt idx="8473">
                  <c:v>40220.510416666664</c:v>
                </c:pt>
                <c:pt idx="8474">
                  <c:v>40220.552083333336</c:v>
                </c:pt>
                <c:pt idx="8475">
                  <c:v>40220.593749999985</c:v>
                </c:pt>
                <c:pt idx="8476">
                  <c:v>40220.635416666584</c:v>
                </c:pt>
                <c:pt idx="8477">
                  <c:v>40220.677083333176</c:v>
                </c:pt>
                <c:pt idx="8483">
                  <c:v>40220.927083333176</c:v>
                </c:pt>
                <c:pt idx="8484">
                  <c:v>40220.96875</c:v>
                </c:pt>
                <c:pt idx="8485">
                  <c:v>40221.010416666664</c:v>
                </c:pt>
                <c:pt idx="8492">
                  <c:v>40221.302083333336</c:v>
                </c:pt>
                <c:pt idx="8494">
                  <c:v>40221.385416666664</c:v>
                </c:pt>
                <c:pt idx="8495">
                  <c:v>40221.427083333176</c:v>
                </c:pt>
                <c:pt idx="8496">
                  <c:v>40221.46875</c:v>
                </c:pt>
                <c:pt idx="8497">
                  <c:v>40221.510416666664</c:v>
                </c:pt>
                <c:pt idx="8498">
                  <c:v>40221.552083333336</c:v>
                </c:pt>
                <c:pt idx="8501">
                  <c:v>40221.677083333176</c:v>
                </c:pt>
                <c:pt idx="8508">
                  <c:v>40221.96875</c:v>
                </c:pt>
                <c:pt idx="8509">
                  <c:v>40222.010416666664</c:v>
                </c:pt>
                <c:pt idx="8510">
                  <c:v>40222.052083333336</c:v>
                </c:pt>
                <c:pt idx="8511">
                  <c:v>40222.093749999985</c:v>
                </c:pt>
                <c:pt idx="8512">
                  <c:v>40222.135416666584</c:v>
                </c:pt>
                <c:pt idx="8513">
                  <c:v>40222.177083333176</c:v>
                </c:pt>
                <c:pt idx="8514">
                  <c:v>40222.21875</c:v>
                </c:pt>
                <c:pt idx="8515">
                  <c:v>40222.260416666584</c:v>
                </c:pt>
                <c:pt idx="8516">
                  <c:v>40222.302083333336</c:v>
                </c:pt>
                <c:pt idx="8517">
                  <c:v>40222.34375</c:v>
                </c:pt>
                <c:pt idx="8518">
                  <c:v>40222.385416666664</c:v>
                </c:pt>
                <c:pt idx="8519">
                  <c:v>40222.427083333176</c:v>
                </c:pt>
                <c:pt idx="8520">
                  <c:v>40222.46875</c:v>
                </c:pt>
                <c:pt idx="8521">
                  <c:v>40222.510416666664</c:v>
                </c:pt>
                <c:pt idx="8522">
                  <c:v>40222.552083333336</c:v>
                </c:pt>
                <c:pt idx="8523">
                  <c:v>40222.593749999985</c:v>
                </c:pt>
                <c:pt idx="8524">
                  <c:v>40222.635416666584</c:v>
                </c:pt>
                <c:pt idx="8525">
                  <c:v>40222.677083333176</c:v>
                </c:pt>
                <c:pt idx="8526">
                  <c:v>40222.71875</c:v>
                </c:pt>
                <c:pt idx="8527">
                  <c:v>40222.760416666584</c:v>
                </c:pt>
                <c:pt idx="8528">
                  <c:v>40222.802083333336</c:v>
                </c:pt>
                <c:pt idx="8529">
                  <c:v>40222.84375</c:v>
                </c:pt>
                <c:pt idx="8530">
                  <c:v>40222.885416666664</c:v>
                </c:pt>
                <c:pt idx="8531">
                  <c:v>40222.927083333176</c:v>
                </c:pt>
                <c:pt idx="8532">
                  <c:v>40222.96875</c:v>
                </c:pt>
                <c:pt idx="8533">
                  <c:v>40223.010416666664</c:v>
                </c:pt>
                <c:pt idx="8534">
                  <c:v>40223.052083333336</c:v>
                </c:pt>
                <c:pt idx="8535">
                  <c:v>40223.093749999985</c:v>
                </c:pt>
                <c:pt idx="8536">
                  <c:v>40223.135416666584</c:v>
                </c:pt>
                <c:pt idx="8537">
                  <c:v>40223.177083333176</c:v>
                </c:pt>
                <c:pt idx="8538">
                  <c:v>40223.21875</c:v>
                </c:pt>
                <c:pt idx="8539">
                  <c:v>40223.260416666584</c:v>
                </c:pt>
                <c:pt idx="8540">
                  <c:v>40223.302083333336</c:v>
                </c:pt>
                <c:pt idx="8541">
                  <c:v>40223.34375</c:v>
                </c:pt>
                <c:pt idx="8542">
                  <c:v>40223.385416666664</c:v>
                </c:pt>
                <c:pt idx="8543">
                  <c:v>40223.427083333176</c:v>
                </c:pt>
                <c:pt idx="8544">
                  <c:v>40223.46875</c:v>
                </c:pt>
                <c:pt idx="8547">
                  <c:v>40223.593749999985</c:v>
                </c:pt>
                <c:pt idx="8548">
                  <c:v>40223.635416666584</c:v>
                </c:pt>
                <c:pt idx="8549">
                  <c:v>40223.677083333176</c:v>
                </c:pt>
                <c:pt idx="8550">
                  <c:v>40223.71875</c:v>
                </c:pt>
                <c:pt idx="8551">
                  <c:v>40223.760416666584</c:v>
                </c:pt>
                <c:pt idx="8552">
                  <c:v>40223.802083333336</c:v>
                </c:pt>
                <c:pt idx="8553">
                  <c:v>40223.84375</c:v>
                </c:pt>
                <c:pt idx="8554">
                  <c:v>40223.885416666664</c:v>
                </c:pt>
                <c:pt idx="8555">
                  <c:v>40223.927083333176</c:v>
                </c:pt>
                <c:pt idx="8556">
                  <c:v>40223.96875</c:v>
                </c:pt>
                <c:pt idx="8557">
                  <c:v>40224.010416666664</c:v>
                </c:pt>
                <c:pt idx="8558">
                  <c:v>40224.052083333336</c:v>
                </c:pt>
                <c:pt idx="8559">
                  <c:v>40224.093749999985</c:v>
                </c:pt>
                <c:pt idx="8560">
                  <c:v>40224.135416666584</c:v>
                </c:pt>
                <c:pt idx="8561">
                  <c:v>40224.177083333176</c:v>
                </c:pt>
                <c:pt idx="8562">
                  <c:v>40224.21875</c:v>
                </c:pt>
                <c:pt idx="8563">
                  <c:v>40224.260416666584</c:v>
                </c:pt>
                <c:pt idx="8564">
                  <c:v>40224.302083333336</c:v>
                </c:pt>
                <c:pt idx="8565">
                  <c:v>40224.34375</c:v>
                </c:pt>
                <c:pt idx="8566">
                  <c:v>40224.385416666664</c:v>
                </c:pt>
                <c:pt idx="8567">
                  <c:v>40224.427083333176</c:v>
                </c:pt>
                <c:pt idx="8568">
                  <c:v>40224.46875</c:v>
                </c:pt>
                <c:pt idx="8569">
                  <c:v>40224.510416666664</c:v>
                </c:pt>
                <c:pt idx="8570">
                  <c:v>40224.552083333336</c:v>
                </c:pt>
                <c:pt idx="8571">
                  <c:v>40224.593749999985</c:v>
                </c:pt>
                <c:pt idx="8572">
                  <c:v>40224.635416666584</c:v>
                </c:pt>
                <c:pt idx="8573">
                  <c:v>40224.677083333176</c:v>
                </c:pt>
                <c:pt idx="8574">
                  <c:v>40224.71875</c:v>
                </c:pt>
                <c:pt idx="8575">
                  <c:v>40224.760416666584</c:v>
                </c:pt>
                <c:pt idx="8576">
                  <c:v>40224.802083333336</c:v>
                </c:pt>
                <c:pt idx="8577">
                  <c:v>40224.84375</c:v>
                </c:pt>
                <c:pt idx="8578">
                  <c:v>40224.885416666664</c:v>
                </c:pt>
                <c:pt idx="8579">
                  <c:v>40224.927083333176</c:v>
                </c:pt>
                <c:pt idx="8580">
                  <c:v>40224.96875</c:v>
                </c:pt>
                <c:pt idx="8581">
                  <c:v>40225.010416666664</c:v>
                </c:pt>
                <c:pt idx="8583">
                  <c:v>40225.093749999985</c:v>
                </c:pt>
                <c:pt idx="8584">
                  <c:v>40225.135416666584</c:v>
                </c:pt>
                <c:pt idx="8585">
                  <c:v>40225.177083333176</c:v>
                </c:pt>
                <c:pt idx="8586">
                  <c:v>40225.21875</c:v>
                </c:pt>
                <c:pt idx="8587">
                  <c:v>40225.260416666584</c:v>
                </c:pt>
                <c:pt idx="8588">
                  <c:v>40225.302083333336</c:v>
                </c:pt>
                <c:pt idx="8589">
                  <c:v>40225.34375</c:v>
                </c:pt>
                <c:pt idx="8590">
                  <c:v>40225.385416666664</c:v>
                </c:pt>
                <c:pt idx="8591">
                  <c:v>40225.427083333176</c:v>
                </c:pt>
                <c:pt idx="8592">
                  <c:v>40225.46875</c:v>
                </c:pt>
                <c:pt idx="8593">
                  <c:v>40225.510416666664</c:v>
                </c:pt>
                <c:pt idx="8594">
                  <c:v>40225.552083333336</c:v>
                </c:pt>
                <c:pt idx="8595">
                  <c:v>40225.593749999985</c:v>
                </c:pt>
                <c:pt idx="8596">
                  <c:v>40225.635416666584</c:v>
                </c:pt>
                <c:pt idx="8597">
                  <c:v>40225.677083333176</c:v>
                </c:pt>
                <c:pt idx="8598">
                  <c:v>40225.71875</c:v>
                </c:pt>
                <c:pt idx="8599">
                  <c:v>40225.760416666584</c:v>
                </c:pt>
                <c:pt idx="8600">
                  <c:v>40225.802083333336</c:v>
                </c:pt>
                <c:pt idx="8601">
                  <c:v>40225.84375</c:v>
                </c:pt>
                <c:pt idx="8602">
                  <c:v>40225.885416666664</c:v>
                </c:pt>
                <c:pt idx="8603">
                  <c:v>40225.927083333176</c:v>
                </c:pt>
                <c:pt idx="8604">
                  <c:v>40225.96875</c:v>
                </c:pt>
                <c:pt idx="8605">
                  <c:v>40226.010416666664</c:v>
                </c:pt>
                <c:pt idx="8606">
                  <c:v>40226.052083333336</c:v>
                </c:pt>
                <c:pt idx="8607">
                  <c:v>40226.093749999985</c:v>
                </c:pt>
                <c:pt idx="8608">
                  <c:v>40226.135416666584</c:v>
                </c:pt>
                <c:pt idx="8609">
                  <c:v>40226.177083333176</c:v>
                </c:pt>
                <c:pt idx="8610">
                  <c:v>40226.21875</c:v>
                </c:pt>
                <c:pt idx="8611">
                  <c:v>40226.260416666584</c:v>
                </c:pt>
                <c:pt idx="8612">
                  <c:v>40226.302083333336</c:v>
                </c:pt>
                <c:pt idx="8613">
                  <c:v>40226.34375</c:v>
                </c:pt>
                <c:pt idx="8615">
                  <c:v>40226.427083333176</c:v>
                </c:pt>
                <c:pt idx="8616">
                  <c:v>40226.46875</c:v>
                </c:pt>
                <c:pt idx="8617">
                  <c:v>40226.510416666664</c:v>
                </c:pt>
                <c:pt idx="8618">
                  <c:v>40226.552083333336</c:v>
                </c:pt>
                <c:pt idx="8619">
                  <c:v>40226.593749999985</c:v>
                </c:pt>
                <c:pt idx="8620">
                  <c:v>40226.635416666584</c:v>
                </c:pt>
                <c:pt idx="8621">
                  <c:v>40226.677083333176</c:v>
                </c:pt>
                <c:pt idx="8622">
                  <c:v>40226.71875</c:v>
                </c:pt>
                <c:pt idx="8623">
                  <c:v>40226.760416666584</c:v>
                </c:pt>
                <c:pt idx="8624">
                  <c:v>40226.802083333336</c:v>
                </c:pt>
                <c:pt idx="8625">
                  <c:v>40226.84375</c:v>
                </c:pt>
                <c:pt idx="8626">
                  <c:v>40226.885416666664</c:v>
                </c:pt>
                <c:pt idx="8627">
                  <c:v>40226.927083333176</c:v>
                </c:pt>
                <c:pt idx="8628">
                  <c:v>40226.96875</c:v>
                </c:pt>
                <c:pt idx="8629">
                  <c:v>40227.010416666664</c:v>
                </c:pt>
                <c:pt idx="8630">
                  <c:v>40227.052083333336</c:v>
                </c:pt>
                <c:pt idx="8631">
                  <c:v>40227.093749999985</c:v>
                </c:pt>
                <c:pt idx="8632">
                  <c:v>40227.135416666584</c:v>
                </c:pt>
                <c:pt idx="8633">
                  <c:v>40227.177083333176</c:v>
                </c:pt>
                <c:pt idx="8634">
                  <c:v>40227.21875</c:v>
                </c:pt>
                <c:pt idx="8635">
                  <c:v>40227.260416666584</c:v>
                </c:pt>
                <c:pt idx="8636">
                  <c:v>40227.302083333336</c:v>
                </c:pt>
                <c:pt idx="8637">
                  <c:v>40227.34375</c:v>
                </c:pt>
                <c:pt idx="8639">
                  <c:v>40227.427083333176</c:v>
                </c:pt>
                <c:pt idx="8640">
                  <c:v>40227.46875</c:v>
                </c:pt>
                <c:pt idx="8641">
                  <c:v>40227.510416666664</c:v>
                </c:pt>
                <c:pt idx="8642">
                  <c:v>40227.552083333336</c:v>
                </c:pt>
                <c:pt idx="8644">
                  <c:v>40227.635416666584</c:v>
                </c:pt>
                <c:pt idx="8645">
                  <c:v>40227.677083333176</c:v>
                </c:pt>
                <c:pt idx="8649">
                  <c:v>40227.84375</c:v>
                </c:pt>
                <c:pt idx="8650">
                  <c:v>40227.885416666664</c:v>
                </c:pt>
                <c:pt idx="8651">
                  <c:v>40227.927083333176</c:v>
                </c:pt>
                <c:pt idx="8652">
                  <c:v>40227.96875</c:v>
                </c:pt>
                <c:pt idx="8653">
                  <c:v>40228.010416666664</c:v>
                </c:pt>
                <c:pt idx="8654">
                  <c:v>40228.052083333336</c:v>
                </c:pt>
                <c:pt idx="8655">
                  <c:v>40228.093749999985</c:v>
                </c:pt>
                <c:pt idx="8656">
                  <c:v>40228.135416666584</c:v>
                </c:pt>
                <c:pt idx="8657">
                  <c:v>40228.177083333176</c:v>
                </c:pt>
                <c:pt idx="8658">
                  <c:v>40228.21875</c:v>
                </c:pt>
                <c:pt idx="8659">
                  <c:v>40228.260416666584</c:v>
                </c:pt>
                <c:pt idx="8660">
                  <c:v>40228.302083333336</c:v>
                </c:pt>
                <c:pt idx="8661">
                  <c:v>40228.34375</c:v>
                </c:pt>
                <c:pt idx="8662">
                  <c:v>40228.385416666664</c:v>
                </c:pt>
                <c:pt idx="8663">
                  <c:v>40228.427083333176</c:v>
                </c:pt>
                <c:pt idx="8664">
                  <c:v>40228.46875</c:v>
                </c:pt>
                <c:pt idx="8665">
                  <c:v>40228.510416666664</c:v>
                </c:pt>
                <c:pt idx="8666">
                  <c:v>40228.552083333336</c:v>
                </c:pt>
                <c:pt idx="8667">
                  <c:v>40228.593749999985</c:v>
                </c:pt>
                <c:pt idx="8668">
                  <c:v>40228.635416666584</c:v>
                </c:pt>
                <c:pt idx="8669">
                  <c:v>40228.677083333176</c:v>
                </c:pt>
                <c:pt idx="8670">
                  <c:v>40228.71875</c:v>
                </c:pt>
                <c:pt idx="8671">
                  <c:v>40228.760416666584</c:v>
                </c:pt>
                <c:pt idx="8672">
                  <c:v>40228.802083333336</c:v>
                </c:pt>
                <c:pt idx="8673">
                  <c:v>40228.84375</c:v>
                </c:pt>
                <c:pt idx="8677">
                  <c:v>40229.010416666664</c:v>
                </c:pt>
                <c:pt idx="8683">
                  <c:v>40229.260416666584</c:v>
                </c:pt>
                <c:pt idx="8685">
                  <c:v>40229.34375</c:v>
                </c:pt>
                <c:pt idx="8686">
                  <c:v>40229.385416666664</c:v>
                </c:pt>
                <c:pt idx="8689">
                  <c:v>40229.510416666664</c:v>
                </c:pt>
                <c:pt idx="8690">
                  <c:v>40229.552083333336</c:v>
                </c:pt>
                <c:pt idx="8692">
                  <c:v>40229.635416666584</c:v>
                </c:pt>
                <c:pt idx="8693">
                  <c:v>40229.677083333176</c:v>
                </c:pt>
                <c:pt idx="8694">
                  <c:v>40229.71875</c:v>
                </c:pt>
                <c:pt idx="8695">
                  <c:v>40229.760416666584</c:v>
                </c:pt>
                <c:pt idx="8696">
                  <c:v>40229.802083333336</c:v>
                </c:pt>
                <c:pt idx="8697">
                  <c:v>40229.84375</c:v>
                </c:pt>
                <c:pt idx="8698">
                  <c:v>40229.885416666664</c:v>
                </c:pt>
                <c:pt idx="8699">
                  <c:v>40229.927083333176</c:v>
                </c:pt>
                <c:pt idx="8700">
                  <c:v>40229.96875</c:v>
                </c:pt>
                <c:pt idx="8701">
                  <c:v>40230.010416666664</c:v>
                </c:pt>
                <c:pt idx="8702">
                  <c:v>40230.052083333336</c:v>
                </c:pt>
                <c:pt idx="8706">
                  <c:v>40230.21875</c:v>
                </c:pt>
                <c:pt idx="8707">
                  <c:v>40230.260416666584</c:v>
                </c:pt>
                <c:pt idx="8708">
                  <c:v>40230.302083333336</c:v>
                </c:pt>
                <c:pt idx="8709">
                  <c:v>40230.34375</c:v>
                </c:pt>
                <c:pt idx="8712">
                  <c:v>40230.46875</c:v>
                </c:pt>
                <c:pt idx="8713">
                  <c:v>40230.510416666664</c:v>
                </c:pt>
                <c:pt idx="8714">
                  <c:v>40230.552083333336</c:v>
                </c:pt>
                <c:pt idx="8715">
                  <c:v>40230.593749999985</c:v>
                </c:pt>
                <c:pt idx="8716">
                  <c:v>40230.635416666584</c:v>
                </c:pt>
                <c:pt idx="8717">
                  <c:v>40230.677083333176</c:v>
                </c:pt>
                <c:pt idx="8718">
                  <c:v>40230.71875</c:v>
                </c:pt>
                <c:pt idx="8719">
                  <c:v>40230.760416666584</c:v>
                </c:pt>
                <c:pt idx="8720">
                  <c:v>40230.802083333336</c:v>
                </c:pt>
                <c:pt idx="8721">
                  <c:v>40230.84375</c:v>
                </c:pt>
                <c:pt idx="8722">
                  <c:v>40230.885416666664</c:v>
                </c:pt>
                <c:pt idx="8723">
                  <c:v>40230.927083333176</c:v>
                </c:pt>
                <c:pt idx="8724">
                  <c:v>40230.96875</c:v>
                </c:pt>
                <c:pt idx="8725">
                  <c:v>40231.010416666664</c:v>
                </c:pt>
                <c:pt idx="8726">
                  <c:v>40231.052083333336</c:v>
                </c:pt>
                <c:pt idx="8727">
                  <c:v>40231.093749999985</c:v>
                </c:pt>
                <c:pt idx="8737">
                  <c:v>40231.510416666664</c:v>
                </c:pt>
                <c:pt idx="8738">
                  <c:v>40231.552083333336</c:v>
                </c:pt>
                <c:pt idx="8739">
                  <c:v>40231.593749999985</c:v>
                </c:pt>
                <c:pt idx="8740">
                  <c:v>40231.635416666584</c:v>
                </c:pt>
                <c:pt idx="8741">
                  <c:v>40231.677083333176</c:v>
                </c:pt>
                <c:pt idx="8742">
                  <c:v>40231.71875</c:v>
                </c:pt>
                <c:pt idx="8746">
                  <c:v>40231.885416666664</c:v>
                </c:pt>
                <c:pt idx="8750">
                  <c:v>40232.052083333336</c:v>
                </c:pt>
                <c:pt idx="8751">
                  <c:v>40232.093749999985</c:v>
                </c:pt>
                <c:pt idx="8752">
                  <c:v>40232.135416666584</c:v>
                </c:pt>
                <c:pt idx="8753">
                  <c:v>40232.177083333176</c:v>
                </c:pt>
                <c:pt idx="8754">
                  <c:v>40232.21875</c:v>
                </c:pt>
                <c:pt idx="8755">
                  <c:v>40232.260416666584</c:v>
                </c:pt>
                <c:pt idx="8756">
                  <c:v>40232.302083333336</c:v>
                </c:pt>
                <c:pt idx="8757">
                  <c:v>40232.34375</c:v>
                </c:pt>
                <c:pt idx="8758">
                  <c:v>40232.385416666664</c:v>
                </c:pt>
                <c:pt idx="8759">
                  <c:v>40232.427083333176</c:v>
                </c:pt>
                <c:pt idx="8760">
                  <c:v>40232.46875</c:v>
                </c:pt>
                <c:pt idx="8761">
                  <c:v>40232.510416666664</c:v>
                </c:pt>
                <c:pt idx="8767">
                  <c:v>40232.760416666584</c:v>
                </c:pt>
                <c:pt idx="8768">
                  <c:v>40232.802083333336</c:v>
                </c:pt>
                <c:pt idx="8769">
                  <c:v>40232.84375</c:v>
                </c:pt>
                <c:pt idx="8772">
                  <c:v>40232.96875</c:v>
                </c:pt>
                <c:pt idx="8776">
                  <c:v>40233.135416666584</c:v>
                </c:pt>
                <c:pt idx="8777">
                  <c:v>40233.177083333176</c:v>
                </c:pt>
                <c:pt idx="8780">
                  <c:v>40233.302083333336</c:v>
                </c:pt>
                <c:pt idx="8796">
                  <c:v>40233.96875</c:v>
                </c:pt>
                <c:pt idx="8801">
                  <c:v>40234.177083333176</c:v>
                </c:pt>
                <c:pt idx="8802">
                  <c:v>40234.21875</c:v>
                </c:pt>
                <c:pt idx="8803">
                  <c:v>40234.260416666584</c:v>
                </c:pt>
                <c:pt idx="8805">
                  <c:v>40234.34375</c:v>
                </c:pt>
                <c:pt idx="8807">
                  <c:v>40234.427083333176</c:v>
                </c:pt>
                <c:pt idx="8808">
                  <c:v>40234.46875</c:v>
                </c:pt>
                <c:pt idx="8809">
                  <c:v>40234.510416666664</c:v>
                </c:pt>
                <c:pt idx="8810">
                  <c:v>40234.552083333336</c:v>
                </c:pt>
                <c:pt idx="8811">
                  <c:v>40234.593749999985</c:v>
                </c:pt>
                <c:pt idx="8814">
                  <c:v>40234.71875</c:v>
                </c:pt>
                <c:pt idx="8816">
                  <c:v>40234.802083333336</c:v>
                </c:pt>
                <c:pt idx="8817">
                  <c:v>40234.84375</c:v>
                </c:pt>
                <c:pt idx="8818">
                  <c:v>40234.885416666664</c:v>
                </c:pt>
                <c:pt idx="8819">
                  <c:v>40234.927083333176</c:v>
                </c:pt>
                <c:pt idx="8820">
                  <c:v>40234.96875</c:v>
                </c:pt>
                <c:pt idx="8821">
                  <c:v>40235.010416666664</c:v>
                </c:pt>
                <c:pt idx="8822">
                  <c:v>40235.052083333336</c:v>
                </c:pt>
                <c:pt idx="8823">
                  <c:v>40235.093749999985</c:v>
                </c:pt>
                <c:pt idx="8824">
                  <c:v>40235.135416666584</c:v>
                </c:pt>
                <c:pt idx="8825">
                  <c:v>40235.177083333176</c:v>
                </c:pt>
                <c:pt idx="8826">
                  <c:v>40235.21875</c:v>
                </c:pt>
                <c:pt idx="8827">
                  <c:v>40235.260416666584</c:v>
                </c:pt>
                <c:pt idx="8828">
                  <c:v>40235.302083333336</c:v>
                </c:pt>
                <c:pt idx="8829">
                  <c:v>40235.34375</c:v>
                </c:pt>
                <c:pt idx="8830">
                  <c:v>40235.385416666664</c:v>
                </c:pt>
                <c:pt idx="8831">
                  <c:v>40235.427083333176</c:v>
                </c:pt>
                <c:pt idx="8832">
                  <c:v>40235.46875</c:v>
                </c:pt>
                <c:pt idx="8833">
                  <c:v>40235.510416666664</c:v>
                </c:pt>
                <c:pt idx="8834">
                  <c:v>40235.552083333336</c:v>
                </c:pt>
                <c:pt idx="8835">
                  <c:v>40235.593749999985</c:v>
                </c:pt>
                <c:pt idx="8836">
                  <c:v>40235.635416666584</c:v>
                </c:pt>
                <c:pt idx="8837">
                  <c:v>40235.677083333176</c:v>
                </c:pt>
                <c:pt idx="8838">
                  <c:v>40235.71875</c:v>
                </c:pt>
                <c:pt idx="8839">
                  <c:v>40235.760416666584</c:v>
                </c:pt>
                <c:pt idx="8840">
                  <c:v>40235.802083333336</c:v>
                </c:pt>
                <c:pt idx="8841">
                  <c:v>40235.84375</c:v>
                </c:pt>
                <c:pt idx="8842">
                  <c:v>40235.885416666664</c:v>
                </c:pt>
                <c:pt idx="8843">
                  <c:v>40235.927083333176</c:v>
                </c:pt>
                <c:pt idx="8844">
                  <c:v>40235.96875</c:v>
                </c:pt>
                <c:pt idx="8845">
                  <c:v>40236.010416666664</c:v>
                </c:pt>
                <c:pt idx="8846">
                  <c:v>40236.052083333336</c:v>
                </c:pt>
                <c:pt idx="8847">
                  <c:v>40236.093749999985</c:v>
                </c:pt>
                <c:pt idx="8848">
                  <c:v>40236.135416666584</c:v>
                </c:pt>
                <c:pt idx="8849">
                  <c:v>40236.177083333176</c:v>
                </c:pt>
                <c:pt idx="8850">
                  <c:v>40236.21875</c:v>
                </c:pt>
                <c:pt idx="8851">
                  <c:v>40236.260416666584</c:v>
                </c:pt>
                <c:pt idx="8854">
                  <c:v>40236.385416666664</c:v>
                </c:pt>
                <c:pt idx="8858">
                  <c:v>40236.552083333336</c:v>
                </c:pt>
                <c:pt idx="8859">
                  <c:v>40236.593749999985</c:v>
                </c:pt>
                <c:pt idx="8860">
                  <c:v>40236.635416666584</c:v>
                </c:pt>
                <c:pt idx="8861">
                  <c:v>40236.677083333176</c:v>
                </c:pt>
                <c:pt idx="8862">
                  <c:v>40236.71875</c:v>
                </c:pt>
                <c:pt idx="8863">
                  <c:v>40236.760416666584</c:v>
                </c:pt>
                <c:pt idx="8864">
                  <c:v>40236.802083333336</c:v>
                </c:pt>
                <c:pt idx="8865">
                  <c:v>40236.84375</c:v>
                </c:pt>
                <c:pt idx="8866">
                  <c:v>40236.885416666664</c:v>
                </c:pt>
                <c:pt idx="8867">
                  <c:v>40236.927083333176</c:v>
                </c:pt>
                <c:pt idx="8868">
                  <c:v>40236.96875</c:v>
                </c:pt>
                <c:pt idx="8869">
                  <c:v>40237.010416666664</c:v>
                </c:pt>
                <c:pt idx="8870">
                  <c:v>40237.052083333336</c:v>
                </c:pt>
                <c:pt idx="8871">
                  <c:v>40237.093749999985</c:v>
                </c:pt>
                <c:pt idx="8872">
                  <c:v>40237.135416666584</c:v>
                </c:pt>
                <c:pt idx="8873">
                  <c:v>40237.177083333176</c:v>
                </c:pt>
                <c:pt idx="8874">
                  <c:v>40237.21875</c:v>
                </c:pt>
                <c:pt idx="8875">
                  <c:v>40237.260416666584</c:v>
                </c:pt>
                <c:pt idx="8876">
                  <c:v>40237.302083333336</c:v>
                </c:pt>
                <c:pt idx="8877">
                  <c:v>40237.34375</c:v>
                </c:pt>
                <c:pt idx="8878">
                  <c:v>40237.385416666664</c:v>
                </c:pt>
                <c:pt idx="8879">
                  <c:v>40237.427083333176</c:v>
                </c:pt>
                <c:pt idx="8880">
                  <c:v>40237.46875</c:v>
                </c:pt>
                <c:pt idx="8881">
                  <c:v>40237.510416666664</c:v>
                </c:pt>
                <c:pt idx="8882">
                  <c:v>40237.552083333336</c:v>
                </c:pt>
                <c:pt idx="8883">
                  <c:v>40237.593749999985</c:v>
                </c:pt>
                <c:pt idx="8884">
                  <c:v>40237.635416666584</c:v>
                </c:pt>
                <c:pt idx="8885">
                  <c:v>40237.677083333176</c:v>
                </c:pt>
                <c:pt idx="8886">
                  <c:v>40237.71875</c:v>
                </c:pt>
                <c:pt idx="8887">
                  <c:v>40237.760416666584</c:v>
                </c:pt>
                <c:pt idx="8888">
                  <c:v>40237.802083333336</c:v>
                </c:pt>
                <c:pt idx="8889">
                  <c:v>40237.84375</c:v>
                </c:pt>
                <c:pt idx="8890">
                  <c:v>40237.885416666664</c:v>
                </c:pt>
                <c:pt idx="8891">
                  <c:v>40237.927083333176</c:v>
                </c:pt>
                <c:pt idx="8892">
                  <c:v>40237.96875</c:v>
                </c:pt>
                <c:pt idx="8893">
                  <c:v>40238.010416666664</c:v>
                </c:pt>
                <c:pt idx="8894">
                  <c:v>40238.052083333336</c:v>
                </c:pt>
                <c:pt idx="8895">
                  <c:v>40238.093749999985</c:v>
                </c:pt>
                <c:pt idx="8896">
                  <c:v>40238.135416666584</c:v>
                </c:pt>
                <c:pt idx="8897">
                  <c:v>40238.177083333176</c:v>
                </c:pt>
                <c:pt idx="8898">
                  <c:v>40238.21875</c:v>
                </c:pt>
                <c:pt idx="8899">
                  <c:v>40238.260416666584</c:v>
                </c:pt>
                <c:pt idx="8900">
                  <c:v>40238.302083333336</c:v>
                </c:pt>
                <c:pt idx="8901">
                  <c:v>40238.34375</c:v>
                </c:pt>
                <c:pt idx="8902">
                  <c:v>40238.385416666664</c:v>
                </c:pt>
                <c:pt idx="8903">
                  <c:v>40238.427083333176</c:v>
                </c:pt>
                <c:pt idx="8904">
                  <c:v>40238.46875</c:v>
                </c:pt>
                <c:pt idx="8905">
                  <c:v>40238.510416666664</c:v>
                </c:pt>
                <c:pt idx="8906">
                  <c:v>40238.552083333336</c:v>
                </c:pt>
                <c:pt idx="8907">
                  <c:v>40238.593749999985</c:v>
                </c:pt>
                <c:pt idx="8908">
                  <c:v>40238.635416666584</c:v>
                </c:pt>
                <c:pt idx="8909">
                  <c:v>40238.677083333176</c:v>
                </c:pt>
                <c:pt idx="8910">
                  <c:v>40238.71875</c:v>
                </c:pt>
                <c:pt idx="8911">
                  <c:v>40238.760416666584</c:v>
                </c:pt>
                <c:pt idx="8912">
                  <c:v>40238.802083333336</c:v>
                </c:pt>
                <c:pt idx="8913">
                  <c:v>40238.84375</c:v>
                </c:pt>
                <c:pt idx="8914">
                  <c:v>40238.885416666664</c:v>
                </c:pt>
                <c:pt idx="8915">
                  <c:v>40238.927083333176</c:v>
                </c:pt>
                <c:pt idx="8916">
                  <c:v>40238.96875</c:v>
                </c:pt>
                <c:pt idx="8917">
                  <c:v>40239.010416666664</c:v>
                </c:pt>
                <c:pt idx="8918">
                  <c:v>40239.052083333336</c:v>
                </c:pt>
                <c:pt idx="8919">
                  <c:v>40239.093749999985</c:v>
                </c:pt>
                <c:pt idx="8920">
                  <c:v>40239.135416666584</c:v>
                </c:pt>
                <c:pt idx="8921">
                  <c:v>40239.177083333176</c:v>
                </c:pt>
                <c:pt idx="8922">
                  <c:v>40239.21875</c:v>
                </c:pt>
                <c:pt idx="8923">
                  <c:v>40239.260416666584</c:v>
                </c:pt>
                <c:pt idx="8929">
                  <c:v>40239.510416666664</c:v>
                </c:pt>
                <c:pt idx="8930">
                  <c:v>40239.552083333336</c:v>
                </c:pt>
                <c:pt idx="8931">
                  <c:v>40239.593749999985</c:v>
                </c:pt>
                <c:pt idx="8932">
                  <c:v>40239.635416666584</c:v>
                </c:pt>
                <c:pt idx="8933">
                  <c:v>40239.677083333176</c:v>
                </c:pt>
                <c:pt idx="8934">
                  <c:v>40239.71875</c:v>
                </c:pt>
                <c:pt idx="8935">
                  <c:v>40239.760416666584</c:v>
                </c:pt>
                <c:pt idx="8936">
                  <c:v>40239.802083333336</c:v>
                </c:pt>
                <c:pt idx="8937">
                  <c:v>40239.84375</c:v>
                </c:pt>
                <c:pt idx="8938">
                  <c:v>40239.885416666664</c:v>
                </c:pt>
                <c:pt idx="8939">
                  <c:v>40239.927083333176</c:v>
                </c:pt>
                <c:pt idx="8940">
                  <c:v>40239.96875</c:v>
                </c:pt>
                <c:pt idx="8941">
                  <c:v>40240.010416666664</c:v>
                </c:pt>
                <c:pt idx="8942">
                  <c:v>40240.052083333336</c:v>
                </c:pt>
                <c:pt idx="8943">
                  <c:v>40240.093749999985</c:v>
                </c:pt>
                <c:pt idx="8944">
                  <c:v>40240.135416666584</c:v>
                </c:pt>
                <c:pt idx="8945">
                  <c:v>40240.177083333176</c:v>
                </c:pt>
                <c:pt idx="8946">
                  <c:v>40240.21875</c:v>
                </c:pt>
                <c:pt idx="8947">
                  <c:v>40240.260416666584</c:v>
                </c:pt>
                <c:pt idx="8948">
                  <c:v>40240.302083333336</c:v>
                </c:pt>
                <c:pt idx="8949">
                  <c:v>40240.34375</c:v>
                </c:pt>
                <c:pt idx="8950">
                  <c:v>40240.385416666664</c:v>
                </c:pt>
                <c:pt idx="8951">
                  <c:v>40240.427083333176</c:v>
                </c:pt>
                <c:pt idx="8952">
                  <c:v>40240.46875</c:v>
                </c:pt>
                <c:pt idx="8953">
                  <c:v>40240.510416666664</c:v>
                </c:pt>
                <c:pt idx="8954">
                  <c:v>40240.552083333336</c:v>
                </c:pt>
                <c:pt idx="8955">
                  <c:v>40240.593749999985</c:v>
                </c:pt>
                <c:pt idx="8958">
                  <c:v>40240.71875</c:v>
                </c:pt>
                <c:pt idx="8959">
                  <c:v>40240.760416666584</c:v>
                </c:pt>
                <c:pt idx="8960">
                  <c:v>40240.802083333336</c:v>
                </c:pt>
                <c:pt idx="8968">
                  <c:v>40241.135416666584</c:v>
                </c:pt>
                <c:pt idx="8969">
                  <c:v>40241.177083333176</c:v>
                </c:pt>
                <c:pt idx="8971">
                  <c:v>40241.260416666584</c:v>
                </c:pt>
                <c:pt idx="8972">
                  <c:v>40241.302083333336</c:v>
                </c:pt>
                <c:pt idx="8973">
                  <c:v>40241.34375</c:v>
                </c:pt>
                <c:pt idx="8974">
                  <c:v>40241.385416666664</c:v>
                </c:pt>
                <c:pt idx="8975">
                  <c:v>40241.427083333176</c:v>
                </c:pt>
                <c:pt idx="8978">
                  <c:v>40241.552083333336</c:v>
                </c:pt>
                <c:pt idx="8979">
                  <c:v>40241.593749999985</c:v>
                </c:pt>
                <c:pt idx="8981">
                  <c:v>40241.677083333176</c:v>
                </c:pt>
                <c:pt idx="8982">
                  <c:v>40241.71875</c:v>
                </c:pt>
                <c:pt idx="8983">
                  <c:v>40241.760416666584</c:v>
                </c:pt>
                <c:pt idx="8984">
                  <c:v>40241.802083333336</c:v>
                </c:pt>
                <c:pt idx="8985">
                  <c:v>40241.84375</c:v>
                </c:pt>
                <c:pt idx="8986">
                  <c:v>40241.885416666664</c:v>
                </c:pt>
                <c:pt idx="8987">
                  <c:v>40241.927083333176</c:v>
                </c:pt>
                <c:pt idx="8988">
                  <c:v>40241.96875</c:v>
                </c:pt>
                <c:pt idx="8989">
                  <c:v>40242.010416666664</c:v>
                </c:pt>
                <c:pt idx="8990">
                  <c:v>40242.052083333336</c:v>
                </c:pt>
                <c:pt idx="8991">
                  <c:v>40242.093749999985</c:v>
                </c:pt>
                <c:pt idx="8992">
                  <c:v>40242.135416666584</c:v>
                </c:pt>
                <c:pt idx="8993">
                  <c:v>40242.177083333176</c:v>
                </c:pt>
                <c:pt idx="8994">
                  <c:v>40242.21875</c:v>
                </c:pt>
                <c:pt idx="8995">
                  <c:v>40242.260416666584</c:v>
                </c:pt>
                <c:pt idx="9002">
                  <c:v>40242.552083333336</c:v>
                </c:pt>
                <c:pt idx="9003">
                  <c:v>40242.593749999985</c:v>
                </c:pt>
                <c:pt idx="9004">
                  <c:v>40242.635416666584</c:v>
                </c:pt>
                <c:pt idx="9005">
                  <c:v>40242.677083333176</c:v>
                </c:pt>
                <c:pt idx="9006">
                  <c:v>40242.71875</c:v>
                </c:pt>
                <c:pt idx="9007">
                  <c:v>40242.760416666584</c:v>
                </c:pt>
                <c:pt idx="9008">
                  <c:v>40242.802083333336</c:v>
                </c:pt>
                <c:pt idx="9009">
                  <c:v>40242.84375</c:v>
                </c:pt>
                <c:pt idx="9010">
                  <c:v>40242.885416666664</c:v>
                </c:pt>
                <c:pt idx="9011">
                  <c:v>40242.927083333176</c:v>
                </c:pt>
                <c:pt idx="9012">
                  <c:v>40242.96875</c:v>
                </c:pt>
                <c:pt idx="9013">
                  <c:v>40243.010416666664</c:v>
                </c:pt>
                <c:pt idx="9014">
                  <c:v>40243.052083333336</c:v>
                </c:pt>
                <c:pt idx="9015">
                  <c:v>40243.093749999985</c:v>
                </c:pt>
                <c:pt idx="9016">
                  <c:v>40243.135416666584</c:v>
                </c:pt>
                <c:pt idx="9017">
                  <c:v>40243.177083333176</c:v>
                </c:pt>
                <c:pt idx="9018">
                  <c:v>40243.21875</c:v>
                </c:pt>
                <c:pt idx="9019">
                  <c:v>40243.260416666584</c:v>
                </c:pt>
                <c:pt idx="9020">
                  <c:v>40243.302083333336</c:v>
                </c:pt>
                <c:pt idx="9021">
                  <c:v>40243.34375</c:v>
                </c:pt>
                <c:pt idx="9022">
                  <c:v>40243.385416666664</c:v>
                </c:pt>
                <c:pt idx="9023">
                  <c:v>40243.427083333176</c:v>
                </c:pt>
                <c:pt idx="9024">
                  <c:v>40243.46875</c:v>
                </c:pt>
                <c:pt idx="9025">
                  <c:v>40243.510416666664</c:v>
                </c:pt>
                <c:pt idx="9026">
                  <c:v>40243.552083333336</c:v>
                </c:pt>
                <c:pt idx="9027">
                  <c:v>40243.593749999985</c:v>
                </c:pt>
                <c:pt idx="9028">
                  <c:v>40243.635416666584</c:v>
                </c:pt>
                <c:pt idx="9029">
                  <c:v>40243.677083333176</c:v>
                </c:pt>
                <c:pt idx="9030">
                  <c:v>40243.71875</c:v>
                </c:pt>
                <c:pt idx="9031">
                  <c:v>40243.760416666584</c:v>
                </c:pt>
                <c:pt idx="9032">
                  <c:v>40243.802083333336</c:v>
                </c:pt>
                <c:pt idx="9033">
                  <c:v>40243.84375</c:v>
                </c:pt>
                <c:pt idx="9034">
                  <c:v>40243.885416666664</c:v>
                </c:pt>
                <c:pt idx="9035">
                  <c:v>40243.927083333176</c:v>
                </c:pt>
                <c:pt idx="9036">
                  <c:v>40243.96875</c:v>
                </c:pt>
                <c:pt idx="9037">
                  <c:v>40244.010416666664</c:v>
                </c:pt>
                <c:pt idx="9038">
                  <c:v>40244.052083333336</c:v>
                </c:pt>
                <c:pt idx="9039">
                  <c:v>40244.093749999985</c:v>
                </c:pt>
                <c:pt idx="9040">
                  <c:v>40244.135416666584</c:v>
                </c:pt>
                <c:pt idx="9041">
                  <c:v>40244.177083333176</c:v>
                </c:pt>
                <c:pt idx="9044">
                  <c:v>40244.302083333336</c:v>
                </c:pt>
                <c:pt idx="9047">
                  <c:v>40244.427083333176</c:v>
                </c:pt>
                <c:pt idx="9049">
                  <c:v>40244.510416666664</c:v>
                </c:pt>
                <c:pt idx="9050">
                  <c:v>40244.552083333336</c:v>
                </c:pt>
                <c:pt idx="9051">
                  <c:v>40244.593749999985</c:v>
                </c:pt>
                <c:pt idx="9052">
                  <c:v>40244.635416666584</c:v>
                </c:pt>
                <c:pt idx="9053">
                  <c:v>40244.677083333176</c:v>
                </c:pt>
                <c:pt idx="9054">
                  <c:v>40244.71875</c:v>
                </c:pt>
                <c:pt idx="9055">
                  <c:v>40244.760416666584</c:v>
                </c:pt>
                <c:pt idx="9056">
                  <c:v>40244.802083333336</c:v>
                </c:pt>
                <c:pt idx="9057">
                  <c:v>40244.84375</c:v>
                </c:pt>
                <c:pt idx="9058">
                  <c:v>40244.885416666664</c:v>
                </c:pt>
                <c:pt idx="9059">
                  <c:v>40244.927083333176</c:v>
                </c:pt>
                <c:pt idx="9060">
                  <c:v>40244.96875</c:v>
                </c:pt>
                <c:pt idx="9061">
                  <c:v>40245.010416666664</c:v>
                </c:pt>
                <c:pt idx="9062">
                  <c:v>40245.052083333336</c:v>
                </c:pt>
                <c:pt idx="9063">
                  <c:v>40245.093749999985</c:v>
                </c:pt>
                <c:pt idx="9064">
                  <c:v>40245.135416666584</c:v>
                </c:pt>
                <c:pt idx="9065">
                  <c:v>40245.177083333176</c:v>
                </c:pt>
                <c:pt idx="9066">
                  <c:v>40245.21875</c:v>
                </c:pt>
                <c:pt idx="9067">
                  <c:v>40245.260416666584</c:v>
                </c:pt>
                <c:pt idx="9068">
                  <c:v>40245.302083333336</c:v>
                </c:pt>
                <c:pt idx="9069">
                  <c:v>40245.34375</c:v>
                </c:pt>
                <c:pt idx="9070">
                  <c:v>40245.385416666664</c:v>
                </c:pt>
                <c:pt idx="9071">
                  <c:v>40245.427083333176</c:v>
                </c:pt>
                <c:pt idx="9072">
                  <c:v>40245.46875</c:v>
                </c:pt>
                <c:pt idx="9073">
                  <c:v>40245.510416666664</c:v>
                </c:pt>
                <c:pt idx="9074">
                  <c:v>40245.552083333336</c:v>
                </c:pt>
                <c:pt idx="9075">
                  <c:v>40245.593749999985</c:v>
                </c:pt>
                <c:pt idx="9076">
                  <c:v>40245.635416666584</c:v>
                </c:pt>
                <c:pt idx="9077">
                  <c:v>40245.677083333176</c:v>
                </c:pt>
                <c:pt idx="9078">
                  <c:v>40245.71875</c:v>
                </c:pt>
                <c:pt idx="9079">
                  <c:v>40245.760416666584</c:v>
                </c:pt>
                <c:pt idx="9080">
                  <c:v>40245.802083333336</c:v>
                </c:pt>
                <c:pt idx="9081">
                  <c:v>40245.84375</c:v>
                </c:pt>
                <c:pt idx="9082">
                  <c:v>40245.885416666664</c:v>
                </c:pt>
                <c:pt idx="9084">
                  <c:v>40245.96875</c:v>
                </c:pt>
                <c:pt idx="9085">
                  <c:v>40246.010416666664</c:v>
                </c:pt>
                <c:pt idx="9086">
                  <c:v>40246.052083333336</c:v>
                </c:pt>
                <c:pt idx="9087">
                  <c:v>40246.093749999985</c:v>
                </c:pt>
                <c:pt idx="9088">
                  <c:v>40246.135416666584</c:v>
                </c:pt>
                <c:pt idx="9089">
                  <c:v>40246.177083333176</c:v>
                </c:pt>
                <c:pt idx="9090">
                  <c:v>40246.21875</c:v>
                </c:pt>
                <c:pt idx="9091">
                  <c:v>40246.260416666584</c:v>
                </c:pt>
                <c:pt idx="9092">
                  <c:v>40246.302083333336</c:v>
                </c:pt>
                <c:pt idx="9093">
                  <c:v>40246.34375</c:v>
                </c:pt>
                <c:pt idx="9094">
                  <c:v>40246.385416666664</c:v>
                </c:pt>
                <c:pt idx="9095">
                  <c:v>40246.427083333176</c:v>
                </c:pt>
                <c:pt idx="9096">
                  <c:v>40246.46875</c:v>
                </c:pt>
                <c:pt idx="9097">
                  <c:v>40246.510416666664</c:v>
                </c:pt>
                <c:pt idx="9098">
                  <c:v>40246.552083333336</c:v>
                </c:pt>
                <c:pt idx="9099">
                  <c:v>40246.593749999985</c:v>
                </c:pt>
                <c:pt idx="9100">
                  <c:v>40246.635416666584</c:v>
                </c:pt>
                <c:pt idx="9101">
                  <c:v>40246.677083333176</c:v>
                </c:pt>
                <c:pt idx="9102">
                  <c:v>40246.71875</c:v>
                </c:pt>
                <c:pt idx="9103">
                  <c:v>40246.760416666584</c:v>
                </c:pt>
                <c:pt idx="9104">
                  <c:v>40246.802083333336</c:v>
                </c:pt>
                <c:pt idx="9105">
                  <c:v>40246.84375</c:v>
                </c:pt>
                <c:pt idx="9106">
                  <c:v>40246.885416666664</c:v>
                </c:pt>
                <c:pt idx="9107">
                  <c:v>40246.927083333176</c:v>
                </c:pt>
                <c:pt idx="9108">
                  <c:v>40246.96875</c:v>
                </c:pt>
                <c:pt idx="9109">
                  <c:v>40247.010416666664</c:v>
                </c:pt>
                <c:pt idx="9110">
                  <c:v>40247.052083333336</c:v>
                </c:pt>
                <c:pt idx="9111">
                  <c:v>40247.093749999985</c:v>
                </c:pt>
                <c:pt idx="9112">
                  <c:v>40247.135416666584</c:v>
                </c:pt>
                <c:pt idx="9113">
                  <c:v>40247.177083333176</c:v>
                </c:pt>
                <c:pt idx="9114">
                  <c:v>40247.21875</c:v>
                </c:pt>
                <c:pt idx="9115">
                  <c:v>40247.260416666584</c:v>
                </c:pt>
                <c:pt idx="9116">
                  <c:v>40247.302083333336</c:v>
                </c:pt>
                <c:pt idx="9117">
                  <c:v>40247.34375</c:v>
                </c:pt>
                <c:pt idx="9118">
                  <c:v>40247.385416666664</c:v>
                </c:pt>
                <c:pt idx="9119">
                  <c:v>40247.427083333176</c:v>
                </c:pt>
                <c:pt idx="9120">
                  <c:v>40247.46875</c:v>
                </c:pt>
                <c:pt idx="9121">
                  <c:v>40247.510416666664</c:v>
                </c:pt>
                <c:pt idx="9122">
                  <c:v>40247.552083333336</c:v>
                </c:pt>
                <c:pt idx="9123">
                  <c:v>40247.593749999985</c:v>
                </c:pt>
                <c:pt idx="9124">
                  <c:v>40247.635416666584</c:v>
                </c:pt>
                <c:pt idx="9125">
                  <c:v>40247.677083333176</c:v>
                </c:pt>
                <c:pt idx="9126">
                  <c:v>40247.71875</c:v>
                </c:pt>
                <c:pt idx="9127">
                  <c:v>40247.760416666584</c:v>
                </c:pt>
                <c:pt idx="9128">
                  <c:v>40247.802083333336</c:v>
                </c:pt>
                <c:pt idx="9129">
                  <c:v>40247.84375</c:v>
                </c:pt>
                <c:pt idx="9130">
                  <c:v>40247.885416666664</c:v>
                </c:pt>
                <c:pt idx="9131">
                  <c:v>40247.927083333176</c:v>
                </c:pt>
                <c:pt idx="9132">
                  <c:v>40247.96875</c:v>
                </c:pt>
                <c:pt idx="9133">
                  <c:v>40248.010416666664</c:v>
                </c:pt>
                <c:pt idx="9134">
                  <c:v>40248.052083333336</c:v>
                </c:pt>
                <c:pt idx="9135">
                  <c:v>40248.093749999985</c:v>
                </c:pt>
                <c:pt idx="9136">
                  <c:v>40248.135416666584</c:v>
                </c:pt>
                <c:pt idx="9137">
                  <c:v>40248.177083333176</c:v>
                </c:pt>
                <c:pt idx="9138">
                  <c:v>40248.21875</c:v>
                </c:pt>
                <c:pt idx="9139">
                  <c:v>40248.260416666584</c:v>
                </c:pt>
                <c:pt idx="9140">
                  <c:v>40248.302083333336</c:v>
                </c:pt>
                <c:pt idx="9141">
                  <c:v>40248.34375</c:v>
                </c:pt>
                <c:pt idx="9143">
                  <c:v>40248.427083333176</c:v>
                </c:pt>
                <c:pt idx="9144">
                  <c:v>40248.46875</c:v>
                </c:pt>
                <c:pt idx="9145">
                  <c:v>40248.510416666664</c:v>
                </c:pt>
                <c:pt idx="9146">
                  <c:v>40248.552083333336</c:v>
                </c:pt>
                <c:pt idx="9147">
                  <c:v>40248.593749999985</c:v>
                </c:pt>
                <c:pt idx="9148">
                  <c:v>40248.635416666584</c:v>
                </c:pt>
                <c:pt idx="9149">
                  <c:v>40248.677083333176</c:v>
                </c:pt>
                <c:pt idx="9150">
                  <c:v>40248.71875</c:v>
                </c:pt>
                <c:pt idx="9151">
                  <c:v>40248.760416666584</c:v>
                </c:pt>
                <c:pt idx="9152">
                  <c:v>40248.802083333336</c:v>
                </c:pt>
                <c:pt idx="9153">
                  <c:v>40248.84375</c:v>
                </c:pt>
                <c:pt idx="9154">
                  <c:v>40248.885416666664</c:v>
                </c:pt>
                <c:pt idx="9155">
                  <c:v>40248.927083333176</c:v>
                </c:pt>
                <c:pt idx="9156">
                  <c:v>40248.96875</c:v>
                </c:pt>
                <c:pt idx="9157">
                  <c:v>40249.010416666664</c:v>
                </c:pt>
                <c:pt idx="9158">
                  <c:v>40249.052083333336</c:v>
                </c:pt>
                <c:pt idx="9159">
                  <c:v>40249.093749999985</c:v>
                </c:pt>
                <c:pt idx="9160">
                  <c:v>40249.135416666584</c:v>
                </c:pt>
                <c:pt idx="9161">
                  <c:v>40249.177083333176</c:v>
                </c:pt>
                <c:pt idx="9162">
                  <c:v>40249.21875</c:v>
                </c:pt>
                <c:pt idx="9163">
                  <c:v>40249.260416666584</c:v>
                </c:pt>
                <c:pt idx="9164">
                  <c:v>40249.302083333336</c:v>
                </c:pt>
                <c:pt idx="9165">
                  <c:v>40249.34375</c:v>
                </c:pt>
                <c:pt idx="9166">
                  <c:v>40249.385416666664</c:v>
                </c:pt>
                <c:pt idx="9167">
                  <c:v>40249.427083333176</c:v>
                </c:pt>
                <c:pt idx="9168">
                  <c:v>40249.46875</c:v>
                </c:pt>
                <c:pt idx="9169">
                  <c:v>40249.510416666664</c:v>
                </c:pt>
                <c:pt idx="9170">
                  <c:v>40249.552083333336</c:v>
                </c:pt>
                <c:pt idx="9171">
                  <c:v>40249.593749999985</c:v>
                </c:pt>
                <c:pt idx="9172">
                  <c:v>40249.635416666584</c:v>
                </c:pt>
                <c:pt idx="9173">
                  <c:v>40249.677083333176</c:v>
                </c:pt>
                <c:pt idx="9174">
                  <c:v>40249.71875</c:v>
                </c:pt>
                <c:pt idx="9175">
                  <c:v>40249.760416666584</c:v>
                </c:pt>
                <c:pt idx="9176">
                  <c:v>40249.802083333336</c:v>
                </c:pt>
                <c:pt idx="9177">
                  <c:v>40249.84375</c:v>
                </c:pt>
                <c:pt idx="9178">
                  <c:v>40249.885416666664</c:v>
                </c:pt>
                <c:pt idx="9179">
                  <c:v>40249.927083333176</c:v>
                </c:pt>
                <c:pt idx="9180">
                  <c:v>40249.96875</c:v>
                </c:pt>
                <c:pt idx="9181">
                  <c:v>40250.010416666664</c:v>
                </c:pt>
                <c:pt idx="9182">
                  <c:v>40250.052083333336</c:v>
                </c:pt>
                <c:pt idx="9183">
                  <c:v>40250.093749999985</c:v>
                </c:pt>
                <c:pt idx="9184">
                  <c:v>40250.135416666584</c:v>
                </c:pt>
                <c:pt idx="9185">
                  <c:v>40250.177083333176</c:v>
                </c:pt>
                <c:pt idx="9186">
                  <c:v>40250.21875</c:v>
                </c:pt>
                <c:pt idx="9187">
                  <c:v>40250.260416666584</c:v>
                </c:pt>
                <c:pt idx="9188">
                  <c:v>40250.302083333336</c:v>
                </c:pt>
                <c:pt idx="9189">
                  <c:v>40250.34375</c:v>
                </c:pt>
                <c:pt idx="9192">
                  <c:v>40250.46875</c:v>
                </c:pt>
                <c:pt idx="9193">
                  <c:v>40250.510416666664</c:v>
                </c:pt>
                <c:pt idx="9194">
                  <c:v>40250.552083333336</c:v>
                </c:pt>
                <c:pt idx="9195">
                  <c:v>40250.593749999985</c:v>
                </c:pt>
                <c:pt idx="9196">
                  <c:v>40250.635416666584</c:v>
                </c:pt>
                <c:pt idx="9197">
                  <c:v>40250.677083333176</c:v>
                </c:pt>
                <c:pt idx="9198">
                  <c:v>40250.71875</c:v>
                </c:pt>
                <c:pt idx="9199">
                  <c:v>40250.760416666584</c:v>
                </c:pt>
                <c:pt idx="9200">
                  <c:v>40250.802083333336</c:v>
                </c:pt>
                <c:pt idx="9201">
                  <c:v>40250.84375</c:v>
                </c:pt>
                <c:pt idx="9202">
                  <c:v>40250.885416666664</c:v>
                </c:pt>
                <c:pt idx="9203">
                  <c:v>40250.927083333176</c:v>
                </c:pt>
                <c:pt idx="9204">
                  <c:v>40250.96875</c:v>
                </c:pt>
                <c:pt idx="9205">
                  <c:v>40251.010416666664</c:v>
                </c:pt>
                <c:pt idx="9206">
                  <c:v>40251.052083333336</c:v>
                </c:pt>
                <c:pt idx="9207">
                  <c:v>40251.093749999985</c:v>
                </c:pt>
                <c:pt idx="9208">
                  <c:v>40251.135416666584</c:v>
                </c:pt>
                <c:pt idx="9209">
                  <c:v>40251.177083333176</c:v>
                </c:pt>
                <c:pt idx="9210">
                  <c:v>40251.21875</c:v>
                </c:pt>
                <c:pt idx="9211">
                  <c:v>40251.260416666584</c:v>
                </c:pt>
                <c:pt idx="9212">
                  <c:v>40251.302083333336</c:v>
                </c:pt>
                <c:pt idx="9213">
                  <c:v>40251.34375</c:v>
                </c:pt>
                <c:pt idx="9214">
                  <c:v>40251.385416666664</c:v>
                </c:pt>
                <c:pt idx="9215">
                  <c:v>40251.427083333176</c:v>
                </c:pt>
                <c:pt idx="9216">
                  <c:v>40251.46875</c:v>
                </c:pt>
                <c:pt idx="9217">
                  <c:v>40251.510416666664</c:v>
                </c:pt>
                <c:pt idx="9218">
                  <c:v>40251.552083333336</c:v>
                </c:pt>
                <c:pt idx="9219">
                  <c:v>40251.593749999985</c:v>
                </c:pt>
                <c:pt idx="9220">
                  <c:v>40251.635416666584</c:v>
                </c:pt>
                <c:pt idx="9221">
                  <c:v>40251.677083333176</c:v>
                </c:pt>
                <c:pt idx="9222">
                  <c:v>40251.71875</c:v>
                </c:pt>
                <c:pt idx="9223">
                  <c:v>40251.760416666584</c:v>
                </c:pt>
                <c:pt idx="9224">
                  <c:v>40251.802083333336</c:v>
                </c:pt>
                <c:pt idx="9225">
                  <c:v>40251.84375</c:v>
                </c:pt>
                <c:pt idx="9226">
                  <c:v>40251.885416666664</c:v>
                </c:pt>
                <c:pt idx="9227">
                  <c:v>40251.927083333176</c:v>
                </c:pt>
                <c:pt idx="9228">
                  <c:v>40251.96875</c:v>
                </c:pt>
                <c:pt idx="9229">
                  <c:v>40252.010416666664</c:v>
                </c:pt>
                <c:pt idx="9230">
                  <c:v>40252.052083333336</c:v>
                </c:pt>
                <c:pt idx="9231">
                  <c:v>40252.093749999985</c:v>
                </c:pt>
                <c:pt idx="9232">
                  <c:v>40252.135416666584</c:v>
                </c:pt>
                <c:pt idx="9233">
                  <c:v>40252.177083333176</c:v>
                </c:pt>
                <c:pt idx="9234">
                  <c:v>40252.21875</c:v>
                </c:pt>
                <c:pt idx="9235">
                  <c:v>40252.260416666584</c:v>
                </c:pt>
                <c:pt idx="9236">
                  <c:v>40252.302083333336</c:v>
                </c:pt>
                <c:pt idx="9237">
                  <c:v>40252.34375</c:v>
                </c:pt>
                <c:pt idx="9238">
                  <c:v>40252.385416666664</c:v>
                </c:pt>
                <c:pt idx="9239">
                  <c:v>40252.427083333176</c:v>
                </c:pt>
                <c:pt idx="9240">
                  <c:v>40252.46875</c:v>
                </c:pt>
                <c:pt idx="9241">
                  <c:v>40252.510416666664</c:v>
                </c:pt>
                <c:pt idx="9242">
                  <c:v>40252.552083333336</c:v>
                </c:pt>
                <c:pt idx="9243">
                  <c:v>40252.593749999985</c:v>
                </c:pt>
                <c:pt idx="9244">
                  <c:v>40252.635416666584</c:v>
                </c:pt>
                <c:pt idx="9245">
                  <c:v>40252.677083333176</c:v>
                </c:pt>
                <c:pt idx="9246">
                  <c:v>40252.71875</c:v>
                </c:pt>
                <c:pt idx="9247">
                  <c:v>40252.760416666584</c:v>
                </c:pt>
                <c:pt idx="9248">
                  <c:v>40252.802083333336</c:v>
                </c:pt>
                <c:pt idx="9249">
                  <c:v>40252.84375</c:v>
                </c:pt>
                <c:pt idx="9250">
                  <c:v>40252.885416666664</c:v>
                </c:pt>
                <c:pt idx="9251">
                  <c:v>40252.927083333176</c:v>
                </c:pt>
                <c:pt idx="9252">
                  <c:v>40252.96875</c:v>
                </c:pt>
                <c:pt idx="9253">
                  <c:v>40253.010416666664</c:v>
                </c:pt>
                <c:pt idx="9254">
                  <c:v>40253.052083333336</c:v>
                </c:pt>
                <c:pt idx="9255">
                  <c:v>40253.093749999985</c:v>
                </c:pt>
                <c:pt idx="9256">
                  <c:v>40253.135416666584</c:v>
                </c:pt>
                <c:pt idx="9257">
                  <c:v>40253.177083333176</c:v>
                </c:pt>
                <c:pt idx="9258">
                  <c:v>40253.21875</c:v>
                </c:pt>
                <c:pt idx="9259">
                  <c:v>40253.260416666584</c:v>
                </c:pt>
                <c:pt idx="9260">
                  <c:v>40253.302083333336</c:v>
                </c:pt>
                <c:pt idx="9261">
                  <c:v>40253.34375</c:v>
                </c:pt>
                <c:pt idx="9262">
                  <c:v>40253.385416666664</c:v>
                </c:pt>
                <c:pt idx="9263">
                  <c:v>40253.427083333176</c:v>
                </c:pt>
                <c:pt idx="9264">
                  <c:v>40253.46875</c:v>
                </c:pt>
                <c:pt idx="9265">
                  <c:v>40253.510416666664</c:v>
                </c:pt>
                <c:pt idx="9266">
                  <c:v>40253.552083333336</c:v>
                </c:pt>
                <c:pt idx="9267">
                  <c:v>40253.593749999985</c:v>
                </c:pt>
                <c:pt idx="9268">
                  <c:v>40253.635416666584</c:v>
                </c:pt>
                <c:pt idx="9269">
                  <c:v>40253.677083333176</c:v>
                </c:pt>
                <c:pt idx="9270">
                  <c:v>40253.71875</c:v>
                </c:pt>
                <c:pt idx="9271">
                  <c:v>40253.760416666584</c:v>
                </c:pt>
                <c:pt idx="9272">
                  <c:v>40253.802083333336</c:v>
                </c:pt>
                <c:pt idx="9273">
                  <c:v>40253.84375</c:v>
                </c:pt>
                <c:pt idx="9274">
                  <c:v>40253.885416666664</c:v>
                </c:pt>
                <c:pt idx="9275">
                  <c:v>40253.927083333176</c:v>
                </c:pt>
                <c:pt idx="9276">
                  <c:v>40253.96875</c:v>
                </c:pt>
                <c:pt idx="9277">
                  <c:v>40254.010416666664</c:v>
                </c:pt>
                <c:pt idx="9278">
                  <c:v>40254.052083333336</c:v>
                </c:pt>
                <c:pt idx="9279">
                  <c:v>40254.093749999985</c:v>
                </c:pt>
                <c:pt idx="9280">
                  <c:v>40254.135416666584</c:v>
                </c:pt>
                <c:pt idx="9281">
                  <c:v>40254.177083333176</c:v>
                </c:pt>
                <c:pt idx="9282">
                  <c:v>40254.21875</c:v>
                </c:pt>
                <c:pt idx="9283">
                  <c:v>40254.260416666584</c:v>
                </c:pt>
                <c:pt idx="9284">
                  <c:v>40254.302083333336</c:v>
                </c:pt>
                <c:pt idx="9285">
                  <c:v>40254.34375</c:v>
                </c:pt>
                <c:pt idx="9286">
                  <c:v>40254.385416666664</c:v>
                </c:pt>
                <c:pt idx="9287">
                  <c:v>40254.427083333176</c:v>
                </c:pt>
                <c:pt idx="9288">
                  <c:v>40254.46875</c:v>
                </c:pt>
                <c:pt idx="9289">
                  <c:v>40254.510416666664</c:v>
                </c:pt>
                <c:pt idx="9290">
                  <c:v>40254.552083333336</c:v>
                </c:pt>
                <c:pt idx="9291">
                  <c:v>40254.593749999985</c:v>
                </c:pt>
                <c:pt idx="9292">
                  <c:v>40254.635416666584</c:v>
                </c:pt>
                <c:pt idx="9293">
                  <c:v>40254.677083333176</c:v>
                </c:pt>
                <c:pt idx="9294">
                  <c:v>40254.71875</c:v>
                </c:pt>
                <c:pt idx="9295">
                  <c:v>40254.760416666584</c:v>
                </c:pt>
                <c:pt idx="9296">
                  <c:v>40254.802083333336</c:v>
                </c:pt>
                <c:pt idx="9297">
                  <c:v>40254.84375</c:v>
                </c:pt>
                <c:pt idx="9298">
                  <c:v>40254.885416666664</c:v>
                </c:pt>
                <c:pt idx="9299">
                  <c:v>40254.927083333176</c:v>
                </c:pt>
                <c:pt idx="9300">
                  <c:v>40254.96875</c:v>
                </c:pt>
                <c:pt idx="9301">
                  <c:v>40255.010416666664</c:v>
                </c:pt>
                <c:pt idx="9302">
                  <c:v>40255.052083333336</c:v>
                </c:pt>
                <c:pt idx="9303">
                  <c:v>40255.093749999985</c:v>
                </c:pt>
                <c:pt idx="9304">
                  <c:v>40255.135416666584</c:v>
                </c:pt>
                <c:pt idx="9305">
                  <c:v>40255.177083333176</c:v>
                </c:pt>
                <c:pt idx="9306">
                  <c:v>40255.21875</c:v>
                </c:pt>
                <c:pt idx="9307">
                  <c:v>40255.260416666584</c:v>
                </c:pt>
                <c:pt idx="9308">
                  <c:v>40255.302083333336</c:v>
                </c:pt>
                <c:pt idx="9309">
                  <c:v>40255.34375</c:v>
                </c:pt>
                <c:pt idx="9310">
                  <c:v>40255.385416666664</c:v>
                </c:pt>
                <c:pt idx="9311">
                  <c:v>40255.427083333176</c:v>
                </c:pt>
                <c:pt idx="9312">
                  <c:v>40255.46875</c:v>
                </c:pt>
                <c:pt idx="9313">
                  <c:v>40255.510416666664</c:v>
                </c:pt>
                <c:pt idx="9314">
                  <c:v>40255.552083333336</c:v>
                </c:pt>
                <c:pt idx="9315">
                  <c:v>40255.593749999985</c:v>
                </c:pt>
                <c:pt idx="9316">
                  <c:v>40255.635416666584</c:v>
                </c:pt>
                <c:pt idx="9317">
                  <c:v>40255.677083333176</c:v>
                </c:pt>
                <c:pt idx="9318">
                  <c:v>40255.71875</c:v>
                </c:pt>
                <c:pt idx="9319">
                  <c:v>40255.760416666584</c:v>
                </c:pt>
                <c:pt idx="9320">
                  <c:v>40255.802083333336</c:v>
                </c:pt>
                <c:pt idx="9321">
                  <c:v>40255.84375</c:v>
                </c:pt>
                <c:pt idx="9322">
                  <c:v>40255.885416666664</c:v>
                </c:pt>
                <c:pt idx="9323">
                  <c:v>40255.927083333176</c:v>
                </c:pt>
                <c:pt idx="9324">
                  <c:v>40255.96875</c:v>
                </c:pt>
                <c:pt idx="9325">
                  <c:v>40256.010416666664</c:v>
                </c:pt>
                <c:pt idx="9326">
                  <c:v>40256.052083333336</c:v>
                </c:pt>
                <c:pt idx="9327">
                  <c:v>40256.093749999985</c:v>
                </c:pt>
                <c:pt idx="9328">
                  <c:v>40256.135416666584</c:v>
                </c:pt>
                <c:pt idx="9329">
                  <c:v>40256.177083333176</c:v>
                </c:pt>
                <c:pt idx="9330">
                  <c:v>40256.21875</c:v>
                </c:pt>
                <c:pt idx="9331">
                  <c:v>40256.260416666584</c:v>
                </c:pt>
                <c:pt idx="9332">
                  <c:v>40256.302083333336</c:v>
                </c:pt>
                <c:pt idx="9333">
                  <c:v>40256.34375</c:v>
                </c:pt>
                <c:pt idx="9334">
                  <c:v>40256.385416666664</c:v>
                </c:pt>
                <c:pt idx="9335">
                  <c:v>40256.427083333176</c:v>
                </c:pt>
                <c:pt idx="9336">
                  <c:v>40256.46875</c:v>
                </c:pt>
                <c:pt idx="9337">
                  <c:v>40256.510416666664</c:v>
                </c:pt>
                <c:pt idx="9338">
                  <c:v>40256.552083333336</c:v>
                </c:pt>
                <c:pt idx="9339">
                  <c:v>40256.593749999985</c:v>
                </c:pt>
                <c:pt idx="9340">
                  <c:v>40256.635416666584</c:v>
                </c:pt>
                <c:pt idx="9341">
                  <c:v>40256.677083333176</c:v>
                </c:pt>
                <c:pt idx="9342">
                  <c:v>40256.71875</c:v>
                </c:pt>
                <c:pt idx="9343">
                  <c:v>40256.760416666584</c:v>
                </c:pt>
                <c:pt idx="9344">
                  <c:v>40256.802083333336</c:v>
                </c:pt>
                <c:pt idx="9345">
                  <c:v>40256.84375</c:v>
                </c:pt>
                <c:pt idx="9346">
                  <c:v>40256.885416666664</c:v>
                </c:pt>
                <c:pt idx="9347">
                  <c:v>40256.927083333176</c:v>
                </c:pt>
                <c:pt idx="9348">
                  <c:v>40256.96875</c:v>
                </c:pt>
                <c:pt idx="9349">
                  <c:v>40257.010416666664</c:v>
                </c:pt>
                <c:pt idx="9350">
                  <c:v>40257.052083333336</c:v>
                </c:pt>
                <c:pt idx="9351">
                  <c:v>40257.093749999985</c:v>
                </c:pt>
                <c:pt idx="9352">
                  <c:v>40257.135416666584</c:v>
                </c:pt>
                <c:pt idx="9353">
                  <c:v>40257.177083333176</c:v>
                </c:pt>
                <c:pt idx="9354">
                  <c:v>40257.21875</c:v>
                </c:pt>
                <c:pt idx="9355">
                  <c:v>40257.260416666584</c:v>
                </c:pt>
                <c:pt idx="9356">
                  <c:v>40257.302083333336</c:v>
                </c:pt>
                <c:pt idx="9357">
                  <c:v>40257.34375</c:v>
                </c:pt>
                <c:pt idx="9358">
                  <c:v>40257.385416666664</c:v>
                </c:pt>
                <c:pt idx="9359">
                  <c:v>40257.427083333176</c:v>
                </c:pt>
                <c:pt idx="9360">
                  <c:v>40257.46875</c:v>
                </c:pt>
                <c:pt idx="9361">
                  <c:v>40257.510416666664</c:v>
                </c:pt>
                <c:pt idx="9362">
                  <c:v>40257.552083333336</c:v>
                </c:pt>
                <c:pt idx="9363">
                  <c:v>40257.593749999985</c:v>
                </c:pt>
                <c:pt idx="9364">
                  <c:v>40257.635416666584</c:v>
                </c:pt>
                <c:pt idx="9365">
                  <c:v>40257.677083333176</c:v>
                </c:pt>
                <c:pt idx="9366">
                  <c:v>40257.71875</c:v>
                </c:pt>
                <c:pt idx="9367">
                  <c:v>40257.760416666584</c:v>
                </c:pt>
                <c:pt idx="9368">
                  <c:v>40257.802083333336</c:v>
                </c:pt>
                <c:pt idx="9369">
                  <c:v>40257.84375</c:v>
                </c:pt>
                <c:pt idx="9370">
                  <c:v>40257.885416666664</c:v>
                </c:pt>
                <c:pt idx="9371">
                  <c:v>40257.927083333176</c:v>
                </c:pt>
                <c:pt idx="9372">
                  <c:v>40257.96875</c:v>
                </c:pt>
                <c:pt idx="9373">
                  <c:v>40258.010416666664</c:v>
                </c:pt>
                <c:pt idx="9374">
                  <c:v>40258.052083333336</c:v>
                </c:pt>
                <c:pt idx="9375">
                  <c:v>40258.093749999985</c:v>
                </c:pt>
                <c:pt idx="9376">
                  <c:v>40258.135416666584</c:v>
                </c:pt>
                <c:pt idx="9377">
                  <c:v>40258.177083333176</c:v>
                </c:pt>
                <c:pt idx="9378">
                  <c:v>40258.21875</c:v>
                </c:pt>
                <c:pt idx="9379">
                  <c:v>40258.260416666584</c:v>
                </c:pt>
                <c:pt idx="9380">
                  <c:v>40258.302083333336</c:v>
                </c:pt>
                <c:pt idx="9381">
                  <c:v>40258.34375</c:v>
                </c:pt>
                <c:pt idx="9382">
                  <c:v>40258.385416666664</c:v>
                </c:pt>
                <c:pt idx="9383">
                  <c:v>40258.427083333176</c:v>
                </c:pt>
                <c:pt idx="9384">
                  <c:v>40258.46875</c:v>
                </c:pt>
                <c:pt idx="9385">
                  <c:v>40258.510416666664</c:v>
                </c:pt>
                <c:pt idx="9386">
                  <c:v>40258.552083333336</c:v>
                </c:pt>
                <c:pt idx="9387">
                  <c:v>40258.593749999985</c:v>
                </c:pt>
                <c:pt idx="9388">
                  <c:v>40258.635416666584</c:v>
                </c:pt>
                <c:pt idx="9389">
                  <c:v>40258.677083333176</c:v>
                </c:pt>
                <c:pt idx="9390">
                  <c:v>40258.71875</c:v>
                </c:pt>
                <c:pt idx="9391">
                  <c:v>40258.760416666584</c:v>
                </c:pt>
                <c:pt idx="9392">
                  <c:v>40258.802083333336</c:v>
                </c:pt>
                <c:pt idx="9393">
                  <c:v>40258.84375</c:v>
                </c:pt>
                <c:pt idx="9394">
                  <c:v>40258.885416666664</c:v>
                </c:pt>
                <c:pt idx="9395">
                  <c:v>40258.927083333176</c:v>
                </c:pt>
                <c:pt idx="9396">
                  <c:v>40258.96875</c:v>
                </c:pt>
                <c:pt idx="9397">
                  <c:v>40259.010416666664</c:v>
                </c:pt>
                <c:pt idx="9398">
                  <c:v>40259.052083333336</c:v>
                </c:pt>
                <c:pt idx="9399">
                  <c:v>40259.093749999985</c:v>
                </c:pt>
                <c:pt idx="9400">
                  <c:v>40259.135416666584</c:v>
                </c:pt>
                <c:pt idx="9401">
                  <c:v>40259.177083333176</c:v>
                </c:pt>
                <c:pt idx="9402">
                  <c:v>40259.21875</c:v>
                </c:pt>
                <c:pt idx="9403">
                  <c:v>40259.260416666584</c:v>
                </c:pt>
                <c:pt idx="9404">
                  <c:v>40259.302083333336</c:v>
                </c:pt>
                <c:pt idx="9405">
                  <c:v>40259.34375</c:v>
                </c:pt>
                <c:pt idx="9406">
                  <c:v>40259.385416666664</c:v>
                </c:pt>
                <c:pt idx="9407">
                  <c:v>40259.427083333176</c:v>
                </c:pt>
                <c:pt idx="9408">
                  <c:v>40259.46875</c:v>
                </c:pt>
                <c:pt idx="9409">
                  <c:v>40259.510416666664</c:v>
                </c:pt>
                <c:pt idx="9410">
                  <c:v>40259.552083333336</c:v>
                </c:pt>
                <c:pt idx="9411">
                  <c:v>40259.593749999985</c:v>
                </c:pt>
                <c:pt idx="9412">
                  <c:v>40259.635416666584</c:v>
                </c:pt>
                <c:pt idx="9413">
                  <c:v>40259.677083333176</c:v>
                </c:pt>
                <c:pt idx="9414">
                  <c:v>40259.71875</c:v>
                </c:pt>
                <c:pt idx="9415">
                  <c:v>40259.760416666584</c:v>
                </c:pt>
                <c:pt idx="9416">
                  <c:v>40259.802083333336</c:v>
                </c:pt>
                <c:pt idx="9417">
                  <c:v>40259.84375</c:v>
                </c:pt>
                <c:pt idx="9418">
                  <c:v>40259.885416666664</c:v>
                </c:pt>
                <c:pt idx="9420">
                  <c:v>40259.96875</c:v>
                </c:pt>
                <c:pt idx="9422">
                  <c:v>40260.052083333336</c:v>
                </c:pt>
                <c:pt idx="9423">
                  <c:v>40260.093749999985</c:v>
                </c:pt>
                <c:pt idx="9424">
                  <c:v>40260.135416666584</c:v>
                </c:pt>
                <c:pt idx="9425">
                  <c:v>40260.177083333176</c:v>
                </c:pt>
                <c:pt idx="9426">
                  <c:v>40260.21875</c:v>
                </c:pt>
                <c:pt idx="9427">
                  <c:v>40260.260416666584</c:v>
                </c:pt>
                <c:pt idx="9428">
                  <c:v>40260.302083333336</c:v>
                </c:pt>
                <c:pt idx="9429">
                  <c:v>40260.34375</c:v>
                </c:pt>
                <c:pt idx="9430">
                  <c:v>40260.385416666664</c:v>
                </c:pt>
                <c:pt idx="9432">
                  <c:v>40260.46875</c:v>
                </c:pt>
                <c:pt idx="9433">
                  <c:v>40260.510416666664</c:v>
                </c:pt>
                <c:pt idx="9434">
                  <c:v>40260.552083333336</c:v>
                </c:pt>
                <c:pt idx="9437">
                  <c:v>40260.677083333176</c:v>
                </c:pt>
                <c:pt idx="9438">
                  <c:v>40260.71875</c:v>
                </c:pt>
                <c:pt idx="9439">
                  <c:v>40260.760416666584</c:v>
                </c:pt>
                <c:pt idx="9440">
                  <c:v>40260.802083333336</c:v>
                </c:pt>
                <c:pt idx="9441">
                  <c:v>40260.84375</c:v>
                </c:pt>
                <c:pt idx="9442">
                  <c:v>40260.885416666664</c:v>
                </c:pt>
                <c:pt idx="9443">
                  <c:v>40260.927083333176</c:v>
                </c:pt>
                <c:pt idx="9444">
                  <c:v>40260.96875</c:v>
                </c:pt>
                <c:pt idx="9445">
                  <c:v>40261.010416666664</c:v>
                </c:pt>
                <c:pt idx="9446">
                  <c:v>40261.052083333336</c:v>
                </c:pt>
                <c:pt idx="9447">
                  <c:v>40261.093749999985</c:v>
                </c:pt>
                <c:pt idx="9448">
                  <c:v>40261.135416666584</c:v>
                </c:pt>
                <c:pt idx="9449">
                  <c:v>40261.177083333176</c:v>
                </c:pt>
                <c:pt idx="9450">
                  <c:v>40261.21875</c:v>
                </c:pt>
                <c:pt idx="9451">
                  <c:v>40261.260416666584</c:v>
                </c:pt>
                <c:pt idx="9452">
                  <c:v>40261.302083333336</c:v>
                </c:pt>
                <c:pt idx="9453">
                  <c:v>40261.34375</c:v>
                </c:pt>
                <c:pt idx="9454">
                  <c:v>40261.385416666664</c:v>
                </c:pt>
                <c:pt idx="9455">
                  <c:v>40261.427083333176</c:v>
                </c:pt>
                <c:pt idx="9456">
                  <c:v>40261.46875</c:v>
                </c:pt>
                <c:pt idx="9457">
                  <c:v>40261.510416666664</c:v>
                </c:pt>
                <c:pt idx="9458">
                  <c:v>40261.552083333336</c:v>
                </c:pt>
                <c:pt idx="9459">
                  <c:v>40261.593749999985</c:v>
                </c:pt>
                <c:pt idx="9460">
                  <c:v>40261.635416666584</c:v>
                </c:pt>
                <c:pt idx="9461">
                  <c:v>40261.677083333176</c:v>
                </c:pt>
                <c:pt idx="9462">
                  <c:v>40261.71875</c:v>
                </c:pt>
                <c:pt idx="9463">
                  <c:v>40261.760416666584</c:v>
                </c:pt>
                <c:pt idx="9464">
                  <c:v>40261.802083333336</c:v>
                </c:pt>
                <c:pt idx="9465">
                  <c:v>40261.84375</c:v>
                </c:pt>
                <c:pt idx="9466">
                  <c:v>40261.885416666664</c:v>
                </c:pt>
                <c:pt idx="9467">
                  <c:v>40261.927083333176</c:v>
                </c:pt>
                <c:pt idx="9468">
                  <c:v>40261.96875</c:v>
                </c:pt>
                <c:pt idx="9469">
                  <c:v>40262.010416666664</c:v>
                </c:pt>
                <c:pt idx="9470">
                  <c:v>40262.052083333336</c:v>
                </c:pt>
                <c:pt idx="9471">
                  <c:v>40262.093749999985</c:v>
                </c:pt>
                <c:pt idx="9472">
                  <c:v>40262.135416666584</c:v>
                </c:pt>
                <c:pt idx="9473">
                  <c:v>40262.177083333176</c:v>
                </c:pt>
                <c:pt idx="9474">
                  <c:v>40262.21875</c:v>
                </c:pt>
                <c:pt idx="9475">
                  <c:v>40262.260416666584</c:v>
                </c:pt>
                <c:pt idx="9476">
                  <c:v>40262.302083333336</c:v>
                </c:pt>
                <c:pt idx="9477">
                  <c:v>40262.34375</c:v>
                </c:pt>
                <c:pt idx="9478">
                  <c:v>40262.385416666664</c:v>
                </c:pt>
                <c:pt idx="9479">
                  <c:v>40262.427083333176</c:v>
                </c:pt>
                <c:pt idx="9480">
                  <c:v>40262.46875</c:v>
                </c:pt>
                <c:pt idx="9481">
                  <c:v>40262.510416666664</c:v>
                </c:pt>
                <c:pt idx="9482">
                  <c:v>40262.552083333336</c:v>
                </c:pt>
                <c:pt idx="9483">
                  <c:v>40262.593749999985</c:v>
                </c:pt>
                <c:pt idx="9484">
                  <c:v>40262.635416666584</c:v>
                </c:pt>
                <c:pt idx="9485">
                  <c:v>40262.677083333176</c:v>
                </c:pt>
                <c:pt idx="9486">
                  <c:v>40262.71875</c:v>
                </c:pt>
                <c:pt idx="9487">
                  <c:v>40262.760416666584</c:v>
                </c:pt>
                <c:pt idx="9488">
                  <c:v>40262.802083333336</c:v>
                </c:pt>
                <c:pt idx="9489">
                  <c:v>40262.84375</c:v>
                </c:pt>
                <c:pt idx="9490">
                  <c:v>40262.885416666664</c:v>
                </c:pt>
                <c:pt idx="9491">
                  <c:v>40262.927083333176</c:v>
                </c:pt>
                <c:pt idx="9492">
                  <c:v>40262.96875</c:v>
                </c:pt>
                <c:pt idx="9493">
                  <c:v>40263.010416666664</c:v>
                </c:pt>
                <c:pt idx="9494">
                  <c:v>40263.052083333336</c:v>
                </c:pt>
                <c:pt idx="9495">
                  <c:v>40263.093749999985</c:v>
                </c:pt>
                <c:pt idx="9496">
                  <c:v>40263.135416666584</c:v>
                </c:pt>
                <c:pt idx="9497">
                  <c:v>40263.177083333176</c:v>
                </c:pt>
                <c:pt idx="9498">
                  <c:v>40263.21875</c:v>
                </c:pt>
                <c:pt idx="9499">
                  <c:v>40263.260416666584</c:v>
                </c:pt>
                <c:pt idx="9500">
                  <c:v>40263.302083333336</c:v>
                </c:pt>
                <c:pt idx="9501">
                  <c:v>40263.34375</c:v>
                </c:pt>
                <c:pt idx="9502">
                  <c:v>40263.385416666664</c:v>
                </c:pt>
                <c:pt idx="9503">
                  <c:v>40263.427083333176</c:v>
                </c:pt>
                <c:pt idx="9504">
                  <c:v>40263.46875</c:v>
                </c:pt>
                <c:pt idx="9505">
                  <c:v>40263.510416666664</c:v>
                </c:pt>
                <c:pt idx="9506">
                  <c:v>40263.552083333336</c:v>
                </c:pt>
                <c:pt idx="9507">
                  <c:v>40263.593749999985</c:v>
                </c:pt>
                <c:pt idx="9508">
                  <c:v>40263.635416666584</c:v>
                </c:pt>
                <c:pt idx="9509">
                  <c:v>40263.677083333176</c:v>
                </c:pt>
                <c:pt idx="9510">
                  <c:v>40263.71875</c:v>
                </c:pt>
                <c:pt idx="9511">
                  <c:v>40263.760416666584</c:v>
                </c:pt>
                <c:pt idx="9512">
                  <c:v>40263.802083333336</c:v>
                </c:pt>
                <c:pt idx="9513">
                  <c:v>40263.84375</c:v>
                </c:pt>
                <c:pt idx="9514">
                  <c:v>40263.885416666664</c:v>
                </c:pt>
                <c:pt idx="9515">
                  <c:v>40263.927083333176</c:v>
                </c:pt>
                <c:pt idx="9516">
                  <c:v>40263.96875</c:v>
                </c:pt>
                <c:pt idx="9517">
                  <c:v>40264.010416666664</c:v>
                </c:pt>
                <c:pt idx="9518">
                  <c:v>40264.052083333336</c:v>
                </c:pt>
                <c:pt idx="9519">
                  <c:v>40264.093749999985</c:v>
                </c:pt>
                <c:pt idx="9520">
                  <c:v>40264.135416666584</c:v>
                </c:pt>
                <c:pt idx="9521">
                  <c:v>40264.177083333176</c:v>
                </c:pt>
                <c:pt idx="9522">
                  <c:v>40264.21875</c:v>
                </c:pt>
                <c:pt idx="9523">
                  <c:v>40264.260416666584</c:v>
                </c:pt>
                <c:pt idx="9537">
                  <c:v>40264.84375</c:v>
                </c:pt>
                <c:pt idx="9538">
                  <c:v>40264.885416666664</c:v>
                </c:pt>
                <c:pt idx="9539">
                  <c:v>40264.927083333176</c:v>
                </c:pt>
                <c:pt idx="9540">
                  <c:v>40264.96875</c:v>
                </c:pt>
                <c:pt idx="9541">
                  <c:v>40265.010416666664</c:v>
                </c:pt>
                <c:pt idx="9542">
                  <c:v>40265.052083333336</c:v>
                </c:pt>
                <c:pt idx="9543">
                  <c:v>40265.093749999985</c:v>
                </c:pt>
                <c:pt idx="9544">
                  <c:v>40265.135416666584</c:v>
                </c:pt>
                <c:pt idx="9545">
                  <c:v>40265.177083333176</c:v>
                </c:pt>
                <c:pt idx="9546">
                  <c:v>40265.21875</c:v>
                </c:pt>
                <c:pt idx="9547">
                  <c:v>40265.260416666584</c:v>
                </c:pt>
                <c:pt idx="9548">
                  <c:v>40265.302083333336</c:v>
                </c:pt>
                <c:pt idx="9549">
                  <c:v>40265.34375</c:v>
                </c:pt>
                <c:pt idx="9550">
                  <c:v>40265.385416666664</c:v>
                </c:pt>
                <c:pt idx="9551">
                  <c:v>40265.427083333176</c:v>
                </c:pt>
                <c:pt idx="9552">
                  <c:v>40265.46875</c:v>
                </c:pt>
                <c:pt idx="9553">
                  <c:v>40265.510416666664</c:v>
                </c:pt>
                <c:pt idx="9554">
                  <c:v>40265.552083333336</c:v>
                </c:pt>
                <c:pt idx="9555">
                  <c:v>40265.593749999985</c:v>
                </c:pt>
                <c:pt idx="9556">
                  <c:v>40265.635416666584</c:v>
                </c:pt>
                <c:pt idx="9557">
                  <c:v>40265.677083333176</c:v>
                </c:pt>
                <c:pt idx="9558">
                  <c:v>40265.71875</c:v>
                </c:pt>
                <c:pt idx="9559">
                  <c:v>40265.760416666584</c:v>
                </c:pt>
                <c:pt idx="9560">
                  <c:v>40265.802083333336</c:v>
                </c:pt>
                <c:pt idx="9561">
                  <c:v>40265.84375</c:v>
                </c:pt>
                <c:pt idx="9562">
                  <c:v>40265.885416666664</c:v>
                </c:pt>
                <c:pt idx="9563">
                  <c:v>40265.927083333176</c:v>
                </c:pt>
                <c:pt idx="9564">
                  <c:v>40265.96875</c:v>
                </c:pt>
                <c:pt idx="9565">
                  <c:v>40266.010416666664</c:v>
                </c:pt>
                <c:pt idx="9566">
                  <c:v>40266.052083333336</c:v>
                </c:pt>
                <c:pt idx="9567">
                  <c:v>40266.093749999985</c:v>
                </c:pt>
                <c:pt idx="9568">
                  <c:v>40266.135416666584</c:v>
                </c:pt>
                <c:pt idx="9569">
                  <c:v>40266.177083333176</c:v>
                </c:pt>
                <c:pt idx="9570">
                  <c:v>40266.21875</c:v>
                </c:pt>
                <c:pt idx="9571">
                  <c:v>40266.260416666584</c:v>
                </c:pt>
                <c:pt idx="9572">
                  <c:v>40266.302083333336</c:v>
                </c:pt>
                <c:pt idx="9573">
                  <c:v>40266.34375</c:v>
                </c:pt>
                <c:pt idx="9574">
                  <c:v>40266.385416666664</c:v>
                </c:pt>
                <c:pt idx="9575">
                  <c:v>40266.427083333176</c:v>
                </c:pt>
                <c:pt idx="9576">
                  <c:v>40266.46875</c:v>
                </c:pt>
                <c:pt idx="9577">
                  <c:v>40266.510416666664</c:v>
                </c:pt>
                <c:pt idx="9578">
                  <c:v>40266.552083333336</c:v>
                </c:pt>
                <c:pt idx="9579">
                  <c:v>40266.593749999985</c:v>
                </c:pt>
                <c:pt idx="9580">
                  <c:v>40266.635416666584</c:v>
                </c:pt>
                <c:pt idx="9581">
                  <c:v>40266.677083333176</c:v>
                </c:pt>
                <c:pt idx="9582">
                  <c:v>40266.71875</c:v>
                </c:pt>
                <c:pt idx="9583">
                  <c:v>40266.760416666584</c:v>
                </c:pt>
                <c:pt idx="9584">
                  <c:v>40266.802083333336</c:v>
                </c:pt>
                <c:pt idx="9585">
                  <c:v>40266.84375</c:v>
                </c:pt>
                <c:pt idx="9586">
                  <c:v>40266.885416666664</c:v>
                </c:pt>
                <c:pt idx="9587">
                  <c:v>40266.927083333176</c:v>
                </c:pt>
                <c:pt idx="9588">
                  <c:v>40266.96875</c:v>
                </c:pt>
                <c:pt idx="9589">
                  <c:v>40267.010416666664</c:v>
                </c:pt>
                <c:pt idx="9590">
                  <c:v>40267.052083333336</c:v>
                </c:pt>
                <c:pt idx="9591">
                  <c:v>40267.093749999985</c:v>
                </c:pt>
                <c:pt idx="9592">
                  <c:v>40267.135416666584</c:v>
                </c:pt>
                <c:pt idx="9593">
                  <c:v>40267.177083333176</c:v>
                </c:pt>
                <c:pt idx="9594">
                  <c:v>40267.21875</c:v>
                </c:pt>
                <c:pt idx="9595">
                  <c:v>40267.260416666584</c:v>
                </c:pt>
                <c:pt idx="9596">
                  <c:v>40267.302083333336</c:v>
                </c:pt>
                <c:pt idx="9597">
                  <c:v>40267.34375</c:v>
                </c:pt>
                <c:pt idx="9598">
                  <c:v>40267.385416666664</c:v>
                </c:pt>
                <c:pt idx="9599">
                  <c:v>40267.427083333176</c:v>
                </c:pt>
                <c:pt idx="9600">
                  <c:v>40267.46875</c:v>
                </c:pt>
                <c:pt idx="9601">
                  <c:v>40267.510416666664</c:v>
                </c:pt>
                <c:pt idx="9602">
                  <c:v>40267.552083333336</c:v>
                </c:pt>
                <c:pt idx="9603">
                  <c:v>40267.593749999985</c:v>
                </c:pt>
                <c:pt idx="9604">
                  <c:v>40267.635416666584</c:v>
                </c:pt>
                <c:pt idx="9605">
                  <c:v>40267.677083333176</c:v>
                </c:pt>
                <c:pt idx="9606">
                  <c:v>40267.71875</c:v>
                </c:pt>
                <c:pt idx="9607">
                  <c:v>40267.760416666584</c:v>
                </c:pt>
                <c:pt idx="9608">
                  <c:v>40267.802083333336</c:v>
                </c:pt>
                <c:pt idx="9609">
                  <c:v>40267.84375</c:v>
                </c:pt>
                <c:pt idx="9610">
                  <c:v>40267.885416666664</c:v>
                </c:pt>
                <c:pt idx="9611">
                  <c:v>40267.927083333176</c:v>
                </c:pt>
                <c:pt idx="9612">
                  <c:v>40267.96875</c:v>
                </c:pt>
                <c:pt idx="9613">
                  <c:v>40268.010416666664</c:v>
                </c:pt>
                <c:pt idx="9614">
                  <c:v>40268.052083333336</c:v>
                </c:pt>
                <c:pt idx="9615">
                  <c:v>40268.093749999985</c:v>
                </c:pt>
                <c:pt idx="9616">
                  <c:v>40268.135416666584</c:v>
                </c:pt>
                <c:pt idx="9617">
                  <c:v>40268.177083333176</c:v>
                </c:pt>
                <c:pt idx="9618">
                  <c:v>40268.21875</c:v>
                </c:pt>
                <c:pt idx="9619">
                  <c:v>40268.260416666584</c:v>
                </c:pt>
                <c:pt idx="9620">
                  <c:v>40268.302083333336</c:v>
                </c:pt>
                <c:pt idx="9621">
                  <c:v>40268.34375</c:v>
                </c:pt>
                <c:pt idx="9622">
                  <c:v>40268.385416666664</c:v>
                </c:pt>
                <c:pt idx="9623">
                  <c:v>40268.427083333176</c:v>
                </c:pt>
                <c:pt idx="9624">
                  <c:v>40268.46875</c:v>
                </c:pt>
                <c:pt idx="9625">
                  <c:v>40268.510416666664</c:v>
                </c:pt>
                <c:pt idx="9626">
                  <c:v>40268.552083333336</c:v>
                </c:pt>
                <c:pt idx="9627">
                  <c:v>40268.593749999985</c:v>
                </c:pt>
                <c:pt idx="9628">
                  <c:v>40268.635416666584</c:v>
                </c:pt>
                <c:pt idx="9629">
                  <c:v>40268.677083333176</c:v>
                </c:pt>
                <c:pt idx="9630">
                  <c:v>40268.71875</c:v>
                </c:pt>
                <c:pt idx="9631">
                  <c:v>40268.760416666584</c:v>
                </c:pt>
                <c:pt idx="9632">
                  <c:v>40268.802083333336</c:v>
                </c:pt>
                <c:pt idx="9633">
                  <c:v>40268.84375</c:v>
                </c:pt>
                <c:pt idx="9634">
                  <c:v>40268.885416666664</c:v>
                </c:pt>
                <c:pt idx="9635">
                  <c:v>40268.927083333176</c:v>
                </c:pt>
                <c:pt idx="9636">
                  <c:v>40268.96875</c:v>
                </c:pt>
                <c:pt idx="9637">
                  <c:v>40269.010416666664</c:v>
                </c:pt>
                <c:pt idx="9638">
                  <c:v>40269.052083333336</c:v>
                </c:pt>
                <c:pt idx="9639">
                  <c:v>40269.093749999985</c:v>
                </c:pt>
                <c:pt idx="9640">
                  <c:v>40269.135416666584</c:v>
                </c:pt>
                <c:pt idx="9641">
                  <c:v>40269.177083333176</c:v>
                </c:pt>
                <c:pt idx="9642">
                  <c:v>40269.21875</c:v>
                </c:pt>
                <c:pt idx="9643">
                  <c:v>40269.260416666584</c:v>
                </c:pt>
                <c:pt idx="9644">
                  <c:v>40269.302083333336</c:v>
                </c:pt>
                <c:pt idx="9645">
                  <c:v>40269.34375</c:v>
                </c:pt>
                <c:pt idx="9646">
                  <c:v>40269.385416666664</c:v>
                </c:pt>
                <c:pt idx="9647">
                  <c:v>40269.427083333176</c:v>
                </c:pt>
                <c:pt idx="9648">
                  <c:v>40269.46875</c:v>
                </c:pt>
                <c:pt idx="9649">
                  <c:v>40269.510416666664</c:v>
                </c:pt>
                <c:pt idx="9650">
                  <c:v>40269.552083333336</c:v>
                </c:pt>
                <c:pt idx="9651">
                  <c:v>40269.593749999985</c:v>
                </c:pt>
                <c:pt idx="9652">
                  <c:v>40269.635416666584</c:v>
                </c:pt>
                <c:pt idx="9653">
                  <c:v>40269.677083333176</c:v>
                </c:pt>
                <c:pt idx="9654">
                  <c:v>40269.71875</c:v>
                </c:pt>
                <c:pt idx="9655">
                  <c:v>40269.760416666584</c:v>
                </c:pt>
                <c:pt idx="9656">
                  <c:v>40269.802083333336</c:v>
                </c:pt>
                <c:pt idx="9657">
                  <c:v>40269.84375</c:v>
                </c:pt>
                <c:pt idx="9658">
                  <c:v>40269.885416666664</c:v>
                </c:pt>
                <c:pt idx="9659">
                  <c:v>40269.927083333176</c:v>
                </c:pt>
                <c:pt idx="9660">
                  <c:v>40269.96875</c:v>
                </c:pt>
                <c:pt idx="9661">
                  <c:v>40270.010416666664</c:v>
                </c:pt>
                <c:pt idx="9662">
                  <c:v>40270.052083333336</c:v>
                </c:pt>
                <c:pt idx="9663">
                  <c:v>40270.093749999985</c:v>
                </c:pt>
                <c:pt idx="9664">
                  <c:v>40270.135416666584</c:v>
                </c:pt>
                <c:pt idx="9665">
                  <c:v>40270.177083333176</c:v>
                </c:pt>
                <c:pt idx="9666">
                  <c:v>40270.21875</c:v>
                </c:pt>
                <c:pt idx="9667">
                  <c:v>40270.260416666584</c:v>
                </c:pt>
                <c:pt idx="9668">
                  <c:v>40270.302083333336</c:v>
                </c:pt>
                <c:pt idx="9669">
                  <c:v>40270.34375</c:v>
                </c:pt>
                <c:pt idx="9670">
                  <c:v>40270.385416666664</c:v>
                </c:pt>
                <c:pt idx="9671">
                  <c:v>40270.427083333176</c:v>
                </c:pt>
                <c:pt idx="9672">
                  <c:v>40270.46875</c:v>
                </c:pt>
                <c:pt idx="9673">
                  <c:v>40270.510416666664</c:v>
                </c:pt>
                <c:pt idx="9674">
                  <c:v>40270.552083333336</c:v>
                </c:pt>
                <c:pt idx="9675">
                  <c:v>40270.593749999985</c:v>
                </c:pt>
                <c:pt idx="9676">
                  <c:v>40270.635416666584</c:v>
                </c:pt>
                <c:pt idx="9677">
                  <c:v>40270.677083333176</c:v>
                </c:pt>
                <c:pt idx="9678">
                  <c:v>40270.71875</c:v>
                </c:pt>
                <c:pt idx="9679">
                  <c:v>40270.760416666584</c:v>
                </c:pt>
                <c:pt idx="9680">
                  <c:v>40270.802083333336</c:v>
                </c:pt>
                <c:pt idx="9681">
                  <c:v>40270.84375</c:v>
                </c:pt>
                <c:pt idx="9682">
                  <c:v>40270.885416666664</c:v>
                </c:pt>
                <c:pt idx="9683">
                  <c:v>40270.927083333176</c:v>
                </c:pt>
                <c:pt idx="9684">
                  <c:v>40270.96875</c:v>
                </c:pt>
                <c:pt idx="9685">
                  <c:v>40271.010416666664</c:v>
                </c:pt>
                <c:pt idx="9686">
                  <c:v>40271.052083333336</c:v>
                </c:pt>
                <c:pt idx="9687">
                  <c:v>40271.093749999985</c:v>
                </c:pt>
                <c:pt idx="9688">
                  <c:v>40271.135416666584</c:v>
                </c:pt>
                <c:pt idx="9689">
                  <c:v>40271.177083333176</c:v>
                </c:pt>
                <c:pt idx="9690">
                  <c:v>40271.21875</c:v>
                </c:pt>
                <c:pt idx="9691">
                  <c:v>40271.260416666584</c:v>
                </c:pt>
                <c:pt idx="9692">
                  <c:v>40271.302083333336</c:v>
                </c:pt>
                <c:pt idx="9693">
                  <c:v>40271.34375</c:v>
                </c:pt>
                <c:pt idx="9694">
                  <c:v>40271.385416666664</c:v>
                </c:pt>
                <c:pt idx="9695">
                  <c:v>40271.427083333176</c:v>
                </c:pt>
                <c:pt idx="9696">
                  <c:v>40271.46875</c:v>
                </c:pt>
                <c:pt idx="9697">
                  <c:v>40271.510416666664</c:v>
                </c:pt>
                <c:pt idx="9698">
                  <c:v>40271.552083333336</c:v>
                </c:pt>
                <c:pt idx="9699">
                  <c:v>40271.593749999985</c:v>
                </c:pt>
                <c:pt idx="9700">
                  <c:v>40271.635416666584</c:v>
                </c:pt>
                <c:pt idx="9701">
                  <c:v>40271.677083333176</c:v>
                </c:pt>
                <c:pt idx="9702">
                  <c:v>40271.71875</c:v>
                </c:pt>
                <c:pt idx="9703">
                  <c:v>40271.760416666584</c:v>
                </c:pt>
                <c:pt idx="9704">
                  <c:v>40271.802083333336</c:v>
                </c:pt>
                <c:pt idx="9705">
                  <c:v>40271.84375</c:v>
                </c:pt>
                <c:pt idx="9706">
                  <c:v>40271.885416666664</c:v>
                </c:pt>
                <c:pt idx="9707">
                  <c:v>40271.927083333176</c:v>
                </c:pt>
                <c:pt idx="9708">
                  <c:v>40271.96875</c:v>
                </c:pt>
                <c:pt idx="9709">
                  <c:v>40272.010416666664</c:v>
                </c:pt>
                <c:pt idx="9710">
                  <c:v>40272.052083333336</c:v>
                </c:pt>
                <c:pt idx="9711">
                  <c:v>40272.093749999985</c:v>
                </c:pt>
                <c:pt idx="9712">
                  <c:v>40272.135416666584</c:v>
                </c:pt>
                <c:pt idx="9713">
                  <c:v>40272.177083333176</c:v>
                </c:pt>
                <c:pt idx="9714">
                  <c:v>40272.21875</c:v>
                </c:pt>
                <c:pt idx="9715">
                  <c:v>40272.260416666584</c:v>
                </c:pt>
                <c:pt idx="9716">
                  <c:v>40272.302083333336</c:v>
                </c:pt>
                <c:pt idx="9717">
                  <c:v>40272.34375</c:v>
                </c:pt>
                <c:pt idx="9718">
                  <c:v>40272.385416666664</c:v>
                </c:pt>
                <c:pt idx="9719">
                  <c:v>40272.427083333176</c:v>
                </c:pt>
                <c:pt idx="9720">
                  <c:v>40272.46875</c:v>
                </c:pt>
                <c:pt idx="9721">
                  <c:v>40272.510416666664</c:v>
                </c:pt>
                <c:pt idx="9722">
                  <c:v>40272.552083333336</c:v>
                </c:pt>
                <c:pt idx="9723">
                  <c:v>40272.593749999985</c:v>
                </c:pt>
                <c:pt idx="9724">
                  <c:v>40272.635416666584</c:v>
                </c:pt>
                <c:pt idx="9725">
                  <c:v>40272.677083333176</c:v>
                </c:pt>
                <c:pt idx="9726">
                  <c:v>40272.71875</c:v>
                </c:pt>
                <c:pt idx="9727">
                  <c:v>40272.760416666584</c:v>
                </c:pt>
                <c:pt idx="9728">
                  <c:v>40272.802083333336</c:v>
                </c:pt>
                <c:pt idx="9729">
                  <c:v>40272.84375</c:v>
                </c:pt>
                <c:pt idx="9730">
                  <c:v>40272.885416666664</c:v>
                </c:pt>
                <c:pt idx="9731">
                  <c:v>40272.927083333176</c:v>
                </c:pt>
                <c:pt idx="9732">
                  <c:v>40272.96875</c:v>
                </c:pt>
                <c:pt idx="9733">
                  <c:v>40273.010416666664</c:v>
                </c:pt>
                <c:pt idx="9734">
                  <c:v>40273.052083333336</c:v>
                </c:pt>
                <c:pt idx="9735">
                  <c:v>40273.093749999985</c:v>
                </c:pt>
                <c:pt idx="9736">
                  <c:v>40273.135416666584</c:v>
                </c:pt>
                <c:pt idx="9737">
                  <c:v>40273.177083333176</c:v>
                </c:pt>
                <c:pt idx="9738">
                  <c:v>40273.21875</c:v>
                </c:pt>
                <c:pt idx="9739">
                  <c:v>40273.260416666584</c:v>
                </c:pt>
                <c:pt idx="9740">
                  <c:v>40273.302083333336</c:v>
                </c:pt>
                <c:pt idx="9741">
                  <c:v>40273.34375</c:v>
                </c:pt>
                <c:pt idx="9742">
                  <c:v>40273.385416666664</c:v>
                </c:pt>
                <c:pt idx="9743">
                  <c:v>40273.427083333176</c:v>
                </c:pt>
                <c:pt idx="9744">
                  <c:v>40273.46875</c:v>
                </c:pt>
                <c:pt idx="9745">
                  <c:v>40273.510416666664</c:v>
                </c:pt>
                <c:pt idx="9746">
                  <c:v>40273.552083333336</c:v>
                </c:pt>
                <c:pt idx="9747">
                  <c:v>40273.593749999985</c:v>
                </c:pt>
                <c:pt idx="9748">
                  <c:v>40273.635416666584</c:v>
                </c:pt>
                <c:pt idx="9749">
                  <c:v>40273.677083333176</c:v>
                </c:pt>
                <c:pt idx="9750">
                  <c:v>40273.71875</c:v>
                </c:pt>
                <c:pt idx="9751">
                  <c:v>40273.760416666584</c:v>
                </c:pt>
                <c:pt idx="9752">
                  <c:v>40273.802083333336</c:v>
                </c:pt>
                <c:pt idx="9753">
                  <c:v>40273.84375</c:v>
                </c:pt>
                <c:pt idx="9754">
                  <c:v>40273.885416666664</c:v>
                </c:pt>
                <c:pt idx="9755">
                  <c:v>40273.927083333176</c:v>
                </c:pt>
                <c:pt idx="9756">
                  <c:v>40273.96875</c:v>
                </c:pt>
                <c:pt idx="9757">
                  <c:v>40274.010416666664</c:v>
                </c:pt>
                <c:pt idx="9758">
                  <c:v>40274.052083333336</c:v>
                </c:pt>
                <c:pt idx="9759">
                  <c:v>40274.093749999985</c:v>
                </c:pt>
                <c:pt idx="9760">
                  <c:v>40274.135416666584</c:v>
                </c:pt>
                <c:pt idx="9761">
                  <c:v>40274.177083333176</c:v>
                </c:pt>
                <c:pt idx="9762">
                  <c:v>40274.21875</c:v>
                </c:pt>
                <c:pt idx="9763">
                  <c:v>40274.260416666584</c:v>
                </c:pt>
                <c:pt idx="9764">
                  <c:v>40274.302083333336</c:v>
                </c:pt>
                <c:pt idx="9765">
                  <c:v>40274.34375</c:v>
                </c:pt>
                <c:pt idx="9766">
                  <c:v>40274.385416666664</c:v>
                </c:pt>
                <c:pt idx="9767">
                  <c:v>40274.427083333176</c:v>
                </c:pt>
                <c:pt idx="9768">
                  <c:v>40274.46875</c:v>
                </c:pt>
                <c:pt idx="9769">
                  <c:v>40274.510416666664</c:v>
                </c:pt>
                <c:pt idx="9770">
                  <c:v>40274.552083333336</c:v>
                </c:pt>
                <c:pt idx="9771">
                  <c:v>40274.593749999985</c:v>
                </c:pt>
                <c:pt idx="9772">
                  <c:v>40274.635416666584</c:v>
                </c:pt>
                <c:pt idx="9773">
                  <c:v>40274.677083333176</c:v>
                </c:pt>
                <c:pt idx="9774">
                  <c:v>40274.71875</c:v>
                </c:pt>
                <c:pt idx="9775">
                  <c:v>40274.760416666584</c:v>
                </c:pt>
                <c:pt idx="9776">
                  <c:v>40274.802083333336</c:v>
                </c:pt>
                <c:pt idx="9777">
                  <c:v>40274.84375</c:v>
                </c:pt>
                <c:pt idx="9778">
                  <c:v>40274.885416666664</c:v>
                </c:pt>
                <c:pt idx="9779">
                  <c:v>40274.927083333176</c:v>
                </c:pt>
                <c:pt idx="9780">
                  <c:v>40274.96875</c:v>
                </c:pt>
                <c:pt idx="9781">
                  <c:v>40275.010416666664</c:v>
                </c:pt>
                <c:pt idx="9782">
                  <c:v>40275.052083333336</c:v>
                </c:pt>
                <c:pt idx="9783">
                  <c:v>40275.093749999985</c:v>
                </c:pt>
                <c:pt idx="9784">
                  <c:v>40275.135416666584</c:v>
                </c:pt>
                <c:pt idx="9785">
                  <c:v>40275.177083333176</c:v>
                </c:pt>
                <c:pt idx="9786">
                  <c:v>40275.21875</c:v>
                </c:pt>
                <c:pt idx="9787">
                  <c:v>40275.260416666584</c:v>
                </c:pt>
                <c:pt idx="9788">
                  <c:v>40275.302083333336</c:v>
                </c:pt>
                <c:pt idx="9789">
                  <c:v>40275.34375</c:v>
                </c:pt>
                <c:pt idx="9790">
                  <c:v>40275.385416666664</c:v>
                </c:pt>
                <c:pt idx="9791">
                  <c:v>40275.427083333176</c:v>
                </c:pt>
                <c:pt idx="9792">
                  <c:v>40275.46875</c:v>
                </c:pt>
                <c:pt idx="9793">
                  <c:v>40275.510416666664</c:v>
                </c:pt>
                <c:pt idx="9794">
                  <c:v>40275.552083333336</c:v>
                </c:pt>
                <c:pt idx="9795">
                  <c:v>40275.593749999985</c:v>
                </c:pt>
                <c:pt idx="9796">
                  <c:v>40275.635416666584</c:v>
                </c:pt>
                <c:pt idx="9797">
                  <c:v>40275.677083333176</c:v>
                </c:pt>
                <c:pt idx="9798">
                  <c:v>40275.71875</c:v>
                </c:pt>
                <c:pt idx="9799">
                  <c:v>40275.760416666584</c:v>
                </c:pt>
                <c:pt idx="9800">
                  <c:v>40275.802083333336</c:v>
                </c:pt>
                <c:pt idx="9801">
                  <c:v>40275.84375</c:v>
                </c:pt>
                <c:pt idx="9802">
                  <c:v>40275.885416666664</c:v>
                </c:pt>
                <c:pt idx="9803">
                  <c:v>40275.927083333176</c:v>
                </c:pt>
                <c:pt idx="9804">
                  <c:v>40275.96875</c:v>
                </c:pt>
                <c:pt idx="9805">
                  <c:v>40276.010416666664</c:v>
                </c:pt>
                <c:pt idx="9806">
                  <c:v>40276.052083333336</c:v>
                </c:pt>
                <c:pt idx="9807">
                  <c:v>40276.093749999985</c:v>
                </c:pt>
                <c:pt idx="9808">
                  <c:v>40276.135416666584</c:v>
                </c:pt>
                <c:pt idx="9809">
                  <c:v>40276.177083333176</c:v>
                </c:pt>
                <c:pt idx="9810">
                  <c:v>40276.21875</c:v>
                </c:pt>
                <c:pt idx="9811">
                  <c:v>40276.260416666584</c:v>
                </c:pt>
                <c:pt idx="9812">
                  <c:v>40276.302083333336</c:v>
                </c:pt>
                <c:pt idx="9813">
                  <c:v>40276.34375</c:v>
                </c:pt>
                <c:pt idx="9814">
                  <c:v>40276.385416666664</c:v>
                </c:pt>
                <c:pt idx="9815">
                  <c:v>40276.427083333176</c:v>
                </c:pt>
                <c:pt idx="9816">
                  <c:v>40276.46875</c:v>
                </c:pt>
                <c:pt idx="9817">
                  <c:v>40276.510416666664</c:v>
                </c:pt>
                <c:pt idx="9818">
                  <c:v>40276.552083333336</c:v>
                </c:pt>
                <c:pt idx="9819">
                  <c:v>40276.593749999985</c:v>
                </c:pt>
                <c:pt idx="9820">
                  <c:v>40276.635416666584</c:v>
                </c:pt>
                <c:pt idx="9821">
                  <c:v>40276.677083333176</c:v>
                </c:pt>
                <c:pt idx="9822">
                  <c:v>40276.71875</c:v>
                </c:pt>
                <c:pt idx="9823">
                  <c:v>40276.760416666584</c:v>
                </c:pt>
                <c:pt idx="9824">
                  <c:v>40276.802083333336</c:v>
                </c:pt>
                <c:pt idx="9825">
                  <c:v>40276.84375</c:v>
                </c:pt>
                <c:pt idx="9826">
                  <c:v>40276.885416666664</c:v>
                </c:pt>
                <c:pt idx="9827">
                  <c:v>40276.927083333176</c:v>
                </c:pt>
                <c:pt idx="9828">
                  <c:v>40276.96875</c:v>
                </c:pt>
                <c:pt idx="9829">
                  <c:v>40277.010416666664</c:v>
                </c:pt>
                <c:pt idx="9832">
                  <c:v>40277.135416666584</c:v>
                </c:pt>
                <c:pt idx="9833">
                  <c:v>40277.177083333176</c:v>
                </c:pt>
                <c:pt idx="9847">
                  <c:v>40277.760416666584</c:v>
                </c:pt>
                <c:pt idx="9848">
                  <c:v>40277.802083333336</c:v>
                </c:pt>
                <c:pt idx="9849">
                  <c:v>40277.84375</c:v>
                </c:pt>
                <c:pt idx="9850">
                  <c:v>40277.885416666664</c:v>
                </c:pt>
                <c:pt idx="9851">
                  <c:v>40277.927083333176</c:v>
                </c:pt>
                <c:pt idx="9864">
                  <c:v>40278.46875</c:v>
                </c:pt>
                <c:pt idx="9865">
                  <c:v>40278.510416666664</c:v>
                </c:pt>
                <c:pt idx="9866">
                  <c:v>40278.552083333336</c:v>
                </c:pt>
                <c:pt idx="9867">
                  <c:v>40278.593749999985</c:v>
                </c:pt>
                <c:pt idx="9868">
                  <c:v>40278.635416666584</c:v>
                </c:pt>
                <c:pt idx="9869">
                  <c:v>40278.677083333176</c:v>
                </c:pt>
                <c:pt idx="9870">
                  <c:v>40278.71875</c:v>
                </c:pt>
                <c:pt idx="9873">
                  <c:v>40278.84375</c:v>
                </c:pt>
                <c:pt idx="9874">
                  <c:v>40278.885416666664</c:v>
                </c:pt>
                <c:pt idx="9875">
                  <c:v>40278.927083333176</c:v>
                </c:pt>
                <c:pt idx="9876">
                  <c:v>40278.96875</c:v>
                </c:pt>
                <c:pt idx="9877">
                  <c:v>40279.010416666664</c:v>
                </c:pt>
                <c:pt idx="9878">
                  <c:v>40279.052083333336</c:v>
                </c:pt>
                <c:pt idx="9879">
                  <c:v>40279.093749999985</c:v>
                </c:pt>
                <c:pt idx="9880">
                  <c:v>40279.135416666584</c:v>
                </c:pt>
                <c:pt idx="9881">
                  <c:v>40279.177083333176</c:v>
                </c:pt>
                <c:pt idx="9882">
                  <c:v>40279.21875</c:v>
                </c:pt>
                <c:pt idx="9883">
                  <c:v>40279.260416666584</c:v>
                </c:pt>
                <c:pt idx="9884">
                  <c:v>40279.302083333336</c:v>
                </c:pt>
                <c:pt idx="9885">
                  <c:v>40279.34375</c:v>
                </c:pt>
                <c:pt idx="9892">
                  <c:v>40279.635416666584</c:v>
                </c:pt>
                <c:pt idx="9894">
                  <c:v>40279.71875</c:v>
                </c:pt>
                <c:pt idx="9895">
                  <c:v>40279.760416666584</c:v>
                </c:pt>
                <c:pt idx="9900">
                  <c:v>40279.96875</c:v>
                </c:pt>
                <c:pt idx="9901">
                  <c:v>40280.010416666664</c:v>
                </c:pt>
                <c:pt idx="9902">
                  <c:v>40280.052083333336</c:v>
                </c:pt>
                <c:pt idx="9903">
                  <c:v>40280.093749999985</c:v>
                </c:pt>
                <c:pt idx="9904">
                  <c:v>40280.135416666584</c:v>
                </c:pt>
                <c:pt idx="9905">
                  <c:v>40280.177083333176</c:v>
                </c:pt>
                <c:pt idx="9906">
                  <c:v>40280.21875</c:v>
                </c:pt>
                <c:pt idx="9907">
                  <c:v>40280.260416666584</c:v>
                </c:pt>
                <c:pt idx="9908">
                  <c:v>40280.302083333336</c:v>
                </c:pt>
                <c:pt idx="9912">
                  <c:v>40280.46875</c:v>
                </c:pt>
                <c:pt idx="9913">
                  <c:v>40280.510416666664</c:v>
                </c:pt>
                <c:pt idx="9914">
                  <c:v>40280.552083333336</c:v>
                </c:pt>
                <c:pt idx="9916">
                  <c:v>40280.635416666584</c:v>
                </c:pt>
                <c:pt idx="9917">
                  <c:v>40280.677083333176</c:v>
                </c:pt>
                <c:pt idx="9918">
                  <c:v>40280.71875</c:v>
                </c:pt>
                <c:pt idx="9919">
                  <c:v>40280.760416666584</c:v>
                </c:pt>
                <c:pt idx="9920">
                  <c:v>40280.802083333336</c:v>
                </c:pt>
                <c:pt idx="9921">
                  <c:v>40280.84375</c:v>
                </c:pt>
                <c:pt idx="9922">
                  <c:v>40280.885416666664</c:v>
                </c:pt>
                <c:pt idx="9923">
                  <c:v>40280.927083333176</c:v>
                </c:pt>
                <c:pt idx="9927">
                  <c:v>40281.093749999985</c:v>
                </c:pt>
                <c:pt idx="9943">
                  <c:v>40281.760416666584</c:v>
                </c:pt>
                <c:pt idx="9944">
                  <c:v>40281.802083333336</c:v>
                </c:pt>
                <c:pt idx="9945">
                  <c:v>40281.84375</c:v>
                </c:pt>
                <c:pt idx="9946">
                  <c:v>40281.885416666664</c:v>
                </c:pt>
                <c:pt idx="9947">
                  <c:v>40281.927083333176</c:v>
                </c:pt>
                <c:pt idx="9950">
                  <c:v>40282.052083333336</c:v>
                </c:pt>
                <c:pt idx="9955">
                  <c:v>40282.260416666584</c:v>
                </c:pt>
                <c:pt idx="9956">
                  <c:v>40282.302083333336</c:v>
                </c:pt>
                <c:pt idx="9957">
                  <c:v>40282.34375</c:v>
                </c:pt>
                <c:pt idx="9958">
                  <c:v>40282.385416666664</c:v>
                </c:pt>
                <c:pt idx="9959">
                  <c:v>40282.427083333176</c:v>
                </c:pt>
                <c:pt idx="9960">
                  <c:v>40282.46875</c:v>
                </c:pt>
                <c:pt idx="9961">
                  <c:v>40282.510416666664</c:v>
                </c:pt>
                <c:pt idx="9962">
                  <c:v>40282.552083333336</c:v>
                </c:pt>
                <c:pt idx="9963">
                  <c:v>40282.593749999985</c:v>
                </c:pt>
                <c:pt idx="9964">
                  <c:v>40282.635416666584</c:v>
                </c:pt>
                <c:pt idx="9965">
                  <c:v>40282.677083333176</c:v>
                </c:pt>
                <c:pt idx="9966">
                  <c:v>40282.71875</c:v>
                </c:pt>
                <c:pt idx="9967">
                  <c:v>40282.760416666584</c:v>
                </c:pt>
                <c:pt idx="9968">
                  <c:v>40282.802083333336</c:v>
                </c:pt>
                <c:pt idx="9969">
                  <c:v>40282.84375</c:v>
                </c:pt>
                <c:pt idx="9971">
                  <c:v>40282.927083333176</c:v>
                </c:pt>
                <c:pt idx="9975">
                  <c:v>40283.093749999985</c:v>
                </c:pt>
                <c:pt idx="9976">
                  <c:v>40283.135416666584</c:v>
                </c:pt>
                <c:pt idx="9977">
                  <c:v>40283.177083333176</c:v>
                </c:pt>
                <c:pt idx="9978">
                  <c:v>40283.21875</c:v>
                </c:pt>
                <c:pt idx="9979">
                  <c:v>40283.260416666584</c:v>
                </c:pt>
                <c:pt idx="9980">
                  <c:v>40283.302083333336</c:v>
                </c:pt>
                <c:pt idx="9981">
                  <c:v>40283.34375</c:v>
                </c:pt>
                <c:pt idx="9982">
                  <c:v>40283.385416666664</c:v>
                </c:pt>
                <c:pt idx="9990">
                  <c:v>40283.71875</c:v>
                </c:pt>
                <c:pt idx="9991">
                  <c:v>40283.760416666584</c:v>
                </c:pt>
                <c:pt idx="9992">
                  <c:v>40283.802083333336</c:v>
                </c:pt>
                <c:pt idx="9993">
                  <c:v>40283.84375</c:v>
                </c:pt>
                <c:pt idx="9994">
                  <c:v>40283.885416666664</c:v>
                </c:pt>
                <c:pt idx="9995">
                  <c:v>40283.927083333176</c:v>
                </c:pt>
                <c:pt idx="9996">
                  <c:v>40283.96875</c:v>
                </c:pt>
                <c:pt idx="9997">
                  <c:v>40284.010416666664</c:v>
                </c:pt>
                <c:pt idx="9998">
                  <c:v>40284.052083333336</c:v>
                </c:pt>
                <c:pt idx="9999">
                  <c:v>40284.093749999985</c:v>
                </c:pt>
                <c:pt idx="10000">
                  <c:v>40284.135416666584</c:v>
                </c:pt>
                <c:pt idx="10002">
                  <c:v>40284.21875</c:v>
                </c:pt>
                <c:pt idx="10003">
                  <c:v>40284.260416666584</c:v>
                </c:pt>
                <c:pt idx="10004">
                  <c:v>40284.302083333336</c:v>
                </c:pt>
                <c:pt idx="10007">
                  <c:v>40284.427083333176</c:v>
                </c:pt>
                <c:pt idx="10010">
                  <c:v>40284.552083333336</c:v>
                </c:pt>
                <c:pt idx="10012">
                  <c:v>40284.635416666584</c:v>
                </c:pt>
                <c:pt idx="10013">
                  <c:v>40284.677083333176</c:v>
                </c:pt>
                <c:pt idx="10015">
                  <c:v>40284.760416666584</c:v>
                </c:pt>
                <c:pt idx="10016">
                  <c:v>40284.802083333336</c:v>
                </c:pt>
                <c:pt idx="10017">
                  <c:v>40284.84375</c:v>
                </c:pt>
                <c:pt idx="10018">
                  <c:v>40284.885416666664</c:v>
                </c:pt>
                <c:pt idx="10019">
                  <c:v>40284.927083333176</c:v>
                </c:pt>
                <c:pt idx="10020">
                  <c:v>40284.96875</c:v>
                </c:pt>
                <c:pt idx="10021">
                  <c:v>40285.010416666664</c:v>
                </c:pt>
                <c:pt idx="10022">
                  <c:v>40285.052083333336</c:v>
                </c:pt>
                <c:pt idx="10023">
                  <c:v>40285.093749999985</c:v>
                </c:pt>
                <c:pt idx="10024">
                  <c:v>40285.135416666584</c:v>
                </c:pt>
                <c:pt idx="10025">
                  <c:v>40285.177083333176</c:v>
                </c:pt>
                <c:pt idx="10026">
                  <c:v>40285.21875</c:v>
                </c:pt>
                <c:pt idx="10027">
                  <c:v>40285.260416666584</c:v>
                </c:pt>
                <c:pt idx="10028">
                  <c:v>40285.302083333336</c:v>
                </c:pt>
                <c:pt idx="10029">
                  <c:v>40285.34375</c:v>
                </c:pt>
                <c:pt idx="10030">
                  <c:v>40285.385416666664</c:v>
                </c:pt>
                <c:pt idx="10031">
                  <c:v>40285.427083333176</c:v>
                </c:pt>
                <c:pt idx="10032">
                  <c:v>40285.46875</c:v>
                </c:pt>
                <c:pt idx="10033">
                  <c:v>40285.510416666664</c:v>
                </c:pt>
                <c:pt idx="10034">
                  <c:v>40285.552083333336</c:v>
                </c:pt>
                <c:pt idx="10035">
                  <c:v>40285.593749999985</c:v>
                </c:pt>
                <c:pt idx="10036">
                  <c:v>40285.635416666584</c:v>
                </c:pt>
                <c:pt idx="10037">
                  <c:v>40285.677083333176</c:v>
                </c:pt>
                <c:pt idx="10038">
                  <c:v>40285.71875</c:v>
                </c:pt>
                <c:pt idx="10039">
                  <c:v>40285.760416666584</c:v>
                </c:pt>
                <c:pt idx="10040">
                  <c:v>40285.802083333336</c:v>
                </c:pt>
                <c:pt idx="10041">
                  <c:v>40285.84375</c:v>
                </c:pt>
                <c:pt idx="10042">
                  <c:v>40285.885416666664</c:v>
                </c:pt>
                <c:pt idx="10043">
                  <c:v>40285.927083333176</c:v>
                </c:pt>
                <c:pt idx="10044">
                  <c:v>40285.96875</c:v>
                </c:pt>
                <c:pt idx="10045">
                  <c:v>40286.010416666664</c:v>
                </c:pt>
                <c:pt idx="10046">
                  <c:v>40286.052083333336</c:v>
                </c:pt>
                <c:pt idx="10047">
                  <c:v>40286.093749999985</c:v>
                </c:pt>
                <c:pt idx="10048">
                  <c:v>40286.135416666584</c:v>
                </c:pt>
                <c:pt idx="10049">
                  <c:v>40286.177083333176</c:v>
                </c:pt>
                <c:pt idx="10050">
                  <c:v>40286.21875</c:v>
                </c:pt>
                <c:pt idx="10051">
                  <c:v>40286.260416666584</c:v>
                </c:pt>
                <c:pt idx="10052">
                  <c:v>40286.302083333336</c:v>
                </c:pt>
                <c:pt idx="10053">
                  <c:v>40286.34375</c:v>
                </c:pt>
                <c:pt idx="10054">
                  <c:v>40286.385416666664</c:v>
                </c:pt>
                <c:pt idx="10055">
                  <c:v>40286.427083333176</c:v>
                </c:pt>
                <c:pt idx="10056">
                  <c:v>40286.46875</c:v>
                </c:pt>
                <c:pt idx="10057">
                  <c:v>40286.510416666664</c:v>
                </c:pt>
                <c:pt idx="10058">
                  <c:v>40286.552083333336</c:v>
                </c:pt>
                <c:pt idx="10059">
                  <c:v>40286.593749999985</c:v>
                </c:pt>
                <c:pt idx="10060">
                  <c:v>40286.635416666584</c:v>
                </c:pt>
                <c:pt idx="10061">
                  <c:v>40286.677083333176</c:v>
                </c:pt>
                <c:pt idx="10062">
                  <c:v>40286.71875</c:v>
                </c:pt>
                <c:pt idx="10063">
                  <c:v>40286.760416666584</c:v>
                </c:pt>
                <c:pt idx="10064">
                  <c:v>40286.802083333336</c:v>
                </c:pt>
                <c:pt idx="10065">
                  <c:v>40286.84375</c:v>
                </c:pt>
                <c:pt idx="10066">
                  <c:v>40286.885416666664</c:v>
                </c:pt>
                <c:pt idx="10067">
                  <c:v>40286.927083333176</c:v>
                </c:pt>
                <c:pt idx="10068">
                  <c:v>40286.96875</c:v>
                </c:pt>
                <c:pt idx="10069">
                  <c:v>40287.010416666664</c:v>
                </c:pt>
                <c:pt idx="10070">
                  <c:v>40287.052083333336</c:v>
                </c:pt>
                <c:pt idx="10071">
                  <c:v>40287.093749999985</c:v>
                </c:pt>
                <c:pt idx="10072">
                  <c:v>40287.135416666584</c:v>
                </c:pt>
                <c:pt idx="10073">
                  <c:v>40287.177083333176</c:v>
                </c:pt>
                <c:pt idx="10074">
                  <c:v>40287.21875</c:v>
                </c:pt>
                <c:pt idx="10075">
                  <c:v>40287.260416666584</c:v>
                </c:pt>
                <c:pt idx="10076">
                  <c:v>40287.302083333336</c:v>
                </c:pt>
                <c:pt idx="10077">
                  <c:v>40287.34375</c:v>
                </c:pt>
                <c:pt idx="10078">
                  <c:v>40287.385416666664</c:v>
                </c:pt>
                <c:pt idx="10079">
                  <c:v>40287.427083333176</c:v>
                </c:pt>
                <c:pt idx="10080">
                  <c:v>40287.46875</c:v>
                </c:pt>
                <c:pt idx="10081">
                  <c:v>40287.510416666664</c:v>
                </c:pt>
                <c:pt idx="10082">
                  <c:v>40287.552083333336</c:v>
                </c:pt>
                <c:pt idx="10083">
                  <c:v>40287.593749999985</c:v>
                </c:pt>
                <c:pt idx="10084">
                  <c:v>40287.635416666584</c:v>
                </c:pt>
                <c:pt idx="10085">
                  <c:v>40287.677083333176</c:v>
                </c:pt>
                <c:pt idx="10086">
                  <c:v>40287.71875</c:v>
                </c:pt>
                <c:pt idx="10087">
                  <c:v>40287.760416666584</c:v>
                </c:pt>
                <c:pt idx="10088">
                  <c:v>40287.802083333336</c:v>
                </c:pt>
                <c:pt idx="10089">
                  <c:v>40287.84375</c:v>
                </c:pt>
                <c:pt idx="10090">
                  <c:v>40287.885416666664</c:v>
                </c:pt>
                <c:pt idx="10091">
                  <c:v>40287.927083333176</c:v>
                </c:pt>
                <c:pt idx="10092">
                  <c:v>40287.96875</c:v>
                </c:pt>
                <c:pt idx="10093">
                  <c:v>40288.010416666664</c:v>
                </c:pt>
                <c:pt idx="10094">
                  <c:v>40288.052083333336</c:v>
                </c:pt>
                <c:pt idx="10095">
                  <c:v>40288.093749999985</c:v>
                </c:pt>
                <c:pt idx="10096">
                  <c:v>40288.135416666584</c:v>
                </c:pt>
                <c:pt idx="10097">
                  <c:v>40288.177083333176</c:v>
                </c:pt>
                <c:pt idx="10098">
                  <c:v>40288.21875</c:v>
                </c:pt>
                <c:pt idx="10099">
                  <c:v>40288.260416666584</c:v>
                </c:pt>
                <c:pt idx="10100">
                  <c:v>40288.302083333336</c:v>
                </c:pt>
                <c:pt idx="10101">
                  <c:v>40288.34375</c:v>
                </c:pt>
                <c:pt idx="10102">
                  <c:v>40288.385416666664</c:v>
                </c:pt>
                <c:pt idx="10103">
                  <c:v>40288.427083333176</c:v>
                </c:pt>
                <c:pt idx="10104">
                  <c:v>40288.46875</c:v>
                </c:pt>
                <c:pt idx="10105">
                  <c:v>40288.510416666664</c:v>
                </c:pt>
                <c:pt idx="10106">
                  <c:v>40288.552083333336</c:v>
                </c:pt>
                <c:pt idx="10107">
                  <c:v>40288.593749999985</c:v>
                </c:pt>
                <c:pt idx="10108">
                  <c:v>40288.635416666584</c:v>
                </c:pt>
                <c:pt idx="10109">
                  <c:v>40288.677083333176</c:v>
                </c:pt>
                <c:pt idx="10110">
                  <c:v>40288.71875</c:v>
                </c:pt>
                <c:pt idx="10111">
                  <c:v>40288.760416666584</c:v>
                </c:pt>
                <c:pt idx="10112">
                  <c:v>40288.802083333336</c:v>
                </c:pt>
                <c:pt idx="10113">
                  <c:v>40288.84375</c:v>
                </c:pt>
                <c:pt idx="10114">
                  <c:v>40288.885416666664</c:v>
                </c:pt>
                <c:pt idx="10115">
                  <c:v>40288.927083333176</c:v>
                </c:pt>
                <c:pt idx="10116">
                  <c:v>40288.96875</c:v>
                </c:pt>
                <c:pt idx="10117">
                  <c:v>40289.010416666664</c:v>
                </c:pt>
                <c:pt idx="10118">
                  <c:v>40289.052083333336</c:v>
                </c:pt>
                <c:pt idx="10119">
                  <c:v>40289.093749999985</c:v>
                </c:pt>
                <c:pt idx="10120">
                  <c:v>40289.135416666584</c:v>
                </c:pt>
                <c:pt idx="10121">
                  <c:v>40289.177083333176</c:v>
                </c:pt>
                <c:pt idx="10122">
                  <c:v>40289.21875</c:v>
                </c:pt>
                <c:pt idx="10123">
                  <c:v>40289.260416666584</c:v>
                </c:pt>
                <c:pt idx="10124">
                  <c:v>40289.302083333336</c:v>
                </c:pt>
                <c:pt idx="10125">
                  <c:v>40289.34375</c:v>
                </c:pt>
                <c:pt idx="10126">
                  <c:v>40289.385416666664</c:v>
                </c:pt>
                <c:pt idx="10127">
                  <c:v>40289.427083333176</c:v>
                </c:pt>
                <c:pt idx="10128">
                  <c:v>40289.46875</c:v>
                </c:pt>
                <c:pt idx="10129">
                  <c:v>40289.510416666664</c:v>
                </c:pt>
                <c:pt idx="10130">
                  <c:v>40289.552083333336</c:v>
                </c:pt>
                <c:pt idx="10131">
                  <c:v>40289.593749999985</c:v>
                </c:pt>
                <c:pt idx="10132">
                  <c:v>40289.635416666584</c:v>
                </c:pt>
                <c:pt idx="10133">
                  <c:v>40289.677083333176</c:v>
                </c:pt>
                <c:pt idx="10134">
                  <c:v>40289.71875</c:v>
                </c:pt>
                <c:pt idx="10135">
                  <c:v>40289.760416666584</c:v>
                </c:pt>
                <c:pt idx="10136">
                  <c:v>40289.802083333336</c:v>
                </c:pt>
                <c:pt idx="10137">
                  <c:v>40289.84375</c:v>
                </c:pt>
                <c:pt idx="10138">
                  <c:v>40289.885416666664</c:v>
                </c:pt>
                <c:pt idx="10139">
                  <c:v>40289.927083333176</c:v>
                </c:pt>
                <c:pt idx="10140">
                  <c:v>40289.96875</c:v>
                </c:pt>
                <c:pt idx="10141">
                  <c:v>40290.010416666664</c:v>
                </c:pt>
                <c:pt idx="10142">
                  <c:v>40290.052083333336</c:v>
                </c:pt>
                <c:pt idx="10143">
                  <c:v>40290.093749999985</c:v>
                </c:pt>
                <c:pt idx="10144">
                  <c:v>40290.135416666584</c:v>
                </c:pt>
                <c:pt idx="10145">
                  <c:v>40290.177083333176</c:v>
                </c:pt>
                <c:pt idx="10146">
                  <c:v>40290.21875</c:v>
                </c:pt>
                <c:pt idx="10147">
                  <c:v>40290.260416666584</c:v>
                </c:pt>
                <c:pt idx="10148">
                  <c:v>40290.302083333336</c:v>
                </c:pt>
                <c:pt idx="10149">
                  <c:v>40290.34375</c:v>
                </c:pt>
                <c:pt idx="10150">
                  <c:v>40290.385416666664</c:v>
                </c:pt>
                <c:pt idx="10151">
                  <c:v>40290.427083333176</c:v>
                </c:pt>
                <c:pt idx="10152">
                  <c:v>40290.46875</c:v>
                </c:pt>
                <c:pt idx="10153">
                  <c:v>40290.510416666664</c:v>
                </c:pt>
                <c:pt idx="10154">
                  <c:v>40290.552083333336</c:v>
                </c:pt>
                <c:pt idx="10155">
                  <c:v>40290.593749999985</c:v>
                </c:pt>
                <c:pt idx="10156">
                  <c:v>40290.635416666584</c:v>
                </c:pt>
                <c:pt idx="10157">
                  <c:v>40290.677083333176</c:v>
                </c:pt>
                <c:pt idx="10158">
                  <c:v>40290.71875</c:v>
                </c:pt>
                <c:pt idx="10159">
                  <c:v>40290.760416666584</c:v>
                </c:pt>
                <c:pt idx="10160">
                  <c:v>40290.802083333336</c:v>
                </c:pt>
                <c:pt idx="10161">
                  <c:v>40290.84375</c:v>
                </c:pt>
                <c:pt idx="10162">
                  <c:v>40290.885416666664</c:v>
                </c:pt>
                <c:pt idx="10163">
                  <c:v>40290.927083333176</c:v>
                </c:pt>
                <c:pt idx="10164">
                  <c:v>40290.96875</c:v>
                </c:pt>
                <c:pt idx="10165">
                  <c:v>40291.010416666664</c:v>
                </c:pt>
                <c:pt idx="10166">
                  <c:v>40291.052083333336</c:v>
                </c:pt>
                <c:pt idx="10167">
                  <c:v>40291.093749999985</c:v>
                </c:pt>
                <c:pt idx="10168">
                  <c:v>40291.135416666584</c:v>
                </c:pt>
                <c:pt idx="10169">
                  <c:v>40291.177083333176</c:v>
                </c:pt>
                <c:pt idx="10170">
                  <c:v>40291.21875</c:v>
                </c:pt>
                <c:pt idx="10171">
                  <c:v>40291.260416666584</c:v>
                </c:pt>
                <c:pt idx="10172">
                  <c:v>40291.302083333336</c:v>
                </c:pt>
                <c:pt idx="10173">
                  <c:v>40291.34375</c:v>
                </c:pt>
                <c:pt idx="10174">
                  <c:v>40291.385416666664</c:v>
                </c:pt>
                <c:pt idx="10175">
                  <c:v>40291.427083333176</c:v>
                </c:pt>
                <c:pt idx="10176">
                  <c:v>40291.46875</c:v>
                </c:pt>
                <c:pt idx="10177">
                  <c:v>40291.510416666664</c:v>
                </c:pt>
                <c:pt idx="10178">
                  <c:v>40291.552083333336</c:v>
                </c:pt>
                <c:pt idx="10179">
                  <c:v>40291.593749999985</c:v>
                </c:pt>
                <c:pt idx="10180">
                  <c:v>40291.635416666584</c:v>
                </c:pt>
                <c:pt idx="10181">
                  <c:v>40291.677083333176</c:v>
                </c:pt>
                <c:pt idx="10182">
                  <c:v>40291.71875</c:v>
                </c:pt>
                <c:pt idx="10183">
                  <c:v>40291.760416666584</c:v>
                </c:pt>
                <c:pt idx="10184">
                  <c:v>40291.802083333336</c:v>
                </c:pt>
                <c:pt idx="10185">
                  <c:v>40291.84375</c:v>
                </c:pt>
                <c:pt idx="10186">
                  <c:v>40291.885416666664</c:v>
                </c:pt>
                <c:pt idx="10187">
                  <c:v>40291.927083333176</c:v>
                </c:pt>
                <c:pt idx="10188">
                  <c:v>40291.96875</c:v>
                </c:pt>
                <c:pt idx="10189">
                  <c:v>40292.010416666664</c:v>
                </c:pt>
                <c:pt idx="10190">
                  <c:v>40292.052083333336</c:v>
                </c:pt>
                <c:pt idx="10191">
                  <c:v>40292.093749999985</c:v>
                </c:pt>
                <c:pt idx="10192">
                  <c:v>40292.135416666584</c:v>
                </c:pt>
                <c:pt idx="10193">
                  <c:v>40292.177083333176</c:v>
                </c:pt>
                <c:pt idx="10194">
                  <c:v>40292.21875</c:v>
                </c:pt>
                <c:pt idx="10195">
                  <c:v>40292.260416666584</c:v>
                </c:pt>
                <c:pt idx="10196">
                  <c:v>40292.302083333336</c:v>
                </c:pt>
                <c:pt idx="10197">
                  <c:v>40292.34375</c:v>
                </c:pt>
                <c:pt idx="10198">
                  <c:v>40292.385416666664</c:v>
                </c:pt>
                <c:pt idx="10199">
                  <c:v>40292.427083333176</c:v>
                </c:pt>
                <c:pt idx="10200">
                  <c:v>40292.46875</c:v>
                </c:pt>
                <c:pt idx="10201">
                  <c:v>40292.510416666664</c:v>
                </c:pt>
                <c:pt idx="10202">
                  <c:v>40292.552083333336</c:v>
                </c:pt>
                <c:pt idx="10203">
                  <c:v>40292.593749999985</c:v>
                </c:pt>
                <c:pt idx="10204">
                  <c:v>40292.635416666584</c:v>
                </c:pt>
                <c:pt idx="10205">
                  <c:v>40292.677083333176</c:v>
                </c:pt>
                <c:pt idx="10206">
                  <c:v>40292.71875</c:v>
                </c:pt>
                <c:pt idx="10207">
                  <c:v>40292.760416666584</c:v>
                </c:pt>
                <c:pt idx="10208">
                  <c:v>40292.802083333336</c:v>
                </c:pt>
                <c:pt idx="10209">
                  <c:v>40292.84375</c:v>
                </c:pt>
                <c:pt idx="10210">
                  <c:v>40292.885416666664</c:v>
                </c:pt>
                <c:pt idx="10211">
                  <c:v>40292.927083333176</c:v>
                </c:pt>
                <c:pt idx="10212">
                  <c:v>40292.96875</c:v>
                </c:pt>
                <c:pt idx="10213">
                  <c:v>40293.010416666664</c:v>
                </c:pt>
                <c:pt idx="10214">
                  <c:v>40293.052083333336</c:v>
                </c:pt>
                <c:pt idx="10215">
                  <c:v>40293.093749999985</c:v>
                </c:pt>
                <c:pt idx="10216">
                  <c:v>40293.135416666584</c:v>
                </c:pt>
                <c:pt idx="10217">
                  <c:v>40293.177083333176</c:v>
                </c:pt>
                <c:pt idx="10218">
                  <c:v>40293.21875</c:v>
                </c:pt>
                <c:pt idx="10219">
                  <c:v>40293.260416666584</c:v>
                </c:pt>
                <c:pt idx="10220">
                  <c:v>40293.302083333336</c:v>
                </c:pt>
                <c:pt idx="10221">
                  <c:v>40293.34375</c:v>
                </c:pt>
                <c:pt idx="10222">
                  <c:v>40293.385416666664</c:v>
                </c:pt>
                <c:pt idx="10223">
                  <c:v>40293.427083333176</c:v>
                </c:pt>
                <c:pt idx="10224">
                  <c:v>40293.46875</c:v>
                </c:pt>
                <c:pt idx="10225">
                  <c:v>40293.510416666664</c:v>
                </c:pt>
                <c:pt idx="10226">
                  <c:v>40293.552083333336</c:v>
                </c:pt>
                <c:pt idx="10227">
                  <c:v>40293.593749999985</c:v>
                </c:pt>
                <c:pt idx="10228">
                  <c:v>40293.635416666584</c:v>
                </c:pt>
                <c:pt idx="10229">
                  <c:v>40293.677083333176</c:v>
                </c:pt>
                <c:pt idx="10230">
                  <c:v>40293.71875</c:v>
                </c:pt>
                <c:pt idx="10231">
                  <c:v>40293.760416666584</c:v>
                </c:pt>
                <c:pt idx="10232">
                  <c:v>40293.802083333336</c:v>
                </c:pt>
                <c:pt idx="10233">
                  <c:v>40293.84375</c:v>
                </c:pt>
                <c:pt idx="10234">
                  <c:v>40293.885416666664</c:v>
                </c:pt>
                <c:pt idx="10235">
                  <c:v>40293.927083333176</c:v>
                </c:pt>
                <c:pt idx="10236">
                  <c:v>40293.96875</c:v>
                </c:pt>
                <c:pt idx="10237">
                  <c:v>40294.010416666664</c:v>
                </c:pt>
                <c:pt idx="10238">
                  <c:v>40294.052083333336</c:v>
                </c:pt>
                <c:pt idx="10239">
                  <c:v>40294.093749999985</c:v>
                </c:pt>
                <c:pt idx="10240">
                  <c:v>40294.135416666584</c:v>
                </c:pt>
                <c:pt idx="10241">
                  <c:v>40294.177083333176</c:v>
                </c:pt>
                <c:pt idx="10242">
                  <c:v>40294.21875</c:v>
                </c:pt>
                <c:pt idx="10243">
                  <c:v>40294.260416666584</c:v>
                </c:pt>
                <c:pt idx="10244">
                  <c:v>40294.302083333336</c:v>
                </c:pt>
                <c:pt idx="10245">
                  <c:v>40294.34375</c:v>
                </c:pt>
                <c:pt idx="10246">
                  <c:v>40294.385416666664</c:v>
                </c:pt>
                <c:pt idx="10247">
                  <c:v>40294.427083333176</c:v>
                </c:pt>
                <c:pt idx="10248">
                  <c:v>40294.46875</c:v>
                </c:pt>
                <c:pt idx="10249">
                  <c:v>40294.510416666664</c:v>
                </c:pt>
                <c:pt idx="10250">
                  <c:v>40294.552083333336</c:v>
                </c:pt>
                <c:pt idx="10251">
                  <c:v>40294.593749999985</c:v>
                </c:pt>
                <c:pt idx="10252">
                  <c:v>40294.635416666584</c:v>
                </c:pt>
                <c:pt idx="10253">
                  <c:v>40294.677083333176</c:v>
                </c:pt>
                <c:pt idx="10254">
                  <c:v>40294.71875</c:v>
                </c:pt>
                <c:pt idx="10255">
                  <c:v>40294.760416666584</c:v>
                </c:pt>
                <c:pt idx="10256">
                  <c:v>40294.802083333336</c:v>
                </c:pt>
                <c:pt idx="10257">
                  <c:v>40294.84375</c:v>
                </c:pt>
                <c:pt idx="10258">
                  <c:v>40294.885416666664</c:v>
                </c:pt>
                <c:pt idx="10259">
                  <c:v>40294.927083333176</c:v>
                </c:pt>
                <c:pt idx="10260">
                  <c:v>40294.96875</c:v>
                </c:pt>
                <c:pt idx="10261">
                  <c:v>40295.010416666664</c:v>
                </c:pt>
                <c:pt idx="10262">
                  <c:v>40295.052083333336</c:v>
                </c:pt>
                <c:pt idx="10263">
                  <c:v>40295.093749999985</c:v>
                </c:pt>
                <c:pt idx="10264">
                  <c:v>40295.135416666584</c:v>
                </c:pt>
                <c:pt idx="10265">
                  <c:v>40295.177083333176</c:v>
                </c:pt>
                <c:pt idx="10266">
                  <c:v>40295.21875</c:v>
                </c:pt>
                <c:pt idx="10267">
                  <c:v>40295.260416666584</c:v>
                </c:pt>
                <c:pt idx="10268">
                  <c:v>40295.302083333336</c:v>
                </c:pt>
                <c:pt idx="10269">
                  <c:v>40295.34375</c:v>
                </c:pt>
                <c:pt idx="10270">
                  <c:v>40295.385416666664</c:v>
                </c:pt>
                <c:pt idx="10271">
                  <c:v>40295.427083333176</c:v>
                </c:pt>
                <c:pt idx="10272">
                  <c:v>40295.46875</c:v>
                </c:pt>
                <c:pt idx="10273">
                  <c:v>40295.510416666664</c:v>
                </c:pt>
                <c:pt idx="10274">
                  <c:v>40295.552083333336</c:v>
                </c:pt>
                <c:pt idx="10275">
                  <c:v>40295.593749999985</c:v>
                </c:pt>
                <c:pt idx="10276">
                  <c:v>40295.635416666584</c:v>
                </c:pt>
                <c:pt idx="10277">
                  <c:v>40295.677083333176</c:v>
                </c:pt>
                <c:pt idx="10278">
                  <c:v>40295.71875</c:v>
                </c:pt>
                <c:pt idx="10279">
                  <c:v>40295.760416666584</c:v>
                </c:pt>
                <c:pt idx="10280">
                  <c:v>40295.802083333336</c:v>
                </c:pt>
                <c:pt idx="10281">
                  <c:v>40295.84375</c:v>
                </c:pt>
                <c:pt idx="10282">
                  <c:v>40295.885416666664</c:v>
                </c:pt>
                <c:pt idx="10283">
                  <c:v>40295.927083333176</c:v>
                </c:pt>
                <c:pt idx="10284">
                  <c:v>40295.96875</c:v>
                </c:pt>
                <c:pt idx="10285">
                  <c:v>40296.010416666664</c:v>
                </c:pt>
                <c:pt idx="10286">
                  <c:v>40296.052083333336</c:v>
                </c:pt>
                <c:pt idx="10287">
                  <c:v>40296.093749999985</c:v>
                </c:pt>
                <c:pt idx="10288">
                  <c:v>40296.135416666584</c:v>
                </c:pt>
                <c:pt idx="10289">
                  <c:v>40296.177083333176</c:v>
                </c:pt>
                <c:pt idx="10290">
                  <c:v>40296.21875</c:v>
                </c:pt>
                <c:pt idx="10291">
                  <c:v>40296.260416666584</c:v>
                </c:pt>
                <c:pt idx="10292">
                  <c:v>40296.302083333336</c:v>
                </c:pt>
                <c:pt idx="10293">
                  <c:v>40296.34375</c:v>
                </c:pt>
                <c:pt idx="10294">
                  <c:v>40296.385416666664</c:v>
                </c:pt>
                <c:pt idx="10295">
                  <c:v>40296.427083333176</c:v>
                </c:pt>
                <c:pt idx="10296">
                  <c:v>40296.46875</c:v>
                </c:pt>
                <c:pt idx="10297">
                  <c:v>40296.510416666664</c:v>
                </c:pt>
                <c:pt idx="10298">
                  <c:v>40296.552083333336</c:v>
                </c:pt>
                <c:pt idx="10299">
                  <c:v>40296.593749999985</c:v>
                </c:pt>
                <c:pt idx="10300">
                  <c:v>40296.635416666584</c:v>
                </c:pt>
                <c:pt idx="10301">
                  <c:v>40296.677083333176</c:v>
                </c:pt>
                <c:pt idx="10302">
                  <c:v>40296.71875</c:v>
                </c:pt>
                <c:pt idx="10303">
                  <c:v>40296.760416666584</c:v>
                </c:pt>
                <c:pt idx="10304">
                  <c:v>40296.802083333336</c:v>
                </c:pt>
                <c:pt idx="10305">
                  <c:v>40296.84375</c:v>
                </c:pt>
                <c:pt idx="10306">
                  <c:v>40296.885416666664</c:v>
                </c:pt>
                <c:pt idx="10307">
                  <c:v>40296.927083333176</c:v>
                </c:pt>
                <c:pt idx="10308">
                  <c:v>40296.96875</c:v>
                </c:pt>
                <c:pt idx="10309">
                  <c:v>40297.010416666664</c:v>
                </c:pt>
                <c:pt idx="10310">
                  <c:v>40297.052083333336</c:v>
                </c:pt>
                <c:pt idx="10311">
                  <c:v>40297.093749999985</c:v>
                </c:pt>
                <c:pt idx="10312">
                  <c:v>40297.135416666584</c:v>
                </c:pt>
                <c:pt idx="10313">
                  <c:v>40297.177083333176</c:v>
                </c:pt>
                <c:pt idx="10314">
                  <c:v>40297.21875</c:v>
                </c:pt>
                <c:pt idx="10315">
                  <c:v>40297.260416666584</c:v>
                </c:pt>
                <c:pt idx="10316">
                  <c:v>40297.302083333336</c:v>
                </c:pt>
                <c:pt idx="10317">
                  <c:v>40297.34375</c:v>
                </c:pt>
                <c:pt idx="10318">
                  <c:v>40297.385416666664</c:v>
                </c:pt>
                <c:pt idx="10319">
                  <c:v>40297.427083333176</c:v>
                </c:pt>
                <c:pt idx="10320">
                  <c:v>40297.46875</c:v>
                </c:pt>
                <c:pt idx="10321">
                  <c:v>40297.510416666664</c:v>
                </c:pt>
                <c:pt idx="10322">
                  <c:v>40297.552083333336</c:v>
                </c:pt>
                <c:pt idx="10323">
                  <c:v>40297.593749999985</c:v>
                </c:pt>
                <c:pt idx="10324">
                  <c:v>40297.635416666584</c:v>
                </c:pt>
                <c:pt idx="10325">
                  <c:v>40297.677083333176</c:v>
                </c:pt>
                <c:pt idx="10326">
                  <c:v>40297.71875</c:v>
                </c:pt>
                <c:pt idx="10327">
                  <c:v>40297.760416666584</c:v>
                </c:pt>
                <c:pt idx="10328">
                  <c:v>40297.802083333336</c:v>
                </c:pt>
                <c:pt idx="10329">
                  <c:v>40297.84375</c:v>
                </c:pt>
                <c:pt idx="10330">
                  <c:v>40297.885416666664</c:v>
                </c:pt>
                <c:pt idx="10331">
                  <c:v>40297.927083333176</c:v>
                </c:pt>
                <c:pt idx="10332">
                  <c:v>40297.96875</c:v>
                </c:pt>
                <c:pt idx="10333">
                  <c:v>40298.010416666664</c:v>
                </c:pt>
                <c:pt idx="10334">
                  <c:v>40298.052083333336</c:v>
                </c:pt>
                <c:pt idx="10335">
                  <c:v>40298.093749999985</c:v>
                </c:pt>
                <c:pt idx="10336">
                  <c:v>40298.135416666584</c:v>
                </c:pt>
                <c:pt idx="10337">
                  <c:v>40298.177083333176</c:v>
                </c:pt>
                <c:pt idx="10338">
                  <c:v>40298.21875</c:v>
                </c:pt>
                <c:pt idx="10339">
                  <c:v>40298.260416666584</c:v>
                </c:pt>
                <c:pt idx="10340">
                  <c:v>40298.302083333336</c:v>
                </c:pt>
                <c:pt idx="10341">
                  <c:v>40298.34375</c:v>
                </c:pt>
                <c:pt idx="10342">
                  <c:v>40298.385416666664</c:v>
                </c:pt>
                <c:pt idx="10343">
                  <c:v>40298.427083333176</c:v>
                </c:pt>
                <c:pt idx="10344">
                  <c:v>40298.46875</c:v>
                </c:pt>
                <c:pt idx="10345">
                  <c:v>40298.510416666664</c:v>
                </c:pt>
                <c:pt idx="10346">
                  <c:v>40298.552083333336</c:v>
                </c:pt>
                <c:pt idx="10347">
                  <c:v>40298.593749999985</c:v>
                </c:pt>
                <c:pt idx="10348">
                  <c:v>40298.635416666584</c:v>
                </c:pt>
                <c:pt idx="10349">
                  <c:v>40298.677083333176</c:v>
                </c:pt>
                <c:pt idx="10350">
                  <c:v>40298.71875</c:v>
                </c:pt>
                <c:pt idx="10351">
                  <c:v>40298.760416666584</c:v>
                </c:pt>
                <c:pt idx="10352">
                  <c:v>40298.802083333336</c:v>
                </c:pt>
                <c:pt idx="10353">
                  <c:v>40298.84375</c:v>
                </c:pt>
                <c:pt idx="10354">
                  <c:v>40298.885416666664</c:v>
                </c:pt>
                <c:pt idx="10355">
                  <c:v>40298.927083333176</c:v>
                </c:pt>
                <c:pt idx="10356">
                  <c:v>40298.96875</c:v>
                </c:pt>
                <c:pt idx="10357">
                  <c:v>40299.010416666664</c:v>
                </c:pt>
                <c:pt idx="10358">
                  <c:v>40299.052083333336</c:v>
                </c:pt>
                <c:pt idx="10359">
                  <c:v>40299.093749999985</c:v>
                </c:pt>
                <c:pt idx="10360">
                  <c:v>40299.135416666584</c:v>
                </c:pt>
                <c:pt idx="10361">
                  <c:v>40299.177083333176</c:v>
                </c:pt>
                <c:pt idx="10362">
                  <c:v>40299.21875</c:v>
                </c:pt>
                <c:pt idx="10363">
                  <c:v>40299.260416666584</c:v>
                </c:pt>
                <c:pt idx="10364">
                  <c:v>40299.302083333336</c:v>
                </c:pt>
                <c:pt idx="10365">
                  <c:v>40299.34375</c:v>
                </c:pt>
                <c:pt idx="10366">
                  <c:v>40299.385416666664</c:v>
                </c:pt>
                <c:pt idx="10367">
                  <c:v>40299.427083333176</c:v>
                </c:pt>
                <c:pt idx="10368">
                  <c:v>40299.46875</c:v>
                </c:pt>
                <c:pt idx="10369">
                  <c:v>40299.510416666664</c:v>
                </c:pt>
                <c:pt idx="10370">
                  <c:v>40299.552083333336</c:v>
                </c:pt>
                <c:pt idx="10371">
                  <c:v>40299.593749999985</c:v>
                </c:pt>
                <c:pt idx="10372">
                  <c:v>40299.635416666584</c:v>
                </c:pt>
                <c:pt idx="10373">
                  <c:v>40299.677083333176</c:v>
                </c:pt>
                <c:pt idx="10374">
                  <c:v>40299.71875</c:v>
                </c:pt>
                <c:pt idx="10375">
                  <c:v>40299.760416666584</c:v>
                </c:pt>
                <c:pt idx="10376">
                  <c:v>40299.802083333336</c:v>
                </c:pt>
                <c:pt idx="10377">
                  <c:v>40299.84375</c:v>
                </c:pt>
                <c:pt idx="10378">
                  <c:v>40299.885416666664</c:v>
                </c:pt>
                <c:pt idx="10379">
                  <c:v>40299.927083333176</c:v>
                </c:pt>
                <c:pt idx="10380">
                  <c:v>40299.96875</c:v>
                </c:pt>
                <c:pt idx="10381">
                  <c:v>40300.010416666664</c:v>
                </c:pt>
                <c:pt idx="10382">
                  <c:v>40300.052083333336</c:v>
                </c:pt>
                <c:pt idx="10383">
                  <c:v>40300.093749999985</c:v>
                </c:pt>
                <c:pt idx="10384">
                  <c:v>40300.135416666584</c:v>
                </c:pt>
                <c:pt idx="10385">
                  <c:v>40300.177083333176</c:v>
                </c:pt>
                <c:pt idx="10386">
                  <c:v>40300.21875</c:v>
                </c:pt>
                <c:pt idx="10387">
                  <c:v>40300.260416666584</c:v>
                </c:pt>
                <c:pt idx="10388">
                  <c:v>40300.302083333336</c:v>
                </c:pt>
                <c:pt idx="10389">
                  <c:v>40300.34375</c:v>
                </c:pt>
                <c:pt idx="10390">
                  <c:v>40300.385416666664</c:v>
                </c:pt>
                <c:pt idx="10391">
                  <c:v>40300.427083333176</c:v>
                </c:pt>
                <c:pt idx="10392">
                  <c:v>40300.46875</c:v>
                </c:pt>
                <c:pt idx="10393">
                  <c:v>40300.510416666664</c:v>
                </c:pt>
                <c:pt idx="10394">
                  <c:v>40300.552083333336</c:v>
                </c:pt>
                <c:pt idx="10395">
                  <c:v>40300.593749999985</c:v>
                </c:pt>
                <c:pt idx="10396">
                  <c:v>40300.635416666584</c:v>
                </c:pt>
                <c:pt idx="10397">
                  <c:v>40300.677083333176</c:v>
                </c:pt>
                <c:pt idx="10398">
                  <c:v>40300.71875</c:v>
                </c:pt>
                <c:pt idx="10399">
                  <c:v>40300.760416666584</c:v>
                </c:pt>
                <c:pt idx="10400">
                  <c:v>40300.802083333336</c:v>
                </c:pt>
                <c:pt idx="10401">
                  <c:v>40300.84375</c:v>
                </c:pt>
                <c:pt idx="10402">
                  <c:v>40300.885416666664</c:v>
                </c:pt>
                <c:pt idx="10403">
                  <c:v>40300.927083333176</c:v>
                </c:pt>
                <c:pt idx="10404">
                  <c:v>40300.96875</c:v>
                </c:pt>
                <c:pt idx="10405">
                  <c:v>40301.010416666664</c:v>
                </c:pt>
                <c:pt idx="10406">
                  <c:v>40301.052083333336</c:v>
                </c:pt>
                <c:pt idx="10407">
                  <c:v>40301.093749999985</c:v>
                </c:pt>
                <c:pt idx="10408">
                  <c:v>40301.135416666584</c:v>
                </c:pt>
                <c:pt idx="10409">
                  <c:v>40301.177083333176</c:v>
                </c:pt>
                <c:pt idx="10410">
                  <c:v>40301.21875</c:v>
                </c:pt>
                <c:pt idx="10411">
                  <c:v>40301.260416666584</c:v>
                </c:pt>
                <c:pt idx="10412">
                  <c:v>40301.302083333336</c:v>
                </c:pt>
                <c:pt idx="10413">
                  <c:v>40301.34375</c:v>
                </c:pt>
                <c:pt idx="10414">
                  <c:v>40301.385416666664</c:v>
                </c:pt>
                <c:pt idx="10415">
                  <c:v>40301.427083333176</c:v>
                </c:pt>
                <c:pt idx="10416">
                  <c:v>40301.46875</c:v>
                </c:pt>
                <c:pt idx="10417">
                  <c:v>40301.510416666664</c:v>
                </c:pt>
                <c:pt idx="10418">
                  <c:v>40301.552083333336</c:v>
                </c:pt>
                <c:pt idx="10419">
                  <c:v>40301.593749999985</c:v>
                </c:pt>
                <c:pt idx="10420">
                  <c:v>40301.635416666584</c:v>
                </c:pt>
                <c:pt idx="10421">
                  <c:v>40301.677083333176</c:v>
                </c:pt>
                <c:pt idx="10422">
                  <c:v>40301.71875</c:v>
                </c:pt>
                <c:pt idx="10423">
                  <c:v>40301.760416666584</c:v>
                </c:pt>
                <c:pt idx="10424">
                  <c:v>40301.802083333336</c:v>
                </c:pt>
                <c:pt idx="10425">
                  <c:v>40301.84375</c:v>
                </c:pt>
                <c:pt idx="10426">
                  <c:v>40301.885416666664</c:v>
                </c:pt>
                <c:pt idx="10427">
                  <c:v>40301.927083333176</c:v>
                </c:pt>
                <c:pt idx="10428">
                  <c:v>40301.96875</c:v>
                </c:pt>
                <c:pt idx="10429">
                  <c:v>40302.010416666664</c:v>
                </c:pt>
                <c:pt idx="10430">
                  <c:v>40302.052083333336</c:v>
                </c:pt>
                <c:pt idx="10431">
                  <c:v>40302.093749999985</c:v>
                </c:pt>
                <c:pt idx="10432">
                  <c:v>40302.135416666584</c:v>
                </c:pt>
                <c:pt idx="10433">
                  <c:v>40302.177083333176</c:v>
                </c:pt>
                <c:pt idx="10434">
                  <c:v>40302.21875</c:v>
                </c:pt>
                <c:pt idx="10435">
                  <c:v>40302.260416666584</c:v>
                </c:pt>
                <c:pt idx="10436">
                  <c:v>40302.302083333336</c:v>
                </c:pt>
                <c:pt idx="10437">
                  <c:v>40302.34375</c:v>
                </c:pt>
                <c:pt idx="10438">
                  <c:v>40302.385416666664</c:v>
                </c:pt>
                <c:pt idx="10439">
                  <c:v>40302.427083333176</c:v>
                </c:pt>
                <c:pt idx="10440">
                  <c:v>40302.46875</c:v>
                </c:pt>
                <c:pt idx="10441">
                  <c:v>40302.510416666664</c:v>
                </c:pt>
                <c:pt idx="10442">
                  <c:v>40302.552083333336</c:v>
                </c:pt>
                <c:pt idx="10443">
                  <c:v>40302.593749999985</c:v>
                </c:pt>
                <c:pt idx="10444">
                  <c:v>40302.635416666584</c:v>
                </c:pt>
                <c:pt idx="10445">
                  <c:v>40302.677083333176</c:v>
                </c:pt>
                <c:pt idx="10446">
                  <c:v>40302.71875</c:v>
                </c:pt>
                <c:pt idx="10447">
                  <c:v>40302.760416666584</c:v>
                </c:pt>
                <c:pt idx="10448">
                  <c:v>40302.802083333336</c:v>
                </c:pt>
                <c:pt idx="10449">
                  <c:v>40302.84375</c:v>
                </c:pt>
                <c:pt idx="10450">
                  <c:v>40302.885416666664</c:v>
                </c:pt>
                <c:pt idx="10451">
                  <c:v>40302.927083333176</c:v>
                </c:pt>
                <c:pt idx="10452">
                  <c:v>40302.96875</c:v>
                </c:pt>
                <c:pt idx="10453">
                  <c:v>40303.010416666664</c:v>
                </c:pt>
                <c:pt idx="10454">
                  <c:v>40303.052083333336</c:v>
                </c:pt>
                <c:pt idx="10455">
                  <c:v>40303.093749999985</c:v>
                </c:pt>
                <c:pt idx="10456">
                  <c:v>40303.135416666584</c:v>
                </c:pt>
                <c:pt idx="10457">
                  <c:v>40303.177083333176</c:v>
                </c:pt>
                <c:pt idx="10458">
                  <c:v>40303.21875</c:v>
                </c:pt>
                <c:pt idx="10459">
                  <c:v>40303.260416666584</c:v>
                </c:pt>
                <c:pt idx="10460">
                  <c:v>40303.302083333336</c:v>
                </c:pt>
                <c:pt idx="10461">
                  <c:v>40303.34375</c:v>
                </c:pt>
                <c:pt idx="10462">
                  <c:v>40303.385416666664</c:v>
                </c:pt>
                <c:pt idx="10463">
                  <c:v>40303.427083333176</c:v>
                </c:pt>
                <c:pt idx="10464">
                  <c:v>40303.46875</c:v>
                </c:pt>
                <c:pt idx="10465">
                  <c:v>40303.510416666664</c:v>
                </c:pt>
                <c:pt idx="10466">
                  <c:v>40303.552083333336</c:v>
                </c:pt>
                <c:pt idx="10467">
                  <c:v>40303.593749999985</c:v>
                </c:pt>
                <c:pt idx="10468">
                  <c:v>40303.635416666584</c:v>
                </c:pt>
                <c:pt idx="10469">
                  <c:v>40303.677083333176</c:v>
                </c:pt>
                <c:pt idx="10470">
                  <c:v>40303.71875</c:v>
                </c:pt>
                <c:pt idx="10471">
                  <c:v>40303.760416666584</c:v>
                </c:pt>
                <c:pt idx="10472">
                  <c:v>40303.802083333336</c:v>
                </c:pt>
                <c:pt idx="10473">
                  <c:v>40303.84375</c:v>
                </c:pt>
                <c:pt idx="10474">
                  <c:v>40303.885416666664</c:v>
                </c:pt>
                <c:pt idx="10475">
                  <c:v>40303.927083333176</c:v>
                </c:pt>
                <c:pt idx="10476">
                  <c:v>40303.96875</c:v>
                </c:pt>
                <c:pt idx="10477">
                  <c:v>40304.010416666664</c:v>
                </c:pt>
                <c:pt idx="10478">
                  <c:v>40304.052083333336</c:v>
                </c:pt>
                <c:pt idx="10479">
                  <c:v>40304.093749999985</c:v>
                </c:pt>
                <c:pt idx="10480">
                  <c:v>40304.135416666584</c:v>
                </c:pt>
                <c:pt idx="10481">
                  <c:v>40304.177083333176</c:v>
                </c:pt>
                <c:pt idx="10482">
                  <c:v>40304.21875</c:v>
                </c:pt>
                <c:pt idx="10483">
                  <c:v>40304.260416666584</c:v>
                </c:pt>
                <c:pt idx="10484">
                  <c:v>40304.302083333336</c:v>
                </c:pt>
                <c:pt idx="10485">
                  <c:v>40304.34375</c:v>
                </c:pt>
                <c:pt idx="10486">
                  <c:v>40304.385416666664</c:v>
                </c:pt>
                <c:pt idx="10487">
                  <c:v>40304.427083333176</c:v>
                </c:pt>
                <c:pt idx="10488">
                  <c:v>40304.46875</c:v>
                </c:pt>
                <c:pt idx="10489">
                  <c:v>40304.510416666664</c:v>
                </c:pt>
                <c:pt idx="10490">
                  <c:v>40304.552083333336</c:v>
                </c:pt>
                <c:pt idx="10491">
                  <c:v>40304.593749999985</c:v>
                </c:pt>
                <c:pt idx="10492">
                  <c:v>40304.635416666584</c:v>
                </c:pt>
                <c:pt idx="10493">
                  <c:v>40304.677083333176</c:v>
                </c:pt>
                <c:pt idx="10494">
                  <c:v>40304.71875</c:v>
                </c:pt>
                <c:pt idx="10495">
                  <c:v>40304.760416666584</c:v>
                </c:pt>
                <c:pt idx="10496">
                  <c:v>40304.802083333336</c:v>
                </c:pt>
                <c:pt idx="10497">
                  <c:v>40304.84375</c:v>
                </c:pt>
                <c:pt idx="10498">
                  <c:v>40304.885416666664</c:v>
                </c:pt>
                <c:pt idx="10499">
                  <c:v>40304.927083333176</c:v>
                </c:pt>
                <c:pt idx="10500">
                  <c:v>40304.96875</c:v>
                </c:pt>
                <c:pt idx="10501">
                  <c:v>40305.010416666664</c:v>
                </c:pt>
                <c:pt idx="10504">
                  <c:v>40305.135416666584</c:v>
                </c:pt>
                <c:pt idx="10505">
                  <c:v>40305.177083333176</c:v>
                </c:pt>
                <c:pt idx="10506">
                  <c:v>40305.21875</c:v>
                </c:pt>
                <c:pt idx="10507">
                  <c:v>40305.260416666584</c:v>
                </c:pt>
                <c:pt idx="10508">
                  <c:v>40305.302083333336</c:v>
                </c:pt>
                <c:pt idx="10509">
                  <c:v>40305.34375</c:v>
                </c:pt>
                <c:pt idx="10510">
                  <c:v>40305.385416666664</c:v>
                </c:pt>
                <c:pt idx="10511">
                  <c:v>40305.427083333176</c:v>
                </c:pt>
                <c:pt idx="10512">
                  <c:v>40305.46875</c:v>
                </c:pt>
                <c:pt idx="10513">
                  <c:v>40305.510416666664</c:v>
                </c:pt>
                <c:pt idx="10514">
                  <c:v>40305.552083333336</c:v>
                </c:pt>
                <c:pt idx="10515">
                  <c:v>40305.593749999985</c:v>
                </c:pt>
                <c:pt idx="10516">
                  <c:v>40305.635416666584</c:v>
                </c:pt>
                <c:pt idx="10517">
                  <c:v>40305.677083333176</c:v>
                </c:pt>
                <c:pt idx="10518">
                  <c:v>40305.71875</c:v>
                </c:pt>
                <c:pt idx="10519">
                  <c:v>40305.760416666584</c:v>
                </c:pt>
                <c:pt idx="10520">
                  <c:v>40305.802083333336</c:v>
                </c:pt>
                <c:pt idx="10521">
                  <c:v>40305.84375</c:v>
                </c:pt>
                <c:pt idx="10522">
                  <c:v>40305.885416666664</c:v>
                </c:pt>
                <c:pt idx="10523">
                  <c:v>40305.927083333176</c:v>
                </c:pt>
                <c:pt idx="10524">
                  <c:v>40305.96875</c:v>
                </c:pt>
                <c:pt idx="10525">
                  <c:v>40306.010416666664</c:v>
                </c:pt>
                <c:pt idx="10526">
                  <c:v>40306.052083333336</c:v>
                </c:pt>
                <c:pt idx="10527">
                  <c:v>40306.093749999985</c:v>
                </c:pt>
                <c:pt idx="10528">
                  <c:v>40306.135416666584</c:v>
                </c:pt>
                <c:pt idx="10529">
                  <c:v>40306.177083333176</c:v>
                </c:pt>
                <c:pt idx="10530">
                  <c:v>40306.21875</c:v>
                </c:pt>
                <c:pt idx="10531">
                  <c:v>40306.260416666584</c:v>
                </c:pt>
                <c:pt idx="10532">
                  <c:v>40306.302083333336</c:v>
                </c:pt>
                <c:pt idx="10533">
                  <c:v>40306.34375</c:v>
                </c:pt>
                <c:pt idx="10534">
                  <c:v>40306.385416666664</c:v>
                </c:pt>
                <c:pt idx="10535">
                  <c:v>40306.427083333176</c:v>
                </c:pt>
                <c:pt idx="10536">
                  <c:v>40306.46875</c:v>
                </c:pt>
                <c:pt idx="10537">
                  <c:v>40306.510416666664</c:v>
                </c:pt>
                <c:pt idx="10538">
                  <c:v>40306.552083333336</c:v>
                </c:pt>
                <c:pt idx="10539">
                  <c:v>40306.593749999985</c:v>
                </c:pt>
                <c:pt idx="10540">
                  <c:v>40306.635416666584</c:v>
                </c:pt>
                <c:pt idx="10541">
                  <c:v>40306.677083333176</c:v>
                </c:pt>
                <c:pt idx="10542">
                  <c:v>40306.71875</c:v>
                </c:pt>
                <c:pt idx="10543">
                  <c:v>40306.760416666584</c:v>
                </c:pt>
                <c:pt idx="10544">
                  <c:v>40306.802083333336</c:v>
                </c:pt>
                <c:pt idx="10545">
                  <c:v>40306.84375</c:v>
                </c:pt>
                <c:pt idx="10546">
                  <c:v>40306.885416666664</c:v>
                </c:pt>
                <c:pt idx="10547">
                  <c:v>40306.927083333176</c:v>
                </c:pt>
                <c:pt idx="10548">
                  <c:v>40306.96875</c:v>
                </c:pt>
                <c:pt idx="10549">
                  <c:v>40307.010416666664</c:v>
                </c:pt>
                <c:pt idx="10550">
                  <c:v>40307.052083333336</c:v>
                </c:pt>
                <c:pt idx="10551">
                  <c:v>40307.093749999985</c:v>
                </c:pt>
                <c:pt idx="10552">
                  <c:v>40307.135416666584</c:v>
                </c:pt>
                <c:pt idx="10553">
                  <c:v>40307.177083333176</c:v>
                </c:pt>
                <c:pt idx="10554">
                  <c:v>40307.21875</c:v>
                </c:pt>
                <c:pt idx="10555">
                  <c:v>40307.260416666584</c:v>
                </c:pt>
                <c:pt idx="10556">
                  <c:v>40307.302083333336</c:v>
                </c:pt>
                <c:pt idx="10557">
                  <c:v>40307.34375</c:v>
                </c:pt>
                <c:pt idx="10558">
                  <c:v>40307.385416666664</c:v>
                </c:pt>
                <c:pt idx="10559">
                  <c:v>40307.427083333176</c:v>
                </c:pt>
                <c:pt idx="10560">
                  <c:v>40307.46875</c:v>
                </c:pt>
                <c:pt idx="10561">
                  <c:v>40307.510416666664</c:v>
                </c:pt>
                <c:pt idx="10562">
                  <c:v>40307.552083333336</c:v>
                </c:pt>
                <c:pt idx="10563">
                  <c:v>40307.593749999985</c:v>
                </c:pt>
                <c:pt idx="10564">
                  <c:v>40307.635416666584</c:v>
                </c:pt>
                <c:pt idx="10565">
                  <c:v>40307.677083333176</c:v>
                </c:pt>
                <c:pt idx="10566">
                  <c:v>40307.71875</c:v>
                </c:pt>
                <c:pt idx="10567">
                  <c:v>40307.760416666584</c:v>
                </c:pt>
                <c:pt idx="10568">
                  <c:v>40307.802083333336</c:v>
                </c:pt>
                <c:pt idx="10569">
                  <c:v>40307.84375</c:v>
                </c:pt>
                <c:pt idx="10570">
                  <c:v>40307.885416666664</c:v>
                </c:pt>
                <c:pt idx="10571">
                  <c:v>40307.927083333176</c:v>
                </c:pt>
                <c:pt idx="10572">
                  <c:v>40307.96875</c:v>
                </c:pt>
                <c:pt idx="10573">
                  <c:v>40308.010416666664</c:v>
                </c:pt>
                <c:pt idx="10574">
                  <c:v>40308.052083333336</c:v>
                </c:pt>
                <c:pt idx="10576">
                  <c:v>40308.135416666584</c:v>
                </c:pt>
                <c:pt idx="10578">
                  <c:v>40308.21875</c:v>
                </c:pt>
                <c:pt idx="10579">
                  <c:v>40308.260416666584</c:v>
                </c:pt>
                <c:pt idx="10580">
                  <c:v>40308.302083333336</c:v>
                </c:pt>
                <c:pt idx="10581">
                  <c:v>40308.34375</c:v>
                </c:pt>
                <c:pt idx="10582">
                  <c:v>40308.385416666664</c:v>
                </c:pt>
                <c:pt idx="10583">
                  <c:v>40308.427083333176</c:v>
                </c:pt>
                <c:pt idx="10584">
                  <c:v>40308.46875</c:v>
                </c:pt>
                <c:pt idx="10585">
                  <c:v>40308.510416666664</c:v>
                </c:pt>
                <c:pt idx="10586">
                  <c:v>40308.552083333336</c:v>
                </c:pt>
                <c:pt idx="10589">
                  <c:v>40308.677083333176</c:v>
                </c:pt>
                <c:pt idx="10590">
                  <c:v>40308.71875</c:v>
                </c:pt>
                <c:pt idx="10591">
                  <c:v>40308.760416666584</c:v>
                </c:pt>
                <c:pt idx="10592">
                  <c:v>40308.802083333336</c:v>
                </c:pt>
                <c:pt idx="10593">
                  <c:v>40308.84375</c:v>
                </c:pt>
                <c:pt idx="10594">
                  <c:v>40308.885416666664</c:v>
                </c:pt>
                <c:pt idx="10595">
                  <c:v>40308.927083333176</c:v>
                </c:pt>
                <c:pt idx="10596">
                  <c:v>40308.96875</c:v>
                </c:pt>
                <c:pt idx="10597">
                  <c:v>40309.010416666664</c:v>
                </c:pt>
                <c:pt idx="10598">
                  <c:v>40309.052083333336</c:v>
                </c:pt>
                <c:pt idx="10599">
                  <c:v>40309.093749999985</c:v>
                </c:pt>
                <c:pt idx="10600">
                  <c:v>40309.135416666584</c:v>
                </c:pt>
                <c:pt idx="10601">
                  <c:v>40309.177083333176</c:v>
                </c:pt>
                <c:pt idx="10602">
                  <c:v>40309.21875</c:v>
                </c:pt>
                <c:pt idx="10603">
                  <c:v>40309.260416666584</c:v>
                </c:pt>
                <c:pt idx="10604">
                  <c:v>40309.302083333336</c:v>
                </c:pt>
                <c:pt idx="10605">
                  <c:v>40309.34375</c:v>
                </c:pt>
                <c:pt idx="10606">
                  <c:v>40309.385416666664</c:v>
                </c:pt>
                <c:pt idx="10607">
                  <c:v>40309.427083333176</c:v>
                </c:pt>
                <c:pt idx="10608">
                  <c:v>40309.46875</c:v>
                </c:pt>
                <c:pt idx="10609">
                  <c:v>40309.510416666664</c:v>
                </c:pt>
                <c:pt idx="10610">
                  <c:v>40309.552083333336</c:v>
                </c:pt>
                <c:pt idx="10611">
                  <c:v>40309.593749999985</c:v>
                </c:pt>
                <c:pt idx="10612">
                  <c:v>40309.635416666584</c:v>
                </c:pt>
                <c:pt idx="10613">
                  <c:v>40309.677083333176</c:v>
                </c:pt>
                <c:pt idx="10614">
                  <c:v>40309.71875</c:v>
                </c:pt>
                <c:pt idx="10615">
                  <c:v>40309.760416666584</c:v>
                </c:pt>
                <c:pt idx="10616">
                  <c:v>40309.802083333336</c:v>
                </c:pt>
                <c:pt idx="10617">
                  <c:v>40309.84375</c:v>
                </c:pt>
                <c:pt idx="10618">
                  <c:v>40309.885416666664</c:v>
                </c:pt>
                <c:pt idx="10619">
                  <c:v>40309.927083333176</c:v>
                </c:pt>
                <c:pt idx="10620">
                  <c:v>40309.96875</c:v>
                </c:pt>
                <c:pt idx="10621">
                  <c:v>40310.010416666664</c:v>
                </c:pt>
                <c:pt idx="10622">
                  <c:v>40310.052083333336</c:v>
                </c:pt>
                <c:pt idx="10623">
                  <c:v>40310.093749999985</c:v>
                </c:pt>
                <c:pt idx="10624">
                  <c:v>40310.135416666584</c:v>
                </c:pt>
                <c:pt idx="10625">
                  <c:v>40310.177083333176</c:v>
                </c:pt>
                <c:pt idx="10626">
                  <c:v>40310.21875</c:v>
                </c:pt>
                <c:pt idx="10627">
                  <c:v>40310.260416666584</c:v>
                </c:pt>
                <c:pt idx="10628">
                  <c:v>40310.302083333336</c:v>
                </c:pt>
                <c:pt idx="10629">
                  <c:v>40310.34375</c:v>
                </c:pt>
                <c:pt idx="10630">
                  <c:v>40310.385416666664</c:v>
                </c:pt>
                <c:pt idx="10631">
                  <c:v>40310.427083333176</c:v>
                </c:pt>
                <c:pt idx="10632">
                  <c:v>40310.46875</c:v>
                </c:pt>
                <c:pt idx="10633">
                  <c:v>40310.510416666664</c:v>
                </c:pt>
                <c:pt idx="10634">
                  <c:v>40310.552083333336</c:v>
                </c:pt>
                <c:pt idx="10635">
                  <c:v>40310.593749999985</c:v>
                </c:pt>
                <c:pt idx="10636">
                  <c:v>40310.635416666584</c:v>
                </c:pt>
                <c:pt idx="10637">
                  <c:v>40310.677083333176</c:v>
                </c:pt>
                <c:pt idx="10638">
                  <c:v>40310.71875</c:v>
                </c:pt>
                <c:pt idx="10639">
                  <c:v>40310.760416666584</c:v>
                </c:pt>
                <c:pt idx="10640">
                  <c:v>40310.802083333336</c:v>
                </c:pt>
                <c:pt idx="10641">
                  <c:v>40310.84375</c:v>
                </c:pt>
                <c:pt idx="10642">
                  <c:v>40310.885416666664</c:v>
                </c:pt>
                <c:pt idx="10643">
                  <c:v>40310.927083333176</c:v>
                </c:pt>
                <c:pt idx="10644">
                  <c:v>40310.96875</c:v>
                </c:pt>
                <c:pt idx="10645">
                  <c:v>40311.010416666664</c:v>
                </c:pt>
                <c:pt idx="10647">
                  <c:v>40311.093749999985</c:v>
                </c:pt>
                <c:pt idx="10648">
                  <c:v>40311.135416666584</c:v>
                </c:pt>
                <c:pt idx="10649">
                  <c:v>40311.177083333176</c:v>
                </c:pt>
                <c:pt idx="10650">
                  <c:v>40311.21875</c:v>
                </c:pt>
                <c:pt idx="10651">
                  <c:v>40311.260416666584</c:v>
                </c:pt>
                <c:pt idx="10652">
                  <c:v>40311.302083333336</c:v>
                </c:pt>
                <c:pt idx="10659">
                  <c:v>40311.593749999985</c:v>
                </c:pt>
                <c:pt idx="10660">
                  <c:v>40311.635416666584</c:v>
                </c:pt>
                <c:pt idx="10663">
                  <c:v>40311.760416666584</c:v>
                </c:pt>
                <c:pt idx="10664">
                  <c:v>40311.802083333336</c:v>
                </c:pt>
                <c:pt idx="10665">
                  <c:v>40311.84375</c:v>
                </c:pt>
                <c:pt idx="10667">
                  <c:v>40311.927083333176</c:v>
                </c:pt>
                <c:pt idx="10668">
                  <c:v>40311.96875</c:v>
                </c:pt>
                <c:pt idx="10669">
                  <c:v>40312.010416666664</c:v>
                </c:pt>
                <c:pt idx="10671">
                  <c:v>40312.093749999985</c:v>
                </c:pt>
                <c:pt idx="10674">
                  <c:v>40312.21875</c:v>
                </c:pt>
                <c:pt idx="10675">
                  <c:v>40312.260416666584</c:v>
                </c:pt>
                <c:pt idx="10676">
                  <c:v>40312.302083333336</c:v>
                </c:pt>
                <c:pt idx="10677">
                  <c:v>40312.34375</c:v>
                </c:pt>
                <c:pt idx="10678">
                  <c:v>40312.385416666664</c:v>
                </c:pt>
                <c:pt idx="10681">
                  <c:v>40312.510416666664</c:v>
                </c:pt>
                <c:pt idx="10682">
                  <c:v>40312.552083333336</c:v>
                </c:pt>
                <c:pt idx="10703">
                  <c:v>40313.427083333176</c:v>
                </c:pt>
                <c:pt idx="10704">
                  <c:v>40313.46875</c:v>
                </c:pt>
                <c:pt idx="10705">
                  <c:v>40313.510416666664</c:v>
                </c:pt>
                <c:pt idx="10706">
                  <c:v>40313.552083333336</c:v>
                </c:pt>
                <c:pt idx="10707">
                  <c:v>40313.593749999985</c:v>
                </c:pt>
                <c:pt idx="10708">
                  <c:v>40313.635416666584</c:v>
                </c:pt>
                <c:pt idx="10709">
                  <c:v>40313.677083333176</c:v>
                </c:pt>
                <c:pt idx="10711">
                  <c:v>40313.760416666584</c:v>
                </c:pt>
                <c:pt idx="10712">
                  <c:v>40313.802083333336</c:v>
                </c:pt>
                <c:pt idx="10713">
                  <c:v>40313.84375</c:v>
                </c:pt>
                <c:pt idx="10714">
                  <c:v>40313.885416666664</c:v>
                </c:pt>
                <c:pt idx="10715">
                  <c:v>40313.927083333176</c:v>
                </c:pt>
                <c:pt idx="10716">
                  <c:v>40313.96875</c:v>
                </c:pt>
                <c:pt idx="10717">
                  <c:v>40314.010416666664</c:v>
                </c:pt>
                <c:pt idx="10718">
                  <c:v>40314.052083333336</c:v>
                </c:pt>
                <c:pt idx="10719">
                  <c:v>40314.093749999985</c:v>
                </c:pt>
                <c:pt idx="10720">
                  <c:v>40314.135416666584</c:v>
                </c:pt>
                <c:pt idx="10721">
                  <c:v>40314.177083333176</c:v>
                </c:pt>
                <c:pt idx="10722">
                  <c:v>40314.21875</c:v>
                </c:pt>
                <c:pt idx="10723">
                  <c:v>40314.260416666584</c:v>
                </c:pt>
                <c:pt idx="10724">
                  <c:v>40314.302083333336</c:v>
                </c:pt>
                <c:pt idx="10725">
                  <c:v>40314.34375</c:v>
                </c:pt>
                <c:pt idx="10726">
                  <c:v>40314.385416666664</c:v>
                </c:pt>
                <c:pt idx="10727">
                  <c:v>40314.427083333176</c:v>
                </c:pt>
                <c:pt idx="10728">
                  <c:v>40314.46875</c:v>
                </c:pt>
                <c:pt idx="10729">
                  <c:v>40314.510416666664</c:v>
                </c:pt>
                <c:pt idx="10730">
                  <c:v>40314.552083333336</c:v>
                </c:pt>
                <c:pt idx="10731">
                  <c:v>40314.593749999985</c:v>
                </c:pt>
                <c:pt idx="10732">
                  <c:v>40314.635416666584</c:v>
                </c:pt>
                <c:pt idx="10733">
                  <c:v>40314.677083333176</c:v>
                </c:pt>
                <c:pt idx="10734">
                  <c:v>40314.71875</c:v>
                </c:pt>
                <c:pt idx="10735">
                  <c:v>40314.760416666584</c:v>
                </c:pt>
                <c:pt idx="10736">
                  <c:v>40314.802083333336</c:v>
                </c:pt>
                <c:pt idx="10737">
                  <c:v>40314.84375</c:v>
                </c:pt>
                <c:pt idx="10738">
                  <c:v>40314.885416666664</c:v>
                </c:pt>
                <c:pt idx="10739">
                  <c:v>40314.927083333176</c:v>
                </c:pt>
                <c:pt idx="10740">
                  <c:v>40314.96875</c:v>
                </c:pt>
                <c:pt idx="10741">
                  <c:v>40315.010416666664</c:v>
                </c:pt>
                <c:pt idx="10742">
                  <c:v>40315.052083333336</c:v>
                </c:pt>
                <c:pt idx="10743">
                  <c:v>40315.093749999985</c:v>
                </c:pt>
                <c:pt idx="10744">
                  <c:v>40315.135416666584</c:v>
                </c:pt>
                <c:pt idx="10745">
                  <c:v>40315.177083333176</c:v>
                </c:pt>
                <c:pt idx="10746">
                  <c:v>40315.21875</c:v>
                </c:pt>
                <c:pt idx="10747">
                  <c:v>40315.260416666584</c:v>
                </c:pt>
                <c:pt idx="10748">
                  <c:v>40315.302083333336</c:v>
                </c:pt>
                <c:pt idx="10749">
                  <c:v>40315.34375</c:v>
                </c:pt>
                <c:pt idx="10750">
                  <c:v>40315.385416666664</c:v>
                </c:pt>
                <c:pt idx="10751">
                  <c:v>40315.427083333176</c:v>
                </c:pt>
                <c:pt idx="10752">
                  <c:v>40315.46875</c:v>
                </c:pt>
                <c:pt idx="10753">
                  <c:v>40315.510416666664</c:v>
                </c:pt>
                <c:pt idx="10754">
                  <c:v>40315.552083333336</c:v>
                </c:pt>
                <c:pt idx="10755">
                  <c:v>40315.593749999985</c:v>
                </c:pt>
                <c:pt idx="10756">
                  <c:v>40315.635416666584</c:v>
                </c:pt>
                <c:pt idx="10757">
                  <c:v>40315.677083333176</c:v>
                </c:pt>
                <c:pt idx="10758">
                  <c:v>40315.71875</c:v>
                </c:pt>
                <c:pt idx="10759">
                  <c:v>40315.760416666584</c:v>
                </c:pt>
                <c:pt idx="10760">
                  <c:v>40315.802083333336</c:v>
                </c:pt>
                <c:pt idx="10761">
                  <c:v>40315.84375</c:v>
                </c:pt>
                <c:pt idx="10762">
                  <c:v>40315.885416666664</c:v>
                </c:pt>
                <c:pt idx="10763">
                  <c:v>40315.927083333176</c:v>
                </c:pt>
                <c:pt idx="10764">
                  <c:v>40315.96875</c:v>
                </c:pt>
                <c:pt idx="10765">
                  <c:v>40316.010416666664</c:v>
                </c:pt>
                <c:pt idx="10785">
                  <c:v>40316.84375</c:v>
                </c:pt>
                <c:pt idx="10786">
                  <c:v>40316.885416666664</c:v>
                </c:pt>
                <c:pt idx="10788">
                  <c:v>40316.96875</c:v>
                </c:pt>
                <c:pt idx="10789">
                  <c:v>40317.010416666664</c:v>
                </c:pt>
                <c:pt idx="10814">
                  <c:v>40318.052083333336</c:v>
                </c:pt>
                <c:pt idx="10815">
                  <c:v>40318.093749999985</c:v>
                </c:pt>
                <c:pt idx="10816">
                  <c:v>40318.135416666584</c:v>
                </c:pt>
                <c:pt idx="10817">
                  <c:v>40318.177083333176</c:v>
                </c:pt>
                <c:pt idx="10818">
                  <c:v>40318.21875</c:v>
                </c:pt>
                <c:pt idx="10819">
                  <c:v>40318.260416666584</c:v>
                </c:pt>
                <c:pt idx="10820">
                  <c:v>40318.302083333336</c:v>
                </c:pt>
                <c:pt idx="10821">
                  <c:v>40318.34375</c:v>
                </c:pt>
                <c:pt idx="10822">
                  <c:v>40318.385416666664</c:v>
                </c:pt>
                <c:pt idx="10823">
                  <c:v>40318.427083333176</c:v>
                </c:pt>
                <c:pt idx="10824">
                  <c:v>40318.46875</c:v>
                </c:pt>
                <c:pt idx="10825">
                  <c:v>40318.510416666664</c:v>
                </c:pt>
                <c:pt idx="10826">
                  <c:v>40318.552083333336</c:v>
                </c:pt>
                <c:pt idx="10827">
                  <c:v>40318.593749999985</c:v>
                </c:pt>
                <c:pt idx="10828">
                  <c:v>40318.635416666584</c:v>
                </c:pt>
                <c:pt idx="10829">
                  <c:v>40318.677083333176</c:v>
                </c:pt>
                <c:pt idx="10830">
                  <c:v>40318.71875</c:v>
                </c:pt>
                <c:pt idx="10831">
                  <c:v>40318.760416666584</c:v>
                </c:pt>
                <c:pt idx="10832">
                  <c:v>40318.802083333336</c:v>
                </c:pt>
                <c:pt idx="10833">
                  <c:v>40318.84375</c:v>
                </c:pt>
                <c:pt idx="10834">
                  <c:v>40318.885416666664</c:v>
                </c:pt>
                <c:pt idx="10835">
                  <c:v>40318.927083333176</c:v>
                </c:pt>
                <c:pt idx="10836">
                  <c:v>40318.96875</c:v>
                </c:pt>
                <c:pt idx="10837">
                  <c:v>40319.010416666664</c:v>
                </c:pt>
                <c:pt idx="10838">
                  <c:v>40319.052083333336</c:v>
                </c:pt>
                <c:pt idx="10839">
                  <c:v>40319.093749999985</c:v>
                </c:pt>
                <c:pt idx="10840">
                  <c:v>40319.135416666584</c:v>
                </c:pt>
                <c:pt idx="10841">
                  <c:v>40319.177083333176</c:v>
                </c:pt>
                <c:pt idx="10842">
                  <c:v>40319.21875</c:v>
                </c:pt>
                <c:pt idx="10843">
                  <c:v>40319.260416666584</c:v>
                </c:pt>
                <c:pt idx="10844">
                  <c:v>40319.302083333336</c:v>
                </c:pt>
                <c:pt idx="10845">
                  <c:v>40319.34375</c:v>
                </c:pt>
                <c:pt idx="10846">
                  <c:v>40319.385416666664</c:v>
                </c:pt>
                <c:pt idx="10847">
                  <c:v>40319.427083333176</c:v>
                </c:pt>
                <c:pt idx="10848">
                  <c:v>40319.46875</c:v>
                </c:pt>
                <c:pt idx="10849">
                  <c:v>40319.510416666664</c:v>
                </c:pt>
                <c:pt idx="10850">
                  <c:v>40319.552083333336</c:v>
                </c:pt>
                <c:pt idx="10851">
                  <c:v>40319.593749999985</c:v>
                </c:pt>
                <c:pt idx="10853">
                  <c:v>40319.677083333176</c:v>
                </c:pt>
                <c:pt idx="10854">
                  <c:v>40319.71875</c:v>
                </c:pt>
                <c:pt idx="10855">
                  <c:v>40319.760416666584</c:v>
                </c:pt>
                <c:pt idx="10857">
                  <c:v>40319.84375</c:v>
                </c:pt>
                <c:pt idx="10858">
                  <c:v>40319.885416666664</c:v>
                </c:pt>
                <c:pt idx="10859">
                  <c:v>40319.927083333176</c:v>
                </c:pt>
                <c:pt idx="10860">
                  <c:v>40319.96875</c:v>
                </c:pt>
                <c:pt idx="10863">
                  <c:v>40320.093749999985</c:v>
                </c:pt>
                <c:pt idx="10864">
                  <c:v>40320.135416666584</c:v>
                </c:pt>
                <c:pt idx="10865">
                  <c:v>40320.177083333176</c:v>
                </c:pt>
                <c:pt idx="10866">
                  <c:v>40320.21875</c:v>
                </c:pt>
                <c:pt idx="10867">
                  <c:v>40320.260416666584</c:v>
                </c:pt>
                <c:pt idx="10909">
                  <c:v>40322.010416666664</c:v>
                </c:pt>
                <c:pt idx="10910">
                  <c:v>40322.052083333336</c:v>
                </c:pt>
                <c:pt idx="10918">
                  <c:v>40322.385416666664</c:v>
                </c:pt>
                <c:pt idx="10919">
                  <c:v>40322.427083333176</c:v>
                </c:pt>
                <c:pt idx="10920">
                  <c:v>40322.46875</c:v>
                </c:pt>
                <c:pt idx="10921">
                  <c:v>40322.510416666664</c:v>
                </c:pt>
                <c:pt idx="10922">
                  <c:v>40322.552083333336</c:v>
                </c:pt>
                <c:pt idx="10935">
                  <c:v>40323.093749999985</c:v>
                </c:pt>
                <c:pt idx="10936">
                  <c:v>40323.135416666584</c:v>
                </c:pt>
                <c:pt idx="10937">
                  <c:v>40323.177083333176</c:v>
                </c:pt>
                <c:pt idx="10940">
                  <c:v>40323.302083333336</c:v>
                </c:pt>
                <c:pt idx="10941">
                  <c:v>40323.34375</c:v>
                </c:pt>
                <c:pt idx="10958">
                  <c:v>40324.052083333336</c:v>
                </c:pt>
                <c:pt idx="10959">
                  <c:v>40324.093749999985</c:v>
                </c:pt>
                <c:pt idx="10960">
                  <c:v>40324.135416666584</c:v>
                </c:pt>
                <c:pt idx="10961">
                  <c:v>40324.177083333176</c:v>
                </c:pt>
                <c:pt idx="10962">
                  <c:v>40324.21875</c:v>
                </c:pt>
                <c:pt idx="10963">
                  <c:v>40324.260416666584</c:v>
                </c:pt>
                <c:pt idx="10964">
                  <c:v>40324.302083333336</c:v>
                </c:pt>
                <c:pt idx="10965">
                  <c:v>40324.34375</c:v>
                </c:pt>
                <c:pt idx="10966">
                  <c:v>40324.385416666664</c:v>
                </c:pt>
                <c:pt idx="10967">
                  <c:v>40324.427083333176</c:v>
                </c:pt>
                <c:pt idx="10968">
                  <c:v>40324.46875</c:v>
                </c:pt>
                <c:pt idx="10969">
                  <c:v>40324.510416666664</c:v>
                </c:pt>
                <c:pt idx="10970">
                  <c:v>40324.552083333336</c:v>
                </c:pt>
                <c:pt idx="10971">
                  <c:v>40324.593749999985</c:v>
                </c:pt>
                <c:pt idx="10972">
                  <c:v>40324.635416666584</c:v>
                </c:pt>
                <c:pt idx="10973">
                  <c:v>40324.677083333176</c:v>
                </c:pt>
                <c:pt idx="10974">
                  <c:v>40324.71875</c:v>
                </c:pt>
                <c:pt idx="10975">
                  <c:v>40324.760416666584</c:v>
                </c:pt>
                <c:pt idx="10976">
                  <c:v>40324.802083333336</c:v>
                </c:pt>
                <c:pt idx="10977">
                  <c:v>40324.84375</c:v>
                </c:pt>
                <c:pt idx="10978">
                  <c:v>40324.885416666664</c:v>
                </c:pt>
                <c:pt idx="10983">
                  <c:v>40325.093749999985</c:v>
                </c:pt>
                <c:pt idx="10984">
                  <c:v>40325.135416666584</c:v>
                </c:pt>
                <c:pt idx="10985">
                  <c:v>40325.177083333176</c:v>
                </c:pt>
                <c:pt idx="10986">
                  <c:v>40325.21875</c:v>
                </c:pt>
                <c:pt idx="10987">
                  <c:v>40325.260416666584</c:v>
                </c:pt>
                <c:pt idx="10988">
                  <c:v>40325.302083333336</c:v>
                </c:pt>
                <c:pt idx="10989">
                  <c:v>40325.34375</c:v>
                </c:pt>
                <c:pt idx="10990">
                  <c:v>40325.385416666664</c:v>
                </c:pt>
                <c:pt idx="10991">
                  <c:v>40325.427083333176</c:v>
                </c:pt>
                <c:pt idx="10992">
                  <c:v>40325.46875</c:v>
                </c:pt>
                <c:pt idx="10993">
                  <c:v>40325.510416666664</c:v>
                </c:pt>
                <c:pt idx="10994">
                  <c:v>40325.552083333336</c:v>
                </c:pt>
                <c:pt idx="10995">
                  <c:v>40325.593749999985</c:v>
                </c:pt>
                <c:pt idx="10996">
                  <c:v>40325.635416666584</c:v>
                </c:pt>
                <c:pt idx="10997">
                  <c:v>40325.677083333176</c:v>
                </c:pt>
                <c:pt idx="10998">
                  <c:v>40325.71875</c:v>
                </c:pt>
                <c:pt idx="11002">
                  <c:v>40325.885416666664</c:v>
                </c:pt>
                <c:pt idx="11003">
                  <c:v>40325.927083333176</c:v>
                </c:pt>
                <c:pt idx="11005">
                  <c:v>40326.010416666664</c:v>
                </c:pt>
                <c:pt idx="11006">
                  <c:v>40326.052083333336</c:v>
                </c:pt>
                <c:pt idx="11007">
                  <c:v>40326.093749999985</c:v>
                </c:pt>
                <c:pt idx="11008">
                  <c:v>40326.135416666584</c:v>
                </c:pt>
                <c:pt idx="11009">
                  <c:v>40326.177083333176</c:v>
                </c:pt>
                <c:pt idx="11012">
                  <c:v>40326.302083333336</c:v>
                </c:pt>
                <c:pt idx="11015">
                  <c:v>40326.427083333176</c:v>
                </c:pt>
                <c:pt idx="11016">
                  <c:v>40326.46875</c:v>
                </c:pt>
                <c:pt idx="11019">
                  <c:v>40326.593749999985</c:v>
                </c:pt>
                <c:pt idx="11022">
                  <c:v>40326.71875</c:v>
                </c:pt>
                <c:pt idx="11023">
                  <c:v>40326.760416666584</c:v>
                </c:pt>
                <c:pt idx="11025">
                  <c:v>40326.84375</c:v>
                </c:pt>
                <c:pt idx="11026">
                  <c:v>40326.885416666664</c:v>
                </c:pt>
                <c:pt idx="11027">
                  <c:v>40326.927083333176</c:v>
                </c:pt>
                <c:pt idx="11028">
                  <c:v>40326.96875</c:v>
                </c:pt>
                <c:pt idx="11029">
                  <c:v>40327.010416666664</c:v>
                </c:pt>
                <c:pt idx="11030">
                  <c:v>40327.052083333336</c:v>
                </c:pt>
                <c:pt idx="11031">
                  <c:v>40327.093749999985</c:v>
                </c:pt>
                <c:pt idx="11032">
                  <c:v>40327.135416666584</c:v>
                </c:pt>
                <c:pt idx="11033">
                  <c:v>40327.177083333176</c:v>
                </c:pt>
                <c:pt idx="11034">
                  <c:v>40327.21875</c:v>
                </c:pt>
                <c:pt idx="11035">
                  <c:v>40327.260416666584</c:v>
                </c:pt>
                <c:pt idx="11036">
                  <c:v>40327.302083333336</c:v>
                </c:pt>
                <c:pt idx="11037">
                  <c:v>40327.34375</c:v>
                </c:pt>
                <c:pt idx="11038">
                  <c:v>40327.385416666664</c:v>
                </c:pt>
                <c:pt idx="11039">
                  <c:v>40327.427083333176</c:v>
                </c:pt>
                <c:pt idx="11040">
                  <c:v>40327.46875</c:v>
                </c:pt>
                <c:pt idx="11041">
                  <c:v>40327.510416666664</c:v>
                </c:pt>
                <c:pt idx="11042">
                  <c:v>40327.552083333336</c:v>
                </c:pt>
                <c:pt idx="11043">
                  <c:v>40327.593749999985</c:v>
                </c:pt>
                <c:pt idx="11044">
                  <c:v>40327.635416666584</c:v>
                </c:pt>
                <c:pt idx="11045">
                  <c:v>40327.677083333176</c:v>
                </c:pt>
                <c:pt idx="11046">
                  <c:v>40327.71875</c:v>
                </c:pt>
                <c:pt idx="11047">
                  <c:v>40327.760416666584</c:v>
                </c:pt>
                <c:pt idx="11048">
                  <c:v>40327.802083333336</c:v>
                </c:pt>
                <c:pt idx="11049">
                  <c:v>40327.84375</c:v>
                </c:pt>
                <c:pt idx="11050">
                  <c:v>40327.885416666664</c:v>
                </c:pt>
                <c:pt idx="11051">
                  <c:v>40327.927083333176</c:v>
                </c:pt>
                <c:pt idx="11052">
                  <c:v>40327.96875</c:v>
                </c:pt>
                <c:pt idx="11053">
                  <c:v>40328.010416666664</c:v>
                </c:pt>
                <c:pt idx="11054">
                  <c:v>40328.052083333336</c:v>
                </c:pt>
                <c:pt idx="11055">
                  <c:v>40328.093749999985</c:v>
                </c:pt>
                <c:pt idx="11056">
                  <c:v>40328.135416666584</c:v>
                </c:pt>
                <c:pt idx="11057">
                  <c:v>40328.177083333176</c:v>
                </c:pt>
                <c:pt idx="11058">
                  <c:v>40328.21875</c:v>
                </c:pt>
                <c:pt idx="11059">
                  <c:v>40328.260416666584</c:v>
                </c:pt>
                <c:pt idx="11060">
                  <c:v>40328.302083333336</c:v>
                </c:pt>
                <c:pt idx="11061">
                  <c:v>40328.34375</c:v>
                </c:pt>
                <c:pt idx="11062">
                  <c:v>40328.385416666664</c:v>
                </c:pt>
                <c:pt idx="11063">
                  <c:v>40328.427083333176</c:v>
                </c:pt>
                <c:pt idx="11064">
                  <c:v>40328.46875</c:v>
                </c:pt>
                <c:pt idx="11065">
                  <c:v>40328.510416666664</c:v>
                </c:pt>
                <c:pt idx="11066">
                  <c:v>40328.552083333336</c:v>
                </c:pt>
                <c:pt idx="11067">
                  <c:v>40328.593749999985</c:v>
                </c:pt>
                <c:pt idx="11068">
                  <c:v>40328.635416666584</c:v>
                </c:pt>
                <c:pt idx="11069">
                  <c:v>40328.677083333176</c:v>
                </c:pt>
                <c:pt idx="11070">
                  <c:v>40328.71875</c:v>
                </c:pt>
                <c:pt idx="11071">
                  <c:v>40328.760416666584</c:v>
                </c:pt>
                <c:pt idx="11072">
                  <c:v>40328.802083333336</c:v>
                </c:pt>
                <c:pt idx="11073">
                  <c:v>40328.84375</c:v>
                </c:pt>
                <c:pt idx="11074">
                  <c:v>40328.885416666664</c:v>
                </c:pt>
                <c:pt idx="11075">
                  <c:v>40328.927083333176</c:v>
                </c:pt>
                <c:pt idx="11076">
                  <c:v>40328.96875</c:v>
                </c:pt>
                <c:pt idx="11077">
                  <c:v>40329.010416666664</c:v>
                </c:pt>
                <c:pt idx="11078">
                  <c:v>40329.052083333336</c:v>
                </c:pt>
                <c:pt idx="11079">
                  <c:v>40329.093749999985</c:v>
                </c:pt>
                <c:pt idx="11080">
                  <c:v>40329.135416666584</c:v>
                </c:pt>
                <c:pt idx="11081">
                  <c:v>40329.177083333176</c:v>
                </c:pt>
                <c:pt idx="11082">
                  <c:v>40329.21875</c:v>
                </c:pt>
                <c:pt idx="11083">
                  <c:v>40329.260416666584</c:v>
                </c:pt>
                <c:pt idx="11084">
                  <c:v>40329.302083333336</c:v>
                </c:pt>
                <c:pt idx="11085">
                  <c:v>40329.34375</c:v>
                </c:pt>
                <c:pt idx="11086">
                  <c:v>40329.385416666664</c:v>
                </c:pt>
                <c:pt idx="11087">
                  <c:v>40329.427083333176</c:v>
                </c:pt>
                <c:pt idx="11088">
                  <c:v>40329.46875</c:v>
                </c:pt>
                <c:pt idx="11089">
                  <c:v>40329.510416666664</c:v>
                </c:pt>
                <c:pt idx="11090">
                  <c:v>40329.552083333336</c:v>
                </c:pt>
                <c:pt idx="11091">
                  <c:v>40329.593749999985</c:v>
                </c:pt>
                <c:pt idx="11092">
                  <c:v>40329.635416666584</c:v>
                </c:pt>
                <c:pt idx="11093">
                  <c:v>40329.677083333176</c:v>
                </c:pt>
                <c:pt idx="11094">
                  <c:v>40329.71875</c:v>
                </c:pt>
                <c:pt idx="11095">
                  <c:v>40329.760416666584</c:v>
                </c:pt>
                <c:pt idx="11096">
                  <c:v>40329.802083333336</c:v>
                </c:pt>
                <c:pt idx="11097">
                  <c:v>40329.84375</c:v>
                </c:pt>
                <c:pt idx="11098">
                  <c:v>40329.885416666664</c:v>
                </c:pt>
                <c:pt idx="11099">
                  <c:v>40329.927083333176</c:v>
                </c:pt>
                <c:pt idx="11100">
                  <c:v>40329.96875</c:v>
                </c:pt>
              </c:numCache>
            </c:numRef>
          </c:xVal>
          <c:yVal>
            <c:numRef>
              <c:f>Stal5!$E$6:$E$11106</c:f>
              <c:numCache>
                <c:formatCode>0.0</c:formatCode>
                <c:ptCount val="11101"/>
                <c:pt idx="0">
                  <c:v>0</c:v>
                </c:pt>
                <c:pt idx="1">
                  <c:v>0</c:v>
                </c:pt>
                <c:pt idx="2">
                  <c:v>0</c:v>
                </c:pt>
                <c:pt idx="3">
                  <c:v>0</c:v>
                </c:pt>
                <c:pt idx="4">
                  <c:v>0</c:v>
                </c:pt>
                <c:pt idx="5">
                  <c:v>0</c:v>
                </c:pt>
                <c:pt idx="6">
                  <c:v>0</c:v>
                </c:pt>
                <c:pt idx="7">
                  <c:v>0</c:v>
                </c:pt>
                <c:pt idx="8">
                  <c:v>1</c:v>
                </c:pt>
                <c:pt idx="9">
                  <c:v>0</c:v>
                </c:pt>
                <c:pt idx="10">
                  <c:v>0</c:v>
                </c:pt>
                <c:pt idx="11">
                  <c:v>0</c:v>
                </c:pt>
                <c:pt idx="12">
                  <c:v>0</c:v>
                </c:pt>
                <c:pt idx="13">
                  <c:v>0</c:v>
                </c:pt>
                <c:pt idx="14">
                  <c:v>0</c:v>
                </c:pt>
                <c:pt idx="15">
                  <c:v>0</c:v>
                </c:pt>
                <c:pt idx="16">
                  <c:v>21</c:v>
                </c:pt>
                <c:pt idx="17">
                  <c:v>12</c:v>
                </c:pt>
                <c:pt idx="18">
                  <c:v>50</c:v>
                </c:pt>
                <c:pt idx="19">
                  <c:v>49</c:v>
                </c:pt>
                <c:pt idx="20">
                  <c:v>49</c:v>
                </c:pt>
                <c:pt idx="21">
                  <c:v>50</c:v>
                </c:pt>
                <c:pt idx="22">
                  <c:v>49</c:v>
                </c:pt>
                <c:pt idx="23">
                  <c:v>50</c:v>
                </c:pt>
                <c:pt idx="24">
                  <c:v>49</c:v>
                </c:pt>
                <c:pt idx="25">
                  <c:v>49</c:v>
                </c:pt>
                <c:pt idx="26">
                  <c:v>49</c:v>
                </c:pt>
                <c:pt idx="27">
                  <c:v>50</c:v>
                </c:pt>
                <c:pt idx="28">
                  <c:v>49</c:v>
                </c:pt>
                <c:pt idx="29">
                  <c:v>49</c:v>
                </c:pt>
                <c:pt idx="30">
                  <c:v>49</c:v>
                </c:pt>
                <c:pt idx="31">
                  <c:v>48</c:v>
                </c:pt>
                <c:pt idx="32">
                  <c:v>49</c:v>
                </c:pt>
                <c:pt idx="33">
                  <c:v>49</c:v>
                </c:pt>
                <c:pt idx="34">
                  <c:v>48</c:v>
                </c:pt>
                <c:pt idx="35">
                  <c:v>49</c:v>
                </c:pt>
                <c:pt idx="36">
                  <c:v>48</c:v>
                </c:pt>
                <c:pt idx="37">
                  <c:v>48</c:v>
                </c:pt>
                <c:pt idx="38">
                  <c:v>48</c:v>
                </c:pt>
                <c:pt idx="39">
                  <c:v>47</c:v>
                </c:pt>
                <c:pt idx="40">
                  <c:v>48</c:v>
                </c:pt>
                <c:pt idx="41">
                  <c:v>47</c:v>
                </c:pt>
                <c:pt idx="42">
                  <c:v>47</c:v>
                </c:pt>
                <c:pt idx="43">
                  <c:v>47</c:v>
                </c:pt>
                <c:pt idx="44">
                  <c:v>47</c:v>
                </c:pt>
                <c:pt idx="45">
                  <c:v>47</c:v>
                </c:pt>
                <c:pt idx="46">
                  <c:v>46</c:v>
                </c:pt>
                <c:pt idx="47">
                  <c:v>46</c:v>
                </c:pt>
                <c:pt idx="48">
                  <c:v>46</c:v>
                </c:pt>
                <c:pt idx="49">
                  <c:v>46</c:v>
                </c:pt>
                <c:pt idx="50">
                  <c:v>46</c:v>
                </c:pt>
                <c:pt idx="51">
                  <c:v>46</c:v>
                </c:pt>
                <c:pt idx="52">
                  <c:v>45</c:v>
                </c:pt>
                <c:pt idx="53">
                  <c:v>45</c:v>
                </c:pt>
                <c:pt idx="54">
                  <c:v>45</c:v>
                </c:pt>
                <c:pt idx="55">
                  <c:v>44</c:v>
                </c:pt>
                <c:pt idx="56">
                  <c:v>44</c:v>
                </c:pt>
                <c:pt idx="57">
                  <c:v>43</c:v>
                </c:pt>
                <c:pt idx="58">
                  <c:v>43</c:v>
                </c:pt>
                <c:pt idx="59">
                  <c:v>43</c:v>
                </c:pt>
                <c:pt idx="60">
                  <c:v>42</c:v>
                </c:pt>
                <c:pt idx="61">
                  <c:v>42</c:v>
                </c:pt>
                <c:pt idx="62">
                  <c:v>42</c:v>
                </c:pt>
                <c:pt idx="63">
                  <c:v>41</c:v>
                </c:pt>
                <c:pt idx="64">
                  <c:v>41</c:v>
                </c:pt>
                <c:pt idx="65">
                  <c:v>42</c:v>
                </c:pt>
                <c:pt idx="66">
                  <c:v>41</c:v>
                </c:pt>
                <c:pt idx="67">
                  <c:v>41</c:v>
                </c:pt>
                <c:pt idx="68">
                  <c:v>41</c:v>
                </c:pt>
                <c:pt idx="69">
                  <c:v>41</c:v>
                </c:pt>
                <c:pt idx="70">
                  <c:v>41</c:v>
                </c:pt>
                <c:pt idx="71">
                  <c:v>40</c:v>
                </c:pt>
                <c:pt idx="72">
                  <c:v>41</c:v>
                </c:pt>
                <c:pt idx="73">
                  <c:v>40</c:v>
                </c:pt>
                <c:pt idx="74">
                  <c:v>41</c:v>
                </c:pt>
                <c:pt idx="75">
                  <c:v>40</c:v>
                </c:pt>
                <c:pt idx="76">
                  <c:v>41</c:v>
                </c:pt>
                <c:pt idx="77">
                  <c:v>40</c:v>
                </c:pt>
                <c:pt idx="78">
                  <c:v>40</c:v>
                </c:pt>
                <c:pt idx="79">
                  <c:v>41</c:v>
                </c:pt>
                <c:pt idx="80">
                  <c:v>40</c:v>
                </c:pt>
                <c:pt idx="81">
                  <c:v>41</c:v>
                </c:pt>
                <c:pt idx="82">
                  <c:v>40</c:v>
                </c:pt>
                <c:pt idx="83">
                  <c:v>40</c:v>
                </c:pt>
                <c:pt idx="84">
                  <c:v>40</c:v>
                </c:pt>
                <c:pt idx="85">
                  <c:v>40</c:v>
                </c:pt>
                <c:pt idx="86">
                  <c:v>40</c:v>
                </c:pt>
                <c:pt idx="87">
                  <c:v>39</c:v>
                </c:pt>
                <c:pt idx="88">
                  <c:v>40</c:v>
                </c:pt>
                <c:pt idx="89">
                  <c:v>39</c:v>
                </c:pt>
                <c:pt idx="90">
                  <c:v>39</c:v>
                </c:pt>
                <c:pt idx="91">
                  <c:v>39</c:v>
                </c:pt>
                <c:pt idx="92">
                  <c:v>39</c:v>
                </c:pt>
                <c:pt idx="93">
                  <c:v>38</c:v>
                </c:pt>
                <c:pt idx="94">
                  <c:v>39</c:v>
                </c:pt>
                <c:pt idx="95">
                  <c:v>39</c:v>
                </c:pt>
                <c:pt idx="96">
                  <c:v>38</c:v>
                </c:pt>
                <c:pt idx="97">
                  <c:v>39</c:v>
                </c:pt>
                <c:pt idx="98">
                  <c:v>38</c:v>
                </c:pt>
                <c:pt idx="99">
                  <c:v>38</c:v>
                </c:pt>
                <c:pt idx="100">
                  <c:v>39</c:v>
                </c:pt>
                <c:pt idx="101">
                  <c:v>38</c:v>
                </c:pt>
                <c:pt idx="102">
                  <c:v>38</c:v>
                </c:pt>
                <c:pt idx="103">
                  <c:v>38</c:v>
                </c:pt>
                <c:pt idx="104">
                  <c:v>37</c:v>
                </c:pt>
                <c:pt idx="105">
                  <c:v>38</c:v>
                </c:pt>
                <c:pt idx="106">
                  <c:v>38</c:v>
                </c:pt>
                <c:pt idx="107">
                  <c:v>38</c:v>
                </c:pt>
                <c:pt idx="108">
                  <c:v>38</c:v>
                </c:pt>
                <c:pt idx="109">
                  <c:v>37</c:v>
                </c:pt>
                <c:pt idx="110">
                  <c:v>38</c:v>
                </c:pt>
                <c:pt idx="111">
                  <c:v>36</c:v>
                </c:pt>
                <c:pt idx="112">
                  <c:v>38</c:v>
                </c:pt>
                <c:pt idx="113">
                  <c:v>37</c:v>
                </c:pt>
                <c:pt idx="114">
                  <c:v>37</c:v>
                </c:pt>
                <c:pt idx="115">
                  <c:v>38</c:v>
                </c:pt>
                <c:pt idx="116">
                  <c:v>37</c:v>
                </c:pt>
                <c:pt idx="117">
                  <c:v>38</c:v>
                </c:pt>
                <c:pt idx="118">
                  <c:v>37</c:v>
                </c:pt>
                <c:pt idx="119">
                  <c:v>38</c:v>
                </c:pt>
                <c:pt idx="120">
                  <c:v>37</c:v>
                </c:pt>
                <c:pt idx="121">
                  <c:v>38</c:v>
                </c:pt>
                <c:pt idx="122">
                  <c:v>38</c:v>
                </c:pt>
                <c:pt idx="123">
                  <c:v>37</c:v>
                </c:pt>
                <c:pt idx="124">
                  <c:v>38</c:v>
                </c:pt>
                <c:pt idx="125">
                  <c:v>38</c:v>
                </c:pt>
                <c:pt idx="126">
                  <c:v>38</c:v>
                </c:pt>
                <c:pt idx="127">
                  <c:v>38</c:v>
                </c:pt>
                <c:pt idx="128">
                  <c:v>38</c:v>
                </c:pt>
                <c:pt idx="129">
                  <c:v>38</c:v>
                </c:pt>
                <c:pt idx="130">
                  <c:v>38</c:v>
                </c:pt>
                <c:pt idx="131">
                  <c:v>38</c:v>
                </c:pt>
                <c:pt idx="132">
                  <c:v>39</c:v>
                </c:pt>
                <c:pt idx="133">
                  <c:v>38</c:v>
                </c:pt>
                <c:pt idx="134">
                  <c:v>38</c:v>
                </c:pt>
                <c:pt idx="135">
                  <c:v>38</c:v>
                </c:pt>
                <c:pt idx="136">
                  <c:v>39</c:v>
                </c:pt>
                <c:pt idx="137">
                  <c:v>38</c:v>
                </c:pt>
                <c:pt idx="138">
                  <c:v>38</c:v>
                </c:pt>
                <c:pt idx="139">
                  <c:v>39</c:v>
                </c:pt>
                <c:pt idx="140">
                  <c:v>38</c:v>
                </c:pt>
                <c:pt idx="141">
                  <c:v>39</c:v>
                </c:pt>
                <c:pt idx="142">
                  <c:v>38</c:v>
                </c:pt>
                <c:pt idx="143">
                  <c:v>39</c:v>
                </c:pt>
                <c:pt idx="144">
                  <c:v>38</c:v>
                </c:pt>
                <c:pt idx="145">
                  <c:v>39</c:v>
                </c:pt>
                <c:pt idx="146">
                  <c:v>39</c:v>
                </c:pt>
                <c:pt idx="147">
                  <c:v>38</c:v>
                </c:pt>
                <c:pt idx="148">
                  <c:v>39</c:v>
                </c:pt>
                <c:pt idx="149">
                  <c:v>38</c:v>
                </c:pt>
                <c:pt idx="150">
                  <c:v>38</c:v>
                </c:pt>
                <c:pt idx="151">
                  <c:v>38</c:v>
                </c:pt>
                <c:pt idx="152">
                  <c:v>39</c:v>
                </c:pt>
                <c:pt idx="153">
                  <c:v>37</c:v>
                </c:pt>
                <c:pt idx="154">
                  <c:v>38</c:v>
                </c:pt>
                <c:pt idx="155">
                  <c:v>38</c:v>
                </c:pt>
                <c:pt idx="156">
                  <c:v>38</c:v>
                </c:pt>
                <c:pt idx="157">
                  <c:v>37</c:v>
                </c:pt>
                <c:pt idx="158">
                  <c:v>37</c:v>
                </c:pt>
                <c:pt idx="159">
                  <c:v>38</c:v>
                </c:pt>
                <c:pt idx="160">
                  <c:v>37</c:v>
                </c:pt>
                <c:pt idx="161">
                  <c:v>37</c:v>
                </c:pt>
                <c:pt idx="162">
                  <c:v>36</c:v>
                </c:pt>
                <c:pt idx="163">
                  <c:v>37</c:v>
                </c:pt>
                <c:pt idx="164">
                  <c:v>37</c:v>
                </c:pt>
                <c:pt idx="165">
                  <c:v>36</c:v>
                </c:pt>
                <c:pt idx="166">
                  <c:v>37</c:v>
                </c:pt>
                <c:pt idx="167">
                  <c:v>36</c:v>
                </c:pt>
                <c:pt idx="168">
                  <c:v>37</c:v>
                </c:pt>
                <c:pt idx="169">
                  <c:v>36</c:v>
                </c:pt>
                <c:pt idx="170">
                  <c:v>36</c:v>
                </c:pt>
                <c:pt idx="171">
                  <c:v>36</c:v>
                </c:pt>
                <c:pt idx="172">
                  <c:v>36</c:v>
                </c:pt>
                <c:pt idx="173">
                  <c:v>36</c:v>
                </c:pt>
                <c:pt idx="174">
                  <c:v>36</c:v>
                </c:pt>
                <c:pt idx="175">
                  <c:v>36</c:v>
                </c:pt>
                <c:pt idx="176">
                  <c:v>35</c:v>
                </c:pt>
                <c:pt idx="177">
                  <c:v>36</c:v>
                </c:pt>
                <c:pt idx="178">
                  <c:v>35</c:v>
                </c:pt>
                <c:pt idx="179">
                  <c:v>35</c:v>
                </c:pt>
                <c:pt idx="180">
                  <c:v>35</c:v>
                </c:pt>
                <c:pt idx="181">
                  <c:v>35</c:v>
                </c:pt>
                <c:pt idx="182">
                  <c:v>35</c:v>
                </c:pt>
                <c:pt idx="183">
                  <c:v>35</c:v>
                </c:pt>
                <c:pt idx="184">
                  <c:v>34</c:v>
                </c:pt>
                <c:pt idx="185">
                  <c:v>35</c:v>
                </c:pt>
                <c:pt idx="186">
                  <c:v>34</c:v>
                </c:pt>
                <c:pt idx="187">
                  <c:v>35</c:v>
                </c:pt>
                <c:pt idx="188">
                  <c:v>34</c:v>
                </c:pt>
                <c:pt idx="189">
                  <c:v>35</c:v>
                </c:pt>
                <c:pt idx="190">
                  <c:v>34</c:v>
                </c:pt>
                <c:pt idx="191">
                  <c:v>34</c:v>
                </c:pt>
                <c:pt idx="192">
                  <c:v>34</c:v>
                </c:pt>
                <c:pt idx="193">
                  <c:v>34</c:v>
                </c:pt>
                <c:pt idx="194">
                  <c:v>34</c:v>
                </c:pt>
                <c:pt idx="195">
                  <c:v>34</c:v>
                </c:pt>
                <c:pt idx="196">
                  <c:v>34</c:v>
                </c:pt>
                <c:pt idx="197">
                  <c:v>34</c:v>
                </c:pt>
                <c:pt idx="198">
                  <c:v>33</c:v>
                </c:pt>
                <c:pt idx="199">
                  <c:v>33</c:v>
                </c:pt>
                <c:pt idx="200">
                  <c:v>34</c:v>
                </c:pt>
                <c:pt idx="201">
                  <c:v>33</c:v>
                </c:pt>
                <c:pt idx="202">
                  <c:v>32</c:v>
                </c:pt>
                <c:pt idx="203">
                  <c:v>33</c:v>
                </c:pt>
                <c:pt idx="204">
                  <c:v>32</c:v>
                </c:pt>
                <c:pt idx="205">
                  <c:v>33</c:v>
                </c:pt>
                <c:pt idx="206">
                  <c:v>32</c:v>
                </c:pt>
                <c:pt idx="207">
                  <c:v>32</c:v>
                </c:pt>
                <c:pt idx="208">
                  <c:v>32</c:v>
                </c:pt>
                <c:pt idx="209">
                  <c:v>32</c:v>
                </c:pt>
                <c:pt idx="210">
                  <c:v>32</c:v>
                </c:pt>
                <c:pt idx="211">
                  <c:v>32</c:v>
                </c:pt>
                <c:pt idx="212">
                  <c:v>32</c:v>
                </c:pt>
                <c:pt idx="213">
                  <c:v>32</c:v>
                </c:pt>
                <c:pt idx="214">
                  <c:v>31</c:v>
                </c:pt>
                <c:pt idx="215">
                  <c:v>32</c:v>
                </c:pt>
                <c:pt idx="216">
                  <c:v>31</c:v>
                </c:pt>
                <c:pt idx="217">
                  <c:v>32</c:v>
                </c:pt>
                <c:pt idx="218">
                  <c:v>31</c:v>
                </c:pt>
                <c:pt idx="219">
                  <c:v>31</c:v>
                </c:pt>
                <c:pt idx="220">
                  <c:v>31</c:v>
                </c:pt>
                <c:pt idx="221">
                  <c:v>31</c:v>
                </c:pt>
                <c:pt idx="222">
                  <c:v>31</c:v>
                </c:pt>
                <c:pt idx="223">
                  <c:v>31</c:v>
                </c:pt>
                <c:pt idx="224">
                  <c:v>31</c:v>
                </c:pt>
                <c:pt idx="225">
                  <c:v>30</c:v>
                </c:pt>
                <c:pt idx="226">
                  <c:v>31</c:v>
                </c:pt>
                <c:pt idx="227">
                  <c:v>30</c:v>
                </c:pt>
                <c:pt idx="228">
                  <c:v>30</c:v>
                </c:pt>
                <c:pt idx="229">
                  <c:v>31</c:v>
                </c:pt>
                <c:pt idx="230">
                  <c:v>30</c:v>
                </c:pt>
                <c:pt idx="231">
                  <c:v>30</c:v>
                </c:pt>
                <c:pt idx="232">
                  <c:v>30</c:v>
                </c:pt>
                <c:pt idx="233">
                  <c:v>30</c:v>
                </c:pt>
                <c:pt idx="234">
                  <c:v>30</c:v>
                </c:pt>
                <c:pt idx="235">
                  <c:v>29</c:v>
                </c:pt>
                <c:pt idx="236">
                  <c:v>30</c:v>
                </c:pt>
                <c:pt idx="237">
                  <c:v>30</c:v>
                </c:pt>
                <c:pt idx="238">
                  <c:v>29</c:v>
                </c:pt>
                <c:pt idx="239">
                  <c:v>30</c:v>
                </c:pt>
                <c:pt idx="240">
                  <c:v>29</c:v>
                </c:pt>
                <c:pt idx="241">
                  <c:v>30</c:v>
                </c:pt>
                <c:pt idx="242">
                  <c:v>29</c:v>
                </c:pt>
                <c:pt idx="243">
                  <c:v>29</c:v>
                </c:pt>
                <c:pt idx="244">
                  <c:v>29</c:v>
                </c:pt>
                <c:pt idx="245">
                  <c:v>29</c:v>
                </c:pt>
                <c:pt idx="246">
                  <c:v>29</c:v>
                </c:pt>
                <c:pt idx="247">
                  <c:v>29</c:v>
                </c:pt>
                <c:pt idx="248">
                  <c:v>29</c:v>
                </c:pt>
                <c:pt idx="249">
                  <c:v>28</c:v>
                </c:pt>
                <c:pt idx="250">
                  <c:v>29</c:v>
                </c:pt>
                <c:pt idx="251">
                  <c:v>29</c:v>
                </c:pt>
                <c:pt idx="252">
                  <c:v>28</c:v>
                </c:pt>
                <c:pt idx="253">
                  <c:v>28</c:v>
                </c:pt>
                <c:pt idx="254">
                  <c:v>29</c:v>
                </c:pt>
                <c:pt idx="255">
                  <c:v>28</c:v>
                </c:pt>
                <c:pt idx="256">
                  <c:v>28</c:v>
                </c:pt>
                <c:pt idx="257">
                  <c:v>29</c:v>
                </c:pt>
                <c:pt idx="258">
                  <c:v>28</c:v>
                </c:pt>
                <c:pt idx="259">
                  <c:v>28</c:v>
                </c:pt>
                <c:pt idx="260">
                  <c:v>28</c:v>
                </c:pt>
                <c:pt idx="261">
                  <c:v>28</c:v>
                </c:pt>
                <c:pt idx="262">
                  <c:v>28</c:v>
                </c:pt>
                <c:pt idx="263">
                  <c:v>28</c:v>
                </c:pt>
                <c:pt idx="264">
                  <c:v>28</c:v>
                </c:pt>
                <c:pt idx="265">
                  <c:v>27</c:v>
                </c:pt>
                <c:pt idx="266">
                  <c:v>28</c:v>
                </c:pt>
                <c:pt idx="267">
                  <c:v>27</c:v>
                </c:pt>
                <c:pt idx="268">
                  <c:v>28</c:v>
                </c:pt>
                <c:pt idx="269">
                  <c:v>27</c:v>
                </c:pt>
                <c:pt idx="270">
                  <c:v>27</c:v>
                </c:pt>
                <c:pt idx="271">
                  <c:v>27</c:v>
                </c:pt>
                <c:pt idx="272">
                  <c:v>28</c:v>
                </c:pt>
                <c:pt idx="273">
                  <c:v>27</c:v>
                </c:pt>
                <c:pt idx="274">
                  <c:v>27</c:v>
                </c:pt>
                <c:pt idx="275">
                  <c:v>27</c:v>
                </c:pt>
                <c:pt idx="276">
                  <c:v>26</c:v>
                </c:pt>
                <c:pt idx="277">
                  <c:v>27</c:v>
                </c:pt>
                <c:pt idx="278">
                  <c:v>27</c:v>
                </c:pt>
                <c:pt idx="279">
                  <c:v>26</c:v>
                </c:pt>
                <c:pt idx="280">
                  <c:v>27</c:v>
                </c:pt>
                <c:pt idx="281">
                  <c:v>26</c:v>
                </c:pt>
                <c:pt idx="282">
                  <c:v>26</c:v>
                </c:pt>
                <c:pt idx="283">
                  <c:v>26</c:v>
                </c:pt>
                <c:pt idx="284">
                  <c:v>26</c:v>
                </c:pt>
                <c:pt idx="285">
                  <c:v>26</c:v>
                </c:pt>
                <c:pt idx="286">
                  <c:v>26</c:v>
                </c:pt>
                <c:pt idx="287">
                  <c:v>25</c:v>
                </c:pt>
                <c:pt idx="288">
                  <c:v>26</c:v>
                </c:pt>
                <c:pt idx="289">
                  <c:v>25</c:v>
                </c:pt>
                <c:pt idx="290">
                  <c:v>26</c:v>
                </c:pt>
                <c:pt idx="291">
                  <c:v>25</c:v>
                </c:pt>
                <c:pt idx="292">
                  <c:v>25</c:v>
                </c:pt>
                <c:pt idx="293">
                  <c:v>25</c:v>
                </c:pt>
                <c:pt idx="294">
                  <c:v>26</c:v>
                </c:pt>
                <c:pt idx="295">
                  <c:v>25</c:v>
                </c:pt>
                <c:pt idx="296">
                  <c:v>26</c:v>
                </c:pt>
                <c:pt idx="297">
                  <c:v>27</c:v>
                </c:pt>
                <c:pt idx="298">
                  <c:v>28</c:v>
                </c:pt>
                <c:pt idx="299">
                  <c:v>30</c:v>
                </c:pt>
                <c:pt idx="300">
                  <c:v>32</c:v>
                </c:pt>
                <c:pt idx="301">
                  <c:v>34</c:v>
                </c:pt>
                <c:pt idx="302">
                  <c:v>41</c:v>
                </c:pt>
                <c:pt idx="303">
                  <c:v>49</c:v>
                </c:pt>
                <c:pt idx="304">
                  <c:v>56</c:v>
                </c:pt>
                <c:pt idx="305">
                  <c:v>60</c:v>
                </c:pt>
                <c:pt idx="306">
                  <c:v>62</c:v>
                </c:pt>
                <c:pt idx="307">
                  <c:v>62</c:v>
                </c:pt>
                <c:pt idx="308">
                  <c:v>62</c:v>
                </c:pt>
                <c:pt idx="309">
                  <c:v>63</c:v>
                </c:pt>
                <c:pt idx="310">
                  <c:v>63</c:v>
                </c:pt>
                <c:pt idx="311">
                  <c:v>63</c:v>
                </c:pt>
                <c:pt idx="312">
                  <c:v>63</c:v>
                </c:pt>
                <c:pt idx="313">
                  <c:v>63</c:v>
                </c:pt>
                <c:pt idx="314">
                  <c:v>63</c:v>
                </c:pt>
                <c:pt idx="315">
                  <c:v>63</c:v>
                </c:pt>
                <c:pt idx="316">
                  <c:v>63</c:v>
                </c:pt>
                <c:pt idx="317">
                  <c:v>62</c:v>
                </c:pt>
                <c:pt idx="318">
                  <c:v>62</c:v>
                </c:pt>
                <c:pt idx="319">
                  <c:v>62</c:v>
                </c:pt>
                <c:pt idx="320">
                  <c:v>61</c:v>
                </c:pt>
                <c:pt idx="321">
                  <c:v>61</c:v>
                </c:pt>
                <c:pt idx="322">
                  <c:v>61</c:v>
                </c:pt>
                <c:pt idx="323">
                  <c:v>61</c:v>
                </c:pt>
                <c:pt idx="324">
                  <c:v>61</c:v>
                </c:pt>
                <c:pt idx="325">
                  <c:v>60</c:v>
                </c:pt>
                <c:pt idx="326">
                  <c:v>61</c:v>
                </c:pt>
                <c:pt idx="327">
                  <c:v>60</c:v>
                </c:pt>
                <c:pt idx="328">
                  <c:v>61</c:v>
                </c:pt>
                <c:pt idx="329">
                  <c:v>60</c:v>
                </c:pt>
                <c:pt idx="330">
                  <c:v>60</c:v>
                </c:pt>
                <c:pt idx="331">
                  <c:v>60</c:v>
                </c:pt>
                <c:pt idx="332">
                  <c:v>61</c:v>
                </c:pt>
                <c:pt idx="333">
                  <c:v>60</c:v>
                </c:pt>
                <c:pt idx="334">
                  <c:v>61</c:v>
                </c:pt>
                <c:pt idx="335">
                  <c:v>61</c:v>
                </c:pt>
                <c:pt idx="336">
                  <c:v>60</c:v>
                </c:pt>
                <c:pt idx="337">
                  <c:v>60</c:v>
                </c:pt>
                <c:pt idx="338">
                  <c:v>60</c:v>
                </c:pt>
                <c:pt idx="339">
                  <c:v>60</c:v>
                </c:pt>
                <c:pt idx="340">
                  <c:v>60</c:v>
                </c:pt>
                <c:pt idx="341">
                  <c:v>59</c:v>
                </c:pt>
                <c:pt idx="342">
                  <c:v>60</c:v>
                </c:pt>
                <c:pt idx="343">
                  <c:v>60</c:v>
                </c:pt>
                <c:pt idx="344">
                  <c:v>59</c:v>
                </c:pt>
                <c:pt idx="345">
                  <c:v>60</c:v>
                </c:pt>
                <c:pt idx="346">
                  <c:v>60</c:v>
                </c:pt>
                <c:pt idx="347">
                  <c:v>59</c:v>
                </c:pt>
                <c:pt idx="348">
                  <c:v>59</c:v>
                </c:pt>
                <c:pt idx="349">
                  <c:v>59</c:v>
                </c:pt>
                <c:pt idx="350">
                  <c:v>59</c:v>
                </c:pt>
                <c:pt idx="351">
                  <c:v>59</c:v>
                </c:pt>
                <c:pt idx="352">
                  <c:v>58</c:v>
                </c:pt>
                <c:pt idx="353">
                  <c:v>58</c:v>
                </c:pt>
                <c:pt idx="354">
                  <c:v>57</c:v>
                </c:pt>
                <c:pt idx="355">
                  <c:v>58</c:v>
                </c:pt>
                <c:pt idx="356">
                  <c:v>56</c:v>
                </c:pt>
                <c:pt idx="357">
                  <c:v>57</c:v>
                </c:pt>
                <c:pt idx="358">
                  <c:v>56</c:v>
                </c:pt>
                <c:pt idx="359">
                  <c:v>55</c:v>
                </c:pt>
                <c:pt idx="360">
                  <c:v>55</c:v>
                </c:pt>
                <c:pt idx="361">
                  <c:v>55</c:v>
                </c:pt>
                <c:pt idx="362">
                  <c:v>55</c:v>
                </c:pt>
                <c:pt idx="363">
                  <c:v>54</c:v>
                </c:pt>
                <c:pt idx="364">
                  <c:v>55</c:v>
                </c:pt>
                <c:pt idx="365">
                  <c:v>53</c:v>
                </c:pt>
                <c:pt idx="366">
                  <c:v>54</c:v>
                </c:pt>
                <c:pt idx="367">
                  <c:v>53</c:v>
                </c:pt>
                <c:pt idx="368">
                  <c:v>53</c:v>
                </c:pt>
                <c:pt idx="369">
                  <c:v>53</c:v>
                </c:pt>
                <c:pt idx="370">
                  <c:v>52</c:v>
                </c:pt>
                <c:pt idx="371">
                  <c:v>52</c:v>
                </c:pt>
                <c:pt idx="372">
                  <c:v>51</c:v>
                </c:pt>
                <c:pt idx="373">
                  <c:v>51</c:v>
                </c:pt>
                <c:pt idx="374">
                  <c:v>50</c:v>
                </c:pt>
                <c:pt idx="375">
                  <c:v>50</c:v>
                </c:pt>
                <c:pt idx="376">
                  <c:v>50</c:v>
                </c:pt>
                <c:pt idx="377">
                  <c:v>49</c:v>
                </c:pt>
                <c:pt idx="378">
                  <c:v>50</c:v>
                </c:pt>
                <c:pt idx="379">
                  <c:v>49</c:v>
                </c:pt>
                <c:pt idx="380">
                  <c:v>48</c:v>
                </c:pt>
                <c:pt idx="381">
                  <c:v>48</c:v>
                </c:pt>
                <c:pt idx="382">
                  <c:v>47</c:v>
                </c:pt>
                <c:pt idx="383">
                  <c:v>48</c:v>
                </c:pt>
                <c:pt idx="384">
                  <c:v>47</c:v>
                </c:pt>
                <c:pt idx="385">
                  <c:v>47</c:v>
                </c:pt>
                <c:pt idx="386">
                  <c:v>47</c:v>
                </c:pt>
                <c:pt idx="387">
                  <c:v>47</c:v>
                </c:pt>
                <c:pt idx="388">
                  <c:v>47</c:v>
                </c:pt>
                <c:pt idx="389">
                  <c:v>46</c:v>
                </c:pt>
                <c:pt idx="390">
                  <c:v>47</c:v>
                </c:pt>
                <c:pt idx="391">
                  <c:v>46</c:v>
                </c:pt>
                <c:pt idx="392">
                  <c:v>46</c:v>
                </c:pt>
                <c:pt idx="393">
                  <c:v>46</c:v>
                </c:pt>
                <c:pt idx="394">
                  <c:v>46</c:v>
                </c:pt>
                <c:pt idx="395">
                  <c:v>46</c:v>
                </c:pt>
                <c:pt idx="396">
                  <c:v>45</c:v>
                </c:pt>
                <c:pt idx="397">
                  <c:v>46</c:v>
                </c:pt>
                <c:pt idx="398">
                  <c:v>45</c:v>
                </c:pt>
                <c:pt idx="399">
                  <c:v>44</c:v>
                </c:pt>
                <c:pt idx="400">
                  <c:v>45</c:v>
                </c:pt>
                <c:pt idx="401">
                  <c:v>45</c:v>
                </c:pt>
                <c:pt idx="402">
                  <c:v>44</c:v>
                </c:pt>
                <c:pt idx="403">
                  <c:v>45</c:v>
                </c:pt>
                <c:pt idx="404">
                  <c:v>44</c:v>
                </c:pt>
                <c:pt idx="405">
                  <c:v>45</c:v>
                </c:pt>
                <c:pt idx="406">
                  <c:v>44</c:v>
                </c:pt>
                <c:pt idx="407">
                  <c:v>44</c:v>
                </c:pt>
                <c:pt idx="408">
                  <c:v>44</c:v>
                </c:pt>
                <c:pt idx="409">
                  <c:v>44</c:v>
                </c:pt>
                <c:pt idx="410">
                  <c:v>44</c:v>
                </c:pt>
                <c:pt idx="411">
                  <c:v>44</c:v>
                </c:pt>
                <c:pt idx="412">
                  <c:v>43</c:v>
                </c:pt>
                <c:pt idx="413">
                  <c:v>44</c:v>
                </c:pt>
                <c:pt idx="414">
                  <c:v>43</c:v>
                </c:pt>
                <c:pt idx="415">
                  <c:v>43</c:v>
                </c:pt>
                <c:pt idx="416">
                  <c:v>44</c:v>
                </c:pt>
                <c:pt idx="417">
                  <c:v>43</c:v>
                </c:pt>
                <c:pt idx="418">
                  <c:v>42</c:v>
                </c:pt>
                <c:pt idx="419">
                  <c:v>43</c:v>
                </c:pt>
                <c:pt idx="420">
                  <c:v>43</c:v>
                </c:pt>
                <c:pt idx="421">
                  <c:v>42</c:v>
                </c:pt>
                <c:pt idx="422">
                  <c:v>42</c:v>
                </c:pt>
                <c:pt idx="423">
                  <c:v>43</c:v>
                </c:pt>
                <c:pt idx="424">
                  <c:v>42</c:v>
                </c:pt>
                <c:pt idx="425">
                  <c:v>42</c:v>
                </c:pt>
                <c:pt idx="426">
                  <c:v>42</c:v>
                </c:pt>
                <c:pt idx="427">
                  <c:v>41</c:v>
                </c:pt>
                <c:pt idx="428">
                  <c:v>42</c:v>
                </c:pt>
                <c:pt idx="429">
                  <c:v>42</c:v>
                </c:pt>
                <c:pt idx="430">
                  <c:v>41</c:v>
                </c:pt>
                <c:pt idx="431">
                  <c:v>41</c:v>
                </c:pt>
                <c:pt idx="432">
                  <c:v>41</c:v>
                </c:pt>
                <c:pt idx="433">
                  <c:v>41</c:v>
                </c:pt>
                <c:pt idx="434">
                  <c:v>41</c:v>
                </c:pt>
                <c:pt idx="435">
                  <c:v>41</c:v>
                </c:pt>
                <c:pt idx="436">
                  <c:v>41</c:v>
                </c:pt>
                <c:pt idx="437">
                  <c:v>40</c:v>
                </c:pt>
                <c:pt idx="438">
                  <c:v>40</c:v>
                </c:pt>
                <c:pt idx="439">
                  <c:v>40</c:v>
                </c:pt>
                <c:pt idx="440">
                  <c:v>39</c:v>
                </c:pt>
                <c:pt idx="441">
                  <c:v>39</c:v>
                </c:pt>
                <c:pt idx="442">
                  <c:v>39</c:v>
                </c:pt>
                <c:pt idx="443">
                  <c:v>38</c:v>
                </c:pt>
                <c:pt idx="444">
                  <c:v>38</c:v>
                </c:pt>
                <c:pt idx="445">
                  <c:v>37</c:v>
                </c:pt>
                <c:pt idx="446">
                  <c:v>37</c:v>
                </c:pt>
                <c:pt idx="447">
                  <c:v>37</c:v>
                </c:pt>
                <c:pt idx="448">
                  <c:v>37</c:v>
                </c:pt>
                <c:pt idx="449">
                  <c:v>37</c:v>
                </c:pt>
                <c:pt idx="450">
                  <c:v>37</c:v>
                </c:pt>
                <c:pt idx="451">
                  <c:v>36</c:v>
                </c:pt>
                <c:pt idx="452">
                  <c:v>36</c:v>
                </c:pt>
                <c:pt idx="453">
                  <c:v>36</c:v>
                </c:pt>
                <c:pt idx="454">
                  <c:v>36</c:v>
                </c:pt>
                <c:pt idx="455">
                  <c:v>36</c:v>
                </c:pt>
                <c:pt idx="456">
                  <c:v>36</c:v>
                </c:pt>
                <c:pt idx="457">
                  <c:v>36</c:v>
                </c:pt>
                <c:pt idx="458">
                  <c:v>35</c:v>
                </c:pt>
                <c:pt idx="459">
                  <c:v>36</c:v>
                </c:pt>
                <c:pt idx="460">
                  <c:v>35</c:v>
                </c:pt>
                <c:pt idx="461">
                  <c:v>35</c:v>
                </c:pt>
                <c:pt idx="462">
                  <c:v>35</c:v>
                </c:pt>
                <c:pt idx="463">
                  <c:v>36</c:v>
                </c:pt>
                <c:pt idx="464">
                  <c:v>35</c:v>
                </c:pt>
                <c:pt idx="465">
                  <c:v>35</c:v>
                </c:pt>
                <c:pt idx="466">
                  <c:v>34</c:v>
                </c:pt>
                <c:pt idx="467">
                  <c:v>35</c:v>
                </c:pt>
                <c:pt idx="468">
                  <c:v>35</c:v>
                </c:pt>
                <c:pt idx="469">
                  <c:v>35</c:v>
                </c:pt>
                <c:pt idx="470">
                  <c:v>35</c:v>
                </c:pt>
                <c:pt idx="471">
                  <c:v>35</c:v>
                </c:pt>
                <c:pt idx="472">
                  <c:v>35</c:v>
                </c:pt>
                <c:pt idx="473">
                  <c:v>35</c:v>
                </c:pt>
                <c:pt idx="474">
                  <c:v>35</c:v>
                </c:pt>
                <c:pt idx="475">
                  <c:v>35</c:v>
                </c:pt>
                <c:pt idx="476">
                  <c:v>35</c:v>
                </c:pt>
                <c:pt idx="477">
                  <c:v>35</c:v>
                </c:pt>
                <c:pt idx="478">
                  <c:v>36</c:v>
                </c:pt>
                <c:pt idx="479">
                  <c:v>35</c:v>
                </c:pt>
                <c:pt idx="480">
                  <c:v>35</c:v>
                </c:pt>
                <c:pt idx="481">
                  <c:v>35</c:v>
                </c:pt>
                <c:pt idx="482">
                  <c:v>35</c:v>
                </c:pt>
                <c:pt idx="483">
                  <c:v>36</c:v>
                </c:pt>
                <c:pt idx="484">
                  <c:v>35</c:v>
                </c:pt>
                <c:pt idx="485">
                  <c:v>35</c:v>
                </c:pt>
                <c:pt idx="486">
                  <c:v>36</c:v>
                </c:pt>
                <c:pt idx="487">
                  <c:v>35</c:v>
                </c:pt>
                <c:pt idx="488">
                  <c:v>36</c:v>
                </c:pt>
                <c:pt idx="489">
                  <c:v>35</c:v>
                </c:pt>
                <c:pt idx="490">
                  <c:v>36</c:v>
                </c:pt>
                <c:pt idx="491">
                  <c:v>35</c:v>
                </c:pt>
                <c:pt idx="492">
                  <c:v>36</c:v>
                </c:pt>
                <c:pt idx="493">
                  <c:v>35</c:v>
                </c:pt>
                <c:pt idx="494">
                  <c:v>36</c:v>
                </c:pt>
                <c:pt idx="495">
                  <c:v>36</c:v>
                </c:pt>
                <c:pt idx="496">
                  <c:v>36</c:v>
                </c:pt>
                <c:pt idx="497">
                  <c:v>36</c:v>
                </c:pt>
                <c:pt idx="498">
                  <c:v>36</c:v>
                </c:pt>
                <c:pt idx="499">
                  <c:v>36</c:v>
                </c:pt>
                <c:pt idx="500">
                  <c:v>36</c:v>
                </c:pt>
                <c:pt idx="501">
                  <c:v>35</c:v>
                </c:pt>
                <c:pt idx="502">
                  <c:v>36</c:v>
                </c:pt>
                <c:pt idx="503">
                  <c:v>36</c:v>
                </c:pt>
                <c:pt idx="504">
                  <c:v>36</c:v>
                </c:pt>
                <c:pt idx="505">
                  <c:v>36</c:v>
                </c:pt>
                <c:pt idx="506">
                  <c:v>36</c:v>
                </c:pt>
                <c:pt idx="507">
                  <c:v>36</c:v>
                </c:pt>
                <c:pt idx="508">
                  <c:v>36</c:v>
                </c:pt>
                <c:pt idx="509">
                  <c:v>36</c:v>
                </c:pt>
                <c:pt idx="510">
                  <c:v>36</c:v>
                </c:pt>
                <c:pt idx="511">
                  <c:v>36</c:v>
                </c:pt>
                <c:pt idx="512">
                  <c:v>35</c:v>
                </c:pt>
                <c:pt idx="513">
                  <c:v>36</c:v>
                </c:pt>
                <c:pt idx="514">
                  <c:v>36</c:v>
                </c:pt>
                <c:pt idx="515">
                  <c:v>35</c:v>
                </c:pt>
                <c:pt idx="516">
                  <c:v>35</c:v>
                </c:pt>
                <c:pt idx="517">
                  <c:v>36</c:v>
                </c:pt>
                <c:pt idx="518">
                  <c:v>35</c:v>
                </c:pt>
                <c:pt idx="519">
                  <c:v>35</c:v>
                </c:pt>
                <c:pt idx="520">
                  <c:v>35</c:v>
                </c:pt>
                <c:pt idx="521">
                  <c:v>35</c:v>
                </c:pt>
                <c:pt idx="522">
                  <c:v>35</c:v>
                </c:pt>
                <c:pt idx="523">
                  <c:v>35</c:v>
                </c:pt>
                <c:pt idx="524">
                  <c:v>34</c:v>
                </c:pt>
                <c:pt idx="525">
                  <c:v>35</c:v>
                </c:pt>
                <c:pt idx="526">
                  <c:v>34</c:v>
                </c:pt>
                <c:pt idx="527">
                  <c:v>34</c:v>
                </c:pt>
                <c:pt idx="528">
                  <c:v>34</c:v>
                </c:pt>
                <c:pt idx="529">
                  <c:v>34</c:v>
                </c:pt>
                <c:pt idx="530">
                  <c:v>34</c:v>
                </c:pt>
                <c:pt idx="531">
                  <c:v>33</c:v>
                </c:pt>
                <c:pt idx="532">
                  <c:v>34</c:v>
                </c:pt>
                <c:pt idx="533">
                  <c:v>33</c:v>
                </c:pt>
                <c:pt idx="534">
                  <c:v>34</c:v>
                </c:pt>
                <c:pt idx="535">
                  <c:v>33</c:v>
                </c:pt>
                <c:pt idx="536">
                  <c:v>33</c:v>
                </c:pt>
                <c:pt idx="537">
                  <c:v>32</c:v>
                </c:pt>
                <c:pt idx="538">
                  <c:v>33</c:v>
                </c:pt>
                <c:pt idx="539">
                  <c:v>33</c:v>
                </c:pt>
                <c:pt idx="540">
                  <c:v>32</c:v>
                </c:pt>
                <c:pt idx="541">
                  <c:v>32</c:v>
                </c:pt>
                <c:pt idx="542">
                  <c:v>33</c:v>
                </c:pt>
                <c:pt idx="543">
                  <c:v>32</c:v>
                </c:pt>
                <c:pt idx="544">
                  <c:v>33</c:v>
                </c:pt>
                <c:pt idx="545">
                  <c:v>32</c:v>
                </c:pt>
                <c:pt idx="546">
                  <c:v>33</c:v>
                </c:pt>
                <c:pt idx="547">
                  <c:v>32</c:v>
                </c:pt>
                <c:pt idx="548">
                  <c:v>32</c:v>
                </c:pt>
                <c:pt idx="549">
                  <c:v>32</c:v>
                </c:pt>
                <c:pt idx="550">
                  <c:v>32</c:v>
                </c:pt>
                <c:pt idx="551">
                  <c:v>32</c:v>
                </c:pt>
                <c:pt idx="552">
                  <c:v>32</c:v>
                </c:pt>
                <c:pt idx="553">
                  <c:v>32</c:v>
                </c:pt>
                <c:pt idx="554">
                  <c:v>32</c:v>
                </c:pt>
                <c:pt idx="555">
                  <c:v>32</c:v>
                </c:pt>
                <c:pt idx="556">
                  <c:v>31</c:v>
                </c:pt>
                <c:pt idx="557">
                  <c:v>32</c:v>
                </c:pt>
                <c:pt idx="558">
                  <c:v>32</c:v>
                </c:pt>
                <c:pt idx="559">
                  <c:v>31</c:v>
                </c:pt>
                <c:pt idx="560">
                  <c:v>32</c:v>
                </c:pt>
                <c:pt idx="561">
                  <c:v>31</c:v>
                </c:pt>
                <c:pt idx="562">
                  <c:v>32</c:v>
                </c:pt>
                <c:pt idx="563">
                  <c:v>31</c:v>
                </c:pt>
                <c:pt idx="564">
                  <c:v>31</c:v>
                </c:pt>
                <c:pt idx="565">
                  <c:v>31</c:v>
                </c:pt>
                <c:pt idx="566">
                  <c:v>31</c:v>
                </c:pt>
                <c:pt idx="567">
                  <c:v>31</c:v>
                </c:pt>
                <c:pt idx="568">
                  <c:v>31</c:v>
                </c:pt>
                <c:pt idx="569">
                  <c:v>31</c:v>
                </c:pt>
                <c:pt idx="570">
                  <c:v>31</c:v>
                </c:pt>
                <c:pt idx="571">
                  <c:v>31</c:v>
                </c:pt>
                <c:pt idx="572">
                  <c:v>31</c:v>
                </c:pt>
                <c:pt idx="573">
                  <c:v>31</c:v>
                </c:pt>
                <c:pt idx="574">
                  <c:v>31</c:v>
                </c:pt>
                <c:pt idx="575">
                  <c:v>30</c:v>
                </c:pt>
                <c:pt idx="576">
                  <c:v>31</c:v>
                </c:pt>
                <c:pt idx="577">
                  <c:v>31</c:v>
                </c:pt>
                <c:pt idx="578">
                  <c:v>31</c:v>
                </c:pt>
                <c:pt idx="579">
                  <c:v>30</c:v>
                </c:pt>
                <c:pt idx="580">
                  <c:v>31</c:v>
                </c:pt>
                <c:pt idx="581">
                  <c:v>30</c:v>
                </c:pt>
                <c:pt idx="582">
                  <c:v>31</c:v>
                </c:pt>
                <c:pt idx="583">
                  <c:v>31</c:v>
                </c:pt>
                <c:pt idx="584">
                  <c:v>30</c:v>
                </c:pt>
                <c:pt idx="585">
                  <c:v>31</c:v>
                </c:pt>
                <c:pt idx="586">
                  <c:v>30</c:v>
                </c:pt>
                <c:pt idx="587">
                  <c:v>31</c:v>
                </c:pt>
                <c:pt idx="588">
                  <c:v>30</c:v>
                </c:pt>
                <c:pt idx="589">
                  <c:v>31</c:v>
                </c:pt>
                <c:pt idx="590">
                  <c:v>30</c:v>
                </c:pt>
                <c:pt idx="591">
                  <c:v>31</c:v>
                </c:pt>
                <c:pt idx="592">
                  <c:v>30</c:v>
                </c:pt>
                <c:pt idx="593">
                  <c:v>30</c:v>
                </c:pt>
                <c:pt idx="594">
                  <c:v>31</c:v>
                </c:pt>
                <c:pt idx="595">
                  <c:v>30</c:v>
                </c:pt>
                <c:pt idx="596">
                  <c:v>30</c:v>
                </c:pt>
                <c:pt idx="597">
                  <c:v>30</c:v>
                </c:pt>
                <c:pt idx="598">
                  <c:v>31</c:v>
                </c:pt>
                <c:pt idx="599">
                  <c:v>30</c:v>
                </c:pt>
                <c:pt idx="600">
                  <c:v>30</c:v>
                </c:pt>
                <c:pt idx="601">
                  <c:v>30</c:v>
                </c:pt>
                <c:pt idx="602">
                  <c:v>31</c:v>
                </c:pt>
                <c:pt idx="603">
                  <c:v>30</c:v>
                </c:pt>
                <c:pt idx="604">
                  <c:v>30</c:v>
                </c:pt>
                <c:pt idx="605">
                  <c:v>30</c:v>
                </c:pt>
                <c:pt idx="606">
                  <c:v>30</c:v>
                </c:pt>
                <c:pt idx="607">
                  <c:v>30</c:v>
                </c:pt>
                <c:pt idx="608">
                  <c:v>30</c:v>
                </c:pt>
                <c:pt idx="609">
                  <c:v>30</c:v>
                </c:pt>
                <c:pt idx="610">
                  <c:v>30</c:v>
                </c:pt>
                <c:pt idx="611">
                  <c:v>30</c:v>
                </c:pt>
                <c:pt idx="612">
                  <c:v>29</c:v>
                </c:pt>
                <c:pt idx="613">
                  <c:v>30</c:v>
                </c:pt>
                <c:pt idx="614">
                  <c:v>29</c:v>
                </c:pt>
                <c:pt idx="615">
                  <c:v>30</c:v>
                </c:pt>
                <c:pt idx="616">
                  <c:v>29</c:v>
                </c:pt>
                <c:pt idx="617">
                  <c:v>29</c:v>
                </c:pt>
                <c:pt idx="618">
                  <c:v>30</c:v>
                </c:pt>
                <c:pt idx="619">
                  <c:v>29</c:v>
                </c:pt>
                <c:pt idx="620">
                  <c:v>29</c:v>
                </c:pt>
                <c:pt idx="621">
                  <c:v>29</c:v>
                </c:pt>
                <c:pt idx="622">
                  <c:v>29</c:v>
                </c:pt>
                <c:pt idx="623">
                  <c:v>29</c:v>
                </c:pt>
                <c:pt idx="624">
                  <c:v>29</c:v>
                </c:pt>
                <c:pt idx="625">
                  <c:v>29</c:v>
                </c:pt>
                <c:pt idx="626">
                  <c:v>29</c:v>
                </c:pt>
                <c:pt idx="627">
                  <c:v>29</c:v>
                </c:pt>
                <c:pt idx="628">
                  <c:v>28</c:v>
                </c:pt>
                <c:pt idx="629">
                  <c:v>29</c:v>
                </c:pt>
                <c:pt idx="630">
                  <c:v>28</c:v>
                </c:pt>
                <c:pt idx="631">
                  <c:v>28</c:v>
                </c:pt>
                <c:pt idx="632">
                  <c:v>29</c:v>
                </c:pt>
                <c:pt idx="633">
                  <c:v>28</c:v>
                </c:pt>
                <c:pt idx="634">
                  <c:v>28</c:v>
                </c:pt>
                <c:pt idx="635">
                  <c:v>28</c:v>
                </c:pt>
                <c:pt idx="636">
                  <c:v>28</c:v>
                </c:pt>
                <c:pt idx="637">
                  <c:v>28</c:v>
                </c:pt>
                <c:pt idx="638">
                  <c:v>27</c:v>
                </c:pt>
                <c:pt idx="639">
                  <c:v>28</c:v>
                </c:pt>
                <c:pt idx="640">
                  <c:v>27</c:v>
                </c:pt>
                <c:pt idx="641">
                  <c:v>28</c:v>
                </c:pt>
                <c:pt idx="642">
                  <c:v>27</c:v>
                </c:pt>
                <c:pt idx="643">
                  <c:v>27</c:v>
                </c:pt>
                <c:pt idx="644">
                  <c:v>27</c:v>
                </c:pt>
                <c:pt idx="645">
                  <c:v>27</c:v>
                </c:pt>
                <c:pt idx="646">
                  <c:v>27</c:v>
                </c:pt>
                <c:pt idx="647">
                  <c:v>27</c:v>
                </c:pt>
                <c:pt idx="648">
                  <c:v>26</c:v>
                </c:pt>
                <c:pt idx="649">
                  <c:v>27</c:v>
                </c:pt>
                <c:pt idx="650">
                  <c:v>26</c:v>
                </c:pt>
                <c:pt idx="651">
                  <c:v>26</c:v>
                </c:pt>
                <c:pt idx="652">
                  <c:v>27</c:v>
                </c:pt>
                <c:pt idx="653">
                  <c:v>26</c:v>
                </c:pt>
                <c:pt idx="654">
                  <c:v>25</c:v>
                </c:pt>
                <c:pt idx="655">
                  <c:v>26</c:v>
                </c:pt>
                <c:pt idx="656">
                  <c:v>26</c:v>
                </c:pt>
                <c:pt idx="657">
                  <c:v>25</c:v>
                </c:pt>
                <c:pt idx="658">
                  <c:v>26</c:v>
                </c:pt>
                <c:pt idx="659">
                  <c:v>25</c:v>
                </c:pt>
                <c:pt idx="660">
                  <c:v>25</c:v>
                </c:pt>
                <c:pt idx="661">
                  <c:v>25</c:v>
                </c:pt>
                <c:pt idx="662">
                  <c:v>25</c:v>
                </c:pt>
                <c:pt idx="663">
                  <c:v>24</c:v>
                </c:pt>
                <c:pt idx="664">
                  <c:v>24</c:v>
                </c:pt>
                <c:pt idx="665">
                  <c:v>25</c:v>
                </c:pt>
                <c:pt idx="666">
                  <c:v>24</c:v>
                </c:pt>
                <c:pt idx="667">
                  <c:v>25</c:v>
                </c:pt>
                <c:pt idx="668">
                  <c:v>24</c:v>
                </c:pt>
                <c:pt idx="669">
                  <c:v>24</c:v>
                </c:pt>
                <c:pt idx="670">
                  <c:v>23</c:v>
                </c:pt>
                <c:pt idx="671">
                  <c:v>24</c:v>
                </c:pt>
                <c:pt idx="672">
                  <c:v>24</c:v>
                </c:pt>
                <c:pt idx="673">
                  <c:v>23</c:v>
                </c:pt>
                <c:pt idx="674">
                  <c:v>23</c:v>
                </c:pt>
                <c:pt idx="675">
                  <c:v>24</c:v>
                </c:pt>
                <c:pt idx="676">
                  <c:v>23</c:v>
                </c:pt>
                <c:pt idx="677">
                  <c:v>22</c:v>
                </c:pt>
                <c:pt idx="678">
                  <c:v>23</c:v>
                </c:pt>
                <c:pt idx="679">
                  <c:v>23</c:v>
                </c:pt>
                <c:pt idx="680">
                  <c:v>22</c:v>
                </c:pt>
                <c:pt idx="681">
                  <c:v>22</c:v>
                </c:pt>
                <c:pt idx="682">
                  <c:v>22</c:v>
                </c:pt>
                <c:pt idx="683">
                  <c:v>21</c:v>
                </c:pt>
                <c:pt idx="684">
                  <c:v>22</c:v>
                </c:pt>
                <c:pt idx="685">
                  <c:v>21</c:v>
                </c:pt>
                <c:pt idx="686">
                  <c:v>21</c:v>
                </c:pt>
                <c:pt idx="687">
                  <c:v>21</c:v>
                </c:pt>
                <c:pt idx="688">
                  <c:v>21</c:v>
                </c:pt>
                <c:pt idx="689">
                  <c:v>21</c:v>
                </c:pt>
                <c:pt idx="690">
                  <c:v>20</c:v>
                </c:pt>
                <c:pt idx="691">
                  <c:v>21</c:v>
                </c:pt>
                <c:pt idx="692">
                  <c:v>20</c:v>
                </c:pt>
                <c:pt idx="693">
                  <c:v>21</c:v>
                </c:pt>
                <c:pt idx="694">
                  <c:v>20</c:v>
                </c:pt>
                <c:pt idx="695">
                  <c:v>20</c:v>
                </c:pt>
                <c:pt idx="696">
                  <c:v>20</c:v>
                </c:pt>
                <c:pt idx="697">
                  <c:v>19</c:v>
                </c:pt>
                <c:pt idx="698">
                  <c:v>20</c:v>
                </c:pt>
                <c:pt idx="699">
                  <c:v>19</c:v>
                </c:pt>
                <c:pt idx="700">
                  <c:v>19</c:v>
                </c:pt>
                <c:pt idx="701">
                  <c:v>19</c:v>
                </c:pt>
                <c:pt idx="702">
                  <c:v>19</c:v>
                </c:pt>
                <c:pt idx="703">
                  <c:v>18</c:v>
                </c:pt>
                <c:pt idx="704">
                  <c:v>19</c:v>
                </c:pt>
                <c:pt idx="705">
                  <c:v>18</c:v>
                </c:pt>
                <c:pt idx="706">
                  <c:v>18</c:v>
                </c:pt>
                <c:pt idx="707">
                  <c:v>18</c:v>
                </c:pt>
                <c:pt idx="708">
                  <c:v>17</c:v>
                </c:pt>
                <c:pt idx="709">
                  <c:v>17</c:v>
                </c:pt>
                <c:pt idx="710">
                  <c:v>17</c:v>
                </c:pt>
                <c:pt idx="711">
                  <c:v>17</c:v>
                </c:pt>
                <c:pt idx="712">
                  <c:v>17</c:v>
                </c:pt>
                <c:pt idx="713">
                  <c:v>17</c:v>
                </c:pt>
                <c:pt idx="714">
                  <c:v>16</c:v>
                </c:pt>
                <c:pt idx="715">
                  <c:v>17</c:v>
                </c:pt>
                <c:pt idx="716">
                  <c:v>17</c:v>
                </c:pt>
                <c:pt idx="717">
                  <c:v>16</c:v>
                </c:pt>
                <c:pt idx="718">
                  <c:v>16</c:v>
                </c:pt>
                <c:pt idx="719">
                  <c:v>16</c:v>
                </c:pt>
                <c:pt idx="720">
                  <c:v>16</c:v>
                </c:pt>
                <c:pt idx="721">
                  <c:v>16</c:v>
                </c:pt>
                <c:pt idx="722">
                  <c:v>15</c:v>
                </c:pt>
                <c:pt idx="723">
                  <c:v>16</c:v>
                </c:pt>
                <c:pt idx="724">
                  <c:v>15</c:v>
                </c:pt>
                <c:pt idx="725">
                  <c:v>16</c:v>
                </c:pt>
                <c:pt idx="726">
                  <c:v>15</c:v>
                </c:pt>
                <c:pt idx="727">
                  <c:v>15</c:v>
                </c:pt>
                <c:pt idx="728">
                  <c:v>15</c:v>
                </c:pt>
                <c:pt idx="729">
                  <c:v>14</c:v>
                </c:pt>
                <c:pt idx="730">
                  <c:v>15</c:v>
                </c:pt>
                <c:pt idx="731">
                  <c:v>14</c:v>
                </c:pt>
                <c:pt idx="732">
                  <c:v>14</c:v>
                </c:pt>
                <c:pt idx="733">
                  <c:v>14</c:v>
                </c:pt>
                <c:pt idx="734">
                  <c:v>15</c:v>
                </c:pt>
                <c:pt idx="735">
                  <c:v>14</c:v>
                </c:pt>
                <c:pt idx="736">
                  <c:v>14</c:v>
                </c:pt>
                <c:pt idx="737">
                  <c:v>14</c:v>
                </c:pt>
                <c:pt idx="738">
                  <c:v>15</c:v>
                </c:pt>
                <c:pt idx="739">
                  <c:v>14</c:v>
                </c:pt>
                <c:pt idx="740">
                  <c:v>14</c:v>
                </c:pt>
                <c:pt idx="741">
                  <c:v>14</c:v>
                </c:pt>
                <c:pt idx="742">
                  <c:v>14</c:v>
                </c:pt>
                <c:pt idx="743">
                  <c:v>14</c:v>
                </c:pt>
                <c:pt idx="744">
                  <c:v>14</c:v>
                </c:pt>
                <c:pt idx="745">
                  <c:v>13</c:v>
                </c:pt>
                <c:pt idx="746">
                  <c:v>14</c:v>
                </c:pt>
                <c:pt idx="747">
                  <c:v>14</c:v>
                </c:pt>
                <c:pt idx="748">
                  <c:v>13</c:v>
                </c:pt>
                <c:pt idx="749">
                  <c:v>13</c:v>
                </c:pt>
                <c:pt idx="750">
                  <c:v>14</c:v>
                </c:pt>
                <c:pt idx="751">
                  <c:v>13</c:v>
                </c:pt>
                <c:pt idx="752">
                  <c:v>13</c:v>
                </c:pt>
                <c:pt idx="753">
                  <c:v>13</c:v>
                </c:pt>
                <c:pt idx="754">
                  <c:v>13</c:v>
                </c:pt>
                <c:pt idx="755">
                  <c:v>13</c:v>
                </c:pt>
                <c:pt idx="756">
                  <c:v>13</c:v>
                </c:pt>
                <c:pt idx="757">
                  <c:v>13</c:v>
                </c:pt>
                <c:pt idx="758">
                  <c:v>13</c:v>
                </c:pt>
                <c:pt idx="759">
                  <c:v>13</c:v>
                </c:pt>
                <c:pt idx="760">
                  <c:v>12</c:v>
                </c:pt>
                <c:pt idx="761">
                  <c:v>13</c:v>
                </c:pt>
                <c:pt idx="762">
                  <c:v>13</c:v>
                </c:pt>
                <c:pt idx="763">
                  <c:v>12</c:v>
                </c:pt>
                <c:pt idx="764">
                  <c:v>13</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11</c:v>
                </c:pt>
                <c:pt idx="778">
                  <c:v>12</c:v>
                </c:pt>
                <c:pt idx="779">
                  <c:v>11</c:v>
                </c:pt>
                <c:pt idx="780">
                  <c:v>12</c:v>
                </c:pt>
                <c:pt idx="781">
                  <c:v>11</c:v>
                </c:pt>
                <c:pt idx="782">
                  <c:v>11</c:v>
                </c:pt>
                <c:pt idx="783">
                  <c:v>12</c:v>
                </c:pt>
                <c:pt idx="784">
                  <c:v>11</c:v>
                </c:pt>
                <c:pt idx="785">
                  <c:v>12</c:v>
                </c:pt>
                <c:pt idx="786">
                  <c:v>11</c:v>
                </c:pt>
                <c:pt idx="787">
                  <c:v>12</c:v>
                </c:pt>
                <c:pt idx="788">
                  <c:v>11</c:v>
                </c:pt>
                <c:pt idx="789">
                  <c:v>12</c:v>
                </c:pt>
                <c:pt idx="790">
                  <c:v>11</c:v>
                </c:pt>
                <c:pt idx="791">
                  <c:v>11</c:v>
                </c:pt>
                <c:pt idx="792">
                  <c:v>12</c:v>
                </c:pt>
                <c:pt idx="793">
                  <c:v>11</c:v>
                </c:pt>
                <c:pt idx="794">
                  <c:v>11</c:v>
                </c:pt>
                <c:pt idx="795">
                  <c:v>11</c:v>
                </c:pt>
                <c:pt idx="796">
                  <c:v>12</c:v>
                </c:pt>
                <c:pt idx="797">
                  <c:v>11</c:v>
                </c:pt>
                <c:pt idx="798">
                  <c:v>11</c:v>
                </c:pt>
                <c:pt idx="799">
                  <c:v>11</c:v>
                </c:pt>
                <c:pt idx="800">
                  <c:v>11</c:v>
                </c:pt>
                <c:pt idx="801">
                  <c:v>11</c:v>
                </c:pt>
                <c:pt idx="802">
                  <c:v>11</c:v>
                </c:pt>
                <c:pt idx="803">
                  <c:v>11</c:v>
                </c:pt>
                <c:pt idx="804">
                  <c:v>11</c:v>
                </c:pt>
                <c:pt idx="805">
                  <c:v>11</c:v>
                </c:pt>
                <c:pt idx="806">
                  <c:v>10</c:v>
                </c:pt>
                <c:pt idx="807">
                  <c:v>11</c:v>
                </c:pt>
                <c:pt idx="808">
                  <c:v>11</c:v>
                </c:pt>
                <c:pt idx="809">
                  <c:v>11</c:v>
                </c:pt>
                <c:pt idx="810">
                  <c:v>11</c:v>
                </c:pt>
                <c:pt idx="811">
                  <c:v>11</c:v>
                </c:pt>
                <c:pt idx="812">
                  <c:v>10</c:v>
                </c:pt>
                <c:pt idx="813">
                  <c:v>11</c:v>
                </c:pt>
                <c:pt idx="814">
                  <c:v>11</c:v>
                </c:pt>
                <c:pt idx="815">
                  <c:v>11</c:v>
                </c:pt>
                <c:pt idx="816">
                  <c:v>11</c:v>
                </c:pt>
                <c:pt idx="817">
                  <c:v>11</c:v>
                </c:pt>
                <c:pt idx="818">
                  <c:v>11</c:v>
                </c:pt>
                <c:pt idx="819">
                  <c:v>11</c:v>
                </c:pt>
                <c:pt idx="820">
                  <c:v>11</c:v>
                </c:pt>
                <c:pt idx="821">
                  <c:v>11</c:v>
                </c:pt>
                <c:pt idx="822">
                  <c:v>11</c:v>
                </c:pt>
                <c:pt idx="823">
                  <c:v>11</c:v>
                </c:pt>
                <c:pt idx="824">
                  <c:v>10</c:v>
                </c:pt>
                <c:pt idx="825">
                  <c:v>11</c:v>
                </c:pt>
                <c:pt idx="826">
                  <c:v>10</c:v>
                </c:pt>
                <c:pt idx="827">
                  <c:v>11</c:v>
                </c:pt>
                <c:pt idx="828">
                  <c:v>10</c:v>
                </c:pt>
                <c:pt idx="829">
                  <c:v>11</c:v>
                </c:pt>
                <c:pt idx="830">
                  <c:v>10</c:v>
                </c:pt>
                <c:pt idx="831">
                  <c:v>10</c:v>
                </c:pt>
                <c:pt idx="832">
                  <c:v>11</c:v>
                </c:pt>
                <c:pt idx="833">
                  <c:v>10</c:v>
                </c:pt>
                <c:pt idx="834">
                  <c:v>11</c:v>
                </c:pt>
                <c:pt idx="835">
                  <c:v>10</c:v>
                </c:pt>
                <c:pt idx="836">
                  <c:v>10</c:v>
                </c:pt>
                <c:pt idx="837">
                  <c:v>11</c:v>
                </c:pt>
                <c:pt idx="838">
                  <c:v>10</c:v>
                </c:pt>
                <c:pt idx="839">
                  <c:v>10</c:v>
                </c:pt>
                <c:pt idx="840">
                  <c:v>11</c:v>
                </c:pt>
                <c:pt idx="841">
                  <c:v>10</c:v>
                </c:pt>
                <c:pt idx="842">
                  <c:v>11</c:v>
                </c:pt>
                <c:pt idx="843">
                  <c:v>10</c:v>
                </c:pt>
                <c:pt idx="844">
                  <c:v>10</c:v>
                </c:pt>
                <c:pt idx="845">
                  <c:v>11</c:v>
                </c:pt>
                <c:pt idx="846">
                  <c:v>10</c:v>
                </c:pt>
                <c:pt idx="847">
                  <c:v>10</c:v>
                </c:pt>
                <c:pt idx="848">
                  <c:v>9</c:v>
                </c:pt>
                <c:pt idx="849">
                  <c:v>10</c:v>
                </c:pt>
                <c:pt idx="850">
                  <c:v>10</c:v>
                </c:pt>
                <c:pt idx="851">
                  <c:v>10</c:v>
                </c:pt>
                <c:pt idx="852">
                  <c:v>10</c:v>
                </c:pt>
                <c:pt idx="853">
                  <c:v>10</c:v>
                </c:pt>
                <c:pt idx="854">
                  <c:v>10</c:v>
                </c:pt>
                <c:pt idx="855">
                  <c:v>9</c:v>
                </c:pt>
                <c:pt idx="856">
                  <c:v>10</c:v>
                </c:pt>
                <c:pt idx="857">
                  <c:v>10</c:v>
                </c:pt>
                <c:pt idx="858">
                  <c:v>10</c:v>
                </c:pt>
                <c:pt idx="859">
                  <c:v>10</c:v>
                </c:pt>
                <c:pt idx="860">
                  <c:v>10</c:v>
                </c:pt>
                <c:pt idx="861">
                  <c:v>10</c:v>
                </c:pt>
                <c:pt idx="862">
                  <c:v>9</c:v>
                </c:pt>
                <c:pt idx="863">
                  <c:v>10</c:v>
                </c:pt>
                <c:pt idx="864">
                  <c:v>10</c:v>
                </c:pt>
                <c:pt idx="865">
                  <c:v>9</c:v>
                </c:pt>
                <c:pt idx="866">
                  <c:v>10</c:v>
                </c:pt>
                <c:pt idx="867">
                  <c:v>10</c:v>
                </c:pt>
                <c:pt idx="868">
                  <c:v>9</c:v>
                </c:pt>
                <c:pt idx="869">
                  <c:v>9</c:v>
                </c:pt>
                <c:pt idx="870">
                  <c:v>10</c:v>
                </c:pt>
                <c:pt idx="871">
                  <c:v>9</c:v>
                </c:pt>
                <c:pt idx="872">
                  <c:v>9</c:v>
                </c:pt>
                <c:pt idx="873">
                  <c:v>10</c:v>
                </c:pt>
                <c:pt idx="874">
                  <c:v>8</c:v>
                </c:pt>
                <c:pt idx="875">
                  <c:v>9</c:v>
                </c:pt>
                <c:pt idx="876">
                  <c:v>9</c:v>
                </c:pt>
                <c:pt idx="877">
                  <c:v>9</c:v>
                </c:pt>
                <c:pt idx="878">
                  <c:v>9</c:v>
                </c:pt>
                <c:pt idx="879">
                  <c:v>9</c:v>
                </c:pt>
                <c:pt idx="880">
                  <c:v>9</c:v>
                </c:pt>
                <c:pt idx="881">
                  <c:v>9</c:v>
                </c:pt>
                <c:pt idx="882">
                  <c:v>9</c:v>
                </c:pt>
                <c:pt idx="883">
                  <c:v>9</c:v>
                </c:pt>
                <c:pt idx="884">
                  <c:v>8</c:v>
                </c:pt>
                <c:pt idx="885">
                  <c:v>9</c:v>
                </c:pt>
                <c:pt idx="886">
                  <c:v>9</c:v>
                </c:pt>
                <c:pt idx="887">
                  <c:v>9</c:v>
                </c:pt>
                <c:pt idx="888">
                  <c:v>9</c:v>
                </c:pt>
                <c:pt idx="889">
                  <c:v>9</c:v>
                </c:pt>
                <c:pt idx="890">
                  <c:v>9</c:v>
                </c:pt>
                <c:pt idx="891">
                  <c:v>8</c:v>
                </c:pt>
                <c:pt idx="892">
                  <c:v>9</c:v>
                </c:pt>
                <c:pt idx="893">
                  <c:v>9</c:v>
                </c:pt>
                <c:pt idx="894">
                  <c:v>9</c:v>
                </c:pt>
                <c:pt idx="895">
                  <c:v>8</c:v>
                </c:pt>
                <c:pt idx="896">
                  <c:v>9</c:v>
                </c:pt>
                <c:pt idx="897">
                  <c:v>9</c:v>
                </c:pt>
                <c:pt idx="898">
                  <c:v>8</c:v>
                </c:pt>
                <c:pt idx="899">
                  <c:v>8</c:v>
                </c:pt>
                <c:pt idx="900">
                  <c:v>9</c:v>
                </c:pt>
                <c:pt idx="901">
                  <c:v>8</c:v>
                </c:pt>
                <c:pt idx="902">
                  <c:v>9</c:v>
                </c:pt>
                <c:pt idx="903">
                  <c:v>8</c:v>
                </c:pt>
                <c:pt idx="904">
                  <c:v>9</c:v>
                </c:pt>
                <c:pt idx="905">
                  <c:v>9</c:v>
                </c:pt>
                <c:pt idx="906">
                  <c:v>8</c:v>
                </c:pt>
                <c:pt idx="907">
                  <c:v>9</c:v>
                </c:pt>
                <c:pt idx="908">
                  <c:v>9</c:v>
                </c:pt>
                <c:pt idx="909">
                  <c:v>9</c:v>
                </c:pt>
                <c:pt idx="910">
                  <c:v>8</c:v>
                </c:pt>
                <c:pt idx="911">
                  <c:v>9</c:v>
                </c:pt>
                <c:pt idx="912">
                  <c:v>9</c:v>
                </c:pt>
                <c:pt idx="913">
                  <c:v>8</c:v>
                </c:pt>
                <c:pt idx="914">
                  <c:v>9</c:v>
                </c:pt>
                <c:pt idx="915">
                  <c:v>9</c:v>
                </c:pt>
                <c:pt idx="916">
                  <c:v>9</c:v>
                </c:pt>
                <c:pt idx="917">
                  <c:v>9</c:v>
                </c:pt>
                <c:pt idx="918">
                  <c:v>8</c:v>
                </c:pt>
                <c:pt idx="919">
                  <c:v>9</c:v>
                </c:pt>
                <c:pt idx="920">
                  <c:v>9</c:v>
                </c:pt>
                <c:pt idx="921">
                  <c:v>9</c:v>
                </c:pt>
                <c:pt idx="922">
                  <c:v>8</c:v>
                </c:pt>
                <c:pt idx="923">
                  <c:v>9</c:v>
                </c:pt>
                <c:pt idx="924">
                  <c:v>9</c:v>
                </c:pt>
                <c:pt idx="925">
                  <c:v>9</c:v>
                </c:pt>
                <c:pt idx="926">
                  <c:v>8</c:v>
                </c:pt>
                <c:pt idx="927">
                  <c:v>9</c:v>
                </c:pt>
                <c:pt idx="928">
                  <c:v>9</c:v>
                </c:pt>
                <c:pt idx="929">
                  <c:v>9</c:v>
                </c:pt>
                <c:pt idx="930">
                  <c:v>8</c:v>
                </c:pt>
                <c:pt idx="931">
                  <c:v>9</c:v>
                </c:pt>
                <c:pt idx="932">
                  <c:v>9</c:v>
                </c:pt>
                <c:pt idx="933">
                  <c:v>8</c:v>
                </c:pt>
                <c:pt idx="934">
                  <c:v>9</c:v>
                </c:pt>
                <c:pt idx="935">
                  <c:v>9</c:v>
                </c:pt>
                <c:pt idx="936">
                  <c:v>8</c:v>
                </c:pt>
                <c:pt idx="937">
                  <c:v>9</c:v>
                </c:pt>
                <c:pt idx="938">
                  <c:v>9</c:v>
                </c:pt>
                <c:pt idx="939">
                  <c:v>8</c:v>
                </c:pt>
                <c:pt idx="940">
                  <c:v>9</c:v>
                </c:pt>
                <c:pt idx="941">
                  <c:v>9</c:v>
                </c:pt>
                <c:pt idx="942">
                  <c:v>8</c:v>
                </c:pt>
                <c:pt idx="943">
                  <c:v>9</c:v>
                </c:pt>
                <c:pt idx="944">
                  <c:v>8</c:v>
                </c:pt>
                <c:pt idx="945">
                  <c:v>9</c:v>
                </c:pt>
                <c:pt idx="946">
                  <c:v>8</c:v>
                </c:pt>
                <c:pt idx="947">
                  <c:v>8</c:v>
                </c:pt>
                <c:pt idx="948">
                  <c:v>9</c:v>
                </c:pt>
                <c:pt idx="949">
                  <c:v>8</c:v>
                </c:pt>
                <c:pt idx="950">
                  <c:v>8</c:v>
                </c:pt>
                <c:pt idx="951">
                  <c:v>9</c:v>
                </c:pt>
                <c:pt idx="952">
                  <c:v>8</c:v>
                </c:pt>
                <c:pt idx="953">
                  <c:v>8</c:v>
                </c:pt>
                <c:pt idx="954">
                  <c:v>9</c:v>
                </c:pt>
                <c:pt idx="955">
                  <c:v>8</c:v>
                </c:pt>
                <c:pt idx="956">
                  <c:v>9</c:v>
                </c:pt>
                <c:pt idx="957">
                  <c:v>8</c:v>
                </c:pt>
                <c:pt idx="958">
                  <c:v>8</c:v>
                </c:pt>
                <c:pt idx="959">
                  <c:v>9</c:v>
                </c:pt>
                <c:pt idx="960">
                  <c:v>8</c:v>
                </c:pt>
                <c:pt idx="961">
                  <c:v>8</c:v>
                </c:pt>
                <c:pt idx="962">
                  <c:v>8</c:v>
                </c:pt>
                <c:pt idx="963">
                  <c:v>9</c:v>
                </c:pt>
                <c:pt idx="964">
                  <c:v>8</c:v>
                </c:pt>
                <c:pt idx="965">
                  <c:v>8</c:v>
                </c:pt>
                <c:pt idx="966">
                  <c:v>9</c:v>
                </c:pt>
                <c:pt idx="967">
                  <c:v>8</c:v>
                </c:pt>
                <c:pt idx="968">
                  <c:v>8</c:v>
                </c:pt>
                <c:pt idx="969">
                  <c:v>8</c:v>
                </c:pt>
                <c:pt idx="970">
                  <c:v>8</c:v>
                </c:pt>
                <c:pt idx="971">
                  <c:v>8</c:v>
                </c:pt>
                <c:pt idx="972">
                  <c:v>8</c:v>
                </c:pt>
                <c:pt idx="973">
                  <c:v>8</c:v>
                </c:pt>
                <c:pt idx="974">
                  <c:v>8</c:v>
                </c:pt>
                <c:pt idx="975">
                  <c:v>8</c:v>
                </c:pt>
                <c:pt idx="976">
                  <c:v>9</c:v>
                </c:pt>
                <c:pt idx="977">
                  <c:v>8</c:v>
                </c:pt>
                <c:pt idx="978">
                  <c:v>8</c:v>
                </c:pt>
                <c:pt idx="979">
                  <c:v>9</c:v>
                </c:pt>
                <c:pt idx="980">
                  <c:v>8</c:v>
                </c:pt>
                <c:pt idx="981">
                  <c:v>8</c:v>
                </c:pt>
                <c:pt idx="982">
                  <c:v>8</c:v>
                </c:pt>
                <c:pt idx="983">
                  <c:v>9</c:v>
                </c:pt>
                <c:pt idx="984">
                  <c:v>8</c:v>
                </c:pt>
                <c:pt idx="985">
                  <c:v>8</c:v>
                </c:pt>
                <c:pt idx="986">
                  <c:v>8</c:v>
                </c:pt>
                <c:pt idx="987">
                  <c:v>8</c:v>
                </c:pt>
                <c:pt idx="988">
                  <c:v>9</c:v>
                </c:pt>
                <c:pt idx="989">
                  <c:v>8</c:v>
                </c:pt>
                <c:pt idx="990">
                  <c:v>8</c:v>
                </c:pt>
                <c:pt idx="991">
                  <c:v>8</c:v>
                </c:pt>
                <c:pt idx="992">
                  <c:v>8</c:v>
                </c:pt>
                <c:pt idx="993">
                  <c:v>8</c:v>
                </c:pt>
                <c:pt idx="994">
                  <c:v>7</c:v>
                </c:pt>
                <c:pt idx="995">
                  <c:v>8</c:v>
                </c:pt>
                <c:pt idx="996">
                  <c:v>8</c:v>
                </c:pt>
                <c:pt idx="997">
                  <c:v>8</c:v>
                </c:pt>
                <c:pt idx="998">
                  <c:v>8</c:v>
                </c:pt>
                <c:pt idx="999">
                  <c:v>8</c:v>
                </c:pt>
                <c:pt idx="1000">
                  <c:v>8</c:v>
                </c:pt>
                <c:pt idx="1001">
                  <c:v>8</c:v>
                </c:pt>
                <c:pt idx="1002">
                  <c:v>7</c:v>
                </c:pt>
                <c:pt idx="1003">
                  <c:v>8</c:v>
                </c:pt>
                <c:pt idx="1004">
                  <c:v>8</c:v>
                </c:pt>
                <c:pt idx="1005">
                  <c:v>8</c:v>
                </c:pt>
                <c:pt idx="1006">
                  <c:v>8</c:v>
                </c:pt>
                <c:pt idx="1007">
                  <c:v>8</c:v>
                </c:pt>
                <c:pt idx="1008">
                  <c:v>7</c:v>
                </c:pt>
                <c:pt idx="1009">
                  <c:v>8</c:v>
                </c:pt>
                <c:pt idx="1010">
                  <c:v>8</c:v>
                </c:pt>
                <c:pt idx="1011">
                  <c:v>8</c:v>
                </c:pt>
                <c:pt idx="1012">
                  <c:v>7</c:v>
                </c:pt>
                <c:pt idx="1013">
                  <c:v>8</c:v>
                </c:pt>
                <c:pt idx="1014">
                  <c:v>8</c:v>
                </c:pt>
                <c:pt idx="1015">
                  <c:v>7</c:v>
                </c:pt>
                <c:pt idx="1016">
                  <c:v>8</c:v>
                </c:pt>
                <c:pt idx="1017">
                  <c:v>8</c:v>
                </c:pt>
                <c:pt idx="1018">
                  <c:v>7</c:v>
                </c:pt>
                <c:pt idx="1019">
                  <c:v>8</c:v>
                </c:pt>
                <c:pt idx="1020">
                  <c:v>8</c:v>
                </c:pt>
                <c:pt idx="1021">
                  <c:v>7</c:v>
                </c:pt>
                <c:pt idx="1022">
                  <c:v>8</c:v>
                </c:pt>
                <c:pt idx="1023">
                  <c:v>7</c:v>
                </c:pt>
                <c:pt idx="1024">
                  <c:v>8</c:v>
                </c:pt>
                <c:pt idx="1025">
                  <c:v>7</c:v>
                </c:pt>
                <c:pt idx="1026">
                  <c:v>8</c:v>
                </c:pt>
                <c:pt idx="1027">
                  <c:v>7</c:v>
                </c:pt>
                <c:pt idx="1028">
                  <c:v>8</c:v>
                </c:pt>
                <c:pt idx="1029">
                  <c:v>7</c:v>
                </c:pt>
                <c:pt idx="1030">
                  <c:v>8</c:v>
                </c:pt>
                <c:pt idx="1031">
                  <c:v>7</c:v>
                </c:pt>
                <c:pt idx="1032">
                  <c:v>8</c:v>
                </c:pt>
                <c:pt idx="1033">
                  <c:v>7</c:v>
                </c:pt>
                <c:pt idx="1034">
                  <c:v>8</c:v>
                </c:pt>
                <c:pt idx="1035">
                  <c:v>7</c:v>
                </c:pt>
                <c:pt idx="1036">
                  <c:v>8</c:v>
                </c:pt>
                <c:pt idx="1037">
                  <c:v>7</c:v>
                </c:pt>
                <c:pt idx="1038">
                  <c:v>8</c:v>
                </c:pt>
                <c:pt idx="1039">
                  <c:v>7</c:v>
                </c:pt>
                <c:pt idx="1040">
                  <c:v>8</c:v>
                </c:pt>
                <c:pt idx="1041">
                  <c:v>7</c:v>
                </c:pt>
                <c:pt idx="1042">
                  <c:v>7</c:v>
                </c:pt>
                <c:pt idx="1043">
                  <c:v>7</c:v>
                </c:pt>
                <c:pt idx="1044">
                  <c:v>7</c:v>
                </c:pt>
                <c:pt idx="1045">
                  <c:v>7</c:v>
                </c:pt>
                <c:pt idx="1046">
                  <c:v>8</c:v>
                </c:pt>
                <c:pt idx="1047">
                  <c:v>7</c:v>
                </c:pt>
                <c:pt idx="1048">
                  <c:v>7</c:v>
                </c:pt>
                <c:pt idx="1049">
                  <c:v>8</c:v>
                </c:pt>
                <c:pt idx="1050">
                  <c:v>7</c:v>
                </c:pt>
                <c:pt idx="1051">
                  <c:v>7</c:v>
                </c:pt>
                <c:pt idx="1052">
                  <c:v>7</c:v>
                </c:pt>
                <c:pt idx="1053">
                  <c:v>8</c:v>
                </c:pt>
                <c:pt idx="1054">
                  <c:v>7</c:v>
                </c:pt>
                <c:pt idx="1055">
                  <c:v>8</c:v>
                </c:pt>
                <c:pt idx="1056">
                  <c:v>7</c:v>
                </c:pt>
                <c:pt idx="1057">
                  <c:v>8</c:v>
                </c:pt>
                <c:pt idx="1058">
                  <c:v>7</c:v>
                </c:pt>
                <c:pt idx="1059">
                  <c:v>8</c:v>
                </c:pt>
                <c:pt idx="1060">
                  <c:v>7</c:v>
                </c:pt>
                <c:pt idx="1061">
                  <c:v>8</c:v>
                </c:pt>
                <c:pt idx="1062">
                  <c:v>7</c:v>
                </c:pt>
                <c:pt idx="1063">
                  <c:v>7</c:v>
                </c:pt>
                <c:pt idx="1064">
                  <c:v>8</c:v>
                </c:pt>
                <c:pt idx="1065">
                  <c:v>7</c:v>
                </c:pt>
                <c:pt idx="1066">
                  <c:v>8</c:v>
                </c:pt>
                <c:pt idx="1067">
                  <c:v>7</c:v>
                </c:pt>
                <c:pt idx="1068">
                  <c:v>8</c:v>
                </c:pt>
                <c:pt idx="1069">
                  <c:v>7</c:v>
                </c:pt>
                <c:pt idx="1070">
                  <c:v>8</c:v>
                </c:pt>
                <c:pt idx="1071">
                  <c:v>7</c:v>
                </c:pt>
                <c:pt idx="1072">
                  <c:v>8</c:v>
                </c:pt>
                <c:pt idx="1073">
                  <c:v>7</c:v>
                </c:pt>
                <c:pt idx="1074">
                  <c:v>7</c:v>
                </c:pt>
                <c:pt idx="1075">
                  <c:v>7</c:v>
                </c:pt>
                <c:pt idx="1076">
                  <c:v>7</c:v>
                </c:pt>
                <c:pt idx="1077">
                  <c:v>7</c:v>
                </c:pt>
                <c:pt idx="1078">
                  <c:v>7</c:v>
                </c:pt>
                <c:pt idx="1079">
                  <c:v>7</c:v>
                </c:pt>
                <c:pt idx="1080">
                  <c:v>7</c:v>
                </c:pt>
                <c:pt idx="1081">
                  <c:v>7</c:v>
                </c:pt>
                <c:pt idx="1082">
                  <c:v>7</c:v>
                </c:pt>
                <c:pt idx="1083">
                  <c:v>7</c:v>
                </c:pt>
                <c:pt idx="1084">
                  <c:v>7</c:v>
                </c:pt>
                <c:pt idx="1085">
                  <c:v>7</c:v>
                </c:pt>
                <c:pt idx="1086">
                  <c:v>7</c:v>
                </c:pt>
                <c:pt idx="1087">
                  <c:v>10</c:v>
                </c:pt>
                <c:pt idx="1088">
                  <c:v>11</c:v>
                </c:pt>
                <c:pt idx="1089">
                  <c:v>13</c:v>
                </c:pt>
                <c:pt idx="1090">
                  <c:v>14</c:v>
                </c:pt>
                <c:pt idx="1091">
                  <c:v>16</c:v>
                </c:pt>
                <c:pt idx="1092">
                  <c:v>18</c:v>
                </c:pt>
                <c:pt idx="1093">
                  <c:v>19</c:v>
                </c:pt>
                <c:pt idx="1094">
                  <c:v>22</c:v>
                </c:pt>
                <c:pt idx="1095">
                  <c:v>22</c:v>
                </c:pt>
                <c:pt idx="1096">
                  <c:v>23</c:v>
                </c:pt>
                <c:pt idx="1097">
                  <c:v>26</c:v>
                </c:pt>
                <c:pt idx="1098">
                  <c:v>28</c:v>
                </c:pt>
                <c:pt idx="1099">
                  <c:v>34</c:v>
                </c:pt>
                <c:pt idx="1100">
                  <c:v>39</c:v>
                </c:pt>
                <c:pt idx="1101">
                  <c:v>43</c:v>
                </c:pt>
                <c:pt idx="1102">
                  <c:v>49</c:v>
                </c:pt>
                <c:pt idx="1103">
                  <c:v>52</c:v>
                </c:pt>
                <c:pt idx="1104">
                  <c:v>53</c:v>
                </c:pt>
                <c:pt idx="1105">
                  <c:v>53</c:v>
                </c:pt>
                <c:pt idx="1106">
                  <c:v>53</c:v>
                </c:pt>
                <c:pt idx="1107">
                  <c:v>54</c:v>
                </c:pt>
                <c:pt idx="1108">
                  <c:v>54</c:v>
                </c:pt>
                <c:pt idx="1109">
                  <c:v>53</c:v>
                </c:pt>
                <c:pt idx="1110">
                  <c:v>54</c:v>
                </c:pt>
                <c:pt idx="1111">
                  <c:v>54</c:v>
                </c:pt>
                <c:pt idx="1112">
                  <c:v>54</c:v>
                </c:pt>
                <c:pt idx="1113">
                  <c:v>53</c:v>
                </c:pt>
                <c:pt idx="1114">
                  <c:v>54</c:v>
                </c:pt>
                <c:pt idx="1115">
                  <c:v>53</c:v>
                </c:pt>
                <c:pt idx="1116">
                  <c:v>53</c:v>
                </c:pt>
                <c:pt idx="1117">
                  <c:v>52</c:v>
                </c:pt>
                <c:pt idx="1118">
                  <c:v>52</c:v>
                </c:pt>
                <c:pt idx="1119">
                  <c:v>53</c:v>
                </c:pt>
                <c:pt idx="1120">
                  <c:v>53</c:v>
                </c:pt>
                <c:pt idx="1121">
                  <c:v>52</c:v>
                </c:pt>
                <c:pt idx="1122">
                  <c:v>52</c:v>
                </c:pt>
                <c:pt idx="1123">
                  <c:v>52</c:v>
                </c:pt>
                <c:pt idx="1124">
                  <c:v>51</c:v>
                </c:pt>
                <c:pt idx="1125">
                  <c:v>51</c:v>
                </c:pt>
                <c:pt idx="1126">
                  <c:v>51</c:v>
                </c:pt>
                <c:pt idx="1127">
                  <c:v>50</c:v>
                </c:pt>
                <c:pt idx="1128">
                  <c:v>50</c:v>
                </c:pt>
                <c:pt idx="1129">
                  <c:v>50</c:v>
                </c:pt>
                <c:pt idx="1130">
                  <c:v>50</c:v>
                </c:pt>
                <c:pt idx="1131">
                  <c:v>49</c:v>
                </c:pt>
                <c:pt idx="1132">
                  <c:v>49</c:v>
                </c:pt>
                <c:pt idx="1133">
                  <c:v>49</c:v>
                </c:pt>
                <c:pt idx="1134">
                  <c:v>50</c:v>
                </c:pt>
                <c:pt idx="1135">
                  <c:v>49</c:v>
                </c:pt>
                <c:pt idx="1136">
                  <c:v>50</c:v>
                </c:pt>
                <c:pt idx="1137">
                  <c:v>49</c:v>
                </c:pt>
                <c:pt idx="1138">
                  <c:v>50</c:v>
                </c:pt>
                <c:pt idx="1139">
                  <c:v>49</c:v>
                </c:pt>
                <c:pt idx="1140">
                  <c:v>51</c:v>
                </c:pt>
                <c:pt idx="1141">
                  <c:v>51</c:v>
                </c:pt>
                <c:pt idx="1142">
                  <c:v>53</c:v>
                </c:pt>
                <c:pt idx="1143">
                  <c:v>55</c:v>
                </c:pt>
                <c:pt idx="1144">
                  <c:v>59</c:v>
                </c:pt>
                <c:pt idx="1145">
                  <c:v>59</c:v>
                </c:pt>
                <c:pt idx="1146">
                  <c:v>61</c:v>
                </c:pt>
                <c:pt idx="1147">
                  <c:v>63</c:v>
                </c:pt>
                <c:pt idx="1148">
                  <c:v>62</c:v>
                </c:pt>
                <c:pt idx="1149">
                  <c:v>63</c:v>
                </c:pt>
                <c:pt idx="1150">
                  <c:v>64</c:v>
                </c:pt>
                <c:pt idx="1151">
                  <c:v>63</c:v>
                </c:pt>
                <c:pt idx="1152">
                  <c:v>64</c:v>
                </c:pt>
                <c:pt idx="1153">
                  <c:v>65</c:v>
                </c:pt>
                <c:pt idx="1154">
                  <c:v>64</c:v>
                </c:pt>
                <c:pt idx="1155">
                  <c:v>65</c:v>
                </c:pt>
                <c:pt idx="1156">
                  <c:v>64</c:v>
                </c:pt>
                <c:pt idx="1157">
                  <c:v>64</c:v>
                </c:pt>
                <c:pt idx="1158">
                  <c:v>64</c:v>
                </c:pt>
                <c:pt idx="1159">
                  <c:v>63</c:v>
                </c:pt>
                <c:pt idx="1160">
                  <c:v>63</c:v>
                </c:pt>
                <c:pt idx="1161">
                  <c:v>63</c:v>
                </c:pt>
                <c:pt idx="1162">
                  <c:v>63</c:v>
                </c:pt>
                <c:pt idx="1163">
                  <c:v>63</c:v>
                </c:pt>
                <c:pt idx="1164">
                  <c:v>62</c:v>
                </c:pt>
                <c:pt idx="1165">
                  <c:v>62</c:v>
                </c:pt>
                <c:pt idx="1166">
                  <c:v>62</c:v>
                </c:pt>
                <c:pt idx="1167">
                  <c:v>63</c:v>
                </c:pt>
                <c:pt idx="1168">
                  <c:v>62</c:v>
                </c:pt>
                <c:pt idx="1169">
                  <c:v>62</c:v>
                </c:pt>
                <c:pt idx="1170">
                  <c:v>62</c:v>
                </c:pt>
                <c:pt idx="1171">
                  <c:v>61</c:v>
                </c:pt>
                <c:pt idx="1172">
                  <c:v>62</c:v>
                </c:pt>
                <c:pt idx="1173">
                  <c:v>62</c:v>
                </c:pt>
                <c:pt idx="1174">
                  <c:v>61</c:v>
                </c:pt>
                <c:pt idx="1175">
                  <c:v>62</c:v>
                </c:pt>
                <c:pt idx="1176">
                  <c:v>62</c:v>
                </c:pt>
                <c:pt idx="1177">
                  <c:v>62</c:v>
                </c:pt>
                <c:pt idx="1178">
                  <c:v>62</c:v>
                </c:pt>
                <c:pt idx="1179">
                  <c:v>62</c:v>
                </c:pt>
                <c:pt idx="1180">
                  <c:v>61</c:v>
                </c:pt>
                <c:pt idx="1181">
                  <c:v>62</c:v>
                </c:pt>
                <c:pt idx="1182">
                  <c:v>61</c:v>
                </c:pt>
                <c:pt idx="1183">
                  <c:v>61</c:v>
                </c:pt>
                <c:pt idx="1184">
                  <c:v>62</c:v>
                </c:pt>
                <c:pt idx="1185">
                  <c:v>61</c:v>
                </c:pt>
                <c:pt idx="1186">
                  <c:v>61</c:v>
                </c:pt>
                <c:pt idx="1187">
                  <c:v>61</c:v>
                </c:pt>
                <c:pt idx="1188">
                  <c:v>61</c:v>
                </c:pt>
                <c:pt idx="1189">
                  <c:v>61</c:v>
                </c:pt>
                <c:pt idx="1190">
                  <c:v>61</c:v>
                </c:pt>
                <c:pt idx="1191">
                  <c:v>61</c:v>
                </c:pt>
                <c:pt idx="1192">
                  <c:v>61</c:v>
                </c:pt>
                <c:pt idx="1193">
                  <c:v>60</c:v>
                </c:pt>
                <c:pt idx="1194">
                  <c:v>61</c:v>
                </c:pt>
                <c:pt idx="1195">
                  <c:v>59</c:v>
                </c:pt>
                <c:pt idx="1196">
                  <c:v>59</c:v>
                </c:pt>
                <c:pt idx="1197">
                  <c:v>57</c:v>
                </c:pt>
                <c:pt idx="1198">
                  <c:v>57</c:v>
                </c:pt>
                <c:pt idx="1199">
                  <c:v>57</c:v>
                </c:pt>
                <c:pt idx="1200">
                  <c:v>56</c:v>
                </c:pt>
                <c:pt idx="1201">
                  <c:v>56</c:v>
                </c:pt>
                <c:pt idx="1202">
                  <c:v>55</c:v>
                </c:pt>
                <c:pt idx="1203">
                  <c:v>55</c:v>
                </c:pt>
                <c:pt idx="1204">
                  <c:v>55</c:v>
                </c:pt>
                <c:pt idx="1205">
                  <c:v>54</c:v>
                </c:pt>
                <c:pt idx="1206">
                  <c:v>53</c:v>
                </c:pt>
                <c:pt idx="1207">
                  <c:v>53</c:v>
                </c:pt>
                <c:pt idx="1208">
                  <c:v>53</c:v>
                </c:pt>
                <c:pt idx="1209">
                  <c:v>52</c:v>
                </c:pt>
                <c:pt idx="1210">
                  <c:v>51</c:v>
                </c:pt>
                <c:pt idx="1211">
                  <c:v>51</c:v>
                </c:pt>
                <c:pt idx="1212">
                  <c:v>51</c:v>
                </c:pt>
                <c:pt idx="1213">
                  <c:v>50</c:v>
                </c:pt>
                <c:pt idx="1214">
                  <c:v>50</c:v>
                </c:pt>
                <c:pt idx="1215">
                  <c:v>50</c:v>
                </c:pt>
                <c:pt idx="1216">
                  <c:v>50</c:v>
                </c:pt>
                <c:pt idx="1217">
                  <c:v>49</c:v>
                </c:pt>
                <c:pt idx="1218">
                  <c:v>49</c:v>
                </c:pt>
                <c:pt idx="1219">
                  <c:v>49</c:v>
                </c:pt>
                <c:pt idx="1220">
                  <c:v>49</c:v>
                </c:pt>
                <c:pt idx="1221">
                  <c:v>48</c:v>
                </c:pt>
                <c:pt idx="1222">
                  <c:v>48</c:v>
                </c:pt>
                <c:pt idx="1223">
                  <c:v>48</c:v>
                </c:pt>
                <c:pt idx="1224">
                  <c:v>47</c:v>
                </c:pt>
                <c:pt idx="1225">
                  <c:v>47</c:v>
                </c:pt>
                <c:pt idx="1226">
                  <c:v>46</c:v>
                </c:pt>
                <c:pt idx="1227">
                  <c:v>47</c:v>
                </c:pt>
                <c:pt idx="1228">
                  <c:v>46</c:v>
                </c:pt>
                <c:pt idx="1229">
                  <c:v>45</c:v>
                </c:pt>
                <c:pt idx="1230">
                  <c:v>46</c:v>
                </c:pt>
                <c:pt idx="1231">
                  <c:v>45</c:v>
                </c:pt>
                <c:pt idx="1232">
                  <c:v>45</c:v>
                </c:pt>
                <c:pt idx="1233">
                  <c:v>44</c:v>
                </c:pt>
                <c:pt idx="1234">
                  <c:v>45</c:v>
                </c:pt>
                <c:pt idx="1235">
                  <c:v>44</c:v>
                </c:pt>
                <c:pt idx="1236">
                  <c:v>44</c:v>
                </c:pt>
                <c:pt idx="1237">
                  <c:v>43</c:v>
                </c:pt>
                <c:pt idx="1238">
                  <c:v>43</c:v>
                </c:pt>
                <c:pt idx="1239">
                  <c:v>44</c:v>
                </c:pt>
                <c:pt idx="1240">
                  <c:v>43</c:v>
                </c:pt>
                <c:pt idx="1241">
                  <c:v>43</c:v>
                </c:pt>
                <c:pt idx="1242">
                  <c:v>43</c:v>
                </c:pt>
                <c:pt idx="1243">
                  <c:v>43</c:v>
                </c:pt>
                <c:pt idx="1244">
                  <c:v>42</c:v>
                </c:pt>
                <c:pt idx="1245">
                  <c:v>43</c:v>
                </c:pt>
                <c:pt idx="1246">
                  <c:v>42</c:v>
                </c:pt>
                <c:pt idx="1247">
                  <c:v>42</c:v>
                </c:pt>
                <c:pt idx="1248">
                  <c:v>42</c:v>
                </c:pt>
                <c:pt idx="1249">
                  <c:v>42</c:v>
                </c:pt>
                <c:pt idx="1250">
                  <c:v>41</c:v>
                </c:pt>
                <c:pt idx="1251">
                  <c:v>42</c:v>
                </c:pt>
                <c:pt idx="1252">
                  <c:v>41</c:v>
                </c:pt>
                <c:pt idx="1253">
                  <c:v>41</c:v>
                </c:pt>
                <c:pt idx="1254">
                  <c:v>40</c:v>
                </c:pt>
                <c:pt idx="1255">
                  <c:v>41</c:v>
                </c:pt>
                <c:pt idx="1256">
                  <c:v>40</c:v>
                </c:pt>
                <c:pt idx="1257">
                  <c:v>40</c:v>
                </c:pt>
                <c:pt idx="1258">
                  <c:v>39</c:v>
                </c:pt>
                <c:pt idx="1259">
                  <c:v>40</c:v>
                </c:pt>
                <c:pt idx="1260">
                  <c:v>39</c:v>
                </c:pt>
                <c:pt idx="1261">
                  <c:v>39</c:v>
                </c:pt>
                <c:pt idx="1262">
                  <c:v>38</c:v>
                </c:pt>
                <c:pt idx="1263">
                  <c:v>39</c:v>
                </c:pt>
                <c:pt idx="1264">
                  <c:v>39</c:v>
                </c:pt>
                <c:pt idx="1265">
                  <c:v>38</c:v>
                </c:pt>
                <c:pt idx="1266">
                  <c:v>38</c:v>
                </c:pt>
                <c:pt idx="1267">
                  <c:v>38</c:v>
                </c:pt>
                <c:pt idx="1268">
                  <c:v>38</c:v>
                </c:pt>
                <c:pt idx="1269">
                  <c:v>38</c:v>
                </c:pt>
                <c:pt idx="1270">
                  <c:v>37</c:v>
                </c:pt>
                <c:pt idx="1271">
                  <c:v>37</c:v>
                </c:pt>
                <c:pt idx="1272">
                  <c:v>38</c:v>
                </c:pt>
                <c:pt idx="1273">
                  <c:v>37</c:v>
                </c:pt>
                <c:pt idx="1274">
                  <c:v>37</c:v>
                </c:pt>
                <c:pt idx="1275">
                  <c:v>37</c:v>
                </c:pt>
                <c:pt idx="1276">
                  <c:v>36</c:v>
                </c:pt>
                <c:pt idx="1277">
                  <c:v>37</c:v>
                </c:pt>
                <c:pt idx="1278">
                  <c:v>36</c:v>
                </c:pt>
                <c:pt idx="1279">
                  <c:v>36</c:v>
                </c:pt>
                <c:pt idx="1280">
                  <c:v>36</c:v>
                </c:pt>
                <c:pt idx="1281">
                  <c:v>36</c:v>
                </c:pt>
                <c:pt idx="1282">
                  <c:v>35</c:v>
                </c:pt>
                <c:pt idx="1283">
                  <c:v>36</c:v>
                </c:pt>
                <c:pt idx="1284">
                  <c:v>35</c:v>
                </c:pt>
                <c:pt idx="1285">
                  <c:v>35</c:v>
                </c:pt>
                <c:pt idx="1286">
                  <c:v>34</c:v>
                </c:pt>
                <c:pt idx="1287">
                  <c:v>35</c:v>
                </c:pt>
                <c:pt idx="1288">
                  <c:v>34</c:v>
                </c:pt>
                <c:pt idx="1289">
                  <c:v>34</c:v>
                </c:pt>
                <c:pt idx="1290">
                  <c:v>35</c:v>
                </c:pt>
                <c:pt idx="1291">
                  <c:v>34</c:v>
                </c:pt>
                <c:pt idx="1292">
                  <c:v>33</c:v>
                </c:pt>
                <c:pt idx="1293">
                  <c:v>34</c:v>
                </c:pt>
                <c:pt idx="1294">
                  <c:v>33</c:v>
                </c:pt>
                <c:pt idx="1295">
                  <c:v>34</c:v>
                </c:pt>
                <c:pt idx="1296">
                  <c:v>33</c:v>
                </c:pt>
                <c:pt idx="1297">
                  <c:v>33</c:v>
                </c:pt>
                <c:pt idx="1298">
                  <c:v>33</c:v>
                </c:pt>
                <c:pt idx="1299">
                  <c:v>33</c:v>
                </c:pt>
                <c:pt idx="1300">
                  <c:v>33</c:v>
                </c:pt>
                <c:pt idx="1301">
                  <c:v>33</c:v>
                </c:pt>
                <c:pt idx="1302">
                  <c:v>33</c:v>
                </c:pt>
                <c:pt idx="1303">
                  <c:v>33</c:v>
                </c:pt>
                <c:pt idx="1304">
                  <c:v>32</c:v>
                </c:pt>
                <c:pt idx="1305">
                  <c:v>33</c:v>
                </c:pt>
                <c:pt idx="1306">
                  <c:v>32</c:v>
                </c:pt>
                <c:pt idx="1307">
                  <c:v>32</c:v>
                </c:pt>
                <c:pt idx="1308">
                  <c:v>32</c:v>
                </c:pt>
                <c:pt idx="1309">
                  <c:v>32</c:v>
                </c:pt>
                <c:pt idx="1310">
                  <c:v>32</c:v>
                </c:pt>
                <c:pt idx="1311">
                  <c:v>32</c:v>
                </c:pt>
                <c:pt idx="1312">
                  <c:v>32</c:v>
                </c:pt>
                <c:pt idx="1313">
                  <c:v>31</c:v>
                </c:pt>
                <c:pt idx="1314">
                  <c:v>32</c:v>
                </c:pt>
                <c:pt idx="1315">
                  <c:v>31</c:v>
                </c:pt>
                <c:pt idx="1316">
                  <c:v>31</c:v>
                </c:pt>
                <c:pt idx="1317">
                  <c:v>31</c:v>
                </c:pt>
                <c:pt idx="1318">
                  <c:v>31</c:v>
                </c:pt>
                <c:pt idx="1319">
                  <c:v>31</c:v>
                </c:pt>
                <c:pt idx="1320">
                  <c:v>31</c:v>
                </c:pt>
                <c:pt idx="1321">
                  <c:v>30</c:v>
                </c:pt>
                <c:pt idx="1322">
                  <c:v>31</c:v>
                </c:pt>
                <c:pt idx="1323">
                  <c:v>31</c:v>
                </c:pt>
                <c:pt idx="1324">
                  <c:v>30</c:v>
                </c:pt>
                <c:pt idx="1325">
                  <c:v>31</c:v>
                </c:pt>
                <c:pt idx="1326">
                  <c:v>30</c:v>
                </c:pt>
                <c:pt idx="1327">
                  <c:v>30</c:v>
                </c:pt>
                <c:pt idx="1328">
                  <c:v>30</c:v>
                </c:pt>
                <c:pt idx="1329">
                  <c:v>30</c:v>
                </c:pt>
                <c:pt idx="1330">
                  <c:v>30</c:v>
                </c:pt>
                <c:pt idx="1331">
                  <c:v>30</c:v>
                </c:pt>
                <c:pt idx="1332">
                  <c:v>30</c:v>
                </c:pt>
                <c:pt idx="1333">
                  <c:v>29</c:v>
                </c:pt>
                <c:pt idx="1334">
                  <c:v>30</c:v>
                </c:pt>
                <c:pt idx="1335">
                  <c:v>29</c:v>
                </c:pt>
                <c:pt idx="1336">
                  <c:v>29</c:v>
                </c:pt>
                <c:pt idx="1337">
                  <c:v>30</c:v>
                </c:pt>
                <c:pt idx="1338">
                  <c:v>29</c:v>
                </c:pt>
                <c:pt idx="1339">
                  <c:v>29</c:v>
                </c:pt>
                <c:pt idx="1340">
                  <c:v>29</c:v>
                </c:pt>
                <c:pt idx="1341">
                  <c:v>29</c:v>
                </c:pt>
                <c:pt idx="1342">
                  <c:v>29</c:v>
                </c:pt>
                <c:pt idx="1343">
                  <c:v>28</c:v>
                </c:pt>
                <c:pt idx="1344">
                  <c:v>29</c:v>
                </c:pt>
                <c:pt idx="1345">
                  <c:v>29</c:v>
                </c:pt>
                <c:pt idx="1346">
                  <c:v>28</c:v>
                </c:pt>
                <c:pt idx="1347">
                  <c:v>29</c:v>
                </c:pt>
                <c:pt idx="1348">
                  <c:v>28</c:v>
                </c:pt>
                <c:pt idx="1349">
                  <c:v>29</c:v>
                </c:pt>
                <c:pt idx="1350">
                  <c:v>28</c:v>
                </c:pt>
                <c:pt idx="1351">
                  <c:v>28</c:v>
                </c:pt>
                <c:pt idx="1352">
                  <c:v>29</c:v>
                </c:pt>
                <c:pt idx="1353">
                  <c:v>28</c:v>
                </c:pt>
                <c:pt idx="1354">
                  <c:v>28</c:v>
                </c:pt>
                <c:pt idx="1355">
                  <c:v>28</c:v>
                </c:pt>
                <c:pt idx="1356">
                  <c:v>27</c:v>
                </c:pt>
                <c:pt idx="1357">
                  <c:v>28</c:v>
                </c:pt>
                <c:pt idx="1358">
                  <c:v>27</c:v>
                </c:pt>
                <c:pt idx="1359">
                  <c:v>28</c:v>
                </c:pt>
                <c:pt idx="1360">
                  <c:v>27</c:v>
                </c:pt>
                <c:pt idx="1361">
                  <c:v>28</c:v>
                </c:pt>
                <c:pt idx="1362">
                  <c:v>27</c:v>
                </c:pt>
                <c:pt idx="1363">
                  <c:v>28</c:v>
                </c:pt>
                <c:pt idx="1364">
                  <c:v>27</c:v>
                </c:pt>
                <c:pt idx="1365">
                  <c:v>27</c:v>
                </c:pt>
                <c:pt idx="1366">
                  <c:v>27</c:v>
                </c:pt>
                <c:pt idx="1367">
                  <c:v>27</c:v>
                </c:pt>
                <c:pt idx="1368">
                  <c:v>27</c:v>
                </c:pt>
                <c:pt idx="1369">
                  <c:v>27</c:v>
                </c:pt>
                <c:pt idx="1370">
                  <c:v>27</c:v>
                </c:pt>
                <c:pt idx="1371">
                  <c:v>26</c:v>
                </c:pt>
                <c:pt idx="1372">
                  <c:v>27</c:v>
                </c:pt>
                <c:pt idx="1373">
                  <c:v>26</c:v>
                </c:pt>
                <c:pt idx="1374">
                  <c:v>27</c:v>
                </c:pt>
                <c:pt idx="1375">
                  <c:v>26</c:v>
                </c:pt>
                <c:pt idx="1376">
                  <c:v>26</c:v>
                </c:pt>
                <c:pt idx="1377">
                  <c:v>27</c:v>
                </c:pt>
                <c:pt idx="1378">
                  <c:v>26</c:v>
                </c:pt>
                <c:pt idx="1379">
                  <c:v>25</c:v>
                </c:pt>
                <c:pt idx="1380">
                  <c:v>26</c:v>
                </c:pt>
                <c:pt idx="1381">
                  <c:v>26</c:v>
                </c:pt>
                <c:pt idx="1382">
                  <c:v>26</c:v>
                </c:pt>
                <c:pt idx="1383">
                  <c:v>25</c:v>
                </c:pt>
                <c:pt idx="1384">
                  <c:v>26</c:v>
                </c:pt>
                <c:pt idx="1385">
                  <c:v>25</c:v>
                </c:pt>
                <c:pt idx="1386">
                  <c:v>26</c:v>
                </c:pt>
                <c:pt idx="1387">
                  <c:v>25</c:v>
                </c:pt>
                <c:pt idx="1388">
                  <c:v>26</c:v>
                </c:pt>
                <c:pt idx="1389">
                  <c:v>25</c:v>
                </c:pt>
                <c:pt idx="1390">
                  <c:v>25</c:v>
                </c:pt>
                <c:pt idx="1391">
                  <c:v>25</c:v>
                </c:pt>
                <c:pt idx="1392">
                  <c:v>25</c:v>
                </c:pt>
                <c:pt idx="1393">
                  <c:v>25</c:v>
                </c:pt>
                <c:pt idx="1394">
                  <c:v>25</c:v>
                </c:pt>
                <c:pt idx="1395">
                  <c:v>24</c:v>
                </c:pt>
                <c:pt idx="1396">
                  <c:v>25</c:v>
                </c:pt>
                <c:pt idx="1397">
                  <c:v>25</c:v>
                </c:pt>
                <c:pt idx="1398">
                  <c:v>24</c:v>
                </c:pt>
                <c:pt idx="1399">
                  <c:v>24</c:v>
                </c:pt>
                <c:pt idx="1400">
                  <c:v>25</c:v>
                </c:pt>
                <c:pt idx="1401">
                  <c:v>24</c:v>
                </c:pt>
                <c:pt idx="1402">
                  <c:v>23</c:v>
                </c:pt>
                <c:pt idx="1403">
                  <c:v>24</c:v>
                </c:pt>
                <c:pt idx="1404">
                  <c:v>23</c:v>
                </c:pt>
                <c:pt idx="1405">
                  <c:v>24</c:v>
                </c:pt>
                <c:pt idx="1406">
                  <c:v>23</c:v>
                </c:pt>
                <c:pt idx="1407">
                  <c:v>23</c:v>
                </c:pt>
                <c:pt idx="1408">
                  <c:v>23</c:v>
                </c:pt>
                <c:pt idx="1409">
                  <c:v>22</c:v>
                </c:pt>
                <c:pt idx="1410">
                  <c:v>23</c:v>
                </c:pt>
                <c:pt idx="1411">
                  <c:v>22</c:v>
                </c:pt>
                <c:pt idx="1412">
                  <c:v>23</c:v>
                </c:pt>
                <c:pt idx="1413">
                  <c:v>22</c:v>
                </c:pt>
                <c:pt idx="1414">
                  <c:v>21</c:v>
                </c:pt>
                <c:pt idx="1415">
                  <c:v>22</c:v>
                </c:pt>
                <c:pt idx="1416">
                  <c:v>21</c:v>
                </c:pt>
                <c:pt idx="1417">
                  <c:v>22</c:v>
                </c:pt>
                <c:pt idx="1418">
                  <c:v>21</c:v>
                </c:pt>
                <c:pt idx="1419">
                  <c:v>20</c:v>
                </c:pt>
                <c:pt idx="1420">
                  <c:v>21</c:v>
                </c:pt>
                <c:pt idx="1421">
                  <c:v>20</c:v>
                </c:pt>
                <c:pt idx="1422">
                  <c:v>21</c:v>
                </c:pt>
                <c:pt idx="1423">
                  <c:v>20</c:v>
                </c:pt>
                <c:pt idx="1424">
                  <c:v>20</c:v>
                </c:pt>
                <c:pt idx="1425">
                  <c:v>19</c:v>
                </c:pt>
                <c:pt idx="1426">
                  <c:v>20</c:v>
                </c:pt>
                <c:pt idx="1427">
                  <c:v>20</c:v>
                </c:pt>
                <c:pt idx="1428">
                  <c:v>19</c:v>
                </c:pt>
                <c:pt idx="1429">
                  <c:v>20</c:v>
                </c:pt>
                <c:pt idx="1430">
                  <c:v>19</c:v>
                </c:pt>
                <c:pt idx="1431">
                  <c:v>19</c:v>
                </c:pt>
                <c:pt idx="1432">
                  <c:v>20</c:v>
                </c:pt>
                <c:pt idx="1433">
                  <c:v>19</c:v>
                </c:pt>
                <c:pt idx="1434">
                  <c:v>19</c:v>
                </c:pt>
                <c:pt idx="1435">
                  <c:v>19</c:v>
                </c:pt>
                <c:pt idx="1436">
                  <c:v>19</c:v>
                </c:pt>
                <c:pt idx="1437">
                  <c:v>19</c:v>
                </c:pt>
                <c:pt idx="1438">
                  <c:v>19</c:v>
                </c:pt>
                <c:pt idx="1439">
                  <c:v>18</c:v>
                </c:pt>
                <c:pt idx="1440">
                  <c:v>19</c:v>
                </c:pt>
                <c:pt idx="1441">
                  <c:v>18</c:v>
                </c:pt>
                <c:pt idx="1442">
                  <c:v>19</c:v>
                </c:pt>
                <c:pt idx="1443">
                  <c:v>18</c:v>
                </c:pt>
                <c:pt idx="1444">
                  <c:v>18</c:v>
                </c:pt>
                <c:pt idx="1445">
                  <c:v>18</c:v>
                </c:pt>
                <c:pt idx="1446">
                  <c:v>18</c:v>
                </c:pt>
                <c:pt idx="1447">
                  <c:v>18</c:v>
                </c:pt>
                <c:pt idx="1448">
                  <c:v>17</c:v>
                </c:pt>
                <c:pt idx="1449">
                  <c:v>18</c:v>
                </c:pt>
                <c:pt idx="1450">
                  <c:v>17</c:v>
                </c:pt>
                <c:pt idx="1451">
                  <c:v>17</c:v>
                </c:pt>
                <c:pt idx="1452">
                  <c:v>17</c:v>
                </c:pt>
                <c:pt idx="1453">
                  <c:v>18</c:v>
                </c:pt>
                <c:pt idx="1454">
                  <c:v>17</c:v>
                </c:pt>
                <c:pt idx="1455">
                  <c:v>17</c:v>
                </c:pt>
                <c:pt idx="1456">
                  <c:v>17</c:v>
                </c:pt>
                <c:pt idx="1457">
                  <c:v>17</c:v>
                </c:pt>
                <c:pt idx="1458">
                  <c:v>17</c:v>
                </c:pt>
                <c:pt idx="1459">
                  <c:v>17</c:v>
                </c:pt>
                <c:pt idx="1460">
                  <c:v>17</c:v>
                </c:pt>
                <c:pt idx="1461">
                  <c:v>17</c:v>
                </c:pt>
                <c:pt idx="1462">
                  <c:v>17</c:v>
                </c:pt>
                <c:pt idx="1463">
                  <c:v>17</c:v>
                </c:pt>
                <c:pt idx="1464">
                  <c:v>17</c:v>
                </c:pt>
                <c:pt idx="1465">
                  <c:v>17</c:v>
                </c:pt>
                <c:pt idx="1466">
                  <c:v>17</c:v>
                </c:pt>
                <c:pt idx="1467">
                  <c:v>16</c:v>
                </c:pt>
                <c:pt idx="1468">
                  <c:v>17</c:v>
                </c:pt>
                <c:pt idx="1469">
                  <c:v>17</c:v>
                </c:pt>
                <c:pt idx="1470">
                  <c:v>16</c:v>
                </c:pt>
                <c:pt idx="1471">
                  <c:v>17</c:v>
                </c:pt>
                <c:pt idx="1472">
                  <c:v>16</c:v>
                </c:pt>
                <c:pt idx="1473">
                  <c:v>16</c:v>
                </c:pt>
                <c:pt idx="1474">
                  <c:v>17</c:v>
                </c:pt>
                <c:pt idx="1475">
                  <c:v>16</c:v>
                </c:pt>
                <c:pt idx="1476">
                  <c:v>17</c:v>
                </c:pt>
                <c:pt idx="1477">
                  <c:v>15</c:v>
                </c:pt>
                <c:pt idx="1478">
                  <c:v>16</c:v>
                </c:pt>
                <c:pt idx="1479">
                  <c:v>16</c:v>
                </c:pt>
                <c:pt idx="1480">
                  <c:v>16</c:v>
                </c:pt>
                <c:pt idx="1481">
                  <c:v>16</c:v>
                </c:pt>
                <c:pt idx="1482">
                  <c:v>16</c:v>
                </c:pt>
                <c:pt idx="1483">
                  <c:v>16</c:v>
                </c:pt>
                <c:pt idx="1484">
                  <c:v>15</c:v>
                </c:pt>
                <c:pt idx="1485">
                  <c:v>16</c:v>
                </c:pt>
                <c:pt idx="1486">
                  <c:v>16</c:v>
                </c:pt>
                <c:pt idx="1487">
                  <c:v>15</c:v>
                </c:pt>
                <c:pt idx="1488">
                  <c:v>15</c:v>
                </c:pt>
                <c:pt idx="1489">
                  <c:v>16</c:v>
                </c:pt>
                <c:pt idx="1490">
                  <c:v>15</c:v>
                </c:pt>
                <c:pt idx="1491">
                  <c:v>15</c:v>
                </c:pt>
                <c:pt idx="1492">
                  <c:v>15</c:v>
                </c:pt>
                <c:pt idx="1493">
                  <c:v>15</c:v>
                </c:pt>
                <c:pt idx="1494">
                  <c:v>15</c:v>
                </c:pt>
                <c:pt idx="1495">
                  <c:v>15</c:v>
                </c:pt>
                <c:pt idx="1496">
                  <c:v>15</c:v>
                </c:pt>
                <c:pt idx="1497">
                  <c:v>14</c:v>
                </c:pt>
                <c:pt idx="1498">
                  <c:v>15</c:v>
                </c:pt>
                <c:pt idx="1499">
                  <c:v>14</c:v>
                </c:pt>
                <c:pt idx="1500">
                  <c:v>14</c:v>
                </c:pt>
                <c:pt idx="1501">
                  <c:v>14</c:v>
                </c:pt>
                <c:pt idx="1502">
                  <c:v>14</c:v>
                </c:pt>
                <c:pt idx="1503">
                  <c:v>14</c:v>
                </c:pt>
                <c:pt idx="1504">
                  <c:v>14</c:v>
                </c:pt>
                <c:pt idx="1505">
                  <c:v>13</c:v>
                </c:pt>
                <c:pt idx="1506">
                  <c:v>14</c:v>
                </c:pt>
                <c:pt idx="1507">
                  <c:v>14</c:v>
                </c:pt>
                <c:pt idx="1508">
                  <c:v>13</c:v>
                </c:pt>
                <c:pt idx="1509">
                  <c:v>14</c:v>
                </c:pt>
                <c:pt idx="1510">
                  <c:v>13</c:v>
                </c:pt>
                <c:pt idx="1511">
                  <c:v>13</c:v>
                </c:pt>
                <c:pt idx="1512">
                  <c:v>13</c:v>
                </c:pt>
                <c:pt idx="1513">
                  <c:v>13</c:v>
                </c:pt>
                <c:pt idx="1514">
                  <c:v>13</c:v>
                </c:pt>
                <c:pt idx="1515">
                  <c:v>13</c:v>
                </c:pt>
                <c:pt idx="1516">
                  <c:v>13</c:v>
                </c:pt>
                <c:pt idx="1517">
                  <c:v>12</c:v>
                </c:pt>
                <c:pt idx="1518">
                  <c:v>13</c:v>
                </c:pt>
                <c:pt idx="1519">
                  <c:v>12</c:v>
                </c:pt>
                <c:pt idx="1520">
                  <c:v>13</c:v>
                </c:pt>
                <c:pt idx="1521">
                  <c:v>12</c:v>
                </c:pt>
                <c:pt idx="1522">
                  <c:v>11</c:v>
                </c:pt>
                <c:pt idx="1523">
                  <c:v>12</c:v>
                </c:pt>
                <c:pt idx="1524">
                  <c:v>12</c:v>
                </c:pt>
                <c:pt idx="1525">
                  <c:v>11</c:v>
                </c:pt>
                <c:pt idx="1526">
                  <c:v>12</c:v>
                </c:pt>
                <c:pt idx="1527">
                  <c:v>12</c:v>
                </c:pt>
                <c:pt idx="1528">
                  <c:v>11</c:v>
                </c:pt>
                <c:pt idx="1529">
                  <c:v>12</c:v>
                </c:pt>
                <c:pt idx="1530">
                  <c:v>11</c:v>
                </c:pt>
                <c:pt idx="1531">
                  <c:v>12</c:v>
                </c:pt>
                <c:pt idx="1532">
                  <c:v>11</c:v>
                </c:pt>
                <c:pt idx="1533">
                  <c:v>12</c:v>
                </c:pt>
                <c:pt idx="1534">
                  <c:v>11</c:v>
                </c:pt>
                <c:pt idx="1535">
                  <c:v>11</c:v>
                </c:pt>
                <c:pt idx="1536">
                  <c:v>11</c:v>
                </c:pt>
                <c:pt idx="1537">
                  <c:v>12</c:v>
                </c:pt>
                <c:pt idx="1538">
                  <c:v>11</c:v>
                </c:pt>
                <c:pt idx="1539">
                  <c:v>11</c:v>
                </c:pt>
                <c:pt idx="1540">
                  <c:v>11</c:v>
                </c:pt>
                <c:pt idx="1541">
                  <c:v>10</c:v>
                </c:pt>
                <c:pt idx="1542">
                  <c:v>11</c:v>
                </c:pt>
                <c:pt idx="1543">
                  <c:v>11</c:v>
                </c:pt>
                <c:pt idx="1544">
                  <c:v>11</c:v>
                </c:pt>
                <c:pt idx="1545">
                  <c:v>10</c:v>
                </c:pt>
                <c:pt idx="1546">
                  <c:v>11</c:v>
                </c:pt>
                <c:pt idx="1547">
                  <c:v>10</c:v>
                </c:pt>
                <c:pt idx="1548">
                  <c:v>10</c:v>
                </c:pt>
                <c:pt idx="1549">
                  <c:v>10</c:v>
                </c:pt>
                <c:pt idx="1550">
                  <c:v>10</c:v>
                </c:pt>
                <c:pt idx="1551">
                  <c:v>10</c:v>
                </c:pt>
                <c:pt idx="1552">
                  <c:v>10</c:v>
                </c:pt>
                <c:pt idx="1553">
                  <c:v>11</c:v>
                </c:pt>
                <c:pt idx="1554">
                  <c:v>10</c:v>
                </c:pt>
                <c:pt idx="1555">
                  <c:v>10</c:v>
                </c:pt>
                <c:pt idx="1556">
                  <c:v>10</c:v>
                </c:pt>
                <c:pt idx="1557">
                  <c:v>10</c:v>
                </c:pt>
                <c:pt idx="1558">
                  <c:v>11</c:v>
                </c:pt>
                <c:pt idx="1559">
                  <c:v>10</c:v>
                </c:pt>
                <c:pt idx="1560">
                  <c:v>10</c:v>
                </c:pt>
                <c:pt idx="1561">
                  <c:v>10</c:v>
                </c:pt>
                <c:pt idx="1562">
                  <c:v>10</c:v>
                </c:pt>
                <c:pt idx="1563">
                  <c:v>10</c:v>
                </c:pt>
                <c:pt idx="1564">
                  <c:v>10</c:v>
                </c:pt>
                <c:pt idx="1565">
                  <c:v>10</c:v>
                </c:pt>
                <c:pt idx="1566">
                  <c:v>10</c:v>
                </c:pt>
                <c:pt idx="1567">
                  <c:v>10</c:v>
                </c:pt>
                <c:pt idx="1568">
                  <c:v>10</c:v>
                </c:pt>
                <c:pt idx="1569">
                  <c:v>9</c:v>
                </c:pt>
                <c:pt idx="1570">
                  <c:v>10</c:v>
                </c:pt>
                <c:pt idx="1571">
                  <c:v>10</c:v>
                </c:pt>
                <c:pt idx="1572">
                  <c:v>9</c:v>
                </c:pt>
                <c:pt idx="1573">
                  <c:v>10</c:v>
                </c:pt>
                <c:pt idx="1574">
                  <c:v>9</c:v>
                </c:pt>
                <c:pt idx="1575">
                  <c:v>10</c:v>
                </c:pt>
                <c:pt idx="1576">
                  <c:v>9</c:v>
                </c:pt>
                <c:pt idx="1577">
                  <c:v>10</c:v>
                </c:pt>
                <c:pt idx="1578">
                  <c:v>9</c:v>
                </c:pt>
                <c:pt idx="1579">
                  <c:v>10</c:v>
                </c:pt>
                <c:pt idx="1580">
                  <c:v>10</c:v>
                </c:pt>
                <c:pt idx="1581">
                  <c:v>9</c:v>
                </c:pt>
                <c:pt idx="1582">
                  <c:v>10</c:v>
                </c:pt>
                <c:pt idx="1583">
                  <c:v>10</c:v>
                </c:pt>
                <c:pt idx="1584">
                  <c:v>9</c:v>
                </c:pt>
                <c:pt idx="1585">
                  <c:v>10</c:v>
                </c:pt>
                <c:pt idx="1586">
                  <c:v>9</c:v>
                </c:pt>
                <c:pt idx="1587">
                  <c:v>10</c:v>
                </c:pt>
                <c:pt idx="1588">
                  <c:v>9</c:v>
                </c:pt>
                <c:pt idx="1589">
                  <c:v>10</c:v>
                </c:pt>
                <c:pt idx="1590">
                  <c:v>9</c:v>
                </c:pt>
                <c:pt idx="1591">
                  <c:v>9</c:v>
                </c:pt>
                <c:pt idx="1592">
                  <c:v>10</c:v>
                </c:pt>
                <c:pt idx="1593">
                  <c:v>9</c:v>
                </c:pt>
                <c:pt idx="1594">
                  <c:v>9</c:v>
                </c:pt>
                <c:pt idx="1595">
                  <c:v>9</c:v>
                </c:pt>
                <c:pt idx="1596">
                  <c:v>9</c:v>
                </c:pt>
                <c:pt idx="1597">
                  <c:v>9</c:v>
                </c:pt>
                <c:pt idx="1598">
                  <c:v>9</c:v>
                </c:pt>
                <c:pt idx="1599">
                  <c:v>8</c:v>
                </c:pt>
                <c:pt idx="1600">
                  <c:v>9</c:v>
                </c:pt>
                <c:pt idx="1601">
                  <c:v>8</c:v>
                </c:pt>
                <c:pt idx="1602">
                  <c:v>9</c:v>
                </c:pt>
                <c:pt idx="1603">
                  <c:v>9</c:v>
                </c:pt>
                <c:pt idx="1604">
                  <c:v>8</c:v>
                </c:pt>
                <c:pt idx="1605">
                  <c:v>9</c:v>
                </c:pt>
                <c:pt idx="1606">
                  <c:v>8</c:v>
                </c:pt>
                <c:pt idx="1607">
                  <c:v>8</c:v>
                </c:pt>
                <c:pt idx="1608">
                  <c:v>8</c:v>
                </c:pt>
                <c:pt idx="1609">
                  <c:v>9</c:v>
                </c:pt>
                <c:pt idx="1610">
                  <c:v>8</c:v>
                </c:pt>
                <c:pt idx="1611">
                  <c:v>8</c:v>
                </c:pt>
                <c:pt idx="1612">
                  <c:v>8</c:v>
                </c:pt>
                <c:pt idx="1613">
                  <c:v>8</c:v>
                </c:pt>
                <c:pt idx="1614">
                  <c:v>8</c:v>
                </c:pt>
                <c:pt idx="1615">
                  <c:v>8</c:v>
                </c:pt>
                <c:pt idx="1616">
                  <c:v>8</c:v>
                </c:pt>
                <c:pt idx="1617">
                  <c:v>8</c:v>
                </c:pt>
                <c:pt idx="1618">
                  <c:v>7</c:v>
                </c:pt>
                <c:pt idx="1619">
                  <c:v>8</c:v>
                </c:pt>
                <c:pt idx="1620">
                  <c:v>7</c:v>
                </c:pt>
                <c:pt idx="1621">
                  <c:v>8</c:v>
                </c:pt>
                <c:pt idx="1622">
                  <c:v>7</c:v>
                </c:pt>
                <c:pt idx="1623">
                  <c:v>8</c:v>
                </c:pt>
                <c:pt idx="1624">
                  <c:v>7</c:v>
                </c:pt>
                <c:pt idx="1625">
                  <c:v>8</c:v>
                </c:pt>
                <c:pt idx="1626">
                  <c:v>8</c:v>
                </c:pt>
                <c:pt idx="1627">
                  <c:v>8</c:v>
                </c:pt>
                <c:pt idx="1628">
                  <c:v>7</c:v>
                </c:pt>
                <c:pt idx="1629">
                  <c:v>8</c:v>
                </c:pt>
                <c:pt idx="1630">
                  <c:v>7</c:v>
                </c:pt>
                <c:pt idx="1631">
                  <c:v>8</c:v>
                </c:pt>
                <c:pt idx="1632">
                  <c:v>7</c:v>
                </c:pt>
                <c:pt idx="1633">
                  <c:v>8</c:v>
                </c:pt>
                <c:pt idx="1634">
                  <c:v>7</c:v>
                </c:pt>
                <c:pt idx="1635">
                  <c:v>8</c:v>
                </c:pt>
                <c:pt idx="1636">
                  <c:v>8</c:v>
                </c:pt>
                <c:pt idx="1637">
                  <c:v>7</c:v>
                </c:pt>
                <c:pt idx="1638">
                  <c:v>8</c:v>
                </c:pt>
                <c:pt idx="1639">
                  <c:v>7</c:v>
                </c:pt>
                <c:pt idx="1640">
                  <c:v>7</c:v>
                </c:pt>
                <c:pt idx="1641">
                  <c:v>7</c:v>
                </c:pt>
                <c:pt idx="1642">
                  <c:v>7</c:v>
                </c:pt>
                <c:pt idx="1643">
                  <c:v>7</c:v>
                </c:pt>
                <c:pt idx="1644">
                  <c:v>7</c:v>
                </c:pt>
                <c:pt idx="1645">
                  <c:v>7</c:v>
                </c:pt>
                <c:pt idx="1646">
                  <c:v>8</c:v>
                </c:pt>
                <c:pt idx="1647">
                  <c:v>7</c:v>
                </c:pt>
                <c:pt idx="1648">
                  <c:v>7</c:v>
                </c:pt>
                <c:pt idx="1649">
                  <c:v>7</c:v>
                </c:pt>
                <c:pt idx="1650">
                  <c:v>8</c:v>
                </c:pt>
                <c:pt idx="1651">
                  <c:v>7</c:v>
                </c:pt>
                <c:pt idx="1652">
                  <c:v>7</c:v>
                </c:pt>
                <c:pt idx="1653">
                  <c:v>7</c:v>
                </c:pt>
                <c:pt idx="1654">
                  <c:v>7</c:v>
                </c:pt>
                <c:pt idx="1655">
                  <c:v>8</c:v>
                </c:pt>
                <c:pt idx="1656">
                  <c:v>7</c:v>
                </c:pt>
                <c:pt idx="1657">
                  <c:v>7</c:v>
                </c:pt>
                <c:pt idx="1658">
                  <c:v>7</c:v>
                </c:pt>
                <c:pt idx="1659">
                  <c:v>7</c:v>
                </c:pt>
                <c:pt idx="1660">
                  <c:v>7</c:v>
                </c:pt>
                <c:pt idx="1661">
                  <c:v>7</c:v>
                </c:pt>
                <c:pt idx="1662">
                  <c:v>7</c:v>
                </c:pt>
                <c:pt idx="1663">
                  <c:v>7</c:v>
                </c:pt>
                <c:pt idx="1664">
                  <c:v>7</c:v>
                </c:pt>
                <c:pt idx="1665">
                  <c:v>7</c:v>
                </c:pt>
                <c:pt idx="1666">
                  <c:v>6</c:v>
                </c:pt>
                <c:pt idx="1667">
                  <c:v>7</c:v>
                </c:pt>
                <c:pt idx="1668">
                  <c:v>6</c:v>
                </c:pt>
                <c:pt idx="1669">
                  <c:v>7</c:v>
                </c:pt>
                <c:pt idx="1670">
                  <c:v>6</c:v>
                </c:pt>
                <c:pt idx="1671">
                  <c:v>7</c:v>
                </c:pt>
                <c:pt idx="1672">
                  <c:v>7</c:v>
                </c:pt>
                <c:pt idx="1673">
                  <c:v>6</c:v>
                </c:pt>
                <c:pt idx="1674">
                  <c:v>7</c:v>
                </c:pt>
                <c:pt idx="1675">
                  <c:v>7</c:v>
                </c:pt>
                <c:pt idx="1676">
                  <c:v>7</c:v>
                </c:pt>
                <c:pt idx="1677">
                  <c:v>6</c:v>
                </c:pt>
                <c:pt idx="1678">
                  <c:v>7</c:v>
                </c:pt>
                <c:pt idx="1679">
                  <c:v>7</c:v>
                </c:pt>
                <c:pt idx="1680">
                  <c:v>6</c:v>
                </c:pt>
                <c:pt idx="1681">
                  <c:v>7</c:v>
                </c:pt>
                <c:pt idx="1682">
                  <c:v>7</c:v>
                </c:pt>
                <c:pt idx="1683">
                  <c:v>7</c:v>
                </c:pt>
                <c:pt idx="1684">
                  <c:v>7</c:v>
                </c:pt>
                <c:pt idx="1685">
                  <c:v>7</c:v>
                </c:pt>
                <c:pt idx="1686">
                  <c:v>7</c:v>
                </c:pt>
                <c:pt idx="1687">
                  <c:v>6</c:v>
                </c:pt>
                <c:pt idx="1688">
                  <c:v>7</c:v>
                </c:pt>
                <c:pt idx="1689">
                  <c:v>7</c:v>
                </c:pt>
                <c:pt idx="1690">
                  <c:v>7</c:v>
                </c:pt>
                <c:pt idx="1691">
                  <c:v>6</c:v>
                </c:pt>
                <c:pt idx="1692">
                  <c:v>7</c:v>
                </c:pt>
                <c:pt idx="1693">
                  <c:v>7</c:v>
                </c:pt>
                <c:pt idx="1694">
                  <c:v>6</c:v>
                </c:pt>
                <c:pt idx="1695">
                  <c:v>6</c:v>
                </c:pt>
                <c:pt idx="1696">
                  <c:v>7</c:v>
                </c:pt>
                <c:pt idx="1697">
                  <c:v>7</c:v>
                </c:pt>
                <c:pt idx="1698">
                  <c:v>6</c:v>
                </c:pt>
                <c:pt idx="1699">
                  <c:v>7</c:v>
                </c:pt>
                <c:pt idx="1700">
                  <c:v>6</c:v>
                </c:pt>
                <c:pt idx="1701">
                  <c:v>7</c:v>
                </c:pt>
                <c:pt idx="1702">
                  <c:v>6</c:v>
                </c:pt>
                <c:pt idx="1703">
                  <c:v>7</c:v>
                </c:pt>
                <c:pt idx="1704">
                  <c:v>7</c:v>
                </c:pt>
                <c:pt idx="1705">
                  <c:v>6</c:v>
                </c:pt>
                <c:pt idx="1706">
                  <c:v>7</c:v>
                </c:pt>
                <c:pt idx="1707">
                  <c:v>6</c:v>
                </c:pt>
                <c:pt idx="1708">
                  <c:v>7</c:v>
                </c:pt>
                <c:pt idx="1709">
                  <c:v>7</c:v>
                </c:pt>
                <c:pt idx="1710">
                  <c:v>6</c:v>
                </c:pt>
                <c:pt idx="1711">
                  <c:v>6</c:v>
                </c:pt>
                <c:pt idx="1712">
                  <c:v>7</c:v>
                </c:pt>
                <c:pt idx="1713">
                  <c:v>6</c:v>
                </c:pt>
                <c:pt idx="1714">
                  <c:v>6</c:v>
                </c:pt>
                <c:pt idx="1715">
                  <c:v>5</c:v>
                </c:pt>
                <c:pt idx="1716">
                  <c:v>6</c:v>
                </c:pt>
                <c:pt idx="1717">
                  <c:v>6</c:v>
                </c:pt>
                <c:pt idx="1718">
                  <c:v>6</c:v>
                </c:pt>
                <c:pt idx="1719">
                  <c:v>5</c:v>
                </c:pt>
                <c:pt idx="1720">
                  <c:v>6</c:v>
                </c:pt>
                <c:pt idx="1721">
                  <c:v>6</c:v>
                </c:pt>
                <c:pt idx="1722">
                  <c:v>5</c:v>
                </c:pt>
                <c:pt idx="1723">
                  <c:v>6</c:v>
                </c:pt>
                <c:pt idx="1724">
                  <c:v>6</c:v>
                </c:pt>
                <c:pt idx="1725">
                  <c:v>6</c:v>
                </c:pt>
                <c:pt idx="1726">
                  <c:v>5</c:v>
                </c:pt>
                <c:pt idx="1727">
                  <c:v>6</c:v>
                </c:pt>
                <c:pt idx="1728">
                  <c:v>6</c:v>
                </c:pt>
                <c:pt idx="1729">
                  <c:v>5</c:v>
                </c:pt>
                <c:pt idx="1730">
                  <c:v>6</c:v>
                </c:pt>
                <c:pt idx="1731">
                  <c:v>5</c:v>
                </c:pt>
                <c:pt idx="1732">
                  <c:v>6</c:v>
                </c:pt>
                <c:pt idx="1733">
                  <c:v>5</c:v>
                </c:pt>
                <c:pt idx="1734">
                  <c:v>6</c:v>
                </c:pt>
                <c:pt idx="1735">
                  <c:v>5</c:v>
                </c:pt>
                <c:pt idx="1736">
                  <c:v>6</c:v>
                </c:pt>
                <c:pt idx="1737">
                  <c:v>5</c:v>
                </c:pt>
                <c:pt idx="1738">
                  <c:v>5</c:v>
                </c:pt>
                <c:pt idx="1739">
                  <c:v>5</c:v>
                </c:pt>
                <c:pt idx="1740">
                  <c:v>5</c:v>
                </c:pt>
                <c:pt idx="1741">
                  <c:v>5</c:v>
                </c:pt>
                <c:pt idx="1742">
                  <c:v>5</c:v>
                </c:pt>
                <c:pt idx="1743">
                  <c:v>4</c:v>
                </c:pt>
                <c:pt idx="1744">
                  <c:v>5</c:v>
                </c:pt>
                <c:pt idx="1745">
                  <c:v>6</c:v>
                </c:pt>
                <c:pt idx="1746">
                  <c:v>5</c:v>
                </c:pt>
                <c:pt idx="1747">
                  <c:v>5</c:v>
                </c:pt>
                <c:pt idx="1748">
                  <c:v>5</c:v>
                </c:pt>
                <c:pt idx="1749">
                  <c:v>6</c:v>
                </c:pt>
                <c:pt idx="1750">
                  <c:v>5</c:v>
                </c:pt>
                <c:pt idx="1751">
                  <c:v>5</c:v>
                </c:pt>
                <c:pt idx="1752">
                  <c:v>5</c:v>
                </c:pt>
                <c:pt idx="1753">
                  <c:v>5</c:v>
                </c:pt>
                <c:pt idx="1754">
                  <c:v>5</c:v>
                </c:pt>
                <c:pt idx="1755">
                  <c:v>6</c:v>
                </c:pt>
                <c:pt idx="1756">
                  <c:v>5</c:v>
                </c:pt>
                <c:pt idx="1757">
                  <c:v>5</c:v>
                </c:pt>
                <c:pt idx="1758">
                  <c:v>5</c:v>
                </c:pt>
                <c:pt idx="1759">
                  <c:v>5</c:v>
                </c:pt>
                <c:pt idx="1760">
                  <c:v>5</c:v>
                </c:pt>
                <c:pt idx="1761">
                  <c:v>5</c:v>
                </c:pt>
                <c:pt idx="1762">
                  <c:v>5</c:v>
                </c:pt>
                <c:pt idx="1763">
                  <c:v>5</c:v>
                </c:pt>
                <c:pt idx="1764">
                  <c:v>5</c:v>
                </c:pt>
                <c:pt idx="1765">
                  <c:v>4</c:v>
                </c:pt>
                <c:pt idx="1766">
                  <c:v>5</c:v>
                </c:pt>
                <c:pt idx="1767">
                  <c:v>5</c:v>
                </c:pt>
                <c:pt idx="1768">
                  <c:v>5</c:v>
                </c:pt>
                <c:pt idx="1769">
                  <c:v>5</c:v>
                </c:pt>
                <c:pt idx="1770">
                  <c:v>5</c:v>
                </c:pt>
                <c:pt idx="1771">
                  <c:v>4</c:v>
                </c:pt>
                <c:pt idx="1772">
                  <c:v>5</c:v>
                </c:pt>
                <c:pt idx="1773">
                  <c:v>5</c:v>
                </c:pt>
                <c:pt idx="1774">
                  <c:v>5</c:v>
                </c:pt>
                <c:pt idx="1775">
                  <c:v>4</c:v>
                </c:pt>
                <c:pt idx="1776">
                  <c:v>5</c:v>
                </c:pt>
                <c:pt idx="1777">
                  <c:v>5</c:v>
                </c:pt>
                <c:pt idx="1778">
                  <c:v>4</c:v>
                </c:pt>
                <c:pt idx="1779">
                  <c:v>5</c:v>
                </c:pt>
                <c:pt idx="1780">
                  <c:v>5</c:v>
                </c:pt>
                <c:pt idx="1781">
                  <c:v>4</c:v>
                </c:pt>
                <c:pt idx="1782">
                  <c:v>5</c:v>
                </c:pt>
                <c:pt idx="1783">
                  <c:v>4</c:v>
                </c:pt>
                <c:pt idx="1784">
                  <c:v>5</c:v>
                </c:pt>
                <c:pt idx="1785">
                  <c:v>4</c:v>
                </c:pt>
                <c:pt idx="1786">
                  <c:v>4</c:v>
                </c:pt>
                <c:pt idx="1787">
                  <c:v>5</c:v>
                </c:pt>
                <c:pt idx="1788">
                  <c:v>4</c:v>
                </c:pt>
                <c:pt idx="1789">
                  <c:v>4</c:v>
                </c:pt>
                <c:pt idx="1790">
                  <c:v>4</c:v>
                </c:pt>
                <c:pt idx="1791">
                  <c:v>4</c:v>
                </c:pt>
                <c:pt idx="1792">
                  <c:v>4</c:v>
                </c:pt>
                <c:pt idx="1793">
                  <c:v>5</c:v>
                </c:pt>
                <c:pt idx="1794">
                  <c:v>4</c:v>
                </c:pt>
                <c:pt idx="1795">
                  <c:v>4</c:v>
                </c:pt>
                <c:pt idx="1796">
                  <c:v>5</c:v>
                </c:pt>
                <c:pt idx="1797">
                  <c:v>4</c:v>
                </c:pt>
                <c:pt idx="1798">
                  <c:v>5</c:v>
                </c:pt>
                <c:pt idx="1799">
                  <c:v>4</c:v>
                </c:pt>
                <c:pt idx="1800">
                  <c:v>4</c:v>
                </c:pt>
                <c:pt idx="1801">
                  <c:v>5</c:v>
                </c:pt>
                <c:pt idx="1802">
                  <c:v>4</c:v>
                </c:pt>
                <c:pt idx="1803">
                  <c:v>4</c:v>
                </c:pt>
                <c:pt idx="1804">
                  <c:v>5</c:v>
                </c:pt>
                <c:pt idx="1805">
                  <c:v>4</c:v>
                </c:pt>
                <c:pt idx="1806">
                  <c:v>4</c:v>
                </c:pt>
                <c:pt idx="1807">
                  <c:v>5</c:v>
                </c:pt>
                <c:pt idx="1808">
                  <c:v>4</c:v>
                </c:pt>
                <c:pt idx="1809">
                  <c:v>5</c:v>
                </c:pt>
                <c:pt idx="1810">
                  <c:v>4</c:v>
                </c:pt>
                <c:pt idx="1811">
                  <c:v>4</c:v>
                </c:pt>
                <c:pt idx="1812">
                  <c:v>4</c:v>
                </c:pt>
                <c:pt idx="1813">
                  <c:v>4</c:v>
                </c:pt>
                <c:pt idx="1814">
                  <c:v>4</c:v>
                </c:pt>
                <c:pt idx="1815">
                  <c:v>5</c:v>
                </c:pt>
                <c:pt idx="1816">
                  <c:v>4</c:v>
                </c:pt>
                <c:pt idx="1817">
                  <c:v>4</c:v>
                </c:pt>
                <c:pt idx="1818">
                  <c:v>4</c:v>
                </c:pt>
                <c:pt idx="1819">
                  <c:v>5</c:v>
                </c:pt>
                <c:pt idx="1820">
                  <c:v>4</c:v>
                </c:pt>
                <c:pt idx="1821">
                  <c:v>5</c:v>
                </c:pt>
                <c:pt idx="1822">
                  <c:v>4</c:v>
                </c:pt>
                <c:pt idx="1823">
                  <c:v>4</c:v>
                </c:pt>
                <c:pt idx="1824">
                  <c:v>5</c:v>
                </c:pt>
                <c:pt idx="1825">
                  <c:v>4</c:v>
                </c:pt>
                <c:pt idx="1826">
                  <c:v>4</c:v>
                </c:pt>
                <c:pt idx="1827">
                  <c:v>5</c:v>
                </c:pt>
                <c:pt idx="1828">
                  <c:v>4</c:v>
                </c:pt>
                <c:pt idx="1829">
                  <c:v>4</c:v>
                </c:pt>
                <c:pt idx="1830">
                  <c:v>5</c:v>
                </c:pt>
                <c:pt idx="1831">
                  <c:v>4</c:v>
                </c:pt>
                <c:pt idx="1832">
                  <c:v>5</c:v>
                </c:pt>
                <c:pt idx="1833">
                  <c:v>4</c:v>
                </c:pt>
                <c:pt idx="1834">
                  <c:v>4</c:v>
                </c:pt>
                <c:pt idx="1835">
                  <c:v>4</c:v>
                </c:pt>
                <c:pt idx="1836">
                  <c:v>4</c:v>
                </c:pt>
                <c:pt idx="1837">
                  <c:v>5</c:v>
                </c:pt>
                <c:pt idx="1838">
                  <c:v>4</c:v>
                </c:pt>
                <c:pt idx="1839">
                  <c:v>4</c:v>
                </c:pt>
                <c:pt idx="1840">
                  <c:v>4</c:v>
                </c:pt>
                <c:pt idx="1841">
                  <c:v>5</c:v>
                </c:pt>
                <c:pt idx="1842">
                  <c:v>4</c:v>
                </c:pt>
                <c:pt idx="1843">
                  <c:v>4</c:v>
                </c:pt>
                <c:pt idx="1844">
                  <c:v>5</c:v>
                </c:pt>
                <c:pt idx="1845">
                  <c:v>4</c:v>
                </c:pt>
                <c:pt idx="1846">
                  <c:v>5</c:v>
                </c:pt>
                <c:pt idx="1847">
                  <c:v>4</c:v>
                </c:pt>
                <c:pt idx="1848">
                  <c:v>4</c:v>
                </c:pt>
                <c:pt idx="1849">
                  <c:v>5</c:v>
                </c:pt>
                <c:pt idx="1850">
                  <c:v>4</c:v>
                </c:pt>
                <c:pt idx="1851">
                  <c:v>4</c:v>
                </c:pt>
                <c:pt idx="1852">
                  <c:v>5</c:v>
                </c:pt>
                <c:pt idx="1853">
                  <c:v>4</c:v>
                </c:pt>
                <c:pt idx="1854">
                  <c:v>4</c:v>
                </c:pt>
                <c:pt idx="1855">
                  <c:v>5</c:v>
                </c:pt>
                <c:pt idx="1856">
                  <c:v>4</c:v>
                </c:pt>
                <c:pt idx="1857">
                  <c:v>35</c:v>
                </c:pt>
                <c:pt idx="1858">
                  <c:v>6</c:v>
                </c:pt>
                <c:pt idx="1859">
                  <c:v>7</c:v>
                </c:pt>
                <c:pt idx="1860">
                  <c:v>6</c:v>
                </c:pt>
                <c:pt idx="1861">
                  <c:v>6</c:v>
                </c:pt>
                <c:pt idx="1862">
                  <c:v>7</c:v>
                </c:pt>
                <c:pt idx="1863">
                  <c:v>6</c:v>
                </c:pt>
                <c:pt idx="1864">
                  <c:v>6</c:v>
                </c:pt>
                <c:pt idx="1865">
                  <c:v>6</c:v>
                </c:pt>
                <c:pt idx="1866">
                  <c:v>6</c:v>
                </c:pt>
                <c:pt idx="1867">
                  <c:v>6</c:v>
                </c:pt>
                <c:pt idx="1868">
                  <c:v>6</c:v>
                </c:pt>
                <c:pt idx="1869">
                  <c:v>27</c:v>
                </c:pt>
                <c:pt idx="1870">
                  <c:v>5</c:v>
                </c:pt>
                <c:pt idx="1871">
                  <c:v>5</c:v>
                </c:pt>
                <c:pt idx="1872">
                  <c:v>5</c:v>
                </c:pt>
                <c:pt idx="1873">
                  <c:v>5</c:v>
                </c:pt>
                <c:pt idx="1874">
                  <c:v>5</c:v>
                </c:pt>
                <c:pt idx="1875">
                  <c:v>5</c:v>
                </c:pt>
                <c:pt idx="1876">
                  <c:v>6</c:v>
                </c:pt>
                <c:pt idx="1877">
                  <c:v>4</c:v>
                </c:pt>
                <c:pt idx="1878">
                  <c:v>6</c:v>
                </c:pt>
                <c:pt idx="1879">
                  <c:v>5</c:v>
                </c:pt>
                <c:pt idx="1880">
                  <c:v>5</c:v>
                </c:pt>
                <c:pt idx="1881">
                  <c:v>5</c:v>
                </c:pt>
                <c:pt idx="1882">
                  <c:v>5</c:v>
                </c:pt>
                <c:pt idx="1883">
                  <c:v>5</c:v>
                </c:pt>
                <c:pt idx="1884">
                  <c:v>5</c:v>
                </c:pt>
                <c:pt idx="1885">
                  <c:v>6</c:v>
                </c:pt>
                <c:pt idx="1886">
                  <c:v>6</c:v>
                </c:pt>
                <c:pt idx="1887">
                  <c:v>5</c:v>
                </c:pt>
                <c:pt idx="1888">
                  <c:v>5</c:v>
                </c:pt>
                <c:pt idx="1889">
                  <c:v>5</c:v>
                </c:pt>
                <c:pt idx="1890">
                  <c:v>5</c:v>
                </c:pt>
                <c:pt idx="1891">
                  <c:v>5</c:v>
                </c:pt>
                <c:pt idx="1892">
                  <c:v>5</c:v>
                </c:pt>
                <c:pt idx="1893">
                  <c:v>5</c:v>
                </c:pt>
                <c:pt idx="1894">
                  <c:v>5</c:v>
                </c:pt>
                <c:pt idx="1895">
                  <c:v>5</c:v>
                </c:pt>
                <c:pt idx="1896">
                  <c:v>5</c:v>
                </c:pt>
                <c:pt idx="1897">
                  <c:v>5</c:v>
                </c:pt>
                <c:pt idx="1898">
                  <c:v>5</c:v>
                </c:pt>
                <c:pt idx="1899">
                  <c:v>5</c:v>
                </c:pt>
                <c:pt idx="1900">
                  <c:v>5</c:v>
                </c:pt>
                <c:pt idx="1901">
                  <c:v>5</c:v>
                </c:pt>
                <c:pt idx="1902">
                  <c:v>5</c:v>
                </c:pt>
                <c:pt idx="1903">
                  <c:v>5</c:v>
                </c:pt>
                <c:pt idx="1904">
                  <c:v>5</c:v>
                </c:pt>
                <c:pt idx="1905">
                  <c:v>5</c:v>
                </c:pt>
                <c:pt idx="1906">
                  <c:v>5</c:v>
                </c:pt>
                <c:pt idx="1907">
                  <c:v>5</c:v>
                </c:pt>
                <c:pt idx="1908">
                  <c:v>5</c:v>
                </c:pt>
                <c:pt idx="1909">
                  <c:v>6</c:v>
                </c:pt>
                <c:pt idx="1910">
                  <c:v>5</c:v>
                </c:pt>
                <c:pt idx="1911">
                  <c:v>5</c:v>
                </c:pt>
                <c:pt idx="1912">
                  <c:v>5</c:v>
                </c:pt>
                <c:pt idx="1913">
                  <c:v>5</c:v>
                </c:pt>
                <c:pt idx="1914">
                  <c:v>6</c:v>
                </c:pt>
                <c:pt idx="1915">
                  <c:v>5</c:v>
                </c:pt>
                <c:pt idx="1916">
                  <c:v>5</c:v>
                </c:pt>
                <c:pt idx="1917">
                  <c:v>6</c:v>
                </c:pt>
                <c:pt idx="1918">
                  <c:v>5</c:v>
                </c:pt>
                <c:pt idx="1919">
                  <c:v>5</c:v>
                </c:pt>
                <c:pt idx="1920">
                  <c:v>5</c:v>
                </c:pt>
                <c:pt idx="1921">
                  <c:v>5</c:v>
                </c:pt>
                <c:pt idx="1922">
                  <c:v>6</c:v>
                </c:pt>
                <c:pt idx="1923">
                  <c:v>5</c:v>
                </c:pt>
                <c:pt idx="1924">
                  <c:v>5</c:v>
                </c:pt>
                <c:pt idx="1925">
                  <c:v>6</c:v>
                </c:pt>
                <c:pt idx="1926">
                  <c:v>5</c:v>
                </c:pt>
                <c:pt idx="1927">
                  <c:v>6</c:v>
                </c:pt>
                <c:pt idx="1928">
                  <c:v>6</c:v>
                </c:pt>
                <c:pt idx="1929">
                  <c:v>6</c:v>
                </c:pt>
                <c:pt idx="1930">
                  <c:v>5</c:v>
                </c:pt>
                <c:pt idx="1931">
                  <c:v>6</c:v>
                </c:pt>
                <c:pt idx="1932">
                  <c:v>6</c:v>
                </c:pt>
                <c:pt idx="1933">
                  <c:v>5</c:v>
                </c:pt>
                <c:pt idx="1934">
                  <c:v>6</c:v>
                </c:pt>
                <c:pt idx="1935">
                  <c:v>6</c:v>
                </c:pt>
                <c:pt idx="1936">
                  <c:v>6</c:v>
                </c:pt>
                <c:pt idx="1937">
                  <c:v>5</c:v>
                </c:pt>
                <c:pt idx="1938">
                  <c:v>6</c:v>
                </c:pt>
                <c:pt idx="1939">
                  <c:v>6</c:v>
                </c:pt>
                <c:pt idx="1940">
                  <c:v>6</c:v>
                </c:pt>
                <c:pt idx="1941">
                  <c:v>6</c:v>
                </c:pt>
                <c:pt idx="1942">
                  <c:v>6</c:v>
                </c:pt>
                <c:pt idx="1943">
                  <c:v>5</c:v>
                </c:pt>
                <c:pt idx="1944">
                  <c:v>6</c:v>
                </c:pt>
                <c:pt idx="1945">
                  <c:v>6</c:v>
                </c:pt>
                <c:pt idx="1946">
                  <c:v>5</c:v>
                </c:pt>
                <c:pt idx="1947">
                  <c:v>6</c:v>
                </c:pt>
                <c:pt idx="1948">
                  <c:v>6</c:v>
                </c:pt>
                <c:pt idx="1949">
                  <c:v>5</c:v>
                </c:pt>
                <c:pt idx="1950">
                  <c:v>8</c:v>
                </c:pt>
                <c:pt idx="1951">
                  <c:v>6</c:v>
                </c:pt>
                <c:pt idx="1952">
                  <c:v>6</c:v>
                </c:pt>
                <c:pt idx="1953">
                  <c:v>6</c:v>
                </c:pt>
                <c:pt idx="1954">
                  <c:v>5</c:v>
                </c:pt>
                <c:pt idx="1955">
                  <c:v>6</c:v>
                </c:pt>
                <c:pt idx="1956">
                  <c:v>6</c:v>
                </c:pt>
                <c:pt idx="1957">
                  <c:v>6</c:v>
                </c:pt>
                <c:pt idx="1958">
                  <c:v>6</c:v>
                </c:pt>
                <c:pt idx="1959">
                  <c:v>6</c:v>
                </c:pt>
                <c:pt idx="1960">
                  <c:v>6</c:v>
                </c:pt>
                <c:pt idx="1961">
                  <c:v>6</c:v>
                </c:pt>
                <c:pt idx="1962">
                  <c:v>6</c:v>
                </c:pt>
                <c:pt idx="1963">
                  <c:v>6</c:v>
                </c:pt>
                <c:pt idx="1964">
                  <c:v>6</c:v>
                </c:pt>
                <c:pt idx="1965">
                  <c:v>6</c:v>
                </c:pt>
                <c:pt idx="1966">
                  <c:v>6</c:v>
                </c:pt>
                <c:pt idx="1967">
                  <c:v>6</c:v>
                </c:pt>
                <c:pt idx="1968">
                  <c:v>5</c:v>
                </c:pt>
                <c:pt idx="1969">
                  <c:v>6</c:v>
                </c:pt>
                <c:pt idx="1970">
                  <c:v>5</c:v>
                </c:pt>
                <c:pt idx="1971">
                  <c:v>5</c:v>
                </c:pt>
                <c:pt idx="1972">
                  <c:v>5</c:v>
                </c:pt>
                <c:pt idx="1973">
                  <c:v>6</c:v>
                </c:pt>
                <c:pt idx="1974">
                  <c:v>5</c:v>
                </c:pt>
                <c:pt idx="1975">
                  <c:v>5</c:v>
                </c:pt>
                <c:pt idx="1976">
                  <c:v>5</c:v>
                </c:pt>
                <c:pt idx="1977">
                  <c:v>20</c:v>
                </c:pt>
                <c:pt idx="1978">
                  <c:v>8</c:v>
                </c:pt>
                <c:pt idx="1979">
                  <c:v>5</c:v>
                </c:pt>
                <c:pt idx="1980">
                  <c:v>5</c:v>
                </c:pt>
                <c:pt idx="1981">
                  <c:v>16</c:v>
                </c:pt>
                <c:pt idx="1982">
                  <c:v>5</c:v>
                </c:pt>
                <c:pt idx="1983">
                  <c:v>5</c:v>
                </c:pt>
                <c:pt idx="1984">
                  <c:v>6</c:v>
                </c:pt>
                <c:pt idx="1985">
                  <c:v>5</c:v>
                </c:pt>
                <c:pt idx="1986">
                  <c:v>5</c:v>
                </c:pt>
                <c:pt idx="1987">
                  <c:v>5</c:v>
                </c:pt>
                <c:pt idx="1988">
                  <c:v>5</c:v>
                </c:pt>
                <c:pt idx="1989">
                  <c:v>4</c:v>
                </c:pt>
                <c:pt idx="1990">
                  <c:v>5</c:v>
                </c:pt>
                <c:pt idx="1991">
                  <c:v>5</c:v>
                </c:pt>
                <c:pt idx="1992">
                  <c:v>4</c:v>
                </c:pt>
                <c:pt idx="1993">
                  <c:v>5</c:v>
                </c:pt>
                <c:pt idx="1994">
                  <c:v>4</c:v>
                </c:pt>
                <c:pt idx="1995">
                  <c:v>5</c:v>
                </c:pt>
                <c:pt idx="1996">
                  <c:v>4</c:v>
                </c:pt>
                <c:pt idx="1997">
                  <c:v>5</c:v>
                </c:pt>
                <c:pt idx="1998">
                  <c:v>8</c:v>
                </c:pt>
                <c:pt idx="1999">
                  <c:v>5</c:v>
                </c:pt>
                <c:pt idx="2000">
                  <c:v>4</c:v>
                </c:pt>
                <c:pt idx="2001">
                  <c:v>5</c:v>
                </c:pt>
                <c:pt idx="2002">
                  <c:v>5</c:v>
                </c:pt>
                <c:pt idx="2003">
                  <c:v>4</c:v>
                </c:pt>
                <c:pt idx="2004">
                  <c:v>5</c:v>
                </c:pt>
                <c:pt idx="2005">
                  <c:v>5</c:v>
                </c:pt>
                <c:pt idx="2006">
                  <c:v>4</c:v>
                </c:pt>
                <c:pt idx="2007">
                  <c:v>5</c:v>
                </c:pt>
                <c:pt idx="2008">
                  <c:v>4</c:v>
                </c:pt>
                <c:pt idx="2009">
                  <c:v>4</c:v>
                </c:pt>
                <c:pt idx="2010">
                  <c:v>5</c:v>
                </c:pt>
                <c:pt idx="2011">
                  <c:v>4</c:v>
                </c:pt>
                <c:pt idx="2012">
                  <c:v>5</c:v>
                </c:pt>
                <c:pt idx="2013">
                  <c:v>4</c:v>
                </c:pt>
                <c:pt idx="2014">
                  <c:v>4</c:v>
                </c:pt>
                <c:pt idx="2015">
                  <c:v>5</c:v>
                </c:pt>
                <c:pt idx="2016">
                  <c:v>4</c:v>
                </c:pt>
                <c:pt idx="2017">
                  <c:v>4</c:v>
                </c:pt>
                <c:pt idx="2018">
                  <c:v>4</c:v>
                </c:pt>
                <c:pt idx="2019">
                  <c:v>4</c:v>
                </c:pt>
                <c:pt idx="2020">
                  <c:v>5</c:v>
                </c:pt>
                <c:pt idx="2021">
                  <c:v>4</c:v>
                </c:pt>
                <c:pt idx="2022">
                  <c:v>4</c:v>
                </c:pt>
                <c:pt idx="2023">
                  <c:v>4</c:v>
                </c:pt>
                <c:pt idx="2024">
                  <c:v>4</c:v>
                </c:pt>
                <c:pt idx="2025">
                  <c:v>4</c:v>
                </c:pt>
                <c:pt idx="2026">
                  <c:v>4</c:v>
                </c:pt>
                <c:pt idx="2027">
                  <c:v>3</c:v>
                </c:pt>
                <c:pt idx="2028">
                  <c:v>4</c:v>
                </c:pt>
                <c:pt idx="2029">
                  <c:v>4</c:v>
                </c:pt>
                <c:pt idx="2030">
                  <c:v>4</c:v>
                </c:pt>
                <c:pt idx="2031">
                  <c:v>4</c:v>
                </c:pt>
                <c:pt idx="2032">
                  <c:v>4</c:v>
                </c:pt>
                <c:pt idx="2033">
                  <c:v>3</c:v>
                </c:pt>
                <c:pt idx="2034">
                  <c:v>4</c:v>
                </c:pt>
                <c:pt idx="2035">
                  <c:v>4</c:v>
                </c:pt>
                <c:pt idx="2036">
                  <c:v>3</c:v>
                </c:pt>
                <c:pt idx="2037">
                  <c:v>4</c:v>
                </c:pt>
                <c:pt idx="2038">
                  <c:v>4</c:v>
                </c:pt>
                <c:pt idx="2039">
                  <c:v>3</c:v>
                </c:pt>
                <c:pt idx="2040">
                  <c:v>4</c:v>
                </c:pt>
                <c:pt idx="2041">
                  <c:v>3</c:v>
                </c:pt>
                <c:pt idx="2042">
                  <c:v>4</c:v>
                </c:pt>
                <c:pt idx="2043">
                  <c:v>3</c:v>
                </c:pt>
                <c:pt idx="2044">
                  <c:v>4</c:v>
                </c:pt>
                <c:pt idx="2045">
                  <c:v>3</c:v>
                </c:pt>
                <c:pt idx="2046">
                  <c:v>3</c:v>
                </c:pt>
                <c:pt idx="2047">
                  <c:v>4</c:v>
                </c:pt>
                <c:pt idx="2048">
                  <c:v>3</c:v>
                </c:pt>
                <c:pt idx="2049">
                  <c:v>3</c:v>
                </c:pt>
                <c:pt idx="2050">
                  <c:v>4</c:v>
                </c:pt>
                <c:pt idx="2051">
                  <c:v>3</c:v>
                </c:pt>
                <c:pt idx="2052">
                  <c:v>3</c:v>
                </c:pt>
                <c:pt idx="2053">
                  <c:v>3</c:v>
                </c:pt>
                <c:pt idx="2054">
                  <c:v>4</c:v>
                </c:pt>
                <c:pt idx="2055">
                  <c:v>3</c:v>
                </c:pt>
                <c:pt idx="2056">
                  <c:v>3</c:v>
                </c:pt>
                <c:pt idx="2057">
                  <c:v>3</c:v>
                </c:pt>
                <c:pt idx="2058">
                  <c:v>3</c:v>
                </c:pt>
                <c:pt idx="2059">
                  <c:v>3</c:v>
                </c:pt>
                <c:pt idx="2060">
                  <c:v>4</c:v>
                </c:pt>
                <c:pt idx="2061">
                  <c:v>3</c:v>
                </c:pt>
                <c:pt idx="2062">
                  <c:v>3</c:v>
                </c:pt>
                <c:pt idx="2063">
                  <c:v>3</c:v>
                </c:pt>
                <c:pt idx="2064">
                  <c:v>3</c:v>
                </c:pt>
                <c:pt idx="2065">
                  <c:v>3</c:v>
                </c:pt>
                <c:pt idx="2066">
                  <c:v>3</c:v>
                </c:pt>
                <c:pt idx="2067">
                  <c:v>3</c:v>
                </c:pt>
                <c:pt idx="2068">
                  <c:v>3</c:v>
                </c:pt>
                <c:pt idx="2069">
                  <c:v>3</c:v>
                </c:pt>
                <c:pt idx="2070">
                  <c:v>3</c:v>
                </c:pt>
                <c:pt idx="2071">
                  <c:v>3</c:v>
                </c:pt>
                <c:pt idx="2072">
                  <c:v>3</c:v>
                </c:pt>
                <c:pt idx="2073">
                  <c:v>3</c:v>
                </c:pt>
                <c:pt idx="2074">
                  <c:v>3</c:v>
                </c:pt>
                <c:pt idx="2075">
                  <c:v>3</c:v>
                </c:pt>
                <c:pt idx="2076">
                  <c:v>3</c:v>
                </c:pt>
                <c:pt idx="2077">
                  <c:v>4</c:v>
                </c:pt>
                <c:pt idx="2078">
                  <c:v>3</c:v>
                </c:pt>
                <c:pt idx="2079">
                  <c:v>3</c:v>
                </c:pt>
                <c:pt idx="2080">
                  <c:v>3</c:v>
                </c:pt>
                <c:pt idx="2081">
                  <c:v>3</c:v>
                </c:pt>
                <c:pt idx="2082">
                  <c:v>3</c:v>
                </c:pt>
                <c:pt idx="2083">
                  <c:v>3</c:v>
                </c:pt>
                <c:pt idx="2084">
                  <c:v>4</c:v>
                </c:pt>
                <c:pt idx="2085">
                  <c:v>3</c:v>
                </c:pt>
                <c:pt idx="2086">
                  <c:v>3</c:v>
                </c:pt>
                <c:pt idx="2087">
                  <c:v>3</c:v>
                </c:pt>
                <c:pt idx="2088">
                  <c:v>3</c:v>
                </c:pt>
                <c:pt idx="2089">
                  <c:v>3</c:v>
                </c:pt>
                <c:pt idx="2090">
                  <c:v>3</c:v>
                </c:pt>
                <c:pt idx="2091">
                  <c:v>3</c:v>
                </c:pt>
                <c:pt idx="2092">
                  <c:v>3</c:v>
                </c:pt>
                <c:pt idx="2093">
                  <c:v>3</c:v>
                </c:pt>
                <c:pt idx="2094">
                  <c:v>3</c:v>
                </c:pt>
                <c:pt idx="2095">
                  <c:v>3</c:v>
                </c:pt>
                <c:pt idx="2096">
                  <c:v>4</c:v>
                </c:pt>
                <c:pt idx="2097">
                  <c:v>3</c:v>
                </c:pt>
                <c:pt idx="2098">
                  <c:v>3</c:v>
                </c:pt>
                <c:pt idx="2099">
                  <c:v>4</c:v>
                </c:pt>
                <c:pt idx="2100">
                  <c:v>3</c:v>
                </c:pt>
                <c:pt idx="2101">
                  <c:v>4</c:v>
                </c:pt>
                <c:pt idx="2102">
                  <c:v>3</c:v>
                </c:pt>
                <c:pt idx="2103">
                  <c:v>4</c:v>
                </c:pt>
                <c:pt idx="2104">
                  <c:v>3</c:v>
                </c:pt>
                <c:pt idx="2105">
                  <c:v>4</c:v>
                </c:pt>
                <c:pt idx="2106">
                  <c:v>4</c:v>
                </c:pt>
                <c:pt idx="2107">
                  <c:v>3</c:v>
                </c:pt>
                <c:pt idx="2108">
                  <c:v>4</c:v>
                </c:pt>
                <c:pt idx="2109">
                  <c:v>3</c:v>
                </c:pt>
                <c:pt idx="2110">
                  <c:v>4</c:v>
                </c:pt>
                <c:pt idx="2111">
                  <c:v>3</c:v>
                </c:pt>
                <c:pt idx="2112">
                  <c:v>4</c:v>
                </c:pt>
                <c:pt idx="2113">
                  <c:v>3</c:v>
                </c:pt>
                <c:pt idx="2114">
                  <c:v>3</c:v>
                </c:pt>
                <c:pt idx="2115">
                  <c:v>3</c:v>
                </c:pt>
                <c:pt idx="2116">
                  <c:v>4</c:v>
                </c:pt>
                <c:pt idx="2117">
                  <c:v>3</c:v>
                </c:pt>
                <c:pt idx="2118">
                  <c:v>4</c:v>
                </c:pt>
                <c:pt idx="2119">
                  <c:v>3</c:v>
                </c:pt>
                <c:pt idx="2120">
                  <c:v>4</c:v>
                </c:pt>
                <c:pt idx="2121">
                  <c:v>3</c:v>
                </c:pt>
                <c:pt idx="2122">
                  <c:v>4</c:v>
                </c:pt>
                <c:pt idx="2123">
                  <c:v>3</c:v>
                </c:pt>
                <c:pt idx="2124">
                  <c:v>3</c:v>
                </c:pt>
                <c:pt idx="2125">
                  <c:v>4</c:v>
                </c:pt>
                <c:pt idx="2126">
                  <c:v>3</c:v>
                </c:pt>
                <c:pt idx="2127">
                  <c:v>3</c:v>
                </c:pt>
                <c:pt idx="2128">
                  <c:v>3</c:v>
                </c:pt>
                <c:pt idx="2129">
                  <c:v>4</c:v>
                </c:pt>
                <c:pt idx="2130">
                  <c:v>3</c:v>
                </c:pt>
                <c:pt idx="2131">
                  <c:v>3</c:v>
                </c:pt>
                <c:pt idx="2132">
                  <c:v>3</c:v>
                </c:pt>
                <c:pt idx="2133">
                  <c:v>4</c:v>
                </c:pt>
                <c:pt idx="2134">
                  <c:v>3</c:v>
                </c:pt>
                <c:pt idx="2135">
                  <c:v>4</c:v>
                </c:pt>
                <c:pt idx="2136">
                  <c:v>2</c:v>
                </c:pt>
                <c:pt idx="2137">
                  <c:v>3</c:v>
                </c:pt>
                <c:pt idx="2138">
                  <c:v>3</c:v>
                </c:pt>
                <c:pt idx="2139">
                  <c:v>3</c:v>
                </c:pt>
                <c:pt idx="2140">
                  <c:v>3</c:v>
                </c:pt>
                <c:pt idx="2141">
                  <c:v>3</c:v>
                </c:pt>
                <c:pt idx="2142">
                  <c:v>3</c:v>
                </c:pt>
                <c:pt idx="2143">
                  <c:v>4</c:v>
                </c:pt>
                <c:pt idx="2144">
                  <c:v>3</c:v>
                </c:pt>
                <c:pt idx="2145">
                  <c:v>4</c:v>
                </c:pt>
                <c:pt idx="2146">
                  <c:v>3</c:v>
                </c:pt>
                <c:pt idx="2147">
                  <c:v>3</c:v>
                </c:pt>
                <c:pt idx="2148">
                  <c:v>3</c:v>
                </c:pt>
                <c:pt idx="2149">
                  <c:v>3</c:v>
                </c:pt>
                <c:pt idx="2150">
                  <c:v>3</c:v>
                </c:pt>
                <c:pt idx="2151">
                  <c:v>3</c:v>
                </c:pt>
                <c:pt idx="2152">
                  <c:v>3</c:v>
                </c:pt>
                <c:pt idx="2153">
                  <c:v>3</c:v>
                </c:pt>
                <c:pt idx="2154">
                  <c:v>3</c:v>
                </c:pt>
                <c:pt idx="2155">
                  <c:v>5</c:v>
                </c:pt>
                <c:pt idx="2156">
                  <c:v>3</c:v>
                </c:pt>
                <c:pt idx="2157">
                  <c:v>3</c:v>
                </c:pt>
                <c:pt idx="2158">
                  <c:v>3</c:v>
                </c:pt>
                <c:pt idx="2159">
                  <c:v>3</c:v>
                </c:pt>
                <c:pt idx="2160">
                  <c:v>3</c:v>
                </c:pt>
                <c:pt idx="2161">
                  <c:v>2</c:v>
                </c:pt>
                <c:pt idx="2162">
                  <c:v>3</c:v>
                </c:pt>
                <c:pt idx="2163">
                  <c:v>3</c:v>
                </c:pt>
                <c:pt idx="2164">
                  <c:v>3</c:v>
                </c:pt>
                <c:pt idx="2165">
                  <c:v>2</c:v>
                </c:pt>
                <c:pt idx="2166">
                  <c:v>3</c:v>
                </c:pt>
                <c:pt idx="2167">
                  <c:v>3</c:v>
                </c:pt>
                <c:pt idx="2168">
                  <c:v>3</c:v>
                </c:pt>
                <c:pt idx="2169">
                  <c:v>3</c:v>
                </c:pt>
                <c:pt idx="2170">
                  <c:v>3</c:v>
                </c:pt>
                <c:pt idx="2171">
                  <c:v>3</c:v>
                </c:pt>
                <c:pt idx="2172">
                  <c:v>8</c:v>
                </c:pt>
                <c:pt idx="2173">
                  <c:v>6</c:v>
                </c:pt>
                <c:pt idx="2174">
                  <c:v>4</c:v>
                </c:pt>
                <c:pt idx="2175">
                  <c:v>4</c:v>
                </c:pt>
                <c:pt idx="2176">
                  <c:v>3</c:v>
                </c:pt>
                <c:pt idx="2177">
                  <c:v>3</c:v>
                </c:pt>
                <c:pt idx="2178">
                  <c:v>5</c:v>
                </c:pt>
                <c:pt idx="2179">
                  <c:v>3</c:v>
                </c:pt>
                <c:pt idx="2180">
                  <c:v>3</c:v>
                </c:pt>
                <c:pt idx="2181">
                  <c:v>3</c:v>
                </c:pt>
                <c:pt idx="2182">
                  <c:v>3</c:v>
                </c:pt>
                <c:pt idx="2183">
                  <c:v>3</c:v>
                </c:pt>
                <c:pt idx="2184">
                  <c:v>3</c:v>
                </c:pt>
                <c:pt idx="2185">
                  <c:v>3</c:v>
                </c:pt>
                <c:pt idx="2186">
                  <c:v>3</c:v>
                </c:pt>
                <c:pt idx="2187">
                  <c:v>3</c:v>
                </c:pt>
                <c:pt idx="2188">
                  <c:v>3</c:v>
                </c:pt>
                <c:pt idx="2189">
                  <c:v>3</c:v>
                </c:pt>
                <c:pt idx="2190">
                  <c:v>3</c:v>
                </c:pt>
                <c:pt idx="2191">
                  <c:v>4</c:v>
                </c:pt>
                <c:pt idx="2192">
                  <c:v>3</c:v>
                </c:pt>
                <c:pt idx="2193">
                  <c:v>3</c:v>
                </c:pt>
                <c:pt idx="2194">
                  <c:v>3</c:v>
                </c:pt>
                <c:pt idx="2195">
                  <c:v>3</c:v>
                </c:pt>
                <c:pt idx="2196">
                  <c:v>3</c:v>
                </c:pt>
                <c:pt idx="2197">
                  <c:v>3</c:v>
                </c:pt>
                <c:pt idx="2198">
                  <c:v>3</c:v>
                </c:pt>
                <c:pt idx="2199">
                  <c:v>3</c:v>
                </c:pt>
                <c:pt idx="2200">
                  <c:v>3</c:v>
                </c:pt>
                <c:pt idx="2201">
                  <c:v>4</c:v>
                </c:pt>
                <c:pt idx="2202">
                  <c:v>3</c:v>
                </c:pt>
                <c:pt idx="2203">
                  <c:v>3</c:v>
                </c:pt>
                <c:pt idx="2204">
                  <c:v>3</c:v>
                </c:pt>
                <c:pt idx="2205">
                  <c:v>3</c:v>
                </c:pt>
                <c:pt idx="2206">
                  <c:v>3</c:v>
                </c:pt>
                <c:pt idx="2207">
                  <c:v>3</c:v>
                </c:pt>
                <c:pt idx="2208">
                  <c:v>3</c:v>
                </c:pt>
                <c:pt idx="2209">
                  <c:v>2</c:v>
                </c:pt>
                <c:pt idx="2210">
                  <c:v>3</c:v>
                </c:pt>
                <c:pt idx="2211">
                  <c:v>3</c:v>
                </c:pt>
                <c:pt idx="2212">
                  <c:v>3</c:v>
                </c:pt>
                <c:pt idx="2213">
                  <c:v>3</c:v>
                </c:pt>
                <c:pt idx="2214">
                  <c:v>3</c:v>
                </c:pt>
                <c:pt idx="2215">
                  <c:v>3</c:v>
                </c:pt>
                <c:pt idx="2216">
                  <c:v>3</c:v>
                </c:pt>
                <c:pt idx="2217">
                  <c:v>4</c:v>
                </c:pt>
                <c:pt idx="2218">
                  <c:v>3</c:v>
                </c:pt>
                <c:pt idx="2219">
                  <c:v>3</c:v>
                </c:pt>
                <c:pt idx="2220">
                  <c:v>3</c:v>
                </c:pt>
                <c:pt idx="2221">
                  <c:v>3</c:v>
                </c:pt>
                <c:pt idx="2222">
                  <c:v>3</c:v>
                </c:pt>
                <c:pt idx="2223">
                  <c:v>3</c:v>
                </c:pt>
                <c:pt idx="2224">
                  <c:v>3</c:v>
                </c:pt>
                <c:pt idx="2225">
                  <c:v>3</c:v>
                </c:pt>
                <c:pt idx="2226">
                  <c:v>3</c:v>
                </c:pt>
                <c:pt idx="2227">
                  <c:v>3</c:v>
                </c:pt>
                <c:pt idx="2228">
                  <c:v>3</c:v>
                </c:pt>
                <c:pt idx="2229">
                  <c:v>3</c:v>
                </c:pt>
                <c:pt idx="2230">
                  <c:v>3</c:v>
                </c:pt>
                <c:pt idx="2231">
                  <c:v>4</c:v>
                </c:pt>
                <c:pt idx="2232">
                  <c:v>2</c:v>
                </c:pt>
                <c:pt idx="2233">
                  <c:v>3</c:v>
                </c:pt>
                <c:pt idx="2234">
                  <c:v>3</c:v>
                </c:pt>
                <c:pt idx="2235">
                  <c:v>3</c:v>
                </c:pt>
                <c:pt idx="2236">
                  <c:v>3</c:v>
                </c:pt>
                <c:pt idx="2237">
                  <c:v>3</c:v>
                </c:pt>
                <c:pt idx="2238">
                  <c:v>2</c:v>
                </c:pt>
                <c:pt idx="2239">
                  <c:v>4</c:v>
                </c:pt>
                <c:pt idx="2240">
                  <c:v>3</c:v>
                </c:pt>
                <c:pt idx="2241">
                  <c:v>4</c:v>
                </c:pt>
                <c:pt idx="2242">
                  <c:v>3</c:v>
                </c:pt>
                <c:pt idx="2243">
                  <c:v>3</c:v>
                </c:pt>
                <c:pt idx="2244">
                  <c:v>3</c:v>
                </c:pt>
                <c:pt idx="2245">
                  <c:v>3</c:v>
                </c:pt>
                <c:pt idx="2246">
                  <c:v>3</c:v>
                </c:pt>
                <c:pt idx="2247">
                  <c:v>3</c:v>
                </c:pt>
                <c:pt idx="2248">
                  <c:v>3</c:v>
                </c:pt>
                <c:pt idx="2249">
                  <c:v>3</c:v>
                </c:pt>
                <c:pt idx="2250">
                  <c:v>3</c:v>
                </c:pt>
                <c:pt idx="2251">
                  <c:v>3</c:v>
                </c:pt>
                <c:pt idx="2252">
                  <c:v>3</c:v>
                </c:pt>
                <c:pt idx="2253">
                  <c:v>3</c:v>
                </c:pt>
                <c:pt idx="2254">
                  <c:v>2</c:v>
                </c:pt>
                <c:pt idx="2255">
                  <c:v>3</c:v>
                </c:pt>
                <c:pt idx="2256">
                  <c:v>3</c:v>
                </c:pt>
                <c:pt idx="2257">
                  <c:v>3</c:v>
                </c:pt>
                <c:pt idx="2258">
                  <c:v>3</c:v>
                </c:pt>
                <c:pt idx="2259">
                  <c:v>2</c:v>
                </c:pt>
                <c:pt idx="2260">
                  <c:v>3</c:v>
                </c:pt>
                <c:pt idx="2261">
                  <c:v>3</c:v>
                </c:pt>
                <c:pt idx="2262">
                  <c:v>3</c:v>
                </c:pt>
                <c:pt idx="2263">
                  <c:v>3</c:v>
                </c:pt>
                <c:pt idx="2264">
                  <c:v>3</c:v>
                </c:pt>
                <c:pt idx="2265">
                  <c:v>3</c:v>
                </c:pt>
                <c:pt idx="2266">
                  <c:v>3</c:v>
                </c:pt>
                <c:pt idx="2267">
                  <c:v>3</c:v>
                </c:pt>
                <c:pt idx="2268">
                  <c:v>3</c:v>
                </c:pt>
                <c:pt idx="2269">
                  <c:v>3</c:v>
                </c:pt>
                <c:pt idx="2270">
                  <c:v>3</c:v>
                </c:pt>
                <c:pt idx="2271">
                  <c:v>3</c:v>
                </c:pt>
                <c:pt idx="2272">
                  <c:v>3</c:v>
                </c:pt>
                <c:pt idx="2273">
                  <c:v>3</c:v>
                </c:pt>
                <c:pt idx="2274">
                  <c:v>3</c:v>
                </c:pt>
                <c:pt idx="2275">
                  <c:v>3</c:v>
                </c:pt>
                <c:pt idx="2276">
                  <c:v>3</c:v>
                </c:pt>
                <c:pt idx="2277">
                  <c:v>3</c:v>
                </c:pt>
                <c:pt idx="2278">
                  <c:v>3</c:v>
                </c:pt>
                <c:pt idx="2279">
                  <c:v>3</c:v>
                </c:pt>
                <c:pt idx="2280">
                  <c:v>3</c:v>
                </c:pt>
                <c:pt idx="2281">
                  <c:v>3</c:v>
                </c:pt>
                <c:pt idx="2282">
                  <c:v>3</c:v>
                </c:pt>
                <c:pt idx="2283">
                  <c:v>3</c:v>
                </c:pt>
                <c:pt idx="2284">
                  <c:v>3</c:v>
                </c:pt>
                <c:pt idx="2285">
                  <c:v>3</c:v>
                </c:pt>
                <c:pt idx="2286">
                  <c:v>3</c:v>
                </c:pt>
                <c:pt idx="2287">
                  <c:v>3</c:v>
                </c:pt>
                <c:pt idx="2288">
                  <c:v>3</c:v>
                </c:pt>
                <c:pt idx="2289">
                  <c:v>3</c:v>
                </c:pt>
                <c:pt idx="2290">
                  <c:v>3</c:v>
                </c:pt>
                <c:pt idx="2291">
                  <c:v>3</c:v>
                </c:pt>
                <c:pt idx="2292">
                  <c:v>3</c:v>
                </c:pt>
                <c:pt idx="2293">
                  <c:v>3</c:v>
                </c:pt>
                <c:pt idx="2294">
                  <c:v>3</c:v>
                </c:pt>
                <c:pt idx="2295">
                  <c:v>3</c:v>
                </c:pt>
                <c:pt idx="2296">
                  <c:v>3</c:v>
                </c:pt>
                <c:pt idx="2297">
                  <c:v>3</c:v>
                </c:pt>
                <c:pt idx="2298">
                  <c:v>3</c:v>
                </c:pt>
                <c:pt idx="2299">
                  <c:v>3</c:v>
                </c:pt>
                <c:pt idx="2300">
                  <c:v>3</c:v>
                </c:pt>
                <c:pt idx="2301">
                  <c:v>3</c:v>
                </c:pt>
                <c:pt idx="2302">
                  <c:v>3</c:v>
                </c:pt>
                <c:pt idx="2303">
                  <c:v>3</c:v>
                </c:pt>
                <c:pt idx="2304">
                  <c:v>3</c:v>
                </c:pt>
                <c:pt idx="2305">
                  <c:v>3</c:v>
                </c:pt>
                <c:pt idx="2306">
                  <c:v>4</c:v>
                </c:pt>
                <c:pt idx="2307">
                  <c:v>3</c:v>
                </c:pt>
                <c:pt idx="2308">
                  <c:v>3</c:v>
                </c:pt>
                <c:pt idx="2309">
                  <c:v>3</c:v>
                </c:pt>
                <c:pt idx="2310">
                  <c:v>3</c:v>
                </c:pt>
                <c:pt idx="2311">
                  <c:v>3</c:v>
                </c:pt>
                <c:pt idx="2312">
                  <c:v>3</c:v>
                </c:pt>
                <c:pt idx="2313">
                  <c:v>3</c:v>
                </c:pt>
                <c:pt idx="2314">
                  <c:v>3</c:v>
                </c:pt>
                <c:pt idx="2315">
                  <c:v>3</c:v>
                </c:pt>
                <c:pt idx="2316">
                  <c:v>3</c:v>
                </c:pt>
                <c:pt idx="2317">
                  <c:v>5</c:v>
                </c:pt>
                <c:pt idx="2318">
                  <c:v>5</c:v>
                </c:pt>
                <c:pt idx="2319">
                  <c:v>8</c:v>
                </c:pt>
                <c:pt idx="2320">
                  <c:v>7</c:v>
                </c:pt>
                <c:pt idx="2321">
                  <c:v>9</c:v>
                </c:pt>
                <c:pt idx="2322">
                  <c:v>8</c:v>
                </c:pt>
                <c:pt idx="2323">
                  <c:v>8</c:v>
                </c:pt>
                <c:pt idx="2324">
                  <c:v>8</c:v>
                </c:pt>
                <c:pt idx="2325">
                  <c:v>9</c:v>
                </c:pt>
                <c:pt idx="2326">
                  <c:v>9</c:v>
                </c:pt>
                <c:pt idx="2327">
                  <c:v>8</c:v>
                </c:pt>
                <c:pt idx="2328">
                  <c:v>9</c:v>
                </c:pt>
                <c:pt idx="2329">
                  <c:v>9</c:v>
                </c:pt>
                <c:pt idx="2330">
                  <c:v>9</c:v>
                </c:pt>
                <c:pt idx="2331">
                  <c:v>8</c:v>
                </c:pt>
                <c:pt idx="2332">
                  <c:v>9</c:v>
                </c:pt>
                <c:pt idx="2333">
                  <c:v>9</c:v>
                </c:pt>
                <c:pt idx="2334">
                  <c:v>9</c:v>
                </c:pt>
                <c:pt idx="2335">
                  <c:v>10</c:v>
                </c:pt>
                <c:pt idx="2336">
                  <c:v>9</c:v>
                </c:pt>
                <c:pt idx="2337">
                  <c:v>11</c:v>
                </c:pt>
                <c:pt idx="2338">
                  <c:v>14</c:v>
                </c:pt>
                <c:pt idx="2339">
                  <c:v>14</c:v>
                </c:pt>
                <c:pt idx="2340">
                  <c:v>17</c:v>
                </c:pt>
                <c:pt idx="2341">
                  <c:v>21</c:v>
                </c:pt>
                <c:pt idx="2342">
                  <c:v>27</c:v>
                </c:pt>
                <c:pt idx="2343">
                  <c:v>32</c:v>
                </c:pt>
                <c:pt idx="2344">
                  <c:v>35</c:v>
                </c:pt>
                <c:pt idx="2345">
                  <c:v>37</c:v>
                </c:pt>
                <c:pt idx="2346">
                  <c:v>38</c:v>
                </c:pt>
                <c:pt idx="2347">
                  <c:v>39</c:v>
                </c:pt>
                <c:pt idx="2348">
                  <c:v>39</c:v>
                </c:pt>
                <c:pt idx="2349">
                  <c:v>39</c:v>
                </c:pt>
                <c:pt idx="2350">
                  <c:v>40</c:v>
                </c:pt>
                <c:pt idx="2351">
                  <c:v>39</c:v>
                </c:pt>
                <c:pt idx="2352">
                  <c:v>39</c:v>
                </c:pt>
                <c:pt idx="2353">
                  <c:v>38</c:v>
                </c:pt>
                <c:pt idx="2354">
                  <c:v>39</c:v>
                </c:pt>
                <c:pt idx="2355">
                  <c:v>39</c:v>
                </c:pt>
                <c:pt idx="2356">
                  <c:v>39</c:v>
                </c:pt>
                <c:pt idx="2357">
                  <c:v>39</c:v>
                </c:pt>
                <c:pt idx="2358">
                  <c:v>39</c:v>
                </c:pt>
                <c:pt idx="2359">
                  <c:v>38</c:v>
                </c:pt>
                <c:pt idx="2360">
                  <c:v>39</c:v>
                </c:pt>
                <c:pt idx="2361">
                  <c:v>38</c:v>
                </c:pt>
                <c:pt idx="2362">
                  <c:v>38</c:v>
                </c:pt>
                <c:pt idx="2363">
                  <c:v>38</c:v>
                </c:pt>
                <c:pt idx="2364">
                  <c:v>38</c:v>
                </c:pt>
                <c:pt idx="2365">
                  <c:v>37</c:v>
                </c:pt>
                <c:pt idx="2366">
                  <c:v>37</c:v>
                </c:pt>
                <c:pt idx="2367">
                  <c:v>36</c:v>
                </c:pt>
                <c:pt idx="2368">
                  <c:v>37</c:v>
                </c:pt>
                <c:pt idx="2369">
                  <c:v>35</c:v>
                </c:pt>
                <c:pt idx="2370">
                  <c:v>36</c:v>
                </c:pt>
                <c:pt idx="2371">
                  <c:v>35</c:v>
                </c:pt>
                <c:pt idx="2372">
                  <c:v>35</c:v>
                </c:pt>
                <c:pt idx="2373">
                  <c:v>35</c:v>
                </c:pt>
                <c:pt idx="2374">
                  <c:v>35</c:v>
                </c:pt>
                <c:pt idx="2375">
                  <c:v>34</c:v>
                </c:pt>
                <c:pt idx="2376">
                  <c:v>34</c:v>
                </c:pt>
                <c:pt idx="2377">
                  <c:v>35</c:v>
                </c:pt>
                <c:pt idx="2378">
                  <c:v>34</c:v>
                </c:pt>
                <c:pt idx="2379">
                  <c:v>34</c:v>
                </c:pt>
                <c:pt idx="2380">
                  <c:v>34</c:v>
                </c:pt>
                <c:pt idx="2381">
                  <c:v>34</c:v>
                </c:pt>
                <c:pt idx="2382">
                  <c:v>34</c:v>
                </c:pt>
                <c:pt idx="2383">
                  <c:v>34</c:v>
                </c:pt>
                <c:pt idx="2384">
                  <c:v>34</c:v>
                </c:pt>
                <c:pt idx="2385">
                  <c:v>34</c:v>
                </c:pt>
                <c:pt idx="2386">
                  <c:v>33</c:v>
                </c:pt>
                <c:pt idx="2387">
                  <c:v>33</c:v>
                </c:pt>
                <c:pt idx="2388">
                  <c:v>34</c:v>
                </c:pt>
                <c:pt idx="2389">
                  <c:v>41</c:v>
                </c:pt>
                <c:pt idx="2390">
                  <c:v>34</c:v>
                </c:pt>
                <c:pt idx="2391">
                  <c:v>33</c:v>
                </c:pt>
                <c:pt idx="2392">
                  <c:v>33</c:v>
                </c:pt>
                <c:pt idx="2393">
                  <c:v>33</c:v>
                </c:pt>
                <c:pt idx="2394">
                  <c:v>33</c:v>
                </c:pt>
                <c:pt idx="2395">
                  <c:v>33</c:v>
                </c:pt>
                <c:pt idx="2396">
                  <c:v>33</c:v>
                </c:pt>
                <c:pt idx="2397">
                  <c:v>32</c:v>
                </c:pt>
                <c:pt idx="2398">
                  <c:v>33</c:v>
                </c:pt>
                <c:pt idx="2399">
                  <c:v>32</c:v>
                </c:pt>
                <c:pt idx="2400">
                  <c:v>32</c:v>
                </c:pt>
                <c:pt idx="2401">
                  <c:v>32</c:v>
                </c:pt>
                <c:pt idx="2402">
                  <c:v>32</c:v>
                </c:pt>
                <c:pt idx="2403">
                  <c:v>31</c:v>
                </c:pt>
                <c:pt idx="2404">
                  <c:v>32</c:v>
                </c:pt>
                <c:pt idx="2405">
                  <c:v>31</c:v>
                </c:pt>
                <c:pt idx="2406">
                  <c:v>31</c:v>
                </c:pt>
                <c:pt idx="2407">
                  <c:v>32</c:v>
                </c:pt>
                <c:pt idx="2408">
                  <c:v>31</c:v>
                </c:pt>
                <c:pt idx="2409">
                  <c:v>31</c:v>
                </c:pt>
                <c:pt idx="2410">
                  <c:v>30</c:v>
                </c:pt>
                <c:pt idx="2411">
                  <c:v>31</c:v>
                </c:pt>
                <c:pt idx="2412">
                  <c:v>31</c:v>
                </c:pt>
                <c:pt idx="2413">
                  <c:v>30</c:v>
                </c:pt>
                <c:pt idx="2414">
                  <c:v>31</c:v>
                </c:pt>
                <c:pt idx="2415">
                  <c:v>30</c:v>
                </c:pt>
                <c:pt idx="2416">
                  <c:v>31</c:v>
                </c:pt>
                <c:pt idx="2417">
                  <c:v>30</c:v>
                </c:pt>
                <c:pt idx="2418">
                  <c:v>30</c:v>
                </c:pt>
                <c:pt idx="2419">
                  <c:v>30</c:v>
                </c:pt>
                <c:pt idx="2420">
                  <c:v>30</c:v>
                </c:pt>
                <c:pt idx="2421">
                  <c:v>31</c:v>
                </c:pt>
                <c:pt idx="2422">
                  <c:v>30</c:v>
                </c:pt>
                <c:pt idx="2423">
                  <c:v>30</c:v>
                </c:pt>
                <c:pt idx="2424">
                  <c:v>30</c:v>
                </c:pt>
                <c:pt idx="2425">
                  <c:v>29</c:v>
                </c:pt>
                <c:pt idx="2426">
                  <c:v>30</c:v>
                </c:pt>
                <c:pt idx="2427">
                  <c:v>30</c:v>
                </c:pt>
                <c:pt idx="2428">
                  <c:v>29</c:v>
                </c:pt>
                <c:pt idx="2429">
                  <c:v>30</c:v>
                </c:pt>
                <c:pt idx="2430">
                  <c:v>29</c:v>
                </c:pt>
                <c:pt idx="2431">
                  <c:v>30</c:v>
                </c:pt>
                <c:pt idx="2432">
                  <c:v>30</c:v>
                </c:pt>
                <c:pt idx="2433">
                  <c:v>29</c:v>
                </c:pt>
                <c:pt idx="2434">
                  <c:v>30</c:v>
                </c:pt>
                <c:pt idx="2435">
                  <c:v>29</c:v>
                </c:pt>
                <c:pt idx="2436">
                  <c:v>30</c:v>
                </c:pt>
                <c:pt idx="2437">
                  <c:v>29</c:v>
                </c:pt>
                <c:pt idx="2438">
                  <c:v>30</c:v>
                </c:pt>
                <c:pt idx="2439">
                  <c:v>29</c:v>
                </c:pt>
                <c:pt idx="2440">
                  <c:v>30</c:v>
                </c:pt>
                <c:pt idx="2441">
                  <c:v>29</c:v>
                </c:pt>
                <c:pt idx="2442">
                  <c:v>30</c:v>
                </c:pt>
                <c:pt idx="2443">
                  <c:v>29</c:v>
                </c:pt>
                <c:pt idx="2444">
                  <c:v>29</c:v>
                </c:pt>
                <c:pt idx="2445">
                  <c:v>29</c:v>
                </c:pt>
                <c:pt idx="2446">
                  <c:v>29</c:v>
                </c:pt>
                <c:pt idx="2447">
                  <c:v>29</c:v>
                </c:pt>
                <c:pt idx="2448">
                  <c:v>29</c:v>
                </c:pt>
                <c:pt idx="2449">
                  <c:v>29</c:v>
                </c:pt>
                <c:pt idx="2450">
                  <c:v>29</c:v>
                </c:pt>
                <c:pt idx="2451">
                  <c:v>29</c:v>
                </c:pt>
                <c:pt idx="2452">
                  <c:v>29</c:v>
                </c:pt>
                <c:pt idx="2453">
                  <c:v>29</c:v>
                </c:pt>
                <c:pt idx="2454">
                  <c:v>29</c:v>
                </c:pt>
                <c:pt idx="2455">
                  <c:v>29</c:v>
                </c:pt>
                <c:pt idx="2456">
                  <c:v>29</c:v>
                </c:pt>
                <c:pt idx="2457">
                  <c:v>28</c:v>
                </c:pt>
                <c:pt idx="2458">
                  <c:v>29</c:v>
                </c:pt>
                <c:pt idx="2459">
                  <c:v>29</c:v>
                </c:pt>
                <c:pt idx="2460">
                  <c:v>29</c:v>
                </c:pt>
                <c:pt idx="2461">
                  <c:v>28</c:v>
                </c:pt>
                <c:pt idx="2462">
                  <c:v>29</c:v>
                </c:pt>
                <c:pt idx="2463">
                  <c:v>28</c:v>
                </c:pt>
                <c:pt idx="2464">
                  <c:v>29</c:v>
                </c:pt>
                <c:pt idx="2465">
                  <c:v>28</c:v>
                </c:pt>
                <c:pt idx="2466">
                  <c:v>29</c:v>
                </c:pt>
                <c:pt idx="2467">
                  <c:v>28</c:v>
                </c:pt>
                <c:pt idx="2468">
                  <c:v>29</c:v>
                </c:pt>
                <c:pt idx="2469">
                  <c:v>28</c:v>
                </c:pt>
                <c:pt idx="2470">
                  <c:v>29</c:v>
                </c:pt>
                <c:pt idx="2471">
                  <c:v>28</c:v>
                </c:pt>
                <c:pt idx="2472">
                  <c:v>29</c:v>
                </c:pt>
                <c:pt idx="2473">
                  <c:v>28</c:v>
                </c:pt>
                <c:pt idx="2474">
                  <c:v>28</c:v>
                </c:pt>
                <c:pt idx="2475">
                  <c:v>29</c:v>
                </c:pt>
                <c:pt idx="2476">
                  <c:v>28</c:v>
                </c:pt>
                <c:pt idx="2477">
                  <c:v>28</c:v>
                </c:pt>
                <c:pt idx="2478">
                  <c:v>29</c:v>
                </c:pt>
                <c:pt idx="2479">
                  <c:v>28</c:v>
                </c:pt>
                <c:pt idx="2480">
                  <c:v>29</c:v>
                </c:pt>
                <c:pt idx="2481">
                  <c:v>28</c:v>
                </c:pt>
                <c:pt idx="2482">
                  <c:v>28</c:v>
                </c:pt>
                <c:pt idx="2483">
                  <c:v>29</c:v>
                </c:pt>
                <c:pt idx="2484">
                  <c:v>28</c:v>
                </c:pt>
                <c:pt idx="2485">
                  <c:v>28</c:v>
                </c:pt>
                <c:pt idx="2486">
                  <c:v>28</c:v>
                </c:pt>
                <c:pt idx="2487">
                  <c:v>28</c:v>
                </c:pt>
                <c:pt idx="2488">
                  <c:v>28</c:v>
                </c:pt>
                <c:pt idx="2489">
                  <c:v>28</c:v>
                </c:pt>
                <c:pt idx="2490">
                  <c:v>28</c:v>
                </c:pt>
                <c:pt idx="2491">
                  <c:v>27</c:v>
                </c:pt>
                <c:pt idx="2492">
                  <c:v>28</c:v>
                </c:pt>
                <c:pt idx="2493">
                  <c:v>27</c:v>
                </c:pt>
                <c:pt idx="2494">
                  <c:v>28</c:v>
                </c:pt>
                <c:pt idx="2495">
                  <c:v>27</c:v>
                </c:pt>
                <c:pt idx="2496">
                  <c:v>27</c:v>
                </c:pt>
                <c:pt idx="2497">
                  <c:v>27</c:v>
                </c:pt>
                <c:pt idx="2498">
                  <c:v>27</c:v>
                </c:pt>
                <c:pt idx="2499">
                  <c:v>27</c:v>
                </c:pt>
                <c:pt idx="2500">
                  <c:v>26</c:v>
                </c:pt>
                <c:pt idx="2501">
                  <c:v>27</c:v>
                </c:pt>
                <c:pt idx="2502">
                  <c:v>26</c:v>
                </c:pt>
                <c:pt idx="2503">
                  <c:v>27</c:v>
                </c:pt>
                <c:pt idx="2504">
                  <c:v>26</c:v>
                </c:pt>
                <c:pt idx="2505">
                  <c:v>26</c:v>
                </c:pt>
                <c:pt idx="2506">
                  <c:v>26</c:v>
                </c:pt>
                <c:pt idx="2507">
                  <c:v>26</c:v>
                </c:pt>
                <c:pt idx="2508">
                  <c:v>26</c:v>
                </c:pt>
                <c:pt idx="2509">
                  <c:v>26</c:v>
                </c:pt>
                <c:pt idx="2510">
                  <c:v>26</c:v>
                </c:pt>
                <c:pt idx="2511">
                  <c:v>26</c:v>
                </c:pt>
                <c:pt idx="2512">
                  <c:v>25</c:v>
                </c:pt>
                <c:pt idx="2513">
                  <c:v>25</c:v>
                </c:pt>
                <c:pt idx="2514">
                  <c:v>26</c:v>
                </c:pt>
                <c:pt idx="2515">
                  <c:v>25</c:v>
                </c:pt>
                <c:pt idx="2516">
                  <c:v>25</c:v>
                </c:pt>
                <c:pt idx="2517">
                  <c:v>25</c:v>
                </c:pt>
                <c:pt idx="2518">
                  <c:v>25</c:v>
                </c:pt>
                <c:pt idx="2519">
                  <c:v>25</c:v>
                </c:pt>
                <c:pt idx="2520">
                  <c:v>24</c:v>
                </c:pt>
                <c:pt idx="2521">
                  <c:v>22</c:v>
                </c:pt>
                <c:pt idx="2522">
                  <c:v>22</c:v>
                </c:pt>
                <c:pt idx="2523">
                  <c:v>22</c:v>
                </c:pt>
                <c:pt idx="2524">
                  <c:v>22</c:v>
                </c:pt>
                <c:pt idx="2525">
                  <c:v>22</c:v>
                </c:pt>
                <c:pt idx="2526">
                  <c:v>22</c:v>
                </c:pt>
                <c:pt idx="2527">
                  <c:v>22</c:v>
                </c:pt>
                <c:pt idx="2528">
                  <c:v>22</c:v>
                </c:pt>
                <c:pt idx="2529">
                  <c:v>22</c:v>
                </c:pt>
                <c:pt idx="2530">
                  <c:v>21</c:v>
                </c:pt>
                <c:pt idx="2531">
                  <c:v>22</c:v>
                </c:pt>
                <c:pt idx="2532">
                  <c:v>22</c:v>
                </c:pt>
                <c:pt idx="2533">
                  <c:v>21</c:v>
                </c:pt>
                <c:pt idx="2534">
                  <c:v>22</c:v>
                </c:pt>
                <c:pt idx="2535">
                  <c:v>21</c:v>
                </c:pt>
                <c:pt idx="2536">
                  <c:v>22</c:v>
                </c:pt>
                <c:pt idx="2537">
                  <c:v>21</c:v>
                </c:pt>
                <c:pt idx="2538">
                  <c:v>21</c:v>
                </c:pt>
                <c:pt idx="2539">
                  <c:v>22</c:v>
                </c:pt>
                <c:pt idx="2540">
                  <c:v>21</c:v>
                </c:pt>
                <c:pt idx="2541">
                  <c:v>22</c:v>
                </c:pt>
                <c:pt idx="2542">
                  <c:v>21</c:v>
                </c:pt>
                <c:pt idx="2543">
                  <c:v>21</c:v>
                </c:pt>
                <c:pt idx="2544">
                  <c:v>21</c:v>
                </c:pt>
                <c:pt idx="2545">
                  <c:v>22</c:v>
                </c:pt>
                <c:pt idx="2546">
                  <c:v>21</c:v>
                </c:pt>
                <c:pt idx="2547">
                  <c:v>21</c:v>
                </c:pt>
                <c:pt idx="2548">
                  <c:v>21</c:v>
                </c:pt>
                <c:pt idx="2549">
                  <c:v>21</c:v>
                </c:pt>
                <c:pt idx="2550">
                  <c:v>20</c:v>
                </c:pt>
                <c:pt idx="2551">
                  <c:v>21</c:v>
                </c:pt>
                <c:pt idx="2552">
                  <c:v>21</c:v>
                </c:pt>
                <c:pt idx="2553">
                  <c:v>21</c:v>
                </c:pt>
                <c:pt idx="2554">
                  <c:v>21</c:v>
                </c:pt>
                <c:pt idx="2555">
                  <c:v>20</c:v>
                </c:pt>
                <c:pt idx="2556">
                  <c:v>21</c:v>
                </c:pt>
                <c:pt idx="2557">
                  <c:v>20</c:v>
                </c:pt>
                <c:pt idx="2558">
                  <c:v>21</c:v>
                </c:pt>
                <c:pt idx="2559">
                  <c:v>20</c:v>
                </c:pt>
                <c:pt idx="2560">
                  <c:v>20</c:v>
                </c:pt>
                <c:pt idx="2561">
                  <c:v>20</c:v>
                </c:pt>
                <c:pt idx="2562">
                  <c:v>20</c:v>
                </c:pt>
                <c:pt idx="2563">
                  <c:v>20</c:v>
                </c:pt>
                <c:pt idx="2564">
                  <c:v>20</c:v>
                </c:pt>
                <c:pt idx="2565">
                  <c:v>20</c:v>
                </c:pt>
                <c:pt idx="2566">
                  <c:v>20</c:v>
                </c:pt>
                <c:pt idx="2567">
                  <c:v>20</c:v>
                </c:pt>
                <c:pt idx="2568">
                  <c:v>19</c:v>
                </c:pt>
                <c:pt idx="2569">
                  <c:v>20</c:v>
                </c:pt>
                <c:pt idx="2570">
                  <c:v>19</c:v>
                </c:pt>
                <c:pt idx="2571">
                  <c:v>20</c:v>
                </c:pt>
                <c:pt idx="2572">
                  <c:v>19</c:v>
                </c:pt>
                <c:pt idx="2573">
                  <c:v>19</c:v>
                </c:pt>
                <c:pt idx="2574">
                  <c:v>19</c:v>
                </c:pt>
                <c:pt idx="2575">
                  <c:v>19</c:v>
                </c:pt>
                <c:pt idx="2576">
                  <c:v>20</c:v>
                </c:pt>
                <c:pt idx="2577">
                  <c:v>19</c:v>
                </c:pt>
                <c:pt idx="2578">
                  <c:v>19</c:v>
                </c:pt>
                <c:pt idx="2579">
                  <c:v>19</c:v>
                </c:pt>
                <c:pt idx="2580">
                  <c:v>19</c:v>
                </c:pt>
                <c:pt idx="2581">
                  <c:v>19</c:v>
                </c:pt>
                <c:pt idx="2582">
                  <c:v>19</c:v>
                </c:pt>
                <c:pt idx="2583">
                  <c:v>19</c:v>
                </c:pt>
                <c:pt idx="2584">
                  <c:v>19</c:v>
                </c:pt>
                <c:pt idx="2585">
                  <c:v>19</c:v>
                </c:pt>
                <c:pt idx="2586">
                  <c:v>19</c:v>
                </c:pt>
                <c:pt idx="2587">
                  <c:v>19</c:v>
                </c:pt>
                <c:pt idx="2588">
                  <c:v>19</c:v>
                </c:pt>
                <c:pt idx="2589">
                  <c:v>19</c:v>
                </c:pt>
                <c:pt idx="2590">
                  <c:v>19</c:v>
                </c:pt>
                <c:pt idx="2591">
                  <c:v>19</c:v>
                </c:pt>
                <c:pt idx="2592">
                  <c:v>19</c:v>
                </c:pt>
                <c:pt idx="2593">
                  <c:v>19</c:v>
                </c:pt>
                <c:pt idx="2594">
                  <c:v>19</c:v>
                </c:pt>
                <c:pt idx="2595">
                  <c:v>19</c:v>
                </c:pt>
                <c:pt idx="2596">
                  <c:v>19</c:v>
                </c:pt>
                <c:pt idx="2597">
                  <c:v>19</c:v>
                </c:pt>
                <c:pt idx="2598">
                  <c:v>19</c:v>
                </c:pt>
                <c:pt idx="2599">
                  <c:v>19</c:v>
                </c:pt>
                <c:pt idx="2600">
                  <c:v>19</c:v>
                </c:pt>
                <c:pt idx="2601">
                  <c:v>19</c:v>
                </c:pt>
                <c:pt idx="2602">
                  <c:v>19</c:v>
                </c:pt>
                <c:pt idx="2603">
                  <c:v>19</c:v>
                </c:pt>
                <c:pt idx="2604">
                  <c:v>18</c:v>
                </c:pt>
                <c:pt idx="2605">
                  <c:v>19</c:v>
                </c:pt>
                <c:pt idx="2606">
                  <c:v>19</c:v>
                </c:pt>
                <c:pt idx="2607">
                  <c:v>18</c:v>
                </c:pt>
                <c:pt idx="2608">
                  <c:v>19</c:v>
                </c:pt>
                <c:pt idx="2609">
                  <c:v>19</c:v>
                </c:pt>
                <c:pt idx="2610">
                  <c:v>18</c:v>
                </c:pt>
                <c:pt idx="2611">
                  <c:v>18</c:v>
                </c:pt>
                <c:pt idx="2612">
                  <c:v>19</c:v>
                </c:pt>
                <c:pt idx="2613">
                  <c:v>18</c:v>
                </c:pt>
                <c:pt idx="2614">
                  <c:v>19</c:v>
                </c:pt>
                <c:pt idx="2615">
                  <c:v>18</c:v>
                </c:pt>
                <c:pt idx="2616">
                  <c:v>18</c:v>
                </c:pt>
                <c:pt idx="2617">
                  <c:v>19</c:v>
                </c:pt>
                <c:pt idx="2618">
                  <c:v>18</c:v>
                </c:pt>
                <c:pt idx="2619">
                  <c:v>18</c:v>
                </c:pt>
                <c:pt idx="2620">
                  <c:v>18</c:v>
                </c:pt>
                <c:pt idx="2621">
                  <c:v>18</c:v>
                </c:pt>
                <c:pt idx="2622">
                  <c:v>18</c:v>
                </c:pt>
                <c:pt idx="2623">
                  <c:v>18</c:v>
                </c:pt>
                <c:pt idx="2624">
                  <c:v>18</c:v>
                </c:pt>
                <c:pt idx="2625">
                  <c:v>18</c:v>
                </c:pt>
                <c:pt idx="2626">
                  <c:v>18</c:v>
                </c:pt>
                <c:pt idx="2627">
                  <c:v>18</c:v>
                </c:pt>
                <c:pt idx="2628">
                  <c:v>18</c:v>
                </c:pt>
                <c:pt idx="2629">
                  <c:v>18</c:v>
                </c:pt>
                <c:pt idx="2630">
                  <c:v>18</c:v>
                </c:pt>
                <c:pt idx="2631">
                  <c:v>18</c:v>
                </c:pt>
                <c:pt idx="2632">
                  <c:v>17</c:v>
                </c:pt>
                <c:pt idx="2633">
                  <c:v>18</c:v>
                </c:pt>
                <c:pt idx="2634">
                  <c:v>17</c:v>
                </c:pt>
                <c:pt idx="2635">
                  <c:v>18</c:v>
                </c:pt>
                <c:pt idx="2636">
                  <c:v>18</c:v>
                </c:pt>
                <c:pt idx="2637">
                  <c:v>17</c:v>
                </c:pt>
                <c:pt idx="2638">
                  <c:v>18</c:v>
                </c:pt>
                <c:pt idx="2639">
                  <c:v>17</c:v>
                </c:pt>
                <c:pt idx="2640">
                  <c:v>17</c:v>
                </c:pt>
                <c:pt idx="2641">
                  <c:v>17</c:v>
                </c:pt>
                <c:pt idx="2642">
                  <c:v>17</c:v>
                </c:pt>
                <c:pt idx="2643">
                  <c:v>17</c:v>
                </c:pt>
                <c:pt idx="2644">
                  <c:v>18</c:v>
                </c:pt>
                <c:pt idx="2645">
                  <c:v>17</c:v>
                </c:pt>
                <c:pt idx="2646">
                  <c:v>17</c:v>
                </c:pt>
                <c:pt idx="2647">
                  <c:v>17</c:v>
                </c:pt>
                <c:pt idx="2648">
                  <c:v>17</c:v>
                </c:pt>
                <c:pt idx="2649">
                  <c:v>17</c:v>
                </c:pt>
                <c:pt idx="2650">
                  <c:v>17</c:v>
                </c:pt>
                <c:pt idx="2651">
                  <c:v>17</c:v>
                </c:pt>
                <c:pt idx="2652">
                  <c:v>17</c:v>
                </c:pt>
                <c:pt idx="2653">
                  <c:v>17</c:v>
                </c:pt>
                <c:pt idx="2654">
                  <c:v>17</c:v>
                </c:pt>
                <c:pt idx="2655">
                  <c:v>17</c:v>
                </c:pt>
                <c:pt idx="2656">
                  <c:v>16</c:v>
                </c:pt>
                <c:pt idx="2657">
                  <c:v>17</c:v>
                </c:pt>
                <c:pt idx="2658">
                  <c:v>16</c:v>
                </c:pt>
                <c:pt idx="2659">
                  <c:v>17</c:v>
                </c:pt>
                <c:pt idx="2660">
                  <c:v>16</c:v>
                </c:pt>
                <c:pt idx="2661">
                  <c:v>16</c:v>
                </c:pt>
                <c:pt idx="2662">
                  <c:v>16</c:v>
                </c:pt>
                <c:pt idx="2663">
                  <c:v>15</c:v>
                </c:pt>
                <c:pt idx="2664">
                  <c:v>16</c:v>
                </c:pt>
                <c:pt idx="2665">
                  <c:v>16</c:v>
                </c:pt>
                <c:pt idx="2666">
                  <c:v>15</c:v>
                </c:pt>
                <c:pt idx="2667">
                  <c:v>15</c:v>
                </c:pt>
                <c:pt idx="2668">
                  <c:v>15</c:v>
                </c:pt>
                <c:pt idx="2669">
                  <c:v>15</c:v>
                </c:pt>
                <c:pt idx="2670">
                  <c:v>15</c:v>
                </c:pt>
                <c:pt idx="2671">
                  <c:v>15</c:v>
                </c:pt>
                <c:pt idx="2672">
                  <c:v>15</c:v>
                </c:pt>
                <c:pt idx="2673">
                  <c:v>14</c:v>
                </c:pt>
                <c:pt idx="2674">
                  <c:v>15</c:v>
                </c:pt>
                <c:pt idx="2675">
                  <c:v>15</c:v>
                </c:pt>
                <c:pt idx="2676">
                  <c:v>15</c:v>
                </c:pt>
                <c:pt idx="2677">
                  <c:v>15</c:v>
                </c:pt>
                <c:pt idx="2678">
                  <c:v>14</c:v>
                </c:pt>
                <c:pt idx="2679">
                  <c:v>15</c:v>
                </c:pt>
                <c:pt idx="2680">
                  <c:v>15</c:v>
                </c:pt>
                <c:pt idx="2681">
                  <c:v>14</c:v>
                </c:pt>
                <c:pt idx="2682">
                  <c:v>15</c:v>
                </c:pt>
                <c:pt idx="2683">
                  <c:v>14</c:v>
                </c:pt>
                <c:pt idx="2684">
                  <c:v>15</c:v>
                </c:pt>
                <c:pt idx="2685">
                  <c:v>14</c:v>
                </c:pt>
                <c:pt idx="2686">
                  <c:v>15</c:v>
                </c:pt>
                <c:pt idx="2687">
                  <c:v>14</c:v>
                </c:pt>
                <c:pt idx="2688">
                  <c:v>14</c:v>
                </c:pt>
                <c:pt idx="2689">
                  <c:v>14</c:v>
                </c:pt>
                <c:pt idx="2690">
                  <c:v>14</c:v>
                </c:pt>
                <c:pt idx="2691">
                  <c:v>14</c:v>
                </c:pt>
                <c:pt idx="2692">
                  <c:v>14</c:v>
                </c:pt>
                <c:pt idx="2693">
                  <c:v>14</c:v>
                </c:pt>
                <c:pt idx="2694">
                  <c:v>14</c:v>
                </c:pt>
                <c:pt idx="2695">
                  <c:v>15</c:v>
                </c:pt>
                <c:pt idx="2696">
                  <c:v>14</c:v>
                </c:pt>
                <c:pt idx="2697">
                  <c:v>14</c:v>
                </c:pt>
                <c:pt idx="2698">
                  <c:v>15</c:v>
                </c:pt>
                <c:pt idx="2699">
                  <c:v>14</c:v>
                </c:pt>
                <c:pt idx="2700">
                  <c:v>15</c:v>
                </c:pt>
                <c:pt idx="2701">
                  <c:v>15</c:v>
                </c:pt>
                <c:pt idx="2702">
                  <c:v>14</c:v>
                </c:pt>
                <c:pt idx="2703">
                  <c:v>15</c:v>
                </c:pt>
                <c:pt idx="2704">
                  <c:v>15</c:v>
                </c:pt>
                <c:pt idx="2705">
                  <c:v>15</c:v>
                </c:pt>
                <c:pt idx="2706">
                  <c:v>15</c:v>
                </c:pt>
                <c:pt idx="2707">
                  <c:v>15</c:v>
                </c:pt>
                <c:pt idx="2708">
                  <c:v>15</c:v>
                </c:pt>
                <c:pt idx="2709">
                  <c:v>15</c:v>
                </c:pt>
                <c:pt idx="2710">
                  <c:v>15</c:v>
                </c:pt>
                <c:pt idx="2711">
                  <c:v>14</c:v>
                </c:pt>
                <c:pt idx="2712">
                  <c:v>15</c:v>
                </c:pt>
                <c:pt idx="2713">
                  <c:v>16</c:v>
                </c:pt>
                <c:pt idx="2714">
                  <c:v>14</c:v>
                </c:pt>
                <c:pt idx="2715">
                  <c:v>14</c:v>
                </c:pt>
                <c:pt idx="2716">
                  <c:v>13</c:v>
                </c:pt>
                <c:pt idx="2717">
                  <c:v>14</c:v>
                </c:pt>
                <c:pt idx="2718">
                  <c:v>14</c:v>
                </c:pt>
                <c:pt idx="2719">
                  <c:v>13</c:v>
                </c:pt>
                <c:pt idx="2720">
                  <c:v>14</c:v>
                </c:pt>
                <c:pt idx="2721">
                  <c:v>13</c:v>
                </c:pt>
                <c:pt idx="2722">
                  <c:v>13</c:v>
                </c:pt>
                <c:pt idx="2723">
                  <c:v>14</c:v>
                </c:pt>
                <c:pt idx="2724">
                  <c:v>13</c:v>
                </c:pt>
                <c:pt idx="2725">
                  <c:v>13</c:v>
                </c:pt>
                <c:pt idx="2726">
                  <c:v>13</c:v>
                </c:pt>
                <c:pt idx="2727">
                  <c:v>13</c:v>
                </c:pt>
                <c:pt idx="2728">
                  <c:v>13</c:v>
                </c:pt>
                <c:pt idx="2729">
                  <c:v>12</c:v>
                </c:pt>
                <c:pt idx="2730">
                  <c:v>13</c:v>
                </c:pt>
                <c:pt idx="2731">
                  <c:v>13</c:v>
                </c:pt>
                <c:pt idx="2732">
                  <c:v>12</c:v>
                </c:pt>
                <c:pt idx="2733">
                  <c:v>13</c:v>
                </c:pt>
                <c:pt idx="2734">
                  <c:v>12</c:v>
                </c:pt>
                <c:pt idx="2735">
                  <c:v>12</c:v>
                </c:pt>
                <c:pt idx="2736">
                  <c:v>12</c:v>
                </c:pt>
                <c:pt idx="2737">
                  <c:v>12</c:v>
                </c:pt>
                <c:pt idx="2738">
                  <c:v>12</c:v>
                </c:pt>
                <c:pt idx="2739">
                  <c:v>12</c:v>
                </c:pt>
                <c:pt idx="2740">
                  <c:v>12</c:v>
                </c:pt>
                <c:pt idx="2741">
                  <c:v>11</c:v>
                </c:pt>
                <c:pt idx="2742">
                  <c:v>12</c:v>
                </c:pt>
                <c:pt idx="2743">
                  <c:v>12</c:v>
                </c:pt>
                <c:pt idx="2744">
                  <c:v>12</c:v>
                </c:pt>
                <c:pt idx="2745">
                  <c:v>12</c:v>
                </c:pt>
                <c:pt idx="2746">
                  <c:v>11</c:v>
                </c:pt>
                <c:pt idx="2747">
                  <c:v>12</c:v>
                </c:pt>
                <c:pt idx="2748">
                  <c:v>12</c:v>
                </c:pt>
                <c:pt idx="2749">
                  <c:v>12</c:v>
                </c:pt>
                <c:pt idx="2750">
                  <c:v>11</c:v>
                </c:pt>
                <c:pt idx="2751">
                  <c:v>12</c:v>
                </c:pt>
                <c:pt idx="2752">
                  <c:v>12</c:v>
                </c:pt>
                <c:pt idx="2753">
                  <c:v>12</c:v>
                </c:pt>
                <c:pt idx="2754">
                  <c:v>12</c:v>
                </c:pt>
                <c:pt idx="2755">
                  <c:v>12</c:v>
                </c:pt>
                <c:pt idx="2756">
                  <c:v>12</c:v>
                </c:pt>
                <c:pt idx="2757">
                  <c:v>11</c:v>
                </c:pt>
                <c:pt idx="2758">
                  <c:v>12</c:v>
                </c:pt>
                <c:pt idx="2759">
                  <c:v>12</c:v>
                </c:pt>
                <c:pt idx="2760">
                  <c:v>11</c:v>
                </c:pt>
                <c:pt idx="2761">
                  <c:v>12</c:v>
                </c:pt>
                <c:pt idx="2762">
                  <c:v>11</c:v>
                </c:pt>
                <c:pt idx="2763">
                  <c:v>12</c:v>
                </c:pt>
                <c:pt idx="2764">
                  <c:v>11</c:v>
                </c:pt>
                <c:pt idx="2765">
                  <c:v>12</c:v>
                </c:pt>
                <c:pt idx="2766">
                  <c:v>12</c:v>
                </c:pt>
                <c:pt idx="2767">
                  <c:v>11</c:v>
                </c:pt>
                <c:pt idx="2768">
                  <c:v>12</c:v>
                </c:pt>
                <c:pt idx="2769">
                  <c:v>12</c:v>
                </c:pt>
                <c:pt idx="2770">
                  <c:v>12</c:v>
                </c:pt>
                <c:pt idx="2771">
                  <c:v>11</c:v>
                </c:pt>
                <c:pt idx="2772">
                  <c:v>12</c:v>
                </c:pt>
                <c:pt idx="2773">
                  <c:v>12</c:v>
                </c:pt>
                <c:pt idx="2774">
                  <c:v>11</c:v>
                </c:pt>
                <c:pt idx="2775">
                  <c:v>12</c:v>
                </c:pt>
                <c:pt idx="2776">
                  <c:v>12</c:v>
                </c:pt>
                <c:pt idx="2777">
                  <c:v>11</c:v>
                </c:pt>
                <c:pt idx="2778">
                  <c:v>12</c:v>
                </c:pt>
                <c:pt idx="2779">
                  <c:v>12</c:v>
                </c:pt>
                <c:pt idx="2780">
                  <c:v>12</c:v>
                </c:pt>
                <c:pt idx="2781">
                  <c:v>12</c:v>
                </c:pt>
                <c:pt idx="2782">
                  <c:v>11</c:v>
                </c:pt>
                <c:pt idx="2783">
                  <c:v>12</c:v>
                </c:pt>
                <c:pt idx="2784">
                  <c:v>11</c:v>
                </c:pt>
                <c:pt idx="2785">
                  <c:v>12</c:v>
                </c:pt>
                <c:pt idx="2786">
                  <c:v>11</c:v>
                </c:pt>
                <c:pt idx="2787">
                  <c:v>11</c:v>
                </c:pt>
                <c:pt idx="2788">
                  <c:v>11</c:v>
                </c:pt>
                <c:pt idx="2789">
                  <c:v>11</c:v>
                </c:pt>
                <c:pt idx="2790">
                  <c:v>12</c:v>
                </c:pt>
                <c:pt idx="2791">
                  <c:v>11</c:v>
                </c:pt>
                <c:pt idx="2792">
                  <c:v>10</c:v>
                </c:pt>
                <c:pt idx="2793">
                  <c:v>11</c:v>
                </c:pt>
                <c:pt idx="2794">
                  <c:v>11</c:v>
                </c:pt>
                <c:pt idx="2795">
                  <c:v>10</c:v>
                </c:pt>
                <c:pt idx="2796">
                  <c:v>11</c:v>
                </c:pt>
                <c:pt idx="2797">
                  <c:v>10</c:v>
                </c:pt>
                <c:pt idx="2798">
                  <c:v>10</c:v>
                </c:pt>
                <c:pt idx="2799">
                  <c:v>10</c:v>
                </c:pt>
                <c:pt idx="2800">
                  <c:v>9</c:v>
                </c:pt>
                <c:pt idx="2801">
                  <c:v>10</c:v>
                </c:pt>
                <c:pt idx="2802">
                  <c:v>10</c:v>
                </c:pt>
                <c:pt idx="2803">
                  <c:v>10</c:v>
                </c:pt>
                <c:pt idx="2804">
                  <c:v>9</c:v>
                </c:pt>
                <c:pt idx="2805">
                  <c:v>10</c:v>
                </c:pt>
                <c:pt idx="2806">
                  <c:v>10</c:v>
                </c:pt>
                <c:pt idx="2807">
                  <c:v>9</c:v>
                </c:pt>
                <c:pt idx="2808">
                  <c:v>9</c:v>
                </c:pt>
                <c:pt idx="2809">
                  <c:v>9</c:v>
                </c:pt>
                <c:pt idx="2810">
                  <c:v>9</c:v>
                </c:pt>
                <c:pt idx="2811">
                  <c:v>9</c:v>
                </c:pt>
                <c:pt idx="2812">
                  <c:v>9</c:v>
                </c:pt>
                <c:pt idx="2813">
                  <c:v>9</c:v>
                </c:pt>
                <c:pt idx="2814">
                  <c:v>9</c:v>
                </c:pt>
                <c:pt idx="2815">
                  <c:v>9</c:v>
                </c:pt>
                <c:pt idx="2816">
                  <c:v>9</c:v>
                </c:pt>
                <c:pt idx="2817">
                  <c:v>9</c:v>
                </c:pt>
                <c:pt idx="2818">
                  <c:v>10</c:v>
                </c:pt>
                <c:pt idx="2819">
                  <c:v>9</c:v>
                </c:pt>
                <c:pt idx="2820">
                  <c:v>9</c:v>
                </c:pt>
                <c:pt idx="2821">
                  <c:v>8</c:v>
                </c:pt>
                <c:pt idx="2822">
                  <c:v>9</c:v>
                </c:pt>
                <c:pt idx="2823">
                  <c:v>9</c:v>
                </c:pt>
                <c:pt idx="2824">
                  <c:v>9</c:v>
                </c:pt>
                <c:pt idx="2825">
                  <c:v>9</c:v>
                </c:pt>
                <c:pt idx="2826">
                  <c:v>9</c:v>
                </c:pt>
                <c:pt idx="2827">
                  <c:v>8</c:v>
                </c:pt>
                <c:pt idx="2828">
                  <c:v>9</c:v>
                </c:pt>
                <c:pt idx="2829">
                  <c:v>9</c:v>
                </c:pt>
                <c:pt idx="2830">
                  <c:v>9</c:v>
                </c:pt>
                <c:pt idx="2831">
                  <c:v>8</c:v>
                </c:pt>
                <c:pt idx="2832">
                  <c:v>8</c:v>
                </c:pt>
                <c:pt idx="2833">
                  <c:v>9</c:v>
                </c:pt>
                <c:pt idx="2834">
                  <c:v>8</c:v>
                </c:pt>
                <c:pt idx="2835">
                  <c:v>9</c:v>
                </c:pt>
                <c:pt idx="2836">
                  <c:v>9</c:v>
                </c:pt>
                <c:pt idx="2837">
                  <c:v>8</c:v>
                </c:pt>
                <c:pt idx="2838">
                  <c:v>9</c:v>
                </c:pt>
                <c:pt idx="2839">
                  <c:v>9</c:v>
                </c:pt>
                <c:pt idx="2840">
                  <c:v>9</c:v>
                </c:pt>
                <c:pt idx="2841">
                  <c:v>8</c:v>
                </c:pt>
                <c:pt idx="2842">
                  <c:v>9</c:v>
                </c:pt>
                <c:pt idx="2843">
                  <c:v>9</c:v>
                </c:pt>
                <c:pt idx="2844">
                  <c:v>8</c:v>
                </c:pt>
                <c:pt idx="2845">
                  <c:v>9</c:v>
                </c:pt>
                <c:pt idx="2846">
                  <c:v>8</c:v>
                </c:pt>
                <c:pt idx="2847">
                  <c:v>9</c:v>
                </c:pt>
                <c:pt idx="2848">
                  <c:v>9</c:v>
                </c:pt>
                <c:pt idx="2849">
                  <c:v>9</c:v>
                </c:pt>
                <c:pt idx="2850">
                  <c:v>8</c:v>
                </c:pt>
                <c:pt idx="2851">
                  <c:v>9</c:v>
                </c:pt>
                <c:pt idx="2852">
                  <c:v>9</c:v>
                </c:pt>
                <c:pt idx="2853">
                  <c:v>9</c:v>
                </c:pt>
                <c:pt idx="2854">
                  <c:v>9</c:v>
                </c:pt>
                <c:pt idx="2855">
                  <c:v>9</c:v>
                </c:pt>
                <c:pt idx="2856">
                  <c:v>9</c:v>
                </c:pt>
                <c:pt idx="2857">
                  <c:v>18</c:v>
                </c:pt>
                <c:pt idx="2858">
                  <c:v>9</c:v>
                </c:pt>
                <c:pt idx="2859">
                  <c:v>8</c:v>
                </c:pt>
                <c:pt idx="2860">
                  <c:v>8</c:v>
                </c:pt>
                <c:pt idx="2861">
                  <c:v>9</c:v>
                </c:pt>
                <c:pt idx="2862">
                  <c:v>8</c:v>
                </c:pt>
                <c:pt idx="2863">
                  <c:v>8</c:v>
                </c:pt>
                <c:pt idx="2864">
                  <c:v>9</c:v>
                </c:pt>
                <c:pt idx="2865">
                  <c:v>8</c:v>
                </c:pt>
                <c:pt idx="2866">
                  <c:v>8</c:v>
                </c:pt>
                <c:pt idx="2867">
                  <c:v>8</c:v>
                </c:pt>
                <c:pt idx="2868">
                  <c:v>8</c:v>
                </c:pt>
                <c:pt idx="2869">
                  <c:v>8</c:v>
                </c:pt>
                <c:pt idx="2870">
                  <c:v>8</c:v>
                </c:pt>
                <c:pt idx="2871">
                  <c:v>8</c:v>
                </c:pt>
                <c:pt idx="2872">
                  <c:v>8</c:v>
                </c:pt>
                <c:pt idx="2873">
                  <c:v>8</c:v>
                </c:pt>
                <c:pt idx="2874">
                  <c:v>8</c:v>
                </c:pt>
                <c:pt idx="2875">
                  <c:v>9</c:v>
                </c:pt>
                <c:pt idx="2876">
                  <c:v>8</c:v>
                </c:pt>
                <c:pt idx="2877">
                  <c:v>10</c:v>
                </c:pt>
                <c:pt idx="2878">
                  <c:v>13</c:v>
                </c:pt>
                <c:pt idx="2879">
                  <c:v>15</c:v>
                </c:pt>
                <c:pt idx="2880">
                  <c:v>15</c:v>
                </c:pt>
                <c:pt idx="2881">
                  <c:v>16</c:v>
                </c:pt>
                <c:pt idx="2882">
                  <c:v>17</c:v>
                </c:pt>
                <c:pt idx="2883">
                  <c:v>18</c:v>
                </c:pt>
                <c:pt idx="2884">
                  <c:v>18</c:v>
                </c:pt>
                <c:pt idx="2885">
                  <c:v>19</c:v>
                </c:pt>
                <c:pt idx="2886">
                  <c:v>19</c:v>
                </c:pt>
                <c:pt idx="2887">
                  <c:v>20</c:v>
                </c:pt>
                <c:pt idx="2888">
                  <c:v>25</c:v>
                </c:pt>
                <c:pt idx="2889">
                  <c:v>31</c:v>
                </c:pt>
                <c:pt idx="2890">
                  <c:v>34</c:v>
                </c:pt>
                <c:pt idx="2891">
                  <c:v>38</c:v>
                </c:pt>
                <c:pt idx="2892">
                  <c:v>38</c:v>
                </c:pt>
                <c:pt idx="2893">
                  <c:v>40</c:v>
                </c:pt>
                <c:pt idx="2894">
                  <c:v>40</c:v>
                </c:pt>
                <c:pt idx="2895">
                  <c:v>40</c:v>
                </c:pt>
                <c:pt idx="2896">
                  <c:v>41</c:v>
                </c:pt>
                <c:pt idx="2897">
                  <c:v>41</c:v>
                </c:pt>
                <c:pt idx="2898">
                  <c:v>42</c:v>
                </c:pt>
                <c:pt idx="2899">
                  <c:v>41</c:v>
                </c:pt>
                <c:pt idx="2900">
                  <c:v>42</c:v>
                </c:pt>
                <c:pt idx="2901">
                  <c:v>42</c:v>
                </c:pt>
                <c:pt idx="2902">
                  <c:v>44</c:v>
                </c:pt>
                <c:pt idx="2903">
                  <c:v>44</c:v>
                </c:pt>
                <c:pt idx="2904">
                  <c:v>45</c:v>
                </c:pt>
                <c:pt idx="2905">
                  <c:v>44</c:v>
                </c:pt>
                <c:pt idx="2906">
                  <c:v>48</c:v>
                </c:pt>
                <c:pt idx="2907">
                  <c:v>50</c:v>
                </c:pt>
                <c:pt idx="2908">
                  <c:v>51</c:v>
                </c:pt>
                <c:pt idx="2909">
                  <c:v>52</c:v>
                </c:pt>
                <c:pt idx="2910">
                  <c:v>53</c:v>
                </c:pt>
                <c:pt idx="2911">
                  <c:v>54</c:v>
                </c:pt>
                <c:pt idx="2912">
                  <c:v>56</c:v>
                </c:pt>
                <c:pt idx="2913">
                  <c:v>56</c:v>
                </c:pt>
                <c:pt idx="2914">
                  <c:v>58</c:v>
                </c:pt>
                <c:pt idx="2915">
                  <c:v>57</c:v>
                </c:pt>
                <c:pt idx="2916">
                  <c:v>57</c:v>
                </c:pt>
                <c:pt idx="2917">
                  <c:v>56</c:v>
                </c:pt>
                <c:pt idx="2918">
                  <c:v>56</c:v>
                </c:pt>
                <c:pt idx="2919">
                  <c:v>55</c:v>
                </c:pt>
                <c:pt idx="2920">
                  <c:v>55</c:v>
                </c:pt>
                <c:pt idx="2921">
                  <c:v>55</c:v>
                </c:pt>
                <c:pt idx="2922">
                  <c:v>55</c:v>
                </c:pt>
                <c:pt idx="2923">
                  <c:v>55</c:v>
                </c:pt>
                <c:pt idx="2924">
                  <c:v>56</c:v>
                </c:pt>
                <c:pt idx="2925">
                  <c:v>55</c:v>
                </c:pt>
                <c:pt idx="2926">
                  <c:v>56</c:v>
                </c:pt>
                <c:pt idx="2927">
                  <c:v>56</c:v>
                </c:pt>
                <c:pt idx="2928">
                  <c:v>56</c:v>
                </c:pt>
                <c:pt idx="2929">
                  <c:v>55</c:v>
                </c:pt>
                <c:pt idx="2930">
                  <c:v>54</c:v>
                </c:pt>
                <c:pt idx="2931">
                  <c:v>54</c:v>
                </c:pt>
                <c:pt idx="2932">
                  <c:v>54</c:v>
                </c:pt>
                <c:pt idx="2933">
                  <c:v>52</c:v>
                </c:pt>
                <c:pt idx="2934">
                  <c:v>52</c:v>
                </c:pt>
                <c:pt idx="2935">
                  <c:v>52</c:v>
                </c:pt>
                <c:pt idx="2936">
                  <c:v>51</c:v>
                </c:pt>
                <c:pt idx="2937">
                  <c:v>50</c:v>
                </c:pt>
                <c:pt idx="2938">
                  <c:v>50</c:v>
                </c:pt>
                <c:pt idx="2939">
                  <c:v>50</c:v>
                </c:pt>
                <c:pt idx="2940">
                  <c:v>49</c:v>
                </c:pt>
                <c:pt idx="2941">
                  <c:v>49</c:v>
                </c:pt>
                <c:pt idx="2942">
                  <c:v>47</c:v>
                </c:pt>
                <c:pt idx="2943">
                  <c:v>47</c:v>
                </c:pt>
                <c:pt idx="2944">
                  <c:v>46</c:v>
                </c:pt>
                <c:pt idx="2945">
                  <c:v>46</c:v>
                </c:pt>
                <c:pt idx="2946">
                  <c:v>45</c:v>
                </c:pt>
                <c:pt idx="2947">
                  <c:v>45</c:v>
                </c:pt>
                <c:pt idx="2948">
                  <c:v>45</c:v>
                </c:pt>
                <c:pt idx="2949">
                  <c:v>46</c:v>
                </c:pt>
                <c:pt idx="2950">
                  <c:v>45</c:v>
                </c:pt>
                <c:pt idx="2951">
                  <c:v>45</c:v>
                </c:pt>
                <c:pt idx="2952">
                  <c:v>45</c:v>
                </c:pt>
                <c:pt idx="2953">
                  <c:v>45</c:v>
                </c:pt>
                <c:pt idx="2954">
                  <c:v>45</c:v>
                </c:pt>
                <c:pt idx="2955">
                  <c:v>45</c:v>
                </c:pt>
                <c:pt idx="2956">
                  <c:v>44</c:v>
                </c:pt>
                <c:pt idx="2957">
                  <c:v>45</c:v>
                </c:pt>
                <c:pt idx="2958">
                  <c:v>45</c:v>
                </c:pt>
                <c:pt idx="2959">
                  <c:v>45</c:v>
                </c:pt>
                <c:pt idx="2960">
                  <c:v>44</c:v>
                </c:pt>
                <c:pt idx="2961">
                  <c:v>45</c:v>
                </c:pt>
                <c:pt idx="2962">
                  <c:v>45</c:v>
                </c:pt>
                <c:pt idx="2963">
                  <c:v>44</c:v>
                </c:pt>
                <c:pt idx="2964">
                  <c:v>45</c:v>
                </c:pt>
                <c:pt idx="2965">
                  <c:v>45</c:v>
                </c:pt>
                <c:pt idx="2966">
                  <c:v>46</c:v>
                </c:pt>
                <c:pt idx="2967">
                  <c:v>46</c:v>
                </c:pt>
                <c:pt idx="2968">
                  <c:v>46</c:v>
                </c:pt>
                <c:pt idx="2969">
                  <c:v>48</c:v>
                </c:pt>
                <c:pt idx="2970">
                  <c:v>47</c:v>
                </c:pt>
                <c:pt idx="2971">
                  <c:v>48</c:v>
                </c:pt>
                <c:pt idx="2972">
                  <c:v>47</c:v>
                </c:pt>
                <c:pt idx="2973">
                  <c:v>49</c:v>
                </c:pt>
                <c:pt idx="2974">
                  <c:v>48</c:v>
                </c:pt>
                <c:pt idx="2975">
                  <c:v>48</c:v>
                </c:pt>
                <c:pt idx="2976">
                  <c:v>48</c:v>
                </c:pt>
                <c:pt idx="2977">
                  <c:v>48</c:v>
                </c:pt>
                <c:pt idx="2978">
                  <c:v>47</c:v>
                </c:pt>
                <c:pt idx="2979">
                  <c:v>48</c:v>
                </c:pt>
                <c:pt idx="2980">
                  <c:v>47</c:v>
                </c:pt>
                <c:pt idx="2981">
                  <c:v>46</c:v>
                </c:pt>
                <c:pt idx="2982">
                  <c:v>46</c:v>
                </c:pt>
                <c:pt idx="2983">
                  <c:v>46</c:v>
                </c:pt>
                <c:pt idx="2984">
                  <c:v>45</c:v>
                </c:pt>
                <c:pt idx="2985">
                  <c:v>46</c:v>
                </c:pt>
                <c:pt idx="2986">
                  <c:v>45</c:v>
                </c:pt>
                <c:pt idx="2987">
                  <c:v>45</c:v>
                </c:pt>
                <c:pt idx="2988">
                  <c:v>45</c:v>
                </c:pt>
                <c:pt idx="2989">
                  <c:v>45</c:v>
                </c:pt>
                <c:pt idx="2990">
                  <c:v>45</c:v>
                </c:pt>
                <c:pt idx="2991">
                  <c:v>46</c:v>
                </c:pt>
                <c:pt idx="2992">
                  <c:v>45</c:v>
                </c:pt>
                <c:pt idx="2993">
                  <c:v>45</c:v>
                </c:pt>
                <c:pt idx="2994">
                  <c:v>46</c:v>
                </c:pt>
                <c:pt idx="2995">
                  <c:v>45</c:v>
                </c:pt>
                <c:pt idx="2996">
                  <c:v>45</c:v>
                </c:pt>
                <c:pt idx="2997">
                  <c:v>46</c:v>
                </c:pt>
                <c:pt idx="2998">
                  <c:v>46</c:v>
                </c:pt>
                <c:pt idx="2999">
                  <c:v>46</c:v>
                </c:pt>
                <c:pt idx="3000">
                  <c:v>45</c:v>
                </c:pt>
                <c:pt idx="3001">
                  <c:v>47</c:v>
                </c:pt>
                <c:pt idx="3002">
                  <c:v>46</c:v>
                </c:pt>
                <c:pt idx="3003">
                  <c:v>46</c:v>
                </c:pt>
                <c:pt idx="3004">
                  <c:v>46</c:v>
                </c:pt>
                <c:pt idx="3005">
                  <c:v>46</c:v>
                </c:pt>
                <c:pt idx="3006">
                  <c:v>46</c:v>
                </c:pt>
                <c:pt idx="3007">
                  <c:v>46</c:v>
                </c:pt>
                <c:pt idx="3008">
                  <c:v>46</c:v>
                </c:pt>
                <c:pt idx="3009">
                  <c:v>46</c:v>
                </c:pt>
                <c:pt idx="3010">
                  <c:v>46</c:v>
                </c:pt>
                <c:pt idx="3011">
                  <c:v>46</c:v>
                </c:pt>
                <c:pt idx="3012">
                  <c:v>46</c:v>
                </c:pt>
                <c:pt idx="3013">
                  <c:v>45</c:v>
                </c:pt>
                <c:pt idx="3014">
                  <c:v>46</c:v>
                </c:pt>
                <c:pt idx="3015">
                  <c:v>46</c:v>
                </c:pt>
                <c:pt idx="3016">
                  <c:v>45</c:v>
                </c:pt>
                <c:pt idx="3017">
                  <c:v>46</c:v>
                </c:pt>
                <c:pt idx="3018">
                  <c:v>45</c:v>
                </c:pt>
                <c:pt idx="3019">
                  <c:v>46</c:v>
                </c:pt>
                <c:pt idx="3020">
                  <c:v>45</c:v>
                </c:pt>
                <c:pt idx="3021">
                  <c:v>45</c:v>
                </c:pt>
                <c:pt idx="3022">
                  <c:v>46</c:v>
                </c:pt>
                <c:pt idx="3023">
                  <c:v>45</c:v>
                </c:pt>
                <c:pt idx="3024">
                  <c:v>45</c:v>
                </c:pt>
                <c:pt idx="3025">
                  <c:v>45</c:v>
                </c:pt>
                <c:pt idx="3026">
                  <c:v>45</c:v>
                </c:pt>
                <c:pt idx="3027">
                  <c:v>45</c:v>
                </c:pt>
                <c:pt idx="3028">
                  <c:v>45</c:v>
                </c:pt>
                <c:pt idx="3029">
                  <c:v>45</c:v>
                </c:pt>
                <c:pt idx="3030">
                  <c:v>45</c:v>
                </c:pt>
                <c:pt idx="3031">
                  <c:v>44</c:v>
                </c:pt>
                <c:pt idx="3032">
                  <c:v>45</c:v>
                </c:pt>
                <c:pt idx="3033">
                  <c:v>45</c:v>
                </c:pt>
                <c:pt idx="3034">
                  <c:v>45</c:v>
                </c:pt>
                <c:pt idx="3035">
                  <c:v>45</c:v>
                </c:pt>
                <c:pt idx="3036">
                  <c:v>44</c:v>
                </c:pt>
                <c:pt idx="3037">
                  <c:v>45</c:v>
                </c:pt>
                <c:pt idx="3038">
                  <c:v>45</c:v>
                </c:pt>
                <c:pt idx="3039">
                  <c:v>45</c:v>
                </c:pt>
                <c:pt idx="3040">
                  <c:v>44</c:v>
                </c:pt>
                <c:pt idx="3041">
                  <c:v>45</c:v>
                </c:pt>
                <c:pt idx="3042">
                  <c:v>45</c:v>
                </c:pt>
                <c:pt idx="3043">
                  <c:v>44</c:v>
                </c:pt>
                <c:pt idx="3044">
                  <c:v>45</c:v>
                </c:pt>
                <c:pt idx="3045">
                  <c:v>44</c:v>
                </c:pt>
                <c:pt idx="3046">
                  <c:v>45</c:v>
                </c:pt>
                <c:pt idx="3047">
                  <c:v>45</c:v>
                </c:pt>
                <c:pt idx="3048">
                  <c:v>44</c:v>
                </c:pt>
                <c:pt idx="3049">
                  <c:v>45</c:v>
                </c:pt>
                <c:pt idx="3050">
                  <c:v>45</c:v>
                </c:pt>
                <c:pt idx="3051">
                  <c:v>44</c:v>
                </c:pt>
                <c:pt idx="3052">
                  <c:v>45</c:v>
                </c:pt>
                <c:pt idx="3053">
                  <c:v>44</c:v>
                </c:pt>
                <c:pt idx="3054">
                  <c:v>45</c:v>
                </c:pt>
                <c:pt idx="3055">
                  <c:v>44</c:v>
                </c:pt>
                <c:pt idx="3056">
                  <c:v>44</c:v>
                </c:pt>
                <c:pt idx="3057">
                  <c:v>45</c:v>
                </c:pt>
                <c:pt idx="3058">
                  <c:v>44</c:v>
                </c:pt>
                <c:pt idx="3059">
                  <c:v>44</c:v>
                </c:pt>
                <c:pt idx="3060">
                  <c:v>45</c:v>
                </c:pt>
                <c:pt idx="3061">
                  <c:v>44</c:v>
                </c:pt>
                <c:pt idx="3062">
                  <c:v>44</c:v>
                </c:pt>
                <c:pt idx="3063">
                  <c:v>44</c:v>
                </c:pt>
                <c:pt idx="3064">
                  <c:v>44</c:v>
                </c:pt>
                <c:pt idx="3065">
                  <c:v>43</c:v>
                </c:pt>
                <c:pt idx="3066">
                  <c:v>44</c:v>
                </c:pt>
                <c:pt idx="3067">
                  <c:v>43</c:v>
                </c:pt>
                <c:pt idx="3068">
                  <c:v>43</c:v>
                </c:pt>
                <c:pt idx="3069">
                  <c:v>42</c:v>
                </c:pt>
                <c:pt idx="3070">
                  <c:v>42</c:v>
                </c:pt>
                <c:pt idx="3071">
                  <c:v>42</c:v>
                </c:pt>
                <c:pt idx="3072">
                  <c:v>42</c:v>
                </c:pt>
                <c:pt idx="3073">
                  <c:v>41</c:v>
                </c:pt>
                <c:pt idx="3074">
                  <c:v>41</c:v>
                </c:pt>
                <c:pt idx="3075">
                  <c:v>41</c:v>
                </c:pt>
                <c:pt idx="3076">
                  <c:v>40</c:v>
                </c:pt>
                <c:pt idx="3077">
                  <c:v>40</c:v>
                </c:pt>
                <c:pt idx="3078">
                  <c:v>40</c:v>
                </c:pt>
                <c:pt idx="3079">
                  <c:v>40</c:v>
                </c:pt>
                <c:pt idx="3080">
                  <c:v>40</c:v>
                </c:pt>
                <c:pt idx="3081">
                  <c:v>40</c:v>
                </c:pt>
                <c:pt idx="3082">
                  <c:v>39</c:v>
                </c:pt>
                <c:pt idx="3083">
                  <c:v>40</c:v>
                </c:pt>
                <c:pt idx="3084">
                  <c:v>39</c:v>
                </c:pt>
                <c:pt idx="3085">
                  <c:v>39</c:v>
                </c:pt>
                <c:pt idx="3086">
                  <c:v>38</c:v>
                </c:pt>
                <c:pt idx="3087">
                  <c:v>39</c:v>
                </c:pt>
                <c:pt idx="3088">
                  <c:v>38</c:v>
                </c:pt>
                <c:pt idx="3089">
                  <c:v>39</c:v>
                </c:pt>
                <c:pt idx="3090">
                  <c:v>38</c:v>
                </c:pt>
                <c:pt idx="3091">
                  <c:v>38</c:v>
                </c:pt>
                <c:pt idx="3092">
                  <c:v>38</c:v>
                </c:pt>
                <c:pt idx="3093">
                  <c:v>37</c:v>
                </c:pt>
                <c:pt idx="3094">
                  <c:v>38</c:v>
                </c:pt>
                <c:pt idx="3095">
                  <c:v>38</c:v>
                </c:pt>
                <c:pt idx="3096">
                  <c:v>37</c:v>
                </c:pt>
                <c:pt idx="3097">
                  <c:v>38</c:v>
                </c:pt>
                <c:pt idx="3098">
                  <c:v>37</c:v>
                </c:pt>
                <c:pt idx="3099">
                  <c:v>37</c:v>
                </c:pt>
                <c:pt idx="3100">
                  <c:v>37</c:v>
                </c:pt>
                <c:pt idx="3101">
                  <c:v>37</c:v>
                </c:pt>
                <c:pt idx="3102">
                  <c:v>36</c:v>
                </c:pt>
                <c:pt idx="3103">
                  <c:v>37</c:v>
                </c:pt>
                <c:pt idx="3104">
                  <c:v>36</c:v>
                </c:pt>
                <c:pt idx="3105">
                  <c:v>36</c:v>
                </c:pt>
                <c:pt idx="3106">
                  <c:v>36</c:v>
                </c:pt>
                <c:pt idx="3107">
                  <c:v>35</c:v>
                </c:pt>
                <c:pt idx="3108">
                  <c:v>36</c:v>
                </c:pt>
                <c:pt idx="3109">
                  <c:v>35</c:v>
                </c:pt>
                <c:pt idx="3110">
                  <c:v>36</c:v>
                </c:pt>
                <c:pt idx="3111">
                  <c:v>35</c:v>
                </c:pt>
                <c:pt idx="3112">
                  <c:v>35</c:v>
                </c:pt>
                <c:pt idx="3113">
                  <c:v>34</c:v>
                </c:pt>
                <c:pt idx="3114">
                  <c:v>35</c:v>
                </c:pt>
                <c:pt idx="3115">
                  <c:v>34</c:v>
                </c:pt>
                <c:pt idx="3116">
                  <c:v>34</c:v>
                </c:pt>
                <c:pt idx="3117">
                  <c:v>34</c:v>
                </c:pt>
                <c:pt idx="3118">
                  <c:v>34</c:v>
                </c:pt>
                <c:pt idx="3119">
                  <c:v>33</c:v>
                </c:pt>
                <c:pt idx="3120">
                  <c:v>34</c:v>
                </c:pt>
                <c:pt idx="3121">
                  <c:v>33</c:v>
                </c:pt>
                <c:pt idx="3122">
                  <c:v>33</c:v>
                </c:pt>
                <c:pt idx="3123">
                  <c:v>34</c:v>
                </c:pt>
                <c:pt idx="3124">
                  <c:v>33</c:v>
                </c:pt>
                <c:pt idx="3125">
                  <c:v>33</c:v>
                </c:pt>
                <c:pt idx="3126">
                  <c:v>33</c:v>
                </c:pt>
                <c:pt idx="3127">
                  <c:v>32</c:v>
                </c:pt>
                <c:pt idx="3128">
                  <c:v>33</c:v>
                </c:pt>
                <c:pt idx="3129">
                  <c:v>33</c:v>
                </c:pt>
                <c:pt idx="3130">
                  <c:v>32</c:v>
                </c:pt>
                <c:pt idx="3131">
                  <c:v>33</c:v>
                </c:pt>
                <c:pt idx="3132">
                  <c:v>32</c:v>
                </c:pt>
                <c:pt idx="3133">
                  <c:v>31</c:v>
                </c:pt>
                <c:pt idx="3134">
                  <c:v>32</c:v>
                </c:pt>
                <c:pt idx="3135">
                  <c:v>32</c:v>
                </c:pt>
                <c:pt idx="3136">
                  <c:v>31</c:v>
                </c:pt>
                <c:pt idx="3137">
                  <c:v>31</c:v>
                </c:pt>
                <c:pt idx="3138">
                  <c:v>31</c:v>
                </c:pt>
                <c:pt idx="3139">
                  <c:v>31</c:v>
                </c:pt>
                <c:pt idx="3140">
                  <c:v>31</c:v>
                </c:pt>
                <c:pt idx="3141">
                  <c:v>31</c:v>
                </c:pt>
                <c:pt idx="3142">
                  <c:v>31</c:v>
                </c:pt>
                <c:pt idx="3143">
                  <c:v>31</c:v>
                </c:pt>
                <c:pt idx="3144">
                  <c:v>30</c:v>
                </c:pt>
                <c:pt idx="3145">
                  <c:v>31</c:v>
                </c:pt>
                <c:pt idx="3146">
                  <c:v>30</c:v>
                </c:pt>
                <c:pt idx="3147">
                  <c:v>31</c:v>
                </c:pt>
                <c:pt idx="3148">
                  <c:v>30</c:v>
                </c:pt>
                <c:pt idx="3149">
                  <c:v>30</c:v>
                </c:pt>
                <c:pt idx="3150">
                  <c:v>31</c:v>
                </c:pt>
                <c:pt idx="3151">
                  <c:v>30</c:v>
                </c:pt>
                <c:pt idx="3152">
                  <c:v>30</c:v>
                </c:pt>
                <c:pt idx="3153">
                  <c:v>30</c:v>
                </c:pt>
                <c:pt idx="3154">
                  <c:v>30</c:v>
                </c:pt>
                <c:pt idx="3155">
                  <c:v>30</c:v>
                </c:pt>
                <c:pt idx="3156">
                  <c:v>30</c:v>
                </c:pt>
                <c:pt idx="3157">
                  <c:v>29</c:v>
                </c:pt>
                <c:pt idx="3158">
                  <c:v>30</c:v>
                </c:pt>
                <c:pt idx="3159">
                  <c:v>29</c:v>
                </c:pt>
                <c:pt idx="3160">
                  <c:v>29</c:v>
                </c:pt>
                <c:pt idx="3161">
                  <c:v>29</c:v>
                </c:pt>
                <c:pt idx="3162">
                  <c:v>30</c:v>
                </c:pt>
                <c:pt idx="3163">
                  <c:v>29</c:v>
                </c:pt>
                <c:pt idx="3164">
                  <c:v>29</c:v>
                </c:pt>
                <c:pt idx="3165">
                  <c:v>28</c:v>
                </c:pt>
                <c:pt idx="3166">
                  <c:v>29</c:v>
                </c:pt>
                <c:pt idx="3167">
                  <c:v>29</c:v>
                </c:pt>
                <c:pt idx="3168">
                  <c:v>29</c:v>
                </c:pt>
                <c:pt idx="3169">
                  <c:v>28</c:v>
                </c:pt>
                <c:pt idx="3170">
                  <c:v>28</c:v>
                </c:pt>
                <c:pt idx="3171">
                  <c:v>29</c:v>
                </c:pt>
                <c:pt idx="3172">
                  <c:v>28</c:v>
                </c:pt>
                <c:pt idx="3173">
                  <c:v>29</c:v>
                </c:pt>
                <c:pt idx="3174">
                  <c:v>28</c:v>
                </c:pt>
                <c:pt idx="3175">
                  <c:v>28</c:v>
                </c:pt>
                <c:pt idx="3176">
                  <c:v>28</c:v>
                </c:pt>
                <c:pt idx="3177">
                  <c:v>28</c:v>
                </c:pt>
                <c:pt idx="3178">
                  <c:v>28</c:v>
                </c:pt>
                <c:pt idx="3179">
                  <c:v>27</c:v>
                </c:pt>
                <c:pt idx="3180">
                  <c:v>28</c:v>
                </c:pt>
                <c:pt idx="3181">
                  <c:v>28</c:v>
                </c:pt>
                <c:pt idx="3182">
                  <c:v>27</c:v>
                </c:pt>
                <c:pt idx="3183">
                  <c:v>28</c:v>
                </c:pt>
                <c:pt idx="3184">
                  <c:v>27</c:v>
                </c:pt>
                <c:pt idx="3185">
                  <c:v>28</c:v>
                </c:pt>
                <c:pt idx="3186">
                  <c:v>27</c:v>
                </c:pt>
                <c:pt idx="3187">
                  <c:v>27</c:v>
                </c:pt>
                <c:pt idx="3188">
                  <c:v>27</c:v>
                </c:pt>
                <c:pt idx="3189">
                  <c:v>27</c:v>
                </c:pt>
                <c:pt idx="3190">
                  <c:v>27</c:v>
                </c:pt>
                <c:pt idx="3191">
                  <c:v>27</c:v>
                </c:pt>
                <c:pt idx="3192">
                  <c:v>27</c:v>
                </c:pt>
                <c:pt idx="3193">
                  <c:v>26</c:v>
                </c:pt>
                <c:pt idx="3194">
                  <c:v>27</c:v>
                </c:pt>
                <c:pt idx="3195">
                  <c:v>27</c:v>
                </c:pt>
                <c:pt idx="3196">
                  <c:v>26</c:v>
                </c:pt>
                <c:pt idx="3197">
                  <c:v>27</c:v>
                </c:pt>
                <c:pt idx="3198">
                  <c:v>26</c:v>
                </c:pt>
                <c:pt idx="3199">
                  <c:v>26</c:v>
                </c:pt>
                <c:pt idx="3200">
                  <c:v>27</c:v>
                </c:pt>
                <c:pt idx="3201">
                  <c:v>26</c:v>
                </c:pt>
                <c:pt idx="3202">
                  <c:v>26</c:v>
                </c:pt>
                <c:pt idx="3203">
                  <c:v>26</c:v>
                </c:pt>
                <c:pt idx="3204">
                  <c:v>26</c:v>
                </c:pt>
                <c:pt idx="3205">
                  <c:v>26</c:v>
                </c:pt>
                <c:pt idx="3206">
                  <c:v>26</c:v>
                </c:pt>
                <c:pt idx="3207">
                  <c:v>25</c:v>
                </c:pt>
                <c:pt idx="3208">
                  <c:v>26</c:v>
                </c:pt>
                <c:pt idx="3209">
                  <c:v>26</c:v>
                </c:pt>
                <c:pt idx="3210">
                  <c:v>25</c:v>
                </c:pt>
                <c:pt idx="3211">
                  <c:v>26</c:v>
                </c:pt>
                <c:pt idx="3212">
                  <c:v>25</c:v>
                </c:pt>
                <c:pt idx="3213">
                  <c:v>26</c:v>
                </c:pt>
                <c:pt idx="3214">
                  <c:v>25</c:v>
                </c:pt>
                <c:pt idx="3215">
                  <c:v>25</c:v>
                </c:pt>
                <c:pt idx="3216">
                  <c:v>25</c:v>
                </c:pt>
                <c:pt idx="3217">
                  <c:v>26</c:v>
                </c:pt>
                <c:pt idx="3218">
                  <c:v>24</c:v>
                </c:pt>
                <c:pt idx="3219">
                  <c:v>25</c:v>
                </c:pt>
                <c:pt idx="3220">
                  <c:v>25</c:v>
                </c:pt>
                <c:pt idx="3221">
                  <c:v>25</c:v>
                </c:pt>
                <c:pt idx="3222">
                  <c:v>25</c:v>
                </c:pt>
                <c:pt idx="3223">
                  <c:v>25</c:v>
                </c:pt>
                <c:pt idx="3224">
                  <c:v>24</c:v>
                </c:pt>
                <c:pt idx="3225">
                  <c:v>25</c:v>
                </c:pt>
                <c:pt idx="3226">
                  <c:v>25</c:v>
                </c:pt>
                <c:pt idx="3227">
                  <c:v>24</c:v>
                </c:pt>
                <c:pt idx="3228">
                  <c:v>25</c:v>
                </c:pt>
                <c:pt idx="3229">
                  <c:v>25</c:v>
                </c:pt>
                <c:pt idx="3230">
                  <c:v>24</c:v>
                </c:pt>
                <c:pt idx="3231">
                  <c:v>25</c:v>
                </c:pt>
                <c:pt idx="3232">
                  <c:v>25</c:v>
                </c:pt>
                <c:pt idx="3233">
                  <c:v>24</c:v>
                </c:pt>
                <c:pt idx="3234">
                  <c:v>25</c:v>
                </c:pt>
                <c:pt idx="3235">
                  <c:v>24</c:v>
                </c:pt>
                <c:pt idx="3236">
                  <c:v>25</c:v>
                </c:pt>
                <c:pt idx="3237">
                  <c:v>24</c:v>
                </c:pt>
                <c:pt idx="3238">
                  <c:v>25</c:v>
                </c:pt>
                <c:pt idx="3239">
                  <c:v>25</c:v>
                </c:pt>
                <c:pt idx="3240">
                  <c:v>24</c:v>
                </c:pt>
                <c:pt idx="3241">
                  <c:v>24</c:v>
                </c:pt>
                <c:pt idx="3242">
                  <c:v>25</c:v>
                </c:pt>
                <c:pt idx="3243">
                  <c:v>24</c:v>
                </c:pt>
                <c:pt idx="3244">
                  <c:v>24</c:v>
                </c:pt>
                <c:pt idx="3245">
                  <c:v>24</c:v>
                </c:pt>
                <c:pt idx="3246">
                  <c:v>24</c:v>
                </c:pt>
                <c:pt idx="3247">
                  <c:v>24</c:v>
                </c:pt>
                <c:pt idx="3248">
                  <c:v>24</c:v>
                </c:pt>
                <c:pt idx="3249">
                  <c:v>24</c:v>
                </c:pt>
                <c:pt idx="3250">
                  <c:v>24</c:v>
                </c:pt>
                <c:pt idx="3251">
                  <c:v>24</c:v>
                </c:pt>
                <c:pt idx="3252">
                  <c:v>24</c:v>
                </c:pt>
                <c:pt idx="3253">
                  <c:v>24</c:v>
                </c:pt>
                <c:pt idx="3254">
                  <c:v>24</c:v>
                </c:pt>
                <c:pt idx="3255">
                  <c:v>24</c:v>
                </c:pt>
                <c:pt idx="3256">
                  <c:v>24</c:v>
                </c:pt>
                <c:pt idx="3257">
                  <c:v>24</c:v>
                </c:pt>
                <c:pt idx="3258">
                  <c:v>25</c:v>
                </c:pt>
                <c:pt idx="3259">
                  <c:v>24</c:v>
                </c:pt>
                <c:pt idx="3260">
                  <c:v>24</c:v>
                </c:pt>
                <c:pt idx="3261">
                  <c:v>25</c:v>
                </c:pt>
                <c:pt idx="3262">
                  <c:v>24</c:v>
                </c:pt>
                <c:pt idx="3263">
                  <c:v>24</c:v>
                </c:pt>
                <c:pt idx="3264">
                  <c:v>25</c:v>
                </c:pt>
                <c:pt idx="3265">
                  <c:v>24</c:v>
                </c:pt>
                <c:pt idx="3266">
                  <c:v>25</c:v>
                </c:pt>
                <c:pt idx="3267">
                  <c:v>24</c:v>
                </c:pt>
                <c:pt idx="3268">
                  <c:v>25</c:v>
                </c:pt>
                <c:pt idx="3269">
                  <c:v>24</c:v>
                </c:pt>
                <c:pt idx="3270">
                  <c:v>25</c:v>
                </c:pt>
                <c:pt idx="3271">
                  <c:v>24</c:v>
                </c:pt>
                <c:pt idx="3272">
                  <c:v>25</c:v>
                </c:pt>
                <c:pt idx="3273">
                  <c:v>25</c:v>
                </c:pt>
                <c:pt idx="3274">
                  <c:v>25</c:v>
                </c:pt>
                <c:pt idx="3275">
                  <c:v>25</c:v>
                </c:pt>
                <c:pt idx="3276">
                  <c:v>24</c:v>
                </c:pt>
                <c:pt idx="3277">
                  <c:v>25</c:v>
                </c:pt>
                <c:pt idx="3278">
                  <c:v>26</c:v>
                </c:pt>
                <c:pt idx="3279">
                  <c:v>25</c:v>
                </c:pt>
                <c:pt idx="3280">
                  <c:v>25</c:v>
                </c:pt>
                <c:pt idx="3281">
                  <c:v>25</c:v>
                </c:pt>
                <c:pt idx="3282">
                  <c:v>25</c:v>
                </c:pt>
                <c:pt idx="3283">
                  <c:v>26</c:v>
                </c:pt>
                <c:pt idx="3284">
                  <c:v>25</c:v>
                </c:pt>
                <c:pt idx="3285">
                  <c:v>25</c:v>
                </c:pt>
                <c:pt idx="3286">
                  <c:v>26</c:v>
                </c:pt>
                <c:pt idx="3287">
                  <c:v>26</c:v>
                </c:pt>
                <c:pt idx="3288">
                  <c:v>25</c:v>
                </c:pt>
                <c:pt idx="3289">
                  <c:v>26</c:v>
                </c:pt>
                <c:pt idx="3290">
                  <c:v>26</c:v>
                </c:pt>
                <c:pt idx="3291">
                  <c:v>26</c:v>
                </c:pt>
                <c:pt idx="3292">
                  <c:v>25</c:v>
                </c:pt>
                <c:pt idx="3293">
                  <c:v>26</c:v>
                </c:pt>
                <c:pt idx="3294">
                  <c:v>26</c:v>
                </c:pt>
                <c:pt idx="3295">
                  <c:v>26</c:v>
                </c:pt>
                <c:pt idx="3296">
                  <c:v>26</c:v>
                </c:pt>
                <c:pt idx="3297">
                  <c:v>26</c:v>
                </c:pt>
                <c:pt idx="3298">
                  <c:v>26</c:v>
                </c:pt>
                <c:pt idx="3299">
                  <c:v>27</c:v>
                </c:pt>
                <c:pt idx="3300">
                  <c:v>26</c:v>
                </c:pt>
                <c:pt idx="3301">
                  <c:v>26</c:v>
                </c:pt>
                <c:pt idx="3302">
                  <c:v>27</c:v>
                </c:pt>
                <c:pt idx="3303">
                  <c:v>26</c:v>
                </c:pt>
                <c:pt idx="3304">
                  <c:v>27</c:v>
                </c:pt>
                <c:pt idx="3305">
                  <c:v>26</c:v>
                </c:pt>
                <c:pt idx="3306">
                  <c:v>27</c:v>
                </c:pt>
                <c:pt idx="3307">
                  <c:v>26</c:v>
                </c:pt>
                <c:pt idx="3308">
                  <c:v>27</c:v>
                </c:pt>
                <c:pt idx="3309">
                  <c:v>27</c:v>
                </c:pt>
                <c:pt idx="3310">
                  <c:v>27</c:v>
                </c:pt>
                <c:pt idx="3311">
                  <c:v>26</c:v>
                </c:pt>
                <c:pt idx="3312">
                  <c:v>27</c:v>
                </c:pt>
                <c:pt idx="3313">
                  <c:v>27</c:v>
                </c:pt>
                <c:pt idx="3314">
                  <c:v>26</c:v>
                </c:pt>
                <c:pt idx="3315">
                  <c:v>27</c:v>
                </c:pt>
                <c:pt idx="3316">
                  <c:v>27</c:v>
                </c:pt>
                <c:pt idx="3317">
                  <c:v>27</c:v>
                </c:pt>
                <c:pt idx="3318">
                  <c:v>26</c:v>
                </c:pt>
                <c:pt idx="3319">
                  <c:v>27</c:v>
                </c:pt>
                <c:pt idx="3320">
                  <c:v>27</c:v>
                </c:pt>
                <c:pt idx="3321">
                  <c:v>27</c:v>
                </c:pt>
                <c:pt idx="3322">
                  <c:v>27</c:v>
                </c:pt>
                <c:pt idx="3323">
                  <c:v>27</c:v>
                </c:pt>
                <c:pt idx="3324">
                  <c:v>27</c:v>
                </c:pt>
                <c:pt idx="3325">
                  <c:v>27</c:v>
                </c:pt>
                <c:pt idx="3326">
                  <c:v>27</c:v>
                </c:pt>
                <c:pt idx="3327">
                  <c:v>27</c:v>
                </c:pt>
                <c:pt idx="3328">
                  <c:v>26</c:v>
                </c:pt>
                <c:pt idx="3329">
                  <c:v>27</c:v>
                </c:pt>
                <c:pt idx="3330">
                  <c:v>27</c:v>
                </c:pt>
                <c:pt idx="3331">
                  <c:v>27</c:v>
                </c:pt>
                <c:pt idx="3332">
                  <c:v>27</c:v>
                </c:pt>
                <c:pt idx="3333">
                  <c:v>27</c:v>
                </c:pt>
                <c:pt idx="3334">
                  <c:v>28</c:v>
                </c:pt>
                <c:pt idx="3335">
                  <c:v>27</c:v>
                </c:pt>
                <c:pt idx="3336">
                  <c:v>26</c:v>
                </c:pt>
                <c:pt idx="3337">
                  <c:v>27</c:v>
                </c:pt>
                <c:pt idx="3338">
                  <c:v>26</c:v>
                </c:pt>
                <c:pt idx="3339">
                  <c:v>27</c:v>
                </c:pt>
                <c:pt idx="3340">
                  <c:v>27</c:v>
                </c:pt>
                <c:pt idx="3341">
                  <c:v>26</c:v>
                </c:pt>
                <c:pt idx="3342">
                  <c:v>27</c:v>
                </c:pt>
                <c:pt idx="3343">
                  <c:v>26</c:v>
                </c:pt>
                <c:pt idx="3344">
                  <c:v>28</c:v>
                </c:pt>
                <c:pt idx="3345">
                  <c:v>27</c:v>
                </c:pt>
                <c:pt idx="3346">
                  <c:v>26</c:v>
                </c:pt>
                <c:pt idx="3347">
                  <c:v>27</c:v>
                </c:pt>
                <c:pt idx="3348">
                  <c:v>26</c:v>
                </c:pt>
                <c:pt idx="3349">
                  <c:v>27</c:v>
                </c:pt>
                <c:pt idx="3350">
                  <c:v>26</c:v>
                </c:pt>
                <c:pt idx="3351">
                  <c:v>26</c:v>
                </c:pt>
                <c:pt idx="3352">
                  <c:v>27</c:v>
                </c:pt>
                <c:pt idx="3353">
                  <c:v>26</c:v>
                </c:pt>
                <c:pt idx="3354">
                  <c:v>26</c:v>
                </c:pt>
                <c:pt idx="3355">
                  <c:v>27</c:v>
                </c:pt>
                <c:pt idx="3356">
                  <c:v>26</c:v>
                </c:pt>
                <c:pt idx="3357">
                  <c:v>26</c:v>
                </c:pt>
                <c:pt idx="3358">
                  <c:v>26</c:v>
                </c:pt>
                <c:pt idx="3359">
                  <c:v>26</c:v>
                </c:pt>
                <c:pt idx="3360">
                  <c:v>26</c:v>
                </c:pt>
                <c:pt idx="3361">
                  <c:v>26</c:v>
                </c:pt>
                <c:pt idx="3362">
                  <c:v>26</c:v>
                </c:pt>
                <c:pt idx="3363">
                  <c:v>25</c:v>
                </c:pt>
                <c:pt idx="3364">
                  <c:v>26</c:v>
                </c:pt>
                <c:pt idx="3365">
                  <c:v>25</c:v>
                </c:pt>
                <c:pt idx="3366">
                  <c:v>27</c:v>
                </c:pt>
                <c:pt idx="3367">
                  <c:v>25</c:v>
                </c:pt>
                <c:pt idx="3368">
                  <c:v>26</c:v>
                </c:pt>
                <c:pt idx="3369">
                  <c:v>25</c:v>
                </c:pt>
                <c:pt idx="3370">
                  <c:v>25</c:v>
                </c:pt>
                <c:pt idx="3371">
                  <c:v>25</c:v>
                </c:pt>
                <c:pt idx="3372">
                  <c:v>25</c:v>
                </c:pt>
                <c:pt idx="3373">
                  <c:v>25</c:v>
                </c:pt>
                <c:pt idx="3374">
                  <c:v>25</c:v>
                </c:pt>
                <c:pt idx="3375">
                  <c:v>25</c:v>
                </c:pt>
                <c:pt idx="3376">
                  <c:v>25</c:v>
                </c:pt>
                <c:pt idx="3377">
                  <c:v>26</c:v>
                </c:pt>
                <c:pt idx="3378">
                  <c:v>24</c:v>
                </c:pt>
                <c:pt idx="3379">
                  <c:v>26</c:v>
                </c:pt>
                <c:pt idx="3380">
                  <c:v>24</c:v>
                </c:pt>
                <c:pt idx="3381">
                  <c:v>25</c:v>
                </c:pt>
                <c:pt idx="3382">
                  <c:v>24</c:v>
                </c:pt>
                <c:pt idx="3383">
                  <c:v>24</c:v>
                </c:pt>
                <c:pt idx="3384">
                  <c:v>24</c:v>
                </c:pt>
                <c:pt idx="3385">
                  <c:v>24</c:v>
                </c:pt>
                <c:pt idx="3386">
                  <c:v>24</c:v>
                </c:pt>
                <c:pt idx="3387">
                  <c:v>24</c:v>
                </c:pt>
                <c:pt idx="3388">
                  <c:v>24</c:v>
                </c:pt>
                <c:pt idx="3389">
                  <c:v>25</c:v>
                </c:pt>
                <c:pt idx="3390">
                  <c:v>23</c:v>
                </c:pt>
                <c:pt idx="3391">
                  <c:v>24</c:v>
                </c:pt>
                <c:pt idx="3392">
                  <c:v>24</c:v>
                </c:pt>
                <c:pt idx="3393">
                  <c:v>24</c:v>
                </c:pt>
                <c:pt idx="3394">
                  <c:v>23</c:v>
                </c:pt>
                <c:pt idx="3395">
                  <c:v>24</c:v>
                </c:pt>
                <c:pt idx="3396">
                  <c:v>23</c:v>
                </c:pt>
                <c:pt idx="3397">
                  <c:v>24</c:v>
                </c:pt>
                <c:pt idx="3398">
                  <c:v>23</c:v>
                </c:pt>
                <c:pt idx="3399">
                  <c:v>24</c:v>
                </c:pt>
                <c:pt idx="3400">
                  <c:v>23</c:v>
                </c:pt>
                <c:pt idx="3401">
                  <c:v>23</c:v>
                </c:pt>
                <c:pt idx="3402">
                  <c:v>23</c:v>
                </c:pt>
                <c:pt idx="3403">
                  <c:v>23</c:v>
                </c:pt>
                <c:pt idx="3404">
                  <c:v>23</c:v>
                </c:pt>
                <c:pt idx="3405">
                  <c:v>22</c:v>
                </c:pt>
                <c:pt idx="3406">
                  <c:v>23</c:v>
                </c:pt>
                <c:pt idx="3407">
                  <c:v>23</c:v>
                </c:pt>
                <c:pt idx="3408">
                  <c:v>22</c:v>
                </c:pt>
                <c:pt idx="3409">
                  <c:v>22</c:v>
                </c:pt>
                <c:pt idx="3410">
                  <c:v>23</c:v>
                </c:pt>
                <c:pt idx="3411">
                  <c:v>22</c:v>
                </c:pt>
                <c:pt idx="3412">
                  <c:v>22</c:v>
                </c:pt>
                <c:pt idx="3413">
                  <c:v>22</c:v>
                </c:pt>
                <c:pt idx="3414">
                  <c:v>23</c:v>
                </c:pt>
                <c:pt idx="3415">
                  <c:v>22</c:v>
                </c:pt>
                <c:pt idx="3416">
                  <c:v>23</c:v>
                </c:pt>
                <c:pt idx="3417">
                  <c:v>23</c:v>
                </c:pt>
                <c:pt idx="3418">
                  <c:v>23</c:v>
                </c:pt>
                <c:pt idx="3419">
                  <c:v>22</c:v>
                </c:pt>
                <c:pt idx="3420">
                  <c:v>22</c:v>
                </c:pt>
                <c:pt idx="3421">
                  <c:v>22</c:v>
                </c:pt>
                <c:pt idx="3422">
                  <c:v>22</c:v>
                </c:pt>
                <c:pt idx="3423">
                  <c:v>22</c:v>
                </c:pt>
                <c:pt idx="3424">
                  <c:v>21</c:v>
                </c:pt>
                <c:pt idx="3425">
                  <c:v>22</c:v>
                </c:pt>
                <c:pt idx="3426">
                  <c:v>22</c:v>
                </c:pt>
                <c:pt idx="3427">
                  <c:v>21</c:v>
                </c:pt>
                <c:pt idx="3428">
                  <c:v>23</c:v>
                </c:pt>
                <c:pt idx="3429">
                  <c:v>21</c:v>
                </c:pt>
                <c:pt idx="3430">
                  <c:v>22</c:v>
                </c:pt>
                <c:pt idx="3431">
                  <c:v>21</c:v>
                </c:pt>
                <c:pt idx="3432">
                  <c:v>21</c:v>
                </c:pt>
                <c:pt idx="3433">
                  <c:v>21</c:v>
                </c:pt>
                <c:pt idx="3434">
                  <c:v>21</c:v>
                </c:pt>
                <c:pt idx="3435">
                  <c:v>20</c:v>
                </c:pt>
                <c:pt idx="3436">
                  <c:v>21</c:v>
                </c:pt>
                <c:pt idx="3437">
                  <c:v>20</c:v>
                </c:pt>
                <c:pt idx="3438">
                  <c:v>21</c:v>
                </c:pt>
                <c:pt idx="3439">
                  <c:v>20</c:v>
                </c:pt>
                <c:pt idx="3440">
                  <c:v>20</c:v>
                </c:pt>
                <c:pt idx="3441">
                  <c:v>21</c:v>
                </c:pt>
                <c:pt idx="3442">
                  <c:v>21</c:v>
                </c:pt>
                <c:pt idx="3443">
                  <c:v>20</c:v>
                </c:pt>
                <c:pt idx="3444">
                  <c:v>20</c:v>
                </c:pt>
                <c:pt idx="3445">
                  <c:v>20</c:v>
                </c:pt>
                <c:pt idx="3446">
                  <c:v>19</c:v>
                </c:pt>
                <c:pt idx="3447">
                  <c:v>20</c:v>
                </c:pt>
                <c:pt idx="3448">
                  <c:v>19</c:v>
                </c:pt>
                <c:pt idx="3449">
                  <c:v>20</c:v>
                </c:pt>
                <c:pt idx="3450">
                  <c:v>19</c:v>
                </c:pt>
                <c:pt idx="3451">
                  <c:v>20</c:v>
                </c:pt>
                <c:pt idx="3452">
                  <c:v>19</c:v>
                </c:pt>
                <c:pt idx="3453">
                  <c:v>19</c:v>
                </c:pt>
                <c:pt idx="3454">
                  <c:v>19</c:v>
                </c:pt>
                <c:pt idx="3455">
                  <c:v>19</c:v>
                </c:pt>
                <c:pt idx="3456">
                  <c:v>19</c:v>
                </c:pt>
                <c:pt idx="3457">
                  <c:v>19</c:v>
                </c:pt>
                <c:pt idx="3458">
                  <c:v>20</c:v>
                </c:pt>
                <c:pt idx="3459">
                  <c:v>18</c:v>
                </c:pt>
                <c:pt idx="3460">
                  <c:v>19</c:v>
                </c:pt>
                <c:pt idx="3461">
                  <c:v>19</c:v>
                </c:pt>
                <c:pt idx="3462">
                  <c:v>19</c:v>
                </c:pt>
                <c:pt idx="3463">
                  <c:v>19</c:v>
                </c:pt>
                <c:pt idx="3464">
                  <c:v>19</c:v>
                </c:pt>
                <c:pt idx="3465">
                  <c:v>19</c:v>
                </c:pt>
                <c:pt idx="3466">
                  <c:v>19</c:v>
                </c:pt>
                <c:pt idx="3467">
                  <c:v>19</c:v>
                </c:pt>
                <c:pt idx="3468">
                  <c:v>19</c:v>
                </c:pt>
                <c:pt idx="3469">
                  <c:v>19</c:v>
                </c:pt>
                <c:pt idx="3470">
                  <c:v>20</c:v>
                </c:pt>
                <c:pt idx="3471">
                  <c:v>19</c:v>
                </c:pt>
                <c:pt idx="3472">
                  <c:v>19</c:v>
                </c:pt>
                <c:pt idx="3473">
                  <c:v>20</c:v>
                </c:pt>
                <c:pt idx="3474">
                  <c:v>20</c:v>
                </c:pt>
                <c:pt idx="3475">
                  <c:v>19</c:v>
                </c:pt>
                <c:pt idx="3476">
                  <c:v>20</c:v>
                </c:pt>
                <c:pt idx="3477">
                  <c:v>19</c:v>
                </c:pt>
                <c:pt idx="3478">
                  <c:v>19</c:v>
                </c:pt>
                <c:pt idx="3479">
                  <c:v>20</c:v>
                </c:pt>
                <c:pt idx="3480">
                  <c:v>19</c:v>
                </c:pt>
                <c:pt idx="3481">
                  <c:v>19</c:v>
                </c:pt>
                <c:pt idx="3482">
                  <c:v>19</c:v>
                </c:pt>
                <c:pt idx="3483">
                  <c:v>18</c:v>
                </c:pt>
                <c:pt idx="3484">
                  <c:v>19</c:v>
                </c:pt>
                <c:pt idx="3485">
                  <c:v>19</c:v>
                </c:pt>
                <c:pt idx="3486">
                  <c:v>19</c:v>
                </c:pt>
                <c:pt idx="3487">
                  <c:v>18</c:v>
                </c:pt>
                <c:pt idx="3488">
                  <c:v>19</c:v>
                </c:pt>
                <c:pt idx="3489">
                  <c:v>19</c:v>
                </c:pt>
                <c:pt idx="3490">
                  <c:v>18</c:v>
                </c:pt>
                <c:pt idx="3491">
                  <c:v>20</c:v>
                </c:pt>
                <c:pt idx="3492">
                  <c:v>18</c:v>
                </c:pt>
                <c:pt idx="3493">
                  <c:v>18</c:v>
                </c:pt>
                <c:pt idx="3494">
                  <c:v>18</c:v>
                </c:pt>
                <c:pt idx="3495">
                  <c:v>18</c:v>
                </c:pt>
                <c:pt idx="3496">
                  <c:v>18</c:v>
                </c:pt>
                <c:pt idx="3497">
                  <c:v>18</c:v>
                </c:pt>
                <c:pt idx="3498">
                  <c:v>18</c:v>
                </c:pt>
                <c:pt idx="3499">
                  <c:v>18</c:v>
                </c:pt>
                <c:pt idx="3500">
                  <c:v>18</c:v>
                </c:pt>
                <c:pt idx="3501">
                  <c:v>17</c:v>
                </c:pt>
                <c:pt idx="3502">
                  <c:v>17</c:v>
                </c:pt>
                <c:pt idx="3503">
                  <c:v>17</c:v>
                </c:pt>
                <c:pt idx="3504">
                  <c:v>17</c:v>
                </c:pt>
                <c:pt idx="3505">
                  <c:v>17</c:v>
                </c:pt>
                <c:pt idx="3506">
                  <c:v>16</c:v>
                </c:pt>
                <c:pt idx="3507">
                  <c:v>17</c:v>
                </c:pt>
                <c:pt idx="3508">
                  <c:v>16</c:v>
                </c:pt>
                <c:pt idx="3509">
                  <c:v>17</c:v>
                </c:pt>
                <c:pt idx="3510">
                  <c:v>17</c:v>
                </c:pt>
                <c:pt idx="3511">
                  <c:v>28</c:v>
                </c:pt>
                <c:pt idx="3512">
                  <c:v>16</c:v>
                </c:pt>
                <c:pt idx="3513">
                  <c:v>16</c:v>
                </c:pt>
                <c:pt idx="3514">
                  <c:v>15</c:v>
                </c:pt>
                <c:pt idx="3515">
                  <c:v>16</c:v>
                </c:pt>
                <c:pt idx="3516">
                  <c:v>16</c:v>
                </c:pt>
                <c:pt idx="3517">
                  <c:v>15</c:v>
                </c:pt>
                <c:pt idx="3518">
                  <c:v>16</c:v>
                </c:pt>
                <c:pt idx="3519">
                  <c:v>16</c:v>
                </c:pt>
                <c:pt idx="3520">
                  <c:v>15</c:v>
                </c:pt>
                <c:pt idx="3521">
                  <c:v>16</c:v>
                </c:pt>
                <c:pt idx="3522">
                  <c:v>15</c:v>
                </c:pt>
                <c:pt idx="3523">
                  <c:v>15</c:v>
                </c:pt>
                <c:pt idx="3524">
                  <c:v>15</c:v>
                </c:pt>
                <c:pt idx="3525">
                  <c:v>15</c:v>
                </c:pt>
                <c:pt idx="3526">
                  <c:v>15</c:v>
                </c:pt>
                <c:pt idx="3527">
                  <c:v>16</c:v>
                </c:pt>
                <c:pt idx="3528">
                  <c:v>15</c:v>
                </c:pt>
                <c:pt idx="3529">
                  <c:v>15</c:v>
                </c:pt>
                <c:pt idx="3530">
                  <c:v>15</c:v>
                </c:pt>
                <c:pt idx="3531">
                  <c:v>16</c:v>
                </c:pt>
                <c:pt idx="3532">
                  <c:v>16</c:v>
                </c:pt>
                <c:pt idx="3533">
                  <c:v>15</c:v>
                </c:pt>
                <c:pt idx="3534">
                  <c:v>15</c:v>
                </c:pt>
                <c:pt idx="3535">
                  <c:v>15</c:v>
                </c:pt>
                <c:pt idx="3536">
                  <c:v>16</c:v>
                </c:pt>
                <c:pt idx="3537">
                  <c:v>15</c:v>
                </c:pt>
                <c:pt idx="3538">
                  <c:v>16</c:v>
                </c:pt>
                <c:pt idx="3539">
                  <c:v>15</c:v>
                </c:pt>
                <c:pt idx="3540">
                  <c:v>15</c:v>
                </c:pt>
                <c:pt idx="3541">
                  <c:v>16</c:v>
                </c:pt>
                <c:pt idx="3542">
                  <c:v>15</c:v>
                </c:pt>
                <c:pt idx="3543">
                  <c:v>16</c:v>
                </c:pt>
                <c:pt idx="3544">
                  <c:v>16</c:v>
                </c:pt>
                <c:pt idx="3545">
                  <c:v>15</c:v>
                </c:pt>
                <c:pt idx="3546">
                  <c:v>15</c:v>
                </c:pt>
                <c:pt idx="3547">
                  <c:v>15</c:v>
                </c:pt>
                <c:pt idx="3548">
                  <c:v>16</c:v>
                </c:pt>
                <c:pt idx="3549">
                  <c:v>15</c:v>
                </c:pt>
                <c:pt idx="3550">
                  <c:v>15</c:v>
                </c:pt>
                <c:pt idx="3551">
                  <c:v>15</c:v>
                </c:pt>
                <c:pt idx="3552">
                  <c:v>16</c:v>
                </c:pt>
                <c:pt idx="3553">
                  <c:v>15</c:v>
                </c:pt>
                <c:pt idx="3554">
                  <c:v>15</c:v>
                </c:pt>
                <c:pt idx="3555">
                  <c:v>15</c:v>
                </c:pt>
                <c:pt idx="3556">
                  <c:v>16</c:v>
                </c:pt>
                <c:pt idx="3557">
                  <c:v>15</c:v>
                </c:pt>
                <c:pt idx="3558">
                  <c:v>14</c:v>
                </c:pt>
                <c:pt idx="3559">
                  <c:v>16</c:v>
                </c:pt>
                <c:pt idx="3560">
                  <c:v>15</c:v>
                </c:pt>
                <c:pt idx="3561">
                  <c:v>15</c:v>
                </c:pt>
                <c:pt idx="3562">
                  <c:v>15</c:v>
                </c:pt>
                <c:pt idx="3563">
                  <c:v>15</c:v>
                </c:pt>
                <c:pt idx="3564">
                  <c:v>15</c:v>
                </c:pt>
                <c:pt idx="3565">
                  <c:v>16</c:v>
                </c:pt>
                <c:pt idx="3566">
                  <c:v>15</c:v>
                </c:pt>
                <c:pt idx="3567">
                  <c:v>15</c:v>
                </c:pt>
                <c:pt idx="3568">
                  <c:v>15</c:v>
                </c:pt>
                <c:pt idx="3569">
                  <c:v>16</c:v>
                </c:pt>
                <c:pt idx="3570">
                  <c:v>15</c:v>
                </c:pt>
                <c:pt idx="3571">
                  <c:v>15</c:v>
                </c:pt>
                <c:pt idx="3572">
                  <c:v>15</c:v>
                </c:pt>
                <c:pt idx="3573">
                  <c:v>15</c:v>
                </c:pt>
                <c:pt idx="3574">
                  <c:v>16</c:v>
                </c:pt>
                <c:pt idx="3575">
                  <c:v>15</c:v>
                </c:pt>
                <c:pt idx="3576">
                  <c:v>15</c:v>
                </c:pt>
                <c:pt idx="3577">
                  <c:v>15</c:v>
                </c:pt>
                <c:pt idx="3578">
                  <c:v>15</c:v>
                </c:pt>
                <c:pt idx="3579">
                  <c:v>15</c:v>
                </c:pt>
                <c:pt idx="3580">
                  <c:v>14</c:v>
                </c:pt>
                <c:pt idx="3581">
                  <c:v>15</c:v>
                </c:pt>
                <c:pt idx="3582">
                  <c:v>15</c:v>
                </c:pt>
                <c:pt idx="3583">
                  <c:v>15</c:v>
                </c:pt>
                <c:pt idx="3584">
                  <c:v>15</c:v>
                </c:pt>
                <c:pt idx="3585">
                  <c:v>15</c:v>
                </c:pt>
                <c:pt idx="3586">
                  <c:v>15</c:v>
                </c:pt>
                <c:pt idx="3587">
                  <c:v>16</c:v>
                </c:pt>
                <c:pt idx="3588">
                  <c:v>15</c:v>
                </c:pt>
                <c:pt idx="3589">
                  <c:v>15</c:v>
                </c:pt>
                <c:pt idx="3590">
                  <c:v>15</c:v>
                </c:pt>
                <c:pt idx="3591">
                  <c:v>15</c:v>
                </c:pt>
                <c:pt idx="3592">
                  <c:v>16</c:v>
                </c:pt>
                <c:pt idx="3593">
                  <c:v>15</c:v>
                </c:pt>
                <c:pt idx="3594">
                  <c:v>15</c:v>
                </c:pt>
                <c:pt idx="3595">
                  <c:v>16</c:v>
                </c:pt>
                <c:pt idx="3596">
                  <c:v>16</c:v>
                </c:pt>
                <c:pt idx="3597">
                  <c:v>15</c:v>
                </c:pt>
                <c:pt idx="3598">
                  <c:v>16</c:v>
                </c:pt>
                <c:pt idx="3599">
                  <c:v>15</c:v>
                </c:pt>
                <c:pt idx="3600">
                  <c:v>15</c:v>
                </c:pt>
                <c:pt idx="3601">
                  <c:v>15</c:v>
                </c:pt>
                <c:pt idx="3602">
                  <c:v>15</c:v>
                </c:pt>
                <c:pt idx="3603">
                  <c:v>15</c:v>
                </c:pt>
                <c:pt idx="3604">
                  <c:v>16</c:v>
                </c:pt>
                <c:pt idx="3605">
                  <c:v>15</c:v>
                </c:pt>
                <c:pt idx="3606">
                  <c:v>15</c:v>
                </c:pt>
                <c:pt idx="3607">
                  <c:v>16</c:v>
                </c:pt>
                <c:pt idx="3608">
                  <c:v>15</c:v>
                </c:pt>
                <c:pt idx="3609">
                  <c:v>16</c:v>
                </c:pt>
                <c:pt idx="3610">
                  <c:v>15</c:v>
                </c:pt>
                <c:pt idx="3611">
                  <c:v>15</c:v>
                </c:pt>
                <c:pt idx="3612">
                  <c:v>15</c:v>
                </c:pt>
                <c:pt idx="3613">
                  <c:v>16</c:v>
                </c:pt>
                <c:pt idx="3614">
                  <c:v>15</c:v>
                </c:pt>
                <c:pt idx="3615">
                  <c:v>18</c:v>
                </c:pt>
                <c:pt idx="3616">
                  <c:v>22</c:v>
                </c:pt>
                <c:pt idx="3617">
                  <c:v>38</c:v>
                </c:pt>
                <c:pt idx="3618">
                  <c:v>20</c:v>
                </c:pt>
                <c:pt idx="3619">
                  <c:v>16</c:v>
                </c:pt>
                <c:pt idx="3620">
                  <c:v>15</c:v>
                </c:pt>
                <c:pt idx="3621">
                  <c:v>22</c:v>
                </c:pt>
                <c:pt idx="3622">
                  <c:v>15</c:v>
                </c:pt>
                <c:pt idx="3623">
                  <c:v>14</c:v>
                </c:pt>
                <c:pt idx="3624">
                  <c:v>18</c:v>
                </c:pt>
                <c:pt idx="3625">
                  <c:v>14</c:v>
                </c:pt>
                <c:pt idx="3626">
                  <c:v>17</c:v>
                </c:pt>
                <c:pt idx="3627">
                  <c:v>16</c:v>
                </c:pt>
                <c:pt idx="3628">
                  <c:v>14</c:v>
                </c:pt>
                <c:pt idx="3629">
                  <c:v>16</c:v>
                </c:pt>
                <c:pt idx="3630">
                  <c:v>16</c:v>
                </c:pt>
                <c:pt idx="3631">
                  <c:v>66</c:v>
                </c:pt>
                <c:pt idx="3632">
                  <c:v>54</c:v>
                </c:pt>
                <c:pt idx="3633">
                  <c:v>21</c:v>
                </c:pt>
                <c:pt idx="3634">
                  <c:v>17</c:v>
                </c:pt>
                <c:pt idx="3635">
                  <c:v>15</c:v>
                </c:pt>
                <c:pt idx="3636">
                  <c:v>15</c:v>
                </c:pt>
                <c:pt idx="3637">
                  <c:v>20</c:v>
                </c:pt>
                <c:pt idx="3638">
                  <c:v>20</c:v>
                </c:pt>
                <c:pt idx="3639">
                  <c:v>20</c:v>
                </c:pt>
                <c:pt idx="3640">
                  <c:v>14</c:v>
                </c:pt>
                <c:pt idx="3641">
                  <c:v>17</c:v>
                </c:pt>
                <c:pt idx="3642">
                  <c:v>22</c:v>
                </c:pt>
                <c:pt idx="3643">
                  <c:v>16</c:v>
                </c:pt>
                <c:pt idx="3644">
                  <c:v>18</c:v>
                </c:pt>
                <c:pt idx="3645">
                  <c:v>15</c:v>
                </c:pt>
                <c:pt idx="3646">
                  <c:v>18</c:v>
                </c:pt>
                <c:pt idx="3647">
                  <c:v>16</c:v>
                </c:pt>
                <c:pt idx="3648">
                  <c:v>17</c:v>
                </c:pt>
                <c:pt idx="3649">
                  <c:v>15</c:v>
                </c:pt>
                <c:pt idx="3650">
                  <c:v>16</c:v>
                </c:pt>
                <c:pt idx="3651">
                  <c:v>20</c:v>
                </c:pt>
                <c:pt idx="3652">
                  <c:v>13</c:v>
                </c:pt>
                <c:pt idx="3653">
                  <c:v>16</c:v>
                </c:pt>
                <c:pt idx="3654">
                  <c:v>33</c:v>
                </c:pt>
                <c:pt idx="3655">
                  <c:v>13</c:v>
                </c:pt>
                <c:pt idx="3656">
                  <c:v>22</c:v>
                </c:pt>
                <c:pt idx="3657">
                  <c:v>16</c:v>
                </c:pt>
                <c:pt idx="3658">
                  <c:v>22</c:v>
                </c:pt>
                <c:pt idx="3659">
                  <c:v>14</c:v>
                </c:pt>
                <c:pt idx="3660">
                  <c:v>17</c:v>
                </c:pt>
                <c:pt idx="3661">
                  <c:v>13</c:v>
                </c:pt>
                <c:pt idx="3662">
                  <c:v>13</c:v>
                </c:pt>
                <c:pt idx="3663">
                  <c:v>22</c:v>
                </c:pt>
                <c:pt idx="3664">
                  <c:v>23</c:v>
                </c:pt>
                <c:pt idx="3665">
                  <c:v>12</c:v>
                </c:pt>
                <c:pt idx="3666">
                  <c:v>15</c:v>
                </c:pt>
                <c:pt idx="3667">
                  <c:v>35</c:v>
                </c:pt>
                <c:pt idx="3668">
                  <c:v>17</c:v>
                </c:pt>
                <c:pt idx="3669">
                  <c:v>16</c:v>
                </c:pt>
                <c:pt idx="3670">
                  <c:v>16</c:v>
                </c:pt>
                <c:pt idx="3671">
                  <c:v>15</c:v>
                </c:pt>
                <c:pt idx="3672">
                  <c:v>22</c:v>
                </c:pt>
                <c:pt idx="3673">
                  <c:v>13</c:v>
                </c:pt>
                <c:pt idx="3674">
                  <c:v>17</c:v>
                </c:pt>
                <c:pt idx="3675">
                  <c:v>15</c:v>
                </c:pt>
                <c:pt idx="3676">
                  <c:v>15</c:v>
                </c:pt>
                <c:pt idx="3677">
                  <c:v>14</c:v>
                </c:pt>
                <c:pt idx="3678">
                  <c:v>16</c:v>
                </c:pt>
                <c:pt idx="3679">
                  <c:v>16</c:v>
                </c:pt>
                <c:pt idx="3680">
                  <c:v>18</c:v>
                </c:pt>
                <c:pt idx="3681">
                  <c:v>16</c:v>
                </c:pt>
                <c:pt idx="3682">
                  <c:v>17</c:v>
                </c:pt>
                <c:pt idx="3683">
                  <c:v>16</c:v>
                </c:pt>
                <c:pt idx="3684">
                  <c:v>14</c:v>
                </c:pt>
                <c:pt idx="3685">
                  <c:v>14</c:v>
                </c:pt>
                <c:pt idx="3686">
                  <c:v>12</c:v>
                </c:pt>
                <c:pt idx="3687">
                  <c:v>14</c:v>
                </c:pt>
                <c:pt idx="3688">
                  <c:v>13</c:v>
                </c:pt>
                <c:pt idx="3689">
                  <c:v>12</c:v>
                </c:pt>
                <c:pt idx="3690">
                  <c:v>12</c:v>
                </c:pt>
                <c:pt idx="3691">
                  <c:v>14</c:v>
                </c:pt>
                <c:pt idx="3693">
                  <c:v>33</c:v>
                </c:pt>
                <c:pt idx="3694">
                  <c:v>14</c:v>
                </c:pt>
                <c:pt idx="3695">
                  <c:v>12</c:v>
                </c:pt>
                <c:pt idx="3696">
                  <c:v>58</c:v>
                </c:pt>
                <c:pt idx="3697">
                  <c:v>12</c:v>
                </c:pt>
                <c:pt idx="3698">
                  <c:v>15</c:v>
                </c:pt>
                <c:pt idx="3699">
                  <c:v>12</c:v>
                </c:pt>
                <c:pt idx="3700">
                  <c:v>12</c:v>
                </c:pt>
                <c:pt idx="3701">
                  <c:v>12</c:v>
                </c:pt>
                <c:pt idx="3702">
                  <c:v>13</c:v>
                </c:pt>
                <c:pt idx="3703">
                  <c:v>13</c:v>
                </c:pt>
                <c:pt idx="3704">
                  <c:v>12</c:v>
                </c:pt>
                <c:pt idx="3705">
                  <c:v>13</c:v>
                </c:pt>
                <c:pt idx="3706">
                  <c:v>12</c:v>
                </c:pt>
                <c:pt idx="3707">
                  <c:v>12</c:v>
                </c:pt>
                <c:pt idx="3708">
                  <c:v>12</c:v>
                </c:pt>
                <c:pt idx="3709">
                  <c:v>19</c:v>
                </c:pt>
                <c:pt idx="3710">
                  <c:v>12</c:v>
                </c:pt>
                <c:pt idx="3711">
                  <c:v>12</c:v>
                </c:pt>
                <c:pt idx="3712">
                  <c:v>12</c:v>
                </c:pt>
                <c:pt idx="3713">
                  <c:v>13</c:v>
                </c:pt>
                <c:pt idx="3714">
                  <c:v>12</c:v>
                </c:pt>
                <c:pt idx="3715">
                  <c:v>13</c:v>
                </c:pt>
                <c:pt idx="3716">
                  <c:v>14</c:v>
                </c:pt>
                <c:pt idx="3717">
                  <c:v>16</c:v>
                </c:pt>
                <c:pt idx="3718">
                  <c:v>25</c:v>
                </c:pt>
                <c:pt idx="3719">
                  <c:v>34</c:v>
                </c:pt>
                <c:pt idx="3720">
                  <c:v>12</c:v>
                </c:pt>
                <c:pt idx="3721">
                  <c:v>15</c:v>
                </c:pt>
                <c:pt idx="3722">
                  <c:v>12</c:v>
                </c:pt>
                <c:pt idx="3723">
                  <c:v>13</c:v>
                </c:pt>
                <c:pt idx="3724">
                  <c:v>13</c:v>
                </c:pt>
                <c:pt idx="3725">
                  <c:v>13</c:v>
                </c:pt>
                <c:pt idx="3726">
                  <c:v>14</c:v>
                </c:pt>
                <c:pt idx="3727">
                  <c:v>12</c:v>
                </c:pt>
                <c:pt idx="3728">
                  <c:v>12</c:v>
                </c:pt>
                <c:pt idx="3729">
                  <c:v>11</c:v>
                </c:pt>
                <c:pt idx="3730">
                  <c:v>12</c:v>
                </c:pt>
                <c:pt idx="3731">
                  <c:v>12</c:v>
                </c:pt>
                <c:pt idx="3732">
                  <c:v>12</c:v>
                </c:pt>
                <c:pt idx="3733">
                  <c:v>12</c:v>
                </c:pt>
                <c:pt idx="3734">
                  <c:v>13</c:v>
                </c:pt>
                <c:pt idx="3735">
                  <c:v>13</c:v>
                </c:pt>
                <c:pt idx="3736">
                  <c:v>12</c:v>
                </c:pt>
                <c:pt idx="3737">
                  <c:v>24</c:v>
                </c:pt>
                <c:pt idx="3738">
                  <c:v>13</c:v>
                </c:pt>
                <c:pt idx="3739">
                  <c:v>11</c:v>
                </c:pt>
                <c:pt idx="3740">
                  <c:v>12</c:v>
                </c:pt>
                <c:pt idx="3741">
                  <c:v>12</c:v>
                </c:pt>
                <c:pt idx="3742">
                  <c:v>12</c:v>
                </c:pt>
                <c:pt idx="3743">
                  <c:v>11</c:v>
                </c:pt>
                <c:pt idx="3744">
                  <c:v>12</c:v>
                </c:pt>
                <c:pt idx="3745">
                  <c:v>11</c:v>
                </c:pt>
                <c:pt idx="3746">
                  <c:v>17</c:v>
                </c:pt>
                <c:pt idx="3747">
                  <c:v>28</c:v>
                </c:pt>
                <c:pt idx="3748">
                  <c:v>33</c:v>
                </c:pt>
                <c:pt idx="3749">
                  <c:v>20</c:v>
                </c:pt>
                <c:pt idx="3750">
                  <c:v>16</c:v>
                </c:pt>
                <c:pt idx="3751">
                  <c:v>27</c:v>
                </c:pt>
                <c:pt idx="3752">
                  <c:v>26</c:v>
                </c:pt>
                <c:pt idx="3753">
                  <c:v>12</c:v>
                </c:pt>
                <c:pt idx="3754">
                  <c:v>11</c:v>
                </c:pt>
                <c:pt idx="3755">
                  <c:v>14</c:v>
                </c:pt>
                <c:pt idx="3756">
                  <c:v>23</c:v>
                </c:pt>
                <c:pt idx="3757">
                  <c:v>13</c:v>
                </c:pt>
                <c:pt idx="3758">
                  <c:v>12</c:v>
                </c:pt>
                <c:pt idx="3759">
                  <c:v>23</c:v>
                </c:pt>
                <c:pt idx="3760">
                  <c:v>13</c:v>
                </c:pt>
                <c:pt idx="3761">
                  <c:v>24</c:v>
                </c:pt>
                <c:pt idx="3762">
                  <c:v>11</c:v>
                </c:pt>
                <c:pt idx="3763">
                  <c:v>12</c:v>
                </c:pt>
                <c:pt idx="3764">
                  <c:v>11</c:v>
                </c:pt>
                <c:pt idx="3765">
                  <c:v>13</c:v>
                </c:pt>
                <c:pt idx="3766">
                  <c:v>11</c:v>
                </c:pt>
                <c:pt idx="3767">
                  <c:v>11</c:v>
                </c:pt>
                <c:pt idx="3768">
                  <c:v>12</c:v>
                </c:pt>
                <c:pt idx="3769">
                  <c:v>11</c:v>
                </c:pt>
                <c:pt idx="3770">
                  <c:v>11</c:v>
                </c:pt>
                <c:pt idx="3771">
                  <c:v>16</c:v>
                </c:pt>
                <c:pt idx="3772">
                  <c:v>18</c:v>
                </c:pt>
                <c:pt idx="3773">
                  <c:v>12</c:v>
                </c:pt>
                <c:pt idx="3774">
                  <c:v>19</c:v>
                </c:pt>
                <c:pt idx="3775">
                  <c:v>11</c:v>
                </c:pt>
                <c:pt idx="3776">
                  <c:v>14</c:v>
                </c:pt>
                <c:pt idx="3777">
                  <c:v>12</c:v>
                </c:pt>
                <c:pt idx="3778">
                  <c:v>11</c:v>
                </c:pt>
                <c:pt idx="3779">
                  <c:v>10</c:v>
                </c:pt>
                <c:pt idx="3780">
                  <c:v>10</c:v>
                </c:pt>
                <c:pt idx="3781">
                  <c:v>11</c:v>
                </c:pt>
                <c:pt idx="3782">
                  <c:v>10</c:v>
                </c:pt>
                <c:pt idx="3783">
                  <c:v>10</c:v>
                </c:pt>
                <c:pt idx="3784">
                  <c:v>12</c:v>
                </c:pt>
                <c:pt idx="3785">
                  <c:v>10</c:v>
                </c:pt>
                <c:pt idx="3786">
                  <c:v>12</c:v>
                </c:pt>
                <c:pt idx="3787">
                  <c:v>19</c:v>
                </c:pt>
                <c:pt idx="3788">
                  <c:v>14</c:v>
                </c:pt>
                <c:pt idx="3789">
                  <c:v>11</c:v>
                </c:pt>
                <c:pt idx="3790">
                  <c:v>14</c:v>
                </c:pt>
                <c:pt idx="3791">
                  <c:v>17</c:v>
                </c:pt>
                <c:pt idx="3792">
                  <c:v>13</c:v>
                </c:pt>
                <c:pt idx="3794">
                  <c:v>9</c:v>
                </c:pt>
                <c:pt idx="3795">
                  <c:v>12</c:v>
                </c:pt>
                <c:pt idx="3796">
                  <c:v>11</c:v>
                </c:pt>
                <c:pt idx="3797">
                  <c:v>9</c:v>
                </c:pt>
                <c:pt idx="3798">
                  <c:v>10</c:v>
                </c:pt>
                <c:pt idx="3800">
                  <c:v>19</c:v>
                </c:pt>
                <c:pt idx="3802">
                  <c:v>38</c:v>
                </c:pt>
                <c:pt idx="3803">
                  <c:v>9</c:v>
                </c:pt>
                <c:pt idx="3810">
                  <c:v>13</c:v>
                </c:pt>
                <c:pt idx="3811">
                  <c:v>10</c:v>
                </c:pt>
                <c:pt idx="3812">
                  <c:v>9</c:v>
                </c:pt>
                <c:pt idx="3815">
                  <c:v>9</c:v>
                </c:pt>
                <c:pt idx="3816">
                  <c:v>9</c:v>
                </c:pt>
                <c:pt idx="3817">
                  <c:v>9</c:v>
                </c:pt>
                <c:pt idx="3818">
                  <c:v>12</c:v>
                </c:pt>
                <c:pt idx="3819">
                  <c:v>9</c:v>
                </c:pt>
                <c:pt idx="3820">
                  <c:v>11</c:v>
                </c:pt>
                <c:pt idx="3821">
                  <c:v>10</c:v>
                </c:pt>
                <c:pt idx="3822">
                  <c:v>9</c:v>
                </c:pt>
                <c:pt idx="3823">
                  <c:v>11</c:v>
                </c:pt>
                <c:pt idx="3825">
                  <c:v>26</c:v>
                </c:pt>
                <c:pt idx="3826">
                  <c:v>10</c:v>
                </c:pt>
                <c:pt idx="3827">
                  <c:v>9</c:v>
                </c:pt>
                <c:pt idx="3828">
                  <c:v>10</c:v>
                </c:pt>
                <c:pt idx="3829">
                  <c:v>11</c:v>
                </c:pt>
                <c:pt idx="3830">
                  <c:v>10</c:v>
                </c:pt>
                <c:pt idx="3831">
                  <c:v>12</c:v>
                </c:pt>
                <c:pt idx="3832">
                  <c:v>11</c:v>
                </c:pt>
                <c:pt idx="3833">
                  <c:v>10</c:v>
                </c:pt>
                <c:pt idx="3834">
                  <c:v>10</c:v>
                </c:pt>
                <c:pt idx="3835">
                  <c:v>10</c:v>
                </c:pt>
                <c:pt idx="3836">
                  <c:v>10</c:v>
                </c:pt>
                <c:pt idx="3837">
                  <c:v>10</c:v>
                </c:pt>
                <c:pt idx="3838">
                  <c:v>11</c:v>
                </c:pt>
                <c:pt idx="3839">
                  <c:v>11</c:v>
                </c:pt>
                <c:pt idx="3840">
                  <c:v>10</c:v>
                </c:pt>
                <c:pt idx="3841">
                  <c:v>10</c:v>
                </c:pt>
                <c:pt idx="3842">
                  <c:v>11</c:v>
                </c:pt>
                <c:pt idx="3843">
                  <c:v>10</c:v>
                </c:pt>
                <c:pt idx="3844">
                  <c:v>11</c:v>
                </c:pt>
                <c:pt idx="3845">
                  <c:v>10</c:v>
                </c:pt>
                <c:pt idx="3846">
                  <c:v>11</c:v>
                </c:pt>
                <c:pt idx="3847">
                  <c:v>9</c:v>
                </c:pt>
                <c:pt idx="3848">
                  <c:v>10</c:v>
                </c:pt>
                <c:pt idx="3849">
                  <c:v>21</c:v>
                </c:pt>
                <c:pt idx="3850">
                  <c:v>10</c:v>
                </c:pt>
                <c:pt idx="3851">
                  <c:v>10</c:v>
                </c:pt>
                <c:pt idx="3852">
                  <c:v>10</c:v>
                </c:pt>
                <c:pt idx="3853">
                  <c:v>11</c:v>
                </c:pt>
                <c:pt idx="3854">
                  <c:v>10</c:v>
                </c:pt>
                <c:pt idx="3855">
                  <c:v>10</c:v>
                </c:pt>
                <c:pt idx="3856">
                  <c:v>12</c:v>
                </c:pt>
                <c:pt idx="3857">
                  <c:v>13</c:v>
                </c:pt>
                <c:pt idx="3858">
                  <c:v>10</c:v>
                </c:pt>
                <c:pt idx="3859">
                  <c:v>9</c:v>
                </c:pt>
                <c:pt idx="3860">
                  <c:v>11</c:v>
                </c:pt>
                <c:pt idx="3861">
                  <c:v>9</c:v>
                </c:pt>
                <c:pt idx="3862">
                  <c:v>10</c:v>
                </c:pt>
                <c:pt idx="3863">
                  <c:v>9</c:v>
                </c:pt>
                <c:pt idx="3864">
                  <c:v>9</c:v>
                </c:pt>
                <c:pt idx="3865">
                  <c:v>10</c:v>
                </c:pt>
                <c:pt idx="3866">
                  <c:v>9</c:v>
                </c:pt>
                <c:pt idx="3867">
                  <c:v>9</c:v>
                </c:pt>
                <c:pt idx="3868">
                  <c:v>9</c:v>
                </c:pt>
                <c:pt idx="3869">
                  <c:v>9</c:v>
                </c:pt>
                <c:pt idx="3870">
                  <c:v>10</c:v>
                </c:pt>
                <c:pt idx="3871">
                  <c:v>9</c:v>
                </c:pt>
                <c:pt idx="3872">
                  <c:v>9</c:v>
                </c:pt>
                <c:pt idx="3873">
                  <c:v>9</c:v>
                </c:pt>
                <c:pt idx="3874">
                  <c:v>9</c:v>
                </c:pt>
                <c:pt idx="3875">
                  <c:v>9</c:v>
                </c:pt>
                <c:pt idx="3876">
                  <c:v>10</c:v>
                </c:pt>
                <c:pt idx="3877">
                  <c:v>9</c:v>
                </c:pt>
                <c:pt idx="3878">
                  <c:v>9</c:v>
                </c:pt>
                <c:pt idx="3879">
                  <c:v>8</c:v>
                </c:pt>
                <c:pt idx="3880">
                  <c:v>9</c:v>
                </c:pt>
                <c:pt idx="3881">
                  <c:v>9</c:v>
                </c:pt>
                <c:pt idx="3882">
                  <c:v>10</c:v>
                </c:pt>
                <c:pt idx="3883">
                  <c:v>8</c:v>
                </c:pt>
                <c:pt idx="3884">
                  <c:v>8</c:v>
                </c:pt>
                <c:pt idx="3885">
                  <c:v>9</c:v>
                </c:pt>
                <c:pt idx="3886">
                  <c:v>9</c:v>
                </c:pt>
                <c:pt idx="3887">
                  <c:v>9</c:v>
                </c:pt>
                <c:pt idx="3888">
                  <c:v>8</c:v>
                </c:pt>
                <c:pt idx="3889">
                  <c:v>8</c:v>
                </c:pt>
                <c:pt idx="3890">
                  <c:v>63</c:v>
                </c:pt>
                <c:pt idx="3891">
                  <c:v>17</c:v>
                </c:pt>
                <c:pt idx="3892">
                  <c:v>10</c:v>
                </c:pt>
                <c:pt idx="3893">
                  <c:v>26</c:v>
                </c:pt>
                <c:pt idx="3894">
                  <c:v>9</c:v>
                </c:pt>
                <c:pt idx="3895">
                  <c:v>13</c:v>
                </c:pt>
                <c:pt idx="3896">
                  <c:v>10</c:v>
                </c:pt>
                <c:pt idx="3897">
                  <c:v>7</c:v>
                </c:pt>
                <c:pt idx="3898">
                  <c:v>8</c:v>
                </c:pt>
                <c:pt idx="3899">
                  <c:v>8</c:v>
                </c:pt>
                <c:pt idx="3900">
                  <c:v>7</c:v>
                </c:pt>
                <c:pt idx="3901">
                  <c:v>8</c:v>
                </c:pt>
                <c:pt idx="3902">
                  <c:v>8</c:v>
                </c:pt>
                <c:pt idx="3903">
                  <c:v>7</c:v>
                </c:pt>
                <c:pt idx="3904">
                  <c:v>8</c:v>
                </c:pt>
                <c:pt idx="3905">
                  <c:v>8</c:v>
                </c:pt>
                <c:pt idx="3906">
                  <c:v>8</c:v>
                </c:pt>
                <c:pt idx="3907">
                  <c:v>7</c:v>
                </c:pt>
                <c:pt idx="3908">
                  <c:v>7</c:v>
                </c:pt>
                <c:pt idx="3909">
                  <c:v>13</c:v>
                </c:pt>
                <c:pt idx="3910">
                  <c:v>8</c:v>
                </c:pt>
                <c:pt idx="3911">
                  <c:v>8</c:v>
                </c:pt>
                <c:pt idx="3912">
                  <c:v>8</c:v>
                </c:pt>
                <c:pt idx="3913">
                  <c:v>10</c:v>
                </c:pt>
                <c:pt idx="3914">
                  <c:v>9</c:v>
                </c:pt>
                <c:pt idx="3915">
                  <c:v>8</c:v>
                </c:pt>
                <c:pt idx="3916">
                  <c:v>9</c:v>
                </c:pt>
                <c:pt idx="3917">
                  <c:v>7</c:v>
                </c:pt>
                <c:pt idx="3918">
                  <c:v>7</c:v>
                </c:pt>
                <c:pt idx="3919">
                  <c:v>7</c:v>
                </c:pt>
                <c:pt idx="3920">
                  <c:v>7</c:v>
                </c:pt>
                <c:pt idx="3921">
                  <c:v>7</c:v>
                </c:pt>
                <c:pt idx="3922">
                  <c:v>7</c:v>
                </c:pt>
                <c:pt idx="3923">
                  <c:v>7</c:v>
                </c:pt>
                <c:pt idx="3924">
                  <c:v>6</c:v>
                </c:pt>
                <c:pt idx="3925">
                  <c:v>7</c:v>
                </c:pt>
                <c:pt idx="3926">
                  <c:v>7</c:v>
                </c:pt>
                <c:pt idx="3927">
                  <c:v>7</c:v>
                </c:pt>
                <c:pt idx="3928">
                  <c:v>6</c:v>
                </c:pt>
                <c:pt idx="3929">
                  <c:v>7</c:v>
                </c:pt>
                <c:pt idx="3930">
                  <c:v>7</c:v>
                </c:pt>
                <c:pt idx="3931">
                  <c:v>6</c:v>
                </c:pt>
                <c:pt idx="3932">
                  <c:v>7</c:v>
                </c:pt>
                <c:pt idx="3933">
                  <c:v>6</c:v>
                </c:pt>
                <c:pt idx="3934">
                  <c:v>7</c:v>
                </c:pt>
                <c:pt idx="3935">
                  <c:v>6</c:v>
                </c:pt>
                <c:pt idx="3936">
                  <c:v>6</c:v>
                </c:pt>
                <c:pt idx="3937">
                  <c:v>7</c:v>
                </c:pt>
                <c:pt idx="3938">
                  <c:v>6</c:v>
                </c:pt>
                <c:pt idx="3939">
                  <c:v>6</c:v>
                </c:pt>
                <c:pt idx="3940">
                  <c:v>6</c:v>
                </c:pt>
                <c:pt idx="3941">
                  <c:v>6</c:v>
                </c:pt>
                <c:pt idx="3942">
                  <c:v>7</c:v>
                </c:pt>
                <c:pt idx="3943">
                  <c:v>6</c:v>
                </c:pt>
                <c:pt idx="3944">
                  <c:v>6</c:v>
                </c:pt>
                <c:pt idx="3945">
                  <c:v>7</c:v>
                </c:pt>
                <c:pt idx="3946">
                  <c:v>6</c:v>
                </c:pt>
                <c:pt idx="3947">
                  <c:v>6</c:v>
                </c:pt>
                <c:pt idx="3948">
                  <c:v>7</c:v>
                </c:pt>
                <c:pt idx="3949">
                  <c:v>6</c:v>
                </c:pt>
                <c:pt idx="3950">
                  <c:v>6</c:v>
                </c:pt>
                <c:pt idx="3951">
                  <c:v>6</c:v>
                </c:pt>
                <c:pt idx="3952">
                  <c:v>6</c:v>
                </c:pt>
                <c:pt idx="3953">
                  <c:v>7</c:v>
                </c:pt>
                <c:pt idx="3954">
                  <c:v>6</c:v>
                </c:pt>
                <c:pt idx="3955">
                  <c:v>6</c:v>
                </c:pt>
                <c:pt idx="3956">
                  <c:v>6</c:v>
                </c:pt>
                <c:pt idx="3957">
                  <c:v>6</c:v>
                </c:pt>
                <c:pt idx="3958">
                  <c:v>6</c:v>
                </c:pt>
                <c:pt idx="3959">
                  <c:v>6</c:v>
                </c:pt>
                <c:pt idx="3960">
                  <c:v>6</c:v>
                </c:pt>
                <c:pt idx="3961">
                  <c:v>5</c:v>
                </c:pt>
                <c:pt idx="3962">
                  <c:v>6</c:v>
                </c:pt>
                <c:pt idx="3963">
                  <c:v>6</c:v>
                </c:pt>
                <c:pt idx="3964">
                  <c:v>6</c:v>
                </c:pt>
                <c:pt idx="3965">
                  <c:v>5</c:v>
                </c:pt>
                <c:pt idx="3966">
                  <c:v>6</c:v>
                </c:pt>
                <c:pt idx="3967">
                  <c:v>6</c:v>
                </c:pt>
                <c:pt idx="3968">
                  <c:v>5</c:v>
                </c:pt>
                <c:pt idx="3969">
                  <c:v>6</c:v>
                </c:pt>
                <c:pt idx="3970">
                  <c:v>6</c:v>
                </c:pt>
                <c:pt idx="3971">
                  <c:v>5</c:v>
                </c:pt>
                <c:pt idx="3972">
                  <c:v>6</c:v>
                </c:pt>
                <c:pt idx="3973">
                  <c:v>6</c:v>
                </c:pt>
                <c:pt idx="3974">
                  <c:v>5</c:v>
                </c:pt>
                <c:pt idx="3975">
                  <c:v>6</c:v>
                </c:pt>
                <c:pt idx="3976">
                  <c:v>5</c:v>
                </c:pt>
                <c:pt idx="3977">
                  <c:v>5</c:v>
                </c:pt>
                <c:pt idx="3978">
                  <c:v>6</c:v>
                </c:pt>
                <c:pt idx="3979">
                  <c:v>5</c:v>
                </c:pt>
                <c:pt idx="3980">
                  <c:v>6</c:v>
                </c:pt>
                <c:pt idx="3981">
                  <c:v>5</c:v>
                </c:pt>
                <c:pt idx="3982">
                  <c:v>5</c:v>
                </c:pt>
                <c:pt idx="3983">
                  <c:v>5</c:v>
                </c:pt>
                <c:pt idx="3984">
                  <c:v>5</c:v>
                </c:pt>
                <c:pt idx="3985">
                  <c:v>5</c:v>
                </c:pt>
                <c:pt idx="3986">
                  <c:v>5</c:v>
                </c:pt>
                <c:pt idx="3987">
                  <c:v>5</c:v>
                </c:pt>
                <c:pt idx="3988">
                  <c:v>5</c:v>
                </c:pt>
                <c:pt idx="3989">
                  <c:v>6</c:v>
                </c:pt>
                <c:pt idx="3990">
                  <c:v>6</c:v>
                </c:pt>
                <c:pt idx="3991">
                  <c:v>5</c:v>
                </c:pt>
                <c:pt idx="3992">
                  <c:v>5</c:v>
                </c:pt>
                <c:pt idx="3993">
                  <c:v>5</c:v>
                </c:pt>
                <c:pt idx="3994">
                  <c:v>6</c:v>
                </c:pt>
                <c:pt idx="3995">
                  <c:v>5</c:v>
                </c:pt>
                <c:pt idx="3996">
                  <c:v>6</c:v>
                </c:pt>
                <c:pt idx="3997">
                  <c:v>5</c:v>
                </c:pt>
                <c:pt idx="3998">
                  <c:v>5</c:v>
                </c:pt>
                <c:pt idx="3999">
                  <c:v>5</c:v>
                </c:pt>
                <c:pt idx="4000">
                  <c:v>5</c:v>
                </c:pt>
                <c:pt idx="4001">
                  <c:v>6</c:v>
                </c:pt>
                <c:pt idx="4002">
                  <c:v>5</c:v>
                </c:pt>
                <c:pt idx="4003">
                  <c:v>5</c:v>
                </c:pt>
                <c:pt idx="4004">
                  <c:v>6</c:v>
                </c:pt>
                <c:pt idx="4005">
                  <c:v>5</c:v>
                </c:pt>
                <c:pt idx="4006">
                  <c:v>5</c:v>
                </c:pt>
                <c:pt idx="4007">
                  <c:v>5</c:v>
                </c:pt>
                <c:pt idx="4008">
                  <c:v>4</c:v>
                </c:pt>
                <c:pt idx="4009">
                  <c:v>5</c:v>
                </c:pt>
                <c:pt idx="4010">
                  <c:v>5</c:v>
                </c:pt>
                <c:pt idx="4011">
                  <c:v>4</c:v>
                </c:pt>
                <c:pt idx="4012">
                  <c:v>5</c:v>
                </c:pt>
                <c:pt idx="4013">
                  <c:v>5</c:v>
                </c:pt>
                <c:pt idx="4014">
                  <c:v>4</c:v>
                </c:pt>
                <c:pt idx="4015">
                  <c:v>7</c:v>
                </c:pt>
                <c:pt idx="4016">
                  <c:v>6</c:v>
                </c:pt>
                <c:pt idx="4017">
                  <c:v>6</c:v>
                </c:pt>
                <c:pt idx="4018">
                  <c:v>5</c:v>
                </c:pt>
                <c:pt idx="4019">
                  <c:v>5</c:v>
                </c:pt>
                <c:pt idx="4020">
                  <c:v>5</c:v>
                </c:pt>
                <c:pt idx="4021">
                  <c:v>6</c:v>
                </c:pt>
                <c:pt idx="4022">
                  <c:v>6</c:v>
                </c:pt>
                <c:pt idx="4023">
                  <c:v>5</c:v>
                </c:pt>
                <c:pt idx="4024">
                  <c:v>6</c:v>
                </c:pt>
                <c:pt idx="4025">
                  <c:v>5</c:v>
                </c:pt>
                <c:pt idx="4026">
                  <c:v>5</c:v>
                </c:pt>
                <c:pt idx="4027">
                  <c:v>5</c:v>
                </c:pt>
                <c:pt idx="4028">
                  <c:v>5</c:v>
                </c:pt>
                <c:pt idx="4029">
                  <c:v>5</c:v>
                </c:pt>
                <c:pt idx="4030">
                  <c:v>5</c:v>
                </c:pt>
                <c:pt idx="4031">
                  <c:v>5</c:v>
                </c:pt>
                <c:pt idx="4032">
                  <c:v>5</c:v>
                </c:pt>
                <c:pt idx="4033">
                  <c:v>5</c:v>
                </c:pt>
                <c:pt idx="4034">
                  <c:v>4</c:v>
                </c:pt>
                <c:pt idx="4035">
                  <c:v>5</c:v>
                </c:pt>
                <c:pt idx="4036">
                  <c:v>5</c:v>
                </c:pt>
                <c:pt idx="4037">
                  <c:v>5</c:v>
                </c:pt>
                <c:pt idx="4038">
                  <c:v>5</c:v>
                </c:pt>
                <c:pt idx="4039">
                  <c:v>5</c:v>
                </c:pt>
                <c:pt idx="4040">
                  <c:v>5</c:v>
                </c:pt>
                <c:pt idx="4041">
                  <c:v>5</c:v>
                </c:pt>
                <c:pt idx="4042">
                  <c:v>6</c:v>
                </c:pt>
                <c:pt idx="4043">
                  <c:v>7</c:v>
                </c:pt>
                <c:pt idx="4044">
                  <c:v>5</c:v>
                </c:pt>
                <c:pt idx="4045">
                  <c:v>7</c:v>
                </c:pt>
                <c:pt idx="4046">
                  <c:v>21</c:v>
                </c:pt>
                <c:pt idx="4047">
                  <c:v>5</c:v>
                </c:pt>
                <c:pt idx="4048">
                  <c:v>12</c:v>
                </c:pt>
                <c:pt idx="4049">
                  <c:v>7</c:v>
                </c:pt>
                <c:pt idx="4050">
                  <c:v>23</c:v>
                </c:pt>
                <c:pt idx="4051">
                  <c:v>33</c:v>
                </c:pt>
                <c:pt idx="4052">
                  <c:v>43</c:v>
                </c:pt>
                <c:pt idx="4056">
                  <c:v>45</c:v>
                </c:pt>
                <c:pt idx="4057">
                  <c:v>52</c:v>
                </c:pt>
                <c:pt idx="4060">
                  <c:v>43</c:v>
                </c:pt>
                <c:pt idx="4061">
                  <c:v>64</c:v>
                </c:pt>
                <c:pt idx="4063">
                  <c:v>17</c:v>
                </c:pt>
                <c:pt idx="4064">
                  <c:v>12</c:v>
                </c:pt>
                <c:pt idx="4065">
                  <c:v>11</c:v>
                </c:pt>
                <c:pt idx="4066">
                  <c:v>16</c:v>
                </c:pt>
                <c:pt idx="4067">
                  <c:v>5</c:v>
                </c:pt>
                <c:pt idx="4068">
                  <c:v>5</c:v>
                </c:pt>
                <c:pt idx="4069">
                  <c:v>20</c:v>
                </c:pt>
                <c:pt idx="4070">
                  <c:v>4</c:v>
                </c:pt>
                <c:pt idx="4071">
                  <c:v>6</c:v>
                </c:pt>
                <c:pt idx="4072">
                  <c:v>8</c:v>
                </c:pt>
                <c:pt idx="4073">
                  <c:v>4</c:v>
                </c:pt>
                <c:pt idx="4074">
                  <c:v>5</c:v>
                </c:pt>
                <c:pt idx="4075">
                  <c:v>4</c:v>
                </c:pt>
                <c:pt idx="4076">
                  <c:v>5</c:v>
                </c:pt>
                <c:pt idx="4077">
                  <c:v>5</c:v>
                </c:pt>
                <c:pt idx="4078">
                  <c:v>4</c:v>
                </c:pt>
                <c:pt idx="4079">
                  <c:v>4</c:v>
                </c:pt>
                <c:pt idx="4080">
                  <c:v>4</c:v>
                </c:pt>
                <c:pt idx="4081">
                  <c:v>4</c:v>
                </c:pt>
                <c:pt idx="4082">
                  <c:v>6</c:v>
                </c:pt>
                <c:pt idx="4083">
                  <c:v>4</c:v>
                </c:pt>
                <c:pt idx="4084">
                  <c:v>4</c:v>
                </c:pt>
                <c:pt idx="4085">
                  <c:v>4</c:v>
                </c:pt>
                <c:pt idx="4086">
                  <c:v>4</c:v>
                </c:pt>
                <c:pt idx="4087">
                  <c:v>4</c:v>
                </c:pt>
                <c:pt idx="4088">
                  <c:v>5</c:v>
                </c:pt>
                <c:pt idx="4089">
                  <c:v>4</c:v>
                </c:pt>
                <c:pt idx="4090">
                  <c:v>4</c:v>
                </c:pt>
                <c:pt idx="4091">
                  <c:v>4</c:v>
                </c:pt>
                <c:pt idx="4092">
                  <c:v>5</c:v>
                </c:pt>
                <c:pt idx="4093">
                  <c:v>5</c:v>
                </c:pt>
                <c:pt idx="4094">
                  <c:v>6</c:v>
                </c:pt>
                <c:pt idx="4095">
                  <c:v>4</c:v>
                </c:pt>
                <c:pt idx="4096">
                  <c:v>4</c:v>
                </c:pt>
                <c:pt idx="4097">
                  <c:v>5</c:v>
                </c:pt>
                <c:pt idx="4098">
                  <c:v>5</c:v>
                </c:pt>
                <c:pt idx="4099">
                  <c:v>4</c:v>
                </c:pt>
                <c:pt idx="4100">
                  <c:v>5</c:v>
                </c:pt>
                <c:pt idx="4101">
                  <c:v>4</c:v>
                </c:pt>
                <c:pt idx="4102">
                  <c:v>5</c:v>
                </c:pt>
                <c:pt idx="4103">
                  <c:v>4</c:v>
                </c:pt>
                <c:pt idx="4104">
                  <c:v>4</c:v>
                </c:pt>
                <c:pt idx="4105">
                  <c:v>4</c:v>
                </c:pt>
                <c:pt idx="4106">
                  <c:v>4</c:v>
                </c:pt>
                <c:pt idx="4107">
                  <c:v>5</c:v>
                </c:pt>
                <c:pt idx="4108">
                  <c:v>4</c:v>
                </c:pt>
                <c:pt idx="4109">
                  <c:v>4</c:v>
                </c:pt>
                <c:pt idx="4110">
                  <c:v>4</c:v>
                </c:pt>
                <c:pt idx="4111">
                  <c:v>4</c:v>
                </c:pt>
                <c:pt idx="4112">
                  <c:v>5</c:v>
                </c:pt>
                <c:pt idx="4113">
                  <c:v>4</c:v>
                </c:pt>
                <c:pt idx="4114">
                  <c:v>5</c:v>
                </c:pt>
                <c:pt idx="4115">
                  <c:v>5</c:v>
                </c:pt>
                <c:pt idx="4116">
                  <c:v>4</c:v>
                </c:pt>
                <c:pt idx="4117">
                  <c:v>4</c:v>
                </c:pt>
                <c:pt idx="4118">
                  <c:v>5</c:v>
                </c:pt>
                <c:pt idx="4119">
                  <c:v>4</c:v>
                </c:pt>
                <c:pt idx="4120">
                  <c:v>5</c:v>
                </c:pt>
                <c:pt idx="4121">
                  <c:v>4</c:v>
                </c:pt>
                <c:pt idx="4122">
                  <c:v>8</c:v>
                </c:pt>
                <c:pt idx="4123">
                  <c:v>20</c:v>
                </c:pt>
                <c:pt idx="4124">
                  <c:v>9</c:v>
                </c:pt>
                <c:pt idx="4125">
                  <c:v>7</c:v>
                </c:pt>
                <c:pt idx="4126">
                  <c:v>4</c:v>
                </c:pt>
                <c:pt idx="4127">
                  <c:v>4</c:v>
                </c:pt>
                <c:pt idx="4128">
                  <c:v>4</c:v>
                </c:pt>
                <c:pt idx="4129">
                  <c:v>4</c:v>
                </c:pt>
                <c:pt idx="4130">
                  <c:v>4</c:v>
                </c:pt>
                <c:pt idx="4131">
                  <c:v>4</c:v>
                </c:pt>
                <c:pt idx="4132">
                  <c:v>4</c:v>
                </c:pt>
                <c:pt idx="4133">
                  <c:v>9</c:v>
                </c:pt>
                <c:pt idx="4134">
                  <c:v>4</c:v>
                </c:pt>
                <c:pt idx="4135">
                  <c:v>10</c:v>
                </c:pt>
                <c:pt idx="4136">
                  <c:v>5</c:v>
                </c:pt>
                <c:pt idx="4137">
                  <c:v>5</c:v>
                </c:pt>
                <c:pt idx="4138">
                  <c:v>4</c:v>
                </c:pt>
                <c:pt idx="4139">
                  <c:v>4</c:v>
                </c:pt>
                <c:pt idx="4140">
                  <c:v>4</c:v>
                </c:pt>
                <c:pt idx="4141">
                  <c:v>4</c:v>
                </c:pt>
                <c:pt idx="4142">
                  <c:v>4</c:v>
                </c:pt>
                <c:pt idx="4143">
                  <c:v>5</c:v>
                </c:pt>
                <c:pt idx="4144">
                  <c:v>6</c:v>
                </c:pt>
                <c:pt idx="4145">
                  <c:v>4</c:v>
                </c:pt>
                <c:pt idx="4146">
                  <c:v>9</c:v>
                </c:pt>
                <c:pt idx="4147">
                  <c:v>6</c:v>
                </c:pt>
                <c:pt idx="4148">
                  <c:v>5</c:v>
                </c:pt>
                <c:pt idx="4149">
                  <c:v>5</c:v>
                </c:pt>
                <c:pt idx="4150">
                  <c:v>8</c:v>
                </c:pt>
                <c:pt idx="4151">
                  <c:v>5</c:v>
                </c:pt>
                <c:pt idx="4152">
                  <c:v>5</c:v>
                </c:pt>
                <c:pt idx="4153">
                  <c:v>8</c:v>
                </c:pt>
                <c:pt idx="4154">
                  <c:v>10</c:v>
                </c:pt>
                <c:pt idx="4155">
                  <c:v>3</c:v>
                </c:pt>
                <c:pt idx="4156">
                  <c:v>4</c:v>
                </c:pt>
                <c:pt idx="4157">
                  <c:v>5</c:v>
                </c:pt>
                <c:pt idx="4158">
                  <c:v>4</c:v>
                </c:pt>
                <c:pt idx="4159">
                  <c:v>6</c:v>
                </c:pt>
                <c:pt idx="4160">
                  <c:v>6</c:v>
                </c:pt>
                <c:pt idx="4161">
                  <c:v>4</c:v>
                </c:pt>
                <c:pt idx="4162">
                  <c:v>4</c:v>
                </c:pt>
                <c:pt idx="4163">
                  <c:v>4</c:v>
                </c:pt>
                <c:pt idx="4164">
                  <c:v>4</c:v>
                </c:pt>
                <c:pt idx="4165">
                  <c:v>3</c:v>
                </c:pt>
                <c:pt idx="4166">
                  <c:v>4</c:v>
                </c:pt>
                <c:pt idx="4167">
                  <c:v>4</c:v>
                </c:pt>
                <c:pt idx="4168">
                  <c:v>4</c:v>
                </c:pt>
                <c:pt idx="4169">
                  <c:v>4</c:v>
                </c:pt>
                <c:pt idx="4170">
                  <c:v>4</c:v>
                </c:pt>
                <c:pt idx="4171">
                  <c:v>4</c:v>
                </c:pt>
                <c:pt idx="4172">
                  <c:v>4</c:v>
                </c:pt>
                <c:pt idx="4173">
                  <c:v>4</c:v>
                </c:pt>
                <c:pt idx="4174">
                  <c:v>4</c:v>
                </c:pt>
                <c:pt idx="4175">
                  <c:v>4</c:v>
                </c:pt>
                <c:pt idx="4176">
                  <c:v>4</c:v>
                </c:pt>
                <c:pt idx="4177">
                  <c:v>3</c:v>
                </c:pt>
                <c:pt idx="4178">
                  <c:v>4</c:v>
                </c:pt>
                <c:pt idx="4179">
                  <c:v>3</c:v>
                </c:pt>
                <c:pt idx="4180">
                  <c:v>5</c:v>
                </c:pt>
                <c:pt idx="4181">
                  <c:v>3</c:v>
                </c:pt>
                <c:pt idx="4182">
                  <c:v>3</c:v>
                </c:pt>
                <c:pt idx="4183">
                  <c:v>4</c:v>
                </c:pt>
                <c:pt idx="4184">
                  <c:v>4</c:v>
                </c:pt>
                <c:pt idx="4185">
                  <c:v>4</c:v>
                </c:pt>
                <c:pt idx="4186">
                  <c:v>4</c:v>
                </c:pt>
                <c:pt idx="4187">
                  <c:v>10</c:v>
                </c:pt>
                <c:pt idx="4188">
                  <c:v>5</c:v>
                </c:pt>
                <c:pt idx="4189">
                  <c:v>5</c:v>
                </c:pt>
                <c:pt idx="4190">
                  <c:v>4</c:v>
                </c:pt>
                <c:pt idx="4191">
                  <c:v>4</c:v>
                </c:pt>
                <c:pt idx="4192">
                  <c:v>4</c:v>
                </c:pt>
                <c:pt idx="4193">
                  <c:v>4</c:v>
                </c:pt>
                <c:pt idx="4194">
                  <c:v>4</c:v>
                </c:pt>
                <c:pt idx="4195">
                  <c:v>3</c:v>
                </c:pt>
                <c:pt idx="4196">
                  <c:v>4</c:v>
                </c:pt>
                <c:pt idx="4197">
                  <c:v>4</c:v>
                </c:pt>
                <c:pt idx="4198">
                  <c:v>4</c:v>
                </c:pt>
                <c:pt idx="4199">
                  <c:v>4</c:v>
                </c:pt>
                <c:pt idx="4200">
                  <c:v>4</c:v>
                </c:pt>
                <c:pt idx="4201">
                  <c:v>4</c:v>
                </c:pt>
                <c:pt idx="4202">
                  <c:v>4</c:v>
                </c:pt>
                <c:pt idx="4203">
                  <c:v>4</c:v>
                </c:pt>
                <c:pt idx="4204">
                  <c:v>4</c:v>
                </c:pt>
                <c:pt idx="4205">
                  <c:v>4</c:v>
                </c:pt>
                <c:pt idx="4206">
                  <c:v>4</c:v>
                </c:pt>
                <c:pt idx="4207">
                  <c:v>4</c:v>
                </c:pt>
                <c:pt idx="4208">
                  <c:v>4</c:v>
                </c:pt>
                <c:pt idx="4209">
                  <c:v>4</c:v>
                </c:pt>
                <c:pt idx="4210">
                  <c:v>4</c:v>
                </c:pt>
                <c:pt idx="4211">
                  <c:v>4</c:v>
                </c:pt>
                <c:pt idx="4212">
                  <c:v>4</c:v>
                </c:pt>
                <c:pt idx="4213">
                  <c:v>4</c:v>
                </c:pt>
                <c:pt idx="4214">
                  <c:v>4</c:v>
                </c:pt>
                <c:pt idx="4215">
                  <c:v>4</c:v>
                </c:pt>
                <c:pt idx="4216">
                  <c:v>4</c:v>
                </c:pt>
                <c:pt idx="4217">
                  <c:v>4</c:v>
                </c:pt>
                <c:pt idx="4218">
                  <c:v>4</c:v>
                </c:pt>
                <c:pt idx="4219">
                  <c:v>4</c:v>
                </c:pt>
                <c:pt idx="4220">
                  <c:v>7</c:v>
                </c:pt>
                <c:pt idx="4221">
                  <c:v>4</c:v>
                </c:pt>
                <c:pt idx="4222">
                  <c:v>4</c:v>
                </c:pt>
                <c:pt idx="4223">
                  <c:v>4</c:v>
                </c:pt>
                <c:pt idx="4224">
                  <c:v>3</c:v>
                </c:pt>
                <c:pt idx="4225">
                  <c:v>4</c:v>
                </c:pt>
                <c:pt idx="4226">
                  <c:v>4</c:v>
                </c:pt>
                <c:pt idx="4227">
                  <c:v>4</c:v>
                </c:pt>
                <c:pt idx="4228">
                  <c:v>3</c:v>
                </c:pt>
                <c:pt idx="4229">
                  <c:v>4</c:v>
                </c:pt>
                <c:pt idx="4230">
                  <c:v>4</c:v>
                </c:pt>
                <c:pt idx="4231">
                  <c:v>4</c:v>
                </c:pt>
                <c:pt idx="4232">
                  <c:v>4</c:v>
                </c:pt>
                <c:pt idx="4233">
                  <c:v>4</c:v>
                </c:pt>
                <c:pt idx="4234">
                  <c:v>4</c:v>
                </c:pt>
                <c:pt idx="4235">
                  <c:v>4</c:v>
                </c:pt>
                <c:pt idx="4236">
                  <c:v>4</c:v>
                </c:pt>
                <c:pt idx="4237">
                  <c:v>4</c:v>
                </c:pt>
                <c:pt idx="4238">
                  <c:v>4</c:v>
                </c:pt>
                <c:pt idx="4239">
                  <c:v>4</c:v>
                </c:pt>
                <c:pt idx="4240">
                  <c:v>3</c:v>
                </c:pt>
                <c:pt idx="4241">
                  <c:v>4</c:v>
                </c:pt>
                <c:pt idx="4242">
                  <c:v>4</c:v>
                </c:pt>
                <c:pt idx="4243">
                  <c:v>4</c:v>
                </c:pt>
                <c:pt idx="4244">
                  <c:v>4</c:v>
                </c:pt>
                <c:pt idx="4245">
                  <c:v>5</c:v>
                </c:pt>
                <c:pt idx="4246">
                  <c:v>4</c:v>
                </c:pt>
                <c:pt idx="4247">
                  <c:v>5</c:v>
                </c:pt>
                <c:pt idx="4248">
                  <c:v>4</c:v>
                </c:pt>
                <c:pt idx="4249">
                  <c:v>3</c:v>
                </c:pt>
                <c:pt idx="4250">
                  <c:v>4</c:v>
                </c:pt>
                <c:pt idx="4251">
                  <c:v>3</c:v>
                </c:pt>
                <c:pt idx="4252">
                  <c:v>11</c:v>
                </c:pt>
                <c:pt idx="4253">
                  <c:v>4</c:v>
                </c:pt>
                <c:pt idx="4254">
                  <c:v>23</c:v>
                </c:pt>
                <c:pt idx="4255">
                  <c:v>7</c:v>
                </c:pt>
                <c:pt idx="4256">
                  <c:v>12</c:v>
                </c:pt>
                <c:pt idx="4257">
                  <c:v>7</c:v>
                </c:pt>
                <c:pt idx="4258">
                  <c:v>10</c:v>
                </c:pt>
                <c:pt idx="4260">
                  <c:v>17</c:v>
                </c:pt>
                <c:pt idx="4261">
                  <c:v>64</c:v>
                </c:pt>
                <c:pt idx="4262">
                  <c:v>25</c:v>
                </c:pt>
                <c:pt idx="4263">
                  <c:v>4</c:v>
                </c:pt>
                <c:pt idx="4264">
                  <c:v>18</c:v>
                </c:pt>
                <c:pt idx="4265">
                  <c:v>7</c:v>
                </c:pt>
                <c:pt idx="4266">
                  <c:v>5</c:v>
                </c:pt>
                <c:pt idx="4267">
                  <c:v>5</c:v>
                </c:pt>
                <c:pt idx="4268">
                  <c:v>7</c:v>
                </c:pt>
                <c:pt idx="4269">
                  <c:v>10</c:v>
                </c:pt>
                <c:pt idx="4270">
                  <c:v>12</c:v>
                </c:pt>
                <c:pt idx="4271">
                  <c:v>19</c:v>
                </c:pt>
                <c:pt idx="4272">
                  <c:v>19</c:v>
                </c:pt>
                <c:pt idx="4273">
                  <c:v>19</c:v>
                </c:pt>
                <c:pt idx="4274">
                  <c:v>4</c:v>
                </c:pt>
                <c:pt idx="4275">
                  <c:v>5</c:v>
                </c:pt>
                <c:pt idx="4276">
                  <c:v>18</c:v>
                </c:pt>
                <c:pt idx="4277">
                  <c:v>8</c:v>
                </c:pt>
                <c:pt idx="4278">
                  <c:v>22</c:v>
                </c:pt>
                <c:pt idx="4279">
                  <c:v>15</c:v>
                </c:pt>
                <c:pt idx="4280">
                  <c:v>5</c:v>
                </c:pt>
                <c:pt idx="4281">
                  <c:v>6</c:v>
                </c:pt>
                <c:pt idx="4282">
                  <c:v>33</c:v>
                </c:pt>
                <c:pt idx="4283">
                  <c:v>8</c:v>
                </c:pt>
                <c:pt idx="4284">
                  <c:v>7</c:v>
                </c:pt>
                <c:pt idx="4285">
                  <c:v>4</c:v>
                </c:pt>
                <c:pt idx="4286">
                  <c:v>5</c:v>
                </c:pt>
                <c:pt idx="4287">
                  <c:v>4</c:v>
                </c:pt>
                <c:pt idx="4288">
                  <c:v>5</c:v>
                </c:pt>
                <c:pt idx="4289">
                  <c:v>6</c:v>
                </c:pt>
                <c:pt idx="4290">
                  <c:v>6</c:v>
                </c:pt>
                <c:pt idx="4291">
                  <c:v>5</c:v>
                </c:pt>
                <c:pt idx="4292">
                  <c:v>4</c:v>
                </c:pt>
                <c:pt idx="4293">
                  <c:v>4</c:v>
                </c:pt>
                <c:pt idx="4294">
                  <c:v>4</c:v>
                </c:pt>
                <c:pt idx="4295">
                  <c:v>4</c:v>
                </c:pt>
                <c:pt idx="4296">
                  <c:v>8</c:v>
                </c:pt>
                <c:pt idx="4297">
                  <c:v>7</c:v>
                </c:pt>
                <c:pt idx="4298">
                  <c:v>4</c:v>
                </c:pt>
                <c:pt idx="4299">
                  <c:v>6</c:v>
                </c:pt>
                <c:pt idx="4300">
                  <c:v>4</c:v>
                </c:pt>
                <c:pt idx="4301">
                  <c:v>8</c:v>
                </c:pt>
                <c:pt idx="4302">
                  <c:v>5</c:v>
                </c:pt>
                <c:pt idx="4303">
                  <c:v>6</c:v>
                </c:pt>
                <c:pt idx="4304">
                  <c:v>4</c:v>
                </c:pt>
                <c:pt idx="4305">
                  <c:v>5</c:v>
                </c:pt>
                <c:pt idx="4306">
                  <c:v>4</c:v>
                </c:pt>
                <c:pt idx="4307">
                  <c:v>8</c:v>
                </c:pt>
                <c:pt idx="4308">
                  <c:v>8</c:v>
                </c:pt>
                <c:pt idx="4309">
                  <c:v>6</c:v>
                </c:pt>
                <c:pt idx="4310">
                  <c:v>4</c:v>
                </c:pt>
                <c:pt idx="4311">
                  <c:v>6</c:v>
                </c:pt>
                <c:pt idx="4312">
                  <c:v>6</c:v>
                </c:pt>
                <c:pt idx="4313">
                  <c:v>19</c:v>
                </c:pt>
                <c:pt idx="4314">
                  <c:v>27</c:v>
                </c:pt>
                <c:pt idx="4315">
                  <c:v>10</c:v>
                </c:pt>
                <c:pt idx="4316">
                  <c:v>10</c:v>
                </c:pt>
                <c:pt idx="4317">
                  <c:v>19</c:v>
                </c:pt>
                <c:pt idx="4318">
                  <c:v>12</c:v>
                </c:pt>
                <c:pt idx="4319">
                  <c:v>6</c:v>
                </c:pt>
                <c:pt idx="4320">
                  <c:v>14</c:v>
                </c:pt>
                <c:pt idx="4321">
                  <c:v>11</c:v>
                </c:pt>
                <c:pt idx="4322">
                  <c:v>4</c:v>
                </c:pt>
                <c:pt idx="4323">
                  <c:v>4</c:v>
                </c:pt>
                <c:pt idx="4324">
                  <c:v>3</c:v>
                </c:pt>
                <c:pt idx="4325">
                  <c:v>4</c:v>
                </c:pt>
                <c:pt idx="4326">
                  <c:v>5</c:v>
                </c:pt>
                <c:pt idx="4327">
                  <c:v>3</c:v>
                </c:pt>
                <c:pt idx="4328">
                  <c:v>4</c:v>
                </c:pt>
                <c:pt idx="4329">
                  <c:v>15</c:v>
                </c:pt>
                <c:pt idx="4330">
                  <c:v>29</c:v>
                </c:pt>
                <c:pt idx="4331">
                  <c:v>4</c:v>
                </c:pt>
                <c:pt idx="4332">
                  <c:v>9</c:v>
                </c:pt>
                <c:pt idx="4333">
                  <c:v>6</c:v>
                </c:pt>
                <c:pt idx="4334">
                  <c:v>7</c:v>
                </c:pt>
                <c:pt idx="4335">
                  <c:v>11</c:v>
                </c:pt>
                <c:pt idx="4336">
                  <c:v>11</c:v>
                </c:pt>
                <c:pt idx="4337">
                  <c:v>6</c:v>
                </c:pt>
                <c:pt idx="4338">
                  <c:v>11</c:v>
                </c:pt>
                <c:pt idx="4339">
                  <c:v>7</c:v>
                </c:pt>
                <c:pt idx="4340">
                  <c:v>6</c:v>
                </c:pt>
                <c:pt idx="4341">
                  <c:v>5</c:v>
                </c:pt>
                <c:pt idx="4342">
                  <c:v>4</c:v>
                </c:pt>
                <c:pt idx="4343">
                  <c:v>5</c:v>
                </c:pt>
                <c:pt idx="4344">
                  <c:v>14</c:v>
                </c:pt>
                <c:pt idx="4345">
                  <c:v>29</c:v>
                </c:pt>
                <c:pt idx="4346">
                  <c:v>12</c:v>
                </c:pt>
                <c:pt idx="4347">
                  <c:v>6</c:v>
                </c:pt>
                <c:pt idx="4348">
                  <c:v>4</c:v>
                </c:pt>
                <c:pt idx="4349">
                  <c:v>29</c:v>
                </c:pt>
                <c:pt idx="4350">
                  <c:v>3</c:v>
                </c:pt>
                <c:pt idx="4351">
                  <c:v>11</c:v>
                </c:pt>
                <c:pt idx="4352">
                  <c:v>33</c:v>
                </c:pt>
                <c:pt idx="4353">
                  <c:v>31</c:v>
                </c:pt>
                <c:pt idx="4354">
                  <c:v>10</c:v>
                </c:pt>
                <c:pt idx="4355">
                  <c:v>6</c:v>
                </c:pt>
                <c:pt idx="4356">
                  <c:v>8</c:v>
                </c:pt>
                <c:pt idx="4357">
                  <c:v>7</c:v>
                </c:pt>
                <c:pt idx="4358">
                  <c:v>5</c:v>
                </c:pt>
                <c:pt idx="4359">
                  <c:v>7</c:v>
                </c:pt>
                <c:pt idx="4360">
                  <c:v>8</c:v>
                </c:pt>
                <c:pt idx="4361">
                  <c:v>8</c:v>
                </c:pt>
                <c:pt idx="4362">
                  <c:v>7</c:v>
                </c:pt>
                <c:pt idx="4363">
                  <c:v>13</c:v>
                </c:pt>
                <c:pt idx="4364">
                  <c:v>40</c:v>
                </c:pt>
                <c:pt idx="4365">
                  <c:v>9</c:v>
                </c:pt>
                <c:pt idx="4366">
                  <c:v>8</c:v>
                </c:pt>
                <c:pt idx="4367">
                  <c:v>4</c:v>
                </c:pt>
                <c:pt idx="4368">
                  <c:v>4</c:v>
                </c:pt>
                <c:pt idx="4369">
                  <c:v>4</c:v>
                </c:pt>
                <c:pt idx="4370">
                  <c:v>5</c:v>
                </c:pt>
                <c:pt idx="4371">
                  <c:v>6</c:v>
                </c:pt>
                <c:pt idx="4372">
                  <c:v>7</c:v>
                </c:pt>
                <c:pt idx="4373">
                  <c:v>16</c:v>
                </c:pt>
                <c:pt idx="4374">
                  <c:v>6</c:v>
                </c:pt>
                <c:pt idx="4375">
                  <c:v>6</c:v>
                </c:pt>
                <c:pt idx="4376">
                  <c:v>6</c:v>
                </c:pt>
                <c:pt idx="4377">
                  <c:v>4</c:v>
                </c:pt>
                <c:pt idx="4378">
                  <c:v>8</c:v>
                </c:pt>
                <c:pt idx="4379">
                  <c:v>13</c:v>
                </c:pt>
                <c:pt idx="4380">
                  <c:v>13</c:v>
                </c:pt>
                <c:pt idx="4381">
                  <c:v>20</c:v>
                </c:pt>
                <c:pt idx="4382">
                  <c:v>18</c:v>
                </c:pt>
                <c:pt idx="4383">
                  <c:v>9</c:v>
                </c:pt>
                <c:pt idx="4384">
                  <c:v>9</c:v>
                </c:pt>
                <c:pt idx="4385">
                  <c:v>5</c:v>
                </c:pt>
                <c:pt idx="4386">
                  <c:v>4</c:v>
                </c:pt>
                <c:pt idx="4387">
                  <c:v>7</c:v>
                </c:pt>
                <c:pt idx="4388">
                  <c:v>4</c:v>
                </c:pt>
                <c:pt idx="4389">
                  <c:v>5</c:v>
                </c:pt>
                <c:pt idx="4390">
                  <c:v>6</c:v>
                </c:pt>
                <c:pt idx="4391">
                  <c:v>5</c:v>
                </c:pt>
                <c:pt idx="4392">
                  <c:v>7</c:v>
                </c:pt>
                <c:pt idx="4393">
                  <c:v>4</c:v>
                </c:pt>
                <c:pt idx="4394">
                  <c:v>4</c:v>
                </c:pt>
                <c:pt idx="4395">
                  <c:v>3</c:v>
                </c:pt>
                <c:pt idx="4396">
                  <c:v>4</c:v>
                </c:pt>
                <c:pt idx="4397">
                  <c:v>4</c:v>
                </c:pt>
                <c:pt idx="4398">
                  <c:v>4</c:v>
                </c:pt>
                <c:pt idx="4399">
                  <c:v>4</c:v>
                </c:pt>
                <c:pt idx="4400">
                  <c:v>6</c:v>
                </c:pt>
                <c:pt idx="4401">
                  <c:v>4</c:v>
                </c:pt>
                <c:pt idx="4402">
                  <c:v>5</c:v>
                </c:pt>
                <c:pt idx="4403">
                  <c:v>4</c:v>
                </c:pt>
                <c:pt idx="4404">
                  <c:v>6</c:v>
                </c:pt>
                <c:pt idx="4405">
                  <c:v>4</c:v>
                </c:pt>
                <c:pt idx="4406">
                  <c:v>4</c:v>
                </c:pt>
                <c:pt idx="4407">
                  <c:v>4</c:v>
                </c:pt>
                <c:pt idx="4408">
                  <c:v>4</c:v>
                </c:pt>
                <c:pt idx="4409">
                  <c:v>6</c:v>
                </c:pt>
                <c:pt idx="4410">
                  <c:v>5</c:v>
                </c:pt>
                <c:pt idx="4411">
                  <c:v>7</c:v>
                </c:pt>
                <c:pt idx="4412">
                  <c:v>14</c:v>
                </c:pt>
                <c:pt idx="4413">
                  <c:v>6</c:v>
                </c:pt>
                <c:pt idx="4414">
                  <c:v>11</c:v>
                </c:pt>
                <c:pt idx="4415">
                  <c:v>13</c:v>
                </c:pt>
                <c:pt idx="4416">
                  <c:v>4</c:v>
                </c:pt>
                <c:pt idx="4417">
                  <c:v>5</c:v>
                </c:pt>
                <c:pt idx="4418">
                  <c:v>4</c:v>
                </c:pt>
                <c:pt idx="4419">
                  <c:v>7</c:v>
                </c:pt>
                <c:pt idx="4420">
                  <c:v>5</c:v>
                </c:pt>
                <c:pt idx="4421">
                  <c:v>4</c:v>
                </c:pt>
                <c:pt idx="4422">
                  <c:v>7</c:v>
                </c:pt>
                <c:pt idx="4423">
                  <c:v>5</c:v>
                </c:pt>
                <c:pt idx="4424">
                  <c:v>4</c:v>
                </c:pt>
                <c:pt idx="4425">
                  <c:v>4</c:v>
                </c:pt>
                <c:pt idx="4426">
                  <c:v>6</c:v>
                </c:pt>
                <c:pt idx="4427">
                  <c:v>6</c:v>
                </c:pt>
                <c:pt idx="4428">
                  <c:v>4</c:v>
                </c:pt>
                <c:pt idx="4429">
                  <c:v>4</c:v>
                </c:pt>
                <c:pt idx="4430">
                  <c:v>4</c:v>
                </c:pt>
                <c:pt idx="4431">
                  <c:v>4</c:v>
                </c:pt>
                <c:pt idx="4432">
                  <c:v>4</c:v>
                </c:pt>
                <c:pt idx="4433">
                  <c:v>4</c:v>
                </c:pt>
                <c:pt idx="4434">
                  <c:v>5</c:v>
                </c:pt>
                <c:pt idx="4435">
                  <c:v>4</c:v>
                </c:pt>
                <c:pt idx="4436">
                  <c:v>4</c:v>
                </c:pt>
                <c:pt idx="4437">
                  <c:v>4</c:v>
                </c:pt>
                <c:pt idx="4438">
                  <c:v>4</c:v>
                </c:pt>
                <c:pt idx="4439">
                  <c:v>4</c:v>
                </c:pt>
                <c:pt idx="4440">
                  <c:v>4</c:v>
                </c:pt>
                <c:pt idx="4441">
                  <c:v>7</c:v>
                </c:pt>
                <c:pt idx="4442">
                  <c:v>5</c:v>
                </c:pt>
                <c:pt idx="4443">
                  <c:v>5</c:v>
                </c:pt>
                <c:pt idx="4444">
                  <c:v>4</c:v>
                </c:pt>
                <c:pt idx="4445">
                  <c:v>4</c:v>
                </c:pt>
                <c:pt idx="4446">
                  <c:v>11</c:v>
                </c:pt>
                <c:pt idx="4447">
                  <c:v>4</c:v>
                </c:pt>
                <c:pt idx="4448">
                  <c:v>6</c:v>
                </c:pt>
                <c:pt idx="4449">
                  <c:v>5</c:v>
                </c:pt>
                <c:pt idx="4450">
                  <c:v>4</c:v>
                </c:pt>
                <c:pt idx="4451">
                  <c:v>4</c:v>
                </c:pt>
                <c:pt idx="4452">
                  <c:v>4</c:v>
                </c:pt>
                <c:pt idx="4453">
                  <c:v>4</c:v>
                </c:pt>
                <c:pt idx="4454">
                  <c:v>4</c:v>
                </c:pt>
                <c:pt idx="4455">
                  <c:v>5</c:v>
                </c:pt>
                <c:pt idx="4456">
                  <c:v>4</c:v>
                </c:pt>
                <c:pt idx="4457">
                  <c:v>6</c:v>
                </c:pt>
                <c:pt idx="4458">
                  <c:v>4</c:v>
                </c:pt>
                <c:pt idx="4459">
                  <c:v>6</c:v>
                </c:pt>
                <c:pt idx="4460">
                  <c:v>5</c:v>
                </c:pt>
                <c:pt idx="4461">
                  <c:v>4</c:v>
                </c:pt>
                <c:pt idx="4462">
                  <c:v>5</c:v>
                </c:pt>
                <c:pt idx="4463">
                  <c:v>3</c:v>
                </c:pt>
                <c:pt idx="4464">
                  <c:v>4</c:v>
                </c:pt>
                <c:pt idx="4465">
                  <c:v>9</c:v>
                </c:pt>
                <c:pt idx="4466">
                  <c:v>5</c:v>
                </c:pt>
                <c:pt idx="4467">
                  <c:v>4</c:v>
                </c:pt>
                <c:pt idx="4468">
                  <c:v>4</c:v>
                </c:pt>
                <c:pt idx="4469">
                  <c:v>6</c:v>
                </c:pt>
                <c:pt idx="4470">
                  <c:v>4</c:v>
                </c:pt>
                <c:pt idx="4471">
                  <c:v>5</c:v>
                </c:pt>
                <c:pt idx="4472">
                  <c:v>4</c:v>
                </c:pt>
                <c:pt idx="4473">
                  <c:v>6</c:v>
                </c:pt>
                <c:pt idx="4474">
                  <c:v>5</c:v>
                </c:pt>
                <c:pt idx="4475">
                  <c:v>7</c:v>
                </c:pt>
                <c:pt idx="4476">
                  <c:v>5</c:v>
                </c:pt>
                <c:pt idx="4477">
                  <c:v>4</c:v>
                </c:pt>
                <c:pt idx="4478">
                  <c:v>7</c:v>
                </c:pt>
                <c:pt idx="4479">
                  <c:v>4</c:v>
                </c:pt>
                <c:pt idx="4480">
                  <c:v>5</c:v>
                </c:pt>
                <c:pt idx="4481">
                  <c:v>4</c:v>
                </c:pt>
                <c:pt idx="4482">
                  <c:v>5</c:v>
                </c:pt>
                <c:pt idx="4483">
                  <c:v>5</c:v>
                </c:pt>
                <c:pt idx="4484">
                  <c:v>5</c:v>
                </c:pt>
                <c:pt idx="4485">
                  <c:v>6</c:v>
                </c:pt>
                <c:pt idx="4486">
                  <c:v>5</c:v>
                </c:pt>
                <c:pt idx="4487">
                  <c:v>5</c:v>
                </c:pt>
                <c:pt idx="4488">
                  <c:v>4</c:v>
                </c:pt>
                <c:pt idx="4489">
                  <c:v>4</c:v>
                </c:pt>
                <c:pt idx="4490">
                  <c:v>4</c:v>
                </c:pt>
                <c:pt idx="4491">
                  <c:v>6</c:v>
                </c:pt>
                <c:pt idx="4492">
                  <c:v>26</c:v>
                </c:pt>
                <c:pt idx="4493">
                  <c:v>9</c:v>
                </c:pt>
                <c:pt idx="4494">
                  <c:v>4</c:v>
                </c:pt>
                <c:pt idx="4495">
                  <c:v>5</c:v>
                </c:pt>
                <c:pt idx="4496">
                  <c:v>4</c:v>
                </c:pt>
                <c:pt idx="4497">
                  <c:v>4</c:v>
                </c:pt>
                <c:pt idx="4498">
                  <c:v>7</c:v>
                </c:pt>
                <c:pt idx="4499">
                  <c:v>4</c:v>
                </c:pt>
                <c:pt idx="4500">
                  <c:v>4</c:v>
                </c:pt>
                <c:pt idx="4501">
                  <c:v>6</c:v>
                </c:pt>
                <c:pt idx="4502">
                  <c:v>6</c:v>
                </c:pt>
                <c:pt idx="4503">
                  <c:v>4</c:v>
                </c:pt>
                <c:pt idx="4504">
                  <c:v>15</c:v>
                </c:pt>
                <c:pt idx="4505">
                  <c:v>6</c:v>
                </c:pt>
                <c:pt idx="4506">
                  <c:v>4</c:v>
                </c:pt>
                <c:pt idx="4507">
                  <c:v>6</c:v>
                </c:pt>
                <c:pt idx="4508">
                  <c:v>5</c:v>
                </c:pt>
                <c:pt idx="4509">
                  <c:v>6</c:v>
                </c:pt>
                <c:pt idx="4510">
                  <c:v>4</c:v>
                </c:pt>
                <c:pt idx="4511">
                  <c:v>9</c:v>
                </c:pt>
                <c:pt idx="4512">
                  <c:v>5</c:v>
                </c:pt>
                <c:pt idx="4513">
                  <c:v>4</c:v>
                </c:pt>
                <c:pt idx="4514">
                  <c:v>4</c:v>
                </c:pt>
                <c:pt idx="4515">
                  <c:v>9</c:v>
                </c:pt>
                <c:pt idx="4516">
                  <c:v>67</c:v>
                </c:pt>
                <c:pt idx="4520">
                  <c:v>69</c:v>
                </c:pt>
                <c:pt idx="4521">
                  <c:v>32</c:v>
                </c:pt>
                <c:pt idx="4525">
                  <c:v>23</c:v>
                </c:pt>
                <c:pt idx="4526">
                  <c:v>6</c:v>
                </c:pt>
                <c:pt idx="4527">
                  <c:v>8</c:v>
                </c:pt>
                <c:pt idx="4528">
                  <c:v>4</c:v>
                </c:pt>
                <c:pt idx="4529">
                  <c:v>17</c:v>
                </c:pt>
                <c:pt idx="4530">
                  <c:v>5</c:v>
                </c:pt>
                <c:pt idx="4531">
                  <c:v>13</c:v>
                </c:pt>
                <c:pt idx="4532">
                  <c:v>10</c:v>
                </c:pt>
                <c:pt idx="4533">
                  <c:v>7</c:v>
                </c:pt>
                <c:pt idx="4534">
                  <c:v>4</c:v>
                </c:pt>
                <c:pt idx="4535">
                  <c:v>5</c:v>
                </c:pt>
                <c:pt idx="4536">
                  <c:v>4</c:v>
                </c:pt>
                <c:pt idx="4537">
                  <c:v>6</c:v>
                </c:pt>
                <c:pt idx="4538">
                  <c:v>5</c:v>
                </c:pt>
                <c:pt idx="4539">
                  <c:v>11</c:v>
                </c:pt>
                <c:pt idx="4540">
                  <c:v>5</c:v>
                </c:pt>
                <c:pt idx="4541">
                  <c:v>6</c:v>
                </c:pt>
                <c:pt idx="4542">
                  <c:v>16</c:v>
                </c:pt>
                <c:pt idx="4543">
                  <c:v>12</c:v>
                </c:pt>
                <c:pt idx="4544">
                  <c:v>11</c:v>
                </c:pt>
                <c:pt idx="4545">
                  <c:v>9</c:v>
                </c:pt>
                <c:pt idx="4546">
                  <c:v>8</c:v>
                </c:pt>
                <c:pt idx="4547">
                  <c:v>4</c:v>
                </c:pt>
                <c:pt idx="4548">
                  <c:v>4</c:v>
                </c:pt>
                <c:pt idx="4549">
                  <c:v>6</c:v>
                </c:pt>
                <c:pt idx="4550">
                  <c:v>4</c:v>
                </c:pt>
                <c:pt idx="4551">
                  <c:v>4</c:v>
                </c:pt>
                <c:pt idx="4552">
                  <c:v>4</c:v>
                </c:pt>
                <c:pt idx="4553">
                  <c:v>4</c:v>
                </c:pt>
                <c:pt idx="4554">
                  <c:v>4</c:v>
                </c:pt>
                <c:pt idx="4555">
                  <c:v>4</c:v>
                </c:pt>
                <c:pt idx="4556">
                  <c:v>5</c:v>
                </c:pt>
                <c:pt idx="4557">
                  <c:v>4</c:v>
                </c:pt>
                <c:pt idx="4558">
                  <c:v>4</c:v>
                </c:pt>
                <c:pt idx="4559">
                  <c:v>4</c:v>
                </c:pt>
                <c:pt idx="4560">
                  <c:v>4</c:v>
                </c:pt>
                <c:pt idx="4561">
                  <c:v>4</c:v>
                </c:pt>
                <c:pt idx="4562">
                  <c:v>4</c:v>
                </c:pt>
                <c:pt idx="4563">
                  <c:v>4</c:v>
                </c:pt>
                <c:pt idx="4564">
                  <c:v>4</c:v>
                </c:pt>
                <c:pt idx="4565">
                  <c:v>4</c:v>
                </c:pt>
                <c:pt idx="4566">
                  <c:v>4</c:v>
                </c:pt>
                <c:pt idx="4567">
                  <c:v>4</c:v>
                </c:pt>
                <c:pt idx="4568">
                  <c:v>5</c:v>
                </c:pt>
                <c:pt idx="4569">
                  <c:v>4</c:v>
                </c:pt>
                <c:pt idx="4570">
                  <c:v>4</c:v>
                </c:pt>
                <c:pt idx="4571">
                  <c:v>4</c:v>
                </c:pt>
                <c:pt idx="4572">
                  <c:v>4</c:v>
                </c:pt>
                <c:pt idx="4573">
                  <c:v>4</c:v>
                </c:pt>
                <c:pt idx="4574">
                  <c:v>5</c:v>
                </c:pt>
                <c:pt idx="4575">
                  <c:v>5</c:v>
                </c:pt>
                <c:pt idx="4576">
                  <c:v>4</c:v>
                </c:pt>
                <c:pt idx="4577">
                  <c:v>4</c:v>
                </c:pt>
                <c:pt idx="4578">
                  <c:v>8</c:v>
                </c:pt>
                <c:pt idx="4579">
                  <c:v>6</c:v>
                </c:pt>
                <c:pt idx="4580">
                  <c:v>8</c:v>
                </c:pt>
                <c:pt idx="4581">
                  <c:v>6</c:v>
                </c:pt>
                <c:pt idx="4582">
                  <c:v>6</c:v>
                </c:pt>
                <c:pt idx="4583">
                  <c:v>5</c:v>
                </c:pt>
                <c:pt idx="4584">
                  <c:v>4</c:v>
                </c:pt>
                <c:pt idx="4585">
                  <c:v>6</c:v>
                </c:pt>
                <c:pt idx="4586">
                  <c:v>4</c:v>
                </c:pt>
                <c:pt idx="4587">
                  <c:v>6</c:v>
                </c:pt>
                <c:pt idx="4588">
                  <c:v>5</c:v>
                </c:pt>
                <c:pt idx="4589">
                  <c:v>10</c:v>
                </c:pt>
                <c:pt idx="4590">
                  <c:v>6</c:v>
                </c:pt>
                <c:pt idx="4591">
                  <c:v>9</c:v>
                </c:pt>
                <c:pt idx="4592">
                  <c:v>4</c:v>
                </c:pt>
                <c:pt idx="4593">
                  <c:v>9</c:v>
                </c:pt>
                <c:pt idx="4594">
                  <c:v>4</c:v>
                </c:pt>
                <c:pt idx="4595">
                  <c:v>15</c:v>
                </c:pt>
                <c:pt idx="4596">
                  <c:v>8</c:v>
                </c:pt>
                <c:pt idx="4597">
                  <c:v>10</c:v>
                </c:pt>
                <c:pt idx="4598">
                  <c:v>8</c:v>
                </c:pt>
                <c:pt idx="4599">
                  <c:v>4</c:v>
                </c:pt>
                <c:pt idx="4600">
                  <c:v>6</c:v>
                </c:pt>
                <c:pt idx="4601">
                  <c:v>8</c:v>
                </c:pt>
                <c:pt idx="4602">
                  <c:v>11</c:v>
                </c:pt>
                <c:pt idx="4603">
                  <c:v>5</c:v>
                </c:pt>
                <c:pt idx="4604">
                  <c:v>4</c:v>
                </c:pt>
                <c:pt idx="4605">
                  <c:v>4</c:v>
                </c:pt>
                <c:pt idx="4606">
                  <c:v>5</c:v>
                </c:pt>
                <c:pt idx="4607">
                  <c:v>5</c:v>
                </c:pt>
                <c:pt idx="4608">
                  <c:v>4</c:v>
                </c:pt>
                <c:pt idx="4609">
                  <c:v>4</c:v>
                </c:pt>
                <c:pt idx="4610">
                  <c:v>4</c:v>
                </c:pt>
                <c:pt idx="4611">
                  <c:v>4</c:v>
                </c:pt>
                <c:pt idx="4612">
                  <c:v>5</c:v>
                </c:pt>
                <c:pt idx="4613">
                  <c:v>4</c:v>
                </c:pt>
                <c:pt idx="4614">
                  <c:v>4</c:v>
                </c:pt>
                <c:pt idx="4615">
                  <c:v>5</c:v>
                </c:pt>
                <c:pt idx="4616">
                  <c:v>5</c:v>
                </c:pt>
                <c:pt idx="4617">
                  <c:v>6</c:v>
                </c:pt>
                <c:pt idx="4618">
                  <c:v>4</c:v>
                </c:pt>
                <c:pt idx="4619">
                  <c:v>4</c:v>
                </c:pt>
                <c:pt idx="4620">
                  <c:v>4</c:v>
                </c:pt>
                <c:pt idx="4621">
                  <c:v>4</c:v>
                </c:pt>
                <c:pt idx="4622">
                  <c:v>5</c:v>
                </c:pt>
                <c:pt idx="4623">
                  <c:v>4</c:v>
                </c:pt>
                <c:pt idx="4624">
                  <c:v>4</c:v>
                </c:pt>
                <c:pt idx="4625">
                  <c:v>4</c:v>
                </c:pt>
                <c:pt idx="4626">
                  <c:v>4</c:v>
                </c:pt>
                <c:pt idx="4627">
                  <c:v>5</c:v>
                </c:pt>
                <c:pt idx="4628">
                  <c:v>4</c:v>
                </c:pt>
                <c:pt idx="4629">
                  <c:v>4</c:v>
                </c:pt>
                <c:pt idx="4630">
                  <c:v>4</c:v>
                </c:pt>
                <c:pt idx="4631">
                  <c:v>4</c:v>
                </c:pt>
                <c:pt idx="4632">
                  <c:v>4</c:v>
                </c:pt>
                <c:pt idx="4633">
                  <c:v>4</c:v>
                </c:pt>
                <c:pt idx="4634">
                  <c:v>4</c:v>
                </c:pt>
                <c:pt idx="4635">
                  <c:v>4</c:v>
                </c:pt>
                <c:pt idx="4636">
                  <c:v>4</c:v>
                </c:pt>
                <c:pt idx="4637">
                  <c:v>5</c:v>
                </c:pt>
                <c:pt idx="4638">
                  <c:v>9</c:v>
                </c:pt>
                <c:pt idx="4639">
                  <c:v>19</c:v>
                </c:pt>
                <c:pt idx="4640">
                  <c:v>4</c:v>
                </c:pt>
                <c:pt idx="4641">
                  <c:v>5</c:v>
                </c:pt>
                <c:pt idx="4642">
                  <c:v>4</c:v>
                </c:pt>
                <c:pt idx="4643">
                  <c:v>5</c:v>
                </c:pt>
                <c:pt idx="4644">
                  <c:v>5</c:v>
                </c:pt>
                <c:pt idx="4645">
                  <c:v>5</c:v>
                </c:pt>
                <c:pt idx="4646">
                  <c:v>4</c:v>
                </c:pt>
                <c:pt idx="4647">
                  <c:v>69</c:v>
                </c:pt>
                <c:pt idx="4649">
                  <c:v>65</c:v>
                </c:pt>
                <c:pt idx="4650">
                  <c:v>20</c:v>
                </c:pt>
                <c:pt idx="4656">
                  <c:v>19</c:v>
                </c:pt>
                <c:pt idx="4657">
                  <c:v>8</c:v>
                </c:pt>
                <c:pt idx="4659">
                  <c:v>10</c:v>
                </c:pt>
                <c:pt idx="4660">
                  <c:v>7</c:v>
                </c:pt>
                <c:pt idx="4661">
                  <c:v>12</c:v>
                </c:pt>
                <c:pt idx="4662">
                  <c:v>49</c:v>
                </c:pt>
                <c:pt idx="4663">
                  <c:v>50</c:v>
                </c:pt>
                <c:pt idx="4664">
                  <c:v>19</c:v>
                </c:pt>
                <c:pt idx="4665">
                  <c:v>7</c:v>
                </c:pt>
                <c:pt idx="4666">
                  <c:v>6</c:v>
                </c:pt>
                <c:pt idx="4667">
                  <c:v>4</c:v>
                </c:pt>
                <c:pt idx="4668">
                  <c:v>16</c:v>
                </c:pt>
                <c:pt idx="4669">
                  <c:v>6</c:v>
                </c:pt>
                <c:pt idx="4670">
                  <c:v>5</c:v>
                </c:pt>
                <c:pt idx="4671">
                  <c:v>6</c:v>
                </c:pt>
                <c:pt idx="4672">
                  <c:v>4</c:v>
                </c:pt>
                <c:pt idx="4673">
                  <c:v>4</c:v>
                </c:pt>
                <c:pt idx="4674">
                  <c:v>9</c:v>
                </c:pt>
                <c:pt idx="4675">
                  <c:v>6</c:v>
                </c:pt>
                <c:pt idx="4676">
                  <c:v>7</c:v>
                </c:pt>
                <c:pt idx="4677">
                  <c:v>5</c:v>
                </c:pt>
                <c:pt idx="4678">
                  <c:v>5</c:v>
                </c:pt>
                <c:pt idx="4679">
                  <c:v>7</c:v>
                </c:pt>
                <c:pt idx="4683">
                  <c:v>6</c:v>
                </c:pt>
                <c:pt idx="4684">
                  <c:v>6</c:v>
                </c:pt>
                <c:pt idx="4685">
                  <c:v>4</c:v>
                </c:pt>
                <c:pt idx="4686">
                  <c:v>55</c:v>
                </c:pt>
                <c:pt idx="4687">
                  <c:v>15</c:v>
                </c:pt>
                <c:pt idx="4688">
                  <c:v>4</c:v>
                </c:pt>
                <c:pt idx="4689">
                  <c:v>5</c:v>
                </c:pt>
                <c:pt idx="4690">
                  <c:v>4</c:v>
                </c:pt>
                <c:pt idx="4692">
                  <c:v>4</c:v>
                </c:pt>
                <c:pt idx="4693">
                  <c:v>7</c:v>
                </c:pt>
                <c:pt idx="4694">
                  <c:v>4</c:v>
                </c:pt>
                <c:pt idx="4695">
                  <c:v>4</c:v>
                </c:pt>
                <c:pt idx="4696">
                  <c:v>4</c:v>
                </c:pt>
                <c:pt idx="4697">
                  <c:v>7</c:v>
                </c:pt>
                <c:pt idx="4698">
                  <c:v>4</c:v>
                </c:pt>
                <c:pt idx="4699">
                  <c:v>5</c:v>
                </c:pt>
                <c:pt idx="4700">
                  <c:v>9</c:v>
                </c:pt>
                <c:pt idx="4701">
                  <c:v>7</c:v>
                </c:pt>
                <c:pt idx="4702">
                  <c:v>5</c:v>
                </c:pt>
                <c:pt idx="4703">
                  <c:v>4</c:v>
                </c:pt>
                <c:pt idx="4704">
                  <c:v>12</c:v>
                </c:pt>
                <c:pt idx="4705">
                  <c:v>4</c:v>
                </c:pt>
                <c:pt idx="4706">
                  <c:v>7</c:v>
                </c:pt>
                <c:pt idx="4707">
                  <c:v>5</c:v>
                </c:pt>
                <c:pt idx="4708">
                  <c:v>7</c:v>
                </c:pt>
                <c:pt idx="4709">
                  <c:v>5</c:v>
                </c:pt>
                <c:pt idx="4710">
                  <c:v>7</c:v>
                </c:pt>
                <c:pt idx="4711">
                  <c:v>8</c:v>
                </c:pt>
                <c:pt idx="4712">
                  <c:v>50</c:v>
                </c:pt>
                <c:pt idx="4713">
                  <c:v>8</c:v>
                </c:pt>
                <c:pt idx="4714">
                  <c:v>29</c:v>
                </c:pt>
                <c:pt idx="4716">
                  <c:v>32</c:v>
                </c:pt>
                <c:pt idx="4717">
                  <c:v>4</c:v>
                </c:pt>
                <c:pt idx="4718">
                  <c:v>5</c:v>
                </c:pt>
                <c:pt idx="4719">
                  <c:v>4</c:v>
                </c:pt>
                <c:pt idx="4720">
                  <c:v>4</c:v>
                </c:pt>
                <c:pt idx="4721">
                  <c:v>4</c:v>
                </c:pt>
                <c:pt idx="4722">
                  <c:v>4</c:v>
                </c:pt>
                <c:pt idx="4723">
                  <c:v>5</c:v>
                </c:pt>
                <c:pt idx="4724">
                  <c:v>4</c:v>
                </c:pt>
                <c:pt idx="4725">
                  <c:v>4</c:v>
                </c:pt>
                <c:pt idx="4726">
                  <c:v>4</c:v>
                </c:pt>
                <c:pt idx="4727">
                  <c:v>5</c:v>
                </c:pt>
                <c:pt idx="4728">
                  <c:v>4</c:v>
                </c:pt>
                <c:pt idx="4729">
                  <c:v>4</c:v>
                </c:pt>
                <c:pt idx="4730">
                  <c:v>4</c:v>
                </c:pt>
                <c:pt idx="4731">
                  <c:v>4</c:v>
                </c:pt>
                <c:pt idx="4732">
                  <c:v>4</c:v>
                </c:pt>
                <c:pt idx="4733">
                  <c:v>4</c:v>
                </c:pt>
                <c:pt idx="4734">
                  <c:v>4</c:v>
                </c:pt>
                <c:pt idx="4735">
                  <c:v>5</c:v>
                </c:pt>
                <c:pt idx="4736">
                  <c:v>4</c:v>
                </c:pt>
                <c:pt idx="4737">
                  <c:v>4</c:v>
                </c:pt>
                <c:pt idx="4738">
                  <c:v>4</c:v>
                </c:pt>
                <c:pt idx="4739">
                  <c:v>5</c:v>
                </c:pt>
                <c:pt idx="4740">
                  <c:v>4</c:v>
                </c:pt>
                <c:pt idx="4741">
                  <c:v>4</c:v>
                </c:pt>
                <c:pt idx="4742">
                  <c:v>4</c:v>
                </c:pt>
                <c:pt idx="4743">
                  <c:v>5</c:v>
                </c:pt>
                <c:pt idx="4744">
                  <c:v>5</c:v>
                </c:pt>
                <c:pt idx="4745">
                  <c:v>4</c:v>
                </c:pt>
                <c:pt idx="4746">
                  <c:v>5</c:v>
                </c:pt>
                <c:pt idx="4747">
                  <c:v>4</c:v>
                </c:pt>
                <c:pt idx="4748">
                  <c:v>4</c:v>
                </c:pt>
                <c:pt idx="4749">
                  <c:v>4</c:v>
                </c:pt>
                <c:pt idx="4750">
                  <c:v>5</c:v>
                </c:pt>
                <c:pt idx="4751">
                  <c:v>4</c:v>
                </c:pt>
                <c:pt idx="4752">
                  <c:v>4</c:v>
                </c:pt>
                <c:pt idx="4753">
                  <c:v>4</c:v>
                </c:pt>
                <c:pt idx="4754">
                  <c:v>4</c:v>
                </c:pt>
                <c:pt idx="4755">
                  <c:v>4</c:v>
                </c:pt>
                <c:pt idx="4756">
                  <c:v>4</c:v>
                </c:pt>
                <c:pt idx="4757">
                  <c:v>5</c:v>
                </c:pt>
                <c:pt idx="4758">
                  <c:v>6</c:v>
                </c:pt>
                <c:pt idx="4759">
                  <c:v>4</c:v>
                </c:pt>
                <c:pt idx="4760">
                  <c:v>10</c:v>
                </c:pt>
                <c:pt idx="4761">
                  <c:v>5</c:v>
                </c:pt>
                <c:pt idx="4762">
                  <c:v>4</c:v>
                </c:pt>
                <c:pt idx="4763">
                  <c:v>4</c:v>
                </c:pt>
                <c:pt idx="4764">
                  <c:v>4</c:v>
                </c:pt>
                <c:pt idx="4765">
                  <c:v>5</c:v>
                </c:pt>
                <c:pt idx="4766">
                  <c:v>4</c:v>
                </c:pt>
                <c:pt idx="4767">
                  <c:v>4</c:v>
                </c:pt>
                <c:pt idx="4768">
                  <c:v>5</c:v>
                </c:pt>
                <c:pt idx="4769">
                  <c:v>4</c:v>
                </c:pt>
                <c:pt idx="4770">
                  <c:v>4</c:v>
                </c:pt>
                <c:pt idx="4771">
                  <c:v>5</c:v>
                </c:pt>
                <c:pt idx="4772">
                  <c:v>4</c:v>
                </c:pt>
                <c:pt idx="4773">
                  <c:v>4</c:v>
                </c:pt>
                <c:pt idx="4774">
                  <c:v>5</c:v>
                </c:pt>
                <c:pt idx="4775">
                  <c:v>4</c:v>
                </c:pt>
                <c:pt idx="4776">
                  <c:v>4</c:v>
                </c:pt>
                <c:pt idx="4777">
                  <c:v>6</c:v>
                </c:pt>
                <c:pt idx="4778">
                  <c:v>5</c:v>
                </c:pt>
                <c:pt idx="4779">
                  <c:v>4</c:v>
                </c:pt>
                <c:pt idx="4780">
                  <c:v>4</c:v>
                </c:pt>
                <c:pt idx="4781">
                  <c:v>5</c:v>
                </c:pt>
                <c:pt idx="4782">
                  <c:v>4</c:v>
                </c:pt>
                <c:pt idx="4783">
                  <c:v>4</c:v>
                </c:pt>
                <c:pt idx="4784">
                  <c:v>6</c:v>
                </c:pt>
                <c:pt idx="4785">
                  <c:v>9</c:v>
                </c:pt>
                <c:pt idx="4786">
                  <c:v>4</c:v>
                </c:pt>
                <c:pt idx="4787">
                  <c:v>5</c:v>
                </c:pt>
                <c:pt idx="4788">
                  <c:v>4</c:v>
                </c:pt>
                <c:pt idx="4789">
                  <c:v>4</c:v>
                </c:pt>
                <c:pt idx="4790">
                  <c:v>6</c:v>
                </c:pt>
                <c:pt idx="4791">
                  <c:v>4</c:v>
                </c:pt>
                <c:pt idx="4792">
                  <c:v>4</c:v>
                </c:pt>
                <c:pt idx="4793">
                  <c:v>5</c:v>
                </c:pt>
                <c:pt idx="4794">
                  <c:v>67</c:v>
                </c:pt>
                <c:pt idx="4795">
                  <c:v>26</c:v>
                </c:pt>
                <c:pt idx="4796">
                  <c:v>6</c:v>
                </c:pt>
                <c:pt idx="4797">
                  <c:v>6</c:v>
                </c:pt>
                <c:pt idx="4798">
                  <c:v>4</c:v>
                </c:pt>
                <c:pt idx="4799">
                  <c:v>16</c:v>
                </c:pt>
                <c:pt idx="4800">
                  <c:v>4</c:v>
                </c:pt>
                <c:pt idx="4801">
                  <c:v>4</c:v>
                </c:pt>
                <c:pt idx="4802">
                  <c:v>4</c:v>
                </c:pt>
                <c:pt idx="4803">
                  <c:v>5</c:v>
                </c:pt>
                <c:pt idx="4804">
                  <c:v>59</c:v>
                </c:pt>
                <c:pt idx="4805">
                  <c:v>5</c:v>
                </c:pt>
                <c:pt idx="4806">
                  <c:v>4</c:v>
                </c:pt>
                <c:pt idx="4807">
                  <c:v>4</c:v>
                </c:pt>
                <c:pt idx="4808">
                  <c:v>4</c:v>
                </c:pt>
                <c:pt idx="4809">
                  <c:v>5</c:v>
                </c:pt>
                <c:pt idx="4810">
                  <c:v>5</c:v>
                </c:pt>
                <c:pt idx="4811">
                  <c:v>28</c:v>
                </c:pt>
                <c:pt idx="4812">
                  <c:v>36</c:v>
                </c:pt>
                <c:pt idx="4813">
                  <c:v>38</c:v>
                </c:pt>
                <c:pt idx="4814">
                  <c:v>8</c:v>
                </c:pt>
                <c:pt idx="4815">
                  <c:v>6</c:v>
                </c:pt>
                <c:pt idx="4816">
                  <c:v>18</c:v>
                </c:pt>
                <c:pt idx="4819">
                  <c:v>31</c:v>
                </c:pt>
                <c:pt idx="4820">
                  <c:v>26</c:v>
                </c:pt>
                <c:pt idx="4821">
                  <c:v>25</c:v>
                </c:pt>
                <c:pt idx="4822">
                  <c:v>4</c:v>
                </c:pt>
                <c:pt idx="4823">
                  <c:v>5</c:v>
                </c:pt>
                <c:pt idx="4824">
                  <c:v>39</c:v>
                </c:pt>
                <c:pt idx="4826">
                  <c:v>16</c:v>
                </c:pt>
                <c:pt idx="4827">
                  <c:v>4</c:v>
                </c:pt>
                <c:pt idx="4828">
                  <c:v>4</c:v>
                </c:pt>
                <c:pt idx="4829">
                  <c:v>5</c:v>
                </c:pt>
                <c:pt idx="4830">
                  <c:v>5</c:v>
                </c:pt>
                <c:pt idx="4831">
                  <c:v>4</c:v>
                </c:pt>
                <c:pt idx="4832">
                  <c:v>5</c:v>
                </c:pt>
                <c:pt idx="4833">
                  <c:v>4</c:v>
                </c:pt>
                <c:pt idx="4834">
                  <c:v>4</c:v>
                </c:pt>
                <c:pt idx="4835">
                  <c:v>56</c:v>
                </c:pt>
                <c:pt idx="4837">
                  <c:v>20</c:v>
                </c:pt>
                <c:pt idx="4838">
                  <c:v>11</c:v>
                </c:pt>
                <c:pt idx="4839">
                  <c:v>5</c:v>
                </c:pt>
                <c:pt idx="4840">
                  <c:v>4</c:v>
                </c:pt>
                <c:pt idx="4841">
                  <c:v>4</c:v>
                </c:pt>
                <c:pt idx="4842">
                  <c:v>5</c:v>
                </c:pt>
                <c:pt idx="4843">
                  <c:v>4</c:v>
                </c:pt>
                <c:pt idx="4844">
                  <c:v>4</c:v>
                </c:pt>
                <c:pt idx="4846">
                  <c:v>10</c:v>
                </c:pt>
                <c:pt idx="4847">
                  <c:v>21</c:v>
                </c:pt>
                <c:pt idx="4848">
                  <c:v>7</c:v>
                </c:pt>
                <c:pt idx="4849">
                  <c:v>4</c:v>
                </c:pt>
                <c:pt idx="4850">
                  <c:v>7</c:v>
                </c:pt>
                <c:pt idx="4851">
                  <c:v>3</c:v>
                </c:pt>
                <c:pt idx="4852">
                  <c:v>4</c:v>
                </c:pt>
                <c:pt idx="4853">
                  <c:v>6</c:v>
                </c:pt>
                <c:pt idx="4854">
                  <c:v>4</c:v>
                </c:pt>
                <c:pt idx="4855">
                  <c:v>5</c:v>
                </c:pt>
                <c:pt idx="4856">
                  <c:v>4</c:v>
                </c:pt>
                <c:pt idx="4857">
                  <c:v>4</c:v>
                </c:pt>
                <c:pt idx="4858">
                  <c:v>4</c:v>
                </c:pt>
                <c:pt idx="4859">
                  <c:v>5</c:v>
                </c:pt>
                <c:pt idx="4860">
                  <c:v>4</c:v>
                </c:pt>
                <c:pt idx="4861">
                  <c:v>9</c:v>
                </c:pt>
                <c:pt idx="4862">
                  <c:v>13</c:v>
                </c:pt>
                <c:pt idx="4863">
                  <c:v>29</c:v>
                </c:pt>
                <c:pt idx="4864">
                  <c:v>36</c:v>
                </c:pt>
                <c:pt idx="4865">
                  <c:v>5</c:v>
                </c:pt>
                <c:pt idx="4866">
                  <c:v>5</c:v>
                </c:pt>
                <c:pt idx="4867">
                  <c:v>5</c:v>
                </c:pt>
                <c:pt idx="4868">
                  <c:v>6</c:v>
                </c:pt>
                <c:pt idx="4869">
                  <c:v>5</c:v>
                </c:pt>
                <c:pt idx="4870">
                  <c:v>4</c:v>
                </c:pt>
                <c:pt idx="4871">
                  <c:v>4</c:v>
                </c:pt>
                <c:pt idx="4872">
                  <c:v>6</c:v>
                </c:pt>
                <c:pt idx="4873">
                  <c:v>4</c:v>
                </c:pt>
                <c:pt idx="4874">
                  <c:v>7</c:v>
                </c:pt>
                <c:pt idx="4875">
                  <c:v>13</c:v>
                </c:pt>
                <c:pt idx="4876">
                  <c:v>5</c:v>
                </c:pt>
                <c:pt idx="4877">
                  <c:v>5</c:v>
                </c:pt>
                <c:pt idx="4878">
                  <c:v>44</c:v>
                </c:pt>
                <c:pt idx="4879">
                  <c:v>31</c:v>
                </c:pt>
                <c:pt idx="4880">
                  <c:v>4</c:v>
                </c:pt>
                <c:pt idx="4881">
                  <c:v>8</c:v>
                </c:pt>
                <c:pt idx="4882">
                  <c:v>21</c:v>
                </c:pt>
                <c:pt idx="4883">
                  <c:v>7</c:v>
                </c:pt>
                <c:pt idx="4884">
                  <c:v>5</c:v>
                </c:pt>
                <c:pt idx="4885">
                  <c:v>4</c:v>
                </c:pt>
                <c:pt idx="4886">
                  <c:v>4</c:v>
                </c:pt>
                <c:pt idx="4887">
                  <c:v>7</c:v>
                </c:pt>
                <c:pt idx="4888">
                  <c:v>14</c:v>
                </c:pt>
                <c:pt idx="4889">
                  <c:v>25</c:v>
                </c:pt>
                <c:pt idx="4890">
                  <c:v>67</c:v>
                </c:pt>
                <c:pt idx="4891">
                  <c:v>6</c:v>
                </c:pt>
                <c:pt idx="4892">
                  <c:v>4</c:v>
                </c:pt>
                <c:pt idx="4893">
                  <c:v>5</c:v>
                </c:pt>
                <c:pt idx="4894">
                  <c:v>4</c:v>
                </c:pt>
                <c:pt idx="4895">
                  <c:v>4</c:v>
                </c:pt>
                <c:pt idx="4896">
                  <c:v>4</c:v>
                </c:pt>
                <c:pt idx="4897">
                  <c:v>5</c:v>
                </c:pt>
                <c:pt idx="4898">
                  <c:v>4</c:v>
                </c:pt>
                <c:pt idx="4899">
                  <c:v>4</c:v>
                </c:pt>
                <c:pt idx="4900">
                  <c:v>4</c:v>
                </c:pt>
                <c:pt idx="4901">
                  <c:v>6</c:v>
                </c:pt>
                <c:pt idx="4902">
                  <c:v>5</c:v>
                </c:pt>
                <c:pt idx="4903">
                  <c:v>5</c:v>
                </c:pt>
                <c:pt idx="4904">
                  <c:v>5</c:v>
                </c:pt>
                <c:pt idx="4905">
                  <c:v>6</c:v>
                </c:pt>
                <c:pt idx="4906">
                  <c:v>4</c:v>
                </c:pt>
                <c:pt idx="4907">
                  <c:v>19</c:v>
                </c:pt>
                <c:pt idx="4908">
                  <c:v>14</c:v>
                </c:pt>
                <c:pt idx="4909">
                  <c:v>18</c:v>
                </c:pt>
                <c:pt idx="4910">
                  <c:v>33</c:v>
                </c:pt>
                <c:pt idx="4911">
                  <c:v>19</c:v>
                </c:pt>
                <c:pt idx="4912">
                  <c:v>6</c:v>
                </c:pt>
                <c:pt idx="4913">
                  <c:v>7</c:v>
                </c:pt>
                <c:pt idx="4914">
                  <c:v>6</c:v>
                </c:pt>
                <c:pt idx="4915">
                  <c:v>5</c:v>
                </c:pt>
                <c:pt idx="4916">
                  <c:v>11</c:v>
                </c:pt>
                <c:pt idx="4917">
                  <c:v>13</c:v>
                </c:pt>
                <c:pt idx="4918">
                  <c:v>9</c:v>
                </c:pt>
                <c:pt idx="4919">
                  <c:v>12</c:v>
                </c:pt>
                <c:pt idx="4920">
                  <c:v>4</c:v>
                </c:pt>
                <c:pt idx="4921">
                  <c:v>8</c:v>
                </c:pt>
                <c:pt idx="4922">
                  <c:v>6</c:v>
                </c:pt>
                <c:pt idx="4923">
                  <c:v>4</c:v>
                </c:pt>
                <c:pt idx="4924">
                  <c:v>10</c:v>
                </c:pt>
                <c:pt idx="4925">
                  <c:v>4</c:v>
                </c:pt>
                <c:pt idx="4926">
                  <c:v>4</c:v>
                </c:pt>
                <c:pt idx="4927">
                  <c:v>5</c:v>
                </c:pt>
                <c:pt idx="4928">
                  <c:v>4</c:v>
                </c:pt>
                <c:pt idx="4929">
                  <c:v>9</c:v>
                </c:pt>
                <c:pt idx="4930">
                  <c:v>22</c:v>
                </c:pt>
                <c:pt idx="4931">
                  <c:v>5</c:v>
                </c:pt>
                <c:pt idx="4932">
                  <c:v>4</c:v>
                </c:pt>
                <c:pt idx="4933">
                  <c:v>5</c:v>
                </c:pt>
                <c:pt idx="4934">
                  <c:v>4</c:v>
                </c:pt>
                <c:pt idx="4935">
                  <c:v>5</c:v>
                </c:pt>
                <c:pt idx="4936">
                  <c:v>6</c:v>
                </c:pt>
                <c:pt idx="4937">
                  <c:v>5</c:v>
                </c:pt>
                <c:pt idx="4938">
                  <c:v>4</c:v>
                </c:pt>
                <c:pt idx="4939">
                  <c:v>7</c:v>
                </c:pt>
                <c:pt idx="4940">
                  <c:v>4</c:v>
                </c:pt>
                <c:pt idx="4941">
                  <c:v>4</c:v>
                </c:pt>
                <c:pt idx="4942">
                  <c:v>8</c:v>
                </c:pt>
                <c:pt idx="4943">
                  <c:v>6</c:v>
                </c:pt>
                <c:pt idx="4944">
                  <c:v>6</c:v>
                </c:pt>
                <c:pt idx="4945">
                  <c:v>19</c:v>
                </c:pt>
                <c:pt idx="4946">
                  <c:v>58</c:v>
                </c:pt>
                <c:pt idx="4947">
                  <c:v>22</c:v>
                </c:pt>
                <c:pt idx="4948">
                  <c:v>25</c:v>
                </c:pt>
                <c:pt idx="4949">
                  <c:v>7</c:v>
                </c:pt>
                <c:pt idx="4950">
                  <c:v>9</c:v>
                </c:pt>
                <c:pt idx="4951">
                  <c:v>33</c:v>
                </c:pt>
                <c:pt idx="4952">
                  <c:v>19</c:v>
                </c:pt>
                <c:pt idx="4953">
                  <c:v>4</c:v>
                </c:pt>
                <c:pt idx="4954">
                  <c:v>5</c:v>
                </c:pt>
                <c:pt idx="4955">
                  <c:v>4</c:v>
                </c:pt>
                <c:pt idx="4956">
                  <c:v>7</c:v>
                </c:pt>
                <c:pt idx="4957">
                  <c:v>6</c:v>
                </c:pt>
                <c:pt idx="4958">
                  <c:v>5</c:v>
                </c:pt>
                <c:pt idx="4959">
                  <c:v>7</c:v>
                </c:pt>
                <c:pt idx="4960">
                  <c:v>6</c:v>
                </c:pt>
                <c:pt idx="4961">
                  <c:v>10</c:v>
                </c:pt>
                <c:pt idx="4962">
                  <c:v>4</c:v>
                </c:pt>
                <c:pt idx="4963">
                  <c:v>6</c:v>
                </c:pt>
                <c:pt idx="4964">
                  <c:v>4</c:v>
                </c:pt>
                <c:pt idx="4965">
                  <c:v>4</c:v>
                </c:pt>
                <c:pt idx="4966">
                  <c:v>5</c:v>
                </c:pt>
                <c:pt idx="4967">
                  <c:v>5</c:v>
                </c:pt>
                <c:pt idx="4968">
                  <c:v>4</c:v>
                </c:pt>
                <c:pt idx="4969">
                  <c:v>4</c:v>
                </c:pt>
                <c:pt idx="4970">
                  <c:v>5</c:v>
                </c:pt>
                <c:pt idx="4971">
                  <c:v>8</c:v>
                </c:pt>
                <c:pt idx="4972">
                  <c:v>7</c:v>
                </c:pt>
                <c:pt idx="4973">
                  <c:v>4</c:v>
                </c:pt>
                <c:pt idx="4974">
                  <c:v>5</c:v>
                </c:pt>
                <c:pt idx="4975">
                  <c:v>5</c:v>
                </c:pt>
                <c:pt idx="4976">
                  <c:v>5</c:v>
                </c:pt>
                <c:pt idx="4977">
                  <c:v>5</c:v>
                </c:pt>
                <c:pt idx="4978">
                  <c:v>52</c:v>
                </c:pt>
                <c:pt idx="4979">
                  <c:v>45</c:v>
                </c:pt>
                <c:pt idx="4980">
                  <c:v>30</c:v>
                </c:pt>
                <c:pt idx="4981">
                  <c:v>5</c:v>
                </c:pt>
                <c:pt idx="4982">
                  <c:v>6</c:v>
                </c:pt>
                <c:pt idx="4983">
                  <c:v>4</c:v>
                </c:pt>
                <c:pt idx="4984">
                  <c:v>8</c:v>
                </c:pt>
                <c:pt idx="4985">
                  <c:v>34</c:v>
                </c:pt>
                <c:pt idx="4987">
                  <c:v>5</c:v>
                </c:pt>
                <c:pt idx="4988">
                  <c:v>15</c:v>
                </c:pt>
                <c:pt idx="4989">
                  <c:v>4</c:v>
                </c:pt>
                <c:pt idx="4990">
                  <c:v>5</c:v>
                </c:pt>
                <c:pt idx="4991">
                  <c:v>32</c:v>
                </c:pt>
                <c:pt idx="4992">
                  <c:v>16</c:v>
                </c:pt>
                <c:pt idx="4993">
                  <c:v>4</c:v>
                </c:pt>
                <c:pt idx="4994">
                  <c:v>4</c:v>
                </c:pt>
                <c:pt idx="4995">
                  <c:v>4</c:v>
                </c:pt>
                <c:pt idx="4996">
                  <c:v>5</c:v>
                </c:pt>
                <c:pt idx="4997">
                  <c:v>4</c:v>
                </c:pt>
                <c:pt idx="4998">
                  <c:v>9</c:v>
                </c:pt>
                <c:pt idx="4999">
                  <c:v>5</c:v>
                </c:pt>
                <c:pt idx="5000">
                  <c:v>4</c:v>
                </c:pt>
                <c:pt idx="5001">
                  <c:v>5</c:v>
                </c:pt>
                <c:pt idx="5002">
                  <c:v>4</c:v>
                </c:pt>
                <c:pt idx="5003">
                  <c:v>4</c:v>
                </c:pt>
                <c:pt idx="5004">
                  <c:v>5</c:v>
                </c:pt>
                <c:pt idx="5005">
                  <c:v>4</c:v>
                </c:pt>
                <c:pt idx="5006">
                  <c:v>4</c:v>
                </c:pt>
                <c:pt idx="5007">
                  <c:v>5</c:v>
                </c:pt>
                <c:pt idx="5008">
                  <c:v>10</c:v>
                </c:pt>
                <c:pt idx="5009">
                  <c:v>4</c:v>
                </c:pt>
                <c:pt idx="5010">
                  <c:v>8</c:v>
                </c:pt>
                <c:pt idx="5011">
                  <c:v>5</c:v>
                </c:pt>
                <c:pt idx="5012">
                  <c:v>4</c:v>
                </c:pt>
                <c:pt idx="5013">
                  <c:v>4</c:v>
                </c:pt>
                <c:pt idx="5014">
                  <c:v>5</c:v>
                </c:pt>
                <c:pt idx="5015">
                  <c:v>4</c:v>
                </c:pt>
                <c:pt idx="5016">
                  <c:v>4</c:v>
                </c:pt>
                <c:pt idx="5017">
                  <c:v>4</c:v>
                </c:pt>
                <c:pt idx="5018">
                  <c:v>4</c:v>
                </c:pt>
                <c:pt idx="5019">
                  <c:v>4</c:v>
                </c:pt>
                <c:pt idx="5020">
                  <c:v>8</c:v>
                </c:pt>
                <c:pt idx="5021">
                  <c:v>9</c:v>
                </c:pt>
                <c:pt idx="5022">
                  <c:v>8</c:v>
                </c:pt>
                <c:pt idx="5023">
                  <c:v>20</c:v>
                </c:pt>
                <c:pt idx="5024">
                  <c:v>20</c:v>
                </c:pt>
                <c:pt idx="5025">
                  <c:v>30</c:v>
                </c:pt>
                <c:pt idx="5026">
                  <c:v>6</c:v>
                </c:pt>
                <c:pt idx="5027">
                  <c:v>41</c:v>
                </c:pt>
                <c:pt idx="5028">
                  <c:v>5</c:v>
                </c:pt>
                <c:pt idx="5029">
                  <c:v>19</c:v>
                </c:pt>
                <c:pt idx="5030">
                  <c:v>23</c:v>
                </c:pt>
                <c:pt idx="5031">
                  <c:v>40</c:v>
                </c:pt>
                <c:pt idx="5033">
                  <c:v>56</c:v>
                </c:pt>
                <c:pt idx="5034">
                  <c:v>4</c:v>
                </c:pt>
                <c:pt idx="5035">
                  <c:v>11</c:v>
                </c:pt>
                <c:pt idx="5036">
                  <c:v>6</c:v>
                </c:pt>
                <c:pt idx="5037">
                  <c:v>5</c:v>
                </c:pt>
                <c:pt idx="5038">
                  <c:v>11</c:v>
                </c:pt>
                <c:pt idx="5039">
                  <c:v>5</c:v>
                </c:pt>
                <c:pt idx="5040">
                  <c:v>4</c:v>
                </c:pt>
                <c:pt idx="5041">
                  <c:v>4</c:v>
                </c:pt>
                <c:pt idx="5042">
                  <c:v>47</c:v>
                </c:pt>
                <c:pt idx="5044">
                  <c:v>28</c:v>
                </c:pt>
                <c:pt idx="5045">
                  <c:v>7</c:v>
                </c:pt>
                <c:pt idx="5046">
                  <c:v>12</c:v>
                </c:pt>
                <c:pt idx="5047">
                  <c:v>43</c:v>
                </c:pt>
                <c:pt idx="5050">
                  <c:v>49</c:v>
                </c:pt>
                <c:pt idx="5051">
                  <c:v>42</c:v>
                </c:pt>
                <c:pt idx="5052">
                  <c:v>20</c:v>
                </c:pt>
                <c:pt idx="5053">
                  <c:v>7</c:v>
                </c:pt>
                <c:pt idx="5054">
                  <c:v>29</c:v>
                </c:pt>
                <c:pt idx="5055">
                  <c:v>66</c:v>
                </c:pt>
                <c:pt idx="5056">
                  <c:v>4</c:v>
                </c:pt>
                <c:pt idx="5057">
                  <c:v>4</c:v>
                </c:pt>
                <c:pt idx="5058">
                  <c:v>5</c:v>
                </c:pt>
                <c:pt idx="5059">
                  <c:v>4</c:v>
                </c:pt>
                <c:pt idx="5060">
                  <c:v>4</c:v>
                </c:pt>
                <c:pt idx="5061">
                  <c:v>5</c:v>
                </c:pt>
                <c:pt idx="5062">
                  <c:v>5</c:v>
                </c:pt>
                <c:pt idx="5063">
                  <c:v>4</c:v>
                </c:pt>
                <c:pt idx="5064">
                  <c:v>5</c:v>
                </c:pt>
                <c:pt idx="5065">
                  <c:v>4</c:v>
                </c:pt>
                <c:pt idx="5066">
                  <c:v>4</c:v>
                </c:pt>
                <c:pt idx="5067">
                  <c:v>4</c:v>
                </c:pt>
                <c:pt idx="5068">
                  <c:v>4</c:v>
                </c:pt>
                <c:pt idx="5069">
                  <c:v>4</c:v>
                </c:pt>
                <c:pt idx="5070">
                  <c:v>4</c:v>
                </c:pt>
                <c:pt idx="5071">
                  <c:v>4</c:v>
                </c:pt>
                <c:pt idx="5072">
                  <c:v>4</c:v>
                </c:pt>
                <c:pt idx="5073">
                  <c:v>5</c:v>
                </c:pt>
                <c:pt idx="5074">
                  <c:v>4</c:v>
                </c:pt>
                <c:pt idx="5075">
                  <c:v>4</c:v>
                </c:pt>
                <c:pt idx="5076">
                  <c:v>5</c:v>
                </c:pt>
                <c:pt idx="5077">
                  <c:v>4</c:v>
                </c:pt>
                <c:pt idx="5078">
                  <c:v>4</c:v>
                </c:pt>
                <c:pt idx="5079">
                  <c:v>5</c:v>
                </c:pt>
                <c:pt idx="5080">
                  <c:v>4</c:v>
                </c:pt>
                <c:pt idx="5081">
                  <c:v>4</c:v>
                </c:pt>
                <c:pt idx="5082">
                  <c:v>5</c:v>
                </c:pt>
                <c:pt idx="5083">
                  <c:v>4</c:v>
                </c:pt>
                <c:pt idx="5084">
                  <c:v>4</c:v>
                </c:pt>
                <c:pt idx="5085">
                  <c:v>5</c:v>
                </c:pt>
                <c:pt idx="5086">
                  <c:v>4</c:v>
                </c:pt>
                <c:pt idx="5087">
                  <c:v>4</c:v>
                </c:pt>
                <c:pt idx="5088">
                  <c:v>5</c:v>
                </c:pt>
                <c:pt idx="5089">
                  <c:v>4</c:v>
                </c:pt>
                <c:pt idx="5090">
                  <c:v>4</c:v>
                </c:pt>
                <c:pt idx="5091">
                  <c:v>4</c:v>
                </c:pt>
                <c:pt idx="5092">
                  <c:v>4</c:v>
                </c:pt>
                <c:pt idx="5093">
                  <c:v>4</c:v>
                </c:pt>
                <c:pt idx="5094">
                  <c:v>4</c:v>
                </c:pt>
                <c:pt idx="5095">
                  <c:v>5</c:v>
                </c:pt>
                <c:pt idx="5096">
                  <c:v>4</c:v>
                </c:pt>
                <c:pt idx="5097">
                  <c:v>4</c:v>
                </c:pt>
                <c:pt idx="5098">
                  <c:v>5</c:v>
                </c:pt>
                <c:pt idx="5099">
                  <c:v>4</c:v>
                </c:pt>
                <c:pt idx="5100">
                  <c:v>4</c:v>
                </c:pt>
                <c:pt idx="5101">
                  <c:v>5</c:v>
                </c:pt>
                <c:pt idx="5102">
                  <c:v>4</c:v>
                </c:pt>
                <c:pt idx="5103">
                  <c:v>4</c:v>
                </c:pt>
                <c:pt idx="5104">
                  <c:v>5</c:v>
                </c:pt>
                <c:pt idx="5105">
                  <c:v>4</c:v>
                </c:pt>
                <c:pt idx="5106">
                  <c:v>4</c:v>
                </c:pt>
                <c:pt idx="5107">
                  <c:v>5</c:v>
                </c:pt>
                <c:pt idx="5108">
                  <c:v>4</c:v>
                </c:pt>
                <c:pt idx="5109">
                  <c:v>4</c:v>
                </c:pt>
                <c:pt idx="5110">
                  <c:v>5</c:v>
                </c:pt>
                <c:pt idx="5111">
                  <c:v>4</c:v>
                </c:pt>
                <c:pt idx="5112">
                  <c:v>4</c:v>
                </c:pt>
                <c:pt idx="5113">
                  <c:v>4</c:v>
                </c:pt>
                <c:pt idx="5114">
                  <c:v>5</c:v>
                </c:pt>
                <c:pt idx="5115">
                  <c:v>4</c:v>
                </c:pt>
                <c:pt idx="5116">
                  <c:v>4</c:v>
                </c:pt>
                <c:pt idx="5117">
                  <c:v>4</c:v>
                </c:pt>
                <c:pt idx="5118">
                  <c:v>5</c:v>
                </c:pt>
                <c:pt idx="5119">
                  <c:v>4</c:v>
                </c:pt>
                <c:pt idx="5120">
                  <c:v>4</c:v>
                </c:pt>
                <c:pt idx="5121">
                  <c:v>5</c:v>
                </c:pt>
                <c:pt idx="5122">
                  <c:v>4</c:v>
                </c:pt>
                <c:pt idx="5123">
                  <c:v>5</c:v>
                </c:pt>
                <c:pt idx="5124">
                  <c:v>4</c:v>
                </c:pt>
                <c:pt idx="5125">
                  <c:v>4</c:v>
                </c:pt>
                <c:pt idx="5126">
                  <c:v>5</c:v>
                </c:pt>
                <c:pt idx="5127">
                  <c:v>4</c:v>
                </c:pt>
                <c:pt idx="5128">
                  <c:v>5</c:v>
                </c:pt>
                <c:pt idx="5129">
                  <c:v>4</c:v>
                </c:pt>
                <c:pt idx="5130">
                  <c:v>4</c:v>
                </c:pt>
                <c:pt idx="5131">
                  <c:v>5</c:v>
                </c:pt>
                <c:pt idx="5132">
                  <c:v>4</c:v>
                </c:pt>
                <c:pt idx="5133">
                  <c:v>4</c:v>
                </c:pt>
                <c:pt idx="5134">
                  <c:v>5</c:v>
                </c:pt>
                <c:pt idx="5135">
                  <c:v>4</c:v>
                </c:pt>
                <c:pt idx="5136">
                  <c:v>4</c:v>
                </c:pt>
                <c:pt idx="5137">
                  <c:v>5</c:v>
                </c:pt>
                <c:pt idx="5138">
                  <c:v>4</c:v>
                </c:pt>
                <c:pt idx="5139">
                  <c:v>4</c:v>
                </c:pt>
                <c:pt idx="5140">
                  <c:v>7</c:v>
                </c:pt>
                <c:pt idx="5141">
                  <c:v>5</c:v>
                </c:pt>
                <c:pt idx="5142">
                  <c:v>7</c:v>
                </c:pt>
                <c:pt idx="5143">
                  <c:v>4</c:v>
                </c:pt>
                <c:pt idx="5144">
                  <c:v>4</c:v>
                </c:pt>
                <c:pt idx="5145">
                  <c:v>5</c:v>
                </c:pt>
                <c:pt idx="5146">
                  <c:v>4</c:v>
                </c:pt>
                <c:pt idx="5147">
                  <c:v>5</c:v>
                </c:pt>
                <c:pt idx="5148">
                  <c:v>9</c:v>
                </c:pt>
                <c:pt idx="5149">
                  <c:v>4</c:v>
                </c:pt>
                <c:pt idx="5150">
                  <c:v>5</c:v>
                </c:pt>
                <c:pt idx="5151">
                  <c:v>4</c:v>
                </c:pt>
                <c:pt idx="5152">
                  <c:v>4</c:v>
                </c:pt>
                <c:pt idx="5153">
                  <c:v>5</c:v>
                </c:pt>
                <c:pt idx="5154">
                  <c:v>4</c:v>
                </c:pt>
                <c:pt idx="5155">
                  <c:v>5</c:v>
                </c:pt>
                <c:pt idx="5156">
                  <c:v>4</c:v>
                </c:pt>
                <c:pt idx="5157">
                  <c:v>4</c:v>
                </c:pt>
                <c:pt idx="5158">
                  <c:v>5</c:v>
                </c:pt>
                <c:pt idx="5159">
                  <c:v>4</c:v>
                </c:pt>
                <c:pt idx="5160">
                  <c:v>4</c:v>
                </c:pt>
                <c:pt idx="5161">
                  <c:v>5</c:v>
                </c:pt>
                <c:pt idx="5162">
                  <c:v>4</c:v>
                </c:pt>
                <c:pt idx="5163">
                  <c:v>4</c:v>
                </c:pt>
                <c:pt idx="5164">
                  <c:v>4</c:v>
                </c:pt>
                <c:pt idx="5165">
                  <c:v>4</c:v>
                </c:pt>
                <c:pt idx="5166">
                  <c:v>4</c:v>
                </c:pt>
                <c:pt idx="5167">
                  <c:v>4</c:v>
                </c:pt>
                <c:pt idx="5168">
                  <c:v>5</c:v>
                </c:pt>
                <c:pt idx="5169">
                  <c:v>4</c:v>
                </c:pt>
                <c:pt idx="5170">
                  <c:v>6</c:v>
                </c:pt>
                <c:pt idx="5171">
                  <c:v>6</c:v>
                </c:pt>
                <c:pt idx="5172">
                  <c:v>5</c:v>
                </c:pt>
                <c:pt idx="5173">
                  <c:v>5</c:v>
                </c:pt>
                <c:pt idx="5174">
                  <c:v>4</c:v>
                </c:pt>
                <c:pt idx="5175">
                  <c:v>6</c:v>
                </c:pt>
                <c:pt idx="5176">
                  <c:v>5</c:v>
                </c:pt>
                <c:pt idx="5177">
                  <c:v>5</c:v>
                </c:pt>
                <c:pt idx="5178">
                  <c:v>4</c:v>
                </c:pt>
                <c:pt idx="5179">
                  <c:v>5</c:v>
                </c:pt>
                <c:pt idx="5180">
                  <c:v>4</c:v>
                </c:pt>
                <c:pt idx="5181">
                  <c:v>4</c:v>
                </c:pt>
                <c:pt idx="5182">
                  <c:v>5</c:v>
                </c:pt>
                <c:pt idx="5183">
                  <c:v>4</c:v>
                </c:pt>
                <c:pt idx="5184">
                  <c:v>4</c:v>
                </c:pt>
                <c:pt idx="5185">
                  <c:v>5</c:v>
                </c:pt>
                <c:pt idx="5186">
                  <c:v>4</c:v>
                </c:pt>
                <c:pt idx="5187">
                  <c:v>4</c:v>
                </c:pt>
                <c:pt idx="5188">
                  <c:v>4</c:v>
                </c:pt>
                <c:pt idx="5189">
                  <c:v>4</c:v>
                </c:pt>
                <c:pt idx="5190">
                  <c:v>4</c:v>
                </c:pt>
                <c:pt idx="5191">
                  <c:v>5</c:v>
                </c:pt>
                <c:pt idx="5192">
                  <c:v>4</c:v>
                </c:pt>
                <c:pt idx="5193">
                  <c:v>4</c:v>
                </c:pt>
                <c:pt idx="5194">
                  <c:v>5</c:v>
                </c:pt>
                <c:pt idx="5195">
                  <c:v>4</c:v>
                </c:pt>
                <c:pt idx="5196">
                  <c:v>5</c:v>
                </c:pt>
                <c:pt idx="5197">
                  <c:v>4</c:v>
                </c:pt>
                <c:pt idx="5198">
                  <c:v>5</c:v>
                </c:pt>
                <c:pt idx="5199">
                  <c:v>4</c:v>
                </c:pt>
                <c:pt idx="5200">
                  <c:v>5</c:v>
                </c:pt>
                <c:pt idx="5201">
                  <c:v>4</c:v>
                </c:pt>
                <c:pt idx="5202">
                  <c:v>4</c:v>
                </c:pt>
                <c:pt idx="5203">
                  <c:v>5</c:v>
                </c:pt>
                <c:pt idx="5204">
                  <c:v>5</c:v>
                </c:pt>
                <c:pt idx="5205">
                  <c:v>5</c:v>
                </c:pt>
                <c:pt idx="5206">
                  <c:v>4</c:v>
                </c:pt>
                <c:pt idx="5207">
                  <c:v>5</c:v>
                </c:pt>
                <c:pt idx="5208">
                  <c:v>4</c:v>
                </c:pt>
                <c:pt idx="5209">
                  <c:v>4</c:v>
                </c:pt>
                <c:pt idx="5210">
                  <c:v>5</c:v>
                </c:pt>
                <c:pt idx="5211">
                  <c:v>4</c:v>
                </c:pt>
                <c:pt idx="5212">
                  <c:v>5</c:v>
                </c:pt>
                <c:pt idx="5213">
                  <c:v>4</c:v>
                </c:pt>
                <c:pt idx="5214">
                  <c:v>4</c:v>
                </c:pt>
                <c:pt idx="5215">
                  <c:v>5</c:v>
                </c:pt>
                <c:pt idx="5216">
                  <c:v>4</c:v>
                </c:pt>
                <c:pt idx="5217">
                  <c:v>7</c:v>
                </c:pt>
                <c:pt idx="5218">
                  <c:v>4</c:v>
                </c:pt>
                <c:pt idx="5219">
                  <c:v>5</c:v>
                </c:pt>
                <c:pt idx="5220">
                  <c:v>4</c:v>
                </c:pt>
                <c:pt idx="5221">
                  <c:v>4</c:v>
                </c:pt>
                <c:pt idx="5222">
                  <c:v>5</c:v>
                </c:pt>
                <c:pt idx="5223">
                  <c:v>4</c:v>
                </c:pt>
                <c:pt idx="5224">
                  <c:v>5</c:v>
                </c:pt>
                <c:pt idx="5225">
                  <c:v>4</c:v>
                </c:pt>
                <c:pt idx="5226">
                  <c:v>5</c:v>
                </c:pt>
                <c:pt idx="5227">
                  <c:v>4</c:v>
                </c:pt>
                <c:pt idx="5228">
                  <c:v>5</c:v>
                </c:pt>
                <c:pt idx="5229">
                  <c:v>4</c:v>
                </c:pt>
                <c:pt idx="5230">
                  <c:v>5</c:v>
                </c:pt>
                <c:pt idx="5231">
                  <c:v>4</c:v>
                </c:pt>
                <c:pt idx="5232">
                  <c:v>5</c:v>
                </c:pt>
                <c:pt idx="5233">
                  <c:v>4</c:v>
                </c:pt>
                <c:pt idx="5234">
                  <c:v>4</c:v>
                </c:pt>
                <c:pt idx="5235">
                  <c:v>5</c:v>
                </c:pt>
                <c:pt idx="5236">
                  <c:v>4</c:v>
                </c:pt>
                <c:pt idx="5237">
                  <c:v>4</c:v>
                </c:pt>
                <c:pt idx="5238">
                  <c:v>5</c:v>
                </c:pt>
                <c:pt idx="5239">
                  <c:v>4</c:v>
                </c:pt>
                <c:pt idx="5240">
                  <c:v>5</c:v>
                </c:pt>
                <c:pt idx="5241">
                  <c:v>4</c:v>
                </c:pt>
                <c:pt idx="5242">
                  <c:v>5</c:v>
                </c:pt>
                <c:pt idx="5243">
                  <c:v>4</c:v>
                </c:pt>
                <c:pt idx="5244">
                  <c:v>5</c:v>
                </c:pt>
                <c:pt idx="5245">
                  <c:v>4</c:v>
                </c:pt>
                <c:pt idx="5246">
                  <c:v>5</c:v>
                </c:pt>
                <c:pt idx="5247">
                  <c:v>4</c:v>
                </c:pt>
                <c:pt idx="5248">
                  <c:v>5</c:v>
                </c:pt>
                <c:pt idx="5249">
                  <c:v>4</c:v>
                </c:pt>
                <c:pt idx="5250">
                  <c:v>5</c:v>
                </c:pt>
                <c:pt idx="5251">
                  <c:v>4</c:v>
                </c:pt>
                <c:pt idx="5252">
                  <c:v>5</c:v>
                </c:pt>
                <c:pt idx="5253">
                  <c:v>4</c:v>
                </c:pt>
                <c:pt idx="5254">
                  <c:v>6</c:v>
                </c:pt>
                <c:pt idx="5255">
                  <c:v>10</c:v>
                </c:pt>
                <c:pt idx="5256">
                  <c:v>10</c:v>
                </c:pt>
                <c:pt idx="5257">
                  <c:v>7</c:v>
                </c:pt>
                <c:pt idx="5258">
                  <c:v>5</c:v>
                </c:pt>
                <c:pt idx="5259">
                  <c:v>4</c:v>
                </c:pt>
                <c:pt idx="5260">
                  <c:v>5</c:v>
                </c:pt>
                <c:pt idx="5261">
                  <c:v>4</c:v>
                </c:pt>
                <c:pt idx="5262">
                  <c:v>5</c:v>
                </c:pt>
                <c:pt idx="5263">
                  <c:v>4</c:v>
                </c:pt>
                <c:pt idx="5264">
                  <c:v>9</c:v>
                </c:pt>
                <c:pt idx="5265">
                  <c:v>4</c:v>
                </c:pt>
                <c:pt idx="5266">
                  <c:v>5</c:v>
                </c:pt>
                <c:pt idx="5267">
                  <c:v>5</c:v>
                </c:pt>
                <c:pt idx="5268">
                  <c:v>5</c:v>
                </c:pt>
                <c:pt idx="5269">
                  <c:v>4</c:v>
                </c:pt>
                <c:pt idx="5270">
                  <c:v>5</c:v>
                </c:pt>
                <c:pt idx="5271">
                  <c:v>4</c:v>
                </c:pt>
                <c:pt idx="5272">
                  <c:v>5</c:v>
                </c:pt>
                <c:pt idx="5273">
                  <c:v>4</c:v>
                </c:pt>
                <c:pt idx="5274">
                  <c:v>5</c:v>
                </c:pt>
                <c:pt idx="5275">
                  <c:v>4</c:v>
                </c:pt>
                <c:pt idx="5276">
                  <c:v>6</c:v>
                </c:pt>
                <c:pt idx="5277">
                  <c:v>4</c:v>
                </c:pt>
                <c:pt idx="5278">
                  <c:v>5</c:v>
                </c:pt>
                <c:pt idx="5279">
                  <c:v>4</c:v>
                </c:pt>
                <c:pt idx="5280">
                  <c:v>5</c:v>
                </c:pt>
                <c:pt idx="5281">
                  <c:v>4</c:v>
                </c:pt>
                <c:pt idx="5282">
                  <c:v>5</c:v>
                </c:pt>
                <c:pt idx="5283">
                  <c:v>4</c:v>
                </c:pt>
                <c:pt idx="5284">
                  <c:v>5</c:v>
                </c:pt>
                <c:pt idx="5285">
                  <c:v>4</c:v>
                </c:pt>
                <c:pt idx="5286">
                  <c:v>5</c:v>
                </c:pt>
                <c:pt idx="5287">
                  <c:v>4</c:v>
                </c:pt>
                <c:pt idx="5288">
                  <c:v>5</c:v>
                </c:pt>
                <c:pt idx="5289">
                  <c:v>4</c:v>
                </c:pt>
                <c:pt idx="5290">
                  <c:v>5</c:v>
                </c:pt>
                <c:pt idx="5291">
                  <c:v>4</c:v>
                </c:pt>
                <c:pt idx="5292">
                  <c:v>5</c:v>
                </c:pt>
                <c:pt idx="5293">
                  <c:v>4</c:v>
                </c:pt>
                <c:pt idx="5294">
                  <c:v>5</c:v>
                </c:pt>
                <c:pt idx="5295">
                  <c:v>4</c:v>
                </c:pt>
                <c:pt idx="5296">
                  <c:v>5</c:v>
                </c:pt>
                <c:pt idx="5297">
                  <c:v>4</c:v>
                </c:pt>
                <c:pt idx="5298">
                  <c:v>5</c:v>
                </c:pt>
                <c:pt idx="5299">
                  <c:v>4</c:v>
                </c:pt>
                <c:pt idx="5300">
                  <c:v>5</c:v>
                </c:pt>
                <c:pt idx="5301">
                  <c:v>5</c:v>
                </c:pt>
                <c:pt idx="5302">
                  <c:v>5</c:v>
                </c:pt>
                <c:pt idx="5303">
                  <c:v>4</c:v>
                </c:pt>
                <c:pt idx="5304">
                  <c:v>5</c:v>
                </c:pt>
                <c:pt idx="5305">
                  <c:v>4</c:v>
                </c:pt>
                <c:pt idx="5306">
                  <c:v>5</c:v>
                </c:pt>
                <c:pt idx="5307">
                  <c:v>5</c:v>
                </c:pt>
                <c:pt idx="5308">
                  <c:v>4</c:v>
                </c:pt>
                <c:pt idx="5309">
                  <c:v>5</c:v>
                </c:pt>
                <c:pt idx="5310">
                  <c:v>4</c:v>
                </c:pt>
                <c:pt idx="5311">
                  <c:v>5</c:v>
                </c:pt>
                <c:pt idx="5312">
                  <c:v>4</c:v>
                </c:pt>
                <c:pt idx="5313">
                  <c:v>5</c:v>
                </c:pt>
                <c:pt idx="5314">
                  <c:v>14</c:v>
                </c:pt>
                <c:pt idx="5315">
                  <c:v>5</c:v>
                </c:pt>
                <c:pt idx="5316">
                  <c:v>4</c:v>
                </c:pt>
                <c:pt idx="5317">
                  <c:v>5</c:v>
                </c:pt>
                <c:pt idx="5318">
                  <c:v>4</c:v>
                </c:pt>
                <c:pt idx="5319">
                  <c:v>5</c:v>
                </c:pt>
                <c:pt idx="5320">
                  <c:v>4</c:v>
                </c:pt>
                <c:pt idx="5321">
                  <c:v>6</c:v>
                </c:pt>
                <c:pt idx="5322">
                  <c:v>4</c:v>
                </c:pt>
                <c:pt idx="5323">
                  <c:v>5</c:v>
                </c:pt>
                <c:pt idx="5324">
                  <c:v>4</c:v>
                </c:pt>
                <c:pt idx="5325">
                  <c:v>5</c:v>
                </c:pt>
                <c:pt idx="5326">
                  <c:v>4</c:v>
                </c:pt>
                <c:pt idx="5327">
                  <c:v>4</c:v>
                </c:pt>
                <c:pt idx="5328">
                  <c:v>5</c:v>
                </c:pt>
                <c:pt idx="5329">
                  <c:v>4</c:v>
                </c:pt>
                <c:pt idx="5330">
                  <c:v>4</c:v>
                </c:pt>
                <c:pt idx="5331">
                  <c:v>5</c:v>
                </c:pt>
                <c:pt idx="5332">
                  <c:v>4</c:v>
                </c:pt>
                <c:pt idx="5333">
                  <c:v>4</c:v>
                </c:pt>
                <c:pt idx="5334">
                  <c:v>5</c:v>
                </c:pt>
                <c:pt idx="5335">
                  <c:v>4</c:v>
                </c:pt>
                <c:pt idx="5336">
                  <c:v>5</c:v>
                </c:pt>
                <c:pt idx="5337">
                  <c:v>4</c:v>
                </c:pt>
                <c:pt idx="5338">
                  <c:v>5</c:v>
                </c:pt>
                <c:pt idx="5339">
                  <c:v>4</c:v>
                </c:pt>
                <c:pt idx="5340">
                  <c:v>5</c:v>
                </c:pt>
                <c:pt idx="5341">
                  <c:v>4</c:v>
                </c:pt>
                <c:pt idx="5342">
                  <c:v>5</c:v>
                </c:pt>
                <c:pt idx="5343">
                  <c:v>4</c:v>
                </c:pt>
                <c:pt idx="5344">
                  <c:v>5</c:v>
                </c:pt>
                <c:pt idx="5345">
                  <c:v>4</c:v>
                </c:pt>
                <c:pt idx="5346">
                  <c:v>5</c:v>
                </c:pt>
                <c:pt idx="5347">
                  <c:v>4</c:v>
                </c:pt>
                <c:pt idx="5348">
                  <c:v>4</c:v>
                </c:pt>
                <c:pt idx="5349">
                  <c:v>5</c:v>
                </c:pt>
                <c:pt idx="5350">
                  <c:v>4</c:v>
                </c:pt>
                <c:pt idx="5351">
                  <c:v>5</c:v>
                </c:pt>
                <c:pt idx="5352">
                  <c:v>4</c:v>
                </c:pt>
                <c:pt idx="5353">
                  <c:v>4</c:v>
                </c:pt>
                <c:pt idx="5354">
                  <c:v>5</c:v>
                </c:pt>
                <c:pt idx="5355">
                  <c:v>4</c:v>
                </c:pt>
                <c:pt idx="5356">
                  <c:v>4</c:v>
                </c:pt>
                <c:pt idx="5357">
                  <c:v>4</c:v>
                </c:pt>
                <c:pt idx="5358">
                  <c:v>5</c:v>
                </c:pt>
                <c:pt idx="5359">
                  <c:v>4</c:v>
                </c:pt>
                <c:pt idx="5360">
                  <c:v>5</c:v>
                </c:pt>
                <c:pt idx="5361">
                  <c:v>4</c:v>
                </c:pt>
                <c:pt idx="5362">
                  <c:v>5</c:v>
                </c:pt>
                <c:pt idx="5363">
                  <c:v>4</c:v>
                </c:pt>
                <c:pt idx="5364">
                  <c:v>4</c:v>
                </c:pt>
                <c:pt idx="5365">
                  <c:v>5</c:v>
                </c:pt>
                <c:pt idx="5366">
                  <c:v>4</c:v>
                </c:pt>
                <c:pt idx="5367">
                  <c:v>6</c:v>
                </c:pt>
                <c:pt idx="5368">
                  <c:v>4</c:v>
                </c:pt>
                <c:pt idx="5369">
                  <c:v>5</c:v>
                </c:pt>
                <c:pt idx="5370">
                  <c:v>6</c:v>
                </c:pt>
                <c:pt idx="5371">
                  <c:v>5</c:v>
                </c:pt>
                <c:pt idx="5372">
                  <c:v>4</c:v>
                </c:pt>
                <c:pt idx="5373">
                  <c:v>5</c:v>
                </c:pt>
                <c:pt idx="5374">
                  <c:v>4</c:v>
                </c:pt>
                <c:pt idx="5375">
                  <c:v>5</c:v>
                </c:pt>
                <c:pt idx="5376">
                  <c:v>4</c:v>
                </c:pt>
                <c:pt idx="5377">
                  <c:v>5</c:v>
                </c:pt>
                <c:pt idx="5378">
                  <c:v>4</c:v>
                </c:pt>
                <c:pt idx="5379">
                  <c:v>5</c:v>
                </c:pt>
                <c:pt idx="5380">
                  <c:v>4</c:v>
                </c:pt>
                <c:pt idx="5381">
                  <c:v>4</c:v>
                </c:pt>
                <c:pt idx="5382">
                  <c:v>5</c:v>
                </c:pt>
                <c:pt idx="5383">
                  <c:v>4</c:v>
                </c:pt>
                <c:pt idx="5384">
                  <c:v>5</c:v>
                </c:pt>
                <c:pt idx="5385">
                  <c:v>4</c:v>
                </c:pt>
                <c:pt idx="5386">
                  <c:v>5</c:v>
                </c:pt>
                <c:pt idx="5387">
                  <c:v>4</c:v>
                </c:pt>
                <c:pt idx="5388">
                  <c:v>5</c:v>
                </c:pt>
                <c:pt idx="5389">
                  <c:v>4</c:v>
                </c:pt>
                <c:pt idx="5390">
                  <c:v>5</c:v>
                </c:pt>
                <c:pt idx="5391">
                  <c:v>4</c:v>
                </c:pt>
                <c:pt idx="5392">
                  <c:v>5</c:v>
                </c:pt>
                <c:pt idx="5393">
                  <c:v>4</c:v>
                </c:pt>
                <c:pt idx="5394">
                  <c:v>5</c:v>
                </c:pt>
                <c:pt idx="5395">
                  <c:v>4</c:v>
                </c:pt>
                <c:pt idx="5396">
                  <c:v>5</c:v>
                </c:pt>
                <c:pt idx="5397">
                  <c:v>4</c:v>
                </c:pt>
                <c:pt idx="5398">
                  <c:v>5</c:v>
                </c:pt>
                <c:pt idx="5399">
                  <c:v>4</c:v>
                </c:pt>
                <c:pt idx="5400">
                  <c:v>5</c:v>
                </c:pt>
                <c:pt idx="5401">
                  <c:v>4</c:v>
                </c:pt>
                <c:pt idx="5402">
                  <c:v>5</c:v>
                </c:pt>
                <c:pt idx="5403">
                  <c:v>4</c:v>
                </c:pt>
                <c:pt idx="5404">
                  <c:v>4</c:v>
                </c:pt>
                <c:pt idx="5405">
                  <c:v>5</c:v>
                </c:pt>
                <c:pt idx="5406">
                  <c:v>4</c:v>
                </c:pt>
                <c:pt idx="5407">
                  <c:v>5</c:v>
                </c:pt>
                <c:pt idx="5408">
                  <c:v>4</c:v>
                </c:pt>
                <c:pt idx="5409">
                  <c:v>5</c:v>
                </c:pt>
                <c:pt idx="5410">
                  <c:v>4</c:v>
                </c:pt>
                <c:pt idx="5411">
                  <c:v>5</c:v>
                </c:pt>
                <c:pt idx="5412">
                  <c:v>4</c:v>
                </c:pt>
                <c:pt idx="5413">
                  <c:v>5</c:v>
                </c:pt>
                <c:pt idx="5414">
                  <c:v>4</c:v>
                </c:pt>
                <c:pt idx="5415">
                  <c:v>5</c:v>
                </c:pt>
                <c:pt idx="5416">
                  <c:v>4</c:v>
                </c:pt>
                <c:pt idx="5417">
                  <c:v>5</c:v>
                </c:pt>
                <c:pt idx="5418">
                  <c:v>4</c:v>
                </c:pt>
                <c:pt idx="5419">
                  <c:v>5</c:v>
                </c:pt>
                <c:pt idx="5420">
                  <c:v>4</c:v>
                </c:pt>
                <c:pt idx="5421">
                  <c:v>5</c:v>
                </c:pt>
                <c:pt idx="5422">
                  <c:v>4</c:v>
                </c:pt>
                <c:pt idx="5423">
                  <c:v>6</c:v>
                </c:pt>
                <c:pt idx="5424">
                  <c:v>5</c:v>
                </c:pt>
                <c:pt idx="5425">
                  <c:v>5</c:v>
                </c:pt>
                <c:pt idx="5426">
                  <c:v>5</c:v>
                </c:pt>
                <c:pt idx="5427">
                  <c:v>4</c:v>
                </c:pt>
                <c:pt idx="5428">
                  <c:v>5</c:v>
                </c:pt>
                <c:pt idx="5429">
                  <c:v>4</c:v>
                </c:pt>
                <c:pt idx="5430">
                  <c:v>5</c:v>
                </c:pt>
                <c:pt idx="5431">
                  <c:v>4</c:v>
                </c:pt>
                <c:pt idx="5432">
                  <c:v>5</c:v>
                </c:pt>
                <c:pt idx="5433">
                  <c:v>4</c:v>
                </c:pt>
                <c:pt idx="5434">
                  <c:v>5</c:v>
                </c:pt>
                <c:pt idx="5435">
                  <c:v>5</c:v>
                </c:pt>
                <c:pt idx="5436">
                  <c:v>5</c:v>
                </c:pt>
                <c:pt idx="5437">
                  <c:v>4</c:v>
                </c:pt>
                <c:pt idx="5438">
                  <c:v>4</c:v>
                </c:pt>
                <c:pt idx="5439">
                  <c:v>6</c:v>
                </c:pt>
                <c:pt idx="5440">
                  <c:v>4</c:v>
                </c:pt>
                <c:pt idx="5441">
                  <c:v>5</c:v>
                </c:pt>
                <c:pt idx="5442">
                  <c:v>4</c:v>
                </c:pt>
                <c:pt idx="5443">
                  <c:v>5</c:v>
                </c:pt>
                <c:pt idx="5444">
                  <c:v>4</c:v>
                </c:pt>
                <c:pt idx="5445">
                  <c:v>5</c:v>
                </c:pt>
                <c:pt idx="5446">
                  <c:v>4</c:v>
                </c:pt>
                <c:pt idx="5447">
                  <c:v>5</c:v>
                </c:pt>
                <c:pt idx="5448">
                  <c:v>4</c:v>
                </c:pt>
                <c:pt idx="5449">
                  <c:v>5</c:v>
                </c:pt>
                <c:pt idx="5450">
                  <c:v>17</c:v>
                </c:pt>
                <c:pt idx="5451">
                  <c:v>6</c:v>
                </c:pt>
                <c:pt idx="5452">
                  <c:v>6</c:v>
                </c:pt>
                <c:pt idx="5453">
                  <c:v>11</c:v>
                </c:pt>
                <c:pt idx="5454">
                  <c:v>5</c:v>
                </c:pt>
                <c:pt idx="5455">
                  <c:v>5</c:v>
                </c:pt>
                <c:pt idx="5456">
                  <c:v>6</c:v>
                </c:pt>
                <c:pt idx="5457">
                  <c:v>15</c:v>
                </c:pt>
                <c:pt idx="5458">
                  <c:v>7</c:v>
                </c:pt>
                <c:pt idx="5459">
                  <c:v>5</c:v>
                </c:pt>
                <c:pt idx="5460">
                  <c:v>4</c:v>
                </c:pt>
                <c:pt idx="5461">
                  <c:v>5</c:v>
                </c:pt>
                <c:pt idx="5462">
                  <c:v>4</c:v>
                </c:pt>
                <c:pt idx="5463">
                  <c:v>6</c:v>
                </c:pt>
                <c:pt idx="5464">
                  <c:v>8</c:v>
                </c:pt>
                <c:pt idx="5465">
                  <c:v>37</c:v>
                </c:pt>
                <c:pt idx="5466">
                  <c:v>6</c:v>
                </c:pt>
                <c:pt idx="5467">
                  <c:v>6</c:v>
                </c:pt>
                <c:pt idx="5468">
                  <c:v>5</c:v>
                </c:pt>
                <c:pt idx="5469">
                  <c:v>5</c:v>
                </c:pt>
                <c:pt idx="5470">
                  <c:v>9</c:v>
                </c:pt>
                <c:pt idx="5471">
                  <c:v>12</c:v>
                </c:pt>
                <c:pt idx="5472">
                  <c:v>7</c:v>
                </c:pt>
                <c:pt idx="5473">
                  <c:v>9</c:v>
                </c:pt>
                <c:pt idx="5474">
                  <c:v>6</c:v>
                </c:pt>
                <c:pt idx="5475">
                  <c:v>5</c:v>
                </c:pt>
                <c:pt idx="5476">
                  <c:v>4</c:v>
                </c:pt>
                <c:pt idx="5477">
                  <c:v>4</c:v>
                </c:pt>
                <c:pt idx="5478">
                  <c:v>22</c:v>
                </c:pt>
                <c:pt idx="5479">
                  <c:v>7</c:v>
                </c:pt>
                <c:pt idx="5480">
                  <c:v>4</c:v>
                </c:pt>
                <c:pt idx="5481">
                  <c:v>5</c:v>
                </c:pt>
                <c:pt idx="5482">
                  <c:v>4</c:v>
                </c:pt>
                <c:pt idx="5483">
                  <c:v>5</c:v>
                </c:pt>
                <c:pt idx="5484">
                  <c:v>4</c:v>
                </c:pt>
                <c:pt idx="5485">
                  <c:v>5</c:v>
                </c:pt>
                <c:pt idx="5486">
                  <c:v>4</c:v>
                </c:pt>
                <c:pt idx="5487">
                  <c:v>5</c:v>
                </c:pt>
                <c:pt idx="5488">
                  <c:v>4</c:v>
                </c:pt>
                <c:pt idx="5489">
                  <c:v>5</c:v>
                </c:pt>
                <c:pt idx="5490">
                  <c:v>4</c:v>
                </c:pt>
                <c:pt idx="5491">
                  <c:v>10</c:v>
                </c:pt>
                <c:pt idx="5492">
                  <c:v>5</c:v>
                </c:pt>
                <c:pt idx="5493">
                  <c:v>5</c:v>
                </c:pt>
                <c:pt idx="5494">
                  <c:v>4</c:v>
                </c:pt>
                <c:pt idx="5495">
                  <c:v>4</c:v>
                </c:pt>
                <c:pt idx="5496">
                  <c:v>5</c:v>
                </c:pt>
                <c:pt idx="5497">
                  <c:v>6</c:v>
                </c:pt>
                <c:pt idx="5498">
                  <c:v>9</c:v>
                </c:pt>
                <c:pt idx="5499">
                  <c:v>6</c:v>
                </c:pt>
                <c:pt idx="5500">
                  <c:v>5</c:v>
                </c:pt>
                <c:pt idx="5501">
                  <c:v>4</c:v>
                </c:pt>
                <c:pt idx="5502">
                  <c:v>4</c:v>
                </c:pt>
                <c:pt idx="5503">
                  <c:v>5</c:v>
                </c:pt>
                <c:pt idx="5504">
                  <c:v>4</c:v>
                </c:pt>
                <c:pt idx="5505">
                  <c:v>5</c:v>
                </c:pt>
                <c:pt idx="5506">
                  <c:v>4</c:v>
                </c:pt>
                <c:pt idx="5507">
                  <c:v>5</c:v>
                </c:pt>
                <c:pt idx="5508">
                  <c:v>4</c:v>
                </c:pt>
                <c:pt idx="5509">
                  <c:v>4</c:v>
                </c:pt>
                <c:pt idx="5510">
                  <c:v>5</c:v>
                </c:pt>
                <c:pt idx="5511">
                  <c:v>4</c:v>
                </c:pt>
                <c:pt idx="5512">
                  <c:v>5</c:v>
                </c:pt>
                <c:pt idx="5513">
                  <c:v>4</c:v>
                </c:pt>
                <c:pt idx="5514">
                  <c:v>5</c:v>
                </c:pt>
                <c:pt idx="5515">
                  <c:v>7</c:v>
                </c:pt>
                <c:pt idx="5516">
                  <c:v>5</c:v>
                </c:pt>
                <c:pt idx="5517">
                  <c:v>4</c:v>
                </c:pt>
                <c:pt idx="5518">
                  <c:v>5</c:v>
                </c:pt>
                <c:pt idx="5519">
                  <c:v>4</c:v>
                </c:pt>
                <c:pt idx="5520">
                  <c:v>5</c:v>
                </c:pt>
                <c:pt idx="5521">
                  <c:v>5</c:v>
                </c:pt>
                <c:pt idx="5522">
                  <c:v>4</c:v>
                </c:pt>
                <c:pt idx="5523">
                  <c:v>5</c:v>
                </c:pt>
                <c:pt idx="5524">
                  <c:v>19</c:v>
                </c:pt>
                <c:pt idx="5525">
                  <c:v>69</c:v>
                </c:pt>
                <c:pt idx="5527">
                  <c:v>5</c:v>
                </c:pt>
                <c:pt idx="5528">
                  <c:v>5</c:v>
                </c:pt>
                <c:pt idx="5529">
                  <c:v>4</c:v>
                </c:pt>
                <c:pt idx="5530">
                  <c:v>5</c:v>
                </c:pt>
                <c:pt idx="5531">
                  <c:v>4</c:v>
                </c:pt>
                <c:pt idx="5532">
                  <c:v>5</c:v>
                </c:pt>
                <c:pt idx="5533">
                  <c:v>4</c:v>
                </c:pt>
                <c:pt idx="5534">
                  <c:v>10</c:v>
                </c:pt>
                <c:pt idx="5535">
                  <c:v>12</c:v>
                </c:pt>
                <c:pt idx="5536">
                  <c:v>5</c:v>
                </c:pt>
                <c:pt idx="5537">
                  <c:v>7</c:v>
                </c:pt>
                <c:pt idx="5538">
                  <c:v>7</c:v>
                </c:pt>
                <c:pt idx="5539">
                  <c:v>5</c:v>
                </c:pt>
                <c:pt idx="5540">
                  <c:v>14</c:v>
                </c:pt>
                <c:pt idx="5543">
                  <c:v>14</c:v>
                </c:pt>
                <c:pt idx="5544">
                  <c:v>4</c:v>
                </c:pt>
                <c:pt idx="5545">
                  <c:v>5</c:v>
                </c:pt>
                <c:pt idx="5546">
                  <c:v>9</c:v>
                </c:pt>
                <c:pt idx="5547">
                  <c:v>8</c:v>
                </c:pt>
                <c:pt idx="5548">
                  <c:v>23</c:v>
                </c:pt>
                <c:pt idx="5549">
                  <c:v>39</c:v>
                </c:pt>
                <c:pt idx="5550">
                  <c:v>5</c:v>
                </c:pt>
                <c:pt idx="5551">
                  <c:v>8</c:v>
                </c:pt>
                <c:pt idx="5552">
                  <c:v>4</c:v>
                </c:pt>
                <c:pt idx="5553">
                  <c:v>5</c:v>
                </c:pt>
                <c:pt idx="5554">
                  <c:v>4</c:v>
                </c:pt>
                <c:pt idx="5555">
                  <c:v>6</c:v>
                </c:pt>
                <c:pt idx="5556">
                  <c:v>4</c:v>
                </c:pt>
                <c:pt idx="5557">
                  <c:v>22</c:v>
                </c:pt>
                <c:pt idx="5558">
                  <c:v>5</c:v>
                </c:pt>
                <c:pt idx="5559">
                  <c:v>4</c:v>
                </c:pt>
                <c:pt idx="5560">
                  <c:v>5</c:v>
                </c:pt>
                <c:pt idx="5561">
                  <c:v>4</c:v>
                </c:pt>
                <c:pt idx="5562">
                  <c:v>5</c:v>
                </c:pt>
                <c:pt idx="5563">
                  <c:v>5</c:v>
                </c:pt>
                <c:pt idx="5564">
                  <c:v>5</c:v>
                </c:pt>
                <c:pt idx="5565">
                  <c:v>4</c:v>
                </c:pt>
                <c:pt idx="5566">
                  <c:v>5</c:v>
                </c:pt>
                <c:pt idx="5567">
                  <c:v>4</c:v>
                </c:pt>
                <c:pt idx="5568">
                  <c:v>5</c:v>
                </c:pt>
                <c:pt idx="5569">
                  <c:v>4</c:v>
                </c:pt>
                <c:pt idx="5570">
                  <c:v>6</c:v>
                </c:pt>
                <c:pt idx="5571">
                  <c:v>4</c:v>
                </c:pt>
                <c:pt idx="5572">
                  <c:v>7</c:v>
                </c:pt>
                <c:pt idx="5573">
                  <c:v>4</c:v>
                </c:pt>
                <c:pt idx="5574">
                  <c:v>4</c:v>
                </c:pt>
                <c:pt idx="5575">
                  <c:v>5</c:v>
                </c:pt>
                <c:pt idx="5576">
                  <c:v>4</c:v>
                </c:pt>
                <c:pt idx="5577">
                  <c:v>5</c:v>
                </c:pt>
                <c:pt idx="5578">
                  <c:v>4</c:v>
                </c:pt>
                <c:pt idx="5579">
                  <c:v>5</c:v>
                </c:pt>
                <c:pt idx="5580">
                  <c:v>5</c:v>
                </c:pt>
                <c:pt idx="5581">
                  <c:v>5</c:v>
                </c:pt>
                <c:pt idx="5582">
                  <c:v>4</c:v>
                </c:pt>
                <c:pt idx="5583">
                  <c:v>8</c:v>
                </c:pt>
                <c:pt idx="5584">
                  <c:v>6</c:v>
                </c:pt>
                <c:pt idx="5585">
                  <c:v>9</c:v>
                </c:pt>
                <c:pt idx="5586">
                  <c:v>4</c:v>
                </c:pt>
                <c:pt idx="5587">
                  <c:v>5</c:v>
                </c:pt>
                <c:pt idx="5588">
                  <c:v>6</c:v>
                </c:pt>
                <c:pt idx="5589">
                  <c:v>5</c:v>
                </c:pt>
                <c:pt idx="5590">
                  <c:v>6</c:v>
                </c:pt>
                <c:pt idx="5591">
                  <c:v>6</c:v>
                </c:pt>
                <c:pt idx="5592">
                  <c:v>7</c:v>
                </c:pt>
                <c:pt idx="5593">
                  <c:v>7</c:v>
                </c:pt>
                <c:pt idx="5594">
                  <c:v>6</c:v>
                </c:pt>
                <c:pt idx="5595">
                  <c:v>23</c:v>
                </c:pt>
                <c:pt idx="5597">
                  <c:v>18</c:v>
                </c:pt>
                <c:pt idx="5598">
                  <c:v>13</c:v>
                </c:pt>
                <c:pt idx="5599">
                  <c:v>7</c:v>
                </c:pt>
                <c:pt idx="5600">
                  <c:v>4</c:v>
                </c:pt>
                <c:pt idx="5601">
                  <c:v>5</c:v>
                </c:pt>
                <c:pt idx="5602">
                  <c:v>4</c:v>
                </c:pt>
                <c:pt idx="5603">
                  <c:v>4</c:v>
                </c:pt>
                <c:pt idx="5604">
                  <c:v>5</c:v>
                </c:pt>
                <c:pt idx="5605">
                  <c:v>4</c:v>
                </c:pt>
                <c:pt idx="5606">
                  <c:v>5</c:v>
                </c:pt>
                <c:pt idx="5607">
                  <c:v>4</c:v>
                </c:pt>
                <c:pt idx="5608">
                  <c:v>5</c:v>
                </c:pt>
                <c:pt idx="5609">
                  <c:v>8</c:v>
                </c:pt>
                <c:pt idx="5610">
                  <c:v>35</c:v>
                </c:pt>
                <c:pt idx="5611">
                  <c:v>15</c:v>
                </c:pt>
                <c:pt idx="5612">
                  <c:v>15</c:v>
                </c:pt>
                <c:pt idx="5613">
                  <c:v>14</c:v>
                </c:pt>
                <c:pt idx="5614">
                  <c:v>14</c:v>
                </c:pt>
                <c:pt idx="5615">
                  <c:v>13</c:v>
                </c:pt>
                <c:pt idx="5616">
                  <c:v>5</c:v>
                </c:pt>
                <c:pt idx="5617">
                  <c:v>16</c:v>
                </c:pt>
                <c:pt idx="5618">
                  <c:v>7</c:v>
                </c:pt>
                <c:pt idx="5619">
                  <c:v>10</c:v>
                </c:pt>
                <c:pt idx="5620">
                  <c:v>4</c:v>
                </c:pt>
                <c:pt idx="5621">
                  <c:v>13</c:v>
                </c:pt>
                <c:pt idx="5622">
                  <c:v>4</c:v>
                </c:pt>
                <c:pt idx="5623">
                  <c:v>4</c:v>
                </c:pt>
                <c:pt idx="5624">
                  <c:v>6</c:v>
                </c:pt>
                <c:pt idx="5625">
                  <c:v>5</c:v>
                </c:pt>
                <c:pt idx="5626">
                  <c:v>7</c:v>
                </c:pt>
                <c:pt idx="5627">
                  <c:v>4</c:v>
                </c:pt>
                <c:pt idx="5628">
                  <c:v>4</c:v>
                </c:pt>
                <c:pt idx="5629">
                  <c:v>5</c:v>
                </c:pt>
                <c:pt idx="5630">
                  <c:v>6</c:v>
                </c:pt>
                <c:pt idx="5631">
                  <c:v>6</c:v>
                </c:pt>
                <c:pt idx="5632">
                  <c:v>4</c:v>
                </c:pt>
                <c:pt idx="5633">
                  <c:v>4</c:v>
                </c:pt>
                <c:pt idx="5634">
                  <c:v>17</c:v>
                </c:pt>
                <c:pt idx="5635">
                  <c:v>48</c:v>
                </c:pt>
                <c:pt idx="5636">
                  <c:v>70</c:v>
                </c:pt>
                <c:pt idx="5639">
                  <c:v>34</c:v>
                </c:pt>
                <c:pt idx="5640">
                  <c:v>8</c:v>
                </c:pt>
                <c:pt idx="5641">
                  <c:v>5</c:v>
                </c:pt>
                <c:pt idx="5642">
                  <c:v>4</c:v>
                </c:pt>
                <c:pt idx="5643">
                  <c:v>5</c:v>
                </c:pt>
                <c:pt idx="5644">
                  <c:v>4</c:v>
                </c:pt>
                <c:pt idx="5645">
                  <c:v>5</c:v>
                </c:pt>
                <c:pt idx="5646">
                  <c:v>5</c:v>
                </c:pt>
                <c:pt idx="5647">
                  <c:v>5</c:v>
                </c:pt>
                <c:pt idx="5648">
                  <c:v>4</c:v>
                </c:pt>
                <c:pt idx="5649">
                  <c:v>5</c:v>
                </c:pt>
                <c:pt idx="5650">
                  <c:v>4</c:v>
                </c:pt>
                <c:pt idx="5651">
                  <c:v>5</c:v>
                </c:pt>
                <c:pt idx="5652">
                  <c:v>4</c:v>
                </c:pt>
                <c:pt idx="5653">
                  <c:v>4</c:v>
                </c:pt>
                <c:pt idx="5654">
                  <c:v>5</c:v>
                </c:pt>
                <c:pt idx="5655">
                  <c:v>4</c:v>
                </c:pt>
                <c:pt idx="5656">
                  <c:v>5</c:v>
                </c:pt>
                <c:pt idx="5657">
                  <c:v>4</c:v>
                </c:pt>
                <c:pt idx="5658">
                  <c:v>5</c:v>
                </c:pt>
                <c:pt idx="5659">
                  <c:v>4</c:v>
                </c:pt>
                <c:pt idx="5660">
                  <c:v>4</c:v>
                </c:pt>
                <c:pt idx="5661">
                  <c:v>5</c:v>
                </c:pt>
                <c:pt idx="5662">
                  <c:v>4</c:v>
                </c:pt>
                <c:pt idx="5663">
                  <c:v>5</c:v>
                </c:pt>
                <c:pt idx="5664">
                  <c:v>4</c:v>
                </c:pt>
                <c:pt idx="5665">
                  <c:v>5</c:v>
                </c:pt>
                <c:pt idx="5666">
                  <c:v>4</c:v>
                </c:pt>
                <c:pt idx="5667">
                  <c:v>4</c:v>
                </c:pt>
                <c:pt idx="5668">
                  <c:v>5</c:v>
                </c:pt>
                <c:pt idx="5669">
                  <c:v>4</c:v>
                </c:pt>
                <c:pt idx="5670">
                  <c:v>6</c:v>
                </c:pt>
                <c:pt idx="5671">
                  <c:v>5</c:v>
                </c:pt>
                <c:pt idx="5672">
                  <c:v>5</c:v>
                </c:pt>
                <c:pt idx="5673">
                  <c:v>5</c:v>
                </c:pt>
                <c:pt idx="5674">
                  <c:v>4</c:v>
                </c:pt>
                <c:pt idx="5675">
                  <c:v>5</c:v>
                </c:pt>
                <c:pt idx="5676">
                  <c:v>6</c:v>
                </c:pt>
                <c:pt idx="5677">
                  <c:v>5</c:v>
                </c:pt>
                <c:pt idx="5678">
                  <c:v>4</c:v>
                </c:pt>
                <c:pt idx="5679">
                  <c:v>7</c:v>
                </c:pt>
                <c:pt idx="5680">
                  <c:v>4</c:v>
                </c:pt>
                <c:pt idx="5681">
                  <c:v>4</c:v>
                </c:pt>
                <c:pt idx="5682">
                  <c:v>5</c:v>
                </c:pt>
                <c:pt idx="5683">
                  <c:v>4</c:v>
                </c:pt>
                <c:pt idx="5684">
                  <c:v>7</c:v>
                </c:pt>
                <c:pt idx="5685">
                  <c:v>4</c:v>
                </c:pt>
                <c:pt idx="5686">
                  <c:v>5</c:v>
                </c:pt>
                <c:pt idx="5687">
                  <c:v>10</c:v>
                </c:pt>
                <c:pt idx="5688">
                  <c:v>5</c:v>
                </c:pt>
                <c:pt idx="5689">
                  <c:v>4</c:v>
                </c:pt>
                <c:pt idx="5690">
                  <c:v>4</c:v>
                </c:pt>
                <c:pt idx="5691">
                  <c:v>5</c:v>
                </c:pt>
                <c:pt idx="5692">
                  <c:v>4</c:v>
                </c:pt>
                <c:pt idx="5693">
                  <c:v>5</c:v>
                </c:pt>
                <c:pt idx="5694">
                  <c:v>4</c:v>
                </c:pt>
                <c:pt idx="5695">
                  <c:v>5</c:v>
                </c:pt>
                <c:pt idx="5696">
                  <c:v>4</c:v>
                </c:pt>
                <c:pt idx="5697">
                  <c:v>4</c:v>
                </c:pt>
                <c:pt idx="5698">
                  <c:v>5</c:v>
                </c:pt>
                <c:pt idx="5699">
                  <c:v>4</c:v>
                </c:pt>
                <c:pt idx="5700">
                  <c:v>5</c:v>
                </c:pt>
                <c:pt idx="5701">
                  <c:v>4</c:v>
                </c:pt>
                <c:pt idx="5702">
                  <c:v>6</c:v>
                </c:pt>
                <c:pt idx="5703">
                  <c:v>4</c:v>
                </c:pt>
                <c:pt idx="5704">
                  <c:v>4</c:v>
                </c:pt>
                <c:pt idx="5705">
                  <c:v>5</c:v>
                </c:pt>
                <c:pt idx="5706">
                  <c:v>4</c:v>
                </c:pt>
                <c:pt idx="5707">
                  <c:v>5</c:v>
                </c:pt>
                <c:pt idx="5708">
                  <c:v>4</c:v>
                </c:pt>
                <c:pt idx="5709">
                  <c:v>5</c:v>
                </c:pt>
                <c:pt idx="5710">
                  <c:v>4</c:v>
                </c:pt>
                <c:pt idx="5711">
                  <c:v>5</c:v>
                </c:pt>
                <c:pt idx="5712">
                  <c:v>4</c:v>
                </c:pt>
                <c:pt idx="5713">
                  <c:v>4</c:v>
                </c:pt>
                <c:pt idx="5714">
                  <c:v>5</c:v>
                </c:pt>
                <c:pt idx="5715">
                  <c:v>4</c:v>
                </c:pt>
                <c:pt idx="5716">
                  <c:v>5</c:v>
                </c:pt>
                <c:pt idx="5717">
                  <c:v>4</c:v>
                </c:pt>
                <c:pt idx="5718">
                  <c:v>5</c:v>
                </c:pt>
                <c:pt idx="5719">
                  <c:v>4</c:v>
                </c:pt>
                <c:pt idx="5720">
                  <c:v>4</c:v>
                </c:pt>
                <c:pt idx="5721">
                  <c:v>5</c:v>
                </c:pt>
                <c:pt idx="5722">
                  <c:v>4</c:v>
                </c:pt>
                <c:pt idx="5723">
                  <c:v>5</c:v>
                </c:pt>
                <c:pt idx="5724">
                  <c:v>4</c:v>
                </c:pt>
                <c:pt idx="5725">
                  <c:v>5</c:v>
                </c:pt>
                <c:pt idx="5726">
                  <c:v>4</c:v>
                </c:pt>
                <c:pt idx="5727">
                  <c:v>4</c:v>
                </c:pt>
                <c:pt idx="5728">
                  <c:v>5</c:v>
                </c:pt>
                <c:pt idx="5729">
                  <c:v>4</c:v>
                </c:pt>
                <c:pt idx="5730">
                  <c:v>5</c:v>
                </c:pt>
                <c:pt idx="5731">
                  <c:v>4</c:v>
                </c:pt>
                <c:pt idx="5732">
                  <c:v>5</c:v>
                </c:pt>
                <c:pt idx="5733">
                  <c:v>4</c:v>
                </c:pt>
                <c:pt idx="5734">
                  <c:v>4</c:v>
                </c:pt>
                <c:pt idx="5735">
                  <c:v>5</c:v>
                </c:pt>
                <c:pt idx="5736">
                  <c:v>4</c:v>
                </c:pt>
                <c:pt idx="5737">
                  <c:v>5</c:v>
                </c:pt>
                <c:pt idx="5738">
                  <c:v>4</c:v>
                </c:pt>
                <c:pt idx="5739">
                  <c:v>4</c:v>
                </c:pt>
                <c:pt idx="5740">
                  <c:v>5</c:v>
                </c:pt>
                <c:pt idx="5741">
                  <c:v>5</c:v>
                </c:pt>
                <c:pt idx="5742">
                  <c:v>5</c:v>
                </c:pt>
                <c:pt idx="5743">
                  <c:v>4</c:v>
                </c:pt>
                <c:pt idx="5744">
                  <c:v>7</c:v>
                </c:pt>
                <c:pt idx="5745">
                  <c:v>5</c:v>
                </c:pt>
                <c:pt idx="5746">
                  <c:v>4</c:v>
                </c:pt>
                <c:pt idx="5747">
                  <c:v>5</c:v>
                </c:pt>
                <c:pt idx="5748">
                  <c:v>4</c:v>
                </c:pt>
                <c:pt idx="5749">
                  <c:v>5</c:v>
                </c:pt>
                <c:pt idx="5750">
                  <c:v>4</c:v>
                </c:pt>
                <c:pt idx="5751">
                  <c:v>4</c:v>
                </c:pt>
                <c:pt idx="5752">
                  <c:v>5</c:v>
                </c:pt>
                <c:pt idx="5753">
                  <c:v>4</c:v>
                </c:pt>
                <c:pt idx="5754">
                  <c:v>5</c:v>
                </c:pt>
                <c:pt idx="5755">
                  <c:v>4</c:v>
                </c:pt>
                <c:pt idx="5756">
                  <c:v>6</c:v>
                </c:pt>
                <c:pt idx="5757">
                  <c:v>6</c:v>
                </c:pt>
                <c:pt idx="5758">
                  <c:v>4</c:v>
                </c:pt>
                <c:pt idx="5759">
                  <c:v>5</c:v>
                </c:pt>
                <c:pt idx="5760">
                  <c:v>4</c:v>
                </c:pt>
                <c:pt idx="5761">
                  <c:v>5</c:v>
                </c:pt>
                <c:pt idx="5762">
                  <c:v>4</c:v>
                </c:pt>
                <c:pt idx="5763">
                  <c:v>4</c:v>
                </c:pt>
                <c:pt idx="5764">
                  <c:v>5</c:v>
                </c:pt>
                <c:pt idx="5765">
                  <c:v>4</c:v>
                </c:pt>
                <c:pt idx="5766">
                  <c:v>4</c:v>
                </c:pt>
                <c:pt idx="5767">
                  <c:v>5</c:v>
                </c:pt>
                <c:pt idx="5768">
                  <c:v>4</c:v>
                </c:pt>
                <c:pt idx="5769">
                  <c:v>4</c:v>
                </c:pt>
                <c:pt idx="5770">
                  <c:v>5</c:v>
                </c:pt>
                <c:pt idx="5771">
                  <c:v>4</c:v>
                </c:pt>
                <c:pt idx="5772">
                  <c:v>5</c:v>
                </c:pt>
                <c:pt idx="5773">
                  <c:v>4</c:v>
                </c:pt>
                <c:pt idx="5774">
                  <c:v>5</c:v>
                </c:pt>
                <c:pt idx="5775">
                  <c:v>4</c:v>
                </c:pt>
                <c:pt idx="5776">
                  <c:v>4</c:v>
                </c:pt>
                <c:pt idx="5777">
                  <c:v>5</c:v>
                </c:pt>
                <c:pt idx="5778">
                  <c:v>4</c:v>
                </c:pt>
                <c:pt idx="5779">
                  <c:v>6</c:v>
                </c:pt>
                <c:pt idx="5780">
                  <c:v>4</c:v>
                </c:pt>
                <c:pt idx="5781">
                  <c:v>4</c:v>
                </c:pt>
                <c:pt idx="5782">
                  <c:v>5</c:v>
                </c:pt>
                <c:pt idx="5783">
                  <c:v>4</c:v>
                </c:pt>
                <c:pt idx="5784">
                  <c:v>5</c:v>
                </c:pt>
                <c:pt idx="5785">
                  <c:v>4</c:v>
                </c:pt>
                <c:pt idx="5786">
                  <c:v>4</c:v>
                </c:pt>
                <c:pt idx="5787">
                  <c:v>5</c:v>
                </c:pt>
                <c:pt idx="5788">
                  <c:v>4</c:v>
                </c:pt>
                <c:pt idx="5789">
                  <c:v>5</c:v>
                </c:pt>
                <c:pt idx="5790">
                  <c:v>4</c:v>
                </c:pt>
                <c:pt idx="5791">
                  <c:v>4</c:v>
                </c:pt>
                <c:pt idx="5792">
                  <c:v>5</c:v>
                </c:pt>
                <c:pt idx="5793">
                  <c:v>4</c:v>
                </c:pt>
                <c:pt idx="5794">
                  <c:v>5</c:v>
                </c:pt>
                <c:pt idx="5795">
                  <c:v>4</c:v>
                </c:pt>
                <c:pt idx="5796">
                  <c:v>4</c:v>
                </c:pt>
                <c:pt idx="5797">
                  <c:v>5</c:v>
                </c:pt>
                <c:pt idx="5798">
                  <c:v>5</c:v>
                </c:pt>
                <c:pt idx="5799">
                  <c:v>6</c:v>
                </c:pt>
                <c:pt idx="5800">
                  <c:v>4</c:v>
                </c:pt>
                <c:pt idx="5801">
                  <c:v>5</c:v>
                </c:pt>
                <c:pt idx="5802">
                  <c:v>18</c:v>
                </c:pt>
                <c:pt idx="5803">
                  <c:v>11</c:v>
                </c:pt>
                <c:pt idx="5804">
                  <c:v>13</c:v>
                </c:pt>
                <c:pt idx="5805">
                  <c:v>5</c:v>
                </c:pt>
                <c:pt idx="5806">
                  <c:v>8</c:v>
                </c:pt>
                <c:pt idx="5807">
                  <c:v>6</c:v>
                </c:pt>
                <c:pt idx="5808">
                  <c:v>25</c:v>
                </c:pt>
                <c:pt idx="5809">
                  <c:v>4</c:v>
                </c:pt>
                <c:pt idx="5810">
                  <c:v>5</c:v>
                </c:pt>
                <c:pt idx="5811">
                  <c:v>16</c:v>
                </c:pt>
                <c:pt idx="5812">
                  <c:v>12</c:v>
                </c:pt>
                <c:pt idx="5813">
                  <c:v>6</c:v>
                </c:pt>
                <c:pt idx="5814">
                  <c:v>18</c:v>
                </c:pt>
                <c:pt idx="5816">
                  <c:v>36</c:v>
                </c:pt>
                <c:pt idx="5817">
                  <c:v>46</c:v>
                </c:pt>
                <c:pt idx="5825">
                  <c:v>5</c:v>
                </c:pt>
                <c:pt idx="5826">
                  <c:v>4</c:v>
                </c:pt>
                <c:pt idx="5827">
                  <c:v>25</c:v>
                </c:pt>
                <c:pt idx="5828">
                  <c:v>5</c:v>
                </c:pt>
                <c:pt idx="5829">
                  <c:v>4</c:v>
                </c:pt>
                <c:pt idx="5830">
                  <c:v>6</c:v>
                </c:pt>
                <c:pt idx="5831">
                  <c:v>4</c:v>
                </c:pt>
                <c:pt idx="5832">
                  <c:v>4</c:v>
                </c:pt>
                <c:pt idx="5833">
                  <c:v>5</c:v>
                </c:pt>
                <c:pt idx="5834">
                  <c:v>4</c:v>
                </c:pt>
                <c:pt idx="5835">
                  <c:v>4</c:v>
                </c:pt>
                <c:pt idx="5836">
                  <c:v>5</c:v>
                </c:pt>
                <c:pt idx="5837">
                  <c:v>4</c:v>
                </c:pt>
                <c:pt idx="5838">
                  <c:v>4</c:v>
                </c:pt>
                <c:pt idx="5839">
                  <c:v>5</c:v>
                </c:pt>
                <c:pt idx="5840">
                  <c:v>4</c:v>
                </c:pt>
                <c:pt idx="5841">
                  <c:v>6</c:v>
                </c:pt>
                <c:pt idx="5842">
                  <c:v>10</c:v>
                </c:pt>
                <c:pt idx="5843">
                  <c:v>21</c:v>
                </c:pt>
                <c:pt idx="5846">
                  <c:v>50</c:v>
                </c:pt>
                <c:pt idx="5848">
                  <c:v>14</c:v>
                </c:pt>
                <c:pt idx="5849">
                  <c:v>10</c:v>
                </c:pt>
                <c:pt idx="5850">
                  <c:v>4</c:v>
                </c:pt>
                <c:pt idx="5851">
                  <c:v>16</c:v>
                </c:pt>
                <c:pt idx="5852">
                  <c:v>12</c:v>
                </c:pt>
                <c:pt idx="5853">
                  <c:v>4</c:v>
                </c:pt>
                <c:pt idx="5854">
                  <c:v>4</c:v>
                </c:pt>
                <c:pt idx="5855">
                  <c:v>8</c:v>
                </c:pt>
                <c:pt idx="5856">
                  <c:v>9</c:v>
                </c:pt>
                <c:pt idx="5857">
                  <c:v>9</c:v>
                </c:pt>
                <c:pt idx="5858">
                  <c:v>4</c:v>
                </c:pt>
                <c:pt idx="5859">
                  <c:v>5</c:v>
                </c:pt>
                <c:pt idx="5860">
                  <c:v>5</c:v>
                </c:pt>
                <c:pt idx="5861">
                  <c:v>17</c:v>
                </c:pt>
                <c:pt idx="5862">
                  <c:v>11</c:v>
                </c:pt>
                <c:pt idx="5863">
                  <c:v>36</c:v>
                </c:pt>
                <c:pt idx="5866">
                  <c:v>6</c:v>
                </c:pt>
                <c:pt idx="5867">
                  <c:v>10</c:v>
                </c:pt>
                <c:pt idx="5868">
                  <c:v>6</c:v>
                </c:pt>
                <c:pt idx="5869">
                  <c:v>9</c:v>
                </c:pt>
                <c:pt idx="5870">
                  <c:v>10</c:v>
                </c:pt>
                <c:pt idx="5871">
                  <c:v>6</c:v>
                </c:pt>
                <c:pt idx="5872">
                  <c:v>4</c:v>
                </c:pt>
                <c:pt idx="5873">
                  <c:v>5</c:v>
                </c:pt>
                <c:pt idx="5874">
                  <c:v>4</c:v>
                </c:pt>
                <c:pt idx="5875">
                  <c:v>5</c:v>
                </c:pt>
                <c:pt idx="5876">
                  <c:v>4</c:v>
                </c:pt>
                <c:pt idx="5877">
                  <c:v>5</c:v>
                </c:pt>
                <c:pt idx="5878">
                  <c:v>4</c:v>
                </c:pt>
                <c:pt idx="5879">
                  <c:v>5</c:v>
                </c:pt>
                <c:pt idx="5880">
                  <c:v>4</c:v>
                </c:pt>
                <c:pt idx="5881">
                  <c:v>5</c:v>
                </c:pt>
                <c:pt idx="5882">
                  <c:v>5</c:v>
                </c:pt>
                <c:pt idx="5883">
                  <c:v>5</c:v>
                </c:pt>
                <c:pt idx="5884">
                  <c:v>6</c:v>
                </c:pt>
                <c:pt idx="5885">
                  <c:v>7</c:v>
                </c:pt>
                <c:pt idx="5886">
                  <c:v>12</c:v>
                </c:pt>
                <c:pt idx="5887">
                  <c:v>25</c:v>
                </c:pt>
                <c:pt idx="5888">
                  <c:v>31</c:v>
                </c:pt>
                <c:pt idx="5889">
                  <c:v>44</c:v>
                </c:pt>
                <c:pt idx="5890">
                  <c:v>48</c:v>
                </c:pt>
                <c:pt idx="5891">
                  <c:v>54</c:v>
                </c:pt>
                <c:pt idx="5892">
                  <c:v>56</c:v>
                </c:pt>
                <c:pt idx="5893">
                  <c:v>57</c:v>
                </c:pt>
                <c:pt idx="5894">
                  <c:v>59</c:v>
                </c:pt>
                <c:pt idx="5895">
                  <c:v>60</c:v>
                </c:pt>
                <c:pt idx="5896">
                  <c:v>60</c:v>
                </c:pt>
                <c:pt idx="5897">
                  <c:v>61</c:v>
                </c:pt>
                <c:pt idx="5898">
                  <c:v>60</c:v>
                </c:pt>
                <c:pt idx="5899">
                  <c:v>61</c:v>
                </c:pt>
                <c:pt idx="5900">
                  <c:v>60</c:v>
                </c:pt>
                <c:pt idx="5901">
                  <c:v>59</c:v>
                </c:pt>
                <c:pt idx="5902">
                  <c:v>60</c:v>
                </c:pt>
                <c:pt idx="5903">
                  <c:v>58</c:v>
                </c:pt>
                <c:pt idx="5904">
                  <c:v>59</c:v>
                </c:pt>
                <c:pt idx="5905">
                  <c:v>59</c:v>
                </c:pt>
                <c:pt idx="5906">
                  <c:v>58</c:v>
                </c:pt>
                <c:pt idx="5907">
                  <c:v>57</c:v>
                </c:pt>
                <c:pt idx="5908">
                  <c:v>57</c:v>
                </c:pt>
                <c:pt idx="5909">
                  <c:v>56</c:v>
                </c:pt>
                <c:pt idx="5910">
                  <c:v>56</c:v>
                </c:pt>
                <c:pt idx="5911">
                  <c:v>55</c:v>
                </c:pt>
                <c:pt idx="5912">
                  <c:v>54</c:v>
                </c:pt>
                <c:pt idx="5913">
                  <c:v>55</c:v>
                </c:pt>
                <c:pt idx="5914">
                  <c:v>53</c:v>
                </c:pt>
                <c:pt idx="5915">
                  <c:v>54</c:v>
                </c:pt>
                <c:pt idx="5916">
                  <c:v>53</c:v>
                </c:pt>
                <c:pt idx="5917">
                  <c:v>52</c:v>
                </c:pt>
                <c:pt idx="5918">
                  <c:v>53</c:v>
                </c:pt>
                <c:pt idx="5919">
                  <c:v>52</c:v>
                </c:pt>
                <c:pt idx="5920">
                  <c:v>52</c:v>
                </c:pt>
                <c:pt idx="5921">
                  <c:v>51</c:v>
                </c:pt>
                <c:pt idx="5922">
                  <c:v>66</c:v>
                </c:pt>
                <c:pt idx="5923">
                  <c:v>51</c:v>
                </c:pt>
                <c:pt idx="5924">
                  <c:v>51</c:v>
                </c:pt>
                <c:pt idx="5925">
                  <c:v>51</c:v>
                </c:pt>
                <c:pt idx="5926">
                  <c:v>51</c:v>
                </c:pt>
                <c:pt idx="5927">
                  <c:v>51</c:v>
                </c:pt>
                <c:pt idx="5928">
                  <c:v>51</c:v>
                </c:pt>
                <c:pt idx="5929">
                  <c:v>50</c:v>
                </c:pt>
                <c:pt idx="5930">
                  <c:v>51</c:v>
                </c:pt>
                <c:pt idx="5931">
                  <c:v>49</c:v>
                </c:pt>
                <c:pt idx="5932">
                  <c:v>49</c:v>
                </c:pt>
                <c:pt idx="5933">
                  <c:v>49</c:v>
                </c:pt>
                <c:pt idx="5934">
                  <c:v>48</c:v>
                </c:pt>
                <c:pt idx="5935">
                  <c:v>48</c:v>
                </c:pt>
                <c:pt idx="5936">
                  <c:v>47</c:v>
                </c:pt>
                <c:pt idx="5937">
                  <c:v>46</c:v>
                </c:pt>
                <c:pt idx="5938">
                  <c:v>45</c:v>
                </c:pt>
                <c:pt idx="5939">
                  <c:v>44</c:v>
                </c:pt>
                <c:pt idx="5940">
                  <c:v>43</c:v>
                </c:pt>
                <c:pt idx="5941">
                  <c:v>42</c:v>
                </c:pt>
                <c:pt idx="5942">
                  <c:v>41</c:v>
                </c:pt>
                <c:pt idx="5943">
                  <c:v>40</c:v>
                </c:pt>
                <c:pt idx="5944">
                  <c:v>40</c:v>
                </c:pt>
                <c:pt idx="5945">
                  <c:v>39</c:v>
                </c:pt>
                <c:pt idx="5946">
                  <c:v>38</c:v>
                </c:pt>
                <c:pt idx="5947">
                  <c:v>37</c:v>
                </c:pt>
                <c:pt idx="5948">
                  <c:v>38</c:v>
                </c:pt>
                <c:pt idx="5949">
                  <c:v>35</c:v>
                </c:pt>
                <c:pt idx="5950">
                  <c:v>35</c:v>
                </c:pt>
                <c:pt idx="5951">
                  <c:v>33</c:v>
                </c:pt>
                <c:pt idx="5952">
                  <c:v>32</c:v>
                </c:pt>
                <c:pt idx="5953">
                  <c:v>32</c:v>
                </c:pt>
                <c:pt idx="5954">
                  <c:v>31</c:v>
                </c:pt>
                <c:pt idx="5955">
                  <c:v>30</c:v>
                </c:pt>
                <c:pt idx="5956">
                  <c:v>30</c:v>
                </c:pt>
                <c:pt idx="5957">
                  <c:v>29</c:v>
                </c:pt>
                <c:pt idx="5958">
                  <c:v>29</c:v>
                </c:pt>
                <c:pt idx="5959">
                  <c:v>29</c:v>
                </c:pt>
                <c:pt idx="5960">
                  <c:v>27</c:v>
                </c:pt>
                <c:pt idx="5961">
                  <c:v>27</c:v>
                </c:pt>
                <c:pt idx="5962">
                  <c:v>27</c:v>
                </c:pt>
                <c:pt idx="5963">
                  <c:v>25</c:v>
                </c:pt>
                <c:pt idx="5964">
                  <c:v>25</c:v>
                </c:pt>
                <c:pt idx="5965">
                  <c:v>23</c:v>
                </c:pt>
                <c:pt idx="5966">
                  <c:v>22</c:v>
                </c:pt>
                <c:pt idx="5967">
                  <c:v>20</c:v>
                </c:pt>
                <c:pt idx="5968">
                  <c:v>19</c:v>
                </c:pt>
                <c:pt idx="5969">
                  <c:v>18</c:v>
                </c:pt>
                <c:pt idx="5970">
                  <c:v>17</c:v>
                </c:pt>
                <c:pt idx="5971">
                  <c:v>15</c:v>
                </c:pt>
                <c:pt idx="5972">
                  <c:v>15</c:v>
                </c:pt>
                <c:pt idx="5973">
                  <c:v>15</c:v>
                </c:pt>
                <c:pt idx="5974">
                  <c:v>13</c:v>
                </c:pt>
                <c:pt idx="5975">
                  <c:v>13</c:v>
                </c:pt>
                <c:pt idx="5976">
                  <c:v>12</c:v>
                </c:pt>
                <c:pt idx="5977">
                  <c:v>11</c:v>
                </c:pt>
                <c:pt idx="5978">
                  <c:v>11</c:v>
                </c:pt>
                <c:pt idx="5979">
                  <c:v>10</c:v>
                </c:pt>
                <c:pt idx="5980">
                  <c:v>10</c:v>
                </c:pt>
                <c:pt idx="5981">
                  <c:v>10</c:v>
                </c:pt>
                <c:pt idx="5982">
                  <c:v>9</c:v>
                </c:pt>
                <c:pt idx="5983">
                  <c:v>11</c:v>
                </c:pt>
                <c:pt idx="5984">
                  <c:v>9</c:v>
                </c:pt>
                <c:pt idx="5985">
                  <c:v>9</c:v>
                </c:pt>
                <c:pt idx="5986">
                  <c:v>10</c:v>
                </c:pt>
                <c:pt idx="5987">
                  <c:v>9</c:v>
                </c:pt>
                <c:pt idx="5988">
                  <c:v>9</c:v>
                </c:pt>
                <c:pt idx="5989">
                  <c:v>9</c:v>
                </c:pt>
                <c:pt idx="5990">
                  <c:v>9</c:v>
                </c:pt>
                <c:pt idx="5991">
                  <c:v>9</c:v>
                </c:pt>
                <c:pt idx="5992">
                  <c:v>9</c:v>
                </c:pt>
                <c:pt idx="5993">
                  <c:v>9</c:v>
                </c:pt>
                <c:pt idx="5994">
                  <c:v>10</c:v>
                </c:pt>
                <c:pt idx="5995">
                  <c:v>9</c:v>
                </c:pt>
                <c:pt idx="5996">
                  <c:v>9</c:v>
                </c:pt>
                <c:pt idx="5997">
                  <c:v>9</c:v>
                </c:pt>
                <c:pt idx="5998">
                  <c:v>10</c:v>
                </c:pt>
                <c:pt idx="5999">
                  <c:v>10</c:v>
                </c:pt>
                <c:pt idx="6000">
                  <c:v>11</c:v>
                </c:pt>
                <c:pt idx="6001">
                  <c:v>11</c:v>
                </c:pt>
                <c:pt idx="6002">
                  <c:v>11</c:v>
                </c:pt>
                <c:pt idx="6003">
                  <c:v>11</c:v>
                </c:pt>
                <c:pt idx="6004">
                  <c:v>12</c:v>
                </c:pt>
                <c:pt idx="6005">
                  <c:v>12</c:v>
                </c:pt>
                <c:pt idx="6006">
                  <c:v>13</c:v>
                </c:pt>
                <c:pt idx="6007">
                  <c:v>14</c:v>
                </c:pt>
                <c:pt idx="6008">
                  <c:v>13</c:v>
                </c:pt>
                <c:pt idx="6009">
                  <c:v>14</c:v>
                </c:pt>
                <c:pt idx="6010">
                  <c:v>14</c:v>
                </c:pt>
                <c:pt idx="6011">
                  <c:v>14</c:v>
                </c:pt>
                <c:pt idx="6012">
                  <c:v>15</c:v>
                </c:pt>
                <c:pt idx="6013">
                  <c:v>15</c:v>
                </c:pt>
                <c:pt idx="6014">
                  <c:v>17</c:v>
                </c:pt>
                <c:pt idx="6015">
                  <c:v>18</c:v>
                </c:pt>
                <c:pt idx="6016">
                  <c:v>16</c:v>
                </c:pt>
                <c:pt idx="6018">
                  <c:v>28</c:v>
                </c:pt>
                <c:pt idx="6019">
                  <c:v>23</c:v>
                </c:pt>
                <c:pt idx="6020">
                  <c:v>18</c:v>
                </c:pt>
                <c:pt idx="6021">
                  <c:v>18</c:v>
                </c:pt>
                <c:pt idx="6022">
                  <c:v>19</c:v>
                </c:pt>
                <c:pt idx="6023">
                  <c:v>16</c:v>
                </c:pt>
                <c:pt idx="6024">
                  <c:v>16</c:v>
                </c:pt>
                <c:pt idx="6025">
                  <c:v>22</c:v>
                </c:pt>
                <c:pt idx="6026">
                  <c:v>19</c:v>
                </c:pt>
                <c:pt idx="6027">
                  <c:v>17</c:v>
                </c:pt>
                <c:pt idx="6028">
                  <c:v>20</c:v>
                </c:pt>
                <c:pt idx="6029">
                  <c:v>23</c:v>
                </c:pt>
                <c:pt idx="6030">
                  <c:v>17</c:v>
                </c:pt>
                <c:pt idx="6031">
                  <c:v>17</c:v>
                </c:pt>
                <c:pt idx="6032">
                  <c:v>17</c:v>
                </c:pt>
                <c:pt idx="6033">
                  <c:v>20</c:v>
                </c:pt>
                <c:pt idx="6034">
                  <c:v>17</c:v>
                </c:pt>
                <c:pt idx="6035">
                  <c:v>18</c:v>
                </c:pt>
                <c:pt idx="6036">
                  <c:v>17</c:v>
                </c:pt>
                <c:pt idx="6037">
                  <c:v>18</c:v>
                </c:pt>
                <c:pt idx="6038">
                  <c:v>19</c:v>
                </c:pt>
                <c:pt idx="6039">
                  <c:v>18</c:v>
                </c:pt>
                <c:pt idx="6040">
                  <c:v>18</c:v>
                </c:pt>
                <c:pt idx="6041">
                  <c:v>19</c:v>
                </c:pt>
                <c:pt idx="6042">
                  <c:v>19</c:v>
                </c:pt>
                <c:pt idx="6043">
                  <c:v>19</c:v>
                </c:pt>
                <c:pt idx="6044">
                  <c:v>19</c:v>
                </c:pt>
                <c:pt idx="6045">
                  <c:v>29</c:v>
                </c:pt>
                <c:pt idx="6046">
                  <c:v>20</c:v>
                </c:pt>
                <c:pt idx="6047">
                  <c:v>25</c:v>
                </c:pt>
                <c:pt idx="6048">
                  <c:v>19</c:v>
                </c:pt>
                <c:pt idx="6049">
                  <c:v>18</c:v>
                </c:pt>
                <c:pt idx="6050">
                  <c:v>20</c:v>
                </c:pt>
                <c:pt idx="6051">
                  <c:v>22</c:v>
                </c:pt>
                <c:pt idx="6052">
                  <c:v>21</c:v>
                </c:pt>
                <c:pt idx="6053">
                  <c:v>20</c:v>
                </c:pt>
                <c:pt idx="6054">
                  <c:v>19</c:v>
                </c:pt>
                <c:pt idx="6055">
                  <c:v>18</c:v>
                </c:pt>
                <c:pt idx="6056">
                  <c:v>18</c:v>
                </c:pt>
                <c:pt idx="6057">
                  <c:v>34</c:v>
                </c:pt>
                <c:pt idx="6058">
                  <c:v>29</c:v>
                </c:pt>
                <c:pt idx="6059">
                  <c:v>19</c:v>
                </c:pt>
                <c:pt idx="6060">
                  <c:v>18</c:v>
                </c:pt>
                <c:pt idx="6061">
                  <c:v>19</c:v>
                </c:pt>
                <c:pt idx="6062">
                  <c:v>18</c:v>
                </c:pt>
                <c:pt idx="6063">
                  <c:v>19</c:v>
                </c:pt>
                <c:pt idx="6064">
                  <c:v>18</c:v>
                </c:pt>
                <c:pt idx="6065">
                  <c:v>19</c:v>
                </c:pt>
                <c:pt idx="6066">
                  <c:v>18</c:v>
                </c:pt>
                <c:pt idx="6067">
                  <c:v>19</c:v>
                </c:pt>
                <c:pt idx="6068">
                  <c:v>18</c:v>
                </c:pt>
                <c:pt idx="6069">
                  <c:v>19</c:v>
                </c:pt>
                <c:pt idx="6070">
                  <c:v>19</c:v>
                </c:pt>
                <c:pt idx="6071">
                  <c:v>18</c:v>
                </c:pt>
                <c:pt idx="6072">
                  <c:v>18</c:v>
                </c:pt>
                <c:pt idx="6073">
                  <c:v>17</c:v>
                </c:pt>
                <c:pt idx="6074">
                  <c:v>18</c:v>
                </c:pt>
                <c:pt idx="6075">
                  <c:v>18</c:v>
                </c:pt>
                <c:pt idx="6076">
                  <c:v>17</c:v>
                </c:pt>
                <c:pt idx="6077">
                  <c:v>18</c:v>
                </c:pt>
                <c:pt idx="6078">
                  <c:v>18</c:v>
                </c:pt>
                <c:pt idx="6079">
                  <c:v>18</c:v>
                </c:pt>
                <c:pt idx="6080">
                  <c:v>18</c:v>
                </c:pt>
                <c:pt idx="6081">
                  <c:v>28</c:v>
                </c:pt>
                <c:pt idx="6083">
                  <c:v>47</c:v>
                </c:pt>
                <c:pt idx="6084">
                  <c:v>17</c:v>
                </c:pt>
                <c:pt idx="6085">
                  <c:v>17</c:v>
                </c:pt>
                <c:pt idx="6086">
                  <c:v>18</c:v>
                </c:pt>
                <c:pt idx="6087">
                  <c:v>17</c:v>
                </c:pt>
                <c:pt idx="6088">
                  <c:v>16</c:v>
                </c:pt>
                <c:pt idx="6089">
                  <c:v>17</c:v>
                </c:pt>
                <c:pt idx="6090">
                  <c:v>16</c:v>
                </c:pt>
                <c:pt idx="6091">
                  <c:v>17</c:v>
                </c:pt>
                <c:pt idx="6092">
                  <c:v>16</c:v>
                </c:pt>
                <c:pt idx="6093">
                  <c:v>22</c:v>
                </c:pt>
                <c:pt idx="6094">
                  <c:v>18</c:v>
                </c:pt>
                <c:pt idx="6095">
                  <c:v>17</c:v>
                </c:pt>
                <c:pt idx="6096">
                  <c:v>16</c:v>
                </c:pt>
                <c:pt idx="6097">
                  <c:v>17</c:v>
                </c:pt>
                <c:pt idx="6098">
                  <c:v>17</c:v>
                </c:pt>
                <c:pt idx="6099">
                  <c:v>16</c:v>
                </c:pt>
                <c:pt idx="6100">
                  <c:v>19</c:v>
                </c:pt>
                <c:pt idx="6101">
                  <c:v>17</c:v>
                </c:pt>
                <c:pt idx="6102">
                  <c:v>16</c:v>
                </c:pt>
                <c:pt idx="6103">
                  <c:v>15</c:v>
                </c:pt>
                <c:pt idx="6104">
                  <c:v>15</c:v>
                </c:pt>
                <c:pt idx="6105">
                  <c:v>15</c:v>
                </c:pt>
                <c:pt idx="6106">
                  <c:v>14</c:v>
                </c:pt>
                <c:pt idx="6107">
                  <c:v>15</c:v>
                </c:pt>
                <c:pt idx="6108">
                  <c:v>14</c:v>
                </c:pt>
                <c:pt idx="6109">
                  <c:v>14</c:v>
                </c:pt>
                <c:pt idx="6110">
                  <c:v>14</c:v>
                </c:pt>
                <c:pt idx="6111">
                  <c:v>14</c:v>
                </c:pt>
                <c:pt idx="6112">
                  <c:v>14</c:v>
                </c:pt>
                <c:pt idx="6113">
                  <c:v>16</c:v>
                </c:pt>
                <c:pt idx="6114">
                  <c:v>14</c:v>
                </c:pt>
                <c:pt idx="6115">
                  <c:v>13</c:v>
                </c:pt>
                <c:pt idx="6116">
                  <c:v>17</c:v>
                </c:pt>
                <c:pt idx="6117">
                  <c:v>16</c:v>
                </c:pt>
                <c:pt idx="6118">
                  <c:v>12</c:v>
                </c:pt>
                <c:pt idx="6119">
                  <c:v>12</c:v>
                </c:pt>
                <c:pt idx="6120">
                  <c:v>12</c:v>
                </c:pt>
                <c:pt idx="6121">
                  <c:v>14</c:v>
                </c:pt>
                <c:pt idx="6122">
                  <c:v>14</c:v>
                </c:pt>
                <c:pt idx="6123">
                  <c:v>11</c:v>
                </c:pt>
                <c:pt idx="6124">
                  <c:v>12</c:v>
                </c:pt>
                <c:pt idx="6125">
                  <c:v>11</c:v>
                </c:pt>
                <c:pt idx="6126">
                  <c:v>12</c:v>
                </c:pt>
                <c:pt idx="6127">
                  <c:v>11</c:v>
                </c:pt>
                <c:pt idx="6128">
                  <c:v>10</c:v>
                </c:pt>
                <c:pt idx="6129">
                  <c:v>10</c:v>
                </c:pt>
                <c:pt idx="6130">
                  <c:v>14</c:v>
                </c:pt>
                <c:pt idx="6131">
                  <c:v>10</c:v>
                </c:pt>
                <c:pt idx="6132">
                  <c:v>11</c:v>
                </c:pt>
                <c:pt idx="6133">
                  <c:v>12</c:v>
                </c:pt>
                <c:pt idx="6134">
                  <c:v>10</c:v>
                </c:pt>
                <c:pt idx="6135">
                  <c:v>9</c:v>
                </c:pt>
                <c:pt idx="6136">
                  <c:v>10</c:v>
                </c:pt>
                <c:pt idx="6137">
                  <c:v>9</c:v>
                </c:pt>
                <c:pt idx="6138">
                  <c:v>9</c:v>
                </c:pt>
                <c:pt idx="6139">
                  <c:v>9</c:v>
                </c:pt>
                <c:pt idx="6140">
                  <c:v>9</c:v>
                </c:pt>
                <c:pt idx="6141">
                  <c:v>9</c:v>
                </c:pt>
                <c:pt idx="6142">
                  <c:v>9</c:v>
                </c:pt>
                <c:pt idx="6143">
                  <c:v>9</c:v>
                </c:pt>
                <c:pt idx="6144">
                  <c:v>9</c:v>
                </c:pt>
                <c:pt idx="6145">
                  <c:v>9</c:v>
                </c:pt>
                <c:pt idx="6146">
                  <c:v>9</c:v>
                </c:pt>
                <c:pt idx="6147">
                  <c:v>8</c:v>
                </c:pt>
                <c:pt idx="6148">
                  <c:v>17</c:v>
                </c:pt>
                <c:pt idx="6149">
                  <c:v>20</c:v>
                </c:pt>
                <c:pt idx="6150">
                  <c:v>13</c:v>
                </c:pt>
                <c:pt idx="6151">
                  <c:v>9</c:v>
                </c:pt>
                <c:pt idx="6152">
                  <c:v>8</c:v>
                </c:pt>
                <c:pt idx="6153">
                  <c:v>10</c:v>
                </c:pt>
                <c:pt idx="6154">
                  <c:v>8</c:v>
                </c:pt>
                <c:pt idx="6155">
                  <c:v>9</c:v>
                </c:pt>
                <c:pt idx="6156">
                  <c:v>9</c:v>
                </c:pt>
                <c:pt idx="6157">
                  <c:v>9</c:v>
                </c:pt>
                <c:pt idx="6158">
                  <c:v>8</c:v>
                </c:pt>
                <c:pt idx="6159">
                  <c:v>9</c:v>
                </c:pt>
                <c:pt idx="6160">
                  <c:v>9</c:v>
                </c:pt>
                <c:pt idx="6161">
                  <c:v>9</c:v>
                </c:pt>
                <c:pt idx="6162">
                  <c:v>9</c:v>
                </c:pt>
                <c:pt idx="6163">
                  <c:v>9</c:v>
                </c:pt>
                <c:pt idx="6164">
                  <c:v>9</c:v>
                </c:pt>
                <c:pt idx="6165">
                  <c:v>9</c:v>
                </c:pt>
                <c:pt idx="6166">
                  <c:v>9</c:v>
                </c:pt>
                <c:pt idx="6167">
                  <c:v>9</c:v>
                </c:pt>
                <c:pt idx="6168">
                  <c:v>11</c:v>
                </c:pt>
                <c:pt idx="6169">
                  <c:v>9</c:v>
                </c:pt>
                <c:pt idx="6170">
                  <c:v>9</c:v>
                </c:pt>
                <c:pt idx="6171">
                  <c:v>9</c:v>
                </c:pt>
                <c:pt idx="6172">
                  <c:v>9</c:v>
                </c:pt>
                <c:pt idx="6173">
                  <c:v>10</c:v>
                </c:pt>
                <c:pt idx="6174">
                  <c:v>8</c:v>
                </c:pt>
                <c:pt idx="6175">
                  <c:v>9</c:v>
                </c:pt>
                <c:pt idx="6176">
                  <c:v>12</c:v>
                </c:pt>
                <c:pt idx="6177">
                  <c:v>23</c:v>
                </c:pt>
                <c:pt idx="6178">
                  <c:v>9</c:v>
                </c:pt>
                <c:pt idx="6179">
                  <c:v>9</c:v>
                </c:pt>
                <c:pt idx="6180">
                  <c:v>8</c:v>
                </c:pt>
                <c:pt idx="6181">
                  <c:v>13</c:v>
                </c:pt>
                <c:pt idx="6182">
                  <c:v>9</c:v>
                </c:pt>
                <c:pt idx="6183">
                  <c:v>9</c:v>
                </c:pt>
                <c:pt idx="6184">
                  <c:v>8</c:v>
                </c:pt>
                <c:pt idx="6185">
                  <c:v>10</c:v>
                </c:pt>
                <c:pt idx="6186">
                  <c:v>8</c:v>
                </c:pt>
                <c:pt idx="6187">
                  <c:v>9</c:v>
                </c:pt>
                <c:pt idx="6188">
                  <c:v>8</c:v>
                </c:pt>
                <c:pt idx="6189">
                  <c:v>8</c:v>
                </c:pt>
                <c:pt idx="6190">
                  <c:v>8</c:v>
                </c:pt>
                <c:pt idx="6191">
                  <c:v>9</c:v>
                </c:pt>
                <c:pt idx="6192">
                  <c:v>7</c:v>
                </c:pt>
                <c:pt idx="6193">
                  <c:v>8</c:v>
                </c:pt>
                <c:pt idx="6194">
                  <c:v>7</c:v>
                </c:pt>
                <c:pt idx="6195">
                  <c:v>8</c:v>
                </c:pt>
                <c:pt idx="6196">
                  <c:v>7</c:v>
                </c:pt>
                <c:pt idx="6197">
                  <c:v>7</c:v>
                </c:pt>
                <c:pt idx="6198">
                  <c:v>9</c:v>
                </c:pt>
                <c:pt idx="6199">
                  <c:v>7</c:v>
                </c:pt>
                <c:pt idx="6200">
                  <c:v>8</c:v>
                </c:pt>
                <c:pt idx="6201">
                  <c:v>9</c:v>
                </c:pt>
                <c:pt idx="6202">
                  <c:v>7</c:v>
                </c:pt>
                <c:pt idx="6203">
                  <c:v>8</c:v>
                </c:pt>
                <c:pt idx="6204">
                  <c:v>8</c:v>
                </c:pt>
                <c:pt idx="6205">
                  <c:v>8</c:v>
                </c:pt>
                <c:pt idx="6206">
                  <c:v>8</c:v>
                </c:pt>
                <c:pt idx="6207">
                  <c:v>8</c:v>
                </c:pt>
                <c:pt idx="6208">
                  <c:v>7</c:v>
                </c:pt>
                <c:pt idx="6209">
                  <c:v>8</c:v>
                </c:pt>
                <c:pt idx="6210">
                  <c:v>9</c:v>
                </c:pt>
                <c:pt idx="6211">
                  <c:v>9</c:v>
                </c:pt>
                <c:pt idx="6212">
                  <c:v>8</c:v>
                </c:pt>
                <c:pt idx="6213">
                  <c:v>8</c:v>
                </c:pt>
                <c:pt idx="6214">
                  <c:v>9</c:v>
                </c:pt>
                <c:pt idx="6215">
                  <c:v>7</c:v>
                </c:pt>
                <c:pt idx="6216">
                  <c:v>7</c:v>
                </c:pt>
                <c:pt idx="6217">
                  <c:v>8</c:v>
                </c:pt>
                <c:pt idx="6218">
                  <c:v>7</c:v>
                </c:pt>
                <c:pt idx="6219">
                  <c:v>9</c:v>
                </c:pt>
                <c:pt idx="6220">
                  <c:v>8</c:v>
                </c:pt>
                <c:pt idx="6221">
                  <c:v>7</c:v>
                </c:pt>
                <c:pt idx="6222">
                  <c:v>8</c:v>
                </c:pt>
                <c:pt idx="6223">
                  <c:v>8</c:v>
                </c:pt>
                <c:pt idx="6224">
                  <c:v>11</c:v>
                </c:pt>
                <c:pt idx="6225">
                  <c:v>7</c:v>
                </c:pt>
                <c:pt idx="6226">
                  <c:v>22</c:v>
                </c:pt>
                <c:pt idx="6227">
                  <c:v>7</c:v>
                </c:pt>
                <c:pt idx="6228">
                  <c:v>9</c:v>
                </c:pt>
                <c:pt idx="6229">
                  <c:v>7</c:v>
                </c:pt>
                <c:pt idx="6230">
                  <c:v>6</c:v>
                </c:pt>
                <c:pt idx="6231">
                  <c:v>6</c:v>
                </c:pt>
                <c:pt idx="6232">
                  <c:v>6</c:v>
                </c:pt>
                <c:pt idx="6233">
                  <c:v>9</c:v>
                </c:pt>
                <c:pt idx="6234">
                  <c:v>7</c:v>
                </c:pt>
                <c:pt idx="6235">
                  <c:v>9</c:v>
                </c:pt>
                <c:pt idx="6236">
                  <c:v>14</c:v>
                </c:pt>
                <c:pt idx="6237">
                  <c:v>7</c:v>
                </c:pt>
                <c:pt idx="6238">
                  <c:v>9</c:v>
                </c:pt>
                <c:pt idx="6239">
                  <c:v>6</c:v>
                </c:pt>
                <c:pt idx="6240">
                  <c:v>8</c:v>
                </c:pt>
                <c:pt idx="6241">
                  <c:v>7</c:v>
                </c:pt>
                <c:pt idx="6242">
                  <c:v>7</c:v>
                </c:pt>
                <c:pt idx="6243">
                  <c:v>6</c:v>
                </c:pt>
                <c:pt idx="6244">
                  <c:v>11</c:v>
                </c:pt>
                <c:pt idx="6245">
                  <c:v>9</c:v>
                </c:pt>
                <c:pt idx="6246">
                  <c:v>7</c:v>
                </c:pt>
                <c:pt idx="6247">
                  <c:v>10</c:v>
                </c:pt>
                <c:pt idx="6248">
                  <c:v>10</c:v>
                </c:pt>
                <c:pt idx="6249">
                  <c:v>14</c:v>
                </c:pt>
                <c:pt idx="6250">
                  <c:v>8</c:v>
                </c:pt>
                <c:pt idx="6251">
                  <c:v>8</c:v>
                </c:pt>
                <c:pt idx="6252">
                  <c:v>6</c:v>
                </c:pt>
                <c:pt idx="6253">
                  <c:v>7</c:v>
                </c:pt>
                <c:pt idx="6254">
                  <c:v>7</c:v>
                </c:pt>
                <c:pt idx="6255">
                  <c:v>9</c:v>
                </c:pt>
                <c:pt idx="6256">
                  <c:v>9</c:v>
                </c:pt>
                <c:pt idx="6257">
                  <c:v>7</c:v>
                </c:pt>
                <c:pt idx="6258">
                  <c:v>8</c:v>
                </c:pt>
                <c:pt idx="6259">
                  <c:v>7</c:v>
                </c:pt>
                <c:pt idx="6260">
                  <c:v>7</c:v>
                </c:pt>
                <c:pt idx="6261">
                  <c:v>8</c:v>
                </c:pt>
                <c:pt idx="6262">
                  <c:v>8</c:v>
                </c:pt>
                <c:pt idx="6263">
                  <c:v>7</c:v>
                </c:pt>
                <c:pt idx="6264">
                  <c:v>12</c:v>
                </c:pt>
                <c:pt idx="6265">
                  <c:v>7</c:v>
                </c:pt>
                <c:pt idx="6266">
                  <c:v>8</c:v>
                </c:pt>
                <c:pt idx="6267">
                  <c:v>12</c:v>
                </c:pt>
                <c:pt idx="6268">
                  <c:v>11</c:v>
                </c:pt>
                <c:pt idx="6269">
                  <c:v>14</c:v>
                </c:pt>
                <c:pt idx="6270">
                  <c:v>10</c:v>
                </c:pt>
                <c:pt idx="6271">
                  <c:v>8</c:v>
                </c:pt>
                <c:pt idx="6272">
                  <c:v>9</c:v>
                </c:pt>
                <c:pt idx="6273">
                  <c:v>7</c:v>
                </c:pt>
                <c:pt idx="6274">
                  <c:v>9</c:v>
                </c:pt>
                <c:pt idx="6275">
                  <c:v>7</c:v>
                </c:pt>
                <c:pt idx="6276">
                  <c:v>7</c:v>
                </c:pt>
                <c:pt idx="6277">
                  <c:v>7</c:v>
                </c:pt>
                <c:pt idx="6278">
                  <c:v>8</c:v>
                </c:pt>
                <c:pt idx="6279">
                  <c:v>7</c:v>
                </c:pt>
                <c:pt idx="6280">
                  <c:v>7</c:v>
                </c:pt>
                <c:pt idx="6281">
                  <c:v>9</c:v>
                </c:pt>
                <c:pt idx="6282">
                  <c:v>7</c:v>
                </c:pt>
                <c:pt idx="6283">
                  <c:v>7</c:v>
                </c:pt>
                <c:pt idx="6284">
                  <c:v>8</c:v>
                </c:pt>
                <c:pt idx="6285">
                  <c:v>8</c:v>
                </c:pt>
                <c:pt idx="6286">
                  <c:v>7</c:v>
                </c:pt>
                <c:pt idx="6287">
                  <c:v>8</c:v>
                </c:pt>
                <c:pt idx="6288">
                  <c:v>12</c:v>
                </c:pt>
                <c:pt idx="6289">
                  <c:v>9</c:v>
                </c:pt>
                <c:pt idx="6290">
                  <c:v>38</c:v>
                </c:pt>
                <c:pt idx="6292">
                  <c:v>18</c:v>
                </c:pt>
                <c:pt idx="6293">
                  <c:v>13</c:v>
                </c:pt>
                <c:pt idx="6294">
                  <c:v>12</c:v>
                </c:pt>
                <c:pt idx="6295">
                  <c:v>13</c:v>
                </c:pt>
                <c:pt idx="6296">
                  <c:v>8</c:v>
                </c:pt>
                <c:pt idx="6297">
                  <c:v>19</c:v>
                </c:pt>
                <c:pt idx="6298">
                  <c:v>11</c:v>
                </c:pt>
                <c:pt idx="6299">
                  <c:v>8</c:v>
                </c:pt>
                <c:pt idx="6306">
                  <c:v>26</c:v>
                </c:pt>
                <c:pt idx="6307">
                  <c:v>7</c:v>
                </c:pt>
                <c:pt idx="6308">
                  <c:v>7</c:v>
                </c:pt>
                <c:pt idx="6309">
                  <c:v>7</c:v>
                </c:pt>
                <c:pt idx="6310">
                  <c:v>8</c:v>
                </c:pt>
                <c:pt idx="6311">
                  <c:v>8</c:v>
                </c:pt>
                <c:pt idx="6312">
                  <c:v>13</c:v>
                </c:pt>
                <c:pt idx="6313">
                  <c:v>35</c:v>
                </c:pt>
                <c:pt idx="6316">
                  <c:v>8</c:v>
                </c:pt>
                <c:pt idx="6317">
                  <c:v>8</c:v>
                </c:pt>
                <c:pt idx="6318">
                  <c:v>8</c:v>
                </c:pt>
                <c:pt idx="6319">
                  <c:v>8</c:v>
                </c:pt>
                <c:pt idx="6320">
                  <c:v>8</c:v>
                </c:pt>
                <c:pt idx="6321">
                  <c:v>14</c:v>
                </c:pt>
                <c:pt idx="6322">
                  <c:v>17</c:v>
                </c:pt>
                <c:pt idx="6323">
                  <c:v>14</c:v>
                </c:pt>
                <c:pt idx="6324">
                  <c:v>15</c:v>
                </c:pt>
                <c:pt idx="6325">
                  <c:v>11</c:v>
                </c:pt>
                <c:pt idx="6326">
                  <c:v>17</c:v>
                </c:pt>
                <c:pt idx="6327">
                  <c:v>14</c:v>
                </c:pt>
                <c:pt idx="6328">
                  <c:v>10</c:v>
                </c:pt>
                <c:pt idx="6329">
                  <c:v>10</c:v>
                </c:pt>
                <c:pt idx="6330">
                  <c:v>23</c:v>
                </c:pt>
                <c:pt idx="6331">
                  <c:v>18</c:v>
                </c:pt>
                <c:pt idx="6332">
                  <c:v>12</c:v>
                </c:pt>
                <c:pt idx="6333">
                  <c:v>13</c:v>
                </c:pt>
                <c:pt idx="6334">
                  <c:v>16</c:v>
                </c:pt>
                <c:pt idx="6335">
                  <c:v>15</c:v>
                </c:pt>
                <c:pt idx="6336">
                  <c:v>18</c:v>
                </c:pt>
                <c:pt idx="6337">
                  <c:v>49</c:v>
                </c:pt>
                <c:pt idx="6338">
                  <c:v>22</c:v>
                </c:pt>
                <c:pt idx="6339">
                  <c:v>31</c:v>
                </c:pt>
                <c:pt idx="6340">
                  <c:v>25</c:v>
                </c:pt>
                <c:pt idx="6341">
                  <c:v>22</c:v>
                </c:pt>
                <c:pt idx="6342">
                  <c:v>23</c:v>
                </c:pt>
                <c:pt idx="6343">
                  <c:v>24</c:v>
                </c:pt>
                <c:pt idx="6344">
                  <c:v>25</c:v>
                </c:pt>
                <c:pt idx="6345">
                  <c:v>25</c:v>
                </c:pt>
                <c:pt idx="6346">
                  <c:v>27</c:v>
                </c:pt>
                <c:pt idx="6347">
                  <c:v>26</c:v>
                </c:pt>
                <c:pt idx="6348">
                  <c:v>28</c:v>
                </c:pt>
                <c:pt idx="6349">
                  <c:v>28</c:v>
                </c:pt>
                <c:pt idx="6350">
                  <c:v>28</c:v>
                </c:pt>
                <c:pt idx="6351">
                  <c:v>29</c:v>
                </c:pt>
                <c:pt idx="6352">
                  <c:v>30</c:v>
                </c:pt>
                <c:pt idx="6353">
                  <c:v>30</c:v>
                </c:pt>
                <c:pt idx="6354">
                  <c:v>31</c:v>
                </c:pt>
                <c:pt idx="6355">
                  <c:v>31</c:v>
                </c:pt>
                <c:pt idx="6356">
                  <c:v>32</c:v>
                </c:pt>
                <c:pt idx="6357">
                  <c:v>33</c:v>
                </c:pt>
                <c:pt idx="6358">
                  <c:v>34</c:v>
                </c:pt>
                <c:pt idx="6359">
                  <c:v>35</c:v>
                </c:pt>
                <c:pt idx="6360">
                  <c:v>36</c:v>
                </c:pt>
                <c:pt idx="6362">
                  <c:v>38</c:v>
                </c:pt>
                <c:pt idx="6363">
                  <c:v>39</c:v>
                </c:pt>
                <c:pt idx="6365">
                  <c:v>42</c:v>
                </c:pt>
                <c:pt idx="6366">
                  <c:v>39</c:v>
                </c:pt>
                <c:pt idx="6367">
                  <c:v>40</c:v>
                </c:pt>
                <c:pt idx="6368">
                  <c:v>44</c:v>
                </c:pt>
                <c:pt idx="6369">
                  <c:v>43</c:v>
                </c:pt>
                <c:pt idx="6370">
                  <c:v>41</c:v>
                </c:pt>
                <c:pt idx="6371">
                  <c:v>42</c:v>
                </c:pt>
                <c:pt idx="6372">
                  <c:v>41</c:v>
                </c:pt>
                <c:pt idx="6373">
                  <c:v>44</c:v>
                </c:pt>
                <c:pt idx="6374">
                  <c:v>42</c:v>
                </c:pt>
                <c:pt idx="6375">
                  <c:v>53</c:v>
                </c:pt>
                <c:pt idx="6376">
                  <c:v>52</c:v>
                </c:pt>
                <c:pt idx="6377">
                  <c:v>43</c:v>
                </c:pt>
                <c:pt idx="6378">
                  <c:v>48</c:v>
                </c:pt>
                <c:pt idx="6379">
                  <c:v>46</c:v>
                </c:pt>
                <c:pt idx="6380">
                  <c:v>44</c:v>
                </c:pt>
                <c:pt idx="6381">
                  <c:v>44</c:v>
                </c:pt>
                <c:pt idx="6386">
                  <c:v>43</c:v>
                </c:pt>
                <c:pt idx="6387">
                  <c:v>53</c:v>
                </c:pt>
                <c:pt idx="6388">
                  <c:v>46</c:v>
                </c:pt>
                <c:pt idx="6389">
                  <c:v>44</c:v>
                </c:pt>
                <c:pt idx="6390">
                  <c:v>43</c:v>
                </c:pt>
                <c:pt idx="6391">
                  <c:v>42</c:v>
                </c:pt>
                <c:pt idx="6392">
                  <c:v>47</c:v>
                </c:pt>
                <c:pt idx="6393">
                  <c:v>43</c:v>
                </c:pt>
                <c:pt idx="6394">
                  <c:v>44</c:v>
                </c:pt>
                <c:pt idx="6395">
                  <c:v>42</c:v>
                </c:pt>
                <c:pt idx="6396">
                  <c:v>44</c:v>
                </c:pt>
                <c:pt idx="6397">
                  <c:v>45</c:v>
                </c:pt>
                <c:pt idx="6398">
                  <c:v>43</c:v>
                </c:pt>
                <c:pt idx="6399">
                  <c:v>42</c:v>
                </c:pt>
                <c:pt idx="6400">
                  <c:v>42</c:v>
                </c:pt>
                <c:pt idx="6401">
                  <c:v>41</c:v>
                </c:pt>
                <c:pt idx="6402">
                  <c:v>41</c:v>
                </c:pt>
                <c:pt idx="6403">
                  <c:v>43</c:v>
                </c:pt>
                <c:pt idx="6404">
                  <c:v>45</c:v>
                </c:pt>
                <c:pt idx="6405">
                  <c:v>48</c:v>
                </c:pt>
                <c:pt idx="6406">
                  <c:v>54</c:v>
                </c:pt>
                <c:pt idx="6407">
                  <c:v>44</c:v>
                </c:pt>
                <c:pt idx="6408">
                  <c:v>45</c:v>
                </c:pt>
                <c:pt idx="6409">
                  <c:v>46</c:v>
                </c:pt>
                <c:pt idx="6410">
                  <c:v>40</c:v>
                </c:pt>
                <c:pt idx="6411">
                  <c:v>40</c:v>
                </c:pt>
                <c:pt idx="6412">
                  <c:v>41</c:v>
                </c:pt>
                <c:pt idx="6413">
                  <c:v>47</c:v>
                </c:pt>
                <c:pt idx="6414">
                  <c:v>56</c:v>
                </c:pt>
                <c:pt idx="6415">
                  <c:v>44</c:v>
                </c:pt>
                <c:pt idx="6416">
                  <c:v>40</c:v>
                </c:pt>
                <c:pt idx="6417">
                  <c:v>48</c:v>
                </c:pt>
                <c:pt idx="6418">
                  <c:v>47</c:v>
                </c:pt>
                <c:pt idx="6419">
                  <c:v>44</c:v>
                </c:pt>
                <c:pt idx="6420">
                  <c:v>44</c:v>
                </c:pt>
                <c:pt idx="6421">
                  <c:v>39</c:v>
                </c:pt>
                <c:pt idx="6422">
                  <c:v>39</c:v>
                </c:pt>
                <c:pt idx="6423">
                  <c:v>39</c:v>
                </c:pt>
                <c:pt idx="6424">
                  <c:v>39</c:v>
                </c:pt>
                <c:pt idx="6425">
                  <c:v>38</c:v>
                </c:pt>
                <c:pt idx="6426">
                  <c:v>39</c:v>
                </c:pt>
                <c:pt idx="6427">
                  <c:v>38</c:v>
                </c:pt>
                <c:pt idx="6428">
                  <c:v>38</c:v>
                </c:pt>
                <c:pt idx="6429">
                  <c:v>40</c:v>
                </c:pt>
                <c:pt idx="6430">
                  <c:v>36</c:v>
                </c:pt>
                <c:pt idx="6431">
                  <c:v>41</c:v>
                </c:pt>
                <c:pt idx="6432">
                  <c:v>43</c:v>
                </c:pt>
                <c:pt idx="6433">
                  <c:v>38</c:v>
                </c:pt>
                <c:pt idx="6434">
                  <c:v>42</c:v>
                </c:pt>
                <c:pt idx="6435">
                  <c:v>48</c:v>
                </c:pt>
                <c:pt idx="6436">
                  <c:v>65</c:v>
                </c:pt>
                <c:pt idx="6438">
                  <c:v>39</c:v>
                </c:pt>
                <c:pt idx="6439">
                  <c:v>40</c:v>
                </c:pt>
                <c:pt idx="6440">
                  <c:v>35</c:v>
                </c:pt>
                <c:pt idx="6441">
                  <c:v>36</c:v>
                </c:pt>
                <c:pt idx="6442">
                  <c:v>38</c:v>
                </c:pt>
                <c:pt idx="6443">
                  <c:v>55</c:v>
                </c:pt>
                <c:pt idx="6444">
                  <c:v>35</c:v>
                </c:pt>
                <c:pt idx="6445">
                  <c:v>35</c:v>
                </c:pt>
                <c:pt idx="6446">
                  <c:v>44</c:v>
                </c:pt>
                <c:pt idx="6447">
                  <c:v>34</c:v>
                </c:pt>
                <c:pt idx="6448">
                  <c:v>37</c:v>
                </c:pt>
                <c:pt idx="6449">
                  <c:v>33</c:v>
                </c:pt>
                <c:pt idx="6450">
                  <c:v>39</c:v>
                </c:pt>
                <c:pt idx="6451">
                  <c:v>44</c:v>
                </c:pt>
                <c:pt idx="6452">
                  <c:v>34</c:v>
                </c:pt>
                <c:pt idx="6453">
                  <c:v>65</c:v>
                </c:pt>
                <c:pt idx="6454">
                  <c:v>69</c:v>
                </c:pt>
                <c:pt idx="6455">
                  <c:v>46</c:v>
                </c:pt>
                <c:pt idx="6456">
                  <c:v>42</c:v>
                </c:pt>
                <c:pt idx="6457">
                  <c:v>45</c:v>
                </c:pt>
                <c:pt idx="6458">
                  <c:v>34</c:v>
                </c:pt>
                <c:pt idx="6459">
                  <c:v>37</c:v>
                </c:pt>
                <c:pt idx="6460">
                  <c:v>34</c:v>
                </c:pt>
                <c:pt idx="6461">
                  <c:v>32</c:v>
                </c:pt>
                <c:pt idx="6462">
                  <c:v>32</c:v>
                </c:pt>
                <c:pt idx="6463">
                  <c:v>31</c:v>
                </c:pt>
                <c:pt idx="6464">
                  <c:v>31</c:v>
                </c:pt>
                <c:pt idx="6465">
                  <c:v>34</c:v>
                </c:pt>
                <c:pt idx="6466">
                  <c:v>32</c:v>
                </c:pt>
                <c:pt idx="6467">
                  <c:v>32</c:v>
                </c:pt>
                <c:pt idx="6468">
                  <c:v>30</c:v>
                </c:pt>
                <c:pt idx="6469">
                  <c:v>31</c:v>
                </c:pt>
                <c:pt idx="6470">
                  <c:v>30</c:v>
                </c:pt>
                <c:pt idx="6471">
                  <c:v>30</c:v>
                </c:pt>
                <c:pt idx="6472">
                  <c:v>31</c:v>
                </c:pt>
                <c:pt idx="6473">
                  <c:v>30</c:v>
                </c:pt>
                <c:pt idx="6474">
                  <c:v>30</c:v>
                </c:pt>
                <c:pt idx="6475">
                  <c:v>30</c:v>
                </c:pt>
                <c:pt idx="6476">
                  <c:v>30</c:v>
                </c:pt>
                <c:pt idx="6477">
                  <c:v>31</c:v>
                </c:pt>
                <c:pt idx="6478">
                  <c:v>34</c:v>
                </c:pt>
                <c:pt idx="6479">
                  <c:v>35</c:v>
                </c:pt>
                <c:pt idx="6480">
                  <c:v>29</c:v>
                </c:pt>
                <c:pt idx="6481">
                  <c:v>29</c:v>
                </c:pt>
                <c:pt idx="6482">
                  <c:v>31</c:v>
                </c:pt>
                <c:pt idx="6483">
                  <c:v>29</c:v>
                </c:pt>
                <c:pt idx="6484">
                  <c:v>31</c:v>
                </c:pt>
                <c:pt idx="6485">
                  <c:v>29</c:v>
                </c:pt>
                <c:pt idx="6486">
                  <c:v>29</c:v>
                </c:pt>
                <c:pt idx="6487">
                  <c:v>31</c:v>
                </c:pt>
                <c:pt idx="6488">
                  <c:v>28</c:v>
                </c:pt>
                <c:pt idx="6489">
                  <c:v>29</c:v>
                </c:pt>
                <c:pt idx="6490">
                  <c:v>28</c:v>
                </c:pt>
                <c:pt idx="6491">
                  <c:v>60</c:v>
                </c:pt>
                <c:pt idx="6492">
                  <c:v>35</c:v>
                </c:pt>
                <c:pt idx="6493">
                  <c:v>29</c:v>
                </c:pt>
                <c:pt idx="6494">
                  <c:v>28</c:v>
                </c:pt>
                <c:pt idx="6495">
                  <c:v>28</c:v>
                </c:pt>
                <c:pt idx="6496">
                  <c:v>28</c:v>
                </c:pt>
                <c:pt idx="6497">
                  <c:v>28</c:v>
                </c:pt>
                <c:pt idx="6498">
                  <c:v>27</c:v>
                </c:pt>
                <c:pt idx="6499">
                  <c:v>28</c:v>
                </c:pt>
                <c:pt idx="6500">
                  <c:v>29</c:v>
                </c:pt>
                <c:pt idx="6501">
                  <c:v>27</c:v>
                </c:pt>
                <c:pt idx="6502">
                  <c:v>31</c:v>
                </c:pt>
                <c:pt idx="6503">
                  <c:v>28</c:v>
                </c:pt>
                <c:pt idx="6504">
                  <c:v>27</c:v>
                </c:pt>
                <c:pt idx="6505">
                  <c:v>27</c:v>
                </c:pt>
                <c:pt idx="6506">
                  <c:v>27</c:v>
                </c:pt>
                <c:pt idx="6507">
                  <c:v>27</c:v>
                </c:pt>
                <c:pt idx="6508">
                  <c:v>26</c:v>
                </c:pt>
                <c:pt idx="6509">
                  <c:v>27</c:v>
                </c:pt>
                <c:pt idx="6510">
                  <c:v>27</c:v>
                </c:pt>
                <c:pt idx="6511">
                  <c:v>27</c:v>
                </c:pt>
                <c:pt idx="6512">
                  <c:v>27</c:v>
                </c:pt>
                <c:pt idx="6513">
                  <c:v>51</c:v>
                </c:pt>
                <c:pt idx="6514">
                  <c:v>26</c:v>
                </c:pt>
                <c:pt idx="6515">
                  <c:v>27</c:v>
                </c:pt>
                <c:pt idx="6516">
                  <c:v>27</c:v>
                </c:pt>
                <c:pt idx="6517">
                  <c:v>27</c:v>
                </c:pt>
                <c:pt idx="6518">
                  <c:v>26</c:v>
                </c:pt>
                <c:pt idx="6519">
                  <c:v>27</c:v>
                </c:pt>
                <c:pt idx="6520">
                  <c:v>28</c:v>
                </c:pt>
                <c:pt idx="6521">
                  <c:v>27</c:v>
                </c:pt>
                <c:pt idx="6522">
                  <c:v>28</c:v>
                </c:pt>
                <c:pt idx="6523">
                  <c:v>28</c:v>
                </c:pt>
                <c:pt idx="6524">
                  <c:v>47</c:v>
                </c:pt>
                <c:pt idx="6525">
                  <c:v>36</c:v>
                </c:pt>
                <c:pt idx="6526">
                  <c:v>28</c:v>
                </c:pt>
                <c:pt idx="6527">
                  <c:v>28</c:v>
                </c:pt>
                <c:pt idx="6528">
                  <c:v>28</c:v>
                </c:pt>
                <c:pt idx="6529">
                  <c:v>28</c:v>
                </c:pt>
                <c:pt idx="6530">
                  <c:v>28</c:v>
                </c:pt>
                <c:pt idx="6531">
                  <c:v>29</c:v>
                </c:pt>
                <c:pt idx="6532">
                  <c:v>28</c:v>
                </c:pt>
                <c:pt idx="6533">
                  <c:v>31</c:v>
                </c:pt>
                <c:pt idx="6534">
                  <c:v>30</c:v>
                </c:pt>
                <c:pt idx="6535">
                  <c:v>44</c:v>
                </c:pt>
                <c:pt idx="6536">
                  <c:v>28</c:v>
                </c:pt>
                <c:pt idx="6537">
                  <c:v>29</c:v>
                </c:pt>
                <c:pt idx="6538">
                  <c:v>29</c:v>
                </c:pt>
                <c:pt idx="6539">
                  <c:v>32</c:v>
                </c:pt>
                <c:pt idx="6540">
                  <c:v>32</c:v>
                </c:pt>
                <c:pt idx="6541">
                  <c:v>29</c:v>
                </c:pt>
                <c:pt idx="6542">
                  <c:v>29</c:v>
                </c:pt>
                <c:pt idx="6543">
                  <c:v>39</c:v>
                </c:pt>
                <c:pt idx="6544">
                  <c:v>39</c:v>
                </c:pt>
                <c:pt idx="6545">
                  <c:v>31</c:v>
                </c:pt>
                <c:pt idx="6546">
                  <c:v>43</c:v>
                </c:pt>
                <c:pt idx="6547">
                  <c:v>29</c:v>
                </c:pt>
                <c:pt idx="6548">
                  <c:v>29</c:v>
                </c:pt>
                <c:pt idx="6549">
                  <c:v>30</c:v>
                </c:pt>
                <c:pt idx="6550">
                  <c:v>30</c:v>
                </c:pt>
                <c:pt idx="6551">
                  <c:v>29</c:v>
                </c:pt>
                <c:pt idx="6552">
                  <c:v>30</c:v>
                </c:pt>
                <c:pt idx="6553">
                  <c:v>29</c:v>
                </c:pt>
                <c:pt idx="6554">
                  <c:v>31</c:v>
                </c:pt>
                <c:pt idx="6555">
                  <c:v>29</c:v>
                </c:pt>
                <c:pt idx="6556">
                  <c:v>30</c:v>
                </c:pt>
                <c:pt idx="6557">
                  <c:v>29</c:v>
                </c:pt>
                <c:pt idx="6558">
                  <c:v>30</c:v>
                </c:pt>
                <c:pt idx="6559">
                  <c:v>29</c:v>
                </c:pt>
                <c:pt idx="6560">
                  <c:v>31</c:v>
                </c:pt>
                <c:pt idx="6561">
                  <c:v>30</c:v>
                </c:pt>
                <c:pt idx="6562">
                  <c:v>29</c:v>
                </c:pt>
                <c:pt idx="6563">
                  <c:v>30</c:v>
                </c:pt>
                <c:pt idx="6564">
                  <c:v>30</c:v>
                </c:pt>
                <c:pt idx="6565">
                  <c:v>29</c:v>
                </c:pt>
                <c:pt idx="6566">
                  <c:v>30</c:v>
                </c:pt>
                <c:pt idx="6567">
                  <c:v>30</c:v>
                </c:pt>
                <c:pt idx="6568">
                  <c:v>30</c:v>
                </c:pt>
                <c:pt idx="6569">
                  <c:v>30</c:v>
                </c:pt>
                <c:pt idx="6570">
                  <c:v>30</c:v>
                </c:pt>
                <c:pt idx="6571">
                  <c:v>29</c:v>
                </c:pt>
                <c:pt idx="6572">
                  <c:v>31</c:v>
                </c:pt>
                <c:pt idx="6573">
                  <c:v>30</c:v>
                </c:pt>
                <c:pt idx="6574">
                  <c:v>30</c:v>
                </c:pt>
                <c:pt idx="6575">
                  <c:v>30</c:v>
                </c:pt>
                <c:pt idx="6576">
                  <c:v>30</c:v>
                </c:pt>
                <c:pt idx="6577">
                  <c:v>29</c:v>
                </c:pt>
                <c:pt idx="6578">
                  <c:v>29</c:v>
                </c:pt>
                <c:pt idx="6579">
                  <c:v>30</c:v>
                </c:pt>
                <c:pt idx="6580">
                  <c:v>29</c:v>
                </c:pt>
                <c:pt idx="6581">
                  <c:v>29</c:v>
                </c:pt>
                <c:pt idx="6582">
                  <c:v>29</c:v>
                </c:pt>
                <c:pt idx="6583">
                  <c:v>30</c:v>
                </c:pt>
                <c:pt idx="6584">
                  <c:v>28</c:v>
                </c:pt>
                <c:pt idx="6585">
                  <c:v>29</c:v>
                </c:pt>
                <c:pt idx="6586">
                  <c:v>29</c:v>
                </c:pt>
                <c:pt idx="6587">
                  <c:v>29</c:v>
                </c:pt>
                <c:pt idx="6588">
                  <c:v>28</c:v>
                </c:pt>
                <c:pt idx="6589">
                  <c:v>30</c:v>
                </c:pt>
                <c:pt idx="6590">
                  <c:v>36</c:v>
                </c:pt>
                <c:pt idx="6591">
                  <c:v>30</c:v>
                </c:pt>
                <c:pt idx="6592">
                  <c:v>28</c:v>
                </c:pt>
                <c:pt idx="6593">
                  <c:v>28</c:v>
                </c:pt>
                <c:pt idx="6594">
                  <c:v>30</c:v>
                </c:pt>
                <c:pt idx="6595">
                  <c:v>28</c:v>
                </c:pt>
                <c:pt idx="6596">
                  <c:v>28</c:v>
                </c:pt>
                <c:pt idx="6597">
                  <c:v>28</c:v>
                </c:pt>
                <c:pt idx="6598">
                  <c:v>29</c:v>
                </c:pt>
                <c:pt idx="6599">
                  <c:v>27</c:v>
                </c:pt>
                <c:pt idx="6600">
                  <c:v>27</c:v>
                </c:pt>
                <c:pt idx="6601">
                  <c:v>28</c:v>
                </c:pt>
                <c:pt idx="6602">
                  <c:v>27</c:v>
                </c:pt>
                <c:pt idx="6603">
                  <c:v>27</c:v>
                </c:pt>
                <c:pt idx="6604">
                  <c:v>29</c:v>
                </c:pt>
                <c:pt idx="6605">
                  <c:v>28</c:v>
                </c:pt>
                <c:pt idx="6606">
                  <c:v>28</c:v>
                </c:pt>
                <c:pt idx="6607">
                  <c:v>29</c:v>
                </c:pt>
                <c:pt idx="6608">
                  <c:v>27</c:v>
                </c:pt>
                <c:pt idx="6609">
                  <c:v>27</c:v>
                </c:pt>
                <c:pt idx="6610">
                  <c:v>29</c:v>
                </c:pt>
                <c:pt idx="6611">
                  <c:v>27</c:v>
                </c:pt>
                <c:pt idx="6612">
                  <c:v>30</c:v>
                </c:pt>
                <c:pt idx="6613">
                  <c:v>28</c:v>
                </c:pt>
                <c:pt idx="6614">
                  <c:v>26</c:v>
                </c:pt>
                <c:pt idx="6615">
                  <c:v>30</c:v>
                </c:pt>
                <c:pt idx="6616">
                  <c:v>28</c:v>
                </c:pt>
                <c:pt idx="6617">
                  <c:v>27</c:v>
                </c:pt>
                <c:pt idx="6618">
                  <c:v>26</c:v>
                </c:pt>
                <c:pt idx="6619">
                  <c:v>26</c:v>
                </c:pt>
                <c:pt idx="6620">
                  <c:v>29</c:v>
                </c:pt>
                <c:pt idx="6621">
                  <c:v>34</c:v>
                </c:pt>
                <c:pt idx="6622">
                  <c:v>32</c:v>
                </c:pt>
                <c:pt idx="6623">
                  <c:v>36</c:v>
                </c:pt>
                <c:pt idx="6625">
                  <c:v>34</c:v>
                </c:pt>
                <c:pt idx="6626">
                  <c:v>26</c:v>
                </c:pt>
                <c:pt idx="6627">
                  <c:v>25</c:v>
                </c:pt>
                <c:pt idx="6628">
                  <c:v>26</c:v>
                </c:pt>
                <c:pt idx="6629">
                  <c:v>24</c:v>
                </c:pt>
                <c:pt idx="6630">
                  <c:v>24</c:v>
                </c:pt>
                <c:pt idx="6631">
                  <c:v>24</c:v>
                </c:pt>
                <c:pt idx="6636">
                  <c:v>46</c:v>
                </c:pt>
                <c:pt idx="6637">
                  <c:v>23</c:v>
                </c:pt>
                <c:pt idx="6638">
                  <c:v>27</c:v>
                </c:pt>
                <c:pt idx="6640">
                  <c:v>43</c:v>
                </c:pt>
                <c:pt idx="6641">
                  <c:v>26</c:v>
                </c:pt>
                <c:pt idx="6642">
                  <c:v>25</c:v>
                </c:pt>
                <c:pt idx="6644">
                  <c:v>23</c:v>
                </c:pt>
                <c:pt idx="6645">
                  <c:v>24</c:v>
                </c:pt>
                <c:pt idx="6646">
                  <c:v>23</c:v>
                </c:pt>
                <c:pt idx="6647">
                  <c:v>23</c:v>
                </c:pt>
                <c:pt idx="6648">
                  <c:v>23</c:v>
                </c:pt>
                <c:pt idx="6649">
                  <c:v>23</c:v>
                </c:pt>
                <c:pt idx="6650">
                  <c:v>23</c:v>
                </c:pt>
                <c:pt idx="6651">
                  <c:v>23</c:v>
                </c:pt>
                <c:pt idx="6652">
                  <c:v>24</c:v>
                </c:pt>
                <c:pt idx="6653">
                  <c:v>23</c:v>
                </c:pt>
                <c:pt idx="6654">
                  <c:v>24</c:v>
                </c:pt>
                <c:pt idx="6655">
                  <c:v>23</c:v>
                </c:pt>
                <c:pt idx="6656">
                  <c:v>23</c:v>
                </c:pt>
                <c:pt idx="6657">
                  <c:v>24</c:v>
                </c:pt>
                <c:pt idx="6658">
                  <c:v>23</c:v>
                </c:pt>
                <c:pt idx="6659">
                  <c:v>24</c:v>
                </c:pt>
                <c:pt idx="6660">
                  <c:v>23</c:v>
                </c:pt>
                <c:pt idx="6661">
                  <c:v>23</c:v>
                </c:pt>
                <c:pt idx="6662">
                  <c:v>23</c:v>
                </c:pt>
                <c:pt idx="6663">
                  <c:v>23</c:v>
                </c:pt>
                <c:pt idx="6664">
                  <c:v>26</c:v>
                </c:pt>
                <c:pt idx="6665">
                  <c:v>22</c:v>
                </c:pt>
                <c:pt idx="6666">
                  <c:v>23</c:v>
                </c:pt>
                <c:pt idx="6667">
                  <c:v>22</c:v>
                </c:pt>
                <c:pt idx="6668">
                  <c:v>22</c:v>
                </c:pt>
                <c:pt idx="6669">
                  <c:v>24</c:v>
                </c:pt>
                <c:pt idx="6670">
                  <c:v>22</c:v>
                </c:pt>
                <c:pt idx="6671">
                  <c:v>22</c:v>
                </c:pt>
                <c:pt idx="6672">
                  <c:v>21</c:v>
                </c:pt>
                <c:pt idx="6673">
                  <c:v>22</c:v>
                </c:pt>
                <c:pt idx="6674">
                  <c:v>22</c:v>
                </c:pt>
                <c:pt idx="6675">
                  <c:v>22</c:v>
                </c:pt>
                <c:pt idx="6676">
                  <c:v>26</c:v>
                </c:pt>
                <c:pt idx="6678">
                  <c:v>52</c:v>
                </c:pt>
                <c:pt idx="6679">
                  <c:v>22</c:v>
                </c:pt>
                <c:pt idx="6680">
                  <c:v>21</c:v>
                </c:pt>
                <c:pt idx="6681">
                  <c:v>22</c:v>
                </c:pt>
                <c:pt idx="6682">
                  <c:v>21</c:v>
                </c:pt>
                <c:pt idx="6683">
                  <c:v>22</c:v>
                </c:pt>
                <c:pt idx="6684">
                  <c:v>21</c:v>
                </c:pt>
                <c:pt idx="6685">
                  <c:v>22</c:v>
                </c:pt>
                <c:pt idx="6686">
                  <c:v>21</c:v>
                </c:pt>
                <c:pt idx="6687">
                  <c:v>22</c:v>
                </c:pt>
                <c:pt idx="6688">
                  <c:v>21</c:v>
                </c:pt>
                <c:pt idx="6689">
                  <c:v>22</c:v>
                </c:pt>
                <c:pt idx="6690">
                  <c:v>21</c:v>
                </c:pt>
                <c:pt idx="6691">
                  <c:v>21</c:v>
                </c:pt>
                <c:pt idx="6692">
                  <c:v>22</c:v>
                </c:pt>
                <c:pt idx="6693">
                  <c:v>22</c:v>
                </c:pt>
                <c:pt idx="6694">
                  <c:v>21</c:v>
                </c:pt>
                <c:pt idx="6695">
                  <c:v>22</c:v>
                </c:pt>
                <c:pt idx="6696">
                  <c:v>22</c:v>
                </c:pt>
                <c:pt idx="6697">
                  <c:v>21</c:v>
                </c:pt>
                <c:pt idx="6698">
                  <c:v>22</c:v>
                </c:pt>
                <c:pt idx="6699">
                  <c:v>22</c:v>
                </c:pt>
                <c:pt idx="6700">
                  <c:v>21</c:v>
                </c:pt>
                <c:pt idx="6701">
                  <c:v>22</c:v>
                </c:pt>
                <c:pt idx="6702">
                  <c:v>22</c:v>
                </c:pt>
                <c:pt idx="6703">
                  <c:v>22</c:v>
                </c:pt>
                <c:pt idx="6704">
                  <c:v>22</c:v>
                </c:pt>
                <c:pt idx="6705">
                  <c:v>22</c:v>
                </c:pt>
                <c:pt idx="6706">
                  <c:v>22</c:v>
                </c:pt>
                <c:pt idx="6707">
                  <c:v>22</c:v>
                </c:pt>
                <c:pt idx="6708">
                  <c:v>23</c:v>
                </c:pt>
                <c:pt idx="6709">
                  <c:v>22</c:v>
                </c:pt>
                <c:pt idx="6710">
                  <c:v>23</c:v>
                </c:pt>
                <c:pt idx="6713">
                  <c:v>33</c:v>
                </c:pt>
                <c:pt idx="6714">
                  <c:v>34</c:v>
                </c:pt>
                <c:pt idx="6715">
                  <c:v>24</c:v>
                </c:pt>
                <c:pt idx="6716">
                  <c:v>24</c:v>
                </c:pt>
                <c:pt idx="6717">
                  <c:v>24</c:v>
                </c:pt>
                <c:pt idx="6718">
                  <c:v>24</c:v>
                </c:pt>
                <c:pt idx="6719">
                  <c:v>24</c:v>
                </c:pt>
                <c:pt idx="6720">
                  <c:v>24</c:v>
                </c:pt>
                <c:pt idx="6721">
                  <c:v>24</c:v>
                </c:pt>
                <c:pt idx="6722">
                  <c:v>24</c:v>
                </c:pt>
                <c:pt idx="6723">
                  <c:v>24</c:v>
                </c:pt>
                <c:pt idx="6724">
                  <c:v>26</c:v>
                </c:pt>
                <c:pt idx="6725">
                  <c:v>28</c:v>
                </c:pt>
                <c:pt idx="6726">
                  <c:v>28</c:v>
                </c:pt>
                <c:pt idx="6727">
                  <c:v>26</c:v>
                </c:pt>
                <c:pt idx="6728">
                  <c:v>24</c:v>
                </c:pt>
                <c:pt idx="6729">
                  <c:v>24</c:v>
                </c:pt>
                <c:pt idx="6730">
                  <c:v>24</c:v>
                </c:pt>
                <c:pt idx="6731">
                  <c:v>23</c:v>
                </c:pt>
                <c:pt idx="6732">
                  <c:v>27</c:v>
                </c:pt>
                <c:pt idx="6733">
                  <c:v>23</c:v>
                </c:pt>
                <c:pt idx="6734">
                  <c:v>23</c:v>
                </c:pt>
                <c:pt idx="6735">
                  <c:v>26</c:v>
                </c:pt>
                <c:pt idx="6736">
                  <c:v>26</c:v>
                </c:pt>
                <c:pt idx="6737">
                  <c:v>23</c:v>
                </c:pt>
                <c:pt idx="6738">
                  <c:v>24</c:v>
                </c:pt>
                <c:pt idx="6739">
                  <c:v>26</c:v>
                </c:pt>
                <c:pt idx="6740">
                  <c:v>25</c:v>
                </c:pt>
                <c:pt idx="6741">
                  <c:v>29</c:v>
                </c:pt>
                <c:pt idx="6742">
                  <c:v>37</c:v>
                </c:pt>
                <c:pt idx="6743">
                  <c:v>24</c:v>
                </c:pt>
                <c:pt idx="6744">
                  <c:v>21</c:v>
                </c:pt>
                <c:pt idx="6745">
                  <c:v>21</c:v>
                </c:pt>
                <c:pt idx="6746">
                  <c:v>37</c:v>
                </c:pt>
                <c:pt idx="6747">
                  <c:v>24</c:v>
                </c:pt>
                <c:pt idx="6748">
                  <c:v>21</c:v>
                </c:pt>
                <c:pt idx="6749">
                  <c:v>20</c:v>
                </c:pt>
                <c:pt idx="6750">
                  <c:v>21</c:v>
                </c:pt>
                <c:pt idx="6751">
                  <c:v>21</c:v>
                </c:pt>
                <c:pt idx="6752">
                  <c:v>20</c:v>
                </c:pt>
                <c:pt idx="6753">
                  <c:v>19</c:v>
                </c:pt>
                <c:pt idx="6754">
                  <c:v>19</c:v>
                </c:pt>
                <c:pt idx="6755">
                  <c:v>19</c:v>
                </c:pt>
                <c:pt idx="6756">
                  <c:v>19</c:v>
                </c:pt>
                <c:pt idx="6757">
                  <c:v>18</c:v>
                </c:pt>
                <c:pt idx="6758">
                  <c:v>59</c:v>
                </c:pt>
                <c:pt idx="6759">
                  <c:v>20</c:v>
                </c:pt>
                <c:pt idx="6760">
                  <c:v>18</c:v>
                </c:pt>
                <c:pt idx="6761">
                  <c:v>29</c:v>
                </c:pt>
                <c:pt idx="6762">
                  <c:v>19</c:v>
                </c:pt>
                <c:pt idx="6763">
                  <c:v>18</c:v>
                </c:pt>
                <c:pt idx="6764">
                  <c:v>19</c:v>
                </c:pt>
                <c:pt idx="6765">
                  <c:v>19</c:v>
                </c:pt>
                <c:pt idx="6766">
                  <c:v>21</c:v>
                </c:pt>
                <c:pt idx="6767">
                  <c:v>30</c:v>
                </c:pt>
                <c:pt idx="6769">
                  <c:v>37</c:v>
                </c:pt>
                <c:pt idx="6770">
                  <c:v>47</c:v>
                </c:pt>
                <c:pt idx="6771">
                  <c:v>51</c:v>
                </c:pt>
                <c:pt idx="6772">
                  <c:v>26</c:v>
                </c:pt>
                <c:pt idx="6773">
                  <c:v>46</c:v>
                </c:pt>
                <c:pt idx="6774">
                  <c:v>27</c:v>
                </c:pt>
                <c:pt idx="6777">
                  <c:v>36</c:v>
                </c:pt>
                <c:pt idx="6778">
                  <c:v>15</c:v>
                </c:pt>
                <c:pt idx="6779">
                  <c:v>15</c:v>
                </c:pt>
                <c:pt idx="6780">
                  <c:v>15</c:v>
                </c:pt>
                <c:pt idx="6781">
                  <c:v>21</c:v>
                </c:pt>
                <c:pt idx="6782">
                  <c:v>16</c:v>
                </c:pt>
                <c:pt idx="6783">
                  <c:v>17</c:v>
                </c:pt>
                <c:pt idx="6784">
                  <c:v>44</c:v>
                </c:pt>
                <c:pt idx="6785">
                  <c:v>52</c:v>
                </c:pt>
                <c:pt idx="6786">
                  <c:v>60</c:v>
                </c:pt>
                <c:pt idx="6787">
                  <c:v>24</c:v>
                </c:pt>
                <c:pt idx="6788">
                  <c:v>17</c:v>
                </c:pt>
                <c:pt idx="6789">
                  <c:v>18</c:v>
                </c:pt>
                <c:pt idx="6790">
                  <c:v>16</c:v>
                </c:pt>
                <c:pt idx="6791">
                  <c:v>17</c:v>
                </c:pt>
                <c:pt idx="6792">
                  <c:v>20</c:v>
                </c:pt>
                <c:pt idx="6793">
                  <c:v>22</c:v>
                </c:pt>
                <c:pt idx="6804">
                  <c:v>53</c:v>
                </c:pt>
                <c:pt idx="6805">
                  <c:v>18</c:v>
                </c:pt>
                <c:pt idx="6806">
                  <c:v>17</c:v>
                </c:pt>
                <c:pt idx="6807">
                  <c:v>20</c:v>
                </c:pt>
                <c:pt idx="6808">
                  <c:v>21</c:v>
                </c:pt>
                <c:pt idx="6809">
                  <c:v>16</c:v>
                </c:pt>
                <c:pt idx="6810">
                  <c:v>23</c:v>
                </c:pt>
                <c:pt idx="6811">
                  <c:v>20</c:v>
                </c:pt>
                <c:pt idx="6812">
                  <c:v>17</c:v>
                </c:pt>
                <c:pt idx="6813">
                  <c:v>18</c:v>
                </c:pt>
                <c:pt idx="6814">
                  <c:v>16</c:v>
                </c:pt>
                <c:pt idx="6815">
                  <c:v>16</c:v>
                </c:pt>
                <c:pt idx="6816">
                  <c:v>17</c:v>
                </c:pt>
                <c:pt idx="6817">
                  <c:v>15</c:v>
                </c:pt>
                <c:pt idx="6818">
                  <c:v>15</c:v>
                </c:pt>
                <c:pt idx="6819">
                  <c:v>15</c:v>
                </c:pt>
                <c:pt idx="6820">
                  <c:v>15</c:v>
                </c:pt>
                <c:pt idx="6821">
                  <c:v>14</c:v>
                </c:pt>
                <c:pt idx="6822">
                  <c:v>67</c:v>
                </c:pt>
                <c:pt idx="6825">
                  <c:v>29</c:v>
                </c:pt>
                <c:pt idx="6826">
                  <c:v>14</c:v>
                </c:pt>
                <c:pt idx="6827">
                  <c:v>19</c:v>
                </c:pt>
                <c:pt idx="6829">
                  <c:v>19</c:v>
                </c:pt>
                <c:pt idx="6830">
                  <c:v>50</c:v>
                </c:pt>
                <c:pt idx="6831">
                  <c:v>16</c:v>
                </c:pt>
                <c:pt idx="6832">
                  <c:v>16</c:v>
                </c:pt>
                <c:pt idx="6833">
                  <c:v>18</c:v>
                </c:pt>
                <c:pt idx="6834">
                  <c:v>27</c:v>
                </c:pt>
                <c:pt idx="6835">
                  <c:v>30</c:v>
                </c:pt>
                <c:pt idx="6836">
                  <c:v>14</c:v>
                </c:pt>
                <c:pt idx="6838">
                  <c:v>18</c:v>
                </c:pt>
                <c:pt idx="6839">
                  <c:v>30</c:v>
                </c:pt>
                <c:pt idx="6840">
                  <c:v>45</c:v>
                </c:pt>
                <c:pt idx="6841">
                  <c:v>13</c:v>
                </c:pt>
                <c:pt idx="6842">
                  <c:v>12</c:v>
                </c:pt>
                <c:pt idx="6843">
                  <c:v>12</c:v>
                </c:pt>
                <c:pt idx="6844">
                  <c:v>12</c:v>
                </c:pt>
                <c:pt idx="6845">
                  <c:v>12</c:v>
                </c:pt>
                <c:pt idx="6846">
                  <c:v>12</c:v>
                </c:pt>
                <c:pt idx="6847">
                  <c:v>12</c:v>
                </c:pt>
                <c:pt idx="6848">
                  <c:v>12</c:v>
                </c:pt>
                <c:pt idx="6849">
                  <c:v>12</c:v>
                </c:pt>
                <c:pt idx="6850">
                  <c:v>11</c:v>
                </c:pt>
                <c:pt idx="6851">
                  <c:v>12</c:v>
                </c:pt>
                <c:pt idx="6852">
                  <c:v>12</c:v>
                </c:pt>
                <c:pt idx="6853">
                  <c:v>12</c:v>
                </c:pt>
                <c:pt idx="6854">
                  <c:v>12</c:v>
                </c:pt>
                <c:pt idx="6855">
                  <c:v>11</c:v>
                </c:pt>
                <c:pt idx="6856">
                  <c:v>12</c:v>
                </c:pt>
                <c:pt idx="6857">
                  <c:v>12</c:v>
                </c:pt>
                <c:pt idx="6858">
                  <c:v>18</c:v>
                </c:pt>
                <c:pt idx="6859">
                  <c:v>13</c:v>
                </c:pt>
                <c:pt idx="6860">
                  <c:v>17</c:v>
                </c:pt>
                <c:pt idx="6861">
                  <c:v>13</c:v>
                </c:pt>
                <c:pt idx="6862">
                  <c:v>11</c:v>
                </c:pt>
                <c:pt idx="6863">
                  <c:v>28</c:v>
                </c:pt>
                <c:pt idx="6864">
                  <c:v>22</c:v>
                </c:pt>
                <c:pt idx="6865">
                  <c:v>19</c:v>
                </c:pt>
                <c:pt idx="6866">
                  <c:v>14</c:v>
                </c:pt>
                <c:pt idx="6867">
                  <c:v>14</c:v>
                </c:pt>
                <c:pt idx="6868">
                  <c:v>16</c:v>
                </c:pt>
                <c:pt idx="6869">
                  <c:v>23</c:v>
                </c:pt>
                <c:pt idx="6870">
                  <c:v>14</c:v>
                </c:pt>
                <c:pt idx="6871">
                  <c:v>14</c:v>
                </c:pt>
                <c:pt idx="6872">
                  <c:v>13</c:v>
                </c:pt>
                <c:pt idx="6873">
                  <c:v>18</c:v>
                </c:pt>
                <c:pt idx="6877">
                  <c:v>18</c:v>
                </c:pt>
                <c:pt idx="6878">
                  <c:v>15</c:v>
                </c:pt>
                <c:pt idx="6879">
                  <c:v>12</c:v>
                </c:pt>
                <c:pt idx="6880">
                  <c:v>12</c:v>
                </c:pt>
                <c:pt idx="6881">
                  <c:v>13</c:v>
                </c:pt>
                <c:pt idx="6882">
                  <c:v>14</c:v>
                </c:pt>
                <c:pt idx="6883">
                  <c:v>11</c:v>
                </c:pt>
                <c:pt idx="6884">
                  <c:v>12</c:v>
                </c:pt>
                <c:pt idx="6885">
                  <c:v>34</c:v>
                </c:pt>
                <c:pt idx="6887">
                  <c:v>14</c:v>
                </c:pt>
                <c:pt idx="6888">
                  <c:v>42</c:v>
                </c:pt>
                <c:pt idx="6889">
                  <c:v>27</c:v>
                </c:pt>
                <c:pt idx="6890">
                  <c:v>13</c:v>
                </c:pt>
                <c:pt idx="6891">
                  <c:v>19</c:v>
                </c:pt>
                <c:pt idx="6892">
                  <c:v>12</c:v>
                </c:pt>
                <c:pt idx="6893">
                  <c:v>14</c:v>
                </c:pt>
                <c:pt idx="6894">
                  <c:v>11</c:v>
                </c:pt>
                <c:pt idx="6895">
                  <c:v>11</c:v>
                </c:pt>
                <c:pt idx="6896">
                  <c:v>15</c:v>
                </c:pt>
                <c:pt idx="6897">
                  <c:v>12</c:v>
                </c:pt>
                <c:pt idx="6898">
                  <c:v>35</c:v>
                </c:pt>
                <c:pt idx="6899">
                  <c:v>43</c:v>
                </c:pt>
                <c:pt idx="6900">
                  <c:v>19</c:v>
                </c:pt>
                <c:pt idx="6904">
                  <c:v>32</c:v>
                </c:pt>
                <c:pt idx="6907">
                  <c:v>39</c:v>
                </c:pt>
                <c:pt idx="6908">
                  <c:v>25</c:v>
                </c:pt>
                <c:pt idx="6909">
                  <c:v>11</c:v>
                </c:pt>
                <c:pt idx="6910">
                  <c:v>30</c:v>
                </c:pt>
                <c:pt idx="6911">
                  <c:v>12</c:v>
                </c:pt>
                <c:pt idx="6912">
                  <c:v>31</c:v>
                </c:pt>
                <c:pt idx="6913">
                  <c:v>22</c:v>
                </c:pt>
                <c:pt idx="6914">
                  <c:v>14</c:v>
                </c:pt>
                <c:pt idx="6915">
                  <c:v>50</c:v>
                </c:pt>
                <c:pt idx="6917">
                  <c:v>14</c:v>
                </c:pt>
                <c:pt idx="6918">
                  <c:v>10</c:v>
                </c:pt>
                <c:pt idx="6919">
                  <c:v>11</c:v>
                </c:pt>
                <c:pt idx="6920">
                  <c:v>10</c:v>
                </c:pt>
                <c:pt idx="6921">
                  <c:v>10</c:v>
                </c:pt>
                <c:pt idx="6922">
                  <c:v>14</c:v>
                </c:pt>
                <c:pt idx="6923">
                  <c:v>15</c:v>
                </c:pt>
                <c:pt idx="6924">
                  <c:v>9</c:v>
                </c:pt>
                <c:pt idx="6925">
                  <c:v>10</c:v>
                </c:pt>
                <c:pt idx="6926">
                  <c:v>9</c:v>
                </c:pt>
                <c:pt idx="6927">
                  <c:v>14</c:v>
                </c:pt>
                <c:pt idx="6928">
                  <c:v>15</c:v>
                </c:pt>
                <c:pt idx="6929">
                  <c:v>16</c:v>
                </c:pt>
                <c:pt idx="6930">
                  <c:v>29</c:v>
                </c:pt>
                <c:pt idx="6941">
                  <c:v>20</c:v>
                </c:pt>
                <c:pt idx="6942">
                  <c:v>32</c:v>
                </c:pt>
                <c:pt idx="6943">
                  <c:v>14</c:v>
                </c:pt>
                <c:pt idx="6944">
                  <c:v>6</c:v>
                </c:pt>
                <c:pt idx="6945">
                  <c:v>7</c:v>
                </c:pt>
                <c:pt idx="6946">
                  <c:v>8</c:v>
                </c:pt>
                <c:pt idx="6947">
                  <c:v>7</c:v>
                </c:pt>
                <c:pt idx="6948">
                  <c:v>7</c:v>
                </c:pt>
                <c:pt idx="6949">
                  <c:v>6</c:v>
                </c:pt>
                <c:pt idx="6950">
                  <c:v>8</c:v>
                </c:pt>
                <c:pt idx="6951">
                  <c:v>6</c:v>
                </c:pt>
                <c:pt idx="6952">
                  <c:v>6</c:v>
                </c:pt>
                <c:pt idx="6953">
                  <c:v>7</c:v>
                </c:pt>
                <c:pt idx="6954">
                  <c:v>7</c:v>
                </c:pt>
                <c:pt idx="6955">
                  <c:v>7</c:v>
                </c:pt>
                <c:pt idx="6956">
                  <c:v>20</c:v>
                </c:pt>
                <c:pt idx="6957">
                  <c:v>58</c:v>
                </c:pt>
                <c:pt idx="6958">
                  <c:v>14</c:v>
                </c:pt>
                <c:pt idx="6959">
                  <c:v>54</c:v>
                </c:pt>
                <c:pt idx="6960">
                  <c:v>52</c:v>
                </c:pt>
                <c:pt idx="6961">
                  <c:v>6</c:v>
                </c:pt>
                <c:pt idx="6962">
                  <c:v>7</c:v>
                </c:pt>
                <c:pt idx="6963">
                  <c:v>7</c:v>
                </c:pt>
                <c:pt idx="6964">
                  <c:v>7</c:v>
                </c:pt>
                <c:pt idx="6965">
                  <c:v>12</c:v>
                </c:pt>
                <c:pt idx="6966">
                  <c:v>7</c:v>
                </c:pt>
                <c:pt idx="6967">
                  <c:v>8</c:v>
                </c:pt>
                <c:pt idx="6968">
                  <c:v>8</c:v>
                </c:pt>
                <c:pt idx="6969">
                  <c:v>7</c:v>
                </c:pt>
                <c:pt idx="6970">
                  <c:v>8</c:v>
                </c:pt>
                <c:pt idx="6971">
                  <c:v>8</c:v>
                </c:pt>
                <c:pt idx="6972">
                  <c:v>8</c:v>
                </c:pt>
                <c:pt idx="6973">
                  <c:v>9</c:v>
                </c:pt>
                <c:pt idx="6974">
                  <c:v>8</c:v>
                </c:pt>
                <c:pt idx="6975">
                  <c:v>8</c:v>
                </c:pt>
                <c:pt idx="6976">
                  <c:v>9</c:v>
                </c:pt>
                <c:pt idx="6977">
                  <c:v>8</c:v>
                </c:pt>
                <c:pt idx="6978">
                  <c:v>8</c:v>
                </c:pt>
                <c:pt idx="6979">
                  <c:v>21</c:v>
                </c:pt>
                <c:pt idx="6980">
                  <c:v>10</c:v>
                </c:pt>
                <c:pt idx="6981">
                  <c:v>8</c:v>
                </c:pt>
                <c:pt idx="6982">
                  <c:v>9</c:v>
                </c:pt>
                <c:pt idx="6983">
                  <c:v>9</c:v>
                </c:pt>
                <c:pt idx="6984">
                  <c:v>9</c:v>
                </c:pt>
                <c:pt idx="6985">
                  <c:v>8</c:v>
                </c:pt>
                <c:pt idx="6986">
                  <c:v>8</c:v>
                </c:pt>
                <c:pt idx="6987">
                  <c:v>8</c:v>
                </c:pt>
                <c:pt idx="6988">
                  <c:v>10</c:v>
                </c:pt>
                <c:pt idx="6989">
                  <c:v>8</c:v>
                </c:pt>
                <c:pt idx="6990">
                  <c:v>11</c:v>
                </c:pt>
                <c:pt idx="6991">
                  <c:v>11</c:v>
                </c:pt>
                <c:pt idx="6992">
                  <c:v>19</c:v>
                </c:pt>
                <c:pt idx="6993">
                  <c:v>19</c:v>
                </c:pt>
                <c:pt idx="6994">
                  <c:v>9</c:v>
                </c:pt>
                <c:pt idx="6995">
                  <c:v>8</c:v>
                </c:pt>
                <c:pt idx="6996">
                  <c:v>18</c:v>
                </c:pt>
                <c:pt idx="6997">
                  <c:v>10</c:v>
                </c:pt>
                <c:pt idx="6998">
                  <c:v>8</c:v>
                </c:pt>
                <c:pt idx="6999">
                  <c:v>7</c:v>
                </c:pt>
                <c:pt idx="7000">
                  <c:v>7</c:v>
                </c:pt>
                <c:pt idx="7001">
                  <c:v>15</c:v>
                </c:pt>
                <c:pt idx="7003">
                  <c:v>20</c:v>
                </c:pt>
                <c:pt idx="7004">
                  <c:v>18</c:v>
                </c:pt>
                <c:pt idx="7005">
                  <c:v>8</c:v>
                </c:pt>
                <c:pt idx="7006">
                  <c:v>7</c:v>
                </c:pt>
                <c:pt idx="7007">
                  <c:v>7</c:v>
                </c:pt>
                <c:pt idx="7008">
                  <c:v>7</c:v>
                </c:pt>
                <c:pt idx="7009">
                  <c:v>7</c:v>
                </c:pt>
                <c:pt idx="7010">
                  <c:v>7</c:v>
                </c:pt>
                <c:pt idx="7011">
                  <c:v>7</c:v>
                </c:pt>
                <c:pt idx="7012">
                  <c:v>7</c:v>
                </c:pt>
                <c:pt idx="7013">
                  <c:v>7</c:v>
                </c:pt>
                <c:pt idx="7014">
                  <c:v>7</c:v>
                </c:pt>
                <c:pt idx="7015">
                  <c:v>7</c:v>
                </c:pt>
                <c:pt idx="7016">
                  <c:v>7</c:v>
                </c:pt>
                <c:pt idx="7017">
                  <c:v>7</c:v>
                </c:pt>
                <c:pt idx="7018">
                  <c:v>7</c:v>
                </c:pt>
                <c:pt idx="7019">
                  <c:v>6</c:v>
                </c:pt>
                <c:pt idx="7020">
                  <c:v>7</c:v>
                </c:pt>
                <c:pt idx="7021">
                  <c:v>7</c:v>
                </c:pt>
                <c:pt idx="7022">
                  <c:v>7</c:v>
                </c:pt>
                <c:pt idx="7023">
                  <c:v>12</c:v>
                </c:pt>
                <c:pt idx="7024">
                  <c:v>7</c:v>
                </c:pt>
                <c:pt idx="7025">
                  <c:v>7</c:v>
                </c:pt>
                <c:pt idx="7026">
                  <c:v>7</c:v>
                </c:pt>
                <c:pt idx="7027">
                  <c:v>7</c:v>
                </c:pt>
                <c:pt idx="7028">
                  <c:v>7</c:v>
                </c:pt>
                <c:pt idx="7029">
                  <c:v>7</c:v>
                </c:pt>
                <c:pt idx="7030">
                  <c:v>7</c:v>
                </c:pt>
                <c:pt idx="7031">
                  <c:v>7</c:v>
                </c:pt>
                <c:pt idx="7032">
                  <c:v>7</c:v>
                </c:pt>
                <c:pt idx="7033">
                  <c:v>7</c:v>
                </c:pt>
                <c:pt idx="7034">
                  <c:v>7</c:v>
                </c:pt>
                <c:pt idx="7035">
                  <c:v>6</c:v>
                </c:pt>
                <c:pt idx="7036">
                  <c:v>7</c:v>
                </c:pt>
                <c:pt idx="7037">
                  <c:v>7</c:v>
                </c:pt>
                <c:pt idx="7038">
                  <c:v>7</c:v>
                </c:pt>
                <c:pt idx="7039">
                  <c:v>7</c:v>
                </c:pt>
                <c:pt idx="7040">
                  <c:v>6</c:v>
                </c:pt>
                <c:pt idx="7041">
                  <c:v>7</c:v>
                </c:pt>
                <c:pt idx="7042">
                  <c:v>7</c:v>
                </c:pt>
                <c:pt idx="7043">
                  <c:v>6</c:v>
                </c:pt>
                <c:pt idx="7044">
                  <c:v>7</c:v>
                </c:pt>
                <c:pt idx="7045">
                  <c:v>6</c:v>
                </c:pt>
                <c:pt idx="7046">
                  <c:v>7</c:v>
                </c:pt>
                <c:pt idx="7047">
                  <c:v>7</c:v>
                </c:pt>
                <c:pt idx="7048">
                  <c:v>6</c:v>
                </c:pt>
                <c:pt idx="7049">
                  <c:v>7</c:v>
                </c:pt>
                <c:pt idx="7050">
                  <c:v>6</c:v>
                </c:pt>
                <c:pt idx="7051">
                  <c:v>7</c:v>
                </c:pt>
                <c:pt idx="7052">
                  <c:v>7</c:v>
                </c:pt>
                <c:pt idx="7053">
                  <c:v>7</c:v>
                </c:pt>
                <c:pt idx="7054">
                  <c:v>7</c:v>
                </c:pt>
                <c:pt idx="7055">
                  <c:v>7</c:v>
                </c:pt>
                <c:pt idx="7056">
                  <c:v>6</c:v>
                </c:pt>
                <c:pt idx="7057">
                  <c:v>7</c:v>
                </c:pt>
                <c:pt idx="7058">
                  <c:v>6</c:v>
                </c:pt>
                <c:pt idx="7059">
                  <c:v>7</c:v>
                </c:pt>
                <c:pt idx="7060">
                  <c:v>7</c:v>
                </c:pt>
                <c:pt idx="7061">
                  <c:v>6</c:v>
                </c:pt>
                <c:pt idx="7062">
                  <c:v>7</c:v>
                </c:pt>
                <c:pt idx="7063">
                  <c:v>7</c:v>
                </c:pt>
                <c:pt idx="7064">
                  <c:v>7</c:v>
                </c:pt>
                <c:pt idx="7065">
                  <c:v>17</c:v>
                </c:pt>
                <c:pt idx="7066">
                  <c:v>10</c:v>
                </c:pt>
                <c:pt idx="7067">
                  <c:v>19</c:v>
                </c:pt>
                <c:pt idx="7068">
                  <c:v>7</c:v>
                </c:pt>
                <c:pt idx="7069">
                  <c:v>6</c:v>
                </c:pt>
                <c:pt idx="7070">
                  <c:v>7</c:v>
                </c:pt>
                <c:pt idx="7071">
                  <c:v>7</c:v>
                </c:pt>
                <c:pt idx="7072">
                  <c:v>7</c:v>
                </c:pt>
                <c:pt idx="7073">
                  <c:v>7</c:v>
                </c:pt>
                <c:pt idx="7074">
                  <c:v>7</c:v>
                </c:pt>
                <c:pt idx="7075">
                  <c:v>7</c:v>
                </c:pt>
                <c:pt idx="7076">
                  <c:v>7</c:v>
                </c:pt>
                <c:pt idx="7077">
                  <c:v>8</c:v>
                </c:pt>
                <c:pt idx="7078">
                  <c:v>7</c:v>
                </c:pt>
                <c:pt idx="7079">
                  <c:v>7</c:v>
                </c:pt>
                <c:pt idx="7080">
                  <c:v>7</c:v>
                </c:pt>
                <c:pt idx="7081">
                  <c:v>8</c:v>
                </c:pt>
                <c:pt idx="7082">
                  <c:v>7</c:v>
                </c:pt>
                <c:pt idx="7083">
                  <c:v>7</c:v>
                </c:pt>
                <c:pt idx="7084">
                  <c:v>8</c:v>
                </c:pt>
                <c:pt idx="7085">
                  <c:v>8</c:v>
                </c:pt>
                <c:pt idx="7086">
                  <c:v>8</c:v>
                </c:pt>
                <c:pt idx="7087">
                  <c:v>25</c:v>
                </c:pt>
                <c:pt idx="7088">
                  <c:v>7</c:v>
                </c:pt>
                <c:pt idx="7089">
                  <c:v>9</c:v>
                </c:pt>
                <c:pt idx="7090">
                  <c:v>12</c:v>
                </c:pt>
                <c:pt idx="7091">
                  <c:v>8</c:v>
                </c:pt>
                <c:pt idx="7092">
                  <c:v>10</c:v>
                </c:pt>
                <c:pt idx="7093">
                  <c:v>10</c:v>
                </c:pt>
                <c:pt idx="7097">
                  <c:v>54</c:v>
                </c:pt>
                <c:pt idx="7098">
                  <c:v>51</c:v>
                </c:pt>
                <c:pt idx="7099">
                  <c:v>64</c:v>
                </c:pt>
                <c:pt idx="7100">
                  <c:v>70</c:v>
                </c:pt>
                <c:pt idx="7101">
                  <c:v>30</c:v>
                </c:pt>
                <c:pt idx="7102">
                  <c:v>23</c:v>
                </c:pt>
                <c:pt idx="7103">
                  <c:v>31</c:v>
                </c:pt>
                <c:pt idx="7105">
                  <c:v>43</c:v>
                </c:pt>
                <c:pt idx="7106">
                  <c:v>30</c:v>
                </c:pt>
                <c:pt idx="7107">
                  <c:v>63</c:v>
                </c:pt>
                <c:pt idx="7114">
                  <c:v>25</c:v>
                </c:pt>
                <c:pt idx="7115">
                  <c:v>35</c:v>
                </c:pt>
                <c:pt idx="7116">
                  <c:v>34</c:v>
                </c:pt>
                <c:pt idx="7117">
                  <c:v>31</c:v>
                </c:pt>
                <c:pt idx="7118">
                  <c:v>49</c:v>
                </c:pt>
                <c:pt idx="7119">
                  <c:v>70</c:v>
                </c:pt>
                <c:pt idx="7120">
                  <c:v>16</c:v>
                </c:pt>
                <c:pt idx="7121">
                  <c:v>12</c:v>
                </c:pt>
                <c:pt idx="7122">
                  <c:v>12</c:v>
                </c:pt>
                <c:pt idx="7123">
                  <c:v>11</c:v>
                </c:pt>
                <c:pt idx="7124">
                  <c:v>12</c:v>
                </c:pt>
                <c:pt idx="7125">
                  <c:v>25</c:v>
                </c:pt>
                <c:pt idx="7126">
                  <c:v>49</c:v>
                </c:pt>
                <c:pt idx="7127">
                  <c:v>43</c:v>
                </c:pt>
                <c:pt idx="7128">
                  <c:v>18</c:v>
                </c:pt>
                <c:pt idx="7129">
                  <c:v>11</c:v>
                </c:pt>
                <c:pt idx="7130">
                  <c:v>13</c:v>
                </c:pt>
                <c:pt idx="7131">
                  <c:v>14</c:v>
                </c:pt>
                <c:pt idx="7132">
                  <c:v>14</c:v>
                </c:pt>
                <c:pt idx="7133">
                  <c:v>25</c:v>
                </c:pt>
                <c:pt idx="7134">
                  <c:v>16</c:v>
                </c:pt>
                <c:pt idx="7135">
                  <c:v>17</c:v>
                </c:pt>
                <c:pt idx="7136">
                  <c:v>12</c:v>
                </c:pt>
                <c:pt idx="7137">
                  <c:v>18</c:v>
                </c:pt>
                <c:pt idx="7138">
                  <c:v>22</c:v>
                </c:pt>
                <c:pt idx="7139">
                  <c:v>16</c:v>
                </c:pt>
                <c:pt idx="7140">
                  <c:v>14</c:v>
                </c:pt>
                <c:pt idx="7141">
                  <c:v>14</c:v>
                </c:pt>
                <c:pt idx="7142">
                  <c:v>31</c:v>
                </c:pt>
                <c:pt idx="7143">
                  <c:v>38</c:v>
                </c:pt>
                <c:pt idx="7144">
                  <c:v>36</c:v>
                </c:pt>
                <c:pt idx="7145">
                  <c:v>22</c:v>
                </c:pt>
                <c:pt idx="7146">
                  <c:v>48</c:v>
                </c:pt>
                <c:pt idx="7147">
                  <c:v>57</c:v>
                </c:pt>
                <c:pt idx="7149">
                  <c:v>24</c:v>
                </c:pt>
                <c:pt idx="7150">
                  <c:v>25</c:v>
                </c:pt>
                <c:pt idx="7151">
                  <c:v>70</c:v>
                </c:pt>
                <c:pt idx="7152">
                  <c:v>32</c:v>
                </c:pt>
                <c:pt idx="7153">
                  <c:v>31</c:v>
                </c:pt>
                <c:pt idx="7154">
                  <c:v>14</c:v>
                </c:pt>
                <c:pt idx="7155">
                  <c:v>14</c:v>
                </c:pt>
                <c:pt idx="7156">
                  <c:v>20</c:v>
                </c:pt>
                <c:pt idx="7157">
                  <c:v>12</c:v>
                </c:pt>
                <c:pt idx="7158">
                  <c:v>11</c:v>
                </c:pt>
                <c:pt idx="7159">
                  <c:v>11</c:v>
                </c:pt>
                <c:pt idx="7160">
                  <c:v>10</c:v>
                </c:pt>
                <c:pt idx="7161">
                  <c:v>11</c:v>
                </c:pt>
                <c:pt idx="7162">
                  <c:v>13</c:v>
                </c:pt>
                <c:pt idx="7163">
                  <c:v>11</c:v>
                </c:pt>
                <c:pt idx="7164">
                  <c:v>12</c:v>
                </c:pt>
                <c:pt idx="7165">
                  <c:v>10</c:v>
                </c:pt>
                <c:pt idx="7166">
                  <c:v>11</c:v>
                </c:pt>
                <c:pt idx="7167">
                  <c:v>11</c:v>
                </c:pt>
                <c:pt idx="7168">
                  <c:v>11</c:v>
                </c:pt>
                <c:pt idx="7169">
                  <c:v>10</c:v>
                </c:pt>
                <c:pt idx="7170">
                  <c:v>11</c:v>
                </c:pt>
                <c:pt idx="7171">
                  <c:v>11</c:v>
                </c:pt>
                <c:pt idx="7172">
                  <c:v>11</c:v>
                </c:pt>
                <c:pt idx="7173">
                  <c:v>11</c:v>
                </c:pt>
                <c:pt idx="7174">
                  <c:v>11</c:v>
                </c:pt>
                <c:pt idx="7175">
                  <c:v>10</c:v>
                </c:pt>
                <c:pt idx="7176">
                  <c:v>11</c:v>
                </c:pt>
                <c:pt idx="7177">
                  <c:v>10</c:v>
                </c:pt>
                <c:pt idx="7178">
                  <c:v>11</c:v>
                </c:pt>
                <c:pt idx="7179">
                  <c:v>11</c:v>
                </c:pt>
                <c:pt idx="7180">
                  <c:v>10</c:v>
                </c:pt>
                <c:pt idx="7181">
                  <c:v>11</c:v>
                </c:pt>
                <c:pt idx="7182">
                  <c:v>11</c:v>
                </c:pt>
                <c:pt idx="7183">
                  <c:v>11</c:v>
                </c:pt>
                <c:pt idx="7184">
                  <c:v>10</c:v>
                </c:pt>
                <c:pt idx="7185">
                  <c:v>11</c:v>
                </c:pt>
                <c:pt idx="7186">
                  <c:v>11</c:v>
                </c:pt>
                <c:pt idx="7187">
                  <c:v>11</c:v>
                </c:pt>
                <c:pt idx="7188">
                  <c:v>11</c:v>
                </c:pt>
                <c:pt idx="7189">
                  <c:v>10</c:v>
                </c:pt>
                <c:pt idx="7190">
                  <c:v>11</c:v>
                </c:pt>
                <c:pt idx="7191">
                  <c:v>11</c:v>
                </c:pt>
                <c:pt idx="7192">
                  <c:v>12</c:v>
                </c:pt>
                <c:pt idx="7199">
                  <c:v>30</c:v>
                </c:pt>
                <c:pt idx="7200">
                  <c:v>49</c:v>
                </c:pt>
                <c:pt idx="7201">
                  <c:v>10</c:v>
                </c:pt>
                <c:pt idx="7202">
                  <c:v>67</c:v>
                </c:pt>
                <c:pt idx="7203">
                  <c:v>11</c:v>
                </c:pt>
                <c:pt idx="7204">
                  <c:v>10</c:v>
                </c:pt>
                <c:pt idx="7205">
                  <c:v>11</c:v>
                </c:pt>
                <c:pt idx="7206">
                  <c:v>10</c:v>
                </c:pt>
                <c:pt idx="7207">
                  <c:v>10</c:v>
                </c:pt>
                <c:pt idx="7208">
                  <c:v>10</c:v>
                </c:pt>
                <c:pt idx="7209">
                  <c:v>17</c:v>
                </c:pt>
                <c:pt idx="7210">
                  <c:v>11</c:v>
                </c:pt>
                <c:pt idx="7211">
                  <c:v>10</c:v>
                </c:pt>
                <c:pt idx="7212">
                  <c:v>10</c:v>
                </c:pt>
                <c:pt idx="7213">
                  <c:v>11</c:v>
                </c:pt>
                <c:pt idx="7214">
                  <c:v>10</c:v>
                </c:pt>
                <c:pt idx="7215">
                  <c:v>13</c:v>
                </c:pt>
                <c:pt idx="7216">
                  <c:v>10</c:v>
                </c:pt>
                <c:pt idx="7217">
                  <c:v>10</c:v>
                </c:pt>
                <c:pt idx="7218">
                  <c:v>10</c:v>
                </c:pt>
                <c:pt idx="7220">
                  <c:v>12</c:v>
                </c:pt>
                <c:pt idx="7221">
                  <c:v>9</c:v>
                </c:pt>
                <c:pt idx="7222">
                  <c:v>9</c:v>
                </c:pt>
                <c:pt idx="7223">
                  <c:v>10</c:v>
                </c:pt>
                <c:pt idx="7224">
                  <c:v>9</c:v>
                </c:pt>
                <c:pt idx="7225">
                  <c:v>39</c:v>
                </c:pt>
                <c:pt idx="7226">
                  <c:v>9</c:v>
                </c:pt>
                <c:pt idx="7227">
                  <c:v>9</c:v>
                </c:pt>
                <c:pt idx="7228">
                  <c:v>9</c:v>
                </c:pt>
                <c:pt idx="7229">
                  <c:v>9</c:v>
                </c:pt>
                <c:pt idx="7230">
                  <c:v>10</c:v>
                </c:pt>
                <c:pt idx="7231">
                  <c:v>12</c:v>
                </c:pt>
                <c:pt idx="7232">
                  <c:v>10</c:v>
                </c:pt>
                <c:pt idx="7233">
                  <c:v>9</c:v>
                </c:pt>
                <c:pt idx="7234">
                  <c:v>10</c:v>
                </c:pt>
                <c:pt idx="7235">
                  <c:v>19</c:v>
                </c:pt>
                <c:pt idx="7236">
                  <c:v>26</c:v>
                </c:pt>
                <c:pt idx="7237">
                  <c:v>9</c:v>
                </c:pt>
                <c:pt idx="7238">
                  <c:v>9</c:v>
                </c:pt>
                <c:pt idx="7239">
                  <c:v>10</c:v>
                </c:pt>
                <c:pt idx="7240">
                  <c:v>9</c:v>
                </c:pt>
                <c:pt idx="7241">
                  <c:v>10</c:v>
                </c:pt>
                <c:pt idx="7242">
                  <c:v>9</c:v>
                </c:pt>
                <c:pt idx="7243">
                  <c:v>11</c:v>
                </c:pt>
                <c:pt idx="7244">
                  <c:v>9</c:v>
                </c:pt>
                <c:pt idx="7245">
                  <c:v>10</c:v>
                </c:pt>
                <c:pt idx="7246">
                  <c:v>12</c:v>
                </c:pt>
                <c:pt idx="7247">
                  <c:v>10</c:v>
                </c:pt>
                <c:pt idx="7248">
                  <c:v>11</c:v>
                </c:pt>
                <c:pt idx="7249">
                  <c:v>10</c:v>
                </c:pt>
                <c:pt idx="7250">
                  <c:v>10</c:v>
                </c:pt>
                <c:pt idx="7251">
                  <c:v>10</c:v>
                </c:pt>
                <c:pt idx="7252">
                  <c:v>10</c:v>
                </c:pt>
                <c:pt idx="7253">
                  <c:v>10</c:v>
                </c:pt>
                <c:pt idx="7254">
                  <c:v>9</c:v>
                </c:pt>
                <c:pt idx="7255">
                  <c:v>10</c:v>
                </c:pt>
                <c:pt idx="7256">
                  <c:v>10</c:v>
                </c:pt>
                <c:pt idx="7257">
                  <c:v>9</c:v>
                </c:pt>
                <c:pt idx="7258">
                  <c:v>10</c:v>
                </c:pt>
                <c:pt idx="7259">
                  <c:v>13</c:v>
                </c:pt>
                <c:pt idx="7260">
                  <c:v>10</c:v>
                </c:pt>
                <c:pt idx="7261">
                  <c:v>10</c:v>
                </c:pt>
                <c:pt idx="7262">
                  <c:v>11</c:v>
                </c:pt>
                <c:pt idx="7263">
                  <c:v>10</c:v>
                </c:pt>
                <c:pt idx="7264">
                  <c:v>24</c:v>
                </c:pt>
                <c:pt idx="7265">
                  <c:v>37</c:v>
                </c:pt>
                <c:pt idx="7266">
                  <c:v>19</c:v>
                </c:pt>
                <c:pt idx="7268">
                  <c:v>63</c:v>
                </c:pt>
                <c:pt idx="7269">
                  <c:v>12</c:v>
                </c:pt>
                <c:pt idx="7270">
                  <c:v>10</c:v>
                </c:pt>
                <c:pt idx="7271">
                  <c:v>10</c:v>
                </c:pt>
                <c:pt idx="7272">
                  <c:v>29</c:v>
                </c:pt>
                <c:pt idx="7273">
                  <c:v>10</c:v>
                </c:pt>
                <c:pt idx="7274">
                  <c:v>9</c:v>
                </c:pt>
                <c:pt idx="7275">
                  <c:v>9</c:v>
                </c:pt>
                <c:pt idx="7276">
                  <c:v>12</c:v>
                </c:pt>
                <c:pt idx="7277">
                  <c:v>56</c:v>
                </c:pt>
                <c:pt idx="7278">
                  <c:v>11</c:v>
                </c:pt>
                <c:pt idx="7279">
                  <c:v>33</c:v>
                </c:pt>
                <c:pt idx="7280">
                  <c:v>8</c:v>
                </c:pt>
                <c:pt idx="7281">
                  <c:v>7</c:v>
                </c:pt>
                <c:pt idx="7282">
                  <c:v>7</c:v>
                </c:pt>
                <c:pt idx="7283">
                  <c:v>7</c:v>
                </c:pt>
                <c:pt idx="7284">
                  <c:v>17</c:v>
                </c:pt>
                <c:pt idx="7285">
                  <c:v>7</c:v>
                </c:pt>
                <c:pt idx="7286">
                  <c:v>7</c:v>
                </c:pt>
                <c:pt idx="7287">
                  <c:v>7</c:v>
                </c:pt>
                <c:pt idx="7288">
                  <c:v>23</c:v>
                </c:pt>
                <c:pt idx="7289">
                  <c:v>53</c:v>
                </c:pt>
                <c:pt idx="7290">
                  <c:v>8</c:v>
                </c:pt>
                <c:pt idx="7291">
                  <c:v>18</c:v>
                </c:pt>
                <c:pt idx="7292">
                  <c:v>18</c:v>
                </c:pt>
                <c:pt idx="7293">
                  <c:v>23</c:v>
                </c:pt>
                <c:pt idx="7294">
                  <c:v>13</c:v>
                </c:pt>
                <c:pt idx="7295">
                  <c:v>25</c:v>
                </c:pt>
                <c:pt idx="7296">
                  <c:v>7</c:v>
                </c:pt>
                <c:pt idx="7298">
                  <c:v>57</c:v>
                </c:pt>
                <c:pt idx="7299">
                  <c:v>24</c:v>
                </c:pt>
                <c:pt idx="7300">
                  <c:v>33</c:v>
                </c:pt>
                <c:pt idx="7301">
                  <c:v>34</c:v>
                </c:pt>
                <c:pt idx="7302">
                  <c:v>12</c:v>
                </c:pt>
                <c:pt idx="7303">
                  <c:v>8</c:v>
                </c:pt>
                <c:pt idx="7304">
                  <c:v>7</c:v>
                </c:pt>
                <c:pt idx="7305">
                  <c:v>7</c:v>
                </c:pt>
                <c:pt idx="7306">
                  <c:v>8</c:v>
                </c:pt>
                <c:pt idx="7307">
                  <c:v>56</c:v>
                </c:pt>
                <c:pt idx="7308">
                  <c:v>35</c:v>
                </c:pt>
                <c:pt idx="7312">
                  <c:v>9</c:v>
                </c:pt>
                <c:pt idx="7313">
                  <c:v>35</c:v>
                </c:pt>
                <c:pt idx="7314">
                  <c:v>16</c:v>
                </c:pt>
                <c:pt idx="7315">
                  <c:v>14</c:v>
                </c:pt>
                <c:pt idx="7319">
                  <c:v>9</c:v>
                </c:pt>
                <c:pt idx="7320">
                  <c:v>62</c:v>
                </c:pt>
                <c:pt idx="7321">
                  <c:v>10</c:v>
                </c:pt>
                <c:pt idx="7322">
                  <c:v>11</c:v>
                </c:pt>
                <c:pt idx="7323">
                  <c:v>34</c:v>
                </c:pt>
                <c:pt idx="7324">
                  <c:v>59</c:v>
                </c:pt>
                <c:pt idx="7326">
                  <c:v>23</c:v>
                </c:pt>
                <c:pt idx="7327">
                  <c:v>7</c:v>
                </c:pt>
                <c:pt idx="7328">
                  <c:v>8</c:v>
                </c:pt>
                <c:pt idx="7330">
                  <c:v>56</c:v>
                </c:pt>
                <c:pt idx="7331">
                  <c:v>29</c:v>
                </c:pt>
                <c:pt idx="7332">
                  <c:v>50</c:v>
                </c:pt>
                <c:pt idx="7333">
                  <c:v>30</c:v>
                </c:pt>
                <c:pt idx="7334">
                  <c:v>44</c:v>
                </c:pt>
                <c:pt idx="7335">
                  <c:v>9</c:v>
                </c:pt>
                <c:pt idx="7336">
                  <c:v>6</c:v>
                </c:pt>
                <c:pt idx="7337">
                  <c:v>9</c:v>
                </c:pt>
                <c:pt idx="7341">
                  <c:v>8</c:v>
                </c:pt>
                <c:pt idx="7342">
                  <c:v>7</c:v>
                </c:pt>
                <c:pt idx="7343">
                  <c:v>8</c:v>
                </c:pt>
                <c:pt idx="7344">
                  <c:v>7</c:v>
                </c:pt>
                <c:pt idx="7345">
                  <c:v>7</c:v>
                </c:pt>
                <c:pt idx="7346">
                  <c:v>8</c:v>
                </c:pt>
                <c:pt idx="7347">
                  <c:v>7</c:v>
                </c:pt>
                <c:pt idx="7348">
                  <c:v>22</c:v>
                </c:pt>
                <c:pt idx="7349">
                  <c:v>9</c:v>
                </c:pt>
                <c:pt idx="7350">
                  <c:v>27</c:v>
                </c:pt>
                <c:pt idx="7351">
                  <c:v>17</c:v>
                </c:pt>
                <c:pt idx="7352">
                  <c:v>28</c:v>
                </c:pt>
                <c:pt idx="7353">
                  <c:v>8</c:v>
                </c:pt>
                <c:pt idx="7354">
                  <c:v>9</c:v>
                </c:pt>
                <c:pt idx="7355">
                  <c:v>9</c:v>
                </c:pt>
                <c:pt idx="7356">
                  <c:v>7</c:v>
                </c:pt>
                <c:pt idx="7357">
                  <c:v>7</c:v>
                </c:pt>
                <c:pt idx="7358">
                  <c:v>8</c:v>
                </c:pt>
                <c:pt idx="7359">
                  <c:v>8</c:v>
                </c:pt>
                <c:pt idx="7360">
                  <c:v>8</c:v>
                </c:pt>
                <c:pt idx="7361">
                  <c:v>8</c:v>
                </c:pt>
                <c:pt idx="7362">
                  <c:v>11</c:v>
                </c:pt>
                <c:pt idx="7363">
                  <c:v>9</c:v>
                </c:pt>
                <c:pt idx="7364">
                  <c:v>9</c:v>
                </c:pt>
                <c:pt idx="7365">
                  <c:v>10</c:v>
                </c:pt>
                <c:pt idx="7366">
                  <c:v>10</c:v>
                </c:pt>
                <c:pt idx="7367">
                  <c:v>21</c:v>
                </c:pt>
                <c:pt idx="7368">
                  <c:v>11</c:v>
                </c:pt>
                <c:pt idx="7369">
                  <c:v>35</c:v>
                </c:pt>
                <c:pt idx="7370">
                  <c:v>30</c:v>
                </c:pt>
                <c:pt idx="7371">
                  <c:v>47</c:v>
                </c:pt>
                <c:pt idx="7372">
                  <c:v>38</c:v>
                </c:pt>
                <c:pt idx="7373">
                  <c:v>51</c:v>
                </c:pt>
                <c:pt idx="7375">
                  <c:v>28</c:v>
                </c:pt>
                <c:pt idx="7376">
                  <c:v>30</c:v>
                </c:pt>
                <c:pt idx="7377">
                  <c:v>60</c:v>
                </c:pt>
                <c:pt idx="7378">
                  <c:v>20</c:v>
                </c:pt>
                <c:pt idx="7379">
                  <c:v>19</c:v>
                </c:pt>
                <c:pt idx="7380">
                  <c:v>19</c:v>
                </c:pt>
                <c:pt idx="7381">
                  <c:v>26</c:v>
                </c:pt>
                <c:pt idx="7382">
                  <c:v>21</c:v>
                </c:pt>
                <c:pt idx="7383">
                  <c:v>28</c:v>
                </c:pt>
                <c:pt idx="7384">
                  <c:v>24</c:v>
                </c:pt>
                <c:pt idx="7385">
                  <c:v>25</c:v>
                </c:pt>
                <c:pt idx="7386">
                  <c:v>25</c:v>
                </c:pt>
                <c:pt idx="7387">
                  <c:v>25</c:v>
                </c:pt>
                <c:pt idx="7388">
                  <c:v>26</c:v>
                </c:pt>
                <c:pt idx="7389">
                  <c:v>27</c:v>
                </c:pt>
                <c:pt idx="7390">
                  <c:v>27</c:v>
                </c:pt>
                <c:pt idx="7391">
                  <c:v>27</c:v>
                </c:pt>
                <c:pt idx="7392">
                  <c:v>30</c:v>
                </c:pt>
                <c:pt idx="7393">
                  <c:v>32</c:v>
                </c:pt>
                <c:pt idx="7394">
                  <c:v>29</c:v>
                </c:pt>
                <c:pt idx="7395">
                  <c:v>29</c:v>
                </c:pt>
                <c:pt idx="7396">
                  <c:v>31</c:v>
                </c:pt>
                <c:pt idx="7397">
                  <c:v>29</c:v>
                </c:pt>
                <c:pt idx="7398">
                  <c:v>30</c:v>
                </c:pt>
                <c:pt idx="7399">
                  <c:v>30</c:v>
                </c:pt>
                <c:pt idx="7400">
                  <c:v>30</c:v>
                </c:pt>
                <c:pt idx="7401">
                  <c:v>30</c:v>
                </c:pt>
                <c:pt idx="7402">
                  <c:v>31</c:v>
                </c:pt>
                <c:pt idx="7403">
                  <c:v>31</c:v>
                </c:pt>
                <c:pt idx="7404">
                  <c:v>31</c:v>
                </c:pt>
                <c:pt idx="7405">
                  <c:v>31</c:v>
                </c:pt>
                <c:pt idx="7406">
                  <c:v>50</c:v>
                </c:pt>
                <c:pt idx="7408">
                  <c:v>36</c:v>
                </c:pt>
                <c:pt idx="7409">
                  <c:v>33</c:v>
                </c:pt>
                <c:pt idx="7410">
                  <c:v>32</c:v>
                </c:pt>
                <c:pt idx="7411">
                  <c:v>33</c:v>
                </c:pt>
                <c:pt idx="7412">
                  <c:v>32</c:v>
                </c:pt>
                <c:pt idx="7413">
                  <c:v>33</c:v>
                </c:pt>
                <c:pt idx="7414">
                  <c:v>33</c:v>
                </c:pt>
                <c:pt idx="7415">
                  <c:v>33</c:v>
                </c:pt>
                <c:pt idx="7416">
                  <c:v>34</c:v>
                </c:pt>
                <c:pt idx="7417">
                  <c:v>33</c:v>
                </c:pt>
                <c:pt idx="7418">
                  <c:v>33</c:v>
                </c:pt>
                <c:pt idx="7419">
                  <c:v>34</c:v>
                </c:pt>
                <c:pt idx="7420">
                  <c:v>33</c:v>
                </c:pt>
                <c:pt idx="7421">
                  <c:v>34</c:v>
                </c:pt>
                <c:pt idx="7422">
                  <c:v>34</c:v>
                </c:pt>
                <c:pt idx="7423">
                  <c:v>34</c:v>
                </c:pt>
                <c:pt idx="7424">
                  <c:v>34</c:v>
                </c:pt>
                <c:pt idx="7425">
                  <c:v>34</c:v>
                </c:pt>
                <c:pt idx="7426">
                  <c:v>35</c:v>
                </c:pt>
                <c:pt idx="7427">
                  <c:v>34</c:v>
                </c:pt>
                <c:pt idx="7428">
                  <c:v>35</c:v>
                </c:pt>
                <c:pt idx="7429">
                  <c:v>37</c:v>
                </c:pt>
                <c:pt idx="7430">
                  <c:v>35</c:v>
                </c:pt>
                <c:pt idx="7431">
                  <c:v>36</c:v>
                </c:pt>
                <c:pt idx="7432">
                  <c:v>35</c:v>
                </c:pt>
                <c:pt idx="7433">
                  <c:v>35</c:v>
                </c:pt>
                <c:pt idx="7434">
                  <c:v>36</c:v>
                </c:pt>
                <c:pt idx="7435">
                  <c:v>37</c:v>
                </c:pt>
                <c:pt idx="7436">
                  <c:v>36</c:v>
                </c:pt>
                <c:pt idx="7437">
                  <c:v>36</c:v>
                </c:pt>
                <c:pt idx="7438">
                  <c:v>36</c:v>
                </c:pt>
                <c:pt idx="7439">
                  <c:v>36</c:v>
                </c:pt>
                <c:pt idx="7440">
                  <c:v>37</c:v>
                </c:pt>
                <c:pt idx="7441">
                  <c:v>37</c:v>
                </c:pt>
                <c:pt idx="7442">
                  <c:v>36</c:v>
                </c:pt>
                <c:pt idx="7443">
                  <c:v>36</c:v>
                </c:pt>
                <c:pt idx="7444">
                  <c:v>36</c:v>
                </c:pt>
                <c:pt idx="7445">
                  <c:v>37</c:v>
                </c:pt>
                <c:pt idx="7446">
                  <c:v>35</c:v>
                </c:pt>
                <c:pt idx="7447">
                  <c:v>36</c:v>
                </c:pt>
                <c:pt idx="7448">
                  <c:v>36</c:v>
                </c:pt>
                <c:pt idx="7449">
                  <c:v>36</c:v>
                </c:pt>
                <c:pt idx="7450">
                  <c:v>36</c:v>
                </c:pt>
                <c:pt idx="7451">
                  <c:v>36</c:v>
                </c:pt>
                <c:pt idx="7452">
                  <c:v>35</c:v>
                </c:pt>
                <c:pt idx="7453">
                  <c:v>36</c:v>
                </c:pt>
                <c:pt idx="7454">
                  <c:v>35</c:v>
                </c:pt>
                <c:pt idx="7455">
                  <c:v>36</c:v>
                </c:pt>
                <c:pt idx="7456">
                  <c:v>35</c:v>
                </c:pt>
                <c:pt idx="7457">
                  <c:v>36</c:v>
                </c:pt>
                <c:pt idx="7458">
                  <c:v>35</c:v>
                </c:pt>
                <c:pt idx="7459">
                  <c:v>35</c:v>
                </c:pt>
                <c:pt idx="7460">
                  <c:v>36</c:v>
                </c:pt>
                <c:pt idx="7461">
                  <c:v>37</c:v>
                </c:pt>
                <c:pt idx="7462">
                  <c:v>35</c:v>
                </c:pt>
                <c:pt idx="7463">
                  <c:v>36</c:v>
                </c:pt>
                <c:pt idx="7464">
                  <c:v>35</c:v>
                </c:pt>
                <c:pt idx="7465">
                  <c:v>35</c:v>
                </c:pt>
                <c:pt idx="7466">
                  <c:v>35</c:v>
                </c:pt>
                <c:pt idx="7467">
                  <c:v>34</c:v>
                </c:pt>
                <c:pt idx="7468">
                  <c:v>35</c:v>
                </c:pt>
                <c:pt idx="7469">
                  <c:v>34</c:v>
                </c:pt>
                <c:pt idx="7470">
                  <c:v>34</c:v>
                </c:pt>
                <c:pt idx="7471">
                  <c:v>34</c:v>
                </c:pt>
                <c:pt idx="7472">
                  <c:v>34</c:v>
                </c:pt>
                <c:pt idx="7473">
                  <c:v>34</c:v>
                </c:pt>
                <c:pt idx="7474">
                  <c:v>33</c:v>
                </c:pt>
                <c:pt idx="7475">
                  <c:v>34</c:v>
                </c:pt>
                <c:pt idx="7476">
                  <c:v>34</c:v>
                </c:pt>
                <c:pt idx="7477">
                  <c:v>33</c:v>
                </c:pt>
                <c:pt idx="7478">
                  <c:v>33</c:v>
                </c:pt>
                <c:pt idx="7479">
                  <c:v>34</c:v>
                </c:pt>
                <c:pt idx="7480">
                  <c:v>34</c:v>
                </c:pt>
                <c:pt idx="7481">
                  <c:v>33</c:v>
                </c:pt>
                <c:pt idx="7482">
                  <c:v>33</c:v>
                </c:pt>
                <c:pt idx="7483">
                  <c:v>34</c:v>
                </c:pt>
                <c:pt idx="7484">
                  <c:v>33</c:v>
                </c:pt>
                <c:pt idx="7485">
                  <c:v>34</c:v>
                </c:pt>
                <c:pt idx="7486">
                  <c:v>33</c:v>
                </c:pt>
                <c:pt idx="7487">
                  <c:v>34</c:v>
                </c:pt>
                <c:pt idx="7488">
                  <c:v>33</c:v>
                </c:pt>
                <c:pt idx="7489">
                  <c:v>33</c:v>
                </c:pt>
                <c:pt idx="7490">
                  <c:v>34</c:v>
                </c:pt>
                <c:pt idx="7491">
                  <c:v>33</c:v>
                </c:pt>
                <c:pt idx="7492">
                  <c:v>34</c:v>
                </c:pt>
                <c:pt idx="7493">
                  <c:v>33</c:v>
                </c:pt>
                <c:pt idx="7494">
                  <c:v>34</c:v>
                </c:pt>
                <c:pt idx="7495">
                  <c:v>34</c:v>
                </c:pt>
                <c:pt idx="7496">
                  <c:v>34</c:v>
                </c:pt>
                <c:pt idx="7497">
                  <c:v>34</c:v>
                </c:pt>
                <c:pt idx="7498">
                  <c:v>34</c:v>
                </c:pt>
                <c:pt idx="7499">
                  <c:v>34</c:v>
                </c:pt>
                <c:pt idx="7500">
                  <c:v>35</c:v>
                </c:pt>
                <c:pt idx="7501">
                  <c:v>35</c:v>
                </c:pt>
                <c:pt idx="7502">
                  <c:v>36</c:v>
                </c:pt>
                <c:pt idx="7503">
                  <c:v>36</c:v>
                </c:pt>
                <c:pt idx="7504">
                  <c:v>36</c:v>
                </c:pt>
                <c:pt idx="7505">
                  <c:v>36</c:v>
                </c:pt>
                <c:pt idx="7506">
                  <c:v>37</c:v>
                </c:pt>
                <c:pt idx="7507">
                  <c:v>43</c:v>
                </c:pt>
                <c:pt idx="7508">
                  <c:v>38</c:v>
                </c:pt>
                <c:pt idx="7509">
                  <c:v>38</c:v>
                </c:pt>
                <c:pt idx="7510">
                  <c:v>39</c:v>
                </c:pt>
                <c:pt idx="7511">
                  <c:v>39</c:v>
                </c:pt>
                <c:pt idx="7512">
                  <c:v>42</c:v>
                </c:pt>
                <c:pt idx="7513">
                  <c:v>55</c:v>
                </c:pt>
                <c:pt idx="7514">
                  <c:v>40</c:v>
                </c:pt>
                <c:pt idx="7515">
                  <c:v>41</c:v>
                </c:pt>
                <c:pt idx="7516">
                  <c:v>41</c:v>
                </c:pt>
                <c:pt idx="7517">
                  <c:v>42</c:v>
                </c:pt>
                <c:pt idx="7518">
                  <c:v>42</c:v>
                </c:pt>
                <c:pt idx="7519">
                  <c:v>42</c:v>
                </c:pt>
                <c:pt idx="7520">
                  <c:v>43</c:v>
                </c:pt>
                <c:pt idx="7521">
                  <c:v>43</c:v>
                </c:pt>
                <c:pt idx="7522">
                  <c:v>44</c:v>
                </c:pt>
                <c:pt idx="7523">
                  <c:v>53</c:v>
                </c:pt>
                <c:pt idx="7524">
                  <c:v>63</c:v>
                </c:pt>
                <c:pt idx="7525">
                  <c:v>45</c:v>
                </c:pt>
                <c:pt idx="7526">
                  <c:v>44</c:v>
                </c:pt>
                <c:pt idx="7527">
                  <c:v>45</c:v>
                </c:pt>
                <c:pt idx="7528">
                  <c:v>46</c:v>
                </c:pt>
                <c:pt idx="7529">
                  <c:v>45</c:v>
                </c:pt>
                <c:pt idx="7530">
                  <c:v>45</c:v>
                </c:pt>
                <c:pt idx="7531">
                  <c:v>46</c:v>
                </c:pt>
                <c:pt idx="7532">
                  <c:v>45</c:v>
                </c:pt>
                <c:pt idx="7533">
                  <c:v>46</c:v>
                </c:pt>
                <c:pt idx="7534">
                  <c:v>46</c:v>
                </c:pt>
                <c:pt idx="7535">
                  <c:v>46</c:v>
                </c:pt>
                <c:pt idx="7536">
                  <c:v>47</c:v>
                </c:pt>
                <c:pt idx="7537">
                  <c:v>46</c:v>
                </c:pt>
                <c:pt idx="7538">
                  <c:v>46</c:v>
                </c:pt>
                <c:pt idx="7539">
                  <c:v>46</c:v>
                </c:pt>
                <c:pt idx="7540">
                  <c:v>45</c:v>
                </c:pt>
                <c:pt idx="7541">
                  <c:v>46</c:v>
                </c:pt>
                <c:pt idx="7542">
                  <c:v>46</c:v>
                </c:pt>
                <c:pt idx="7543">
                  <c:v>45</c:v>
                </c:pt>
                <c:pt idx="7544">
                  <c:v>46</c:v>
                </c:pt>
                <c:pt idx="7545">
                  <c:v>45</c:v>
                </c:pt>
                <c:pt idx="7546">
                  <c:v>45</c:v>
                </c:pt>
                <c:pt idx="7547">
                  <c:v>46</c:v>
                </c:pt>
                <c:pt idx="7548">
                  <c:v>46</c:v>
                </c:pt>
                <c:pt idx="7549">
                  <c:v>45</c:v>
                </c:pt>
                <c:pt idx="7550">
                  <c:v>59</c:v>
                </c:pt>
                <c:pt idx="7551">
                  <c:v>45</c:v>
                </c:pt>
                <c:pt idx="7552">
                  <c:v>45</c:v>
                </c:pt>
                <c:pt idx="7553">
                  <c:v>45</c:v>
                </c:pt>
                <c:pt idx="7554">
                  <c:v>45</c:v>
                </c:pt>
                <c:pt idx="7555">
                  <c:v>45</c:v>
                </c:pt>
                <c:pt idx="7556">
                  <c:v>45</c:v>
                </c:pt>
                <c:pt idx="7557">
                  <c:v>45</c:v>
                </c:pt>
                <c:pt idx="7558">
                  <c:v>44</c:v>
                </c:pt>
                <c:pt idx="7559">
                  <c:v>45</c:v>
                </c:pt>
                <c:pt idx="7560">
                  <c:v>53</c:v>
                </c:pt>
                <c:pt idx="7561">
                  <c:v>50</c:v>
                </c:pt>
                <c:pt idx="7562">
                  <c:v>48</c:v>
                </c:pt>
                <c:pt idx="7563">
                  <c:v>45</c:v>
                </c:pt>
                <c:pt idx="7564">
                  <c:v>45</c:v>
                </c:pt>
                <c:pt idx="7565">
                  <c:v>44</c:v>
                </c:pt>
                <c:pt idx="7566">
                  <c:v>45</c:v>
                </c:pt>
                <c:pt idx="7567">
                  <c:v>44</c:v>
                </c:pt>
                <c:pt idx="7568">
                  <c:v>44</c:v>
                </c:pt>
                <c:pt idx="7569">
                  <c:v>44</c:v>
                </c:pt>
                <c:pt idx="7570">
                  <c:v>44</c:v>
                </c:pt>
                <c:pt idx="7571">
                  <c:v>47</c:v>
                </c:pt>
                <c:pt idx="7572">
                  <c:v>47</c:v>
                </c:pt>
                <c:pt idx="7573">
                  <c:v>48</c:v>
                </c:pt>
                <c:pt idx="7574">
                  <c:v>46</c:v>
                </c:pt>
                <c:pt idx="7575">
                  <c:v>45</c:v>
                </c:pt>
                <c:pt idx="7576">
                  <c:v>43</c:v>
                </c:pt>
                <c:pt idx="7577">
                  <c:v>44</c:v>
                </c:pt>
                <c:pt idx="7578">
                  <c:v>43</c:v>
                </c:pt>
                <c:pt idx="7579">
                  <c:v>47</c:v>
                </c:pt>
                <c:pt idx="7580">
                  <c:v>67</c:v>
                </c:pt>
                <c:pt idx="7581">
                  <c:v>43</c:v>
                </c:pt>
                <c:pt idx="7582">
                  <c:v>43</c:v>
                </c:pt>
                <c:pt idx="7583">
                  <c:v>43</c:v>
                </c:pt>
                <c:pt idx="7584">
                  <c:v>43</c:v>
                </c:pt>
                <c:pt idx="7585">
                  <c:v>43</c:v>
                </c:pt>
                <c:pt idx="7586">
                  <c:v>42</c:v>
                </c:pt>
                <c:pt idx="7587">
                  <c:v>43</c:v>
                </c:pt>
                <c:pt idx="7588">
                  <c:v>43</c:v>
                </c:pt>
                <c:pt idx="7589">
                  <c:v>44</c:v>
                </c:pt>
                <c:pt idx="7590">
                  <c:v>42</c:v>
                </c:pt>
                <c:pt idx="7591">
                  <c:v>44</c:v>
                </c:pt>
                <c:pt idx="7592">
                  <c:v>42</c:v>
                </c:pt>
                <c:pt idx="7593">
                  <c:v>42</c:v>
                </c:pt>
                <c:pt idx="7594">
                  <c:v>43</c:v>
                </c:pt>
                <c:pt idx="7595">
                  <c:v>43</c:v>
                </c:pt>
                <c:pt idx="7596">
                  <c:v>46</c:v>
                </c:pt>
                <c:pt idx="7597">
                  <c:v>44</c:v>
                </c:pt>
                <c:pt idx="7601">
                  <c:v>43</c:v>
                </c:pt>
                <c:pt idx="7602">
                  <c:v>42</c:v>
                </c:pt>
                <c:pt idx="7603">
                  <c:v>42</c:v>
                </c:pt>
                <c:pt idx="7604">
                  <c:v>42</c:v>
                </c:pt>
                <c:pt idx="7605">
                  <c:v>42</c:v>
                </c:pt>
                <c:pt idx="7608">
                  <c:v>42</c:v>
                </c:pt>
                <c:pt idx="7609">
                  <c:v>41</c:v>
                </c:pt>
                <c:pt idx="7610">
                  <c:v>42</c:v>
                </c:pt>
                <c:pt idx="7611">
                  <c:v>42</c:v>
                </c:pt>
                <c:pt idx="7612">
                  <c:v>41</c:v>
                </c:pt>
                <c:pt idx="7613">
                  <c:v>42</c:v>
                </c:pt>
                <c:pt idx="7614">
                  <c:v>41</c:v>
                </c:pt>
                <c:pt idx="7615">
                  <c:v>41</c:v>
                </c:pt>
                <c:pt idx="7616">
                  <c:v>41</c:v>
                </c:pt>
                <c:pt idx="7617">
                  <c:v>42</c:v>
                </c:pt>
                <c:pt idx="7618">
                  <c:v>41</c:v>
                </c:pt>
                <c:pt idx="7619">
                  <c:v>41</c:v>
                </c:pt>
                <c:pt idx="7620">
                  <c:v>41</c:v>
                </c:pt>
                <c:pt idx="7621">
                  <c:v>40</c:v>
                </c:pt>
                <c:pt idx="7622">
                  <c:v>40</c:v>
                </c:pt>
                <c:pt idx="7623">
                  <c:v>41</c:v>
                </c:pt>
                <c:pt idx="7624">
                  <c:v>40</c:v>
                </c:pt>
                <c:pt idx="7625">
                  <c:v>41</c:v>
                </c:pt>
                <c:pt idx="7626">
                  <c:v>40</c:v>
                </c:pt>
                <c:pt idx="7627">
                  <c:v>39</c:v>
                </c:pt>
                <c:pt idx="7628">
                  <c:v>39</c:v>
                </c:pt>
                <c:pt idx="7629">
                  <c:v>39</c:v>
                </c:pt>
                <c:pt idx="7630">
                  <c:v>39</c:v>
                </c:pt>
                <c:pt idx="7631">
                  <c:v>39</c:v>
                </c:pt>
                <c:pt idx="7632">
                  <c:v>38</c:v>
                </c:pt>
                <c:pt idx="7633">
                  <c:v>38</c:v>
                </c:pt>
                <c:pt idx="7634">
                  <c:v>38</c:v>
                </c:pt>
                <c:pt idx="7637">
                  <c:v>41</c:v>
                </c:pt>
                <c:pt idx="7638">
                  <c:v>37</c:v>
                </c:pt>
                <c:pt idx="7639">
                  <c:v>37</c:v>
                </c:pt>
                <c:pt idx="7642">
                  <c:v>55</c:v>
                </c:pt>
                <c:pt idx="7643">
                  <c:v>35</c:v>
                </c:pt>
                <c:pt idx="7644">
                  <c:v>40</c:v>
                </c:pt>
                <c:pt idx="7645">
                  <c:v>37</c:v>
                </c:pt>
                <c:pt idx="7647">
                  <c:v>49</c:v>
                </c:pt>
                <c:pt idx="7648">
                  <c:v>37</c:v>
                </c:pt>
                <c:pt idx="7649">
                  <c:v>41</c:v>
                </c:pt>
                <c:pt idx="7650">
                  <c:v>35</c:v>
                </c:pt>
                <c:pt idx="7651">
                  <c:v>37</c:v>
                </c:pt>
                <c:pt idx="7652">
                  <c:v>39</c:v>
                </c:pt>
                <c:pt idx="7653">
                  <c:v>36</c:v>
                </c:pt>
                <c:pt idx="7654">
                  <c:v>33</c:v>
                </c:pt>
                <c:pt idx="7655">
                  <c:v>33</c:v>
                </c:pt>
                <c:pt idx="7656">
                  <c:v>33</c:v>
                </c:pt>
                <c:pt idx="7657">
                  <c:v>35</c:v>
                </c:pt>
                <c:pt idx="7658">
                  <c:v>33</c:v>
                </c:pt>
                <c:pt idx="7659">
                  <c:v>33</c:v>
                </c:pt>
                <c:pt idx="7660">
                  <c:v>33</c:v>
                </c:pt>
                <c:pt idx="7661">
                  <c:v>32</c:v>
                </c:pt>
                <c:pt idx="7662">
                  <c:v>33</c:v>
                </c:pt>
                <c:pt idx="7663">
                  <c:v>33</c:v>
                </c:pt>
                <c:pt idx="7664">
                  <c:v>33</c:v>
                </c:pt>
                <c:pt idx="7665">
                  <c:v>34</c:v>
                </c:pt>
                <c:pt idx="7666">
                  <c:v>38</c:v>
                </c:pt>
                <c:pt idx="7667">
                  <c:v>33</c:v>
                </c:pt>
                <c:pt idx="7668">
                  <c:v>37</c:v>
                </c:pt>
                <c:pt idx="7669">
                  <c:v>32</c:v>
                </c:pt>
                <c:pt idx="7670">
                  <c:v>33</c:v>
                </c:pt>
                <c:pt idx="7671">
                  <c:v>38</c:v>
                </c:pt>
                <c:pt idx="7672">
                  <c:v>35</c:v>
                </c:pt>
                <c:pt idx="7673">
                  <c:v>33</c:v>
                </c:pt>
                <c:pt idx="7674">
                  <c:v>33</c:v>
                </c:pt>
                <c:pt idx="7675">
                  <c:v>33</c:v>
                </c:pt>
                <c:pt idx="7676">
                  <c:v>33</c:v>
                </c:pt>
                <c:pt idx="7677">
                  <c:v>34</c:v>
                </c:pt>
                <c:pt idx="7678">
                  <c:v>33</c:v>
                </c:pt>
                <c:pt idx="7679">
                  <c:v>33</c:v>
                </c:pt>
                <c:pt idx="7680">
                  <c:v>33</c:v>
                </c:pt>
                <c:pt idx="7681">
                  <c:v>33</c:v>
                </c:pt>
                <c:pt idx="7682">
                  <c:v>33</c:v>
                </c:pt>
                <c:pt idx="7683">
                  <c:v>33</c:v>
                </c:pt>
                <c:pt idx="7684">
                  <c:v>33</c:v>
                </c:pt>
                <c:pt idx="7685">
                  <c:v>33</c:v>
                </c:pt>
                <c:pt idx="7686">
                  <c:v>33</c:v>
                </c:pt>
                <c:pt idx="7687">
                  <c:v>33</c:v>
                </c:pt>
                <c:pt idx="7688">
                  <c:v>32</c:v>
                </c:pt>
                <c:pt idx="7689">
                  <c:v>33</c:v>
                </c:pt>
                <c:pt idx="7690">
                  <c:v>33</c:v>
                </c:pt>
                <c:pt idx="7691">
                  <c:v>32</c:v>
                </c:pt>
                <c:pt idx="7692">
                  <c:v>33</c:v>
                </c:pt>
                <c:pt idx="7693">
                  <c:v>32</c:v>
                </c:pt>
                <c:pt idx="7694">
                  <c:v>33</c:v>
                </c:pt>
                <c:pt idx="7695">
                  <c:v>32</c:v>
                </c:pt>
                <c:pt idx="7696">
                  <c:v>32</c:v>
                </c:pt>
                <c:pt idx="7697">
                  <c:v>33</c:v>
                </c:pt>
                <c:pt idx="7698">
                  <c:v>32</c:v>
                </c:pt>
                <c:pt idx="7699">
                  <c:v>32</c:v>
                </c:pt>
                <c:pt idx="7700">
                  <c:v>32</c:v>
                </c:pt>
                <c:pt idx="7701">
                  <c:v>32</c:v>
                </c:pt>
                <c:pt idx="7702">
                  <c:v>32</c:v>
                </c:pt>
                <c:pt idx="7703">
                  <c:v>32</c:v>
                </c:pt>
                <c:pt idx="7704">
                  <c:v>32</c:v>
                </c:pt>
                <c:pt idx="7705">
                  <c:v>31</c:v>
                </c:pt>
                <c:pt idx="7706">
                  <c:v>32</c:v>
                </c:pt>
                <c:pt idx="7707">
                  <c:v>31</c:v>
                </c:pt>
                <c:pt idx="7708">
                  <c:v>32</c:v>
                </c:pt>
                <c:pt idx="7709">
                  <c:v>31</c:v>
                </c:pt>
                <c:pt idx="7710">
                  <c:v>31</c:v>
                </c:pt>
                <c:pt idx="7711">
                  <c:v>31</c:v>
                </c:pt>
                <c:pt idx="7712">
                  <c:v>31</c:v>
                </c:pt>
                <c:pt idx="7713">
                  <c:v>31</c:v>
                </c:pt>
                <c:pt idx="7714">
                  <c:v>31</c:v>
                </c:pt>
                <c:pt idx="7715">
                  <c:v>30</c:v>
                </c:pt>
                <c:pt idx="7716">
                  <c:v>30</c:v>
                </c:pt>
                <c:pt idx="7717">
                  <c:v>31</c:v>
                </c:pt>
                <c:pt idx="7718">
                  <c:v>30</c:v>
                </c:pt>
                <c:pt idx="7719">
                  <c:v>29</c:v>
                </c:pt>
                <c:pt idx="7720">
                  <c:v>30</c:v>
                </c:pt>
                <c:pt idx="7721">
                  <c:v>30</c:v>
                </c:pt>
                <c:pt idx="7722">
                  <c:v>29</c:v>
                </c:pt>
                <c:pt idx="7723">
                  <c:v>29</c:v>
                </c:pt>
                <c:pt idx="7724">
                  <c:v>29</c:v>
                </c:pt>
                <c:pt idx="7725">
                  <c:v>29</c:v>
                </c:pt>
                <c:pt idx="7726">
                  <c:v>30</c:v>
                </c:pt>
                <c:pt idx="7727">
                  <c:v>28</c:v>
                </c:pt>
                <c:pt idx="7728">
                  <c:v>28</c:v>
                </c:pt>
                <c:pt idx="7729">
                  <c:v>28</c:v>
                </c:pt>
                <c:pt idx="7730">
                  <c:v>28</c:v>
                </c:pt>
                <c:pt idx="7731">
                  <c:v>27</c:v>
                </c:pt>
                <c:pt idx="7732">
                  <c:v>28</c:v>
                </c:pt>
                <c:pt idx="7733">
                  <c:v>27</c:v>
                </c:pt>
                <c:pt idx="7734">
                  <c:v>27</c:v>
                </c:pt>
                <c:pt idx="7735">
                  <c:v>26</c:v>
                </c:pt>
                <c:pt idx="7736">
                  <c:v>27</c:v>
                </c:pt>
                <c:pt idx="7737">
                  <c:v>26</c:v>
                </c:pt>
                <c:pt idx="7738">
                  <c:v>25</c:v>
                </c:pt>
                <c:pt idx="7739">
                  <c:v>25</c:v>
                </c:pt>
                <c:pt idx="7740">
                  <c:v>25</c:v>
                </c:pt>
                <c:pt idx="7741">
                  <c:v>24</c:v>
                </c:pt>
                <c:pt idx="7742">
                  <c:v>24</c:v>
                </c:pt>
                <c:pt idx="7743">
                  <c:v>23</c:v>
                </c:pt>
                <c:pt idx="7744">
                  <c:v>24</c:v>
                </c:pt>
                <c:pt idx="7745">
                  <c:v>23</c:v>
                </c:pt>
                <c:pt idx="7746">
                  <c:v>22</c:v>
                </c:pt>
                <c:pt idx="7747">
                  <c:v>25</c:v>
                </c:pt>
                <c:pt idx="7748">
                  <c:v>22</c:v>
                </c:pt>
                <c:pt idx="7749">
                  <c:v>21</c:v>
                </c:pt>
                <c:pt idx="7750">
                  <c:v>21</c:v>
                </c:pt>
                <c:pt idx="7751">
                  <c:v>20</c:v>
                </c:pt>
                <c:pt idx="7752">
                  <c:v>21</c:v>
                </c:pt>
                <c:pt idx="7753">
                  <c:v>20</c:v>
                </c:pt>
                <c:pt idx="7754">
                  <c:v>20</c:v>
                </c:pt>
                <c:pt idx="7755">
                  <c:v>20</c:v>
                </c:pt>
                <c:pt idx="7756">
                  <c:v>19</c:v>
                </c:pt>
                <c:pt idx="7757">
                  <c:v>20</c:v>
                </c:pt>
                <c:pt idx="7758">
                  <c:v>19</c:v>
                </c:pt>
                <c:pt idx="7759">
                  <c:v>20</c:v>
                </c:pt>
                <c:pt idx="7760">
                  <c:v>19</c:v>
                </c:pt>
                <c:pt idx="7761">
                  <c:v>19</c:v>
                </c:pt>
                <c:pt idx="7762">
                  <c:v>19</c:v>
                </c:pt>
                <c:pt idx="7763">
                  <c:v>19</c:v>
                </c:pt>
                <c:pt idx="7764">
                  <c:v>19</c:v>
                </c:pt>
                <c:pt idx="7765">
                  <c:v>19</c:v>
                </c:pt>
                <c:pt idx="7766">
                  <c:v>20</c:v>
                </c:pt>
                <c:pt idx="7767">
                  <c:v>20</c:v>
                </c:pt>
                <c:pt idx="7768">
                  <c:v>19</c:v>
                </c:pt>
                <c:pt idx="7769">
                  <c:v>19</c:v>
                </c:pt>
                <c:pt idx="7770">
                  <c:v>19</c:v>
                </c:pt>
                <c:pt idx="7771">
                  <c:v>19</c:v>
                </c:pt>
                <c:pt idx="7772">
                  <c:v>19</c:v>
                </c:pt>
                <c:pt idx="7773">
                  <c:v>19</c:v>
                </c:pt>
                <c:pt idx="7774">
                  <c:v>19</c:v>
                </c:pt>
                <c:pt idx="7775">
                  <c:v>19</c:v>
                </c:pt>
                <c:pt idx="7776">
                  <c:v>19</c:v>
                </c:pt>
                <c:pt idx="7777">
                  <c:v>18</c:v>
                </c:pt>
                <c:pt idx="7778">
                  <c:v>19</c:v>
                </c:pt>
                <c:pt idx="7779">
                  <c:v>18</c:v>
                </c:pt>
                <c:pt idx="7780">
                  <c:v>20</c:v>
                </c:pt>
                <c:pt idx="7781">
                  <c:v>18</c:v>
                </c:pt>
                <c:pt idx="7782">
                  <c:v>18</c:v>
                </c:pt>
                <c:pt idx="7783">
                  <c:v>18</c:v>
                </c:pt>
                <c:pt idx="7784">
                  <c:v>18</c:v>
                </c:pt>
                <c:pt idx="7785">
                  <c:v>18</c:v>
                </c:pt>
                <c:pt idx="7786">
                  <c:v>17</c:v>
                </c:pt>
                <c:pt idx="7787">
                  <c:v>24</c:v>
                </c:pt>
                <c:pt idx="7788">
                  <c:v>17</c:v>
                </c:pt>
                <c:pt idx="7789">
                  <c:v>18</c:v>
                </c:pt>
                <c:pt idx="7790">
                  <c:v>17</c:v>
                </c:pt>
                <c:pt idx="7791">
                  <c:v>18</c:v>
                </c:pt>
                <c:pt idx="7792">
                  <c:v>17</c:v>
                </c:pt>
                <c:pt idx="7793">
                  <c:v>17</c:v>
                </c:pt>
                <c:pt idx="7794">
                  <c:v>17</c:v>
                </c:pt>
                <c:pt idx="7795">
                  <c:v>17</c:v>
                </c:pt>
                <c:pt idx="7796">
                  <c:v>17</c:v>
                </c:pt>
                <c:pt idx="7797">
                  <c:v>17</c:v>
                </c:pt>
                <c:pt idx="7798">
                  <c:v>17</c:v>
                </c:pt>
                <c:pt idx="7799">
                  <c:v>17</c:v>
                </c:pt>
                <c:pt idx="7800">
                  <c:v>16</c:v>
                </c:pt>
                <c:pt idx="7801">
                  <c:v>16</c:v>
                </c:pt>
                <c:pt idx="7802">
                  <c:v>16</c:v>
                </c:pt>
                <c:pt idx="7803">
                  <c:v>17</c:v>
                </c:pt>
                <c:pt idx="7804">
                  <c:v>16</c:v>
                </c:pt>
                <c:pt idx="7805">
                  <c:v>16</c:v>
                </c:pt>
                <c:pt idx="7806">
                  <c:v>16</c:v>
                </c:pt>
                <c:pt idx="7807">
                  <c:v>15</c:v>
                </c:pt>
                <c:pt idx="7808">
                  <c:v>16</c:v>
                </c:pt>
                <c:pt idx="7809">
                  <c:v>15</c:v>
                </c:pt>
                <c:pt idx="7810">
                  <c:v>17</c:v>
                </c:pt>
                <c:pt idx="7811">
                  <c:v>22</c:v>
                </c:pt>
                <c:pt idx="7812">
                  <c:v>15</c:v>
                </c:pt>
                <c:pt idx="7813">
                  <c:v>15</c:v>
                </c:pt>
                <c:pt idx="7814">
                  <c:v>39</c:v>
                </c:pt>
                <c:pt idx="7815">
                  <c:v>14</c:v>
                </c:pt>
                <c:pt idx="7816">
                  <c:v>15</c:v>
                </c:pt>
                <c:pt idx="7817">
                  <c:v>13</c:v>
                </c:pt>
                <c:pt idx="7818">
                  <c:v>14</c:v>
                </c:pt>
                <c:pt idx="7819">
                  <c:v>13</c:v>
                </c:pt>
                <c:pt idx="7820">
                  <c:v>14</c:v>
                </c:pt>
                <c:pt idx="7821">
                  <c:v>12</c:v>
                </c:pt>
                <c:pt idx="7822">
                  <c:v>13</c:v>
                </c:pt>
                <c:pt idx="7823">
                  <c:v>13</c:v>
                </c:pt>
                <c:pt idx="7824">
                  <c:v>12</c:v>
                </c:pt>
                <c:pt idx="7825">
                  <c:v>12</c:v>
                </c:pt>
                <c:pt idx="7826">
                  <c:v>12</c:v>
                </c:pt>
                <c:pt idx="7827">
                  <c:v>12</c:v>
                </c:pt>
                <c:pt idx="7828">
                  <c:v>11</c:v>
                </c:pt>
                <c:pt idx="7829">
                  <c:v>11</c:v>
                </c:pt>
                <c:pt idx="7830">
                  <c:v>11</c:v>
                </c:pt>
                <c:pt idx="7831">
                  <c:v>11</c:v>
                </c:pt>
                <c:pt idx="7832">
                  <c:v>10</c:v>
                </c:pt>
                <c:pt idx="7833">
                  <c:v>11</c:v>
                </c:pt>
                <c:pt idx="7834">
                  <c:v>10</c:v>
                </c:pt>
                <c:pt idx="7835">
                  <c:v>11</c:v>
                </c:pt>
                <c:pt idx="7836">
                  <c:v>9</c:v>
                </c:pt>
                <c:pt idx="7837">
                  <c:v>10</c:v>
                </c:pt>
                <c:pt idx="7838">
                  <c:v>9</c:v>
                </c:pt>
                <c:pt idx="7839">
                  <c:v>10</c:v>
                </c:pt>
                <c:pt idx="7840">
                  <c:v>9</c:v>
                </c:pt>
                <c:pt idx="7841">
                  <c:v>10</c:v>
                </c:pt>
                <c:pt idx="7842">
                  <c:v>9</c:v>
                </c:pt>
                <c:pt idx="7843">
                  <c:v>9</c:v>
                </c:pt>
                <c:pt idx="7844">
                  <c:v>10</c:v>
                </c:pt>
                <c:pt idx="7845">
                  <c:v>9</c:v>
                </c:pt>
                <c:pt idx="7846">
                  <c:v>9</c:v>
                </c:pt>
                <c:pt idx="7847">
                  <c:v>9</c:v>
                </c:pt>
                <c:pt idx="7848">
                  <c:v>9</c:v>
                </c:pt>
                <c:pt idx="7849">
                  <c:v>9</c:v>
                </c:pt>
                <c:pt idx="7850">
                  <c:v>11</c:v>
                </c:pt>
                <c:pt idx="7851">
                  <c:v>11</c:v>
                </c:pt>
                <c:pt idx="7852">
                  <c:v>20</c:v>
                </c:pt>
                <c:pt idx="7853">
                  <c:v>15</c:v>
                </c:pt>
                <c:pt idx="7854">
                  <c:v>29</c:v>
                </c:pt>
                <c:pt idx="7855">
                  <c:v>40</c:v>
                </c:pt>
                <c:pt idx="7856">
                  <c:v>22</c:v>
                </c:pt>
                <c:pt idx="7857">
                  <c:v>33</c:v>
                </c:pt>
                <c:pt idx="7858">
                  <c:v>16</c:v>
                </c:pt>
                <c:pt idx="7859">
                  <c:v>10</c:v>
                </c:pt>
                <c:pt idx="7860">
                  <c:v>11</c:v>
                </c:pt>
                <c:pt idx="7861">
                  <c:v>10</c:v>
                </c:pt>
                <c:pt idx="7862">
                  <c:v>14</c:v>
                </c:pt>
                <c:pt idx="7863">
                  <c:v>13</c:v>
                </c:pt>
                <c:pt idx="7864">
                  <c:v>12</c:v>
                </c:pt>
                <c:pt idx="7865">
                  <c:v>15</c:v>
                </c:pt>
                <c:pt idx="7866">
                  <c:v>12</c:v>
                </c:pt>
                <c:pt idx="7867">
                  <c:v>20</c:v>
                </c:pt>
                <c:pt idx="7868">
                  <c:v>20</c:v>
                </c:pt>
                <c:pt idx="7869">
                  <c:v>22</c:v>
                </c:pt>
                <c:pt idx="7870">
                  <c:v>11</c:v>
                </c:pt>
                <c:pt idx="7871">
                  <c:v>12</c:v>
                </c:pt>
                <c:pt idx="7872">
                  <c:v>12</c:v>
                </c:pt>
                <c:pt idx="7873">
                  <c:v>11</c:v>
                </c:pt>
                <c:pt idx="7874">
                  <c:v>12</c:v>
                </c:pt>
                <c:pt idx="7875">
                  <c:v>12</c:v>
                </c:pt>
                <c:pt idx="7876">
                  <c:v>11</c:v>
                </c:pt>
                <c:pt idx="7877">
                  <c:v>12</c:v>
                </c:pt>
                <c:pt idx="7878">
                  <c:v>15</c:v>
                </c:pt>
                <c:pt idx="7879">
                  <c:v>12</c:v>
                </c:pt>
                <c:pt idx="7880">
                  <c:v>15</c:v>
                </c:pt>
                <c:pt idx="7881">
                  <c:v>11</c:v>
                </c:pt>
                <c:pt idx="7882">
                  <c:v>12</c:v>
                </c:pt>
                <c:pt idx="7883">
                  <c:v>11</c:v>
                </c:pt>
                <c:pt idx="7884">
                  <c:v>27</c:v>
                </c:pt>
                <c:pt idx="7885">
                  <c:v>21</c:v>
                </c:pt>
                <c:pt idx="7886">
                  <c:v>15</c:v>
                </c:pt>
                <c:pt idx="7887">
                  <c:v>11</c:v>
                </c:pt>
                <c:pt idx="7888">
                  <c:v>10</c:v>
                </c:pt>
                <c:pt idx="7889">
                  <c:v>9</c:v>
                </c:pt>
                <c:pt idx="7890">
                  <c:v>10</c:v>
                </c:pt>
                <c:pt idx="7891">
                  <c:v>9</c:v>
                </c:pt>
                <c:pt idx="7892">
                  <c:v>10</c:v>
                </c:pt>
                <c:pt idx="7893">
                  <c:v>9</c:v>
                </c:pt>
                <c:pt idx="7894">
                  <c:v>9</c:v>
                </c:pt>
                <c:pt idx="7895">
                  <c:v>9</c:v>
                </c:pt>
                <c:pt idx="7896">
                  <c:v>8</c:v>
                </c:pt>
                <c:pt idx="7897">
                  <c:v>9</c:v>
                </c:pt>
                <c:pt idx="7898">
                  <c:v>8</c:v>
                </c:pt>
                <c:pt idx="7899">
                  <c:v>8</c:v>
                </c:pt>
                <c:pt idx="7900">
                  <c:v>8</c:v>
                </c:pt>
                <c:pt idx="7901">
                  <c:v>8</c:v>
                </c:pt>
                <c:pt idx="7902">
                  <c:v>12</c:v>
                </c:pt>
                <c:pt idx="7903">
                  <c:v>7</c:v>
                </c:pt>
                <c:pt idx="7904">
                  <c:v>8</c:v>
                </c:pt>
                <c:pt idx="7905">
                  <c:v>8</c:v>
                </c:pt>
                <c:pt idx="7906">
                  <c:v>8</c:v>
                </c:pt>
                <c:pt idx="7907">
                  <c:v>8</c:v>
                </c:pt>
                <c:pt idx="7908">
                  <c:v>7</c:v>
                </c:pt>
                <c:pt idx="7909">
                  <c:v>7</c:v>
                </c:pt>
                <c:pt idx="7910">
                  <c:v>8</c:v>
                </c:pt>
                <c:pt idx="7911">
                  <c:v>7</c:v>
                </c:pt>
                <c:pt idx="7912">
                  <c:v>9</c:v>
                </c:pt>
                <c:pt idx="7913">
                  <c:v>8</c:v>
                </c:pt>
                <c:pt idx="7914">
                  <c:v>7</c:v>
                </c:pt>
                <c:pt idx="7915">
                  <c:v>15</c:v>
                </c:pt>
                <c:pt idx="7916">
                  <c:v>7</c:v>
                </c:pt>
                <c:pt idx="7917">
                  <c:v>10</c:v>
                </c:pt>
                <c:pt idx="7918">
                  <c:v>7</c:v>
                </c:pt>
                <c:pt idx="7919">
                  <c:v>8</c:v>
                </c:pt>
                <c:pt idx="7920">
                  <c:v>8</c:v>
                </c:pt>
                <c:pt idx="7921">
                  <c:v>7</c:v>
                </c:pt>
                <c:pt idx="7922">
                  <c:v>8</c:v>
                </c:pt>
                <c:pt idx="7923">
                  <c:v>7</c:v>
                </c:pt>
                <c:pt idx="7924">
                  <c:v>8</c:v>
                </c:pt>
                <c:pt idx="7925">
                  <c:v>8</c:v>
                </c:pt>
                <c:pt idx="7926">
                  <c:v>8</c:v>
                </c:pt>
                <c:pt idx="7927">
                  <c:v>8</c:v>
                </c:pt>
                <c:pt idx="7928">
                  <c:v>7</c:v>
                </c:pt>
                <c:pt idx="7929">
                  <c:v>7</c:v>
                </c:pt>
                <c:pt idx="7930">
                  <c:v>8</c:v>
                </c:pt>
                <c:pt idx="7931">
                  <c:v>7</c:v>
                </c:pt>
                <c:pt idx="7932">
                  <c:v>8</c:v>
                </c:pt>
                <c:pt idx="7933">
                  <c:v>9</c:v>
                </c:pt>
                <c:pt idx="7934">
                  <c:v>10</c:v>
                </c:pt>
                <c:pt idx="7935">
                  <c:v>11</c:v>
                </c:pt>
                <c:pt idx="7936">
                  <c:v>15</c:v>
                </c:pt>
                <c:pt idx="7937">
                  <c:v>10</c:v>
                </c:pt>
                <c:pt idx="7938">
                  <c:v>7</c:v>
                </c:pt>
                <c:pt idx="7939">
                  <c:v>7</c:v>
                </c:pt>
                <c:pt idx="7940">
                  <c:v>8</c:v>
                </c:pt>
                <c:pt idx="7941">
                  <c:v>7</c:v>
                </c:pt>
                <c:pt idx="7942">
                  <c:v>8</c:v>
                </c:pt>
                <c:pt idx="7943">
                  <c:v>7</c:v>
                </c:pt>
                <c:pt idx="7944">
                  <c:v>8</c:v>
                </c:pt>
                <c:pt idx="7945">
                  <c:v>7</c:v>
                </c:pt>
                <c:pt idx="7946">
                  <c:v>7</c:v>
                </c:pt>
                <c:pt idx="7947">
                  <c:v>8</c:v>
                </c:pt>
                <c:pt idx="7948">
                  <c:v>7</c:v>
                </c:pt>
                <c:pt idx="7949">
                  <c:v>8</c:v>
                </c:pt>
                <c:pt idx="7950">
                  <c:v>8</c:v>
                </c:pt>
                <c:pt idx="7951">
                  <c:v>7</c:v>
                </c:pt>
                <c:pt idx="7952">
                  <c:v>7</c:v>
                </c:pt>
                <c:pt idx="7953">
                  <c:v>7</c:v>
                </c:pt>
                <c:pt idx="7954">
                  <c:v>8</c:v>
                </c:pt>
                <c:pt idx="7955">
                  <c:v>7</c:v>
                </c:pt>
                <c:pt idx="7956">
                  <c:v>8</c:v>
                </c:pt>
                <c:pt idx="7957">
                  <c:v>7</c:v>
                </c:pt>
                <c:pt idx="7958">
                  <c:v>7</c:v>
                </c:pt>
                <c:pt idx="7959">
                  <c:v>7</c:v>
                </c:pt>
                <c:pt idx="7960">
                  <c:v>7</c:v>
                </c:pt>
                <c:pt idx="7961">
                  <c:v>6</c:v>
                </c:pt>
                <c:pt idx="7962">
                  <c:v>7</c:v>
                </c:pt>
                <c:pt idx="7963">
                  <c:v>7</c:v>
                </c:pt>
                <c:pt idx="7964">
                  <c:v>6</c:v>
                </c:pt>
                <c:pt idx="7965">
                  <c:v>7</c:v>
                </c:pt>
                <c:pt idx="7966">
                  <c:v>6</c:v>
                </c:pt>
                <c:pt idx="7967">
                  <c:v>7</c:v>
                </c:pt>
                <c:pt idx="7968">
                  <c:v>6</c:v>
                </c:pt>
                <c:pt idx="7969">
                  <c:v>6</c:v>
                </c:pt>
                <c:pt idx="7970">
                  <c:v>7</c:v>
                </c:pt>
                <c:pt idx="7971">
                  <c:v>6</c:v>
                </c:pt>
                <c:pt idx="7972">
                  <c:v>5</c:v>
                </c:pt>
                <c:pt idx="7973">
                  <c:v>6</c:v>
                </c:pt>
                <c:pt idx="7974">
                  <c:v>6</c:v>
                </c:pt>
                <c:pt idx="7975">
                  <c:v>6</c:v>
                </c:pt>
                <c:pt idx="7976">
                  <c:v>5</c:v>
                </c:pt>
                <c:pt idx="7977">
                  <c:v>6</c:v>
                </c:pt>
                <c:pt idx="7978">
                  <c:v>5</c:v>
                </c:pt>
                <c:pt idx="7979">
                  <c:v>5</c:v>
                </c:pt>
                <c:pt idx="7980">
                  <c:v>6</c:v>
                </c:pt>
                <c:pt idx="7981">
                  <c:v>5</c:v>
                </c:pt>
                <c:pt idx="7982">
                  <c:v>5</c:v>
                </c:pt>
                <c:pt idx="7983">
                  <c:v>5</c:v>
                </c:pt>
                <c:pt idx="7984">
                  <c:v>5</c:v>
                </c:pt>
                <c:pt idx="7985">
                  <c:v>4</c:v>
                </c:pt>
                <c:pt idx="7986">
                  <c:v>5</c:v>
                </c:pt>
                <c:pt idx="7987">
                  <c:v>5</c:v>
                </c:pt>
                <c:pt idx="7988">
                  <c:v>5</c:v>
                </c:pt>
                <c:pt idx="7989">
                  <c:v>4</c:v>
                </c:pt>
                <c:pt idx="7990">
                  <c:v>5</c:v>
                </c:pt>
                <c:pt idx="7991">
                  <c:v>4</c:v>
                </c:pt>
                <c:pt idx="7992">
                  <c:v>5</c:v>
                </c:pt>
                <c:pt idx="7993">
                  <c:v>5</c:v>
                </c:pt>
                <c:pt idx="7994">
                  <c:v>4</c:v>
                </c:pt>
                <c:pt idx="7995">
                  <c:v>4</c:v>
                </c:pt>
                <c:pt idx="7996">
                  <c:v>5</c:v>
                </c:pt>
                <c:pt idx="7997">
                  <c:v>4</c:v>
                </c:pt>
                <c:pt idx="7998">
                  <c:v>10</c:v>
                </c:pt>
                <c:pt idx="7999">
                  <c:v>6</c:v>
                </c:pt>
                <c:pt idx="8000">
                  <c:v>4</c:v>
                </c:pt>
                <c:pt idx="8001">
                  <c:v>4</c:v>
                </c:pt>
                <c:pt idx="8002">
                  <c:v>5</c:v>
                </c:pt>
                <c:pt idx="8003">
                  <c:v>4</c:v>
                </c:pt>
                <c:pt idx="8004">
                  <c:v>4</c:v>
                </c:pt>
                <c:pt idx="8005">
                  <c:v>9</c:v>
                </c:pt>
                <c:pt idx="8006">
                  <c:v>5</c:v>
                </c:pt>
                <c:pt idx="8007">
                  <c:v>7</c:v>
                </c:pt>
                <c:pt idx="8008">
                  <c:v>7</c:v>
                </c:pt>
                <c:pt idx="8009">
                  <c:v>7</c:v>
                </c:pt>
                <c:pt idx="8010">
                  <c:v>30</c:v>
                </c:pt>
                <c:pt idx="8011">
                  <c:v>6</c:v>
                </c:pt>
                <c:pt idx="8012">
                  <c:v>7</c:v>
                </c:pt>
                <c:pt idx="8013">
                  <c:v>10</c:v>
                </c:pt>
                <c:pt idx="8014">
                  <c:v>11</c:v>
                </c:pt>
                <c:pt idx="8015">
                  <c:v>16</c:v>
                </c:pt>
                <c:pt idx="8016">
                  <c:v>6</c:v>
                </c:pt>
                <c:pt idx="8017">
                  <c:v>4</c:v>
                </c:pt>
                <c:pt idx="8018">
                  <c:v>4</c:v>
                </c:pt>
                <c:pt idx="8019">
                  <c:v>5</c:v>
                </c:pt>
                <c:pt idx="8020">
                  <c:v>4</c:v>
                </c:pt>
                <c:pt idx="8021">
                  <c:v>4</c:v>
                </c:pt>
                <c:pt idx="8022">
                  <c:v>4</c:v>
                </c:pt>
                <c:pt idx="8023">
                  <c:v>5</c:v>
                </c:pt>
                <c:pt idx="8024">
                  <c:v>4</c:v>
                </c:pt>
                <c:pt idx="8025">
                  <c:v>4</c:v>
                </c:pt>
                <c:pt idx="8026">
                  <c:v>4</c:v>
                </c:pt>
                <c:pt idx="8027">
                  <c:v>4</c:v>
                </c:pt>
                <c:pt idx="8028">
                  <c:v>5</c:v>
                </c:pt>
                <c:pt idx="8029">
                  <c:v>4</c:v>
                </c:pt>
                <c:pt idx="8030">
                  <c:v>4</c:v>
                </c:pt>
                <c:pt idx="8031">
                  <c:v>4</c:v>
                </c:pt>
                <c:pt idx="8032">
                  <c:v>7</c:v>
                </c:pt>
                <c:pt idx="8033">
                  <c:v>4</c:v>
                </c:pt>
                <c:pt idx="8034">
                  <c:v>4</c:v>
                </c:pt>
                <c:pt idx="8035">
                  <c:v>8</c:v>
                </c:pt>
                <c:pt idx="8036">
                  <c:v>5</c:v>
                </c:pt>
                <c:pt idx="8037">
                  <c:v>4</c:v>
                </c:pt>
                <c:pt idx="8038">
                  <c:v>5</c:v>
                </c:pt>
                <c:pt idx="8039">
                  <c:v>5</c:v>
                </c:pt>
                <c:pt idx="8040">
                  <c:v>5</c:v>
                </c:pt>
                <c:pt idx="8041">
                  <c:v>4</c:v>
                </c:pt>
                <c:pt idx="8042">
                  <c:v>4</c:v>
                </c:pt>
                <c:pt idx="8043">
                  <c:v>4</c:v>
                </c:pt>
                <c:pt idx="8044">
                  <c:v>5</c:v>
                </c:pt>
                <c:pt idx="8045">
                  <c:v>4</c:v>
                </c:pt>
                <c:pt idx="8046">
                  <c:v>4</c:v>
                </c:pt>
                <c:pt idx="8047">
                  <c:v>4</c:v>
                </c:pt>
                <c:pt idx="8048">
                  <c:v>5</c:v>
                </c:pt>
                <c:pt idx="8049">
                  <c:v>4</c:v>
                </c:pt>
                <c:pt idx="8050">
                  <c:v>4</c:v>
                </c:pt>
                <c:pt idx="8051">
                  <c:v>4</c:v>
                </c:pt>
                <c:pt idx="8052">
                  <c:v>4</c:v>
                </c:pt>
                <c:pt idx="8053">
                  <c:v>5</c:v>
                </c:pt>
                <c:pt idx="8054">
                  <c:v>4</c:v>
                </c:pt>
                <c:pt idx="8055">
                  <c:v>4</c:v>
                </c:pt>
                <c:pt idx="8056">
                  <c:v>4</c:v>
                </c:pt>
                <c:pt idx="8057">
                  <c:v>5</c:v>
                </c:pt>
                <c:pt idx="8058">
                  <c:v>4</c:v>
                </c:pt>
                <c:pt idx="8059">
                  <c:v>4</c:v>
                </c:pt>
                <c:pt idx="8060">
                  <c:v>4</c:v>
                </c:pt>
                <c:pt idx="8061">
                  <c:v>4</c:v>
                </c:pt>
                <c:pt idx="8062">
                  <c:v>5</c:v>
                </c:pt>
                <c:pt idx="8063">
                  <c:v>4</c:v>
                </c:pt>
                <c:pt idx="8064">
                  <c:v>4</c:v>
                </c:pt>
                <c:pt idx="8065">
                  <c:v>4</c:v>
                </c:pt>
                <c:pt idx="8066">
                  <c:v>5</c:v>
                </c:pt>
                <c:pt idx="8067">
                  <c:v>4</c:v>
                </c:pt>
                <c:pt idx="8068">
                  <c:v>4</c:v>
                </c:pt>
                <c:pt idx="8069">
                  <c:v>4</c:v>
                </c:pt>
                <c:pt idx="8070">
                  <c:v>4</c:v>
                </c:pt>
                <c:pt idx="8071">
                  <c:v>5</c:v>
                </c:pt>
                <c:pt idx="8072">
                  <c:v>4</c:v>
                </c:pt>
                <c:pt idx="8073">
                  <c:v>4</c:v>
                </c:pt>
                <c:pt idx="8074">
                  <c:v>4</c:v>
                </c:pt>
                <c:pt idx="8075">
                  <c:v>4</c:v>
                </c:pt>
                <c:pt idx="8076">
                  <c:v>4</c:v>
                </c:pt>
                <c:pt idx="8077">
                  <c:v>5</c:v>
                </c:pt>
                <c:pt idx="8078">
                  <c:v>4</c:v>
                </c:pt>
                <c:pt idx="8079">
                  <c:v>4</c:v>
                </c:pt>
                <c:pt idx="8080">
                  <c:v>4</c:v>
                </c:pt>
                <c:pt idx="8081">
                  <c:v>4</c:v>
                </c:pt>
                <c:pt idx="8082">
                  <c:v>4</c:v>
                </c:pt>
                <c:pt idx="8083">
                  <c:v>5</c:v>
                </c:pt>
                <c:pt idx="8084">
                  <c:v>4</c:v>
                </c:pt>
                <c:pt idx="8085">
                  <c:v>4</c:v>
                </c:pt>
                <c:pt idx="8086">
                  <c:v>4</c:v>
                </c:pt>
                <c:pt idx="8087">
                  <c:v>4</c:v>
                </c:pt>
                <c:pt idx="8088">
                  <c:v>4</c:v>
                </c:pt>
                <c:pt idx="8089">
                  <c:v>4</c:v>
                </c:pt>
                <c:pt idx="8090">
                  <c:v>5</c:v>
                </c:pt>
                <c:pt idx="8091">
                  <c:v>4</c:v>
                </c:pt>
                <c:pt idx="8092">
                  <c:v>4</c:v>
                </c:pt>
                <c:pt idx="8093">
                  <c:v>4</c:v>
                </c:pt>
                <c:pt idx="8094">
                  <c:v>4</c:v>
                </c:pt>
                <c:pt idx="8095">
                  <c:v>4</c:v>
                </c:pt>
                <c:pt idx="8096">
                  <c:v>4</c:v>
                </c:pt>
                <c:pt idx="8097">
                  <c:v>4</c:v>
                </c:pt>
                <c:pt idx="8098">
                  <c:v>5</c:v>
                </c:pt>
                <c:pt idx="8099">
                  <c:v>4</c:v>
                </c:pt>
                <c:pt idx="8100">
                  <c:v>4</c:v>
                </c:pt>
                <c:pt idx="8101">
                  <c:v>4</c:v>
                </c:pt>
                <c:pt idx="8102">
                  <c:v>4</c:v>
                </c:pt>
                <c:pt idx="8103">
                  <c:v>4</c:v>
                </c:pt>
                <c:pt idx="8104">
                  <c:v>4</c:v>
                </c:pt>
                <c:pt idx="8105">
                  <c:v>4</c:v>
                </c:pt>
                <c:pt idx="8106">
                  <c:v>4</c:v>
                </c:pt>
                <c:pt idx="8107">
                  <c:v>5</c:v>
                </c:pt>
                <c:pt idx="8108">
                  <c:v>4</c:v>
                </c:pt>
                <c:pt idx="8109">
                  <c:v>4</c:v>
                </c:pt>
                <c:pt idx="8110">
                  <c:v>4</c:v>
                </c:pt>
                <c:pt idx="8111">
                  <c:v>4</c:v>
                </c:pt>
                <c:pt idx="8112">
                  <c:v>4</c:v>
                </c:pt>
                <c:pt idx="8113">
                  <c:v>4</c:v>
                </c:pt>
                <c:pt idx="8114">
                  <c:v>4</c:v>
                </c:pt>
                <c:pt idx="8115">
                  <c:v>5</c:v>
                </c:pt>
                <c:pt idx="8116">
                  <c:v>4</c:v>
                </c:pt>
                <c:pt idx="8117">
                  <c:v>4</c:v>
                </c:pt>
                <c:pt idx="8118">
                  <c:v>4</c:v>
                </c:pt>
                <c:pt idx="8119">
                  <c:v>4</c:v>
                </c:pt>
                <c:pt idx="8120">
                  <c:v>4</c:v>
                </c:pt>
                <c:pt idx="8121">
                  <c:v>4</c:v>
                </c:pt>
                <c:pt idx="8122">
                  <c:v>4</c:v>
                </c:pt>
                <c:pt idx="8123">
                  <c:v>4</c:v>
                </c:pt>
                <c:pt idx="8124">
                  <c:v>4</c:v>
                </c:pt>
                <c:pt idx="8125">
                  <c:v>5</c:v>
                </c:pt>
                <c:pt idx="8126">
                  <c:v>4</c:v>
                </c:pt>
                <c:pt idx="8127">
                  <c:v>5</c:v>
                </c:pt>
                <c:pt idx="8128">
                  <c:v>6</c:v>
                </c:pt>
                <c:pt idx="8129">
                  <c:v>6</c:v>
                </c:pt>
                <c:pt idx="8130">
                  <c:v>6</c:v>
                </c:pt>
                <c:pt idx="8131">
                  <c:v>7</c:v>
                </c:pt>
                <c:pt idx="8132">
                  <c:v>6</c:v>
                </c:pt>
                <c:pt idx="8133">
                  <c:v>8</c:v>
                </c:pt>
                <c:pt idx="8134">
                  <c:v>7</c:v>
                </c:pt>
                <c:pt idx="8135">
                  <c:v>7</c:v>
                </c:pt>
                <c:pt idx="8136">
                  <c:v>7</c:v>
                </c:pt>
                <c:pt idx="8137">
                  <c:v>7</c:v>
                </c:pt>
                <c:pt idx="8138">
                  <c:v>8</c:v>
                </c:pt>
                <c:pt idx="8139">
                  <c:v>7</c:v>
                </c:pt>
                <c:pt idx="8140">
                  <c:v>7</c:v>
                </c:pt>
                <c:pt idx="8141">
                  <c:v>8</c:v>
                </c:pt>
                <c:pt idx="8142">
                  <c:v>7</c:v>
                </c:pt>
                <c:pt idx="8143">
                  <c:v>8</c:v>
                </c:pt>
                <c:pt idx="8144">
                  <c:v>7</c:v>
                </c:pt>
                <c:pt idx="8145">
                  <c:v>8</c:v>
                </c:pt>
                <c:pt idx="8146">
                  <c:v>7</c:v>
                </c:pt>
                <c:pt idx="8147">
                  <c:v>7</c:v>
                </c:pt>
                <c:pt idx="8148">
                  <c:v>8</c:v>
                </c:pt>
                <c:pt idx="8149">
                  <c:v>7</c:v>
                </c:pt>
                <c:pt idx="8150">
                  <c:v>7</c:v>
                </c:pt>
                <c:pt idx="8151">
                  <c:v>7</c:v>
                </c:pt>
                <c:pt idx="8152">
                  <c:v>8</c:v>
                </c:pt>
                <c:pt idx="8153">
                  <c:v>7</c:v>
                </c:pt>
                <c:pt idx="8154">
                  <c:v>7</c:v>
                </c:pt>
                <c:pt idx="8155">
                  <c:v>7</c:v>
                </c:pt>
                <c:pt idx="8156">
                  <c:v>8</c:v>
                </c:pt>
                <c:pt idx="8157">
                  <c:v>7</c:v>
                </c:pt>
                <c:pt idx="8158">
                  <c:v>7</c:v>
                </c:pt>
                <c:pt idx="8159">
                  <c:v>7</c:v>
                </c:pt>
                <c:pt idx="8160">
                  <c:v>7</c:v>
                </c:pt>
                <c:pt idx="8161">
                  <c:v>7</c:v>
                </c:pt>
                <c:pt idx="8162">
                  <c:v>7</c:v>
                </c:pt>
                <c:pt idx="8163">
                  <c:v>7</c:v>
                </c:pt>
                <c:pt idx="8164">
                  <c:v>7</c:v>
                </c:pt>
                <c:pt idx="8165">
                  <c:v>7</c:v>
                </c:pt>
                <c:pt idx="8166">
                  <c:v>8</c:v>
                </c:pt>
                <c:pt idx="8167">
                  <c:v>7</c:v>
                </c:pt>
                <c:pt idx="8168">
                  <c:v>7</c:v>
                </c:pt>
                <c:pt idx="8169">
                  <c:v>7</c:v>
                </c:pt>
                <c:pt idx="8170">
                  <c:v>7</c:v>
                </c:pt>
                <c:pt idx="8171">
                  <c:v>7</c:v>
                </c:pt>
                <c:pt idx="8172">
                  <c:v>7</c:v>
                </c:pt>
                <c:pt idx="8173">
                  <c:v>7</c:v>
                </c:pt>
                <c:pt idx="8174">
                  <c:v>7</c:v>
                </c:pt>
                <c:pt idx="8175">
                  <c:v>8</c:v>
                </c:pt>
                <c:pt idx="8176">
                  <c:v>7</c:v>
                </c:pt>
                <c:pt idx="8177">
                  <c:v>7</c:v>
                </c:pt>
                <c:pt idx="8178">
                  <c:v>7</c:v>
                </c:pt>
                <c:pt idx="8179">
                  <c:v>7</c:v>
                </c:pt>
                <c:pt idx="8180">
                  <c:v>7</c:v>
                </c:pt>
                <c:pt idx="8181">
                  <c:v>6</c:v>
                </c:pt>
                <c:pt idx="8182">
                  <c:v>7</c:v>
                </c:pt>
                <c:pt idx="8183">
                  <c:v>6</c:v>
                </c:pt>
                <c:pt idx="8184">
                  <c:v>6</c:v>
                </c:pt>
                <c:pt idx="8185">
                  <c:v>6</c:v>
                </c:pt>
                <c:pt idx="8186">
                  <c:v>5</c:v>
                </c:pt>
                <c:pt idx="8187">
                  <c:v>5</c:v>
                </c:pt>
                <c:pt idx="8188">
                  <c:v>6</c:v>
                </c:pt>
                <c:pt idx="8189">
                  <c:v>5</c:v>
                </c:pt>
                <c:pt idx="8190">
                  <c:v>4</c:v>
                </c:pt>
                <c:pt idx="8191">
                  <c:v>5</c:v>
                </c:pt>
                <c:pt idx="8192">
                  <c:v>5</c:v>
                </c:pt>
                <c:pt idx="8193">
                  <c:v>4</c:v>
                </c:pt>
                <c:pt idx="8194">
                  <c:v>4</c:v>
                </c:pt>
                <c:pt idx="8195">
                  <c:v>4</c:v>
                </c:pt>
                <c:pt idx="8196">
                  <c:v>4</c:v>
                </c:pt>
                <c:pt idx="8197">
                  <c:v>4</c:v>
                </c:pt>
                <c:pt idx="8198">
                  <c:v>4</c:v>
                </c:pt>
                <c:pt idx="8199">
                  <c:v>5</c:v>
                </c:pt>
                <c:pt idx="8200">
                  <c:v>4</c:v>
                </c:pt>
                <c:pt idx="8201">
                  <c:v>4</c:v>
                </c:pt>
                <c:pt idx="8202">
                  <c:v>4</c:v>
                </c:pt>
                <c:pt idx="8203">
                  <c:v>4</c:v>
                </c:pt>
                <c:pt idx="8204">
                  <c:v>4</c:v>
                </c:pt>
                <c:pt idx="8205">
                  <c:v>4</c:v>
                </c:pt>
                <c:pt idx="8206">
                  <c:v>4</c:v>
                </c:pt>
                <c:pt idx="8207">
                  <c:v>4</c:v>
                </c:pt>
                <c:pt idx="8208">
                  <c:v>4</c:v>
                </c:pt>
                <c:pt idx="8209">
                  <c:v>4</c:v>
                </c:pt>
                <c:pt idx="8210">
                  <c:v>5</c:v>
                </c:pt>
                <c:pt idx="8211">
                  <c:v>4</c:v>
                </c:pt>
                <c:pt idx="8212">
                  <c:v>4</c:v>
                </c:pt>
                <c:pt idx="8213">
                  <c:v>4</c:v>
                </c:pt>
                <c:pt idx="8214">
                  <c:v>4</c:v>
                </c:pt>
                <c:pt idx="8215">
                  <c:v>4</c:v>
                </c:pt>
                <c:pt idx="8216">
                  <c:v>4</c:v>
                </c:pt>
                <c:pt idx="8217">
                  <c:v>4</c:v>
                </c:pt>
                <c:pt idx="8218">
                  <c:v>4</c:v>
                </c:pt>
                <c:pt idx="8219">
                  <c:v>5</c:v>
                </c:pt>
                <c:pt idx="8220">
                  <c:v>4</c:v>
                </c:pt>
                <c:pt idx="8221">
                  <c:v>4</c:v>
                </c:pt>
                <c:pt idx="8222">
                  <c:v>4</c:v>
                </c:pt>
                <c:pt idx="8223">
                  <c:v>4</c:v>
                </c:pt>
                <c:pt idx="8224">
                  <c:v>4</c:v>
                </c:pt>
                <c:pt idx="8225">
                  <c:v>4</c:v>
                </c:pt>
                <c:pt idx="8226">
                  <c:v>4</c:v>
                </c:pt>
                <c:pt idx="8227">
                  <c:v>4</c:v>
                </c:pt>
                <c:pt idx="8228">
                  <c:v>4</c:v>
                </c:pt>
                <c:pt idx="8229">
                  <c:v>4</c:v>
                </c:pt>
                <c:pt idx="8230">
                  <c:v>4</c:v>
                </c:pt>
                <c:pt idx="8231">
                  <c:v>4</c:v>
                </c:pt>
                <c:pt idx="8232">
                  <c:v>5</c:v>
                </c:pt>
                <c:pt idx="8233">
                  <c:v>4</c:v>
                </c:pt>
                <c:pt idx="8234">
                  <c:v>4</c:v>
                </c:pt>
                <c:pt idx="8235">
                  <c:v>4</c:v>
                </c:pt>
                <c:pt idx="8236">
                  <c:v>9</c:v>
                </c:pt>
                <c:pt idx="8237">
                  <c:v>17</c:v>
                </c:pt>
                <c:pt idx="8238">
                  <c:v>29</c:v>
                </c:pt>
                <c:pt idx="8239">
                  <c:v>10</c:v>
                </c:pt>
                <c:pt idx="8240">
                  <c:v>57</c:v>
                </c:pt>
                <c:pt idx="8241">
                  <c:v>12</c:v>
                </c:pt>
                <c:pt idx="8242">
                  <c:v>5</c:v>
                </c:pt>
                <c:pt idx="8243">
                  <c:v>22</c:v>
                </c:pt>
                <c:pt idx="8244">
                  <c:v>24</c:v>
                </c:pt>
                <c:pt idx="8245">
                  <c:v>11</c:v>
                </c:pt>
                <c:pt idx="8246">
                  <c:v>4</c:v>
                </c:pt>
                <c:pt idx="8247">
                  <c:v>7</c:v>
                </c:pt>
                <c:pt idx="8248">
                  <c:v>4</c:v>
                </c:pt>
                <c:pt idx="8249">
                  <c:v>7</c:v>
                </c:pt>
                <c:pt idx="8250">
                  <c:v>3</c:v>
                </c:pt>
                <c:pt idx="8251">
                  <c:v>5</c:v>
                </c:pt>
                <c:pt idx="8252">
                  <c:v>4</c:v>
                </c:pt>
                <c:pt idx="8253">
                  <c:v>4</c:v>
                </c:pt>
                <c:pt idx="8254">
                  <c:v>4</c:v>
                </c:pt>
                <c:pt idx="8255">
                  <c:v>4</c:v>
                </c:pt>
                <c:pt idx="8256">
                  <c:v>11</c:v>
                </c:pt>
                <c:pt idx="8257">
                  <c:v>4</c:v>
                </c:pt>
                <c:pt idx="8258">
                  <c:v>6</c:v>
                </c:pt>
                <c:pt idx="8259">
                  <c:v>7</c:v>
                </c:pt>
                <c:pt idx="8260">
                  <c:v>11</c:v>
                </c:pt>
                <c:pt idx="8261">
                  <c:v>12</c:v>
                </c:pt>
                <c:pt idx="8262">
                  <c:v>4</c:v>
                </c:pt>
                <c:pt idx="8263">
                  <c:v>25</c:v>
                </c:pt>
                <c:pt idx="8264">
                  <c:v>9</c:v>
                </c:pt>
                <c:pt idx="8265">
                  <c:v>7</c:v>
                </c:pt>
                <c:pt idx="8266">
                  <c:v>5</c:v>
                </c:pt>
                <c:pt idx="8267">
                  <c:v>41</c:v>
                </c:pt>
                <c:pt idx="8268">
                  <c:v>52</c:v>
                </c:pt>
                <c:pt idx="8269">
                  <c:v>45</c:v>
                </c:pt>
                <c:pt idx="8273">
                  <c:v>25</c:v>
                </c:pt>
                <c:pt idx="8274">
                  <c:v>28</c:v>
                </c:pt>
                <c:pt idx="8275">
                  <c:v>4</c:v>
                </c:pt>
                <c:pt idx="8276">
                  <c:v>4</c:v>
                </c:pt>
                <c:pt idx="8277">
                  <c:v>43</c:v>
                </c:pt>
                <c:pt idx="8278">
                  <c:v>22</c:v>
                </c:pt>
                <c:pt idx="8279">
                  <c:v>5</c:v>
                </c:pt>
                <c:pt idx="8280">
                  <c:v>4</c:v>
                </c:pt>
                <c:pt idx="8281">
                  <c:v>5</c:v>
                </c:pt>
                <c:pt idx="8282">
                  <c:v>6</c:v>
                </c:pt>
                <c:pt idx="8283">
                  <c:v>9</c:v>
                </c:pt>
                <c:pt idx="8284">
                  <c:v>4</c:v>
                </c:pt>
                <c:pt idx="8285">
                  <c:v>5</c:v>
                </c:pt>
                <c:pt idx="8286">
                  <c:v>12</c:v>
                </c:pt>
                <c:pt idx="8287">
                  <c:v>4</c:v>
                </c:pt>
                <c:pt idx="8288">
                  <c:v>5</c:v>
                </c:pt>
                <c:pt idx="8289">
                  <c:v>4</c:v>
                </c:pt>
                <c:pt idx="8290">
                  <c:v>5</c:v>
                </c:pt>
                <c:pt idx="8291">
                  <c:v>4</c:v>
                </c:pt>
                <c:pt idx="8292">
                  <c:v>27</c:v>
                </c:pt>
                <c:pt idx="8293">
                  <c:v>47</c:v>
                </c:pt>
                <c:pt idx="8294">
                  <c:v>4</c:v>
                </c:pt>
                <c:pt idx="8295">
                  <c:v>3</c:v>
                </c:pt>
                <c:pt idx="8296">
                  <c:v>4</c:v>
                </c:pt>
                <c:pt idx="8297">
                  <c:v>4</c:v>
                </c:pt>
                <c:pt idx="8298">
                  <c:v>4</c:v>
                </c:pt>
                <c:pt idx="8299">
                  <c:v>4</c:v>
                </c:pt>
                <c:pt idx="8300">
                  <c:v>4</c:v>
                </c:pt>
                <c:pt idx="8301">
                  <c:v>4</c:v>
                </c:pt>
                <c:pt idx="8302">
                  <c:v>4</c:v>
                </c:pt>
                <c:pt idx="8303">
                  <c:v>4</c:v>
                </c:pt>
                <c:pt idx="8304">
                  <c:v>4</c:v>
                </c:pt>
                <c:pt idx="8305">
                  <c:v>4</c:v>
                </c:pt>
                <c:pt idx="8306">
                  <c:v>4</c:v>
                </c:pt>
                <c:pt idx="8307">
                  <c:v>4</c:v>
                </c:pt>
                <c:pt idx="8308">
                  <c:v>3</c:v>
                </c:pt>
                <c:pt idx="8309">
                  <c:v>4</c:v>
                </c:pt>
                <c:pt idx="8310">
                  <c:v>56</c:v>
                </c:pt>
                <c:pt idx="8311">
                  <c:v>4</c:v>
                </c:pt>
                <c:pt idx="8312">
                  <c:v>4</c:v>
                </c:pt>
                <c:pt idx="8313">
                  <c:v>4</c:v>
                </c:pt>
                <c:pt idx="8314">
                  <c:v>57</c:v>
                </c:pt>
                <c:pt idx="8315">
                  <c:v>13</c:v>
                </c:pt>
                <c:pt idx="8316">
                  <c:v>21</c:v>
                </c:pt>
                <c:pt idx="8317">
                  <c:v>17</c:v>
                </c:pt>
                <c:pt idx="8318">
                  <c:v>56</c:v>
                </c:pt>
                <c:pt idx="8319">
                  <c:v>13</c:v>
                </c:pt>
                <c:pt idx="8320">
                  <c:v>5</c:v>
                </c:pt>
                <c:pt idx="8324">
                  <c:v>60</c:v>
                </c:pt>
                <c:pt idx="8325">
                  <c:v>28</c:v>
                </c:pt>
                <c:pt idx="8326">
                  <c:v>4</c:v>
                </c:pt>
                <c:pt idx="8327">
                  <c:v>17</c:v>
                </c:pt>
                <c:pt idx="8328">
                  <c:v>4</c:v>
                </c:pt>
                <c:pt idx="8329">
                  <c:v>4</c:v>
                </c:pt>
                <c:pt idx="8330">
                  <c:v>4</c:v>
                </c:pt>
                <c:pt idx="8331">
                  <c:v>4</c:v>
                </c:pt>
                <c:pt idx="8332">
                  <c:v>3</c:v>
                </c:pt>
                <c:pt idx="8333">
                  <c:v>4</c:v>
                </c:pt>
                <c:pt idx="8334">
                  <c:v>4</c:v>
                </c:pt>
                <c:pt idx="8335">
                  <c:v>4</c:v>
                </c:pt>
                <c:pt idx="8336">
                  <c:v>4</c:v>
                </c:pt>
                <c:pt idx="8337">
                  <c:v>4</c:v>
                </c:pt>
                <c:pt idx="8338">
                  <c:v>4</c:v>
                </c:pt>
                <c:pt idx="8339">
                  <c:v>4</c:v>
                </c:pt>
                <c:pt idx="8340">
                  <c:v>10</c:v>
                </c:pt>
                <c:pt idx="8341">
                  <c:v>8</c:v>
                </c:pt>
                <c:pt idx="8342">
                  <c:v>14</c:v>
                </c:pt>
                <c:pt idx="8343">
                  <c:v>16</c:v>
                </c:pt>
                <c:pt idx="8344">
                  <c:v>12</c:v>
                </c:pt>
                <c:pt idx="8345">
                  <c:v>52</c:v>
                </c:pt>
                <c:pt idx="8346">
                  <c:v>6</c:v>
                </c:pt>
                <c:pt idx="8347">
                  <c:v>4</c:v>
                </c:pt>
                <c:pt idx="8348">
                  <c:v>4</c:v>
                </c:pt>
                <c:pt idx="8349">
                  <c:v>3</c:v>
                </c:pt>
                <c:pt idx="8350">
                  <c:v>4</c:v>
                </c:pt>
                <c:pt idx="8351">
                  <c:v>4</c:v>
                </c:pt>
                <c:pt idx="8352">
                  <c:v>4</c:v>
                </c:pt>
                <c:pt idx="8353">
                  <c:v>4</c:v>
                </c:pt>
                <c:pt idx="8354">
                  <c:v>5</c:v>
                </c:pt>
                <c:pt idx="8355">
                  <c:v>20</c:v>
                </c:pt>
                <c:pt idx="8356">
                  <c:v>4</c:v>
                </c:pt>
                <c:pt idx="8357">
                  <c:v>11</c:v>
                </c:pt>
                <c:pt idx="8358">
                  <c:v>16</c:v>
                </c:pt>
                <c:pt idx="8359">
                  <c:v>6</c:v>
                </c:pt>
                <c:pt idx="8360">
                  <c:v>3</c:v>
                </c:pt>
                <c:pt idx="8361">
                  <c:v>5</c:v>
                </c:pt>
                <c:pt idx="8362">
                  <c:v>4</c:v>
                </c:pt>
                <c:pt idx="8363">
                  <c:v>5</c:v>
                </c:pt>
                <c:pt idx="8364">
                  <c:v>11</c:v>
                </c:pt>
                <c:pt idx="8365">
                  <c:v>12</c:v>
                </c:pt>
                <c:pt idx="8366">
                  <c:v>4</c:v>
                </c:pt>
                <c:pt idx="8367">
                  <c:v>3</c:v>
                </c:pt>
                <c:pt idx="8368">
                  <c:v>4</c:v>
                </c:pt>
                <c:pt idx="8369">
                  <c:v>4</c:v>
                </c:pt>
                <c:pt idx="8370">
                  <c:v>4</c:v>
                </c:pt>
                <c:pt idx="8371">
                  <c:v>4</c:v>
                </c:pt>
                <c:pt idx="8372">
                  <c:v>4</c:v>
                </c:pt>
                <c:pt idx="8373">
                  <c:v>3</c:v>
                </c:pt>
                <c:pt idx="8374">
                  <c:v>4</c:v>
                </c:pt>
                <c:pt idx="8375">
                  <c:v>13</c:v>
                </c:pt>
                <c:pt idx="8376">
                  <c:v>6</c:v>
                </c:pt>
                <c:pt idx="8377">
                  <c:v>5</c:v>
                </c:pt>
                <c:pt idx="8378">
                  <c:v>19</c:v>
                </c:pt>
                <c:pt idx="8379">
                  <c:v>31</c:v>
                </c:pt>
                <c:pt idx="8380">
                  <c:v>6</c:v>
                </c:pt>
                <c:pt idx="8381">
                  <c:v>28</c:v>
                </c:pt>
                <c:pt idx="8382">
                  <c:v>4</c:v>
                </c:pt>
                <c:pt idx="8383">
                  <c:v>3</c:v>
                </c:pt>
                <c:pt idx="8384">
                  <c:v>4</c:v>
                </c:pt>
                <c:pt idx="8385">
                  <c:v>4</c:v>
                </c:pt>
                <c:pt idx="8386">
                  <c:v>4</c:v>
                </c:pt>
                <c:pt idx="8387">
                  <c:v>5</c:v>
                </c:pt>
                <c:pt idx="8388">
                  <c:v>3</c:v>
                </c:pt>
                <c:pt idx="8389">
                  <c:v>4</c:v>
                </c:pt>
                <c:pt idx="8390">
                  <c:v>4</c:v>
                </c:pt>
                <c:pt idx="8391">
                  <c:v>4</c:v>
                </c:pt>
                <c:pt idx="8392">
                  <c:v>4</c:v>
                </c:pt>
                <c:pt idx="8393">
                  <c:v>3</c:v>
                </c:pt>
                <c:pt idx="8394">
                  <c:v>4</c:v>
                </c:pt>
                <c:pt idx="8395">
                  <c:v>4</c:v>
                </c:pt>
                <c:pt idx="8396">
                  <c:v>4</c:v>
                </c:pt>
                <c:pt idx="8397">
                  <c:v>4</c:v>
                </c:pt>
                <c:pt idx="8398">
                  <c:v>3</c:v>
                </c:pt>
                <c:pt idx="8399">
                  <c:v>4</c:v>
                </c:pt>
                <c:pt idx="8400">
                  <c:v>4</c:v>
                </c:pt>
                <c:pt idx="8401">
                  <c:v>4</c:v>
                </c:pt>
                <c:pt idx="8402">
                  <c:v>4</c:v>
                </c:pt>
                <c:pt idx="8403">
                  <c:v>3</c:v>
                </c:pt>
                <c:pt idx="8404">
                  <c:v>4</c:v>
                </c:pt>
                <c:pt idx="8405">
                  <c:v>4</c:v>
                </c:pt>
                <c:pt idx="8406">
                  <c:v>4</c:v>
                </c:pt>
                <c:pt idx="8407">
                  <c:v>4</c:v>
                </c:pt>
                <c:pt idx="8408">
                  <c:v>3</c:v>
                </c:pt>
                <c:pt idx="8409">
                  <c:v>4</c:v>
                </c:pt>
                <c:pt idx="8410">
                  <c:v>4</c:v>
                </c:pt>
                <c:pt idx="8411">
                  <c:v>5</c:v>
                </c:pt>
                <c:pt idx="8412">
                  <c:v>3</c:v>
                </c:pt>
                <c:pt idx="8413">
                  <c:v>4</c:v>
                </c:pt>
                <c:pt idx="8414">
                  <c:v>4</c:v>
                </c:pt>
                <c:pt idx="8415">
                  <c:v>4</c:v>
                </c:pt>
                <c:pt idx="8416">
                  <c:v>4</c:v>
                </c:pt>
                <c:pt idx="8417">
                  <c:v>3</c:v>
                </c:pt>
                <c:pt idx="8418">
                  <c:v>4</c:v>
                </c:pt>
                <c:pt idx="8419">
                  <c:v>4</c:v>
                </c:pt>
                <c:pt idx="8420">
                  <c:v>4</c:v>
                </c:pt>
                <c:pt idx="8421">
                  <c:v>3</c:v>
                </c:pt>
                <c:pt idx="8422">
                  <c:v>4</c:v>
                </c:pt>
                <c:pt idx="8423">
                  <c:v>4</c:v>
                </c:pt>
                <c:pt idx="8424">
                  <c:v>4</c:v>
                </c:pt>
                <c:pt idx="8425">
                  <c:v>4</c:v>
                </c:pt>
                <c:pt idx="8426">
                  <c:v>4</c:v>
                </c:pt>
                <c:pt idx="8427">
                  <c:v>3</c:v>
                </c:pt>
                <c:pt idx="8428">
                  <c:v>4</c:v>
                </c:pt>
                <c:pt idx="8429">
                  <c:v>4</c:v>
                </c:pt>
                <c:pt idx="8430">
                  <c:v>4</c:v>
                </c:pt>
                <c:pt idx="8431">
                  <c:v>3</c:v>
                </c:pt>
                <c:pt idx="8434">
                  <c:v>13</c:v>
                </c:pt>
                <c:pt idx="8435">
                  <c:v>7</c:v>
                </c:pt>
                <c:pt idx="8436">
                  <c:v>15</c:v>
                </c:pt>
                <c:pt idx="8437">
                  <c:v>34</c:v>
                </c:pt>
                <c:pt idx="8440">
                  <c:v>49</c:v>
                </c:pt>
                <c:pt idx="8441">
                  <c:v>11</c:v>
                </c:pt>
                <c:pt idx="8442">
                  <c:v>8</c:v>
                </c:pt>
                <c:pt idx="8443">
                  <c:v>6</c:v>
                </c:pt>
                <c:pt idx="8454">
                  <c:v>33</c:v>
                </c:pt>
                <c:pt idx="8455">
                  <c:v>38</c:v>
                </c:pt>
                <c:pt idx="8456">
                  <c:v>5</c:v>
                </c:pt>
                <c:pt idx="8457">
                  <c:v>4</c:v>
                </c:pt>
                <c:pt idx="8458">
                  <c:v>5</c:v>
                </c:pt>
                <c:pt idx="8459">
                  <c:v>6</c:v>
                </c:pt>
                <c:pt idx="8460">
                  <c:v>12</c:v>
                </c:pt>
                <c:pt idx="8461">
                  <c:v>12</c:v>
                </c:pt>
                <c:pt idx="8462">
                  <c:v>18</c:v>
                </c:pt>
                <c:pt idx="8463">
                  <c:v>18</c:v>
                </c:pt>
                <c:pt idx="8464">
                  <c:v>12</c:v>
                </c:pt>
                <c:pt idx="8465">
                  <c:v>12</c:v>
                </c:pt>
                <c:pt idx="8466">
                  <c:v>14</c:v>
                </c:pt>
                <c:pt idx="8467">
                  <c:v>7</c:v>
                </c:pt>
                <c:pt idx="8468">
                  <c:v>4</c:v>
                </c:pt>
                <c:pt idx="8469">
                  <c:v>4</c:v>
                </c:pt>
                <c:pt idx="8470">
                  <c:v>4</c:v>
                </c:pt>
                <c:pt idx="8471">
                  <c:v>4</c:v>
                </c:pt>
                <c:pt idx="8472">
                  <c:v>3</c:v>
                </c:pt>
                <c:pt idx="8473">
                  <c:v>6</c:v>
                </c:pt>
                <c:pt idx="8474">
                  <c:v>4</c:v>
                </c:pt>
                <c:pt idx="8475">
                  <c:v>7</c:v>
                </c:pt>
                <c:pt idx="8476">
                  <c:v>4</c:v>
                </c:pt>
                <c:pt idx="8477">
                  <c:v>9</c:v>
                </c:pt>
                <c:pt idx="8483">
                  <c:v>10</c:v>
                </c:pt>
                <c:pt idx="8484">
                  <c:v>63</c:v>
                </c:pt>
                <c:pt idx="8485">
                  <c:v>20</c:v>
                </c:pt>
                <c:pt idx="8492">
                  <c:v>19</c:v>
                </c:pt>
                <c:pt idx="8494">
                  <c:v>25</c:v>
                </c:pt>
                <c:pt idx="8495">
                  <c:v>31</c:v>
                </c:pt>
                <c:pt idx="8496">
                  <c:v>53</c:v>
                </c:pt>
                <c:pt idx="8497">
                  <c:v>56</c:v>
                </c:pt>
                <c:pt idx="8498">
                  <c:v>49</c:v>
                </c:pt>
                <c:pt idx="8501">
                  <c:v>70</c:v>
                </c:pt>
                <c:pt idx="8508">
                  <c:v>52</c:v>
                </c:pt>
                <c:pt idx="8509">
                  <c:v>33</c:v>
                </c:pt>
                <c:pt idx="8510">
                  <c:v>13</c:v>
                </c:pt>
                <c:pt idx="8511">
                  <c:v>9</c:v>
                </c:pt>
                <c:pt idx="8512">
                  <c:v>20</c:v>
                </c:pt>
                <c:pt idx="8513">
                  <c:v>20</c:v>
                </c:pt>
                <c:pt idx="8514">
                  <c:v>8</c:v>
                </c:pt>
                <c:pt idx="8515">
                  <c:v>39</c:v>
                </c:pt>
                <c:pt idx="8516">
                  <c:v>18</c:v>
                </c:pt>
                <c:pt idx="8517">
                  <c:v>15</c:v>
                </c:pt>
                <c:pt idx="8518">
                  <c:v>12</c:v>
                </c:pt>
                <c:pt idx="8519">
                  <c:v>10</c:v>
                </c:pt>
                <c:pt idx="8520">
                  <c:v>10</c:v>
                </c:pt>
                <c:pt idx="8521">
                  <c:v>14</c:v>
                </c:pt>
                <c:pt idx="8522">
                  <c:v>13</c:v>
                </c:pt>
                <c:pt idx="8523">
                  <c:v>11</c:v>
                </c:pt>
                <c:pt idx="8524">
                  <c:v>17</c:v>
                </c:pt>
                <c:pt idx="8525">
                  <c:v>9</c:v>
                </c:pt>
                <c:pt idx="8526">
                  <c:v>9</c:v>
                </c:pt>
                <c:pt idx="8527">
                  <c:v>13</c:v>
                </c:pt>
                <c:pt idx="8528">
                  <c:v>9</c:v>
                </c:pt>
                <c:pt idx="8529">
                  <c:v>16</c:v>
                </c:pt>
                <c:pt idx="8530">
                  <c:v>4</c:v>
                </c:pt>
                <c:pt idx="8531">
                  <c:v>4</c:v>
                </c:pt>
                <c:pt idx="8532">
                  <c:v>5</c:v>
                </c:pt>
                <c:pt idx="8533">
                  <c:v>18</c:v>
                </c:pt>
                <c:pt idx="8534">
                  <c:v>34</c:v>
                </c:pt>
                <c:pt idx="8535">
                  <c:v>11</c:v>
                </c:pt>
                <c:pt idx="8536">
                  <c:v>9</c:v>
                </c:pt>
                <c:pt idx="8537">
                  <c:v>5</c:v>
                </c:pt>
                <c:pt idx="8538">
                  <c:v>9</c:v>
                </c:pt>
                <c:pt idx="8539">
                  <c:v>22</c:v>
                </c:pt>
                <c:pt idx="8540">
                  <c:v>14</c:v>
                </c:pt>
                <c:pt idx="8541">
                  <c:v>12</c:v>
                </c:pt>
                <c:pt idx="8542">
                  <c:v>9</c:v>
                </c:pt>
                <c:pt idx="8543">
                  <c:v>23</c:v>
                </c:pt>
                <c:pt idx="8544">
                  <c:v>10</c:v>
                </c:pt>
                <c:pt idx="8547">
                  <c:v>30</c:v>
                </c:pt>
                <c:pt idx="8548">
                  <c:v>24</c:v>
                </c:pt>
                <c:pt idx="8549">
                  <c:v>15</c:v>
                </c:pt>
                <c:pt idx="8550">
                  <c:v>15</c:v>
                </c:pt>
                <c:pt idx="8551">
                  <c:v>10</c:v>
                </c:pt>
                <c:pt idx="8552">
                  <c:v>8</c:v>
                </c:pt>
                <c:pt idx="8553">
                  <c:v>6</c:v>
                </c:pt>
                <c:pt idx="8554">
                  <c:v>8</c:v>
                </c:pt>
                <c:pt idx="8555">
                  <c:v>9</c:v>
                </c:pt>
                <c:pt idx="8556">
                  <c:v>13</c:v>
                </c:pt>
                <c:pt idx="8557">
                  <c:v>22</c:v>
                </c:pt>
                <c:pt idx="8558">
                  <c:v>3</c:v>
                </c:pt>
                <c:pt idx="8559">
                  <c:v>16</c:v>
                </c:pt>
                <c:pt idx="8560">
                  <c:v>19</c:v>
                </c:pt>
                <c:pt idx="8561">
                  <c:v>16</c:v>
                </c:pt>
                <c:pt idx="8562">
                  <c:v>7</c:v>
                </c:pt>
                <c:pt idx="8563">
                  <c:v>5</c:v>
                </c:pt>
                <c:pt idx="8564">
                  <c:v>4</c:v>
                </c:pt>
                <c:pt idx="8565">
                  <c:v>5</c:v>
                </c:pt>
                <c:pt idx="8566">
                  <c:v>4</c:v>
                </c:pt>
                <c:pt idx="8567">
                  <c:v>10</c:v>
                </c:pt>
                <c:pt idx="8568">
                  <c:v>7</c:v>
                </c:pt>
                <c:pt idx="8569">
                  <c:v>6</c:v>
                </c:pt>
                <c:pt idx="8570">
                  <c:v>9</c:v>
                </c:pt>
                <c:pt idx="8571">
                  <c:v>25</c:v>
                </c:pt>
                <c:pt idx="8572">
                  <c:v>3</c:v>
                </c:pt>
                <c:pt idx="8573">
                  <c:v>4</c:v>
                </c:pt>
                <c:pt idx="8574">
                  <c:v>4</c:v>
                </c:pt>
                <c:pt idx="8575">
                  <c:v>7</c:v>
                </c:pt>
                <c:pt idx="8576">
                  <c:v>7</c:v>
                </c:pt>
                <c:pt idx="8577">
                  <c:v>3</c:v>
                </c:pt>
                <c:pt idx="8578">
                  <c:v>4</c:v>
                </c:pt>
                <c:pt idx="8579">
                  <c:v>5</c:v>
                </c:pt>
                <c:pt idx="8580">
                  <c:v>4</c:v>
                </c:pt>
                <c:pt idx="8581">
                  <c:v>16</c:v>
                </c:pt>
                <c:pt idx="8583">
                  <c:v>4</c:v>
                </c:pt>
                <c:pt idx="8584">
                  <c:v>4</c:v>
                </c:pt>
                <c:pt idx="8585">
                  <c:v>3</c:v>
                </c:pt>
                <c:pt idx="8586">
                  <c:v>9</c:v>
                </c:pt>
                <c:pt idx="8587">
                  <c:v>15</c:v>
                </c:pt>
                <c:pt idx="8588">
                  <c:v>8</c:v>
                </c:pt>
                <c:pt idx="8589">
                  <c:v>18</c:v>
                </c:pt>
                <c:pt idx="8590">
                  <c:v>16</c:v>
                </c:pt>
                <c:pt idx="8591">
                  <c:v>11</c:v>
                </c:pt>
                <c:pt idx="8592">
                  <c:v>5</c:v>
                </c:pt>
                <c:pt idx="8593">
                  <c:v>7</c:v>
                </c:pt>
                <c:pt idx="8594">
                  <c:v>4</c:v>
                </c:pt>
                <c:pt idx="8595">
                  <c:v>30</c:v>
                </c:pt>
                <c:pt idx="8596">
                  <c:v>47</c:v>
                </c:pt>
                <c:pt idx="8597">
                  <c:v>31</c:v>
                </c:pt>
                <c:pt idx="8598">
                  <c:v>16</c:v>
                </c:pt>
                <c:pt idx="8599">
                  <c:v>14</c:v>
                </c:pt>
                <c:pt idx="8600">
                  <c:v>18</c:v>
                </c:pt>
                <c:pt idx="8601">
                  <c:v>10</c:v>
                </c:pt>
                <c:pt idx="8602">
                  <c:v>9</c:v>
                </c:pt>
                <c:pt idx="8603">
                  <c:v>12</c:v>
                </c:pt>
                <c:pt idx="8604">
                  <c:v>38</c:v>
                </c:pt>
                <c:pt idx="8605">
                  <c:v>11</c:v>
                </c:pt>
                <c:pt idx="8606">
                  <c:v>25</c:v>
                </c:pt>
                <c:pt idx="8607">
                  <c:v>10</c:v>
                </c:pt>
                <c:pt idx="8608">
                  <c:v>37</c:v>
                </c:pt>
                <c:pt idx="8609">
                  <c:v>17</c:v>
                </c:pt>
                <c:pt idx="8610">
                  <c:v>42</c:v>
                </c:pt>
                <c:pt idx="8611">
                  <c:v>24</c:v>
                </c:pt>
                <c:pt idx="8612">
                  <c:v>8</c:v>
                </c:pt>
                <c:pt idx="8613">
                  <c:v>13</c:v>
                </c:pt>
                <c:pt idx="8615">
                  <c:v>23</c:v>
                </c:pt>
                <c:pt idx="8616">
                  <c:v>16</c:v>
                </c:pt>
                <c:pt idx="8617">
                  <c:v>17</c:v>
                </c:pt>
                <c:pt idx="8618">
                  <c:v>6</c:v>
                </c:pt>
                <c:pt idx="8619">
                  <c:v>8</c:v>
                </c:pt>
                <c:pt idx="8620">
                  <c:v>5</c:v>
                </c:pt>
                <c:pt idx="8621">
                  <c:v>14</c:v>
                </c:pt>
                <c:pt idx="8622">
                  <c:v>19</c:v>
                </c:pt>
                <c:pt idx="8623">
                  <c:v>7</c:v>
                </c:pt>
                <c:pt idx="8624">
                  <c:v>11</c:v>
                </c:pt>
                <c:pt idx="8625">
                  <c:v>6</c:v>
                </c:pt>
                <c:pt idx="8626">
                  <c:v>7</c:v>
                </c:pt>
                <c:pt idx="8627">
                  <c:v>9</c:v>
                </c:pt>
                <c:pt idx="8628">
                  <c:v>7</c:v>
                </c:pt>
                <c:pt idx="8629">
                  <c:v>14</c:v>
                </c:pt>
                <c:pt idx="8630">
                  <c:v>6</c:v>
                </c:pt>
                <c:pt idx="8631">
                  <c:v>5</c:v>
                </c:pt>
                <c:pt idx="8632">
                  <c:v>7</c:v>
                </c:pt>
                <c:pt idx="8633">
                  <c:v>10</c:v>
                </c:pt>
                <c:pt idx="8634">
                  <c:v>7</c:v>
                </c:pt>
                <c:pt idx="8635">
                  <c:v>6</c:v>
                </c:pt>
                <c:pt idx="8636">
                  <c:v>9</c:v>
                </c:pt>
                <c:pt idx="8637">
                  <c:v>8</c:v>
                </c:pt>
                <c:pt idx="8639">
                  <c:v>24</c:v>
                </c:pt>
                <c:pt idx="8640">
                  <c:v>11</c:v>
                </c:pt>
                <c:pt idx="8641">
                  <c:v>5</c:v>
                </c:pt>
                <c:pt idx="8642">
                  <c:v>22</c:v>
                </c:pt>
                <c:pt idx="8644">
                  <c:v>42</c:v>
                </c:pt>
                <c:pt idx="8645">
                  <c:v>12</c:v>
                </c:pt>
                <c:pt idx="8649">
                  <c:v>6</c:v>
                </c:pt>
                <c:pt idx="8650">
                  <c:v>6</c:v>
                </c:pt>
                <c:pt idx="8651">
                  <c:v>4</c:v>
                </c:pt>
                <c:pt idx="8652">
                  <c:v>9</c:v>
                </c:pt>
                <c:pt idx="8653">
                  <c:v>10</c:v>
                </c:pt>
                <c:pt idx="8654">
                  <c:v>8</c:v>
                </c:pt>
                <c:pt idx="8655">
                  <c:v>5</c:v>
                </c:pt>
                <c:pt idx="8656">
                  <c:v>4</c:v>
                </c:pt>
                <c:pt idx="8657">
                  <c:v>9</c:v>
                </c:pt>
                <c:pt idx="8658">
                  <c:v>11</c:v>
                </c:pt>
                <c:pt idx="8659">
                  <c:v>4</c:v>
                </c:pt>
                <c:pt idx="8660">
                  <c:v>3</c:v>
                </c:pt>
                <c:pt idx="8661">
                  <c:v>8</c:v>
                </c:pt>
                <c:pt idx="8662">
                  <c:v>6</c:v>
                </c:pt>
                <c:pt idx="8663">
                  <c:v>11</c:v>
                </c:pt>
                <c:pt idx="8664">
                  <c:v>18</c:v>
                </c:pt>
                <c:pt idx="8665">
                  <c:v>27</c:v>
                </c:pt>
                <c:pt idx="8666">
                  <c:v>17</c:v>
                </c:pt>
                <c:pt idx="8667">
                  <c:v>17</c:v>
                </c:pt>
                <c:pt idx="8668">
                  <c:v>9</c:v>
                </c:pt>
                <c:pt idx="8669">
                  <c:v>6</c:v>
                </c:pt>
                <c:pt idx="8670">
                  <c:v>9</c:v>
                </c:pt>
                <c:pt idx="8671">
                  <c:v>10</c:v>
                </c:pt>
                <c:pt idx="8672">
                  <c:v>3</c:v>
                </c:pt>
                <c:pt idx="8673">
                  <c:v>10</c:v>
                </c:pt>
                <c:pt idx="8677">
                  <c:v>61</c:v>
                </c:pt>
                <c:pt idx="8683">
                  <c:v>36</c:v>
                </c:pt>
                <c:pt idx="8685">
                  <c:v>19</c:v>
                </c:pt>
                <c:pt idx="8686">
                  <c:v>27</c:v>
                </c:pt>
                <c:pt idx="8689">
                  <c:v>28</c:v>
                </c:pt>
                <c:pt idx="8690">
                  <c:v>11</c:v>
                </c:pt>
                <c:pt idx="8692">
                  <c:v>25</c:v>
                </c:pt>
                <c:pt idx="8693">
                  <c:v>32</c:v>
                </c:pt>
                <c:pt idx="8694">
                  <c:v>22</c:v>
                </c:pt>
                <c:pt idx="8695">
                  <c:v>19</c:v>
                </c:pt>
                <c:pt idx="8696">
                  <c:v>38</c:v>
                </c:pt>
                <c:pt idx="8697">
                  <c:v>20</c:v>
                </c:pt>
                <c:pt idx="8698">
                  <c:v>25</c:v>
                </c:pt>
                <c:pt idx="8699">
                  <c:v>43</c:v>
                </c:pt>
                <c:pt idx="8700">
                  <c:v>26</c:v>
                </c:pt>
                <c:pt idx="8701">
                  <c:v>16</c:v>
                </c:pt>
                <c:pt idx="8702">
                  <c:v>30</c:v>
                </c:pt>
                <c:pt idx="8706">
                  <c:v>62</c:v>
                </c:pt>
                <c:pt idx="8707">
                  <c:v>10</c:v>
                </c:pt>
                <c:pt idx="8708">
                  <c:v>34</c:v>
                </c:pt>
                <c:pt idx="8709">
                  <c:v>34</c:v>
                </c:pt>
                <c:pt idx="8712">
                  <c:v>21</c:v>
                </c:pt>
                <c:pt idx="8713">
                  <c:v>24</c:v>
                </c:pt>
                <c:pt idx="8714">
                  <c:v>24</c:v>
                </c:pt>
                <c:pt idx="8715">
                  <c:v>9</c:v>
                </c:pt>
                <c:pt idx="8716">
                  <c:v>20</c:v>
                </c:pt>
                <c:pt idx="8717">
                  <c:v>11</c:v>
                </c:pt>
                <c:pt idx="8718">
                  <c:v>37</c:v>
                </c:pt>
                <c:pt idx="8719">
                  <c:v>13</c:v>
                </c:pt>
                <c:pt idx="8720">
                  <c:v>7</c:v>
                </c:pt>
                <c:pt idx="8721">
                  <c:v>8</c:v>
                </c:pt>
                <c:pt idx="8722">
                  <c:v>7</c:v>
                </c:pt>
                <c:pt idx="8723">
                  <c:v>46</c:v>
                </c:pt>
                <c:pt idx="8724">
                  <c:v>39</c:v>
                </c:pt>
                <c:pt idx="8725">
                  <c:v>21</c:v>
                </c:pt>
                <c:pt idx="8726">
                  <c:v>31</c:v>
                </c:pt>
                <c:pt idx="8727">
                  <c:v>60</c:v>
                </c:pt>
                <c:pt idx="8737">
                  <c:v>21</c:v>
                </c:pt>
                <c:pt idx="8738">
                  <c:v>42</c:v>
                </c:pt>
                <c:pt idx="8739">
                  <c:v>61</c:v>
                </c:pt>
                <c:pt idx="8740">
                  <c:v>19</c:v>
                </c:pt>
                <c:pt idx="8741">
                  <c:v>6</c:v>
                </c:pt>
                <c:pt idx="8742">
                  <c:v>4</c:v>
                </c:pt>
                <c:pt idx="8746">
                  <c:v>13</c:v>
                </c:pt>
                <c:pt idx="8750">
                  <c:v>16</c:v>
                </c:pt>
                <c:pt idx="8751">
                  <c:v>11</c:v>
                </c:pt>
                <c:pt idx="8752">
                  <c:v>6</c:v>
                </c:pt>
                <c:pt idx="8753">
                  <c:v>12</c:v>
                </c:pt>
                <c:pt idx="8754">
                  <c:v>4</c:v>
                </c:pt>
                <c:pt idx="8755">
                  <c:v>5</c:v>
                </c:pt>
                <c:pt idx="8756">
                  <c:v>11</c:v>
                </c:pt>
                <c:pt idx="8757">
                  <c:v>4</c:v>
                </c:pt>
                <c:pt idx="8758">
                  <c:v>18</c:v>
                </c:pt>
                <c:pt idx="8759">
                  <c:v>17</c:v>
                </c:pt>
                <c:pt idx="8760">
                  <c:v>16</c:v>
                </c:pt>
                <c:pt idx="8761">
                  <c:v>28</c:v>
                </c:pt>
                <c:pt idx="8767">
                  <c:v>55</c:v>
                </c:pt>
                <c:pt idx="8768">
                  <c:v>15</c:v>
                </c:pt>
                <c:pt idx="8769">
                  <c:v>47</c:v>
                </c:pt>
                <c:pt idx="8772">
                  <c:v>13</c:v>
                </c:pt>
                <c:pt idx="8776">
                  <c:v>42</c:v>
                </c:pt>
                <c:pt idx="8777">
                  <c:v>68</c:v>
                </c:pt>
                <c:pt idx="8780">
                  <c:v>53</c:v>
                </c:pt>
                <c:pt idx="8796">
                  <c:v>25</c:v>
                </c:pt>
                <c:pt idx="8801">
                  <c:v>68</c:v>
                </c:pt>
                <c:pt idx="8802">
                  <c:v>66</c:v>
                </c:pt>
                <c:pt idx="8803">
                  <c:v>58</c:v>
                </c:pt>
                <c:pt idx="8805">
                  <c:v>29</c:v>
                </c:pt>
                <c:pt idx="8807">
                  <c:v>23</c:v>
                </c:pt>
                <c:pt idx="8808">
                  <c:v>7</c:v>
                </c:pt>
                <c:pt idx="8809">
                  <c:v>19</c:v>
                </c:pt>
                <c:pt idx="8810">
                  <c:v>9</c:v>
                </c:pt>
                <c:pt idx="8811">
                  <c:v>4</c:v>
                </c:pt>
                <c:pt idx="8814">
                  <c:v>22</c:v>
                </c:pt>
                <c:pt idx="8816">
                  <c:v>42</c:v>
                </c:pt>
                <c:pt idx="8817">
                  <c:v>22</c:v>
                </c:pt>
                <c:pt idx="8818">
                  <c:v>17</c:v>
                </c:pt>
                <c:pt idx="8819">
                  <c:v>18</c:v>
                </c:pt>
                <c:pt idx="8820">
                  <c:v>8</c:v>
                </c:pt>
                <c:pt idx="8821">
                  <c:v>8</c:v>
                </c:pt>
                <c:pt idx="8822">
                  <c:v>9</c:v>
                </c:pt>
                <c:pt idx="8823">
                  <c:v>10</c:v>
                </c:pt>
                <c:pt idx="8824">
                  <c:v>7</c:v>
                </c:pt>
                <c:pt idx="8825">
                  <c:v>7</c:v>
                </c:pt>
                <c:pt idx="8826">
                  <c:v>8</c:v>
                </c:pt>
                <c:pt idx="8827">
                  <c:v>6</c:v>
                </c:pt>
                <c:pt idx="8828">
                  <c:v>23</c:v>
                </c:pt>
                <c:pt idx="8829">
                  <c:v>10</c:v>
                </c:pt>
                <c:pt idx="8830">
                  <c:v>12</c:v>
                </c:pt>
                <c:pt idx="8831">
                  <c:v>12</c:v>
                </c:pt>
                <c:pt idx="8832">
                  <c:v>6</c:v>
                </c:pt>
                <c:pt idx="8833">
                  <c:v>23</c:v>
                </c:pt>
                <c:pt idx="8834">
                  <c:v>44</c:v>
                </c:pt>
                <c:pt idx="8835">
                  <c:v>23</c:v>
                </c:pt>
                <c:pt idx="8836">
                  <c:v>10</c:v>
                </c:pt>
                <c:pt idx="8837">
                  <c:v>19</c:v>
                </c:pt>
                <c:pt idx="8838">
                  <c:v>36</c:v>
                </c:pt>
                <c:pt idx="8839">
                  <c:v>33</c:v>
                </c:pt>
                <c:pt idx="8840">
                  <c:v>27</c:v>
                </c:pt>
                <c:pt idx="8841">
                  <c:v>11</c:v>
                </c:pt>
                <c:pt idx="8842">
                  <c:v>6</c:v>
                </c:pt>
                <c:pt idx="8843">
                  <c:v>18</c:v>
                </c:pt>
                <c:pt idx="8844">
                  <c:v>39</c:v>
                </c:pt>
                <c:pt idx="8845">
                  <c:v>9</c:v>
                </c:pt>
                <c:pt idx="8846">
                  <c:v>7</c:v>
                </c:pt>
                <c:pt idx="8847">
                  <c:v>36</c:v>
                </c:pt>
                <c:pt idx="8848">
                  <c:v>39</c:v>
                </c:pt>
                <c:pt idx="8849">
                  <c:v>46</c:v>
                </c:pt>
                <c:pt idx="8850">
                  <c:v>24</c:v>
                </c:pt>
                <c:pt idx="8851">
                  <c:v>57</c:v>
                </c:pt>
                <c:pt idx="8854">
                  <c:v>64</c:v>
                </c:pt>
                <c:pt idx="8858">
                  <c:v>29</c:v>
                </c:pt>
                <c:pt idx="8859">
                  <c:v>29</c:v>
                </c:pt>
                <c:pt idx="8860">
                  <c:v>41</c:v>
                </c:pt>
                <c:pt idx="8861">
                  <c:v>40</c:v>
                </c:pt>
                <c:pt idx="8862">
                  <c:v>62</c:v>
                </c:pt>
                <c:pt idx="8863">
                  <c:v>33</c:v>
                </c:pt>
                <c:pt idx="8864">
                  <c:v>28</c:v>
                </c:pt>
                <c:pt idx="8865">
                  <c:v>11</c:v>
                </c:pt>
                <c:pt idx="8866">
                  <c:v>3</c:v>
                </c:pt>
                <c:pt idx="8867">
                  <c:v>7</c:v>
                </c:pt>
                <c:pt idx="8868">
                  <c:v>59</c:v>
                </c:pt>
                <c:pt idx="8869">
                  <c:v>31</c:v>
                </c:pt>
                <c:pt idx="8870">
                  <c:v>11</c:v>
                </c:pt>
                <c:pt idx="8871">
                  <c:v>18</c:v>
                </c:pt>
                <c:pt idx="8872">
                  <c:v>18</c:v>
                </c:pt>
                <c:pt idx="8873">
                  <c:v>16</c:v>
                </c:pt>
                <c:pt idx="8874">
                  <c:v>7</c:v>
                </c:pt>
                <c:pt idx="8875">
                  <c:v>11</c:v>
                </c:pt>
                <c:pt idx="8876">
                  <c:v>9</c:v>
                </c:pt>
                <c:pt idx="8877">
                  <c:v>10</c:v>
                </c:pt>
                <c:pt idx="8878">
                  <c:v>5</c:v>
                </c:pt>
                <c:pt idx="8879">
                  <c:v>8</c:v>
                </c:pt>
                <c:pt idx="8880">
                  <c:v>13</c:v>
                </c:pt>
                <c:pt idx="8881">
                  <c:v>18</c:v>
                </c:pt>
                <c:pt idx="8882">
                  <c:v>7</c:v>
                </c:pt>
                <c:pt idx="8883">
                  <c:v>20</c:v>
                </c:pt>
                <c:pt idx="8884">
                  <c:v>11</c:v>
                </c:pt>
                <c:pt idx="8885">
                  <c:v>15</c:v>
                </c:pt>
                <c:pt idx="8886">
                  <c:v>11</c:v>
                </c:pt>
                <c:pt idx="8887">
                  <c:v>11</c:v>
                </c:pt>
                <c:pt idx="8888">
                  <c:v>39</c:v>
                </c:pt>
                <c:pt idx="8889">
                  <c:v>7</c:v>
                </c:pt>
                <c:pt idx="8890">
                  <c:v>32</c:v>
                </c:pt>
                <c:pt idx="8891">
                  <c:v>14</c:v>
                </c:pt>
                <c:pt idx="8892">
                  <c:v>6</c:v>
                </c:pt>
                <c:pt idx="8893">
                  <c:v>16</c:v>
                </c:pt>
                <c:pt idx="8894">
                  <c:v>8</c:v>
                </c:pt>
                <c:pt idx="8895">
                  <c:v>4</c:v>
                </c:pt>
                <c:pt idx="8896">
                  <c:v>13</c:v>
                </c:pt>
                <c:pt idx="8897">
                  <c:v>27</c:v>
                </c:pt>
                <c:pt idx="8898">
                  <c:v>41</c:v>
                </c:pt>
                <c:pt idx="8899">
                  <c:v>5</c:v>
                </c:pt>
                <c:pt idx="8900">
                  <c:v>4</c:v>
                </c:pt>
                <c:pt idx="8901">
                  <c:v>8</c:v>
                </c:pt>
                <c:pt idx="8902">
                  <c:v>5</c:v>
                </c:pt>
                <c:pt idx="8903">
                  <c:v>4</c:v>
                </c:pt>
                <c:pt idx="8904">
                  <c:v>4</c:v>
                </c:pt>
                <c:pt idx="8905">
                  <c:v>9</c:v>
                </c:pt>
                <c:pt idx="8906">
                  <c:v>9</c:v>
                </c:pt>
                <c:pt idx="8907">
                  <c:v>5</c:v>
                </c:pt>
                <c:pt idx="8908">
                  <c:v>12</c:v>
                </c:pt>
                <c:pt idx="8909">
                  <c:v>7</c:v>
                </c:pt>
                <c:pt idx="8910">
                  <c:v>8</c:v>
                </c:pt>
                <c:pt idx="8911">
                  <c:v>11</c:v>
                </c:pt>
                <c:pt idx="8912">
                  <c:v>3</c:v>
                </c:pt>
                <c:pt idx="8913">
                  <c:v>17</c:v>
                </c:pt>
                <c:pt idx="8914">
                  <c:v>24</c:v>
                </c:pt>
                <c:pt idx="8915">
                  <c:v>16</c:v>
                </c:pt>
                <c:pt idx="8916">
                  <c:v>13</c:v>
                </c:pt>
                <c:pt idx="8917">
                  <c:v>20</c:v>
                </c:pt>
                <c:pt idx="8918">
                  <c:v>9</c:v>
                </c:pt>
                <c:pt idx="8919">
                  <c:v>23</c:v>
                </c:pt>
                <c:pt idx="8920">
                  <c:v>19</c:v>
                </c:pt>
                <c:pt idx="8921">
                  <c:v>27</c:v>
                </c:pt>
                <c:pt idx="8922">
                  <c:v>33</c:v>
                </c:pt>
                <c:pt idx="8923">
                  <c:v>20</c:v>
                </c:pt>
                <c:pt idx="8929">
                  <c:v>41</c:v>
                </c:pt>
                <c:pt idx="8930">
                  <c:v>24</c:v>
                </c:pt>
                <c:pt idx="8931">
                  <c:v>12</c:v>
                </c:pt>
                <c:pt idx="8932">
                  <c:v>51</c:v>
                </c:pt>
                <c:pt idx="8933">
                  <c:v>29</c:v>
                </c:pt>
                <c:pt idx="8934">
                  <c:v>37</c:v>
                </c:pt>
                <c:pt idx="8935">
                  <c:v>30</c:v>
                </c:pt>
                <c:pt idx="8936">
                  <c:v>16</c:v>
                </c:pt>
                <c:pt idx="8937">
                  <c:v>27</c:v>
                </c:pt>
                <c:pt idx="8938">
                  <c:v>22</c:v>
                </c:pt>
                <c:pt idx="8939">
                  <c:v>17</c:v>
                </c:pt>
                <c:pt idx="8940">
                  <c:v>22</c:v>
                </c:pt>
                <c:pt idx="8941">
                  <c:v>15</c:v>
                </c:pt>
                <c:pt idx="8942">
                  <c:v>15</c:v>
                </c:pt>
                <c:pt idx="8943">
                  <c:v>36</c:v>
                </c:pt>
                <c:pt idx="8944">
                  <c:v>50</c:v>
                </c:pt>
                <c:pt idx="8945">
                  <c:v>33</c:v>
                </c:pt>
                <c:pt idx="8946">
                  <c:v>31</c:v>
                </c:pt>
                <c:pt idx="8947">
                  <c:v>58</c:v>
                </c:pt>
                <c:pt idx="8948">
                  <c:v>58</c:v>
                </c:pt>
                <c:pt idx="8949">
                  <c:v>8</c:v>
                </c:pt>
                <c:pt idx="8950">
                  <c:v>7</c:v>
                </c:pt>
                <c:pt idx="8951">
                  <c:v>6</c:v>
                </c:pt>
                <c:pt idx="8952">
                  <c:v>6</c:v>
                </c:pt>
                <c:pt idx="8953">
                  <c:v>7</c:v>
                </c:pt>
                <c:pt idx="8954">
                  <c:v>7</c:v>
                </c:pt>
                <c:pt idx="8955">
                  <c:v>6</c:v>
                </c:pt>
                <c:pt idx="8958">
                  <c:v>6</c:v>
                </c:pt>
                <c:pt idx="8959">
                  <c:v>9</c:v>
                </c:pt>
                <c:pt idx="8960">
                  <c:v>39</c:v>
                </c:pt>
                <c:pt idx="8968">
                  <c:v>34</c:v>
                </c:pt>
                <c:pt idx="8969">
                  <c:v>60</c:v>
                </c:pt>
                <c:pt idx="8971">
                  <c:v>6</c:v>
                </c:pt>
                <c:pt idx="8972">
                  <c:v>3</c:v>
                </c:pt>
                <c:pt idx="8973">
                  <c:v>3</c:v>
                </c:pt>
                <c:pt idx="8974">
                  <c:v>3</c:v>
                </c:pt>
                <c:pt idx="8975">
                  <c:v>4</c:v>
                </c:pt>
                <c:pt idx="8978">
                  <c:v>34</c:v>
                </c:pt>
                <c:pt idx="8979">
                  <c:v>48</c:v>
                </c:pt>
                <c:pt idx="8981">
                  <c:v>25</c:v>
                </c:pt>
                <c:pt idx="8982">
                  <c:v>4</c:v>
                </c:pt>
                <c:pt idx="8983">
                  <c:v>7</c:v>
                </c:pt>
                <c:pt idx="8984">
                  <c:v>4</c:v>
                </c:pt>
                <c:pt idx="8985">
                  <c:v>5</c:v>
                </c:pt>
                <c:pt idx="8986">
                  <c:v>4</c:v>
                </c:pt>
                <c:pt idx="8987">
                  <c:v>15</c:v>
                </c:pt>
                <c:pt idx="8988">
                  <c:v>34</c:v>
                </c:pt>
                <c:pt idx="8989">
                  <c:v>21</c:v>
                </c:pt>
                <c:pt idx="8990">
                  <c:v>34</c:v>
                </c:pt>
                <c:pt idx="8991">
                  <c:v>27</c:v>
                </c:pt>
                <c:pt idx="8992">
                  <c:v>28</c:v>
                </c:pt>
                <c:pt idx="8993">
                  <c:v>52</c:v>
                </c:pt>
                <c:pt idx="8994">
                  <c:v>18</c:v>
                </c:pt>
                <c:pt idx="8995">
                  <c:v>26</c:v>
                </c:pt>
                <c:pt idx="9002">
                  <c:v>31</c:v>
                </c:pt>
                <c:pt idx="9003">
                  <c:v>8</c:v>
                </c:pt>
                <c:pt idx="9004">
                  <c:v>9</c:v>
                </c:pt>
                <c:pt idx="9005">
                  <c:v>39</c:v>
                </c:pt>
                <c:pt idx="9006">
                  <c:v>3</c:v>
                </c:pt>
                <c:pt idx="9007">
                  <c:v>6</c:v>
                </c:pt>
                <c:pt idx="9008">
                  <c:v>4</c:v>
                </c:pt>
                <c:pt idx="9009">
                  <c:v>8</c:v>
                </c:pt>
                <c:pt idx="9010">
                  <c:v>7</c:v>
                </c:pt>
                <c:pt idx="9011">
                  <c:v>3</c:v>
                </c:pt>
                <c:pt idx="9012">
                  <c:v>6</c:v>
                </c:pt>
                <c:pt idx="9013">
                  <c:v>10</c:v>
                </c:pt>
                <c:pt idx="9014">
                  <c:v>9</c:v>
                </c:pt>
                <c:pt idx="9015">
                  <c:v>4</c:v>
                </c:pt>
                <c:pt idx="9016">
                  <c:v>4</c:v>
                </c:pt>
                <c:pt idx="9017">
                  <c:v>6</c:v>
                </c:pt>
                <c:pt idx="9018">
                  <c:v>9</c:v>
                </c:pt>
                <c:pt idx="9019">
                  <c:v>3</c:v>
                </c:pt>
                <c:pt idx="9020">
                  <c:v>5</c:v>
                </c:pt>
                <c:pt idx="9021">
                  <c:v>4</c:v>
                </c:pt>
                <c:pt idx="9022">
                  <c:v>8</c:v>
                </c:pt>
                <c:pt idx="9023">
                  <c:v>12</c:v>
                </c:pt>
                <c:pt idx="9024">
                  <c:v>24</c:v>
                </c:pt>
                <c:pt idx="9025">
                  <c:v>58</c:v>
                </c:pt>
                <c:pt idx="9026">
                  <c:v>65</c:v>
                </c:pt>
                <c:pt idx="9027">
                  <c:v>25</c:v>
                </c:pt>
                <c:pt idx="9028">
                  <c:v>12</c:v>
                </c:pt>
                <c:pt idx="9029">
                  <c:v>15</c:v>
                </c:pt>
                <c:pt idx="9030">
                  <c:v>40</c:v>
                </c:pt>
                <c:pt idx="9031">
                  <c:v>7</c:v>
                </c:pt>
                <c:pt idx="9032">
                  <c:v>18</c:v>
                </c:pt>
                <c:pt idx="9033">
                  <c:v>9</c:v>
                </c:pt>
                <c:pt idx="9034">
                  <c:v>17</c:v>
                </c:pt>
                <c:pt idx="9035">
                  <c:v>3</c:v>
                </c:pt>
                <c:pt idx="9036">
                  <c:v>57</c:v>
                </c:pt>
                <c:pt idx="9037">
                  <c:v>20</c:v>
                </c:pt>
                <c:pt idx="9038">
                  <c:v>5</c:v>
                </c:pt>
                <c:pt idx="9039">
                  <c:v>47</c:v>
                </c:pt>
                <c:pt idx="9040">
                  <c:v>5</c:v>
                </c:pt>
                <c:pt idx="9041">
                  <c:v>54</c:v>
                </c:pt>
                <c:pt idx="9044">
                  <c:v>4</c:v>
                </c:pt>
                <c:pt idx="9047">
                  <c:v>4</c:v>
                </c:pt>
                <c:pt idx="9049">
                  <c:v>43</c:v>
                </c:pt>
                <c:pt idx="9050">
                  <c:v>10</c:v>
                </c:pt>
                <c:pt idx="9051">
                  <c:v>16</c:v>
                </c:pt>
                <c:pt idx="9052">
                  <c:v>4</c:v>
                </c:pt>
                <c:pt idx="9053">
                  <c:v>12</c:v>
                </c:pt>
                <c:pt idx="9054">
                  <c:v>8</c:v>
                </c:pt>
                <c:pt idx="9055">
                  <c:v>9</c:v>
                </c:pt>
                <c:pt idx="9056">
                  <c:v>12</c:v>
                </c:pt>
                <c:pt idx="9057">
                  <c:v>9</c:v>
                </c:pt>
                <c:pt idx="9058">
                  <c:v>16</c:v>
                </c:pt>
                <c:pt idx="9059">
                  <c:v>11</c:v>
                </c:pt>
                <c:pt idx="9060">
                  <c:v>28</c:v>
                </c:pt>
                <c:pt idx="9061">
                  <c:v>4</c:v>
                </c:pt>
                <c:pt idx="9062">
                  <c:v>3</c:v>
                </c:pt>
                <c:pt idx="9063">
                  <c:v>3</c:v>
                </c:pt>
                <c:pt idx="9064">
                  <c:v>13</c:v>
                </c:pt>
                <c:pt idx="9065">
                  <c:v>8</c:v>
                </c:pt>
                <c:pt idx="9066">
                  <c:v>5</c:v>
                </c:pt>
                <c:pt idx="9067">
                  <c:v>12</c:v>
                </c:pt>
                <c:pt idx="9068">
                  <c:v>43</c:v>
                </c:pt>
                <c:pt idx="9069">
                  <c:v>9</c:v>
                </c:pt>
                <c:pt idx="9070">
                  <c:v>17</c:v>
                </c:pt>
                <c:pt idx="9071">
                  <c:v>7</c:v>
                </c:pt>
                <c:pt idx="9072">
                  <c:v>6</c:v>
                </c:pt>
                <c:pt idx="9073">
                  <c:v>7</c:v>
                </c:pt>
                <c:pt idx="9074">
                  <c:v>10</c:v>
                </c:pt>
                <c:pt idx="9075">
                  <c:v>15</c:v>
                </c:pt>
                <c:pt idx="9076">
                  <c:v>6</c:v>
                </c:pt>
                <c:pt idx="9077">
                  <c:v>6</c:v>
                </c:pt>
                <c:pt idx="9078">
                  <c:v>3</c:v>
                </c:pt>
                <c:pt idx="9079">
                  <c:v>6</c:v>
                </c:pt>
                <c:pt idx="9080">
                  <c:v>9</c:v>
                </c:pt>
                <c:pt idx="9081">
                  <c:v>8</c:v>
                </c:pt>
                <c:pt idx="9082">
                  <c:v>3</c:v>
                </c:pt>
                <c:pt idx="9084">
                  <c:v>25</c:v>
                </c:pt>
                <c:pt idx="9085">
                  <c:v>45</c:v>
                </c:pt>
                <c:pt idx="9086">
                  <c:v>3</c:v>
                </c:pt>
                <c:pt idx="9087">
                  <c:v>6</c:v>
                </c:pt>
                <c:pt idx="9088">
                  <c:v>3</c:v>
                </c:pt>
                <c:pt idx="9089">
                  <c:v>5</c:v>
                </c:pt>
                <c:pt idx="9090">
                  <c:v>5</c:v>
                </c:pt>
                <c:pt idx="9091">
                  <c:v>9</c:v>
                </c:pt>
                <c:pt idx="9092">
                  <c:v>9</c:v>
                </c:pt>
                <c:pt idx="9093">
                  <c:v>6</c:v>
                </c:pt>
                <c:pt idx="9094">
                  <c:v>8</c:v>
                </c:pt>
                <c:pt idx="9095">
                  <c:v>9</c:v>
                </c:pt>
                <c:pt idx="9096">
                  <c:v>6</c:v>
                </c:pt>
                <c:pt idx="9097">
                  <c:v>8</c:v>
                </c:pt>
                <c:pt idx="9098">
                  <c:v>9</c:v>
                </c:pt>
                <c:pt idx="9099">
                  <c:v>5</c:v>
                </c:pt>
                <c:pt idx="9100">
                  <c:v>7</c:v>
                </c:pt>
                <c:pt idx="9101">
                  <c:v>28</c:v>
                </c:pt>
                <c:pt idx="9102">
                  <c:v>24</c:v>
                </c:pt>
                <c:pt idx="9103">
                  <c:v>32</c:v>
                </c:pt>
                <c:pt idx="9104">
                  <c:v>38</c:v>
                </c:pt>
                <c:pt idx="9105">
                  <c:v>7</c:v>
                </c:pt>
                <c:pt idx="9106">
                  <c:v>5</c:v>
                </c:pt>
                <c:pt idx="9107">
                  <c:v>6</c:v>
                </c:pt>
                <c:pt idx="9108">
                  <c:v>9</c:v>
                </c:pt>
                <c:pt idx="9109">
                  <c:v>37</c:v>
                </c:pt>
                <c:pt idx="9110">
                  <c:v>12</c:v>
                </c:pt>
                <c:pt idx="9111">
                  <c:v>15</c:v>
                </c:pt>
                <c:pt idx="9112">
                  <c:v>9</c:v>
                </c:pt>
                <c:pt idx="9113">
                  <c:v>11</c:v>
                </c:pt>
                <c:pt idx="9114">
                  <c:v>4</c:v>
                </c:pt>
                <c:pt idx="9115">
                  <c:v>10</c:v>
                </c:pt>
                <c:pt idx="9116">
                  <c:v>10</c:v>
                </c:pt>
                <c:pt idx="9117">
                  <c:v>28</c:v>
                </c:pt>
                <c:pt idx="9118">
                  <c:v>12</c:v>
                </c:pt>
                <c:pt idx="9119">
                  <c:v>23</c:v>
                </c:pt>
                <c:pt idx="9120">
                  <c:v>25</c:v>
                </c:pt>
                <c:pt idx="9121">
                  <c:v>9</c:v>
                </c:pt>
                <c:pt idx="9122">
                  <c:v>10</c:v>
                </c:pt>
                <c:pt idx="9123">
                  <c:v>15</c:v>
                </c:pt>
                <c:pt idx="9124">
                  <c:v>10</c:v>
                </c:pt>
                <c:pt idx="9125">
                  <c:v>12</c:v>
                </c:pt>
                <c:pt idx="9126">
                  <c:v>23</c:v>
                </c:pt>
                <c:pt idx="9127">
                  <c:v>16</c:v>
                </c:pt>
                <c:pt idx="9128">
                  <c:v>11</c:v>
                </c:pt>
                <c:pt idx="9129">
                  <c:v>19</c:v>
                </c:pt>
                <c:pt idx="9130">
                  <c:v>11</c:v>
                </c:pt>
                <c:pt idx="9131">
                  <c:v>8</c:v>
                </c:pt>
                <c:pt idx="9132">
                  <c:v>13</c:v>
                </c:pt>
                <c:pt idx="9133">
                  <c:v>10</c:v>
                </c:pt>
                <c:pt idx="9134">
                  <c:v>9</c:v>
                </c:pt>
                <c:pt idx="9135">
                  <c:v>7</c:v>
                </c:pt>
                <c:pt idx="9136">
                  <c:v>7</c:v>
                </c:pt>
                <c:pt idx="9137">
                  <c:v>9</c:v>
                </c:pt>
                <c:pt idx="9138">
                  <c:v>7</c:v>
                </c:pt>
                <c:pt idx="9139">
                  <c:v>9</c:v>
                </c:pt>
                <c:pt idx="9140">
                  <c:v>14</c:v>
                </c:pt>
                <c:pt idx="9141">
                  <c:v>31</c:v>
                </c:pt>
                <c:pt idx="9143">
                  <c:v>44</c:v>
                </c:pt>
                <c:pt idx="9144">
                  <c:v>19</c:v>
                </c:pt>
                <c:pt idx="9145">
                  <c:v>11</c:v>
                </c:pt>
                <c:pt idx="9146">
                  <c:v>7</c:v>
                </c:pt>
                <c:pt idx="9147">
                  <c:v>34</c:v>
                </c:pt>
                <c:pt idx="9148">
                  <c:v>53</c:v>
                </c:pt>
                <c:pt idx="9149">
                  <c:v>18</c:v>
                </c:pt>
                <c:pt idx="9150">
                  <c:v>7</c:v>
                </c:pt>
                <c:pt idx="9151">
                  <c:v>10</c:v>
                </c:pt>
                <c:pt idx="9152">
                  <c:v>9</c:v>
                </c:pt>
                <c:pt idx="9153">
                  <c:v>6</c:v>
                </c:pt>
                <c:pt idx="9154">
                  <c:v>8</c:v>
                </c:pt>
                <c:pt idx="9155">
                  <c:v>7</c:v>
                </c:pt>
                <c:pt idx="9156">
                  <c:v>11</c:v>
                </c:pt>
                <c:pt idx="9157">
                  <c:v>10</c:v>
                </c:pt>
                <c:pt idx="9158">
                  <c:v>14</c:v>
                </c:pt>
                <c:pt idx="9159">
                  <c:v>9</c:v>
                </c:pt>
                <c:pt idx="9160">
                  <c:v>16</c:v>
                </c:pt>
                <c:pt idx="9161">
                  <c:v>9</c:v>
                </c:pt>
                <c:pt idx="9162">
                  <c:v>9</c:v>
                </c:pt>
                <c:pt idx="9163">
                  <c:v>8</c:v>
                </c:pt>
                <c:pt idx="9164">
                  <c:v>18</c:v>
                </c:pt>
                <c:pt idx="9165">
                  <c:v>33</c:v>
                </c:pt>
                <c:pt idx="9166">
                  <c:v>34</c:v>
                </c:pt>
                <c:pt idx="9167">
                  <c:v>13</c:v>
                </c:pt>
                <c:pt idx="9168">
                  <c:v>10</c:v>
                </c:pt>
                <c:pt idx="9169">
                  <c:v>33</c:v>
                </c:pt>
                <c:pt idx="9170">
                  <c:v>7</c:v>
                </c:pt>
                <c:pt idx="9171">
                  <c:v>16</c:v>
                </c:pt>
                <c:pt idx="9172">
                  <c:v>13</c:v>
                </c:pt>
                <c:pt idx="9173">
                  <c:v>30</c:v>
                </c:pt>
                <c:pt idx="9174">
                  <c:v>57</c:v>
                </c:pt>
                <c:pt idx="9175">
                  <c:v>14</c:v>
                </c:pt>
                <c:pt idx="9176">
                  <c:v>15</c:v>
                </c:pt>
                <c:pt idx="9177">
                  <c:v>8</c:v>
                </c:pt>
                <c:pt idx="9178">
                  <c:v>6</c:v>
                </c:pt>
                <c:pt idx="9179">
                  <c:v>10</c:v>
                </c:pt>
                <c:pt idx="9180">
                  <c:v>6</c:v>
                </c:pt>
                <c:pt idx="9181">
                  <c:v>7</c:v>
                </c:pt>
                <c:pt idx="9182">
                  <c:v>7</c:v>
                </c:pt>
                <c:pt idx="9183">
                  <c:v>5</c:v>
                </c:pt>
                <c:pt idx="9184">
                  <c:v>9</c:v>
                </c:pt>
                <c:pt idx="9185">
                  <c:v>7</c:v>
                </c:pt>
                <c:pt idx="9186">
                  <c:v>6</c:v>
                </c:pt>
                <c:pt idx="9187">
                  <c:v>10</c:v>
                </c:pt>
                <c:pt idx="9188">
                  <c:v>20</c:v>
                </c:pt>
                <c:pt idx="9189">
                  <c:v>29</c:v>
                </c:pt>
                <c:pt idx="9192">
                  <c:v>21</c:v>
                </c:pt>
                <c:pt idx="9193">
                  <c:v>9</c:v>
                </c:pt>
                <c:pt idx="9194">
                  <c:v>7</c:v>
                </c:pt>
                <c:pt idx="9195">
                  <c:v>9</c:v>
                </c:pt>
                <c:pt idx="9196">
                  <c:v>8</c:v>
                </c:pt>
                <c:pt idx="9197">
                  <c:v>18</c:v>
                </c:pt>
                <c:pt idx="9198">
                  <c:v>9</c:v>
                </c:pt>
                <c:pt idx="9199">
                  <c:v>11</c:v>
                </c:pt>
                <c:pt idx="9200">
                  <c:v>5</c:v>
                </c:pt>
                <c:pt idx="9201">
                  <c:v>6</c:v>
                </c:pt>
                <c:pt idx="9202">
                  <c:v>5</c:v>
                </c:pt>
                <c:pt idx="9203">
                  <c:v>5</c:v>
                </c:pt>
                <c:pt idx="9204">
                  <c:v>7</c:v>
                </c:pt>
                <c:pt idx="9205">
                  <c:v>8</c:v>
                </c:pt>
                <c:pt idx="9206">
                  <c:v>13</c:v>
                </c:pt>
                <c:pt idx="9207">
                  <c:v>17</c:v>
                </c:pt>
                <c:pt idx="9208">
                  <c:v>26</c:v>
                </c:pt>
                <c:pt idx="9209">
                  <c:v>60</c:v>
                </c:pt>
                <c:pt idx="9210">
                  <c:v>12</c:v>
                </c:pt>
                <c:pt idx="9211">
                  <c:v>10</c:v>
                </c:pt>
                <c:pt idx="9212">
                  <c:v>11</c:v>
                </c:pt>
                <c:pt idx="9213">
                  <c:v>17</c:v>
                </c:pt>
                <c:pt idx="9214">
                  <c:v>6</c:v>
                </c:pt>
                <c:pt idx="9215">
                  <c:v>6</c:v>
                </c:pt>
                <c:pt idx="9216">
                  <c:v>8</c:v>
                </c:pt>
                <c:pt idx="9217">
                  <c:v>7</c:v>
                </c:pt>
                <c:pt idx="9218">
                  <c:v>7</c:v>
                </c:pt>
                <c:pt idx="9219">
                  <c:v>7</c:v>
                </c:pt>
                <c:pt idx="9220">
                  <c:v>6</c:v>
                </c:pt>
                <c:pt idx="9221">
                  <c:v>7</c:v>
                </c:pt>
                <c:pt idx="9222">
                  <c:v>7</c:v>
                </c:pt>
                <c:pt idx="9223">
                  <c:v>5</c:v>
                </c:pt>
                <c:pt idx="9224">
                  <c:v>18</c:v>
                </c:pt>
                <c:pt idx="9225">
                  <c:v>6</c:v>
                </c:pt>
                <c:pt idx="9226">
                  <c:v>7</c:v>
                </c:pt>
                <c:pt idx="9227">
                  <c:v>26</c:v>
                </c:pt>
                <c:pt idx="9228">
                  <c:v>6</c:v>
                </c:pt>
                <c:pt idx="9229">
                  <c:v>9</c:v>
                </c:pt>
                <c:pt idx="9230">
                  <c:v>9</c:v>
                </c:pt>
                <c:pt idx="9231">
                  <c:v>8</c:v>
                </c:pt>
                <c:pt idx="9232">
                  <c:v>8</c:v>
                </c:pt>
                <c:pt idx="9233">
                  <c:v>9</c:v>
                </c:pt>
                <c:pt idx="9234">
                  <c:v>6</c:v>
                </c:pt>
                <c:pt idx="9235">
                  <c:v>9</c:v>
                </c:pt>
                <c:pt idx="9236">
                  <c:v>6</c:v>
                </c:pt>
                <c:pt idx="9237">
                  <c:v>9</c:v>
                </c:pt>
                <c:pt idx="9238">
                  <c:v>8</c:v>
                </c:pt>
                <c:pt idx="9239">
                  <c:v>8</c:v>
                </c:pt>
                <c:pt idx="9240">
                  <c:v>15</c:v>
                </c:pt>
                <c:pt idx="9241">
                  <c:v>17</c:v>
                </c:pt>
                <c:pt idx="9242">
                  <c:v>6</c:v>
                </c:pt>
                <c:pt idx="9243">
                  <c:v>8</c:v>
                </c:pt>
                <c:pt idx="9244">
                  <c:v>10</c:v>
                </c:pt>
                <c:pt idx="9245">
                  <c:v>10</c:v>
                </c:pt>
                <c:pt idx="9246">
                  <c:v>8</c:v>
                </c:pt>
                <c:pt idx="9247">
                  <c:v>14</c:v>
                </c:pt>
                <c:pt idx="9248">
                  <c:v>7</c:v>
                </c:pt>
                <c:pt idx="9249">
                  <c:v>7</c:v>
                </c:pt>
                <c:pt idx="9250">
                  <c:v>12</c:v>
                </c:pt>
                <c:pt idx="9251">
                  <c:v>9</c:v>
                </c:pt>
                <c:pt idx="9252">
                  <c:v>11</c:v>
                </c:pt>
                <c:pt idx="9253">
                  <c:v>11</c:v>
                </c:pt>
                <c:pt idx="9254">
                  <c:v>20</c:v>
                </c:pt>
                <c:pt idx="9255">
                  <c:v>10</c:v>
                </c:pt>
                <c:pt idx="9256">
                  <c:v>19</c:v>
                </c:pt>
                <c:pt idx="9257">
                  <c:v>37</c:v>
                </c:pt>
                <c:pt idx="9258">
                  <c:v>17</c:v>
                </c:pt>
                <c:pt idx="9259">
                  <c:v>17</c:v>
                </c:pt>
                <c:pt idx="9260">
                  <c:v>31</c:v>
                </c:pt>
                <c:pt idx="9261">
                  <c:v>24</c:v>
                </c:pt>
                <c:pt idx="9262">
                  <c:v>19</c:v>
                </c:pt>
                <c:pt idx="9263">
                  <c:v>11</c:v>
                </c:pt>
                <c:pt idx="9264">
                  <c:v>15</c:v>
                </c:pt>
                <c:pt idx="9265">
                  <c:v>22</c:v>
                </c:pt>
                <c:pt idx="9266">
                  <c:v>25</c:v>
                </c:pt>
                <c:pt idx="9267">
                  <c:v>20</c:v>
                </c:pt>
                <c:pt idx="9268">
                  <c:v>14</c:v>
                </c:pt>
                <c:pt idx="9269">
                  <c:v>9</c:v>
                </c:pt>
                <c:pt idx="9270">
                  <c:v>13</c:v>
                </c:pt>
                <c:pt idx="9271">
                  <c:v>20</c:v>
                </c:pt>
                <c:pt idx="9272">
                  <c:v>53</c:v>
                </c:pt>
                <c:pt idx="9273">
                  <c:v>48</c:v>
                </c:pt>
                <c:pt idx="9274">
                  <c:v>47</c:v>
                </c:pt>
                <c:pt idx="9275">
                  <c:v>22</c:v>
                </c:pt>
                <c:pt idx="9276">
                  <c:v>29</c:v>
                </c:pt>
                <c:pt idx="9277">
                  <c:v>18</c:v>
                </c:pt>
                <c:pt idx="9278">
                  <c:v>10</c:v>
                </c:pt>
                <c:pt idx="9279">
                  <c:v>7</c:v>
                </c:pt>
                <c:pt idx="9280">
                  <c:v>20</c:v>
                </c:pt>
                <c:pt idx="9281">
                  <c:v>24</c:v>
                </c:pt>
                <c:pt idx="9282">
                  <c:v>9</c:v>
                </c:pt>
                <c:pt idx="9283">
                  <c:v>54</c:v>
                </c:pt>
                <c:pt idx="9284">
                  <c:v>27</c:v>
                </c:pt>
                <c:pt idx="9285">
                  <c:v>26</c:v>
                </c:pt>
                <c:pt idx="9286">
                  <c:v>28</c:v>
                </c:pt>
                <c:pt idx="9287">
                  <c:v>27</c:v>
                </c:pt>
                <c:pt idx="9288">
                  <c:v>11</c:v>
                </c:pt>
                <c:pt idx="9289">
                  <c:v>30</c:v>
                </c:pt>
                <c:pt idx="9290">
                  <c:v>16</c:v>
                </c:pt>
                <c:pt idx="9291">
                  <c:v>14</c:v>
                </c:pt>
                <c:pt idx="9292">
                  <c:v>16</c:v>
                </c:pt>
                <c:pt idx="9293">
                  <c:v>11</c:v>
                </c:pt>
                <c:pt idx="9294">
                  <c:v>12</c:v>
                </c:pt>
                <c:pt idx="9295">
                  <c:v>10</c:v>
                </c:pt>
                <c:pt idx="9296">
                  <c:v>8</c:v>
                </c:pt>
                <c:pt idx="9297">
                  <c:v>14</c:v>
                </c:pt>
                <c:pt idx="9298">
                  <c:v>4</c:v>
                </c:pt>
                <c:pt idx="9299">
                  <c:v>7</c:v>
                </c:pt>
                <c:pt idx="9300">
                  <c:v>5</c:v>
                </c:pt>
                <c:pt idx="9301">
                  <c:v>15</c:v>
                </c:pt>
                <c:pt idx="9302">
                  <c:v>5</c:v>
                </c:pt>
                <c:pt idx="9303">
                  <c:v>4</c:v>
                </c:pt>
                <c:pt idx="9304">
                  <c:v>8</c:v>
                </c:pt>
                <c:pt idx="9305">
                  <c:v>5</c:v>
                </c:pt>
                <c:pt idx="9306">
                  <c:v>6</c:v>
                </c:pt>
                <c:pt idx="9307">
                  <c:v>3</c:v>
                </c:pt>
                <c:pt idx="9308">
                  <c:v>4</c:v>
                </c:pt>
                <c:pt idx="9309">
                  <c:v>5</c:v>
                </c:pt>
                <c:pt idx="9310">
                  <c:v>6</c:v>
                </c:pt>
                <c:pt idx="9311">
                  <c:v>4</c:v>
                </c:pt>
                <c:pt idx="9312">
                  <c:v>3</c:v>
                </c:pt>
                <c:pt idx="9313">
                  <c:v>3</c:v>
                </c:pt>
                <c:pt idx="9314">
                  <c:v>3</c:v>
                </c:pt>
                <c:pt idx="9315">
                  <c:v>6</c:v>
                </c:pt>
                <c:pt idx="9316">
                  <c:v>3</c:v>
                </c:pt>
                <c:pt idx="9317">
                  <c:v>5</c:v>
                </c:pt>
                <c:pt idx="9318">
                  <c:v>4</c:v>
                </c:pt>
                <c:pt idx="9319">
                  <c:v>4</c:v>
                </c:pt>
                <c:pt idx="9320">
                  <c:v>3</c:v>
                </c:pt>
                <c:pt idx="9321">
                  <c:v>3</c:v>
                </c:pt>
                <c:pt idx="9322">
                  <c:v>5</c:v>
                </c:pt>
                <c:pt idx="9323">
                  <c:v>4</c:v>
                </c:pt>
                <c:pt idx="9324">
                  <c:v>6</c:v>
                </c:pt>
                <c:pt idx="9325">
                  <c:v>8</c:v>
                </c:pt>
                <c:pt idx="9326">
                  <c:v>5</c:v>
                </c:pt>
                <c:pt idx="9327">
                  <c:v>6</c:v>
                </c:pt>
                <c:pt idx="9328">
                  <c:v>11</c:v>
                </c:pt>
                <c:pt idx="9329">
                  <c:v>27</c:v>
                </c:pt>
                <c:pt idx="9330">
                  <c:v>10</c:v>
                </c:pt>
                <c:pt idx="9331">
                  <c:v>10</c:v>
                </c:pt>
                <c:pt idx="9332">
                  <c:v>9</c:v>
                </c:pt>
                <c:pt idx="9333">
                  <c:v>28</c:v>
                </c:pt>
                <c:pt idx="9334">
                  <c:v>25</c:v>
                </c:pt>
                <c:pt idx="9335">
                  <c:v>19</c:v>
                </c:pt>
                <c:pt idx="9336">
                  <c:v>19</c:v>
                </c:pt>
                <c:pt idx="9337">
                  <c:v>30</c:v>
                </c:pt>
                <c:pt idx="9338">
                  <c:v>9</c:v>
                </c:pt>
                <c:pt idx="9339">
                  <c:v>25</c:v>
                </c:pt>
                <c:pt idx="9340">
                  <c:v>24</c:v>
                </c:pt>
                <c:pt idx="9341">
                  <c:v>6</c:v>
                </c:pt>
                <c:pt idx="9342">
                  <c:v>15</c:v>
                </c:pt>
                <c:pt idx="9343">
                  <c:v>9</c:v>
                </c:pt>
                <c:pt idx="9344">
                  <c:v>13</c:v>
                </c:pt>
                <c:pt idx="9345">
                  <c:v>22</c:v>
                </c:pt>
                <c:pt idx="9346">
                  <c:v>25</c:v>
                </c:pt>
                <c:pt idx="9347">
                  <c:v>11</c:v>
                </c:pt>
                <c:pt idx="9348">
                  <c:v>8</c:v>
                </c:pt>
                <c:pt idx="9349">
                  <c:v>13</c:v>
                </c:pt>
                <c:pt idx="9350">
                  <c:v>10</c:v>
                </c:pt>
                <c:pt idx="9351">
                  <c:v>13</c:v>
                </c:pt>
                <c:pt idx="9352">
                  <c:v>7</c:v>
                </c:pt>
                <c:pt idx="9353">
                  <c:v>8</c:v>
                </c:pt>
                <c:pt idx="9354">
                  <c:v>6</c:v>
                </c:pt>
                <c:pt idx="9355">
                  <c:v>9</c:v>
                </c:pt>
                <c:pt idx="9356">
                  <c:v>13</c:v>
                </c:pt>
                <c:pt idx="9357">
                  <c:v>49</c:v>
                </c:pt>
                <c:pt idx="9358">
                  <c:v>36</c:v>
                </c:pt>
                <c:pt idx="9359">
                  <c:v>56</c:v>
                </c:pt>
                <c:pt idx="9360">
                  <c:v>14</c:v>
                </c:pt>
                <c:pt idx="9361">
                  <c:v>5</c:v>
                </c:pt>
                <c:pt idx="9362">
                  <c:v>5</c:v>
                </c:pt>
                <c:pt idx="9363">
                  <c:v>4</c:v>
                </c:pt>
                <c:pt idx="9364">
                  <c:v>8</c:v>
                </c:pt>
                <c:pt idx="9365">
                  <c:v>5</c:v>
                </c:pt>
                <c:pt idx="9366">
                  <c:v>5</c:v>
                </c:pt>
                <c:pt idx="9367">
                  <c:v>11</c:v>
                </c:pt>
                <c:pt idx="9368">
                  <c:v>7</c:v>
                </c:pt>
                <c:pt idx="9369">
                  <c:v>7</c:v>
                </c:pt>
                <c:pt idx="9370">
                  <c:v>6</c:v>
                </c:pt>
                <c:pt idx="9371">
                  <c:v>13</c:v>
                </c:pt>
                <c:pt idx="9372">
                  <c:v>10</c:v>
                </c:pt>
                <c:pt idx="9373">
                  <c:v>6</c:v>
                </c:pt>
                <c:pt idx="9374">
                  <c:v>8</c:v>
                </c:pt>
                <c:pt idx="9375">
                  <c:v>12</c:v>
                </c:pt>
                <c:pt idx="9376">
                  <c:v>14</c:v>
                </c:pt>
                <c:pt idx="9377">
                  <c:v>24</c:v>
                </c:pt>
                <c:pt idx="9378">
                  <c:v>17</c:v>
                </c:pt>
                <c:pt idx="9379">
                  <c:v>21</c:v>
                </c:pt>
                <c:pt idx="9380">
                  <c:v>12</c:v>
                </c:pt>
                <c:pt idx="9381">
                  <c:v>8</c:v>
                </c:pt>
                <c:pt idx="9382">
                  <c:v>11</c:v>
                </c:pt>
                <c:pt idx="9383">
                  <c:v>8</c:v>
                </c:pt>
                <c:pt idx="9384">
                  <c:v>12</c:v>
                </c:pt>
                <c:pt idx="9385">
                  <c:v>9</c:v>
                </c:pt>
                <c:pt idx="9386">
                  <c:v>18</c:v>
                </c:pt>
                <c:pt idx="9387">
                  <c:v>7</c:v>
                </c:pt>
                <c:pt idx="9388">
                  <c:v>10</c:v>
                </c:pt>
                <c:pt idx="9389">
                  <c:v>5</c:v>
                </c:pt>
                <c:pt idx="9390">
                  <c:v>6</c:v>
                </c:pt>
                <c:pt idx="9391">
                  <c:v>7</c:v>
                </c:pt>
                <c:pt idx="9392">
                  <c:v>9</c:v>
                </c:pt>
                <c:pt idx="9393">
                  <c:v>8</c:v>
                </c:pt>
                <c:pt idx="9394">
                  <c:v>18</c:v>
                </c:pt>
                <c:pt idx="9395">
                  <c:v>19</c:v>
                </c:pt>
                <c:pt idx="9396">
                  <c:v>12</c:v>
                </c:pt>
                <c:pt idx="9397">
                  <c:v>19</c:v>
                </c:pt>
                <c:pt idx="9398">
                  <c:v>17</c:v>
                </c:pt>
                <c:pt idx="9399">
                  <c:v>19</c:v>
                </c:pt>
                <c:pt idx="9400">
                  <c:v>16</c:v>
                </c:pt>
                <c:pt idx="9401">
                  <c:v>37</c:v>
                </c:pt>
                <c:pt idx="9402">
                  <c:v>27</c:v>
                </c:pt>
                <c:pt idx="9403">
                  <c:v>23</c:v>
                </c:pt>
                <c:pt idx="9404">
                  <c:v>26</c:v>
                </c:pt>
                <c:pt idx="9405">
                  <c:v>32</c:v>
                </c:pt>
                <c:pt idx="9406">
                  <c:v>39</c:v>
                </c:pt>
                <c:pt idx="9407">
                  <c:v>44</c:v>
                </c:pt>
                <c:pt idx="9408">
                  <c:v>54</c:v>
                </c:pt>
                <c:pt idx="9409">
                  <c:v>62</c:v>
                </c:pt>
                <c:pt idx="9410">
                  <c:v>61</c:v>
                </c:pt>
                <c:pt idx="9411">
                  <c:v>60</c:v>
                </c:pt>
                <c:pt idx="9412">
                  <c:v>58</c:v>
                </c:pt>
                <c:pt idx="9413">
                  <c:v>61</c:v>
                </c:pt>
                <c:pt idx="9414">
                  <c:v>64</c:v>
                </c:pt>
                <c:pt idx="9415">
                  <c:v>65</c:v>
                </c:pt>
                <c:pt idx="9416">
                  <c:v>70</c:v>
                </c:pt>
                <c:pt idx="9417">
                  <c:v>62</c:v>
                </c:pt>
                <c:pt idx="9418">
                  <c:v>64</c:v>
                </c:pt>
                <c:pt idx="9420">
                  <c:v>65</c:v>
                </c:pt>
                <c:pt idx="9422">
                  <c:v>59</c:v>
                </c:pt>
                <c:pt idx="9423">
                  <c:v>68</c:v>
                </c:pt>
                <c:pt idx="9424">
                  <c:v>68</c:v>
                </c:pt>
                <c:pt idx="9425">
                  <c:v>68</c:v>
                </c:pt>
                <c:pt idx="9426">
                  <c:v>66</c:v>
                </c:pt>
                <c:pt idx="9427">
                  <c:v>61</c:v>
                </c:pt>
                <c:pt idx="9428">
                  <c:v>69</c:v>
                </c:pt>
                <c:pt idx="9429">
                  <c:v>67</c:v>
                </c:pt>
                <c:pt idx="9430">
                  <c:v>64</c:v>
                </c:pt>
                <c:pt idx="9432">
                  <c:v>64</c:v>
                </c:pt>
                <c:pt idx="9433">
                  <c:v>66</c:v>
                </c:pt>
                <c:pt idx="9434">
                  <c:v>68</c:v>
                </c:pt>
                <c:pt idx="9437">
                  <c:v>62</c:v>
                </c:pt>
                <c:pt idx="9438">
                  <c:v>61</c:v>
                </c:pt>
                <c:pt idx="9439">
                  <c:v>61</c:v>
                </c:pt>
                <c:pt idx="9440">
                  <c:v>61</c:v>
                </c:pt>
                <c:pt idx="9441">
                  <c:v>60</c:v>
                </c:pt>
                <c:pt idx="9442">
                  <c:v>60</c:v>
                </c:pt>
                <c:pt idx="9443">
                  <c:v>61</c:v>
                </c:pt>
                <c:pt idx="9444">
                  <c:v>60</c:v>
                </c:pt>
                <c:pt idx="9445">
                  <c:v>60</c:v>
                </c:pt>
                <c:pt idx="9446">
                  <c:v>60</c:v>
                </c:pt>
                <c:pt idx="9447">
                  <c:v>61</c:v>
                </c:pt>
                <c:pt idx="9448">
                  <c:v>62</c:v>
                </c:pt>
                <c:pt idx="9449">
                  <c:v>61</c:v>
                </c:pt>
                <c:pt idx="9450">
                  <c:v>61</c:v>
                </c:pt>
                <c:pt idx="9451">
                  <c:v>61</c:v>
                </c:pt>
                <c:pt idx="9452">
                  <c:v>61</c:v>
                </c:pt>
                <c:pt idx="9453">
                  <c:v>62</c:v>
                </c:pt>
                <c:pt idx="9454">
                  <c:v>61</c:v>
                </c:pt>
                <c:pt idx="9455">
                  <c:v>61</c:v>
                </c:pt>
                <c:pt idx="9456">
                  <c:v>62</c:v>
                </c:pt>
                <c:pt idx="9457">
                  <c:v>61</c:v>
                </c:pt>
                <c:pt idx="9458">
                  <c:v>61</c:v>
                </c:pt>
                <c:pt idx="9459">
                  <c:v>61</c:v>
                </c:pt>
                <c:pt idx="9460">
                  <c:v>61</c:v>
                </c:pt>
                <c:pt idx="9461">
                  <c:v>61</c:v>
                </c:pt>
                <c:pt idx="9462">
                  <c:v>62</c:v>
                </c:pt>
                <c:pt idx="9463">
                  <c:v>61</c:v>
                </c:pt>
                <c:pt idx="9464">
                  <c:v>62</c:v>
                </c:pt>
                <c:pt idx="9465">
                  <c:v>62</c:v>
                </c:pt>
                <c:pt idx="9466">
                  <c:v>59</c:v>
                </c:pt>
                <c:pt idx="9467">
                  <c:v>59</c:v>
                </c:pt>
                <c:pt idx="9468">
                  <c:v>59</c:v>
                </c:pt>
                <c:pt idx="9469">
                  <c:v>59</c:v>
                </c:pt>
                <c:pt idx="9470">
                  <c:v>61</c:v>
                </c:pt>
                <c:pt idx="9471">
                  <c:v>60</c:v>
                </c:pt>
                <c:pt idx="9472">
                  <c:v>60</c:v>
                </c:pt>
                <c:pt idx="9473">
                  <c:v>61</c:v>
                </c:pt>
                <c:pt idx="9474">
                  <c:v>60</c:v>
                </c:pt>
                <c:pt idx="9475">
                  <c:v>62</c:v>
                </c:pt>
                <c:pt idx="9476">
                  <c:v>61</c:v>
                </c:pt>
                <c:pt idx="9477">
                  <c:v>60</c:v>
                </c:pt>
                <c:pt idx="9478">
                  <c:v>61</c:v>
                </c:pt>
                <c:pt idx="9479">
                  <c:v>61</c:v>
                </c:pt>
                <c:pt idx="9480">
                  <c:v>61</c:v>
                </c:pt>
                <c:pt idx="9481">
                  <c:v>63</c:v>
                </c:pt>
                <c:pt idx="9482">
                  <c:v>62</c:v>
                </c:pt>
                <c:pt idx="9483">
                  <c:v>62</c:v>
                </c:pt>
                <c:pt idx="9484">
                  <c:v>62</c:v>
                </c:pt>
                <c:pt idx="9485">
                  <c:v>63</c:v>
                </c:pt>
                <c:pt idx="9486">
                  <c:v>63</c:v>
                </c:pt>
                <c:pt idx="9487">
                  <c:v>64</c:v>
                </c:pt>
                <c:pt idx="9488">
                  <c:v>65</c:v>
                </c:pt>
                <c:pt idx="9489">
                  <c:v>65</c:v>
                </c:pt>
                <c:pt idx="9490">
                  <c:v>66</c:v>
                </c:pt>
                <c:pt idx="9491">
                  <c:v>67</c:v>
                </c:pt>
                <c:pt idx="9492">
                  <c:v>66</c:v>
                </c:pt>
                <c:pt idx="9493">
                  <c:v>68</c:v>
                </c:pt>
                <c:pt idx="9494">
                  <c:v>68</c:v>
                </c:pt>
                <c:pt idx="9495">
                  <c:v>68</c:v>
                </c:pt>
                <c:pt idx="9496">
                  <c:v>69</c:v>
                </c:pt>
                <c:pt idx="9497">
                  <c:v>68</c:v>
                </c:pt>
                <c:pt idx="9498">
                  <c:v>69</c:v>
                </c:pt>
                <c:pt idx="9499">
                  <c:v>68</c:v>
                </c:pt>
                <c:pt idx="9500">
                  <c:v>68</c:v>
                </c:pt>
                <c:pt idx="9501">
                  <c:v>69</c:v>
                </c:pt>
                <c:pt idx="9502">
                  <c:v>68</c:v>
                </c:pt>
                <c:pt idx="9503">
                  <c:v>68</c:v>
                </c:pt>
                <c:pt idx="9504">
                  <c:v>68</c:v>
                </c:pt>
                <c:pt idx="9505">
                  <c:v>67</c:v>
                </c:pt>
                <c:pt idx="9506">
                  <c:v>67</c:v>
                </c:pt>
                <c:pt idx="9507">
                  <c:v>67</c:v>
                </c:pt>
                <c:pt idx="9508">
                  <c:v>67</c:v>
                </c:pt>
                <c:pt idx="9509">
                  <c:v>66</c:v>
                </c:pt>
                <c:pt idx="9510">
                  <c:v>66</c:v>
                </c:pt>
                <c:pt idx="9511">
                  <c:v>67</c:v>
                </c:pt>
                <c:pt idx="9512">
                  <c:v>65</c:v>
                </c:pt>
                <c:pt idx="9513">
                  <c:v>66</c:v>
                </c:pt>
                <c:pt idx="9514">
                  <c:v>66</c:v>
                </c:pt>
                <c:pt idx="9515">
                  <c:v>67</c:v>
                </c:pt>
                <c:pt idx="9516">
                  <c:v>67</c:v>
                </c:pt>
                <c:pt idx="9517">
                  <c:v>67</c:v>
                </c:pt>
                <c:pt idx="9518">
                  <c:v>68</c:v>
                </c:pt>
                <c:pt idx="9519">
                  <c:v>68</c:v>
                </c:pt>
                <c:pt idx="9520">
                  <c:v>68</c:v>
                </c:pt>
                <c:pt idx="9521">
                  <c:v>69</c:v>
                </c:pt>
                <c:pt idx="9522">
                  <c:v>70</c:v>
                </c:pt>
                <c:pt idx="9523">
                  <c:v>70</c:v>
                </c:pt>
                <c:pt idx="9537">
                  <c:v>68</c:v>
                </c:pt>
                <c:pt idx="9538">
                  <c:v>68</c:v>
                </c:pt>
                <c:pt idx="9539">
                  <c:v>68</c:v>
                </c:pt>
                <c:pt idx="9540">
                  <c:v>68</c:v>
                </c:pt>
                <c:pt idx="9541">
                  <c:v>68</c:v>
                </c:pt>
                <c:pt idx="9542">
                  <c:v>66</c:v>
                </c:pt>
                <c:pt idx="9543">
                  <c:v>67</c:v>
                </c:pt>
                <c:pt idx="9544">
                  <c:v>66</c:v>
                </c:pt>
                <c:pt idx="9545">
                  <c:v>66</c:v>
                </c:pt>
                <c:pt idx="9546">
                  <c:v>66</c:v>
                </c:pt>
                <c:pt idx="9547">
                  <c:v>66</c:v>
                </c:pt>
                <c:pt idx="9548">
                  <c:v>66</c:v>
                </c:pt>
                <c:pt idx="9549">
                  <c:v>66</c:v>
                </c:pt>
                <c:pt idx="9550">
                  <c:v>65</c:v>
                </c:pt>
                <c:pt idx="9551">
                  <c:v>66</c:v>
                </c:pt>
                <c:pt idx="9552">
                  <c:v>66</c:v>
                </c:pt>
                <c:pt idx="9553">
                  <c:v>66</c:v>
                </c:pt>
                <c:pt idx="9554">
                  <c:v>66</c:v>
                </c:pt>
                <c:pt idx="9555">
                  <c:v>66</c:v>
                </c:pt>
                <c:pt idx="9556">
                  <c:v>66</c:v>
                </c:pt>
                <c:pt idx="9557">
                  <c:v>65</c:v>
                </c:pt>
                <c:pt idx="9558">
                  <c:v>66</c:v>
                </c:pt>
                <c:pt idx="9559">
                  <c:v>65</c:v>
                </c:pt>
                <c:pt idx="9560">
                  <c:v>66</c:v>
                </c:pt>
                <c:pt idx="9561">
                  <c:v>65</c:v>
                </c:pt>
                <c:pt idx="9562">
                  <c:v>65</c:v>
                </c:pt>
                <c:pt idx="9563">
                  <c:v>65</c:v>
                </c:pt>
                <c:pt idx="9564">
                  <c:v>65</c:v>
                </c:pt>
                <c:pt idx="9565">
                  <c:v>66</c:v>
                </c:pt>
                <c:pt idx="9566">
                  <c:v>65</c:v>
                </c:pt>
                <c:pt idx="9567">
                  <c:v>65</c:v>
                </c:pt>
                <c:pt idx="9568">
                  <c:v>65</c:v>
                </c:pt>
                <c:pt idx="9569">
                  <c:v>66</c:v>
                </c:pt>
                <c:pt idx="9570">
                  <c:v>65</c:v>
                </c:pt>
                <c:pt idx="9571">
                  <c:v>65</c:v>
                </c:pt>
                <c:pt idx="9572">
                  <c:v>65</c:v>
                </c:pt>
                <c:pt idx="9573">
                  <c:v>67</c:v>
                </c:pt>
                <c:pt idx="9574">
                  <c:v>65</c:v>
                </c:pt>
                <c:pt idx="9575">
                  <c:v>65</c:v>
                </c:pt>
                <c:pt idx="9576">
                  <c:v>65</c:v>
                </c:pt>
                <c:pt idx="9577">
                  <c:v>66</c:v>
                </c:pt>
                <c:pt idx="9578">
                  <c:v>65</c:v>
                </c:pt>
                <c:pt idx="9579">
                  <c:v>64</c:v>
                </c:pt>
                <c:pt idx="9580">
                  <c:v>65</c:v>
                </c:pt>
                <c:pt idx="9581">
                  <c:v>64</c:v>
                </c:pt>
                <c:pt idx="9582">
                  <c:v>65</c:v>
                </c:pt>
                <c:pt idx="9583">
                  <c:v>66</c:v>
                </c:pt>
                <c:pt idx="9584">
                  <c:v>64</c:v>
                </c:pt>
                <c:pt idx="9585">
                  <c:v>64</c:v>
                </c:pt>
                <c:pt idx="9586">
                  <c:v>65</c:v>
                </c:pt>
                <c:pt idx="9587">
                  <c:v>64</c:v>
                </c:pt>
                <c:pt idx="9588">
                  <c:v>65</c:v>
                </c:pt>
                <c:pt idx="9589">
                  <c:v>65</c:v>
                </c:pt>
                <c:pt idx="9590">
                  <c:v>65</c:v>
                </c:pt>
                <c:pt idx="9591">
                  <c:v>65</c:v>
                </c:pt>
                <c:pt idx="9592">
                  <c:v>65</c:v>
                </c:pt>
                <c:pt idx="9593">
                  <c:v>65</c:v>
                </c:pt>
                <c:pt idx="9594">
                  <c:v>65</c:v>
                </c:pt>
                <c:pt idx="9595">
                  <c:v>65</c:v>
                </c:pt>
                <c:pt idx="9596">
                  <c:v>65</c:v>
                </c:pt>
                <c:pt idx="9597">
                  <c:v>65</c:v>
                </c:pt>
                <c:pt idx="9598">
                  <c:v>65</c:v>
                </c:pt>
                <c:pt idx="9599">
                  <c:v>65</c:v>
                </c:pt>
                <c:pt idx="9600">
                  <c:v>65</c:v>
                </c:pt>
                <c:pt idx="9601">
                  <c:v>65</c:v>
                </c:pt>
                <c:pt idx="9602">
                  <c:v>65</c:v>
                </c:pt>
                <c:pt idx="9603">
                  <c:v>65</c:v>
                </c:pt>
                <c:pt idx="9604">
                  <c:v>64</c:v>
                </c:pt>
                <c:pt idx="9605">
                  <c:v>66</c:v>
                </c:pt>
                <c:pt idx="9606">
                  <c:v>65</c:v>
                </c:pt>
                <c:pt idx="9607">
                  <c:v>65</c:v>
                </c:pt>
                <c:pt idx="9608">
                  <c:v>64</c:v>
                </c:pt>
                <c:pt idx="9609">
                  <c:v>65</c:v>
                </c:pt>
                <c:pt idx="9610">
                  <c:v>64</c:v>
                </c:pt>
                <c:pt idx="9611">
                  <c:v>65</c:v>
                </c:pt>
                <c:pt idx="9612">
                  <c:v>64</c:v>
                </c:pt>
                <c:pt idx="9613">
                  <c:v>63</c:v>
                </c:pt>
                <c:pt idx="9614">
                  <c:v>64</c:v>
                </c:pt>
                <c:pt idx="9615">
                  <c:v>63</c:v>
                </c:pt>
                <c:pt idx="9616">
                  <c:v>62</c:v>
                </c:pt>
                <c:pt idx="9617">
                  <c:v>62</c:v>
                </c:pt>
                <c:pt idx="9618">
                  <c:v>61</c:v>
                </c:pt>
                <c:pt idx="9619">
                  <c:v>61</c:v>
                </c:pt>
                <c:pt idx="9620">
                  <c:v>60</c:v>
                </c:pt>
                <c:pt idx="9621">
                  <c:v>60</c:v>
                </c:pt>
                <c:pt idx="9622">
                  <c:v>59</c:v>
                </c:pt>
                <c:pt idx="9623">
                  <c:v>59</c:v>
                </c:pt>
                <c:pt idx="9624">
                  <c:v>58</c:v>
                </c:pt>
                <c:pt idx="9625">
                  <c:v>57</c:v>
                </c:pt>
                <c:pt idx="9626">
                  <c:v>57</c:v>
                </c:pt>
                <c:pt idx="9627">
                  <c:v>58</c:v>
                </c:pt>
                <c:pt idx="9628">
                  <c:v>57</c:v>
                </c:pt>
                <c:pt idx="9629">
                  <c:v>56</c:v>
                </c:pt>
                <c:pt idx="9630">
                  <c:v>56</c:v>
                </c:pt>
                <c:pt idx="9631">
                  <c:v>55</c:v>
                </c:pt>
                <c:pt idx="9632">
                  <c:v>56</c:v>
                </c:pt>
                <c:pt idx="9633">
                  <c:v>55</c:v>
                </c:pt>
                <c:pt idx="9634">
                  <c:v>55</c:v>
                </c:pt>
                <c:pt idx="9635">
                  <c:v>55</c:v>
                </c:pt>
                <c:pt idx="9636">
                  <c:v>55</c:v>
                </c:pt>
                <c:pt idx="9637">
                  <c:v>55</c:v>
                </c:pt>
                <c:pt idx="9638">
                  <c:v>54</c:v>
                </c:pt>
                <c:pt idx="9639">
                  <c:v>54</c:v>
                </c:pt>
                <c:pt idx="9640">
                  <c:v>54</c:v>
                </c:pt>
                <c:pt idx="9641">
                  <c:v>54</c:v>
                </c:pt>
                <c:pt idx="9642">
                  <c:v>54</c:v>
                </c:pt>
                <c:pt idx="9643">
                  <c:v>54</c:v>
                </c:pt>
                <c:pt idx="9644">
                  <c:v>54</c:v>
                </c:pt>
                <c:pt idx="9645">
                  <c:v>53</c:v>
                </c:pt>
                <c:pt idx="9646">
                  <c:v>53</c:v>
                </c:pt>
                <c:pt idx="9647">
                  <c:v>54</c:v>
                </c:pt>
                <c:pt idx="9648">
                  <c:v>53</c:v>
                </c:pt>
                <c:pt idx="9649">
                  <c:v>54</c:v>
                </c:pt>
                <c:pt idx="9650">
                  <c:v>53</c:v>
                </c:pt>
                <c:pt idx="9651">
                  <c:v>54</c:v>
                </c:pt>
                <c:pt idx="9652">
                  <c:v>53</c:v>
                </c:pt>
                <c:pt idx="9653">
                  <c:v>53</c:v>
                </c:pt>
                <c:pt idx="9654">
                  <c:v>54</c:v>
                </c:pt>
                <c:pt idx="9655">
                  <c:v>53</c:v>
                </c:pt>
                <c:pt idx="9656">
                  <c:v>54</c:v>
                </c:pt>
                <c:pt idx="9657">
                  <c:v>54</c:v>
                </c:pt>
                <c:pt idx="9658">
                  <c:v>53</c:v>
                </c:pt>
                <c:pt idx="9659">
                  <c:v>54</c:v>
                </c:pt>
                <c:pt idx="9660">
                  <c:v>53</c:v>
                </c:pt>
                <c:pt idx="9661">
                  <c:v>54</c:v>
                </c:pt>
                <c:pt idx="9662">
                  <c:v>54</c:v>
                </c:pt>
                <c:pt idx="9663">
                  <c:v>54</c:v>
                </c:pt>
                <c:pt idx="9664">
                  <c:v>53</c:v>
                </c:pt>
                <c:pt idx="9665">
                  <c:v>54</c:v>
                </c:pt>
                <c:pt idx="9666">
                  <c:v>53</c:v>
                </c:pt>
                <c:pt idx="9667">
                  <c:v>54</c:v>
                </c:pt>
                <c:pt idx="9668">
                  <c:v>53</c:v>
                </c:pt>
                <c:pt idx="9669">
                  <c:v>53</c:v>
                </c:pt>
                <c:pt idx="9670">
                  <c:v>53</c:v>
                </c:pt>
                <c:pt idx="9671">
                  <c:v>53</c:v>
                </c:pt>
                <c:pt idx="9672">
                  <c:v>53</c:v>
                </c:pt>
                <c:pt idx="9673">
                  <c:v>53</c:v>
                </c:pt>
                <c:pt idx="9674">
                  <c:v>53</c:v>
                </c:pt>
                <c:pt idx="9675">
                  <c:v>52</c:v>
                </c:pt>
                <c:pt idx="9676">
                  <c:v>52</c:v>
                </c:pt>
                <c:pt idx="9677">
                  <c:v>52</c:v>
                </c:pt>
                <c:pt idx="9678">
                  <c:v>51</c:v>
                </c:pt>
                <c:pt idx="9679">
                  <c:v>52</c:v>
                </c:pt>
                <c:pt idx="9680">
                  <c:v>51</c:v>
                </c:pt>
                <c:pt idx="9681">
                  <c:v>52</c:v>
                </c:pt>
                <c:pt idx="9682">
                  <c:v>51</c:v>
                </c:pt>
                <c:pt idx="9683">
                  <c:v>50</c:v>
                </c:pt>
                <c:pt idx="9684">
                  <c:v>51</c:v>
                </c:pt>
                <c:pt idx="9685">
                  <c:v>51</c:v>
                </c:pt>
                <c:pt idx="9686">
                  <c:v>50</c:v>
                </c:pt>
                <c:pt idx="9687">
                  <c:v>50</c:v>
                </c:pt>
                <c:pt idx="9688">
                  <c:v>50</c:v>
                </c:pt>
                <c:pt idx="9689">
                  <c:v>50</c:v>
                </c:pt>
                <c:pt idx="9690">
                  <c:v>50</c:v>
                </c:pt>
                <c:pt idx="9691">
                  <c:v>50</c:v>
                </c:pt>
                <c:pt idx="9692">
                  <c:v>50</c:v>
                </c:pt>
                <c:pt idx="9693">
                  <c:v>49</c:v>
                </c:pt>
                <c:pt idx="9694">
                  <c:v>49</c:v>
                </c:pt>
                <c:pt idx="9695">
                  <c:v>49</c:v>
                </c:pt>
                <c:pt idx="9696">
                  <c:v>49</c:v>
                </c:pt>
                <c:pt idx="9697">
                  <c:v>48</c:v>
                </c:pt>
                <c:pt idx="9698">
                  <c:v>48</c:v>
                </c:pt>
                <c:pt idx="9699">
                  <c:v>48</c:v>
                </c:pt>
                <c:pt idx="9700">
                  <c:v>47</c:v>
                </c:pt>
                <c:pt idx="9701">
                  <c:v>48</c:v>
                </c:pt>
                <c:pt idx="9702">
                  <c:v>47</c:v>
                </c:pt>
                <c:pt idx="9703">
                  <c:v>48</c:v>
                </c:pt>
                <c:pt idx="9704">
                  <c:v>47</c:v>
                </c:pt>
                <c:pt idx="9705">
                  <c:v>47</c:v>
                </c:pt>
                <c:pt idx="9706">
                  <c:v>46</c:v>
                </c:pt>
                <c:pt idx="9707">
                  <c:v>47</c:v>
                </c:pt>
                <c:pt idx="9708">
                  <c:v>47</c:v>
                </c:pt>
                <c:pt idx="9709">
                  <c:v>46</c:v>
                </c:pt>
                <c:pt idx="9710">
                  <c:v>46</c:v>
                </c:pt>
                <c:pt idx="9711">
                  <c:v>46</c:v>
                </c:pt>
                <c:pt idx="9712">
                  <c:v>46</c:v>
                </c:pt>
                <c:pt idx="9713">
                  <c:v>46</c:v>
                </c:pt>
                <c:pt idx="9714">
                  <c:v>46</c:v>
                </c:pt>
                <c:pt idx="9715">
                  <c:v>46</c:v>
                </c:pt>
                <c:pt idx="9716">
                  <c:v>46</c:v>
                </c:pt>
                <c:pt idx="9717">
                  <c:v>45</c:v>
                </c:pt>
                <c:pt idx="9718">
                  <c:v>46</c:v>
                </c:pt>
                <c:pt idx="9719">
                  <c:v>45</c:v>
                </c:pt>
                <c:pt idx="9720">
                  <c:v>45</c:v>
                </c:pt>
                <c:pt idx="9721">
                  <c:v>45</c:v>
                </c:pt>
                <c:pt idx="9722">
                  <c:v>45</c:v>
                </c:pt>
                <c:pt idx="9723">
                  <c:v>45</c:v>
                </c:pt>
                <c:pt idx="9724">
                  <c:v>44</c:v>
                </c:pt>
                <c:pt idx="9725">
                  <c:v>45</c:v>
                </c:pt>
                <c:pt idx="9726">
                  <c:v>45</c:v>
                </c:pt>
                <c:pt idx="9727">
                  <c:v>44</c:v>
                </c:pt>
                <c:pt idx="9728">
                  <c:v>44</c:v>
                </c:pt>
                <c:pt idx="9729">
                  <c:v>44</c:v>
                </c:pt>
                <c:pt idx="9730">
                  <c:v>44</c:v>
                </c:pt>
                <c:pt idx="9731">
                  <c:v>44</c:v>
                </c:pt>
                <c:pt idx="9732">
                  <c:v>43</c:v>
                </c:pt>
                <c:pt idx="9733">
                  <c:v>44</c:v>
                </c:pt>
                <c:pt idx="9734">
                  <c:v>44</c:v>
                </c:pt>
                <c:pt idx="9735">
                  <c:v>44</c:v>
                </c:pt>
                <c:pt idx="9736">
                  <c:v>44</c:v>
                </c:pt>
                <c:pt idx="9737">
                  <c:v>45</c:v>
                </c:pt>
                <c:pt idx="9738">
                  <c:v>46</c:v>
                </c:pt>
                <c:pt idx="9739">
                  <c:v>45</c:v>
                </c:pt>
                <c:pt idx="9740">
                  <c:v>46</c:v>
                </c:pt>
                <c:pt idx="9741">
                  <c:v>46</c:v>
                </c:pt>
                <c:pt idx="9742">
                  <c:v>47</c:v>
                </c:pt>
                <c:pt idx="9743">
                  <c:v>47</c:v>
                </c:pt>
                <c:pt idx="9744">
                  <c:v>47</c:v>
                </c:pt>
                <c:pt idx="9745">
                  <c:v>48</c:v>
                </c:pt>
                <c:pt idx="9746">
                  <c:v>48</c:v>
                </c:pt>
                <c:pt idx="9747">
                  <c:v>48</c:v>
                </c:pt>
                <c:pt idx="9748">
                  <c:v>48</c:v>
                </c:pt>
                <c:pt idx="9749">
                  <c:v>49</c:v>
                </c:pt>
                <c:pt idx="9750">
                  <c:v>50</c:v>
                </c:pt>
                <c:pt idx="9751">
                  <c:v>48</c:v>
                </c:pt>
                <c:pt idx="9752">
                  <c:v>50</c:v>
                </c:pt>
                <c:pt idx="9753">
                  <c:v>49</c:v>
                </c:pt>
                <c:pt idx="9754">
                  <c:v>50</c:v>
                </c:pt>
                <c:pt idx="9755">
                  <c:v>51</c:v>
                </c:pt>
                <c:pt idx="9756">
                  <c:v>51</c:v>
                </c:pt>
                <c:pt idx="9757">
                  <c:v>52</c:v>
                </c:pt>
                <c:pt idx="9758">
                  <c:v>52</c:v>
                </c:pt>
                <c:pt idx="9759">
                  <c:v>52</c:v>
                </c:pt>
                <c:pt idx="9760">
                  <c:v>53</c:v>
                </c:pt>
                <c:pt idx="9761">
                  <c:v>54</c:v>
                </c:pt>
                <c:pt idx="9762">
                  <c:v>54</c:v>
                </c:pt>
                <c:pt idx="9763">
                  <c:v>55</c:v>
                </c:pt>
                <c:pt idx="9764">
                  <c:v>54</c:v>
                </c:pt>
                <c:pt idx="9765">
                  <c:v>55</c:v>
                </c:pt>
                <c:pt idx="9766">
                  <c:v>55</c:v>
                </c:pt>
                <c:pt idx="9767">
                  <c:v>55</c:v>
                </c:pt>
                <c:pt idx="9768">
                  <c:v>55</c:v>
                </c:pt>
                <c:pt idx="9769">
                  <c:v>55</c:v>
                </c:pt>
                <c:pt idx="9770">
                  <c:v>55</c:v>
                </c:pt>
                <c:pt idx="9771">
                  <c:v>55</c:v>
                </c:pt>
                <c:pt idx="9772">
                  <c:v>55</c:v>
                </c:pt>
                <c:pt idx="9773">
                  <c:v>56</c:v>
                </c:pt>
                <c:pt idx="9774">
                  <c:v>56</c:v>
                </c:pt>
                <c:pt idx="9775">
                  <c:v>55</c:v>
                </c:pt>
                <c:pt idx="9776">
                  <c:v>55</c:v>
                </c:pt>
                <c:pt idx="9777">
                  <c:v>55</c:v>
                </c:pt>
                <c:pt idx="9778">
                  <c:v>54</c:v>
                </c:pt>
                <c:pt idx="9779">
                  <c:v>55</c:v>
                </c:pt>
                <c:pt idx="9780">
                  <c:v>54</c:v>
                </c:pt>
                <c:pt idx="9781">
                  <c:v>54</c:v>
                </c:pt>
                <c:pt idx="9782">
                  <c:v>54</c:v>
                </c:pt>
                <c:pt idx="9783">
                  <c:v>53</c:v>
                </c:pt>
                <c:pt idx="9784">
                  <c:v>54</c:v>
                </c:pt>
                <c:pt idx="9785">
                  <c:v>54</c:v>
                </c:pt>
                <c:pt idx="9786">
                  <c:v>53</c:v>
                </c:pt>
                <c:pt idx="9787">
                  <c:v>54</c:v>
                </c:pt>
                <c:pt idx="9788">
                  <c:v>52</c:v>
                </c:pt>
                <c:pt idx="9789">
                  <c:v>53</c:v>
                </c:pt>
                <c:pt idx="9790">
                  <c:v>52</c:v>
                </c:pt>
                <c:pt idx="9791">
                  <c:v>52</c:v>
                </c:pt>
                <c:pt idx="9792">
                  <c:v>52</c:v>
                </c:pt>
                <c:pt idx="9793">
                  <c:v>52</c:v>
                </c:pt>
                <c:pt idx="9794">
                  <c:v>51</c:v>
                </c:pt>
                <c:pt idx="9795">
                  <c:v>51</c:v>
                </c:pt>
                <c:pt idx="9796">
                  <c:v>51</c:v>
                </c:pt>
                <c:pt idx="9797">
                  <c:v>50</c:v>
                </c:pt>
                <c:pt idx="9798">
                  <c:v>51</c:v>
                </c:pt>
                <c:pt idx="9799">
                  <c:v>50</c:v>
                </c:pt>
                <c:pt idx="9800">
                  <c:v>49</c:v>
                </c:pt>
                <c:pt idx="9801">
                  <c:v>50</c:v>
                </c:pt>
                <c:pt idx="9802">
                  <c:v>49</c:v>
                </c:pt>
                <c:pt idx="9803">
                  <c:v>49</c:v>
                </c:pt>
                <c:pt idx="9804">
                  <c:v>50</c:v>
                </c:pt>
                <c:pt idx="9805">
                  <c:v>49</c:v>
                </c:pt>
                <c:pt idx="9806">
                  <c:v>49</c:v>
                </c:pt>
                <c:pt idx="9807">
                  <c:v>48</c:v>
                </c:pt>
                <c:pt idx="9808">
                  <c:v>48</c:v>
                </c:pt>
                <c:pt idx="9809">
                  <c:v>48</c:v>
                </c:pt>
                <c:pt idx="9810">
                  <c:v>48</c:v>
                </c:pt>
                <c:pt idx="9811">
                  <c:v>47</c:v>
                </c:pt>
                <c:pt idx="9812">
                  <c:v>47</c:v>
                </c:pt>
                <c:pt idx="9813">
                  <c:v>46</c:v>
                </c:pt>
                <c:pt idx="9814">
                  <c:v>47</c:v>
                </c:pt>
                <c:pt idx="9815">
                  <c:v>46</c:v>
                </c:pt>
                <c:pt idx="9816">
                  <c:v>46</c:v>
                </c:pt>
                <c:pt idx="9817">
                  <c:v>46</c:v>
                </c:pt>
                <c:pt idx="9818">
                  <c:v>45</c:v>
                </c:pt>
                <c:pt idx="9819">
                  <c:v>46</c:v>
                </c:pt>
                <c:pt idx="9820">
                  <c:v>45</c:v>
                </c:pt>
                <c:pt idx="9821">
                  <c:v>45</c:v>
                </c:pt>
                <c:pt idx="9822">
                  <c:v>45</c:v>
                </c:pt>
                <c:pt idx="9823">
                  <c:v>45</c:v>
                </c:pt>
                <c:pt idx="9824">
                  <c:v>45</c:v>
                </c:pt>
                <c:pt idx="9825">
                  <c:v>44</c:v>
                </c:pt>
                <c:pt idx="9826">
                  <c:v>44</c:v>
                </c:pt>
                <c:pt idx="9827">
                  <c:v>44</c:v>
                </c:pt>
                <c:pt idx="9828">
                  <c:v>44</c:v>
                </c:pt>
                <c:pt idx="9829">
                  <c:v>43</c:v>
                </c:pt>
                <c:pt idx="9832">
                  <c:v>51</c:v>
                </c:pt>
                <c:pt idx="9833">
                  <c:v>43</c:v>
                </c:pt>
                <c:pt idx="9847">
                  <c:v>41</c:v>
                </c:pt>
                <c:pt idx="9848">
                  <c:v>40</c:v>
                </c:pt>
                <c:pt idx="9849">
                  <c:v>40</c:v>
                </c:pt>
                <c:pt idx="9850">
                  <c:v>39</c:v>
                </c:pt>
                <c:pt idx="9851">
                  <c:v>39</c:v>
                </c:pt>
                <c:pt idx="9864">
                  <c:v>38</c:v>
                </c:pt>
                <c:pt idx="9865">
                  <c:v>38</c:v>
                </c:pt>
                <c:pt idx="9866">
                  <c:v>39</c:v>
                </c:pt>
                <c:pt idx="9867">
                  <c:v>38</c:v>
                </c:pt>
                <c:pt idx="9868">
                  <c:v>38</c:v>
                </c:pt>
                <c:pt idx="9869">
                  <c:v>39</c:v>
                </c:pt>
                <c:pt idx="9870">
                  <c:v>38</c:v>
                </c:pt>
                <c:pt idx="9873">
                  <c:v>39</c:v>
                </c:pt>
                <c:pt idx="9874">
                  <c:v>41</c:v>
                </c:pt>
                <c:pt idx="9875">
                  <c:v>38</c:v>
                </c:pt>
                <c:pt idx="9876">
                  <c:v>39</c:v>
                </c:pt>
                <c:pt idx="9877">
                  <c:v>39</c:v>
                </c:pt>
                <c:pt idx="9878">
                  <c:v>37</c:v>
                </c:pt>
                <c:pt idx="9879">
                  <c:v>37</c:v>
                </c:pt>
                <c:pt idx="9880">
                  <c:v>38</c:v>
                </c:pt>
                <c:pt idx="9881">
                  <c:v>37</c:v>
                </c:pt>
                <c:pt idx="9882">
                  <c:v>41</c:v>
                </c:pt>
                <c:pt idx="9883">
                  <c:v>37</c:v>
                </c:pt>
                <c:pt idx="9884">
                  <c:v>37</c:v>
                </c:pt>
                <c:pt idx="9885">
                  <c:v>37</c:v>
                </c:pt>
                <c:pt idx="9892">
                  <c:v>44</c:v>
                </c:pt>
                <c:pt idx="9894">
                  <c:v>35</c:v>
                </c:pt>
                <c:pt idx="9895">
                  <c:v>35</c:v>
                </c:pt>
                <c:pt idx="9900">
                  <c:v>38</c:v>
                </c:pt>
                <c:pt idx="9901">
                  <c:v>34</c:v>
                </c:pt>
                <c:pt idx="9902">
                  <c:v>35</c:v>
                </c:pt>
                <c:pt idx="9903">
                  <c:v>35</c:v>
                </c:pt>
                <c:pt idx="9904">
                  <c:v>35</c:v>
                </c:pt>
                <c:pt idx="9905">
                  <c:v>34</c:v>
                </c:pt>
                <c:pt idx="9906">
                  <c:v>35</c:v>
                </c:pt>
                <c:pt idx="9907">
                  <c:v>34</c:v>
                </c:pt>
                <c:pt idx="9908">
                  <c:v>34</c:v>
                </c:pt>
                <c:pt idx="9912">
                  <c:v>34</c:v>
                </c:pt>
                <c:pt idx="9913">
                  <c:v>34</c:v>
                </c:pt>
                <c:pt idx="9914">
                  <c:v>34</c:v>
                </c:pt>
                <c:pt idx="9916">
                  <c:v>34</c:v>
                </c:pt>
                <c:pt idx="9917">
                  <c:v>33</c:v>
                </c:pt>
                <c:pt idx="9918">
                  <c:v>33</c:v>
                </c:pt>
                <c:pt idx="9919">
                  <c:v>34</c:v>
                </c:pt>
                <c:pt idx="9920">
                  <c:v>33</c:v>
                </c:pt>
                <c:pt idx="9921">
                  <c:v>33</c:v>
                </c:pt>
                <c:pt idx="9922">
                  <c:v>33</c:v>
                </c:pt>
                <c:pt idx="9923">
                  <c:v>33</c:v>
                </c:pt>
                <c:pt idx="9927">
                  <c:v>32</c:v>
                </c:pt>
                <c:pt idx="9943">
                  <c:v>35</c:v>
                </c:pt>
                <c:pt idx="9944">
                  <c:v>37</c:v>
                </c:pt>
                <c:pt idx="9945">
                  <c:v>36</c:v>
                </c:pt>
                <c:pt idx="9946">
                  <c:v>36</c:v>
                </c:pt>
                <c:pt idx="9947">
                  <c:v>48</c:v>
                </c:pt>
                <c:pt idx="9950">
                  <c:v>42</c:v>
                </c:pt>
                <c:pt idx="9955">
                  <c:v>49</c:v>
                </c:pt>
                <c:pt idx="9956">
                  <c:v>50</c:v>
                </c:pt>
                <c:pt idx="9957">
                  <c:v>50</c:v>
                </c:pt>
                <c:pt idx="9958">
                  <c:v>52</c:v>
                </c:pt>
                <c:pt idx="9959">
                  <c:v>50</c:v>
                </c:pt>
                <c:pt idx="9960">
                  <c:v>51</c:v>
                </c:pt>
                <c:pt idx="9961">
                  <c:v>51</c:v>
                </c:pt>
                <c:pt idx="9962">
                  <c:v>51</c:v>
                </c:pt>
                <c:pt idx="9963">
                  <c:v>50</c:v>
                </c:pt>
                <c:pt idx="9964">
                  <c:v>50</c:v>
                </c:pt>
                <c:pt idx="9965">
                  <c:v>51</c:v>
                </c:pt>
                <c:pt idx="9966">
                  <c:v>51</c:v>
                </c:pt>
                <c:pt idx="9967">
                  <c:v>50</c:v>
                </c:pt>
                <c:pt idx="9968">
                  <c:v>50</c:v>
                </c:pt>
                <c:pt idx="9969">
                  <c:v>51</c:v>
                </c:pt>
                <c:pt idx="9971">
                  <c:v>51</c:v>
                </c:pt>
                <c:pt idx="9975">
                  <c:v>52</c:v>
                </c:pt>
                <c:pt idx="9976">
                  <c:v>52</c:v>
                </c:pt>
                <c:pt idx="9977">
                  <c:v>53</c:v>
                </c:pt>
                <c:pt idx="9978">
                  <c:v>52</c:v>
                </c:pt>
                <c:pt idx="9979">
                  <c:v>53</c:v>
                </c:pt>
                <c:pt idx="9980">
                  <c:v>53</c:v>
                </c:pt>
                <c:pt idx="9981">
                  <c:v>54</c:v>
                </c:pt>
                <c:pt idx="9982">
                  <c:v>53</c:v>
                </c:pt>
                <c:pt idx="9990">
                  <c:v>63</c:v>
                </c:pt>
                <c:pt idx="9991">
                  <c:v>60</c:v>
                </c:pt>
                <c:pt idx="9992">
                  <c:v>61</c:v>
                </c:pt>
                <c:pt idx="9993">
                  <c:v>62</c:v>
                </c:pt>
                <c:pt idx="9994">
                  <c:v>56</c:v>
                </c:pt>
                <c:pt idx="9995">
                  <c:v>58</c:v>
                </c:pt>
                <c:pt idx="9996">
                  <c:v>57</c:v>
                </c:pt>
                <c:pt idx="9997">
                  <c:v>61</c:v>
                </c:pt>
                <c:pt idx="9998">
                  <c:v>62</c:v>
                </c:pt>
                <c:pt idx="9999">
                  <c:v>67</c:v>
                </c:pt>
                <c:pt idx="10000">
                  <c:v>68</c:v>
                </c:pt>
                <c:pt idx="10002">
                  <c:v>69</c:v>
                </c:pt>
                <c:pt idx="10003">
                  <c:v>70</c:v>
                </c:pt>
                <c:pt idx="10004">
                  <c:v>70</c:v>
                </c:pt>
                <c:pt idx="10007">
                  <c:v>70</c:v>
                </c:pt>
                <c:pt idx="10010">
                  <c:v>70</c:v>
                </c:pt>
                <c:pt idx="10012">
                  <c:v>70</c:v>
                </c:pt>
                <c:pt idx="10013">
                  <c:v>70</c:v>
                </c:pt>
                <c:pt idx="10015">
                  <c:v>69</c:v>
                </c:pt>
                <c:pt idx="10016">
                  <c:v>69</c:v>
                </c:pt>
                <c:pt idx="10017">
                  <c:v>69</c:v>
                </c:pt>
                <c:pt idx="10018">
                  <c:v>68</c:v>
                </c:pt>
                <c:pt idx="10019">
                  <c:v>69</c:v>
                </c:pt>
                <c:pt idx="10020">
                  <c:v>68</c:v>
                </c:pt>
                <c:pt idx="10021">
                  <c:v>68</c:v>
                </c:pt>
                <c:pt idx="10022">
                  <c:v>69</c:v>
                </c:pt>
                <c:pt idx="10023">
                  <c:v>68</c:v>
                </c:pt>
                <c:pt idx="10024">
                  <c:v>67</c:v>
                </c:pt>
                <c:pt idx="10025">
                  <c:v>68</c:v>
                </c:pt>
                <c:pt idx="10026">
                  <c:v>68</c:v>
                </c:pt>
                <c:pt idx="10027">
                  <c:v>68</c:v>
                </c:pt>
                <c:pt idx="10028">
                  <c:v>68</c:v>
                </c:pt>
                <c:pt idx="10029">
                  <c:v>67</c:v>
                </c:pt>
                <c:pt idx="10030">
                  <c:v>67</c:v>
                </c:pt>
                <c:pt idx="10031">
                  <c:v>68</c:v>
                </c:pt>
                <c:pt idx="10032">
                  <c:v>67</c:v>
                </c:pt>
                <c:pt idx="10033">
                  <c:v>68</c:v>
                </c:pt>
                <c:pt idx="10034">
                  <c:v>67</c:v>
                </c:pt>
                <c:pt idx="10035">
                  <c:v>67</c:v>
                </c:pt>
                <c:pt idx="10036">
                  <c:v>66</c:v>
                </c:pt>
                <c:pt idx="10037">
                  <c:v>67</c:v>
                </c:pt>
                <c:pt idx="10038">
                  <c:v>67</c:v>
                </c:pt>
                <c:pt idx="10039">
                  <c:v>67</c:v>
                </c:pt>
                <c:pt idx="10040">
                  <c:v>65</c:v>
                </c:pt>
                <c:pt idx="10041">
                  <c:v>66</c:v>
                </c:pt>
                <c:pt idx="10042">
                  <c:v>65</c:v>
                </c:pt>
                <c:pt idx="10043">
                  <c:v>64</c:v>
                </c:pt>
                <c:pt idx="10044">
                  <c:v>65</c:v>
                </c:pt>
                <c:pt idx="10045">
                  <c:v>64</c:v>
                </c:pt>
                <c:pt idx="10046">
                  <c:v>63</c:v>
                </c:pt>
                <c:pt idx="10047">
                  <c:v>63</c:v>
                </c:pt>
                <c:pt idx="10048">
                  <c:v>62</c:v>
                </c:pt>
                <c:pt idx="10049">
                  <c:v>62</c:v>
                </c:pt>
                <c:pt idx="10050">
                  <c:v>63</c:v>
                </c:pt>
                <c:pt idx="10051">
                  <c:v>61</c:v>
                </c:pt>
                <c:pt idx="10052">
                  <c:v>61</c:v>
                </c:pt>
                <c:pt idx="10053">
                  <c:v>60</c:v>
                </c:pt>
                <c:pt idx="10054">
                  <c:v>60</c:v>
                </c:pt>
                <c:pt idx="10055">
                  <c:v>60</c:v>
                </c:pt>
                <c:pt idx="10056">
                  <c:v>60</c:v>
                </c:pt>
                <c:pt idx="10057">
                  <c:v>59</c:v>
                </c:pt>
                <c:pt idx="10058">
                  <c:v>60</c:v>
                </c:pt>
                <c:pt idx="10059">
                  <c:v>59</c:v>
                </c:pt>
                <c:pt idx="10060">
                  <c:v>59</c:v>
                </c:pt>
                <c:pt idx="10061">
                  <c:v>58</c:v>
                </c:pt>
                <c:pt idx="10062">
                  <c:v>59</c:v>
                </c:pt>
                <c:pt idx="10063">
                  <c:v>58</c:v>
                </c:pt>
                <c:pt idx="10064">
                  <c:v>57</c:v>
                </c:pt>
                <c:pt idx="10065">
                  <c:v>58</c:v>
                </c:pt>
                <c:pt idx="10066">
                  <c:v>57</c:v>
                </c:pt>
                <c:pt idx="10067">
                  <c:v>56</c:v>
                </c:pt>
                <c:pt idx="10068">
                  <c:v>57</c:v>
                </c:pt>
                <c:pt idx="10069">
                  <c:v>55</c:v>
                </c:pt>
                <c:pt idx="10070">
                  <c:v>55</c:v>
                </c:pt>
                <c:pt idx="10071">
                  <c:v>54</c:v>
                </c:pt>
                <c:pt idx="10072">
                  <c:v>54</c:v>
                </c:pt>
                <c:pt idx="10073">
                  <c:v>53</c:v>
                </c:pt>
                <c:pt idx="10074">
                  <c:v>54</c:v>
                </c:pt>
                <c:pt idx="10075">
                  <c:v>53</c:v>
                </c:pt>
                <c:pt idx="10076">
                  <c:v>52</c:v>
                </c:pt>
                <c:pt idx="10077">
                  <c:v>52</c:v>
                </c:pt>
                <c:pt idx="10078">
                  <c:v>52</c:v>
                </c:pt>
                <c:pt idx="10079">
                  <c:v>51</c:v>
                </c:pt>
                <c:pt idx="10080">
                  <c:v>50</c:v>
                </c:pt>
                <c:pt idx="10081">
                  <c:v>52</c:v>
                </c:pt>
                <c:pt idx="10082">
                  <c:v>51</c:v>
                </c:pt>
                <c:pt idx="10083">
                  <c:v>49</c:v>
                </c:pt>
                <c:pt idx="10084">
                  <c:v>50</c:v>
                </c:pt>
                <c:pt idx="10085">
                  <c:v>49</c:v>
                </c:pt>
                <c:pt idx="10086">
                  <c:v>49</c:v>
                </c:pt>
                <c:pt idx="10087">
                  <c:v>49</c:v>
                </c:pt>
                <c:pt idx="10088">
                  <c:v>49</c:v>
                </c:pt>
                <c:pt idx="10089">
                  <c:v>49</c:v>
                </c:pt>
                <c:pt idx="10090">
                  <c:v>47</c:v>
                </c:pt>
                <c:pt idx="10091">
                  <c:v>47</c:v>
                </c:pt>
                <c:pt idx="10092">
                  <c:v>48</c:v>
                </c:pt>
                <c:pt idx="10093">
                  <c:v>47</c:v>
                </c:pt>
                <c:pt idx="10094">
                  <c:v>47</c:v>
                </c:pt>
                <c:pt idx="10095">
                  <c:v>47</c:v>
                </c:pt>
                <c:pt idx="10096">
                  <c:v>47</c:v>
                </c:pt>
                <c:pt idx="10097">
                  <c:v>48</c:v>
                </c:pt>
                <c:pt idx="10098">
                  <c:v>46</c:v>
                </c:pt>
                <c:pt idx="10099">
                  <c:v>46</c:v>
                </c:pt>
                <c:pt idx="10100">
                  <c:v>46</c:v>
                </c:pt>
                <c:pt idx="10101">
                  <c:v>45</c:v>
                </c:pt>
                <c:pt idx="10102">
                  <c:v>45</c:v>
                </c:pt>
                <c:pt idx="10103">
                  <c:v>44</c:v>
                </c:pt>
                <c:pt idx="10104">
                  <c:v>45</c:v>
                </c:pt>
                <c:pt idx="10105">
                  <c:v>44</c:v>
                </c:pt>
                <c:pt idx="10106">
                  <c:v>44</c:v>
                </c:pt>
                <c:pt idx="10107">
                  <c:v>44</c:v>
                </c:pt>
                <c:pt idx="10108">
                  <c:v>44</c:v>
                </c:pt>
                <c:pt idx="10109">
                  <c:v>43</c:v>
                </c:pt>
                <c:pt idx="10110">
                  <c:v>43</c:v>
                </c:pt>
                <c:pt idx="10111">
                  <c:v>44</c:v>
                </c:pt>
                <c:pt idx="10112">
                  <c:v>42</c:v>
                </c:pt>
                <c:pt idx="10113">
                  <c:v>43</c:v>
                </c:pt>
                <c:pt idx="10114">
                  <c:v>43</c:v>
                </c:pt>
                <c:pt idx="10115">
                  <c:v>42</c:v>
                </c:pt>
                <c:pt idx="10116">
                  <c:v>43</c:v>
                </c:pt>
                <c:pt idx="10117">
                  <c:v>42</c:v>
                </c:pt>
                <c:pt idx="10118">
                  <c:v>42</c:v>
                </c:pt>
                <c:pt idx="10119">
                  <c:v>42</c:v>
                </c:pt>
                <c:pt idx="10120">
                  <c:v>42</c:v>
                </c:pt>
                <c:pt idx="10121">
                  <c:v>43</c:v>
                </c:pt>
                <c:pt idx="10122">
                  <c:v>41</c:v>
                </c:pt>
                <c:pt idx="10123">
                  <c:v>42</c:v>
                </c:pt>
                <c:pt idx="10124">
                  <c:v>42</c:v>
                </c:pt>
                <c:pt idx="10125">
                  <c:v>41</c:v>
                </c:pt>
                <c:pt idx="10126">
                  <c:v>41</c:v>
                </c:pt>
                <c:pt idx="10127">
                  <c:v>42</c:v>
                </c:pt>
                <c:pt idx="10128">
                  <c:v>40</c:v>
                </c:pt>
                <c:pt idx="10129">
                  <c:v>41</c:v>
                </c:pt>
                <c:pt idx="10130">
                  <c:v>41</c:v>
                </c:pt>
                <c:pt idx="10131">
                  <c:v>40</c:v>
                </c:pt>
                <c:pt idx="10132">
                  <c:v>41</c:v>
                </c:pt>
                <c:pt idx="10133">
                  <c:v>40</c:v>
                </c:pt>
                <c:pt idx="10134">
                  <c:v>40</c:v>
                </c:pt>
                <c:pt idx="10135">
                  <c:v>39</c:v>
                </c:pt>
                <c:pt idx="10136">
                  <c:v>40</c:v>
                </c:pt>
                <c:pt idx="10137">
                  <c:v>39</c:v>
                </c:pt>
                <c:pt idx="10138">
                  <c:v>39</c:v>
                </c:pt>
                <c:pt idx="10139">
                  <c:v>40</c:v>
                </c:pt>
                <c:pt idx="10140">
                  <c:v>39</c:v>
                </c:pt>
                <c:pt idx="10141">
                  <c:v>38</c:v>
                </c:pt>
                <c:pt idx="10142">
                  <c:v>39</c:v>
                </c:pt>
                <c:pt idx="10143">
                  <c:v>39</c:v>
                </c:pt>
                <c:pt idx="10144">
                  <c:v>38</c:v>
                </c:pt>
                <c:pt idx="10145">
                  <c:v>38</c:v>
                </c:pt>
                <c:pt idx="10146">
                  <c:v>39</c:v>
                </c:pt>
                <c:pt idx="10147">
                  <c:v>38</c:v>
                </c:pt>
                <c:pt idx="10148">
                  <c:v>38</c:v>
                </c:pt>
                <c:pt idx="10149">
                  <c:v>38</c:v>
                </c:pt>
                <c:pt idx="10150">
                  <c:v>38</c:v>
                </c:pt>
                <c:pt idx="10151">
                  <c:v>38</c:v>
                </c:pt>
                <c:pt idx="10152">
                  <c:v>37</c:v>
                </c:pt>
                <c:pt idx="10153">
                  <c:v>37</c:v>
                </c:pt>
                <c:pt idx="10154">
                  <c:v>38</c:v>
                </c:pt>
                <c:pt idx="10155">
                  <c:v>37</c:v>
                </c:pt>
                <c:pt idx="10156">
                  <c:v>37</c:v>
                </c:pt>
                <c:pt idx="10157">
                  <c:v>37</c:v>
                </c:pt>
                <c:pt idx="10158">
                  <c:v>37</c:v>
                </c:pt>
                <c:pt idx="10159">
                  <c:v>36</c:v>
                </c:pt>
                <c:pt idx="10160">
                  <c:v>37</c:v>
                </c:pt>
                <c:pt idx="10161">
                  <c:v>36</c:v>
                </c:pt>
                <c:pt idx="10162">
                  <c:v>37</c:v>
                </c:pt>
                <c:pt idx="10163">
                  <c:v>36</c:v>
                </c:pt>
                <c:pt idx="10164">
                  <c:v>36</c:v>
                </c:pt>
                <c:pt idx="10165">
                  <c:v>35</c:v>
                </c:pt>
                <c:pt idx="10166">
                  <c:v>36</c:v>
                </c:pt>
                <c:pt idx="10167">
                  <c:v>37</c:v>
                </c:pt>
                <c:pt idx="10168">
                  <c:v>35</c:v>
                </c:pt>
                <c:pt idx="10169">
                  <c:v>35</c:v>
                </c:pt>
                <c:pt idx="10170">
                  <c:v>35</c:v>
                </c:pt>
                <c:pt idx="10171">
                  <c:v>35</c:v>
                </c:pt>
                <c:pt idx="10172">
                  <c:v>35</c:v>
                </c:pt>
                <c:pt idx="10173">
                  <c:v>35</c:v>
                </c:pt>
                <c:pt idx="10174">
                  <c:v>34</c:v>
                </c:pt>
                <c:pt idx="10175">
                  <c:v>35</c:v>
                </c:pt>
                <c:pt idx="10176">
                  <c:v>33</c:v>
                </c:pt>
                <c:pt idx="10177">
                  <c:v>36</c:v>
                </c:pt>
                <c:pt idx="10178">
                  <c:v>33</c:v>
                </c:pt>
                <c:pt idx="10179">
                  <c:v>34</c:v>
                </c:pt>
                <c:pt idx="10180">
                  <c:v>34</c:v>
                </c:pt>
                <c:pt idx="10181">
                  <c:v>34</c:v>
                </c:pt>
                <c:pt idx="10182">
                  <c:v>33</c:v>
                </c:pt>
                <c:pt idx="10183">
                  <c:v>34</c:v>
                </c:pt>
                <c:pt idx="10184">
                  <c:v>33</c:v>
                </c:pt>
                <c:pt idx="10185">
                  <c:v>33</c:v>
                </c:pt>
                <c:pt idx="10186">
                  <c:v>32</c:v>
                </c:pt>
                <c:pt idx="10187">
                  <c:v>32</c:v>
                </c:pt>
                <c:pt idx="10188">
                  <c:v>33</c:v>
                </c:pt>
                <c:pt idx="10189">
                  <c:v>33</c:v>
                </c:pt>
                <c:pt idx="10190">
                  <c:v>32</c:v>
                </c:pt>
                <c:pt idx="10191">
                  <c:v>32</c:v>
                </c:pt>
                <c:pt idx="10192">
                  <c:v>32</c:v>
                </c:pt>
                <c:pt idx="10193">
                  <c:v>30</c:v>
                </c:pt>
                <c:pt idx="10194">
                  <c:v>31</c:v>
                </c:pt>
                <c:pt idx="10195">
                  <c:v>32</c:v>
                </c:pt>
                <c:pt idx="10196">
                  <c:v>31</c:v>
                </c:pt>
                <c:pt idx="10197">
                  <c:v>30</c:v>
                </c:pt>
                <c:pt idx="10198">
                  <c:v>31</c:v>
                </c:pt>
                <c:pt idx="10199">
                  <c:v>31</c:v>
                </c:pt>
                <c:pt idx="10200">
                  <c:v>30</c:v>
                </c:pt>
                <c:pt idx="10201">
                  <c:v>30</c:v>
                </c:pt>
                <c:pt idx="10202">
                  <c:v>29</c:v>
                </c:pt>
                <c:pt idx="10203">
                  <c:v>30</c:v>
                </c:pt>
                <c:pt idx="10204">
                  <c:v>30</c:v>
                </c:pt>
                <c:pt idx="10205">
                  <c:v>29</c:v>
                </c:pt>
                <c:pt idx="10206">
                  <c:v>30</c:v>
                </c:pt>
                <c:pt idx="10207">
                  <c:v>29</c:v>
                </c:pt>
                <c:pt idx="10208">
                  <c:v>29</c:v>
                </c:pt>
                <c:pt idx="10209">
                  <c:v>29</c:v>
                </c:pt>
                <c:pt idx="10210">
                  <c:v>31</c:v>
                </c:pt>
                <c:pt idx="10211">
                  <c:v>29</c:v>
                </c:pt>
                <c:pt idx="10212">
                  <c:v>28</c:v>
                </c:pt>
                <c:pt idx="10213">
                  <c:v>29</c:v>
                </c:pt>
                <c:pt idx="10214">
                  <c:v>29</c:v>
                </c:pt>
                <c:pt idx="10215">
                  <c:v>29</c:v>
                </c:pt>
                <c:pt idx="10216">
                  <c:v>27</c:v>
                </c:pt>
                <c:pt idx="10217">
                  <c:v>28</c:v>
                </c:pt>
                <c:pt idx="10218">
                  <c:v>27</c:v>
                </c:pt>
                <c:pt idx="10219">
                  <c:v>28</c:v>
                </c:pt>
                <c:pt idx="10220">
                  <c:v>27</c:v>
                </c:pt>
                <c:pt idx="10221">
                  <c:v>28</c:v>
                </c:pt>
                <c:pt idx="10222">
                  <c:v>28</c:v>
                </c:pt>
                <c:pt idx="10223">
                  <c:v>27</c:v>
                </c:pt>
                <c:pt idx="10224">
                  <c:v>27</c:v>
                </c:pt>
                <c:pt idx="10225">
                  <c:v>28</c:v>
                </c:pt>
                <c:pt idx="10226">
                  <c:v>26</c:v>
                </c:pt>
                <c:pt idx="10227">
                  <c:v>27</c:v>
                </c:pt>
                <c:pt idx="10228">
                  <c:v>27</c:v>
                </c:pt>
                <c:pt idx="10229">
                  <c:v>27</c:v>
                </c:pt>
                <c:pt idx="10230">
                  <c:v>26</c:v>
                </c:pt>
                <c:pt idx="10231">
                  <c:v>27</c:v>
                </c:pt>
                <c:pt idx="10232">
                  <c:v>27</c:v>
                </c:pt>
                <c:pt idx="10233">
                  <c:v>26</c:v>
                </c:pt>
                <c:pt idx="10234">
                  <c:v>26</c:v>
                </c:pt>
                <c:pt idx="10235">
                  <c:v>27</c:v>
                </c:pt>
                <c:pt idx="10236">
                  <c:v>26</c:v>
                </c:pt>
                <c:pt idx="10237">
                  <c:v>26</c:v>
                </c:pt>
                <c:pt idx="10238">
                  <c:v>26</c:v>
                </c:pt>
                <c:pt idx="10239">
                  <c:v>26</c:v>
                </c:pt>
                <c:pt idx="10240">
                  <c:v>26</c:v>
                </c:pt>
                <c:pt idx="10241">
                  <c:v>26</c:v>
                </c:pt>
                <c:pt idx="10242">
                  <c:v>26</c:v>
                </c:pt>
                <c:pt idx="10243">
                  <c:v>25</c:v>
                </c:pt>
                <c:pt idx="10244">
                  <c:v>26</c:v>
                </c:pt>
                <c:pt idx="10245">
                  <c:v>26</c:v>
                </c:pt>
                <c:pt idx="10246">
                  <c:v>25</c:v>
                </c:pt>
                <c:pt idx="10247">
                  <c:v>27</c:v>
                </c:pt>
                <c:pt idx="10248">
                  <c:v>25</c:v>
                </c:pt>
                <c:pt idx="10249">
                  <c:v>25</c:v>
                </c:pt>
                <c:pt idx="10250">
                  <c:v>26</c:v>
                </c:pt>
                <c:pt idx="10251">
                  <c:v>25</c:v>
                </c:pt>
                <c:pt idx="10252">
                  <c:v>25</c:v>
                </c:pt>
                <c:pt idx="10253">
                  <c:v>26</c:v>
                </c:pt>
                <c:pt idx="10254">
                  <c:v>25</c:v>
                </c:pt>
                <c:pt idx="10255">
                  <c:v>25</c:v>
                </c:pt>
                <c:pt idx="10256">
                  <c:v>25</c:v>
                </c:pt>
                <c:pt idx="10257">
                  <c:v>25</c:v>
                </c:pt>
                <c:pt idx="10258">
                  <c:v>25</c:v>
                </c:pt>
                <c:pt idx="10259">
                  <c:v>25</c:v>
                </c:pt>
                <c:pt idx="10260">
                  <c:v>25</c:v>
                </c:pt>
                <c:pt idx="10261">
                  <c:v>25</c:v>
                </c:pt>
                <c:pt idx="10262">
                  <c:v>25</c:v>
                </c:pt>
                <c:pt idx="10263">
                  <c:v>24</c:v>
                </c:pt>
                <c:pt idx="10264">
                  <c:v>25</c:v>
                </c:pt>
                <c:pt idx="10265">
                  <c:v>24</c:v>
                </c:pt>
                <c:pt idx="10266">
                  <c:v>24</c:v>
                </c:pt>
                <c:pt idx="10267">
                  <c:v>24</c:v>
                </c:pt>
                <c:pt idx="10268">
                  <c:v>24</c:v>
                </c:pt>
                <c:pt idx="10269">
                  <c:v>24</c:v>
                </c:pt>
                <c:pt idx="10270">
                  <c:v>24</c:v>
                </c:pt>
                <c:pt idx="10271">
                  <c:v>24</c:v>
                </c:pt>
                <c:pt idx="10272">
                  <c:v>23</c:v>
                </c:pt>
                <c:pt idx="10273">
                  <c:v>23</c:v>
                </c:pt>
                <c:pt idx="10274">
                  <c:v>24</c:v>
                </c:pt>
                <c:pt idx="10275">
                  <c:v>24</c:v>
                </c:pt>
                <c:pt idx="10276">
                  <c:v>22</c:v>
                </c:pt>
                <c:pt idx="10277">
                  <c:v>23</c:v>
                </c:pt>
                <c:pt idx="10278">
                  <c:v>22</c:v>
                </c:pt>
                <c:pt idx="10279">
                  <c:v>22</c:v>
                </c:pt>
                <c:pt idx="10280">
                  <c:v>22</c:v>
                </c:pt>
                <c:pt idx="10281">
                  <c:v>21</c:v>
                </c:pt>
                <c:pt idx="10282">
                  <c:v>21</c:v>
                </c:pt>
                <c:pt idx="10283">
                  <c:v>21</c:v>
                </c:pt>
                <c:pt idx="10284">
                  <c:v>21</c:v>
                </c:pt>
                <c:pt idx="10285">
                  <c:v>20</c:v>
                </c:pt>
                <c:pt idx="10286">
                  <c:v>19</c:v>
                </c:pt>
                <c:pt idx="10287">
                  <c:v>20</c:v>
                </c:pt>
                <c:pt idx="10288">
                  <c:v>19</c:v>
                </c:pt>
                <c:pt idx="10289">
                  <c:v>19</c:v>
                </c:pt>
                <c:pt idx="10290">
                  <c:v>19</c:v>
                </c:pt>
                <c:pt idx="10291">
                  <c:v>19</c:v>
                </c:pt>
                <c:pt idx="10292">
                  <c:v>18</c:v>
                </c:pt>
                <c:pt idx="10293">
                  <c:v>19</c:v>
                </c:pt>
                <c:pt idx="10294">
                  <c:v>18</c:v>
                </c:pt>
                <c:pt idx="10295">
                  <c:v>17</c:v>
                </c:pt>
                <c:pt idx="10296">
                  <c:v>18</c:v>
                </c:pt>
                <c:pt idx="10297">
                  <c:v>17</c:v>
                </c:pt>
                <c:pt idx="10298">
                  <c:v>17</c:v>
                </c:pt>
                <c:pt idx="10299">
                  <c:v>18</c:v>
                </c:pt>
                <c:pt idx="10300">
                  <c:v>17</c:v>
                </c:pt>
                <c:pt idx="10301">
                  <c:v>17</c:v>
                </c:pt>
                <c:pt idx="10302">
                  <c:v>17</c:v>
                </c:pt>
                <c:pt idx="10303">
                  <c:v>18</c:v>
                </c:pt>
                <c:pt idx="10304">
                  <c:v>17</c:v>
                </c:pt>
                <c:pt idx="10305">
                  <c:v>17</c:v>
                </c:pt>
                <c:pt idx="10306">
                  <c:v>18</c:v>
                </c:pt>
                <c:pt idx="10307">
                  <c:v>17</c:v>
                </c:pt>
                <c:pt idx="10308">
                  <c:v>17</c:v>
                </c:pt>
                <c:pt idx="10309">
                  <c:v>17</c:v>
                </c:pt>
                <c:pt idx="10310">
                  <c:v>17</c:v>
                </c:pt>
                <c:pt idx="10311">
                  <c:v>17</c:v>
                </c:pt>
                <c:pt idx="10312">
                  <c:v>17</c:v>
                </c:pt>
                <c:pt idx="10313">
                  <c:v>17</c:v>
                </c:pt>
                <c:pt idx="10314">
                  <c:v>18</c:v>
                </c:pt>
                <c:pt idx="10315">
                  <c:v>17</c:v>
                </c:pt>
                <c:pt idx="10316">
                  <c:v>17</c:v>
                </c:pt>
                <c:pt idx="10317">
                  <c:v>17</c:v>
                </c:pt>
                <c:pt idx="10318">
                  <c:v>17</c:v>
                </c:pt>
                <c:pt idx="10319">
                  <c:v>18</c:v>
                </c:pt>
                <c:pt idx="10320">
                  <c:v>17</c:v>
                </c:pt>
                <c:pt idx="10321">
                  <c:v>17</c:v>
                </c:pt>
                <c:pt idx="10322">
                  <c:v>17</c:v>
                </c:pt>
                <c:pt idx="10323">
                  <c:v>18</c:v>
                </c:pt>
                <c:pt idx="10324">
                  <c:v>17</c:v>
                </c:pt>
                <c:pt idx="10325">
                  <c:v>18</c:v>
                </c:pt>
                <c:pt idx="10326">
                  <c:v>19</c:v>
                </c:pt>
                <c:pt idx="10327">
                  <c:v>18</c:v>
                </c:pt>
                <c:pt idx="10328">
                  <c:v>18</c:v>
                </c:pt>
                <c:pt idx="10329">
                  <c:v>18</c:v>
                </c:pt>
                <c:pt idx="10330">
                  <c:v>18</c:v>
                </c:pt>
                <c:pt idx="10331">
                  <c:v>18</c:v>
                </c:pt>
                <c:pt idx="10332">
                  <c:v>18</c:v>
                </c:pt>
                <c:pt idx="10333">
                  <c:v>18</c:v>
                </c:pt>
                <c:pt idx="10334">
                  <c:v>18</c:v>
                </c:pt>
                <c:pt idx="10335">
                  <c:v>19</c:v>
                </c:pt>
                <c:pt idx="10336">
                  <c:v>18</c:v>
                </c:pt>
                <c:pt idx="10337">
                  <c:v>18</c:v>
                </c:pt>
                <c:pt idx="10338">
                  <c:v>18</c:v>
                </c:pt>
                <c:pt idx="10339">
                  <c:v>18</c:v>
                </c:pt>
                <c:pt idx="10340">
                  <c:v>18</c:v>
                </c:pt>
                <c:pt idx="10341">
                  <c:v>18</c:v>
                </c:pt>
                <c:pt idx="10342">
                  <c:v>18</c:v>
                </c:pt>
                <c:pt idx="10343">
                  <c:v>18</c:v>
                </c:pt>
                <c:pt idx="10344">
                  <c:v>19</c:v>
                </c:pt>
                <c:pt idx="10345">
                  <c:v>17</c:v>
                </c:pt>
                <c:pt idx="10346">
                  <c:v>18</c:v>
                </c:pt>
                <c:pt idx="10347">
                  <c:v>18</c:v>
                </c:pt>
                <c:pt idx="10348">
                  <c:v>18</c:v>
                </c:pt>
                <c:pt idx="10349">
                  <c:v>18</c:v>
                </c:pt>
                <c:pt idx="10350">
                  <c:v>18</c:v>
                </c:pt>
                <c:pt idx="10351">
                  <c:v>17</c:v>
                </c:pt>
                <c:pt idx="10352">
                  <c:v>18</c:v>
                </c:pt>
                <c:pt idx="10353">
                  <c:v>18</c:v>
                </c:pt>
                <c:pt idx="10354">
                  <c:v>17</c:v>
                </c:pt>
                <c:pt idx="10355">
                  <c:v>18</c:v>
                </c:pt>
                <c:pt idx="10356">
                  <c:v>17</c:v>
                </c:pt>
                <c:pt idx="10357">
                  <c:v>18</c:v>
                </c:pt>
                <c:pt idx="10358">
                  <c:v>17</c:v>
                </c:pt>
                <c:pt idx="10359">
                  <c:v>17</c:v>
                </c:pt>
                <c:pt idx="10360">
                  <c:v>17</c:v>
                </c:pt>
                <c:pt idx="10361">
                  <c:v>17</c:v>
                </c:pt>
                <c:pt idx="10362">
                  <c:v>18</c:v>
                </c:pt>
                <c:pt idx="10363">
                  <c:v>17</c:v>
                </c:pt>
                <c:pt idx="10364">
                  <c:v>17</c:v>
                </c:pt>
                <c:pt idx="10365">
                  <c:v>17</c:v>
                </c:pt>
                <c:pt idx="10366">
                  <c:v>17</c:v>
                </c:pt>
                <c:pt idx="10367">
                  <c:v>17</c:v>
                </c:pt>
                <c:pt idx="10368">
                  <c:v>16</c:v>
                </c:pt>
                <c:pt idx="10369">
                  <c:v>17</c:v>
                </c:pt>
                <c:pt idx="10370">
                  <c:v>16</c:v>
                </c:pt>
                <c:pt idx="10371">
                  <c:v>16</c:v>
                </c:pt>
                <c:pt idx="10372">
                  <c:v>17</c:v>
                </c:pt>
                <c:pt idx="10373">
                  <c:v>16</c:v>
                </c:pt>
                <c:pt idx="10374">
                  <c:v>17</c:v>
                </c:pt>
                <c:pt idx="10375">
                  <c:v>16</c:v>
                </c:pt>
                <c:pt idx="10376">
                  <c:v>16</c:v>
                </c:pt>
                <c:pt idx="10377">
                  <c:v>17</c:v>
                </c:pt>
                <c:pt idx="10378">
                  <c:v>16</c:v>
                </c:pt>
                <c:pt idx="10379">
                  <c:v>16</c:v>
                </c:pt>
                <c:pt idx="10380">
                  <c:v>16</c:v>
                </c:pt>
                <c:pt idx="10381">
                  <c:v>17</c:v>
                </c:pt>
                <c:pt idx="10382">
                  <c:v>16</c:v>
                </c:pt>
                <c:pt idx="10383">
                  <c:v>16</c:v>
                </c:pt>
                <c:pt idx="10384">
                  <c:v>16</c:v>
                </c:pt>
                <c:pt idx="10385">
                  <c:v>15</c:v>
                </c:pt>
                <c:pt idx="10386">
                  <c:v>16</c:v>
                </c:pt>
                <c:pt idx="10387">
                  <c:v>16</c:v>
                </c:pt>
                <c:pt idx="10388">
                  <c:v>15</c:v>
                </c:pt>
                <c:pt idx="10389">
                  <c:v>16</c:v>
                </c:pt>
                <c:pt idx="10390">
                  <c:v>15</c:v>
                </c:pt>
                <c:pt idx="10391">
                  <c:v>15</c:v>
                </c:pt>
                <c:pt idx="10392">
                  <c:v>15</c:v>
                </c:pt>
                <c:pt idx="10393">
                  <c:v>15</c:v>
                </c:pt>
                <c:pt idx="10394">
                  <c:v>15</c:v>
                </c:pt>
                <c:pt idx="10395">
                  <c:v>14</c:v>
                </c:pt>
                <c:pt idx="10396">
                  <c:v>15</c:v>
                </c:pt>
                <c:pt idx="10397">
                  <c:v>14</c:v>
                </c:pt>
                <c:pt idx="10398">
                  <c:v>15</c:v>
                </c:pt>
                <c:pt idx="10399">
                  <c:v>15</c:v>
                </c:pt>
                <c:pt idx="10400">
                  <c:v>14</c:v>
                </c:pt>
                <c:pt idx="10401">
                  <c:v>16</c:v>
                </c:pt>
                <c:pt idx="10402">
                  <c:v>15</c:v>
                </c:pt>
                <c:pt idx="10403">
                  <c:v>14</c:v>
                </c:pt>
                <c:pt idx="10404">
                  <c:v>15</c:v>
                </c:pt>
                <c:pt idx="10405">
                  <c:v>15</c:v>
                </c:pt>
                <c:pt idx="10406">
                  <c:v>15</c:v>
                </c:pt>
                <c:pt idx="10407">
                  <c:v>15</c:v>
                </c:pt>
                <c:pt idx="10408">
                  <c:v>15</c:v>
                </c:pt>
                <c:pt idx="10409">
                  <c:v>15</c:v>
                </c:pt>
                <c:pt idx="10410">
                  <c:v>15</c:v>
                </c:pt>
                <c:pt idx="10411">
                  <c:v>15</c:v>
                </c:pt>
                <c:pt idx="10412">
                  <c:v>15</c:v>
                </c:pt>
                <c:pt idx="10413">
                  <c:v>14</c:v>
                </c:pt>
                <c:pt idx="10414">
                  <c:v>15</c:v>
                </c:pt>
                <c:pt idx="10415">
                  <c:v>14</c:v>
                </c:pt>
                <c:pt idx="10416">
                  <c:v>14</c:v>
                </c:pt>
                <c:pt idx="10417">
                  <c:v>14</c:v>
                </c:pt>
                <c:pt idx="10418">
                  <c:v>14</c:v>
                </c:pt>
                <c:pt idx="10419">
                  <c:v>14</c:v>
                </c:pt>
                <c:pt idx="10420">
                  <c:v>13</c:v>
                </c:pt>
                <c:pt idx="10421">
                  <c:v>13</c:v>
                </c:pt>
                <c:pt idx="10422">
                  <c:v>14</c:v>
                </c:pt>
                <c:pt idx="10423">
                  <c:v>13</c:v>
                </c:pt>
                <c:pt idx="10424">
                  <c:v>13</c:v>
                </c:pt>
                <c:pt idx="10425">
                  <c:v>13</c:v>
                </c:pt>
                <c:pt idx="10426">
                  <c:v>12</c:v>
                </c:pt>
                <c:pt idx="10427">
                  <c:v>13</c:v>
                </c:pt>
                <c:pt idx="10428">
                  <c:v>12</c:v>
                </c:pt>
                <c:pt idx="10429">
                  <c:v>12</c:v>
                </c:pt>
                <c:pt idx="10430">
                  <c:v>12</c:v>
                </c:pt>
                <c:pt idx="10431">
                  <c:v>12</c:v>
                </c:pt>
                <c:pt idx="10432">
                  <c:v>11</c:v>
                </c:pt>
                <c:pt idx="10433">
                  <c:v>12</c:v>
                </c:pt>
                <c:pt idx="10434">
                  <c:v>11</c:v>
                </c:pt>
                <c:pt idx="10435">
                  <c:v>11</c:v>
                </c:pt>
                <c:pt idx="10436">
                  <c:v>11</c:v>
                </c:pt>
                <c:pt idx="10437">
                  <c:v>11</c:v>
                </c:pt>
                <c:pt idx="10438">
                  <c:v>11</c:v>
                </c:pt>
                <c:pt idx="10439">
                  <c:v>11</c:v>
                </c:pt>
                <c:pt idx="10440">
                  <c:v>10</c:v>
                </c:pt>
                <c:pt idx="10441">
                  <c:v>11</c:v>
                </c:pt>
                <c:pt idx="10442">
                  <c:v>10</c:v>
                </c:pt>
                <c:pt idx="10443">
                  <c:v>11</c:v>
                </c:pt>
                <c:pt idx="10444">
                  <c:v>10</c:v>
                </c:pt>
                <c:pt idx="10445">
                  <c:v>11</c:v>
                </c:pt>
                <c:pt idx="10446">
                  <c:v>10</c:v>
                </c:pt>
                <c:pt idx="10447">
                  <c:v>11</c:v>
                </c:pt>
                <c:pt idx="10448">
                  <c:v>11</c:v>
                </c:pt>
                <c:pt idx="10449">
                  <c:v>11</c:v>
                </c:pt>
                <c:pt idx="10450">
                  <c:v>10</c:v>
                </c:pt>
                <c:pt idx="10451">
                  <c:v>11</c:v>
                </c:pt>
                <c:pt idx="10452">
                  <c:v>11</c:v>
                </c:pt>
                <c:pt idx="10453">
                  <c:v>11</c:v>
                </c:pt>
                <c:pt idx="10454">
                  <c:v>11</c:v>
                </c:pt>
                <c:pt idx="10455">
                  <c:v>11</c:v>
                </c:pt>
                <c:pt idx="10456">
                  <c:v>10</c:v>
                </c:pt>
                <c:pt idx="10457">
                  <c:v>11</c:v>
                </c:pt>
                <c:pt idx="10458">
                  <c:v>10</c:v>
                </c:pt>
                <c:pt idx="10459">
                  <c:v>11</c:v>
                </c:pt>
                <c:pt idx="10460">
                  <c:v>10</c:v>
                </c:pt>
                <c:pt idx="10461">
                  <c:v>11</c:v>
                </c:pt>
                <c:pt idx="10462">
                  <c:v>10</c:v>
                </c:pt>
                <c:pt idx="10463">
                  <c:v>10</c:v>
                </c:pt>
                <c:pt idx="10464">
                  <c:v>10</c:v>
                </c:pt>
                <c:pt idx="10465">
                  <c:v>10</c:v>
                </c:pt>
                <c:pt idx="10466">
                  <c:v>11</c:v>
                </c:pt>
                <c:pt idx="10467">
                  <c:v>10</c:v>
                </c:pt>
                <c:pt idx="10468">
                  <c:v>10</c:v>
                </c:pt>
                <c:pt idx="10469">
                  <c:v>10</c:v>
                </c:pt>
                <c:pt idx="10470">
                  <c:v>11</c:v>
                </c:pt>
                <c:pt idx="10471">
                  <c:v>11</c:v>
                </c:pt>
                <c:pt idx="10472">
                  <c:v>11</c:v>
                </c:pt>
                <c:pt idx="10473">
                  <c:v>11</c:v>
                </c:pt>
                <c:pt idx="10474">
                  <c:v>11</c:v>
                </c:pt>
                <c:pt idx="10475">
                  <c:v>11</c:v>
                </c:pt>
                <c:pt idx="10476">
                  <c:v>11</c:v>
                </c:pt>
                <c:pt idx="10477">
                  <c:v>12</c:v>
                </c:pt>
                <c:pt idx="10478">
                  <c:v>11</c:v>
                </c:pt>
                <c:pt idx="10479">
                  <c:v>12</c:v>
                </c:pt>
                <c:pt idx="10480">
                  <c:v>12</c:v>
                </c:pt>
                <c:pt idx="10481">
                  <c:v>12</c:v>
                </c:pt>
                <c:pt idx="10482">
                  <c:v>13</c:v>
                </c:pt>
                <c:pt idx="10483">
                  <c:v>13</c:v>
                </c:pt>
                <c:pt idx="10484">
                  <c:v>12</c:v>
                </c:pt>
                <c:pt idx="10485">
                  <c:v>13</c:v>
                </c:pt>
                <c:pt idx="10486">
                  <c:v>13</c:v>
                </c:pt>
                <c:pt idx="10487">
                  <c:v>13</c:v>
                </c:pt>
                <c:pt idx="10488">
                  <c:v>13</c:v>
                </c:pt>
                <c:pt idx="10489">
                  <c:v>13</c:v>
                </c:pt>
                <c:pt idx="10490">
                  <c:v>13</c:v>
                </c:pt>
                <c:pt idx="10491">
                  <c:v>13</c:v>
                </c:pt>
                <c:pt idx="10492">
                  <c:v>13</c:v>
                </c:pt>
                <c:pt idx="10493">
                  <c:v>14</c:v>
                </c:pt>
                <c:pt idx="10494">
                  <c:v>14</c:v>
                </c:pt>
                <c:pt idx="10495">
                  <c:v>13</c:v>
                </c:pt>
                <c:pt idx="10496">
                  <c:v>12</c:v>
                </c:pt>
                <c:pt idx="10497">
                  <c:v>13</c:v>
                </c:pt>
                <c:pt idx="10498">
                  <c:v>14</c:v>
                </c:pt>
                <c:pt idx="10499">
                  <c:v>57</c:v>
                </c:pt>
                <c:pt idx="10500">
                  <c:v>37</c:v>
                </c:pt>
                <c:pt idx="10501">
                  <c:v>38</c:v>
                </c:pt>
                <c:pt idx="10504">
                  <c:v>20</c:v>
                </c:pt>
                <c:pt idx="10505">
                  <c:v>19</c:v>
                </c:pt>
                <c:pt idx="10506">
                  <c:v>21</c:v>
                </c:pt>
                <c:pt idx="10507">
                  <c:v>20</c:v>
                </c:pt>
                <c:pt idx="10508">
                  <c:v>19</c:v>
                </c:pt>
                <c:pt idx="10509">
                  <c:v>20</c:v>
                </c:pt>
                <c:pt idx="10510">
                  <c:v>20</c:v>
                </c:pt>
                <c:pt idx="10511">
                  <c:v>19</c:v>
                </c:pt>
                <c:pt idx="10512">
                  <c:v>20</c:v>
                </c:pt>
                <c:pt idx="10513">
                  <c:v>20</c:v>
                </c:pt>
                <c:pt idx="10514">
                  <c:v>19</c:v>
                </c:pt>
                <c:pt idx="10515">
                  <c:v>20</c:v>
                </c:pt>
                <c:pt idx="10516">
                  <c:v>20</c:v>
                </c:pt>
                <c:pt idx="10517">
                  <c:v>21</c:v>
                </c:pt>
                <c:pt idx="10518">
                  <c:v>21</c:v>
                </c:pt>
                <c:pt idx="10519">
                  <c:v>22</c:v>
                </c:pt>
                <c:pt idx="10520">
                  <c:v>21</c:v>
                </c:pt>
                <c:pt idx="10521">
                  <c:v>22</c:v>
                </c:pt>
                <c:pt idx="10522">
                  <c:v>22</c:v>
                </c:pt>
                <c:pt idx="10523">
                  <c:v>23</c:v>
                </c:pt>
                <c:pt idx="10524">
                  <c:v>23</c:v>
                </c:pt>
                <c:pt idx="10525">
                  <c:v>22</c:v>
                </c:pt>
                <c:pt idx="10526">
                  <c:v>23</c:v>
                </c:pt>
                <c:pt idx="10527">
                  <c:v>23</c:v>
                </c:pt>
                <c:pt idx="10528">
                  <c:v>23</c:v>
                </c:pt>
                <c:pt idx="10529">
                  <c:v>23</c:v>
                </c:pt>
                <c:pt idx="10530">
                  <c:v>24</c:v>
                </c:pt>
                <c:pt idx="10531">
                  <c:v>23</c:v>
                </c:pt>
                <c:pt idx="10532">
                  <c:v>25</c:v>
                </c:pt>
                <c:pt idx="10533">
                  <c:v>32</c:v>
                </c:pt>
                <c:pt idx="10534">
                  <c:v>30</c:v>
                </c:pt>
                <c:pt idx="10535">
                  <c:v>26</c:v>
                </c:pt>
                <c:pt idx="10536">
                  <c:v>30</c:v>
                </c:pt>
                <c:pt idx="10537">
                  <c:v>24</c:v>
                </c:pt>
                <c:pt idx="10538">
                  <c:v>25</c:v>
                </c:pt>
                <c:pt idx="10539">
                  <c:v>25</c:v>
                </c:pt>
                <c:pt idx="10540">
                  <c:v>25</c:v>
                </c:pt>
                <c:pt idx="10541">
                  <c:v>26</c:v>
                </c:pt>
                <c:pt idx="10542">
                  <c:v>26</c:v>
                </c:pt>
                <c:pt idx="10543">
                  <c:v>27</c:v>
                </c:pt>
                <c:pt idx="10544">
                  <c:v>27</c:v>
                </c:pt>
                <c:pt idx="10545">
                  <c:v>28</c:v>
                </c:pt>
                <c:pt idx="10546">
                  <c:v>36</c:v>
                </c:pt>
                <c:pt idx="10547">
                  <c:v>30</c:v>
                </c:pt>
                <c:pt idx="10548">
                  <c:v>32</c:v>
                </c:pt>
                <c:pt idx="10549">
                  <c:v>31</c:v>
                </c:pt>
                <c:pt idx="10550">
                  <c:v>43</c:v>
                </c:pt>
                <c:pt idx="10551">
                  <c:v>31</c:v>
                </c:pt>
                <c:pt idx="10552">
                  <c:v>32</c:v>
                </c:pt>
                <c:pt idx="10553">
                  <c:v>32</c:v>
                </c:pt>
                <c:pt idx="10554">
                  <c:v>33</c:v>
                </c:pt>
                <c:pt idx="10555">
                  <c:v>34</c:v>
                </c:pt>
                <c:pt idx="10556">
                  <c:v>34</c:v>
                </c:pt>
                <c:pt idx="10557">
                  <c:v>34</c:v>
                </c:pt>
                <c:pt idx="10558">
                  <c:v>38</c:v>
                </c:pt>
                <c:pt idx="10559">
                  <c:v>36</c:v>
                </c:pt>
                <c:pt idx="10560">
                  <c:v>34</c:v>
                </c:pt>
                <c:pt idx="10561">
                  <c:v>36</c:v>
                </c:pt>
                <c:pt idx="10562">
                  <c:v>35</c:v>
                </c:pt>
                <c:pt idx="10563">
                  <c:v>36</c:v>
                </c:pt>
                <c:pt idx="10564">
                  <c:v>35</c:v>
                </c:pt>
                <c:pt idx="10565">
                  <c:v>36</c:v>
                </c:pt>
                <c:pt idx="10566">
                  <c:v>35</c:v>
                </c:pt>
                <c:pt idx="10567">
                  <c:v>36</c:v>
                </c:pt>
                <c:pt idx="10568">
                  <c:v>36</c:v>
                </c:pt>
                <c:pt idx="10569">
                  <c:v>36</c:v>
                </c:pt>
                <c:pt idx="10570">
                  <c:v>36</c:v>
                </c:pt>
                <c:pt idx="10571">
                  <c:v>36</c:v>
                </c:pt>
                <c:pt idx="10572">
                  <c:v>36</c:v>
                </c:pt>
                <c:pt idx="10573">
                  <c:v>36</c:v>
                </c:pt>
                <c:pt idx="10574">
                  <c:v>36</c:v>
                </c:pt>
                <c:pt idx="10576">
                  <c:v>44</c:v>
                </c:pt>
                <c:pt idx="10578">
                  <c:v>36</c:v>
                </c:pt>
                <c:pt idx="10579">
                  <c:v>37</c:v>
                </c:pt>
                <c:pt idx="10580">
                  <c:v>36</c:v>
                </c:pt>
                <c:pt idx="10581">
                  <c:v>36</c:v>
                </c:pt>
                <c:pt idx="10582">
                  <c:v>37</c:v>
                </c:pt>
                <c:pt idx="10583">
                  <c:v>36</c:v>
                </c:pt>
                <c:pt idx="10584">
                  <c:v>36</c:v>
                </c:pt>
                <c:pt idx="10585">
                  <c:v>38</c:v>
                </c:pt>
                <c:pt idx="10586">
                  <c:v>45</c:v>
                </c:pt>
                <c:pt idx="10589">
                  <c:v>38</c:v>
                </c:pt>
                <c:pt idx="10590">
                  <c:v>35</c:v>
                </c:pt>
                <c:pt idx="10591">
                  <c:v>36</c:v>
                </c:pt>
                <c:pt idx="10592">
                  <c:v>35</c:v>
                </c:pt>
                <c:pt idx="10593">
                  <c:v>35</c:v>
                </c:pt>
                <c:pt idx="10594">
                  <c:v>35</c:v>
                </c:pt>
                <c:pt idx="10595">
                  <c:v>35</c:v>
                </c:pt>
                <c:pt idx="10596">
                  <c:v>35</c:v>
                </c:pt>
                <c:pt idx="10597">
                  <c:v>35</c:v>
                </c:pt>
                <c:pt idx="10598">
                  <c:v>34</c:v>
                </c:pt>
                <c:pt idx="10599">
                  <c:v>35</c:v>
                </c:pt>
                <c:pt idx="10600">
                  <c:v>34</c:v>
                </c:pt>
                <c:pt idx="10601">
                  <c:v>34</c:v>
                </c:pt>
                <c:pt idx="10602">
                  <c:v>34</c:v>
                </c:pt>
                <c:pt idx="10603">
                  <c:v>34</c:v>
                </c:pt>
                <c:pt idx="10604">
                  <c:v>34</c:v>
                </c:pt>
                <c:pt idx="10605">
                  <c:v>34</c:v>
                </c:pt>
                <c:pt idx="10606">
                  <c:v>33</c:v>
                </c:pt>
                <c:pt idx="10607">
                  <c:v>33</c:v>
                </c:pt>
                <c:pt idx="10608">
                  <c:v>34</c:v>
                </c:pt>
                <c:pt idx="10609">
                  <c:v>33</c:v>
                </c:pt>
                <c:pt idx="10610">
                  <c:v>32</c:v>
                </c:pt>
                <c:pt idx="10611">
                  <c:v>33</c:v>
                </c:pt>
                <c:pt idx="10612">
                  <c:v>32</c:v>
                </c:pt>
                <c:pt idx="10613">
                  <c:v>33</c:v>
                </c:pt>
                <c:pt idx="10614">
                  <c:v>32</c:v>
                </c:pt>
                <c:pt idx="10615">
                  <c:v>32</c:v>
                </c:pt>
                <c:pt idx="10616">
                  <c:v>33</c:v>
                </c:pt>
                <c:pt idx="10617">
                  <c:v>32</c:v>
                </c:pt>
                <c:pt idx="10618">
                  <c:v>32</c:v>
                </c:pt>
                <c:pt idx="10619">
                  <c:v>32</c:v>
                </c:pt>
                <c:pt idx="10620">
                  <c:v>32</c:v>
                </c:pt>
                <c:pt idx="10621">
                  <c:v>32</c:v>
                </c:pt>
                <c:pt idx="10622">
                  <c:v>32</c:v>
                </c:pt>
                <c:pt idx="10623">
                  <c:v>32</c:v>
                </c:pt>
                <c:pt idx="10624">
                  <c:v>32</c:v>
                </c:pt>
                <c:pt idx="10625">
                  <c:v>31</c:v>
                </c:pt>
                <c:pt idx="10626">
                  <c:v>32</c:v>
                </c:pt>
                <c:pt idx="10627">
                  <c:v>32</c:v>
                </c:pt>
                <c:pt idx="10628">
                  <c:v>31</c:v>
                </c:pt>
                <c:pt idx="10629">
                  <c:v>32</c:v>
                </c:pt>
                <c:pt idx="10630">
                  <c:v>32</c:v>
                </c:pt>
                <c:pt idx="10631">
                  <c:v>31</c:v>
                </c:pt>
                <c:pt idx="10632">
                  <c:v>31</c:v>
                </c:pt>
                <c:pt idx="10633">
                  <c:v>31</c:v>
                </c:pt>
                <c:pt idx="10634">
                  <c:v>32</c:v>
                </c:pt>
                <c:pt idx="10635">
                  <c:v>31</c:v>
                </c:pt>
                <c:pt idx="10636">
                  <c:v>31</c:v>
                </c:pt>
                <c:pt idx="10637">
                  <c:v>31</c:v>
                </c:pt>
                <c:pt idx="10638">
                  <c:v>31</c:v>
                </c:pt>
                <c:pt idx="10639">
                  <c:v>31</c:v>
                </c:pt>
                <c:pt idx="10640">
                  <c:v>31</c:v>
                </c:pt>
                <c:pt idx="10641">
                  <c:v>30</c:v>
                </c:pt>
                <c:pt idx="10642">
                  <c:v>31</c:v>
                </c:pt>
                <c:pt idx="10643">
                  <c:v>30</c:v>
                </c:pt>
                <c:pt idx="10644">
                  <c:v>31</c:v>
                </c:pt>
                <c:pt idx="10645">
                  <c:v>30</c:v>
                </c:pt>
                <c:pt idx="10647">
                  <c:v>35</c:v>
                </c:pt>
                <c:pt idx="10648">
                  <c:v>31</c:v>
                </c:pt>
                <c:pt idx="10649">
                  <c:v>30</c:v>
                </c:pt>
                <c:pt idx="10650">
                  <c:v>31</c:v>
                </c:pt>
                <c:pt idx="10651">
                  <c:v>30</c:v>
                </c:pt>
                <c:pt idx="10652">
                  <c:v>30</c:v>
                </c:pt>
                <c:pt idx="10659">
                  <c:v>61</c:v>
                </c:pt>
                <c:pt idx="10660">
                  <c:v>38</c:v>
                </c:pt>
                <c:pt idx="10663">
                  <c:v>41</c:v>
                </c:pt>
                <c:pt idx="10664">
                  <c:v>62</c:v>
                </c:pt>
                <c:pt idx="10665">
                  <c:v>45</c:v>
                </c:pt>
                <c:pt idx="10667">
                  <c:v>49</c:v>
                </c:pt>
                <c:pt idx="10668">
                  <c:v>51</c:v>
                </c:pt>
                <c:pt idx="10669">
                  <c:v>52</c:v>
                </c:pt>
                <c:pt idx="10671">
                  <c:v>53</c:v>
                </c:pt>
                <c:pt idx="10674">
                  <c:v>56</c:v>
                </c:pt>
                <c:pt idx="10675">
                  <c:v>60</c:v>
                </c:pt>
                <c:pt idx="10676">
                  <c:v>56</c:v>
                </c:pt>
                <c:pt idx="10677">
                  <c:v>59</c:v>
                </c:pt>
                <c:pt idx="10678">
                  <c:v>58</c:v>
                </c:pt>
                <c:pt idx="10681">
                  <c:v>66</c:v>
                </c:pt>
                <c:pt idx="10682">
                  <c:v>68</c:v>
                </c:pt>
                <c:pt idx="10703">
                  <c:v>70</c:v>
                </c:pt>
                <c:pt idx="10704">
                  <c:v>70</c:v>
                </c:pt>
                <c:pt idx="10705">
                  <c:v>70</c:v>
                </c:pt>
                <c:pt idx="10706">
                  <c:v>70</c:v>
                </c:pt>
                <c:pt idx="10707">
                  <c:v>70</c:v>
                </c:pt>
                <c:pt idx="10708">
                  <c:v>70</c:v>
                </c:pt>
                <c:pt idx="10709">
                  <c:v>70</c:v>
                </c:pt>
                <c:pt idx="10711">
                  <c:v>70</c:v>
                </c:pt>
                <c:pt idx="10712">
                  <c:v>69</c:v>
                </c:pt>
                <c:pt idx="10713">
                  <c:v>70</c:v>
                </c:pt>
                <c:pt idx="10714">
                  <c:v>70</c:v>
                </c:pt>
                <c:pt idx="10715">
                  <c:v>69</c:v>
                </c:pt>
                <c:pt idx="10716">
                  <c:v>69</c:v>
                </c:pt>
                <c:pt idx="10717">
                  <c:v>69</c:v>
                </c:pt>
                <c:pt idx="10718">
                  <c:v>69</c:v>
                </c:pt>
                <c:pt idx="10719">
                  <c:v>69</c:v>
                </c:pt>
                <c:pt idx="10720">
                  <c:v>70</c:v>
                </c:pt>
                <c:pt idx="10721">
                  <c:v>69</c:v>
                </c:pt>
                <c:pt idx="10722">
                  <c:v>69</c:v>
                </c:pt>
                <c:pt idx="10723">
                  <c:v>68</c:v>
                </c:pt>
                <c:pt idx="10724">
                  <c:v>69</c:v>
                </c:pt>
                <c:pt idx="10725">
                  <c:v>68</c:v>
                </c:pt>
                <c:pt idx="10726">
                  <c:v>68</c:v>
                </c:pt>
                <c:pt idx="10727">
                  <c:v>67</c:v>
                </c:pt>
                <c:pt idx="10728">
                  <c:v>67</c:v>
                </c:pt>
                <c:pt idx="10729">
                  <c:v>66</c:v>
                </c:pt>
                <c:pt idx="10730">
                  <c:v>66</c:v>
                </c:pt>
                <c:pt idx="10731">
                  <c:v>66</c:v>
                </c:pt>
                <c:pt idx="10732">
                  <c:v>64</c:v>
                </c:pt>
                <c:pt idx="10733">
                  <c:v>65</c:v>
                </c:pt>
                <c:pt idx="10734">
                  <c:v>63</c:v>
                </c:pt>
                <c:pt idx="10735">
                  <c:v>63</c:v>
                </c:pt>
                <c:pt idx="10736">
                  <c:v>63</c:v>
                </c:pt>
                <c:pt idx="10737">
                  <c:v>61</c:v>
                </c:pt>
                <c:pt idx="10738">
                  <c:v>61</c:v>
                </c:pt>
                <c:pt idx="10739">
                  <c:v>61</c:v>
                </c:pt>
                <c:pt idx="10740">
                  <c:v>61</c:v>
                </c:pt>
                <c:pt idx="10741">
                  <c:v>60</c:v>
                </c:pt>
                <c:pt idx="10742">
                  <c:v>60</c:v>
                </c:pt>
                <c:pt idx="10743">
                  <c:v>60</c:v>
                </c:pt>
                <c:pt idx="10744">
                  <c:v>61</c:v>
                </c:pt>
                <c:pt idx="10745">
                  <c:v>61</c:v>
                </c:pt>
                <c:pt idx="10746">
                  <c:v>61</c:v>
                </c:pt>
                <c:pt idx="10747">
                  <c:v>61</c:v>
                </c:pt>
                <c:pt idx="10748">
                  <c:v>62</c:v>
                </c:pt>
                <c:pt idx="10749">
                  <c:v>62</c:v>
                </c:pt>
                <c:pt idx="10750">
                  <c:v>62</c:v>
                </c:pt>
                <c:pt idx="10751">
                  <c:v>63</c:v>
                </c:pt>
                <c:pt idx="10752">
                  <c:v>64</c:v>
                </c:pt>
                <c:pt idx="10753">
                  <c:v>64</c:v>
                </c:pt>
                <c:pt idx="10754">
                  <c:v>64</c:v>
                </c:pt>
                <c:pt idx="10755">
                  <c:v>65</c:v>
                </c:pt>
                <c:pt idx="10756">
                  <c:v>66</c:v>
                </c:pt>
                <c:pt idx="10757">
                  <c:v>66</c:v>
                </c:pt>
                <c:pt idx="10758">
                  <c:v>66</c:v>
                </c:pt>
                <c:pt idx="10759">
                  <c:v>68</c:v>
                </c:pt>
                <c:pt idx="10760">
                  <c:v>68</c:v>
                </c:pt>
                <c:pt idx="10761">
                  <c:v>68</c:v>
                </c:pt>
                <c:pt idx="10762">
                  <c:v>69</c:v>
                </c:pt>
                <c:pt idx="10763">
                  <c:v>69</c:v>
                </c:pt>
                <c:pt idx="10764">
                  <c:v>70</c:v>
                </c:pt>
                <c:pt idx="10765">
                  <c:v>70</c:v>
                </c:pt>
                <c:pt idx="10785">
                  <c:v>70</c:v>
                </c:pt>
                <c:pt idx="10786">
                  <c:v>70</c:v>
                </c:pt>
                <c:pt idx="10788">
                  <c:v>70</c:v>
                </c:pt>
                <c:pt idx="10789">
                  <c:v>70</c:v>
                </c:pt>
                <c:pt idx="10814">
                  <c:v>70</c:v>
                </c:pt>
                <c:pt idx="10815">
                  <c:v>70</c:v>
                </c:pt>
                <c:pt idx="10816">
                  <c:v>69</c:v>
                </c:pt>
                <c:pt idx="10817">
                  <c:v>70</c:v>
                </c:pt>
                <c:pt idx="10818">
                  <c:v>70</c:v>
                </c:pt>
                <c:pt idx="10819">
                  <c:v>69</c:v>
                </c:pt>
                <c:pt idx="10820">
                  <c:v>70</c:v>
                </c:pt>
                <c:pt idx="10821">
                  <c:v>69</c:v>
                </c:pt>
                <c:pt idx="10822">
                  <c:v>70</c:v>
                </c:pt>
                <c:pt idx="10823">
                  <c:v>69</c:v>
                </c:pt>
                <c:pt idx="10824">
                  <c:v>69</c:v>
                </c:pt>
                <c:pt idx="10825">
                  <c:v>69</c:v>
                </c:pt>
                <c:pt idx="10826">
                  <c:v>69</c:v>
                </c:pt>
                <c:pt idx="10827">
                  <c:v>69</c:v>
                </c:pt>
                <c:pt idx="10828">
                  <c:v>68</c:v>
                </c:pt>
                <c:pt idx="10829">
                  <c:v>69</c:v>
                </c:pt>
                <c:pt idx="10830">
                  <c:v>69</c:v>
                </c:pt>
                <c:pt idx="10831">
                  <c:v>68</c:v>
                </c:pt>
                <c:pt idx="10832">
                  <c:v>69</c:v>
                </c:pt>
                <c:pt idx="10833">
                  <c:v>68</c:v>
                </c:pt>
                <c:pt idx="10834">
                  <c:v>68</c:v>
                </c:pt>
                <c:pt idx="10835">
                  <c:v>68</c:v>
                </c:pt>
                <c:pt idx="10836">
                  <c:v>68</c:v>
                </c:pt>
                <c:pt idx="10837">
                  <c:v>68</c:v>
                </c:pt>
                <c:pt idx="10838">
                  <c:v>68</c:v>
                </c:pt>
                <c:pt idx="10839">
                  <c:v>68</c:v>
                </c:pt>
                <c:pt idx="10840">
                  <c:v>67</c:v>
                </c:pt>
                <c:pt idx="10841">
                  <c:v>67</c:v>
                </c:pt>
                <c:pt idx="10842">
                  <c:v>68</c:v>
                </c:pt>
                <c:pt idx="10843">
                  <c:v>66</c:v>
                </c:pt>
                <c:pt idx="10844">
                  <c:v>65</c:v>
                </c:pt>
                <c:pt idx="10845">
                  <c:v>66</c:v>
                </c:pt>
                <c:pt idx="10846">
                  <c:v>67</c:v>
                </c:pt>
                <c:pt idx="10847">
                  <c:v>66</c:v>
                </c:pt>
                <c:pt idx="10848">
                  <c:v>67</c:v>
                </c:pt>
                <c:pt idx="10849">
                  <c:v>68</c:v>
                </c:pt>
                <c:pt idx="10850">
                  <c:v>68</c:v>
                </c:pt>
                <c:pt idx="10851">
                  <c:v>69</c:v>
                </c:pt>
                <c:pt idx="10853">
                  <c:v>69</c:v>
                </c:pt>
                <c:pt idx="10854">
                  <c:v>69</c:v>
                </c:pt>
                <c:pt idx="10855">
                  <c:v>70</c:v>
                </c:pt>
                <c:pt idx="10857">
                  <c:v>69</c:v>
                </c:pt>
                <c:pt idx="10858">
                  <c:v>70</c:v>
                </c:pt>
                <c:pt idx="10859">
                  <c:v>70</c:v>
                </c:pt>
                <c:pt idx="10860">
                  <c:v>69</c:v>
                </c:pt>
                <c:pt idx="10863">
                  <c:v>69</c:v>
                </c:pt>
                <c:pt idx="10864">
                  <c:v>70</c:v>
                </c:pt>
                <c:pt idx="10865">
                  <c:v>70</c:v>
                </c:pt>
                <c:pt idx="10866">
                  <c:v>70</c:v>
                </c:pt>
                <c:pt idx="10867">
                  <c:v>70</c:v>
                </c:pt>
                <c:pt idx="10909">
                  <c:v>70</c:v>
                </c:pt>
                <c:pt idx="10910">
                  <c:v>69</c:v>
                </c:pt>
                <c:pt idx="10918">
                  <c:v>69</c:v>
                </c:pt>
                <c:pt idx="10919">
                  <c:v>68</c:v>
                </c:pt>
                <c:pt idx="10920">
                  <c:v>69</c:v>
                </c:pt>
                <c:pt idx="10921">
                  <c:v>69</c:v>
                </c:pt>
                <c:pt idx="10922">
                  <c:v>69</c:v>
                </c:pt>
                <c:pt idx="10935">
                  <c:v>69</c:v>
                </c:pt>
                <c:pt idx="10936">
                  <c:v>70</c:v>
                </c:pt>
                <c:pt idx="10937">
                  <c:v>69</c:v>
                </c:pt>
                <c:pt idx="10940">
                  <c:v>69</c:v>
                </c:pt>
                <c:pt idx="10941">
                  <c:v>70</c:v>
                </c:pt>
                <c:pt idx="10958">
                  <c:v>69</c:v>
                </c:pt>
                <c:pt idx="10959">
                  <c:v>69</c:v>
                </c:pt>
                <c:pt idx="10960">
                  <c:v>69</c:v>
                </c:pt>
                <c:pt idx="10961">
                  <c:v>70</c:v>
                </c:pt>
                <c:pt idx="10962">
                  <c:v>69</c:v>
                </c:pt>
                <c:pt idx="10963">
                  <c:v>69</c:v>
                </c:pt>
                <c:pt idx="10964">
                  <c:v>69</c:v>
                </c:pt>
                <c:pt idx="10965">
                  <c:v>69</c:v>
                </c:pt>
                <c:pt idx="10966">
                  <c:v>68</c:v>
                </c:pt>
                <c:pt idx="10967">
                  <c:v>69</c:v>
                </c:pt>
                <c:pt idx="10968">
                  <c:v>69</c:v>
                </c:pt>
                <c:pt idx="10969">
                  <c:v>68</c:v>
                </c:pt>
                <c:pt idx="10970">
                  <c:v>68</c:v>
                </c:pt>
                <c:pt idx="10971">
                  <c:v>69</c:v>
                </c:pt>
                <c:pt idx="10972">
                  <c:v>67</c:v>
                </c:pt>
                <c:pt idx="10973">
                  <c:v>68</c:v>
                </c:pt>
                <c:pt idx="10974">
                  <c:v>66</c:v>
                </c:pt>
                <c:pt idx="10975">
                  <c:v>67</c:v>
                </c:pt>
                <c:pt idx="10976">
                  <c:v>66</c:v>
                </c:pt>
                <c:pt idx="10977">
                  <c:v>65</c:v>
                </c:pt>
                <c:pt idx="10978">
                  <c:v>65</c:v>
                </c:pt>
                <c:pt idx="10983">
                  <c:v>63</c:v>
                </c:pt>
                <c:pt idx="10984">
                  <c:v>62</c:v>
                </c:pt>
                <c:pt idx="10985">
                  <c:v>62</c:v>
                </c:pt>
                <c:pt idx="10986">
                  <c:v>63</c:v>
                </c:pt>
                <c:pt idx="10987">
                  <c:v>61</c:v>
                </c:pt>
                <c:pt idx="10988">
                  <c:v>61</c:v>
                </c:pt>
                <c:pt idx="10989">
                  <c:v>60</c:v>
                </c:pt>
                <c:pt idx="10990">
                  <c:v>60</c:v>
                </c:pt>
                <c:pt idx="10991">
                  <c:v>60</c:v>
                </c:pt>
                <c:pt idx="10992">
                  <c:v>58</c:v>
                </c:pt>
                <c:pt idx="10993">
                  <c:v>58</c:v>
                </c:pt>
                <c:pt idx="10994">
                  <c:v>69</c:v>
                </c:pt>
                <c:pt idx="10995">
                  <c:v>57</c:v>
                </c:pt>
                <c:pt idx="10996">
                  <c:v>57</c:v>
                </c:pt>
                <c:pt idx="10997">
                  <c:v>56</c:v>
                </c:pt>
                <c:pt idx="10998">
                  <c:v>56</c:v>
                </c:pt>
                <c:pt idx="11002">
                  <c:v>53</c:v>
                </c:pt>
                <c:pt idx="11003">
                  <c:v>52</c:v>
                </c:pt>
                <c:pt idx="11005">
                  <c:v>64</c:v>
                </c:pt>
                <c:pt idx="11006">
                  <c:v>63</c:v>
                </c:pt>
                <c:pt idx="11007">
                  <c:v>57</c:v>
                </c:pt>
                <c:pt idx="11008">
                  <c:v>51</c:v>
                </c:pt>
                <c:pt idx="11009">
                  <c:v>51</c:v>
                </c:pt>
                <c:pt idx="11012">
                  <c:v>51</c:v>
                </c:pt>
                <c:pt idx="11015">
                  <c:v>51</c:v>
                </c:pt>
                <c:pt idx="11016">
                  <c:v>50</c:v>
                </c:pt>
                <c:pt idx="11019">
                  <c:v>51</c:v>
                </c:pt>
                <c:pt idx="11022">
                  <c:v>51</c:v>
                </c:pt>
                <c:pt idx="11023">
                  <c:v>50</c:v>
                </c:pt>
                <c:pt idx="11025">
                  <c:v>55</c:v>
                </c:pt>
                <c:pt idx="11026">
                  <c:v>50</c:v>
                </c:pt>
                <c:pt idx="11027">
                  <c:v>50</c:v>
                </c:pt>
                <c:pt idx="11028">
                  <c:v>49</c:v>
                </c:pt>
                <c:pt idx="11029">
                  <c:v>48</c:v>
                </c:pt>
                <c:pt idx="11030">
                  <c:v>49</c:v>
                </c:pt>
                <c:pt idx="11031">
                  <c:v>49</c:v>
                </c:pt>
                <c:pt idx="11032">
                  <c:v>49</c:v>
                </c:pt>
                <c:pt idx="11033">
                  <c:v>49</c:v>
                </c:pt>
                <c:pt idx="11034">
                  <c:v>48</c:v>
                </c:pt>
                <c:pt idx="11035">
                  <c:v>48</c:v>
                </c:pt>
                <c:pt idx="11036">
                  <c:v>47</c:v>
                </c:pt>
                <c:pt idx="11037">
                  <c:v>48</c:v>
                </c:pt>
                <c:pt idx="11038">
                  <c:v>47</c:v>
                </c:pt>
                <c:pt idx="11039">
                  <c:v>47</c:v>
                </c:pt>
                <c:pt idx="11040">
                  <c:v>47</c:v>
                </c:pt>
                <c:pt idx="11041">
                  <c:v>47</c:v>
                </c:pt>
                <c:pt idx="11042">
                  <c:v>47</c:v>
                </c:pt>
                <c:pt idx="11043">
                  <c:v>47</c:v>
                </c:pt>
                <c:pt idx="11044">
                  <c:v>46</c:v>
                </c:pt>
                <c:pt idx="11045">
                  <c:v>47</c:v>
                </c:pt>
                <c:pt idx="11046">
                  <c:v>47</c:v>
                </c:pt>
                <c:pt idx="11047">
                  <c:v>46</c:v>
                </c:pt>
                <c:pt idx="11048">
                  <c:v>47</c:v>
                </c:pt>
                <c:pt idx="11049">
                  <c:v>46</c:v>
                </c:pt>
                <c:pt idx="11050">
                  <c:v>47</c:v>
                </c:pt>
                <c:pt idx="11051">
                  <c:v>46</c:v>
                </c:pt>
                <c:pt idx="11052">
                  <c:v>45</c:v>
                </c:pt>
                <c:pt idx="11053">
                  <c:v>46</c:v>
                </c:pt>
                <c:pt idx="11054">
                  <c:v>45</c:v>
                </c:pt>
                <c:pt idx="11055">
                  <c:v>45</c:v>
                </c:pt>
                <c:pt idx="11056">
                  <c:v>45</c:v>
                </c:pt>
                <c:pt idx="11057">
                  <c:v>44</c:v>
                </c:pt>
                <c:pt idx="11058">
                  <c:v>45</c:v>
                </c:pt>
                <c:pt idx="11059">
                  <c:v>44</c:v>
                </c:pt>
                <c:pt idx="11060">
                  <c:v>45</c:v>
                </c:pt>
                <c:pt idx="11061">
                  <c:v>43</c:v>
                </c:pt>
                <c:pt idx="11062">
                  <c:v>44</c:v>
                </c:pt>
                <c:pt idx="11063">
                  <c:v>44</c:v>
                </c:pt>
                <c:pt idx="11064">
                  <c:v>43</c:v>
                </c:pt>
                <c:pt idx="11065">
                  <c:v>44</c:v>
                </c:pt>
                <c:pt idx="11066">
                  <c:v>44</c:v>
                </c:pt>
                <c:pt idx="11067">
                  <c:v>43</c:v>
                </c:pt>
                <c:pt idx="11068">
                  <c:v>44</c:v>
                </c:pt>
                <c:pt idx="11069">
                  <c:v>44</c:v>
                </c:pt>
                <c:pt idx="11070">
                  <c:v>43</c:v>
                </c:pt>
                <c:pt idx="11071">
                  <c:v>44</c:v>
                </c:pt>
                <c:pt idx="11072">
                  <c:v>43</c:v>
                </c:pt>
                <c:pt idx="11073">
                  <c:v>44</c:v>
                </c:pt>
                <c:pt idx="11074">
                  <c:v>43</c:v>
                </c:pt>
                <c:pt idx="11075">
                  <c:v>44</c:v>
                </c:pt>
                <c:pt idx="11076">
                  <c:v>43</c:v>
                </c:pt>
                <c:pt idx="11077">
                  <c:v>44</c:v>
                </c:pt>
                <c:pt idx="11078">
                  <c:v>44</c:v>
                </c:pt>
                <c:pt idx="11079">
                  <c:v>44</c:v>
                </c:pt>
                <c:pt idx="11080">
                  <c:v>46</c:v>
                </c:pt>
                <c:pt idx="11081">
                  <c:v>46</c:v>
                </c:pt>
                <c:pt idx="11082">
                  <c:v>46</c:v>
                </c:pt>
                <c:pt idx="11083">
                  <c:v>55</c:v>
                </c:pt>
                <c:pt idx="11084">
                  <c:v>55</c:v>
                </c:pt>
                <c:pt idx="11085">
                  <c:v>47</c:v>
                </c:pt>
                <c:pt idx="11086">
                  <c:v>47</c:v>
                </c:pt>
                <c:pt idx="11087">
                  <c:v>47</c:v>
                </c:pt>
                <c:pt idx="11088">
                  <c:v>48</c:v>
                </c:pt>
                <c:pt idx="11089">
                  <c:v>48</c:v>
                </c:pt>
                <c:pt idx="11090">
                  <c:v>48</c:v>
                </c:pt>
                <c:pt idx="11091">
                  <c:v>47</c:v>
                </c:pt>
                <c:pt idx="11092">
                  <c:v>48</c:v>
                </c:pt>
                <c:pt idx="11093">
                  <c:v>48</c:v>
                </c:pt>
                <c:pt idx="11094">
                  <c:v>49</c:v>
                </c:pt>
                <c:pt idx="11095">
                  <c:v>48</c:v>
                </c:pt>
                <c:pt idx="11096">
                  <c:v>48</c:v>
                </c:pt>
                <c:pt idx="11097">
                  <c:v>49</c:v>
                </c:pt>
                <c:pt idx="11098">
                  <c:v>48</c:v>
                </c:pt>
                <c:pt idx="11099">
                  <c:v>49</c:v>
                </c:pt>
                <c:pt idx="11100">
                  <c:v>49</c:v>
                </c:pt>
              </c:numCache>
            </c:numRef>
          </c:yVal>
          <c:smooth val="1"/>
        </c:ser>
        <c:dLbls>
          <c:showLegendKey val="0"/>
          <c:showVal val="0"/>
          <c:showCatName val="0"/>
          <c:showSerName val="0"/>
          <c:showPercent val="0"/>
          <c:showBubbleSize val="0"/>
        </c:dLbls>
        <c:axId val="216778240"/>
        <c:axId val="216779776"/>
      </c:scatterChart>
      <c:scatterChart>
        <c:scatterStyle val="smoothMarker"/>
        <c:varyColors val="0"/>
        <c:ser>
          <c:idx val="0"/>
          <c:order val="0"/>
          <c:spPr>
            <a:ln w="12700">
              <a:solidFill>
                <a:srgbClr val="FF0000"/>
              </a:solidFill>
            </a:ln>
          </c:spPr>
          <c:marker>
            <c:symbol val="none"/>
          </c:marker>
          <c:xVal>
            <c:numRef>
              <c:f>Rain!$D$6:$D$13299</c:f>
              <c:numCache>
                <c:formatCode>dd/mm/yyyy\ hh:mm</c:formatCode>
                <c:ptCount val="13294"/>
                <c:pt idx="0">
                  <c:v>39542.041666666584</c:v>
                </c:pt>
                <c:pt idx="1">
                  <c:v>39542.083333333328</c:v>
                </c:pt>
                <c:pt idx="2">
                  <c:v>39542.124999999993</c:v>
                </c:pt>
                <c:pt idx="3">
                  <c:v>39542.166666666584</c:v>
                </c:pt>
                <c:pt idx="4">
                  <c:v>39542.208333333328</c:v>
                </c:pt>
                <c:pt idx="5">
                  <c:v>39542.25</c:v>
                </c:pt>
                <c:pt idx="6">
                  <c:v>39542.291666664969</c:v>
                </c:pt>
                <c:pt idx="7">
                  <c:v>39542.333333333328</c:v>
                </c:pt>
                <c:pt idx="8">
                  <c:v>39542.375</c:v>
                </c:pt>
                <c:pt idx="9">
                  <c:v>39542.416666666664</c:v>
                </c:pt>
                <c:pt idx="10">
                  <c:v>39542.458333333343</c:v>
                </c:pt>
                <c:pt idx="11">
                  <c:v>39542.5</c:v>
                </c:pt>
                <c:pt idx="12">
                  <c:v>39542.541666666584</c:v>
                </c:pt>
                <c:pt idx="13">
                  <c:v>39542.583333333328</c:v>
                </c:pt>
                <c:pt idx="14">
                  <c:v>39542.624999999993</c:v>
                </c:pt>
                <c:pt idx="15">
                  <c:v>39542.666666666584</c:v>
                </c:pt>
                <c:pt idx="16">
                  <c:v>39542.708333333328</c:v>
                </c:pt>
                <c:pt idx="17">
                  <c:v>39542.75</c:v>
                </c:pt>
                <c:pt idx="18">
                  <c:v>39542.791666664969</c:v>
                </c:pt>
                <c:pt idx="19">
                  <c:v>39542.833333333328</c:v>
                </c:pt>
                <c:pt idx="20">
                  <c:v>39542.875</c:v>
                </c:pt>
                <c:pt idx="21">
                  <c:v>39542.916666666664</c:v>
                </c:pt>
                <c:pt idx="22">
                  <c:v>39542.958333333343</c:v>
                </c:pt>
                <c:pt idx="23">
                  <c:v>39543</c:v>
                </c:pt>
                <c:pt idx="24">
                  <c:v>39543.041666666584</c:v>
                </c:pt>
                <c:pt idx="25">
                  <c:v>39543.083333333328</c:v>
                </c:pt>
                <c:pt idx="26">
                  <c:v>39543.124999999993</c:v>
                </c:pt>
                <c:pt idx="27">
                  <c:v>39543.166666666584</c:v>
                </c:pt>
                <c:pt idx="28">
                  <c:v>39543.208333333328</c:v>
                </c:pt>
                <c:pt idx="29">
                  <c:v>39543.25</c:v>
                </c:pt>
                <c:pt idx="30">
                  <c:v>39543.291666664969</c:v>
                </c:pt>
                <c:pt idx="31">
                  <c:v>39543.333333333328</c:v>
                </c:pt>
                <c:pt idx="32">
                  <c:v>39543.375</c:v>
                </c:pt>
                <c:pt idx="33">
                  <c:v>39543.416666666664</c:v>
                </c:pt>
                <c:pt idx="34">
                  <c:v>39543.458333333343</c:v>
                </c:pt>
                <c:pt idx="35">
                  <c:v>39543.5</c:v>
                </c:pt>
                <c:pt idx="36">
                  <c:v>39543.541666666584</c:v>
                </c:pt>
                <c:pt idx="37">
                  <c:v>39543.583333333328</c:v>
                </c:pt>
                <c:pt idx="38">
                  <c:v>39543.624999999993</c:v>
                </c:pt>
                <c:pt idx="39">
                  <c:v>39543.666666666584</c:v>
                </c:pt>
                <c:pt idx="40">
                  <c:v>39543.708333333328</c:v>
                </c:pt>
                <c:pt idx="41">
                  <c:v>39543.75</c:v>
                </c:pt>
                <c:pt idx="42">
                  <c:v>39543.791666664969</c:v>
                </c:pt>
                <c:pt idx="43">
                  <c:v>39543.833333333328</c:v>
                </c:pt>
                <c:pt idx="44">
                  <c:v>39543.875</c:v>
                </c:pt>
                <c:pt idx="45">
                  <c:v>39543.916666666664</c:v>
                </c:pt>
                <c:pt idx="46">
                  <c:v>39543.958333333343</c:v>
                </c:pt>
                <c:pt idx="47">
                  <c:v>39544</c:v>
                </c:pt>
                <c:pt idx="48">
                  <c:v>39544.041666666584</c:v>
                </c:pt>
                <c:pt idx="49">
                  <c:v>39544.083333333328</c:v>
                </c:pt>
                <c:pt idx="50">
                  <c:v>39544.124999999993</c:v>
                </c:pt>
                <c:pt idx="51">
                  <c:v>39544.166666666584</c:v>
                </c:pt>
                <c:pt idx="52">
                  <c:v>39544.208333333328</c:v>
                </c:pt>
                <c:pt idx="53">
                  <c:v>39544.25</c:v>
                </c:pt>
                <c:pt idx="54">
                  <c:v>39544.291666664969</c:v>
                </c:pt>
                <c:pt idx="55">
                  <c:v>39544.333333333328</c:v>
                </c:pt>
                <c:pt idx="56">
                  <c:v>39544.375</c:v>
                </c:pt>
                <c:pt idx="57">
                  <c:v>39544.416666666664</c:v>
                </c:pt>
                <c:pt idx="58">
                  <c:v>39544.458333333343</c:v>
                </c:pt>
                <c:pt idx="59">
                  <c:v>39544.5</c:v>
                </c:pt>
                <c:pt idx="60">
                  <c:v>39544.541666666584</c:v>
                </c:pt>
                <c:pt idx="61">
                  <c:v>39544.583333333328</c:v>
                </c:pt>
                <c:pt idx="62">
                  <c:v>39544.624999999993</c:v>
                </c:pt>
                <c:pt idx="63">
                  <c:v>39544.666666666584</c:v>
                </c:pt>
                <c:pt idx="64">
                  <c:v>39544.708333333328</c:v>
                </c:pt>
                <c:pt idx="65">
                  <c:v>39544.75</c:v>
                </c:pt>
                <c:pt idx="66">
                  <c:v>39544.791666664969</c:v>
                </c:pt>
                <c:pt idx="67">
                  <c:v>39544.833333333328</c:v>
                </c:pt>
                <c:pt idx="68">
                  <c:v>39544.875</c:v>
                </c:pt>
                <c:pt idx="69">
                  <c:v>39544.916666666664</c:v>
                </c:pt>
                <c:pt idx="70">
                  <c:v>39544.958333333343</c:v>
                </c:pt>
                <c:pt idx="71">
                  <c:v>39545</c:v>
                </c:pt>
                <c:pt idx="72">
                  <c:v>39545.041666666584</c:v>
                </c:pt>
                <c:pt idx="73">
                  <c:v>39545.083333333328</c:v>
                </c:pt>
                <c:pt idx="74">
                  <c:v>39545.124999999993</c:v>
                </c:pt>
                <c:pt idx="75">
                  <c:v>39545.166666666584</c:v>
                </c:pt>
                <c:pt idx="76">
                  <c:v>39545.208333333328</c:v>
                </c:pt>
                <c:pt idx="77">
                  <c:v>39545.25</c:v>
                </c:pt>
                <c:pt idx="78">
                  <c:v>39545.291666664969</c:v>
                </c:pt>
                <c:pt idx="79">
                  <c:v>39545.333333333328</c:v>
                </c:pt>
                <c:pt idx="80">
                  <c:v>39545.375</c:v>
                </c:pt>
                <c:pt idx="81">
                  <c:v>39545.416666666664</c:v>
                </c:pt>
                <c:pt idx="82">
                  <c:v>39545.458333333343</c:v>
                </c:pt>
                <c:pt idx="83">
                  <c:v>39545.5</c:v>
                </c:pt>
                <c:pt idx="84">
                  <c:v>39545.541666666584</c:v>
                </c:pt>
                <c:pt idx="85">
                  <c:v>39545.583333333328</c:v>
                </c:pt>
                <c:pt idx="86">
                  <c:v>39545.624999999993</c:v>
                </c:pt>
                <c:pt idx="87">
                  <c:v>39545.666666666584</c:v>
                </c:pt>
                <c:pt idx="88">
                  <c:v>39545.708333333328</c:v>
                </c:pt>
                <c:pt idx="89">
                  <c:v>39545.75</c:v>
                </c:pt>
                <c:pt idx="90">
                  <c:v>39545.791666664969</c:v>
                </c:pt>
                <c:pt idx="91">
                  <c:v>39545.833333333328</c:v>
                </c:pt>
                <c:pt idx="92">
                  <c:v>39545.875</c:v>
                </c:pt>
                <c:pt idx="93">
                  <c:v>39545.916666666664</c:v>
                </c:pt>
                <c:pt idx="94">
                  <c:v>39545.958333333343</c:v>
                </c:pt>
                <c:pt idx="95">
                  <c:v>39546</c:v>
                </c:pt>
                <c:pt idx="96">
                  <c:v>39546.041666666584</c:v>
                </c:pt>
                <c:pt idx="97">
                  <c:v>39546.083333333328</c:v>
                </c:pt>
                <c:pt idx="98">
                  <c:v>39546.124999999993</c:v>
                </c:pt>
                <c:pt idx="99">
                  <c:v>39546.166666666584</c:v>
                </c:pt>
                <c:pt idx="100">
                  <c:v>39546.208333333328</c:v>
                </c:pt>
                <c:pt idx="101">
                  <c:v>39546.25</c:v>
                </c:pt>
                <c:pt idx="102">
                  <c:v>39546.291666664969</c:v>
                </c:pt>
                <c:pt idx="103">
                  <c:v>39546.333333333328</c:v>
                </c:pt>
                <c:pt idx="104">
                  <c:v>39546.375</c:v>
                </c:pt>
                <c:pt idx="105">
                  <c:v>39546.416666666664</c:v>
                </c:pt>
                <c:pt idx="106">
                  <c:v>39546.458333333343</c:v>
                </c:pt>
                <c:pt idx="107">
                  <c:v>39546.5</c:v>
                </c:pt>
                <c:pt idx="108">
                  <c:v>39546.541666666584</c:v>
                </c:pt>
                <c:pt idx="109">
                  <c:v>39546.583333333328</c:v>
                </c:pt>
                <c:pt idx="110">
                  <c:v>39546.624999999993</c:v>
                </c:pt>
                <c:pt idx="111">
                  <c:v>39546.666666666584</c:v>
                </c:pt>
                <c:pt idx="112">
                  <c:v>39546.708333333328</c:v>
                </c:pt>
                <c:pt idx="113">
                  <c:v>39546.75</c:v>
                </c:pt>
                <c:pt idx="114">
                  <c:v>39546.791666664969</c:v>
                </c:pt>
                <c:pt idx="115">
                  <c:v>39546.833333333328</c:v>
                </c:pt>
                <c:pt idx="116">
                  <c:v>39546.875</c:v>
                </c:pt>
                <c:pt idx="117">
                  <c:v>39546.916666666664</c:v>
                </c:pt>
                <c:pt idx="118">
                  <c:v>39546.958333333343</c:v>
                </c:pt>
                <c:pt idx="119">
                  <c:v>39547</c:v>
                </c:pt>
                <c:pt idx="120">
                  <c:v>39547.041666666584</c:v>
                </c:pt>
                <c:pt idx="121">
                  <c:v>39547.083333333328</c:v>
                </c:pt>
                <c:pt idx="122">
                  <c:v>39547.124999999993</c:v>
                </c:pt>
                <c:pt idx="123">
                  <c:v>39547.166666666584</c:v>
                </c:pt>
                <c:pt idx="124">
                  <c:v>39547.208333333328</c:v>
                </c:pt>
                <c:pt idx="125">
                  <c:v>39547.25</c:v>
                </c:pt>
                <c:pt idx="126">
                  <c:v>39547.291666664969</c:v>
                </c:pt>
                <c:pt idx="127">
                  <c:v>39547.333333333328</c:v>
                </c:pt>
                <c:pt idx="128">
                  <c:v>39547.375</c:v>
                </c:pt>
                <c:pt idx="129">
                  <c:v>39547.416666666664</c:v>
                </c:pt>
                <c:pt idx="130">
                  <c:v>39547.458333333343</c:v>
                </c:pt>
                <c:pt idx="131">
                  <c:v>39547.5</c:v>
                </c:pt>
                <c:pt idx="132">
                  <c:v>39547.541666666584</c:v>
                </c:pt>
                <c:pt idx="133">
                  <c:v>39547.583333333328</c:v>
                </c:pt>
                <c:pt idx="134">
                  <c:v>39547.624999999993</c:v>
                </c:pt>
                <c:pt idx="135">
                  <c:v>39547.666666666584</c:v>
                </c:pt>
                <c:pt idx="136">
                  <c:v>39547.708333333328</c:v>
                </c:pt>
                <c:pt idx="137">
                  <c:v>39547.75</c:v>
                </c:pt>
                <c:pt idx="138">
                  <c:v>39547.791666664969</c:v>
                </c:pt>
                <c:pt idx="139">
                  <c:v>39547.833333333328</c:v>
                </c:pt>
                <c:pt idx="140">
                  <c:v>39547.875</c:v>
                </c:pt>
                <c:pt idx="141">
                  <c:v>39547.916666666664</c:v>
                </c:pt>
                <c:pt idx="142">
                  <c:v>39547.958333333343</c:v>
                </c:pt>
                <c:pt idx="143">
                  <c:v>39548</c:v>
                </c:pt>
                <c:pt idx="144">
                  <c:v>39548.041666666584</c:v>
                </c:pt>
                <c:pt idx="145">
                  <c:v>39548.083333333328</c:v>
                </c:pt>
                <c:pt idx="146">
                  <c:v>39548.124999999993</c:v>
                </c:pt>
                <c:pt idx="147">
                  <c:v>39548.166666666584</c:v>
                </c:pt>
                <c:pt idx="148">
                  <c:v>39548.208333333328</c:v>
                </c:pt>
                <c:pt idx="149">
                  <c:v>39548.25</c:v>
                </c:pt>
                <c:pt idx="150">
                  <c:v>39548.291666664969</c:v>
                </c:pt>
                <c:pt idx="151">
                  <c:v>39548.333333333328</c:v>
                </c:pt>
                <c:pt idx="152">
                  <c:v>39548.375</c:v>
                </c:pt>
                <c:pt idx="153">
                  <c:v>39548.416666666664</c:v>
                </c:pt>
                <c:pt idx="154">
                  <c:v>39548.458333333343</c:v>
                </c:pt>
                <c:pt idx="155">
                  <c:v>39548.5</c:v>
                </c:pt>
                <c:pt idx="156">
                  <c:v>39548.541666666584</c:v>
                </c:pt>
                <c:pt idx="157">
                  <c:v>39548.583333333328</c:v>
                </c:pt>
                <c:pt idx="158">
                  <c:v>39548.624999999993</c:v>
                </c:pt>
                <c:pt idx="159">
                  <c:v>39548.666666666584</c:v>
                </c:pt>
                <c:pt idx="160">
                  <c:v>39548.708333333328</c:v>
                </c:pt>
                <c:pt idx="161">
                  <c:v>39548.75</c:v>
                </c:pt>
                <c:pt idx="162">
                  <c:v>39548.791666664969</c:v>
                </c:pt>
                <c:pt idx="163">
                  <c:v>39548.833333333328</c:v>
                </c:pt>
                <c:pt idx="164">
                  <c:v>39548.875</c:v>
                </c:pt>
                <c:pt idx="165">
                  <c:v>39548.916666666664</c:v>
                </c:pt>
                <c:pt idx="166">
                  <c:v>39548.958333333343</c:v>
                </c:pt>
                <c:pt idx="167">
                  <c:v>39549</c:v>
                </c:pt>
                <c:pt idx="168">
                  <c:v>39549.041666666584</c:v>
                </c:pt>
                <c:pt idx="169">
                  <c:v>39549.083333333328</c:v>
                </c:pt>
                <c:pt idx="170">
                  <c:v>39549.124999999993</c:v>
                </c:pt>
                <c:pt idx="171">
                  <c:v>39549.166666666584</c:v>
                </c:pt>
                <c:pt idx="172">
                  <c:v>39549.208333333328</c:v>
                </c:pt>
                <c:pt idx="173">
                  <c:v>39549.25</c:v>
                </c:pt>
                <c:pt idx="174">
                  <c:v>39549.291666664969</c:v>
                </c:pt>
                <c:pt idx="175">
                  <c:v>39549.333333333328</c:v>
                </c:pt>
                <c:pt idx="176">
                  <c:v>39549.375</c:v>
                </c:pt>
                <c:pt idx="177">
                  <c:v>39549.416666666664</c:v>
                </c:pt>
                <c:pt idx="178">
                  <c:v>39549.458333333343</c:v>
                </c:pt>
                <c:pt idx="179">
                  <c:v>39549.5</c:v>
                </c:pt>
                <c:pt idx="180">
                  <c:v>39549.541666666584</c:v>
                </c:pt>
                <c:pt idx="181">
                  <c:v>39549.583333333328</c:v>
                </c:pt>
                <c:pt idx="182">
                  <c:v>39549.624999999993</c:v>
                </c:pt>
                <c:pt idx="183">
                  <c:v>39549.666666666584</c:v>
                </c:pt>
                <c:pt idx="184">
                  <c:v>39549.708333333328</c:v>
                </c:pt>
                <c:pt idx="185">
                  <c:v>39549.75</c:v>
                </c:pt>
                <c:pt idx="186">
                  <c:v>39549.791666664969</c:v>
                </c:pt>
                <c:pt idx="187">
                  <c:v>39549.833333333328</c:v>
                </c:pt>
                <c:pt idx="188">
                  <c:v>39549.875</c:v>
                </c:pt>
                <c:pt idx="189">
                  <c:v>39549.916666666664</c:v>
                </c:pt>
                <c:pt idx="190">
                  <c:v>39549.958333333343</c:v>
                </c:pt>
                <c:pt idx="191">
                  <c:v>39550</c:v>
                </c:pt>
                <c:pt idx="192">
                  <c:v>39550.041666666584</c:v>
                </c:pt>
                <c:pt idx="193">
                  <c:v>39550.083333333328</c:v>
                </c:pt>
                <c:pt idx="194">
                  <c:v>39550.124999999993</c:v>
                </c:pt>
                <c:pt idx="195">
                  <c:v>39550.166666666584</c:v>
                </c:pt>
                <c:pt idx="196">
                  <c:v>39550.208333333328</c:v>
                </c:pt>
                <c:pt idx="197">
                  <c:v>39550.25</c:v>
                </c:pt>
                <c:pt idx="198">
                  <c:v>39550.291666664969</c:v>
                </c:pt>
                <c:pt idx="199">
                  <c:v>39550.333333333328</c:v>
                </c:pt>
                <c:pt idx="200">
                  <c:v>39550.375</c:v>
                </c:pt>
                <c:pt idx="201">
                  <c:v>39550.416666666664</c:v>
                </c:pt>
                <c:pt idx="202">
                  <c:v>39550.458333333343</c:v>
                </c:pt>
                <c:pt idx="203">
                  <c:v>39550.5</c:v>
                </c:pt>
                <c:pt idx="204">
                  <c:v>39550.541666666584</c:v>
                </c:pt>
                <c:pt idx="205">
                  <c:v>39550.583333333328</c:v>
                </c:pt>
                <c:pt idx="206">
                  <c:v>39550.624999999993</c:v>
                </c:pt>
                <c:pt idx="207">
                  <c:v>39550.666666666584</c:v>
                </c:pt>
                <c:pt idx="208">
                  <c:v>39550.708333333328</c:v>
                </c:pt>
                <c:pt idx="209">
                  <c:v>39550.75</c:v>
                </c:pt>
                <c:pt idx="210">
                  <c:v>39550.791666664969</c:v>
                </c:pt>
                <c:pt idx="211">
                  <c:v>39550.833333333328</c:v>
                </c:pt>
                <c:pt idx="212">
                  <c:v>39550.875</c:v>
                </c:pt>
                <c:pt idx="213">
                  <c:v>39550.916666666664</c:v>
                </c:pt>
                <c:pt idx="214">
                  <c:v>39550.958333333343</c:v>
                </c:pt>
                <c:pt idx="215">
                  <c:v>39551</c:v>
                </c:pt>
                <c:pt idx="216">
                  <c:v>39551.041666666584</c:v>
                </c:pt>
                <c:pt idx="217">
                  <c:v>39551.083333333328</c:v>
                </c:pt>
                <c:pt idx="218">
                  <c:v>39551.124999999993</c:v>
                </c:pt>
                <c:pt idx="219">
                  <c:v>39551.166666666584</c:v>
                </c:pt>
                <c:pt idx="220">
                  <c:v>39551.208333333328</c:v>
                </c:pt>
                <c:pt idx="221">
                  <c:v>39551.25</c:v>
                </c:pt>
                <c:pt idx="222">
                  <c:v>39551.291666664969</c:v>
                </c:pt>
                <c:pt idx="223">
                  <c:v>39551.333333333328</c:v>
                </c:pt>
                <c:pt idx="224">
                  <c:v>39551.375</c:v>
                </c:pt>
                <c:pt idx="225">
                  <c:v>39551.416666666664</c:v>
                </c:pt>
                <c:pt idx="226">
                  <c:v>39551.458333333343</c:v>
                </c:pt>
                <c:pt idx="227">
                  <c:v>39551.5</c:v>
                </c:pt>
                <c:pt idx="228">
                  <c:v>39551.541666666584</c:v>
                </c:pt>
                <c:pt idx="229">
                  <c:v>39551.583333333328</c:v>
                </c:pt>
                <c:pt idx="230">
                  <c:v>39551.624999999993</c:v>
                </c:pt>
                <c:pt idx="231">
                  <c:v>39551.666666666584</c:v>
                </c:pt>
                <c:pt idx="232">
                  <c:v>39551.708333333328</c:v>
                </c:pt>
                <c:pt idx="233">
                  <c:v>39551.75</c:v>
                </c:pt>
                <c:pt idx="234">
                  <c:v>39551.791666664969</c:v>
                </c:pt>
                <c:pt idx="235">
                  <c:v>39551.833333333328</c:v>
                </c:pt>
                <c:pt idx="236">
                  <c:v>39551.875</c:v>
                </c:pt>
                <c:pt idx="237">
                  <c:v>39551.916666666664</c:v>
                </c:pt>
                <c:pt idx="238">
                  <c:v>39551.958333333343</c:v>
                </c:pt>
                <c:pt idx="239">
                  <c:v>39552</c:v>
                </c:pt>
                <c:pt idx="240">
                  <c:v>39552.041666666584</c:v>
                </c:pt>
                <c:pt idx="241">
                  <c:v>39552.083333333328</c:v>
                </c:pt>
                <c:pt idx="242">
                  <c:v>39552.124999999993</c:v>
                </c:pt>
                <c:pt idx="243">
                  <c:v>39552.166666666584</c:v>
                </c:pt>
                <c:pt idx="244">
                  <c:v>39552.208333333328</c:v>
                </c:pt>
                <c:pt idx="245">
                  <c:v>39552.25</c:v>
                </c:pt>
                <c:pt idx="246">
                  <c:v>39552.291666664969</c:v>
                </c:pt>
                <c:pt idx="247">
                  <c:v>39552.333333333328</c:v>
                </c:pt>
                <c:pt idx="248">
                  <c:v>39552.375</c:v>
                </c:pt>
                <c:pt idx="249">
                  <c:v>39552.416666666664</c:v>
                </c:pt>
                <c:pt idx="250">
                  <c:v>39552.458333333343</c:v>
                </c:pt>
                <c:pt idx="251">
                  <c:v>39552.5</c:v>
                </c:pt>
                <c:pt idx="252">
                  <c:v>39552.541666666584</c:v>
                </c:pt>
                <c:pt idx="253">
                  <c:v>39552.583333333328</c:v>
                </c:pt>
                <c:pt idx="254">
                  <c:v>39552.624999999993</c:v>
                </c:pt>
                <c:pt idx="255">
                  <c:v>39552.666666666584</c:v>
                </c:pt>
                <c:pt idx="256">
                  <c:v>39552.708333333328</c:v>
                </c:pt>
                <c:pt idx="257">
                  <c:v>39552.75</c:v>
                </c:pt>
                <c:pt idx="258">
                  <c:v>39552.791666664969</c:v>
                </c:pt>
                <c:pt idx="259">
                  <c:v>39552.833333333328</c:v>
                </c:pt>
                <c:pt idx="260">
                  <c:v>39552.875</c:v>
                </c:pt>
                <c:pt idx="261">
                  <c:v>39552.916666666664</c:v>
                </c:pt>
                <c:pt idx="262">
                  <c:v>39552.958333333343</c:v>
                </c:pt>
                <c:pt idx="263">
                  <c:v>39553</c:v>
                </c:pt>
                <c:pt idx="264">
                  <c:v>39553.041666666584</c:v>
                </c:pt>
                <c:pt idx="265">
                  <c:v>39553.083333333328</c:v>
                </c:pt>
                <c:pt idx="266">
                  <c:v>39553.124999999993</c:v>
                </c:pt>
                <c:pt idx="267">
                  <c:v>39553.166666666584</c:v>
                </c:pt>
                <c:pt idx="268">
                  <c:v>39553.208333333328</c:v>
                </c:pt>
                <c:pt idx="269">
                  <c:v>39553.25</c:v>
                </c:pt>
                <c:pt idx="270">
                  <c:v>39553.291666664969</c:v>
                </c:pt>
                <c:pt idx="271">
                  <c:v>39553.333333333328</c:v>
                </c:pt>
                <c:pt idx="272">
                  <c:v>39553.375</c:v>
                </c:pt>
                <c:pt idx="273">
                  <c:v>39553.416666666664</c:v>
                </c:pt>
                <c:pt idx="274">
                  <c:v>39553.458333333343</c:v>
                </c:pt>
                <c:pt idx="275">
                  <c:v>39553.5</c:v>
                </c:pt>
                <c:pt idx="276">
                  <c:v>39553.541666666584</c:v>
                </c:pt>
                <c:pt idx="277">
                  <c:v>39553.583333333328</c:v>
                </c:pt>
                <c:pt idx="278">
                  <c:v>39553.624999999993</c:v>
                </c:pt>
                <c:pt idx="279">
                  <c:v>39553.666666666584</c:v>
                </c:pt>
                <c:pt idx="280">
                  <c:v>39553.708333333328</c:v>
                </c:pt>
                <c:pt idx="281">
                  <c:v>39553.75</c:v>
                </c:pt>
                <c:pt idx="282">
                  <c:v>39553.791666664969</c:v>
                </c:pt>
                <c:pt idx="283">
                  <c:v>39553.833333333328</c:v>
                </c:pt>
                <c:pt idx="284">
                  <c:v>39553.875</c:v>
                </c:pt>
                <c:pt idx="285">
                  <c:v>39553.916666666664</c:v>
                </c:pt>
                <c:pt idx="286">
                  <c:v>39553.958333333343</c:v>
                </c:pt>
                <c:pt idx="287">
                  <c:v>39554</c:v>
                </c:pt>
                <c:pt idx="288">
                  <c:v>39554.041666666584</c:v>
                </c:pt>
                <c:pt idx="289">
                  <c:v>39554.083333333328</c:v>
                </c:pt>
                <c:pt idx="290">
                  <c:v>39554.124999999993</c:v>
                </c:pt>
                <c:pt idx="291">
                  <c:v>39554.166666666584</c:v>
                </c:pt>
                <c:pt idx="292">
                  <c:v>39554.208333333328</c:v>
                </c:pt>
                <c:pt idx="293">
                  <c:v>39554.25</c:v>
                </c:pt>
                <c:pt idx="294">
                  <c:v>39554.291666664969</c:v>
                </c:pt>
                <c:pt idx="295">
                  <c:v>39554.333333333328</c:v>
                </c:pt>
                <c:pt idx="296">
                  <c:v>39554.375</c:v>
                </c:pt>
                <c:pt idx="297">
                  <c:v>39554.416666666664</c:v>
                </c:pt>
                <c:pt idx="298">
                  <c:v>39554.458333333343</c:v>
                </c:pt>
                <c:pt idx="299">
                  <c:v>39554.5</c:v>
                </c:pt>
                <c:pt idx="300">
                  <c:v>39554.541666666584</c:v>
                </c:pt>
                <c:pt idx="301">
                  <c:v>39554.583333333328</c:v>
                </c:pt>
                <c:pt idx="302">
                  <c:v>39554.624999999993</c:v>
                </c:pt>
                <c:pt idx="303">
                  <c:v>39554.666666666584</c:v>
                </c:pt>
                <c:pt idx="304">
                  <c:v>39554.708333333328</c:v>
                </c:pt>
                <c:pt idx="305">
                  <c:v>39554.75</c:v>
                </c:pt>
                <c:pt idx="306">
                  <c:v>39554.791666664969</c:v>
                </c:pt>
                <c:pt idx="307">
                  <c:v>39554.833333333328</c:v>
                </c:pt>
                <c:pt idx="308">
                  <c:v>39554.875</c:v>
                </c:pt>
                <c:pt idx="309">
                  <c:v>39554.916666666664</c:v>
                </c:pt>
                <c:pt idx="310">
                  <c:v>39554.958333333343</c:v>
                </c:pt>
                <c:pt idx="311">
                  <c:v>39555</c:v>
                </c:pt>
                <c:pt idx="312">
                  <c:v>39555.041666666584</c:v>
                </c:pt>
                <c:pt idx="313">
                  <c:v>39555.083333333328</c:v>
                </c:pt>
                <c:pt idx="314">
                  <c:v>39555.124999999993</c:v>
                </c:pt>
                <c:pt idx="315">
                  <c:v>39555.166666666584</c:v>
                </c:pt>
                <c:pt idx="316">
                  <c:v>39555.208333333328</c:v>
                </c:pt>
                <c:pt idx="317">
                  <c:v>39555.25</c:v>
                </c:pt>
                <c:pt idx="318">
                  <c:v>39555.291666664969</c:v>
                </c:pt>
                <c:pt idx="319">
                  <c:v>39555.333333333328</c:v>
                </c:pt>
                <c:pt idx="320">
                  <c:v>39555.375</c:v>
                </c:pt>
                <c:pt idx="321">
                  <c:v>39555.416666666664</c:v>
                </c:pt>
                <c:pt idx="322">
                  <c:v>39555.458333333343</c:v>
                </c:pt>
                <c:pt idx="323">
                  <c:v>39555.5</c:v>
                </c:pt>
                <c:pt idx="324">
                  <c:v>39555.541666666584</c:v>
                </c:pt>
                <c:pt idx="325">
                  <c:v>39555.583333333328</c:v>
                </c:pt>
                <c:pt idx="326">
                  <c:v>39555.624999999993</c:v>
                </c:pt>
                <c:pt idx="327">
                  <c:v>39555.666666666584</c:v>
                </c:pt>
                <c:pt idx="328">
                  <c:v>39555.708333333328</c:v>
                </c:pt>
                <c:pt idx="329">
                  <c:v>39555.75</c:v>
                </c:pt>
                <c:pt idx="330">
                  <c:v>39555.791666664969</c:v>
                </c:pt>
                <c:pt idx="331">
                  <c:v>39555.833333333328</c:v>
                </c:pt>
                <c:pt idx="332">
                  <c:v>39555.875</c:v>
                </c:pt>
                <c:pt idx="333">
                  <c:v>39555.916666666664</c:v>
                </c:pt>
                <c:pt idx="334">
                  <c:v>39555.958333333343</c:v>
                </c:pt>
                <c:pt idx="335">
                  <c:v>39556</c:v>
                </c:pt>
                <c:pt idx="336">
                  <c:v>39556.041666666584</c:v>
                </c:pt>
                <c:pt idx="337">
                  <c:v>39556.083333333328</c:v>
                </c:pt>
                <c:pt idx="338">
                  <c:v>39556.124999999993</c:v>
                </c:pt>
                <c:pt idx="339">
                  <c:v>39556.166666666584</c:v>
                </c:pt>
                <c:pt idx="340">
                  <c:v>39556.208333333328</c:v>
                </c:pt>
                <c:pt idx="341">
                  <c:v>39556.25</c:v>
                </c:pt>
                <c:pt idx="342">
                  <c:v>39556.291666664969</c:v>
                </c:pt>
                <c:pt idx="343">
                  <c:v>39556.333333333328</c:v>
                </c:pt>
                <c:pt idx="344">
                  <c:v>39556.375</c:v>
                </c:pt>
                <c:pt idx="345">
                  <c:v>39556.416666666664</c:v>
                </c:pt>
                <c:pt idx="346">
                  <c:v>39556.458333333343</c:v>
                </c:pt>
                <c:pt idx="347">
                  <c:v>39556.5</c:v>
                </c:pt>
                <c:pt idx="348">
                  <c:v>39556.541666666584</c:v>
                </c:pt>
                <c:pt idx="349">
                  <c:v>39556.583333333328</c:v>
                </c:pt>
                <c:pt idx="350">
                  <c:v>39556.624999999993</c:v>
                </c:pt>
                <c:pt idx="351">
                  <c:v>39556.666666666584</c:v>
                </c:pt>
                <c:pt idx="352">
                  <c:v>39556.708333333328</c:v>
                </c:pt>
                <c:pt idx="353">
                  <c:v>39556.75</c:v>
                </c:pt>
                <c:pt idx="354">
                  <c:v>39556.791666664969</c:v>
                </c:pt>
                <c:pt idx="355">
                  <c:v>39556.833333333328</c:v>
                </c:pt>
                <c:pt idx="356">
                  <c:v>39556.875</c:v>
                </c:pt>
                <c:pt idx="357">
                  <c:v>39556.916666666664</c:v>
                </c:pt>
                <c:pt idx="358">
                  <c:v>39556.958333333343</c:v>
                </c:pt>
                <c:pt idx="359">
                  <c:v>39557</c:v>
                </c:pt>
                <c:pt idx="360">
                  <c:v>39557.041666666584</c:v>
                </c:pt>
                <c:pt idx="361">
                  <c:v>39557.083333333328</c:v>
                </c:pt>
                <c:pt idx="362">
                  <c:v>39557.124999999993</c:v>
                </c:pt>
                <c:pt idx="363">
                  <c:v>39557.166666666584</c:v>
                </c:pt>
                <c:pt idx="364">
                  <c:v>39557.208333333328</c:v>
                </c:pt>
                <c:pt idx="365">
                  <c:v>39557.25</c:v>
                </c:pt>
                <c:pt idx="366">
                  <c:v>39557.291666664969</c:v>
                </c:pt>
                <c:pt idx="367">
                  <c:v>39557.333333333328</c:v>
                </c:pt>
                <c:pt idx="368">
                  <c:v>39557.375</c:v>
                </c:pt>
                <c:pt idx="369">
                  <c:v>39557.416666666664</c:v>
                </c:pt>
                <c:pt idx="370">
                  <c:v>39557.458333333343</c:v>
                </c:pt>
                <c:pt idx="371">
                  <c:v>39557.5</c:v>
                </c:pt>
                <c:pt idx="372">
                  <c:v>39557.541666666584</c:v>
                </c:pt>
                <c:pt idx="373">
                  <c:v>39557.583333333328</c:v>
                </c:pt>
                <c:pt idx="374">
                  <c:v>39557.624999999993</c:v>
                </c:pt>
                <c:pt idx="375">
                  <c:v>39557.666666666584</c:v>
                </c:pt>
                <c:pt idx="376">
                  <c:v>39557.708333333328</c:v>
                </c:pt>
                <c:pt idx="377">
                  <c:v>39557.75</c:v>
                </c:pt>
                <c:pt idx="378">
                  <c:v>39557.791666664969</c:v>
                </c:pt>
                <c:pt idx="379">
                  <c:v>39557.833333333328</c:v>
                </c:pt>
                <c:pt idx="380">
                  <c:v>39557.875</c:v>
                </c:pt>
                <c:pt idx="381">
                  <c:v>39557.916666666664</c:v>
                </c:pt>
                <c:pt idx="382">
                  <c:v>39557.958333333343</c:v>
                </c:pt>
                <c:pt idx="383">
                  <c:v>39558</c:v>
                </c:pt>
                <c:pt idx="384">
                  <c:v>39558.041666666584</c:v>
                </c:pt>
                <c:pt idx="385">
                  <c:v>39558.083333333328</c:v>
                </c:pt>
                <c:pt idx="386">
                  <c:v>39558.124999999993</c:v>
                </c:pt>
                <c:pt idx="387">
                  <c:v>39558.166666666584</c:v>
                </c:pt>
                <c:pt idx="388">
                  <c:v>39558.208333333328</c:v>
                </c:pt>
                <c:pt idx="389">
                  <c:v>39558.25</c:v>
                </c:pt>
                <c:pt idx="390">
                  <c:v>39558.291666664969</c:v>
                </c:pt>
                <c:pt idx="391">
                  <c:v>39558.333333333328</c:v>
                </c:pt>
                <c:pt idx="392">
                  <c:v>39558.375</c:v>
                </c:pt>
                <c:pt idx="393">
                  <c:v>39558.416666666664</c:v>
                </c:pt>
                <c:pt idx="394">
                  <c:v>39558.458333333343</c:v>
                </c:pt>
                <c:pt idx="395">
                  <c:v>39558.5</c:v>
                </c:pt>
                <c:pt idx="396">
                  <c:v>39558.541666666584</c:v>
                </c:pt>
                <c:pt idx="397">
                  <c:v>39558.583333333328</c:v>
                </c:pt>
                <c:pt idx="398">
                  <c:v>39558.624999999993</c:v>
                </c:pt>
                <c:pt idx="399">
                  <c:v>39558.666666666584</c:v>
                </c:pt>
                <c:pt idx="400">
                  <c:v>39558.708333333328</c:v>
                </c:pt>
                <c:pt idx="401">
                  <c:v>39558.75</c:v>
                </c:pt>
                <c:pt idx="402">
                  <c:v>39558.791666664969</c:v>
                </c:pt>
                <c:pt idx="403">
                  <c:v>39558.833333333328</c:v>
                </c:pt>
                <c:pt idx="404">
                  <c:v>39558.875</c:v>
                </c:pt>
                <c:pt idx="405">
                  <c:v>39558.916666666664</c:v>
                </c:pt>
                <c:pt idx="406">
                  <c:v>39558.958333333343</c:v>
                </c:pt>
                <c:pt idx="407">
                  <c:v>39559</c:v>
                </c:pt>
                <c:pt idx="408">
                  <c:v>39559.041666666584</c:v>
                </c:pt>
                <c:pt idx="409">
                  <c:v>39559.083333333328</c:v>
                </c:pt>
                <c:pt idx="410">
                  <c:v>39559.124999999993</c:v>
                </c:pt>
                <c:pt idx="411">
                  <c:v>39559.166666666584</c:v>
                </c:pt>
                <c:pt idx="412">
                  <c:v>39559.208333333328</c:v>
                </c:pt>
                <c:pt idx="413">
                  <c:v>39559.25</c:v>
                </c:pt>
                <c:pt idx="414">
                  <c:v>39559.291666664969</c:v>
                </c:pt>
                <c:pt idx="415">
                  <c:v>39559.333333333328</c:v>
                </c:pt>
                <c:pt idx="416">
                  <c:v>39559.375</c:v>
                </c:pt>
                <c:pt idx="417">
                  <c:v>39559.416666666664</c:v>
                </c:pt>
                <c:pt idx="418">
                  <c:v>39559.458333333343</c:v>
                </c:pt>
                <c:pt idx="419">
                  <c:v>39559.5</c:v>
                </c:pt>
                <c:pt idx="420">
                  <c:v>39559.541666666584</c:v>
                </c:pt>
                <c:pt idx="421">
                  <c:v>39559.583333333328</c:v>
                </c:pt>
                <c:pt idx="422">
                  <c:v>39559.624999999993</c:v>
                </c:pt>
                <c:pt idx="423">
                  <c:v>39559.666666666584</c:v>
                </c:pt>
                <c:pt idx="424">
                  <c:v>39559.708333333328</c:v>
                </c:pt>
                <c:pt idx="425">
                  <c:v>39559.75</c:v>
                </c:pt>
                <c:pt idx="426">
                  <c:v>39559.791666664969</c:v>
                </c:pt>
                <c:pt idx="427">
                  <c:v>39559.833333333328</c:v>
                </c:pt>
                <c:pt idx="428">
                  <c:v>39559.875</c:v>
                </c:pt>
                <c:pt idx="429">
                  <c:v>39559.916666666664</c:v>
                </c:pt>
                <c:pt idx="430">
                  <c:v>39559.958333333343</c:v>
                </c:pt>
                <c:pt idx="431">
                  <c:v>39560</c:v>
                </c:pt>
                <c:pt idx="432">
                  <c:v>39560.041666666584</c:v>
                </c:pt>
                <c:pt idx="433">
                  <c:v>39560.083333333328</c:v>
                </c:pt>
                <c:pt idx="434">
                  <c:v>39560.124999999993</c:v>
                </c:pt>
                <c:pt idx="435">
                  <c:v>39560.166666666584</c:v>
                </c:pt>
                <c:pt idx="436">
                  <c:v>39560.208333333328</c:v>
                </c:pt>
                <c:pt idx="437">
                  <c:v>39560.25</c:v>
                </c:pt>
                <c:pt idx="438">
                  <c:v>39560.291666664969</c:v>
                </c:pt>
                <c:pt idx="439">
                  <c:v>39560.333333333328</c:v>
                </c:pt>
                <c:pt idx="440">
                  <c:v>39560.375</c:v>
                </c:pt>
                <c:pt idx="441">
                  <c:v>39560.416666666664</c:v>
                </c:pt>
                <c:pt idx="442">
                  <c:v>39560.458333333343</c:v>
                </c:pt>
                <c:pt idx="443">
                  <c:v>39560.5</c:v>
                </c:pt>
                <c:pt idx="444">
                  <c:v>39560.541666666584</c:v>
                </c:pt>
                <c:pt idx="445">
                  <c:v>39560.583333333328</c:v>
                </c:pt>
                <c:pt idx="446">
                  <c:v>39560.624999999993</c:v>
                </c:pt>
                <c:pt idx="447">
                  <c:v>39560.666666666584</c:v>
                </c:pt>
                <c:pt idx="448">
                  <c:v>39560.708333333328</c:v>
                </c:pt>
                <c:pt idx="449">
                  <c:v>39560.75</c:v>
                </c:pt>
                <c:pt idx="450">
                  <c:v>39560.791666664969</c:v>
                </c:pt>
                <c:pt idx="451">
                  <c:v>39560.833333333328</c:v>
                </c:pt>
                <c:pt idx="452">
                  <c:v>39560.875</c:v>
                </c:pt>
                <c:pt idx="453">
                  <c:v>39560.916666666664</c:v>
                </c:pt>
                <c:pt idx="454">
                  <c:v>39560.958333333343</c:v>
                </c:pt>
                <c:pt idx="455">
                  <c:v>39561</c:v>
                </c:pt>
                <c:pt idx="456">
                  <c:v>39561.041666666584</c:v>
                </c:pt>
                <c:pt idx="457">
                  <c:v>39561.083333333328</c:v>
                </c:pt>
                <c:pt idx="458">
                  <c:v>39561.124999999993</c:v>
                </c:pt>
                <c:pt idx="459">
                  <c:v>39561.166666666584</c:v>
                </c:pt>
                <c:pt idx="460">
                  <c:v>39561.208333333328</c:v>
                </c:pt>
                <c:pt idx="461">
                  <c:v>39561.25</c:v>
                </c:pt>
                <c:pt idx="462">
                  <c:v>39561.291666664969</c:v>
                </c:pt>
                <c:pt idx="463">
                  <c:v>39561.333333333328</c:v>
                </c:pt>
                <c:pt idx="464">
                  <c:v>39561.375</c:v>
                </c:pt>
                <c:pt idx="465">
                  <c:v>39561.416666666664</c:v>
                </c:pt>
                <c:pt idx="466">
                  <c:v>39561.458333333343</c:v>
                </c:pt>
                <c:pt idx="467">
                  <c:v>39561.5</c:v>
                </c:pt>
                <c:pt idx="468">
                  <c:v>39561.541666666584</c:v>
                </c:pt>
                <c:pt idx="469">
                  <c:v>39561.583333333328</c:v>
                </c:pt>
                <c:pt idx="470">
                  <c:v>39561.624999999993</c:v>
                </c:pt>
                <c:pt idx="471">
                  <c:v>39561.666666666584</c:v>
                </c:pt>
                <c:pt idx="472">
                  <c:v>39561.708333333328</c:v>
                </c:pt>
                <c:pt idx="473">
                  <c:v>39561.75</c:v>
                </c:pt>
                <c:pt idx="474">
                  <c:v>39561.791666664969</c:v>
                </c:pt>
                <c:pt idx="475">
                  <c:v>39561.833333333328</c:v>
                </c:pt>
                <c:pt idx="476">
                  <c:v>39561.875</c:v>
                </c:pt>
                <c:pt idx="477">
                  <c:v>39561.916666666664</c:v>
                </c:pt>
                <c:pt idx="478">
                  <c:v>39561.958333333343</c:v>
                </c:pt>
                <c:pt idx="479">
                  <c:v>39562</c:v>
                </c:pt>
                <c:pt idx="480">
                  <c:v>39562.041666666584</c:v>
                </c:pt>
                <c:pt idx="481">
                  <c:v>39562.083333333328</c:v>
                </c:pt>
                <c:pt idx="482">
                  <c:v>39562.124999999993</c:v>
                </c:pt>
                <c:pt idx="483">
                  <c:v>39562.166666666584</c:v>
                </c:pt>
                <c:pt idx="484">
                  <c:v>39562.208333333328</c:v>
                </c:pt>
                <c:pt idx="485">
                  <c:v>39562.25</c:v>
                </c:pt>
                <c:pt idx="486">
                  <c:v>39562.291666664969</c:v>
                </c:pt>
                <c:pt idx="487">
                  <c:v>39562.333333333328</c:v>
                </c:pt>
                <c:pt idx="488">
                  <c:v>39562.375</c:v>
                </c:pt>
                <c:pt idx="489">
                  <c:v>39562.416666666664</c:v>
                </c:pt>
                <c:pt idx="490">
                  <c:v>39562.458333333343</c:v>
                </c:pt>
                <c:pt idx="491">
                  <c:v>39562.5</c:v>
                </c:pt>
                <c:pt idx="492">
                  <c:v>39562.541666666584</c:v>
                </c:pt>
                <c:pt idx="493">
                  <c:v>39562.583333333328</c:v>
                </c:pt>
                <c:pt idx="494">
                  <c:v>39562.624999999993</c:v>
                </c:pt>
                <c:pt idx="495">
                  <c:v>39562.666666666584</c:v>
                </c:pt>
                <c:pt idx="496">
                  <c:v>39562.708333333328</c:v>
                </c:pt>
                <c:pt idx="497">
                  <c:v>39562.75</c:v>
                </c:pt>
                <c:pt idx="498">
                  <c:v>39562.791666664969</c:v>
                </c:pt>
                <c:pt idx="499">
                  <c:v>39562.833333333328</c:v>
                </c:pt>
                <c:pt idx="500">
                  <c:v>39562.875</c:v>
                </c:pt>
                <c:pt idx="501">
                  <c:v>39562.916666666664</c:v>
                </c:pt>
                <c:pt idx="502">
                  <c:v>39562.958333333343</c:v>
                </c:pt>
                <c:pt idx="503">
                  <c:v>39563</c:v>
                </c:pt>
                <c:pt idx="504">
                  <c:v>39563.041666666584</c:v>
                </c:pt>
                <c:pt idx="505">
                  <c:v>39563.083333333328</c:v>
                </c:pt>
                <c:pt idx="506">
                  <c:v>39563.124999999993</c:v>
                </c:pt>
                <c:pt idx="507">
                  <c:v>39563.166666666584</c:v>
                </c:pt>
                <c:pt idx="508">
                  <c:v>39563.208333333328</c:v>
                </c:pt>
                <c:pt idx="509">
                  <c:v>39563.25</c:v>
                </c:pt>
                <c:pt idx="510">
                  <c:v>39563.291666664969</c:v>
                </c:pt>
                <c:pt idx="511">
                  <c:v>39563.333333333328</c:v>
                </c:pt>
                <c:pt idx="512">
                  <c:v>39563.375</c:v>
                </c:pt>
                <c:pt idx="513">
                  <c:v>39563.416666666664</c:v>
                </c:pt>
                <c:pt idx="514">
                  <c:v>39563.458333333343</c:v>
                </c:pt>
                <c:pt idx="515">
                  <c:v>39563.5</c:v>
                </c:pt>
                <c:pt idx="516">
                  <c:v>39563.541666666584</c:v>
                </c:pt>
                <c:pt idx="517">
                  <c:v>39563.583333333328</c:v>
                </c:pt>
                <c:pt idx="518">
                  <c:v>39563.624999999993</c:v>
                </c:pt>
                <c:pt idx="519">
                  <c:v>39563.666666666584</c:v>
                </c:pt>
                <c:pt idx="520">
                  <c:v>39563.708333333328</c:v>
                </c:pt>
                <c:pt idx="521">
                  <c:v>39563.75</c:v>
                </c:pt>
                <c:pt idx="522">
                  <c:v>39563.791666664969</c:v>
                </c:pt>
                <c:pt idx="523">
                  <c:v>39563.833333333328</c:v>
                </c:pt>
                <c:pt idx="524">
                  <c:v>39563.875</c:v>
                </c:pt>
                <c:pt idx="525">
                  <c:v>39563.916666666664</c:v>
                </c:pt>
                <c:pt idx="526">
                  <c:v>39563.958333333343</c:v>
                </c:pt>
                <c:pt idx="527">
                  <c:v>39564</c:v>
                </c:pt>
                <c:pt idx="528">
                  <c:v>39564.041666666584</c:v>
                </c:pt>
                <c:pt idx="529">
                  <c:v>39564.083333333328</c:v>
                </c:pt>
                <c:pt idx="530">
                  <c:v>39564.124999999993</c:v>
                </c:pt>
                <c:pt idx="531">
                  <c:v>39564.166666666584</c:v>
                </c:pt>
                <c:pt idx="532">
                  <c:v>39564.208333333328</c:v>
                </c:pt>
                <c:pt idx="533">
                  <c:v>39564.25</c:v>
                </c:pt>
                <c:pt idx="534">
                  <c:v>39564.291666664969</c:v>
                </c:pt>
                <c:pt idx="535">
                  <c:v>39564.333333333328</c:v>
                </c:pt>
                <c:pt idx="536">
                  <c:v>39564.375</c:v>
                </c:pt>
                <c:pt idx="537">
                  <c:v>39564.416666666664</c:v>
                </c:pt>
                <c:pt idx="538">
                  <c:v>39564.458333333343</c:v>
                </c:pt>
                <c:pt idx="539">
                  <c:v>39564.5</c:v>
                </c:pt>
                <c:pt idx="540">
                  <c:v>39564.541666666584</c:v>
                </c:pt>
                <c:pt idx="541">
                  <c:v>39564.583333333328</c:v>
                </c:pt>
                <c:pt idx="542">
                  <c:v>39564.624999999993</c:v>
                </c:pt>
                <c:pt idx="543">
                  <c:v>39564.666666666584</c:v>
                </c:pt>
                <c:pt idx="544">
                  <c:v>39564.708333333328</c:v>
                </c:pt>
                <c:pt idx="545">
                  <c:v>39564.75</c:v>
                </c:pt>
                <c:pt idx="546">
                  <c:v>39564.791666664969</c:v>
                </c:pt>
                <c:pt idx="547">
                  <c:v>39564.833333333328</c:v>
                </c:pt>
                <c:pt idx="548">
                  <c:v>39564.875</c:v>
                </c:pt>
                <c:pt idx="549">
                  <c:v>39564.916666666664</c:v>
                </c:pt>
                <c:pt idx="550">
                  <c:v>39564.958333333343</c:v>
                </c:pt>
                <c:pt idx="551">
                  <c:v>39565</c:v>
                </c:pt>
                <c:pt idx="552">
                  <c:v>39565.041666666584</c:v>
                </c:pt>
                <c:pt idx="553">
                  <c:v>39565.083333333328</c:v>
                </c:pt>
                <c:pt idx="554">
                  <c:v>39565.124999999993</c:v>
                </c:pt>
                <c:pt idx="555">
                  <c:v>39565.166666666584</c:v>
                </c:pt>
                <c:pt idx="556">
                  <c:v>39565.208333333328</c:v>
                </c:pt>
                <c:pt idx="557">
                  <c:v>39565.25</c:v>
                </c:pt>
                <c:pt idx="558">
                  <c:v>39565.291666664969</c:v>
                </c:pt>
                <c:pt idx="559">
                  <c:v>39565.333333333328</c:v>
                </c:pt>
                <c:pt idx="560">
                  <c:v>39565.375</c:v>
                </c:pt>
                <c:pt idx="561">
                  <c:v>39565.416666666664</c:v>
                </c:pt>
                <c:pt idx="562">
                  <c:v>39565.458333333343</c:v>
                </c:pt>
                <c:pt idx="563">
                  <c:v>39565.5</c:v>
                </c:pt>
                <c:pt idx="564">
                  <c:v>39565.541666666584</c:v>
                </c:pt>
                <c:pt idx="565">
                  <c:v>39565.583333333328</c:v>
                </c:pt>
                <c:pt idx="566">
                  <c:v>39565.624999999993</c:v>
                </c:pt>
                <c:pt idx="567">
                  <c:v>39565.666666666584</c:v>
                </c:pt>
                <c:pt idx="568">
                  <c:v>39565.708333333328</c:v>
                </c:pt>
                <c:pt idx="569">
                  <c:v>39565.75</c:v>
                </c:pt>
                <c:pt idx="570">
                  <c:v>39565.791666664969</c:v>
                </c:pt>
                <c:pt idx="571">
                  <c:v>39565.833333333328</c:v>
                </c:pt>
                <c:pt idx="572">
                  <c:v>39565.875</c:v>
                </c:pt>
                <c:pt idx="573">
                  <c:v>39565.916666666664</c:v>
                </c:pt>
                <c:pt idx="574">
                  <c:v>39565.958333333343</c:v>
                </c:pt>
                <c:pt idx="575">
                  <c:v>39566</c:v>
                </c:pt>
                <c:pt idx="576">
                  <c:v>39566.041666666584</c:v>
                </c:pt>
                <c:pt idx="577">
                  <c:v>39566.083333333328</c:v>
                </c:pt>
                <c:pt idx="578">
                  <c:v>39566.124999999993</c:v>
                </c:pt>
                <c:pt idx="579">
                  <c:v>39566.166666666584</c:v>
                </c:pt>
                <c:pt idx="580">
                  <c:v>39566.208333333328</c:v>
                </c:pt>
                <c:pt idx="581">
                  <c:v>39566.25</c:v>
                </c:pt>
                <c:pt idx="582">
                  <c:v>39566.291666664969</c:v>
                </c:pt>
                <c:pt idx="583">
                  <c:v>39566.333333333328</c:v>
                </c:pt>
                <c:pt idx="584">
                  <c:v>39566.375</c:v>
                </c:pt>
                <c:pt idx="585">
                  <c:v>39566.416666666664</c:v>
                </c:pt>
                <c:pt idx="586">
                  <c:v>39566.458333333343</c:v>
                </c:pt>
                <c:pt idx="587">
                  <c:v>39566.5</c:v>
                </c:pt>
                <c:pt idx="588">
                  <c:v>39566.541666666584</c:v>
                </c:pt>
                <c:pt idx="589">
                  <c:v>39566.583333333328</c:v>
                </c:pt>
                <c:pt idx="590">
                  <c:v>39566.624999999993</c:v>
                </c:pt>
                <c:pt idx="591">
                  <c:v>39566.666666666584</c:v>
                </c:pt>
                <c:pt idx="592">
                  <c:v>39566.708333333328</c:v>
                </c:pt>
                <c:pt idx="593">
                  <c:v>39566.75</c:v>
                </c:pt>
                <c:pt idx="594">
                  <c:v>39566.791666664969</c:v>
                </c:pt>
                <c:pt idx="595">
                  <c:v>39566.833333333328</c:v>
                </c:pt>
                <c:pt idx="596">
                  <c:v>39566.875</c:v>
                </c:pt>
                <c:pt idx="597">
                  <c:v>39566.916666666664</c:v>
                </c:pt>
                <c:pt idx="598">
                  <c:v>39566.958333333343</c:v>
                </c:pt>
                <c:pt idx="599">
                  <c:v>39567</c:v>
                </c:pt>
                <c:pt idx="600">
                  <c:v>39567.041666666584</c:v>
                </c:pt>
                <c:pt idx="601">
                  <c:v>39567.083333333328</c:v>
                </c:pt>
                <c:pt idx="602">
                  <c:v>39567.124999999993</c:v>
                </c:pt>
                <c:pt idx="603">
                  <c:v>39567.166666666584</c:v>
                </c:pt>
                <c:pt idx="604">
                  <c:v>39567.208333333328</c:v>
                </c:pt>
                <c:pt idx="605">
                  <c:v>39567.25</c:v>
                </c:pt>
                <c:pt idx="606">
                  <c:v>39567.291666664969</c:v>
                </c:pt>
                <c:pt idx="607">
                  <c:v>39567.333333333328</c:v>
                </c:pt>
                <c:pt idx="608">
                  <c:v>39567.375</c:v>
                </c:pt>
                <c:pt idx="609">
                  <c:v>39567.416666666664</c:v>
                </c:pt>
                <c:pt idx="610">
                  <c:v>39567.458333333343</c:v>
                </c:pt>
                <c:pt idx="611">
                  <c:v>39567.5</c:v>
                </c:pt>
                <c:pt idx="612">
                  <c:v>39567.541666666584</c:v>
                </c:pt>
                <c:pt idx="613">
                  <c:v>39567.583333333328</c:v>
                </c:pt>
                <c:pt idx="614">
                  <c:v>39567.624999999993</c:v>
                </c:pt>
                <c:pt idx="615">
                  <c:v>39567.666666666584</c:v>
                </c:pt>
                <c:pt idx="616">
                  <c:v>39567.708333333328</c:v>
                </c:pt>
                <c:pt idx="617">
                  <c:v>39567.75</c:v>
                </c:pt>
                <c:pt idx="618">
                  <c:v>39567.791666664969</c:v>
                </c:pt>
                <c:pt idx="619">
                  <c:v>39567.833333333328</c:v>
                </c:pt>
                <c:pt idx="620">
                  <c:v>39567.875</c:v>
                </c:pt>
                <c:pt idx="621">
                  <c:v>39567.916666666664</c:v>
                </c:pt>
                <c:pt idx="622">
                  <c:v>39567.958333333343</c:v>
                </c:pt>
                <c:pt idx="623">
                  <c:v>39568</c:v>
                </c:pt>
                <c:pt idx="624">
                  <c:v>39568.041666666584</c:v>
                </c:pt>
                <c:pt idx="625">
                  <c:v>39568.083333333328</c:v>
                </c:pt>
                <c:pt idx="626">
                  <c:v>39568.124999999993</c:v>
                </c:pt>
                <c:pt idx="627">
                  <c:v>39568.166666666584</c:v>
                </c:pt>
                <c:pt idx="628">
                  <c:v>39568.208333333328</c:v>
                </c:pt>
                <c:pt idx="629">
                  <c:v>39568.25</c:v>
                </c:pt>
                <c:pt idx="630">
                  <c:v>39568.291666664969</c:v>
                </c:pt>
                <c:pt idx="631">
                  <c:v>39568.333333333328</c:v>
                </c:pt>
                <c:pt idx="632">
                  <c:v>39568.375</c:v>
                </c:pt>
                <c:pt idx="633">
                  <c:v>39568.416666666664</c:v>
                </c:pt>
                <c:pt idx="634">
                  <c:v>39568.458333333343</c:v>
                </c:pt>
                <c:pt idx="635">
                  <c:v>39568.5</c:v>
                </c:pt>
                <c:pt idx="636">
                  <c:v>39568.541666666584</c:v>
                </c:pt>
                <c:pt idx="637">
                  <c:v>39568.583333333328</c:v>
                </c:pt>
                <c:pt idx="638">
                  <c:v>39568.624999999993</c:v>
                </c:pt>
                <c:pt idx="639">
                  <c:v>39568.666666666584</c:v>
                </c:pt>
                <c:pt idx="640">
                  <c:v>39568.708333333328</c:v>
                </c:pt>
                <c:pt idx="641">
                  <c:v>39568.75</c:v>
                </c:pt>
                <c:pt idx="642">
                  <c:v>39568.791666664969</c:v>
                </c:pt>
                <c:pt idx="643">
                  <c:v>39568.833333333328</c:v>
                </c:pt>
                <c:pt idx="644">
                  <c:v>39568.875</c:v>
                </c:pt>
                <c:pt idx="645">
                  <c:v>39568.916666666664</c:v>
                </c:pt>
                <c:pt idx="646">
                  <c:v>39568.958333333343</c:v>
                </c:pt>
                <c:pt idx="647">
                  <c:v>39569</c:v>
                </c:pt>
                <c:pt idx="648">
                  <c:v>39569.041666666584</c:v>
                </c:pt>
                <c:pt idx="649">
                  <c:v>39569.083333333328</c:v>
                </c:pt>
                <c:pt idx="650">
                  <c:v>39569.124999999993</c:v>
                </c:pt>
                <c:pt idx="651">
                  <c:v>39569.166666666584</c:v>
                </c:pt>
                <c:pt idx="652">
                  <c:v>39569.208333333328</c:v>
                </c:pt>
                <c:pt idx="653">
                  <c:v>39569.25</c:v>
                </c:pt>
                <c:pt idx="654">
                  <c:v>39569.291666664969</c:v>
                </c:pt>
                <c:pt idx="655">
                  <c:v>39569.333333333328</c:v>
                </c:pt>
                <c:pt idx="656">
                  <c:v>39569.375</c:v>
                </c:pt>
                <c:pt idx="657">
                  <c:v>39569.416666666664</c:v>
                </c:pt>
                <c:pt idx="658">
                  <c:v>39569.458333333343</c:v>
                </c:pt>
                <c:pt idx="659">
                  <c:v>39569.5</c:v>
                </c:pt>
                <c:pt idx="660">
                  <c:v>39569.541666666584</c:v>
                </c:pt>
                <c:pt idx="661">
                  <c:v>39569.583333333328</c:v>
                </c:pt>
                <c:pt idx="662">
                  <c:v>39569.624999999993</c:v>
                </c:pt>
                <c:pt idx="663">
                  <c:v>39569.666666666584</c:v>
                </c:pt>
                <c:pt idx="664">
                  <c:v>39569.708333333328</c:v>
                </c:pt>
                <c:pt idx="665">
                  <c:v>39569.75</c:v>
                </c:pt>
                <c:pt idx="666">
                  <c:v>39569.791666664969</c:v>
                </c:pt>
                <c:pt idx="667">
                  <c:v>39569.833333333328</c:v>
                </c:pt>
                <c:pt idx="668">
                  <c:v>39569.875</c:v>
                </c:pt>
                <c:pt idx="669">
                  <c:v>39569.916666666664</c:v>
                </c:pt>
                <c:pt idx="670">
                  <c:v>39569.958333333343</c:v>
                </c:pt>
                <c:pt idx="671">
                  <c:v>39570</c:v>
                </c:pt>
                <c:pt idx="672">
                  <c:v>39570.041666666584</c:v>
                </c:pt>
                <c:pt idx="673">
                  <c:v>39570.083333333328</c:v>
                </c:pt>
                <c:pt idx="674">
                  <c:v>39570.124999999993</c:v>
                </c:pt>
                <c:pt idx="675">
                  <c:v>39570.166666666584</c:v>
                </c:pt>
                <c:pt idx="676">
                  <c:v>39570.208333333328</c:v>
                </c:pt>
                <c:pt idx="677">
                  <c:v>39570.25</c:v>
                </c:pt>
                <c:pt idx="678">
                  <c:v>39570.291666664969</c:v>
                </c:pt>
                <c:pt idx="679">
                  <c:v>39570.333333333328</c:v>
                </c:pt>
                <c:pt idx="680">
                  <c:v>39570.375</c:v>
                </c:pt>
                <c:pt idx="681">
                  <c:v>39570.416666666664</c:v>
                </c:pt>
                <c:pt idx="682">
                  <c:v>39570.458333333343</c:v>
                </c:pt>
                <c:pt idx="683">
                  <c:v>39570.5</c:v>
                </c:pt>
                <c:pt idx="684">
                  <c:v>39570.541666666584</c:v>
                </c:pt>
                <c:pt idx="685">
                  <c:v>39570.583333333328</c:v>
                </c:pt>
                <c:pt idx="686">
                  <c:v>39570.624999999993</c:v>
                </c:pt>
                <c:pt idx="687">
                  <c:v>39570.666666666584</c:v>
                </c:pt>
                <c:pt idx="688">
                  <c:v>39570.708333333328</c:v>
                </c:pt>
                <c:pt idx="689">
                  <c:v>39570.75</c:v>
                </c:pt>
                <c:pt idx="690">
                  <c:v>39570.791666664969</c:v>
                </c:pt>
                <c:pt idx="691">
                  <c:v>39570.833333333328</c:v>
                </c:pt>
                <c:pt idx="692">
                  <c:v>39570.875</c:v>
                </c:pt>
                <c:pt idx="693">
                  <c:v>39570.916666666664</c:v>
                </c:pt>
                <c:pt idx="694">
                  <c:v>39570.958333333343</c:v>
                </c:pt>
                <c:pt idx="695">
                  <c:v>39571</c:v>
                </c:pt>
                <c:pt idx="696">
                  <c:v>39571.041666666584</c:v>
                </c:pt>
                <c:pt idx="697">
                  <c:v>39571.083333333328</c:v>
                </c:pt>
                <c:pt idx="698">
                  <c:v>39571.124999999993</c:v>
                </c:pt>
                <c:pt idx="699">
                  <c:v>39571.166666666584</c:v>
                </c:pt>
                <c:pt idx="700">
                  <c:v>39571.208333333328</c:v>
                </c:pt>
                <c:pt idx="701">
                  <c:v>39571.25</c:v>
                </c:pt>
                <c:pt idx="702">
                  <c:v>39571.291666664969</c:v>
                </c:pt>
                <c:pt idx="703">
                  <c:v>39571.333333333328</c:v>
                </c:pt>
                <c:pt idx="704">
                  <c:v>39571.375</c:v>
                </c:pt>
                <c:pt idx="705">
                  <c:v>39571.416666666664</c:v>
                </c:pt>
                <c:pt idx="706">
                  <c:v>39571.458333333343</c:v>
                </c:pt>
                <c:pt idx="707">
                  <c:v>39571.5</c:v>
                </c:pt>
                <c:pt idx="708">
                  <c:v>39571.541666666584</c:v>
                </c:pt>
                <c:pt idx="709">
                  <c:v>39571.583333333328</c:v>
                </c:pt>
                <c:pt idx="710">
                  <c:v>39571.624999999993</c:v>
                </c:pt>
                <c:pt idx="711">
                  <c:v>39571.666666666584</c:v>
                </c:pt>
                <c:pt idx="712">
                  <c:v>39571.708333333328</c:v>
                </c:pt>
                <c:pt idx="713">
                  <c:v>39571.75</c:v>
                </c:pt>
                <c:pt idx="714">
                  <c:v>39571.791666664969</c:v>
                </c:pt>
                <c:pt idx="715">
                  <c:v>39571.833333333328</c:v>
                </c:pt>
                <c:pt idx="716">
                  <c:v>39571.875</c:v>
                </c:pt>
                <c:pt idx="717">
                  <c:v>39571.916666666664</c:v>
                </c:pt>
                <c:pt idx="718">
                  <c:v>39571.958333333343</c:v>
                </c:pt>
                <c:pt idx="719">
                  <c:v>39572</c:v>
                </c:pt>
                <c:pt idx="720">
                  <c:v>39572.041666666584</c:v>
                </c:pt>
                <c:pt idx="721">
                  <c:v>39572.083333333328</c:v>
                </c:pt>
                <c:pt idx="722">
                  <c:v>39572.124999999993</c:v>
                </c:pt>
                <c:pt idx="723">
                  <c:v>39572.166666666584</c:v>
                </c:pt>
                <c:pt idx="724">
                  <c:v>39572.208333333328</c:v>
                </c:pt>
                <c:pt idx="725">
                  <c:v>39572.25</c:v>
                </c:pt>
                <c:pt idx="726">
                  <c:v>39572.291666664969</c:v>
                </c:pt>
                <c:pt idx="727">
                  <c:v>39572.333333333328</c:v>
                </c:pt>
                <c:pt idx="728">
                  <c:v>39572.375</c:v>
                </c:pt>
                <c:pt idx="729">
                  <c:v>39572.416666666664</c:v>
                </c:pt>
                <c:pt idx="730">
                  <c:v>39572.458333333343</c:v>
                </c:pt>
                <c:pt idx="731">
                  <c:v>39572.5</c:v>
                </c:pt>
                <c:pt idx="732">
                  <c:v>39572.541666666584</c:v>
                </c:pt>
                <c:pt idx="733">
                  <c:v>39572.583333333328</c:v>
                </c:pt>
                <c:pt idx="734">
                  <c:v>39572.624999999993</c:v>
                </c:pt>
                <c:pt idx="735">
                  <c:v>39572.666666666584</c:v>
                </c:pt>
                <c:pt idx="736">
                  <c:v>39572.708333333328</c:v>
                </c:pt>
                <c:pt idx="737">
                  <c:v>39572.75</c:v>
                </c:pt>
                <c:pt idx="738">
                  <c:v>39572.791666664969</c:v>
                </c:pt>
                <c:pt idx="739">
                  <c:v>39572.833333333328</c:v>
                </c:pt>
                <c:pt idx="740">
                  <c:v>39572.875</c:v>
                </c:pt>
                <c:pt idx="741">
                  <c:v>39572.916666666664</c:v>
                </c:pt>
                <c:pt idx="742">
                  <c:v>39572.958333333343</c:v>
                </c:pt>
                <c:pt idx="743">
                  <c:v>39573</c:v>
                </c:pt>
                <c:pt idx="744">
                  <c:v>39573.041666666584</c:v>
                </c:pt>
                <c:pt idx="745">
                  <c:v>39573.083333333328</c:v>
                </c:pt>
                <c:pt idx="746">
                  <c:v>39573.124999999993</c:v>
                </c:pt>
                <c:pt idx="747">
                  <c:v>39573.166666666584</c:v>
                </c:pt>
                <c:pt idx="748">
                  <c:v>39573.208333333328</c:v>
                </c:pt>
                <c:pt idx="749">
                  <c:v>39573.25</c:v>
                </c:pt>
                <c:pt idx="750">
                  <c:v>39573.291666664969</c:v>
                </c:pt>
                <c:pt idx="751">
                  <c:v>39573.333333333328</c:v>
                </c:pt>
                <c:pt idx="752">
                  <c:v>39573.375</c:v>
                </c:pt>
                <c:pt idx="753">
                  <c:v>39573.416666666664</c:v>
                </c:pt>
                <c:pt idx="754">
                  <c:v>39573.458333333343</c:v>
                </c:pt>
                <c:pt idx="755">
                  <c:v>39573.5</c:v>
                </c:pt>
                <c:pt idx="756">
                  <c:v>39573.541666666584</c:v>
                </c:pt>
                <c:pt idx="757">
                  <c:v>39573.583333333328</c:v>
                </c:pt>
                <c:pt idx="758">
                  <c:v>39573.624999999993</c:v>
                </c:pt>
                <c:pt idx="759">
                  <c:v>39573.666666666584</c:v>
                </c:pt>
                <c:pt idx="760">
                  <c:v>39573.708333333328</c:v>
                </c:pt>
                <c:pt idx="761">
                  <c:v>39573.75</c:v>
                </c:pt>
                <c:pt idx="762">
                  <c:v>39573.791666664969</c:v>
                </c:pt>
                <c:pt idx="763">
                  <c:v>39573.833333333328</c:v>
                </c:pt>
                <c:pt idx="764">
                  <c:v>39573.875</c:v>
                </c:pt>
                <c:pt idx="765">
                  <c:v>39573.916666666664</c:v>
                </c:pt>
                <c:pt idx="766">
                  <c:v>39573.958333333343</c:v>
                </c:pt>
                <c:pt idx="767">
                  <c:v>39574</c:v>
                </c:pt>
                <c:pt idx="768">
                  <c:v>39574.041666666584</c:v>
                </c:pt>
                <c:pt idx="769">
                  <c:v>39574.083333333328</c:v>
                </c:pt>
                <c:pt idx="770">
                  <c:v>39574.124999999993</c:v>
                </c:pt>
                <c:pt idx="771">
                  <c:v>39574.166666666584</c:v>
                </c:pt>
                <c:pt idx="772">
                  <c:v>39574.208333333328</c:v>
                </c:pt>
                <c:pt idx="773">
                  <c:v>39574.25</c:v>
                </c:pt>
                <c:pt idx="774">
                  <c:v>39574.291666664969</c:v>
                </c:pt>
                <c:pt idx="775">
                  <c:v>39574.333333333328</c:v>
                </c:pt>
                <c:pt idx="776">
                  <c:v>39574.375</c:v>
                </c:pt>
                <c:pt idx="777">
                  <c:v>39574.416666666664</c:v>
                </c:pt>
                <c:pt idx="778">
                  <c:v>39574.458333333343</c:v>
                </c:pt>
                <c:pt idx="779">
                  <c:v>39574.5</c:v>
                </c:pt>
                <c:pt idx="780">
                  <c:v>39574.541666666584</c:v>
                </c:pt>
                <c:pt idx="781">
                  <c:v>39574.583333333328</c:v>
                </c:pt>
                <c:pt idx="782">
                  <c:v>39574.624999999993</c:v>
                </c:pt>
                <c:pt idx="783">
                  <c:v>39574.666666666584</c:v>
                </c:pt>
                <c:pt idx="784">
                  <c:v>39574.708333333328</c:v>
                </c:pt>
                <c:pt idx="785">
                  <c:v>39574.75</c:v>
                </c:pt>
                <c:pt idx="786">
                  <c:v>39574.791666664969</c:v>
                </c:pt>
                <c:pt idx="787">
                  <c:v>39574.833333333328</c:v>
                </c:pt>
                <c:pt idx="788">
                  <c:v>39574.875</c:v>
                </c:pt>
                <c:pt idx="789">
                  <c:v>39574.916666666664</c:v>
                </c:pt>
                <c:pt idx="790">
                  <c:v>39574.958333333343</c:v>
                </c:pt>
                <c:pt idx="791">
                  <c:v>39575</c:v>
                </c:pt>
                <c:pt idx="792">
                  <c:v>39575.041666666584</c:v>
                </c:pt>
                <c:pt idx="793">
                  <c:v>39575.083333333328</c:v>
                </c:pt>
                <c:pt idx="794">
                  <c:v>39575.124999999993</c:v>
                </c:pt>
                <c:pt idx="795">
                  <c:v>39575.166666666584</c:v>
                </c:pt>
                <c:pt idx="796">
                  <c:v>39575.208333333328</c:v>
                </c:pt>
                <c:pt idx="797">
                  <c:v>39575.25</c:v>
                </c:pt>
                <c:pt idx="798">
                  <c:v>39575.291666664969</c:v>
                </c:pt>
                <c:pt idx="799">
                  <c:v>39575.333333333328</c:v>
                </c:pt>
                <c:pt idx="800">
                  <c:v>39575.375</c:v>
                </c:pt>
                <c:pt idx="801">
                  <c:v>39575.416666666664</c:v>
                </c:pt>
                <c:pt idx="802">
                  <c:v>39575.458333333343</c:v>
                </c:pt>
                <c:pt idx="803">
                  <c:v>39575.5</c:v>
                </c:pt>
                <c:pt idx="804">
                  <c:v>39575.541666666584</c:v>
                </c:pt>
                <c:pt idx="805">
                  <c:v>39575.583333333328</c:v>
                </c:pt>
                <c:pt idx="806">
                  <c:v>39575.624999999993</c:v>
                </c:pt>
                <c:pt idx="807">
                  <c:v>39575.666666666584</c:v>
                </c:pt>
                <c:pt idx="808">
                  <c:v>39575.708333333328</c:v>
                </c:pt>
                <c:pt idx="809">
                  <c:v>39575.75</c:v>
                </c:pt>
                <c:pt idx="810">
                  <c:v>39575.791666664969</c:v>
                </c:pt>
                <c:pt idx="811">
                  <c:v>39575.833333333328</c:v>
                </c:pt>
                <c:pt idx="812">
                  <c:v>39575.875</c:v>
                </c:pt>
                <c:pt idx="813">
                  <c:v>39575.916666666664</c:v>
                </c:pt>
                <c:pt idx="814">
                  <c:v>39575.958333333343</c:v>
                </c:pt>
                <c:pt idx="815">
                  <c:v>39576</c:v>
                </c:pt>
                <c:pt idx="816">
                  <c:v>39576.041666666584</c:v>
                </c:pt>
                <c:pt idx="817">
                  <c:v>39576.083333333328</c:v>
                </c:pt>
                <c:pt idx="818">
                  <c:v>39576.124999999993</c:v>
                </c:pt>
                <c:pt idx="819">
                  <c:v>39576.166666666584</c:v>
                </c:pt>
                <c:pt idx="820">
                  <c:v>39576.208333333328</c:v>
                </c:pt>
                <c:pt idx="821">
                  <c:v>39576.25</c:v>
                </c:pt>
                <c:pt idx="822">
                  <c:v>39576.291666664969</c:v>
                </c:pt>
                <c:pt idx="823">
                  <c:v>39576.333333333328</c:v>
                </c:pt>
                <c:pt idx="824">
                  <c:v>39576.375</c:v>
                </c:pt>
                <c:pt idx="825">
                  <c:v>39576.416666666664</c:v>
                </c:pt>
                <c:pt idx="826">
                  <c:v>39576.458333333343</c:v>
                </c:pt>
                <c:pt idx="827">
                  <c:v>39576.5</c:v>
                </c:pt>
                <c:pt idx="828">
                  <c:v>39576.541666666584</c:v>
                </c:pt>
                <c:pt idx="829">
                  <c:v>39576.583333333328</c:v>
                </c:pt>
                <c:pt idx="830">
                  <c:v>39576.624999999993</c:v>
                </c:pt>
                <c:pt idx="831">
                  <c:v>39576.666666666584</c:v>
                </c:pt>
                <c:pt idx="832">
                  <c:v>39576.708333333328</c:v>
                </c:pt>
                <c:pt idx="833">
                  <c:v>39576.75</c:v>
                </c:pt>
                <c:pt idx="834">
                  <c:v>39576.791666664969</c:v>
                </c:pt>
                <c:pt idx="835">
                  <c:v>39576.833333333328</c:v>
                </c:pt>
                <c:pt idx="836">
                  <c:v>39576.875</c:v>
                </c:pt>
                <c:pt idx="837">
                  <c:v>39576.916666666664</c:v>
                </c:pt>
                <c:pt idx="838">
                  <c:v>39576.958333333343</c:v>
                </c:pt>
                <c:pt idx="839">
                  <c:v>39577</c:v>
                </c:pt>
                <c:pt idx="840">
                  <c:v>39577.041666666584</c:v>
                </c:pt>
                <c:pt idx="841">
                  <c:v>39577.083333333328</c:v>
                </c:pt>
                <c:pt idx="842">
                  <c:v>39577.124999999993</c:v>
                </c:pt>
                <c:pt idx="843">
                  <c:v>39577.166666666584</c:v>
                </c:pt>
                <c:pt idx="844">
                  <c:v>39577.208333333328</c:v>
                </c:pt>
                <c:pt idx="845">
                  <c:v>39577.25</c:v>
                </c:pt>
                <c:pt idx="846">
                  <c:v>39577.291666664969</c:v>
                </c:pt>
                <c:pt idx="847">
                  <c:v>39577.333333333328</c:v>
                </c:pt>
                <c:pt idx="848">
                  <c:v>39577.375</c:v>
                </c:pt>
                <c:pt idx="849">
                  <c:v>39577.416666666664</c:v>
                </c:pt>
                <c:pt idx="850">
                  <c:v>39577.458333333343</c:v>
                </c:pt>
                <c:pt idx="851">
                  <c:v>39577.5</c:v>
                </c:pt>
                <c:pt idx="852">
                  <c:v>39577.541666666584</c:v>
                </c:pt>
                <c:pt idx="853">
                  <c:v>39577.583333333328</c:v>
                </c:pt>
                <c:pt idx="854">
                  <c:v>39577.624999999993</c:v>
                </c:pt>
                <c:pt idx="855">
                  <c:v>39577.666666666584</c:v>
                </c:pt>
                <c:pt idx="856">
                  <c:v>39577.708333333328</c:v>
                </c:pt>
                <c:pt idx="857">
                  <c:v>39577.75</c:v>
                </c:pt>
                <c:pt idx="858">
                  <c:v>39577.791666664969</c:v>
                </c:pt>
                <c:pt idx="859">
                  <c:v>39577.833333333328</c:v>
                </c:pt>
                <c:pt idx="860">
                  <c:v>39577.875</c:v>
                </c:pt>
                <c:pt idx="861">
                  <c:v>39577.916666666664</c:v>
                </c:pt>
                <c:pt idx="862">
                  <c:v>39577.958333333343</c:v>
                </c:pt>
                <c:pt idx="863">
                  <c:v>39578</c:v>
                </c:pt>
                <c:pt idx="864">
                  <c:v>39578.041666666584</c:v>
                </c:pt>
                <c:pt idx="865">
                  <c:v>39578.083333333328</c:v>
                </c:pt>
                <c:pt idx="866">
                  <c:v>39578.124999999993</c:v>
                </c:pt>
                <c:pt idx="867">
                  <c:v>39578.166666666584</c:v>
                </c:pt>
                <c:pt idx="868">
                  <c:v>39578.208333333328</c:v>
                </c:pt>
                <c:pt idx="869">
                  <c:v>39578.25</c:v>
                </c:pt>
                <c:pt idx="870">
                  <c:v>39578.291666664969</c:v>
                </c:pt>
                <c:pt idx="871">
                  <c:v>39578.333333333328</c:v>
                </c:pt>
                <c:pt idx="872">
                  <c:v>39578.375</c:v>
                </c:pt>
                <c:pt idx="873">
                  <c:v>39578.416666666664</c:v>
                </c:pt>
                <c:pt idx="874">
                  <c:v>39578.458333333343</c:v>
                </c:pt>
                <c:pt idx="875">
                  <c:v>39578.5</c:v>
                </c:pt>
                <c:pt idx="876">
                  <c:v>39578.541666666584</c:v>
                </c:pt>
                <c:pt idx="877">
                  <c:v>39578.583333333328</c:v>
                </c:pt>
                <c:pt idx="878">
                  <c:v>39578.624999999993</c:v>
                </c:pt>
                <c:pt idx="879">
                  <c:v>39578.666666666584</c:v>
                </c:pt>
                <c:pt idx="880">
                  <c:v>39578.708333333328</c:v>
                </c:pt>
                <c:pt idx="881">
                  <c:v>39578.75</c:v>
                </c:pt>
                <c:pt idx="882">
                  <c:v>39578.791666664969</c:v>
                </c:pt>
                <c:pt idx="883">
                  <c:v>39578.833333333328</c:v>
                </c:pt>
                <c:pt idx="884">
                  <c:v>39578.875</c:v>
                </c:pt>
                <c:pt idx="885">
                  <c:v>39578.916666666664</c:v>
                </c:pt>
                <c:pt idx="886">
                  <c:v>39578.958333333343</c:v>
                </c:pt>
                <c:pt idx="887">
                  <c:v>39579</c:v>
                </c:pt>
                <c:pt idx="888">
                  <c:v>39579.041666666584</c:v>
                </c:pt>
                <c:pt idx="889">
                  <c:v>39579.083333333328</c:v>
                </c:pt>
                <c:pt idx="890">
                  <c:v>39579.124999999993</c:v>
                </c:pt>
                <c:pt idx="891">
                  <c:v>39579.166666666584</c:v>
                </c:pt>
                <c:pt idx="892">
                  <c:v>39579.208333333328</c:v>
                </c:pt>
                <c:pt idx="893">
                  <c:v>39579.25</c:v>
                </c:pt>
                <c:pt idx="894">
                  <c:v>39579.291666664969</c:v>
                </c:pt>
                <c:pt idx="895">
                  <c:v>39579.333333333328</c:v>
                </c:pt>
                <c:pt idx="896">
                  <c:v>39579.375</c:v>
                </c:pt>
                <c:pt idx="897">
                  <c:v>39579.416666666664</c:v>
                </c:pt>
                <c:pt idx="898">
                  <c:v>39579.458333333343</c:v>
                </c:pt>
                <c:pt idx="899">
                  <c:v>39579.5</c:v>
                </c:pt>
                <c:pt idx="900">
                  <c:v>39579.541666666584</c:v>
                </c:pt>
                <c:pt idx="901">
                  <c:v>39579.583333333328</c:v>
                </c:pt>
                <c:pt idx="902">
                  <c:v>39579.624999999993</c:v>
                </c:pt>
                <c:pt idx="903">
                  <c:v>39579.666666666584</c:v>
                </c:pt>
                <c:pt idx="904">
                  <c:v>39579.708333333328</c:v>
                </c:pt>
                <c:pt idx="905">
                  <c:v>39579.75</c:v>
                </c:pt>
                <c:pt idx="906">
                  <c:v>39579.791666664969</c:v>
                </c:pt>
                <c:pt idx="907">
                  <c:v>39579.833333333328</c:v>
                </c:pt>
                <c:pt idx="908">
                  <c:v>39579.875</c:v>
                </c:pt>
                <c:pt idx="909">
                  <c:v>39579.916666666664</c:v>
                </c:pt>
                <c:pt idx="910">
                  <c:v>39579.958333333343</c:v>
                </c:pt>
                <c:pt idx="911">
                  <c:v>39580</c:v>
                </c:pt>
                <c:pt idx="912">
                  <c:v>39580.041666666584</c:v>
                </c:pt>
                <c:pt idx="913">
                  <c:v>39580.083333333328</c:v>
                </c:pt>
                <c:pt idx="914">
                  <c:v>39580.124999999993</c:v>
                </c:pt>
                <c:pt idx="915">
                  <c:v>39580.166666666584</c:v>
                </c:pt>
                <c:pt idx="916">
                  <c:v>39580.208333333328</c:v>
                </c:pt>
                <c:pt idx="917">
                  <c:v>39580.25</c:v>
                </c:pt>
                <c:pt idx="918">
                  <c:v>39580.291666664969</c:v>
                </c:pt>
                <c:pt idx="919">
                  <c:v>39580.333333333328</c:v>
                </c:pt>
                <c:pt idx="920">
                  <c:v>39580.375</c:v>
                </c:pt>
                <c:pt idx="921">
                  <c:v>39580.416666666664</c:v>
                </c:pt>
                <c:pt idx="922">
                  <c:v>39580.458333333343</c:v>
                </c:pt>
                <c:pt idx="923">
                  <c:v>39580.5</c:v>
                </c:pt>
                <c:pt idx="924">
                  <c:v>39580.541666666584</c:v>
                </c:pt>
                <c:pt idx="925">
                  <c:v>39580.583333333328</c:v>
                </c:pt>
                <c:pt idx="926">
                  <c:v>39580.624999999993</c:v>
                </c:pt>
                <c:pt idx="927">
                  <c:v>39580.666666666584</c:v>
                </c:pt>
                <c:pt idx="928">
                  <c:v>39580.708333333328</c:v>
                </c:pt>
                <c:pt idx="929">
                  <c:v>39580.75</c:v>
                </c:pt>
                <c:pt idx="930">
                  <c:v>39580.791666664969</c:v>
                </c:pt>
                <c:pt idx="931">
                  <c:v>39580.833333333328</c:v>
                </c:pt>
                <c:pt idx="932">
                  <c:v>39580.875</c:v>
                </c:pt>
                <c:pt idx="933">
                  <c:v>39580.916666666664</c:v>
                </c:pt>
                <c:pt idx="934">
                  <c:v>39580.958333333343</c:v>
                </c:pt>
                <c:pt idx="935">
                  <c:v>39581</c:v>
                </c:pt>
                <c:pt idx="936">
                  <c:v>39581.041666666584</c:v>
                </c:pt>
                <c:pt idx="937">
                  <c:v>39581.083333333328</c:v>
                </c:pt>
                <c:pt idx="938">
                  <c:v>39581.124999999993</c:v>
                </c:pt>
                <c:pt idx="939">
                  <c:v>39581.166666666584</c:v>
                </c:pt>
                <c:pt idx="940">
                  <c:v>39581.208333333328</c:v>
                </c:pt>
                <c:pt idx="941">
                  <c:v>39581.25</c:v>
                </c:pt>
                <c:pt idx="942">
                  <c:v>39581.291666664969</c:v>
                </c:pt>
                <c:pt idx="943">
                  <c:v>39581.333333333328</c:v>
                </c:pt>
                <c:pt idx="944">
                  <c:v>39581.375</c:v>
                </c:pt>
                <c:pt idx="945">
                  <c:v>39581.416666666664</c:v>
                </c:pt>
                <c:pt idx="946">
                  <c:v>39581.458333333343</c:v>
                </c:pt>
                <c:pt idx="947">
                  <c:v>39581.5</c:v>
                </c:pt>
                <c:pt idx="948">
                  <c:v>39581.541666666584</c:v>
                </c:pt>
                <c:pt idx="949">
                  <c:v>39581.583333333328</c:v>
                </c:pt>
                <c:pt idx="950">
                  <c:v>39581.624999999993</c:v>
                </c:pt>
                <c:pt idx="951">
                  <c:v>39581.666666666584</c:v>
                </c:pt>
                <c:pt idx="952">
                  <c:v>39581.708333333328</c:v>
                </c:pt>
                <c:pt idx="953">
                  <c:v>39581.75</c:v>
                </c:pt>
                <c:pt idx="954">
                  <c:v>39581.791666664969</c:v>
                </c:pt>
                <c:pt idx="955">
                  <c:v>39581.833333333328</c:v>
                </c:pt>
                <c:pt idx="956">
                  <c:v>39581.875</c:v>
                </c:pt>
                <c:pt idx="957">
                  <c:v>39581.916666666664</c:v>
                </c:pt>
                <c:pt idx="958">
                  <c:v>39581.958333333343</c:v>
                </c:pt>
                <c:pt idx="959">
                  <c:v>39582</c:v>
                </c:pt>
                <c:pt idx="960">
                  <c:v>39582.041666666584</c:v>
                </c:pt>
                <c:pt idx="961">
                  <c:v>39582.083333333328</c:v>
                </c:pt>
                <c:pt idx="962">
                  <c:v>39582.124999999993</c:v>
                </c:pt>
                <c:pt idx="963">
                  <c:v>39582.166666666584</c:v>
                </c:pt>
                <c:pt idx="964">
                  <c:v>39582.208333333328</c:v>
                </c:pt>
                <c:pt idx="965">
                  <c:v>39582.25</c:v>
                </c:pt>
                <c:pt idx="966">
                  <c:v>39582.291666664969</c:v>
                </c:pt>
                <c:pt idx="967">
                  <c:v>39582.333333333328</c:v>
                </c:pt>
                <c:pt idx="968">
                  <c:v>39582.375</c:v>
                </c:pt>
                <c:pt idx="969">
                  <c:v>39582.416666666664</c:v>
                </c:pt>
                <c:pt idx="970">
                  <c:v>39582.458333333343</c:v>
                </c:pt>
                <c:pt idx="971">
                  <c:v>39582.5</c:v>
                </c:pt>
                <c:pt idx="972">
                  <c:v>39582.541666666584</c:v>
                </c:pt>
                <c:pt idx="973">
                  <c:v>39582.583333333328</c:v>
                </c:pt>
                <c:pt idx="974">
                  <c:v>39582.624999999993</c:v>
                </c:pt>
                <c:pt idx="975">
                  <c:v>39582.666666666584</c:v>
                </c:pt>
                <c:pt idx="976">
                  <c:v>39582.708333333328</c:v>
                </c:pt>
                <c:pt idx="977">
                  <c:v>39582.75</c:v>
                </c:pt>
                <c:pt idx="978">
                  <c:v>39582.791666664969</c:v>
                </c:pt>
                <c:pt idx="979">
                  <c:v>39582.833333333328</c:v>
                </c:pt>
                <c:pt idx="980">
                  <c:v>39582.875</c:v>
                </c:pt>
                <c:pt idx="981">
                  <c:v>39582.916666666664</c:v>
                </c:pt>
                <c:pt idx="982">
                  <c:v>39582.958333333343</c:v>
                </c:pt>
                <c:pt idx="983">
                  <c:v>39583</c:v>
                </c:pt>
                <c:pt idx="984">
                  <c:v>39583.041666666584</c:v>
                </c:pt>
                <c:pt idx="985">
                  <c:v>39583.083333333328</c:v>
                </c:pt>
                <c:pt idx="986">
                  <c:v>39583.124999999993</c:v>
                </c:pt>
                <c:pt idx="987">
                  <c:v>39583.166666666584</c:v>
                </c:pt>
                <c:pt idx="988">
                  <c:v>39583.208333333328</c:v>
                </c:pt>
                <c:pt idx="989">
                  <c:v>39583.25</c:v>
                </c:pt>
                <c:pt idx="990">
                  <c:v>39583.291666664969</c:v>
                </c:pt>
                <c:pt idx="991">
                  <c:v>39583.333333333328</c:v>
                </c:pt>
                <c:pt idx="992">
                  <c:v>39583.375</c:v>
                </c:pt>
                <c:pt idx="993">
                  <c:v>39583.416666666664</c:v>
                </c:pt>
                <c:pt idx="994">
                  <c:v>39583.458333333343</c:v>
                </c:pt>
                <c:pt idx="995">
                  <c:v>39583.5</c:v>
                </c:pt>
                <c:pt idx="996">
                  <c:v>39583.541666666584</c:v>
                </c:pt>
                <c:pt idx="997">
                  <c:v>39583.583333333328</c:v>
                </c:pt>
                <c:pt idx="998">
                  <c:v>39583.624999999993</c:v>
                </c:pt>
                <c:pt idx="999">
                  <c:v>39583.666666666584</c:v>
                </c:pt>
                <c:pt idx="1000">
                  <c:v>39583.708333333328</c:v>
                </c:pt>
                <c:pt idx="1001">
                  <c:v>39583.75</c:v>
                </c:pt>
                <c:pt idx="1002">
                  <c:v>39583.791666664969</c:v>
                </c:pt>
                <c:pt idx="1003">
                  <c:v>39583.833333333328</c:v>
                </c:pt>
                <c:pt idx="1004">
                  <c:v>39583.875</c:v>
                </c:pt>
                <c:pt idx="1005">
                  <c:v>39583.916666666664</c:v>
                </c:pt>
                <c:pt idx="1006">
                  <c:v>39583.958333333343</c:v>
                </c:pt>
                <c:pt idx="1007">
                  <c:v>39584</c:v>
                </c:pt>
                <c:pt idx="1008">
                  <c:v>39584.041666666584</c:v>
                </c:pt>
                <c:pt idx="1009">
                  <c:v>39584.083333333328</c:v>
                </c:pt>
                <c:pt idx="1010">
                  <c:v>39584.124999999993</c:v>
                </c:pt>
                <c:pt idx="1011">
                  <c:v>39584.166666666584</c:v>
                </c:pt>
                <c:pt idx="1012">
                  <c:v>39584.208333333328</c:v>
                </c:pt>
                <c:pt idx="1013">
                  <c:v>39584.25</c:v>
                </c:pt>
                <c:pt idx="1014">
                  <c:v>39584.291666664969</c:v>
                </c:pt>
                <c:pt idx="1015">
                  <c:v>39584.333333333328</c:v>
                </c:pt>
                <c:pt idx="1016">
                  <c:v>39584.375</c:v>
                </c:pt>
                <c:pt idx="1017">
                  <c:v>39584.416666666664</c:v>
                </c:pt>
                <c:pt idx="1018">
                  <c:v>39584.458333333343</c:v>
                </c:pt>
                <c:pt idx="1019">
                  <c:v>39584.5</c:v>
                </c:pt>
                <c:pt idx="1020">
                  <c:v>39584.541666666584</c:v>
                </c:pt>
                <c:pt idx="1021">
                  <c:v>39584.583333333328</c:v>
                </c:pt>
                <c:pt idx="1022">
                  <c:v>39584.624999999993</c:v>
                </c:pt>
                <c:pt idx="1023">
                  <c:v>39584.666666666584</c:v>
                </c:pt>
                <c:pt idx="1024">
                  <c:v>39584.708333333328</c:v>
                </c:pt>
                <c:pt idx="1025">
                  <c:v>39584.75</c:v>
                </c:pt>
                <c:pt idx="1026">
                  <c:v>39584.791666664969</c:v>
                </c:pt>
                <c:pt idx="1027">
                  <c:v>39584.833333333328</c:v>
                </c:pt>
                <c:pt idx="1028">
                  <c:v>39584.875</c:v>
                </c:pt>
                <c:pt idx="1029">
                  <c:v>39584.916666666664</c:v>
                </c:pt>
                <c:pt idx="1030">
                  <c:v>39584.958333333343</c:v>
                </c:pt>
                <c:pt idx="1031">
                  <c:v>39585</c:v>
                </c:pt>
                <c:pt idx="1032">
                  <c:v>39585.041666666584</c:v>
                </c:pt>
                <c:pt idx="1033">
                  <c:v>39585.083333333328</c:v>
                </c:pt>
                <c:pt idx="1034">
                  <c:v>39585.124999999993</c:v>
                </c:pt>
                <c:pt idx="1035">
                  <c:v>39585.166666666584</c:v>
                </c:pt>
                <c:pt idx="1036">
                  <c:v>39585.208333333328</c:v>
                </c:pt>
                <c:pt idx="1037">
                  <c:v>39585.25</c:v>
                </c:pt>
                <c:pt idx="1038">
                  <c:v>39585.291666664969</c:v>
                </c:pt>
                <c:pt idx="1039">
                  <c:v>39585.333333333328</c:v>
                </c:pt>
                <c:pt idx="1040">
                  <c:v>39585.375</c:v>
                </c:pt>
                <c:pt idx="1041">
                  <c:v>39585.416666666664</c:v>
                </c:pt>
                <c:pt idx="1042">
                  <c:v>39585.458333333343</c:v>
                </c:pt>
                <c:pt idx="1043">
                  <c:v>39585.5</c:v>
                </c:pt>
                <c:pt idx="1044">
                  <c:v>39585.541666666584</c:v>
                </c:pt>
                <c:pt idx="1045">
                  <c:v>39585.583333333328</c:v>
                </c:pt>
                <c:pt idx="1046">
                  <c:v>39585.624999999993</c:v>
                </c:pt>
                <c:pt idx="1047">
                  <c:v>39585.666666666584</c:v>
                </c:pt>
                <c:pt idx="1048">
                  <c:v>39585.708333333328</c:v>
                </c:pt>
                <c:pt idx="1049">
                  <c:v>39585.75</c:v>
                </c:pt>
                <c:pt idx="1050">
                  <c:v>39585.791666664969</c:v>
                </c:pt>
                <c:pt idx="1051">
                  <c:v>39585.833333333328</c:v>
                </c:pt>
                <c:pt idx="1052">
                  <c:v>39585.875</c:v>
                </c:pt>
                <c:pt idx="1053">
                  <c:v>39585.916666666664</c:v>
                </c:pt>
                <c:pt idx="1054">
                  <c:v>39585.958333333343</c:v>
                </c:pt>
                <c:pt idx="1055">
                  <c:v>39586</c:v>
                </c:pt>
                <c:pt idx="1056">
                  <c:v>39586.041666666584</c:v>
                </c:pt>
                <c:pt idx="1057">
                  <c:v>39586.083333333328</c:v>
                </c:pt>
                <c:pt idx="1058">
                  <c:v>39586.124999999993</c:v>
                </c:pt>
                <c:pt idx="1059">
                  <c:v>39586.166666666584</c:v>
                </c:pt>
                <c:pt idx="1060">
                  <c:v>39586.208333333328</c:v>
                </c:pt>
                <c:pt idx="1061">
                  <c:v>39586.25</c:v>
                </c:pt>
                <c:pt idx="1062">
                  <c:v>39586.291666664969</c:v>
                </c:pt>
                <c:pt idx="1063">
                  <c:v>39586.333333333328</c:v>
                </c:pt>
                <c:pt idx="1064">
                  <c:v>39586.375</c:v>
                </c:pt>
                <c:pt idx="1065">
                  <c:v>39586.416666666664</c:v>
                </c:pt>
                <c:pt idx="1066">
                  <c:v>39586.458333333343</c:v>
                </c:pt>
                <c:pt idx="1067">
                  <c:v>39586.5</c:v>
                </c:pt>
                <c:pt idx="1068">
                  <c:v>39586.541666666584</c:v>
                </c:pt>
                <c:pt idx="1069">
                  <c:v>39586.583333333328</c:v>
                </c:pt>
                <c:pt idx="1070">
                  <c:v>39586.624999999993</c:v>
                </c:pt>
                <c:pt idx="1071">
                  <c:v>39586.666666666584</c:v>
                </c:pt>
                <c:pt idx="1072">
                  <c:v>39586.708333333328</c:v>
                </c:pt>
                <c:pt idx="1073">
                  <c:v>39586.75</c:v>
                </c:pt>
                <c:pt idx="1074">
                  <c:v>39586.791666664969</c:v>
                </c:pt>
                <c:pt idx="1075">
                  <c:v>39586.833333333328</c:v>
                </c:pt>
                <c:pt idx="1076">
                  <c:v>39586.875</c:v>
                </c:pt>
                <c:pt idx="1077">
                  <c:v>39586.916666666664</c:v>
                </c:pt>
                <c:pt idx="1078">
                  <c:v>39586.958333333343</c:v>
                </c:pt>
                <c:pt idx="1079">
                  <c:v>39587</c:v>
                </c:pt>
                <c:pt idx="1080">
                  <c:v>39587.041666666584</c:v>
                </c:pt>
                <c:pt idx="1081">
                  <c:v>39587.083333333328</c:v>
                </c:pt>
                <c:pt idx="1082">
                  <c:v>39587.124999999993</c:v>
                </c:pt>
                <c:pt idx="1083">
                  <c:v>39587.166666666584</c:v>
                </c:pt>
                <c:pt idx="1084">
                  <c:v>39587.208333333328</c:v>
                </c:pt>
                <c:pt idx="1085">
                  <c:v>39587.25</c:v>
                </c:pt>
                <c:pt idx="1086">
                  <c:v>39587.291666664969</c:v>
                </c:pt>
                <c:pt idx="1087">
                  <c:v>39587.333333333328</c:v>
                </c:pt>
                <c:pt idx="1088">
                  <c:v>39587.375</c:v>
                </c:pt>
                <c:pt idx="1089">
                  <c:v>39587.416666666664</c:v>
                </c:pt>
                <c:pt idx="1090">
                  <c:v>39587.458333333343</c:v>
                </c:pt>
                <c:pt idx="1091">
                  <c:v>39587.5</c:v>
                </c:pt>
                <c:pt idx="1092">
                  <c:v>39587.541666666584</c:v>
                </c:pt>
                <c:pt idx="1093">
                  <c:v>39587.583333333328</c:v>
                </c:pt>
                <c:pt idx="1094">
                  <c:v>39587.624999999993</c:v>
                </c:pt>
                <c:pt idx="1095">
                  <c:v>39587.666666666584</c:v>
                </c:pt>
                <c:pt idx="1096">
                  <c:v>39587.708333333328</c:v>
                </c:pt>
                <c:pt idx="1097">
                  <c:v>39587.75</c:v>
                </c:pt>
                <c:pt idx="1098">
                  <c:v>39587.791666664969</c:v>
                </c:pt>
                <c:pt idx="1099">
                  <c:v>39587.833333333328</c:v>
                </c:pt>
                <c:pt idx="1100">
                  <c:v>39587.875</c:v>
                </c:pt>
                <c:pt idx="1101">
                  <c:v>39587.916666666664</c:v>
                </c:pt>
                <c:pt idx="1102">
                  <c:v>39587.958333333343</c:v>
                </c:pt>
                <c:pt idx="1103">
                  <c:v>39588</c:v>
                </c:pt>
                <c:pt idx="1104">
                  <c:v>39588.041666666584</c:v>
                </c:pt>
                <c:pt idx="1105">
                  <c:v>39588.083333333328</c:v>
                </c:pt>
                <c:pt idx="1106">
                  <c:v>39588.124999999993</c:v>
                </c:pt>
                <c:pt idx="1107">
                  <c:v>39588.166666666584</c:v>
                </c:pt>
                <c:pt idx="1108">
                  <c:v>39588.208333333328</c:v>
                </c:pt>
                <c:pt idx="1109">
                  <c:v>39588.25</c:v>
                </c:pt>
                <c:pt idx="1110">
                  <c:v>39588.291666664969</c:v>
                </c:pt>
                <c:pt idx="1111">
                  <c:v>39588.333333333328</c:v>
                </c:pt>
                <c:pt idx="1112">
                  <c:v>39588.375</c:v>
                </c:pt>
                <c:pt idx="1113">
                  <c:v>39588.416666666664</c:v>
                </c:pt>
                <c:pt idx="1114">
                  <c:v>39588.458333333343</c:v>
                </c:pt>
                <c:pt idx="1115">
                  <c:v>39588.5</c:v>
                </c:pt>
                <c:pt idx="1116">
                  <c:v>39588.541666666584</c:v>
                </c:pt>
                <c:pt idx="1117">
                  <c:v>39588.583333333328</c:v>
                </c:pt>
                <c:pt idx="1118">
                  <c:v>39588.624999999993</c:v>
                </c:pt>
                <c:pt idx="1119">
                  <c:v>39588.666666666584</c:v>
                </c:pt>
                <c:pt idx="1120">
                  <c:v>39588.708333333328</c:v>
                </c:pt>
                <c:pt idx="1121">
                  <c:v>39588.75</c:v>
                </c:pt>
                <c:pt idx="1122">
                  <c:v>39588.791666664969</c:v>
                </c:pt>
                <c:pt idx="1123">
                  <c:v>39588.833333333328</c:v>
                </c:pt>
                <c:pt idx="1124">
                  <c:v>39588.875</c:v>
                </c:pt>
                <c:pt idx="1125">
                  <c:v>39588.916666666664</c:v>
                </c:pt>
                <c:pt idx="1126">
                  <c:v>39588.958333333343</c:v>
                </c:pt>
                <c:pt idx="1127">
                  <c:v>39589</c:v>
                </c:pt>
                <c:pt idx="1128">
                  <c:v>39589.041666666584</c:v>
                </c:pt>
                <c:pt idx="1129">
                  <c:v>39589.083333333328</c:v>
                </c:pt>
                <c:pt idx="1130">
                  <c:v>39589.124999999993</c:v>
                </c:pt>
                <c:pt idx="1131">
                  <c:v>39589.166666666584</c:v>
                </c:pt>
                <c:pt idx="1132">
                  <c:v>39589.208333333328</c:v>
                </c:pt>
                <c:pt idx="1133">
                  <c:v>39589.25</c:v>
                </c:pt>
                <c:pt idx="1134">
                  <c:v>39589.291666664969</c:v>
                </c:pt>
                <c:pt idx="1135">
                  <c:v>39589.333333333328</c:v>
                </c:pt>
                <c:pt idx="1136">
                  <c:v>39589.375</c:v>
                </c:pt>
                <c:pt idx="1137">
                  <c:v>39589.416666666664</c:v>
                </c:pt>
                <c:pt idx="1138">
                  <c:v>39589.458333333343</c:v>
                </c:pt>
                <c:pt idx="1139">
                  <c:v>39589.5</c:v>
                </c:pt>
                <c:pt idx="1140">
                  <c:v>39589.541666666584</c:v>
                </c:pt>
                <c:pt idx="1141">
                  <c:v>39589.583333333328</c:v>
                </c:pt>
                <c:pt idx="1142">
                  <c:v>39589.624999999993</c:v>
                </c:pt>
                <c:pt idx="1143">
                  <c:v>39589.666666666584</c:v>
                </c:pt>
                <c:pt idx="1144">
                  <c:v>39589.708333333328</c:v>
                </c:pt>
                <c:pt idx="1145">
                  <c:v>39589.75</c:v>
                </c:pt>
                <c:pt idx="1146">
                  <c:v>39589.791666664969</c:v>
                </c:pt>
                <c:pt idx="1147">
                  <c:v>39589.833333333328</c:v>
                </c:pt>
                <c:pt idx="1148">
                  <c:v>39589.875</c:v>
                </c:pt>
                <c:pt idx="1149">
                  <c:v>39589.916666666664</c:v>
                </c:pt>
                <c:pt idx="1150">
                  <c:v>39589.958333333343</c:v>
                </c:pt>
                <c:pt idx="1151">
                  <c:v>39590</c:v>
                </c:pt>
                <c:pt idx="1152">
                  <c:v>39590.041666666584</c:v>
                </c:pt>
                <c:pt idx="1153">
                  <c:v>39590.083333333328</c:v>
                </c:pt>
                <c:pt idx="1154">
                  <c:v>39590.124999999993</c:v>
                </c:pt>
                <c:pt idx="1155">
                  <c:v>39590.166666666584</c:v>
                </c:pt>
                <c:pt idx="1156">
                  <c:v>39590.208333333328</c:v>
                </c:pt>
                <c:pt idx="1157">
                  <c:v>39590.25</c:v>
                </c:pt>
                <c:pt idx="1158">
                  <c:v>39590.291666664969</c:v>
                </c:pt>
                <c:pt idx="1159">
                  <c:v>39590.333333333328</c:v>
                </c:pt>
                <c:pt idx="1160">
                  <c:v>39590.375</c:v>
                </c:pt>
                <c:pt idx="1161">
                  <c:v>39590.416666666664</c:v>
                </c:pt>
                <c:pt idx="1162">
                  <c:v>39590.458333333343</c:v>
                </c:pt>
                <c:pt idx="1163">
                  <c:v>39590.5</c:v>
                </c:pt>
                <c:pt idx="1164">
                  <c:v>39590.541666666584</c:v>
                </c:pt>
                <c:pt idx="1165">
                  <c:v>39590.583333333328</c:v>
                </c:pt>
                <c:pt idx="1166">
                  <c:v>39590.624999999993</c:v>
                </c:pt>
                <c:pt idx="1167">
                  <c:v>39590.666666666584</c:v>
                </c:pt>
                <c:pt idx="1168">
                  <c:v>39590.708333333328</c:v>
                </c:pt>
                <c:pt idx="1169">
                  <c:v>39590.75</c:v>
                </c:pt>
                <c:pt idx="1170">
                  <c:v>39590.791666664969</c:v>
                </c:pt>
                <c:pt idx="1171">
                  <c:v>39590.833333333328</c:v>
                </c:pt>
                <c:pt idx="1172">
                  <c:v>39590.875</c:v>
                </c:pt>
                <c:pt idx="1173">
                  <c:v>39590.916666666664</c:v>
                </c:pt>
                <c:pt idx="1174">
                  <c:v>39590.958333333343</c:v>
                </c:pt>
                <c:pt idx="1175">
                  <c:v>39591</c:v>
                </c:pt>
                <c:pt idx="1176">
                  <c:v>39591.041666666584</c:v>
                </c:pt>
                <c:pt idx="1177">
                  <c:v>39591.083333333328</c:v>
                </c:pt>
                <c:pt idx="1178">
                  <c:v>39591.124999999993</c:v>
                </c:pt>
                <c:pt idx="1179">
                  <c:v>39591.166666666584</c:v>
                </c:pt>
                <c:pt idx="1180">
                  <c:v>39591.208333333328</c:v>
                </c:pt>
                <c:pt idx="1181">
                  <c:v>39591.25</c:v>
                </c:pt>
                <c:pt idx="1182">
                  <c:v>39591.291666664969</c:v>
                </c:pt>
                <c:pt idx="1183">
                  <c:v>39591.333333333328</c:v>
                </c:pt>
                <c:pt idx="1184">
                  <c:v>39591.375</c:v>
                </c:pt>
                <c:pt idx="1185">
                  <c:v>39591.416666666664</c:v>
                </c:pt>
                <c:pt idx="1186">
                  <c:v>39591.458333333343</c:v>
                </c:pt>
                <c:pt idx="1187">
                  <c:v>39591.5</c:v>
                </c:pt>
                <c:pt idx="1188">
                  <c:v>39591.541666666584</c:v>
                </c:pt>
                <c:pt idx="1189">
                  <c:v>39591.583333333328</c:v>
                </c:pt>
                <c:pt idx="1190">
                  <c:v>39591.624999999993</c:v>
                </c:pt>
                <c:pt idx="1191">
                  <c:v>39591.666666666584</c:v>
                </c:pt>
                <c:pt idx="1192">
                  <c:v>39591.708333333328</c:v>
                </c:pt>
                <c:pt idx="1193">
                  <c:v>39591.75</c:v>
                </c:pt>
                <c:pt idx="1194">
                  <c:v>39591.791666664969</c:v>
                </c:pt>
                <c:pt idx="1195">
                  <c:v>39591.833333333328</c:v>
                </c:pt>
                <c:pt idx="1196">
                  <c:v>39591.875</c:v>
                </c:pt>
                <c:pt idx="1197">
                  <c:v>39591.916666666664</c:v>
                </c:pt>
                <c:pt idx="1198">
                  <c:v>39591.958333333343</c:v>
                </c:pt>
                <c:pt idx="1199">
                  <c:v>39592</c:v>
                </c:pt>
                <c:pt idx="1200">
                  <c:v>39592.041666666584</c:v>
                </c:pt>
                <c:pt idx="1201">
                  <c:v>39592.083333333328</c:v>
                </c:pt>
                <c:pt idx="1202">
                  <c:v>39592.124999999993</c:v>
                </c:pt>
                <c:pt idx="1203">
                  <c:v>39592.166666666584</c:v>
                </c:pt>
                <c:pt idx="1204">
                  <c:v>39592.208333333328</c:v>
                </c:pt>
                <c:pt idx="1205">
                  <c:v>39592.25</c:v>
                </c:pt>
                <c:pt idx="1206">
                  <c:v>39592.291666664969</c:v>
                </c:pt>
                <c:pt idx="1207">
                  <c:v>39592.333333333328</c:v>
                </c:pt>
                <c:pt idx="1208">
                  <c:v>39592.375</c:v>
                </c:pt>
                <c:pt idx="1209">
                  <c:v>39592.416666666664</c:v>
                </c:pt>
                <c:pt idx="1210">
                  <c:v>39592.458333333343</c:v>
                </c:pt>
                <c:pt idx="1211">
                  <c:v>39592.5</c:v>
                </c:pt>
                <c:pt idx="1212">
                  <c:v>39592.541666666584</c:v>
                </c:pt>
                <c:pt idx="1213">
                  <c:v>39592.583333333328</c:v>
                </c:pt>
                <c:pt idx="1214">
                  <c:v>39592.624999999993</c:v>
                </c:pt>
                <c:pt idx="1215">
                  <c:v>39592.666666666584</c:v>
                </c:pt>
                <c:pt idx="1216">
                  <c:v>39592.708333333328</c:v>
                </c:pt>
                <c:pt idx="1217">
                  <c:v>39592.75</c:v>
                </c:pt>
                <c:pt idx="1218">
                  <c:v>39592.791666664969</c:v>
                </c:pt>
                <c:pt idx="1219">
                  <c:v>39592.833333333328</c:v>
                </c:pt>
                <c:pt idx="1220">
                  <c:v>39592.875</c:v>
                </c:pt>
                <c:pt idx="1221">
                  <c:v>39592.916666666664</c:v>
                </c:pt>
                <c:pt idx="1222">
                  <c:v>39592.958333333343</c:v>
                </c:pt>
                <c:pt idx="1223">
                  <c:v>39593</c:v>
                </c:pt>
                <c:pt idx="1224">
                  <c:v>39593.041666666584</c:v>
                </c:pt>
                <c:pt idx="1225">
                  <c:v>39593.083333333328</c:v>
                </c:pt>
                <c:pt idx="1226">
                  <c:v>39593.124999999993</c:v>
                </c:pt>
                <c:pt idx="1227">
                  <c:v>39593.166666666584</c:v>
                </c:pt>
                <c:pt idx="1228">
                  <c:v>39593.208333333328</c:v>
                </c:pt>
                <c:pt idx="1229">
                  <c:v>39593.25</c:v>
                </c:pt>
                <c:pt idx="1230">
                  <c:v>39593.291666664969</c:v>
                </c:pt>
                <c:pt idx="1231">
                  <c:v>39593.333333333328</c:v>
                </c:pt>
                <c:pt idx="1232">
                  <c:v>39593.375</c:v>
                </c:pt>
                <c:pt idx="1233">
                  <c:v>39593.416666666664</c:v>
                </c:pt>
                <c:pt idx="1234">
                  <c:v>39593.458333333343</c:v>
                </c:pt>
                <c:pt idx="1235">
                  <c:v>39593.5</c:v>
                </c:pt>
                <c:pt idx="1236">
                  <c:v>39593.541666666584</c:v>
                </c:pt>
                <c:pt idx="1237">
                  <c:v>39593.583333333328</c:v>
                </c:pt>
                <c:pt idx="1238">
                  <c:v>39593.624999999993</c:v>
                </c:pt>
                <c:pt idx="1239">
                  <c:v>39593.666666666584</c:v>
                </c:pt>
                <c:pt idx="1240">
                  <c:v>39593.708333333328</c:v>
                </c:pt>
                <c:pt idx="1241">
                  <c:v>39593.75</c:v>
                </c:pt>
                <c:pt idx="1242">
                  <c:v>39593.791666664969</c:v>
                </c:pt>
                <c:pt idx="1243">
                  <c:v>39593.833333333328</c:v>
                </c:pt>
                <c:pt idx="1244">
                  <c:v>39593.875</c:v>
                </c:pt>
                <c:pt idx="1245">
                  <c:v>39593.916666666664</c:v>
                </c:pt>
                <c:pt idx="1246">
                  <c:v>39593.958333333343</c:v>
                </c:pt>
                <c:pt idx="1247">
                  <c:v>39594</c:v>
                </c:pt>
                <c:pt idx="1248">
                  <c:v>39594.041666666584</c:v>
                </c:pt>
                <c:pt idx="1249">
                  <c:v>39594.083333333328</c:v>
                </c:pt>
                <c:pt idx="1250">
                  <c:v>39594.124999999993</c:v>
                </c:pt>
                <c:pt idx="1251">
                  <c:v>39594.166666666584</c:v>
                </c:pt>
                <c:pt idx="1252">
                  <c:v>39594.208333333328</c:v>
                </c:pt>
                <c:pt idx="1253">
                  <c:v>39594.25</c:v>
                </c:pt>
                <c:pt idx="1254">
                  <c:v>39594.291666664969</c:v>
                </c:pt>
                <c:pt idx="1255">
                  <c:v>39594.333333333328</c:v>
                </c:pt>
                <c:pt idx="1256">
                  <c:v>39594.375</c:v>
                </c:pt>
                <c:pt idx="1257">
                  <c:v>39594.416666666664</c:v>
                </c:pt>
                <c:pt idx="1258">
                  <c:v>39594.458333333343</c:v>
                </c:pt>
                <c:pt idx="1259">
                  <c:v>39594.5</c:v>
                </c:pt>
                <c:pt idx="1260">
                  <c:v>39594.541666666584</c:v>
                </c:pt>
                <c:pt idx="1261">
                  <c:v>39594.583333333328</c:v>
                </c:pt>
                <c:pt idx="1262">
                  <c:v>39594.624999999993</c:v>
                </c:pt>
                <c:pt idx="1263">
                  <c:v>39594.666666666584</c:v>
                </c:pt>
                <c:pt idx="1264">
                  <c:v>39594.708333333328</c:v>
                </c:pt>
                <c:pt idx="1265">
                  <c:v>39594.75</c:v>
                </c:pt>
                <c:pt idx="1266">
                  <c:v>39594.791666664969</c:v>
                </c:pt>
                <c:pt idx="1267">
                  <c:v>39594.833333333328</c:v>
                </c:pt>
                <c:pt idx="1268">
                  <c:v>39594.875</c:v>
                </c:pt>
                <c:pt idx="1269">
                  <c:v>39594.916666666664</c:v>
                </c:pt>
                <c:pt idx="1270">
                  <c:v>39594.958333333343</c:v>
                </c:pt>
                <c:pt idx="1271">
                  <c:v>39595</c:v>
                </c:pt>
                <c:pt idx="1272">
                  <c:v>39595.041666666584</c:v>
                </c:pt>
                <c:pt idx="1273">
                  <c:v>39595.083333333328</c:v>
                </c:pt>
                <c:pt idx="1274">
                  <c:v>39595.124999999993</c:v>
                </c:pt>
                <c:pt idx="1275">
                  <c:v>39595.166666666584</c:v>
                </c:pt>
                <c:pt idx="1276">
                  <c:v>39595.208333333328</c:v>
                </c:pt>
                <c:pt idx="1277">
                  <c:v>39595.25</c:v>
                </c:pt>
                <c:pt idx="1278">
                  <c:v>39595.291666664969</c:v>
                </c:pt>
                <c:pt idx="1279">
                  <c:v>39595.333333333328</c:v>
                </c:pt>
                <c:pt idx="1280">
                  <c:v>39595.375</c:v>
                </c:pt>
                <c:pt idx="1281">
                  <c:v>39595.416666666664</c:v>
                </c:pt>
                <c:pt idx="1282">
                  <c:v>39595.458333333343</c:v>
                </c:pt>
                <c:pt idx="1283">
                  <c:v>39595.5</c:v>
                </c:pt>
                <c:pt idx="1284">
                  <c:v>39595.541666666584</c:v>
                </c:pt>
                <c:pt idx="1285">
                  <c:v>39595.583333333328</c:v>
                </c:pt>
                <c:pt idx="1286">
                  <c:v>39595.624999999993</c:v>
                </c:pt>
                <c:pt idx="1287">
                  <c:v>39595.666666666584</c:v>
                </c:pt>
                <c:pt idx="1288">
                  <c:v>39595.708333333328</c:v>
                </c:pt>
                <c:pt idx="1289">
                  <c:v>39595.75</c:v>
                </c:pt>
                <c:pt idx="1290">
                  <c:v>39595.791666664969</c:v>
                </c:pt>
                <c:pt idx="1291">
                  <c:v>39595.833333333328</c:v>
                </c:pt>
                <c:pt idx="1292">
                  <c:v>39595.875</c:v>
                </c:pt>
                <c:pt idx="1293">
                  <c:v>39595.916666666664</c:v>
                </c:pt>
                <c:pt idx="1294">
                  <c:v>39595.958333333343</c:v>
                </c:pt>
                <c:pt idx="1295">
                  <c:v>39596</c:v>
                </c:pt>
                <c:pt idx="1296">
                  <c:v>39596.041666666584</c:v>
                </c:pt>
                <c:pt idx="1297">
                  <c:v>39596.083333333328</c:v>
                </c:pt>
                <c:pt idx="1298">
                  <c:v>39596.124999999993</c:v>
                </c:pt>
                <c:pt idx="1299">
                  <c:v>39596.166666666584</c:v>
                </c:pt>
                <c:pt idx="1300">
                  <c:v>39596.208333333328</c:v>
                </c:pt>
                <c:pt idx="1301">
                  <c:v>39596.25</c:v>
                </c:pt>
                <c:pt idx="1302">
                  <c:v>39596.291666664969</c:v>
                </c:pt>
                <c:pt idx="1303">
                  <c:v>39596.333333333328</c:v>
                </c:pt>
                <c:pt idx="1304">
                  <c:v>39596.375</c:v>
                </c:pt>
                <c:pt idx="1305">
                  <c:v>39596.416666666664</c:v>
                </c:pt>
                <c:pt idx="1306">
                  <c:v>39596.458333333343</c:v>
                </c:pt>
                <c:pt idx="1307">
                  <c:v>39596.5</c:v>
                </c:pt>
                <c:pt idx="1308">
                  <c:v>39596.541666666584</c:v>
                </c:pt>
                <c:pt idx="1309">
                  <c:v>39596.583333333328</c:v>
                </c:pt>
                <c:pt idx="1310">
                  <c:v>39596.624999999993</c:v>
                </c:pt>
                <c:pt idx="1311">
                  <c:v>39596.666666666584</c:v>
                </c:pt>
                <c:pt idx="1312">
                  <c:v>39596.708333333328</c:v>
                </c:pt>
                <c:pt idx="1313">
                  <c:v>39596.75</c:v>
                </c:pt>
                <c:pt idx="1314">
                  <c:v>39596.791666664969</c:v>
                </c:pt>
                <c:pt idx="1315">
                  <c:v>39596.833333333328</c:v>
                </c:pt>
                <c:pt idx="1316">
                  <c:v>39596.875</c:v>
                </c:pt>
                <c:pt idx="1317">
                  <c:v>39596.916666666664</c:v>
                </c:pt>
                <c:pt idx="1318">
                  <c:v>39596.958333333343</c:v>
                </c:pt>
                <c:pt idx="1319">
                  <c:v>39597</c:v>
                </c:pt>
                <c:pt idx="1320">
                  <c:v>39597.041666666584</c:v>
                </c:pt>
                <c:pt idx="1321">
                  <c:v>39597.083333333328</c:v>
                </c:pt>
                <c:pt idx="1322">
                  <c:v>39597.124999999993</c:v>
                </c:pt>
                <c:pt idx="1323">
                  <c:v>39597.166666666584</c:v>
                </c:pt>
                <c:pt idx="1324">
                  <c:v>39597.208333333328</c:v>
                </c:pt>
                <c:pt idx="1325">
                  <c:v>39597.25</c:v>
                </c:pt>
                <c:pt idx="1326">
                  <c:v>39597.291666664969</c:v>
                </c:pt>
                <c:pt idx="1327">
                  <c:v>39597.333333333328</c:v>
                </c:pt>
                <c:pt idx="1328">
                  <c:v>39597.375</c:v>
                </c:pt>
                <c:pt idx="1329">
                  <c:v>39597.416666666664</c:v>
                </c:pt>
                <c:pt idx="1330">
                  <c:v>39597.458333333343</c:v>
                </c:pt>
                <c:pt idx="1331">
                  <c:v>39597.5</c:v>
                </c:pt>
                <c:pt idx="1332">
                  <c:v>39597.541666666584</c:v>
                </c:pt>
                <c:pt idx="1333">
                  <c:v>39597.583333333328</c:v>
                </c:pt>
                <c:pt idx="1334">
                  <c:v>39597.624999999993</c:v>
                </c:pt>
                <c:pt idx="1335">
                  <c:v>39597.666666666584</c:v>
                </c:pt>
                <c:pt idx="1336">
                  <c:v>39597.708333333328</c:v>
                </c:pt>
                <c:pt idx="1337">
                  <c:v>39597.75</c:v>
                </c:pt>
                <c:pt idx="1338">
                  <c:v>39597.791666664969</c:v>
                </c:pt>
                <c:pt idx="1339">
                  <c:v>39597.833333333328</c:v>
                </c:pt>
                <c:pt idx="1340">
                  <c:v>39597.875</c:v>
                </c:pt>
                <c:pt idx="1341">
                  <c:v>39597.916666666664</c:v>
                </c:pt>
                <c:pt idx="1342">
                  <c:v>39597.958333333343</c:v>
                </c:pt>
                <c:pt idx="1343">
                  <c:v>39598</c:v>
                </c:pt>
                <c:pt idx="1344">
                  <c:v>39598.041666666584</c:v>
                </c:pt>
                <c:pt idx="1345">
                  <c:v>39598.083333333328</c:v>
                </c:pt>
                <c:pt idx="1346">
                  <c:v>39598.124999999993</c:v>
                </c:pt>
                <c:pt idx="1347">
                  <c:v>39598.166666666584</c:v>
                </c:pt>
                <c:pt idx="1348">
                  <c:v>39598.208333333328</c:v>
                </c:pt>
                <c:pt idx="1349">
                  <c:v>39598.25</c:v>
                </c:pt>
                <c:pt idx="1350">
                  <c:v>39598.291666664969</c:v>
                </c:pt>
                <c:pt idx="1351">
                  <c:v>39598.333333333328</c:v>
                </c:pt>
                <c:pt idx="1352">
                  <c:v>39598.375</c:v>
                </c:pt>
                <c:pt idx="1353">
                  <c:v>39598.416666666664</c:v>
                </c:pt>
                <c:pt idx="1354">
                  <c:v>39598.458333333343</c:v>
                </c:pt>
                <c:pt idx="1355">
                  <c:v>39598.5</c:v>
                </c:pt>
                <c:pt idx="1356">
                  <c:v>39598.541666666584</c:v>
                </c:pt>
                <c:pt idx="1357">
                  <c:v>39598.583333333328</c:v>
                </c:pt>
                <c:pt idx="1358">
                  <c:v>39598.624999999993</c:v>
                </c:pt>
                <c:pt idx="1359">
                  <c:v>39598.666666666584</c:v>
                </c:pt>
                <c:pt idx="1360">
                  <c:v>39598.708333333328</c:v>
                </c:pt>
                <c:pt idx="1361">
                  <c:v>39598.75</c:v>
                </c:pt>
                <c:pt idx="1362">
                  <c:v>39598.791666664969</c:v>
                </c:pt>
                <c:pt idx="1363">
                  <c:v>39598.833333333328</c:v>
                </c:pt>
                <c:pt idx="1364">
                  <c:v>39598.875</c:v>
                </c:pt>
                <c:pt idx="1365">
                  <c:v>39598.916666666664</c:v>
                </c:pt>
                <c:pt idx="1366">
                  <c:v>39598.958333333343</c:v>
                </c:pt>
                <c:pt idx="1367">
                  <c:v>39599</c:v>
                </c:pt>
                <c:pt idx="1368">
                  <c:v>39599.041666666584</c:v>
                </c:pt>
                <c:pt idx="1369">
                  <c:v>39599.083333333328</c:v>
                </c:pt>
                <c:pt idx="1370">
                  <c:v>39599.124999999993</c:v>
                </c:pt>
                <c:pt idx="1371">
                  <c:v>39599.166666666584</c:v>
                </c:pt>
                <c:pt idx="1372">
                  <c:v>39599.208333333328</c:v>
                </c:pt>
                <c:pt idx="1373">
                  <c:v>39599.25</c:v>
                </c:pt>
                <c:pt idx="1374">
                  <c:v>39599.291666664969</c:v>
                </c:pt>
                <c:pt idx="1375">
                  <c:v>39599.333333333328</c:v>
                </c:pt>
                <c:pt idx="1376">
                  <c:v>39599.375</c:v>
                </c:pt>
                <c:pt idx="1377">
                  <c:v>39599.416666666664</c:v>
                </c:pt>
                <c:pt idx="1378">
                  <c:v>39599.458333333343</c:v>
                </c:pt>
                <c:pt idx="1379">
                  <c:v>39599.5</c:v>
                </c:pt>
                <c:pt idx="1380">
                  <c:v>39599.541666666584</c:v>
                </c:pt>
                <c:pt idx="1381">
                  <c:v>39599.583333333328</c:v>
                </c:pt>
                <c:pt idx="1382">
                  <c:v>39599.624999999993</c:v>
                </c:pt>
                <c:pt idx="1383">
                  <c:v>39599.666666666584</c:v>
                </c:pt>
                <c:pt idx="1384">
                  <c:v>39599.708333333328</c:v>
                </c:pt>
                <c:pt idx="1385">
                  <c:v>39599.75</c:v>
                </c:pt>
                <c:pt idx="1386">
                  <c:v>39599.791666664969</c:v>
                </c:pt>
                <c:pt idx="1387">
                  <c:v>39599.833333333328</c:v>
                </c:pt>
                <c:pt idx="1388">
                  <c:v>39599.875</c:v>
                </c:pt>
                <c:pt idx="1389">
                  <c:v>39599.916666666664</c:v>
                </c:pt>
                <c:pt idx="1390">
                  <c:v>39599.958333333343</c:v>
                </c:pt>
                <c:pt idx="1391">
                  <c:v>39600</c:v>
                </c:pt>
                <c:pt idx="1392">
                  <c:v>39600.041666666584</c:v>
                </c:pt>
                <c:pt idx="1393">
                  <c:v>39600.083333333328</c:v>
                </c:pt>
                <c:pt idx="1394">
                  <c:v>39600.124999999993</c:v>
                </c:pt>
                <c:pt idx="1395">
                  <c:v>39600.166666666584</c:v>
                </c:pt>
                <c:pt idx="1396">
                  <c:v>39600.208333333328</c:v>
                </c:pt>
                <c:pt idx="1397">
                  <c:v>39600.25</c:v>
                </c:pt>
                <c:pt idx="1398">
                  <c:v>39600.291666664969</c:v>
                </c:pt>
                <c:pt idx="1399">
                  <c:v>39600.333333333328</c:v>
                </c:pt>
                <c:pt idx="1400">
                  <c:v>39600.375</c:v>
                </c:pt>
                <c:pt idx="1401">
                  <c:v>39600.416666666664</c:v>
                </c:pt>
                <c:pt idx="1402">
                  <c:v>39600.458333333343</c:v>
                </c:pt>
                <c:pt idx="1403">
                  <c:v>39600.5</c:v>
                </c:pt>
                <c:pt idx="1404">
                  <c:v>39600.541666666584</c:v>
                </c:pt>
                <c:pt idx="1405">
                  <c:v>39600.583333333328</c:v>
                </c:pt>
                <c:pt idx="1406">
                  <c:v>39600.624999999993</c:v>
                </c:pt>
                <c:pt idx="1407">
                  <c:v>39600.666666666584</c:v>
                </c:pt>
                <c:pt idx="1408">
                  <c:v>39600.708333333328</c:v>
                </c:pt>
                <c:pt idx="1409">
                  <c:v>39600.75</c:v>
                </c:pt>
                <c:pt idx="1410">
                  <c:v>39600.791666664969</c:v>
                </c:pt>
                <c:pt idx="1411">
                  <c:v>39600.833333333328</c:v>
                </c:pt>
                <c:pt idx="1412">
                  <c:v>39600.875</c:v>
                </c:pt>
                <c:pt idx="1413">
                  <c:v>39600.916666666664</c:v>
                </c:pt>
                <c:pt idx="1414">
                  <c:v>39600.958333333343</c:v>
                </c:pt>
                <c:pt idx="1415">
                  <c:v>39601</c:v>
                </c:pt>
                <c:pt idx="1416">
                  <c:v>39601.041666666584</c:v>
                </c:pt>
                <c:pt idx="1417">
                  <c:v>39601.083333333328</c:v>
                </c:pt>
                <c:pt idx="1418">
                  <c:v>39601.124999999993</c:v>
                </c:pt>
                <c:pt idx="1419">
                  <c:v>39601.166666666584</c:v>
                </c:pt>
                <c:pt idx="1420">
                  <c:v>39601.208333333328</c:v>
                </c:pt>
                <c:pt idx="1421">
                  <c:v>39601.25</c:v>
                </c:pt>
                <c:pt idx="1422">
                  <c:v>39601.291666664969</c:v>
                </c:pt>
                <c:pt idx="1423">
                  <c:v>39601.333333333328</c:v>
                </c:pt>
                <c:pt idx="1424">
                  <c:v>39601.375</c:v>
                </c:pt>
                <c:pt idx="1425">
                  <c:v>39601.416666666664</c:v>
                </c:pt>
                <c:pt idx="1426">
                  <c:v>39601.458333333343</c:v>
                </c:pt>
                <c:pt idx="1427">
                  <c:v>39601.5</c:v>
                </c:pt>
                <c:pt idx="1428">
                  <c:v>39601.541666666584</c:v>
                </c:pt>
                <c:pt idx="1429">
                  <c:v>39601.583333333328</c:v>
                </c:pt>
                <c:pt idx="1430">
                  <c:v>39601.624999999993</c:v>
                </c:pt>
                <c:pt idx="1431">
                  <c:v>39601.666666666584</c:v>
                </c:pt>
                <c:pt idx="1432">
                  <c:v>39601.708333333328</c:v>
                </c:pt>
                <c:pt idx="1433">
                  <c:v>39601.75</c:v>
                </c:pt>
                <c:pt idx="1434">
                  <c:v>39601.791666664969</c:v>
                </c:pt>
                <c:pt idx="1435">
                  <c:v>39601.833333333328</c:v>
                </c:pt>
                <c:pt idx="1436">
                  <c:v>39601.875</c:v>
                </c:pt>
                <c:pt idx="1437">
                  <c:v>39601.916666666664</c:v>
                </c:pt>
                <c:pt idx="1438">
                  <c:v>39601.958333333343</c:v>
                </c:pt>
                <c:pt idx="1439">
                  <c:v>39602</c:v>
                </c:pt>
                <c:pt idx="1440">
                  <c:v>39602.041666666584</c:v>
                </c:pt>
                <c:pt idx="1441">
                  <c:v>39602.083333333328</c:v>
                </c:pt>
                <c:pt idx="1442">
                  <c:v>39602.124999999993</c:v>
                </c:pt>
                <c:pt idx="1443">
                  <c:v>39602.166666666584</c:v>
                </c:pt>
                <c:pt idx="1444">
                  <c:v>39602.208333333328</c:v>
                </c:pt>
                <c:pt idx="1445">
                  <c:v>39602.25</c:v>
                </c:pt>
                <c:pt idx="1446">
                  <c:v>39602.291666664969</c:v>
                </c:pt>
                <c:pt idx="1447">
                  <c:v>39602.333333333328</c:v>
                </c:pt>
                <c:pt idx="1448">
                  <c:v>39602.375</c:v>
                </c:pt>
                <c:pt idx="1449">
                  <c:v>39602.416666666664</c:v>
                </c:pt>
                <c:pt idx="1450">
                  <c:v>39602.458333333343</c:v>
                </c:pt>
                <c:pt idx="1451">
                  <c:v>39602.5</c:v>
                </c:pt>
                <c:pt idx="1452">
                  <c:v>39602.541666666584</c:v>
                </c:pt>
                <c:pt idx="1453">
                  <c:v>39602.583333333328</c:v>
                </c:pt>
                <c:pt idx="1454">
                  <c:v>39602.624999999993</c:v>
                </c:pt>
                <c:pt idx="1455">
                  <c:v>39602.666666666584</c:v>
                </c:pt>
                <c:pt idx="1456">
                  <c:v>39602.708333333328</c:v>
                </c:pt>
                <c:pt idx="1457">
                  <c:v>39602.75</c:v>
                </c:pt>
                <c:pt idx="1458">
                  <c:v>39602.791666664969</c:v>
                </c:pt>
                <c:pt idx="1459">
                  <c:v>39602.833333333328</c:v>
                </c:pt>
                <c:pt idx="1460">
                  <c:v>39602.875</c:v>
                </c:pt>
                <c:pt idx="1461">
                  <c:v>39602.916666666664</c:v>
                </c:pt>
                <c:pt idx="1462">
                  <c:v>39602.958333333343</c:v>
                </c:pt>
                <c:pt idx="1463">
                  <c:v>39603</c:v>
                </c:pt>
                <c:pt idx="1464">
                  <c:v>39603.041666666584</c:v>
                </c:pt>
                <c:pt idx="1465">
                  <c:v>39603.083333333328</c:v>
                </c:pt>
                <c:pt idx="1466">
                  <c:v>39603.124999999993</c:v>
                </c:pt>
                <c:pt idx="1467">
                  <c:v>39603.166666666584</c:v>
                </c:pt>
                <c:pt idx="1468">
                  <c:v>39603.208333333328</c:v>
                </c:pt>
                <c:pt idx="1469">
                  <c:v>39603.25</c:v>
                </c:pt>
                <c:pt idx="1470">
                  <c:v>39603.291666664969</c:v>
                </c:pt>
                <c:pt idx="1471">
                  <c:v>39603.333333333328</c:v>
                </c:pt>
                <c:pt idx="1472">
                  <c:v>39603.375</c:v>
                </c:pt>
                <c:pt idx="1473">
                  <c:v>39603.416666666664</c:v>
                </c:pt>
                <c:pt idx="1474">
                  <c:v>39603.458333333343</c:v>
                </c:pt>
                <c:pt idx="1475">
                  <c:v>39603.5</c:v>
                </c:pt>
                <c:pt idx="1476">
                  <c:v>39603.541666666584</c:v>
                </c:pt>
                <c:pt idx="1477">
                  <c:v>39603.583333333328</c:v>
                </c:pt>
                <c:pt idx="1478">
                  <c:v>39603.624999999993</c:v>
                </c:pt>
                <c:pt idx="1479">
                  <c:v>39603.666666666584</c:v>
                </c:pt>
                <c:pt idx="1480">
                  <c:v>39603.708333333328</c:v>
                </c:pt>
                <c:pt idx="1481">
                  <c:v>39603.75</c:v>
                </c:pt>
                <c:pt idx="1482">
                  <c:v>39603.791666664969</c:v>
                </c:pt>
                <c:pt idx="1483">
                  <c:v>39603.833333333328</c:v>
                </c:pt>
                <c:pt idx="1484">
                  <c:v>39603.875</c:v>
                </c:pt>
                <c:pt idx="1485">
                  <c:v>39603.916666666664</c:v>
                </c:pt>
                <c:pt idx="1486">
                  <c:v>39603.958333333343</c:v>
                </c:pt>
                <c:pt idx="1487">
                  <c:v>39604</c:v>
                </c:pt>
                <c:pt idx="1488">
                  <c:v>39604.041666666584</c:v>
                </c:pt>
                <c:pt idx="1489">
                  <c:v>39604.083333333328</c:v>
                </c:pt>
                <c:pt idx="1490">
                  <c:v>39604.124999999993</c:v>
                </c:pt>
                <c:pt idx="1491">
                  <c:v>39604.166666666584</c:v>
                </c:pt>
                <c:pt idx="1492">
                  <c:v>39604.208333333328</c:v>
                </c:pt>
                <c:pt idx="1493">
                  <c:v>39604.25</c:v>
                </c:pt>
                <c:pt idx="1494">
                  <c:v>39604.291666664969</c:v>
                </c:pt>
                <c:pt idx="1495">
                  <c:v>39604.333333333328</c:v>
                </c:pt>
                <c:pt idx="1496">
                  <c:v>39604.375</c:v>
                </c:pt>
                <c:pt idx="1497">
                  <c:v>39604.416666666664</c:v>
                </c:pt>
                <c:pt idx="1498">
                  <c:v>39604.458333333343</c:v>
                </c:pt>
                <c:pt idx="1499">
                  <c:v>39604.5</c:v>
                </c:pt>
                <c:pt idx="1500">
                  <c:v>39604.541666666584</c:v>
                </c:pt>
                <c:pt idx="1501">
                  <c:v>39604.583333333328</c:v>
                </c:pt>
                <c:pt idx="1502">
                  <c:v>39604.624999999993</c:v>
                </c:pt>
                <c:pt idx="1503">
                  <c:v>39604.666666666584</c:v>
                </c:pt>
                <c:pt idx="1504">
                  <c:v>39604.708333333328</c:v>
                </c:pt>
                <c:pt idx="1505">
                  <c:v>39604.75</c:v>
                </c:pt>
                <c:pt idx="1506">
                  <c:v>39604.791666664969</c:v>
                </c:pt>
                <c:pt idx="1507">
                  <c:v>39604.833333333328</c:v>
                </c:pt>
                <c:pt idx="1508">
                  <c:v>39604.875</c:v>
                </c:pt>
                <c:pt idx="1509">
                  <c:v>39604.916666666664</c:v>
                </c:pt>
                <c:pt idx="1510">
                  <c:v>39604.958333333343</c:v>
                </c:pt>
                <c:pt idx="1511">
                  <c:v>39605</c:v>
                </c:pt>
                <c:pt idx="1512">
                  <c:v>39605.041666666584</c:v>
                </c:pt>
                <c:pt idx="1513">
                  <c:v>39605.083333333328</c:v>
                </c:pt>
                <c:pt idx="1514">
                  <c:v>39605.124999999993</c:v>
                </c:pt>
                <c:pt idx="1515">
                  <c:v>39605.166666666584</c:v>
                </c:pt>
                <c:pt idx="1516">
                  <c:v>39605.208333333328</c:v>
                </c:pt>
                <c:pt idx="1517">
                  <c:v>39605.25</c:v>
                </c:pt>
                <c:pt idx="1518">
                  <c:v>39605.291666664969</c:v>
                </c:pt>
                <c:pt idx="1519">
                  <c:v>39605.333333333328</c:v>
                </c:pt>
                <c:pt idx="1520">
                  <c:v>39605.375</c:v>
                </c:pt>
                <c:pt idx="1521">
                  <c:v>39605.416666666664</c:v>
                </c:pt>
                <c:pt idx="1522">
                  <c:v>39605.458333333343</c:v>
                </c:pt>
                <c:pt idx="1523">
                  <c:v>39605.5</c:v>
                </c:pt>
                <c:pt idx="1524">
                  <c:v>39605.541666666584</c:v>
                </c:pt>
                <c:pt idx="1525">
                  <c:v>39605.583333333328</c:v>
                </c:pt>
                <c:pt idx="1526">
                  <c:v>39605.624999999993</c:v>
                </c:pt>
                <c:pt idx="1527">
                  <c:v>39605.666666666584</c:v>
                </c:pt>
                <c:pt idx="1528">
                  <c:v>39605.708333333328</c:v>
                </c:pt>
                <c:pt idx="1529">
                  <c:v>39605.75</c:v>
                </c:pt>
                <c:pt idx="1530">
                  <c:v>39605.791666664969</c:v>
                </c:pt>
                <c:pt idx="1531">
                  <c:v>39605.833333333328</c:v>
                </c:pt>
                <c:pt idx="1532">
                  <c:v>39605.875</c:v>
                </c:pt>
                <c:pt idx="1533">
                  <c:v>39605.916666666664</c:v>
                </c:pt>
                <c:pt idx="1534">
                  <c:v>39605.958333333343</c:v>
                </c:pt>
                <c:pt idx="1535">
                  <c:v>39606</c:v>
                </c:pt>
                <c:pt idx="1536">
                  <c:v>39606.041666666584</c:v>
                </c:pt>
                <c:pt idx="1537">
                  <c:v>39606.083333333328</c:v>
                </c:pt>
                <c:pt idx="1538">
                  <c:v>39606.124999999993</c:v>
                </c:pt>
                <c:pt idx="1539">
                  <c:v>39606.166666666584</c:v>
                </c:pt>
                <c:pt idx="1540">
                  <c:v>39606.208333333328</c:v>
                </c:pt>
                <c:pt idx="1541">
                  <c:v>39606.25</c:v>
                </c:pt>
                <c:pt idx="1542">
                  <c:v>39606.291666664969</c:v>
                </c:pt>
                <c:pt idx="1543">
                  <c:v>39606.333333333328</c:v>
                </c:pt>
                <c:pt idx="1544">
                  <c:v>39606.375</c:v>
                </c:pt>
                <c:pt idx="1545">
                  <c:v>39606.416666666664</c:v>
                </c:pt>
                <c:pt idx="1546">
                  <c:v>39606.458333333343</c:v>
                </c:pt>
                <c:pt idx="1547">
                  <c:v>39606.5</c:v>
                </c:pt>
                <c:pt idx="1548">
                  <c:v>39606.541666666584</c:v>
                </c:pt>
                <c:pt idx="1549">
                  <c:v>39606.583333333328</c:v>
                </c:pt>
                <c:pt idx="1550">
                  <c:v>39606.624999999993</c:v>
                </c:pt>
                <c:pt idx="1551">
                  <c:v>39606.666666666584</c:v>
                </c:pt>
                <c:pt idx="1552">
                  <c:v>39606.708333333328</c:v>
                </c:pt>
                <c:pt idx="1553">
                  <c:v>39606.75</c:v>
                </c:pt>
                <c:pt idx="1554">
                  <c:v>39606.791666664969</c:v>
                </c:pt>
                <c:pt idx="1555">
                  <c:v>39606.833333333328</c:v>
                </c:pt>
                <c:pt idx="1556">
                  <c:v>39606.875</c:v>
                </c:pt>
                <c:pt idx="1557">
                  <c:v>39606.916666666664</c:v>
                </c:pt>
                <c:pt idx="1558">
                  <c:v>39606.958333333343</c:v>
                </c:pt>
                <c:pt idx="1559">
                  <c:v>39607</c:v>
                </c:pt>
                <c:pt idx="1560">
                  <c:v>39607.041666666584</c:v>
                </c:pt>
                <c:pt idx="1561">
                  <c:v>39607.083333333328</c:v>
                </c:pt>
                <c:pt idx="1562">
                  <c:v>39607.124999999993</c:v>
                </c:pt>
                <c:pt idx="1563">
                  <c:v>39607.166666666584</c:v>
                </c:pt>
                <c:pt idx="1564">
                  <c:v>39607.208333333328</c:v>
                </c:pt>
                <c:pt idx="1565">
                  <c:v>39607.25</c:v>
                </c:pt>
                <c:pt idx="1566">
                  <c:v>39607.291666664969</c:v>
                </c:pt>
                <c:pt idx="1567">
                  <c:v>39607.333333333328</c:v>
                </c:pt>
                <c:pt idx="1568">
                  <c:v>39607.375</c:v>
                </c:pt>
                <c:pt idx="1569">
                  <c:v>39607.416666666664</c:v>
                </c:pt>
                <c:pt idx="1570">
                  <c:v>39607.458333333343</c:v>
                </c:pt>
                <c:pt idx="1571">
                  <c:v>39607.5</c:v>
                </c:pt>
                <c:pt idx="1572">
                  <c:v>39607.541666666584</c:v>
                </c:pt>
                <c:pt idx="1573">
                  <c:v>39607.583333333328</c:v>
                </c:pt>
                <c:pt idx="1574">
                  <c:v>39607.624999999993</c:v>
                </c:pt>
                <c:pt idx="1575">
                  <c:v>39607.666666666584</c:v>
                </c:pt>
                <c:pt idx="1576">
                  <c:v>39607.708333333328</c:v>
                </c:pt>
                <c:pt idx="1577">
                  <c:v>39607.75</c:v>
                </c:pt>
                <c:pt idx="1578">
                  <c:v>39607.791666664969</c:v>
                </c:pt>
                <c:pt idx="1579">
                  <c:v>39607.833333333328</c:v>
                </c:pt>
                <c:pt idx="1580">
                  <c:v>39607.875</c:v>
                </c:pt>
                <c:pt idx="1581">
                  <c:v>39607.916666666664</c:v>
                </c:pt>
                <c:pt idx="1582">
                  <c:v>39607.958333333343</c:v>
                </c:pt>
                <c:pt idx="1583">
                  <c:v>39608</c:v>
                </c:pt>
                <c:pt idx="1584">
                  <c:v>39608.041666666584</c:v>
                </c:pt>
                <c:pt idx="1585">
                  <c:v>39608.083333333328</c:v>
                </c:pt>
                <c:pt idx="1586">
                  <c:v>39608.124999999993</c:v>
                </c:pt>
                <c:pt idx="1587">
                  <c:v>39608.166666666584</c:v>
                </c:pt>
                <c:pt idx="1588">
                  <c:v>39608.208333333328</c:v>
                </c:pt>
                <c:pt idx="1589">
                  <c:v>39608.25</c:v>
                </c:pt>
                <c:pt idx="1590">
                  <c:v>39608.291666664969</c:v>
                </c:pt>
                <c:pt idx="1591">
                  <c:v>39608.333333333328</c:v>
                </c:pt>
                <c:pt idx="1592">
                  <c:v>39608.375</c:v>
                </c:pt>
                <c:pt idx="1593">
                  <c:v>39608.416666666664</c:v>
                </c:pt>
                <c:pt idx="1594">
                  <c:v>39608.458333333343</c:v>
                </c:pt>
                <c:pt idx="1595">
                  <c:v>39608.5</c:v>
                </c:pt>
                <c:pt idx="1596">
                  <c:v>39608.541666666584</c:v>
                </c:pt>
                <c:pt idx="1597">
                  <c:v>39608.583333333328</c:v>
                </c:pt>
                <c:pt idx="1598">
                  <c:v>39608.624999999993</c:v>
                </c:pt>
                <c:pt idx="1599">
                  <c:v>39608.666666666584</c:v>
                </c:pt>
                <c:pt idx="1600">
                  <c:v>39608.708333333328</c:v>
                </c:pt>
                <c:pt idx="1601">
                  <c:v>39608.75</c:v>
                </c:pt>
                <c:pt idx="1602">
                  <c:v>39608.791666664969</c:v>
                </c:pt>
                <c:pt idx="1603">
                  <c:v>39608.833333333328</c:v>
                </c:pt>
                <c:pt idx="1604">
                  <c:v>39608.875</c:v>
                </c:pt>
                <c:pt idx="1605">
                  <c:v>39608.916666666664</c:v>
                </c:pt>
                <c:pt idx="1606">
                  <c:v>39608.958333333343</c:v>
                </c:pt>
                <c:pt idx="1607">
                  <c:v>39609</c:v>
                </c:pt>
                <c:pt idx="1608">
                  <c:v>39609.041666666584</c:v>
                </c:pt>
                <c:pt idx="1609">
                  <c:v>39609.083333333328</c:v>
                </c:pt>
                <c:pt idx="1610">
                  <c:v>39609.124999999993</c:v>
                </c:pt>
                <c:pt idx="1611">
                  <c:v>39609.166666666584</c:v>
                </c:pt>
                <c:pt idx="1612">
                  <c:v>39609.208333333328</c:v>
                </c:pt>
                <c:pt idx="1613">
                  <c:v>39609.25</c:v>
                </c:pt>
                <c:pt idx="1614">
                  <c:v>39609.291666664969</c:v>
                </c:pt>
                <c:pt idx="1615">
                  <c:v>39609.333333333328</c:v>
                </c:pt>
                <c:pt idx="1616">
                  <c:v>39609.375</c:v>
                </c:pt>
                <c:pt idx="1617">
                  <c:v>39609.416666666664</c:v>
                </c:pt>
                <c:pt idx="1618">
                  <c:v>39609.458333333343</c:v>
                </c:pt>
                <c:pt idx="1619">
                  <c:v>39609.5</c:v>
                </c:pt>
                <c:pt idx="1620">
                  <c:v>39609.541666666584</c:v>
                </c:pt>
                <c:pt idx="1621">
                  <c:v>39609.583333333328</c:v>
                </c:pt>
                <c:pt idx="1622">
                  <c:v>39609.624999999993</c:v>
                </c:pt>
                <c:pt idx="1623">
                  <c:v>39609.666666666584</c:v>
                </c:pt>
                <c:pt idx="1624">
                  <c:v>39609.708333333328</c:v>
                </c:pt>
                <c:pt idx="1625">
                  <c:v>39609.75</c:v>
                </c:pt>
                <c:pt idx="1626">
                  <c:v>39609.791666664969</c:v>
                </c:pt>
                <c:pt idx="1627">
                  <c:v>39609.833333333328</c:v>
                </c:pt>
                <c:pt idx="1628">
                  <c:v>39609.875</c:v>
                </c:pt>
                <c:pt idx="1629">
                  <c:v>39609.916666666664</c:v>
                </c:pt>
                <c:pt idx="1630">
                  <c:v>39609.958333333343</c:v>
                </c:pt>
                <c:pt idx="1631">
                  <c:v>39610</c:v>
                </c:pt>
                <c:pt idx="1632">
                  <c:v>39610.041666666584</c:v>
                </c:pt>
                <c:pt idx="1633">
                  <c:v>39610.083333333328</c:v>
                </c:pt>
                <c:pt idx="1634">
                  <c:v>39610.124999999993</c:v>
                </c:pt>
                <c:pt idx="1635">
                  <c:v>39610.166666666584</c:v>
                </c:pt>
                <c:pt idx="1636">
                  <c:v>39610.208333333328</c:v>
                </c:pt>
                <c:pt idx="1637">
                  <c:v>39610.25</c:v>
                </c:pt>
                <c:pt idx="1638">
                  <c:v>39610.291666664969</c:v>
                </c:pt>
                <c:pt idx="1639">
                  <c:v>39610.333333333328</c:v>
                </c:pt>
                <c:pt idx="1640">
                  <c:v>39610.375</c:v>
                </c:pt>
                <c:pt idx="1641">
                  <c:v>39610.416666666664</c:v>
                </c:pt>
                <c:pt idx="1642">
                  <c:v>39610.458333333343</c:v>
                </c:pt>
                <c:pt idx="1643">
                  <c:v>39610.5</c:v>
                </c:pt>
                <c:pt idx="1644">
                  <c:v>39610.541666666584</c:v>
                </c:pt>
                <c:pt idx="1645">
                  <c:v>39610.583333333328</c:v>
                </c:pt>
                <c:pt idx="1646">
                  <c:v>39610.624999999993</c:v>
                </c:pt>
                <c:pt idx="1647">
                  <c:v>39610.666666666584</c:v>
                </c:pt>
                <c:pt idx="1648">
                  <c:v>39610.708333333328</c:v>
                </c:pt>
                <c:pt idx="1649">
                  <c:v>39610.75</c:v>
                </c:pt>
                <c:pt idx="1650">
                  <c:v>39610.791666664969</c:v>
                </c:pt>
                <c:pt idx="1651">
                  <c:v>39610.833333333328</c:v>
                </c:pt>
                <c:pt idx="1652">
                  <c:v>39610.875</c:v>
                </c:pt>
                <c:pt idx="1653">
                  <c:v>39610.916666666664</c:v>
                </c:pt>
                <c:pt idx="1654">
                  <c:v>39610.958333333343</c:v>
                </c:pt>
                <c:pt idx="1655">
                  <c:v>39611</c:v>
                </c:pt>
                <c:pt idx="1656">
                  <c:v>39611.041666666584</c:v>
                </c:pt>
                <c:pt idx="1657">
                  <c:v>39611.083333333328</c:v>
                </c:pt>
                <c:pt idx="1658">
                  <c:v>39611.124999999993</c:v>
                </c:pt>
                <c:pt idx="1659">
                  <c:v>39611.166666666584</c:v>
                </c:pt>
                <c:pt idx="1660">
                  <c:v>39611.208333333328</c:v>
                </c:pt>
                <c:pt idx="1661">
                  <c:v>39611.25</c:v>
                </c:pt>
                <c:pt idx="1662">
                  <c:v>39611.291666664969</c:v>
                </c:pt>
                <c:pt idx="1663">
                  <c:v>39611.333333333328</c:v>
                </c:pt>
                <c:pt idx="1664">
                  <c:v>39611.375</c:v>
                </c:pt>
                <c:pt idx="1665">
                  <c:v>39611.416666666664</c:v>
                </c:pt>
                <c:pt idx="1666">
                  <c:v>39611.458333333343</c:v>
                </c:pt>
                <c:pt idx="1667">
                  <c:v>39611.5</c:v>
                </c:pt>
                <c:pt idx="1668">
                  <c:v>39611.541666666584</c:v>
                </c:pt>
                <c:pt idx="1669">
                  <c:v>39611.583333333328</c:v>
                </c:pt>
                <c:pt idx="1670">
                  <c:v>39611.624999999993</c:v>
                </c:pt>
                <c:pt idx="1671">
                  <c:v>39611.666666666584</c:v>
                </c:pt>
                <c:pt idx="1672">
                  <c:v>39611.708333333328</c:v>
                </c:pt>
                <c:pt idx="1673">
                  <c:v>39611.75</c:v>
                </c:pt>
                <c:pt idx="1674">
                  <c:v>39611.791666664969</c:v>
                </c:pt>
                <c:pt idx="1675">
                  <c:v>39611.833333333328</c:v>
                </c:pt>
                <c:pt idx="1676">
                  <c:v>39611.875</c:v>
                </c:pt>
                <c:pt idx="1677">
                  <c:v>39611.916666666664</c:v>
                </c:pt>
                <c:pt idx="1678">
                  <c:v>39611.958333333343</c:v>
                </c:pt>
                <c:pt idx="1679">
                  <c:v>39612</c:v>
                </c:pt>
                <c:pt idx="1680">
                  <c:v>39612.041666666584</c:v>
                </c:pt>
                <c:pt idx="1681">
                  <c:v>39612.083333333328</c:v>
                </c:pt>
                <c:pt idx="1682">
                  <c:v>39612.124999999993</c:v>
                </c:pt>
                <c:pt idx="1683">
                  <c:v>39612.166666666584</c:v>
                </c:pt>
                <c:pt idx="1684">
                  <c:v>39612.208333333328</c:v>
                </c:pt>
                <c:pt idx="1685">
                  <c:v>39612.25</c:v>
                </c:pt>
                <c:pt idx="1686">
                  <c:v>39612.291666664969</c:v>
                </c:pt>
                <c:pt idx="1687">
                  <c:v>39612.333333333328</c:v>
                </c:pt>
                <c:pt idx="1688">
                  <c:v>39612.375</c:v>
                </c:pt>
                <c:pt idx="1689">
                  <c:v>39612.416666666664</c:v>
                </c:pt>
                <c:pt idx="1690">
                  <c:v>39612.458333333343</c:v>
                </c:pt>
                <c:pt idx="1691">
                  <c:v>39612.5</c:v>
                </c:pt>
                <c:pt idx="1692">
                  <c:v>39612.541666666584</c:v>
                </c:pt>
                <c:pt idx="1693">
                  <c:v>39612.583333333328</c:v>
                </c:pt>
                <c:pt idx="1694">
                  <c:v>39612.624999999993</c:v>
                </c:pt>
                <c:pt idx="1695">
                  <c:v>39612.666666666584</c:v>
                </c:pt>
                <c:pt idx="1696">
                  <c:v>39612.708333333328</c:v>
                </c:pt>
                <c:pt idx="1697">
                  <c:v>39612.75</c:v>
                </c:pt>
                <c:pt idx="1698">
                  <c:v>39612.791666664969</c:v>
                </c:pt>
                <c:pt idx="1699">
                  <c:v>39612.833333333328</c:v>
                </c:pt>
                <c:pt idx="1700">
                  <c:v>39612.875</c:v>
                </c:pt>
                <c:pt idx="1701">
                  <c:v>39612.916666666664</c:v>
                </c:pt>
                <c:pt idx="1702">
                  <c:v>39612.958333333343</c:v>
                </c:pt>
                <c:pt idx="1703">
                  <c:v>39613</c:v>
                </c:pt>
                <c:pt idx="1704">
                  <c:v>39613.041666666584</c:v>
                </c:pt>
                <c:pt idx="1705">
                  <c:v>39613.083333333328</c:v>
                </c:pt>
                <c:pt idx="1706">
                  <c:v>39613.124999999993</c:v>
                </c:pt>
                <c:pt idx="1707">
                  <c:v>39613.166666666584</c:v>
                </c:pt>
                <c:pt idx="1708">
                  <c:v>39613.208333333328</c:v>
                </c:pt>
                <c:pt idx="1709">
                  <c:v>39613.25</c:v>
                </c:pt>
                <c:pt idx="1710">
                  <c:v>39613.291666664969</c:v>
                </c:pt>
                <c:pt idx="1711">
                  <c:v>39613.333333333328</c:v>
                </c:pt>
                <c:pt idx="1712">
                  <c:v>39613.375</c:v>
                </c:pt>
                <c:pt idx="1713">
                  <c:v>39613.416666666664</c:v>
                </c:pt>
                <c:pt idx="1714">
                  <c:v>39613.458333333343</c:v>
                </c:pt>
                <c:pt idx="1715">
                  <c:v>39613.5</c:v>
                </c:pt>
                <c:pt idx="1716">
                  <c:v>39613.541666666584</c:v>
                </c:pt>
                <c:pt idx="1717">
                  <c:v>39613.583333333328</c:v>
                </c:pt>
                <c:pt idx="1718">
                  <c:v>39613.624999999993</c:v>
                </c:pt>
                <c:pt idx="1719">
                  <c:v>39613.666666666584</c:v>
                </c:pt>
                <c:pt idx="1720">
                  <c:v>39613.708333333328</c:v>
                </c:pt>
                <c:pt idx="1721">
                  <c:v>39613.75</c:v>
                </c:pt>
                <c:pt idx="1722">
                  <c:v>39613.791666664969</c:v>
                </c:pt>
                <c:pt idx="1723">
                  <c:v>39613.833333333328</c:v>
                </c:pt>
                <c:pt idx="1724">
                  <c:v>39613.875</c:v>
                </c:pt>
                <c:pt idx="1725">
                  <c:v>39613.916666666664</c:v>
                </c:pt>
                <c:pt idx="1726">
                  <c:v>39613.958333333343</c:v>
                </c:pt>
                <c:pt idx="1727">
                  <c:v>39614</c:v>
                </c:pt>
                <c:pt idx="1728">
                  <c:v>39614.041666666584</c:v>
                </c:pt>
                <c:pt idx="1729">
                  <c:v>39614.083333333328</c:v>
                </c:pt>
                <c:pt idx="1730">
                  <c:v>39614.124999999993</c:v>
                </c:pt>
                <c:pt idx="1731">
                  <c:v>39614.166666666584</c:v>
                </c:pt>
                <c:pt idx="1732">
                  <c:v>39614.208333333328</c:v>
                </c:pt>
                <c:pt idx="1733">
                  <c:v>39614.25</c:v>
                </c:pt>
                <c:pt idx="1734">
                  <c:v>39614.291666664969</c:v>
                </c:pt>
                <c:pt idx="1735">
                  <c:v>39614.333333333328</c:v>
                </c:pt>
                <c:pt idx="1736">
                  <c:v>39614.375</c:v>
                </c:pt>
                <c:pt idx="1737">
                  <c:v>39614.416666666664</c:v>
                </c:pt>
                <c:pt idx="1738">
                  <c:v>39614.458333333343</c:v>
                </c:pt>
                <c:pt idx="1739">
                  <c:v>39614.5</c:v>
                </c:pt>
                <c:pt idx="1740">
                  <c:v>39614.541666666584</c:v>
                </c:pt>
                <c:pt idx="1741">
                  <c:v>39614.583333333328</c:v>
                </c:pt>
                <c:pt idx="1742">
                  <c:v>39614.624999999993</c:v>
                </c:pt>
                <c:pt idx="1743">
                  <c:v>39614.666666666584</c:v>
                </c:pt>
                <c:pt idx="1744">
                  <c:v>39614.708333333328</c:v>
                </c:pt>
                <c:pt idx="1745">
                  <c:v>39614.75</c:v>
                </c:pt>
                <c:pt idx="1746">
                  <c:v>39614.791666664969</c:v>
                </c:pt>
                <c:pt idx="1747">
                  <c:v>39614.833333333328</c:v>
                </c:pt>
                <c:pt idx="1748">
                  <c:v>39614.875</c:v>
                </c:pt>
                <c:pt idx="1749">
                  <c:v>39614.916666666664</c:v>
                </c:pt>
                <c:pt idx="1750">
                  <c:v>39614.958333333343</c:v>
                </c:pt>
                <c:pt idx="1751">
                  <c:v>39615</c:v>
                </c:pt>
                <c:pt idx="1752">
                  <c:v>39615.041666666584</c:v>
                </c:pt>
                <c:pt idx="1753">
                  <c:v>39615.083333333328</c:v>
                </c:pt>
                <c:pt idx="1754">
                  <c:v>39615.124999999993</c:v>
                </c:pt>
                <c:pt idx="1755">
                  <c:v>39615.166666666584</c:v>
                </c:pt>
                <c:pt idx="1756">
                  <c:v>39615.208333333328</c:v>
                </c:pt>
                <c:pt idx="1757">
                  <c:v>39615.25</c:v>
                </c:pt>
                <c:pt idx="1758">
                  <c:v>39615.291666664969</c:v>
                </c:pt>
                <c:pt idx="1759">
                  <c:v>39615.333333333328</c:v>
                </c:pt>
                <c:pt idx="1760">
                  <c:v>39615.375</c:v>
                </c:pt>
                <c:pt idx="1761">
                  <c:v>39615.416666666664</c:v>
                </c:pt>
                <c:pt idx="1762">
                  <c:v>39615.458333333343</c:v>
                </c:pt>
                <c:pt idx="1763">
                  <c:v>39615.5</c:v>
                </c:pt>
                <c:pt idx="1764">
                  <c:v>39615.541666666584</c:v>
                </c:pt>
                <c:pt idx="1765">
                  <c:v>39615.583333333328</c:v>
                </c:pt>
                <c:pt idx="1766">
                  <c:v>39615.624999999993</c:v>
                </c:pt>
                <c:pt idx="1767">
                  <c:v>39615.666666666584</c:v>
                </c:pt>
                <c:pt idx="1768">
                  <c:v>39615.708333333328</c:v>
                </c:pt>
                <c:pt idx="1769">
                  <c:v>39615.75</c:v>
                </c:pt>
                <c:pt idx="1770">
                  <c:v>39615.791666664969</c:v>
                </c:pt>
                <c:pt idx="1771">
                  <c:v>39615.833333333328</c:v>
                </c:pt>
                <c:pt idx="1772">
                  <c:v>39615.875</c:v>
                </c:pt>
                <c:pt idx="1773">
                  <c:v>39615.916666666664</c:v>
                </c:pt>
                <c:pt idx="1774">
                  <c:v>39615.958333333343</c:v>
                </c:pt>
                <c:pt idx="1775">
                  <c:v>39616</c:v>
                </c:pt>
                <c:pt idx="1776">
                  <c:v>39616.041666666584</c:v>
                </c:pt>
                <c:pt idx="1777">
                  <c:v>39616.083333333328</c:v>
                </c:pt>
                <c:pt idx="1778">
                  <c:v>39616.124999999993</c:v>
                </c:pt>
                <c:pt idx="1779">
                  <c:v>39616.166666666584</c:v>
                </c:pt>
                <c:pt idx="1780">
                  <c:v>39616.208333333328</c:v>
                </c:pt>
                <c:pt idx="1781">
                  <c:v>39616.25</c:v>
                </c:pt>
                <c:pt idx="1782">
                  <c:v>39616.291666664969</c:v>
                </c:pt>
                <c:pt idx="1783">
                  <c:v>39616.333333333328</c:v>
                </c:pt>
                <c:pt idx="1784">
                  <c:v>39616.375</c:v>
                </c:pt>
                <c:pt idx="1785">
                  <c:v>39616.416666666664</c:v>
                </c:pt>
                <c:pt idx="1786">
                  <c:v>39616.458333333343</c:v>
                </c:pt>
                <c:pt idx="1787">
                  <c:v>39616.5</c:v>
                </c:pt>
                <c:pt idx="1788">
                  <c:v>39616.541666666584</c:v>
                </c:pt>
                <c:pt idx="1789">
                  <c:v>39616.583333333328</c:v>
                </c:pt>
                <c:pt idx="1790">
                  <c:v>39616.624999999993</c:v>
                </c:pt>
                <c:pt idx="1791">
                  <c:v>39616.666666666584</c:v>
                </c:pt>
                <c:pt idx="1792">
                  <c:v>39616.708333333328</c:v>
                </c:pt>
                <c:pt idx="1793">
                  <c:v>39616.75</c:v>
                </c:pt>
                <c:pt idx="1794">
                  <c:v>39616.791666664969</c:v>
                </c:pt>
                <c:pt idx="1795">
                  <c:v>39616.833333333328</c:v>
                </c:pt>
                <c:pt idx="1796">
                  <c:v>39616.875</c:v>
                </c:pt>
                <c:pt idx="1797">
                  <c:v>39616.916666666664</c:v>
                </c:pt>
                <c:pt idx="1798">
                  <c:v>39616.958333333343</c:v>
                </c:pt>
                <c:pt idx="1799">
                  <c:v>39617</c:v>
                </c:pt>
                <c:pt idx="1800">
                  <c:v>39617.041666666584</c:v>
                </c:pt>
                <c:pt idx="1801">
                  <c:v>39617.083333333328</c:v>
                </c:pt>
                <c:pt idx="1802">
                  <c:v>39617.124999999993</c:v>
                </c:pt>
                <c:pt idx="1803">
                  <c:v>39617.166666666584</c:v>
                </c:pt>
                <c:pt idx="1804">
                  <c:v>39617.208333333328</c:v>
                </c:pt>
                <c:pt idx="1805">
                  <c:v>39617.25</c:v>
                </c:pt>
                <c:pt idx="1806">
                  <c:v>39617.291666664969</c:v>
                </c:pt>
                <c:pt idx="1807">
                  <c:v>39617.333333333328</c:v>
                </c:pt>
                <c:pt idx="1808">
                  <c:v>39617.375</c:v>
                </c:pt>
                <c:pt idx="1809">
                  <c:v>39617.416666666664</c:v>
                </c:pt>
                <c:pt idx="1810">
                  <c:v>39617.458333333343</c:v>
                </c:pt>
                <c:pt idx="1811">
                  <c:v>39617.5</c:v>
                </c:pt>
                <c:pt idx="1812">
                  <c:v>39617.541666666584</c:v>
                </c:pt>
                <c:pt idx="1813">
                  <c:v>39617.583333333328</c:v>
                </c:pt>
                <c:pt idx="1814">
                  <c:v>39617.624999999993</c:v>
                </c:pt>
                <c:pt idx="1815">
                  <c:v>39617.666666666584</c:v>
                </c:pt>
                <c:pt idx="1816">
                  <c:v>39617.708333333328</c:v>
                </c:pt>
                <c:pt idx="1817">
                  <c:v>39617.75</c:v>
                </c:pt>
                <c:pt idx="1818">
                  <c:v>39617.791666664969</c:v>
                </c:pt>
                <c:pt idx="1819">
                  <c:v>39617.833333333328</c:v>
                </c:pt>
                <c:pt idx="1820">
                  <c:v>39617.875</c:v>
                </c:pt>
                <c:pt idx="1821">
                  <c:v>39617.916666666664</c:v>
                </c:pt>
                <c:pt idx="1822">
                  <c:v>39617.958333333343</c:v>
                </c:pt>
                <c:pt idx="1823">
                  <c:v>39618</c:v>
                </c:pt>
                <c:pt idx="1824">
                  <c:v>39618.041666666584</c:v>
                </c:pt>
                <c:pt idx="1825">
                  <c:v>39618.083333333328</c:v>
                </c:pt>
                <c:pt idx="1826">
                  <c:v>39618.124999999993</c:v>
                </c:pt>
                <c:pt idx="1827">
                  <c:v>39618.166666666584</c:v>
                </c:pt>
                <c:pt idx="1828">
                  <c:v>39618.208333333328</c:v>
                </c:pt>
                <c:pt idx="1829">
                  <c:v>39618.25</c:v>
                </c:pt>
                <c:pt idx="1830">
                  <c:v>39618.291666664969</c:v>
                </c:pt>
                <c:pt idx="1831">
                  <c:v>39618.333333333328</c:v>
                </c:pt>
                <c:pt idx="1832">
                  <c:v>39618.375</c:v>
                </c:pt>
                <c:pt idx="1833">
                  <c:v>39618.416666666664</c:v>
                </c:pt>
                <c:pt idx="1834">
                  <c:v>39618.458333333343</c:v>
                </c:pt>
                <c:pt idx="1835">
                  <c:v>39618.5</c:v>
                </c:pt>
                <c:pt idx="1836">
                  <c:v>39618.541666666584</c:v>
                </c:pt>
                <c:pt idx="1837">
                  <c:v>39618.583333333328</c:v>
                </c:pt>
                <c:pt idx="1838">
                  <c:v>39618.624999999993</c:v>
                </c:pt>
                <c:pt idx="1839">
                  <c:v>39618.666666666584</c:v>
                </c:pt>
                <c:pt idx="1840">
                  <c:v>39618.708333333328</c:v>
                </c:pt>
                <c:pt idx="1841">
                  <c:v>39618.75</c:v>
                </c:pt>
                <c:pt idx="1842">
                  <c:v>39618.791666664969</c:v>
                </c:pt>
                <c:pt idx="1843">
                  <c:v>39618.833333333328</c:v>
                </c:pt>
                <c:pt idx="1844">
                  <c:v>39618.875</c:v>
                </c:pt>
                <c:pt idx="1845">
                  <c:v>39618.916666666664</c:v>
                </c:pt>
                <c:pt idx="1846">
                  <c:v>39618.958333333343</c:v>
                </c:pt>
                <c:pt idx="1847">
                  <c:v>39619</c:v>
                </c:pt>
                <c:pt idx="1848">
                  <c:v>39619.041666666584</c:v>
                </c:pt>
                <c:pt idx="1849">
                  <c:v>39619.083333333328</c:v>
                </c:pt>
                <c:pt idx="1850">
                  <c:v>39619.124999999993</c:v>
                </c:pt>
                <c:pt idx="1851">
                  <c:v>39619.166666666584</c:v>
                </c:pt>
                <c:pt idx="1852">
                  <c:v>39619.208333333328</c:v>
                </c:pt>
                <c:pt idx="1853">
                  <c:v>39619.25</c:v>
                </c:pt>
                <c:pt idx="1854">
                  <c:v>39619.291666664969</c:v>
                </c:pt>
                <c:pt idx="1855">
                  <c:v>39619.333333333328</c:v>
                </c:pt>
                <c:pt idx="1856">
                  <c:v>39944.888888889043</c:v>
                </c:pt>
                <c:pt idx="1857">
                  <c:v>39944.930555555562</c:v>
                </c:pt>
                <c:pt idx="1858">
                  <c:v>39944.972222222219</c:v>
                </c:pt>
                <c:pt idx="1859">
                  <c:v>39945.013888888891</c:v>
                </c:pt>
                <c:pt idx="1860">
                  <c:v>39945.055555555562</c:v>
                </c:pt>
                <c:pt idx="1861">
                  <c:v>39945.097222222204</c:v>
                </c:pt>
                <c:pt idx="1862">
                  <c:v>39945.138888888891</c:v>
                </c:pt>
                <c:pt idx="1863">
                  <c:v>39945.180555555562</c:v>
                </c:pt>
                <c:pt idx="1864">
                  <c:v>39945.222222222204</c:v>
                </c:pt>
                <c:pt idx="1865">
                  <c:v>39945.263888888876</c:v>
                </c:pt>
                <c:pt idx="1866">
                  <c:v>39945.305555555562</c:v>
                </c:pt>
                <c:pt idx="1867">
                  <c:v>39945.347222222219</c:v>
                </c:pt>
                <c:pt idx="1868">
                  <c:v>39945.388888889043</c:v>
                </c:pt>
                <c:pt idx="1869">
                  <c:v>39945.430555555562</c:v>
                </c:pt>
                <c:pt idx="1870">
                  <c:v>39945.472222222219</c:v>
                </c:pt>
                <c:pt idx="1871">
                  <c:v>39945.513888888891</c:v>
                </c:pt>
                <c:pt idx="1872">
                  <c:v>39945.555555555562</c:v>
                </c:pt>
                <c:pt idx="1873">
                  <c:v>39945.597222222204</c:v>
                </c:pt>
                <c:pt idx="1874">
                  <c:v>39945.638888888891</c:v>
                </c:pt>
                <c:pt idx="1875">
                  <c:v>39945.680555555562</c:v>
                </c:pt>
                <c:pt idx="1876">
                  <c:v>39945.722222222204</c:v>
                </c:pt>
                <c:pt idx="1877">
                  <c:v>39945.763888888876</c:v>
                </c:pt>
                <c:pt idx="1878">
                  <c:v>39945.805555555562</c:v>
                </c:pt>
                <c:pt idx="1879">
                  <c:v>39945.847222222219</c:v>
                </c:pt>
                <c:pt idx="1880">
                  <c:v>39945.888888889043</c:v>
                </c:pt>
                <c:pt idx="1881">
                  <c:v>39945.930555555562</c:v>
                </c:pt>
                <c:pt idx="1882">
                  <c:v>39945.972222222219</c:v>
                </c:pt>
                <c:pt idx="1883">
                  <c:v>39946.013888888891</c:v>
                </c:pt>
                <c:pt idx="1884">
                  <c:v>39946.055555555562</c:v>
                </c:pt>
                <c:pt idx="1885">
                  <c:v>39946.097222222204</c:v>
                </c:pt>
                <c:pt idx="1886">
                  <c:v>39946.138888888891</c:v>
                </c:pt>
                <c:pt idx="1887">
                  <c:v>39946.180555555562</c:v>
                </c:pt>
                <c:pt idx="1888">
                  <c:v>39946.222222222204</c:v>
                </c:pt>
                <c:pt idx="1889">
                  <c:v>39946.263888888876</c:v>
                </c:pt>
                <c:pt idx="1890">
                  <c:v>39946.305555555562</c:v>
                </c:pt>
                <c:pt idx="1891">
                  <c:v>39946.347222222219</c:v>
                </c:pt>
                <c:pt idx="1892">
                  <c:v>39946.388888889043</c:v>
                </c:pt>
                <c:pt idx="1893">
                  <c:v>39946.430555555562</c:v>
                </c:pt>
                <c:pt idx="1894">
                  <c:v>39946.472222222219</c:v>
                </c:pt>
                <c:pt idx="1895">
                  <c:v>39946.513888888891</c:v>
                </c:pt>
                <c:pt idx="1896">
                  <c:v>39946.555555555562</c:v>
                </c:pt>
                <c:pt idx="1897">
                  <c:v>39946.597222222204</c:v>
                </c:pt>
                <c:pt idx="1898">
                  <c:v>39946.638888888891</c:v>
                </c:pt>
                <c:pt idx="1899">
                  <c:v>39946.680555555562</c:v>
                </c:pt>
                <c:pt idx="1900">
                  <c:v>39946.722222222204</c:v>
                </c:pt>
                <c:pt idx="1901">
                  <c:v>39946.763888888876</c:v>
                </c:pt>
                <c:pt idx="1902">
                  <c:v>39946.805555555562</c:v>
                </c:pt>
                <c:pt idx="1903">
                  <c:v>39946.847222222219</c:v>
                </c:pt>
                <c:pt idx="1904">
                  <c:v>39946.888888889043</c:v>
                </c:pt>
                <c:pt idx="1905">
                  <c:v>39946.930555555562</c:v>
                </c:pt>
                <c:pt idx="1906">
                  <c:v>39946.972222222219</c:v>
                </c:pt>
                <c:pt idx="1907">
                  <c:v>39947.013888888891</c:v>
                </c:pt>
                <c:pt idx="1908">
                  <c:v>39947.055555555562</c:v>
                </c:pt>
                <c:pt idx="1909">
                  <c:v>39947.097222222204</c:v>
                </c:pt>
                <c:pt idx="1910">
                  <c:v>39947.138888888891</c:v>
                </c:pt>
                <c:pt idx="1911">
                  <c:v>39947.180555555562</c:v>
                </c:pt>
                <c:pt idx="1912">
                  <c:v>39947.222222222204</c:v>
                </c:pt>
                <c:pt idx="1913">
                  <c:v>39947.263888888876</c:v>
                </c:pt>
                <c:pt idx="1914">
                  <c:v>39947.305555555562</c:v>
                </c:pt>
                <c:pt idx="1915">
                  <c:v>39947.347222222219</c:v>
                </c:pt>
                <c:pt idx="1916">
                  <c:v>39947.388888889043</c:v>
                </c:pt>
                <c:pt idx="1917">
                  <c:v>39947.430555555562</c:v>
                </c:pt>
                <c:pt idx="1918">
                  <c:v>39947.472222222219</c:v>
                </c:pt>
                <c:pt idx="1919">
                  <c:v>39947.513888888891</c:v>
                </c:pt>
                <c:pt idx="1920">
                  <c:v>39947.555555555562</c:v>
                </c:pt>
                <c:pt idx="1921">
                  <c:v>39947.597222222204</c:v>
                </c:pt>
                <c:pt idx="1922">
                  <c:v>39947.638888888891</c:v>
                </c:pt>
                <c:pt idx="1923">
                  <c:v>39947.680555555562</c:v>
                </c:pt>
                <c:pt idx="1924">
                  <c:v>39947.722222222204</c:v>
                </c:pt>
                <c:pt idx="1925">
                  <c:v>39947.763888888876</c:v>
                </c:pt>
                <c:pt idx="1926">
                  <c:v>39947.805555555562</c:v>
                </c:pt>
                <c:pt idx="1927">
                  <c:v>39947.847222222219</c:v>
                </c:pt>
                <c:pt idx="1928">
                  <c:v>39947.888888889043</c:v>
                </c:pt>
                <c:pt idx="1929">
                  <c:v>39947.930555555562</c:v>
                </c:pt>
                <c:pt idx="1930">
                  <c:v>39947.972222222219</c:v>
                </c:pt>
                <c:pt idx="1931">
                  <c:v>39948.013888888891</c:v>
                </c:pt>
                <c:pt idx="1932">
                  <c:v>39948.055555555562</c:v>
                </c:pt>
                <c:pt idx="1933">
                  <c:v>39948.097222222204</c:v>
                </c:pt>
                <c:pt idx="1934">
                  <c:v>39948.138888888891</c:v>
                </c:pt>
                <c:pt idx="1935">
                  <c:v>39948.180555555562</c:v>
                </c:pt>
                <c:pt idx="1936">
                  <c:v>39948.222222222204</c:v>
                </c:pt>
                <c:pt idx="1937">
                  <c:v>39948.263888888876</c:v>
                </c:pt>
                <c:pt idx="1938">
                  <c:v>39948.305555555562</c:v>
                </c:pt>
                <c:pt idx="1939">
                  <c:v>39948.347222222219</c:v>
                </c:pt>
                <c:pt idx="1940">
                  <c:v>39948.388888889043</c:v>
                </c:pt>
                <c:pt idx="1941">
                  <c:v>39948.430555555562</c:v>
                </c:pt>
                <c:pt idx="1942">
                  <c:v>39948.472222222219</c:v>
                </c:pt>
                <c:pt idx="1943">
                  <c:v>39948.513888888891</c:v>
                </c:pt>
                <c:pt idx="1944">
                  <c:v>39948.555555555562</c:v>
                </c:pt>
                <c:pt idx="1945">
                  <c:v>39948.597222222204</c:v>
                </c:pt>
                <c:pt idx="1946">
                  <c:v>39948.638888888891</c:v>
                </c:pt>
                <c:pt idx="1947">
                  <c:v>39948.680555555562</c:v>
                </c:pt>
                <c:pt idx="1948">
                  <c:v>39948.722222222204</c:v>
                </c:pt>
                <c:pt idx="1949">
                  <c:v>39948.763888888876</c:v>
                </c:pt>
                <c:pt idx="1950">
                  <c:v>39948.805555555562</c:v>
                </c:pt>
                <c:pt idx="1951">
                  <c:v>39948.847222222219</c:v>
                </c:pt>
                <c:pt idx="1952">
                  <c:v>39948.888888889043</c:v>
                </c:pt>
                <c:pt idx="1953">
                  <c:v>39948.930555555562</c:v>
                </c:pt>
                <c:pt idx="1954">
                  <c:v>39948.972222222219</c:v>
                </c:pt>
                <c:pt idx="1955">
                  <c:v>39949.013888888891</c:v>
                </c:pt>
                <c:pt idx="1956">
                  <c:v>39949.055555555562</c:v>
                </c:pt>
                <c:pt idx="1957">
                  <c:v>39949.097222222204</c:v>
                </c:pt>
                <c:pt idx="1958">
                  <c:v>39949.138888888891</c:v>
                </c:pt>
                <c:pt idx="1959">
                  <c:v>39949.180555555562</c:v>
                </c:pt>
                <c:pt idx="1960">
                  <c:v>39949.222222222204</c:v>
                </c:pt>
                <c:pt idx="1961">
                  <c:v>39949.263888888876</c:v>
                </c:pt>
                <c:pt idx="1962">
                  <c:v>39949.305555555562</c:v>
                </c:pt>
                <c:pt idx="1963">
                  <c:v>39949.347222222219</c:v>
                </c:pt>
                <c:pt idx="1964">
                  <c:v>39949.388888889043</c:v>
                </c:pt>
                <c:pt idx="1965">
                  <c:v>39949.430555555562</c:v>
                </c:pt>
                <c:pt idx="1966">
                  <c:v>39949.472222222219</c:v>
                </c:pt>
                <c:pt idx="1967">
                  <c:v>39949.513888888891</c:v>
                </c:pt>
                <c:pt idx="1968">
                  <c:v>39949.555555555562</c:v>
                </c:pt>
                <c:pt idx="1969">
                  <c:v>39949.597222222204</c:v>
                </c:pt>
                <c:pt idx="1970">
                  <c:v>39949.638888888891</c:v>
                </c:pt>
                <c:pt idx="1971">
                  <c:v>39949.680555555562</c:v>
                </c:pt>
                <c:pt idx="1972">
                  <c:v>39949.722222222204</c:v>
                </c:pt>
                <c:pt idx="1973">
                  <c:v>39949.763888888876</c:v>
                </c:pt>
                <c:pt idx="1974">
                  <c:v>39949.805555555562</c:v>
                </c:pt>
                <c:pt idx="1975">
                  <c:v>39949.847222222219</c:v>
                </c:pt>
                <c:pt idx="1976">
                  <c:v>39949.888888889043</c:v>
                </c:pt>
                <c:pt idx="1977">
                  <c:v>39949.930555555562</c:v>
                </c:pt>
                <c:pt idx="1978">
                  <c:v>39949.972222222219</c:v>
                </c:pt>
                <c:pt idx="1979">
                  <c:v>39950.013888888891</c:v>
                </c:pt>
                <c:pt idx="1980">
                  <c:v>39950.055555555562</c:v>
                </c:pt>
                <c:pt idx="1981">
                  <c:v>39950.097222222204</c:v>
                </c:pt>
                <c:pt idx="1982">
                  <c:v>39950.138888888891</c:v>
                </c:pt>
                <c:pt idx="1983">
                  <c:v>39950.180555555562</c:v>
                </c:pt>
                <c:pt idx="1984">
                  <c:v>39950.222222222204</c:v>
                </c:pt>
                <c:pt idx="1985">
                  <c:v>39950.263888888876</c:v>
                </c:pt>
                <c:pt idx="1986">
                  <c:v>39950.305555555562</c:v>
                </c:pt>
                <c:pt idx="1987">
                  <c:v>39950.347222222219</c:v>
                </c:pt>
                <c:pt idx="1988">
                  <c:v>39950.388888889043</c:v>
                </c:pt>
                <c:pt idx="1989">
                  <c:v>39950.430555555562</c:v>
                </c:pt>
                <c:pt idx="1990">
                  <c:v>39950.472222222219</c:v>
                </c:pt>
                <c:pt idx="1991">
                  <c:v>39950.513888888891</c:v>
                </c:pt>
                <c:pt idx="1992">
                  <c:v>39950.555555555562</c:v>
                </c:pt>
                <c:pt idx="1993">
                  <c:v>39950.597222222204</c:v>
                </c:pt>
                <c:pt idx="1994">
                  <c:v>39950.638888888891</c:v>
                </c:pt>
                <c:pt idx="1995">
                  <c:v>39950.680555555562</c:v>
                </c:pt>
                <c:pt idx="1996">
                  <c:v>39950.722222222204</c:v>
                </c:pt>
                <c:pt idx="1997">
                  <c:v>39950.763888888876</c:v>
                </c:pt>
                <c:pt idx="1998">
                  <c:v>39950.805555555562</c:v>
                </c:pt>
                <c:pt idx="1999">
                  <c:v>39950.847222222219</c:v>
                </c:pt>
                <c:pt idx="2000">
                  <c:v>39950.888888889043</c:v>
                </c:pt>
                <c:pt idx="2001">
                  <c:v>39950.930555555562</c:v>
                </c:pt>
                <c:pt idx="2002">
                  <c:v>39950.972222222219</c:v>
                </c:pt>
                <c:pt idx="2003">
                  <c:v>39951.013888888891</c:v>
                </c:pt>
                <c:pt idx="2004">
                  <c:v>39951.055555555562</c:v>
                </c:pt>
                <c:pt idx="2005">
                  <c:v>39951.097222222204</c:v>
                </c:pt>
                <c:pt idx="2006">
                  <c:v>39951.138888888891</c:v>
                </c:pt>
                <c:pt idx="2007">
                  <c:v>39951.180555555562</c:v>
                </c:pt>
                <c:pt idx="2008">
                  <c:v>39951.222222222204</c:v>
                </c:pt>
                <c:pt idx="2009">
                  <c:v>39951.263888888876</c:v>
                </c:pt>
                <c:pt idx="2010">
                  <c:v>39951.305555555562</c:v>
                </c:pt>
                <c:pt idx="2011">
                  <c:v>39951.347222222219</c:v>
                </c:pt>
                <c:pt idx="2012">
                  <c:v>39951.388888889043</c:v>
                </c:pt>
                <c:pt idx="2013">
                  <c:v>39951.430555555562</c:v>
                </c:pt>
                <c:pt idx="2014">
                  <c:v>39951.472222222219</c:v>
                </c:pt>
                <c:pt idx="2015">
                  <c:v>39951.513888888891</c:v>
                </c:pt>
                <c:pt idx="2016">
                  <c:v>39951.555555555562</c:v>
                </c:pt>
                <c:pt idx="2017">
                  <c:v>39951.597222222204</c:v>
                </c:pt>
                <c:pt idx="2018">
                  <c:v>39951.638888888891</c:v>
                </c:pt>
                <c:pt idx="2019">
                  <c:v>39951.680555555562</c:v>
                </c:pt>
                <c:pt idx="2020">
                  <c:v>39951.722222222204</c:v>
                </c:pt>
                <c:pt idx="2021">
                  <c:v>39951.763888888876</c:v>
                </c:pt>
                <c:pt idx="2022">
                  <c:v>39951.805555555562</c:v>
                </c:pt>
                <c:pt idx="2023">
                  <c:v>39951.847222222219</c:v>
                </c:pt>
                <c:pt idx="2024">
                  <c:v>39951.888888889043</c:v>
                </c:pt>
                <c:pt idx="2025">
                  <c:v>39951.930555555562</c:v>
                </c:pt>
                <c:pt idx="2026">
                  <c:v>39951.972222222219</c:v>
                </c:pt>
                <c:pt idx="2027">
                  <c:v>39952.013888888891</c:v>
                </c:pt>
                <c:pt idx="2028">
                  <c:v>39952.055555555562</c:v>
                </c:pt>
                <c:pt idx="2029">
                  <c:v>39952.097222222204</c:v>
                </c:pt>
                <c:pt idx="2030">
                  <c:v>39952.138888888891</c:v>
                </c:pt>
                <c:pt idx="2031">
                  <c:v>39952.180555555562</c:v>
                </c:pt>
                <c:pt idx="2032">
                  <c:v>39952.222222222204</c:v>
                </c:pt>
                <c:pt idx="2033">
                  <c:v>39952.263888888876</c:v>
                </c:pt>
                <c:pt idx="2034">
                  <c:v>39952.305555555562</c:v>
                </c:pt>
                <c:pt idx="2035">
                  <c:v>39952.347222222219</c:v>
                </c:pt>
                <c:pt idx="2036">
                  <c:v>39952.388888889043</c:v>
                </c:pt>
                <c:pt idx="2037">
                  <c:v>39952.430555555562</c:v>
                </c:pt>
                <c:pt idx="2038">
                  <c:v>39952.472222222219</c:v>
                </c:pt>
                <c:pt idx="2039">
                  <c:v>39952.513888888891</c:v>
                </c:pt>
                <c:pt idx="2040">
                  <c:v>39952.555555555562</c:v>
                </c:pt>
                <c:pt idx="2041">
                  <c:v>39952.597222222204</c:v>
                </c:pt>
                <c:pt idx="2042">
                  <c:v>39952.638888888891</c:v>
                </c:pt>
                <c:pt idx="2043">
                  <c:v>39952.680555555562</c:v>
                </c:pt>
                <c:pt idx="2044">
                  <c:v>39952.722222222204</c:v>
                </c:pt>
                <c:pt idx="2045">
                  <c:v>39952.763888888876</c:v>
                </c:pt>
                <c:pt idx="2046">
                  <c:v>39952.805555555562</c:v>
                </c:pt>
                <c:pt idx="2047">
                  <c:v>39952.847222222219</c:v>
                </c:pt>
                <c:pt idx="2048">
                  <c:v>39952.888888889043</c:v>
                </c:pt>
                <c:pt idx="2049">
                  <c:v>39952.930555555562</c:v>
                </c:pt>
                <c:pt idx="2050">
                  <c:v>39952.972222222219</c:v>
                </c:pt>
                <c:pt idx="2051">
                  <c:v>39953.013888888891</c:v>
                </c:pt>
                <c:pt idx="2052">
                  <c:v>39953.055555555562</c:v>
                </c:pt>
                <c:pt idx="2053">
                  <c:v>39953.097222222204</c:v>
                </c:pt>
                <c:pt idx="2054">
                  <c:v>39953.138888888891</c:v>
                </c:pt>
                <c:pt idx="2055">
                  <c:v>39953.180555555562</c:v>
                </c:pt>
                <c:pt idx="2056">
                  <c:v>39953.222222222204</c:v>
                </c:pt>
                <c:pt idx="2057">
                  <c:v>39953.263888888876</c:v>
                </c:pt>
                <c:pt idx="2058">
                  <c:v>39953.305555555562</c:v>
                </c:pt>
                <c:pt idx="2059">
                  <c:v>39953.347222222219</c:v>
                </c:pt>
                <c:pt idx="2060">
                  <c:v>39953.388888889043</c:v>
                </c:pt>
                <c:pt idx="2061">
                  <c:v>39953.430555555562</c:v>
                </c:pt>
                <c:pt idx="2062">
                  <c:v>39953.472222222219</c:v>
                </c:pt>
                <c:pt idx="2063">
                  <c:v>39953.513888888891</c:v>
                </c:pt>
                <c:pt idx="2064">
                  <c:v>39953.555555555562</c:v>
                </c:pt>
                <c:pt idx="2065">
                  <c:v>39953.597222222204</c:v>
                </c:pt>
                <c:pt idx="2066">
                  <c:v>39953.638888888891</c:v>
                </c:pt>
                <c:pt idx="2067">
                  <c:v>39953.680555555562</c:v>
                </c:pt>
                <c:pt idx="2068">
                  <c:v>39953.722222222204</c:v>
                </c:pt>
                <c:pt idx="2069">
                  <c:v>39953.763888888876</c:v>
                </c:pt>
                <c:pt idx="2070">
                  <c:v>39953.805555555562</c:v>
                </c:pt>
                <c:pt idx="2071">
                  <c:v>39953.847222222219</c:v>
                </c:pt>
                <c:pt idx="2072">
                  <c:v>39953.888888889043</c:v>
                </c:pt>
                <c:pt idx="2073">
                  <c:v>39953.930555555562</c:v>
                </c:pt>
                <c:pt idx="2074">
                  <c:v>39953.972222222219</c:v>
                </c:pt>
                <c:pt idx="2075">
                  <c:v>39954.013888888891</c:v>
                </c:pt>
                <c:pt idx="2076">
                  <c:v>39954.055555555562</c:v>
                </c:pt>
                <c:pt idx="2077">
                  <c:v>39954.097222222204</c:v>
                </c:pt>
                <c:pt idx="2078">
                  <c:v>39954.138888888891</c:v>
                </c:pt>
                <c:pt idx="2079">
                  <c:v>39954.180555555562</c:v>
                </c:pt>
                <c:pt idx="2080">
                  <c:v>39954.222222222204</c:v>
                </c:pt>
                <c:pt idx="2081">
                  <c:v>39954.263888888876</c:v>
                </c:pt>
                <c:pt idx="2082">
                  <c:v>39954.305555555562</c:v>
                </c:pt>
                <c:pt idx="2083">
                  <c:v>39954.347222222219</c:v>
                </c:pt>
                <c:pt idx="2084">
                  <c:v>39954.388888889043</c:v>
                </c:pt>
                <c:pt idx="2085">
                  <c:v>39954.430555555562</c:v>
                </c:pt>
                <c:pt idx="2086">
                  <c:v>39954.472222222219</c:v>
                </c:pt>
                <c:pt idx="2087">
                  <c:v>39954.513888888891</c:v>
                </c:pt>
                <c:pt idx="2088">
                  <c:v>39954.555555555562</c:v>
                </c:pt>
                <c:pt idx="2089">
                  <c:v>39954.597222222204</c:v>
                </c:pt>
                <c:pt idx="2090">
                  <c:v>39954.638888888891</c:v>
                </c:pt>
                <c:pt idx="2091">
                  <c:v>39954.680555555562</c:v>
                </c:pt>
                <c:pt idx="2092">
                  <c:v>39954.722222222204</c:v>
                </c:pt>
                <c:pt idx="2093">
                  <c:v>39954.763888888876</c:v>
                </c:pt>
                <c:pt idx="2094">
                  <c:v>39954.805555555562</c:v>
                </c:pt>
                <c:pt idx="2095">
                  <c:v>39954.847222222219</c:v>
                </c:pt>
                <c:pt idx="2096">
                  <c:v>39954.888888889043</c:v>
                </c:pt>
                <c:pt idx="2097">
                  <c:v>39954.930555555562</c:v>
                </c:pt>
                <c:pt idx="2098">
                  <c:v>39954.972222222219</c:v>
                </c:pt>
                <c:pt idx="2099">
                  <c:v>39955.013888888891</c:v>
                </c:pt>
                <c:pt idx="2100">
                  <c:v>39955.055555555562</c:v>
                </c:pt>
                <c:pt idx="2101">
                  <c:v>39955.097222222204</c:v>
                </c:pt>
                <c:pt idx="2102">
                  <c:v>39955.138888888891</c:v>
                </c:pt>
                <c:pt idx="2103">
                  <c:v>39955.180555555562</c:v>
                </c:pt>
                <c:pt idx="2104">
                  <c:v>39955.222222222204</c:v>
                </c:pt>
                <c:pt idx="2105">
                  <c:v>39955.263888888876</c:v>
                </c:pt>
                <c:pt idx="2106">
                  <c:v>39955.305555555562</c:v>
                </c:pt>
                <c:pt idx="2107">
                  <c:v>39955.347222222219</c:v>
                </c:pt>
                <c:pt idx="2108">
                  <c:v>39955.388888889043</c:v>
                </c:pt>
                <c:pt idx="2109">
                  <c:v>39955.430555555562</c:v>
                </c:pt>
                <c:pt idx="2110">
                  <c:v>39955.472222222219</c:v>
                </c:pt>
                <c:pt idx="2111">
                  <c:v>39955.513888888891</c:v>
                </c:pt>
                <c:pt idx="2112">
                  <c:v>39955.555555555562</c:v>
                </c:pt>
                <c:pt idx="2113">
                  <c:v>39955.597222222204</c:v>
                </c:pt>
                <c:pt idx="2114">
                  <c:v>39955.638888888891</c:v>
                </c:pt>
                <c:pt idx="2115">
                  <c:v>39955.680555555562</c:v>
                </c:pt>
                <c:pt idx="2116">
                  <c:v>39955.722222222204</c:v>
                </c:pt>
                <c:pt idx="2117">
                  <c:v>39955.763888888876</c:v>
                </c:pt>
                <c:pt idx="2118">
                  <c:v>39955.805555555562</c:v>
                </c:pt>
                <c:pt idx="2119">
                  <c:v>39955.847222222219</c:v>
                </c:pt>
                <c:pt idx="2120">
                  <c:v>39955.888888889043</c:v>
                </c:pt>
                <c:pt idx="2121">
                  <c:v>39955.930555555562</c:v>
                </c:pt>
                <c:pt idx="2122">
                  <c:v>39955.972222222219</c:v>
                </c:pt>
                <c:pt idx="2123">
                  <c:v>39956.013888888891</c:v>
                </c:pt>
                <c:pt idx="2124">
                  <c:v>39956.055555555562</c:v>
                </c:pt>
                <c:pt idx="2125">
                  <c:v>39956.097222222204</c:v>
                </c:pt>
                <c:pt idx="2126">
                  <c:v>39956.138888888891</c:v>
                </c:pt>
                <c:pt idx="2127">
                  <c:v>39956.180555555562</c:v>
                </c:pt>
                <c:pt idx="2128">
                  <c:v>39956.222222222204</c:v>
                </c:pt>
                <c:pt idx="2129">
                  <c:v>39956.263888888876</c:v>
                </c:pt>
                <c:pt idx="2130">
                  <c:v>39956.305555555562</c:v>
                </c:pt>
                <c:pt idx="2131">
                  <c:v>39956.347222222219</c:v>
                </c:pt>
                <c:pt idx="2132">
                  <c:v>39956.388888889043</c:v>
                </c:pt>
                <c:pt idx="2133">
                  <c:v>39956.430555555562</c:v>
                </c:pt>
                <c:pt idx="2134">
                  <c:v>39956.472222222219</c:v>
                </c:pt>
                <c:pt idx="2135">
                  <c:v>39956.513888888891</c:v>
                </c:pt>
                <c:pt idx="2136">
                  <c:v>39956.555555555562</c:v>
                </c:pt>
                <c:pt idx="2137">
                  <c:v>39956.597222222204</c:v>
                </c:pt>
                <c:pt idx="2138">
                  <c:v>39956.638888888891</c:v>
                </c:pt>
                <c:pt idx="2139">
                  <c:v>39956.680555555562</c:v>
                </c:pt>
                <c:pt idx="2140">
                  <c:v>39956.722222222204</c:v>
                </c:pt>
                <c:pt idx="2141">
                  <c:v>39956.763888888876</c:v>
                </c:pt>
                <c:pt idx="2142">
                  <c:v>39956.805555555562</c:v>
                </c:pt>
                <c:pt idx="2143">
                  <c:v>39956.847222222219</c:v>
                </c:pt>
                <c:pt idx="2144">
                  <c:v>39956.888888889043</c:v>
                </c:pt>
                <c:pt idx="2145">
                  <c:v>39956.930555555562</c:v>
                </c:pt>
                <c:pt idx="2146">
                  <c:v>39956.972222222219</c:v>
                </c:pt>
                <c:pt idx="2147">
                  <c:v>39957.013888888891</c:v>
                </c:pt>
                <c:pt idx="2148">
                  <c:v>39957.055555555562</c:v>
                </c:pt>
                <c:pt idx="2149">
                  <c:v>39957.097222222204</c:v>
                </c:pt>
                <c:pt idx="2150">
                  <c:v>39957.138888888891</c:v>
                </c:pt>
                <c:pt idx="2151">
                  <c:v>39957.180555555562</c:v>
                </c:pt>
                <c:pt idx="2152">
                  <c:v>39957.222222222204</c:v>
                </c:pt>
                <c:pt idx="2153">
                  <c:v>39957.263888888876</c:v>
                </c:pt>
                <c:pt idx="2154">
                  <c:v>39957.305555555562</c:v>
                </c:pt>
                <c:pt idx="2155">
                  <c:v>39957.347222222219</c:v>
                </c:pt>
                <c:pt idx="2156">
                  <c:v>39957.388888889043</c:v>
                </c:pt>
                <c:pt idx="2157">
                  <c:v>39957.430555555562</c:v>
                </c:pt>
                <c:pt idx="2158">
                  <c:v>39957.472222222219</c:v>
                </c:pt>
                <c:pt idx="2159">
                  <c:v>39957.513888888891</c:v>
                </c:pt>
                <c:pt idx="2160">
                  <c:v>39957.555555555562</c:v>
                </c:pt>
                <c:pt idx="2161">
                  <c:v>39957.597222222204</c:v>
                </c:pt>
                <c:pt idx="2162">
                  <c:v>39957.638888888891</c:v>
                </c:pt>
                <c:pt idx="2163">
                  <c:v>39957.680555555562</c:v>
                </c:pt>
                <c:pt idx="2164">
                  <c:v>39957.722222222204</c:v>
                </c:pt>
                <c:pt idx="2165">
                  <c:v>39957.763888888876</c:v>
                </c:pt>
                <c:pt idx="2166">
                  <c:v>39957.805555555562</c:v>
                </c:pt>
                <c:pt idx="2167">
                  <c:v>39957.847222222219</c:v>
                </c:pt>
                <c:pt idx="2168">
                  <c:v>39957.888888889043</c:v>
                </c:pt>
                <c:pt idx="2169">
                  <c:v>39957.930555555562</c:v>
                </c:pt>
                <c:pt idx="2170">
                  <c:v>39957.972222222219</c:v>
                </c:pt>
                <c:pt idx="2171">
                  <c:v>39958.013888888891</c:v>
                </c:pt>
                <c:pt idx="2172">
                  <c:v>39958.055555555562</c:v>
                </c:pt>
                <c:pt idx="2173">
                  <c:v>39958.097222222204</c:v>
                </c:pt>
                <c:pt idx="2174">
                  <c:v>39958.138888888891</c:v>
                </c:pt>
                <c:pt idx="2175">
                  <c:v>39958.180555555562</c:v>
                </c:pt>
                <c:pt idx="2176">
                  <c:v>39958.222222222204</c:v>
                </c:pt>
                <c:pt idx="2177">
                  <c:v>39958.263888888876</c:v>
                </c:pt>
                <c:pt idx="2178">
                  <c:v>39958.305555555562</c:v>
                </c:pt>
                <c:pt idx="2179">
                  <c:v>39958.347222222219</c:v>
                </c:pt>
                <c:pt idx="2180">
                  <c:v>39958.388888889043</c:v>
                </c:pt>
                <c:pt idx="2181">
                  <c:v>39958.430555555562</c:v>
                </c:pt>
                <c:pt idx="2182">
                  <c:v>39958.472222222219</c:v>
                </c:pt>
                <c:pt idx="2183">
                  <c:v>39958.513888888891</c:v>
                </c:pt>
                <c:pt idx="2184">
                  <c:v>39958.555555555562</c:v>
                </c:pt>
                <c:pt idx="2185">
                  <c:v>39958.597222222204</c:v>
                </c:pt>
                <c:pt idx="2186">
                  <c:v>39958.638888888891</c:v>
                </c:pt>
                <c:pt idx="2187">
                  <c:v>39958.680555555562</c:v>
                </c:pt>
                <c:pt idx="2188">
                  <c:v>39958.722222222204</c:v>
                </c:pt>
                <c:pt idx="2189">
                  <c:v>39958.763888888876</c:v>
                </c:pt>
                <c:pt idx="2190">
                  <c:v>39958.805555555562</c:v>
                </c:pt>
                <c:pt idx="2191">
                  <c:v>39958.847222222219</c:v>
                </c:pt>
                <c:pt idx="2192">
                  <c:v>39958.888888889043</c:v>
                </c:pt>
                <c:pt idx="2193">
                  <c:v>39958.930555555562</c:v>
                </c:pt>
                <c:pt idx="2194">
                  <c:v>39958.972222222219</c:v>
                </c:pt>
                <c:pt idx="2195">
                  <c:v>39959.013888888891</c:v>
                </c:pt>
                <c:pt idx="2196">
                  <c:v>39959.055555555562</c:v>
                </c:pt>
                <c:pt idx="2197">
                  <c:v>39959.097222222204</c:v>
                </c:pt>
                <c:pt idx="2198">
                  <c:v>39959.138888888891</c:v>
                </c:pt>
                <c:pt idx="2199">
                  <c:v>39959.180555555562</c:v>
                </c:pt>
                <c:pt idx="2200">
                  <c:v>39959.222222222204</c:v>
                </c:pt>
                <c:pt idx="2201">
                  <c:v>39959.263888888876</c:v>
                </c:pt>
                <c:pt idx="2202">
                  <c:v>39959.305555555562</c:v>
                </c:pt>
                <c:pt idx="2203">
                  <c:v>39959.347222222219</c:v>
                </c:pt>
                <c:pt idx="2204">
                  <c:v>39959.388888889043</c:v>
                </c:pt>
                <c:pt idx="2205">
                  <c:v>39959.430555555562</c:v>
                </c:pt>
                <c:pt idx="2206">
                  <c:v>39959.472222222219</c:v>
                </c:pt>
                <c:pt idx="2207">
                  <c:v>39959.513888888891</c:v>
                </c:pt>
                <c:pt idx="2208">
                  <c:v>39959.555555555562</c:v>
                </c:pt>
                <c:pt idx="2209">
                  <c:v>39959.597222222204</c:v>
                </c:pt>
                <c:pt idx="2210">
                  <c:v>39959.638888888891</c:v>
                </c:pt>
                <c:pt idx="2211">
                  <c:v>39959.680555555562</c:v>
                </c:pt>
                <c:pt idx="2212">
                  <c:v>39959.722222222204</c:v>
                </c:pt>
                <c:pt idx="2213">
                  <c:v>39959.763888888876</c:v>
                </c:pt>
                <c:pt idx="2214">
                  <c:v>39959.805555555562</c:v>
                </c:pt>
                <c:pt idx="2215">
                  <c:v>39959.847222222219</c:v>
                </c:pt>
                <c:pt idx="2216">
                  <c:v>39959.888888889043</c:v>
                </c:pt>
                <c:pt idx="2217">
                  <c:v>39959.930555555562</c:v>
                </c:pt>
                <c:pt idx="2218">
                  <c:v>39959.972222222219</c:v>
                </c:pt>
                <c:pt idx="2219">
                  <c:v>39960.013888888891</c:v>
                </c:pt>
                <c:pt idx="2220">
                  <c:v>39960.055555555562</c:v>
                </c:pt>
                <c:pt idx="2221">
                  <c:v>39960.097222222204</c:v>
                </c:pt>
                <c:pt idx="2222">
                  <c:v>39960.138888888891</c:v>
                </c:pt>
                <c:pt idx="2223">
                  <c:v>39960.180555555562</c:v>
                </c:pt>
                <c:pt idx="2224">
                  <c:v>39960.222222222204</c:v>
                </c:pt>
                <c:pt idx="2225">
                  <c:v>39960.263888888876</c:v>
                </c:pt>
                <c:pt idx="2226">
                  <c:v>39960.305555555562</c:v>
                </c:pt>
                <c:pt idx="2227">
                  <c:v>39960.347222222219</c:v>
                </c:pt>
                <c:pt idx="2228">
                  <c:v>39960.388888889043</c:v>
                </c:pt>
                <c:pt idx="2229">
                  <c:v>39960.430555555562</c:v>
                </c:pt>
                <c:pt idx="2230">
                  <c:v>39960.472222222219</c:v>
                </c:pt>
                <c:pt idx="2231">
                  <c:v>39960.513888888891</c:v>
                </c:pt>
                <c:pt idx="2232">
                  <c:v>39960.555555555562</c:v>
                </c:pt>
                <c:pt idx="2233">
                  <c:v>39960.597222222204</c:v>
                </c:pt>
                <c:pt idx="2234">
                  <c:v>39960.638888888891</c:v>
                </c:pt>
                <c:pt idx="2235">
                  <c:v>39960.680555555562</c:v>
                </c:pt>
                <c:pt idx="2236">
                  <c:v>39960.722222222204</c:v>
                </c:pt>
                <c:pt idx="2237">
                  <c:v>39960.763888888876</c:v>
                </c:pt>
                <c:pt idx="2238">
                  <c:v>39960.805555555562</c:v>
                </c:pt>
                <c:pt idx="2239">
                  <c:v>39960.847222222219</c:v>
                </c:pt>
                <c:pt idx="2240">
                  <c:v>39960.888888889043</c:v>
                </c:pt>
                <c:pt idx="2241">
                  <c:v>39960.930555555562</c:v>
                </c:pt>
                <c:pt idx="2242">
                  <c:v>39960.972222222219</c:v>
                </c:pt>
                <c:pt idx="2243">
                  <c:v>39961.013888888891</c:v>
                </c:pt>
                <c:pt idx="2244">
                  <c:v>39961.055555555562</c:v>
                </c:pt>
                <c:pt idx="2245">
                  <c:v>39961.097222222204</c:v>
                </c:pt>
                <c:pt idx="2246">
                  <c:v>39961.138888888891</c:v>
                </c:pt>
                <c:pt idx="2247">
                  <c:v>39961.180555555562</c:v>
                </c:pt>
                <c:pt idx="2248">
                  <c:v>39961.222222222204</c:v>
                </c:pt>
                <c:pt idx="2249">
                  <c:v>39961.263888888876</c:v>
                </c:pt>
                <c:pt idx="2250">
                  <c:v>39961.305555555562</c:v>
                </c:pt>
                <c:pt idx="2251">
                  <c:v>39961.347222222219</c:v>
                </c:pt>
                <c:pt idx="2252">
                  <c:v>39961.388888889043</c:v>
                </c:pt>
                <c:pt idx="2253">
                  <c:v>39961.430555555562</c:v>
                </c:pt>
                <c:pt idx="2254">
                  <c:v>39961.472222222219</c:v>
                </c:pt>
                <c:pt idx="2255">
                  <c:v>39961.513888888891</c:v>
                </c:pt>
                <c:pt idx="2256">
                  <c:v>39961.555555555562</c:v>
                </c:pt>
                <c:pt idx="2257">
                  <c:v>39961.597222222204</c:v>
                </c:pt>
                <c:pt idx="2258">
                  <c:v>39961.638888888891</c:v>
                </c:pt>
                <c:pt idx="2259">
                  <c:v>39961.680555555562</c:v>
                </c:pt>
                <c:pt idx="2260">
                  <c:v>39961.722222222204</c:v>
                </c:pt>
                <c:pt idx="2261">
                  <c:v>39961.763888888876</c:v>
                </c:pt>
                <c:pt idx="2262">
                  <c:v>39961.805555555562</c:v>
                </c:pt>
                <c:pt idx="2263">
                  <c:v>39961.847222222219</c:v>
                </c:pt>
                <c:pt idx="2264">
                  <c:v>39961.888888889043</c:v>
                </c:pt>
                <c:pt idx="2265">
                  <c:v>39961.930555555562</c:v>
                </c:pt>
                <c:pt idx="2266">
                  <c:v>39961.972222222219</c:v>
                </c:pt>
                <c:pt idx="2267">
                  <c:v>39962.013888888891</c:v>
                </c:pt>
                <c:pt idx="2268">
                  <c:v>39962.055555555562</c:v>
                </c:pt>
                <c:pt idx="2269">
                  <c:v>39962.097222222204</c:v>
                </c:pt>
                <c:pt idx="2270">
                  <c:v>39962.138888888891</c:v>
                </c:pt>
                <c:pt idx="2271">
                  <c:v>39962.180555555562</c:v>
                </c:pt>
                <c:pt idx="2272">
                  <c:v>39962.222222222204</c:v>
                </c:pt>
                <c:pt idx="2273">
                  <c:v>39962.263888888876</c:v>
                </c:pt>
                <c:pt idx="2274">
                  <c:v>39962.305555555562</c:v>
                </c:pt>
                <c:pt idx="2275">
                  <c:v>39962.347222222219</c:v>
                </c:pt>
                <c:pt idx="2276">
                  <c:v>39962.388888889043</c:v>
                </c:pt>
                <c:pt idx="2277">
                  <c:v>39962.430555555562</c:v>
                </c:pt>
                <c:pt idx="2278">
                  <c:v>39962.472222222219</c:v>
                </c:pt>
                <c:pt idx="2279">
                  <c:v>39962.513888888891</c:v>
                </c:pt>
                <c:pt idx="2280">
                  <c:v>39962.555555555562</c:v>
                </c:pt>
                <c:pt idx="2281">
                  <c:v>39962.597222222204</c:v>
                </c:pt>
                <c:pt idx="2282">
                  <c:v>39962.638888888891</c:v>
                </c:pt>
                <c:pt idx="2283">
                  <c:v>39962.680555555562</c:v>
                </c:pt>
                <c:pt idx="2284">
                  <c:v>39962.722222222204</c:v>
                </c:pt>
                <c:pt idx="2285">
                  <c:v>39962.763888888876</c:v>
                </c:pt>
                <c:pt idx="2286">
                  <c:v>39962.805555555562</c:v>
                </c:pt>
                <c:pt idx="2287">
                  <c:v>39962.847222222219</c:v>
                </c:pt>
                <c:pt idx="2288">
                  <c:v>39962.888888889043</c:v>
                </c:pt>
                <c:pt idx="2289">
                  <c:v>39962.930555555562</c:v>
                </c:pt>
                <c:pt idx="2290">
                  <c:v>39962.972222222219</c:v>
                </c:pt>
                <c:pt idx="2291">
                  <c:v>39963.013888888891</c:v>
                </c:pt>
                <c:pt idx="2292">
                  <c:v>39963.055555555562</c:v>
                </c:pt>
                <c:pt idx="2293">
                  <c:v>39963.097222222204</c:v>
                </c:pt>
                <c:pt idx="2294">
                  <c:v>39963.138888888891</c:v>
                </c:pt>
                <c:pt idx="2295">
                  <c:v>39963.180555555562</c:v>
                </c:pt>
                <c:pt idx="2296">
                  <c:v>39963.222222222204</c:v>
                </c:pt>
                <c:pt idx="2297">
                  <c:v>39963.263888888876</c:v>
                </c:pt>
                <c:pt idx="2298">
                  <c:v>39963.305555555562</c:v>
                </c:pt>
                <c:pt idx="2299">
                  <c:v>39963.347222222219</c:v>
                </c:pt>
                <c:pt idx="2300">
                  <c:v>39963.388888889043</c:v>
                </c:pt>
                <c:pt idx="2301">
                  <c:v>39963.430555555562</c:v>
                </c:pt>
                <c:pt idx="2302">
                  <c:v>39963.472222222219</c:v>
                </c:pt>
                <c:pt idx="2303">
                  <c:v>39963.513888888891</c:v>
                </c:pt>
                <c:pt idx="2304">
                  <c:v>39963.555555555562</c:v>
                </c:pt>
                <c:pt idx="2305">
                  <c:v>39963.597222222204</c:v>
                </c:pt>
                <c:pt idx="2306">
                  <c:v>39963.638888888891</c:v>
                </c:pt>
                <c:pt idx="2307">
                  <c:v>39963.680555555562</c:v>
                </c:pt>
                <c:pt idx="2308">
                  <c:v>39963.722222222204</c:v>
                </c:pt>
                <c:pt idx="2309">
                  <c:v>39963.763888888876</c:v>
                </c:pt>
                <c:pt idx="2310">
                  <c:v>39963.805555555562</c:v>
                </c:pt>
                <c:pt idx="2311">
                  <c:v>39963.847222222219</c:v>
                </c:pt>
                <c:pt idx="2312">
                  <c:v>39963.888888889043</c:v>
                </c:pt>
                <c:pt idx="2313">
                  <c:v>39963.930555555562</c:v>
                </c:pt>
                <c:pt idx="2314">
                  <c:v>39963.972222222219</c:v>
                </c:pt>
                <c:pt idx="2315">
                  <c:v>39964.013888888891</c:v>
                </c:pt>
                <c:pt idx="2316">
                  <c:v>39964.055555555562</c:v>
                </c:pt>
                <c:pt idx="2317">
                  <c:v>39964.097222222204</c:v>
                </c:pt>
                <c:pt idx="2318">
                  <c:v>39964.138888888891</c:v>
                </c:pt>
                <c:pt idx="2319">
                  <c:v>39964.180555555562</c:v>
                </c:pt>
                <c:pt idx="2320">
                  <c:v>39964.222222222204</c:v>
                </c:pt>
                <c:pt idx="2321">
                  <c:v>39964.263888888876</c:v>
                </c:pt>
                <c:pt idx="2322">
                  <c:v>39964.305555555562</c:v>
                </c:pt>
                <c:pt idx="2323">
                  <c:v>39964.347222222219</c:v>
                </c:pt>
                <c:pt idx="2324">
                  <c:v>39964.388888889043</c:v>
                </c:pt>
                <c:pt idx="2325">
                  <c:v>39964.430555555562</c:v>
                </c:pt>
                <c:pt idx="2326">
                  <c:v>39964.472222222219</c:v>
                </c:pt>
                <c:pt idx="2327">
                  <c:v>39964.513888888891</c:v>
                </c:pt>
                <c:pt idx="2328">
                  <c:v>39964.555555555562</c:v>
                </c:pt>
                <c:pt idx="2329">
                  <c:v>39964.597222222204</c:v>
                </c:pt>
                <c:pt idx="2330">
                  <c:v>39964.638888888891</c:v>
                </c:pt>
                <c:pt idx="2331">
                  <c:v>39964.680555555562</c:v>
                </c:pt>
                <c:pt idx="2332">
                  <c:v>39964.722222222204</c:v>
                </c:pt>
                <c:pt idx="2333">
                  <c:v>39964.763888888876</c:v>
                </c:pt>
                <c:pt idx="2334">
                  <c:v>39964.805555555562</c:v>
                </c:pt>
                <c:pt idx="2335">
                  <c:v>39964.847222222219</c:v>
                </c:pt>
                <c:pt idx="2336">
                  <c:v>39964.888888889043</c:v>
                </c:pt>
                <c:pt idx="2337">
                  <c:v>39964.930555555562</c:v>
                </c:pt>
                <c:pt idx="2338">
                  <c:v>39964.972222222219</c:v>
                </c:pt>
                <c:pt idx="2339">
                  <c:v>39965.013888888891</c:v>
                </c:pt>
                <c:pt idx="2340">
                  <c:v>39965.055555555562</c:v>
                </c:pt>
                <c:pt idx="2341">
                  <c:v>39965.097222222204</c:v>
                </c:pt>
                <c:pt idx="2342">
                  <c:v>39965.138888888891</c:v>
                </c:pt>
                <c:pt idx="2343">
                  <c:v>39965.180555555562</c:v>
                </c:pt>
                <c:pt idx="2344">
                  <c:v>39965.222222222204</c:v>
                </c:pt>
                <c:pt idx="2345">
                  <c:v>39965.263888888876</c:v>
                </c:pt>
                <c:pt idx="2346">
                  <c:v>39965.305555555562</c:v>
                </c:pt>
                <c:pt idx="2347">
                  <c:v>39965.347222222219</c:v>
                </c:pt>
                <c:pt idx="2348">
                  <c:v>39965.388888889043</c:v>
                </c:pt>
                <c:pt idx="2349">
                  <c:v>39965.430555555562</c:v>
                </c:pt>
                <c:pt idx="2350">
                  <c:v>39965.472222222219</c:v>
                </c:pt>
                <c:pt idx="2351">
                  <c:v>39965.513888888891</c:v>
                </c:pt>
                <c:pt idx="2352">
                  <c:v>39965.555555555562</c:v>
                </c:pt>
                <c:pt idx="2353">
                  <c:v>39965.597222222204</c:v>
                </c:pt>
                <c:pt idx="2354">
                  <c:v>39965.638888888891</c:v>
                </c:pt>
                <c:pt idx="2355">
                  <c:v>39965.680555555562</c:v>
                </c:pt>
                <c:pt idx="2356">
                  <c:v>39965.722222222204</c:v>
                </c:pt>
                <c:pt idx="2357">
                  <c:v>39965.763888888876</c:v>
                </c:pt>
                <c:pt idx="2358">
                  <c:v>39965.805555555562</c:v>
                </c:pt>
                <c:pt idx="2359">
                  <c:v>39965.847222222219</c:v>
                </c:pt>
                <c:pt idx="2360">
                  <c:v>39965.888888889043</c:v>
                </c:pt>
                <c:pt idx="2361">
                  <c:v>39965.930555555562</c:v>
                </c:pt>
                <c:pt idx="2362">
                  <c:v>39965.972222222219</c:v>
                </c:pt>
                <c:pt idx="2363">
                  <c:v>39966.013888888891</c:v>
                </c:pt>
                <c:pt idx="2364">
                  <c:v>39966.055555555562</c:v>
                </c:pt>
                <c:pt idx="2365">
                  <c:v>39966.097222222204</c:v>
                </c:pt>
                <c:pt idx="2366">
                  <c:v>39966.138888888891</c:v>
                </c:pt>
                <c:pt idx="2367">
                  <c:v>39966.180555555562</c:v>
                </c:pt>
                <c:pt idx="2368">
                  <c:v>39966.222222222204</c:v>
                </c:pt>
                <c:pt idx="2369">
                  <c:v>39966.263888888876</c:v>
                </c:pt>
                <c:pt idx="2370">
                  <c:v>39966.305555555562</c:v>
                </c:pt>
                <c:pt idx="2371">
                  <c:v>39966.347222222219</c:v>
                </c:pt>
                <c:pt idx="2372">
                  <c:v>39966.388888889043</c:v>
                </c:pt>
                <c:pt idx="2373">
                  <c:v>39966.430555555562</c:v>
                </c:pt>
                <c:pt idx="2374">
                  <c:v>39966.472222222219</c:v>
                </c:pt>
                <c:pt idx="2375">
                  <c:v>39966.513888888891</c:v>
                </c:pt>
                <c:pt idx="2376">
                  <c:v>39966.555555555562</c:v>
                </c:pt>
                <c:pt idx="2377">
                  <c:v>39966.597222222204</c:v>
                </c:pt>
                <c:pt idx="2378">
                  <c:v>39966.638888888891</c:v>
                </c:pt>
                <c:pt idx="2379">
                  <c:v>39966.680555555562</c:v>
                </c:pt>
                <c:pt idx="2380">
                  <c:v>39966.722222222204</c:v>
                </c:pt>
                <c:pt idx="2381">
                  <c:v>39966.763888888876</c:v>
                </c:pt>
                <c:pt idx="2382">
                  <c:v>39966.805555555562</c:v>
                </c:pt>
                <c:pt idx="2383">
                  <c:v>39966.847222222219</c:v>
                </c:pt>
                <c:pt idx="2384">
                  <c:v>39966.888888889043</c:v>
                </c:pt>
                <c:pt idx="2385">
                  <c:v>39966.930555555562</c:v>
                </c:pt>
                <c:pt idx="2386">
                  <c:v>39966.972222222219</c:v>
                </c:pt>
                <c:pt idx="2387">
                  <c:v>39967.013888888891</c:v>
                </c:pt>
                <c:pt idx="2388">
                  <c:v>39967.055555555562</c:v>
                </c:pt>
                <c:pt idx="2389">
                  <c:v>39967.097222222204</c:v>
                </c:pt>
                <c:pt idx="2390">
                  <c:v>39967.138888888891</c:v>
                </c:pt>
                <c:pt idx="2391">
                  <c:v>39967.180555555562</c:v>
                </c:pt>
                <c:pt idx="2392">
                  <c:v>39967.222222222204</c:v>
                </c:pt>
                <c:pt idx="2393">
                  <c:v>39967.263888888876</c:v>
                </c:pt>
                <c:pt idx="2394">
                  <c:v>39967.305555555562</c:v>
                </c:pt>
                <c:pt idx="2395">
                  <c:v>39967.347222222219</c:v>
                </c:pt>
                <c:pt idx="2396">
                  <c:v>39967.388888889043</c:v>
                </c:pt>
                <c:pt idx="2397">
                  <c:v>39967.430555555562</c:v>
                </c:pt>
                <c:pt idx="2398">
                  <c:v>39967.472222222219</c:v>
                </c:pt>
                <c:pt idx="2399">
                  <c:v>39967.513888888891</c:v>
                </c:pt>
                <c:pt idx="2400">
                  <c:v>39967.555555555562</c:v>
                </c:pt>
                <c:pt idx="2401">
                  <c:v>39967.597222222204</c:v>
                </c:pt>
                <c:pt idx="2402">
                  <c:v>39967.638888888891</c:v>
                </c:pt>
                <c:pt idx="2403">
                  <c:v>39967.680555555562</c:v>
                </c:pt>
                <c:pt idx="2404">
                  <c:v>39967.722222222204</c:v>
                </c:pt>
                <c:pt idx="2405">
                  <c:v>39967.763888888876</c:v>
                </c:pt>
                <c:pt idx="2406">
                  <c:v>39967.805555555562</c:v>
                </c:pt>
                <c:pt idx="2407">
                  <c:v>39967.847222222219</c:v>
                </c:pt>
                <c:pt idx="2408">
                  <c:v>39967.888888889043</c:v>
                </c:pt>
                <c:pt idx="2409">
                  <c:v>39967.930555555562</c:v>
                </c:pt>
                <c:pt idx="2410">
                  <c:v>39967.972222222219</c:v>
                </c:pt>
                <c:pt idx="2411">
                  <c:v>39968.013888888891</c:v>
                </c:pt>
                <c:pt idx="2412">
                  <c:v>39968.055555555562</c:v>
                </c:pt>
                <c:pt idx="2413">
                  <c:v>39968.097222222204</c:v>
                </c:pt>
                <c:pt idx="2414">
                  <c:v>39968.138888888891</c:v>
                </c:pt>
                <c:pt idx="2415">
                  <c:v>39968.180555555562</c:v>
                </c:pt>
                <c:pt idx="2416">
                  <c:v>39968.222222222204</c:v>
                </c:pt>
                <c:pt idx="2417">
                  <c:v>39968.263888888876</c:v>
                </c:pt>
                <c:pt idx="2418">
                  <c:v>39968.305555555562</c:v>
                </c:pt>
                <c:pt idx="2419">
                  <c:v>39968.347222222219</c:v>
                </c:pt>
                <c:pt idx="2420">
                  <c:v>39968.388888889043</c:v>
                </c:pt>
                <c:pt idx="2421">
                  <c:v>39968.430555555562</c:v>
                </c:pt>
                <c:pt idx="2422">
                  <c:v>39968.472222222219</c:v>
                </c:pt>
                <c:pt idx="2423">
                  <c:v>39968.513888888891</c:v>
                </c:pt>
                <c:pt idx="2424">
                  <c:v>39968.555555555562</c:v>
                </c:pt>
                <c:pt idx="2425">
                  <c:v>39968.597222222204</c:v>
                </c:pt>
                <c:pt idx="2426">
                  <c:v>39968.638888888891</c:v>
                </c:pt>
                <c:pt idx="2427">
                  <c:v>39968.680555555562</c:v>
                </c:pt>
                <c:pt idx="2428">
                  <c:v>39968.722222222204</c:v>
                </c:pt>
                <c:pt idx="2429">
                  <c:v>39968.763888888876</c:v>
                </c:pt>
                <c:pt idx="2430">
                  <c:v>39968.805555555562</c:v>
                </c:pt>
                <c:pt idx="2431">
                  <c:v>39968.847222222219</c:v>
                </c:pt>
                <c:pt idx="2432">
                  <c:v>39968.888888889043</c:v>
                </c:pt>
                <c:pt idx="2433">
                  <c:v>39968.930555555562</c:v>
                </c:pt>
                <c:pt idx="2434">
                  <c:v>39968.972222222219</c:v>
                </c:pt>
                <c:pt idx="2435">
                  <c:v>39969.013888888891</c:v>
                </c:pt>
                <c:pt idx="2436">
                  <c:v>39969.055555555562</c:v>
                </c:pt>
                <c:pt idx="2437">
                  <c:v>39969.097222222204</c:v>
                </c:pt>
                <c:pt idx="2438">
                  <c:v>39969.138888888891</c:v>
                </c:pt>
                <c:pt idx="2439">
                  <c:v>39969.180555555562</c:v>
                </c:pt>
                <c:pt idx="2440">
                  <c:v>39969.222222222204</c:v>
                </c:pt>
                <c:pt idx="2441">
                  <c:v>39969.263888888876</c:v>
                </c:pt>
                <c:pt idx="2442">
                  <c:v>39969.305555555562</c:v>
                </c:pt>
                <c:pt idx="2443">
                  <c:v>39969.347222222219</c:v>
                </c:pt>
                <c:pt idx="2444">
                  <c:v>39969.388888889043</c:v>
                </c:pt>
                <c:pt idx="2445">
                  <c:v>39969.430555555562</c:v>
                </c:pt>
                <c:pt idx="2446">
                  <c:v>39969.472222222219</c:v>
                </c:pt>
                <c:pt idx="2447">
                  <c:v>39969.513888888891</c:v>
                </c:pt>
                <c:pt idx="2448">
                  <c:v>39969.555555555562</c:v>
                </c:pt>
                <c:pt idx="2449">
                  <c:v>39969.597222222204</c:v>
                </c:pt>
                <c:pt idx="2450">
                  <c:v>39969.638888888891</c:v>
                </c:pt>
                <c:pt idx="2451">
                  <c:v>39969.680555555562</c:v>
                </c:pt>
                <c:pt idx="2452">
                  <c:v>39969.722222222204</c:v>
                </c:pt>
                <c:pt idx="2453">
                  <c:v>39969.763888888876</c:v>
                </c:pt>
                <c:pt idx="2454">
                  <c:v>39969.805555555562</c:v>
                </c:pt>
                <c:pt idx="2455">
                  <c:v>39969.847222222219</c:v>
                </c:pt>
                <c:pt idx="2456">
                  <c:v>39969.888888889043</c:v>
                </c:pt>
                <c:pt idx="2457">
                  <c:v>39969.930555555562</c:v>
                </c:pt>
                <c:pt idx="2458">
                  <c:v>39969.972222222219</c:v>
                </c:pt>
                <c:pt idx="2459">
                  <c:v>39970.013888888891</c:v>
                </c:pt>
                <c:pt idx="2460">
                  <c:v>39970.055555555562</c:v>
                </c:pt>
                <c:pt idx="2461">
                  <c:v>39970.097222222204</c:v>
                </c:pt>
                <c:pt idx="2462">
                  <c:v>39970.138888888891</c:v>
                </c:pt>
                <c:pt idx="2463">
                  <c:v>39970.180555555562</c:v>
                </c:pt>
                <c:pt idx="2464">
                  <c:v>39970.222222222204</c:v>
                </c:pt>
                <c:pt idx="2465">
                  <c:v>39970.263888888876</c:v>
                </c:pt>
                <c:pt idx="2466">
                  <c:v>39970.305555555562</c:v>
                </c:pt>
                <c:pt idx="2467">
                  <c:v>39970.347222222219</c:v>
                </c:pt>
                <c:pt idx="2468">
                  <c:v>39970.388888889043</c:v>
                </c:pt>
                <c:pt idx="2469">
                  <c:v>39970.430555555562</c:v>
                </c:pt>
                <c:pt idx="2470">
                  <c:v>39970.472222222219</c:v>
                </c:pt>
                <c:pt idx="2471">
                  <c:v>39970.513888888891</c:v>
                </c:pt>
                <c:pt idx="2472">
                  <c:v>39970.555555555562</c:v>
                </c:pt>
                <c:pt idx="2473">
                  <c:v>39970.597222222204</c:v>
                </c:pt>
                <c:pt idx="2474">
                  <c:v>39970.638888888891</c:v>
                </c:pt>
                <c:pt idx="2475">
                  <c:v>39970.680555555562</c:v>
                </c:pt>
                <c:pt idx="2476">
                  <c:v>39970.722222222204</c:v>
                </c:pt>
                <c:pt idx="2477">
                  <c:v>39970.763888888876</c:v>
                </c:pt>
                <c:pt idx="2478">
                  <c:v>39970.805555555562</c:v>
                </c:pt>
                <c:pt idx="2479">
                  <c:v>39970.847222222219</c:v>
                </c:pt>
                <c:pt idx="2480">
                  <c:v>39970.888888889043</c:v>
                </c:pt>
                <c:pt idx="2481">
                  <c:v>39970.930555555562</c:v>
                </c:pt>
                <c:pt idx="2482">
                  <c:v>39970.972222222219</c:v>
                </c:pt>
                <c:pt idx="2483">
                  <c:v>39971.013888888891</c:v>
                </c:pt>
                <c:pt idx="2484">
                  <c:v>39971.055555555562</c:v>
                </c:pt>
                <c:pt idx="2485">
                  <c:v>39971.097222222204</c:v>
                </c:pt>
                <c:pt idx="2486">
                  <c:v>39971.138888888891</c:v>
                </c:pt>
                <c:pt idx="2487">
                  <c:v>39971.180555555562</c:v>
                </c:pt>
                <c:pt idx="2488">
                  <c:v>39971.222222222204</c:v>
                </c:pt>
                <c:pt idx="2489">
                  <c:v>39971.263888888876</c:v>
                </c:pt>
                <c:pt idx="2490">
                  <c:v>39971.305555555562</c:v>
                </c:pt>
                <c:pt idx="2491">
                  <c:v>39971.347222222219</c:v>
                </c:pt>
                <c:pt idx="2492">
                  <c:v>39971.388888889043</c:v>
                </c:pt>
                <c:pt idx="2493">
                  <c:v>39971.430555555562</c:v>
                </c:pt>
                <c:pt idx="2494">
                  <c:v>39971.472222222219</c:v>
                </c:pt>
                <c:pt idx="2495">
                  <c:v>39971.513888888891</c:v>
                </c:pt>
                <c:pt idx="2496">
                  <c:v>39971.555555555562</c:v>
                </c:pt>
                <c:pt idx="2497">
                  <c:v>39971.597222222204</c:v>
                </c:pt>
                <c:pt idx="2498">
                  <c:v>39971.638888888891</c:v>
                </c:pt>
                <c:pt idx="2499">
                  <c:v>39971.680555555562</c:v>
                </c:pt>
                <c:pt idx="2500">
                  <c:v>39971.722222222204</c:v>
                </c:pt>
                <c:pt idx="2501">
                  <c:v>39971.763888888876</c:v>
                </c:pt>
                <c:pt idx="2502">
                  <c:v>39971.805555555562</c:v>
                </c:pt>
                <c:pt idx="2503">
                  <c:v>39971.847222222219</c:v>
                </c:pt>
                <c:pt idx="2504">
                  <c:v>39971.888888889043</c:v>
                </c:pt>
                <c:pt idx="2505">
                  <c:v>39971.930555555562</c:v>
                </c:pt>
                <c:pt idx="2506">
                  <c:v>39971.972222222219</c:v>
                </c:pt>
                <c:pt idx="2507">
                  <c:v>39972.013888888891</c:v>
                </c:pt>
                <c:pt idx="2508">
                  <c:v>39972.055555555562</c:v>
                </c:pt>
                <c:pt idx="2509">
                  <c:v>39972.097222222204</c:v>
                </c:pt>
                <c:pt idx="2510">
                  <c:v>39972.138888888891</c:v>
                </c:pt>
                <c:pt idx="2511">
                  <c:v>39972.180555555562</c:v>
                </c:pt>
                <c:pt idx="2512">
                  <c:v>39972.222222222204</c:v>
                </c:pt>
                <c:pt idx="2513">
                  <c:v>39972.263888888876</c:v>
                </c:pt>
                <c:pt idx="2514">
                  <c:v>39972.305555555562</c:v>
                </c:pt>
                <c:pt idx="2515">
                  <c:v>39972.347222222219</c:v>
                </c:pt>
                <c:pt idx="2516">
                  <c:v>39972.388888889043</c:v>
                </c:pt>
                <c:pt idx="2517">
                  <c:v>39972.430555555562</c:v>
                </c:pt>
                <c:pt idx="2518">
                  <c:v>39972.472222222219</c:v>
                </c:pt>
                <c:pt idx="2519">
                  <c:v>39972.513888888891</c:v>
                </c:pt>
                <c:pt idx="2520">
                  <c:v>39972.555555555562</c:v>
                </c:pt>
                <c:pt idx="2521">
                  <c:v>39972.597222222204</c:v>
                </c:pt>
                <c:pt idx="2522">
                  <c:v>39972.638888888891</c:v>
                </c:pt>
                <c:pt idx="2523">
                  <c:v>39972.680555555562</c:v>
                </c:pt>
                <c:pt idx="2524">
                  <c:v>39972.722222222204</c:v>
                </c:pt>
                <c:pt idx="2525">
                  <c:v>39972.763888888876</c:v>
                </c:pt>
                <c:pt idx="2526">
                  <c:v>39972.805555555562</c:v>
                </c:pt>
                <c:pt idx="2527">
                  <c:v>39972.847222222219</c:v>
                </c:pt>
                <c:pt idx="2528">
                  <c:v>39972.888888889043</c:v>
                </c:pt>
                <c:pt idx="2529">
                  <c:v>39972.930555555562</c:v>
                </c:pt>
                <c:pt idx="2530">
                  <c:v>39972.972222222219</c:v>
                </c:pt>
                <c:pt idx="2531">
                  <c:v>39973.013888888891</c:v>
                </c:pt>
                <c:pt idx="2532">
                  <c:v>39973.055555555562</c:v>
                </c:pt>
                <c:pt idx="2533">
                  <c:v>39973.097222222204</c:v>
                </c:pt>
                <c:pt idx="2534">
                  <c:v>39973.138888888891</c:v>
                </c:pt>
                <c:pt idx="2535">
                  <c:v>39973.180555555562</c:v>
                </c:pt>
                <c:pt idx="2536">
                  <c:v>39973.222222222204</c:v>
                </c:pt>
                <c:pt idx="2537">
                  <c:v>39973.263888888876</c:v>
                </c:pt>
                <c:pt idx="2538">
                  <c:v>39973.305555555562</c:v>
                </c:pt>
                <c:pt idx="2539">
                  <c:v>39973.347222222219</c:v>
                </c:pt>
                <c:pt idx="2540">
                  <c:v>39973.388888889043</c:v>
                </c:pt>
                <c:pt idx="2541">
                  <c:v>39973.430555555562</c:v>
                </c:pt>
                <c:pt idx="2542">
                  <c:v>39973.472222222219</c:v>
                </c:pt>
                <c:pt idx="2543">
                  <c:v>39973.513888888891</c:v>
                </c:pt>
                <c:pt idx="2544">
                  <c:v>39973.555555555562</c:v>
                </c:pt>
                <c:pt idx="2545">
                  <c:v>39973.597222222204</c:v>
                </c:pt>
                <c:pt idx="2546">
                  <c:v>39973.638888888891</c:v>
                </c:pt>
                <c:pt idx="2547">
                  <c:v>39973.680555555562</c:v>
                </c:pt>
                <c:pt idx="2548">
                  <c:v>39973.722222222204</c:v>
                </c:pt>
                <c:pt idx="2549">
                  <c:v>39973.763888888876</c:v>
                </c:pt>
                <c:pt idx="2550">
                  <c:v>39973.805555555562</c:v>
                </c:pt>
                <c:pt idx="2551">
                  <c:v>39973.847222222219</c:v>
                </c:pt>
                <c:pt idx="2552">
                  <c:v>39973.888888889043</c:v>
                </c:pt>
                <c:pt idx="2553">
                  <c:v>39973.930555555562</c:v>
                </c:pt>
                <c:pt idx="2554">
                  <c:v>39973.972222222219</c:v>
                </c:pt>
                <c:pt idx="2555">
                  <c:v>39974.013888888891</c:v>
                </c:pt>
                <c:pt idx="2556">
                  <c:v>39974.055555555562</c:v>
                </c:pt>
                <c:pt idx="2557">
                  <c:v>39974.097222222204</c:v>
                </c:pt>
                <c:pt idx="2558">
                  <c:v>39974.138888888891</c:v>
                </c:pt>
                <c:pt idx="2559">
                  <c:v>39974.180555555562</c:v>
                </c:pt>
                <c:pt idx="2560">
                  <c:v>39974.222222222204</c:v>
                </c:pt>
                <c:pt idx="2561">
                  <c:v>39974.263888888876</c:v>
                </c:pt>
                <c:pt idx="2562">
                  <c:v>39974.305555555562</c:v>
                </c:pt>
                <c:pt idx="2563">
                  <c:v>39974.347222222219</c:v>
                </c:pt>
                <c:pt idx="2564">
                  <c:v>39974.388888889043</c:v>
                </c:pt>
                <c:pt idx="2565">
                  <c:v>39974.430555555562</c:v>
                </c:pt>
                <c:pt idx="2566">
                  <c:v>39974.472222222219</c:v>
                </c:pt>
                <c:pt idx="2567">
                  <c:v>39974.513888888891</c:v>
                </c:pt>
                <c:pt idx="2568">
                  <c:v>39974.555555555562</c:v>
                </c:pt>
                <c:pt idx="2569">
                  <c:v>39974.597222222204</c:v>
                </c:pt>
                <c:pt idx="2570">
                  <c:v>39974.638888888891</c:v>
                </c:pt>
                <c:pt idx="2571">
                  <c:v>39974.680555555562</c:v>
                </c:pt>
                <c:pt idx="2572">
                  <c:v>39974.722222222204</c:v>
                </c:pt>
                <c:pt idx="2573">
                  <c:v>39974.763888888876</c:v>
                </c:pt>
                <c:pt idx="2574">
                  <c:v>39974.805555555562</c:v>
                </c:pt>
                <c:pt idx="2575">
                  <c:v>39974.847222222219</c:v>
                </c:pt>
                <c:pt idx="2576">
                  <c:v>39974.888888889043</c:v>
                </c:pt>
                <c:pt idx="2577">
                  <c:v>39974.930555555562</c:v>
                </c:pt>
                <c:pt idx="2578">
                  <c:v>39974.972222222219</c:v>
                </c:pt>
                <c:pt idx="2579">
                  <c:v>39975.013888888891</c:v>
                </c:pt>
                <c:pt idx="2580">
                  <c:v>39975.055555555562</c:v>
                </c:pt>
                <c:pt idx="2581">
                  <c:v>39975.097222222204</c:v>
                </c:pt>
                <c:pt idx="2582">
                  <c:v>39975.138888888891</c:v>
                </c:pt>
                <c:pt idx="2583">
                  <c:v>39975.180555555562</c:v>
                </c:pt>
                <c:pt idx="2584">
                  <c:v>39975.222222222204</c:v>
                </c:pt>
                <c:pt idx="2585">
                  <c:v>39975.263888888876</c:v>
                </c:pt>
                <c:pt idx="2586">
                  <c:v>39975.305555555562</c:v>
                </c:pt>
                <c:pt idx="2587">
                  <c:v>39975.347222222219</c:v>
                </c:pt>
                <c:pt idx="2588">
                  <c:v>39975.388888889043</c:v>
                </c:pt>
                <c:pt idx="2589">
                  <c:v>39975.430555555562</c:v>
                </c:pt>
                <c:pt idx="2590">
                  <c:v>39975.472222222219</c:v>
                </c:pt>
                <c:pt idx="2591">
                  <c:v>39975.513888888891</c:v>
                </c:pt>
                <c:pt idx="2592">
                  <c:v>39975.555555555562</c:v>
                </c:pt>
                <c:pt idx="2593">
                  <c:v>39975.597222222204</c:v>
                </c:pt>
                <c:pt idx="2594">
                  <c:v>39975.638888888891</c:v>
                </c:pt>
                <c:pt idx="2595">
                  <c:v>39975.680555555562</c:v>
                </c:pt>
                <c:pt idx="2596">
                  <c:v>39975.722222222204</c:v>
                </c:pt>
                <c:pt idx="2597">
                  <c:v>39975.763888888876</c:v>
                </c:pt>
                <c:pt idx="2598">
                  <c:v>39975.805555555562</c:v>
                </c:pt>
                <c:pt idx="2599">
                  <c:v>39975.847222222219</c:v>
                </c:pt>
                <c:pt idx="2600">
                  <c:v>39975.888888889043</c:v>
                </c:pt>
                <c:pt idx="2601">
                  <c:v>39975.930555555562</c:v>
                </c:pt>
                <c:pt idx="2602">
                  <c:v>39975.972222222219</c:v>
                </c:pt>
                <c:pt idx="2603">
                  <c:v>39976.013888888891</c:v>
                </c:pt>
                <c:pt idx="2604">
                  <c:v>39976.055555555562</c:v>
                </c:pt>
                <c:pt idx="2605">
                  <c:v>39976.097222222204</c:v>
                </c:pt>
                <c:pt idx="2606">
                  <c:v>39976.138888888891</c:v>
                </c:pt>
                <c:pt idx="2607">
                  <c:v>39976.180555555562</c:v>
                </c:pt>
                <c:pt idx="2608">
                  <c:v>39976.222222222204</c:v>
                </c:pt>
                <c:pt idx="2609">
                  <c:v>39976.263888888876</c:v>
                </c:pt>
                <c:pt idx="2610">
                  <c:v>39976.305555555562</c:v>
                </c:pt>
                <c:pt idx="2611">
                  <c:v>39976.347222222219</c:v>
                </c:pt>
                <c:pt idx="2612">
                  <c:v>39976.388888889043</c:v>
                </c:pt>
                <c:pt idx="2613">
                  <c:v>39976.430555555562</c:v>
                </c:pt>
                <c:pt idx="2614">
                  <c:v>39976.472222222219</c:v>
                </c:pt>
                <c:pt idx="2615">
                  <c:v>39976.513888888891</c:v>
                </c:pt>
                <c:pt idx="2616">
                  <c:v>39976.555555555562</c:v>
                </c:pt>
                <c:pt idx="2617">
                  <c:v>39976.597222222204</c:v>
                </c:pt>
                <c:pt idx="2618">
                  <c:v>39976.638888888891</c:v>
                </c:pt>
                <c:pt idx="2619">
                  <c:v>39976.680555555562</c:v>
                </c:pt>
                <c:pt idx="2620">
                  <c:v>39976.722222222204</c:v>
                </c:pt>
                <c:pt idx="2621">
                  <c:v>39976.763888888876</c:v>
                </c:pt>
                <c:pt idx="2622">
                  <c:v>39976.805555555562</c:v>
                </c:pt>
                <c:pt idx="2623">
                  <c:v>39976.847222222219</c:v>
                </c:pt>
                <c:pt idx="2624">
                  <c:v>39976.888888889043</c:v>
                </c:pt>
                <c:pt idx="2625">
                  <c:v>39976.930555555562</c:v>
                </c:pt>
                <c:pt idx="2626">
                  <c:v>39976.972222222219</c:v>
                </c:pt>
                <c:pt idx="2627">
                  <c:v>39977.013888888891</c:v>
                </c:pt>
                <c:pt idx="2628">
                  <c:v>39977.055555555562</c:v>
                </c:pt>
                <c:pt idx="2629">
                  <c:v>39977.097222222204</c:v>
                </c:pt>
                <c:pt idx="2630">
                  <c:v>39977.138888888891</c:v>
                </c:pt>
                <c:pt idx="2631">
                  <c:v>39977.180555555562</c:v>
                </c:pt>
                <c:pt idx="2632">
                  <c:v>39977.222222222204</c:v>
                </c:pt>
                <c:pt idx="2633">
                  <c:v>39977.263888888876</c:v>
                </c:pt>
                <c:pt idx="2634">
                  <c:v>39977.305555555562</c:v>
                </c:pt>
                <c:pt idx="2635">
                  <c:v>39977.347222222219</c:v>
                </c:pt>
                <c:pt idx="2636">
                  <c:v>39977.388888889043</c:v>
                </c:pt>
                <c:pt idx="2637">
                  <c:v>39977.430555555562</c:v>
                </c:pt>
                <c:pt idx="2638">
                  <c:v>39977.472222222219</c:v>
                </c:pt>
                <c:pt idx="2639">
                  <c:v>39977.513888888891</c:v>
                </c:pt>
                <c:pt idx="2640">
                  <c:v>39977.555555555562</c:v>
                </c:pt>
                <c:pt idx="2641">
                  <c:v>39977.597222222204</c:v>
                </c:pt>
                <c:pt idx="2642">
                  <c:v>39977.638888888891</c:v>
                </c:pt>
                <c:pt idx="2643">
                  <c:v>39977.680555555562</c:v>
                </c:pt>
                <c:pt idx="2644">
                  <c:v>39977.722222222204</c:v>
                </c:pt>
                <c:pt idx="2645">
                  <c:v>39977.763888888876</c:v>
                </c:pt>
                <c:pt idx="2646">
                  <c:v>39977.805555555562</c:v>
                </c:pt>
                <c:pt idx="2647">
                  <c:v>39977.847222222219</c:v>
                </c:pt>
                <c:pt idx="2648">
                  <c:v>39977.888888889043</c:v>
                </c:pt>
                <c:pt idx="2649">
                  <c:v>39977.930555555562</c:v>
                </c:pt>
                <c:pt idx="2650">
                  <c:v>39977.972222222219</c:v>
                </c:pt>
                <c:pt idx="2651">
                  <c:v>39978.013888888891</c:v>
                </c:pt>
                <c:pt idx="2652">
                  <c:v>39978.055555555562</c:v>
                </c:pt>
                <c:pt idx="2653">
                  <c:v>39978.097222222204</c:v>
                </c:pt>
                <c:pt idx="2654">
                  <c:v>39978.138888888891</c:v>
                </c:pt>
                <c:pt idx="2655">
                  <c:v>39978.180555555562</c:v>
                </c:pt>
                <c:pt idx="2656">
                  <c:v>39978.222222222204</c:v>
                </c:pt>
                <c:pt idx="2657">
                  <c:v>39978.263888888876</c:v>
                </c:pt>
                <c:pt idx="2658">
                  <c:v>39978.305555555562</c:v>
                </c:pt>
                <c:pt idx="2659">
                  <c:v>39978.347222222219</c:v>
                </c:pt>
                <c:pt idx="2660">
                  <c:v>39978.388888889043</c:v>
                </c:pt>
                <c:pt idx="2661">
                  <c:v>39978.430555555562</c:v>
                </c:pt>
                <c:pt idx="2662">
                  <c:v>39978.472222222219</c:v>
                </c:pt>
                <c:pt idx="2663">
                  <c:v>39978.513888888891</c:v>
                </c:pt>
                <c:pt idx="2664">
                  <c:v>39978.555555555562</c:v>
                </c:pt>
                <c:pt idx="2665">
                  <c:v>39978.597222222204</c:v>
                </c:pt>
                <c:pt idx="2666">
                  <c:v>39978.638888888891</c:v>
                </c:pt>
                <c:pt idx="2667">
                  <c:v>39978.680555555562</c:v>
                </c:pt>
                <c:pt idx="2668">
                  <c:v>39978.722222222204</c:v>
                </c:pt>
                <c:pt idx="2669">
                  <c:v>39978.763888888876</c:v>
                </c:pt>
                <c:pt idx="2670">
                  <c:v>39978.805555555562</c:v>
                </c:pt>
                <c:pt idx="2671">
                  <c:v>39978.847222222219</c:v>
                </c:pt>
                <c:pt idx="2672">
                  <c:v>39978.888888889043</c:v>
                </c:pt>
                <c:pt idx="2673">
                  <c:v>39978.930555555562</c:v>
                </c:pt>
                <c:pt idx="2674">
                  <c:v>39978.972222222219</c:v>
                </c:pt>
                <c:pt idx="2675">
                  <c:v>39979.013888888891</c:v>
                </c:pt>
                <c:pt idx="2676">
                  <c:v>39979.055555555562</c:v>
                </c:pt>
                <c:pt idx="2677">
                  <c:v>39979.097222222204</c:v>
                </c:pt>
                <c:pt idx="2678">
                  <c:v>39979.138888888891</c:v>
                </c:pt>
                <c:pt idx="2679">
                  <c:v>39979.180555555562</c:v>
                </c:pt>
                <c:pt idx="2680">
                  <c:v>39979.222222222204</c:v>
                </c:pt>
                <c:pt idx="2681">
                  <c:v>39979.263888888876</c:v>
                </c:pt>
                <c:pt idx="2682">
                  <c:v>39979.305555555562</c:v>
                </c:pt>
                <c:pt idx="2683">
                  <c:v>39979.347222222219</c:v>
                </c:pt>
                <c:pt idx="2684">
                  <c:v>39979.388888889043</c:v>
                </c:pt>
                <c:pt idx="2685">
                  <c:v>39979.430555555562</c:v>
                </c:pt>
                <c:pt idx="2686">
                  <c:v>39979.472222222219</c:v>
                </c:pt>
                <c:pt idx="2687">
                  <c:v>39979.513888888891</c:v>
                </c:pt>
                <c:pt idx="2688">
                  <c:v>39979.555555555562</c:v>
                </c:pt>
                <c:pt idx="2689">
                  <c:v>39979.597222222204</c:v>
                </c:pt>
                <c:pt idx="2690">
                  <c:v>39979.638888888891</c:v>
                </c:pt>
                <c:pt idx="2691">
                  <c:v>39979.680555555562</c:v>
                </c:pt>
                <c:pt idx="2692">
                  <c:v>39979.722222222204</c:v>
                </c:pt>
                <c:pt idx="2693">
                  <c:v>39979.763888888876</c:v>
                </c:pt>
                <c:pt idx="2694">
                  <c:v>39979.805555555562</c:v>
                </c:pt>
                <c:pt idx="2695">
                  <c:v>39979.847222222219</c:v>
                </c:pt>
                <c:pt idx="2696">
                  <c:v>39979.888888889043</c:v>
                </c:pt>
                <c:pt idx="2697">
                  <c:v>39979.930555555562</c:v>
                </c:pt>
                <c:pt idx="2698">
                  <c:v>39979.972222222219</c:v>
                </c:pt>
                <c:pt idx="2699">
                  <c:v>39980.013888888891</c:v>
                </c:pt>
                <c:pt idx="2700">
                  <c:v>39980.055555555562</c:v>
                </c:pt>
                <c:pt idx="2701">
                  <c:v>39980.097222222204</c:v>
                </c:pt>
                <c:pt idx="2702">
                  <c:v>39980.138888888891</c:v>
                </c:pt>
                <c:pt idx="2703">
                  <c:v>39980.180555555562</c:v>
                </c:pt>
                <c:pt idx="2704">
                  <c:v>39980.222222222204</c:v>
                </c:pt>
                <c:pt idx="2705">
                  <c:v>39980.263888888876</c:v>
                </c:pt>
                <c:pt idx="2706">
                  <c:v>39980.305555555562</c:v>
                </c:pt>
                <c:pt idx="2707">
                  <c:v>39980.347222222219</c:v>
                </c:pt>
                <c:pt idx="2708">
                  <c:v>39980.388888889043</c:v>
                </c:pt>
                <c:pt idx="2709">
                  <c:v>39980.430555555562</c:v>
                </c:pt>
                <c:pt idx="2710">
                  <c:v>39980.472222222219</c:v>
                </c:pt>
                <c:pt idx="2711">
                  <c:v>39980.513888888891</c:v>
                </c:pt>
                <c:pt idx="2712">
                  <c:v>39980.555555555562</c:v>
                </c:pt>
                <c:pt idx="2713">
                  <c:v>39980.597222222204</c:v>
                </c:pt>
                <c:pt idx="2714">
                  <c:v>39980.638888888891</c:v>
                </c:pt>
                <c:pt idx="2715">
                  <c:v>39980.680555555562</c:v>
                </c:pt>
                <c:pt idx="2716">
                  <c:v>39980.722222222204</c:v>
                </c:pt>
                <c:pt idx="2717">
                  <c:v>39980.763888888876</c:v>
                </c:pt>
                <c:pt idx="2718">
                  <c:v>39980.805555555562</c:v>
                </c:pt>
                <c:pt idx="2719">
                  <c:v>39980.847222222219</c:v>
                </c:pt>
                <c:pt idx="2720">
                  <c:v>39980.888888889043</c:v>
                </c:pt>
                <c:pt idx="2721">
                  <c:v>39980.930555555562</c:v>
                </c:pt>
                <c:pt idx="2722">
                  <c:v>39980.972222222219</c:v>
                </c:pt>
                <c:pt idx="2723">
                  <c:v>39981.013888888891</c:v>
                </c:pt>
                <c:pt idx="2724">
                  <c:v>39981.055555555562</c:v>
                </c:pt>
                <c:pt idx="2725">
                  <c:v>39981.097222222204</c:v>
                </c:pt>
                <c:pt idx="2726">
                  <c:v>39981.138888888891</c:v>
                </c:pt>
                <c:pt idx="2727">
                  <c:v>39981.180555555562</c:v>
                </c:pt>
                <c:pt idx="2728">
                  <c:v>39981.222222222204</c:v>
                </c:pt>
                <c:pt idx="2729">
                  <c:v>39981.263888888876</c:v>
                </c:pt>
                <c:pt idx="2730">
                  <c:v>39981.305555555562</c:v>
                </c:pt>
                <c:pt idx="2731">
                  <c:v>39981.347222222219</c:v>
                </c:pt>
                <c:pt idx="2732">
                  <c:v>39981.388888889043</c:v>
                </c:pt>
                <c:pt idx="2733">
                  <c:v>39981.430555555562</c:v>
                </c:pt>
                <c:pt idx="2734">
                  <c:v>39981.472222222219</c:v>
                </c:pt>
                <c:pt idx="2735">
                  <c:v>39981.513888888891</c:v>
                </c:pt>
                <c:pt idx="2736">
                  <c:v>39981.555555555562</c:v>
                </c:pt>
                <c:pt idx="2737">
                  <c:v>39981.597222222204</c:v>
                </c:pt>
                <c:pt idx="2738">
                  <c:v>39981.638888888891</c:v>
                </c:pt>
                <c:pt idx="2739">
                  <c:v>39981.680555555562</c:v>
                </c:pt>
                <c:pt idx="2740">
                  <c:v>39981.722222222204</c:v>
                </c:pt>
                <c:pt idx="2741">
                  <c:v>39981.763888888876</c:v>
                </c:pt>
                <c:pt idx="2742">
                  <c:v>39981.805555555562</c:v>
                </c:pt>
                <c:pt idx="2743">
                  <c:v>39981.847222222219</c:v>
                </c:pt>
                <c:pt idx="2744">
                  <c:v>39981.888888889043</c:v>
                </c:pt>
                <c:pt idx="2745">
                  <c:v>39981.930555555562</c:v>
                </c:pt>
                <c:pt idx="2746">
                  <c:v>39981.972222222219</c:v>
                </c:pt>
                <c:pt idx="2747">
                  <c:v>39982.013888888891</c:v>
                </c:pt>
                <c:pt idx="2748">
                  <c:v>39982.055555555562</c:v>
                </c:pt>
                <c:pt idx="2749">
                  <c:v>39982.097222222204</c:v>
                </c:pt>
                <c:pt idx="2750">
                  <c:v>39982.138888888891</c:v>
                </c:pt>
                <c:pt idx="2751">
                  <c:v>39982.180555555562</c:v>
                </c:pt>
                <c:pt idx="2752">
                  <c:v>39982.222222222204</c:v>
                </c:pt>
                <c:pt idx="2753">
                  <c:v>39982.263888888876</c:v>
                </c:pt>
                <c:pt idx="2754">
                  <c:v>39982.305555555562</c:v>
                </c:pt>
                <c:pt idx="2755">
                  <c:v>39982.347222222219</c:v>
                </c:pt>
                <c:pt idx="2756">
                  <c:v>39982.388888889043</c:v>
                </c:pt>
                <c:pt idx="2757">
                  <c:v>39982.430555555562</c:v>
                </c:pt>
                <c:pt idx="2758">
                  <c:v>39982.472222222219</c:v>
                </c:pt>
                <c:pt idx="2759">
                  <c:v>39982.513888888891</c:v>
                </c:pt>
                <c:pt idx="2760">
                  <c:v>39982.555555555562</c:v>
                </c:pt>
                <c:pt idx="2761">
                  <c:v>39982.597222222204</c:v>
                </c:pt>
                <c:pt idx="2762">
                  <c:v>39982.638888888891</c:v>
                </c:pt>
                <c:pt idx="2763">
                  <c:v>39982.680555555562</c:v>
                </c:pt>
                <c:pt idx="2764">
                  <c:v>39982.722222222204</c:v>
                </c:pt>
                <c:pt idx="2765">
                  <c:v>39982.763888888876</c:v>
                </c:pt>
                <c:pt idx="2766">
                  <c:v>39982.805555555562</c:v>
                </c:pt>
                <c:pt idx="2767">
                  <c:v>39982.847222222219</c:v>
                </c:pt>
                <c:pt idx="2768">
                  <c:v>39982.888888889043</c:v>
                </c:pt>
                <c:pt idx="2769">
                  <c:v>39982.930555555562</c:v>
                </c:pt>
                <c:pt idx="2770">
                  <c:v>39982.972222222219</c:v>
                </c:pt>
                <c:pt idx="2771">
                  <c:v>39983.013888888891</c:v>
                </c:pt>
                <c:pt idx="2772">
                  <c:v>39983.055555555562</c:v>
                </c:pt>
                <c:pt idx="2773">
                  <c:v>39983.097222222204</c:v>
                </c:pt>
                <c:pt idx="2774">
                  <c:v>39983.138888888891</c:v>
                </c:pt>
                <c:pt idx="2775">
                  <c:v>39983.180555555562</c:v>
                </c:pt>
                <c:pt idx="2776">
                  <c:v>39983.222222222204</c:v>
                </c:pt>
                <c:pt idx="2777">
                  <c:v>39983.263888888876</c:v>
                </c:pt>
                <c:pt idx="2778">
                  <c:v>39983.305555555562</c:v>
                </c:pt>
                <c:pt idx="2779">
                  <c:v>39983.347222222219</c:v>
                </c:pt>
                <c:pt idx="2780">
                  <c:v>39983.388888889043</c:v>
                </c:pt>
                <c:pt idx="2781">
                  <c:v>39983.430555555562</c:v>
                </c:pt>
                <c:pt idx="2782">
                  <c:v>39983.472222222219</c:v>
                </c:pt>
                <c:pt idx="2783">
                  <c:v>39983.513888888891</c:v>
                </c:pt>
                <c:pt idx="2784">
                  <c:v>39983.555555555562</c:v>
                </c:pt>
                <c:pt idx="2785">
                  <c:v>39983.597222222204</c:v>
                </c:pt>
                <c:pt idx="2786">
                  <c:v>39983.638888888891</c:v>
                </c:pt>
                <c:pt idx="2787">
                  <c:v>39983.680555555562</c:v>
                </c:pt>
                <c:pt idx="2788">
                  <c:v>39983.722222222204</c:v>
                </c:pt>
                <c:pt idx="2789">
                  <c:v>39983.763888888876</c:v>
                </c:pt>
                <c:pt idx="2790">
                  <c:v>39983.805555555562</c:v>
                </c:pt>
                <c:pt idx="2791">
                  <c:v>39983.847222222219</c:v>
                </c:pt>
                <c:pt idx="2792">
                  <c:v>39983.888888889043</c:v>
                </c:pt>
                <c:pt idx="2793">
                  <c:v>39983.930555555562</c:v>
                </c:pt>
                <c:pt idx="2794">
                  <c:v>39983.972222222219</c:v>
                </c:pt>
                <c:pt idx="2795">
                  <c:v>39984.013888888891</c:v>
                </c:pt>
                <c:pt idx="2796">
                  <c:v>39984.055555555562</c:v>
                </c:pt>
                <c:pt idx="2797">
                  <c:v>39984.097222222204</c:v>
                </c:pt>
                <c:pt idx="2798">
                  <c:v>39984.138888888891</c:v>
                </c:pt>
                <c:pt idx="2799">
                  <c:v>39984.180555555562</c:v>
                </c:pt>
                <c:pt idx="2800">
                  <c:v>39984.222222222204</c:v>
                </c:pt>
                <c:pt idx="2801">
                  <c:v>39984.263888888876</c:v>
                </c:pt>
                <c:pt idx="2802">
                  <c:v>39984.305555555562</c:v>
                </c:pt>
                <c:pt idx="2803">
                  <c:v>39984.347222222219</c:v>
                </c:pt>
                <c:pt idx="2804">
                  <c:v>39984.388888889043</c:v>
                </c:pt>
                <c:pt idx="2805">
                  <c:v>39984.430555555562</c:v>
                </c:pt>
                <c:pt idx="2806">
                  <c:v>39984.472222222219</c:v>
                </c:pt>
                <c:pt idx="2807">
                  <c:v>39984.513888888891</c:v>
                </c:pt>
                <c:pt idx="2808">
                  <c:v>39984.555555555562</c:v>
                </c:pt>
                <c:pt idx="2809">
                  <c:v>39984.597222222204</c:v>
                </c:pt>
                <c:pt idx="2810">
                  <c:v>39984.638888888891</c:v>
                </c:pt>
                <c:pt idx="2811">
                  <c:v>39984.680555555562</c:v>
                </c:pt>
                <c:pt idx="2812">
                  <c:v>39984.722222222204</c:v>
                </c:pt>
                <c:pt idx="2813">
                  <c:v>39984.763888888876</c:v>
                </c:pt>
                <c:pt idx="2814">
                  <c:v>39984.805555555562</c:v>
                </c:pt>
                <c:pt idx="2815">
                  <c:v>39984.847222222219</c:v>
                </c:pt>
                <c:pt idx="2816">
                  <c:v>39984.888888889043</c:v>
                </c:pt>
                <c:pt idx="2817">
                  <c:v>39984.930555555562</c:v>
                </c:pt>
                <c:pt idx="2818">
                  <c:v>39984.972222222219</c:v>
                </c:pt>
                <c:pt idx="2819">
                  <c:v>39985.013888888891</c:v>
                </c:pt>
                <c:pt idx="2820">
                  <c:v>39985.055555555562</c:v>
                </c:pt>
                <c:pt idx="2821">
                  <c:v>39985.097222222204</c:v>
                </c:pt>
                <c:pt idx="2822">
                  <c:v>39985.138888888891</c:v>
                </c:pt>
                <c:pt idx="2823">
                  <c:v>39985.180555555562</c:v>
                </c:pt>
                <c:pt idx="2824">
                  <c:v>39985.222222222204</c:v>
                </c:pt>
                <c:pt idx="2825">
                  <c:v>39985.263888888876</c:v>
                </c:pt>
                <c:pt idx="2826">
                  <c:v>39985.305555555562</c:v>
                </c:pt>
                <c:pt idx="2827">
                  <c:v>39985.347222222219</c:v>
                </c:pt>
                <c:pt idx="2828">
                  <c:v>39985.388888889043</c:v>
                </c:pt>
                <c:pt idx="2829">
                  <c:v>39985.430555555562</c:v>
                </c:pt>
                <c:pt idx="2830">
                  <c:v>39985.472222222219</c:v>
                </c:pt>
                <c:pt idx="2831">
                  <c:v>39985.513888888891</c:v>
                </c:pt>
                <c:pt idx="2832">
                  <c:v>39985.555555555562</c:v>
                </c:pt>
                <c:pt idx="2833">
                  <c:v>39985.597222222204</c:v>
                </c:pt>
                <c:pt idx="2834">
                  <c:v>39985.638888888891</c:v>
                </c:pt>
                <c:pt idx="2835">
                  <c:v>39985.680555555562</c:v>
                </c:pt>
                <c:pt idx="2836">
                  <c:v>39985.722222222204</c:v>
                </c:pt>
                <c:pt idx="2837">
                  <c:v>39985.763888888876</c:v>
                </c:pt>
                <c:pt idx="2838">
                  <c:v>39985.805555555562</c:v>
                </c:pt>
                <c:pt idx="2839">
                  <c:v>39985.847222222219</c:v>
                </c:pt>
                <c:pt idx="2840">
                  <c:v>39985.888888889043</c:v>
                </c:pt>
                <c:pt idx="2841">
                  <c:v>39985.930555555562</c:v>
                </c:pt>
                <c:pt idx="2842">
                  <c:v>39985.972222222219</c:v>
                </c:pt>
                <c:pt idx="2843">
                  <c:v>39986.013888888891</c:v>
                </c:pt>
                <c:pt idx="2844">
                  <c:v>39986.055555555562</c:v>
                </c:pt>
                <c:pt idx="2845">
                  <c:v>39986.097222222204</c:v>
                </c:pt>
                <c:pt idx="2846">
                  <c:v>39986.138888888891</c:v>
                </c:pt>
                <c:pt idx="2847">
                  <c:v>39986.180555555562</c:v>
                </c:pt>
                <c:pt idx="2848">
                  <c:v>39986.222222222204</c:v>
                </c:pt>
                <c:pt idx="2849">
                  <c:v>39986.263888888876</c:v>
                </c:pt>
                <c:pt idx="2850">
                  <c:v>39986.305555555562</c:v>
                </c:pt>
                <c:pt idx="2851">
                  <c:v>39986.347222222219</c:v>
                </c:pt>
                <c:pt idx="2852">
                  <c:v>39986.388888889043</c:v>
                </c:pt>
                <c:pt idx="2853">
                  <c:v>39986.430555555562</c:v>
                </c:pt>
                <c:pt idx="2854">
                  <c:v>39986.472222222219</c:v>
                </c:pt>
                <c:pt idx="2855">
                  <c:v>39986.513888888891</c:v>
                </c:pt>
                <c:pt idx="2856">
                  <c:v>39986.555555555562</c:v>
                </c:pt>
                <c:pt idx="2857">
                  <c:v>39986.597222222204</c:v>
                </c:pt>
                <c:pt idx="2858">
                  <c:v>39986.638888888891</c:v>
                </c:pt>
                <c:pt idx="2859">
                  <c:v>39986.680555555562</c:v>
                </c:pt>
                <c:pt idx="2860">
                  <c:v>39986.722222222204</c:v>
                </c:pt>
                <c:pt idx="2861">
                  <c:v>39986.763888888876</c:v>
                </c:pt>
                <c:pt idx="2862">
                  <c:v>39986.805555555562</c:v>
                </c:pt>
                <c:pt idx="2863">
                  <c:v>39986.847222222219</c:v>
                </c:pt>
                <c:pt idx="2864">
                  <c:v>39986.888888889043</c:v>
                </c:pt>
                <c:pt idx="2865">
                  <c:v>39986.930555555562</c:v>
                </c:pt>
                <c:pt idx="2866">
                  <c:v>39986.972222222219</c:v>
                </c:pt>
                <c:pt idx="2867">
                  <c:v>39987.013888888891</c:v>
                </c:pt>
                <c:pt idx="2868">
                  <c:v>39987.055555555562</c:v>
                </c:pt>
                <c:pt idx="2869">
                  <c:v>39987.097222222204</c:v>
                </c:pt>
                <c:pt idx="2870">
                  <c:v>39987.138888888891</c:v>
                </c:pt>
                <c:pt idx="2871">
                  <c:v>39987.180555555562</c:v>
                </c:pt>
                <c:pt idx="2872">
                  <c:v>39987.222222222204</c:v>
                </c:pt>
                <c:pt idx="2873">
                  <c:v>39987.263888888876</c:v>
                </c:pt>
                <c:pt idx="2874">
                  <c:v>39987.305555555562</c:v>
                </c:pt>
                <c:pt idx="2875">
                  <c:v>39987.347222222219</c:v>
                </c:pt>
                <c:pt idx="2876">
                  <c:v>39987.388888889043</c:v>
                </c:pt>
                <c:pt idx="2877">
                  <c:v>39987.430555555562</c:v>
                </c:pt>
                <c:pt idx="2878">
                  <c:v>39987.472222222219</c:v>
                </c:pt>
                <c:pt idx="2879">
                  <c:v>39987.513888888891</c:v>
                </c:pt>
                <c:pt idx="2880">
                  <c:v>39987.555555555562</c:v>
                </c:pt>
                <c:pt idx="2881">
                  <c:v>39987.597222222204</c:v>
                </c:pt>
                <c:pt idx="2882">
                  <c:v>39987.638888888891</c:v>
                </c:pt>
                <c:pt idx="2883">
                  <c:v>39987.680555555562</c:v>
                </c:pt>
                <c:pt idx="2884">
                  <c:v>39987.722222222204</c:v>
                </c:pt>
                <c:pt idx="2885">
                  <c:v>39987.763888888876</c:v>
                </c:pt>
                <c:pt idx="2886">
                  <c:v>39987.805555555562</c:v>
                </c:pt>
                <c:pt idx="2887">
                  <c:v>39987.847222222219</c:v>
                </c:pt>
                <c:pt idx="2888">
                  <c:v>39987.888888889043</c:v>
                </c:pt>
                <c:pt idx="2889">
                  <c:v>39987.930555555562</c:v>
                </c:pt>
                <c:pt idx="2890">
                  <c:v>39987.972222222219</c:v>
                </c:pt>
                <c:pt idx="2891">
                  <c:v>39988.013888888891</c:v>
                </c:pt>
                <c:pt idx="2892">
                  <c:v>39988.055555555562</c:v>
                </c:pt>
                <c:pt idx="2893">
                  <c:v>39988.097222222204</c:v>
                </c:pt>
                <c:pt idx="2894">
                  <c:v>39988.138888888891</c:v>
                </c:pt>
                <c:pt idx="2895">
                  <c:v>39988.180555555562</c:v>
                </c:pt>
                <c:pt idx="2896">
                  <c:v>39988.222222222204</c:v>
                </c:pt>
                <c:pt idx="2897">
                  <c:v>39988.263888888876</c:v>
                </c:pt>
                <c:pt idx="2898">
                  <c:v>39988.305555555562</c:v>
                </c:pt>
                <c:pt idx="2899">
                  <c:v>39988.347222222219</c:v>
                </c:pt>
                <c:pt idx="2900">
                  <c:v>39988.388888889043</c:v>
                </c:pt>
                <c:pt idx="2901">
                  <c:v>39988.430555555562</c:v>
                </c:pt>
                <c:pt idx="2902">
                  <c:v>39988.472222222219</c:v>
                </c:pt>
                <c:pt idx="2903">
                  <c:v>39988.513888888891</c:v>
                </c:pt>
                <c:pt idx="2904">
                  <c:v>39988.555555555562</c:v>
                </c:pt>
                <c:pt idx="2905">
                  <c:v>39988.597222222204</c:v>
                </c:pt>
                <c:pt idx="2906">
                  <c:v>39988.638888888891</c:v>
                </c:pt>
                <c:pt idx="2907">
                  <c:v>39988.680555555562</c:v>
                </c:pt>
                <c:pt idx="2908">
                  <c:v>39988.722222222204</c:v>
                </c:pt>
                <c:pt idx="2909">
                  <c:v>39988.763888888876</c:v>
                </c:pt>
                <c:pt idx="2910">
                  <c:v>39988.805555555562</c:v>
                </c:pt>
                <c:pt idx="2911">
                  <c:v>39988.847222222219</c:v>
                </c:pt>
                <c:pt idx="2912">
                  <c:v>39988.888888889043</c:v>
                </c:pt>
                <c:pt idx="2913">
                  <c:v>39988.930555555562</c:v>
                </c:pt>
                <c:pt idx="2914">
                  <c:v>39988.972222222219</c:v>
                </c:pt>
                <c:pt idx="2915">
                  <c:v>39989.013888888891</c:v>
                </c:pt>
                <c:pt idx="2916">
                  <c:v>39989.055555555562</c:v>
                </c:pt>
                <c:pt idx="2917">
                  <c:v>39989.097222222204</c:v>
                </c:pt>
                <c:pt idx="2918">
                  <c:v>39989.138888888891</c:v>
                </c:pt>
                <c:pt idx="2919">
                  <c:v>39989.180555555562</c:v>
                </c:pt>
                <c:pt idx="2920">
                  <c:v>39989.222222222204</c:v>
                </c:pt>
                <c:pt idx="2921">
                  <c:v>39989.263888888876</c:v>
                </c:pt>
                <c:pt idx="2922">
                  <c:v>39989.305555555562</c:v>
                </c:pt>
                <c:pt idx="2923">
                  <c:v>39989.347222222219</c:v>
                </c:pt>
                <c:pt idx="2924">
                  <c:v>39989.388888889043</c:v>
                </c:pt>
                <c:pt idx="2925">
                  <c:v>39989.430555555562</c:v>
                </c:pt>
                <c:pt idx="2926">
                  <c:v>39989.472222222219</c:v>
                </c:pt>
                <c:pt idx="2927">
                  <c:v>39989.513888888891</c:v>
                </c:pt>
                <c:pt idx="2928">
                  <c:v>39989.555555555562</c:v>
                </c:pt>
                <c:pt idx="2929">
                  <c:v>39989.597222222204</c:v>
                </c:pt>
                <c:pt idx="2930">
                  <c:v>39989.638888888891</c:v>
                </c:pt>
                <c:pt idx="2931">
                  <c:v>39989.680555555562</c:v>
                </c:pt>
                <c:pt idx="2932">
                  <c:v>39989.722222222204</c:v>
                </c:pt>
                <c:pt idx="2933">
                  <c:v>39989.763888888876</c:v>
                </c:pt>
                <c:pt idx="2934">
                  <c:v>39989.805555555562</c:v>
                </c:pt>
                <c:pt idx="2935">
                  <c:v>39989.847222222219</c:v>
                </c:pt>
                <c:pt idx="2936">
                  <c:v>39989.888888889043</c:v>
                </c:pt>
                <c:pt idx="2937">
                  <c:v>39989.930555555562</c:v>
                </c:pt>
                <c:pt idx="2938">
                  <c:v>39989.972222222219</c:v>
                </c:pt>
                <c:pt idx="2939">
                  <c:v>39990.013888888891</c:v>
                </c:pt>
                <c:pt idx="2940">
                  <c:v>39990.055555555562</c:v>
                </c:pt>
                <c:pt idx="2941">
                  <c:v>39990.097222222204</c:v>
                </c:pt>
                <c:pt idx="2942">
                  <c:v>39990.138888888891</c:v>
                </c:pt>
                <c:pt idx="2943">
                  <c:v>39990.180555555562</c:v>
                </c:pt>
                <c:pt idx="2944">
                  <c:v>39990.222222222204</c:v>
                </c:pt>
                <c:pt idx="2945">
                  <c:v>39990.263888888876</c:v>
                </c:pt>
                <c:pt idx="2946">
                  <c:v>39990.305555555562</c:v>
                </c:pt>
                <c:pt idx="2947">
                  <c:v>39990.347222222219</c:v>
                </c:pt>
                <c:pt idx="2948">
                  <c:v>39990.388888889043</c:v>
                </c:pt>
                <c:pt idx="2949">
                  <c:v>39990.430555555562</c:v>
                </c:pt>
                <c:pt idx="2950">
                  <c:v>39990.472222222219</c:v>
                </c:pt>
                <c:pt idx="2951">
                  <c:v>39990.513888888891</c:v>
                </c:pt>
                <c:pt idx="2952">
                  <c:v>39990.555555555562</c:v>
                </c:pt>
                <c:pt idx="2953">
                  <c:v>39990.597222222204</c:v>
                </c:pt>
                <c:pt idx="2954">
                  <c:v>39990.638888888891</c:v>
                </c:pt>
                <c:pt idx="2955">
                  <c:v>39990.680555555562</c:v>
                </c:pt>
                <c:pt idx="2956">
                  <c:v>39990.722222222204</c:v>
                </c:pt>
                <c:pt idx="2957">
                  <c:v>39990.763888888876</c:v>
                </c:pt>
                <c:pt idx="2958">
                  <c:v>39990.805555555562</c:v>
                </c:pt>
                <c:pt idx="2959">
                  <c:v>39990.847222222219</c:v>
                </c:pt>
                <c:pt idx="2960">
                  <c:v>39990.888888889043</c:v>
                </c:pt>
                <c:pt idx="2961">
                  <c:v>39990.930555555562</c:v>
                </c:pt>
                <c:pt idx="2962">
                  <c:v>39990.972222222219</c:v>
                </c:pt>
                <c:pt idx="2963">
                  <c:v>39991.013888888891</c:v>
                </c:pt>
                <c:pt idx="2964">
                  <c:v>39991.055555555562</c:v>
                </c:pt>
                <c:pt idx="2965">
                  <c:v>39991.097222222204</c:v>
                </c:pt>
                <c:pt idx="2966">
                  <c:v>39991.138888888891</c:v>
                </c:pt>
                <c:pt idx="2967">
                  <c:v>39991.180555555562</c:v>
                </c:pt>
                <c:pt idx="2968">
                  <c:v>39991.222222222204</c:v>
                </c:pt>
                <c:pt idx="2969">
                  <c:v>39991.263888888876</c:v>
                </c:pt>
                <c:pt idx="2970">
                  <c:v>39991.305555555562</c:v>
                </c:pt>
                <c:pt idx="2971">
                  <c:v>39991.347222222219</c:v>
                </c:pt>
                <c:pt idx="2972">
                  <c:v>39991.388888889043</c:v>
                </c:pt>
                <c:pt idx="2973">
                  <c:v>39991.430555555562</c:v>
                </c:pt>
                <c:pt idx="2974">
                  <c:v>39991.472222222219</c:v>
                </c:pt>
                <c:pt idx="2975">
                  <c:v>39991.513888888891</c:v>
                </c:pt>
                <c:pt idx="2976">
                  <c:v>39991.555555555562</c:v>
                </c:pt>
                <c:pt idx="2977">
                  <c:v>39991.597222222204</c:v>
                </c:pt>
                <c:pt idx="2978">
                  <c:v>39991.638888888891</c:v>
                </c:pt>
                <c:pt idx="2979">
                  <c:v>39991.680555555562</c:v>
                </c:pt>
                <c:pt idx="2980">
                  <c:v>39991.722222222204</c:v>
                </c:pt>
                <c:pt idx="2981">
                  <c:v>39991.763888888876</c:v>
                </c:pt>
                <c:pt idx="2982">
                  <c:v>39991.805555555562</c:v>
                </c:pt>
                <c:pt idx="2983">
                  <c:v>39991.847222222219</c:v>
                </c:pt>
                <c:pt idx="2984">
                  <c:v>39991.888888889043</c:v>
                </c:pt>
                <c:pt idx="2985">
                  <c:v>39991.930555555562</c:v>
                </c:pt>
                <c:pt idx="2986">
                  <c:v>39991.972222222219</c:v>
                </c:pt>
                <c:pt idx="2987">
                  <c:v>39992.013888888891</c:v>
                </c:pt>
                <c:pt idx="2988">
                  <c:v>39992.055555555562</c:v>
                </c:pt>
                <c:pt idx="2989">
                  <c:v>39992.097222222204</c:v>
                </c:pt>
                <c:pt idx="2990">
                  <c:v>39992.138888888891</c:v>
                </c:pt>
                <c:pt idx="2991">
                  <c:v>39992.180555555562</c:v>
                </c:pt>
                <c:pt idx="2992">
                  <c:v>39992.222222222204</c:v>
                </c:pt>
                <c:pt idx="2993">
                  <c:v>39992.263888888876</c:v>
                </c:pt>
                <c:pt idx="2994">
                  <c:v>39992.305555555562</c:v>
                </c:pt>
                <c:pt idx="2995">
                  <c:v>39992.347222222219</c:v>
                </c:pt>
                <c:pt idx="2996">
                  <c:v>39992.388888889043</c:v>
                </c:pt>
                <c:pt idx="2997">
                  <c:v>39992.430555555562</c:v>
                </c:pt>
                <c:pt idx="2998">
                  <c:v>39992.472222222219</c:v>
                </c:pt>
                <c:pt idx="2999">
                  <c:v>39992.513888888891</c:v>
                </c:pt>
                <c:pt idx="3000">
                  <c:v>39992.555555555562</c:v>
                </c:pt>
                <c:pt idx="3001">
                  <c:v>39992.597222222204</c:v>
                </c:pt>
                <c:pt idx="3002">
                  <c:v>39992.638888888891</c:v>
                </c:pt>
                <c:pt idx="3003">
                  <c:v>39992.680555555562</c:v>
                </c:pt>
                <c:pt idx="3004">
                  <c:v>39992.722222222204</c:v>
                </c:pt>
                <c:pt idx="3005">
                  <c:v>39992.763888888876</c:v>
                </c:pt>
                <c:pt idx="3006">
                  <c:v>39992.805555555562</c:v>
                </c:pt>
                <c:pt idx="3007">
                  <c:v>39992.847222222219</c:v>
                </c:pt>
                <c:pt idx="3008">
                  <c:v>39992.888888889043</c:v>
                </c:pt>
                <c:pt idx="3009">
                  <c:v>39992.930555555562</c:v>
                </c:pt>
                <c:pt idx="3010">
                  <c:v>39992.972222222219</c:v>
                </c:pt>
                <c:pt idx="3011">
                  <c:v>39993.013888888891</c:v>
                </c:pt>
                <c:pt idx="3012">
                  <c:v>39993.055555555562</c:v>
                </c:pt>
                <c:pt idx="3013">
                  <c:v>39993.097222222204</c:v>
                </c:pt>
                <c:pt idx="3014">
                  <c:v>39993.138888888891</c:v>
                </c:pt>
                <c:pt idx="3015">
                  <c:v>39993.180555555562</c:v>
                </c:pt>
                <c:pt idx="3016">
                  <c:v>39993.222222222204</c:v>
                </c:pt>
                <c:pt idx="3017">
                  <c:v>39993.263888888876</c:v>
                </c:pt>
                <c:pt idx="3018">
                  <c:v>39993.305555555562</c:v>
                </c:pt>
                <c:pt idx="3019">
                  <c:v>39993.347222222219</c:v>
                </c:pt>
                <c:pt idx="3020">
                  <c:v>39993.388888889043</c:v>
                </c:pt>
                <c:pt idx="3021">
                  <c:v>39993.430555555562</c:v>
                </c:pt>
                <c:pt idx="3022">
                  <c:v>39993.472222222219</c:v>
                </c:pt>
                <c:pt idx="3023">
                  <c:v>39993.513888888891</c:v>
                </c:pt>
                <c:pt idx="3024">
                  <c:v>39993.555555555562</c:v>
                </c:pt>
                <c:pt idx="3025">
                  <c:v>39993.597222222204</c:v>
                </c:pt>
                <c:pt idx="3026">
                  <c:v>39993.638888888891</c:v>
                </c:pt>
                <c:pt idx="3027">
                  <c:v>39993.680555555562</c:v>
                </c:pt>
                <c:pt idx="3028">
                  <c:v>39993.722222222204</c:v>
                </c:pt>
                <c:pt idx="3029">
                  <c:v>39993.763888888876</c:v>
                </c:pt>
                <c:pt idx="3030">
                  <c:v>39993.805555555562</c:v>
                </c:pt>
                <c:pt idx="3031">
                  <c:v>39993.847222222219</c:v>
                </c:pt>
                <c:pt idx="3032">
                  <c:v>39993.888888889043</c:v>
                </c:pt>
                <c:pt idx="3033">
                  <c:v>39993.930555555562</c:v>
                </c:pt>
                <c:pt idx="3034">
                  <c:v>39993.972222222219</c:v>
                </c:pt>
                <c:pt idx="3035">
                  <c:v>39994.013888888891</c:v>
                </c:pt>
                <c:pt idx="3036">
                  <c:v>39994.055555555562</c:v>
                </c:pt>
                <c:pt idx="3037">
                  <c:v>39994.097222222204</c:v>
                </c:pt>
                <c:pt idx="3038">
                  <c:v>39994.138888888891</c:v>
                </c:pt>
                <c:pt idx="3039">
                  <c:v>39994.180555555562</c:v>
                </c:pt>
                <c:pt idx="3040">
                  <c:v>39994.222222222204</c:v>
                </c:pt>
                <c:pt idx="3041">
                  <c:v>39994.263888888876</c:v>
                </c:pt>
                <c:pt idx="3042">
                  <c:v>39994.305555555562</c:v>
                </c:pt>
                <c:pt idx="3043">
                  <c:v>39994.347222222219</c:v>
                </c:pt>
                <c:pt idx="3044">
                  <c:v>39994.388888889043</c:v>
                </c:pt>
                <c:pt idx="3045">
                  <c:v>39994.430555555562</c:v>
                </c:pt>
                <c:pt idx="3046">
                  <c:v>39994.472222222219</c:v>
                </c:pt>
                <c:pt idx="3047">
                  <c:v>39994.513888888891</c:v>
                </c:pt>
                <c:pt idx="3048">
                  <c:v>39994.555555555562</c:v>
                </c:pt>
                <c:pt idx="3049">
                  <c:v>39994.597222222204</c:v>
                </c:pt>
                <c:pt idx="3050">
                  <c:v>39994.638888888891</c:v>
                </c:pt>
                <c:pt idx="3051">
                  <c:v>39994.680555555562</c:v>
                </c:pt>
                <c:pt idx="3052">
                  <c:v>39994.722222222204</c:v>
                </c:pt>
                <c:pt idx="3053">
                  <c:v>39994.763888888876</c:v>
                </c:pt>
                <c:pt idx="3054">
                  <c:v>39994.805555555562</c:v>
                </c:pt>
                <c:pt idx="3055">
                  <c:v>39994.847222222219</c:v>
                </c:pt>
                <c:pt idx="3056">
                  <c:v>39994.888888889043</c:v>
                </c:pt>
                <c:pt idx="3057">
                  <c:v>39994.930555555562</c:v>
                </c:pt>
                <c:pt idx="3058">
                  <c:v>39994.972222222219</c:v>
                </c:pt>
                <c:pt idx="3059">
                  <c:v>39995.013888888891</c:v>
                </c:pt>
                <c:pt idx="3060">
                  <c:v>39995.055555555562</c:v>
                </c:pt>
                <c:pt idx="3061">
                  <c:v>39995.097222222204</c:v>
                </c:pt>
                <c:pt idx="3062">
                  <c:v>39995.138888888891</c:v>
                </c:pt>
                <c:pt idx="3063">
                  <c:v>39995.180555555562</c:v>
                </c:pt>
                <c:pt idx="3064">
                  <c:v>39995.222222222204</c:v>
                </c:pt>
                <c:pt idx="3065">
                  <c:v>39995.263888888876</c:v>
                </c:pt>
                <c:pt idx="3066">
                  <c:v>39995.305555555562</c:v>
                </c:pt>
                <c:pt idx="3067">
                  <c:v>39995.347222222219</c:v>
                </c:pt>
                <c:pt idx="3068">
                  <c:v>39995.388888889043</c:v>
                </c:pt>
                <c:pt idx="3069">
                  <c:v>39995.430555555562</c:v>
                </c:pt>
                <c:pt idx="3070">
                  <c:v>39995.472222222219</c:v>
                </c:pt>
                <c:pt idx="3071">
                  <c:v>39995.513888888891</c:v>
                </c:pt>
                <c:pt idx="3072">
                  <c:v>39995.555555555562</c:v>
                </c:pt>
                <c:pt idx="3073">
                  <c:v>39995.597222222204</c:v>
                </c:pt>
                <c:pt idx="3074">
                  <c:v>39995.638888888891</c:v>
                </c:pt>
                <c:pt idx="3075">
                  <c:v>39995.680555555562</c:v>
                </c:pt>
                <c:pt idx="3076">
                  <c:v>39995.722222222204</c:v>
                </c:pt>
                <c:pt idx="3077">
                  <c:v>39995.763888888876</c:v>
                </c:pt>
                <c:pt idx="3078">
                  <c:v>39995.805555555562</c:v>
                </c:pt>
                <c:pt idx="3079">
                  <c:v>39995.847222222219</c:v>
                </c:pt>
                <c:pt idx="3080">
                  <c:v>39995.888888889043</c:v>
                </c:pt>
                <c:pt idx="3081">
                  <c:v>39995.930555555562</c:v>
                </c:pt>
                <c:pt idx="3082">
                  <c:v>39995.972222222219</c:v>
                </c:pt>
                <c:pt idx="3083">
                  <c:v>39996.013888888891</c:v>
                </c:pt>
                <c:pt idx="3084">
                  <c:v>39996.055555555562</c:v>
                </c:pt>
                <c:pt idx="3085">
                  <c:v>39996.097222222204</c:v>
                </c:pt>
                <c:pt idx="3086">
                  <c:v>39996.138888888891</c:v>
                </c:pt>
                <c:pt idx="3087">
                  <c:v>39996.180555555562</c:v>
                </c:pt>
                <c:pt idx="3088">
                  <c:v>39996.222222222204</c:v>
                </c:pt>
                <c:pt idx="3089">
                  <c:v>39996.263888888876</c:v>
                </c:pt>
                <c:pt idx="3090">
                  <c:v>39996.305555555562</c:v>
                </c:pt>
                <c:pt idx="3091">
                  <c:v>39996.347222222219</c:v>
                </c:pt>
                <c:pt idx="3092">
                  <c:v>39996.388888889043</c:v>
                </c:pt>
                <c:pt idx="3093">
                  <c:v>39996.430555555562</c:v>
                </c:pt>
                <c:pt idx="3094">
                  <c:v>39996.472222222219</c:v>
                </c:pt>
                <c:pt idx="3095">
                  <c:v>39996.513888888891</c:v>
                </c:pt>
                <c:pt idx="3096">
                  <c:v>39996.555555555562</c:v>
                </c:pt>
                <c:pt idx="3097">
                  <c:v>39996.597222222204</c:v>
                </c:pt>
                <c:pt idx="3098">
                  <c:v>39996.638888888891</c:v>
                </c:pt>
                <c:pt idx="3099">
                  <c:v>39996.680555555562</c:v>
                </c:pt>
                <c:pt idx="3100">
                  <c:v>39996.722222222204</c:v>
                </c:pt>
                <c:pt idx="3101">
                  <c:v>39996.763888888876</c:v>
                </c:pt>
                <c:pt idx="3102">
                  <c:v>39996.805555555562</c:v>
                </c:pt>
                <c:pt idx="3103">
                  <c:v>39996.847222222219</c:v>
                </c:pt>
                <c:pt idx="3104">
                  <c:v>39996.888888889043</c:v>
                </c:pt>
                <c:pt idx="3105">
                  <c:v>39996.930555555562</c:v>
                </c:pt>
                <c:pt idx="3106">
                  <c:v>39996.972222222219</c:v>
                </c:pt>
                <c:pt idx="3107">
                  <c:v>39997.013888888891</c:v>
                </c:pt>
                <c:pt idx="3108">
                  <c:v>39997.055555555562</c:v>
                </c:pt>
                <c:pt idx="3109">
                  <c:v>39997.097222222204</c:v>
                </c:pt>
                <c:pt idx="3110">
                  <c:v>39997.138888888891</c:v>
                </c:pt>
                <c:pt idx="3111">
                  <c:v>39997.180555555562</c:v>
                </c:pt>
                <c:pt idx="3112">
                  <c:v>39997.222222222204</c:v>
                </c:pt>
                <c:pt idx="3113">
                  <c:v>39997.263888888876</c:v>
                </c:pt>
                <c:pt idx="3114">
                  <c:v>39997.305555555562</c:v>
                </c:pt>
                <c:pt idx="3115">
                  <c:v>39997.347222222219</c:v>
                </c:pt>
                <c:pt idx="3116">
                  <c:v>39997.388888889043</c:v>
                </c:pt>
                <c:pt idx="3117">
                  <c:v>39997.430555555562</c:v>
                </c:pt>
                <c:pt idx="3118">
                  <c:v>39997.472222222219</c:v>
                </c:pt>
                <c:pt idx="3119">
                  <c:v>39997.513888888891</c:v>
                </c:pt>
                <c:pt idx="3120">
                  <c:v>39997.555555555562</c:v>
                </c:pt>
                <c:pt idx="3121">
                  <c:v>39997.597222222204</c:v>
                </c:pt>
                <c:pt idx="3122">
                  <c:v>39997.638888888891</c:v>
                </c:pt>
                <c:pt idx="3123">
                  <c:v>39997.680555555562</c:v>
                </c:pt>
                <c:pt idx="3124">
                  <c:v>39997.722222222204</c:v>
                </c:pt>
                <c:pt idx="3125">
                  <c:v>39997.763888888876</c:v>
                </c:pt>
                <c:pt idx="3126">
                  <c:v>39997.805555555562</c:v>
                </c:pt>
                <c:pt idx="3127">
                  <c:v>39997.847222222219</c:v>
                </c:pt>
                <c:pt idx="3128">
                  <c:v>39997.888888889043</c:v>
                </c:pt>
                <c:pt idx="3129">
                  <c:v>39997.930555555562</c:v>
                </c:pt>
                <c:pt idx="3130">
                  <c:v>39997.972222222219</c:v>
                </c:pt>
                <c:pt idx="3131">
                  <c:v>39998.013888888891</c:v>
                </c:pt>
                <c:pt idx="3132">
                  <c:v>39998.055555555562</c:v>
                </c:pt>
                <c:pt idx="3133">
                  <c:v>39998.097222222204</c:v>
                </c:pt>
                <c:pt idx="3134">
                  <c:v>39998.138888888891</c:v>
                </c:pt>
                <c:pt idx="3135">
                  <c:v>39998.180555555562</c:v>
                </c:pt>
                <c:pt idx="3136">
                  <c:v>39998.222222222204</c:v>
                </c:pt>
                <c:pt idx="3137">
                  <c:v>39998.263888888876</c:v>
                </c:pt>
                <c:pt idx="3138">
                  <c:v>39998.305555555562</c:v>
                </c:pt>
                <c:pt idx="3139">
                  <c:v>39998.347222222219</c:v>
                </c:pt>
                <c:pt idx="3140">
                  <c:v>39998.388888889043</c:v>
                </c:pt>
                <c:pt idx="3141">
                  <c:v>39998.430555555562</c:v>
                </c:pt>
                <c:pt idx="3142">
                  <c:v>39998.472222222219</c:v>
                </c:pt>
                <c:pt idx="3143">
                  <c:v>39998.513888888891</c:v>
                </c:pt>
                <c:pt idx="3144">
                  <c:v>39998.555555555562</c:v>
                </c:pt>
                <c:pt idx="3145">
                  <c:v>39998.597222222204</c:v>
                </c:pt>
                <c:pt idx="3146">
                  <c:v>39998.638888888891</c:v>
                </c:pt>
                <c:pt idx="3147">
                  <c:v>39998.680555555562</c:v>
                </c:pt>
                <c:pt idx="3148">
                  <c:v>39998.722222222204</c:v>
                </c:pt>
                <c:pt idx="3149">
                  <c:v>39998.763888888876</c:v>
                </c:pt>
                <c:pt idx="3150">
                  <c:v>39998.805555555562</c:v>
                </c:pt>
                <c:pt idx="3151">
                  <c:v>39998.847222222219</c:v>
                </c:pt>
                <c:pt idx="3152">
                  <c:v>39998.888888889043</c:v>
                </c:pt>
                <c:pt idx="3153">
                  <c:v>39998.930555555562</c:v>
                </c:pt>
                <c:pt idx="3154">
                  <c:v>39998.972222222219</c:v>
                </c:pt>
                <c:pt idx="3155">
                  <c:v>39999.013888888891</c:v>
                </c:pt>
                <c:pt idx="3156">
                  <c:v>39999.055555555562</c:v>
                </c:pt>
                <c:pt idx="3157">
                  <c:v>39999.097222222204</c:v>
                </c:pt>
                <c:pt idx="3158">
                  <c:v>39999.138888888891</c:v>
                </c:pt>
                <c:pt idx="3159">
                  <c:v>39999.180555555562</c:v>
                </c:pt>
                <c:pt idx="3160">
                  <c:v>39999.222222222204</c:v>
                </c:pt>
                <c:pt idx="3161">
                  <c:v>39999.263888888876</c:v>
                </c:pt>
                <c:pt idx="3162">
                  <c:v>39999.305555555562</c:v>
                </c:pt>
                <c:pt idx="3163">
                  <c:v>39999.347222222219</c:v>
                </c:pt>
                <c:pt idx="3164">
                  <c:v>39999.388888889043</c:v>
                </c:pt>
                <c:pt idx="3165">
                  <c:v>39999.430555555562</c:v>
                </c:pt>
                <c:pt idx="3166">
                  <c:v>39999.472222222219</c:v>
                </c:pt>
                <c:pt idx="3167">
                  <c:v>39999.513888888891</c:v>
                </c:pt>
                <c:pt idx="3168">
                  <c:v>39999.555555555562</c:v>
                </c:pt>
                <c:pt idx="3169">
                  <c:v>39999.597222222204</c:v>
                </c:pt>
                <c:pt idx="3170">
                  <c:v>39999.638888888891</c:v>
                </c:pt>
                <c:pt idx="3171">
                  <c:v>39999.680555555562</c:v>
                </c:pt>
                <c:pt idx="3172">
                  <c:v>39999.722222222204</c:v>
                </c:pt>
                <c:pt idx="3173">
                  <c:v>39999.763888888876</c:v>
                </c:pt>
                <c:pt idx="3174">
                  <c:v>39999.805555555562</c:v>
                </c:pt>
                <c:pt idx="3175">
                  <c:v>39999.847222222219</c:v>
                </c:pt>
                <c:pt idx="3176">
                  <c:v>39999.888888889043</c:v>
                </c:pt>
                <c:pt idx="3177">
                  <c:v>39999.930555555562</c:v>
                </c:pt>
                <c:pt idx="3178">
                  <c:v>39999.972222222219</c:v>
                </c:pt>
                <c:pt idx="3179">
                  <c:v>40000.013888888891</c:v>
                </c:pt>
                <c:pt idx="3180">
                  <c:v>40000.055555555562</c:v>
                </c:pt>
                <c:pt idx="3181">
                  <c:v>40000.097222222204</c:v>
                </c:pt>
                <c:pt idx="3182">
                  <c:v>40000.138888888891</c:v>
                </c:pt>
                <c:pt idx="3183">
                  <c:v>40000.180555555562</c:v>
                </c:pt>
                <c:pt idx="3184">
                  <c:v>40000.222222222204</c:v>
                </c:pt>
                <c:pt idx="3185">
                  <c:v>40000.263888888876</c:v>
                </c:pt>
                <c:pt idx="3186">
                  <c:v>40000.305555555562</c:v>
                </c:pt>
                <c:pt idx="3187">
                  <c:v>40000.347222222219</c:v>
                </c:pt>
                <c:pt idx="3188">
                  <c:v>40000.388888889043</c:v>
                </c:pt>
                <c:pt idx="3189">
                  <c:v>40000.430555555562</c:v>
                </c:pt>
                <c:pt idx="3190">
                  <c:v>40000.472222222219</c:v>
                </c:pt>
                <c:pt idx="3191">
                  <c:v>40000.513888888891</c:v>
                </c:pt>
                <c:pt idx="3192">
                  <c:v>40000.555555555562</c:v>
                </c:pt>
                <c:pt idx="3193">
                  <c:v>40000.597222222204</c:v>
                </c:pt>
                <c:pt idx="3194">
                  <c:v>40000.638888888891</c:v>
                </c:pt>
                <c:pt idx="3195">
                  <c:v>40000.680555555562</c:v>
                </c:pt>
                <c:pt idx="3196">
                  <c:v>40000.722222222204</c:v>
                </c:pt>
                <c:pt idx="3197">
                  <c:v>40000.763888888876</c:v>
                </c:pt>
                <c:pt idx="3198">
                  <c:v>40000.805555555562</c:v>
                </c:pt>
                <c:pt idx="3199">
                  <c:v>40000.847222222219</c:v>
                </c:pt>
                <c:pt idx="3200">
                  <c:v>40000.888888889043</c:v>
                </c:pt>
                <c:pt idx="3201">
                  <c:v>40000.930555555562</c:v>
                </c:pt>
                <c:pt idx="3202">
                  <c:v>40000.972222222219</c:v>
                </c:pt>
                <c:pt idx="3203">
                  <c:v>40001.013888888891</c:v>
                </c:pt>
                <c:pt idx="3204">
                  <c:v>40001.055555555562</c:v>
                </c:pt>
                <c:pt idx="3205">
                  <c:v>40001.097222222204</c:v>
                </c:pt>
                <c:pt idx="3206">
                  <c:v>40001.138888888891</c:v>
                </c:pt>
                <c:pt idx="3207">
                  <c:v>40001.180555555562</c:v>
                </c:pt>
                <c:pt idx="3208">
                  <c:v>40001.222222222204</c:v>
                </c:pt>
                <c:pt idx="3209">
                  <c:v>40001.263888888876</c:v>
                </c:pt>
                <c:pt idx="3210">
                  <c:v>40001.305555555562</c:v>
                </c:pt>
                <c:pt idx="3211">
                  <c:v>40001.347222222219</c:v>
                </c:pt>
                <c:pt idx="3212">
                  <c:v>40001.388888889043</c:v>
                </c:pt>
                <c:pt idx="3213">
                  <c:v>40001.430555555562</c:v>
                </c:pt>
                <c:pt idx="3214">
                  <c:v>40001.472222222219</c:v>
                </c:pt>
                <c:pt idx="3215">
                  <c:v>40001.513888888891</c:v>
                </c:pt>
                <c:pt idx="3216">
                  <c:v>40001.555555555562</c:v>
                </c:pt>
                <c:pt idx="3217">
                  <c:v>40001.597222222204</c:v>
                </c:pt>
                <c:pt idx="3218">
                  <c:v>40001.638888888891</c:v>
                </c:pt>
                <c:pt idx="3219">
                  <c:v>40001.680555555562</c:v>
                </c:pt>
                <c:pt idx="3220">
                  <c:v>40001.722222222204</c:v>
                </c:pt>
                <c:pt idx="3221">
                  <c:v>40001.763888888876</c:v>
                </c:pt>
                <c:pt idx="3222">
                  <c:v>40001.805555555562</c:v>
                </c:pt>
                <c:pt idx="3223">
                  <c:v>40001.847222222219</c:v>
                </c:pt>
                <c:pt idx="3224">
                  <c:v>40001.888888889043</c:v>
                </c:pt>
                <c:pt idx="3225">
                  <c:v>40001.930555555562</c:v>
                </c:pt>
                <c:pt idx="3226">
                  <c:v>40001.972222222219</c:v>
                </c:pt>
                <c:pt idx="3227">
                  <c:v>40002.013888888891</c:v>
                </c:pt>
                <c:pt idx="3228">
                  <c:v>40002.055555555562</c:v>
                </c:pt>
                <c:pt idx="3229">
                  <c:v>40002.097222222204</c:v>
                </c:pt>
                <c:pt idx="3230">
                  <c:v>40002.138888888891</c:v>
                </c:pt>
                <c:pt idx="3231">
                  <c:v>40002.180555555562</c:v>
                </c:pt>
                <c:pt idx="3232">
                  <c:v>40002.222222222204</c:v>
                </c:pt>
                <c:pt idx="3233">
                  <c:v>40002.263888888876</c:v>
                </c:pt>
                <c:pt idx="3234">
                  <c:v>40002.305555555562</c:v>
                </c:pt>
                <c:pt idx="3235">
                  <c:v>40002.347222222219</c:v>
                </c:pt>
                <c:pt idx="3236">
                  <c:v>40002.388888889043</c:v>
                </c:pt>
                <c:pt idx="3237">
                  <c:v>40002.430555555562</c:v>
                </c:pt>
                <c:pt idx="3238">
                  <c:v>40002.472222222219</c:v>
                </c:pt>
                <c:pt idx="3239">
                  <c:v>40002.513888888891</c:v>
                </c:pt>
                <c:pt idx="3240">
                  <c:v>40002.555555555562</c:v>
                </c:pt>
                <c:pt idx="3241">
                  <c:v>40002.597222222204</c:v>
                </c:pt>
                <c:pt idx="3242">
                  <c:v>40002.638888888891</c:v>
                </c:pt>
                <c:pt idx="3243">
                  <c:v>40002.680555555562</c:v>
                </c:pt>
                <c:pt idx="3244">
                  <c:v>40002.722222222204</c:v>
                </c:pt>
                <c:pt idx="3245">
                  <c:v>40002.763888888876</c:v>
                </c:pt>
                <c:pt idx="3246">
                  <c:v>40002.805555555562</c:v>
                </c:pt>
                <c:pt idx="3247">
                  <c:v>40002.847222222219</c:v>
                </c:pt>
                <c:pt idx="3248">
                  <c:v>40002.888888889043</c:v>
                </c:pt>
                <c:pt idx="3249">
                  <c:v>40002.930555555562</c:v>
                </c:pt>
                <c:pt idx="3250">
                  <c:v>40002.972222222219</c:v>
                </c:pt>
                <c:pt idx="3251">
                  <c:v>40003.013888888891</c:v>
                </c:pt>
                <c:pt idx="3252">
                  <c:v>40003.055555555562</c:v>
                </c:pt>
                <c:pt idx="3253">
                  <c:v>40003.097222222204</c:v>
                </c:pt>
                <c:pt idx="3254">
                  <c:v>40003.138888888891</c:v>
                </c:pt>
                <c:pt idx="3255">
                  <c:v>40003.180555555562</c:v>
                </c:pt>
                <c:pt idx="3256">
                  <c:v>40003.222222222204</c:v>
                </c:pt>
                <c:pt idx="3257">
                  <c:v>40003.263888888876</c:v>
                </c:pt>
                <c:pt idx="3258">
                  <c:v>40003.305555555562</c:v>
                </c:pt>
                <c:pt idx="3259">
                  <c:v>40003.347222222219</c:v>
                </c:pt>
                <c:pt idx="3260">
                  <c:v>40003.388888889043</c:v>
                </c:pt>
                <c:pt idx="3261">
                  <c:v>40003.430555555562</c:v>
                </c:pt>
                <c:pt idx="3262">
                  <c:v>40003.472222222219</c:v>
                </c:pt>
                <c:pt idx="3263">
                  <c:v>40003.513888888891</c:v>
                </c:pt>
                <c:pt idx="3264">
                  <c:v>40003.555555555562</c:v>
                </c:pt>
                <c:pt idx="3265">
                  <c:v>40003.597222222204</c:v>
                </c:pt>
                <c:pt idx="3266">
                  <c:v>40003.638888888891</c:v>
                </c:pt>
                <c:pt idx="3267">
                  <c:v>40003.680555555562</c:v>
                </c:pt>
                <c:pt idx="3268">
                  <c:v>40003.722222222204</c:v>
                </c:pt>
                <c:pt idx="3269">
                  <c:v>40003.763888888876</c:v>
                </c:pt>
                <c:pt idx="3270">
                  <c:v>40003.805555555562</c:v>
                </c:pt>
                <c:pt idx="3271">
                  <c:v>40003.847222222219</c:v>
                </c:pt>
                <c:pt idx="3272">
                  <c:v>40003.888888889043</c:v>
                </c:pt>
                <c:pt idx="3273">
                  <c:v>40003.930555555562</c:v>
                </c:pt>
                <c:pt idx="3274">
                  <c:v>40003.972222222219</c:v>
                </c:pt>
                <c:pt idx="3275">
                  <c:v>40004.013888888891</c:v>
                </c:pt>
                <c:pt idx="3276">
                  <c:v>40004.055555555562</c:v>
                </c:pt>
                <c:pt idx="3277">
                  <c:v>40004.097222222204</c:v>
                </c:pt>
                <c:pt idx="3278">
                  <c:v>40004.138888888891</c:v>
                </c:pt>
                <c:pt idx="3279">
                  <c:v>40004.180555555562</c:v>
                </c:pt>
                <c:pt idx="3280">
                  <c:v>40004.222222222204</c:v>
                </c:pt>
                <c:pt idx="3281">
                  <c:v>40004.263888888876</c:v>
                </c:pt>
                <c:pt idx="3282">
                  <c:v>40004.305555555562</c:v>
                </c:pt>
                <c:pt idx="3283">
                  <c:v>40004.347222222219</c:v>
                </c:pt>
                <c:pt idx="3284">
                  <c:v>40004.388888889043</c:v>
                </c:pt>
                <c:pt idx="3285">
                  <c:v>40004.430555555562</c:v>
                </c:pt>
                <c:pt idx="3286">
                  <c:v>40004.472222222219</c:v>
                </c:pt>
                <c:pt idx="3287">
                  <c:v>40004.513888888891</c:v>
                </c:pt>
                <c:pt idx="3288">
                  <c:v>40004.555555555562</c:v>
                </c:pt>
                <c:pt idx="3289">
                  <c:v>40004.597222222204</c:v>
                </c:pt>
                <c:pt idx="3290">
                  <c:v>40004.638888888891</c:v>
                </c:pt>
                <c:pt idx="3291">
                  <c:v>40004.680555555562</c:v>
                </c:pt>
                <c:pt idx="3292">
                  <c:v>40004.722222222204</c:v>
                </c:pt>
                <c:pt idx="3293">
                  <c:v>40004.763888888876</c:v>
                </c:pt>
                <c:pt idx="3294">
                  <c:v>40004.805555555562</c:v>
                </c:pt>
                <c:pt idx="3295">
                  <c:v>40004.847222222219</c:v>
                </c:pt>
                <c:pt idx="3296">
                  <c:v>40004.888888889043</c:v>
                </c:pt>
                <c:pt idx="3297">
                  <c:v>40004.930555555562</c:v>
                </c:pt>
                <c:pt idx="3298">
                  <c:v>40004.972222222219</c:v>
                </c:pt>
                <c:pt idx="3299">
                  <c:v>40005.013888888891</c:v>
                </c:pt>
                <c:pt idx="3300">
                  <c:v>40005.055555555562</c:v>
                </c:pt>
                <c:pt idx="3301">
                  <c:v>40005.097222222204</c:v>
                </c:pt>
                <c:pt idx="3302">
                  <c:v>40005.138888888891</c:v>
                </c:pt>
                <c:pt idx="3303">
                  <c:v>40005.180555555562</c:v>
                </c:pt>
                <c:pt idx="3304">
                  <c:v>40005.222222222204</c:v>
                </c:pt>
                <c:pt idx="3305">
                  <c:v>40005.263888888876</c:v>
                </c:pt>
                <c:pt idx="3306">
                  <c:v>40005.305555555562</c:v>
                </c:pt>
                <c:pt idx="3307">
                  <c:v>40005.347222222219</c:v>
                </c:pt>
                <c:pt idx="3308">
                  <c:v>40005.388888889043</c:v>
                </c:pt>
                <c:pt idx="3309">
                  <c:v>40005.430555555562</c:v>
                </c:pt>
                <c:pt idx="3310">
                  <c:v>40005.472222222219</c:v>
                </c:pt>
                <c:pt idx="3311">
                  <c:v>40005.513888888891</c:v>
                </c:pt>
                <c:pt idx="3312">
                  <c:v>40005.555555555562</c:v>
                </c:pt>
                <c:pt idx="3313">
                  <c:v>40005.597222222204</c:v>
                </c:pt>
                <c:pt idx="3314">
                  <c:v>40005.638888888891</c:v>
                </c:pt>
                <c:pt idx="3315">
                  <c:v>40005.680555555562</c:v>
                </c:pt>
                <c:pt idx="3316">
                  <c:v>40005.722222222204</c:v>
                </c:pt>
                <c:pt idx="3317">
                  <c:v>40005.763888888876</c:v>
                </c:pt>
                <c:pt idx="3318">
                  <c:v>40005.805555555562</c:v>
                </c:pt>
                <c:pt idx="3319">
                  <c:v>40005.847222222219</c:v>
                </c:pt>
                <c:pt idx="3320">
                  <c:v>40005.888888889043</c:v>
                </c:pt>
                <c:pt idx="3321">
                  <c:v>40005.930555555562</c:v>
                </c:pt>
                <c:pt idx="3322">
                  <c:v>40005.972222222219</c:v>
                </c:pt>
                <c:pt idx="3323">
                  <c:v>40006.013888888891</c:v>
                </c:pt>
                <c:pt idx="3324">
                  <c:v>40006.055555555562</c:v>
                </c:pt>
                <c:pt idx="3325">
                  <c:v>40006.097222222204</c:v>
                </c:pt>
                <c:pt idx="3326">
                  <c:v>40006.138888888891</c:v>
                </c:pt>
                <c:pt idx="3327">
                  <c:v>40006.180555555562</c:v>
                </c:pt>
                <c:pt idx="3328">
                  <c:v>40006.222222222204</c:v>
                </c:pt>
                <c:pt idx="3329">
                  <c:v>40006.263888888876</c:v>
                </c:pt>
                <c:pt idx="3330">
                  <c:v>40006.305555555562</c:v>
                </c:pt>
                <c:pt idx="3331">
                  <c:v>40006.347222222219</c:v>
                </c:pt>
                <c:pt idx="3332">
                  <c:v>40006.388888889043</c:v>
                </c:pt>
                <c:pt idx="3333">
                  <c:v>40006.430555555562</c:v>
                </c:pt>
                <c:pt idx="3334">
                  <c:v>40006.472222222219</c:v>
                </c:pt>
                <c:pt idx="3335">
                  <c:v>40006.513888888891</c:v>
                </c:pt>
                <c:pt idx="3336">
                  <c:v>40006.555555555562</c:v>
                </c:pt>
                <c:pt idx="3337">
                  <c:v>40006.597222222204</c:v>
                </c:pt>
                <c:pt idx="3338">
                  <c:v>40006.638888888891</c:v>
                </c:pt>
                <c:pt idx="3339">
                  <c:v>40006.680555555562</c:v>
                </c:pt>
                <c:pt idx="3340">
                  <c:v>40006.722222222204</c:v>
                </c:pt>
                <c:pt idx="3341">
                  <c:v>40006.763888888876</c:v>
                </c:pt>
                <c:pt idx="3342">
                  <c:v>40006.805555555562</c:v>
                </c:pt>
                <c:pt idx="3343">
                  <c:v>40006.847222222219</c:v>
                </c:pt>
                <c:pt idx="3344">
                  <c:v>40006.888888889043</c:v>
                </c:pt>
                <c:pt idx="3345">
                  <c:v>40006.930555555562</c:v>
                </c:pt>
                <c:pt idx="3346">
                  <c:v>40006.972222222219</c:v>
                </c:pt>
                <c:pt idx="3347">
                  <c:v>40007.013888888891</c:v>
                </c:pt>
                <c:pt idx="3348">
                  <c:v>40007.055555555562</c:v>
                </c:pt>
                <c:pt idx="3349">
                  <c:v>40007.097222222204</c:v>
                </c:pt>
                <c:pt idx="3350">
                  <c:v>40007.138888888891</c:v>
                </c:pt>
                <c:pt idx="3351">
                  <c:v>40007.180555555562</c:v>
                </c:pt>
                <c:pt idx="3352">
                  <c:v>40007.222222222204</c:v>
                </c:pt>
                <c:pt idx="3353">
                  <c:v>40007.263888888876</c:v>
                </c:pt>
                <c:pt idx="3354">
                  <c:v>40007.305555555562</c:v>
                </c:pt>
                <c:pt idx="3355">
                  <c:v>40007.347222222219</c:v>
                </c:pt>
                <c:pt idx="3356">
                  <c:v>40007.388888889043</c:v>
                </c:pt>
                <c:pt idx="3357">
                  <c:v>40007.430555555562</c:v>
                </c:pt>
                <c:pt idx="3358">
                  <c:v>40007.472222222219</c:v>
                </c:pt>
                <c:pt idx="3359">
                  <c:v>40007.513888888891</c:v>
                </c:pt>
                <c:pt idx="3360">
                  <c:v>40007.555555555562</c:v>
                </c:pt>
                <c:pt idx="3361">
                  <c:v>40007.597222222204</c:v>
                </c:pt>
                <c:pt idx="3362">
                  <c:v>40007.638888888891</c:v>
                </c:pt>
                <c:pt idx="3363">
                  <c:v>40007.680555555562</c:v>
                </c:pt>
                <c:pt idx="3364">
                  <c:v>40007.722222222204</c:v>
                </c:pt>
                <c:pt idx="3365">
                  <c:v>40007.763888888876</c:v>
                </c:pt>
                <c:pt idx="3366">
                  <c:v>40007.805555555562</c:v>
                </c:pt>
                <c:pt idx="3367">
                  <c:v>40007.847222222219</c:v>
                </c:pt>
                <c:pt idx="3368">
                  <c:v>40007.888888889043</c:v>
                </c:pt>
                <c:pt idx="3369">
                  <c:v>40007.930555555562</c:v>
                </c:pt>
                <c:pt idx="3370">
                  <c:v>40007.972222222219</c:v>
                </c:pt>
                <c:pt idx="3371">
                  <c:v>40008.013888888891</c:v>
                </c:pt>
                <c:pt idx="3372">
                  <c:v>40008.055555555562</c:v>
                </c:pt>
                <c:pt idx="3373">
                  <c:v>40008.097222222204</c:v>
                </c:pt>
                <c:pt idx="3374">
                  <c:v>40008.138888888891</c:v>
                </c:pt>
                <c:pt idx="3375">
                  <c:v>40008.180555555562</c:v>
                </c:pt>
                <c:pt idx="3376">
                  <c:v>40008.222222222204</c:v>
                </c:pt>
                <c:pt idx="3377">
                  <c:v>40008.263888888876</c:v>
                </c:pt>
                <c:pt idx="3378">
                  <c:v>40008.305555555562</c:v>
                </c:pt>
                <c:pt idx="3379">
                  <c:v>40008.347222222219</c:v>
                </c:pt>
                <c:pt idx="3380">
                  <c:v>40008.388888889043</c:v>
                </c:pt>
                <c:pt idx="3381">
                  <c:v>40008.430555555562</c:v>
                </c:pt>
                <c:pt idx="3382">
                  <c:v>40008.472222222219</c:v>
                </c:pt>
                <c:pt idx="3383">
                  <c:v>40008.513888888891</c:v>
                </c:pt>
                <c:pt idx="3384">
                  <c:v>40008.555555555562</c:v>
                </c:pt>
                <c:pt idx="3385">
                  <c:v>40008.597222222204</c:v>
                </c:pt>
                <c:pt idx="3386">
                  <c:v>40008.638888888891</c:v>
                </c:pt>
                <c:pt idx="3387">
                  <c:v>40008.680555555562</c:v>
                </c:pt>
                <c:pt idx="3388">
                  <c:v>40008.722222222204</c:v>
                </c:pt>
                <c:pt idx="3389">
                  <c:v>40008.763888888876</c:v>
                </c:pt>
                <c:pt idx="3390">
                  <c:v>40008.805555555562</c:v>
                </c:pt>
                <c:pt idx="3391">
                  <c:v>40008.847222222219</c:v>
                </c:pt>
                <c:pt idx="3392">
                  <c:v>40008.888888889043</c:v>
                </c:pt>
                <c:pt idx="3393">
                  <c:v>40008.930555555562</c:v>
                </c:pt>
                <c:pt idx="3394">
                  <c:v>40008.972222222219</c:v>
                </c:pt>
                <c:pt idx="3395">
                  <c:v>40009.013888888891</c:v>
                </c:pt>
                <c:pt idx="3396">
                  <c:v>40009.055555555562</c:v>
                </c:pt>
                <c:pt idx="3397">
                  <c:v>40009.097222222204</c:v>
                </c:pt>
                <c:pt idx="3398">
                  <c:v>40009.138888888891</c:v>
                </c:pt>
                <c:pt idx="3399">
                  <c:v>40009.180555555562</c:v>
                </c:pt>
                <c:pt idx="3400">
                  <c:v>40009.222222222204</c:v>
                </c:pt>
                <c:pt idx="3401">
                  <c:v>40009.263888888876</c:v>
                </c:pt>
                <c:pt idx="3402">
                  <c:v>40009.305555555562</c:v>
                </c:pt>
                <c:pt idx="3403">
                  <c:v>40009.347222222219</c:v>
                </c:pt>
                <c:pt idx="3404">
                  <c:v>40009.388888889043</c:v>
                </c:pt>
                <c:pt idx="3405">
                  <c:v>40009.430555555562</c:v>
                </c:pt>
                <c:pt idx="3406">
                  <c:v>40009.472222222219</c:v>
                </c:pt>
                <c:pt idx="3407">
                  <c:v>40009.513888888891</c:v>
                </c:pt>
                <c:pt idx="3408">
                  <c:v>40009.555555555562</c:v>
                </c:pt>
                <c:pt idx="3409">
                  <c:v>40009.597222222204</c:v>
                </c:pt>
                <c:pt idx="3410">
                  <c:v>40009.638888888891</c:v>
                </c:pt>
                <c:pt idx="3411">
                  <c:v>40009.680555555562</c:v>
                </c:pt>
                <c:pt idx="3412">
                  <c:v>40009.722222222204</c:v>
                </c:pt>
                <c:pt idx="3413">
                  <c:v>40009.763888888876</c:v>
                </c:pt>
                <c:pt idx="3414">
                  <c:v>40009.805555555562</c:v>
                </c:pt>
                <c:pt idx="3415">
                  <c:v>40009.847222222219</c:v>
                </c:pt>
                <c:pt idx="3416">
                  <c:v>40009.888888889043</c:v>
                </c:pt>
                <c:pt idx="3417">
                  <c:v>40009.930555555562</c:v>
                </c:pt>
                <c:pt idx="3418">
                  <c:v>40009.972222222219</c:v>
                </c:pt>
                <c:pt idx="3419">
                  <c:v>40010.013888888891</c:v>
                </c:pt>
                <c:pt idx="3420">
                  <c:v>40010.055555555562</c:v>
                </c:pt>
                <c:pt idx="3421">
                  <c:v>40010.097222222204</c:v>
                </c:pt>
                <c:pt idx="3422">
                  <c:v>40010.138888888891</c:v>
                </c:pt>
                <c:pt idx="3423">
                  <c:v>40010.180555555562</c:v>
                </c:pt>
                <c:pt idx="3424">
                  <c:v>40010.222222222204</c:v>
                </c:pt>
                <c:pt idx="3425">
                  <c:v>40010.263888888876</c:v>
                </c:pt>
                <c:pt idx="3426">
                  <c:v>40010.305555555562</c:v>
                </c:pt>
                <c:pt idx="3427">
                  <c:v>40010.347222222219</c:v>
                </c:pt>
                <c:pt idx="3428">
                  <c:v>40010.388888889043</c:v>
                </c:pt>
                <c:pt idx="3429">
                  <c:v>40010.430555555562</c:v>
                </c:pt>
                <c:pt idx="3430">
                  <c:v>40010.472222222219</c:v>
                </c:pt>
                <c:pt idx="3431">
                  <c:v>40010.513888888891</c:v>
                </c:pt>
                <c:pt idx="3432">
                  <c:v>40010.555555555562</c:v>
                </c:pt>
                <c:pt idx="3433">
                  <c:v>40010.597222222204</c:v>
                </c:pt>
                <c:pt idx="3434">
                  <c:v>40010.638888888891</c:v>
                </c:pt>
                <c:pt idx="3435">
                  <c:v>40010.680555555562</c:v>
                </c:pt>
                <c:pt idx="3436">
                  <c:v>40010.722222222204</c:v>
                </c:pt>
                <c:pt idx="3437">
                  <c:v>40010.763888888876</c:v>
                </c:pt>
                <c:pt idx="3438">
                  <c:v>40010.805555555562</c:v>
                </c:pt>
                <c:pt idx="3439">
                  <c:v>40010.847222222219</c:v>
                </c:pt>
                <c:pt idx="3440">
                  <c:v>40010.888888889043</c:v>
                </c:pt>
                <c:pt idx="3441">
                  <c:v>40010.930555555562</c:v>
                </c:pt>
                <c:pt idx="3442">
                  <c:v>40010.972222222219</c:v>
                </c:pt>
                <c:pt idx="3443">
                  <c:v>40011.013888888891</c:v>
                </c:pt>
                <c:pt idx="3444">
                  <c:v>40011.055555555562</c:v>
                </c:pt>
                <c:pt idx="3445">
                  <c:v>40011.097222222204</c:v>
                </c:pt>
                <c:pt idx="3446">
                  <c:v>40011.138888888891</c:v>
                </c:pt>
                <c:pt idx="3447">
                  <c:v>40011.180555555562</c:v>
                </c:pt>
                <c:pt idx="3448">
                  <c:v>40011.222222222204</c:v>
                </c:pt>
                <c:pt idx="3449">
                  <c:v>40011.263888888876</c:v>
                </c:pt>
                <c:pt idx="3450">
                  <c:v>40011.305555555562</c:v>
                </c:pt>
                <c:pt idx="3451">
                  <c:v>40011.347222222219</c:v>
                </c:pt>
                <c:pt idx="3452">
                  <c:v>40011.388888889043</c:v>
                </c:pt>
                <c:pt idx="3453">
                  <c:v>40011.430555555562</c:v>
                </c:pt>
                <c:pt idx="3454">
                  <c:v>40011.472222222219</c:v>
                </c:pt>
                <c:pt idx="3455">
                  <c:v>40011.513888888891</c:v>
                </c:pt>
                <c:pt idx="3456">
                  <c:v>40011.555555555562</c:v>
                </c:pt>
                <c:pt idx="3457">
                  <c:v>40011.597222222204</c:v>
                </c:pt>
                <c:pt idx="3458">
                  <c:v>40011.638888888891</c:v>
                </c:pt>
                <c:pt idx="3459">
                  <c:v>40011.680555555562</c:v>
                </c:pt>
                <c:pt idx="3460">
                  <c:v>40011.722222222204</c:v>
                </c:pt>
                <c:pt idx="3461">
                  <c:v>40011.763888888876</c:v>
                </c:pt>
                <c:pt idx="3462">
                  <c:v>40011.805555555562</c:v>
                </c:pt>
                <c:pt idx="3463">
                  <c:v>40011.847222222219</c:v>
                </c:pt>
                <c:pt idx="3464">
                  <c:v>40011.888888889043</c:v>
                </c:pt>
                <c:pt idx="3465">
                  <c:v>40011.930555555562</c:v>
                </c:pt>
                <c:pt idx="3466">
                  <c:v>40011.972222222219</c:v>
                </c:pt>
                <c:pt idx="3467">
                  <c:v>40012.013888888891</c:v>
                </c:pt>
                <c:pt idx="3468">
                  <c:v>40012.055555555562</c:v>
                </c:pt>
                <c:pt idx="3469">
                  <c:v>40012.097222222204</c:v>
                </c:pt>
                <c:pt idx="3470">
                  <c:v>40012.138888888891</c:v>
                </c:pt>
                <c:pt idx="3471">
                  <c:v>40012.180555555562</c:v>
                </c:pt>
                <c:pt idx="3472">
                  <c:v>40012.222222222204</c:v>
                </c:pt>
                <c:pt idx="3473">
                  <c:v>40012.263888888876</c:v>
                </c:pt>
                <c:pt idx="3474">
                  <c:v>40012.305555555562</c:v>
                </c:pt>
                <c:pt idx="3475">
                  <c:v>40012.347222222219</c:v>
                </c:pt>
                <c:pt idx="3476">
                  <c:v>40012.388888889043</c:v>
                </c:pt>
                <c:pt idx="3477">
                  <c:v>40012.430555555562</c:v>
                </c:pt>
                <c:pt idx="3478">
                  <c:v>40012.472222222219</c:v>
                </c:pt>
                <c:pt idx="3479">
                  <c:v>40012.513888888891</c:v>
                </c:pt>
                <c:pt idx="3480">
                  <c:v>40012.555555555562</c:v>
                </c:pt>
                <c:pt idx="3481">
                  <c:v>40012.597222222204</c:v>
                </c:pt>
                <c:pt idx="3482">
                  <c:v>40012.638888888891</c:v>
                </c:pt>
                <c:pt idx="3483">
                  <c:v>40012.680555555562</c:v>
                </c:pt>
                <c:pt idx="3484">
                  <c:v>40012.722222222204</c:v>
                </c:pt>
                <c:pt idx="3485">
                  <c:v>40012.763888888876</c:v>
                </c:pt>
                <c:pt idx="3486">
                  <c:v>40012.805555555562</c:v>
                </c:pt>
                <c:pt idx="3487">
                  <c:v>40012.847222222219</c:v>
                </c:pt>
                <c:pt idx="3488">
                  <c:v>40012.888888889043</c:v>
                </c:pt>
                <c:pt idx="3489">
                  <c:v>40012.930555555562</c:v>
                </c:pt>
                <c:pt idx="3490">
                  <c:v>40012.972222222219</c:v>
                </c:pt>
                <c:pt idx="3491">
                  <c:v>40013.013888888891</c:v>
                </c:pt>
                <c:pt idx="3492">
                  <c:v>40013.055555555562</c:v>
                </c:pt>
                <c:pt idx="3493">
                  <c:v>40013.097222222204</c:v>
                </c:pt>
                <c:pt idx="3494">
                  <c:v>40013.138888888891</c:v>
                </c:pt>
                <c:pt idx="3495">
                  <c:v>40013.180555555562</c:v>
                </c:pt>
                <c:pt idx="3496">
                  <c:v>40013.222222222204</c:v>
                </c:pt>
                <c:pt idx="3497">
                  <c:v>40013.263888888876</c:v>
                </c:pt>
                <c:pt idx="3498">
                  <c:v>40013.305555555562</c:v>
                </c:pt>
                <c:pt idx="3499">
                  <c:v>40013.347222222219</c:v>
                </c:pt>
                <c:pt idx="3500">
                  <c:v>40013.388888889043</c:v>
                </c:pt>
                <c:pt idx="3501">
                  <c:v>40013.430555555562</c:v>
                </c:pt>
                <c:pt idx="3502">
                  <c:v>40013.472222222219</c:v>
                </c:pt>
                <c:pt idx="3503">
                  <c:v>40013.513888888891</c:v>
                </c:pt>
                <c:pt idx="3504">
                  <c:v>40013.555555555562</c:v>
                </c:pt>
                <c:pt idx="3505">
                  <c:v>40013.597222222204</c:v>
                </c:pt>
                <c:pt idx="3506">
                  <c:v>40013.638888888891</c:v>
                </c:pt>
                <c:pt idx="3507">
                  <c:v>40013.680555555562</c:v>
                </c:pt>
                <c:pt idx="3508">
                  <c:v>40013.722222222204</c:v>
                </c:pt>
                <c:pt idx="3509">
                  <c:v>40013.763888888876</c:v>
                </c:pt>
                <c:pt idx="3510">
                  <c:v>40013.805555555562</c:v>
                </c:pt>
                <c:pt idx="3511">
                  <c:v>40013.847222222219</c:v>
                </c:pt>
                <c:pt idx="3512">
                  <c:v>40013.888888889043</c:v>
                </c:pt>
                <c:pt idx="3513">
                  <c:v>40013.930555555562</c:v>
                </c:pt>
                <c:pt idx="3514">
                  <c:v>40013.972222222219</c:v>
                </c:pt>
                <c:pt idx="3515">
                  <c:v>40014.013888888891</c:v>
                </c:pt>
                <c:pt idx="3516">
                  <c:v>40014.055555555562</c:v>
                </c:pt>
                <c:pt idx="3517">
                  <c:v>40014.097222222204</c:v>
                </c:pt>
                <c:pt idx="3518">
                  <c:v>40014.138888888891</c:v>
                </c:pt>
                <c:pt idx="3519">
                  <c:v>40014.180555555562</c:v>
                </c:pt>
                <c:pt idx="3520">
                  <c:v>40014.222222222204</c:v>
                </c:pt>
                <c:pt idx="3521">
                  <c:v>40014.263888888876</c:v>
                </c:pt>
                <c:pt idx="3522">
                  <c:v>40014.305555555562</c:v>
                </c:pt>
                <c:pt idx="3523">
                  <c:v>40014.347222222219</c:v>
                </c:pt>
                <c:pt idx="3524">
                  <c:v>40014.388888889043</c:v>
                </c:pt>
                <c:pt idx="3525">
                  <c:v>40014.430555555562</c:v>
                </c:pt>
                <c:pt idx="3526">
                  <c:v>40014.472222222219</c:v>
                </c:pt>
                <c:pt idx="3527">
                  <c:v>40014.513888888891</c:v>
                </c:pt>
                <c:pt idx="3528">
                  <c:v>40014.555555555562</c:v>
                </c:pt>
                <c:pt idx="3529">
                  <c:v>40014.597222222204</c:v>
                </c:pt>
                <c:pt idx="3530">
                  <c:v>40014.638888888891</c:v>
                </c:pt>
                <c:pt idx="3531">
                  <c:v>40014.680555555562</c:v>
                </c:pt>
                <c:pt idx="3532">
                  <c:v>40014.722222222204</c:v>
                </c:pt>
                <c:pt idx="3533">
                  <c:v>40014.763888888876</c:v>
                </c:pt>
                <c:pt idx="3534">
                  <c:v>40014.805555555562</c:v>
                </c:pt>
                <c:pt idx="3535">
                  <c:v>40014.847222222219</c:v>
                </c:pt>
                <c:pt idx="3536">
                  <c:v>40014.888888889043</c:v>
                </c:pt>
                <c:pt idx="3537">
                  <c:v>40014.930555555562</c:v>
                </c:pt>
                <c:pt idx="3538">
                  <c:v>40014.972222222219</c:v>
                </c:pt>
                <c:pt idx="3539">
                  <c:v>40015.013888888891</c:v>
                </c:pt>
                <c:pt idx="3540">
                  <c:v>40015.055555555562</c:v>
                </c:pt>
                <c:pt idx="3541">
                  <c:v>40015.097222222204</c:v>
                </c:pt>
                <c:pt idx="3542">
                  <c:v>40015.138888888891</c:v>
                </c:pt>
                <c:pt idx="3543">
                  <c:v>40015.180555555562</c:v>
                </c:pt>
                <c:pt idx="3544">
                  <c:v>40015.222222222204</c:v>
                </c:pt>
                <c:pt idx="3545">
                  <c:v>40015.263888888876</c:v>
                </c:pt>
                <c:pt idx="3546">
                  <c:v>40015.305555555562</c:v>
                </c:pt>
                <c:pt idx="3547">
                  <c:v>40015.347222222219</c:v>
                </c:pt>
                <c:pt idx="3548">
                  <c:v>40015.388888889043</c:v>
                </c:pt>
                <c:pt idx="3549">
                  <c:v>40015.430555555562</c:v>
                </c:pt>
                <c:pt idx="3550">
                  <c:v>40015.472222222219</c:v>
                </c:pt>
                <c:pt idx="3551">
                  <c:v>40015.513888888891</c:v>
                </c:pt>
                <c:pt idx="3552">
                  <c:v>40015.555555555562</c:v>
                </c:pt>
                <c:pt idx="3553">
                  <c:v>40015.597222222204</c:v>
                </c:pt>
                <c:pt idx="3554">
                  <c:v>40015.638888888891</c:v>
                </c:pt>
                <c:pt idx="3555">
                  <c:v>40015.680555555562</c:v>
                </c:pt>
                <c:pt idx="3556">
                  <c:v>40015.722222222204</c:v>
                </c:pt>
                <c:pt idx="3557">
                  <c:v>40015.763888888876</c:v>
                </c:pt>
                <c:pt idx="3558">
                  <c:v>40015.805555555562</c:v>
                </c:pt>
                <c:pt idx="3559">
                  <c:v>40015.847222222219</c:v>
                </c:pt>
                <c:pt idx="3560">
                  <c:v>40015.888888889043</c:v>
                </c:pt>
                <c:pt idx="3561">
                  <c:v>40015.930555555562</c:v>
                </c:pt>
                <c:pt idx="3562">
                  <c:v>40015.972222222219</c:v>
                </c:pt>
                <c:pt idx="3563">
                  <c:v>40016.013888888891</c:v>
                </c:pt>
                <c:pt idx="3564">
                  <c:v>40016.055555555562</c:v>
                </c:pt>
                <c:pt idx="3565">
                  <c:v>40016.097222222204</c:v>
                </c:pt>
                <c:pt idx="3566">
                  <c:v>40016.138888888891</c:v>
                </c:pt>
                <c:pt idx="3567">
                  <c:v>40016.180555555562</c:v>
                </c:pt>
                <c:pt idx="3568">
                  <c:v>40016.222222222204</c:v>
                </c:pt>
                <c:pt idx="3569">
                  <c:v>40016.263888888876</c:v>
                </c:pt>
                <c:pt idx="3570">
                  <c:v>40016.305555555562</c:v>
                </c:pt>
                <c:pt idx="3571">
                  <c:v>40016.347222222219</c:v>
                </c:pt>
                <c:pt idx="3572">
                  <c:v>40016.388888889043</c:v>
                </c:pt>
                <c:pt idx="3573">
                  <c:v>40016.430555555562</c:v>
                </c:pt>
                <c:pt idx="3574">
                  <c:v>40016.472222222219</c:v>
                </c:pt>
                <c:pt idx="3575">
                  <c:v>40016.513888888891</c:v>
                </c:pt>
                <c:pt idx="3576">
                  <c:v>40016.555555555562</c:v>
                </c:pt>
                <c:pt idx="3577">
                  <c:v>40016.597222222204</c:v>
                </c:pt>
                <c:pt idx="3578">
                  <c:v>40016.638888888891</c:v>
                </c:pt>
                <c:pt idx="3579">
                  <c:v>40016.680555555562</c:v>
                </c:pt>
                <c:pt idx="3580">
                  <c:v>40016.722222222204</c:v>
                </c:pt>
                <c:pt idx="3581">
                  <c:v>40016.763888888876</c:v>
                </c:pt>
                <c:pt idx="3582">
                  <c:v>40016.805555555562</c:v>
                </c:pt>
                <c:pt idx="3583">
                  <c:v>40016.847222222219</c:v>
                </c:pt>
                <c:pt idx="3584">
                  <c:v>40016.888888889043</c:v>
                </c:pt>
                <c:pt idx="3585">
                  <c:v>40016.930555555562</c:v>
                </c:pt>
                <c:pt idx="3586">
                  <c:v>40016.972222222219</c:v>
                </c:pt>
                <c:pt idx="3587">
                  <c:v>40017.013888888891</c:v>
                </c:pt>
                <c:pt idx="3588">
                  <c:v>40017.055555555562</c:v>
                </c:pt>
                <c:pt idx="3589">
                  <c:v>40017.097222222204</c:v>
                </c:pt>
                <c:pt idx="3590">
                  <c:v>40017.138888888891</c:v>
                </c:pt>
                <c:pt idx="3591">
                  <c:v>40017.180555555562</c:v>
                </c:pt>
                <c:pt idx="3592">
                  <c:v>40017.222222222204</c:v>
                </c:pt>
                <c:pt idx="3593">
                  <c:v>40017.263888888876</c:v>
                </c:pt>
                <c:pt idx="3594">
                  <c:v>40017.305555555562</c:v>
                </c:pt>
                <c:pt idx="3595">
                  <c:v>40017.347222222219</c:v>
                </c:pt>
                <c:pt idx="3596">
                  <c:v>40017.388888889043</c:v>
                </c:pt>
                <c:pt idx="3597">
                  <c:v>40017.430555555562</c:v>
                </c:pt>
                <c:pt idx="3598">
                  <c:v>40017.472222222219</c:v>
                </c:pt>
                <c:pt idx="3599">
                  <c:v>40017.513888888891</c:v>
                </c:pt>
                <c:pt idx="3600">
                  <c:v>40017.555555555562</c:v>
                </c:pt>
                <c:pt idx="3601">
                  <c:v>40017.597222222204</c:v>
                </c:pt>
                <c:pt idx="3602">
                  <c:v>40017.638888888891</c:v>
                </c:pt>
                <c:pt idx="3603">
                  <c:v>40017.680555555562</c:v>
                </c:pt>
                <c:pt idx="3604">
                  <c:v>40017.722222222204</c:v>
                </c:pt>
                <c:pt idx="3605">
                  <c:v>40017.763888888876</c:v>
                </c:pt>
                <c:pt idx="3606">
                  <c:v>40017.805555555562</c:v>
                </c:pt>
                <c:pt idx="3607">
                  <c:v>40017.847222222219</c:v>
                </c:pt>
                <c:pt idx="3608">
                  <c:v>40017.888888889043</c:v>
                </c:pt>
                <c:pt idx="3609">
                  <c:v>40017.930555555562</c:v>
                </c:pt>
                <c:pt idx="3610">
                  <c:v>40017.972222222219</c:v>
                </c:pt>
                <c:pt idx="3611">
                  <c:v>40018.013888888891</c:v>
                </c:pt>
                <c:pt idx="3612">
                  <c:v>40018.055555555562</c:v>
                </c:pt>
                <c:pt idx="3613">
                  <c:v>40018.097222222204</c:v>
                </c:pt>
                <c:pt idx="3614">
                  <c:v>40018.138888888891</c:v>
                </c:pt>
                <c:pt idx="3615">
                  <c:v>40018.180555555562</c:v>
                </c:pt>
                <c:pt idx="3616">
                  <c:v>40018.222222222204</c:v>
                </c:pt>
                <c:pt idx="3617">
                  <c:v>40018.263888888876</c:v>
                </c:pt>
                <c:pt idx="3618">
                  <c:v>40018.305555555562</c:v>
                </c:pt>
                <c:pt idx="3619">
                  <c:v>40018.347222222219</c:v>
                </c:pt>
                <c:pt idx="3620">
                  <c:v>40018.388888889043</c:v>
                </c:pt>
                <c:pt idx="3621">
                  <c:v>40018.430555555562</c:v>
                </c:pt>
                <c:pt idx="3622">
                  <c:v>40018.472222222219</c:v>
                </c:pt>
                <c:pt idx="3623">
                  <c:v>40018.513888888891</c:v>
                </c:pt>
                <c:pt idx="3624">
                  <c:v>40018.555555555562</c:v>
                </c:pt>
                <c:pt idx="3625">
                  <c:v>40018.597222222204</c:v>
                </c:pt>
                <c:pt idx="3626">
                  <c:v>40018.638888888891</c:v>
                </c:pt>
                <c:pt idx="3627">
                  <c:v>40018.680555555562</c:v>
                </c:pt>
                <c:pt idx="3628">
                  <c:v>40018.722222222204</c:v>
                </c:pt>
                <c:pt idx="3629">
                  <c:v>40018.763888888876</c:v>
                </c:pt>
                <c:pt idx="3630">
                  <c:v>40018.805555555562</c:v>
                </c:pt>
                <c:pt idx="3631">
                  <c:v>40018.847222222219</c:v>
                </c:pt>
                <c:pt idx="3632">
                  <c:v>40018.888888889043</c:v>
                </c:pt>
                <c:pt idx="3633">
                  <c:v>40018.930555555562</c:v>
                </c:pt>
                <c:pt idx="3634">
                  <c:v>40018.972222222219</c:v>
                </c:pt>
                <c:pt idx="3635">
                  <c:v>40019.013888888891</c:v>
                </c:pt>
                <c:pt idx="3636">
                  <c:v>40019.055555555562</c:v>
                </c:pt>
                <c:pt idx="3637">
                  <c:v>40019.097222222204</c:v>
                </c:pt>
                <c:pt idx="3638">
                  <c:v>40019.138888888891</c:v>
                </c:pt>
                <c:pt idx="3639">
                  <c:v>40019.180555555562</c:v>
                </c:pt>
                <c:pt idx="3640">
                  <c:v>40019.222222222204</c:v>
                </c:pt>
                <c:pt idx="3641">
                  <c:v>40019.263888888876</c:v>
                </c:pt>
                <c:pt idx="3642">
                  <c:v>40019.305555555562</c:v>
                </c:pt>
                <c:pt idx="3643">
                  <c:v>40019.347222222219</c:v>
                </c:pt>
                <c:pt idx="3644">
                  <c:v>40019.388888889043</c:v>
                </c:pt>
                <c:pt idx="3645">
                  <c:v>40019.430555555562</c:v>
                </c:pt>
                <c:pt idx="3646">
                  <c:v>40019.472222222219</c:v>
                </c:pt>
                <c:pt idx="3647">
                  <c:v>40019.513888888891</c:v>
                </c:pt>
                <c:pt idx="3648">
                  <c:v>40019.555555555562</c:v>
                </c:pt>
                <c:pt idx="3649">
                  <c:v>40019.597222222204</c:v>
                </c:pt>
                <c:pt idx="3650">
                  <c:v>40019.638888888891</c:v>
                </c:pt>
                <c:pt idx="3651">
                  <c:v>40019.680555555562</c:v>
                </c:pt>
                <c:pt idx="3652">
                  <c:v>40019.722222222204</c:v>
                </c:pt>
                <c:pt idx="3653">
                  <c:v>40019.763888888876</c:v>
                </c:pt>
                <c:pt idx="3654">
                  <c:v>40019.805555555562</c:v>
                </c:pt>
                <c:pt idx="3655">
                  <c:v>40019.847222222219</c:v>
                </c:pt>
                <c:pt idx="3656">
                  <c:v>40019.888888889043</c:v>
                </c:pt>
                <c:pt idx="3657">
                  <c:v>40019.930555555562</c:v>
                </c:pt>
                <c:pt idx="3658">
                  <c:v>40019.972222222219</c:v>
                </c:pt>
                <c:pt idx="3659">
                  <c:v>40020.013888888891</c:v>
                </c:pt>
                <c:pt idx="3660">
                  <c:v>40020.055555555562</c:v>
                </c:pt>
                <c:pt idx="3661">
                  <c:v>40020.097222222204</c:v>
                </c:pt>
                <c:pt idx="3662">
                  <c:v>40020.138888888891</c:v>
                </c:pt>
                <c:pt idx="3663">
                  <c:v>40020.180555555562</c:v>
                </c:pt>
                <c:pt idx="3664">
                  <c:v>40020.222222222204</c:v>
                </c:pt>
                <c:pt idx="3665">
                  <c:v>40020.263888888876</c:v>
                </c:pt>
                <c:pt idx="3666">
                  <c:v>40020.305555555562</c:v>
                </c:pt>
                <c:pt idx="3667">
                  <c:v>40020.347222222219</c:v>
                </c:pt>
                <c:pt idx="3668">
                  <c:v>40020.388888889043</c:v>
                </c:pt>
                <c:pt idx="3669">
                  <c:v>40020.430555555562</c:v>
                </c:pt>
                <c:pt idx="3670">
                  <c:v>40020.472222222219</c:v>
                </c:pt>
                <c:pt idx="3671">
                  <c:v>40020.513888888891</c:v>
                </c:pt>
                <c:pt idx="3672">
                  <c:v>40020.555555555562</c:v>
                </c:pt>
                <c:pt idx="3673">
                  <c:v>40020.597222222204</c:v>
                </c:pt>
                <c:pt idx="3674">
                  <c:v>40020.638888888891</c:v>
                </c:pt>
                <c:pt idx="3675">
                  <c:v>40020.680555555562</c:v>
                </c:pt>
                <c:pt idx="3676">
                  <c:v>40020.722222222204</c:v>
                </c:pt>
                <c:pt idx="3677">
                  <c:v>40020.763888888876</c:v>
                </c:pt>
                <c:pt idx="3678">
                  <c:v>40020.805555555562</c:v>
                </c:pt>
                <c:pt idx="3679">
                  <c:v>40020.847222222219</c:v>
                </c:pt>
                <c:pt idx="3680">
                  <c:v>40020.888888889043</c:v>
                </c:pt>
                <c:pt idx="3681">
                  <c:v>40020.930555555562</c:v>
                </c:pt>
                <c:pt idx="3682">
                  <c:v>40020.972222222219</c:v>
                </c:pt>
                <c:pt idx="3683">
                  <c:v>40021.013888888891</c:v>
                </c:pt>
                <c:pt idx="3684">
                  <c:v>40021.055555555562</c:v>
                </c:pt>
                <c:pt idx="3685">
                  <c:v>40021.097222222204</c:v>
                </c:pt>
                <c:pt idx="3686">
                  <c:v>40021.138888888891</c:v>
                </c:pt>
                <c:pt idx="3687">
                  <c:v>40021.180555555562</c:v>
                </c:pt>
                <c:pt idx="3688">
                  <c:v>40021.222222222204</c:v>
                </c:pt>
                <c:pt idx="3689">
                  <c:v>40021.263888888876</c:v>
                </c:pt>
                <c:pt idx="3690">
                  <c:v>40021.305555555562</c:v>
                </c:pt>
                <c:pt idx="3691">
                  <c:v>40021.347222222219</c:v>
                </c:pt>
                <c:pt idx="3692">
                  <c:v>40021.388888889043</c:v>
                </c:pt>
                <c:pt idx="3693">
                  <c:v>40021.430555555562</c:v>
                </c:pt>
                <c:pt idx="3694">
                  <c:v>40021.472222222219</c:v>
                </c:pt>
                <c:pt idx="3695">
                  <c:v>40021.513888888891</c:v>
                </c:pt>
                <c:pt idx="3696">
                  <c:v>40021.555555555562</c:v>
                </c:pt>
                <c:pt idx="3697">
                  <c:v>40021.597222222204</c:v>
                </c:pt>
                <c:pt idx="3698">
                  <c:v>40021.638888888891</c:v>
                </c:pt>
                <c:pt idx="3699">
                  <c:v>40021.680555555562</c:v>
                </c:pt>
                <c:pt idx="3700">
                  <c:v>40021.722222222204</c:v>
                </c:pt>
                <c:pt idx="3701">
                  <c:v>40021.763888888876</c:v>
                </c:pt>
                <c:pt idx="3702">
                  <c:v>40021.805555555562</c:v>
                </c:pt>
                <c:pt idx="3703">
                  <c:v>40021.847222222219</c:v>
                </c:pt>
                <c:pt idx="3704">
                  <c:v>40021.888888889043</c:v>
                </c:pt>
                <c:pt idx="3705">
                  <c:v>40021.930555555562</c:v>
                </c:pt>
                <c:pt idx="3706">
                  <c:v>40021.972222222219</c:v>
                </c:pt>
                <c:pt idx="3707">
                  <c:v>40022.013888888891</c:v>
                </c:pt>
                <c:pt idx="3708">
                  <c:v>40022.055555555562</c:v>
                </c:pt>
                <c:pt idx="3709">
                  <c:v>40022.097222222204</c:v>
                </c:pt>
                <c:pt idx="3710">
                  <c:v>40022.138888888891</c:v>
                </c:pt>
                <c:pt idx="3711">
                  <c:v>40022.180555555562</c:v>
                </c:pt>
                <c:pt idx="3712">
                  <c:v>40022.222222222204</c:v>
                </c:pt>
                <c:pt idx="3713">
                  <c:v>40022.263888888876</c:v>
                </c:pt>
                <c:pt idx="3714">
                  <c:v>40022.305555555562</c:v>
                </c:pt>
                <c:pt idx="3715">
                  <c:v>40022.347222222219</c:v>
                </c:pt>
                <c:pt idx="3716">
                  <c:v>40022.388888889043</c:v>
                </c:pt>
                <c:pt idx="3717">
                  <c:v>40022.430555555562</c:v>
                </c:pt>
                <c:pt idx="3718">
                  <c:v>40022.472222222219</c:v>
                </c:pt>
                <c:pt idx="3719">
                  <c:v>40022.513888888891</c:v>
                </c:pt>
                <c:pt idx="3720">
                  <c:v>40022.555555555562</c:v>
                </c:pt>
                <c:pt idx="3721">
                  <c:v>40022.597222222204</c:v>
                </c:pt>
                <c:pt idx="3722">
                  <c:v>40022.638888888891</c:v>
                </c:pt>
                <c:pt idx="3723">
                  <c:v>40022.680555555562</c:v>
                </c:pt>
                <c:pt idx="3724">
                  <c:v>40022.722222222204</c:v>
                </c:pt>
                <c:pt idx="3725">
                  <c:v>40022.763888888876</c:v>
                </c:pt>
                <c:pt idx="3726">
                  <c:v>40022.805555555562</c:v>
                </c:pt>
                <c:pt idx="3727">
                  <c:v>40022.847222222219</c:v>
                </c:pt>
                <c:pt idx="3728">
                  <c:v>40022.888888889043</c:v>
                </c:pt>
                <c:pt idx="3729">
                  <c:v>40022.930555555562</c:v>
                </c:pt>
                <c:pt idx="3730">
                  <c:v>40022.972222222219</c:v>
                </c:pt>
                <c:pt idx="3731">
                  <c:v>40023.013888888891</c:v>
                </c:pt>
                <c:pt idx="3732">
                  <c:v>40023.055555555562</c:v>
                </c:pt>
                <c:pt idx="3733">
                  <c:v>40023.097222222204</c:v>
                </c:pt>
                <c:pt idx="3734">
                  <c:v>40023.138888888891</c:v>
                </c:pt>
                <c:pt idx="3735">
                  <c:v>40023.180555555562</c:v>
                </c:pt>
                <c:pt idx="3736">
                  <c:v>40023.222222222204</c:v>
                </c:pt>
                <c:pt idx="3737">
                  <c:v>40023.263888888876</c:v>
                </c:pt>
                <c:pt idx="3738">
                  <c:v>40023.305555555562</c:v>
                </c:pt>
                <c:pt idx="3739">
                  <c:v>40023.347222222219</c:v>
                </c:pt>
                <c:pt idx="3740">
                  <c:v>40023.388888889043</c:v>
                </c:pt>
                <c:pt idx="3741">
                  <c:v>40023.430555555562</c:v>
                </c:pt>
                <c:pt idx="3742">
                  <c:v>40023.472222222219</c:v>
                </c:pt>
                <c:pt idx="3743">
                  <c:v>40023.513888888891</c:v>
                </c:pt>
                <c:pt idx="3744">
                  <c:v>40023.555555555562</c:v>
                </c:pt>
                <c:pt idx="3745">
                  <c:v>40023.597222222204</c:v>
                </c:pt>
                <c:pt idx="3746">
                  <c:v>40023.638888888891</c:v>
                </c:pt>
                <c:pt idx="3747">
                  <c:v>40023.680555555562</c:v>
                </c:pt>
                <c:pt idx="3748">
                  <c:v>40023.722222222204</c:v>
                </c:pt>
                <c:pt idx="3749">
                  <c:v>40023.763888888876</c:v>
                </c:pt>
                <c:pt idx="3750">
                  <c:v>40023.805555555562</c:v>
                </c:pt>
                <c:pt idx="3751">
                  <c:v>40023.847222222219</c:v>
                </c:pt>
                <c:pt idx="3752">
                  <c:v>40023.888888889043</c:v>
                </c:pt>
                <c:pt idx="3753">
                  <c:v>40023.930555555562</c:v>
                </c:pt>
                <c:pt idx="3754">
                  <c:v>40023.972222222219</c:v>
                </c:pt>
                <c:pt idx="3755">
                  <c:v>40024.013888888891</c:v>
                </c:pt>
                <c:pt idx="3756">
                  <c:v>40024.055555555562</c:v>
                </c:pt>
                <c:pt idx="3757">
                  <c:v>40024.097222222204</c:v>
                </c:pt>
                <c:pt idx="3758">
                  <c:v>40024.138888888891</c:v>
                </c:pt>
                <c:pt idx="3759">
                  <c:v>40024.180555555562</c:v>
                </c:pt>
                <c:pt idx="3760">
                  <c:v>40024.222222222204</c:v>
                </c:pt>
                <c:pt idx="3761">
                  <c:v>40024.263888888876</c:v>
                </c:pt>
                <c:pt idx="3762">
                  <c:v>40024.305555555562</c:v>
                </c:pt>
                <c:pt idx="3763">
                  <c:v>40024.347222222219</c:v>
                </c:pt>
                <c:pt idx="3764">
                  <c:v>40024.388888889043</c:v>
                </c:pt>
                <c:pt idx="3765">
                  <c:v>40024.430555555562</c:v>
                </c:pt>
                <c:pt idx="3766">
                  <c:v>40024.472222222219</c:v>
                </c:pt>
                <c:pt idx="3767">
                  <c:v>40024.513888888891</c:v>
                </c:pt>
                <c:pt idx="3768">
                  <c:v>40024.555555555562</c:v>
                </c:pt>
                <c:pt idx="3769">
                  <c:v>40024.597222222204</c:v>
                </c:pt>
                <c:pt idx="3770">
                  <c:v>40024.638888888891</c:v>
                </c:pt>
                <c:pt idx="3771">
                  <c:v>40024.680555555562</c:v>
                </c:pt>
                <c:pt idx="3772">
                  <c:v>40024.722222222204</c:v>
                </c:pt>
                <c:pt idx="3773">
                  <c:v>40024.763888888876</c:v>
                </c:pt>
                <c:pt idx="3774">
                  <c:v>40024.805555555562</c:v>
                </c:pt>
                <c:pt idx="3775">
                  <c:v>40024.847222222219</c:v>
                </c:pt>
                <c:pt idx="3776">
                  <c:v>40024.888888889043</c:v>
                </c:pt>
                <c:pt idx="3777">
                  <c:v>40024.930555555562</c:v>
                </c:pt>
                <c:pt idx="3778">
                  <c:v>40024.972222222219</c:v>
                </c:pt>
                <c:pt idx="3779">
                  <c:v>40025.013888888891</c:v>
                </c:pt>
                <c:pt idx="3780">
                  <c:v>40025.055555555562</c:v>
                </c:pt>
                <c:pt idx="3781">
                  <c:v>40025.097222222204</c:v>
                </c:pt>
                <c:pt idx="3782">
                  <c:v>40025.138888888891</c:v>
                </c:pt>
                <c:pt idx="3783">
                  <c:v>40025.180555555562</c:v>
                </c:pt>
                <c:pt idx="3784">
                  <c:v>40025.222222222204</c:v>
                </c:pt>
                <c:pt idx="3785">
                  <c:v>40025.263888888876</c:v>
                </c:pt>
                <c:pt idx="3786">
                  <c:v>40025.305555555562</c:v>
                </c:pt>
                <c:pt idx="3787">
                  <c:v>40025.347222222219</c:v>
                </c:pt>
                <c:pt idx="3788">
                  <c:v>40025.388888889043</c:v>
                </c:pt>
                <c:pt idx="3789">
                  <c:v>40025.430555555562</c:v>
                </c:pt>
                <c:pt idx="3790">
                  <c:v>40025.472222222219</c:v>
                </c:pt>
                <c:pt idx="3791">
                  <c:v>40025.513888888891</c:v>
                </c:pt>
                <c:pt idx="3792">
                  <c:v>40025.555555555562</c:v>
                </c:pt>
                <c:pt idx="3793">
                  <c:v>40025.597222222204</c:v>
                </c:pt>
                <c:pt idx="3794">
                  <c:v>40025.638888888891</c:v>
                </c:pt>
                <c:pt idx="3795">
                  <c:v>40025.680555555562</c:v>
                </c:pt>
                <c:pt idx="3796">
                  <c:v>40025.722222222204</c:v>
                </c:pt>
                <c:pt idx="3797">
                  <c:v>40025.763888888876</c:v>
                </c:pt>
                <c:pt idx="3798">
                  <c:v>40025.805555555562</c:v>
                </c:pt>
                <c:pt idx="3799">
                  <c:v>40025.847222222219</c:v>
                </c:pt>
                <c:pt idx="3800">
                  <c:v>40025.888888889043</c:v>
                </c:pt>
                <c:pt idx="3801">
                  <c:v>40025.930555555562</c:v>
                </c:pt>
                <c:pt idx="3802">
                  <c:v>40025.972222222219</c:v>
                </c:pt>
                <c:pt idx="3803">
                  <c:v>40026.013888888891</c:v>
                </c:pt>
                <c:pt idx="3804">
                  <c:v>40026.055555555562</c:v>
                </c:pt>
                <c:pt idx="3805">
                  <c:v>40026.097222222204</c:v>
                </c:pt>
                <c:pt idx="3806">
                  <c:v>40026.138888888891</c:v>
                </c:pt>
                <c:pt idx="3807">
                  <c:v>40026.180555555562</c:v>
                </c:pt>
                <c:pt idx="3808">
                  <c:v>40026.222222222204</c:v>
                </c:pt>
                <c:pt idx="3809">
                  <c:v>40026.263888888876</c:v>
                </c:pt>
                <c:pt idx="3810">
                  <c:v>40026.305555555562</c:v>
                </c:pt>
                <c:pt idx="3811">
                  <c:v>40026.347222222219</c:v>
                </c:pt>
                <c:pt idx="3812">
                  <c:v>40026.388888889043</c:v>
                </c:pt>
                <c:pt idx="3813">
                  <c:v>40026.430555555562</c:v>
                </c:pt>
                <c:pt idx="3814">
                  <c:v>40026.472222222219</c:v>
                </c:pt>
                <c:pt idx="3815">
                  <c:v>40026.513888888891</c:v>
                </c:pt>
                <c:pt idx="3816">
                  <c:v>40026.555555555562</c:v>
                </c:pt>
                <c:pt idx="3817">
                  <c:v>40026.597222222204</c:v>
                </c:pt>
                <c:pt idx="3818">
                  <c:v>40026.638888888891</c:v>
                </c:pt>
                <c:pt idx="3819">
                  <c:v>40026.680555555562</c:v>
                </c:pt>
                <c:pt idx="3820">
                  <c:v>40026.722222222204</c:v>
                </c:pt>
                <c:pt idx="3821">
                  <c:v>40026.763888888876</c:v>
                </c:pt>
                <c:pt idx="3822">
                  <c:v>40026.805555555562</c:v>
                </c:pt>
                <c:pt idx="3823">
                  <c:v>40026.847222222219</c:v>
                </c:pt>
                <c:pt idx="3824">
                  <c:v>40026.888888889043</c:v>
                </c:pt>
                <c:pt idx="3825">
                  <c:v>40026.930555555562</c:v>
                </c:pt>
                <c:pt idx="3826">
                  <c:v>40026.972222222219</c:v>
                </c:pt>
                <c:pt idx="3827">
                  <c:v>40027.013888888891</c:v>
                </c:pt>
                <c:pt idx="3828">
                  <c:v>40027.055555555562</c:v>
                </c:pt>
                <c:pt idx="3829">
                  <c:v>40027.097222222204</c:v>
                </c:pt>
                <c:pt idx="3830">
                  <c:v>40027.138888888891</c:v>
                </c:pt>
                <c:pt idx="3831">
                  <c:v>40027.180555555562</c:v>
                </c:pt>
                <c:pt idx="3832">
                  <c:v>40027.222222222204</c:v>
                </c:pt>
                <c:pt idx="3833">
                  <c:v>40027.263888888876</c:v>
                </c:pt>
                <c:pt idx="3834">
                  <c:v>40027.305555555562</c:v>
                </c:pt>
                <c:pt idx="3835">
                  <c:v>40027.347222222219</c:v>
                </c:pt>
                <c:pt idx="3836">
                  <c:v>40027.388888889043</c:v>
                </c:pt>
                <c:pt idx="3837">
                  <c:v>40027.430555555562</c:v>
                </c:pt>
                <c:pt idx="3838">
                  <c:v>40027.472222222219</c:v>
                </c:pt>
                <c:pt idx="3839">
                  <c:v>40027.513888888891</c:v>
                </c:pt>
                <c:pt idx="3840">
                  <c:v>40027.555555555562</c:v>
                </c:pt>
                <c:pt idx="3841">
                  <c:v>40027.597222222204</c:v>
                </c:pt>
                <c:pt idx="3842">
                  <c:v>40027.638888888891</c:v>
                </c:pt>
                <c:pt idx="3843">
                  <c:v>40027.680555555562</c:v>
                </c:pt>
                <c:pt idx="3844">
                  <c:v>40027.722222222204</c:v>
                </c:pt>
                <c:pt idx="3845">
                  <c:v>40027.763888888876</c:v>
                </c:pt>
                <c:pt idx="3846">
                  <c:v>40027.805555555562</c:v>
                </c:pt>
                <c:pt idx="3847">
                  <c:v>40027.847222222219</c:v>
                </c:pt>
                <c:pt idx="3848">
                  <c:v>40027.888888889043</c:v>
                </c:pt>
                <c:pt idx="3849">
                  <c:v>40027.930555555562</c:v>
                </c:pt>
                <c:pt idx="3850">
                  <c:v>40027.972222222219</c:v>
                </c:pt>
                <c:pt idx="3851">
                  <c:v>40028.013888888891</c:v>
                </c:pt>
                <c:pt idx="3852">
                  <c:v>40028.055555555562</c:v>
                </c:pt>
                <c:pt idx="3853">
                  <c:v>40028.097222222204</c:v>
                </c:pt>
                <c:pt idx="3854">
                  <c:v>40028.138888888891</c:v>
                </c:pt>
                <c:pt idx="3855">
                  <c:v>40028.180555555562</c:v>
                </c:pt>
                <c:pt idx="3856">
                  <c:v>40028.222222222204</c:v>
                </c:pt>
                <c:pt idx="3857">
                  <c:v>40028.263888888876</c:v>
                </c:pt>
                <c:pt idx="3858">
                  <c:v>40028.305555555562</c:v>
                </c:pt>
                <c:pt idx="3859">
                  <c:v>40028.347222222219</c:v>
                </c:pt>
                <c:pt idx="3860">
                  <c:v>40028.388888889043</c:v>
                </c:pt>
                <c:pt idx="3861">
                  <c:v>40028.430555555562</c:v>
                </c:pt>
                <c:pt idx="3862">
                  <c:v>40028.472222222219</c:v>
                </c:pt>
                <c:pt idx="3863">
                  <c:v>40028.513888888891</c:v>
                </c:pt>
                <c:pt idx="3864">
                  <c:v>40028.555555555562</c:v>
                </c:pt>
                <c:pt idx="3865">
                  <c:v>40028.597222222204</c:v>
                </c:pt>
                <c:pt idx="3866">
                  <c:v>40028.638888888891</c:v>
                </c:pt>
                <c:pt idx="3867">
                  <c:v>40028.680555555562</c:v>
                </c:pt>
                <c:pt idx="3868">
                  <c:v>40028.722222222204</c:v>
                </c:pt>
                <c:pt idx="3869">
                  <c:v>40028.763888888876</c:v>
                </c:pt>
                <c:pt idx="3870">
                  <c:v>40028.805555555562</c:v>
                </c:pt>
                <c:pt idx="3871">
                  <c:v>40028.847222222219</c:v>
                </c:pt>
                <c:pt idx="3872">
                  <c:v>40028.888888889043</c:v>
                </c:pt>
                <c:pt idx="3873">
                  <c:v>40028.930555555562</c:v>
                </c:pt>
                <c:pt idx="3874">
                  <c:v>40028.972222222219</c:v>
                </c:pt>
                <c:pt idx="3875">
                  <c:v>40029.013888888891</c:v>
                </c:pt>
                <c:pt idx="3876">
                  <c:v>40029.055555555562</c:v>
                </c:pt>
                <c:pt idx="3877">
                  <c:v>40029.097222222204</c:v>
                </c:pt>
                <c:pt idx="3878">
                  <c:v>40029.138888888891</c:v>
                </c:pt>
                <c:pt idx="3879">
                  <c:v>40029.180555555562</c:v>
                </c:pt>
                <c:pt idx="3880">
                  <c:v>40029.222222222204</c:v>
                </c:pt>
                <c:pt idx="3881">
                  <c:v>40029.263888888876</c:v>
                </c:pt>
                <c:pt idx="3882">
                  <c:v>40029.305555555562</c:v>
                </c:pt>
                <c:pt idx="3883">
                  <c:v>40029.347222222219</c:v>
                </c:pt>
                <c:pt idx="3884">
                  <c:v>40029.388888889043</c:v>
                </c:pt>
                <c:pt idx="3885">
                  <c:v>40029.430555555562</c:v>
                </c:pt>
                <c:pt idx="3886">
                  <c:v>40029.472222222219</c:v>
                </c:pt>
                <c:pt idx="3887">
                  <c:v>40029.513888888891</c:v>
                </c:pt>
                <c:pt idx="3888">
                  <c:v>40029.555555555562</c:v>
                </c:pt>
                <c:pt idx="3889">
                  <c:v>40029.597222222204</c:v>
                </c:pt>
                <c:pt idx="3890">
                  <c:v>40029.638888888891</c:v>
                </c:pt>
                <c:pt idx="3891">
                  <c:v>40029.680555555562</c:v>
                </c:pt>
                <c:pt idx="3892">
                  <c:v>40029.722222222204</c:v>
                </c:pt>
                <c:pt idx="3893">
                  <c:v>40029.763888888876</c:v>
                </c:pt>
                <c:pt idx="3894">
                  <c:v>40029.805555555562</c:v>
                </c:pt>
                <c:pt idx="3895">
                  <c:v>40029.847222222219</c:v>
                </c:pt>
                <c:pt idx="3896">
                  <c:v>40029.888888889043</c:v>
                </c:pt>
                <c:pt idx="3897">
                  <c:v>40029.930555555562</c:v>
                </c:pt>
                <c:pt idx="3898">
                  <c:v>40029.972222222219</c:v>
                </c:pt>
                <c:pt idx="3899">
                  <c:v>40030.013888888891</c:v>
                </c:pt>
                <c:pt idx="3900">
                  <c:v>40030.055555555562</c:v>
                </c:pt>
                <c:pt idx="3901">
                  <c:v>40030.097222222204</c:v>
                </c:pt>
                <c:pt idx="3902">
                  <c:v>40030.138888888891</c:v>
                </c:pt>
                <c:pt idx="3903">
                  <c:v>40030.180555555562</c:v>
                </c:pt>
                <c:pt idx="3904">
                  <c:v>40030.222222222204</c:v>
                </c:pt>
                <c:pt idx="3905">
                  <c:v>40030.263888888876</c:v>
                </c:pt>
                <c:pt idx="3906">
                  <c:v>40030.305555555562</c:v>
                </c:pt>
                <c:pt idx="3907">
                  <c:v>40030.347222222219</c:v>
                </c:pt>
                <c:pt idx="3908">
                  <c:v>40030.388888889043</c:v>
                </c:pt>
                <c:pt idx="3909">
                  <c:v>40030.430555555562</c:v>
                </c:pt>
                <c:pt idx="3910">
                  <c:v>40030.472222222219</c:v>
                </c:pt>
                <c:pt idx="3911">
                  <c:v>40030.513888888891</c:v>
                </c:pt>
                <c:pt idx="3912">
                  <c:v>40030.555555555562</c:v>
                </c:pt>
                <c:pt idx="3913">
                  <c:v>40030.597222222204</c:v>
                </c:pt>
                <c:pt idx="3914">
                  <c:v>40030.638888888891</c:v>
                </c:pt>
                <c:pt idx="3915">
                  <c:v>40030.680555555562</c:v>
                </c:pt>
                <c:pt idx="3916">
                  <c:v>40030.722222222204</c:v>
                </c:pt>
                <c:pt idx="3917">
                  <c:v>40030.763888888876</c:v>
                </c:pt>
                <c:pt idx="3918">
                  <c:v>40030.805555555562</c:v>
                </c:pt>
                <c:pt idx="3919">
                  <c:v>40030.847222222219</c:v>
                </c:pt>
                <c:pt idx="3920">
                  <c:v>40030.888888889043</c:v>
                </c:pt>
                <c:pt idx="3921">
                  <c:v>40030.930555555562</c:v>
                </c:pt>
                <c:pt idx="3922">
                  <c:v>40030.972222222219</c:v>
                </c:pt>
                <c:pt idx="3923">
                  <c:v>40031.013888888891</c:v>
                </c:pt>
                <c:pt idx="3924">
                  <c:v>40031.055555555562</c:v>
                </c:pt>
                <c:pt idx="3925">
                  <c:v>40031.097222222204</c:v>
                </c:pt>
                <c:pt idx="3926">
                  <c:v>40031.138888888891</c:v>
                </c:pt>
                <c:pt idx="3927">
                  <c:v>40031.180555555562</c:v>
                </c:pt>
                <c:pt idx="3928">
                  <c:v>40031.222222222204</c:v>
                </c:pt>
                <c:pt idx="3929">
                  <c:v>40031.263888888876</c:v>
                </c:pt>
                <c:pt idx="3930">
                  <c:v>40031.305555555562</c:v>
                </c:pt>
                <c:pt idx="3931">
                  <c:v>40031.347222222219</c:v>
                </c:pt>
                <c:pt idx="3932">
                  <c:v>40031.388888889043</c:v>
                </c:pt>
                <c:pt idx="3933">
                  <c:v>40031.430555555562</c:v>
                </c:pt>
                <c:pt idx="3934">
                  <c:v>40031.472222222219</c:v>
                </c:pt>
                <c:pt idx="3935">
                  <c:v>40031.513888888891</c:v>
                </c:pt>
                <c:pt idx="3936">
                  <c:v>40031.555555555562</c:v>
                </c:pt>
                <c:pt idx="3937">
                  <c:v>40031.597222222204</c:v>
                </c:pt>
                <c:pt idx="3938">
                  <c:v>40031.638888888891</c:v>
                </c:pt>
                <c:pt idx="3939">
                  <c:v>40031.680555555562</c:v>
                </c:pt>
                <c:pt idx="3940">
                  <c:v>40031.722222222204</c:v>
                </c:pt>
                <c:pt idx="3941">
                  <c:v>40031.763888888876</c:v>
                </c:pt>
                <c:pt idx="3942">
                  <c:v>40031.805555555562</c:v>
                </c:pt>
                <c:pt idx="3943">
                  <c:v>40031.847222222219</c:v>
                </c:pt>
                <c:pt idx="3944">
                  <c:v>40031.888888889043</c:v>
                </c:pt>
                <c:pt idx="3945">
                  <c:v>40031.930555555562</c:v>
                </c:pt>
                <c:pt idx="3946">
                  <c:v>40031.972222222219</c:v>
                </c:pt>
                <c:pt idx="3947">
                  <c:v>40032.013888888891</c:v>
                </c:pt>
                <c:pt idx="3948">
                  <c:v>40032.055555555562</c:v>
                </c:pt>
                <c:pt idx="3949">
                  <c:v>40032.097222222204</c:v>
                </c:pt>
                <c:pt idx="3950">
                  <c:v>40032.138888888891</c:v>
                </c:pt>
                <c:pt idx="3951">
                  <c:v>40032.180555555562</c:v>
                </c:pt>
                <c:pt idx="3952">
                  <c:v>40032.222222222204</c:v>
                </c:pt>
                <c:pt idx="3953">
                  <c:v>40032.263888888876</c:v>
                </c:pt>
                <c:pt idx="3954">
                  <c:v>40032.305555555562</c:v>
                </c:pt>
                <c:pt idx="3955">
                  <c:v>40032.347222222219</c:v>
                </c:pt>
                <c:pt idx="3956">
                  <c:v>40032.388888889043</c:v>
                </c:pt>
                <c:pt idx="3957">
                  <c:v>40032.430555555562</c:v>
                </c:pt>
                <c:pt idx="3958">
                  <c:v>40032.472222222219</c:v>
                </c:pt>
                <c:pt idx="3959">
                  <c:v>40032.513888888891</c:v>
                </c:pt>
                <c:pt idx="3960">
                  <c:v>40032.555555555562</c:v>
                </c:pt>
                <c:pt idx="3961">
                  <c:v>40032.597222222204</c:v>
                </c:pt>
                <c:pt idx="3962">
                  <c:v>40032.638888888891</c:v>
                </c:pt>
                <c:pt idx="3963">
                  <c:v>40032.680555555562</c:v>
                </c:pt>
                <c:pt idx="3964">
                  <c:v>40032.722222222204</c:v>
                </c:pt>
                <c:pt idx="3965">
                  <c:v>40032.763888888876</c:v>
                </c:pt>
                <c:pt idx="3966">
                  <c:v>40032.805555555562</c:v>
                </c:pt>
                <c:pt idx="3967">
                  <c:v>40032.847222222219</c:v>
                </c:pt>
                <c:pt idx="3968">
                  <c:v>40032.888888889043</c:v>
                </c:pt>
                <c:pt idx="3969">
                  <c:v>40032.930555555562</c:v>
                </c:pt>
                <c:pt idx="3970">
                  <c:v>40032.972222222219</c:v>
                </c:pt>
                <c:pt idx="3971">
                  <c:v>40033.013888888891</c:v>
                </c:pt>
                <c:pt idx="3972">
                  <c:v>40033.055555555562</c:v>
                </c:pt>
                <c:pt idx="3973">
                  <c:v>40033.097222222204</c:v>
                </c:pt>
                <c:pt idx="3974">
                  <c:v>40033.138888888891</c:v>
                </c:pt>
                <c:pt idx="3975">
                  <c:v>40033.180555555562</c:v>
                </c:pt>
                <c:pt idx="3976">
                  <c:v>40033.222222222204</c:v>
                </c:pt>
                <c:pt idx="3977">
                  <c:v>40033.263888888876</c:v>
                </c:pt>
                <c:pt idx="3978">
                  <c:v>40033.305555555562</c:v>
                </c:pt>
                <c:pt idx="3979">
                  <c:v>40033.347222222219</c:v>
                </c:pt>
                <c:pt idx="3980">
                  <c:v>40033.388888889043</c:v>
                </c:pt>
                <c:pt idx="3981">
                  <c:v>40033.430555555562</c:v>
                </c:pt>
                <c:pt idx="3982">
                  <c:v>40033.472222222219</c:v>
                </c:pt>
                <c:pt idx="3983">
                  <c:v>40033.513888888891</c:v>
                </c:pt>
                <c:pt idx="3984">
                  <c:v>40033.555555555562</c:v>
                </c:pt>
                <c:pt idx="3985">
                  <c:v>40033.597222222204</c:v>
                </c:pt>
                <c:pt idx="3986">
                  <c:v>40033.638888888891</c:v>
                </c:pt>
                <c:pt idx="3987">
                  <c:v>40033.680555555562</c:v>
                </c:pt>
                <c:pt idx="3988">
                  <c:v>40033.722222222204</c:v>
                </c:pt>
                <c:pt idx="3989">
                  <c:v>40033.763888888876</c:v>
                </c:pt>
                <c:pt idx="3990">
                  <c:v>40033.805555555562</c:v>
                </c:pt>
                <c:pt idx="3991">
                  <c:v>40033.847222222219</c:v>
                </c:pt>
                <c:pt idx="3992">
                  <c:v>40033.888888889043</c:v>
                </c:pt>
                <c:pt idx="3993">
                  <c:v>40033.930555555562</c:v>
                </c:pt>
                <c:pt idx="3994">
                  <c:v>40033.972222222219</c:v>
                </c:pt>
                <c:pt idx="3995">
                  <c:v>40034.013888888891</c:v>
                </c:pt>
                <c:pt idx="3996">
                  <c:v>40034.055555555562</c:v>
                </c:pt>
                <c:pt idx="3997">
                  <c:v>40034.097222222204</c:v>
                </c:pt>
                <c:pt idx="3998">
                  <c:v>40034.138888888891</c:v>
                </c:pt>
                <c:pt idx="3999">
                  <c:v>40034.180555555562</c:v>
                </c:pt>
                <c:pt idx="4000">
                  <c:v>40034.222222222204</c:v>
                </c:pt>
                <c:pt idx="4001">
                  <c:v>40034.263888888876</c:v>
                </c:pt>
                <c:pt idx="4002">
                  <c:v>40034.305555555562</c:v>
                </c:pt>
                <c:pt idx="4003">
                  <c:v>40034.347222222219</c:v>
                </c:pt>
                <c:pt idx="4004">
                  <c:v>40034.388888889043</c:v>
                </c:pt>
                <c:pt idx="4005">
                  <c:v>40034.430555555562</c:v>
                </c:pt>
                <c:pt idx="4006">
                  <c:v>40034.472222222219</c:v>
                </c:pt>
                <c:pt idx="4007">
                  <c:v>40034.513888888891</c:v>
                </c:pt>
                <c:pt idx="4008">
                  <c:v>40034.555555555562</c:v>
                </c:pt>
                <c:pt idx="4009">
                  <c:v>40034.597222222204</c:v>
                </c:pt>
                <c:pt idx="4010">
                  <c:v>40034.638888888891</c:v>
                </c:pt>
                <c:pt idx="4011">
                  <c:v>40034.680555555562</c:v>
                </c:pt>
                <c:pt idx="4012">
                  <c:v>40034.722222222204</c:v>
                </c:pt>
                <c:pt idx="4013">
                  <c:v>40034.763888888876</c:v>
                </c:pt>
                <c:pt idx="4014">
                  <c:v>40034.805555555562</c:v>
                </c:pt>
                <c:pt idx="4015">
                  <c:v>40034.847222222219</c:v>
                </c:pt>
                <c:pt idx="4016">
                  <c:v>40034.888888889043</c:v>
                </c:pt>
                <c:pt idx="4017">
                  <c:v>40034.930555555562</c:v>
                </c:pt>
                <c:pt idx="4018">
                  <c:v>40034.972222222219</c:v>
                </c:pt>
                <c:pt idx="4019">
                  <c:v>40035.013888888891</c:v>
                </c:pt>
                <c:pt idx="4020">
                  <c:v>40035.055555555562</c:v>
                </c:pt>
                <c:pt idx="4021">
                  <c:v>40035.097222222204</c:v>
                </c:pt>
                <c:pt idx="4022">
                  <c:v>40035.138888888891</c:v>
                </c:pt>
                <c:pt idx="4023">
                  <c:v>40035.180555555562</c:v>
                </c:pt>
                <c:pt idx="4024">
                  <c:v>40035.222222222204</c:v>
                </c:pt>
                <c:pt idx="4025">
                  <c:v>40035.263888888876</c:v>
                </c:pt>
                <c:pt idx="4026">
                  <c:v>40035.305555555562</c:v>
                </c:pt>
                <c:pt idx="4027">
                  <c:v>40035.347222222219</c:v>
                </c:pt>
                <c:pt idx="4028">
                  <c:v>40035.388888889043</c:v>
                </c:pt>
                <c:pt idx="4029">
                  <c:v>40035.430555555562</c:v>
                </c:pt>
                <c:pt idx="4030">
                  <c:v>40035.472222222219</c:v>
                </c:pt>
                <c:pt idx="4031">
                  <c:v>40035.513888888891</c:v>
                </c:pt>
                <c:pt idx="4032">
                  <c:v>40035.555555555562</c:v>
                </c:pt>
                <c:pt idx="4033">
                  <c:v>40035.597222222204</c:v>
                </c:pt>
                <c:pt idx="4034">
                  <c:v>40035.638888888891</c:v>
                </c:pt>
                <c:pt idx="4035">
                  <c:v>40035.680555555562</c:v>
                </c:pt>
                <c:pt idx="4036">
                  <c:v>40035.722222222204</c:v>
                </c:pt>
                <c:pt idx="4037">
                  <c:v>40035.763888888876</c:v>
                </c:pt>
                <c:pt idx="4038">
                  <c:v>40035.805555555562</c:v>
                </c:pt>
                <c:pt idx="4039">
                  <c:v>40035.847222222219</c:v>
                </c:pt>
                <c:pt idx="4040">
                  <c:v>40035.888888889043</c:v>
                </c:pt>
                <c:pt idx="4041">
                  <c:v>40035.930555555562</c:v>
                </c:pt>
                <c:pt idx="4042">
                  <c:v>40035.972222222219</c:v>
                </c:pt>
                <c:pt idx="4043">
                  <c:v>40036.013888888891</c:v>
                </c:pt>
                <c:pt idx="4044">
                  <c:v>40036.055555555562</c:v>
                </c:pt>
                <c:pt idx="4045">
                  <c:v>40036.097222222204</c:v>
                </c:pt>
                <c:pt idx="4046">
                  <c:v>40036.138888888891</c:v>
                </c:pt>
                <c:pt idx="4047">
                  <c:v>40036.180555555562</c:v>
                </c:pt>
                <c:pt idx="4048">
                  <c:v>40036.222222222204</c:v>
                </c:pt>
                <c:pt idx="4049">
                  <c:v>40036.263888888876</c:v>
                </c:pt>
                <c:pt idx="4050">
                  <c:v>40036.305555555562</c:v>
                </c:pt>
                <c:pt idx="4051">
                  <c:v>40036.347222222219</c:v>
                </c:pt>
                <c:pt idx="4052">
                  <c:v>40036.388888889043</c:v>
                </c:pt>
                <c:pt idx="4053">
                  <c:v>40036.430555555562</c:v>
                </c:pt>
                <c:pt idx="4054">
                  <c:v>40036.472222222219</c:v>
                </c:pt>
                <c:pt idx="4055">
                  <c:v>40036.513888888891</c:v>
                </c:pt>
                <c:pt idx="4056">
                  <c:v>40036.555555555562</c:v>
                </c:pt>
                <c:pt idx="4057">
                  <c:v>40036.597222222204</c:v>
                </c:pt>
                <c:pt idx="4058">
                  <c:v>40036.638888888891</c:v>
                </c:pt>
                <c:pt idx="4059">
                  <c:v>40036.680555555562</c:v>
                </c:pt>
                <c:pt idx="4060">
                  <c:v>40036.722222222204</c:v>
                </c:pt>
                <c:pt idx="4061">
                  <c:v>40036.763888888876</c:v>
                </c:pt>
                <c:pt idx="4062">
                  <c:v>40036.805555555562</c:v>
                </c:pt>
                <c:pt idx="4063">
                  <c:v>40036.847222222219</c:v>
                </c:pt>
                <c:pt idx="4064">
                  <c:v>40036.888888889043</c:v>
                </c:pt>
                <c:pt idx="4065">
                  <c:v>40036.930555555562</c:v>
                </c:pt>
                <c:pt idx="4066">
                  <c:v>40036.972222222219</c:v>
                </c:pt>
                <c:pt idx="4067">
                  <c:v>40037.013888888891</c:v>
                </c:pt>
                <c:pt idx="4068">
                  <c:v>40037.055555555562</c:v>
                </c:pt>
                <c:pt idx="4069">
                  <c:v>40037.097222222204</c:v>
                </c:pt>
                <c:pt idx="4070">
                  <c:v>40037.138888888891</c:v>
                </c:pt>
                <c:pt idx="4071">
                  <c:v>40037.180555555562</c:v>
                </c:pt>
                <c:pt idx="4072">
                  <c:v>40037.222222222204</c:v>
                </c:pt>
                <c:pt idx="4073">
                  <c:v>40037.263888888876</c:v>
                </c:pt>
                <c:pt idx="4074">
                  <c:v>40037.305555555562</c:v>
                </c:pt>
                <c:pt idx="4075">
                  <c:v>40037.347222222219</c:v>
                </c:pt>
                <c:pt idx="4076">
                  <c:v>40037.388888889043</c:v>
                </c:pt>
                <c:pt idx="4077">
                  <c:v>40037.430555555562</c:v>
                </c:pt>
                <c:pt idx="4078">
                  <c:v>40037.472222222219</c:v>
                </c:pt>
                <c:pt idx="4079">
                  <c:v>40037.513888888891</c:v>
                </c:pt>
                <c:pt idx="4080">
                  <c:v>40037.555555555562</c:v>
                </c:pt>
                <c:pt idx="4081">
                  <c:v>40037.597222222204</c:v>
                </c:pt>
                <c:pt idx="4082">
                  <c:v>40037.638888888891</c:v>
                </c:pt>
                <c:pt idx="4083">
                  <c:v>40037.680555555562</c:v>
                </c:pt>
                <c:pt idx="4084">
                  <c:v>40037.722222222204</c:v>
                </c:pt>
                <c:pt idx="4085">
                  <c:v>40037.763888888876</c:v>
                </c:pt>
                <c:pt idx="4086">
                  <c:v>40037.805555555562</c:v>
                </c:pt>
                <c:pt idx="4087">
                  <c:v>40037.847222222219</c:v>
                </c:pt>
                <c:pt idx="4088">
                  <c:v>40037.888888889043</c:v>
                </c:pt>
                <c:pt idx="4089">
                  <c:v>40037.930555555562</c:v>
                </c:pt>
                <c:pt idx="4090">
                  <c:v>40037.972222222219</c:v>
                </c:pt>
                <c:pt idx="4091">
                  <c:v>40038.013888888891</c:v>
                </c:pt>
                <c:pt idx="4092">
                  <c:v>40038.055555555562</c:v>
                </c:pt>
                <c:pt idx="4093">
                  <c:v>40038.097222222204</c:v>
                </c:pt>
                <c:pt idx="4094">
                  <c:v>40038.138888888891</c:v>
                </c:pt>
                <c:pt idx="4095">
                  <c:v>40038.180555555562</c:v>
                </c:pt>
                <c:pt idx="4096">
                  <c:v>40038.222222222204</c:v>
                </c:pt>
                <c:pt idx="4097">
                  <c:v>40038.263888888876</c:v>
                </c:pt>
                <c:pt idx="4098">
                  <c:v>40038.305555555562</c:v>
                </c:pt>
                <c:pt idx="4099">
                  <c:v>40038.347222222219</c:v>
                </c:pt>
                <c:pt idx="4100">
                  <c:v>40038.388888889043</c:v>
                </c:pt>
                <c:pt idx="4101">
                  <c:v>40038.430555555562</c:v>
                </c:pt>
                <c:pt idx="4102">
                  <c:v>40038.472222222219</c:v>
                </c:pt>
                <c:pt idx="4103">
                  <c:v>40038.513888888891</c:v>
                </c:pt>
                <c:pt idx="4104">
                  <c:v>40038.555555555562</c:v>
                </c:pt>
                <c:pt idx="4105">
                  <c:v>40038.597222222204</c:v>
                </c:pt>
                <c:pt idx="4106">
                  <c:v>40038.638888888891</c:v>
                </c:pt>
                <c:pt idx="4107">
                  <c:v>40038.680555555562</c:v>
                </c:pt>
                <c:pt idx="4108">
                  <c:v>40038.722222222204</c:v>
                </c:pt>
                <c:pt idx="4109">
                  <c:v>40038.763888888876</c:v>
                </c:pt>
                <c:pt idx="4110">
                  <c:v>40038.805555555562</c:v>
                </c:pt>
                <c:pt idx="4111">
                  <c:v>40038.847222222219</c:v>
                </c:pt>
                <c:pt idx="4112">
                  <c:v>40038.888888889043</c:v>
                </c:pt>
                <c:pt idx="4113">
                  <c:v>40038.930555555562</c:v>
                </c:pt>
                <c:pt idx="4114">
                  <c:v>40038.972222222219</c:v>
                </c:pt>
                <c:pt idx="4115">
                  <c:v>40039.013888888891</c:v>
                </c:pt>
                <c:pt idx="4116">
                  <c:v>40039.055555555562</c:v>
                </c:pt>
                <c:pt idx="4117">
                  <c:v>40039.097222222204</c:v>
                </c:pt>
                <c:pt idx="4118">
                  <c:v>40039.138888888891</c:v>
                </c:pt>
                <c:pt idx="4119">
                  <c:v>40039.180555555562</c:v>
                </c:pt>
                <c:pt idx="4120">
                  <c:v>40039.222222222204</c:v>
                </c:pt>
                <c:pt idx="4121">
                  <c:v>40039.263888888876</c:v>
                </c:pt>
                <c:pt idx="4122">
                  <c:v>40039.305555555562</c:v>
                </c:pt>
                <c:pt idx="4123">
                  <c:v>40039.347222222219</c:v>
                </c:pt>
                <c:pt idx="4124">
                  <c:v>40039.388888889043</c:v>
                </c:pt>
                <c:pt idx="4125">
                  <c:v>40039.430555555562</c:v>
                </c:pt>
                <c:pt idx="4126">
                  <c:v>40039.472222222219</c:v>
                </c:pt>
                <c:pt idx="4127">
                  <c:v>40039.513888888891</c:v>
                </c:pt>
                <c:pt idx="4128">
                  <c:v>40039.555555555562</c:v>
                </c:pt>
                <c:pt idx="4129">
                  <c:v>40039.597222222204</c:v>
                </c:pt>
                <c:pt idx="4130">
                  <c:v>40039.638888888891</c:v>
                </c:pt>
                <c:pt idx="4131">
                  <c:v>40039.680555555562</c:v>
                </c:pt>
                <c:pt idx="4132">
                  <c:v>40039.722222222204</c:v>
                </c:pt>
                <c:pt idx="4133">
                  <c:v>40039.763888888876</c:v>
                </c:pt>
                <c:pt idx="4134">
                  <c:v>40039.805555555562</c:v>
                </c:pt>
                <c:pt idx="4135">
                  <c:v>40039.847222222219</c:v>
                </c:pt>
                <c:pt idx="4136">
                  <c:v>40039.888888889043</c:v>
                </c:pt>
                <c:pt idx="4137">
                  <c:v>40039.930555555562</c:v>
                </c:pt>
                <c:pt idx="4138">
                  <c:v>40039.972222222219</c:v>
                </c:pt>
                <c:pt idx="4139">
                  <c:v>40040.013888888891</c:v>
                </c:pt>
                <c:pt idx="4140">
                  <c:v>40040.055555555562</c:v>
                </c:pt>
                <c:pt idx="4141">
                  <c:v>40040.097222222204</c:v>
                </c:pt>
                <c:pt idx="4142">
                  <c:v>40040.138888888891</c:v>
                </c:pt>
                <c:pt idx="4143">
                  <c:v>40040.180555555562</c:v>
                </c:pt>
                <c:pt idx="4144">
                  <c:v>40040.222222222204</c:v>
                </c:pt>
                <c:pt idx="4145">
                  <c:v>40040.263888888876</c:v>
                </c:pt>
                <c:pt idx="4146">
                  <c:v>40040.305555555562</c:v>
                </c:pt>
                <c:pt idx="4147">
                  <c:v>40040.347222222219</c:v>
                </c:pt>
                <c:pt idx="4148">
                  <c:v>40040.388888889043</c:v>
                </c:pt>
                <c:pt idx="4149">
                  <c:v>40040.430555555562</c:v>
                </c:pt>
                <c:pt idx="4150">
                  <c:v>40040.472222222219</c:v>
                </c:pt>
                <c:pt idx="4151">
                  <c:v>40040.513888888891</c:v>
                </c:pt>
                <c:pt idx="4152">
                  <c:v>40040.555555555562</c:v>
                </c:pt>
                <c:pt idx="4153">
                  <c:v>40040.597222222204</c:v>
                </c:pt>
                <c:pt idx="4154">
                  <c:v>40040.638888888891</c:v>
                </c:pt>
                <c:pt idx="4155">
                  <c:v>40040.680555555562</c:v>
                </c:pt>
                <c:pt idx="4156">
                  <c:v>40040.722222222204</c:v>
                </c:pt>
                <c:pt idx="4157">
                  <c:v>40040.763888888876</c:v>
                </c:pt>
                <c:pt idx="4158">
                  <c:v>40040.805555555562</c:v>
                </c:pt>
                <c:pt idx="4159">
                  <c:v>40040.847222222219</c:v>
                </c:pt>
                <c:pt idx="4160">
                  <c:v>40040.888888889043</c:v>
                </c:pt>
                <c:pt idx="4161">
                  <c:v>40040.930555555562</c:v>
                </c:pt>
                <c:pt idx="4162">
                  <c:v>40040.972222222219</c:v>
                </c:pt>
                <c:pt idx="4163">
                  <c:v>40041.013888888891</c:v>
                </c:pt>
                <c:pt idx="4164">
                  <c:v>40041.055555555562</c:v>
                </c:pt>
                <c:pt idx="4165">
                  <c:v>40041.097222222204</c:v>
                </c:pt>
                <c:pt idx="4166">
                  <c:v>40041.138888888891</c:v>
                </c:pt>
                <c:pt idx="4167">
                  <c:v>40041.180555555562</c:v>
                </c:pt>
                <c:pt idx="4168">
                  <c:v>40041.222222222204</c:v>
                </c:pt>
                <c:pt idx="4169">
                  <c:v>40041.263888888876</c:v>
                </c:pt>
                <c:pt idx="4170">
                  <c:v>40041.305555555562</c:v>
                </c:pt>
                <c:pt idx="4171">
                  <c:v>40041.347222222219</c:v>
                </c:pt>
                <c:pt idx="4172">
                  <c:v>40041.388888889043</c:v>
                </c:pt>
                <c:pt idx="4173">
                  <c:v>40041.430555555562</c:v>
                </c:pt>
                <c:pt idx="4174">
                  <c:v>40041.472222222219</c:v>
                </c:pt>
                <c:pt idx="4175">
                  <c:v>40041.513888888891</c:v>
                </c:pt>
                <c:pt idx="4176">
                  <c:v>40041.555555555562</c:v>
                </c:pt>
                <c:pt idx="4177">
                  <c:v>40041.597222222204</c:v>
                </c:pt>
                <c:pt idx="4178">
                  <c:v>40041.638888888891</c:v>
                </c:pt>
                <c:pt idx="4179">
                  <c:v>40041.680555555562</c:v>
                </c:pt>
                <c:pt idx="4180">
                  <c:v>40041.722222222204</c:v>
                </c:pt>
                <c:pt idx="4181">
                  <c:v>40041.763888888876</c:v>
                </c:pt>
                <c:pt idx="4182">
                  <c:v>40041.805555555562</c:v>
                </c:pt>
                <c:pt idx="4183">
                  <c:v>40041.847222222219</c:v>
                </c:pt>
                <c:pt idx="4184">
                  <c:v>40041.888888889043</c:v>
                </c:pt>
                <c:pt idx="4185">
                  <c:v>40041.930555555562</c:v>
                </c:pt>
                <c:pt idx="4186">
                  <c:v>40041.972222222219</c:v>
                </c:pt>
                <c:pt idx="4187">
                  <c:v>40042.013888888891</c:v>
                </c:pt>
                <c:pt idx="4188">
                  <c:v>40042.055555555562</c:v>
                </c:pt>
                <c:pt idx="4189">
                  <c:v>40042.097222222204</c:v>
                </c:pt>
                <c:pt idx="4190">
                  <c:v>40042.138888888891</c:v>
                </c:pt>
                <c:pt idx="4191">
                  <c:v>40042.180555555562</c:v>
                </c:pt>
                <c:pt idx="4192">
                  <c:v>40042.222222222204</c:v>
                </c:pt>
                <c:pt idx="4193">
                  <c:v>40042.263888888876</c:v>
                </c:pt>
                <c:pt idx="4194">
                  <c:v>40042.305555555562</c:v>
                </c:pt>
                <c:pt idx="4195">
                  <c:v>40042.347222222219</c:v>
                </c:pt>
                <c:pt idx="4196">
                  <c:v>40042.388888889043</c:v>
                </c:pt>
                <c:pt idx="4197">
                  <c:v>40042.430555555562</c:v>
                </c:pt>
                <c:pt idx="4198">
                  <c:v>40042.472222222219</c:v>
                </c:pt>
                <c:pt idx="4199">
                  <c:v>40042.513888888891</c:v>
                </c:pt>
                <c:pt idx="4200">
                  <c:v>40042.555555555562</c:v>
                </c:pt>
                <c:pt idx="4201">
                  <c:v>40042.597222222204</c:v>
                </c:pt>
                <c:pt idx="4202">
                  <c:v>40042.638888888891</c:v>
                </c:pt>
                <c:pt idx="4203">
                  <c:v>40042.680555555562</c:v>
                </c:pt>
                <c:pt idx="4204">
                  <c:v>40042.722222222204</c:v>
                </c:pt>
                <c:pt idx="4205">
                  <c:v>40042.763888888876</c:v>
                </c:pt>
                <c:pt idx="4206">
                  <c:v>40042.805555555562</c:v>
                </c:pt>
                <c:pt idx="4207">
                  <c:v>40042.847222222219</c:v>
                </c:pt>
                <c:pt idx="4208">
                  <c:v>40042.888888889043</c:v>
                </c:pt>
                <c:pt idx="4209">
                  <c:v>40042.930555555562</c:v>
                </c:pt>
                <c:pt idx="4210">
                  <c:v>40042.972222222219</c:v>
                </c:pt>
                <c:pt idx="4211">
                  <c:v>40043.013888888891</c:v>
                </c:pt>
                <c:pt idx="4212">
                  <c:v>40043.055555555562</c:v>
                </c:pt>
                <c:pt idx="4213">
                  <c:v>40043.097222222204</c:v>
                </c:pt>
                <c:pt idx="4214">
                  <c:v>40043.138888888891</c:v>
                </c:pt>
                <c:pt idx="4215">
                  <c:v>40043.180555555562</c:v>
                </c:pt>
                <c:pt idx="4216">
                  <c:v>40043.222222222204</c:v>
                </c:pt>
                <c:pt idx="4217">
                  <c:v>40043.263888888876</c:v>
                </c:pt>
                <c:pt idx="4218">
                  <c:v>40043.305555555562</c:v>
                </c:pt>
                <c:pt idx="4219">
                  <c:v>40043.347222222219</c:v>
                </c:pt>
                <c:pt idx="4220">
                  <c:v>40043.388888889043</c:v>
                </c:pt>
                <c:pt idx="4221">
                  <c:v>40043.430555555562</c:v>
                </c:pt>
                <c:pt idx="4222">
                  <c:v>40043.472222222219</c:v>
                </c:pt>
                <c:pt idx="4223">
                  <c:v>40043.513888888891</c:v>
                </c:pt>
                <c:pt idx="4224">
                  <c:v>40043.555555555562</c:v>
                </c:pt>
                <c:pt idx="4225">
                  <c:v>40043.597222222204</c:v>
                </c:pt>
                <c:pt idx="4226">
                  <c:v>40043.638888888891</c:v>
                </c:pt>
                <c:pt idx="4227">
                  <c:v>40043.680555555562</c:v>
                </c:pt>
                <c:pt idx="4228">
                  <c:v>40043.722222222204</c:v>
                </c:pt>
                <c:pt idx="4229">
                  <c:v>40043.763888888876</c:v>
                </c:pt>
                <c:pt idx="4230">
                  <c:v>40043.805555555562</c:v>
                </c:pt>
                <c:pt idx="4231">
                  <c:v>40043.847222222219</c:v>
                </c:pt>
                <c:pt idx="4232">
                  <c:v>40043.888888889043</c:v>
                </c:pt>
                <c:pt idx="4233">
                  <c:v>40043.930555555562</c:v>
                </c:pt>
                <c:pt idx="4234">
                  <c:v>40043.972222222219</c:v>
                </c:pt>
                <c:pt idx="4235">
                  <c:v>40044.013888888891</c:v>
                </c:pt>
                <c:pt idx="4236">
                  <c:v>40044.055555555562</c:v>
                </c:pt>
                <c:pt idx="4237">
                  <c:v>40044.097222222204</c:v>
                </c:pt>
                <c:pt idx="4238">
                  <c:v>40044.138888888891</c:v>
                </c:pt>
                <c:pt idx="4239">
                  <c:v>40044.180555555562</c:v>
                </c:pt>
                <c:pt idx="4240">
                  <c:v>40044.222222222204</c:v>
                </c:pt>
                <c:pt idx="4241">
                  <c:v>40044.263888888876</c:v>
                </c:pt>
                <c:pt idx="4242">
                  <c:v>40044.305555555562</c:v>
                </c:pt>
                <c:pt idx="4243">
                  <c:v>40044.347222222219</c:v>
                </c:pt>
                <c:pt idx="4244">
                  <c:v>40044.388888889043</c:v>
                </c:pt>
                <c:pt idx="4245">
                  <c:v>40044.430555555562</c:v>
                </c:pt>
                <c:pt idx="4246">
                  <c:v>40044.472222222219</c:v>
                </c:pt>
                <c:pt idx="4247">
                  <c:v>40044.513888888891</c:v>
                </c:pt>
                <c:pt idx="4248">
                  <c:v>40044.555555555562</c:v>
                </c:pt>
                <c:pt idx="4249">
                  <c:v>40044.597222222204</c:v>
                </c:pt>
                <c:pt idx="4250">
                  <c:v>40044.638888888891</c:v>
                </c:pt>
                <c:pt idx="4251">
                  <c:v>40044.680555555562</c:v>
                </c:pt>
                <c:pt idx="4252">
                  <c:v>40044.722222222204</c:v>
                </c:pt>
                <c:pt idx="4253">
                  <c:v>40044.763888888876</c:v>
                </c:pt>
                <c:pt idx="4254">
                  <c:v>40044.805555555562</c:v>
                </c:pt>
                <c:pt idx="4255">
                  <c:v>40044.847222222219</c:v>
                </c:pt>
                <c:pt idx="4256">
                  <c:v>40044.888888889043</c:v>
                </c:pt>
                <c:pt idx="4257">
                  <c:v>40044.930555555562</c:v>
                </c:pt>
                <c:pt idx="4258">
                  <c:v>40044.972222222219</c:v>
                </c:pt>
                <c:pt idx="4259">
                  <c:v>40045.013888888891</c:v>
                </c:pt>
                <c:pt idx="4260">
                  <c:v>40045.055555555562</c:v>
                </c:pt>
                <c:pt idx="4261">
                  <c:v>40045.097222222204</c:v>
                </c:pt>
                <c:pt idx="4262">
                  <c:v>40045.138888888891</c:v>
                </c:pt>
                <c:pt idx="4263">
                  <c:v>40045.180555555562</c:v>
                </c:pt>
                <c:pt idx="4264">
                  <c:v>40045.222222222204</c:v>
                </c:pt>
                <c:pt idx="4265">
                  <c:v>40045.263888888876</c:v>
                </c:pt>
                <c:pt idx="4266">
                  <c:v>40045.305555555562</c:v>
                </c:pt>
                <c:pt idx="4267">
                  <c:v>40045.347222222219</c:v>
                </c:pt>
                <c:pt idx="4268">
                  <c:v>40045.388888889043</c:v>
                </c:pt>
                <c:pt idx="4269">
                  <c:v>40045.430555555562</c:v>
                </c:pt>
                <c:pt idx="4270">
                  <c:v>40045.472222222219</c:v>
                </c:pt>
                <c:pt idx="4271">
                  <c:v>40045.513888888891</c:v>
                </c:pt>
                <c:pt idx="4272">
                  <c:v>40045.555555555562</c:v>
                </c:pt>
                <c:pt idx="4273">
                  <c:v>40045.597222222204</c:v>
                </c:pt>
                <c:pt idx="4274">
                  <c:v>40045.638888888891</c:v>
                </c:pt>
                <c:pt idx="4275">
                  <c:v>40045.680555555562</c:v>
                </c:pt>
                <c:pt idx="4276">
                  <c:v>40045.722222222204</c:v>
                </c:pt>
                <c:pt idx="4277">
                  <c:v>40045.763888888876</c:v>
                </c:pt>
                <c:pt idx="4278">
                  <c:v>40045.805555555562</c:v>
                </c:pt>
                <c:pt idx="4279">
                  <c:v>40045.847222222219</c:v>
                </c:pt>
                <c:pt idx="4280">
                  <c:v>40045.888888889043</c:v>
                </c:pt>
                <c:pt idx="4281">
                  <c:v>40045.930555555562</c:v>
                </c:pt>
                <c:pt idx="4282">
                  <c:v>40045.972222222219</c:v>
                </c:pt>
                <c:pt idx="4283">
                  <c:v>40046.013888888891</c:v>
                </c:pt>
                <c:pt idx="4284">
                  <c:v>40046.055555555562</c:v>
                </c:pt>
                <c:pt idx="4285">
                  <c:v>40046.097222222204</c:v>
                </c:pt>
                <c:pt idx="4286">
                  <c:v>40046.138888888891</c:v>
                </c:pt>
                <c:pt idx="4287">
                  <c:v>40046.180555555562</c:v>
                </c:pt>
                <c:pt idx="4288">
                  <c:v>40046.222222222204</c:v>
                </c:pt>
                <c:pt idx="4289">
                  <c:v>40046.263888888876</c:v>
                </c:pt>
                <c:pt idx="4290">
                  <c:v>40046.305555555562</c:v>
                </c:pt>
                <c:pt idx="4291">
                  <c:v>40046.347222222219</c:v>
                </c:pt>
                <c:pt idx="4292">
                  <c:v>40046.388888889043</c:v>
                </c:pt>
                <c:pt idx="4293">
                  <c:v>40046.430555555562</c:v>
                </c:pt>
                <c:pt idx="4294">
                  <c:v>40046.472222222219</c:v>
                </c:pt>
                <c:pt idx="4295">
                  <c:v>40046.513888888891</c:v>
                </c:pt>
                <c:pt idx="4296">
                  <c:v>40046.555555555562</c:v>
                </c:pt>
                <c:pt idx="4297">
                  <c:v>40046.597222222204</c:v>
                </c:pt>
                <c:pt idx="4298">
                  <c:v>40046.638888888891</c:v>
                </c:pt>
                <c:pt idx="4299">
                  <c:v>40046.680555555562</c:v>
                </c:pt>
                <c:pt idx="4300">
                  <c:v>40046.722222222204</c:v>
                </c:pt>
                <c:pt idx="4301">
                  <c:v>40046.763888888876</c:v>
                </c:pt>
                <c:pt idx="4302">
                  <c:v>40046.805555555562</c:v>
                </c:pt>
                <c:pt idx="4303">
                  <c:v>40046.847222222219</c:v>
                </c:pt>
                <c:pt idx="4304">
                  <c:v>40046.888888889043</c:v>
                </c:pt>
                <c:pt idx="4305">
                  <c:v>40046.930555555562</c:v>
                </c:pt>
                <c:pt idx="4306">
                  <c:v>40046.972222222219</c:v>
                </c:pt>
                <c:pt idx="4307">
                  <c:v>40047.013888888891</c:v>
                </c:pt>
                <c:pt idx="4308">
                  <c:v>40047.055555555562</c:v>
                </c:pt>
                <c:pt idx="4309">
                  <c:v>40047.097222222204</c:v>
                </c:pt>
                <c:pt idx="4310">
                  <c:v>40047.138888888891</c:v>
                </c:pt>
                <c:pt idx="4311">
                  <c:v>40047.180555555562</c:v>
                </c:pt>
                <c:pt idx="4312">
                  <c:v>40047.222222222204</c:v>
                </c:pt>
                <c:pt idx="4313">
                  <c:v>40047.263888888876</c:v>
                </c:pt>
                <c:pt idx="4314">
                  <c:v>40047.305555555562</c:v>
                </c:pt>
                <c:pt idx="4315">
                  <c:v>40047.347222222219</c:v>
                </c:pt>
                <c:pt idx="4316">
                  <c:v>40047.388888889043</c:v>
                </c:pt>
                <c:pt idx="4317">
                  <c:v>40047.430555555562</c:v>
                </c:pt>
                <c:pt idx="4318">
                  <c:v>40047.472222222219</c:v>
                </c:pt>
                <c:pt idx="4319">
                  <c:v>40047.513888888891</c:v>
                </c:pt>
                <c:pt idx="4320">
                  <c:v>40047.555555555562</c:v>
                </c:pt>
                <c:pt idx="4321">
                  <c:v>40047.597222222204</c:v>
                </c:pt>
                <c:pt idx="4322">
                  <c:v>40047.638888888891</c:v>
                </c:pt>
                <c:pt idx="4323">
                  <c:v>40047.680555555562</c:v>
                </c:pt>
                <c:pt idx="4324">
                  <c:v>40047.722222222204</c:v>
                </c:pt>
                <c:pt idx="4325">
                  <c:v>40047.763888888876</c:v>
                </c:pt>
                <c:pt idx="4326">
                  <c:v>40047.805555555562</c:v>
                </c:pt>
                <c:pt idx="4327">
                  <c:v>40047.847222222219</c:v>
                </c:pt>
                <c:pt idx="4328">
                  <c:v>40047.888888889043</c:v>
                </c:pt>
                <c:pt idx="4329">
                  <c:v>40047.930555555562</c:v>
                </c:pt>
                <c:pt idx="4330">
                  <c:v>40047.972222222219</c:v>
                </c:pt>
                <c:pt idx="4331">
                  <c:v>40048.013888888891</c:v>
                </c:pt>
                <c:pt idx="4332">
                  <c:v>40048.055555555562</c:v>
                </c:pt>
                <c:pt idx="4333">
                  <c:v>40048.097222222204</c:v>
                </c:pt>
                <c:pt idx="4334">
                  <c:v>40048.138888888891</c:v>
                </c:pt>
                <c:pt idx="4335">
                  <c:v>40048.180555555562</c:v>
                </c:pt>
                <c:pt idx="4336">
                  <c:v>40048.222222222204</c:v>
                </c:pt>
                <c:pt idx="4337">
                  <c:v>40048.263888888876</c:v>
                </c:pt>
                <c:pt idx="4338">
                  <c:v>40048.305555555562</c:v>
                </c:pt>
                <c:pt idx="4339">
                  <c:v>40048.347222222219</c:v>
                </c:pt>
                <c:pt idx="4340">
                  <c:v>40048.388888889043</c:v>
                </c:pt>
                <c:pt idx="4341">
                  <c:v>40048.430555555562</c:v>
                </c:pt>
                <c:pt idx="4342">
                  <c:v>40048.472222222219</c:v>
                </c:pt>
                <c:pt idx="4343">
                  <c:v>40048.513888888891</c:v>
                </c:pt>
                <c:pt idx="4344">
                  <c:v>40048.555555555562</c:v>
                </c:pt>
                <c:pt idx="4345">
                  <c:v>40048.597222222204</c:v>
                </c:pt>
                <c:pt idx="4346">
                  <c:v>40048.638888888891</c:v>
                </c:pt>
                <c:pt idx="4347">
                  <c:v>40048.680555555562</c:v>
                </c:pt>
                <c:pt idx="4348">
                  <c:v>40048.722222222204</c:v>
                </c:pt>
                <c:pt idx="4349">
                  <c:v>40048.763888888876</c:v>
                </c:pt>
                <c:pt idx="4350">
                  <c:v>40048.805555555562</c:v>
                </c:pt>
                <c:pt idx="4351">
                  <c:v>40048.847222222219</c:v>
                </c:pt>
                <c:pt idx="4352">
                  <c:v>40048.888888889043</c:v>
                </c:pt>
                <c:pt idx="4353">
                  <c:v>40048.930555555562</c:v>
                </c:pt>
                <c:pt idx="4354">
                  <c:v>40048.972222222219</c:v>
                </c:pt>
                <c:pt idx="4355">
                  <c:v>40049.013888888891</c:v>
                </c:pt>
                <c:pt idx="4356">
                  <c:v>40049.055555555562</c:v>
                </c:pt>
                <c:pt idx="4357">
                  <c:v>40049.097222222204</c:v>
                </c:pt>
                <c:pt idx="4358">
                  <c:v>40049.138888888891</c:v>
                </c:pt>
                <c:pt idx="4359">
                  <c:v>40049.180555555562</c:v>
                </c:pt>
                <c:pt idx="4360">
                  <c:v>40049.222222222204</c:v>
                </c:pt>
                <c:pt idx="4361">
                  <c:v>40049.263888888876</c:v>
                </c:pt>
                <c:pt idx="4362">
                  <c:v>40049.305555555562</c:v>
                </c:pt>
                <c:pt idx="4363">
                  <c:v>40049.347222222219</c:v>
                </c:pt>
                <c:pt idx="4364">
                  <c:v>40049.388888889043</c:v>
                </c:pt>
                <c:pt idx="4365">
                  <c:v>40049.430555555562</c:v>
                </c:pt>
                <c:pt idx="4366">
                  <c:v>40049.472222222219</c:v>
                </c:pt>
                <c:pt idx="4367">
                  <c:v>40049.513888888891</c:v>
                </c:pt>
                <c:pt idx="4368">
                  <c:v>40049.555555555562</c:v>
                </c:pt>
                <c:pt idx="4369">
                  <c:v>40049.597222222204</c:v>
                </c:pt>
                <c:pt idx="4370">
                  <c:v>40049.638888888891</c:v>
                </c:pt>
                <c:pt idx="4371">
                  <c:v>40049.680555555562</c:v>
                </c:pt>
                <c:pt idx="4372">
                  <c:v>40049.722222222204</c:v>
                </c:pt>
                <c:pt idx="4373">
                  <c:v>40049.763888888876</c:v>
                </c:pt>
                <c:pt idx="4374">
                  <c:v>40049.805555555562</c:v>
                </c:pt>
                <c:pt idx="4375">
                  <c:v>40049.847222222219</c:v>
                </c:pt>
                <c:pt idx="4376">
                  <c:v>40049.888888889043</c:v>
                </c:pt>
                <c:pt idx="4377">
                  <c:v>40049.930555555562</c:v>
                </c:pt>
                <c:pt idx="4378">
                  <c:v>40049.972222222219</c:v>
                </c:pt>
                <c:pt idx="4379">
                  <c:v>40050.013888888891</c:v>
                </c:pt>
                <c:pt idx="4380">
                  <c:v>40050.055555555562</c:v>
                </c:pt>
                <c:pt idx="4381">
                  <c:v>40050.097222222204</c:v>
                </c:pt>
                <c:pt idx="4382">
                  <c:v>40050.138888888891</c:v>
                </c:pt>
                <c:pt idx="4383">
                  <c:v>40050.180555555562</c:v>
                </c:pt>
                <c:pt idx="4384">
                  <c:v>40050.222222222204</c:v>
                </c:pt>
                <c:pt idx="4385">
                  <c:v>40050.263888888876</c:v>
                </c:pt>
                <c:pt idx="4386">
                  <c:v>40050.305555555562</c:v>
                </c:pt>
                <c:pt idx="4387">
                  <c:v>40050.347222222219</c:v>
                </c:pt>
                <c:pt idx="4388">
                  <c:v>40050.388888889043</c:v>
                </c:pt>
                <c:pt idx="4389">
                  <c:v>40050.430555555562</c:v>
                </c:pt>
                <c:pt idx="4390">
                  <c:v>40050.472222222219</c:v>
                </c:pt>
                <c:pt idx="4391">
                  <c:v>40050.513888888891</c:v>
                </c:pt>
                <c:pt idx="4392">
                  <c:v>40050.555555555562</c:v>
                </c:pt>
                <c:pt idx="4393">
                  <c:v>40050.597222222204</c:v>
                </c:pt>
                <c:pt idx="4394">
                  <c:v>40050.638888888891</c:v>
                </c:pt>
                <c:pt idx="4395">
                  <c:v>40050.680555555562</c:v>
                </c:pt>
                <c:pt idx="4396">
                  <c:v>40050.722222222204</c:v>
                </c:pt>
                <c:pt idx="4397">
                  <c:v>40050.763888888876</c:v>
                </c:pt>
                <c:pt idx="4398">
                  <c:v>40050.805555555562</c:v>
                </c:pt>
                <c:pt idx="4399">
                  <c:v>40050.847222222219</c:v>
                </c:pt>
                <c:pt idx="4400">
                  <c:v>40050.888888889043</c:v>
                </c:pt>
                <c:pt idx="4401">
                  <c:v>40050.930555555562</c:v>
                </c:pt>
                <c:pt idx="4402">
                  <c:v>40050.972222222219</c:v>
                </c:pt>
                <c:pt idx="4403">
                  <c:v>40051.013888888891</c:v>
                </c:pt>
                <c:pt idx="4404">
                  <c:v>40051.055555555562</c:v>
                </c:pt>
                <c:pt idx="4405">
                  <c:v>40051.097222222204</c:v>
                </c:pt>
                <c:pt idx="4406">
                  <c:v>40051.138888888891</c:v>
                </c:pt>
                <c:pt idx="4407">
                  <c:v>40051.180555555562</c:v>
                </c:pt>
                <c:pt idx="4408">
                  <c:v>40051.222222222204</c:v>
                </c:pt>
                <c:pt idx="4409">
                  <c:v>40051.263888888876</c:v>
                </c:pt>
                <c:pt idx="4410">
                  <c:v>40051.305555555562</c:v>
                </c:pt>
                <c:pt idx="4411">
                  <c:v>40051.347222222219</c:v>
                </c:pt>
                <c:pt idx="4412">
                  <c:v>40051.388888889043</c:v>
                </c:pt>
                <c:pt idx="4413">
                  <c:v>40051.430555555562</c:v>
                </c:pt>
                <c:pt idx="4414">
                  <c:v>40051.472222222219</c:v>
                </c:pt>
                <c:pt idx="4415">
                  <c:v>40051.513888888891</c:v>
                </c:pt>
                <c:pt idx="4416">
                  <c:v>40051.555555555562</c:v>
                </c:pt>
                <c:pt idx="4417">
                  <c:v>40051.597222222204</c:v>
                </c:pt>
                <c:pt idx="4418">
                  <c:v>40051.638888888891</c:v>
                </c:pt>
                <c:pt idx="4419">
                  <c:v>40051.680555555562</c:v>
                </c:pt>
                <c:pt idx="4420">
                  <c:v>40051.722222222204</c:v>
                </c:pt>
                <c:pt idx="4421">
                  <c:v>40051.763888888876</c:v>
                </c:pt>
                <c:pt idx="4422">
                  <c:v>40051.805555555562</c:v>
                </c:pt>
                <c:pt idx="4423">
                  <c:v>40051.847222222219</c:v>
                </c:pt>
                <c:pt idx="4424">
                  <c:v>40051.888888889043</c:v>
                </c:pt>
                <c:pt idx="4425">
                  <c:v>40051.930555555562</c:v>
                </c:pt>
                <c:pt idx="4426">
                  <c:v>40051.972222222219</c:v>
                </c:pt>
                <c:pt idx="4427">
                  <c:v>40052.013888888891</c:v>
                </c:pt>
                <c:pt idx="4428">
                  <c:v>40052.055555555562</c:v>
                </c:pt>
                <c:pt idx="4429">
                  <c:v>40052.097222222204</c:v>
                </c:pt>
                <c:pt idx="4430">
                  <c:v>40052.138888888891</c:v>
                </c:pt>
                <c:pt idx="4431">
                  <c:v>40052.180555555562</c:v>
                </c:pt>
                <c:pt idx="4432">
                  <c:v>40052.222222222204</c:v>
                </c:pt>
                <c:pt idx="4433">
                  <c:v>40052.263888888876</c:v>
                </c:pt>
                <c:pt idx="4434">
                  <c:v>40052.305555555562</c:v>
                </c:pt>
                <c:pt idx="4435">
                  <c:v>40052.347222222219</c:v>
                </c:pt>
                <c:pt idx="4436">
                  <c:v>40052.388888889043</c:v>
                </c:pt>
                <c:pt idx="4437">
                  <c:v>40052.430555555562</c:v>
                </c:pt>
                <c:pt idx="4438">
                  <c:v>40052.472222222219</c:v>
                </c:pt>
                <c:pt idx="4439">
                  <c:v>40052.513888888891</c:v>
                </c:pt>
                <c:pt idx="4440">
                  <c:v>40052.555555555562</c:v>
                </c:pt>
                <c:pt idx="4441">
                  <c:v>40052.597222222204</c:v>
                </c:pt>
                <c:pt idx="4442">
                  <c:v>40052.638888888891</c:v>
                </c:pt>
                <c:pt idx="4443">
                  <c:v>40052.680555555562</c:v>
                </c:pt>
                <c:pt idx="4444">
                  <c:v>40052.722222222204</c:v>
                </c:pt>
                <c:pt idx="4445">
                  <c:v>40052.763888888876</c:v>
                </c:pt>
                <c:pt idx="4446">
                  <c:v>40052.805555555562</c:v>
                </c:pt>
                <c:pt idx="4447">
                  <c:v>40052.847222222219</c:v>
                </c:pt>
                <c:pt idx="4448">
                  <c:v>40052.888888889043</c:v>
                </c:pt>
                <c:pt idx="4449">
                  <c:v>40052.930555555562</c:v>
                </c:pt>
                <c:pt idx="4450">
                  <c:v>40052.972222222219</c:v>
                </c:pt>
                <c:pt idx="4451">
                  <c:v>40053.013888888891</c:v>
                </c:pt>
                <c:pt idx="4452">
                  <c:v>40053.055555555562</c:v>
                </c:pt>
                <c:pt idx="4453">
                  <c:v>40053.097222222204</c:v>
                </c:pt>
                <c:pt idx="4454">
                  <c:v>40053.138888888891</c:v>
                </c:pt>
                <c:pt idx="4455">
                  <c:v>40053.180555555562</c:v>
                </c:pt>
                <c:pt idx="4456">
                  <c:v>40053.222222222204</c:v>
                </c:pt>
                <c:pt idx="4457">
                  <c:v>40053.263888888876</c:v>
                </c:pt>
                <c:pt idx="4458">
                  <c:v>40053.305555555562</c:v>
                </c:pt>
                <c:pt idx="4459">
                  <c:v>40053.347222222219</c:v>
                </c:pt>
                <c:pt idx="4460">
                  <c:v>40053.388888889043</c:v>
                </c:pt>
                <c:pt idx="4461">
                  <c:v>40053.430555555562</c:v>
                </c:pt>
                <c:pt idx="4462">
                  <c:v>40053.472222222219</c:v>
                </c:pt>
                <c:pt idx="4463">
                  <c:v>40053.513888888891</c:v>
                </c:pt>
                <c:pt idx="4464">
                  <c:v>40053.555555555562</c:v>
                </c:pt>
                <c:pt idx="4465">
                  <c:v>40053.597222222204</c:v>
                </c:pt>
                <c:pt idx="4466">
                  <c:v>40053.638888888891</c:v>
                </c:pt>
                <c:pt idx="4467">
                  <c:v>40053.680555555562</c:v>
                </c:pt>
                <c:pt idx="4468">
                  <c:v>40053.722222222204</c:v>
                </c:pt>
                <c:pt idx="4469">
                  <c:v>40053.763888888876</c:v>
                </c:pt>
                <c:pt idx="4470">
                  <c:v>40053.805555555562</c:v>
                </c:pt>
                <c:pt idx="4471">
                  <c:v>40053.847222222219</c:v>
                </c:pt>
                <c:pt idx="4472">
                  <c:v>40053.888888889043</c:v>
                </c:pt>
                <c:pt idx="4473">
                  <c:v>40053.930555555562</c:v>
                </c:pt>
                <c:pt idx="4474">
                  <c:v>40053.972222222219</c:v>
                </c:pt>
                <c:pt idx="4475">
                  <c:v>40054.013888888891</c:v>
                </c:pt>
                <c:pt idx="4476">
                  <c:v>40054.055555555562</c:v>
                </c:pt>
                <c:pt idx="4477">
                  <c:v>40054.097222222204</c:v>
                </c:pt>
                <c:pt idx="4478">
                  <c:v>40054.138888888891</c:v>
                </c:pt>
                <c:pt idx="4479">
                  <c:v>40054.180555555562</c:v>
                </c:pt>
                <c:pt idx="4480">
                  <c:v>40054.222222222204</c:v>
                </c:pt>
                <c:pt idx="4481">
                  <c:v>40054.263888888876</c:v>
                </c:pt>
                <c:pt idx="4482">
                  <c:v>40054.305555555562</c:v>
                </c:pt>
                <c:pt idx="4483">
                  <c:v>40054.347222222219</c:v>
                </c:pt>
                <c:pt idx="4484">
                  <c:v>40054.388888889043</c:v>
                </c:pt>
                <c:pt idx="4485">
                  <c:v>40054.430555555562</c:v>
                </c:pt>
                <c:pt idx="4486">
                  <c:v>40054.472222222219</c:v>
                </c:pt>
                <c:pt idx="4487">
                  <c:v>40054.513888888891</c:v>
                </c:pt>
                <c:pt idx="4488">
                  <c:v>40054.555555555562</c:v>
                </c:pt>
                <c:pt idx="4489">
                  <c:v>40054.597222222204</c:v>
                </c:pt>
                <c:pt idx="4490">
                  <c:v>40054.638888888891</c:v>
                </c:pt>
                <c:pt idx="4491">
                  <c:v>40054.680555555562</c:v>
                </c:pt>
                <c:pt idx="4492">
                  <c:v>40054.722222222204</c:v>
                </c:pt>
                <c:pt idx="4493">
                  <c:v>40054.763888888876</c:v>
                </c:pt>
                <c:pt idx="4494">
                  <c:v>40054.805555555562</c:v>
                </c:pt>
                <c:pt idx="4495">
                  <c:v>40054.847222222219</c:v>
                </c:pt>
                <c:pt idx="4496">
                  <c:v>40054.888888889043</c:v>
                </c:pt>
                <c:pt idx="4497">
                  <c:v>40054.930555555562</c:v>
                </c:pt>
                <c:pt idx="4498">
                  <c:v>40054.972222222219</c:v>
                </c:pt>
                <c:pt idx="4499">
                  <c:v>40055.013888888891</c:v>
                </c:pt>
                <c:pt idx="4500">
                  <c:v>40055.055555555562</c:v>
                </c:pt>
                <c:pt idx="4501">
                  <c:v>40055.097222222204</c:v>
                </c:pt>
                <c:pt idx="4502">
                  <c:v>40055.138888888891</c:v>
                </c:pt>
                <c:pt idx="4503">
                  <c:v>40055.180555555562</c:v>
                </c:pt>
                <c:pt idx="4504">
                  <c:v>40055.222222222204</c:v>
                </c:pt>
                <c:pt idx="4505">
                  <c:v>40055.263888888876</c:v>
                </c:pt>
                <c:pt idx="4506">
                  <c:v>40055.305555555562</c:v>
                </c:pt>
                <c:pt idx="4507">
                  <c:v>40055.347222222219</c:v>
                </c:pt>
                <c:pt idx="4508">
                  <c:v>40055.388888889043</c:v>
                </c:pt>
                <c:pt idx="4509">
                  <c:v>40055.430555555562</c:v>
                </c:pt>
                <c:pt idx="4510">
                  <c:v>40055.472222222219</c:v>
                </c:pt>
                <c:pt idx="4511">
                  <c:v>40055.513888888891</c:v>
                </c:pt>
                <c:pt idx="4512">
                  <c:v>40055.555555555562</c:v>
                </c:pt>
                <c:pt idx="4513">
                  <c:v>40055.597222222204</c:v>
                </c:pt>
                <c:pt idx="4514">
                  <c:v>40055.638888888891</c:v>
                </c:pt>
                <c:pt idx="4515">
                  <c:v>40055.680555555562</c:v>
                </c:pt>
                <c:pt idx="4516">
                  <c:v>40055.722222222204</c:v>
                </c:pt>
                <c:pt idx="4517">
                  <c:v>40055.763888888876</c:v>
                </c:pt>
                <c:pt idx="4518">
                  <c:v>40055.805555555562</c:v>
                </c:pt>
                <c:pt idx="4519">
                  <c:v>40055.847222222219</c:v>
                </c:pt>
                <c:pt idx="4520">
                  <c:v>40055.888888889043</c:v>
                </c:pt>
                <c:pt idx="4521">
                  <c:v>40055.930555555562</c:v>
                </c:pt>
                <c:pt idx="4522">
                  <c:v>40055.972222222219</c:v>
                </c:pt>
                <c:pt idx="4523">
                  <c:v>40056.013888888891</c:v>
                </c:pt>
                <c:pt idx="4524">
                  <c:v>40056.055555555562</c:v>
                </c:pt>
                <c:pt idx="4525">
                  <c:v>40056.097222222204</c:v>
                </c:pt>
                <c:pt idx="4526">
                  <c:v>40056.138888888891</c:v>
                </c:pt>
                <c:pt idx="4527">
                  <c:v>40056.180555555562</c:v>
                </c:pt>
                <c:pt idx="4528">
                  <c:v>40056.222222222204</c:v>
                </c:pt>
                <c:pt idx="4529">
                  <c:v>40056.263888888876</c:v>
                </c:pt>
                <c:pt idx="4530">
                  <c:v>40056.305555555562</c:v>
                </c:pt>
                <c:pt idx="4531">
                  <c:v>40056.347222222219</c:v>
                </c:pt>
                <c:pt idx="4532">
                  <c:v>40056.388888889043</c:v>
                </c:pt>
                <c:pt idx="4533">
                  <c:v>40056.430555555562</c:v>
                </c:pt>
                <c:pt idx="4534">
                  <c:v>40056.472222222219</c:v>
                </c:pt>
                <c:pt idx="4535">
                  <c:v>40056.513888888891</c:v>
                </c:pt>
                <c:pt idx="4536">
                  <c:v>40056.555555555562</c:v>
                </c:pt>
                <c:pt idx="4537">
                  <c:v>40056.597222222204</c:v>
                </c:pt>
                <c:pt idx="4538">
                  <c:v>40056.638888888891</c:v>
                </c:pt>
                <c:pt idx="4539">
                  <c:v>40056.680555555562</c:v>
                </c:pt>
                <c:pt idx="4540">
                  <c:v>40056.722222222204</c:v>
                </c:pt>
                <c:pt idx="4541">
                  <c:v>40056.763888888876</c:v>
                </c:pt>
                <c:pt idx="4542">
                  <c:v>40056.805555555562</c:v>
                </c:pt>
                <c:pt idx="4543">
                  <c:v>40056.847222222219</c:v>
                </c:pt>
                <c:pt idx="4544">
                  <c:v>40056.888888889043</c:v>
                </c:pt>
                <c:pt idx="4545">
                  <c:v>40056.930555555562</c:v>
                </c:pt>
                <c:pt idx="4546">
                  <c:v>40056.972222222219</c:v>
                </c:pt>
                <c:pt idx="4547">
                  <c:v>40057.013888888891</c:v>
                </c:pt>
                <c:pt idx="4548">
                  <c:v>40057.055555555562</c:v>
                </c:pt>
                <c:pt idx="4549">
                  <c:v>40057.097222222204</c:v>
                </c:pt>
                <c:pt idx="4550">
                  <c:v>40057.138888888891</c:v>
                </c:pt>
                <c:pt idx="4551">
                  <c:v>40057.180555555562</c:v>
                </c:pt>
                <c:pt idx="4552">
                  <c:v>40057.222222222204</c:v>
                </c:pt>
                <c:pt idx="4553">
                  <c:v>40057.263888888876</c:v>
                </c:pt>
                <c:pt idx="4554">
                  <c:v>40057.305555555562</c:v>
                </c:pt>
                <c:pt idx="4555">
                  <c:v>40057.347222222219</c:v>
                </c:pt>
                <c:pt idx="4556">
                  <c:v>40057.388888889043</c:v>
                </c:pt>
                <c:pt idx="4557">
                  <c:v>40057.430555555562</c:v>
                </c:pt>
                <c:pt idx="4558">
                  <c:v>40057.472222222219</c:v>
                </c:pt>
                <c:pt idx="4559">
                  <c:v>40057.513888888891</c:v>
                </c:pt>
                <c:pt idx="4560">
                  <c:v>40057.555555555562</c:v>
                </c:pt>
                <c:pt idx="4561">
                  <c:v>40057.597222222204</c:v>
                </c:pt>
                <c:pt idx="4562">
                  <c:v>40057.638888888891</c:v>
                </c:pt>
                <c:pt idx="4563">
                  <c:v>40057.680555555562</c:v>
                </c:pt>
                <c:pt idx="4564">
                  <c:v>40057.722222222204</c:v>
                </c:pt>
                <c:pt idx="4565">
                  <c:v>40057.763888888876</c:v>
                </c:pt>
                <c:pt idx="4566">
                  <c:v>40057.805555555562</c:v>
                </c:pt>
                <c:pt idx="4567">
                  <c:v>40057.847222222219</c:v>
                </c:pt>
                <c:pt idx="4568">
                  <c:v>40057.888888889043</c:v>
                </c:pt>
                <c:pt idx="4569">
                  <c:v>40057.930555555562</c:v>
                </c:pt>
                <c:pt idx="4570">
                  <c:v>40057.972222222219</c:v>
                </c:pt>
                <c:pt idx="4571">
                  <c:v>40058.013888888891</c:v>
                </c:pt>
                <c:pt idx="4572">
                  <c:v>40058.055555555562</c:v>
                </c:pt>
                <c:pt idx="4573">
                  <c:v>40058.097222222204</c:v>
                </c:pt>
                <c:pt idx="4574">
                  <c:v>40058.138888888891</c:v>
                </c:pt>
                <c:pt idx="4575">
                  <c:v>40058.180555555562</c:v>
                </c:pt>
                <c:pt idx="4576">
                  <c:v>40058.222222222204</c:v>
                </c:pt>
                <c:pt idx="4577">
                  <c:v>40058.263888888876</c:v>
                </c:pt>
                <c:pt idx="4578">
                  <c:v>40058.305555555562</c:v>
                </c:pt>
                <c:pt idx="4579">
                  <c:v>40058.347222222219</c:v>
                </c:pt>
                <c:pt idx="4580">
                  <c:v>40058.388888889043</c:v>
                </c:pt>
                <c:pt idx="4581">
                  <c:v>40058.430555555562</c:v>
                </c:pt>
                <c:pt idx="4582">
                  <c:v>40058.472222222219</c:v>
                </c:pt>
                <c:pt idx="4583">
                  <c:v>40058.513888888891</c:v>
                </c:pt>
                <c:pt idx="4584">
                  <c:v>40058.555555555562</c:v>
                </c:pt>
                <c:pt idx="4585">
                  <c:v>40058.597222222204</c:v>
                </c:pt>
                <c:pt idx="4586">
                  <c:v>40058.638888888891</c:v>
                </c:pt>
                <c:pt idx="4587">
                  <c:v>40058.680555555562</c:v>
                </c:pt>
                <c:pt idx="4588">
                  <c:v>40058.722222222204</c:v>
                </c:pt>
                <c:pt idx="4589">
                  <c:v>40058.763888888876</c:v>
                </c:pt>
                <c:pt idx="4590">
                  <c:v>40058.805555555562</c:v>
                </c:pt>
                <c:pt idx="4591">
                  <c:v>40058.847222222219</c:v>
                </c:pt>
                <c:pt idx="4592">
                  <c:v>40058.888888889043</c:v>
                </c:pt>
                <c:pt idx="4593">
                  <c:v>40058.930555555562</c:v>
                </c:pt>
                <c:pt idx="4594">
                  <c:v>40058.972222222219</c:v>
                </c:pt>
                <c:pt idx="4595">
                  <c:v>40059.013888888891</c:v>
                </c:pt>
                <c:pt idx="4596">
                  <c:v>40059.055555555562</c:v>
                </c:pt>
                <c:pt idx="4597">
                  <c:v>40059.097222222204</c:v>
                </c:pt>
                <c:pt idx="4598">
                  <c:v>40059.138888888891</c:v>
                </c:pt>
                <c:pt idx="4599">
                  <c:v>40059.180555555562</c:v>
                </c:pt>
                <c:pt idx="4600">
                  <c:v>40059.222222222204</c:v>
                </c:pt>
                <c:pt idx="4601">
                  <c:v>40059.263888888876</c:v>
                </c:pt>
                <c:pt idx="4602">
                  <c:v>40059.305555555562</c:v>
                </c:pt>
                <c:pt idx="4603">
                  <c:v>40059.347222222219</c:v>
                </c:pt>
                <c:pt idx="4604">
                  <c:v>40059.388888889043</c:v>
                </c:pt>
                <c:pt idx="4605">
                  <c:v>40059.430555555562</c:v>
                </c:pt>
                <c:pt idx="4606">
                  <c:v>40059.472222222219</c:v>
                </c:pt>
                <c:pt idx="4607">
                  <c:v>40059.513888888891</c:v>
                </c:pt>
                <c:pt idx="4608">
                  <c:v>40059.555555555562</c:v>
                </c:pt>
                <c:pt idx="4609">
                  <c:v>40059.597222222204</c:v>
                </c:pt>
                <c:pt idx="4610">
                  <c:v>40059.638888888891</c:v>
                </c:pt>
                <c:pt idx="4611">
                  <c:v>40059.680555555562</c:v>
                </c:pt>
                <c:pt idx="4612">
                  <c:v>40059.722222222204</c:v>
                </c:pt>
                <c:pt idx="4613">
                  <c:v>40059.763888888876</c:v>
                </c:pt>
                <c:pt idx="4614">
                  <c:v>40059.805555555562</c:v>
                </c:pt>
                <c:pt idx="4615">
                  <c:v>40059.847222222219</c:v>
                </c:pt>
                <c:pt idx="4616">
                  <c:v>40059.888888889043</c:v>
                </c:pt>
                <c:pt idx="4617">
                  <c:v>40059.930555555562</c:v>
                </c:pt>
                <c:pt idx="4618">
                  <c:v>40059.972222222219</c:v>
                </c:pt>
                <c:pt idx="4619">
                  <c:v>40060.013888888891</c:v>
                </c:pt>
                <c:pt idx="4620">
                  <c:v>40060.055555555562</c:v>
                </c:pt>
                <c:pt idx="4621">
                  <c:v>40060.097222222204</c:v>
                </c:pt>
                <c:pt idx="4622">
                  <c:v>40060.138888888891</c:v>
                </c:pt>
                <c:pt idx="4623">
                  <c:v>40060.180555555562</c:v>
                </c:pt>
                <c:pt idx="4624">
                  <c:v>40060.222222222204</c:v>
                </c:pt>
                <c:pt idx="4625">
                  <c:v>40060.263888888876</c:v>
                </c:pt>
                <c:pt idx="4626">
                  <c:v>40060.305555555562</c:v>
                </c:pt>
                <c:pt idx="4627">
                  <c:v>40060.347222222219</c:v>
                </c:pt>
                <c:pt idx="4628">
                  <c:v>40060.388888889043</c:v>
                </c:pt>
                <c:pt idx="4629">
                  <c:v>40060.430555555562</c:v>
                </c:pt>
                <c:pt idx="4630">
                  <c:v>40060.472222222219</c:v>
                </c:pt>
                <c:pt idx="4631">
                  <c:v>40060.513888888891</c:v>
                </c:pt>
                <c:pt idx="4632">
                  <c:v>40060.555555555562</c:v>
                </c:pt>
                <c:pt idx="4633">
                  <c:v>40060.597222222204</c:v>
                </c:pt>
                <c:pt idx="4634">
                  <c:v>40060.638888888891</c:v>
                </c:pt>
                <c:pt idx="4635">
                  <c:v>40060.680555555562</c:v>
                </c:pt>
                <c:pt idx="4636">
                  <c:v>40060.722222222204</c:v>
                </c:pt>
                <c:pt idx="4637">
                  <c:v>40060.763888888876</c:v>
                </c:pt>
                <c:pt idx="4638">
                  <c:v>40060.805555555562</c:v>
                </c:pt>
                <c:pt idx="4639">
                  <c:v>40060.847222222219</c:v>
                </c:pt>
                <c:pt idx="4640">
                  <c:v>40060.888888889043</c:v>
                </c:pt>
                <c:pt idx="4641">
                  <c:v>40060.930555555562</c:v>
                </c:pt>
                <c:pt idx="4642">
                  <c:v>40060.972222222219</c:v>
                </c:pt>
                <c:pt idx="4643">
                  <c:v>40061.013888888891</c:v>
                </c:pt>
                <c:pt idx="4644">
                  <c:v>40061.055555555562</c:v>
                </c:pt>
                <c:pt idx="4645">
                  <c:v>40061.097222222204</c:v>
                </c:pt>
                <c:pt idx="4646">
                  <c:v>40061.138888888891</c:v>
                </c:pt>
                <c:pt idx="4647">
                  <c:v>40061.180555555562</c:v>
                </c:pt>
                <c:pt idx="4648">
                  <c:v>40061.222222222204</c:v>
                </c:pt>
                <c:pt idx="4649">
                  <c:v>40061.263888888876</c:v>
                </c:pt>
                <c:pt idx="4650">
                  <c:v>40061.305555555562</c:v>
                </c:pt>
                <c:pt idx="4651">
                  <c:v>40061.347222222219</c:v>
                </c:pt>
                <c:pt idx="4652">
                  <c:v>40061.388888889043</c:v>
                </c:pt>
                <c:pt idx="4653">
                  <c:v>40061.430555555562</c:v>
                </c:pt>
                <c:pt idx="4654">
                  <c:v>40061.472222222219</c:v>
                </c:pt>
                <c:pt idx="4655">
                  <c:v>40061.513888888891</c:v>
                </c:pt>
                <c:pt idx="4656">
                  <c:v>40061.555555555562</c:v>
                </c:pt>
                <c:pt idx="4657">
                  <c:v>40061.597222222204</c:v>
                </c:pt>
                <c:pt idx="4658">
                  <c:v>40061.638888888891</c:v>
                </c:pt>
                <c:pt idx="4659">
                  <c:v>40061.680555555562</c:v>
                </c:pt>
                <c:pt idx="4660">
                  <c:v>40061.722222222204</c:v>
                </c:pt>
                <c:pt idx="4661">
                  <c:v>40061.763888888876</c:v>
                </c:pt>
                <c:pt idx="4662">
                  <c:v>40061.805555555562</c:v>
                </c:pt>
                <c:pt idx="4663">
                  <c:v>40061.847222222219</c:v>
                </c:pt>
                <c:pt idx="4664">
                  <c:v>40061.888888889043</c:v>
                </c:pt>
                <c:pt idx="4665">
                  <c:v>40061.930555555562</c:v>
                </c:pt>
                <c:pt idx="4666">
                  <c:v>40061.972222222219</c:v>
                </c:pt>
                <c:pt idx="4667">
                  <c:v>40062.013888888891</c:v>
                </c:pt>
                <c:pt idx="4668">
                  <c:v>40062.055555555562</c:v>
                </c:pt>
                <c:pt idx="4669">
                  <c:v>40062.097222222204</c:v>
                </c:pt>
                <c:pt idx="4670">
                  <c:v>40062.138888888891</c:v>
                </c:pt>
                <c:pt idx="4671">
                  <c:v>40062.180555555562</c:v>
                </c:pt>
                <c:pt idx="4672">
                  <c:v>40062.222222222204</c:v>
                </c:pt>
                <c:pt idx="4673">
                  <c:v>40062.263888888876</c:v>
                </c:pt>
                <c:pt idx="4674">
                  <c:v>40062.305555555562</c:v>
                </c:pt>
                <c:pt idx="4675">
                  <c:v>40062.347222222219</c:v>
                </c:pt>
                <c:pt idx="4676">
                  <c:v>40062.388888889043</c:v>
                </c:pt>
                <c:pt idx="4677">
                  <c:v>40062.430555555562</c:v>
                </c:pt>
                <c:pt idx="4678">
                  <c:v>40062.472222222219</c:v>
                </c:pt>
                <c:pt idx="4679">
                  <c:v>40062.513888888891</c:v>
                </c:pt>
                <c:pt idx="4680">
                  <c:v>40062.555555555562</c:v>
                </c:pt>
                <c:pt idx="4681">
                  <c:v>40062.597222222204</c:v>
                </c:pt>
                <c:pt idx="4682">
                  <c:v>40062.638888888891</c:v>
                </c:pt>
                <c:pt idx="4683">
                  <c:v>40062.680555555562</c:v>
                </c:pt>
                <c:pt idx="4684">
                  <c:v>40062.722222222204</c:v>
                </c:pt>
                <c:pt idx="4685">
                  <c:v>40062.763888888876</c:v>
                </c:pt>
                <c:pt idx="4686">
                  <c:v>40062.805555555562</c:v>
                </c:pt>
                <c:pt idx="4687">
                  <c:v>40062.847222222219</c:v>
                </c:pt>
                <c:pt idx="4688">
                  <c:v>40062.888888889043</c:v>
                </c:pt>
                <c:pt idx="4689">
                  <c:v>40062.930555555562</c:v>
                </c:pt>
                <c:pt idx="4690">
                  <c:v>40062.972222222219</c:v>
                </c:pt>
                <c:pt idx="4691">
                  <c:v>40063.013888888891</c:v>
                </c:pt>
                <c:pt idx="4692">
                  <c:v>40063.055555555562</c:v>
                </c:pt>
                <c:pt idx="4693">
                  <c:v>40063.097222222204</c:v>
                </c:pt>
                <c:pt idx="4694">
                  <c:v>40063.138888888891</c:v>
                </c:pt>
                <c:pt idx="4695">
                  <c:v>40063.180555555562</c:v>
                </c:pt>
                <c:pt idx="4696">
                  <c:v>40063.222222222204</c:v>
                </c:pt>
                <c:pt idx="4697">
                  <c:v>40063.263888888876</c:v>
                </c:pt>
                <c:pt idx="4698">
                  <c:v>40063.305555555562</c:v>
                </c:pt>
                <c:pt idx="4699">
                  <c:v>40063.347222222219</c:v>
                </c:pt>
                <c:pt idx="4700">
                  <c:v>40063.388888889043</c:v>
                </c:pt>
                <c:pt idx="4701">
                  <c:v>40063.430555555562</c:v>
                </c:pt>
                <c:pt idx="4702">
                  <c:v>40063.472222222219</c:v>
                </c:pt>
                <c:pt idx="4703">
                  <c:v>40063.513888888891</c:v>
                </c:pt>
                <c:pt idx="4704">
                  <c:v>40063.555555555562</c:v>
                </c:pt>
                <c:pt idx="4705">
                  <c:v>40063.597222222204</c:v>
                </c:pt>
                <c:pt idx="4706">
                  <c:v>40063.638888888891</c:v>
                </c:pt>
                <c:pt idx="4707">
                  <c:v>40063.680555555562</c:v>
                </c:pt>
                <c:pt idx="4708">
                  <c:v>40063.722222222204</c:v>
                </c:pt>
                <c:pt idx="4709">
                  <c:v>40063.763888888876</c:v>
                </c:pt>
                <c:pt idx="4710">
                  <c:v>40063.805555555562</c:v>
                </c:pt>
                <c:pt idx="4711">
                  <c:v>40063.847222222219</c:v>
                </c:pt>
                <c:pt idx="4712">
                  <c:v>40063.888888889043</c:v>
                </c:pt>
                <c:pt idx="4713">
                  <c:v>40063.930555555562</c:v>
                </c:pt>
                <c:pt idx="4714">
                  <c:v>40063.972222222219</c:v>
                </c:pt>
                <c:pt idx="4715">
                  <c:v>40064.013888888891</c:v>
                </c:pt>
                <c:pt idx="4716">
                  <c:v>40064.055555555562</c:v>
                </c:pt>
                <c:pt idx="4717">
                  <c:v>40064.097222222204</c:v>
                </c:pt>
                <c:pt idx="4718">
                  <c:v>40064.138888888891</c:v>
                </c:pt>
                <c:pt idx="4719">
                  <c:v>40064.180555555562</c:v>
                </c:pt>
                <c:pt idx="4720">
                  <c:v>40064.222222222204</c:v>
                </c:pt>
                <c:pt idx="4721">
                  <c:v>40064.263888888876</c:v>
                </c:pt>
                <c:pt idx="4722">
                  <c:v>40064.305555555562</c:v>
                </c:pt>
                <c:pt idx="4723">
                  <c:v>40064.347222222219</c:v>
                </c:pt>
                <c:pt idx="4724">
                  <c:v>40064.388888889043</c:v>
                </c:pt>
                <c:pt idx="4725">
                  <c:v>40064.430555555562</c:v>
                </c:pt>
                <c:pt idx="4726">
                  <c:v>40064.472222222219</c:v>
                </c:pt>
                <c:pt idx="4727">
                  <c:v>40064.513888888891</c:v>
                </c:pt>
                <c:pt idx="4728">
                  <c:v>40064.555555555562</c:v>
                </c:pt>
                <c:pt idx="4729">
                  <c:v>40064.597222222204</c:v>
                </c:pt>
                <c:pt idx="4730">
                  <c:v>40064.638888888891</c:v>
                </c:pt>
                <c:pt idx="4731">
                  <c:v>40064.680555555562</c:v>
                </c:pt>
                <c:pt idx="4732">
                  <c:v>40064.722222222204</c:v>
                </c:pt>
                <c:pt idx="4733">
                  <c:v>40064.763888888876</c:v>
                </c:pt>
                <c:pt idx="4734">
                  <c:v>40064.805555555562</c:v>
                </c:pt>
                <c:pt idx="4735">
                  <c:v>40064.847222222219</c:v>
                </c:pt>
                <c:pt idx="4736">
                  <c:v>40064.888888889043</c:v>
                </c:pt>
                <c:pt idx="4737">
                  <c:v>40064.930555555562</c:v>
                </c:pt>
                <c:pt idx="4738">
                  <c:v>40064.972222222219</c:v>
                </c:pt>
                <c:pt idx="4739">
                  <c:v>40065.013888888891</c:v>
                </c:pt>
                <c:pt idx="4740">
                  <c:v>40065.055555555562</c:v>
                </c:pt>
                <c:pt idx="4741">
                  <c:v>40065.097222222204</c:v>
                </c:pt>
                <c:pt idx="4742">
                  <c:v>40065.138888888891</c:v>
                </c:pt>
                <c:pt idx="4743">
                  <c:v>40065.180555555562</c:v>
                </c:pt>
                <c:pt idx="4744">
                  <c:v>40065.222222222204</c:v>
                </c:pt>
                <c:pt idx="4745">
                  <c:v>40065.263888888876</c:v>
                </c:pt>
                <c:pt idx="4746">
                  <c:v>40065.305555555562</c:v>
                </c:pt>
                <c:pt idx="4747">
                  <c:v>40065.347222222219</c:v>
                </c:pt>
                <c:pt idx="4748">
                  <c:v>40065.388888889043</c:v>
                </c:pt>
                <c:pt idx="4749">
                  <c:v>40065.430555555562</c:v>
                </c:pt>
                <c:pt idx="4750">
                  <c:v>40065.472222222219</c:v>
                </c:pt>
                <c:pt idx="4751">
                  <c:v>40065.513888888891</c:v>
                </c:pt>
                <c:pt idx="4752">
                  <c:v>40065.555555555562</c:v>
                </c:pt>
                <c:pt idx="4753">
                  <c:v>40065.597222222204</c:v>
                </c:pt>
                <c:pt idx="4754">
                  <c:v>40065.638888888891</c:v>
                </c:pt>
                <c:pt idx="4755">
                  <c:v>40065.680555555562</c:v>
                </c:pt>
                <c:pt idx="4756">
                  <c:v>40065.722222222204</c:v>
                </c:pt>
                <c:pt idx="4757">
                  <c:v>40065.763888888876</c:v>
                </c:pt>
                <c:pt idx="4758">
                  <c:v>40065.805555555562</c:v>
                </c:pt>
                <c:pt idx="4759">
                  <c:v>40065.847222222219</c:v>
                </c:pt>
                <c:pt idx="4760">
                  <c:v>40065.888888889043</c:v>
                </c:pt>
                <c:pt idx="4761">
                  <c:v>40065.930555555562</c:v>
                </c:pt>
                <c:pt idx="4762">
                  <c:v>40065.972222222219</c:v>
                </c:pt>
                <c:pt idx="4763">
                  <c:v>40066.013888888891</c:v>
                </c:pt>
                <c:pt idx="4764">
                  <c:v>40066.055555555562</c:v>
                </c:pt>
                <c:pt idx="4765">
                  <c:v>40066.097222222204</c:v>
                </c:pt>
                <c:pt idx="4766">
                  <c:v>40066.138888888891</c:v>
                </c:pt>
                <c:pt idx="4767">
                  <c:v>40066.180555555562</c:v>
                </c:pt>
                <c:pt idx="4768">
                  <c:v>40066.222222222204</c:v>
                </c:pt>
                <c:pt idx="4769">
                  <c:v>40066.263888888876</c:v>
                </c:pt>
                <c:pt idx="4770">
                  <c:v>40066.305555555562</c:v>
                </c:pt>
                <c:pt idx="4771">
                  <c:v>40066.347222222219</c:v>
                </c:pt>
                <c:pt idx="4772">
                  <c:v>40066.388888889043</c:v>
                </c:pt>
                <c:pt idx="4773">
                  <c:v>40066.430555555562</c:v>
                </c:pt>
                <c:pt idx="4774">
                  <c:v>40066.472222222219</c:v>
                </c:pt>
                <c:pt idx="4775">
                  <c:v>40066.513888888891</c:v>
                </c:pt>
                <c:pt idx="4776">
                  <c:v>40066.555555555562</c:v>
                </c:pt>
                <c:pt idx="4777">
                  <c:v>40066.597222222204</c:v>
                </c:pt>
                <c:pt idx="4778">
                  <c:v>40066.638888888891</c:v>
                </c:pt>
                <c:pt idx="4779">
                  <c:v>40066.680555555562</c:v>
                </c:pt>
                <c:pt idx="4780">
                  <c:v>40066.722222222204</c:v>
                </c:pt>
                <c:pt idx="4781">
                  <c:v>40066.763888888876</c:v>
                </c:pt>
                <c:pt idx="4782">
                  <c:v>40066.805555555562</c:v>
                </c:pt>
                <c:pt idx="4783">
                  <c:v>40066.847222222219</c:v>
                </c:pt>
                <c:pt idx="4784">
                  <c:v>40066.888888889043</c:v>
                </c:pt>
                <c:pt idx="4785">
                  <c:v>40066.930555555562</c:v>
                </c:pt>
                <c:pt idx="4786">
                  <c:v>40066.972222222219</c:v>
                </c:pt>
                <c:pt idx="4787">
                  <c:v>40067.013888888891</c:v>
                </c:pt>
                <c:pt idx="4788">
                  <c:v>40067.055555555562</c:v>
                </c:pt>
                <c:pt idx="4789">
                  <c:v>40067.097222222204</c:v>
                </c:pt>
                <c:pt idx="4790">
                  <c:v>40067.138888888891</c:v>
                </c:pt>
                <c:pt idx="4791">
                  <c:v>40067.180555555562</c:v>
                </c:pt>
                <c:pt idx="4792">
                  <c:v>40067.222222222204</c:v>
                </c:pt>
                <c:pt idx="4793">
                  <c:v>40067.263888888876</c:v>
                </c:pt>
                <c:pt idx="4794">
                  <c:v>40067.305555555562</c:v>
                </c:pt>
                <c:pt idx="4795">
                  <c:v>40067.347222222219</c:v>
                </c:pt>
                <c:pt idx="4796">
                  <c:v>40067.388888889043</c:v>
                </c:pt>
                <c:pt idx="4797">
                  <c:v>40067.430555555562</c:v>
                </c:pt>
                <c:pt idx="4798">
                  <c:v>40067.472222222219</c:v>
                </c:pt>
                <c:pt idx="4799">
                  <c:v>40067.513888888891</c:v>
                </c:pt>
                <c:pt idx="4800">
                  <c:v>40067.555555555562</c:v>
                </c:pt>
                <c:pt idx="4801">
                  <c:v>40067.597222222204</c:v>
                </c:pt>
                <c:pt idx="4802">
                  <c:v>40067.638888888891</c:v>
                </c:pt>
                <c:pt idx="4803">
                  <c:v>40067.680555555562</c:v>
                </c:pt>
                <c:pt idx="4804">
                  <c:v>40067.722222222204</c:v>
                </c:pt>
                <c:pt idx="4805">
                  <c:v>40067.763888888876</c:v>
                </c:pt>
                <c:pt idx="4806">
                  <c:v>40067.805555555562</c:v>
                </c:pt>
                <c:pt idx="4807">
                  <c:v>40067.847222222219</c:v>
                </c:pt>
                <c:pt idx="4808">
                  <c:v>40067.888888889043</c:v>
                </c:pt>
                <c:pt idx="4809">
                  <c:v>40067.930555555562</c:v>
                </c:pt>
                <c:pt idx="4810">
                  <c:v>40067.972222222219</c:v>
                </c:pt>
                <c:pt idx="4811">
                  <c:v>40068.013888888891</c:v>
                </c:pt>
                <c:pt idx="4812">
                  <c:v>40068.055555555562</c:v>
                </c:pt>
                <c:pt idx="4813">
                  <c:v>40068.097222222204</c:v>
                </c:pt>
                <c:pt idx="4814">
                  <c:v>40068.138888888891</c:v>
                </c:pt>
                <c:pt idx="4815">
                  <c:v>40068.180555555562</c:v>
                </c:pt>
                <c:pt idx="4816">
                  <c:v>40068.222222222204</c:v>
                </c:pt>
                <c:pt idx="4817">
                  <c:v>40068.263888888876</c:v>
                </c:pt>
                <c:pt idx="4818">
                  <c:v>40068.305555555562</c:v>
                </c:pt>
                <c:pt idx="4819">
                  <c:v>40068.347222222219</c:v>
                </c:pt>
                <c:pt idx="4820">
                  <c:v>40068.388888889043</c:v>
                </c:pt>
                <c:pt idx="4821">
                  <c:v>40068.430555555562</c:v>
                </c:pt>
                <c:pt idx="4822">
                  <c:v>40068.472222222219</c:v>
                </c:pt>
                <c:pt idx="4823">
                  <c:v>40068.513888888891</c:v>
                </c:pt>
                <c:pt idx="4824">
                  <c:v>40068.555555555562</c:v>
                </c:pt>
                <c:pt idx="4825">
                  <c:v>40068.597222222204</c:v>
                </c:pt>
                <c:pt idx="4826">
                  <c:v>40068.638888888891</c:v>
                </c:pt>
                <c:pt idx="4827">
                  <c:v>40068.680555555562</c:v>
                </c:pt>
                <c:pt idx="4828">
                  <c:v>40068.722222222204</c:v>
                </c:pt>
                <c:pt idx="4829">
                  <c:v>40068.763888888876</c:v>
                </c:pt>
                <c:pt idx="4830">
                  <c:v>40068.805555555562</c:v>
                </c:pt>
                <c:pt idx="4831">
                  <c:v>40068.847222222219</c:v>
                </c:pt>
                <c:pt idx="4832">
                  <c:v>40068.888888889043</c:v>
                </c:pt>
                <c:pt idx="4833">
                  <c:v>40068.930555555562</c:v>
                </c:pt>
                <c:pt idx="4834">
                  <c:v>40068.972222222219</c:v>
                </c:pt>
                <c:pt idx="4835">
                  <c:v>40069.013888888891</c:v>
                </c:pt>
                <c:pt idx="4836">
                  <c:v>40069.055555555562</c:v>
                </c:pt>
                <c:pt idx="4837">
                  <c:v>40069.097222222204</c:v>
                </c:pt>
                <c:pt idx="4838">
                  <c:v>40069.138888888891</c:v>
                </c:pt>
                <c:pt idx="4839">
                  <c:v>40069.180555555562</c:v>
                </c:pt>
                <c:pt idx="4840">
                  <c:v>40069.222222222204</c:v>
                </c:pt>
                <c:pt idx="4841">
                  <c:v>40069.263888888876</c:v>
                </c:pt>
                <c:pt idx="4842">
                  <c:v>40069.305555555562</c:v>
                </c:pt>
                <c:pt idx="4843">
                  <c:v>40069.347222222219</c:v>
                </c:pt>
                <c:pt idx="4844">
                  <c:v>40069.388888889043</c:v>
                </c:pt>
                <c:pt idx="4845">
                  <c:v>40069.430555555562</c:v>
                </c:pt>
                <c:pt idx="4846">
                  <c:v>40069.472222222219</c:v>
                </c:pt>
                <c:pt idx="4847">
                  <c:v>40069.513888888891</c:v>
                </c:pt>
                <c:pt idx="4848">
                  <c:v>40069.555555555562</c:v>
                </c:pt>
                <c:pt idx="4849">
                  <c:v>40069.597222222204</c:v>
                </c:pt>
                <c:pt idx="4850">
                  <c:v>40069.638888888891</c:v>
                </c:pt>
                <c:pt idx="4851">
                  <c:v>40069.680555555562</c:v>
                </c:pt>
                <c:pt idx="4852">
                  <c:v>40069.722222222204</c:v>
                </c:pt>
                <c:pt idx="4853">
                  <c:v>40069.763888888876</c:v>
                </c:pt>
                <c:pt idx="4854">
                  <c:v>40069.805555555562</c:v>
                </c:pt>
                <c:pt idx="4855">
                  <c:v>40069.847222222219</c:v>
                </c:pt>
                <c:pt idx="4856">
                  <c:v>40069.888888889043</c:v>
                </c:pt>
                <c:pt idx="4857">
                  <c:v>40069.930555555562</c:v>
                </c:pt>
                <c:pt idx="4858">
                  <c:v>40069.972222222219</c:v>
                </c:pt>
                <c:pt idx="4859">
                  <c:v>40070.013888888891</c:v>
                </c:pt>
                <c:pt idx="4860">
                  <c:v>40070.055555555562</c:v>
                </c:pt>
                <c:pt idx="4861">
                  <c:v>40070.097222222204</c:v>
                </c:pt>
                <c:pt idx="4862">
                  <c:v>40070.138888888891</c:v>
                </c:pt>
                <c:pt idx="4863">
                  <c:v>40070.180555555562</c:v>
                </c:pt>
                <c:pt idx="4864">
                  <c:v>40070.222222222204</c:v>
                </c:pt>
                <c:pt idx="4865">
                  <c:v>40070.263888888876</c:v>
                </c:pt>
                <c:pt idx="4866">
                  <c:v>40070.305555555562</c:v>
                </c:pt>
                <c:pt idx="4867">
                  <c:v>40070.347222222219</c:v>
                </c:pt>
                <c:pt idx="4868">
                  <c:v>40070.388888889043</c:v>
                </c:pt>
                <c:pt idx="4869">
                  <c:v>40070.430555555562</c:v>
                </c:pt>
                <c:pt idx="4870">
                  <c:v>40070.472222222219</c:v>
                </c:pt>
                <c:pt idx="4871">
                  <c:v>40070.513888888891</c:v>
                </c:pt>
                <c:pt idx="4872">
                  <c:v>40070.555555555562</c:v>
                </c:pt>
                <c:pt idx="4873">
                  <c:v>40070.597222222204</c:v>
                </c:pt>
                <c:pt idx="4874">
                  <c:v>40070.638888888891</c:v>
                </c:pt>
                <c:pt idx="4875">
                  <c:v>40070.680555555562</c:v>
                </c:pt>
                <c:pt idx="4876">
                  <c:v>40070.722222222204</c:v>
                </c:pt>
                <c:pt idx="4877">
                  <c:v>40070.763888888876</c:v>
                </c:pt>
                <c:pt idx="4878">
                  <c:v>40070.805555555562</c:v>
                </c:pt>
                <c:pt idx="4879">
                  <c:v>40070.847222222219</c:v>
                </c:pt>
                <c:pt idx="4880">
                  <c:v>40070.888888889043</c:v>
                </c:pt>
                <c:pt idx="4881">
                  <c:v>40070.930555555562</c:v>
                </c:pt>
                <c:pt idx="4882">
                  <c:v>40070.972222222219</c:v>
                </c:pt>
                <c:pt idx="4883">
                  <c:v>40071.013888888891</c:v>
                </c:pt>
                <c:pt idx="4884">
                  <c:v>40071.055555555562</c:v>
                </c:pt>
                <c:pt idx="4885">
                  <c:v>40071.097222222204</c:v>
                </c:pt>
                <c:pt idx="4886">
                  <c:v>40071.138888888891</c:v>
                </c:pt>
                <c:pt idx="4887">
                  <c:v>40071.180555555562</c:v>
                </c:pt>
                <c:pt idx="4888">
                  <c:v>40071.222222222204</c:v>
                </c:pt>
                <c:pt idx="4889">
                  <c:v>40071.263888888876</c:v>
                </c:pt>
                <c:pt idx="4890">
                  <c:v>40071.305555555562</c:v>
                </c:pt>
                <c:pt idx="4891">
                  <c:v>40071.347222222219</c:v>
                </c:pt>
                <c:pt idx="4892">
                  <c:v>40071.388888889043</c:v>
                </c:pt>
                <c:pt idx="4893">
                  <c:v>40071.430555555562</c:v>
                </c:pt>
                <c:pt idx="4894">
                  <c:v>40071.472222222219</c:v>
                </c:pt>
                <c:pt idx="4895">
                  <c:v>40071.513888888891</c:v>
                </c:pt>
                <c:pt idx="4896">
                  <c:v>40071.555555555562</c:v>
                </c:pt>
                <c:pt idx="4897">
                  <c:v>40071.597222222204</c:v>
                </c:pt>
                <c:pt idx="4898">
                  <c:v>40071.638888888891</c:v>
                </c:pt>
                <c:pt idx="4899">
                  <c:v>40071.680555555562</c:v>
                </c:pt>
                <c:pt idx="4900">
                  <c:v>40071.722222222204</c:v>
                </c:pt>
                <c:pt idx="4901">
                  <c:v>40071.763888888876</c:v>
                </c:pt>
                <c:pt idx="4902">
                  <c:v>40071.805555555562</c:v>
                </c:pt>
                <c:pt idx="4903">
                  <c:v>40071.847222222219</c:v>
                </c:pt>
                <c:pt idx="4904">
                  <c:v>40071.888888889043</c:v>
                </c:pt>
                <c:pt idx="4905">
                  <c:v>40071.930555555562</c:v>
                </c:pt>
                <c:pt idx="4906">
                  <c:v>40071.972222222219</c:v>
                </c:pt>
                <c:pt idx="4907">
                  <c:v>40072.013888888891</c:v>
                </c:pt>
                <c:pt idx="4908">
                  <c:v>40072.055555555562</c:v>
                </c:pt>
                <c:pt idx="4909">
                  <c:v>40072.097222222204</c:v>
                </c:pt>
                <c:pt idx="4910">
                  <c:v>40072.138888888891</c:v>
                </c:pt>
                <c:pt idx="4911">
                  <c:v>40072.180555555562</c:v>
                </c:pt>
                <c:pt idx="4912">
                  <c:v>40072.222222222204</c:v>
                </c:pt>
                <c:pt idx="4913">
                  <c:v>40072.263888888876</c:v>
                </c:pt>
                <c:pt idx="4914">
                  <c:v>40072.305555555562</c:v>
                </c:pt>
                <c:pt idx="4915">
                  <c:v>40072.347222222219</c:v>
                </c:pt>
                <c:pt idx="4916">
                  <c:v>40072.388888889043</c:v>
                </c:pt>
                <c:pt idx="4917">
                  <c:v>40072.430555555562</c:v>
                </c:pt>
                <c:pt idx="4918">
                  <c:v>40072.472222222219</c:v>
                </c:pt>
                <c:pt idx="4919">
                  <c:v>40072.513888888891</c:v>
                </c:pt>
                <c:pt idx="4920">
                  <c:v>40072.555555555562</c:v>
                </c:pt>
                <c:pt idx="4921">
                  <c:v>40072.597222222204</c:v>
                </c:pt>
                <c:pt idx="4922">
                  <c:v>40072.638888888891</c:v>
                </c:pt>
                <c:pt idx="4923">
                  <c:v>40072.680555555562</c:v>
                </c:pt>
                <c:pt idx="4924">
                  <c:v>40072.722222222204</c:v>
                </c:pt>
                <c:pt idx="4925">
                  <c:v>40072.763888888876</c:v>
                </c:pt>
                <c:pt idx="4926">
                  <c:v>40072.805555555562</c:v>
                </c:pt>
                <c:pt idx="4927">
                  <c:v>40072.847222222219</c:v>
                </c:pt>
                <c:pt idx="4928">
                  <c:v>40072.888888889043</c:v>
                </c:pt>
                <c:pt idx="4929">
                  <c:v>40072.930555555562</c:v>
                </c:pt>
                <c:pt idx="4930">
                  <c:v>40072.972222222219</c:v>
                </c:pt>
                <c:pt idx="4931">
                  <c:v>40073.013888888891</c:v>
                </c:pt>
                <c:pt idx="4932">
                  <c:v>40073.055555555562</c:v>
                </c:pt>
                <c:pt idx="4933">
                  <c:v>40073.097222222204</c:v>
                </c:pt>
                <c:pt idx="4934">
                  <c:v>40073.138888888891</c:v>
                </c:pt>
                <c:pt idx="4935">
                  <c:v>40073.180555555562</c:v>
                </c:pt>
                <c:pt idx="4936">
                  <c:v>40073.222222222204</c:v>
                </c:pt>
                <c:pt idx="4937">
                  <c:v>40073.263888888876</c:v>
                </c:pt>
                <c:pt idx="4938">
                  <c:v>40073.305555555562</c:v>
                </c:pt>
                <c:pt idx="4939">
                  <c:v>40073.347222222219</c:v>
                </c:pt>
                <c:pt idx="4940">
                  <c:v>40073.388888889043</c:v>
                </c:pt>
                <c:pt idx="4941">
                  <c:v>40073.430555555562</c:v>
                </c:pt>
                <c:pt idx="4942">
                  <c:v>40073.472222222219</c:v>
                </c:pt>
                <c:pt idx="4943">
                  <c:v>40073.513888888891</c:v>
                </c:pt>
                <c:pt idx="4944">
                  <c:v>40073.555555555562</c:v>
                </c:pt>
                <c:pt idx="4945">
                  <c:v>40073.597222222204</c:v>
                </c:pt>
                <c:pt idx="4946">
                  <c:v>40073.638888888891</c:v>
                </c:pt>
                <c:pt idx="4947">
                  <c:v>40073.680555555562</c:v>
                </c:pt>
                <c:pt idx="4948">
                  <c:v>40073.722222222204</c:v>
                </c:pt>
                <c:pt idx="4949">
                  <c:v>40073.763888888876</c:v>
                </c:pt>
                <c:pt idx="4950">
                  <c:v>40073.805555555562</c:v>
                </c:pt>
                <c:pt idx="4951">
                  <c:v>40073.847222222219</c:v>
                </c:pt>
                <c:pt idx="4952">
                  <c:v>40073.888888889043</c:v>
                </c:pt>
                <c:pt idx="4953">
                  <c:v>40073.930555555562</c:v>
                </c:pt>
                <c:pt idx="4954">
                  <c:v>40073.972222222219</c:v>
                </c:pt>
                <c:pt idx="4955">
                  <c:v>40074.013888888891</c:v>
                </c:pt>
                <c:pt idx="4956">
                  <c:v>40074.055555555562</c:v>
                </c:pt>
                <c:pt idx="4957">
                  <c:v>40074.097222222204</c:v>
                </c:pt>
                <c:pt idx="4958">
                  <c:v>40074.138888888891</c:v>
                </c:pt>
                <c:pt idx="4959">
                  <c:v>40074.180555555562</c:v>
                </c:pt>
                <c:pt idx="4960">
                  <c:v>40074.222222222204</c:v>
                </c:pt>
                <c:pt idx="4961">
                  <c:v>40074.263888888876</c:v>
                </c:pt>
                <c:pt idx="4962">
                  <c:v>40074.305555555562</c:v>
                </c:pt>
                <c:pt idx="4963">
                  <c:v>40074.347222222219</c:v>
                </c:pt>
                <c:pt idx="4964">
                  <c:v>40074.388888889043</c:v>
                </c:pt>
                <c:pt idx="4965">
                  <c:v>40074.430555555562</c:v>
                </c:pt>
                <c:pt idx="4966">
                  <c:v>40074.472222222219</c:v>
                </c:pt>
                <c:pt idx="4967">
                  <c:v>40074.513888888891</c:v>
                </c:pt>
                <c:pt idx="4968">
                  <c:v>40074.555555555562</c:v>
                </c:pt>
                <c:pt idx="4969">
                  <c:v>40074.597222222204</c:v>
                </c:pt>
                <c:pt idx="4970">
                  <c:v>40074.638888888891</c:v>
                </c:pt>
                <c:pt idx="4971">
                  <c:v>40074.680555555562</c:v>
                </c:pt>
                <c:pt idx="4972">
                  <c:v>40074.722222222204</c:v>
                </c:pt>
                <c:pt idx="4973">
                  <c:v>40074.763888888876</c:v>
                </c:pt>
                <c:pt idx="4974">
                  <c:v>40074.805555555562</c:v>
                </c:pt>
                <c:pt idx="4975">
                  <c:v>40074.847222222219</c:v>
                </c:pt>
                <c:pt idx="4976">
                  <c:v>40074.888888889043</c:v>
                </c:pt>
                <c:pt idx="4977">
                  <c:v>40074.930555555562</c:v>
                </c:pt>
                <c:pt idx="4978">
                  <c:v>40074.972222222219</c:v>
                </c:pt>
                <c:pt idx="4979">
                  <c:v>40075.013888888891</c:v>
                </c:pt>
                <c:pt idx="4980">
                  <c:v>40075.055555555562</c:v>
                </c:pt>
                <c:pt idx="4981">
                  <c:v>40075.097222222204</c:v>
                </c:pt>
                <c:pt idx="4982">
                  <c:v>40075.138888888891</c:v>
                </c:pt>
                <c:pt idx="4983">
                  <c:v>40075.180555555562</c:v>
                </c:pt>
                <c:pt idx="4984">
                  <c:v>40075.222222222204</c:v>
                </c:pt>
                <c:pt idx="4985">
                  <c:v>40075.263888888876</c:v>
                </c:pt>
                <c:pt idx="4986">
                  <c:v>40075.305555555562</c:v>
                </c:pt>
                <c:pt idx="4987">
                  <c:v>40075.347222222219</c:v>
                </c:pt>
                <c:pt idx="4988">
                  <c:v>40075.388888889043</c:v>
                </c:pt>
                <c:pt idx="4989">
                  <c:v>40075.430555555562</c:v>
                </c:pt>
                <c:pt idx="4990">
                  <c:v>40075.472222222219</c:v>
                </c:pt>
                <c:pt idx="4991">
                  <c:v>40075.513888888891</c:v>
                </c:pt>
                <c:pt idx="4992">
                  <c:v>40075.555555555562</c:v>
                </c:pt>
                <c:pt idx="4993">
                  <c:v>40075.597222222204</c:v>
                </c:pt>
                <c:pt idx="4994">
                  <c:v>40075.638888888891</c:v>
                </c:pt>
                <c:pt idx="4995">
                  <c:v>40075.680555555562</c:v>
                </c:pt>
                <c:pt idx="4996">
                  <c:v>40075.722222222204</c:v>
                </c:pt>
                <c:pt idx="4997">
                  <c:v>40075.763888888876</c:v>
                </c:pt>
                <c:pt idx="4998">
                  <c:v>40075.805555555562</c:v>
                </c:pt>
                <c:pt idx="4999">
                  <c:v>40075.847222222219</c:v>
                </c:pt>
                <c:pt idx="5000">
                  <c:v>40075.888888889043</c:v>
                </c:pt>
                <c:pt idx="5001">
                  <c:v>40075.930555555562</c:v>
                </c:pt>
                <c:pt idx="5002">
                  <c:v>40075.972222222219</c:v>
                </c:pt>
                <c:pt idx="5003">
                  <c:v>40076.013888888891</c:v>
                </c:pt>
                <c:pt idx="5004">
                  <c:v>40076.055555555562</c:v>
                </c:pt>
                <c:pt idx="5005">
                  <c:v>40076.097222222204</c:v>
                </c:pt>
                <c:pt idx="5006">
                  <c:v>40076.138888888891</c:v>
                </c:pt>
                <c:pt idx="5007">
                  <c:v>40076.180555555562</c:v>
                </c:pt>
                <c:pt idx="5008">
                  <c:v>40076.222222222204</c:v>
                </c:pt>
                <c:pt idx="5009">
                  <c:v>40076.263888888876</c:v>
                </c:pt>
                <c:pt idx="5010">
                  <c:v>40076.305555555562</c:v>
                </c:pt>
                <c:pt idx="5011">
                  <c:v>40076.347222222219</c:v>
                </c:pt>
                <c:pt idx="5012">
                  <c:v>40076.388888889043</c:v>
                </c:pt>
                <c:pt idx="5013">
                  <c:v>40076.430555555562</c:v>
                </c:pt>
                <c:pt idx="5014">
                  <c:v>40076.472222222219</c:v>
                </c:pt>
                <c:pt idx="5015">
                  <c:v>40076.513888888891</c:v>
                </c:pt>
                <c:pt idx="5016">
                  <c:v>40076.555555555562</c:v>
                </c:pt>
                <c:pt idx="5017">
                  <c:v>40076.597222222204</c:v>
                </c:pt>
                <c:pt idx="5018">
                  <c:v>40076.638888888891</c:v>
                </c:pt>
                <c:pt idx="5019">
                  <c:v>40076.680555555562</c:v>
                </c:pt>
                <c:pt idx="5020">
                  <c:v>40076.722222222204</c:v>
                </c:pt>
                <c:pt idx="5021">
                  <c:v>40076.763888888876</c:v>
                </c:pt>
                <c:pt idx="5022">
                  <c:v>40076.805555555562</c:v>
                </c:pt>
                <c:pt idx="5023">
                  <c:v>40076.847222222219</c:v>
                </c:pt>
                <c:pt idx="5024">
                  <c:v>40076.888888889043</c:v>
                </c:pt>
                <c:pt idx="5025">
                  <c:v>40076.930555555562</c:v>
                </c:pt>
                <c:pt idx="5026">
                  <c:v>40076.972222222219</c:v>
                </c:pt>
                <c:pt idx="5027">
                  <c:v>40077.013888888891</c:v>
                </c:pt>
                <c:pt idx="5028">
                  <c:v>40077.055555555562</c:v>
                </c:pt>
                <c:pt idx="5029">
                  <c:v>40077.097222222204</c:v>
                </c:pt>
                <c:pt idx="5030">
                  <c:v>40077.138888888891</c:v>
                </c:pt>
                <c:pt idx="5031">
                  <c:v>40077.180555555562</c:v>
                </c:pt>
                <c:pt idx="5032">
                  <c:v>40077.222222222204</c:v>
                </c:pt>
                <c:pt idx="5033">
                  <c:v>40077.263888888876</c:v>
                </c:pt>
                <c:pt idx="5034">
                  <c:v>40077.305555555562</c:v>
                </c:pt>
                <c:pt idx="5035">
                  <c:v>40077.347222222219</c:v>
                </c:pt>
                <c:pt idx="5036">
                  <c:v>40077.388888889043</c:v>
                </c:pt>
                <c:pt idx="5037">
                  <c:v>40077.430555555562</c:v>
                </c:pt>
                <c:pt idx="5038">
                  <c:v>40077.472222222219</c:v>
                </c:pt>
                <c:pt idx="5039">
                  <c:v>40077.513888888891</c:v>
                </c:pt>
                <c:pt idx="5040">
                  <c:v>40077.555555555562</c:v>
                </c:pt>
                <c:pt idx="5041">
                  <c:v>40077.597222222204</c:v>
                </c:pt>
                <c:pt idx="5042">
                  <c:v>40077.638888888891</c:v>
                </c:pt>
                <c:pt idx="5043">
                  <c:v>40077.680555555562</c:v>
                </c:pt>
                <c:pt idx="5044">
                  <c:v>40077.722222222204</c:v>
                </c:pt>
                <c:pt idx="5045">
                  <c:v>40077.763888888876</c:v>
                </c:pt>
                <c:pt idx="5046">
                  <c:v>40077.805555555562</c:v>
                </c:pt>
                <c:pt idx="5047">
                  <c:v>40077.847222222219</c:v>
                </c:pt>
                <c:pt idx="5048">
                  <c:v>40077.888888889043</c:v>
                </c:pt>
                <c:pt idx="5049">
                  <c:v>40077.930555555562</c:v>
                </c:pt>
                <c:pt idx="5050">
                  <c:v>40077.972222222219</c:v>
                </c:pt>
                <c:pt idx="5051">
                  <c:v>40078.013888888891</c:v>
                </c:pt>
                <c:pt idx="5052">
                  <c:v>40078.055555555562</c:v>
                </c:pt>
                <c:pt idx="5053">
                  <c:v>40078.097222222204</c:v>
                </c:pt>
                <c:pt idx="5054">
                  <c:v>40078.138888888891</c:v>
                </c:pt>
                <c:pt idx="5055">
                  <c:v>40078.180555555562</c:v>
                </c:pt>
                <c:pt idx="5056">
                  <c:v>40078.222222222204</c:v>
                </c:pt>
                <c:pt idx="5057">
                  <c:v>40078.263888888876</c:v>
                </c:pt>
                <c:pt idx="5058">
                  <c:v>40078.305555555562</c:v>
                </c:pt>
                <c:pt idx="5059">
                  <c:v>40078.347222222219</c:v>
                </c:pt>
                <c:pt idx="5060">
                  <c:v>40078.388888889043</c:v>
                </c:pt>
                <c:pt idx="5061">
                  <c:v>40078.430555555562</c:v>
                </c:pt>
                <c:pt idx="5062">
                  <c:v>40078.472222222219</c:v>
                </c:pt>
                <c:pt idx="5063">
                  <c:v>40078.513888888891</c:v>
                </c:pt>
                <c:pt idx="5064">
                  <c:v>40078.555555555562</c:v>
                </c:pt>
                <c:pt idx="5065">
                  <c:v>40078.597222222204</c:v>
                </c:pt>
                <c:pt idx="5066">
                  <c:v>40078.638888888891</c:v>
                </c:pt>
                <c:pt idx="5067">
                  <c:v>40078.680555555562</c:v>
                </c:pt>
                <c:pt idx="5068">
                  <c:v>40078.722222222204</c:v>
                </c:pt>
                <c:pt idx="5069">
                  <c:v>40078.763888888876</c:v>
                </c:pt>
                <c:pt idx="5070">
                  <c:v>40078.805555555562</c:v>
                </c:pt>
                <c:pt idx="5071">
                  <c:v>40078.847222222219</c:v>
                </c:pt>
                <c:pt idx="5072">
                  <c:v>40078.888888889043</c:v>
                </c:pt>
                <c:pt idx="5073">
                  <c:v>40078.930555555562</c:v>
                </c:pt>
                <c:pt idx="5074">
                  <c:v>40078.972222222219</c:v>
                </c:pt>
                <c:pt idx="5075">
                  <c:v>40079.013888888891</c:v>
                </c:pt>
                <c:pt idx="5076">
                  <c:v>40079.055555555562</c:v>
                </c:pt>
                <c:pt idx="5077">
                  <c:v>40079.097222222204</c:v>
                </c:pt>
                <c:pt idx="5078">
                  <c:v>40079.138888888891</c:v>
                </c:pt>
                <c:pt idx="5079">
                  <c:v>40079.180555555562</c:v>
                </c:pt>
                <c:pt idx="5080">
                  <c:v>40079.222222222204</c:v>
                </c:pt>
                <c:pt idx="5081">
                  <c:v>40079.263888888876</c:v>
                </c:pt>
                <c:pt idx="5082">
                  <c:v>40079.305555555562</c:v>
                </c:pt>
                <c:pt idx="5083">
                  <c:v>40079.347222222219</c:v>
                </c:pt>
                <c:pt idx="5084">
                  <c:v>40079.388888889043</c:v>
                </c:pt>
                <c:pt idx="5085">
                  <c:v>40079.430555555562</c:v>
                </c:pt>
                <c:pt idx="5086">
                  <c:v>40079.472222222219</c:v>
                </c:pt>
                <c:pt idx="5087">
                  <c:v>40079.513888888891</c:v>
                </c:pt>
                <c:pt idx="5088">
                  <c:v>40079.555555555562</c:v>
                </c:pt>
                <c:pt idx="5089">
                  <c:v>40079.597222222204</c:v>
                </c:pt>
                <c:pt idx="5090">
                  <c:v>40079.638888888891</c:v>
                </c:pt>
                <c:pt idx="5091">
                  <c:v>40079.680555555562</c:v>
                </c:pt>
                <c:pt idx="5092">
                  <c:v>40079.722222222204</c:v>
                </c:pt>
                <c:pt idx="5093">
                  <c:v>40079.763888888876</c:v>
                </c:pt>
                <c:pt idx="5094">
                  <c:v>40079.805555555562</c:v>
                </c:pt>
                <c:pt idx="5095">
                  <c:v>40079.847222222219</c:v>
                </c:pt>
                <c:pt idx="5096">
                  <c:v>40079.888888889043</c:v>
                </c:pt>
                <c:pt idx="5097">
                  <c:v>40079.930555555562</c:v>
                </c:pt>
                <c:pt idx="5098">
                  <c:v>40079.972222222219</c:v>
                </c:pt>
                <c:pt idx="5099">
                  <c:v>40080.013888888891</c:v>
                </c:pt>
                <c:pt idx="5100">
                  <c:v>40080.055555555562</c:v>
                </c:pt>
                <c:pt idx="5101">
                  <c:v>40080.097222222204</c:v>
                </c:pt>
                <c:pt idx="5102">
                  <c:v>40080.138888888891</c:v>
                </c:pt>
                <c:pt idx="5103">
                  <c:v>40080.180555555562</c:v>
                </c:pt>
                <c:pt idx="5104">
                  <c:v>40080.222222222204</c:v>
                </c:pt>
                <c:pt idx="5105">
                  <c:v>40080.263888888876</c:v>
                </c:pt>
                <c:pt idx="5106">
                  <c:v>40080.305555555562</c:v>
                </c:pt>
                <c:pt idx="5107">
                  <c:v>40080.347222222219</c:v>
                </c:pt>
                <c:pt idx="5108">
                  <c:v>40080.388888889043</c:v>
                </c:pt>
                <c:pt idx="5109">
                  <c:v>40080.430555555562</c:v>
                </c:pt>
                <c:pt idx="5110">
                  <c:v>40080.472222222219</c:v>
                </c:pt>
                <c:pt idx="5111">
                  <c:v>40080.513888888891</c:v>
                </c:pt>
                <c:pt idx="5112">
                  <c:v>40080.555555555562</c:v>
                </c:pt>
                <c:pt idx="5113">
                  <c:v>40080.597222222204</c:v>
                </c:pt>
                <c:pt idx="5114">
                  <c:v>40080.638888888891</c:v>
                </c:pt>
                <c:pt idx="5115">
                  <c:v>40080.680555555562</c:v>
                </c:pt>
                <c:pt idx="5116">
                  <c:v>40080.722222222204</c:v>
                </c:pt>
                <c:pt idx="5117">
                  <c:v>40080.763888888876</c:v>
                </c:pt>
                <c:pt idx="5118">
                  <c:v>40080.805555555562</c:v>
                </c:pt>
                <c:pt idx="5119">
                  <c:v>40080.847222222219</c:v>
                </c:pt>
                <c:pt idx="5120">
                  <c:v>40080.888888889043</c:v>
                </c:pt>
                <c:pt idx="5121">
                  <c:v>40080.930555555562</c:v>
                </c:pt>
                <c:pt idx="5122">
                  <c:v>40080.972222222219</c:v>
                </c:pt>
                <c:pt idx="5123">
                  <c:v>40081.013888888891</c:v>
                </c:pt>
                <c:pt idx="5124">
                  <c:v>40081.055555555562</c:v>
                </c:pt>
                <c:pt idx="5125">
                  <c:v>40081.097222222204</c:v>
                </c:pt>
                <c:pt idx="5126">
                  <c:v>40081.138888888891</c:v>
                </c:pt>
                <c:pt idx="5127">
                  <c:v>40081.180555555562</c:v>
                </c:pt>
                <c:pt idx="5128">
                  <c:v>40081.222222222204</c:v>
                </c:pt>
                <c:pt idx="5129">
                  <c:v>40081.263888888876</c:v>
                </c:pt>
                <c:pt idx="5130">
                  <c:v>40081.305555555562</c:v>
                </c:pt>
                <c:pt idx="5131">
                  <c:v>40081.347222222219</c:v>
                </c:pt>
                <c:pt idx="5132">
                  <c:v>40081.388888889043</c:v>
                </c:pt>
                <c:pt idx="5133">
                  <c:v>40081.430555555562</c:v>
                </c:pt>
                <c:pt idx="5134">
                  <c:v>40081.472222222219</c:v>
                </c:pt>
                <c:pt idx="5135">
                  <c:v>40081.513888888891</c:v>
                </c:pt>
                <c:pt idx="5136">
                  <c:v>40081.555555555562</c:v>
                </c:pt>
                <c:pt idx="5137">
                  <c:v>40081.597222222204</c:v>
                </c:pt>
                <c:pt idx="5138">
                  <c:v>40081.638888888891</c:v>
                </c:pt>
                <c:pt idx="5139">
                  <c:v>40081.680555555562</c:v>
                </c:pt>
                <c:pt idx="5140">
                  <c:v>40081.722222222204</c:v>
                </c:pt>
                <c:pt idx="5141">
                  <c:v>40081.763888888876</c:v>
                </c:pt>
                <c:pt idx="5142">
                  <c:v>40081.805555555562</c:v>
                </c:pt>
                <c:pt idx="5143">
                  <c:v>40081.847222222219</c:v>
                </c:pt>
                <c:pt idx="5144">
                  <c:v>40081.888888889043</c:v>
                </c:pt>
                <c:pt idx="5145">
                  <c:v>40081.930555555562</c:v>
                </c:pt>
                <c:pt idx="5146">
                  <c:v>40081.972222222219</c:v>
                </c:pt>
                <c:pt idx="5147">
                  <c:v>40082.013888888891</c:v>
                </c:pt>
                <c:pt idx="5148">
                  <c:v>40082.055555555562</c:v>
                </c:pt>
                <c:pt idx="5149">
                  <c:v>40082.097222222204</c:v>
                </c:pt>
                <c:pt idx="5150">
                  <c:v>40082.138888888891</c:v>
                </c:pt>
                <c:pt idx="5151">
                  <c:v>40082.180555555562</c:v>
                </c:pt>
                <c:pt idx="5152">
                  <c:v>40082.222222222204</c:v>
                </c:pt>
                <c:pt idx="5153">
                  <c:v>40082.263888888876</c:v>
                </c:pt>
                <c:pt idx="5154">
                  <c:v>40082.305555555562</c:v>
                </c:pt>
                <c:pt idx="5155">
                  <c:v>40082.347222222219</c:v>
                </c:pt>
                <c:pt idx="5156">
                  <c:v>40082.388888889043</c:v>
                </c:pt>
                <c:pt idx="5157">
                  <c:v>40082.430555555562</c:v>
                </c:pt>
                <c:pt idx="5158">
                  <c:v>40082.472222222219</c:v>
                </c:pt>
                <c:pt idx="5159">
                  <c:v>40082.513888888891</c:v>
                </c:pt>
                <c:pt idx="5160">
                  <c:v>40082.555555555562</c:v>
                </c:pt>
                <c:pt idx="5161">
                  <c:v>40082.597222222204</c:v>
                </c:pt>
                <c:pt idx="5162">
                  <c:v>40082.638888888891</c:v>
                </c:pt>
                <c:pt idx="5163">
                  <c:v>40082.680555555562</c:v>
                </c:pt>
                <c:pt idx="5164">
                  <c:v>40082.722222222204</c:v>
                </c:pt>
                <c:pt idx="5165">
                  <c:v>40082.763888888876</c:v>
                </c:pt>
                <c:pt idx="5166">
                  <c:v>40082.805555555562</c:v>
                </c:pt>
                <c:pt idx="5167">
                  <c:v>40082.847222222219</c:v>
                </c:pt>
                <c:pt idx="5168">
                  <c:v>40082.888888889043</c:v>
                </c:pt>
                <c:pt idx="5169">
                  <c:v>40082.930555555562</c:v>
                </c:pt>
                <c:pt idx="5170">
                  <c:v>40082.972222222219</c:v>
                </c:pt>
                <c:pt idx="5171">
                  <c:v>40083.013888888891</c:v>
                </c:pt>
                <c:pt idx="5172">
                  <c:v>40083.055555555562</c:v>
                </c:pt>
                <c:pt idx="5173">
                  <c:v>40083.097222222204</c:v>
                </c:pt>
                <c:pt idx="5174">
                  <c:v>40083.138888888891</c:v>
                </c:pt>
                <c:pt idx="5175">
                  <c:v>40083.180555555562</c:v>
                </c:pt>
                <c:pt idx="5176">
                  <c:v>40083.222222222204</c:v>
                </c:pt>
                <c:pt idx="5177">
                  <c:v>40083.263888888876</c:v>
                </c:pt>
                <c:pt idx="5178">
                  <c:v>40083.305555555562</c:v>
                </c:pt>
                <c:pt idx="5179">
                  <c:v>40083.347222222219</c:v>
                </c:pt>
                <c:pt idx="5180">
                  <c:v>40083.388888889043</c:v>
                </c:pt>
                <c:pt idx="5181">
                  <c:v>40083.430555555562</c:v>
                </c:pt>
                <c:pt idx="5182">
                  <c:v>40083.472222222219</c:v>
                </c:pt>
                <c:pt idx="5183">
                  <c:v>40083.513888888891</c:v>
                </c:pt>
                <c:pt idx="5184">
                  <c:v>40083.555555555562</c:v>
                </c:pt>
                <c:pt idx="5185">
                  <c:v>40083.597222222204</c:v>
                </c:pt>
                <c:pt idx="5186">
                  <c:v>40083.638888888891</c:v>
                </c:pt>
                <c:pt idx="5187">
                  <c:v>40083.680555555562</c:v>
                </c:pt>
                <c:pt idx="5188">
                  <c:v>40083.722222222204</c:v>
                </c:pt>
                <c:pt idx="5189">
                  <c:v>40083.763888888876</c:v>
                </c:pt>
                <c:pt idx="5190">
                  <c:v>40083.805555555562</c:v>
                </c:pt>
                <c:pt idx="5191">
                  <c:v>40083.847222222219</c:v>
                </c:pt>
                <c:pt idx="5192">
                  <c:v>40083.888888889043</c:v>
                </c:pt>
                <c:pt idx="5193">
                  <c:v>40083.930555555562</c:v>
                </c:pt>
                <c:pt idx="5194">
                  <c:v>40083.972222222219</c:v>
                </c:pt>
                <c:pt idx="5195">
                  <c:v>40084.013888888891</c:v>
                </c:pt>
                <c:pt idx="5196">
                  <c:v>40084.055555555562</c:v>
                </c:pt>
                <c:pt idx="5197">
                  <c:v>40084.097222222204</c:v>
                </c:pt>
                <c:pt idx="5198">
                  <c:v>40084.138888888891</c:v>
                </c:pt>
                <c:pt idx="5199">
                  <c:v>40084.180555555562</c:v>
                </c:pt>
                <c:pt idx="5200">
                  <c:v>40084.222222222204</c:v>
                </c:pt>
                <c:pt idx="5201">
                  <c:v>40084.263888888876</c:v>
                </c:pt>
                <c:pt idx="5202">
                  <c:v>40084.305555555562</c:v>
                </c:pt>
                <c:pt idx="5203">
                  <c:v>40084.347222222219</c:v>
                </c:pt>
                <c:pt idx="5204">
                  <c:v>40084.388888889043</c:v>
                </c:pt>
                <c:pt idx="5205">
                  <c:v>40084.430555555562</c:v>
                </c:pt>
                <c:pt idx="5206">
                  <c:v>40084.472222222219</c:v>
                </c:pt>
                <c:pt idx="5207">
                  <c:v>40084.513888888891</c:v>
                </c:pt>
                <c:pt idx="5208">
                  <c:v>40084.555555555562</c:v>
                </c:pt>
                <c:pt idx="5209">
                  <c:v>40084.597222222204</c:v>
                </c:pt>
                <c:pt idx="5210">
                  <c:v>40084.638888888891</c:v>
                </c:pt>
                <c:pt idx="5211">
                  <c:v>40084.680555555562</c:v>
                </c:pt>
                <c:pt idx="5212">
                  <c:v>40084.722222222204</c:v>
                </c:pt>
                <c:pt idx="5213">
                  <c:v>40084.763888888876</c:v>
                </c:pt>
                <c:pt idx="5214">
                  <c:v>40084.805555555562</c:v>
                </c:pt>
                <c:pt idx="5215">
                  <c:v>40084.847222222219</c:v>
                </c:pt>
                <c:pt idx="5216">
                  <c:v>40084.888888889043</c:v>
                </c:pt>
                <c:pt idx="5217">
                  <c:v>40084.930555555562</c:v>
                </c:pt>
                <c:pt idx="5218">
                  <c:v>40084.972222222219</c:v>
                </c:pt>
                <c:pt idx="5219">
                  <c:v>40085.013888888891</c:v>
                </c:pt>
                <c:pt idx="5220">
                  <c:v>40085.055555555562</c:v>
                </c:pt>
                <c:pt idx="5221">
                  <c:v>40085.097222222204</c:v>
                </c:pt>
                <c:pt idx="5222">
                  <c:v>40085.138888888891</c:v>
                </c:pt>
                <c:pt idx="5223">
                  <c:v>40085.180555555562</c:v>
                </c:pt>
                <c:pt idx="5224">
                  <c:v>40085.222222222204</c:v>
                </c:pt>
                <c:pt idx="5225">
                  <c:v>40085.263888888876</c:v>
                </c:pt>
                <c:pt idx="5226">
                  <c:v>40085.305555555562</c:v>
                </c:pt>
                <c:pt idx="5227">
                  <c:v>40085.347222222219</c:v>
                </c:pt>
                <c:pt idx="5228">
                  <c:v>40085.388888889043</c:v>
                </c:pt>
                <c:pt idx="5229">
                  <c:v>40085.430555555562</c:v>
                </c:pt>
                <c:pt idx="5230">
                  <c:v>40085.472222222219</c:v>
                </c:pt>
                <c:pt idx="5231">
                  <c:v>40085.513888888891</c:v>
                </c:pt>
                <c:pt idx="5232">
                  <c:v>40085.555555555562</c:v>
                </c:pt>
                <c:pt idx="5233">
                  <c:v>40085.597222222204</c:v>
                </c:pt>
                <c:pt idx="5234">
                  <c:v>40085.638888888891</c:v>
                </c:pt>
                <c:pt idx="5235">
                  <c:v>40085.680555555562</c:v>
                </c:pt>
                <c:pt idx="5236">
                  <c:v>40085.722222222204</c:v>
                </c:pt>
                <c:pt idx="5237">
                  <c:v>40085.763888888876</c:v>
                </c:pt>
                <c:pt idx="5238">
                  <c:v>40085.805555555562</c:v>
                </c:pt>
                <c:pt idx="5239">
                  <c:v>40085.847222222219</c:v>
                </c:pt>
                <c:pt idx="5240">
                  <c:v>40085.888888889043</c:v>
                </c:pt>
                <c:pt idx="5241">
                  <c:v>40085.930555555562</c:v>
                </c:pt>
                <c:pt idx="5242">
                  <c:v>40085.972222222219</c:v>
                </c:pt>
                <c:pt idx="5243">
                  <c:v>40086.013888888891</c:v>
                </c:pt>
                <c:pt idx="5244">
                  <c:v>40086.055555555562</c:v>
                </c:pt>
                <c:pt idx="5245">
                  <c:v>40086.097222222204</c:v>
                </c:pt>
                <c:pt idx="5246">
                  <c:v>40086.138888888891</c:v>
                </c:pt>
                <c:pt idx="5247">
                  <c:v>40086.180555555562</c:v>
                </c:pt>
                <c:pt idx="5248">
                  <c:v>40086.222222222204</c:v>
                </c:pt>
                <c:pt idx="5249">
                  <c:v>40086.263888888876</c:v>
                </c:pt>
                <c:pt idx="5250">
                  <c:v>40086.305555555562</c:v>
                </c:pt>
                <c:pt idx="5251">
                  <c:v>40086.347222222219</c:v>
                </c:pt>
                <c:pt idx="5252">
                  <c:v>40086.388888889043</c:v>
                </c:pt>
                <c:pt idx="5253">
                  <c:v>40086.430555555562</c:v>
                </c:pt>
                <c:pt idx="5254">
                  <c:v>40086.472222222219</c:v>
                </c:pt>
                <c:pt idx="5255">
                  <c:v>40086.513888888891</c:v>
                </c:pt>
                <c:pt idx="5256">
                  <c:v>40086.555555555562</c:v>
                </c:pt>
                <c:pt idx="5257">
                  <c:v>40086.597222222204</c:v>
                </c:pt>
                <c:pt idx="5258">
                  <c:v>40086.638888888891</c:v>
                </c:pt>
                <c:pt idx="5259">
                  <c:v>40086.680555555562</c:v>
                </c:pt>
                <c:pt idx="5260">
                  <c:v>40086.722222222204</c:v>
                </c:pt>
                <c:pt idx="5261">
                  <c:v>40086.763888888876</c:v>
                </c:pt>
                <c:pt idx="5262">
                  <c:v>40086.805555555562</c:v>
                </c:pt>
                <c:pt idx="5263">
                  <c:v>40086.847222222219</c:v>
                </c:pt>
                <c:pt idx="5264">
                  <c:v>40086.888888889043</c:v>
                </c:pt>
                <c:pt idx="5265">
                  <c:v>40086.930555555562</c:v>
                </c:pt>
                <c:pt idx="5266">
                  <c:v>40086.972222222219</c:v>
                </c:pt>
                <c:pt idx="5267">
                  <c:v>40087.013888888891</c:v>
                </c:pt>
                <c:pt idx="5268">
                  <c:v>40087.055555555562</c:v>
                </c:pt>
                <c:pt idx="5269">
                  <c:v>40087.097222222204</c:v>
                </c:pt>
                <c:pt idx="5270">
                  <c:v>40087.138888888891</c:v>
                </c:pt>
                <c:pt idx="5271">
                  <c:v>40087.180555555562</c:v>
                </c:pt>
                <c:pt idx="5272">
                  <c:v>40087.222222222204</c:v>
                </c:pt>
                <c:pt idx="5273">
                  <c:v>40087.263888888876</c:v>
                </c:pt>
                <c:pt idx="5274">
                  <c:v>40087.305555555562</c:v>
                </c:pt>
                <c:pt idx="5275">
                  <c:v>40087.347222222219</c:v>
                </c:pt>
                <c:pt idx="5276">
                  <c:v>40087.388888889043</c:v>
                </c:pt>
                <c:pt idx="5277">
                  <c:v>40087.430555555562</c:v>
                </c:pt>
                <c:pt idx="5278">
                  <c:v>40087.472222222219</c:v>
                </c:pt>
                <c:pt idx="5279">
                  <c:v>40087.513888888891</c:v>
                </c:pt>
                <c:pt idx="5280">
                  <c:v>40087.555555555562</c:v>
                </c:pt>
                <c:pt idx="5281">
                  <c:v>40087.597222222204</c:v>
                </c:pt>
                <c:pt idx="5282">
                  <c:v>40087.638888888891</c:v>
                </c:pt>
                <c:pt idx="5283">
                  <c:v>40087.680555555562</c:v>
                </c:pt>
                <c:pt idx="5284">
                  <c:v>40087.722222222204</c:v>
                </c:pt>
                <c:pt idx="5285">
                  <c:v>40087.763888888876</c:v>
                </c:pt>
                <c:pt idx="5286">
                  <c:v>40087.805555555562</c:v>
                </c:pt>
                <c:pt idx="5287">
                  <c:v>40087.847222222219</c:v>
                </c:pt>
                <c:pt idx="5288">
                  <c:v>40087.888888889043</c:v>
                </c:pt>
                <c:pt idx="5289">
                  <c:v>40087.930555555562</c:v>
                </c:pt>
                <c:pt idx="5290">
                  <c:v>40087.972222222219</c:v>
                </c:pt>
                <c:pt idx="5291">
                  <c:v>40088.013888888891</c:v>
                </c:pt>
                <c:pt idx="5292">
                  <c:v>40088.055555555562</c:v>
                </c:pt>
                <c:pt idx="5293">
                  <c:v>40088.097222222204</c:v>
                </c:pt>
                <c:pt idx="5294">
                  <c:v>40088.138888888891</c:v>
                </c:pt>
                <c:pt idx="5295">
                  <c:v>40088.180555555562</c:v>
                </c:pt>
                <c:pt idx="5296">
                  <c:v>40088.222222222204</c:v>
                </c:pt>
                <c:pt idx="5297">
                  <c:v>40088.263888888876</c:v>
                </c:pt>
                <c:pt idx="5298">
                  <c:v>40088.305555555562</c:v>
                </c:pt>
                <c:pt idx="5299">
                  <c:v>40088.347222222219</c:v>
                </c:pt>
                <c:pt idx="5300">
                  <c:v>40088.388888889043</c:v>
                </c:pt>
                <c:pt idx="5301">
                  <c:v>40088.430555555562</c:v>
                </c:pt>
                <c:pt idx="5302">
                  <c:v>40088.472222222219</c:v>
                </c:pt>
                <c:pt idx="5303">
                  <c:v>40088.513888888891</c:v>
                </c:pt>
                <c:pt idx="5304">
                  <c:v>40088.555555555562</c:v>
                </c:pt>
                <c:pt idx="5305">
                  <c:v>40088.597222222204</c:v>
                </c:pt>
                <c:pt idx="5306">
                  <c:v>40088.638888888891</c:v>
                </c:pt>
                <c:pt idx="5307">
                  <c:v>40088.680555555562</c:v>
                </c:pt>
                <c:pt idx="5308">
                  <c:v>40088.722222222204</c:v>
                </c:pt>
                <c:pt idx="5309">
                  <c:v>40088.763888888876</c:v>
                </c:pt>
                <c:pt idx="5310">
                  <c:v>40088.805555555562</c:v>
                </c:pt>
                <c:pt idx="5311">
                  <c:v>40088.847222222219</c:v>
                </c:pt>
                <c:pt idx="5312">
                  <c:v>40088.888888889043</c:v>
                </c:pt>
                <c:pt idx="5313">
                  <c:v>40088.930555555562</c:v>
                </c:pt>
                <c:pt idx="5314">
                  <c:v>40088.972222222219</c:v>
                </c:pt>
                <c:pt idx="5315">
                  <c:v>40089.013888888891</c:v>
                </c:pt>
                <c:pt idx="5316">
                  <c:v>40089.055555555562</c:v>
                </c:pt>
                <c:pt idx="5317">
                  <c:v>40089.097222222204</c:v>
                </c:pt>
                <c:pt idx="5318">
                  <c:v>40089.138888888891</c:v>
                </c:pt>
                <c:pt idx="5319">
                  <c:v>40089.180555555562</c:v>
                </c:pt>
                <c:pt idx="5320">
                  <c:v>40089.222222222204</c:v>
                </c:pt>
                <c:pt idx="5321">
                  <c:v>40089.263888888876</c:v>
                </c:pt>
                <c:pt idx="5322">
                  <c:v>40089.305555555562</c:v>
                </c:pt>
                <c:pt idx="5323">
                  <c:v>40089.347222222219</c:v>
                </c:pt>
                <c:pt idx="5324">
                  <c:v>40089.388888889043</c:v>
                </c:pt>
                <c:pt idx="5325">
                  <c:v>40089.430555555562</c:v>
                </c:pt>
                <c:pt idx="5326">
                  <c:v>40089.472222222219</c:v>
                </c:pt>
                <c:pt idx="5327">
                  <c:v>40089.513888888891</c:v>
                </c:pt>
                <c:pt idx="5328">
                  <c:v>40089.555555555562</c:v>
                </c:pt>
                <c:pt idx="5329">
                  <c:v>40089.597222222204</c:v>
                </c:pt>
                <c:pt idx="5330">
                  <c:v>40089.638888888891</c:v>
                </c:pt>
                <c:pt idx="5331">
                  <c:v>40089.680555555562</c:v>
                </c:pt>
                <c:pt idx="5332">
                  <c:v>40089.722222222204</c:v>
                </c:pt>
                <c:pt idx="5333">
                  <c:v>40089.763888888876</c:v>
                </c:pt>
                <c:pt idx="5334">
                  <c:v>40089.805555555562</c:v>
                </c:pt>
                <c:pt idx="5335">
                  <c:v>40089.847222222219</c:v>
                </c:pt>
                <c:pt idx="5336">
                  <c:v>40089.888888889043</c:v>
                </c:pt>
                <c:pt idx="5337">
                  <c:v>40089.930555555562</c:v>
                </c:pt>
                <c:pt idx="5338">
                  <c:v>40089.972222222219</c:v>
                </c:pt>
                <c:pt idx="5339">
                  <c:v>40090.013888888891</c:v>
                </c:pt>
                <c:pt idx="5340">
                  <c:v>40090.055555555562</c:v>
                </c:pt>
                <c:pt idx="5341">
                  <c:v>40090.097222222204</c:v>
                </c:pt>
                <c:pt idx="5342">
                  <c:v>40090.138888888891</c:v>
                </c:pt>
                <c:pt idx="5343">
                  <c:v>40090.180555555562</c:v>
                </c:pt>
                <c:pt idx="5344">
                  <c:v>40090.222222222204</c:v>
                </c:pt>
                <c:pt idx="5345">
                  <c:v>40090.263888888876</c:v>
                </c:pt>
                <c:pt idx="5346">
                  <c:v>40090.305555555562</c:v>
                </c:pt>
                <c:pt idx="5347">
                  <c:v>40090.347222222219</c:v>
                </c:pt>
                <c:pt idx="5348">
                  <c:v>40090.388888889043</c:v>
                </c:pt>
                <c:pt idx="5349">
                  <c:v>40090.430555555562</c:v>
                </c:pt>
                <c:pt idx="5350">
                  <c:v>40090.472222222219</c:v>
                </c:pt>
                <c:pt idx="5351">
                  <c:v>40090.513888888891</c:v>
                </c:pt>
                <c:pt idx="5352">
                  <c:v>40090.555555555562</c:v>
                </c:pt>
                <c:pt idx="5353">
                  <c:v>40090.597222222204</c:v>
                </c:pt>
                <c:pt idx="5354">
                  <c:v>40090.638888888891</c:v>
                </c:pt>
                <c:pt idx="5355">
                  <c:v>40090.680555555562</c:v>
                </c:pt>
                <c:pt idx="5356">
                  <c:v>40090.722222222204</c:v>
                </c:pt>
                <c:pt idx="5357">
                  <c:v>40090.763888888876</c:v>
                </c:pt>
                <c:pt idx="5358">
                  <c:v>40090.805555555562</c:v>
                </c:pt>
                <c:pt idx="5359">
                  <c:v>40090.847222222219</c:v>
                </c:pt>
                <c:pt idx="5360">
                  <c:v>40090.888888889043</c:v>
                </c:pt>
                <c:pt idx="5361">
                  <c:v>40090.930555555562</c:v>
                </c:pt>
                <c:pt idx="5362">
                  <c:v>40090.972222222219</c:v>
                </c:pt>
                <c:pt idx="5363">
                  <c:v>40091.013888888891</c:v>
                </c:pt>
                <c:pt idx="5364">
                  <c:v>40091.055555555562</c:v>
                </c:pt>
                <c:pt idx="5365">
                  <c:v>40091.097222222204</c:v>
                </c:pt>
                <c:pt idx="5366">
                  <c:v>40091.138888888891</c:v>
                </c:pt>
                <c:pt idx="5367">
                  <c:v>40091.180555555562</c:v>
                </c:pt>
                <c:pt idx="5368">
                  <c:v>40091.222222222204</c:v>
                </c:pt>
                <c:pt idx="5369">
                  <c:v>40091.263888888876</c:v>
                </c:pt>
                <c:pt idx="5370">
                  <c:v>40091.305555555562</c:v>
                </c:pt>
                <c:pt idx="5371">
                  <c:v>40091.347222222219</c:v>
                </c:pt>
                <c:pt idx="5372">
                  <c:v>40091.388888889043</c:v>
                </c:pt>
                <c:pt idx="5373">
                  <c:v>40091.430555555562</c:v>
                </c:pt>
                <c:pt idx="5374">
                  <c:v>40091.472222222219</c:v>
                </c:pt>
                <c:pt idx="5375">
                  <c:v>40091.513888888891</c:v>
                </c:pt>
                <c:pt idx="5376">
                  <c:v>40091.555555555562</c:v>
                </c:pt>
                <c:pt idx="5377">
                  <c:v>40091.597222222204</c:v>
                </c:pt>
                <c:pt idx="5378">
                  <c:v>40091.638888888891</c:v>
                </c:pt>
                <c:pt idx="5379">
                  <c:v>40091.680555555562</c:v>
                </c:pt>
                <c:pt idx="5380">
                  <c:v>40091.722222222204</c:v>
                </c:pt>
                <c:pt idx="5381">
                  <c:v>40091.763888888876</c:v>
                </c:pt>
                <c:pt idx="5382">
                  <c:v>40091.805555555562</c:v>
                </c:pt>
                <c:pt idx="5383">
                  <c:v>40091.847222222219</c:v>
                </c:pt>
                <c:pt idx="5384">
                  <c:v>40091.888888889043</c:v>
                </c:pt>
                <c:pt idx="5385">
                  <c:v>40091.930555555562</c:v>
                </c:pt>
                <c:pt idx="5386">
                  <c:v>40091.972222222219</c:v>
                </c:pt>
                <c:pt idx="5387">
                  <c:v>40092.013888888891</c:v>
                </c:pt>
                <c:pt idx="5388">
                  <c:v>40092.055555555562</c:v>
                </c:pt>
                <c:pt idx="5389">
                  <c:v>40092.097222222204</c:v>
                </c:pt>
                <c:pt idx="5390">
                  <c:v>40092.138888888891</c:v>
                </c:pt>
                <c:pt idx="5391">
                  <c:v>40092.180555555562</c:v>
                </c:pt>
                <c:pt idx="5392">
                  <c:v>40092.222222222204</c:v>
                </c:pt>
                <c:pt idx="5393">
                  <c:v>40092.263888888876</c:v>
                </c:pt>
                <c:pt idx="5394">
                  <c:v>40092.305555555562</c:v>
                </c:pt>
                <c:pt idx="5395">
                  <c:v>40092.347222222219</c:v>
                </c:pt>
                <c:pt idx="5396">
                  <c:v>40092.388888889043</c:v>
                </c:pt>
                <c:pt idx="5397">
                  <c:v>40092.430555555562</c:v>
                </c:pt>
                <c:pt idx="5398">
                  <c:v>40092.472222222219</c:v>
                </c:pt>
                <c:pt idx="5399">
                  <c:v>40092.513888888891</c:v>
                </c:pt>
                <c:pt idx="5400">
                  <c:v>40092.555555555562</c:v>
                </c:pt>
                <c:pt idx="5401">
                  <c:v>40092.597222222204</c:v>
                </c:pt>
                <c:pt idx="5402">
                  <c:v>40092.638888888891</c:v>
                </c:pt>
                <c:pt idx="5403">
                  <c:v>40092.680555555562</c:v>
                </c:pt>
                <c:pt idx="5404">
                  <c:v>40092.722222222204</c:v>
                </c:pt>
                <c:pt idx="5405">
                  <c:v>40092.763888888876</c:v>
                </c:pt>
                <c:pt idx="5406">
                  <c:v>40092.805555555562</c:v>
                </c:pt>
                <c:pt idx="5407">
                  <c:v>40092.847222222219</c:v>
                </c:pt>
                <c:pt idx="5408">
                  <c:v>40092.888888889043</c:v>
                </c:pt>
                <c:pt idx="5409">
                  <c:v>40092.930555555562</c:v>
                </c:pt>
                <c:pt idx="5410">
                  <c:v>40092.972222222219</c:v>
                </c:pt>
                <c:pt idx="5411">
                  <c:v>40093.013888888891</c:v>
                </c:pt>
                <c:pt idx="5412">
                  <c:v>40093.055555555562</c:v>
                </c:pt>
                <c:pt idx="5413">
                  <c:v>40093.097222222204</c:v>
                </c:pt>
                <c:pt idx="5414">
                  <c:v>40093.138888888891</c:v>
                </c:pt>
                <c:pt idx="5415">
                  <c:v>40093.180555555562</c:v>
                </c:pt>
                <c:pt idx="5416">
                  <c:v>40093.222222222204</c:v>
                </c:pt>
                <c:pt idx="5417">
                  <c:v>40093.263888888876</c:v>
                </c:pt>
                <c:pt idx="5418">
                  <c:v>40093.305555555562</c:v>
                </c:pt>
                <c:pt idx="5419">
                  <c:v>40093.347222222219</c:v>
                </c:pt>
                <c:pt idx="5420">
                  <c:v>40093.388888889043</c:v>
                </c:pt>
                <c:pt idx="5421">
                  <c:v>40093.430555555562</c:v>
                </c:pt>
                <c:pt idx="5422">
                  <c:v>40093.472222222219</c:v>
                </c:pt>
                <c:pt idx="5423">
                  <c:v>40093.513888888891</c:v>
                </c:pt>
                <c:pt idx="5424">
                  <c:v>40093.555555555562</c:v>
                </c:pt>
                <c:pt idx="5425">
                  <c:v>40093.597222222204</c:v>
                </c:pt>
                <c:pt idx="5426">
                  <c:v>40093.638888888891</c:v>
                </c:pt>
                <c:pt idx="5427">
                  <c:v>40093.680555555562</c:v>
                </c:pt>
                <c:pt idx="5428">
                  <c:v>40093.722222222204</c:v>
                </c:pt>
                <c:pt idx="5429">
                  <c:v>40093.763888888876</c:v>
                </c:pt>
                <c:pt idx="5430">
                  <c:v>40093.805555555562</c:v>
                </c:pt>
                <c:pt idx="5431">
                  <c:v>40093.847222222219</c:v>
                </c:pt>
                <c:pt idx="5432">
                  <c:v>40093.888888889043</c:v>
                </c:pt>
                <c:pt idx="5433">
                  <c:v>40093.930555555562</c:v>
                </c:pt>
                <c:pt idx="5434">
                  <c:v>40093.972222222219</c:v>
                </c:pt>
                <c:pt idx="5435">
                  <c:v>40094.013888888891</c:v>
                </c:pt>
                <c:pt idx="5436">
                  <c:v>40094.055555555562</c:v>
                </c:pt>
                <c:pt idx="5437">
                  <c:v>40094.097222222204</c:v>
                </c:pt>
                <c:pt idx="5438">
                  <c:v>40094.138888888891</c:v>
                </c:pt>
                <c:pt idx="5439">
                  <c:v>40094.180555555562</c:v>
                </c:pt>
                <c:pt idx="5440">
                  <c:v>40094.222222222204</c:v>
                </c:pt>
                <c:pt idx="5441">
                  <c:v>40094.263888888876</c:v>
                </c:pt>
                <c:pt idx="5442">
                  <c:v>40094.305555555562</c:v>
                </c:pt>
                <c:pt idx="5443">
                  <c:v>40094.347222222219</c:v>
                </c:pt>
                <c:pt idx="5444">
                  <c:v>40094.388888889043</c:v>
                </c:pt>
                <c:pt idx="5445">
                  <c:v>40094.430555555562</c:v>
                </c:pt>
                <c:pt idx="5446">
                  <c:v>40094.472222222219</c:v>
                </c:pt>
                <c:pt idx="5447">
                  <c:v>40094.513888888891</c:v>
                </c:pt>
                <c:pt idx="5448">
                  <c:v>40094.555555555562</c:v>
                </c:pt>
                <c:pt idx="5449">
                  <c:v>40094.597222222204</c:v>
                </c:pt>
                <c:pt idx="5450">
                  <c:v>40094.638888888891</c:v>
                </c:pt>
                <c:pt idx="5451">
                  <c:v>40094.680555555562</c:v>
                </c:pt>
                <c:pt idx="5452">
                  <c:v>40094.722222222204</c:v>
                </c:pt>
                <c:pt idx="5453">
                  <c:v>40094.763888888876</c:v>
                </c:pt>
                <c:pt idx="5454">
                  <c:v>40094.805555555562</c:v>
                </c:pt>
                <c:pt idx="5455">
                  <c:v>40094.847222222219</c:v>
                </c:pt>
                <c:pt idx="5456">
                  <c:v>40094.888888889043</c:v>
                </c:pt>
                <c:pt idx="5457">
                  <c:v>40094.930555555562</c:v>
                </c:pt>
                <c:pt idx="5458">
                  <c:v>40094.972222222219</c:v>
                </c:pt>
                <c:pt idx="5459">
                  <c:v>40095.013888888891</c:v>
                </c:pt>
                <c:pt idx="5460">
                  <c:v>40095.055555555562</c:v>
                </c:pt>
                <c:pt idx="5461">
                  <c:v>40095.097222222204</c:v>
                </c:pt>
                <c:pt idx="5462">
                  <c:v>40095.138888888891</c:v>
                </c:pt>
                <c:pt idx="5463">
                  <c:v>40095.180555555562</c:v>
                </c:pt>
                <c:pt idx="5464">
                  <c:v>40095.222222222204</c:v>
                </c:pt>
                <c:pt idx="5465">
                  <c:v>40095.263888888876</c:v>
                </c:pt>
                <c:pt idx="5466">
                  <c:v>40095.305555555562</c:v>
                </c:pt>
                <c:pt idx="5467">
                  <c:v>40095.347222222219</c:v>
                </c:pt>
                <c:pt idx="5468">
                  <c:v>40095.388888889043</c:v>
                </c:pt>
                <c:pt idx="5469">
                  <c:v>40095.430555555562</c:v>
                </c:pt>
                <c:pt idx="5470">
                  <c:v>40095.472222222219</c:v>
                </c:pt>
                <c:pt idx="5471">
                  <c:v>40095.513888888891</c:v>
                </c:pt>
                <c:pt idx="5472">
                  <c:v>40095.555555555562</c:v>
                </c:pt>
                <c:pt idx="5473">
                  <c:v>40095.597222222204</c:v>
                </c:pt>
                <c:pt idx="5474">
                  <c:v>40095.638888888891</c:v>
                </c:pt>
                <c:pt idx="5475">
                  <c:v>40095.680555555562</c:v>
                </c:pt>
                <c:pt idx="5476">
                  <c:v>40095.722222222204</c:v>
                </c:pt>
                <c:pt idx="5477">
                  <c:v>40095.763888888876</c:v>
                </c:pt>
                <c:pt idx="5478">
                  <c:v>40095.805555555562</c:v>
                </c:pt>
                <c:pt idx="5479">
                  <c:v>40095.847222222219</c:v>
                </c:pt>
                <c:pt idx="5480">
                  <c:v>40095.888888889043</c:v>
                </c:pt>
                <c:pt idx="5481">
                  <c:v>40095.930555555562</c:v>
                </c:pt>
                <c:pt idx="5482">
                  <c:v>40095.972222222219</c:v>
                </c:pt>
                <c:pt idx="5483">
                  <c:v>40096.013888888891</c:v>
                </c:pt>
                <c:pt idx="5484">
                  <c:v>40096.055555555562</c:v>
                </c:pt>
                <c:pt idx="5485">
                  <c:v>40096.097222222204</c:v>
                </c:pt>
                <c:pt idx="5486">
                  <c:v>40096.138888888891</c:v>
                </c:pt>
                <c:pt idx="5487">
                  <c:v>40096.180555555562</c:v>
                </c:pt>
                <c:pt idx="5488">
                  <c:v>40096.222222222204</c:v>
                </c:pt>
                <c:pt idx="5489">
                  <c:v>40096.263888888876</c:v>
                </c:pt>
                <c:pt idx="5490">
                  <c:v>40096.305555555562</c:v>
                </c:pt>
                <c:pt idx="5491">
                  <c:v>40096.347222222219</c:v>
                </c:pt>
                <c:pt idx="5492">
                  <c:v>40096.388888889043</c:v>
                </c:pt>
                <c:pt idx="5493">
                  <c:v>40096.430555555562</c:v>
                </c:pt>
                <c:pt idx="5494">
                  <c:v>40096.472222222219</c:v>
                </c:pt>
                <c:pt idx="5495">
                  <c:v>40096.513888888891</c:v>
                </c:pt>
                <c:pt idx="5496">
                  <c:v>40096.555555555562</c:v>
                </c:pt>
                <c:pt idx="5497">
                  <c:v>40096.597222222204</c:v>
                </c:pt>
                <c:pt idx="5498">
                  <c:v>40096.638888888891</c:v>
                </c:pt>
                <c:pt idx="5499">
                  <c:v>40096.680555555562</c:v>
                </c:pt>
                <c:pt idx="5500">
                  <c:v>40096.722222222204</c:v>
                </c:pt>
                <c:pt idx="5501">
                  <c:v>40096.763888888876</c:v>
                </c:pt>
                <c:pt idx="5502">
                  <c:v>40096.805555555562</c:v>
                </c:pt>
                <c:pt idx="5503">
                  <c:v>40096.847222222219</c:v>
                </c:pt>
                <c:pt idx="5504">
                  <c:v>40096.888888889043</c:v>
                </c:pt>
                <c:pt idx="5505">
                  <c:v>40096.930555555562</c:v>
                </c:pt>
                <c:pt idx="5506">
                  <c:v>40096.972222222219</c:v>
                </c:pt>
                <c:pt idx="5507">
                  <c:v>40097.013888888891</c:v>
                </c:pt>
                <c:pt idx="5508">
                  <c:v>40097.055555555562</c:v>
                </c:pt>
                <c:pt idx="5509">
                  <c:v>40097.097222222204</c:v>
                </c:pt>
                <c:pt idx="5510">
                  <c:v>40097.138888888891</c:v>
                </c:pt>
                <c:pt idx="5511">
                  <c:v>40097.180555555562</c:v>
                </c:pt>
                <c:pt idx="5512">
                  <c:v>40097.222222222204</c:v>
                </c:pt>
                <c:pt idx="5513">
                  <c:v>40097.263888888876</c:v>
                </c:pt>
                <c:pt idx="5514">
                  <c:v>40097.305555555562</c:v>
                </c:pt>
                <c:pt idx="5515">
                  <c:v>40097.347222222219</c:v>
                </c:pt>
                <c:pt idx="5516">
                  <c:v>40097.388888889043</c:v>
                </c:pt>
                <c:pt idx="5517">
                  <c:v>40097.430555555562</c:v>
                </c:pt>
                <c:pt idx="5518">
                  <c:v>40097.472222222219</c:v>
                </c:pt>
                <c:pt idx="5519">
                  <c:v>40097.513888888891</c:v>
                </c:pt>
                <c:pt idx="5520">
                  <c:v>40097.555555555562</c:v>
                </c:pt>
                <c:pt idx="5521">
                  <c:v>40097.597222222204</c:v>
                </c:pt>
                <c:pt idx="5522">
                  <c:v>40097.638888888891</c:v>
                </c:pt>
                <c:pt idx="5523">
                  <c:v>40097.680555555562</c:v>
                </c:pt>
                <c:pt idx="5524">
                  <c:v>40097.722222222204</c:v>
                </c:pt>
                <c:pt idx="5525">
                  <c:v>40097.763888888876</c:v>
                </c:pt>
                <c:pt idx="5526">
                  <c:v>40097.805555555562</c:v>
                </c:pt>
                <c:pt idx="5527">
                  <c:v>40097.847222222219</c:v>
                </c:pt>
                <c:pt idx="5528">
                  <c:v>40097.888888889043</c:v>
                </c:pt>
                <c:pt idx="5529">
                  <c:v>40097.930555555562</c:v>
                </c:pt>
                <c:pt idx="5530">
                  <c:v>40097.972222222219</c:v>
                </c:pt>
                <c:pt idx="5531">
                  <c:v>40098.013888888891</c:v>
                </c:pt>
                <c:pt idx="5532">
                  <c:v>40098.055555555562</c:v>
                </c:pt>
                <c:pt idx="5533">
                  <c:v>40098.097222222204</c:v>
                </c:pt>
                <c:pt idx="5534">
                  <c:v>40098.138888888891</c:v>
                </c:pt>
                <c:pt idx="5535">
                  <c:v>40098.180555555562</c:v>
                </c:pt>
                <c:pt idx="5536">
                  <c:v>40098.222222222204</c:v>
                </c:pt>
                <c:pt idx="5537">
                  <c:v>40098.263888888876</c:v>
                </c:pt>
                <c:pt idx="5538">
                  <c:v>40098.305555555562</c:v>
                </c:pt>
                <c:pt idx="5539">
                  <c:v>40098.347222222219</c:v>
                </c:pt>
                <c:pt idx="5540">
                  <c:v>40098.388888889043</c:v>
                </c:pt>
                <c:pt idx="5541">
                  <c:v>40098.430555555562</c:v>
                </c:pt>
                <c:pt idx="5542">
                  <c:v>40098.472222222219</c:v>
                </c:pt>
                <c:pt idx="5543">
                  <c:v>40098.513888888891</c:v>
                </c:pt>
                <c:pt idx="5544">
                  <c:v>40098.555555555562</c:v>
                </c:pt>
                <c:pt idx="5545">
                  <c:v>40098.597222222204</c:v>
                </c:pt>
                <c:pt idx="5546">
                  <c:v>40098.638888888891</c:v>
                </c:pt>
                <c:pt idx="5547">
                  <c:v>40098.680555555562</c:v>
                </c:pt>
                <c:pt idx="5548">
                  <c:v>40098.722222222204</c:v>
                </c:pt>
                <c:pt idx="5549">
                  <c:v>40098.763888888876</c:v>
                </c:pt>
                <c:pt idx="5550">
                  <c:v>40098.805555555562</c:v>
                </c:pt>
                <c:pt idx="5551">
                  <c:v>40098.847222222219</c:v>
                </c:pt>
                <c:pt idx="5552">
                  <c:v>40098.888888889043</c:v>
                </c:pt>
                <c:pt idx="5553">
                  <c:v>40098.930555555562</c:v>
                </c:pt>
                <c:pt idx="5554">
                  <c:v>40098.972222222219</c:v>
                </c:pt>
                <c:pt idx="5555">
                  <c:v>40099.013888888891</c:v>
                </c:pt>
                <c:pt idx="5556">
                  <c:v>40099.055555555562</c:v>
                </c:pt>
                <c:pt idx="5557">
                  <c:v>40099.097222222204</c:v>
                </c:pt>
                <c:pt idx="5558">
                  <c:v>40099.138888888891</c:v>
                </c:pt>
                <c:pt idx="5559">
                  <c:v>40099.180555555562</c:v>
                </c:pt>
                <c:pt idx="5560">
                  <c:v>40099.222222222204</c:v>
                </c:pt>
                <c:pt idx="5561">
                  <c:v>40099.263888888876</c:v>
                </c:pt>
                <c:pt idx="5562">
                  <c:v>40099.305555555562</c:v>
                </c:pt>
                <c:pt idx="5563">
                  <c:v>40099.347222222219</c:v>
                </c:pt>
                <c:pt idx="5564">
                  <c:v>40099.388888889043</c:v>
                </c:pt>
                <c:pt idx="5565">
                  <c:v>40099.430555555562</c:v>
                </c:pt>
                <c:pt idx="5566">
                  <c:v>40099.472222222219</c:v>
                </c:pt>
                <c:pt idx="5567">
                  <c:v>40099.513888888891</c:v>
                </c:pt>
                <c:pt idx="5568">
                  <c:v>40099.555555555562</c:v>
                </c:pt>
                <c:pt idx="5569">
                  <c:v>40099.597222222204</c:v>
                </c:pt>
                <c:pt idx="5570">
                  <c:v>40099.638888888891</c:v>
                </c:pt>
                <c:pt idx="5571">
                  <c:v>40099.680555555562</c:v>
                </c:pt>
                <c:pt idx="5572">
                  <c:v>40099.722222222204</c:v>
                </c:pt>
                <c:pt idx="5573">
                  <c:v>40099.763888888876</c:v>
                </c:pt>
                <c:pt idx="5574">
                  <c:v>40099.805555555562</c:v>
                </c:pt>
                <c:pt idx="5575">
                  <c:v>40099.847222222219</c:v>
                </c:pt>
                <c:pt idx="5576">
                  <c:v>40099.888888889043</c:v>
                </c:pt>
                <c:pt idx="5577">
                  <c:v>40099.930555555562</c:v>
                </c:pt>
                <c:pt idx="5578">
                  <c:v>40099.972222222219</c:v>
                </c:pt>
                <c:pt idx="5579">
                  <c:v>40100.013888888891</c:v>
                </c:pt>
                <c:pt idx="5580">
                  <c:v>40100.055555555562</c:v>
                </c:pt>
                <c:pt idx="5581">
                  <c:v>40100.097222222204</c:v>
                </c:pt>
                <c:pt idx="5582">
                  <c:v>40100.138888888891</c:v>
                </c:pt>
                <c:pt idx="5583">
                  <c:v>40100.180555555562</c:v>
                </c:pt>
                <c:pt idx="5584">
                  <c:v>40100.222222222204</c:v>
                </c:pt>
                <c:pt idx="5585">
                  <c:v>40100.263888888876</c:v>
                </c:pt>
                <c:pt idx="5586">
                  <c:v>40100.305555555562</c:v>
                </c:pt>
                <c:pt idx="5587">
                  <c:v>40100.347222222219</c:v>
                </c:pt>
                <c:pt idx="5588">
                  <c:v>40100.388888889043</c:v>
                </c:pt>
                <c:pt idx="5589">
                  <c:v>40100.430555555562</c:v>
                </c:pt>
                <c:pt idx="5590">
                  <c:v>40100.472222222219</c:v>
                </c:pt>
                <c:pt idx="5591">
                  <c:v>40100.513888888891</c:v>
                </c:pt>
                <c:pt idx="5592">
                  <c:v>40100.555555555562</c:v>
                </c:pt>
                <c:pt idx="5593">
                  <c:v>40100.597222222204</c:v>
                </c:pt>
                <c:pt idx="5594">
                  <c:v>40100.638888888891</c:v>
                </c:pt>
                <c:pt idx="5595">
                  <c:v>40100.680555555562</c:v>
                </c:pt>
                <c:pt idx="5596">
                  <c:v>40100.722222222204</c:v>
                </c:pt>
                <c:pt idx="5597">
                  <c:v>40100.763888888876</c:v>
                </c:pt>
                <c:pt idx="5598">
                  <c:v>40100.805555555562</c:v>
                </c:pt>
                <c:pt idx="5599">
                  <c:v>40100.847222222219</c:v>
                </c:pt>
                <c:pt idx="5600">
                  <c:v>40100.888888889043</c:v>
                </c:pt>
                <c:pt idx="5601">
                  <c:v>40100.930555555562</c:v>
                </c:pt>
                <c:pt idx="5602">
                  <c:v>40100.972222222219</c:v>
                </c:pt>
                <c:pt idx="5603">
                  <c:v>40101.013888888891</c:v>
                </c:pt>
                <c:pt idx="5604">
                  <c:v>40101.055555555562</c:v>
                </c:pt>
                <c:pt idx="5605">
                  <c:v>40101.097222222204</c:v>
                </c:pt>
                <c:pt idx="5606">
                  <c:v>40101.138888888891</c:v>
                </c:pt>
                <c:pt idx="5607">
                  <c:v>40101.180555555562</c:v>
                </c:pt>
                <c:pt idx="5608">
                  <c:v>40101.222222222204</c:v>
                </c:pt>
                <c:pt idx="5609">
                  <c:v>40101.263888888876</c:v>
                </c:pt>
                <c:pt idx="5610">
                  <c:v>40101.305555555562</c:v>
                </c:pt>
                <c:pt idx="5611">
                  <c:v>40101.347222222219</c:v>
                </c:pt>
                <c:pt idx="5612">
                  <c:v>40101.388888889043</c:v>
                </c:pt>
                <c:pt idx="5613">
                  <c:v>40101.430555555562</c:v>
                </c:pt>
                <c:pt idx="5614">
                  <c:v>40101.472222222219</c:v>
                </c:pt>
                <c:pt idx="5615">
                  <c:v>40101.513888888891</c:v>
                </c:pt>
                <c:pt idx="5616">
                  <c:v>40101.555555555562</c:v>
                </c:pt>
                <c:pt idx="5617">
                  <c:v>40101.597222222204</c:v>
                </c:pt>
                <c:pt idx="5618">
                  <c:v>40101.638888888891</c:v>
                </c:pt>
                <c:pt idx="5619">
                  <c:v>40101.680555555562</c:v>
                </c:pt>
                <c:pt idx="5620">
                  <c:v>40101.722222222204</c:v>
                </c:pt>
                <c:pt idx="5621">
                  <c:v>40101.763888888876</c:v>
                </c:pt>
                <c:pt idx="5622">
                  <c:v>40101.805555555562</c:v>
                </c:pt>
                <c:pt idx="5623">
                  <c:v>40101.847222222219</c:v>
                </c:pt>
                <c:pt idx="5624">
                  <c:v>40101.888888889043</c:v>
                </c:pt>
                <c:pt idx="5625">
                  <c:v>40101.930555555562</c:v>
                </c:pt>
                <c:pt idx="5626">
                  <c:v>40101.972222222219</c:v>
                </c:pt>
                <c:pt idx="5627">
                  <c:v>40102.013888888891</c:v>
                </c:pt>
                <c:pt idx="5628">
                  <c:v>40102.055555555562</c:v>
                </c:pt>
                <c:pt idx="5629">
                  <c:v>40102.097222222204</c:v>
                </c:pt>
                <c:pt idx="5630">
                  <c:v>40102.138888888891</c:v>
                </c:pt>
                <c:pt idx="5631">
                  <c:v>40102.180555555562</c:v>
                </c:pt>
                <c:pt idx="5632">
                  <c:v>40102.222222222204</c:v>
                </c:pt>
                <c:pt idx="5633">
                  <c:v>40102.263888888876</c:v>
                </c:pt>
                <c:pt idx="5634">
                  <c:v>40102.305555555562</c:v>
                </c:pt>
                <c:pt idx="5635">
                  <c:v>40102.347222222219</c:v>
                </c:pt>
                <c:pt idx="5636">
                  <c:v>40102.388888889043</c:v>
                </c:pt>
                <c:pt idx="5637">
                  <c:v>40102.430555555562</c:v>
                </c:pt>
                <c:pt idx="5638">
                  <c:v>40102.472222222219</c:v>
                </c:pt>
                <c:pt idx="5639">
                  <c:v>40102.513888888891</c:v>
                </c:pt>
                <c:pt idx="5640">
                  <c:v>40102.555555555562</c:v>
                </c:pt>
                <c:pt idx="5641">
                  <c:v>40102.597222222204</c:v>
                </c:pt>
                <c:pt idx="5642">
                  <c:v>40102.638888888891</c:v>
                </c:pt>
                <c:pt idx="5643">
                  <c:v>40102.680555555562</c:v>
                </c:pt>
                <c:pt idx="5644">
                  <c:v>40102.722222222204</c:v>
                </c:pt>
                <c:pt idx="5645">
                  <c:v>40102.763888888876</c:v>
                </c:pt>
                <c:pt idx="5646">
                  <c:v>40102.805555555562</c:v>
                </c:pt>
                <c:pt idx="5647">
                  <c:v>40102.847222222219</c:v>
                </c:pt>
                <c:pt idx="5648">
                  <c:v>40102.888888889043</c:v>
                </c:pt>
                <c:pt idx="5649">
                  <c:v>40102.930555555562</c:v>
                </c:pt>
                <c:pt idx="5650">
                  <c:v>40102.972222222219</c:v>
                </c:pt>
                <c:pt idx="5651">
                  <c:v>40103.013888888891</c:v>
                </c:pt>
                <c:pt idx="5652">
                  <c:v>40103.055555555562</c:v>
                </c:pt>
                <c:pt idx="5653">
                  <c:v>40103.097222222204</c:v>
                </c:pt>
                <c:pt idx="5654">
                  <c:v>40103.138888888891</c:v>
                </c:pt>
                <c:pt idx="5655">
                  <c:v>40103.180555555562</c:v>
                </c:pt>
                <c:pt idx="5656">
                  <c:v>40103.222222222204</c:v>
                </c:pt>
                <c:pt idx="5657">
                  <c:v>40103.263888888876</c:v>
                </c:pt>
                <c:pt idx="5658">
                  <c:v>40103.305555555562</c:v>
                </c:pt>
                <c:pt idx="5659">
                  <c:v>40103.347222222219</c:v>
                </c:pt>
                <c:pt idx="5660">
                  <c:v>40103.388888889043</c:v>
                </c:pt>
                <c:pt idx="5661">
                  <c:v>40103.430555555562</c:v>
                </c:pt>
                <c:pt idx="5662">
                  <c:v>40103.472222222219</c:v>
                </c:pt>
                <c:pt idx="5663">
                  <c:v>40103.513888888891</c:v>
                </c:pt>
                <c:pt idx="5664">
                  <c:v>40103.555555555562</c:v>
                </c:pt>
                <c:pt idx="5665">
                  <c:v>40103.597222222204</c:v>
                </c:pt>
                <c:pt idx="5666">
                  <c:v>40103.638888888891</c:v>
                </c:pt>
                <c:pt idx="5667">
                  <c:v>40103.680555555562</c:v>
                </c:pt>
                <c:pt idx="5668">
                  <c:v>40103.722222222204</c:v>
                </c:pt>
                <c:pt idx="5669">
                  <c:v>40103.763888888876</c:v>
                </c:pt>
                <c:pt idx="5670">
                  <c:v>40103.805555555562</c:v>
                </c:pt>
                <c:pt idx="5671">
                  <c:v>40103.847222222219</c:v>
                </c:pt>
                <c:pt idx="5672">
                  <c:v>40103.888888889043</c:v>
                </c:pt>
                <c:pt idx="5673">
                  <c:v>40103.930555555562</c:v>
                </c:pt>
                <c:pt idx="5674">
                  <c:v>40103.972222222219</c:v>
                </c:pt>
                <c:pt idx="5675">
                  <c:v>40104.013888888891</c:v>
                </c:pt>
                <c:pt idx="5676">
                  <c:v>40104.055555555562</c:v>
                </c:pt>
                <c:pt idx="5677">
                  <c:v>40104.097222222204</c:v>
                </c:pt>
                <c:pt idx="5678">
                  <c:v>40104.138888888891</c:v>
                </c:pt>
                <c:pt idx="5679">
                  <c:v>40104.180555555562</c:v>
                </c:pt>
                <c:pt idx="5680">
                  <c:v>40104.222222222204</c:v>
                </c:pt>
                <c:pt idx="5681">
                  <c:v>40104.263888888876</c:v>
                </c:pt>
                <c:pt idx="5682">
                  <c:v>40104.305555555562</c:v>
                </c:pt>
                <c:pt idx="5683">
                  <c:v>40104.347222222219</c:v>
                </c:pt>
                <c:pt idx="5684">
                  <c:v>40104.388888889043</c:v>
                </c:pt>
                <c:pt idx="5685">
                  <c:v>40104.430555555562</c:v>
                </c:pt>
                <c:pt idx="5686">
                  <c:v>40104.472222222219</c:v>
                </c:pt>
                <c:pt idx="5687">
                  <c:v>40104.513888888891</c:v>
                </c:pt>
                <c:pt idx="5688">
                  <c:v>40104.555555555562</c:v>
                </c:pt>
                <c:pt idx="5689">
                  <c:v>40104.597222222204</c:v>
                </c:pt>
                <c:pt idx="5690">
                  <c:v>40104.638888888891</c:v>
                </c:pt>
                <c:pt idx="5691">
                  <c:v>40104.680555555562</c:v>
                </c:pt>
                <c:pt idx="5692">
                  <c:v>40104.722222222204</c:v>
                </c:pt>
                <c:pt idx="5693">
                  <c:v>40104.763888888876</c:v>
                </c:pt>
                <c:pt idx="5694">
                  <c:v>40104.805555555562</c:v>
                </c:pt>
                <c:pt idx="5695">
                  <c:v>40104.847222222219</c:v>
                </c:pt>
                <c:pt idx="5696">
                  <c:v>40104.888888889043</c:v>
                </c:pt>
                <c:pt idx="5697">
                  <c:v>40104.930555555562</c:v>
                </c:pt>
                <c:pt idx="5698">
                  <c:v>40104.972222222219</c:v>
                </c:pt>
                <c:pt idx="5699">
                  <c:v>40105.013888888891</c:v>
                </c:pt>
                <c:pt idx="5700">
                  <c:v>40105.055555555562</c:v>
                </c:pt>
                <c:pt idx="5701">
                  <c:v>40105.097222222204</c:v>
                </c:pt>
                <c:pt idx="5702">
                  <c:v>40105.138888888891</c:v>
                </c:pt>
                <c:pt idx="5703">
                  <c:v>40105.180555555562</c:v>
                </c:pt>
                <c:pt idx="5704">
                  <c:v>40105.222222222204</c:v>
                </c:pt>
                <c:pt idx="5705">
                  <c:v>40105.263888888876</c:v>
                </c:pt>
                <c:pt idx="5706">
                  <c:v>40105.305555555562</c:v>
                </c:pt>
                <c:pt idx="5707">
                  <c:v>40105.347222222219</c:v>
                </c:pt>
                <c:pt idx="5708">
                  <c:v>40105.388888889043</c:v>
                </c:pt>
                <c:pt idx="5709">
                  <c:v>40105.430555555562</c:v>
                </c:pt>
                <c:pt idx="5710">
                  <c:v>40105.472222222219</c:v>
                </c:pt>
                <c:pt idx="5711">
                  <c:v>40105.513888888891</c:v>
                </c:pt>
                <c:pt idx="5712">
                  <c:v>40105.555555555562</c:v>
                </c:pt>
                <c:pt idx="5713">
                  <c:v>40105.597222222204</c:v>
                </c:pt>
                <c:pt idx="5714">
                  <c:v>40105.638888888891</c:v>
                </c:pt>
                <c:pt idx="5715">
                  <c:v>40105.680555555562</c:v>
                </c:pt>
                <c:pt idx="5716">
                  <c:v>40105.722222222204</c:v>
                </c:pt>
                <c:pt idx="5717">
                  <c:v>40105.763888888876</c:v>
                </c:pt>
                <c:pt idx="5718">
                  <c:v>40105.805555555562</c:v>
                </c:pt>
                <c:pt idx="5719">
                  <c:v>40105.847222222219</c:v>
                </c:pt>
                <c:pt idx="5720">
                  <c:v>40105.888888889043</c:v>
                </c:pt>
                <c:pt idx="5721">
                  <c:v>40105.930555555562</c:v>
                </c:pt>
                <c:pt idx="5722">
                  <c:v>40105.972222222219</c:v>
                </c:pt>
                <c:pt idx="5723">
                  <c:v>40106.013888888891</c:v>
                </c:pt>
                <c:pt idx="5724">
                  <c:v>40106.055555555562</c:v>
                </c:pt>
                <c:pt idx="5725">
                  <c:v>40106.097222222204</c:v>
                </c:pt>
                <c:pt idx="5726">
                  <c:v>40106.138888888891</c:v>
                </c:pt>
                <c:pt idx="5727">
                  <c:v>40106.180555555562</c:v>
                </c:pt>
                <c:pt idx="5728">
                  <c:v>40106.222222222204</c:v>
                </c:pt>
                <c:pt idx="5729">
                  <c:v>40106.263888888876</c:v>
                </c:pt>
                <c:pt idx="5730">
                  <c:v>40106.305555555562</c:v>
                </c:pt>
                <c:pt idx="5731">
                  <c:v>40106.347222222219</c:v>
                </c:pt>
                <c:pt idx="5732">
                  <c:v>40106.388888889043</c:v>
                </c:pt>
                <c:pt idx="5733">
                  <c:v>40106.430555555562</c:v>
                </c:pt>
                <c:pt idx="5734">
                  <c:v>40106.472222222219</c:v>
                </c:pt>
                <c:pt idx="5735">
                  <c:v>40106.513888888891</c:v>
                </c:pt>
                <c:pt idx="5736">
                  <c:v>40106.555555555562</c:v>
                </c:pt>
                <c:pt idx="5737">
                  <c:v>40106.597222222204</c:v>
                </c:pt>
                <c:pt idx="5738">
                  <c:v>40106.638888888891</c:v>
                </c:pt>
                <c:pt idx="5739">
                  <c:v>40106.680555555562</c:v>
                </c:pt>
                <c:pt idx="5740">
                  <c:v>40106.722222222204</c:v>
                </c:pt>
                <c:pt idx="5741">
                  <c:v>40106.763888888876</c:v>
                </c:pt>
                <c:pt idx="5742">
                  <c:v>40106.805555555562</c:v>
                </c:pt>
                <c:pt idx="5743">
                  <c:v>40106.847222222219</c:v>
                </c:pt>
                <c:pt idx="5744">
                  <c:v>40106.888888889043</c:v>
                </c:pt>
                <c:pt idx="5745">
                  <c:v>40106.930555555562</c:v>
                </c:pt>
                <c:pt idx="5746">
                  <c:v>40106.972222222219</c:v>
                </c:pt>
                <c:pt idx="5747">
                  <c:v>40107.013888888891</c:v>
                </c:pt>
                <c:pt idx="5748">
                  <c:v>40107.055555555562</c:v>
                </c:pt>
                <c:pt idx="5749">
                  <c:v>40107.097222222204</c:v>
                </c:pt>
                <c:pt idx="5750">
                  <c:v>40107.138888888891</c:v>
                </c:pt>
                <c:pt idx="5751">
                  <c:v>40107.180555555562</c:v>
                </c:pt>
                <c:pt idx="5752">
                  <c:v>40107.222222222204</c:v>
                </c:pt>
                <c:pt idx="5753">
                  <c:v>40107.263888888876</c:v>
                </c:pt>
                <c:pt idx="5754">
                  <c:v>40107.305555555562</c:v>
                </c:pt>
                <c:pt idx="5755">
                  <c:v>40107.347222222219</c:v>
                </c:pt>
                <c:pt idx="5756">
                  <c:v>40107.388888889043</c:v>
                </c:pt>
                <c:pt idx="5757">
                  <c:v>40107.430555555562</c:v>
                </c:pt>
                <c:pt idx="5758">
                  <c:v>40107.472222222219</c:v>
                </c:pt>
                <c:pt idx="5759">
                  <c:v>40107.513888888891</c:v>
                </c:pt>
                <c:pt idx="5760">
                  <c:v>40107.555555555562</c:v>
                </c:pt>
                <c:pt idx="5761">
                  <c:v>40107.597222222204</c:v>
                </c:pt>
                <c:pt idx="5762">
                  <c:v>40107.638888888891</c:v>
                </c:pt>
                <c:pt idx="5763">
                  <c:v>40107.680555555562</c:v>
                </c:pt>
                <c:pt idx="5764">
                  <c:v>40107.722222222204</c:v>
                </c:pt>
                <c:pt idx="5765">
                  <c:v>40107.763888888876</c:v>
                </c:pt>
                <c:pt idx="5766">
                  <c:v>40107.805555555562</c:v>
                </c:pt>
                <c:pt idx="5767">
                  <c:v>40107.847222222219</c:v>
                </c:pt>
                <c:pt idx="5768">
                  <c:v>40107.888888889043</c:v>
                </c:pt>
                <c:pt idx="5769">
                  <c:v>40107.930555555562</c:v>
                </c:pt>
                <c:pt idx="5770">
                  <c:v>40107.972222222219</c:v>
                </c:pt>
                <c:pt idx="5771">
                  <c:v>40108.013888888891</c:v>
                </c:pt>
                <c:pt idx="5772">
                  <c:v>40108.055555555562</c:v>
                </c:pt>
                <c:pt idx="5773">
                  <c:v>40108.097222222204</c:v>
                </c:pt>
                <c:pt idx="5774">
                  <c:v>40108.138888888891</c:v>
                </c:pt>
                <c:pt idx="5775">
                  <c:v>40108.180555555562</c:v>
                </c:pt>
                <c:pt idx="5776">
                  <c:v>40108.222222222204</c:v>
                </c:pt>
                <c:pt idx="5777">
                  <c:v>40108.263888888876</c:v>
                </c:pt>
                <c:pt idx="5778">
                  <c:v>40108.305555555562</c:v>
                </c:pt>
                <c:pt idx="5779">
                  <c:v>40108.347222222219</c:v>
                </c:pt>
                <c:pt idx="5780">
                  <c:v>40108.388888889043</c:v>
                </c:pt>
                <c:pt idx="5781">
                  <c:v>40108.430555555562</c:v>
                </c:pt>
                <c:pt idx="5782">
                  <c:v>40108.472222222219</c:v>
                </c:pt>
                <c:pt idx="5783">
                  <c:v>40108.513888888891</c:v>
                </c:pt>
                <c:pt idx="5784">
                  <c:v>40108.555555555562</c:v>
                </c:pt>
                <c:pt idx="5785">
                  <c:v>40108.597222222204</c:v>
                </c:pt>
                <c:pt idx="5786">
                  <c:v>40108.638888888891</c:v>
                </c:pt>
                <c:pt idx="5787">
                  <c:v>40108.680555555562</c:v>
                </c:pt>
                <c:pt idx="5788">
                  <c:v>40108.722222222204</c:v>
                </c:pt>
                <c:pt idx="5789">
                  <c:v>40108.763888888876</c:v>
                </c:pt>
                <c:pt idx="5790">
                  <c:v>40108.805555555562</c:v>
                </c:pt>
                <c:pt idx="5791">
                  <c:v>40108.847222222219</c:v>
                </c:pt>
                <c:pt idx="5792">
                  <c:v>40108.888888889043</c:v>
                </c:pt>
                <c:pt idx="5793">
                  <c:v>40108.930555555562</c:v>
                </c:pt>
                <c:pt idx="5794">
                  <c:v>40108.972222222219</c:v>
                </c:pt>
                <c:pt idx="5795">
                  <c:v>40109.013888888891</c:v>
                </c:pt>
                <c:pt idx="5796">
                  <c:v>40109.055555555562</c:v>
                </c:pt>
                <c:pt idx="5797">
                  <c:v>40109.097222222204</c:v>
                </c:pt>
                <c:pt idx="5798">
                  <c:v>40109.138888888891</c:v>
                </c:pt>
                <c:pt idx="5799">
                  <c:v>40109.180555555562</c:v>
                </c:pt>
                <c:pt idx="5800">
                  <c:v>40109.222222222204</c:v>
                </c:pt>
                <c:pt idx="5801">
                  <c:v>40109.263888888876</c:v>
                </c:pt>
                <c:pt idx="5802">
                  <c:v>40109.305555555562</c:v>
                </c:pt>
                <c:pt idx="5803">
                  <c:v>40109.347222222219</c:v>
                </c:pt>
                <c:pt idx="5804">
                  <c:v>40109.388888889043</c:v>
                </c:pt>
                <c:pt idx="5805">
                  <c:v>40109.430555555562</c:v>
                </c:pt>
                <c:pt idx="5806">
                  <c:v>40109.472222222219</c:v>
                </c:pt>
                <c:pt idx="5807">
                  <c:v>40109.513888888891</c:v>
                </c:pt>
                <c:pt idx="5808">
                  <c:v>40109.555555555562</c:v>
                </c:pt>
                <c:pt idx="5809">
                  <c:v>40109.597222222204</c:v>
                </c:pt>
                <c:pt idx="5810">
                  <c:v>40109.638888888891</c:v>
                </c:pt>
                <c:pt idx="5811">
                  <c:v>40109.680555555562</c:v>
                </c:pt>
                <c:pt idx="5812">
                  <c:v>40109.722222222204</c:v>
                </c:pt>
                <c:pt idx="5813">
                  <c:v>40109.763888888876</c:v>
                </c:pt>
                <c:pt idx="5814">
                  <c:v>40109.805555555562</c:v>
                </c:pt>
                <c:pt idx="5815">
                  <c:v>40109.847222222219</c:v>
                </c:pt>
                <c:pt idx="5816">
                  <c:v>40109.888888889043</c:v>
                </c:pt>
                <c:pt idx="5817">
                  <c:v>40109.930555555562</c:v>
                </c:pt>
                <c:pt idx="5818">
                  <c:v>40109.972222222219</c:v>
                </c:pt>
                <c:pt idx="5819">
                  <c:v>40110.013888888891</c:v>
                </c:pt>
                <c:pt idx="5820">
                  <c:v>40110.055555555562</c:v>
                </c:pt>
                <c:pt idx="5821">
                  <c:v>40110.097222222204</c:v>
                </c:pt>
                <c:pt idx="5822">
                  <c:v>40110.138888888891</c:v>
                </c:pt>
                <c:pt idx="5823">
                  <c:v>40110.180555555562</c:v>
                </c:pt>
                <c:pt idx="5824">
                  <c:v>40110.222222222204</c:v>
                </c:pt>
                <c:pt idx="5825">
                  <c:v>40110.263888888876</c:v>
                </c:pt>
                <c:pt idx="5826">
                  <c:v>40110.305555555562</c:v>
                </c:pt>
                <c:pt idx="5827">
                  <c:v>40110.347222222219</c:v>
                </c:pt>
                <c:pt idx="5828">
                  <c:v>40110.388888889043</c:v>
                </c:pt>
                <c:pt idx="5829">
                  <c:v>40110.430555555562</c:v>
                </c:pt>
                <c:pt idx="5830">
                  <c:v>40110.472222222219</c:v>
                </c:pt>
                <c:pt idx="5831">
                  <c:v>40110.513888888891</c:v>
                </c:pt>
                <c:pt idx="5832">
                  <c:v>40110.555555555562</c:v>
                </c:pt>
                <c:pt idx="5833">
                  <c:v>40110.597222222204</c:v>
                </c:pt>
                <c:pt idx="5834">
                  <c:v>40110.638888888891</c:v>
                </c:pt>
                <c:pt idx="5835">
                  <c:v>40110.680555555562</c:v>
                </c:pt>
                <c:pt idx="5836">
                  <c:v>40110.722222222204</c:v>
                </c:pt>
                <c:pt idx="5837">
                  <c:v>40110.763888888876</c:v>
                </c:pt>
                <c:pt idx="5838">
                  <c:v>40110.805555555562</c:v>
                </c:pt>
                <c:pt idx="5839">
                  <c:v>40110.847222222219</c:v>
                </c:pt>
                <c:pt idx="5840">
                  <c:v>40110.888888889043</c:v>
                </c:pt>
                <c:pt idx="5841">
                  <c:v>40110.930555555562</c:v>
                </c:pt>
                <c:pt idx="5842">
                  <c:v>40110.972222222219</c:v>
                </c:pt>
                <c:pt idx="5843">
                  <c:v>40111.013888888891</c:v>
                </c:pt>
                <c:pt idx="5844">
                  <c:v>40111.055555555562</c:v>
                </c:pt>
                <c:pt idx="5845">
                  <c:v>40111.097222222204</c:v>
                </c:pt>
                <c:pt idx="5846">
                  <c:v>40111.138888888891</c:v>
                </c:pt>
                <c:pt idx="5847">
                  <c:v>40111.180555555562</c:v>
                </c:pt>
                <c:pt idx="5848">
                  <c:v>40111.222222222204</c:v>
                </c:pt>
                <c:pt idx="5849">
                  <c:v>40111.263888888876</c:v>
                </c:pt>
                <c:pt idx="5850">
                  <c:v>40111.305555555562</c:v>
                </c:pt>
                <c:pt idx="5851">
                  <c:v>40111.347222222219</c:v>
                </c:pt>
                <c:pt idx="5852">
                  <c:v>40111.388888889043</c:v>
                </c:pt>
                <c:pt idx="5853">
                  <c:v>40111.430555555562</c:v>
                </c:pt>
                <c:pt idx="5854">
                  <c:v>40111.472222222219</c:v>
                </c:pt>
                <c:pt idx="5855">
                  <c:v>40111.513888888891</c:v>
                </c:pt>
                <c:pt idx="5856">
                  <c:v>40111.555555555562</c:v>
                </c:pt>
                <c:pt idx="5857">
                  <c:v>40111.597222222204</c:v>
                </c:pt>
                <c:pt idx="5858">
                  <c:v>40111.638888888891</c:v>
                </c:pt>
                <c:pt idx="5859">
                  <c:v>40111.680555555562</c:v>
                </c:pt>
                <c:pt idx="5860">
                  <c:v>40111.722222222204</c:v>
                </c:pt>
                <c:pt idx="5861">
                  <c:v>40111.763888888876</c:v>
                </c:pt>
                <c:pt idx="5862">
                  <c:v>40111.805555555562</c:v>
                </c:pt>
                <c:pt idx="5863">
                  <c:v>40111.847222222219</c:v>
                </c:pt>
                <c:pt idx="5864">
                  <c:v>40111.888888889043</c:v>
                </c:pt>
                <c:pt idx="5865">
                  <c:v>40111.930555555562</c:v>
                </c:pt>
                <c:pt idx="5866">
                  <c:v>40111.972222222219</c:v>
                </c:pt>
                <c:pt idx="5867">
                  <c:v>40112.013888888891</c:v>
                </c:pt>
                <c:pt idx="5868">
                  <c:v>40112.055555555562</c:v>
                </c:pt>
                <c:pt idx="5869">
                  <c:v>40112.097222222204</c:v>
                </c:pt>
                <c:pt idx="5870">
                  <c:v>40112.138888888891</c:v>
                </c:pt>
                <c:pt idx="5871">
                  <c:v>40112.180555555562</c:v>
                </c:pt>
                <c:pt idx="5872">
                  <c:v>40112.222222222204</c:v>
                </c:pt>
                <c:pt idx="5873">
                  <c:v>40112.263888888876</c:v>
                </c:pt>
                <c:pt idx="5874">
                  <c:v>40112.305555555562</c:v>
                </c:pt>
                <c:pt idx="5875">
                  <c:v>40112.347222222219</c:v>
                </c:pt>
                <c:pt idx="5876">
                  <c:v>40112.388888889043</c:v>
                </c:pt>
                <c:pt idx="5877">
                  <c:v>40112.430555555562</c:v>
                </c:pt>
                <c:pt idx="5878">
                  <c:v>40112.472222222219</c:v>
                </c:pt>
                <c:pt idx="5879">
                  <c:v>40112.513888888891</c:v>
                </c:pt>
                <c:pt idx="5880">
                  <c:v>40112.555555555562</c:v>
                </c:pt>
                <c:pt idx="5881">
                  <c:v>40112.597222222204</c:v>
                </c:pt>
                <c:pt idx="5882">
                  <c:v>40112.638888888891</c:v>
                </c:pt>
                <c:pt idx="5883">
                  <c:v>40112.680555555562</c:v>
                </c:pt>
                <c:pt idx="5884">
                  <c:v>40112.722222222204</c:v>
                </c:pt>
                <c:pt idx="5885">
                  <c:v>40112.763888888876</c:v>
                </c:pt>
                <c:pt idx="5886">
                  <c:v>40112.805555555562</c:v>
                </c:pt>
                <c:pt idx="5887">
                  <c:v>40112.847222222219</c:v>
                </c:pt>
                <c:pt idx="5888">
                  <c:v>40112.888888889043</c:v>
                </c:pt>
                <c:pt idx="5889">
                  <c:v>40112.930555555562</c:v>
                </c:pt>
                <c:pt idx="5890">
                  <c:v>40112.972222222219</c:v>
                </c:pt>
                <c:pt idx="5891">
                  <c:v>40113.013888888891</c:v>
                </c:pt>
                <c:pt idx="5892">
                  <c:v>40113.055555555562</c:v>
                </c:pt>
                <c:pt idx="5893">
                  <c:v>40113.097222222204</c:v>
                </c:pt>
                <c:pt idx="5894">
                  <c:v>40113.138888888891</c:v>
                </c:pt>
                <c:pt idx="5895">
                  <c:v>40113.180555555562</c:v>
                </c:pt>
                <c:pt idx="5896">
                  <c:v>40113.222222222204</c:v>
                </c:pt>
                <c:pt idx="5897">
                  <c:v>40113.263888888876</c:v>
                </c:pt>
                <c:pt idx="5898">
                  <c:v>40113.305555555562</c:v>
                </c:pt>
                <c:pt idx="5899">
                  <c:v>40113.347222222219</c:v>
                </c:pt>
                <c:pt idx="5900">
                  <c:v>40113.388888889043</c:v>
                </c:pt>
                <c:pt idx="5901">
                  <c:v>40113.430555555562</c:v>
                </c:pt>
                <c:pt idx="5902">
                  <c:v>40113.472222222219</c:v>
                </c:pt>
                <c:pt idx="5903">
                  <c:v>40113.513888888891</c:v>
                </c:pt>
                <c:pt idx="5904">
                  <c:v>40113.555555555562</c:v>
                </c:pt>
                <c:pt idx="5905">
                  <c:v>40113.597222222204</c:v>
                </c:pt>
                <c:pt idx="5906">
                  <c:v>40113.638888888891</c:v>
                </c:pt>
                <c:pt idx="5907">
                  <c:v>40113.680555555562</c:v>
                </c:pt>
                <c:pt idx="5908">
                  <c:v>40113.722222222204</c:v>
                </c:pt>
                <c:pt idx="5909">
                  <c:v>40113.763888888876</c:v>
                </c:pt>
                <c:pt idx="5910">
                  <c:v>40113.805555555562</c:v>
                </c:pt>
                <c:pt idx="5911">
                  <c:v>40113.847222222219</c:v>
                </c:pt>
                <c:pt idx="5912">
                  <c:v>40113.888888889043</c:v>
                </c:pt>
                <c:pt idx="5913">
                  <c:v>40113.930555555562</c:v>
                </c:pt>
                <c:pt idx="5914">
                  <c:v>40113.972222222219</c:v>
                </c:pt>
                <c:pt idx="5915">
                  <c:v>40114.013888888891</c:v>
                </c:pt>
                <c:pt idx="5916">
                  <c:v>40114.055555555562</c:v>
                </c:pt>
                <c:pt idx="5917">
                  <c:v>40114.097222222204</c:v>
                </c:pt>
                <c:pt idx="5918">
                  <c:v>40114.138888888891</c:v>
                </c:pt>
                <c:pt idx="5919">
                  <c:v>40114.180555555562</c:v>
                </c:pt>
                <c:pt idx="5920">
                  <c:v>40114.222222222204</c:v>
                </c:pt>
                <c:pt idx="5921">
                  <c:v>40114.263888888876</c:v>
                </c:pt>
                <c:pt idx="5922">
                  <c:v>40114.305555555562</c:v>
                </c:pt>
                <c:pt idx="5923">
                  <c:v>40114.347222222219</c:v>
                </c:pt>
                <c:pt idx="5924">
                  <c:v>40114.388888889043</c:v>
                </c:pt>
                <c:pt idx="5925">
                  <c:v>40114.430555555562</c:v>
                </c:pt>
                <c:pt idx="5926">
                  <c:v>40114.472222222219</c:v>
                </c:pt>
                <c:pt idx="5927">
                  <c:v>40114.513888888891</c:v>
                </c:pt>
                <c:pt idx="5928">
                  <c:v>40114.555555555562</c:v>
                </c:pt>
                <c:pt idx="5929">
                  <c:v>40114.597222222204</c:v>
                </c:pt>
                <c:pt idx="5930">
                  <c:v>40114.638888888891</c:v>
                </c:pt>
                <c:pt idx="5931">
                  <c:v>40114.680555555562</c:v>
                </c:pt>
                <c:pt idx="5932">
                  <c:v>40114.722222222204</c:v>
                </c:pt>
                <c:pt idx="5933">
                  <c:v>40114.763888888876</c:v>
                </c:pt>
                <c:pt idx="5934">
                  <c:v>40114.805555555562</c:v>
                </c:pt>
                <c:pt idx="5935">
                  <c:v>40114.847222222219</c:v>
                </c:pt>
                <c:pt idx="5936">
                  <c:v>40114.888888889043</c:v>
                </c:pt>
                <c:pt idx="5937">
                  <c:v>40114.930555555562</c:v>
                </c:pt>
                <c:pt idx="5938">
                  <c:v>40114.972222222219</c:v>
                </c:pt>
                <c:pt idx="5939">
                  <c:v>40115.013888888891</c:v>
                </c:pt>
                <c:pt idx="5940">
                  <c:v>40115.055555555562</c:v>
                </c:pt>
                <c:pt idx="5941">
                  <c:v>40115.097222222204</c:v>
                </c:pt>
                <c:pt idx="5942">
                  <c:v>40115.138888888891</c:v>
                </c:pt>
                <c:pt idx="5943">
                  <c:v>40115.180555555562</c:v>
                </c:pt>
                <c:pt idx="5944">
                  <c:v>40115.222222222204</c:v>
                </c:pt>
                <c:pt idx="5945">
                  <c:v>40115.263888888876</c:v>
                </c:pt>
                <c:pt idx="5946">
                  <c:v>40115.305555555562</c:v>
                </c:pt>
                <c:pt idx="5947">
                  <c:v>40115.347222222219</c:v>
                </c:pt>
                <c:pt idx="5948">
                  <c:v>40115.388888889043</c:v>
                </c:pt>
                <c:pt idx="5949">
                  <c:v>40115.430555555562</c:v>
                </c:pt>
                <c:pt idx="5950">
                  <c:v>40115.472222222219</c:v>
                </c:pt>
                <c:pt idx="5951">
                  <c:v>40115.513888888891</c:v>
                </c:pt>
                <c:pt idx="5952">
                  <c:v>40115.555555555562</c:v>
                </c:pt>
                <c:pt idx="5953">
                  <c:v>40115.597222222204</c:v>
                </c:pt>
                <c:pt idx="5954">
                  <c:v>40115.638888888891</c:v>
                </c:pt>
                <c:pt idx="5955">
                  <c:v>40115.680555555562</c:v>
                </c:pt>
                <c:pt idx="5956">
                  <c:v>40115.722222222204</c:v>
                </c:pt>
                <c:pt idx="5957">
                  <c:v>40115.763888888876</c:v>
                </c:pt>
                <c:pt idx="5958">
                  <c:v>40115.805555555562</c:v>
                </c:pt>
                <c:pt idx="5959">
                  <c:v>40115.847222222219</c:v>
                </c:pt>
                <c:pt idx="5960">
                  <c:v>40115.888888889043</c:v>
                </c:pt>
                <c:pt idx="5961">
                  <c:v>40115.930555555562</c:v>
                </c:pt>
                <c:pt idx="5962">
                  <c:v>40115.972222222219</c:v>
                </c:pt>
                <c:pt idx="5963">
                  <c:v>40116.013888888891</c:v>
                </c:pt>
                <c:pt idx="5964">
                  <c:v>40116.055555555562</c:v>
                </c:pt>
                <c:pt idx="5965">
                  <c:v>40116.097222222204</c:v>
                </c:pt>
                <c:pt idx="5966">
                  <c:v>40116.138888888891</c:v>
                </c:pt>
                <c:pt idx="5967">
                  <c:v>40116.180555555562</c:v>
                </c:pt>
                <c:pt idx="5968">
                  <c:v>40116.222222222204</c:v>
                </c:pt>
                <c:pt idx="5969">
                  <c:v>40116.263888888876</c:v>
                </c:pt>
                <c:pt idx="5970">
                  <c:v>40116.305555555562</c:v>
                </c:pt>
                <c:pt idx="5971">
                  <c:v>40116.347222222219</c:v>
                </c:pt>
                <c:pt idx="5972">
                  <c:v>40116.388888889043</c:v>
                </c:pt>
                <c:pt idx="5973">
                  <c:v>40116.430555555562</c:v>
                </c:pt>
                <c:pt idx="5974">
                  <c:v>40116.472222222219</c:v>
                </c:pt>
                <c:pt idx="5975">
                  <c:v>40116.513888888891</c:v>
                </c:pt>
                <c:pt idx="5976">
                  <c:v>40116.555555555562</c:v>
                </c:pt>
                <c:pt idx="5977">
                  <c:v>40116.597222222204</c:v>
                </c:pt>
                <c:pt idx="5978">
                  <c:v>40116.638888888891</c:v>
                </c:pt>
                <c:pt idx="5979">
                  <c:v>40116.680555555562</c:v>
                </c:pt>
                <c:pt idx="5980">
                  <c:v>40116.722222222204</c:v>
                </c:pt>
                <c:pt idx="5981">
                  <c:v>40116.763888888876</c:v>
                </c:pt>
                <c:pt idx="5982">
                  <c:v>40116.805555555562</c:v>
                </c:pt>
                <c:pt idx="5983">
                  <c:v>40116.847222222219</c:v>
                </c:pt>
                <c:pt idx="5984">
                  <c:v>40116.888888889043</c:v>
                </c:pt>
                <c:pt idx="5985">
                  <c:v>40116.930555555562</c:v>
                </c:pt>
                <c:pt idx="5986">
                  <c:v>40116.972222222219</c:v>
                </c:pt>
                <c:pt idx="5987">
                  <c:v>40117.013888888891</c:v>
                </c:pt>
                <c:pt idx="5988">
                  <c:v>40117.055555555562</c:v>
                </c:pt>
                <c:pt idx="5989">
                  <c:v>40117.097222222204</c:v>
                </c:pt>
                <c:pt idx="5990">
                  <c:v>40117.138888888891</c:v>
                </c:pt>
                <c:pt idx="5991">
                  <c:v>40117.180555555562</c:v>
                </c:pt>
                <c:pt idx="5992">
                  <c:v>40117.222222222204</c:v>
                </c:pt>
                <c:pt idx="5993">
                  <c:v>40117.263888888876</c:v>
                </c:pt>
                <c:pt idx="5994">
                  <c:v>40117.305555555562</c:v>
                </c:pt>
                <c:pt idx="5995">
                  <c:v>40117.347222222219</c:v>
                </c:pt>
                <c:pt idx="5996">
                  <c:v>40117.388888889043</c:v>
                </c:pt>
                <c:pt idx="5997">
                  <c:v>40117.430555555562</c:v>
                </c:pt>
                <c:pt idx="5998">
                  <c:v>40117.472222222219</c:v>
                </c:pt>
                <c:pt idx="5999">
                  <c:v>40117.513888888891</c:v>
                </c:pt>
                <c:pt idx="6000">
                  <c:v>40117.555555555562</c:v>
                </c:pt>
                <c:pt idx="6001">
                  <c:v>40117.597222222204</c:v>
                </c:pt>
                <c:pt idx="6002">
                  <c:v>40117.638888888891</c:v>
                </c:pt>
                <c:pt idx="6003">
                  <c:v>40117.680555555562</c:v>
                </c:pt>
                <c:pt idx="6004">
                  <c:v>40117.722222222204</c:v>
                </c:pt>
                <c:pt idx="6005">
                  <c:v>40117.763888888876</c:v>
                </c:pt>
                <c:pt idx="6006">
                  <c:v>40117.805555555562</c:v>
                </c:pt>
                <c:pt idx="6007">
                  <c:v>40117.847222222219</c:v>
                </c:pt>
                <c:pt idx="6008">
                  <c:v>40117.888888889043</c:v>
                </c:pt>
                <c:pt idx="6009">
                  <c:v>40117.930555555562</c:v>
                </c:pt>
                <c:pt idx="6010">
                  <c:v>40117.972222222219</c:v>
                </c:pt>
                <c:pt idx="6011">
                  <c:v>40118.013888888891</c:v>
                </c:pt>
                <c:pt idx="6012">
                  <c:v>40118.055555555562</c:v>
                </c:pt>
                <c:pt idx="6013">
                  <c:v>40118.097222222204</c:v>
                </c:pt>
                <c:pt idx="6014">
                  <c:v>40118.138888888891</c:v>
                </c:pt>
                <c:pt idx="6015">
                  <c:v>40118.180555555562</c:v>
                </c:pt>
                <c:pt idx="6016">
                  <c:v>40118.222222222204</c:v>
                </c:pt>
                <c:pt idx="6017">
                  <c:v>40118.263888888876</c:v>
                </c:pt>
                <c:pt idx="6018">
                  <c:v>40118.305555555562</c:v>
                </c:pt>
                <c:pt idx="6019">
                  <c:v>40118.347222222219</c:v>
                </c:pt>
                <c:pt idx="6020">
                  <c:v>40118.388888889043</c:v>
                </c:pt>
                <c:pt idx="6021">
                  <c:v>40118.430555555562</c:v>
                </c:pt>
                <c:pt idx="6022">
                  <c:v>40118.472222222219</c:v>
                </c:pt>
                <c:pt idx="6023">
                  <c:v>40118.513888888891</c:v>
                </c:pt>
                <c:pt idx="6024">
                  <c:v>40118.555555555562</c:v>
                </c:pt>
                <c:pt idx="6025">
                  <c:v>40118.597222222204</c:v>
                </c:pt>
                <c:pt idx="6026">
                  <c:v>40118.638888888891</c:v>
                </c:pt>
                <c:pt idx="6027">
                  <c:v>40118.680555555562</c:v>
                </c:pt>
                <c:pt idx="6028">
                  <c:v>40118.722222222204</c:v>
                </c:pt>
                <c:pt idx="6029">
                  <c:v>40118.763888888876</c:v>
                </c:pt>
                <c:pt idx="6030">
                  <c:v>40118.805555555562</c:v>
                </c:pt>
                <c:pt idx="6031">
                  <c:v>40118.847222222219</c:v>
                </c:pt>
                <c:pt idx="6032">
                  <c:v>40118.888888889043</c:v>
                </c:pt>
                <c:pt idx="6033">
                  <c:v>40118.930555555562</c:v>
                </c:pt>
                <c:pt idx="6034">
                  <c:v>40118.972222222219</c:v>
                </c:pt>
                <c:pt idx="6035">
                  <c:v>40119.013888888891</c:v>
                </c:pt>
                <c:pt idx="6036">
                  <c:v>40119.055555555562</c:v>
                </c:pt>
                <c:pt idx="6037">
                  <c:v>40119.097222222204</c:v>
                </c:pt>
                <c:pt idx="6038">
                  <c:v>40119.138888888891</c:v>
                </c:pt>
                <c:pt idx="6039">
                  <c:v>40119.180555555562</c:v>
                </c:pt>
                <c:pt idx="6040">
                  <c:v>40119.222222222204</c:v>
                </c:pt>
                <c:pt idx="6041">
                  <c:v>40119.263888888876</c:v>
                </c:pt>
                <c:pt idx="6042">
                  <c:v>40119.305555555562</c:v>
                </c:pt>
                <c:pt idx="6043">
                  <c:v>40119.347222222219</c:v>
                </c:pt>
                <c:pt idx="6044">
                  <c:v>40119.388888889043</c:v>
                </c:pt>
                <c:pt idx="6045">
                  <c:v>40119.430555555562</c:v>
                </c:pt>
                <c:pt idx="6046">
                  <c:v>40119.472222222219</c:v>
                </c:pt>
                <c:pt idx="6047">
                  <c:v>40119.513888888891</c:v>
                </c:pt>
                <c:pt idx="6048">
                  <c:v>40119.555555555562</c:v>
                </c:pt>
                <c:pt idx="6049">
                  <c:v>40119.597222222204</c:v>
                </c:pt>
                <c:pt idx="6050">
                  <c:v>40119.638888888891</c:v>
                </c:pt>
                <c:pt idx="6051">
                  <c:v>40119.680555555562</c:v>
                </c:pt>
                <c:pt idx="6052">
                  <c:v>40119.722222222204</c:v>
                </c:pt>
                <c:pt idx="6053">
                  <c:v>40119.763888888876</c:v>
                </c:pt>
                <c:pt idx="6054">
                  <c:v>40119.805555555562</c:v>
                </c:pt>
                <c:pt idx="6055">
                  <c:v>40119.847222222219</c:v>
                </c:pt>
                <c:pt idx="6056">
                  <c:v>40119.888888889043</c:v>
                </c:pt>
                <c:pt idx="6057">
                  <c:v>40119.930555555562</c:v>
                </c:pt>
                <c:pt idx="6058">
                  <c:v>40119.972222222219</c:v>
                </c:pt>
                <c:pt idx="6059">
                  <c:v>40120.013888888891</c:v>
                </c:pt>
                <c:pt idx="6060">
                  <c:v>40120.055555555562</c:v>
                </c:pt>
                <c:pt idx="6061">
                  <c:v>40120.097222222204</c:v>
                </c:pt>
                <c:pt idx="6062">
                  <c:v>40120.138888888891</c:v>
                </c:pt>
                <c:pt idx="6063">
                  <c:v>40120.180555555562</c:v>
                </c:pt>
                <c:pt idx="6064">
                  <c:v>40120.222222222204</c:v>
                </c:pt>
                <c:pt idx="6065">
                  <c:v>40120.263888888876</c:v>
                </c:pt>
                <c:pt idx="6066">
                  <c:v>40120.305555555562</c:v>
                </c:pt>
                <c:pt idx="6067">
                  <c:v>40120.347222222219</c:v>
                </c:pt>
                <c:pt idx="6068">
                  <c:v>40120.388888889043</c:v>
                </c:pt>
                <c:pt idx="6069">
                  <c:v>40120.430555555562</c:v>
                </c:pt>
                <c:pt idx="6070">
                  <c:v>40120.472222222219</c:v>
                </c:pt>
                <c:pt idx="6071">
                  <c:v>40120.513888888891</c:v>
                </c:pt>
                <c:pt idx="6072">
                  <c:v>40120.555555555562</c:v>
                </c:pt>
                <c:pt idx="6073">
                  <c:v>40120.597222222204</c:v>
                </c:pt>
                <c:pt idx="6074">
                  <c:v>40120.638888888891</c:v>
                </c:pt>
                <c:pt idx="6075">
                  <c:v>40120.680555555562</c:v>
                </c:pt>
                <c:pt idx="6076">
                  <c:v>40120.722222222204</c:v>
                </c:pt>
                <c:pt idx="6077">
                  <c:v>40120.763888888876</c:v>
                </c:pt>
                <c:pt idx="6078">
                  <c:v>40120.805555555562</c:v>
                </c:pt>
                <c:pt idx="6079">
                  <c:v>40120.847222222219</c:v>
                </c:pt>
                <c:pt idx="6080">
                  <c:v>40120.888888889043</c:v>
                </c:pt>
                <c:pt idx="6081">
                  <c:v>40120.930555555562</c:v>
                </c:pt>
                <c:pt idx="6082">
                  <c:v>40120.972222222219</c:v>
                </c:pt>
                <c:pt idx="6083">
                  <c:v>40121.013888888891</c:v>
                </c:pt>
                <c:pt idx="6084">
                  <c:v>40121.055555555562</c:v>
                </c:pt>
                <c:pt idx="6085">
                  <c:v>40121.097222222204</c:v>
                </c:pt>
                <c:pt idx="6086">
                  <c:v>40121.138888888891</c:v>
                </c:pt>
                <c:pt idx="6087">
                  <c:v>40121.180555555562</c:v>
                </c:pt>
                <c:pt idx="6088">
                  <c:v>40121.222222222204</c:v>
                </c:pt>
                <c:pt idx="6089">
                  <c:v>40121.263888888876</c:v>
                </c:pt>
                <c:pt idx="6090">
                  <c:v>40121.305555555562</c:v>
                </c:pt>
                <c:pt idx="6091">
                  <c:v>40121.347222222219</c:v>
                </c:pt>
                <c:pt idx="6092">
                  <c:v>40121.388888889043</c:v>
                </c:pt>
                <c:pt idx="6093">
                  <c:v>40121.430555555562</c:v>
                </c:pt>
                <c:pt idx="6094">
                  <c:v>40121.472222222219</c:v>
                </c:pt>
                <c:pt idx="6095">
                  <c:v>40121.513888888891</c:v>
                </c:pt>
                <c:pt idx="6096">
                  <c:v>40121.555555555562</c:v>
                </c:pt>
                <c:pt idx="6097">
                  <c:v>40121.597222222204</c:v>
                </c:pt>
                <c:pt idx="6098">
                  <c:v>40121.638888888891</c:v>
                </c:pt>
                <c:pt idx="6099">
                  <c:v>40121.680555555562</c:v>
                </c:pt>
                <c:pt idx="6100">
                  <c:v>40121.722222222204</c:v>
                </c:pt>
                <c:pt idx="6101">
                  <c:v>40121.763888888876</c:v>
                </c:pt>
                <c:pt idx="6102">
                  <c:v>40121.805555555562</c:v>
                </c:pt>
                <c:pt idx="6103">
                  <c:v>40121.847222222219</c:v>
                </c:pt>
                <c:pt idx="6104">
                  <c:v>40121.888888889043</c:v>
                </c:pt>
                <c:pt idx="6105">
                  <c:v>40121.930555555562</c:v>
                </c:pt>
                <c:pt idx="6106">
                  <c:v>40121.972222222219</c:v>
                </c:pt>
                <c:pt idx="6107">
                  <c:v>40122.013888888891</c:v>
                </c:pt>
                <c:pt idx="6108">
                  <c:v>40122.055555555562</c:v>
                </c:pt>
                <c:pt idx="6109">
                  <c:v>40122.097222222204</c:v>
                </c:pt>
                <c:pt idx="6110">
                  <c:v>40122.138888888891</c:v>
                </c:pt>
                <c:pt idx="6111">
                  <c:v>40122.180555555562</c:v>
                </c:pt>
                <c:pt idx="6112">
                  <c:v>40122.222222222204</c:v>
                </c:pt>
                <c:pt idx="6113">
                  <c:v>40122.263888888876</c:v>
                </c:pt>
                <c:pt idx="6114">
                  <c:v>40122.305555555562</c:v>
                </c:pt>
                <c:pt idx="6115">
                  <c:v>40122.347222222219</c:v>
                </c:pt>
                <c:pt idx="6116">
                  <c:v>40122.388888889043</c:v>
                </c:pt>
                <c:pt idx="6117">
                  <c:v>40122.430555555562</c:v>
                </c:pt>
                <c:pt idx="6118">
                  <c:v>40122.472222222219</c:v>
                </c:pt>
                <c:pt idx="6119">
                  <c:v>40122.513888888891</c:v>
                </c:pt>
                <c:pt idx="6120">
                  <c:v>40122.555555555562</c:v>
                </c:pt>
                <c:pt idx="6121">
                  <c:v>40122.597222222204</c:v>
                </c:pt>
                <c:pt idx="6122">
                  <c:v>40122.638888888891</c:v>
                </c:pt>
                <c:pt idx="6123">
                  <c:v>40122.680555555562</c:v>
                </c:pt>
                <c:pt idx="6124">
                  <c:v>40122.722222222204</c:v>
                </c:pt>
                <c:pt idx="6125">
                  <c:v>40122.763888888876</c:v>
                </c:pt>
                <c:pt idx="6126">
                  <c:v>40122.805555555562</c:v>
                </c:pt>
                <c:pt idx="6127">
                  <c:v>40122.847222222219</c:v>
                </c:pt>
                <c:pt idx="6128">
                  <c:v>40122.888888889043</c:v>
                </c:pt>
                <c:pt idx="6129">
                  <c:v>40122.930555555562</c:v>
                </c:pt>
                <c:pt idx="6130">
                  <c:v>40122.972222222219</c:v>
                </c:pt>
                <c:pt idx="6131">
                  <c:v>40123.013888888891</c:v>
                </c:pt>
                <c:pt idx="6132">
                  <c:v>40123.055555555562</c:v>
                </c:pt>
                <c:pt idx="6133">
                  <c:v>40123.097222222204</c:v>
                </c:pt>
                <c:pt idx="6134">
                  <c:v>40123.138888888891</c:v>
                </c:pt>
                <c:pt idx="6135">
                  <c:v>40123.180555555562</c:v>
                </c:pt>
                <c:pt idx="6136">
                  <c:v>40123.222222222204</c:v>
                </c:pt>
                <c:pt idx="6137">
                  <c:v>40123.263888888876</c:v>
                </c:pt>
                <c:pt idx="6138">
                  <c:v>40123.305555555562</c:v>
                </c:pt>
                <c:pt idx="6139">
                  <c:v>40123.347222222219</c:v>
                </c:pt>
                <c:pt idx="6140">
                  <c:v>40123.388888889043</c:v>
                </c:pt>
                <c:pt idx="6141">
                  <c:v>40123.430555555562</c:v>
                </c:pt>
                <c:pt idx="6142">
                  <c:v>40123.472222222219</c:v>
                </c:pt>
                <c:pt idx="6143">
                  <c:v>40123.513888888891</c:v>
                </c:pt>
                <c:pt idx="6144">
                  <c:v>40123.555555555562</c:v>
                </c:pt>
                <c:pt idx="6145">
                  <c:v>40123.597222222204</c:v>
                </c:pt>
                <c:pt idx="6146">
                  <c:v>40123.638888888891</c:v>
                </c:pt>
                <c:pt idx="6147">
                  <c:v>40123.680555555562</c:v>
                </c:pt>
                <c:pt idx="6148">
                  <c:v>40123.722222222204</c:v>
                </c:pt>
                <c:pt idx="6149">
                  <c:v>40123.763888888876</c:v>
                </c:pt>
                <c:pt idx="6150">
                  <c:v>40123.805555555562</c:v>
                </c:pt>
                <c:pt idx="6151">
                  <c:v>40123.847222222219</c:v>
                </c:pt>
                <c:pt idx="6152">
                  <c:v>40123.888888889043</c:v>
                </c:pt>
                <c:pt idx="6153">
                  <c:v>40123.930555555562</c:v>
                </c:pt>
                <c:pt idx="6154">
                  <c:v>40123.972222222219</c:v>
                </c:pt>
                <c:pt idx="6155">
                  <c:v>40124.013888888891</c:v>
                </c:pt>
                <c:pt idx="6156">
                  <c:v>40124.055555555562</c:v>
                </c:pt>
                <c:pt idx="6157">
                  <c:v>40124.097222222204</c:v>
                </c:pt>
                <c:pt idx="6158">
                  <c:v>40124.138888888891</c:v>
                </c:pt>
                <c:pt idx="6159">
                  <c:v>40124.180555555562</c:v>
                </c:pt>
                <c:pt idx="6160">
                  <c:v>40124.222222222204</c:v>
                </c:pt>
                <c:pt idx="6161">
                  <c:v>40124.263888888876</c:v>
                </c:pt>
                <c:pt idx="6162">
                  <c:v>40124.305555555562</c:v>
                </c:pt>
                <c:pt idx="6163">
                  <c:v>40124.347222222219</c:v>
                </c:pt>
                <c:pt idx="6164">
                  <c:v>40124.388888889043</c:v>
                </c:pt>
                <c:pt idx="6165">
                  <c:v>40124.430555555562</c:v>
                </c:pt>
                <c:pt idx="6166">
                  <c:v>40124.472222222219</c:v>
                </c:pt>
                <c:pt idx="6167">
                  <c:v>40124.513888888891</c:v>
                </c:pt>
                <c:pt idx="6168">
                  <c:v>40124.555555555562</c:v>
                </c:pt>
                <c:pt idx="6169">
                  <c:v>40124.597222222204</c:v>
                </c:pt>
                <c:pt idx="6170">
                  <c:v>40124.638888888891</c:v>
                </c:pt>
                <c:pt idx="6171">
                  <c:v>40124.680555555562</c:v>
                </c:pt>
                <c:pt idx="6172">
                  <c:v>40124.722222222204</c:v>
                </c:pt>
                <c:pt idx="6173">
                  <c:v>40124.763888888876</c:v>
                </c:pt>
                <c:pt idx="6174">
                  <c:v>40124.805555555562</c:v>
                </c:pt>
                <c:pt idx="6175">
                  <c:v>40124.847222222219</c:v>
                </c:pt>
                <c:pt idx="6176">
                  <c:v>40124.888888889043</c:v>
                </c:pt>
                <c:pt idx="6177">
                  <c:v>40124.930555555562</c:v>
                </c:pt>
                <c:pt idx="6178">
                  <c:v>40124.972222222219</c:v>
                </c:pt>
                <c:pt idx="6179">
                  <c:v>40125.013888888891</c:v>
                </c:pt>
                <c:pt idx="6180">
                  <c:v>40125.055555555562</c:v>
                </c:pt>
                <c:pt idx="6181">
                  <c:v>40125.097222222204</c:v>
                </c:pt>
                <c:pt idx="6182">
                  <c:v>40125.138888888891</c:v>
                </c:pt>
                <c:pt idx="6183">
                  <c:v>40125.180555555562</c:v>
                </c:pt>
                <c:pt idx="6184">
                  <c:v>40125.222222222204</c:v>
                </c:pt>
                <c:pt idx="6185">
                  <c:v>40125.263888888876</c:v>
                </c:pt>
                <c:pt idx="6186">
                  <c:v>40125.305555555562</c:v>
                </c:pt>
                <c:pt idx="6187">
                  <c:v>40125.347222222219</c:v>
                </c:pt>
                <c:pt idx="6188">
                  <c:v>40125.388888889043</c:v>
                </c:pt>
                <c:pt idx="6189">
                  <c:v>40125.430555555562</c:v>
                </c:pt>
                <c:pt idx="6190">
                  <c:v>40125.472222222219</c:v>
                </c:pt>
                <c:pt idx="6191">
                  <c:v>40125.513888888891</c:v>
                </c:pt>
                <c:pt idx="6192">
                  <c:v>40125.555555555562</c:v>
                </c:pt>
                <c:pt idx="6193">
                  <c:v>40125.597222222204</c:v>
                </c:pt>
                <c:pt idx="6194">
                  <c:v>40125.638888888891</c:v>
                </c:pt>
                <c:pt idx="6195">
                  <c:v>40125.680555555562</c:v>
                </c:pt>
                <c:pt idx="6196">
                  <c:v>40125.722222222204</c:v>
                </c:pt>
                <c:pt idx="6197">
                  <c:v>40125.763888888876</c:v>
                </c:pt>
                <c:pt idx="6198">
                  <c:v>40125.805555555562</c:v>
                </c:pt>
                <c:pt idx="6199">
                  <c:v>40125.847222222219</c:v>
                </c:pt>
                <c:pt idx="6200">
                  <c:v>40125.888888889043</c:v>
                </c:pt>
                <c:pt idx="6201">
                  <c:v>40125.930555555562</c:v>
                </c:pt>
                <c:pt idx="6202">
                  <c:v>40125.972222222219</c:v>
                </c:pt>
                <c:pt idx="6203">
                  <c:v>40126.013888888891</c:v>
                </c:pt>
                <c:pt idx="6204">
                  <c:v>40126.055555555562</c:v>
                </c:pt>
                <c:pt idx="6205">
                  <c:v>40126.097222222204</c:v>
                </c:pt>
                <c:pt idx="6206">
                  <c:v>40126.138888888891</c:v>
                </c:pt>
                <c:pt idx="6207">
                  <c:v>40126.180555555562</c:v>
                </c:pt>
                <c:pt idx="6208">
                  <c:v>40126.222222222204</c:v>
                </c:pt>
                <c:pt idx="6209">
                  <c:v>40126.263888888876</c:v>
                </c:pt>
                <c:pt idx="6210">
                  <c:v>40126.305555555562</c:v>
                </c:pt>
                <c:pt idx="6211">
                  <c:v>40126.347222222219</c:v>
                </c:pt>
                <c:pt idx="6212">
                  <c:v>40126.388888889043</c:v>
                </c:pt>
                <c:pt idx="6213">
                  <c:v>40126.430555555562</c:v>
                </c:pt>
                <c:pt idx="6214">
                  <c:v>40126.472222222219</c:v>
                </c:pt>
                <c:pt idx="6215">
                  <c:v>40126.513888888891</c:v>
                </c:pt>
                <c:pt idx="6216">
                  <c:v>40126.555555555562</c:v>
                </c:pt>
                <c:pt idx="6217">
                  <c:v>40126.597222222204</c:v>
                </c:pt>
                <c:pt idx="6218">
                  <c:v>40126.638888888891</c:v>
                </c:pt>
                <c:pt idx="6219">
                  <c:v>40126.680555555562</c:v>
                </c:pt>
                <c:pt idx="6220">
                  <c:v>40126.722222222204</c:v>
                </c:pt>
                <c:pt idx="6221">
                  <c:v>40126.763888888876</c:v>
                </c:pt>
                <c:pt idx="6222">
                  <c:v>40126.805555555562</c:v>
                </c:pt>
                <c:pt idx="6223">
                  <c:v>40126.847222222219</c:v>
                </c:pt>
                <c:pt idx="6224">
                  <c:v>40126.888888889043</c:v>
                </c:pt>
                <c:pt idx="6225">
                  <c:v>40126.930555555562</c:v>
                </c:pt>
                <c:pt idx="6226">
                  <c:v>40126.972222222219</c:v>
                </c:pt>
                <c:pt idx="6227">
                  <c:v>40127.013888888891</c:v>
                </c:pt>
                <c:pt idx="6228">
                  <c:v>40127.055555555562</c:v>
                </c:pt>
                <c:pt idx="6229">
                  <c:v>40127.097222222204</c:v>
                </c:pt>
                <c:pt idx="6230">
                  <c:v>40127.138888888891</c:v>
                </c:pt>
                <c:pt idx="6231">
                  <c:v>40127.180555555562</c:v>
                </c:pt>
                <c:pt idx="6232">
                  <c:v>40127.222222222204</c:v>
                </c:pt>
                <c:pt idx="6233">
                  <c:v>40127.263888888876</c:v>
                </c:pt>
                <c:pt idx="6234">
                  <c:v>40127.305555555562</c:v>
                </c:pt>
                <c:pt idx="6235">
                  <c:v>40127.347222222219</c:v>
                </c:pt>
                <c:pt idx="6236">
                  <c:v>40127.388888889043</c:v>
                </c:pt>
                <c:pt idx="6237">
                  <c:v>40127.430555555562</c:v>
                </c:pt>
                <c:pt idx="6238">
                  <c:v>40127.472222222219</c:v>
                </c:pt>
                <c:pt idx="6239">
                  <c:v>40127.513888888891</c:v>
                </c:pt>
                <c:pt idx="6240">
                  <c:v>40127.555555555562</c:v>
                </c:pt>
                <c:pt idx="6241">
                  <c:v>40127.597222222204</c:v>
                </c:pt>
                <c:pt idx="6242">
                  <c:v>40127.638888888891</c:v>
                </c:pt>
                <c:pt idx="6243">
                  <c:v>40127.680555555562</c:v>
                </c:pt>
                <c:pt idx="6244">
                  <c:v>40127.722222222204</c:v>
                </c:pt>
                <c:pt idx="6245">
                  <c:v>40127.763888888876</c:v>
                </c:pt>
                <c:pt idx="6246">
                  <c:v>40127.805555555562</c:v>
                </c:pt>
                <c:pt idx="6247">
                  <c:v>40127.847222222219</c:v>
                </c:pt>
                <c:pt idx="6248">
                  <c:v>40127.888888889043</c:v>
                </c:pt>
                <c:pt idx="6249">
                  <c:v>40127.930555555562</c:v>
                </c:pt>
                <c:pt idx="6250">
                  <c:v>40127.972222222219</c:v>
                </c:pt>
                <c:pt idx="6251">
                  <c:v>40128.013888888891</c:v>
                </c:pt>
                <c:pt idx="6252">
                  <c:v>40128.055555555562</c:v>
                </c:pt>
                <c:pt idx="6253">
                  <c:v>40128.097222222204</c:v>
                </c:pt>
                <c:pt idx="6254">
                  <c:v>40128.138888888891</c:v>
                </c:pt>
                <c:pt idx="6255">
                  <c:v>40128.180555555562</c:v>
                </c:pt>
                <c:pt idx="6256">
                  <c:v>40128.222222222204</c:v>
                </c:pt>
                <c:pt idx="6257">
                  <c:v>40128.263888888876</c:v>
                </c:pt>
                <c:pt idx="6258">
                  <c:v>40128.305555555562</c:v>
                </c:pt>
                <c:pt idx="6259">
                  <c:v>40128.347222222219</c:v>
                </c:pt>
                <c:pt idx="6260">
                  <c:v>40128.388888889043</c:v>
                </c:pt>
                <c:pt idx="6261">
                  <c:v>40128.430555555562</c:v>
                </c:pt>
                <c:pt idx="6262">
                  <c:v>40128.472222222219</c:v>
                </c:pt>
                <c:pt idx="6263">
                  <c:v>40128.513888888891</c:v>
                </c:pt>
                <c:pt idx="6264">
                  <c:v>40128.555555555562</c:v>
                </c:pt>
                <c:pt idx="6265">
                  <c:v>40128.597222222204</c:v>
                </c:pt>
                <c:pt idx="6266">
                  <c:v>40128.638888888891</c:v>
                </c:pt>
                <c:pt idx="6267">
                  <c:v>40128.680555555562</c:v>
                </c:pt>
                <c:pt idx="6268">
                  <c:v>40128.722222222204</c:v>
                </c:pt>
                <c:pt idx="6269">
                  <c:v>40128.763888888876</c:v>
                </c:pt>
                <c:pt idx="6270">
                  <c:v>40128.805555555562</c:v>
                </c:pt>
                <c:pt idx="6271">
                  <c:v>40128.847222222219</c:v>
                </c:pt>
                <c:pt idx="6272">
                  <c:v>40128.888888889043</c:v>
                </c:pt>
                <c:pt idx="6273">
                  <c:v>40128.930555555562</c:v>
                </c:pt>
                <c:pt idx="6274">
                  <c:v>40128.972222222219</c:v>
                </c:pt>
                <c:pt idx="6275">
                  <c:v>40129.013888888891</c:v>
                </c:pt>
                <c:pt idx="6276">
                  <c:v>40129.055555555562</c:v>
                </c:pt>
                <c:pt idx="6277">
                  <c:v>40129.097222222204</c:v>
                </c:pt>
                <c:pt idx="6278">
                  <c:v>40129.138888888891</c:v>
                </c:pt>
                <c:pt idx="6279">
                  <c:v>40129.180555555562</c:v>
                </c:pt>
                <c:pt idx="6280">
                  <c:v>40129.222222222204</c:v>
                </c:pt>
                <c:pt idx="6281">
                  <c:v>40129.263888888876</c:v>
                </c:pt>
                <c:pt idx="6282">
                  <c:v>40129.305555555562</c:v>
                </c:pt>
                <c:pt idx="6283">
                  <c:v>40129.347222222219</c:v>
                </c:pt>
                <c:pt idx="6284">
                  <c:v>40129.388888889043</c:v>
                </c:pt>
                <c:pt idx="6285">
                  <c:v>40129.430555555562</c:v>
                </c:pt>
                <c:pt idx="6286">
                  <c:v>40129.472222222219</c:v>
                </c:pt>
                <c:pt idx="6287">
                  <c:v>40129.513888888891</c:v>
                </c:pt>
                <c:pt idx="6288">
                  <c:v>40129.555555555562</c:v>
                </c:pt>
                <c:pt idx="6289">
                  <c:v>40129.597222222204</c:v>
                </c:pt>
                <c:pt idx="6290">
                  <c:v>40129.638888888891</c:v>
                </c:pt>
                <c:pt idx="6291">
                  <c:v>40129.680555555562</c:v>
                </c:pt>
                <c:pt idx="6292">
                  <c:v>40129.722222222204</c:v>
                </c:pt>
                <c:pt idx="6293">
                  <c:v>40129.763888888876</c:v>
                </c:pt>
                <c:pt idx="6294">
                  <c:v>40129.805555555562</c:v>
                </c:pt>
                <c:pt idx="6295">
                  <c:v>40129.847222222219</c:v>
                </c:pt>
                <c:pt idx="6296">
                  <c:v>40129.888888889043</c:v>
                </c:pt>
                <c:pt idx="6297">
                  <c:v>40129.930555555562</c:v>
                </c:pt>
                <c:pt idx="6298">
                  <c:v>40129.972222222219</c:v>
                </c:pt>
                <c:pt idx="6299">
                  <c:v>40130.013888888891</c:v>
                </c:pt>
                <c:pt idx="6300">
                  <c:v>40130.055555555562</c:v>
                </c:pt>
                <c:pt idx="6301">
                  <c:v>40130.097222222204</c:v>
                </c:pt>
                <c:pt idx="6302">
                  <c:v>40130.138888888891</c:v>
                </c:pt>
                <c:pt idx="6303">
                  <c:v>40130.180555555562</c:v>
                </c:pt>
                <c:pt idx="6304">
                  <c:v>40130.222222222204</c:v>
                </c:pt>
                <c:pt idx="6305">
                  <c:v>40130.263888888876</c:v>
                </c:pt>
                <c:pt idx="6306">
                  <c:v>40130.305555555562</c:v>
                </c:pt>
                <c:pt idx="6307">
                  <c:v>40130.347222222219</c:v>
                </c:pt>
                <c:pt idx="6308">
                  <c:v>40130.388888889043</c:v>
                </c:pt>
                <c:pt idx="6309">
                  <c:v>40130.430555555562</c:v>
                </c:pt>
                <c:pt idx="6310">
                  <c:v>40130.472222222219</c:v>
                </c:pt>
                <c:pt idx="6311">
                  <c:v>40130.513888888891</c:v>
                </c:pt>
                <c:pt idx="6312">
                  <c:v>40130.555555555562</c:v>
                </c:pt>
                <c:pt idx="6313">
                  <c:v>40130.597222222204</c:v>
                </c:pt>
                <c:pt idx="6314">
                  <c:v>40130.638888888891</c:v>
                </c:pt>
                <c:pt idx="6315">
                  <c:v>40130.680555555562</c:v>
                </c:pt>
                <c:pt idx="6316">
                  <c:v>40130.722222222204</c:v>
                </c:pt>
                <c:pt idx="6317">
                  <c:v>40130.763888888876</c:v>
                </c:pt>
                <c:pt idx="6318">
                  <c:v>40130.805555555562</c:v>
                </c:pt>
                <c:pt idx="6319">
                  <c:v>40130.847222222219</c:v>
                </c:pt>
                <c:pt idx="6320">
                  <c:v>40130.888888889043</c:v>
                </c:pt>
                <c:pt idx="6321">
                  <c:v>40130.930555555562</c:v>
                </c:pt>
                <c:pt idx="6322">
                  <c:v>40130.972222222219</c:v>
                </c:pt>
                <c:pt idx="6323">
                  <c:v>40131.013888888891</c:v>
                </c:pt>
                <c:pt idx="6324">
                  <c:v>40131.055555555562</c:v>
                </c:pt>
                <c:pt idx="6325">
                  <c:v>40131.097222222204</c:v>
                </c:pt>
                <c:pt idx="6326">
                  <c:v>40131.138888888891</c:v>
                </c:pt>
                <c:pt idx="6327">
                  <c:v>40131.180555555562</c:v>
                </c:pt>
                <c:pt idx="6328">
                  <c:v>40131.222222222204</c:v>
                </c:pt>
                <c:pt idx="6329">
                  <c:v>40131.263888888876</c:v>
                </c:pt>
                <c:pt idx="6330">
                  <c:v>40131.305555555562</c:v>
                </c:pt>
                <c:pt idx="6331">
                  <c:v>40131.347222222219</c:v>
                </c:pt>
                <c:pt idx="6332">
                  <c:v>40131.388888889043</c:v>
                </c:pt>
                <c:pt idx="6333">
                  <c:v>40131.430555555562</c:v>
                </c:pt>
                <c:pt idx="6334">
                  <c:v>40131.472222222219</c:v>
                </c:pt>
                <c:pt idx="6335">
                  <c:v>40131.513888888891</c:v>
                </c:pt>
                <c:pt idx="6336">
                  <c:v>40131.555555555562</c:v>
                </c:pt>
                <c:pt idx="6337">
                  <c:v>40131.597222222204</c:v>
                </c:pt>
                <c:pt idx="6338">
                  <c:v>40131.638888888891</c:v>
                </c:pt>
                <c:pt idx="6339">
                  <c:v>40131.680555555562</c:v>
                </c:pt>
                <c:pt idx="6340">
                  <c:v>40131.722222222204</c:v>
                </c:pt>
                <c:pt idx="6341">
                  <c:v>40131.763888888876</c:v>
                </c:pt>
                <c:pt idx="6342">
                  <c:v>40131.805555555562</c:v>
                </c:pt>
                <c:pt idx="6343">
                  <c:v>40131.847222222219</c:v>
                </c:pt>
                <c:pt idx="6344">
                  <c:v>40131.888888889043</c:v>
                </c:pt>
                <c:pt idx="6345">
                  <c:v>40131.930555555562</c:v>
                </c:pt>
                <c:pt idx="6346">
                  <c:v>40131.972222222219</c:v>
                </c:pt>
                <c:pt idx="6347">
                  <c:v>40132.013888888891</c:v>
                </c:pt>
                <c:pt idx="6348">
                  <c:v>40132.055555555562</c:v>
                </c:pt>
                <c:pt idx="6349">
                  <c:v>40132.097222222204</c:v>
                </c:pt>
                <c:pt idx="6350">
                  <c:v>40132.138888888891</c:v>
                </c:pt>
                <c:pt idx="6351">
                  <c:v>40132.180555555562</c:v>
                </c:pt>
                <c:pt idx="6352">
                  <c:v>40132.222222222204</c:v>
                </c:pt>
                <c:pt idx="6353">
                  <c:v>40132.263888888876</c:v>
                </c:pt>
                <c:pt idx="6354">
                  <c:v>40132.305555555562</c:v>
                </c:pt>
                <c:pt idx="6355">
                  <c:v>40132.347222222219</c:v>
                </c:pt>
                <c:pt idx="6356">
                  <c:v>40132.388888889043</c:v>
                </c:pt>
                <c:pt idx="6357">
                  <c:v>40132.430555555562</c:v>
                </c:pt>
                <c:pt idx="6358">
                  <c:v>40132.472222222219</c:v>
                </c:pt>
                <c:pt idx="6359">
                  <c:v>40132.513888888891</c:v>
                </c:pt>
                <c:pt idx="6360">
                  <c:v>40132.555555555562</c:v>
                </c:pt>
                <c:pt idx="6361">
                  <c:v>40132.597222222204</c:v>
                </c:pt>
                <c:pt idx="6362">
                  <c:v>40132.638888888891</c:v>
                </c:pt>
                <c:pt idx="6363">
                  <c:v>40132.680555555562</c:v>
                </c:pt>
                <c:pt idx="6364">
                  <c:v>40132.722222222204</c:v>
                </c:pt>
                <c:pt idx="6365">
                  <c:v>40132.763888888876</c:v>
                </c:pt>
                <c:pt idx="6366">
                  <c:v>40132.805555555562</c:v>
                </c:pt>
                <c:pt idx="6367">
                  <c:v>40132.847222222219</c:v>
                </c:pt>
                <c:pt idx="6368">
                  <c:v>40132.888888889043</c:v>
                </c:pt>
                <c:pt idx="6369">
                  <c:v>40132.930555555562</c:v>
                </c:pt>
                <c:pt idx="6370">
                  <c:v>40132.972222222219</c:v>
                </c:pt>
                <c:pt idx="6371">
                  <c:v>40133.013888888891</c:v>
                </c:pt>
                <c:pt idx="6372">
                  <c:v>40133.055555555562</c:v>
                </c:pt>
                <c:pt idx="6373">
                  <c:v>40133.097222222204</c:v>
                </c:pt>
                <c:pt idx="6374">
                  <c:v>40133.138888888891</c:v>
                </c:pt>
                <c:pt idx="6375">
                  <c:v>40133.180555555562</c:v>
                </c:pt>
                <c:pt idx="6376">
                  <c:v>40133.222222222204</c:v>
                </c:pt>
                <c:pt idx="6377">
                  <c:v>40133.263888888876</c:v>
                </c:pt>
                <c:pt idx="6378">
                  <c:v>40133.305555555562</c:v>
                </c:pt>
                <c:pt idx="6379">
                  <c:v>40133.347222222219</c:v>
                </c:pt>
                <c:pt idx="6380">
                  <c:v>40133.388888889043</c:v>
                </c:pt>
                <c:pt idx="6381">
                  <c:v>40133.430555555562</c:v>
                </c:pt>
                <c:pt idx="6382">
                  <c:v>40133.472222222219</c:v>
                </c:pt>
                <c:pt idx="6383">
                  <c:v>40133.513888888891</c:v>
                </c:pt>
                <c:pt idx="6384">
                  <c:v>40133.555555555562</c:v>
                </c:pt>
                <c:pt idx="6385">
                  <c:v>40133.597222222204</c:v>
                </c:pt>
                <c:pt idx="6386">
                  <c:v>40133.638888888891</c:v>
                </c:pt>
                <c:pt idx="6387">
                  <c:v>40133.680555555562</c:v>
                </c:pt>
                <c:pt idx="6388">
                  <c:v>40133.722222222204</c:v>
                </c:pt>
                <c:pt idx="6389">
                  <c:v>40133.763888888876</c:v>
                </c:pt>
                <c:pt idx="6390">
                  <c:v>40133.805555555562</c:v>
                </c:pt>
                <c:pt idx="6391">
                  <c:v>40133.847222222219</c:v>
                </c:pt>
                <c:pt idx="6392">
                  <c:v>40133.888888889043</c:v>
                </c:pt>
                <c:pt idx="6393">
                  <c:v>40133.930555555562</c:v>
                </c:pt>
                <c:pt idx="6394">
                  <c:v>40133.972222222219</c:v>
                </c:pt>
                <c:pt idx="6395">
                  <c:v>40134.013888888891</c:v>
                </c:pt>
                <c:pt idx="6396">
                  <c:v>40134.055555555562</c:v>
                </c:pt>
                <c:pt idx="6397">
                  <c:v>40134.097222222204</c:v>
                </c:pt>
                <c:pt idx="6398">
                  <c:v>40134.138888888891</c:v>
                </c:pt>
                <c:pt idx="6399">
                  <c:v>40134.180555555562</c:v>
                </c:pt>
                <c:pt idx="6400">
                  <c:v>40134.222222222204</c:v>
                </c:pt>
                <c:pt idx="6401">
                  <c:v>40134.263888888876</c:v>
                </c:pt>
                <c:pt idx="6402">
                  <c:v>40134.305555555562</c:v>
                </c:pt>
                <c:pt idx="6403">
                  <c:v>40134.347222222219</c:v>
                </c:pt>
                <c:pt idx="6404">
                  <c:v>40134.388888889043</c:v>
                </c:pt>
                <c:pt idx="6405">
                  <c:v>40134.430555555562</c:v>
                </c:pt>
                <c:pt idx="6406">
                  <c:v>40134.472222222219</c:v>
                </c:pt>
                <c:pt idx="6407">
                  <c:v>40134.513888888891</c:v>
                </c:pt>
                <c:pt idx="6408">
                  <c:v>40134.555555555562</c:v>
                </c:pt>
                <c:pt idx="6409">
                  <c:v>40134.597222222204</c:v>
                </c:pt>
                <c:pt idx="6410">
                  <c:v>40134.638888888891</c:v>
                </c:pt>
                <c:pt idx="6411">
                  <c:v>40134.680555555562</c:v>
                </c:pt>
                <c:pt idx="6412">
                  <c:v>40134.722222222204</c:v>
                </c:pt>
                <c:pt idx="6413">
                  <c:v>40134.763888888876</c:v>
                </c:pt>
                <c:pt idx="6414">
                  <c:v>40134.805555555562</c:v>
                </c:pt>
                <c:pt idx="6415">
                  <c:v>40134.847222222219</c:v>
                </c:pt>
                <c:pt idx="6416">
                  <c:v>40134.888888889043</c:v>
                </c:pt>
                <c:pt idx="6417">
                  <c:v>40134.930555555562</c:v>
                </c:pt>
                <c:pt idx="6418">
                  <c:v>40134.972222222219</c:v>
                </c:pt>
                <c:pt idx="6419">
                  <c:v>40135.013888888891</c:v>
                </c:pt>
                <c:pt idx="6420">
                  <c:v>40135.055555555562</c:v>
                </c:pt>
                <c:pt idx="6421">
                  <c:v>40135.097222222204</c:v>
                </c:pt>
                <c:pt idx="6422">
                  <c:v>40135.138888888891</c:v>
                </c:pt>
                <c:pt idx="6423">
                  <c:v>40135.180555555562</c:v>
                </c:pt>
                <c:pt idx="6424">
                  <c:v>40135.222222222204</c:v>
                </c:pt>
                <c:pt idx="6425">
                  <c:v>40135.263888888876</c:v>
                </c:pt>
                <c:pt idx="6426">
                  <c:v>40135.305555555562</c:v>
                </c:pt>
                <c:pt idx="6427">
                  <c:v>40135.347222222219</c:v>
                </c:pt>
                <c:pt idx="6428">
                  <c:v>40135.388888889043</c:v>
                </c:pt>
                <c:pt idx="6429">
                  <c:v>40135.430555555562</c:v>
                </c:pt>
                <c:pt idx="6430">
                  <c:v>40135.472222222219</c:v>
                </c:pt>
                <c:pt idx="6431">
                  <c:v>40135.513888888891</c:v>
                </c:pt>
                <c:pt idx="6432">
                  <c:v>40135.555555555562</c:v>
                </c:pt>
                <c:pt idx="6433">
                  <c:v>40135.597222222204</c:v>
                </c:pt>
                <c:pt idx="6434">
                  <c:v>40135.638888888891</c:v>
                </c:pt>
                <c:pt idx="6435">
                  <c:v>40135.680555555562</c:v>
                </c:pt>
                <c:pt idx="6436">
                  <c:v>40135.722222222204</c:v>
                </c:pt>
                <c:pt idx="6437">
                  <c:v>40135.763888888876</c:v>
                </c:pt>
                <c:pt idx="6438">
                  <c:v>40135.805555555562</c:v>
                </c:pt>
                <c:pt idx="6439">
                  <c:v>40135.847222222219</c:v>
                </c:pt>
                <c:pt idx="6440">
                  <c:v>40135.888888889043</c:v>
                </c:pt>
                <c:pt idx="6441">
                  <c:v>40135.930555555562</c:v>
                </c:pt>
                <c:pt idx="6442">
                  <c:v>40135.972222222219</c:v>
                </c:pt>
                <c:pt idx="6443">
                  <c:v>40136.013888888891</c:v>
                </c:pt>
                <c:pt idx="6444">
                  <c:v>40136.055555555562</c:v>
                </c:pt>
                <c:pt idx="6445">
                  <c:v>40136.097222222204</c:v>
                </c:pt>
                <c:pt idx="6446">
                  <c:v>40136.138888888891</c:v>
                </c:pt>
                <c:pt idx="6447">
                  <c:v>40136.180555555562</c:v>
                </c:pt>
                <c:pt idx="6448">
                  <c:v>40136.222222222204</c:v>
                </c:pt>
                <c:pt idx="6449">
                  <c:v>40136.263888888876</c:v>
                </c:pt>
                <c:pt idx="6450">
                  <c:v>40136.305555555562</c:v>
                </c:pt>
                <c:pt idx="6451">
                  <c:v>40136.347222222219</c:v>
                </c:pt>
                <c:pt idx="6452">
                  <c:v>40136.388888889043</c:v>
                </c:pt>
                <c:pt idx="6453">
                  <c:v>40136.430555555562</c:v>
                </c:pt>
                <c:pt idx="6454">
                  <c:v>40136.472222222219</c:v>
                </c:pt>
                <c:pt idx="6455">
                  <c:v>40136.513888888891</c:v>
                </c:pt>
                <c:pt idx="6456">
                  <c:v>40136.555555555562</c:v>
                </c:pt>
                <c:pt idx="6457">
                  <c:v>40136.597222222204</c:v>
                </c:pt>
                <c:pt idx="6458">
                  <c:v>40136.638888888891</c:v>
                </c:pt>
                <c:pt idx="6459">
                  <c:v>40136.680555555562</c:v>
                </c:pt>
                <c:pt idx="6460">
                  <c:v>40136.722222222204</c:v>
                </c:pt>
                <c:pt idx="6461">
                  <c:v>40136.763888888876</c:v>
                </c:pt>
                <c:pt idx="6462">
                  <c:v>40136.805555555562</c:v>
                </c:pt>
                <c:pt idx="6463">
                  <c:v>40136.847222222219</c:v>
                </c:pt>
                <c:pt idx="6464">
                  <c:v>40136.888888889043</c:v>
                </c:pt>
                <c:pt idx="6465">
                  <c:v>40136.930555555562</c:v>
                </c:pt>
                <c:pt idx="6466">
                  <c:v>40136.972222222219</c:v>
                </c:pt>
                <c:pt idx="6467">
                  <c:v>40137.013888888891</c:v>
                </c:pt>
                <c:pt idx="6468">
                  <c:v>40137.055555555562</c:v>
                </c:pt>
                <c:pt idx="6469">
                  <c:v>40137.097222222204</c:v>
                </c:pt>
                <c:pt idx="6470">
                  <c:v>40137.138888888891</c:v>
                </c:pt>
                <c:pt idx="6471">
                  <c:v>40137.180555555562</c:v>
                </c:pt>
                <c:pt idx="6472">
                  <c:v>40137.222222222204</c:v>
                </c:pt>
                <c:pt idx="6473">
                  <c:v>40137.263888888876</c:v>
                </c:pt>
                <c:pt idx="6474">
                  <c:v>40137.305555555562</c:v>
                </c:pt>
                <c:pt idx="6475">
                  <c:v>40137.347222222219</c:v>
                </c:pt>
                <c:pt idx="6476">
                  <c:v>40137.388888889043</c:v>
                </c:pt>
                <c:pt idx="6477">
                  <c:v>40137.430555555562</c:v>
                </c:pt>
                <c:pt idx="6478">
                  <c:v>40137.472222222219</c:v>
                </c:pt>
                <c:pt idx="6479">
                  <c:v>40137.513888888891</c:v>
                </c:pt>
                <c:pt idx="6480">
                  <c:v>40137.555555555562</c:v>
                </c:pt>
                <c:pt idx="6481">
                  <c:v>40137.597222222204</c:v>
                </c:pt>
                <c:pt idx="6482">
                  <c:v>40137.638888888891</c:v>
                </c:pt>
                <c:pt idx="6483">
                  <c:v>40137.680555555562</c:v>
                </c:pt>
                <c:pt idx="6484">
                  <c:v>40137.722222222204</c:v>
                </c:pt>
                <c:pt idx="6485">
                  <c:v>40137.763888888876</c:v>
                </c:pt>
                <c:pt idx="6486">
                  <c:v>40137.805555555562</c:v>
                </c:pt>
                <c:pt idx="6487">
                  <c:v>40137.847222222219</c:v>
                </c:pt>
                <c:pt idx="6488">
                  <c:v>40137.888888889043</c:v>
                </c:pt>
                <c:pt idx="6489">
                  <c:v>40137.930555555562</c:v>
                </c:pt>
                <c:pt idx="6490">
                  <c:v>40137.972222222219</c:v>
                </c:pt>
                <c:pt idx="6491">
                  <c:v>40138.013888888891</c:v>
                </c:pt>
                <c:pt idx="6492">
                  <c:v>40138.055555555562</c:v>
                </c:pt>
                <c:pt idx="6493">
                  <c:v>40138.097222222204</c:v>
                </c:pt>
                <c:pt idx="6494">
                  <c:v>40138.138888888891</c:v>
                </c:pt>
                <c:pt idx="6495">
                  <c:v>40138.180555555562</c:v>
                </c:pt>
                <c:pt idx="6496">
                  <c:v>40138.222222222204</c:v>
                </c:pt>
                <c:pt idx="6497">
                  <c:v>40138.263888888876</c:v>
                </c:pt>
                <c:pt idx="6498">
                  <c:v>40138.305555555562</c:v>
                </c:pt>
                <c:pt idx="6499">
                  <c:v>40138.347222222219</c:v>
                </c:pt>
                <c:pt idx="6500">
                  <c:v>40138.388888889043</c:v>
                </c:pt>
                <c:pt idx="6501">
                  <c:v>40138.430555555562</c:v>
                </c:pt>
                <c:pt idx="6502">
                  <c:v>40138.472222222219</c:v>
                </c:pt>
                <c:pt idx="6503">
                  <c:v>40138.513888888891</c:v>
                </c:pt>
                <c:pt idx="6504">
                  <c:v>40138.555555555562</c:v>
                </c:pt>
                <c:pt idx="6505">
                  <c:v>40138.597222222204</c:v>
                </c:pt>
                <c:pt idx="6506">
                  <c:v>40138.638888888891</c:v>
                </c:pt>
                <c:pt idx="6507">
                  <c:v>40138.680555555562</c:v>
                </c:pt>
                <c:pt idx="6508">
                  <c:v>40138.722222222204</c:v>
                </c:pt>
                <c:pt idx="6509">
                  <c:v>40138.763888888876</c:v>
                </c:pt>
                <c:pt idx="6510">
                  <c:v>40138.805555555562</c:v>
                </c:pt>
                <c:pt idx="6511">
                  <c:v>40138.847222222219</c:v>
                </c:pt>
                <c:pt idx="6512">
                  <c:v>40138.888888889043</c:v>
                </c:pt>
                <c:pt idx="6513">
                  <c:v>40138.930555555562</c:v>
                </c:pt>
                <c:pt idx="6514">
                  <c:v>40138.972222222219</c:v>
                </c:pt>
                <c:pt idx="6515">
                  <c:v>40139.013888888891</c:v>
                </c:pt>
                <c:pt idx="6516">
                  <c:v>40139.055555555562</c:v>
                </c:pt>
                <c:pt idx="6517">
                  <c:v>40139.097222222204</c:v>
                </c:pt>
                <c:pt idx="6518">
                  <c:v>40139.138888888891</c:v>
                </c:pt>
                <c:pt idx="6519">
                  <c:v>40139.180555555562</c:v>
                </c:pt>
                <c:pt idx="6520">
                  <c:v>40139.222222222204</c:v>
                </c:pt>
                <c:pt idx="6521">
                  <c:v>40139.263888888876</c:v>
                </c:pt>
                <c:pt idx="6522">
                  <c:v>40139.305555555562</c:v>
                </c:pt>
                <c:pt idx="6523">
                  <c:v>40139.347222222219</c:v>
                </c:pt>
                <c:pt idx="6524">
                  <c:v>40139.388888889043</c:v>
                </c:pt>
                <c:pt idx="6525">
                  <c:v>40139.430555555562</c:v>
                </c:pt>
                <c:pt idx="6526">
                  <c:v>40139.472222222219</c:v>
                </c:pt>
                <c:pt idx="6527">
                  <c:v>40139.513888888891</c:v>
                </c:pt>
                <c:pt idx="6528">
                  <c:v>40139.555555555562</c:v>
                </c:pt>
                <c:pt idx="6529">
                  <c:v>40139.597222222204</c:v>
                </c:pt>
                <c:pt idx="6530">
                  <c:v>40139.638888888891</c:v>
                </c:pt>
                <c:pt idx="6531">
                  <c:v>40139.680555555562</c:v>
                </c:pt>
                <c:pt idx="6532">
                  <c:v>40139.722222222204</c:v>
                </c:pt>
                <c:pt idx="6533">
                  <c:v>40139.763888888876</c:v>
                </c:pt>
                <c:pt idx="6534">
                  <c:v>40139.805555555562</c:v>
                </c:pt>
                <c:pt idx="6535">
                  <c:v>40139.847222222219</c:v>
                </c:pt>
                <c:pt idx="6536">
                  <c:v>40139.888888889043</c:v>
                </c:pt>
                <c:pt idx="6537">
                  <c:v>40139.930555555562</c:v>
                </c:pt>
                <c:pt idx="6538">
                  <c:v>40139.972222222219</c:v>
                </c:pt>
                <c:pt idx="6539">
                  <c:v>40140.013888888891</c:v>
                </c:pt>
                <c:pt idx="6540">
                  <c:v>40140.055555555562</c:v>
                </c:pt>
                <c:pt idx="6541">
                  <c:v>40140.097222222204</c:v>
                </c:pt>
                <c:pt idx="6542">
                  <c:v>40140.138888888891</c:v>
                </c:pt>
                <c:pt idx="6543">
                  <c:v>40140.180555555562</c:v>
                </c:pt>
                <c:pt idx="6544">
                  <c:v>40140.222222222204</c:v>
                </c:pt>
                <c:pt idx="6545">
                  <c:v>40140.263888888876</c:v>
                </c:pt>
                <c:pt idx="6546">
                  <c:v>40140.305555555562</c:v>
                </c:pt>
                <c:pt idx="6547">
                  <c:v>40140.347222222219</c:v>
                </c:pt>
                <c:pt idx="6548">
                  <c:v>40140.388888889043</c:v>
                </c:pt>
                <c:pt idx="6549">
                  <c:v>40140.430555555562</c:v>
                </c:pt>
                <c:pt idx="6550">
                  <c:v>40140.472222222219</c:v>
                </c:pt>
                <c:pt idx="6551">
                  <c:v>40140.513888888891</c:v>
                </c:pt>
                <c:pt idx="6552">
                  <c:v>40140.555555555562</c:v>
                </c:pt>
                <c:pt idx="6553">
                  <c:v>40140.597222222204</c:v>
                </c:pt>
                <c:pt idx="6554">
                  <c:v>40140.638888888891</c:v>
                </c:pt>
                <c:pt idx="6555">
                  <c:v>40140.680555555562</c:v>
                </c:pt>
                <c:pt idx="6556">
                  <c:v>40140.722222222204</c:v>
                </c:pt>
                <c:pt idx="6557">
                  <c:v>40140.763888888876</c:v>
                </c:pt>
                <c:pt idx="6558">
                  <c:v>40140.805555555562</c:v>
                </c:pt>
                <c:pt idx="6559">
                  <c:v>40140.847222222219</c:v>
                </c:pt>
                <c:pt idx="6560">
                  <c:v>40140.888888889043</c:v>
                </c:pt>
                <c:pt idx="6561">
                  <c:v>40140.930555555562</c:v>
                </c:pt>
                <c:pt idx="6562">
                  <c:v>40140.972222222219</c:v>
                </c:pt>
                <c:pt idx="6563">
                  <c:v>40141.013888888891</c:v>
                </c:pt>
                <c:pt idx="6564">
                  <c:v>40141.055555555562</c:v>
                </c:pt>
                <c:pt idx="6565">
                  <c:v>40141.097222222204</c:v>
                </c:pt>
                <c:pt idx="6566">
                  <c:v>40141.138888888891</c:v>
                </c:pt>
                <c:pt idx="6567">
                  <c:v>40141.180555555562</c:v>
                </c:pt>
                <c:pt idx="6568">
                  <c:v>40141.222222222204</c:v>
                </c:pt>
                <c:pt idx="6569">
                  <c:v>40141.263888888876</c:v>
                </c:pt>
                <c:pt idx="6570">
                  <c:v>40141.305555555562</c:v>
                </c:pt>
                <c:pt idx="6571">
                  <c:v>40141.347222222219</c:v>
                </c:pt>
                <c:pt idx="6572">
                  <c:v>40141.388888889043</c:v>
                </c:pt>
                <c:pt idx="6573">
                  <c:v>40141.430555555562</c:v>
                </c:pt>
                <c:pt idx="6574">
                  <c:v>40141.472222222219</c:v>
                </c:pt>
                <c:pt idx="6575">
                  <c:v>40141.513888888891</c:v>
                </c:pt>
                <c:pt idx="6576">
                  <c:v>40141.555555555562</c:v>
                </c:pt>
                <c:pt idx="6577">
                  <c:v>40141.597222222204</c:v>
                </c:pt>
                <c:pt idx="6578">
                  <c:v>40141.638888888891</c:v>
                </c:pt>
                <c:pt idx="6579">
                  <c:v>40141.680555555562</c:v>
                </c:pt>
                <c:pt idx="6580">
                  <c:v>40141.722222222204</c:v>
                </c:pt>
                <c:pt idx="6581">
                  <c:v>40141.763888888876</c:v>
                </c:pt>
                <c:pt idx="6582">
                  <c:v>40141.805555555562</c:v>
                </c:pt>
                <c:pt idx="6583">
                  <c:v>40141.847222222219</c:v>
                </c:pt>
                <c:pt idx="6584">
                  <c:v>40141.888888889043</c:v>
                </c:pt>
                <c:pt idx="6585">
                  <c:v>40141.930555555562</c:v>
                </c:pt>
                <c:pt idx="6586">
                  <c:v>40141.972222222219</c:v>
                </c:pt>
                <c:pt idx="6587">
                  <c:v>40142.013888888891</c:v>
                </c:pt>
                <c:pt idx="6588">
                  <c:v>40142.055555555562</c:v>
                </c:pt>
                <c:pt idx="6589">
                  <c:v>40142.097222222204</c:v>
                </c:pt>
                <c:pt idx="6590">
                  <c:v>40142.138888888891</c:v>
                </c:pt>
                <c:pt idx="6591">
                  <c:v>40142.180555555562</c:v>
                </c:pt>
                <c:pt idx="6592">
                  <c:v>40142.222222222204</c:v>
                </c:pt>
                <c:pt idx="6593">
                  <c:v>40142.263888888876</c:v>
                </c:pt>
                <c:pt idx="6594">
                  <c:v>40142.305555555562</c:v>
                </c:pt>
                <c:pt idx="6595">
                  <c:v>40142.347222222219</c:v>
                </c:pt>
                <c:pt idx="6596">
                  <c:v>40142.388888889043</c:v>
                </c:pt>
                <c:pt idx="6597">
                  <c:v>40142.430555555562</c:v>
                </c:pt>
                <c:pt idx="6598">
                  <c:v>40142.472222222219</c:v>
                </c:pt>
                <c:pt idx="6599">
                  <c:v>40142.513888888891</c:v>
                </c:pt>
                <c:pt idx="6600">
                  <c:v>40142.555555555562</c:v>
                </c:pt>
                <c:pt idx="6601">
                  <c:v>40142.597222222204</c:v>
                </c:pt>
                <c:pt idx="6602">
                  <c:v>40142.638888888891</c:v>
                </c:pt>
                <c:pt idx="6603">
                  <c:v>40142.680555555562</c:v>
                </c:pt>
                <c:pt idx="6604">
                  <c:v>40142.722222222204</c:v>
                </c:pt>
                <c:pt idx="6605">
                  <c:v>40142.763888888876</c:v>
                </c:pt>
                <c:pt idx="6606">
                  <c:v>40142.805555555562</c:v>
                </c:pt>
                <c:pt idx="6607">
                  <c:v>40142.847222222219</c:v>
                </c:pt>
                <c:pt idx="6608">
                  <c:v>40142.888888889043</c:v>
                </c:pt>
                <c:pt idx="6609">
                  <c:v>40142.930555555562</c:v>
                </c:pt>
                <c:pt idx="6610">
                  <c:v>40142.972222222219</c:v>
                </c:pt>
                <c:pt idx="6611">
                  <c:v>40143.013888888891</c:v>
                </c:pt>
                <c:pt idx="6612">
                  <c:v>40143.055555555562</c:v>
                </c:pt>
                <c:pt idx="6613">
                  <c:v>40143.097222222204</c:v>
                </c:pt>
                <c:pt idx="6614">
                  <c:v>40143.138888888891</c:v>
                </c:pt>
                <c:pt idx="6615">
                  <c:v>40143.180555555562</c:v>
                </c:pt>
                <c:pt idx="6616">
                  <c:v>40143.222222222204</c:v>
                </c:pt>
                <c:pt idx="6617">
                  <c:v>40143.263888888876</c:v>
                </c:pt>
                <c:pt idx="6618">
                  <c:v>40143.305555555562</c:v>
                </c:pt>
                <c:pt idx="6619">
                  <c:v>40143.347222222219</c:v>
                </c:pt>
                <c:pt idx="6620">
                  <c:v>40143.388888889043</c:v>
                </c:pt>
                <c:pt idx="6621">
                  <c:v>40143.430555555562</c:v>
                </c:pt>
                <c:pt idx="6622">
                  <c:v>40143.472222222219</c:v>
                </c:pt>
                <c:pt idx="6623">
                  <c:v>40143.513888888891</c:v>
                </c:pt>
                <c:pt idx="6624">
                  <c:v>40143.555555555562</c:v>
                </c:pt>
                <c:pt idx="6625">
                  <c:v>40143.597222222204</c:v>
                </c:pt>
                <c:pt idx="6626">
                  <c:v>40143.638888888891</c:v>
                </c:pt>
                <c:pt idx="6627">
                  <c:v>40143.680555555562</c:v>
                </c:pt>
                <c:pt idx="6628">
                  <c:v>40143.722222222204</c:v>
                </c:pt>
                <c:pt idx="6629">
                  <c:v>40143.763888888876</c:v>
                </c:pt>
                <c:pt idx="6630">
                  <c:v>40143.805555555562</c:v>
                </c:pt>
                <c:pt idx="6631">
                  <c:v>40143.847222222219</c:v>
                </c:pt>
                <c:pt idx="6632">
                  <c:v>40143.888888889043</c:v>
                </c:pt>
                <c:pt idx="6633">
                  <c:v>40143.930555555562</c:v>
                </c:pt>
                <c:pt idx="6634">
                  <c:v>40143.972222222219</c:v>
                </c:pt>
                <c:pt idx="6635">
                  <c:v>40144.013888888891</c:v>
                </c:pt>
                <c:pt idx="6636">
                  <c:v>40144.055555555562</c:v>
                </c:pt>
                <c:pt idx="6637">
                  <c:v>40144.097222222204</c:v>
                </c:pt>
                <c:pt idx="6638">
                  <c:v>40144.138888888891</c:v>
                </c:pt>
                <c:pt idx="6639">
                  <c:v>40144.180555555562</c:v>
                </c:pt>
                <c:pt idx="6640">
                  <c:v>40144.222222222204</c:v>
                </c:pt>
                <c:pt idx="6641">
                  <c:v>40144.263888888876</c:v>
                </c:pt>
                <c:pt idx="6642">
                  <c:v>40144.305555555562</c:v>
                </c:pt>
                <c:pt idx="6643">
                  <c:v>40144.347222222219</c:v>
                </c:pt>
                <c:pt idx="6644">
                  <c:v>40144.388888889043</c:v>
                </c:pt>
                <c:pt idx="6645">
                  <c:v>40144.430555555562</c:v>
                </c:pt>
                <c:pt idx="6646">
                  <c:v>40144.472222222219</c:v>
                </c:pt>
                <c:pt idx="6647">
                  <c:v>40144.513888888891</c:v>
                </c:pt>
                <c:pt idx="6648">
                  <c:v>40144.555555555562</c:v>
                </c:pt>
                <c:pt idx="6649">
                  <c:v>40144.597222222204</c:v>
                </c:pt>
                <c:pt idx="6650">
                  <c:v>40144.638888888891</c:v>
                </c:pt>
                <c:pt idx="6651">
                  <c:v>40144.680555555562</c:v>
                </c:pt>
                <c:pt idx="6652">
                  <c:v>40144.722222222204</c:v>
                </c:pt>
                <c:pt idx="6653">
                  <c:v>40144.763888888876</c:v>
                </c:pt>
                <c:pt idx="6654">
                  <c:v>40144.805555555562</c:v>
                </c:pt>
                <c:pt idx="6655">
                  <c:v>40144.847222222219</c:v>
                </c:pt>
                <c:pt idx="6656">
                  <c:v>40144.888888889043</c:v>
                </c:pt>
                <c:pt idx="6657">
                  <c:v>40144.930555555562</c:v>
                </c:pt>
                <c:pt idx="6658">
                  <c:v>40144.972222222219</c:v>
                </c:pt>
                <c:pt idx="6659">
                  <c:v>40145.013888888891</c:v>
                </c:pt>
                <c:pt idx="6660">
                  <c:v>40145.055555555562</c:v>
                </c:pt>
                <c:pt idx="6661">
                  <c:v>40145.097222222204</c:v>
                </c:pt>
                <c:pt idx="6662">
                  <c:v>40145.138888888891</c:v>
                </c:pt>
                <c:pt idx="6663">
                  <c:v>40145.180555555562</c:v>
                </c:pt>
                <c:pt idx="6664">
                  <c:v>40145.222222222204</c:v>
                </c:pt>
                <c:pt idx="6665">
                  <c:v>40145.263888888876</c:v>
                </c:pt>
                <c:pt idx="6666">
                  <c:v>40145.305555555562</c:v>
                </c:pt>
                <c:pt idx="6667">
                  <c:v>40145.347222222219</c:v>
                </c:pt>
                <c:pt idx="6668">
                  <c:v>40145.388888889043</c:v>
                </c:pt>
                <c:pt idx="6669">
                  <c:v>40145.430555555562</c:v>
                </c:pt>
                <c:pt idx="6670">
                  <c:v>40145.472222222219</c:v>
                </c:pt>
                <c:pt idx="6671">
                  <c:v>40145.513888888891</c:v>
                </c:pt>
                <c:pt idx="6672">
                  <c:v>40145.555555555562</c:v>
                </c:pt>
                <c:pt idx="6673">
                  <c:v>40145.597222222204</c:v>
                </c:pt>
                <c:pt idx="6674">
                  <c:v>40145.638888888891</c:v>
                </c:pt>
                <c:pt idx="6675">
                  <c:v>40145.680555555562</c:v>
                </c:pt>
                <c:pt idx="6676">
                  <c:v>40145.722222222204</c:v>
                </c:pt>
                <c:pt idx="6677">
                  <c:v>40145.763888888876</c:v>
                </c:pt>
                <c:pt idx="6678">
                  <c:v>40145.805555555562</c:v>
                </c:pt>
                <c:pt idx="6679">
                  <c:v>40145.847222222219</c:v>
                </c:pt>
                <c:pt idx="6680">
                  <c:v>40145.888888889043</c:v>
                </c:pt>
                <c:pt idx="6681">
                  <c:v>40145.930555555562</c:v>
                </c:pt>
                <c:pt idx="6682">
                  <c:v>40145.972222222219</c:v>
                </c:pt>
                <c:pt idx="6683">
                  <c:v>40146.013888888891</c:v>
                </c:pt>
                <c:pt idx="6684">
                  <c:v>40146.055555555562</c:v>
                </c:pt>
                <c:pt idx="6685">
                  <c:v>40146.097222222204</c:v>
                </c:pt>
                <c:pt idx="6686">
                  <c:v>40146.138888888891</c:v>
                </c:pt>
                <c:pt idx="6687">
                  <c:v>40146.180555555562</c:v>
                </c:pt>
                <c:pt idx="6688">
                  <c:v>40146.222222222204</c:v>
                </c:pt>
                <c:pt idx="6689">
                  <c:v>40146.263888888876</c:v>
                </c:pt>
                <c:pt idx="6690">
                  <c:v>40146.305555555562</c:v>
                </c:pt>
                <c:pt idx="6691">
                  <c:v>40146.347222222219</c:v>
                </c:pt>
                <c:pt idx="6692">
                  <c:v>40146.388888889043</c:v>
                </c:pt>
                <c:pt idx="6693">
                  <c:v>40146.430555555562</c:v>
                </c:pt>
                <c:pt idx="6694">
                  <c:v>40146.472222222219</c:v>
                </c:pt>
                <c:pt idx="6695">
                  <c:v>40146.513888888891</c:v>
                </c:pt>
                <c:pt idx="6696">
                  <c:v>40146.555555555562</c:v>
                </c:pt>
                <c:pt idx="6697">
                  <c:v>40146.597222222204</c:v>
                </c:pt>
                <c:pt idx="6698">
                  <c:v>40146.638888888891</c:v>
                </c:pt>
                <c:pt idx="6699">
                  <c:v>40146.680555555562</c:v>
                </c:pt>
                <c:pt idx="6700">
                  <c:v>40146.722222222204</c:v>
                </c:pt>
                <c:pt idx="6701">
                  <c:v>40146.763888888876</c:v>
                </c:pt>
                <c:pt idx="6702">
                  <c:v>40146.805555555562</c:v>
                </c:pt>
                <c:pt idx="6703">
                  <c:v>40146.847222222219</c:v>
                </c:pt>
                <c:pt idx="6704">
                  <c:v>40146.888888889043</c:v>
                </c:pt>
                <c:pt idx="6705">
                  <c:v>40146.930555555562</c:v>
                </c:pt>
                <c:pt idx="6706">
                  <c:v>40146.972222222219</c:v>
                </c:pt>
                <c:pt idx="6707">
                  <c:v>40147.013888888891</c:v>
                </c:pt>
                <c:pt idx="6708">
                  <c:v>40147.055555555562</c:v>
                </c:pt>
                <c:pt idx="6709">
                  <c:v>40147.097222222204</c:v>
                </c:pt>
                <c:pt idx="6710">
                  <c:v>40147.138888888891</c:v>
                </c:pt>
                <c:pt idx="6711">
                  <c:v>40147.180555555562</c:v>
                </c:pt>
                <c:pt idx="6712">
                  <c:v>40147.222222222204</c:v>
                </c:pt>
                <c:pt idx="6713">
                  <c:v>40147.263888888876</c:v>
                </c:pt>
                <c:pt idx="6714">
                  <c:v>40147.305555555562</c:v>
                </c:pt>
                <c:pt idx="6715">
                  <c:v>40147.347222222219</c:v>
                </c:pt>
                <c:pt idx="6716">
                  <c:v>40147.388888889043</c:v>
                </c:pt>
                <c:pt idx="6717">
                  <c:v>40147.430555555562</c:v>
                </c:pt>
                <c:pt idx="6718">
                  <c:v>40147.472222222219</c:v>
                </c:pt>
                <c:pt idx="6719">
                  <c:v>40147.513888888891</c:v>
                </c:pt>
                <c:pt idx="6720">
                  <c:v>40147.555555555562</c:v>
                </c:pt>
                <c:pt idx="6721">
                  <c:v>40147.597222222204</c:v>
                </c:pt>
                <c:pt idx="6722">
                  <c:v>40147.638888888891</c:v>
                </c:pt>
                <c:pt idx="6723">
                  <c:v>40147.680555555562</c:v>
                </c:pt>
                <c:pt idx="6724">
                  <c:v>40147.722222222204</c:v>
                </c:pt>
                <c:pt idx="6725">
                  <c:v>40147.763888888876</c:v>
                </c:pt>
                <c:pt idx="6726">
                  <c:v>40147.805555555562</c:v>
                </c:pt>
                <c:pt idx="6727">
                  <c:v>40147.847222222219</c:v>
                </c:pt>
                <c:pt idx="6728">
                  <c:v>40147.888888889043</c:v>
                </c:pt>
                <c:pt idx="6729">
                  <c:v>40147.930555555562</c:v>
                </c:pt>
                <c:pt idx="6730">
                  <c:v>40147.972222222219</c:v>
                </c:pt>
                <c:pt idx="6731">
                  <c:v>40148.013888888891</c:v>
                </c:pt>
                <c:pt idx="6732">
                  <c:v>40148.055555555562</c:v>
                </c:pt>
                <c:pt idx="6733">
                  <c:v>40148.097222222204</c:v>
                </c:pt>
                <c:pt idx="6734">
                  <c:v>40148.138888888891</c:v>
                </c:pt>
                <c:pt idx="6735">
                  <c:v>40148.180555555562</c:v>
                </c:pt>
                <c:pt idx="6736">
                  <c:v>40148.222222222204</c:v>
                </c:pt>
                <c:pt idx="6737">
                  <c:v>40148.263888888876</c:v>
                </c:pt>
                <c:pt idx="6738">
                  <c:v>40148.305555555562</c:v>
                </c:pt>
                <c:pt idx="6739">
                  <c:v>40148.347222222219</c:v>
                </c:pt>
                <c:pt idx="6740">
                  <c:v>40148.388888889043</c:v>
                </c:pt>
                <c:pt idx="6741">
                  <c:v>40148.430555555562</c:v>
                </c:pt>
                <c:pt idx="6742">
                  <c:v>40148.472222222219</c:v>
                </c:pt>
                <c:pt idx="6743">
                  <c:v>40148.513888888891</c:v>
                </c:pt>
                <c:pt idx="6744">
                  <c:v>40148.555555555562</c:v>
                </c:pt>
                <c:pt idx="6745">
                  <c:v>40148.597222222204</c:v>
                </c:pt>
                <c:pt idx="6746">
                  <c:v>40148.638888888891</c:v>
                </c:pt>
                <c:pt idx="6747">
                  <c:v>40148.680555555562</c:v>
                </c:pt>
                <c:pt idx="6748">
                  <c:v>40148.722222222204</c:v>
                </c:pt>
                <c:pt idx="6749">
                  <c:v>40148.763888888876</c:v>
                </c:pt>
                <c:pt idx="6750">
                  <c:v>40148.805555555562</c:v>
                </c:pt>
                <c:pt idx="6751">
                  <c:v>40148.847222222219</c:v>
                </c:pt>
                <c:pt idx="6752">
                  <c:v>40148.888888889043</c:v>
                </c:pt>
                <c:pt idx="6753">
                  <c:v>40148.930555555562</c:v>
                </c:pt>
                <c:pt idx="6754">
                  <c:v>40148.972222222219</c:v>
                </c:pt>
                <c:pt idx="6755">
                  <c:v>40149.013888888891</c:v>
                </c:pt>
                <c:pt idx="6756">
                  <c:v>40149.055555555562</c:v>
                </c:pt>
                <c:pt idx="6757">
                  <c:v>40149.097222222204</c:v>
                </c:pt>
                <c:pt idx="6758">
                  <c:v>40149.138888888891</c:v>
                </c:pt>
                <c:pt idx="6759">
                  <c:v>40149.180555555562</c:v>
                </c:pt>
                <c:pt idx="6760">
                  <c:v>40149.222222222204</c:v>
                </c:pt>
                <c:pt idx="6761">
                  <c:v>40149.263888888876</c:v>
                </c:pt>
                <c:pt idx="6762">
                  <c:v>40149.305555555562</c:v>
                </c:pt>
                <c:pt idx="6763">
                  <c:v>40149.347222222219</c:v>
                </c:pt>
                <c:pt idx="6764">
                  <c:v>40149.388888889043</c:v>
                </c:pt>
                <c:pt idx="6765">
                  <c:v>40149.430555555562</c:v>
                </c:pt>
                <c:pt idx="6766">
                  <c:v>40149.472222222219</c:v>
                </c:pt>
                <c:pt idx="6767">
                  <c:v>40149.513888888891</c:v>
                </c:pt>
                <c:pt idx="6768">
                  <c:v>40149.555555555562</c:v>
                </c:pt>
                <c:pt idx="6769">
                  <c:v>40149.597222222204</c:v>
                </c:pt>
                <c:pt idx="6770">
                  <c:v>40149.638888888891</c:v>
                </c:pt>
                <c:pt idx="6771">
                  <c:v>40149.680555555562</c:v>
                </c:pt>
                <c:pt idx="6772">
                  <c:v>40149.722222222204</c:v>
                </c:pt>
                <c:pt idx="6773">
                  <c:v>40149.763888888876</c:v>
                </c:pt>
                <c:pt idx="6774">
                  <c:v>40149.805555555562</c:v>
                </c:pt>
                <c:pt idx="6775">
                  <c:v>40149.847222222219</c:v>
                </c:pt>
                <c:pt idx="6776">
                  <c:v>40149.888888889043</c:v>
                </c:pt>
                <c:pt idx="6777">
                  <c:v>40149.930555555562</c:v>
                </c:pt>
                <c:pt idx="6778">
                  <c:v>40149.972222222219</c:v>
                </c:pt>
                <c:pt idx="6779">
                  <c:v>40150.013888888891</c:v>
                </c:pt>
                <c:pt idx="6780">
                  <c:v>40150.055555555562</c:v>
                </c:pt>
                <c:pt idx="6781">
                  <c:v>40150.097222222204</c:v>
                </c:pt>
                <c:pt idx="6782">
                  <c:v>40150.138888888891</c:v>
                </c:pt>
                <c:pt idx="6783">
                  <c:v>40150.180555555562</c:v>
                </c:pt>
                <c:pt idx="6784">
                  <c:v>40150.222222222204</c:v>
                </c:pt>
                <c:pt idx="6785">
                  <c:v>40150.263888888876</c:v>
                </c:pt>
                <c:pt idx="6786">
                  <c:v>40150.305555555562</c:v>
                </c:pt>
                <c:pt idx="6787">
                  <c:v>40150.347222222219</c:v>
                </c:pt>
                <c:pt idx="6788">
                  <c:v>40150.388888889043</c:v>
                </c:pt>
                <c:pt idx="6789">
                  <c:v>40150.430555555562</c:v>
                </c:pt>
                <c:pt idx="6790">
                  <c:v>40150.472222222219</c:v>
                </c:pt>
                <c:pt idx="6791">
                  <c:v>40150.513888888891</c:v>
                </c:pt>
                <c:pt idx="6792">
                  <c:v>40150.555555555562</c:v>
                </c:pt>
                <c:pt idx="6793">
                  <c:v>40150.597222222204</c:v>
                </c:pt>
                <c:pt idx="6794">
                  <c:v>40150.638888888891</c:v>
                </c:pt>
                <c:pt idx="6795">
                  <c:v>40150.680555555562</c:v>
                </c:pt>
                <c:pt idx="6796">
                  <c:v>40150.722222222204</c:v>
                </c:pt>
                <c:pt idx="6797">
                  <c:v>40150.763888888876</c:v>
                </c:pt>
                <c:pt idx="6798">
                  <c:v>40150.805555555562</c:v>
                </c:pt>
                <c:pt idx="6799">
                  <c:v>40150.847222222219</c:v>
                </c:pt>
                <c:pt idx="6800">
                  <c:v>40150.888888889043</c:v>
                </c:pt>
                <c:pt idx="6801">
                  <c:v>40150.930555555562</c:v>
                </c:pt>
                <c:pt idx="6802">
                  <c:v>40150.972222222219</c:v>
                </c:pt>
                <c:pt idx="6803">
                  <c:v>40151.013888888891</c:v>
                </c:pt>
                <c:pt idx="6804">
                  <c:v>40151.055555555562</c:v>
                </c:pt>
                <c:pt idx="6805">
                  <c:v>40151.097222222204</c:v>
                </c:pt>
                <c:pt idx="6806">
                  <c:v>40151.138888888891</c:v>
                </c:pt>
                <c:pt idx="6807">
                  <c:v>40151.180555555562</c:v>
                </c:pt>
                <c:pt idx="6808">
                  <c:v>40151.222222222204</c:v>
                </c:pt>
                <c:pt idx="6809">
                  <c:v>40151.263888888876</c:v>
                </c:pt>
                <c:pt idx="6810">
                  <c:v>40151.305555555562</c:v>
                </c:pt>
                <c:pt idx="6811">
                  <c:v>40151.347222222219</c:v>
                </c:pt>
                <c:pt idx="6812">
                  <c:v>40151.388888889043</c:v>
                </c:pt>
                <c:pt idx="6813">
                  <c:v>40151.430555555562</c:v>
                </c:pt>
                <c:pt idx="6814">
                  <c:v>40151.472222222219</c:v>
                </c:pt>
                <c:pt idx="6815">
                  <c:v>40151.513888888891</c:v>
                </c:pt>
                <c:pt idx="6816">
                  <c:v>40151.555555555562</c:v>
                </c:pt>
                <c:pt idx="6817">
                  <c:v>40151.597222222204</c:v>
                </c:pt>
                <c:pt idx="6818">
                  <c:v>40151.638888888891</c:v>
                </c:pt>
                <c:pt idx="6819">
                  <c:v>40151.680555555562</c:v>
                </c:pt>
                <c:pt idx="6820">
                  <c:v>40151.722222222204</c:v>
                </c:pt>
                <c:pt idx="6821">
                  <c:v>40151.763888888876</c:v>
                </c:pt>
                <c:pt idx="6822">
                  <c:v>40151.805555555562</c:v>
                </c:pt>
                <c:pt idx="6823">
                  <c:v>40151.847222222219</c:v>
                </c:pt>
                <c:pt idx="6824">
                  <c:v>40151.888888889043</c:v>
                </c:pt>
                <c:pt idx="6825">
                  <c:v>40151.930555555562</c:v>
                </c:pt>
                <c:pt idx="6826">
                  <c:v>40151.972222222219</c:v>
                </c:pt>
                <c:pt idx="6827">
                  <c:v>40152.013888888891</c:v>
                </c:pt>
                <c:pt idx="6828">
                  <c:v>40152.055555555562</c:v>
                </c:pt>
                <c:pt idx="6829">
                  <c:v>40152.097222222204</c:v>
                </c:pt>
                <c:pt idx="6830">
                  <c:v>40152.138888888891</c:v>
                </c:pt>
                <c:pt idx="6831">
                  <c:v>40152.180555555562</c:v>
                </c:pt>
                <c:pt idx="6832">
                  <c:v>40152.222222222204</c:v>
                </c:pt>
                <c:pt idx="6833">
                  <c:v>40152.263888888876</c:v>
                </c:pt>
                <c:pt idx="6834">
                  <c:v>40152.305555555562</c:v>
                </c:pt>
                <c:pt idx="6835">
                  <c:v>40152.347222222219</c:v>
                </c:pt>
                <c:pt idx="6836">
                  <c:v>40152.388888889043</c:v>
                </c:pt>
                <c:pt idx="6837">
                  <c:v>40152.430555555562</c:v>
                </c:pt>
                <c:pt idx="6838">
                  <c:v>40152.472222222219</c:v>
                </c:pt>
                <c:pt idx="6839">
                  <c:v>40152.513888888891</c:v>
                </c:pt>
                <c:pt idx="6840">
                  <c:v>40152.555555555562</c:v>
                </c:pt>
                <c:pt idx="6841">
                  <c:v>40152.597222222204</c:v>
                </c:pt>
                <c:pt idx="6842">
                  <c:v>40152.638888888891</c:v>
                </c:pt>
                <c:pt idx="6843">
                  <c:v>40152.680555555562</c:v>
                </c:pt>
                <c:pt idx="6844">
                  <c:v>40152.722222222204</c:v>
                </c:pt>
                <c:pt idx="6845">
                  <c:v>40152.763888888876</c:v>
                </c:pt>
                <c:pt idx="6846">
                  <c:v>40152.805555555562</c:v>
                </c:pt>
                <c:pt idx="6847">
                  <c:v>40152.847222222219</c:v>
                </c:pt>
                <c:pt idx="6848">
                  <c:v>40152.888888889043</c:v>
                </c:pt>
                <c:pt idx="6849">
                  <c:v>40152.930555555562</c:v>
                </c:pt>
                <c:pt idx="6850">
                  <c:v>40152.972222222219</c:v>
                </c:pt>
                <c:pt idx="6851">
                  <c:v>40153.013888888891</c:v>
                </c:pt>
                <c:pt idx="6852">
                  <c:v>40153.055555555562</c:v>
                </c:pt>
                <c:pt idx="6853">
                  <c:v>40153.097222222204</c:v>
                </c:pt>
                <c:pt idx="6854">
                  <c:v>40153.138888888891</c:v>
                </c:pt>
                <c:pt idx="6855">
                  <c:v>40153.180555555562</c:v>
                </c:pt>
                <c:pt idx="6856">
                  <c:v>40153.222222222204</c:v>
                </c:pt>
                <c:pt idx="6857">
                  <c:v>40153.263888888876</c:v>
                </c:pt>
                <c:pt idx="6858">
                  <c:v>40153.305555555562</c:v>
                </c:pt>
                <c:pt idx="6859">
                  <c:v>40153.347222222219</c:v>
                </c:pt>
                <c:pt idx="6860">
                  <c:v>40153.388888889043</c:v>
                </c:pt>
                <c:pt idx="6861">
                  <c:v>40153.430555555562</c:v>
                </c:pt>
                <c:pt idx="6862">
                  <c:v>40153.472222222219</c:v>
                </c:pt>
                <c:pt idx="6863">
                  <c:v>40153.513888888891</c:v>
                </c:pt>
                <c:pt idx="6864">
                  <c:v>40153.555555555562</c:v>
                </c:pt>
                <c:pt idx="6865">
                  <c:v>40153.597222222204</c:v>
                </c:pt>
                <c:pt idx="6866">
                  <c:v>40153.638888888891</c:v>
                </c:pt>
                <c:pt idx="6867">
                  <c:v>40153.680555555562</c:v>
                </c:pt>
                <c:pt idx="6868">
                  <c:v>40153.722222222204</c:v>
                </c:pt>
                <c:pt idx="6869">
                  <c:v>40153.763888888876</c:v>
                </c:pt>
                <c:pt idx="6870">
                  <c:v>40153.805555555562</c:v>
                </c:pt>
                <c:pt idx="6871">
                  <c:v>40153.847222222219</c:v>
                </c:pt>
                <c:pt idx="6872">
                  <c:v>40153.888888889043</c:v>
                </c:pt>
                <c:pt idx="6873">
                  <c:v>40153.930555555562</c:v>
                </c:pt>
                <c:pt idx="6874">
                  <c:v>40153.972222222219</c:v>
                </c:pt>
                <c:pt idx="6875">
                  <c:v>40154.013888888891</c:v>
                </c:pt>
                <c:pt idx="6876">
                  <c:v>40154.055555555562</c:v>
                </c:pt>
                <c:pt idx="6877">
                  <c:v>40154.097222222204</c:v>
                </c:pt>
                <c:pt idx="6878">
                  <c:v>40154.138888888891</c:v>
                </c:pt>
                <c:pt idx="6879">
                  <c:v>40154.180555555562</c:v>
                </c:pt>
                <c:pt idx="6880">
                  <c:v>40154.222222222204</c:v>
                </c:pt>
                <c:pt idx="6881">
                  <c:v>40154.263888888876</c:v>
                </c:pt>
                <c:pt idx="6882">
                  <c:v>40154.305555555562</c:v>
                </c:pt>
                <c:pt idx="6883">
                  <c:v>40154.347222222219</c:v>
                </c:pt>
                <c:pt idx="6884">
                  <c:v>40154.388888889043</c:v>
                </c:pt>
                <c:pt idx="6885">
                  <c:v>40154.430555555562</c:v>
                </c:pt>
                <c:pt idx="6886">
                  <c:v>40154.472222222219</c:v>
                </c:pt>
                <c:pt idx="6887">
                  <c:v>40154.513888888891</c:v>
                </c:pt>
                <c:pt idx="6888">
                  <c:v>40154.555555555562</c:v>
                </c:pt>
                <c:pt idx="6889">
                  <c:v>40154.597222222204</c:v>
                </c:pt>
                <c:pt idx="6890">
                  <c:v>40154.638888888891</c:v>
                </c:pt>
                <c:pt idx="6891">
                  <c:v>40154.680555555562</c:v>
                </c:pt>
                <c:pt idx="6892">
                  <c:v>40154.722222222204</c:v>
                </c:pt>
                <c:pt idx="6893">
                  <c:v>40154.763888888876</c:v>
                </c:pt>
                <c:pt idx="6894">
                  <c:v>40154.805555555562</c:v>
                </c:pt>
                <c:pt idx="6895">
                  <c:v>40154.847222222219</c:v>
                </c:pt>
                <c:pt idx="6896">
                  <c:v>40154.888888889043</c:v>
                </c:pt>
                <c:pt idx="6897">
                  <c:v>40154.930555555562</c:v>
                </c:pt>
                <c:pt idx="6898">
                  <c:v>40154.972222222219</c:v>
                </c:pt>
                <c:pt idx="6899">
                  <c:v>40155.013888888891</c:v>
                </c:pt>
                <c:pt idx="6900">
                  <c:v>40155.055555555562</c:v>
                </c:pt>
                <c:pt idx="6901">
                  <c:v>40155.097222222204</c:v>
                </c:pt>
                <c:pt idx="6902">
                  <c:v>40155.138888888891</c:v>
                </c:pt>
                <c:pt idx="6903">
                  <c:v>40155.180555555562</c:v>
                </c:pt>
                <c:pt idx="6904">
                  <c:v>40155.222222222204</c:v>
                </c:pt>
                <c:pt idx="6905">
                  <c:v>40155.263888888876</c:v>
                </c:pt>
                <c:pt idx="6906">
                  <c:v>40155.305555555562</c:v>
                </c:pt>
                <c:pt idx="6907">
                  <c:v>40155.347222222219</c:v>
                </c:pt>
                <c:pt idx="6908">
                  <c:v>40155.388888889043</c:v>
                </c:pt>
                <c:pt idx="6909">
                  <c:v>40155.430555555562</c:v>
                </c:pt>
                <c:pt idx="6910">
                  <c:v>40155.472222222219</c:v>
                </c:pt>
                <c:pt idx="6911">
                  <c:v>40155.513888888891</c:v>
                </c:pt>
                <c:pt idx="6912">
                  <c:v>40155.555555555562</c:v>
                </c:pt>
                <c:pt idx="6913">
                  <c:v>40155.597222222204</c:v>
                </c:pt>
                <c:pt idx="6914">
                  <c:v>40155.638888888891</c:v>
                </c:pt>
                <c:pt idx="6915">
                  <c:v>40155.680555555562</c:v>
                </c:pt>
                <c:pt idx="6916">
                  <c:v>40155.722222222204</c:v>
                </c:pt>
                <c:pt idx="6917">
                  <c:v>40155.763888888876</c:v>
                </c:pt>
                <c:pt idx="6918">
                  <c:v>40155.805555555562</c:v>
                </c:pt>
                <c:pt idx="6919">
                  <c:v>40155.847222222219</c:v>
                </c:pt>
                <c:pt idx="6920">
                  <c:v>40155.888888889043</c:v>
                </c:pt>
                <c:pt idx="6921">
                  <c:v>40155.930555555562</c:v>
                </c:pt>
                <c:pt idx="6922">
                  <c:v>40155.972222222219</c:v>
                </c:pt>
                <c:pt idx="6923">
                  <c:v>40156.013888888891</c:v>
                </c:pt>
                <c:pt idx="6924">
                  <c:v>40156.055555555562</c:v>
                </c:pt>
                <c:pt idx="6925">
                  <c:v>40156.097222222204</c:v>
                </c:pt>
                <c:pt idx="6926">
                  <c:v>40156.138888888891</c:v>
                </c:pt>
                <c:pt idx="6927">
                  <c:v>40156.180555555562</c:v>
                </c:pt>
                <c:pt idx="6928">
                  <c:v>40156.222222222204</c:v>
                </c:pt>
                <c:pt idx="6929">
                  <c:v>40156.263888888876</c:v>
                </c:pt>
                <c:pt idx="6930">
                  <c:v>40156.305555555562</c:v>
                </c:pt>
                <c:pt idx="6931">
                  <c:v>40156.347222222219</c:v>
                </c:pt>
                <c:pt idx="6932">
                  <c:v>40156.388888889043</c:v>
                </c:pt>
                <c:pt idx="6933">
                  <c:v>40156.430555555562</c:v>
                </c:pt>
                <c:pt idx="6934">
                  <c:v>40156.472222222219</c:v>
                </c:pt>
                <c:pt idx="6935">
                  <c:v>40156.513888888891</c:v>
                </c:pt>
                <c:pt idx="6936">
                  <c:v>40156.555555555562</c:v>
                </c:pt>
                <c:pt idx="6937">
                  <c:v>40156.597222222204</c:v>
                </c:pt>
                <c:pt idx="6938">
                  <c:v>40156.638888888891</c:v>
                </c:pt>
                <c:pt idx="6939">
                  <c:v>40156.680555555562</c:v>
                </c:pt>
                <c:pt idx="6940">
                  <c:v>40156.722222222204</c:v>
                </c:pt>
                <c:pt idx="6941">
                  <c:v>40156.763888888876</c:v>
                </c:pt>
                <c:pt idx="6942">
                  <c:v>40156.805555555562</c:v>
                </c:pt>
                <c:pt idx="6943">
                  <c:v>40156.847222222219</c:v>
                </c:pt>
                <c:pt idx="6944">
                  <c:v>40156.888888889043</c:v>
                </c:pt>
                <c:pt idx="6945">
                  <c:v>40156.930555555562</c:v>
                </c:pt>
                <c:pt idx="6946">
                  <c:v>40156.972222222219</c:v>
                </c:pt>
                <c:pt idx="6947">
                  <c:v>40157.013888888891</c:v>
                </c:pt>
                <c:pt idx="6948">
                  <c:v>40157.055555555562</c:v>
                </c:pt>
                <c:pt idx="6949">
                  <c:v>40157.097222222204</c:v>
                </c:pt>
                <c:pt idx="6950">
                  <c:v>40157.138888888891</c:v>
                </c:pt>
                <c:pt idx="6951">
                  <c:v>40157.180555555562</c:v>
                </c:pt>
                <c:pt idx="6952">
                  <c:v>40157.222222222204</c:v>
                </c:pt>
                <c:pt idx="6953">
                  <c:v>40157.263888888876</c:v>
                </c:pt>
                <c:pt idx="6954">
                  <c:v>40157.305555555562</c:v>
                </c:pt>
                <c:pt idx="6955">
                  <c:v>40157.347222222219</c:v>
                </c:pt>
                <c:pt idx="6956">
                  <c:v>40157.388888889043</c:v>
                </c:pt>
                <c:pt idx="6957">
                  <c:v>40157.430555555562</c:v>
                </c:pt>
                <c:pt idx="6958">
                  <c:v>40157.472222222219</c:v>
                </c:pt>
                <c:pt idx="6959">
                  <c:v>40157.513888888891</c:v>
                </c:pt>
                <c:pt idx="6960">
                  <c:v>40157.555555555562</c:v>
                </c:pt>
                <c:pt idx="6961">
                  <c:v>40157.597222222204</c:v>
                </c:pt>
                <c:pt idx="6962">
                  <c:v>40157.638888888891</c:v>
                </c:pt>
                <c:pt idx="6963">
                  <c:v>40157.680555555562</c:v>
                </c:pt>
                <c:pt idx="6964">
                  <c:v>40157.722222222204</c:v>
                </c:pt>
                <c:pt idx="6965">
                  <c:v>40157.763888888876</c:v>
                </c:pt>
                <c:pt idx="6966">
                  <c:v>40157.805555555562</c:v>
                </c:pt>
                <c:pt idx="6967">
                  <c:v>40157.847222222219</c:v>
                </c:pt>
                <c:pt idx="6968">
                  <c:v>40157.888888889043</c:v>
                </c:pt>
                <c:pt idx="6969">
                  <c:v>40157.930555555562</c:v>
                </c:pt>
                <c:pt idx="6970">
                  <c:v>40157.972222222219</c:v>
                </c:pt>
                <c:pt idx="6971">
                  <c:v>40158.013888888891</c:v>
                </c:pt>
                <c:pt idx="6972">
                  <c:v>40158.055555555562</c:v>
                </c:pt>
                <c:pt idx="6973">
                  <c:v>40158.097222222204</c:v>
                </c:pt>
                <c:pt idx="6974">
                  <c:v>40158.138888888891</c:v>
                </c:pt>
                <c:pt idx="6975">
                  <c:v>40158.180555555562</c:v>
                </c:pt>
                <c:pt idx="6976">
                  <c:v>40158.222222222204</c:v>
                </c:pt>
                <c:pt idx="6977">
                  <c:v>40158.263888888876</c:v>
                </c:pt>
                <c:pt idx="6978">
                  <c:v>40158.305555555562</c:v>
                </c:pt>
                <c:pt idx="6979">
                  <c:v>40158.347222222219</c:v>
                </c:pt>
                <c:pt idx="6980">
                  <c:v>40158.388888889043</c:v>
                </c:pt>
                <c:pt idx="6981">
                  <c:v>40158.430555555562</c:v>
                </c:pt>
                <c:pt idx="6982">
                  <c:v>40158.472222222219</c:v>
                </c:pt>
                <c:pt idx="6983">
                  <c:v>40158.513888888891</c:v>
                </c:pt>
                <c:pt idx="6984">
                  <c:v>40158.555555555562</c:v>
                </c:pt>
                <c:pt idx="6985">
                  <c:v>40158.597222222204</c:v>
                </c:pt>
                <c:pt idx="6986">
                  <c:v>40158.638888888891</c:v>
                </c:pt>
                <c:pt idx="6987">
                  <c:v>40158.680555555562</c:v>
                </c:pt>
                <c:pt idx="6988">
                  <c:v>40158.722222222204</c:v>
                </c:pt>
                <c:pt idx="6989">
                  <c:v>40158.763888888876</c:v>
                </c:pt>
                <c:pt idx="6990">
                  <c:v>40158.805555555562</c:v>
                </c:pt>
                <c:pt idx="6991">
                  <c:v>40158.847222222219</c:v>
                </c:pt>
                <c:pt idx="6992">
                  <c:v>40158.888888889043</c:v>
                </c:pt>
                <c:pt idx="6993">
                  <c:v>40158.930555555562</c:v>
                </c:pt>
                <c:pt idx="6994">
                  <c:v>40158.972222222219</c:v>
                </c:pt>
                <c:pt idx="6995">
                  <c:v>40159.013888888891</c:v>
                </c:pt>
                <c:pt idx="6996">
                  <c:v>40159.055555555562</c:v>
                </c:pt>
                <c:pt idx="6997">
                  <c:v>40159.097222222204</c:v>
                </c:pt>
                <c:pt idx="6998">
                  <c:v>40159.138888888891</c:v>
                </c:pt>
                <c:pt idx="6999">
                  <c:v>40159.180555555562</c:v>
                </c:pt>
                <c:pt idx="7000">
                  <c:v>40159.222222222204</c:v>
                </c:pt>
                <c:pt idx="7001">
                  <c:v>40159.263888888876</c:v>
                </c:pt>
                <c:pt idx="7002">
                  <c:v>40159.305555555562</c:v>
                </c:pt>
                <c:pt idx="7003">
                  <c:v>40159.347222222219</c:v>
                </c:pt>
                <c:pt idx="7004">
                  <c:v>40159.388888889043</c:v>
                </c:pt>
                <c:pt idx="7005">
                  <c:v>40159.430555555562</c:v>
                </c:pt>
                <c:pt idx="7006">
                  <c:v>40159.472222222219</c:v>
                </c:pt>
                <c:pt idx="7007">
                  <c:v>40159.513888888891</c:v>
                </c:pt>
                <c:pt idx="7008">
                  <c:v>40159.555555555562</c:v>
                </c:pt>
                <c:pt idx="7009">
                  <c:v>40159.597222222204</c:v>
                </c:pt>
                <c:pt idx="7010">
                  <c:v>40159.638888888891</c:v>
                </c:pt>
                <c:pt idx="7011">
                  <c:v>40159.680555555562</c:v>
                </c:pt>
                <c:pt idx="7012">
                  <c:v>40159.722222222204</c:v>
                </c:pt>
                <c:pt idx="7013">
                  <c:v>40159.763888888876</c:v>
                </c:pt>
                <c:pt idx="7014">
                  <c:v>40159.805555555562</c:v>
                </c:pt>
                <c:pt idx="7015">
                  <c:v>40159.847222222219</c:v>
                </c:pt>
                <c:pt idx="7016">
                  <c:v>40159.888888889043</c:v>
                </c:pt>
                <c:pt idx="7017">
                  <c:v>40159.930555555562</c:v>
                </c:pt>
                <c:pt idx="7018">
                  <c:v>40159.972222222219</c:v>
                </c:pt>
                <c:pt idx="7019">
                  <c:v>40160.013888888891</c:v>
                </c:pt>
                <c:pt idx="7020">
                  <c:v>40160.055555555562</c:v>
                </c:pt>
                <c:pt idx="7021">
                  <c:v>40160.097222222204</c:v>
                </c:pt>
                <c:pt idx="7022">
                  <c:v>40160.138888888891</c:v>
                </c:pt>
                <c:pt idx="7023">
                  <c:v>40160.180555555562</c:v>
                </c:pt>
                <c:pt idx="7024">
                  <c:v>40160.222222222204</c:v>
                </c:pt>
                <c:pt idx="7025">
                  <c:v>40160.263888888876</c:v>
                </c:pt>
                <c:pt idx="7026">
                  <c:v>40160.305555555562</c:v>
                </c:pt>
                <c:pt idx="7027">
                  <c:v>40160.347222222219</c:v>
                </c:pt>
                <c:pt idx="7028">
                  <c:v>40160.388888889043</c:v>
                </c:pt>
                <c:pt idx="7029">
                  <c:v>40160.430555555562</c:v>
                </c:pt>
                <c:pt idx="7030">
                  <c:v>40160.472222222219</c:v>
                </c:pt>
                <c:pt idx="7031">
                  <c:v>40160.513888888891</c:v>
                </c:pt>
                <c:pt idx="7032">
                  <c:v>40160.555555555562</c:v>
                </c:pt>
                <c:pt idx="7033">
                  <c:v>40160.597222222204</c:v>
                </c:pt>
                <c:pt idx="7034">
                  <c:v>40160.638888888891</c:v>
                </c:pt>
                <c:pt idx="7035">
                  <c:v>40160.680555555562</c:v>
                </c:pt>
                <c:pt idx="7036">
                  <c:v>40160.722222222204</c:v>
                </c:pt>
                <c:pt idx="7037">
                  <c:v>40160.763888888876</c:v>
                </c:pt>
                <c:pt idx="7038">
                  <c:v>40160.805555555562</c:v>
                </c:pt>
                <c:pt idx="7039">
                  <c:v>40160.847222222219</c:v>
                </c:pt>
                <c:pt idx="7040">
                  <c:v>40160.888888889043</c:v>
                </c:pt>
                <c:pt idx="7041">
                  <c:v>40160.930555555562</c:v>
                </c:pt>
                <c:pt idx="7042">
                  <c:v>40160.972222222219</c:v>
                </c:pt>
                <c:pt idx="7043">
                  <c:v>40161.013888888891</c:v>
                </c:pt>
                <c:pt idx="7044">
                  <c:v>40161.055555555562</c:v>
                </c:pt>
                <c:pt idx="7045">
                  <c:v>40161.097222222204</c:v>
                </c:pt>
                <c:pt idx="7046">
                  <c:v>40161.138888888891</c:v>
                </c:pt>
                <c:pt idx="7047">
                  <c:v>40161.180555555562</c:v>
                </c:pt>
                <c:pt idx="7048">
                  <c:v>40161.222222222204</c:v>
                </c:pt>
                <c:pt idx="7049">
                  <c:v>40161.263888888876</c:v>
                </c:pt>
                <c:pt idx="7050">
                  <c:v>40161.305555555562</c:v>
                </c:pt>
                <c:pt idx="7051">
                  <c:v>40161.347222222219</c:v>
                </c:pt>
                <c:pt idx="7052">
                  <c:v>40161.388888889043</c:v>
                </c:pt>
                <c:pt idx="7053">
                  <c:v>40161.430555555562</c:v>
                </c:pt>
                <c:pt idx="7054">
                  <c:v>40161.472222222219</c:v>
                </c:pt>
                <c:pt idx="7055">
                  <c:v>40161.513888888891</c:v>
                </c:pt>
                <c:pt idx="7056">
                  <c:v>40161.555555555562</c:v>
                </c:pt>
                <c:pt idx="7057">
                  <c:v>40161.597222222204</c:v>
                </c:pt>
                <c:pt idx="7058">
                  <c:v>40161.638888888891</c:v>
                </c:pt>
                <c:pt idx="7059">
                  <c:v>40161.680555555562</c:v>
                </c:pt>
                <c:pt idx="7060">
                  <c:v>40161.722222222204</c:v>
                </c:pt>
                <c:pt idx="7061">
                  <c:v>40161.763888888876</c:v>
                </c:pt>
                <c:pt idx="7062">
                  <c:v>40161.805555555562</c:v>
                </c:pt>
                <c:pt idx="7063">
                  <c:v>40161.847222222219</c:v>
                </c:pt>
                <c:pt idx="7064">
                  <c:v>40161.888888889043</c:v>
                </c:pt>
                <c:pt idx="7065">
                  <c:v>40161.930555555562</c:v>
                </c:pt>
                <c:pt idx="7066">
                  <c:v>40161.972222222219</c:v>
                </c:pt>
                <c:pt idx="7067">
                  <c:v>40162.013888888891</c:v>
                </c:pt>
                <c:pt idx="7068">
                  <c:v>40162.055555555562</c:v>
                </c:pt>
                <c:pt idx="7069">
                  <c:v>40162.097222222204</c:v>
                </c:pt>
                <c:pt idx="7070">
                  <c:v>40162.138888888891</c:v>
                </c:pt>
                <c:pt idx="7071">
                  <c:v>40162.180555555562</c:v>
                </c:pt>
                <c:pt idx="7072">
                  <c:v>40162.222222222204</c:v>
                </c:pt>
                <c:pt idx="7073">
                  <c:v>40162.263888888876</c:v>
                </c:pt>
                <c:pt idx="7074">
                  <c:v>40162.305555555562</c:v>
                </c:pt>
                <c:pt idx="7075">
                  <c:v>40162.347222222219</c:v>
                </c:pt>
                <c:pt idx="7076">
                  <c:v>40162.388888889043</c:v>
                </c:pt>
                <c:pt idx="7077">
                  <c:v>40162.430555555562</c:v>
                </c:pt>
                <c:pt idx="7078">
                  <c:v>40162.472222222219</c:v>
                </c:pt>
                <c:pt idx="7079">
                  <c:v>40162.513888888891</c:v>
                </c:pt>
                <c:pt idx="7080">
                  <c:v>40162.555555555562</c:v>
                </c:pt>
                <c:pt idx="7081">
                  <c:v>40162.597222222204</c:v>
                </c:pt>
                <c:pt idx="7082">
                  <c:v>40162.638888888891</c:v>
                </c:pt>
                <c:pt idx="7083">
                  <c:v>40162.680555555562</c:v>
                </c:pt>
                <c:pt idx="7084">
                  <c:v>40162.722222222204</c:v>
                </c:pt>
                <c:pt idx="7085">
                  <c:v>40162.763888888876</c:v>
                </c:pt>
                <c:pt idx="7086">
                  <c:v>40162.805555555562</c:v>
                </c:pt>
                <c:pt idx="7087">
                  <c:v>40162.847222222219</c:v>
                </c:pt>
                <c:pt idx="7088">
                  <c:v>40162.888888889043</c:v>
                </c:pt>
                <c:pt idx="7089">
                  <c:v>40162.930555555562</c:v>
                </c:pt>
                <c:pt idx="7090">
                  <c:v>40162.972222222219</c:v>
                </c:pt>
                <c:pt idx="7091">
                  <c:v>40163.013888888891</c:v>
                </c:pt>
                <c:pt idx="7092">
                  <c:v>40163.055555555562</c:v>
                </c:pt>
                <c:pt idx="7093">
                  <c:v>40163.097222222204</c:v>
                </c:pt>
                <c:pt idx="7094">
                  <c:v>40163.138888888891</c:v>
                </c:pt>
                <c:pt idx="7095">
                  <c:v>40163.180555555562</c:v>
                </c:pt>
                <c:pt idx="7096">
                  <c:v>40163.222222222204</c:v>
                </c:pt>
                <c:pt idx="7097">
                  <c:v>40163.263888888876</c:v>
                </c:pt>
                <c:pt idx="7098">
                  <c:v>40163.305555555562</c:v>
                </c:pt>
                <c:pt idx="7099">
                  <c:v>40163.347222222219</c:v>
                </c:pt>
                <c:pt idx="7100">
                  <c:v>40163.388888889043</c:v>
                </c:pt>
                <c:pt idx="7101">
                  <c:v>40163.430555555562</c:v>
                </c:pt>
                <c:pt idx="7102">
                  <c:v>40163.472222222219</c:v>
                </c:pt>
                <c:pt idx="7103">
                  <c:v>40163.513888888891</c:v>
                </c:pt>
                <c:pt idx="7104">
                  <c:v>40163.555555555562</c:v>
                </c:pt>
                <c:pt idx="7105">
                  <c:v>40163.597222222204</c:v>
                </c:pt>
                <c:pt idx="7106">
                  <c:v>40163.638888888891</c:v>
                </c:pt>
                <c:pt idx="7107">
                  <c:v>40163.680555555562</c:v>
                </c:pt>
                <c:pt idx="7108">
                  <c:v>40163.722222222204</c:v>
                </c:pt>
                <c:pt idx="7109">
                  <c:v>40163.763888888876</c:v>
                </c:pt>
                <c:pt idx="7110">
                  <c:v>40163.805555555562</c:v>
                </c:pt>
                <c:pt idx="7111">
                  <c:v>40163.847222222219</c:v>
                </c:pt>
                <c:pt idx="7112">
                  <c:v>40163.888888889043</c:v>
                </c:pt>
                <c:pt idx="7113">
                  <c:v>40163.930555555562</c:v>
                </c:pt>
                <c:pt idx="7114">
                  <c:v>40163.972222222219</c:v>
                </c:pt>
                <c:pt idx="7115">
                  <c:v>40164.013888888891</c:v>
                </c:pt>
                <c:pt idx="7116">
                  <c:v>40164.055555555562</c:v>
                </c:pt>
                <c:pt idx="7117">
                  <c:v>40164.097222222204</c:v>
                </c:pt>
                <c:pt idx="7118">
                  <c:v>40164.138888888891</c:v>
                </c:pt>
                <c:pt idx="7119">
                  <c:v>40164.180555555562</c:v>
                </c:pt>
                <c:pt idx="7120">
                  <c:v>40164.222222222204</c:v>
                </c:pt>
                <c:pt idx="7121">
                  <c:v>40164.263888888876</c:v>
                </c:pt>
                <c:pt idx="7122">
                  <c:v>40164.305555555562</c:v>
                </c:pt>
                <c:pt idx="7123">
                  <c:v>40164.347222222219</c:v>
                </c:pt>
                <c:pt idx="7124">
                  <c:v>40164.388888889043</c:v>
                </c:pt>
                <c:pt idx="7125">
                  <c:v>40164.430555555562</c:v>
                </c:pt>
                <c:pt idx="7126">
                  <c:v>40164.472222222219</c:v>
                </c:pt>
                <c:pt idx="7127">
                  <c:v>40164.513888888891</c:v>
                </c:pt>
                <c:pt idx="7128">
                  <c:v>40164.555555555562</c:v>
                </c:pt>
                <c:pt idx="7129">
                  <c:v>40164.597222222204</c:v>
                </c:pt>
                <c:pt idx="7130">
                  <c:v>40164.638888888891</c:v>
                </c:pt>
                <c:pt idx="7131">
                  <c:v>40164.680555555562</c:v>
                </c:pt>
                <c:pt idx="7132">
                  <c:v>40164.722222222204</c:v>
                </c:pt>
                <c:pt idx="7133">
                  <c:v>40164.763888888876</c:v>
                </c:pt>
                <c:pt idx="7134">
                  <c:v>40164.805555555562</c:v>
                </c:pt>
                <c:pt idx="7135">
                  <c:v>40164.847222222219</c:v>
                </c:pt>
                <c:pt idx="7136">
                  <c:v>40164.888888889043</c:v>
                </c:pt>
                <c:pt idx="7137">
                  <c:v>40164.930555555562</c:v>
                </c:pt>
                <c:pt idx="7138">
                  <c:v>40164.972222222219</c:v>
                </c:pt>
                <c:pt idx="7139">
                  <c:v>40165.013888888891</c:v>
                </c:pt>
                <c:pt idx="7140">
                  <c:v>40165.055555555562</c:v>
                </c:pt>
                <c:pt idx="7141">
                  <c:v>40165.097222222204</c:v>
                </c:pt>
                <c:pt idx="7142">
                  <c:v>40165.138888888891</c:v>
                </c:pt>
                <c:pt idx="7143">
                  <c:v>40165.180555555562</c:v>
                </c:pt>
                <c:pt idx="7144">
                  <c:v>40165.222222222204</c:v>
                </c:pt>
                <c:pt idx="7145">
                  <c:v>40165.263888888876</c:v>
                </c:pt>
                <c:pt idx="7146">
                  <c:v>40165.305555555562</c:v>
                </c:pt>
                <c:pt idx="7147">
                  <c:v>40165.347222222219</c:v>
                </c:pt>
                <c:pt idx="7148">
                  <c:v>40165.388888889043</c:v>
                </c:pt>
                <c:pt idx="7149">
                  <c:v>40165.430555555562</c:v>
                </c:pt>
                <c:pt idx="7150">
                  <c:v>40165.472222222219</c:v>
                </c:pt>
                <c:pt idx="7151">
                  <c:v>40165.513888888891</c:v>
                </c:pt>
                <c:pt idx="7152">
                  <c:v>40165.555555555562</c:v>
                </c:pt>
                <c:pt idx="7153">
                  <c:v>40165.597222222204</c:v>
                </c:pt>
                <c:pt idx="7154">
                  <c:v>40165.638888888891</c:v>
                </c:pt>
                <c:pt idx="7155">
                  <c:v>40165.680555555562</c:v>
                </c:pt>
                <c:pt idx="7156">
                  <c:v>40165.722222222204</c:v>
                </c:pt>
                <c:pt idx="7157">
                  <c:v>40165.763888888876</c:v>
                </c:pt>
                <c:pt idx="7158">
                  <c:v>40165.805555555562</c:v>
                </c:pt>
                <c:pt idx="7159">
                  <c:v>40165.847222222219</c:v>
                </c:pt>
                <c:pt idx="7160">
                  <c:v>40165.888888889043</c:v>
                </c:pt>
                <c:pt idx="7161">
                  <c:v>40165.930555555562</c:v>
                </c:pt>
                <c:pt idx="7162">
                  <c:v>40165.972222222219</c:v>
                </c:pt>
                <c:pt idx="7163">
                  <c:v>40166.013888888891</c:v>
                </c:pt>
                <c:pt idx="7164">
                  <c:v>40166.055555555562</c:v>
                </c:pt>
                <c:pt idx="7165">
                  <c:v>40166.097222222204</c:v>
                </c:pt>
                <c:pt idx="7166">
                  <c:v>40166.138888888891</c:v>
                </c:pt>
                <c:pt idx="7167">
                  <c:v>40166.180555555562</c:v>
                </c:pt>
                <c:pt idx="7168">
                  <c:v>40166.222222222204</c:v>
                </c:pt>
                <c:pt idx="7169">
                  <c:v>40166.263888888876</c:v>
                </c:pt>
                <c:pt idx="7170">
                  <c:v>40166.305555555562</c:v>
                </c:pt>
                <c:pt idx="7171">
                  <c:v>40166.347222222219</c:v>
                </c:pt>
                <c:pt idx="7172">
                  <c:v>40166.388888889043</c:v>
                </c:pt>
                <c:pt idx="7173">
                  <c:v>40166.430555555562</c:v>
                </c:pt>
                <c:pt idx="7174">
                  <c:v>40166.472222222219</c:v>
                </c:pt>
                <c:pt idx="7175">
                  <c:v>40166.513888888891</c:v>
                </c:pt>
                <c:pt idx="7176">
                  <c:v>40166.555555555562</c:v>
                </c:pt>
                <c:pt idx="7177">
                  <c:v>40166.597222222204</c:v>
                </c:pt>
                <c:pt idx="7178">
                  <c:v>40166.638888888891</c:v>
                </c:pt>
                <c:pt idx="7179">
                  <c:v>40166.680555555562</c:v>
                </c:pt>
                <c:pt idx="7180">
                  <c:v>40166.722222222204</c:v>
                </c:pt>
                <c:pt idx="7181">
                  <c:v>40166.763888888876</c:v>
                </c:pt>
                <c:pt idx="7182">
                  <c:v>40166.805555555562</c:v>
                </c:pt>
                <c:pt idx="7183">
                  <c:v>40166.847222222219</c:v>
                </c:pt>
                <c:pt idx="7184">
                  <c:v>40166.888888889043</c:v>
                </c:pt>
                <c:pt idx="7185">
                  <c:v>40166.930555555562</c:v>
                </c:pt>
                <c:pt idx="7186">
                  <c:v>40166.972222222219</c:v>
                </c:pt>
                <c:pt idx="7187">
                  <c:v>40167.013888888891</c:v>
                </c:pt>
                <c:pt idx="7188">
                  <c:v>40167.055555555562</c:v>
                </c:pt>
                <c:pt idx="7189">
                  <c:v>40167.097222222204</c:v>
                </c:pt>
                <c:pt idx="7190">
                  <c:v>40167.138888888891</c:v>
                </c:pt>
                <c:pt idx="7191">
                  <c:v>40167.180555555562</c:v>
                </c:pt>
                <c:pt idx="7192">
                  <c:v>40167.222222222204</c:v>
                </c:pt>
                <c:pt idx="7193">
                  <c:v>40167.263888888876</c:v>
                </c:pt>
                <c:pt idx="7194">
                  <c:v>40167.305555555562</c:v>
                </c:pt>
                <c:pt idx="7195">
                  <c:v>40167.347222222219</c:v>
                </c:pt>
                <c:pt idx="7196">
                  <c:v>40167.388888889043</c:v>
                </c:pt>
                <c:pt idx="7197">
                  <c:v>40167.430555555562</c:v>
                </c:pt>
                <c:pt idx="7198">
                  <c:v>40167.472222222219</c:v>
                </c:pt>
                <c:pt idx="7199">
                  <c:v>40167.513888888891</c:v>
                </c:pt>
                <c:pt idx="7200">
                  <c:v>40167.555555555562</c:v>
                </c:pt>
                <c:pt idx="7201">
                  <c:v>40167.597222222204</c:v>
                </c:pt>
                <c:pt idx="7202">
                  <c:v>40167.638888888891</c:v>
                </c:pt>
                <c:pt idx="7203">
                  <c:v>40167.680555555562</c:v>
                </c:pt>
                <c:pt idx="7204">
                  <c:v>40167.722222222204</c:v>
                </c:pt>
                <c:pt idx="7205">
                  <c:v>40167.763888888876</c:v>
                </c:pt>
                <c:pt idx="7206">
                  <c:v>40167.805555555562</c:v>
                </c:pt>
                <c:pt idx="7207">
                  <c:v>40167.847222222219</c:v>
                </c:pt>
                <c:pt idx="7208">
                  <c:v>40167.888888889043</c:v>
                </c:pt>
                <c:pt idx="7209">
                  <c:v>40167.930555555562</c:v>
                </c:pt>
                <c:pt idx="7210">
                  <c:v>40167.972222222219</c:v>
                </c:pt>
                <c:pt idx="7211">
                  <c:v>40168.013888888891</c:v>
                </c:pt>
                <c:pt idx="7212">
                  <c:v>40168.055555555562</c:v>
                </c:pt>
                <c:pt idx="7213">
                  <c:v>40168.097222222204</c:v>
                </c:pt>
                <c:pt idx="7214">
                  <c:v>40168.138888888891</c:v>
                </c:pt>
                <c:pt idx="7215">
                  <c:v>40168.180555555562</c:v>
                </c:pt>
                <c:pt idx="7216">
                  <c:v>40168.222222222204</c:v>
                </c:pt>
                <c:pt idx="7217">
                  <c:v>40168.263888888876</c:v>
                </c:pt>
                <c:pt idx="7218">
                  <c:v>40168.305555555562</c:v>
                </c:pt>
                <c:pt idx="7219">
                  <c:v>40168.347222222219</c:v>
                </c:pt>
                <c:pt idx="7220">
                  <c:v>40168.388888889043</c:v>
                </c:pt>
                <c:pt idx="7221">
                  <c:v>40168.430555555562</c:v>
                </c:pt>
                <c:pt idx="7222">
                  <c:v>40168.472222222219</c:v>
                </c:pt>
                <c:pt idx="7223">
                  <c:v>40168.513888888891</c:v>
                </c:pt>
                <c:pt idx="7224">
                  <c:v>40168.555555555562</c:v>
                </c:pt>
                <c:pt idx="7225">
                  <c:v>40168.597222222204</c:v>
                </c:pt>
                <c:pt idx="7226">
                  <c:v>40168.638888888891</c:v>
                </c:pt>
                <c:pt idx="7227">
                  <c:v>40168.680555555562</c:v>
                </c:pt>
                <c:pt idx="7228">
                  <c:v>40168.722222222204</c:v>
                </c:pt>
                <c:pt idx="7229">
                  <c:v>40168.763888888876</c:v>
                </c:pt>
                <c:pt idx="7230">
                  <c:v>40168.805555555562</c:v>
                </c:pt>
                <c:pt idx="7231">
                  <c:v>40168.847222222219</c:v>
                </c:pt>
                <c:pt idx="7232">
                  <c:v>40168.888888889043</c:v>
                </c:pt>
                <c:pt idx="7233">
                  <c:v>40168.930555555562</c:v>
                </c:pt>
                <c:pt idx="7234">
                  <c:v>40168.972222222219</c:v>
                </c:pt>
                <c:pt idx="7235">
                  <c:v>40169.013888888891</c:v>
                </c:pt>
                <c:pt idx="7236">
                  <c:v>40169.055555555562</c:v>
                </c:pt>
                <c:pt idx="7237">
                  <c:v>40169.097222222204</c:v>
                </c:pt>
                <c:pt idx="7238">
                  <c:v>40169.138888888891</c:v>
                </c:pt>
                <c:pt idx="7239">
                  <c:v>40169.180555555562</c:v>
                </c:pt>
                <c:pt idx="7240">
                  <c:v>40169.222222222204</c:v>
                </c:pt>
                <c:pt idx="7241">
                  <c:v>40169.263888888876</c:v>
                </c:pt>
                <c:pt idx="7242">
                  <c:v>40169.305555555562</c:v>
                </c:pt>
                <c:pt idx="7243">
                  <c:v>40169.347222222219</c:v>
                </c:pt>
                <c:pt idx="7244">
                  <c:v>40169.388888889043</c:v>
                </c:pt>
                <c:pt idx="7245">
                  <c:v>40169.430555555562</c:v>
                </c:pt>
                <c:pt idx="7246">
                  <c:v>40169.472222222219</c:v>
                </c:pt>
                <c:pt idx="7247">
                  <c:v>40169.513888888891</c:v>
                </c:pt>
                <c:pt idx="7248">
                  <c:v>40169.555555555562</c:v>
                </c:pt>
                <c:pt idx="7249">
                  <c:v>40169.597222222204</c:v>
                </c:pt>
                <c:pt idx="7250">
                  <c:v>40169.638888888891</c:v>
                </c:pt>
                <c:pt idx="7251">
                  <c:v>40169.680555555562</c:v>
                </c:pt>
                <c:pt idx="7252">
                  <c:v>40169.722222222204</c:v>
                </c:pt>
                <c:pt idx="7253">
                  <c:v>40169.763888888876</c:v>
                </c:pt>
                <c:pt idx="7254">
                  <c:v>40169.805555555562</c:v>
                </c:pt>
                <c:pt idx="7255">
                  <c:v>40169.847222222219</c:v>
                </c:pt>
                <c:pt idx="7256">
                  <c:v>40169.888888889043</c:v>
                </c:pt>
                <c:pt idx="7257">
                  <c:v>40169.930555555562</c:v>
                </c:pt>
                <c:pt idx="7258">
                  <c:v>40169.972222222219</c:v>
                </c:pt>
                <c:pt idx="7259">
                  <c:v>40170.013888888891</c:v>
                </c:pt>
                <c:pt idx="7260">
                  <c:v>40170.055555555562</c:v>
                </c:pt>
                <c:pt idx="7261">
                  <c:v>40170.097222222204</c:v>
                </c:pt>
                <c:pt idx="7262">
                  <c:v>40170.138888888891</c:v>
                </c:pt>
                <c:pt idx="7263">
                  <c:v>40170.180555555562</c:v>
                </c:pt>
                <c:pt idx="7264">
                  <c:v>40170.222222222204</c:v>
                </c:pt>
                <c:pt idx="7265">
                  <c:v>40170.263888888876</c:v>
                </c:pt>
                <c:pt idx="7266">
                  <c:v>40170.305555555562</c:v>
                </c:pt>
                <c:pt idx="7267">
                  <c:v>40170.347222222219</c:v>
                </c:pt>
                <c:pt idx="7268">
                  <c:v>40170.388888889043</c:v>
                </c:pt>
                <c:pt idx="7269">
                  <c:v>40170.430555555562</c:v>
                </c:pt>
                <c:pt idx="7270">
                  <c:v>40170.472222222219</c:v>
                </c:pt>
                <c:pt idx="7271">
                  <c:v>40170.513888888891</c:v>
                </c:pt>
                <c:pt idx="7272">
                  <c:v>40170.555555555562</c:v>
                </c:pt>
                <c:pt idx="7273">
                  <c:v>40170.597222222204</c:v>
                </c:pt>
                <c:pt idx="7274">
                  <c:v>40170.638888888891</c:v>
                </c:pt>
                <c:pt idx="7275">
                  <c:v>40170.680555555562</c:v>
                </c:pt>
                <c:pt idx="7276">
                  <c:v>40170.722222222204</c:v>
                </c:pt>
                <c:pt idx="7277">
                  <c:v>40170.763888888876</c:v>
                </c:pt>
                <c:pt idx="7278">
                  <c:v>40170.805555555562</c:v>
                </c:pt>
                <c:pt idx="7279">
                  <c:v>40170.847222222219</c:v>
                </c:pt>
                <c:pt idx="7280">
                  <c:v>40170.888888889043</c:v>
                </c:pt>
                <c:pt idx="7281">
                  <c:v>40170.930555555562</c:v>
                </c:pt>
                <c:pt idx="7282">
                  <c:v>40170.972222222219</c:v>
                </c:pt>
                <c:pt idx="7283">
                  <c:v>40171.013888888891</c:v>
                </c:pt>
                <c:pt idx="7284">
                  <c:v>40171.055555555562</c:v>
                </c:pt>
                <c:pt idx="7285">
                  <c:v>40171.097222222204</c:v>
                </c:pt>
                <c:pt idx="7286">
                  <c:v>40171.138888888891</c:v>
                </c:pt>
                <c:pt idx="7287">
                  <c:v>40171.180555555562</c:v>
                </c:pt>
                <c:pt idx="7288">
                  <c:v>40171.222222222204</c:v>
                </c:pt>
                <c:pt idx="7289">
                  <c:v>40171.263888888876</c:v>
                </c:pt>
                <c:pt idx="7290">
                  <c:v>40171.305555555562</c:v>
                </c:pt>
                <c:pt idx="7291">
                  <c:v>40171.347222222219</c:v>
                </c:pt>
                <c:pt idx="7292">
                  <c:v>40171.388888889043</c:v>
                </c:pt>
                <c:pt idx="7293">
                  <c:v>40171.430555555562</c:v>
                </c:pt>
                <c:pt idx="7294">
                  <c:v>40171.472222222219</c:v>
                </c:pt>
                <c:pt idx="7295">
                  <c:v>40171.513888888891</c:v>
                </c:pt>
                <c:pt idx="7296">
                  <c:v>40171.555555555562</c:v>
                </c:pt>
                <c:pt idx="7297">
                  <c:v>40171.597222222204</c:v>
                </c:pt>
                <c:pt idx="7298">
                  <c:v>40171.638888888891</c:v>
                </c:pt>
                <c:pt idx="7299">
                  <c:v>40171.680555555562</c:v>
                </c:pt>
                <c:pt idx="7300">
                  <c:v>40171.722222222204</c:v>
                </c:pt>
                <c:pt idx="7301">
                  <c:v>40171.763888888876</c:v>
                </c:pt>
                <c:pt idx="7302">
                  <c:v>40171.805555555562</c:v>
                </c:pt>
                <c:pt idx="7303">
                  <c:v>40171.847222222219</c:v>
                </c:pt>
                <c:pt idx="7304">
                  <c:v>40171.888888889043</c:v>
                </c:pt>
                <c:pt idx="7305">
                  <c:v>40171.930555555562</c:v>
                </c:pt>
                <c:pt idx="7306">
                  <c:v>40171.972222222219</c:v>
                </c:pt>
                <c:pt idx="7307">
                  <c:v>40172.013888888891</c:v>
                </c:pt>
                <c:pt idx="7308">
                  <c:v>40172.055555555562</c:v>
                </c:pt>
                <c:pt idx="7309">
                  <c:v>40172.097222222204</c:v>
                </c:pt>
                <c:pt idx="7310">
                  <c:v>40172.138888888891</c:v>
                </c:pt>
                <c:pt idx="7311">
                  <c:v>40172.180555555562</c:v>
                </c:pt>
                <c:pt idx="7312">
                  <c:v>40172.222222222204</c:v>
                </c:pt>
                <c:pt idx="7313">
                  <c:v>40172.263888888876</c:v>
                </c:pt>
                <c:pt idx="7314">
                  <c:v>40172.305555555562</c:v>
                </c:pt>
                <c:pt idx="7315">
                  <c:v>40172.347222222219</c:v>
                </c:pt>
                <c:pt idx="7316">
                  <c:v>40172.388888889043</c:v>
                </c:pt>
                <c:pt idx="7317">
                  <c:v>40172.430555555562</c:v>
                </c:pt>
                <c:pt idx="7318">
                  <c:v>40172.472222222219</c:v>
                </c:pt>
                <c:pt idx="7319">
                  <c:v>40172.513888888891</c:v>
                </c:pt>
                <c:pt idx="7320">
                  <c:v>40172.555555555562</c:v>
                </c:pt>
                <c:pt idx="7321">
                  <c:v>40172.597222222204</c:v>
                </c:pt>
                <c:pt idx="7322">
                  <c:v>40172.638888888891</c:v>
                </c:pt>
                <c:pt idx="7323">
                  <c:v>40172.680555555562</c:v>
                </c:pt>
                <c:pt idx="7324">
                  <c:v>40172.722222222204</c:v>
                </c:pt>
                <c:pt idx="7325">
                  <c:v>40172.763888888876</c:v>
                </c:pt>
                <c:pt idx="7326">
                  <c:v>40172.805555555562</c:v>
                </c:pt>
                <c:pt idx="7327">
                  <c:v>40172.847222222219</c:v>
                </c:pt>
                <c:pt idx="7328">
                  <c:v>40172.888888889043</c:v>
                </c:pt>
                <c:pt idx="7329">
                  <c:v>40172.930555555562</c:v>
                </c:pt>
                <c:pt idx="7330">
                  <c:v>40172.972222222219</c:v>
                </c:pt>
                <c:pt idx="7331">
                  <c:v>40173.013888888891</c:v>
                </c:pt>
                <c:pt idx="7332">
                  <c:v>40173.055555555562</c:v>
                </c:pt>
                <c:pt idx="7333">
                  <c:v>40173.097222222204</c:v>
                </c:pt>
                <c:pt idx="7334">
                  <c:v>40173.138888888891</c:v>
                </c:pt>
                <c:pt idx="7335">
                  <c:v>40173.180555555562</c:v>
                </c:pt>
                <c:pt idx="7336">
                  <c:v>40173.222222222204</c:v>
                </c:pt>
                <c:pt idx="7337">
                  <c:v>40173.263888888876</c:v>
                </c:pt>
                <c:pt idx="7338">
                  <c:v>40173.305555555562</c:v>
                </c:pt>
                <c:pt idx="7339">
                  <c:v>40173.347222222219</c:v>
                </c:pt>
                <c:pt idx="7340">
                  <c:v>40173.388888889043</c:v>
                </c:pt>
                <c:pt idx="7341">
                  <c:v>40173.430555555562</c:v>
                </c:pt>
                <c:pt idx="7342">
                  <c:v>40173.472222222219</c:v>
                </c:pt>
                <c:pt idx="7343">
                  <c:v>40173.513888888891</c:v>
                </c:pt>
                <c:pt idx="7344">
                  <c:v>40173.555555555562</c:v>
                </c:pt>
                <c:pt idx="7345">
                  <c:v>40173.597222222204</c:v>
                </c:pt>
                <c:pt idx="7346">
                  <c:v>40173.638888888891</c:v>
                </c:pt>
                <c:pt idx="7347">
                  <c:v>40173.680555555562</c:v>
                </c:pt>
                <c:pt idx="7348">
                  <c:v>40173.722222222204</c:v>
                </c:pt>
                <c:pt idx="7349">
                  <c:v>40173.763888888876</c:v>
                </c:pt>
                <c:pt idx="7350">
                  <c:v>40173.805555555562</c:v>
                </c:pt>
                <c:pt idx="7351">
                  <c:v>40173.847222222219</c:v>
                </c:pt>
                <c:pt idx="7352">
                  <c:v>40173.888888889043</c:v>
                </c:pt>
                <c:pt idx="7353">
                  <c:v>40173.930555555562</c:v>
                </c:pt>
                <c:pt idx="7354">
                  <c:v>40173.972222222219</c:v>
                </c:pt>
                <c:pt idx="7355">
                  <c:v>40174.013888888891</c:v>
                </c:pt>
                <c:pt idx="7356">
                  <c:v>40174.055555555562</c:v>
                </c:pt>
                <c:pt idx="7357">
                  <c:v>40174.097222222204</c:v>
                </c:pt>
                <c:pt idx="7358">
                  <c:v>40174.138888888891</c:v>
                </c:pt>
                <c:pt idx="7359">
                  <c:v>40174.180555555562</c:v>
                </c:pt>
                <c:pt idx="7360">
                  <c:v>40174.222222222204</c:v>
                </c:pt>
                <c:pt idx="7361">
                  <c:v>40174.263888888876</c:v>
                </c:pt>
                <c:pt idx="7362">
                  <c:v>40174.305555555562</c:v>
                </c:pt>
                <c:pt idx="7363">
                  <c:v>40174.347222222219</c:v>
                </c:pt>
                <c:pt idx="7364">
                  <c:v>40174.388888889043</c:v>
                </c:pt>
                <c:pt idx="7365">
                  <c:v>40174.430555555562</c:v>
                </c:pt>
                <c:pt idx="7366">
                  <c:v>40174.472222222219</c:v>
                </c:pt>
                <c:pt idx="7367">
                  <c:v>40174.513888888891</c:v>
                </c:pt>
                <c:pt idx="7368">
                  <c:v>40174.555555555562</c:v>
                </c:pt>
                <c:pt idx="7369">
                  <c:v>40174.597222222204</c:v>
                </c:pt>
                <c:pt idx="7370">
                  <c:v>40174.638888888891</c:v>
                </c:pt>
                <c:pt idx="7371">
                  <c:v>40174.680555555562</c:v>
                </c:pt>
                <c:pt idx="7372">
                  <c:v>40174.722222222204</c:v>
                </c:pt>
                <c:pt idx="7373">
                  <c:v>40174.763888888876</c:v>
                </c:pt>
                <c:pt idx="7374">
                  <c:v>40174.805555555562</c:v>
                </c:pt>
                <c:pt idx="7375">
                  <c:v>40174.847222222219</c:v>
                </c:pt>
                <c:pt idx="7376">
                  <c:v>40174.888888889043</c:v>
                </c:pt>
                <c:pt idx="7377">
                  <c:v>40174.930555555562</c:v>
                </c:pt>
                <c:pt idx="7378">
                  <c:v>40174.972222222219</c:v>
                </c:pt>
                <c:pt idx="7379">
                  <c:v>40175.013888888891</c:v>
                </c:pt>
                <c:pt idx="7380">
                  <c:v>40175.055555555562</c:v>
                </c:pt>
                <c:pt idx="7381">
                  <c:v>40175.097222222204</c:v>
                </c:pt>
                <c:pt idx="7382">
                  <c:v>40175.138888888891</c:v>
                </c:pt>
                <c:pt idx="7383">
                  <c:v>40175.180555555562</c:v>
                </c:pt>
                <c:pt idx="7384">
                  <c:v>40175.222222222204</c:v>
                </c:pt>
                <c:pt idx="7385">
                  <c:v>40175.263888888876</c:v>
                </c:pt>
                <c:pt idx="7386">
                  <c:v>40175.305555555562</c:v>
                </c:pt>
                <c:pt idx="7387">
                  <c:v>40175.347222222219</c:v>
                </c:pt>
                <c:pt idx="7388">
                  <c:v>40175.388888889043</c:v>
                </c:pt>
                <c:pt idx="7389">
                  <c:v>40175.430555555562</c:v>
                </c:pt>
                <c:pt idx="7390">
                  <c:v>40175.472222222219</c:v>
                </c:pt>
                <c:pt idx="7391">
                  <c:v>40175.513888888891</c:v>
                </c:pt>
                <c:pt idx="7392">
                  <c:v>40175.555555555562</c:v>
                </c:pt>
                <c:pt idx="7393">
                  <c:v>40175.597222222204</c:v>
                </c:pt>
                <c:pt idx="7394">
                  <c:v>40175.638888888891</c:v>
                </c:pt>
                <c:pt idx="7395">
                  <c:v>40175.680555555562</c:v>
                </c:pt>
                <c:pt idx="7396">
                  <c:v>40175.722222222204</c:v>
                </c:pt>
                <c:pt idx="7397">
                  <c:v>40175.763888888876</c:v>
                </c:pt>
                <c:pt idx="7398">
                  <c:v>40175.805555555562</c:v>
                </c:pt>
                <c:pt idx="7399">
                  <c:v>40175.847222222219</c:v>
                </c:pt>
                <c:pt idx="7400">
                  <c:v>40175.888888889043</c:v>
                </c:pt>
                <c:pt idx="7401">
                  <c:v>40175.930555555562</c:v>
                </c:pt>
                <c:pt idx="7402">
                  <c:v>40175.972222222219</c:v>
                </c:pt>
                <c:pt idx="7403">
                  <c:v>40176.013888888891</c:v>
                </c:pt>
                <c:pt idx="7404">
                  <c:v>40176.055555555562</c:v>
                </c:pt>
                <c:pt idx="7405">
                  <c:v>40176.097222222204</c:v>
                </c:pt>
                <c:pt idx="7406">
                  <c:v>40176.138888888891</c:v>
                </c:pt>
                <c:pt idx="7407">
                  <c:v>40176.180555555562</c:v>
                </c:pt>
                <c:pt idx="7408">
                  <c:v>40176.222222222204</c:v>
                </c:pt>
                <c:pt idx="7409">
                  <c:v>40176.263888888876</c:v>
                </c:pt>
                <c:pt idx="7410">
                  <c:v>40176.305555555562</c:v>
                </c:pt>
                <c:pt idx="7411">
                  <c:v>40176.347222222219</c:v>
                </c:pt>
                <c:pt idx="7412">
                  <c:v>40176.388888889043</c:v>
                </c:pt>
                <c:pt idx="7413">
                  <c:v>40176.430555555562</c:v>
                </c:pt>
                <c:pt idx="7414">
                  <c:v>40176.472222222219</c:v>
                </c:pt>
                <c:pt idx="7415">
                  <c:v>40176.513888888891</c:v>
                </c:pt>
                <c:pt idx="7416">
                  <c:v>40176.555555555562</c:v>
                </c:pt>
                <c:pt idx="7417">
                  <c:v>40176.597222222204</c:v>
                </c:pt>
                <c:pt idx="7418">
                  <c:v>40176.638888888891</c:v>
                </c:pt>
                <c:pt idx="7419">
                  <c:v>40176.680555555562</c:v>
                </c:pt>
                <c:pt idx="7420">
                  <c:v>40176.722222222204</c:v>
                </c:pt>
                <c:pt idx="7421">
                  <c:v>40176.763888888876</c:v>
                </c:pt>
                <c:pt idx="7422">
                  <c:v>40176.805555555562</c:v>
                </c:pt>
                <c:pt idx="7423">
                  <c:v>40176.847222222219</c:v>
                </c:pt>
                <c:pt idx="7424">
                  <c:v>40176.888888889043</c:v>
                </c:pt>
                <c:pt idx="7425">
                  <c:v>40176.930555555562</c:v>
                </c:pt>
                <c:pt idx="7426">
                  <c:v>40176.972222222219</c:v>
                </c:pt>
                <c:pt idx="7427">
                  <c:v>40177.013888888891</c:v>
                </c:pt>
                <c:pt idx="7428">
                  <c:v>40177.055555555562</c:v>
                </c:pt>
                <c:pt idx="7429">
                  <c:v>40177.097222222204</c:v>
                </c:pt>
                <c:pt idx="7430">
                  <c:v>40177.138888888891</c:v>
                </c:pt>
                <c:pt idx="7431">
                  <c:v>40177.180555555562</c:v>
                </c:pt>
                <c:pt idx="7432">
                  <c:v>40177.222222222204</c:v>
                </c:pt>
                <c:pt idx="7433">
                  <c:v>40177.263888888876</c:v>
                </c:pt>
                <c:pt idx="7434">
                  <c:v>40177.305555555562</c:v>
                </c:pt>
                <c:pt idx="7435">
                  <c:v>40177.347222222219</c:v>
                </c:pt>
                <c:pt idx="7436">
                  <c:v>40177.388888889043</c:v>
                </c:pt>
                <c:pt idx="7437">
                  <c:v>40177.430555555562</c:v>
                </c:pt>
                <c:pt idx="7438">
                  <c:v>40177.472222222219</c:v>
                </c:pt>
                <c:pt idx="7439">
                  <c:v>40177.513888888891</c:v>
                </c:pt>
                <c:pt idx="7440">
                  <c:v>40177.555555555562</c:v>
                </c:pt>
                <c:pt idx="7441">
                  <c:v>40177.597222222204</c:v>
                </c:pt>
                <c:pt idx="7442">
                  <c:v>40177.638888888891</c:v>
                </c:pt>
                <c:pt idx="7443">
                  <c:v>40177.680555555562</c:v>
                </c:pt>
                <c:pt idx="7444">
                  <c:v>40177.722222222204</c:v>
                </c:pt>
                <c:pt idx="7445">
                  <c:v>40177.763888888876</c:v>
                </c:pt>
                <c:pt idx="7446">
                  <c:v>40177.805555555562</c:v>
                </c:pt>
                <c:pt idx="7447">
                  <c:v>40177.847222222219</c:v>
                </c:pt>
                <c:pt idx="7448">
                  <c:v>40177.888888889043</c:v>
                </c:pt>
                <c:pt idx="7449">
                  <c:v>40177.930555555562</c:v>
                </c:pt>
                <c:pt idx="7450">
                  <c:v>40177.972222222219</c:v>
                </c:pt>
                <c:pt idx="7451">
                  <c:v>40178.013888888891</c:v>
                </c:pt>
                <c:pt idx="7452">
                  <c:v>40178.055555555562</c:v>
                </c:pt>
                <c:pt idx="7453">
                  <c:v>40178.097222222204</c:v>
                </c:pt>
                <c:pt idx="7454">
                  <c:v>40178.138888888891</c:v>
                </c:pt>
                <c:pt idx="7455">
                  <c:v>40178.180555555562</c:v>
                </c:pt>
                <c:pt idx="7456">
                  <c:v>40178.222222222204</c:v>
                </c:pt>
                <c:pt idx="7457">
                  <c:v>40178.263888888876</c:v>
                </c:pt>
                <c:pt idx="7458">
                  <c:v>40178.305555555562</c:v>
                </c:pt>
                <c:pt idx="7459">
                  <c:v>40178.347222222219</c:v>
                </c:pt>
                <c:pt idx="7460">
                  <c:v>40178.388888889043</c:v>
                </c:pt>
                <c:pt idx="7461">
                  <c:v>40178.430555555562</c:v>
                </c:pt>
                <c:pt idx="7462">
                  <c:v>40178.472222222219</c:v>
                </c:pt>
                <c:pt idx="7463">
                  <c:v>40178.513888888891</c:v>
                </c:pt>
                <c:pt idx="7464">
                  <c:v>40178.555555555562</c:v>
                </c:pt>
                <c:pt idx="7465">
                  <c:v>40178.597222222204</c:v>
                </c:pt>
                <c:pt idx="7466">
                  <c:v>40178.638888888891</c:v>
                </c:pt>
                <c:pt idx="7467">
                  <c:v>40178.680555555562</c:v>
                </c:pt>
                <c:pt idx="7468">
                  <c:v>40178.722222222204</c:v>
                </c:pt>
                <c:pt idx="7469">
                  <c:v>40178.763888888876</c:v>
                </c:pt>
                <c:pt idx="7470">
                  <c:v>40178.805555555562</c:v>
                </c:pt>
                <c:pt idx="7471">
                  <c:v>40178.847222222219</c:v>
                </c:pt>
                <c:pt idx="7472">
                  <c:v>40178.888888889043</c:v>
                </c:pt>
                <c:pt idx="7473">
                  <c:v>40178.930555555562</c:v>
                </c:pt>
                <c:pt idx="7474">
                  <c:v>40178.972222222219</c:v>
                </c:pt>
                <c:pt idx="7475">
                  <c:v>40179.013888888891</c:v>
                </c:pt>
                <c:pt idx="7476">
                  <c:v>40179.055555555562</c:v>
                </c:pt>
                <c:pt idx="7477">
                  <c:v>40179.097222222204</c:v>
                </c:pt>
                <c:pt idx="7478">
                  <c:v>40179.138888888891</c:v>
                </c:pt>
                <c:pt idx="7479">
                  <c:v>40179.180555555562</c:v>
                </c:pt>
                <c:pt idx="7480">
                  <c:v>40179.222222222204</c:v>
                </c:pt>
                <c:pt idx="7481">
                  <c:v>40179.263888888876</c:v>
                </c:pt>
                <c:pt idx="7482">
                  <c:v>40179.305555555562</c:v>
                </c:pt>
                <c:pt idx="7483">
                  <c:v>40179.347222222219</c:v>
                </c:pt>
                <c:pt idx="7484">
                  <c:v>40179.388888889043</c:v>
                </c:pt>
                <c:pt idx="7485">
                  <c:v>40179.430555555562</c:v>
                </c:pt>
                <c:pt idx="7486">
                  <c:v>40179.472222222219</c:v>
                </c:pt>
                <c:pt idx="7487">
                  <c:v>40179.513888888891</c:v>
                </c:pt>
                <c:pt idx="7488">
                  <c:v>40179.555555555562</c:v>
                </c:pt>
                <c:pt idx="7489">
                  <c:v>40179.597222222204</c:v>
                </c:pt>
                <c:pt idx="7490">
                  <c:v>40179.638888888891</c:v>
                </c:pt>
                <c:pt idx="7491">
                  <c:v>40179.680555555562</c:v>
                </c:pt>
                <c:pt idx="7492">
                  <c:v>40179.722222222204</c:v>
                </c:pt>
                <c:pt idx="7493">
                  <c:v>40179.763888888876</c:v>
                </c:pt>
                <c:pt idx="7494">
                  <c:v>40179.805555555562</c:v>
                </c:pt>
                <c:pt idx="7495">
                  <c:v>40179.847222222219</c:v>
                </c:pt>
                <c:pt idx="7496">
                  <c:v>40179.888888889043</c:v>
                </c:pt>
                <c:pt idx="7497">
                  <c:v>40179.930555555562</c:v>
                </c:pt>
                <c:pt idx="7498">
                  <c:v>40179.972222222219</c:v>
                </c:pt>
                <c:pt idx="7499">
                  <c:v>40180.013888888891</c:v>
                </c:pt>
                <c:pt idx="7500">
                  <c:v>40180.055555555562</c:v>
                </c:pt>
                <c:pt idx="7501">
                  <c:v>40180.097222222204</c:v>
                </c:pt>
                <c:pt idx="7502">
                  <c:v>40180.138888888891</c:v>
                </c:pt>
                <c:pt idx="7503">
                  <c:v>40180.180555555562</c:v>
                </c:pt>
                <c:pt idx="7504">
                  <c:v>40180.222222222204</c:v>
                </c:pt>
                <c:pt idx="7505">
                  <c:v>40180.263888888876</c:v>
                </c:pt>
                <c:pt idx="7506">
                  <c:v>40180.305555555562</c:v>
                </c:pt>
                <c:pt idx="7507">
                  <c:v>40180.347222222219</c:v>
                </c:pt>
                <c:pt idx="7508">
                  <c:v>40180.388888889043</c:v>
                </c:pt>
                <c:pt idx="7509">
                  <c:v>40180.430555555562</c:v>
                </c:pt>
                <c:pt idx="7510">
                  <c:v>40180.472222222219</c:v>
                </c:pt>
                <c:pt idx="7511">
                  <c:v>40180.513888888891</c:v>
                </c:pt>
                <c:pt idx="7512">
                  <c:v>40180.555555555562</c:v>
                </c:pt>
                <c:pt idx="7513">
                  <c:v>40180.597222222204</c:v>
                </c:pt>
                <c:pt idx="7514">
                  <c:v>40180.638888888891</c:v>
                </c:pt>
                <c:pt idx="7515">
                  <c:v>40180.680555555562</c:v>
                </c:pt>
                <c:pt idx="7516">
                  <c:v>40180.722222222204</c:v>
                </c:pt>
                <c:pt idx="7517">
                  <c:v>40180.763888888876</c:v>
                </c:pt>
                <c:pt idx="7518">
                  <c:v>40180.805555555562</c:v>
                </c:pt>
                <c:pt idx="7519">
                  <c:v>40180.847222222219</c:v>
                </c:pt>
                <c:pt idx="7520">
                  <c:v>40180.888888889043</c:v>
                </c:pt>
                <c:pt idx="7521">
                  <c:v>40180.930555555562</c:v>
                </c:pt>
                <c:pt idx="7522">
                  <c:v>40180.972222222219</c:v>
                </c:pt>
                <c:pt idx="7523">
                  <c:v>40181.013888888891</c:v>
                </c:pt>
                <c:pt idx="7524">
                  <c:v>40181.055555555562</c:v>
                </c:pt>
                <c:pt idx="7525">
                  <c:v>40181.097222222204</c:v>
                </c:pt>
                <c:pt idx="7526">
                  <c:v>40181.138888888891</c:v>
                </c:pt>
                <c:pt idx="7527">
                  <c:v>40181.180555555562</c:v>
                </c:pt>
                <c:pt idx="7528">
                  <c:v>40181.222222222204</c:v>
                </c:pt>
                <c:pt idx="7529">
                  <c:v>40181.263888888876</c:v>
                </c:pt>
                <c:pt idx="7530">
                  <c:v>40181.305555555562</c:v>
                </c:pt>
                <c:pt idx="7531">
                  <c:v>40181.347222222219</c:v>
                </c:pt>
                <c:pt idx="7532">
                  <c:v>40181.388888889043</c:v>
                </c:pt>
                <c:pt idx="7533">
                  <c:v>40181.430555555562</c:v>
                </c:pt>
                <c:pt idx="7534">
                  <c:v>40181.472222222219</c:v>
                </c:pt>
                <c:pt idx="7535">
                  <c:v>40181.513888888891</c:v>
                </c:pt>
                <c:pt idx="7536">
                  <c:v>40181.555555555562</c:v>
                </c:pt>
                <c:pt idx="7537">
                  <c:v>40181.597222222204</c:v>
                </c:pt>
                <c:pt idx="7538">
                  <c:v>40181.638888888891</c:v>
                </c:pt>
                <c:pt idx="7539">
                  <c:v>40181.680555555562</c:v>
                </c:pt>
                <c:pt idx="7540">
                  <c:v>40181.722222222204</c:v>
                </c:pt>
                <c:pt idx="7541">
                  <c:v>40181.763888888876</c:v>
                </c:pt>
                <c:pt idx="7542">
                  <c:v>40181.805555555562</c:v>
                </c:pt>
                <c:pt idx="7543">
                  <c:v>40181.847222222219</c:v>
                </c:pt>
                <c:pt idx="7544">
                  <c:v>40181.888888889043</c:v>
                </c:pt>
                <c:pt idx="7545">
                  <c:v>40181.930555555562</c:v>
                </c:pt>
                <c:pt idx="7546">
                  <c:v>40181.972222222219</c:v>
                </c:pt>
                <c:pt idx="7547">
                  <c:v>40182.013888888891</c:v>
                </c:pt>
                <c:pt idx="7548">
                  <c:v>40182.055555555562</c:v>
                </c:pt>
                <c:pt idx="7549">
                  <c:v>40182.097222222204</c:v>
                </c:pt>
                <c:pt idx="7550">
                  <c:v>40182.138888888891</c:v>
                </c:pt>
                <c:pt idx="7551">
                  <c:v>40182.180555555562</c:v>
                </c:pt>
                <c:pt idx="7552">
                  <c:v>40182.222222222204</c:v>
                </c:pt>
                <c:pt idx="7553">
                  <c:v>40182.263888888876</c:v>
                </c:pt>
                <c:pt idx="7554">
                  <c:v>40182.305555555562</c:v>
                </c:pt>
                <c:pt idx="7555">
                  <c:v>40182.347222222219</c:v>
                </c:pt>
                <c:pt idx="7556">
                  <c:v>40182.388888889043</c:v>
                </c:pt>
                <c:pt idx="7557">
                  <c:v>40182.430555555562</c:v>
                </c:pt>
                <c:pt idx="7558">
                  <c:v>40182.472222222219</c:v>
                </c:pt>
                <c:pt idx="7559">
                  <c:v>40182.513888888891</c:v>
                </c:pt>
                <c:pt idx="7560">
                  <c:v>40182.555555555562</c:v>
                </c:pt>
                <c:pt idx="7561">
                  <c:v>40182.597222222204</c:v>
                </c:pt>
                <c:pt idx="7562">
                  <c:v>40182.638888888891</c:v>
                </c:pt>
                <c:pt idx="7563">
                  <c:v>40182.680555555562</c:v>
                </c:pt>
                <c:pt idx="7564">
                  <c:v>40182.722222222204</c:v>
                </c:pt>
                <c:pt idx="7565">
                  <c:v>40182.763888888876</c:v>
                </c:pt>
                <c:pt idx="7566">
                  <c:v>40182.805555555562</c:v>
                </c:pt>
                <c:pt idx="7567">
                  <c:v>40182.847222222219</c:v>
                </c:pt>
                <c:pt idx="7568">
                  <c:v>40182.888888889043</c:v>
                </c:pt>
                <c:pt idx="7569">
                  <c:v>40182.930555555562</c:v>
                </c:pt>
                <c:pt idx="7570">
                  <c:v>40182.972222222219</c:v>
                </c:pt>
                <c:pt idx="7571">
                  <c:v>40183.013888888891</c:v>
                </c:pt>
                <c:pt idx="7572">
                  <c:v>40183.055555555562</c:v>
                </c:pt>
                <c:pt idx="7573">
                  <c:v>40183.097222222204</c:v>
                </c:pt>
                <c:pt idx="7574">
                  <c:v>40183.138888888891</c:v>
                </c:pt>
                <c:pt idx="7575">
                  <c:v>40183.180555555562</c:v>
                </c:pt>
                <c:pt idx="7576">
                  <c:v>40183.222222222204</c:v>
                </c:pt>
                <c:pt idx="7577">
                  <c:v>40183.263888888876</c:v>
                </c:pt>
                <c:pt idx="7578">
                  <c:v>40183.305555555562</c:v>
                </c:pt>
                <c:pt idx="7579">
                  <c:v>40183.347222222219</c:v>
                </c:pt>
                <c:pt idx="7580">
                  <c:v>40183.388888889043</c:v>
                </c:pt>
                <c:pt idx="7581">
                  <c:v>40183.430555555562</c:v>
                </c:pt>
                <c:pt idx="7582">
                  <c:v>40183.472222222219</c:v>
                </c:pt>
                <c:pt idx="7583">
                  <c:v>40183.513888888891</c:v>
                </c:pt>
                <c:pt idx="7584">
                  <c:v>40183.555555555562</c:v>
                </c:pt>
                <c:pt idx="7585">
                  <c:v>40183.597222222204</c:v>
                </c:pt>
                <c:pt idx="7586">
                  <c:v>40183.638888888891</c:v>
                </c:pt>
                <c:pt idx="7587">
                  <c:v>40183.680555555562</c:v>
                </c:pt>
                <c:pt idx="7588">
                  <c:v>40183.722222222204</c:v>
                </c:pt>
                <c:pt idx="7589">
                  <c:v>40183.763888888876</c:v>
                </c:pt>
                <c:pt idx="7590">
                  <c:v>40183.805555555562</c:v>
                </c:pt>
                <c:pt idx="7591">
                  <c:v>40183.847222222219</c:v>
                </c:pt>
                <c:pt idx="7592">
                  <c:v>40183.888888889043</c:v>
                </c:pt>
                <c:pt idx="7593">
                  <c:v>40183.930555555562</c:v>
                </c:pt>
                <c:pt idx="7594">
                  <c:v>40183.972222222219</c:v>
                </c:pt>
                <c:pt idx="7595">
                  <c:v>40184.013888888891</c:v>
                </c:pt>
                <c:pt idx="7596">
                  <c:v>40184.055555555562</c:v>
                </c:pt>
                <c:pt idx="7597">
                  <c:v>40184.097222222204</c:v>
                </c:pt>
                <c:pt idx="7598">
                  <c:v>40184.138888888891</c:v>
                </c:pt>
                <c:pt idx="7599">
                  <c:v>40184.180555555562</c:v>
                </c:pt>
                <c:pt idx="7600">
                  <c:v>40184.222222222204</c:v>
                </c:pt>
                <c:pt idx="7601">
                  <c:v>40184.263888888876</c:v>
                </c:pt>
                <c:pt idx="7602">
                  <c:v>40184.305555555562</c:v>
                </c:pt>
                <c:pt idx="7603">
                  <c:v>40184.347222222219</c:v>
                </c:pt>
                <c:pt idx="7604">
                  <c:v>40184.388888889043</c:v>
                </c:pt>
                <c:pt idx="7605">
                  <c:v>40184.430555555562</c:v>
                </c:pt>
                <c:pt idx="7606">
                  <c:v>40184.472222222219</c:v>
                </c:pt>
                <c:pt idx="7607">
                  <c:v>40184.513888888891</c:v>
                </c:pt>
                <c:pt idx="7608">
                  <c:v>40184.555555555562</c:v>
                </c:pt>
                <c:pt idx="7609">
                  <c:v>40184.597222222204</c:v>
                </c:pt>
                <c:pt idx="7610">
                  <c:v>40184.638888888891</c:v>
                </c:pt>
                <c:pt idx="7611">
                  <c:v>40184.680555555562</c:v>
                </c:pt>
                <c:pt idx="7612">
                  <c:v>40184.722222222204</c:v>
                </c:pt>
                <c:pt idx="7613">
                  <c:v>40184.763888888876</c:v>
                </c:pt>
                <c:pt idx="7614">
                  <c:v>40184.805555555562</c:v>
                </c:pt>
                <c:pt idx="7615">
                  <c:v>40184.847222222219</c:v>
                </c:pt>
                <c:pt idx="7616">
                  <c:v>40184.888888889043</c:v>
                </c:pt>
                <c:pt idx="7617">
                  <c:v>40184.930555555562</c:v>
                </c:pt>
                <c:pt idx="7618">
                  <c:v>40184.972222222219</c:v>
                </c:pt>
                <c:pt idx="7619">
                  <c:v>40185.013888888891</c:v>
                </c:pt>
                <c:pt idx="7620">
                  <c:v>40185.055555555562</c:v>
                </c:pt>
                <c:pt idx="7621">
                  <c:v>40185.097222222204</c:v>
                </c:pt>
                <c:pt idx="7622">
                  <c:v>40185.138888888891</c:v>
                </c:pt>
                <c:pt idx="7623">
                  <c:v>40185.180555555562</c:v>
                </c:pt>
                <c:pt idx="7624">
                  <c:v>40185.222222222204</c:v>
                </c:pt>
                <c:pt idx="7625">
                  <c:v>40185.263888888876</c:v>
                </c:pt>
                <c:pt idx="7626">
                  <c:v>40185.305555555562</c:v>
                </c:pt>
                <c:pt idx="7627">
                  <c:v>40185.347222222219</c:v>
                </c:pt>
                <c:pt idx="7628">
                  <c:v>40185.388888889043</c:v>
                </c:pt>
                <c:pt idx="7629">
                  <c:v>40185.430555555562</c:v>
                </c:pt>
                <c:pt idx="7630">
                  <c:v>40185.472222222219</c:v>
                </c:pt>
                <c:pt idx="7631">
                  <c:v>40185.513888888891</c:v>
                </c:pt>
                <c:pt idx="7632">
                  <c:v>40185.555555555562</c:v>
                </c:pt>
                <c:pt idx="7633">
                  <c:v>40185.597222222204</c:v>
                </c:pt>
                <c:pt idx="7634">
                  <c:v>40185.638888888891</c:v>
                </c:pt>
                <c:pt idx="7635">
                  <c:v>40185.680555555562</c:v>
                </c:pt>
                <c:pt idx="7636">
                  <c:v>40185.722222222204</c:v>
                </c:pt>
                <c:pt idx="7637">
                  <c:v>40185.763888888876</c:v>
                </c:pt>
                <c:pt idx="7638">
                  <c:v>40185.805555555562</c:v>
                </c:pt>
                <c:pt idx="7639">
                  <c:v>40185.847222222219</c:v>
                </c:pt>
                <c:pt idx="7640">
                  <c:v>40185.888888889043</c:v>
                </c:pt>
                <c:pt idx="7641">
                  <c:v>40185.930555555562</c:v>
                </c:pt>
                <c:pt idx="7642">
                  <c:v>40185.972222222219</c:v>
                </c:pt>
                <c:pt idx="7643">
                  <c:v>40186.013888888891</c:v>
                </c:pt>
                <c:pt idx="7644">
                  <c:v>40186.055555555562</c:v>
                </c:pt>
                <c:pt idx="7645">
                  <c:v>40186.097222222204</c:v>
                </c:pt>
                <c:pt idx="7646">
                  <c:v>40186.138888888891</c:v>
                </c:pt>
                <c:pt idx="7647">
                  <c:v>40186.180555555562</c:v>
                </c:pt>
                <c:pt idx="7648">
                  <c:v>40186.222222222204</c:v>
                </c:pt>
                <c:pt idx="7649">
                  <c:v>40186.263888888876</c:v>
                </c:pt>
                <c:pt idx="7650">
                  <c:v>40186.305555555562</c:v>
                </c:pt>
                <c:pt idx="7651">
                  <c:v>40186.347222222219</c:v>
                </c:pt>
                <c:pt idx="7652">
                  <c:v>40186.388888889043</c:v>
                </c:pt>
                <c:pt idx="7653">
                  <c:v>40186.430555555562</c:v>
                </c:pt>
                <c:pt idx="7654">
                  <c:v>40186.472222222219</c:v>
                </c:pt>
                <c:pt idx="7655">
                  <c:v>40186.513888888891</c:v>
                </c:pt>
                <c:pt idx="7656">
                  <c:v>40186.555555555562</c:v>
                </c:pt>
                <c:pt idx="7657">
                  <c:v>40186.597222222204</c:v>
                </c:pt>
                <c:pt idx="7658">
                  <c:v>40186.638888888891</c:v>
                </c:pt>
                <c:pt idx="7659">
                  <c:v>40186.680555555562</c:v>
                </c:pt>
                <c:pt idx="7660">
                  <c:v>40186.722222222204</c:v>
                </c:pt>
                <c:pt idx="7661">
                  <c:v>40186.763888888876</c:v>
                </c:pt>
                <c:pt idx="7662">
                  <c:v>40186.805555555562</c:v>
                </c:pt>
                <c:pt idx="7663">
                  <c:v>40186.847222222219</c:v>
                </c:pt>
                <c:pt idx="7664">
                  <c:v>40186.888888889043</c:v>
                </c:pt>
                <c:pt idx="7665">
                  <c:v>40186.930555555562</c:v>
                </c:pt>
                <c:pt idx="7666">
                  <c:v>40186.972222222219</c:v>
                </c:pt>
                <c:pt idx="7667">
                  <c:v>40187.013888888891</c:v>
                </c:pt>
                <c:pt idx="7668">
                  <c:v>40187.055555555562</c:v>
                </c:pt>
                <c:pt idx="7669">
                  <c:v>40187.097222222204</c:v>
                </c:pt>
                <c:pt idx="7670">
                  <c:v>40187.138888888891</c:v>
                </c:pt>
                <c:pt idx="7671">
                  <c:v>40187.180555555562</c:v>
                </c:pt>
                <c:pt idx="7672">
                  <c:v>40187.222222222204</c:v>
                </c:pt>
                <c:pt idx="7673">
                  <c:v>40187.263888888876</c:v>
                </c:pt>
                <c:pt idx="7674">
                  <c:v>40187.305555555562</c:v>
                </c:pt>
                <c:pt idx="7675">
                  <c:v>40187.347222222219</c:v>
                </c:pt>
                <c:pt idx="7676">
                  <c:v>40187.388888889043</c:v>
                </c:pt>
                <c:pt idx="7677">
                  <c:v>40187.430555555562</c:v>
                </c:pt>
                <c:pt idx="7678">
                  <c:v>40187.472222222219</c:v>
                </c:pt>
                <c:pt idx="7679">
                  <c:v>40187.513888888891</c:v>
                </c:pt>
                <c:pt idx="7680">
                  <c:v>40187.555555555562</c:v>
                </c:pt>
                <c:pt idx="7681">
                  <c:v>40187.597222222204</c:v>
                </c:pt>
                <c:pt idx="7682">
                  <c:v>40187.638888888891</c:v>
                </c:pt>
                <c:pt idx="7683">
                  <c:v>40187.680555555562</c:v>
                </c:pt>
                <c:pt idx="7684">
                  <c:v>40187.722222222204</c:v>
                </c:pt>
                <c:pt idx="7685">
                  <c:v>40187.763888888876</c:v>
                </c:pt>
                <c:pt idx="7686">
                  <c:v>40187.805555555562</c:v>
                </c:pt>
                <c:pt idx="7687">
                  <c:v>40187.847222222219</c:v>
                </c:pt>
                <c:pt idx="7688">
                  <c:v>40187.888888889043</c:v>
                </c:pt>
                <c:pt idx="7689">
                  <c:v>40187.930555555562</c:v>
                </c:pt>
                <c:pt idx="7690">
                  <c:v>40187.972222222219</c:v>
                </c:pt>
                <c:pt idx="7691">
                  <c:v>40188.013888888891</c:v>
                </c:pt>
                <c:pt idx="7692">
                  <c:v>40188.055555555562</c:v>
                </c:pt>
                <c:pt idx="7693">
                  <c:v>40188.097222222204</c:v>
                </c:pt>
                <c:pt idx="7694">
                  <c:v>40188.138888888891</c:v>
                </c:pt>
                <c:pt idx="7695">
                  <c:v>40188.180555555562</c:v>
                </c:pt>
                <c:pt idx="7696">
                  <c:v>40188.222222222204</c:v>
                </c:pt>
                <c:pt idx="7697">
                  <c:v>40188.263888888876</c:v>
                </c:pt>
                <c:pt idx="7698">
                  <c:v>40188.305555555562</c:v>
                </c:pt>
                <c:pt idx="7699">
                  <c:v>40188.347222222219</c:v>
                </c:pt>
                <c:pt idx="7700">
                  <c:v>40188.388888889043</c:v>
                </c:pt>
                <c:pt idx="7701">
                  <c:v>40188.430555555562</c:v>
                </c:pt>
                <c:pt idx="7702">
                  <c:v>40188.472222222219</c:v>
                </c:pt>
                <c:pt idx="7703">
                  <c:v>40188.513888888891</c:v>
                </c:pt>
                <c:pt idx="7704">
                  <c:v>40188.555555555562</c:v>
                </c:pt>
                <c:pt idx="7705">
                  <c:v>40188.597222222204</c:v>
                </c:pt>
                <c:pt idx="7706">
                  <c:v>40188.638888888891</c:v>
                </c:pt>
                <c:pt idx="7707">
                  <c:v>40188.680555555562</c:v>
                </c:pt>
                <c:pt idx="7708">
                  <c:v>40188.722222222204</c:v>
                </c:pt>
                <c:pt idx="7709">
                  <c:v>40188.763888888876</c:v>
                </c:pt>
                <c:pt idx="7710">
                  <c:v>40188.805555555562</c:v>
                </c:pt>
                <c:pt idx="7711">
                  <c:v>40188.847222222219</c:v>
                </c:pt>
                <c:pt idx="7712">
                  <c:v>40188.888888889043</c:v>
                </c:pt>
                <c:pt idx="7713">
                  <c:v>40188.930555555562</c:v>
                </c:pt>
                <c:pt idx="7714">
                  <c:v>40188.972222222219</c:v>
                </c:pt>
                <c:pt idx="7715">
                  <c:v>40189.013888888891</c:v>
                </c:pt>
                <c:pt idx="7716">
                  <c:v>40189.055555555562</c:v>
                </c:pt>
                <c:pt idx="7717">
                  <c:v>40189.097222222204</c:v>
                </c:pt>
                <c:pt idx="7718">
                  <c:v>40189.138888888891</c:v>
                </c:pt>
                <c:pt idx="7719">
                  <c:v>40189.180555555562</c:v>
                </c:pt>
                <c:pt idx="7720">
                  <c:v>40189.222222222204</c:v>
                </c:pt>
                <c:pt idx="7721">
                  <c:v>40189.263888888876</c:v>
                </c:pt>
                <c:pt idx="7722">
                  <c:v>40189.305555555562</c:v>
                </c:pt>
                <c:pt idx="7723">
                  <c:v>40189.347222222219</c:v>
                </c:pt>
                <c:pt idx="7724">
                  <c:v>40189.388888889043</c:v>
                </c:pt>
                <c:pt idx="7725">
                  <c:v>40189.430555555562</c:v>
                </c:pt>
                <c:pt idx="7726">
                  <c:v>40189.472222222219</c:v>
                </c:pt>
                <c:pt idx="7727">
                  <c:v>40189.513888888891</c:v>
                </c:pt>
                <c:pt idx="7728">
                  <c:v>40189.555555555562</c:v>
                </c:pt>
                <c:pt idx="7729">
                  <c:v>40189.597222222204</c:v>
                </c:pt>
                <c:pt idx="7730">
                  <c:v>40189.638888888891</c:v>
                </c:pt>
                <c:pt idx="7731">
                  <c:v>40189.680555555562</c:v>
                </c:pt>
                <c:pt idx="7732">
                  <c:v>40189.722222222204</c:v>
                </c:pt>
                <c:pt idx="7733">
                  <c:v>40189.763888888876</c:v>
                </c:pt>
                <c:pt idx="7734">
                  <c:v>40189.805555555562</c:v>
                </c:pt>
                <c:pt idx="7735">
                  <c:v>40189.847222222219</c:v>
                </c:pt>
                <c:pt idx="7736">
                  <c:v>40189.888888889043</c:v>
                </c:pt>
                <c:pt idx="7737">
                  <c:v>40189.930555555562</c:v>
                </c:pt>
                <c:pt idx="7738">
                  <c:v>40189.972222222219</c:v>
                </c:pt>
                <c:pt idx="7739">
                  <c:v>40190.013888888891</c:v>
                </c:pt>
                <c:pt idx="7740">
                  <c:v>40190.055555555562</c:v>
                </c:pt>
                <c:pt idx="7741">
                  <c:v>40190.097222222204</c:v>
                </c:pt>
                <c:pt idx="7742">
                  <c:v>40190.138888888891</c:v>
                </c:pt>
                <c:pt idx="7743">
                  <c:v>40190.180555555562</c:v>
                </c:pt>
                <c:pt idx="7744">
                  <c:v>40190.222222222204</c:v>
                </c:pt>
                <c:pt idx="7745">
                  <c:v>40190.263888888876</c:v>
                </c:pt>
                <c:pt idx="7746">
                  <c:v>40190.305555555562</c:v>
                </c:pt>
                <c:pt idx="7747">
                  <c:v>40190.347222222219</c:v>
                </c:pt>
                <c:pt idx="7748">
                  <c:v>40190.388888889043</c:v>
                </c:pt>
                <c:pt idx="7749">
                  <c:v>40190.430555555562</c:v>
                </c:pt>
                <c:pt idx="7750">
                  <c:v>40190.472222222219</c:v>
                </c:pt>
                <c:pt idx="7751">
                  <c:v>40190.513888888891</c:v>
                </c:pt>
                <c:pt idx="7752">
                  <c:v>40190.555555555562</c:v>
                </c:pt>
                <c:pt idx="7753">
                  <c:v>40190.597222222204</c:v>
                </c:pt>
                <c:pt idx="7754">
                  <c:v>40190.638888888891</c:v>
                </c:pt>
                <c:pt idx="7755">
                  <c:v>40190.680555555562</c:v>
                </c:pt>
                <c:pt idx="7756">
                  <c:v>40190.722222222204</c:v>
                </c:pt>
                <c:pt idx="7757">
                  <c:v>40190.763888888876</c:v>
                </c:pt>
                <c:pt idx="7758">
                  <c:v>40190.805555555562</c:v>
                </c:pt>
                <c:pt idx="7759">
                  <c:v>40190.847222222219</c:v>
                </c:pt>
                <c:pt idx="7760">
                  <c:v>40190.888888889043</c:v>
                </c:pt>
                <c:pt idx="7761">
                  <c:v>40190.930555555562</c:v>
                </c:pt>
                <c:pt idx="7762">
                  <c:v>40190.972222222219</c:v>
                </c:pt>
                <c:pt idx="7763">
                  <c:v>40191.013888888891</c:v>
                </c:pt>
                <c:pt idx="7764">
                  <c:v>40191.055555555562</c:v>
                </c:pt>
                <c:pt idx="7765">
                  <c:v>40191.097222222204</c:v>
                </c:pt>
                <c:pt idx="7766">
                  <c:v>40191.138888888891</c:v>
                </c:pt>
                <c:pt idx="7767">
                  <c:v>40191.180555555562</c:v>
                </c:pt>
                <c:pt idx="7768">
                  <c:v>40191.222222222204</c:v>
                </c:pt>
                <c:pt idx="7769">
                  <c:v>40191.263888888876</c:v>
                </c:pt>
                <c:pt idx="7770">
                  <c:v>40191.305555555562</c:v>
                </c:pt>
                <c:pt idx="7771">
                  <c:v>40191.347222222219</c:v>
                </c:pt>
                <c:pt idx="7772">
                  <c:v>40191.388888889043</c:v>
                </c:pt>
                <c:pt idx="7773">
                  <c:v>40191.430555555562</c:v>
                </c:pt>
                <c:pt idx="7774">
                  <c:v>40191.472222222219</c:v>
                </c:pt>
                <c:pt idx="7775">
                  <c:v>40191.513888888891</c:v>
                </c:pt>
                <c:pt idx="7776">
                  <c:v>40191.555555555562</c:v>
                </c:pt>
                <c:pt idx="7777">
                  <c:v>40191.597222222204</c:v>
                </c:pt>
                <c:pt idx="7778">
                  <c:v>40191.638888888891</c:v>
                </c:pt>
                <c:pt idx="7779">
                  <c:v>40191.680555555562</c:v>
                </c:pt>
                <c:pt idx="7780">
                  <c:v>40191.722222222204</c:v>
                </c:pt>
                <c:pt idx="7781">
                  <c:v>40191.763888888876</c:v>
                </c:pt>
                <c:pt idx="7782">
                  <c:v>40191.805555555562</c:v>
                </c:pt>
                <c:pt idx="7783">
                  <c:v>40191.847222222219</c:v>
                </c:pt>
                <c:pt idx="7784">
                  <c:v>40191.888888889043</c:v>
                </c:pt>
                <c:pt idx="7785">
                  <c:v>40191.930555555562</c:v>
                </c:pt>
                <c:pt idx="7786">
                  <c:v>40191.972222222219</c:v>
                </c:pt>
                <c:pt idx="7787">
                  <c:v>40192.013888888891</c:v>
                </c:pt>
                <c:pt idx="7788">
                  <c:v>40192.055555555562</c:v>
                </c:pt>
                <c:pt idx="7789">
                  <c:v>40192.097222222204</c:v>
                </c:pt>
                <c:pt idx="7790">
                  <c:v>40192.138888888891</c:v>
                </c:pt>
                <c:pt idx="7791">
                  <c:v>40192.180555555562</c:v>
                </c:pt>
                <c:pt idx="7792">
                  <c:v>40192.222222222204</c:v>
                </c:pt>
                <c:pt idx="7793">
                  <c:v>40192.263888888876</c:v>
                </c:pt>
                <c:pt idx="7794">
                  <c:v>40192.305555555562</c:v>
                </c:pt>
                <c:pt idx="7795">
                  <c:v>40192.347222222219</c:v>
                </c:pt>
                <c:pt idx="7796">
                  <c:v>40192.388888889043</c:v>
                </c:pt>
                <c:pt idx="7797">
                  <c:v>40192.430555555562</c:v>
                </c:pt>
                <c:pt idx="7798">
                  <c:v>40192.472222222219</c:v>
                </c:pt>
                <c:pt idx="7799">
                  <c:v>40192.513888888891</c:v>
                </c:pt>
                <c:pt idx="7800">
                  <c:v>40192.555555555562</c:v>
                </c:pt>
                <c:pt idx="7801">
                  <c:v>40192.597222222204</c:v>
                </c:pt>
                <c:pt idx="7802">
                  <c:v>40192.638888888891</c:v>
                </c:pt>
                <c:pt idx="7803">
                  <c:v>40192.680555555562</c:v>
                </c:pt>
                <c:pt idx="7804">
                  <c:v>40192.722222222204</c:v>
                </c:pt>
                <c:pt idx="7805">
                  <c:v>40192.763888888876</c:v>
                </c:pt>
                <c:pt idx="7806">
                  <c:v>40192.805555555562</c:v>
                </c:pt>
                <c:pt idx="7807">
                  <c:v>40192.847222222219</c:v>
                </c:pt>
                <c:pt idx="7808">
                  <c:v>40192.888888889043</c:v>
                </c:pt>
                <c:pt idx="7809">
                  <c:v>40192.930555555562</c:v>
                </c:pt>
                <c:pt idx="7810">
                  <c:v>40192.972222222219</c:v>
                </c:pt>
                <c:pt idx="7811">
                  <c:v>40193.013888888891</c:v>
                </c:pt>
                <c:pt idx="7812">
                  <c:v>40193.055555555562</c:v>
                </c:pt>
                <c:pt idx="7813">
                  <c:v>40193.097222222204</c:v>
                </c:pt>
                <c:pt idx="7814">
                  <c:v>40193.138888888891</c:v>
                </c:pt>
                <c:pt idx="7815">
                  <c:v>40193.180555555562</c:v>
                </c:pt>
                <c:pt idx="7816">
                  <c:v>40193.222222222204</c:v>
                </c:pt>
                <c:pt idx="7817">
                  <c:v>40193.263888888876</c:v>
                </c:pt>
                <c:pt idx="7818">
                  <c:v>40193.305555555562</c:v>
                </c:pt>
                <c:pt idx="7819">
                  <c:v>40193.347222222219</c:v>
                </c:pt>
                <c:pt idx="7820">
                  <c:v>40193.388888889043</c:v>
                </c:pt>
                <c:pt idx="7821">
                  <c:v>40193.430555555562</c:v>
                </c:pt>
                <c:pt idx="7822">
                  <c:v>40193.472222222219</c:v>
                </c:pt>
                <c:pt idx="7823">
                  <c:v>40193.513888888891</c:v>
                </c:pt>
                <c:pt idx="7824">
                  <c:v>40193.555555555562</c:v>
                </c:pt>
                <c:pt idx="7825">
                  <c:v>40193.597222222204</c:v>
                </c:pt>
                <c:pt idx="7826">
                  <c:v>40193.638888888891</c:v>
                </c:pt>
                <c:pt idx="7827">
                  <c:v>40193.680555555562</c:v>
                </c:pt>
                <c:pt idx="7828">
                  <c:v>40193.722222222204</c:v>
                </c:pt>
                <c:pt idx="7829">
                  <c:v>40193.763888888876</c:v>
                </c:pt>
                <c:pt idx="7830">
                  <c:v>40193.805555555562</c:v>
                </c:pt>
                <c:pt idx="7831">
                  <c:v>40193.847222222219</c:v>
                </c:pt>
                <c:pt idx="7832">
                  <c:v>40193.888888889043</c:v>
                </c:pt>
                <c:pt idx="7833">
                  <c:v>40193.930555555562</c:v>
                </c:pt>
                <c:pt idx="7834">
                  <c:v>40193.972222222219</c:v>
                </c:pt>
                <c:pt idx="7835">
                  <c:v>40194.013888888891</c:v>
                </c:pt>
                <c:pt idx="7836">
                  <c:v>40194.055555555562</c:v>
                </c:pt>
                <c:pt idx="7837">
                  <c:v>40194.097222222204</c:v>
                </c:pt>
                <c:pt idx="7838">
                  <c:v>40194.138888888891</c:v>
                </c:pt>
                <c:pt idx="7839">
                  <c:v>40194.180555555562</c:v>
                </c:pt>
                <c:pt idx="7840">
                  <c:v>40194.222222222204</c:v>
                </c:pt>
                <c:pt idx="7841">
                  <c:v>40194.263888888876</c:v>
                </c:pt>
                <c:pt idx="7842">
                  <c:v>40194.305555555562</c:v>
                </c:pt>
                <c:pt idx="7843">
                  <c:v>40194.347222222219</c:v>
                </c:pt>
                <c:pt idx="7844">
                  <c:v>40194.388888889043</c:v>
                </c:pt>
                <c:pt idx="7845">
                  <c:v>40194.430555555562</c:v>
                </c:pt>
                <c:pt idx="7846">
                  <c:v>40194.472222222219</c:v>
                </c:pt>
                <c:pt idx="7847">
                  <c:v>40194.513888888891</c:v>
                </c:pt>
                <c:pt idx="7848">
                  <c:v>40194.555555555562</c:v>
                </c:pt>
                <c:pt idx="7849">
                  <c:v>40194.597222222204</c:v>
                </c:pt>
                <c:pt idx="7850">
                  <c:v>40194.638888888891</c:v>
                </c:pt>
                <c:pt idx="7851">
                  <c:v>40194.680555555562</c:v>
                </c:pt>
                <c:pt idx="7852">
                  <c:v>40194.722222222204</c:v>
                </c:pt>
                <c:pt idx="7853">
                  <c:v>40194.763888888876</c:v>
                </c:pt>
                <c:pt idx="7854">
                  <c:v>40194.805555555562</c:v>
                </c:pt>
                <c:pt idx="7855">
                  <c:v>40194.847222222219</c:v>
                </c:pt>
                <c:pt idx="7856">
                  <c:v>40194.888888889043</c:v>
                </c:pt>
                <c:pt idx="7857">
                  <c:v>40194.930555555562</c:v>
                </c:pt>
                <c:pt idx="7858">
                  <c:v>40194.972222222219</c:v>
                </c:pt>
                <c:pt idx="7859">
                  <c:v>40195.013888888891</c:v>
                </c:pt>
                <c:pt idx="7860">
                  <c:v>40195.055555555562</c:v>
                </c:pt>
                <c:pt idx="7861">
                  <c:v>40195.097222222204</c:v>
                </c:pt>
                <c:pt idx="7862">
                  <c:v>40195.138888888891</c:v>
                </c:pt>
                <c:pt idx="7863">
                  <c:v>40195.180555555562</c:v>
                </c:pt>
                <c:pt idx="7864">
                  <c:v>40195.222222222204</c:v>
                </c:pt>
                <c:pt idx="7865">
                  <c:v>40195.263888888876</c:v>
                </c:pt>
                <c:pt idx="7866">
                  <c:v>40195.305555555562</c:v>
                </c:pt>
                <c:pt idx="7867">
                  <c:v>40195.347222222219</c:v>
                </c:pt>
                <c:pt idx="7868">
                  <c:v>40195.388888889043</c:v>
                </c:pt>
                <c:pt idx="7869">
                  <c:v>40195.430555555562</c:v>
                </c:pt>
                <c:pt idx="7870">
                  <c:v>40195.472222222219</c:v>
                </c:pt>
                <c:pt idx="7871">
                  <c:v>40195.513888888891</c:v>
                </c:pt>
                <c:pt idx="7872">
                  <c:v>40195.555555555562</c:v>
                </c:pt>
                <c:pt idx="7873">
                  <c:v>40195.597222222204</c:v>
                </c:pt>
                <c:pt idx="7874">
                  <c:v>40195.638888888891</c:v>
                </c:pt>
                <c:pt idx="7875">
                  <c:v>40195.680555555562</c:v>
                </c:pt>
                <c:pt idx="7876">
                  <c:v>40195.722222222204</c:v>
                </c:pt>
                <c:pt idx="7877">
                  <c:v>40195.763888888876</c:v>
                </c:pt>
                <c:pt idx="7878">
                  <c:v>40195.805555555562</c:v>
                </c:pt>
                <c:pt idx="7879">
                  <c:v>40195.847222222219</c:v>
                </c:pt>
                <c:pt idx="7880">
                  <c:v>40195.888888889043</c:v>
                </c:pt>
                <c:pt idx="7881">
                  <c:v>40195.930555555562</c:v>
                </c:pt>
                <c:pt idx="7882">
                  <c:v>40195.972222222219</c:v>
                </c:pt>
                <c:pt idx="7883">
                  <c:v>40196.013888888891</c:v>
                </c:pt>
                <c:pt idx="7884">
                  <c:v>40196.055555555562</c:v>
                </c:pt>
                <c:pt idx="7885">
                  <c:v>40196.097222222204</c:v>
                </c:pt>
                <c:pt idx="7886">
                  <c:v>40196.138888888891</c:v>
                </c:pt>
                <c:pt idx="7887">
                  <c:v>40196.180555555562</c:v>
                </c:pt>
                <c:pt idx="7888">
                  <c:v>40196.222222222204</c:v>
                </c:pt>
                <c:pt idx="7889">
                  <c:v>40196.263888888876</c:v>
                </c:pt>
                <c:pt idx="7890">
                  <c:v>40196.305555555562</c:v>
                </c:pt>
                <c:pt idx="7891">
                  <c:v>40196.347222222219</c:v>
                </c:pt>
                <c:pt idx="7892">
                  <c:v>40196.388888889043</c:v>
                </c:pt>
                <c:pt idx="7893">
                  <c:v>40196.430555555562</c:v>
                </c:pt>
                <c:pt idx="7894">
                  <c:v>40196.472222222219</c:v>
                </c:pt>
                <c:pt idx="7895">
                  <c:v>40196.513888888891</c:v>
                </c:pt>
                <c:pt idx="7896">
                  <c:v>40196.555555555562</c:v>
                </c:pt>
                <c:pt idx="7897">
                  <c:v>40196.597222222204</c:v>
                </c:pt>
                <c:pt idx="7898">
                  <c:v>40196.638888888891</c:v>
                </c:pt>
                <c:pt idx="7899">
                  <c:v>40196.680555555562</c:v>
                </c:pt>
                <c:pt idx="7900">
                  <c:v>40196.722222222204</c:v>
                </c:pt>
                <c:pt idx="7901">
                  <c:v>40196.763888888876</c:v>
                </c:pt>
                <c:pt idx="7902">
                  <c:v>40196.805555555562</c:v>
                </c:pt>
                <c:pt idx="7903">
                  <c:v>40196.847222222219</c:v>
                </c:pt>
                <c:pt idx="7904">
                  <c:v>40196.888888889043</c:v>
                </c:pt>
                <c:pt idx="7905">
                  <c:v>40196.930555555562</c:v>
                </c:pt>
                <c:pt idx="7906">
                  <c:v>40196.972222222219</c:v>
                </c:pt>
                <c:pt idx="7907">
                  <c:v>40197.013888888891</c:v>
                </c:pt>
                <c:pt idx="7908">
                  <c:v>40197.055555555562</c:v>
                </c:pt>
                <c:pt idx="7909">
                  <c:v>40197.097222222204</c:v>
                </c:pt>
                <c:pt idx="7910">
                  <c:v>40197.138888888891</c:v>
                </c:pt>
                <c:pt idx="7911">
                  <c:v>40197.180555555562</c:v>
                </c:pt>
                <c:pt idx="7912">
                  <c:v>40197.222222222204</c:v>
                </c:pt>
                <c:pt idx="7913">
                  <c:v>40197.263888888876</c:v>
                </c:pt>
                <c:pt idx="7914">
                  <c:v>40197.305555555562</c:v>
                </c:pt>
                <c:pt idx="7915">
                  <c:v>40197.347222222219</c:v>
                </c:pt>
                <c:pt idx="7916">
                  <c:v>40197.388888889043</c:v>
                </c:pt>
                <c:pt idx="7917">
                  <c:v>40197.430555555562</c:v>
                </c:pt>
                <c:pt idx="7918">
                  <c:v>40197.472222222219</c:v>
                </c:pt>
                <c:pt idx="7919">
                  <c:v>40197.513888888891</c:v>
                </c:pt>
                <c:pt idx="7920">
                  <c:v>40197.555555555562</c:v>
                </c:pt>
                <c:pt idx="7921">
                  <c:v>40197.597222222204</c:v>
                </c:pt>
                <c:pt idx="7922">
                  <c:v>40197.638888888891</c:v>
                </c:pt>
                <c:pt idx="7923">
                  <c:v>40197.680555555562</c:v>
                </c:pt>
                <c:pt idx="7924">
                  <c:v>40197.722222222204</c:v>
                </c:pt>
                <c:pt idx="7925">
                  <c:v>40197.763888888876</c:v>
                </c:pt>
                <c:pt idx="7926">
                  <c:v>40197.805555555562</c:v>
                </c:pt>
                <c:pt idx="7927">
                  <c:v>40197.847222222219</c:v>
                </c:pt>
                <c:pt idx="7928">
                  <c:v>40197.888888889043</c:v>
                </c:pt>
                <c:pt idx="7929">
                  <c:v>40197.930555555562</c:v>
                </c:pt>
                <c:pt idx="7930">
                  <c:v>40197.972222222219</c:v>
                </c:pt>
                <c:pt idx="7931">
                  <c:v>40198.013888888891</c:v>
                </c:pt>
                <c:pt idx="7932">
                  <c:v>40198.055555555562</c:v>
                </c:pt>
                <c:pt idx="7933">
                  <c:v>40198.097222222204</c:v>
                </c:pt>
                <c:pt idx="7934">
                  <c:v>40198.138888888891</c:v>
                </c:pt>
                <c:pt idx="7935">
                  <c:v>40198.180555555562</c:v>
                </c:pt>
                <c:pt idx="7936">
                  <c:v>40198.222222222204</c:v>
                </c:pt>
                <c:pt idx="7937">
                  <c:v>40198.263888888876</c:v>
                </c:pt>
                <c:pt idx="7938">
                  <c:v>40198.305555555562</c:v>
                </c:pt>
                <c:pt idx="7939">
                  <c:v>40198.347222222219</c:v>
                </c:pt>
                <c:pt idx="7940">
                  <c:v>40198.388888889043</c:v>
                </c:pt>
                <c:pt idx="7941">
                  <c:v>40198.430555555562</c:v>
                </c:pt>
                <c:pt idx="7942">
                  <c:v>40198.472222222219</c:v>
                </c:pt>
                <c:pt idx="7943">
                  <c:v>40198.513888888891</c:v>
                </c:pt>
                <c:pt idx="7944">
                  <c:v>40198.555555555562</c:v>
                </c:pt>
                <c:pt idx="7945">
                  <c:v>40198.597222222204</c:v>
                </c:pt>
                <c:pt idx="7946">
                  <c:v>40198.638888888891</c:v>
                </c:pt>
                <c:pt idx="7947">
                  <c:v>40198.680555555562</c:v>
                </c:pt>
                <c:pt idx="7948">
                  <c:v>40198.722222222204</c:v>
                </c:pt>
                <c:pt idx="7949">
                  <c:v>40198.763888888876</c:v>
                </c:pt>
                <c:pt idx="7950">
                  <c:v>40198.805555555562</c:v>
                </c:pt>
                <c:pt idx="7951">
                  <c:v>40198.847222222219</c:v>
                </c:pt>
                <c:pt idx="7952">
                  <c:v>40198.888888889043</c:v>
                </c:pt>
                <c:pt idx="7953">
                  <c:v>40198.930555555562</c:v>
                </c:pt>
                <c:pt idx="7954">
                  <c:v>40198.972222222219</c:v>
                </c:pt>
                <c:pt idx="7955">
                  <c:v>40199.013888888891</c:v>
                </c:pt>
                <c:pt idx="7956">
                  <c:v>40199.055555555562</c:v>
                </c:pt>
                <c:pt idx="7957">
                  <c:v>40199.097222222204</c:v>
                </c:pt>
                <c:pt idx="7958">
                  <c:v>40199.138888888891</c:v>
                </c:pt>
                <c:pt idx="7959">
                  <c:v>40199.180555555562</c:v>
                </c:pt>
                <c:pt idx="7960">
                  <c:v>40199.222222222204</c:v>
                </c:pt>
                <c:pt idx="7961">
                  <c:v>40199.263888888876</c:v>
                </c:pt>
                <c:pt idx="7962">
                  <c:v>40199.305555555562</c:v>
                </c:pt>
                <c:pt idx="7963">
                  <c:v>40199.347222222219</c:v>
                </c:pt>
                <c:pt idx="7964">
                  <c:v>40199.388888889043</c:v>
                </c:pt>
                <c:pt idx="7965">
                  <c:v>40199.430555555562</c:v>
                </c:pt>
                <c:pt idx="7966">
                  <c:v>40199.472222222219</c:v>
                </c:pt>
                <c:pt idx="7967">
                  <c:v>40199.513888888891</c:v>
                </c:pt>
                <c:pt idx="7968">
                  <c:v>40199.555555555562</c:v>
                </c:pt>
                <c:pt idx="7969">
                  <c:v>40199.597222222204</c:v>
                </c:pt>
                <c:pt idx="7970">
                  <c:v>40199.638888888891</c:v>
                </c:pt>
                <c:pt idx="7971">
                  <c:v>40199.680555555562</c:v>
                </c:pt>
                <c:pt idx="7972">
                  <c:v>40199.722222222204</c:v>
                </c:pt>
                <c:pt idx="7973">
                  <c:v>40199.763888888876</c:v>
                </c:pt>
                <c:pt idx="7974">
                  <c:v>40199.805555555562</c:v>
                </c:pt>
                <c:pt idx="7975">
                  <c:v>40199.847222222219</c:v>
                </c:pt>
                <c:pt idx="7976">
                  <c:v>40199.888888889043</c:v>
                </c:pt>
                <c:pt idx="7977">
                  <c:v>40199.930555555562</c:v>
                </c:pt>
                <c:pt idx="7978">
                  <c:v>40199.972222222219</c:v>
                </c:pt>
                <c:pt idx="7979">
                  <c:v>40200.013888888891</c:v>
                </c:pt>
                <c:pt idx="7980">
                  <c:v>40200.055555555562</c:v>
                </c:pt>
                <c:pt idx="7981">
                  <c:v>40200.097222222204</c:v>
                </c:pt>
                <c:pt idx="7982">
                  <c:v>40200.138888888891</c:v>
                </c:pt>
                <c:pt idx="7983">
                  <c:v>40200.180555555562</c:v>
                </c:pt>
                <c:pt idx="7984">
                  <c:v>40200.222222222204</c:v>
                </c:pt>
                <c:pt idx="7985">
                  <c:v>40200.263888888876</c:v>
                </c:pt>
                <c:pt idx="7986">
                  <c:v>40200.305555555562</c:v>
                </c:pt>
                <c:pt idx="7987">
                  <c:v>40200.347222222219</c:v>
                </c:pt>
                <c:pt idx="7988">
                  <c:v>40200.388888889043</c:v>
                </c:pt>
                <c:pt idx="7989">
                  <c:v>40200.430555555562</c:v>
                </c:pt>
                <c:pt idx="7990">
                  <c:v>40200.472222222219</c:v>
                </c:pt>
                <c:pt idx="7991">
                  <c:v>40200.513888888891</c:v>
                </c:pt>
                <c:pt idx="7992">
                  <c:v>40200.555555555562</c:v>
                </c:pt>
                <c:pt idx="7993">
                  <c:v>40200.597222222204</c:v>
                </c:pt>
                <c:pt idx="7994">
                  <c:v>40200.638888888891</c:v>
                </c:pt>
                <c:pt idx="7995">
                  <c:v>40200.680555555562</c:v>
                </c:pt>
                <c:pt idx="7996">
                  <c:v>40200.722222222204</c:v>
                </c:pt>
                <c:pt idx="7997">
                  <c:v>40200.763888888876</c:v>
                </c:pt>
                <c:pt idx="7998">
                  <c:v>40200.805555555562</c:v>
                </c:pt>
                <c:pt idx="7999">
                  <c:v>40200.847222222219</c:v>
                </c:pt>
                <c:pt idx="8000">
                  <c:v>40200.888888889043</c:v>
                </c:pt>
                <c:pt idx="8001">
                  <c:v>40200.930555555562</c:v>
                </c:pt>
                <c:pt idx="8002">
                  <c:v>40200.972222222219</c:v>
                </c:pt>
                <c:pt idx="8003">
                  <c:v>40201.013888888891</c:v>
                </c:pt>
                <c:pt idx="8004">
                  <c:v>40201.055555555562</c:v>
                </c:pt>
                <c:pt idx="8005">
                  <c:v>40201.097222222204</c:v>
                </c:pt>
                <c:pt idx="8006">
                  <c:v>40201.138888888891</c:v>
                </c:pt>
                <c:pt idx="8007">
                  <c:v>40201.180555555562</c:v>
                </c:pt>
                <c:pt idx="8008">
                  <c:v>40201.222222222204</c:v>
                </c:pt>
                <c:pt idx="8009">
                  <c:v>40201.263888888876</c:v>
                </c:pt>
                <c:pt idx="8010">
                  <c:v>40201.305555555562</c:v>
                </c:pt>
                <c:pt idx="8011">
                  <c:v>40201.347222222219</c:v>
                </c:pt>
                <c:pt idx="8012">
                  <c:v>40201.388888889043</c:v>
                </c:pt>
                <c:pt idx="8013">
                  <c:v>40201.430555555562</c:v>
                </c:pt>
                <c:pt idx="8014">
                  <c:v>40201.472222222219</c:v>
                </c:pt>
                <c:pt idx="8015">
                  <c:v>40201.513888888891</c:v>
                </c:pt>
                <c:pt idx="8016">
                  <c:v>40201.555555555562</c:v>
                </c:pt>
                <c:pt idx="8017">
                  <c:v>40201.597222222204</c:v>
                </c:pt>
                <c:pt idx="8018">
                  <c:v>40201.638888888891</c:v>
                </c:pt>
                <c:pt idx="8019">
                  <c:v>40201.680555555562</c:v>
                </c:pt>
                <c:pt idx="8020">
                  <c:v>40201.722222222204</c:v>
                </c:pt>
                <c:pt idx="8021">
                  <c:v>40201.763888888876</c:v>
                </c:pt>
                <c:pt idx="8022">
                  <c:v>40201.805555555562</c:v>
                </c:pt>
                <c:pt idx="8023">
                  <c:v>40201.847222222219</c:v>
                </c:pt>
                <c:pt idx="8024">
                  <c:v>40201.888888889043</c:v>
                </c:pt>
                <c:pt idx="8025">
                  <c:v>40201.930555555562</c:v>
                </c:pt>
                <c:pt idx="8026">
                  <c:v>40201.972222222219</c:v>
                </c:pt>
                <c:pt idx="8027">
                  <c:v>40202.013888888891</c:v>
                </c:pt>
                <c:pt idx="8028">
                  <c:v>40202.055555555562</c:v>
                </c:pt>
                <c:pt idx="8029">
                  <c:v>40202.097222222204</c:v>
                </c:pt>
                <c:pt idx="8030">
                  <c:v>40202.138888888891</c:v>
                </c:pt>
                <c:pt idx="8031">
                  <c:v>40202.180555555562</c:v>
                </c:pt>
                <c:pt idx="8032">
                  <c:v>40202.222222222204</c:v>
                </c:pt>
                <c:pt idx="8033">
                  <c:v>40202.263888888876</c:v>
                </c:pt>
                <c:pt idx="8034">
                  <c:v>40202.305555555562</c:v>
                </c:pt>
                <c:pt idx="8035">
                  <c:v>40202.347222222219</c:v>
                </c:pt>
                <c:pt idx="8036">
                  <c:v>40202.388888889043</c:v>
                </c:pt>
                <c:pt idx="8037">
                  <c:v>40202.430555555562</c:v>
                </c:pt>
                <c:pt idx="8038">
                  <c:v>40202.472222222219</c:v>
                </c:pt>
                <c:pt idx="8039">
                  <c:v>40202.513888888891</c:v>
                </c:pt>
                <c:pt idx="8040">
                  <c:v>40202.555555555562</c:v>
                </c:pt>
                <c:pt idx="8041">
                  <c:v>40202.597222222204</c:v>
                </c:pt>
                <c:pt idx="8042">
                  <c:v>40202.638888888891</c:v>
                </c:pt>
                <c:pt idx="8043">
                  <c:v>40202.680555555562</c:v>
                </c:pt>
                <c:pt idx="8044">
                  <c:v>40202.722222222204</c:v>
                </c:pt>
                <c:pt idx="8045">
                  <c:v>40202.763888888876</c:v>
                </c:pt>
                <c:pt idx="8046">
                  <c:v>40202.805555555562</c:v>
                </c:pt>
                <c:pt idx="8047">
                  <c:v>40202.847222222219</c:v>
                </c:pt>
                <c:pt idx="8048">
                  <c:v>40202.888888889043</c:v>
                </c:pt>
                <c:pt idx="8049">
                  <c:v>40202.930555555562</c:v>
                </c:pt>
                <c:pt idx="8050">
                  <c:v>40202.972222222219</c:v>
                </c:pt>
                <c:pt idx="8051">
                  <c:v>40203.013888888891</c:v>
                </c:pt>
                <c:pt idx="8052">
                  <c:v>40203.055555555562</c:v>
                </c:pt>
                <c:pt idx="8053">
                  <c:v>40203.097222222204</c:v>
                </c:pt>
                <c:pt idx="8054">
                  <c:v>40203.138888888891</c:v>
                </c:pt>
                <c:pt idx="8055">
                  <c:v>40203.180555555562</c:v>
                </c:pt>
                <c:pt idx="8056">
                  <c:v>40203.222222222204</c:v>
                </c:pt>
                <c:pt idx="8057">
                  <c:v>40203.263888888876</c:v>
                </c:pt>
                <c:pt idx="8058">
                  <c:v>40203.305555555562</c:v>
                </c:pt>
                <c:pt idx="8059">
                  <c:v>40203.347222222219</c:v>
                </c:pt>
                <c:pt idx="8060">
                  <c:v>40203.388888889043</c:v>
                </c:pt>
                <c:pt idx="8061">
                  <c:v>40203.430555555562</c:v>
                </c:pt>
                <c:pt idx="8062">
                  <c:v>40203.472222222219</c:v>
                </c:pt>
                <c:pt idx="8063">
                  <c:v>40203.513888888891</c:v>
                </c:pt>
                <c:pt idx="8064">
                  <c:v>40203.555555555562</c:v>
                </c:pt>
                <c:pt idx="8065">
                  <c:v>40203.597222222204</c:v>
                </c:pt>
                <c:pt idx="8066">
                  <c:v>40203.638888888891</c:v>
                </c:pt>
                <c:pt idx="8067">
                  <c:v>40203.680555555562</c:v>
                </c:pt>
                <c:pt idx="8068">
                  <c:v>40203.722222222204</c:v>
                </c:pt>
                <c:pt idx="8069">
                  <c:v>40203.763888888876</c:v>
                </c:pt>
                <c:pt idx="8070">
                  <c:v>40203.805555555562</c:v>
                </c:pt>
                <c:pt idx="8071">
                  <c:v>40203.847222222219</c:v>
                </c:pt>
                <c:pt idx="8072">
                  <c:v>40203.888888889043</c:v>
                </c:pt>
                <c:pt idx="8073">
                  <c:v>40203.930555555562</c:v>
                </c:pt>
                <c:pt idx="8074">
                  <c:v>40203.972222222219</c:v>
                </c:pt>
                <c:pt idx="8075">
                  <c:v>40204.013888888891</c:v>
                </c:pt>
                <c:pt idx="8076">
                  <c:v>40204.055555555562</c:v>
                </c:pt>
                <c:pt idx="8077">
                  <c:v>40204.097222222204</c:v>
                </c:pt>
                <c:pt idx="8078">
                  <c:v>40204.138888888891</c:v>
                </c:pt>
                <c:pt idx="8079">
                  <c:v>40204.180555555562</c:v>
                </c:pt>
                <c:pt idx="8080">
                  <c:v>40204.222222222204</c:v>
                </c:pt>
                <c:pt idx="8081">
                  <c:v>40204.263888888876</c:v>
                </c:pt>
                <c:pt idx="8082">
                  <c:v>40204.305555555562</c:v>
                </c:pt>
                <c:pt idx="8083">
                  <c:v>40204.347222222219</c:v>
                </c:pt>
                <c:pt idx="8084">
                  <c:v>40204.388888889043</c:v>
                </c:pt>
                <c:pt idx="8085">
                  <c:v>40204.430555555562</c:v>
                </c:pt>
                <c:pt idx="8086">
                  <c:v>40204.472222222219</c:v>
                </c:pt>
                <c:pt idx="8087">
                  <c:v>40204.513888888891</c:v>
                </c:pt>
                <c:pt idx="8088">
                  <c:v>40204.555555555562</c:v>
                </c:pt>
                <c:pt idx="8089">
                  <c:v>40204.597222222204</c:v>
                </c:pt>
                <c:pt idx="8090">
                  <c:v>40204.638888888891</c:v>
                </c:pt>
                <c:pt idx="8091">
                  <c:v>40204.680555555562</c:v>
                </c:pt>
                <c:pt idx="8092">
                  <c:v>40204.722222222204</c:v>
                </c:pt>
                <c:pt idx="8093">
                  <c:v>40204.763888888876</c:v>
                </c:pt>
                <c:pt idx="8094">
                  <c:v>40204.805555555562</c:v>
                </c:pt>
                <c:pt idx="8095">
                  <c:v>40204.847222222219</c:v>
                </c:pt>
                <c:pt idx="8096">
                  <c:v>40204.888888889043</c:v>
                </c:pt>
                <c:pt idx="8097">
                  <c:v>40204.930555555562</c:v>
                </c:pt>
                <c:pt idx="8098">
                  <c:v>40204.972222222219</c:v>
                </c:pt>
                <c:pt idx="8099">
                  <c:v>40205.013888888891</c:v>
                </c:pt>
                <c:pt idx="8100">
                  <c:v>40205.055555555562</c:v>
                </c:pt>
                <c:pt idx="8101">
                  <c:v>40205.097222222204</c:v>
                </c:pt>
                <c:pt idx="8102">
                  <c:v>40205.138888888891</c:v>
                </c:pt>
                <c:pt idx="8103">
                  <c:v>40205.180555555562</c:v>
                </c:pt>
                <c:pt idx="8104">
                  <c:v>40205.222222222204</c:v>
                </c:pt>
                <c:pt idx="8105">
                  <c:v>40205.263888888876</c:v>
                </c:pt>
                <c:pt idx="8106">
                  <c:v>40205.305555555562</c:v>
                </c:pt>
                <c:pt idx="8107">
                  <c:v>40205.347222222219</c:v>
                </c:pt>
                <c:pt idx="8108">
                  <c:v>40205.388888889043</c:v>
                </c:pt>
                <c:pt idx="8109">
                  <c:v>40205.430555555562</c:v>
                </c:pt>
                <c:pt idx="8110">
                  <c:v>40205.472222222219</c:v>
                </c:pt>
                <c:pt idx="8111">
                  <c:v>40205.513888888891</c:v>
                </c:pt>
                <c:pt idx="8112">
                  <c:v>40205.555555555562</c:v>
                </c:pt>
                <c:pt idx="8113">
                  <c:v>40205.597222222204</c:v>
                </c:pt>
                <c:pt idx="8114">
                  <c:v>40205.638888888891</c:v>
                </c:pt>
                <c:pt idx="8115">
                  <c:v>40205.680555555562</c:v>
                </c:pt>
                <c:pt idx="8116">
                  <c:v>40205.722222222204</c:v>
                </c:pt>
                <c:pt idx="8117">
                  <c:v>40205.763888888876</c:v>
                </c:pt>
                <c:pt idx="8118">
                  <c:v>40205.805555555562</c:v>
                </c:pt>
                <c:pt idx="8119">
                  <c:v>40205.847222222219</c:v>
                </c:pt>
                <c:pt idx="8120">
                  <c:v>40205.888888889043</c:v>
                </c:pt>
                <c:pt idx="8121">
                  <c:v>40205.930555555562</c:v>
                </c:pt>
                <c:pt idx="8122">
                  <c:v>40205.972222222219</c:v>
                </c:pt>
                <c:pt idx="8123">
                  <c:v>40206.013888888891</c:v>
                </c:pt>
                <c:pt idx="8124">
                  <c:v>40206.055555555562</c:v>
                </c:pt>
                <c:pt idx="8125">
                  <c:v>40206.097222222204</c:v>
                </c:pt>
                <c:pt idx="8126">
                  <c:v>40206.138888888891</c:v>
                </c:pt>
                <c:pt idx="8127">
                  <c:v>40206.180555555562</c:v>
                </c:pt>
                <c:pt idx="8128">
                  <c:v>40206.222222222204</c:v>
                </c:pt>
                <c:pt idx="8129">
                  <c:v>40206.263888888876</c:v>
                </c:pt>
                <c:pt idx="8130">
                  <c:v>40206.305555555562</c:v>
                </c:pt>
                <c:pt idx="8131">
                  <c:v>40206.347222222219</c:v>
                </c:pt>
                <c:pt idx="8132">
                  <c:v>40206.388888889043</c:v>
                </c:pt>
                <c:pt idx="8133">
                  <c:v>40206.430555555562</c:v>
                </c:pt>
                <c:pt idx="8134">
                  <c:v>40206.472222222219</c:v>
                </c:pt>
                <c:pt idx="8135">
                  <c:v>40206.513888888891</c:v>
                </c:pt>
                <c:pt idx="8136">
                  <c:v>40206.555555555562</c:v>
                </c:pt>
                <c:pt idx="8137">
                  <c:v>40206.597222222204</c:v>
                </c:pt>
                <c:pt idx="8138">
                  <c:v>40206.638888888891</c:v>
                </c:pt>
                <c:pt idx="8139">
                  <c:v>40206.680555555562</c:v>
                </c:pt>
                <c:pt idx="8140">
                  <c:v>40206.722222222204</c:v>
                </c:pt>
                <c:pt idx="8141">
                  <c:v>40206.763888888876</c:v>
                </c:pt>
                <c:pt idx="8142">
                  <c:v>40206.805555555562</c:v>
                </c:pt>
                <c:pt idx="8143">
                  <c:v>40206.847222222219</c:v>
                </c:pt>
                <c:pt idx="8144">
                  <c:v>40206.888888889043</c:v>
                </c:pt>
                <c:pt idx="8145">
                  <c:v>40206.930555555562</c:v>
                </c:pt>
                <c:pt idx="8146">
                  <c:v>40206.972222222219</c:v>
                </c:pt>
                <c:pt idx="8147">
                  <c:v>40207.013888888891</c:v>
                </c:pt>
                <c:pt idx="8148">
                  <c:v>40207.055555555562</c:v>
                </c:pt>
                <c:pt idx="8149">
                  <c:v>40207.097222222204</c:v>
                </c:pt>
                <c:pt idx="8150">
                  <c:v>40207.138888888891</c:v>
                </c:pt>
                <c:pt idx="8151">
                  <c:v>40207.180555555562</c:v>
                </c:pt>
                <c:pt idx="8152">
                  <c:v>40207.222222222204</c:v>
                </c:pt>
                <c:pt idx="8153">
                  <c:v>40207.263888888876</c:v>
                </c:pt>
                <c:pt idx="8154">
                  <c:v>40207.305555555562</c:v>
                </c:pt>
                <c:pt idx="8155">
                  <c:v>40207.347222222219</c:v>
                </c:pt>
                <c:pt idx="8156">
                  <c:v>40207.388888889043</c:v>
                </c:pt>
                <c:pt idx="8157">
                  <c:v>40207.430555555562</c:v>
                </c:pt>
                <c:pt idx="8158">
                  <c:v>40207.472222222219</c:v>
                </c:pt>
                <c:pt idx="8159">
                  <c:v>40207.513888888891</c:v>
                </c:pt>
                <c:pt idx="8160">
                  <c:v>40207.555555555562</c:v>
                </c:pt>
                <c:pt idx="8161">
                  <c:v>40207.597222222204</c:v>
                </c:pt>
                <c:pt idx="8162">
                  <c:v>40207.638888888891</c:v>
                </c:pt>
                <c:pt idx="8163">
                  <c:v>40207.680555555562</c:v>
                </c:pt>
                <c:pt idx="8164">
                  <c:v>40207.722222222204</c:v>
                </c:pt>
                <c:pt idx="8165">
                  <c:v>40207.763888888876</c:v>
                </c:pt>
                <c:pt idx="8166">
                  <c:v>40207.805555555562</c:v>
                </c:pt>
                <c:pt idx="8167">
                  <c:v>40207.847222222219</c:v>
                </c:pt>
                <c:pt idx="8168">
                  <c:v>40207.888888889043</c:v>
                </c:pt>
                <c:pt idx="8169">
                  <c:v>40207.930555555562</c:v>
                </c:pt>
                <c:pt idx="8170">
                  <c:v>40207.972222222219</c:v>
                </c:pt>
                <c:pt idx="8171">
                  <c:v>40208.013888888891</c:v>
                </c:pt>
                <c:pt idx="8172">
                  <c:v>40208.055555555562</c:v>
                </c:pt>
                <c:pt idx="8173">
                  <c:v>40208.097222222204</c:v>
                </c:pt>
                <c:pt idx="8174">
                  <c:v>40208.138888888891</c:v>
                </c:pt>
                <c:pt idx="8175">
                  <c:v>40208.180555555562</c:v>
                </c:pt>
                <c:pt idx="8176">
                  <c:v>40208.222222222204</c:v>
                </c:pt>
                <c:pt idx="8177">
                  <c:v>40208.263888888876</c:v>
                </c:pt>
                <c:pt idx="8178">
                  <c:v>40208.305555555562</c:v>
                </c:pt>
                <c:pt idx="8179">
                  <c:v>40208.347222222219</c:v>
                </c:pt>
                <c:pt idx="8180">
                  <c:v>40208.388888889043</c:v>
                </c:pt>
                <c:pt idx="8181">
                  <c:v>40208.430555555562</c:v>
                </c:pt>
                <c:pt idx="8182">
                  <c:v>40208.472222222219</c:v>
                </c:pt>
                <c:pt idx="8183">
                  <c:v>40208.513888888891</c:v>
                </c:pt>
                <c:pt idx="8184">
                  <c:v>40208.555555555562</c:v>
                </c:pt>
                <c:pt idx="8185">
                  <c:v>40208.597222222204</c:v>
                </c:pt>
                <c:pt idx="8186">
                  <c:v>40208.638888888891</c:v>
                </c:pt>
                <c:pt idx="8187">
                  <c:v>40208.680555555562</c:v>
                </c:pt>
                <c:pt idx="8188">
                  <c:v>40208.722222222204</c:v>
                </c:pt>
                <c:pt idx="8189">
                  <c:v>40208.763888888876</c:v>
                </c:pt>
                <c:pt idx="8190">
                  <c:v>40208.805555555562</c:v>
                </c:pt>
                <c:pt idx="8191">
                  <c:v>40208.847222222219</c:v>
                </c:pt>
                <c:pt idx="8192">
                  <c:v>40208.888888889043</c:v>
                </c:pt>
                <c:pt idx="8193">
                  <c:v>40208.930555555562</c:v>
                </c:pt>
                <c:pt idx="8194">
                  <c:v>40208.972222222219</c:v>
                </c:pt>
                <c:pt idx="8195">
                  <c:v>40209.013888888891</c:v>
                </c:pt>
                <c:pt idx="8196">
                  <c:v>40209.055555555562</c:v>
                </c:pt>
                <c:pt idx="8197">
                  <c:v>40209.097222222204</c:v>
                </c:pt>
                <c:pt idx="8198">
                  <c:v>40209.138888888891</c:v>
                </c:pt>
                <c:pt idx="8199">
                  <c:v>40209.180555555562</c:v>
                </c:pt>
                <c:pt idx="8200">
                  <c:v>40209.222222222204</c:v>
                </c:pt>
                <c:pt idx="8201">
                  <c:v>40209.263888888876</c:v>
                </c:pt>
                <c:pt idx="8202">
                  <c:v>40209.305555555562</c:v>
                </c:pt>
                <c:pt idx="8203">
                  <c:v>40209.347222222219</c:v>
                </c:pt>
                <c:pt idx="8204">
                  <c:v>40209.388888889043</c:v>
                </c:pt>
                <c:pt idx="8205">
                  <c:v>40209.430555555562</c:v>
                </c:pt>
                <c:pt idx="8206">
                  <c:v>40209.472222222219</c:v>
                </c:pt>
                <c:pt idx="8207">
                  <c:v>40209.513888888891</c:v>
                </c:pt>
                <c:pt idx="8208">
                  <c:v>40209.555555555562</c:v>
                </c:pt>
                <c:pt idx="8209">
                  <c:v>40209.597222222204</c:v>
                </c:pt>
                <c:pt idx="8210">
                  <c:v>40209.638888888891</c:v>
                </c:pt>
                <c:pt idx="8211">
                  <c:v>40209.680555555562</c:v>
                </c:pt>
                <c:pt idx="8212">
                  <c:v>40209.722222222204</c:v>
                </c:pt>
                <c:pt idx="8213">
                  <c:v>40209.763888888876</c:v>
                </c:pt>
                <c:pt idx="8214">
                  <c:v>40209.805555555562</c:v>
                </c:pt>
                <c:pt idx="8215">
                  <c:v>40209.847222222219</c:v>
                </c:pt>
                <c:pt idx="8216">
                  <c:v>40209.888888889043</c:v>
                </c:pt>
                <c:pt idx="8217">
                  <c:v>40209.930555555562</c:v>
                </c:pt>
                <c:pt idx="8218">
                  <c:v>40209.972222222219</c:v>
                </c:pt>
                <c:pt idx="8219">
                  <c:v>40210.013888888891</c:v>
                </c:pt>
                <c:pt idx="8220">
                  <c:v>40210.055555555562</c:v>
                </c:pt>
                <c:pt idx="8221">
                  <c:v>40210.097222222204</c:v>
                </c:pt>
                <c:pt idx="8222">
                  <c:v>40210.138888888891</c:v>
                </c:pt>
                <c:pt idx="8223">
                  <c:v>40210.180555555562</c:v>
                </c:pt>
                <c:pt idx="8224">
                  <c:v>40210.222222222204</c:v>
                </c:pt>
                <c:pt idx="8225">
                  <c:v>40210.263888888876</c:v>
                </c:pt>
                <c:pt idx="8226">
                  <c:v>40210.305555555562</c:v>
                </c:pt>
                <c:pt idx="8227">
                  <c:v>40210.347222222219</c:v>
                </c:pt>
                <c:pt idx="8228">
                  <c:v>40210.388888889043</c:v>
                </c:pt>
                <c:pt idx="8229">
                  <c:v>40210.430555555562</c:v>
                </c:pt>
                <c:pt idx="8230">
                  <c:v>40210.472222222219</c:v>
                </c:pt>
                <c:pt idx="8231">
                  <c:v>40210.513888888891</c:v>
                </c:pt>
                <c:pt idx="8232">
                  <c:v>40210.555555555562</c:v>
                </c:pt>
                <c:pt idx="8233">
                  <c:v>40210.597222222204</c:v>
                </c:pt>
                <c:pt idx="8234">
                  <c:v>40210.638888888891</c:v>
                </c:pt>
                <c:pt idx="8235">
                  <c:v>40210.680555555562</c:v>
                </c:pt>
                <c:pt idx="8236">
                  <c:v>40210.722222222204</c:v>
                </c:pt>
                <c:pt idx="8237">
                  <c:v>40210.763888888876</c:v>
                </c:pt>
                <c:pt idx="8238">
                  <c:v>40210.805555555562</c:v>
                </c:pt>
                <c:pt idx="8239">
                  <c:v>40210.847222222219</c:v>
                </c:pt>
                <c:pt idx="8240">
                  <c:v>40210.888888889043</c:v>
                </c:pt>
                <c:pt idx="8241">
                  <c:v>40210.930555555562</c:v>
                </c:pt>
                <c:pt idx="8242">
                  <c:v>40210.972222222219</c:v>
                </c:pt>
                <c:pt idx="8243">
                  <c:v>40211.013888888891</c:v>
                </c:pt>
                <c:pt idx="8244">
                  <c:v>40211.055555555562</c:v>
                </c:pt>
                <c:pt idx="8245">
                  <c:v>40211.097222222204</c:v>
                </c:pt>
                <c:pt idx="8246">
                  <c:v>40211.138888888891</c:v>
                </c:pt>
                <c:pt idx="8247">
                  <c:v>40211.180555555562</c:v>
                </c:pt>
                <c:pt idx="8248">
                  <c:v>40211.222222222204</c:v>
                </c:pt>
                <c:pt idx="8249">
                  <c:v>40211.263888888876</c:v>
                </c:pt>
                <c:pt idx="8250">
                  <c:v>40211.305555555562</c:v>
                </c:pt>
                <c:pt idx="8251">
                  <c:v>40211.347222222219</c:v>
                </c:pt>
                <c:pt idx="8252">
                  <c:v>40211.388888889043</c:v>
                </c:pt>
                <c:pt idx="8253">
                  <c:v>40211.430555555562</c:v>
                </c:pt>
                <c:pt idx="8254">
                  <c:v>40211.472222222219</c:v>
                </c:pt>
                <c:pt idx="8255">
                  <c:v>40211.513888888891</c:v>
                </c:pt>
                <c:pt idx="8256">
                  <c:v>40211.555555555562</c:v>
                </c:pt>
                <c:pt idx="8257">
                  <c:v>40211.597222222204</c:v>
                </c:pt>
                <c:pt idx="8258">
                  <c:v>40211.638888888891</c:v>
                </c:pt>
                <c:pt idx="8259">
                  <c:v>40211.680555555562</c:v>
                </c:pt>
                <c:pt idx="8260">
                  <c:v>40211.722222222204</c:v>
                </c:pt>
                <c:pt idx="8261">
                  <c:v>40211.763888888876</c:v>
                </c:pt>
                <c:pt idx="8262">
                  <c:v>40211.805555555562</c:v>
                </c:pt>
                <c:pt idx="8263">
                  <c:v>40211.847222222219</c:v>
                </c:pt>
                <c:pt idx="8264">
                  <c:v>40211.888888889043</c:v>
                </c:pt>
                <c:pt idx="8265">
                  <c:v>40211.930555555562</c:v>
                </c:pt>
                <c:pt idx="8266">
                  <c:v>40211.972222222219</c:v>
                </c:pt>
                <c:pt idx="8267">
                  <c:v>40212.013888888891</c:v>
                </c:pt>
                <c:pt idx="8268">
                  <c:v>40212.055555555562</c:v>
                </c:pt>
                <c:pt idx="8269">
                  <c:v>40212.097222222204</c:v>
                </c:pt>
                <c:pt idx="8270">
                  <c:v>40212.138888888891</c:v>
                </c:pt>
                <c:pt idx="8271">
                  <c:v>40212.180555555562</c:v>
                </c:pt>
                <c:pt idx="8272">
                  <c:v>40212.222222222204</c:v>
                </c:pt>
                <c:pt idx="8273">
                  <c:v>40212.263888888876</c:v>
                </c:pt>
                <c:pt idx="8274">
                  <c:v>40212.305555555562</c:v>
                </c:pt>
                <c:pt idx="8275">
                  <c:v>40212.347222222219</c:v>
                </c:pt>
                <c:pt idx="8276">
                  <c:v>40212.388888889043</c:v>
                </c:pt>
                <c:pt idx="8277">
                  <c:v>40212.430555555562</c:v>
                </c:pt>
                <c:pt idx="8278">
                  <c:v>40212.472222222219</c:v>
                </c:pt>
                <c:pt idx="8279">
                  <c:v>40212.513888888891</c:v>
                </c:pt>
                <c:pt idx="8280">
                  <c:v>40212.555555555562</c:v>
                </c:pt>
                <c:pt idx="8281">
                  <c:v>40212.597222222204</c:v>
                </c:pt>
                <c:pt idx="8282">
                  <c:v>40212.638888888891</c:v>
                </c:pt>
                <c:pt idx="8283">
                  <c:v>40212.680555555562</c:v>
                </c:pt>
                <c:pt idx="8284">
                  <c:v>40212.722222222204</c:v>
                </c:pt>
                <c:pt idx="8285">
                  <c:v>40212.763888888876</c:v>
                </c:pt>
                <c:pt idx="8286">
                  <c:v>40212.805555555562</c:v>
                </c:pt>
                <c:pt idx="8287">
                  <c:v>40212.847222222219</c:v>
                </c:pt>
                <c:pt idx="8288">
                  <c:v>40212.888888889043</c:v>
                </c:pt>
                <c:pt idx="8289">
                  <c:v>40212.930555555562</c:v>
                </c:pt>
                <c:pt idx="8290">
                  <c:v>40212.972222222219</c:v>
                </c:pt>
                <c:pt idx="8291">
                  <c:v>40213.013888888891</c:v>
                </c:pt>
                <c:pt idx="8292">
                  <c:v>40213.055555555562</c:v>
                </c:pt>
                <c:pt idx="8293">
                  <c:v>40213.097222222204</c:v>
                </c:pt>
                <c:pt idx="8294">
                  <c:v>40213.138888888891</c:v>
                </c:pt>
                <c:pt idx="8295">
                  <c:v>40213.180555555562</c:v>
                </c:pt>
                <c:pt idx="8296">
                  <c:v>40213.222222222204</c:v>
                </c:pt>
                <c:pt idx="8297">
                  <c:v>40213.263888888876</c:v>
                </c:pt>
                <c:pt idx="8298">
                  <c:v>40213.305555555562</c:v>
                </c:pt>
                <c:pt idx="8299">
                  <c:v>40213.347222222219</c:v>
                </c:pt>
                <c:pt idx="8300">
                  <c:v>40213.388888889043</c:v>
                </c:pt>
                <c:pt idx="8301">
                  <c:v>40213.430555555562</c:v>
                </c:pt>
                <c:pt idx="8302">
                  <c:v>40213.472222222219</c:v>
                </c:pt>
                <c:pt idx="8303">
                  <c:v>40213.513888888891</c:v>
                </c:pt>
                <c:pt idx="8304">
                  <c:v>40213.555555555562</c:v>
                </c:pt>
                <c:pt idx="8305">
                  <c:v>40213.597222222204</c:v>
                </c:pt>
                <c:pt idx="8306">
                  <c:v>40213.638888888891</c:v>
                </c:pt>
                <c:pt idx="8307">
                  <c:v>40213.680555555562</c:v>
                </c:pt>
                <c:pt idx="8308">
                  <c:v>40213.722222222204</c:v>
                </c:pt>
                <c:pt idx="8309">
                  <c:v>40213.763888888876</c:v>
                </c:pt>
                <c:pt idx="8310">
                  <c:v>40213.805555555562</c:v>
                </c:pt>
                <c:pt idx="8311">
                  <c:v>40213.847222222219</c:v>
                </c:pt>
                <c:pt idx="8312">
                  <c:v>40213.888888889043</c:v>
                </c:pt>
                <c:pt idx="8313">
                  <c:v>40213.930555555562</c:v>
                </c:pt>
                <c:pt idx="8314">
                  <c:v>40213.972222222219</c:v>
                </c:pt>
                <c:pt idx="8315">
                  <c:v>40214.013888888891</c:v>
                </c:pt>
                <c:pt idx="8316">
                  <c:v>40214.055555555562</c:v>
                </c:pt>
                <c:pt idx="8317">
                  <c:v>40214.097222222204</c:v>
                </c:pt>
                <c:pt idx="8318">
                  <c:v>40214.138888888891</c:v>
                </c:pt>
                <c:pt idx="8319">
                  <c:v>40214.180555555562</c:v>
                </c:pt>
                <c:pt idx="8320">
                  <c:v>40214.222222222204</c:v>
                </c:pt>
                <c:pt idx="8321">
                  <c:v>40214.263888888876</c:v>
                </c:pt>
                <c:pt idx="8322">
                  <c:v>40214.305555555562</c:v>
                </c:pt>
                <c:pt idx="8323">
                  <c:v>40214.347222222219</c:v>
                </c:pt>
                <c:pt idx="8324">
                  <c:v>40214.388888889043</c:v>
                </c:pt>
                <c:pt idx="8325">
                  <c:v>40214.430555555562</c:v>
                </c:pt>
                <c:pt idx="8326">
                  <c:v>40214.472222222219</c:v>
                </c:pt>
                <c:pt idx="8327">
                  <c:v>40214.513888888891</c:v>
                </c:pt>
                <c:pt idx="8328">
                  <c:v>40214.555555555562</c:v>
                </c:pt>
                <c:pt idx="8329">
                  <c:v>40214.597222222204</c:v>
                </c:pt>
                <c:pt idx="8330">
                  <c:v>40214.638888888891</c:v>
                </c:pt>
                <c:pt idx="8331">
                  <c:v>40214.680555555562</c:v>
                </c:pt>
                <c:pt idx="8332">
                  <c:v>40214.722222222204</c:v>
                </c:pt>
                <c:pt idx="8333">
                  <c:v>40214.763888888876</c:v>
                </c:pt>
                <c:pt idx="8334">
                  <c:v>40214.805555555562</c:v>
                </c:pt>
                <c:pt idx="8335">
                  <c:v>40214.847222222219</c:v>
                </c:pt>
                <c:pt idx="8336">
                  <c:v>40214.888888889043</c:v>
                </c:pt>
                <c:pt idx="8337">
                  <c:v>40214.930555555562</c:v>
                </c:pt>
                <c:pt idx="8338">
                  <c:v>40214.972222222219</c:v>
                </c:pt>
                <c:pt idx="8339">
                  <c:v>40215.013888888891</c:v>
                </c:pt>
                <c:pt idx="8340">
                  <c:v>40215.055555555562</c:v>
                </c:pt>
                <c:pt idx="8341">
                  <c:v>40215.097222222204</c:v>
                </c:pt>
                <c:pt idx="8342">
                  <c:v>40215.138888888891</c:v>
                </c:pt>
                <c:pt idx="8343">
                  <c:v>40215.180555555562</c:v>
                </c:pt>
                <c:pt idx="8344">
                  <c:v>40215.222222222204</c:v>
                </c:pt>
                <c:pt idx="8345">
                  <c:v>40215.263888888876</c:v>
                </c:pt>
                <c:pt idx="8346">
                  <c:v>40215.305555555562</c:v>
                </c:pt>
                <c:pt idx="8347">
                  <c:v>40215.347222222219</c:v>
                </c:pt>
                <c:pt idx="8348">
                  <c:v>40215.388888889043</c:v>
                </c:pt>
                <c:pt idx="8349">
                  <c:v>40215.430555555562</c:v>
                </c:pt>
                <c:pt idx="8350">
                  <c:v>40215.472222222219</c:v>
                </c:pt>
                <c:pt idx="8351">
                  <c:v>40215.513888888891</c:v>
                </c:pt>
                <c:pt idx="8352">
                  <c:v>40215.555555555562</c:v>
                </c:pt>
                <c:pt idx="8353">
                  <c:v>40215.597222222204</c:v>
                </c:pt>
                <c:pt idx="8354">
                  <c:v>40215.638888888891</c:v>
                </c:pt>
                <c:pt idx="8355">
                  <c:v>40215.680555555562</c:v>
                </c:pt>
                <c:pt idx="8356">
                  <c:v>40215.722222222204</c:v>
                </c:pt>
                <c:pt idx="8357">
                  <c:v>40215.763888888876</c:v>
                </c:pt>
                <c:pt idx="8358">
                  <c:v>40215.805555555562</c:v>
                </c:pt>
                <c:pt idx="8359">
                  <c:v>40215.847222222219</c:v>
                </c:pt>
                <c:pt idx="8360">
                  <c:v>40215.888888889043</c:v>
                </c:pt>
                <c:pt idx="8361">
                  <c:v>40215.930555555562</c:v>
                </c:pt>
                <c:pt idx="8362">
                  <c:v>40215.972222222219</c:v>
                </c:pt>
                <c:pt idx="8363">
                  <c:v>40216.013888888891</c:v>
                </c:pt>
                <c:pt idx="8364">
                  <c:v>40216.055555555562</c:v>
                </c:pt>
                <c:pt idx="8365">
                  <c:v>40216.097222222204</c:v>
                </c:pt>
                <c:pt idx="8366">
                  <c:v>40216.138888888891</c:v>
                </c:pt>
                <c:pt idx="8367">
                  <c:v>40216.180555555562</c:v>
                </c:pt>
                <c:pt idx="8368">
                  <c:v>40216.222222222204</c:v>
                </c:pt>
                <c:pt idx="8369">
                  <c:v>40216.263888888876</c:v>
                </c:pt>
                <c:pt idx="8370">
                  <c:v>40216.305555555562</c:v>
                </c:pt>
                <c:pt idx="8371">
                  <c:v>40216.347222222219</c:v>
                </c:pt>
                <c:pt idx="8372">
                  <c:v>40216.388888889043</c:v>
                </c:pt>
                <c:pt idx="8373">
                  <c:v>40216.430555555562</c:v>
                </c:pt>
                <c:pt idx="8374">
                  <c:v>40216.472222222219</c:v>
                </c:pt>
                <c:pt idx="8375">
                  <c:v>40216.513888888891</c:v>
                </c:pt>
                <c:pt idx="8376">
                  <c:v>40216.555555555562</c:v>
                </c:pt>
                <c:pt idx="8377">
                  <c:v>40216.597222222204</c:v>
                </c:pt>
                <c:pt idx="8378">
                  <c:v>40216.638888888891</c:v>
                </c:pt>
                <c:pt idx="8379">
                  <c:v>40216.680555555562</c:v>
                </c:pt>
                <c:pt idx="8380">
                  <c:v>40216.722222222204</c:v>
                </c:pt>
                <c:pt idx="8381">
                  <c:v>40216.763888888876</c:v>
                </c:pt>
                <c:pt idx="8382">
                  <c:v>40216.805555555562</c:v>
                </c:pt>
                <c:pt idx="8383">
                  <c:v>40216.847222222219</c:v>
                </c:pt>
                <c:pt idx="8384">
                  <c:v>40216.888888889043</c:v>
                </c:pt>
                <c:pt idx="8385">
                  <c:v>40216.930555555562</c:v>
                </c:pt>
                <c:pt idx="8386">
                  <c:v>40216.972222222219</c:v>
                </c:pt>
                <c:pt idx="8387">
                  <c:v>40217.013888888891</c:v>
                </c:pt>
                <c:pt idx="8388">
                  <c:v>40217.055555555562</c:v>
                </c:pt>
                <c:pt idx="8389">
                  <c:v>40217.097222222204</c:v>
                </c:pt>
                <c:pt idx="8390">
                  <c:v>40217.138888888891</c:v>
                </c:pt>
                <c:pt idx="8391">
                  <c:v>40217.180555555562</c:v>
                </c:pt>
                <c:pt idx="8392">
                  <c:v>40217.222222222204</c:v>
                </c:pt>
                <c:pt idx="8393">
                  <c:v>40217.263888888876</c:v>
                </c:pt>
                <c:pt idx="8394">
                  <c:v>40217.305555555562</c:v>
                </c:pt>
                <c:pt idx="8395">
                  <c:v>40217.347222222219</c:v>
                </c:pt>
                <c:pt idx="8396">
                  <c:v>40217.388888889043</c:v>
                </c:pt>
                <c:pt idx="8397">
                  <c:v>40217.430555555562</c:v>
                </c:pt>
                <c:pt idx="8398">
                  <c:v>40217.472222222219</c:v>
                </c:pt>
                <c:pt idx="8399">
                  <c:v>40217.513888888891</c:v>
                </c:pt>
                <c:pt idx="8400">
                  <c:v>40217.555555555562</c:v>
                </c:pt>
                <c:pt idx="8401">
                  <c:v>40217.597222222204</c:v>
                </c:pt>
                <c:pt idx="8402">
                  <c:v>40217.638888888891</c:v>
                </c:pt>
                <c:pt idx="8403">
                  <c:v>40217.680555555562</c:v>
                </c:pt>
                <c:pt idx="8404">
                  <c:v>40217.722222222204</c:v>
                </c:pt>
                <c:pt idx="8405">
                  <c:v>40217.763888888876</c:v>
                </c:pt>
                <c:pt idx="8406">
                  <c:v>40217.805555555562</c:v>
                </c:pt>
                <c:pt idx="8407">
                  <c:v>40217.847222222219</c:v>
                </c:pt>
                <c:pt idx="8408">
                  <c:v>40217.888888889043</c:v>
                </c:pt>
                <c:pt idx="8409">
                  <c:v>40217.930555555562</c:v>
                </c:pt>
                <c:pt idx="8410">
                  <c:v>40217.972222222219</c:v>
                </c:pt>
                <c:pt idx="8411">
                  <c:v>40218.013888888891</c:v>
                </c:pt>
                <c:pt idx="8412">
                  <c:v>40218.055555555562</c:v>
                </c:pt>
                <c:pt idx="8413">
                  <c:v>40218.097222222204</c:v>
                </c:pt>
                <c:pt idx="8414">
                  <c:v>40218.138888888891</c:v>
                </c:pt>
                <c:pt idx="8415">
                  <c:v>40218.180555555562</c:v>
                </c:pt>
                <c:pt idx="8416">
                  <c:v>40218.222222222204</c:v>
                </c:pt>
                <c:pt idx="8417">
                  <c:v>40218.263888888876</c:v>
                </c:pt>
                <c:pt idx="8418">
                  <c:v>40218.305555555562</c:v>
                </c:pt>
                <c:pt idx="8419">
                  <c:v>40218.347222222219</c:v>
                </c:pt>
                <c:pt idx="8420">
                  <c:v>40218.388888889043</c:v>
                </c:pt>
                <c:pt idx="8421">
                  <c:v>40218.430555555562</c:v>
                </c:pt>
                <c:pt idx="8422">
                  <c:v>40218.472222222219</c:v>
                </c:pt>
                <c:pt idx="8423">
                  <c:v>40218.513888888891</c:v>
                </c:pt>
                <c:pt idx="8424">
                  <c:v>40218.555555555562</c:v>
                </c:pt>
                <c:pt idx="8425">
                  <c:v>40218.597222222204</c:v>
                </c:pt>
                <c:pt idx="8426">
                  <c:v>40218.638888888891</c:v>
                </c:pt>
                <c:pt idx="8427">
                  <c:v>40218.680555555562</c:v>
                </c:pt>
                <c:pt idx="8428">
                  <c:v>40218.722222222204</c:v>
                </c:pt>
                <c:pt idx="8429">
                  <c:v>40218.763888888876</c:v>
                </c:pt>
                <c:pt idx="8430">
                  <c:v>40218.805555555562</c:v>
                </c:pt>
                <c:pt idx="8431">
                  <c:v>40218.847222222219</c:v>
                </c:pt>
                <c:pt idx="8432">
                  <c:v>40218.888888889043</c:v>
                </c:pt>
                <c:pt idx="8433">
                  <c:v>40218.930555555562</c:v>
                </c:pt>
                <c:pt idx="8434">
                  <c:v>40218.972222222219</c:v>
                </c:pt>
                <c:pt idx="8435">
                  <c:v>40219.013888888891</c:v>
                </c:pt>
                <c:pt idx="8436">
                  <c:v>40219.055555555562</c:v>
                </c:pt>
                <c:pt idx="8437">
                  <c:v>40219.097222222204</c:v>
                </c:pt>
                <c:pt idx="8438">
                  <c:v>40219.138888888891</c:v>
                </c:pt>
                <c:pt idx="8439">
                  <c:v>40219.180555555562</c:v>
                </c:pt>
                <c:pt idx="8440">
                  <c:v>40219.222222222204</c:v>
                </c:pt>
                <c:pt idx="8441">
                  <c:v>40219.263888888876</c:v>
                </c:pt>
                <c:pt idx="8442">
                  <c:v>40219.305555555562</c:v>
                </c:pt>
                <c:pt idx="8443">
                  <c:v>40219.347222222219</c:v>
                </c:pt>
                <c:pt idx="8444">
                  <c:v>40219.388888889043</c:v>
                </c:pt>
                <c:pt idx="8445">
                  <c:v>40219.430555555562</c:v>
                </c:pt>
                <c:pt idx="8446">
                  <c:v>40219.472222222219</c:v>
                </c:pt>
                <c:pt idx="8447">
                  <c:v>40219.513888888891</c:v>
                </c:pt>
                <c:pt idx="8448">
                  <c:v>40219.555555555562</c:v>
                </c:pt>
                <c:pt idx="8449">
                  <c:v>40219.597222222204</c:v>
                </c:pt>
                <c:pt idx="8450">
                  <c:v>40219.638888888891</c:v>
                </c:pt>
                <c:pt idx="8451">
                  <c:v>40219.680555555562</c:v>
                </c:pt>
                <c:pt idx="8452">
                  <c:v>40219.722222222204</c:v>
                </c:pt>
                <c:pt idx="8453">
                  <c:v>40219.763888888876</c:v>
                </c:pt>
                <c:pt idx="8454">
                  <c:v>40219.805555555562</c:v>
                </c:pt>
                <c:pt idx="8455">
                  <c:v>40219.847222222219</c:v>
                </c:pt>
                <c:pt idx="8456">
                  <c:v>40219.888888889043</c:v>
                </c:pt>
                <c:pt idx="8457">
                  <c:v>40219.930555555562</c:v>
                </c:pt>
                <c:pt idx="8458">
                  <c:v>40219.972222222219</c:v>
                </c:pt>
                <c:pt idx="8459">
                  <c:v>40220.013888888891</c:v>
                </c:pt>
                <c:pt idx="8460">
                  <c:v>40220.055555555562</c:v>
                </c:pt>
                <c:pt idx="8461">
                  <c:v>40220.097222222204</c:v>
                </c:pt>
                <c:pt idx="8462">
                  <c:v>40220.138888888891</c:v>
                </c:pt>
                <c:pt idx="8463">
                  <c:v>40220.180555555562</c:v>
                </c:pt>
                <c:pt idx="8464">
                  <c:v>40220.222222222204</c:v>
                </c:pt>
                <c:pt idx="8465">
                  <c:v>40220.263888888876</c:v>
                </c:pt>
                <c:pt idx="8466">
                  <c:v>40220.305555555562</c:v>
                </c:pt>
                <c:pt idx="8467">
                  <c:v>40220.347222222219</c:v>
                </c:pt>
                <c:pt idx="8468">
                  <c:v>40220.388888889043</c:v>
                </c:pt>
                <c:pt idx="8469">
                  <c:v>40220.430555555562</c:v>
                </c:pt>
                <c:pt idx="8470">
                  <c:v>40220.472222222219</c:v>
                </c:pt>
                <c:pt idx="8471">
                  <c:v>40220.513888888891</c:v>
                </c:pt>
                <c:pt idx="8472">
                  <c:v>40220.555555555562</c:v>
                </c:pt>
                <c:pt idx="8473">
                  <c:v>40220.597222222204</c:v>
                </c:pt>
                <c:pt idx="8474">
                  <c:v>40220.638888888891</c:v>
                </c:pt>
                <c:pt idx="8475">
                  <c:v>40220.680555555562</c:v>
                </c:pt>
                <c:pt idx="8476">
                  <c:v>40220.722222222204</c:v>
                </c:pt>
                <c:pt idx="8477">
                  <c:v>40220.763888888876</c:v>
                </c:pt>
                <c:pt idx="8478">
                  <c:v>40220.805555555562</c:v>
                </c:pt>
                <c:pt idx="8479">
                  <c:v>40220.847222222219</c:v>
                </c:pt>
                <c:pt idx="8480">
                  <c:v>40220.888888889043</c:v>
                </c:pt>
                <c:pt idx="8481">
                  <c:v>40220.930555555562</c:v>
                </c:pt>
                <c:pt idx="8482">
                  <c:v>40220.972222222219</c:v>
                </c:pt>
                <c:pt idx="8483">
                  <c:v>40221.013888888891</c:v>
                </c:pt>
                <c:pt idx="8484">
                  <c:v>40221.055555555562</c:v>
                </c:pt>
                <c:pt idx="8485">
                  <c:v>40221.097222222204</c:v>
                </c:pt>
                <c:pt idx="8486">
                  <c:v>40221.138888888891</c:v>
                </c:pt>
                <c:pt idx="8487">
                  <c:v>40221.180555555562</c:v>
                </c:pt>
                <c:pt idx="8488">
                  <c:v>40221.222222222204</c:v>
                </c:pt>
                <c:pt idx="8489">
                  <c:v>40221.263888888876</c:v>
                </c:pt>
                <c:pt idx="8490">
                  <c:v>40221.305555555562</c:v>
                </c:pt>
                <c:pt idx="8491">
                  <c:v>40221.347222222219</c:v>
                </c:pt>
                <c:pt idx="8492">
                  <c:v>40221.388888889043</c:v>
                </c:pt>
                <c:pt idx="8493">
                  <c:v>40221.430555555562</c:v>
                </c:pt>
                <c:pt idx="8494">
                  <c:v>40221.472222222219</c:v>
                </c:pt>
                <c:pt idx="8495">
                  <c:v>40221.513888888891</c:v>
                </c:pt>
                <c:pt idx="8496">
                  <c:v>40221.555555555562</c:v>
                </c:pt>
                <c:pt idx="8497">
                  <c:v>40221.597222222204</c:v>
                </c:pt>
                <c:pt idx="8498">
                  <c:v>40221.638888888891</c:v>
                </c:pt>
                <c:pt idx="8499">
                  <c:v>40221.680555555562</c:v>
                </c:pt>
                <c:pt idx="8500">
                  <c:v>40221.722222222204</c:v>
                </c:pt>
                <c:pt idx="8501">
                  <c:v>40221.763888888876</c:v>
                </c:pt>
                <c:pt idx="8502">
                  <c:v>40221.805555555562</c:v>
                </c:pt>
                <c:pt idx="8503">
                  <c:v>40221.847222222219</c:v>
                </c:pt>
                <c:pt idx="8504">
                  <c:v>40221.888888889043</c:v>
                </c:pt>
                <c:pt idx="8505">
                  <c:v>40221.930555555562</c:v>
                </c:pt>
                <c:pt idx="8506">
                  <c:v>40221.972222222219</c:v>
                </c:pt>
                <c:pt idx="8507">
                  <c:v>40222.013888888891</c:v>
                </c:pt>
                <c:pt idx="8508">
                  <c:v>40222.055555555562</c:v>
                </c:pt>
                <c:pt idx="8509">
                  <c:v>40222.097222222204</c:v>
                </c:pt>
                <c:pt idx="8510">
                  <c:v>40222.138888888891</c:v>
                </c:pt>
                <c:pt idx="8511">
                  <c:v>40222.180555555562</c:v>
                </c:pt>
                <c:pt idx="8512">
                  <c:v>40222.222222222204</c:v>
                </c:pt>
                <c:pt idx="8513">
                  <c:v>40222.263888888876</c:v>
                </c:pt>
                <c:pt idx="8514">
                  <c:v>40222.305555555562</c:v>
                </c:pt>
                <c:pt idx="8515">
                  <c:v>40222.347222222219</c:v>
                </c:pt>
                <c:pt idx="8516">
                  <c:v>40222.388888889043</c:v>
                </c:pt>
                <c:pt idx="8517">
                  <c:v>40222.430555555562</c:v>
                </c:pt>
                <c:pt idx="8518">
                  <c:v>40222.472222222219</c:v>
                </c:pt>
                <c:pt idx="8519">
                  <c:v>40222.513888888891</c:v>
                </c:pt>
                <c:pt idx="8520">
                  <c:v>40222.555555555562</c:v>
                </c:pt>
                <c:pt idx="8521">
                  <c:v>40222.597222222204</c:v>
                </c:pt>
                <c:pt idx="8522">
                  <c:v>40222.638888888891</c:v>
                </c:pt>
                <c:pt idx="8523">
                  <c:v>40222.680555555562</c:v>
                </c:pt>
                <c:pt idx="8524">
                  <c:v>40222.722222222204</c:v>
                </c:pt>
                <c:pt idx="8525">
                  <c:v>40222.763888888876</c:v>
                </c:pt>
                <c:pt idx="8526">
                  <c:v>40222.805555555562</c:v>
                </c:pt>
                <c:pt idx="8527">
                  <c:v>40222.847222222219</c:v>
                </c:pt>
                <c:pt idx="8528">
                  <c:v>40222.888888889043</c:v>
                </c:pt>
                <c:pt idx="8529">
                  <c:v>40222.930555555562</c:v>
                </c:pt>
                <c:pt idx="8530">
                  <c:v>40222.972222222219</c:v>
                </c:pt>
                <c:pt idx="8531">
                  <c:v>40223.013888888891</c:v>
                </c:pt>
                <c:pt idx="8532">
                  <c:v>40223.055555555562</c:v>
                </c:pt>
                <c:pt idx="8533">
                  <c:v>40223.097222222204</c:v>
                </c:pt>
                <c:pt idx="8534">
                  <c:v>40223.138888888891</c:v>
                </c:pt>
                <c:pt idx="8535">
                  <c:v>40223.180555555562</c:v>
                </c:pt>
                <c:pt idx="8536">
                  <c:v>40223.222222222204</c:v>
                </c:pt>
                <c:pt idx="8537">
                  <c:v>40223.263888888876</c:v>
                </c:pt>
                <c:pt idx="8538">
                  <c:v>40223.305555555562</c:v>
                </c:pt>
                <c:pt idx="8539">
                  <c:v>40223.347222222219</c:v>
                </c:pt>
                <c:pt idx="8540">
                  <c:v>40223.388888889043</c:v>
                </c:pt>
                <c:pt idx="8541">
                  <c:v>40223.430555555562</c:v>
                </c:pt>
                <c:pt idx="8542">
                  <c:v>40223.472222222219</c:v>
                </c:pt>
                <c:pt idx="8543">
                  <c:v>40223.513888888891</c:v>
                </c:pt>
                <c:pt idx="8544">
                  <c:v>40223.555555555562</c:v>
                </c:pt>
                <c:pt idx="8545">
                  <c:v>40223.597222222204</c:v>
                </c:pt>
                <c:pt idx="8546">
                  <c:v>40223.638888888891</c:v>
                </c:pt>
                <c:pt idx="8547">
                  <c:v>40223.680555555562</c:v>
                </c:pt>
                <c:pt idx="8548">
                  <c:v>40223.722222222204</c:v>
                </c:pt>
                <c:pt idx="8549">
                  <c:v>40223.763888888876</c:v>
                </c:pt>
                <c:pt idx="8550">
                  <c:v>40223.805555555562</c:v>
                </c:pt>
                <c:pt idx="8551">
                  <c:v>40223.847222222219</c:v>
                </c:pt>
                <c:pt idx="8552">
                  <c:v>40223.888888889043</c:v>
                </c:pt>
                <c:pt idx="8553">
                  <c:v>40223.930555555562</c:v>
                </c:pt>
                <c:pt idx="8554">
                  <c:v>40223.972222222219</c:v>
                </c:pt>
                <c:pt idx="8555">
                  <c:v>40224.013888888891</c:v>
                </c:pt>
                <c:pt idx="8556">
                  <c:v>40224.055555555562</c:v>
                </c:pt>
                <c:pt idx="8557">
                  <c:v>40224.097222222204</c:v>
                </c:pt>
                <c:pt idx="8558">
                  <c:v>40224.138888888891</c:v>
                </c:pt>
                <c:pt idx="8559">
                  <c:v>40224.180555555562</c:v>
                </c:pt>
                <c:pt idx="8560">
                  <c:v>40224.222222222204</c:v>
                </c:pt>
                <c:pt idx="8561">
                  <c:v>40224.263888888876</c:v>
                </c:pt>
                <c:pt idx="8562">
                  <c:v>40224.305555555562</c:v>
                </c:pt>
                <c:pt idx="8563">
                  <c:v>40224.347222222219</c:v>
                </c:pt>
                <c:pt idx="8564">
                  <c:v>40224.388888889043</c:v>
                </c:pt>
                <c:pt idx="8565">
                  <c:v>40224.430555555562</c:v>
                </c:pt>
                <c:pt idx="8566">
                  <c:v>40224.472222222219</c:v>
                </c:pt>
                <c:pt idx="8567">
                  <c:v>40224.513888888891</c:v>
                </c:pt>
                <c:pt idx="8568">
                  <c:v>40224.555555555562</c:v>
                </c:pt>
                <c:pt idx="8569">
                  <c:v>40224.597222222204</c:v>
                </c:pt>
                <c:pt idx="8570">
                  <c:v>40224.638888888891</c:v>
                </c:pt>
                <c:pt idx="8571">
                  <c:v>40224.680555555562</c:v>
                </c:pt>
                <c:pt idx="8572">
                  <c:v>40224.722222222204</c:v>
                </c:pt>
                <c:pt idx="8573">
                  <c:v>40224.763888888876</c:v>
                </c:pt>
                <c:pt idx="8574">
                  <c:v>40224.805555555562</c:v>
                </c:pt>
                <c:pt idx="8575">
                  <c:v>40224.847222222219</c:v>
                </c:pt>
                <c:pt idx="8576">
                  <c:v>40224.888888889043</c:v>
                </c:pt>
                <c:pt idx="8577">
                  <c:v>40224.930555555562</c:v>
                </c:pt>
                <c:pt idx="8578">
                  <c:v>40224.972222222219</c:v>
                </c:pt>
                <c:pt idx="8579">
                  <c:v>40225.013888888891</c:v>
                </c:pt>
                <c:pt idx="8580">
                  <c:v>40225.055555555562</c:v>
                </c:pt>
                <c:pt idx="8581">
                  <c:v>40225.097222222204</c:v>
                </c:pt>
                <c:pt idx="8582">
                  <c:v>40225.138888888891</c:v>
                </c:pt>
                <c:pt idx="8583">
                  <c:v>40225.180555555562</c:v>
                </c:pt>
                <c:pt idx="8584">
                  <c:v>40225.222222222204</c:v>
                </c:pt>
                <c:pt idx="8585">
                  <c:v>40225.263888888876</c:v>
                </c:pt>
                <c:pt idx="8586">
                  <c:v>40225.305555555562</c:v>
                </c:pt>
                <c:pt idx="8587">
                  <c:v>40225.347222222219</c:v>
                </c:pt>
                <c:pt idx="8588">
                  <c:v>40225.388888889043</c:v>
                </c:pt>
                <c:pt idx="8589">
                  <c:v>40225.430555555562</c:v>
                </c:pt>
                <c:pt idx="8590">
                  <c:v>40225.472222222219</c:v>
                </c:pt>
                <c:pt idx="8591">
                  <c:v>40225.513888888891</c:v>
                </c:pt>
                <c:pt idx="8592">
                  <c:v>40225.555555555562</c:v>
                </c:pt>
                <c:pt idx="8593">
                  <c:v>40225.597222222204</c:v>
                </c:pt>
                <c:pt idx="8594">
                  <c:v>40225.638888888891</c:v>
                </c:pt>
                <c:pt idx="8595">
                  <c:v>40225.680555555562</c:v>
                </c:pt>
                <c:pt idx="8596">
                  <c:v>40225.722222222204</c:v>
                </c:pt>
                <c:pt idx="8597">
                  <c:v>40225.763888888876</c:v>
                </c:pt>
                <c:pt idx="8598">
                  <c:v>40225.805555555562</c:v>
                </c:pt>
                <c:pt idx="8599">
                  <c:v>40225.847222222219</c:v>
                </c:pt>
                <c:pt idx="8600">
                  <c:v>40225.888888889043</c:v>
                </c:pt>
                <c:pt idx="8601">
                  <c:v>40225.930555555562</c:v>
                </c:pt>
                <c:pt idx="8602">
                  <c:v>40225.972222222219</c:v>
                </c:pt>
                <c:pt idx="8603">
                  <c:v>40226.013888888891</c:v>
                </c:pt>
                <c:pt idx="8604">
                  <c:v>40226.055555555562</c:v>
                </c:pt>
                <c:pt idx="8605">
                  <c:v>40226.097222222204</c:v>
                </c:pt>
                <c:pt idx="8606">
                  <c:v>40226.138888888891</c:v>
                </c:pt>
                <c:pt idx="8607">
                  <c:v>40226.180555555562</c:v>
                </c:pt>
                <c:pt idx="8608">
                  <c:v>40226.222222222204</c:v>
                </c:pt>
                <c:pt idx="8609">
                  <c:v>40226.263888888876</c:v>
                </c:pt>
                <c:pt idx="8610">
                  <c:v>40226.305555555562</c:v>
                </c:pt>
                <c:pt idx="8611">
                  <c:v>40226.347222222219</c:v>
                </c:pt>
                <c:pt idx="8612">
                  <c:v>40226.388888889043</c:v>
                </c:pt>
                <c:pt idx="8613">
                  <c:v>40226.430555555562</c:v>
                </c:pt>
                <c:pt idx="8614">
                  <c:v>40226.472222222219</c:v>
                </c:pt>
                <c:pt idx="8615">
                  <c:v>40226.513888888891</c:v>
                </c:pt>
                <c:pt idx="8616">
                  <c:v>40226.555555555562</c:v>
                </c:pt>
                <c:pt idx="8617">
                  <c:v>40226.597222222204</c:v>
                </c:pt>
                <c:pt idx="8618">
                  <c:v>40226.638888888891</c:v>
                </c:pt>
                <c:pt idx="8619">
                  <c:v>40226.680555555562</c:v>
                </c:pt>
                <c:pt idx="8620">
                  <c:v>40226.722222222204</c:v>
                </c:pt>
                <c:pt idx="8621">
                  <c:v>40226.763888888876</c:v>
                </c:pt>
                <c:pt idx="8622">
                  <c:v>40226.805555555562</c:v>
                </c:pt>
                <c:pt idx="8623">
                  <c:v>40226.847222222219</c:v>
                </c:pt>
                <c:pt idx="8624">
                  <c:v>40226.888888889043</c:v>
                </c:pt>
                <c:pt idx="8625">
                  <c:v>40226.930555555562</c:v>
                </c:pt>
                <c:pt idx="8626">
                  <c:v>40226.972222222219</c:v>
                </c:pt>
                <c:pt idx="8627">
                  <c:v>40227.013888888891</c:v>
                </c:pt>
                <c:pt idx="8628">
                  <c:v>40227.055555555562</c:v>
                </c:pt>
                <c:pt idx="8629">
                  <c:v>40227.097222222204</c:v>
                </c:pt>
                <c:pt idx="8630">
                  <c:v>40227.138888888891</c:v>
                </c:pt>
                <c:pt idx="8631">
                  <c:v>40227.180555555562</c:v>
                </c:pt>
                <c:pt idx="8632">
                  <c:v>40227.222222222204</c:v>
                </c:pt>
                <c:pt idx="8633">
                  <c:v>40227.263888888876</c:v>
                </c:pt>
                <c:pt idx="8634">
                  <c:v>40227.305555555562</c:v>
                </c:pt>
                <c:pt idx="8635">
                  <c:v>40227.347222222219</c:v>
                </c:pt>
                <c:pt idx="8636">
                  <c:v>40227.388888889043</c:v>
                </c:pt>
                <c:pt idx="8637">
                  <c:v>40227.430555555562</c:v>
                </c:pt>
                <c:pt idx="8638">
                  <c:v>40227.472222222219</c:v>
                </c:pt>
                <c:pt idx="8639">
                  <c:v>40227.513888888891</c:v>
                </c:pt>
                <c:pt idx="8640">
                  <c:v>40227.555555555562</c:v>
                </c:pt>
                <c:pt idx="8641">
                  <c:v>40227.597222222204</c:v>
                </c:pt>
                <c:pt idx="8642">
                  <c:v>40227.638888888891</c:v>
                </c:pt>
                <c:pt idx="8643">
                  <c:v>40227.680555555562</c:v>
                </c:pt>
                <c:pt idx="8644">
                  <c:v>40227.722222222204</c:v>
                </c:pt>
                <c:pt idx="8645">
                  <c:v>40227.763888888876</c:v>
                </c:pt>
                <c:pt idx="8646">
                  <c:v>40227.805555555562</c:v>
                </c:pt>
                <c:pt idx="8647">
                  <c:v>40227.847222222219</c:v>
                </c:pt>
                <c:pt idx="8648">
                  <c:v>40227.888888889043</c:v>
                </c:pt>
                <c:pt idx="8649">
                  <c:v>40227.930555555562</c:v>
                </c:pt>
                <c:pt idx="8650">
                  <c:v>40227.972222222219</c:v>
                </c:pt>
                <c:pt idx="8651">
                  <c:v>40228.013888888891</c:v>
                </c:pt>
                <c:pt idx="8652">
                  <c:v>40228.055555555562</c:v>
                </c:pt>
                <c:pt idx="8653">
                  <c:v>40228.097222222204</c:v>
                </c:pt>
                <c:pt idx="8654">
                  <c:v>40228.138888888891</c:v>
                </c:pt>
                <c:pt idx="8655">
                  <c:v>40228.180555555562</c:v>
                </c:pt>
                <c:pt idx="8656">
                  <c:v>40228.222222222204</c:v>
                </c:pt>
                <c:pt idx="8657">
                  <c:v>40228.263888888876</c:v>
                </c:pt>
                <c:pt idx="8658">
                  <c:v>40228.305555555562</c:v>
                </c:pt>
                <c:pt idx="8659">
                  <c:v>40228.347222222219</c:v>
                </c:pt>
                <c:pt idx="8660">
                  <c:v>40228.388888889043</c:v>
                </c:pt>
                <c:pt idx="8661">
                  <c:v>40228.430555555562</c:v>
                </c:pt>
                <c:pt idx="8662">
                  <c:v>40228.472222222219</c:v>
                </c:pt>
                <c:pt idx="8663">
                  <c:v>40228.513888888891</c:v>
                </c:pt>
                <c:pt idx="8664">
                  <c:v>40228.555555555562</c:v>
                </c:pt>
                <c:pt idx="8665">
                  <c:v>40228.597222222204</c:v>
                </c:pt>
                <c:pt idx="8666">
                  <c:v>40228.638888888891</c:v>
                </c:pt>
                <c:pt idx="8667">
                  <c:v>40228.680555555562</c:v>
                </c:pt>
                <c:pt idx="8668">
                  <c:v>40228.722222222204</c:v>
                </c:pt>
                <c:pt idx="8669">
                  <c:v>40228.763888888876</c:v>
                </c:pt>
                <c:pt idx="8670">
                  <c:v>40228.805555555562</c:v>
                </c:pt>
                <c:pt idx="8671">
                  <c:v>40228.847222222219</c:v>
                </c:pt>
                <c:pt idx="8672">
                  <c:v>40228.888888889043</c:v>
                </c:pt>
                <c:pt idx="8673">
                  <c:v>40228.930555555562</c:v>
                </c:pt>
                <c:pt idx="8674">
                  <c:v>40228.972222222219</c:v>
                </c:pt>
                <c:pt idx="8675">
                  <c:v>40229.013888888891</c:v>
                </c:pt>
                <c:pt idx="8676">
                  <c:v>40229.055555555562</c:v>
                </c:pt>
                <c:pt idx="8677">
                  <c:v>40229.097222222204</c:v>
                </c:pt>
                <c:pt idx="8678">
                  <c:v>40229.138888888891</c:v>
                </c:pt>
                <c:pt idx="8679">
                  <c:v>40229.180555555562</c:v>
                </c:pt>
                <c:pt idx="8680">
                  <c:v>40229.222222222204</c:v>
                </c:pt>
                <c:pt idx="8681">
                  <c:v>40229.263888888876</c:v>
                </c:pt>
                <c:pt idx="8682">
                  <c:v>40229.305555555562</c:v>
                </c:pt>
                <c:pt idx="8683">
                  <c:v>40229.347222222219</c:v>
                </c:pt>
                <c:pt idx="8684">
                  <c:v>40229.388888889043</c:v>
                </c:pt>
                <c:pt idx="8685">
                  <c:v>40229.430555555562</c:v>
                </c:pt>
                <c:pt idx="8686">
                  <c:v>40229.472222222219</c:v>
                </c:pt>
                <c:pt idx="8687">
                  <c:v>40229.513888888891</c:v>
                </c:pt>
                <c:pt idx="8688">
                  <c:v>40229.555555555562</c:v>
                </c:pt>
                <c:pt idx="8689">
                  <c:v>40229.597222222204</c:v>
                </c:pt>
                <c:pt idx="8690">
                  <c:v>40229.638888888891</c:v>
                </c:pt>
                <c:pt idx="8691">
                  <c:v>40229.680555555562</c:v>
                </c:pt>
                <c:pt idx="8692">
                  <c:v>40229.722222222204</c:v>
                </c:pt>
                <c:pt idx="8693">
                  <c:v>40229.763888888876</c:v>
                </c:pt>
                <c:pt idx="8694">
                  <c:v>40229.805555555562</c:v>
                </c:pt>
                <c:pt idx="8695">
                  <c:v>40229.847222222219</c:v>
                </c:pt>
                <c:pt idx="8696">
                  <c:v>40229.888888889043</c:v>
                </c:pt>
                <c:pt idx="8697">
                  <c:v>40229.930555555562</c:v>
                </c:pt>
                <c:pt idx="8698">
                  <c:v>40229.972222222219</c:v>
                </c:pt>
                <c:pt idx="8699">
                  <c:v>40230.013888888891</c:v>
                </c:pt>
                <c:pt idx="8700">
                  <c:v>40230.055555555562</c:v>
                </c:pt>
                <c:pt idx="8701">
                  <c:v>40230.097222222204</c:v>
                </c:pt>
                <c:pt idx="8702">
                  <c:v>40230.138888888891</c:v>
                </c:pt>
                <c:pt idx="8703">
                  <c:v>40230.180555555562</c:v>
                </c:pt>
                <c:pt idx="8704">
                  <c:v>40230.222222222204</c:v>
                </c:pt>
                <c:pt idx="8705">
                  <c:v>40230.263888888876</c:v>
                </c:pt>
                <c:pt idx="8706">
                  <c:v>40230.305555555562</c:v>
                </c:pt>
                <c:pt idx="8707">
                  <c:v>40230.347222222219</c:v>
                </c:pt>
                <c:pt idx="8708">
                  <c:v>40230.388888889043</c:v>
                </c:pt>
                <c:pt idx="8709">
                  <c:v>40230.430555555562</c:v>
                </c:pt>
                <c:pt idx="8710">
                  <c:v>40230.472222222219</c:v>
                </c:pt>
                <c:pt idx="8711">
                  <c:v>40230.513888888891</c:v>
                </c:pt>
                <c:pt idx="8712">
                  <c:v>40230.555555555562</c:v>
                </c:pt>
                <c:pt idx="8713">
                  <c:v>40230.597222222204</c:v>
                </c:pt>
                <c:pt idx="8714">
                  <c:v>40230.638888888891</c:v>
                </c:pt>
                <c:pt idx="8715">
                  <c:v>40230.680555555562</c:v>
                </c:pt>
                <c:pt idx="8716">
                  <c:v>40230.722222222204</c:v>
                </c:pt>
                <c:pt idx="8717">
                  <c:v>40230.763888888876</c:v>
                </c:pt>
                <c:pt idx="8718">
                  <c:v>40230.805555555562</c:v>
                </c:pt>
                <c:pt idx="8719">
                  <c:v>40230.847222222219</c:v>
                </c:pt>
                <c:pt idx="8720">
                  <c:v>40230.888888889043</c:v>
                </c:pt>
                <c:pt idx="8721">
                  <c:v>40230.930555555562</c:v>
                </c:pt>
                <c:pt idx="8722">
                  <c:v>40230.972222222219</c:v>
                </c:pt>
                <c:pt idx="8723">
                  <c:v>40231.013888888891</c:v>
                </c:pt>
                <c:pt idx="8724">
                  <c:v>40231.055555555562</c:v>
                </c:pt>
                <c:pt idx="8725">
                  <c:v>40231.097222222204</c:v>
                </c:pt>
                <c:pt idx="8726">
                  <c:v>40231.138888888891</c:v>
                </c:pt>
                <c:pt idx="8727">
                  <c:v>40231.180555555562</c:v>
                </c:pt>
                <c:pt idx="8728">
                  <c:v>40231.222222222204</c:v>
                </c:pt>
                <c:pt idx="8729">
                  <c:v>40231.263888888876</c:v>
                </c:pt>
                <c:pt idx="8730">
                  <c:v>40231.305555555562</c:v>
                </c:pt>
                <c:pt idx="8731">
                  <c:v>40231.347222222219</c:v>
                </c:pt>
                <c:pt idx="8732">
                  <c:v>40231.388888889043</c:v>
                </c:pt>
                <c:pt idx="8733">
                  <c:v>40231.430555555562</c:v>
                </c:pt>
                <c:pt idx="8734">
                  <c:v>40231.472222222219</c:v>
                </c:pt>
                <c:pt idx="8735">
                  <c:v>40231.513888888891</c:v>
                </c:pt>
                <c:pt idx="8736">
                  <c:v>40231.555555555562</c:v>
                </c:pt>
                <c:pt idx="8737">
                  <c:v>40231.597222222204</c:v>
                </c:pt>
                <c:pt idx="8738">
                  <c:v>40231.638888888891</c:v>
                </c:pt>
                <c:pt idx="8739">
                  <c:v>40231.680555555562</c:v>
                </c:pt>
                <c:pt idx="8740">
                  <c:v>40231.722222222204</c:v>
                </c:pt>
                <c:pt idx="8741">
                  <c:v>40231.763888888876</c:v>
                </c:pt>
                <c:pt idx="8742">
                  <c:v>40231.805555555562</c:v>
                </c:pt>
                <c:pt idx="8743">
                  <c:v>40231.847222222219</c:v>
                </c:pt>
                <c:pt idx="8744">
                  <c:v>40231.888888889043</c:v>
                </c:pt>
                <c:pt idx="8745">
                  <c:v>40231.930555555562</c:v>
                </c:pt>
                <c:pt idx="8746">
                  <c:v>40231.972222222219</c:v>
                </c:pt>
                <c:pt idx="8747">
                  <c:v>40232.013888888891</c:v>
                </c:pt>
                <c:pt idx="8748">
                  <c:v>40232.055555555562</c:v>
                </c:pt>
                <c:pt idx="8749">
                  <c:v>40232.097222222204</c:v>
                </c:pt>
                <c:pt idx="8750">
                  <c:v>40232.138888888891</c:v>
                </c:pt>
                <c:pt idx="8751">
                  <c:v>40232.180555555562</c:v>
                </c:pt>
                <c:pt idx="8752">
                  <c:v>40232.222222222204</c:v>
                </c:pt>
                <c:pt idx="8753">
                  <c:v>40232.263888888876</c:v>
                </c:pt>
                <c:pt idx="8754">
                  <c:v>40232.305555555562</c:v>
                </c:pt>
                <c:pt idx="8755">
                  <c:v>40232.347222222219</c:v>
                </c:pt>
                <c:pt idx="8756">
                  <c:v>40232.388888889043</c:v>
                </c:pt>
                <c:pt idx="8757">
                  <c:v>40232.430555555562</c:v>
                </c:pt>
                <c:pt idx="8758">
                  <c:v>40232.472222222219</c:v>
                </c:pt>
                <c:pt idx="8759">
                  <c:v>40232.513888888891</c:v>
                </c:pt>
                <c:pt idx="8760">
                  <c:v>40232.555555555562</c:v>
                </c:pt>
                <c:pt idx="8761">
                  <c:v>40232.597222222204</c:v>
                </c:pt>
                <c:pt idx="8762">
                  <c:v>40232.638888888891</c:v>
                </c:pt>
                <c:pt idx="8763">
                  <c:v>40232.680555555562</c:v>
                </c:pt>
                <c:pt idx="8764">
                  <c:v>40232.722222222204</c:v>
                </c:pt>
                <c:pt idx="8765">
                  <c:v>40232.763888888876</c:v>
                </c:pt>
                <c:pt idx="8766">
                  <c:v>40232.805555555562</c:v>
                </c:pt>
                <c:pt idx="8767">
                  <c:v>40232.847222222219</c:v>
                </c:pt>
                <c:pt idx="8768">
                  <c:v>40232.888888889043</c:v>
                </c:pt>
                <c:pt idx="8769">
                  <c:v>40232.930555555562</c:v>
                </c:pt>
                <c:pt idx="8770">
                  <c:v>40232.972222222219</c:v>
                </c:pt>
                <c:pt idx="8771">
                  <c:v>40233.013888888891</c:v>
                </c:pt>
                <c:pt idx="8772">
                  <c:v>40233.055555555562</c:v>
                </c:pt>
                <c:pt idx="8773">
                  <c:v>40233.097222222204</c:v>
                </c:pt>
                <c:pt idx="8774">
                  <c:v>40233.138888888891</c:v>
                </c:pt>
                <c:pt idx="8775">
                  <c:v>40233.180555555562</c:v>
                </c:pt>
                <c:pt idx="8776">
                  <c:v>40233.222222222204</c:v>
                </c:pt>
                <c:pt idx="8777">
                  <c:v>40233.263888888876</c:v>
                </c:pt>
                <c:pt idx="8778">
                  <c:v>40233.305555555562</c:v>
                </c:pt>
                <c:pt idx="8779">
                  <c:v>40233.347222222219</c:v>
                </c:pt>
                <c:pt idx="8780">
                  <c:v>40233.388888889043</c:v>
                </c:pt>
                <c:pt idx="8781">
                  <c:v>40233.430555555562</c:v>
                </c:pt>
                <c:pt idx="8782">
                  <c:v>40233.472222222219</c:v>
                </c:pt>
                <c:pt idx="8783">
                  <c:v>40233.513888888891</c:v>
                </c:pt>
                <c:pt idx="8784">
                  <c:v>40233.555555555562</c:v>
                </c:pt>
                <c:pt idx="8785">
                  <c:v>40233.597222222204</c:v>
                </c:pt>
                <c:pt idx="8786">
                  <c:v>40233.638888888891</c:v>
                </c:pt>
                <c:pt idx="8787">
                  <c:v>40233.680555555562</c:v>
                </c:pt>
                <c:pt idx="8788">
                  <c:v>40233.722222222204</c:v>
                </c:pt>
                <c:pt idx="8789">
                  <c:v>40233.763888888876</c:v>
                </c:pt>
                <c:pt idx="8790">
                  <c:v>40233.805555555562</c:v>
                </c:pt>
                <c:pt idx="8791">
                  <c:v>40233.847222222219</c:v>
                </c:pt>
                <c:pt idx="8792">
                  <c:v>40233.888888889043</c:v>
                </c:pt>
                <c:pt idx="8793">
                  <c:v>40233.930555555562</c:v>
                </c:pt>
                <c:pt idx="8794">
                  <c:v>40233.972222222219</c:v>
                </c:pt>
                <c:pt idx="8795">
                  <c:v>40234.013888888891</c:v>
                </c:pt>
                <c:pt idx="8796">
                  <c:v>40234.055555555562</c:v>
                </c:pt>
                <c:pt idx="8797">
                  <c:v>40234.097222222204</c:v>
                </c:pt>
                <c:pt idx="8798">
                  <c:v>40234.138888888891</c:v>
                </c:pt>
                <c:pt idx="8799">
                  <c:v>40234.180555555562</c:v>
                </c:pt>
                <c:pt idx="8800">
                  <c:v>40234.222222222204</c:v>
                </c:pt>
                <c:pt idx="8801">
                  <c:v>40234.263888888876</c:v>
                </c:pt>
                <c:pt idx="8802">
                  <c:v>40234.305555555562</c:v>
                </c:pt>
                <c:pt idx="8803">
                  <c:v>40234.347222222219</c:v>
                </c:pt>
                <c:pt idx="8804">
                  <c:v>40234.388888889043</c:v>
                </c:pt>
                <c:pt idx="8805">
                  <c:v>40234.430555555562</c:v>
                </c:pt>
                <c:pt idx="8806">
                  <c:v>40234.472222222219</c:v>
                </c:pt>
                <c:pt idx="8807">
                  <c:v>40234.513888888891</c:v>
                </c:pt>
                <c:pt idx="8808">
                  <c:v>40234.555555555562</c:v>
                </c:pt>
                <c:pt idx="8809">
                  <c:v>40234.597222222204</c:v>
                </c:pt>
                <c:pt idx="8810">
                  <c:v>40234.638888888891</c:v>
                </c:pt>
                <c:pt idx="8811">
                  <c:v>40234.680555555562</c:v>
                </c:pt>
                <c:pt idx="8812">
                  <c:v>40234.722222222204</c:v>
                </c:pt>
                <c:pt idx="8813">
                  <c:v>40234.763888888876</c:v>
                </c:pt>
                <c:pt idx="8814">
                  <c:v>40234.805555555562</c:v>
                </c:pt>
                <c:pt idx="8815">
                  <c:v>40234.847222222219</c:v>
                </c:pt>
                <c:pt idx="8816">
                  <c:v>40234.888888889043</c:v>
                </c:pt>
                <c:pt idx="8817">
                  <c:v>40234.930555555562</c:v>
                </c:pt>
                <c:pt idx="8818">
                  <c:v>40234.972222222219</c:v>
                </c:pt>
                <c:pt idx="8819">
                  <c:v>40235.013888888891</c:v>
                </c:pt>
                <c:pt idx="8820">
                  <c:v>40235.055555555562</c:v>
                </c:pt>
                <c:pt idx="8821">
                  <c:v>40235.097222222204</c:v>
                </c:pt>
                <c:pt idx="8822">
                  <c:v>40235.138888888891</c:v>
                </c:pt>
                <c:pt idx="8823">
                  <c:v>40235.180555555562</c:v>
                </c:pt>
                <c:pt idx="8824">
                  <c:v>40235.222222222204</c:v>
                </c:pt>
                <c:pt idx="8825">
                  <c:v>40235.263888888876</c:v>
                </c:pt>
                <c:pt idx="8826">
                  <c:v>40235.305555555562</c:v>
                </c:pt>
                <c:pt idx="8827">
                  <c:v>40235.347222222219</c:v>
                </c:pt>
                <c:pt idx="8828">
                  <c:v>40235.388888889043</c:v>
                </c:pt>
                <c:pt idx="8829">
                  <c:v>40235.430555555562</c:v>
                </c:pt>
                <c:pt idx="8830">
                  <c:v>40235.472222222219</c:v>
                </c:pt>
                <c:pt idx="8831">
                  <c:v>40235.513888888891</c:v>
                </c:pt>
                <c:pt idx="8832">
                  <c:v>40235.555555555562</c:v>
                </c:pt>
                <c:pt idx="8833">
                  <c:v>40235.597222222204</c:v>
                </c:pt>
                <c:pt idx="8834">
                  <c:v>40235.638888888891</c:v>
                </c:pt>
                <c:pt idx="8835">
                  <c:v>40235.680555555562</c:v>
                </c:pt>
                <c:pt idx="8836">
                  <c:v>40235.722222222204</c:v>
                </c:pt>
                <c:pt idx="8837">
                  <c:v>40235.763888888876</c:v>
                </c:pt>
                <c:pt idx="8838">
                  <c:v>40235.805555555562</c:v>
                </c:pt>
                <c:pt idx="8839">
                  <c:v>40235.847222222219</c:v>
                </c:pt>
                <c:pt idx="8840">
                  <c:v>40235.888888889043</c:v>
                </c:pt>
                <c:pt idx="8841">
                  <c:v>40235.930555555562</c:v>
                </c:pt>
                <c:pt idx="8842">
                  <c:v>40235.972222222219</c:v>
                </c:pt>
                <c:pt idx="8843">
                  <c:v>40236.013888888891</c:v>
                </c:pt>
                <c:pt idx="8844">
                  <c:v>40236.055555555562</c:v>
                </c:pt>
                <c:pt idx="8845">
                  <c:v>40236.097222222204</c:v>
                </c:pt>
                <c:pt idx="8846">
                  <c:v>40236.138888888891</c:v>
                </c:pt>
                <c:pt idx="8847">
                  <c:v>40236.180555555562</c:v>
                </c:pt>
                <c:pt idx="8848">
                  <c:v>40236.222222222204</c:v>
                </c:pt>
                <c:pt idx="8849">
                  <c:v>40236.263888888876</c:v>
                </c:pt>
                <c:pt idx="8850">
                  <c:v>40236.305555555562</c:v>
                </c:pt>
                <c:pt idx="8851">
                  <c:v>40236.347222222219</c:v>
                </c:pt>
                <c:pt idx="8852">
                  <c:v>40236.388888889043</c:v>
                </c:pt>
                <c:pt idx="8853">
                  <c:v>40236.430555555562</c:v>
                </c:pt>
                <c:pt idx="8854">
                  <c:v>40236.472222222219</c:v>
                </c:pt>
                <c:pt idx="8855">
                  <c:v>40236.513888888891</c:v>
                </c:pt>
                <c:pt idx="8856">
                  <c:v>40236.555555555562</c:v>
                </c:pt>
                <c:pt idx="8857">
                  <c:v>40236.597222222204</c:v>
                </c:pt>
                <c:pt idx="8858">
                  <c:v>40236.638888888891</c:v>
                </c:pt>
                <c:pt idx="8859">
                  <c:v>40236.680555555562</c:v>
                </c:pt>
                <c:pt idx="8860">
                  <c:v>40236.722222222204</c:v>
                </c:pt>
                <c:pt idx="8861">
                  <c:v>40236.763888888876</c:v>
                </c:pt>
                <c:pt idx="8862">
                  <c:v>40236.805555555562</c:v>
                </c:pt>
                <c:pt idx="8863">
                  <c:v>40236.847222222219</c:v>
                </c:pt>
                <c:pt idx="8864">
                  <c:v>40236.888888889043</c:v>
                </c:pt>
                <c:pt idx="8865">
                  <c:v>40236.930555555562</c:v>
                </c:pt>
                <c:pt idx="8866">
                  <c:v>40236.972222222219</c:v>
                </c:pt>
                <c:pt idx="8867">
                  <c:v>40237.013888888891</c:v>
                </c:pt>
                <c:pt idx="8868">
                  <c:v>40237.055555555562</c:v>
                </c:pt>
                <c:pt idx="8869">
                  <c:v>40237.097222222204</c:v>
                </c:pt>
                <c:pt idx="8870">
                  <c:v>40237.138888888891</c:v>
                </c:pt>
                <c:pt idx="8871">
                  <c:v>40237.180555555562</c:v>
                </c:pt>
                <c:pt idx="8872">
                  <c:v>40237.222222222204</c:v>
                </c:pt>
                <c:pt idx="8873">
                  <c:v>40237.263888888876</c:v>
                </c:pt>
                <c:pt idx="8874">
                  <c:v>40237.305555555562</c:v>
                </c:pt>
                <c:pt idx="8875">
                  <c:v>40237.347222222219</c:v>
                </c:pt>
                <c:pt idx="8876">
                  <c:v>40237.388888889043</c:v>
                </c:pt>
                <c:pt idx="8877">
                  <c:v>40237.430555555562</c:v>
                </c:pt>
                <c:pt idx="8878">
                  <c:v>40237.472222222219</c:v>
                </c:pt>
                <c:pt idx="8879">
                  <c:v>40237.513888888891</c:v>
                </c:pt>
                <c:pt idx="8880">
                  <c:v>40237.555555555562</c:v>
                </c:pt>
                <c:pt idx="8881">
                  <c:v>40237.597222222204</c:v>
                </c:pt>
                <c:pt idx="8882">
                  <c:v>40237.638888888891</c:v>
                </c:pt>
                <c:pt idx="8883">
                  <c:v>40237.680555555562</c:v>
                </c:pt>
                <c:pt idx="8884">
                  <c:v>40237.722222222204</c:v>
                </c:pt>
                <c:pt idx="8885">
                  <c:v>40237.763888888876</c:v>
                </c:pt>
                <c:pt idx="8886">
                  <c:v>40237.805555555562</c:v>
                </c:pt>
                <c:pt idx="8887">
                  <c:v>40237.847222222219</c:v>
                </c:pt>
                <c:pt idx="8888">
                  <c:v>40237.888888889043</c:v>
                </c:pt>
                <c:pt idx="8889">
                  <c:v>40237.930555555562</c:v>
                </c:pt>
                <c:pt idx="8890">
                  <c:v>40237.972222222219</c:v>
                </c:pt>
                <c:pt idx="8891">
                  <c:v>40238.013888888891</c:v>
                </c:pt>
                <c:pt idx="8892">
                  <c:v>40238.055555555562</c:v>
                </c:pt>
                <c:pt idx="8893">
                  <c:v>40238.097222222204</c:v>
                </c:pt>
                <c:pt idx="8894">
                  <c:v>40238.138888888891</c:v>
                </c:pt>
                <c:pt idx="8895">
                  <c:v>40238.180555555562</c:v>
                </c:pt>
                <c:pt idx="8896">
                  <c:v>40238.222222222204</c:v>
                </c:pt>
                <c:pt idx="8897">
                  <c:v>40238.263888888876</c:v>
                </c:pt>
                <c:pt idx="8898">
                  <c:v>40238.305555555562</c:v>
                </c:pt>
                <c:pt idx="8899">
                  <c:v>40238.347222222219</c:v>
                </c:pt>
                <c:pt idx="8900">
                  <c:v>40238.388888889043</c:v>
                </c:pt>
                <c:pt idx="8901">
                  <c:v>40238.430555555562</c:v>
                </c:pt>
                <c:pt idx="8902">
                  <c:v>40238.472222222219</c:v>
                </c:pt>
                <c:pt idx="8903">
                  <c:v>40238.513888888891</c:v>
                </c:pt>
                <c:pt idx="8904">
                  <c:v>40238.555555555562</c:v>
                </c:pt>
                <c:pt idx="8905">
                  <c:v>40238.597222222204</c:v>
                </c:pt>
                <c:pt idx="8906">
                  <c:v>40238.638888888891</c:v>
                </c:pt>
                <c:pt idx="8907">
                  <c:v>40238.680555555562</c:v>
                </c:pt>
                <c:pt idx="8908">
                  <c:v>40238.722222222204</c:v>
                </c:pt>
                <c:pt idx="8909">
                  <c:v>40238.763888888876</c:v>
                </c:pt>
                <c:pt idx="8910">
                  <c:v>40238.805555555562</c:v>
                </c:pt>
                <c:pt idx="8911">
                  <c:v>40238.847222222219</c:v>
                </c:pt>
                <c:pt idx="8912">
                  <c:v>40238.888888889043</c:v>
                </c:pt>
                <c:pt idx="8913">
                  <c:v>40238.930555555562</c:v>
                </c:pt>
                <c:pt idx="8914">
                  <c:v>40238.972222222219</c:v>
                </c:pt>
                <c:pt idx="8915">
                  <c:v>40239.013888888891</c:v>
                </c:pt>
                <c:pt idx="8916">
                  <c:v>40239.055555555562</c:v>
                </c:pt>
                <c:pt idx="8917">
                  <c:v>40239.097222222204</c:v>
                </c:pt>
                <c:pt idx="8918">
                  <c:v>40239.138888888891</c:v>
                </c:pt>
                <c:pt idx="8919">
                  <c:v>40239.180555555562</c:v>
                </c:pt>
                <c:pt idx="8920">
                  <c:v>40239.222222222204</c:v>
                </c:pt>
                <c:pt idx="8921">
                  <c:v>40239.263888888876</c:v>
                </c:pt>
                <c:pt idx="8922">
                  <c:v>40239.305555555562</c:v>
                </c:pt>
                <c:pt idx="8923">
                  <c:v>40239.347222222219</c:v>
                </c:pt>
                <c:pt idx="8924">
                  <c:v>40239.388888889043</c:v>
                </c:pt>
                <c:pt idx="8925">
                  <c:v>40239.430555555562</c:v>
                </c:pt>
                <c:pt idx="8926">
                  <c:v>40239.472222222219</c:v>
                </c:pt>
                <c:pt idx="8927">
                  <c:v>40239.513888888891</c:v>
                </c:pt>
                <c:pt idx="8928">
                  <c:v>40239.555555555562</c:v>
                </c:pt>
                <c:pt idx="8929">
                  <c:v>40239.597222222204</c:v>
                </c:pt>
                <c:pt idx="8930">
                  <c:v>40239.638888888891</c:v>
                </c:pt>
                <c:pt idx="8931">
                  <c:v>40239.680555555562</c:v>
                </c:pt>
                <c:pt idx="8932">
                  <c:v>40239.722222222204</c:v>
                </c:pt>
                <c:pt idx="8933">
                  <c:v>40239.763888888876</c:v>
                </c:pt>
                <c:pt idx="8934">
                  <c:v>40239.805555555562</c:v>
                </c:pt>
                <c:pt idx="8935">
                  <c:v>40239.847222222219</c:v>
                </c:pt>
                <c:pt idx="8936">
                  <c:v>40239.888888889043</c:v>
                </c:pt>
                <c:pt idx="8937">
                  <c:v>40239.930555555562</c:v>
                </c:pt>
                <c:pt idx="8938">
                  <c:v>40239.972222222219</c:v>
                </c:pt>
                <c:pt idx="8939">
                  <c:v>40240.013888888891</c:v>
                </c:pt>
                <c:pt idx="8940">
                  <c:v>40240.055555555562</c:v>
                </c:pt>
                <c:pt idx="8941">
                  <c:v>40240.097222222204</c:v>
                </c:pt>
                <c:pt idx="8942">
                  <c:v>40240.138888888891</c:v>
                </c:pt>
                <c:pt idx="8943">
                  <c:v>40240.180555555562</c:v>
                </c:pt>
                <c:pt idx="8944">
                  <c:v>40240.222222222204</c:v>
                </c:pt>
                <c:pt idx="8945">
                  <c:v>40240.263888888876</c:v>
                </c:pt>
                <c:pt idx="8946">
                  <c:v>40240.305555555562</c:v>
                </c:pt>
                <c:pt idx="8947">
                  <c:v>40240.347222222219</c:v>
                </c:pt>
                <c:pt idx="8948">
                  <c:v>40240.388888889043</c:v>
                </c:pt>
                <c:pt idx="8949">
                  <c:v>40240.430555555562</c:v>
                </c:pt>
                <c:pt idx="8950">
                  <c:v>40240.472222222219</c:v>
                </c:pt>
                <c:pt idx="8951">
                  <c:v>40240.513888888891</c:v>
                </c:pt>
                <c:pt idx="8952">
                  <c:v>40240.555555555562</c:v>
                </c:pt>
                <c:pt idx="8953">
                  <c:v>40240.597222222204</c:v>
                </c:pt>
                <c:pt idx="8954">
                  <c:v>40240.638888888891</c:v>
                </c:pt>
                <c:pt idx="8955">
                  <c:v>40240.680555555562</c:v>
                </c:pt>
                <c:pt idx="8956">
                  <c:v>40240.722222222204</c:v>
                </c:pt>
                <c:pt idx="8957">
                  <c:v>40240.763888888876</c:v>
                </c:pt>
                <c:pt idx="8958">
                  <c:v>40240.805555555562</c:v>
                </c:pt>
                <c:pt idx="8959">
                  <c:v>40240.847222222219</c:v>
                </c:pt>
                <c:pt idx="8960">
                  <c:v>40240.888888889043</c:v>
                </c:pt>
                <c:pt idx="8961">
                  <c:v>40240.930555555562</c:v>
                </c:pt>
                <c:pt idx="8962">
                  <c:v>40240.972222222219</c:v>
                </c:pt>
                <c:pt idx="8963">
                  <c:v>40241.013888888891</c:v>
                </c:pt>
                <c:pt idx="8964">
                  <c:v>40241.055555555562</c:v>
                </c:pt>
                <c:pt idx="8965">
                  <c:v>40241.097222222204</c:v>
                </c:pt>
                <c:pt idx="8966">
                  <c:v>40241.138888888891</c:v>
                </c:pt>
                <c:pt idx="8967">
                  <c:v>40241.180555555562</c:v>
                </c:pt>
                <c:pt idx="8968">
                  <c:v>40241.222222222204</c:v>
                </c:pt>
                <c:pt idx="8969">
                  <c:v>40241.263888888876</c:v>
                </c:pt>
                <c:pt idx="8970">
                  <c:v>40241.305555555562</c:v>
                </c:pt>
                <c:pt idx="8971">
                  <c:v>40241.347222222219</c:v>
                </c:pt>
                <c:pt idx="8972">
                  <c:v>40241.388888889043</c:v>
                </c:pt>
                <c:pt idx="8973">
                  <c:v>40241.430555555562</c:v>
                </c:pt>
                <c:pt idx="8974">
                  <c:v>40241.472222222219</c:v>
                </c:pt>
                <c:pt idx="8975">
                  <c:v>40241.513888888891</c:v>
                </c:pt>
                <c:pt idx="8976">
                  <c:v>40241.555555555562</c:v>
                </c:pt>
                <c:pt idx="8977">
                  <c:v>40241.597222222204</c:v>
                </c:pt>
                <c:pt idx="8978">
                  <c:v>40241.638888888891</c:v>
                </c:pt>
                <c:pt idx="8979">
                  <c:v>40241.680555555562</c:v>
                </c:pt>
                <c:pt idx="8980">
                  <c:v>40241.722222222204</c:v>
                </c:pt>
                <c:pt idx="8981">
                  <c:v>40241.763888888876</c:v>
                </c:pt>
                <c:pt idx="8982">
                  <c:v>40241.805555555562</c:v>
                </c:pt>
                <c:pt idx="8983">
                  <c:v>40241.847222222219</c:v>
                </c:pt>
                <c:pt idx="8984">
                  <c:v>40241.888888889043</c:v>
                </c:pt>
                <c:pt idx="8985">
                  <c:v>40241.930555555562</c:v>
                </c:pt>
                <c:pt idx="8986">
                  <c:v>40241.972222222219</c:v>
                </c:pt>
                <c:pt idx="8987">
                  <c:v>40242.013888888891</c:v>
                </c:pt>
                <c:pt idx="8988">
                  <c:v>40242.055555555562</c:v>
                </c:pt>
                <c:pt idx="8989">
                  <c:v>40242.097222222204</c:v>
                </c:pt>
                <c:pt idx="8990">
                  <c:v>40242.138888888891</c:v>
                </c:pt>
                <c:pt idx="8991">
                  <c:v>40242.180555555562</c:v>
                </c:pt>
                <c:pt idx="8992">
                  <c:v>40242.222222222204</c:v>
                </c:pt>
                <c:pt idx="8993">
                  <c:v>40242.263888888876</c:v>
                </c:pt>
                <c:pt idx="8994">
                  <c:v>40242.305555555562</c:v>
                </c:pt>
                <c:pt idx="8995">
                  <c:v>40242.347222222219</c:v>
                </c:pt>
                <c:pt idx="8996">
                  <c:v>40242.388888889043</c:v>
                </c:pt>
                <c:pt idx="8997">
                  <c:v>40242.430555555562</c:v>
                </c:pt>
                <c:pt idx="8998">
                  <c:v>40242.472222222219</c:v>
                </c:pt>
                <c:pt idx="8999">
                  <c:v>40242.513888888891</c:v>
                </c:pt>
                <c:pt idx="9000">
                  <c:v>40242.555555555562</c:v>
                </c:pt>
                <c:pt idx="9001">
                  <c:v>40242.597222222204</c:v>
                </c:pt>
                <c:pt idx="9002">
                  <c:v>40242.638888888891</c:v>
                </c:pt>
                <c:pt idx="9003">
                  <c:v>40242.680555555562</c:v>
                </c:pt>
                <c:pt idx="9004">
                  <c:v>40242.722222222204</c:v>
                </c:pt>
                <c:pt idx="9005">
                  <c:v>40242.763888888876</c:v>
                </c:pt>
                <c:pt idx="9006">
                  <c:v>40242.805555555562</c:v>
                </c:pt>
                <c:pt idx="9007">
                  <c:v>40242.847222222219</c:v>
                </c:pt>
                <c:pt idx="9008">
                  <c:v>40242.888888889043</c:v>
                </c:pt>
                <c:pt idx="9009">
                  <c:v>40242.930555555562</c:v>
                </c:pt>
                <c:pt idx="9010">
                  <c:v>40242.972222222219</c:v>
                </c:pt>
                <c:pt idx="9011">
                  <c:v>40243.013888888891</c:v>
                </c:pt>
                <c:pt idx="9012">
                  <c:v>40243.055555555562</c:v>
                </c:pt>
                <c:pt idx="9013">
                  <c:v>40243.097222222204</c:v>
                </c:pt>
                <c:pt idx="9014">
                  <c:v>40243.138888888891</c:v>
                </c:pt>
                <c:pt idx="9015">
                  <c:v>40243.180555555562</c:v>
                </c:pt>
                <c:pt idx="9016">
                  <c:v>40243.222222222204</c:v>
                </c:pt>
                <c:pt idx="9017">
                  <c:v>40243.263888888876</c:v>
                </c:pt>
                <c:pt idx="9018">
                  <c:v>40243.305555555562</c:v>
                </c:pt>
                <c:pt idx="9019">
                  <c:v>40243.347222222219</c:v>
                </c:pt>
                <c:pt idx="9020">
                  <c:v>40243.388888889043</c:v>
                </c:pt>
                <c:pt idx="9021">
                  <c:v>40243.430555555562</c:v>
                </c:pt>
                <c:pt idx="9022">
                  <c:v>40243.472222222219</c:v>
                </c:pt>
                <c:pt idx="9023">
                  <c:v>40243.513888888891</c:v>
                </c:pt>
                <c:pt idx="9024">
                  <c:v>40243.555555555562</c:v>
                </c:pt>
                <c:pt idx="9025">
                  <c:v>40243.597222222204</c:v>
                </c:pt>
                <c:pt idx="9026">
                  <c:v>40243.638888888891</c:v>
                </c:pt>
                <c:pt idx="9027">
                  <c:v>40243.680555555562</c:v>
                </c:pt>
                <c:pt idx="9028">
                  <c:v>40243.722222222204</c:v>
                </c:pt>
                <c:pt idx="9029">
                  <c:v>40243.763888888876</c:v>
                </c:pt>
                <c:pt idx="9030">
                  <c:v>40243.805555555562</c:v>
                </c:pt>
                <c:pt idx="9031">
                  <c:v>40243.847222222219</c:v>
                </c:pt>
                <c:pt idx="9032">
                  <c:v>40243.888888889043</c:v>
                </c:pt>
                <c:pt idx="9033">
                  <c:v>40243.930555555562</c:v>
                </c:pt>
                <c:pt idx="9034">
                  <c:v>40243.972222222219</c:v>
                </c:pt>
                <c:pt idx="9035">
                  <c:v>40244.013888888891</c:v>
                </c:pt>
                <c:pt idx="9036">
                  <c:v>40244.055555555562</c:v>
                </c:pt>
                <c:pt idx="9037">
                  <c:v>40244.097222222204</c:v>
                </c:pt>
                <c:pt idx="9038">
                  <c:v>40244.138888888891</c:v>
                </c:pt>
                <c:pt idx="9039">
                  <c:v>40244.180555555562</c:v>
                </c:pt>
                <c:pt idx="9040">
                  <c:v>40244.222222222204</c:v>
                </c:pt>
                <c:pt idx="9041">
                  <c:v>40244.263888888876</c:v>
                </c:pt>
                <c:pt idx="9042">
                  <c:v>40244.305555555562</c:v>
                </c:pt>
                <c:pt idx="9043">
                  <c:v>40244.347222222219</c:v>
                </c:pt>
                <c:pt idx="9044">
                  <c:v>40244.388888889043</c:v>
                </c:pt>
                <c:pt idx="9045">
                  <c:v>40244.430555555562</c:v>
                </c:pt>
                <c:pt idx="9046">
                  <c:v>40244.472222222219</c:v>
                </c:pt>
                <c:pt idx="9047">
                  <c:v>40244.513888888891</c:v>
                </c:pt>
                <c:pt idx="9048">
                  <c:v>40244.555555555562</c:v>
                </c:pt>
                <c:pt idx="9049">
                  <c:v>40244.597222222204</c:v>
                </c:pt>
                <c:pt idx="9050">
                  <c:v>40244.638888888891</c:v>
                </c:pt>
                <c:pt idx="9051">
                  <c:v>40244.680555555562</c:v>
                </c:pt>
                <c:pt idx="9052">
                  <c:v>40244.722222222204</c:v>
                </c:pt>
                <c:pt idx="9053">
                  <c:v>40244.763888888876</c:v>
                </c:pt>
                <c:pt idx="9054">
                  <c:v>40244.805555555562</c:v>
                </c:pt>
                <c:pt idx="9055">
                  <c:v>40244.847222222219</c:v>
                </c:pt>
                <c:pt idx="9056">
                  <c:v>40244.888888889043</c:v>
                </c:pt>
                <c:pt idx="9057">
                  <c:v>40244.930555555562</c:v>
                </c:pt>
                <c:pt idx="9058">
                  <c:v>40244.972222222219</c:v>
                </c:pt>
                <c:pt idx="9059">
                  <c:v>40245.013888888891</c:v>
                </c:pt>
                <c:pt idx="9060">
                  <c:v>40245.055555555562</c:v>
                </c:pt>
                <c:pt idx="9061">
                  <c:v>40245.097222222204</c:v>
                </c:pt>
                <c:pt idx="9062">
                  <c:v>40245.138888888891</c:v>
                </c:pt>
                <c:pt idx="9063">
                  <c:v>40245.180555555562</c:v>
                </c:pt>
                <c:pt idx="9064">
                  <c:v>40245.222222222204</c:v>
                </c:pt>
                <c:pt idx="9065">
                  <c:v>40245.263888888876</c:v>
                </c:pt>
                <c:pt idx="9066">
                  <c:v>40245.305555555562</c:v>
                </c:pt>
                <c:pt idx="9067">
                  <c:v>40245.347222222219</c:v>
                </c:pt>
                <c:pt idx="9068">
                  <c:v>40245.388888889043</c:v>
                </c:pt>
                <c:pt idx="9069">
                  <c:v>40245.430555555562</c:v>
                </c:pt>
                <c:pt idx="9070">
                  <c:v>40245.472222222219</c:v>
                </c:pt>
                <c:pt idx="9071">
                  <c:v>40245.513888888891</c:v>
                </c:pt>
                <c:pt idx="9072">
                  <c:v>40245.555555555562</c:v>
                </c:pt>
                <c:pt idx="9073">
                  <c:v>40245.597222222204</c:v>
                </c:pt>
                <c:pt idx="9074">
                  <c:v>40245.638888888891</c:v>
                </c:pt>
                <c:pt idx="9075">
                  <c:v>40245.680555555562</c:v>
                </c:pt>
                <c:pt idx="9076">
                  <c:v>40245.722222222204</c:v>
                </c:pt>
                <c:pt idx="9077">
                  <c:v>40245.763888888876</c:v>
                </c:pt>
                <c:pt idx="9078">
                  <c:v>40245.805555555562</c:v>
                </c:pt>
                <c:pt idx="9079">
                  <c:v>40245.847222222219</c:v>
                </c:pt>
                <c:pt idx="9080">
                  <c:v>40245.888888889043</c:v>
                </c:pt>
                <c:pt idx="9081">
                  <c:v>40245.930555555562</c:v>
                </c:pt>
                <c:pt idx="9082">
                  <c:v>40245.972222222219</c:v>
                </c:pt>
                <c:pt idx="9083">
                  <c:v>40246.013888888891</c:v>
                </c:pt>
                <c:pt idx="9084">
                  <c:v>40246.055555555562</c:v>
                </c:pt>
                <c:pt idx="9085">
                  <c:v>40246.097222222204</c:v>
                </c:pt>
                <c:pt idx="9086">
                  <c:v>40246.138888888891</c:v>
                </c:pt>
                <c:pt idx="9087">
                  <c:v>40246.180555555562</c:v>
                </c:pt>
                <c:pt idx="9088">
                  <c:v>40246.222222222204</c:v>
                </c:pt>
                <c:pt idx="9089">
                  <c:v>40246.263888888876</c:v>
                </c:pt>
                <c:pt idx="9090">
                  <c:v>40246.305555555562</c:v>
                </c:pt>
                <c:pt idx="9091">
                  <c:v>40246.347222222219</c:v>
                </c:pt>
                <c:pt idx="9092">
                  <c:v>40246.388888889043</c:v>
                </c:pt>
                <c:pt idx="9093">
                  <c:v>40246.430555555562</c:v>
                </c:pt>
                <c:pt idx="9094">
                  <c:v>40246.472222222219</c:v>
                </c:pt>
                <c:pt idx="9095">
                  <c:v>40246.513888888891</c:v>
                </c:pt>
                <c:pt idx="9096">
                  <c:v>40246.555555555562</c:v>
                </c:pt>
                <c:pt idx="9097">
                  <c:v>40246.597222222204</c:v>
                </c:pt>
                <c:pt idx="9098">
                  <c:v>40246.638888888891</c:v>
                </c:pt>
                <c:pt idx="9099">
                  <c:v>40246.680555555562</c:v>
                </c:pt>
                <c:pt idx="9100">
                  <c:v>40246.722222222204</c:v>
                </c:pt>
                <c:pt idx="9101">
                  <c:v>40246.763888888876</c:v>
                </c:pt>
                <c:pt idx="9102">
                  <c:v>40246.805555555562</c:v>
                </c:pt>
                <c:pt idx="9103">
                  <c:v>40246.847222222219</c:v>
                </c:pt>
                <c:pt idx="9104">
                  <c:v>40246.888888889043</c:v>
                </c:pt>
                <c:pt idx="9105">
                  <c:v>40246.930555555562</c:v>
                </c:pt>
                <c:pt idx="9106">
                  <c:v>40246.972222222219</c:v>
                </c:pt>
                <c:pt idx="9107">
                  <c:v>40247.013888888891</c:v>
                </c:pt>
                <c:pt idx="9108">
                  <c:v>40247.055555555562</c:v>
                </c:pt>
                <c:pt idx="9109">
                  <c:v>40247.097222222204</c:v>
                </c:pt>
                <c:pt idx="9110">
                  <c:v>40247.138888888891</c:v>
                </c:pt>
                <c:pt idx="9111">
                  <c:v>40247.180555555562</c:v>
                </c:pt>
                <c:pt idx="9112">
                  <c:v>40247.222222222204</c:v>
                </c:pt>
                <c:pt idx="9113">
                  <c:v>40247.263888888876</c:v>
                </c:pt>
                <c:pt idx="9114">
                  <c:v>40247.305555555562</c:v>
                </c:pt>
                <c:pt idx="9115">
                  <c:v>40247.347222222219</c:v>
                </c:pt>
                <c:pt idx="9116">
                  <c:v>40247.388888889043</c:v>
                </c:pt>
                <c:pt idx="9117">
                  <c:v>40247.430555555562</c:v>
                </c:pt>
                <c:pt idx="9118">
                  <c:v>40247.472222222219</c:v>
                </c:pt>
                <c:pt idx="9119">
                  <c:v>40247.513888888891</c:v>
                </c:pt>
                <c:pt idx="9120">
                  <c:v>40247.555555555562</c:v>
                </c:pt>
                <c:pt idx="9121">
                  <c:v>40247.597222222204</c:v>
                </c:pt>
                <c:pt idx="9122">
                  <c:v>40247.638888888891</c:v>
                </c:pt>
                <c:pt idx="9123">
                  <c:v>40247.680555555562</c:v>
                </c:pt>
                <c:pt idx="9124">
                  <c:v>40247.722222222204</c:v>
                </c:pt>
                <c:pt idx="9125">
                  <c:v>40247.763888888876</c:v>
                </c:pt>
                <c:pt idx="9126">
                  <c:v>40247.805555555562</c:v>
                </c:pt>
                <c:pt idx="9127">
                  <c:v>40247.847222222219</c:v>
                </c:pt>
                <c:pt idx="9128">
                  <c:v>40247.888888889043</c:v>
                </c:pt>
                <c:pt idx="9129">
                  <c:v>40247.930555555562</c:v>
                </c:pt>
                <c:pt idx="9130">
                  <c:v>40247.972222222219</c:v>
                </c:pt>
                <c:pt idx="9131">
                  <c:v>40248.013888888891</c:v>
                </c:pt>
                <c:pt idx="9132">
                  <c:v>40248.055555555562</c:v>
                </c:pt>
                <c:pt idx="9133">
                  <c:v>40248.097222222204</c:v>
                </c:pt>
                <c:pt idx="9134">
                  <c:v>40248.138888888891</c:v>
                </c:pt>
                <c:pt idx="9135">
                  <c:v>40248.180555555562</c:v>
                </c:pt>
                <c:pt idx="9136">
                  <c:v>40248.222222222204</c:v>
                </c:pt>
                <c:pt idx="9137">
                  <c:v>40248.263888888876</c:v>
                </c:pt>
                <c:pt idx="9138">
                  <c:v>40248.305555555562</c:v>
                </c:pt>
                <c:pt idx="9139">
                  <c:v>40248.347222222219</c:v>
                </c:pt>
                <c:pt idx="9140">
                  <c:v>40248.388888889043</c:v>
                </c:pt>
                <c:pt idx="9141">
                  <c:v>40248.430555555562</c:v>
                </c:pt>
                <c:pt idx="9142">
                  <c:v>40248.472222222219</c:v>
                </c:pt>
                <c:pt idx="9143">
                  <c:v>40248.513888888891</c:v>
                </c:pt>
                <c:pt idx="9144">
                  <c:v>40248.555555555562</c:v>
                </c:pt>
                <c:pt idx="9145">
                  <c:v>40248.597222222204</c:v>
                </c:pt>
                <c:pt idx="9146">
                  <c:v>40248.638888888891</c:v>
                </c:pt>
                <c:pt idx="9147">
                  <c:v>40248.680555555562</c:v>
                </c:pt>
                <c:pt idx="9148">
                  <c:v>40248.722222222204</c:v>
                </c:pt>
                <c:pt idx="9149">
                  <c:v>40248.763888888876</c:v>
                </c:pt>
                <c:pt idx="9150">
                  <c:v>40248.805555555562</c:v>
                </c:pt>
                <c:pt idx="9151">
                  <c:v>40248.847222222219</c:v>
                </c:pt>
                <c:pt idx="9152">
                  <c:v>40248.888888889043</c:v>
                </c:pt>
                <c:pt idx="9153">
                  <c:v>40248.930555555562</c:v>
                </c:pt>
                <c:pt idx="9154">
                  <c:v>40248.972222222219</c:v>
                </c:pt>
                <c:pt idx="9155">
                  <c:v>40249.013888888891</c:v>
                </c:pt>
                <c:pt idx="9156">
                  <c:v>40249.055555555562</c:v>
                </c:pt>
                <c:pt idx="9157">
                  <c:v>40249.097222222204</c:v>
                </c:pt>
                <c:pt idx="9158">
                  <c:v>40249.138888888891</c:v>
                </c:pt>
                <c:pt idx="9159">
                  <c:v>40249.180555555562</c:v>
                </c:pt>
                <c:pt idx="9160">
                  <c:v>40249.222222222204</c:v>
                </c:pt>
                <c:pt idx="9161">
                  <c:v>40249.263888888876</c:v>
                </c:pt>
                <c:pt idx="9162">
                  <c:v>40249.305555555562</c:v>
                </c:pt>
                <c:pt idx="9163">
                  <c:v>40249.347222222219</c:v>
                </c:pt>
                <c:pt idx="9164">
                  <c:v>40249.388888889043</c:v>
                </c:pt>
                <c:pt idx="9165">
                  <c:v>40249.430555555562</c:v>
                </c:pt>
                <c:pt idx="9166">
                  <c:v>40249.472222222219</c:v>
                </c:pt>
                <c:pt idx="9167">
                  <c:v>40249.513888888891</c:v>
                </c:pt>
                <c:pt idx="9168">
                  <c:v>40249.555555555562</c:v>
                </c:pt>
                <c:pt idx="9169">
                  <c:v>40249.597222222204</c:v>
                </c:pt>
                <c:pt idx="9170">
                  <c:v>40249.638888888891</c:v>
                </c:pt>
                <c:pt idx="9171">
                  <c:v>40249.680555555562</c:v>
                </c:pt>
                <c:pt idx="9172">
                  <c:v>40249.722222222204</c:v>
                </c:pt>
                <c:pt idx="9173">
                  <c:v>40249.763888888876</c:v>
                </c:pt>
                <c:pt idx="9174">
                  <c:v>40249.805555555562</c:v>
                </c:pt>
                <c:pt idx="9175">
                  <c:v>40249.847222222219</c:v>
                </c:pt>
                <c:pt idx="9176">
                  <c:v>40249.888888889043</c:v>
                </c:pt>
                <c:pt idx="9177">
                  <c:v>40249.930555555562</c:v>
                </c:pt>
                <c:pt idx="9178">
                  <c:v>40249.972222222219</c:v>
                </c:pt>
                <c:pt idx="9179">
                  <c:v>40250.013888888891</c:v>
                </c:pt>
                <c:pt idx="9180">
                  <c:v>40250.055555555562</c:v>
                </c:pt>
                <c:pt idx="9181">
                  <c:v>40250.097222222204</c:v>
                </c:pt>
                <c:pt idx="9182">
                  <c:v>40250.138888888891</c:v>
                </c:pt>
                <c:pt idx="9183">
                  <c:v>40250.180555555562</c:v>
                </c:pt>
                <c:pt idx="9184">
                  <c:v>40250.222222222204</c:v>
                </c:pt>
                <c:pt idx="9185">
                  <c:v>40250.263888888876</c:v>
                </c:pt>
                <c:pt idx="9186">
                  <c:v>40250.305555555562</c:v>
                </c:pt>
                <c:pt idx="9187">
                  <c:v>40250.347222222219</c:v>
                </c:pt>
                <c:pt idx="9188">
                  <c:v>40250.388888889043</c:v>
                </c:pt>
                <c:pt idx="9189">
                  <c:v>40250.430555555562</c:v>
                </c:pt>
                <c:pt idx="9190">
                  <c:v>40250.472222222219</c:v>
                </c:pt>
                <c:pt idx="9191">
                  <c:v>40250.513888888891</c:v>
                </c:pt>
                <c:pt idx="9192">
                  <c:v>40250.555555555562</c:v>
                </c:pt>
                <c:pt idx="9193">
                  <c:v>40250.597222222204</c:v>
                </c:pt>
                <c:pt idx="9194">
                  <c:v>40250.638888888891</c:v>
                </c:pt>
                <c:pt idx="9195">
                  <c:v>40250.680555555562</c:v>
                </c:pt>
                <c:pt idx="9196">
                  <c:v>40250.722222222204</c:v>
                </c:pt>
                <c:pt idx="9197">
                  <c:v>40250.763888888876</c:v>
                </c:pt>
                <c:pt idx="9198">
                  <c:v>40250.805555555562</c:v>
                </c:pt>
                <c:pt idx="9199">
                  <c:v>40250.847222222219</c:v>
                </c:pt>
                <c:pt idx="9200">
                  <c:v>40250.888888889043</c:v>
                </c:pt>
                <c:pt idx="9201">
                  <c:v>40250.930555555562</c:v>
                </c:pt>
                <c:pt idx="9202">
                  <c:v>40250.972222222219</c:v>
                </c:pt>
                <c:pt idx="9203">
                  <c:v>40251.013888888891</c:v>
                </c:pt>
                <c:pt idx="9204">
                  <c:v>40251.055555555562</c:v>
                </c:pt>
                <c:pt idx="9205">
                  <c:v>40251.097222222204</c:v>
                </c:pt>
                <c:pt idx="9206">
                  <c:v>40251.138888888891</c:v>
                </c:pt>
                <c:pt idx="9207">
                  <c:v>40251.180555555562</c:v>
                </c:pt>
                <c:pt idx="9208">
                  <c:v>40251.222222222204</c:v>
                </c:pt>
                <c:pt idx="9209">
                  <c:v>40251.263888888876</c:v>
                </c:pt>
                <c:pt idx="9210">
                  <c:v>40251.305555555562</c:v>
                </c:pt>
                <c:pt idx="9211">
                  <c:v>40251.347222222219</c:v>
                </c:pt>
                <c:pt idx="9212">
                  <c:v>40251.388888889043</c:v>
                </c:pt>
                <c:pt idx="9213">
                  <c:v>40251.430555555562</c:v>
                </c:pt>
                <c:pt idx="9214">
                  <c:v>40251.472222222219</c:v>
                </c:pt>
                <c:pt idx="9215">
                  <c:v>40251.513888888891</c:v>
                </c:pt>
                <c:pt idx="9216">
                  <c:v>40251.555555555562</c:v>
                </c:pt>
                <c:pt idx="9217">
                  <c:v>40251.597222222204</c:v>
                </c:pt>
                <c:pt idx="9218">
                  <c:v>40251.638888888891</c:v>
                </c:pt>
                <c:pt idx="9219">
                  <c:v>40251.680555555562</c:v>
                </c:pt>
                <c:pt idx="9220">
                  <c:v>40251.722222222204</c:v>
                </c:pt>
                <c:pt idx="9221">
                  <c:v>40251.763888888876</c:v>
                </c:pt>
                <c:pt idx="9222">
                  <c:v>40251.805555555562</c:v>
                </c:pt>
                <c:pt idx="9223">
                  <c:v>40251.847222222219</c:v>
                </c:pt>
                <c:pt idx="9224">
                  <c:v>40251.888888889043</c:v>
                </c:pt>
                <c:pt idx="9225">
                  <c:v>40251.930555555562</c:v>
                </c:pt>
                <c:pt idx="9226">
                  <c:v>40251.972222222219</c:v>
                </c:pt>
                <c:pt idx="9227">
                  <c:v>40252.013888888891</c:v>
                </c:pt>
                <c:pt idx="9228">
                  <c:v>40252.055555555562</c:v>
                </c:pt>
                <c:pt idx="9229">
                  <c:v>40252.097222222204</c:v>
                </c:pt>
                <c:pt idx="9230">
                  <c:v>40252.138888888891</c:v>
                </c:pt>
                <c:pt idx="9231">
                  <c:v>40252.180555555562</c:v>
                </c:pt>
                <c:pt idx="9232">
                  <c:v>40252.222222222204</c:v>
                </c:pt>
                <c:pt idx="9233">
                  <c:v>40252.263888888876</c:v>
                </c:pt>
                <c:pt idx="9234">
                  <c:v>40252.305555555562</c:v>
                </c:pt>
                <c:pt idx="9235">
                  <c:v>40252.347222222219</c:v>
                </c:pt>
                <c:pt idx="9236">
                  <c:v>40252.388888889043</c:v>
                </c:pt>
                <c:pt idx="9237">
                  <c:v>40252.430555555562</c:v>
                </c:pt>
                <c:pt idx="9238">
                  <c:v>40252.472222222219</c:v>
                </c:pt>
                <c:pt idx="9239">
                  <c:v>40252.513888888891</c:v>
                </c:pt>
                <c:pt idx="9240">
                  <c:v>40252.555555555562</c:v>
                </c:pt>
                <c:pt idx="9241">
                  <c:v>40252.597222222204</c:v>
                </c:pt>
                <c:pt idx="9242">
                  <c:v>40252.638888888891</c:v>
                </c:pt>
                <c:pt idx="9243">
                  <c:v>40252.680555555562</c:v>
                </c:pt>
                <c:pt idx="9244">
                  <c:v>40252.722222222204</c:v>
                </c:pt>
                <c:pt idx="9245">
                  <c:v>40252.763888888876</c:v>
                </c:pt>
                <c:pt idx="9246">
                  <c:v>40252.805555555562</c:v>
                </c:pt>
                <c:pt idx="9247">
                  <c:v>40252.847222222219</c:v>
                </c:pt>
                <c:pt idx="9248">
                  <c:v>40252.888888889043</c:v>
                </c:pt>
                <c:pt idx="9249">
                  <c:v>40252.930555555562</c:v>
                </c:pt>
                <c:pt idx="9250">
                  <c:v>40252.972222222219</c:v>
                </c:pt>
                <c:pt idx="9251">
                  <c:v>40253.013888888891</c:v>
                </c:pt>
                <c:pt idx="9252">
                  <c:v>40253.055555555562</c:v>
                </c:pt>
                <c:pt idx="9253">
                  <c:v>40253.097222222204</c:v>
                </c:pt>
                <c:pt idx="9254">
                  <c:v>40253.138888888891</c:v>
                </c:pt>
                <c:pt idx="9255">
                  <c:v>40253.180555555562</c:v>
                </c:pt>
                <c:pt idx="9256">
                  <c:v>40253.222222222204</c:v>
                </c:pt>
                <c:pt idx="9257">
                  <c:v>40253.263888888876</c:v>
                </c:pt>
                <c:pt idx="9258">
                  <c:v>40253.305555555562</c:v>
                </c:pt>
                <c:pt idx="9259">
                  <c:v>40253.347222222219</c:v>
                </c:pt>
                <c:pt idx="9260">
                  <c:v>40253.388888889043</c:v>
                </c:pt>
                <c:pt idx="9261">
                  <c:v>40253.430555555562</c:v>
                </c:pt>
                <c:pt idx="9262">
                  <c:v>40253.472222222219</c:v>
                </c:pt>
                <c:pt idx="9263">
                  <c:v>40253.513888888891</c:v>
                </c:pt>
                <c:pt idx="9264">
                  <c:v>40253.555555555562</c:v>
                </c:pt>
                <c:pt idx="9265">
                  <c:v>40253.597222222204</c:v>
                </c:pt>
                <c:pt idx="9266">
                  <c:v>40253.638888888891</c:v>
                </c:pt>
                <c:pt idx="9267">
                  <c:v>40253.680555555562</c:v>
                </c:pt>
                <c:pt idx="9268">
                  <c:v>40253.722222222204</c:v>
                </c:pt>
                <c:pt idx="9269">
                  <c:v>40253.763888888876</c:v>
                </c:pt>
                <c:pt idx="9270">
                  <c:v>40253.805555555562</c:v>
                </c:pt>
                <c:pt idx="9271">
                  <c:v>40253.847222222219</c:v>
                </c:pt>
                <c:pt idx="9272">
                  <c:v>40253.888888889043</c:v>
                </c:pt>
                <c:pt idx="9273">
                  <c:v>40253.930555555562</c:v>
                </c:pt>
                <c:pt idx="9274">
                  <c:v>40253.972222222219</c:v>
                </c:pt>
                <c:pt idx="9275">
                  <c:v>40254.013888888891</c:v>
                </c:pt>
                <c:pt idx="9276">
                  <c:v>40254.055555555562</c:v>
                </c:pt>
                <c:pt idx="9277">
                  <c:v>40254.097222222204</c:v>
                </c:pt>
                <c:pt idx="9278">
                  <c:v>40254.138888888891</c:v>
                </c:pt>
                <c:pt idx="9279">
                  <c:v>40254.180555555562</c:v>
                </c:pt>
                <c:pt idx="9280">
                  <c:v>40254.222222222204</c:v>
                </c:pt>
                <c:pt idx="9281">
                  <c:v>40254.263888888876</c:v>
                </c:pt>
                <c:pt idx="9282">
                  <c:v>40254.305555555562</c:v>
                </c:pt>
                <c:pt idx="9283">
                  <c:v>40254.347222222219</c:v>
                </c:pt>
                <c:pt idx="9284">
                  <c:v>40254.388888889043</c:v>
                </c:pt>
                <c:pt idx="9285">
                  <c:v>40254.430555555562</c:v>
                </c:pt>
                <c:pt idx="9286">
                  <c:v>40254.472222222219</c:v>
                </c:pt>
                <c:pt idx="9287">
                  <c:v>40254.513888888891</c:v>
                </c:pt>
                <c:pt idx="9288">
                  <c:v>40254.555555555562</c:v>
                </c:pt>
                <c:pt idx="9289">
                  <c:v>40254.597222222204</c:v>
                </c:pt>
                <c:pt idx="9290">
                  <c:v>40254.638888888891</c:v>
                </c:pt>
                <c:pt idx="9291">
                  <c:v>40254.680555555562</c:v>
                </c:pt>
                <c:pt idx="9292">
                  <c:v>40254.722222222204</c:v>
                </c:pt>
                <c:pt idx="9293">
                  <c:v>40254.763888888876</c:v>
                </c:pt>
                <c:pt idx="9294">
                  <c:v>40254.805555555562</c:v>
                </c:pt>
                <c:pt idx="9295">
                  <c:v>40254.847222222219</c:v>
                </c:pt>
                <c:pt idx="9296">
                  <c:v>40254.888888889043</c:v>
                </c:pt>
                <c:pt idx="9297">
                  <c:v>40254.930555555562</c:v>
                </c:pt>
                <c:pt idx="9298">
                  <c:v>40254.972222222219</c:v>
                </c:pt>
                <c:pt idx="9299">
                  <c:v>40255.013888888891</c:v>
                </c:pt>
                <c:pt idx="9300">
                  <c:v>40255.055555555562</c:v>
                </c:pt>
                <c:pt idx="9301">
                  <c:v>40255.097222222204</c:v>
                </c:pt>
                <c:pt idx="9302">
                  <c:v>40255.138888888891</c:v>
                </c:pt>
                <c:pt idx="9303">
                  <c:v>40255.180555555562</c:v>
                </c:pt>
                <c:pt idx="9304">
                  <c:v>40255.222222222204</c:v>
                </c:pt>
                <c:pt idx="9305">
                  <c:v>40255.263888888876</c:v>
                </c:pt>
                <c:pt idx="9306">
                  <c:v>40255.305555555562</c:v>
                </c:pt>
                <c:pt idx="9307">
                  <c:v>40255.347222222219</c:v>
                </c:pt>
                <c:pt idx="9308">
                  <c:v>40255.388888889043</c:v>
                </c:pt>
                <c:pt idx="9309">
                  <c:v>40255.430555555562</c:v>
                </c:pt>
                <c:pt idx="9310">
                  <c:v>40255.472222222219</c:v>
                </c:pt>
                <c:pt idx="9311">
                  <c:v>40255.513888888891</c:v>
                </c:pt>
                <c:pt idx="9312">
                  <c:v>40255.555555555562</c:v>
                </c:pt>
                <c:pt idx="9313">
                  <c:v>40255.597222222204</c:v>
                </c:pt>
                <c:pt idx="9314">
                  <c:v>40255.638888888891</c:v>
                </c:pt>
                <c:pt idx="9315">
                  <c:v>40255.680555555562</c:v>
                </c:pt>
                <c:pt idx="9316">
                  <c:v>40255.722222222204</c:v>
                </c:pt>
                <c:pt idx="9317">
                  <c:v>40255.763888888876</c:v>
                </c:pt>
                <c:pt idx="9318">
                  <c:v>40255.805555555562</c:v>
                </c:pt>
                <c:pt idx="9319">
                  <c:v>40255.847222222219</c:v>
                </c:pt>
                <c:pt idx="9320">
                  <c:v>40255.888888889043</c:v>
                </c:pt>
                <c:pt idx="9321">
                  <c:v>40255.930555555562</c:v>
                </c:pt>
                <c:pt idx="9322">
                  <c:v>40255.972222222219</c:v>
                </c:pt>
                <c:pt idx="9323">
                  <c:v>40256.013888888891</c:v>
                </c:pt>
                <c:pt idx="9324">
                  <c:v>40256.055555555562</c:v>
                </c:pt>
                <c:pt idx="9325">
                  <c:v>40256.097222222204</c:v>
                </c:pt>
                <c:pt idx="9326">
                  <c:v>40256.138888888891</c:v>
                </c:pt>
                <c:pt idx="9327">
                  <c:v>40256.180555555562</c:v>
                </c:pt>
                <c:pt idx="9328">
                  <c:v>40256.222222222204</c:v>
                </c:pt>
                <c:pt idx="9329">
                  <c:v>40256.263888888876</c:v>
                </c:pt>
                <c:pt idx="9330">
                  <c:v>40256.305555555562</c:v>
                </c:pt>
                <c:pt idx="9331">
                  <c:v>40256.347222222219</c:v>
                </c:pt>
                <c:pt idx="9332">
                  <c:v>40256.388888889043</c:v>
                </c:pt>
                <c:pt idx="9333">
                  <c:v>40256.430555555562</c:v>
                </c:pt>
                <c:pt idx="9334">
                  <c:v>40256.472222222219</c:v>
                </c:pt>
                <c:pt idx="9335">
                  <c:v>40256.513888888891</c:v>
                </c:pt>
                <c:pt idx="9336">
                  <c:v>40256.555555555562</c:v>
                </c:pt>
                <c:pt idx="9337">
                  <c:v>40256.597222222204</c:v>
                </c:pt>
                <c:pt idx="9338">
                  <c:v>40256.638888888891</c:v>
                </c:pt>
                <c:pt idx="9339">
                  <c:v>40256.680555555562</c:v>
                </c:pt>
                <c:pt idx="9340">
                  <c:v>40256.722222222204</c:v>
                </c:pt>
                <c:pt idx="9341">
                  <c:v>40256.763888888876</c:v>
                </c:pt>
                <c:pt idx="9342">
                  <c:v>40256.805555555562</c:v>
                </c:pt>
                <c:pt idx="9343">
                  <c:v>40256.847222222219</c:v>
                </c:pt>
                <c:pt idx="9344">
                  <c:v>40256.888888889043</c:v>
                </c:pt>
                <c:pt idx="9345">
                  <c:v>40256.930555555562</c:v>
                </c:pt>
                <c:pt idx="9346">
                  <c:v>40256.972222222219</c:v>
                </c:pt>
                <c:pt idx="9347">
                  <c:v>40257.013888888891</c:v>
                </c:pt>
                <c:pt idx="9348">
                  <c:v>40257.055555555562</c:v>
                </c:pt>
                <c:pt idx="9349">
                  <c:v>40257.097222222204</c:v>
                </c:pt>
                <c:pt idx="9350">
                  <c:v>40257.138888888891</c:v>
                </c:pt>
                <c:pt idx="9351">
                  <c:v>40257.180555555562</c:v>
                </c:pt>
                <c:pt idx="9352">
                  <c:v>40257.222222222204</c:v>
                </c:pt>
                <c:pt idx="9353">
                  <c:v>40257.263888888876</c:v>
                </c:pt>
                <c:pt idx="9354">
                  <c:v>40257.305555555562</c:v>
                </c:pt>
                <c:pt idx="9355">
                  <c:v>40257.347222222219</c:v>
                </c:pt>
                <c:pt idx="9356">
                  <c:v>40257.388888889043</c:v>
                </c:pt>
                <c:pt idx="9357">
                  <c:v>40257.430555555562</c:v>
                </c:pt>
                <c:pt idx="9358">
                  <c:v>40257.472222222219</c:v>
                </c:pt>
                <c:pt idx="9359">
                  <c:v>40257.513888888891</c:v>
                </c:pt>
                <c:pt idx="9360">
                  <c:v>40257.555555555562</c:v>
                </c:pt>
                <c:pt idx="9361">
                  <c:v>40257.597222222204</c:v>
                </c:pt>
                <c:pt idx="9362">
                  <c:v>40257.638888888891</c:v>
                </c:pt>
                <c:pt idx="9363">
                  <c:v>40257.680555555562</c:v>
                </c:pt>
                <c:pt idx="9364">
                  <c:v>40257.722222222204</c:v>
                </c:pt>
                <c:pt idx="9365">
                  <c:v>40257.763888888876</c:v>
                </c:pt>
                <c:pt idx="9366">
                  <c:v>40257.805555555562</c:v>
                </c:pt>
                <c:pt idx="9367">
                  <c:v>40257.847222222219</c:v>
                </c:pt>
                <c:pt idx="9368">
                  <c:v>40257.888888889043</c:v>
                </c:pt>
                <c:pt idx="9369">
                  <c:v>40257.930555555562</c:v>
                </c:pt>
                <c:pt idx="9370">
                  <c:v>40257.972222222219</c:v>
                </c:pt>
                <c:pt idx="9371">
                  <c:v>40258.013888888891</c:v>
                </c:pt>
                <c:pt idx="9372">
                  <c:v>40258.055555555562</c:v>
                </c:pt>
                <c:pt idx="9373">
                  <c:v>40258.097222222204</c:v>
                </c:pt>
                <c:pt idx="9374">
                  <c:v>40258.138888888891</c:v>
                </c:pt>
                <c:pt idx="9375">
                  <c:v>40258.180555555562</c:v>
                </c:pt>
                <c:pt idx="9376">
                  <c:v>40258.222222222204</c:v>
                </c:pt>
                <c:pt idx="9377">
                  <c:v>40258.263888888876</c:v>
                </c:pt>
                <c:pt idx="9378">
                  <c:v>40258.305555555562</c:v>
                </c:pt>
                <c:pt idx="9379">
                  <c:v>40258.347222222219</c:v>
                </c:pt>
                <c:pt idx="9380">
                  <c:v>40258.388888889043</c:v>
                </c:pt>
                <c:pt idx="9381">
                  <c:v>40258.430555555562</c:v>
                </c:pt>
                <c:pt idx="9382">
                  <c:v>40258.472222222219</c:v>
                </c:pt>
                <c:pt idx="9383">
                  <c:v>40258.513888888891</c:v>
                </c:pt>
                <c:pt idx="9384">
                  <c:v>40258.555555555562</c:v>
                </c:pt>
                <c:pt idx="9385">
                  <c:v>40258.597222222204</c:v>
                </c:pt>
                <c:pt idx="9386">
                  <c:v>40258.638888888891</c:v>
                </c:pt>
                <c:pt idx="9387">
                  <c:v>40258.680555555562</c:v>
                </c:pt>
                <c:pt idx="9388">
                  <c:v>40258.722222222204</c:v>
                </c:pt>
                <c:pt idx="9389">
                  <c:v>40258.763888888876</c:v>
                </c:pt>
                <c:pt idx="9390">
                  <c:v>40258.805555555562</c:v>
                </c:pt>
                <c:pt idx="9391">
                  <c:v>40258.847222222219</c:v>
                </c:pt>
                <c:pt idx="9392">
                  <c:v>40258.888888889043</c:v>
                </c:pt>
                <c:pt idx="9393">
                  <c:v>40258.930555555562</c:v>
                </c:pt>
                <c:pt idx="9394">
                  <c:v>40258.972222222219</c:v>
                </c:pt>
                <c:pt idx="9395">
                  <c:v>40259.013888888891</c:v>
                </c:pt>
                <c:pt idx="9396">
                  <c:v>40259.055555555562</c:v>
                </c:pt>
                <c:pt idx="9397">
                  <c:v>40259.097222222204</c:v>
                </c:pt>
                <c:pt idx="9398">
                  <c:v>40259.138888888891</c:v>
                </c:pt>
                <c:pt idx="9399">
                  <c:v>40259.180555555562</c:v>
                </c:pt>
                <c:pt idx="9400">
                  <c:v>40259.222222222204</c:v>
                </c:pt>
                <c:pt idx="9401">
                  <c:v>40259.263888888876</c:v>
                </c:pt>
                <c:pt idx="9402">
                  <c:v>40259.305555555562</c:v>
                </c:pt>
                <c:pt idx="9403">
                  <c:v>40259.347222222219</c:v>
                </c:pt>
                <c:pt idx="9404">
                  <c:v>40259.388888889043</c:v>
                </c:pt>
                <c:pt idx="9405">
                  <c:v>40259.430555555562</c:v>
                </c:pt>
                <c:pt idx="9406">
                  <c:v>40259.472222222219</c:v>
                </c:pt>
                <c:pt idx="9407">
                  <c:v>40259.513888888891</c:v>
                </c:pt>
                <c:pt idx="9408">
                  <c:v>40259.555555555562</c:v>
                </c:pt>
                <c:pt idx="9409">
                  <c:v>40259.597222222204</c:v>
                </c:pt>
                <c:pt idx="9410">
                  <c:v>40259.638888888891</c:v>
                </c:pt>
                <c:pt idx="9411">
                  <c:v>40259.680555555562</c:v>
                </c:pt>
                <c:pt idx="9412">
                  <c:v>40259.722222222204</c:v>
                </c:pt>
                <c:pt idx="9413">
                  <c:v>40259.763888888876</c:v>
                </c:pt>
                <c:pt idx="9414">
                  <c:v>40259.805555555562</c:v>
                </c:pt>
                <c:pt idx="9415">
                  <c:v>40259.847222222219</c:v>
                </c:pt>
                <c:pt idx="9416">
                  <c:v>40259.888888889043</c:v>
                </c:pt>
                <c:pt idx="9417">
                  <c:v>40259.930555555562</c:v>
                </c:pt>
                <c:pt idx="9418">
                  <c:v>40259.972222222219</c:v>
                </c:pt>
                <c:pt idx="9419">
                  <c:v>40260.013888888891</c:v>
                </c:pt>
                <c:pt idx="9420">
                  <c:v>40260.055555555562</c:v>
                </c:pt>
                <c:pt idx="9421">
                  <c:v>40260.097222222204</c:v>
                </c:pt>
                <c:pt idx="9422">
                  <c:v>40260.138888888891</c:v>
                </c:pt>
                <c:pt idx="9423">
                  <c:v>40260.180555555562</c:v>
                </c:pt>
                <c:pt idx="9424">
                  <c:v>40260.222222222204</c:v>
                </c:pt>
                <c:pt idx="9425">
                  <c:v>40260.263888888876</c:v>
                </c:pt>
                <c:pt idx="9426">
                  <c:v>40260.305555555562</c:v>
                </c:pt>
                <c:pt idx="9427">
                  <c:v>40260.347222222219</c:v>
                </c:pt>
                <c:pt idx="9428">
                  <c:v>40260.388888889043</c:v>
                </c:pt>
                <c:pt idx="9429">
                  <c:v>40260.430555555562</c:v>
                </c:pt>
                <c:pt idx="9430">
                  <c:v>40260.472222222219</c:v>
                </c:pt>
                <c:pt idx="9431">
                  <c:v>40260.513888888891</c:v>
                </c:pt>
                <c:pt idx="9432">
                  <c:v>40260.555555555562</c:v>
                </c:pt>
                <c:pt idx="9433">
                  <c:v>40260.597222222204</c:v>
                </c:pt>
                <c:pt idx="9434">
                  <c:v>40260.638888888891</c:v>
                </c:pt>
                <c:pt idx="9435">
                  <c:v>40260.680555555562</c:v>
                </c:pt>
                <c:pt idx="9436">
                  <c:v>40260.722222222204</c:v>
                </c:pt>
                <c:pt idx="9437">
                  <c:v>40260.763888888876</c:v>
                </c:pt>
                <c:pt idx="9438">
                  <c:v>40260.805555555562</c:v>
                </c:pt>
                <c:pt idx="9439">
                  <c:v>40260.847222222219</c:v>
                </c:pt>
                <c:pt idx="9440">
                  <c:v>40260.888888889043</c:v>
                </c:pt>
                <c:pt idx="9441">
                  <c:v>40260.930555555562</c:v>
                </c:pt>
                <c:pt idx="9442">
                  <c:v>40260.972222222219</c:v>
                </c:pt>
                <c:pt idx="9443">
                  <c:v>40261.013888888891</c:v>
                </c:pt>
                <c:pt idx="9444">
                  <c:v>40261.055555555562</c:v>
                </c:pt>
                <c:pt idx="9445">
                  <c:v>40261.097222222204</c:v>
                </c:pt>
                <c:pt idx="9446">
                  <c:v>40261.138888888891</c:v>
                </c:pt>
                <c:pt idx="9447">
                  <c:v>40261.180555555562</c:v>
                </c:pt>
                <c:pt idx="9448">
                  <c:v>40261.222222222204</c:v>
                </c:pt>
                <c:pt idx="9449">
                  <c:v>40261.263888888876</c:v>
                </c:pt>
                <c:pt idx="9450">
                  <c:v>40261.305555555562</c:v>
                </c:pt>
                <c:pt idx="9451">
                  <c:v>40261.347222222219</c:v>
                </c:pt>
                <c:pt idx="9452">
                  <c:v>40261.388888889043</c:v>
                </c:pt>
                <c:pt idx="9453">
                  <c:v>40261.430555555562</c:v>
                </c:pt>
                <c:pt idx="9454">
                  <c:v>40261.472222222219</c:v>
                </c:pt>
                <c:pt idx="9455">
                  <c:v>40261.513888888891</c:v>
                </c:pt>
                <c:pt idx="9456">
                  <c:v>40261.555555555562</c:v>
                </c:pt>
                <c:pt idx="9457">
                  <c:v>40261.597222222204</c:v>
                </c:pt>
                <c:pt idx="9458">
                  <c:v>40261.638888888891</c:v>
                </c:pt>
                <c:pt idx="9459">
                  <c:v>40261.680555555562</c:v>
                </c:pt>
                <c:pt idx="9460">
                  <c:v>40261.722222222204</c:v>
                </c:pt>
                <c:pt idx="9461">
                  <c:v>40261.763888888876</c:v>
                </c:pt>
                <c:pt idx="9462">
                  <c:v>40261.805555555562</c:v>
                </c:pt>
                <c:pt idx="9463">
                  <c:v>40261.847222222219</c:v>
                </c:pt>
                <c:pt idx="9464">
                  <c:v>40261.888888889043</c:v>
                </c:pt>
                <c:pt idx="9465">
                  <c:v>40261.930555555562</c:v>
                </c:pt>
                <c:pt idx="9466">
                  <c:v>40261.972222222219</c:v>
                </c:pt>
                <c:pt idx="9467">
                  <c:v>40262.013888888891</c:v>
                </c:pt>
                <c:pt idx="9468">
                  <c:v>40262.055555555562</c:v>
                </c:pt>
                <c:pt idx="9469">
                  <c:v>40262.097222222204</c:v>
                </c:pt>
                <c:pt idx="9470">
                  <c:v>40262.138888888891</c:v>
                </c:pt>
                <c:pt idx="9471">
                  <c:v>40262.180555555562</c:v>
                </c:pt>
                <c:pt idx="9472">
                  <c:v>40262.222222222204</c:v>
                </c:pt>
                <c:pt idx="9473">
                  <c:v>40262.263888888876</c:v>
                </c:pt>
                <c:pt idx="9474">
                  <c:v>40262.305555555562</c:v>
                </c:pt>
                <c:pt idx="9475">
                  <c:v>40262.347222222219</c:v>
                </c:pt>
                <c:pt idx="9476">
                  <c:v>40262.388888889043</c:v>
                </c:pt>
                <c:pt idx="9477">
                  <c:v>40262.430555555562</c:v>
                </c:pt>
                <c:pt idx="9478">
                  <c:v>40262.472222222219</c:v>
                </c:pt>
                <c:pt idx="9479">
                  <c:v>40262.513888888891</c:v>
                </c:pt>
                <c:pt idx="9480">
                  <c:v>40262.555555555562</c:v>
                </c:pt>
                <c:pt idx="9481">
                  <c:v>40262.597222222204</c:v>
                </c:pt>
                <c:pt idx="9482">
                  <c:v>40262.638888888891</c:v>
                </c:pt>
                <c:pt idx="9483">
                  <c:v>40262.680555555562</c:v>
                </c:pt>
                <c:pt idx="9484">
                  <c:v>40262.722222222204</c:v>
                </c:pt>
                <c:pt idx="9485">
                  <c:v>40262.763888888876</c:v>
                </c:pt>
                <c:pt idx="9486">
                  <c:v>40262.805555555562</c:v>
                </c:pt>
                <c:pt idx="9487">
                  <c:v>40262.847222222219</c:v>
                </c:pt>
                <c:pt idx="9488">
                  <c:v>40262.888888889043</c:v>
                </c:pt>
                <c:pt idx="9489">
                  <c:v>40262.930555555562</c:v>
                </c:pt>
                <c:pt idx="9490">
                  <c:v>40262.972222222219</c:v>
                </c:pt>
                <c:pt idx="9491">
                  <c:v>40263.013888888891</c:v>
                </c:pt>
                <c:pt idx="9492">
                  <c:v>40263.055555555562</c:v>
                </c:pt>
                <c:pt idx="9493">
                  <c:v>40263.097222222204</c:v>
                </c:pt>
                <c:pt idx="9494">
                  <c:v>40263.138888888891</c:v>
                </c:pt>
                <c:pt idx="9495">
                  <c:v>40263.180555555562</c:v>
                </c:pt>
                <c:pt idx="9496">
                  <c:v>40263.222222222204</c:v>
                </c:pt>
                <c:pt idx="9497">
                  <c:v>40263.263888888876</c:v>
                </c:pt>
                <c:pt idx="9498">
                  <c:v>40263.305555555562</c:v>
                </c:pt>
                <c:pt idx="9499">
                  <c:v>40263.347222222219</c:v>
                </c:pt>
                <c:pt idx="9500">
                  <c:v>40263.388888889043</c:v>
                </c:pt>
                <c:pt idx="9501">
                  <c:v>40263.430555555562</c:v>
                </c:pt>
                <c:pt idx="9502">
                  <c:v>40263.472222222219</c:v>
                </c:pt>
                <c:pt idx="9503">
                  <c:v>40263.513888888891</c:v>
                </c:pt>
                <c:pt idx="9504">
                  <c:v>40263.555555555562</c:v>
                </c:pt>
                <c:pt idx="9505">
                  <c:v>40263.597222222204</c:v>
                </c:pt>
                <c:pt idx="9506">
                  <c:v>40263.638888888891</c:v>
                </c:pt>
                <c:pt idx="9507">
                  <c:v>40263.680555555562</c:v>
                </c:pt>
                <c:pt idx="9508">
                  <c:v>40263.722222222204</c:v>
                </c:pt>
                <c:pt idx="9509">
                  <c:v>40263.763888888876</c:v>
                </c:pt>
                <c:pt idx="9510">
                  <c:v>40263.805555555562</c:v>
                </c:pt>
                <c:pt idx="9511">
                  <c:v>40263.847222222219</c:v>
                </c:pt>
                <c:pt idx="9512">
                  <c:v>40263.888888889043</c:v>
                </c:pt>
                <c:pt idx="9513">
                  <c:v>40263.930555555562</c:v>
                </c:pt>
                <c:pt idx="9514">
                  <c:v>40263.972222222219</c:v>
                </c:pt>
                <c:pt idx="9515">
                  <c:v>40264.013888888891</c:v>
                </c:pt>
                <c:pt idx="9516">
                  <c:v>40264.055555555562</c:v>
                </c:pt>
                <c:pt idx="9517">
                  <c:v>40264.097222222204</c:v>
                </c:pt>
                <c:pt idx="9518">
                  <c:v>40264.138888888891</c:v>
                </c:pt>
                <c:pt idx="9519">
                  <c:v>40264.180555555562</c:v>
                </c:pt>
                <c:pt idx="9520">
                  <c:v>40264.222222222204</c:v>
                </c:pt>
                <c:pt idx="9521">
                  <c:v>40264.263888888876</c:v>
                </c:pt>
                <c:pt idx="9522">
                  <c:v>40264.305555555562</c:v>
                </c:pt>
                <c:pt idx="9523">
                  <c:v>40264.347222222219</c:v>
                </c:pt>
                <c:pt idx="9524">
                  <c:v>40264.388888889043</c:v>
                </c:pt>
                <c:pt idx="9525">
                  <c:v>40264.430555555562</c:v>
                </c:pt>
                <c:pt idx="9526">
                  <c:v>40264.472222222219</c:v>
                </c:pt>
                <c:pt idx="9527">
                  <c:v>40264.513888888891</c:v>
                </c:pt>
                <c:pt idx="9528">
                  <c:v>40264.555555555562</c:v>
                </c:pt>
                <c:pt idx="9529">
                  <c:v>40264.597222222204</c:v>
                </c:pt>
                <c:pt idx="9530">
                  <c:v>40264.638888888891</c:v>
                </c:pt>
                <c:pt idx="9531">
                  <c:v>40264.680555555562</c:v>
                </c:pt>
                <c:pt idx="9532">
                  <c:v>40264.722222222204</c:v>
                </c:pt>
                <c:pt idx="9533">
                  <c:v>40264.763888888876</c:v>
                </c:pt>
                <c:pt idx="9534">
                  <c:v>40264.805555555562</c:v>
                </c:pt>
                <c:pt idx="9535">
                  <c:v>40264.847222222219</c:v>
                </c:pt>
                <c:pt idx="9536">
                  <c:v>40264.888888889043</c:v>
                </c:pt>
                <c:pt idx="9537">
                  <c:v>40264.930555555562</c:v>
                </c:pt>
                <c:pt idx="9538">
                  <c:v>40264.972222222219</c:v>
                </c:pt>
                <c:pt idx="9539">
                  <c:v>40265.013888888891</c:v>
                </c:pt>
                <c:pt idx="9540">
                  <c:v>40265.055555555562</c:v>
                </c:pt>
                <c:pt idx="9541">
                  <c:v>40265.097222222204</c:v>
                </c:pt>
                <c:pt idx="9542">
                  <c:v>40265.138888888891</c:v>
                </c:pt>
                <c:pt idx="9543">
                  <c:v>40265.180555555562</c:v>
                </c:pt>
                <c:pt idx="9544">
                  <c:v>40265.222222222204</c:v>
                </c:pt>
                <c:pt idx="9545">
                  <c:v>40265.263888888876</c:v>
                </c:pt>
                <c:pt idx="9546">
                  <c:v>40265.305555555562</c:v>
                </c:pt>
                <c:pt idx="9547">
                  <c:v>40265.347222222219</c:v>
                </c:pt>
                <c:pt idx="9548">
                  <c:v>40265.388888889043</c:v>
                </c:pt>
                <c:pt idx="9549">
                  <c:v>40265.430555555562</c:v>
                </c:pt>
                <c:pt idx="9550">
                  <c:v>40265.472222222219</c:v>
                </c:pt>
                <c:pt idx="9551">
                  <c:v>40265.513888888891</c:v>
                </c:pt>
                <c:pt idx="9552">
                  <c:v>40265.555555555562</c:v>
                </c:pt>
                <c:pt idx="9553">
                  <c:v>40265.597222222204</c:v>
                </c:pt>
                <c:pt idx="9554">
                  <c:v>40265.638888888891</c:v>
                </c:pt>
                <c:pt idx="9555">
                  <c:v>40265.680555555562</c:v>
                </c:pt>
                <c:pt idx="9556">
                  <c:v>40265.722222222204</c:v>
                </c:pt>
                <c:pt idx="9557">
                  <c:v>40265.763888888876</c:v>
                </c:pt>
                <c:pt idx="9558">
                  <c:v>40265.805555555562</c:v>
                </c:pt>
                <c:pt idx="9559">
                  <c:v>40265.847222222219</c:v>
                </c:pt>
                <c:pt idx="9560">
                  <c:v>40265.888888889043</c:v>
                </c:pt>
                <c:pt idx="9561">
                  <c:v>40265.930555555562</c:v>
                </c:pt>
                <c:pt idx="9562">
                  <c:v>40265.972222222219</c:v>
                </c:pt>
                <c:pt idx="9563">
                  <c:v>40266.013888888891</c:v>
                </c:pt>
                <c:pt idx="9564">
                  <c:v>40266.055555555562</c:v>
                </c:pt>
                <c:pt idx="9565">
                  <c:v>40266.097222222204</c:v>
                </c:pt>
                <c:pt idx="9566">
                  <c:v>40266.138888888891</c:v>
                </c:pt>
                <c:pt idx="9567">
                  <c:v>40266.180555555562</c:v>
                </c:pt>
                <c:pt idx="9568">
                  <c:v>40266.222222222204</c:v>
                </c:pt>
                <c:pt idx="9569">
                  <c:v>40266.263888888876</c:v>
                </c:pt>
                <c:pt idx="9570">
                  <c:v>40266.305555555562</c:v>
                </c:pt>
                <c:pt idx="9571">
                  <c:v>40266.347222222219</c:v>
                </c:pt>
                <c:pt idx="9572">
                  <c:v>40266.388888889043</c:v>
                </c:pt>
                <c:pt idx="9573">
                  <c:v>40266.430555555562</c:v>
                </c:pt>
                <c:pt idx="9574">
                  <c:v>40266.472222222219</c:v>
                </c:pt>
                <c:pt idx="9575">
                  <c:v>40266.513888888891</c:v>
                </c:pt>
                <c:pt idx="9576">
                  <c:v>40266.555555555562</c:v>
                </c:pt>
                <c:pt idx="9577">
                  <c:v>40266.597222222204</c:v>
                </c:pt>
                <c:pt idx="9578">
                  <c:v>40266.638888888891</c:v>
                </c:pt>
                <c:pt idx="9579">
                  <c:v>40266.680555555562</c:v>
                </c:pt>
                <c:pt idx="9580">
                  <c:v>40266.722222222204</c:v>
                </c:pt>
                <c:pt idx="9581">
                  <c:v>40266.763888888876</c:v>
                </c:pt>
                <c:pt idx="9582">
                  <c:v>40266.805555555562</c:v>
                </c:pt>
                <c:pt idx="9583">
                  <c:v>40266.847222222219</c:v>
                </c:pt>
                <c:pt idx="9584">
                  <c:v>40266.888888889043</c:v>
                </c:pt>
                <c:pt idx="9585">
                  <c:v>40266.930555555562</c:v>
                </c:pt>
                <c:pt idx="9586">
                  <c:v>40266.972222222219</c:v>
                </c:pt>
                <c:pt idx="9587">
                  <c:v>40267.013888888891</c:v>
                </c:pt>
                <c:pt idx="9588">
                  <c:v>40267.055555555562</c:v>
                </c:pt>
                <c:pt idx="9589">
                  <c:v>40267.097222222204</c:v>
                </c:pt>
                <c:pt idx="9590">
                  <c:v>40267.138888888891</c:v>
                </c:pt>
                <c:pt idx="9591">
                  <c:v>40267.180555555562</c:v>
                </c:pt>
                <c:pt idx="9592">
                  <c:v>40267.222222222204</c:v>
                </c:pt>
                <c:pt idx="9593">
                  <c:v>40267.263888888876</c:v>
                </c:pt>
                <c:pt idx="9594">
                  <c:v>40267.305555555562</c:v>
                </c:pt>
                <c:pt idx="9595">
                  <c:v>40267.347222222219</c:v>
                </c:pt>
                <c:pt idx="9596">
                  <c:v>40267.388888889043</c:v>
                </c:pt>
                <c:pt idx="9597">
                  <c:v>40267.430555555562</c:v>
                </c:pt>
                <c:pt idx="9598">
                  <c:v>40267.472222222219</c:v>
                </c:pt>
                <c:pt idx="9599">
                  <c:v>40267.513888888891</c:v>
                </c:pt>
                <c:pt idx="9600">
                  <c:v>40267.555555555562</c:v>
                </c:pt>
                <c:pt idx="9601">
                  <c:v>40267.597222222204</c:v>
                </c:pt>
                <c:pt idx="9602">
                  <c:v>40267.638888888891</c:v>
                </c:pt>
                <c:pt idx="9603">
                  <c:v>40267.680555555562</c:v>
                </c:pt>
                <c:pt idx="9604">
                  <c:v>40267.722222222204</c:v>
                </c:pt>
                <c:pt idx="9605">
                  <c:v>40267.763888888876</c:v>
                </c:pt>
                <c:pt idx="9606">
                  <c:v>40267.805555555562</c:v>
                </c:pt>
                <c:pt idx="9607">
                  <c:v>40267.847222222219</c:v>
                </c:pt>
                <c:pt idx="9608">
                  <c:v>40267.888888889043</c:v>
                </c:pt>
                <c:pt idx="9609">
                  <c:v>40267.930555555562</c:v>
                </c:pt>
                <c:pt idx="9610">
                  <c:v>40267.972222222219</c:v>
                </c:pt>
                <c:pt idx="9611">
                  <c:v>40268.013888888891</c:v>
                </c:pt>
                <c:pt idx="9612">
                  <c:v>40268.055555555562</c:v>
                </c:pt>
                <c:pt idx="9613">
                  <c:v>40268.097222222204</c:v>
                </c:pt>
                <c:pt idx="9614">
                  <c:v>40268.138888888891</c:v>
                </c:pt>
                <c:pt idx="9615">
                  <c:v>40268.180555555562</c:v>
                </c:pt>
                <c:pt idx="9616">
                  <c:v>40268.222222222204</c:v>
                </c:pt>
                <c:pt idx="9617">
                  <c:v>40268.263888888876</c:v>
                </c:pt>
                <c:pt idx="9618">
                  <c:v>40268.305555555562</c:v>
                </c:pt>
                <c:pt idx="9619">
                  <c:v>40268.347222222219</c:v>
                </c:pt>
                <c:pt idx="9620">
                  <c:v>40268.388888889043</c:v>
                </c:pt>
                <c:pt idx="9621">
                  <c:v>40268.430555555562</c:v>
                </c:pt>
                <c:pt idx="9622">
                  <c:v>40268.472222222219</c:v>
                </c:pt>
                <c:pt idx="9623">
                  <c:v>40268.513888888891</c:v>
                </c:pt>
                <c:pt idx="9624">
                  <c:v>40268.555555555562</c:v>
                </c:pt>
                <c:pt idx="9625">
                  <c:v>40268.597222222204</c:v>
                </c:pt>
                <c:pt idx="9626">
                  <c:v>40268.638888888891</c:v>
                </c:pt>
                <c:pt idx="9627">
                  <c:v>40268.680555555562</c:v>
                </c:pt>
                <c:pt idx="9628">
                  <c:v>40268.722222222204</c:v>
                </c:pt>
                <c:pt idx="9629">
                  <c:v>40268.763888888876</c:v>
                </c:pt>
                <c:pt idx="9630">
                  <c:v>40268.805555555562</c:v>
                </c:pt>
                <c:pt idx="9631">
                  <c:v>40268.847222222219</c:v>
                </c:pt>
                <c:pt idx="9632">
                  <c:v>40268.888888889043</c:v>
                </c:pt>
                <c:pt idx="9633">
                  <c:v>40268.930555555562</c:v>
                </c:pt>
                <c:pt idx="9634">
                  <c:v>40268.972222222219</c:v>
                </c:pt>
                <c:pt idx="9635">
                  <c:v>40269.013888888891</c:v>
                </c:pt>
                <c:pt idx="9636">
                  <c:v>40269.055555555562</c:v>
                </c:pt>
                <c:pt idx="9637">
                  <c:v>40269.097222222204</c:v>
                </c:pt>
                <c:pt idx="9638">
                  <c:v>40269.138888888891</c:v>
                </c:pt>
                <c:pt idx="9639">
                  <c:v>40269.180555555562</c:v>
                </c:pt>
                <c:pt idx="9640">
                  <c:v>40269.222222222204</c:v>
                </c:pt>
                <c:pt idx="9641">
                  <c:v>40269.263888888876</c:v>
                </c:pt>
                <c:pt idx="9642">
                  <c:v>40269.305555555562</c:v>
                </c:pt>
                <c:pt idx="9643">
                  <c:v>40269.347222222219</c:v>
                </c:pt>
                <c:pt idx="9644">
                  <c:v>40269.388888889043</c:v>
                </c:pt>
                <c:pt idx="9645">
                  <c:v>40269.430555555562</c:v>
                </c:pt>
                <c:pt idx="9646">
                  <c:v>40269.472222222219</c:v>
                </c:pt>
                <c:pt idx="9647">
                  <c:v>40269.513888888891</c:v>
                </c:pt>
                <c:pt idx="9648">
                  <c:v>40269.555555555562</c:v>
                </c:pt>
                <c:pt idx="9649">
                  <c:v>40269.597222222204</c:v>
                </c:pt>
                <c:pt idx="9650">
                  <c:v>40269.638888888891</c:v>
                </c:pt>
                <c:pt idx="9651">
                  <c:v>40269.680555555562</c:v>
                </c:pt>
                <c:pt idx="9652">
                  <c:v>40269.722222222204</c:v>
                </c:pt>
                <c:pt idx="9653">
                  <c:v>40269.763888888876</c:v>
                </c:pt>
                <c:pt idx="9654">
                  <c:v>40269.805555555562</c:v>
                </c:pt>
                <c:pt idx="9655">
                  <c:v>40269.847222222219</c:v>
                </c:pt>
                <c:pt idx="9656">
                  <c:v>40269.888888889043</c:v>
                </c:pt>
                <c:pt idx="9657">
                  <c:v>40269.930555555562</c:v>
                </c:pt>
                <c:pt idx="9658">
                  <c:v>40269.972222222219</c:v>
                </c:pt>
                <c:pt idx="9659">
                  <c:v>40270.013888888891</c:v>
                </c:pt>
                <c:pt idx="9660">
                  <c:v>40270.055555555562</c:v>
                </c:pt>
                <c:pt idx="9661">
                  <c:v>40270.097222222204</c:v>
                </c:pt>
                <c:pt idx="9662">
                  <c:v>40270.138888888891</c:v>
                </c:pt>
                <c:pt idx="9663">
                  <c:v>40270.180555555562</c:v>
                </c:pt>
                <c:pt idx="9664">
                  <c:v>40270.222222222204</c:v>
                </c:pt>
                <c:pt idx="9665">
                  <c:v>40270.263888888876</c:v>
                </c:pt>
                <c:pt idx="9666">
                  <c:v>40270.305555555562</c:v>
                </c:pt>
                <c:pt idx="9667">
                  <c:v>40270.347222222219</c:v>
                </c:pt>
                <c:pt idx="9668">
                  <c:v>40270.388888889043</c:v>
                </c:pt>
                <c:pt idx="9669">
                  <c:v>40270.430555555562</c:v>
                </c:pt>
                <c:pt idx="9670">
                  <c:v>40270.472222222219</c:v>
                </c:pt>
                <c:pt idx="9671">
                  <c:v>40270.513888888891</c:v>
                </c:pt>
                <c:pt idx="9672">
                  <c:v>40270.555555555562</c:v>
                </c:pt>
                <c:pt idx="9673">
                  <c:v>40270.597222222204</c:v>
                </c:pt>
                <c:pt idx="9674">
                  <c:v>40270.638888888891</c:v>
                </c:pt>
                <c:pt idx="9675">
                  <c:v>40270.680555555562</c:v>
                </c:pt>
                <c:pt idx="9676">
                  <c:v>40270.722222222204</c:v>
                </c:pt>
                <c:pt idx="9677">
                  <c:v>40270.763888888876</c:v>
                </c:pt>
                <c:pt idx="9678">
                  <c:v>40270.805555555562</c:v>
                </c:pt>
                <c:pt idx="9679">
                  <c:v>40270.847222222219</c:v>
                </c:pt>
                <c:pt idx="9680">
                  <c:v>40270.888888889043</c:v>
                </c:pt>
                <c:pt idx="9681">
                  <c:v>40270.930555555562</c:v>
                </c:pt>
                <c:pt idx="9682">
                  <c:v>40270.972222222219</c:v>
                </c:pt>
                <c:pt idx="9683">
                  <c:v>40271.013888888891</c:v>
                </c:pt>
                <c:pt idx="9684">
                  <c:v>40271.055555555562</c:v>
                </c:pt>
                <c:pt idx="9685">
                  <c:v>40271.097222222204</c:v>
                </c:pt>
                <c:pt idx="9686">
                  <c:v>40271.138888888891</c:v>
                </c:pt>
                <c:pt idx="9687">
                  <c:v>40271.180555555562</c:v>
                </c:pt>
                <c:pt idx="9688">
                  <c:v>40271.222222222204</c:v>
                </c:pt>
                <c:pt idx="9689">
                  <c:v>40271.263888888876</c:v>
                </c:pt>
                <c:pt idx="9690">
                  <c:v>40271.305555555562</c:v>
                </c:pt>
                <c:pt idx="9691">
                  <c:v>40271.347222222219</c:v>
                </c:pt>
                <c:pt idx="9692">
                  <c:v>40271.388888889043</c:v>
                </c:pt>
                <c:pt idx="9693">
                  <c:v>40271.430555555562</c:v>
                </c:pt>
                <c:pt idx="9694">
                  <c:v>40271.472222222219</c:v>
                </c:pt>
                <c:pt idx="9695">
                  <c:v>40271.513888888891</c:v>
                </c:pt>
                <c:pt idx="9696">
                  <c:v>40271.555555555562</c:v>
                </c:pt>
                <c:pt idx="9697">
                  <c:v>40271.597222222204</c:v>
                </c:pt>
                <c:pt idx="9698">
                  <c:v>40271.638888888891</c:v>
                </c:pt>
                <c:pt idx="9699">
                  <c:v>40271.680555555562</c:v>
                </c:pt>
                <c:pt idx="9700">
                  <c:v>40271.722222222204</c:v>
                </c:pt>
                <c:pt idx="9701">
                  <c:v>40271.763888888876</c:v>
                </c:pt>
                <c:pt idx="9702">
                  <c:v>40271.805555555562</c:v>
                </c:pt>
                <c:pt idx="9703">
                  <c:v>40271.847222222219</c:v>
                </c:pt>
                <c:pt idx="9704">
                  <c:v>40271.888888889043</c:v>
                </c:pt>
                <c:pt idx="9705">
                  <c:v>40271.930555555562</c:v>
                </c:pt>
                <c:pt idx="9706">
                  <c:v>40271.972222222219</c:v>
                </c:pt>
                <c:pt idx="9707">
                  <c:v>40272.013888888891</c:v>
                </c:pt>
                <c:pt idx="9708">
                  <c:v>40272.055555555562</c:v>
                </c:pt>
                <c:pt idx="9709">
                  <c:v>40272.097222222204</c:v>
                </c:pt>
                <c:pt idx="9710">
                  <c:v>40272.138888888891</c:v>
                </c:pt>
                <c:pt idx="9711">
                  <c:v>40272.180555555562</c:v>
                </c:pt>
                <c:pt idx="9712">
                  <c:v>40272.222222222204</c:v>
                </c:pt>
                <c:pt idx="9713">
                  <c:v>40272.263888888876</c:v>
                </c:pt>
                <c:pt idx="9714">
                  <c:v>40272.305555555562</c:v>
                </c:pt>
                <c:pt idx="9715">
                  <c:v>40272.347222222219</c:v>
                </c:pt>
                <c:pt idx="9716">
                  <c:v>40272.388888889043</c:v>
                </c:pt>
                <c:pt idx="9717">
                  <c:v>40272.430555555562</c:v>
                </c:pt>
                <c:pt idx="9718">
                  <c:v>40272.472222222219</c:v>
                </c:pt>
                <c:pt idx="9719">
                  <c:v>40272.513888888891</c:v>
                </c:pt>
                <c:pt idx="9720">
                  <c:v>40272.555555555562</c:v>
                </c:pt>
                <c:pt idx="9721">
                  <c:v>40272.597222222204</c:v>
                </c:pt>
                <c:pt idx="9722">
                  <c:v>40272.638888888891</c:v>
                </c:pt>
                <c:pt idx="9723">
                  <c:v>40272.680555555562</c:v>
                </c:pt>
                <c:pt idx="9724">
                  <c:v>40272.722222222204</c:v>
                </c:pt>
                <c:pt idx="9725">
                  <c:v>40272.763888888876</c:v>
                </c:pt>
                <c:pt idx="9726">
                  <c:v>40272.805555555562</c:v>
                </c:pt>
                <c:pt idx="9727">
                  <c:v>40272.847222222219</c:v>
                </c:pt>
                <c:pt idx="9728">
                  <c:v>40272.888888889043</c:v>
                </c:pt>
                <c:pt idx="9729">
                  <c:v>40272.930555555562</c:v>
                </c:pt>
                <c:pt idx="9730">
                  <c:v>40272.972222222219</c:v>
                </c:pt>
                <c:pt idx="9731">
                  <c:v>40273.013888888891</c:v>
                </c:pt>
                <c:pt idx="9732">
                  <c:v>40273.055555555562</c:v>
                </c:pt>
                <c:pt idx="9733">
                  <c:v>40273.097222222204</c:v>
                </c:pt>
                <c:pt idx="9734">
                  <c:v>40273.138888888891</c:v>
                </c:pt>
                <c:pt idx="9735">
                  <c:v>40273.180555555562</c:v>
                </c:pt>
                <c:pt idx="9736">
                  <c:v>40273.222222222204</c:v>
                </c:pt>
                <c:pt idx="9737">
                  <c:v>40273.263888888876</c:v>
                </c:pt>
                <c:pt idx="9738">
                  <c:v>40273.305555555562</c:v>
                </c:pt>
                <c:pt idx="9739">
                  <c:v>40273.347222222219</c:v>
                </c:pt>
                <c:pt idx="9740">
                  <c:v>40273.388888889043</c:v>
                </c:pt>
                <c:pt idx="9741">
                  <c:v>40273.430555555562</c:v>
                </c:pt>
                <c:pt idx="9742">
                  <c:v>40273.472222222219</c:v>
                </c:pt>
                <c:pt idx="9743">
                  <c:v>40273.513888888891</c:v>
                </c:pt>
                <c:pt idx="9744">
                  <c:v>40273.555555555562</c:v>
                </c:pt>
                <c:pt idx="9745">
                  <c:v>40273.597222222204</c:v>
                </c:pt>
                <c:pt idx="9746">
                  <c:v>40273.638888888891</c:v>
                </c:pt>
                <c:pt idx="9747">
                  <c:v>40273.680555555562</c:v>
                </c:pt>
                <c:pt idx="9748">
                  <c:v>40273.722222222204</c:v>
                </c:pt>
                <c:pt idx="9749">
                  <c:v>40273.763888888876</c:v>
                </c:pt>
                <c:pt idx="9750">
                  <c:v>40273.805555555562</c:v>
                </c:pt>
                <c:pt idx="9751">
                  <c:v>40273.847222222219</c:v>
                </c:pt>
                <c:pt idx="9752">
                  <c:v>40273.888888889043</c:v>
                </c:pt>
                <c:pt idx="9753">
                  <c:v>40273.930555555562</c:v>
                </c:pt>
                <c:pt idx="9754">
                  <c:v>40273.972222222219</c:v>
                </c:pt>
                <c:pt idx="9755">
                  <c:v>40274.013888888891</c:v>
                </c:pt>
                <c:pt idx="9756">
                  <c:v>40274.055555555562</c:v>
                </c:pt>
                <c:pt idx="9757">
                  <c:v>40274.097222222204</c:v>
                </c:pt>
                <c:pt idx="9758">
                  <c:v>40274.138888888891</c:v>
                </c:pt>
                <c:pt idx="9759">
                  <c:v>40274.180555555562</c:v>
                </c:pt>
                <c:pt idx="9760">
                  <c:v>40274.222222222204</c:v>
                </c:pt>
                <c:pt idx="9761">
                  <c:v>40274.263888888876</c:v>
                </c:pt>
                <c:pt idx="9762">
                  <c:v>40274.305555555562</c:v>
                </c:pt>
                <c:pt idx="9763">
                  <c:v>40274.347222222219</c:v>
                </c:pt>
                <c:pt idx="9764">
                  <c:v>40274.388888889043</c:v>
                </c:pt>
                <c:pt idx="9765">
                  <c:v>40274.430555555562</c:v>
                </c:pt>
                <c:pt idx="9766">
                  <c:v>40274.472222222219</c:v>
                </c:pt>
                <c:pt idx="9767">
                  <c:v>40274.513888888891</c:v>
                </c:pt>
                <c:pt idx="9768">
                  <c:v>40274.555555555562</c:v>
                </c:pt>
                <c:pt idx="9769">
                  <c:v>40274.597222222204</c:v>
                </c:pt>
                <c:pt idx="9770">
                  <c:v>40274.638888888891</c:v>
                </c:pt>
                <c:pt idx="9771">
                  <c:v>40274.680555555562</c:v>
                </c:pt>
                <c:pt idx="9772">
                  <c:v>40274.722222222204</c:v>
                </c:pt>
                <c:pt idx="9773">
                  <c:v>40274.763888888876</c:v>
                </c:pt>
                <c:pt idx="9774">
                  <c:v>40274.805555555562</c:v>
                </c:pt>
                <c:pt idx="9775">
                  <c:v>40274.847222222219</c:v>
                </c:pt>
                <c:pt idx="9776">
                  <c:v>40274.888888889043</c:v>
                </c:pt>
                <c:pt idx="9777">
                  <c:v>40274.930555555562</c:v>
                </c:pt>
                <c:pt idx="9778">
                  <c:v>40274.972222222219</c:v>
                </c:pt>
                <c:pt idx="9779">
                  <c:v>40275.013888888891</c:v>
                </c:pt>
                <c:pt idx="9780">
                  <c:v>40275.055555555562</c:v>
                </c:pt>
                <c:pt idx="9781">
                  <c:v>40275.097222222204</c:v>
                </c:pt>
                <c:pt idx="9782">
                  <c:v>40275.138888888891</c:v>
                </c:pt>
                <c:pt idx="9783">
                  <c:v>40275.180555555562</c:v>
                </c:pt>
                <c:pt idx="9784">
                  <c:v>40275.222222222204</c:v>
                </c:pt>
                <c:pt idx="9785">
                  <c:v>40275.263888888876</c:v>
                </c:pt>
                <c:pt idx="9786">
                  <c:v>40275.305555555562</c:v>
                </c:pt>
                <c:pt idx="9787">
                  <c:v>40275.347222222219</c:v>
                </c:pt>
                <c:pt idx="9788">
                  <c:v>40275.388888889043</c:v>
                </c:pt>
                <c:pt idx="9789">
                  <c:v>40275.430555555562</c:v>
                </c:pt>
                <c:pt idx="9790">
                  <c:v>40275.472222222219</c:v>
                </c:pt>
                <c:pt idx="9791">
                  <c:v>40275.513888888891</c:v>
                </c:pt>
                <c:pt idx="9792">
                  <c:v>40275.555555555562</c:v>
                </c:pt>
                <c:pt idx="9793">
                  <c:v>40275.597222222204</c:v>
                </c:pt>
                <c:pt idx="9794">
                  <c:v>40275.638888888891</c:v>
                </c:pt>
                <c:pt idx="9795">
                  <c:v>40275.680555555562</c:v>
                </c:pt>
                <c:pt idx="9796">
                  <c:v>40275.722222222204</c:v>
                </c:pt>
                <c:pt idx="9797">
                  <c:v>40275.763888888876</c:v>
                </c:pt>
                <c:pt idx="9798">
                  <c:v>40275.805555555562</c:v>
                </c:pt>
                <c:pt idx="9799">
                  <c:v>40275.847222222219</c:v>
                </c:pt>
                <c:pt idx="9800">
                  <c:v>40275.888888889043</c:v>
                </c:pt>
                <c:pt idx="9801">
                  <c:v>40275.930555555562</c:v>
                </c:pt>
                <c:pt idx="9802">
                  <c:v>40275.972222222219</c:v>
                </c:pt>
                <c:pt idx="9803">
                  <c:v>40276.013888888891</c:v>
                </c:pt>
                <c:pt idx="9804">
                  <c:v>40276.055555555562</c:v>
                </c:pt>
                <c:pt idx="9805">
                  <c:v>40276.097222222204</c:v>
                </c:pt>
                <c:pt idx="9806">
                  <c:v>40276.138888888891</c:v>
                </c:pt>
                <c:pt idx="9807">
                  <c:v>40276.180555555562</c:v>
                </c:pt>
                <c:pt idx="9808">
                  <c:v>40276.222222222204</c:v>
                </c:pt>
                <c:pt idx="9809">
                  <c:v>40276.263888888876</c:v>
                </c:pt>
                <c:pt idx="9810">
                  <c:v>40276.305555555562</c:v>
                </c:pt>
                <c:pt idx="9811">
                  <c:v>40276.347222222219</c:v>
                </c:pt>
                <c:pt idx="9812">
                  <c:v>40276.388888889043</c:v>
                </c:pt>
                <c:pt idx="9813">
                  <c:v>40276.430555555562</c:v>
                </c:pt>
                <c:pt idx="9814">
                  <c:v>40276.472222222219</c:v>
                </c:pt>
                <c:pt idx="9815">
                  <c:v>40276.513888888891</c:v>
                </c:pt>
                <c:pt idx="9816">
                  <c:v>40276.555555555562</c:v>
                </c:pt>
                <c:pt idx="9817">
                  <c:v>40276.597222222204</c:v>
                </c:pt>
                <c:pt idx="9818">
                  <c:v>40276.638888888891</c:v>
                </c:pt>
                <c:pt idx="9819">
                  <c:v>40276.680555555562</c:v>
                </c:pt>
                <c:pt idx="9820">
                  <c:v>40276.722222222204</c:v>
                </c:pt>
                <c:pt idx="9821">
                  <c:v>40276.763888888876</c:v>
                </c:pt>
                <c:pt idx="9822">
                  <c:v>40276.805555555562</c:v>
                </c:pt>
                <c:pt idx="9823">
                  <c:v>40276.847222222219</c:v>
                </c:pt>
                <c:pt idx="9824">
                  <c:v>40276.888888889043</c:v>
                </c:pt>
                <c:pt idx="9825">
                  <c:v>40276.930555555562</c:v>
                </c:pt>
                <c:pt idx="9826">
                  <c:v>40276.972222222219</c:v>
                </c:pt>
                <c:pt idx="9827">
                  <c:v>40277.013888888891</c:v>
                </c:pt>
                <c:pt idx="9828">
                  <c:v>40277.055555555562</c:v>
                </c:pt>
                <c:pt idx="9829">
                  <c:v>40277.097222222204</c:v>
                </c:pt>
                <c:pt idx="9830">
                  <c:v>40277.138888888891</c:v>
                </c:pt>
                <c:pt idx="9831">
                  <c:v>40277.180555555562</c:v>
                </c:pt>
                <c:pt idx="9832">
                  <c:v>40277.222222222204</c:v>
                </c:pt>
                <c:pt idx="9833">
                  <c:v>40277.263888888876</c:v>
                </c:pt>
                <c:pt idx="9834">
                  <c:v>40277.305555555562</c:v>
                </c:pt>
                <c:pt idx="9835">
                  <c:v>40277.347222222219</c:v>
                </c:pt>
                <c:pt idx="9836">
                  <c:v>40277.388888889043</c:v>
                </c:pt>
                <c:pt idx="9837">
                  <c:v>40277.430555555562</c:v>
                </c:pt>
                <c:pt idx="9838">
                  <c:v>40277.472222222219</c:v>
                </c:pt>
                <c:pt idx="9839">
                  <c:v>40277.513888888891</c:v>
                </c:pt>
                <c:pt idx="9840">
                  <c:v>40277.555555555562</c:v>
                </c:pt>
                <c:pt idx="9841">
                  <c:v>40277.597222222204</c:v>
                </c:pt>
                <c:pt idx="9842">
                  <c:v>40277.638888888891</c:v>
                </c:pt>
                <c:pt idx="9843">
                  <c:v>40277.680555555562</c:v>
                </c:pt>
                <c:pt idx="9844">
                  <c:v>40277.722222222204</c:v>
                </c:pt>
                <c:pt idx="9845">
                  <c:v>40277.763888888876</c:v>
                </c:pt>
                <c:pt idx="9846">
                  <c:v>40277.805555555562</c:v>
                </c:pt>
                <c:pt idx="9847">
                  <c:v>40277.847222222219</c:v>
                </c:pt>
                <c:pt idx="9848">
                  <c:v>40277.888888889043</c:v>
                </c:pt>
                <c:pt idx="9849">
                  <c:v>40277.930555555562</c:v>
                </c:pt>
                <c:pt idx="9850">
                  <c:v>40277.972222222219</c:v>
                </c:pt>
                <c:pt idx="9851">
                  <c:v>40278.013888888891</c:v>
                </c:pt>
                <c:pt idx="9852">
                  <c:v>40278.055555555562</c:v>
                </c:pt>
                <c:pt idx="9853">
                  <c:v>40278.097222222204</c:v>
                </c:pt>
                <c:pt idx="9854">
                  <c:v>40278.138888888891</c:v>
                </c:pt>
                <c:pt idx="9855">
                  <c:v>40278.180555555562</c:v>
                </c:pt>
                <c:pt idx="9856">
                  <c:v>40278.222222222204</c:v>
                </c:pt>
                <c:pt idx="9857">
                  <c:v>40278.263888888876</c:v>
                </c:pt>
                <c:pt idx="9858">
                  <c:v>40278.305555555562</c:v>
                </c:pt>
                <c:pt idx="9859">
                  <c:v>40278.347222222219</c:v>
                </c:pt>
                <c:pt idx="9860">
                  <c:v>40278.388888889043</c:v>
                </c:pt>
                <c:pt idx="9861">
                  <c:v>40278.430555555562</c:v>
                </c:pt>
                <c:pt idx="9862">
                  <c:v>40278.472222222219</c:v>
                </c:pt>
                <c:pt idx="9863">
                  <c:v>40278.513888888891</c:v>
                </c:pt>
                <c:pt idx="9864">
                  <c:v>40278.555555555562</c:v>
                </c:pt>
                <c:pt idx="9865">
                  <c:v>40278.597222222204</c:v>
                </c:pt>
                <c:pt idx="9866">
                  <c:v>40278.638888888891</c:v>
                </c:pt>
                <c:pt idx="9867">
                  <c:v>40278.680555555562</c:v>
                </c:pt>
                <c:pt idx="9868">
                  <c:v>40278.722222222204</c:v>
                </c:pt>
                <c:pt idx="9869">
                  <c:v>40278.763888888876</c:v>
                </c:pt>
                <c:pt idx="9870">
                  <c:v>40278.805555555562</c:v>
                </c:pt>
                <c:pt idx="9871">
                  <c:v>40278.847222222219</c:v>
                </c:pt>
                <c:pt idx="9872">
                  <c:v>40278.888888889043</c:v>
                </c:pt>
                <c:pt idx="9873">
                  <c:v>40278.930555555562</c:v>
                </c:pt>
                <c:pt idx="9874">
                  <c:v>40278.972222222219</c:v>
                </c:pt>
                <c:pt idx="9875">
                  <c:v>40279.013888888891</c:v>
                </c:pt>
                <c:pt idx="9876">
                  <c:v>40279.055555555562</c:v>
                </c:pt>
                <c:pt idx="9877">
                  <c:v>40279.097222222204</c:v>
                </c:pt>
                <c:pt idx="9878">
                  <c:v>40279.138888888891</c:v>
                </c:pt>
                <c:pt idx="9879">
                  <c:v>40279.180555555562</c:v>
                </c:pt>
                <c:pt idx="9880">
                  <c:v>40279.222222222204</c:v>
                </c:pt>
                <c:pt idx="9881">
                  <c:v>40279.263888888876</c:v>
                </c:pt>
                <c:pt idx="9882">
                  <c:v>40279.305555555562</c:v>
                </c:pt>
                <c:pt idx="9883">
                  <c:v>40279.347222222219</c:v>
                </c:pt>
                <c:pt idx="9884">
                  <c:v>40279.388888889043</c:v>
                </c:pt>
                <c:pt idx="9885">
                  <c:v>40279.430555555562</c:v>
                </c:pt>
                <c:pt idx="9886">
                  <c:v>40279.472222222219</c:v>
                </c:pt>
                <c:pt idx="9887">
                  <c:v>40279.513888888891</c:v>
                </c:pt>
                <c:pt idx="9888">
                  <c:v>40279.555555555562</c:v>
                </c:pt>
                <c:pt idx="9889">
                  <c:v>40279.597222222204</c:v>
                </c:pt>
                <c:pt idx="9890">
                  <c:v>40279.638888888891</c:v>
                </c:pt>
                <c:pt idx="9891">
                  <c:v>40279.680555555562</c:v>
                </c:pt>
                <c:pt idx="9892">
                  <c:v>40279.722222222204</c:v>
                </c:pt>
                <c:pt idx="9893">
                  <c:v>40279.763888888876</c:v>
                </c:pt>
                <c:pt idx="9894">
                  <c:v>40279.805555555562</c:v>
                </c:pt>
                <c:pt idx="9895">
                  <c:v>40279.847222222219</c:v>
                </c:pt>
                <c:pt idx="9896">
                  <c:v>40279.888888889043</c:v>
                </c:pt>
                <c:pt idx="9897">
                  <c:v>40279.930555555562</c:v>
                </c:pt>
                <c:pt idx="9898">
                  <c:v>40279.972222222219</c:v>
                </c:pt>
                <c:pt idx="9899">
                  <c:v>40280.013888888891</c:v>
                </c:pt>
                <c:pt idx="9900">
                  <c:v>40280.055555555562</c:v>
                </c:pt>
                <c:pt idx="9901">
                  <c:v>40280.097222222204</c:v>
                </c:pt>
                <c:pt idx="9902">
                  <c:v>40280.138888888891</c:v>
                </c:pt>
                <c:pt idx="9903">
                  <c:v>40280.180555555562</c:v>
                </c:pt>
                <c:pt idx="9904">
                  <c:v>40280.222222222204</c:v>
                </c:pt>
                <c:pt idx="9905">
                  <c:v>40280.263888888876</c:v>
                </c:pt>
                <c:pt idx="9906">
                  <c:v>40280.305555555562</c:v>
                </c:pt>
                <c:pt idx="9907">
                  <c:v>40280.347222222219</c:v>
                </c:pt>
                <c:pt idx="9908">
                  <c:v>40280.388888889043</c:v>
                </c:pt>
                <c:pt idx="9909">
                  <c:v>40280.430555555562</c:v>
                </c:pt>
                <c:pt idx="9910">
                  <c:v>40280.472222222219</c:v>
                </c:pt>
                <c:pt idx="9911">
                  <c:v>40280.513888888891</c:v>
                </c:pt>
                <c:pt idx="9912">
                  <c:v>40280.555555555562</c:v>
                </c:pt>
                <c:pt idx="9913">
                  <c:v>40280.597222222204</c:v>
                </c:pt>
                <c:pt idx="9914">
                  <c:v>40280.638888888891</c:v>
                </c:pt>
                <c:pt idx="9915">
                  <c:v>40280.680555555562</c:v>
                </c:pt>
                <c:pt idx="9916">
                  <c:v>40280.722222222204</c:v>
                </c:pt>
                <c:pt idx="9917">
                  <c:v>40280.763888888876</c:v>
                </c:pt>
                <c:pt idx="9918">
                  <c:v>40280.805555555562</c:v>
                </c:pt>
                <c:pt idx="9919">
                  <c:v>40280.847222222219</c:v>
                </c:pt>
                <c:pt idx="9920">
                  <c:v>40280.888888889043</c:v>
                </c:pt>
                <c:pt idx="9921">
                  <c:v>40280.930555555562</c:v>
                </c:pt>
                <c:pt idx="9922">
                  <c:v>40280.972222222219</c:v>
                </c:pt>
                <c:pt idx="9923">
                  <c:v>40281.013888888891</c:v>
                </c:pt>
                <c:pt idx="9924">
                  <c:v>40281.055555555562</c:v>
                </c:pt>
                <c:pt idx="9925">
                  <c:v>40281.097222222204</c:v>
                </c:pt>
                <c:pt idx="9926">
                  <c:v>40281.138888888891</c:v>
                </c:pt>
                <c:pt idx="9927">
                  <c:v>40281.180555555562</c:v>
                </c:pt>
                <c:pt idx="9928">
                  <c:v>40281.222222222204</c:v>
                </c:pt>
                <c:pt idx="9929">
                  <c:v>40281.263888888876</c:v>
                </c:pt>
                <c:pt idx="9930">
                  <c:v>40281.305555555562</c:v>
                </c:pt>
                <c:pt idx="9931">
                  <c:v>40281.347222222219</c:v>
                </c:pt>
                <c:pt idx="9932">
                  <c:v>40281.388888889043</c:v>
                </c:pt>
                <c:pt idx="9933">
                  <c:v>40281.430555555562</c:v>
                </c:pt>
                <c:pt idx="9934">
                  <c:v>40281.472222222219</c:v>
                </c:pt>
                <c:pt idx="9935">
                  <c:v>40281.513888888891</c:v>
                </c:pt>
                <c:pt idx="9936">
                  <c:v>40281.555555555562</c:v>
                </c:pt>
                <c:pt idx="9937">
                  <c:v>40281.597222222204</c:v>
                </c:pt>
                <c:pt idx="9938">
                  <c:v>40281.638888888891</c:v>
                </c:pt>
                <c:pt idx="9939">
                  <c:v>40281.680555555562</c:v>
                </c:pt>
                <c:pt idx="9940">
                  <c:v>40281.722222222204</c:v>
                </c:pt>
                <c:pt idx="9941">
                  <c:v>40281.763888888876</c:v>
                </c:pt>
                <c:pt idx="9942">
                  <c:v>40281.805555555562</c:v>
                </c:pt>
                <c:pt idx="9943">
                  <c:v>40281.847222222219</c:v>
                </c:pt>
                <c:pt idx="9944">
                  <c:v>40281.888888889043</c:v>
                </c:pt>
                <c:pt idx="9945">
                  <c:v>40281.930555555562</c:v>
                </c:pt>
                <c:pt idx="9946">
                  <c:v>40281.972222222219</c:v>
                </c:pt>
                <c:pt idx="9947">
                  <c:v>40282.013888888891</c:v>
                </c:pt>
                <c:pt idx="9948">
                  <c:v>40282.055555555562</c:v>
                </c:pt>
                <c:pt idx="9949">
                  <c:v>40282.097222222204</c:v>
                </c:pt>
                <c:pt idx="9950">
                  <c:v>40282.138888888891</c:v>
                </c:pt>
                <c:pt idx="9951">
                  <c:v>40282.180555555562</c:v>
                </c:pt>
                <c:pt idx="9952">
                  <c:v>40282.222222222204</c:v>
                </c:pt>
                <c:pt idx="9953">
                  <c:v>40282.263888888876</c:v>
                </c:pt>
                <c:pt idx="9954">
                  <c:v>40282.305555555562</c:v>
                </c:pt>
                <c:pt idx="9955">
                  <c:v>40282.347222222219</c:v>
                </c:pt>
                <c:pt idx="9956">
                  <c:v>40282.388888889043</c:v>
                </c:pt>
                <c:pt idx="9957">
                  <c:v>40282.430555555562</c:v>
                </c:pt>
                <c:pt idx="9958">
                  <c:v>40282.472222222219</c:v>
                </c:pt>
                <c:pt idx="9959">
                  <c:v>40282.513888888891</c:v>
                </c:pt>
                <c:pt idx="9960">
                  <c:v>40282.555555555562</c:v>
                </c:pt>
                <c:pt idx="9961">
                  <c:v>40282.597222222204</c:v>
                </c:pt>
                <c:pt idx="9962">
                  <c:v>40282.638888888891</c:v>
                </c:pt>
                <c:pt idx="9963">
                  <c:v>40282.680555555562</c:v>
                </c:pt>
                <c:pt idx="9964">
                  <c:v>40282.722222222204</c:v>
                </c:pt>
                <c:pt idx="9965">
                  <c:v>40282.763888888876</c:v>
                </c:pt>
                <c:pt idx="9966">
                  <c:v>40282.805555555562</c:v>
                </c:pt>
                <c:pt idx="9967">
                  <c:v>40282.847222222219</c:v>
                </c:pt>
                <c:pt idx="9968">
                  <c:v>40282.888888889043</c:v>
                </c:pt>
                <c:pt idx="9969">
                  <c:v>40282.930555555562</c:v>
                </c:pt>
                <c:pt idx="9970">
                  <c:v>40282.972222222219</c:v>
                </c:pt>
                <c:pt idx="9971">
                  <c:v>40283.013888888891</c:v>
                </c:pt>
                <c:pt idx="9972">
                  <c:v>40283.055555555562</c:v>
                </c:pt>
                <c:pt idx="9973">
                  <c:v>40283.097222222204</c:v>
                </c:pt>
                <c:pt idx="9974">
                  <c:v>40283.138888888891</c:v>
                </c:pt>
                <c:pt idx="9975">
                  <c:v>40283.180555555562</c:v>
                </c:pt>
                <c:pt idx="9976">
                  <c:v>40283.222222222204</c:v>
                </c:pt>
                <c:pt idx="9977">
                  <c:v>40283.263888888876</c:v>
                </c:pt>
                <c:pt idx="9978">
                  <c:v>40283.305555555562</c:v>
                </c:pt>
                <c:pt idx="9979">
                  <c:v>40283.347222222219</c:v>
                </c:pt>
                <c:pt idx="9980">
                  <c:v>40283.388888889043</c:v>
                </c:pt>
                <c:pt idx="9981">
                  <c:v>40283.430555555562</c:v>
                </c:pt>
                <c:pt idx="9982">
                  <c:v>40283.472222222219</c:v>
                </c:pt>
                <c:pt idx="9983">
                  <c:v>40283.513888888891</c:v>
                </c:pt>
                <c:pt idx="9984">
                  <c:v>40283.555555555562</c:v>
                </c:pt>
                <c:pt idx="9985">
                  <c:v>40283.597222222204</c:v>
                </c:pt>
                <c:pt idx="9986">
                  <c:v>40283.638888888891</c:v>
                </c:pt>
                <c:pt idx="9987">
                  <c:v>40283.680555555562</c:v>
                </c:pt>
                <c:pt idx="9988">
                  <c:v>40283.722222222204</c:v>
                </c:pt>
                <c:pt idx="9989">
                  <c:v>40283.763888888876</c:v>
                </c:pt>
                <c:pt idx="9990">
                  <c:v>40283.805555555562</c:v>
                </c:pt>
                <c:pt idx="9991">
                  <c:v>40283.847222222219</c:v>
                </c:pt>
                <c:pt idx="9992">
                  <c:v>40283.888888889043</c:v>
                </c:pt>
                <c:pt idx="9993">
                  <c:v>40283.930555555562</c:v>
                </c:pt>
                <c:pt idx="9994">
                  <c:v>40283.972222222219</c:v>
                </c:pt>
                <c:pt idx="9995">
                  <c:v>40284.013888888891</c:v>
                </c:pt>
                <c:pt idx="9996">
                  <c:v>40284.055555555562</c:v>
                </c:pt>
                <c:pt idx="9997">
                  <c:v>40284.097222222204</c:v>
                </c:pt>
                <c:pt idx="9998">
                  <c:v>40284.138888888891</c:v>
                </c:pt>
                <c:pt idx="9999">
                  <c:v>40284.180555555562</c:v>
                </c:pt>
                <c:pt idx="10000">
                  <c:v>40284.222222222204</c:v>
                </c:pt>
                <c:pt idx="10001">
                  <c:v>40284.263888888876</c:v>
                </c:pt>
                <c:pt idx="10002">
                  <c:v>40284.305555555562</c:v>
                </c:pt>
                <c:pt idx="10003">
                  <c:v>40284.347222222219</c:v>
                </c:pt>
                <c:pt idx="10004">
                  <c:v>40284.388888889043</c:v>
                </c:pt>
                <c:pt idx="10005">
                  <c:v>40284.430555555562</c:v>
                </c:pt>
                <c:pt idx="10006">
                  <c:v>40284.472222222219</c:v>
                </c:pt>
                <c:pt idx="10007">
                  <c:v>40284.513888888891</c:v>
                </c:pt>
                <c:pt idx="10008">
                  <c:v>40284.555555555562</c:v>
                </c:pt>
                <c:pt idx="10009">
                  <c:v>40284.597222222204</c:v>
                </c:pt>
                <c:pt idx="10010">
                  <c:v>40284.638888888891</c:v>
                </c:pt>
                <c:pt idx="10011">
                  <c:v>40284.680555555562</c:v>
                </c:pt>
                <c:pt idx="10012">
                  <c:v>40284.722222222204</c:v>
                </c:pt>
                <c:pt idx="10013">
                  <c:v>40284.763888888876</c:v>
                </c:pt>
                <c:pt idx="10014">
                  <c:v>40284.805555555562</c:v>
                </c:pt>
                <c:pt idx="10015">
                  <c:v>40284.847222222219</c:v>
                </c:pt>
                <c:pt idx="10016">
                  <c:v>40284.888888889043</c:v>
                </c:pt>
                <c:pt idx="10017">
                  <c:v>40284.930555555562</c:v>
                </c:pt>
                <c:pt idx="10018">
                  <c:v>40284.972222222219</c:v>
                </c:pt>
                <c:pt idx="10019">
                  <c:v>40285.013888888891</c:v>
                </c:pt>
                <c:pt idx="10020">
                  <c:v>40285.055555555562</c:v>
                </c:pt>
                <c:pt idx="10021">
                  <c:v>40285.097222222204</c:v>
                </c:pt>
                <c:pt idx="10022">
                  <c:v>40285.138888888891</c:v>
                </c:pt>
                <c:pt idx="10023">
                  <c:v>40285.180555555562</c:v>
                </c:pt>
                <c:pt idx="10024">
                  <c:v>40285.222222222204</c:v>
                </c:pt>
                <c:pt idx="10025">
                  <c:v>40285.263888888876</c:v>
                </c:pt>
                <c:pt idx="10026">
                  <c:v>40285.305555555562</c:v>
                </c:pt>
                <c:pt idx="10027">
                  <c:v>40285.347222222219</c:v>
                </c:pt>
                <c:pt idx="10028">
                  <c:v>40285.388888889043</c:v>
                </c:pt>
                <c:pt idx="10029">
                  <c:v>40285.430555555562</c:v>
                </c:pt>
                <c:pt idx="10030">
                  <c:v>40285.472222222219</c:v>
                </c:pt>
                <c:pt idx="10031">
                  <c:v>40285.513888888891</c:v>
                </c:pt>
                <c:pt idx="10032">
                  <c:v>40285.555555555562</c:v>
                </c:pt>
                <c:pt idx="10033">
                  <c:v>40285.597222222204</c:v>
                </c:pt>
                <c:pt idx="10034">
                  <c:v>40285.638888888891</c:v>
                </c:pt>
                <c:pt idx="10035">
                  <c:v>40285.680555555562</c:v>
                </c:pt>
                <c:pt idx="10036">
                  <c:v>40285.722222222204</c:v>
                </c:pt>
                <c:pt idx="10037">
                  <c:v>40285.763888888876</c:v>
                </c:pt>
                <c:pt idx="10038">
                  <c:v>40285.805555555562</c:v>
                </c:pt>
                <c:pt idx="10039">
                  <c:v>40285.847222222219</c:v>
                </c:pt>
                <c:pt idx="10040">
                  <c:v>40285.888888889043</c:v>
                </c:pt>
                <c:pt idx="10041">
                  <c:v>40285.930555555562</c:v>
                </c:pt>
                <c:pt idx="10042">
                  <c:v>40285.972222222219</c:v>
                </c:pt>
                <c:pt idx="10043">
                  <c:v>40286.013888888891</c:v>
                </c:pt>
                <c:pt idx="10044">
                  <c:v>40286.055555555562</c:v>
                </c:pt>
                <c:pt idx="10045">
                  <c:v>40286.097222222204</c:v>
                </c:pt>
                <c:pt idx="10046">
                  <c:v>40286.138888888891</c:v>
                </c:pt>
                <c:pt idx="10047">
                  <c:v>40286.180555555562</c:v>
                </c:pt>
                <c:pt idx="10048">
                  <c:v>40286.222222222204</c:v>
                </c:pt>
                <c:pt idx="10049">
                  <c:v>40286.263888888876</c:v>
                </c:pt>
                <c:pt idx="10050">
                  <c:v>40286.305555555562</c:v>
                </c:pt>
                <c:pt idx="10051">
                  <c:v>40286.347222222219</c:v>
                </c:pt>
                <c:pt idx="10052">
                  <c:v>40286.388888889043</c:v>
                </c:pt>
                <c:pt idx="10053">
                  <c:v>40286.430555555562</c:v>
                </c:pt>
                <c:pt idx="10054">
                  <c:v>40286.472222222219</c:v>
                </c:pt>
                <c:pt idx="10055">
                  <c:v>40286.513888888891</c:v>
                </c:pt>
                <c:pt idx="10056">
                  <c:v>40286.555555555562</c:v>
                </c:pt>
                <c:pt idx="10057">
                  <c:v>40286.597222222204</c:v>
                </c:pt>
                <c:pt idx="10058">
                  <c:v>40286.638888888891</c:v>
                </c:pt>
                <c:pt idx="10059">
                  <c:v>40286.680555555562</c:v>
                </c:pt>
                <c:pt idx="10060">
                  <c:v>40286.722222222204</c:v>
                </c:pt>
                <c:pt idx="10061">
                  <c:v>40286.763888888876</c:v>
                </c:pt>
                <c:pt idx="10062">
                  <c:v>40286.805555555562</c:v>
                </c:pt>
                <c:pt idx="10063">
                  <c:v>40286.847222222219</c:v>
                </c:pt>
                <c:pt idx="10064">
                  <c:v>40286.888888889043</c:v>
                </c:pt>
                <c:pt idx="10065">
                  <c:v>40286.930555555562</c:v>
                </c:pt>
                <c:pt idx="10066">
                  <c:v>40286.972222222219</c:v>
                </c:pt>
                <c:pt idx="10067">
                  <c:v>40287.013888888891</c:v>
                </c:pt>
                <c:pt idx="10068">
                  <c:v>40287.055555555562</c:v>
                </c:pt>
                <c:pt idx="10069">
                  <c:v>40287.097222222204</c:v>
                </c:pt>
                <c:pt idx="10070">
                  <c:v>40287.138888888891</c:v>
                </c:pt>
                <c:pt idx="10071">
                  <c:v>40287.180555555562</c:v>
                </c:pt>
                <c:pt idx="10072">
                  <c:v>40287.222222222204</c:v>
                </c:pt>
                <c:pt idx="10073">
                  <c:v>40287.263888888876</c:v>
                </c:pt>
                <c:pt idx="10074">
                  <c:v>40287.305555555562</c:v>
                </c:pt>
                <c:pt idx="10075">
                  <c:v>40287.347222222219</c:v>
                </c:pt>
                <c:pt idx="10076">
                  <c:v>40287.388888889043</c:v>
                </c:pt>
                <c:pt idx="10077">
                  <c:v>40287.430555555562</c:v>
                </c:pt>
                <c:pt idx="10078">
                  <c:v>40287.472222222219</c:v>
                </c:pt>
                <c:pt idx="10079">
                  <c:v>40287.513888888891</c:v>
                </c:pt>
                <c:pt idx="10080">
                  <c:v>40287.555555555562</c:v>
                </c:pt>
                <c:pt idx="10081">
                  <c:v>40287.597222222204</c:v>
                </c:pt>
                <c:pt idx="10082">
                  <c:v>40287.638888888891</c:v>
                </c:pt>
                <c:pt idx="10083">
                  <c:v>40287.680555555562</c:v>
                </c:pt>
                <c:pt idx="10084">
                  <c:v>40287.722222222204</c:v>
                </c:pt>
                <c:pt idx="10085">
                  <c:v>40287.763888888876</c:v>
                </c:pt>
                <c:pt idx="10086">
                  <c:v>40287.805555555562</c:v>
                </c:pt>
                <c:pt idx="10087">
                  <c:v>40287.847222222219</c:v>
                </c:pt>
                <c:pt idx="10088">
                  <c:v>40287.888888889043</c:v>
                </c:pt>
                <c:pt idx="10089">
                  <c:v>40287.930555555562</c:v>
                </c:pt>
                <c:pt idx="10090">
                  <c:v>40287.972222222219</c:v>
                </c:pt>
                <c:pt idx="10091">
                  <c:v>40288.013888888891</c:v>
                </c:pt>
                <c:pt idx="10092">
                  <c:v>40288.055555555562</c:v>
                </c:pt>
                <c:pt idx="10093">
                  <c:v>40288.097222222204</c:v>
                </c:pt>
                <c:pt idx="10094">
                  <c:v>40288.138888888891</c:v>
                </c:pt>
                <c:pt idx="10095">
                  <c:v>40288.180555555562</c:v>
                </c:pt>
                <c:pt idx="10096">
                  <c:v>40288.222222222204</c:v>
                </c:pt>
                <c:pt idx="10097">
                  <c:v>40288.263888888876</c:v>
                </c:pt>
                <c:pt idx="10098">
                  <c:v>40288.305555555562</c:v>
                </c:pt>
                <c:pt idx="10099">
                  <c:v>40288.347222222219</c:v>
                </c:pt>
                <c:pt idx="10100">
                  <c:v>40288.388888889043</c:v>
                </c:pt>
                <c:pt idx="10101">
                  <c:v>40288.430555555562</c:v>
                </c:pt>
                <c:pt idx="10102">
                  <c:v>40288.472222222219</c:v>
                </c:pt>
                <c:pt idx="10103">
                  <c:v>40288.513888888891</c:v>
                </c:pt>
                <c:pt idx="10104">
                  <c:v>40288.555555555562</c:v>
                </c:pt>
                <c:pt idx="10105">
                  <c:v>40288.597222222204</c:v>
                </c:pt>
                <c:pt idx="10106">
                  <c:v>40288.638888888891</c:v>
                </c:pt>
                <c:pt idx="10107">
                  <c:v>40288.680555555562</c:v>
                </c:pt>
                <c:pt idx="10108">
                  <c:v>40288.722222222204</c:v>
                </c:pt>
                <c:pt idx="10109">
                  <c:v>40288.763888888876</c:v>
                </c:pt>
                <c:pt idx="10110">
                  <c:v>40288.805555555562</c:v>
                </c:pt>
                <c:pt idx="10111">
                  <c:v>40288.847222222219</c:v>
                </c:pt>
                <c:pt idx="10112">
                  <c:v>40288.888888889043</c:v>
                </c:pt>
                <c:pt idx="10113">
                  <c:v>40288.930555555562</c:v>
                </c:pt>
                <c:pt idx="10114">
                  <c:v>40288.972222222219</c:v>
                </c:pt>
                <c:pt idx="10115">
                  <c:v>40289.013888888891</c:v>
                </c:pt>
                <c:pt idx="10116">
                  <c:v>40289.055555555562</c:v>
                </c:pt>
                <c:pt idx="10117">
                  <c:v>40289.097222222204</c:v>
                </c:pt>
                <c:pt idx="10118">
                  <c:v>40289.138888888891</c:v>
                </c:pt>
                <c:pt idx="10119">
                  <c:v>40289.180555555562</c:v>
                </c:pt>
                <c:pt idx="10120">
                  <c:v>40289.222222222204</c:v>
                </c:pt>
                <c:pt idx="10121">
                  <c:v>40289.263888888876</c:v>
                </c:pt>
                <c:pt idx="10122">
                  <c:v>40289.305555555562</c:v>
                </c:pt>
                <c:pt idx="10123">
                  <c:v>40289.347222222219</c:v>
                </c:pt>
                <c:pt idx="10124">
                  <c:v>40289.388888889043</c:v>
                </c:pt>
                <c:pt idx="10125">
                  <c:v>40289.430555555562</c:v>
                </c:pt>
                <c:pt idx="10126">
                  <c:v>40289.472222222219</c:v>
                </c:pt>
                <c:pt idx="10127">
                  <c:v>40289.513888888891</c:v>
                </c:pt>
                <c:pt idx="10128">
                  <c:v>40289.555555555562</c:v>
                </c:pt>
                <c:pt idx="10129">
                  <c:v>40289.597222222204</c:v>
                </c:pt>
                <c:pt idx="10130">
                  <c:v>40289.638888888891</c:v>
                </c:pt>
                <c:pt idx="10131">
                  <c:v>40289.680555555562</c:v>
                </c:pt>
                <c:pt idx="10132">
                  <c:v>40289.722222222204</c:v>
                </c:pt>
                <c:pt idx="10133">
                  <c:v>40289.763888888876</c:v>
                </c:pt>
                <c:pt idx="10134">
                  <c:v>40289.805555555562</c:v>
                </c:pt>
                <c:pt idx="10135">
                  <c:v>40289.847222222219</c:v>
                </c:pt>
                <c:pt idx="10136">
                  <c:v>40289.888888889043</c:v>
                </c:pt>
                <c:pt idx="10137">
                  <c:v>40289.930555555562</c:v>
                </c:pt>
                <c:pt idx="10138">
                  <c:v>40289.972222222219</c:v>
                </c:pt>
                <c:pt idx="10139">
                  <c:v>40290.013888888891</c:v>
                </c:pt>
                <c:pt idx="10140">
                  <c:v>40290.055555555562</c:v>
                </c:pt>
                <c:pt idx="10141">
                  <c:v>40290.097222222204</c:v>
                </c:pt>
                <c:pt idx="10142">
                  <c:v>40290.138888888891</c:v>
                </c:pt>
                <c:pt idx="10143">
                  <c:v>40290.180555555562</c:v>
                </c:pt>
                <c:pt idx="10144">
                  <c:v>40290.222222222204</c:v>
                </c:pt>
                <c:pt idx="10145">
                  <c:v>40290.263888888876</c:v>
                </c:pt>
                <c:pt idx="10146">
                  <c:v>40290.305555555562</c:v>
                </c:pt>
                <c:pt idx="10147">
                  <c:v>40290.347222222219</c:v>
                </c:pt>
                <c:pt idx="10148">
                  <c:v>40290.388888889043</c:v>
                </c:pt>
                <c:pt idx="10149">
                  <c:v>40290.430555555562</c:v>
                </c:pt>
                <c:pt idx="10150">
                  <c:v>40290.472222222219</c:v>
                </c:pt>
                <c:pt idx="10151">
                  <c:v>40290.513888888891</c:v>
                </c:pt>
                <c:pt idx="10152">
                  <c:v>40290.555555555562</c:v>
                </c:pt>
                <c:pt idx="10153">
                  <c:v>40290.597222222204</c:v>
                </c:pt>
                <c:pt idx="10154">
                  <c:v>40290.638888888891</c:v>
                </c:pt>
                <c:pt idx="10155">
                  <c:v>40290.680555555562</c:v>
                </c:pt>
                <c:pt idx="10156">
                  <c:v>40290.722222222204</c:v>
                </c:pt>
                <c:pt idx="10157">
                  <c:v>40290.763888888876</c:v>
                </c:pt>
                <c:pt idx="10158">
                  <c:v>40290.805555555562</c:v>
                </c:pt>
                <c:pt idx="10159">
                  <c:v>40290.847222222219</c:v>
                </c:pt>
                <c:pt idx="10160">
                  <c:v>40290.888888889043</c:v>
                </c:pt>
                <c:pt idx="10161">
                  <c:v>40290.930555555562</c:v>
                </c:pt>
                <c:pt idx="10162">
                  <c:v>40290.972222222219</c:v>
                </c:pt>
                <c:pt idx="10163">
                  <c:v>40291.013888888891</c:v>
                </c:pt>
                <c:pt idx="10164">
                  <c:v>40291.055555555562</c:v>
                </c:pt>
                <c:pt idx="10165">
                  <c:v>40291.097222222204</c:v>
                </c:pt>
                <c:pt idx="10166">
                  <c:v>40291.138888888891</c:v>
                </c:pt>
                <c:pt idx="10167">
                  <c:v>40291.180555555562</c:v>
                </c:pt>
                <c:pt idx="10168">
                  <c:v>40291.222222222204</c:v>
                </c:pt>
                <c:pt idx="10169">
                  <c:v>40291.263888888876</c:v>
                </c:pt>
                <c:pt idx="10170">
                  <c:v>40291.305555555562</c:v>
                </c:pt>
                <c:pt idx="10171">
                  <c:v>40291.347222222219</c:v>
                </c:pt>
                <c:pt idx="10172">
                  <c:v>40291.388888889043</c:v>
                </c:pt>
                <c:pt idx="10173">
                  <c:v>40291.430555555562</c:v>
                </c:pt>
                <c:pt idx="10174">
                  <c:v>40291.472222222219</c:v>
                </c:pt>
                <c:pt idx="10175">
                  <c:v>40291.513888888891</c:v>
                </c:pt>
                <c:pt idx="10176">
                  <c:v>40291.555555555562</c:v>
                </c:pt>
                <c:pt idx="10177">
                  <c:v>40291.597222222204</c:v>
                </c:pt>
                <c:pt idx="10178">
                  <c:v>40291.638888888891</c:v>
                </c:pt>
                <c:pt idx="10179">
                  <c:v>40291.680555555562</c:v>
                </c:pt>
                <c:pt idx="10180">
                  <c:v>40291.722222222204</c:v>
                </c:pt>
                <c:pt idx="10181">
                  <c:v>40291.763888888876</c:v>
                </c:pt>
                <c:pt idx="10182">
                  <c:v>40291.805555555562</c:v>
                </c:pt>
                <c:pt idx="10183">
                  <c:v>40291.847222222219</c:v>
                </c:pt>
                <c:pt idx="10184">
                  <c:v>40291.888888889043</c:v>
                </c:pt>
                <c:pt idx="10185">
                  <c:v>40291.930555555562</c:v>
                </c:pt>
                <c:pt idx="10186">
                  <c:v>40291.972222222219</c:v>
                </c:pt>
                <c:pt idx="10187">
                  <c:v>40292.013888888891</c:v>
                </c:pt>
                <c:pt idx="10188">
                  <c:v>40292.055555555562</c:v>
                </c:pt>
                <c:pt idx="10189">
                  <c:v>40292.097222222204</c:v>
                </c:pt>
                <c:pt idx="10190">
                  <c:v>40292.138888888891</c:v>
                </c:pt>
                <c:pt idx="10191">
                  <c:v>40292.180555555562</c:v>
                </c:pt>
                <c:pt idx="10192">
                  <c:v>40292.222222222204</c:v>
                </c:pt>
                <c:pt idx="10193">
                  <c:v>40292.263888888876</c:v>
                </c:pt>
                <c:pt idx="10194">
                  <c:v>40292.305555555562</c:v>
                </c:pt>
                <c:pt idx="10195">
                  <c:v>40292.347222222219</c:v>
                </c:pt>
                <c:pt idx="10196">
                  <c:v>40292.388888889043</c:v>
                </c:pt>
                <c:pt idx="10197">
                  <c:v>40292.430555555562</c:v>
                </c:pt>
                <c:pt idx="10198">
                  <c:v>40292.472222222219</c:v>
                </c:pt>
                <c:pt idx="10199">
                  <c:v>40292.513888888891</c:v>
                </c:pt>
                <c:pt idx="10200">
                  <c:v>40292.555555555562</c:v>
                </c:pt>
                <c:pt idx="10201">
                  <c:v>40292.597222222204</c:v>
                </c:pt>
                <c:pt idx="10202">
                  <c:v>40292.638888888891</c:v>
                </c:pt>
                <c:pt idx="10203">
                  <c:v>40292.680555555562</c:v>
                </c:pt>
                <c:pt idx="10204">
                  <c:v>40292.722222222204</c:v>
                </c:pt>
                <c:pt idx="10205">
                  <c:v>40292.763888888876</c:v>
                </c:pt>
                <c:pt idx="10206">
                  <c:v>40292.805555555562</c:v>
                </c:pt>
                <c:pt idx="10207">
                  <c:v>40292.847222222219</c:v>
                </c:pt>
                <c:pt idx="10208">
                  <c:v>40292.888888889043</c:v>
                </c:pt>
                <c:pt idx="10209">
                  <c:v>40292.930555555562</c:v>
                </c:pt>
                <c:pt idx="10210">
                  <c:v>40292.972222222219</c:v>
                </c:pt>
                <c:pt idx="10211">
                  <c:v>40293.013888888891</c:v>
                </c:pt>
                <c:pt idx="10212">
                  <c:v>40293.055555555562</c:v>
                </c:pt>
                <c:pt idx="10213">
                  <c:v>40293.097222222204</c:v>
                </c:pt>
                <c:pt idx="10214">
                  <c:v>40293.138888888891</c:v>
                </c:pt>
                <c:pt idx="10215">
                  <c:v>40293.180555555562</c:v>
                </c:pt>
                <c:pt idx="10216">
                  <c:v>40293.222222222204</c:v>
                </c:pt>
                <c:pt idx="10217">
                  <c:v>40293.263888888876</c:v>
                </c:pt>
                <c:pt idx="10218">
                  <c:v>40293.305555555562</c:v>
                </c:pt>
                <c:pt idx="10219">
                  <c:v>40293.347222222219</c:v>
                </c:pt>
                <c:pt idx="10220">
                  <c:v>40293.388888889043</c:v>
                </c:pt>
                <c:pt idx="10221">
                  <c:v>40293.430555555562</c:v>
                </c:pt>
                <c:pt idx="10222">
                  <c:v>40293.472222222219</c:v>
                </c:pt>
                <c:pt idx="10223">
                  <c:v>40293.513888888891</c:v>
                </c:pt>
                <c:pt idx="10224">
                  <c:v>40293.555555555562</c:v>
                </c:pt>
                <c:pt idx="10225">
                  <c:v>40293.597222222204</c:v>
                </c:pt>
                <c:pt idx="10226">
                  <c:v>40293.638888888891</c:v>
                </c:pt>
                <c:pt idx="10227">
                  <c:v>40293.680555555562</c:v>
                </c:pt>
                <c:pt idx="10228">
                  <c:v>40293.722222222204</c:v>
                </c:pt>
                <c:pt idx="10229">
                  <c:v>40293.763888888876</c:v>
                </c:pt>
                <c:pt idx="10230">
                  <c:v>40293.805555555562</c:v>
                </c:pt>
                <c:pt idx="10231">
                  <c:v>40293.847222222219</c:v>
                </c:pt>
                <c:pt idx="10232">
                  <c:v>40293.888888889043</c:v>
                </c:pt>
                <c:pt idx="10233">
                  <c:v>40293.930555555562</c:v>
                </c:pt>
                <c:pt idx="10234">
                  <c:v>40293.972222222219</c:v>
                </c:pt>
                <c:pt idx="10235">
                  <c:v>40294.013888888891</c:v>
                </c:pt>
                <c:pt idx="10236">
                  <c:v>40294.055555555562</c:v>
                </c:pt>
                <c:pt idx="10237">
                  <c:v>40294.097222222204</c:v>
                </c:pt>
                <c:pt idx="10238">
                  <c:v>40294.138888888891</c:v>
                </c:pt>
                <c:pt idx="10239">
                  <c:v>40294.180555555562</c:v>
                </c:pt>
                <c:pt idx="10240">
                  <c:v>40294.222222222204</c:v>
                </c:pt>
                <c:pt idx="10241">
                  <c:v>40294.263888888876</c:v>
                </c:pt>
                <c:pt idx="10242">
                  <c:v>40294.305555555562</c:v>
                </c:pt>
                <c:pt idx="10243">
                  <c:v>40294.347222222219</c:v>
                </c:pt>
                <c:pt idx="10244">
                  <c:v>40294.388888889043</c:v>
                </c:pt>
                <c:pt idx="10245">
                  <c:v>40294.430555555562</c:v>
                </c:pt>
                <c:pt idx="10246">
                  <c:v>40294.472222222219</c:v>
                </c:pt>
                <c:pt idx="10247">
                  <c:v>40294.513888888891</c:v>
                </c:pt>
                <c:pt idx="10248">
                  <c:v>40294.555555555562</c:v>
                </c:pt>
                <c:pt idx="10249">
                  <c:v>40294.597222222204</c:v>
                </c:pt>
                <c:pt idx="10250">
                  <c:v>40294.638888888891</c:v>
                </c:pt>
                <c:pt idx="10251">
                  <c:v>40294.680555555562</c:v>
                </c:pt>
                <c:pt idx="10252">
                  <c:v>40294.722222222204</c:v>
                </c:pt>
                <c:pt idx="10253">
                  <c:v>40294.763888888876</c:v>
                </c:pt>
                <c:pt idx="10254">
                  <c:v>40294.805555555562</c:v>
                </c:pt>
                <c:pt idx="10255">
                  <c:v>40294.847222222219</c:v>
                </c:pt>
                <c:pt idx="10256">
                  <c:v>40294.888888889043</c:v>
                </c:pt>
                <c:pt idx="10257">
                  <c:v>40294.930555555562</c:v>
                </c:pt>
                <c:pt idx="10258">
                  <c:v>40294.972222222219</c:v>
                </c:pt>
                <c:pt idx="10259">
                  <c:v>40295.013888888891</c:v>
                </c:pt>
                <c:pt idx="10260">
                  <c:v>40295.055555555562</c:v>
                </c:pt>
                <c:pt idx="10261">
                  <c:v>40295.097222222204</c:v>
                </c:pt>
                <c:pt idx="10262">
                  <c:v>40295.138888888891</c:v>
                </c:pt>
                <c:pt idx="10263">
                  <c:v>40295.180555555562</c:v>
                </c:pt>
                <c:pt idx="10264">
                  <c:v>40295.222222222204</c:v>
                </c:pt>
                <c:pt idx="10265">
                  <c:v>40295.263888888876</c:v>
                </c:pt>
                <c:pt idx="10266">
                  <c:v>40295.305555555562</c:v>
                </c:pt>
                <c:pt idx="10267">
                  <c:v>40295.347222222219</c:v>
                </c:pt>
                <c:pt idx="10268">
                  <c:v>40295.388888889043</c:v>
                </c:pt>
                <c:pt idx="10269">
                  <c:v>40295.430555555562</c:v>
                </c:pt>
                <c:pt idx="10270">
                  <c:v>40295.472222222219</c:v>
                </c:pt>
                <c:pt idx="10271">
                  <c:v>40295.513888888891</c:v>
                </c:pt>
                <c:pt idx="10272">
                  <c:v>40295.555555555562</c:v>
                </c:pt>
                <c:pt idx="10273">
                  <c:v>40295.597222222204</c:v>
                </c:pt>
                <c:pt idx="10274">
                  <c:v>40295.638888888891</c:v>
                </c:pt>
                <c:pt idx="10275">
                  <c:v>40295.680555555562</c:v>
                </c:pt>
                <c:pt idx="10276">
                  <c:v>40295.722222222204</c:v>
                </c:pt>
                <c:pt idx="10277">
                  <c:v>40295.763888888876</c:v>
                </c:pt>
                <c:pt idx="10278">
                  <c:v>40295.805555555562</c:v>
                </c:pt>
                <c:pt idx="10279">
                  <c:v>40295.847222222219</c:v>
                </c:pt>
                <c:pt idx="10280">
                  <c:v>40295.888888889043</c:v>
                </c:pt>
                <c:pt idx="10281">
                  <c:v>40295.930555555562</c:v>
                </c:pt>
                <c:pt idx="10282">
                  <c:v>40295.972222222219</c:v>
                </c:pt>
                <c:pt idx="10283">
                  <c:v>40296.013888888891</c:v>
                </c:pt>
                <c:pt idx="10284">
                  <c:v>40296.055555555562</c:v>
                </c:pt>
                <c:pt idx="10285">
                  <c:v>40296.097222222204</c:v>
                </c:pt>
                <c:pt idx="10286">
                  <c:v>40296.138888888891</c:v>
                </c:pt>
                <c:pt idx="10287">
                  <c:v>40296.180555555562</c:v>
                </c:pt>
                <c:pt idx="10288">
                  <c:v>40296.222222222204</c:v>
                </c:pt>
                <c:pt idx="10289">
                  <c:v>40296.263888888876</c:v>
                </c:pt>
                <c:pt idx="10290">
                  <c:v>40296.305555555562</c:v>
                </c:pt>
                <c:pt idx="10291">
                  <c:v>40296.347222222219</c:v>
                </c:pt>
                <c:pt idx="10292">
                  <c:v>40296.388888889043</c:v>
                </c:pt>
                <c:pt idx="10293">
                  <c:v>40296.430555555562</c:v>
                </c:pt>
                <c:pt idx="10294">
                  <c:v>40296.472222222219</c:v>
                </c:pt>
                <c:pt idx="10295">
                  <c:v>40296.513888888891</c:v>
                </c:pt>
                <c:pt idx="10296">
                  <c:v>40296.555555555562</c:v>
                </c:pt>
                <c:pt idx="10297">
                  <c:v>40296.597222222204</c:v>
                </c:pt>
                <c:pt idx="10298">
                  <c:v>40296.638888888891</c:v>
                </c:pt>
                <c:pt idx="10299">
                  <c:v>40296.680555555562</c:v>
                </c:pt>
                <c:pt idx="10300">
                  <c:v>40296.722222222204</c:v>
                </c:pt>
                <c:pt idx="10301">
                  <c:v>40296.763888888876</c:v>
                </c:pt>
                <c:pt idx="10302">
                  <c:v>40296.805555555562</c:v>
                </c:pt>
                <c:pt idx="10303">
                  <c:v>40296.847222222219</c:v>
                </c:pt>
                <c:pt idx="10304">
                  <c:v>40296.888888889043</c:v>
                </c:pt>
                <c:pt idx="10305">
                  <c:v>40296.930555555562</c:v>
                </c:pt>
                <c:pt idx="10306">
                  <c:v>40296.972222222219</c:v>
                </c:pt>
                <c:pt idx="10307">
                  <c:v>40297.013888888891</c:v>
                </c:pt>
                <c:pt idx="10308">
                  <c:v>40297.055555555562</c:v>
                </c:pt>
                <c:pt idx="10309">
                  <c:v>40297.097222222204</c:v>
                </c:pt>
                <c:pt idx="10310">
                  <c:v>40297.138888888891</c:v>
                </c:pt>
                <c:pt idx="10311">
                  <c:v>40297.180555555562</c:v>
                </c:pt>
                <c:pt idx="10312">
                  <c:v>40297.222222222204</c:v>
                </c:pt>
                <c:pt idx="10313">
                  <c:v>40297.263888888876</c:v>
                </c:pt>
                <c:pt idx="10314">
                  <c:v>40297.305555555562</c:v>
                </c:pt>
                <c:pt idx="10315">
                  <c:v>40297.347222222219</c:v>
                </c:pt>
                <c:pt idx="10316">
                  <c:v>40297.388888889043</c:v>
                </c:pt>
                <c:pt idx="10317">
                  <c:v>40297.430555555562</c:v>
                </c:pt>
                <c:pt idx="10318">
                  <c:v>40297.472222222219</c:v>
                </c:pt>
                <c:pt idx="10319">
                  <c:v>40297.513888888891</c:v>
                </c:pt>
                <c:pt idx="10320">
                  <c:v>40297.555555555562</c:v>
                </c:pt>
                <c:pt idx="10321">
                  <c:v>40297.597222222204</c:v>
                </c:pt>
                <c:pt idx="10322">
                  <c:v>40297.638888888891</c:v>
                </c:pt>
                <c:pt idx="10323">
                  <c:v>40297.680555555562</c:v>
                </c:pt>
                <c:pt idx="10324">
                  <c:v>40297.722222222204</c:v>
                </c:pt>
                <c:pt idx="10325">
                  <c:v>40297.763888888876</c:v>
                </c:pt>
                <c:pt idx="10326">
                  <c:v>40297.805555555562</c:v>
                </c:pt>
                <c:pt idx="10327">
                  <c:v>40297.847222222219</c:v>
                </c:pt>
                <c:pt idx="10328">
                  <c:v>40297.888888889043</c:v>
                </c:pt>
                <c:pt idx="10329">
                  <c:v>40297.930555555562</c:v>
                </c:pt>
                <c:pt idx="10330">
                  <c:v>40297.972222222219</c:v>
                </c:pt>
                <c:pt idx="10331">
                  <c:v>40298.013888888891</c:v>
                </c:pt>
                <c:pt idx="10332">
                  <c:v>40298.055555555562</c:v>
                </c:pt>
                <c:pt idx="10333">
                  <c:v>40298.097222222204</c:v>
                </c:pt>
                <c:pt idx="10334">
                  <c:v>40298.138888888891</c:v>
                </c:pt>
                <c:pt idx="10335">
                  <c:v>40298.180555555562</c:v>
                </c:pt>
                <c:pt idx="10336">
                  <c:v>40298.222222222204</c:v>
                </c:pt>
                <c:pt idx="10337">
                  <c:v>40298.263888888876</c:v>
                </c:pt>
                <c:pt idx="10338">
                  <c:v>40298.305555555562</c:v>
                </c:pt>
                <c:pt idx="10339">
                  <c:v>40298.347222222219</c:v>
                </c:pt>
                <c:pt idx="10340">
                  <c:v>40298.388888889043</c:v>
                </c:pt>
                <c:pt idx="10341">
                  <c:v>40298.430555555562</c:v>
                </c:pt>
                <c:pt idx="10342">
                  <c:v>40298.472222222219</c:v>
                </c:pt>
                <c:pt idx="10343">
                  <c:v>40298.513888888891</c:v>
                </c:pt>
                <c:pt idx="10344">
                  <c:v>40298.555555555562</c:v>
                </c:pt>
                <c:pt idx="10345">
                  <c:v>40298.597222222204</c:v>
                </c:pt>
                <c:pt idx="10346">
                  <c:v>40298.638888888891</c:v>
                </c:pt>
                <c:pt idx="10347">
                  <c:v>40298.680555555562</c:v>
                </c:pt>
                <c:pt idx="10348">
                  <c:v>40298.722222222204</c:v>
                </c:pt>
                <c:pt idx="10349">
                  <c:v>40298.763888888876</c:v>
                </c:pt>
                <c:pt idx="10350">
                  <c:v>40298.805555555562</c:v>
                </c:pt>
                <c:pt idx="10351">
                  <c:v>40298.847222222219</c:v>
                </c:pt>
                <c:pt idx="10352">
                  <c:v>40298.888888889043</c:v>
                </c:pt>
                <c:pt idx="10353">
                  <c:v>40298.930555555562</c:v>
                </c:pt>
                <c:pt idx="10354">
                  <c:v>40298.972222222219</c:v>
                </c:pt>
                <c:pt idx="10355">
                  <c:v>40299.013888888891</c:v>
                </c:pt>
                <c:pt idx="10356">
                  <c:v>40299.055555555562</c:v>
                </c:pt>
                <c:pt idx="10357">
                  <c:v>40299.097222222204</c:v>
                </c:pt>
                <c:pt idx="10358">
                  <c:v>40299.138888888891</c:v>
                </c:pt>
                <c:pt idx="10359">
                  <c:v>40299.180555555562</c:v>
                </c:pt>
                <c:pt idx="10360">
                  <c:v>40299.222222222204</c:v>
                </c:pt>
                <c:pt idx="10361">
                  <c:v>40299.263888888876</c:v>
                </c:pt>
                <c:pt idx="10362">
                  <c:v>40299.305555555562</c:v>
                </c:pt>
                <c:pt idx="10363">
                  <c:v>40299.347222222219</c:v>
                </c:pt>
                <c:pt idx="10364">
                  <c:v>40299.388888889043</c:v>
                </c:pt>
                <c:pt idx="10365">
                  <c:v>40299.430555555562</c:v>
                </c:pt>
                <c:pt idx="10366">
                  <c:v>40299.472222222219</c:v>
                </c:pt>
                <c:pt idx="10367">
                  <c:v>40299.513888888891</c:v>
                </c:pt>
                <c:pt idx="10368">
                  <c:v>40299.555555555562</c:v>
                </c:pt>
                <c:pt idx="10369">
                  <c:v>40299.597222222204</c:v>
                </c:pt>
                <c:pt idx="10370">
                  <c:v>40299.638888888891</c:v>
                </c:pt>
                <c:pt idx="10371">
                  <c:v>40299.680555555562</c:v>
                </c:pt>
                <c:pt idx="10372">
                  <c:v>40299.722222222204</c:v>
                </c:pt>
                <c:pt idx="10373">
                  <c:v>40299.763888888876</c:v>
                </c:pt>
                <c:pt idx="10374">
                  <c:v>40299.805555555562</c:v>
                </c:pt>
                <c:pt idx="10375">
                  <c:v>40299.847222222219</c:v>
                </c:pt>
                <c:pt idx="10376">
                  <c:v>40299.888888889043</c:v>
                </c:pt>
                <c:pt idx="10377">
                  <c:v>40299.930555555562</c:v>
                </c:pt>
                <c:pt idx="10378">
                  <c:v>40299.972222222219</c:v>
                </c:pt>
                <c:pt idx="10379">
                  <c:v>40300.013888888891</c:v>
                </c:pt>
                <c:pt idx="10380">
                  <c:v>40300.055555555562</c:v>
                </c:pt>
                <c:pt idx="10381">
                  <c:v>40300.097222222204</c:v>
                </c:pt>
                <c:pt idx="10382">
                  <c:v>40300.138888888891</c:v>
                </c:pt>
                <c:pt idx="10383">
                  <c:v>40300.180555555562</c:v>
                </c:pt>
                <c:pt idx="10384">
                  <c:v>40300.222222222204</c:v>
                </c:pt>
                <c:pt idx="10385">
                  <c:v>40300.263888888876</c:v>
                </c:pt>
                <c:pt idx="10386">
                  <c:v>40300.305555555562</c:v>
                </c:pt>
                <c:pt idx="10387">
                  <c:v>40300.347222222219</c:v>
                </c:pt>
                <c:pt idx="10388">
                  <c:v>40300.388888889043</c:v>
                </c:pt>
                <c:pt idx="10389">
                  <c:v>40300.430555555562</c:v>
                </c:pt>
                <c:pt idx="10390">
                  <c:v>40300.472222222219</c:v>
                </c:pt>
                <c:pt idx="10391">
                  <c:v>40300.513888888891</c:v>
                </c:pt>
                <c:pt idx="10392">
                  <c:v>40300.555555555562</c:v>
                </c:pt>
                <c:pt idx="10393">
                  <c:v>40300.597222222204</c:v>
                </c:pt>
                <c:pt idx="10394">
                  <c:v>40300.638888888891</c:v>
                </c:pt>
                <c:pt idx="10395">
                  <c:v>40300.680555555562</c:v>
                </c:pt>
                <c:pt idx="10396">
                  <c:v>40300.722222222204</c:v>
                </c:pt>
                <c:pt idx="10397">
                  <c:v>40300.763888888876</c:v>
                </c:pt>
                <c:pt idx="10398">
                  <c:v>40300.805555555562</c:v>
                </c:pt>
                <c:pt idx="10399">
                  <c:v>40300.847222222219</c:v>
                </c:pt>
                <c:pt idx="10400">
                  <c:v>40300.888888889043</c:v>
                </c:pt>
                <c:pt idx="10401">
                  <c:v>40300.930555555562</c:v>
                </c:pt>
                <c:pt idx="10402">
                  <c:v>40300.972222222219</c:v>
                </c:pt>
                <c:pt idx="10403">
                  <c:v>40301.013888888891</c:v>
                </c:pt>
                <c:pt idx="10404">
                  <c:v>40301.055555555562</c:v>
                </c:pt>
                <c:pt idx="10405">
                  <c:v>40301.097222222204</c:v>
                </c:pt>
                <c:pt idx="10406">
                  <c:v>40301.138888888891</c:v>
                </c:pt>
                <c:pt idx="10407">
                  <c:v>40301.180555555562</c:v>
                </c:pt>
                <c:pt idx="10408">
                  <c:v>40301.222222222204</c:v>
                </c:pt>
                <c:pt idx="10409">
                  <c:v>40301.263888888876</c:v>
                </c:pt>
                <c:pt idx="10410">
                  <c:v>40301.305555555562</c:v>
                </c:pt>
                <c:pt idx="10411">
                  <c:v>40301.347222222219</c:v>
                </c:pt>
                <c:pt idx="10412">
                  <c:v>40301.388888889043</c:v>
                </c:pt>
                <c:pt idx="10413">
                  <c:v>40301.430555555562</c:v>
                </c:pt>
                <c:pt idx="10414">
                  <c:v>40301.472222222219</c:v>
                </c:pt>
                <c:pt idx="10415">
                  <c:v>40301.513888888891</c:v>
                </c:pt>
                <c:pt idx="10416">
                  <c:v>40301.555555555562</c:v>
                </c:pt>
                <c:pt idx="10417">
                  <c:v>40301.597222222204</c:v>
                </c:pt>
                <c:pt idx="10418">
                  <c:v>40301.638888888891</c:v>
                </c:pt>
                <c:pt idx="10419">
                  <c:v>40301.680555555562</c:v>
                </c:pt>
                <c:pt idx="10420">
                  <c:v>40301.722222222204</c:v>
                </c:pt>
                <c:pt idx="10421">
                  <c:v>40301.763888888876</c:v>
                </c:pt>
                <c:pt idx="10422">
                  <c:v>40301.805555555562</c:v>
                </c:pt>
                <c:pt idx="10423">
                  <c:v>40301.847222222219</c:v>
                </c:pt>
                <c:pt idx="10424">
                  <c:v>40301.888888889043</c:v>
                </c:pt>
                <c:pt idx="10425">
                  <c:v>40301.930555555562</c:v>
                </c:pt>
                <c:pt idx="10426">
                  <c:v>40301.972222222219</c:v>
                </c:pt>
                <c:pt idx="10427">
                  <c:v>40302.013888888891</c:v>
                </c:pt>
                <c:pt idx="10428">
                  <c:v>40302.055555555562</c:v>
                </c:pt>
                <c:pt idx="10429">
                  <c:v>40302.097222222204</c:v>
                </c:pt>
                <c:pt idx="10430">
                  <c:v>40302.138888888891</c:v>
                </c:pt>
                <c:pt idx="10431">
                  <c:v>40302.180555555562</c:v>
                </c:pt>
                <c:pt idx="10432">
                  <c:v>40302.222222222204</c:v>
                </c:pt>
                <c:pt idx="10433">
                  <c:v>40302.263888888876</c:v>
                </c:pt>
                <c:pt idx="10434">
                  <c:v>40302.305555555562</c:v>
                </c:pt>
                <c:pt idx="10435">
                  <c:v>40302.347222222219</c:v>
                </c:pt>
                <c:pt idx="10436">
                  <c:v>40302.388888889043</c:v>
                </c:pt>
                <c:pt idx="10437">
                  <c:v>40302.430555555562</c:v>
                </c:pt>
                <c:pt idx="10438">
                  <c:v>40302.472222222219</c:v>
                </c:pt>
                <c:pt idx="10439">
                  <c:v>40302.513888888891</c:v>
                </c:pt>
                <c:pt idx="10440">
                  <c:v>40302.555555555562</c:v>
                </c:pt>
                <c:pt idx="10441">
                  <c:v>40302.597222222204</c:v>
                </c:pt>
                <c:pt idx="10442">
                  <c:v>40302.638888888891</c:v>
                </c:pt>
                <c:pt idx="10443">
                  <c:v>40302.680555555562</c:v>
                </c:pt>
                <c:pt idx="10444">
                  <c:v>40302.722222222204</c:v>
                </c:pt>
                <c:pt idx="10445">
                  <c:v>40302.763888888876</c:v>
                </c:pt>
                <c:pt idx="10446">
                  <c:v>40302.805555555562</c:v>
                </c:pt>
                <c:pt idx="10447">
                  <c:v>40302.847222222219</c:v>
                </c:pt>
                <c:pt idx="10448">
                  <c:v>40302.888888889043</c:v>
                </c:pt>
                <c:pt idx="10449">
                  <c:v>40302.930555555562</c:v>
                </c:pt>
                <c:pt idx="10450">
                  <c:v>40302.972222222219</c:v>
                </c:pt>
                <c:pt idx="10451">
                  <c:v>40303.013888888891</c:v>
                </c:pt>
                <c:pt idx="10452">
                  <c:v>40303.055555555562</c:v>
                </c:pt>
                <c:pt idx="10453">
                  <c:v>40303.097222222204</c:v>
                </c:pt>
                <c:pt idx="10454">
                  <c:v>40303.138888888891</c:v>
                </c:pt>
                <c:pt idx="10455">
                  <c:v>40303.180555555562</c:v>
                </c:pt>
                <c:pt idx="10456">
                  <c:v>40303.222222222204</c:v>
                </c:pt>
                <c:pt idx="10457">
                  <c:v>40303.263888888876</c:v>
                </c:pt>
                <c:pt idx="10458">
                  <c:v>40303.305555555562</c:v>
                </c:pt>
                <c:pt idx="10459">
                  <c:v>40303.347222222219</c:v>
                </c:pt>
                <c:pt idx="10460">
                  <c:v>40303.388888889043</c:v>
                </c:pt>
                <c:pt idx="10461">
                  <c:v>40303.430555555562</c:v>
                </c:pt>
                <c:pt idx="10462">
                  <c:v>40303.472222222219</c:v>
                </c:pt>
                <c:pt idx="10463">
                  <c:v>40303.513888888891</c:v>
                </c:pt>
                <c:pt idx="10464">
                  <c:v>40303.555555555562</c:v>
                </c:pt>
                <c:pt idx="10465">
                  <c:v>40303.597222222204</c:v>
                </c:pt>
                <c:pt idx="10466">
                  <c:v>40303.638888888891</c:v>
                </c:pt>
                <c:pt idx="10467">
                  <c:v>40303.680555555562</c:v>
                </c:pt>
                <c:pt idx="10468">
                  <c:v>40303.722222222204</c:v>
                </c:pt>
                <c:pt idx="10469">
                  <c:v>40303.763888888876</c:v>
                </c:pt>
                <c:pt idx="10470">
                  <c:v>40303.805555555562</c:v>
                </c:pt>
                <c:pt idx="10471">
                  <c:v>40303.847222222219</c:v>
                </c:pt>
                <c:pt idx="10472">
                  <c:v>40303.888888889043</c:v>
                </c:pt>
                <c:pt idx="10473">
                  <c:v>40303.930555555562</c:v>
                </c:pt>
                <c:pt idx="10474">
                  <c:v>40303.972222222219</c:v>
                </c:pt>
                <c:pt idx="10475">
                  <c:v>40304.013888888891</c:v>
                </c:pt>
                <c:pt idx="10476">
                  <c:v>40304.055555555562</c:v>
                </c:pt>
                <c:pt idx="10477">
                  <c:v>40304.097222222204</c:v>
                </c:pt>
                <c:pt idx="10478">
                  <c:v>40304.138888888891</c:v>
                </c:pt>
                <c:pt idx="10479">
                  <c:v>40304.180555555562</c:v>
                </c:pt>
                <c:pt idx="10480">
                  <c:v>40304.222222222204</c:v>
                </c:pt>
                <c:pt idx="10481">
                  <c:v>40304.263888888876</c:v>
                </c:pt>
                <c:pt idx="10482">
                  <c:v>40304.305555555562</c:v>
                </c:pt>
                <c:pt idx="10483">
                  <c:v>40304.347222222219</c:v>
                </c:pt>
                <c:pt idx="10484">
                  <c:v>40304.388888889043</c:v>
                </c:pt>
                <c:pt idx="10485">
                  <c:v>40304.430555555562</c:v>
                </c:pt>
                <c:pt idx="10486">
                  <c:v>40304.472222222219</c:v>
                </c:pt>
                <c:pt idx="10487">
                  <c:v>40304.513888888891</c:v>
                </c:pt>
                <c:pt idx="10488">
                  <c:v>40304.555555555562</c:v>
                </c:pt>
                <c:pt idx="10489">
                  <c:v>40304.597222222204</c:v>
                </c:pt>
                <c:pt idx="10490">
                  <c:v>40304.638888888891</c:v>
                </c:pt>
                <c:pt idx="10491">
                  <c:v>40304.680555555562</c:v>
                </c:pt>
                <c:pt idx="10492">
                  <c:v>40304.722222222204</c:v>
                </c:pt>
                <c:pt idx="10493">
                  <c:v>40304.763888888876</c:v>
                </c:pt>
                <c:pt idx="10494">
                  <c:v>40304.805555555562</c:v>
                </c:pt>
                <c:pt idx="10495">
                  <c:v>40304.847222222219</c:v>
                </c:pt>
                <c:pt idx="10496">
                  <c:v>40304.888888889043</c:v>
                </c:pt>
                <c:pt idx="10497">
                  <c:v>40304.930555555562</c:v>
                </c:pt>
                <c:pt idx="10498">
                  <c:v>40304.972222222219</c:v>
                </c:pt>
                <c:pt idx="10499">
                  <c:v>40305.013888888891</c:v>
                </c:pt>
                <c:pt idx="10500">
                  <c:v>40305.055555555562</c:v>
                </c:pt>
                <c:pt idx="10501">
                  <c:v>40305.097222222204</c:v>
                </c:pt>
                <c:pt idx="10502">
                  <c:v>40305.138888888891</c:v>
                </c:pt>
                <c:pt idx="10503">
                  <c:v>40305.180555555562</c:v>
                </c:pt>
                <c:pt idx="10504">
                  <c:v>40305.222222222204</c:v>
                </c:pt>
                <c:pt idx="10505">
                  <c:v>40305.263888888876</c:v>
                </c:pt>
                <c:pt idx="10506">
                  <c:v>40305.305555555562</c:v>
                </c:pt>
                <c:pt idx="10507">
                  <c:v>40305.347222222219</c:v>
                </c:pt>
                <c:pt idx="10508">
                  <c:v>40305.388888889043</c:v>
                </c:pt>
                <c:pt idx="10509">
                  <c:v>40305.430555555562</c:v>
                </c:pt>
                <c:pt idx="10510">
                  <c:v>40305.472222222219</c:v>
                </c:pt>
                <c:pt idx="10511">
                  <c:v>40305.513888888891</c:v>
                </c:pt>
                <c:pt idx="10512">
                  <c:v>40305.555555555562</c:v>
                </c:pt>
                <c:pt idx="10513">
                  <c:v>40305.597222222204</c:v>
                </c:pt>
                <c:pt idx="10514">
                  <c:v>40305.638888888891</c:v>
                </c:pt>
                <c:pt idx="10515">
                  <c:v>40305.680555555562</c:v>
                </c:pt>
                <c:pt idx="10516">
                  <c:v>40305.722222222204</c:v>
                </c:pt>
                <c:pt idx="10517">
                  <c:v>40305.763888888876</c:v>
                </c:pt>
                <c:pt idx="10518">
                  <c:v>40305.805555555562</c:v>
                </c:pt>
                <c:pt idx="10519">
                  <c:v>40305.847222222219</c:v>
                </c:pt>
                <c:pt idx="10520">
                  <c:v>40305.888888889043</c:v>
                </c:pt>
                <c:pt idx="10521">
                  <c:v>40305.930555555562</c:v>
                </c:pt>
                <c:pt idx="10522">
                  <c:v>40305.972222222219</c:v>
                </c:pt>
                <c:pt idx="10523">
                  <c:v>40306.013888888891</c:v>
                </c:pt>
                <c:pt idx="10524">
                  <c:v>40306.055555555562</c:v>
                </c:pt>
                <c:pt idx="10525">
                  <c:v>40306.097222222204</c:v>
                </c:pt>
                <c:pt idx="10526">
                  <c:v>40306.138888888891</c:v>
                </c:pt>
                <c:pt idx="10527">
                  <c:v>40306.180555555562</c:v>
                </c:pt>
                <c:pt idx="10528">
                  <c:v>40306.222222222204</c:v>
                </c:pt>
                <c:pt idx="10529">
                  <c:v>40306.263888888876</c:v>
                </c:pt>
                <c:pt idx="10530">
                  <c:v>40306.305555555562</c:v>
                </c:pt>
                <c:pt idx="10531">
                  <c:v>40306.347222222219</c:v>
                </c:pt>
                <c:pt idx="10532">
                  <c:v>40306.388888889043</c:v>
                </c:pt>
                <c:pt idx="10533">
                  <c:v>40306.430555555562</c:v>
                </c:pt>
                <c:pt idx="10534">
                  <c:v>40306.472222222219</c:v>
                </c:pt>
                <c:pt idx="10535">
                  <c:v>40306.513888888891</c:v>
                </c:pt>
                <c:pt idx="10536">
                  <c:v>40306.555555555562</c:v>
                </c:pt>
                <c:pt idx="10537">
                  <c:v>40306.597222222204</c:v>
                </c:pt>
                <c:pt idx="10538">
                  <c:v>40306.638888888891</c:v>
                </c:pt>
                <c:pt idx="10539">
                  <c:v>40306.680555555562</c:v>
                </c:pt>
                <c:pt idx="10540">
                  <c:v>40306.722222222204</c:v>
                </c:pt>
                <c:pt idx="10541">
                  <c:v>40306.763888888876</c:v>
                </c:pt>
                <c:pt idx="10542">
                  <c:v>40306.805555555562</c:v>
                </c:pt>
                <c:pt idx="10543">
                  <c:v>40306.847222222219</c:v>
                </c:pt>
                <c:pt idx="10544">
                  <c:v>40306.888888889043</c:v>
                </c:pt>
                <c:pt idx="10545">
                  <c:v>40306.930555555562</c:v>
                </c:pt>
                <c:pt idx="10546">
                  <c:v>40306.972222222219</c:v>
                </c:pt>
                <c:pt idx="10547">
                  <c:v>40307.013888888891</c:v>
                </c:pt>
                <c:pt idx="10548">
                  <c:v>40307.055555555562</c:v>
                </c:pt>
                <c:pt idx="10549">
                  <c:v>40307.097222222204</c:v>
                </c:pt>
                <c:pt idx="10550">
                  <c:v>40307.138888888891</c:v>
                </c:pt>
                <c:pt idx="10551">
                  <c:v>40307.180555555562</c:v>
                </c:pt>
                <c:pt idx="10552">
                  <c:v>40307.222222222204</c:v>
                </c:pt>
                <c:pt idx="10553">
                  <c:v>40307.263888888876</c:v>
                </c:pt>
                <c:pt idx="10554">
                  <c:v>40307.305555555562</c:v>
                </c:pt>
                <c:pt idx="10555">
                  <c:v>40307.347222222219</c:v>
                </c:pt>
                <c:pt idx="10556">
                  <c:v>40307.388888889043</c:v>
                </c:pt>
                <c:pt idx="10557">
                  <c:v>40307.430555555562</c:v>
                </c:pt>
                <c:pt idx="10558">
                  <c:v>40307.472222222219</c:v>
                </c:pt>
                <c:pt idx="10559">
                  <c:v>40307.513888888891</c:v>
                </c:pt>
                <c:pt idx="10560">
                  <c:v>40307.555555555562</c:v>
                </c:pt>
                <c:pt idx="10561">
                  <c:v>40307.597222222204</c:v>
                </c:pt>
                <c:pt idx="10562">
                  <c:v>40307.638888888891</c:v>
                </c:pt>
                <c:pt idx="10563">
                  <c:v>40307.680555555562</c:v>
                </c:pt>
                <c:pt idx="10564">
                  <c:v>40307.722222222204</c:v>
                </c:pt>
                <c:pt idx="10565">
                  <c:v>40307.763888888876</c:v>
                </c:pt>
                <c:pt idx="10566">
                  <c:v>40307.805555555562</c:v>
                </c:pt>
                <c:pt idx="10567">
                  <c:v>40307.847222222219</c:v>
                </c:pt>
                <c:pt idx="10568">
                  <c:v>40307.888888889043</c:v>
                </c:pt>
                <c:pt idx="10569">
                  <c:v>40307.930555555562</c:v>
                </c:pt>
                <c:pt idx="10570">
                  <c:v>40307.972222222219</c:v>
                </c:pt>
                <c:pt idx="10571">
                  <c:v>40308.013888888891</c:v>
                </c:pt>
                <c:pt idx="10572">
                  <c:v>40308.055555555562</c:v>
                </c:pt>
                <c:pt idx="10573">
                  <c:v>40308.097222222204</c:v>
                </c:pt>
                <c:pt idx="10574">
                  <c:v>40308.138888888891</c:v>
                </c:pt>
                <c:pt idx="10575">
                  <c:v>40308.180555555562</c:v>
                </c:pt>
                <c:pt idx="10576">
                  <c:v>40308.222222222204</c:v>
                </c:pt>
                <c:pt idx="10577">
                  <c:v>40308.263888888876</c:v>
                </c:pt>
                <c:pt idx="10578">
                  <c:v>40308.305555555562</c:v>
                </c:pt>
                <c:pt idx="10579">
                  <c:v>40308.347222222219</c:v>
                </c:pt>
                <c:pt idx="10580">
                  <c:v>40308.388888889043</c:v>
                </c:pt>
                <c:pt idx="10581">
                  <c:v>40308.430555555562</c:v>
                </c:pt>
                <c:pt idx="10582">
                  <c:v>40308.472222222219</c:v>
                </c:pt>
                <c:pt idx="10583">
                  <c:v>40308.513888888891</c:v>
                </c:pt>
                <c:pt idx="10584">
                  <c:v>40308.555555555562</c:v>
                </c:pt>
                <c:pt idx="10585">
                  <c:v>40308.597222222204</c:v>
                </c:pt>
                <c:pt idx="10586">
                  <c:v>40308.638888888891</c:v>
                </c:pt>
                <c:pt idx="10587">
                  <c:v>40308.680555555562</c:v>
                </c:pt>
                <c:pt idx="10588">
                  <c:v>40308.722222222204</c:v>
                </c:pt>
                <c:pt idx="10589">
                  <c:v>40308.763888888876</c:v>
                </c:pt>
                <c:pt idx="10590">
                  <c:v>40308.805555555562</c:v>
                </c:pt>
                <c:pt idx="10591">
                  <c:v>40308.847222222219</c:v>
                </c:pt>
                <c:pt idx="10592">
                  <c:v>40308.888888889043</c:v>
                </c:pt>
                <c:pt idx="10593">
                  <c:v>40308.930555555562</c:v>
                </c:pt>
                <c:pt idx="10594">
                  <c:v>40308.972222222219</c:v>
                </c:pt>
                <c:pt idx="10595">
                  <c:v>40309.013888888891</c:v>
                </c:pt>
                <c:pt idx="10596">
                  <c:v>40309.055555555562</c:v>
                </c:pt>
                <c:pt idx="10597">
                  <c:v>40309.097222222204</c:v>
                </c:pt>
                <c:pt idx="10598">
                  <c:v>40309.138888888891</c:v>
                </c:pt>
                <c:pt idx="10599">
                  <c:v>40309.180555555562</c:v>
                </c:pt>
                <c:pt idx="10600">
                  <c:v>40309.222222222204</c:v>
                </c:pt>
                <c:pt idx="10601">
                  <c:v>40309.263888888876</c:v>
                </c:pt>
                <c:pt idx="10602">
                  <c:v>40309.305555555562</c:v>
                </c:pt>
                <c:pt idx="10603">
                  <c:v>40309.347222222219</c:v>
                </c:pt>
                <c:pt idx="10604">
                  <c:v>40309.388888889043</c:v>
                </c:pt>
                <c:pt idx="10605">
                  <c:v>40309.430555555562</c:v>
                </c:pt>
                <c:pt idx="10606">
                  <c:v>40309.472222222219</c:v>
                </c:pt>
                <c:pt idx="10607">
                  <c:v>40309.513888888891</c:v>
                </c:pt>
                <c:pt idx="10608">
                  <c:v>40309.555555555562</c:v>
                </c:pt>
                <c:pt idx="10609">
                  <c:v>40309.597222222204</c:v>
                </c:pt>
                <c:pt idx="10610">
                  <c:v>40309.638888888891</c:v>
                </c:pt>
                <c:pt idx="10611">
                  <c:v>40309.680555555562</c:v>
                </c:pt>
                <c:pt idx="10612">
                  <c:v>40309.722222222204</c:v>
                </c:pt>
                <c:pt idx="10613">
                  <c:v>40309.763888888876</c:v>
                </c:pt>
                <c:pt idx="10614">
                  <c:v>40309.805555555562</c:v>
                </c:pt>
                <c:pt idx="10615">
                  <c:v>40309.847222222219</c:v>
                </c:pt>
                <c:pt idx="10616">
                  <c:v>40309.888888889043</c:v>
                </c:pt>
                <c:pt idx="10617">
                  <c:v>40309.930555555562</c:v>
                </c:pt>
                <c:pt idx="10618">
                  <c:v>40309.972222222219</c:v>
                </c:pt>
                <c:pt idx="10619">
                  <c:v>40310.013888888891</c:v>
                </c:pt>
                <c:pt idx="10620">
                  <c:v>40310.055555555562</c:v>
                </c:pt>
                <c:pt idx="10621">
                  <c:v>40310.097222222204</c:v>
                </c:pt>
                <c:pt idx="10622">
                  <c:v>40310.138888888891</c:v>
                </c:pt>
                <c:pt idx="10623">
                  <c:v>40310.180555555562</c:v>
                </c:pt>
                <c:pt idx="10624">
                  <c:v>40310.222222222204</c:v>
                </c:pt>
                <c:pt idx="10625">
                  <c:v>40310.263888888876</c:v>
                </c:pt>
                <c:pt idx="10626">
                  <c:v>40310.305555555562</c:v>
                </c:pt>
                <c:pt idx="10627">
                  <c:v>40310.347222222219</c:v>
                </c:pt>
                <c:pt idx="10628">
                  <c:v>40310.388888889043</c:v>
                </c:pt>
                <c:pt idx="10629">
                  <c:v>40310.430555555562</c:v>
                </c:pt>
                <c:pt idx="10630">
                  <c:v>40310.472222222219</c:v>
                </c:pt>
                <c:pt idx="10631">
                  <c:v>40310.513888888891</c:v>
                </c:pt>
                <c:pt idx="10632">
                  <c:v>40310.555555555562</c:v>
                </c:pt>
                <c:pt idx="10633">
                  <c:v>40310.597222222204</c:v>
                </c:pt>
                <c:pt idx="10634">
                  <c:v>40310.638888888891</c:v>
                </c:pt>
                <c:pt idx="10635">
                  <c:v>40310.680555555562</c:v>
                </c:pt>
                <c:pt idx="10636">
                  <c:v>40310.722222222204</c:v>
                </c:pt>
                <c:pt idx="10637">
                  <c:v>40310.763888888876</c:v>
                </c:pt>
                <c:pt idx="10638">
                  <c:v>40310.805555555562</c:v>
                </c:pt>
                <c:pt idx="10639">
                  <c:v>40310.847222222219</c:v>
                </c:pt>
                <c:pt idx="10640">
                  <c:v>40310.888888889043</c:v>
                </c:pt>
                <c:pt idx="10641">
                  <c:v>40310.930555555562</c:v>
                </c:pt>
                <c:pt idx="10642">
                  <c:v>40310.972222222219</c:v>
                </c:pt>
                <c:pt idx="10643">
                  <c:v>40311.013888888891</c:v>
                </c:pt>
                <c:pt idx="10644">
                  <c:v>40311.055555555562</c:v>
                </c:pt>
                <c:pt idx="10645">
                  <c:v>40311.097222222204</c:v>
                </c:pt>
                <c:pt idx="10646">
                  <c:v>40311.138888888891</c:v>
                </c:pt>
                <c:pt idx="10647">
                  <c:v>40311.180555555562</c:v>
                </c:pt>
                <c:pt idx="10648">
                  <c:v>40311.222222222204</c:v>
                </c:pt>
                <c:pt idx="10649">
                  <c:v>40311.263888888876</c:v>
                </c:pt>
                <c:pt idx="10650">
                  <c:v>40311.305555555562</c:v>
                </c:pt>
                <c:pt idx="10651">
                  <c:v>40311.347222222219</c:v>
                </c:pt>
                <c:pt idx="10652">
                  <c:v>40311.388888889043</c:v>
                </c:pt>
                <c:pt idx="10653">
                  <c:v>40311.430555555562</c:v>
                </c:pt>
                <c:pt idx="10654">
                  <c:v>40311.472222222219</c:v>
                </c:pt>
                <c:pt idx="10655">
                  <c:v>40311.513888888891</c:v>
                </c:pt>
                <c:pt idx="10656">
                  <c:v>40311.555555555562</c:v>
                </c:pt>
                <c:pt idx="10657">
                  <c:v>40311.597222222204</c:v>
                </c:pt>
                <c:pt idx="10658">
                  <c:v>40311.638888888891</c:v>
                </c:pt>
                <c:pt idx="10659">
                  <c:v>40311.680555555562</c:v>
                </c:pt>
                <c:pt idx="10660">
                  <c:v>40311.722222222204</c:v>
                </c:pt>
                <c:pt idx="10661">
                  <c:v>40311.763888888876</c:v>
                </c:pt>
                <c:pt idx="10662">
                  <c:v>40311.805555555562</c:v>
                </c:pt>
                <c:pt idx="10663">
                  <c:v>40311.847222222219</c:v>
                </c:pt>
                <c:pt idx="10664">
                  <c:v>40311.888888889043</c:v>
                </c:pt>
                <c:pt idx="10665">
                  <c:v>40311.930555555562</c:v>
                </c:pt>
                <c:pt idx="10666">
                  <c:v>40311.972222222219</c:v>
                </c:pt>
                <c:pt idx="10667">
                  <c:v>40312.013888888891</c:v>
                </c:pt>
                <c:pt idx="10668">
                  <c:v>40312.055555555562</c:v>
                </c:pt>
                <c:pt idx="10669">
                  <c:v>40312.097222222204</c:v>
                </c:pt>
                <c:pt idx="10670">
                  <c:v>40312.138888888891</c:v>
                </c:pt>
                <c:pt idx="10671">
                  <c:v>40312.180555555562</c:v>
                </c:pt>
                <c:pt idx="10672">
                  <c:v>40312.222222222204</c:v>
                </c:pt>
                <c:pt idx="10673">
                  <c:v>40312.263888888876</c:v>
                </c:pt>
                <c:pt idx="10674">
                  <c:v>40312.305555555562</c:v>
                </c:pt>
                <c:pt idx="10675">
                  <c:v>40312.347222222219</c:v>
                </c:pt>
                <c:pt idx="10676">
                  <c:v>40312.388888889043</c:v>
                </c:pt>
                <c:pt idx="10677">
                  <c:v>40312.430555555562</c:v>
                </c:pt>
                <c:pt idx="10678">
                  <c:v>40312.472222222219</c:v>
                </c:pt>
                <c:pt idx="10679">
                  <c:v>40312.513888888891</c:v>
                </c:pt>
                <c:pt idx="10680">
                  <c:v>40312.555555555562</c:v>
                </c:pt>
                <c:pt idx="10681">
                  <c:v>40312.597222222204</c:v>
                </c:pt>
                <c:pt idx="10682">
                  <c:v>40312.638888888891</c:v>
                </c:pt>
                <c:pt idx="10683">
                  <c:v>40312.680555555562</c:v>
                </c:pt>
                <c:pt idx="10684">
                  <c:v>40312.722222222204</c:v>
                </c:pt>
                <c:pt idx="10685">
                  <c:v>40312.763888888876</c:v>
                </c:pt>
                <c:pt idx="10686">
                  <c:v>40312.805555555562</c:v>
                </c:pt>
                <c:pt idx="10687">
                  <c:v>40312.847222222219</c:v>
                </c:pt>
                <c:pt idx="10688">
                  <c:v>40312.888888889043</c:v>
                </c:pt>
                <c:pt idx="10689">
                  <c:v>40312.930555555562</c:v>
                </c:pt>
                <c:pt idx="10690">
                  <c:v>40312.972222222219</c:v>
                </c:pt>
                <c:pt idx="10691">
                  <c:v>40313.013888888891</c:v>
                </c:pt>
                <c:pt idx="10692">
                  <c:v>40313.055555555562</c:v>
                </c:pt>
                <c:pt idx="10693">
                  <c:v>40313.097222222204</c:v>
                </c:pt>
                <c:pt idx="10694">
                  <c:v>40313.138888888891</c:v>
                </c:pt>
                <c:pt idx="10695">
                  <c:v>40313.180555555562</c:v>
                </c:pt>
                <c:pt idx="10696">
                  <c:v>40313.222222222204</c:v>
                </c:pt>
                <c:pt idx="10697">
                  <c:v>40313.263888888876</c:v>
                </c:pt>
                <c:pt idx="10698">
                  <c:v>40313.305555555562</c:v>
                </c:pt>
                <c:pt idx="10699">
                  <c:v>40313.347222222219</c:v>
                </c:pt>
                <c:pt idx="10700">
                  <c:v>40313.388888889043</c:v>
                </c:pt>
                <c:pt idx="10701">
                  <c:v>40313.430555555562</c:v>
                </c:pt>
                <c:pt idx="10702">
                  <c:v>40313.472222222219</c:v>
                </c:pt>
                <c:pt idx="10703">
                  <c:v>40313.513888888891</c:v>
                </c:pt>
                <c:pt idx="10704">
                  <c:v>40313.555555555562</c:v>
                </c:pt>
                <c:pt idx="10705">
                  <c:v>40313.597222222204</c:v>
                </c:pt>
                <c:pt idx="10706">
                  <c:v>40313.638888888891</c:v>
                </c:pt>
                <c:pt idx="10707">
                  <c:v>40313.680555555562</c:v>
                </c:pt>
                <c:pt idx="10708">
                  <c:v>40313.722222222204</c:v>
                </c:pt>
                <c:pt idx="10709">
                  <c:v>40313.763888888876</c:v>
                </c:pt>
                <c:pt idx="10710">
                  <c:v>40313.805555555562</c:v>
                </c:pt>
                <c:pt idx="10711">
                  <c:v>40313.847222222219</c:v>
                </c:pt>
                <c:pt idx="10712">
                  <c:v>40313.888888889043</c:v>
                </c:pt>
                <c:pt idx="10713">
                  <c:v>40313.930555555562</c:v>
                </c:pt>
                <c:pt idx="10714">
                  <c:v>40313.972222222219</c:v>
                </c:pt>
                <c:pt idx="10715">
                  <c:v>40314.013888888891</c:v>
                </c:pt>
                <c:pt idx="10716">
                  <c:v>40314.055555555562</c:v>
                </c:pt>
                <c:pt idx="10717">
                  <c:v>40314.097222222204</c:v>
                </c:pt>
                <c:pt idx="10718">
                  <c:v>40314.138888888891</c:v>
                </c:pt>
                <c:pt idx="10719">
                  <c:v>40314.180555555562</c:v>
                </c:pt>
                <c:pt idx="10720">
                  <c:v>40314.222222222204</c:v>
                </c:pt>
                <c:pt idx="10721">
                  <c:v>40314.263888888876</c:v>
                </c:pt>
                <c:pt idx="10722">
                  <c:v>40314.305555555562</c:v>
                </c:pt>
                <c:pt idx="10723">
                  <c:v>40314.347222222219</c:v>
                </c:pt>
                <c:pt idx="10724">
                  <c:v>40314.388888889043</c:v>
                </c:pt>
                <c:pt idx="10725">
                  <c:v>40314.430555555562</c:v>
                </c:pt>
                <c:pt idx="10726">
                  <c:v>40314.472222222219</c:v>
                </c:pt>
                <c:pt idx="10727">
                  <c:v>40314.513888888891</c:v>
                </c:pt>
                <c:pt idx="10728">
                  <c:v>40314.555555555562</c:v>
                </c:pt>
                <c:pt idx="10729">
                  <c:v>40314.597222222204</c:v>
                </c:pt>
                <c:pt idx="10730">
                  <c:v>40314.638888888891</c:v>
                </c:pt>
                <c:pt idx="10731">
                  <c:v>40314.680555555562</c:v>
                </c:pt>
                <c:pt idx="10732">
                  <c:v>40314.722222222204</c:v>
                </c:pt>
                <c:pt idx="10733">
                  <c:v>40314.763888888876</c:v>
                </c:pt>
                <c:pt idx="10734">
                  <c:v>40314.805555555562</c:v>
                </c:pt>
                <c:pt idx="10735">
                  <c:v>40314.847222222219</c:v>
                </c:pt>
                <c:pt idx="10736">
                  <c:v>40314.888888889043</c:v>
                </c:pt>
                <c:pt idx="10737">
                  <c:v>40314.930555555562</c:v>
                </c:pt>
                <c:pt idx="10738">
                  <c:v>40314.972222222219</c:v>
                </c:pt>
                <c:pt idx="10739">
                  <c:v>40315.013888888891</c:v>
                </c:pt>
                <c:pt idx="10740">
                  <c:v>40315.055555555562</c:v>
                </c:pt>
                <c:pt idx="10741">
                  <c:v>40315.097222222204</c:v>
                </c:pt>
                <c:pt idx="10742">
                  <c:v>40315.138888888891</c:v>
                </c:pt>
                <c:pt idx="10743">
                  <c:v>40315.180555555562</c:v>
                </c:pt>
                <c:pt idx="10744">
                  <c:v>40315.222222222204</c:v>
                </c:pt>
                <c:pt idx="10745">
                  <c:v>40315.263888888876</c:v>
                </c:pt>
                <c:pt idx="10746">
                  <c:v>40315.305555555562</c:v>
                </c:pt>
                <c:pt idx="10747">
                  <c:v>40315.347222222219</c:v>
                </c:pt>
                <c:pt idx="10748">
                  <c:v>40315.388888889043</c:v>
                </c:pt>
                <c:pt idx="10749">
                  <c:v>40315.430555555562</c:v>
                </c:pt>
                <c:pt idx="10750">
                  <c:v>40315.472222222219</c:v>
                </c:pt>
                <c:pt idx="10751">
                  <c:v>40315.513888888891</c:v>
                </c:pt>
                <c:pt idx="10752">
                  <c:v>40315.555555555562</c:v>
                </c:pt>
                <c:pt idx="10753">
                  <c:v>40315.597222222204</c:v>
                </c:pt>
                <c:pt idx="10754">
                  <c:v>40315.638888888891</c:v>
                </c:pt>
                <c:pt idx="10755">
                  <c:v>40315.680555555562</c:v>
                </c:pt>
                <c:pt idx="10756">
                  <c:v>40315.722222222204</c:v>
                </c:pt>
                <c:pt idx="10757">
                  <c:v>40315.763888888876</c:v>
                </c:pt>
                <c:pt idx="10758">
                  <c:v>40315.805555555562</c:v>
                </c:pt>
                <c:pt idx="10759">
                  <c:v>40315.847222222219</c:v>
                </c:pt>
                <c:pt idx="10760">
                  <c:v>40315.888888889043</c:v>
                </c:pt>
                <c:pt idx="10761">
                  <c:v>40315.930555555562</c:v>
                </c:pt>
                <c:pt idx="10762">
                  <c:v>40315.972222222219</c:v>
                </c:pt>
                <c:pt idx="10763">
                  <c:v>40316.013888888891</c:v>
                </c:pt>
                <c:pt idx="10764">
                  <c:v>40316.055555555562</c:v>
                </c:pt>
                <c:pt idx="10765">
                  <c:v>40316.097222222204</c:v>
                </c:pt>
                <c:pt idx="10766">
                  <c:v>40316.138888888891</c:v>
                </c:pt>
                <c:pt idx="10767">
                  <c:v>40316.180555555562</c:v>
                </c:pt>
                <c:pt idx="10768">
                  <c:v>40316.222222222204</c:v>
                </c:pt>
                <c:pt idx="10769">
                  <c:v>40316.263888888876</c:v>
                </c:pt>
                <c:pt idx="10770">
                  <c:v>40316.305555555562</c:v>
                </c:pt>
                <c:pt idx="10771">
                  <c:v>40316.347222222219</c:v>
                </c:pt>
                <c:pt idx="10772">
                  <c:v>40316.388888889043</c:v>
                </c:pt>
                <c:pt idx="10773">
                  <c:v>40316.430555555562</c:v>
                </c:pt>
                <c:pt idx="10774">
                  <c:v>40316.472222222219</c:v>
                </c:pt>
                <c:pt idx="10775">
                  <c:v>40316.513888888891</c:v>
                </c:pt>
                <c:pt idx="10776">
                  <c:v>40316.555555555562</c:v>
                </c:pt>
                <c:pt idx="10777">
                  <c:v>40316.597222222204</c:v>
                </c:pt>
                <c:pt idx="10778">
                  <c:v>40316.638888888891</c:v>
                </c:pt>
                <c:pt idx="10779">
                  <c:v>40316.680555555562</c:v>
                </c:pt>
                <c:pt idx="10780">
                  <c:v>40316.722222222204</c:v>
                </c:pt>
                <c:pt idx="10781">
                  <c:v>40316.763888888876</c:v>
                </c:pt>
                <c:pt idx="10782">
                  <c:v>40316.805555555562</c:v>
                </c:pt>
                <c:pt idx="10783">
                  <c:v>40316.847222222219</c:v>
                </c:pt>
                <c:pt idx="10784">
                  <c:v>40316.888888889043</c:v>
                </c:pt>
                <c:pt idx="10785">
                  <c:v>40316.930555555562</c:v>
                </c:pt>
                <c:pt idx="10786">
                  <c:v>40316.972222222219</c:v>
                </c:pt>
                <c:pt idx="10787">
                  <c:v>40317.013888888891</c:v>
                </c:pt>
                <c:pt idx="10788">
                  <c:v>40317.055555555562</c:v>
                </c:pt>
                <c:pt idx="10789">
                  <c:v>40317.097222222204</c:v>
                </c:pt>
                <c:pt idx="10790">
                  <c:v>40317.138888888891</c:v>
                </c:pt>
                <c:pt idx="10791">
                  <c:v>40317.180555555562</c:v>
                </c:pt>
                <c:pt idx="10792">
                  <c:v>40317.222222222204</c:v>
                </c:pt>
                <c:pt idx="10793">
                  <c:v>40317.263888888876</c:v>
                </c:pt>
                <c:pt idx="10794">
                  <c:v>40317.305555555562</c:v>
                </c:pt>
                <c:pt idx="10795">
                  <c:v>40317.347222222219</c:v>
                </c:pt>
                <c:pt idx="10796">
                  <c:v>40317.388888889043</c:v>
                </c:pt>
                <c:pt idx="10797">
                  <c:v>40317.430555555562</c:v>
                </c:pt>
                <c:pt idx="10798">
                  <c:v>40317.472222222219</c:v>
                </c:pt>
                <c:pt idx="10799">
                  <c:v>40317.513888888891</c:v>
                </c:pt>
                <c:pt idx="10800">
                  <c:v>40317.555555555562</c:v>
                </c:pt>
                <c:pt idx="10801">
                  <c:v>40317.597222222204</c:v>
                </c:pt>
                <c:pt idx="10802">
                  <c:v>40317.638888888891</c:v>
                </c:pt>
                <c:pt idx="10803">
                  <c:v>40317.680555555562</c:v>
                </c:pt>
                <c:pt idx="10804">
                  <c:v>40317.722222222204</c:v>
                </c:pt>
                <c:pt idx="10805">
                  <c:v>40317.763888888876</c:v>
                </c:pt>
                <c:pt idx="10806">
                  <c:v>40317.805555555562</c:v>
                </c:pt>
                <c:pt idx="10807">
                  <c:v>40317.847222222219</c:v>
                </c:pt>
                <c:pt idx="10808">
                  <c:v>40317.888888889043</c:v>
                </c:pt>
                <c:pt idx="10809">
                  <c:v>40317.930555555562</c:v>
                </c:pt>
                <c:pt idx="10810">
                  <c:v>40317.972222222219</c:v>
                </c:pt>
                <c:pt idx="10811">
                  <c:v>40318.013888888891</c:v>
                </c:pt>
                <c:pt idx="10812">
                  <c:v>40318.055555555562</c:v>
                </c:pt>
                <c:pt idx="10813">
                  <c:v>40318.097222222204</c:v>
                </c:pt>
                <c:pt idx="10814">
                  <c:v>40318.138888888891</c:v>
                </c:pt>
                <c:pt idx="10815">
                  <c:v>40318.180555555562</c:v>
                </c:pt>
                <c:pt idx="10816">
                  <c:v>40318.222222222204</c:v>
                </c:pt>
                <c:pt idx="10817">
                  <c:v>40318.263888888876</c:v>
                </c:pt>
                <c:pt idx="10818">
                  <c:v>40318.305555555562</c:v>
                </c:pt>
                <c:pt idx="10819">
                  <c:v>40318.347222222219</c:v>
                </c:pt>
                <c:pt idx="10820">
                  <c:v>40318.388888889043</c:v>
                </c:pt>
                <c:pt idx="10821">
                  <c:v>40318.430555555562</c:v>
                </c:pt>
                <c:pt idx="10822">
                  <c:v>40318.472222222219</c:v>
                </c:pt>
                <c:pt idx="10823">
                  <c:v>40318.513888888891</c:v>
                </c:pt>
                <c:pt idx="10824">
                  <c:v>40318.555555555562</c:v>
                </c:pt>
                <c:pt idx="10825">
                  <c:v>40318.597222222204</c:v>
                </c:pt>
                <c:pt idx="10826">
                  <c:v>40318.638888888891</c:v>
                </c:pt>
                <c:pt idx="10827">
                  <c:v>40318.680555555562</c:v>
                </c:pt>
                <c:pt idx="10828">
                  <c:v>40318.722222222204</c:v>
                </c:pt>
                <c:pt idx="10829">
                  <c:v>40318.763888888876</c:v>
                </c:pt>
                <c:pt idx="10830">
                  <c:v>40318.805555555562</c:v>
                </c:pt>
                <c:pt idx="10831">
                  <c:v>40318.847222222219</c:v>
                </c:pt>
                <c:pt idx="10832">
                  <c:v>40318.888888889043</c:v>
                </c:pt>
                <c:pt idx="10833">
                  <c:v>40318.930555555562</c:v>
                </c:pt>
                <c:pt idx="10834">
                  <c:v>40318.972222222219</c:v>
                </c:pt>
                <c:pt idx="10835">
                  <c:v>40319.013888888891</c:v>
                </c:pt>
                <c:pt idx="10836">
                  <c:v>40319.055555555562</c:v>
                </c:pt>
                <c:pt idx="10837">
                  <c:v>40319.097222222204</c:v>
                </c:pt>
                <c:pt idx="10838">
                  <c:v>40319.138888888891</c:v>
                </c:pt>
                <c:pt idx="10839">
                  <c:v>40319.180555555562</c:v>
                </c:pt>
                <c:pt idx="10840">
                  <c:v>40319.222222222204</c:v>
                </c:pt>
                <c:pt idx="10841">
                  <c:v>40319.263888888876</c:v>
                </c:pt>
                <c:pt idx="10842">
                  <c:v>40319.305555555562</c:v>
                </c:pt>
                <c:pt idx="10843">
                  <c:v>40319.347222222219</c:v>
                </c:pt>
                <c:pt idx="10844">
                  <c:v>40319.388888889043</c:v>
                </c:pt>
                <c:pt idx="10845">
                  <c:v>40319.430555555562</c:v>
                </c:pt>
                <c:pt idx="10846">
                  <c:v>40319.472222222219</c:v>
                </c:pt>
                <c:pt idx="10847">
                  <c:v>40319.513888888891</c:v>
                </c:pt>
                <c:pt idx="10848">
                  <c:v>40319.555555555562</c:v>
                </c:pt>
                <c:pt idx="10849">
                  <c:v>40319.597222222204</c:v>
                </c:pt>
                <c:pt idx="10850">
                  <c:v>40319.638888888891</c:v>
                </c:pt>
                <c:pt idx="10851">
                  <c:v>40319.680555555562</c:v>
                </c:pt>
                <c:pt idx="10852">
                  <c:v>40319.722222222204</c:v>
                </c:pt>
                <c:pt idx="10853">
                  <c:v>40319.763888888876</c:v>
                </c:pt>
                <c:pt idx="10854">
                  <c:v>40319.805555555562</c:v>
                </c:pt>
                <c:pt idx="10855">
                  <c:v>40319.847222222219</c:v>
                </c:pt>
                <c:pt idx="10856">
                  <c:v>40319.888888889043</c:v>
                </c:pt>
                <c:pt idx="10857">
                  <c:v>40319.930555555562</c:v>
                </c:pt>
                <c:pt idx="10858">
                  <c:v>40319.972222222219</c:v>
                </c:pt>
                <c:pt idx="10859">
                  <c:v>40320.013888888891</c:v>
                </c:pt>
                <c:pt idx="10860">
                  <c:v>40320.055555555562</c:v>
                </c:pt>
                <c:pt idx="10861">
                  <c:v>40320.097222222204</c:v>
                </c:pt>
                <c:pt idx="10862">
                  <c:v>40320.138888888891</c:v>
                </c:pt>
                <c:pt idx="10863">
                  <c:v>40320.180555555562</c:v>
                </c:pt>
                <c:pt idx="10864">
                  <c:v>40320.222222222204</c:v>
                </c:pt>
                <c:pt idx="10865">
                  <c:v>40320.263888888876</c:v>
                </c:pt>
                <c:pt idx="10866">
                  <c:v>40320.305555555562</c:v>
                </c:pt>
                <c:pt idx="10867">
                  <c:v>40320.347222222219</c:v>
                </c:pt>
                <c:pt idx="10868">
                  <c:v>40320.388888889043</c:v>
                </c:pt>
                <c:pt idx="10869">
                  <c:v>40320.430555555562</c:v>
                </c:pt>
                <c:pt idx="10870">
                  <c:v>40320.472222222219</c:v>
                </c:pt>
                <c:pt idx="10871">
                  <c:v>40320.513888888891</c:v>
                </c:pt>
                <c:pt idx="10872">
                  <c:v>40320.555555555562</c:v>
                </c:pt>
                <c:pt idx="10873">
                  <c:v>40320.597222222204</c:v>
                </c:pt>
                <c:pt idx="10874">
                  <c:v>40320.638888888891</c:v>
                </c:pt>
                <c:pt idx="10875">
                  <c:v>40320.680555555562</c:v>
                </c:pt>
                <c:pt idx="10876">
                  <c:v>40320.722222222204</c:v>
                </c:pt>
                <c:pt idx="10877">
                  <c:v>40320.763888888876</c:v>
                </c:pt>
                <c:pt idx="10878">
                  <c:v>40320.805555555562</c:v>
                </c:pt>
                <c:pt idx="10879">
                  <c:v>40320.847222222219</c:v>
                </c:pt>
                <c:pt idx="10880">
                  <c:v>40320.888888889043</c:v>
                </c:pt>
                <c:pt idx="10881">
                  <c:v>40320.930555555562</c:v>
                </c:pt>
                <c:pt idx="10882">
                  <c:v>40320.972222222219</c:v>
                </c:pt>
                <c:pt idx="10883">
                  <c:v>40321.013888888891</c:v>
                </c:pt>
                <c:pt idx="10884">
                  <c:v>40321.055555555562</c:v>
                </c:pt>
                <c:pt idx="10885">
                  <c:v>40321.097222222204</c:v>
                </c:pt>
                <c:pt idx="10886">
                  <c:v>40321.138888888891</c:v>
                </c:pt>
                <c:pt idx="10887">
                  <c:v>40321.180555555562</c:v>
                </c:pt>
                <c:pt idx="10888">
                  <c:v>40321.222222222204</c:v>
                </c:pt>
                <c:pt idx="10889">
                  <c:v>40321.263888888876</c:v>
                </c:pt>
                <c:pt idx="10890">
                  <c:v>40321.305555555562</c:v>
                </c:pt>
                <c:pt idx="10891">
                  <c:v>40321.347222222219</c:v>
                </c:pt>
                <c:pt idx="10892">
                  <c:v>40321.388888889043</c:v>
                </c:pt>
                <c:pt idx="10893">
                  <c:v>40321.430555555562</c:v>
                </c:pt>
                <c:pt idx="10894">
                  <c:v>40321.472222222219</c:v>
                </c:pt>
                <c:pt idx="10895">
                  <c:v>40321.513888888891</c:v>
                </c:pt>
                <c:pt idx="10896">
                  <c:v>40321.555555555562</c:v>
                </c:pt>
                <c:pt idx="10897">
                  <c:v>40321.597222222204</c:v>
                </c:pt>
                <c:pt idx="10898">
                  <c:v>40321.638888888891</c:v>
                </c:pt>
                <c:pt idx="10899">
                  <c:v>40321.680555555562</c:v>
                </c:pt>
                <c:pt idx="10900">
                  <c:v>40321.722222222204</c:v>
                </c:pt>
                <c:pt idx="10901">
                  <c:v>40321.763888888876</c:v>
                </c:pt>
                <c:pt idx="10902">
                  <c:v>40321.805555555562</c:v>
                </c:pt>
                <c:pt idx="10903">
                  <c:v>40321.847222222219</c:v>
                </c:pt>
                <c:pt idx="10904">
                  <c:v>40321.888888889043</c:v>
                </c:pt>
                <c:pt idx="10905">
                  <c:v>40321.930555555562</c:v>
                </c:pt>
                <c:pt idx="10906">
                  <c:v>40321.972222222219</c:v>
                </c:pt>
                <c:pt idx="10907">
                  <c:v>40322.013888888891</c:v>
                </c:pt>
                <c:pt idx="10908">
                  <c:v>40322.055555555562</c:v>
                </c:pt>
                <c:pt idx="10909">
                  <c:v>40322.097222222204</c:v>
                </c:pt>
                <c:pt idx="10910">
                  <c:v>40322.138888888891</c:v>
                </c:pt>
                <c:pt idx="10911">
                  <c:v>40322.180555555562</c:v>
                </c:pt>
                <c:pt idx="10912">
                  <c:v>40322.222222222204</c:v>
                </c:pt>
                <c:pt idx="10913">
                  <c:v>40322.263888888876</c:v>
                </c:pt>
                <c:pt idx="10914">
                  <c:v>40322.305555555562</c:v>
                </c:pt>
                <c:pt idx="10915">
                  <c:v>40322.347222222219</c:v>
                </c:pt>
                <c:pt idx="10916">
                  <c:v>40322.388888889043</c:v>
                </c:pt>
                <c:pt idx="10917">
                  <c:v>40322.430555555562</c:v>
                </c:pt>
                <c:pt idx="10918">
                  <c:v>40322.472222222219</c:v>
                </c:pt>
                <c:pt idx="10919">
                  <c:v>40322.513888888891</c:v>
                </c:pt>
                <c:pt idx="10920">
                  <c:v>40322.555555555562</c:v>
                </c:pt>
                <c:pt idx="10921">
                  <c:v>40322.597222222204</c:v>
                </c:pt>
                <c:pt idx="10922">
                  <c:v>40322.638888888891</c:v>
                </c:pt>
                <c:pt idx="10923">
                  <c:v>40322.680555555562</c:v>
                </c:pt>
                <c:pt idx="10924">
                  <c:v>40322.722222222204</c:v>
                </c:pt>
                <c:pt idx="10925">
                  <c:v>40322.763888888876</c:v>
                </c:pt>
                <c:pt idx="10926">
                  <c:v>40322.805555555562</c:v>
                </c:pt>
                <c:pt idx="10927">
                  <c:v>40322.847222222219</c:v>
                </c:pt>
                <c:pt idx="10928">
                  <c:v>40322.888888889043</c:v>
                </c:pt>
                <c:pt idx="10929">
                  <c:v>40322.930555555562</c:v>
                </c:pt>
                <c:pt idx="10930">
                  <c:v>40322.972222222219</c:v>
                </c:pt>
                <c:pt idx="10931">
                  <c:v>40323.013888888891</c:v>
                </c:pt>
                <c:pt idx="10932">
                  <c:v>40323.055555555562</c:v>
                </c:pt>
                <c:pt idx="10933">
                  <c:v>40323.097222222204</c:v>
                </c:pt>
                <c:pt idx="10934">
                  <c:v>40323.138888888891</c:v>
                </c:pt>
                <c:pt idx="10935">
                  <c:v>40323.180555555562</c:v>
                </c:pt>
                <c:pt idx="10936">
                  <c:v>40323.222222222204</c:v>
                </c:pt>
                <c:pt idx="10937">
                  <c:v>40323.263888888876</c:v>
                </c:pt>
                <c:pt idx="10938">
                  <c:v>40323.305555555562</c:v>
                </c:pt>
                <c:pt idx="10939">
                  <c:v>40323.347222222219</c:v>
                </c:pt>
                <c:pt idx="10940">
                  <c:v>40323.388888889043</c:v>
                </c:pt>
                <c:pt idx="10941">
                  <c:v>40323.430555555562</c:v>
                </c:pt>
                <c:pt idx="10942">
                  <c:v>40323.472222222219</c:v>
                </c:pt>
                <c:pt idx="10943">
                  <c:v>40323.513888888891</c:v>
                </c:pt>
                <c:pt idx="10944">
                  <c:v>40323.555555555562</c:v>
                </c:pt>
                <c:pt idx="10945">
                  <c:v>40323.597222222204</c:v>
                </c:pt>
                <c:pt idx="10946">
                  <c:v>40323.638888888891</c:v>
                </c:pt>
                <c:pt idx="10947">
                  <c:v>40323.680555555562</c:v>
                </c:pt>
                <c:pt idx="10948">
                  <c:v>40323.722222222204</c:v>
                </c:pt>
                <c:pt idx="10949">
                  <c:v>40323.763888888876</c:v>
                </c:pt>
                <c:pt idx="10950">
                  <c:v>40323.805555555562</c:v>
                </c:pt>
                <c:pt idx="10951">
                  <c:v>40323.847222222219</c:v>
                </c:pt>
                <c:pt idx="10952">
                  <c:v>40323.888888889043</c:v>
                </c:pt>
                <c:pt idx="10953">
                  <c:v>40323.930555555562</c:v>
                </c:pt>
                <c:pt idx="10954">
                  <c:v>40323.972222222219</c:v>
                </c:pt>
                <c:pt idx="10955">
                  <c:v>40324.013888888891</c:v>
                </c:pt>
                <c:pt idx="10956">
                  <c:v>40324.055555555562</c:v>
                </c:pt>
                <c:pt idx="10957">
                  <c:v>40324.097222222204</c:v>
                </c:pt>
                <c:pt idx="10958">
                  <c:v>40324.138888888891</c:v>
                </c:pt>
                <c:pt idx="10959">
                  <c:v>40324.180555555562</c:v>
                </c:pt>
                <c:pt idx="10960">
                  <c:v>40324.222222222204</c:v>
                </c:pt>
                <c:pt idx="10961">
                  <c:v>40324.263888888876</c:v>
                </c:pt>
                <c:pt idx="10962">
                  <c:v>40324.305555555562</c:v>
                </c:pt>
                <c:pt idx="10963">
                  <c:v>40324.347222222219</c:v>
                </c:pt>
                <c:pt idx="10964">
                  <c:v>40324.388888889043</c:v>
                </c:pt>
                <c:pt idx="10965">
                  <c:v>40324.430555555562</c:v>
                </c:pt>
                <c:pt idx="10966">
                  <c:v>40324.472222222219</c:v>
                </c:pt>
                <c:pt idx="10967">
                  <c:v>40324.513888888891</c:v>
                </c:pt>
                <c:pt idx="10968">
                  <c:v>40324.555555555562</c:v>
                </c:pt>
                <c:pt idx="10969">
                  <c:v>40324.597222222204</c:v>
                </c:pt>
                <c:pt idx="10970">
                  <c:v>40324.638888888891</c:v>
                </c:pt>
                <c:pt idx="10971">
                  <c:v>40324.680555555562</c:v>
                </c:pt>
                <c:pt idx="10972">
                  <c:v>40324.722222222204</c:v>
                </c:pt>
                <c:pt idx="10973">
                  <c:v>40324.763888888876</c:v>
                </c:pt>
                <c:pt idx="10974">
                  <c:v>40324.805555555562</c:v>
                </c:pt>
                <c:pt idx="10975">
                  <c:v>40324.847222222219</c:v>
                </c:pt>
                <c:pt idx="10976">
                  <c:v>40324.888888889043</c:v>
                </c:pt>
                <c:pt idx="10977">
                  <c:v>40324.930555555562</c:v>
                </c:pt>
                <c:pt idx="10978">
                  <c:v>40324.972222222219</c:v>
                </c:pt>
                <c:pt idx="10979">
                  <c:v>40325.013888888891</c:v>
                </c:pt>
                <c:pt idx="10980">
                  <c:v>40325.055555555562</c:v>
                </c:pt>
                <c:pt idx="10981">
                  <c:v>40325.097222222204</c:v>
                </c:pt>
                <c:pt idx="10982">
                  <c:v>40325.138888888891</c:v>
                </c:pt>
                <c:pt idx="10983">
                  <c:v>40325.180555555562</c:v>
                </c:pt>
                <c:pt idx="10984">
                  <c:v>40325.222222222204</c:v>
                </c:pt>
                <c:pt idx="10985">
                  <c:v>40325.263888888876</c:v>
                </c:pt>
                <c:pt idx="10986">
                  <c:v>40325.305555555562</c:v>
                </c:pt>
                <c:pt idx="10987">
                  <c:v>40325.347222222219</c:v>
                </c:pt>
                <c:pt idx="10988">
                  <c:v>40325.388888889043</c:v>
                </c:pt>
                <c:pt idx="10989">
                  <c:v>40325.430555555562</c:v>
                </c:pt>
                <c:pt idx="10990">
                  <c:v>40325.472222222219</c:v>
                </c:pt>
                <c:pt idx="10991">
                  <c:v>40325.513888888891</c:v>
                </c:pt>
                <c:pt idx="10992">
                  <c:v>40325.555555555562</c:v>
                </c:pt>
                <c:pt idx="10993">
                  <c:v>40325.597222222204</c:v>
                </c:pt>
                <c:pt idx="10994">
                  <c:v>40325.638888888891</c:v>
                </c:pt>
                <c:pt idx="10995">
                  <c:v>40325.680555555562</c:v>
                </c:pt>
                <c:pt idx="10996">
                  <c:v>40325.722222222204</c:v>
                </c:pt>
                <c:pt idx="10997">
                  <c:v>40325.763888888876</c:v>
                </c:pt>
                <c:pt idx="10998">
                  <c:v>40325.805555555562</c:v>
                </c:pt>
                <c:pt idx="10999">
                  <c:v>40325.847222222219</c:v>
                </c:pt>
                <c:pt idx="11000">
                  <c:v>40325.888888889043</c:v>
                </c:pt>
                <c:pt idx="11001">
                  <c:v>40325.930555555562</c:v>
                </c:pt>
                <c:pt idx="11002">
                  <c:v>40325.972222222219</c:v>
                </c:pt>
                <c:pt idx="11003">
                  <c:v>40326.013888888891</c:v>
                </c:pt>
                <c:pt idx="11004">
                  <c:v>40326.055555555562</c:v>
                </c:pt>
                <c:pt idx="11005">
                  <c:v>40326.097222222204</c:v>
                </c:pt>
                <c:pt idx="11006">
                  <c:v>40326.138888888891</c:v>
                </c:pt>
                <c:pt idx="11007">
                  <c:v>40326.180555555562</c:v>
                </c:pt>
                <c:pt idx="11008">
                  <c:v>40326.222222222204</c:v>
                </c:pt>
                <c:pt idx="11009">
                  <c:v>40326.263888888876</c:v>
                </c:pt>
                <c:pt idx="11010">
                  <c:v>40326.305555555562</c:v>
                </c:pt>
                <c:pt idx="11011">
                  <c:v>40326.347222222219</c:v>
                </c:pt>
                <c:pt idx="11012">
                  <c:v>40326.388888889043</c:v>
                </c:pt>
                <c:pt idx="11013">
                  <c:v>40326.430555555562</c:v>
                </c:pt>
                <c:pt idx="11014">
                  <c:v>40326.472222222219</c:v>
                </c:pt>
                <c:pt idx="11015">
                  <c:v>40326.513888888891</c:v>
                </c:pt>
                <c:pt idx="11016">
                  <c:v>40326.555555555562</c:v>
                </c:pt>
                <c:pt idx="11017">
                  <c:v>40326.597222222204</c:v>
                </c:pt>
                <c:pt idx="11018">
                  <c:v>40326.638888888891</c:v>
                </c:pt>
                <c:pt idx="11019">
                  <c:v>40326.680555555562</c:v>
                </c:pt>
                <c:pt idx="11020">
                  <c:v>40326.722222222204</c:v>
                </c:pt>
                <c:pt idx="11021">
                  <c:v>40326.763888888876</c:v>
                </c:pt>
                <c:pt idx="11022">
                  <c:v>40326.805555555562</c:v>
                </c:pt>
                <c:pt idx="11023">
                  <c:v>40326.847222222219</c:v>
                </c:pt>
                <c:pt idx="11024">
                  <c:v>40326.888888889043</c:v>
                </c:pt>
                <c:pt idx="11025">
                  <c:v>40326.930555555562</c:v>
                </c:pt>
                <c:pt idx="11026">
                  <c:v>40326.972222222219</c:v>
                </c:pt>
                <c:pt idx="11027">
                  <c:v>40327.013888888891</c:v>
                </c:pt>
                <c:pt idx="11028">
                  <c:v>40327.055555555562</c:v>
                </c:pt>
                <c:pt idx="11029">
                  <c:v>40327.097222222204</c:v>
                </c:pt>
                <c:pt idx="11030">
                  <c:v>40327.138888888891</c:v>
                </c:pt>
                <c:pt idx="11031">
                  <c:v>40327.180555555562</c:v>
                </c:pt>
                <c:pt idx="11032">
                  <c:v>40327.222222222204</c:v>
                </c:pt>
                <c:pt idx="11033">
                  <c:v>40327.263888888876</c:v>
                </c:pt>
                <c:pt idx="11034">
                  <c:v>40327.305555555562</c:v>
                </c:pt>
                <c:pt idx="11035">
                  <c:v>40327.347222222219</c:v>
                </c:pt>
                <c:pt idx="11036">
                  <c:v>40327.388888889043</c:v>
                </c:pt>
                <c:pt idx="11037">
                  <c:v>40327.430555555562</c:v>
                </c:pt>
                <c:pt idx="11038">
                  <c:v>40327.472222222219</c:v>
                </c:pt>
                <c:pt idx="11039">
                  <c:v>40327.513888888891</c:v>
                </c:pt>
                <c:pt idx="11040">
                  <c:v>40327.555555555562</c:v>
                </c:pt>
                <c:pt idx="11041">
                  <c:v>40327.597222222204</c:v>
                </c:pt>
                <c:pt idx="11042">
                  <c:v>40327.638888888891</c:v>
                </c:pt>
                <c:pt idx="11043">
                  <c:v>40327.680555555562</c:v>
                </c:pt>
                <c:pt idx="11044">
                  <c:v>40327.722222222204</c:v>
                </c:pt>
                <c:pt idx="11045">
                  <c:v>40327.763888888876</c:v>
                </c:pt>
                <c:pt idx="11046">
                  <c:v>40327.805555555562</c:v>
                </c:pt>
                <c:pt idx="11047">
                  <c:v>40327.847222222219</c:v>
                </c:pt>
                <c:pt idx="11048">
                  <c:v>40327.888888889043</c:v>
                </c:pt>
                <c:pt idx="11049">
                  <c:v>40327.930555555562</c:v>
                </c:pt>
                <c:pt idx="11050">
                  <c:v>40327.972222222219</c:v>
                </c:pt>
                <c:pt idx="11051">
                  <c:v>40328.013888888891</c:v>
                </c:pt>
                <c:pt idx="11052">
                  <c:v>40328.055555555562</c:v>
                </c:pt>
                <c:pt idx="11053">
                  <c:v>40328.097222222204</c:v>
                </c:pt>
                <c:pt idx="11054">
                  <c:v>40328.138888888891</c:v>
                </c:pt>
                <c:pt idx="11055">
                  <c:v>40328.180555555562</c:v>
                </c:pt>
                <c:pt idx="11056">
                  <c:v>40328.222222222204</c:v>
                </c:pt>
                <c:pt idx="11057">
                  <c:v>40328.263888888876</c:v>
                </c:pt>
                <c:pt idx="11058">
                  <c:v>40328.305555555562</c:v>
                </c:pt>
                <c:pt idx="11059">
                  <c:v>40328.347222222219</c:v>
                </c:pt>
                <c:pt idx="11060">
                  <c:v>40328.388888889043</c:v>
                </c:pt>
                <c:pt idx="11061">
                  <c:v>40328.430555555562</c:v>
                </c:pt>
                <c:pt idx="11062">
                  <c:v>40328.472222222219</c:v>
                </c:pt>
                <c:pt idx="11063">
                  <c:v>40328.513888888891</c:v>
                </c:pt>
                <c:pt idx="11064">
                  <c:v>40328.555555555562</c:v>
                </c:pt>
                <c:pt idx="11065">
                  <c:v>40328.597222222204</c:v>
                </c:pt>
                <c:pt idx="11066">
                  <c:v>40328.638888888891</c:v>
                </c:pt>
                <c:pt idx="11067">
                  <c:v>40328.680555555562</c:v>
                </c:pt>
                <c:pt idx="11068">
                  <c:v>40328.722222222204</c:v>
                </c:pt>
                <c:pt idx="11069">
                  <c:v>40328.763888888876</c:v>
                </c:pt>
                <c:pt idx="11070">
                  <c:v>40328.805555555562</c:v>
                </c:pt>
                <c:pt idx="11071">
                  <c:v>40328.847222222219</c:v>
                </c:pt>
                <c:pt idx="11072">
                  <c:v>40328.888888889043</c:v>
                </c:pt>
                <c:pt idx="11073">
                  <c:v>40328.930555555562</c:v>
                </c:pt>
                <c:pt idx="11074">
                  <c:v>40328.972222222219</c:v>
                </c:pt>
                <c:pt idx="11075">
                  <c:v>40329.013888888891</c:v>
                </c:pt>
                <c:pt idx="11076">
                  <c:v>40329.055555555562</c:v>
                </c:pt>
                <c:pt idx="11077">
                  <c:v>40329.097222222204</c:v>
                </c:pt>
                <c:pt idx="11078">
                  <c:v>40329.138888888891</c:v>
                </c:pt>
                <c:pt idx="11079">
                  <c:v>40329.180555555562</c:v>
                </c:pt>
                <c:pt idx="11080">
                  <c:v>40329.222222222204</c:v>
                </c:pt>
                <c:pt idx="11081">
                  <c:v>40329.263888888876</c:v>
                </c:pt>
                <c:pt idx="11082">
                  <c:v>40329.305555555562</c:v>
                </c:pt>
                <c:pt idx="11083">
                  <c:v>40329.347222222219</c:v>
                </c:pt>
                <c:pt idx="11084">
                  <c:v>40329.388888889043</c:v>
                </c:pt>
                <c:pt idx="11085">
                  <c:v>40329.430555555562</c:v>
                </c:pt>
                <c:pt idx="11086">
                  <c:v>40329.472222222219</c:v>
                </c:pt>
                <c:pt idx="11087">
                  <c:v>40329.513888888891</c:v>
                </c:pt>
                <c:pt idx="11088">
                  <c:v>40329.555555555562</c:v>
                </c:pt>
                <c:pt idx="11089">
                  <c:v>40329.597222222204</c:v>
                </c:pt>
                <c:pt idx="11090">
                  <c:v>40329.638888888891</c:v>
                </c:pt>
                <c:pt idx="11091">
                  <c:v>40329.680555555562</c:v>
                </c:pt>
                <c:pt idx="11092">
                  <c:v>40329.722222222204</c:v>
                </c:pt>
                <c:pt idx="11093">
                  <c:v>40329.763888888876</c:v>
                </c:pt>
                <c:pt idx="11094">
                  <c:v>40329.805555555562</c:v>
                </c:pt>
                <c:pt idx="11095">
                  <c:v>40329.847222222219</c:v>
                </c:pt>
                <c:pt idx="11096">
                  <c:v>40329.888888889043</c:v>
                </c:pt>
                <c:pt idx="11097">
                  <c:v>40329.930555555562</c:v>
                </c:pt>
                <c:pt idx="11098">
                  <c:v>40329.972222222219</c:v>
                </c:pt>
                <c:pt idx="11099">
                  <c:v>40330.013888888891</c:v>
                </c:pt>
                <c:pt idx="11100">
                  <c:v>40330.055555555562</c:v>
                </c:pt>
                <c:pt idx="11101">
                  <c:v>40330.097222222204</c:v>
                </c:pt>
                <c:pt idx="11102">
                  <c:v>40330.138888888891</c:v>
                </c:pt>
                <c:pt idx="11103">
                  <c:v>40330.180555555562</c:v>
                </c:pt>
                <c:pt idx="11104">
                  <c:v>40330.222222222204</c:v>
                </c:pt>
                <c:pt idx="11105">
                  <c:v>40330.263888888876</c:v>
                </c:pt>
                <c:pt idx="11106">
                  <c:v>40330.305555555562</c:v>
                </c:pt>
                <c:pt idx="11107">
                  <c:v>40330.347222222219</c:v>
                </c:pt>
                <c:pt idx="11108">
                  <c:v>40330.388888889043</c:v>
                </c:pt>
                <c:pt idx="11109">
                  <c:v>40330.430555555562</c:v>
                </c:pt>
                <c:pt idx="11110">
                  <c:v>40330.472222222219</c:v>
                </c:pt>
                <c:pt idx="11111">
                  <c:v>40330.513888888891</c:v>
                </c:pt>
                <c:pt idx="11112">
                  <c:v>40330.555555555562</c:v>
                </c:pt>
                <c:pt idx="11113">
                  <c:v>40330.597222222204</c:v>
                </c:pt>
                <c:pt idx="11114">
                  <c:v>40330.638888888891</c:v>
                </c:pt>
                <c:pt idx="11115">
                  <c:v>40330.680555555562</c:v>
                </c:pt>
                <c:pt idx="11116">
                  <c:v>40330.722222222204</c:v>
                </c:pt>
                <c:pt idx="11117">
                  <c:v>40330.763888888876</c:v>
                </c:pt>
                <c:pt idx="11118">
                  <c:v>40330.805555555562</c:v>
                </c:pt>
                <c:pt idx="11119">
                  <c:v>40330.847222222219</c:v>
                </c:pt>
                <c:pt idx="11120">
                  <c:v>40330.888888889043</c:v>
                </c:pt>
                <c:pt idx="11121">
                  <c:v>40330.930555555562</c:v>
                </c:pt>
                <c:pt idx="11122">
                  <c:v>40330.972222222219</c:v>
                </c:pt>
                <c:pt idx="11123">
                  <c:v>40331.013888888891</c:v>
                </c:pt>
                <c:pt idx="11124">
                  <c:v>40331.055555555562</c:v>
                </c:pt>
                <c:pt idx="11125">
                  <c:v>40331.097222222204</c:v>
                </c:pt>
                <c:pt idx="11126">
                  <c:v>40331.138888888891</c:v>
                </c:pt>
                <c:pt idx="11127">
                  <c:v>40331.180555555562</c:v>
                </c:pt>
                <c:pt idx="11128">
                  <c:v>40331.222222222204</c:v>
                </c:pt>
                <c:pt idx="11129">
                  <c:v>40331.263888888876</c:v>
                </c:pt>
                <c:pt idx="11130">
                  <c:v>40331.305555555562</c:v>
                </c:pt>
                <c:pt idx="11131">
                  <c:v>40331.347222222219</c:v>
                </c:pt>
                <c:pt idx="11132">
                  <c:v>40331.388888889043</c:v>
                </c:pt>
                <c:pt idx="11133">
                  <c:v>40331.430555555562</c:v>
                </c:pt>
                <c:pt idx="11134">
                  <c:v>40331.472222222219</c:v>
                </c:pt>
                <c:pt idx="11135">
                  <c:v>40331.513888888891</c:v>
                </c:pt>
                <c:pt idx="11136">
                  <c:v>40331.555555555562</c:v>
                </c:pt>
                <c:pt idx="11137">
                  <c:v>40331.597222222204</c:v>
                </c:pt>
                <c:pt idx="11138">
                  <c:v>40331.638888888891</c:v>
                </c:pt>
                <c:pt idx="11139">
                  <c:v>40331.680555555562</c:v>
                </c:pt>
                <c:pt idx="11140">
                  <c:v>40331.722222222204</c:v>
                </c:pt>
                <c:pt idx="11141">
                  <c:v>40331.763888888876</c:v>
                </c:pt>
                <c:pt idx="11142">
                  <c:v>40331.805555555562</c:v>
                </c:pt>
                <c:pt idx="11143">
                  <c:v>40331.847222222219</c:v>
                </c:pt>
                <c:pt idx="11144">
                  <c:v>40331.888888889043</c:v>
                </c:pt>
                <c:pt idx="11145">
                  <c:v>40331.930555555562</c:v>
                </c:pt>
                <c:pt idx="11146">
                  <c:v>40331.972222222219</c:v>
                </c:pt>
                <c:pt idx="11147">
                  <c:v>40332.013888888891</c:v>
                </c:pt>
                <c:pt idx="11148">
                  <c:v>40332.055555555562</c:v>
                </c:pt>
                <c:pt idx="11149">
                  <c:v>40332.097222222204</c:v>
                </c:pt>
                <c:pt idx="11150">
                  <c:v>40332.138888888891</c:v>
                </c:pt>
                <c:pt idx="11151">
                  <c:v>40332.180555555562</c:v>
                </c:pt>
                <c:pt idx="11152">
                  <c:v>40332.222222222204</c:v>
                </c:pt>
                <c:pt idx="11153">
                  <c:v>40332.263888888876</c:v>
                </c:pt>
                <c:pt idx="11154">
                  <c:v>40332.305555555562</c:v>
                </c:pt>
                <c:pt idx="11155">
                  <c:v>40332.347222222219</c:v>
                </c:pt>
                <c:pt idx="11156">
                  <c:v>40332.388888889043</c:v>
                </c:pt>
                <c:pt idx="11157">
                  <c:v>40332.430555555562</c:v>
                </c:pt>
                <c:pt idx="11158">
                  <c:v>40332.472222222219</c:v>
                </c:pt>
                <c:pt idx="11159">
                  <c:v>40332.513888888891</c:v>
                </c:pt>
                <c:pt idx="11160">
                  <c:v>40332.555555555562</c:v>
                </c:pt>
                <c:pt idx="11161">
                  <c:v>40332.597222222204</c:v>
                </c:pt>
                <c:pt idx="11162">
                  <c:v>40332.638888888891</c:v>
                </c:pt>
                <c:pt idx="11163">
                  <c:v>40332.680555555562</c:v>
                </c:pt>
                <c:pt idx="11164">
                  <c:v>40332.722222222204</c:v>
                </c:pt>
                <c:pt idx="11165">
                  <c:v>40332.763888888876</c:v>
                </c:pt>
                <c:pt idx="11166">
                  <c:v>40332.805555555562</c:v>
                </c:pt>
                <c:pt idx="11167">
                  <c:v>40332.847222222219</c:v>
                </c:pt>
                <c:pt idx="11168">
                  <c:v>40332.888888889043</c:v>
                </c:pt>
                <c:pt idx="11169">
                  <c:v>40332.930555555562</c:v>
                </c:pt>
                <c:pt idx="11170">
                  <c:v>40332.972222222219</c:v>
                </c:pt>
                <c:pt idx="11171">
                  <c:v>40333.013888888891</c:v>
                </c:pt>
                <c:pt idx="11172">
                  <c:v>40333.055555555562</c:v>
                </c:pt>
                <c:pt idx="11173">
                  <c:v>40333.097222222204</c:v>
                </c:pt>
                <c:pt idx="11174">
                  <c:v>40333.138888888891</c:v>
                </c:pt>
                <c:pt idx="11175">
                  <c:v>40333.180555555562</c:v>
                </c:pt>
                <c:pt idx="11176">
                  <c:v>40333.222222222204</c:v>
                </c:pt>
                <c:pt idx="11177">
                  <c:v>40333.263888888876</c:v>
                </c:pt>
                <c:pt idx="11178">
                  <c:v>40333.305555555562</c:v>
                </c:pt>
                <c:pt idx="11179">
                  <c:v>40333.347222222219</c:v>
                </c:pt>
                <c:pt idx="11180">
                  <c:v>40333.388888889043</c:v>
                </c:pt>
                <c:pt idx="11181">
                  <c:v>40333.430555555562</c:v>
                </c:pt>
                <c:pt idx="11182">
                  <c:v>40333.472222222219</c:v>
                </c:pt>
                <c:pt idx="11183">
                  <c:v>40333.513888888891</c:v>
                </c:pt>
                <c:pt idx="11184">
                  <c:v>40333.555555555562</c:v>
                </c:pt>
                <c:pt idx="11185">
                  <c:v>40333.597222222204</c:v>
                </c:pt>
                <c:pt idx="11186">
                  <c:v>40333.638888888891</c:v>
                </c:pt>
                <c:pt idx="11187">
                  <c:v>40333.680555555562</c:v>
                </c:pt>
                <c:pt idx="11188">
                  <c:v>40333.722222222204</c:v>
                </c:pt>
                <c:pt idx="11189">
                  <c:v>40333.763888888876</c:v>
                </c:pt>
                <c:pt idx="11190">
                  <c:v>40333.805555555562</c:v>
                </c:pt>
                <c:pt idx="11191">
                  <c:v>40333.847222222219</c:v>
                </c:pt>
                <c:pt idx="11192">
                  <c:v>40333.888888889043</c:v>
                </c:pt>
                <c:pt idx="11193">
                  <c:v>40333.930555555562</c:v>
                </c:pt>
                <c:pt idx="11194">
                  <c:v>40333.972222222219</c:v>
                </c:pt>
                <c:pt idx="11195">
                  <c:v>40334.013888888891</c:v>
                </c:pt>
                <c:pt idx="11196">
                  <c:v>40334.055555555562</c:v>
                </c:pt>
                <c:pt idx="11197">
                  <c:v>40334.097222222204</c:v>
                </c:pt>
                <c:pt idx="11198">
                  <c:v>40334.138888888891</c:v>
                </c:pt>
                <c:pt idx="11199">
                  <c:v>40334.180555555562</c:v>
                </c:pt>
                <c:pt idx="11200">
                  <c:v>40334.222222222204</c:v>
                </c:pt>
                <c:pt idx="11201">
                  <c:v>40334.263888888876</c:v>
                </c:pt>
                <c:pt idx="11202">
                  <c:v>40334.305555555562</c:v>
                </c:pt>
                <c:pt idx="11203">
                  <c:v>40334.347222222219</c:v>
                </c:pt>
                <c:pt idx="11204">
                  <c:v>40334.388888889043</c:v>
                </c:pt>
                <c:pt idx="11205">
                  <c:v>40334.430555555562</c:v>
                </c:pt>
                <c:pt idx="11206">
                  <c:v>40334.472222222219</c:v>
                </c:pt>
                <c:pt idx="11207">
                  <c:v>40334.513888888891</c:v>
                </c:pt>
                <c:pt idx="11208">
                  <c:v>40334.555555555562</c:v>
                </c:pt>
                <c:pt idx="11209">
                  <c:v>40334.597222222204</c:v>
                </c:pt>
                <c:pt idx="11210">
                  <c:v>40334.638888888891</c:v>
                </c:pt>
                <c:pt idx="11211">
                  <c:v>40334.680555555562</c:v>
                </c:pt>
                <c:pt idx="11212">
                  <c:v>40334.722222222204</c:v>
                </c:pt>
                <c:pt idx="11213">
                  <c:v>40334.763888888876</c:v>
                </c:pt>
                <c:pt idx="11214">
                  <c:v>40334.805555555562</c:v>
                </c:pt>
                <c:pt idx="11215">
                  <c:v>40334.847222222219</c:v>
                </c:pt>
                <c:pt idx="11216">
                  <c:v>40334.888888889043</c:v>
                </c:pt>
                <c:pt idx="11217">
                  <c:v>40334.930555555562</c:v>
                </c:pt>
                <c:pt idx="11218">
                  <c:v>40334.972222222219</c:v>
                </c:pt>
                <c:pt idx="11219">
                  <c:v>40335.013888888891</c:v>
                </c:pt>
                <c:pt idx="11220">
                  <c:v>40335.055555555562</c:v>
                </c:pt>
                <c:pt idx="11221">
                  <c:v>40335.097222222204</c:v>
                </c:pt>
                <c:pt idx="11222">
                  <c:v>40335.138888888891</c:v>
                </c:pt>
                <c:pt idx="11223">
                  <c:v>40335.180555555562</c:v>
                </c:pt>
                <c:pt idx="11224">
                  <c:v>40335.222222222204</c:v>
                </c:pt>
                <c:pt idx="11225">
                  <c:v>40335.263888888876</c:v>
                </c:pt>
                <c:pt idx="11226">
                  <c:v>40335.305555555562</c:v>
                </c:pt>
                <c:pt idx="11227">
                  <c:v>40335.347222222219</c:v>
                </c:pt>
                <c:pt idx="11228">
                  <c:v>40335.388888889043</c:v>
                </c:pt>
                <c:pt idx="11229">
                  <c:v>40335.430555555562</c:v>
                </c:pt>
                <c:pt idx="11230">
                  <c:v>40335.472222222219</c:v>
                </c:pt>
                <c:pt idx="11231">
                  <c:v>40335.513888888891</c:v>
                </c:pt>
                <c:pt idx="11232">
                  <c:v>40335.555555555562</c:v>
                </c:pt>
                <c:pt idx="11233">
                  <c:v>40335.597222222204</c:v>
                </c:pt>
                <c:pt idx="11234">
                  <c:v>40335.638888888891</c:v>
                </c:pt>
                <c:pt idx="11235">
                  <c:v>40335.680555555562</c:v>
                </c:pt>
                <c:pt idx="11236">
                  <c:v>40335.722222222204</c:v>
                </c:pt>
                <c:pt idx="11237">
                  <c:v>40335.763888888876</c:v>
                </c:pt>
                <c:pt idx="11238">
                  <c:v>40335.805555555562</c:v>
                </c:pt>
                <c:pt idx="11239">
                  <c:v>40335.847222222219</c:v>
                </c:pt>
                <c:pt idx="11240">
                  <c:v>40335.888888889043</c:v>
                </c:pt>
                <c:pt idx="11241">
                  <c:v>40335.930555555562</c:v>
                </c:pt>
                <c:pt idx="11242">
                  <c:v>40335.972222222219</c:v>
                </c:pt>
                <c:pt idx="11243">
                  <c:v>40336.013888888891</c:v>
                </c:pt>
                <c:pt idx="11244">
                  <c:v>40336.055555555562</c:v>
                </c:pt>
                <c:pt idx="11245">
                  <c:v>40336.097222222204</c:v>
                </c:pt>
                <c:pt idx="11246">
                  <c:v>40336.138888888891</c:v>
                </c:pt>
                <c:pt idx="11247">
                  <c:v>40336.180555555562</c:v>
                </c:pt>
                <c:pt idx="11248">
                  <c:v>40336.222222222204</c:v>
                </c:pt>
                <c:pt idx="11249">
                  <c:v>40336.263888888876</c:v>
                </c:pt>
                <c:pt idx="11250">
                  <c:v>40336.305555555562</c:v>
                </c:pt>
                <c:pt idx="11251">
                  <c:v>40336.347222222219</c:v>
                </c:pt>
                <c:pt idx="11252">
                  <c:v>40336.388888889043</c:v>
                </c:pt>
                <c:pt idx="11253">
                  <c:v>40336.430555555562</c:v>
                </c:pt>
                <c:pt idx="11254">
                  <c:v>40336.472222222219</c:v>
                </c:pt>
                <c:pt idx="11255">
                  <c:v>40336.513888888891</c:v>
                </c:pt>
                <c:pt idx="11256">
                  <c:v>40336.555555555562</c:v>
                </c:pt>
                <c:pt idx="11257">
                  <c:v>40336.597222222204</c:v>
                </c:pt>
                <c:pt idx="11258">
                  <c:v>40336.638888888891</c:v>
                </c:pt>
                <c:pt idx="11259">
                  <c:v>40336.680555555562</c:v>
                </c:pt>
                <c:pt idx="11260">
                  <c:v>40336.722222222204</c:v>
                </c:pt>
                <c:pt idx="11261">
                  <c:v>40336.763888888876</c:v>
                </c:pt>
                <c:pt idx="11262">
                  <c:v>40336.805555555562</c:v>
                </c:pt>
                <c:pt idx="11263">
                  <c:v>40336.847222222219</c:v>
                </c:pt>
                <c:pt idx="11264">
                  <c:v>40336.888888889043</c:v>
                </c:pt>
                <c:pt idx="11265">
                  <c:v>40336.930555555562</c:v>
                </c:pt>
                <c:pt idx="11266">
                  <c:v>40336.972222222219</c:v>
                </c:pt>
                <c:pt idx="11267">
                  <c:v>40337.013888888891</c:v>
                </c:pt>
                <c:pt idx="11268">
                  <c:v>40337.055555555562</c:v>
                </c:pt>
                <c:pt idx="11269">
                  <c:v>40337.097222222204</c:v>
                </c:pt>
                <c:pt idx="11270">
                  <c:v>40337.138888888891</c:v>
                </c:pt>
                <c:pt idx="11271">
                  <c:v>40337.180555555562</c:v>
                </c:pt>
                <c:pt idx="11272">
                  <c:v>40337.222222222204</c:v>
                </c:pt>
                <c:pt idx="11273">
                  <c:v>40337.263888888876</c:v>
                </c:pt>
                <c:pt idx="11274">
                  <c:v>40337.305555555562</c:v>
                </c:pt>
                <c:pt idx="11275">
                  <c:v>40337.347222222219</c:v>
                </c:pt>
                <c:pt idx="11276">
                  <c:v>40337.388888889043</c:v>
                </c:pt>
                <c:pt idx="11277">
                  <c:v>40337.430555555562</c:v>
                </c:pt>
                <c:pt idx="11278">
                  <c:v>40337.472222222219</c:v>
                </c:pt>
                <c:pt idx="11279">
                  <c:v>40337.513888888891</c:v>
                </c:pt>
                <c:pt idx="11280">
                  <c:v>40337.555555555562</c:v>
                </c:pt>
                <c:pt idx="11281">
                  <c:v>40337.597222222204</c:v>
                </c:pt>
                <c:pt idx="11282">
                  <c:v>40337.638888888891</c:v>
                </c:pt>
                <c:pt idx="11283">
                  <c:v>40337.680555555562</c:v>
                </c:pt>
                <c:pt idx="11284">
                  <c:v>40337.722222222204</c:v>
                </c:pt>
                <c:pt idx="11285">
                  <c:v>40337.763888888876</c:v>
                </c:pt>
                <c:pt idx="11286">
                  <c:v>40337.805555555562</c:v>
                </c:pt>
                <c:pt idx="11287">
                  <c:v>40337.847222222219</c:v>
                </c:pt>
                <c:pt idx="11288">
                  <c:v>40337.888888889043</c:v>
                </c:pt>
                <c:pt idx="11289">
                  <c:v>40337.930555555562</c:v>
                </c:pt>
                <c:pt idx="11290">
                  <c:v>40337.972222222219</c:v>
                </c:pt>
                <c:pt idx="11291">
                  <c:v>40338.013888888891</c:v>
                </c:pt>
                <c:pt idx="11292">
                  <c:v>40338.055555555562</c:v>
                </c:pt>
                <c:pt idx="11293">
                  <c:v>40338.097222222204</c:v>
                </c:pt>
                <c:pt idx="11294">
                  <c:v>40338.138888888891</c:v>
                </c:pt>
                <c:pt idx="11295">
                  <c:v>40338.180555555562</c:v>
                </c:pt>
                <c:pt idx="11296">
                  <c:v>40338.222222222204</c:v>
                </c:pt>
                <c:pt idx="11297">
                  <c:v>40338.263888888876</c:v>
                </c:pt>
                <c:pt idx="11298">
                  <c:v>40338.305555555562</c:v>
                </c:pt>
                <c:pt idx="11299">
                  <c:v>40338.347222222219</c:v>
                </c:pt>
                <c:pt idx="11300">
                  <c:v>40338.388888889043</c:v>
                </c:pt>
                <c:pt idx="11301">
                  <c:v>40338.430555555562</c:v>
                </c:pt>
                <c:pt idx="11302">
                  <c:v>40338.472222222219</c:v>
                </c:pt>
                <c:pt idx="11303">
                  <c:v>40338.513888888891</c:v>
                </c:pt>
                <c:pt idx="11304">
                  <c:v>40338.555555555562</c:v>
                </c:pt>
                <c:pt idx="11305">
                  <c:v>40338.597222222204</c:v>
                </c:pt>
                <c:pt idx="11306">
                  <c:v>40338.638888888891</c:v>
                </c:pt>
                <c:pt idx="11307">
                  <c:v>40338.680555555562</c:v>
                </c:pt>
                <c:pt idx="11308">
                  <c:v>40338.722222222204</c:v>
                </c:pt>
                <c:pt idx="11309">
                  <c:v>40338.763888888876</c:v>
                </c:pt>
                <c:pt idx="11310">
                  <c:v>40338.805555555562</c:v>
                </c:pt>
                <c:pt idx="11311">
                  <c:v>40338.847222222219</c:v>
                </c:pt>
                <c:pt idx="11312">
                  <c:v>40338.888888889043</c:v>
                </c:pt>
                <c:pt idx="11313">
                  <c:v>40338.930555555562</c:v>
                </c:pt>
                <c:pt idx="11314">
                  <c:v>40338.972222222219</c:v>
                </c:pt>
                <c:pt idx="11315">
                  <c:v>40339.013888888891</c:v>
                </c:pt>
                <c:pt idx="11316">
                  <c:v>40339.055555555562</c:v>
                </c:pt>
                <c:pt idx="11317">
                  <c:v>40339.097222222204</c:v>
                </c:pt>
                <c:pt idx="11318">
                  <c:v>40339.138888888891</c:v>
                </c:pt>
                <c:pt idx="11319">
                  <c:v>40339.180555555562</c:v>
                </c:pt>
                <c:pt idx="11320">
                  <c:v>40339.222222222204</c:v>
                </c:pt>
                <c:pt idx="11321">
                  <c:v>40339.263888888876</c:v>
                </c:pt>
                <c:pt idx="11322">
                  <c:v>40339.305555555562</c:v>
                </c:pt>
                <c:pt idx="11323">
                  <c:v>40339.347222222219</c:v>
                </c:pt>
                <c:pt idx="11324">
                  <c:v>40339.388888889043</c:v>
                </c:pt>
                <c:pt idx="11325">
                  <c:v>40339.430555555562</c:v>
                </c:pt>
                <c:pt idx="11326">
                  <c:v>40339.472222222219</c:v>
                </c:pt>
                <c:pt idx="11327">
                  <c:v>40339.513888888891</c:v>
                </c:pt>
                <c:pt idx="11328">
                  <c:v>40339.555555555562</c:v>
                </c:pt>
                <c:pt idx="11329">
                  <c:v>40339.597222222204</c:v>
                </c:pt>
                <c:pt idx="11330">
                  <c:v>40339.638888888891</c:v>
                </c:pt>
                <c:pt idx="11331">
                  <c:v>40339.680555555562</c:v>
                </c:pt>
                <c:pt idx="11332">
                  <c:v>40339.722222222204</c:v>
                </c:pt>
                <c:pt idx="11333">
                  <c:v>40339.763888888876</c:v>
                </c:pt>
                <c:pt idx="11334">
                  <c:v>40339.805555555562</c:v>
                </c:pt>
                <c:pt idx="11335">
                  <c:v>40339.847222222219</c:v>
                </c:pt>
                <c:pt idx="11336">
                  <c:v>40339.888888889043</c:v>
                </c:pt>
                <c:pt idx="11337">
                  <c:v>40339.930555555562</c:v>
                </c:pt>
                <c:pt idx="11338">
                  <c:v>40339.972222222219</c:v>
                </c:pt>
                <c:pt idx="11339">
                  <c:v>40340.013888888891</c:v>
                </c:pt>
                <c:pt idx="11340">
                  <c:v>40340.055555555562</c:v>
                </c:pt>
                <c:pt idx="11341">
                  <c:v>40340.097222222204</c:v>
                </c:pt>
                <c:pt idx="11342">
                  <c:v>40340.138888888891</c:v>
                </c:pt>
                <c:pt idx="11343">
                  <c:v>40340.180555555562</c:v>
                </c:pt>
                <c:pt idx="11344">
                  <c:v>40340.222222222204</c:v>
                </c:pt>
                <c:pt idx="11345">
                  <c:v>40340.263888888876</c:v>
                </c:pt>
                <c:pt idx="11346">
                  <c:v>40340.305555555562</c:v>
                </c:pt>
                <c:pt idx="11347">
                  <c:v>40340.347222222219</c:v>
                </c:pt>
                <c:pt idx="11348">
                  <c:v>40340.388888889043</c:v>
                </c:pt>
                <c:pt idx="11349">
                  <c:v>40340.430555555562</c:v>
                </c:pt>
                <c:pt idx="11350">
                  <c:v>40340.472222222219</c:v>
                </c:pt>
                <c:pt idx="11351">
                  <c:v>40340.513888888891</c:v>
                </c:pt>
                <c:pt idx="11352">
                  <c:v>40340.555555555562</c:v>
                </c:pt>
                <c:pt idx="11353">
                  <c:v>40340.597222222204</c:v>
                </c:pt>
                <c:pt idx="11354">
                  <c:v>40340.638888888891</c:v>
                </c:pt>
                <c:pt idx="11355">
                  <c:v>40340.680555555562</c:v>
                </c:pt>
                <c:pt idx="11356">
                  <c:v>40340.722222222204</c:v>
                </c:pt>
                <c:pt idx="11357">
                  <c:v>40340.763888888876</c:v>
                </c:pt>
                <c:pt idx="11358">
                  <c:v>40340.805555555562</c:v>
                </c:pt>
                <c:pt idx="11359">
                  <c:v>40340.847222222219</c:v>
                </c:pt>
                <c:pt idx="11360">
                  <c:v>40340.888888889043</c:v>
                </c:pt>
                <c:pt idx="11361">
                  <c:v>40340.930555555562</c:v>
                </c:pt>
                <c:pt idx="11362">
                  <c:v>40340.972222222219</c:v>
                </c:pt>
                <c:pt idx="11363">
                  <c:v>40341.013888888891</c:v>
                </c:pt>
                <c:pt idx="11364">
                  <c:v>40341.055555555562</c:v>
                </c:pt>
                <c:pt idx="11365">
                  <c:v>40341.097222222204</c:v>
                </c:pt>
                <c:pt idx="11366">
                  <c:v>40341.138888888891</c:v>
                </c:pt>
                <c:pt idx="11367">
                  <c:v>40341.180555555562</c:v>
                </c:pt>
                <c:pt idx="11368">
                  <c:v>40341.222222222204</c:v>
                </c:pt>
                <c:pt idx="11369">
                  <c:v>40341.263888888876</c:v>
                </c:pt>
                <c:pt idx="11370">
                  <c:v>40341.305555555562</c:v>
                </c:pt>
                <c:pt idx="11371">
                  <c:v>40341.347222222219</c:v>
                </c:pt>
                <c:pt idx="11372">
                  <c:v>40341.388888889043</c:v>
                </c:pt>
                <c:pt idx="11373">
                  <c:v>40341.430555555562</c:v>
                </c:pt>
                <c:pt idx="11374">
                  <c:v>40341.472222222219</c:v>
                </c:pt>
                <c:pt idx="11375">
                  <c:v>40341.513888888891</c:v>
                </c:pt>
                <c:pt idx="11376">
                  <c:v>40341.555555555562</c:v>
                </c:pt>
                <c:pt idx="11377">
                  <c:v>40341.597222222204</c:v>
                </c:pt>
                <c:pt idx="11378">
                  <c:v>40341.638888888891</c:v>
                </c:pt>
                <c:pt idx="11379">
                  <c:v>40341.680555555562</c:v>
                </c:pt>
                <c:pt idx="11380">
                  <c:v>40341.722222222204</c:v>
                </c:pt>
                <c:pt idx="11381">
                  <c:v>40341.763888888876</c:v>
                </c:pt>
                <c:pt idx="11382">
                  <c:v>40341.805555555562</c:v>
                </c:pt>
                <c:pt idx="11383">
                  <c:v>40341.847222222219</c:v>
                </c:pt>
                <c:pt idx="11384">
                  <c:v>40341.888888889043</c:v>
                </c:pt>
                <c:pt idx="11385">
                  <c:v>40341.930555555562</c:v>
                </c:pt>
                <c:pt idx="11386">
                  <c:v>40341.972222222219</c:v>
                </c:pt>
                <c:pt idx="11387">
                  <c:v>40342.013888888891</c:v>
                </c:pt>
                <c:pt idx="11388">
                  <c:v>40342.055555555562</c:v>
                </c:pt>
                <c:pt idx="11389">
                  <c:v>40342.097222222204</c:v>
                </c:pt>
                <c:pt idx="11390">
                  <c:v>40342.138888888891</c:v>
                </c:pt>
                <c:pt idx="11391">
                  <c:v>40342.180555555562</c:v>
                </c:pt>
                <c:pt idx="11392">
                  <c:v>40342.222222222204</c:v>
                </c:pt>
                <c:pt idx="11393">
                  <c:v>40342.263888888876</c:v>
                </c:pt>
                <c:pt idx="11394">
                  <c:v>40342.305555555562</c:v>
                </c:pt>
                <c:pt idx="11395">
                  <c:v>40342.347222222219</c:v>
                </c:pt>
                <c:pt idx="11396">
                  <c:v>40342.388888889043</c:v>
                </c:pt>
                <c:pt idx="11397">
                  <c:v>40342.430555555562</c:v>
                </c:pt>
                <c:pt idx="11398">
                  <c:v>40342.472222222219</c:v>
                </c:pt>
                <c:pt idx="11399">
                  <c:v>40342.513888888891</c:v>
                </c:pt>
                <c:pt idx="11400">
                  <c:v>40342.555555555562</c:v>
                </c:pt>
                <c:pt idx="11401">
                  <c:v>40342.597222222204</c:v>
                </c:pt>
                <c:pt idx="11402">
                  <c:v>40342.638888888891</c:v>
                </c:pt>
                <c:pt idx="11403">
                  <c:v>40342.680555555562</c:v>
                </c:pt>
                <c:pt idx="11404">
                  <c:v>40342.722222222204</c:v>
                </c:pt>
                <c:pt idx="11405">
                  <c:v>40342.763888888876</c:v>
                </c:pt>
                <c:pt idx="11406">
                  <c:v>40342.805555555562</c:v>
                </c:pt>
                <c:pt idx="11407">
                  <c:v>40342.847222222219</c:v>
                </c:pt>
                <c:pt idx="11408">
                  <c:v>40342.888888889043</c:v>
                </c:pt>
                <c:pt idx="11409">
                  <c:v>40342.930555555562</c:v>
                </c:pt>
                <c:pt idx="11410">
                  <c:v>40342.972222222219</c:v>
                </c:pt>
                <c:pt idx="11411">
                  <c:v>40343.013888888891</c:v>
                </c:pt>
                <c:pt idx="11412">
                  <c:v>40343.055555555562</c:v>
                </c:pt>
                <c:pt idx="11413">
                  <c:v>40343.097222222204</c:v>
                </c:pt>
                <c:pt idx="11414">
                  <c:v>40343.138888888891</c:v>
                </c:pt>
                <c:pt idx="11415">
                  <c:v>40343.180555555562</c:v>
                </c:pt>
                <c:pt idx="11416">
                  <c:v>40343.222222222204</c:v>
                </c:pt>
                <c:pt idx="11417">
                  <c:v>40343.263888888876</c:v>
                </c:pt>
                <c:pt idx="11418">
                  <c:v>40343.305555555562</c:v>
                </c:pt>
                <c:pt idx="11419">
                  <c:v>40343.347222222219</c:v>
                </c:pt>
                <c:pt idx="11420">
                  <c:v>40343.388888889043</c:v>
                </c:pt>
                <c:pt idx="11421">
                  <c:v>40343.430555555562</c:v>
                </c:pt>
                <c:pt idx="11422">
                  <c:v>40343.472222222219</c:v>
                </c:pt>
                <c:pt idx="11423">
                  <c:v>40343.513888888891</c:v>
                </c:pt>
                <c:pt idx="11424">
                  <c:v>40343.555555555562</c:v>
                </c:pt>
                <c:pt idx="11425">
                  <c:v>40343.597222222204</c:v>
                </c:pt>
                <c:pt idx="11426">
                  <c:v>40343.638888888891</c:v>
                </c:pt>
                <c:pt idx="11427">
                  <c:v>40343.680555555562</c:v>
                </c:pt>
                <c:pt idx="11428">
                  <c:v>40343.722222222204</c:v>
                </c:pt>
                <c:pt idx="11429">
                  <c:v>40343.763888888876</c:v>
                </c:pt>
                <c:pt idx="11430">
                  <c:v>40343.805555555562</c:v>
                </c:pt>
                <c:pt idx="11431">
                  <c:v>40343.847222222219</c:v>
                </c:pt>
                <c:pt idx="11432">
                  <c:v>40343.888888889043</c:v>
                </c:pt>
                <c:pt idx="11433">
                  <c:v>40343.930555555562</c:v>
                </c:pt>
                <c:pt idx="11434">
                  <c:v>40343.972222222219</c:v>
                </c:pt>
                <c:pt idx="11435">
                  <c:v>40344.013888888891</c:v>
                </c:pt>
                <c:pt idx="11436">
                  <c:v>40344.055555555562</c:v>
                </c:pt>
                <c:pt idx="11437">
                  <c:v>40344.097222222204</c:v>
                </c:pt>
                <c:pt idx="11438">
                  <c:v>40344.138888888891</c:v>
                </c:pt>
                <c:pt idx="11439">
                  <c:v>40344.180555555562</c:v>
                </c:pt>
                <c:pt idx="11440">
                  <c:v>40344.222222222204</c:v>
                </c:pt>
                <c:pt idx="11441">
                  <c:v>40344.263888888876</c:v>
                </c:pt>
                <c:pt idx="11442">
                  <c:v>40344.305555555562</c:v>
                </c:pt>
                <c:pt idx="11443">
                  <c:v>40344.347222222219</c:v>
                </c:pt>
                <c:pt idx="11444">
                  <c:v>40344.388888889043</c:v>
                </c:pt>
                <c:pt idx="11445">
                  <c:v>40344.430555555562</c:v>
                </c:pt>
                <c:pt idx="11446">
                  <c:v>40344.472222222219</c:v>
                </c:pt>
                <c:pt idx="11447">
                  <c:v>40344.513888888891</c:v>
                </c:pt>
                <c:pt idx="11448">
                  <c:v>40344.555555555562</c:v>
                </c:pt>
                <c:pt idx="11449">
                  <c:v>40344.597222222204</c:v>
                </c:pt>
                <c:pt idx="11450">
                  <c:v>40344.638888888891</c:v>
                </c:pt>
                <c:pt idx="11451">
                  <c:v>40344.680555555562</c:v>
                </c:pt>
                <c:pt idx="11452">
                  <c:v>40344.722222222204</c:v>
                </c:pt>
                <c:pt idx="11453">
                  <c:v>40344.763888888876</c:v>
                </c:pt>
                <c:pt idx="11454">
                  <c:v>40344.805555555562</c:v>
                </c:pt>
                <c:pt idx="11455">
                  <c:v>40344.847222222219</c:v>
                </c:pt>
                <c:pt idx="11456">
                  <c:v>40344.888888889043</c:v>
                </c:pt>
                <c:pt idx="11457">
                  <c:v>40344.930555555562</c:v>
                </c:pt>
                <c:pt idx="11458">
                  <c:v>40344.972222222219</c:v>
                </c:pt>
                <c:pt idx="11459">
                  <c:v>40345.013888888891</c:v>
                </c:pt>
                <c:pt idx="11460">
                  <c:v>40345.055555555562</c:v>
                </c:pt>
                <c:pt idx="11461">
                  <c:v>40345.097222222204</c:v>
                </c:pt>
                <c:pt idx="11462">
                  <c:v>40345.138888888891</c:v>
                </c:pt>
                <c:pt idx="11463">
                  <c:v>40345.180555555562</c:v>
                </c:pt>
                <c:pt idx="11464">
                  <c:v>40345.222222222204</c:v>
                </c:pt>
                <c:pt idx="11465">
                  <c:v>40345.263888888876</c:v>
                </c:pt>
                <c:pt idx="11466">
                  <c:v>40345.305555555562</c:v>
                </c:pt>
                <c:pt idx="11467">
                  <c:v>40345.347222222219</c:v>
                </c:pt>
                <c:pt idx="11468">
                  <c:v>40345.388888889043</c:v>
                </c:pt>
                <c:pt idx="11469">
                  <c:v>40345.430555555562</c:v>
                </c:pt>
                <c:pt idx="11470">
                  <c:v>40345.472222222219</c:v>
                </c:pt>
                <c:pt idx="11471">
                  <c:v>40345.513888888891</c:v>
                </c:pt>
                <c:pt idx="11472">
                  <c:v>40345.555555555562</c:v>
                </c:pt>
                <c:pt idx="11473">
                  <c:v>40345.597222222204</c:v>
                </c:pt>
                <c:pt idx="11474">
                  <c:v>40345.638888888891</c:v>
                </c:pt>
                <c:pt idx="11475">
                  <c:v>40345.680555555562</c:v>
                </c:pt>
                <c:pt idx="11476">
                  <c:v>40345.722222222204</c:v>
                </c:pt>
                <c:pt idx="11477">
                  <c:v>40345.763888888876</c:v>
                </c:pt>
                <c:pt idx="11478">
                  <c:v>40345.805555555562</c:v>
                </c:pt>
                <c:pt idx="11479">
                  <c:v>40345.847222222219</c:v>
                </c:pt>
                <c:pt idx="11480">
                  <c:v>40345.888888889043</c:v>
                </c:pt>
                <c:pt idx="11481">
                  <c:v>40345.930555555562</c:v>
                </c:pt>
                <c:pt idx="11482">
                  <c:v>40345.972222222219</c:v>
                </c:pt>
                <c:pt idx="11483">
                  <c:v>40346.013888888891</c:v>
                </c:pt>
                <c:pt idx="11484">
                  <c:v>40346.055555555562</c:v>
                </c:pt>
                <c:pt idx="11485">
                  <c:v>40346.097222222204</c:v>
                </c:pt>
                <c:pt idx="11486">
                  <c:v>40346.138888888891</c:v>
                </c:pt>
                <c:pt idx="11487">
                  <c:v>40346.180555555562</c:v>
                </c:pt>
                <c:pt idx="11488">
                  <c:v>40346.222222222204</c:v>
                </c:pt>
                <c:pt idx="11489">
                  <c:v>40346.263888888876</c:v>
                </c:pt>
                <c:pt idx="11490">
                  <c:v>40346.305555555562</c:v>
                </c:pt>
                <c:pt idx="11491">
                  <c:v>40346.347222222219</c:v>
                </c:pt>
                <c:pt idx="11492">
                  <c:v>40346.388888889043</c:v>
                </c:pt>
                <c:pt idx="11493">
                  <c:v>40346.430555555562</c:v>
                </c:pt>
                <c:pt idx="11494">
                  <c:v>40346.472222222219</c:v>
                </c:pt>
                <c:pt idx="11495">
                  <c:v>40346.513888888891</c:v>
                </c:pt>
                <c:pt idx="11496">
                  <c:v>40346.555555555562</c:v>
                </c:pt>
                <c:pt idx="11497">
                  <c:v>40346.597222222204</c:v>
                </c:pt>
                <c:pt idx="11498">
                  <c:v>40346.638888888891</c:v>
                </c:pt>
                <c:pt idx="11499">
                  <c:v>40346.680555555562</c:v>
                </c:pt>
                <c:pt idx="11500">
                  <c:v>40346.722222222204</c:v>
                </c:pt>
                <c:pt idx="11501">
                  <c:v>40346.763888888876</c:v>
                </c:pt>
                <c:pt idx="11502">
                  <c:v>40346.805555555562</c:v>
                </c:pt>
                <c:pt idx="11503">
                  <c:v>40346.847222222219</c:v>
                </c:pt>
                <c:pt idx="11504">
                  <c:v>40346.888888889043</c:v>
                </c:pt>
                <c:pt idx="11505">
                  <c:v>40346.930555555562</c:v>
                </c:pt>
                <c:pt idx="11506">
                  <c:v>40346.972222222219</c:v>
                </c:pt>
                <c:pt idx="11507">
                  <c:v>40347.013888888891</c:v>
                </c:pt>
                <c:pt idx="11508">
                  <c:v>40347.055555555562</c:v>
                </c:pt>
                <c:pt idx="11509">
                  <c:v>40347.097222222204</c:v>
                </c:pt>
                <c:pt idx="11510">
                  <c:v>40347.138888888891</c:v>
                </c:pt>
                <c:pt idx="11511">
                  <c:v>40347.180555555562</c:v>
                </c:pt>
                <c:pt idx="11512">
                  <c:v>40347.222222222204</c:v>
                </c:pt>
                <c:pt idx="11513">
                  <c:v>40347.263888888876</c:v>
                </c:pt>
                <c:pt idx="11514">
                  <c:v>40347.305555555562</c:v>
                </c:pt>
                <c:pt idx="11515">
                  <c:v>40347.347222222219</c:v>
                </c:pt>
                <c:pt idx="11516">
                  <c:v>40347.388888889043</c:v>
                </c:pt>
                <c:pt idx="11517">
                  <c:v>40347.430555555562</c:v>
                </c:pt>
                <c:pt idx="11518">
                  <c:v>40347.472222222219</c:v>
                </c:pt>
                <c:pt idx="11519">
                  <c:v>40347.513888888891</c:v>
                </c:pt>
                <c:pt idx="11520">
                  <c:v>40347.555555555562</c:v>
                </c:pt>
                <c:pt idx="11521">
                  <c:v>40347.597222222204</c:v>
                </c:pt>
                <c:pt idx="11522">
                  <c:v>40347.638888888891</c:v>
                </c:pt>
                <c:pt idx="11523">
                  <c:v>40347.680555555562</c:v>
                </c:pt>
                <c:pt idx="11524">
                  <c:v>40347.722222222204</c:v>
                </c:pt>
                <c:pt idx="11525">
                  <c:v>40347.763888888876</c:v>
                </c:pt>
                <c:pt idx="11526">
                  <c:v>40347.805555555562</c:v>
                </c:pt>
                <c:pt idx="11527">
                  <c:v>40347.847222222219</c:v>
                </c:pt>
                <c:pt idx="11528">
                  <c:v>40347.888888889043</c:v>
                </c:pt>
                <c:pt idx="11529">
                  <c:v>40347.930555555562</c:v>
                </c:pt>
                <c:pt idx="11530">
                  <c:v>40347.972222222219</c:v>
                </c:pt>
                <c:pt idx="11531">
                  <c:v>40348.013888888891</c:v>
                </c:pt>
                <c:pt idx="11532">
                  <c:v>40348.055555555562</c:v>
                </c:pt>
                <c:pt idx="11533">
                  <c:v>40348.097222222204</c:v>
                </c:pt>
                <c:pt idx="11534">
                  <c:v>40348.138888888891</c:v>
                </c:pt>
                <c:pt idx="11535">
                  <c:v>40348.180555555562</c:v>
                </c:pt>
                <c:pt idx="11536">
                  <c:v>40348.222222222204</c:v>
                </c:pt>
                <c:pt idx="11537">
                  <c:v>40348.263888888876</c:v>
                </c:pt>
                <c:pt idx="11538">
                  <c:v>40348.305555555562</c:v>
                </c:pt>
                <c:pt idx="11539">
                  <c:v>40348.347222222219</c:v>
                </c:pt>
                <c:pt idx="11540">
                  <c:v>40348.388888889043</c:v>
                </c:pt>
                <c:pt idx="11541">
                  <c:v>40348.430555555562</c:v>
                </c:pt>
                <c:pt idx="11542">
                  <c:v>40348.472222222219</c:v>
                </c:pt>
                <c:pt idx="11543">
                  <c:v>40348.513888888891</c:v>
                </c:pt>
                <c:pt idx="11544">
                  <c:v>40348.555555555562</c:v>
                </c:pt>
                <c:pt idx="11545">
                  <c:v>40348.597222222204</c:v>
                </c:pt>
                <c:pt idx="11546">
                  <c:v>40348.638888888891</c:v>
                </c:pt>
                <c:pt idx="11547">
                  <c:v>40348.680555555562</c:v>
                </c:pt>
                <c:pt idx="11548">
                  <c:v>40348.722222222204</c:v>
                </c:pt>
                <c:pt idx="11549">
                  <c:v>40348.763888888876</c:v>
                </c:pt>
                <c:pt idx="11550">
                  <c:v>40348.805555555562</c:v>
                </c:pt>
                <c:pt idx="11551">
                  <c:v>40348.847222222219</c:v>
                </c:pt>
                <c:pt idx="11552">
                  <c:v>40348.888888889043</c:v>
                </c:pt>
                <c:pt idx="11553">
                  <c:v>40348.930555555562</c:v>
                </c:pt>
                <c:pt idx="11554">
                  <c:v>40348.972222222219</c:v>
                </c:pt>
                <c:pt idx="11555">
                  <c:v>40349.013888888891</c:v>
                </c:pt>
                <c:pt idx="11556">
                  <c:v>40349.055555555562</c:v>
                </c:pt>
                <c:pt idx="11557">
                  <c:v>40349.097222222204</c:v>
                </c:pt>
                <c:pt idx="11558">
                  <c:v>40349.138888888891</c:v>
                </c:pt>
                <c:pt idx="11559">
                  <c:v>40349.180555555562</c:v>
                </c:pt>
                <c:pt idx="11560">
                  <c:v>40349.222222222204</c:v>
                </c:pt>
                <c:pt idx="11561">
                  <c:v>40349.263888888876</c:v>
                </c:pt>
                <c:pt idx="11562">
                  <c:v>40349.305555555562</c:v>
                </c:pt>
                <c:pt idx="11563">
                  <c:v>40349.347222222219</c:v>
                </c:pt>
                <c:pt idx="11564">
                  <c:v>40349.388888889043</c:v>
                </c:pt>
                <c:pt idx="11565">
                  <c:v>40349.430555555562</c:v>
                </c:pt>
                <c:pt idx="11566">
                  <c:v>40349.472222222219</c:v>
                </c:pt>
                <c:pt idx="11567">
                  <c:v>40349.513888888891</c:v>
                </c:pt>
                <c:pt idx="11568">
                  <c:v>40349.555555555562</c:v>
                </c:pt>
                <c:pt idx="11569">
                  <c:v>40349.597222222204</c:v>
                </c:pt>
                <c:pt idx="11570">
                  <c:v>40349.638888888891</c:v>
                </c:pt>
                <c:pt idx="11571">
                  <c:v>40349.680555555562</c:v>
                </c:pt>
                <c:pt idx="11572">
                  <c:v>40349.722222222204</c:v>
                </c:pt>
                <c:pt idx="11573">
                  <c:v>40349.763888888876</c:v>
                </c:pt>
                <c:pt idx="11574">
                  <c:v>40349.805555555562</c:v>
                </c:pt>
                <c:pt idx="11575">
                  <c:v>40349.847222222219</c:v>
                </c:pt>
                <c:pt idx="11576">
                  <c:v>40349.888888889043</c:v>
                </c:pt>
                <c:pt idx="11577">
                  <c:v>40349.930555555562</c:v>
                </c:pt>
                <c:pt idx="11578">
                  <c:v>40349.972222222219</c:v>
                </c:pt>
                <c:pt idx="11579">
                  <c:v>40350.013888888891</c:v>
                </c:pt>
                <c:pt idx="11580">
                  <c:v>40350.055555555562</c:v>
                </c:pt>
                <c:pt idx="11581">
                  <c:v>40350.097222222204</c:v>
                </c:pt>
                <c:pt idx="11582">
                  <c:v>40350.138888888891</c:v>
                </c:pt>
                <c:pt idx="11583">
                  <c:v>40350.180555555562</c:v>
                </c:pt>
                <c:pt idx="11584">
                  <c:v>40350.222222222204</c:v>
                </c:pt>
                <c:pt idx="11585">
                  <c:v>40350.263888888876</c:v>
                </c:pt>
                <c:pt idx="11586">
                  <c:v>40350.305555555562</c:v>
                </c:pt>
                <c:pt idx="11587">
                  <c:v>40350.347222222219</c:v>
                </c:pt>
                <c:pt idx="11588">
                  <c:v>40350.388888889043</c:v>
                </c:pt>
                <c:pt idx="11589">
                  <c:v>40350.430555555562</c:v>
                </c:pt>
                <c:pt idx="11590">
                  <c:v>40350.472222222219</c:v>
                </c:pt>
                <c:pt idx="11591">
                  <c:v>40350.513888888891</c:v>
                </c:pt>
                <c:pt idx="11592">
                  <c:v>40350.555555555562</c:v>
                </c:pt>
                <c:pt idx="11593">
                  <c:v>40350.597222222204</c:v>
                </c:pt>
                <c:pt idx="11594">
                  <c:v>40350.638888888891</c:v>
                </c:pt>
                <c:pt idx="11595">
                  <c:v>40350.680555555562</c:v>
                </c:pt>
                <c:pt idx="11596">
                  <c:v>40350.722222222204</c:v>
                </c:pt>
                <c:pt idx="11597">
                  <c:v>40350.763888888876</c:v>
                </c:pt>
                <c:pt idx="11598">
                  <c:v>40350.805555555562</c:v>
                </c:pt>
                <c:pt idx="11599">
                  <c:v>40350.847222222219</c:v>
                </c:pt>
                <c:pt idx="11600">
                  <c:v>40350.888888889043</c:v>
                </c:pt>
                <c:pt idx="11601">
                  <c:v>40350.930555555562</c:v>
                </c:pt>
                <c:pt idx="11602">
                  <c:v>40350.972222222219</c:v>
                </c:pt>
                <c:pt idx="11603">
                  <c:v>40351.013888888891</c:v>
                </c:pt>
                <c:pt idx="11604">
                  <c:v>40351.055555555562</c:v>
                </c:pt>
                <c:pt idx="11605">
                  <c:v>40351.097222222204</c:v>
                </c:pt>
                <c:pt idx="11606">
                  <c:v>40351.138888888891</c:v>
                </c:pt>
                <c:pt idx="11607">
                  <c:v>40351.180555555562</c:v>
                </c:pt>
                <c:pt idx="11608">
                  <c:v>40351.222222222204</c:v>
                </c:pt>
                <c:pt idx="11609">
                  <c:v>40351.263888888876</c:v>
                </c:pt>
                <c:pt idx="11610">
                  <c:v>40351.305555555562</c:v>
                </c:pt>
                <c:pt idx="11611">
                  <c:v>40351.347222222219</c:v>
                </c:pt>
                <c:pt idx="11612">
                  <c:v>40351.388888889043</c:v>
                </c:pt>
                <c:pt idx="11613">
                  <c:v>40351.430555555562</c:v>
                </c:pt>
                <c:pt idx="11614">
                  <c:v>40351.472222222219</c:v>
                </c:pt>
                <c:pt idx="11615">
                  <c:v>40351.513888888891</c:v>
                </c:pt>
                <c:pt idx="11616">
                  <c:v>40351.555555555562</c:v>
                </c:pt>
                <c:pt idx="11617">
                  <c:v>40351.597222222204</c:v>
                </c:pt>
                <c:pt idx="11618">
                  <c:v>40351.638888888891</c:v>
                </c:pt>
                <c:pt idx="11619">
                  <c:v>40351.680555555562</c:v>
                </c:pt>
                <c:pt idx="11620">
                  <c:v>40351.722222222204</c:v>
                </c:pt>
                <c:pt idx="11621">
                  <c:v>40351.763888888876</c:v>
                </c:pt>
                <c:pt idx="11622">
                  <c:v>40351.805555555562</c:v>
                </c:pt>
                <c:pt idx="11623">
                  <c:v>40351.847222222219</c:v>
                </c:pt>
                <c:pt idx="11624">
                  <c:v>40351.888888889043</c:v>
                </c:pt>
                <c:pt idx="11625">
                  <c:v>40351.930555555562</c:v>
                </c:pt>
                <c:pt idx="11626">
                  <c:v>40351.972222222219</c:v>
                </c:pt>
                <c:pt idx="11627">
                  <c:v>40352.013888888891</c:v>
                </c:pt>
                <c:pt idx="11628">
                  <c:v>40352.055555555562</c:v>
                </c:pt>
                <c:pt idx="11629">
                  <c:v>40352.097222222204</c:v>
                </c:pt>
                <c:pt idx="11630">
                  <c:v>40352.138888888891</c:v>
                </c:pt>
                <c:pt idx="11631">
                  <c:v>40352.180555555562</c:v>
                </c:pt>
                <c:pt idx="11632">
                  <c:v>40352.222222222204</c:v>
                </c:pt>
                <c:pt idx="11633">
                  <c:v>40352.263888888876</c:v>
                </c:pt>
                <c:pt idx="11634">
                  <c:v>40352.305555555562</c:v>
                </c:pt>
                <c:pt idx="11635">
                  <c:v>40352.347222222219</c:v>
                </c:pt>
                <c:pt idx="11636">
                  <c:v>40352.388888889043</c:v>
                </c:pt>
                <c:pt idx="11637">
                  <c:v>40352.430555555562</c:v>
                </c:pt>
                <c:pt idx="11638">
                  <c:v>40352.472222222219</c:v>
                </c:pt>
                <c:pt idx="11639">
                  <c:v>40352.513888888891</c:v>
                </c:pt>
                <c:pt idx="11640">
                  <c:v>40352.555555555562</c:v>
                </c:pt>
                <c:pt idx="11641">
                  <c:v>40352.597222222204</c:v>
                </c:pt>
                <c:pt idx="11642">
                  <c:v>40352.638888888891</c:v>
                </c:pt>
                <c:pt idx="11643">
                  <c:v>40352.680555555562</c:v>
                </c:pt>
                <c:pt idx="11644">
                  <c:v>40352.722222222204</c:v>
                </c:pt>
                <c:pt idx="11645">
                  <c:v>40352.763888888876</c:v>
                </c:pt>
                <c:pt idx="11646">
                  <c:v>40352.805555555562</c:v>
                </c:pt>
                <c:pt idx="11647">
                  <c:v>40352.847222222219</c:v>
                </c:pt>
                <c:pt idx="11648">
                  <c:v>40352.888888889043</c:v>
                </c:pt>
                <c:pt idx="11649">
                  <c:v>40352.930555555562</c:v>
                </c:pt>
                <c:pt idx="11650">
                  <c:v>40352.972222222219</c:v>
                </c:pt>
                <c:pt idx="11651">
                  <c:v>40353.013888888891</c:v>
                </c:pt>
                <c:pt idx="11652">
                  <c:v>40353.055555555562</c:v>
                </c:pt>
                <c:pt idx="11653">
                  <c:v>40353.097222222204</c:v>
                </c:pt>
                <c:pt idx="11654">
                  <c:v>40353.138888888891</c:v>
                </c:pt>
                <c:pt idx="11655">
                  <c:v>40353.180555555562</c:v>
                </c:pt>
                <c:pt idx="11656">
                  <c:v>40353.222222222204</c:v>
                </c:pt>
                <c:pt idx="11657">
                  <c:v>40353.263888888876</c:v>
                </c:pt>
                <c:pt idx="11658">
                  <c:v>40353.305555555562</c:v>
                </c:pt>
                <c:pt idx="11659">
                  <c:v>40353.347222222219</c:v>
                </c:pt>
                <c:pt idx="11660">
                  <c:v>40353.388888889043</c:v>
                </c:pt>
                <c:pt idx="11661">
                  <c:v>40353.430555555562</c:v>
                </c:pt>
                <c:pt idx="11662">
                  <c:v>40353.472222222219</c:v>
                </c:pt>
                <c:pt idx="11663">
                  <c:v>40353.513888888891</c:v>
                </c:pt>
                <c:pt idx="11664">
                  <c:v>40353.555555555562</c:v>
                </c:pt>
                <c:pt idx="11665">
                  <c:v>40353.597222222204</c:v>
                </c:pt>
                <c:pt idx="11666">
                  <c:v>40353.638888888891</c:v>
                </c:pt>
                <c:pt idx="11667">
                  <c:v>40353.680555555562</c:v>
                </c:pt>
                <c:pt idx="11668">
                  <c:v>40353.722222222204</c:v>
                </c:pt>
                <c:pt idx="11669">
                  <c:v>40353.763888888876</c:v>
                </c:pt>
                <c:pt idx="11670">
                  <c:v>40353.805555555562</c:v>
                </c:pt>
                <c:pt idx="11671">
                  <c:v>40353.847222222219</c:v>
                </c:pt>
                <c:pt idx="11672">
                  <c:v>40353.888888889043</c:v>
                </c:pt>
                <c:pt idx="11673">
                  <c:v>40353.930555555562</c:v>
                </c:pt>
                <c:pt idx="11674">
                  <c:v>40353.972222222219</c:v>
                </c:pt>
                <c:pt idx="11675">
                  <c:v>40354.013888888891</c:v>
                </c:pt>
                <c:pt idx="11676">
                  <c:v>40354.055555555562</c:v>
                </c:pt>
                <c:pt idx="11677">
                  <c:v>40354.097222222204</c:v>
                </c:pt>
                <c:pt idx="11678">
                  <c:v>40354.138888888891</c:v>
                </c:pt>
                <c:pt idx="11679">
                  <c:v>40354.180555555562</c:v>
                </c:pt>
                <c:pt idx="11680">
                  <c:v>40354.222222222204</c:v>
                </c:pt>
                <c:pt idx="11681">
                  <c:v>40354.263888888876</c:v>
                </c:pt>
                <c:pt idx="11682">
                  <c:v>40354.305555555562</c:v>
                </c:pt>
                <c:pt idx="11683">
                  <c:v>40354.347222222219</c:v>
                </c:pt>
                <c:pt idx="11684">
                  <c:v>40354.388888889043</c:v>
                </c:pt>
                <c:pt idx="11685">
                  <c:v>40354.430555555562</c:v>
                </c:pt>
                <c:pt idx="11686">
                  <c:v>40354.472222222219</c:v>
                </c:pt>
                <c:pt idx="11687">
                  <c:v>40354.513888888891</c:v>
                </c:pt>
                <c:pt idx="11688">
                  <c:v>40354.555555555562</c:v>
                </c:pt>
                <c:pt idx="11689">
                  <c:v>40354.597222222204</c:v>
                </c:pt>
                <c:pt idx="11690">
                  <c:v>40354.638888888891</c:v>
                </c:pt>
                <c:pt idx="11691">
                  <c:v>40354.680555555562</c:v>
                </c:pt>
                <c:pt idx="11692">
                  <c:v>40354.722222222204</c:v>
                </c:pt>
                <c:pt idx="11693">
                  <c:v>40354.763888888876</c:v>
                </c:pt>
                <c:pt idx="11694">
                  <c:v>40354.805555555562</c:v>
                </c:pt>
                <c:pt idx="11695">
                  <c:v>40354.847222222219</c:v>
                </c:pt>
                <c:pt idx="11696">
                  <c:v>40354.888888889043</c:v>
                </c:pt>
                <c:pt idx="11697">
                  <c:v>40354.930555555562</c:v>
                </c:pt>
                <c:pt idx="11698">
                  <c:v>40354.972222222219</c:v>
                </c:pt>
                <c:pt idx="11699">
                  <c:v>40355.013888888891</c:v>
                </c:pt>
                <c:pt idx="11700">
                  <c:v>40355.055555555562</c:v>
                </c:pt>
                <c:pt idx="11701">
                  <c:v>40355.097222222204</c:v>
                </c:pt>
                <c:pt idx="11702">
                  <c:v>40355.138888888891</c:v>
                </c:pt>
                <c:pt idx="11703">
                  <c:v>40355.180555555562</c:v>
                </c:pt>
                <c:pt idx="11704">
                  <c:v>40355.222222222204</c:v>
                </c:pt>
                <c:pt idx="11705">
                  <c:v>40355.263888888876</c:v>
                </c:pt>
                <c:pt idx="11706">
                  <c:v>40355.305555555562</c:v>
                </c:pt>
                <c:pt idx="11707">
                  <c:v>40355.347222222219</c:v>
                </c:pt>
                <c:pt idx="11708">
                  <c:v>40355.388888889043</c:v>
                </c:pt>
                <c:pt idx="11709">
                  <c:v>40355.430555555562</c:v>
                </c:pt>
                <c:pt idx="11710">
                  <c:v>40355.472222222219</c:v>
                </c:pt>
                <c:pt idx="11711">
                  <c:v>40355.513888888891</c:v>
                </c:pt>
                <c:pt idx="11712">
                  <c:v>40355.555555555562</c:v>
                </c:pt>
                <c:pt idx="11713">
                  <c:v>40355.597222222204</c:v>
                </c:pt>
                <c:pt idx="11714">
                  <c:v>40355.638888888891</c:v>
                </c:pt>
                <c:pt idx="11715">
                  <c:v>40355.680555555562</c:v>
                </c:pt>
                <c:pt idx="11716">
                  <c:v>40355.722222222204</c:v>
                </c:pt>
                <c:pt idx="11717">
                  <c:v>40355.763888888876</c:v>
                </c:pt>
                <c:pt idx="11718">
                  <c:v>40355.805555555562</c:v>
                </c:pt>
                <c:pt idx="11719">
                  <c:v>40355.847222222219</c:v>
                </c:pt>
                <c:pt idx="11720">
                  <c:v>40355.888888889043</c:v>
                </c:pt>
                <c:pt idx="11721">
                  <c:v>40355.930555555562</c:v>
                </c:pt>
                <c:pt idx="11722">
                  <c:v>40355.972222222219</c:v>
                </c:pt>
                <c:pt idx="11723">
                  <c:v>40356.013888888891</c:v>
                </c:pt>
                <c:pt idx="11724">
                  <c:v>40356.055555555562</c:v>
                </c:pt>
                <c:pt idx="11725">
                  <c:v>40356.097222222204</c:v>
                </c:pt>
                <c:pt idx="11726">
                  <c:v>40356.138888888891</c:v>
                </c:pt>
                <c:pt idx="11727">
                  <c:v>40356.180555555562</c:v>
                </c:pt>
                <c:pt idx="11728">
                  <c:v>40356.222222222204</c:v>
                </c:pt>
                <c:pt idx="11729">
                  <c:v>40356.263888888876</c:v>
                </c:pt>
                <c:pt idx="11730">
                  <c:v>40356.305555555562</c:v>
                </c:pt>
                <c:pt idx="11731">
                  <c:v>40356.347222222219</c:v>
                </c:pt>
                <c:pt idx="11732">
                  <c:v>40356.388888889043</c:v>
                </c:pt>
                <c:pt idx="11733">
                  <c:v>40356.430555555562</c:v>
                </c:pt>
                <c:pt idx="11734">
                  <c:v>40356.472222222219</c:v>
                </c:pt>
                <c:pt idx="11735">
                  <c:v>40356.513888888891</c:v>
                </c:pt>
                <c:pt idx="11736">
                  <c:v>40356.555555555562</c:v>
                </c:pt>
                <c:pt idx="11737">
                  <c:v>40356.597222222204</c:v>
                </c:pt>
                <c:pt idx="11738">
                  <c:v>40356.638888888891</c:v>
                </c:pt>
                <c:pt idx="11739">
                  <c:v>40356.680555555562</c:v>
                </c:pt>
                <c:pt idx="11740">
                  <c:v>40356.722222222204</c:v>
                </c:pt>
                <c:pt idx="11741">
                  <c:v>40356.763888888876</c:v>
                </c:pt>
                <c:pt idx="11742">
                  <c:v>40356.805555555562</c:v>
                </c:pt>
                <c:pt idx="11743">
                  <c:v>40356.847222222219</c:v>
                </c:pt>
                <c:pt idx="11744">
                  <c:v>40356.888888889043</c:v>
                </c:pt>
                <c:pt idx="11745">
                  <c:v>40356.930555555562</c:v>
                </c:pt>
                <c:pt idx="11746">
                  <c:v>40356.972222222219</c:v>
                </c:pt>
                <c:pt idx="11747">
                  <c:v>40357.013888888891</c:v>
                </c:pt>
                <c:pt idx="11748">
                  <c:v>40357.055555555562</c:v>
                </c:pt>
                <c:pt idx="11749">
                  <c:v>40357.097222222204</c:v>
                </c:pt>
                <c:pt idx="11750">
                  <c:v>40357.138888888891</c:v>
                </c:pt>
                <c:pt idx="11751">
                  <c:v>40357.180555555562</c:v>
                </c:pt>
                <c:pt idx="11752">
                  <c:v>40357.222222222204</c:v>
                </c:pt>
                <c:pt idx="11753">
                  <c:v>40357.263888888876</c:v>
                </c:pt>
                <c:pt idx="11754">
                  <c:v>40357.305555555562</c:v>
                </c:pt>
                <c:pt idx="11755">
                  <c:v>40357.347222222219</c:v>
                </c:pt>
                <c:pt idx="11756">
                  <c:v>40357.388888889043</c:v>
                </c:pt>
                <c:pt idx="11757">
                  <c:v>40357.430555555562</c:v>
                </c:pt>
                <c:pt idx="11758">
                  <c:v>40357.472222222219</c:v>
                </c:pt>
                <c:pt idx="11759">
                  <c:v>40357.513888888891</c:v>
                </c:pt>
                <c:pt idx="11760">
                  <c:v>40357.555555555562</c:v>
                </c:pt>
                <c:pt idx="11761">
                  <c:v>40357.597222222204</c:v>
                </c:pt>
                <c:pt idx="11762">
                  <c:v>40357.638888888891</c:v>
                </c:pt>
                <c:pt idx="11763">
                  <c:v>40357.680555555562</c:v>
                </c:pt>
                <c:pt idx="11764">
                  <c:v>40357.722222222204</c:v>
                </c:pt>
                <c:pt idx="11765">
                  <c:v>40357.763888888876</c:v>
                </c:pt>
                <c:pt idx="11766">
                  <c:v>40357.805555555562</c:v>
                </c:pt>
                <c:pt idx="11767">
                  <c:v>40357.847222222219</c:v>
                </c:pt>
                <c:pt idx="11768">
                  <c:v>40357.888888889043</c:v>
                </c:pt>
                <c:pt idx="11769">
                  <c:v>40357.930555555562</c:v>
                </c:pt>
                <c:pt idx="11770">
                  <c:v>40357.972222222219</c:v>
                </c:pt>
                <c:pt idx="11771">
                  <c:v>40358.013888888891</c:v>
                </c:pt>
                <c:pt idx="11772">
                  <c:v>40358.055555555562</c:v>
                </c:pt>
                <c:pt idx="11773">
                  <c:v>40358.097222222204</c:v>
                </c:pt>
                <c:pt idx="11774">
                  <c:v>40358.138888888891</c:v>
                </c:pt>
                <c:pt idx="11775">
                  <c:v>40358.180555555562</c:v>
                </c:pt>
                <c:pt idx="11776">
                  <c:v>40358.222222222204</c:v>
                </c:pt>
                <c:pt idx="11777">
                  <c:v>40358.263888888876</c:v>
                </c:pt>
                <c:pt idx="11778">
                  <c:v>40358.305555555562</c:v>
                </c:pt>
                <c:pt idx="11779">
                  <c:v>40358.347222222219</c:v>
                </c:pt>
                <c:pt idx="11780">
                  <c:v>40358.388888889043</c:v>
                </c:pt>
                <c:pt idx="11781">
                  <c:v>40358.430555555562</c:v>
                </c:pt>
                <c:pt idx="11782">
                  <c:v>40358.472222222219</c:v>
                </c:pt>
                <c:pt idx="11783">
                  <c:v>40358.513888888891</c:v>
                </c:pt>
                <c:pt idx="11784">
                  <c:v>40358.555555555562</c:v>
                </c:pt>
                <c:pt idx="11785">
                  <c:v>40358.597222222204</c:v>
                </c:pt>
                <c:pt idx="11786">
                  <c:v>40358.638888888891</c:v>
                </c:pt>
                <c:pt idx="11787">
                  <c:v>40358.680555555562</c:v>
                </c:pt>
                <c:pt idx="11788">
                  <c:v>40358.722222222204</c:v>
                </c:pt>
                <c:pt idx="11789">
                  <c:v>40358.763888888876</c:v>
                </c:pt>
                <c:pt idx="11790">
                  <c:v>40358.805555555562</c:v>
                </c:pt>
                <c:pt idx="11791">
                  <c:v>40358.847222222219</c:v>
                </c:pt>
                <c:pt idx="11792">
                  <c:v>40358.888888889043</c:v>
                </c:pt>
                <c:pt idx="11793">
                  <c:v>40358.930555555562</c:v>
                </c:pt>
                <c:pt idx="11794">
                  <c:v>40358.972222222219</c:v>
                </c:pt>
                <c:pt idx="11795">
                  <c:v>40359.013888888891</c:v>
                </c:pt>
                <c:pt idx="11796">
                  <c:v>40359.055555555562</c:v>
                </c:pt>
                <c:pt idx="11797">
                  <c:v>40359.097222222204</c:v>
                </c:pt>
                <c:pt idx="11798">
                  <c:v>40359.138888888891</c:v>
                </c:pt>
                <c:pt idx="11799">
                  <c:v>40359.180555555562</c:v>
                </c:pt>
                <c:pt idx="11800">
                  <c:v>40359.222222222204</c:v>
                </c:pt>
                <c:pt idx="11801">
                  <c:v>40359.263888888876</c:v>
                </c:pt>
                <c:pt idx="11802">
                  <c:v>40359.305555555562</c:v>
                </c:pt>
                <c:pt idx="11803">
                  <c:v>40359.347222222219</c:v>
                </c:pt>
                <c:pt idx="11804">
                  <c:v>40359.388888889043</c:v>
                </c:pt>
                <c:pt idx="11805">
                  <c:v>40359.430555555562</c:v>
                </c:pt>
                <c:pt idx="11806">
                  <c:v>40359.472222222219</c:v>
                </c:pt>
                <c:pt idx="11807">
                  <c:v>40359.513888888891</c:v>
                </c:pt>
                <c:pt idx="11808">
                  <c:v>40359.555555555562</c:v>
                </c:pt>
                <c:pt idx="11809">
                  <c:v>40359.597222222204</c:v>
                </c:pt>
                <c:pt idx="11810">
                  <c:v>40359.638888888891</c:v>
                </c:pt>
                <c:pt idx="11811">
                  <c:v>40359.680555555562</c:v>
                </c:pt>
                <c:pt idx="11812">
                  <c:v>40359.722222222204</c:v>
                </c:pt>
                <c:pt idx="11813">
                  <c:v>40359.763888888876</c:v>
                </c:pt>
                <c:pt idx="11814">
                  <c:v>40359.805555555562</c:v>
                </c:pt>
                <c:pt idx="11815">
                  <c:v>40359.847222222219</c:v>
                </c:pt>
                <c:pt idx="11816">
                  <c:v>40359.888888889043</c:v>
                </c:pt>
                <c:pt idx="11817">
                  <c:v>40359.930555555562</c:v>
                </c:pt>
                <c:pt idx="11818">
                  <c:v>40359.972222222219</c:v>
                </c:pt>
                <c:pt idx="11819">
                  <c:v>40360.013888888891</c:v>
                </c:pt>
                <c:pt idx="11820">
                  <c:v>40360.055555555562</c:v>
                </c:pt>
                <c:pt idx="11821">
                  <c:v>40360.097222222204</c:v>
                </c:pt>
                <c:pt idx="11822">
                  <c:v>40360.138888888891</c:v>
                </c:pt>
                <c:pt idx="11823">
                  <c:v>40360.180555555562</c:v>
                </c:pt>
                <c:pt idx="11824">
                  <c:v>40360.222222222204</c:v>
                </c:pt>
                <c:pt idx="11825">
                  <c:v>40360.263888888876</c:v>
                </c:pt>
                <c:pt idx="11826">
                  <c:v>40360.305555555562</c:v>
                </c:pt>
                <c:pt idx="11827">
                  <c:v>40360.347222222219</c:v>
                </c:pt>
                <c:pt idx="11828">
                  <c:v>40360.388888889043</c:v>
                </c:pt>
                <c:pt idx="11829">
                  <c:v>40360.430555555562</c:v>
                </c:pt>
                <c:pt idx="11830">
                  <c:v>40360.472222222219</c:v>
                </c:pt>
                <c:pt idx="11831">
                  <c:v>40360.513888888891</c:v>
                </c:pt>
                <c:pt idx="11832">
                  <c:v>40360.555555555562</c:v>
                </c:pt>
                <c:pt idx="11833">
                  <c:v>40360.597222222204</c:v>
                </c:pt>
                <c:pt idx="11834">
                  <c:v>40360.638888888891</c:v>
                </c:pt>
                <c:pt idx="11835">
                  <c:v>40360.680555555562</c:v>
                </c:pt>
                <c:pt idx="11836">
                  <c:v>40360.722222222204</c:v>
                </c:pt>
                <c:pt idx="11837">
                  <c:v>40360.763888888876</c:v>
                </c:pt>
                <c:pt idx="11838">
                  <c:v>40360.805555555562</c:v>
                </c:pt>
                <c:pt idx="11839">
                  <c:v>40360.847222222219</c:v>
                </c:pt>
                <c:pt idx="11840">
                  <c:v>40360.888888889043</c:v>
                </c:pt>
                <c:pt idx="11841">
                  <c:v>40360.930555555562</c:v>
                </c:pt>
                <c:pt idx="11842">
                  <c:v>40360.972222222219</c:v>
                </c:pt>
                <c:pt idx="11843">
                  <c:v>40361.013888888891</c:v>
                </c:pt>
                <c:pt idx="11844">
                  <c:v>40361.055555555562</c:v>
                </c:pt>
                <c:pt idx="11845">
                  <c:v>40361.097222222204</c:v>
                </c:pt>
                <c:pt idx="11846">
                  <c:v>40361.138888888891</c:v>
                </c:pt>
                <c:pt idx="11847">
                  <c:v>40361.180555555562</c:v>
                </c:pt>
                <c:pt idx="11848">
                  <c:v>40361.222222222204</c:v>
                </c:pt>
                <c:pt idx="11849">
                  <c:v>40361.263888888876</c:v>
                </c:pt>
                <c:pt idx="11850">
                  <c:v>40361.305555555562</c:v>
                </c:pt>
                <c:pt idx="11851">
                  <c:v>40361.347222222219</c:v>
                </c:pt>
                <c:pt idx="11852">
                  <c:v>40361.388888889043</c:v>
                </c:pt>
                <c:pt idx="11853">
                  <c:v>40361.430555555562</c:v>
                </c:pt>
                <c:pt idx="11854">
                  <c:v>40361.472222222219</c:v>
                </c:pt>
                <c:pt idx="11855">
                  <c:v>40361.513888888891</c:v>
                </c:pt>
                <c:pt idx="11856">
                  <c:v>40361.555555555562</c:v>
                </c:pt>
                <c:pt idx="11857">
                  <c:v>40361.597222222204</c:v>
                </c:pt>
                <c:pt idx="11858">
                  <c:v>40361.638888888891</c:v>
                </c:pt>
                <c:pt idx="11859">
                  <c:v>40361.680555555562</c:v>
                </c:pt>
                <c:pt idx="11860">
                  <c:v>40361.722222222204</c:v>
                </c:pt>
                <c:pt idx="11861">
                  <c:v>40361.763888888876</c:v>
                </c:pt>
                <c:pt idx="11862">
                  <c:v>40361.805555555562</c:v>
                </c:pt>
                <c:pt idx="11863">
                  <c:v>40361.847222222219</c:v>
                </c:pt>
                <c:pt idx="11864">
                  <c:v>40361.888888889043</c:v>
                </c:pt>
                <c:pt idx="11865">
                  <c:v>40361.930555555562</c:v>
                </c:pt>
                <c:pt idx="11866">
                  <c:v>40361.972222222219</c:v>
                </c:pt>
                <c:pt idx="11867">
                  <c:v>40362.013888888891</c:v>
                </c:pt>
                <c:pt idx="11868">
                  <c:v>40362.055555555562</c:v>
                </c:pt>
                <c:pt idx="11869">
                  <c:v>40362.097222222204</c:v>
                </c:pt>
                <c:pt idx="11870">
                  <c:v>40362.138888888891</c:v>
                </c:pt>
                <c:pt idx="11871">
                  <c:v>40362.180555555562</c:v>
                </c:pt>
                <c:pt idx="11872">
                  <c:v>40362.222222222204</c:v>
                </c:pt>
                <c:pt idx="11873">
                  <c:v>40362.263888888876</c:v>
                </c:pt>
                <c:pt idx="11874">
                  <c:v>40362.305555555562</c:v>
                </c:pt>
                <c:pt idx="11875">
                  <c:v>40362.347222222219</c:v>
                </c:pt>
                <c:pt idx="11876">
                  <c:v>40362.388888889043</c:v>
                </c:pt>
                <c:pt idx="11877">
                  <c:v>40362.430555555562</c:v>
                </c:pt>
                <c:pt idx="11878">
                  <c:v>40362.472222222219</c:v>
                </c:pt>
                <c:pt idx="11879">
                  <c:v>40362.513888888891</c:v>
                </c:pt>
                <c:pt idx="11880">
                  <c:v>40362.555555555562</c:v>
                </c:pt>
                <c:pt idx="11881">
                  <c:v>40362.597222222204</c:v>
                </c:pt>
                <c:pt idx="11882">
                  <c:v>40362.638888888891</c:v>
                </c:pt>
                <c:pt idx="11883">
                  <c:v>40362.680555555562</c:v>
                </c:pt>
                <c:pt idx="11884">
                  <c:v>40362.722222222204</c:v>
                </c:pt>
                <c:pt idx="11885">
                  <c:v>40362.763888888876</c:v>
                </c:pt>
                <c:pt idx="11886">
                  <c:v>40362.805555555562</c:v>
                </c:pt>
                <c:pt idx="11887">
                  <c:v>40362.847222222219</c:v>
                </c:pt>
                <c:pt idx="11888">
                  <c:v>40362.888888889043</c:v>
                </c:pt>
                <c:pt idx="11889">
                  <c:v>40362.930555555562</c:v>
                </c:pt>
                <c:pt idx="11890">
                  <c:v>40362.972222222219</c:v>
                </c:pt>
                <c:pt idx="11891">
                  <c:v>40363.013888888891</c:v>
                </c:pt>
                <c:pt idx="11892">
                  <c:v>40363.055555555562</c:v>
                </c:pt>
                <c:pt idx="11893">
                  <c:v>40363.097222222204</c:v>
                </c:pt>
                <c:pt idx="11894">
                  <c:v>40363.138888888891</c:v>
                </c:pt>
                <c:pt idx="11895">
                  <c:v>40363.180555555562</c:v>
                </c:pt>
                <c:pt idx="11896">
                  <c:v>40363.222222222204</c:v>
                </c:pt>
                <c:pt idx="11897">
                  <c:v>40363.263888888876</c:v>
                </c:pt>
                <c:pt idx="11898">
                  <c:v>40363.305555555562</c:v>
                </c:pt>
                <c:pt idx="11899">
                  <c:v>40363.347222222219</c:v>
                </c:pt>
                <c:pt idx="11900">
                  <c:v>40363.388888889043</c:v>
                </c:pt>
                <c:pt idx="11901">
                  <c:v>40363.430555555562</c:v>
                </c:pt>
                <c:pt idx="11902">
                  <c:v>40363.472222222219</c:v>
                </c:pt>
                <c:pt idx="11903">
                  <c:v>40363.513888888891</c:v>
                </c:pt>
                <c:pt idx="11904">
                  <c:v>40363.555555555562</c:v>
                </c:pt>
                <c:pt idx="11905">
                  <c:v>40363.597222222204</c:v>
                </c:pt>
                <c:pt idx="11906">
                  <c:v>40363.638888888891</c:v>
                </c:pt>
                <c:pt idx="11907">
                  <c:v>40363.680555555562</c:v>
                </c:pt>
                <c:pt idx="11908">
                  <c:v>40363.722222222204</c:v>
                </c:pt>
                <c:pt idx="11909">
                  <c:v>40363.763888888876</c:v>
                </c:pt>
                <c:pt idx="11910">
                  <c:v>40363.805555555562</c:v>
                </c:pt>
                <c:pt idx="11911">
                  <c:v>40363.847222222219</c:v>
                </c:pt>
                <c:pt idx="11912">
                  <c:v>40363.888888889043</c:v>
                </c:pt>
                <c:pt idx="11913">
                  <c:v>40363.930555555562</c:v>
                </c:pt>
                <c:pt idx="11914">
                  <c:v>40363.972222222219</c:v>
                </c:pt>
                <c:pt idx="11915">
                  <c:v>40364.013888888891</c:v>
                </c:pt>
                <c:pt idx="11916">
                  <c:v>40364.055555555562</c:v>
                </c:pt>
                <c:pt idx="11917">
                  <c:v>40364.097222222204</c:v>
                </c:pt>
                <c:pt idx="11918">
                  <c:v>40364.138888888891</c:v>
                </c:pt>
                <c:pt idx="11919">
                  <c:v>40364.180555555562</c:v>
                </c:pt>
                <c:pt idx="11920">
                  <c:v>40364.222222222204</c:v>
                </c:pt>
                <c:pt idx="11921">
                  <c:v>40364.263888888876</c:v>
                </c:pt>
                <c:pt idx="11922">
                  <c:v>40364.305555555562</c:v>
                </c:pt>
                <c:pt idx="11923">
                  <c:v>40364.347222222219</c:v>
                </c:pt>
                <c:pt idx="11924">
                  <c:v>40364.388888889043</c:v>
                </c:pt>
                <c:pt idx="11925">
                  <c:v>40364.430555555562</c:v>
                </c:pt>
                <c:pt idx="11926">
                  <c:v>40364.472222222219</c:v>
                </c:pt>
                <c:pt idx="11927">
                  <c:v>40364.513888888891</c:v>
                </c:pt>
                <c:pt idx="11928">
                  <c:v>40364.555555555562</c:v>
                </c:pt>
                <c:pt idx="11929">
                  <c:v>40364.597222222204</c:v>
                </c:pt>
                <c:pt idx="11930">
                  <c:v>40364.638888888891</c:v>
                </c:pt>
                <c:pt idx="11931">
                  <c:v>40364.680555555562</c:v>
                </c:pt>
                <c:pt idx="11932">
                  <c:v>40364.722222222204</c:v>
                </c:pt>
                <c:pt idx="11933">
                  <c:v>40364.763888888876</c:v>
                </c:pt>
                <c:pt idx="11934">
                  <c:v>40364.805555555562</c:v>
                </c:pt>
                <c:pt idx="11935">
                  <c:v>40364.847222222219</c:v>
                </c:pt>
                <c:pt idx="11936">
                  <c:v>40364.888888889043</c:v>
                </c:pt>
                <c:pt idx="11937">
                  <c:v>40364.930555555562</c:v>
                </c:pt>
                <c:pt idx="11938">
                  <c:v>40364.972222222219</c:v>
                </c:pt>
                <c:pt idx="11939">
                  <c:v>40365.013888888891</c:v>
                </c:pt>
                <c:pt idx="11940">
                  <c:v>40365.055555555562</c:v>
                </c:pt>
                <c:pt idx="11941">
                  <c:v>40365.097222222204</c:v>
                </c:pt>
                <c:pt idx="11942">
                  <c:v>40365.138888888891</c:v>
                </c:pt>
                <c:pt idx="11943">
                  <c:v>40365.180555555562</c:v>
                </c:pt>
                <c:pt idx="11944">
                  <c:v>40365.222222222204</c:v>
                </c:pt>
                <c:pt idx="11945">
                  <c:v>40365.263888888876</c:v>
                </c:pt>
                <c:pt idx="11946">
                  <c:v>40365.305555555562</c:v>
                </c:pt>
                <c:pt idx="11947">
                  <c:v>40365.347222222219</c:v>
                </c:pt>
                <c:pt idx="11948">
                  <c:v>40365.388888889043</c:v>
                </c:pt>
                <c:pt idx="11949">
                  <c:v>40365.430555555562</c:v>
                </c:pt>
                <c:pt idx="11950">
                  <c:v>40365.472222222219</c:v>
                </c:pt>
                <c:pt idx="11951">
                  <c:v>40365.513888888891</c:v>
                </c:pt>
                <c:pt idx="11952">
                  <c:v>40365.555555555562</c:v>
                </c:pt>
                <c:pt idx="11953">
                  <c:v>40365.597222222204</c:v>
                </c:pt>
                <c:pt idx="11954">
                  <c:v>40365.638888888891</c:v>
                </c:pt>
                <c:pt idx="11955">
                  <c:v>40365.680555555562</c:v>
                </c:pt>
                <c:pt idx="11956">
                  <c:v>40365.722222222204</c:v>
                </c:pt>
                <c:pt idx="11957">
                  <c:v>40365.763888888876</c:v>
                </c:pt>
                <c:pt idx="11958">
                  <c:v>40365.805555555562</c:v>
                </c:pt>
                <c:pt idx="11959">
                  <c:v>40365.847222222219</c:v>
                </c:pt>
                <c:pt idx="11960">
                  <c:v>40365.888888889043</c:v>
                </c:pt>
                <c:pt idx="11961">
                  <c:v>40365.930555555562</c:v>
                </c:pt>
                <c:pt idx="11962">
                  <c:v>40365.972222222219</c:v>
                </c:pt>
                <c:pt idx="11963">
                  <c:v>40366.013888888891</c:v>
                </c:pt>
                <c:pt idx="11964">
                  <c:v>40366.055555555562</c:v>
                </c:pt>
                <c:pt idx="11965">
                  <c:v>40366.097222222204</c:v>
                </c:pt>
                <c:pt idx="11966">
                  <c:v>40366.138888888891</c:v>
                </c:pt>
                <c:pt idx="11967">
                  <c:v>40366.180555555562</c:v>
                </c:pt>
                <c:pt idx="11968">
                  <c:v>40366.222222222204</c:v>
                </c:pt>
                <c:pt idx="11969">
                  <c:v>40366.263888888876</c:v>
                </c:pt>
                <c:pt idx="11970">
                  <c:v>40366.305555555562</c:v>
                </c:pt>
                <c:pt idx="11971">
                  <c:v>40366.347222222219</c:v>
                </c:pt>
                <c:pt idx="11972">
                  <c:v>40366.388888889043</c:v>
                </c:pt>
                <c:pt idx="11973">
                  <c:v>40366.430555555562</c:v>
                </c:pt>
                <c:pt idx="11974">
                  <c:v>40366.472222222219</c:v>
                </c:pt>
                <c:pt idx="11975">
                  <c:v>40366.513888888891</c:v>
                </c:pt>
                <c:pt idx="11976">
                  <c:v>40366.555555555562</c:v>
                </c:pt>
                <c:pt idx="11977">
                  <c:v>40366.597222222204</c:v>
                </c:pt>
                <c:pt idx="11978">
                  <c:v>40366.638888888891</c:v>
                </c:pt>
                <c:pt idx="11979">
                  <c:v>40366.680555555562</c:v>
                </c:pt>
                <c:pt idx="11980">
                  <c:v>40366.722222222204</c:v>
                </c:pt>
                <c:pt idx="11981">
                  <c:v>40366.763888888876</c:v>
                </c:pt>
                <c:pt idx="11982">
                  <c:v>40366.805555555562</c:v>
                </c:pt>
                <c:pt idx="11983">
                  <c:v>40366.847222222219</c:v>
                </c:pt>
                <c:pt idx="11984">
                  <c:v>40366.888888889043</c:v>
                </c:pt>
                <c:pt idx="11985">
                  <c:v>40366.930555555562</c:v>
                </c:pt>
                <c:pt idx="11986">
                  <c:v>40366.972222222219</c:v>
                </c:pt>
                <c:pt idx="11987">
                  <c:v>40367.013888888891</c:v>
                </c:pt>
                <c:pt idx="11988">
                  <c:v>40367.055555555562</c:v>
                </c:pt>
                <c:pt idx="11989">
                  <c:v>40367.097222222204</c:v>
                </c:pt>
                <c:pt idx="11990">
                  <c:v>40367.138888888891</c:v>
                </c:pt>
                <c:pt idx="11991">
                  <c:v>40367.180555555562</c:v>
                </c:pt>
                <c:pt idx="11992">
                  <c:v>40367.222222222204</c:v>
                </c:pt>
                <c:pt idx="11993">
                  <c:v>40367.263888888876</c:v>
                </c:pt>
                <c:pt idx="11994">
                  <c:v>40367.305555555562</c:v>
                </c:pt>
                <c:pt idx="11995">
                  <c:v>40367.347222222219</c:v>
                </c:pt>
                <c:pt idx="11996">
                  <c:v>40367.388888889043</c:v>
                </c:pt>
                <c:pt idx="11997">
                  <c:v>40367.430555555562</c:v>
                </c:pt>
                <c:pt idx="11998">
                  <c:v>40367.472222222219</c:v>
                </c:pt>
                <c:pt idx="11999">
                  <c:v>40367.513888888891</c:v>
                </c:pt>
                <c:pt idx="12000">
                  <c:v>40367.555555555562</c:v>
                </c:pt>
                <c:pt idx="12001">
                  <c:v>40367.597222222204</c:v>
                </c:pt>
                <c:pt idx="12002">
                  <c:v>40367.638888888891</c:v>
                </c:pt>
                <c:pt idx="12003">
                  <c:v>40367.680555555562</c:v>
                </c:pt>
                <c:pt idx="12004">
                  <c:v>40367.722222222204</c:v>
                </c:pt>
                <c:pt idx="12005">
                  <c:v>40367.763888888876</c:v>
                </c:pt>
                <c:pt idx="12006">
                  <c:v>40367.805555555562</c:v>
                </c:pt>
                <c:pt idx="12007">
                  <c:v>40367.847222222219</c:v>
                </c:pt>
                <c:pt idx="12008">
                  <c:v>40367.888888889043</c:v>
                </c:pt>
                <c:pt idx="12009">
                  <c:v>40367.930555555562</c:v>
                </c:pt>
                <c:pt idx="12010">
                  <c:v>40367.972222222219</c:v>
                </c:pt>
                <c:pt idx="12011">
                  <c:v>40368.013888888891</c:v>
                </c:pt>
                <c:pt idx="12012">
                  <c:v>40368.055555555562</c:v>
                </c:pt>
                <c:pt idx="12013">
                  <c:v>40368.097222222204</c:v>
                </c:pt>
                <c:pt idx="12014">
                  <c:v>40368.138888888891</c:v>
                </c:pt>
                <c:pt idx="12015">
                  <c:v>40368.180555555562</c:v>
                </c:pt>
                <c:pt idx="12016">
                  <c:v>40368.222222222204</c:v>
                </c:pt>
                <c:pt idx="12017">
                  <c:v>40368.263888888876</c:v>
                </c:pt>
                <c:pt idx="12018">
                  <c:v>40368.305555555562</c:v>
                </c:pt>
                <c:pt idx="12019">
                  <c:v>40368.347222222219</c:v>
                </c:pt>
                <c:pt idx="12020">
                  <c:v>40368.388888889043</c:v>
                </c:pt>
                <c:pt idx="12021">
                  <c:v>40368.430555555562</c:v>
                </c:pt>
                <c:pt idx="12022">
                  <c:v>40368.472222222219</c:v>
                </c:pt>
                <c:pt idx="12023">
                  <c:v>40368.513888888891</c:v>
                </c:pt>
                <c:pt idx="12024">
                  <c:v>40368.555555555562</c:v>
                </c:pt>
                <c:pt idx="12025">
                  <c:v>40368.597222222204</c:v>
                </c:pt>
                <c:pt idx="12026">
                  <c:v>40368.638888888891</c:v>
                </c:pt>
                <c:pt idx="12027">
                  <c:v>40368.680555555562</c:v>
                </c:pt>
                <c:pt idx="12028">
                  <c:v>40368.722222222204</c:v>
                </c:pt>
                <c:pt idx="12029">
                  <c:v>40368.763888888876</c:v>
                </c:pt>
                <c:pt idx="12030">
                  <c:v>40368.805555555562</c:v>
                </c:pt>
                <c:pt idx="12031">
                  <c:v>40368.847222222219</c:v>
                </c:pt>
                <c:pt idx="12032">
                  <c:v>40368.888888889043</c:v>
                </c:pt>
                <c:pt idx="12033">
                  <c:v>40368.930555555562</c:v>
                </c:pt>
                <c:pt idx="12034">
                  <c:v>40368.972222222219</c:v>
                </c:pt>
                <c:pt idx="12035">
                  <c:v>40369.013888888891</c:v>
                </c:pt>
                <c:pt idx="12036">
                  <c:v>40369.055555555562</c:v>
                </c:pt>
                <c:pt idx="12037">
                  <c:v>40369.097222222204</c:v>
                </c:pt>
                <c:pt idx="12038">
                  <c:v>40369.138888888891</c:v>
                </c:pt>
                <c:pt idx="12039">
                  <c:v>40369.180555555562</c:v>
                </c:pt>
                <c:pt idx="12040">
                  <c:v>40369.222222222204</c:v>
                </c:pt>
                <c:pt idx="12041">
                  <c:v>40369.263888888876</c:v>
                </c:pt>
                <c:pt idx="12042">
                  <c:v>40369.305555555562</c:v>
                </c:pt>
                <c:pt idx="12043">
                  <c:v>40369.347222222219</c:v>
                </c:pt>
                <c:pt idx="12044">
                  <c:v>40369.388888889043</c:v>
                </c:pt>
                <c:pt idx="12045">
                  <c:v>40369.430555555562</c:v>
                </c:pt>
                <c:pt idx="12046">
                  <c:v>40369.472222222219</c:v>
                </c:pt>
                <c:pt idx="12047">
                  <c:v>40369.513888888891</c:v>
                </c:pt>
                <c:pt idx="12048">
                  <c:v>40369.555555555562</c:v>
                </c:pt>
                <c:pt idx="12049">
                  <c:v>40369.597222222204</c:v>
                </c:pt>
                <c:pt idx="12050">
                  <c:v>40369.638888888891</c:v>
                </c:pt>
                <c:pt idx="12051">
                  <c:v>40369.680555555562</c:v>
                </c:pt>
                <c:pt idx="12052">
                  <c:v>40369.722222222204</c:v>
                </c:pt>
                <c:pt idx="12053">
                  <c:v>40369.763888888876</c:v>
                </c:pt>
                <c:pt idx="12054">
                  <c:v>40369.805555555562</c:v>
                </c:pt>
                <c:pt idx="12055">
                  <c:v>40369.847222222219</c:v>
                </c:pt>
                <c:pt idx="12056">
                  <c:v>40369.888888889043</c:v>
                </c:pt>
                <c:pt idx="12057">
                  <c:v>40369.930555555562</c:v>
                </c:pt>
                <c:pt idx="12058">
                  <c:v>40369.972222222219</c:v>
                </c:pt>
                <c:pt idx="12059">
                  <c:v>40370.013888888891</c:v>
                </c:pt>
                <c:pt idx="12060">
                  <c:v>40370.055555555562</c:v>
                </c:pt>
                <c:pt idx="12061">
                  <c:v>40370.097222222204</c:v>
                </c:pt>
                <c:pt idx="12062">
                  <c:v>40370.138888888891</c:v>
                </c:pt>
                <c:pt idx="12063">
                  <c:v>40370.180555555562</c:v>
                </c:pt>
                <c:pt idx="12064">
                  <c:v>40370.222222222204</c:v>
                </c:pt>
                <c:pt idx="12065">
                  <c:v>40370.263888888876</c:v>
                </c:pt>
                <c:pt idx="12066">
                  <c:v>40370.305555555562</c:v>
                </c:pt>
                <c:pt idx="12067">
                  <c:v>40370.347222222219</c:v>
                </c:pt>
                <c:pt idx="12068">
                  <c:v>40370.388888889043</c:v>
                </c:pt>
                <c:pt idx="12069">
                  <c:v>40370.430555555562</c:v>
                </c:pt>
                <c:pt idx="12070">
                  <c:v>40370.472222222219</c:v>
                </c:pt>
                <c:pt idx="12071">
                  <c:v>40370.513888888891</c:v>
                </c:pt>
                <c:pt idx="12072">
                  <c:v>40370.555555555562</c:v>
                </c:pt>
                <c:pt idx="12073">
                  <c:v>40370.597222222204</c:v>
                </c:pt>
                <c:pt idx="12074">
                  <c:v>40370.638888888891</c:v>
                </c:pt>
                <c:pt idx="12075">
                  <c:v>40370.680555555562</c:v>
                </c:pt>
                <c:pt idx="12076">
                  <c:v>40370.722222222204</c:v>
                </c:pt>
                <c:pt idx="12077">
                  <c:v>40370.763888888876</c:v>
                </c:pt>
                <c:pt idx="12078">
                  <c:v>40370.805555555562</c:v>
                </c:pt>
                <c:pt idx="12079">
                  <c:v>40370.847222222219</c:v>
                </c:pt>
                <c:pt idx="12080">
                  <c:v>40370.888888889043</c:v>
                </c:pt>
                <c:pt idx="12081">
                  <c:v>40370.930555555562</c:v>
                </c:pt>
                <c:pt idx="12082">
                  <c:v>40370.972222222219</c:v>
                </c:pt>
                <c:pt idx="12083">
                  <c:v>40371.013888888891</c:v>
                </c:pt>
                <c:pt idx="12084">
                  <c:v>40371.055555555562</c:v>
                </c:pt>
                <c:pt idx="12085">
                  <c:v>40371.097222222204</c:v>
                </c:pt>
                <c:pt idx="12086">
                  <c:v>40371.138888888891</c:v>
                </c:pt>
                <c:pt idx="12087">
                  <c:v>40371.180555555562</c:v>
                </c:pt>
                <c:pt idx="12088">
                  <c:v>40371.222222222204</c:v>
                </c:pt>
                <c:pt idx="12089">
                  <c:v>40371.263888888876</c:v>
                </c:pt>
                <c:pt idx="12090">
                  <c:v>40371.305555555562</c:v>
                </c:pt>
                <c:pt idx="12091">
                  <c:v>40371.347222222219</c:v>
                </c:pt>
                <c:pt idx="12092">
                  <c:v>40371.388888889043</c:v>
                </c:pt>
                <c:pt idx="12093">
                  <c:v>40371.430555555562</c:v>
                </c:pt>
                <c:pt idx="12094">
                  <c:v>40371.472222222219</c:v>
                </c:pt>
                <c:pt idx="12095">
                  <c:v>40371.513888888891</c:v>
                </c:pt>
                <c:pt idx="12096">
                  <c:v>40371.555555555562</c:v>
                </c:pt>
                <c:pt idx="12097">
                  <c:v>40371.597222222204</c:v>
                </c:pt>
                <c:pt idx="12098">
                  <c:v>40371.638888888891</c:v>
                </c:pt>
                <c:pt idx="12099">
                  <c:v>40371.680555555562</c:v>
                </c:pt>
                <c:pt idx="12100">
                  <c:v>40371.722222222204</c:v>
                </c:pt>
                <c:pt idx="12101">
                  <c:v>40371.763888888876</c:v>
                </c:pt>
                <c:pt idx="12102">
                  <c:v>40371.805555555562</c:v>
                </c:pt>
                <c:pt idx="12103">
                  <c:v>40371.847222222219</c:v>
                </c:pt>
                <c:pt idx="12104">
                  <c:v>40371.888888889043</c:v>
                </c:pt>
                <c:pt idx="12105">
                  <c:v>40371.930555555562</c:v>
                </c:pt>
                <c:pt idx="12106">
                  <c:v>40371.972222222219</c:v>
                </c:pt>
                <c:pt idx="12107">
                  <c:v>40372.013888888891</c:v>
                </c:pt>
                <c:pt idx="12108">
                  <c:v>40372.055555555562</c:v>
                </c:pt>
                <c:pt idx="12109">
                  <c:v>40372.097222222204</c:v>
                </c:pt>
                <c:pt idx="12110">
                  <c:v>40372.138888888891</c:v>
                </c:pt>
                <c:pt idx="12111">
                  <c:v>40372.180555555562</c:v>
                </c:pt>
                <c:pt idx="12112">
                  <c:v>40372.222222222204</c:v>
                </c:pt>
                <c:pt idx="12113">
                  <c:v>40372.263888888876</c:v>
                </c:pt>
                <c:pt idx="12114">
                  <c:v>40372.305555555562</c:v>
                </c:pt>
                <c:pt idx="12115">
                  <c:v>40372.347222222219</c:v>
                </c:pt>
                <c:pt idx="12116">
                  <c:v>40372.388888889043</c:v>
                </c:pt>
                <c:pt idx="12117">
                  <c:v>40372.430555555562</c:v>
                </c:pt>
                <c:pt idx="12118">
                  <c:v>40372.472222222219</c:v>
                </c:pt>
                <c:pt idx="12119">
                  <c:v>40372.513888888891</c:v>
                </c:pt>
                <c:pt idx="12120">
                  <c:v>40372.555555555562</c:v>
                </c:pt>
                <c:pt idx="12121">
                  <c:v>40372.597222222204</c:v>
                </c:pt>
                <c:pt idx="12122">
                  <c:v>40372.638888888891</c:v>
                </c:pt>
                <c:pt idx="12123">
                  <c:v>40372.680555555562</c:v>
                </c:pt>
                <c:pt idx="12124">
                  <c:v>40372.722222222204</c:v>
                </c:pt>
                <c:pt idx="12125">
                  <c:v>40372.763888888876</c:v>
                </c:pt>
                <c:pt idx="12126">
                  <c:v>40372.805555555562</c:v>
                </c:pt>
                <c:pt idx="12127">
                  <c:v>40372.847222222219</c:v>
                </c:pt>
                <c:pt idx="12128">
                  <c:v>40372.888888889043</c:v>
                </c:pt>
                <c:pt idx="12129">
                  <c:v>40372.930555555562</c:v>
                </c:pt>
                <c:pt idx="12130">
                  <c:v>40372.972222222219</c:v>
                </c:pt>
                <c:pt idx="12131">
                  <c:v>40373.013888888891</c:v>
                </c:pt>
                <c:pt idx="12132">
                  <c:v>40373.055555555562</c:v>
                </c:pt>
                <c:pt idx="12133">
                  <c:v>40373.097222222204</c:v>
                </c:pt>
                <c:pt idx="12134">
                  <c:v>40373.138888888891</c:v>
                </c:pt>
                <c:pt idx="12135">
                  <c:v>40373.180555555562</c:v>
                </c:pt>
                <c:pt idx="12136">
                  <c:v>40373.222222222204</c:v>
                </c:pt>
                <c:pt idx="12137">
                  <c:v>40373.263888888876</c:v>
                </c:pt>
                <c:pt idx="12138">
                  <c:v>40373.305555555562</c:v>
                </c:pt>
                <c:pt idx="12139">
                  <c:v>40373.347222222219</c:v>
                </c:pt>
                <c:pt idx="12140">
                  <c:v>40373.388888889043</c:v>
                </c:pt>
                <c:pt idx="12141">
                  <c:v>40373.430555555562</c:v>
                </c:pt>
                <c:pt idx="12142">
                  <c:v>40373.472222222219</c:v>
                </c:pt>
                <c:pt idx="12143">
                  <c:v>40373.513888888891</c:v>
                </c:pt>
                <c:pt idx="12144">
                  <c:v>40373.555555555562</c:v>
                </c:pt>
                <c:pt idx="12145">
                  <c:v>40373.597222222204</c:v>
                </c:pt>
                <c:pt idx="12146">
                  <c:v>40373.638888888891</c:v>
                </c:pt>
                <c:pt idx="12147">
                  <c:v>40373.680555555562</c:v>
                </c:pt>
                <c:pt idx="12148">
                  <c:v>40373.722222222204</c:v>
                </c:pt>
                <c:pt idx="12149">
                  <c:v>40373.763888888876</c:v>
                </c:pt>
                <c:pt idx="12150">
                  <c:v>40373.805555555562</c:v>
                </c:pt>
                <c:pt idx="12151">
                  <c:v>40373.847222222219</c:v>
                </c:pt>
                <c:pt idx="12152">
                  <c:v>40373.888888889043</c:v>
                </c:pt>
                <c:pt idx="12153">
                  <c:v>40373.930555555562</c:v>
                </c:pt>
                <c:pt idx="12154">
                  <c:v>40373.972222222219</c:v>
                </c:pt>
                <c:pt idx="12155">
                  <c:v>40374.013888888891</c:v>
                </c:pt>
                <c:pt idx="12156">
                  <c:v>40374.055555555562</c:v>
                </c:pt>
                <c:pt idx="12157">
                  <c:v>40374.097222222204</c:v>
                </c:pt>
                <c:pt idx="12158">
                  <c:v>40374.138888888891</c:v>
                </c:pt>
                <c:pt idx="12159">
                  <c:v>40374.180555555562</c:v>
                </c:pt>
                <c:pt idx="12160">
                  <c:v>40374.222222222204</c:v>
                </c:pt>
                <c:pt idx="12161">
                  <c:v>40374.263888888876</c:v>
                </c:pt>
                <c:pt idx="12162">
                  <c:v>40374.305555555562</c:v>
                </c:pt>
                <c:pt idx="12163">
                  <c:v>40374.347222222219</c:v>
                </c:pt>
                <c:pt idx="12164">
                  <c:v>40374.388888889043</c:v>
                </c:pt>
                <c:pt idx="12165">
                  <c:v>40374.430555555562</c:v>
                </c:pt>
                <c:pt idx="12166">
                  <c:v>40374.472222222219</c:v>
                </c:pt>
                <c:pt idx="12167">
                  <c:v>40374.513888888891</c:v>
                </c:pt>
                <c:pt idx="12168">
                  <c:v>40374.555555555562</c:v>
                </c:pt>
                <c:pt idx="12169">
                  <c:v>40374.597222222204</c:v>
                </c:pt>
                <c:pt idx="12170">
                  <c:v>40374.638888888891</c:v>
                </c:pt>
                <c:pt idx="12171">
                  <c:v>40374.680555555562</c:v>
                </c:pt>
                <c:pt idx="12172">
                  <c:v>40374.722222222204</c:v>
                </c:pt>
                <c:pt idx="12173">
                  <c:v>40374.763888888876</c:v>
                </c:pt>
                <c:pt idx="12174">
                  <c:v>40374.805555555562</c:v>
                </c:pt>
                <c:pt idx="12175">
                  <c:v>40374.847222222219</c:v>
                </c:pt>
                <c:pt idx="12176">
                  <c:v>40374.888888889043</c:v>
                </c:pt>
                <c:pt idx="12177">
                  <c:v>40374.930555555562</c:v>
                </c:pt>
                <c:pt idx="12178">
                  <c:v>40374.972222222219</c:v>
                </c:pt>
                <c:pt idx="12179">
                  <c:v>40375.013888888891</c:v>
                </c:pt>
                <c:pt idx="12180">
                  <c:v>40375.055555555562</c:v>
                </c:pt>
                <c:pt idx="12181">
                  <c:v>40375.097222222204</c:v>
                </c:pt>
                <c:pt idx="12182">
                  <c:v>40375.138888888891</c:v>
                </c:pt>
                <c:pt idx="12183">
                  <c:v>40375.180555555562</c:v>
                </c:pt>
                <c:pt idx="12184">
                  <c:v>40375.222222222204</c:v>
                </c:pt>
                <c:pt idx="12185">
                  <c:v>40375.263888888876</c:v>
                </c:pt>
                <c:pt idx="12186">
                  <c:v>40375.305555555562</c:v>
                </c:pt>
                <c:pt idx="12187">
                  <c:v>40375.347222222219</c:v>
                </c:pt>
                <c:pt idx="12188">
                  <c:v>40375.388888889043</c:v>
                </c:pt>
                <c:pt idx="12189">
                  <c:v>40375.430555555562</c:v>
                </c:pt>
                <c:pt idx="12190">
                  <c:v>40375.472222222219</c:v>
                </c:pt>
                <c:pt idx="12191">
                  <c:v>40375.513888888891</c:v>
                </c:pt>
                <c:pt idx="12192">
                  <c:v>40375.555555555562</c:v>
                </c:pt>
                <c:pt idx="12193">
                  <c:v>40375.597222222204</c:v>
                </c:pt>
                <c:pt idx="12194">
                  <c:v>40375.638888888891</c:v>
                </c:pt>
                <c:pt idx="12195">
                  <c:v>40375.680555555562</c:v>
                </c:pt>
                <c:pt idx="12196">
                  <c:v>40375.722222222204</c:v>
                </c:pt>
                <c:pt idx="12197">
                  <c:v>40375.763888888876</c:v>
                </c:pt>
                <c:pt idx="12198">
                  <c:v>40375.805555555562</c:v>
                </c:pt>
                <c:pt idx="12199">
                  <c:v>40375.847222222219</c:v>
                </c:pt>
                <c:pt idx="12200">
                  <c:v>40375.888888889043</c:v>
                </c:pt>
                <c:pt idx="12201">
                  <c:v>40375.930555555562</c:v>
                </c:pt>
                <c:pt idx="12202">
                  <c:v>40375.972222222219</c:v>
                </c:pt>
                <c:pt idx="12203">
                  <c:v>40376.013888888891</c:v>
                </c:pt>
                <c:pt idx="12204">
                  <c:v>40376.055555555562</c:v>
                </c:pt>
                <c:pt idx="12205">
                  <c:v>40376.097222222204</c:v>
                </c:pt>
                <c:pt idx="12206">
                  <c:v>40376.138888888891</c:v>
                </c:pt>
                <c:pt idx="12207">
                  <c:v>40376.180555555562</c:v>
                </c:pt>
                <c:pt idx="12208">
                  <c:v>40376.222222222204</c:v>
                </c:pt>
                <c:pt idx="12209">
                  <c:v>40376.263888888876</c:v>
                </c:pt>
                <c:pt idx="12210">
                  <c:v>40376.305555555562</c:v>
                </c:pt>
                <c:pt idx="12211">
                  <c:v>40376.347222222219</c:v>
                </c:pt>
                <c:pt idx="12212">
                  <c:v>40376.388888889043</c:v>
                </c:pt>
                <c:pt idx="12213">
                  <c:v>40376.430555555562</c:v>
                </c:pt>
                <c:pt idx="12214">
                  <c:v>40376.472222222219</c:v>
                </c:pt>
                <c:pt idx="12215">
                  <c:v>40376.513888888891</c:v>
                </c:pt>
                <c:pt idx="12216">
                  <c:v>40376.555555555562</c:v>
                </c:pt>
                <c:pt idx="12217">
                  <c:v>40376.597222222204</c:v>
                </c:pt>
                <c:pt idx="12218">
                  <c:v>40376.638888888891</c:v>
                </c:pt>
                <c:pt idx="12219">
                  <c:v>40376.680555555562</c:v>
                </c:pt>
                <c:pt idx="12220">
                  <c:v>40376.722222222204</c:v>
                </c:pt>
                <c:pt idx="12221">
                  <c:v>40376.763888888876</c:v>
                </c:pt>
                <c:pt idx="12222">
                  <c:v>40376.805555555562</c:v>
                </c:pt>
                <c:pt idx="12223">
                  <c:v>40376.847222222219</c:v>
                </c:pt>
                <c:pt idx="12224">
                  <c:v>40376.888888889043</c:v>
                </c:pt>
                <c:pt idx="12225">
                  <c:v>40376.930555555562</c:v>
                </c:pt>
                <c:pt idx="12226">
                  <c:v>40376.972222222219</c:v>
                </c:pt>
                <c:pt idx="12227">
                  <c:v>40377.013888888891</c:v>
                </c:pt>
                <c:pt idx="12228">
                  <c:v>40377.055555555562</c:v>
                </c:pt>
                <c:pt idx="12229">
                  <c:v>40377.097222222204</c:v>
                </c:pt>
                <c:pt idx="12230">
                  <c:v>40377.138888888891</c:v>
                </c:pt>
                <c:pt idx="12231">
                  <c:v>40377.180555555562</c:v>
                </c:pt>
                <c:pt idx="12232">
                  <c:v>40377.222222222204</c:v>
                </c:pt>
                <c:pt idx="12233">
                  <c:v>40377.263888888876</c:v>
                </c:pt>
                <c:pt idx="12234">
                  <c:v>40377.305555555562</c:v>
                </c:pt>
                <c:pt idx="12235">
                  <c:v>40377.347222222219</c:v>
                </c:pt>
                <c:pt idx="12236">
                  <c:v>40377.388888889043</c:v>
                </c:pt>
                <c:pt idx="12237">
                  <c:v>40377.430555555562</c:v>
                </c:pt>
                <c:pt idx="12238">
                  <c:v>40377.472222222219</c:v>
                </c:pt>
                <c:pt idx="12239">
                  <c:v>40377.513888888891</c:v>
                </c:pt>
                <c:pt idx="12240">
                  <c:v>40377.555555555562</c:v>
                </c:pt>
                <c:pt idx="12241">
                  <c:v>40377.597222222204</c:v>
                </c:pt>
                <c:pt idx="12242">
                  <c:v>40377.638888888891</c:v>
                </c:pt>
                <c:pt idx="12243">
                  <c:v>40377.680555555562</c:v>
                </c:pt>
                <c:pt idx="12244">
                  <c:v>40377.722222222204</c:v>
                </c:pt>
                <c:pt idx="12245">
                  <c:v>40377.763888888876</c:v>
                </c:pt>
                <c:pt idx="12246">
                  <c:v>40377.805555555562</c:v>
                </c:pt>
                <c:pt idx="12247">
                  <c:v>40377.847222222219</c:v>
                </c:pt>
                <c:pt idx="12248">
                  <c:v>40377.888888889043</c:v>
                </c:pt>
                <c:pt idx="12249">
                  <c:v>40377.930555555562</c:v>
                </c:pt>
                <c:pt idx="12250">
                  <c:v>40377.972222222219</c:v>
                </c:pt>
                <c:pt idx="12251">
                  <c:v>40378.013888888891</c:v>
                </c:pt>
                <c:pt idx="12252">
                  <c:v>40378.055555555562</c:v>
                </c:pt>
                <c:pt idx="12253">
                  <c:v>40378.097222222204</c:v>
                </c:pt>
                <c:pt idx="12254">
                  <c:v>40378.138888888891</c:v>
                </c:pt>
                <c:pt idx="12255">
                  <c:v>40378.180555555562</c:v>
                </c:pt>
                <c:pt idx="12256">
                  <c:v>40378.222222222204</c:v>
                </c:pt>
                <c:pt idx="12257">
                  <c:v>40378.263888888876</c:v>
                </c:pt>
                <c:pt idx="12258">
                  <c:v>40378.305555555562</c:v>
                </c:pt>
                <c:pt idx="12259">
                  <c:v>40378.347222222219</c:v>
                </c:pt>
                <c:pt idx="12260">
                  <c:v>40378.388888889043</c:v>
                </c:pt>
                <c:pt idx="12261">
                  <c:v>40378.430555555562</c:v>
                </c:pt>
                <c:pt idx="12262">
                  <c:v>40378.472222222219</c:v>
                </c:pt>
                <c:pt idx="12263">
                  <c:v>40378.513888888891</c:v>
                </c:pt>
                <c:pt idx="12264">
                  <c:v>40378.555555555562</c:v>
                </c:pt>
                <c:pt idx="12265">
                  <c:v>40378.597222222204</c:v>
                </c:pt>
                <c:pt idx="12266">
                  <c:v>40378.638888888891</c:v>
                </c:pt>
                <c:pt idx="12267">
                  <c:v>40378.680555555562</c:v>
                </c:pt>
                <c:pt idx="12268">
                  <c:v>40378.722222222204</c:v>
                </c:pt>
                <c:pt idx="12269">
                  <c:v>40378.763888888876</c:v>
                </c:pt>
                <c:pt idx="12270">
                  <c:v>40378.805555555562</c:v>
                </c:pt>
                <c:pt idx="12271">
                  <c:v>40378.847222222219</c:v>
                </c:pt>
                <c:pt idx="12272">
                  <c:v>40378.888888889043</c:v>
                </c:pt>
                <c:pt idx="12273">
                  <c:v>40378.930555555562</c:v>
                </c:pt>
                <c:pt idx="12274">
                  <c:v>40378.972222222219</c:v>
                </c:pt>
                <c:pt idx="12275">
                  <c:v>40379.013888888891</c:v>
                </c:pt>
                <c:pt idx="12276">
                  <c:v>40379.055555555562</c:v>
                </c:pt>
                <c:pt idx="12277">
                  <c:v>40379.097222222204</c:v>
                </c:pt>
                <c:pt idx="12278">
                  <c:v>40379.138888888891</c:v>
                </c:pt>
                <c:pt idx="12279">
                  <c:v>40379.180555555562</c:v>
                </c:pt>
                <c:pt idx="12280">
                  <c:v>40379.222222222204</c:v>
                </c:pt>
                <c:pt idx="12281">
                  <c:v>40379.263888888876</c:v>
                </c:pt>
                <c:pt idx="12282">
                  <c:v>40379.305555555562</c:v>
                </c:pt>
                <c:pt idx="12283">
                  <c:v>40379.347222222219</c:v>
                </c:pt>
                <c:pt idx="12284">
                  <c:v>40379.388888889043</c:v>
                </c:pt>
                <c:pt idx="12285">
                  <c:v>40379.430555555562</c:v>
                </c:pt>
                <c:pt idx="12286">
                  <c:v>40379.472222222219</c:v>
                </c:pt>
                <c:pt idx="12287">
                  <c:v>40379.513888888891</c:v>
                </c:pt>
                <c:pt idx="12288">
                  <c:v>40379.555555555562</c:v>
                </c:pt>
                <c:pt idx="12289">
                  <c:v>40379.597222222204</c:v>
                </c:pt>
                <c:pt idx="12290">
                  <c:v>40379.638888888891</c:v>
                </c:pt>
                <c:pt idx="12291">
                  <c:v>40379.680555555562</c:v>
                </c:pt>
                <c:pt idx="12292">
                  <c:v>40379.722222222204</c:v>
                </c:pt>
                <c:pt idx="12293">
                  <c:v>40379.763888888876</c:v>
                </c:pt>
                <c:pt idx="12294">
                  <c:v>40379.805555555562</c:v>
                </c:pt>
                <c:pt idx="12295">
                  <c:v>40379.847222222219</c:v>
                </c:pt>
                <c:pt idx="12296">
                  <c:v>40379.888888889043</c:v>
                </c:pt>
                <c:pt idx="12297">
                  <c:v>40379.930555555562</c:v>
                </c:pt>
                <c:pt idx="12298">
                  <c:v>40379.972222222219</c:v>
                </c:pt>
                <c:pt idx="12299">
                  <c:v>40380.013888888891</c:v>
                </c:pt>
                <c:pt idx="12300">
                  <c:v>40380.055555555562</c:v>
                </c:pt>
                <c:pt idx="12301">
                  <c:v>40380.097222222204</c:v>
                </c:pt>
                <c:pt idx="12302">
                  <c:v>40380.138888888891</c:v>
                </c:pt>
                <c:pt idx="12303">
                  <c:v>40380.180555555562</c:v>
                </c:pt>
                <c:pt idx="12304">
                  <c:v>40380.222222222204</c:v>
                </c:pt>
                <c:pt idx="12305">
                  <c:v>40380.263888888876</c:v>
                </c:pt>
                <c:pt idx="12306">
                  <c:v>40380.305555555562</c:v>
                </c:pt>
                <c:pt idx="12307">
                  <c:v>40380.347222222219</c:v>
                </c:pt>
                <c:pt idx="12308">
                  <c:v>40380.388888889043</c:v>
                </c:pt>
                <c:pt idx="12309">
                  <c:v>40380.430555555562</c:v>
                </c:pt>
                <c:pt idx="12310">
                  <c:v>40380.472222222219</c:v>
                </c:pt>
                <c:pt idx="12311">
                  <c:v>40380.513888888891</c:v>
                </c:pt>
                <c:pt idx="12312">
                  <c:v>40380.555555555562</c:v>
                </c:pt>
                <c:pt idx="12313">
                  <c:v>40380.597222222204</c:v>
                </c:pt>
                <c:pt idx="12314">
                  <c:v>40380.638888888891</c:v>
                </c:pt>
                <c:pt idx="12315">
                  <c:v>40380.680555555562</c:v>
                </c:pt>
                <c:pt idx="12316">
                  <c:v>40380.722222222204</c:v>
                </c:pt>
                <c:pt idx="12317">
                  <c:v>40380.763888888876</c:v>
                </c:pt>
                <c:pt idx="12318">
                  <c:v>40380.805555555562</c:v>
                </c:pt>
                <c:pt idx="12319">
                  <c:v>40380.847222222219</c:v>
                </c:pt>
                <c:pt idx="12320">
                  <c:v>40380.888888889043</c:v>
                </c:pt>
                <c:pt idx="12321">
                  <c:v>40380.930555555562</c:v>
                </c:pt>
                <c:pt idx="12322">
                  <c:v>40380.972222222219</c:v>
                </c:pt>
                <c:pt idx="12323">
                  <c:v>40381.013888888891</c:v>
                </c:pt>
                <c:pt idx="12324">
                  <c:v>40381.055555555562</c:v>
                </c:pt>
                <c:pt idx="12325">
                  <c:v>40381.097222222204</c:v>
                </c:pt>
                <c:pt idx="12326">
                  <c:v>40381.138888888891</c:v>
                </c:pt>
                <c:pt idx="12327">
                  <c:v>40381.180555555562</c:v>
                </c:pt>
                <c:pt idx="12328">
                  <c:v>40381.222222222204</c:v>
                </c:pt>
                <c:pt idx="12329">
                  <c:v>40381.263888888876</c:v>
                </c:pt>
                <c:pt idx="12330">
                  <c:v>40381.305555555562</c:v>
                </c:pt>
                <c:pt idx="12331">
                  <c:v>40381.347222222219</c:v>
                </c:pt>
                <c:pt idx="12332">
                  <c:v>40381.388888889043</c:v>
                </c:pt>
                <c:pt idx="12333">
                  <c:v>40381.430555555562</c:v>
                </c:pt>
                <c:pt idx="12334">
                  <c:v>40381.472222222219</c:v>
                </c:pt>
                <c:pt idx="12335">
                  <c:v>40381.513888888891</c:v>
                </c:pt>
                <c:pt idx="12336">
                  <c:v>40381.555555555562</c:v>
                </c:pt>
                <c:pt idx="12337">
                  <c:v>40381.597222222204</c:v>
                </c:pt>
                <c:pt idx="12338">
                  <c:v>40381.638888888891</c:v>
                </c:pt>
                <c:pt idx="12339">
                  <c:v>40381.680555555562</c:v>
                </c:pt>
                <c:pt idx="12340">
                  <c:v>40381.722222222204</c:v>
                </c:pt>
                <c:pt idx="12341">
                  <c:v>40381.763888888876</c:v>
                </c:pt>
                <c:pt idx="12342">
                  <c:v>40381.805555555562</c:v>
                </c:pt>
                <c:pt idx="12343">
                  <c:v>40381.847222222219</c:v>
                </c:pt>
                <c:pt idx="12344">
                  <c:v>40381.888888889043</c:v>
                </c:pt>
                <c:pt idx="12345">
                  <c:v>40381.930555555562</c:v>
                </c:pt>
                <c:pt idx="12346">
                  <c:v>40381.972222222219</c:v>
                </c:pt>
                <c:pt idx="12347">
                  <c:v>40382.013888888891</c:v>
                </c:pt>
                <c:pt idx="12348">
                  <c:v>40382.055555555562</c:v>
                </c:pt>
                <c:pt idx="12349">
                  <c:v>40382.097222222204</c:v>
                </c:pt>
                <c:pt idx="12350">
                  <c:v>40382.138888888891</c:v>
                </c:pt>
                <c:pt idx="12351">
                  <c:v>40382.180555555562</c:v>
                </c:pt>
                <c:pt idx="12352">
                  <c:v>40382.222222222204</c:v>
                </c:pt>
                <c:pt idx="12353">
                  <c:v>40382.263888888876</c:v>
                </c:pt>
                <c:pt idx="12354">
                  <c:v>40382.305555555562</c:v>
                </c:pt>
                <c:pt idx="12355">
                  <c:v>40382.347222222219</c:v>
                </c:pt>
                <c:pt idx="12356">
                  <c:v>40382.388888889043</c:v>
                </c:pt>
                <c:pt idx="12357">
                  <c:v>40382.430555555562</c:v>
                </c:pt>
                <c:pt idx="12358">
                  <c:v>40382.472222222219</c:v>
                </c:pt>
                <c:pt idx="12359">
                  <c:v>40382.513888888891</c:v>
                </c:pt>
                <c:pt idx="12360">
                  <c:v>40382.555555555562</c:v>
                </c:pt>
                <c:pt idx="12361">
                  <c:v>40382.597222222204</c:v>
                </c:pt>
                <c:pt idx="12362">
                  <c:v>40382.638888888891</c:v>
                </c:pt>
                <c:pt idx="12363">
                  <c:v>40382.680555555562</c:v>
                </c:pt>
                <c:pt idx="12364">
                  <c:v>40382.722222222204</c:v>
                </c:pt>
                <c:pt idx="12365">
                  <c:v>40382.763888888876</c:v>
                </c:pt>
                <c:pt idx="12366">
                  <c:v>40382.805555555562</c:v>
                </c:pt>
                <c:pt idx="12367">
                  <c:v>40382.847222222219</c:v>
                </c:pt>
                <c:pt idx="12368">
                  <c:v>40382.888888889043</c:v>
                </c:pt>
                <c:pt idx="12369">
                  <c:v>40382.930555555562</c:v>
                </c:pt>
                <c:pt idx="12370">
                  <c:v>40382.972222222219</c:v>
                </c:pt>
                <c:pt idx="12371">
                  <c:v>40383.013888888891</c:v>
                </c:pt>
                <c:pt idx="12372">
                  <c:v>40383.055555555562</c:v>
                </c:pt>
                <c:pt idx="12373">
                  <c:v>40383.097222222204</c:v>
                </c:pt>
                <c:pt idx="12374">
                  <c:v>40383.138888888891</c:v>
                </c:pt>
                <c:pt idx="12375">
                  <c:v>40383.180555555562</c:v>
                </c:pt>
                <c:pt idx="12376">
                  <c:v>40383.222222222204</c:v>
                </c:pt>
                <c:pt idx="12377">
                  <c:v>40383.263888888876</c:v>
                </c:pt>
                <c:pt idx="12378">
                  <c:v>40383.305555555562</c:v>
                </c:pt>
                <c:pt idx="12379">
                  <c:v>40383.347222222219</c:v>
                </c:pt>
                <c:pt idx="12380">
                  <c:v>40383.388888889043</c:v>
                </c:pt>
                <c:pt idx="12381">
                  <c:v>40383.430555555562</c:v>
                </c:pt>
                <c:pt idx="12382">
                  <c:v>40383.472222222219</c:v>
                </c:pt>
                <c:pt idx="12383">
                  <c:v>40383.513888888891</c:v>
                </c:pt>
                <c:pt idx="12384">
                  <c:v>40383.555555555562</c:v>
                </c:pt>
                <c:pt idx="12385">
                  <c:v>40383.597222222204</c:v>
                </c:pt>
                <c:pt idx="12386">
                  <c:v>40383.638888888891</c:v>
                </c:pt>
                <c:pt idx="12387">
                  <c:v>40383.680555555562</c:v>
                </c:pt>
                <c:pt idx="12388">
                  <c:v>40383.722222222204</c:v>
                </c:pt>
                <c:pt idx="12389">
                  <c:v>40383.763888888876</c:v>
                </c:pt>
                <c:pt idx="12390">
                  <c:v>40383.805555555562</c:v>
                </c:pt>
                <c:pt idx="12391">
                  <c:v>40383.847222222219</c:v>
                </c:pt>
                <c:pt idx="12392">
                  <c:v>40383.888888889043</c:v>
                </c:pt>
                <c:pt idx="12393">
                  <c:v>40383.930555555562</c:v>
                </c:pt>
                <c:pt idx="12394">
                  <c:v>40383.972222222219</c:v>
                </c:pt>
                <c:pt idx="12395">
                  <c:v>40384.013888888891</c:v>
                </c:pt>
                <c:pt idx="12396">
                  <c:v>40384.055555555562</c:v>
                </c:pt>
                <c:pt idx="12397">
                  <c:v>40384.097222222204</c:v>
                </c:pt>
                <c:pt idx="12398">
                  <c:v>40384.138888888891</c:v>
                </c:pt>
                <c:pt idx="12399">
                  <c:v>40384.180555555562</c:v>
                </c:pt>
                <c:pt idx="12400">
                  <c:v>40384.222222222204</c:v>
                </c:pt>
                <c:pt idx="12401">
                  <c:v>40384.263888888876</c:v>
                </c:pt>
                <c:pt idx="12402">
                  <c:v>40384.305555555562</c:v>
                </c:pt>
                <c:pt idx="12403">
                  <c:v>40384.347222222219</c:v>
                </c:pt>
                <c:pt idx="12404">
                  <c:v>40384.388888889043</c:v>
                </c:pt>
                <c:pt idx="12405">
                  <c:v>40384.430555555562</c:v>
                </c:pt>
                <c:pt idx="12406">
                  <c:v>40384.472222222219</c:v>
                </c:pt>
                <c:pt idx="12407">
                  <c:v>40384.513888888891</c:v>
                </c:pt>
                <c:pt idx="12408">
                  <c:v>40384.555555555562</c:v>
                </c:pt>
                <c:pt idx="12409">
                  <c:v>40384.597222222204</c:v>
                </c:pt>
                <c:pt idx="12410">
                  <c:v>40384.638888888891</c:v>
                </c:pt>
                <c:pt idx="12411">
                  <c:v>40384.680555555562</c:v>
                </c:pt>
                <c:pt idx="12412">
                  <c:v>40384.722222222204</c:v>
                </c:pt>
                <c:pt idx="12413">
                  <c:v>40384.763888888876</c:v>
                </c:pt>
                <c:pt idx="12414">
                  <c:v>40384.805555555562</c:v>
                </c:pt>
                <c:pt idx="12415">
                  <c:v>40384.847222222219</c:v>
                </c:pt>
                <c:pt idx="12416">
                  <c:v>40384.888888889043</c:v>
                </c:pt>
                <c:pt idx="12417">
                  <c:v>40384.930555555562</c:v>
                </c:pt>
                <c:pt idx="12418">
                  <c:v>40384.972222222219</c:v>
                </c:pt>
                <c:pt idx="12419">
                  <c:v>40385.013888888891</c:v>
                </c:pt>
                <c:pt idx="12420">
                  <c:v>40385.055555555562</c:v>
                </c:pt>
                <c:pt idx="12421">
                  <c:v>40385.097222222204</c:v>
                </c:pt>
                <c:pt idx="12422">
                  <c:v>40385.138888888891</c:v>
                </c:pt>
                <c:pt idx="12423">
                  <c:v>40385.180555555562</c:v>
                </c:pt>
                <c:pt idx="12424">
                  <c:v>40385.222222222204</c:v>
                </c:pt>
                <c:pt idx="12425">
                  <c:v>40385.263888888876</c:v>
                </c:pt>
                <c:pt idx="12426">
                  <c:v>40385.305555555562</c:v>
                </c:pt>
                <c:pt idx="12427">
                  <c:v>40385.347222222219</c:v>
                </c:pt>
                <c:pt idx="12428">
                  <c:v>40385.388888889043</c:v>
                </c:pt>
                <c:pt idx="12429">
                  <c:v>40385.430555555562</c:v>
                </c:pt>
                <c:pt idx="12430">
                  <c:v>40385.472222222219</c:v>
                </c:pt>
                <c:pt idx="12431">
                  <c:v>40385.513888888891</c:v>
                </c:pt>
                <c:pt idx="12432">
                  <c:v>40385.555555555562</c:v>
                </c:pt>
                <c:pt idx="12433">
                  <c:v>40385.597222222204</c:v>
                </c:pt>
                <c:pt idx="12434">
                  <c:v>40385.638888888891</c:v>
                </c:pt>
                <c:pt idx="12435">
                  <c:v>40385.680555555562</c:v>
                </c:pt>
                <c:pt idx="12436">
                  <c:v>40385.722222222204</c:v>
                </c:pt>
                <c:pt idx="12437">
                  <c:v>40385.763888888876</c:v>
                </c:pt>
                <c:pt idx="12438">
                  <c:v>40385.805555555562</c:v>
                </c:pt>
                <c:pt idx="12439">
                  <c:v>40385.847222222219</c:v>
                </c:pt>
                <c:pt idx="12440">
                  <c:v>40385.888888889043</c:v>
                </c:pt>
                <c:pt idx="12441">
                  <c:v>40385.930555555562</c:v>
                </c:pt>
                <c:pt idx="12442">
                  <c:v>40385.972222222219</c:v>
                </c:pt>
                <c:pt idx="12443">
                  <c:v>40386.013888888891</c:v>
                </c:pt>
                <c:pt idx="12444">
                  <c:v>40386.055555555562</c:v>
                </c:pt>
                <c:pt idx="12445">
                  <c:v>40386.097222222204</c:v>
                </c:pt>
                <c:pt idx="12446">
                  <c:v>40386.138888888891</c:v>
                </c:pt>
                <c:pt idx="12447">
                  <c:v>40386.180555555562</c:v>
                </c:pt>
                <c:pt idx="12448">
                  <c:v>40386.222222222204</c:v>
                </c:pt>
                <c:pt idx="12449">
                  <c:v>40386.263888888876</c:v>
                </c:pt>
                <c:pt idx="12450">
                  <c:v>40386.305555555562</c:v>
                </c:pt>
                <c:pt idx="12451">
                  <c:v>40386.347222222219</c:v>
                </c:pt>
                <c:pt idx="12452">
                  <c:v>40386.388888889043</c:v>
                </c:pt>
                <c:pt idx="12453">
                  <c:v>40386.430555555562</c:v>
                </c:pt>
                <c:pt idx="12454">
                  <c:v>40386.472222222219</c:v>
                </c:pt>
                <c:pt idx="12455">
                  <c:v>40386.513888888891</c:v>
                </c:pt>
                <c:pt idx="12456">
                  <c:v>40386.555555555562</c:v>
                </c:pt>
                <c:pt idx="12457">
                  <c:v>40386.597222222204</c:v>
                </c:pt>
                <c:pt idx="12458">
                  <c:v>40386.638888888891</c:v>
                </c:pt>
                <c:pt idx="12459">
                  <c:v>40386.680555555562</c:v>
                </c:pt>
                <c:pt idx="12460">
                  <c:v>40386.722222222204</c:v>
                </c:pt>
                <c:pt idx="12461">
                  <c:v>40386.763888888876</c:v>
                </c:pt>
                <c:pt idx="12462">
                  <c:v>40386.805555555562</c:v>
                </c:pt>
                <c:pt idx="12463">
                  <c:v>40386.847222222219</c:v>
                </c:pt>
                <c:pt idx="12464">
                  <c:v>40386.888888889043</c:v>
                </c:pt>
                <c:pt idx="12465">
                  <c:v>40386.930555555562</c:v>
                </c:pt>
                <c:pt idx="12466">
                  <c:v>40386.972222222219</c:v>
                </c:pt>
                <c:pt idx="12467">
                  <c:v>40387.013888888891</c:v>
                </c:pt>
                <c:pt idx="12468">
                  <c:v>40387.055555555562</c:v>
                </c:pt>
                <c:pt idx="12469">
                  <c:v>40387.097222222204</c:v>
                </c:pt>
                <c:pt idx="12470">
                  <c:v>40387.138888888891</c:v>
                </c:pt>
                <c:pt idx="12471">
                  <c:v>40387.180555555562</c:v>
                </c:pt>
                <c:pt idx="12472">
                  <c:v>40387.222222222204</c:v>
                </c:pt>
                <c:pt idx="12473">
                  <c:v>40387.263888888876</c:v>
                </c:pt>
                <c:pt idx="12474">
                  <c:v>40387.305555555562</c:v>
                </c:pt>
                <c:pt idx="12475">
                  <c:v>40387.347222222219</c:v>
                </c:pt>
                <c:pt idx="12476">
                  <c:v>40387.388888889043</c:v>
                </c:pt>
                <c:pt idx="12477">
                  <c:v>40387.430555555562</c:v>
                </c:pt>
                <c:pt idx="12478">
                  <c:v>40387.472222222219</c:v>
                </c:pt>
                <c:pt idx="12479">
                  <c:v>40387.513888888891</c:v>
                </c:pt>
                <c:pt idx="12480">
                  <c:v>40387.555555555562</c:v>
                </c:pt>
                <c:pt idx="12481">
                  <c:v>40387.597222222204</c:v>
                </c:pt>
                <c:pt idx="12482">
                  <c:v>40387.638888888891</c:v>
                </c:pt>
                <c:pt idx="12483">
                  <c:v>40387.680555555562</c:v>
                </c:pt>
                <c:pt idx="12484">
                  <c:v>40387.722222222204</c:v>
                </c:pt>
                <c:pt idx="12485">
                  <c:v>40387.763888888876</c:v>
                </c:pt>
                <c:pt idx="12486">
                  <c:v>40387.805555555562</c:v>
                </c:pt>
                <c:pt idx="12487">
                  <c:v>40387.847222222219</c:v>
                </c:pt>
                <c:pt idx="12488">
                  <c:v>40387.888888889043</c:v>
                </c:pt>
                <c:pt idx="12489">
                  <c:v>40387.930555555562</c:v>
                </c:pt>
                <c:pt idx="12490">
                  <c:v>40387.972222222219</c:v>
                </c:pt>
                <c:pt idx="12491">
                  <c:v>40388.013888888891</c:v>
                </c:pt>
                <c:pt idx="12492">
                  <c:v>40388.055555555562</c:v>
                </c:pt>
                <c:pt idx="12493">
                  <c:v>40388.097222222204</c:v>
                </c:pt>
                <c:pt idx="12494">
                  <c:v>40388.138888888891</c:v>
                </c:pt>
                <c:pt idx="12495">
                  <c:v>40388.180555555562</c:v>
                </c:pt>
                <c:pt idx="12496">
                  <c:v>40388.222222222204</c:v>
                </c:pt>
                <c:pt idx="12497">
                  <c:v>40388.263888888876</c:v>
                </c:pt>
                <c:pt idx="12498">
                  <c:v>40388.305555555562</c:v>
                </c:pt>
                <c:pt idx="12499">
                  <c:v>40388.347222222219</c:v>
                </c:pt>
                <c:pt idx="12500">
                  <c:v>40388.388888889043</c:v>
                </c:pt>
                <c:pt idx="12501">
                  <c:v>40388.430555555562</c:v>
                </c:pt>
                <c:pt idx="12502">
                  <c:v>40388.472222222219</c:v>
                </c:pt>
                <c:pt idx="12503">
                  <c:v>40388.513888888891</c:v>
                </c:pt>
                <c:pt idx="12504">
                  <c:v>40388.555555555562</c:v>
                </c:pt>
                <c:pt idx="12505">
                  <c:v>40388.597222222204</c:v>
                </c:pt>
                <c:pt idx="12506">
                  <c:v>40388.638888888891</c:v>
                </c:pt>
                <c:pt idx="12507">
                  <c:v>40388.680555555562</c:v>
                </c:pt>
                <c:pt idx="12508">
                  <c:v>40388.722222222204</c:v>
                </c:pt>
                <c:pt idx="12509">
                  <c:v>40388.763888888876</c:v>
                </c:pt>
                <c:pt idx="12510">
                  <c:v>40388.805555555562</c:v>
                </c:pt>
                <c:pt idx="12511">
                  <c:v>40388.847222222219</c:v>
                </c:pt>
                <c:pt idx="12512">
                  <c:v>40388.888888889043</c:v>
                </c:pt>
                <c:pt idx="12513">
                  <c:v>40388.930555555562</c:v>
                </c:pt>
                <c:pt idx="12514">
                  <c:v>40388.972222222219</c:v>
                </c:pt>
                <c:pt idx="12515">
                  <c:v>40389.013888888891</c:v>
                </c:pt>
                <c:pt idx="12516">
                  <c:v>40389.055555555562</c:v>
                </c:pt>
                <c:pt idx="12517">
                  <c:v>40389.097222222204</c:v>
                </c:pt>
                <c:pt idx="12518">
                  <c:v>40389.138888888891</c:v>
                </c:pt>
                <c:pt idx="12519">
                  <c:v>40389.180555555562</c:v>
                </c:pt>
                <c:pt idx="12520">
                  <c:v>40389.222222222204</c:v>
                </c:pt>
                <c:pt idx="12521">
                  <c:v>40389.263888888876</c:v>
                </c:pt>
                <c:pt idx="12522">
                  <c:v>40389.305555555562</c:v>
                </c:pt>
                <c:pt idx="12523">
                  <c:v>40389.347222222219</c:v>
                </c:pt>
                <c:pt idx="12524">
                  <c:v>40389.388888889043</c:v>
                </c:pt>
                <c:pt idx="12525">
                  <c:v>40389.430555555562</c:v>
                </c:pt>
                <c:pt idx="12526">
                  <c:v>40389.472222222219</c:v>
                </c:pt>
                <c:pt idx="12527">
                  <c:v>40389.513888888891</c:v>
                </c:pt>
                <c:pt idx="12528">
                  <c:v>40389.555555555562</c:v>
                </c:pt>
                <c:pt idx="12529">
                  <c:v>40389.597222222204</c:v>
                </c:pt>
                <c:pt idx="12530">
                  <c:v>40389.638888888891</c:v>
                </c:pt>
                <c:pt idx="12531">
                  <c:v>40389.680555555562</c:v>
                </c:pt>
                <c:pt idx="12532">
                  <c:v>40389.722222222204</c:v>
                </c:pt>
                <c:pt idx="12533">
                  <c:v>40389.763888888876</c:v>
                </c:pt>
                <c:pt idx="12534">
                  <c:v>40389.805555555562</c:v>
                </c:pt>
                <c:pt idx="12535">
                  <c:v>40389.847222222219</c:v>
                </c:pt>
                <c:pt idx="12536">
                  <c:v>40389.888888889043</c:v>
                </c:pt>
                <c:pt idx="12537">
                  <c:v>40389.930555555562</c:v>
                </c:pt>
                <c:pt idx="12538">
                  <c:v>40389.972222222219</c:v>
                </c:pt>
                <c:pt idx="12539">
                  <c:v>40390.013888888891</c:v>
                </c:pt>
                <c:pt idx="12540">
                  <c:v>40390.055555555562</c:v>
                </c:pt>
                <c:pt idx="12541">
                  <c:v>40390.097222222204</c:v>
                </c:pt>
                <c:pt idx="12542">
                  <c:v>40390.138888888891</c:v>
                </c:pt>
                <c:pt idx="12543">
                  <c:v>40390.180555555562</c:v>
                </c:pt>
                <c:pt idx="12544">
                  <c:v>40390.222222222204</c:v>
                </c:pt>
                <c:pt idx="12545">
                  <c:v>40390.263888888876</c:v>
                </c:pt>
                <c:pt idx="12546">
                  <c:v>40390.305555555562</c:v>
                </c:pt>
                <c:pt idx="12547">
                  <c:v>40390.347222222219</c:v>
                </c:pt>
                <c:pt idx="12548">
                  <c:v>40390.388888889043</c:v>
                </c:pt>
                <c:pt idx="12549">
                  <c:v>40390.430555555562</c:v>
                </c:pt>
                <c:pt idx="12550">
                  <c:v>40390.472222222219</c:v>
                </c:pt>
                <c:pt idx="12551">
                  <c:v>40390.513888888891</c:v>
                </c:pt>
                <c:pt idx="12552">
                  <c:v>40390.555555555562</c:v>
                </c:pt>
                <c:pt idx="12553">
                  <c:v>40390.597222222204</c:v>
                </c:pt>
                <c:pt idx="12554">
                  <c:v>40390.638888888891</c:v>
                </c:pt>
                <c:pt idx="12555">
                  <c:v>40390.680555555562</c:v>
                </c:pt>
                <c:pt idx="12556">
                  <c:v>40390.722222222204</c:v>
                </c:pt>
                <c:pt idx="12557">
                  <c:v>40390.763888888876</c:v>
                </c:pt>
                <c:pt idx="12558">
                  <c:v>40390.805555555562</c:v>
                </c:pt>
                <c:pt idx="12559">
                  <c:v>40390.847222222219</c:v>
                </c:pt>
                <c:pt idx="12560">
                  <c:v>40390.888888889043</c:v>
                </c:pt>
                <c:pt idx="12561">
                  <c:v>40390.930555555562</c:v>
                </c:pt>
                <c:pt idx="12562">
                  <c:v>40390.972222222219</c:v>
                </c:pt>
                <c:pt idx="12563">
                  <c:v>40391.013888888891</c:v>
                </c:pt>
                <c:pt idx="12564">
                  <c:v>40391.055555555562</c:v>
                </c:pt>
                <c:pt idx="12565">
                  <c:v>40391.097222222204</c:v>
                </c:pt>
                <c:pt idx="12566">
                  <c:v>40391.138888888891</c:v>
                </c:pt>
                <c:pt idx="12567">
                  <c:v>40391.180555555562</c:v>
                </c:pt>
                <c:pt idx="12568">
                  <c:v>40391.222222222204</c:v>
                </c:pt>
                <c:pt idx="12569">
                  <c:v>40391.263888888876</c:v>
                </c:pt>
                <c:pt idx="12570">
                  <c:v>40391.305555555562</c:v>
                </c:pt>
                <c:pt idx="12571">
                  <c:v>40391.347222222219</c:v>
                </c:pt>
                <c:pt idx="12572">
                  <c:v>40391.388888889043</c:v>
                </c:pt>
                <c:pt idx="12573">
                  <c:v>40391.430555555562</c:v>
                </c:pt>
                <c:pt idx="12574">
                  <c:v>40391.472222222219</c:v>
                </c:pt>
                <c:pt idx="12575">
                  <c:v>40391.513888888891</c:v>
                </c:pt>
                <c:pt idx="12576">
                  <c:v>40391.555555555562</c:v>
                </c:pt>
                <c:pt idx="12577">
                  <c:v>40391.597222222204</c:v>
                </c:pt>
                <c:pt idx="12578">
                  <c:v>40391.638888888891</c:v>
                </c:pt>
                <c:pt idx="12579">
                  <c:v>40391.680555555562</c:v>
                </c:pt>
                <c:pt idx="12580">
                  <c:v>40391.722222222204</c:v>
                </c:pt>
                <c:pt idx="12581">
                  <c:v>40391.763888888876</c:v>
                </c:pt>
                <c:pt idx="12582">
                  <c:v>40391.805555555562</c:v>
                </c:pt>
                <c:pt idx="12583">
                  <c:v>40391.847222222219</c:v>
                </c:pt>
                <c:pt idx="12584">
                  <c:v>40391.888888889043</c:v>
                </c:pt>
                <c:pt idx="12585">
                  <c:v>40391.930555555562</c:v>
                </c:pt>
                <c:pt idx="12586">
                  <c:v>40391.972222222219</c:v>
                </c:pt>
                <c:pt idx="12587">
                  <c:v>40392.013888888891</c:v>
                </c:pt>
                <c:pt idx="12588">
                  <c:v>40392.055555555562</c:v>
                </c:pt>
                <c:pt idx="12589">
                  <c:v>40392.097222222204</c:v>
                </c:pt>
                <c:pt idx="12590">
                  <c:v>40392.138888888891</c:v>
                </c:pt>
                <c:pt idx="12591">
                  <c:v>40392.180555555562</c:v>
                </c:pt>
                <c:pt idx="12592">
                  <c:v>40392.222222222204</c:v>
                </c:pt>
                <c:pt idx="12593">
                  <c:v>40392.263888888876</c:v>
                </c:pt>
                <c:pt idx="12594">
                  <c:v>40392.305555555562</c:v>
                </c:pt>
                <c:pt idx="12595">
                  <c:v>40392.347222222219</c:v>
                </c:pt>
                <c:pt idx="12596">
                  <c:v>40392.388888889043</c:v>
                </c:pt>
                <c:pt idx="12597">
                  <c:v>40392.430555555562</c:v>
                </c:pt>
                <c:pt idx="12598">
                  <c:v>40392.472222222219</c:v>
                </c:pt>
                <c:pt idx="12599">
                  <c:v>40392.513888888891</c:v>
                </c:pt>
                <c:pt idx="12600">
                  <c:v>40392.555555555562</c:v>
                </c:pt>
                <c:pt idx="12601">
                  <c:v>40392.597222222204</c:v>
                </c:pt>
                <c:pt idx="12602">
                  <c:v>40392.638888888891</c:v>
                </c:pt>
                <c:pt idx="12603">
                  <c:v>40392.680555555562</c:v>
                </c:pt>
                <c:pt idx="12604">
                  <c:v>40392.722222222204</c:v>
                </c:pt>
                <c:pt idx="12605">
                  <c:v>40392.763888888876</c:v>
                </c:pt>
                <c:pt idx="12606">
                  <c:v>40392.805555555562</c:v>
                </c:pt>
                <c:pt idx="12607">
                  <c:v>40392.847222222219</c:v>
                </c:pt>
                <c:pt idx="12608">
                  <c:v>40392.888888889043</c:v>
                </c:pt>
                <c:pt idx="12609">
                  <c:v>40392.930555555562</c:v>
                </c:pt>
                <c:pt idx="12610">
                  <c:v>40392.972222222219</c:v>
                </c:pt>
                <c:pt idx="12611">
                  <c:v>40393.013888888891</c:v>
                </c:pt>
                <c:pt idx="12612">
                  <c:v>40393.055555555562</c:v>
                </c:pt>
                <c:pt idx="12613">
                  <c:v>40393.097222222204</c:v>
                </c:pt>
                <c:pt idx="12614">
                  <c:v>40393.138888888891</c:v>
                </c:pt>
                <c:pt idx="12615">
                  <c:v>40393.180555555562</c:v>
                </c:pt>
                <c:pt idx="12616">
                  <c:v>40393.222222222204</c:v>
                </c:pt>
                <c:pt idx="12617">
                  <c:v>40393.263888888876</c:v>
                </c:pt>
                <c:pt idx="12618">
                  <c:v>40393.305555555562</c:v>
                </c:pt>
                <c:pt idx="12619">
                  <c:v>40393.347222222219</c:v>
                </c:pt>
                <c:pt idx="12620">
                  <c:v>40393.388888889043</c:v>
                </c:pt>
                <c:pt idx="12621">
                  <c:v>40393.430555555562</c:v>
                </c:pt>
                <c:pt idx="12622">
                  <c:v>40393.472222222219</c:v>
                </c:pt>
                <c:pt idx="12623">
                  <c:v>40393.513888888891</c:v>
                </c:pt>
                <c:pt idx="12624">
                  <c:v>40393.555555555562</c:v>
                </c:pt>
                <c:pt idx="12625">
                  <c:v>40393.597222222204</c:v>
                </c:pt>
                <c:pt idx="12626">
                  <c:v>40393.638888888891</c:v>
                </c:pt>
                <c:pt idx="12627">
                  <c:v>40393.680555555562</c:v>
                </c:pt>
                <c:pt idx="12628">
                  <c:v>40393.722222222204</c:v>
                </c:pt>
                <c:pt idx="12629">
                  <c:v>40393.763888888876</c:v>
                </c:pt>
                <c:pt idx="12630">
                  <c:v>40393.805555555562</c:v>
                </c:pt>
                <c:pt idx="12631">
                  <c:v>40393.847222222219</c:v>
                </c:pt>
                <c:pt idx="12632">
                  <c:v>40393.888888889043</c:v>
                </c:pt>
                <c:pt idx="12633">
                  <c:v>40393.930555555562</c:v>
                </c:pt>
                <c:pt idx="12634">
                  <c:v>40393.972222222219</c:v>
                </c:pt>
                <c:pt idx="12635">
                  <c:v>40394.013888888891</c:v>
                </c:pt>
                <c:pt idx="12636">
                  <c:v>40394.055555555562</c:v>
                </c:pt>
                <c:pt idx="12637">
                  <c:v>40394.097222222204</c:v>
                </c:pt>
                <c:pt idx="12638">
                  <c:v>40394.138888888891</c:v>
                </c:pt>
                <c:pt idx="12639">
                  <c:v>40394.180555555562</c:v>
                </c:pt>
                <c:pt idx="12640">
                  <c:v>40394.222222222204</c:v>
                </c:pt>
                <c:pt idx="12641">
                  <c:v>40394.263888888876</c:v>
                </c:pt>
                <c:pt idx="12642">
                  <c:v>40394.305555555562</c:v>
                </c:pt>
                <c:pt idx="12643">
                  <c:v>40394.347222222219</c:v>
                </c:pt>
                <c:pt idx="12644">
                  <c:v>40394.388888889043</c:v>
                </c:pt>
                <c:pt idx="12645">
                  <c:v>40394.430555555562</c:v>
                </c:pt>
                <c:pt idx="12646">
                  <c:v>40394.472222222219</c:v>
                </c:pt>
                <c:pt idx="12647">
                  <c:v>40394.513888888891</c:v>
                </c:pt>
                <c:pt idx="12648">
                  <c:v>40394.555555555562</c:v>
                </c:pt>
                <c:pt idx="12649">
                  <c:v>40394.597222222204</c:v>
                </c:pt>
                <c:pt idx="12650">
                  <c:v>40394.638888888891</c:v>
                </c:pt>
                <c:pt idx="12651">
                  <c:v>40394.680555555562</c:v>
                </c:pt>
                <c:pt idx="12652">
                  <c:v>40394.722222222204</c:v>
                </c:pt>
                <c:pt idx="12653">
                  <c:v>40394.763888888876</c:v>
                </c:pt>
                <c:pt idx="12654">
                  <c:v>40394.805555555562</c:v>
                </c:pt>
                <c:pt idx="12655">
                  <c:v>40394.847222222219</c:v>
                </c:pt>
                <c:pt idx="12656">
                  <c:v>40394.888888889043</c:v>
                </c:pt>
                <c:pt idx="12657">
                  <c:v>40394.930555555562</c:v>
                </c:pt>
                <c:pt idx="12658">
                  <c:v>40394.972222222219</c:v>
                </c:pt>
                <c:pt idx="12659">
                  <c:v>40395.013888888891</c:v>
                </c:pt>
                <c:pt idx="12660">
                  <c:v>40395.055555555562</c:v>
                </c:pt>
                <c:pt idx="12661">
                  <c:v>40395.097222222204</c:v>
                </c:pt>
                <c:pt idx="12662">
                  <c:v>40395.138888888891</c:v>
                </c:pt>
                <c:pt idx="12663">
                  <c:v>40395.180555555562</c:v>
                </c:pt>
                <c:pt idx="12664">
                  <c:v>40395.222222222204</c:v>
                </c:pt>
                <c:pt idx="12665">
                  <c:v>40395.263888888876</c:v>
                </c:pt>
                <c:pt idx="12666">
                  <c:v>40395.305555555562</c:v>
                </c:pt>
                <c:pt idx="12667">
                  <c:v>40395.347222222219</c:v>
                </c:pt>
                <c:pt idx="12668">
                  <c:v>40395.388888889043</c:v>
                </c:pt>
                <c:pt idx="12669">
                  <c:v>40395.430555555562</c:v>
                </c:pt>
                <c:pt idx="12670">
                  <c:v>40395.472222222219</c:v>
                </c:pt>
                <c:pt idx="12671">
                  <c:v>40395.513888888891</c:v>
                </c:pt>
                <c:pt idx="12672">
                  <c:v>40395.555555555562</c:v>
                </c:pt>
                <c:pt idx="12673">
                  <c:v>40395.597222222204</c:v>
                </c:pt>
                <c:pt idx="12674">
                  <c:v>40395.638888888891</c:v>
                </c:pt>
                <c:pt idx="12675">
                  <c:v>40395.680555555562</c:v>
                </c:pt>
                <c:pt idx="12676">
                  <c:v>40395.722222222204</c:v>
                </c:pt>
                <c:pt idx="12677">
                  <c:v>40395.763888888876</c:v>
                </c:pt>
                <c:pt idx="12678">
                  <c:v>40395.805555555562</c:v>
                </c:pt>
                <c:pt idx="12679">
                  <c:v>40395.847222222219</c:v>
                </c:pt>
                <c:pt idx="12680">
                  <c:v>40395.888888889043</c:v>
                </c:pt>
                <c:pt idx="12681">
                  <c:v>40395.930555555562</c:v>
                </c:pt>
                <c:pt idx="12682">
                  <c:v>40395.972222222219</c:v>
                </c:pt>
                <c:pt idx="12683">
                  <c:v>40396.013888888891</c:v>
                </c:pt>
                <c:pt idx="12684">
                  <c:v>40396.055555555562</c:v>
                </c:pt>
                <c:pt idx="12685">
                  <c:v>40396.097222222204</c:v>
                </c:pt>
                <c:pt idx="12686">
                  <c:v>40396.138888888891</c:v>
                </c:pt>
                <c:pt idx="12687">
                  <c:v>40396.180555555562</c:v>
                </c:pt>
                <c:pt idx="12688">
                  <c:v>40396.222222222204</c:v>
                </c:pt>
                <c:pt idx="12689">
                  <c:v>40396.263888888876</c:v>
                </c:pt>
                <c:pt idx="12690">
                  <c:v>40396.305555555562</c:v>
                </c:pt>
                <c:pt idx="12691">
                  <c:v>40396.347222222219</c:v>
                </c:pt>
                <c:pt idx="12692">
                  <c:v>40396.388888889043</c:v>
                </c:pt>
                <c:pt idx="12693">
                  <c:v>40396.430555555562</c:v>
                </c:pt>
                <c:pt idx="12694">
                  <c:v>40396.472222222219</c:v>
                </c:pt>
                <c:pt idx="12695">
                  <c:v>40396.513888888891</c:v>
                </c:pt>
                <c:pt idx="12696">
                  <c:v>40396.555555555562</c:v>
                </c:pt>
                <c:pt idx="12697">
                  <c:v>40396.597222222204</c:v>
                </c:pt>
                <c:pt idx="12698">
                  <c:v>40396.638888888891</c:v>
                </c:pt>
                <c:pt idx="12699">
                  <c:v>40396.680555555562</c:v>
                </c:pt>
                <c:pt idx="12700">
                  <c:v>40396.722222222204</c:v>
                </c:pt>
                <c:pt idx="12701">
                  <c:v>40396.763888888876</c:v>
                </c:pt>
                <c:pt idx="12702">
                  <c:v>40396.805555555562</c:v>
                </c:pt>
                <c:pt idx="12703">
                  <c:v>40396.847222222219</c:v>
                </c:pt>
                <c:pt idx="12704">
                  <c:v>40396.888888889043</c:v>
                </c:pt>
                <c:pt idx="12705">
                  <c:v>40396.930555555562</c:v>
                </c:pt>
                <c:pt idx="12706">
                  <c:v>40396.972222222219</c:v>
                </c:pt>
                <c:pt idx="12707">
                  <c:v>40397.013888888891</c:v>
                </c:pt>
                <c:pt idx="12708">
                  <c:v>40397.055555555562</c:v>
                </c:pt>
                <c:pt idx="12709">
                  <c:v>40397.097222222204</c:v>
                </c:pt>
                <c:pt idx="12710">
                  <c:v>40397.138888888891</c:v>
                </c:pt>
                <c:pt idx="12711">
                  <c:v>40397.180555555562</c:v>
                </c:pt>
                <c:pt idx="12712">
                  <c:v>40397.222222222204</c:v>
                </c:pt>
                <c:pt idx="12713">
                  <c:v>40397.263888888876</c:v>
                </c:pt>
                <c:pt idx="12714">
                  <c:v>40397.305555555562</c:v>
                </c:pt>
                <c:pt idx="12715">
                  <c:v>40397.347222222219</c:v>
                </c:pt>
                <c:pt idx="12716">
                  <c:v>40397.388888889043</c:v>
                </c:pt>
                <c:pt idx="12717">
                  <c:v>40397.430555555562</c:v>
                </c:pt>
                <c:pt idx="12718">
                  <c:v>40397.472222222219</c:v>
                </c:pt>
                <c:pt idx="12719">
                  <c:v>40397.513888888891</c:v>
                </c:pt>
                <c:pt idx="12720">
                  <c:v>40397.555555555562</c:v>
                </c:pt>
                <c:pt idx="12721">
                  <c:v>40397.597222222204</c:v>
                </c:pt>
                <c:pt idx="12722">
                  <c:v>40397.638888888891</c:v>
                </c:pt>
                <c:pt idx="12723">
                  <c:v>40397.680555555562</c:v>
                </c:pt>
                <c:pt idx="12724">
                  <c:v>40397.722222222204</c:v>
                </c:pt>
                <c:pt idx="12725">
                  <c:v>40397.763888888876</c:v>
                </c:pt>
                <c:pt idx="12726">
                  <c:v>40397.805555555562</c:v>
                </c:pt>
                <c:pt idx="12727">
                  <c:v>40397.847222222219</c:v>
                </c:pt>
                <c:pt idx="12728">
                  <c:v>40397.888888889043</c:v>
                </c:pt>
                <c:pt idx="12729">
                  <c:v>40397.930555555562</c:v>
                </c:pt>
                <c:pt idx="12730">
                  <c:v>40397.972222222219</c:v>
                </c:pt>
                <c:pt idx="12731">
                  <c:v>40398.013888888891</c:v>
                </c:pt>
                <c:pt idx="12732">
                  <c:v>40398.055555555562</c:v>
                </c:pt>
                <c:pt idx="12733">
                  <c:v>40398.097222222204</c:v>
                </c:pt>
                <c:pt idx="12734">
                  <c:v>40398.138888888891</c:v>
                </c:pt>
                <c:pt idx="12735">
                  <c:v>40398.180555555562</c:v>
                </c:pt>
                <c:pt idx="12736">
                  <c:v>40398.222222222204</c:v>
                </c:pt>
                <c:pt idx="12737">
                  <c:v>40398.263888888876</c:v>
                </c:pt>
                <c:pt idx="12738">
                  <c:v>40398.305555555562</c:v>
                </c:pt>
                <c:pt idx="12739">
                  <c:v>40398.347222222219</c:v>
                </c:pt>
                <c:pt idx="12740">
                  <c:v>40398.388888889043</c:v>
                </c:pt>
                <c:pt idx="12741">
                  <c:v>40398.430555555562</c:v>
                </c:pt>
                <c:pt idx="12742">
                  <c:v>40398.472222222219</c:v>
                </c:pt>
                <c:pt idx="12743">
                  <c:v>40398.513888888891</c:v>
                </c:pt>
                <c:pt idx="12744">
                  <c:v>40398.555555555562</c:v>
                </c:pt>
                <c:pt idx="12745">
                  <c:v>40398.597222222204</c:v>
                </c:pt>
                <c:pt idx="12746">
                  <c:v>40398.638888888891</c:v>
                </c:pt>
                <c:pt idx="12747">
                  <c:v>40398.680555555562</c:v>
                </c:pt>
                <c:pt idx="12748">
                  <c:v>40398.722222222204</c:v>
                </c:pt>
                <c:pt idx="12749">
                  <c:v>40398.763888888876</c:v>
                </c:pt>
                <c:pt idx="12750">
                  <c:v>40398.805555555562</c:v>
                </c:pt>
                <c:pt idx="12751">
                  <c:v>40398.847222222219</c:v>
                </c:pt>
                <c:pt idx="12752">
                  <c:v>40398.888888889043</c:v>
                </c:pt>
                <c:pt idx="12753">
                  <c:v>40398.930555555562</c:v>
                </c:pt>
                <c:pt idx="12754">
                  <c:v>40398.972222222219</c:v>
                </c:pt>
                <c:pt idx="12755">
                  <c:v>40399.013888888891</c:v>
                </c:pt>
                <c:pt idx="12756">
                  <c:v>40399.055555555562</c:v>
                </c:pt>
                <c:pt idx="12757">
                  <c:v>40399.097222222204</c:v>
                </c:pt>
                <c:pt idx="12758">
                  <c:v>40399.138888888891</c:v>
                </c:pt>
                <c:pt idx="12759">
                  <c:v>40399.180555555562</c:v>
                </c:pt>
                <c:pt idx="12760">
                  <c:v>40399.222222222204</c:v>
                </c:pt>
                <c:pt idx="12761">
                  <c:v>40399.263888888876</c:v>
                </c:pt>
                <c:pt idx="12762">
                  <c:v>40399.305555555562</c:v>
                </c:pt>
                <c:pt idx="12763">
                  <c:v>40399.347222222219</c:v>
                </c:pt>
                <c:pt idx="12764">
                  <c:v>40399.388888889043</c:v>
                </c:pt>
                <c:pt idx="12765">
                  <c:v>40399.430555555562</c:v>
                </c:pt>
                <c:pt idx="12766">
                  <c:v>40399.472222222219</c:v>
                </c:pt>
                <c:pt idx="12767">
                  <c:v>40399.513888888891</c:v>
                </c:pt>
                <c:pt idx="12768">
                  <c:v>40399.555555555562</c:v>
                </c:pt>
                <c:pt idx="12769">
                  <c:v>40399.597222222204</c:v>
                </c:pt>
                <c:pt idx="12770">
                  <c:v>40399.638888888891</c:v>
                </c:pt>
                <c:pt idx="12771">
                  <c:v>40399.680555555562</c:v>
                </c:pt>
                <c:pt idx="12772">
                  <c:v>40399.722222222204</c:v>
                </c:pt>
                <c:pt idx="12773">
                  <c:v>40399.763888888876</c:v>
                </c:pt>
                <c:pt idx="12774">
                  <c:v>40399.805555555562</c:v>
                </c:pt>
                <c:pt idx="12775">
                  <c:v>40399.847222222219</c:v>
                </c:pt>
                <c:pt idx="12776">
                  <c:v>40399.888888889043</c:v>
                </c:pt>
                <c:pt idx="12777">
                  <c:v>40399.930555555562</c:v>
                </c:pt>
                <c:pt idx="12778">
                  <c:v>40399.972222222219</c:v>
                </c:pt>
                <c:pt idx="12779">
                  <c:v>40400.013888888891</c:v>
                </c:pt>
                <c:pt idx="12780">
                  <c:v>40400.055555555562</c:v>
                </c:pt>
                <c:pt idx="12781">
                  <c:v>40400.097222222204</c:v>
                </c:pt>
                <c:pt idx="12782">
                  <c:v>40400.138888888891</c:v>
                </c:pt>
                <c:pt idx="12783">
                  <c:v>40400.180555555562</c:v>
                </c:pt>
                <c:pt idx="12784">
                  <c:v>40400.222222222204</c:v>
                </c:pt>
                <c:pt idx="12785">
                  <c:v>40400.263888888876</c:v>
                </c:pt>
                <c:pt idx="12786">
                  <c:v>40400.305555555562</c:v>
                </c:pt>
                <c:pt idx="12787">
                  <c:v>40400.347222222219</c:v>
                </c:pt>
                <c:pt idx="12788">
                  <c:v>40400.388888889043</c:v>
                </c:pt>
                <c:pt idx="12789">
                  <c:v>40400.430555555562</c:v>
                </c:pt>
                <c:pt idx="12790">
                  <c:v>40400.472222222219</c:v>
                </c:pt>
                <c:pt idx="12791">
                  <c:v>40400.513888888891</c:v>
                </c:pt>
                <c:pt idx="12792">
                  <c:v>40400.555555555562</c:v>
                </c:pt>
                <c:pt idx="12793">
                  <c:v>40400.597222222204</c:v>
                </c:pt>
                <c:pt idx="12794">
                  <c:v>40400.638888888891</c:v>
                </c:pt>
                <c:pt idx="12795">
                  <c:v>40400.680555555562</c:v>
                </c:pt>
                <c:pt idx="12796">
                  <c:v>40400.722222222204</c:v>
                </c:pt>
                <c:pt idx="12797">
                  <c:v>40400.763888888876</c:v>
                </c:pt>
                <c:pt idx="12798">
                  <c:v>40400.805555555562</c:v>
                </c:pt>
                <c:pt idx="12799">
                  <c:v>40400.847222222219</c:v>
                </c:pt>
                <c:pt idx="12800">
                  <c:v>40400.888888889043</c:v>
                </c:pt>
                <c:pt idx="12801">
                  <c:v>40400.930555555562</c:v>
                </c:pt>
                <c:pt idx="12802">
                  <c:v>40400.972222222219</c:v>
                </c:pt>
                <c:pt idx="12803">
                  <c:v>40401.013888888891</c:v>
                </c:pt>
                <c:pt idx="12804">
                  <c:v>40401.055555555562</c:v>
                </c:pt>
                <c:pt idx="12805">
                  <c:v>40401.097222222204</c:v>
                </c:pt>
                <c:pt idx="12806">
                  <c:v>40401.138888888891</c:v>
                </c:pt>
                <c:pt idx="12807">
                  <c:v>40401.180555555562</c:v>
                </c:pt>
                <c:pt idx="12808">
                  <c:v>40401.222222222204</c:v>
                </c:pt>
                <c:pt idx="12809">
                  <c:v>40401.263888888876</c:v>
                </c:pt>
                <c:pt idx="12810">
                  <c:v>40401.305555555562</c:v>
                </c:pt>
                <c:pt idx="12811">
                  <c:v>40401.347222222219</c:v>
                </c:pt>
                <c:pt idx="12812">
                  <c:v>40401.388888889043</c:v>
                </c:pt>
                <c:pt idx="12813">
                  <c:v>40401.430555555562</c:v>
                </c:pt>
                <c:pt idx="12814">
                  <c:v>40401.472222222219</c:v>
                </c:pt>
                <c:pt idx="12815">
                  <c:v>40401.513888888891</c:v>
                </c:pt>
                <c:pt idx="12816">
                  <c:v>40401.555555555562</c:v>
                </c:pt>
                <c:pt idx="12817">
                  <c:v>40401.597222222204</c:v>
                </c:pt>
                <c:pt idx="12818">
                  <c:v>40401.638888888891</c:v>
                </c:pt>
                <c:pt idx="12819">
                  <c:v>40401.680555555562</c:v>
                </c:pt>
                <c:pt idx="12820">
                  <c:v>40401.722222222204</c:v>
                </c:pt>
                <c:pt idx="12821">
                  <c:v>40401.763888888876</c:v>
                </c:pt>
                <c:pt idx="12822">
                  <c:v>40401.805555555562</c:v>
                </c:pt>
                <c:pt idx="12823">
                  <c:v>40401.847222222219</c:v>
                </c:pt>
                <c:pt idx="12824">
                  <c:v>40401.888888889043</c:v>
                </c:pt>
                <c:pt idx="12825">
                  <c:v>40401.930555555562</c:v>
                </c:pt>
                <c:pt idx="12826">
                  <c:v>40401.972222222219</c:v>
                </c:pt>
                <c:pt idx="12827">
                  <c:v>40402.013888888891</c:v>
                </c:pt>
                <c:pt idx="12828">
                  <c:v>40402.055555555562</c:v>
                </c:pt>
                <c:pt idx="12829">
                  <c:v>40402.097222222204</c:v>
                </c:pt>
                <c:pt idx="12830">
                  <c:v>40402.138888888891</c:v>
                </c:pt>
                <c:pt idx="12831">
                  <c:v>40402.180555555562</c:v>
                </c:pt>
                <c:pt idx="12832">
                  <c:v>40402.222222222204</c:v>
                </c:pt>
                <c:pt idx="12833">
                  <c:v>40402.263888888876</c:v>
                </c:pt>
                <c:pt idx="12834">
                  <c:v>40402.305555555562</c:v>
                </c:pt>
                <c:pt idx="12835">
                  <c:v>40402.347222222219</c:v>
                </c:pt>
                <c:pt idx="12836">
                  <c:v>40402.388888889043</c:v>
                </c:pt>
                <c:pt idx="12837">
                  <c:v>40402.430555555562</c:v>
                </c:pt>
                <c:pt idx="12838">
                  <c:v>40402.472222222219</c:v>
                </c:pt>
                <c:pt idx="12839">
                  <c:v>40402.513888888891</c:v>
                </c:pt>
                <c:pt idx="12840">
                  <c:v>40402.555555555562</c:v>
                </c:pt>
                <c:pt idx="12841">
                  <c:v>40402.597222222204</c:v>
                </c:pt>
                <c:pt idx="12842">
                  <c:v>40402.638888888891</c:v>
                </c:pt>
                <c:pt idx="12843">
                  <c:v>40402.680555555562</c:v>
                </c:pt>
                <c:pt idx="12844">
                  <c:v>40402.722222222204</c:v>
                </c:pt>
                <c:pt idx="12845">
                  <c:v>40402.763888888876</c:v>
                </c:pt>
                <c:pt idx="12846">
                  <c:v>40402.805555555562</c:v>
                </c:pt>
                <c:pt idx="12847">
                  <c:v>40402.847222222219</c:v>
                </c:pt>
                <c:pt idx="12848">
                  <c:v>40402.888888889043</c:v>
                </c:pt>
                <c:pt idx="12849">
                  <c:v>40402.930555555562</c:v>
                </c:pt>
                <c:pt idx="12850">
                  <c:v>40402.972222222219</c:v>
                </c:pt>
                <c:pt idx="12851">
                  <c:v>40403.013888888891</c:v>
                </c:pt>
                <c:pt idx="12852">
                  <c:v>40403.055555555562</c:v>
                </c:pt>
                <c:pt idx="12853">
                  <c:v>40403.097222222204</c:v>
                </c:pt>
                <c:pt idx="12854">
                  <c:v>40403.138888888891</c:v>
                </c:pt>
                <c:pt idx="12855">
                  <c:v>40403.180555555562</c:v>
                </c:pt>
                <c:pt idx="12856">
                  <c:v>40403.222222222204</c:v>
                </c:pt>
                <c:pt idx="12857">
                  <c:v>40403.263888888876</c:v>
                </c:pt>
                <c:pt idx="12858">
                  <c:v>40403.305555555562</c:v>
                </c:pt>
                <c:pt idx="12859">
                  <c:v>40403.347222222219</c:v>
                </c:pt>
                <c:pt idx="12860">
                  <c:v>40403.388888889043</c:v>
                </c:pt>
                <c:pt idx="12861">
                  <c:v>40403.430555555562</c:v>
                </c:pt>
                <c:pt idx="12862">
                  <c:v>40403.472222222219</c:v>
                </c:pt>
                <c:pt idx="12863">
                  <c:v>40403.513888888891</c:v>
                </c:pt>
                <c:pt idx="12864">
                  <c:v>40403.555555555562</c:v>
                </c:pt>
                <c:pt idx="12865">
                  <c:v>40403.597222222204</c:v>
                </c:pt>
                <c:pt idx="12866">
                  <c:v>40403.638888888891</c:v>
                </c:pt>
                <c:pt idx="12867">
                  <c:v>40403.680555555562</c:v>
                </c:pt>
                <c:pt idx="12868">
                  <c:v>40403.722222222204</c:v>
                </c:pt>
                <c:pt idx="12869">
                  <c:v>40403.763888888876</c:v>
                </c:pt>
                <c:pt idx="12870">
                  <c:v>40403.805555555562</c:v>
                </c:pt>
                <c:pt idx="12871">
                  <c:v>40403.847222222219</c:v>
                </c:pt>
                <c:pt idx="12872">
                  <c:v>40403.888888889043</c:v>
                </c:pt>
                <c:pt idx="12873">
                  <c:v>40403.930555555562</c:v>
                </c:pt>
                <c:pt idx="12874">
                  <c:v>40403.972222222219</c:v>
                </c:pt>
                <c:pt idx="12875">
                  <c:v>40404.013888888891</c:v>
                </c:pt>
                <c:pt idx="12876">
                  <c:v>40404.055555555562</c:v>
                </c:pt>
                <c:pt idx="12877">
                  <c:v>40404.097222222204</c:v>
                </c:pt>
                <c:pt idx="12878">
                  <c:v>40404.138888888891</c:v>
                </c:pt>
                <c:pt idx="12879">
                  <c:v>40404.180555555562</c:v>
                </c:pt>
                <c:pt idx="12880">
                  <c:v>40404.222222222204</c:v>
                </c:pt>
                <c:pt idx="12881">
                  <c:v>40404.263888888876</c:v>
                </c:pt>
                <c:pt idx="12882">
                  <c:v>40404.305555555562</c:v>
                </c:pt>
                <c:pt idx="12883">
                  <c:v>40404.347222222219</c:v>
                </c:pt>
                <c:pt idx="12884">
                  <c:v>40404.388888889043</c:v>
                </c:pt>
                <c:pt idx="12885">
                  <c:v>40404.430555555562</c:v>
                </c:pt>
                <c:pt idx="12886">
                  <c:v>40404.472222222219</c:v>
                </c:pt>
                <c:pt idx="12887">
                  <c:v>40404.513888888891</c:v>
                </c:pt>
                <c:pt idx="12888">
                  <c:v>40404.555555555562</c:v>
                </c:pt>
                <c:pt idx="12889">
                  <c:v>40404.597222222204</c:v>
                </c:pt>
                <c:pt idx="12890">
                  <c:v>40404.638888888891</c:v>
                </c:pt>
                <c:pt idx="12891">
                  <c:v>40404.680555555562</c:v>
                </c:pt>
                <c:pt idx="12892">
                  <c:v>40404.722222222204</c:v>
                </c:pt>
                <c:pt idx="12893">
                  <c:v>40404.763888888876</c:v>
                </c:pt>
                <c:pt idx="12894">
                  <c:v>40404.805555555562</c:v>
                </c:pt>
                <c:pt idx="12895">
                  <c:v>40404.847222222219</c:v>
                </c:pt>
                <c:pt idx="12896">
                  <c:v>40404.888888889043</c:v>
                </c:pt>
                <c:pt idx="12897">
                  <c:v>40404.930555555562</c:v>
                </c:pt>
                <c:pt idx="12898">
                  <c:v>40404.972222222219</c:v>
                </c:pt>
                <c:pt idx="12899">
                  <c:v>40405.013888888891</c:v>
                </c:pt>
                <c:pt idx="12900">
                  <c:v>40405.055555555562</c:v>
                </c:pt>
                <c:pt idx="12901">
                  <c:v>40405.097222222204</c:v>
                </c:pt>
                <c:pt idx="12902">
                  <c:v>40405.138888888891</c:v>
                </c:pt>
                <c:pt idx="12903">
                  <c:v>40405.180555555562</c:v>
                </c:pt>
                <c:pt idx="12904">
                  <c:v>40405.222222222204</c:v>
                </c:pt>
                <c:pt idx="12905">
                  <c:v>40405.263888888876</c:v>
                </c:pt>
                <c:pt idx="12906">
                  <c:v>40405.305555555562</c:v>
                </c:pt>
                <c:pt idx="12907">
                  <c:v>40405.347222222219</c:v>
                </c:pt>
                <c:pt idx="12908">
                  <c:v>40405.388888889043</c:v>
                </c:pt>
                <c:pt idx="12909">
                  <c:v>40405.430555555562</c:v>
                </c:pt>
                <c:pt idx="12910">
                  <c:v>40405.472222222219</c:v>
                </c:pt>
                <c:pt idx="12911">
                  <c:v>40405.513888888891</c:v>
                </c:pt>
                <c:pt idx="12912">
                  <c:v>40405.555555555562</c:v>
                </c:pt>
                <c:pt idx="12913">
                  <c:v>40405.597222222204</c:v>
                </c:pt>
                <c:pt idx="12914">
                  <c:v>40405.638888888891</c:v>
                </c:pt>
                <c:pt idx="12915">
                  <c:v>40405.680555555562</c:v>
                </c:pt>
                <c:pt idx="12916">
                  <c:v>40405.722222222204</c:v>
                </c:pt>
                <c:pt idx="12917">
                  <c:v>40405.763888888876</c:v>
                </c:pt>
                <c:pt idx="12918">
                  <c:v>40405.805555555562</c:v>
                </c:pt>
                <c:pt idx="12919">
                  <c:v>40405.847222222219</c:v>
                </c:pt>
                <c:pt idx="12920">
                  <c:v>40405.888888889043</c:v>
                </c:pt>
                <c:pt idx="12921">
                  <c:v>40405.930555555562</c:v>
                </c:pt>
                <c:pt idx="12922">
                  <c:v>40405.972222222219</c:v>
                </c:pt>
                <c:pt idx="12923">
                  <c:v>40406.013888888891</c:v>
                </c:pt>
                <c:pt idx="12924">
                  <c:v>40406.055555555562</c:v>
                </c:pt>
                <c:pt idx="12925">
                  <c:v>40406.097222222204</c:v>
                </c:pt>
                <c:pt idx="12926">
                  <c:v>40406.138888888891</c:v>
                </c:pt>
                <c:pt idx="12927">
                  <c:v>40406.180555555562</c:v>
                </c:pt>
                <c:pt idx="12928">
                  <c:v>40406.222222222204</c:v>
                </c:pt>
                <c:pt idx="12929">
                  <c:v>40406.263888888876</c:v>
                </c:pt>
                <c:pt idx="12930">
                  <c:v>40406.305555555562</c:v>
                </c:pt>
                <c:pt idx="12931">
                  <c:v>40406.347222222219</c:v>
                </c:pt>
                <c:pt idx="12932">
                  <c:v>40406.388888889043</c:v>
                </c:pt>
                <c:pt idx="12933">
                  <c:v>40406.430555555562</c:v>
                </c:pt>
                <c:pt idx="12934">
                  <c:v>40406.472222222219</c:v>
                </c:pt>
                <c:pt idx="12935">
                  <c:v>40406.513888888891</c:v>
                </c:pt>
                <c:pt idx="12936">
                  <c:v>40406.555555555562</c:v>
                </c:pt>
                <c:pt idx="12937">
                  <c:v>40406.597222222204</c:v>
                </c:pt>
                <c:pt idx="12938">
                  <c:v>40406.638888888891</c:v>
                </c:pt>
                <c:pt idx="12939">
                  <c:v>40406.680555555562</c:v>
                </c:pt>
                <c:pt idx="12940">
                  <c:v>40406.722222222204</c:v>
                </c:pt>
                <c:pt idx="12941">
                  <c:v>40406.763888888876</c:v>
                </c:pt>
                <c:pt idx="12942">
                  <c:v>40406.805555555562</c:v>
                </c:pt>
                <c:pt idx="12943">
                  <c:v>40406.847222222219</c:v>
                </c:pt>
                <c:pt idx="12944">
                  <c:v>40406.888888889043</c:v>
                </c:pt>
                <c:pt idx="12945">
                  <c:v>40406.930555555562</c:v>
                </c:pt>
                <c:pt idx="12946">
                  <c:v>40406.972222222219</c:v>
                </c:pt>
                <c:pt idx="12947">
                  <c:v>40407.013888888891</c:v>
                </c:pt>
                <c:pt idx="12948">
                  <c:v>40407.055555555562</c:v>
                </c:pt>
                <c:pt idx="12949">
                  <c:v>40407.097222222204</c:v>
                </c:pt>
                <c:pt idx="12950">
                  <c:v>40407.138888888891</c:v>
                </c:pt>
                <c:pt idx="12951">
                  <c:v>40407.180555555562</c:v>
                </c:pt>
                <c:pt idx="12952">
                  <c:v>40407.222222222204</c:v>
                </c:pt>
                <c:pt idx="12953">
                  <c:v>40407.263888888876</c:v>
                </c:pt>
                <c:pt idx="12954">
                  <c:v>40407.305555555562</c:v>
                </c:pt>
                <c:pt idx="12955">
                  <c:v>40407.347222222219</c:v>
                </c:pt>
                <c:pt idx="12956">
                  <c:v>40407.388888889043</c:v>
                </c:pt>
                <c:pt idx="12957">
                  <c:v>40407.430555555562</c:v>
                </c:pt>
                <c:pt idx="12958">
                  <c:v>40407.472222222219</c:v>
                </c:pt>
                <c:pt idx="12959">
                  <c:v>40407.513888888891</c:v>
                </c:pt>
                <c:pt idx="12960">
                  <c:v>40407.555555555562</c:v>
                </c:pt>
                <c:pt idx="12961">
                  <c:v>40407.597222222204</c:v>
                </c:pt>
                <c:pt idx="12962">
                  <c:v>40407.638888888891</c:v>
                </c:pt>
                <c:pt idx="12963">
                  <c:v>40407.680555555562</c:v>
                </c:pt>
                <c:pt idx="12964">
                  <c:v>40407.722222222204</c:v>
                </c:pt>
                <c:pt idx="12965">
                  <c:v>40407.763888888876</c:v>
                </c:pt>
                <c:pt idx="12966">
                  <c:v>40407.805555555562</c:v>
                </c:pt>
                <c:pt idx="12967">
                  <c:v>40407.847222222219</c:v>
                </c:pt>
                <c:pt idx="12968">
                  <c:v>40407.888888889043</c:v>
                </c:pt>
                <c:pt idx="12969">
                  <c:v>40407.930555555562</c:v>
                </c:pt>
                <c:pt idx="12970">
                  <c:v>40407.972222222219</c:v>
                </c:pt>
                <c:pt idx="12971">
                  <c:v>40408.013888888891</c:v>
                </c:pt>
                <c:pt idx="12972">
                  <c:v>40408.055555555562</c:v>
                </c:pt>
                <c:pt idx="12973">
                  <c:v>40408.097222222204</c:v>
                </c:pt>
                <c:pt idx="12974">
                  <c:v>40408.138888888891</c:v>
                </c:pt>
                <c:pt idx="12975">
                  <c:v>40408.180555555562</c:v>
                </c:pt>
                <c:pt idx="12976">
                  <c:v>40408.222222222204</c:v>
                </c:pt>
                <c:pt idx="12977">
                  <c:v>40408.263888888876</c:v>
                </c:pt>
                <c:pt idx="12978">
                  <c:v>40408.305555555562</c:v>
                </c:pt>
                <c:pt idx="12979">
                  <c:v>40408.347222222219</c:v>
                </c:pt>
                <c:pt idx="12980">
                  <c:v>40408.388888889043</c:v>
                </c:pt>
                <c:pt idx="12981">
                  <c:v>40408.430555555562</c:v>
                </c:pt>
                <c:pt idx="12982">
                  <c:v>40408.472222222219</c:v>
                </c:pt>
                <c:pt idx="12983">
                  <c:v>40408.513888888891</c:v>
                </c:pt>
                <c:pt idx="12984">
                  <c:v>40408.555555555562</c:v>
                </c:pt>
                <c:pt idx="12985">
                  <c:v>40408.597222222204</c:v>
                </c:pt>
                <c:pt idx="12986">
                  <c:v>40408.638888888891</c:v>
                </c:pt>
                <c:pt idx="12987">
                  <c:v>40408.680555555562</c:v>
                </c:pt>
                <c:pt idx="12988">
                  <c:v>40408.722222222204</c:v>
                </c:pt>
                <c:pt idx="12989">
                  <c:v>40408.763888888876</c:v>
                </c:pt>
                <c:pt idx="12990">
                  <c:v>40408.805555555562</c:v>
                </c:pt>
                <c:pt idx="12991">
                  <c:v>40408.847222222219</c:v>
                </c:pt>
                <c:pt idx="12992">
                  <c:v>40408.888888889043</c:v>
                </c:pt>
                <c:pt idx="12993">
                  <c:v>40408.930555555562</c:v>
                </c:pt>
                <c:pt idx="12994">
                  <c:v>40408.972222222219</c:v>
                </c:pt>
                <c:pt idx="12995">
                  <c:v>40409.013888888891</c:v>
                </c:pt>
                <c:pt idx="12996">
                  <c:v>40409.055555555562</c:v>
                </c:pt>
                <c:pt idx="12997">
                  <c:v>40409.097222222204</c:v>
                </c:pt>
                <c:pt idx="12998">
                  <c:v>40409.138888888891</c:v>
                </c:pt>
                <c:pt idx="12999">
                  <c:v>40409.180555555562</c:v>
                </c:pt>
                <c:pt idx="13000">
                  <c:v>40409.222222222204</c:v>
                </c:pt>
                <c:pt idx="13001">
                  <c:v>40409.263888888876</c:v>
                </c:pt>
                <c:pt idx="13002">
                  <c:v>40409.305555555562</c:v>
                </c:pt>
                <c:pt idx="13003">
                  <c:v>40409.347222222219</c:v>
                </c:pt>
                <c:pt idx="13004">
                  <c:v>40409.388888889043</c:v>
                </c:pt>
                <c:pt idx="13005">
                  <c:v>40409.430555555562</c:v>
                </c:pt>
                <c:pt idx="13006">
                  <c:v>40409.472222222219</c:v>
                </c:pt>
                <c:pt idx="13007">
                  <c:v>40409.513888888891</c:v>
                </c:pt>
                <c:pt idx="13008">
                  <c:v>40409.555555555562</c:v>
                </c:pt>
                <c:pt idx="13009">
                  <c:v>40409.597222222204</c:v>
                </c:pt>
                <c:pt idx="13010">
                  <c:v>40409.638888888891</c:v>
                </c:pt>
                <c:pt idx="13011">
                  <c:v>40409.680555555562</c:v>
                </c:pt>
                <c:pt idx="13012">
                  <c:v>40409.722222222204</c:v>
                </c:pt>
                <c:pt idx="13013">
                  <c:v>40409.763888888876</c:v>
                </c:pt>
                <c:pt idx="13014">
                  <c:v>40409.805555555562</c:v>
                </c:pt>
                <c:pt idx="13015">
                  <c:v>40409.847222222219</c:v>
                </c:pt>
                <c:pt idx="13016">
                  <c:v>40409.888888889043</c:v>
                </c:pt>
                <c:pt idx="13017">
                  <c:v>40409.930555555562</c:v>
                </c:pt>
                <c:pt idx="13018">
                  <c:v>40409.972222222219</c:v>
                </c:pt>
                <c:pt idx="13019">
                  <c:v>40410.013888888891</c:v>
                </c:pt>
                <c:pt idx="13020">
                  <c:v>40410.055555555562</c:v>
                </c:pt>
                <c:pt idx="13021">
                  <c:v>40410.097222222204</c:v>
                </c:pt>
                <c:pt idx="13022">
                  <c:v>40410.138888888891</c:v>
                </c:pt>
                <c:pt idx="13023">
                  <c:v>40410.180555555562</c:v>
                </c:pt>
                <c:pt idx="13024">
                  <c:v>40410.222222222204</c:v>
                </c:pt>
                <c:pt idx="13025">
                  <c:v>40410.263888888876</c:v>
                </c:pt>
                <c:pt idx="13026">
                  <c:v>40410.305555555562</c:v>
                </c:pt>
                <c:pt idx="13027">
                  <c:v>40410.347222222219</c:v>
                </c:pt>
                <c:pt idx="13028">
                  <c:v>40410.388888889043</c:v>
                </c:pt>
                <c:pt idx="13029">
                  <c:v>40410.430555555562</c:v>
                </c:pt>
                <c:pt idx="13030">
                  <c:v>40410.472222222219</c:v>
                </c:pt>
                <c:pt idx="13031">
                  <c:v>40410.513888888891</c:v>
                </c:pt>
                <c:pt idx="13032">
                  <c:v>40410.555555555562</c:v>
                </c:pt>
                <c:pt idx="13033">
                  <c:v>40410.597222222204</c:v>
                </c:pt>
                <c:pt idx="13034">
                  <c:v>40410.638888888891</c:v>
                </c:pt>
                <c:pt idx="13035">
                  <c:v>40410.680555555562</c:v>
                </c:pt>
                <c:pt idx="13036">
                  <c:v>40410.722222222204</c:v>
                </c:pt>
                <c:pt idx="13037">
                  <c:v>40410.763888888876</c:v>
                </c:pt>
                <c:pt idx="13038">
                  <c:v>40410.805555555562</c:v>
                </c:pt>
                <c:pt idx="13039">
                  <c:v>40410.847222222219</c:v>
                </c:pt>
                <c:pt idx="13040">
                  <c:v>40410.888888889043</c:v>
                </c:pt>
                <c:pt idx="13041">
                  <c:v>40410.930555555562</c:v>
                </c:pt>
                <c:pt idx="13042">
                  <c:v>40410.972222222219</c:v>
                </c:pt>
                <c:pt idx="13043">
                  <c:v>40411.013888888891</c:v>
                </c:pt>
                <c:pt idx="13044">
                  <c:v>40411.055555555562</c:v>
                </c:pt>
                <c:pt idx="13045">
                  <c:v>40411.097222222204</c:v>
                </c:pt>
                <c:pt idx="13046">
                  <c:v>40411.138888888891</c:v>
                </c:pt>
                <c:pt idx="13047">
                  <c:v>40411.180555555562</c:v>
                </c:pt>
                <c:pt idx="13048">
                  <c:v>40411.222222222204</c:v>
                </c:pt>
                <c:pt idx="13049">
                  <c:v>40411.263888888876</c:v>
                </c:pt>
                <c:pt idx="13050">
                  <c:v>40411.305555555562</c:v>
                </c:pt>
                <c:pt idx="13051">
                  <c:v>40411.347222222219</c:v>
                </c:pt>
                <c:pt idx="13052">
                  <c:v>40411.388888889043</c:v>
                </c:pt>
                <c:pt idx="13053">
                  <c:v>40411.430555555562</c:v>
                </c:pt>
                <c:pt idx="13054">
                  <c:v>40411.472222222219</c:v>
                </c:pt>
                <c:pt idx="13055">
                  <c:v>40411.513888888891</c:v>
                </c:pt>
                <c:pt idx="13056">
                  <c:v>40411.555555555562</c:v>
                </c:pt>
                <c:pt idx="13057">
                  <c:v>40411.597222222204</c:v>
                </c:pt>
                <c:pt idx="13058">
                  <c:v>40411.638888888891</c:v>
                </c:pt>
                <c:pt idx="13059">
                  <c:v>40411.680555555562</c:v>
                </c:pt>
                <c:pt idx="13060">
                  <c:v>40411.722222222204</c:v>
                </c:pt>
                <c:pt idx="13061">
                  <c:v>40411.763888888876</c:v>
                </c:pt>
                <c:pt idx="13062">
                  <c:v>40411.805555555562</c:v>
                </c:pt>
                <c:pt idx="13063">
                  <c:v>40411.847222222219</c:v>
                </c:pt>
                <c:pt idx="13064">
                  <c:v>40411.888888889043</c:v>
                </c:pt>
                <c:pt idx="13065">
                  <c:v>40411.930555555562</c:v>
                </c:pt>
                <c:pt idx="13066">
                  <c:v>40411.972222222219</c:v>
                </c:pt>
                <c:pt idx="13067">
                  <c:v>40412.013888888891</c:v>
                </c:pt>
                <c:pt idx="13068">
                  <c:v>40412.055555555562</c:v>
                </c:pt>
                <c:pt idx="13069">
                  <c:v>40412.097222222204</c:v>
                </c:pt>
                <c:pt idx="13070">
                  <c:v>40412.138888888891</c:v>
                </c:pt>
                <c:pt idx="13071">
                  <c:v>40412.180555555562</c:v>
                </c:pt>
                <c:pt idx="13072">
                  <c:v>40412.222222222204</c:v>
                </c:pt>
                <c:pt idx="13073">
                  <c:v>40412.263888888876</c:v>
                </c:pt>
                <c:pt idx="13074">
                  <c:v>40412.305555555562</c:v>
                </c:pt>
                <c:pt idx="13075">
                  <c:v>40412.347222222219</c:v>
                </c:pt>
                <c:pt idx="13076">
                  <c:v>40412.388888889043</c:v>
                </c:pt>
                <c:pt idx="13077">
                  <c:v>40412.430555555562</c:v>
                </c:pt>
                <c:pt idx="13078">
                  <c:v>40412.472222222219</c:v>
                </c:pt>
                <c:pt idx="13079">
                  <c:v>40412.513888888891</c:v>
                </c:pt>
                <c:pt idx="13080">
                  <c:v>40412.555555555562</c:v>
                </c:pt>
                <c:pt idx="13081">
                  <c:v>40412.597222222204</c:v>
                </c:pt>
                <c:pt idx="13082">
                  <c:v>40412.638888888891</c:v>
                </c:pt>
                <c:pt idx="13083">
                  <c:v>40412.680555555562</c:v>
                </c:pt>
                <c:pt idx="13084">
                  <c:v>40412.722222222204</c:v>
                </c:pt>
                <c:pt idx="13085">
                  <c:v>40412.763888888876</c:v>
                </c:pt>
                <c:pt idx="13086">
                  <c:v>40412.805555555562</c:v>
                </c:pt>
                <c:pt idx="13087">
                  <c:v>40412.847222222219</c:v>
                </c:pt>
                <c:pt idx="13088">
                  <c:v>40412.888888889043</c:v>
                </c:pt>
                <c:pt idx="13089">
                  <c:v>40412.930555555562</c:v>
                </c:pt>
                <c:pt idx="13090">
                  <c:v>40412.972222222219</c:v>
                </c:pt>
                <c:pt idx="13091">
                  <c:v>40413.013888888891</c:v>
                </c:pt>
                <c:pt idx="13092">
                  <c:v>40413.055555555562</c:v>
                </c:pt>
                <c:pt idx="13093">
                  <c:v>40413.097222222204</c:v>
                </c:pt>
                <c:pt idx="13094">
                  <c:v>40413.138888888891</c:v>
                </c:pt>
                <c:pt idx="13095">
                  <c:v>40413.180555555562</c:v>
                </c:pt>
                <c:pt idx="13096">
                  <c:v>40413.222222222204</c:v>
                </c:pt>
                <c:pt idx="13097">
                  <c:v>40413.263888888876</c:v>
                </c:pt>
                <c:pt idx="13098">
                  <c:v>40413.305555555562</c:v>
                </c:pt>
                <c:pt idx="13099">
                  <c:v>40413.347222222219</c:v>
                </c:pt>
                <c:pt idx="13100">
                  <c:v>40413.388888889043</c:v>
                </c:pt>
                <c:pt idx="13101">
                  <c:v>40413.430555555562</c:v>
                </c:pt>
                <c:pt idx="13102">
                  <c:v>40413.472222222219</c:v>
                </c:pt>
                <c:pt idx="13103">
                  <c:v>40413.513888888891</c:v>
                </c:pt>
                <c:pt idx="13104">
                  <c:v>40413.555555555562</c:v>
                </c:pt>
                <c:pt idx="13105">
                  <c:v>40413.597222222204</c:v>
                </c:pt>
                <c:pt idx="13106">
                  <c:v>40413.638888888891</c:v>
                </c:pt>
                <c:pt idx="13107">
                  <c:v>40413.680555555562</c:v>
                </c:pt>
                <c:pt idx="13108">
                  <c:v>40413.722222222204</c:v>
                </c:pt>
                <c:pt idx="13109">
                  <c:v>40413.763888888876</c:v>
                </c:pt>
                <c:pt idx="13110">
                  <c:v>40413.805555555562</c:v>
                </c:pt>
                <c:pt idx="13111">
                  <c:v>40413.847222222219</c:v>
                </c:pt>
                <c:pt idx="13112">
                  <c:v>40413.888888889043</c:v>
                </c:pt>
                <c:pt idx="13113">
                  <c:v>40413.930555555562</c:v>
                </c:pt>
                <c:pt idx="13114">
                  <c:v>40413.972222222219</c:v>
                </c:pt>
                <c:pt idx="13115">
                  <c:v>40414.013888888891</c:v>
                </c:pt>
                <c:pt idx="13116">
                  <c:v>40414.055555555562</c:v>
                </c:pt>
                <c:pt idx="13117">
                  <c:v>40414.097222222204</c:v>
                </c:pt>
                <c:pt idx="13118">
                  <c:v>40414.138888888891</c:v>
                </c:pt>
                <c:pt idx="13119">
                  <c:v>40414.180555555562</c:v>
                </c:pt>
                <c:pt idx="13120">
                  <c:v>40414.222222222204</c:v>
                </c:pt>
                <c:pt idx="13121">
                  <c:v>40414.263888888876</c:v>
                </c:pt>
                <c:pt idx="13122">
                  <c:v>40414.305555555562</c:v>
                </c:pt>
                <c:pt idx="13123">
                  <c:v>40414.347222222219</c:v>
                </c:pt>
                <c:pt idx="13124">
                  <c:v>40414.388888889043</c:v>
                </c:pt>
                <c:pt idx="13125">
                  <c:v>40414.430555555562</c:v>
                </c:pt>
                <c:pt idx="13126">
                  <c:v>40414.472222222219</c:v>
                </c:pt>
                <c:pt idx="13127">
                  <c:v>40414.513888888891</c:v>
                </c:pt>
                <c:pt idx="13128">
                  <c:v>40414.555555555562</c:v>
                </c:pt>
                <c:pt idx="13129">
                  <c:v>40414.597222222204</c:v>
                </c:pt>
                <c:pt idx="13130">
                  <c:v>40414.638888888891</c:v>
                </c:pt>
                <c:pt idx="13131">
                  <c:v>40414.680555555562</c:v>
                </c:pt>
                <c:pt idx="13132">
                  <c:v>40414.722222222204</c:v>
                </c:pt>
                <c:pt idx="13133">
                  <c:v>40414.763888888876</c:v>
                </c:pt>
                <c:pt idx="13134">
                  <c:v>40414.805555555562</c:v>
                </c:pt>
                <c:pt idx="13135">
                  <c:v>40414.847222222219</c:v>
                </c:pt>
                <c:pt idx="13136">
                  <c:v>40414.888888889043</c:v>
                </c:pt>
                <c:pt idx="13137">
                  <c:v>40414.930555555562</c:v>
                </c:pt>
                <c:pt idx="13138">
                  <c:v>40414.972222222219</c:v>
                </c:pt>
                <c:pt idx="13139">
                  <c:v>40415.013888888891</c:v>
                </c:pt>
                <c:pt idx="13140">
                  <c:v>40415.055555555562</c:v>
                </c:pt>
                <c:pt idx="13141">
                  <c:v>40415.097222222204</c:v>
                </c:pt>
                <c:pt idx="13142">
                  <c:v>40415.138888888891</c:v>
                </c:pt>
                <c:pt idx="13143">
                  <c:v>40415.180555555562</c:v>
                </c:pt>
                <c:pt idx="13144">
                  <c:v>40415.222222222204</c:v>
                </c:pt>
                <c:pt idx="13145">
                  <c:v>40415.263888888876</c:v>
                </c:pt>
                <c:pt idx="13146">
                  <c:v>40415.305555555562</c:v>
                </c:pt>
                <c:pt idx="13147">
                  <c:v>40415.347222222219</c:v>
                </c:pt>
                <c:pt idx="13148">
                  <c:v>40415.388888889043</c:v>
                </c:pt>
                <c:pt idx="13149">
                  <c:v>40415.430555555562</c:v>
                </c:pt>
                <c:pt idx="13150">
                  <c:v>40415.472222222219</c:v>
                </c:pt>
                <c:pt idx="13151">
                  <c:v>40415.513888888891</c:v>
                </c:pt>
                <c:pt idx="13152">
                  <c:v>40415.555555555562</c:v>
                </c:pt>
                <c:pt idx="13153">
                  <c:v>40415.597222222204</c:v>
                </c:pt>
                <c:pt idx="13154">
                  <c:v>40415.638888888891</c:v>
                </c:pt>
                <c:pt idx="13155">
                  <c:v>40415.680555555562</c:v>
                </c:pt>
                <c:pt idx="13156">
                  <c:v>40415.722222222204</c:v>
                </c:pt>
                <c:pt idx="13157">
                  <c:v>40415.763888888876</c:v>
                </c:pt>
                <c:pt idx="13158">
                  <c:v>40415.805555555562</c:v>
                </c:pt>
                <c:pt idx="13159">
                  <c:v>40415.847222222219</c:v>
                </c:pt>
                <c:pt idx="13160">
                  <c:v>40415.888888889043</c:v>
                </c:pt>
                <c:pt idx="13161">
                  <c:v>40415.930555555562</c:v>
                </c:pt>
                <c:pt idx="13162">
                  <c:v>40415.972222222219</c:v>
                </c:pt>
                <c:pt idx="13163">
                  <c:v>40416.013888888891</c:v>
                </c:pt>
                <c:pt idx="13164">
                  <c:v>40416.055555555562</c:v>
                </c:pt>
                <c:pt idx="13165">
                  <c:v>40416.097222222204</c:v>
                </c:pt>
                <c:pt idx="13166">
                  <c:v>40416.138888888891</c:v>
                </c:pt>
                <c:pt idx="13167">
                  <c:v>40416.180555555562</c:v>
                </c:pt>
                <c:pt idx="13168">
                  <c:v>40416.222222222204</c:v>
                </c:pt>
                <c:pt idx="13169">
                  <c:v>40416.263888888876</c:v>
                </c:pt>
                <c:pt idx="13170">
                  <c:v>40416.305555555562</c:v>
                </c:pt>
                <c:pt idx="13171">
                  <c:v>40416.347222222219</c:v>
                </c:pt>
                <c:pt idx="13172">
                  <c:v>40416.388888889043</c:v>
                </c:pt>
                <c:pt idx="13173">
                  <c:v>40416.430555555562</c:v>
                </c:pt>
                <c:pt idx="13174">
                  <c:v>40416.472222222219</c:v>
                </c:pt>
                <c:pt idx="13175">
                  <c:v>40416.513888888891</c:v>
                </c:pt>
                <c:pt idx="13176">
                  <c:v>40416.555555555562</c:v>
                </c:pt>
                <c:pt idx="13177">
                  <c:v>40416.597222222204</c:v>
                </c:pt>
                <c:pt idx="13178">
                  <c:v>40416.638888888891</c:v>
                </c:pt>
                <c:pt idx="13179">
                  <c:v>40416.680555555562</c:v>
                </c:pt>
                <c:pt idx="13180">
                  <c:v>40416.722222222204</c:v>
                </c:pt>
                <c:pt idx="13181">
                  <c:v>40416.763888888876</c:v>
                </c:pt>
                <c:pt idx="13182">
                  <c:v>40416.805555555562</c:v>
                </c:pt>
                <c:pt idx="13183">
                  <c:v>40416.847222222219</c:v>
                </c:pt>
                <c:pt idx="13184">
                  <c:v>40416.888888889043</c:v>
                </c:pt>
                <c:pt idx="13185">
                  <c:v>40416.930555555562</c:v>
                </c:pt>
                <c:pt idx="13186">
                  <c:v>40416.972222222219</c:v>
                </c:pt>
                <c:pt idx="13187">
                  <c:v>40417.013888888891</c:v>
                </c:pt>
                <c:pt idx="13188">
                  <c:v>40417.055555555562</c:v>
                </c:pt>
                <c:pt idx="13189">
                  <c:v>40417.097222222204</c:v>
                </c:pt>
                <c:pt idx="13190">
                  <c:v>40417.138888888891</c:v>
                </c:pt>
                <c:pt idx="13191">
                  <c:v>40417.180555555562</c:v>
                </c:pt>
                <c:pt idx="13192">
                  <c:v>40417.222222222204</c:v>
                </c:pt>
                <c:pt idx="13193">
                  <c:v>40417.263888888876</c:v>
                </c:pt>
                <c:pt idx="13194">
                  <c:v>40417.305555555562</c:v>
                </c:pt>
                <c:pt idx="13195">
                  <c:v>40417.347222222219</c:v>
                </c:pt>
                <c:pt idx="13196">
                  <c:v>40417.388888889043</c:v>
                </c:pt>
                <c:pt idx="13197">
                  <c:v>40417.430555555562</c:v>
                </c:pt>
                <c:pt idx="13198">
                  <c:v>40417.472222222219</c:v>
                </c:pt>
                <c:pt idx="13199">
                  <c:v>40417.513888888891</c:v>
                </c:pt>
                <c:pt idx="13200">
                  <c:v>40417.555555555562</c:v>
                </c:pt>
                <c:pt idx="13201">
                  <c:v>40417.597222222204</c:v>
                </c:pt>
                <c:pt idx="13202">
                  <c:v>40417.638888888891</c:v>
                </c:pt>
                <c:pt idx="13203">
                  <c:v>40417.680555555562</c:v>
                </c:pt>
                <c:pt idx="13204">
                  <c:v>40417.722222222204</c:v>
                </c:pt>
                <c:pt idx="13205">
                  <c:v>40417.763888888876</c:v>
                </c:pt>
                <c:pt idx="13206">
                  <c:v>40417.805555555562</c:v>
                </c:pt>
                <c:pt idx="13207">
                  <c:v>40417.847222222219</c:v>
                </c:pt>
                <c:pt idx="13208">
                  <c:v>40417.888888889043</c:v>
                </c:pt>
                <c:pt idx="13209">
                  <c:v>40417.930555555562</c:v>
                </c:pt>
                <c:pt idx="13210">
                  <c:v>40417.972222222219</c:v>
                </c:pt>
                <c:pt idx="13211">
                  <c:v>40418.013888888891</c:v>
                </c:pt>
                <c:pt idx="13212">
                  <c:v>40418.055555555562</c:v>
                </c:pt>
                <c:pt idx="13213">
                  <c:v>40418.097222222204</c:v>
                </c:pt>
                <c:pt idx="13214">
                  <c:v>40418.138888888891</c:v>
                </c:pt>
                <c:pt idx="13215">
                  <c:v>40418.180555555562</c:v>
                </c:pt>
                <c:pt idx="13216">
                  <c:v>40418.222222222204</c:v>
                </c:pt>
                <c:pt idx="13217">
                  <c:v>40418.263888888876</c:v>
                </c:pt>
                <c:pt idx="13218">
                  <c:v>40418.305555555562</c:v>
                </c:pt>
                <c:pt idx="13219">
                  <c:v>40418.347222222219</c:v>
                </c:pt>
                <c:pt idx="13220">
                  <c:v>40418.388888889043</c:v>
                </c:pt>
                <c:pt idx="13221">
                  <c:v>40418.430555555562</c:v>
                </c:pt>
                <c:pt idx="13222">
                  <c:v>40418.472222222219</c:v>
                </c:pt>
                <c:pt idx="13223">
                  <c:v>40418.513888888891</c:v>
                </c:pt>
                <c:pt idx="13224">
                  <c:v>40418.555555555562</c:v>
                </c:pt>
                <c:pt idx="13225">
                  <c:v>40418.597222222204</c:v>
                </c:pt>
                <c:pt idx="13226">
                  <c:v>40418.638888888891</c:v>
                </c:pt>
                <c:pt idx="13227">
                  <c:v>40418.680555555562</c:v>
                </c:pt>
                <c:pt idx="13228">
                  <c:v>40418.722222222204</c:v>
                </c:pt>
                <c:pt idx="13229">
                  <c:v>40418.763888888876</c:v>
                </c:pt>
                <c:pt idx="13230">
                  <c:v>40418.805555555562</c:v>
                </c:pt>
                <c:pt idx="13231">
                  <c:v>40418.847222222219</c:v>
                </c:pt>
                <c:pt idx="13232">
                  <c:v>40418.888888889043</c:v>
                </c:pt>
                <c:pt idx="13233">
                  <c:v>40418.930555555562</c:v>
                </c:pt>
                <c:pt idx="13234">
                  <c:v>40418.972222222219</c:v>
                </c:pt>
                <c:pt idx="13235">
                  <c:v>40419.013888888891</c:v>
                </c:pt>
                <c:pt idx="13236">
                  <c:v>40419.055555555562</c:v>
                </c:pt>
                <c:pt idx="13237">
                  <c:v>40419.097222222204</c:v>
                </c:pt>
                <c:pt idx="13238">
                  <c:v>40419.138888888891</c:v>
                </c:pt>
                <c:pt idx="13239">
                  <c:v>40419.180555555562</c:v>
                </c:pt>
                <c:pt idx="13240">
                  <c:v>40419.222222222204</c:v>
                </c:pt>
                <c:pt idx="13241">
                  <c:v>40419.263888888876</c:v>
                </c:pt>
                <c:pt idx="13242">
                  <c:v>40419.305555555562</c:v>
                </c:pt>
                <c:pt idx="13243">
                  <c:v>40419.347222222219</c:v>
                </c:pt>
                <c:pt idx="13244">
                  <c:v>40419.388888889043</c:v>
                </c:pt>
                <c:pt idx="13245">
                  <c:v>40419.430555555562</c:v>
                </c:pt>
                <c:pt idx="13246">
                  <c:v>40419.472222222219</c:v>
                </c:pt>
                <c:pt idx="13247">
                  <c:v>40419.513888888891</c:v>
                </c:pt>
                <c:pt idx="13248">
                  <c:v>40419.555555555562</c:v>
                </c:pt>
                <c:pt idx="13249">
                  <c:v>40419.597222222204</c:v>
                </c:pt>
                <c:pt idx="13250">
                  <c:v>40419.638888888891</c:v>
                </c:pt>
                <c:pt idx="13251">
                  <c:v>40419.680555555562</c:v>
                </c:pt>
                <c:pt idx="13252">
                  <c:v>40419.722222222204</c:v>
                </c:pt>
                <c:pt idx="13253">
                  <c:v>40419.763888888876</c:v>
                </c:pt>
                <c:pt idx="13254">
                  <c:v>40419.805555555562</c:v>
                </c:pt>
                <c:pt idx="13255">
                  <c:v>40419.847222222219</c:v>
                </c:pt>
                <c:pt idx="13256">
                  <c:v>40419.888888889043</c:v>
                </c:pt>
                <c:pt idx="13257">
                  <c:v>40419.930555555562</c:v>
                </c:pt>
                <c:pt idx="13258">
                  <c:v>40419.972222222219</c:v>
                </c:pt>
                <c:pt idx="13259">
                  <c:v>40420.013888888891</c:v>
                </c:pt>
                <c:pt idx="13260">
                  <c:v>40420.055555555562</c:v>
                </c:pt>
                <c:pt idx="13261">
                  <c:v>40420.097222222204</c:v>
                </c:pt>
                <c:pt idx="13262">
                  <c:v>40420.138888888891</c:v>
                </c:pt>
                <c:pt idx="13263">
                  <c:v>40420.180555555562</c:v>
                </c:pt>
                <c:pt idx="13264">
                  <c:v>40420.222222222204</c:v>
                </c:pt>
                <c:pt idx="13265">
                  <c:v>40420.263888888876</c:v>
                </c:pt>
                <c:pt idx="13266">
                  <c:v>40420.305555555562</c:v>
                </c:pt>
                <c:pt idx="13267">
                  <c:v>40420.347222222219</c:v>
                </c:pt>
                <c:pt idx="13268">
                  <c:v>40420.388888889043</c:v>
                </c:pt>
                <c:pt idx="13269">
                  <c:v>40420.430555555562</c:v>
                </c:pt>
                <c:pt idx="13270">
                  <c:v>40420.472222222219</c:v>
                </c:pt>
                <c:pt idx="13271">
                  <c:v>40420.513888888891</c:v>
                </c:pt>
                <c:pt idx="13272">
                  <c:v>40420.555555555562</c:v>
                </c:pt>
                <c:pt idx="13273">
                  <c:v>40420.597222222204</c:v>
                </c:pt>
                <c:pt idx="13274">
                  <c:v>40420.638888888891</c:v>
                </c:pt>
                <c:pt idx="13275">
                  <c:v>40420.680555555562</c:v>
                </c:pt>
                <c:pt idx="13276">
                  <c:v>40420.722222222204</c:v>
                </c:pt>
                <c:pt idx="13277">
                  <c:v>40420.763888888876</c:v>
                </c:pt>
                <c:pt idx="13278">
                  <c:v>40420.805555555562</c:v>
                </c:pt>
                <c:pt idx="13279">
                  <c:v>40420.847222222219</c:v>
                </c:pt>
                <c:pt idx="13280">
                  <c:v>40420.888888889043</c:v>
                </c:pt>
                <c:pt idx="13281">
                  <c:v>40420.930555555562</c:v>
                </c:pt>
                <c:pt idx="13282">
                  <c:v>40420.972222222219</c:v>
                </c:pt>
                <c:pt idx="13283">
                  <c:v>40421.013888888891</c:v>
                </c:pt>
                <c:pt idx="13284">
                  <c:v>40421.055555555562</c:v>
                </c:pt>
                <c:pt idx="13285">
                  <c:v>40421.097222222204</c:v>
                </c:pt>
                <c:pt idx="13286">
                  <c:v>40421.138888888891</c:v>
                </c:pt>
                <c:pt idx="13287">
                  <c:v>40421.180555555562</c:v>
                </c:pt>
                <c:pt idx="13288">
                  <c:v>40421.222222222204</c:v>
                </c:pt>
                <c:pt idx="13289">
                  <c:v>40421.263888888876</c:v>
                </c:pt>
                <c:pt idx="13290">
                  <c:v>40421.305555555562</c:v>
                </c:pt>
                <c:pt idx="13291">
                  <c:v>40421.347222222219</c:v>
                </c:pt>
                <c:pt idx="13292">
                  <c:v>40421.388888889043</c:v>
                </c:pt>
                <c:pt idx="13293">
                  <c:v>40421.430555555562</c:v>
                </c:pt>
              </c:numCache>
            </c:numRef>
          </c:xVal>
          <c:yVal>
            <c:numRef>
              <c:f>Rain!$E$6:$E$13299</c:f>
              <c:numCache>
                <c:formatCode>0.0</c:formatCode>
                <c:ptCount val="13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18</c:v>
                </c:pt>
                <c:pt idx="17">
                  <c:v>0</c:v>
                </c:pt>
                <c:pt idx="18">
                  <c:v>0</c:v>
                </c:pt>
                <c:pt idx="19">
                  <c:v>8</c:v>
                </c:pt>
                <c:pt idx="20">
                  <c:v>0</c:v>
                </c:pt>
                <c:pt idx="21">
                  <c:v>0</c:v>
                </c:pt>
                <c:pt idx="22">
                  <c:v>0</c:v>
                </c:pt>
                <c:pt idx="23">
                  <c:v>0</c:v>
                </c:pt>
                <c:pt idx="24">
                  <c:v>0</c:v>
                </c:pt>
                <c:pt idx="25">
                  <c:v>0</c:v>
                </c:pt>
                <c:pt idx="26">
                  <c:v>0</c:v>
                </c:pt>
                <c:pt idx="27">
                  <c:v>0</c:v>
                </c:pt>
                <c:pt idx="28">
                  <c:v>0</c:v>
                </c:pt>
                <c:pt idx="29">
                  <c:v>0</c:v>
                </c:pt>
                <c:pt idx="30">
                  <c:v>0</c:v>
                </c:pt>
                <c:pt idx="31">
                  <c:v>3</c:v>
                </c:pt>
                <c:pt idx="32">
                  <c:v>79</c:v>
                </c:pt>
                <c:pt idx="33">
                  <c:v>6</c:v>
                </c:pt>
                <c:pt idx="34">
                  <c:v>69</c:v>
                </c:pt>
                <c:pt idx="35">
                  <c:v>5</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3</c:v>
                </c:pt>
                <c:pt idx="64">
                  <c:v>3</c:v>
                </c:pt>
                <c:pt idx="65">
                  <c:v>0</c:v>
                </c:pt>
                <c:pt idx="66">
                  <c:v>0</c:v>
                </c:pt>
                <c:pt idx="67">
                  <c:v>84</c:v>
                </c:pt>
                <c:pt idx="68">
                  <c:v>81</c:v>
                </c:pt>
                <c:pt idx="69">
                  <c:v>16</c:v>
                </c:pt>
                <c:pt idx="70">
                  <c:v>5</c:v>
                </c:pt>
                <c:pt idx="71">
                  <c:v>47</c:v>
                </c:pt>
                <c:pt idx="72">
                  <c:v>71</c:v>
                </c:pt>
                <c:pt idx="73">
                  <c:v>66</c:v>
                </c:pt>
                <c:pt idx="74">
                  <c:v>16</c:v>
                </c:pt>
                <c:pt idx="75">
                  <c:v>5</c:v>
                </c:pt>
                <c:pt idx="76">
                  <c:v>6</c:v>
                </c:pt>
                <c:pt idx="77">
                  <c:v>5</c:v>
                </c:pt>
                <c:pt idx="78">
                  <c:v>26</c:v>
                </c:pt>
                <c:pt idx="79">
                  <c:v>7</c:v>
                </c:pt>
                <c:pt idx="80">
                  <c:v>5</c:v>
                </c:pt>
                <c:pt idx="81">
                  <c:v>1</c:v>
                </c:pt>
                <c:pt idx="82">
                  <c:v>72</c:v>
                </c:pt>
                <c:pt idx="83">
                  <c:v>292</c:v>
                </c:pt>
                <c:pt idx="84">
                  <c:v>176</c:v>
                </c:pt>
                <c:pt idx="85">
                  <c:v>256</c:v>
                </c:pt>
                <c:pt idx="86">
                  <c:v>91</c:v>
                </c:pt>
                <c:pt idx="87">
                  <c:v>72</c:v>
                </c:pt>
                <c:pt idx="88">
                  <c:v>24</c:v>
                </c:pt>
                <c:pt idx="89">
                  <c:v>10</c:v>
                </c:pt>
                <c:pt idx="90">
                  <c:v>2</c:v>
                </c:pt>
                <c:pt idx="91">
                  <c:v>0</c:v>
                </c:pt>
                <c:pt idx="92">
                  <c:v>0</c:v>
                </c:pt>
                <c:pt idx="93">
                  <c:v>0</c:v>
                </c:pt>
                <c:pt idx="94">
                  <c:v>0</c:v>
                </c:pt>
                <c:pt idx="95">
                  <c:v>0</c:v>
                </c:pt>
                <c:pt idx="96">
                  <c:v>0</c:v>
                </c:pt>
                <c:pt idx="97">
                  <c:v>4</c:v>
                </c:pt>
                <c:pt idx="98">
                  <c:v>0</c:v>
                </c:pt>
                <c:pt idx="99">
                  <c:v>0</c:v>
                </c:pt>
                <c:pt idx="100">
                  <c:v>0</c:v>
                </c:pt>
                <c:pt idx="101">
                  <c:v>0</c:v>
                </c:pt>
                <c:pt idx="102">
                  <c:v>0</c:v>
                </c:pt>
                <c:pt idx="103">
                  <c:v>0</c:v>
                </c:pt>
                <c:pt idx="104">
                  <c:v>0</c:v>
                </c:pt>
                <c:pt idx="105">
                  <c:v>0</c:v>
                </c:pt>
                <c:pt idx="106">
                  <c:v>112</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188</c:v>
                </c:pt>
                <c:pt idx="195">
                  <c:v>93</c:v>
                </c:pt>
                <c:pt idx="196">
                  <c:v>1</c:v>
                </c:pt>
                <c:pt idx="197">
                  <c:v>7</c:v>
                </c:pt>
                <c:pt idx="198">
                  <c:v>2</c:v>
                </c:pt>
                <c:pt idx="199">
                  <c:v>8</c:v>
                </c:pt>
                <c:pt idx="200">
                  <c:v>25</c:v>
                </c:pt>
                <c:pt idx="201">
                  <c:v>21</c:v>
                </c:pt>
                <c:pt idx="202">
                  <c:v>9</c:v>
                </c:pt>
                <c:pt idx="203">
                  <c:v>35</c:v>
                </c:pt>
                <c:pt idx="204">
                  <c:v>13</c:v>
                </c:pt>
                <c:pt idx="205">
                  <c:v>0</c:v>
                </c:pt>
                <c:pt idx="206">
                  <c:v>1</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4</c:v>
                </c:pt>
                <c:pt idx="276">
                  <c:v>96</c:v>
                </c:pt>
                <c:pt idx="277">
                  <c:v>1</c:v>
                </c:pt>
                <c:pt idx="278">
                  <c:v>72</c:v>
                </c:pt>
                <c:pt idx="279">
                  <c:v>1</c:v>
                </c:pt>
                <c:pt idx="280">
                  <c:v>1</c:v>
                </c:pt>
                <c:pt idx="281">
                  <c:v>405</c:v>
                </c:pt>
                <c:pt idx="282">
                  <c:v>275</c:v>
                </c:pt>
                <c:pt idx="283">
                  <c:v>67</c:v>
                </c:pt>
                <c:pt idx="284">
                  <c:v>248</c:v>
                </c:pt>
                <c:pt idx="285">
                  <c:v>428</c:v>
                </c:pt>
                <c:pt idx="286">
                  <c:v>97</c:v>
                </c:pt>
                <c:pt idx="287">
                  <c:v>423</c:v>
                </c:pt>
                <c:pt idx="288">
                  <c:v>461</c:v>
                </c:pt>
                <c:pt idx="289">
                  <c:v>484</c:v>
                </c:pt>
                <c:pt idx="290">
                  <c:v>424</c:v>
                </c:pt>
                <c:pt idx="291">
                  <c:v>371</c:v>
                </c:pt>
                <c:pt idx="292">
                  <c:v>230</c:v>
                </c:pt>
                <c:pt idx="293">
                  <c:v>144</c:v>
                </c:pt>
                <c:pt idx="294">
                  <c:v>104</c:v>
                </c:pt>
                <c:pt idx="295">
                  <c:v>108</c:v>
                </c:pt>
                <c:pt idx="296">
                  <c:v>230</c:v>
                </c:pt>
                <c:pt idx="297">
                  <c:v>297</c:v>
                </c:pt>
                <c:pt idx="298">
                  <c:v>256</c:v>
                </c:pt>
                <c:pt idx="299">
                  <c:v>195</c:v>
                </c:pt>
                <c:pt idx="300">
                  <c:v>122</c:v>
                </c:pt>
                <c:pt idx="301">
                  <c:v>106</c:v>
                </c:pt>
                <c:pt idx="302">
                  <c:v>62</c:v>
                </c:pt>
                <c:pt idx="303">
                  <c:v>56</c:v>
                </c:pt>
                <c:pt idx="304">
                  <c:v>67</c:v>
                </c:pt>
                <c:pt idx="305">
                  <c:v>64</c:v>
                </c:pt>
                <c:pt idx="306">
                  <c:v>44</c:v>
                </c:pt>
                <c:pt idx="307">
                  <c:v>6</c:v>
                </c:pt>
                <c:pt idx="308">
                  <c:v>39</c:v>
                </c:pt>
                <c:pt idx="309">
                  <c:v>14</c:v>
                </c:pt>
                <c:pt idx="310">
                  <c:v>27</c:v>
                </c:pt>
                <c:pt idx="311">
                  <c:v>15</c:v>
                </c:pt>
                <c:pt idx="312">
                  <c:v>5</c:v>
                </c:pt>
                <c:pt idx="313">
                  <c:v>7</c:v>
                </c:pt>
                <c:pt idx="314">
                  <c:v>3</c:v>
                </c:pt>
                <c:pt idx="315">
                  <c:v>1</c:v>
                </c:pt>
                <c:pt idx="316">
                  <c:v>2</c:v>
                </c:pt>
                <c:pt idx="317">
                  <c:v>0</c:v>
                </c:pt>
                <c:pt idx="318">
                  <c:v>0</c:v>
                </c:pt>
                <c:pt idx="319">
                  <c:v>2</c:v>
                </c:pt>
                <c:pt idx="320">
                  <c:v>1</c:v>
                </c:pt>
                <c:pt idx="321">
                  <c:v>0</c:v>
                </c:pt>
                <c:pt idx="322">
                  <c:v>0</c:v>
                </c:pt>
                <c:pt idx="323">
                  <c:v>0</c:v>
                </c:pt>
                <c:pt idx="324">
                  <c:v>0</c:v>
                </c:pt>
                <c:pt idx="325">
                  <c:v>0</c:v>
                </c:pt>
                <c:pt idx="326">
                  <c:v>4</c:v>
                </c:pt>
                <c:pt idx="327">
                  <c:v>76</c:v>
                </c:pt>
                <c:pt idx="328">
                  <c:v>60</c:v>
                </c:pt>
                <c:pt idx="329">
                  <c:v>1</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13</c:v>
                </c:pt>
                <c:pt idx="346">
                  <c:v>0</c:v>
                </c:pt>
                <c:pt idx="347">
                  <c:v>0</c:v>
                </c:pt>
                <c:pt idx="348">
                  <c:v>0</c:v>
                </c:pt>
                <c:pt idx="349">
                  <c:v>0</c:v>
                </c:pt>
                <c:pt idx="350">
                  <c:v>0</c:v>
                </c:pt>
                <c:pt idx="351">
                  <c:v>0</c:v>
                </c:pt>
                <c:pt idx="352">
                  <c:v>0</c:v>
                </c:pt>
                <c:pt idx="353">
                  <c:v>0</c:v>
                </c:pt>
                <c:pt idx="354">
                  <c:v>0</c:v>
                </c:pt>
                <c:pt idx="355">
                  <c:v>0</c:v>
                </c:pt>
                <c:pt idx="356">
                  <c:v>0</c:v>
                </c:pt>
                <c:pt idx="357">
                  <c:v>17</c:v>
                </c:pt>
                <c:pt idx="358">
                  <c:v>15</c:v>
                </c:pt>
                <c:pt idx="359">
                  <c:v>160</c:v>
                </c:pt>
                <c:pt idx="360">
                  <c:v>9</c:v>
                </c:pt>
                <c:pt idx="361">
                  <c:v>0</c:v>
                </c:pt>
                <c:pt idx="362">
                  <c:v>13</c:v>
                </c:pt>
                <c:pt idx="363">
                  <c:v>9</c:v>
                </c:pt>
                <c:pt idx="364">
                  <c:v>1</c:v>
                </c:pt>
                <c:pt idx="365">
                  <c:v>0</c:v>
                </c:pt>
                <c:pt idx="366">
                  <c:v>1</c:v>
                </c:pt>
                <c:pt idx="367">
                  <c:v>1</c:v>
                </c:pt>
                <c:pt idx="368">
                  <c:v>20</c:v>
                </c:pt>
                <c:pt idx="369">
                  <c:v>1</c:v>
                </c:pt>
                <c:pt idx="370">
                  <c:v>6</c:v>
                </c:pt>
                <c:pt idx="371">
                  <c:v>0</c:v>
                </c:pt>
                <c:pt idx="372">
                  <c:v>1</c:v>
                </c:pt>
                <c:pt idx="373">
                  <c:v>11</c:v>
                </c:pt>
                <c:pt idx="374">
                  <c:v>13</c:v>
                </c:pt>
                <c:pt idx="375">
                  <c:v>10</c:v>
                </c:pt>
                <c:pt idx="376">
                  <c:v>3</c:v>
                </c:pt>
                <c:pt idx="377">
                  <c:v>16</c:v>
                </c:pt>
                <c:pt idx="378">
                  <c:v>18</c:v>
                </c:pt>
                <c:pt idx="379">
                  <c:v>8</c:v>
                </c:pt>
                <c:pt idx="380">
                  <c:v>2</c:v>
                </c:pt>
                <c:pt idx="381">
                  <c:v>0</c:v>
                </c:pt>
                <c:pt idx="382">
                  <c:v>2</c:v>
                </c:pt>
                <c:pt idx="383">
                  <c:v>6</c:v>
                </c:pt>
                <c:pt idx="384">
                  <c:v>39</c:v>
                </c:pt>
                <c:pt idx="385">
                  <c:v>29</c:v>
                </c:pt>
                <c:pt idx="386">
                  <c:v>48</c:v>
                </c:pt>
                <c:pt idx="387">
                  <c:v>54</c:v>
                </c:pt>
                <c:pt idx="388">
                  <c:v>84</c:v>
                </c:pt>
                <c:pt idx="389">
                  <c:v>42</c:v>
                </c:pt>
                <c:pt idx="390">
                  <c:v>27</c:v>
                </c:pt>
                <c:pt idx="391">
                  <c:v>6</c:v>
                </c:pt>
                <c:pt idx="392">
                  <c:v>1</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9</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15</c:v>
                </c:pt>
                <c:pt idx="435">
                  <c:v>45</c:v>
                </c:pt>
                <c:pt idx="436">
                  <c:v>22</c:v>
                </c:pt>
                <c:pt idx="437">
                  <c:v>62</c:v>
                </c:pt>
                <c:pt idx="438">
                  <c:v>480</c:v>
                </c:pt>
                <c:pt idx="439">
                  <c:v>59</c:v>
                </c:pt>
                <c:pt idx="440">
                  <c:v>24</c:v>
                </c:pt>
                <c:pt idx="441">
                  <c:v>1</c:v>
                </c:pt>
                <c:pt idx="442">
                  <c:v>1</c:v>
                </c:pt>
                <c:pt idx="443">
                  <c:v>0</c:v>
                </c:pt>
                <c:pt idx="444">
                  <c:v>59</c:v>
                </c:pt>
                <c:pt idx="445">
                  <c:v>24</c:v>
                </c:pt>
                <c:pt idx="446">
                  <c:v>36</c:v>
                </c:pt>
                <c:pt idx="447">
                  <c:v>10</c:v>
                </c:pt>
                <c:pt idx="448">
                  <c:v>10</c:v>
                </c:pt>
                <c:pt idx="449">
                  <c:v>37</c:v>
                </c:pt>
                <c:pt idx="450">
                  <c:v>30</c:v>
                </c:pt>
                <c:pt idx="451">
                  <c:v>23</c:v>
                </c:pt>
                <c:pt idx="452">
                  <c:v>37</c:v>
                </c:pt>
                <c:pt idx="453">
                  <c:v>24</c:v>
                </c:pt>
                <c:pt idx="454">
                  <c:v>23</c:v>
                </c:pt>
                <c:pt idx="455">
                  <c:v>9</c:v>
                </c:pt>
                <c:pt idx="456">
                  <c:v>8</c:v>
                </c:pt>
                <c:pt idx="457">
                  <c:v>4</c:v>
                </c:pt>
                <c:pt idx="458">
                  <c:v>20</c:v>
                </c:pt>
                <c:pt idx="459">
                  <c:v>27</c:v>
                </c:pt>
                <c:pt idx="460">
                  <c:v>20</c:v>
                </c:pt>
                <c:pt idx="461">
                  <c:v>1</c:v>
                </c:pt>
                <c:pt idx="462">
                  <c:v>1</c:v>
                </c:pt>
                <c:pt idx="463">
                  <c:v>0</c:v>
                </c:pt>
                <c:pt idx="464">
                  <c:v>0</c:v>
                </c:pt>
                <c:pt idx="465">
                  <c:v>1</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3</c:v>
                </c:pt>
                <c:pt idx="526">
                  <c:v>0</c:v>
                </c:pt>
                <c:pt idx="527">
                  <c:v>1</c:v>
                </c:pt>
                <c:pt idx="528">
                  <c:v>0</c:v>
                </c:pt>
                <c:pt idx="529">
                  <c:v>0</c:v>
                </c:pt>
                <c:pt idx="530">
                  <c:v>0</c:v>
                </c:pt>
                <c:pt idx="531">
                  <c:v>0</c:v>
                </c:pt>
                <c:pt idx="532">
                  <c:v>0</c:v>
                </c:pt>
                <c:pt idx="533">
                  <c:v>0</c:v>
                </c:pt>
                <c:pt idx="534">
                  <c:v>0</c:v>
                </c:pt>
                <c:pt idx="535">
                  <c:v>0</c:v>
                </c:pt>
                <c:pt idx="536">
                  <c:v>1</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9</c:v>
                </c:pt>
                <c:pt idx="657">
                  <c:v>255</c:v>
                </c:pt>
                <c:pt idx="658">
                  <c:v>240</c:v>
                </c:pt>
                <c:pt idx="659">
                  <c:v>2</c:v>
                </c:pt>
                <c:pt idx="660">
                  <c:v>1</c:v>
                </c:pt>
                <c:pt idx="661">
                  <c:v>0</c:v>
                </c:pt>
                <c:pt idx="662">
                  <c:v>0</c:v>
                </c:pt>
                <c:pt idx="663">
                  <c:v>0</c:v>
                </c:pt>
                <c:pt idx="664">
                  <c:v>0</c:v>
                </c:pt>
                <c:pt idx="665">
                  <c:v>0</c:v>
                </c:pt>
                <c:pt idx="666">
                  <c:v>0</c:v>
                </c:pt>
                <c:pt idx="667">
                  <c:v>0</c:v>
                </c:pt>
                <c:pt idx="668">
                  <c:v>6</c:v>
                </c:pt>
                <c:pt idx="669">
                  <c:v>2</c:v>
                </c:pt>
                <c:pt idx="670">
                  <c:v>1</c:v>
                </c:pt>
                <c:pt idx="671">
                  <c:v>1</c:v>
                </c:pt>
                <c:pt idx="672">
                  <c:v>0</c:v>
                </c:pt>
                <c:pt idx="673">
                  <c:v>2</c:v>
                </c:pt>
                <c:pt idx="674">
                  <c:v>1</c:v>
                </c:pt>
                <c:pt idx="675">
                  <c:v>1</c:v>
                </c:pt>
                <c:pt idx="676">
                  <c:v>1</c:v>
                </c:pt>
                <c:pt idx="677">
                  <c:v>1</c:v>
                </c:pt>
                <c:pt idx="678">
                  <c:v>1</c:v>
                </c:pt>
                <c:pt idx="679">
                  <c:v>0</c:v>
                </c:pt>
                <c:pt idx="680">
                  <c:v>0</c:v>
                </c:pt>
                <c:pt idx="681">
                  <c:v>0</c:v>
                </c:pt>
                <c:pt idx="682">
                  <c:v>0</c:v>
                </c:pt>
                <c:pt idx="683">
                  <c:v>0</c:v>
                </c:pt>
                <c:pt idx="684">
                  <c:v>0</c:v>
                </c:pt>
                <c:pt idx="685">
                  <c:v>30</c:v>
                </c:pt>
                <c:pt idx="686">
                  <c:v>4</c:v>
                </c:pt>
                <c:pt idx="687">
                  <c:v>2</c:v>
                </c:pt>
                <c:pt idx="688">
                  <c:v>0</c:v>
                </c:pt>
                <c:pt idx="689">
                  <c:v>0</c:v>
                </c:pt>
                <c:pt idx="690">
                  <c:v>0</c:v>
                </c:pt>
                <c:pt idx="691">
                  <c:v>0</c:v>
                </c:pt>
                <c:pt idx="692">
                  <c:v>0</c:v>
                </c:pt>
                <c:pt idx="693">
                  <c:v>0</c:v>
                </c:pt>
                <c:pt idx="694">
                  <c:v>0</c:v>
                </c:pt>
                <c:pt idx="695">
                  <c:v>0</c:v>
                </c:pt>
                <c:pt idx="696">
                  <c:v>0</c:v>
                </c:pt>
                <c:pt idx="697">
                  <c:v>0</c:v>
                </c:pt>
                <c:pt idx="698">
                  <c:v>0</c:v>
                </c:pt>
                <c:pt idx="699">
                  <c:v>1</c:v>
                </c:pt>
                <c:pt idx="700">
                  <c:v>1</c:v>
                </c:pt>
                <c:pt idx="701">
                  <c:v>0</c:v>
                </c:pt>
                <c:pt idx="702">
                  <c:v>0</c:v>
                </c:pt>
                <c:pt idx="703">
                  <c:v>0</c:v>
                </c:pt>
                <c:pt idx="704">
                  <c:v>0</c:v>
                </c:pt>
                <c:pt idx="705">
                  <c:v>0</c:v>
                </c:pt>
                <c:pt idx="706">
                  <c:v>0</c:v>
                </c:pt>
                <c:pt idx="707">
                  <c:v>0</c:v>
                </c:pt>
                <c:pt idx="708">
                  <c:v>0</c:v>
                </c:pt>
                <c:pt idx="709">
                  <c:v>0</c:v>
                </c:pt>
                <c:pt idx="710">
                  <c:v>190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7</c:v>
                </c:pt>
                <c:pt idx="742">
                  <c:v>19</c:v>
                </c:pt>
                <c:pt idx="743">
                  <c:v>96</c:v>
                </c:pt>
                <c:pt idx="744">
                  <c:v>29</c:v>
                </c:pt>
                <c:pt idx="745">
                  <c:v>1</c:v>
                </c:pt>
                <c:pt idx="746">
                  <c:v>2</c:v>
                </c:pt>
                <c:pt idx="747">
                  <c:v>10</c:v>
                </c:pt>
                <c:pt idx="748">
                  <c:v>20</c:v>
                </c:pt>
                <c:pt idx="749">
                  <c:v>14</c:v>
                </c:pt>
                <c:pt idx="750">
                  <c:v>24</c:v>
                </c:pt>
                <c:pt idx="751">
                  <c:v>28</c:v>
                </c:pt>
                <c:pt idx="752">
                  <c:v>10</c:v>
                </c:pt>
                <c:pt idx="753">
                  <c:v>1</c:v>
                </c:pt>
                <c:pt idx="754">
                  <c:v>6</c:v>
                </c:pt>
                <c:pt idx="755">
                  <c:v>24</c:v>
                </c:pt>
                <c:pt idx="756">
                  <c:v>21</c:v>
                </c:pt>
                <c:pt idx="757">
                  <c:v>6</c:v>
                </c:pt>
                <c:pt idx="758">
                  <c:v>0</c:v>
                </c:pt>
                <c:pt idx="759">
                  <c:v>0</c:v>
                </c:pt>
                <c:pt idx="760">
                  <c:v>0</c:v>
                </c:pt>
                <c:pt idx="761">
                  <c:v>4</c:v>
                </c:pt>
                <c:pt idx="762">
                  <c:v>196</c:v>
                </c:pt>
                <c:pt idx="763">
                  <c:v>1</c:v>
                </c:pt>
                <c:pt idx="764">
                  <c:v>1</c:v>
                </c:pt>
                <c:pt idx="765">
                  <c:v>1</c:v>
                </c:pt>
                <c:pt idx="766">
                  <c:v>1</c:v>
                </c:pt>
                <c:pt idx="767">
                  <c:v>2</c:v>
                </c:pt>
                <c:pt idx="768">
                  <c:v>172</c:v>
                </c:pt>
                <c:pt idx="769">
                  <c:v>6</c:v>
                </c:pt>
                <c:pt idx="770">
                  <c:v>1</c:v>
                </c:pt>
                <c:pt idx="771">
                  <c:v>0</c:v>
                </c:pt>
                <c:pt idx="772">
                  <c:v>0</c:v>
                </c:pt>
                <c:pt idx="773">
                  <c:v>0</c:v>
                </c:pt>
                <c:pt idx="774">
                  <c:v>3</c:v>
                </c:pt>
                <c:pt idx="775">
                  <c:v>2</c:v>
                </c:pt>
                <c:pt idx="776">
                  <c:v>5</c:v>
                </c:pt>
                <c:pt idx="777">
                  <c:v>1</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393</c:v>
                </c:pt>
                <c:pt idx="1027">
                  <c:v>153</c:v>
                </c:pt>
                <c:pt idx="1028">
                  <c:v>1</c:v>
                </c:pt>
                <c:pt idx="1029">
                  <c:v>1</c:v>
                </c:pt>
                <c:pt idx="1030">
                  <c:v>1</c:v>
                </c:pt>
                <c:pt idx="1031">
                  <c:v>2</c:v>
                </c:pt>
                <c:pt idx="1032">
                  <c:v>1</c:v>
                </c:pt>
                <c:pt idx="1033">
                  <c:v>3</c:v>
                </c:pt>
                <c:pt idx="1034">
                  <c:v>2</c:v>
                </c:pt>
                <c:pt idx="1035">
                  <c:v>2</c:v>
                </c:pt>
                <c:pt idx="1036">
                  <c:v>3</c:v>
                </c:pt>
                <c:pt idx="1037">
                  <c:v>2</c:v>
                </c:pt>
                <c:pt idx="1038">
                  <c:v>2</c:v>
                </c:pt>
                <c:pt idx="1039">
                  <c:v>1</c:v>
                </c:pt>
                <c:pt idx="1040">
                  <c:v>0</c:v>
                </c:pt>
                <c:pt idx="1041">
                  <c:v>0</c:v>
                </c:pt>
                <c:pt idx="1042">
                  <c:v>0</c:v>
                </c:pt>
                <c:pt idx="1043">
                  <c:v>0</c:v>
                </c:pt>
                <c:pt idx="1044">
                  <c:v>0</c:v>
                </c:pt>
                <c:pt idx="1045">
                  <c:v>52</c:v>
                </c:pt>
                <c:pt idx="1046">
                  <c:v>443</c:v>
                </c:pt>
                <c:pt idx="1047">
                  <c:v>82</c:v>
                </c:pt>
                <c:pt idx="1048">
                  <c:v>333</c:v>
                </c:pt>
                <c:pt idx="1049">
                  <c:v>0</c:v>
                </c:pt>
                <c:pt idx="1050">
                  <c:v>3</c:v>
                </c:pt>
                <c:pt idx="1051">
                  <c:v>361</c:v>
                </c:pt>
                <c:pt idx="1052">
                  <c:v>590</c:v>
                </c:pt>
                <c:pt idx="1053">
                  <c:v>67</c:v>
                </c:pt>
                <c:pt idx="1054">
                  <c:v>2</c:v>
                </c:pt>
                <c:pt idx="1055">
                  <c:v>6</c:v>
                </c:pt>
                <c:pt idx="1056">
                  <c:v>1</c:v>
                </c:pt>
                <c:pt idx="1057">
                  <c:v>4</c:v>
                </c:pt>
                <c:pt idx="1058">
                  <c:v>1</c:v>
                </c:pt>
                <c:pt idx="1059">
                  <c:v>1</c:v>
                </c:pt>
                <c:pt idx="1060">
                  <c:v>2</c:v>
                </c:pt>
                <c:pt idx="1061">
                  <c:v>1</c:v>
                </c:pt>
                <c:pt idx="1062">
                  <c:v>0</c:v>
                </c:pt>
                <c:pt idx="1063">
                  <c:v>169</c:v>
                </c:pt>
                <c:pt idx="1064">
                  <c:v>110</c:v>
                </c:pt>
                <c:pt idx="1065">
                  <c:v>638</c:v>
                </c:pt>
                <c:pt idx="1066">
                  <c:v>149</c:v>
                </c:pt>
                <c:pt idx="1067">
                  <c:v>478</c:v>
                </c:pt>
                <c:pt idx="1068">
                  <c:v>277</c:v>
                </c:pt>
                <c:pt idx="1069">
                  <c:v>125</c:v>
                </c:pt>
                <c:pt idx="1070">
                  <c:v>152</c:v>
                </c:pt>
                <c:pt idx="1071">
                  <c:v>177</c:v>
                </c:pt>
                <c:pt idx="1072">
                  <c:v>223</c:v>
                </c:pt>
                <c:pt idx="1073">
                  <c:v>193</c:v>
                </c:pt>
                <c:pt idx="1074">
                  <c:v>37</c:v>
                </c:pt>
                <c:pt idx="1075">
                  <c:v>76</c:v>
                </c:pt>
                <c:pt idx="1076">
                  <c:v>82</c:v>
                </c:pt>
                <c:pt idx="1077">
                  <c:v>123</c:v>
                </c:pt>
                <c:pt idx="1078">
                  <c:v>88</c:v>
                </c:pt>
                <c:pt idx="1079">
                  <c:v>58</c:v>
                </c:pt>
                <c:pt idx="1080">
                  <c:v>93</c:v>
                </c:pt>
                <c:pt idx="1081">
                  <c:v>76</c:v>
                </c:pt>
                <c:pt idx="1082">
                  <c:v>33</c:v>
                </c:pt>
                <c:pt idx="1083">
                  <c:v>194</c:v>
                </c:pt>
                <c:pt idx="1084">
                  <c:v>267</c:v>
                </c:pt>
                <c:pt idx="1085">
                  <c:v>166</c:v>
                </c:pt>
                <c:pt idx="1086">
                  <c:v>134</c:v>
                </c:pt>
                <c:pt idx="1087">
                  <c:v>399</c:v>
                </c:pt>
                <c:pt idx="1088">
                  <c:v>273</c:v>
                </c:pt>
                <c:pt idx="1089">
                  <c:v>50</c:v>
                </c:pt>
                <c:pt idx="1090">
                  <c:v>3</c:v>
                </c:pt>
                <c:pt idx="1091">
                  <c:v>3</c:v>
                </c:pt>
                <c:pt idx="1092">
                  <c:v>22</c:v>
                </c:pt>
                <c:pt idx="1093">
                  <c:v>27</c:v>
                </c:pt>
                <c:pt idx="1094">
                  <c:v>17</c:v>
                </c:pt>
                <c:pt idx="1095">
                  <c:v>0</c:v>
                </c:pt>
                <c:pt idx="1096">
                  <c:v>20</c:v>
                </c:pt>
                <c:pt idx="1097">
                  <c:v>54</c:v>
                </c:pt>
                <c:pt idx="1098">
                  <c:v>20</c:v>
                </c:pt>
                <c:pt idx="1099">
                  <c:v>10</c:v>
                </c:pt>
                <c:pt idx="1100">
                  <c:v>1</c:v>
                </c:pt>
                <c:pt idx="1101">
                  <c:v>1</c:v>
                </c:pt>
                <c:pt idx="1102">
                  <c:v>0</c:v>
                </c:pt>
                <c:pt idx="1103">
                  <c:v>0</c:v>
                </c:pt>
                <c:pt idx="1104">
                  <c:v>1</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6</c:v>
                </c:pt>
                <c:pt idx="1118">
                  <c:v>110</c:v>
                </c:pt>
                <c:pt idx="1119">
                  <c:v>178</c:v>
                </c:pt>
                <c:pt idx="1120">
                  <c:v>139</c:v>
                </c:pt>
                <c:pt idx="1121">
                  <c:v>128</c:v>
                </c:pt>
                <c:pt idx="1122">
                  <c:v>65</c:v>
                </c:pt>
                <c:pt idx="1123">
                  <c:v>32</c:v>
                </c:pt>
                <c:pt idx="1124">
                  <c:v>7</c:v>
                </c:pt>
                <c:pt idx="1125">
                  <c:v>10</c:v>
                </c:pt>
                <c:pt idx="1126">
                  <c:v>12</c:v>
                </c:pt>
                <c:pt idx="1127">
                  <c:v>13</c:v>
                </c:pt>
                <c:pt idx="1128">
                  <c:v>12</c:v>
                </c:pt>
                <c:pt idx="1129">
                  <c:v>11</c:v>
                </c:pt>
                <c:pt idx="1130">
                  <c:v>30</c:v>
                </c:pt>
                <c:pt idx="1131">
                  <c:v>41</c:v>
                </c:pt>
                <c:pt idx="1132">
                  <c:v>70</c:v>
                </c:pt>
                <c:pt idx="1133">
                  <c:v>132</c:v>
                </c:pt>
                <c:pt idx="1134">
                  <c:v>60</c:v>
                </c:pt>
                <c:pt idx="1135">
                  <c:v>224</c:v>
                </c:pt>
                <c:pt idx="1136">
                  <c:v>85</c:v>
                </c:pt>
                <c:pt idx="1137">
                  <c:v>551</c:v>
                </c:pt>
                <c:pt idx="1138">
                  <c:v>322</c:v>
                </c:pt>
                <c:pt idx="1139">
                  <c:v>270</c:v>
                </c:pt>
                <c:pt idx="1140">
                  <c:v>110</c:v>
                </c:pt>
                <c:pt idx="1141">
                  <c:v>99</c:v>
                </c:pt>
                <c:pt idx="1142">
                  <c:v>53</c:v>
                </c:pt>
                <c:pt idx="1143">
                  <c:v>107</c:v>
                </c:pt>
                <c:pt idx="1144">
                  <c:v>81</c:v>
                </c:pt>
                <c:pt idx="1145">
                  <c:v>32</c:v>
                </c:pt>
                <c:pt idx="1146">
                  <c:v>69</c:v>
                </c:pt>
                <c:pt idx="1147">
                  <c:v>25</c:v>
                </c:pt>
                <c:pt idx="1148">
                  <c:v>14</c:v>
                </c:pt>
                <c:pt idx="1149">
                  <c:v>44</c:v>
                </c:pt>
                <c:pt idx="1150">
                  <c:v>21</c:v>
                </c:pt>
                <c:pt idx="1151">
                  <c:v>13</c:v>
                </c:pt>
                <c:pt idx="1152">
                  <c:v>11</c:v>
                </c:pt>
                <c:pt idx="1153">
                  <c:v>12</c:v>
                </c:pt>
                <c:pt idx="1154">
                  <c:v>9</c:v>
                </c:pt>
                <c:pt idx="1155">
                  <c:v>34</c:v>
                </c:pt>
                <c:pt idx="1156">
                  <c:v>56</c:v>
                </c:pt>
                <c:pt idx="1157">
                  <c:v>33</c:v>
                </c:pt>
                <c:pt idx="1158">
                  <c:v>33</c:v>
                </c:pt>
                <c:pt idx="1159">
                  <c:v>39</c:v>
                </c:pt>
                <c:pt idx="1160">
                  <c:v>41</c:v>
                </c:pt>
                <c:pt idx="1161">
                  <c:v>13</c:v>
                </c:pt>
                <c:pt idx="1162">
                  <c:v>25</c:v>
                </c:pt>
                <c:pt idx="1163">
                  <c:v>6</c:v>
                </c:pt>
                <c:pt idx="1164">
                  <c:v>3</c:v>
                </c:pt>
                <c:pt idx="1165">
                  <c:v>4</c:v>
                </c:pt>
                <c:pt idx="1166">
                  <c:v>5</c:v>
                </c:pt>
                <c:pt idx="1167">
                  <c:v>6</c:v>
                </c:pt>
                <c:pt idx="1168">
                  <c:v>33</c:v>
                </c:pt>
                <c:pt idx="1169">
                  <c:v>17</c:v>
                </c:pt>
                <c:pt idx="1170">
                  <c:v>7</c:v>
                </c:pt>
                <c:pt idx="1171">
                  <c:v>5</c:v>
                </c:pt>
                <c:pt idx="1172">
                  <c:v>5</c:v>
                </c:pt>
                <c:pt idx="1173">
                  <c:v>13</c:v>
                </c:pt>
                <c:pt idx="1174">
                  <c:v>20</c:v>
                </c:pt>
                <c:pt idx="1175">
                  <c:v>6</c:v>
                </c:pt>
                <c:pt idx="1176">
                  <c:v>3</c:v>
                </c:pt>
                <c:pt idx="1177">
                  <c:v>3</c:v>
                </c:pt>
                <c:pt idx="1178">
                  <c:v>5</c:v>
                </c:pt>
                <c:pt idx="1179">
                  <c:v>4</c:v>
                </c:pt>
                <c:pt idx="1180">
                  <c:v>2</c:v>
                </c:pt>
                <c:pt idx="1181">
                  <c:v>6</c:v>
                </c:pt>
                <c:pt idx="1182">
                  <c:v>7</c:v>
                </c:pt>
                <c:pt idx="1183">
                  <c:v>36</c:v>
                </c:pt>
                <c:pt idx="1184">
                  <c:v>30</c:v>
                </c:pt>
                <c:pt idx="1185">
                  <c:v>41</c:v>
                </c:pt>
                <c:pt idx="1186">
                  <c:v>3</c:v>
                </c:pt>
                <c:pt idx="1187">
                  <c:v>16</c:v>
                </c:pt>
                <c:pt idx="1188">
                  <c:v>37</c:v>
                </c:pt>
                <c:pt idx="1189">
                  <c:v>2</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3</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9</c:v>
                </c:pt>
                <c:pt idx="1459">
                  <c:v>0</c:v>
                </c:pt>
                <c:pt idx="1460">
                  <c:v>4</c:v>
                </c:pt>
                <c:pt idx="1461">
                  <c:v>56</c:v>
                </c:pt>
                <c:pt idx="1462">
                  <c:v>24</c:v>
                </c:pt>
                <c:pt idx="1463">
                  <c:v>3</c:v>
                </c:pt>
                <c:pt idx="1464">
                  <c:v>1</c:v>
                </c:pt>
                <c:pt idx="1465">
                  <c:v>0</c:v>
                </c:pt>
                <c:pt idx="1466">
                  <c:v>0</c:v>
                </c:pt>
                <c:pt idx="1467">
                  <c:v>1</c:v>
                </c:pt>
                <c:pt idx="1468">
                  <c:v>1</c:v>
                </c:pt>
                <c:pt idx="1469">
                  <c:v>1</c:v>
                </c:pt>
                <c:pt idx="1470">
                  <c:v>1</c:v>
                </c:pt>
                <c:pt idx="1471">
                  <c:v>0</c:v>
                </c:pt>
                <c:pt idx="1472">
                  <c:v>0</c:v>
                </c:pt>
                <c:pt idx="1473">
                  <c:v>341</c:v>
                </c:pt>
                <c:pt idx="1474">
                  <c:v>11</c:v>
                </c:pt>
                <c:pt idx="1475">
                  <c:v>131</c:v>
                </c:pt>
                <c:pt idx="1476">
                  <c:v>5</c:v>
                </c:pt>
                <c:pt idx="1477">
                  <c:v>9</c:v>
                </c:pt>
                <c:pt idx="1478">
                  <c:v>1</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1</c:v>
                </c:pt>
                <c:pt idx="1492">
                  <c:v>1</c:v>
                </c:pt>
                <c:pt idx="1493">
                  <c:v>2</c:v>
                </c:pt>
                <c:pt idx="1494">
                  <c:v>1</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11</c:v>
                </c:pt>
                <c:pt idx="1566">
                  <c:v>25</c:v>
                </c:pt>
                <c:pt idx="1567">
                  <c:v>1</c:v>
                </c:pt>
                <c:pt idx="1568">
                  <c:v>6</c:v>
                </c:pt>
                <c:pt idx="1569">
                  <c:v>60</c:v>
                </c:pt>
                <c:pt idx="1570">
                  <c:v>14</c:v>
                </c:pt>
                <c:pt idx="1571">
                  <c:v>8</c:v>
                </c:pt>
                <c:pt idx="1572">
                  <c:v>0</c:v>
                </c:pt>
                <c:pt idx="1573">
                  <c:v>0</c:v>
                </c:pt>
                <c:pt idx="1574">
                  <c:v>0</c:v>
                </c:pt>
                <c:pt idx="1575">
                  <c:v>0</c:v>
                </c:pt>
                <c:pt idx="1576">
                  <c:v>0</c:v>
                </c:pt>
                <c:pt idx="1577">
                  <c:v>0</c:v>
                </c:pt>
                <c:pt idx="1578">
                  <c:v>5</c:v>
                </c:pt>
                <c:pt idx="1579">
                  <c:v>1</c:v>
                </c:pt>
                <c:pt idx="1580">
                  <c:v>9</c:v>
                </c:pt>
                <c:pt idx="1581">
                  <c:v>23</c:v>
                </c:pt>
                <c:pt idx="1582">
                  <c:v>16</c:v>
                </c:pt>
                <c:pt idx="1583">
                  <c:v>6</c:v>
                </c:pt>
                <c:pt idx="1584">
                  <c:v>1</c:v>
                </c:pt>
                <c:pt idx="1585">
                  <c:v>1</c:v>
                </c:pt>
                <c:pt idx="1586">
                  <c:v>1</c:v>
                </c:pt>
                <c:pt idx="1587">
                  <c:v>22</c:v>
                </c:pt>
                <c:pt idx="1588">
                  <c:v>7</c:v>
                </c:pt>
                <c:pt idx="1589">
                  <c:v>0</c:v>
                </c:pt>
                <c:pt idx="1590">
                  <c:v>0</c:v>
                </c:pt>
                <c:pt idx="1591">
                  <c:v>1</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1</c:v>
                </c:pt>
                <c:pt idx="1638">
                  <c:v>166</c:v>
                </c:pt>
                <c:pt idx="1639">
                  <c:v>0</c:v>
                </c:pt>
                <c:pt idx="1640">
                  <c:v>0</c:v>
                </c:pt>
                <c:pt idx="1641">
                  <c:v>0</c:v>
                </c:pt>
                <c:pt idx="1642">
                  <c:v>0</c:v>
                </c:pt>
                <c:pt idx="1643">
                  <c:v>0</c:v>
                </c:pt>
                <c:pt idx="1644">
                  <c:v>8</c:v>
                </c:pt>
                <c:pt idx="1645">
                  <c:v>0</c:v>
                </c:pt>
                <c:pt idx="1646">
                  <c:v>72</c:v>
                </c:pt>
                <c:pt idx="1647">
                  <c:v>57</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2</c:v>
                </c:pt>
                <c:pt idx="1711">
                  <c:v>1</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14</c:v>
                </c:pt>
                <c:pt idx="1760">
                  <c:v>0</c:v>
                </c:pt>
                <c:pt idx="1761">
                  <c:v>2</c:v>
                </c:pt>
                <c:pt idx="1762">
                  <c:v>0</c:v>
                </c:pt>
                <c:pt idx="1763">
                  <c:v>0</c:v>
                </c:pt>
                <c:pt idx="1764">
                  <c:v>2</c:v>
                </c:pt>
                <c:pt idx="1765">
                  <c:v>0</c:v>
                </c:pt>
                <c:pt idx="1766">
                  <c:v>1</c:v>
                </c:pt>
                <c:pt idx="1767">
                  <c:v>0</c:v>
                </c:pt>
                <c:pt idx="1768">
                  <c:v>0</c:v>
                </c:pt>
                <c:pt idx="1769">
                  <c:v>0</c:v>
                </c:pt>
                <c:pt idx="1770">
                  <c:v>0</c:v>
                </c:pt>
                <c:pt idx="1771">
                  <c:v>0</c:v>
                </c:pt>
                <c:pt idx="1772">
                  <c:v>0</c:v>
                </c:pt>
                <c:pt idx="1773">
                  <c:v>0</c:v>
                </c:pt>
                <c:pt idx="1774">
                  <c:v>2</c:v>
                </c:pt>
                <c:pt idx="1775">
                  <c:v>0</c:v>
                </c:pt>
                <c:pt idx="1776">
                  <c:v>42</c:v>
                </c:pt>
                <c:pt idx="1777">
                  <c:v>14</c:v>
                </c:pt>
                <c:pt idx="1778">
                  <c:v>32</c:v>
                </c:pt>
                <c:pt idx="1779">
                  <c:v>1</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7</c:v>
                </c:pt>
                <c:pt idx="1857">
                  <c:v>0</c:v>
                </c:pt>
                <c:pt idx="1858">
                  <c:v>0</c:v>
                </c:pt>
                <c:pt idx="1859">
                  <c:v>0</c:v>
                </c:pt>
                <c:pt idx="1860">
                  <c:v>0</c:v>
                </c:pt>
                <c:pt idx="1861">
                  <c:v>0</c:v>
                </c:pt>
                <c:pt idx="1862">
                  <c:v>0</c:v>
                </c:pt>
                <c:pt idx="1863">
                  <c:v>0</c:v>
                </c:pt>
                <c:pt idx="1864">
                  <c:v>0</c:v>
                </c:pt>
                <c:pt idx="1865">
                  <c:v>0</c:v>
                </c:pt>
                <c:pt idx="1866">
                  <c:v>20</c:v>
                </c:pt>
                <c:pt idx="1867">
                  <c:v>26</c:v>
                </c:pt>
                <c:pt idx="1868">
                  <c:v>41</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1</c:v>
                </c:pt>
                <c:pt idx="1891">
                  <c:v>0</c:v>
                </c:pt>
                <c:pt idx="1892">
                  <c:v>0</c:v>
                </c:pt>
                <c:pt idx="1893">
                  <c:v>0</c:v>
                </c:pt>
                <c:pt idx="1894">
                  <c:v>0</c:v>
                </c:pt>
                <c:pt idx="1895">
                  <c:v>1</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0</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1</c:v>
                </c:pt>
                <c:pt idx="1961">
                  <c:v>0</c:v>
                </c:pt>
                <c:pt idx="1962">
                  <c:v>0</c:v>
                </c:pt>
                <c:pt idx="1963">
                  <c:v>15</c:v>
                </c:pt>
                <c:pt idx="1964">
                  <c:v>0</c:v>
                </c:pt>
                <c:pt idx="1965">
                  <c:v>0</c:v>
                </c:pt>
                <c:pt idx="1966">
                  <c:v>0</c:v>
                </c:pt>
                <c:pt idx="1967">
                  <c:v>0</c:v>
                </c:pt>
                <c:pt idx="1968">
                  <c:v>18</c:v>
                </c:pt>
                <c:pt idx="1969">
                  <c:v>21</c:v>
                </c:pt>
                <c:pt idx="1970">
                  <c:v>12</c:v>
                </c:pt>
                <c:pt idx="1971">
                  <c:v>0</c:v>
                </c:pt>
                <c:pt idx="1972">
                  <c:v>0</c:v>
                </c:pt>
                <c:pt idx="1973">
                  <c:v>0</c:v>
                </c:pt>
                <c:pt idx="1974">
                  <c:v>0</c:v>
                </c:pt>
                <c:pt idx="1975">
                  <c:v>0</c:v>
                </c:pt>
                <c:pt idx="1976">
                  <c:v>0</c:v>
                </c:pt>
                <c:pt idx="1977">
                  <c:v>0</c:v>
                </c:pt>
                <c:pt idx="1978">
                  <c:v>0</c:v>
                </c:pt>
                <c:pt idx="1979">
                  <c:v>1</c:v>
                </c:pt>
                <c:pt idx="1980">
                  <c:v>0</c:v>
                </c:pt>
                <c:pt idx="1981">
                  <c:v>0</c:v>
                </c:pt>
                <c:pt idx="1982">
                  <c:v>1</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69</c:v>
                </c:pt>
                <c:pt idx="2033">
                  <c:v>25</c:v>
                </c:pt>
                <c:pt idx="2034">
                  <c:v>0</c:v>
                </c:pt>
                <c:pt idx="2035">
                  <c:v>173</c:v>
                </c:pt>
                <c:pt idx="2036">
                  <c:v>244</c:v>
                </c:pt>
                <c:pt idx="2037">
                  <c:v>175</c:v>
                </c:pt>
                <c:pt idx="2038">
                  <c:v>98</c:v>
                </c:pt>
                <c:pt idx="2039">
                  <c:v>23</c:v>
                </c:pt>
                <c:pt idx="2040">
                  <c:v>55</c:v>
                </c:pt>
                <c:pt idx="2041">
                  <c:v>0</c:v>
                </c:pt>
                <c:pt idx="2042">
                  <c:v>0</c:v>
                </c:pt>
                <c:pt idx="2043">
                  <c:v>0</c:v>
                </c:pt>
                <c:pt idx="2044">
                  <c:v>0</c:v>
                </c:pt>
                <c:pt idx="2045">
                  <c:v>0</c:v>
                </c:pt>
                <c:pt idx="2046">
                  <c:v>0</c:v>
                </c:pt>
                <c:pt idx="2047">
                  <c:v>0</c:v>
                </c:pt>
                <c:pt idx="2048">
                  <c:v>0</c:v>
                </c:pt>
                <c:pt idx="2049">
                  <c:v>0</c:v>
                </c:pt>
                <c:pt idx="2050">
                  <c:v>0</c:v>
                </c:pt>
                <c:pt idx="2051">
                  <c:v>0</c:v>
                </c:pt>
                <c:pt idx="2052">
                  <c:v>0</c:v>
                </c:pt>
                <c:pt idx="2053">
                  <c:v>0</c:v>
                </c:pt>
                <c:pt idx="2054">
                  <c:v>0</c:v>
                </c:pt>
                <c:pt idx="2055">
                  <c:v>2</c:v>
                </c:pt>
                <c:pt idx="2056">
                  <c:v>0</c:v>
                </c:pt>
                <c:pt idx="2057">
                  <c:v>1</c:v>
                </c:pt>
                <c:pt idx="2058">
                  <c:v>1</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0</c:v>
                </c:pt>
                <c:pt idx="2095">
                  <c:v>0</c:v>
                </c:pt>
                <c:pt idx="2096">
                  <c:v>0</c:v>
                </c:pt>
                <c:pt idx="2097">
                  <c:v>0</c:v>
                </c:pt>
                <c:pt idx="2098">
                  <c:v>0</c:v>
                </c:pt>
                <c:pt idx="2099">
                  <c:v>0</c:v>
                </c:pt>
                <c:pt idx="2100">
                  <c:v>0</c:v>
                </c:pt>
                <c:pt idx="2101">
                  <c:v>0</c:v>
                </c:pt>
                <c:pt idx="2102">
                  <c:v>0</c:v>
                </c:pt>
                <c:pt idx="2103">
                  <c:v>0</c:v>
                </c:pt>
                <c:pt idx="2104">
                  <c:v>0</c:v>
                </c:pt>
                <c:pt idx="2105">
                  <c:v>0</c:v>
                </c:pt>
                <c:pt idx="2106">
                  <c:v>0</c:v>
                </c:pt>
                <c:pt idx="2107">
                  <c:v>0</c:v>
                </c:pt>
                <c:pt idx="2108">
                  <c:v>0</c:v>
                </c:pt>
                <c:pt idx="2109">
                  <c:v>0</c:v>
                </c:pt>
                <c:pt idx="2110">
                  <c:v>0</c:v>
                </c:pt>
                <c:pt idx="2111">
                  <c:v>0</c:v>
                </c:pt>
                <c:pt idx="2112">
                  <c:v>26</c:v>
                </c:pt>
                <c:pt idx="2113">
                  <c:v>0</c:v>
                </c:pt>
                <c:pt idx="2114">
                  <c:v>354</c:v>
                </c:pt>
                <c:pt idx="2115">
                  <c:v>277</c:v>
                </c:pt>
                <c:pt idx="2116">
                  <c:v>0</c:v>
                </c:pt>
                <c:pt idx="2117">
                  <c:v>0</c:v>
                </c:pt>
                <c:pt idx="2118">
                  <c:v>0</c:v>
                </c:pt>
                <c:pt idx="2119">
                  <c:v>0</c:v>
                </c:pt>
                <c:pt idx="2120">
                  <c:v>0</c:v>
                </c:pt>
                <c:pt idx="2121">
                  <c:v>0</c:v>
                </c:pt>
                <c:pt idx="2122">
                  <c:v>0</c:v>
                </c:pt>
                <c:pt idx="2123">
                  <c:v>0</c:v>
                </c:pt>
                <c:pt idx="2124">
                  <c:v>0</c:v>
                </c:pt>
                <c:pt idx="2125">
                  <c:v>0</c:v>
                </c:pt>
                <c:pt idx="2126">
                  <c:v>0</c:v>
                </c:pt>
                <c:pt idx="2127">
                  <c:v>0</c:v>
                </c:pt>
                <c:pt idx="2128">
                  <c:v>0</c:v>
                </c:pt>
                <c:pt idx="2129">
                  <c:v>0</c:v>
                </c:pt>
                <c:pt idx="2130">
                  <c:v>0</c:v>
                </c:pt>
                <c:pt idx="2131">
                  <c:v>0</c:v>
                </c:pt>
                <c:pt idx="2132">
                  <c:v>0</c:v>
                </c:pt>
                <c:pt idx="2133">
                  <c:v>0</c:v>
                </c:pt>
                <c:pt idx="2134">
                  <c:v>0</c:v>
                </c:pt>
                <c:pt idx="2135">
                  <c:v>0</c:v>
                </c:pt>
                <c:pt idx="2136">
                  <c:v>0</c:v>
                </c:pt>
                <c:pt idx="2137">
                  <c:v>0</c:v>
                </c:pt>
                <c:pt idx="2138">
                  <c:v>0</c:v>
                </c:pt>
                <c:pt idx="2139">
                  <c:v>0</c:v>
                </c:pt>
                <c:pt idx="2140">
                  <c:v>0</c:v>
                </c:pt>
                <c:pt idx="2141">
                  <c:v>0</c:v>
                </c:pt>
                <c:pt idx="2142">
                  <c:v>0</c:v>
                </c:pt>
                <c:pt idx="2143">
                  <c:v>0</c:v>
                </c:pt>
                <c:pt idx="2144">
                  <c:v>0</c:v>
                </c:pt>
                <c:pt idx="2145">
                  <c:v>0</c:v>
                </c:pt>
                <c:pt idx="2146">
                  <c:v>0</c:v>
                </c:pt>
                <c:pt idx="2147">
                  <c:v>0</c:v>
                </c:pt>
                <c:pt idx="2148">
                  <c:v>0</c:v>
                </c:pt>
                <c:pt idx="2149">
                  <c:v>0</c:v>
                </c:pt>
                <c:pt idx="2150">
                  <c:v>0</c:v>
                </c:pt>
                <c:pt idx="2151">
                  <c:v>0</c:v>
                </c:pt>
                <c:pt idx="2152">
                  <c:v>0</c:v>
                </c:pt>
                <c:pt idx="2153">
                  <c:v>0</c:v>
                </c:pt>
                <c:pt idx="2154">
                  <c:v>0</c:v>
                </c:pt>
                <c:pt idx="2155">
                  <c:v>0</c:v>
                </c:pt>
                <c:pt idx="2156">
                  <c:v>0</c:v>
                </c:pt>
                <c:pt idx="2157">
                  <c:v>0</c:v>
                </c:pt>
                <c:pt idx="2158">
                  <c:v>0</c:v>
                </c:pt>
                <c:pt idx="2159">
                  <c:v>0</c:v>
                </c:pt>
                <c:pt idx="2160">
                  <c:v>0</c:v>
                </c:pt>
                <c:pt idx="2161">
                  <c:v>0</c:v>
                </c:pt>
                <c:pt idx="2162">
                  <c:v>0</c:v>
                </c:pt>
                <c:pt idx="2163">
                  <c:v>0</c:v>
                </c:pt>
                <c:pt idx="2164">
                  <c:v>0</c:v>
                </c:pt>
                <c:pt idx="2165">
                  <c:v>0</c:v>
                </c:pt>
                <c:pt idx="2166">
                  <c:v>0</c:v>
                </c:pt>
                <c:pt idx="2167">
                  <c:v>0</c:v>
                </c:pt>
                <c:pt idx="2168">
                  <c:v>0</c:v>
                </c:pt>
                <c:pt idx="2169">
                  <c:v>0</c:v>
                </c:pt>
                <c:pt idx="2170">
                  <c:v>0</c:v>
                </c:pt>
                <c:pt idx="2171">
                  <c:v>0</c:v>
                </c:pt>
                <c:pt idx="2172">
                  <c:v>0</c:v>
                </c:pt>
                <c:pt idx="2173">
                  <c:v>0</c:v>
                </c:pt>
                <c:pt idx="2174">
                  <c:v>0</c:v>
                </c:pt>
                <c:pt idx="2175">
                  <c:v>0</c:v>
                </c:pt>
                <c:pt idx="2176">
                  <c:v>0</c:v>
                </c:pt>
                <c:pt idx="2177">
                  <c:v>0</c:v>
                </c:pt>
                <c:pt idx="2178">
                  <c:v>0</c:v>
                </c:pt>
                <c:pt idx="2179">
                  <c:v>0</c:v>
                </c:pt>
                <c:pt idx="2180">
                  <c:v>0</c:v>
                </c:pt>
                <c:pt idx="2181">
                  <c:v>0</c:v>
                </c:pt>
                <c:pt idx="2182">
                  <c:v>0</c:v>
                </c:pt>
                <c:pt idx="2183">
                  <c:v>0</c:v>
                </c:pt>
                <c:pt idx="2184">
                  <c:v>0</c:v>
                </c:pt>
                <c:pt idx="2185">
                  <c:v>0</c:v>
                </c:pt>
                <c:pt idx="2186">
                  <c:v>0</c:v>
                </c:pt>
                <c:pt idx="2187">
                  <c:v>0</c:v>
                </c:pt>
                <c:pt idx="2188">
                  <c:v>0</c:v>
                </c:pt>
                <c:pt idx="2189">
                  <c:v>0</c:v>
                </c:pt>
                <c:pt idx="2190">
                  <c:v>0</c:v>
                </c:pt>
                <c:pt idx="2191">
                  <c:v>0</c:v>
                </c:pt>
                <c:pt idx="2192">
                  <c:v>0</c:v>
                </c:pt>
                <c:pt idx="2193">
                  <c:v>0</c:v>
                </c:pt>
                <c:pt idx="2194">
                  <c:v>0</c:v>
                </c:pt>
                <c:pt idx="2195">
                  <c:v>0</c:v>
                </c:pt>
                <c:pt idx="2196">
                  <c:v>0</c:v>
                </c:pt>
                <c:pt idx="2197">
                  <c:v>0</c:v>
                </c:pt>
                <c:pt idx="2198">
                  <c:v>0</c:v>
                </c:pt>
                <c:pt idx="2199">
                  <c:v>0</c:v>
                </c:pt>
                <c:pt idx="2200">
                  <c:v>0</c:v>
                </c:pt>
                <c:pt idx="2201">
                  <c:v>0</c:v>
                </c:pt>
                <c:pt idx="2202">
                  <c:v>0</c:v>
                </c:pt>
                <c:pt idx="2203">
                  <c:v>0</c:v>
                </c:pt>
                <c:pt idx="2204">
                  <c:v>0</c:v>
                </c:pt>
                <c:pt idx="2205">
                  <c:v>0</c:v>
                </c:pt>
                <c:pt idx="2206">
                  <c:v>0</c:v>
                </c:pt>
                <c:pt idx="2207">
                  <c:v>0</c:v>
                </c:pt>
                <c:pt idx="2208">
                  <c:v>0</c:v>
                </c:pt>
                <c:pt idx="2209">
                  <c:v>0</c:v>
                </c:pt>
                <c:pt idx="2210">
                  <c:v>0</c:v>
                </c:pt>
                <c:pt idx="2211">
                  <c:v>0</c:v>
                </c:pt>
                <c:pt idx="2212">
                  <c:v>0</c:v>
                </c:pt>
                <c:pt idx="2213">
                  <c:v>0</c:v>
                </c:pt>
                <c:pt idx="2214">
                  <c:v>0</c:v>
                </c:pt>
                <c:pt idx="2215">
                  <c:v>0</c:v>
                </c:pt>
                <c:pt idx="2216">
                  <c:v>0</c:v>
                </c:pt>
                <c:pt idx="2217">
                  <c:v>0</c:v>
                </c:pt>
                <c:pt idx="2218">
                  <c:v>0</c:v>
                </c:pt>
                <c:pt idx="2219">
                  <c:v>0</c:v>
                </c:pt>
                <c:pt idx="2220">
                  <c:v>0</c:v>
                </c:pt>
                <c:pt idx="2221">
                  <c:v>0</c:v>
                </c:pt>
                <c:pt idx="2222">
                  <c:v>1</c:v>
                </c:pt>
                <c:pt idx="2223">
                  <c:v>0</c:v>
                </c:pt>
                <c:pt idx="2224">
                  <c:v>129</c:v>
                </c:pt>
                <c:pt idx="2225">
                  <c:v>164</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27</c:v>
                </c:pt>
                <c:pt idx="2259">
                  <c:v>447</c:v>
                </c:pt>
                <c:pt idx="2260">
                  <c:v>161</c:v>
                </c:pt>
                <c:pt idx="2261">
                  <c:v>68</c:v>
                </c:pt>
                <c:pt idx="2262">
                  <c:v>1</c:v>
                </c:pt>
                <c:pt idx="2263">
                  <c:v>0</c:v>
                </c:pt>
                <c:pt idx="2264">
                  <c:v>1</c:v>
                </c:pt>
                <c:pt idx="2265">
                  <c:v>1</c:v>
                </c:pt>
                <c:pt idx="2266">
                  <c:v>0</c:v>
                </c:pt>
                <c:pt idx="2267">
                  <c:v>0</c:v>
                </c:pt>
                <c:pt idx="2268">
                  <c:v>0</c:v>
                </c:pt>
                <c:pt idx="2269">
                  <c:v>0</c:v>
                </c:pt>
                <c:pt idx="2270">
                  <c:v>0</c:v>
                </c:pt>
                <c:pt idx="2271">
                  <c:v>0</c:v>
                </c:pt>
                <c:pt idx="2272">
                  <c:v>0</c:v>
                </c:pt>
                <c:pt idx="2273">
                  <c:v>0</c:v>
                </c:pt>
                <c:pt idx="2274">
                  <c:v>173</c:v>
                </c:pt>
                <c:pt idx="2275">
                  <c:v>5</c:v>
                </c:pt>
                <c:pt idx="2276">
                  <c:v>3</c:v>
                </c:pt>
                <c:pt idx="2277">
                  <c:v>10</c:v>
                </c:pt>
                <c:pt idx="2278">
                  <c:v>2</c:v>
                </c:pt>
                <c:pt idx="2279">
                  <c:v>0</c:v>
                </c:pt>
                <c:pt idx="2280">
                  <c:v>0</c:v>
                </c:pt>
                <c:pt idx="2281">
                  <c:v>1</c:v>
                </c:pt>
                <c:pt idx="2282">
                  <c:v>0</c:v>
                </c:pt>
                <c:pt idx="2283">
                  <c:v>0</c:v>
                </c:pt>
                <c:pt idx="2284">
                  <c:v>0</c:v>
                </c:pt>
                <c:pt idx="2285">
                  <c:v>0</c:v>
                </c:pt>
                <c:pt idx="2286">
                  <c:v>0</c:v>
                </c:pt>
                <c:pt idx="2287">
                  <c:v>0</c:v>
                </c:pt>
                <c:pt idx="2288">
                  <c:v>0</c:v>
                </c:pt>
                <c:pt idx="2289">
                  <c:v>0</c:v>
                </c:pt>
                <c:pt idx="2290">
                  <c:v>0</c:v>
                </c:pt>
                <c:pt idx="2291">
                  <c:v>0</c:v>
                </c:pt>
                <c:pt idx="2292">
                  <c:v>0</c:v>
                </c:pt>
                <c:pt idx="2293">
                  <c:v>0</c:v>
                </c:pt>
                <c:pt idx="2294">
                  <c:v>0</c:v>
                </c:pt>
                <c:pt idx="2295">
                  <c:v>8</c:v>
                </c:pt>
                <c:pt idx="2296">
                  <c:v>0</c:v>
                </c:pt>
                <c:pt idx="2297">
                  <c:v>0</c:v>
                </c:pt>
                <c:pt idx="2298">
                  <c:v>0</c:v>
                </c:pt>
                <c:pt idx="2299">
                  <c:v>0</c:v>
                </c:pt>
                <c:pt idx="2300">
                  <c:v>26</c:v>
                </c:pt>
                <c:pt idx="2301">
                  <c:v>67</c:v>
                </c:pt>
                <c:pt idx="2302">
                  <c:v>0</c:v>
                </c:pt>
                <c:pt idx="2303">
                  <c:v>0</c:v>
                </c:pt>
                <c:pt idx="2304">
                  <c:v>1</c:v>
                </c:pt>
                <c:pt idx="2305">
                  <c:v>0</c:v>
                </c:pt>
                <c:pt idx="2306">
                  <c:v>0</c:v>
                </c:pt>
                <c:pt idx="2307">
                  <c:v>0</c:v>
                </c:pt>
                <c:pt idx="2308">
                  <c:v>0</c:v>
                </c:pt>
                <c:pt idx="2309">
                  <c:v>0</c:v>
                </c:pt>
                <c:pt idx="2310">
                  <c:v>0</c:v>
                </c:pt>
                <c:pt idx="2311">
                  <c:v>0</c:v>
                </c:pt>
                <c:pt idx="2312">
                  <c:v>0</c:v>
                </c:pt>
                <c:pt idx="2313">
                  <c:v>0</c:v>
                </c:pt>
                <c:pt idx="2314">
                  <c:v>0</c:v>
                </c:pt>
                <c:pt idx="2315">
                  <c:v>0</c:v>
                </c:pt>
                <c:pt idx="2316">
                  <c:v>0</c:v>
                </c:pt>
                <c:pt idx="2317">
                  <c:v>0</c:v>
                </c:pt>
                <c:pt idx="2318">
                  <c:v>0</c:v>
                </c:pt>
                <c:pt idx="2319">
                  <c:v>0</c:v>
                </c:pt>
                <c:pt idx="2320">
                  <c:v>0</c:v>
                </c:pt>
                <c:pt idx="2321">
                  <c:v>0</c:v>
                </c:pt>
                <c:pt idx="2322">
                  <c:v>0</c:v>
                </c:pt>
                <c:pt idx="2323">
                  <c:v>65</c:v>
                </c:pt>
                <c:pt idx="2324">
                  <c:v>7</c:v>
                </c:pt>
                <c:pt idx="2325">
                  <c:v>41</c:v>
                </c:pt>
                <c:pt idx="2326">
                  <c:v>40</c:v>
                </c:pt>
                <c:pt idx="2327">
                  <c:v>37</c:v>
                </c:pt>
                <c:pt idx="2328">
                  <c:v>20</c:v>
                </c:pt>
                <c:pt idx="2329">
                  <c:v>33</c:v>
                </c:pt>
                <c:pt idx="2330">
                  <c:v>235</c:v>
                </c:pt>
                <c:pt idx="2331">
                  <c:v>151</c:v>
                </c:pt>
                <c:pt idx="2332">
                  <c:v>0</c:v>
                </c:pt>
                <c:pt idx="2333">
                  <c:v>12</c:v>
                </c:pt>
                <c:pt idx="2334">
                  <c:v>11</c:v>
                </c:pt>
                <c:pt idx="2335">
                  <c:v>0</c:v>
                </c:pt>
                <c:pt idx="2336">
                  <c:v>2</c:v>
                </c:pt>
                <c:pt idx="2337">
                  <c:v>93</c:v>
                </c:pt>
                <c:pt idx="2338">
                  <c:v>0</c:v>
                </c:pt>
                <c:pt idx="2339">
                  <c:v>0</c:v>
                </c:pt>
                <c:pt idx="2340">
                  <c:v>0</c:v>
                </c:pt>
                <c:pt idx="2341">
                  <c:v>0</c:v>
                </c:pt>
                <c:pt idx="2342">
                  <c:v>0</c:v>
                </c:pt>
                <c:pt idx="2343">
                  <c:v>0</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28</c:v>
                </c:pt>
                <c:pt idx="2358">
                  <c:v>49</c:v>
                </c:pt>
                <c:pt idx="2359">
                  <c:v>0</c:v>
                </c:pt>
                <c:pt idx="2360">
                  <c:v>0</c:v>
                </c:pt>
                <c:pt idx="2361">
                  <c:v>34</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0</c:v>
                </c:pt>
                <c:pt idx="2383">
                  <c:v>0</c:v>
                </c:pt>
                <c:pt idx="2384">
                  <c:v>0</c:v>
                </c:pt>
                <c:pt idx="2385">
                  <c:v>0</c:v>
                </c:pt>
                <c:pt idx="2386">
                  <c:v>6</c:v>
                </c:pt>
                <c:pt idx="2387">
                  <c:v>0</c:v>
                </c:pt>
                <c:pt idx="2388">
                  <c:v>3</c:v>
                </c:pt>
                <c:pt idx="2389">
                  <c:v>0</c:v>
                </c:pt>
                <c:pt idx="2390">
                  <c:v>0</c:v>
                </c:pt>
                <c:pt idx="2391">
                  <c:v>0</c:v>
                </c:pt>
                <c:pt idx="2392">
                  <c:v>0</c:v>
                </c:pt>
                <c:pt idx="2393">
                  <c:v>0</c:v>
                </c:pt>
                <c:pt idx="2394">
                  <c:v>0</c:v>
                </c:pt>
                <c:pt idx="2395">
                  <c:v>0</c:v>
                </c:pt>
                <c:pt idx="2396">
                  <c:v>0</c:v>
                </c:pt>
                <c:pt idx="2397">
                  <c:v>0</c:v>
                </c:pt>
                <c:pt idx="2398">
                  <c:v>0</c:v>
                </c:pt>
                <c:pt idx="2399">
                  <c:v>0</c:v>
                </c:pt>
                <c:pt idx="2400">
                  <c:v>0</c:v>
                </c:pt>
                <c:pt idx="2401">
                  <c:v>0</c:v>
                </c:pt>
                <c:pt idx="2402">
                  <c:v>0</c:v>
                </c:pt>
                <c:pt idx="2403">
                  <c:v>0</c:v>
                </c:pt>
                <c:pt idx="2404">
                  <c:v>0</c:v>
                </c:pt>
                <c:pt idx="2405">
                  <c:v>0</c:v>
                </c:pt>
                <c:pt idx="2406">
                  <c:v>0</c:v>
                </c:pt>
                <c:pt idx="2407">
                  <c:v>0</c:v>
                </c:pt>
                <c:pt idx="2408">
                  <c:v>0</c:v>
                </c:pt>
                <c:pt idx="2409">
                  <c:v>0</c:v>
                </c:pt>
                <c:pt idx="2410">
                  <c:v>0</c:v>
                </c:pt>
                <c:pt idx="2411">
                  <c:v>0</c:v>
                </c:pt>
                <c:pt idx="2412">
                  <c:v>0</c:v>
                </c:pt>
                <c:pt idx="2413">
                  <c:v>0</c:v>
                </c:pt>
                <c:pt idx="2414">
                  <c:v>0</c:v>
                </c:pt>
                <c:pt idx="2415">
                  <c:v>0</c:v>
                </c:pt>
                <c:pt idx="2416">
                  <c:v>0</c:v>
                </c:pt>
                <c:pt idx="2417">
                  <c:v>0</c:v>
                </c:pt>
                <c:pt idx="2418">
                  <c:v>0</c:v>
                </c:pt>
                <c:pt idx="2419">
                  <c:v>0</c:v>
                </c:pt>
                <c:pt idx="2420">
                  <c:v>0</c:v>
                </c:pt>
                <c:pt idx="2421">
                  <c:v>0</c:v>
                </c:pt>
                <c:pt idx="2422">
                  <c:v>0</c:v>
                </c:pt>
                <c:pt idx="2423">
                  <c:v>0</c:v>
                </c:pt>
                <c:pt idx="2424">
                  <c:v>0</c:v>
                </c:pt>
                <c:pt idx="2425">
                  <c:v>0</c:v>
                </c:pt>
                <c:pt idx="2426">
                  <c:v>0</c:v>
                </c:pt>
                <c:pt idx="2427">
                  <c:v>0</c:v>
                </c:pt>
                <c:pt idx="2428">
                  <c:v>0</c:v>
                </c:pt>
                <c:pt idx="2429">
                  <c:v>0</c:v>
                </c:pt>
                <c:pt idx="2430">
                  <c:v>0</c:v>
                </c:pt>
                <c:pt idx="2431">
                  <c:v>0</c:v>
                </c:pt>
                <c:pt idx="2432">
                  <c:v>0</c:v>
                </c:pt>
                <c:pt idx="2433">
                  <c:v>0</c:v>
                </c:pt>
                <c:pt idx="2434">
                  <c:v>0</c:v>
                </c:pt>
                <c:pt idx="2435">
                  <c:v>0</c:v>
                </c:pt>
                <c:pt idx="2436">
                  <c:v>0</c:v>
                </c:pt>
                <c:pt idx="2437">
                  <c:v>0</c:v>
                </c:pt>
                <c:pt idx="2438">
                  <c:v>0</c:v>
                </c:pt>
                <c:pt idx="2439">
                  <c:v>0</c:v>
                </c:pt>
                <c:pt idx="2440">
                  <c:v>0</c:v>
                </c:pt>
                <c:pt idx="2441">
                  <c:v>0</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0</c:v>
                </c:pt>
                <c:pt idx="2455">
                  <c:v>0</c:v>
                </c:pt>
                <c:pt idx="2456">
                  <c:v>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0</c:v>
                </c:pt>
                <c:pt idx="2479">
                  <c:v>0</c:v>
                </c:pt>
                <c:pt idx="2480">
                  <c:v>0</c:v>
                </c:pt>
                <c:pt idx="2481">
                  <c:v>0</c:v>
                </c:pt>
                <c:pt idx="2482">
                  <c:v>0</c:v>
                </c:pt>
                <c:pt idx="2483">
                  <c:v>0</c:v>
                </c:pt>
                <c:pt idx="2484">
                  <c:v>0</c:v>
                </c:pt>
                <c:pt idx="2485">
                  <c:v>0</c:v>
                </c:pt>
                <c:pt idx="2486">
                  <c:v>0</c:v>
                </c:pt>
                <c:pt idx="2487">
                  <c:v>0</c:v>
                </c:pt>
                <c:pt idx="2488">
                  <c:v>0</c:v>
                </c:pt>
                <c:pt idx="2489">
                  <c:v>0</c:v>
                </c:pt>
                <c:pt idx="2490">
                  <c:v>0</c:v>
                </c:pt>
                <c:pt idx="2491">
                  <c:v>0</c:v>
                </c:pt>
                <c:pt idx="2492">
                  <c:v>0</c:v>
                </c:pt>
                <c:pt idx="2493">
                  <c:v>0</c:v>
                </c:pt>
                <c:pt idx="2494">
                  <c:v>0</c:v>
                </c:pt>
                <c:pt idx="2495">
                  <c:v>0</c:v>
                </c:pt>
                <c:pt idx="2496">
                  <c:v>1</c:v>
                </c:pt>
                <c:pt idx="2497">
                  <c:v>0</c:v>
                </c:pt>
                <c:pt idx="2498">
                  <c:v>0</c:v>
                </c:pt>
                <c:pt idx="2499">
                  <c:v>0</c:v>
                </c:pt>
                <c:pt idx="2500">
                  <c:v>5</c:v>
                </c:pt>
                <c:pt idx="2501">
                  <c:v>0</c:v>
                </c:pt>
                <c:pt idx="2502">
                  <c:v>0</c:v>
                </c:pt>
                <c:pt idx="2503">
                  <c:v>0</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0</c:v>
                </c:pt>
                <c:pt idx="2528">
                  <c:v>0</c:v>
                </c:pt>
                <c:pt idx="2529">
                  <c:v>0</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3</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0</c:v>
                </c:pt>
                <c:pt idx="2575">
                  <c:v>0</c:v>
                </c:pt>
                <c:pt idx="2576">
                  <c:v>0</c:v>
                </c:pt>
                <c:pt idx="2577">
                  <c:v>0</c:v>
                </c:pt>
                <c:pt idx="2578">
                  <c:v>0</c:v>
                </c:pt>
                <c:pt idx="2579">
                  <c:v>0</c:v>
                </c:pt>
                <c:pt idx="2580">
                  <c:v>0</c:v>
                </c:pt>
                <c:pt idx="2581">
                  <c:v>0</c:v>
                </c:pt>
                <c:pt idx="2582">
                  <c:v>0</c:v>
                </c:pt>
                <c:pt idx="2583">
                  <c:v>0</c:v>
                </c:pt>
                <c:pt idx="2584">
                  <c:v>0</c:v>
                </c:pt>
                <c:pt idx="2585">
                  <c:v>0</c:v>
                </c:pt>
                <c:pt idx="2586">
                  <c:v>0</c:v>
                </c:pt>
                <c:pt idx="2587">
                  <c:v>0</c:v>
                </c:pt>
                <c:pt idx="2588">
                  <c:v>0</c:v>
                </c:pt>
                <c:pt idx="2589">
                  <c:v>0</c:v>
                </c:pt>
                <c:pt idx="2590">
                  <c:v>0</c:v>
                </c:pt>
                <c:pt idx="2591">
                  <c:v>0</c:v>
                </c:pt>
                <c:pt idx="2592">
                  <c:v>0</c:v>
                </c:pt>
                <c:pt idx="2593">
                  <c:v>4</c:v>
                </c:pt>
                <c:pt idx="2594">
                  <c:v>0</c:v>
                </c:pt>
                <c:pt idx="2595">
                  <c:v>0</c:v>
                </c:pt>
                <c:pt idx="2596">
                  <c:v>0</c:v>
                </c:pt>
                <c:pt idx="2597">
                  <c:v>0</c:v>
                </c:pt>
                <c:pt idx="2598">
                  <c:v>0</c:v>
                </c:pt>
                <c:pt idx="2599">
                  <c:v>0</c:v>
                </c:pt>
                <c:pt idx="2600">
                  <c:v>0</c:v>
                </c:pt>
                <c:pt idx="2601">
                  <c:v>0</c:v>
                </c:pt>
                <c:pt idx="2602">
                  <c:v>0</c:v>
                </c:pt>
                <c:pt idx="2603">
                  <c:v>0</c:v>
                </c:pt>
                <c:pt idx="2604">
                  <c:v>0</c:v>
                </c:pt>
                <c:pt idx="2605">
                  <c:v>0</c:v>
                </c:pt>
                <c:pt idx="2606">
                  <c:v>0</c:v>
                </c:pt>
                <c:pt idx="2607">
                  <c:v>0</c:v>
                </c:pt>
                <c:pt idx="2608">
                  <c:v>0</c:v>
                </c:pt>
                <c:pt idx="2609">
                  <c:v>0</c:v>
                </c:pt>
                <c:pt idx="2610">
                  <c:v>0</c:v>
                </c:pt>
                <c:pt idx="2611">
                  <c:v>0</c:v>
                </c:pt>
                <c:pt idx="2612">
                  <c:v>0</c:v>
                </c:pt>
                <c:pt idx="2613">
                  <c:v>0</c:v>
                </c:pt>
                <c:pt idx="2614">
                  <c:v>0</c:v>
                </c:pt>
                <c:pt idx="2615">
                  <c:v>0</c:v>
                </c:pt>
                <c:pt idx="2616">
                  <c:v>0</c:v>
                </c:pt>
                <c:pt idx="2617">
                  <c:v>0</c:v>
                </c:pt>
                <c:pt idx="2618">
                  <c:v>0</c:v>
                </c:pt>
                <c:pt idx="2619">
                  <c:v>0</c:v>
                </c:pt>
                <c:pt idx="2620">
                  <c:v>0</c:v>
                </c:pt>
                <c:pt idx="2621">
                  <c:v>0</c:v>
                </c:pt>
                <c:pt idx="2622">
                  <c:v>0</c:v>
                </c:pt>
                <c:pt idx="2623">
                  <c:v>0</c:v>
                </c:pt>
                <c:pt idx="2624">
                  <c:v>0</c:v>
                </c:pt>
                <c:pt idx="2625">
                  <c:v>0</c:v>
                </c:pt>
                <c:pt idx="2626">
                  <c:v>0</c:v>
                </c:pt>
                <c:pt idx="2627">
                  <c:v>0</c:v>
                </c:pt>
                <c:pt idx="2628">
                  <c:v>0</c:v>
                </c:pt>
                <c:pt idx="2629">
                  <c:v>0</c:v>
                </c:pt>
                <c:pt idx="2630">
                  <c:v>0</c:v>
                </c:pt>
                <c:pt idx="2631">
                  <c:v>0</c:v>
                </c:pt>
                <c:pt idx="2632">
                  <c:v>0</c:v>
                </c:pt>
                <c:pt idx="2633">
                  <c:v>0</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0</c:v>
                </c:pt>
                <c:pt idx="2647">
                  <c:v>0</c:v>
                </c:pt>
                <c:pt idx="2648">
                  <c:v>0</c:v>
                </c:pt>
                <c:pt idx="2649">
                  <c:v>0</c:v>
                </c:pt>
                <c:pt idx="2650">
                  <c:v>0</c:v>
                </c:pt>
                <c:pt idx="2651">
                  <c:v>0</c:v>
                </c:pt>
                <c:pt idx="2652">
                  <c:v>0</c:v>
                </c:pt>
                <c:pt idx="2653">
                  <c:v>0</c:v>
                </c:pt>
                <c:pt idx="2654">
                  <c:v>0</c:v>
                </c:pt>
                <c:pt idx="2655">
                  <c:v>0</c:v>
                </c:pt>
                <c:pt idx="2656">
                  <c:v>0</c:v>
                </c:pt>
                <c:pt idx="2657">
                  <c:v>0</c:v>
                </c:pt>
                <c:pt idx="2658">
                  <c:v>0</c:v>
                </c:pt>
                <c:pt idx="2659">
                  <c:v>0</c:v>
                </c:pt>
                <c:pt idx="2660">
                  <c:v>0</c:v>
                </c:pt>
                <c:pt idx="2661">
                  <c:v>0</c:v>
                </c:pt>
                <c:pt idx="2662">
                  <c:v>0</c:v>
                </c:pt>
                <c:pt idx="2663">
                  <c:v>0</c:v>
                </c:pt>
                <c:pt idx="2664">
                  <c:v>0</c:v>
                </c:pt>
                <c:pt idx="2665">
                  <c:v>0</c:v>
                </c:pt>
                <c:pt idx="2666">
                  <c:v>0</c:v>
                </c:pt>
                <c:pt idx="2667">
                  <c:v>0</c:v>
                </c:pt>
                <c:pt idx="2668">
                  <c:v>0</c:v>
                </c:pt>
                <c:pt idx="2669">
                  <c:v>0</c:v>
                </c:pt>
                <c:pt idx="2670">
                  <c:v>0</c:v>
                </c:pt>
                <c:pt idx="2671">
                  <c:v>0</c:v>
                </c:pt>
                <c:pt idx="2672">
                  <c:v>0</c:v>
                </c:pt>
                <c:pt idx="2673">
                  <c:v>0</c:v>
                </c:pt>
                <c:pt idx="2674">
                  <c:v>0</c:v>
                </c:pt>
                <c:pt idx="2675">
                  <c:v>0</c:v>
                </c:pt>
                <c:pt idx="2676">
                  <c:v>0</c:v>
                </c:pt>
                <c:pt idx="2677">
                  <c:v>0</c:v>
                </c:pt>
                <c:pt idx="2678">
                  <c:v>0</c:v>
                </c:pt>
                <c:pt idx="2679">
                  <c:v>0</c:v>
                </c:pt>
                <c:pt idx="2680">
                  <c:v>0</c:v>
                </c:pt>
                <c:pt idx="2681">
                  <c:v>0</c:v>
                </c:pt>
                <c:pt idx="2682">
                  <c:v>0</c:v>
                </c:pt>
                <c:pt idx="2683">
                  <c:v>0</c:v>
                </c:pt>
                <c:pt idx="2684">
                  <c:v>0</c:v>
                </c:pt>
                <c:pt idx="2685">
                  <c:v>0</c:v>
                </c:pt>
                <c:pt idx="2686">
                  <c:v>0</c:v>
                </c:pt>
                <c:pt idx="2687">
                  <c:v>0</c:v>
                </c:pt>
                <c:pt idx="2688">
                  <c:v>0</c:v>
                </c:pt>
                <c:pt idx="2689">
                  <c:v>0</c:v>
                </c:pt>
                <c:pt idx="2690">
                  <c:v>0</c:v>
                </c:pt>
                <c:pt idx="2691">
                  <c:v>0</c:v>
                </c:pt>
                <c:pt idx="2692">
                  <c:v>0</c:v>
                </c:pt>
                <c:pt idx="2693">
                  <c:v>0</c:v>
                </c:pt>
                <c:pt idx="2694">
                  <c:v>0</c:v>
                </c:pt>
                <c:pt idx="2695">
                  <c:v>0</c:v>
                </c:pt>
                <c:pt idx="2696">
                  <c:v>0</c:v>
                </c:pt>
                <c:pt idx="2697">
                  <c:v>0</c:v>
                </c:pt>
                <c:pt idx="2698">
                  <c:v>0</c:v>
                </c:pt>
                <c:pt idx="2699">
                  <c:v>0</c:v>
                </c:pt>
                <c:pt idx="2700">
                  <c:v>0</c:v>
                </c:pt>
                <c:pt idx="2701">
                  <c:v>0</c:v>
                </c:pt>
                <c:pt idx="2702">
                  <c:v>0</c:v>
                </c:pt>
                <c:pt idx="2703">
                  <c:v>0</c:v>
                </c:pt>
                <c:pt idx="2704">
                  <c:v>0</c:v>
                </c:pt>
                <c:pt idx="2705">
                  <c:v>0</c:v>
                </c:pt>
                <c:pt idx="2706">
                  <c:v>0</c:v>
                </c:pt>
                <c:pt idx="2707">
                  <c:v>0</c:v>
                </c:pt>
                <c:pt idx="2708">
                  <c:v>0</c:v>
                </c:pt>
                <c:pt idx="2709">
                  <c:v>0</c:v>
                </c:pt>
                <c:pt idx="2710">
                  <c:v>0</c:v>
                </c:pt>
                <c:pt idx="2711">
                  <c:v>0</c:v>
                </c:pt>
                <c:pt idx="2712">
                  <c:v>23</c:v>
                </c:pt>
                <c:pt idx="2713">
                  <c:v>0</c:v>
                </c:pt>
                <c:pt idx="2714">
                  <c:v>0</c:v>
                </c:pt>
                <c:pt idx="2715">
                  <c:v>0</c:v>
                </c:pt>
                <c:pt idx="2716">
                  <c:v>325</c:v>
                </c:pt>
                <c:pt idx="2717">
                  <c:v>9</c:v>
                </c:pt>
                <c:pt idx="2718">
                  <c:v>0</c:v>
                </c:pt>
                <c:pt idx="2719">
                  <c:v>0</c:v>
                </c:pt>
                <c:pt idx="2720">
                  <c:v>0</c:v>
                </c:pt>
                <c:pt idx="2721">
                  <c:v>1</c:v>
                </c:pt>
                <c:pt idx="2722">
                  <c:v>1</c:v>
                </c:pt>
                <c:pt idx="2723">
                  <c:v>0</c:v>
                </c:pt>
                <c:pt idx="2724">
                  <c:v>1</c:v>
                </c:pt>
                <c:pt idx="2725">
                  <c:v>1</c:v>
                </c:pt>
                <c:pt idx="2726">
                  <c:v>0</c:v>
                </c:pt>
                <c:pt idx="2727">
                  <c:v>1</c:v>
                </c:pt>
                <c:pt idx="2728">
                  <c:v>1</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0</c:v>
                </c:pt>
                <c:pt idx="2742">
                  <c:v>0</c:v>
                </c:pt>
                <c:pt idx="2743">
                  <c:v>0</c:v>
                </c:pt>
                <c:pt idx="2744">
                  <c:v>0</c:v>
                </c:pt>
                <c:pt idx="2745">
                  <c:v>0</c:v>
                </c:pt>
                <c:pt idx="2746">
                  <c:v>0</c:v>
                </c:pt>
                <c:pt idx="2747">
                  <c:v>0</c:v>
                </c:pt>
                <c:pt idx="2748">
                  <c:v>0</c:v>
                </c:pt>
                <c:pt idx="2749">
                  <c:v>0</c:v>
                </c:pt>
                <c:pt idx="2750">
                  <c:v>0</c:v>
                </c:pt>
                <c:pt idx="2751">
                  <c:v>0</c:v>
                </c:pt>
                <c:pt idx="2752">
                  <c:v>0</c:v>
                </c:pt>
                <c:pt idx="2753">
                  <c:v>0</c:v>
                </c:pt>
                <c:pt idx="2754">
                  <c:v>0</c:v>
                </c:pt>
                <c:pt idx="2755">
                  <c:v>0</c:v>
                </c:pt>
                <c:pt idx="2756">
                  <c:v>0</c:v>
                </c:pt>
                <c:pt idx="2757">
                  <c:v>0</c:v>
                </c:pt>
                <c:pt idx="2758">
                  <c:v>0</c:v>
                </c:pt>
                <c:pt idx="2759">
                  <c:v>0</c:v>
                </c:pt>
                <c:pt idx="2760">
                  <c:v>0</c:v>
                </c:pt>
                <c:pt idx="2761">
                  <c:v>0</c:v>
                </c:pt>
                <c:pt idx="2762">
                  <c:v>0</c:v>
                </c:pt>
                <c:pt idx="2763">
                  <c:v>0</c:v>
                </c:pt>
                <c:pt idx="2764">
                  <c:v>0</c:v>
                </c:pt>
                <c:pt idx="2765">
                  <c:v>0</c:v>
                </c:pt>
                <c:pt idx="2766">
                  <c:v>0</c:v>
                </c:pt>
                <c:pt idx="2767">
                  <c:v>0</c:v>
                </c:pt>
                <c:pt idx="2768">
                  <c:v>0</c:v>
                </c:pt>
                <c:pt idx="2769">
                  <c:v>0</c:v>
                </c:pt>
                <c:pt idx="2770">
                  <c:v>0</c:v>
                </c:pt>
                <c:pt idx="2771">
                  <c:v>0</c:v>
                </c:pt>
                <c:pt idx="2772">
                  <c:v>0</c:v>
                </c:pt>
                <c:pt idx="2773">
                  <c:v>0</c:v>
                </c:pt>
                <c:pt idx="2774">
                  <c:v>0</c:v>
                </c:pt>
                <c:pt idx="2775">
                  <c:v>0</c:v>
                </c:pt>
                <c:pt idx="2776">
                  <c:v>0</c:v>
                </c:pt>
                <c:pt idx="2777">
                  <c:v>0</c:v>
                </c:pt>
                <c:pt idx="2778">
                  <c:v>0</c:v>
                </c:pt>
                <c:pt idx="2779">
                  <c:v>0</c:v>
                </c:pt>
                <c:pt idx="2780">
                  <c:v>0</c:v>
                </c:pt>
                <c:pt idx="2781">
                  <c:v>0</c:v>
                </c:pt>
                <c:pt idx="2782">
                  <c:v>0</c:v>
                </c:pt>
                <c:pt idx="2783">
                  <c:v>155</c:v>
                </c:pt>
                <c:pt idx="2784">
                  <c:v>322</c:v>
                </c:pt>
                <c:pt idx="2785">
                  <c:v>5</c:v>
                </c:pt>
                <c:pt idx="2786">
                  <c:v>0</c:v>
                </c:pt>
                <c:pt idx="2787">
                  <c:v>0</c:v>
                </c:pt>
                <c:pt idx="2788">
                  <c:v>135</c:v>
                </c:pt>
                <c:pt idx="2789">
                  <c:v>425</c:v>
                </c:pt>
                <c:pt idx="2790">
                  <c:v>48</c:v>
                </c:pt>
                <c:pt idx="2791">
                  <c:v>32</c:v>
                </c:pt>
                <c:pt idx="2792">
                  <c:v>4</c:v>
                </c:pt>
                <c:pt idx="2793">
                  <c:v>2</c:v>
                </c:pt>
                <c:pt idx="2794">
                  <c:v>0</c:v>
                </c:pt>
                <c:pt idx="2795">
                  <c:v>1</c:v>
                </c:pt>
                <c:pt idx="2796">
                  <c:v>0</c:v>
                </c:pt>
                <c:pt idx="2797">
                  <c:v>0</c:v>
                </c:pt>
                <c:pt idx="2798">
                  <c:v>0</c:v>
                </c:pt>
                <c:pt idx="2799">
                  <c:v>0</c:v>
                </c:pt>
                <c:pt idx="2800">
                  <c:v>0</c:v>
                </c:pt>
                <c:pt idx="2801">
                  <c:v>0</c:v>
                </c:pt>
                <c:pt idx="2802">
                  <c:v>0</c:v>
                </c:pt>
                <c:pt idx="2803">
                  <c:v>0</c:v>
                </c:pt>
                <c:pt idx="2804">
                  <c:v>0</c:v>
                </c:pt>
                <c:pt idx="2805">
                  <c:v>0</c:v>
                </c:pt>
                <c:pt idx="2806">
                  <c:v>0</c:v>
                </c:pt>
                <c:pt idx="2807">
                  <c:v>0</c:v>
                </c:pt>
                <c:pt idx="2808">
                  <c:v>0</c:v>
                </c:pt>
                <c:pt idx="2809">
                  <c:v>0</c:v>
                </c:pt>
                <c:pt idx="2810">
                  <c:v>2</c:v>
                </c:pt>
                <c:pt idx="2811">
                  <c:v>0</c:v>
                </c:pt>
                <c:pt idx="2812">
                  <c:v>0</c:v>
                </c:pt>
                <c:pt idx="2813">
                  <c:v>0</c:v>
                </c:pt>
                <c:pt idx="2814">
                  <c:v>0</c:v>
                </c:pt>
                <c:pt idx="2815">
                  <c:v>0</c:v>
                </c:pt>
                <c:pt idx="2816">
                  <c:v>0</c:v>
                </c:pt>
                <c:pt idx="2817">
                  <c:v>0</c:v>
                </c:pt>
                <c:pt idx="2818">
                  <c:v>0</c:v>
                </c:pt>
                <c:pt idx="2819">
                  <c:v>0</c:v>
                </c:pt>
                <c:pt idx="2820">
                  <c:v>0</c:v>
                </c:pt>
                <c:pt idx="2821">
                  <c:v>0</c:v>
                </c:pt>
                <c:pt idx="2822">
                  <c:v>1</c:v>
                </c:pt>
                <c:pt idx="2823">
                  <c:v>1</c:v>
                </c:pt>
                <c:pt idx="2824">
                  <c:v>1</c:v>
                </c:pt>
                <c:pt idx="2825">
                  <c:v>0</c:v>
                </c:pt>
                <c:pt idx="2826">
                  <c:v>1</c:v>
                </c:pt>
                <c:pt idx="2827">
                  <c:v>0</c:v>
                </c:pt>
                <c:pt idx="2828">
                  <c:v>0</c:v>
                </c:pt>
                <c:pt idx="2829">
                  <c:v>0</c:v>
                </c:pt>
                <c:pt idx="2830">
                  <c:v>0</c:v>
                </c:pt>
                <c:pt idx="2831">
                  <c:v>0</c:v>
                </c:pt>
                <c:pt idx="2832">
                  <c:v>0</c:v>
                </c:pt>
                <c:pt idx="2833">
                  <c:v>0</c:v>
                </c:pt>
                <c:pt idx="2834">
                  <c:v>8</c:v>
                </c:pt>
                <c:pt idx="2835">
                  <c:v>0</c:v>
                </c:pt>
                <c:pt idx="2836">
                  <c:v>6</c:v>
                </c:pt>
                <c:pt idx="2837">
                  <c:v>14</c:v>
                </c:pt>
                <c:pt idx="2838">
                  <c:v>0</c:v>
                </c:pt>
                <c:pt idx="2839">
                  <c:v>0</c:v>
                </c:pt>
                <c:pt idx="2840">
                  <c:v>0</c:v>
                </c:pt>
                <c:pt idx="2841">
                  <c:v>0</c:v>
                </c:pt>
                <c:pt idx="2842">
                  <c:v>0</c:v>
                </c:pt>
                <c:pt idx="2843">
                  <c:v>0</c:v>
                </c:pt>
                <c:pt idx="2844">
                  <c:v>0</c:v>
                </c:pt>
                <c:pt idx="2845">
                  <c:v>0</c:v>
                </c:pt>
                <c:pt idx="2846">
                  <c:v>0</c:v>
                </c:pt>
                <c:pt idx="2847">
                  <c:v>0</c:v>
                </c:pt>
                <c:pt idx="2848">
                  <c:v>0</c:v>
                </c:pt>
                <c:pt idx="2849">
                  <c:v>1</c:v>
                </c:pt>
                <c:pt idx="2850">
                  <c:v>37</c:v>
                </c:pt>
                <c:pt idx="2851">
                  <c:v>136</c:v>
                </c:pt>
                <c:pt idx="2852">
                  <c:v>138</c:v>
                </c:pt>
                <c:pt idx="2853">
                  <c:v>177</c:v>
                </c:pt>
                <c:pt idx="2854">
                  <c:v>215</c:v>
                </c:pt>
                <c:pt idx="2855">
                  <c:v>218</c:v>
                </c:pt>
                <c:pt idx="2856">
                  <c:v>159</c:v>
                </c:pt>
                <c:pt idx="2857">
                  <c:v>83</c:v>
                </c:pt>
                <c:pt idx="2858">
                  <c:v>116</c:v>
                </c:pt>
                <c:pt idx="2859">
                  <c:v>207</c:v>
                </c:pt>
                <c:pt idx="2860">
                  <c:v>169</c:v>
                </c:pt>
                <c:pt idx="2861">
                  <c:v>144</c:v>
                </c:pt>
                <c:pt idx="2862">
                  <c:v>100</c:v>
                </c:pt>
                <c:pt idx="2863">
                  <c:v>157</c:v>
                </c:pt>
                <c:pt idx="2864">
                  <c:v>120</c:v>
                </c:pt>
                <c:pt idx="2865">
                  <c:v>208</c:v>
                </c:pt>
                <c:pt idx="2866">
                  <c:v>180</c:v>
                </c:pt>
                <c:pt idx="2867">
                  <c:v>150</c:v>
                </c:pt>
                <c:pt idx="2868">
                  <c:v>106</c:v>
                </c:pt>
                <c:pt idx="2869">
                  <c:v>236</c:v>
                </c:pt>
                <c:pt idx="2870">
                  <c:v>23</c:v>
                </c:pt>
                <c:pt idx="2871">
                  <c:v>55</c:v>
                </c:pt>
                <c:pt idx="2872">
                  <c:v>157</c:v>
                </c:pt>
                <c:pt idx="2873">
                  <c:v>418</c:v>
                </c:pt>
                <c:pt idx="2874">
                  <c:v>190</c:v>
                </c:pt>
                <c:pt idx="2875">
                  <c:v>19</c:v>
                </c:pt>
                <c:pt idx="2876">
                  <c:v>15</c:v>
                </c:pt>
                <c:pt idx="2877">
                  <c:v>14</c:v>
                </c:pt>
                <c:pt idx="2878">
                  <c:v>121</c:v>
                </c:pt>
                <c:pt idx="2879">
                  <c:v>39</c:v>
                </c:pt>
                <c:pt idx="2880">
                  <c:v>14</c:v>
                </c:pt>
                <c:pt idx="2881">
                  <c:v>134</c:v>
                </c:pt>
                <c:pt idx="2882">
                  <c:v>193</c:v>
                </c:pt>
                <c:pt idx="2883">
                  <c:v>571</c:v>
                </c:pt>
                <c:pt idx="2884">
                  <c:v>297</c:v>
                </c:pt>
                <c:pt idx="2885">
                  <c:v>23</c:v>
                </c:pt>
                <c:pt idx="2886">
                  <c:v>161</c:v>
                </c:pt>
                <c:pt idx="2887">
                  <c:v>7</c:v>
                </c:pt>
                <c:pt idx="2888">
                  <c:v>319</c:v>
                </c:pt>
                <c:pt idx="2889">
                  <c:v>10</c:v>
                </c:pt>
                <c:pt idx="2890">
                  <c:v>93</c:v>
                </c:pt>
                <c:pt idx="2891">
                  <c:v>412</c:v>
                </c:pt>
                <c:pt idx="2892">
                  <c:v>241</c:v>
                </c:pt>
                <c:pt idx="2893">
                  <c:v>21</c:v>
                </c:pt>
                <c:pt idx="2894">
                  <c:v>28</c:v>
                </c:pt>
                <c:pt idx="2895">
                  <c:v>361</c:v>
                </c:pt>
                <c:pt idx="2896">
                  <c:v>375</c:v>
                </c:pt>
                <c:pt idx="2897">
                  <c:v>98</c:v>
                </c:pt>
                <c:pt idx="2898">
                  <c:v>127</c:v>
                </c:pt>
                <c:pt idx="2899">
                  <c:v>115</c:v>
                </c:pt>
                <c:pt idx="2900">
                  <c:v>106</c:v>
                </c:pt>
                <c:pt idx="2901">
                  <c:v>296</c:v>
                </c:pt>
                <c:pt idx="2902">
                  <c:v>438</c:v>
                </c:pt>
                <c:pt idx="2903">
                  <c:v>214</c:v>
                </c:pt>
                <c:pt idx="2904">
                  <c:v>500</c:v>
                </c:pt>
                <c:pt idx="2905">
                  <c:v>219</c:v>
                </c:pt>
                <c:pt idx="2906">
                  <c:v>136</c:v>
                </c:pt>
                <c:pt idx="2907">
                  <c:v>290</c:v>
                </c:pt>
                <c:pt idx="2908">
                  <c:v>20</c:v>
                </c:pt>
                <c:pt idx="2909">
                  <c:v>96</c:v>
                </c:pt>
                <c:pt idx="2910">
                  <c:v>79</c:v>
                </c:pt>
                <c:pt idx="2911">
                  <c:v>6</c:v>
                </c:pt>
                <c:pt idx="2912">
                  <c:v>22</c:v>
                </c:pt>
                <c:pt idx="2913">
                  <c:v>6</c:v>
                </c:pt>
                <c:pt idx="2914">
                  <c:v>46</c:v>
                </c:pt>
                <c:pt idx="2915">
                  <c:v>462</c:v>
                </c:pt>
                <c:pt idx="2916">
                  <c:v>603</c:v>
                </c:pt>
                <c:pt idx="2917">
                  <c:v>8</c:v>
                </c:pt>
                <c:pt idx="2918">
                  <c:v>391</c:v>
                </c:pt>
                <c:pt idx="2919">
                  <c:v>23</c:v>
                </c:pt>
                <c:pt idx="2920">
                  <c:v>6</c:v>
                </c:pt>
                <c:pt idx="2921">
                  <c:v>63</c:v>
                </c:pt>
                <c:pt idx="2922">
                  <c:v>62</c:v>
                </c:pt>
                <c:pt idx="2923">
                  <c:v>255</c:v>
                </c:pt>
                <c:pt idx="2924">
                  <c:v>8</c:v>
                </c:pt>
                <c:pt idx="2925">
                  <c:v>0</c:v>
                </c:pt>
                <c:pt idx="2926">
                  <c:v>0</c:v>
                </c:pt>
                <c:pt idx="2927">
                  <c:v>0</c:v>
                </c:pt>
                <c:pt idx="2928">
                  <c:v>0</c:v>
                </c:pt>
                <c:pt idx="2929">
                  <c:v>30</c:v>
                </c:pt>
                <c:pt idx="2930">
                  <c:v>3</c:v>
                </c:pt>
                <c:pt idx="2931">
                  <c:v>0</c:v>
                </c:pt>
                <c:pt idx="2932">
                  <c:v>0</c:v>
                </c:pt>
                <c:pt idx="2933">
                  <c:v>0</c:v>
                </c:pt>
                <c:pt idx="2934">
                  <c:v>12</c:v>
                </c:pt>
                <c:pt idx="2935">
                  <c:v>3</c:v>
                </c:pt>
                <c:pt idx="2936">
                  <c:v>0</c:v>
                </c:pt>
                <c:pt idx="2937">
                  <c:v>0</c:v>
                </c:pt>
                <c:pt idx="2938">
                  <c:v>0</c:v>
                </c:pt>
                <c:pt idx="2939">
                  <c:v>0</c:v>
                </c:pt>
                <c:pt idx="2940">
                  <c:v>0</c:v>
                </c:pt>
                <c:pt idx="2941">
                  <c:v>0</c:v>
                </c:pt>
                <c:pt idx="2942">
                  <c:v>0</c:v>
                </c:pt>
                <c:pt idx="2943">
                  <c:v>0</c:v>
                </c:pt>
                <c:pt idx="2944">
                  <c:v>0</c:v>
                </c:pt>
                <c:pt idx="2945">
                  <c:v>0</c:v>
                </c:pt>
                <c:pt idx="2946">
                  <c:v>0</c:v>
                </c:pt>
                <c:pt idx="2947">
                  <c:v>0</c:v>
                </c:pt>
                <c:pt idx="2948">
                  <c:v>0</c:v>
                </c:pt>
                <c:pt idx="2949">
                  <c:v>0</c:v>
                </c:pt>
                <c:pt idx="2950">
                  <c:v>0</c:v>
                </c:pt>
                <c:pt idx="2951">
                  <c:v>2</c:v>
                </c:pt>
                <c:pt idx="2952">
                  <c:v>0</c:v>
                </c:pt>
                <c:pt idx="2953">
                  <c:v>0</c:v>
                </c:pt>
                <c:pt idx="2954">
                  <c:v>0</c:v>
                </c:pt>
                <c:pt idx="2955">
                  <c:v>0</c:v>
                </c:pt>
                <c:pt idx="2956">
                  <c:v>966</c:v>
                </c:pt>
                <c:pt idx="2957">
                  <c:v>1</c:v>
                </c:pt>
                <c:pt idx="2958">
                  <c:v>0</c:v>
                </c:pt>
                <c:pt idx="2959">
                  <c:v>738</c:v>
                </c:pt>
                <c:pt idx="2960">
                  <c:v>576</c:v>
                </c:pt>
                <c:pt idx="2961">
                  <c:v>88</c:v>
                </c:pt>
                <c:pt idx="2962">
                  <c:v>50</c:v>
                </c:pt>
                <c:pt idx="2963">
                  <c:v>185</c:v>
                </c:pt>
                <c:pt idx="2964">
                  <c:v>4</c:v>
                </c:pt>
                <c:pt idx="2965">
                  <c:v>24</c:v>
                </c:pt>
                <c:pt idx="2966">
                  <c:v>18</c:v>
                </c:pt>
                <c:pt idx="2967">
                  <c:v>4</c:v>
                </c:pt>
                <c:pt idx="2968">
                  <c:v>0</c:v>
                </c:pt>
                <c:pt idx="2969">
                  <c:v>13</c:v>
                </c:pt>
                <c:pt idx="2970">
                  <c:v>7</c:v>
                </c:pt>
                <c:pt idx="2971">
                  <c:v>0</c:v>
                </c:pt>
                <c:pt idx="2972">
                  <c:v>0</c:v>
                </c:pt>
                <c:pt idx="2973">
                  <c:v>0</c:v>
                </c:pt>
                <c:pt idx="2974">
                  <c:v>8</c:v>
                </c:pt>
                <c:pt idx="2975">
                  <c:v>10</c:v>
                </c:pt>
                <c:pt idx="2976">
                  <c:v>5</c:v>
                </c:pt>
                <c:pt idx="2977">
                  <c:v>75</c:v>
                </c:pt>
                <c:pt idx="2978">
                  <c:v>39</c:v>
                </c:pt>
                <c:pt idx="2979">
                  <c:v>110</c:v>
                </c:pt>
                <c:pt idx="2980">
                  <c:v>51</c:v>
                </c:pt>
                <c:pt idx="2981">
                  <c:v>24</c:v>
                </c:pt>
                <c:pt idx="2982">
                  <c:v>43</c:v>
                </c:pt>
                <c:pt idx="2983">
                  <c:v>85</c:v>
                </c:pt>
                <c:pt idx="2984">
                  <c:v>117</c:v>
                </c:pt>
                <c:pt idx="2985">
                  <c:v>67</c:v>
                </c:pt>
                <c:pt idx="2986">
                  <c:v>43</c:v>
                </c:pt>
                <c:pt idx="2987">
                  <c:v>43</c:v>
                </c:pt>
                <c:pt idx="2988">
                  <c:v>47</c:v>
                </c:pt>
                <c:pt idx="2989">
                  <c:v>28</c:v>
                </c:pt>
                <c:pt idx="2990">
                  <c:v>24</c:v>
                </c:pt>
                <c:pt idx="2991">
                  <c:v>62</c:v>
                </c:pt>
                <c:pt idx="2992">
                  <c:v>38</c:v>
                </c:pt>
                <c:pt idx="2993">
                  <c:v>27</c:v>
                </c:pt>
                <c:pt idx="2994">
                  <c:v>35</c:v>
                </c:pt>
                <c:pt idx="2995">
                  <c:v>40</c:v>
                </c:pt>
                <c:pt idx="2996">
                  <c:v>30</c:v>
                </c:pt>
                <c:pt idx="2997">
                  <c:v>13</c:v>
                </c:pt>
                <c:pt idx="2998">
                  <c:v>1</c:v>
                </c:pt>
                <c:pt idx="2999">
                  <c:v>0</c:v>
                </c:pt>
                <c:pt idx="3000">
                  <c:v>0</c:v>
                </c:pt>
                <c:pt idx="3001">
                  <c:v>0</c:v>
                </c:pt>
                <c:pt idx="3002">
                  <c:v>36</c:v>
                </c:pt>
                <c:pt idx="3003">
                  <c:v>38</c:v>
                </c:pt>
                <c:pt idx="3004">
                  <c:v>49</c:v>
                </c:pt>
                <c:pt idx="3005">
                  <c:v>14</c:v>
                </c:pt>
                <c:pt idx="3006">
                  <c:v>5</c:v>
                </c:pt>
                <c:pt idx="3007">
                  <c:v>7</c:v>
                </c:pt>
                <c:pt idx="3008">
                  <c:v>3</c:v>
                </c:pt>
                <c:pt idx="3009">
                  <c:v>3</c:v>
                </c:pt>
                <c:pt idx="3010">
                  <c:v>6</c:v>
                </c:pt>
                <c:pt idx="3011">
                  <c:v>6</c:v>
                </c:pt>
                <c:pt idx="3012">
                  <c:v>16</c:v>
                </c:pt>
                <c:pt idx="3013">
                  <c:v>18</c:v>
                </c:pt>
                <c:pt idx="3014">
                  <c:v>5</c:v>
                </c:pt>
                <c:pt idx="3015">
                  <c:v>36</c:v>
                </c:pt>
                <c:pt idx="3016">
                  <c:v>18</c:v>
                </c:pt>
                <c:pt idx="3017">
                  <c:v>18</c:v>
                </c:pt>
                <c:pt idx="3018">
                  <c:v>11</c:v>
                </c:pt>
                <c:pt idx="3019">
                  <c:v>0</c:v>
                </c:pt>
                <c:pt idx="3020">
                  <c:v>0</c:v>
                </c:pt>
                <c:pt idx="3021">
                  <c:v>0</c:v>
                </c:pt>
                <c:pt idx="3022">
                  <c:v>0</c:v>
                </c:pt>
                <c:pt idx="3023">
                  <c:v>0</c:v>
                </c:pt>
                <c:pt idx="3024">
                  <c:v>0</c:v>
                </c:pt>
                <c:pt idx="3025">
                  <c:v>0</c:v>
                </c:pt>
                <c:pt idx="3026">
                  <c:v>0</c:v>
                </c:pt>
                <c:pt idx="3027">
                  <c:v>1</c:v>
                </c:pt>
                <c:pt idx="3028">
                  <c:v>28</c:v>
                </c:pt>
                <c:pt idx="3029">
                  <c:v>0</c:v>
                </c:pt>
                <c:pt idx="3030">
                  <c:v>0</c:v>
                </c:pt>
                <c:pt idx="3031">
                  <c:v>0</c:v>
                </c:pt>
                <c:pt idx="3032">
                  <c:v>218</c:v>
                </c:pt>
                <c:pt idx="3033">
                  <c:v>3</c:v>
                </c:pt>
                <c:pt idx="3034">
                  <c:v>1</c:v>
                </c:pt>
                <c:pt idx="3035">
                  <c:v>0</c:v>
                </c:pt>
                <c:pt idx="3036">
                  <c:v>0</c:v>
                </c:pt>
                <c:pt idx="3037">
                  <c:v>0</c:v>
                </c:pt>
                <c:pt idx="3038">
                  <c:v>0</c:v>
                </c:pt>
                <c:pt idx="3039">
                  <c:v>0</c:v>
                </c:pt>
                <c:pt idx="3040">
                  <c:v>0</c:v>
                </c:pt>
                <c:pt idx="3041">
                  <c:v>1</c:v>
                </c:pt>
                <c:pt idx="3042">
                  <c:v>0</c:v>
                </c:pt>
                <c:pt idx="3043">
                  <c:v>0</c:v>
                </c:pt>
                <c:pt idx="3044">
                  <c:v>0</c:v>
                </c:pt>
                <c:pt idx="3045">
                  <c:v>0</c:v>
                </c:pt>
                <c:pt idx="3046">
                  <c:v>0</c:v>
                </c:pt>
                <c:pt idx="3047">
                  <c:v>6</c:v>
                </c:pt>
                <c:pt idx="3048">
                  <c:v>1</c:v>
                </c:pt>
                <c:pt idx="3049">
                  <c:v>0</c:v>
                </c:pt>
                <c:pt idx="3050">
                  <c:v>9</c:v>
                </c:pt>
                <c:pt idx="3051">
                  <c:v>0</c:v>
                </c:pt>
                <c:pt idx="3052">
                  <c:v>79</c:v>
                </c:pt>
                <c:pt idx="3053">
                  <c:v>0</c:v>
                </c:pt>
                <c:pt idx="3054">
                  <c:v>0</c:v>
                </c:pt>
                <c:pt idx="3055">
                  <c:v>0</c:v>
                </c:pt>
                <c:pt idx="3056">
                  <c:v>0</c:v>
                </c:pt>
                <c:pt idx="3057">
                  <c:v>0</c:v>
                </c:pt>
                <c:pt idx="3058">
                  <c:v>0</c:v>
                </c:pt>
                <c:pt idx="3059">
                  <c:v>0</c:v>
                </c:pt>
                <c:pt idx="3060">
                  <c:v>0</c:v>
                </c:pt>
                <c:pt idx="3061">
                  <c:v>0</c:v>
                </c:pt>
                <c:pt idx="3062">
                  <c:v>1</c:v>
                </c:pt>
                <c:pt idx="3063">
                  <c:v>1</c:v>
                </c:pt>
                <c:pt idx="3064">
                  <c:v>0</c:v>
                </c:pt>
                <c:pt idx="3065">
                  <c:v>1</c:v>
                </c:pt>
                <c:pt idx="3066">
                  <c:v>0</c:v>
                </c:pt>
                <c:pt idx="3067">
                  <c:v>0</c:v>
                </c:pt>
                <c:pt idx="3068">
                  <c:v>0</c:v>
                </c:pt>
                <c:pt idx="3069">
                  <c:v>0</c:v>
                </c:pt>
                <c:pt idx="3070">
                  <c:v>83</c:v>
                </c:pt>
                <c:pt idx="3071">
                  <c:v>91</c:v>
                </c:pt>
                <c:pt idx="3072">
                  <c:v>118</c:v>
                </c:pt>
                <c:pt idx="3073">
                  <c:v>0</c:v>
                </c:pt>
                <c:pt idx="3074">
                  <c:v>0</c:v>
                </c:pt>
                <c:pt idx="3075">
                  <c:v>0</c:v>
                </c:pt>
                <c:pt idx="3076">
                  <c:v>99</c:v>
                </c:pt>
                <c:pt idx="3077">
                  <c:v>27</c:v>
                </c:pt>
                <c:pt idx="3078">
                  <c:v>0</c:v>
                </c:pt>
                <c:pt idx="3079">
                  <c:v>0</c:v>
                </c:pt>
                <c:pt idx="3080">
                  <c:v>0</c:v>
                </c:pt>
                <c:pt idx="3081">
                  <c:v>0</c:v>
                </c:pt>
                <c:pt idx="3082">
                  <c:v>0</c:v>
                </c:pt>
                <c:pt idx="3083">
                  <c:v>0</c:v>
                </c:pt>
                <c:pt idx="3084">
                  <c:v>0</c:v>
                </c:pt>
                <c:pt idx="3085">
                  <c:v>0</c:v>
                </c:pt>
                <c:pt idx="3086">
                  <c:v>0</c:v>
                </c:pt>
                <c:pt idx="3087">
                  <c:v>0</c:v>
                </c:pt>
                <c:pt idx="3088">
                  <c:v>0</c:v>
                </c:pt>
                <c:pt idx="3089">
                  <c:v>0</c:v>
                </c:pt>
                <c:pt idx="3090">
                  <c:v>0</c:v>
                </c:pt>
                <c:pt idx="3091">
                  <c:v>0</c:v>
                </c:pt>
                <c:pt idx="3092">
                  <c:v>35</c:v>
                </c:pt>
                <c:pt idx="3093">
                  <c:v>65</c:v>
                </c:pt>
                <c:pt idx="3094">
                  <c:v>0</c:v>
                </c:pt>
                <c:pt idx="3095">
                  <c:v>4</c:v>
                </c:pt>
                <c:pt idx="3096">
                  <c:v>126</c:v>
                </c:pt>
                <c:pt idx="3097">
                  <c:v>9</c:v>
                </c:pt>
                <c:pt idx="3098">
                  <c:v>4</c:v>
                </c:pt>
                <c:pt idx="3099">
                  <c:v>0</c:v>
                </c:pt>
                <c:pt idx="3100">
                  <c:v>0</c:v>
                </c:pt>
                <c:pt idx="3101">
                  <c:v>0</c:v>
                </c:pt>
                <c:pt idx="3102">
                  <c:v>0</c:v>
                </c:pt>
                <c:pt idx="3103">
                  <c:v>0</c:v>
                </c:pt>
                <c:pt idx="3104">
                  <c:v>0</c:v>
                </c:pt>
                <c:pt idx="3105">
                  <c:v>0</c:v>
                </c:pt>
                <c:pt idx="3106">
                  <c:v>0</c:v>
                </c:pt>
                <c:pt idx="3107">
                  <c:v>0</c:v>
                </c:pt>
                <c:pt idx="3108">
                  <c:v>0</c:v>
                </c:pt>
                <c:pt idx="3109">
                  <c:v>0</c:v>
                </c:pt>
                <c:pt idx="3110">
                  <c:v>0</c:v>
                </c:pt>
                <c:pt idx="3111">
                  <c:v>0</c:v>
                </c:pt>
                <c:pt idx="3112">
                  <c:v>0</c:v>
                </c:pt>
                <c:pt idx="3113">
                  <c:v>0</c:v>
                </c:pt>
                <c:pt idx="3114">
                  <c:v>0</c:v>
                </c:pt>
                <c:pt idx="3115">
                  <c:v>0</c:v>
                </c:pt>
                <c:pt idx="3116">
                  <c:v>0</c:v>
                </c:pt>
                <c:pt idx="3117">
                  <c:v>0</c:v>
                </c:pt>
                <c:pt idx="3118">
                  <c:v>0</c:v>
                </c:pt>
                <c:pt idx="3119">
                  <c:v>0</c:v>
                </c:pt>
                <c:pt idx="3120">
                  <c:v>0</c:v>
                </c:pt>
                <c:pt idx="3121">
                  <c:v>0</c:v>
                </c:pt>
                <c:pt idx="3122">
                  <c:v>0</c:v>
                </c:pt>
                <c:pt idx="3123">
                  <c:v>0</c:v>
                </c:pt>
                <c:pt idx="3124">
                  <c:v>0</c:v>
                </c:pt>
                <c:pt idx="3125">
                  <c:v>0</c:v>
                </c:pt>
                <c:pt idx="3126">
                  <c:v>0</c:v>
                </c:pt>
                <c:pt idx="3127">
                  <c:v>0</c:v>
                </c:pt>
                <c:pt idx="3128">
                  <c:v>0</c:v>
                </c:pt>
                <c:pt idx="3129">
                  <c:v>0</c:v>
                </c:pt>
                <c:pt idx="3130">
                  <c:v>0</c:v>
                </c:pt>
                <c:pt idx="3131">
                  <c:v>0</c:v>
                </c:pt>
                <c:pt idx="3132">
                  <c:v>0</c:v>
                </c:pt>
                <c:pt idx="3133">
                  <c:v>0</c:v>
                </c:pt>
                <c:pt idx="3134">
                  <c:v>0</c:v>
                </c:pt>
                <c:pt idx="3135">
                  <c:v>1</c:v>
                </c:pt>
                <c:pt idx="3136">
                  <c:v>1</c:v>
                </c:pt>
                <c:pt idx="3137">
                  <c:v>0</c:v>
                </c:pt>
                <c:pt idx="3138">
                  <c:v>1</c:v>
                </c:pt>
                <c:pt idx="3139">
                  <c:v>0</c:v>
                </c:pt>
                <c:pt idx="3140">
                  <c:v>0</c:v>
                </c:pt>
                <c:pt idx="3141">
                  <c:v>0</c:v>
                </c:pt>
                <c:pt idx="3142">
                  <c:v>0</c:v>
                </c:pt>
                <c:pt idx="3143">
                  <c:v>0</c:v>
                </c:pt>
                <c:pt idx="3144">
                  <c:v>0</c:v>
                </c:pt>
                <c:pt idx="3145">
                  <c:v>0</c:v>
                </c:pt>
                <c:pt idx="3146">
                  <c:v>0</c:v>
                </c:pt>
                <c:pt idx="3147">
                  <c:v>380</c:v>
                </c:pt>
                <c:pt idx="3148">
                  <c:v>716</c:v>
                </c:pt>
                <c:pt idx="3149">
                  <c:v>0</c:v>
                </c:pt>
                <c:pt idx="3150">
                  <c:v>0</c:v>
                </c:pt>
                <c:pt idx="3151">
                  <c:v>0</c:v>
                </c:pt>
                <c:pt idx="3152">
                  <c:v>0</c:v>
                </c:pt>
                <c:pt idx="3153">
                  <c:v>0</c:v>
                </c:pt>
                <c:pt idx="3154">
                  <c:v>0</c:v>
                </c:pt>
                <c:pt idx="3155">
                  <c:v>0</c:v>
                </c:pt>
                <c:pt idx="3156">
                  <c:v>1</c:v>
                </c:pt>
                <c:pt idx="3157">
                  <c:v>0</c:v>
                </c:pt>
                <c:pt idx="3158">
                  <c:v>1</c:v>
                </c:pt>
                <c:pt idx="3159">
                  <c:v>1</c:v>
                </c:pt>
                <c:pt idx="3160">
                  <c:v>0</c:v>
                </c:pt>
                <c:pt idx="3161">
                  <c:v>0</c:v>
                </c:pt>
                <c:pt idx="3162">
                  <c:v>0</c:v>
                </c:pt>
                <c:pt idx="3163">
                  <c:v>0</c:v>
                </c:pt>
                <c:pt idx="3164">
                  <c:v>0</c:v>
                </c:pt>
                <c:pt idx="3165">
                  <c:v>0</c:v>
                </c:pt>
                <c:pt idx="3166">
                  <c:v>0</c:v>
                </c:pt>
                <c:pt idx="3167">
                  <c:v>0</c:v>
                </c:pt>
                <c:pt idx="3168">
                  <c:v>290</c:v>
                </c:pt>
                <c:pt idx="3169">
                  <c:v>124</c:v>
                </c:pt>
                <c:pt idx="3170">
                  <c:v>0</c:v>
                </c:pt>
                <c:pt idx="3171">
                  <c:v>0</c:v>
                </c:pt>
                <c:pt idx="3172">
                  <c:v>0</c:v>
                </c:pt>
                <c:pt idx="3173">
                  <c:v>0</c:v>
                </c:pt>
                <c:pt idx="3174">
                  <c:v>0</c:v>
                </c:pt>
                <c:pt idx="3175">
                  <c:v>79</c:v>
                </c:pt>
                <c:pt idx="3176">
                  <c:v>1</c:v>
                </c:pt>
                <c:pt idx="3177">
                  <c:v>0</c:v>
                </c:pt>
                <c:pt idx="3178">
                  <c:v>2</c:v>
                </c:pt>
                <c:pt idx="3179">
                  <c:v>1</c:v>
                </c:pt>
                <c:pt idx="3180">
                  <c:v>3</c:v>
                </c:pt>
                <c:pt idx="3181">
                  <c:v>2</c:v>
                </c:pt>
                <c:pt idx="3182">
                  <c:v>2</c:v>
                </c:pt>
                <c:pt idx="3183">
                  <c:v>1</c:v>
                </c:pt>
                <c:pt idx="3184">
                  <c:v>1</c:v>
                </c:pt>
                <c:pt idx="3185">
                  <c:v>0</c:v>
                </c:pt>
                <c:pt idx="3186">
                  <c:v>1</c:v>
                </c:pt>
                <c:pt idx="3187">
                  <c:v>0</c:v>
                </c:pt>
                <c:pt idx="3188">
                  <c:v>0</c:v>
                </c:pt>
                <c:pt idx="3189">
                  <c:v>0</c:v>
                </c:pt>
                <c:pt idx="3190">
                  <c:v>0</c:v>
                </c:pt>
                <c:pt idx="3191">
                  <c:v>0</c:v>
                </c:pt>
                <c:pt idx="3192">
                  <c:v>0</c:v>
                </c:pt>
                <c:pt idx="3193">
                  <c:v>0</c:v>
                </c:pt>
                <c:pt idx="3194">
                  <c:v>0</c:v>
                </c:pt>
                <c:pt idx="3195">
                  <c:v>0</c:v>
                </c:pt>
                <c:pt idx="3196">
                  <c:v>0</c:v>
                </c:pt>
                <c:pt idx="3197">
                  <c:v>0</c:v>
                </c:pt>
                <c:pt idx="3198">
                  <c:v>0</c:v>
                </c:pt>
                <c:pt idx="3199">
                  <c:v>0</c:v>
                </c:pt>
                <c:pt idx="3200">
                  <c:v>0</c:v>
                </c:pt>
                <c:pt idx="3201">
                  <c:v>0</c:v>
                </c:pt>
                <c:pt idx="3202">
                  <c:v>0</c:v>
                </c:pt>
                <c:pt idx="3203">
                  <c:v>0</c:v>
                </c:pt>
                <c:pt idx="3204">
                  <c:v>0</c:v>
                </c:pt>
                <c:pt idx="3205">
                  <c:v>0</c:v>
                </c:pt>
                <c:pt idx="3206">
                  <c:v>0</c:v>
                </c:pt>
                <c:pt idx="3207">
                  <c:v>0</c:v>
                </c:pt>
                <c:pt idx="3208">
                  <c:v>0</c:v>
                </c:pt>
                <c:pt idx="3209">
                  <c:v>0</c:v>
                </c:pt>
                <c:pt idx="3210">
                  <c:v>0</c:v>
                </c:pt>
                <c:pt idx="3211">
                  <c:v>0</c:v>
                </c:pt>
                <c:pt idx="3212">
                  <c:v>0</c:v>
                </c:pt>
                <c:pt idx="3213">
                  <c:v>0</c:v>
                </c:pt>
                <c:pt idx="3214">
                  <c:v>0</c:v>
                </c:pt>
                <c:pt idx="3215">
                  <c:v>0</c:v>
                </c:pt>
                <c:pt idx="3216">
                  <c:v>0</c:v>
                </c:pt>
                <c:pt idx="3217">
                  <c:v>0</c:v>
                </c:pt>
                <c:pt idx="3218">
                  <c:v>0</c:v>
                </c:pt>
                <c:pt idx="3219">
                  <c:v>0</c:v>
                </c:pt>
                <c:pt idx="3220">
                  <c:v>0</c:v>
                </c:pt>
                <c:pt idx="3221">
                  <c:v>0</c:v>
                </c:pt>
                <c:pt idx="3222">
                  <c:v>0</c:v>
                </c:pt>
                <c:pt idx="3223">
                  <c:v>14</c:v>
                </c:pt>
                <c:pt idx="3224">
                  <c:v>516</c:v>
                </c:pt>
                <c:pt idx="3225">
                  <c:v>642</c:v>
                </c:pt>
                <c:pt idx="3226">
                  <c:v>229</c:v>
                </c:pt>
                <c:pt idx="3227">
                  <c:v>107</c:v>
                </c:pt>
                <c:pt idx="3228">
                  <c:v>238</c:v>
                </c:pt>
                <c:pt idx="3229">
                  <c:v>14</c:v>
                </c:pt>
                <c:pt idx="3230">
                  <c:v>7</c:v>
                </c:pt>
                <c:pt idx="3231">
                  <c:v>202</c:v>
                </c:pt>
                <c:pt idx="3232">
                  <c:v>380</c:v>
                </c:pt>
                <c:pt idx="3233">
                  <c:v>292</c:v>
                </c:pt>
                <c:pt idx="3234">
                  <c:v>94</c:v>
                </c:pt>
                <c:pt idx="3235">
                  <c:v>2</c:v>
                </c:pt>
                <c:pt idx="3236">
                  <c:v>0</c:v>
                </c:pt>
                <c:pt idx="3237">
                  <c:v>0</c:v>
                </c:pt>
                <c:pt idx="3238">
                  <c:v>0</c:v>
                </c:pt>
                <c:pt idx="3239">
                  <c:v>0</c:v>
                </c:pt>
                <c:pt idx="3240">
                  <c:v>16</c:v>
                </c:pt>
                <c:pt idx="3241">
                  <c:v>13</c:v>
                </c:pt>
                <c:pt idx="3242">
                  <c:v>123</c:v>
                </c:pt>
                <c:pt idx="3243">
                  <c:v>195</c:v>
                </c:pt>
                <c:pt idx="3244">
                  <c:v>5</c:v>
                </c:pt>
                <c:pt idx="3245">
                  <c:v>39</c:v>
                </c:pt>
                <c:pt idx="3246">
                  <c:v>82</c:v>
                </c:pt>
                <c:pt idx="3247">
                  <c:v>1</c:v>
                </c:pt>
                <c:pt idx="3248">
                  <c:v>0</c:v>
                </c:pt>
                <c:pt idx="3249">
                  <c:v>0</c:v>
                </c:pt>
                <c:pt idx="3250">
                  <c:v>0</c:v>
                </c:pt>
                <c:pt idx="3251">
                  <c:v>1</c:v>
                </c:pt>
                <c:pt idx="3252">
                  <c:v>0</c:v>
                </c:pt>
                <c:pt idx="3253">
                  <c:v>0</c:v>
                </c:pt>
                <c:pt idx="3254">
                  <c:v>0</c:v>
                </c:pt>
                <c:pt idx="3255">
                  <c:v>0</c:v>
                </c:pt>
                <c:pt idx="3256">
                  <c:v>0</c:v>
                </c:pt>
                <c:pt idx="3257">
                  <c:v>0</c:v>
                </c:pt>
                <c:pt idx="3258">
                  <c:v>0</c:v>
                </c:pt>
                <c:pt idx="3259">
                  <c:v>0</c:v>
                </c:pt>
                <c:pt idx="3260">
                  <c:v>0</c:v>
                </c:pt>
                <c:pt idx="3261">
                  <c:v>0</c:v>
                </c:pt>
                <c:pt idx="3262">
                  <c:v>0</c:v>
                </c:pt>
                <c:pt idx="3263">
                  <c:v>4</c:v>
                </c:pt>
                <c:pt idx="3264">
                  <c:v>270</c:v>
                </c:pt>
                <c:pt idx="3265">
                  <c:v>25</c:v>
                </c:pt>
                <c:pt idx="3266">
                  <c:v>0</c:v>
                </c:pt>
                <c:pt idx="3267">
                  <c:v>0</c:v>
                </c:pt>
                <c:pt idx="3268">
                  <c:v>0</c:v>
                </c:pt>
                <c:pt idx="3269">
                  <c:v>0</c:v>
                </c:pt>
                <c:pt idx="3270">
                  <c:v>227</c:v>
                </c:pt>
                <c:pt idx="3271">
                  <c:v>0</c:v>
                </c:pt>
                <c:pt idx="3272">
                  <c:v>1</c:v>
                </c:pt>
                <c:pt idx="3273">
                  <c:v>1</c:v>
                </c:pt>
                <c:pt idx="3274">
                  <c:v>0</c:v>
                </c:pt>
                <c:pt idx="3275">
                  <c:v>2</c:v>
                </c:pt>
                <c:pt idx="3276">
                  <c:v>2</c:v>
                </c:pt>
                <c:pt idx="3277">
                  <c:v>3</c:v>
                </c:pt>
                <c:pt idx="3278">
                  <c:v>1</c:v>
                </c:pt>
                <c:pt idx="3279">
                  <c:v>1</c:v>
                </c:pt>
                <c:pt idx="3280">
                  <c:v>1</c:v>
                </c:pt>
                <c:pt idx="3281">
                  <c:v>1</c:v>
                </c:pt>
                <c:pt idx="3282">
                  <c:v>0</c:v>
                </c:pt>
                <c:pt idx="3283">
                  <c:v>0</c:v>
                </c:pt>
                <c:pt idx="3284">
                  <c:v>0</c:v>
                </c:pt>
                <c:pt idx="3285">
                  <c:v>0</c:v>
                </c:pt>
                <c:pt idx="3286">
                  <c:v>0</c:v>
                </c:pt>
                <c:pt idx="3287">
                  <c:v>0</c:v>
                </c:pt>
                <c:pt idx="3288">
                  <c:v>0</c:v>
                </c:pt>
                <c:pt idx="3289">
                  <c:v>72</c:v>
                </c:pt>
                <c:pt idx="3290">
                  <c:v>3</c:v>
                </c:pt>
                <c:pt idx="3291">
                  <c:v>100</c:v>
                </c:pt>
                <c:pt idx="3292">
                  <c:v>0</c:v>
                </c:pt>
                <c:pt idx="3293">
                  <c:v>0</c:v>
                </c:pt>
                <c:pt idx="3294">
                  <c:v>0</c:v>
                </c:pt>
                <c:pt idx="3295">
                  <c:v>0</c:v>
                </c:pt>
                <c:pt idx="3296">
                  <c:v>0</c:v>
                </c:pt>
                <c:pt idx="3297">
                  <c:v>0</c:v>
                </c:pt>
                <c:pt idx="3298">
                  <c:v>0</c:v>
                </c:pt>
                <c:pt idx="3299">
                  <c:v>0</c:v>
                </c:pt>
                <c:pt idx="3300">
                  <c:v>21</c:v>
                </c:pt>
                <c:pt idx="3301">
                  <c:v>16</c:v>
                </c:pt>
                <c:pt idx="3302">
                  <c:v>16</c:v>
                </c:pt>
                <c:pt idx="3303">
                  <c:v>5</c:v>
                </c:pt>
                <c:pt idx="3304">
                  <c:v>2</c:v>
                </c:pt>
                <c:pt idx="3305">
                  <c:v>0</c:v>
                </c:pt>
                <c:pt idx="3306">
                  <c:v>0</c:v>
                </c:pt>
                <c:pt idx="3307">
                  <c:v>0</c:v>
                </c:pt>
                <c:pt idx="3308">
                  <c:v>0</c:v>
                </c:pt>
                <c:pt idx="3309">
                  <c:v>0</c:v>
                </c:pt>
                <c:pt idx="3310">
                  <c:v>0</c:v>
                </c:pt>
                <c:pt idx="3311">
                  <c:v>0</c:v>
                </c:pt>
                <c:pt idx="3312">
                  <c:v>0</c:v>
                </c:pt>
                <c:pt idx="3313">
                  <c:v>0</c:v>
                </c:pt>
                <c:pt idx="3314">
                  <c:v>0</c:v>
                </c:pt>
                <c:pt idx="3315">
                  <c:v>0</c:v>
                </c:pt>
                <c:pt idx="3316">
                  <c:v>41</c:v>
                </c:pt>
                <c:pt idx="3317">
                  <c:v>1</c:v>
                </c:pt>
                <c:pt idx="3318">
                  <c:v>2</c:v>
                </c:pt>
                <c:pt idx="3319">
                  <c:v>0</c:v>
                </c:pt>
                <c:pt idx="3320">
                  <c:v>0</c:v>
                </c:pt>
                <c:pt idx="3321">
                  <c:v>0</c:v>
                </c:pt>
                <c:pt idx="3322">
                  <c:v>0</c:v>
                </c:pt>
                <c:pt idx="3323">
                  <c:v>0</c:v>
                </c:pt>
                <c:pt idx="3324">
                  <c:v>2</c:v>
                </c:pt>
                <c:pt idx="3325">
                  <c:v>0</c:v>
                </c:pt>
                <c:pt idx="3326">
                  <c:v>8</c:v>
                </c:pt>
                <c:pt idx="3327">
                  <c:v>16</c:v>
                </c:pt>
                <c:pt idx="3328">
                  <c:v>13</c:v>
                </c:pt>
                <c:pt idx="3329">
                  <c:v>1</c:v>
                </c:pt>
                <c:pt idx="3330">
                  <c:v>0</c:v>
                </c:pt>
                <c:pt idx="3331">
                  <c:v>0</c:v>
                </c:pt>
                <c:pt idx="3332">
                  <c:v>0</c:v>
                </c:pt>
                <c:pt idx="3333">
                  <c:v>0</c:v>
                </c:pt>
                <c:pt idx="3334">
                  <c:v>0</c:v>
                </c:pt>
                <c:pt idx="3335">
                  <c:v>0</c:v>
                </c:pt>
                <c:pt idx="3336">
                  <c:v>0</c:v>
                </c:pt>
                <c:pt idx="3337">
                  <c:v>0</c:v>
                </c:pt>
                <c:pt idx="3338">
                  <c:v>0</c:v>
                </c:pt>
                <c:pt idx="3339">
                  <c:v>0</c:v>
                </c:pt>
                <c:pt idx="3340">
                  <c:v>0</c:v>
                </c:pt>
                <c:pt idx="3341">
                  <c:v>0</c:v>
                </c:pt>
                <c:pt idx="3342">
                  <c:v>0</c:v>
                </c:pt>
                <c:pt idx="3343">
                  <c:v>0</c:v>
                </c:pt>
                <c:pt idx="3344">
                  <c:v>0</c:v>
                </c:pt>
                <c:pt idx="3345">
                  <c:v>0</c:v>
                </c:pt>
                <c:pt idx="3346">
                  <c:v>0</c:v>
                </c:pt>
                <c:pt idx="3347">
                  <c:v>0</c:v>
                </c:pt>
                <c:pt idx="3348">
                  <c:v>0</c:v>
                </c:pt>
                <c:pt idx="3349">
                  <c:v>0</c:v>
                </c:pt>
                <c:pt idx="3350">
                  <c:v>0</c:v>
                </c:pt>
                <c:pt idx="3351">
                  <c:v>0</c:v>
                </c:pt>
                <c:pt idx="3352">
                  <c:v>0</c:v>
                </c:pt>
                <c:pt idx="3353">
                  <c:v>0</c:v>
                </c:pt>
                <c:pt idx="3354">
                  <c:v>0</c:v>
                </c:pt>
                <c:pt idx="3355">
                  <c:v>0</c:v>
                </c:pt>
                <c:pt idx="3356">
                  <c:v>0</c:v>
                </c:pt>
                <c:pt idx="3357">
                  <c:v>0</c:v>
                </c:pt>
                <c:pt idx="3358">
                  <c:v>0</c:v>
                </c:pt>
                <c:pt idx="3359">
                  <c:v>0</c:v>
                </c:pt>
                <c:pt idx="3360">
                  <c:v>0</c:v>
                </c:pt>
                <c:pt idx="3361">
                  <c:v>0</c:v>
                </c:pt>
                <c:pt idx="3362">
                  <c:v>0</c:v>
                </c:pt>
                <c:pt idx="3363">
                  <c:v>0</c:v>
                </c:pt>
                <c:pt idx="3364">
                  <c:v>0</c:v>
                </c:pt>
                <c:pt idx="3365">
                  <c:v>0</c:v>
                </c:pt>
                <c:pt idx="3366">
                  <c:v>0</c:v>
                </c:pt>
                <c:pt idx="3367">
                  <c:v>0</c:v>
                </c:pt>
                <c:pt idx="3368">
                  <c:v>0</c:v>
                </c:pt>
                <c:pt idx="3369">
                  <c:v>0</c:v>
                </c:pt>
                <c:pt idx="3370">
                  <c:v>0</c:v>
                </c:pt>
                <c:pt idx="3371">
                  <c:v>0</c:v>
                </c:pt>
                <c:pt idx="3372">
                  <c:v>0</c:v>
                </c:pt>
                <c:pt idx="3373">
                  <c:v>0</c:v>
                </c:pt>
                <c:pt idx="3374">
                  <c:v>0</c:v>
                </c:pt>
                <c:pt idx="3375">
                  <c:v>0</c:v>
                </c:pt>
                <c:pt idx="3376">
                  <c:v>0</c:v>
                </c:pt>
                <c:pt idx="3377">
                  <c:v>0</c:v>
                </c:pt>
                <c:pt idx="3378">
                  <c:v>0</c:v>
                </c:pt>
                <c:pt idx="3379">
                  <c:v>0</c:v>
                </c:pt>
                <c:pt idx="3380">
                  <c:v>0</c:v>
                </c:pt>
                <c:pt idx="3381">
                  <c:v>0</c:v>
                </c:pt>
                <c:pt idx="3382">
                  <c:v>0</c:v>
                </c:pt>
                <c:pt idx="3383">
                  <c:v>0</c:v>
                </c:pt>
                <c:pt idx="3384">
                  <c:v>0</c:v>
                </c:pt>
                <c:pt idx="3385">
                  <c:v>0</c:v>
                </c:pt>
                <c:pt idx="3386">
                  <c:v>0</c:v>
                </c:pt>
                <c:pt idx="3387">
                  <c:v>0</c:v>
                </c:pt>
                <c:pt idx="3388">
                  <c:v>0</c:v>
                </c:pt>
                <c:pt idx="3389">
                  <c:v>0</c:v>
                </c:pt>
                <c:pt idx="3390">
                  <c:v>0</c:v>
                </c:pt>
                <c:pt idx="3391">
                  <c:v>0</c:v>
                </c:pt>
                <c:pt idx="3392">
                  <c:v>0</c:v>
                </c:pt>
                <c:pt idx="3393">
                  <c:v>0</c:v>
                </c:pt>
                <c:pt idx="3394">
                  <c:v>0</c:v>
                </c:pt>
                <c:pt idx="3395">
                  <c:v>0</c:v>
                </c:pt>
                <c:pt idx="3396">
                  <c:v>0</c:v>
                </c:pt>
                <c:pt idx="3397">
                  <c:v>0</c:v>
                </c:pt>
                <c:pt idx="3398">
                  <c:v>0</c:v>
                </c:pt>
                <c:pt idx="3399">
                  <c:v>0</c:v>
                </c:pt>
                <c:pt idx="3400">
                  <c:v>0</c:v>
                </c:pt>
                <c:pt idx="3401">
                  <c:v>0</c:v>
                </c:pt>
                <c:pt idx="3402">
                  <c:v>0</c:v>
                </c:pt>
                <c:pt idx="3403">
                  <c:v>0</c:v>
                </c:pt>
                <c:pt idx="3404">
                  <c:v>0</c:v>
                </c:pt>
                <c:pt idx="3405">
                  <c:v>0</c:v>
                </c:pt>
                <c:pt idx="3406">
                  <c:v>0</c:v>
                </c:pt>
                <c:pt idx="3407">
                  <c:v>0</c:v>
                </c:pt>
                <c:pt idx="3408">
                  <c:v>0</c:v>
                </c:pt>
                <c:pt idx="3409">
                  <c:v>0</c:v>
                </c:pt>
                <c:pt idx="3410">
                  <c:v>0</c:v>
                </c:pt>
                <c:pt idx="3411">
                  <c:v>0</c:v>
                </c:pt>
                <c:pt idx="3412">
                  <c:v>14</c:v>
                </c:pt>
                <c:pt idx="3413">
                  <c:v>33</c:v>
                </c:pt>
                <c:pt idx="3414">
                  <c:v>102</c:v>
                </c:pt>
                <c:pt idx="3415">
                  <c:v>1058</c:v>
                </c:pt>
                <c:pt idx="3416">
                  <c:v>84</c:v>
                </c:pt>
                <c:pt idx="3417">
                  <c:v>70</c:v>
                </c:pt>
                <c:pt idx="3418">
                  <c:v>27</c:v>
                </c:pt>
                <c:pt idx="3419">
                  <c:v>33</c:v>
                </c:pt>
                <c:pt idx="3420">
                  <c:v>1</c:v>
                </c:pt>
                <c:pt idx="3421">
                  <c:v>1</c:v>
                </c:pt>
                <c:pt idx="3422">
                  <c:v>1</c:v>
                </c:pt>
                <c:pt idx="3423">
                  <c:v>0</c:v>
                </c:pt>
                <c:pt idx="3424">
                  <c:v>1</c:v>
                </c:pt>
                <c:pt idx="3425">
                  <c:v>1</c:v>
                </c:pt>
                <c:pt idx="3426">
                  <c:v>1</c:v>
                </c:pt>
                <c:pt idx="3427">
                  <c:v>0</c:v>
                </c:pt>
                <c:pt idx="3428">
                  <c:v>0</c:v>
                </c:pt>
                <c:pt idx="3429">
                  <c:v>0</c:v>
                </c:pt>
                <c:pt idx="3430">
                  <c:v>0</c:v>
                </c:pt>
                <c:pt idx="3431">
                  <c:v>0</c:v>
                </c:pt>
                <c:pt idx="3432">
                  <c:v>0</c:v>
                </c:pt>
                <c:pt idx="3433">
                  <c:v>0</c:v>
                </c:pt>
                <c:pt idx="3434">
                  <c:v>0</c:v>
                </c:pt>
                <c:pt idx="3435">
                  <c:v>0</c:v>
                </c:pt>
                <c:pt idx="3436">
                  <c:v>0</c:v>
                </c:pt>
                <c:pt idx="3437">
                  <c:v>0</c:v>
                </c:pt>
                <c:pt idx="3438">
                  <c:v>0</c:v>
                </c:pt>
                <c:pt idx="3439">
                  <c:v>0</c:v>
                </c:pt>
                <c:pt idx="3440">
                  <c:v>0</c:v>
                </c:pt>
                <c:pt idx="3441">
                  <c:v>0</c:v>
                </c:pt>
                <c:pt idx="3442">
                  <c:v>0</c:v>
                </c:pt>
                <c:pt idx="3443">
                  <c:v>0</c:v>
                </c:pt>
                <c:pt idx="3444">
                  <c:v>0</c:v>
                </c:pt>
                <c:pt idx="3445">
                  <c:v>0</c:v>
                </c:pt>
                <c:pt idx="3446">
                  <c:v>0</c:v>
                </c:pt>
                <c:pt idx="3447">
                  <c:v>0</c:v>
                </c:pt>
                <c:pt idx="3448">
                  <c:v>0</c:v>
                </c:pt>
                <c:pt idx="3449">
                  <c:v>0</c:v>
                </c:pt>
                <c:pt idx="3450">
                  <c:v>0</c:v>
                </c:pt>
                <c:pt idx="3451">
                  <c:v>21</c:v>
                </c:pt>
                <c:pt idx="3452">
                  <c:v>0</c:v>
                </c:pt>
                <c:pt idx="3453">
                  <c:v>0</c:v>
                </c:pt>
                <c:pt idx="3454">
                  <c:v>0</c:v>
                </c:pt>
                <c:pt idx="3455">
                  <c:v>0</c:v>
                </c:pt>
                <c:pt idx="3456">
                  <c:v>0</c:v>
                </c:pt>
                <c:pt idx="3457">
                  <c:v>0</c:v>
                </c:pt>
                <c:pt idx="3458">
                  <c:v>0</c:v>
                </c:pt>
                <c:pt idx="3459">
                  <c:v>0</c:v>
                </c:pt>
                <c:pt idx="3460">
                  <c:v>0</c:v>
                </c:pt>
                <c:pt idx="3461">
                  <c:v>0</c:v>
                </c:pt>
                <c:pt idx="3462">
                  <c:v>0</c:v>
                </c:pt>
                <c:pt idx="3463">
                  <c:v>0</c:v>
                </c:pt>
                <c:pt idx="3464">
                  <c:v>0</c:v>
                </c:pt>
                <c:pt idx="3465">
                  <c:v>0</c:v>
                </c:pt>
                <c:pt idx="3466">
                  <c:v>0</c:v>
                </c:pt>
                <c:pt idx="3467">
                  <c:v>0</c:v>
                </c:pt>
                <c:pt idx="3468">
                  <c:v>0</c:v>
                </c:pt>
                <c:pt idx="3469">
                  <c:v>0</c:v>
                </c:pt>
                <c:pt idx="3470">
                  <c:v>0</c:v>
                </c:pt>
                <c:pt idx="3471">
                  <c:v>0</c:v>
                </c:pt>
                <c:pt idx="3472">
                  <c:v>0</c:v>
                </c:pt>
                <c:pt idx="3473">
                  <c:v>0</c:v>
                </c:pt>
                <c:pt idx="3474">
                  <c:v>0</c:v>
                </c:pt>
                <c:pt idx="3475">
                  <c:v>0</c:v>
                </c:pt>
                <c:pt idx="3476">
                  <c:v>0</c:v>
                </c:pt>
                <c:pt idx="3477">
                  <c:v>0</c:v>
                </c:pt>
                <c:pt idx="3478">
                  <c:v>0</c:v>
                </c:pt>
                <c:pt idx="3479">
                  <c:v>0</c:v>
                </c:pt>
                <c:pt idx="3480">
                  <c:v>0</c:v>
                </c:pt>
                <c:pt idx="3481">
                  <c:v>0</c:v>
                </c:pt>
                <c:pt idx="3482">
                  <c:v>103</c:v>
                </c:pt>
                <c:pt idx="3483">
                  <c:v>537</c:v>
                </c:pt>
                <c:pt idx="3484">
                  <c:v>477</c:v>
                </c:pt>
                <c:pt idx="3485">
                  <c:v>126</c:v>
                </c:pt>
                <c:pt idx="3486">
                  <c:v>190</c:v>
                </c:pt>
                <c:pt idx="3487">
                  <c:v>89</c:v>
                </c:pt>
                <c:pt idx="3488">
                  <c:v>100</c:v>
                </c:pt>
                <c:pt idx="3489">
                  <c:v>96</c:v>
                </c:pt>
                <c:pt idx="3490">
                  <c:v>66</c:v>
                </c:pt>
                <c:pt idx="3491">
                  <c:v>93</c:v>
                </c:pt>
                <c:pt idx="3492">
                  <c:v>45</c:v>
                </c:pt>
                <c:pt idx="3493">
                  <c:v>4</c:v>
                </c:pt>
                <c:pt idx="3494">
                  <c:v>5</c:v>
                </c:pt>
                <c:pt idx="3495">
                  <c:v>0</c:v>
                </c:pt>
                <c:pt idx="3496">
                  <c:v>65</c:v>
                </c:pt>
                <c:pt idx="3497">
                  <c:v>147</c:v>
                </c:pt>
                <c:pt idx="3498">
                  <c:v>447</c:v>
                </c:pt>
                <c:pt idx="3499">
                  <c:v>44</c:v>
                </c:pt>
                <c:pt idx="3500">
                  <c:v>98</c:v>
                </c:pt>
                <c:pt idx="3501">
                  <c:v>225</c:v>
                </c:pt>
                <c:pt idx="3502">
                  <c:v>0</c:v>
                </c:pt>
                <c:pt idx="3503">
                  <c:v>0</c:v>
                </c:pt>
                <c:pt idx="3504">
                  <c:v>0</c:v>
                </c:pt>
                <c:pt idx="3505">
                  <c:v>0</c:v>
                </c:pt>
                <c:pt idx="3506">
                  <c:v>186</c:v>
                </c:pt>
                <c:pt idx="3507">
                  <c:v>0</c:v>
                </c:pt>
                <c:pt idx="3508">
                  <c:v>332</c:v>
                </c:pt>
                <c:pt idx="3509">
                  <c:v>0</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1</c:v>
                </c:pt>
                <c:pt idx="3523">
                  <c:v>0</c:v>
                </c:pt>
                <c:pt idx="3524">
                  <c:v>0</c:v>
                </c:pt>
                <c:pt idx="3525">
                  <c:v>0</c:v>
                </c:pt>
                <c:pt idx="3526">
                  <c:v>0</c:v>
                </c:pt>
                <c:pt idx="3527">
                  <c:v>0</c:v>
                </c:pt>
                <c:pt idx="3528">
                  <c:v>0</c:v>
                </c:pt>
                <c:pt idx="3529">
                  <c:v>0</c:v>
                </c:pt>
                <c:pt idx="3530">
                  <c:v>0</c:v>
                </c:pt>
                <c:pt idx="3531">
                  <c:v>53</c:v>
                </c:pt>
                <c:pt idx="3532">
                  <c:v>2</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0</c:v>
                </c:pt>
                <c:pt idx="3549">
                  <c:v>0</c:v>
                </c:pt>
                <c:pt idx="3550">
                  <c:v>0</c:v>
                </c:pt>
                <c:pt idx="3551">
                  <c:v>0</c:v>
                </c:pt>
                <c:pt idx="3552">
                  <c:v>0</c:v>
                </c:pt>
                <c:pt idx="3553">
                  <c:v>0</c:v>
                </c:pt>
                <c:pt idx="3554">
                  <c:v>0</c:v>
                </c:pt>
                <c:pt idx="3555">
                  <c:v>0</c:v>
                </c:pt>
                <c:pt idx="3556">
                  <c:v>0</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0</c:v>
                </c:pt>
                <c:pt idx="3574">
                  <c:v>0</c:v>
                </c:pt>
                <c:pt idx="3575">
                  <c:v>0</c:v>
                </c:pt>
                <c:pt idx="3576">
                  <c:v>0</c:v>
                </c:pt>
                <c:pt idx="3577">
                  <c:v>0</c:v>
                </c:pt>
                <c:pt idx="3578">
                  <c:v>0</c:v>
                </c:pt>
                <c:pt idx="3579">
                  <c:v>0</c:v>
                </c:pt>
                <c:pt idx="3580">
                  <c:v>36</c:v>
                </c:pt>
                <c:pt idx="3581">
                  <c:v>112</c:v>
                </c:pt>
                <c:pt idx="3582">
                  <c:v>174</c:v>
                </c:pt>
                <c:pt idx="3583">
                  <c:v>1</c:v>
                </c:pt>
                <c:pt idx="3584">
                  <c:v>1</c:v>
                </c:pt>
                <c:pt idx="3585">
                  <c:v>1</c:v>
                </c:pt>
                <c:pt idx="3586">
                  <c:v>1</c:v>
                </c:pt>
                <c:pt idx="3587">
                  <c:v>1</c:v>
                </c:pt>
                <c:pt idx="3588">
                  <c:v>2</c:v>
                </c:pt>
                <c:pt idx="3589">
                  <c:v>1</c:v>
                </c:pt>
                <c:pt idx="3590">
                  <c:v>2</c:v>
                </c:pt>
                <c:pt idx="3591">
                  <c:v>0</c:v>
                </c:pt>
                <c:pt idx="3592">
                  <c:v>2</c:v>
                </c:pt>
                <c:pt idx="3593">
                  <c:v>1</c:v>
                </c:pt>
                <c:pt idx="3594">
                  <c:v>0</c:v>
                </c:pt>
                <c:pt idx="3595">
                  <c:v>1</c:v>
                </c:pt>
                <c:pt idx="3596">
                  <c:v>0</c:v>
                </c:pt>
                <c:pt idx="3597">
                  <c:v>0</c:v>
                </c:pt>
                <c:pt idx="3598">
                  <c:v>0</c:v>
                </c:pt>
                <c:pt idx="3599">
                  <c:v>0</c:v>
                </c:pt>
                <c:pt idx="3600">
                  <c:v>0</c:v>
                </c:pt>
                <c:pt idx="3601">
                  <c:v>0</c:v>
                </c:pt>
                <c:pt idx="3602">
                  <c:v>0</c:v>
                </c:pt>
                <c:pt idx="3603">
                  <c:v>0</c:v>
                </c:pt>
                <c:pt idx="3604">
                  <c:v>0</c:v>
                </c:pt>
                <c:pt idx="3605">
                  <c:v>0</c:v>
                </c:pt>
                <c:pt idx="3606">
                  <c:v>498</c:v>
                </c:pt>
                <c:pt idx="3607">
                  <c:v>17</c:v>
                </c:pt>
                <c:pt idx="3608">
                  <c:v>645</c:v>
                </c:pt>
                <c:pt idx="3609">
                  <c:v>140</c:v>
                </c:pt>
                <c:pt idx="3610">
                  <c:v>151</c:v>
                </c:pt>
                <c:pt idx="3611">
                  <c:v>58</c:v>
                </c:pt>
                <c:pt idx="3612">
                  <c:v>1</c:v>
                </c:pt>
                <c:pt idx="3613">
                  <c:v>0</c:v>
                </c:pt>
                <c:pt idx="3614">
                  <c:v>1</c:v>
                </c:pt>
                <c:pt idx="3615">
                  <c:v>0</c:v>
                </c:pt>
                <c:pt idx="3616">
                  <c:v>0</c:v>
                </c:pt>
                <c:pt idx="3617">
                  <c:v>0</c:v>
                </c:pt>
                <c:pt idx="3618">
                  <c:v>0</c:v>
                </c:pt>
                <c:pt idx="3619">
                  <c:v>0</c:v>
                </c:pt>
                <c:pt idx="3620">
                  <c:v>0</c:v>
                </c:pt>
                <c:pt idx="3621">
                  <c:v>0</c:v>
                </c:pt>
                <c:pt idx="3622">
                  <c:v>0</c:v>
                </c:pt>
                <c:pt idx="3623">
                  <c:v>0</c:v>
                </c:pt>
                <c:pt idx="3624">
                  <c:v>0</c:v>
                </c:pt>
                <c:pt idx="3625">
                  <c:v>0</c:v>
                </c:pt>
                <c:pt idx="3626">
                  <c:v>0</c:v>
                </c:pt>
                <c:pt idx="3627">
                  <c:v>0</c:v>
                </c:pt>
                <c:pt idx="3628">
                  <c:v>0</c:v>
                </c:pt>
                <c:pt idx="3629">
                  <c:v>0</c:v>
                </c:pt>
                <c:pt idx="3630">
                  <c:v>0</c:v>
                </c:pt>
                <c:pt idx="3631">
                  <c:v>0</c:v>
                </c:pt>
                <c:pt idx="3632">
                  <c:v>0</c:v>
                </c:pt>
                <c:pt idx="3633">
                  <c:v>0</c:v>
                </c:pt>
                <c:pt idx="3634">
                  <c:v>0</c:v>
                </c:pt>
                <c:pt idx="3635">
                  <c:v>43</c:v>
                </c:pt>
                <c:pt idx="3636">
                  <c:v>82</c:v>
                </c:pt>
                <c:pt idx="3637">
                  <c:v>230</c:v>
                </c:pt>
                <c:pt idx="3638">
                  <c:v>18</c:v>
                </c:pt>
                <c:pt idx="3639">
                  <c:v>189</c:v>
                </c:pt>
                <c:pt idx="3640">
                  <c:v>0</c:v>
                </c:pt>
                <c:pt idx="3641">
                  <c:v>8</c:v>
                </c:pt>
                <c:pt idx="3642">
                  <c:v>1</c:v>
                </c:pt>
                <c:pt idx="3643">
                  <c:v>0</c:v>
                </c:pt>
                <c:pt idx="3644">
                  <c:v>0</c:v>
                </c:pt>
                <c:pt idx="3645">
                  <c:v>175</c:v>
                </c:pt>
                <c:pt idx="3646">
                  <c:v>25</c:v>
                </c:pt>
                <c:pt idx="3647">
                  <c:v>54</c:v>
                </c:pt>
                <c:pt idx="3648">
                  <c:v>90</c:v>
                </c:pt>
                <c:pt idx="3649">
                  <c:v>0</c:v>
                </c:pt>
                <c:pt idx="3650">
                  <c:v>13</c:v>
                </c:pt>
                <c:pt idx="3651">
                  <c:v>513</c:v>
                </c:pt>
                <c:pt idx="3652">
                  <c:v>267</c:v>
                </c:pt>
                <c:pt idx="3653">
                  <c:v>0</c:v>
                </c:pt>
                <c:pt idx="3654">
                  <c:v>0</c:v>
                </c:pt>
                <c:pt idx="3655">
                  <c:v>0</c:v>
                </c:pt>
                <c:pt idx="3656">
                  <c:v>0</c:v>
                </c:pt>
                <c:pt idx="3657">
                  <c:v>0</c:v>
                </c:pt>
                <c:pt idx="3658">
                  <c:v>0</c:v>
                </c:pt>
                <c:pt idx="3659">
                  <c:v>0</c:v>
                </c:pt>
                <c:pt idx="3660">
                  <c:v>0</c:v>
                </c:pt>
                <c:pt idx="3661">
                  <c:v>0</c:v>
                </c:pt>
                <c:pt idx="3662">
                  <c:v>0</c:v>
                </c:pt>
                <c:pt idx="3663">
                  <c:v>0</c:v>
                </c:pt>
                <c:pt idx="3664">
                  <c:v>0</c:v>
                </c:pt>
                <c:pt idx="3665">
                  <c:v>0</c:v>
                </c:pt>
                <c:pt idx="3666">
                  <c:v>0</c:v>
                </c:pt>
                <c:pt idx="3667">
                  <c:v>0</c:v>
                </c:pt>
                <c:pt idx="3668">
                  <c:v>0</c:v>
                </c:pt>
                <c:pt idx="3669">
                  <c:v>0</c:v>
                </c:pt>
                <c:pt idx="3670">
                  <c:v>0</c:v>
                </c:pt>
                <c:pt idx="3671">
                  <c:v>0</c:v>
                </c:pt>
                <c:pt idx="3672">
                  <c:v>0</c:v>
                </c:pt>
                <c:pt idx="3673">
                  <c:v>0</c:v>
                </c:pt>
                <c:pt idx="3674">
                  <c:v>0</c:v>
                </c:pt>
                <c:pt idx="3675">
                  <c:v>0</c:v>
                </c:pt>
                <c:pt idx="3676">
                  <c:v>0</c:v>
                </c:pt>
                <c:pt idx="3677">
                  <c:v>0</c:v>
                </c:pt>
                <c:pt idx="3678">
                  <c:v>0</c:v>
                </c:pt>
                <c:pt idx="3679">
                  <c:v>0</c:v>
                </c:pt>
                <c:pt idx="3680">
                  <c:v>0</c:v>
                </c:pt>
                <c:pt idx="3681">
                  <c:v>0</c:v>
                </c:pt>
                <c:pt idx="3682">
                  <c:v>0</c:v>
                </c:pt>
                <c:pt idx="3683">
                  <c:v>0</c:v>
                </c:pt>
                <c:pt idx="3684">
                  <c:v>0</c:v>
                </c:pt>
                <c:pt idx="3685">
                  <c:v>0</c:v>
                </c:pt>
                <c:pt idx="3686">
                  <c:v>0</c:v>
                </c:pt>
                <c:pt idx="3687">
                  <c:v>0</c:v>
                </c:pt>
                <c:pt idx="3688">
                  <c:v>0</c:v>
                </c:pt>
                <c:pt idx="3689">
                  <c:v>0</c:v>
                </c:pt>
                <c:pt idx="3690">
                  <c:v>0</c:v>
                </c:pt>
                <c:pt idx="3691">
                  <c:v>0</c:v>
                </c:pt>
                <c:pt idx="3692">
                  <c:v>0</c:v>
                </c:pt>
                <c:pt idx="3693">
                  <c:v>0</c:v>
                </c:pt>
                <c:pt idx="3694">
                  <c:v>0</c:v>
                </c:pt>
                <c:pt idx="3695">
                  <c:v>0</c:v>
                </c:pt>
                <c:pt idx="3696">
                  <c:v>0</c:v>
                </c:pt>
                <c:pt idx="3697">
                  <c:v>0</c:v>
                </c:pt>
                <c:pt idx="3698">
                  <c:v>0</c:v>
                </c:pt>
                <c:pt idx="3699">
                  <c:v>0</c:v>
                </c:pt>
                <c:pt idx="3700">
                  <c:v>0</c:v>
                </c:pt>
                <c:pt idx="3701">
                  <c:v>0</c:v>
                </c:pt>
                <c:pt idx="3702">
                  <c:v>0</c:v>
                </c:pt>
                <c:pt idx="3703">
                  <c:v>0</c:v>
                </c:pt>
                <c:pt idx="3704">
                  <c:v>0</c:v>
                </c:pt>
                <c:pt idx="3705">
                  <c:v>0</c:v>
                </c:pt>
                <c:pt idx="3706">
                  <c:v>0</c:v>
                </c:pt>
                <c:pt idx="3707">
                  <c:v>0</c:v>
                </c:pt>
                <c:pt idx="3708">
                  <c:v>1</c:v>
                </c:pt>
                <c:pt idx="3709">
                  <c:v>0</c:v>
                </c:pt>
                <c:pt idx="3710">
                  <c:v>0</c:v>
                </c:pt>
                <c:pt idx="3711">
                  <c:v>0</c:v>
                </c:pt>
                <c:pt idx="3712">
                  <c:v>0</c:v>
                </c:pt>
                <c:pt idx="3713">
                  <c:v>0</c:v>
                </c:pt>
                <c:pt idx="3714">
                  <c:v>0</c:v>
                </c:pt>
                <c:pt idx="3715">
                  <c:v>0</c:v>
                </c:pt>
                <c:pt idx="3716">
                  <c:v>0</c:v>
                </c:pt>
                <c:pt idx="3717">
                  <c:v>0</c:v>
                </c:pt>
                <c:pt idx="3718">
                  <c:v>0</c:v>
                </c:pt>
                <c:pt idx="3719">
                  <c:v>0</c:v>
                </c:pt>
                <c:pt idx="3720">
                  <c:v>60</c:v>
                </c:pt>
                <c:pt idx="3721">
                  <c:v>2</c:v>
                </c:pt>
                <c:pt idx="3722">
                  <c:v>0</c:v>
                </c:pt>
                <c:pt idx="3723">
                  <c:v>0</c:v>
                </c:pt>
                <c:pt idx="3724">
                  <c:v>0</c:v>
                </c:pt>
                <c:pt idx="3725">
                  <c:v>0</c:v>
                </c:pt>
                <c:pt idx="3726">
                  <c:v>0</c:v>
                </c:pt>
                <c:pt idx="3727">
                  <c:v>0</c:v>
                </c:pt>
                <c:pt idx="3728">
                  <c:v>0</c:v>
                </c:pt>
                <c:pt idx="3729">
                  <c:v>0</c:v>
                </c:pt>
                <c:pt idx="3730">
                  <c:v>0</c:v>
                </c:pt>
                <c:pt idx="3731">
                  <c:v>0</c:v>
                </c:pt>
                <c:pt idx="3732">
                  <c:v>0</c:v>
                </c:pt>
                <c:pt idx="3733">
                  <c:v>2</c:v>
                </c:pt>
                <c:pt idx="3734">
                  <c:v>1</c:v>
                </c:pt>
                <c:pt idx="3735">
                  <c:v>1</c:v>
                </c:pt>
                <c:pt idx="3736">
                  <c:v>1</c:v>
                </c:pt>
                <c:pt idx="3737">
                  <c:v>1</c:v>
                </c:pt>
                <c:pt idx="3738">
                  <c:v>1</c:v>
                </c:pt>
                <c:pt idx="3739">
                  <c:v>0</c:v>
                </c:pt>
                <c:pt idx="3740">
                  <c:v>0</c:v>
                </c:pt>
                <c:pt idx="3741">
                  <c:v>0</c:v>
                </c:pt>
                <c:pt idx="3742">
                  <c:v>0</c:v>
                </c:pt>
                <c:pt idx="3743">
                  <c:v>0</c:v>
                </c:pt>
                <c:pt idx="3744">
                  <c:v>0</c:v>
                </c:pt>
                <c:pt idx="3745">
                  <c:v>0</c:v>
                </c:pt>
                <c:pt idx="3746">
                  <c:v>0</c:v>
                </c:pt>
                <c:pt idx="3747">
                  <c:v>0</c:v>
                </c:pt>
                <c:pt idx="3748">
                  <c:v>0</c:v>
                </c:pt>
                <c:pt idx="3749">
                  <c:v>0</c:v>
                </c:pt>
                <c:pt idx="3750">
                  <c:v>0</c:v>
                </c:pt>
                <c:pt idx="3751">
                  <c:v>0</c:v>
                </c:pt>
                <c:pt idx="3752">
                  <c:v>0</c:v>
                </c:pt>
                <c:pt idx="3753">
                  <c:v>0</c:v>
                </c:pt>
                <c:pt idx="3754">
                  <c:v>0</c:v>
                </c:pt>
                <c:pt idx="3755">
                  <c:v>0</c:v>
                </c:pt>
                <c:pt idx="3756">
                  <c:v>0</c:v>
                </c:pt>
                <c:pt idx="3757">
                  <c:v>0</c:v>
                </c:pt>
                <c:pt idx="3758">
                  <c:v>0</c:v>
                </c:pt>
                <c:pt idx="3759">
                  <c:v>2</c:v>
                </c:pt>
                <c:pt idx="3760">
                  <c:v>1</c:v>
                </c:pt>
                <c:pt idx="3761">
                  <c:v>0</c:v>
                </c:pt>
                <c:pt idx="3762">
                  <c:v>0</c:v>
                </c:pt>
                <c:pt idx="3763">
                  <c:v>0</c:v>
                </c:pt>
                <c:pt idx="3764">
                  <c:v>0</c:v>
                </c:pt>
                <c:pt idx="3765">
                  <c:v>0</c:v>
                </c:pt>
                <c:pt idx="3766">
                  <c:v>0</c:v>
                </c:pt>
                <c:pt idx="3767">
                  <c:v>0</c:v>
                </c:pt>
                <c:pt idx="3768">
                  <c:v>0</c:v>
                </c:pt>
                <c:pt idx="3769">
                  <c:v>0</c:v>
                </c:pt>
                <c:pt idx="3770">
                  <c:v>0</c:v>
                </c:pt>
                <c:pt idx="3771">
                  <c:v>0</c:v>
                </c:pt>
                <c:pt idx="3772">
                  <c:v>0</c:v>
                </c:pt>
                <c:pt idx="3773">
                  <c:v>0</c:v>
                </c:pt>
                <c:pt idx="3774">
                  <c:v>0</c:v>
                </c:pt>
                <c:pt idx="3775">
                  <c:v>0</c:v>
                </c:pt>
                <c:pt idx="3776">
                  <c:v>0</c:v>
                </c:pt>
                <c:pt idx="3777">
                  <c:v>0</c:v>
                </c:pt>
                <c:pt idx="3778">
                  <c:v>0</c:v>
                </c:pt>
                <c:pt idx="3779">
                  <c:v>0</c:v>
                </c:pt>
                <c:pt idx="3780">
                  <c:v>0</c:v>
                </c:pt>
                <c:pt idx="3781">
                  <c:v>0</c:v>
                </c:pt>
                <c:pt idx="3782">
                  <c:v>0</c:v>
                </c:pt>
                <c:pt idx="3783">
                  <c:v>0</c:v>
                </c:pt>
                <c:pt idx="3784">
                  <c:v>0</c:v>
                </c:pt>
                <c:pt idx="3785">
                  <c:v>0</c:v>
                </c:pt>
                <c:pt idx="3786">
                  <c:v>0</c:v>
                </c:pt>
                <c:pt idx="3787">
                  <c:v>1</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c:v>
                </c:pt>
                <c:pt idx="3819">
                  <c:v>0</c:v>
                </c:pt>
                <c:pt idx="3820">
                  <c:v>0</c:v>
                </c:pt>
                <c:pt idx="3821">
                  <c:v>0</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0</c:v>
                </c:pt>
                <c:pt idx="3844">
                  <c:v>0</c:v>
                </c:pt>
                <c:pt idx="3845">
                  <c:v>0</c:v>
                </c:pt>
                <c:pt idx="3846">
                  <c:v>0</c:v>
                </c:pt>
                <c:pt idx="3847">
                  <c:v>0</c:v>
                </c:pt>
                <c:pt idx="3848">
                  <c:v>0</c:v>
                </c:pt>
                <c:pt idx="3849">
                  <c:v>0</c:v>
                </c:pt>
                <c:pt idx="3850">
                  <c:v>1779</c:v>
                </c:pt>
                <c:pt idx="3851">
                  <c:v>787</c:v>
                </c:pt>
                <c:pt idx="3852">
                  <c:v>76</c:v>
                </c:pt>
                <c:pt idx="3853">
                  <c:v>9</c:v>
                </c:pt>
                <c:pt idx="3854">
                  <c:v>6</c:v>
                </c:pt>
                <c:pt idx="3855">
                  <c:v>1</c:v>
                </c:pt>
                <c:pt idx="3856">
                  <c:v>3</c:v>
                </c:pt>
                <c:pt idx="3857">
                  <c:v>10</c:v>
                </c:pt>
                <c:pt idx="3858">
                  <c:v>1</c:v>
                </c:pt>
                <c:pt idx="3859">
                  <c:v>4</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0</c:v>
                </c:pt>
                <c:pt idx="3893">
                  <c:v>0</c:v>
                </c:pt>
                <c:pt idx="3894">
                  <c:v>0</c:v>
                </c:pt>
                <c:pt idx="3895">
                  <c:v>0</c:v>
                </c:pt>
                <c:pt idx="3896">
                  <c:v>0</c:v>
                </c:pt>
                <c:pt idx="3897">
                  <c:v>0</c:v>
                </c:pt>
                <c:pt idx="3898">
                  <c:v>0</c:v>
                </c:pt>
                <c:pt idx="3899">
                  <c:v>0</c:v>
                </c:pt>
                <c:pt idx="3900">
                  <c:v>5</c:v>
                </c:pt>
                <c:pt idx="3901">
                  <c:v>23</c:v>
                </c:pt>
                <c:pt idx="3902">
                  <c:v>1</c:v>
                </c:pt>
                <c:pt idx="3903">
                  <c:v>3</c:v>
                </c:pt>
                <c:pt idx="3904">
                  <c:v>7</c:v>
                </c:pt>
                <c:pt idx="3905">
                  <c:v>9</c:v>
                </c:pt>
                <c:pt idx="3906">
                  <c:v>6</c:v>
                </c:pt>
                <c:pt idx="3907">
                  <c:v>1</c:v>
                </c:pt>
                <c:pt idx="3908">
                  <c:v>9</c:v>
                </c:pt>
                <c:pt idx="3909">
                  <c:v>2</c:v>
                </c:pt>
                <c:pt idx="3910">
                  <c:v>1</c:v>
                </c:pt>
                <c:pt idx="3911">
                  <c:v>0</c:v>
                </c:pt>
                <c:pt idx="3912">
                  <c:v>48</c:v>
                </c:pt>
                <c:pt idx="3913">
                  <c:v>49</c:v>
                </c:pt>
                <c:pt idx="3914">
                  <c:v>57</c:v>
                </c:pt>
                <c:pt idx="3915">
                  <c:v>21</c:v>
                </c:pt>
                <c:pt idx="3916">
                  <c:v>1</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c:v>
                </c:pt>
                <c:pt idx="3944">
                  <c:v>0</c:v>
                </c:pt>
                <c:pt idx="3945">
                  <c:v>0</c:v>
                </c:pt>
                <c:pt idx="3946">
                  <c:v>0</c:v>
                </c:pt>
                <c:pt idx="3947">
                  <c:v>0</c:v>
                </c:pt>
                <c:pt idx="3948">
                  <c:v>0</c:v>
                </c:pt>
                <c:pt idx="3949">
                  <c:v>0</c:v>
                </c:pt>
                <c:pt idx="3950">
                  <c:v>1</c:v>
                </c:pt>
                <c:pt idx="3951">
                  <c:v>0</c:v>
                </c:pt>
                <c:pt idx="3952">
                  <c:v>2</c:v>
                </c:pt>
                <c:pt idx="3953">
                  <c:v>1</c:v>
                </c:pt>
                <c:pt idx="3954">
                  <c:v>0</c:v>
                </c:pt>
                <c:pt idx="3955">
                  <c:v>0</c:v>
                </c:pt>
                <c:pt idx="3956">
                  <c:v>0</c:v>
                </c:pt>
                <c:pt idx="3957">
                  <c:v>0</c:v>
                </c:pt>
                <c:pt idx="3958">
                  <c:v>0</c:v>
                </c:pt>
                <c:pt idx="3959">
                  <c:v>0</c:v>
                </c:pt>
                <c:pt idx="3960">
                  <c:v>0</c:v>
                </c:pt>
                <c:pt idx="3961">
                  <c:v>0</c:v>
                </c:pt>
                <c:pt idx="3962">
                  <c:v>0</c:v>
                </c:pt>
                <c:pt idx="3963">
                  <c:v>0</c:v>
                </c:pt>
                <c:pt idx="3964">
                  <c:v>0</c:v>
                </c:pt>
                <c:pt idx="3965">
                  <c:v>0</c:v>
                </c:pt>
                <c:pt idx="3966">
                  <c:v>0</c:v>
                </c:pt>
                <c:pt idx="3967">
                  <c:v>0</c:v>
                </c:pt>
                <c:pt idx="3968">
                  <c:v>0</c:v>
                </c:pt>
                <c:pt idx="3969">
                  <c:v>0</c:v>
                </c:pt>
                <c:pt idx="3970">
                  <c:v>0</c:v>
                </c:pt>
                <c:pt idx="3971">
                  <c:v>0</c:v>
                </c:pt>
                <c:pt idx="3972">
                  <c:v>0</c:v>
                </c:pt>
                <c:pt idx="3973">
                  <c:v>0</c:v>
                </c:pt>
                <c:pt idx="3974">
                  <c:v>0</c:v>
                </c:pt>
                <c:pt idx="3975">
                  <c:v>0</c:v>
                </c:pt>
                <c:pt idx="3976">
                  <c:v>0</c:v>
                </c:pt>
                <c:pt idx="3977">
                  <c:v>0</c:v>
                </c:pt>
                <c:pt idx="3978">
                  <c:v>0</c:v>
                </c:pt>
                <c:pt idx="3979">
                  <c:v>1</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0</c:v>
                </c:pt>
                <c:pt idx="4000">
                  <c:v>0</c:v>
                </c:pt>
                <c:pt idx="4001">
                  <c:v>0</c:v>
                </c:pt>
                <c:pt idx="4002">
                  <c:v>0</c:v>
                </c:pt>
                <c:pt idx="4003">
                  <c:v>0</c:v>
                </c:pt>
                <c:pt idx="4004">
                  <c:v>0</c:v>
                </c:pt>
                <c:pt idx="4005">
                  <c:v>0</c:v>
                </c:pt>
                <c:pt idx="4006">
                  <c:v>0</c:v>
                </c:pt>
                <c:pt idx="4007">
                  <c:v>0</c:v>
                </c:pt>
                <c:pt idx="4008">
                  <c:v>0</c:v>
                </c:pt>
                <c:pt idx="4009">
                  <c:v>0</c:v>
                </c:pt>
                <c:pt idx="4010">
                  <c:v>0</c:v>
                </c:pt>
                <c:pt idx="4011">
                  <c:v>0</c:v>
                </c:pt>
                <c:pt idx="4012">
                  <c:v>0</c:v>
                </c:pt>
                <c:pt idx="4013">
                  <c:v>0</c:v>
                </c:pt>
                <c:pt idx="4014">
                  <c:v>0</c:v>
                </c:pt>
                <c:pt idx="4015">
                  <c:v>0</c:v>
                </c:pt>
                <c:pt idx="4016">
                  <c:v>0</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0</c:v>
                </c:pt>
                <c:pt idx="4030">
                  <c:v>0</c:v>
                </c:pt>
                <c:pt idx="4031">
                  <c:v>0</c:v>
                </c:pt>
                <c:pt idx="4032">
                  <c:v>0</c:v>
                </c:pt>
                <c:pt idx="4033">
                  <c:v>0</c:v>
                </c:pt>
                <c:pt idx="4034">
                  <c:v>0</c:v>
                </c:pt>
                <c:pt idx="4035">
                  <c:v>0</c:v>
                </c:pt>
                <c:pt idx="4036">
                  <c:v>0</c:v>
                </c:pt>
                <c:pt idx="4037">
                  <c:v>0</c:v>
                </c:pt>
                <c:pt idx="4038">
                  <c:v>0</c:v>
                </c:pt>
                <c:pt idx="4039">
                  <c:v>0</c:v>
                </c:pt>
                <c:pt idx="4040">
                  <c:v>0</c:v>
                </c:pt>
                <c:pt idx="4041">
                  <c:v>0</c:v>
                </c:pt>
                <c:pt idx="4042">
                  <c:v>0</c:v>
                </c:pt>
                <c:pt idx="4043">
                  <c:v>0</c:v>
                </c:pt>
                <c:pt idx="4044">
                  <c:v>0</c:v>
                </c:pt>
                <c:pt idx="4045">
                  <c:v>456</c:v>
                </c:pt>
                <c:pt idx="4046">
                  <c:v>124</c:v>
                </c:pt>
                <c:pt idx="4047">
                  <c:v>67</c:v>
                </c:pt>
                <c:pt idx="4048">
                  <c:v>33</c:v>
                </c:pt>
                <c:pt idx="4049">
                  <c:v>77</c:v>
                </c:pt>
                <c:pt idx="4050">
                  <c:v>532</c:v>
                </c:pt>
                <c:pt idx="4051">
                  <c:v>262</c:v>
                </c:pt>
                <c:pt idx="4052">
                  <c:v>0</c:v>
                </c:pt>
                <c:pt idx="4053">
                  <c:v>0</c:v>
                </c:pt>
                <c:pt idx="4054">
                  <c:v>9</c:v>
                </c:pt>
                <c:pt idx="4055">
                  <c:v>0</c:v>
                </c:pt>
                <c:pt idx="4056">
                  <c:v>0</c:v>
                </c:pt>
                <c:pt idx="4057">
                  <c:v>0</c:v>
                </c:pt>
                <c:pt idx="4058">
                  <c:v>0</c:v>
                </c:pt>
                <c:pt idx="4059">
                  <c:v>0</c:v>
                </c:pt>
                <c:pt idx="4060">
                  <c:v>0</c:v>
                </c:pt>
                <c:pt idx="4061">
                  <c:v>0</c:v>
                </c:pt>
                <c:pt idx="4062">
                  <c:v>0</c:v>
                </c:pt>
                <c:pt idx="4063">
                  <c:v>5</c:v>
                </c:pt>
                <c:pt idx="4064">
                  <c:v>106</c:v>
                </c:pt>
                <c:pt idx="4065">
                  <c:v>0</c:v>
                </c:pt>
                <c:pt idx="4066">
                  <c:v>1</c:v>
                </c:pt>
                <c:pt idx="4067">
                  <c:v>0</c:v>
                </c:pt>
                <c:pt idx="4068">
                  <c:v>1</c:v>
                </c:pt>
                <c:pt idx="4069">
                  <c:v>0</c:v>
                </c:pt>
                <c:pt idx="4070">
                  <c:v>1</c:v>
                </c:pt>
                <c:pt idx="4071">
                  <c:v>0</c:v>
                </c:pt>
                <c:pt idx="4072">
                  <c:v>0</c:v>
                </c:pt>
                <c:pt idx="4073">
                  <c:v>0</c:v>
                </c:pt>
                <c:pt idx="4074">
                  <c:v>0</c:v>
                </c:pt>
                <c:pt idx="4075">
                  <c:v>0</c:v>
                </c:pt>
                <c:pt idx="4076">
                  <c:v>0</c:v>
                </c:pt>
                <c:pt idx="4077">
                  <c:v>0</c:v>
                </c:pt>
                <c:pt idx="4078">
                  <c:v>0</c:v>
                </c:pt>
                <c:pt idx="4079">
                  <c:v>19</c:v>
                </c:pt>
                <c:pt idx="4080">
                  <c:v>1</c:v>
                </c:pt>
                <c:pt idx="4081">
                  <c:v>4</c:v>
                </c:pt>
                <c:pt idx="4082">
                  <c:v>0</c:v>
                </c:pt>
                <c:pt idx="4083">
                  <c:v>0</c:v>
                </c:pt>
                <c:pt idx="4084">
                  <c:v>0</c:v>
                </c:pt>
                <c:pt idx="4085">
                  <c:v>0</c:v>
                </c:pt>
                <c:pt idx="4086">
                  <c:v>0</c:v>
                </c:pt>
                <c:pt idx="4087">
                  <c:v>0</c:v>
                </c:pt>
                <c:pt idx="4088">
                  <c:v>0</c:v>
                </c:pt>
                <c:pt idx="4089">
                  <c:v>0</c:v>
                </c:pt>
                <c:pt idx="4090">
                  <c:v>0</c:v>
                </c:pt>
                <c:pt idx="4091">
                  <c:v>0</c:v>
                </c:pt>
                <c:pt idx="4092">
                  <c:v>0</c:v>
                </c:pt>
                <c:pt idx="4093">
                  <c:v>9</c:v>
                </c:pt>
                <c:pt idx="4094">
                  <c:v>111</c:v>
                </c:pt>
                <c:pt idx="4095">
                  <c:v>26</c:v>
                </c:pt>
                <c:pt idx="4096">
                  <c:v>18</c:v>
                </c:pt>
                <c:pt idx="4097">
                  <c:v>31</c:v>
                </c:pt>
                <c:pt idx="4098">
                  <c:v>47</c:v>
                </c:pt>
                <c:pt idx="4099">
                  <c:v>193</c:v>
                </c:pt>
                <c:pt idx="4100">
                  <c:v>110</c:v>
                </c:pt>
                <c:pt idx="4101">
                  <c:v>1</c:v>
                </c:pt>
                <c:pt idx="4102">
                  <c:v>0</c:v>
                </c:pt>
                <c:pt idx="4103">
                  <c:v>0</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1</c:v>
                </c:pt>
                <c:pt idx="4121">
                  <c:v>1</c:v>
                </c:pt>
                <c:pt idx="4122">
                  <c:v>1</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1</c:v>
                </c:pt>
                <c:pt idx="4144">
                  <c:v>0</c:v>
                </c:pt>
                <c:pt idx="4145">
                  <c:v>1</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1</c:v>
                </c:pt>
                <c:pt idx="4205">
                  <c:v>0</c:v>
                </c:pt>
                <c:pt idx="4206">
                  <c:v>0</c:v>
                </c:pt>
                <c:pt idx="4207">
                  <c:v>0</c:v>
                </c:pt>
                <c:pt idx="4208">
                  <c:v>0</c:v>
                </c:pt>
                <c:pt idx="4209">
                  <c:v>0</c:v>
                </c:pt>
                <c:pt idx="4210">
                  <c:v>126</c:v>
                </c:pt>
                <c:pt idx="4211">
                  <c:v>174</c:v>
                </c:pt>
                <c:pt idx="4212">
                  <c:v>1</c:v>
                </c:pt>
                <c:pt idx="4213">
                  <c:v>1</c:v>
                </c:pt>
                <c:pt idx="4214">
                  <c:v>1</c:v>
                </c:pt>
                <c:pt idx="4215">
                  <c:v>2</c:v>
                </c:pt>
                <c:pt idx="4216">
                  <c:v>1</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1</c:v>
                </c:pt>
                <c:pt idx="4241">
                  <c:v>1</c:v>
                </c:pt>
                <c:pt idx="4242">
                  <c:v>1</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1</c:v>
                </c:pt>
                <c:pt idx="4265">
                  <c:v>0</c:v>
                </c:pt>
                <c:pt idx="4266">
                  <c:v>1</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1</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1</c:v>
                </c:pt>
                <c:pt idx="4305">
                  <c:v>0</c:v>
                </c:pt>
                <c:pt idx="4306">
                  <c:v>0</c:v>
                </c:pt>
                <c:pt idx="4307">
                  <c:v>0</c:v>
                </c:pt>
                <c:pt idx="4308">
                  <c:v>0</c:v>
                </c:pt>
                <c:pt idx="4309">
                  <c:v>0</c:v>
                </c:pt>
                <c:pt idx="4310">
                  <c:v>0</c:v>
                </c:pt>
                <c:pt idx="4311">
                  <c:v>0</c:v>
                </c:pt>
                <c:pt idx="4312">
                  <c:v>0</c:v>
                </c:pt>
                <c:pt idx="4313">
                  <c:v>0</c:v>
                </c:pt>
                <c:pt idx="4314">
                  <c:v>0</c:v>
                </c:pt>
                <c:pt idx="4315">
                  <c:v>0</c:v>
                </c:pt>
                <c:pt idx="4316">
                  <c:v>4</c:v>
                </c:pt>
                <c:pt idx="4317">
                  <c:v>0</c:v>
                </c:pt>
                <c:pt idx="4318">
                  <c:v>3</c:v>
                </c:pt>
                <c:pt idx="4319">
                  <c:v>19</c:v>
                </c:pt>
                <c:pt idx="4320">
                  <c:v>69</c:v>
                </c:pt>
                <c:pt idx="4321">
                  <c:v>152</c:v>
                </c:pt>
                <c:pt idx="4322">
                  <c:v>165</c:v>
                </c:pt>
                <c:pt idx="4323">
                  <c:v>316</c:v>
                </c:pt>
                <c:pt idx="4324">
                  <c:v>163</c:v>
                </c:pt>
                <c:pt idx="4325">
                  <c:v>43</c:v>
                </c:pt>
                <c:pt idx="4326">
                  <c:v>12</c:v>
                </c:pt>
                <c:pt idx="4327">
                  <c:v>26</c:v>
                </c:pt>
                <c:pt idx="4328">
                  <c:v>18</c:v>
                </c:pt>
                <c:pt idx="4329">
                  <c:v>1</c:v>
                </c:pt>
                <c:pt idx="4330">
                  <c:v>0</c:v>
                </c:pt>
                <c:pt idx="4331">
                  <c:v>13</c:v>
                </c:pt>
                <c:pt idx="4332">
                  <c:v>6</c:v>
                </c:pt>
                <c:pt idx="4333">
                  <c:v>1</c:v>
                </c:pt>
                <c:pt idx="4334">
                  <c:v>1</c:v>
                </c:pt>
                <c:pt idx="4335">
                  <c:v>0</c:v>
                </c:pt>
                <c:pt idx="4336">
                  <c:v>98</c:v>
                </c:pt>
                <c:pt idx="4337">
                  <c:v>220</c:v>
                </c:pt>
                <c:pt idx="4338">
                  <c:v>13</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1</c:v>
                </c:pt>
                <c:pt idx="4358">
                  <c:v>1</c:v>
                </c:pt>
                <c:pt idx="4359">
                  <c:v>2</c:v>
                </c:pt>
                <c:pt idx="4360">
                  <c:v>2</c:v>
                </c:pt>
                <c:pt idx="4361">
                  <c:v>1</c:v>
                </c:pt>
                <c:pt idx="4362">
                  <c:v>1</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pt idx="4390">
                  <c:v>0</c:v>
                </c:pt>
                <c:pt idx="4391">
                  <c:v>0</c:v>
                </c:pt>
                <c:pt idx="4392">
                  <c:v>0</c:v>
                </c:pt>
                <c:pt idx="4393">
                  <c:v>0</c:v>
                </c:pt>
                <c:pt idx="4394">
                  <c:v>0</c:v>
                </c:pt>
                <c:pt idx="4395">
                  <c:v>0</c:v>
                </c:pt>
                <c:pt idx="4396">
                  <c:v>0</c:v>
                </c:pt>
                <c:pt idx="4397">
                  <c:v>0</c:v>
                </c:pt>
                <c:pt idx="4398">
                  <c:v>0</c:v>
                </c:pt>
                <c:pt idx="4399">
                  <c:v>0</c:v>
                </c:pt>
                <c:pt idx="4400">
                  <c:v>0</c:v>
                </c:pt>
                <c:pt idx="4401">
                  <c:v>0</c:v>
                </c:pt>
                <c:pt idx="4402">
                  <c:v>0</c:v>
                </c:pt>
                <c:pt idx="4403">
                  <c:v>0</c:v>
                </c:pt>
                <c:pt idx="4404">
                  <c:v>0</c:v>
                </c:pt>
                <c:pt idx="4405">
                  <c:v>0</c:v>
                </c:pt>
                <c:pt idx="4406">
                  <c:v>0</c:v>
                </c:pt>
                <c:pt idx="4407">
                  <c:v>0</c:v>
                </c:pt>
                <c:pt idx="4408">
                  <c:v>0</c:v>
                </c:pt>
                <c:pt idx="4409">
                  <c:v>0</c:v>
                </c:pt>
                <c:pt idx="4410">
                  <c:v>0</c:v>
                </c:pt>
                <c:pt idx="4411">
                  <c:v>0</c:v>
                </c:pt>
                <c:pt idx="4412">
                  <c:v>0</c:v>
                </c:pt>
                <c:pt idx="4413">
                  <c:v>0</c:v>
                </c:pt>
                <c:pt idx="4414">
                  <c:v>0</c:v>
                </c:pt>
                <c:pt idx="4415">
                  <c:v>0</c:v>
                </c:pt>
                <c:pt idx="4416">
                  <c:v>0</c:v>
                </c:pt>
                <c:pt idx="4417">
                  <c:v>0</c:v>
                </c:pt>
                <c:pt idx="4418">
                  <c:v>0</c:v>
                </c:pt>
                <c:pt idx="4419">
                  <c:v>0</c:v>
                </c:pt>
                <c:pt idx="4420">
                  <c:v>0</c:v>
                </c:pt>
                <c:pt idx="4421">
                  <c:v>0</c:v>
                </c:pt>
                <c:pt idx="4422">
                  <c:v>0</c:v>
                </c:pt>
                <c:pt idx="4423">
                  <c:v>0</c:v>
                </c:pt>
                <c:pt idx="4424">
                  <c:v>0</c:v>
                </c:pt>
                <c:pt idx="4425">
                  <c:v>0</c:v>
                </c:pt>
                <c:pt idx="4426">
                  <c:v>0</c:v>
                </c:pt>
                <c:pt idx="4427">
                  <c:v>0</c:v>
                </c:pt>
                <c:pt idx="4428">
                  <c:v>47</c:v>
                </c:pt>
                <c:pt idx="4429">
                  <c:v>8</c:v>
                </c:pt>
                <c:pt idx="4430">
                  <c:v>1</c:v>
                </c:pt>
                <c:pt idx="4431">
                  <c:v>2</c:v>
                </c:pt>
                <c:pt idx="4432">
                  <c:v>1</c:v>
                </c:pt>
                <c:pt idx="4433">
                  <c:v>2</c:v>
                </c:pt>
                <c:pt idx="4434">
                  <c:v>0</c:v>
                </c:pt>
                <c:pt idx="4435">
                  <c:v>0</c:v>
                </c:pt>
                <c:pt idx="4436">
                  <c:v>0</c:v>
                </c:pt>
                <c:pt idx="4437">
                  <c:v>0</c:v>
                </c:pt>
                <c:pt idx="4438">
                  <c:v>0</c:v>
                </c:pt>
                <c:pt idx="4439">
                  <c:v>0</c:v>
                </c:pt>
                <c:pt idx="4440">
                  <c:v>0</c:v>
                </c:pt>
                <c:pt idx="4441">
                  <c:v>0</c:v>
                </c:pt>
                <c:pt idx="4442">
                  <c:v>0</c:v>
                </c:pt>
                <c:pt idx="4443">
                  <c:v>0</c:v>
                </c:pt>
                <c:pt idx="4444">
                  <c:v>0</c:v>
                </c:pt>
                <c:pt idx="4445">
                  <c:v>0</c:v>
                </c:pt>
                <c:pt idx="4446">
                  <c:v>0</c:v>
                </c:pt>
                <c:pt idx="4447">
                  <c:v>0</c:v>
                </c:pt>
                <c:pt idx="4448">
                  <c:v>0</c:v>
                </c:pt>
                <c:pt idx="4449">
                  <c:v>0</c:v>
                </c:pt>
                <c:pt idx="4450">
                  <c:v>0</c:v>
                </c:pt>
                <c:pt idx="4451">
                  <c:v>1</c:v>
                </c:pt>
                <c:pt idx="4452">
                  <c:v>0</c:v>
                </c:pt>
                <c:pt idx="4453">
                  <c:v>0</c:v>
                </c:pt>
                <c:pt idx="4454">
                  <c:v>0</c:v>
                </c:pt>
                <c:pt idx="4455">
                  <c:v>0</c:v>
                </c:pt>
                <c:pt idx="4456">
                  <c:v>0</c:v>
                </c:pt>
                <c:pt idx="4457">
                  <c:v>0</c:v>
                </c:pt>
                <c:pt idx="4458">
                  <c:v>1</c:v>
                </c:pt>
                <c:pt idx="4459">
                  <c:v>0</c:v>
                </c:pt>
                <c:pt idx="4460">
                  <c:v>0</c:v>
                </c:pt>
                <c:pt idx="4461">
                  <c:v>0</c:v>
                </c:pt>
                <c:pt idx="4462">
                  <c:v>0</c:v>
                </c:pt>
                <c:pt idx="4463">
                  <c:v>0</c:v>
                </c:pt>
                <c:pt idx="4464">
                  <c:v>0</c:v>
                </c:pt>
                <c:pt idx="4465">
                  <c:v>0</c:v>
                </c:pt>
                <c:pt idx="4466">
                  <c:v>0</c:v>
                </c:pt>
                <c:pt idx="4467">
                  <c:v>0</c:v>
                </c:pt>
                <c:pt idx="4468">
                  <c:v>0</c:v>
                </c:pt>
                <c:pt idx="4469">
                  <c:v>0</c:v>
                </c:pt>
                <c:pt idx="4470">
                  <c:v>0</c:v>
                </c:pt>
                <c:pt idx="4471">
                  <c:v>0</c:v>
                </c:pt>
                <c:pt idx="4472">
                  <c:v>0</c:v>
                </c:pt>
                <c:pt idx="4473">
                  <c:v>0</c:v>
                </c:pt>
                <c:pt idx="4474">
                  <c:v>0</c:v>
                </c:pt>
                <c:pt idx="4475">
                  <c:v>0</c:v>
                </c:pt>
                <c:pt idx="4476">
                  <c:v>0</c:v>
                </c:pt>
                <c:pt idx="4477">
                  <c:v>0</c:v>
                </c:pt>
                <c:pt idx="4478">
                  <c:v>0</c:v>
                </c:pt>
                <c:pt idx="4479">
                  <c:v>0</c:v>
                </c:pt>
                <c:pt idx="4480">
                  <c:v>0</c:v>
                </c:pt>
                <c:pt idx="4481">
                  <c:v>0</c:v>
                </c:pt>
                <c:pt idx="4482">
                  <c:v>0</c:v>
                </c:pt>
                <c:pt idx="4483">
                  <c:v>385</c:v>
                </c:pt>
                <c:pt idx="4484">
                  <c:v>394</c:v>
                </c:pt>
                <c:pt idx="4485">
                  <c:v>150</c:v>
                </c:pt>
                <c:pt idx="4486">
                  <c:v>2</c:v>
                </c:pt>
                <c:pt idx="4487">
                  <c:v>0</c:v>
                </c:pt>
                <c:pt idx="4488">
                  <c:v>0</c:v>
                </c:pt>
                <c:pt idx="4489">
                  <c:v>0</c:v>
                </c:pt>
                <c:pt idx="4490">
                  <c:v>0</c:v>
                </c:pt>
                <c:pt idx="4491">
                  <c:v>0</c:v>
                </c:pt>
                <c:pt idx="4492">
                  <c:v>0</c:v>
                </c:pt>
                <c:pt idx="4493">
                  <c:v>0</c:v>
                </c:pt>
                <c:pt idx="4494">
                  <c:v>0</c:v>
                </c:pt>
                <c:pt idx="4495">
                  <c:v>0</c:v>
                </c:pt>
                <c:pt idx="4496">
                  <c:v>0</c:v>
                </c:pt>
                <c:pt idx="4497">
                  <c:v>0</c:v>
                </c:pt>
                <c:pt idx="4498">
                  <c:v>0</c:v>
                </c:pt>
                <c:pt idx="4499">
                  <c:v>0</c:v>
                </c:pt>
                <c:pt idx="4500">
                  <c:v>0</c:v>
                </c:pt>
                <c:pt idx="4501">
                  <c:v>1</c:v>
                </c:pt>
                <c:pt idx="4502">
                  <c:v>2</c:v>
                </c:pt>
                <c:pt idx="4503">
                  <c:v>0</c:v>
                </c:pt>
                <c:pt idx="4504">
                  <c:v>2</c:v>
                </c:pt>
                <c:pt idx="4505">
                  <c:v>1</c:v>
                </c:pt>
                <c:pt idx="4506">
                  <c:v>1</c:v>
                </c:pt>
                <c:pt idx="4507">
                  <c:v>1</c:v>
                </c:pt>
                <c:pt idx="4508">
                  <c:v>1</c:v>
                </c:pt>
                <c:pt idx="4509">
                  <c:v>0</c:v>
                </c:pt>
                <c:pt idx="4510">
                  <c:v>0</c:v>
                </c:pt>
                <c:pt idx="4511">
                  <c:v>0</c:v>
                </c:pt>
                <c:pt idx="4512">
                  <c:v>0</c:v>
                </c:pt>
                <c:pt idx="4513">
                  <c:v>0</c:v>
                </c:pt>
                <c:pt idx="4514">
                  <c:v>0</c:v>
                </c:pt>
                <c:pt idx="4515">
                  <c:v>0</c:v>
                </c:pt>
                <c:pt idx="4516">
                  <c:v>0</c:v>
                </c:pt>
                <c:pt idx="4517">
                  <c:v>0</c:v>
                </c:pt>
                <c:pt idx="4518">
                  <c:v>0</c:v>
                </c:pt>
                <c:pt idx="4519">
                  <c:v>0</c:v>
                </c:pt>
                <c:pt idx="4520">
                  <c:v>0</c:v>
                </c:pt>
                <c:pt idx="4521">
                  <c:v>0</c:v>
                </c:pt>
                <c:pt idx="4522">
                  <c:v>0</c:v>
                </c:pt>
                <c:pt idx="4523">
                  <c:v>0</c:v>
                </c:pt>
                <c:pt idx="4524">
                  <c:v>0</c:v>
                </c:pt>
                <c:pt idx="4525">
                  <c:v>0</c:v>
                </c:pt>
                <c:pt idx="4526">
                  <c:v>0</c:v>
                </c:pt>
                <c:pt idx="4527">
                  <c:v>0</c:v>
                </c:pt>
                <c:pt idx="4528">
                  <c:v>0</c:v>
                </c:pt>
                <c:pt idx="4529">
                  <c:v>0</c:v>
                </c:pt>
                <c:pt idx="4530">
                  <c:v>0</c:v>
                </c:pt>
                <c:pt idx="4531">
                  <c:v>0</c:v>
                </c:pt>
                <c:pt idx="4532">
                  <c:v>0</c:v>
                </c:pt>
                <c:pt idx="4533">
                  <c:v>0</c:v>
                </c:pt>
                <c:pt idx="4534">
                  <c:v>0</c:v>
                </c:pt>
                <c:pt idx="4535">
                  <c:v>0</c:v>
                </c:pt>
                <c:pt idx="4536">
                  <c:v>0</c:v>
                </c:pt>
                <c:pt idx="4537">
                  <c:v>0</c:v>
                </c:pt>
                <c:pt idx="4538">
                  <c:v>0</c:v>
                </c:pt>
                <c:pt idx="4539">
                  <c:v>0</c:v>
                </c:pt>
                <c:pt idx="4540">
                  <c:v>0</c:v>
                </c:pt>
                <c:pt idx="4541">
                  <c:v>0</c:v>
                </c:pt>
                <c:pt idx="4542">
                  <c:v>0</c:v>
                </c:pt>
                <c:pt idx="4543">
                  <c:v>0</c:v>
                </c:pt>
                <c:pt idx="4544">
                  <c:v>0</c:v>
                </c:pt>
                <c:pt idx="4545">
                  <c:v>0</c:v>
                </c:pt>
                <c:pt idx="4546">
                  <c:v>0</c:v>
                </c:pt>
                <c:pt idx="4547">
                  <c:v>0</c:v>
                </c:pt>
                <c:pt idx="4548">
                  <c:v>1</c:v>
                </c:pt>
                <c:pt idx="4549">
                  <c:v>0</c:v>
                </c:pt>
                <c:pt idx="4550">
                  <c:v>0</c:v>
                </c:pt>
                <c:pt idx="4551">
                  <c:v>0</c:v>
                </c:pt>
                <c:pt idx="4552">
                  <c:v>0</c:v>
                </c:pt>
                <c:pt idx="4553">
                  <c:v>0</c:v>
                </c:pt>
                <c:pt idx="4554">
                  <c:v>0</c:v>
                </c:pt>
                <c:pt idx="4555">
                  <c:v>0</c:v>
                </c:pt>
                <c:pt idx="4556">
                  <c:v>0</c:v>
                </c:pt>
                <c:pt idx="4557">
                  <c:v>0</c:v>
                </c:pt>
                <c:pt idx="4558">
                  <c:v>0</c:v>
                </c:pt>
                <c:pt idx="4559">
                  <c:v>0</c:v>
                </c:pt>
                <c:pt idx="4560">
                  <c:v>0</c:v>
                </c:pt>
                <c:pt idx="4561">
                  <c:v>0</c:v>
                </c:pt>
                <c:pt idx="4562">
                  <c:v>0</c:v>
                </c:pt>
                <c:pt idx="4563">
                  <c:v>0</c:v>
                </c:pt>
                <c:pt idx="4564">
                  <c:v>0</c:v>
                </c:pt>
                <c:pt idx="4565">
                  <c:v>0</c:v>
                </c:pt>
                <c:pt idx="4566">
                  <c:v>0</c:v>
                </c:pt>
                <c:pt idx="4567">
                  <c:v>0</c:v>
                </c:pt>
                <c:pt idx="4568">
                  <c:v>0</c:v>
                </c:pt>
                <c:pt idx="4569">
                  <c:v>0</c:v>
                </c:pt>
                <c:pt idx="4570">
                  <c:v>0</c:v>
                </c:pt>
                <c:pt idx="4571">
                  <c:v>0</c:v>
                </c:pt>
                <c:pt idx="4572">
                  <c:v>0</c:v>
                </c:pt>
                <c:pt idx="4573">
                  <c:v>0</c:v>
                </c:pt>
                <c:pt idx="4574">
                  <c:v>0</c:v>
                </c:pt>
                <c:pt idx="4575">
                  <c:v>0</c:v>
                </c:pt>
                <c:pt idx="4576">
                  <c:v>0</c:v>
                </c:pt>
                <c:pt idx="4577">
                  <c:v>0</c:v>
                </c:pt>
                <c:pt idx="4578">
                  <c:v>0</c:v>
                </c:pt>
                <c:pt idx="4579">
                  <c:v>0</c:v>
                </c:pt>
                <c:pt idx="4580">
                  <c:v>23</c:v>
                </c:pt>
                <c:pt idx="4581">
                  <c:v>2</c:v>
                </c:pt>
                <c:pt idx="4582">
                  <c:v>16</c:v>
                </c:pt>
                <c:pt idx="4583">
                  <c:v>0</c:v>
                </c:pt>
                <c:pt idx="4584">
                  <c:v>0</c:v>
                </c:pt>
                <c:pt idx="4585">
                  <c:v>0</c:v>
                </c:pt>
                <c:pt idx="4586">
                  <c:v>0</c:v>
                </c:pt>
                <c:pt idx="4587">
                  <c:v>0</c:v>
                </c:pt>
                <c:pt idx="4588">
                  <c:v>0</c:v>
                </c:pt>
                <c:pt idx="4589">
                  <c:v>0</c:v>
                </c:pt>
                <c:pt idx="4590">
                  <c:v>0</c:v>
                </c:pt>
                <c:pt idx="4591">
                  <c:v>0</c:v>
                </c:pt>
                <c:pt idx="4592">
                  <c:v>0</c:v>
                </c:pt>
                <c:pt idx="4593">
                  <c:v>0</c:v>
                </c:pt>
                <c:pt idx="4594">
                  <c:v>0</c:v>
                </c:pt>
                <c:pt idx="4595">
                  <c:v>0</c:v>
                </c:pt>
                <c:pt idx="4596">
                  <c:v>0</c:v>
                </c:pt>
                <c:pt idx="4597">
                  <c:v>0</c:v>
                </c:pt>
                <c:pt idx="4598">
                  <c:v>0</c:v>
                </c:pt>
                <c:pt idx="4599">
                  <c:v>0</c:v>
                </c:pt>
                <c:pt idx="4600">
                  <c:v>0</c:v>
                </c:pt>
                <c:pt idx="4601">
                  <c:v>0</c:v>
                </c:pt>
                <c:pt idx="4602">
                  <c:v>0</c:v>
                </c:pt>
                <c:pt idx="4603">
                  <c:v>0</c:v>
                </c:pt>
                <c:pt idx="4604">
                  <c:v>0</c:v>
                </c:pt>
                <c:pt idx="4605">
                  <c:v>0</c:v>
                </c:pt>
                <c:pt idx="4606">
                  <c:v>0</c:v>
                </c:pt>
                <c:pt idx="4607">
                  <c:v>0</c:v>
                </c:pt>
                <c:pt idx="4608">
                  <c:v>0</c:v>
                </c:pt>
                <c:pt idx="4609">
                  <c:v>0</c:v>
                </c:pt>
                <c:pt idx="4610">
                  <c:v>0</c:v>
                </c:pt>
                <c:pt idx="4611">
                  <c:v>0</c:v>
                </c:pt>
                <c:pt idx="4612">
                  <c:v>637</c:v>
                </c:pt>
                <c:pt idx="4613">
                  <c:v>224</c:v>
                </c:pt>
                <c:pt idx="4614">
                  <c:v>26</c:v>
                </c:pt>
                <c:pt idx="4615">
                  <c:v>38</c:v>
                </c:pt>
                <c:pt idx="4616">
                  <c:v>108</c:v>
                </c:pt>
                <c:pt idx="4617">
                  <c:v>2</c:v>
                </c:pt>
                <c:pt idx="4618">
                  <c:v>6</c:v>
                </c:pt>
                <c:pt idx="4619">
                  <c:v>8</c:v>
                </c:pt>
                <c:pt idx="4620">
                  <c:v>57</c:v>
                </c:pt>
                <c:pt idx="4621">
                  <c:v>0</c:v>
                </c:pt>
                <c:pt idx="4622">
                  <c:v>0</c:v>
                </c:pt>
                <c:pt idx="4623">
                  <c:v>1</c:v>
                </c:pt>
                <c:pt idx="4624">
                  <c:v>0</c:v>
                </c:pt>
                <c:pt idx="4625">
                  <c:v>0</c:v>
                </c:pt>
                <c:pt idx="4626">
                  <c:v>0</c:v>
                </c:pt>
                <c:pt idx="4627">
                  <c:v>0</c:v>
                </c:pt>
                <c:pt idx="4628">
                  <c:v>0</c:v>
                </c:pt>
                <c:pt idx="4629">
                  <c:v>0</c:v>
                </c:pt>
                <c:pt idx="4630">
                  <c:v>0</c:v>
                </c:pt>
                <c:pt idx="4631">
                  <c:v>0</c:v>
                </c:pt>
                <c:pt idx="4632">
                  <c:v>0</c:v>
                </c:pt>
                <c:pt idx="4633">
                  <c:v>0</c:v>
                </c:pt>
                <c:pt idx="4634">
                  <c:v>0</c:v>
                </c:pt>
                <c:pt idx="4635">
                  <c:v>0</c:v>
                </c:pt>
                <c:pt idx="4636">
                  <c:v>0</c:v>
                </c:pt>
                <c:pt idx="4637">
                  <c:v>0</c:v>
                </c:pt>
                <c:pt idx="4638">
                  <c:v>0</c:v>
                </c:pt>
                <c:pt idx="4639">
                  <c:v>0</c:v>
                </c:pt>
                <c:pt idx="4640">
                  <c:v>0</c:v>
                </c:pt>
                <c:pt idx="4641">
                  <c:v>0</c:v>
                </c:pt>
                <c:pt idx="4642">
                  <c:v>0</c:v>
                </c:pt>
                <c:pt idx="4643">
                  <c:v>0</c:v>
                </c:pt>
                <c:pt idx="4644">
                  <c:v>0</c:v>
                </c:pt>
                <c:pt idx="4645">
                  <c:v>0</c:v>
                </c:pt>
                <c:pt idx="4646">
                  <c:v>34</c:v>
                </c:pt>
                <c:pt idx="4647">
                  <c:v>56</c:v>
                </c:pt>
                <c:pt idx="4648">
                  <c:v>9</c:v>
                </c:pt>
                <c:pt idx="4649">
                  <c:v>75</c:v>
                </c:pt>
                <c:pt idx="4650">
                  <c:v>0</c:v>
                </c:pt>
                <c:pt idx="4651">
                  <c:v>0</c:v>
                </c:pt>
                <c:pt idx="4652">
                  <c:v>0</c:v>
                </c:pt>
                <c:pt idx="4653">
                  <c:v>4</c:v>
                </c:pt>
                <c:pt idx="4654">
                  <c:v>10</c:v>
                </c:pt>
                <c:pt idx="4655">
                  <c:v>2</c:v>
                </c:pt>
                <c:pt idx="4656">
                  <c:v>0</c:v>
                </c:pt>
                <c:pt idx="4657">
                  <c:v>0</c:v>
                </c:pt>
                <c:pt idx="4658">
                  <c:v>0</c:v>
                </c:pt>
                <c:pt idx="4659">
                  <c:v>8</c:v>
                </c:pt>
                <c:pt idx="4660">
                  <c:v>3</c:v>
                </c:pt>
                <c:pt idx="4661">
                  <c:v>7</c:v>
                </c:pt>
                <c:pt idx="4662">
                  <c:v>0</c:v>
                </c:pt>
                <c:pt idx="4663">
                  <c:v>0</c:v>
                </c:pt>
                <c:pt idx="4664">
                  <c:v>1</c:v>
                </c:pt>
                <c:pt idx="4665">
                  <c:v>0</c:v>
                </c:pt>
                <c:pt idx="4666">
                  <c:v>0</c:v>
                </c:pt>
                <c:pt idx="4667">
                  <c:v>0</c:v>
                </c:pt>
                <c:pt idx="4668">
                  <c:v>0</c:v>
                </c:pt>
                <c:pt idx="4669">
                  <c:v>0</c:v>
                </c:pt>
                <c:pt idx="4670">
                  <c:v>0</c:v>
                </c:pt>
                <c:pt idx="4671">
                  <c:v>0</c:v>
                </c:pt>
                <c:pt idx="4672">
                  <c:v>0</c:v>
                </c:pt>
                <c:pt idx="4673">
                  <c:v>0</c:v>
                </c:pt>
                <c:pt idx="4674">
                  <c:v>0</c:v>
                </c:pt>
                <c:pt idx="4675">
                  <c:v>0</c:v>
                </c:pt>
                <c:pt idx="4676">
                  <c:v>0</c:v>
                </c:pt>
                <c:pt idx="4677">
                  <c:v>0</c:v>
                </c:pt>
                <c:pt idx="4678">
                  <c:v>0</c:v>
                </c:pt>
                <c:pt idx="4679">
                  <c:v>0</c:v>
                </c:pt>
                <c:pt idx="4680">
                  <c:v>0</c:v>
                </c:pt>
                <c:pt idx="4681">
                  <c:v>0</c:v>
                </c:pt>
                <c:pt idx="4682">
                  <c:v>0</c:v>
                </c:pt>
                <c:pt idx="4683">
                  <c:v>0</c:v>
                </c:pt>
                <c:pt idx="4684">
                  <c:v>0</c:v>
                </c:pt>
                <c:pt idx="4685">
                  <c:v>0</c:v>
                </c:pt>
                <c:pt idx="4686">
                  <c:v>0</c:v>
                </c:pt>
                <c:pt idx="4687">
                  <c:v>0</c:v>
                </c:pt>
                <c:pt idx="4688">
                  <c:v>0</c:v>
                </c:pt>
                <c:pt idx="4689">
                  <c:v>0</c:v>
                </c:pt>
                <c:pt idx="4690">
                  <c:v>0</c:v>
                </c:pt>
                <c:pt idx="4691">
                  <c:v>0</c:v>
                </c:pt>
                <c:pt idx="4692">
                  <c:v>0</c:v>
                </c:pt>
                <c:pt idx="4693">
                  <c:v>0</c:v>
                </c:pt>
                <c:pt idx="4694">
                  <c:v>0</c:v>
                </c:pt>
                <c:pt idx="4695">
                  <c:v>0</c:v>
                </c:pt>
                <c:pt idx="4696">
                  <c:v>0</c:v>
                </c:pt>
                <c:pt idx="4697">
                  <c:v>0</c:v>
                </c:pt>
                <c:pt idx="4698">
                  <c:v>0</c:v>
                </c:pt>
                <c:pt idx="4699">
                  <c:v>0</c:v>
                </c:pt>
                <c:pt idx="4700">
                  <c:v>0</c:v>
                </c:pt>
                <c:pt idx="4701">
                  <c:v>0</c:v>
                </c:pt>
                <c:pt idx="4702">
                  <c:v>0</c:v>
                </c:pt>
                <c:pt idx="4703">
                  <c:v>0</c:v>
                </c:pt>
                <c:pt idx="4704">
                  <c:v>0</c:v>
                </c:pt>
                <c:pt idx="4705">
                  <c:v>0</c:v>
                </c:pt>
                <c:pt idx="4706">
                  <c:v>0</c:v>
                </c:pt>
                <c:pt idx="4707">
                  <c:v>0</c:v>
                </c:pt>
                <c:pt idx="4708">
                  <c:v>0</c:v>
                </c:pt>
                <c:pt idx="4709">
                  <c:v>0</c:v>
                </c:pt>
                <c:pt idx="4710">
                  <c:v>0</c:v>
                </c:pt>
                <c:pt idx="4711">
                  <c:v>0</c:v>
                </c:pt>
                <c:pt idx="4712">
                  <c:v>0</c:v>
                </c:pt>
                <c:pt idx="4713">
                  <c:v>0</c:v>
                </c:pt>
                <c:pt idx="4714">
                  <c:v>0</c:v>
                </c:pt>
                <c:pt idx="4715">
                  <c:v>0</c:v>
                </c:pt>
                <c:pt idx="4716">
                  <c:v>0</c:v>
                </c:pt>
                <c:pt idx="4717">
                  <c:v>1</c:v>
                </c:pt>
                <c:pt idx="4718">
                  <c:v>1</c:v>
                </c:pt>
                <c:pt idx="4719">
                  <c:v>1</c:v>
                </c:pt>
                <c:pt idx="4720">
                  <c:v>2</c:v>
                </c:pt>
                <c:pt idx="4721">
                  <c:v>1</c:v>
                </c:pt>
                <c:pt idx="4722">
                  <c:v>1</c:v>
                </c:pt>
                <c:pt idx="4723">
                  <c:v>1</c:v>
                </c:pt>
                <c:pt idx="4724">
                  <c:v>0</c:v>
                </c:pt>
                <c:pt idx="4725">
                  <c:v>1</c:v>
                </c:pt>
                <c:pt idx="4726">
                  <c:v>0</c:v>
                </c:pt>
                <c:pt idx="4727">
                  <c:v>0</c:v>
                </c:pt>
                <c:pt idx="4728">
                  <c:v>0</c:v>
                </c:pt>
                <c:pt idx="4729">
                  <c:v>0</c:v>
                </c:pt>
                <c:pt idx="4730">
                  <c:v>0</c:v>
                </c:pt>
                <c:pt idx="4731">
                  <c:v>0</c:v>
                </c:pt>
                <c:pt idx="4732">
                  <c:v>0</c:v>
                </c:pt>
                <c:pt idx="4733">
                  <c:v>0</c:v>
                </c:pt>
                <c:pt idx="4734">
                  <c:v>0</c:v>
                </c:pt>
                <c:pt idx="4735">
                  <c:v>0</c:v>
                </c:pt>
                <c:pt idx="4736">
                  <c:v>0</c:v>
                </c:pt>
                <c:pt idx="4737">
                  <c:v>0</c:v>
                </c:pt>
                <c:pt idx="4738">
                  <c:v>0</c:v>
                </c:pt>
                <c:pt idx="4739">
                  <c:v>0</c:v>
                </c:pt>
                <c:pt idx="4740">
                  <c:v>1</c:v>
                </c:pt>
                <c:pt idx="4741">
                  <c:v>1</c:v>
                </c:pt>
                <c:pt idx="4742">
                  <c:v>1</c:v>
                </c:pt>
                <c:pt idx="4743">
                  <c:v>1</c:v>
                </c:pt>
                <c:pt idx="4744">
                  <c:v>2</c:v>
                </c:pt>
                <c:pt idx="4745">
                  <c:v>1</c:v>
                </c:pt>
                <c:pt idx="4746">
                  <c:v>1</c:v>
                </c:pt>
                <c:pt idx="4747">
                  <c:v>1</c:v>
                </c:pt>
                <c:pt idx="4748">
                  <c:v>0</c:v>
                </c:pt>
                <c:pt idx="4749">
                  <c:v>0</c:v>
                </c:pt>
                <c:pt idx="4750">
                  <c:v>0</c:v>
                </c:pt>
                <c:pt idx="4751">
                  <c:v>0</c:v>
                </c:pt>
                <c:pt idx="4752">
                  <c:v>0</c:v>
                </c:pt>
                <c:pt idx="4753">
                  <c:v>0</c:v>
                </c:pt>
                <c:pt idx="4754">
                  <c:v>0</c:v>
                </c:pt>
                <c:pt idx="4755">
                  <c:v>0</c:v>
                </c:pt>
                <c:pt idx="4756">
                  <c:v>0</c:v>
                </c:pt>
                <c:pt idx="4757">
                  <c:v>0</c:v>
                </c:pt>
                <c:pt idx="4758">
                  <c:v>0</c:v>
                </c:pt>
                <c:pt idx="4759">
                  <c:v>0</c:v>
                </c:pt>
                <c:pt idx="4760">
                  <c:v>0</c:v>
                </c:pt>
                <c:pt idx="4761">
                  <c:v>0</c:v>
                </c:pt>
                <c:pt idx="4762">
                  <c:v>0</c:v>
                </c:pt>
                <c:pt idx="4763">
                  <c:v>0</c:v>
                </c:pt>
                <c:pt idx="4764">
                  <c:v>0</c:v>
                </c:pt>
                <c:pt idx="4765">
                  <c:v>0</c:v>
                </c:pt>
                <c:pt idx="4766">
                  <c:v>0</c:v>
                </c:pt>
                <c:pt idx="4767">
                  <c:v>1</c:v>
                </c:pt>
                <c:pt idx="4768">
                  <c:v>1</c:v>
                </c:pt>
                <c:pt idx="4769">
                  <c:v>1</c:v>
                </c:pt>
                <c:pt idx="4770">
                  <c:v>1</c:v>
                </c:pt>
                <c:pt idx="4771">
                  <c:v>0</c:v>
                </c:pt>
                <c:pt idx="4772">
                  <c:v>0</c:v>
                </c:pt>
                <c:pt idx="4773">
                  <c:v>0</c:v>
                </c:pt>
                <c:pt idx="4774">
                  <c:v>0</c:v>
                </c:pt>
                <c:pt idx="4775">
                  <c:v>0</c:v>
                </c:pt>
                <c:pt idx="4776">
                  <c:v>0</c:v>
                </c:pt>
                <c:pt idx="4777">
                  <c:v>0</c:v>
                </c:pt>
                <c:pt idx="4778">
                  <c:v>0</c:v>
                </c:pt>
                <c:pt idx="4779">
                  <c:v>0</c:v>
                </c:pt>
                <c:pt idx="4780">
                  <c:v>0</c:v>
                </c:pt>
                <c:pt idx="4781">
                  <c:v>0</c:v>
                </c:pt>
                <c:pt idx="4782">
                  <c:v>0</c:v>
                </c:pt>
                <c:pt idx="4783">
                  <c:v>0</c:v>
                </c:pt>
                <c:pt idx="4784">
                  <c:v>0</c:v>
                </c:pt>
                <c:pt idx="4785">
                  <c:v>0</c:v>
                </c:pt>
                <c:pt idx="4786">
                  <c:v>0</c:v>
                </c:pt>
                <c:pt idx="4787">
                  <c:v>0</c:v>
                </c:pt>
                <c:pt idx="4788">
                  <c:v>0</c:v>
                </c:pt>
                <c:pt idx="4789">
                  <c:v>0</c:v>
                </c:pt>
                <c:pt idx="4790">
                  <c:v>0</c:v>
                </c:pt>
                <c:pt idx="4791">
                  <c:v>0</c:v>
                </c:pt>
                <c:pt idx="4792">
                  <c:v>0</c:v>
                </c:pt>
                <c:pt idx="4793">
                  <c:v>0</c:v>
                </c:pt>
                <c:pt idx="4794">
                  <c:v>1</c:v>
                </c:pt>
                <c:pt idx="4795">
                  <c:v>0</c:v>
                </c:pt>
                <c:pt idx="4796">
                  <c:v>0</c:v>
                </c:pt>
                <c:pt idx="4797">
                  <c:v>0</c:v>
                </c:pt>
                <c:pt idx="4798">
                  <c:v>0</c:v>
                </c:pt>
                <c:pt idx="4799">
                  <c:v>0</c:v>
                </c:pt>
                <c:pt idx="4800">
                  <c:v>0</c:v>
                </c:pt>
                <c:pt idx="4801">
                  <c:v>0</c:v>
                </c:pt>
                <c:pt idx="4802">
                  <c:v>0</c:v>
                </c:pt>
                <c:pt idx="4803">
                  <c:v>0</c:v>
                </c:pt>
                <c:pt idx="4804">
                  <c:v>0</c:v>
                </c:pt>
                <c:pt idx="4805">
                  <c:v>0</c:v>
                </c:pt>
                <c:pt idx="4806">
                  <c:v>4</c:v>
                </c:pt>
                <c:pt idx="4807">
                  <c:v>9</c:v>
                </c:pt>
                <c:pt idx="4808">
                  <c:v>1</c:v>
                </c:pt>
                <c:pt idx="4809">
                  <c:v>2</c:v>
                </c:pt>
                <c:pt idx="4810">
                  <c:v>1</c:v>
                </c:pt>
                <c:pt idx="4811">
                  <c:v>0</c:v>
                </c:pt>
                <c:pt idx="4812">
                  <c:v>1</c:v>
                </c:pt>
                <c:pt idx="4813">
                  <c:v>0</c:v>
                </c:pt>
                <c:pt idx="4814">
                  <c:v>0</c:v>
                </c:pt>
                <c:pt idx="4815">
                  <c:v>1</c:v>
                </c:pt>
                <c:pt idx="4816">
                  <c:v>0</c:v>
                </c:pt>
                <c:pt idx="4817">
                  <c:v>11</c:v>
                </c:pt>
                <c:pt idx="4818">
                  <c:v>11</c:v>
                </c:pt>
                <c:pt idx="4819">
                  <c:v>3</c:v>
                </c:pt>
                <c:pt idx="4820">
                  <c:v>0</c:v>
                </c:pt>
                <c:pt idx="4821">
                  <c:v>16</c:v>
                </c:pt>
                <c:pt idx="4822">
                  <c:v>3</c:v>
                </c:pt>
                <c:pt idx="4823">
                  <c:v>0</c:v>
                </c:pt>
                <c:pt idx="4824">
                  <c:v>0</c:v>
                </c:pt>
                <c:pt idx="4825">
                  <c:v>0</c:v>
                </c:pt>
                <c:pt idx="4826">
                  <c:v>0</c:v>
                </c:pt>
                <c:pt idx="4827">
                  <c:v>0</c:v>
                </c:pt>
                <c:pt idx="4828">
                  <c:v>0</c:v>
                </c:pt>
                <c:pt idx="4829">
                  <c:v>0</c:v>
                </c:pt>
                <c:pt idx="4830">
                  <c:v>0</c:v>
                </c:pt>
                <c:pt idx="4831">
                  <c:v>0</c:v>
                </c:pt>
                <c:pt idx="4832">
                  <c:v>0</c:v>
                </c:pt>
                <c:pt idx="4833">
                  <c:v>0</c:v>
                </c:pt>
                <c:pt idx="4834">
                  <c:v>0</c:v>
                </c:pt>
                <c:pt idx="4835">
                  <c:v>0</c:v>
                </c:pt>
                <c:pt idx="4836">
                  <c:v>0</c:v>
                </c:pt>
                <c:pt idx="4837">
                  <c:v>0</c:v>
                </c:pt>
                <c:pt idx="4838">
                  <c:v>0</c:v>
                </c:pt>
                <c:pt idx="4839">
                  <c:v>0</c:v>
                </c:pt>
                <c:pt idx="4840">
                  <c:v>0</c:v>
                </c:pt>
                <c:pt idx="4841">
                  <c:v>0</c:v>
                </c:pt>
                <c:pt idx="4842">
                  <c:v>0</c:v>
                </c:pt>
                <c:pt idx="4843">
                  <c:v>0</c:v>
                </c:pt>
                <c:pt idx="4844">
                  <c:v>0</c:v>
                </c:pt>
                <c:pt idx="4845">
                  <c:v>0</c:v>
                </c:pt>
                <c:pt idx="4846">
                  <c:v>0</c:v>
                </c:pt>
                <c:pt idx="4847">
                  <c:v>0</c:v>
                </c:pt>
                <c:pt idx="4848">
                  <c:v>0</c:v>
                </c:pt>
                <c:pt idx="4849">
                  <c:v>0</c:v>
                </c:pt>
                <c:pt idx="4850">
                  <c:v>0</c:v>
                </c:pt>
                <c:pt idx="4851">
                  <c:v>0</c:v>
                </c:pt>
                <c:pt idx="4852">
                  <c:v>0</c:v>
                </c:pt>
                <c:pt idx="4853">
                  <c:v>0</c:v>
                </c:pt>
                <c:pt idx="4854">
                  <c:v>1</c:v>
                </c:pt>
                <c:pt idx="4855">
                  <c:v>0</c:v>
                </c:pt>
                <c:pt idx="4856">
                  <c:v>0</c:v>
                </c:pt>
                <c:pt idx="4857">
                  <c:v>0</c:v>
                </c:pt>
                <c:pt idx="4858">
                  <c:v>0</c:v>
                </c:pt>
                <c:pt idx="4859">
                  <c:v>0</c:v>
                </c:pt>
                <c:pt idx="4860">
                  <c:v>0</c:v>
                </c:pt>
                <c:pt idx="4861">
                  <c:v>0</c:v>
                </c:pt>
                <c:pt idx="4862">
                  <c:v>1</c:v>
                </c:pt>
                <c:pt idx="4863">
                  <c:v>1</c:v>
                </c:pt>
                <c:pt idx="4864">
                  <c:v>0</c:v>
                </c:pt>
                <c:pt idx="4865">
                  <c:v>1</c:v>
                </c:pt>
                <c:pt idx="4866">
                  <c:v>0</c:v>
                </c:pt>
                <c:pt idx="4867">
                  <c:v>1</c:v>
                </c:pt>
                <c:pt idx="4868">
                  <c:v>0</c:v>
                </c:pt>
                <c:pt idx="4869">
                  <c:v>0</c:v>
                </c:pt>
                <c:pt idx="4870">
                  <c:v>0</c:v>
                </c:pt>
                <c:pt idx="4871">
                  <c:v>0</c:v>
                </c:pt>
                <c:pt idx="4872">
                  <c:v>0</c:v>
                </c:pt>
                <c:pt idx="4873">
                  <c:v>0</c:v>
                </c:pt>
                <c:pt idx="4874">
                  <c:v>0</c:v>
                </c:pt>
                <c:pt idx="4875">
                  <c:v>0</c:v>
                </c:pt>
                <c:pt idx="4876">
                  <c:v>0</c:v>
                </c:pt>
                <c:pt idx="4877">
                  <c:v>0</c:v>
                </c:pt>
                <c:pt idx="4878">
                  <c:v>0</c:v>
                </c:pt>
                <c:pt idx="4879">
                  <c:v>0</c:v>
                </c:pt>
                <c:pt idx="4880">
                  <c:v>0</c:v>
                </c:pt>
                <c:pt idx="4881">
                  <c:v>0</c:v>
                </c:pt>
                <c:pt idx="4882">
                  <c:v>0</c:v>
                </c:pt>
                <c:pt idx="4883">
                  <c:v>0</c:v>
                </c:pt>
                <c:pt idx="4884">
                  <c:v>0</c:v>
                </c:pt>
                <c:pt idx="4885">
                  <c:v>0</c:v>
                </c:pt>
                <c:pt idx="4886">
                  <c:v>0</c:v>
                </c:pt>
                <c:pt idx="4887">
                  <c:v>0</c:v>
                </c:pt>
                <c:pt idx="4888">
                  <c:v>0</c:v>
                </c:pt>
                <c:pt idx="4889">
                  <c:v>1</c:v>
                </c:pt>
                <c:pt idx="4890">
                  <c:v>0</c:v>
                </c:pt>
                <c:pt idx="4891">
                  <c:v>0</c:v>
                </c:pt>
                <c:pt idx="4892">
                  <c:v>0</c:v>
                </c:pt>
                <c:pt idx="4893">
                  <c:v>0</c:v>
                </c:pt>
                <c:pt idx="4894">
                  <c:v>0</c:v>
                </c:pt>
                <c:pt idx="4895">
                  <c:v>0</c:v>
                </c:pt>
                <c:pt idx="4896">
                  <c:v>0</c:v>
                </c:pt>
                <c:pt idx="4897">
                  <c:v>0</c:v>
                </c:pt>
                <c:pt idx="4898">
                  <c:v>0</c:v>
                </c:pt>
                <c:pt idx="4899">
                  <c:v>0</c:v>
                </c:pt>
                <c:pt idx="4900">
                  <c:v>0</c:v>
                </c:pt>
                <c:pt idx="4901">
                  <c:v>0</c:v>
                </c:pt>
                <c:pt idx="4902">
                  <c:v>0</c:v>
                </c:pt>
                <c:pt idx="4903">
                  <c:v>0</c:v>
                </c:pt>
                <c:pt idx="4904">
                  <c:v>0</c:v>
                </c:pt>
                <c:pt idx="4905">
                  <c:v>0</c:v>
                </c:pt>
                <c:pt idx="4906">
                  <c:v>0</c:v>
                </c:pt>
                <c:pt idx="4907">
                  <c:v>0</c:v>
                </c:pt>
                <c:pt idx="4908">
                  <c:v>0</c:v>
                </c:pt>
                <c:pt idx="4909">
                  <c:v>0</c:v>
                </c:pt>
                <c:pt idx="4910">
                  <c:v>0</c:v>
                </c:pt>
                <c:pt idx="4911">
                  <c:v>0</c:v>
                </c:pt>
                <c:pt idx="4912">
                  <c:v>0</c:v>
                </c:pt>
                <c:pt idx="4913">
                  <c:v>0</c:v>
                </c:pt>
                <c:pt idx="4914">
                  <c:v>0</c:v>
                </c:pt>
                <c:pt idx="4915">
                  <c:v>0</c:v>
                </c:pt>
                <c:pt idx="4916">
                  <c:v>0</c:v>
                </c:pt>
                <c:pt idx="4917">
                  <c:v>0</c:v>
                </c:pt>
                <c:pt idx="4918">
                  <c:v>0</c:v>
                </c:pt>
                <c:pt idx="4919">
                  <c:v>0</c:v>
                </c:pt>
                <c:pt idx="4920">
                  <c:v>0</c:v>
                </c:pt>
                <c:pt idx="4921">
                  <c:v>0</c:v>
                </c:pt>
                <c:pt idx="4922">
                  <c:v>0</c:v>
                </c:pt>
                <c:pt idx="4923">
                  <c:v>0</c:v>
                </c:pt>
                <c:pt idx="4924">
                  <c:v>0</c:v>
                </c:pt>
                <c:pt idx="4925">
                  <c:v>0</c:v>
                </c:pt>
                <c:pt idx="4926">
                  <c:v>0</c:v>
                </c:pt>
                <c:pt idx="4927">
                  <c:v>0</c:v>
                </c:pt>
                <c:pt idx="4928">
                  <c:v>0</c:v>
                </c:pt>
                <c:pt idx="4929">
                  <c:v>0</c:v>
                </c:pt>
                <c:pt idx="4930">
                  <c:v>0</c:v>
                </c:pt>
                <c:pt idx="4931">
                  <c:v>0</c:v>
                </c:pt>
                <c:pt idx="4932">
                  <c:v>0</c:v>
                </c:pt>
                <c:pt idx="4933">
                  <c:v>0</c:v>
                </c:pt>
                <c:pt idx="4934">
                  <c:v>0</c:v>
                </c:pt>
                <c:pt idx="4935">
                  <c:v>0</c:v>
                </c:pt>
                <c:pt idx="4936">
                  <c:v>0</c:v>
                </c:pt>
                <c:pt idx="4937">
                  <c:v>0</c:v>
                </c:pt>
                <c:pt idx="4938">
                  <c:v>0</c:v>
                </c:pt>
                <c:pt idx="4939">
                  <c:v>0</c:v>
                </c:pt>
                <c:pt idx="4940">
                  <c:v>0</c:v>
                </c:pt>
                <c:pt idx="4941">
                  <c:v>0</c:v>
                </c:pt>
                <c:pt idx="4942">
                  <c:v>0</c:v>
                </c:pt>
                <c:pt idx="4943">
                  <c:v>0</c:v>
                </c:pt>
                <c:pt idx="4944">
                  <c:v>0</c:v>
                </c:pt>
                <c:pt idx="4945">
                  <c:v>0</c:v>
                </c:pt>
                <c:pt idx="4946">
                  <c:v>11</c:v>
                </c:pt>
                <c:pt idx="4947">
                  <c:v>45</c:v>
                </c:pt>
                <c:pt idx="4948">
                  <c:v>43</c:v>
                </c:pt>
                <c:pt idx="4949">
                  <c:v>2</c:v>
                </c:pt>
                <c:pt idx="4950">
                  <c:v>9</c:v>
                </c:pt>
                <c:pt idx="4951">
                  <c:v>25</c:v>
                </c:pt>
                <c:pt idx="4952">
                  <c:v>4</c:v>
                </c:pt>
                <c:pt idx="4953">
                  <c:v>1</c:v>
                </c:pt>
                <c:pt idx="4954">
                  <c:v>0</c:v>
                </c:pt>
                <c:pt idx="4955">
                  <c:v>1</c:v>
                </c:pt>
                <c:pt idx="4956">
                  <c:v>0</c:v>
                </c:pt>
                <c:pt idx="4957">
                  <c:v>0</c:v>
                </c:pt>
                <c:pt idx="4958">
                  <c:v>0</c:v>
                </c:pt>
                <c:pt idx="4959">
                  <c:v>1</c:v>
                </c:pt>
                <c:pt idx="4960">
                  <c:v>0</c:v>
                </c:pt>
                <c:pt idx="4961">
                  <c:v>0</c:v>
                </c:pt>
                <c:pt idx="4962">
                  <c:v>1</c:v>
                </c:pt>
                <c:pt idx="4963">
                  <c:v>1</c:v>
                </c:pt>
                <c:pt idx="4964">
                  <c:v>1</c:v>
                </c:pt>
                <c:pt idx="4965">
                  <c:v>0</c:v>
                </c:pt>
                <c:pt idx="4966">
                  <c:v>0</c:v>
                </c:pt>
                <c:pt idx="4967">
                  <c:v>0</c:v>
                </c:pt>
                <c:pt idx="4968">
                  <c:v>0</c:v>
                </c:pt>
                <c:pt idx="4969">
                  <c:v>0</c:v>
                </c:pt>
                <c:pt idx="4970">
                  <c:v>0</c:v>
                </c:pt>
                <c:pt idx="4971">
                  <c:v>0</c:v>
                </c:pt>
                <c:pt idx="4972">
                  <c:v>0</c:v>
                </c:pt>
                <c:pt idx="4973">
                  <c:v>0</c:v>
                </c:pt>
                <c:pt idx="4974">
                  <c:v>0</c:v>
                </c:pt>
                <c:pt idx="4975">
                  <c:v>0</c:v>
                </c:pt>
                <c:pt idx="4976">
                  <c:v>0</c:v>
                </c:pt>
                <c:pt idx="4977">
                  <c:v>0</c:v>
                </c:pt>
                <c:pt idx="4978">
                  <c:v>0</c:v>
                </c:pt>
                <c:pt idx="4979">
                  <c:v>0</c:v>
                </c:pt>
                <c:pt idx="4980">
                  <c:v>1</c:v>
                </c:pt>
                <c:pt idx="4981">
                  <c:v>1</c:v>
                </c:pt>
                <c:pt idx="4982">
                  <c:v>1</c:v>
                </c:pt>
                <c:pt idx="4983">
                  <c:v>1</c:v>
                </c:pt>
                <c:pt idx="4984">
                  <c:v>2</c:v>
                </c:pt>
                <c:pt idx="4985">
                  <c:v>1</c:v>
                </c:pt>
                <c:pt idx="4986">
                  <c:v>0</c:v>
                </c:pt>
                <c:pt idx="4987">
                  <c:v>1</c:v>
                </c:pt>
                <c:pt idx="4988">
                  <c:v>0</c:v>
                </c:pt>
                <c:pt idx="4989">
                  <c:v>0</c:v>
                </c:pt>
                <c:pt idx="4990">
                  <c:v>0</c:v>
                </c:pt>
                <c:pt idx="4991">
                  <c:v>0</c:v>
                </c:pt>
                <c:pt idx="4992">
                  <c:v>0</c:v>
                </c:pt>
                <c:pt idx="4993">
                  <c:v>0</c:v>
                </c:pt>
                <c:pt idx="4994">
                  <c:v>0</c:v>
                </c:pt>
                <c:pt idx="4995">
                  <c:v>0</c:v>
                </c:pt>
                <c:pt idx="4996">
                  <c:v>0</c:v>
                </c:pt>
                <c:pt idx="4997">
                  <c:v>0</c:v>
                </c:pt>
                <c:pt idx="4998">
                  <c:v>0</c:v>
                </c:pt>
                <c:pt idx="4999">
                  <c:v>0</c:v>
                </c:pt>
                <c:pt idx="5000">
                  <c:v>0</c:v>
                </c:pt>
                <c:pt idx="5001">
                  <c:v>0</c:v>
                </c:pt>
                <c:pt idx="5002">
                  <c:v>0</c:v>
                </c:pt>
                <c:pt idx="5003">
                  <c:v>0</c:v>
                </c:pt>
                <c:pt idx="5004">
                  <c:v>2</c:v>
                </c:pt>
                <c:pt idx="5005">
                  <c:v>1</c:v>
                </c:pt>
                <c:pt idx="5006">
                  <c:v>1</c:v>
                </c:pt>
                <c:pt idx="5007">
                  <c:v>2</c:v>
                </c:pt>
                <c:pt idx="5008">
                  <c:v>1</c:v>
                </c:pt>
                <c:pt idx="5009">
                  <c:v>2</c:v>
                </c:pt>
                <c:pt idx="5010">
                  <c:v>1</c:v>
                </c:pt>
                <c:pt idx="5011">
                  <c:v>2</c:v>
                </c:pt>
                <c:pt idx="5012">
                  <c:v>0</c:v>
                </c:pt>
                <c:pt idx="5013">
                  <c:v>0</c:v>
                </c:pt>
                <c:pt idx="5014">
                  <c:v>0</c:v>
                </c:pt>
                <c:pt idx="5015">
                  <c:v>0</c:v>
                </c:pt>
                <c:pt idx="5016">
                  <c:v>0</c:v>
                </c:pt>
                <c:pt idx="5017">
                  <c:v>0</c:v>
                </c:pt>
                <c:pt idx="5018">
                  <c:v>0</c:v>
                </c:pt>
                <c:pt idx="5019">
                  <c:v>0</c:v>
                </c:pt>
                <c:pt idx="5020">
                  <c:v>0</c:v>
                </c:pt>
                <c:pt idx="5021">
                  <c:v>0</c:v>
                </c:pt>
                <c:pt idx="5022">
                  <c:v>0</c:v>
                </c:pt>
                <c:pt idx="5023">
                  <c:v>0</c:v>
                </c:pt>
                <c:pt idx="5024">
                  <c:v>0</c:v>
                </c:pt>
                <c:pt idx="5025">
                  <c:v>0</c:v>
                </c:pt>
                <c:pt idx="5026">
                  <c:v>0</c:v>
                </c:pt>
                <c:pt idx="5027">
                  <c:v>0</c:v>
                </c:pt>
                <c:pt idx="5028">
                  <c:v>1</c:v>
                </c:pt>
                <c:pt idx="5029">
                  <c:v>1</c:v>
                </c:pt>
                <c:pt idx="5030">
                  <c:v>2</c:v>
                </c:pt>
                <c:pt idx="5031">
                  <c:v>1</c:v>
                </c:pt>
                <c:pt idx="5032">
                  <c:v>1</c:v>
                </c:pt>
                <c:pt idx="5033">
                  <c:v>1</c:v>
                </c:pt>
                <c:pt idx="5034">
                  <c:v>0</c:v>
                </c:pt>
                <c:pt idx="5035">
                  <c:v>1</c:v>
                </c:pt>
                <c:pt idx="5036">
                  <c:v>0</c:v>
                </c:pt>
                <c:pt idx="5037">
                  <c:v>0</c:v>
                </c:pt>
                <c:pt idx="5038">
                  <c:v>0</c:v>
                </c:pt>
                <c:pt idx="5039">
                  <c:v>0</c:v>
                </c:pt>
                <c:pt idx="5040">
                  <c:v>0</c:v>
                </c:pt>
                <c:pt idx="5041">
                  <c:v>0</c:v>
                </c:pt>
                <c:pt idx="5042">
                  <c:v>0</c:v>
                </c:pt>
                <c:pt idx="5043">
                  <c:v>0</c:v>
                </c:pt>
                <c:pt idx="5044">
                  <c:v>0</c:v>
                </c:pt>
                <c:pt idx="5045">
                  <c:v>0</c:v>
                </c:pt>
                <c:pt idx="5046">
                  <c:v>0</c:v>
                </c:pt>
                <c:pt idx="5047">
                  <c:v>0</c:v>
                </c:pt>
                <c:pt idx="5048">
                  <c:v>0</c:v>
                </c:pt>
                <c:pt idx="5049">
                  <c:v>0</c:v>
                </c:pt>
                <c:pt idx="5050">
                  <c:v>0</c:v>
                </c:pt>
                <c:pt idx="5051">
                  <c:v>0</c:v>
                </c:pt>
                <c:pt idx="5052">
                  <c:v>0</c:v>
                </c:pt>
                <c:pt idx="5053">
                  <c:v>0</c:v>
                </c:pt>
                <c:pt idx="5054">
                  <c:v>0</c:v>
                </c:pt>
                <c:pt idx="5055">
                  <c:v>0</c:v>
                </c:pt>
                <c:pt idx="5056">
                  <c:v>1</c:v>
                </c:pt>
                <c:pt idx="5057">
                  <c:v>1</c:v>
                </c:pt>
                <c:pt idx="5058">
                  <c:v>0</c:v>
                </c:pt>
                <c:pt idx="5059">
                  <c:v>1</c:v>
                </c:pt>
                <c:pt idx="5060">
                  <c:v>0</c:v>
                </c:pt>
                <c:pt idx="5061">
                  <c:v>0</c:v>
                </c:pt>
                <c:pt idx="5062">
                  <c:v>0</c:v>
                </c:pt>
                <c:pt idx="5063">
                  <c:v>0</c:v>
                </c:pt>
                <c:pt idx="5064">
                  <c:v>0</c:v>
                </c:pt>
                <c:pt idx="5065">
                  <c:v>0</c:v>
                </c:pt>
                <c:pt idx="5066">
                  <c:v>0</c:v>
                </c:pt>
                <c:pt idx="5067">
                  <c:v>0</c:v>
                </c:pt>
                <c:pt idx="5068">
                  <c:v>0</c:v>
                </c:pt>
                <c:pt idx="5069">
                  <c:v>0</c:v>
                </c:pt>
                <c:pt idx="5070">
                  <c:v>0</c:v>
                </c:pt>
                <c:pt idx="5071">
                  <c:v>0</c:v>
                </c:pt>
                <c:pt idx="5072">
                  <c:v>0</c:v>
                </c:pt>
                <c:pt idx="5073">
                  <c:v>0</c:v>
                </c:pt>
                <c:pt idx="5074">
                  <c:v>0</c:v>
                </c:pt>
                <c:pt idx="5075">
                  <c:v>0</c:v>
                </c:pt>
                <c:pt idx="5076">
                  <c:v>0</c:v>
                </c:pt>
                <c:pt idx="5077">
                  <c:v>1</c:v>
                </c:pt>
                <c:pt idx="5078">
                  <c:v>0</c:v>
                </c:pt>
                <c:pt idx="5079">
                  <c:v>1</c:v>
                </c:pt>
                <c:pt idx="5080">
                  <c:v>1</c:v>
                </c:pt>
                <c:pt idx="5081">
                  <c:v>0</c:v>
                </c:pt>
                <c:pt idx="5082">
                  <c:v>2</c:v>
                </c:pt>
                <c:pt idx="5083">
                  <c:v>1</c:v>
                </c:pt>
                <c:pt idx="5084">
                  <c:v>0</c:v>
                </c:pt>
                <c:pt idx="5085">
                  <c:v>0</c:v>
                </c:pt>
                <c:pt idx="5086">
                  <c:v>0</c:v>
                </c:pt>
                <c:pt idx="5087">
                  <c:v>0</c:v>
                </c:pt>
                <c:pt idx="5088">
                  <c:v>0</c:v>
                </c:pt>
                <c:pt idx="5089">
                  <c:v>0</c:v>
                </c:pt>
                <c:pt idx="5090">
                  <c:v>0</c:v>
                </c:pt>
                <c:pt idx="5091">
                  <c:v>0</c:v>
                </c:pt>
                <c:pt idx="5092">
                  <c:v>0</c:v>
                </c:pt>
                <c:pt idx="5093">
                  <c:v>0</c:v>
                </c:pt>
                <c:pt idx="5094">
                  <c:v>0</c:v>
                </c:pt>
                <c:pt idx="5095">
                  <c:v>0</c:v>
                </c:pt>
                <c:pt idx="5096">
                  <c:v>0</c:v>
                </c:pt>
                <c:pt idx="5097">
                  <c:v>0</c:v>
                </c:pt>
                <c:pt idx="5098">
                  <c:v>0</c:v>
                </c:pt>
                <c:pt idx="5099">
                  <c:v>0</c:v>
                </c:pt>
                <c:pt idx="5100">
                  <c:v>0</c:v>
                </c:pt>
                <c:pt idx="5101">
                  <c:v>0</c:v>
                </c:pt>
                <c:pt idx="5102">
                  <c:v>0</c:v>
                </c:pt>
                <c:pt idx="5103">
                  <c:v>0</c:v>
                </c:pt>
                <c:pt idx="5104">
                  <c:v>0</c:v>
                </c:pt>
                <c:pt idx="5105">
                  <c:v>0</c:v>
                </c:pt>
                <c:pt idx="5106">
                  <c:v>0</c:v>
                </c:pt>
                <c:pt idx="5107">
                  <c:v>0</c:v>
                </c:pt>
                <c:pt idx="5108">
                  <c:v>0</c:v>
                </c:pt>
                <c:pt idx="5109">
                  <c:v>0</c:v>
                </c:pt>
                <c:pt idx="5110">
                  <c:v>0</c:v>
                </c:pt>
                <c:pt idx="5111">
                  <c:v>48</c:v>
                </c:pt>
                <c:pt idx="5112">
                  <c:v>0</c:v>
                </c:pt>
                <c:pt idx="5113">
                  <c:v>0</c:v>
                </c:pt>
                <c:pt idx="5114">
                  <c:v>0</c:v>
                </c:pt>
                <c:pt idx="5115">
                  <c:v>0</c:v>
                </c:pt>
                <c:pt idx="5116">
                  <c:v>0</c:v>
                </c:pt>
                <c:pt idx="5117">
                  <c:v>0</c:v>
                </c:pt>
                <c:pt idx="5118">
                  <c:v>0</c:v>
                </c:pt>
                <c:pt idx="5119">
                  <c:v>0</c:v>
                </c:pt>
                <c:pt idx="5120">
                  <c:v>0</c:v>
                </c:pt>
                <c:pt idx="5121">
                  <c:v>19</c:v>
                </c:pt>
                <c:pt idx="5122">
                  <c:v>1</c:v>
                </c:pt>
                <c:pt idx="5123">
                  <c:v>0</c:v>
                </c:pt>
                <c:pt idx="5124">
                  <c:v>1</c:v>
                </c:pt>
                <c:pt idx="5125">
                  <c:v>0</c:v>
                </c:pt>
                <c:pt idx="5126">
                  <c:v>1</c:v>
                </c:pt>
                <c:pt idx="5127">
                  <c:v>2</c:v>
                </c:pt>
                <c:pt idx="5128">
                  <c:v>1</c:v>
                </c:pt>
                <c:pt idx="5129">
                  <c:v>2</c:v>
                </c:pt>
                <c:pt idx="5130">
                  <c:v>1</c:v>
                </c:pt>
                <c:pt idx="5131">
                  <c:v>0</c:v>
                </c:pt>
                <c:pt idx="5132">
                  <c:v>0</c:v>
                </c:pt>
                <c:pt idx="5133">
                  <c:v>0</c:v>
                </c:pt>
                <c:pt idx="5134">
                  <c:v>0</c:v>
                </c:pt>
                <c:pt idx="5135">
                  <c:v>0</c:v>
                </c:pt>
                <c:pt idx="5136">
                  <c:v>0</c:v>
                </c:pt>
                <c:pt idx="5137">
                  <c:v>0</c:v>
                </c:pt>
                <c:pt idx="5138">
                  <c:v>0</c:v>
                </c:pt>
                <c:pt idx="5139">
                  <c:v>0</c:v>
                </c:pt>
                <c:pt idx="5140">
                  <c:v>0</c:v>
                </c:pt>
                <c:pt idx="5141">
                  <c:v>0</c:v>
                </c:pt>
                <c:pt idx="5142">
                  <c:v>0</c:v>
                </c:pt>
                <c:pt idx="5143">
                  <c:v>0</c:v>
                </c:pt>
                <c:pt idx="5144">
                  <c:v>0</c:v>
                </c:pt>
                <c:pt idx="5145">
                  <c:v>0</c:v>
                </c:pt>
                <c:pt idx="5146">
                  <c:v>0</c:v>
                </c:pt>
                <c:pt idx="5147">
                  <c:v>0</c:v>
                </c:pt>
                <c:pt idx="5148">
                  <c:v>0</c:v>
                </c:pt>
                <c:pt idx="5149">
                  <c:v>0</c:v>
                </c:pt>
                <c:pt idx="5150">
                  <c:v>1</c:v>
                </c:pt>
                <c:pt idx="5151">
                  <c:v>1</c:v>
                </c:pt>
                <c:pt idx="5152">
                  <c:v>2</c:v>
                </c:pt>
                <c:pt idx="5153">
                  <c:v>1</c:v>
                </c:pt>
                <c:pt idx="5154">
                  <c:v>1</c:v>
                </c:pt>
                <c:pt idx="5155">
                  <c:v>0</c:v>
                </c:pt>
                <c:pt idx="5156">
                  <c:v>1</c:v>
                </c:pt>
                <c:pt idx="5157">
                  <c:v>1</c:v>
                </c:pt>
                <c:pt idx="5158">
                  <c:v>0</c:v>
                </c:pt>
                <c:pt idx="5159">
                  <c:v>0</c:v>
                </c:pt>
                <c:pt idx="5160">
                  <c:v>0</c:v>
                </c:pt>
                <c:pt idx="5161">
                  <c:v>0</c:v>
                </c:pt>
                <c:pt idx="5162">
                  <c:v>0</c:v>
                </c:pt>
                <c:pt idx="5163">
                  <c:v>0</c:v>
                </c:pt>
                <c:pt idx="5164">
                  <c:v>0</c:v>
                </c:pt>
                <c:pt idx="5165">
                  <c:v>0</c:v>
                </c:pt>
                <c:pt idx="5166">
                  <c:v>0</c:v>
                </c:pt>
                <c:pt idx="5167">
                  <c:v>0</c:v>
                </c:pt>
                <c:pt idx="5168">
                  <c:v>0</c:v>
                </c:pt>
                <c:pt idx="5169">
                  <c:v>0</c:v>
                </c:pt>
                <c:pt idx="5170">
                  <c:v>0</c:v>
                </c:pt>
                <c:pt idx="5171">
                  <c:v>0</c:v>
                </c:pt>
                <c:pt idx="5172">
                  <c:v>1</c:v>
                </c:pt>
                <c:pt idx="5173">
                  <c:v>1</c:v>
                </c:pt>
                <c:pt idx="5174">
                  <c:v>0</c:v>
                </c:pt>
                <c:pt idx="5175">
                  <c:v>2</c:v>
                </c:pt>
                <c:pt idx="5176">
                  <c:v>1</c:v>
                </c:pt>
                <c:pt idx="5177">
                  <c:v>1</c:v>
                </c:pt>
                <c:pt idx="5178">
                  <c:v>1</c:v>
                </c:pt>
                <c:pt idx="5179">
                  <c:v>2</c:v>
                </c:pt>
                <c:pt idx="5180">
                  <c:v>1</c:v>
                </c:pt>
                <c:pt idx="5181">
                  <c:v>0</c:v>
                </c:pt>
                <c:pt idx="5182">
                  <c:v>0</c:v>
                </c:pt>
                <c:pt idx="5183">
                  <c:v>0</c:v>
                </c:pt>
                <c:pt idx="5184">
                  <c:v>0</c:v>
                </c:pt>
                <c:pt idx="5185">
                  <c:v>0</c:v>
                </c:pt>
                <c:pt idx="5186">
                  <c:v>0</c:v>
                </c:pt>
                <c:pt idx="5187">
                  <c:v>0</c:v>
                </c:pt>
                <c:pt idx="5188">
                  <c:v>0</c:v>
                </c:pt>
                <c:pt idx="5189">
                  <c:v>0</c:v>
                </c:pt>
                <c:pt idx="5190">
                  <c:v>0</c:v>
                </c:pt>
                <c:pt idx="5191">
                  <c:v>0</c:v>
                </c:pt>
                <c:pt idx="5192">
                  <c:v>0</c:v>
                </c:pt>
                <c:pt idx="5193">
                  <c:v>0</c:v>
                </c:pt>
                <c:pt idx="5194">
                  <c:v>0</c:v>
                </c:pt>
                <c:pt idx="5195">
                  <c:v>0</c:v>
                </c:pt>
                <c:pt idx="5196">
                  <c:v>0</c:v>
                </c:pt>
                <c:pt idx="5197">
                  <c:v>0</c:v>
                </c:pt>
                <c:pt idx="5198">
                  <c:v>1</c:v>
                </c:pt>
                <c:pt idx="5199">
                  <c:v>0</c:v>
                </c:pt>
                <c:pt idx="5200">
                  <c:v>1</c:v>
                </c:pt>
                <c:pt idx="5201">
                  <c:v>2</c:v>
                </c:pt>
                <c:pt idx="5202">
                  <c:v>1</c:v>
                </c:pt>
                <c:pt idx="5203">
                  <c:v>1</c:v>
                </c:pt>
                <c:pt idx="5204">
                  <c:v>0</c:v>
                </c:pt>
                <c:pt idx="5205">
                  <c:v>0</c:v>
                </c:pt>
                <c:pt idx="5206">
                  <c:v>0</c:v>
                </c:pt>
                <c:pt idx="5207">
                  <c:v>0</c:v>
                </c:pt>
                <c:pt idx="5208">
                  <c:v>0</c:v>
                </c:pt>
                <c:pt idx="5209">
                  <c:v>0</c:v>
                </c:pt>
                <c:pt idx="5210">
                  <c:v>0</c:v>
                </c:pt>
                <c:pt idx="5211">
                  <c:v>0</c:v>
                </c:pt>
                <c:pt idx="5212">
                  <c:v>0</c:v>
                </c:pt>
                <c:pt idx="5213">
                  <c:v>0</c:v>
                </c:pt>
                <c:pt idx="5214">
                  <c:v>0</c:v>
                </c:pt>
                <c:pt idx="5215">
                  <c:v>0</c:v>
                </c:pt>
                <c:pt idx="5216">
                  <c:v>0</c:v>
                </c:pt>
                <c:pt idx="5217">
                  <c:v>0</c:v>
                </c:pt>
                <c:pt idx="5218">
                  <c:v>0</c:v>
                </c:pt>
                <c:pt idx="5219">
                  <c:v>0</c:v>
                </c:pt>
                <c:pt idx="5220">
                  <c:v>0</c:v>
                </c:pt>
                <c:pt idx="5221">
                  <c:v>0</c:v>
                </c:pt>
                <c:pt idx="5222">
                  <c:v>0</c:v>
                </c:pt>
                <c:pt idx="5223">
                  <c:v>0</c:v>
                </c:pt>
                <c:pt idx="5224">
                  <c:v>0</c:v>
                </c:pt>
                <c:pt idx="5225">
                  <c:v>0</c:v>
                </c:pt>
                <c:pt idx="5226">
                  <c:v>0</c:v>
                </c:pt>
                <c:pt idx="5227">
                  <c:v>0</c:v>
                </c:pt>
                <c:pt idx="5228">
                  <c:v>0</c:v>
                </c:pt>
                <c:pt idx="5229">
                  <c:v>0</c:v>
                </c:pt>
                <c:pt idx="5230">
                  <c:v>0</c:v>
                </c:pt>
                <c:pt idx="5231">
                  <c:v>0</c:v>
                </c:pt>
                <c:pt idx="5232">
                  <c:v>0</c:v>
                </c:pt>
                <c:pt idx="5233">
                  <c:v>0</c:v>
                </c:pt>
                <c:pt idx="5234">
                  <c:v>5</c:v>
                </c:pt>
                <c:pt idx="5235">
                  <c:v>27</c:v>
                </c:pt>
                <c:pt idx="5236">
                  <c:v>5</c:v>
                </c:pt>
                <c:pt idx="5237">
                  <c:v>28</c:v>
                </c:pt>
                <c:pt idx="5238">
                  <c:v>110</c:v>
                </c:pt>
                <c:pt idx="5239">
                  <c:v>117</c:v>
                </c:pt>
                <c:pt idx="5240">
                  <c:v>714</c:v>
                </c:pt>
                <c:pt idx="5241">
                  <c:v>638</c:v>
                </c:pt>
                <c:pt idx="5242">
                  <c:v>165</c:v>
                </c:pt>
                <c:pt idx="5243">
                  <c:v>125</c:v>
                </c:pt>
                <c:pt idx="5244">
                  <c:v>141</c:v>
                </c:pt>
                <c:pt idx="5245">
                  <c:v>30</c:v>
                </c:pt>
                <c:pt idx="5246">
                  <c:v>22</c:v>
                </c:pt>
                <c:pt idx="5247">
                  <c:v>31</c:v>
                </c:pt>
                <c:pt idx="5248">
                  <c:v>48</c:v>
                </c:pt>
                <c:pt idx="5249">
                  <c:v>32</c:v>
                </c:pt>
                <c:pt idx="5250">
                  <c:v>43</c:v>
                </c:pt>
                <c:pt idx="5251">
                  <c:v>4</c:v>
                </c:pt>
                <c:pt idx="5252">
                  <c:v>0</c:v>
                </c:pt>
                <c:pt idx="5253">
                  <c:v>0</c:v>
                </c:pt>
                <c:pt idx="5254">
                  <c:v>0</c:v>
                </c:pt>
                <c:pt idx="5255">
                  <c:v>0</c:v>
                </c:pt>
                <c:pt idx="5256">
                  <c:v>0</c:v>
                </c:pt>
                <c:pt idx="5257">
                  <c:v>0</c:v>
                </c:pt>
                <c:pt idx="5258">
                  <c:v>0</c:v>
                </c:pt>
                <c:pt idx="5259">
                  <c:v>0</c:v>
                </c:pt>
                <c:pt idx="5260">
                  <c:v>0</c:v>
                </c:pt>
                <c:pt idx="5261">
                  <c:v>0</c:v>
                </c:pt>
                <c:pt idx="5262">
                  <c:v>0</c:v>
                </c:pt>
                <c:pt idx="5263">
                  <c:v>0</c:v>
                </c:pt>
                <c:pt idx="5264">
                  <c:v>0</c:v>
                </c:pt>
                <c:pt idx="5265">
                  <c:v>0</c:v>
                </c:pt>
                <c:pt idx="5266">
                  <c:v>0</c:v>
                </c:pt>
                <c:pt idx="5267">
                  <c:v>0</c:v>
                </c:pt>
                <c:pt idx="5268">
                  <c:v>0</c:v>
                </c:pt>
                <c:pt idx="5269">
                  <c:v>0</c:v>
                </c:pt>
                <c:pt idx="5270">
                  <c:v>76</c:v>
                </c:pt>
                <c:pt idx="5271">
                  <c:v>1</c:v>
                </c:pt>
                <c:pt idx="5272">
                  <c:v>2</c:v>
                </c:pt>
                <c:pt idx="5273">
                  <c:v>0</c:v>
                </c:pt>
                <c:pt idx="5274">
                  <c:v>0</c:v>
                </c:pt>
                <c:pt idx="5275">
                  <c:v>0</c:v>
                </c:pt>
                <c:pt idx="5276">
                  <c:v>0</c:v>
                </c:pt>
                <c:pt idx="5277">
                  <c:v>0</c:v>
                </c:pt>
                <c:pt idx="5278">
                  <c:v>0</c:v>
                </c:pt>
                <c:pt idx="5279">
                  <c:v>0</c:v>
                </c:pt>
                <c:pt idx="5280">
                  <c:v>0</c:v>
                </c:pt>
                <c:pt idx="5281">
                  <c:v>0</c:v>
                </c:pt>
                <c:pt idx="5282">
                  <c:v>0</c:v>
                </c:pt>
                <c:pt idx="5283">
                  <c:v>0</c:v>
                </c:pt>
                <c:pt idx="5284">
                  <c:v>0</c:v>
                </c:pt>
                <c:pt idx="5285">
                  <c:v>92</c:v>
                </c:pt>
                <c:pt idx="5286">
                  <c:v>26</c:v>
                </c:pt>
                <c:pt idx="5287">
                  <c:v>65</c:v>
                </c:pt>
                <c:pt idx="5288">
                  <c:v>12</c:v>
                </c:pt>
                <c:pt idx="5289">
                  <c:v>50</c:v>
                </c:pt>
                <c:pt idx="5290">
                  <c:v>0</c:v>
                </c:pt>
                <c:pt idx="5291">
                  <c:v>0</c:v>
                </c:pt>
                <c:pt idx="5292">
                  <c:v>0</c:v>
                </c:pt>
                <c:pt idx="5293">
                  <c:v>0</c:v>
                </c:pt>
                <c:pt idx="5294">
                  <c:v>0</c:v>
                </c:pt>
                <c:pt idx="5295">
                  <c:v>0</c:v>
                </c:pt>
                <c:pt idx="5296">
                  <c:v>0</c:v>
                </c:pt>
                <c:pt idx="5297">
                  <c:v>0</c:v>
                </c:pt>
                <c:pt idx="5298">
                  <c:v>0</c:v>
                </c:pt>
                <c:pt idx="5299">
                  <c:v>0</c:v>
                </c:pt>
                <c:pt idx="5300">
                  <c:v>0</c:v>
                </c:pt>
                <c:pt idx="5301">
                  <c:v>0</c:v>
                </c:pt>
                <c:pt idx="5302">
                  <c:v>0</c:v>
                </c:pt>
                <c:pt idx="5303">
                  <c:v>0</c:v>
                </c:pt>
                <c:pt idx="5304">
                  <c:v>0</c:v>
                </c:pt>
                <c:pt idx="5305">
                  <c:v>0</c:v>
                </c:pt>
                <c:pt idx="5306">
                  <c:v>0</c:v>
                </c:pt>
                <c:pt idx="5307">
                  <c:v>0</c:v>
                </c:pt>
                <c:pt idx="5308">
                  <c:v>3</c:v>
                </c:pt>
                <c:pt idx="5309">
                  <c:v>1</c:v>
                </c:pt>
                <c:pt idx="5310">
                  <c:v>0</c:v>
                </c:pt>
                <c:pt idx="5311">
                  <c:v>0</c:v>
                </c:pt>
                <c:pt idx="5312">
                  <c:v>0</c:v>
                </c:pt>
                <c:pt idx="5313">
                  <c:v>0</c:v>
                </c:pt>
                <c:pt idx="5314">
                  <c:v>0</c:v>
                </c:pt>
                <c:pt idx="5315">
                  <c:v>0</c:v>
                </c:pt>
                <c:pt idx="5316">
                  <c:v>0</c:v>
                </c:pt>
                <c:pt idx="5317">
                  <c:v>0</c:v>
                </c:pt>
                <c:pt idx="5318">
                  <c:v>0</c:v>
                </c:pt>
                <c:pt idx="5319">
                  <c:v>0</c:v>
                </c:pt>
                <c:pt idx="5320">
                  <c:v>0</c:v>
                </c:pt>
                <c:pt idx="5321">
                  <c:v>0</c:v>
                </c:pt>
                <c:pt idx="5322">
                  <c:v>0</c:v>
                </c:pt>
                <c:pt idx="5323">
                  <c:v>0</c:v>
                </c:pt>
                <c:pt idx="5324">
                  <c:v>0</c:v>
                </c:pt>
                <c:pt idx="5325">
                  <c:v>0</c:v>
                </c:pt>
                <c:pt idx="5326">
                  <c:v>0</c:v>
                </c:pt>
                <c:pt idx="5327">
                  <c:v>0</c:v>
                </c:pt>
                <c:pt idx="5328">
                  <c:v>0</c:v>
                </c:pt>
                <c:pt idx="5329">
                  <c:v>0</c:v>
                </c:pt>
                <c:pt idx="5330">
                  <c:v>0</c:v>
                </c:pt>
                <c:pt idx="5331">
                  <c:v>0</c:v>
                </c:pt>
                <c:pt idx="5332">
                  <c:v>0</c:v>
                </c:pt>
                <c:pt idx="5333">
                  <c:v>0</c:v>
                </c:pt>
                <c:pt idx="5334">
                  <c:v>0</c:v>
                </c:pt>
                <c:pt idx="5335">
                  <c:v>0</c:v>
                </c:pt>
                <c:pt idx="5336">
                  <c:v>0</c:v>
                </c:pt>
                <c:pt idx="5337">
                  <c:v>0</c:v>
                </c:pt>
                <c:pt idx="5338">
                  <c:v>0</c:v>
                </c:pt>
                <c:pt idx="5339">
                  <c:v>0</c:v>
                </c:pt>
                <c:pt idx="5340">
                  <c:v>0</c:v>
                </c:pt>
                <c:pt idx="5341">
                  <c:v>0</c:v>
                </c:pt>
                <c:pt idx="5342">
                  <c:v>0</c:v>
                </c:pt>
                <c:pt idx="5343">
                  <c:v>0</c:v>
                </c:pt>
                <c:pt idx="5344">
                  <c:v>0</c:v>
                </c:pt>
                <c:pt idx="5345">
                  <c:v>0</c:v>
                </c:pt>
                <c:pt idx="5346">
                  <c:v>0</c:v>
                </c:pt>
                <c:pt idx="5347">
                  <c:v>0</c:v>
                </c:pt>
                <c:pt idx="5348">
                  <c:v>0</c:v>
                </c:pt>
                <c:pt idx="5349">
                  <c:v>0</c:v>
                </c:pt>
                <c:pt idx="5350">
                  <c:v>0</c:v>
                </c:pt>
                <c:pt idx="5351">
                  <c:v>0</c:v>
                </c:pt>
                <c:pt idx="5352">
                  <c:v>0</c:v>
                </c:pt>
                <c:pt idx="5353">
                  <c:v>0</c:v>
                </c:pt>
                <c:pt idx="5354">
                  <c:v>0</c:v>
                </c:pt>
                <c:pt idx="5355">
                  <c:v>0</c:v>
                </c:pt>
                <c:pt idx="5356">
                  <c:v>8</c:v>
                </c:pt>
                <c:pt idx="5357">
                  <c:v>1</c:v>
                </c:pt>
                <c:pt idx="5358">
                  <c:v>4</c:v>
                </c:pt>
                <c:pt idx="5359">
                  <c:v>0</c:v>
                </c:pt>
                <c:pt idx="5360">
                  <c:v>0</c:v>
                </c:pt>
                <c:pt idx="5361">
                  <c:v>0</c:v>
                </c:pt>
                <c:pt idx="5362">
                  <c:v>0</c:v>
                </c:pt>
                <c:pt idx="5363">
                  <c:v>0</c:v>
                </c:pt>
                <c:pt idx="5364">
                  <c:v>0</c:v>
                </c:pt>
                <c:pt idx="5365">
                  <c:v>0</c:v>
                </c:pt>
                <c:pt idx="5366">
                  <c:v>0</c:v>
                </c:pt>
                <c:pt idx="5367">
                  <c:v>0</c:v>
                </c:pt>
                <c:pt idx="5368">
                  <c:v>0</c:v>
                </c:pt>
                <c:pt idx="5369">
                  <c:v>0</c:v>
                </c:pt>
                <c:pt idx="5370">
                  <c:v>0</c:v>
                </c:pt>
                <c:pt idx="5371">
                  <c:v>0</c:v>
                </c:pt>
                <c:pt idx="5372">
                  <c:v>0</c:v>
                </c:pt>
                <c:pt idx="5373">
                  <c:v>0</c:v>
                </c:pt>
                <c:pt idx="5374">
                  <c:v>0</c:v>
                </c:pt>
                <c:pt idx="5375">
                  <c:v>0</c:v>
                </c:pt>
                <c:pt idx="5376">
                  <c:v>0</c:v>
                </c:pt>
                <c:pt idx="5377">
                  <c:v>0</c:v>
                </c:pt>
                <c:pt idx="5378">
                  <c:v>0</c:v>
                </c:pt>
                <c:pt idx="5379">
                  <c:v>0</c:v>
                </c:pt>
                <c:pt idx="5380">
                  <c:v>0</c:v>
                </c:pt>
                <c:pt idx="5381">
                  <c:v>0</c:v>
                </c:pt>
                <c:pt idx="5382">
                  <c:v>0</c:v>
                </c:pt>
                <c:pt idx="5383">
                  <c:v>0</c:v>
                </c:pt>
                <c:pt idx="5384">
                  <c:v>25</c:v>
                </c:pt>
                <c:pt idx="5385">
                  <c:v>117</c:v>
                </c:pt>
                <c:pt idx="5386">
                  <c:v>158</c:v>
                </c:pt>
                <c:pt idx="5387">
                  <c:v>70</c:v>
                </c:pt>
                <c:pt idx="5388">
                  <c:v>85</c:v>
                </c:pt>
                <c:pt idx="5389">
                  <c:v>24</c:v>
                </c:pt>
                <c:pt idx="5390">
                  <c:v>0</c:v>
                </c:pt>
                <c:pt idx="5391">
                  <c:v>0</c:v>
                </c:pt>
                <c:pt idx="5392">
                  <c:v>1</c:v>
                </c:pt>
                <c:pt idx="5393">
                  <c:v>24</c:v>
                </c:pt>
                <c:pt idx="5394">
                  <c:v>52</c:v>
                </c:pt>
                <c:pt idx="5395">
                  <c:v>5</c:v>
                </c:pt>
                <c:pt idx="5396">
                  <c:v>9</c:v>
                </c:pt>
                <c:pt idx="5397">
                  <c:v>0</c:v>
                </c:pt>
                <c:pt idx="5398">
                  <c:v>0</c:v>
                </c:pt>
                <c:pt idx="5399">
                  <c:v>0</c:v>
                </c:pt>
                <c:pt idx="5400">
                  <c:v>0</c:v>
                </c:pt>
                <c:pt idx="5401">
                  <c:v>0</c:v>
                </c:pt>
                <c:pt idx="5402">
                  <c:v>0</c:v>
                </c:pt>
                <c:pt idx="5403">
                  <c:v>0</c:v>
                </c:pt>
                <c:pt idx="5404">
                  <c:v>0</c:v>
                </c:pt>
                <c:pt idx="5405">
                  <c:v>0</c:v>
                </c:pt>
                <c:pt idx="5406">
                  <c:v>0</c:v>
                </c:pt>
                <c:pt idx="5407">
                  <c:v>0</c:v>
                </c:pt>
                <c:pt idx="5408">
                  <c:v>0</c:v>
                </c:pt>
                <c:pt idx="5409">
                  <c:v>0</c:v>
                </c:pt>
                <c:pt idx="5410">
                  <c:v>0</c:v>
                </c:pt>
                <c:pt idx="5411">
                  <c:v>41</c:v>
                </c:pt>
                <c:pt idx="5412">
                  <c:v>72</c:v>
                </c:pt>
                <c:pt idx="5413">
                  <c:v>15</c:v>
                </c:pt>
                <c:pt idx="5414">
                  <c:v>112</c:v>
                </c:pt>
                <c:pt idx="5415">
                  <c:v>20</c:v>
                </c:pt>
                <c:pt idx="5416">
                  <c:v>1</c:v>
                </c:pt>
                <c:pt idx="5417">
                  <c:v>37</c:v>
                </c:pt>
                <c:pt idx="5418">
                  <c:v>15</c:v>
                </c:pt>
                <c:pt idx="5419">
                  <c:v>77</c:v>
                </c:pt>
                <c:pt idx="5420">
                  <c:v>0</c:v>
                </c:pt>
                <c:pt idx="5421">
                  <c:v>0</c:v>
                </c:pt>
                <c:pt idx="5422">
                  <c:v>0</c:v>
                </c:pt>
                <c:pt idx="5423">
                  <c:v>0</c:v>
                </c:pt>
                <c:pt idx="5424">
                  <c:v>0</c:v>
                </c:pt>
                <c:pt idx="5425">
                  <c:v>0</c:v>
                </c:pt>
                <c:pt idx="5426">
                  <c:v>0</c:v>
                </c:pt>
                <c:pt idx="5427">
                  <c:v>0</c:v>
                </c:pt>
                <c:pt idx="5428">
                  <c:v>0</c:v>
                </c:pt>
                <c:pt idx="5429">
                  <c:v>0</c:v>
                </c:pt>
                <c:pt idx="5430">
                  <c:v>0</c:v>
                </c:pt>
                <c:pt idx="5431">
                  <c:v>0</c:v>
                </c:pt>
                <c:pt idx="5432">
                  <c:v>0</c:v>
                </c:pt>
                <c:pt idx="5433">
                  <c:v>0</c:v>
                </c:pt>
                <c:pt idx="5434">
                  <c:v>0</c:v>
                </c:pt>
                <c:pt idx="5435">
                  <c:v>0</c:v>
                </c:pt>
                <c:pt idx="5436">
                  <c:v>0</c:v>
                </c:pt>
                <c:pt idx="5437">
                  <c:v>1</c:v>
                </c:pt>
                <c:pt idx="5438">
                  <c:v>1</c:v>
                </c:pt>
                <c:pt idx="5439">
                  <c:v>1</c:v>
                </c:pt>
                <c:pt idx="5440">
                  <c:v>0</c:v>
                </c:pt>
                <c:pt idx="5441">
                  <c:v>0</c:v>
                </c:pt>
                <c:pt idx="5442">
                  <c:v>0</c:v>
                </c:pt>
                <c:pt idx="5443">
                  <c:v>0</c:v>
                </c:pt>
                <c:pt idx="5444">
                  <c:v>0</c:v>
                </c:pt>
                <c:pt idx="5445">
                  <c:v>0</c:v>
                </c:pt>
                <c:pt idx="5446">
                  <c:v>0</c:v>
                </c:pt>
                <c:pt idx="5447">
                  <c:v>0</c:v>
                </c:pt>
                <c:pt idx="5448">
                  <c:v>1</c:v>
                </c:pt>
                <c:pt idx="5449">
                  <c:v>0</c:v>
                </c:pt>
                <c:pt idx="5450">
                  <c:v>0</c:v>
                </c:pt>
                <c:pt idx="5451">
                  <c:v>0</c:v>
                </c:pt>
                <c:pt idx="5452">
                  <c:v>0</c:v>
                </c:pt>
                <c:pt idx="5453">
                  <c:v>0</c:v>
                </c:pt>
                <c:pt idx="5454">
                  <c:v>0</c:v>
                </c:pt>
                <c:pt idx="5455">
                  <c:v>6</c:v>
                </c:pt>
                <c:pt idx="5456">
                  <c:v>1</c:v>
                </c:pt>
                <c:pt idx="5457">
                  <c:v>0</c:v>
                </c:pt>
                <c:pt idx="5458">
                  <c:v>0</c:v>
                </c:pt>
                <c:pt idx="5459">
                  <c:v>0</c:v>
                </c:pt>
                <c:pt idx="5460">
                  <c:v>0</c:v>
                </c:pt>
                <c:pt idx="5461">
                  <c:v>0</c:v>
                </c:pt>
                <c:pt idx="5462">
                  <c:v>1</c:v>
                </c:pt>
                <c:pt idx="5463">
                  <c:v>1</c:v>
                </c:pt>
                <c:pt idx="5464">
                  <c:v>0</c:v>
                </c:pt>
                <c:pt idx="5465">
                  <c:v>0</c:v>
                </c:pt>
                <c:pt idx="5466">
                  <c:v>1</c:v>
                </c:pt>
                <c:pt idx="5467">
                  <c:v>0</c:v>
                </c:pt>
                <c:pt idx="5468">
                  <c:v>0</c:v>
                </c:pt>
                <c:pt idx="5469">
                  <c:v>0</c:v>
                </c:pt>
                <c:pt idx="5470">
                  <c:v>0</c:v>
                </c:pt>
                <c:pt idx="5471">
                  <c:v>0</c:v>
                </c:pt>
                <c:pt idx="5472">
                  <c:v>0</c:v>
                </c:pt>
                <c:pt idx="5473">
                  <c:v>0</c:v>
                </c:pt>
                <c:pt idx="5474">
                  <c:v>0</c:v>
                </c:pt>
                <c:pt idx="5475">
                  <c:v>0</c:v>
                </c:pt>
                <c:pt idx="5476">
                  <c:v>0</c:v>
                </c:pt>
                <c:pt idx="5477">
                  <c:v>0</c:v>
                </c:pt>
                <c:pt idx="5478">
                  <c:v>0</c:v>
                </c:pt>
                <c:pt idx="5479">
                  <c:v>0</c:v>
                </c:pt>
                <c:pt idx="5480">
                  <c:v>0</c:v>
                </c:pt>
                <c:pt idx="5481">
                  <c:v>0</c:v>
                </c:pt>
                <c:pt idx="5482">
                  <c:v>0</c:v>
                </c:pt>
                <c:pt idx="5483">
                  <c:v>0</c:v>
                </c:pt>
                <c:pt idx="5484">
                  <c:v>0</c:v>
                </c:pt>
                <c:pt idx="5485">
                  <c:v>0</c:v>
                </c:pt>
                <c:pt idx="5486">
                  <c:v>0</c:v>
                </c:pt>
                <c:pt idx="5487">
                  <c:v>0</c:v>
                </c:pt>
                <c:pt idx="5488">
                  <c:v>0</c:v>
                </c:pt>
                <c:pt idx="5489">
                  <c:v>0</c:v>
                </c:pt>
                <c:pt idx="5490">
                  <c:v>0</c:v>
                </c:pt>
                <c:pt idx="5491">
                  <c:v>45</c:v>
                </c:pt>
                <c:pt idx="5492">
                  <c:v>8</c:v>
                </c:pt>
                <c:pt idx="5493">
                  <c:v>0</c:v>
                </c:pt>
                <c:pt idx="5494">
                  <c:v>0</c:v>
                </c:pt>
                <c:pt idx="5495">
                  <c:v>0</c:v>
                </c:pt>
                <c:pt idx="5496">
                  <c:v>12</c:v>
                </c:pt>
                <c:pt idx="5497">
                  <c:v>0</c:v>
                </c:pt>
                <c:pt idx="5498">
                  <c:v>33</c:v>
                </c:pt>
                <c:pt idx="5499">
                  <c:v>2</c:v>
                </c:pt>
                <c:pt idx="5500">
                  <c:v>0</c:v>
                </c:pt>
                <c:pt idx="5501">
                  <c:v>0</c:v>
                </c:pt>
                <c:pt idx="5502">
                  <c:v>0</c:v>
                </c:pt>
                <c:pt idx="5503">
                  <c:v>0</c:v>
                </c:pt>
                <c:pt idx="5504">
                  <c:v>0</c:v>
                </c:pt>
                <c:pt idx="5505">
                  <c:v>0</c:v>
                </c:pt>
                <c:pt idx="5506">
                  <c:v>53</c:v>
                </c:pt>
                <c:pt idx="5507">
                  <c:v>7</c:v>
                </c:pt>
                <c:pt idx="5508">
                  <c:v>0</c:v>
                </c:pt>
                <c:pt idx="5509">
                  <c:v>0</c:v>
                </c:pt>
                <c:pt idx="5510">
                  <c:v>1</c:v>
                </c:pt>
                <c:pt idx="5511">
                  <c:v>1</c:v>
                </c:pt>
                <c:pt idx="5512">
                  <c:v>19</c:v>
                </c:pt>
                <c:pt idx="5513">
                  <c:v>67</c:v>
                </c:pt>
                <c:pt idx="5514">
                  <c:v>143</c:v>
                </c:pt>
                <c:pt idx="5515">
                  <c:v>3</c:v>
                </c:pt>
                <c:pt idx="5516">
                  <c:v>33</c:v>
                </c:pt>
                <c:pt idx="5517">
                  <c:v>9</c:v>
                </c:pt>
                <c:pt idx="5518">
                  <c:v>0</c:v>
                </c:pt>
                <c:pt idx="5519">
                  <c:v>17</c:v>
                </c:pt>
                <c:pt idx="5520">
                  <c:v>2</c:v>
                </c:pt>
                <c:pt idx="5521">
                  <c:v>147</c:v>
                </c:pt>
                <c:pt idx="5522">
                  <c:v>0</c:v>
                </c:pt>
                <c:pt idx="5523">
                  <c:v>50</c:v>
                </c:pt>
                <c:pt idx="5524">
                  <c:v>0</c:v>
                </c:pt>
                <c:pt idx="5525">
                  <c:v>47</c:v>
                </c:pt>
                <c:pt idx="5526">
                  <c:v>2</c:v>
                </c:pt>
                <c:pt idx="5527">
                  <c:v>17</c:v>
                </c:pt>
                <c:pt idx="5528">
                  <c:v>6</c:v>
                </c:pt>
                <c:pt idx="5529">
                  <c:v>2</c:v>
                </c:pt>
                <c:pt idx="5530">
                  <c:v>1</c:v>
                </c:pt>
                <c:pt idx="5531">
                  <c:v>4</c:v>
                </c:pt>
                <c:pt idx="5532">
                  <c:v>78</c:v>
                </c:pt>
                <c:pt idx="5533">
                  <c:v>121</c:v>
                </c:pt>
                <c:pt idx="5534">
                  <c:v>109</c:v>
                </c:pt>
                <c:pt idx="5535">
                  <c:v>62</c:v>
                </c:pt>
                <c:pt idx="5536">
                  <c:v>95</c:v>
                </c:pt>
                <c:pt idx="5537">
                  <c:v>233</c:v>
                </c:pt>
                <c:pt idx="5538">
                  <c:v>60</c:v>
                </c:pt>
                <c:pt idx="5539">
                  <c:v>163</c:v>
                </c:pt>
                <c:pt idx="5540">
                  <c:v>133</c:v>
                </c:pt>
                <c:pt idx="5541">
                  <c:v>298</c:v>
                </c:pt>
                <c:pt idx="5542">
                  <c:v>296</c:v>
                </c:pt>
                <c:pt idx="5543">
                  <c:v>241</c:v>
                </c:pt>
                <c:pt idx="5544">
                  <c:v>146</c:v>
                </c:pt>
                <c:pt idx="5545">
                  <c:v>125</c:v>
                </c:pt>
                <c:pt idx="5546">
                  <c:v>51</c:v>
                </c:pt>
                <c:pt idx="5547">
                  <c:v>139</c:v>
                </c:pt>
                <c:pt idx="5548">
                  <c:v>23</c:v>
                </c:pt>
                <c:pt idx="5549">
                  <c:v>0</c:v>
                </c:pt>
                <c:pt idx="5550">
                  <c:v>0</c:v>
                </c:pt>
                <c:pt idx="5551">
                  <c:v>78</c:v>
                </c:pt>
                <c:pt idx="5552">
                  <c:v>210</c:v>
                </c:pt>
                <c:pt idx="5553">
                  <c:v>173</c:v>
                </c:pt>
                <c:pt idx="5554">
                  <c:v>39</c:v>
                </c:pt>
                <c:pt idx="5555">
                  <c:v>81</c:v>
                </c:pt>
                <c:pt idx="5556">
                  <c:v>67</c:v>
                </c:pt>
                <c:pt idx="5557">
                  <c:v>0</c:v>
                </c:pt>
                <c:pt idx="5558">
                  <c:v>0</c:v>
                </c:pt>
                <c:pt idx="5559">
                  <c:v>0</c:v>
                </c:pt>
                <c:pt idx="5560">
                  <c:v>0</c:v>
                </c:pt>
                <c:pt idx="5561">
                  <c:v>0</c:v>
                </c:pt>
                <c:pt idx="5562">
                  <c:v>0</c:v>
                </c:pt>
                <c:pt idx="5563">
                  <c:v>0</c:v>
                </c:pt>
                <c:pt idx="5564">
                  <c:v>2</c:v>
                </c:pt>
                <c:pt idx="5565">
                  <c:v>1</c:v>
                </c:pt>
                <c:pt idx="5566">
                  <c:v>7</c:v>
                </c:pt>
                <c:pt idx="5567">
                  <c:v>32</c:v>
                </c:pt>
                <c:pt idx="5568">
                  <c:v>135</c:v>
                </c:pt>
                <c:pt idx="5569">
                  <c:v>77</c:v>
                </c:pt>
                <c:pt idx="5570">
                  <c:v>6</c:v>
                </c:pt>
                <c:pt idx="5571">
                  <c:v>7</c:v>
                </c:pt>
                <c:pt idx="5572">
                  <c:v>0</c:v>
                </c:pt>
                <c:pt idx="5573">
                  <c:v>0</c:v>
                </c:pt>
                <c:pt idx="5574">
                  <c:v>0</c:v>
                </c:pt>
                <c:pt idx="5575">
                  <c:v>0</c:v>
                </c:pt>
                <c:pt idx="5576">
                  <c:v>0</c:v>
                </c:pt>
                <c:pt idx="5577">
                  <c:v>0</c:v>
                </c:pt>
                <c:pt idx="5578">
                  <c:v>0</c:v>
                </c:pt>
                <c:pt idx="5579">
                  <c:v>0</c:v>
                </c:pt>
                <c:pt idx="5580">
                  <c:v>0</c:v>
                </c:pt>
                <c:pt idx="5581">
                  <c:v>0</c:v>
                </c:pt>
                <c:pt idx="5582">
                  <c:v>0</c:v>
                </c:pt>
                <c:pt idx="5583">
                  <c:v>0</c:v>
                </c:pt>
                <c:pt idx="5584">
                  <c:v>0</c:v>
                </c:pt>
                <c:pt idx="5585">
                  <c:v>0</c:v>
                </c:pt>
                <c:pt idx="5586">
                  <c:v>0</c:v>
                </c:pt>
                <c:pt idx="5587">
                  <c:v>0</c:v>
                </c:pt>
                <c:pt idx="5588">
                  <c:v>0</c:v>
                </c:pt>
                <c:pt idx="5589">
                  <c:v>0</c:v>
                </c:pt>
                <c:pt idx="5590">
                  <c:v>0</c:v>
                </c:pt>
                <c:pt idx="5591">
                  <c:v>0</c:v>
                </c:pt>
                <c:pt idx="5592">
                  <c:v>0</c:v>
                </c:pt>
                <c:pt idx="5593">
                  <c:v>0</c:v>
                </c:pt>
                <c:pt idx="5594">
                  <c:v>0</c:v>
                </c:pt>
                <c:pt idx="5595">
                  <c:v>0</c:v>
                </c:pt>
                <c:pt idx="5596">
                  <c:v>0</c:v>
                </c:pt>
                <c:pt idx="5597">
                  <c:v>0</c:v>
                </c:pt>
                <c:pt idx="5598">
                  <c:v>0</c:v>
                </c:pt>
                <c:pt idx="5599">
                  <c:v>0</c:v>
                </c:pt>
                <c:pt idx="5600">
                  <c:v>0</c:v>
                </c:pt>
                <c:pt idx="5601">
                  <c:v>0</c:v>
                </c:pt>
                <c:pt idx="5602">
                  <c:v>0</c:v>
                </c:pt>
                <c:pt idx="5603">
                  <c:v>0</c:v>
                </c:pt>
                <c:pt idx="5604">
                  <c:v>0</c:v>
                </c:pt>
                <c:pt idx="5605">
                  <c:v>0</c:v>
                </c:pt>
                <c:pt idx="5606">
                  <c:v>0</c:v>
                </c:pt>
                <c:pt idx="5607">
                  <c:v>0</c:v>
                </c:pt>
                <c:pt idx="5608">
                  <c:v>0</c:v>
                </c:pt>
                <c:pt idx="5609">
                  <c:v>0</c:v>
                </c:pt>
                <c:pt idx="5610">
                  <c:v>0</c:v>
                </c:pt>
                <c:pt idx="5611">
                  <c:v>0</c:v>
                </c:pt>
                <c:pt idx="5612">
                  <c:v>0</c:v>
                </c:pt>
                <c:pt idx="5613">
                  <c:v>0</c:v>
                </c:pt>
                <c:pt idx="5614">
                  <c:v>0</c:v>
                </c:pt>
                <c:pt idx="5615">
                  <c:v>0</c:v>
                </c:pt>
                <c:pt idx="5616">
                  <c:v>0</c:v>
                </c:pt>
                <c:pt idx="5617">
                  <c:v>0</c:v>
                </c:pt>
                <c:pt idx="5618">
                  <c:v>0</c:v>
                </c:pt>
                <c:pt idx="5619">
                  <c:v>0</c:v>
                </c:pt>
                <c:pt idx="5620">
                  <c:v>0</c:v>
                </c:pt>
                <c:pt idx="5621">
                  <c:v>0</c:v>
                </c:pt>
                <c:pt idx="5622">
                  <c:v>0</c:v>
                </c:pt>
                <c:pt idx="5623">
                  <c:v>0</c:v>
                </c:pt>
                <c:pt idx="5624">
                  <c:v>0</c:v>
                </c:pt>
                <c:pt idx="5625">
                  <c:v>0</c:v>
                </c:pt>
                <c:pt idx="5626">
                  <c:v>0</c:v>
                </c:pt>
                <c:pt idx="5627">
                  <c:v>0</c:v>
                </c:pt>
                <c:pt idx="5628">
                  <c:v>0</c:v>
                </c:pt>
                <c:pt idx="5629">
                  <c:v>0</c:v>
                </c:pt>
                <c:pt idx="5630">
                  <c:v>0</c:v>
                </c:pt>
                <c:pt idx="5631">
                  <c:v>0</c:v>
                </c:pt>
                <c:pt idx="5632">
                  <c:v>0</c:v>
                </c:pt>
                <c:pt idx="5633">
                  <c:v>0</c:v>
                </c:pt>
                <c:pt idx="5634">
                  <c:v>0</c:v>
                </c:pt>
                <c:pt idx="5635">
                  <c:v>0</c:v>
                </c:pt>
                <c:pt idx="5636">
                  <c:v>0</c:v>
                </c:pt>
                <c:pt idx="5637">
                  <c:v>0</c:v>
                </c:pt>
                <c:pt idx="5638">
                  <c:v>0</c:v>
                </c:pt>
                <c:pt idx="5639">
                  <c:v>0</c:v>
                </c:pt>
                <c:pt idx="5640">
                  <c:v>0</c:v>
                </c:pt>
                <c:pt idx="5641">
                  <c:v>0</c:v>
                </c:pt>
                <c:pt idx="5642">
                  <c:v>0</c:v>
                </c:pt>
                <c:pt idx="5643">
                  <c:v>0</c:v>
                </c:pt>
                <c:pt idx="5644">
                  <c:v>0</c:v>
                </c:pt>
                <c:pt idx="5645">
                  <c:v>0</c:v>
                </c:pt>
                <c:pt idx="5646">
                  <c:v>0</c:v>
                </c:pt>
                <c:pt idx="5647">
                  <c:v>0</c:v>
                </c:pt>
                <c:pt idx="5648">
                  <c:v>0</c:v>
                </c:pt>
                <c:pt idx="5649">
                  <c:v>0</c:v>
                </c:pt>
                <c:pt idx="5650">
                  <c:v>0</c:v>
                </c:pt>
                <c:pt idx="5651">
                  <c:v>0</c:v>
                </c:pt>
                <c:pt idx="5652">
                  <c:v>0</c:v>
                </c:pt>
                <c:pt idx="5653">
                  <c:v>0</c:v>
                </c:pt>
                <c:pt idx="5654">
                  <c:v>0</c:v>
                </c:pt>
                <c:pt idx="5655">
                  <c:v>0</c:v>
                </c:pt>
                <c:pt idx="5656">
                  <c:v>0</c:v>
                </c:pt>
                <c:pt idx="5657">
                  <c:v>0</c:v>
                </c:pt>
                <c:pt idx="5658">
                  <c:v>0</c:v>
                </c:pt>
                <c:pt idx="5659">
                  <c:v>0</c:v>
                </c:pt>
                <c:pt idx="5660">
                  <c:v>0</c:v>
                </c:pt>
                <c:pt idx="5661">
                  <c:v>0</c:v>
                </c:pt>
                <c:pt idx="5662">
                  <c:v>0</c:v>
                </c:pt>
                <c:pt idx="5663">
                  <c:v>0</c:v>
                </c:pt>
                <c:pt idx="5664">
                  <c:v>0</c:v>
                </c:pt>
                <c:pt idx="5665">
                  <c:v>0</c:v>
                </c:pt>
                <c:pt idx="5666">
                  <c:v>0</c:v>
                </c:pt>
                <c:pt idx="5667">
                  <c:v>0</c:v>
                </c:pt>
                <c:pt idx="5668">
                  <c:v>0</c:v>
                </c:pt>
                <c:pt idx="5669">
                  <c:v>0</c:v>
                </c:pt>
                <c:pt idx="5670">
                  <c:v>0</c:v>
                </c:pt>
                <c:pt idx="5671">
                  <c:v>0</c:v>
                </c:pt>
                <c:pt idx="5672">
                  <c:v>0</c:v>
                </c:pt>
                <c:pt idx="5673">
                  <c:v>0</c:v>
                </c:pt>
                <c:pt idx="5674">
                  <c:v>0</c:v>
                </c:pt>
                <c:pt idx="5675">
                  <c:v>0</c:v>
                </c:pt>
                <c:pt idx="5676">
                  <c:v>0</c:v>
                </c:pt>
                <c:pt idx="5677">
                  <c:v>0</c:v>
                </c:pt>
                <c:pt idx="5678">
                  <c:v>0</c:v>
                </c:pt>
                <c:pt idx="5679">
                  <c:v>0</c:v>
                </c:pt>
                <c:pt idx="5680">
                  <c:v>0</c:v>
                </c:pt>
                <c:pt idx="5681">
                  <c:v>0</c:v>
                </c:pt>
                <c:pt idx="5682">
                  <c:v>0</c:v>
                </c:pt>
                <c:pt idx="5683">
                  <c:v>0</c:v>
                </c:pt>
                <c:pt idx="5684">
                  <c:v>0</c:v>
                </c:pt>
                <c:pt idx="5685">
                  <c:v>0</c:v>
                </c:pt>
                <c:pt idx="5686">
                  <c:v>0</c:v>
                </c:pt>
                <c:pt idx="5687">
                  <c:v>0</c:v>
                </c:pt>
                <c:pt idx="5688">
                  <c:v>0</c:v>
                </c:pt>
                <c:pt idx="5689">
                  <c:v>0</c:v>
                </c:pt>
                <c:pt idx="5690">
                  <c:v>0</c:v>
                </c:pt>
                <c:pt idx="5691">
                  <c:v>0</c:v>
                </c:pt>
                <c:pt idx="5692">
                  <c:v>0</c:v>
                </c:pt>
                <c:pt idx="5693">
                  <c:v>0</c:v>
                </c:pt>
                <c:pt idx="5694">
                  <c:v>0</c:v>
                </c:pt>
                <c:pt idx="5695">
                  <c:v>0</c:v>
                </c:pt>
                <c:pt idx="5696">
                  <c:v>0</c:v>
                </c:pt>
                <c:pt idx="5697">
                  <c:v>0</c:v>
                </c:pt>
                <c:pt idx="5698">
                  <c:v>0</c:v>
                </c:pt>
                <c:pt idx="5699">
                  <c:v>0</c:v>
                </c:pt>
                <c:pt idx="5700">
                  <c:v>0</c:v>
                </c:pt>
                <c:pt idx="5701">
                  <c:v>0</c:v>
                </c:pt>
                <c:pt idx="5702">
                  <c:v>0</c:v>
                </c:pt>
                <c:pt idx="5703">
                  <c:v>0</c:v>
                </c:pt>
                <c:pt idx="5704">
                  <c:v>0</c:v>
                </c:pt>
                <c:pt idx="5705">
                  <c:v>0</c:v>
                </c:pt>
                <c:pt idx="5706">
                  <c:v>0</c:v>
                </c:pt>
                <c:pt idx="5707">
                  <c:v>0</c:v>
                </c:pt>
                <c:pt idx="5708">
                  <c:v>0</c:v>
                </c:pt>
                <c:pt idx="5709">
                  <c:v>0</c:v>
                </c:pt>
                <c:pt idx="5710">
                  <c:v>0</c:v>
                </c:pt>
                <c:pt idx="5711">
                  <c:v>0</c:v>
                </c:pt>
                <c:pt idx="5712">
                  <c:v>0</c:v>
                </c:pt>
                <c:pt idx="5713">
                  <c:v>0</c:v>
                </c:pt>
                <c:pt idx="5714">
                  <c:v>0</c:v>
                </c:pt>
                <c:pt idx="5715">
                  <c:v>0</c:v>
                </c:pt>
                <c:pt idx="5716">
                  <c:v>0</c:v>
                </c:pt>
                <c:pt idx="5717">
                  <c:v>0</c:v>
                </c:pt>
                <c:pt idx="5718">
                  <c:v>0</c:v>
                </c:pt>
                <c:pt idx="5719">
                  <c:v>0</c:v>
                </c:pt>
                <c:pt idx="5720">
                  <c:v>0</c:v>
                </c:pt>
                <c:pt idx="5721">
                  <c:v>0</c:v>
                </c:pt>
                <c:pt idx="5722">
                  <c:v>0</c:v>
                </c:pt>
                <c:pt idx="5723">
                  <c:v>0</c:v>
                </c:pt>
                <c:pt idx="5724">
                  <c:v>0</c:v>
                </c:pt>
                <c:pt idx="5725">
                  <c:v>0</c:v>
                </c:pt>
                <c:pt idx="5726">
                  <c:v>0</c:v>
                </c:pt>
                <c:pt idx="5727">
                  <c:v>0</c:v>
                </c:pt>
                <c:pt idx="5728">
                  <c:v>0</c:v>
                </c:pt>
                <c:pt idx="5729">
                  <c:v>0</c:v>
                </c:pt>
                <c:pt idx="5730">
                  <c:v>0</c:v>
                </c:pt>
                <c:pt idx="5731">
                  <c:v>0</c:v>
                </c:pt>
                <c:pt idx="5732">
                  <c:v>0</c:v>
                </c:pt>
                <c:pt idx="5733">
                  <c:v>0</c:v>
                </c:pt>
                <c:pt idx="5734">
                  <c:v>0</c:v>
                </c:pt>
                <c:pt idx="5735">
                  <c:v>0</c:v>
                </c:pt>
                <c:pt idx="5736">
                  <c:v>0</c:v>
                </c:pt>
                <c:pt idx="5737">
                  <c:v>0</c:v>
                </c:pt>
                <c:pt idx="5738">
                  <c:v>0</c:v>
                </c:pt>
                <c:pt idx="5739">
                  <c:v>0</c:v>
                </c:pt>
                <c:pt idx="5740">
                  <c:v>0</c:v>
                </c:pt>
                <c:pt idx="5741">
                  <c:v>0</c:v>
                </c:pt>
                <c:pt idx="5742">
                  <c:v>0</c:v>
                </c:pt>
                <c:pt idx="5743">
                  <c:v>0</c:v>
                </c:pt>
                <c:pt idx="5744">
                  <c:v>0</c:v>
                </c:pt>
                <c:pt idx="5745">
                  <c:v>0</c:v>
                </c:pt>
                <c:pt idx="5746">
                  <c:v>0</c:v>
                </c:pt>
                <c:pt idx="5747">
                  <c:v>0</c:v>
                </c:pt>
                <c:pt idx="5748">
                  <c:v>0</c:v>
                </c:pt>
                <c:pt idx="5749">
                  <c:v>0</c:v>
                </c:pt>
                <c:pt idx="5750">
                  <c:v>0</c:v>
                </c:pt>
                <c:pt idx="5751">
                  <c:v>0</c:v>
                </c:pt>
                <c:pt idx="5752">
                  <c:v>0</c:v>
                </c:pt>
                <c:pt idx="5753">
                  <c:v>0</c:v>
                </c:pt>
                <c:pt idx="5754">
                  <c:v>0</c:v>
                </c:pt>
                <c:pt idx="5755">
                  <c:v>0</c:v>
                </c:pt>
                <c:pt idx="5756">
                  <c:v>0</c:v>
                </c:pt>
                <c:pt idx="5757">
                  <c:v>0</c:v>
                </c:pt>
                <c:pt idx="5758">
                  <c:v>0</c:v>
                </c:pt>
                <c:pt idx="5759">
                  <c:v>0</c:v>
                </c:pt>
                <c:pt idx="5760">
                  <c:v>0</c:v>
                </c:pt>
                <c:pt idx="5761">
                  <c:v>0</c:v>
                </c:pt>
                <c:pt idx="5762">
                  <c:v>0</c:v>
                </c:pt>
                <c:pt idx="5763">
                  <c:v>0</c:v>
                </c:pt>
                <c:pt idx="5764">
                  <c:v>0</c:v>
                </c:pt>
                <c:pt idx="5765">
                  <c:v>0</c:v>
                </c:pt>
                <c:pt idx="5766">
                  <c:v>0</c:v>
                </c:pt>
                <c:pt idx="5767">
                  <c:v>0</c:v>
                </c:pt>
                <c:pt idx="5768">
                  <c:v>0</c:v>
                </c:pt>
                <c:pt idx="5769">
                  <c:v>0</c:v>
                </c:pt>
                <c:pt idx="5770">
                  <c:v>0</c:v>
                </c:pt>
                <c:pt idx="5771">
                  <c:v>0</c:v>
                </c:pt>
                <c:pt idx="5772">
                  <c:v>0</c:v>
                </c:pt>
                <c:pt idx="5773">
                  <c:v>0</c:v>
                </c:pt>
                <c:pt idx="5774">
                  <c:v>0</c:v>
                </c:pt>
                <c:pt idx="5775">
                  <c:v>0</c:v>
                </c:pt>
                <c:pt idx="5776">
                  <c:v>0</c:v>
                </c:pt>
                <c:pt idx="5777">
                  <c:v>0</c:v>
                </c:pt>
                <c:pt idx="5778">
                  <c:v>0</c:v>
                </c:pt>
                <c:pt idx="5779">
                  <c:v>0</c:v>
                </c:pt>
                <c:pt idx="5780">
                  <c:v>0</c:v>
                </c:pt>
                <c:pt idx="5781">
                  <c:v>0</c:v>
                </c:pt>
                <c:pt idx="5782">
                  <c:v>0</c:v>
                </c:pt>
                <c:pt idx="5783">
                  <c:v>0</c:v>
                </c:pt>
                <c:pt idx="5784">
                  <c:v>0</c:v>
                </c:pt>
                <c:pt idx="5785">
                  <c:v>0</c:v>
                </c:pt>
                <c:pt idx="5786">
                  <c:v>0</c:v>
                </c:pt>
                <c:pt idx="5787">
                  <c:v>0</c:v>
                </c:pt>
                <c:pt idx="5788">
                  <c:v>0</c:v>
                </c:pt>
                <c:pt idx="5789">
                  <c:v>0</c:v>
                </c:pt>
                <c:pt idx="5790">
                  <c:v>0</c:v>
                </c:pt>
                <c:pt idx="5791">
                  <c:v>0</c:v>
                </c:pt>
                <c:pt idx="5792">
                  <c:v>0</c:v>
                </c:pt>
                <c:pt idx="5793">
                  <c:v>0</c:v>
                </c:pt>
                <c:pt idx="5794">
                  <c:v>0</c:v>
                </c:pt>
                <c:pt idx="5795">
                  <c:v>0</c:v>
                </c:pt>
                <c:pt idx="5796">
                  <c:v>0</c:v>
                </c:pt>
                <c:pt idx="5797">
                  <c:v>0</c:v>
                </c:pt>
                <c:pt idx="5798">
                  <c:v>0</c:v>
                </c:pt>
                <c:pt idx="5799">
                  <c:v>0</c:v>
                </c:pt>
                <c:pt idx="5800">
                  <c:v>0</c:v>
                </c:pt>
                <c:pt idx="5801">
                  <c:v>0</c:v>
                </c:pt>
                <c:pt idx="5802">
                  <c:v>0</c:v>
                </c:pt>
                <c:pt idx="5803">
                  <c:v>0</c:v>
                </c:pt>
                <c:pt idx="5804">
                  <c:v>0</c:v>
                </c:pt>
                <c:pt idx="5805">
                  <c:v>0</c:v>
                </c:pt>
                <c:pt idx="5806">
                  <c:v>0</c:v>
                </c:pt>
                <c:pt idx="5807">
                  <c:v>0</c:v>
                </c:pt>
                <c:pt idx="5808">
                  <c:v>0</c:v>
                </c:pt>
                <c:pt idx="5809">
                  <c:v>0</c:v>
                </c:pt>
                <c:pt idx="5810">
                  <c:v>0</c:v>
                </c:pt>
                <c:pt idx="5811">
                  <c:v>0</c:v>
                </c:pt>
                <c:pt idx="5812">
                  <c:v>0</c:v>
                </c:pt>
                <c:pt idx="5813">
                  <c:v>0</c:v>
                </c:pt>
                <c:pt idx="5814">
                  <c:v>0</c:v>
                </c:pt>
                <c:pt idx="5815">
                  <c:v>0</c:v>
                </c:pt>
                <c:pt idx="5816">
                  <c:v>0</c:v>
                </c:pt>
                <c:pt idx="5817">
                  <c:v>0</c:v>
                </c:pt>
                <c:pt idx="5818">
                  <c:v>0</c:v>
                </c:pt>
                <c:pt idx="5819">
                  <c:v>0</c:v>
                </c:pt>
                <c:pt idx="5820">
                  <c:v>0</c:v>
                </c:pt>
                <c:pt idx="5821">
                  <c:v>0</c:v>
                </c:pt>
                <c:pt idx="5822">
                  <c:v>0</c:v>
                </c:pt>
                <c:pt idx="5823">
                  <c:v>0</c:v>
                </c:pt>
                <c:pt idx="5824">
                  <c:v>0</c:v>
                </c:pt>
                <c:pt idx="5825">
                  <c:v>0</c:v>
                </c:pt>
                <c:pt idx="5826">
                  <c:v>0</c:v>
                </c:pt>
                <c:pt idx="5827">
                  <c:v>0</c:v>
                </c:pt>
                <c:pt idx="5828">
                  <c:v>0</c:v>
                </c:pt>
                <c:pt idx="5829">
                  <c:v>0</c:v>
                </c:pt>
                <c:pt idx="5830">
                  <c:v>0</c:v>
                </c:pt>
                <c:pt idx="5831">
                  <c:v>0</c:v>
                </c:pt>
                <c:pt idx="5832">
                  <c:v>0</c:v>
                </c:pt>
                <c:pt idx="5833">
                  <c:v>0</c:v>
                </c:pt>
                <c:pt idx="5834">
                  <c:v>1</c:v>
                </c:pt>
                <c:pt idx="5835">
                  <c:v>0</c:v>
                </c:pt>
                <c:pt idx="5836">
                  <c:v>0</c:v>
                </c:pt>
                <c:pt idx="5837">
                  <c:v>0</c:v>
                </c:pt>
                <c:pt idx="5838">
                  <c:v>0</c:v>
                </c:pt>
                <c:pt idx="5839">
                  <c:v>0</c:v>
                </c:pt>
                <c:pt idx="5840">
                  <c:v>0</c:v>
                </c:pt>
                <c:pt idx="5841">
                  <c:v>0</c:v>
                </c:pt>
                <c:pt idx="5842">
                  <c:v>0</c:v>
                </c:pt>
                <c:pt idx="5843">
                  <c:v>0</c:v>
                </c:pt>
                <c:pt idx="5844">
                  <c:v>0</c:v>
                </c:pt>
                <c:pt idx="5845">
                  <c:v>0</c:v>
                </c:pt>
                <c:pt idx="5846">
                  <c:v>0</c:v>
                </c:pt>
                <c:pt idx="5847">
                  <c:v>0</c:v>
                </c:pt>
                <c:pt idx="5848">
                  <c:v>0</c:v>
                </c:pt>
                <c:pt idx="5849">
                  <c:v>0</c:v>
                </c:pt>
                <c:pt idx="5850">
                  <c:v>0</c:v>
                </c:pt>
                <c:pt idx="5851">
                  <c:v>0</c:v>
                </c:pt>
                <c:pt idx="5852">
                  <c:v>0</c:v>
                </c:pt>
                <c:pt idx="5853">
                  <c:v>0</c:v>
                </c:pt>
                <c:pt idx="5854">
                  <c:v>0</c:v>
                </c:pt>
                <c:pt idx="5855">
                  <c:v>0</c:v>
                </c:pt>
                <c:pt idx="5856">
                  <c:v>0</c:v>
                </c:pt>
                <c:pt idx="5857">
                  <c:v>0</c:v>
                </c:pt>
                <c:pt idx="5858">
                  <c:v>0</c:v>
                </c:pt>
                <c:pt idx="5859">
                  <c:v>0</c:v>
                </c:pt>
                <c:pt idx="5860">
                  <c:v>0</c:v>
                </c:pt>
                <c:pt idx="5861">
                  <c:v>0</c:v>
                </c:pt>
                <c:pt idx="5862">
                  <c:v>0</c:v>
                </c:pt>
                <c:pt idx="5863">
                  <c:v>0</c:v>
                </c:pt>
                <c:pt idx="5864">
                  <c:v>0</c:v>
                </c:pt>
                <c:pt idx="5865">
                  <c:v>0</c:v>
                </c:pt>
                <c:pt idx="5866">
                  <c:v>0</c:v>
                </c:pt>
                <c:pt idx="5867">
                  <c:v>0</c:v>
                </c:pt>
                <c:pt idx="5868">
                  <c:v>0</c:v>
                </c:pt>
                <c:pt idx="5869">
                  <c:v>0</c:v>
                </c:pt>
                <c:pt idx="5870">
                  <c:v>0</c:v>
                </c:pt>
                <c:pt idx="5871">
                  <c:v>0</c:v>
                </c:pt>
                <c:pt idx="5872">
                  <c:v>0</c:v>
                </c:pt>
                <c:pt idx="5873">
                  <c:v>0</c:v>
                </c:pt>
                <c:pt idx="5874">
                  <c:v>0</c:v>
                </c:pt>
                <c:pt idx="5875">
                  <c:v>0</c:v>
                </c:pt>
                <c:pt idx="5876">
                  <c:v>0</c:v>
                </c:pt>
                <c:pt idx="5877">
                  <c:v>0</c:v>
                </c:pt>
                <c:pt idx="5878">
                  <c:v>0</c:v>
                </c:pt>
                <c:pt idx="5879">
                  <c:v>0</c:v>
                </c:pt>
                <c:pt idx="5880">
                  <c:v>0</c:v>
                </c:pt>
                <c:pt idx="5881">
                  <c:v>0</c:v>
                </c:pt>
                <c:pt idx="5882">
                  <c:v>0</c:v>
                </c:pt>
                <c:pt idx="5883">
                  <c:v>0</c:v>
                </c:pt>
                <c:pt idx="5884">
                  <c:v>0</c:v>
                </c:pt>
                <c:pt idx="5885">
                  <c:v>0</c:v>
                </c:pt>
                <c:pt idx="5886">
                  <c:v>0</c:v>
                </c:pt>
                <c:pt idx="5887">
                  <c:v>0</c:v>
                </c:pt>
                <c:pt idx="5888">
                  <c:v>0</c:v>
                </c:pt>
                <c:pt idx="5889">
                  <c:v>0</c:v>
                </c:pt>
                <c:pt idx="5890">
                  <c:v>0</c:v>
                </c:pt>
                <c:pt idx="5891">
                  <c:v>0</c:v>
                </c:pt>
                <c:pt idx="5892">
                  <c:v>0</c:v>
                </c:pt>
                <c:pt idx="5893">
                  <c:v>0</c:v>
                </c:pt>
                <c:pt idx="5894">
                  <c:v>0</c:v>
                </c:pt>
                <c:pt idx="5895">
                  <c:v>0</c:v>
                </c:pt>
                <c:pt idx="5896">
                  <c:v>0</c:v>
                </c:pt>
                <c:pt idx="5897">
                  <c:v>0</c:v>
                </c:pt>
                <c:pt idx="5898">
                  <c:v>0</c:v>
                </c:pt>
                <c:pt idx="5899">
                  <c:v>0</c:v>
                </c:pt>
                <c:pt idx="5900">
                  <c:v>0</c:v>
                </c:pt>
                <c:pt idx="5901">
                  <c:v>0</c:v>
                </c:pt>
                <c:pt idx="5902">
                  <c:v>0</c:v>
                </c:pt>
                <c:pt idx="5903">
                  <c:v>0</c:v>
                </c:pt>
                <c:pt idx="5904">
                  <c:v>0</c:v>
                </c:pt>
                <c:pt idx="5905">
                  <c:v>0</c:v>
                </c:pt>
                <c:pt idx="5906">
                  <c:v>0</c:v>
                </c:pt>
                <c:pt idx="5907">
                  <c:v>0</c:v>
                </c:pt>
                <c:pt idx="5908">
                  <c:v>0</c:v>
                </c:pt>
                <c:pt idx="5909">
                  <c:v>0</c:v>
                </c:pt>
                <c:pt idx="5910">
                  <c:v>0</c:v>
                </c:pt>
                <c:pt idx="5911">
                  <c:v>0</c:v>
                </c:pt>
                <c:pt idx="5912">
                  <c:v>0</c:v>
                </c:pt>
                <c:pt idx="5913">
                  <c:v>0</c:v>
                </c:pt>
                <c:pt idx="5914">
                  <c:v>0</c:v>
                </c:pt>
                <c:pt idx="5915">
                  <c:v>0</c:v>
                </c:pt>
                <c:pt idx="5916">
                  <c:v>0</c:v>
                </c:pt>
                <c:pt idx="5917">
                  <c:v>0</c:v>
                </c:pt>
                <c:pt idx="5918">
                  <c:v>0</c:v>
                </c:pt>
                <c:pt idx="5919">
                  <c:v>0</c:v>
                </c:pt>
                <c:pt idx="5920">
                  <c:v>0</c:v>
                </c:pt>
                <c:pt idx="5921">
                  <c:v>0</c:v>
                </c:pt>
                <c:pt idx="5922">
                  <c:v>0</c:v>
                </c:pt>
                <c:pt idx="5923">
                  <c:v>0</c:v>
                </c:pt>
                <c:pt idx="5924">
                  <c:v>0</c:v>
                </c:pt>
                <c:pt idx="5925">
                  <c:v>0</c:v>
                </c:pt>
                <c:pt idx="5926">
                  <c:v>0</c:v>
                </c:pt>
                <c:pt idx="5927">
                  <c:v>0</c:v>
                </c:pt>
                <c:pt idx="5928">
                  <c:v>0</c:v>
                </c:pt>
                <c:pt idx="5929">
                  <c:v>0</c:v>
                </c:pt>
                <c:pt idx="5930">
                  <c:v>0</c:v>
                </c:pt>
                <c:pt idx="5931">
                  <c:v>0</c:v>
                </c:pt>
                <c:pt idx="5932">
                  <c:v>0</c:v>
                </c:pt>
                <c:pt idx="5933">
                  <c:v>0</c:v>
                </c:pt>
                <c:pt idx="5934">
                  <c:v>0</c:v>
                </c:pt>
                <c:pt idx="5935">
                  <c:v>0</c:v>
                </c:pt>
                <c:pt idx="5936">
                  <c:v>0</c:v>
                </c:pt>
                <c:pt idx="5937">
                  <c:v>0</c:v>
                </c:pt>
                <c:pt idx="5938">
                  <c:v>0</c:v>
                </c:pt>
                <c:pt idx="5939">
                  <c:v>0</c:v>
                </c:pt>
                <c:pt idx="5940">
                  <c:v>0</c:v>
                </c:pt>
                <c:pt idx="5941">
                  <c:v>0</c:v>
                </c:pt>
                <c:pt idx="5942">
                  <c:v>0</c:v>
                </c:pt>
                <c:pt idx="5943">
                  <c:v>0</c:v>
                </c:pt>
                <c:pt idx="5944">
                  <c:v>0</c:v>
                </c:pt>
                <c:pt idx="5945">
                  <c:v>0</c:v>
                </c:pt>
                <c:pt idx="5946">
                  <c:v>0</c:v>
                </c:pt>
                <c:pt idx="5947">
                  <c:v>0</c:v>
                </c:pt>
                <c:pt idx="5948">
                  <c:v>0</c:v>
                </c:pt>
                <c:pt idx="5949">
                  <c:v>0</c:v>
                </c:pt>
                <c:pt idx="5950">
                  <c:v>0</c:v>
                </c:pt>
                <c:pt idx="5951">
                  <c:v>0</c:v>
                </c:pt>
                <c:pt idx="5952">
                  <c:v>0</c:v>
                </c:pt>
                <c:pt idx="5953">
                  <c:v>0</c:v>
                </c:pt>
                <c:pt idx="5954">
                  <c:v>0</c:v>
                </c:pt>
                <c:pt idx="5955">
                  <c:v>0</c:v>
                </c:pt>
                <c:pt idx="5956">
                  <c:v>0</c:v>
                </c:pt>
                <c:pt idx="5957">
                  <c:v>0</c:v>
                </c:pt>
                <c:pt idx="5958">
                  <c:v>0</c:v>
                </c:pt>
                <c:pt idx="5959">
                  <c:v>0</c:v>
                </c:pt>
                <c:pt idx="5960">
                  <c:v>0</c:v>
                </c:pt>
                <c:pt idx="5961">
                  <c:v>0</c:v>
                </c:pt>
                <c:pt idx="5962">
                  <c:v>0</c:v>
                </c:pt>
                <c:pt idx="5963">
                  <c:v>0</c:v>
                </c:pt>
                <c:pt idx="5964">
                  <c:v>0</c:v>
                </c:pt>
                <c:pt idx="5965">
                  <c:v>0</c:v>
                </c:pt>
                <c:pt idx="5966">
                  <c:v>0</c:v>
                </c:pt>
                <c:pt idx="5967">
                  <c:v>0</c:v>
                </c:pt>
                <c:pt idx="5968">
                  <c:v>0</c:v>
                </c:pt>
                <c:pt idx="5969">
                  <c:v>0</c:v>
                </c:pt>
                <c:pt idx="5970">
                  <c:v>0</c:v>
                </c:pt>
                <c:pt idx="5971">
                  <c:v>0</c:v>
                </c:pt>
                <c:pt idx="5972">
                  <c:v>0</c:v>
                </c:pt>
                <c:pt idx="5973">
                  <c:v>0</c:v>
                </c:pt>
                <c:pt idx="5974">
                  <c:v>0</c:v>
                </c:pt>
                <c:pt idx="5975">
                  <c:v>0</c:v>
                </c:pt>
                <c:pt idx="5976">
                  <c:v>0</c:v>
                </c:pt>
                <c:pt idx="5977">
                  <c:v>0</c:v>
                </c:pt>
                <c:pt idx="5978">
                  <c:v>0</c:v>
                </c:pt>
                <c:pt idx="5979">
                  <c:v>0</c:v>
                </c:pt>
                <c:pt idx="5980">
                  <c:v>0</c:v>
                </c:pt>
                <c:pt idx="5981">
                  <c:v>0</c:v>
                </c:pt>
                <c:pt idx="5982">
                  <c:v>0</c:v>
                </c:pt>
                <c:pt idx="5983">
                  <c:v>0</c:v>
                </c:pt>
                <c:pt idx="5984">
                  <c:v>0</c:v>
                </c:pt>
                <c:pt idx="5985">
                  <c:v>0</c:v>
                </c:pt>
                <c:pt idx="5986">
                  <c:v>0</c:v>
                </c:pt>
                <c:pt idx="5987">
                  <c:v>0</c:v>
                </c:pt>
                <c:pt idx="5988">
                  <c:v>0</c:v>
                </c:pt>
                <c:pt idx="5989">
                  <c:v>0</c:v>
                </c:pt>
                <c:pt idx="5990">
                  <c:v>0</c:v>
                </c:pt>
                <c:pt idx="5991">
                  <c:v>0</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0</c:v>
                </c:pt>
                <c:pt idx="6007">
                  <c:v>0</c:v>
                </c:pt>
                <c:pt idx="6008">
                  <c:v>0</c:v>
                </c:pt>
                <c:pt idx="6009">
                  <c:v>0</c:v>
                </c:pt>
                <c:pt idx="6010">
                  <c:v>0</c:v>
                </c:pt>
                <c:pt idx="6011">
                  <c:v>0</c:v>
                </c:pt>
                <c:pt idx="6012">
                  <c:v>0</c:v>
                </c:pt>
                <c:pt idx="6013">
                  <c:v>0</c:v>
                </c:pt>
                <c:pt idx="6014">
                  <c:v>0</c:v>
                </c:pt>
                <c:pt idx="6015">
                  <c:v>0</c:v>
                </c:pt>
                <c:pt idx="6016">
                  <c:v>0</c:v>
                </c:pt>
                <c:pt idx="6017">
                  <c:v>0</c:v>
                </c:pt>
                <c:pt idx="6018">
                  <c:v>0</c:v>
                </c:pt>
                <c:pt idx="6019">
                  <c:v>0</c:v>
                </c:pt>
                <c:pt idx="6020">
                  <c:v>0</c:v>
                </c:pt>
                <c:pt idx="6021">
                  <c:v>0</c:v>
                </c:pt>
                <c:pt idx="6022">
                  <c:v>0</c:v>
                </c:pt>
                <c:pt idx="6023">
                  <c:v>1</c:v>
                </c:pt>
                <c:pt idx="6024">
                  <c:v>0</c:v>
                </c:pt>
                <c:pt idx="6025">
                  <c:v>0</c:v>
                </c:pt>
                <c:pt idx="6026">
                  <c:v>0</c:v>
                </c:pt>
                <c:pt idx="6027">
                  <c:v>0</c:v>
                </c:pt>
                <c:pt idx="6028">
                  <c:v>0</c:v>
                </c:pt>
                <c:pt idx="6029">
                  <c:v>0</c:v>
                </c:pt>
                <c:pt idx="6030">
                  <c:v>0</c:v>
                </c:pt>
                <c:pt idx="6031">
                  <c:v>0</c:v>
                </c:pt>
                <c:pt idx="6032">
                  <c:v>0</c:v>
                </c:pt>
                <c:pt idx="6033">
                  <c:v>0</c:v>
                </c:pt>
                <c:pt idx="6034">
                  <c:v>0</c:v>
                </c:pt>
                <c:pt idx="6035">
                  <c:v>0</c:v>
                </c:pt>
                <c:pt idx="6036">
                  <c:v>0</c:v>
                </c:pt>
                <c:pt idx="6037">
                  <c:v>0</c:v>
                </c:pt>
                <c:pt idx="6038">
                  <c:v>0</c:v>
                </c:pt>
                <c:pt idx="6039">
                  <c:v>0</c:v>
                </c:pt>
                <c:pt idx="6040">
                  <c:v>0</c:v>
                </c:pt>
                <c:pt idx="6041">
                  <c:v>0</c:v>
                </c:pt>
                <c:pt idx="6042">
                  <c:v>0</c:v>
                </c:pt>
                <c:pt idx="6043">
                  <c:v>0</c:v>
                </c:pt>
                <c:pt idx="6044">
                  <c:v>0</c:v>
                </c:pt>
                <c:pt idx="6045">
                  <c:v>0</c:v>
                </c:pt>
                <c:pt idx="6046">
                  <c:v>0</c:v>
                </c:pt>
                <c:pt idx="6047">
                  <c:v>0</c:v>
                </c:pt>
                <c:pt idx="6048">
                  <c:v>0</c:v>
                </c:pt>
                <c:pt idx="6049">
                  <c:v>0</c:v>
                </c:pt>
                <c:pt idx="6050">
                  <c:v>0</c:v>
                </c:pt>
                <c:pt idx="6051">
                  <c:v>0</c:v>
                </c:pt>
                <c:pt idx="6052">
                  <c:v>0</c:v>
                </c:pt>
                <c:pt idx="6053">
                  <c:v>0</c:v>
                </c:pt>
                <c:pt idx="6054">
                  <c:v>0</c:v>
                </c:pt>
                <c:pt idx="6055">
                  <c:v>0</c:v>
                </c:pt>
                <c:pt idx="6056">
                  <c:v>0</c:v>
                </c:pt>
                <c:pt idx="6057">
                  <c:v>0</c:v>
                </c:pt>
                <c:pt idx="6058">
                  <c:v>0</c:v>
                </c:pt>
                <c:pt idx="6059">
                  <c:v>0</c:v>
                </c:pt>
                <c:pt idx="6060">
                  <c:v>0</c:v>
                </c:pt>
                <c:pt idx="6061">
                  <c:v>0</c:v>
                </c:pt>
                <c:pt idx="6062">
                  <c:v>0</c:v>
                </c:pt>
                <c:pt idx="6063">
                  <c:v>0</c:v>
                </c:pt>
                <c:pt idx="6064">
                  <c:v>0</c:v>
                </c:pt>
                <c:pt idx="6065">
                  <c:v>0</c:v>
                </c:pt>
                <c:pt idx="6066">
                  <c:v>0</c:v>
                </c:pt>
                <c:pt idx="6067">
                  <c:v>0</c:v>
                </c:pt>
                <c:pt idx="6068">
                  <c:v>0</c:v>
                </c:pt>
                <c:pt idx="6069">
                  <c:v>0</c:v>
                </c:pt>
                <c:pt idx="6070">
                  <c:v>0</c:v>
                </c:pt>
                <c:pt idx="6071">
                  <c:v>0</c:v>
                </c:pt>
                <c:pt idx="6072">
                  <c:v>0</c:v>
                </c:pt>
                <c:pt idx="6073">
                  <c:v>0</c:v>
                </c:pt>
                <c:pt idx="6074">
                  <c:v>0</c:v>
                </c:pt>
                <c:pt idx="6075">
                  <c:v>0</c:v>
                </c:pt>
                <c:pt idx="6076">
                  <c:v>0</c:v>
                </c:pt>
                <c:pt idx="6077">
                  <c:v>0</c:v>
                </c:pt>
                <c:pt idx="6078">
                  <c:v>0</c:v>
                </c:pt>
                <c:pt idx="6079">
                  <c:v>0</c:v>
                </c:pt>
                <c:pt idx="6080">
                  <c:v>0</c:v>
                </c:pt>
                <c:pt idx="6081">
                  <c:v>0</c:v>
                </c:pt>
                <c:pt idx="6082">
                  <c:v>0</c:v>
                </c:pt>
                <c:pt idx="6083">
                  <c:v>0</c:v>
                </c:pt>
                <c:pt idx="6084">
                  <c:v>0</c:v>
                </c:pt>
                <c:pt idx="6085">
                  <c:v>0</c:v>
                </c:pt>
                <c:pt idx="6086">
                  <c:v>0</c:v>
                </c:pt>
                <c:pt idx="6087">
                  <c:v>0</c:v>
                </c:pt>
                <c:pt idx="6088">
                  <c:v>0</c:v>
                </c:pt>
                <c:pt idx="6089">
                  <c:v>0</c:v>
                </c:pt>
                <c:pt idx="6090">
                  <c:v>0</c:v>
                </c:pt>
                <c:pt idx="6091">
                  <c:v>0</c:v>
                </c:pt>
                <c:pt idx="6092">
                  <c:v>0</c:v>
                </c:pt>
                <c:pt idx="6093">
                  <c:v>52</c:v>
                </c:pt>
                <c:pt idx="6094">
                  <c:v>2</c:v>
                </c:pt>
                <c:pt idx="6095">
                  <c:v>0</c:v>
                </c:pt>
                <c:pt idx="6096">
                  <c:v>0</c:v>
                </c:pt>
                <c:pt idx="6097">
                  <c:v>0</c:v>
                </c:pt>
                <c:pt idx="6098">
                  <c:v>0</c:v>
                </c:pt>
                <c:pt idx="6099">
                  <c:v>0</c:v>
                </c:pt>
                <c:pt idx="6100">
                  <c:v>0</c:v>
                </c:pt>
                <c:pt idx="6101">
                  <c:v>0</c:v>
                </c:pt>
                <c:pt idx="6102">
                  <c:v>0</c:v>
                </c:pt>
                <c:pt idx="6103">
                  <c:v>0</c:v>
                </c:pt>
                <c:pt idx="6104">
                  <c:v>0</c:v>
                </c:pt>
                <c:pt idx="6105">
                  <c:v>0</c:v>
                </c:pt>
                <c:pt idx="6106">
                  <c:v>0</c:v>
                </c:pt>
                <c:pt idx="6107">
                  <c:v>0</c:v>
                </c:pt>
                <c:pt idx="6108">
                  <c:v>4</c:v>
                </c:pt>
                <c:pt idx="6109">
                  <c:v>0</c:v>
                </c:pt>
                <c:pt idx="6110">
                  <c:v>0</c:v>
                </c:pt>
                <c:pt idx="6111">
                  <c:v>0</c:v>
                </c:pt>
                <c:pt idx="6112">
                  <c:v>0</c:v>
                </c:pt>
                <c:pt idx="6113">
                  <c:v>0</c:v>
                </c:pt>
                <c:pt idx="6114">
                  <c:v>0</c:v>
                </c:pt>
                <c:pt idx="6115">
                  <c:v>0</c:v>
                </c:pt>
                <c:pt idx="6116">
                  <c:v>11</c:v>
                </c:pt>
                <c:pt idx="6117">
                  <c:v>0</c:v>
                </c:pt>
                <c:pt idx="6118">
                  <c:v>1</c:v>
                </c:pt>
                <c:pt idx="6119">
                  <c:v>0</c:v>
                </c:pt>
                <c:pt idx="6120">
                  <c:v>0</c:v>
                </c:pt>
                <c:pt idx="6121">
                  <c:v>0</c:v>
                </c:pt>
                <c:pt idx="6122">
                  <c:v>0</c:v>
                </c:pt>
                <c:pt idx="6123">
                  <c:v>0</c:v>
                </c:pt>
                <c:pt idx="6124">
                  <c:v>0</c:v>
                </c:pt>
                <c:pt idx="6125">
                  <c:v>0</c:v>
                </c:pt>
                <c:pt idx="6126">
                  <c:v>0</c:v>
                </c:pt>
                <c:pt idx="6127">
                  <c:v>0</c:v>
                </c:pt>
                <c:pt idx="6128">
                  <c:v>0</c:v>
                </c:pt>
                <c:pt idx="6129">
                  <c:v>0</c:v>
                </c:pt>
                <c:pt idx="6130">
                  <c:v>0</c:v>
                </c:pt>
                <c:pt idx="6131">
                  <c:v>0</c:v>
                </c:pt>
                <c:pt idx="6132">
                  <c:v>0</c:v>
                </c:pt>
                <c:pt idx="6133">
                  <c:v>0</c:v>
                </c:pt>
                <c:pt idx="6134">
                  <c:v>0</c:v>
                </c:pt>
                <c:pt idx="6135">
                  <c:v>0</c:v>
                </c:pt>
                <c:pt idx="6136">
                  <c:v>0</c:v>
                </c:pt>
                <c:pt idx="6137">
                  <c:v>0</c:v>
                </c:pt>
                <c:pt idx="6138">
                  <c:v>0</c:v>
                </c:pt>
                <c:pt idx="6139">
                  <c:v>0</c:v>
                </c:pt>
                <c:pt idx="6140">
                  <c:v>0</c:v>
                </c:pt>
                <c:pt idx="6141">
                  <c:v>0</c:v>
                </c:pt>
                <c:pt idx="6142">
                  <c:v>1</c:v>
                </c:pt>
                <c:pt idx="6143">
                  <c:v>0</c:v>
                </c:pt>
                <c:pt idx="6144">
                  <c:v>0</c:v>
                </c:pt>
                <c:pt idx="6145">
                  <c:v>0</c:v>
                </c:pt>
                <c:pt idx="6146">
                  <c:v>0</c:v>
                </c:pt>
                <c:pt idx="6147">
                  <c:v>0</c:v>
                </c:pt>
                <c:pt idx="6148">
                  <c:v>0</c:v>
                </c:pt>
                <c:pt idx="6149">
                  <c:v>0</c:v>
                </c:pt>
                <c:pt idx="6150">
                  <c:v>0</c:v>
                </c:pt>
                <c:pt idx="6151">
                  <c:v>0</c:v>
                </c:pt>
                <c:pt idx="6152">
                  <c:v>0</c:v>
                </c:pt>
                <c:pt idx="6153">
                  <c:v>0</c:v>
                </c:pt>
                <c:pt idx="6154">
                  <c:v>0</c:v>
                </c:pt>
                <c:pt idx="6155">
                  <c:v>0</c:v>
                </c:pt>
                <c:pt idx="6156">
                  <c:v>0</c:v>
                </c:pt>
                <c:pt idx="6157">
                  <c:v>0</c:v>
                </c:pt>
                <c:pt idx="6158">
                  <c:v>0</c:v>
                </c:pt>
                <c:pt idx="6159">
                  <c:v>0</c:v>
                </c:pt>
                <c:pt idx="6160">
                  <c:v>2</c:v>
                </c:pt>
                <c:pt idx="6161">
                  <c:v>0</c:v>
                </c:pt>
                <c:pt idx="6162">
                  <c:v>0</c:v>
                </c:pt>
                <c:pt idx="6163">
                  <c:v>0</c:v>
                </c:pt>
                <c:pt idx="6164">
                  <c:v>0</c:v>
                </c:pt>
                <c:pt idx="6165">
                  <c:v>0</c:v>
                </c:pt>
                <c:pt idx="6166">
                  <c:v>0</c:v>
                </c:pt>
                <c:pt idx="6167">
                  <c:v>0</c:v>
                </c:pt>
                <c:pt idx="6168">
                  <c:v>0</c:v>
                </c:pt>
                <c:pt idx="6169">
                  <c:v>0</c:v>
                </c:pt>
                <c:pt idx="6170">
                  <c:v>0</c:v>
                </c:pt>
                <c:pt idx="6171">
                  <c:v>0</c:v>
                </c:pt>
                <c:pt idx="6172">
                  <c:v>0</c:v>
                </c:pt>
                <c:pt idx="6173">
                  <c:v>0</c:v>
                </c:pt>
                <c:pt idx="6174">
                  <c:v>0</c:v>
                </c:pt>
                <c:pt idx="6175">
                  <c:v>0</c:v>
                </c:pt>
                <c:pt idx="6176">
                  <c:v>0</c:v>
                </c:pt>
                <c:pt idx="6177">
                  <c:v>0</c:v>
                </c:pt>
                <c:pt idx="6178">
                  <c:v>0</c:v>
                </c:pt>
                <c:pt idx="6179">
                  <c:v>0</c:v>
                </c:pt>
                <c:pt idx="6180">
                  <c:v>0</c:v>
                </c:pt>
                <c:pt idx="6181">
                  <c:v>0</c:v>
                </c:pt>
                <c:pt idx="6182">
                  <c:v>0</c:v>
                </c:pt>
                <c:pt idx="6183">
                  <c:v>0</c:v>
                </c:pt>
                <c:pt idx="6184">
                  <c:v>0</c:v>
                </c:pt>
                <c:pt idx="6185">
                  <c:v>0</c:v>
                </c:pt>
                <c:pt idx="6186">
                  <c:v>0</c:v>
                </c:pt>
                <c:pt idx="6187">
                  <c:v>0</c:v>
                </c:pt>
                <c:pt idx="6188">
                  <c:v>0</c:v>
                </c:pt>
                <c:pt idx="6189">
                  <c:v>0</c:v>
                </c:pt>
                <c:pt idx="6190">
                  <c:v>0</c:v>
                </c:pt>
                <c:pt idx="6191">
                  <c:v>0</c:v>
                </c:pt>
                <c:pt idx="6192">
                  <c:v>0</c:v>
                </c:pt>
                <c:pt idx="6193">
                  <c:v>0</c:v>
                </c:pt>
                <c:pt idx="6194">
                  <c:v>0</c:v>
                </c:pt>
                <c:pt idx="6195">
                  <c:v>0</c:v>
                </c:pt>
                <c:pt idx="6196">
                  <c:v>0</c:v>
                </c:pt>
                <c:pt idx="6197">
                  <c:v>0</c:v>
                </c:pt>
                <c:pt idx="6198">
                  <c:v>0</c:v>
                </c:pt>
                <c:pt idx="6199">
                  <c:v>0</c:v>
                </c:pt>
                <c:pt idx="6200">
                  <c:v>2</c:v>
                </c:pt>
                <c:pt idx="6201">
                  <c:v>1</c:v>
                </c:pt>
                <c:pt idx="6202">
                  <c:v>0</c:v>
                </c:pt>
                <c:pt idx="6203">
                  <c:v>0</c:v>
                </c:pt>
                <c:pt idx="6204">
                  <c:v>1</c:v>
                </c:pt>
                <c:pt idx="6205">
                  <c:v>0</c:v>
                </c:pt>
                <c:pt idx="6206">
                  <c:v>0</c:v>
                </c:pt>
                <c:pt idx="6207">
                  <c:v>0</c:v>
                </c:pt>
                <c:pt idx="6208">
                  <c:v>0</c:v>
                </c:pt>
                <c:pt idx="6209">
                  <c:v>0</c:v>
                </c:pt>
                <c:pt idx="6210">
                  <c:v>0</c:v>
                </c:pt>
                <c:pt idx="6211">
                  <c:v>0</c:v>
                </c:pt>
                <c:pt idx="6212">
                  <c:v>2</c:v>
                </c:pt>
                <c:pt idx="6213">
                  <c:v>0</c:v>
                </c:pt>
                <c:pt idx="6214">
                  <c:v>0</c:v>
                </c:pt>
                <c:pt idx="6215">
                  <c:v>0</c:v>
                </c:pt>
                <c:pt idx="6216">
                  <c:v>0</c:v>
                </c:pt>
                <c:pt idx="6217">
                  <c:v>0</c:v>
                </c:pt>
                <c:pt idx="6218">
                  <c:v>0</c:v>
                </c:pt>
                <c:pt idx="6219">
                  <c:v>0</c:v>
                </c:pt>
                <c:pt idx="6220">
                  <c:v>0</c:v>
                </c:pt>
                <c:pt idx="6221">
                  <c:v>0</c:v>
                </c:pt>
                <c:pt idx="6222">
                  <c:v>0</c:v>
                </c:pt>
                <c:pt idx="6223">
                  <c:v>0</c:v>
                </c:pt>
                <c:pt idx="6224">
                  <c:v>0</c:v>
                </c:pt>
                <c:pt idx="6225">
                  <c:v>0</c:v>
                </c:pt>
                <c:pt idx="6226">
                  <c:v>0</c:v>
                </c:pt>
                <c:pt idx="6227">
                  <c:v>0</c:v>
                </c:pt>
                <c:pt idx="6228">
                  <c:v>0</c:v>
                </c:pt>
                <c:pt idx="6229">
                  <c:v>0</c:v>
                </c:pt>
                <c:pt idx="6230">
                  <c:v>0</c:v>
                </c:pt>
                <c:pt idx="6231">
                  <c:v>0</c:v>
                </c:pt>
                <c:pt idx="6232">
                  <c:v>0</c:v>
                </c:pt>
                <c:pt idx="6233">
                  <c:v>0</c:v>
                </c:pt>
                <c:pt idx="6234">
                  <c:v>0</c:v>
                </c:pt>
                <c:pt idx="6235">
                  <c:v>0</c:v>
                </c:pt>
                <c:pt idx="6236">
                  <c:v>0</c:v>
                </c:pt>
                <c:pt idx="6237">
                  <c:v>0</c:v>
                </c:pt>
                <c:pt idx="6238">
                  <c:v>0</c:v>
                </c:pt>
                <c:pt idx="6239">
                  <c:v>0</c:v>
                </c:pt>
                <c:pt idx="6240">
                  <c:v>0</c:v>
                </c:pt>
                <c:pt idx="6241">
                  <c:v>0</c:v>
                </c:pt>
                <c:pt idx="6242">
                  <c:v>0</c:v>
                </c:pt>
                <c:pt idx="6243">
                  <c:v>0</c:v>
                </c:pt>
                <c:pt idx="6244">
                  <c:v>0</c:v>
                </c:pt>
                <c:pt idx="6245">
                  <c:v>0</c:v>
                </c:pt>
                <c:pt idx="6246">
                  <c:v>0</c:v>
                </c:pt>
                <c:pt idx="6247">
                  <c:v>1</c:v>
                </c:pt>
                <c:pt idx="6248">
                  <c:v>0</c:v>
                </c:pt>
                <c:pt idx="6249">
                  <c:v>1</c:v>
                </c:pt>
                <c:pt idx="6250">
                  <c:v>0</c:v>
                </c:pt>
                <c:pt idx="6251">
                  <c:v>0</c:v>
                </c:pt>
                <c:pt idx="6252">
                  <c:v>4</c:v>
                </c:pt>
                <c:pt idx="6253">
                  <c:v>0</c:v>
                </c:pt>
                <c:pt idx="6254">
                  <c:v>0</c:v>
                </c:pt>
                <c:pt idx="6255">
                  <c:v>0</c:v>
                </c:pt>
                <c:pt idx="6256">
                  <c:v>0</c:v>
                </c:pt>
                <c:pt idx="6257">
                  <c:v>0</c:v>
                </c:pt>
                <c:pt idx="6258">
                  <c:v>0</c:v>
                </c:pt>
                <c:pt idx="6259">
                  <c:v>0</c:v>
                </c:pt>
                <c:pt idx="6260">
                  <c:v>0</c:v>
                </c:pt>
                <c:pt idx="6261">
                  <c:v>0</c:v>
                </c:pt>
                <c:pt idx="6262">
                  <c:v>0</c:v>
                </c:pt>
                <c:pt idx="6263">
                  <c:v>1</c:v>
                </c:pt>
                <c:pt idx="6264">
                  <c:v>0</c:v>
                </c:pt>
                <c:pt idx="6265">
                  <c:v>0</c:v>
                </c:pt>
                <c:pt idx="6266">
                  <c:v>0</c:v>
                </c:pt>
                <c:pt idx="6267">
                  <c:v>0</c:v>
                </c:pt>
                <c:pt idx="6268">
                  <c:v>0</c:v>
                </c:pt>
                <c:pt idx="6269">
                  <c:v>0</c:v>
                </c:pt>
                <c:pt idx="6270">
                  <c:v>0</c:v>
                </c:pt>
                <c:pt idx="6271">
                  <c:v>0</c:v>
                </c:pt>
                <c:pt idx="6272">
                  <c:v>0</c:v>
                </c:pt>
                <c:pt idx="6273">
                  <c:v>0</c:v>
                </c:pt>
                <c:pt idx="6274">
                  <c:v>0</c:v>
                </c:pt>
                <c:pt idx="6275">
                  <c:v>0</c:v>
                </c:pt>
                <c:pt idx="6276">
                  <c:v>0</c:v>
                </c:pt>
                <c:pt idx="6277">
                  <c:v>0</c:v>
                </c:pt>
                <c:pt idx="6278">
                  <c:v>0</c:v>
                </c:pt>
                <c:pt idx="6279">
                  <c:v>0</c:v>
                </c:pt>
                <c:pt idx="6280">
                  <c:v>0</c:v>
                </c:pt>
                <c:pt idx="6281">
                  <c:v>0</c:v>
                </c:pt>
                <c:pt idx="6282">
                  <c:v>0</c:v>
                </c:pt>
                <c:pt idx="6283">
                  <c:v>0</c:v>
                </c:pt>
                <c:pt idx="6284">
                  <c:v>0</c:v>
                </c:pt>
                <c:pt idx="6285">
                  <c:v>0</c:v>
                </c:pt>
                <c:pt idx="6286">
                  <c:v>0</c:v>
                </c:pt>
                <c:pt idx="6287">
                  <c:v>0</c:v>
                </c:pt>
                <c:pt idx="6288">
                  <c:v>0</c:v>
                </c:pt>
                <c:pt idx="6289">
                  <c:v>0</c:v>
                </c:pt>
                <c:pt idx="6290">
                  <c:v>0</c:v>
                </c:pt>
                <c:pt idx="6291">
                  <c:v>0</c:v>
                </c:pt>
                <c:pt idx="6292">
                  <c:v>0</c:v>
                </c:pt>
                <c:pt idx="6293">
                  <c:v>0</c:v>
                </c:pt>
                <c:pt idx="6294">
                  <c:v>0</c:v>
                </c:pt>
                <c:pt idx="6295">
                  <c:v>0</c:v>
                </c:pt>
                <c:pt idx="6296">
                  <c:v>0</c:v>
                </c:pt>
                <c:pt idx="6297">
                  <c:v>0</c:v>
                </c:pt>
                <c:pt idx="6298">
                  <c:v>0</c:v>
                </c:pt>
                <c:pt idx="6299">
                  <c:v>0</c:v>
                </c:pt>
                <c:pt idx="6300">
                  <c:v>0</c:v>
                </c:pt>
                <c:pt idx="6301">
                  <c:v>0</c:v>
                </c:pt>
                <c:pt idx="6302">
                  <c:v>0</c:v>
                </c:pt>
                <c:pt idx="6303">
                  <c:v>0</c:v>
                </c:pt>
                <c:pt idx="6304">
                  <c:v>0</c:v>
                </c:pt>
                <c:pt idx="6305">
                  <c:v>0</c:v>
                </c:pt>
                <c:pt idx="6306">
                  <c:v>0</c:v>
                </c:pt>
                <c:pt idx="6307">
                  <c:v>0</c:v>
                </c:pt>
                <c:pt idx="6308">
                  <c:v>0</c:v>
                </c:pt>
                <c:pt idx="6309">
                  <c:v>0</c:v>
                </c:pt>
                <c:pt idx="6310">
                  <c:v>0</c:v>
                </c:pt>
                <c:pt idx="6311">
                  <c:v>0</c:v>
                </c:pt>
                <c:pt idx="6312">
                  <c:v>0</c:v>
                </c:pt>
                <c:pt idx="6313">
                  <c:v>0</c:v>
                </c:pt>
                <c:pt idx="6314">
                  <c:v>0</c:v>
                </c:pt>
                <c:pt idx="6315">
                  <c:v>0</c:v>
                </c:pt>
                <c:pt idx="6316">
                  <c:v>0</c:v>
                </c:pt>
                <c:pt idx="6317">
                  <c:v>0</c:v>
                </c:pt>
                <c:pt idx="6318">
                  <c:v>0</c:v>
                </c:pt>
                <c:pt idx="6319">
                  <c:v>0</c:v>
                </c:pt>
                <c:pt idx="6320">
                  <c:v>0</c:v>
                </c:pt>
                <c:pt idx="6321">
                  <c:v>0</c:v>
                </c:pt>
                <c:pt idx="6322">
                  <c:v>0</c:v>
                </c:pt>
                <c:pt idx="6323">
                  <c:v>0</c:v>
                </c:pt>
                <c:pt idx="6324">
                  <c:v>0</c:v>
                </c:pt>
                <c:pt idx="6325">
                  <c:v>0</c:v>
                </c:pt>
                <c:pt idx="6326">
                  <c:v>0</c:v>
                </c:pt>
                <c:pt idx="6327">
                  <c:v>0</c:v>
                </c:pt>
                <c:pt idx="6328">
                  <c:v>0</c:v>
                </c:pt>
                <c:pt idx="6329">
                  <c:v>0</c:v>
                </c:pt>
                <c:pt idx="6330">
                  <c:v>0</c:v>
                </c:pt>
                <c:pt idx="6331">
                  <c:v>0</c:v>
                </c:pt>
                <c:pt idx="6332">
                  <c:v>0</c:v>
                </c:pt>
                <c:pt idx="6333">
                  <c:v>0</c:v>
                </c:pt>
                <c:pt idx="6334">
                  <c:v>0</c:v>
                </c:pt>
                <c:pt idx="6335">
                  <c:v>0</c:v>
                </c:pt>
                <c:pt idx="6336">
                  <c:v>0</c:v>
                </c:pt>
                <c:pt idx="6337">
                  <c:v>0</c:v>
                </c:pt>
                <c:pt idx="6338">
                  <c:v>0</c:v>
                </c:pt>
                <c:pt idx="6339">
                  <c:v>0</c:v>
                </c:pt>
                <c:pt idx="6340">
                  <c:v>0</c:v>
                </c:pt>
                <c:pt idx="6341">
                  <c:v>0</c:v>
                </c:pt>
                <c:pt idx="6342">
                  <c:v>0</c:v>
                </c:pt>
                <c:pt idx="6343">
                  <c:v>0</c:v>
                </c:pt>
                <c:pt idx="6344">
                  <c:v>0</c:v>
                </c:pt>
                <c:pt idx="6345">
                  <c:v>0</c:v>
                </c:pt>
                <c:pt idx="6346">
                  <c:v>0</c:v>
                </c:pt>
                <c:pt idx="6347">
                  <c:v>0</c:v>
                </c:pt>
                <c:pt idx="6348">
                  <c:v>0</c:v>
                </c:pt>
                <c:pt idx="6349">
                  <c:v>0</c:v>
                </c:pt>
                <c:pt idx="6350">
                  <c:v>0</c:v>
                </c:pt>
                <c:pt idx="6351">
                  <c:v>0</c:v>
                </c:pt>
                <c:pt idx="6352">
                  <c:v>0</c:v>
                </c:pt>
                <c:pt idx="6353">
                  <c:v>0</c:v>
                </c:pt>
                <c:pt idx="6354">
                  <c:v>0</c:v>
                </c:pt>
                <c:pt idx="6355">
                  <c:v>0</c:v>
                </c:pt>
                <c:pt idx="6356">
                  <c:v>0</c:v>
                </c:pt>
                <c:pt idx="6357">
                  <c:v>0</c:v>
                </c:pt>
                <c:pt idx="6358">
                  <c:v>0</c:v>
                </c:pt>
                <c:pt idx="6359">
                  <c:v>0</c:v>
                </c:pt>
                <c:pt idx="6360">
                  <c:v>0</c:v>
                </c:pt>
                <c:pt idx="6361">
                  <c:v>0</c:v>
                </c:pt>
                <c:pt idx="6362">
                  <c:v>0</c:v>
                </c:pt>
                <c:pt idx="6363">
                  <c:v>0</c:v>
                </c:pt>
                <c:pt idx="6364">
                  <c:v>0</c:v>
                </c:pt>
                <c:pt idx="6365">
                  <c:v>0</c:v>
                </c:pt>
                <c:pt idx="6366">
                  <c:v>0</c:v>
                </c:pt>
                <c:pt idx="6367">
                  <c:v>0</c:v>
                </c:pt>
                <c:pt idx="6368">
                  <c:v>0</c:v>
                </c:pt>
                <c:pt idx="6369">
                  <c:v>0</c:v>
                </c:pt>
                <c:pt idx="6370">
                  <c:v>0</c:v>
                </c:pt>
                <c:pt idx="6371">
                  <c:v>0</c:v>
                </c:pt>
                <c:pt idx="6372">
                  <c:v>0</c:v>
                </c:pt>
                <c:pt idx="6373">
                  <c:v>0</c:v>
                </c:pt>
                <c:pt idx="6374">
                  <c:v>0</c:v>
                </c:pt>
                <c:pt idx="6375">
                  <c:v>0</c:v>
                </c:pt>
                <c:pt idx="6376">
                  <c:v>0</c:v>
                </c:pt>
                <c:pt idx="6377">
                  <c:v>0</c:v>
                </c:pt>
                <c:pt idx="6378">
                  <c:v>0</c:v>
                </c:pt>
                <c:pt idx="6379">
                  <c:v>0</c:v>
                </c:pt>
                <c:pt idx="6380">
                  <c:v>0</c:v>
                </c:pt>
                <c:pt idx="6381">
                  <c:v>0</c:v>
                </c:pt>
                <c:pt idx="6382">
                  <c:v>0</c:v>
                </c:pt>
                <c:pt idx="6383">
                  <c:v>0</c:v>
                </c:pt>
                <c:pt idx="6384">
                  <c:v>0</c:v>
                </c:pt>
                <c:pt idx="6385">
                  <c:v>0</c:v>
                </c:pt>
                <c:pt idx="6386">
                  <c:v>0</c:v>
                </c:pt>
                <c:pt idx="6387">
                  <c:v>0</c:v>
                </c:pt>
                <c:pt idx="6388">
                  <c:v>0</c:v>
                </c:pt>
                <c:pt idx="6389">
                  <c:v>0</c:v>
                </c:pt>
                <c:pt idx="6390">
                  <c:v>0</c:v>
                </c:pt>
                <c:pt idx="6391">
                  <c:v>0</c:v>
                </c:pt>
                <c:pt idx="6392">
                  <c:v>0</c:v>
                </c:pt>
                <c:pt idx="6393">
                  <c:v>0</c:v>
                </c:pt>
                <c:pt idx="6394">
                  <c:v>0</c:v>
                </c:pt>
                <c:pt idx="6395">
                  <c:v>12</c:v>
                </c:pt>
                <c:pt idx="6396">
                  <c:v>8</c:v>
                </c:pt>
                <c:pt idx="6397">
                  <c:v>0</c:v>
                </c:pt>
                <c:pt idx="6398">
                  <c:v>0</c:v>
                </c:pt>
                <c:pt idx="6399">
                  <c:v>0</c:v>
                </c:pt>
                <c:pt idx="6400">
                  <c:v>0</c:v>
                </c:pt>
                <c:pt idx="6401">
                  <c:v>0</c:v>
                </c:pt>
                <c:pt idx="6402">
                  <c:v>0</c:v>
                </c:pt>
                <c:pt idx="6403">
                  <c:v>4</c:v>
                </c:pt>
                <c:pt idx="6404">
                  <c:v>0</c:v>
                </c:pt>
                <c:pt idx="6405">
                  <c:v>0</c:v>
                </c:pt>
                <c:pt idx="6406">
                  <c:v>0</c:v>
                </c:pt>
                <c:pt idx="6407">
                  <c:v>0</c:v>
                </c:pt>
                <c:pt idx="6408">
                  <c:v>0</c:v>
                </c:pt>
                <c:pt idx="6409">
                  <c:v>0</c:v>
                </c:pt>
                <c:pt idx="6410">
                  <c:v>0</c:v>
                </c:pt>
                <c:pt idx="6411">
                  <c:v>0</c:v>
                </c:pt>
                <c:pt idx="6412">
                  <c:v>0</c:v>
                </c:pt>
                <c:pt idx="6413">
                  <c:v>0</c:v>
                </c:pt>
                <c:pt idx="6414">
                  <c:v>0</c:v>
                </c:pt>
                <c:pt idx="6415">
                  <c:v>0</c:v>
                </c:pt>
                <c:pt idx="6416">
                  <c:v>0</c:v>
                </c:pt>
                <c:pt idx="6417">
                  <c:v>0</c:v>
                </c:pt>
                <c:pt idx="6418">
                  <c:v>0</c:v>
                </c:pt>
                <c:pt idx="6419">
                  <c:v>0</c:v>
                </c:pt>
                <c:pt idx="6420">
                  <c:v>0</c:v>
                </c:pt>
                <c:pt idx="6421">
                  <c:v>0</c:v>
                </c:pt>
                <c:pt idx="6422">
                  <c:v>0</c:v>
                </c:pt>
                <c:pt idx="6423">
                  <c:v>18</c:v>
                </c:pt>
                <c:pt idx="6424">
                  <c:v>1</c:v>
                </c:pt>
                <c:pt idx="6425">
                  <c:v>0</c:v>
                </c:pt>
                <c:pt idx="6426">
                  <c:v>0</c:v>
                </c:pt>
                <c:pt idx="6427">
                  <c:v>0</c:v>
                </c:pt>
                <c:pt idx="6428">
                  <c:v>0</c:v>
                </c:pt>
                <c:pt idx="6429">
                  <c:v>0</c:v>
                </c:pt>
                <c:pt idx="6430">
                  <c:v>0</c:v>
                </c:pt>
                <c:pt idx="6431">
                  <c:v>0</c:v>
                </c:pt>
                <c:pt idx="6432">
                  <c:v>0</c:v>
                </c:pt>
                <c:pt idx="6433">
                  <c:v>0</c:v>
                </c:pt>
                <c:pt idx="6434">
                  <c:v>0</c:v>
                </c:pt>
                <c:pt idx="6435">
                  <c:v>0</c:v>
                </c:pt>
                <c:pt idx="6436">
                  <c:v>0</c:v>
                </c:pt>
                <c:pt idx="6437">
                  <c:v>0</c:v>
                </c:pt>
                <c:pt idx="6438">
                  <c:v>0</c:v>
                </c:pt>
                <c:pt idx="6439">
                  <c:v>0</c:v>
                </c:pt>
                <c:pt idx="6440">
                  <c:v>0</c:v>
                </c:pt>
                <c:pt idx="6441">
                  <c:v>0</c:v>
                </c:pt>
                <c:pt idx="6442">
                  <c:v>0</c:v>
                </c:pt>
                <c:pt idx="6443">
                  <c:v>0</c:v>
                </c:pt>
                <c:pt idx="6444">
                  <c:v>0</c:v>
                </c:pt>
                <c:pt idx="6445">
                  <c:v>0</c:v>
                </c:pt>
                <c:pt idx="6446">
                  <c:v>0</c:v>
                </c:pt>
                <c:pt idx="6447">
                  <c:v>0</c:v>
                </c:pt>
                <c:pt idx="6448">
                  <c:v>0</c:v>
                </c:pt>
                <c:pt idx="6449">
                  <c:v>0</c:v>
                </c:pt>
                <c:pt idx="6450">
                  <c:v>0</c:v>
                </c:pt>
                <c:pt idx="6451">
                  <c:v>0</c:v>
                </c:pt>
                <c:pt idx="6452">
                  <c:v>0</c:v>
                </c:pt>
                <c:pt idx="6453">
                  <c:v>0</c:v>
                </c:pt>
                <c:pt idx="6454">
                  <c:v>0</c:v>
                </c:pt>
                <c:pt idx="6455">
                  <c:v>0</c:v>
                </c:pt>
                <c:pt idx="6456">
                  <c:v>0</c:v>
                </c:pt>
                <c:pt idx="6457">
                  <c:v>0</c:v>
                </c:pt>
                <c:pt idx="6458">
                  <c:v>0</c:v>
                </c:pt>
                <c:pt idx="6459">
                  <c:v>0</c:v>
                </c:pt>
                <c:pt idx="6460">
                  <c:v>0</c:v>
                </c:pt>
                <c:pt idx="6461">
                  <c:v>0</c:v>
                </c:pt>
                <c:pt idx="6462">
                  <c:v>0</c:v>
                </c:pt>
                <c:pt idx="6463">
                  <c:v>0</c:v>
                </c:pt>
                <c:pt idx="6464">
                  <c:v>0</c:v>
                </c:pt>
                <c:pt idx="6465">
                  <c:v>0</c:v>
                </c:pt>
                <c:pt idx="6466">
                  <c:v>0</c:v>
                </c:pt>
                <c:pt idx="6467">
                  <c:v>0</c:v>
                </c:pt>
                <c:pt idx="6468">
                  <c:v>0</c:v>
                </c:pt>
                <c:pt idx="6469">
                  <c:v>0</c:v>
                </c:pt>
                <c:pt idx="6470">
                  <c:v>0</c:v>
                </c:pt>
                <c:pt idx="6471">
                  <c:v>0</c:v>
                </c:pt>
                <c:pt idx="6472">
                  <c:v>0</c:v>
                </c:pt>
                <c:pt idx="6473">
                  <c:v>0</c:v>
                </c:pt>
                <c:pt idx="6474">
                  <c:v>0</c:v>
                </c:pt>
                <c:pt idx="6475">
                  <c:v>0</c:v>
                </c:pt>
                <c:pt idx="6476">
                  <c:v>0</c:v>
                </c:pt>
                <c:pt idx="6477">
                  <c:v>0</c:v>
                </c:pt>
                <c:pt idx="6478">
                  <c:v>0</c:v>
                </c:pt>
                <c:pt idx="6479">
                  <c:v>0</c:v>
                </c:pt>
                <c:pt idx="6480">
                  <c:v>0</c:v>
                </c:pt>
                <c:pt idx="6481">
                  <c:v>0</c:v>
                </c:pt>
                <c:pt idx="6482">
                  <c:v>0</c:v>
                </c:pt>
                <c:pt idx="6483">
                  <c:v>0</c:v>
                </c:pt>
                <c:pt idx="6484">
                  <c:v>0</c:v>
                </c:pt>
                <c:pt idx="6485">
                  <c:v>0</c:v>
                </c:pt>
                <c:pt idx="6486">
                  <c:v>0</c:v>
                </c:pt>
                <c:pt idx="6487">
                  <c:v>0</c:v>
                </c:pt>
                <c:pt idx="6488">
                  <c:v>0</c:v>
                </c:pt>
                <c:pt idx="6489">
                  <c:v>0</c:v>
                </c:pt>
                <c:pt idx="6490">
                  <c:v>0</c:v>
                </c:pt>
                <c:pt idx="6491">
                  <c:v>0</c:v>
                </c:pt>
                <c:pt idx="6492">
                  <c:v>0</c:v>
                </c:pt>
                <c:pt idx="6493">
                  <c:v>0</c:v>
                </c:pt>
                <c:pt idx="6494">
                  <c:v>0</c:v>
                </c:pt>
                <c:pt idx="6495">
                  <c:v>0</c:v>
                </c:pt>
                <c:pt idx="6496">
                  <c:v>0</c:v>
                </c:pt>
                <c:pt idx="6497">
                  <c:v>0</c:v>
                </c:pt>
                <c:pt idx="6498">
                  <c:v>0</c:v>
                </c:pt>
                <c:pt idx="6499">
                  <c:v>0</c:v>
                </c:pt>
                <c:pt idx="6500">
                  <c:v>0</c:v>
                </c:pt>
                <c:pt idx="6501">
                  <c:v>0</c:v>
                </c:pt>
                <c:pt idx="6502">
                  <c:v>0</c:v>
                </c:pt>
                <c:pt idx="6503">
                  <c:v>0</c:v>
                </c:pt>
                <c:pt idx="6504">
                  <c:v>0</c:v>
                </c:pt>
                <c:pt idx="6505">
                  <c:v>0</c:v>
                </c:pt>
                <c:pt idx="6506">
                  <c:v>0</c:v>
                </c:pt>
                <c:pt idx="6507">
                  <c:v>0</c:v>
                </c:pt>
                <c:pt idx="6508">
                  <c:v>0</c:v>
                </c:pt>
                <c:pt idx="6509">
                  <c:v>0</c:v>
                </c:pt>
                <c:pt idx="6510">
                  <c:v>0</c:v>
                </c:pt>
                <c:pt idx="6511">
                  <c:v>0</c:v>
                </c:pt>
                <c:pt idx="6512">
                  <c:v>0</c:v>
                </c:pt>
                <c:pt idx="6513">
                  <c:v>0</c:v>
                </c:pt>
                <c:pt idx="6514">
                  <c:v>0</c:v>
                </c:pt>
                <c:pt idx="6515">
                  <c:v>0</c:v>
                </c:pt>
                <c:pt idx="6516">
                  <c:v>0</c:v>
                </c:pt>
                <c:pt idx="6517">
                  <c:v>0</c:v>
                </c:pt>
                <c:pt idx="6518">
                  <c:v>0</c:v>
                </c:pt>
                <c:pt idx="6519">
                  <c:v>0</c:v>
                </c:pt>
                <c:pt idx="6520">
                  <c:v>0</c:v>
                </c:pt>
                <c:pt idx="6521">
                  <c:v>0</c:v>
                </c:pt>
                <c:pt idx="6522">
                  <c:v>0</c:v>
                </c:pt>
                <c:pt idx="6523">
                  <c:v>0</c:v>
                </c:pt>
                <c:pt idx="6524">
                  <c:v>0</c:v>
                </c:pt>
                <c:pt idx="6525">
                  <c:v>0</c:v>
                </c:pt>
                <c:pt idx="6526">
                  <c:v>0</c:v>
                </c:pt>
                <c:pt idx="6527">
                  <c:v>0</c:v>
                </c:pt>
                <c:pt idx="6528">
                  <c:v>0</c:v>
                </c:pt>
                <c:pt idx="6529">
                  <c:v>0</c:v>
                </c:pt>
                <c:pt idx="6530">
                  <c:v>0</c:v>
                </c:pt>
                <c:pt idx="6531">
                  <c:v>0</c:v>
                </c:pt>
                <c:pt idx="6532">
                  <c:v>0</c:v>
                </c:pt>
                <c:pt idx="6533">
                  <c:v>0</c:v>
                </c:pt>
                <c:pt idx="6534">
                  <c:v>0</c:v>
                </c:pt>
                <c:pt idx="6535">
                  <c:v>0</c:v>
                </c:pt>
                <c:pt idx="6536">
                  <c:v>0</c:v>
                </c:pt>
                <c:pt idx="6537">
                  <c:v>0</c:v>
                </c:pt>
                <c:pt idx="6538">
                  <c:v>0</c:v>
                </c:pt>
                <c:pt idx="6539">
                  <c:v>0</c:v>
                </c:pt>
                <c:pt idx="6540">
                  <c:v>0</c:v>
                </c:pt>
                <c:pt idx="6541">
                  <c:v>0</c:v>
                </c:pt>
                <c:pt idx="6542">
                  <c:v>0</c:v>
                </c:pt>
                <c:pt idx="6543">
                  <c:v>0</c:v>
                </c:pt>
                <c:pt idx="6544">
                  <c:v>0</c:v>
                </c:pt>
                <c:pt idx="6545">
                  <c:v>0</c:v>
                </c:pt>
                <c:pt idx="6546">
                  <c:v>0</c:v>
                </c:pt>
                <c:pt idx="6547">
                  <c:v>0</c:v>
                </c:pt>
                <c:pt idx="6548">
                  <c:v>0</c:v>
                </c:pt>
                <c:pt idx="6549">
                  <c:v>0</c:v>
                </c:pt>
                <c:pt idx="6550">
                  <c:v>0</c:v>
                </c:pt>
                <c:pt idx="6551">
                  <c:v>0</c:v>
                </c:pt>
                <c:pt idx="6552">
                  <c:v>0</c:v>
                </c:pt>
                <c:pt idx="6553">
                  <c:v>0</c:v>
                </c:pt>
                <c:pt idx="6554">
                  <c:v>0</c:v>
                </c:pt>
                <c:pt idx="6555">
                  <c:v>0</c:v>
                </c:pt>
                <c:pt idx="6556">
                  <c:v>0</c:v>
                </c:pt>
                <c:pt idx="6557">
                  <c:v>0</c:v>
                </c:pt>
                <c:pt idx="6558">
                  <c:v>1</c:v>
                </c:pt>
                <c:pt idx="6559">
                  <c:v>0</c:v>
                </c:pt>
                <c:pt idx="6560">
                  <c:v>2</c:v>
                </c:pt>
                <c:pt idx="6561">
                  <c:v>2</c:v>
                </c:pt>
                <c:pt idx="6562">
                  <c:v>0</c:v>
                </c:pt>
                <c:pt idx="6563">
                  <c:v>0</c:v>
                </c:pt>
                <c:pt idx="6564">
                  <c:v>0</c:v>
                </c:pt>
                <c:pt idx="6565">
                  <c:v>8</c:v>
                </c:pt>
                <c:pt idx="6566">
                  <c:v>4</c:v>
                </c:pt>
                <c:pt idx="6567">
                  <c:v>0</c:v>
                </c:pt>
                <c:pt idx="6568">
                  <c:v>1</c:v>
                </c:pt>
                <c:pt idx="6569">
                  <c:v>59</c:v>
                </c:pt>
                <c:pt idx="6570">
                  <c:v>18</c:v>
                </c:pt>
                <c:pt idx="6571">
                  <c:v>1</c:v>
                </c:pt>
                <c:pt idx="6572">
                  <c:v>1</c:v>
                </c:pt>
                <c:pt idx="6573">
                  <c:v>1</c:v>
                </c:pt>
                <c:pt idx="6574">
                  <c:v>1</c:v>
                </c:pt>
                <c:pt idx="6575">
                  <c:v>4</c:v>
                </c:pt>
                <c:pt idx="6576">
                  <c:v>0</c:v>
                </c:pt>
                <c:pt idx="6577">
                  <c:v>0</c:v>
                </c:pt>
                <c:pt idx="6578">
                  <c:v>0</c:v>
                </c:pt>
                <c:pt idx="6579">
                  <c:v>0</c:v>
                </c:pt>
                <c:pt idx="6580">
                  <c:v>0</c:v>
                </c:pt>
                <c:pt idx="6581">
                  <c:v>0</c:v>
                </c:pt>
                <c:pt idx="6582">
                  <c:v>0</c:v>
                </c:pt>
                <c:pt idx="6583">
                  <c:v>0</c:v>
                </c:pt>
                <c:pt idx="6584">
                  <c:v>0</c:v>
                </c:pt>
                <c:pt idx="6585">
                  <c:v>0</c:v>
                </c:pt>
                <c:pt idx="6586">
                  <c:v>0</c:v>
                </c:pt>
                <c:pt idx="6587">
                  <c:v>0</c:v>
                </c:pt>
                <c:pt idx="6588">
                  <c:v>1</c:v>
                </c:pt>
                <c:pt idx="6589">
                  <c:v>0</c:v>
                </c:pt>
                <c:pt idx="6590">
                  <c:v>0</c:v>
                </c:pt>
                <c:pt idx="6591">
                  <c:v>0</c:v>
                </c:pt>
                <c:pt idx="6592">
                  <c:v>0</c:v>
                </c:pt>
                <c:pt idx="6593">
                  <c:v>0</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0</c:v>
                </c:pt>
                <c:pt idx="6607">
                  <c:v>0</c:v>
                </c:pt>
                <c:pt idx="6608">
                  <c:v>0</c:v>
                </c:pt>
                <c:pt idx="6609">
                  <c:v>0</c:v>
                </c:pt>
                <c:pt idx="6610">
                  <c:v>0</c:v>
                </c:pt>
                <c:pt idx="6611">
                  <c:v>0</c:v>
                </c:pt>
                <c:pt idx="6612">
                  <c:v>0</c:v>
                </c:pt>
                <c:pt idx="6613">
                  <c:v>0</c:v>
                </c:pt>
                <c:pt idx="6614">
                  <c:v>0</c:v>
                </c:pt>
                <c:pt idx="6615">
                  <c:v>0</c:v>
                </c:pt>
                <c:pt idx="6616">
                  <c:v>0</c:v>
                </c:pt>
                <c:pt idx="6617">
                  <c:v>0</c:v>
                </c:pt>
                <c:pt idx="6618">
                  <c:v>0</c:v>
                </c:pt>
                <c:pt idx="6619">
                  <c:v>0</c:v>
                </c:pt>
                <c:pt idx="6620">
                  <c:v>0</c:v>
                </c:pt>
                <c:pt idx="6621">
                  <c:v>0</c:v>
                </c:pt>
                <c:pt idx="6622">
                  <c:v>0</c:v>
                </c:pt>
                <c:pt idx="6623">
                  <c:v>0</c:v>
                </c:pt>
                <c:pt idx="6624">
                  <c:v>0</c:v>
                </c:pt>
                <c:pt idx="6625">
                  <c:v>0</c:v>
                </c:pt>
                <c:pt idx="6626">
                  <c:v>0</c:v>
                </c:pt>
                <c:pt idx="6627">
                  <c:v>0</c:v>
                </c:pt>
                <c:pt idx="6628">
                  <c:v>0</c:v>
                </c:pt>
                <c:pt idx="6629">
                  <c:v>0</c:v>
                </c:pt>
                <c:pt idx="6630">
                  <c:v>0</c:v>
                </c:pt>
                <c:pt idx="6631">
                  <c:v>0</c:v>
                </c:pt>
                <c:pt idx="6632">
                  <c:v>0</c:v>
                </c:pt>
                <c:pt idx="6633">
                  <c:v>0</c:v>
                </c:pt>
                <c:pt idx="6634">
                  <c:v>0</c:v>
                </c:pt>
                <c:pt idx="6635">
                  <c:v>0</c:v>
                </c:pt>
                <c:pt idx="6636">
                  <c:v>0</c:v>
                </c:pt>
                <c:pt idx="6637">
                  <c:v>0</c:v>
                </c:pt>
                <c:pt idx="6638">
                  <c:v>0</c:v>
                </c:pt>
                <c:pt idx="6639">
                  <c:v>0</c:v>
                </c:pt>
                <c:pt idx="6640">
                  <c:v>0</c:v>
                </c:pt>
                <c:pt idx="6641">
                  <c:v>0</c:v>
                </c:pt>
                <c:pt idx="6642">
                  <c:v>0</c:v>
                </c:pt>
                <c:pt idx="6643">
                  <c:v>0</c:v>
                </c:pt>
                <c:pt idx="6644">
                  <c:v>0</c:v>
                </c:pt>
                <c:pt idx="6645">
                  <c:v>0</c:v>
                </c:pt>
                <c:pt idx="6646">
                  <c:v>0</c:v>
                </c:pt>
                <c:pt idx="6647">
                  <c:v>0</c:v>
                </c:pt>
                <c:pt idx="6648">
                  <c:v>0</c:v>
                </c:pt>
                <c:pt idx="6649">
                  <c:v>0</c:v>
                </c:pt>
                <c:pt idx="6650">
                  <c:v>0</c:v>
                </c:pt>
                <c:pt idx="6651">
                  <c:v>0</c:v>
                </c:pt>
                <c:pt idx="6652">
                  <c:v>0</c:v>
                </c:pt>
                <c:pt idx="6653">
                  <c:v>0</c:v>
                </c:pt>
                <c:pt idx="6654">
                  <c:v>0</c:v>
                </c:pt>
                <c:pt idx="6655">
                  <c:v>0</c:v>
                </c:pt>
                <c:pt idx="6656">
                  <c:v>0</c:v>
                </c:pt>
                <c:pt idx="6657">
                  <c:v>0</c:v>
                </c:pt>
                <c:pt idx="6658">
                  <c:v>0</c:v>
                </c:pt>
                <c:pt idx="6659">
                  <c:v>0</c:v>
                </c:pt>
                <c:pt idx="6660">
                  <c:v>0</c:v>
                </c:pt>
                <c:pt idx="6661">
                  <c:v>0</c:v>
                </c:pt>
                <c:pt idx="6662">
                  <c:v>0</c:v>
                </c:pt>
                <c:pt idx="6663">
                  <c:v>0</c:v>
                </c:pt>
                <c:pt idx="6664">
                  <c:v>0</c:v>
                </c:pt>
                <c:pt idx="6665">
                  <c:v>0</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0</c:v>
                </c:pt>
                <c:pt idx="6679">
                  <c:v>0</c:v>
                </c:pt>
                <c:pt idx="6680">
                  <c:v>0</c:v>
                </c:pt>
                <c:pt idx="6681">
                  <c:v>0</c:v>
                </c:pt>
                <c:pt idx="6682">
                  <c:v>0</c:v>
                </c:pt>
                <c:pt idx="6683">
                  <c:v>0</c:v>
                </c:pt>
                <c:pt idx="6684">
                  <c:v>0</c:v>
                </c:pt>
                <c:pt idx="6685">
                  <c:v>0</c:v>
                </c:pt>
                <c:pt idx="6686">
                  <c:v>0</c:v>
                </c:pt>
                <c:pt idx="6687">
                  <c:v>0</c:v>
                </c:pt>
                <c:pt idx="6688">
                  <c:v>0</c:v>
                </c:pt>
                <c:pt idx="6689">
                  <c:v>0</c:v>
                </c:pt>
                <c:pt idx="6690">
                  <c:v>0</c:v>
                </c:pt>
                <c:pt idx="6691">
                  <c:v>0</c:v>
                </c:pt>
                <c:pt idx="6692">
                  <c:v>0</c:v>
                </c:pt>
                <c:pt idx="6693">
                  <c:v>0</c:v>
                </c:pt>
                <c:pt idx="6694">
                  <c:v>0</c:v>
                </c:pt>
                <c:pt idx="6695">
                  <c:v>0</c:v>
                </c:pt>
                <c:pt idx="6696">
                  <c:v>0</c:v>
                </c:pt>
                <c:pt idx="6697">
                  <c:v>0</c:v>
                </c:pt>
                <c:pt idx="6698">
                  <c:v>0</c:v>
                </c:pt>
                <c:pt idx="6699">
                  <c:v>0</c:v>
                </c:pt>
                <c:pt idx="6700">
                  <c:v>0</c:v>
                </c:pt>
                <c:pt idx="6701">
                  <c:v>0</c:v>
                </c:pt>
                <c:pt idx="6702">
                  <c:v>0</c:v>
                </c:pt>
                <c:pt idx="6703">
                  <c:v>0</c:v>
                </c:pt>
                <c:pt idx="6704">
                  <c:v>0</c:v>
                </c:pt>
                <c:pt idx="6705">
                  <c:v>0</c:v>
                </c:pt>
                <c:pt idx="6706">
                  <c:v>0</c:v>
                </c:pt>
                <c:pt idx="6707">
                  <c:v>0</c:v>
                </c:pt>
                <c:pt idx="6708">
                  <c:v>0</c:v>
                </c:pt>
                <c:pt idx="6709">
                  <c:v>0</c:v>
                </c:pt>
                <c:pt idx="6710">
                  <c:v>0</c:v>
                </c:pt>
                <c:pt idx="6711">
                  <c:v>0</c:v>
                </c:pt>
                <c:pt idx="6712">
                  <c:v>0</c:v>
                </c:pt>
                <c:pt idx="6713">
                  <c:v>0</c:v>
                </c:pt>
                <c:pt idx="6714">
                  <c:v>0</c:v>
                </c:pt>
                <c:pt idx="6715">
                  <c:v>0</c:v>
                </c:pt>
                <c:pt idx="6716">
                  <c:v>0</c:v>
                </c:pt>
                <c:pt idx="6717">
                  <c:v>0</c:v>
                </c:pt>
                <c:pt idx="6718">
                  <c:v>1</c:v>
                </c:pt>
                <c:pt idx="6719">
                  <c:v>0</c:v>
                </c:pt>
                <c:pt idx="6720">
                  <c:v>0</c:v>
                </c:pt>
                <c:pt idx="6721">
                  <c:v>0</c:v>
                </c:pt>
                <c:pt idx="6722">
                  <c:v>0</c:v>
                </c:pt>
                <c:pt idx="6723">
                  <c:v>0</c:v>
                </c:pt>
                <c:pt idx="6724">
                  <c:v>0</c:v>
                </c:pt>
                <c:pt idx="6725">
                  <c:v>0</c:v>
                </c:pt>
                <c:pt idx="6726">
                  <c:v>0</c:v>
                </c:pt>
                <c:pt idx="6727">
                  <c:v>0</c:v>
                </c:pt>
                <c:pt idx="6728">
                  <c:v>0</c:v>
                </c:pt>
                <c:pt idx="6729">
                  <c:v>0</c:v>
                </c:pt>
                <c:pt idx="6730">
                  <c:v>0</c:v>
                </c:pt>
                <c:pt idx="6731">
                  <c:v>0</c:v>
                </c:pt>
                <c:pt idx="6732">
                  <c:v>0</c:v>
                </c:pt>
                <c:pt idx="6733">
                  <c:v>0</c:v>
                </c:pt>
                <c:pt idx="6734">
                  <c:v>0</c:v>
                </c:pt>
                <c:pt idx="6735">
                  <c:v>0</c:v>
                </c:pt>
                <c:pt idx="6736">
                  <c:v>0</c:v>
                </c:pt>
                <c:pt idx="6737">
                  <c:v>0</c:v>
                </c:pt>
                <c:pt idx="6738">
                  <c:v>1</c:v>
                </c:pt>
                <c:pt idx="6739">
                  <c:v>0</c:v>
                </c:pt>
                <c:pt idx="6740">
                  <c:v>0</c:v>
                </c:pt>
                <c:pt idx="6741">
                  <c:v>0</c:v>
                </c:pt>
                <c:pt idx="6742">
                  <c:v>0</c:v>
                </c:pt>
                <c:pt idx="6743">
                  <c:v>0</c:v>
                </c:pt>
                <c:pt idx="6744">
                  <c:v>0</c:v>
                </c:pt>
                <c:pt idx="6745">
                  <c:v>1</c:v>
                </c:pt>
                <c:pt idx="6746">
                  <c:v>0</c:v>
                </c:pt>
                <c:pt idx="6747">
                  <c:v>0</c:v>
                </c:pt>
                <c:pt idx="6748">
                  <c:v>0</c:v>
                </c:pt>
                <c:pt idx="6749">
                  <c:v>0</c:v>
                </c:pt>
                <c:pt idx="6750">
                  <c:v>1</c:v>
                </c:pt>
                <c:pt idx="6751">
                  <c:v>0</c:v>
                </c:pt>
                <c:pt idx="6752">
                  <c:v>0</c:v>
                </c:pt>
                <c:pt idx="6753">
                  <c:v>2</c:v>
                </c:pt>
                <c:pt idx="6754">
                  <c:v>20</c:v>
                </c:pt>
                <c:pt idx="6755">
                  <c:v>0</c:v>
                </c:pt>
                <c:pt idx="6756">
                  <c:v>0</c:v>
                </c:pt>
                <c:pt idx="6757">
                  <c:v>0</c:v>
                </c:pt>
                <c:pt idx="6758">
                  <c:v>0</c:v>
                </c:pt>
                <c:pt idx="6759">
                  <c:v>0</c:v>
                </c:pt>
                <c:pt idx="6760">
                  <c:v>0</c:v>
                </c:pt>
                <c:pt idx="6761">
                  <c:v>0</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0</c:v>
                </c:pt>
                <c:pt idx="6775">
                  <c:v>0</c:v>
                </c:pt>
                <c:pt idx="6776">
                  <c:v>0</c:v>
                </c:pt>
                <c:pt idx="6777">
                  <c:v>0</c:v>
                </c:pt>
                <c:pt idx="6778">
                  <c:v>0</c:v>
                </c:pt>
                <c:pt idx="6779">
                  <c:v>0</c:v>
                </c:pt>
                <c:pt idx="6780">
                  <c:v>0</c:v>
                </c:pt>
                <c:pt idx="6781">
                  <c:v>0</c:v>
                </c:pt>
                <c:pt idx="6782">
                  <c:v>0</c:v>
                </c:pt>
                <c:pt idx="6783">
                  <c:v>0</c:v>
                </c:pt>
                <c:pt idx="6784">
                  <c:v>0</c:v>
                </c:pt>
                <c:pt idx="6785">
                  <c:v>0</c:v>
                </c:pt>
                <c:pt idx="6786">
                  <c:v>0</c:v>
                </c:pt>
                <c:pt idx="6787">
                  <c:v>0</c:v>
                </c:pt>
                <c:pt idx="6788">
                  <c:v>0</c:v>
                </c:pt>
                <c:pt idx="6789">
                  <c:v>0</c:v>
                </c:pt>
                <c:pt idx="6790">
                  <c:v>0</c:v>
                </c:pt>
                <c:pt idx="6791">
                  <c:v>0</c:v>
                </c:pt>
                <c:pt idx="6792">
                  <c:v>0</c:v>
                </c:pt>
                <c:pt idx="6793">
                  <c:v>0</c:v>
                </c:pt>
                <c:pt idx="6794">
                  <c:v>0</c:v>
                </c:pt>
                <c:pt idx="6795">
                  <c:v>0</c:v>
                </c:pt>
                <c:pt idx="6796">
                  <c:v>0</c:v>
                </c:pt>
                <c:pt idx="6797">
                  <c:v>0</c:v>
                </c:pt>
                <c:pt idx="6798">
                  <c:v>0</c:v>
                </c:pt>
                <c:pt idx="6799">
                  <c:v>0</c:v>
                </c:pt>
                <c:pt idx="6800">
                  <c:v>0</c:v>
                </c:pt>
                <c:pt idx="6801">
                  <c:v>0</c:v>
                </c:pt>
                <c:pt idx="6802">
                  <c:v>0</c:v>
                </c:pt>
                <c:pt idx="6803">
                  <c:v>0</c:v>
                </c:pt>
                <c:pt idx="6804">
                  <c:v>0</c:v>
                </c:pt>
                <c:pt idx="6805">
                  <c:v>0</c:v>
                </c:pt>
                <c:pt idx="6806">
                  <c:v>0</c:v>
                </c:pt>
                <c:pt idx="6807">
                  <c:v>0</c:v>
                </c:pt>
                <c:pt idx="6808">
                  <c:v>0</c:v>
                </c:pt>
                <c:pt idx="6809">
                  <c:v>0</c:v>
                </c:pt>
                <c:pt idx="6810">
                  <c:v>0</c:v>
                </c:pt>
                <c:pt idx="6811">
                  <c:v>0</c:v>
                </c:pt>
                <c:pt idx="6812">
                  <c:v>4</c:v>
                </c:pt>
                <c:pt idx="6813">
                  <c:v>2</c:v>
                </c:pt>
                <c:pt idx="6814">
                  <c:v>0</c:v>
                </c:pt>
                <c:pt idx="6815">
                  <c:v>0</c:v>
                </c:pt>
                <c:pt idx="6816">
                  <c:v>0</c:v>
                </c:pt>
                <c:pt idx="6817">
                  <c:v>0</c:v>
                </c:pt>
                <c:pt idx="6818">
                  <c:v>0</c:v>
                </c:pt>
                <c:pt idx="6819">
                  <c:v>0</c:v>
                </c:pt>
                <c:pt idx="6820">
                  <c:v>0</c:v>
                </c:pt>
                <c:pt idx="6821">
                  <c:v>0</c:v>
                </c:pt>
                <c:pt idx="6822">
                  <c:v>0</c:v>
                </c:pt>
                <c:pt idx="6823">
                  <c:v>0</c:v>
                </c:pt>
                <c:pt idx="6824">
                  <c:v>3</c:v>
                </c:pt>
                <c:pt idx="6825">
                  <c:v>0</c:v>
                </c:pt>
                <c:pt idx="6826">
                  <c:v>0</c:v>
                </c:pt>
                <c:pt idx="6827">
                  <c:v>0</c:v>
                </c:pt>
                <c:pt idx="6828">
                  <c:v>0</c:v>
                </c:pt>
                <c:pt idx="6829">
                  <c:v>0</c:v>
                </c:pt>
                <c:pt idx="6830">
                  <c:v>0</c:v>
                </c:pt>
                <c:pt idx="6831">
                  <c:v>0</c:v>
                </c:pt>
                <c:pt idx="6832">
                  <c:v>0</c:v>
                </c:pt>
                <c:pt idx="6833">
                  <c:v>0</c:v>
                </c:pt>
                <c:pt idx="6834">
                  <c:v>0</c:v>
                </c:pt>
                <c:pt idx="6835">
                  <c:v>0</c:v>
                </c:pt>
                <c:pt idx="6836">
                  <c:v>0</c:v>
                </c:pt>
                <c:pt idx="6837">
                  <c:v>0</c:v>
                </c:pt>
                <c:pt idx="6838">
                  <c:v>0</c:v>
                </c:pt>
                <c:pt idx="6839">
                  <c:v>4</c:v>
                </c:pt>
                <c:pt idx="6840">
                  <c:v>2</c:v>
                </c:pt>
                <c:pt idx="6841">
                  <c:v>0</c:v>
                </c:pt>
                <c:pt idx="6842">
                  <c:v>0</c:v>
                </c:pt>
                <c:pt idx="6843">
                  <c:v>0</c:v>
                </c:pt>
                <c:pt idx="6844">
                  <c:v>0</c:v>
                </c:pt>
                <c:pt idx="6845">
                  <c:v>0</c:v>
                </c:pt>
                <c:pt idx="6846">
                  <c:v>4</c:v>
                </c:pt>
                <c:pt idx="6847">
                  <c:v>0</c:v>
                </c:pt>
                <c:pt idx="6848">
                  <c:v>0</c:v>
                </c:pt>
                <c:pt idx="6849">
                  <c:v>0</c:v>
                </c:pt>
                <c:pt idx="6850">
                  <c:v>0</c:v>
                </c:pt>
                <c:pt idx="6851">
                  <c:v>0</c:v>
                </c:pt>
                <c:pt idx="6852">
                  <c:v>0</c:v>
                </c:pt>
                <c:pt idx="6853">
                  <c:v>0</c:v>
                </c:pt>
                <c:pt idx="6854">
                  <c:v>1</c:v>
                </c:pt>
                <c:pt idx="6855">
                  <c:v>0</c:v>
                </c:pt>
                <c:pt idx="6856">
                  <c:v>0</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0</c:v>
                </c:pt>
                <c:pt idx="6871">
                  <c:v>0</c:v>
                </c:pt>
                <c:pt idx="6872">
                  <c:v>0</c:v>
                </c:pt>
                <c:pt idx="6873">
                  <c:v>0</c:v>
                </c:pt>
                <c:pt idx="6874">
                  <c:v>0</c:v>
                </c:pt>
                <c:pt idx="6875">
                  <c:v>0</c:v>
                </c:pt>
                <c:pt idx="6876">
                  <c:v>0</c:v>
                </c:pt>
                <c:pt idx="6877">
                  <c:v>1</c:v>
                </c:pt>
                <c:pt idx="6878">
                  <c:v>0</c:v>
                </c:pt>
                <c:pt idx="6879">
                  <c:v>0</c:v>
                </c:pt>
                <c:pt idx="6880">
                  <c:v>3</c:v>
                </c:pt>
                <c:pt idx="6881">
                  <c:v>3</c:v>
                </c:pt>
                <c:pt idx="6882">
                  <c:v>0</c:v>
                </c:pt>
                <c:pt idx="6883">
                  <c:v>0</c:v>
                </c:pt>
                <c:pt idx="6884">
                  <c:v>0</c:v>
                </c:pt>
                <c:pt idx="6885">
                  <c:v>1</c:v>
                </c:pt>
                <c:pt idx="6886">
                  <c:v>0</c:v>
                </c:pt>
                <c:pt idx="6887">
                  <c:v>0</c:v>
                </c:pt>
                <c:pt idx="6888">
                  <c:v>0</c:v>
                </c:pt>
                <c:pt idx="6889">
                  <c:v>0</c:v>
                </c:pt>
                <c:pt idx="6890">
                  <c:v>0</c:v>
                </c:pt>
                <c:pt idx="6891">
                  <c:v>0</c:v>
                </c:pt>
                <c:pt idx="6892">
                  <c:v>0</c:v>
                </c:pt>
                <c:pt idx="6893">
                  <c:v>0</c:v>
                </c:pt>
                <c:pt idx="6894">
                  <c:v>0</c:v>
                </c:pt>
                <c:pt idx="6895">
                  <c:v>0</c:v>
                </c:pt>
                <c:pt idx="6896">
                  <c:v>0</c:v>
                </c:pt>
                <c:pt idx="6897">
                  <c:v>0</c:v>
                </c:pt>
                <c:pt idx="6898">
                  <c:v>0</c:v>
                </c:pt>
                <c:pt idx="6899">
                  <c:v>0</c:v>
                </c:pt>
                <c:pt idx="6900">
                  <c:v>0</c:v>
                </c:pt>
                <c:pt idx="6901">
                  <c:v>0</c:v>
                </c:pt>
                <c:pt idx="6902">
                  <c:v>0</c:v>
                </c:pt>
                <c:pt idx="6903">
                  <c:v>0</c:v>
                </c:pt>
                <c:pt idx="6904">
                  <c:v>0</c:v>
                </c:pt>
                <c:pt idx="6905">
                  <c:v>0</c:v>
                </c:pt>
                <c:pt idx="6906">
                  <c:v>0</c:v>
                </c:pt>
                <c:pt idx="6907">
                  <c:v>0</c:v>
                </c:pt>
                <c:pt idx="6908">
                  <c:v>0</c:v>
                </c:pt>
                <c:pt idx="6909">
                  <c:v>0</c:v>
                </c:pt>
                <c:pt idx="6910">
                  <c:v>2</c:v>
                </c:pt>
                <c:pt idx="6911">
                  <c:v>0</c:v>
                </c:pt>
                <c:pt idx="6912">
                  <c:v>0</c:v>
                </c:pt>
                <c:pt idx="6913">
                  <c:v>0</c:v>
                </c:pt>
                <c:pt idx="6914">
                  <c:v>0</c:v>
                </c:pt>
                <c:pt idx="6915">
                  <c:v>0</c:v>
                </c:pt>
                <c:pt idx="6916">
                  <c:v>1</c:v>
                </c:pt>
                <c:pt idx="6917">
                  <c:v>0</c:v>
                </c:pt>
                <c:pt idx="6918">
                  <c:v>0</c:v>
                </c:pt>
                <c:pt idx="6919">
                  <c:v>0</c:v>
                </c:pt>
                <c:pt idx="6920">
                  <c:v>0</c:v>
                </c:pt>
                <c:pt idx="6921">
                  <c:v>0</c:v>
                </c:pt>
                <c:pt idx="6922">
                  <c:v>0</c:v>
                </c:pt>
                <c:pt idx="6923">
                  <c:v>0</c:v>
                </c:pt>
                <c:pt idx="6924">
                  <c:v>0</c:v>
                </c:pt>
                <c:pt idx="6925">
                  <c:v>0</c:v>
                </c:pt>
                <c:pt idx="6926">
                  <c:v>0</c:v>
                </c:pt>
                <c:pt idx="6927">
                  <c:v>0</c:v>
                </c:pt>
                <c:pt idx="6928">
                  <c:v>0</c:v>
                </c:pt>
                <c:pt idx="6929">
                  <c:v>4</c:v>
                </c:pt>
                <c:pt idx="6930">
                  <c:v>2</c:v>
                </c:pt>
                <c:pt idx="6931">
                  <c:v>0</c:v>
                </c:pt>
                <c:pt idx="6932">
                  <c:v>0</c:v>
                </c:pt>
                <c:pt idx="6933">
                  <c:v>0</c:v>
                </c:pt>
                <c:pt idx="6934">
                  <c:v>0</c:v>
                </c:pt>
                <c:pt idx="6935">
                  <c:v>0</c:v>
                </c:pt>
                <c:pt idx="6936">
                  <c:v>0</c:v>
                </c:pt>
                <c:pt idx="6937">
                  <c:v>0</c:v>
                </c:pt>
                <c:pt idx="6938">
                  <c:v>0</c:v>
                </c:pt>
                <c:pt idx="6939">
                  <c:v>0</c:v>
                </c:pt>
                <c:pt idx="6940">
                  <c:v>0</c:v>
                </c:pt>
                <c:pt idx="6941">
                  <c:v>0</c:v>
                </c:pt>
                <c:pt idx="6942">
                  <c:v>0</c:v>
                </c:pt>
                <c:pt idx="6943">
                  <c:v>0</c:v>
                </c:pt>
                <c:pt idx="6944">
                  <c:v>0</c:v>
                </c:pt>
                <c:pt idx="6945">
                  <c:v>0</c:v>
                </c:pt>
                <c:pt idx="6946">
                  <c:v>0</c:v>
                </c:pt>
                <c:pt idx="6947">
                  <c:v>0</c:v>
                </c:pt>
                <c:pt idx="6948">
                  <c:v>0</c:v>
                </c:pt>
                <c:pt idx="6949">
                  <c:v>0</c:v>
                </c:pt>
                <c:pt idx="6950">
                  <c:v>0</c:v>
                </c:pt>
                <c:pt idx="6951">
                  <c:v>0</c:v>
                </c:pt>
                <c:pt idx="6952">
                  <c:v>0</c:v>
                </c:pt>
                <c:pt idx="6953">
                  <c:v>0</c:v>
                </c:pt>
                <c:pt idx="6954">
                  <c:v>0</c:v>
                </c:pt>
                <c:pt idx="6955">
                  <c:v>0</c:v>
                </c:pt>
                <c:pt idx="6956">
                  <c:v>0</c:v>
                </c:pt>
                <c:pt idx="6957">
                  <c:v>0</c:v>
                </c:pt>
                <c:pt idx="6958">
                  <c:v>0</c:v>
                </c:pt>
                <c:pt idx="6959">
                  <c:v>0</c:v>
                </c:pt>
                <c:pt idx="6960">
                  <c:v>0</c:v>
                </c:pt>
                <c:pt idx="6961">
                  <c:v>0</c:v>
                </c:pt>
                <c:pt idx="6962">
                  <c:v>0</c:v>
                </c:pt>
                <c:pt idx="6963">
                  <c:v>1</c:v>
                </c:pt>
                <c:pt idx="6964">
                  <c:v>0</c:v>
                </c:pt>
                <c:pt idx="6965">
                  <c:v>0</c:v>
                </c:pt>
                <c:pt idx="6966">
                  <c:v>0</c:v>
                </c:pt>
                <c:pt idx="6967">
                  <c:v>0</c:v>
                </c:pt>
                <c:pt idx="6968">
                  <c:v>0</c:v>
                </c:pt>
                <c:pt idx="6969">
                  <c:v>0</c:v>
                </c:pt>
                <c:pt idx="6970">
                  <c:v>0</c:v>
                </c:pt>
                <c:pt idx="6971">
                  <c:v>0</c:v>
                </c:pt>
                <c:pt idx="6972">
                  <c:v>0</c:v>
                </c:pt>
                <c:pt idx="6973">
                  <c:v>0</c:v>
                </c:pt>
                <c:pt idx="6974">
                  <c:v>0</c:v>
                </c:pt>
                <c:pt idx="6975">
                  <c:v>0</c:v>
                </c:pt>
                <c:pt idx="6976">
                  <c:v>0</c:v>
                </c:pt>
                <c:pt idx="6977">
                  <c:v>0</c:v>
                </c:pt>
                <c:pt idx="6978">
                  <c:v>0</c:v>
                </c:pt>
                <c:pt idx="6979">
                  <c:v>0</c:v>
                </c:pt>
                <c:pt idx="6980">
                  <c:v>0</c:v>
                </c:pt>
                <c:pt idx="6981">
                  <c:v>0</c:v>
                </c:pt>
                <c:pt idx="6982">
                  <c:v>0</c:v>
                </c:pt>
                <c:pt idx="6983">
                  <c:v>0</c:v>
                </c:pt>
                <c:pt idx="6984">
                  <c:v>0</c:v>
                </c:pt>
                <c:pt idx="6985">
                  <c:v>0</c:v>
                </c:pt>
                <c:pt idx="6986">
                  <c:v>0</c:v>
                </c:pt>
                <c:pt idx="6987">
                  <c:v>0</c:v>
                </c:pt>
                <c:pt idx="6988">
                  <c:v>0</c:v>
                </c:pt>
                <c:pt idx="6989">
                  <c:v>0</c:v>
                </c:pt>
                <c:pt idx="6990">
                  <c:v>0</c:v>
                </c:pt>
                <c:pt idx="6991">
                  <c:v>0</c:v>
                </c:pt>
                <c:pt idx="6992">
                  <c:v>0</c:v>
                </c:pt>
                <c:pt idx="6993">
                  <c:v>0</c:v>
                </c:pt>
                <c:pt idx="6994">
                  <c:v>0</c:v>
                </c:pt>
                <c:pt idx="6995">
                  <c:v>0</c:v>
                </c:pt>
                <c:pt idx="6996">
                  <c:v>0</c:v>
                </c:pt>
                <c:pt idx="6997">
                  <c:v>0</c:v>
                </c:pt>
                <c:pt idx="6998">
                  <c:v>0</c:v>
                </c:pt>
                <c:pt idx="6999">
                  <c:v>0</c:v>
                </c:pt>
                <c:pt idx="7000">
                  <c:v>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0</c:v>
                </c:pt>
                <c:pt idx="7015">
                  <c:v>0</c:v>
                </c:pt>
                <c:pt idx="7016">
                  <c:v>0</c:v>
                </c:pt>
                <c:pt idx="7017">
                  <c:v>0</c:v>
                </c:pt>
                <c:pt idx="7018">
                  <c:v>1</c:v>
                </c:pt>
                <c:pt idx="7019">
                  <c:v>0</c:v>
                </c:pt>
                <c:pt idx="7020">
                  <c:v>0</c:v>
                </c:pt>
                <c:pt idx="7021">
                  <c:v>1</c:v>
                </c:pt>
                <c:pt idx="7022">
                  <c:v>0</c:v>
                </c:pt>
                <c:pt idx="7023">
                  <c:v>0</c:v>
                </c:pt>
                <c:pt idx="7024">
                  <c:v>0</c:v>
                </c:pt>
                <c:pt idx="7025">
                  <c:v>0</c:v>
                </c:pt>
                <c:pt idx="7026">
                  <c:v>0</c:v>
                </c:pt>
                <c:pt idx="7027">
                  <c:v>0</c:v>
                </c:pt>
                <c:pt idx="7028">
                  <c:v>0</c:v>
                </c:pt>
                <c:pt idx="7029">
                  <c:v>0</c:v>
                </c:pt>
                <c:pt idx="7030">
                  <c:v>0</c:v>
                </c:pt>
                <c:pt idx="7031">
                  <c:v>0</c:v>
                </c:pt>
                <c:pt idx="7032">
                  <c:v>0</c:v>
                </c:pt>
                <c:pt idx="7033">
                  <c:v>0</c:v>
                </c:pt>
                <c:pt idx="7034">
                  <c:v>0</c:v>
                </c:pt>
                <c:pt idx="7035">
                  <c:v>0</c:v>
                </c:pt>
                <c:pt idx="7036">
                  <c:v>0</c:v>
                </c:pt>
                <c:pt idx="7037">
                  <c:v>0</c:v>
                </c:pt>
                <c:pt idx="7038">
                  <c:v>0</c:v>
                </c:pt>
                <c:pt idx="7039">
                  <c:v>0</c:v>
                </c:pt>
                <c:pt idx="7040">
                  <c:v>1</c:v>
                </c:pt>
                <c:pt idx="7041">
                  <c:v>2</c:v>
                </c:pt>
                <c:pt idx="7042">
                  <c:v>2</c:v>
                </c:pt>
                <c:pt idx="7043">
                  <c:v>0</c:v>
                </c:pt>
                <c:pt idx="7044">
                  <c:v>1</c:v>
                </c:pt>
                <c:pt idx="7045">
                  <c:v>0</c:v>
                </c:pt>
                <c:pt idx="7046">
                  <c:v>0</c:v>
                </c:pt>
                <c:pt idx="7047">
                  <c:v>0</c:v>
                </c:pt>
                <c:pt idx="7048">
                  <c:v>0</c:v>
                </c:pt>
                <c:pt idx="7049">
                  <c:v>0</c:v>
                </c:pt>
                <c:pt idx="7050">
                  <c:v>0</c:v>
                </c:pt>
                <c:pt idx="7051">
                  <c:v>0</c:v>
                </c:pt>
                <c:pt idx="7052">
                  <c:v>0</c:v>
                </c:pt>
                <c:pt idx="7053">
                  <c:v>0</c:v>
                </c:pt>
                <c:pt idx="7054">
                  <c:v>0</c:v>
                </c:pt>
                <c:pt idx="7055">
                  <c:v>0</c:v>
                </c:pt>
                <c:pt idx="7056">
                  <c:v>0</c:v>
                </c:pt>
                <c:pt idx="7057">
                  <c:v>0</c:v>
                </c:pt>
                <c:pt idx="7058">
                  <c:v>0</c:v>
                </c:pt>
                <c:pt idx="7059">
                  <c:v>0</c:v>
                </c:pt>
                <c:pt idx="7060">
                  <c:v>0</c:v>
                </c:pt>
                <c:pt idx="7061">
                  <c:v>0</c:v>
                </c:pt>
                <c:pt idx="7062">
                  <c:v>0</c:v>
                </c:pt>
                <c:pt idx="7063">
                  <c:v>0</c:v>
                </c:pt>
                <c:pt idx="7064">
                  <c:v>0</c:v>
                </c:pt>
                <c:pt idx="7065">
                  <c:v>0</c:v>
                </c:pt>
                <c:pt idx="7066">
                  <c:v>0</c:v>
                </c:pt>
                <c:pt idx="7067">
                  <c:v>0</c:v>
                </c:pt>
                <c:pt idx="7068">
                  <c:v>0</c:v>
                </c:pt>
                <c:pt idx="7069">
                  <c:v>0</c:v>
                </c:pt>
                <c:pt idx="7070">
                  <c:v>0</c:v>
                </c:pt>
                <c:pt idx="7071">
                  <c:v>0</c:v>
                </c:pt>
                <c:pt idx="7072">
                  <c:v>0</c:v>
                </c:pt>
                <c:pt idx="7073">
                  <c:v>0</c:v>
                </c:pt>
                <c:pt idx="7074">
                  <c:v>0</c:v>
                </c:pt>
                <c:pt idx="7075">
                  <c:v>0</c:v>
                </c:pt>
                <c:pt idx="7076">
                  <c:v>0</c:v>
                </c:pt>
                <c:pt idx="7077">
                  <c:v>0</c:v>
                </c:pt>
                <c:pt idx="7078">
                  <c:v>0</c:v>
                </c:pt>
                <c:pt idx="7079">
                  <c:v>0</c:v>
                </c:pt>
                <c:pt idx="7080">
                  <c:v>0</c:v>
                </c:pt>
                <c:pt idx="7081">
                  <c:v>0</c:v>
                </c:pt>
                <c:pt idx="7082">
                  <c:v>0</c:v>
                </c:pt>
                <c:pt idx="7083">
                  <c:v>0</c:v>
                </c:pt>
                <c:pt idx="7084">
                  <c:v>0</c:v>
                </c:pt>
                <c:pt idx="7085">
                  <c:v>0</c:v>
                </c:pt>
                <c:pt idx="7086">
                  <c:v>0</c:v>
                </c:pt>
                <c:pt idx="7087">
                  <c:v>0</c:v>
                </c:pt>
                <c:pt idx="7088">
                  <c:v>0</c:v>
                </c:pt>
                <c:pt idx="7089">
                  <c:v>0</c:v>
                </c:pt>
                <c:pt idx="7090">
                  <c:v>0</c:v>
                </c:pt>
                <c:pt idx="7091">
                  <c:v>0</c:v>
                </c:pt>
                <c:pt idx="7092">
                  <c:v>0</c:v>
                </c:pt>
                <c:pt idx="7093">
                  <c:v>0</c:v>
                </c:pt>
                <c:pt idx="7094">
                  <c:v>0</c:v>
                </c:pt>
                <c:pt idx="7095">
                  <c:v>0</c:v>
                </c:pt>
                <c:pt idx="7096">
                  <c:v>0</c:v>
                </c:pt>
                <c:pt idx="7097">
                  <c:v>0</c:v>
                </c:pt>
                <c:pt idx="7098">
                  <c:v>0</c:v>
                </c:pt>
                <c:pt idx="7099">
                  <c:v>0</c:v>
                </c:pt>
                <c:pt idx="7100">
                  <c:v>0</c:v>
                </c:pt>
                <c:pt idx="7101">
                  <c:v>0</c:v>
                </c:pt>
                <c:pt idx="7102">
                  <c:v>0</c:v>
                </c:pt>
                <c:pt idx="7103">
                  <c:v>0</c:v>
                </c:pt>
                <c:pt idx="7104">
                  <c:v>0</c:v>
                </c:pt>
                <c:pt idx="7105">
                  <c:v>0</c:v>
                </c:pt>
                <c:pt idx="7106">
                  <c:v>0</c:v>
                </c:pt>
                <c:pt idx="7107">
                  <c:v>0</c:v>
                </c:pt>
                <c:pt idx="7108">
                  <c:v>0</c:v>
                </c:pt>
                <c:pt idx="7109">
                  <c:v>0</c:v>
                </c:pt>
                <c:pt idx="7110">
                  <c:v>0</c:v>
                </c:pt>
                <c:pt idx="7111">
                  <c:v>0</c:v>
                </c:pt>
                <c:pt idx="7112">
                  <c:v>0</c:v>
                </c:pt>
                <c:pt idx="7113">
                  <c:v>0</c:v>
                </c:pt>
                <c:pt idx="7114">
                  <c:v>0</c:v>
                </c:pt>
                <c:pt idx="7115">
                  <c:v>0</c:v>
                </c:pt>
                <c:pt idx="7116">
                  <c:v>0</c:v>
                </c:pt>
                <c:pt idx="7117">
                  <c:v>0</c:v>
                </c:pt>
                <c:pt idx="7118">
                  <c:v>0</c:v>
                </c:pt>
                <c:pt idx="7119">
                  <c:v>0</c:v>
                </c:pt>
                <c:pt idx="7120">
                  <c:v>0</c:v>
                </c:pt>
                <c:pt idx="7121">
                  <c:v>0</c:v>
                </c:pt>
                <c:pt idx="7122">
                  <c:v>0</c:v>
                </c:pt>
                <c:pt idx="7123">
                  <c:v>0</c:v>
                </c:pt>
                <c:pt idx="7124">
                  <c:v>0</c:v>
                </c:pt>
                <c:pt idx="7125">
                  <c:v>0</c:v>
                </c:pt>
                <c:pt idx="7126">
                  <c:v>0</c:v>
                </c:pt>
                <c:pt idx="7127">
                  <c:v>0</c:v>
                </c:pt>
                <c:pt idx="7128">
                  <c:v>0</c:v>
                </c:pt>
                <c:pt idx="7129">
                  <c:v>0</c:v>
                </c:pt>
                <c:pt idx="7130">
                  <c:v>0</c:v>
                </c:pt>
                <c:pt idx="7131">
                  <c:v>0</c:v>
                </c:pt>
                <c:pt idx="7132">
                  <c:v>0</c:v>
                </c:pt>
                <c:pt idx="7133">
                  <c:v>0</c:v>
                </c:pt>
                <c:pt idx="7134">
                  <c:v>0</c:v>
                </c:pt>
                <c:pt idx="7135">
                  <c:v>0</c:v>
                </c:pt>
                <c:pt idx="7136">
                  <c:v>0</c:v>
                </c:pt>
                <c:pt idx="7137">
                  <c:v>0</c:v>
                </c:pt>
                <c:pt idx="7138">
                  <c:v>0</c:v>
                </c:pt>
                <c:pt idx="7139">
                  <c:v>0</c:v>
                </c:pt>
                <c:pt idx="7140">
                  <c:v>0</c:v>
                </c:pt>
                <c:pt idx="7141">
                  <c:v>0</c:v>
                </c:pt>
                <c:pt idx="7142">
                  <c:v>0</c:v>
                </c:pt>
                <c:pt idx="7143">
                  <c:v>0</c:v>
                </c:pt>
                <c:pt idx="7144">
                  <c:v>0</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0</c:v>
                </c:pt>
                <c:pt idx="7158">
                  <c:v>0</c:v>
                </c:pt>
                <c:pt idx="7159">
                  <c:v>0</c:v>
                </c:pt>
                <c:pt idx="7160">
                  <c:v>0</c:v>
                </c:pt>
                <c:pt idx="7161">
                  <c:v>0</c:v>
                </c:pt>
                <c:pt idx="7162">
                  <c:v>0</c:v>
                </c:pt>
                <c:pt idx="7163">
                  <c:v>0</c:v>
                </c:pt>
                <c:pt idx="7164">
                  <c:v>0</c:v>
                </c:pt>
                <c:pt idx="7165">
                  <c:v>0</c:v>
                </c:pt>
                <c:pt idx="7166">
                  <c:v>0</c:v>
                </c:pt>
                <c:pt idx="7167">
                  <c:v>0</c:v>
                </c:pt>
                <c:pt idx="7168">
                  <c:v>0</c:v>
                </c:pt>
                <c:pt idx="7169">
                  <c:v>0</c:v>
                </c:pt>
                <c:pt idx="7170">
                  <c:v>0</c:v>
                </c:pt>
                <c:pt idx="7171">
                  <c:v>0</c:v>
                </c:pt>
                <c:pt idx="7172">
                  <c:v>0</c:v>
                </c:pt>
                <c:pt idx="7173">
                  <c:v>0</c:v>
                </c:pt>
                <c:pt idx="7174">
                  <c:v>0</c:v>
                </c:pt>
                <c:pt idx="7175">
                  <c:v>0</c:v>
                </c:pt>
                <c:pt idx="7176">
                  <c:v>0</c:v>
                </c:pt>
                <c:pt idx="7177">
                  <c:v>0</c:v>
                </c:pt>
                <c:pt idx="7178">
                  <c:v>0</c:v>
                </c:pt>
                <c:pt idx="7179">
                  <c:v>0</c:v>
                </c:pt>
                <c:pt idx="7180">
                  <c:v>0</c:v>
                </c:pt>
                <c:pt idx="7181">
                  <c:v>0</c:v>
                </c:pt>
                <c:pt idx="7182">
                  <c:v>0</c:v>
                </c:pt>
                <c:pt idx="7183">
                  <c:v>0</c:v>
                </c:pt>
                <c:pt idx="7184">
                  <c:v>0</c:v>
                </c:pt>
                <c:pt idx="7185">
                  <c:v>0</c:v>
                </c:pt>
                <c:pt idx="7186">
                  <c:v>0</c:v>
                </c:pt>
                <c:pt idx="7187">
                  <c:v>0</c:v>
                </c:pt>
                <c:pt idx="7188">
                  <c:v>0</c:v>
                </c:pt>
                <c:pt idx="7189">
                  <c:v>0</c:v>
                </c:pt>
                <c:pt idx="7190">
                  <c:v>0</c:v>
                </c:pt>
                <c:pt idx="7191">
                  <c:v>0</c:v>
                </c:pt>
                <c:pt idx="7192">
                  <c:v>0</c:v>
                </c:pt>
                <c:pt idx="7193">
                  <c:v>0</c:v>
                </c:pt>
                <c:pt idx="7194">
                  <c:v>0</c:v>
                </c:pt>
                <c:pt idx="7195">
                  <c:v>0</c:v>
                </c:pt>
                <c:pt idx="7196">
                  <c:v>0</c:v>
                </c:pt>
                <c:pt idx="7197">
                  <c:v>0</c:v>
                </c:pt>
                <c:pt idx="7198">
                  <c:v>0</c:v>
                </c:pt>
                <c:pt idx="7199">
                  <c:v>0</c:v>
                </c:pt>
                <c:pt idx="7200">
                  <c:v>0</c:v>
                </c:pt>
                <c:pt idx="7201">
                  <c:v>0</c:v>
                </c:pt>
                <c:pt idx="7202">
                  <c:v>0</c:v>
                </c:pt>
                <c:pt idx="7203">
                  <c:v>0</c:v>
                </c:pt>
                <c:pt idx="7204">
                  <c:v>0</c:v>
                </c:pt>
                <c:pt idx="7205">
                  <c:v>0</c:v>
                </c:pt>
                <c:pt idx="7206">
                  <c:v>0</c:v>
                </c:pt>
                <c:pt idx="7207">
                  <c:v>0</c:v>
                </c:pt>
                <c:pt idx="7208">
                  <c:v>0</c:v>
                </c:pt>
                <c:pt idx="7209">
                  <c:v>0</c:v>
                </c:pt>
                <c:pt idx="7210">
                  <c:v>0</c:v>
                </c:pt>
                <c:pt idx="7211">
                  <c:v>0</c:v>
                </c:pt>
                <c:pt idx="7212">
                  <c:v>0</c:v>
                </c:pt>
                <c:pt idx="7213">
                  <c:v>0</c:v>
                </c:pt>
                <c:pt idx="7214">
                  <c:v>0</c:v>
                </c:pt>
                <c:pt idx="7215">
                  <c:v>0</c:v>
                </c:pt>
                <c:pt idx="7216">
                  <c:v>0</c:v>
                </c:pt>
                <c:pt idx="7217">
                  <c:v>0</c:v>
                </c:pt>
                <c:pt idx="7218">
                  <c:v>0</c:v>
                </c:pt>
                <c:pt idx="7219">
                  <c:v>0</c:v>
                </c:pt>
                <c:pt idx="7220">
                  <c:v>0</c:v>
                </c:pt>
                <c:pt idx="7221">
                  <c:v>0</c:v>
                </c:pt>
                <c:pt idx="7222">
                  <c:v>0</c:v>
                </c:pt>
                <c:pt idx="7223">
                  <c:v>0</c:v>
                </c:pt>
                <c:pt idx="7224">
                  <c:v>0</c:v>
                </c:pt>
                <c:pt idx="7225">
                  <c:v>0</c:v>
                </c:pt>
                <c:pt idx="7226">
                  <c:v>0</c:v>
                </c:pt>
                <c:pt idx="7227">
                  <c:v>0</c:v>
                </c:pt>
                <c:pt idx="7228">
                  <c:v>0</c:v>
                </c:pt>
                <c:pt idx="7229">
                  <c:v>0</c:v>
                </c:pt>
                <c:pt idx="7230">
                  <c:v>0</c:v>
                </c:pt>
                <c:pt idx="7231">
                  <c:v>0</c:v>
                </c:pt>
                <c:pt idx="7232">
                  <c:v>0</c:v>
                </c:pt>
                <c:pt idx="7233">
                  <c:v>0</c:v>
                </c:pt>
                <c:pt idx="7234">
                  <c:v>0</c:v>
                </c:pt>
                <c:pt idx="7235">
                  <c:v>0</c:v>
                </c:pt>
                <c:pt idx="7236">
                  <c:v>0</c:v>
                </c:pt>
                <c:pt idx="7237">
                  <c:v>0</c:v>
                </c:pt>
                <c:pt idx="7238">
                  <c:v>0</c:v>
                </c:pt>
                <c:pt idx="7239">
                  <c:v>0</c:v>
                </c:pt>
                <c:pt idx="7240">
                  <c:v>0</c:v>
                </c:pt>
                <c:pt idx="7241">
                  <c:v>0</c:v>
                </c:pt>
                <c:pt idx="7242">
                  <c:v>0</c:v>
                </c:pt>
                <c:pt idx="7243">
                  <c:v>0</c:v>
                </c:pt>
                <c:pt idx="7244">
                  <c:v>0</c:v>
                </c:pt>
                <c:pt idx="7245">
                  <c:v>0</c:v>
                </c:pt>
                <c:pt idx="7246">
                  <c:v>0</c:v>
                </c:pt>
                <c:pt idx="7247">
                  <c:v>0</c:v>
                </c:pt>
                <c:pt idx="7248">
                  <c:v>0</c:v>
                </c:pt>
                <c:pt idx="7249">
                  <c:v>0</c:v>
                </c:pt>
                <c:pt idx="7250">
                  <c:v>0</c:v>
                </c:pt>
                <c:pt idx="7251">
                  <c:v>0</c:v>
                </c:pt>
                <c:pt idx="7252">
                  <c:v>0</c:v>
                </c:pt>
                <c:pt idx="7253">
                  <c:v>0</c:v>
                </c:pt>
                <c:pt idx="7254">
                  <c:v>0</c:v>
                </c:pt>
                <c:pt idx="7255">
                  <c:v>0</c:v>
                </c:pt>
                <c:pt idx="7256">
                  <c:v>0</c:v>
                </c:pt>
                <c:pt idx="7257">
                  <c:v>0</c:v>
                </c:pt>
                <c:pt idx="7258">
                  <c:v>0</c:v>
                </c:pt>
                <c:pt idx="7259">
                  <c:v>0</c:v>
                </c:pt>
                <c:pt idx="7260">
                  <c:v>0</c:v>
                </c:pt>
                <c:pt idx="7261">
                  <c:v>78</c:v>
                </c:pt>
                <c:pt idx="7262">
                  <c:v>0</c:v>
                </c:pt>
                <c:pt idx="7263">
                  <c:v>75</c:v>
                </c:pt>
                <c:pt idx="7264">
                  <c:v>45</c:v>
                </c:pt>
                <c:pt idx="7265">
                  <c:v>27</c:v>
                </c:pt>
                <c:pt idx="7266">
                  <c:v>122</c:v>
                </c:pt>
                <c:pt idx="7267">
                  <c:v>100</c:v>
                </c:pt>
                <c:pt idx="7268">
                  <c:v>191</c:v>
                </c:pt>
                <c:pt idx="7269">
                  <c:v>95</c:v>
                </c:pt>
                <c:pt idx="7270">
                  <c:v>3</c:v>
                </c:pt>
                <c:pt idx="7271">
                  <c:v>0</c:v>
                </c:pt>
                <c:pt idx="7272">
                  <c:v>63</c:v>
                </c:pt>
                <c:pt idx="7273">
                  <c:v>27</c:v>
                </c:pt>
                <c:pt idx="7274">
                  <c:v>0</c:v>
                </c:pt>
                <c:pt idx="7275">
                  <c:v>0</c:v>
                </c:pt>
                <c:pt idx="7276">
                  <c:v>0</c:v>
                </c:pt>
                <c:pt idx="7277">
                  <c:v>0</c:v>
                </c:pt>
                <c:pt idx="7278">
                  <c:v>0</c:v>
                </c:pt>
                <c:pt idx="7279">
                  <c:v>0</c:v>
                </c:pt>
                <c:pt idx="7280">
                  <c:v>0</c:v>
                </c:pt>
                <c:pt idx="7281">
                  <c:v>0</c:v>
                </c:pt>
                <c:pt idx="7282">
                  <c:v>0</c:v>
                </c:pt>
                <c:pt idx="7283">
                  <c:v>0</c:v>
                </c:pt>
                <c:pt idx="7284">
                  <c:v>0</c:v>
                </c:pt>
                <c:pt idx="7285">
                  <c:v>0</c:v>
                </c:pt>
                <c:pt idx="7286">
                  <c:v>0</c:v>
                </c:pt>
                <c:pt idx="7287">
                  <c:v>0</c:v>
                </c:pt>
                <c:pt idx="7288">
                  <c:v>0</c:v>
                </c:pt>
                <c:pt idx="7289">
                  <c:v>4</c:v>
                </c:pt>
                <c:pt idx="7290">
                  <c:v>13</c:v>
                </c:pt>
                <c:pt idx="7291">
                  <c:v>0</c:v>
                </c:pt>
                <c:pt idx="7292">
                  <c:v>0</c:v>
                </c:pt>
                <c:pt idx="7293">
                  <c:v>0</c:v>
                </c:pt>
                <c:pt idx="7294">
                  <c:v>0</c:v>
                </c:pt>
                <c:pt idx="7295">
                  <c:v>0</c:v>
                </c:pt>
                <c:pt idx="7296">
                  <c:v>0</c:v>
                </c:pt>
                <c:pt idx="7297">
                  <c:v>0</c:v>
                </c:pt>
                <c:pt idx="7298">
                  <c:v>0</c:v>
                </c:pt>
                <c:pt idx="7299">
                  <c:v>0</c:v>
                </c:pt>
                <c:pt idx="7300">
                  <c:v>0</c:v>
                </c:pt>
                <c:pt idx="7301">
                  <c:v>0</c:v>
                </c:pt>
                <c:pt idx="7302">
                  <c:v>0</c:v>
                </c:pt>
                <c:pt idx="7303">
                  <c:v>0</c:v>
                </c:pt>
                <c:pt idx="7304">
                  <c:v>0</c:v>
                </c:pt>
                <c:pt idx="7305">
                  <c:v>0</c:v>
                </c:pt>
                <c:pt idx="7306">
                  <c:v>0</c:v>
                </c:pt>
                <c:pt idx="7307">
                  <c:v>0</c:v>
                </c:pt>
                <c:pt idx="7308">
                  <c:v>6</c:v>
                </c:pt>
                <c:pt idx="7309">
                  <c:v>25</c:v>
                </c:pt>
                <c:pt idx="7310">
                  <c:v>23</c:v>
                </c:pt>
                <c:pt idx="7311">
                  <c:v>0</c:v>
                </c:pt>
                <c:pt idx="7312">
                  <c:v>0</c:v>
                </c:pt>
                <c:pt idx="7313">
                  <c:v>0</c:v>
                </c:pt>
                <c:pt idx="7314">
                  <c:v>0</c:v>
                </c:pt>
                <c:pt idx="7315">
                  <c:v>0</c:v>
                </c:pt>
                <c:pt idx="7316">
                  <c:v>0</c:v>
                </c:pt>
                <c:pt idx="7317">
                  <c:v>0</c:v>
                </c:pt>
                <c:pt idx="7318">
                  <c:v>0</c:v>
                </c:pt>
                <c:pt idx="7319">
                  <c:v>0</c:v>
                </c:pt>
                <c:pt idx="7320">
                  <c:v>0</c:v>
                </c:pt>
                <c:pt idx="7321">
                  <c:v>0</c:v>
                </c:pt>
                <c:pt idx="7322">
                  <c:v>0</c:v>
                </c:pt>
                <c:pt idx="7323">
                  <c:v>0</c:v>
                </c:pt>
                <c:pt idx="7324">
                  <c:v>0</c:v>
                </c:pt>
                <c:pt idx="7325">
                  <c:v>0</c:v>
                </c:pt>
                <c:pt idx="7326">
                  <c:v>0</c:v>
                </c:pt>
                <c:pt idx="7327">
                  <c:v>0</c:v>
                </c:pt>
                <c:pt idx="7328">
                  <c:v>0</c:v>
                </c:pt>
                <c:pt idx="7329">
                  <c:v>0</c:v>
                </c:pt>
                <c:pt idx="7330">
                  <c:v>0</c:v>
                </c:pt>
                <c:pt idx="7331">
                  <c:v>0</c:v>
                </c:pt>
                <c:pt idx="7332">
                  <c:v>0</c:v>
                </c:pt>
                <c:pt idx="7333">
                  <c:v>0</c:v>
                </c:pt>
                <c:pt idx="7334">
                  <c:v>0</c:v>
                </c:pt>
                <c:pt idx="7335">
                  <c:v>0</c:v>
                </c:pt>
                <c:pt idx="7336">
                  <c:v>0</c:v>
                </c:pt>
                <c:pt idx="7337">
                  <c:v>1</c:v>
                </c:pt>
                <c:pt idx="7338">
                  <c:v>0</c:v>
                </c:pt>
                <c:pt idx="7339">
                  <c:v>0</c:v>
                </c:pt>
                <c:pt idx="7340">
                  <c:v>0</c:v>
                </c:pt>
                <c:pt idx="7341">
                  <c:v>0</c:v>
                </c:pt>
                <c:pt idx="7342">
                  <c:v>0</c:v>
                </c:pt>
                <c:pt idx="7343">
                  <c:v>0</c:v>
                </c:pt>
                <c:pt idx="7344">
                  <c:v>0</c:v>
                </c:pt>
                <c:pt idx="7345">
                  <c:v>0</c:v>
                </c:pt>
                <c:pt idx="7346">
                  <c:v>0</c:v>
                </c:pt>
                <c:pt idx="7347">
                  <c:v>0</c:v>
                </c:pt>
                <c:pt idx="7348">
                  <c:v>0</c:v>
                </c:pt>
                <c:pt idx="7349">
                  <c:v>0</c:v>
                </c:pt>
                <c:pt idx="7350">
                  <c:v>0</c:v>
                </c:pt>
                <c:pt idx="7351">
                  <c:v>0</c:v>
                </c:pt>
                <c:pt idx="7352">
                  <c:v>0</c:v>
                </c:pt>
                <c:pt idx="7353">
                  <c:v>0</c:v>
                </c:pt>
                <c:pt idx="7354">
                  <c:v>0</c:v>
                </c:pt>
                <c:pt idx="7355">
                  <c:v>0</c:v>
                </c:pt>
                <c:pt idx="7356">
                  <c:v>0</c:v>
                </c:pt>
                <c:pt idx="7357">
                  <c:v>0</c:v>
                </c:pt>
                <c:pt idx="7358">
                  <c:v>0</c:v>
                </c:pt>
                <c:pt idx="7359">
                  <c:v>0</c:v>
                </c:pt>
                <c:pt idx="7360">
                  <c:v>0</c:v>
                </c:pt>
                <c:pt idx="7361">
                  <c:v>0</c:v>
                </c:pt>
                <c:pt idx="7362">
                  <c:v>0</c:v>
                </c:pt>
                <c:pt idx="7363">
                  <c:v>0</c:v>
                </c:pt>
                <c:pt idx="7364">
                  <c:v>0</c:v>
                </c:pt>
                <c:pt idx="7365">
                  <c:v>0</c:v>
                </c:pt>
                <c:pt idx="7366">
                  <c:v>0</c:v>
                </c:pt>
                <c:pt idx="7367">
                  <c:v>1</c:v>
                </c:pt>
                <c:pt idx="7368">
                  <c:v>0</c:v>
                </c:pt>
                <c:pt idx="7369">
                  <c:v>0</c:v>
                </c:pt>
                <c:pt idx="7370">
                  <c:v>0</c:v>
                </c:pt>
                <c:pt idx="7371">
                  <c:v>0</c:v>
                </c:pt>
                <c:pt idx="7372">
                  <c:v>0</c:v>
                </c:pt>
                <c:pt idx="7373">
                  <c:v>0</c:v>
                </c:pt>
                <c:pt idx="7374">
                  <c:v>0</c:v>
                </c:pt>
                <c:pt idx="7375">
                  <c:v>0</c:v>
                </c:pt>
                <c:pt idx="7376">
                  <c:v>0</c:v>
                </c:pt>
                <c:pt idx="7377">
                  <c:v>0</c:v>
                </c:pt>
                <c:pt idx="7378">
                  <c:v>0</c:v>
                </c:pt>
                <c:pt idx="7379">
                  <c:v>0</c:v>
                </c:pt>
                <c:pt idx="7380">
                  <c:v>0</c:v>
                </c:pt>
                <c:pt idx="7381">
                  <c:v>0</c:v>
                </c:pt>
                <c:pt idx="7382">
                  <c:v>0</c:v>
                </c:pt>
                <c:pt idx="7383">
                  <c:v>0</c:v>
                </c:pt>
                <c:pt idx="7384">
                  <c:v>0</c:v>
                </c:pt>
                <c:pt idx="7385">
                  <c:v>0</c:v>
                </c:pt>
                <c:pt idx="7386">
                  <c:v>0</c:v>
                </c:pt>
                <c:pt idx="7387">
                  <c:v>0</c:v>
                </c:pt>
                <c:pt idx="7388">
                  <c:v>0</c:v>
                </c:pt>
                <c:pt idx="7389">
                  <c:v>0</c:v>
                </c:pt>
                <c:pt idx="7390">
                  <c:v>0</c:v>
                </c:pt>
                <c:pt idx="7391">
                  <c:v>0</c:v>
                </c:pt>
                <c:pt idx="7392">
                  <c:v>0</c:v>
                </c:pt>
                <c:pt idx="7393">
                  <c:v>0</c:v>
                </c:pt>
                <c:pt idx="7394">
                  <c:v>0</c:v>
                </c:pt>
                <c:pt idx="7395">
                  <c:v>0</c:v>
                </c:pt>
                <c:pt idx="7396">
                  <c:v>0</c:v>
                </c:pt>
                <c:pt idx="7397">
                  <c:v>0</c:v>
                </c:pt>
                <c:pt idx="7398">
                  <c:v>0</c:v>
                </c:pt>
                <c:pt idx="7399">
                  <c:v>0</c:v>
                </c:pt>
                <c:pt idx="7400">
                  <c:v>0</c:v>
                </c:pt>
                <c:pt idx="7401">
                  <c:v>0</c:v>
                </c:pt>
                <c:pt idx="7402">
                  <c:v>0</c:v>
                </c:pt>
                <c:pt idx="7403">
                  <c:v>0</c:v>
                </c:pt>
                <c:pt idx="7404">
                  <c:v>0</c:v>
                </c:pt>
                <c:pt idx="7405">
                  <c:v>0</c:v>
                </c:pt>
                <c:pt idx="7406">
                  <c:v>0</c:v>
                </c:pt>
                <c:pt idx="7407">
                  <c:v>0</c:v>
                </c:pt>
                <c:pt idx="7408">
                  <c:v>1</c:v>
                </c:pt>
                <c:pt idx="7409">
                  <c:v>0</c:v>
                </c:pt>
                <c:pt idx="7410">
                  <c:v>1</c:v>
                </c:pt>
                <c:pt idx="7411">
                  <c:v>0</c:v>
                </c:pt>
                <c:pt idx="7412">
                  <c:v>0</c:v>
                </c:pt>
                <c:pt idx="7413">
                  <c:v>1</c:v>
                </c:pt>
                <c:pt idx="7414">
                  <c:v>0</c:v>
                </c:pt>
                <c:pt idx="7415">
                  <c:v>1</c:v>
                </c:pt>
                <c:pt idx="7416">
                  <c:v>0</c:v>
                </c:pt>
                <c:pt idx="7417">
                  <c:v>0</c:v>
                </c:pt>
                <c:pt idx="7418">
                  <c:v>0</c:v>
                </c:pt>
                <c:pt idx="7419">
                  <c:v>0</c:v>
                </c:pt>
                <c:pt idx="7420">
                  <c:v>0</c:v>
                </c:pt>
                <c:pt idx="7421">
                  <c:v>0</c:v>
                </c:pt>
                <c:pt idx="7422">
                  <c:v>0</c:v>
                </c:pt>
                <c:pt idx="7423">
                  <c:v>0</c:v>
                </c:pt>
                <c:pt idx="7424">
                  <c:v>0</c:v>
                </c:pt>
                <c:pt idx="7425">
                  <c:v>0</c:v>
                </c:pt>
                <c:pt idx="7426">
                  <c:v>0</c:v>
                </c:pt>
                <c:pt idx="7427">
                  <c:v>0</c:v>
                </c:pt>
                <c:pt idx="7428">
                  <c:v>1</c:v>
                </c:pt>
                <c:pt idx="7429">
                  <c:v>0</c:v>
                </c:pt>
                <c:pt idx="7430">
                  <c:v>0</c:v>
                </c:pt>
                <c:pt idx="7431">
                  <c:v>0</c:v>
                </c:pt>
                <c:pt idx="7432">
                  <c:v>0</c:v>
                </c:pt>
                <c:pt idx="7433">
                  <c:v>73</c:v>
                </c:pt>
                <c:pt idx="7434">
                  <c:v>56</c:v>
                </c:pt>
                <c:pt idx="7435">
                  <c:v>0</c:v>
                </c:pt>
                <c:pt idx="7436">
                  <c:v>0</c:v>
                </c:pt>
                <c:pt idx="7437">
                  <c:v>0</c:v>
                </c:pt>
                <c:pt idx="7438">
                  <c:v>0</c:v>
                </c:pt>
                <c:pt idx="7439">
                  <c:v>1</c:v>
                </c:pt>
                <c:pt idx="7440">
                  <c:v>6</c:v>
                </c:pt>
                <c:pt idx="7441">
                  <c:v>0</c:v>
                </c:pt>
                <c:pt idx="7442">
                  <c:v>0</c:v>
                </c:pt>
                <c:pt idx="7443">
                  <c:v>0</c:v>
                </c:pt>
                <c:pt idx="7444">
                  <c:v>0</c:v>
                </c:pt>
                <c:pt idx="7445">
                  <c:v>0</c:v>
                </c:pt>
                <c:pt idx="7446">
                  <c:v>0</c:v>
                </c:pt>
                <c:pt idx="7447">
                  <c:v>0</c:v>
                </c:pt>
                <c:pt idx="7448">
                  <c:v>0</c:v>
                </c:pt>
                <c:pt idx="7449">
                  <c:v>46</c:v>
                </c:pt>
                <c:pt idx="7450">
                  <c:v>244</c:v>
                </c:pt>
                <c:pt idx="7451">
                  <c:v>269</c:v>
                </c:pt>
                <c:pt idx="7452">
                  <c:v>188</c:v>
                </c:pt>
                <c:pt idx="7453">
                  <c:v>90</c:v>
                </c:pt>
                <c:pt idx="7454">
                  <c:v>24</c:v>
                </c:pt>
                <c:pt idx="7455">
                  <c:v>77</c:v>
                </c:pt>
                <c:pt idx="7456">
                  <c:v>1</c:v>
                </c:pt>
                <c:pt idx="7457">
                  <c:v>2</c:v>
                </c:pt>
                <c:pt idx="7458">
                  <c:v>0</c:v>
                </c:pt>
                <c:pt idx="7459">
                  <c:v>0</c:v>
                </c:pt>
                <c:pt idx="7460">
                  <c:v>14</c:v>
                </c:pt>
                <c:pt idx="7461">
                  <c:v>4</c:v>
                </c:pt>
                <c:pt idx="7462">
                  <c:v>7</c:v>
                </c:pt>
                <c:pt idx="7463">
                  <c:v>27</c:v>
                </c:pt>
                <c:pt idx="7464">
                  <c:v>16</c:v>
                </c:pt>
                <c:pt idx="7465">
                  <c:v>1</c:v>
                </c:pt>
                <c:pt idx="7466">
                  <c:v>17</c:v>
                </c:pt>
                <c:pt idx="7467">
                  <c:v>6</c:v>
                </c:pt>
                <c:pt idx="7468">
                  <c:v>0</c:v>
                </c:pt>
                <c:pt idx="7469">
                  <c:v>0</c:v>
                </c:pt>
                <c:pt idx="7470">
                  <c:v>0</c:v>
                </c:pt>
                <c:pt idx="7471">
                  <c:v>12</c:v>
                </c:pt>
                <c:pt idx="7472">
                  <c:v>129</c:v>
                </c:pt>
                <c:pt idx="7473">
                  <c:v>188</c:v>
                </c:pt>
                <c:pt idx="7474">
                  <c:v>40</c:v>
                </c:pt>
                <c:pt idx="7475">
                  <c:v>23</c:v>
                </c:pt>
                <c:pt idx="7476">
                  <c:v>13</c:v>
                </c:pt>
                <c:pt idx="7477">
                  <c:v>8</c:v>
                </c:pt>
                <c:pt idx="7478">
                  <c:v>1</c:v>
                </c:pt>
                <c:pt idx="7479">
                  <c:v>1</c:v>
                </c:pt>
                <c:pt idx="7480">
                  <c:v>0</c:v>
                </c:pt>
                <c:pt idx="7481">
                  <c:v>0</c:v>
                </c:pt>
                <c:pt idx="7482">
                  <c:v>1</c:v>
                </c:pt>
                <c:pt idx="7483">
                  <c:v>0</c:v>
                </c:pt>
                <c:pt idx="7484">
                  <c:v>0</c:v>
                </c:pt>
                <c:pt idx="7485">
                  <c:v>0</c:v>
                </c:pt>
                <c:pt idx="7486">
                  <c:v>0</c:v>
                </c:pt>
                <c:pt idx="7487">
                  <c:v>0</c:v>
                </c:pt>
                <c:pt idx="7488">
                  <c:v>0</c:v>
                </c:pt>
                <c:pt idx="7489">
                  <c:v>0</c:v>
                </c:pt>
                <c:pt idx="7490">
                  <c:v>0</c:v>
                </c:pt>
                <c:pt idx="7491">
                  <c:v>0</c:v>
                </c:pt>
                <c:pt idx="7492">
                  <c:v>0</c:v>
                </c:pt>
                <c:pt idx="7493">
                  <c:v>0</c:v>
                </c:pt>
                <c:pt idx="7494">
                  <c:v>0</c:v>
                </c:pt>
                <c:pt idx="7495">
                  <c:v>3</c:v>
                </c:pt>
                <c:pt idx="7496">
                  <c:v>0</c:v>
                </c:pt>
                <c:pt idx="7497">
                  <c:v>0</c:v>
                </c:pt>
                <c:pt idx="7498">
                  <c:v>0</c:v>
                </c:pt>
                <c:pt idx="7499">
                  <c:v>0</c:v>
                </c:pt>
                <c:pt idx="7500">
                  <c:v>0</c:v>
                </c:pt>
                <c:pt idx="7501">
                  <c:v>0</c:v>
                </c:pt>
                <c:pt idx="7502">
                  <c:v>0</c:v>
                </c:pt>
                <c:pt idx="7503">
                  <c:v>0</c:v>
                </c:pt>
                <c:pt idx="7504">
                  <c:v>0</c:v>
                </c:pt>
                <c:pt idx="7505">
                  <c:v>0</c:v>
                </c:pt>
                <c:pt idx="7506">
                  <c:v>0</c:v>
                </c:pt>
                <c:pt idx="7507">
                  <c:v>0</c:v>
                </c:pt>
                <c:pt idx="7508">
                  <c:v>0</c:v>
                </c:pt>
                <c:pt idx="7509">
                  <c:v>0</c:v>
                </c:pt>
                <c:pt idx="7510">
                  <c:v>0</c:v>
                </c:pt>
                <c:pt idx="7511">
                  <c:v>0</c:v>
                </c:pt>
                <c:pt idx="7512">
                  <c:v>0</c:v>
                </c:pt>
                <c:pt idx="7513">
                  <c:v>0</c:v>
                </c:pt>
                <c:pt idx="7514">
                  <c:v>1</c:v>
                </c:pt>
                <c:pt idx="7515">
                  <c:v>0</c:v>
                </c:pt>
                <c:pt idx="7516">
                  <c:v>0</c:v>
                </c:pt>
                <c:pt idx="7517">
                  <c:v>0</c:v>
                </c:pt>
                <c:pt idx="7518">
                  <c:v>0</c:v>
                </c:pt>
                <c:pt idx="7519">
                  <c:v>0</c:v>
                </c:pt>
                <c:pt idx="7520">
                  <c:v>0</c:v>
                </c:pt>
                <c:pt idx="7521">
                  <c:v>0</c:v>
                </c:pt>
                <c:pt idx="7522">
                  <c:v>0</c:v>
                </c:pt>
                <c:pt idx="7523">
                  <c:v>0</c:v>
                </c:pt>
                <c:pt idx="7524">
                  <c:v>0</c:v>
                </c:pt>
                <c:pt idx="7525">
                  <c:v>0</c:v>
                </c:pt>
                <c:pt idx="7526">
                  <c:v>0</c:v>
                </c:pt>
                <c:pt idx="7527">
                  <c:v>0</c:v>
                </c:pt>
                <c:pt idx="7528">
                  <c:v>0</c:v>
                </c:pt>
                <c:pt idx="7529">
                  <c:v>0</c:v>
                </c:pt>
                <c:pt idx="7530">
                  <c:v>0</c:v>
                </c:pt>
                <c:pt idx="7531">
                  <c:v>0</c:v>
                </c:pt>
                <c:pt idx="7532">
                  <c:v>0</c:v>
                </c:pt>
                <c:pt idx="7533">
                  <c:v>0</c:v>
                </c:pt>
                <c:pt idx="7534">
                  <c:v>0</c:v>
                </c:pt>
                <c:pt idx="7535">
                  <c:v>0</c:v>
                </c:pt>
                <c:pt idx="7536">
                  <c:v>0</c:v>
                </c:pt>
                <c:pt idx="7537">
                  <c:v>0</c:v>
                </c:pt>
                <c:pt idx="7538">
                  <c:v>0</c:v>
                </c:pt>
                <c:pt idx="7539">
                  <c:v>0</c:v>
                </c:pt>
                <c:pt idx="7540">
                  <c:v>0</c:v>
                </c:pt>
                <c:pt idx="7541">
                  <c:v>0</c:v>
                </c:pt>
                <c:pt idx="7542">
                  <c:v>0</c:v>
                </c:pt>
                <c:pt idx="7543">
                  <c:v>0</c:v>
                </c:pt>
                <c:pt idx="7544">
                  <c:v>0</c:v>
                </c:pt>
                <c:pt idx="7545">
                  <c:v>0</c:v>
                </c:pt>
                <c:pt idx="7546">
                  <c:v>0</c:v>
                </c:pt>
                <c:pt idx="7547">
                  <c:v>0</c:v>
                </c:pt>
                <c:pt idx="7548">
                  <c:v>0</c:v>
                </c:pt>
                <c:pt idx="7549">
                  <c:v>0</c:v>
                </c:pt>
                <c:pt idx="7550">
                  <c:v>0</c:v>
                </c:pt>
                <c:pt idx="7551">
                  <c:v>0</c:v>
                </c:pt>
                <c:pt idx="7552">
                  <c:v>0</c:v>
                </c:pt>
                <c:pt idx="7553">
                  <c:v>0</c:v>
                </c:pt>
                <c:pt idx="7554">
                  <c:v>0</c:v>
                </c:pt>
                <c:pt idx="7555">
                  <c:v>0</c:v>
                </c:pt>
                <c:pt idx="7556">
                  <c:v>0</c:v>
                </c:pt>
                <c:pt idx="7557">
                  <c:v>0</c:v>
                </c:pt>
                <c:pt idx="7558">
                  <c:v>0</c:v>
                </c:pt>
                <c:pt idx="7559">
                  <c:v>0</c:v>
                </c:pt>
                <c:pt idx="7560">
                  <c:v>0</c:v>
                </c:pt>
                <c:pt idx="7561">
                  <c:v>0</c:v>
                </c:pt>
                <c:pt idx="7562">
                  <c:v>0</c:v>
                </c:pt>
                <c:pt idx="7563">
                  <c:v>0</c:v>
                </c:pt>
                <c:pt idx="7564">
                  <c:v>0</c:v>
                </c:pt>
                <c:pt idx="7565">
                  <c:v>0</c:v>
                </c:pt>
                <c:pt idx="7566">
                  <c:v>0</c:v>
                </c:pt>
                <c:pt idx="7567">
                  <c:v>0</c:v>
                </c:pt>
                <c:pt idx="7568">
                  <c:v>0</c:v>
                </c:pt>
                <c:pt idx="7569">
                  <c:v>0</c:v>
                </c:pt>
                <c:pt idx="7570">
                  <c:v>0</c:v>
                </c:pt>
                <c:pt idx="7571">
                  <c:v>0</c:v>
                </c:pt>
                <c:pt idx="7572">
                  <c:v>0</c:v>
                </c:pt>
                <c:pt idx="7573">
                  <c:v>0</c:v>
                </c:pt>
                <c:pt idx="7574">
                  <c:v>0</c:v>
                </c:pt>
                <c:pt idx="7575">
                  <c:v>0</c:v>
                </c:pt>
                <c:pt idx="7576">
                  <c:v>0</c:v>
                </c:pt>
                <c:pt idx="7577">
                  <c:v>0</c:v>
                </c:pt>
                <c:pt idx="7578">
                  <c:v>0</c:v>
                </c:pt>
                <c:pt idx="7579">
                  <c:v>0</c:v>
                </c:pt>
                <c:pt idx="7580">
                  <c:v>0</c:v>
                </c:pt>
                <c:pt idx="7581">
                  <c:v>0</c:v>
                </c:pt>
                <c:pt idx="7582">
                  <c:v>0</c:v>
                </c:pt>
                <c:pt idx="7583">
                  <c:v>0</c:v>
                </c:pt>
                <c:pt idx="7584">
                  <c:v>0</c:v>
                </c:pt>
                <c:pt idx="7585">
                  <c:v>0</c:v>
                </c:pt>
                <c:pt idx="7586">
                  <c:v>0</c:v>
                </c:pt>
                <c:pt idx="7587">
                  <c:v>0</c:v>
                </c:pt>
                <c:pt idx="7588">
                  <c:v>0</c:v>
                </c:pt>
                <c:pt idx="7589">
                  <c:v>0</c:v>
                </c:pt>
                <c:pt idx="7590">
                  <c:v>0</c:v>
                </c:pt>
                <c:pt idx="7591">
                  <c:v>0</c:v>
                </c:pt>
                <c:pt idx="7592">
                  <c:v>0</c:v>
                </c:pt>
                <c:pt idx="7593">
                  <c:v>0</c:v>
                </c:pt>
                <c:pt idx="7594">
                  <c:v>0</c:v>
                </c:pt>
                <c:pt idx="7595">
                  <c:v>0</c:v>
                </c:pt>
                <c:pt idx="7596">
                  <c:v>0</c:v>
                </c:pt>
                <c:pt idx="7597">
                  <c:v>0</c:v>
                </c:pt>
                <c:pt idx="7598">
                  <c:v>0</c:v>
                </c:pt>
                <c:pt idx="7599">
                  <c:v>0</c:v>
                </c:pt>
                <c:pt idx="7600">
                  <c:v>0</c:v>
                </c:pt>
                <c:pt idx="7601">
                  <c:v>0</c:v>
                </c:pt>
                <c:pt idx="7602">
                  <c:v>0</c:v>
                </c:pt>
                <c:pt idx="7603">
                  <c:v>0</c:v>
                </c:pt>
                <c:pt idx="7604">
                  <c:v>0</c:v>
                </c:pt>
                <c:pt idx="7605">
                  <c:v>0</c:v>
                </c:pt>
                <c:pt idx="7606">
                  <c:v>0</c:v>
                </c:pt>
                <c:pt idx="7607">
                  <c:v>0</c:v>
                </c:pt>
                <c:pt idx="7608">
                  <c:v>0</c:v>
                </c:pt>
                <c:pt idx="7609">
                  <c:v>0</c:v>
                </c:pt>
                <c:pt idx="7610">
                  <c:v>0</c:v>
                </c:pt>
                <c:pt idx="7611">
                  <c:v>0</c:v>
                </c:pt>
                <c:pt idx="7612">
                  <c:v>0</c:v>
                </c:pt>
                <c:pt idx="7613">
                  <c:v>0</c:v>
                </c:pt>
                <c:pt idx="7614">
                  <c:v>0</c:v>
                </c:pt>
                <c:pt idx="7615">
                  <c:v>0</c:v>
                </c:pt>
                <c:pt idx="7616">
                  <c:v>0</c:v>
                </c:pt>
                <c:pt idx="7617">
                  <c:v>0</c:v>
                </c:pt>
                <c:pt idx="7618">
                  <c:v>0</c:v>
                </c:pt>
                <c:pt idx="7619">
                  <c:v>0</c:v>
                </c:pt>
                <c:pt idx="7620">
                  <c:v>0</c:v>
                </c:pt>
                <c:pt idx="7621">
                  <c:v>0</c:v>
                </c:pt>
                <c:pt idx="7622">
                  <c:v>0</c:v>
                </c:pt>
                <c:pt idx="7623">
                  <c:v>0</c:v>
                </c:pt>
                <c:pt idx="7624">
                  <c:v>0</c:v>
                </c:pt>
                <c:pt idx="7625">
                  <c:v>0</c:v>
                </c:pt>
                <c:pt idx="7626">
                  <c:v>0</c:v>
                </c:pt>
                <c:pt idx="7627">
                  <c:v>0</c:v>
                </c:pt>
                <c:pt idx="7628">
                  <c:v>0</c:v>
                </c:pt>
                <c:pt idx="7629">
                  <c:v>0</c:v>
                </c:pt>
                <c:pt idx="7630">
                  <c:v>0</c:v>
                </c:pt>
                <c:pt idx="7631">
                  <c:v>0</c:v>
                </c:pt>
                <c:pt idx="7632">
                  <c:v>0</c:v>
                </c:pt>
                <c:pt idx="7633">
                  <c:v>0</c:v>
                </c:pt>
                <c:pt idx="7634">
                  <c:v>0</c:v>
                </c:pt>
                <c:pt idx="7635">
                  <c:v>0</c:v>
                </c:pt>
                <c:pt idx="7636">
                  <c:v>0</c:v>
                </c:pt>
                <c:pt idx="7637">
                  <c:v>0</c:v>
                </c:pt>
                <c:pt idx="7638">
                  <c:v>0</c:v>
                </c:pt>
                <c:pt idx="7639">
                  <c:v>0</c:v>
                </c:pt>
                <c:pt idx="7640">
                  <c:v>0</c:v>
                </c:pt>
                <c:pt idx="7641">
                  <c:v>0</c:v>
                </c:pt>
                <c:pt idx="7642">
                  <c:v>0</c:v>
                </c:pt>
                <c:pt idx="7643">
                  <c:v>0</c:v>
                </c:pt>
                <c:pt idx="7644">
                  <c:v>0</c:v>
                </c:pt>
                <c:pt idx="7645">
                  <c:v>0</c:v>
                </c:pt>
                <c:pt idx="7646">
                  <c:v>0</c:v>
                </c:pt>
                <c:pt idx="7647">
                  <c:v>0</c:v>
                </c:pt>
                <c:pt idx="7648">
                  <c:v>0</c:v>
                </c:pt>
                <c:pt idx="7649">
                  <c:v>0</c:v>
                </c:pt>
                <c:pt idx="7650">
                  <c:v>0</c:v>
                </c:pt>
                <c:pt idx="7651">
                  <c:v>0</c:v>
                </c:pt>
                <c:pt idx="7652">
                  <c:v>0</c:v>
                </c:pt>
                <c:pt idx="7653">
                  <c:v>0</c:v>
                </c:pt>
                <c:pt idx="7654">
                  <c:v>0</c:v>
                </c:pt>
                <c:pt idx="7655">
                  <c:v>0</c:v>
                </c:pt>
                <c:pt idx="7656">
                  <c:v>0</c:v>
                </c:pt>
                <c:pt idx="7657">
                  <c:v>0</c:v>
                </c:pt>
                <c:pt idx="7658">
                  <c:v>0</c:v>
                </c:pt>
                <c:pt idx="7659">
                  <c:v>0</c:v>
                </c:pt>
                <c:pt idx="7660">
                  <c:v>0</c:v>
                </c:pt>
                <c:pt idx="7661">
                  <c:v>0</c:v>
                </c:pt>
                <c:pt idx="7662">
                  <c:v>0</c:v>
                </c:pt>
                <c:pt idx="7663">
                  <c:v>0</c:v>
                </c:pt>
                <c:pt idx="7664">
                  <c:v>0</c:v>
                </c:pt>
                <c:pt idx="7665">
                  <c:v>0</c:v>
                </c:pt>
                <c:pt idx="7666">
                  <c:v>0</c:v>
                </c:pt>
                <c:pt idx="7667">
                  <c:v>0</c:v>
                </c:pt>
                <c:pt idx="7668">
                  <c:v>0</c:v>
                </c:pt>
                <c:pt idx="7669">
                  <c:v>0</c:v>
                </c:pt>
                <c:pt idx="7670">
                  <c:v>0</c:v>
                </c:pt>
                <c:pt idx="7671">
                  <c:v>0</c:v>
                </c:pt>
                <c:pt idx="7672">
                  <c:v>0</c:v>
                </c:pt>
                <c:pt idx="7673">
                  <c:v>0</c:v>
                </c:pt>
                <c:pt idx="7674">
                  <c:v>0</c:v>
                </c:pt>
                <c:pt idx="7675">
                  <c:v>0</c:v>
                </c:pt>
                <c:pt idx="7676">
                  <c:v>0</c:v>
                </c:pt>
                <c:pt idx="7677">
                  <c:v>0</c:v>
                </c:pt>
                <c:pt idx="7678">
                  <c:v>0</c:v>
                </c:pt>
                <c:pt idx="7679">
                  <c:v>0</c:v>
                </c:pt>
                <c:pt idx="7680">
                  <c:v>0</c:v>
                </c:pt>
                <c:pt idx="7681">
                  <c:v>0</c:v>
                </c:pt>
                <c:pt idx="7682">
                  <c:v>0</c:v>
                </c:pt>
                <c:pt idx="7683">
                  <c:v>0</c:v>
                </c:pt>
                <c:pt idx="7684">
                  <c:v>0</c:v>
                </c:pt>
                <c:pt idx="7685">
                  <c:v>0</c:v>
                </c:pt>
                <c:pt idx="7686">
                  <c:v>0</c:v>
                </c:pt>
                <c:pt idx="7687">
                  <c:v>0</c:v>
                </c:pt>
                <c:pt idx="7688">
                  <c:v>0</c:v>
                </c:pt>
                <c:pt idx="7689">
                  <c:v>0</c:v>
                </c:pt>
                <c:pt idx="7690">
                  <c:v>0</c:v>
                </c:pt>
                <c:pt idx="7691">
                  <c:v>0</c:v>
                </c:pt>
                <c:pt idx="7692">
                  <c:v>0</c:v>
                </c:pt>
                <c:pt idx="7693">
                  <c:v>0</c:v>
                </c:pt>
                <c:pt idx="7694">
                  <c:v>0</c:v>
                </c:pt>
                <c:pt idx="7695">
                  <c:v>0</c:v>
                </c:pt>
                <c:pt idx="7696">
                  <c:v>0</c:v>
                </c:pt>
                <c:pt idx="7697">
                  <c:v>0</c:v>
                </c:pt>
                <c:pt idx="7698">
                  <c:v>0</c:v>
                </c:pt>
                <c:pt idx="7699">
                  <c:v>0</c:v>
                </c:pt>
                <c:pt idx="7700">
                  <c:v>0</c:v>
                </c:pt>
                <c:pt idx="7701">
                  <c:v>0</c:v>
                </c:pt>
                <c:pt idx="7702">
                  <c:v>0</c:v>
                </c:pt>
                <c:pt idx="7703">
                  <c:v>0</c:v>
                </c:pt>
                <c:pt idx="7704">
                  <c:v>0</c:v>
                </c:pt>
                <c:pt idx="7705">
                  <c:v>0</c:v>
                </c:pt>
                <c:pt idx="7706">
                  <c:v>0</c:v>
                </c:pt>
                <c:pt idx="7707">
                  <c:v>0</c:v>
                </c:pt>
                <c:pt idx="7708">
                  <c:v>0</c:v>
                </c:pt>
                <c:pt idx="7709">
                  <c:v>0</c:v>
                </c:pt>
                <c:pt idx="7710">
                  <c:v>0</c:v>
                </c:pt>
                <c:pt idx="7711">
                  <c:v>0</c:v>
                </c:pt>
                <c:pt idx="7712">
                  <c:v>0</c:v>
                </c:pt>
                <c:pt idx="7713">
                  <c:v>0</c:v>
                </c:pt>
                <c:pt idx="7714">
                  <c:v>0</c:v>
                </c:pt>
                <c:pt idx="7715">
                  <c:v>0</c:v>
                </c:pt>
                <c:pt idx="7716">
                  <c:v>0</c:v>
                </c:pt>
                <c:pt idx="7717">
                  <c:v>0</c:v>
                </c:pt>
                <c:pt idx="7718">
                  <c:v>0</c:v>
                </c:pt>
                <c:pt idx="7719">
                  <c:v>0</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0</c:v>
                </c:pt>
                <c:pt idx="7736">
                  <c:v>0</c:v>
                </c:pt>
                <c:pt idx="7737">
                  <c:v>0</c:v>
                </c:pt>
                <c:pt idx="7738">
                  <c:v>0</c:v>
                </c:pt>
                <c:pt idx="7739">
                  <c:v>0</c:v>
                </c:pt>
                <c:pt idx="7740">
                  <c:v>0</c:v>
                </c:pt>
                <c:pt idx="7741">
                  <c:v>0</c:v>
                </c:pt>
                <c:pt idx="7742">
                  <c:v>0</c:v>
                </c:pt>
                <c:pt idx="7743">
                  <c:v>0</c:v>
                </c:pt>
                <c:pt idx="7744">
                  <c:v>0</c:v>
                </c:pt>
                <c:pt idx="7745">
                  <c:v>0</c:v>
                </c:pt>
                <c:pt idx="7746">
                  <c:v>0</c:v>
                </c:pt>
                <c:pt idx="7747">
                  <c:v>0</c:v>
                </c:pt>
                <c:pt idx="7748">
                  <c:v>0</c:v>
                </c:pt>
                <c:pt idx="7749">
                  <c:v>0</c:v>
                </c:pt>
                <c:pt idx="7750">
                  <c:v>0</c:v>
                </c:pt>
                <c:pt idx="7751">
                  <c:v>0</c:v>
                </c:pt>
                <c:pt idx="7752">
                  <c:v>18</c:v>
                </c:pt>
                <c:pt idx="7753">
                  <c:v>0</c:v>
                </c:pt>
                <c:pt idx="7754">
                  <c:v>0</c:v>
                </c:pt>
                <c:pt idx="7755">
                  <c:v>0</c:v>
                </c:pt>
                <c:pt idx="7756">
                  <c:v>0</c:v>
                </c:pt>
                <c:pt idx="7757">
                  <c:v>0</c:v>
                </c:pt>
                <c:pt idx="7758">
                  <c:v>0</c:v>
                </c:pt>
                <c:pt idx="7759">
                  <c:v>0</c:v>
                </c:pt>
                <c:pt idx="7760">
                  <c:v>0</c:v>
                </c:pt>
                <c:pt idx="7761">
                  <c:v>0</c:v>
                </c:pt>
                <c:pt idx="7762">
                  <c:v>0</c:v>
                </c:pt>
                <c:pt idx="7763">
                  <c:v>0</c:v>
                </c:pt>
                <c:pt idx="7764">
                  <c:v>0</c:v>
                </c:pt>
                <c:pt idx="7765">
                  <c:v>0</c:v>
                </c:pt>
                <c:pt idx="7766">
                  <c:v>0</c:v>
                </c:pt>
                <c:pt idx="7767">
                  <c:v>0</c:v>
                </c:pt>
                <c:pt idx="7768">
                  <c:v>0</c:v>
                </c:pt>
                <c:pt idx="7769">
                  <c:v>0</c:v>
                </c:pt>
                <c:pt idx="7770">
                  <c:v>0</c:v>
                </c:pt>
                <c:pt idx="7771">
                  <c:v>0</c:v>
                </c:pt>
                <c:pt idx="7772">
                  <c:v>0</c:v>
                </c:pt>
                <c:pt idx="7773">
                  <c:v>0</c:v>
                </c:pt>
                <c:pt idx="7774">
                  <c:v>0</c:v>
                </c:pt>
                <c:pt idx="7775">
                  <c:v>0</c:v>
                </c:pt>
                <c:pt idx="7776">
                  <c:v>0</c:v>
                </c:pt>
                <c:pt idx="7777">
                  <c:v>0</c:v>
                </c:pt>
                <c:pt idx="7778">
                  <c:v>0</c:v>
                </c:pt>
                <c:pt idx="7779">
                  <c:v>0</c:v>
                </c:pt>
                <c:pt idx="7780">
                  <c:v>0</c:v>
                </c:pt>
                <c:pt idx="7781">
                  <c:v>0</c:v>
                </c:pt>
                <c:pt idx="7782">
                  <c:v>0</c:v>
                </c:pt>
                <c:pt idx="7783">
                  <c:v>0</c:v>
                </c:pt>
                <c:pt idx="7784">
                  <c:v>0</c:v>
                </c:pt>
                <c:pt idx="7785">
                  <c:v>0</c:v>
                </c:pt>
                <c:pt idx="7786">
                  <c:v>0</c:v>
                </c:pt>
                <c:pt idx="7787">
                  <c:v>0</c:v>
                </c:pt>
                <c:pt idx="7788">
                  <c:v>0</c:v>
                </c:pt>
                <c:pt idx="7789">
                  <c:v>0</c:v>
                </c:pt>
                <c:pt idx="7790">
                  <c:v>0</c:v>
                </c:pt>
                <c:pt idx="7791">
                  <c:v>0</c:v>
                </c:pt>
                <c:pt idx="7792">
                  <c:v>0</c:v>
                </c:pt>
                <c:pt idx="7793">
                  <c:v>0</c:v>
                </c:pt>
                <c:pt idx="7794">
                  <c:v>0</c:v>
                </c:pt>
                <c:pt idx="7795">
                  <c:v>0</c:v>
                </c:pt>
                <c:pt idx="7796">
                  <c:v>0</c:v>
                </c:pt>
                <c:pt idx="7797">
                  <c:v>0</c:v>
                </c:pt>
                <c:pt idx="7798">
                  <c:v>0</c:v>
                </c:pt>
                <c:pt idx="7799">
                  <c:v>0</c:v>
                </c:pt>
                <c:pt idx="7800">
                  <c:v>0</c:v>
                </c:pt>
                <c:pt idx="7801">
                  <c:v>0</c:v>
                </c:pt>
                <c:pt idx="7802">
                  <c:v>0</c:v>
                </c:pt>
                <c:pt idx="7803">
                  <c:v>0</c:v>
                </c:pt>
                <c:pt idx="7804">
                  <c:v>0</c:v>
                </c:pt>
                <c:pt idx="7805">
                  <c:v>0</c:v>
                </c:pt>
                <c:pt idx="7806">
                  <c:v>0</c:v>
                </c:pt>
                <c:pt idx="7807">
                  <c:v>0</c:v>
                </c:pt>
                <c:pt idx="7808">
                  <c:v>0</c:v>
                </c:pt>
                <c:pt idx="7809">
                  <c:v>0</c:v>
                </c:pt>
                <c:pt idx="7810">
                  <c:v>0</c:v>
                </c:pt>
                <c:pt idx="7811">
                  <c:v>0</c:v>
                </c:pt>
                <c:pt idx="7812">
                  <c:v>0</c:v>
                </c:pt>
                <c:pt idx="7813">
                  <c:v>0</c:v>
                </c:pt>
                <c:pt idx="7814">
                  <c:v>0</c:v>
                </c:pt>
                <c:pt idx="7815">
                  <c:v>0</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0</c:v>
                </c:pt>
                <c:pt idx="7832">
                  <c:v>0</c:v>
                </c:pt>
                <c:pt idx="7833">
                  <c:v>0</c:v>
                </c:pt>
                <c:pt idx="7834">
                  <c:v>0</c:v>
                </c:pt>
                <c:pt idx="7835">
                  <c:v>0</c:v>
                </c:pt>
                <c:pt idx="7836">
                  <c:v>0</c:v>
                </c:pt>
                <c:pt idx="7837">
                  <c:v>0</c:v>
                </c:pt>
                <c:pt idx="7838">
                  <c:v>0</c:v>
                </c:pt>
                <c:pt idx="7839">
                  <c:v>0</c:v>
                </c:pt>
                <c:pt idx="7840">
                  <c:v>0</c:v>
                </c:pt>
                <c:pt idx="7841">
                  <c:v>0</c:v>
                </c:pt>
                <c:pt idx="7842">
                  <c:v>0</c:v>
                </c:pt>
                <c:pt idx="7843">
                  <c:v>0</c:v>
                </c:pt>
                <c:pt idx="7844">
                  <c:v>0</c:v>
                </c:pt>
                <c:pt idx="7845">
                  <c:v>0</c:v>
                </c:pt>
                <c:pt idx="7846">
                  <c:v>0</c:v>
                </c:pt>
                <c:pt idx="7847">
                  <c:v>0</c:v>
                </c:pt>
                <c:pt idx="7848">
                  <c:v>0</c:v>
                </c:pt>
                <c:pt idx="7849">
                  <c:v>0</c:v>
                </c:pt>
                <c:pt idx="7850">
                  <c:v>0</c:v>
                </c:pt>
                <c:pt idx="7851">
                  <c:v>0</c:v>
                </c:pt>
                <c:pt idx="7852">
                  <c:v>0</c:v>
                </c:pt>
                <c:pt idx="7853">
                  <c:v>0</c:v>
                </c:pt>
                <c:pt idx="7854">
                  <c:v>0</c:v>
                </c:pt>
                <c:pt idx="7855">
                  <c:v>0</c:v>
                </c:pt>
                <c:pt idx="7856">
                  <c:v>0</c:v>
                </c:pt>
                <c:pt idx="7857">
                  <c:v>0</c:v>
                </c:pt>
                <c:pt idx="7858">
                  <c:v>0</c:v>
                </c:pt>
                <c:pt idx="7859">
                  <c:v>0</c:v>
                </c:pt>
                <c:pt idx="7860">
                  <c:v>0</c:v>
                </c:pt>
                <c:pt idx="7861">
                  <c:v>0</c:v>
                </c:pt>
                <c:pt idx="7862">
                  <c:v>0</c:v>
                </c:pt>
                <c:pt idx="7863">
                  <c:v>0</c:v>
                </c:pt>
                <c:pt idx="7864">
                  <c:v>0</c:v>
                </c:pt>
                <c:pt idx="7865">
                  <c:v>0</c:v>
                </c:pt>
                <c:pt idx="7866">
                  <c:v>0</c:v>
                </c:pt>
                <c:pt idx="7867">
                  <c:v>0</c:v>
                </c:pt>
                <c:pt idx="7868">
                  <c:v>0</c:v>
                </c:pt>
                <c:pt idx="7869">
                  <c:v>0</c:v>
                </c:pt>
                <c:pt idx="7870">
                  <c:v>0</c:v>
                </c:pt>
                <c:pt idx="7871">
                  <c:v>0</c:v>
                </c:pt>
                <c:pt idx="7872">
                  <c:v>0</c:v>
                </c:pt>
                <c:pt idx="7873">
                  <c:v>0</c:v>
                </c:pt>
                <c:pt idx="7874">
                  <c:v>0</c:v>
                </c:pt>
                <c:pt idx="7875">
                  <c:v>0</c:v>
                </c:pt>
                <c:pt idx="7876">
                  <c:v>0</c:v>
                </c:pt>
                <c:pt idx="7877">
                  <c:v>0</c:v>
                </c:pt>
                <c:pt idx="7878">
                  <c:v>0</c:v>
                </c:pt>
                <c:pt idx="7879">
                  <c:v>0</c:v>
                </c:pt>
                <c:pt idx="7880">
                  <c:v>0</c:v>
                </c:pt>
                <c:pt idx="7881">
                  <c:v>0</c:v>
                </c:pt>
                <c:pt idx="7882">
                  <c:v>0</c:v>
                </c:pt>
                <c:pt idx="7883">
                  <c:v>0</c:v>
                </c:pt>
                <c:pt idx="7884">
                  <c:v>0</c:v>
                </c:pt>
                <c:pt idx="7885">
                  <c:v>0</c:v>
                </c:pt>
                <c:pt idx="7886">
                  <c:v>0</c:v>
                </c:pt>
                <c:pt idx="7887">
                  <c:v>0</c:v>
                </c:pt>
                <c:pt idx="7888">
                  <c:v>0</c:v>
                </c:pt>
                <c:pt idx="7889">
                  <c:v>0</c:v>
                </c:pt>
                <c:pt idx="7890">
                  <c:v>0</c:v>
                </c:pt>
                <c:pt idx="7891">
                  <c:v>0</c:v>
                </c:pt>
                <c:pt idx="7892">
                  <c:v>0</c:v>
                </c:pt>
                <c:pt idx="7893">
                  <c:v>0</c:v>
                </c:pt>
                <c:pt idx="7894">
                  <c:v>0</c:v>
                </c:pt>
                <c:pt idx="7895">
                  <c:v>0</c:v>
                </c:pt>
                <c:pt idx="7896">
                  <c:v>0</c:v>
                </c:pt>
                <c:pt idx="7897">
                  <c:v>0</c:v>
                </c:pt>
                <c:pt idx="7898">
                  <c:v>0</c:v>
                </c:pt>
                <c:pt idx="7899">
                  <c:v>0</c:v>
                </c:pt>
                <c:pt idx="7900">
                  <c:v>0</c:v>
                </c:pt>
                <c:pt idx="7901">
                  <c:v>0</c:v>
                </c:pt>
                <c:pt idx="7902">
                  <c:v>0</c:v>
                </c:pt>
                <c:pt idx="7903">
                  <c:v>0</c:v>
                </c:pt>
                <c:pt idx="7904">
                  <c:v>0</c:v>
                </c:pt>
                <c:pt idx="7905">
                  <c:v>0</c:v>
                </c:pt>
                <c:pt idx="7906">
                  <c:v>0</c:v>
                </c:pt>
                <c:pt idx="7907">
                  <c:v>0</c:v>
                </c:pt>
                <c:pt idx="7908">
                  <c:v>0</c:v>
                </c:pt>
                <c:pt idx="7909">
                  <c:v>0</c:v>
                </c:pt>
                <c:pt idx="7910">
                  <c:v>0</c:v>
                </c:pt>
                <c:pt idx="7911">
                  <c:v>0</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0</c:v>
                </c:pt>
                <c:pt idx="7928">
                  <c:v>0</c:v>
                </c:pt>
                <c:pt idx="7929">
                  <c:v>0</c:v>
                </c:pt>
                <c:pt idx="7930">
                  <c:v>0</c:v>
                </c:pt>
                <c:pt idx="7931">
                  <c:v>0</c:v>
                </c:pt>
                <c:pt idx="7932">
                  <c:v>0</c:v>
                </c:pt>
                <c:pt idx="7933">
                  <c:v>0</c:v>
                </c:pt>
                <c:pt idx="7934">
                  <c:v>0</c:v>
                </c:pt>
                <c:pt idx="7935">
                  <c:v>0</c:v>
                </c:pt>
                <c:pt idx="7936">
                  <c:v>0</c:v>
                </c:pt>
                <c:pt idx="7937">
                  <c:v>0</c:v>
                </c:pt>
                <c:pt idx="7938">
                  <c:v>0</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0</c:v>
                </c:pt>
                <c:pt idx="7952">
                  <c:v>0</c:v>
                </c:pt>
                <c:pt idx="7953">
                  <c:v>0</c:v>
                </c:pt>
                <c:pt idx="7954">
                  <c:v>0</c:v>
                </c:pt>
                <c:pt idx="7955">
                  <c:v>0</c:v>
                </c:pt>
                <c:pt idx="7956">
                  <c:v>0</c:v>
                </c:pt>
                <c:pt idx="7957">
                  <c:v>0</c:v>
                </c:pt>
                <c:pt idx="7958">
                  <c:v>0</c:v>
                </c:pt>
                <c:pt idx="7959">
                  <c:v>0</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0</c:v>
                </c:pt>
                <c:pt idx="7976">
                  <c:v>0</c:v>
                </c:pt>
                <c:pt idx="7977">
                  <c:v>0</c:v>
                </c:pt>
                <c:pt idx="7978">
                  <c:v>0</c:v>
                </c:pt>
                <c:pt idx="7979">
                  <c:v>0</c:v>
                </c:pt>
                <c:pt idx="7980">
                  <c:v>0</c:v>
                </c:pt>
                <c:pt idx="7981">
                  <c:v>0</c:v>
                </c:pt>
                <c:pt idx="7982">
                  <c:v>0</c:v>
                </c:pt>
                <c:pt idx="7983">
                  <c:v>0</c:v>
                </c:pt>
                <c:pt idx="7984">
                  <c:v>0</c:v>
                </c:pt>
                <c:pt idx="7985">
                  <c:v>0</c:v>
                </c:pt>
                <c:pt idx="7986">
                  <c:v>0</c:v>
                </c:pt>
                <c:pt idx="7987">
                  <c:v>0</c:v>
                </c:pt>
                <c:pt idx="7988">
                  <c:v>0</c:v>
                </c:pt>
                <c:pt idx="7989">
                  <c:v>0</c:v>
                </c:pt>
                <c:pt idx="7990">
                  <c:v>0</c:v>
                </c:pt>
                <c:pt idx="7991">
                  <c:v>0</c:v>
                </c:pt>
                <c:pt idx="7992">
                  <c:v>0</c:v>
                </c:pt>
                <c:pt idx="7993">
                  <c:v>0</c:v>
                </c:pt>
                <c:pt idx="7994">
                  <c:v>0</c:v>
                </c:pt>
                <c:pt idx="7995">
                  <c:v>0</c:v>
                </c:pt>
                <c:pt idx="7996">
                  <c:v>0</c:v>
                </c:pt>
                <c:pt idx="7997">
                  <c:v>0</c:v>
                </c:pt>
                <c:pt idx="7998">
                  <c:v>0</c:v>
                </c:pt>
                <c:pt idx="7999">
                  <c:v>0</c:v>
                </c:pt>
                <c:pt idx="8000">
                  <c:v>0</c:v>
                </c:pt>
                <c:pt idx="8001">
                  <c:v>0</c:v>
                </c:pt>
                <c:pt idx="8002">
                  <c:v>0</c:v>
                </c:pt>
                <c:pt idx="8003">
                  <c:v>0</c:v>
                </c:pt>
                <c:pt idx="8004">
                  <c:v>0</c:v>
                </c:pt>
                <c:pt idx="8005">
                  <c:v>0</c:v>
                </c:pt>
                <c:pt idx="8006">
                  <c:v>0</c:v>
                </c:pt>
                <c:pt idx="8007">
                  <c:v>0</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0</c:v>
                </c:pt>
                <c:pt idx="8024">
                  <c:v>0</c:v>
                </c:pt>
                <c:pt idx="8025">
                  <c:v>0</c:v>
                </c:pt>
                <c:pt idx="8026">
                  <c:v>0</c:v>
                </c:pt>
                <c:pt idx="8027">
                  <c:v>0</c:v>
                </c:pt>
                <c:pt idx="8028">
                  <c:v>0</c:v>
                </c:pt>
                <c:pt idx="8029">
                  <c:v>0</c:v>
                </c:pt>
                <c:pt idx="8030">
                  <c:v>0</c:v>
                </c:pt>
                <c:pt idx="8031">
                  <c:v>0</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0</c:v>
                </c:pt>
                <c:pt idx="8048">
                  <c:v>0</c:v>
                </c:pt>
                <c:pt idx="8049">
                  <c:v>0</c:v>
                </c:pt>
                <c:pt idx="8050">
                  <c:v>0</c:v>
                </c:pt>
                <c:pt idx="8051">
                  <c:v>0</c:v>
                </c:pt>
                <c:pt idx="8052">
                  <c:v>0</c:v>
                </c:pt>
                <c:pt idx="8053">
                  <c:v>0</c:v>
                </c:pt>
                <c:pt idx="8054">
                  <c:v>0</c:v>
                </c:pt>
                <c:pt idx="8055">
                  <c:v>0</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0</c:v>
                </c:pt>
                <c:pt idx="8072">
                  <c:v>0</c:v>
                </c:pt>
                <c:pt idx="8073">
                  <c:v>0</c:v>
                </c:pt>
                <c:pt idx="8074">
                  <c:v>0</c:v>
                </c:pt>
                <c:pt idx="8075">
                  <c:v>0</c:v>
                </c:pt>
                <c:pt idx="8076">
                  <c:v>0</c:v>
                </c:pt>
                <c:pt idx="8077">
                  <c:v>0</c:v>
                </c:pt>
                <c:pt idx="8078">
                  <c:v>0</c:v>
                </c:pt>
                <c:pt idx="8079">
                  <c:v>0</c:v>
                </c:pt>
                <c:pt idx="8080">
                  <c:v>0</c:v>
                </c:pt>
                <c:pt idx="8081">
                  <c:v>0</c:v>
                </c:pt>
                <c:pt idx="8082">
                  <c:v>0</c:v>
                </c:pt>
                <c:pt idx="8083">
                  <c:v>0</c:v>
                </c:pt>
                <c:pt idx="8084">
                  <c:v>0</c:v>
                </c:pt>
                <c:pt idx="8085">
                  <c:v>0</c:v>
                </c:pt>
                <c:pt idx="8086">
                  <c:v>0</c:v>
                </c:pt>
                <c:pt idx="8087">
                  <c:v>0</c:v>
                </c:pt>
                <c:pt idx="8088">
                  <c:v>0</c:v>
                </c:pt>
                <c:pt idx="8089">
                  <c:v>0</c:v>
                </c:pt>
                <c:pt idx="8090">
                  <c:v>0</c:v>
                </c:pt>
                <c:pt idx="8091">
                  <c:v>0</c:v>
                </c:pt>
                <c:pt idx="8092">
                  <c:v>0</c:v>
                </c:pt>
                <c:pt idx="8093">
                  <c:v>0</c:v>
                </c:pt>
                <c:pt idx="8094">
                  <c:v>0</c:v>
                </c:pt>
                <c:pt idx="8095">
                  <c:v>0</c:v>
                </c:pt>
                <c:pt idx="8096">
                  <c:v>0</c:v>
                </c:pt>
                <c:pt idx="8097">
                  <c:v>0</c:v>
                </c:pt>
                <c:pt idx="8098">
                  <c:v>0</c:v>
                </c:pt>
                <c:pt idx="8099">
                  <c:v>0</c:v>
                </c:pt>
                <c:pt idx="8100">
                  <c:v>0</c:v>
                </c:pt>
                <c:pt idx="8101">
                  <c:v>0</c:v>
                </c:pt>
                <c:pt idx="8102">
                  <c:v>0</c:v>
                </c:pt>
                <c:pt idx="8103">
                  <c:v>0</c:v>
                </c:pt>
                <c:pt idx="8104">
                  <c:v>0</c:v>
                </c:pt>
                <c:pt idx="8105">
                  <c:v>0</c:v>
                </c:pt>
                <c:pt idx="8106">
                  <c:v>0</c:v>
                </c:pt>
                <c:pt idx="8107">
                  <c:v>0</c:v>
                </c:pt>
                <c:pt idx="8108">
                  <c:v>0</c:v>
                </c:pt>
                <c:pt idx="8109">
                  <c:v>0</c:v>
                </c:pt>
                <c:pt idx="8110">
                  <c:v>0</c:v>
                </c:pt>
                <c:pt idx="8111">
                  <c:v>0</c:v>
                </c:pt>
                <c:pt idx="8112">
                  <c:v>0</c:v>
                </c:pt>
                <c:pt idx="8113">
                  <c:v>0</c:v>
                </c:pt>
                <c:pt idx="8114">
                  <c:v>0</c:v>
                </c:pt>
                <c:pt idx="8115">
                  <c:v>0</c:v>
                </c:pt>
                <c:pt idx="8116">
                  <c:v>0</c:v>
                </c:pt>
                <c:pt idx="8117">
                  <c:v>0</c:v>
                </c:pt>
                <c:pt idx="8118">
                  <c:v>0</c:v>
                </c:pt>
                <c:pt idx="8119">
                  <c:v>0</c:v>
                </c:pt>
                <c:pt idx="8120">
                  <c:v>0</c:v>
                </c:pt>
                <c:pt idx="8121">
                  <c:v>0</c:v>
                </c:pt>
                <c:pt idx="8122">
                  <c:v>0</c:v>
                </c:pt>
                <c:pt idx="8123">
                  <c:v>0</c:v>
                </c:pt>
                <c:pt idx="8124">
                  <c:v>0</c:v>
                </c:pt>
                <c:pt idx="8125">
                  <c:v>0</c:v>
                </c:pt>
                <c:pt idx="8126">
                  <c:v>0</c:v>
                </c:pt>
                <c:pt idx="8127">
                  <c:v>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c:v>
                </c:pt>
                <c:pt idx="8141">
                  <c:v>0</c:v>
                </c:pt>
                <c:pt idx="8142">
                  <c:v>0</c:v>
                </c:pt>
                <c:pt idx="8143">
                  <c:v>0</c:v>
                </c:pt>
                <c:pt idx="8144">
                  <c:v>0</c:v>
                </c:pt>
                <c:pt idx="8145">
                  <c:v>0</c:v>
                </c:pt>
                <c:pt idx="8146">
                  <c:v>0</c:v>
                </c:pt>
                <c:pt idx="8147">
                  <c:v>0</c:v>
                </c:pt>
                <c:pt idx="8148">
                  <c:v>0</c:v>
                </c:pt>
                <c:pt idx="8149">
                  <c:v>0</c:v>
                </c:pt>
                <c:pt idx="8150">
                  <c:v>0</c:v>
                </c:pt>
                <c:pt idx="8151">
                  <c:v>0</c:v>
                </c:pt>
                <c:pt idx="8152">
                  <c:v>0</c:v>
                </c:pt>
                <c:pt idx="8153">
                  <c:v>0</c:v>
                </c:pt>
                <c:pt idx="8154">
                  <c:v>0</c:v>
                </c:pt>
                <c:pt idx="8155">
                  <c:v>0</c:v>
                </c:pt>
                <c:pt idx="8156">
                  <c:v>0</c:v>
                </c:pt>
                <c:pt idx="8157">
                  <c:v>0</c:v>
                </c:pt>
                <c:pt idx="8158">
                  <c:v>0</c:v>
                </c:pt>
                <c:pt idx="8159">
                  <c:v>0</c:v>
                </c:pt>
                <c:pt idx="8160">
                  <c:v>0</c:v>
                </c:pt>
                <c:pt idx="8161">
                  <c:v>0</c:v>
                </c:pt>
                <c:pt idx="8162">
                  <c:v>0</c:v>
                </c:pt>
                <c:pt idx="8163">
                  <c:v>0</c:v>
                </c:pt>
                <c:pt idx="8164">
                  <c:v>0</c:v>
                </c:pt>
                <c:pt idx="8165">
                  <c:v>0</c:v>
                </c:pt>
                <c:pt idx="8166">
                  <c:v>0</c:v>
                </c:pt>
                <c:pt idx="8167">
                  <c:v>0</c:v>
                </c:pt>
                <c:pt idx="8168">
                  <c:v>0</c:v>
                </c:pt>
                <c:pt idx="8169">
                  <c:v>0</c:v>
                </c:pt>
                <c:pt idx="8170">
                  <c:v>0</c:v>
                </c:pt>
                <c:pt idx="8171">
                  <c:v>0</c:v>
                </c:pt>
                <c:pt idx="8172">
                  <c:v>0</c:v>
                </c:pt>
                <c:pt idx="8173">
                  <c:v>0</c:v>
                </c:pt>
                <c:pt idx="8174">
                  <c:v>0</c:v>
                </c:pt>
                <c:pt idx="8175">
                  <c:v>0</c:v>
                </c:pt>
                <c:pt idx="8176">
                  <c:v>0</c:v>
                </c:pt>
                <c:pt idx="8177">
                  <c:v>0</c:v>
                </c:pt>
                <c:pt idx="8178">
                  <c:v>0</c:v>
                </c:pt>
                <c:pt idx="8179">
                  <c:v>0</c:v>
                </c:pt>
                <c:pt idx="8180">
                  <c:v>0</c:v>
                </c:pt>
                <c:pt idx="8181">
                  <c:v>0</c:v>
                </c:pt>
                <c:pt idx="8182">
                  <c:v>0</c:v>
                </c:pt>
                <c:pt idx="8183">
                  <c:v>0</c:v>
                </c:pt>
                <c:pt idx="8184">
                  <c:v>4</c:v>
                </c:pt>
                <c:pt idx="8185">
                  <c:v>25</c:v>
                </c:pt>
                <c:pt idx="8186">
                  <c:v>0</c:v>
                </c:pt>
                <c:pt idx="8187">
                  <c:v>0</c:v>
                </c:pt>
                <c:pt idx="8188">
                  <c:v>0</c:v>
                </c:pt>
                <c:pt idx="8189">
                  <c:v>0</c:v>
                </c:pt>
                <c:pt idx="8190">
                  <c:v>0</c:v>
                </c:pt>
                <c:pt idx="8191">
                  <c:v>0</c:v>
                </c:pt>
                <c:pt idx="8192">
                  <c:v>0</c:v>
                </c:pt>
                <c:pt idx="8193">
                  <c:v>0</c:v>
                </c:pt>
                <c:pt idx="8194">
                  <c:v>0</c:v>
                </c:pt>
                <c:pt idx="8195">
                  <c:v>0</c:v>
                </c:pt>
                <c:pt idx="8196">
                  <c:v>0</c:v>
                </c:pt>
                <c:pt idx="8197">
                  <c:v>0</c:v>
                </c:pt>
                <c:pt idx="8198">
                  <c:v>0</c:v>
                </c:pt>
                <c:pt idx="8199">
                  <c:v>0</c:v>
                </c:pt>
                <c:pt idx="8200">
                  <c:v>0</c:v>
                </c:pt>
                <c:pt idx="8201">
                  <c:v>0</c:v>
                </c:pt>
                <c:pt idx="8202">
                  <c:v>0</c:v>
                </c:pt>
                <c:pt idx="8203">
                  <c:v>0</c:v>
                </c:pt>
                <c:pt idx="8204">
                  <c:v>0</c:v>
                </c:pt>
                <c:pt idx="8205">
                  <c:v>0</c:v>
                </c:pt>
                <c:pt idx="8206">
                  <c:v>0</c:v>
                </c:pt>
                <c:pt idx="8207">
                  <c:v>0</c:v>
                </c:pt>
                <c:pt idx="8208">
                  <c:v>0</c:v>
                </c:pt>
                <c:pt idx="8209">
                  <c:v>0</c:v>
                </c:pt>
                <c:pt idx="8210">
                  <c:v>0</c:v>
                </c:pt>
                <c:pt idx="8211">
                  <c:v>0</c:v>
                </c:pt>
                <c:pt idx="8212">
                  <c:v>0</c:v>
                </c:pt>
                <c:pt idx="8213">
                  <c:v>0</c:v>
                </c:pt>
                <c:pt idx="8214">
                  <c:v>0</c:v>
                </c:pt>
                <c:pt idx="8215">
                  <c:v>0</c:v>
                </c:pt>
                <c:pt idx="8216">
                  <c:v>0</c:v>
                </c:pt>
                <c:pt idx="8217">
                  <c:v>0</c:v>
                </c:pt>
                <c:pt idx="8218">
                  <c:v>0</c:v>
                </c:pt>
                <c:pt idx="8219">
                  <c:v>0</c:v>
                </c:pt>
                <c:pt idx="8220">
                  <c:v>0</c:v>
                </c:pt>
                <c:pt idx="8221">
                  <c:v>0</c:v>
                </c:pt>
                <c:pt idx="8222">
                  <c:v>0</c:v>
                </c:pt>
                <c:pt idx="8223">
                  <c:v>0</c:v>
                </c:pt>
                <c:pt idx="8224">
                  <c:v>0</c:v>
                </c:pt>
                <c:pt idx="8225">
                  <c:v>0</c:v>
                </c:pt>
                <c:pt idx="8226">
                  <c:v>0</c:v>
                </c:pt>
                <c:pt idx="8227">
                  <c:v>0</c:v>
                </c:pt>
                <c:pt idx="8228">
                  <c:v>0</c:v>
                </c:pt>
                <c:pt idx="8229">
                  <c:v>0</c:v>
                </c:pt>
                <c:pt idx="8230">
                  <c:v>0</c:v>
                </c:pt>
                <c:pt idx="8231">
                  <c:v>0</c:v>
                </c:pt>
                <c:pt idx="8232">
                  <c:v>0</c:v>
                </c:pt>
                <c:pt idx="8233">
                  <c:v>0</c:v>
                </c:pt>
                <c:pt idx="8234">
                  <c:v>0</c:v>
                </c:pt>
                <c:pt idx="8235">
                  <c:v>0</c:v>
                </c:pt>
                <c:pt idx="8236">
                  <c:v>0</c:v>
                </c:pt>
                <c:pt idx="8237">
                  <c:v>0</c:v>
                </c:pt>
                <c:pt idx="8238">
                  <c:v>0</c:v>
                </c:pt>
                <c:pt idx="8239">
                  <c:v>0</c:v>
                </c:pt>
                <c:pt idx="8240">
                  <c:v>0</c:v>
                </c:pt>
                <c:pt idx="8241">
                  <c:v>0</c:v>
                </c:pt>
                <c:pt idx="8242">
                  <c:v>0</c:v>
                </c:pt>
                <c:pt idx="8243">
                  <c:v>0</c:v>
                </c:pt>
                <c:pt idx="8244">
                  <c:v>0</c:v>
                </c:pt>
                <c:pt idx="8245">
                  <c:v>0</c:v>
                </c:pt>
                <c:pt idx="8246">
                  <c:v>0</c:v>
                </c:pt>
                <c:pt idx="8247">
                  <c:v>0</c:v>
                </c:pt>
                <c:pt idx="8248">
                  <c:v>0</c:v>
                </c:pt>
                <c:pt idx="8249">
                  <c:v>0</c:v>
                </c:pt>
                <c:pt idx="8250">
                  <c:v>0</c:v>
                </c:pt>
                <c:pt idx="8251">
                  <c:v>0</c:v>
                </c:pt>
                <c:pt idx="8252">
                  <c:v>0</c:v>
                </c:pt>
                <c:pt idx="8253">
                  <c:v>0</c:v>
                </c:pt>
                <c:pt idx="8254">
                  <c:v>6</c:v>
                </c:pt>
                <c:pt idx="8255">
                  <c:v>0</c:v>
                </c:pt>
                <c:pt idx="8256">
                  <c:v>0</c:v>
                </c:pt>
                <c:pt idx="8257">
                  <c:v>0</c:v>
                </c:pt>
                <c:pt idx="8258">
                  <c:v>0</c:v>
                </c:pt>
                <c:pt idx="8259">
                  <c:v>0</c:v>
                </c:pt>
                <c:pt idx="8260">
                  <c:v>0</c:v>
                </c:pt>
                <c:pt idx="8261">
                  <c:v>0</c:v>
                </c:pt>
                <c:pt idx="8262">
                  <c:v>0</c:v>
                </c:pt>
                <c:pt idx="8263">
                  <c:v>0</c:v>
                </c:pt>
                <c:pt idx="8264">
                  <c:v>0</c:v>
                </c:pt>
                <c:pt idx="8265">
                  <c:v>0</c:v>
                </c:pt>
                <c:pt idx="8266">
                  <c:v>0</c:v>
                </c:pt>
                <c:pt idx="8267">
                  <c:v>0</c:v>
                </c:pt>
                <c:pt idx="8268">
                  <c:v>0</c:v>
                </c:pt>
                <c:pt idx="8269">
                  <c:v>0</c:v>
                </c:pt>
                <c:pt idx="8270">
                  <c:v>0</c:v>
                </c:pt>
                <c:pt idx="8271">
                  <c:v>0</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0</c:v>
                </c:pt>
                <c:pt idx="8289">
                  <c:v>0</c:v>
                </c:pt>
                <c:pt idx="8290">
                  <c:v>0</c:v>
                </c:pt>
                <c:pt idx="8291">
                  <c:v>0</c:v>
                </c:pt>
                <c:pt idx="8292">
                  <c:v>0</c:v>
                </c:pt>
                <c:pt idx="8293">
                  <c:v>0</c:v>
                </c:pt>
                <c:pt idx="8294">
                  <c:v>0</c:v>
                </c:pt>
                <c:pt idx="8295">
                  <c:v>0</c:v>
                </c:pt>
                <c:pt idx="8296">
                  <c:v>0</c:v>
                </c:pt>
                <c:pt idx="8297">
                  <c:v>0</c:v>
                </c:pt>
                <c:pt idx="8298">
                  <c:v>0</c:v>
                </c:pt>
                <c:pt idx="8299">
                  <c:v>0</c:v>
                </c:pt>
                <c:pt idx="8300">
                  <c:v>0</c:v>
                </c:pt>
                <c:pt idx="8301">
                  <c:v>0</c:v>
                </c:pt>
                <c:pt idx="8302">
                  <c:v>0</c:v>
                </c:pt>
                <c:pt idx="8303">
                  <c:v>0</c:v>
                </c:pt>
                <c:pt idx="8304">
                  <c:v>0</c:v>
                </c:pt>
                <c:pt idx="8305">
                  <c:v>0</c:v>
                </c:pt>
                <c:pt idx="8306">
                  <c:v>0</c:v>
                </c:pt>
                <c:pt idx="8307">
                  <c:v>0</c:v>
                </c:pt>
                <c:pt idx="8308">
                  <c:v>0</c:v>
                </c:pt>
                <c:pt idx="8309">
                  <c:v>0</c:v>
                </c:pt>
                <c:pt idx="8310">
                  <c:v>0</c:v>
                </c:pt>
                <c:pt idx="8311">
                  <c:v>0</c:v>
                </c:pt>
                <c:pt idx="8312">
                  <c:v>0</c:v>
                </c:pt>
                <c:pt idx="8313">
                  <c:v>0</c:v>
                </c:pt>
                <c:pt idx="8314">
                  <c:v>0</c:v>
                </c:pt>
                <c:pt idx="8315">
                  <c:v>0</c:v>
                </c:pt>
                <c:pt idx="8316">
                  <c:v>0</c:v>
                </c:pt>
                <c:pt idx="8317">
                  <c:v>0</c:v>
                </c:pt>
                <c:pt idx="8318">
                  <c:v>0</c:v>
                </c:pt>
                <c:pt idx="8319">
                  <c:v>0</c:v>
                </c:pt>
                <c:pt idx="8320">
                  <c:v>0</c:v>
                </c:pt>
                <c:pt idx="8321">
                  <c:v>0</c:v>
                </c:pt>
                <c:pt idx="8322">
                  <c:v>0</c:v>
                </c:pt>
                <c:pt idx="8323">
                  <c:v>0</c:v>
                </c:pt>
                <c:pt idx="8324">
                  <c:v>0</c:v>
                </c:pt>
                <c:pt idx="8325">
                  <c:v>0</c:v>
                </c:pt>
                <c:pt idx="8326">
                  <c:v>0</c:v>
                </c:pt>
                <c:pt idx="8327">
                  <c:v>0</c:v>
                </c:pt>
                <c:pt idx="8328">
                  <c:v>0</c:v>
                </c:pt>
                <c:pt idx="8329">
                  <c:v>0</c:v>
                </c:pt>
                <c:pt idx="8330">
                  <c:v>0</c:v>
                </c:pt>
                <c:pt idx="8331">
                  <c:v>0</c:v>
                </c:pt>
                <c:pt idx="8332">
                  <c:v>0</c:v>
                </c:pt>
                <c:pt idx="8333">
                  <c:v>0</c:v>
                </c:pt>
                <c:pt idx="8334">
                  <c:v>0</c:v>
                </c:pt>
                <c:pt idx="8335">
                  <c:v>0</c:v>
                </c:pt>
                <c:pt idx="8336">
                  <c:v>0</c:v>
                </c:pt>
                <c:pt idx="8337">
                  <c:v>0</c:v>
                </c:pt>
                <c:pt idx="8338">
                  <c:v>0</c:v>
                </c:pt>
                <c:pt idx="8339">
                  <c:v>0</c:v>
                </c:pt>
                <c:pt idx="8340">
                  <c:v>0</c:v>
                </c:pt>
                <c:pt idx="8341">
                  <c:v>0</c:v>
                </c:pt>
                <c:pt idx="8342">
                  <c:v>0</c:v>
                </c:pt>
                <c:pt idx="8343">
                  <c:v>0</c:v>
                </c:pt>
                <c:pt idx="8344">
                  <c:v>0</c:v>
                </c:pt>
                <c:pt idx="8345">
                  <c:v>0</c:v>
                </c:pt>
                <c:pt idx="8346">
                  <c:v>0</c:v>
                </c:pt>
                <c:pt idx="8347">
                  <c:v>0</c:v>
                </c:pt>
                <c:pt idx="8348">
                  <c:v>0</c:v>
                </c:pt>
                <c:pt idx="8349">
                  <c:v>0</c:v>
                </c:pt>
                <c:pt idx="8350">
                  <c:v>0</c:v>
                </c:pt>
                <c:pt idx="8351">
                  <c:v>0</c:v>
                </c:pt>
                <c:pt idx="8352">
                  <c:v>1</c:v>
                </c:pt>
                <c:pt idx="8353">
                  <c:v>12</c:v>
                </c:pt>
                <c:pt idx="8354">
                  <c:v>17</c:v>
                </c:pt>
                <c:pt idx="8355">
                  <c:v>31</c:v>
                </c:pt>
                <c:pt idx="8356">
                  <c:v>0</c:v>
                </c:pt>
                <c:pt idx="8357">
                  <c:v>0</c:v>
                </c:pt>
                <c:pt idx="8358">
                  <c:v>0</c:v>
                </c:pt>
                <c:pt idx="8359">
                  <c:v>0</c:v>
                </c:pt>
                <c:pt idx="8360">
                  <c:v>0</c:v>
                </c:pt>
                <c:pt idx="8361">
                  <c:v>0</c:v>
                </c:pt>
                <c:pt idx="8362">
                  <c:v>0</c:v>
                </c:pt>
                <c:pt idx="8363">
                  <c:v>0</c:v>
                </c:pt>
                <c:pt idx="8364">
                  <c:v>0</c:v>
                </c:pt>
                <c:pt idx="8365">
                  <c:v>0</c:v>
                </c:pt>
                <c:pt idx="8366">
                  <c:v>0</c:v>
                </c:pt>
                <c:pt idx="8367">
                  <c:v>0</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0</c:v>
                </c:pt>
                <c:pt idx="8385">
                  <c:v>0</c:v>
                </c:pt>
                <c:pt idx="8386">
                  <c:v>0</c:v>
                </c:pt>
                <c:pt idx="8387">
                  <c:v>0</c:v>
                </c:pt>
                <c:pt idx="8388">
                  <c:v>0</c:v>
                </c:pt>
                <c:pt idx="8389">
                  <c:v>0</c:v>
                </c:pt>
                <c:pt idx="8390">
                  <c:v>0</c:v>
                </c:pt>
                <c:pt idx="8391">
                  <c:v>0</c:v>
                </c:pt>
                <c:pt idx="8392">
                  <c:v>0</c:v>
                </c:pt>
                <c:pt idx="8393">
                  <c:v>0</c:v>
                </c:pt>
                <c:pt idx="8394">
                  <c:v>0</c:v>
                </c:pt>
                <c:pt idx="8395">
                  <c:v>0</c:v>
                </c:pt>
                <c:pt idx="8396">
                  <c:v>0</c:v>
                </c:pt>
                <c:pt idx="8397">
                  <c:v>0</c:v>
                </c:pt>
                <c:pt idx="8398">
                  <c:v>0</c:v>
                </c:pt>
                <c:pt idx="8399">
                  <c:v>0</c:v>
                </c:pt>
                <c:pt idx="8400">
                  <c:v>0</c:v>
                </c:pt>
                <c:pt idx="8401">
                  <c:v>0</c:v>
                </c:pt>
                <c:pt idx="8402">
                  <c:v>0</c:v>
                </c:pt>
                <c:pt idx="8403">
                  <c:v>0</c:v>
                </c:pt>
                <c:pt idx="8404">
                  <c:v>0</c:v>
                </c:pt>
                <c:pt idx="8405">
                  <c:v>0</c:v>
                </c:pt>
                <c:pt idx="8406">
                  <c:v>0</c:v>
                </c:pt>
                <c:pt idx="8407">
                  <c:v>0</c:v>
                </c:pt>
                <c:pt idx="8408">
                  <c:v>0</c:v>
                </c:pt>
                <c:pt idx="8409">
                  <c:v>0</c:v>
                </c:pt>
                <c:pt idx="8410">
                  <c:v>0</c:v>
                </c:pt>
                <c:pt idx="8411">
                  <c:v>0</c:v>
                </c:pt>
                <c:pt idx="8412">
                  <c:v>0</c:v>
                </c:pt>
                <c:pt idx="8413">
                  <c:v>0</c:v>
                </c:pt>
                <c:pt idx="8414">
                  <c:v>0</c:v>
                </c:pt>
                <c:pt idx="8415">
                  <c:v>0</c:v>
                </c:pt>
                <c:pt idx="8416">
                  <c:v>0</c:v>
                </c:pt>
                <c:pt idx="8417">
                  <c:v>0</c:v>
                </c:pt>
                <c:pt idx="8418">
                  <c:v>0</c:v>
                </c:pt>
                <c:pt idx="8419">
                  <c:v>0</c:v>
                </c:pt>
                <c:pt idx="8420">
                  <c:v>0</c:v>
                </c:pt>
                <c:pt idx="8421">
                  <c:v>0</c:v>
                </c:pt>
                <c:pt idx="8422">
                  <c:v>0</c:v>
                </c:pt>
                <c:pt idx="8423">
                  <c:v>0</c:v>
                </c:pt>
                <c:pt idx="8424">
                  <c:v>0</c:v>
                </c:pt>
                <c:pt idx="8425">
                  <c:v>0</c:v>
                </c:pt>
                <c:pt idx="8426">
                  <c:v>0</c:v>
                </c:pt>
                <c:pt idx="8427">
                  <c:v>0</c:v>
                </c:pt>
                <c:pt idx="8428">
                  <c:v>0</c:v>
                </c:pt>
                <c:pt idx="8429">
                  <c:v>0</c:v>
                </c:pt>
                <c:pt idx="8430">
                  <c:v>0</c:v>
                </c:pt>
                <c:pt idx="8431">
                  <c:v>0</c:v>
                </c:pt>
                <c:pt idx="8432">
                  <c:v>0</c:v>
                </c:pt>
                <c:pt idx="8433">
                  <c:v>0</c:v>
                </c:pt>
                <c:pt idx="8434">
                  <c:v>0</c:v>
                </c:pt>
                <c:pt idx="8435">
                  <c:v>0</c:v>
                </c:pt>
                <c:pt idx="8436">
                  <c:v>0</c:v>
                </c:pt>
                <c:pt idx="8437">
                  <c:v>0</c:v>
                </c:pt>
                <c:pt idx="8438">
                  <c:v>0</c:v>
                </c:pt>
                <c:pt idx="8439">
                  <c:v>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0</c:v>
                </c:pt>
                <c:pt idx="8457">
                  <c:v>0</c:v>
                </c:pt>
                <c:pt idx="8458">
                  <c:v>0</c:v>
                </c:pt>
                <c:pt idx="8459">
                  <c:v>0</c:v>
                </c:pt>
                <c:pt idx="8460">
                  <c:v>0</c:v>
                </c:pt>
                <c:pt idx="8461">
                  <c:v>0</c:v>
                </c:pt>
                <c:pt idx="8462">
                  <c:v>0</c:v>
                </c:pt>
                <c:pt idx="8463">
                  <c:v>0</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0</c:v>
                </c:pt>
                <c:pt idx="8481">
                  <c:v>0</c:v>
                </c:pt>
                <c:pt idx="8482">
                  <c:v>0</c:v>
                </c:pt>
                <c:pt idx="8483">
                  <c:v>0</c:v>
                </c:pt>
                <c:pt idx="8484">
                  <c:v>0</c:v>
                </c:pt>
                <c:pt idx="8485">
                  <c:v>0</c:v>
                </c:pt>
                <c:pt idx="8486">
                  <c:v>0</c:v>
                </c:pt>
                <c:pt idx="8487">
                  <c:v>0</c:v>
                </c:pt>
                <c:pt idx="8488">
                  <c:v>0</c:v>
                </c:pt>
                <c:pt idx="8489">
                  <c:v>0</c:v>
                </c:pt>
                <c:pt idx="8490">
                  <c:v>0</c:v>
                </c:pt>
                <c:pt idx="8491">
                  <c:v>0</c:v>
                </c:pt>
                <c:pt idx="8492">
                  <c:v>0</c:v>
                </c:pt>
                <c:pt idx="8493">
                  <c:v>0</c:v>
                </c:pt>
                <c:pt idx="8494">
                  <c:v>0</c:v>
                </c:pt>
                <c:pt idx="8495">
                  <c:v>0</c:v>
                </c:pt>
                <c:pt idx="8496">
                  <c:v>0</c:v>
                </c:pt>
                <c:pt idx="8497">
                  <c:v>0</c:v>
                </c:pt>
                <c:pt idx="8498">
                  <c:v>0</c:v>
                </c:pt>
                <c:pt idx="8499">
                  <c:v>0</c:v>
                </c:pt>
                <c:pt idx="8500">
                  <c:v>0</c:v>
                </c:pt>
                <c:pt idx="8501">
                  <c:v>0</c:v>
                </c:pt>
                <c:pt idx="8502">
                  <c:v>0</c:v>
                </c:pt>
                <c:pt idx="8503">
                  <c:v>0</c:v>
                </c:pt>
                <c:pt idx="8504">
                  <c:v>0</c:v>
                </c:pt>
                <c:pt idx="8505">
                  <c:v>0</c:v>
                </c:pt>
                <c:pt idx="8506">
                  <c:v>0</c:v>
                </c:pt>
                <c:pt idx="8507">
                  <c:v>0</c:v>
                </c:pt>
                <c:pt idx="8508">
                  <c:v>0</c:v>
                </c:pt>
                <c:pt idx="8509">
                  <c:v>0</c:v>
                </c:pt>
                <c:pt idx="8510">
                  <c:v>0</c:v>
                </c:pt>
                <c:pt idx="8511">
                  <c:v>0</c:v>
                </c:pt>
                <c:pt idx="8512">
                  <c:v>0</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0</c:v>
                </c:pt>
                <c:pt idx="8529">
                  <c:v>0</c:v>
                </c:pt>
                <c:pt idx="8530">
                  <c:v>0</c:v>
                </c:pt>
                <c:pt idx="8531">
                  <c:v>0</c:v>
                </c:pt>
                <c:pt idx="8532">
                  <c:v>0</c:v>
                </c:pt>
                <c:pt idx="8533">
                  <c:v>0</c:v>
                </c:pt>
                <c:pt idx="8534">
                  <c:v>0</c:v>
                </c:pt>
                <c:pt idx="8535">
                  <c:v>0</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0</c:v>
                </c:pt>
                <c:pt idx="8553">
                  <c:v>0</c:v>
                </c:pt>
                <c:pt idx="8554">
                  <c:v>0</c:v>
                </c:pt>
                <c:pt idx="8555">
                  <c:v>0</c:v>
                </c:pt>
                <c:pt idx="8556">
                  <c:v>0</c:v>
                </c:pt>
                <c:pt idx="8557">
                  <c:v>0</c:v>
                </c:pt>
                <c:pt idx="8558">
                  <c:v>0</c:v>
                </c:pt>
                <c:pt idx="8559">
                  <c:v>0</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0</c:v>
                </c:pt>
                <c:pt idx="8577">
                  <c:v>0</c:v>
                </c:pt>
                <c:pt idx="8578">
                  <c:v>0</c:v>
                </c:pt>
                <c:pt idx="8579">
                  <c:v>0</c:v>
                </c:pt>
                <c:pt idx="8580">
                  <c:v>0</c:v>
                </c:pt>
                <c:pt idx="8581">
                  <c:v>0</c:v>
                </c:pt>
                <c:pt idx="8582">
                  <c:v>0</c:v>
                </c:pt>
                <c:pt idx="8583">
                  <c:v>0</c:v>
                </c:pt>
                <c:pt idx="8584">
                  <c:v>0</c:v>
                </c:pt>
                <c:pt idx="8585">
                  <c:v>0</c:v>
                </c:pt>
                <c:pt idx="8586">
                  <c:v>0</c:v>
                </c:pt>
                <c:pt idx="8587">
                  <c:v>0</c:v>
                </c:pt>
                <c:pt idx="8588">
                  <c:v>0</c:v>
                </c:pt>
                <c:pt idx="8589">
                  <c:v>0</c:v>
                </c:pt>
                <c:pt idx="8590">
                  <c:v>0</c:v>
                </c:pt>
                <c:pt idx="8591">
                  <c:v>0</c:v>
                </c:pt>
                <c:pt idx="8592">
                  <c:v>0</c:v>
                </c:pt>
                <c:pt idx="8593">
                  <c:v>0</c:v>
                </c:pt>
                <c:pt idx="8594">
                  <c:v>0</c:v>
                </c:pt>
                <c:pt idx="8595">
                  <c:v>1</c:v>
                </c:pt>
                <c:pt idx="8596">
                  <c:v>0</c:v>
                </c:pt>
                <c:pt idx="8597">
                  <c:v>0</c:v>
                </c:pt>
                <c:pt idx="8598">
                  <c:v>0</c:v>
                </c:pt>
                <c:pt idx="8599">
                  <c:v>0</c:v>
                </c:pt>
                <c:pt idx="8600">
                  <c:v>0</c:v>
                </c:pt>
                <c:pt idx="8601">
                  <c:v>0</c:v>
                </c:pt>
                <c:pt idx="8602">
                  <c:v>0</c:v>
                </c:pt>
                <c:pt idx="8603">
                  <c:v>0</c:v>
                </c:pt>
                <c:pt idx="8604">
                  <c:v>0</c:v>
                </c:pt>
                <c:pt idx="8605">
                  <c:v>0</c:v>
                </c:pt>
                <c:pt idx="8606">
                  <c:v>0</c:v>
                </c:pt>
                <c:pt idx="8607">
                  <c:v>0</c:v>
                </c:pt>
                <c:pt idx="8608">
                  <c:v>0</c:v>
                </c:pt>
                <c:pt idx="8609">
                  <c:v>0</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0</c:v>
                </c:pt>
                <c:pt idx="8625">
                  <c:v>0</c:v>
                </c:pt>
                <c:pt idx="8626">
                  <c:v>0</c:v>
                </c:pt>
                <c:pt idx="8627">
                  <c:v>0</c:v>
                </c:pt>
                <c:pt idx="8628">
                  <c:v>0</c:v>
                </c:pt>
                <c:pt idx="8629">
                  <c:v>0</c:v>
                </c:pt>
                <c:pt idx="8630">
                  <c:v>0</c:v>
                </c:pt>
                <c:pt idx="8631">
                  <c:v>0</c:v>
                </c:pt>
                <c:pt idx="8632">
                  <c:v>0</c:v>
                </c:pt>
                <c:pt idx="8633">
                  <c:v>0</c:v>
                </c:pt>
                <c:pt idx="8634">
                  <c:v>0</c:v>
                </c:pt>
                <c:pt idx="8635">
                  <c:v>0</c:v>
                </c:pt>
                <c:pt idx="8636">
                  <c:v>0</c:v>
                </c:pt>
                <c:pt idx="8637">
                  <c:v>0</c:v>
                </c:pt>
                <c:pt idx="8638">
                  <c:v>0</c:v>
                </c:pt>
                <c:pt idx="8639">
                  <c:v>0</c:v>
                </c:pt>
                <c:pt idx="8640">
                  <c:v>2</c:v>
                </c:pt>
                <c:pt idx="8641">
                  <c:v>331</c:v>
                </c:pt>
                <c:pt idx="8642">
                  <c:v>157</c:v>
                </c:pt>
                <c:pt idx="8643">
                  <c:v>23</c:v>
                </c:pt>
                <c:pt idx="8644">
                  <c:v>35</c:v>
                </c:pt>
                <c:pt idx="8645">
                  <c:v>22</c:v>
                </c:pt>
                <c:pt idx="8646">
                  <c:v>20</c:v>
                </c:pt>
                <c:pt idx="8647">
                  <c:v>5</c:v>
                </c:pt>
                <c:pt idx="8648">
                  <c:v>17</c:v>
                </c:pt>
                <c:pt idx="8649">
                  <c:v>8</c:v>
                </c:pt>
                <c:pt idx="8650">
                  <c:v>0</c:v>
                </c:pt>
                <c:pt idx="8651">
                  <c:v>0</c:v>
                </c:pt>
                <c:pt idx="8652">
                  <c:v>0</c:v>
                </c:pt>
                <c:pt idx="8653">
                  <c:v>0</c:v>
                </c:pt>
                <c:pt idx="8654">
                  <c:v>0</c:v>
                </c:pt>
                <c:pt idx="8655">
                  <c:v>0</c:v>
                </c:pt>
                <c:pt idx="8656">
                  <c:v>0</c:v>
                </c:pt>
                <c:pt idx="8657">
                  <c:v>0</c:v>
                </c:pt>
                <c:pt idx="8658">
                  <c:v>0</c:v>
                </c:pt>
                <c:pt idx="8659">
                  <c:v>0</c:v>
                </c:pt>
                <c:pt idx="8660">
                  <c:v>0</c:v>
                </c:pt>
                <c:pt idx="8661">
                  <c:v>0</c:v>
                </c:pt>
                <c:pt idx="8662">
                  <c:v>0</c:v>
                </c:pt>
                <c:pt idx="8663">
                  <c:v>0</c:v>
                </c:pt>
                <c:pt idx="8664">
                  <c:v>0</c:v>
                </c:pt>
                <c:pt idx="8665">
                  <c:v>0</c:v>
                </c:pt>
                <c:pt idx="8666">
                  <c:v>224</c:v>
                </c:pt>
                <c:pt idx="8667">
                  <c:v>5</c:v>
                </c:pt>
                <c:pt idx="8668">
                  <c:v>0</c:v>
                </c:pt>
                <c:pt idx="8669">
                  <c:v>8</c:v>
                </c:pt>
                <c:pt idx="8670">
                  <c:v>2</c:v>
                </c:pt>
                <c:pt idx="8671">
                  <c:v>48</c:v>
                </c:pt>
                <c:pt idx="8672">
                  <c:v>206</c:v>
                </c:pt>
                <c:pt idx="8673">
                  <c:v>1</c:v>
                </c:pt>
                <c:pt idx="8674">
                  <c:v>3</c:v>
                </c:pt>
                <c:pt idx="8675">
                  <c:v>1</c:v>
                </c:pt>
                <c:pt idx="8676">
                  <c:v>0</c:v>
                </c:pt>
                <c:pt idx="8677">
                  <c:v>0</c:v>
                </c:pt>
                <c:pt idx="8678">
                  <c:v>0</c:v>
                </c:pt>
                <c:pt idx="8679">
                  <c:v>1</c:v>
                </c:pt>
                <c:pt idx="8680">
                  <c:v>0</c:v>
                </c:pt>
                <c:pt idx="8681">
                  <c:v>0</c:v>
                </c:pt>
                <c:pt idx="8682">
                  <c:v>0</c:v>
                </c:pt>
                <c:pt idx="8683">
                  <c:v>0</c:v>
                </c:pt>
                <c:pt idx="8684">
                  <c:v>0</c:v>
                </c:pt>
                <c:pt idx="8685">
                  <c:v>0</c:v>
                </c:pt>
                <c:pt idx="8686">
                  <c:v>0</c:v>
                </c:pt>
                <c:pt idx="8687">
                  <c:v>0</c:v>
                </c:pt>
                <c:pt idx="8688">
                  <c:v>3</c:v>
                </c:pt>
                <c:pt idx="8689">
                  <c:v>1</c:v>
                </c:pt>
                <c:pt idx="8690">
                  <c:v>0</c:v>
                </c:pt>
                <c:pt idx="8691">
                  <c:v>0</c:v>
                </c:pt>
                <c:pt idx="8692">
                  <c:v>0</c:v>
                </c:pt>
                <c:pt idx="8693">
                  <c:v>0</c:v>
                </c:pt>
                <c:pt idx="8694">
                  <c:v>0</c:v>
                </c:pt>
                <c:pt idx="8695">
                  <c:v>0</c:v>
                </c:pt>
                <c:pt idx="8696">
                  <c:v>0</c:v>
                </c:pt>
                <c:pt idx="8697">
                  <c:v>0</c:v>
                </c:pt>
                <c:pt idx="8698">
                  <c:v>0</c:v>
                </c:pt>
                <c:pt idx="8699">
                  <c:v>0</c:v>
                </c:pt>
                <c:pt idx="8700">
                  <c:v>0</c:v>
                </c:pt>
                <c:pt idx="8701">
                  <c:v>0</c:v>
                </c:pt>
                <c:pt idx="8702">
                  <c:v>0</c:v>
                </c:pt>
                <c:pt idx="8703">
                  <c:v>1</c:v>
                </c:pt>
                <c:pt idx="8704">
                  <c:v>0</c:v>
                </c:pt>
                <c:pt idx="8705">
                  <c:v>0</c:v>
                </c:pt>
                <c:pt idx="8706">
                  <c:v>2</c:v>
                </c:pt>
                <c:pt idx="8707">
                  <c:v>1</c:v>
                </c:pt>
                <c:pt idx="8708">
                  <c:v>0</c:v>
                </c:pt>
                <c:pt idx="8709">
                  <c:v>0</c:v>
                </c:pt>
                <c:pt idx="8710">
                  <c:v>0</c:v>
                </c:pt>
                <c:pt idx="8711">
                  <c:v>0</c:v>
                </c:pt>
                <c:pt idx="8712">
                  <c:v>0</c:v>
                </c:pt>
                <c:pt idx="8713">
                  <c:v>0</c:v>
                </c:pt>
                <c:pt idx="8714">
                  <c:v>0</c:v>
                </c:pt>
                <c:pt idx="8715">
                  <c:v>0</c:v>
                </c:pt>
                <c:pt idx="8716">
                  <c:v>0</c:v>
                </c:pt>
                <c:pt idx="8717">
                  <c:v>0</c:v>
                </c:pt>
                <c:pt idx="8718">
                  <c:v>0</c:v>
                </c:pt>
                <c:pt idx="8719">
                  <c:v>0</c:v>
                </c:pt>
                <c:pt idx="8720">
                  <c:v>0</c:v>
                </c:pt>
                <c:pt idx="8721">
                  <c:v>0</c:v>
                </c:pt>
                <c:pt idx="8722">
                  <c:v>0</c:v>
                </c:pt>
                <c:pt idx="8723">
                  <c:v>0</c:v>
                </c:pt>
                <c:pt idx="8724">
                  <c:v>0</c:v>
                </c:pt>
                <c:pt idx="8725">
                  <c:v>0</c:v>
                </c:pt>
                <c:pt idx="8726">
                  <c:v>0</c:v>
                </c:pt>
                <c:pt idx="8727">
                  <c:v>0</c:v>
                </c:pt>
                <c:pt idx="8728">
                  <c:v>0</c:v>
                </c:pt>
                <c:pt idx="8729">
                  <c:v>0</c:v>
                </c:pt>
                <c:pt idx="8730">
                  <c:v>0</c:v>
                </c:pt>
                <c:pt idx="8731">
                  <c:v>0</c:v>
                </c:pt>
                <c:pt idx="8732">
                  <c:v>0</c:v>
                </c:pt>
                <c:pt idx="8733">
                  <c:v>0</c:v>
                </c:pt>
                <c:pt idx="8734">
                  <c:v>0</c:v>
                </c:pt>
                <c:pt idx="8735">
                  <c:v>0</c:v>
                </c:pt>
                <c:pt idx="8736">
                  <c:v>0</c:v>
                </c:pt>
                <c:pt idx="8737">
                  <c:v>376</c:v>
                </c:pt>
                <c:pt idx="8738">
                  <c:v>1</c:v>
                </c:pt>
                <c:pt idx="8739">
                  <c:v>0</c:v>
                </c:pt>
                <c:pt idx="8740">
                  <c:v>1</c:v>
                </c:pt>
                <c:pt idx="8741">
                  <c:v>0</c:v>
                </c:pt>
                <c:pt idx="8742">
                  <c:v>0</c:v>
                </c:pt>
                <c:pt idx="8743">
                  <c:v>0</c:v>
                </c:pt>
                <c:pt idx="8744">
                  <c:v>0</c:v>
                </c:pt>
                <c:pt idx="8745">
                  <c:v>0</c:v>
                </c:pt>
                <c:pt idx="8746">
                  <c:v>0</c:v>
                </c:pt>
                <c:pt idx="8747">
                  <c:v>0</c:v>
                </c:pt>
                <c:pt idx="8748">
                  <c:v>0</c:v>
                </c:pt>
                <c:pt idx="8749">
                  <c:v>0</c:v>
                </c:pt>
                <c:pt idx="8750">
                  <c:v>0</c:v>
                </c:pt>
                <c:pt idx="8751">
                  <c:v>0</c:v>
                </c:pt>
                <c:pt idx="8752">
                  <c:v>0</c:v>
                </c:pt>
                <c:pt idx="8753">
                  <c:v>0</c:v>
                </c:pt>
                <c:pt idx="8754">
                  <c:v>0</c:v>
                </c:pt>
                <c:pt idx="8755">
                  <c:v>0</c:v>
                </c:pt>
                <c:pt idx="8756">
                  <c:v>0</c:v>
                </c:pt>
                <c:pt idx="8757">
                  <c:v>0</c:v>
                </c:pt>
                <c:pt idx="8758">
                  <c:v>0</c:v>
                </c:pt>
                <c:pt idx="8759">
                  <c:v>0</c:v>
                </c:pt>
                <c:pt idx="8760">
                  <c:v>0</c:v>
                </c:pt>
                <c:pt idx="8761">
                  <c:v>0</c:v>
                </c:pt>
                <c:pt idx="8762">
                  <c:v>0</c:v>
                </c:pt>
                <c:pt idx="8763">
                  <c:v>0</c:v>
                </c:pt>
                <c:pt idx="8764">
                  <c:v>0</c:v>
                </c:pt>
                <c:pt idx="8765">
                  <c:v>0</c:v>
                </c:pt>
                <c:pt idx="8766">
                  <c:v>0</c:v>
                </c:pt>
                <c:pt idx="8767">
                  <c:v>0</c:v>
                </c:pt>
                <c:pt idx="8768">
                  <c:v>0</c:v>
                </c:pt>
                <c:pt idx="8769">
                  <c:v>0</c:v>
                </c:pt>
                <c:pt idx="8770">
                  <c:v>13</c:v>
                </c:pt>
                <c:pt idx="8771">
                  <c:v>0</c:v>
                </c:pt>
                <c:pt idx="8772">
                  <c:v>0</c:v>
                </c:pt>
                <c:pt idx="8773">
                  <c:v>0</c:v>
                </c:pt>
                <c:pt idx="8774">
                  <c:v>0</c:v>
                </c:pt>
                <c:pt idx="8775">
                  <c:v>0</c:v>
                </c:pt>
                <c:pt idx="8776">
                  <c:v>0</c:v>
                </c:pt>
                <c:pt idx="8777">
                  <c:v>0</c:v>
                </c:pt>
                <c:pt idx="8778">
                  <c:v>9</c:v>
                </c:pt>
                <c:pt idx="8779">
                  <c:v>4</c:v>
                </c:pt>
                <c:pt idx="8780">
                  <c:v>1</c:v>
                </c:pt>
                <c:pt idx="8781">
                  <c:v>12</c:v>
                </c:pt>
                <c:pt idx="8782">
                  <c:v>8</c:v>
                </c:pt>
                <c:pt idx="8783">
                  <c:v>1</c:v>
                </c:pt>
                <c:pt idx="8784">
                  <c:v>0</c:v>
                </c:pt>
                <c:pt idx="8785">
                  <c:v>0</c:v>
                </c:pt>
                <c:pt idx="8786">
                  <c:v>0</c:v>
                </c:pt>
                <c:pt idx="8787">
                  <c:v>0</c:v>
                </c:pt>
                <c:pt idx="8788">
                  <c:v>0</c:v>
                </c:pt>
                <c:pt idx="8789">
                  <c:v>0</c:v>
                </c:pt>
                <c:pt idx="8790">
                  <c:v>0</c:v>
                </c:pt>
                <c:pt idx="8791">
                  <c:v>0</c:v>
                </c:pt>
                <c:pt idx="8792">
                  <c:v>0</c:v>
                </c:pt>
                <c:pt idx="8793">
                  <c:v>0</c:v>
                </c:pt>
                <c:pt idx="8794">
                  <c:v>0</c:v>
                </c:pt>
                <c:pt idx="8795">
                  <c:v>0</c:v>
                </c:pt>
                <c:pt idx="8796">
                  <c:v>0</c:v>
                </c:pt>
                <c:pt idx="8797">
                  <c:v>0</c:v>
                </c:pt>
                <c:pt idx="8798">
                  <c:v>0</c:v>
                </c:pt>
                <c:pt idx="8799">
                  <c:v>0</c:v>
                </c:pt>
                <c:pt idx="8800">
                  <c:v>0</c:v>
                </c:pt>
                <c:pt idx="8801">
                  <c:v>0</c:v>
                </c:pt>
                <c:pt idx="8802">
                  <c:v>0</c:v>
                </c:pt>
                <c:pt idx="8803">
                  <c:v>0</c:v>
                </c:pt>
                <c:pt idx="8804">
                  <c:v>0</c:v>
                </c:pt>
                <c:pt idx="8805">
                  <c:v>0</c:v>
                </c:pt>
                <c:pt idx="8806">
                  <c:v>0</c:v>
                </c:pt>
                <c:pt idx="8807">
                  <c:v>0</c:v>
                </c:pt>
                <c:pt idx="8808">
                  <c:v>0</c:v>
                </c:pt>
                <c:pt idx="8809">
                  <c:v>0</c:v>
                </c:pt>
                <c:pt idx="8810">
                  <c:v>0</c:v>
                </c:pt>
                <c:pt idx="8811">
                  <c:v>0</c:v>
                </c:pt>
                <c:pt idx="8812">
                  <c:v>0</c:v>
                </c:pt>
                <c:pt idx="8813">
                  <c:v>0</c:v>
                </c:pt>
                <c:pt idx="8814">
                  <c:v>0</c:v>
                </c:pt>
                <c:pt idx="8815">
                  <c:v>0</c:v>
                </c:pt>
                <c:pt idx="8816">
                  <c:v>0</c:v>
                </c:pt>
                <c:pt idx="8817">
                  <c:v>0</c:v>
                </c:pt>
                <c:pt idx="8818">
                  <c:v>0</c:v>
                </c:pt>
                <c:pt idx="8819">
                  <c:v>0</c:v>
                </c:pt>
                <c:pt idx="8820">
                  <c:v>0</c:v>
                </c:pt>
                <c:pt idx="8821">
                  <c:v>0</c:v>
                </c:pt>
                <c:pt idx="8822">
                  <c:v>0</c:v>
                </c:pt>
                <c:pt idx="8823">
                  <c:v>0</c:v>
                </c:pt>
                <c:pt idx="8824">
                  <c:v>0</c:v>
                </c:pt>
                <c:pt idx="8825">
                  <c:v>0</c:v>
                </c:pt>
                <c:pt idx="8826">
                  <c:v>0</c:v>
                </c:pt>
                <c:pt idx="8827">
                  <c:v>0</c:v>
                </c:pt>
                <c:pt idx="8828">
                  <c:v>0</c:v>
                </c:pt>
                <c:pt idx="8829">
                  <c:v>0</c:v>
                </c:pt>
                <c:pt idx="8830">
                  <c:v>0</c:v>
                </c:pt>
                <c:pt idx="8831">
                  <c:v>0</c:v>
                </c:pt>
                <c:pt idx="8832">
                  <c:v>0</c:v>
                </c:pt>
                <c:pt idx="8833">
                  <c:v>2</c:v>
                </c:pt>
                <c:pt idx="8834">
                  <c:v>53</c:v>
                </c:pt>
                <c:pt idx="8835">
                  <c:v>32</c:v>
                </c:pt>
                <c:pt idx="8836">
                  <c:v>96</c:v>
                </c:pt>
                <c:pt idx="8837">
                  <c:v>14</c:v>
                </c:pt>
                <c:pt idx="8838">
                  <c:v>0</c:v>
                </c:pt>
                <c:pt idx="8839">
                  <c:v>0</c:v>
                </c:pt>
                <c:pt idx="8840">
                  <c:v>6</c:v>
                </c:pt>
                <c:pt idx="8841">
                  <c:v>8</c:v>
                </c:pt>
                <c:pt idx="8842">
                  <c:v>4</c:v>
                </c:pt>
                <c:pt idx="8843">
                  <c:v>3</c:v>
                </c:pt>
                <c:pt idx="8844">
                  <c:v>17</c:v>
                </c:pt>
                <c:pt idx="8845">
                  <c:v>4</c:v>
                </c:pt>
                <c:pt idx="8846">
                  <c:v>0</c:v>
                </c:pt>
                <c:pt idx="8847">
                  <c:v>0</c:v>
                </c:pt>
                <c:pt idx="8848">
                  <c:v>0</c:v>
                </c:pt>
                <c:pt idx="8849">
                  <c:v>0</c:v>
                </c:pt>
                <c:pt idx="8850">
                  <c:v>0</c:v>
                </c:pt>
                <c:pt idx="8851">
                  <c:v>1</c:v>
                </c:pt>
                <c:pt idx="8852">
                  <c:v>1</c:v>
                </c:pt>
                <c:pt idx="8853">
                  <c:v>2</c:v>
                </c:pt>
                <c:pt idx="8854">
                  <c:v>2</c:v>
                </c:pt>
                <c:pt idx="8855">
                  <c:v>0</c:v>
                </c:pt>
                <c:pt idx="8856">
                  <c:v>0</c:v>
                </c:pt>
                <c:pt idx="8857">
                  <c:v>0</c:v>
                </c:pt>
                <c:pt idx="8858">
                  <c:v>0</c:v>
                </c:pt>
                <c:pt idx="8859">
                  <c:v>0</c:v>
                </c:pt>
                <c:pt idx="8860">
                  <c:v>0</c:v>
                </c:pt>
                <c:pt idx="8861">
                  <c:v>0</c:v>
                </c:pt>
                <c:pt idx="8862">
                  <c:v>0</c:v>
                </c:pt>
                <c:pt idx="8863">
                  <c:v>0</c:v>
                </c:pt>
                <c:pt idx="8864">
                  <c:v>0</c:v>
                </c:pt>
                <c:pt idx="8865">
                  <c:v>0</c:v>
                </c:pt>
                <c:pt idx="8866">
                  <c:v>0</c:v>
                </c:pt>
                <c:pt idx="8867">
                  <c:v>0</c:v>
                </c:pt>
                <c:pt idx="8868">
                  <c:v>0</c:v>
                </c:pt>
                <c:pt idx="8869">
                  <c:v>0</c:v>
                </c:pt>
                <c:pt idx="8870">
                  <c:v>0</c:v>
                </c:pt>
                <c:pt idx="8871">
                  <c:v>0</c:v>
                </c:pt>
                <c:pt idx="8872">
                  <c:v>0</c:v>
                </c:pt>
                <c:pt idx="8873">
                  <c:v>0</c:v>
                </c:pt>
                <c:pt idx="8874">
                  <c:v>0</c:v>
                </c:pt>
                <c:pt idx="8875">
                  <c:v>0</c:v>
                </c:pt>
                <c:pt idx="8876">
                  <c:v>0</c:v>
                </c:pt>
                <c:pt idx="8877">
                  <c:v>0</c:v>
                </c:pt>
                <c:pt idx="8878">
                  <c:v>0</c:v>
                </c:pt>
                <c:pt idx="8879">
                  <c:v>0</c:v>
                </c:pt>
                <c:pt idx="8880">
                  <c:v>0</c:v>
                </c:pt>
                <c:pt idx="8881">
                  <c:v>0</c:v>
                </c:pt>
                <c:pt idx="8882">
                  <c:v>0</c:v>
                </c:pt>
                <c:pt idx="8883">
                  <c:v>0</c:v>
                </c:pt>
                <c:pt idx="8884">
                  <c:v>0</c:v>
                </c:pt>
                <c:pt idx="8885">
                  <c:v>4</c:v>
                </c:pt>
                <c:pt idx="8886">
                  <c:v>55</c:v>
                </c:pt>
                <c:pt idx="8887">
                  <c:v>98</c:v>
                </c:pt>
                <c:pt idx="8888">
                  <c:v>49</c:v>
                </c:pt>
                <c:pt idx="8889">
                  <c:v>10</c:v>
                </c:pt>
                <c:pt idx="8890">
                  <c:v>0</c:v>
                </c:pt>
                <c:pt idx="8891">
                  <c:v>0</c:v>
                </c:pt>
                <c:pt idx="8892">
                  <c:v>0</c:v>
                </c:pt>
                <c:pt idx="8893">
                  <c:v>0</c:v>
                </c:pt>
                <c:pt idx="8894">
                  <c:v>0</c:v>
                </c:pt>
                <c:pt idx="8895">
                  <c:v>0</c:v>
                </c:pt>
                <c:pt idx="8896">
                  <c:v>0</c:v>
                </c:pt>
                <c:pt idx="8897">
                  <c:v>0</c:v>
                </c:pt>
                <c:pt idx="8898">
                  <c:v>0</c:v>
                </c:pt>
                <c:pt idx="8899">
                  <c:v>0</c:v>
                </c:pt>
                <c:pt idx="8900">
                  <c:v>0</c:v>
                </c:pt>
                <c:pt idx="8901">
                  <c:v>0</c:v>
                </c:pt>
                <c:pt idx="8902">
                  <c:v>22</c:v>
                </c:pt>
                <c:pt idx="8903">
                  <c:v>0</c:v>
                </c:pt>
                <c:pt idx="8904">
                  <c:v>0</c:v>
                </c:pt>
                <c:pt idx="8905">
                  <c:v>0</c:v>
                </c:pt>
                <c:pt idx="8906">
                  <c:v>13</c:v>
                </c:pt>
                <c:pt idx="8907">
                  <c:v>2</c:v>
                </c:pt>
                <c:pt idx="8908">
                  <c:v>1</c:v>
                </c:pt>
                <c:pt idx="8909">
                  <c:v>0</c:v>
                </c:pt>
                <c:pt idx="8910">
                  <c:v>0</c:v>
                </c:pt>
                <c:pt idx="8911">
                  <c:v>0</c:v>
                </c:pt>
                <c:pt idx="8912">
                  <c:v>0</c:v>
                </c:pt>
                <c:pt idx="8913">
                  <c:v>0</c:v>
                </c:pt>
                <c:pt idx="8914">
                  <c:v>0</c:v>
                </c:pt>
                <c:pt idx="8915">
                  <c:v>3</c:v>
                </c:pt>
                <c:pt idx="8916">
                  <c:v>6</c:v>
                </c:pt>
                <c:pt idx="8917">
                  <c:v>0</c:v>
                </c:pt>
                <c:pt idx="8918">
                  <c:v>0</c:v>
                </c:pt>
                <c:pt idx="8919">
                  <c:v>0</c:v>
                </c:pt>
                <c:pt idx="8920">
                  <c:v>0</c:v>
                </c:pt>
                <c:pt idx="8921">
                  <c:v>0</c:v>
                </c:pt>
                <c:pt idx="8922">
                  <c:v>0</c:v>
                </c:pt>
                <c:pt idx="8923">
                  <c:v>0</c:v>
                </c:pt>
                <c:pt idx="8924">
                  <c:v>0</c:v>
                </c:pt>
                <c:pt idx="8925">
                  <c:v>0</c:v>
                </c:pt>
                <c:pt idx="8926">
                  <c:v>23</c:v>
                </c:pt>
                <c:pt idx="8927">
                  <c:v>0</c:v>
                </c:pt>
                <c:pt idx="8928">
                  <c:v>0</c:v>
                </c:pt>
                <c:pt idx="8929">
                  <c:v>0</c:v>
                </c:pt>
                <c:pt idx="8930">
                  <c:v>0</c:v>
                </c:pt>
                <c:pt idx="8931">
                  <c:v>0</c:v>
                </c:pt>
                <c:pt idx="8932">
                  <c:v>0</c:v>
                </c:pt>
                <c:pt idx="8933">
                  <c:v>0</c:v>
                </c:pt>
                <c:pt idx="8934">
                  <c:v>0</c:v>
                </c:pt>
                <c:pt idx="8935">
                  <c:v>0</c:v>
                </c:pt>
                <c:pt idx="8936">
                  <c:v>1</c:v>
                </c:pt>
                <c:pt idx="8937">
                  <c:v>0</c:v>
                </c:pt>
                <c:pt idx="8938">
                  <c:v>0</c:v>
                </c:pt>
                <c:pt idx="8939">
                  <c:v>0</c:v>
                </c:pt>
                <c:pt idx="8940">
                  <c:v>0</c:v>
                </c:pt>
                <c:pt idx="8941">
                  <c:v>0</c:v>
                </c:pt>
                <c:pt idx="8942">
                  <c:v>0</c:v>
                </c:pt>
                <c:pt idx="8943">
                  <c:v>0</c:v>
                </c:pt>
                <c:pt idx="8944">
                  <c:v>0</c:v>
                </c:pt>
                <c:pt idx="8945">
                  <c:v>0</c:v>
                </c:pt>
                <c:pt idx="8946">
                  <c:v>0</c:v>
                </c:pt>
                <c:pt idx="8947">
                  <c:v>0</c:v>
                </c:pt>
                <c:pt idx="8948">
                  <c:v>0</c:v>
                </c:pt>
                <c:pt idx="8949">
                  <c:v>0</c:v>
                </c:pt>
                <c:pt idx="8950">
                  <c:v>0</c:v>
                </c:pt>
                <c:pt idx="8951">
                  <c:v>3</c:v>
                </c:pt>
                <c:pt idx="8952">
                  <c:v>2</c:v>
                </c:pt>
                <c:pt idx="8953">
                  <c:v>1</c:v>
                </c:pt>
                <c:pt idx="8954">
                  <c:v>0</c:v>
                </c:pt>
                <c:pt idx="8955">
                  <c:v>0</c:v>
                </c:pt>
                <c:pt idx="8956">
                  <c:v>0</c:v>
                </c:pt>
                <c:pt idx="8957">
                  <c:v>0</c:v>
                </c:pt>
                <c:pt idx="8958">
                  <c:v>0</c:v>
                </c:pt>
                <c:pt idx="8959">
                  <c:v>0</c:v>
                </c:pt>
                <c:pt idx="8960">
                  <c:v>0</c:v>
                </c:pt>
                <c:pt idx="8961">
                  <c:v>0</c:v>
                </c:pt>
                <c:pt idx="8962">
                  <c:v>0</c:v>
                </c:pt>
                <c:pt idx="8963">
                  <c:v>0</c:v>
                </c:pt>
                <c:pt idx="8964">
                  <c:v>0</c:v>
                </c:pt>
                <c:pt idx="8965">
                  <c:v>0</c:v>
                </c:pt>
                <c:pt idx="8966">
                  <c:v>1</c:v>
                </c:pt>
                <c:pt idx="8967">
                  <c:v>1</c:v>
                </c:pt>
                <c:pt idx="8968">
                  <c:v>0</c:v>
                </c:pt>
                <c:pt idx="8969">
                  <c:v>1</c:v>
                </c:pt>
                <c:pt idx="8970">
                  <c:v>0</c:v>
                </c:pt>
                <c:pt idx="8971">
                  <c:v>1</c:v>
                </c:pt>
                <c:pt idx="8972">
                  <c:v>0</c:v>
                </c:pt>
                <c:pt idx="8973">
                  <c:v>0</c:v>
                </c:pt>
                <c:pt idx="8974">
                  <c:v>0</c:v>
                </c:pt>
                <c:pt idx="8975">
                  <c:v>3</c:v>
                </c:pt>
                <c:pt idx="8976">
                  <c:v>0</c:v>
                </c:pt>
                <c:pt idx="8977">
                  <c:v>0</c:v>
                </c:pt>
                <c:pt idx="8978">
                  <c:v>0</c:v>
                </c:pt>
                <c:pt idx="8979">
                  <c:v>0</c:v>
                </c:pt>
                <c:pt idx="8980">
                  <c:v>0</c:v>
                </c:pt>
                <c:pt idx="8981">
                  <c:v>0</c:v>
                </c:pt>
                <c:pt idx="8982">
                  <c:v>0</c:v>
                </c:pt>
                <c:pt idx="8983">
                  <c:v>0</c:v>
                </c:pt>
                <c:pt idx="8984">
                  <c:v>0</c:v>
                </c:pt>
                <c:pt idx="8985">
                  <c:v>0</c:v>
                </c:pt>
                <c:pt idx="8986">
                  <c:v>0</c:v>
                </c:pt>
                <c:pt idx="8987">
                  <c:v>0</c:v>
                </c:pt>
                <c:pt idx="8988">
                  <c:v>0</c:v>
                </c:pt>
                <c:pt idx="8989">
                  <c:v>0</c:v>
                </c:pt>
                <c:pt idx="8990">
                  <c:v>0</c:v>
                </c:pt>
                <c:pt idx="8991">
                  <c:v>0</c:v>
                </c:pt>
                <c:pt idx="8992">
                  <c:v>0</c:v>
                </c:pt>
                <c:pt idx="8993">
                  <c:v>0</c:v>
                </c:pt>
                <c:pt idx="8994">
                  <c:v>2</c:v>
                </c:pt>
                <c:pt idx="8995">
                  <c:v>4</c:v>
                </c:pt>
                <c:pt idx="8996">
                  <c:v>3</c:v>
                </c:pt>
                <c:pt idx="8997">
                  <c:v>0</c:v>
                </c:pt>
                <c:pt idx="8998">
                  <c:v>0</c:v>
                </c:pt>
                <c:pt idx="8999">
                  <c:v>0</c:v>
                </c:pt>
                <c:pt idx="9000">
                  <c:v>0</c:v>
                </c:pt>
                <c:pt idx="9001">
                  <c:v>0</c:v>
                </c:pt>
                <c:pt idx="9002">
                  <c:v>0</c:v>
                </c:pt>
                <c:pt idx="9003">
                  <c:v>0</c:v>
                </c:pt>
                <c:pt idx="9004">
                  <c:v>0</c:v>
                </c:pt>
                <c:pt idx="9005">
                  <c:v>0</c:v>
                </c:pt>
                <c:pt idx="9006">
                  <c:v>0</c:v>
                </c:pt>
                <c:pt idx="9007">
                  <c:v>0</c:v>
                </c:pt>
                <c:pt idx="9008">
                  <c:v>0</c:v>
                </c:pt>
                <c:pt idx="9009">
                  <c:v>0</c:v>
                </c:pt>
                <c:pt idx="9010">
                  <c:v>0</c:v>
                </c:pt>
                <c:pt idx="9011">
                  <c:v>0</c:v>
                </c:pt>
                <c:pt idx="9012">
                  <c:v>0</c:v>
                </c:pt>
                <c:pt idx="9013">
                  <c:v>0</c:v>
                </c:pt>
                <c:pt idx="9014">
                  <c:v>0</c:v>
                </c:pt>
                <c:pt idx="9015">
                  <c:v>0</c:v>
                </c:pt>
                <c:pt idx="9016">
                  <c:v>0</c:v>
                </c:pt>
                <c:pt idx="9017">
                  <c:v>0</c:v>
                </c:pt>
                <c:pt idx="9018">
                  <c:v>0</c:v>
                </c:pt>
                <c:pt idx="9019">
                  <c:v>0</c:v>
                </c:pt>
                <c:pt idx="9020">
                  <c:v>0</c:v>
                </c:pt>
                <c:pt idx="9021">
                  <c:v>0</c:v>
                </c:pt>
                <c:pt idx="9022">
                  <c:v>0</c:v>
                </c:pt>
                <c:pt idx="9023">
                  <c:v>0</c:v>
                </c:pt>
                <c:pt idx="9024">
                  <c:v>0</c:v>
                </c:pt>
                <c:pt idx="9025">
                  <c:v>1</c:v>
                </c:pt>
                <c:pt idx="9026">
                  <c:v>0</c:v>
                </c:pt>
                <c:pt idx="9027">
                  <c:v>0</c:v>
                </c:pt>
                <c:pt idx="9028">
                  <c:v>0</c:v>
                </c:pt>
                <c:pt idx="9029">
                  <c:v>0</c:v>
                </c:pt>
                <c:pt idx="9030">
                  <c:v>0</c:v>
                </c:pt>
                <c:pt idx="9031">
                  <c:v>0</c:v>
                </c:pt>
                <c:pt idx="9032">
                  <c:v>0</c:v>
                </c:pt>
                <c:pt idx="9033">
                  <c:v>0</c:v>
                </c:pt>
                <c:pt idx="9034">
                  <c:v>0</c:v>
                </c:pt>
                <c:pt idx="9035">
                  <c:v>0</c:v>
                </c:pt>
                <c:pt idx="9036">
                  <c:v>0</c:v>
                </c:pt>
                <c:pt idx="9037">
                  <c:v>0</c:v>
                </c:pt>
                <c:pt idx="9038">
                  <c:v>0</c:v>
                </c:pt>
                <c:pt idx="9039">
                  <c:v>0</c:v>
                </c:pt>
                <c:pt idx="9040">
                  <c:v>0</c:v>
                </c:pt>
                <c:pt idx="9041">
                  <c:v>0</c:v>
                </c:pt>
                <c:pt idx="9042">
                  <c:v>0</c:v>
                </c:pt>
                <c:pt idx="9043">
                  <c:v>0</c:v>
                </c:pt>
                <c:pt idx="9044">
                  <c:v>0</c:v>
                </c:pt>
                <c:pt idx="9045">
                  <c:v>0</c:v>
                </c:pt>
                <c:pt idx="9046">
                  <c:v>0</c:v>
                </c:pt>
                <c:pt idx="9047">
                  <c:v>3</c:v>
                </c:pt>
                <c:pt idx="9048">
                  <c:v>6</c:v>
                </c:pt>
                <c:pt idx="9049">
                  <c:v>54</c:v>
                </c:pt>
                <c:pt idx="9050">
                  <c:v>8</c:v>
                </c:pt>
                <c:pt idx="9051">
                  <c:v>0</c:v>
                </c:pt>
                <c:pt idx="9052">
                  <c:v>0</c:v>
                </c:pt>
                <c:pt idx="9053">
                  <c:v>0</c:v>
                </c:pt>
                <c:pt idx="9054">
                  <c:v>22</c:v>
                </c:pt>
                <c:pt idx="9055">
                  <c:v>0</c:v>
                </c:pt>
                <c:pt idx="9056">
                  <c:v>0</c:v>
                </c:pt>
                <c:pt idx="9057">
                  <c:v>0</c:v>
                </c:pt>
                <c:pt idx="9058">
                  <c:v>0</c:v>
                </c:pt>
                <c:pt idx="9059">
                  <c:v>0</c:v>
                </c:pt>
                <c:pt idx="9060">
                  <c:v>0</c:v>
                </c:pt>
                <c:pt idx="9061">
                  <c:v>0</c:v>
                </c:pt>
                <c:pt idx="9062">
                  <c:v>0</c:v>
                </c:pt>
                <c:pt idx="9063">
                  <c:v>0</c:v>
                </c:pt>
                <c:pt idx="9064">
                  <c:v>0</c:v>
                </c:pt>
                <c:pt idx="9065">
                  <c:v>0</c:v>
                </c:pt>
                <c:pt idx="9066">
                  <c:v>0</c:v>
                </c:pt>
                <c:pt idx="9067">
                  <c:v>0</c:v>
                </c:pt>
                <c:pt idx="9068">
                  <c:v>0</c:v>
                </c:pt>
                <c:pt idx="9069">
                  <c:v>0</c:v>
                </c:pt>
                <c:pt idx="9070">
                  <c:v>0</c:v>
                </c:pt>
                <c:pt idx="9071">
                  <c:v>0</c:v>
                </c:pt>
                <c:pt idx="9072">
                  <c:v>0</c:v>
                </c:pt>
                <c:pt idx="9073">
                  <c:v>0</c:v>
                </c:pt>
                <c:pt idx="9074">
                  <c:v>0</c:v>
                </c:pt>
                <c:pt idx="9075">
                  <c:v>0</c:v>
                </c:pt>
                <c:pt idx="9076">
                  <c:v>0</c:v>
                </c:pt>
                <c:pt idx="9077">
                  <c:v>0</c:v>
                </c:pt>
                <c:pt idx="9078">
                  <c:v>0</c:v>
                </c:pt>
                <c:pt idx="9079">
                  <c:v>0</c:v>
                </c:pt>
                <c:pt idx="9080">
                  <c:v>0</c:v>
                </c:pt>
                <c:pt idx="9081">
                  <c:v>0</c:v>
                </c:pt>
                <c:pt idx="9082">
                  <c:v>0</c:v>
                </c:pt>
                <c:pt idx="9083">
                  <c:v>0</c:v>
                </c:pt>
                <c:pt idx="9084">
                  <c:v>0</c:v>
                </c:pt>
                <c:pt idx="9085">
                  <c:v>0</c:v>
                </c:pt>
                <c:pt idx="9086">
                  <c:v>0</c:v>
                </c:pt>
                <c:pt idx="9087">
                  <c:v>0</c:v>
                </c:pt>
                <c:pt idx="9088">
                  <c:v>0</c:v>
                </c:pt>
                <c:pt idx="9089">
                  <c:v>0</c:v>
                </c:pt>
                <c:pt idx="9090">
                  <c:v>0</c:v>
                </c:pt>
                <c:pt idx="9091">
                  <c:v>0</c:v>
                </c:pt>
                <c:pt idx="9092">
                  <c:v>0</c:v>
                </c:pt>
                <c:pt idx="9093">
                  <c:v>0</c:v>
                </c:pt>
                <c:pt idx="9094">
                  <c:v>0</c:v>
                </c:pt>
                <c:pt idx="9095">
                  <c:v>1</c:v>
                </c:pt>
                <c:pt idx="9096">
                  <c:v>0</c:v>
                </c:pt>
                <c:pt idx="9097">
                  <c:v>3</c:v>
                </c:pt>
                <c:pt idx="9098">
                  <c:v>1</c:v>
                </c:pt>
                <c:pt idx="9099">
                  <c:v>0</c:v>
                </c:pt>
                <c:pt idx="9100">
                  <c:v>0</c:v>
                </c:pt>
                <c:pt idx="9101">
                  <c:v>0</c:v>
                </c:pt>
                <c:pt idx="9102">
                  <c:v>0</c:v>
                </c:pt>
                <c:pt idx="9103">
                  <c:v>0</c:v>
                </c:pt>
                <c:pt idx="9104">
                  <c:v>0</c:v>
                </c:pt>
                <c:pt idx="9105">
                  <c:v>0</c:v>
                </c:pt>
                <c:pt idx="9106">
                  <c:v>0</c:v>
                </c:pt>
                <c:pt idx="9107">
                  <c:v>0</c:v>
                </c:pt>
                <c:pt idx="9108">
                  <c:v>0</c:v>
                </c:pt>
                <c:pt idx="9109">
                  <c:v>0</c:v>
                </c:pt>
                <c:pt idx="9110">
                  <c:v>0</c:v>
                </c:pt>
                <c:pt idx="9111">
                  <c:v>0</c:v>
                </c:pt>
                <c:pt idx="9112">
                  <c:v>0</c:v>
                </c:pt>
                <c:pt idx="9113">
                  <c:v>0</c:v>
                </c:pt>
                <c:pt idx="9114">
                  <c:v>0</c:v>
                </c:pt>
                <c:pt idx="9115">
                  <c:v>0</c:v>
                </c:pt>
                <c:pt idx="9116">
                  <c:v>0</c:v>
                </c:pt>
                <c:pt idx="9117">
                  <c:v>0</c:v>
                </c:pt>
                <c:pt idx="9118">
                  <c:v>0</c:v>
                </c:pt>
                <c:pt idx="9119">
                  <c:v>1</c:v>
                </c:pt>
                <c:pt idx="9120">
                  <c:v>0</c:v>
                </c:pt>
                <c:pt idx="9121">
                  <c:v>0</c:v>
                </c:pt>
                <c:pt idx="9122">
                  <c:v>0</c:v>
                </c:pt>
                <c:pt idx="9123">
                  <c:v>0</c:v>
                </c:pt>
                <c:pt idx="9124">
                  <c:v>0</c:v>
                </c:pt>
                <c:pt idx="9125">
                  <c:v>0</c:v>
                </c:pt>
                <c:pt idx="9126">
                  <c:v>0</c:v>
                </c:pt>
                <c:pt idx="9127">
                  <c:v>0</c:v>
                </c:pt>
                <c:pt idx="9128">
                  <c:v>0</c:v>
                </c:pt>
                <c:pt idx="9129">
                  <c:v>0</c:v>
                </c:pt>
                <c:pt idx="9130">
                  <c:v>0</c:v>
                </c:pt>
                <c:pt idx="9131">
                  <c:v>0</c:v>
                </c:pt>
                <c:pt idx="9132">
                  <c:v>0</c:v>
                </c:pt>
                <c:pt idx="9133">
                  <c:v>0</c:v>
                </c:pt>
                <c:pt idx="9134">
                  <c:v>0</c:v>
                </c:pt>
                <c:pt idx="9135">
                  <c:v>0</c:v>
                </c:pt>
                <c:pt idx="9136">
                  <c:v>0</c:v>
                </c:pt>
                <c:pt idx="9137">
                  <c:v>0</c:v>
                </c:pt>
                <c:pt idx="9138">
                  <c:v>0</c:v>
                </c:pt>
                <c:pt idx="9139">
                  <c:v>0</c:v>
                </c:pt>
                <c:pt idx="9140">
                  <c:v>0</c:v>
                </c:pt>
                <c:pt idx="9141">
                  <c:v>0</c:v>
                </c:pt>
                <c:pt idx="9142">
                  <c:v>0</c:v>
                </c:pt>
                <c:pt idx="9143">
                  <c:v>0</c:v>
                </c:pt>
                <c:pt idx="9144">
                  <c:v>0</c:v>
                </c:pt>
                <c:pt idx="9145">
                  <c:v>0</c:v>
                </c:pt>
                <c:pt idx="9146">
                  <c:v>0</c:v>
                </c:pt>
                <c:pt idx="9147">
                  <c:v>0</c:v>
                </c:pt>
                <c:pt idx="9148">
                  <c:v>0</c:v>
                </c:pt>
                <c:pt idx="9149">
                  <c:v>0</c:v>
                </c:pt>
                <c:pt idx="9150">
                  <c:v>0</c:v>
                </c:pt>
                <c:pt idx="9151">
                  <c:v>0</c:v>
                </c:pt>
                <c:pt idx="9152">
                  <c:v>0</c:v>
                </c:pt>
                <c:pt idx="9153">
                  <c:v>0</c:v>
                </c:pt>
                <c:pt idx="9154">
                  <c:v>0</c:v>
                </c:pt>
                <c:pt idx="9155">
                  <c:v>0</c:v>
                </c:pt>
                <c:pt idx="9156">
                  <c:v>0</c:v>
                </c:pt>
                <c:pt idx="9157">
                  <c:v>0</c:v>
                </c:pt>
                <c:pt idx="9158">
                  <c:v>0</c:v>
                </c:pt>
                <c:pt idx="9159">
                  <c:v>0</c:v>
                </c:pt>
                <c:pt idx="9160">
                  <c:v>0</c:v>
                </c:pt>
                <c:pt idx="9161">
                  <c:v>0</c:v>
                </c:pt>
                <c:pt idx="9162">
                  <c:v>0</c:v>
                </c:pt>
                <c:pt idx="9163">
                  <c:v>0</c:v>
                </c:pt>
                <c:pt idx="9164">
                  <c:v>0</c:v>
                </c:pt>
                <c:pt idx="9165">
                  <c:v>0</c:v>
                </c:pt>
                <c:pt idx="9166">
                  <c:v>0</c:v>
                </c:pt>
                <c:pt idx="9167">
                  <c:v>0</c:v>
                </c:pt>
                <c:pt idx="9168">
                  <c:v>0</c:v>
                </c:pt>
                <c:pt idx="9169">
                  <c:v>0</c:v>
                </c:pt>
                <c:pt idx="9170">
                  <c:v>0</c:v>
                </c:pt>
                <c:pt idx="9171">
                  <c:v>0</c:v>
                </c:pt>
                <c:pt idx="9172">
                  <c:v>0</c:v>
                </c:pt>
                <c:pt idx="9173">
                  <c:v>0</c:v>
                </c:pt>
                <c:pt idx="9174">
                  <c:v>0</c:v>
                </c:pt>
                <c:pt idx="9175">
                  <c:v>0</c:v>
                </c:pt>
                <c:pt idx="9176">
                  <c:v>0</c:v>
                </c:pt>
                <c:pt idx="9177">
                  <c:v>0</c:v>
                </c:pt>
                <c:pt idx="9178">
                  <c:v>0</c:v>
                </c:pt>
                <c:pt idx="9179">
                  <c:v>0</c:v>
                </c:pt>
                <c:pt idx="9180">
                  <c:v>0</c:v>
                </c:pt>
                <c:pt idx="9181">
                  <c:v>0</c:v>
                </c:pt>
                <c:pt idx="9182">
                  <c:v>0</c:v>
                </c:pt>
                <c:pt idx="9183">
                  <c:v>0</c:v>
                </c:pt>
                <c:pt idx="9184">
                  <c:v>0</c:v>
                </c:pt>
                <c:pt idx="9185">
                  <c:v>0</c:v>
                </c:pt>
                <c:pt idx="9186">
                  <c:v>0</c:v>
                </c:pt>
                <c:pt idx="9187">
                  <c:v>0</c:v>
                </c:pt>
                <c:pt idx="9188">
                  <c:v>0</c:v>
                </c:pt>
                <c:pt idx="9189">
                  <c:v>0</c:v>
                </c:pt>
                <c:pt idx="9190">
                  <c:v>0</c:v>
                </c:pt>
                <c:pt idx="9191">
                  <c:v>0</c:v>
                </c:pt>
                <c:pt idx="9192">
                  <c:v>0</c:v>
                </c:pt>
                <c:pt idx="9193">
                  <c:v>0</c:v>
                </c:pt>
                <c:pt idx="9194">
                  <c:v>0</c:v>
                </c:pt>
                <c:pt idx="9195">
                  <c:v>0</c:v>
                </c:pt>
                <c:pt idx="9196">
                  <c:v>0</c:v>
                </c:pt>
                <c:pt idx="9197">
                  <c:v>0</c:v>
                </c:pt>
                <c:pt idx="9198">
                  <c:v>0</c:v>
                </c:pt>
                <c:pt idx="9199">
                  <c:v>0</c:v>
                </c:pt>
                <c:pt idx="9200">
                  <c:v>0</c:v>
                </c:pt>
                <c:pt idx="9201">
                  <c:v>0</c:v>
                </c:pt>
                <c:pt idx="9202">
                  <c:v>0</c:v>
                </c:pt>
                <c:pt idx="9203">
                  <c:v>0</c:v>
                </c:pt>
                <c:pt idx="9204">
                  <c:v>0</c:v>
                </c:pt>
                <c:pt idx="9205">
                  <c:v>0</c:v>
                </c:pt>
                <c:pt idx="9206">
                  <c:v>0</c:v>
                </c:pt>
                <c:pt idx="9207">
                  <c:v>0</c:v>
                </c:pt>
                <c:pt idx="9208">
                  <c:v>0</c:v>
                </c:pt>
                <c:pt idx="9209">
                  <c:v>0</c:v>
                </c:pt>
                <c:pt idx="9210">
                  <c:v>0</c:v>
                </c:pt>
                <c:pt idx="9211">
                  <c:v>0</c:v>
                </c:pt>
                <c:pt idx="9212">
                  <c:v>0</c:v>
                </c:pt>
                <c:pt idx="9213">
                  <c:v>0</c:v>
                </c:pt>
                <c:pt idx="9214">
                  <c:v>0</c:v>
                </c:pt>
                <c:pt idx="9215">
                  <c:v>0</c:v>
                </c:pt>
                <c:pt idx="9216">
                  <c:v>0</c:v>
                </c:pt>
                <c:pt idx="9217">
                  <c:v>0</c:v>
                </c:pt>
                <c:pt idx="9218">
                  <c:v>0</c:v>
                </c:pt>
                <c:pt idx="9219">
                  <c:v>0</c:v>
                </c:pt>
                <c:pt idx="9220">
                  <c:v>0</c:v>
                </c:pt>
                <c:pt idx="9221">
                  <c:v>0</c:v>
                </c:pt>
                <c:pt idx="9222">
                  <c:v>0</c:v>
                </c:pt>
                <c:pt idx="9223">
                  <c:v>0</c:v>
                </c:pt>
                <c:pt idx="9224">
                  <c:v>0</c:v>
                </c:pt>
                <c:pt idx="9225">
                  <c:v>0</c:v>
                </c:pt>
                <c:pt idx="9226">
                  <c:v>0</c:v>
                </c:pt>
                <c:pt idx="9227">
                  <c:v>0</c:v>
                </c:pt>
                <c:pt idx="9228">
                  <c:v>0</c:v>
                </c:pt>
                <c:pt idx="9229">
                  <c:v>0</c:v>
                </c:pt>
                <c:pt idx="9230">
                  <c:v>0</c:v>
                </c:pt>
                <c:pt idx="9231">
                  <c:v>0</c:v>
                </c:pt>
                <c:pt idx="9232">
                  <c:v>0</c:v>
                </c:pt>
                <c:pt idx="9233">
                  <c:v>0</c:v>
                </c:pt>
                <c:pt idx="9234">
                  <c:v>0</c:v>
                </c:pt>
                <c:pt idx="9235">
                  <c:v>0</c:v>
                </c:pt>
                <c:pt idx="9236">
                  <c:v>0</c:v>
                </c:pt>
                <c:pt idx="9237">
                  <c:v>0</c:v>
                </c:pt>
                <c:pt idx="9238">
                  <c:v>0</c:v>
                </c:pt>
                <c:pt idx="9239">
                  <c:v>0</c:v>
                </c:pt>
                <c:pt idx="9240">
                  <c:v>0</c:v>
                </c:pt>
                <c:pt idx="9241">
                  <c:v>0</c:v>
                </c:pt>
                <c:pt idx="9242">
                  <c:v>0</c:v>
                </c:pt>
                <c:pt idx="9243">
                  <c:v>0</c:v>
                </c:pt>
                <c:pt idx="9244">
                  <c:v>0</c:v>
                </c:pt>
                <c:pt idx="9245">
                  <c:v>0</c:v>
                </c:pt>
                <c:pt idx="9246">
                  <c:v>0</c:v>
                </c:pt>
                <c:pt idx="9247">
                  <c:v>0</c:v>
                </c:pt>
                <c:pt idx="9248">
                  <c:v>0</c:v>
                </c:pt>
                <c:pt idx="9249">
                  <c:v>0</c:v>
                </c:pt>
                <c:pt idx="9250">
                  <c:v>0</c:v>
                </c:pt>
                <c:pt idx="9251">
                  <c:v>0</c:v>
                </c:pt>
                <c:pt idx="9252">
                  <c:v>0</c:v>
                </c:pt>
                <c:pt idx="9253">
                  <c:v>0</c:v>
                </c:pt>
                <c:pt idx="9254">
                  <c:v>0</c:v>
                </c:pt>
                <c:pt idx="9255">
                  <c:v>0</c:v>
                </c:pt>
                <c:pt idx="9256">
                  <c:v>0</c:v>
                </c:pt>
                <c:pt idx="9257">
                  <c:v>0</c:v>
                </c:pt>
                <c:pt idx="9258">
                  <c:v>0</c:v>
                </c:pt>
                <c:pt idx="9259">
                  <c:v>0</c:v>
                </c:pt>
                <c:pt idx="9260">
                  <c:v>0</c:v>
                </c:pt>
                <c:pt idx="9261">
                  <c:v>0</c:v>
                </c:pt>
                <c:pt idx="9262">
                  <c:v>0</c:v>
                </c:pt>
                <c:pt idx="9263">
                  <c:v>0</c:v>
                </c:pt>
                <c:pt idx="9264">
                  <c:v>0</c:v>
                </c:pt>
                <c:pt idx="9265">
                  <c:v>0</c:v>
                </c:pt>
                <c:pt idx="9266">
                  <c:v>0</c:v>
                </c:pt>
                <c:pt idx="9267">
                  <c:v>0</c:v>
                </c:pt>
                <c:pt idx="9268">
                  <c:v>0</c:v>
                </c:pt>
                <c:pt idx="9269">
                  <c:v>0</c:v>
                </c:pt>
                <c:pt idx="9270">
                  <c:v>0</c:v>
                </c:pt>
                <c:pt idx="9271">
                  <c:v>0</c:v>
                </c:pt>
                <c:pt idx="9272">
                  <c:v>0</c:v>
                </c:pt>
                <c:pt idx="9273">
                  <c:v>0</c:v>
                </c:pt>
                <c:pt idx="9274">
                  <c:v>0</c:v>
                </c:pt>
                <c:pt idx="9275">
                  <c:v>0</c:v>
                </c:pt>
                <c:pt idx="9276">
                  <c:v>0</c:v>
                </c:pt>
                <c:pt idx="9277">
                  <c:v>0</c:v>
                </c:pt>
                <c:pt idx="9278">
                  <c:v>0</c:v>
                </c:pt>
                <c:pt idx="9279">
                  <c:v>0</c:v>
                </c:pt>
                <c:pt idx="9280">
                  <c:v>0</c:v>
                </c:pt>
                <c:pt idx="9281">
                  <c:v>0</c:v>
                </c:pt>
                <c:pt idx="9282">
                  <c:v>0</c:v>
                </c:pt>
                <c:pt idx="9283">
                  <c:v>0</c:v>
                </c:pt>
                <c:pt idx="9284">
                  <c:v>0</c:v>
                </c:pt>
                <c:pt idx="9285">
                  <c:v>0</c:v>
                </c:pt>
                <c:pt idx="9286">
                  <c:v>0</c:v>
                </c:pt>
                <c:pt idx="9287">
                  <c:v>0</c:v>
                </c:pt>
                <c:pt idx="9288">
                  <c:v>0</c:v>
                </c:pt>
                <c:pt idx="9289">
                  <c:v>0</c:v>
                </c:pt>
                <c:pt idx="9290">
                  <c:v>0</c:v>
                </c:pt>
                <c:pt idx="9291">
                  <c:v>0</c:v>
                </c:pt>
                <c:pt idx="9292">
                  <c:v>0</c:v>
                </c:pt>
                <c:pt idx="9293">
                  <c:v>0</c:v>
                </c:pt>
                <c:pt idx="9294">
                  <c:v>0</c:v>
                </c:pt>
                <c:pt idx="9295">
                  <c:v>0</c:v>
                </c:pt>
                <c:pt idx="9296">
                  <c:v>0</c:v>
                </c:pt>
                <c:pt idx="9297">
                  <c:v>0</c:v>
                </c:pt>
                <c:pt idx="9298">
                  <c:v>0</c:v>
                </c:pt>
                <c:pt idx="9299">
                  <c:v>0</c:v>
                </c:pt>
                <c:pt idx="9300">
                  <c:v>0</c:v>
                </c:pt>
                <c:pt idx="9301">
                  <c:v>0</c:v>
                </c:pt>
                <c:pt idx="9302">
                  <c:v>0</c:v>
                </c:pt>
                <c:pt idx="9303">
                  <c:v>0</c:v>
                </c:pt>
                <c:pt idx="9304">
                  <c:v>0</c:v>
                </c:pt>
                <c:pt idx="9305">
                  <c:v>0</c:v>
                </c:pt>
                <c:pt idx="9306">
                  <c:v>0</c:v>
                </c:pt>
                <c:pt idx="9307">
                  <c:v>0</c:v>
                </c:pt>
                <c:pt idx="9308">
                  <c:v>0</c:v>
                </c:pt>
                <c:pt idx="9309">
                  <c:v>0</c:v>
                </c:pt>
                <c:pt idx="9310">
                  <c:v>0</c:v>
                </c:pt>
                <c:pt idx="9311">
                  <c:v>10</c:v>
                </c:pt>
                <c:pt idx="9312">
                  <c:v>68</c:v>
                </c:pt>
                <c:pt idx="9313">
                  <c:v>2</c:v>
                </c:pt>
                <c:pt idx="9314">
                  <c:v>0</c:v>
                </c:pt>
                <c:pt idx="9315">
                  <c:v>0</c:v>
                </c:pt>
                <c:pt idx="9316">
                  <c:v>0</c:v>
                </c:pt>
                <c:pt idx="9317">
                  <c:v>0</c:v>
                </c:pt>
                <c:pt idx="9318">
                  <c:v>0</c:v>
                </c:pt>
                <c:pt idx="9319">
                  <c:v>0</c:v>
                </c:pt>
                <c:pt idx="9320">
                  <c:v>0</c:v>
                </c:pt>
                <c:pt idx="9321">
                  <c:v>0</c:v>
                </c:pt>
                <c:pt idx="9322">
                  <c:v>0</c:v>
                </c:pt>
                <c:pt idx="9323">
                  <c:v>0</c:v>
                </c:pt>
                <c:pt idx="9324">
                  <c:v>0</c:v>
                </c:pt>
                <c:pt idx="9325">
                  <c:v>0</c:v>
                </c:pt>
                <c:pt idx="9326">
                  <c:v>0</c:v>
                </c:pt>
                <c:pt idx="9327">
                  <c:v>0</c:v>
                </c:pt>
                <c:pt idx="9328">
                  <c:v>0</c:v>
                </c:pt>
                <c:pt idx="9329">
                  <c:v>0</c:v>
                </c:pt>
                <c:pt idx="9330">
                  <c:v>0</c:v>
                </c:pt>
                <c:pt idx="9331">
                  <c:v>0</c:v>
                </c:pt>
                <c:pt idx="9332">
                  <c:v>0</c:v>
                </c:pt>
                <c:pt idx="9333">
                  <c:v>0</c:v>
                </c:pt>
                <c:pt idx="9334">
                  <c:v>0</c:v>
                </c:pt>
                <c:pt idx="9335">
                  <c:v>0</c:v>
                </c:pt>
                <c:pt idx="9336">
                  <c:v>0</c:v>
                </c:pt>
                <c:pt idx="9337">
                  <c:v>0</c:v>
                </c:pt>
                <c:pt idx="9338">
                  <c:v>0</c:v>
                </c:pt>
                <c:pt idx="9339">
                  <c:v>1</c:v>
                </c:pt>
                <c:pt idx="9340">
                  <c:v>0</c:v>
                </c:pt>
                <c:pt idx="9341">
                  <c:v>0</c:v>
                </c:pt>
                <c:pt idx="9342">
                  <c:v>0</c:v>
                </c:pt>
                <c:pt idx="9343">
                  <c:v>0</c:v>
                </c:pt>
                <c:pt idx="9344">
                  <c:v>0</c:v>
                </c:pt>
                <c:pt idx="9345">
                  <c:v>0</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c:v>
                </c:pt>
                <c:pt idx="9359">
                  <c:v>0</c:v>
                </c:pt>
                <c:pt idx="9360">
                  <c:v>0</c:v>
                </c:pt>
                <c:pt idx="9361">
                  <c:v>0</c:v>
                </c:pt>
                <c:pt idx="9362">
                  <c:v>0</c:v>
                </c:pt>
                <c:pt idx="9363">
                  <c:v>0</c:v>
                </c:pt>
                <c:pt idx="9364">
                  <c:v>0</c:v>
                </c:pt>
                <c:pt idx="9365">
                  <c:v>0</c:v>
                </c:pt>
                <c:pt idx="9366">
                  <c:v>0</c:v>
                </c:pt>
                <c:pt idx="9367">
                  <c:v>0</c:v>
                </c:pt>
                <c:pt idx="9368">
                  <c:v>0</c:v>
                </c:pt>
                <c:pt idx="9369">
                  <c:v>0</c:v>
                </c:pt>
                <c:pt idx="9370">
                  <c:v>0</c:v>
                </c:pt>
                <c:pt idx="9371">
                  <c:v>0</c:v>
                </c:pt>
                <c:pt idx="9372">
                  <c:v>0</c:v>
                </c:pt>
                <c:pt idx="9373">
                  <c:v>47</c:v>
                </c:pt>
                <c:pt idx="9374">
                  <c:v>2</c:v>
                </c:pt>
                <c:pt idx="9375">
                  <c:v>0</c:v>
                </c:pt>
                <c:pt idx="9376">
                  <c:v>0</c:v>
                </c:pt>
                <c:pt idx="9377">
                  <c:v>0</c:v>
                </c:pt>
                <c:pt idx="9378">
                  <c:v>0</c:v>
                </c:pt>
                <c:pt idx="9379">
                  <c:v>0</c:v>
                </c:pt>
                <c:pt idx="9380">
                  <c:v>1</c:v>
                </c:pt>
                <c:pt idx="9381">
                  <c:v>0</c:v>
                </c:pt>
                <c:pt idx="9382">
                  <c:v>0</c:v>
                </c:pt>
                <c:pt idx="9383">
                  <c:v>0</c:v>
                </c:pt>
                <c:pt idx="9384">
                  <c:v>3</c:v>
                </c:pt>
                <c:pt idx="9385">
                  <c:v>2</c:v>
                </c:pt>
                <c:pt idx="9386">
                  <c:v>0</c:v>
                </c:pt>
                <c:pt idx="9387">
                  <c:v>67</c:v>
                </c:pt>
                <c:pt idx="9388">
                  <c:v>12</c:v>
                </c:pt>
                <c:pt idx="9389">
                  <c:v>20</c:v>
                </c:pt>
                <c:pt idx="9390">
                  <c:v>1</c:v>
                </c:pt>
                <c:pt idx="9391">
                  <c:v>62</c:v>
                </c:pt>
                <c:pt idx="9392">
                  <c:v>0</c:v>
                </c:pt>
                <c:pt idx="9393">
                  <c:v>1</c:v>
                </c:pt>
                <c:pt idx="9394">
                  <c:v>0</c:v>
                </c:pt>
                <c:pt idx="9395">
                  <c:v>3</c:v>
                </c:pt>
                <c:pt idx="9396">
                  <c:v>13</c:v>
                </c:pt>
                <c:pt idx="9397">
                  <c:v>13</c:v>
                </c:pt>
                <c:pt idx="9398">
                  <c:v>2</c:v>
                </c:pt>
                <c:pt idx="9399">
                  <c:v>2</c:v>
                </c:pt>
                <c:pt idx="9400">
                  <c:v>0</c:v>
                </c:pt>
                <c:pt idx="9401">
                  <c:v>0</c:v>
                </c:pt>
                <c:pt idx="9402">
                  <c:v>1</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0</c:v>
                </c:pt>
                <c:pt idx="9416">
                  <c:v>0</c:v>
                </c:pt>
                <c:pt idx="9417">
                  <c:v>0</c:v>
                </c:pt>
                <c:pt idx="9418">
                  <c:v>0</c:v>
                </c:pt>
                <c:pt idx="9419">
                  <c:v>6</c:v>
                </c:pt>
                <c:pt idx="9420">
                  <c:v>0</c:v>
                </c:pt>
                <c:pt idx="9421">
                  <c:v>9</c:v>
                </c:pt>
                <c:pt idx="9422">
                  <c:v>0</c:v>
                </c:pt>
                <c:pt idx="9423">
                  <c:v>0</c:v>
                </c:pt>
                <c:pt idx="9424">
                  <c:v>0</c:v>
                </c:pt>
                <c:pt idx="9425">
                  <c:v>0</c:v>
                </c:pt>
                <c:pt idx="9426">
                  <c:v>0</c:v>
                </c:pt>
                <c:pt idx="9427">
                  <c:v>0</c:v>
                </c:pt>
                <c:pt idx="9428">
                  <c:v>0</c:v>
                </c:pt>
                <c:pt idx="9429">
                  <c:v>0</c:v>
                </c:pt>
                <c:pt idx="9430">
                  <c:v>0</c:v>
                </c:pt>
                <c:pt idx="9431">
                  <c:v>0</c:v>
                </c:pt>
                <c:pt idx="9432">
                  <c:v>0</c:v>
                </c:pt>
                <c:pt idx="9433">
                  <c:v>0</c:v>
                </c:pt>
                <c:pt idx="9434">
                  <c:v>0</c:v>
                </c:pt>
                <c:pt idx="9435">
                  <c:v>0</c:v>
                </c:pt>
                <c:pt idx="9436">
                  <c:v>0</c:v>
                </c:pt>
                <c:pt idx="9437">
                  <c:v>0</c:v>
                </c:pt>
                <c:pt idx="9438">
                  <c:v>0</c:v>
                </c:pt>
                <c:pt idx="9439">
                  <c:v>0</c:v>
                </c:pt>
                <c:pt idx="9440">
                  <c:v>0</c:v>
                </c:pt>
                <c:pt idx="9441">
                  <c:v>0</c:v>
                </c:pt>
                <c:pt idx="9442">
                  <c:v>0</c:v>
                </c:pt>
                <c:pt idx="9443">
                  <c:v>0</c:v>
                </c:pt>
                <c:pt idx="9444">
                  <c:v>0</c:v>
                </c:pt>
                <c:pt idx="9445">
                  <c:v>0</c:v>
                </c:pt>
                <c:pt idx="9446">
                  <c:v>0</c:v>
                </c:pt>
                <c:pt idx="9447">
                  <c:v>6</c:v>
                </c:pt>
                <c:pt idx="9448">
                  <c:v>6</c:v>
                </c:pt>
                <c:pt idx="9449">
                  <c:v>0</c:v>
                </c:pt>
                <c:pt idx="9450">
                  <c:v>0</c:v>
                </c:pt>
                <c:pt idx="9451">
                  <c:v>1</c:v>
                </c:pt>
                <c:pt idx="9452">
                  <c:v>0</c:v>
                </c:pt>
                <c:pt idx="9453">
                  <c:v>0</c:v>
                </c:pt>
                <c:pt idx="9454">
                  <c:v>0</c:v>
                </c:pt>
                <c:pt idx="9455">
                  <c:v>0</c:v>
                </c:pt>
                <c:pt idx="9456">
                  <c:v>0</c:v>
                </c:pt>
                <c:pt idx="9457">
                  <c:v>0</c:v>
                </c:pt>
                <c:pt idx="9458">
                  <c:v>0</c:v>
                </c:pt>
                <c:pt idx="9459">
                  <c:v>0</c:v>
                </c:pt>
                <c:pt idx="9460">
                  <c:v>0</c:v>
                </c:pt>
                <c:pt idx="9461">
                  <c:v>0</c:v>
                </c:pt>
                <c:pt idx="9462">
                  <c:v>0</c:v>
                </c:pt>
                <c:pt idx="9463">
                  <c:v>0</c:v>
                </c:pt>
                <c:pt idx="9464">
                  <c:v>0</c:v>
                </c:pt>
                <c:pt idx="9465">
                  <c:v>0</c:v>
                </c:pt>
                <c:pt idx="9466">
                  <c:v>0</c:v>
                </c:pt>
                <c:pt idx="9467">
                  <c:v>0</c:v>
                </c:pt>
                <c:pt idx="9468">
                  <c:v>0</c:v>
                </c:pt>
                <c:pt idx="9469">
                  <c:v>0</c:v>
                </c:pt>
                <c:pt idx="9470">
                  <c:v>0</c:v>
                </c:pt>
                <c:pt idx="9471">
                  <c:v>0</c:v>
                </c:pt>
                <c:pt idx="9472">
                  <c:v>0</c:v>
                </c:pt>
                <c:pt idx="9473">
                  <c:v>0</c:v>
                </c:pt>
                <c:pt idx="9474">
                  <c:v>0</c:v>
                </c:pt>
                <c:pt idx="9475">
                  <c:v>0</c:v>
                </c:pt>
                <c:pt idx="9476">
                  <c:v>0</c:v>
                </c:pt>
                <c:pt idx="9477">
                  <c:v>0</c:v>
                </c:pt>
                <c:pt idx="9478">
                  <c:v>0</c:v>
                </c:pt>
                <c:pt idx="9479">
                  <c:v>0</c:v>
                </c:pt>
                <c:pt idx="9480">
                  <c:v>0</c:v>
                </c:pt>
                <c:pt idx="9481">
                  <c:v>0</c:v>
                </c:pt>
                <c:pt idx="9482">
                  <c:v>0</c:v>
                </c:pt>
                <c:pt idx="9483">
                  <c:v>0</c:v>
                </c:pt>
                <c:pt idx="9484">
                  <c:v>0</c:v>
                </c:pt>
                <c:pt idx="9485">
                  <c:v>0</c:v>
                </c:pt>
                <c:pt idx="9486">
                  <c:v>0</c:v>
                </c:pt>
                <c:pt idx="9487">
                  <c:v>0</c:v>
                </c:pt>
                <c:pt idx="9488">
                  <c:v>0</c:v>
                </c:pt>
                <c:pt idx="9489">
                  <c:v>0</c:v>
                </c:pt>
                <c:pt idx="9490">
                  <c:v>0</c:v>
                </c:pt>
                <c:pt idx="9491">
                  <c:v>0</c:v>
                </c:pt>
                <c:pt idx="9492">
                  <c:v>0</c:v>
                </c:pt>
                <c:pt idx="9493">
                  <c:v>0</c:v>
                </c:pt>
                <c:pt idx="9494">
                  <c:v>0</c:v>
                </c:pt>
                <c:pt idx="9495">
                  <c:v>0</c:v>
                </c:pt>
                <c:pt idx="9496">
                  <c:v>0</c:v>
                </c:pt>
                <c:pt idx="9497">
                  <c:v>0</c:v>
                </c:pt>
                <c:pt idx="9498">
                  <c:v>0</c:v>
                </c:pt>
                <c:pt idx="9499">
                  <c:v>0</c:v>
                </c:pt>
                <c:pt idx="9500">
                  <c:v>0</c:v>
                </c:pt>
                <c:pt idx="9501">
                  <c:v>0</c:v>
                </c:pt>
                <c:pt idx="9502">
                  <c:v>0</c:v>
                </c:pt>
                <c:pt idx="9503">
                  <c:v>0</c:v>
                </c:pt>
                <c:pt idx="9504">
                  <c:v>0</c:v>
                </c:pt>
                <c:pt idx="9505">
                  <c:v>0</c:v>
                </c:pt>
                <c:pt idx="9506">
                  <c:v>0</c:v>
                </c:pt>
                <c:pt idx="9507">
                  <c:v>0</c:v>
                </c:pt>
                <c:pt idx="9508">
                  <c:v>0</c:v>
                </c:pt>
                <c:pt idx="9509">
                  <c:v>0</c:v>
                </c:pt>
                <c:pt idx="9510">
                  <c:v>0</c:v>
                </c:pt>
                <c:pt idx="9511">
                  <c:v>0</c:v>
                </c:pt>
                <c:pt idx="9512">
                  <c:v>0</c:v>
                </c:pt>
                <c:pt idx="9513">
                  <c:v>0</c:v>
                </c:pt>
                <c:pt idx="9514">
                  <c:v>22</c:v>
                </c:pt>
                <c:pt idx="9515">
                  <c:v>348</c:v>
                </c:pt>
                <c:pt idx="9516">
                  <c:v>278</c:v>
                </c:pt>
                <c:pt idx="9517">
                  <c:v>14</c:v>
                </c:pt>
                <c:pt idx="9518">
                  <c:v>85</c:v>
                </c:pt>
                <c:pt idx="9519">
                  <c:v>8</c:v>
                </c:pt>
                <c:pt idx="9520">
                  <c:v>24</c:v>
                </c:pt>
                <c:pt idx="9521">
                  <c:v>69</c:v>
                </c:pt>
                <c:pt idx="9522">
                  <c:v>0</c:v>
                </c:pt>
                <c:pt idx="9523">
                  <c:v>10</c:v>
                </c:pt>
                <c:pt idx="9524">
                  <c:v>20</c:v>
                </c:pt>
                <c:pt idx="9525">
                  <c:v>127</c:v>
                </c:pt>
                <c:pt idx="9526">
                  <c:v>30</c:v>
                </c:pt>
                <c:pt idx="9527">
                  <c:v>28</c:v>
                </c:pt>
                <c:pt idx="9528">
                  <c:v>35</c:v>
                </c:pt>
                <c:pt idx="9529">
                  <c:v>7</c:v>
                </c:pt>
                <c:pt idx="9530">
                  <c:v>59</c:v>
                </c:pt>
                <c:pt idx="9531">
                  <c:v>41</c:v>
                </c:pt>
                <c:pt idx="9532">
                  <c:v>1</c:v>
                </c:pt>
                <c:pt idx="9533">
                  <c:v>0</c:v>
                </c:pt>
                <c:pt idx="9534">
                  <c:v>0</c:v>
                </c:pt>
                <c:pt idx="9535">
                  <c:v>1</c:v>
                </c:pt>
                <c:pt idx="9536">
                  <c:v>0</c:v>
                </c:pt>
                <c:pt idx="9537">
                  <c:v>0</c:v>
                </c:pt>
                <c:pt idx="9538">
                  <c:v>0</c:v>
                </c:pt>
                <c:pt idx="9539">
                  <c:v>0</c:v>
                </c:pt>
                <c:pt idx="9540">
                  <c:v>0</c:v>
                </c:pt>
                <c:pt idx="9541">
                  <c:v>3</c:v>
                </c:pt>
                <c:pt idx="9542">
                  <c:v>215</c:v>
                </c:pt>
                <c:pt idx="9543">
                  <c:v>33</c:v>
                </c:pt>
                <c:pt idx="9544">
                  <c:v>31</c:v>
                </c:pt>
                <c:pt idx="9545">
                  <c:v>1</c:v>
                </c:pt>
                <c:pt idx="9546">
                  <c:v>0</c:v>
                </c:pt>
                <c:pt idx="9547">
                  <c:v>18</c:v>
                </c:pt>
                <c:pt idx="9548">
                  <c:v>0</c:v>
                </c:pt>
                <c:pt idx="9549">
                  <c:v>0</c:v>
                </c:pt>
                <c:pt idx="9550">
                  <c:v>0</c:v>
                </c:pt>
                <c:pt idx="9551">
                  <c:v>0</c:v>
                </c:pt>
                <c:pt idx="9552">
                  <c:v>0</c:v>
                </c:pt>
                <c:pt idx="9553">
                  <c:v>0</c:v>
                </c:pt>
                <c:pt idx="9554">
                  <c:v>0</c:v>
                </c:pt>
                <c:pt idx="9555">
                  <c:v>0</c:v>
                </c:pt>
                <c:pt idx="9556">
                  <c:v>0</c:v>
                </c:pt>
                <c:pt idx="9557">
                  <c:v>0</c:v>
                </c:pt>
                <c:pt idx="9558">
                  <c:v>0</c:v>
                </c:pt>
                <c:pt idx="9559">
                  <c:v>0</c:v>
                </c:pt>
                <c:pt idx="9560">
                  <c:v>0</c:v>
                </c:pt>
                <c:pt idx="9561">
                  <c:v>0</c:v>
                </c:pt>
                <c:pt idx="9562">
                  <c:v>0</c:v>
                </c:pt>
                <c:pt idx="9563">
                  <c:v>0</c:v>
                </c:pt>
                <c:pt idx="9564">
                  <c:v>0</c:v>
                </c:pt>
                <c:pt idx="9565">
                  <c:v>0</c:v>
                </c:pt>
                <c:pt idx="9566">
                  <c:v>0</c:v>
                </c:pt>
                <c:pt idx="9567">
                  <c:v>0</c:v>
                </c:pt>
                <c:pt idx="9568">
                  <c:v>0</c:v>
                </c:pt>
                <c:pt idx="9569">
                  <c:v>0</c:v>
                </c:pt>
                <c:pt idx="9570">
                  <c:v>0</c:v>
                </c:pt>
                <c:pt idx="9571">
                  <c:v>0</c:v>
                </c:pt>
                <c:pt idx="9572">
                  <c:v>0</c:v>
                </c:pt>
                <c:pt idx="9573">
                  <c:v>0</c:v>
                </c:pt>
                <c:pt idx="9574">
                  <c:v>0</c:v>
                </c:pt>
                <c:pt idx="9575">
                  <c:v>0</c:v>
                </c:pt>
                <c:pt idx="9576">
                  <c:v>0</c:v>
                </c:pt>
                <c:pt idx="9577">
                  <c:v>0</c:v>
                </c:pt>
                <c:pt idx="9578">
                  <c:v>1</c:v>
                </c:pt>
                <c:pt idx="9579">
                  <c:v>0</c:v>
                </c:pt>
                <c:pt idx="9580">
                  <c:v>1</c:v>
                </c:pt>
                <c:pt idx="9581">
                  <c:v>0</c:v>
                </c:pt>
                <c:pt idx="9582">
                  <c:v>0</c:v>
                </c:pt>
                <c:pt idx="9583">
                  <c:v>0</c:v>
                </c:pt>
                <c:pt idx="9584">
                  <c:v>0</c:v>
                </c:pt>
                <c:pt idx="9585">
                  <c:v>0</c:v>
                </c:pt>
                <c:pt idx="9586">
                  <c:v>0</c:v>
                </c:pt>
                <c:pt idx="9587">
                  <c:v>0</c:v>
                </c:pt>
                <c:pt idx="9588">
                  <c:v>0</c:v>
                </c:pt>
                <c:pt idx="9589">
                  <c:v>0</c:v>
                </c:pt>
                <c:pt idx="9590">
                  <c:v>0</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0</c:v>
                </c:pt>
                <c:pt idx="9606">
                  <c:v>0</c:v>
                </c:pt>
                <c:pt idx="9607">
                  <c:v>0</c:v>
                </c:pt>
                <c:pt idx="9608">
                  <c:v>0</c:v>
                </c:pt>
                <c:pt idx="9609">
                  <c:v>0</c:v>
                </c:pt>
                <c:pt idx="9610">
                  <c:v>0</c:v>
                </c:pt>
                <c:pt idx="9611">
                  <c:v>0</c:v>
                </c:pt>
                <c:pt idx="9612">
                  <c:v>0</c:v>
                </c:pt>
                <c:pt idx="9613">
                  <c:v>0</c:v>
                </c:pt>
                <c:pt idx="9614">
                  <c:v>0</c:v>
                </c:pt>
                <c:pt idx="9615">
                  <c:v>0</c:v>
                </c:pt>
                <c:pt idx="9616">
                  <c:v>0</c:v>
                </c:pt>
                <c:pt idx="9617">
                  <c:v>0</c:v>
                </c:pt>
                <c:pt idx="9618">
                  <c:v>0</c:v>
                </c:pt>
                <c:pt idx="9619">
                  <c:v>0</c:v>
                </c:pt>
                <c:pt idx="9620">
                  <c:v>0</c:v>
                </c:pt>
                <c:pt idx="9621">
                  <c:v>0</c:v>
                </c:pt>
                <c:pt idx="9622">
                  <c:v>3</c:v>
                </c:pt>
                <c:pt idx="9623">
                  <c:v>11</c:v>
                </c:pt>
                <c:pt idx="9624">
                  <c:v>198</c:v>
                </c:pt>
                <c:pt idx="9625">
                  <c:v>107</c:v>
                </c:pt>
                <c:pt idx="9626">
                  <c:v>69</c:v>
                </c:pt>
                <c:pt idx="9627">
                  <c:v>0</c:v>
                </c:pt>
                <c:pt idx="9628">
                  <c:v>0</c:v>
                </c:pt>
                <c:pt idx="9629">
                  <c:v>0</c:v>
                </c:pt>
                <c:pt idx="9630">
                  <c:v>0</c:v>
                </c:pt>
                <c:pt idx="9631">
                  <c:v>0</c:v>
                </c:pt>
                <c:pt idx="9632">
                  <c:v>0</c:v>
                </c:pt>
                <c:pt idx="9633">
                  <c:v>0</c:v>
                </c:pt>
                <c:pt idx="9634">
                  <c:v>0</c:v>
                </c:pt>
                <c:pt idx="9635">
                  <c:v>0</c:v>
                </c:pt>
                <c:pt idx="9636">
                  <c:v>0</c:v>
                </c:pt>
                <c:pt idx="9637">
                  <c:v>0</c:v>
                </c:pt>
                <c:pt idx="9638">
                  <c:v>0</c:v>
                </c:pt>
                <c:pt idx="9639">
                  <c:v>0</c:v>
                </c:pt>
                <c:pt idx="9640">
                  <c:v>0</c:v>
                </c:pt>
                <c:pt idx="9641">
                  <c:v>0</c:v>
                </c:pt>
                <c:pt idx="9642">
                  <c:v>0</c:v>
                </c:pt>
                <c:pt idx="9643">
                  <c:v>0</c:v>
                </c:pt>
                <c:pt idx="9644">
                  <c:v>0</c:v>
                </c:pt>
                <c:pt idx="9645">
                  <c:v>15</c:v>
                </c:pt>
                <c:pt idx="9646">
                  <c:v>0</c:v>
                </c:pt>
                <c:pt idx="9647">
                  <c:v>0</c:v>
                </c:pt>
                <c:pt idx="9648">
                  <c:v>0</c:v>
                </c:pt>
                <c:pt idx="9649">
                  <c:v>0</c:v>
                </c:pt>
                <c:pt idx="9650">
                  <c:v>0</c:v>
                </c:pt>
                <c:pt idx="9651">
                  <c:v>0</c:v>
                </c:pt>
                <c:pt idx="9652">
                  <c:v>0</c:v>
                </c:pt>
                <c:pt idx="9653">
                  <c:v>0</c:v>
                </c:pt>
                <c:pt idx="9654">
                  <c:v>0</c:v>
                </c:pt>
                <c:pt idx="9655">
                  <c:v>0</c:v>
                </c:pt>
                <c:pt idx="9656">
                  <c:v>0</c:v>
                </c:pt>
                <c:pt idx="9657">
                  <c:v>0</c:v>
                </c:pt>
                <c:pt idx="9658">
                  <c:v>0</c:v>
                </c:pt>
                <c:pt idx="9659">
                  <c:v>3</c:v>
                </c:pt>
                <c:pt idx="9660">
                  <c:v>0</c:v>
                </c:pt>
                <c:pt idx="9661">
                  <c:v>0</c:v>
                </c:pt>
                <c:pt idx="9662">
                  <c:v>0</c:v>
                </c:pt>
                <c:pt idx="9663">
                  <c:v>0</c:v>
                </c:pt>
                <c:pt idx="9664">
                  <c:v>0</c:v>
                </c:pt>
                <c:pt idx="9665">
                  <c:v>0</c:v>
                </c:pt>
                <c:pt idx="9666">
                  <c:v>0</c:v>
                </c:pt>
                <c:pt idx="9667">
                  <c:v>0</c:v>
                </c:pt>
                <c:pt idx="9668">
                  <c:v>0</c:v>
                </c:pt>
                <c:pt idx="9669">
                  <c:v>0</c:v>
                </c:pt>
                <c:pt idx="9670">
                  <c:v>0</c:v>
                </c:pt>
                <c:pt idx="9671">
                  <c:v>0</c:v>
                </c:pt>
                <c:pt idx="9672">
                  <c:v>0</c:v>
                </c:pt>
                <c:pt idx="9673">
                  <c:v>71</c:v>
                </c:pt>
                <c:pt idx="9674">
                  <c:v>520</c:v>
                </c:pt>
                <c:pt idx="9675">
                  <c:v>0</c:v>
                </c:pt>
                <c:pt idx="9676">
                  <c:v>0</c:v>
                </c:pt>
                <c:pt idx="9677">
                  <c:v>0</c:v>
                </c:pt>
                <c:pt idx="9678">
                  <c:v>0</c:v>
                </c:pt>
                <c:pt idx="9679">
                  <c:v>0</c:v>
                </c:pt>
                <c:pt idx="9680">
                  <c:v>0</c:v>
                </c:pt>
                <c:pt idx="9681">
                  <c:v>0</c:v>
                </c:pt>
                <c:pt idx="9682">
                  <c:v>3</c:v>
                </c:pt>
                <c:pt idx="9683">
                  <c:v>6</c:v>
                </c:pt>
                <c:pt idx="9684">
                  <c:v>0</c:v>
                </c:pt>
                <c:pt idx="9685">
                  <c:v>0</c:v>
                </c:pt>
                <c:pt idx="9686">
                  <c:v>0</c:v>
                </c:pt>
                <c:pt idx="9687">
                  <c:v>0</c:v>
                </c:pt>
                <c:pt idx="9688">
                  <c:v>0</c:v>
                </c:pt>
                <c:pt idx="9689">
                  <c:v>0</c:v>
                </c:pt>
                <c:pt idx="9690">
                  <c:v>0</c:v>
                </c:pt>
                <c:pt idx="9691">
                  <c:v>0</c:v>
                </c:pt>
                <c:pt idx="9692">
                  <c:v>0</c:v>
                </c:pt>
                <c:pt idx="9693">
                  <c:v>1</c:v>
                </c:pt>
                <c:pt idx="9694">
                  <c:v>0</c:v>
                </c:pt>
                <c:pt idx="9695">
                  <c:v>0</c:v>
                </c:pt>
                <c:pt idx="9696">
                  <c:v>0</c:v>
                </c:pt>
                <c:pt idx="9697">
                  <c:v>0</c:v>
                </c:pt>
                <c:pt idx="9698">
                  <c:v>0</c:v>
                </c:pt>
                <c:pt idx="9699">
                  <c:v>0</c:v>
                </c:pt>
                <c:pt idx="9700">
                  <c:v>0</c:v>
                </c:pt>
                <c:pt idx="9701">
                  <c:v>0</c:v>
                </c:pt>
                <c:pt idx="9702">
                  <c:v>0</c:v>
                </c:pt>
                <c:pt idx="9703">
                  <c:v>0</c:v>
                </c:pt>
                <c:pt idx="9704">
                  <c:v>0</c:v>
                </c:pt>
                <c:pt idx="9705">
                  <c:v>0</c:v>
                </c:pt>
                <c:pt idx="9706">
                  <c:v>0</c:v>
                </c:pt>
                <c:pt idx="9707">
                  <c:v>0</c:v>
                </c:pt>
                <c:pt idx="9708">
                  <c:v>0</c:v>
                </c:pt>
                <c:pt idx="9709">
                  <c:v>0</c:v>
                </c:pt>
                <c:pt idx="9710">
                  <c:v>0</c:v>
                </c:pt>
                <c:pt idx="9711">
                  <c:v>0</c:v>
                </c:pt>
                <c:pt idx="9712">
                  <c:v>0</c:v>
                </c:pt>
                <c:pt idx="9713">
                  <c:v>0</c:v>
                </c:pt>
                <c:pt idx="9714">
                  <c:v>0</c:v>
                </c:pt>
                <c:pt idx="9715">
                  <c:v>0</c:v>
                </c:pt>
                <c:pt idx="9716">
                  <c:v>0</c:v>
                </c:pt>
                <c:pt idx="9717">
                  <c:v>0</c:v>
                </c:pt>
                <c:pt idx="9718">
                  <c:v>0</c:v>
                </c:pt>
                <c:pt idx="9719">
                  <c:v>0</c:v>
                </c:pt>
                <c:pt idx="9720">
                  <c:v>0</c:v>
                </c:pt>
                <c:pt idx="9721">
                  <c:v>0</c:v>
                </c:pt>
                <c:pt idx="9722">
                  <c:v>0</c:v>
                </c:pt>
                <c:pt idx="9723">
                  <c:v>0</c:v>
                </c:pt>
                <c:pt idx="9724">
                  <c:v>0</c:v>
                </c:pt>
                <c:pt idx="9725">
                  <c:v>0</c:v>
                </c:pt>
                <c:pt idx="9726">
                  <c:v>0</c:v>
                </c:pt>
                <c:pt idx="9727">
                  <c:v>0</c:v>
                </c:pt>
                <c:pt idx="9728">
                  <c:v>0</c:v>
                </c:pt>
                <c:pt idx="9729">
                  <c:v>0</c:v>
                </c:pt>
                <c:pt idx="9730">
                  <c:v>0</c:v>
                </c:pt>
                <c:pt idx="9731">
                  <c:v>0</c:v>
                </c:pt>
                <c:pt idx="9732">
                  <c:v>26</c:v>
                </c:pt>
                <c:pt idx="9733">
                  <c:v>12</c:v>
                </c:pt>
                <c:pt idx="9734">
                  <c:v>7</c:v>
                </c:pt>
                <c:pt idx="9735">
                  <c:v>1</c:v>
                </c:pt>
                <c:pt idx="9736">
                  <c:v>4</c:v>
                </c:pt>
                <c:pt idx="9737">
                  <c:v>11</c:v>
                </c:pt>
                <c:pt idx="9738">
                  <c:v>52</c:v>
                </c:pt>
                <c:pt idx="9739">
                  <c:v>49</c:v>
                </c:pt>
                <c:pt idx="9740">
                  <c:v>90</c:v>
                </c:pt>
                <c:pt idx="9741">
                  <c:v>44</c:v>
                </c:pt>
                <c:pt idx="9742">
                  <c:v>44</c:v>
                </c:pt>
                <c:pt idx="9743">
                  <c:v>44</c:v>
                </c:pt>
                <c:pt idx="9744">
                  <c:v>18</c:v>
                </c:pt>
                <c:pt idx="9745">
                  <c:v>0</c:v>
                </c:pt>
                <c:pt idx="9746">
                  <c:v>0</c:v>
                </c:pt>
                <c:pt idx="9747">
                  <c:v>0</c:v>
                </c:pt>
                <c:pt idx="9748">
                  <c:v>0</c:v>
                </c:pt>
                <c:pt idx="9749">
                  <c:v>0</c:v>
                </c:pt>
                <c:pt idx="9750">
                  <c:v>0</c:v>
                </c:pt>
                <c:pt idx="9751">
                  <c:v>0</c:v>
                </c:pt>
                <c:pt idx="9752">
                  <c:v>0</c:v>
                </c:pt>
                <c:pt idx="9753">
                  <c:v>0</c:v>
                </c:pt>
                <c:pt idx="9754">
                  <c:v>0</c:v>
                </c:pt>
                <c:pt idx="9755">
                  <c:v>0</c:v>
                </c:pt>
                <c:pt idx="9756">
                  <c:v>0</c:v>
                </c:pt>
                <c:pt idx="9757">
                  <c:v>0</c:v>
                </c:pt>
                <c:pt idx="9758">
                  <c:v>0</c:v>
                </c:pt>
                <c:pt idx="9759">
                  <c:v>0</c:v>
                </c:pt>
                <c:pt idx="9760">
                  <c:v>0</c:v>
                </c:pt>
                <c:pt idx="9761">
                  <c:v>0</c:v>
                </c:pt>
                <c:pt idx="9762">
                  <c:v>0</c:v>
                </c:pt>
                <c:pt idx="9763">
                  <c:v>0</c:v>
                </c:pt>
                <c:pt idx="9764">
                  <c:v>0</c:v>
                </c:pt>
                <c:pt idx="9765">
                  <c:v>0</c:v>
                </c:pt>
                <c:pt idx="9766">
                  <c:v>0</c:v>
                </c:pt>
                <c:pt idx="9767">
                  <c:v>0</c:v>
                </c:pt>
                <c:pt idx="9768">
                  <c:v>0</c:v>
                </c:pt>
                <c:pt idx="9769">
                  <c:v>0</c:v>
                </c:pt>
                <c:pt idx="9770">
                  <c:v>0</c:v>
                </c:pt>
                <c:pt idx="9771">
                  <c:v>0</c:v>
                </c:pt>
                <c:pt idx="9772">
                  <c:v>0</c:v>
                </c:pt>
                <c:pt idx="9773">
                  <c:v>0</c:v>
                </c:pt>
                <c:pt idx="9774">
                  <c:v>0</c:v>
                </c:pt>
                <c:pt idx="9775">
                  <c:v>0</c:v>
                </c:pt>
                <c:pt idx="9776">
                  <c:v>0</c:v>
                </c:pt>
                <c:pt idx="9777">
                  <c:v>0</c:v>
                </c:pt>
                <c:pt idx="9778">
                  <c:v>0</c:v>
                </c:pt>
                <c:pt idx="9779">
                  <c:v>5</c:v>
                </c:pt>
                <c:pt idx="9780">
                  <c:v>0</c:v>
                </c:pt>
                <c:pt idx="9781">
                  <c:v>0</c:v>
                </c:pt>
                <c:pt idx="9782">
                  <c:v>0</c:v>
                </c:pt>
                <c:pt idx="9783">
                  <c:v>0</c:v>
                </c:pt>
                <c:pt idx="9784">
                  <c:v>0</c:v>
                </c:pt>
                <c:pt idx="9785">
                  <c:v>0</c:v>
                </c:pt>
                <c:pt idx="9786">
                  <c:v>0</c:v>
                </c:pt>
                <c:pt idx="9787">
                  <c:v>0</c:v>
                </c:pt>
                <c:pt idx="9788">
                  <c:v>1</c:v>
                </c:pt>
                <c:pt idx="9789">
                  <c:v>0</c:v>
                </c:pt>
                <c:pt idx="9790">
                  <c:v>0</c:v>
                </c:pt>
                <c:pt idx="9791">
                  <c:v>0</c:v>
                </c:pt>
                <c:pt idx="9792">
                  <c:v>0</c:v>
                </c:pt>
                <c:pt idx="9793">
                  <c:v>0</c:v>
                </c:pt>
                <c:pt idx="9794">
                  <c:v>0</c:v>
                </c:pt>
                <c:pt idx="9795">
                  <c:v>0</c:v>
                </c:pt>
                <c:pt idx="9796">
                  <c:v>0</c:v>
                </c:pt>
                <c:pt idx="9797">
                  <c:v>0</c:v>
                </c:pt>
                <c:pt idx="9798">
                  <c:v>0</c:v>
                </c:pt>
                <c:pt idx="9799">
                  <c:v>0</c:v>
                </c:pt>
                <c:pt idx="9800">
                  <c:v>0</c:v>
                </c:pt>
                <c:pt idx="9801">
                  <c:v>0</c:v>
                </c:pt>
                <c:pt idx="9802">
                  <c:v>0</c:v>
                </c:pt>
                <c:pt idx="9803">
                  <c:v>0</c:v>
                </c:pt>
                <c:pt idx="9804">
                  <c:v>0</c:v>
                </c:pt>
                <c:pt idx="9805">
                  <c:v>0</c:v>
                </c:pt>
                <c:pt idx="9806">
                  <c:v>0</c:v>
                </c:pt>
                <c:pt idx="9807">
                  <c:v>1</c:v>
                </c:pt>
                <c:pt idx="9808">
                  <c:v>5</c:v>
                </c:pt>
                <c:pt idx="9809">
                  <c:v>0</c:v>
                </c:pt>
                <c:pt idx="9810">
                  <c:v>0</c:v>
                </c:pt>
                <c:pt idx="9811">
                  <c:v>0</c:v>
                </c:pt>
                <c:pt idx="9812">
                  <c:v>0</c:v>
                </c:pt>
                <c:pt idx="9813">
                  <c:v>0</c:v>
                </c:pt>
                <c:pt idx="9814">
                  <c:v>0</c:v>
                </c:pt>
                <c:pt idx="9815">
                  <c:v>0</c:v>
                </c:pt>
                <c:pt idx="9816">
                  <c:v>0</c:v>
                </c:pt>
                <c:pt idx="9817">
                  <c:v>0</c:v>
                </c:pt>
                <c:pt idx="9818">
                  <c:v>0</c:v>
                </c:pt>
                <c:pt idx="9819">
                  <c:v>0</c:v>
                </c:pt>
                <c:pt idx="9820">
                  <c:v>0</c:v>
                </c:pt>
                <c:pt idx="9821">
                  <c:v>0</c:v>
                </c:pt>
                <c:pt idx="9822">
                  <c:v>0</c:v>
                </c:pt>
                <c:pt idx="9823">
                  <c:v>0</c:v>
                </c:pt>
                <c:pt idx="9824">
                  <c:v>0</c:v>
                </c:pt>
                <c:pt idx="9825">
                  <c:v>0</c:v>
                </c:pt>
                <c:pt idx="9826">
                  <c:v>0</c:v>
                </c:pt>
                <c:pt idx="9827">
                  <c:v>0</c:v>
                </c:pt>
                <c:pt idx="9828">
                  <c:v>0</c:v>
                </c:pt>
                <c:pt idx="9829">
                  <c:v>0</c:v>
                </c:pt>
                <c:pt idx="9830">
                  <c:v>0</c:v>
                </c:pt>
                <c:pt idx="9831">
                  <c:v>0</c:v>
                </c:pt>
                <c:pt idx="9832">
                  <c:v>0</c:v>
                </c:pt>
                <c:pt idx="9833">
                  <c:v>0</c:v>
                </c:pt>
                <c:pt idx="9834">
                  <c:v>0</c:v>
                </c:pt>
                <c:pt idx="9835">
                  <c:v>0</c:v>
                </c:pt>
                <c:pt idx="9836">
                  <c:v>0</c:v>
                </c:pt>
                <c:pt idx="9837">
                  <c:v>0</c:v>
                </c:pt>
                <c:pt idx="9838">
                  <c:v>0</c:v>
                </c:pt>
                <c:pt idx="9839">
                  <c:v>0</c:v>
                </c:pt>
                <c:pt idx="9840">
                  <c:v>0</c:v>
                </c:pt>
                <c:pt idx="9841">
                  <c:v>0</c:v>
                </c:pt>
                <c:pt idx="9842">
                  <c:v>119</c:v>
                </c:pt>
                <c:pt idx="9843">
                  <c:v>0</c:v>
                </c:pt>
                <c:pt idx="9844">
                  <c:v>0</c:v>
                </c:pt>
                <c:pt idx="9845">
                  <c:v>0</c:v>
                </c:pt>
                <c:pt idx="9846">
                  <c:v>0</c:v>
                </c:pt>
                <c:pt idx="9847">
                  <c:v>0</c:v>
                </c:pt>
                <c:pt idx="9848">
                  <c:v>0</c:v>
                </c:pt>
                <c:pt idx="9849">
                  <c:v>0</c:v>
                </c:pt>
                <c:pt idx="9850">
                  <c:v>0</c:v>
                </c:pt>
                <c:pt idx="9851">
                  <c:v>0</c:v>
                </c:pt>
                <c:pt idx="9852">
                  <c:v>0</c:v>
                </c:pt>
                <c:pt idx="9853">
                  <c:v>0</c:v>
                </c:pt>
                <c:pt idx="9854">
                  <c:v>1</c:v>
                </c:pt>
                <c:pt idx="9855">
                  <c:v>0</c:v>
                </c:pt>
                <c:pt idx="9856">
                  <c:v>1</c:v>
                </c:pt>
                <c:pt idx="9857">
                  <c:v>2</c:v>
                </c:pt>
                <c:pt idx="9858">
                  <c:v>1</c:v>
                </c:pt>
                <c:pt idx="9859">
                  <c:v>4</c:v>
                </c:pt>
                <c:pt idx="9860">
                  <c:v>0</c:v>
                </c:pt>
                <c:pt idx="9861">
                  <c:v>112</c:v>
                </c:pt>
                <c:pt idx="9862">
                  <c:v>39</c:v>
                </c:pt>
                <c:pt idx="9863">
                  <c:v>193</c:v>
                </c:pt>
                <c:pt idx="9864">
                  <c:v>1</c:v>
                </c:pt>
                <c:pt idx="9865">
                  <c:v>148</c:v>
                </c:pt>
                <c:pt idx="9866">
                  <c:v>0</c:v>
                </c:pt>
                <c:pt idx="9867">
                  <c:v>0</c:v>
                </c:pt>
                <c:pt idx="9868">
                  <c:v>1</c:v>
                </c:pt>
                <c:pt idx="9869">
                  <c:v>3</c:v>
                </c:pt>
                <c:pt idx="9870">
                  <c:v>0</c:v>
                </c:pt>
                <c:pt idx="9871">
                  <c:v>0</c:v>
                </c:pt>
                <c:pt idx="9872">
                  <c:v>0</c:v>
                </c:pt>
                <c:pt idx="9873">
                  <c:v>0</c:v>
                </c:pt>
                <c:pt idx="9874">
                  <c:v>1</c:v>
                </c:pt>
                <c:pt idx="9875">
                  <c:v>0</c:v>
                </c:pt>
                <c:pt idx="9876">
                  <c:v>0</c:v>
                </c:pt>
                <c:pt idx="9877">
                  <c:v>0</c:v>
                </c:pt>
                <c:pt idx="9878">
                  <c:v>11</c:v>
                </c:pt>
                <c:pt idx="9879">
                  <c:v>1</c:v>
                </c:pt>
                <c:pt idx="9880">
                  <c:v>0</c:v>
                </c:pt>
                <c:pt idx="9881">
                  <c:v>0</c:v>
                </c:pt>
                <c:pt idx="9882">
                  <c:v>0</c:v>
                </c:pt>
                <c:pt idx="9883">
                  <c:v>0</c:v>
                </c:pt>
                <c:pt idx="9884">
                  <c:v>40</c:v>
                </c:pt>
                <c:pt idx="9885">
                  <c:v>41</c:v>
                </c:pt>
                <c:pt idx="9886">
                  <c:v>43</c:v>
                </c:pt>
                <c:pt idx="9887">
                  <c:v>30</c:v>
                </c:pt>
                <c:pt idx="9888">
                  <c:v>23</c:v>
                </c:pt>
                <c:pt idx="9889">
                  <c:v>1</c:v>
                </c:pt>
                <c:pt idx="9890">
                  <c:v>0</c:v>
                </c:pt>
                <c:pt idx="9891">
                  <c:v>0</c:v>
                </c:pt>
                <c:pt idx="9892">
                  <c:v>0</c:v>
                </c:pt>
                <c:pt idx="9893">
                  <c:v>0</c:v>
                </c:pt>
                <c:pt idx="9894">
                  <c:v>1</c:v>
                </c:pt>
                <c:pt idx="9895">
                  <c:v>0</c:v>
                </c:pt>
                <c:pt idx="9896">
                  <c:v>0</c:v>
                </c:pt>
                <c:pt idx="9897">
                  <c:v>0</c:v>
                </c:pt>
                <c:pt idx="9898">
                  <c:v>0</c:v>
                </c:pt>
                <c:pt idx="9899">
                  <c:v>0</c:v>
                </c:pt>
                <c:pt idx="9900">
                  <c:v>0</c:v>
                </c:pt>
                <c:pt idx="9901">
                  <c:v>0</c:v>
                </c:pt>
                <c:pt idx="9902">
                  <c:v>0</c:v>
                </c:pt>
                <c:pt idx="9903">
                  <c:v>0</c:v>
                </c:pt>
                <c:pt idx="9904">
                  <c:v>2</c:v>
                </c:pt>
                <c:pt idx="9905">
                  <c:v>0</c:v>
                </c:pt>
                <c:pt idx="9906">
                  <c:v>0</c:v>
                </c:pt>
                <c:pt idx="9907">
                  <c:v>16</c:v>
                </c:pt>
                <c:pt idx="9908">
                  <c:v>95</c:v>
                </c:pt>
                <c:pt idx="9909">
                  <c:v>708</c:v>
                </c:pt>
                <c:pt idx="9910">
                  <c:v>300</c:v>
                </c:pt>
                <c:pt idx="9911">
                  <c:v>0</c:v>
                </c:pt>
                <c:pt idx="9912">
                  <c:v>0</c:v>
                </c:pt>
                <c:pt idx="9913">
                  <c:v>0</c:v>
                </c:pt>
                <c:pt idx="9914">
                  <c:v>0</c:v>
                </c:pt>
                <c:pt idx="9915">
                  <c:v>0</c:v>
                </c:pt>
                <c:pt idx="9916">
                  <c:v>0</c:v>
                </c:pt>
                <c:pt idx="9917">
                  <c:v>0</c:v>
                </c:pt>
                <c:pt idx="9918">
                  <c:v>0</c:v>
                </c:pt>
                <c:pt idx="9919">
                  <c:v>0</c:v>
                </c:pt>
                <c:pt idx="9920">
                  <c:v>0</c:v>
                </c:pt>
                <c:pt idx="9921">
                  <c:v>0</c:v>
                </c:pt>
                <c:pt idx="9922">
                  <c:v>0</c:v>
                </c:pt>
                <c:pt idx="9923">
                  <c:v>0</c:v>
                </c:pt>
                <c:pt idx="9924">
                  <c:v>0</c:v>
                </c:pt>
                <c:pt idx="9925">
                  <c:v>0</c:v>
                </c:pt>
                <c:pt idx="9926">
                  <c:v>0</c:v>
                </c:pt>
                <c:pt idx="9927">
                  <c:v>0</c:v>
                </c:pt>
                <c:pt idx="9928">
                  <c:v>0</c:v>
                </c:pt>
                <c:pt idx="9929">
                  <c:v>0</c:v>
                </c:pt>
                <c:pt idx="9930">
                  <c:v>0</c:v>
                </c:pt>
                <c:pt idx="9931">
                  <c:v>0</c:v>
                </c:pt>
                <c:pt idx="9932">
                  <c:v>0</c:v>
                </c:pt>
                <c:pt idx="9933">
                  <c:v>0</c:v>
                </c:pt>
                <c:pt idx="9934">
                  <c:v>0</c:v>
                </c:pt>
                <c:pt idx="9935">
                  <c:v>0</c:v>
                </c:pt>
                <c:pt idx="9936">
                  <c:v>10</c:v>
                </c:pt>
                <c:pt idx="9937">
                  <c:v>10</c:v>
                </c:pt>
                <c:pt idx="9938">
                  <c:v>44</c:v>
                </c:pt>
                <c:pt idx="9939">
                  <c:v>8</c:v>
                </c:pt>
                <c:pt idx="9940">
                  <c:v>0</c:v>
                </c:pt>
                <c:pt idx="9941">
                  <c:v>2</c:v>
                </c:pt>
                <c:pt idx="9942">
                  <c:v>1</c:v>
                </c:pt>
                <c:pt idx="9943">
                  <c:v>0</c:v>
                </c:pt>
                <c:pt idx="9944">
                  <c:v>0</c:v>
                </c:pt>
                <c:pt idx="9945">
                  <c:v>0</c:v>
                </c:pt>
                <c:pt idx="9946">
                  <c:v>0</c:v>
                </c:pt>
                <c:pt idx="9947">
                  <c:v>0</c:v>
                </c:pt>
                <c:pt idx="9948">
                  <c:v>0</c:v>
                </c:pt>
                <c:pt idx="9949">
                  <c:v>0</c:v>
                </c:pt>
                <c:pt idx="9950">
                  <c:v>0</c:v>
                </c:pt>
                <c:pt idx="9951">
                  <c:v>0</c:v>
                </c:pt>
                <c:pt idx="9952">
                  <c:v>0</c:v>
                </c:pt>
                <c:pt idx="9953">
                  <c:v>0</c:v>
                </c:pt>
                <c:pt idx="9954">
                  <c:v>0</c:v>
                </c:pt>
                <c:pt idx="9955">
                  <c:v>12</c:v>
                </c:pt>
                <c:pt idx="9956">
                  <c:v>3</c:v>
                </c:pt>
                <c:pt idx="9957">
                  <c:v>2</c:v>
                </c:pt>
                <c:pt idx="9958">
                  <c:v>25</c:v>
                </c:pt>
                <c:pt idx="9959">
                  <c:v>23</c:v>
                </c:pt>
                <c:pt idx="9960">
                  <c:v>9</c:v>
                </c:pt>
                <c:pt idx="9961">
                  <c:v>51</c:v>
                </c:pt>
                <c:pt idx="9962">
                  <c:v>142</c:v>
                </c:pt>
                <c:pt idx="9963">
                  <c:v>157</c:v>
                </c:pt>
                <c:pt idx="9964">
                  <c:v>140</c:v>
                </c:pt>
                <c:pt idx="9965">
                  <c:v>92</c:v>
                </c:pt>
                <c:pt idx="9966">
                  <c:v>70</c:v>
                </c:pt>
                <c:pt idx="9967">
                  <c:v>22</c:v>
                </c:pt>
                <c:pt idx="9968">
                  <c:v>12</c:v>
                </c:pt>
                <c:pt idx="9969">
                  <c:v>6</c:v>
                </c:pt>
                <c:pt idx="9970">
                  <c:v>15</c:v>
                </c:pt>
                <c:pt idx="9971">
                  <c:v>8</c:v>
                </c:pt>
                <c:pt idx="9972">
                  <c:v>2</c:v>
                </c:pt>
                <c:pt idx="9973">
                  <c:v>21</c:v>
                </c:pt>
                <c:pt idx="9974">
                  <c:v>6</c:v>
                </c:pt>
                <c:pt idx="9975">
                  <c:v>2</c:v>
                </c:pt>
                <c:pt idx="9976">
                  <c:v>0</c:v>
                </c:pt>
                <c:pt idx="9977">
                  <c:v>5</c:v>
                </c:pt>
                <c:pt idx="9978">
                  <c:v>2</c:v>
                </c:pt>
                <c:pt idx="9979">
                  <c:v>10</c:v>
                </c:pt>
                <c:pt idx="9980">
                  <c:v>14</c:v>
                </c:pt>
                <c:pt idx="9981">
                  <c:v>3</c:v>
                </c:pt>
                <c:pt idx="9982">
                  <c:v>0</c:v>
                </c:pt>
                <c:pt idx="9983">
                  <c:v>33</c:v>
                </c:pt>
                <c:pt idx="9984">
                  <c:v>13</c:v>
                </c:pt>
                <c:pt idx="9985">
                  <c:v>3</c:v>
                </c:pt>
                <c:pt idx="9986">
                  <c:v>28</c:v>
                </c:pt>
                <c:pt idx="9987">
                  <c:v>15</c:v>
                </c:pt>
                <c:pt idx="9988">
                  <c:v>288</c:v>
                </c:pt>
                <c:pt idx="9989">
                  <c:v>119</c:v>
                </c:pt>
                <c:pt idx="9990">
                  <c:v>374</c:v>
                </c:pt>
                <c:pt idx="9991">
                  <c:v>208</c:v>
                </c:pt>
                <c:pt idx="9992">
                  <c:v>11</c:v>
                </c:pt>
                <c:pt idx="9993">
                  <c:v>22</c:v>
                </c:pt>
                <c:pt idx="9994">
                  <c:v>1</c:v>
                </c:pt>
                <c:pt idx="9995">
                  <c:v>0</c:v>
                </c:pt>
                <c:pt idx="9996">
                  <c:v>0</c:v>
                </c:pt>
                <c:pt idx="9997">
                  <c:v>0</c:v>
                </c:pt>
                <c:pt idx="9998">
                  <c:v>1</c:v>
                </c:pt>
                <c:pt idx="9999">
                  <c:v>0</c:v>
                </c:pt>
                <c:pt idx="10000">
                  <c:v>3</c:v>
                </c:pt>
                <c:pt idx="10001">
                  <c:v>1</c:v>
                </c:pt>
                <c:pt idx="10002">
                  <c:v>2</c:v>
                </c:pt>
                <c:pt idx="10003">
                  <c:v>1</c:v>
                </c:pt>
                <c:pt idx="10004">
                  <c:v>0</c:v>
                </c:pt>
                <c:pt idx="10005">
                  <c:v>0</c:v>
                </c:pt>
                <c:pt idx="10006">
                  <c:v>0</c:v>
                </c:pt>
                <c:pt idx="10007">
                  <c:v>0</c:v>
                </c:pt>
                <c:pt idx="10008">
                  <c:v>0</c:v>
                </c:pt>
                <c:pt idx="10009">
                  <c:v>0</c:v>
                </c:pt>
                <c:pt idx="10010">
                  <c:v>0</c:v>
                </c:pt>
                <c:pt idx="10011">
                  <c:v>0</c:v>
                </c:pt>
                <c:pt idx="10012">
                  <c:v>0</c:v>
                </c:pt>
                <c:pt idx="10013">
                  <c:v>0</c:v>
                </c:pt>
                <c:pt idx="10014">
                  <c:v>0</c:v>
                </c:pt>
                <c:pt idx="10015">
                  <c:v>0</c:v>
                </c:pt>
                <c:pt idx="10016">
                  <c:v>0</c:v>
                </c:pt>
                <c:pt idx="10017">
                  <c:v>0</c:v>
                </c:pt>
                <c:pt idx="10018">
                  <c:v>0</c:v>
                </c:pt>
                <c:pt idx="10019">
                  <c:v>0</c:v>
                </c:pt>
                <c:pt idx="10020">
                  <c:v>0</c:v>
                </c:pt>
                <c:pt idx="10021">
                  <c:v>0</c:v>
                </c:pt>
                <c:pt idx="10022">
                  <c:v>0</c:v>
                </c:pt>
                <c:pt idx="10023">
                  <c:v>0</c:v>
                </c:pt>
                <c:pt idx="10024">
                  <c:v>0</c:v>
                </c:pt>
                <c:pt idx="10025">
                  <c:v>0</c:v>
                </c:pt>
                <c:pt idx="10026">
                  <c:v>0</c:v>
                </c:pt>
                <c:pt idx="10027">
                  <c:v>0</c:v>
                </c:pt>
                <c:pt idx="10028">
                  <c:v>0</c:v>
                </c:pt>
                <c:pt idx="10029">
                  <c:v>0</c:v>
                </c:pt>
                <c:pt idx="10030">
                  <c:v>0</c:v>
                </c:pt>
                <c:pt idx="10031">
                  <c:v>0</c:v>
                </c:pt>
                <c:pt idx="10032">
                  <c:v>0</c:v>
                </c:pt>
                <c:pt idx="10033">
                  <c:v>0</c:v>
                </c:pt>
                <c:pt idx="10034">
                  <c:v>0</c:v>
                </c:pt>
                <c:pt idx="10035">
                  <c:v>0</c:v>
                </c:pt>
                <c:pt idx="10036">
                  <c:v>0</c:v>
                </c:pt>
                <c:pt idx="10037">
                  <c:v>0</c:v>
                </c:pt>
                <c:pt idx="10038">
                  <c:v>0</c:v>
                </c:pt>
                <c:pt idx="10039">
                  <c:v>0</c:v>
                </c:pt>
                <c:pt idx="10040">
                  <c:v>0</c:v>
                </c:pt>
                <c:pt idx="10041">
                  <c:v>0</c:v>
                </c:pt>
                <c:pt idx="10042">
                  <c:v>0</c:v>
                </c:pt>
                <c:pt idx="10043">
                  <c:v>0</c:v>
                </c:pt>
                <c:pt idx="10044">
                  <c:v>0</c:v>
                </c:pt>
                <c:pt idx="10045">
                  <c:v>0</c:v>
                </c:pt>
                <c:pt idx="10046">
                  <c:v>0</c:v>
                </c:pt>
                <c:pt idx="10047">
                  <c:v>0</c:v>
                </c:pt>
                <c:pt idx="10048">
                  <c:v>0</c:v>
                </c:pt>
                <c:pt idx="10049">
                  <c:v>0</c:v>
                </c:pt>
                <c:pt idx="10050">
                  <c:v>0</c:v>
                </c:pt>
                <c:pt idx="10051">
                  <c:v>0</c:v>
                </c:pt>
                <c:pt idx="10052">
                  <c:v>0</c:v>
                </c:pt>
                <c:pt idx="10053">
                  <c:v>0</c:v>
                </c:pt>
                <c:pt idx="10054">
                  <c:v>0</c:v>
                </c:pt>
                <c:pt idx="10055">
                  <c:v>0</c:v>
                </c:pt>
                <c:pt idx="10056">
                  <c:v>0</c:v>
                </c:pt>
                <c:pt idx="10057">
                  <c:v>0</c:v>
                </c:pt>
                <c:pt idx="10058">
                  <c:v>0</c:v>
                </c:pt>
                <c:pt idx="10059">
                  <c:v>0</c:v>
                </c:pt>
                <c:pt idx="10060">
                  <c:v>0</c:v>
                </c:pt>
                <c:pt idx="10061">
                  <c:v>0</c:v>
                </c:pt>
                <c:pt idx="10062">
                  <c:v>0</c:v>
                </c:pt>
                <c:pt idx="10063">
                  <c:v>0</c:v>
                </c:pt>
                <c:pt idx="10064">
                  <c:v>0</c:v>
                </c:pt>
                <c:pt idx="10065">
                  <c:v>0</c:v>
                </c:pt>
                <c:pt idx="10066">
                  <c:v>0</c:v>
                </c:pt>
                <c:pt idx="10067">
                  <c:v>0</c:v>
                </c:pt>
                <c:pt idx="10068">
                  <c:v>0</c:v>
                </c:pt>
                <c:pt idx="10069">
                  <c:v>0</c:v>
                </c:pt>
                <c:pt idx="10070">
                  <c:v>0</c:v>
                </c:pt>
                <c:pt idx="10071">
                  <c:v>0</c:v>
                </c:pt>
                <c:pt idx="10072">
                  <c:v>0</c:v>
                </c:pt>
                <c:pt idx="10073">
                  <c:v>0</c:v>
                </c:pt>
                <c:pt idx="10074">
                  <c:v>0</c:v>
                </c:pt>
                <c:pt idx="10075">
                  <c:v>0</c:v>
                </c:pt>
                <c:pt idx="10076">
                  <c:v>0</c:v>
                </c:pt>
                <c:pt idx="10077">
                  <c:v>0</c:v>
                </c:pt>
                <c:pt idx="10078">
                  <c:v>0</c:v>
                </c:pt>
                <c:pt idx="10079">
                  <c:v>0</c:v>
                </c:pt>
                <c:pt idx="10080">
                  <c:v>0</c:v>
                </c:pt>
                <c:pt idx="10081">
                  <c:v>0</c:v>
                </c:pt>
                <c:pt idx="10082">
                  <c:v>0</c:v>
                </c:pt>
                <c:pt idx="10083">
                  <c:v>0</c:v>
                </c:pt>
                <c:pt idx="10084">
                  <c:v>0</c:v>
                </c:pt>
                <c:pt idx="10085">
                  <c:v>0</c:v>
                </c:pt>
                <c:pt idx="10086">
                  <c:v>0</c:v>
                </c:pt>
                <c:pt idx="10087">
                  <c:v>0</c:v>
                </c:pt>
                <c:pt idx="10088">
                  <c:v>0</c:v>
                </c:pt>
                <c:pt idx="10089">
                  <c:v>0</c:v>
                </c:pt>
                <c:pt idx="10090">
                  <c:v>0</c:v>
                </c:pt>
                <c:pt idx="10091">
                  <c:v>0</c:v>
                </c:pt>
                <c:pt idx="10092">
                  <c:v>0</c:v>
                </c:pt>
                <c:pt idx="10093">
                  <c:v>0</c:v>
                </c:pt>
                <c:pt idx="10094">
                  <c:v>0</c:v>
                </c:pt>
                <c:pt idx="10095">
                  <c:v>0</c:v>
                </c:pt>
                <c:pt idx="10096">
                  <c:v>0</c:v>
                </c:pt>
                <c:pt idx="10097">
                  <c:v>0</c:v>
                </c:pt>
                <c:pt idx="10098">
                  <c:v>0</c:v>
                </c:pt>
                <c:pt idx="10099">
                  <c:v>0</c:v>
                </c:pt>
                <c:pt idx="10100">
                  <c:v>0</c:v>
                </c:pt>
                <c:pt idx="10101">
                  <c:v>0</c:v>
                </c:pt>
                <c:pt idx="10102">
                  <c:v>0</c:v>
                </c:pt>
                <c:pt idx="10103">
                  <c:v>0</c:v>
                </c:pt>
                <c:pt idx="10104">
                  <c:v>0</c:v>
                </c:pt>
                <c:pt idx="10105">
                  <c:v>0</c:v>
                </c:pt>
                <c:pt idx="10106">
                  <c:v>0</c:v>
                </c:pt>
                <c:pt idx="10107">
                  <c:v>0</c:v>
                </c:pt>
                <c:pt idx="10108">
                  <c:v>0</c:v>
                </c:pt>
                <c:pt idx="10109">
                  <c:v>0</c:v>
                </c:pt>
                <c:pt idx="10110">
                  <c:v>0</c:v>
                </c:pt>
                <c:pt idx="10111">
                  <c:v>128</c:v>
                </c:pt>
                <c:pt idx="10112">
                  <c:v>1</c:v>
                </c:pt>
                <c:pt idx="10113">
                  <c:v>0</c:v>
                </c:pt>
                <c:pt idx="10114">
                  <c:v>26</c:v>
                </c:pt>
                <c:pt idx="10115">
                  <c:v>0</c:v>
                </c:pt>
                <c:pt idx="10116">
                  <c:v>0</c:v>
                </c:pt>
                <c:pt idx="10117">
                  <c:v>1</c:v>
                </c:pt>
                <c:pt idx="10118">
                  <c:v>0</c:v>
                </c:pt>
                <c:pt idx="10119">
                  <c:v>0</c:v>
                </c:pt>
                <c:pt idx="10120">
                  <c:v>1</c:v>
                </c:pt>
                <c:pt idx="10121">
                  <c:v>6</c:v>
                </c:pt>
                <c:pt idx="10122">
                  <c:v>0</c:v>
                </c:pt>
                <c:pt idx="10123">
                  <c:v>0</c:v>
                </c:pt>
                <c:pt idx="10124">
                  <c:v>1</c:v>
                </c:pt>
                <c:pt idx="10125">
                  <c:v>0</c:v>
                </c:pt>
                <c:pt idx="10126">
                  <c:v>0</c:v>
                </c:pt>
                <c:pt idx="10127">
                  <c:v>0</c:v>
                </c:pt>
                <c:pt idx="10128">
                  <c:v>0</c:v>
                </c:pt>
                <c:pt idx="10129">
                  <c:v>0</c:v>
                </c:pt>
                <c:pt idx="10130">
                  <c:v>0</c:v>
                </c:pt>
                <c:pt idx="10131">
                  <c:v>0</c:v>
                </c:pt>
                <c:pt idx="10132">
                  <c:v>0</c:v>
                </c:pt>
                <c:pt idx="10133">
                  <c:v>0</c:v>
                </c:pt>
                <c:pt idx="10134">
                  <c:v>0</c:v>
                </c:pt>
                <c:pt idx="10135">
                  <c:v>0</c:v>
                </c:pt>
                <c:pt idx="10136">
                  <c:v>0</c:v>
                </c:pt>
                <c:pt idx="10137">
                  <c:v>0</c:v>
                </c:pt>
                <c:pt idx="10138">
                  <c:v>0</c:v>
                </c:pt>
                <c:pt idx="10139">
                  <c:v>0</c:v>
                </c:pt>
                <c:pt idx="10140">
                  <c:v>1</c:v>
                </c:pt>
                <c:pt idx="10141">
                  <c:v>14</c:v>
                </c:pt>
                <c:pt idx="10142">
                  <c:v>0</c:v>
                </c:pt>
                <c:pt idx="10143">
                  <c:v>0</c:v>
                </c:pt>
                <c:pt idx="10144">
                  <c:v>0</c:v>
                </c:pt>
                <c:pt idx="10145">
                  <c:v>0</c:v>
                </c:pt>
                <c:pt idx="10146">
                  <c:v>0</c:v>
                </c:pt>
                <c:pt idx="10147">
                  <c:v>0</c:v>
                </c:pt>
                <c:pt idx="10148">
                  <c:v>0</c:v>
                </c:pt>
                <c:pt idx="10149">
                  <c:v>0</c:v>
                </c:pt>
                <c:pt idx="10150">
                  <c:v>0</c:v>
                </c:pt>
                <c:pt idx="10151">
                  <c:v>0</c:v>
                </c:pt>
                <c:pt idx="10152">
                  <c:v>0</c:v>
                </c:pt>
                <c:pt idx="10153">
                  <c:v>0</c:v>
                </c:pt>
                <c:pt idx="10154">
                  <c:v>0</c:v>
                </c:pt>
                <c:pt idx="10155">
                  <c:v>0</c:v>
                </c:pt>
                <c:pt idx="10156">
                  <c:v>0</c:v>
                </c:pt>
                <c:pt idx="10157">
                  <c:v>0</c:v>
                </c:pt>
                <c:pt idx="10158">
                  <c:v>0</c:v>
                </c:pt>
                <c:pt idx="10159">
                  <c:v>0</c:v>
                </c:pt>
                <c:pt idx="10160">
                  <c:v>0</c:v>
                </c:pt>
                <c:pt idx="10161">
                  <c:v>0</c:v>
                </c:pt>
                <c:pt idx="10162">
                  <c:v>18</c:v>
                </c:pt>
                <c:pt idx="10163">
                  <c:v>0</c:v>
                </c:pt>
                <c:pt idx="10164">
                  <c:v>0</c:v>
                </c:pt>
                <c:pt idx="10165">
                  <c:v>0</c:v>
                </c:pt>
                <c:pt idx="10166">
                  <c:v>0</c:v>
                </c:pt>
                <c:pt idx="10167">
                  <c:v>0</c:v>
                </c:pt>
                <c:pt idx="10168">
                  <c:v>0</c:v>
                </c:pt>
                <c:pt idx="10169">
                  <c:v>0</c:v>
                </c:pt>
                <c:pt idx="10170">
                  <c:v>0</c:v>
                </c:pt>
                <c:pt idx="10171">
                  <c:v>0</c:v>
                </c:pt>
                <c:pt idx="10172">
                  <c:v>0</c:v>
                </c:pt>
                <c:pt idx="10173">
                  <c:v>0</c:v>
                </c:pt>
                <c:pt idx="10174">
                  <c:v>0</c:v>
                </c:pt>
                <c:pt idx="10175">
                  <c:v>0</c:v>
                </c:pt>
                <c:pt idx="10176">
                  <c:v>0</c:v>
                </c:pt>
                <c:pt idx="10177">
                  <c:v>0</c:v>
                </c:pt>
                <c:pt idx="10178">
                  <c:v>0</c:v>
                </c:pt>
                <c:pt idx="10179">
                  <c:v>0</c:v>
                </c:pt>
                <c:pt idx="10180">
                  <c:v>0</c:v>
                </c:pt>
                <c:pt idx="10181">
                  <c:v>0</c:v>
                </c:pt>
                <c:pt idx="10182">
                  <c:v>0</c:v>
                </c:pt>
                <c:pt idx="10183">
                  <c:v>0</c:v>
                </c:pt>
                <c:pt idx="10184">
                  <c:v>0</c:v>
                </c:pt>
                <c:pt idx="10185">
                  <c:v>0</c:v>
                </c:pt>
                <c:pt idx="10186">
                  <c:v>0</c:v>
                </c:pt>
                <c:pt idx="10187">
                  <c:v>0</c:v>
                </c:pt>
                <c:pt idx="10188">
                  <c:v>0</c:v>
                </c:pt>
                <c:pt idx="10189">
                  <c:v>0</c:v>
                </c:pt>
                <c:pt idx="10190">
                  <c:v>0</c:v>
                </c:pt>
                <c:pt idx="10191">
                  <c:v>0</c:v>
                </c:pt>
                <c:pt idx="10192">
                  <c:v>0</c:v>
                </c:pt>
                <c:pt idx="10193">
                  <c:v>0</c:v>
                </c:pt>
                <c:pt idx="10194">
                  <c:v>0</c:v>
                </c:pt>
                <c:pt idx="10195">
                  <c:v>0</c:v>
                </c:pt>
                <c:pt idx="10196">
                  <c:v>0</c:v>
                </c:pt>
                <c:pt idx="10197">
                  <c:v>0</c:v>
                </c:pt>
                <c:pt idx="10198">
                  <c:v>0</c:v>
                </c:pt>
                <c:pt idx="10199">
                  <c:v>0</c:v>
                </c:pt>
                <c:pt idx="10200">
                  <c:v>0</c:v>
                </c:pt>
                <c:pt idx="10201">
                  <c:v>0</c:v>
                </c:pt>
                <c:pt idx="10202">
                  <c:v>0</c:v>
                </c:pt>
                <c:pt idx="10203">
                  <c:v>0</c:v>
                </c:pt>
                <c:pt idx="10204">
                  <c:v>0</c:v>
                </c:pt>
                <c:pt idx="10205">
                  <c:v>0</c:v>
                </c:pt>
                <c:pt idx="10206">
                  <c:v>0</c:v>
                </c:pt>
                <c:pt idx="10207">
                  <c:v>0</c:v>
                </c:pt>
                <c:pt idx="10208">
                  <c:v>0</c:v>
                </c:pt>
                <c:pt idx="10209">
                  <c:v>0</c:v>
                </c:pt>
                <c:pt idx="10210">
                  <c:v>0</c:v>
                </c:pt>
                <c:pt idx="10211">
                  <c:v>0</c:v>
                </c:pt>
                <c:pt idx="10212">
                  <c:v>0</c:v>
                </c:pt>
                <c:pt idx="10213">
                  <c:v>0</c:v>
                </c:pt>
                <c:pt idx="10214">
                  <c:v>0</c:v>
                </c:pt>
                <c:pt idx="10215">
                  <c:v>0</c:v>
                </c:pt>
                <c:pt idx="10216">
                  <c:v>0</c:v>
                </c:pt>
                <c:pt idx="10217">
                  <c:v>0</c:v>
                </c:pt>
                <c:pt idx="10218">
                  <c:v>0</c:v>
                </c:pt>
                <c:pt idx="10219">
                  <c:v>0</c:v>
                </c:pt>
                <c:pt idx="10220">
                  <c:v>0</c:v>
                </c:pt>
                <c:pt idx="10221">
                  <c:v>0</c:v>
                </c:pt>
                <c:pt idx="10222">
                  <c:v>0</c:v>
                </c:pt>
                <c:pt idx="10223">
                  <c:v>0</c:v>
                </c:pt>
                <c:pt idx="10224">
                  <c:v>0</c:v>
                </c:pt>
                <c:pt idx="10225">
                  <c:v>0</c:v>
                </c:pt>
                <c:pt idx="10226">
                  <c:v>0</c:v>
                </c:pt>
                <c:pt idx="10227">
                  <c:v>0</c:v>
                </c:pt>
                <c:pt idx="10228">
                  <c:v>0</c:v>
                </c:pt>
                <c:pt idx="10229">
                  <c:v>0</c:v>
                </c:pt>
                <c:pt idx="10230">
                  <c:v>0</c:v>
                </c:pt>
                <c:pt idx="10231">
                  <c:v>0</c:v>
                </c:pt>
                <c:pt idx="10232">
                  <c:v>0</c:v>
                </c:pt>
                <c:pt idx="10233">
                  <c:v>0</c:v>
                </c:pt>
                <c:pt idx="10234">
                  <c:v>0</c:v>
                </c:pt>
                <c:pt idx="10235">
                  <c:v>0</c:v>
                </c:pt>
                <c:pt idx="10236">
                  <c:v>0</c:v>
                </c:pt>
                <c:pt idx="10237">
                  <c:v>0</c:v>
                </c:pt>
                <c:pt idx="10238">
                  <c:v>0</c:v>
                </c:pt>
                <c:pt idx="10239">
                  <c:v>0</c:v>
                </c:pt>
                <c:pt idx="10240">
                  <c:v>0</c:v>
                </c:pt>
                <c:pt idx="10241">
                  <c:v>0</c:v>
                </c:pt>
                <c:pt idx="10242">
                  <c:v>0</c:v>
                </c:pt>
                <c:pt idx="10243">
                  <c:v>0</c:v>
                </c:pt>
                <c:pt idx="10244">
                  <c:v>0</c:v>
                </c:pt>
                <c:pt idx="10245">
                  <c:v>0</c:v>
                </c:pt>
                <c:pt idx="10246">
                  <c:v>0</c:v>
                </c:pt>
                <c:pt idx="10247">
                  <c:v>0</c:v>
                </c:pt>
                <c:pt idx="10248">
                  <c:v>0</c:v>
                </c:pt>
                <c:pt idx="10249">
                  <c:v>0</c:v>
                </c:pt>
                <c:pt idx="10250">
                  <c:v>118</c:v>
                </c:pt>
                <c:pt idx="10251">
                  <c:v>32</c:v>
                </c:pt>
                <c:pt idx="10252">
                  <c:v>71</c:v>
                </c:pt>
                <c:pt idx="10253">
                  <c:v>0</c:v>
                </c:pt>
                <c:pt idx="10254">
                  <c:v>0</c:v>
                </c:pt>
                <c:pt idx="10255">
                  <c:v>0</c:v>
                </c:pt>
                <c:pt idx="10256">
                  <c:v>0</c:v>
                </c:pt>
                <c:pt idx="10257">
                  <c:v>0</c:v>
                </c:pt>
                <c:pt idx="10258">
                  <c:v>0</c:v>
                </c:pt>
                <c:pt idx="10259">
                  <c:v>0</c:v>
                </c:pt>
                <c:pt idx="10260">
                  <c:v>0</c:v>
                </c:pt>
                <c:pt idx="10261">
                  <c:v>0</c:v>
                </c:pt>
                <c:pt idx="10262">
                  <c:v>0</c:v>
                </c:pt>
                <c:pt idx="10263">
                  <c:v>0</c:v>
                </c:pt>
                <c:pt idx="10264">
                  <c:v>0</c:v>
                </c:pt>
                <c:pt idx="10265">
                  <c:v>0</c:v>
                </c:pt>
                <c:pt idx="10266">
                  <c:v>0</c:v>
                </c:pt>
                <c:pt idx="10267">
                  <c:v>0</c:v>
                </c:pt>
                <c:pt idx="10268">
                  <c:v>0</c:v>
                </c:pt>
                <c:pt idx="10269">
                  <c:v>0</c:v>
                </c:pt>
                <c:pt idx="10270">
                  <c:v>0</c:v>
                </c:pt>
                <c:pt idx="10271">
                  <c:v>0</c:v>
                </c:pt>
                <c:pt idx="10272">
                  <c:v>0</c:v>
                </c:pt>
                <c:pt idx="10273">
                  <c:v>0</c:v>
                </c:pt>
                <c:pt idx="10274">
                  <c:v>0</c:v>
                </c:pt>
                <c:pt idx="10275">
                  <c:v>0</c:v>
                </c:pt>
                <c:pt idx="10276">
                  <c:v>0</c:v>
                </c:pt>
                <c:pt idx="10277">
                  <c:v>0</c:v>
                </c:pt>
                <c:pt idx="10278">
                  <c:v>1</c:v>
                </c:pt>
                <c:pt idx="10279">
                  <c:v>0</c:v>
                </c:pt>
                <c:pt idx="10280">
                  <c:v>0</c:v>
                </c:pt>
                <c:pt idx="10281">
                  <c:v>0</c:v>
                </c:pt>
                <c:pt idx="10282">
                  <c:v>0</c:v>
                </c:pt>
                <c:pt idx="10283">
                  <c:v>0</c:v>
                </c:pt>
                <c:pt idx="10284">
                  <c:v>0</c:v>
                </c:pt>
                <c:pt idx="10285">
                  <c:v>0</c:v>
                </c:pt>
                <c:pt idx="10286">
                  <c:v>0</c:v>
                </c:pt>
                <c:pt idx="10287">
                  <c:v>0</c:v>
                </c:pt>
                <c:pt idx="10288">
                  <c:v>0</c:v>
                </c:pt>
                <c:pt idx="10289">
                  <c:v>0</c:v>
                </c:pt>
                <c:pt idx="10290">
                  <c:v>0</c:v>
                </c:pt>
                <c:pt idx="10291">
                  <c:v>0</c:v>
                </c:pt>
                <c:pt idx="10292">
                  <c:v>0</c:v>
                </c:pt>
                <c:pt idx="10293">
                  <c:v>0</c:v>
                </c:pt>
                <c:pt idx="10294">
                  <c:v>0</c:v>
                </c:pt>
                <c:pt idx="10295">
                  <c:v>0</c:v>
                </c:pt>
                <c:pt idx="10296">
                  <c:v>0</c:v>
                </c:pt>
                <c:pt idx="10297">
                  <c:v>0</c:v>
                </c:pt>
                <c:pt idx="10298">
                  <c:v>0</c:v>
                </c:pt>
                <c:pt idx="10299">
                  <c:v>0</c:v>
                </c:pt>
                <c:pt idx="10300">
                  <c:v>0</c:v>
                </c:pt>
                <c:pt idx="10301">
                  <c:v>0</c:v>
                </c:pt>
                <c:pt idx="10302">
                  <c:v>0</c:v>
                </c:pt>
                <c:pt idx="10303">
                  <c:v>0</c:v>
                </c:pt>
                <c:pt idx="10304">
                  <c:v>0</c:v>
                </c:pt>
                <c:pt idx="10305">
                  <c:v>0</c:v>
                </c:pt>
                <c:pt idx="10306">
                  <c:v>0</c:v>
                </c:pt>
                <c:pt idx="10307">
                  <c:v>0</c:v>
                </c:pt>
                <c:pt idx="10308">
                  <c:v>0</c:v>
                </c:pt>
                <c:pt idx="10309">
                  <c:v>0</c:v>
                </c:pt>
                <c:pt idx="10310">
                  <c:v>0</c:v>
                </c:pt>
                <c:pt idx="10311">
                  <c:v>0</c:v>
                </c:pt>
                <c:pt idx="10312">
                  <c:v>0</c:v>
                </c:pt>
                <c:pt idx="10313">
                  <c:v>0</c:v>
                </c:pt>
                <c:pt idx="10314">
                  <c:v>0</c:v>
                </c:pt>
                <c:pt idx="10315">
                  <c:v>0</c:v>
                </c:pt>
                <c:pt idx="10316">
                  <c:v>0</c:v>
                </c:pt>
                <c:pt idx="10317">
                  <c:v>0</c:v>
                </c:pt>
                <c:pt idx="10318">
                  <c:v>0</c:v>
                </c:pt>
                <c:pt idx="10319">
                  <c:v>0</c:v>
                </c:pt>
                <c:pt idx="10320">
                  <c:v>0</c:v>
                </c:pt>
                <c:pt idx="10321">
                  <c:v>0</c:v>
                </c:pt>
                <c:pt idx="10322">
                  <c:v>0</c:v>
                </c:pt>
                <c:pt idx="10323">
                  <c:v>0</c:v>
                </c:pt>
                <c:pt idx="10324">
                  <c:v>0</c:v>
                </c:pt>
                <c:pt idx="10325">
                  <c:v>0</c:v>
                </c:pt>
                <c:pt idx="10326">
                  <c:v>0</c:v>
                </c:pt>
                <c:pt idx="10327">
                  <c:v>0</c:v>
                </c:pt>
                <c:pt idx="10328">
                  <c:v>0</c:v>
                </c:pt>
                <c:pt idx="10329">
                  <c:v>0</c:v>
                </c:pt>
                <c:pt idx="10330">
                  <c:v>0</c:v>
                </c:pt>
                <c:pt idx="10331">
                  <c:v>0</c:v>
                </c:pt>
                <c:pt idx="10332">
                  <c:v>0</c:v>
                </c:pt>
                <c:pt idx="10333">
                  <c:v>0</c:v>
                </c:pt>
                <c:pt idx="10334">
                  <c:v>0</c:v>
                </c:pt>
                <c:pt idx="10335">
                  <c:v>0</c:v>
                </c:pt>
                <c:pt idx="10336">
                  <c:v>0</c:v>
                </c:pt>
                <c:pt idx="10337">
                  <c:v>0</c:v>
                </c:pt>
                <c:pt idx="10338">
                  <c:v>0</c:v>
                </c:pt>
                <c:pt idx="10339">
                  <c:v>0</c:v>
                </c:pt>
                <c:pt idx="10340">
                  <c:v>0</c:v>
                </c:pt>
                <c:pt idx="10341">
                  <c:v>0</c:v>
                </c:pt>
                <c:pt idx="10342">
                  <c:v>0</c:v>
                </c:pt>
                <c:pt idx="10343">
                  <c:v>0</c:v>
                </c:pt>
                <c:pt idx="10344">
                  <c:v>0</c:v>
                </c:pt>
                <c:pt idx="10345">
                  <c:v>0</c:v>
                </c:pt>
                <c:pt idx="10346">
                  <c:v>0</c:v>
                </c:pt>
                <c:pt idx="10347">
                  <c:v>0</c:v>
                </c:pt>
                <c:pt idx="10348">
                  <c:v>0</c:v>
                </c:pt>
                <c:pt idx="10349">
                  <c:v>0</c:v>
                </c:pt>
                <c:pt idx="10350">
                  <c:v>0</c:v>
                </c:pt>
                <c:pt idx="10351">
                  <c:v>0</c:v>
                </c:pt>
                <c:pt idx="10352">
                  <c:v>0</c:v>
                </c:pt>
                <c:pt idx="10353">
                  <c:v>0</c:v>
                </c:pt>
                <c:pt idx="10354">
                  <c:v>0</c:v>
                </c:pt>
                <c:pt idx="10355">
                  <c:v>0</c:v>
                </c:pt>
                <c:pt idx="10356">
                  <c:v>0</c:v>
                </c:pt>
                <c:pt idx="10357">
                  <c:v>0</c:v>
                </c:pt>
                <c:pt idx="10358">
                  <c:v>1</c:v>
                </c:pt>
                <c:pt idx="10359">
                  <c:v>0</c:v>
                </c:pt>
                <c:pt idx="10360">
                  <c:v>298</c:v>
                </c:pt>
                <c:pt idx="10361">
                  <c:v>26</c:v>
                </c:pt>
                <c:pt idx="10362">
                  <c:v>20</c:v>
                </c:pt>
                <c:pt idx="10363">
                  <c:v>0</c:v>
                </c:pt>
                <c:pt idx="10364">
                  <c:v>0</c:v>
                </c:pt>
                <c:pt idx="10365">
                  <c:v>0</c:v>
                </c:pt>
                <c:pt idx="10366">
                  <c:v>0</c:v>
                </c:pt>
                <c:pt idx="10367">
                  <c:v>0</c:v>
                </c:pt>
                <c:pt idx="10368">
                  <c:v>0</c:v>
                </c:pt>
                <c:pt idx="10369">
                  <c:v>0</c:v>
                </c:pt>
                <c:pt idx="10370">
                  <c:v>0</c:v>
                </c:pt>
                <c:pt idx="10371">
                  <c:v>0</c:v>
                </c:pt>
                <c:pt idx="10372">
                  <c:v>0</c:v>
                </c:pt>
                <c:pt idx="10373">
                  <c:v>0</c:v>
                </c:pt>
                <c:pt idx="10374">
                  <c:v>0</c:v>
                </c:pt>
                <c:pt idx="10375">
                  <c:v>0</c:v>
                </c:pt>
                <c:pt idx="10376">
                  <c:v>0</c:v>
                </c:pt>
                <c:pt idx="10377">
                  <c:v>0</c:v>
                </c:pt>
                <c:pt idx="10378">
                  <c:v>0</c:v>
                </c:pt>
                <c:pt idx="10379">
                  <c:v>0</c:v>
                </c:pt>
                <c:pt idx="10380">
                  <c:v>0</c:v>
                </c:pt>
                <c:pt idx="10381">
                  <c:v>0</c:v>
                </c:pt>
                <c:pt idx="10382">
                  <c:v>16</c:v>
                </c:pt>
                <c:pt idx="10383">
                  <c:v>3</c:v>
                </c:pt>
                <c:pt idx="10384">
                  <c:v>26</c:v>
                </c:pt>
                <c:pt idx="10385">
                  <c:v>18</c:v>
                </c:pt>
                <c:pt idx="10386">
                  <c:v>2</c:v>
                </c:pt>
                <c:pt idx="10387">
                  <c:v>2</c:v>
                </c:pt>
                <c:pt idx="10388">
                  <c:v>0</c:v>
                </c:pt>
                <c:pt idx="10389">
                  <c:v>0</c:v>
                </c:pt>
                <c:pt idx="10390">
                  <c:v>0</c:v>
                </c:pt>
                <c:pt idx="10391">
                  <c:v>0</c:v>
                </c:pt>
                <c:pt idx="10392">
                  <c:v>0</c:v>
                </c:pt>
                <c:pt idx="10393">
                  <c:v>10</c:v>
                </c:pt>
                <c:pt idx="10394">
                  <c:v>0</c:v>
                </c:pt>
                <c:pt idx="10395">
                  <c:v>0</c:v>
                </c:pt>
                <c:pt idx="10396">
                  <c:v>0</c:v>
                </c:pt>
                <c:pt idx="10397">
                  <c:v>0</c:v>
                </c:pt>
                <c:pt idx="10398">
                  <c:v>0</c:v>
                </c:pt>
                <c:pt idx="10399">
                  <c:v>0</c:v>
                </c:pt>
                <c:pt idx="10400">
                  <c:v>0</c:v>
                </c:pt>
                <c:pt idx="10401">
                  <c:v>0</c:v>
                </c:pt>
                <c:pt idx="10402">
                  <c:v>0</c:v>
                </c:pt>
                <c:pt idx="10403">
                  <c:v>0</c:v>
                </c:pt>
                <c:pt idx="10404">
                  <c:v>0</c:v>
                </c:pt>
                <c:pt idx="10405">
                  <c:v>0</c:v>
                </c:pt>
                <c:pt idx="10406">
                  <c:v>0</c:v>
                </c:pt>
                <c:pt idx="10407">
                  <c:v>0</c:v>
                </c:pt>
                <c:pt idx="10408">
                  <c:v>0</c:v>
                </c:pt>
                <c:pt idx="10409">
                  <c:v>0</c:v>
                </c:pt>
                <c:pt idx="10410">
                  <c:v>0</c:v>
                </c:pt>
                <c:pt idx="10411">
                  <c:v>0</c:v>
                </c:pt>
                <c:pt idx="10412">
                  <c:v>0</c:v>
                </c:pt>
                <c:pt idx="10413">
                  <c:v>2</c:v>
                </c:pt>
                <c:pt idx="10414">
                  <c:v>10</c:v>
                </c:pt>
                <c:pt idx="10415">
                  <c:v>1</c:v>
                </c:pt>
                <c:pt idx="10416">
                  <c:v>1</c:v>
                </c:pt>
                <c:pt idx="10417">
                  <c:v>0</c:v>
                </c:pt>
                <c:pt idx="10418">
                  <c:v>4</c:v>
                </c:pt>
                <c:pt idx="10419">
                  <c:v>0</c:v>
                </c:pt>
                <c:pt idx="10420">
                  <c:v>0</c:v>
                </c:pt>
                <c:pt idx="10421">
                  <c:v>0</c:v>
                </c:pt>
                <c:pt idx="10422">
                  <c:v>0</c:v>
                </c:pt>
                <c:pt idx="10423">
                  <c:v>0</c:v>
                </c:pt>
                <c:pt idx="10424">
                  <c:v>0</c:v>
                </c:pt>
                <c:pt idx="10425">
                  <c:v>0</c:v>
                </c:pt>
                <c:pt idx="10426">
                  <c:v>0</c:v>
                </c:pt>
                <c:pt idx="10427">
                  <c:v>0</c:v>
                </c:pt>
                <c:pt idx="10428">
                  <c:v>0</c:v>
                </c:pt>
                <c:pt idx="10429">
                  <c:v>0</c:v>
                </c:pt>
                <c:pt idx="10430">
                  <c:v>0</c:v>
                </c:pt>
                <c:pt idx="10431">
                  <c:v>0</c:v>
                </c:pt>
                <c:pt idx="10432">
                  <c:v>0</c:v>
                </c:pt>
                <c:pt idx="10433">
                  <c:v>0</c:v>
                </c:pt>
                <c:pt idx="10434">
                  <c:v>0</c:v>
                </c:pt>
                <c:pt idx="10435">
                  <c:v>10</c:v>
                </c:pt>
                <c:pt idx="10436">
                  <c:v>13</c:v>
                </c:pt>
                <c:pt idx="10437">
                  <c:v>1</c:v>
                </c:pt>
                <c:pt idx="10438">
                  <c:v>1</c:v>
                </c:pt>
                <c:pt idx="10439">
                  <c:v>0</c:v>
                </c:pt>
                <c:pt idx="10440">
                  <c:v>3</c:v>
                </c:pt>
                <c:pt idx="10441">
                  <c:v>1</c:v>
                </c:pt>
                <c:pt idx="10442">
                  <c:v>0</c:v>
                </c:pt>
                <c:pt idx="10443">
                  <c:v>2</c:v>
                </c:pt>
                <c:pt idx="10444">
                  <c:v>1</c:v>
                </c:pt>
                <c:pt idx="10445">
                  <c:v>0</c:v>
                </c:pt>
                <c:pt idx="10446">
                  <c:v>0</c:v>
                </c:pt>
                <c:pt idx="10447">
                  <c:v>8</c:v>
                </c:pt>
                <c:pt idx="10448">
                  <c:v>4</c:v>
                </c:pt>
                <c:pt idx="10449">
                  <c:v>0</c:v>
                </c:pt>
                <c:pt idx="10450">
                  <c:v>0</c:v>
                </c:pt>
                <c:pt idx="10451">
                  <c:v>17</c:v>
                </c:pt>
                <c:pt idx="10452">
                  <c:v>11</c:v>
                </c:pt>
                <c:pt idx="10453">
                  <c:v>1</c:v>
                </c:pt>
                <c:pt idx="10454">
                  <c:v>0</c:v>
                </c:pt>
                <c:pt idx="10455">
                  <c:v>2</c:v>
                </c:pt>
                <c:pt idx="10456">
                  <c:v>2</c:v>
                </c:pt>
                <c:pt idx="10457">
                  <c:v>0</c:v>
                </c:pt>
                <c:pt idx="10458">
                  <c:v>0</c:v>
                </c:pt>
                <c:pt idx="10459">
                  <c:v>0</c:v>
                </c:pt>
                <c:pt idx="10460">
                  <c:v>0</c:v>
                </c:pt>
                <c:pt idx="10461">
                  <c:v>0</c:v>
                </c:pt>
                <c:pt idx="10462">
                  <c:v>0</c:v>
                </c:pt>
                <c:pt idx="10463">
                  <c:v>0</c:v>
                </c:pt>
                <c:pt idx="10464">
                  <c:v>0</c:v>
                </c:pt>
                <c:pt idx="10465">
                  <c:v>0</c:v>
                </c:pt>
                <c:pt idx="10466">
                  <c:v>0</c:v>
                </c:pt>
                <c:pt idx="10467">
                  <c:v>0</c:v>
                </c:pt>
                <c:pt idx="10468">
                  <c:v>0</c:v>
                </c:pt>
                <c:pt idx="10469">
                  <c:v>0</c:v>
                </c:pt>
                <c:pt idx="10470">
                  <c:v>0</c:v>
                </c:pt>
                <c:pt idx="10471">
                  <c:v>27</c:v>
                </c:pt>
                <c:pt idx="10472">
                  <c:v>75</c:v>
                </c:pt>
                <c:pt idx="10473">
                  <c:v>80</c:v>
                </c:pt>
                <c:pt idx="10474">
                  <c:v>1</c:v>
                </c:pt>
                <c:pt idx="10475">
                  <c:v>1</c:v>
                </c:pt>
                <c:pt idx="10476">
                  <c:v>1</c:v>
                </c:pt>
                <c:pt idx="10477">
                  <c:v>2</c:v>
                </c:pt>
                <c:pt idx="10478">
                  <c:v>0</c:v>
                </c:pt>
                <c:pt idx="10479">
                  <c:v>0</c:v>
                </c:pt>
                <c:pt idx="10480">
                  <c:v>1</c:v>
                </c:pt>
                <c:pt idx="10481">
                  <c:v>9</c:v>
                </c:pt>
                <c:pt idx="10482">
                  <c:v>11</c:v>
                </c:pt>
                <c:pt idx="10483">
                  <c:v>30</c:v>
                </c:pt>
                <c:pt idx="10484">
                  <c:v>23</c:v>
                </c:pt>
                <c:pt idx="10485">
                  <c:v>11</c:v>
                </c:pt>
                <c:pt idx="10486">
                  <c:v>1</c:v>
                </c:pt>
                <c:pt idx="10487">
                  <c:v>0</c:v>
                </c:pt>
                <c:pt idx="10488">
                  <c:v>0</c:v>
                </c:pt>
                <c:pt idx="10489">
                  <c:v>0</c:v>
                </c:pt>
                <c:pt idx="10490">
                  <c:v>22</c:v>
                </c:pt>
                <c:pt idx="10491">
                  <c:v>0</c:v>
                </c:pt>
                <c:pt idx="10492">
                  <c:v>0</c:v>
                </c:pt>
                <c:pt idx="10493">
                  <c:v>14</c:v>
                </c:pt>
                <c:pt idx="10494">
                  <c:v>0</c:v>
                </c:pt>
                <c:pt idx="10495">
                  <c:v>0</c:v>
                </c:pt>
                <c:pt idx="10496">
                  <c:v>0</c:v>
                </c:pt>
                <c:pt idx="10497">
                  <c:v>0</c:v>
                </c:pt>
                <c:pt idx="10498">
                  <c:v>0</c:v>
                </c:pt>
                <c:pt idx="10499">
                  <c:v>0</c:v>
                </c:pt>
                <c:pt idx="10500">
                  <c:v>0</c:v>
                </c:pt>
                <c:pt idx="10501">
                  <c:v>0</c:v>
                </c:pt>
                <c:pt idx="10502">
                  <c:v>0</c:v>
                </c:pt>
                <c:pt idx="10503">
                  <c:v>0</c:v>
                </c:pt>
                <c:pt idx="10504">
                  <c:v>0</c:v>
                </c:pt>
                <c:pt idx="10505">
                  <c:v>0</c:v>
                </c:pt>
                <c:pt idx="10506">
                  <c:v>0</c:v>
                </c:pt>
                <c:pt idx="10507">
                  <c:v>0</c:v>
                </c:pt>
                <c:pt idx="10508">
                  <c:v>0</c:v>
                </c:pt>
                <c:pt idx="10509">
                  <c:v>1</c:v>
                </c:pt>
                <c:pt idx="10510">
                  <c:v>0</c:v>
                </c:pt>
                <c:pt idx="10511">
                  <c:v>0</c:v>
                </c:pt>
                <c:pt idx="10512">
                  <c:v>0</c:v>
                </c:pt>
                <c:pt idx="10513">
                  <c:v>0</c:v>
                </c:pt>
                <c:pt idx="10514">
                  <c:v>0</c:v>
                </c:pt>
                <c:pt idx="10515">
                  <c:v>0</c:v>
                </c:pt>
                <c:pt idx="10516">
                  <c:v>0</c:v>
                </c:pt>
                <c:pt idx="10517">
                  <c:v>0</c:v>
                </c:pt>
                <c:pt idx="10518">
                  <c:v>0</c:v>
                </c:pt>
                <c:pt idx="10519">
                  <c:v>0</c:v>
                </c:pt>
                <c:pt idx="10520">
                  <c:v>0</c:v>
                </c:pt>
                <c:pt idx="10521">
                  <c:v>0</c:v>
                </c:pt>
                <c:pt idx="10522">
                  <c:v>0</c:v>
                </c:pt>
                <c:pt idx="10523">
                  <c:v>0</c:v>
                </c:pt>
                <c:pt idx="10524">
                  <c:v>0</c:v>
                </c:pt>
                <c:pt idx="10525">
                  <c:v>0</c:v>
                </c:pt>
                <c:pt idx="10526">
                  <c:v>0</c:v>
                </c:pt>
                <c:pt idx="10527">
                  <c:v>0</c:v>
                </c:pt>
                <c:pt idx="10528">
                  <c:v>0</c:v>
                </c:pt>
                <c:pt idx="10529">
                  <c:v>0</c:v>
                </c:pt>
                <c:pt idx="10530">
                  <c:v>0</c:v>
                </c:pt>
                <c:pt idx="10531">
                  <c:v>0</c:v>
                </c:pt>
                <c:pt idx="10532">
                  <c:v>0</c:v>
                </c:pt>
                <c:pt idx="10533">
                  <c:v>0</c:v>
                </c:pt>
                <c:pt idx="10534">
                  <c:v>0</c:v>
                </c:pt>
                <c:pt idx="10535">
                  <c:v>0</c:v>
                </c:pt>
                <c:pt idx="10536">
                  <c:v>0</c:v>
                </c:pt>
                <c:pt idx="10537">
                  <c:v>0</c:v>
                </c:pt>
                <c:pt idx="10538">
                  <c:v>0</c:v>
                </c:pt>
                <c:pt idx="10539">
                  <c:v>0</c:v>
                </c:pt>
                <c:pt idx="10540">
                  <c:v>0</c:v>
                </c:pt>
                <c:pt idx="10541">
                  <c:v>0</c:v>
                </c:pt>
                <c:pt idx="10542">
                  <c:v>0</c:v>
                </c:pt>
                <c:pt idx="10543">
                  <c:v>0</c:v>
                </c:pt>
                <c:pt idx="10544">
                  <c:v>0</c:v>
                </c:pt>
                <c:pt idx="10545">
                  <c:v>0</c:v>
                </c:pt>
                <c:pt idx="10546">
                  <c:v>0</c:v>
                </c:pt>
                <c:pt idx="10547">
                  <c:v>0</c:v>
                </c:pt>
                <c:pt idx="10548">
                  <c:v>0</c:v>
                </c:pt>
                <c:pt idx="10549">
                  <c:v>0</c:v>
                </c:pt>
                <c:pt idx="10550">
                  <c:v>0</c:v>
                </c:pt>
                <c:pt idx="10551">
                  <c:v>0</c:v>
                </c:pt>
                <c:pt idx="10552">
                  <c:v>0</c:v>
                </c:pt>
                <c:pt idx="10553">
                  <c:v>0</c:v>
                </c:pt>
                <c:pt idx="10554">
                  <c:v>0</c:v>
                </c:pt>
                <c:pt idx="10555">
                  <c:v>0</c:v>
                </c:pt>
                <c:pt idx="10556">
                  <c:v>0</c:v>
                </c:pt>
                <c:pt idx="10557">
                  <c:v>0</c:v>
                </c:pt>
                <c:pt idx="10558">
                  <c:v>0</c:v>
                </c:pt>
                <c:pt idx="10559">
                  <c:v>0</c:v>
                </c:pt>
                <c:pt idx="10560">
                  <c:v>0</c:v>
                </c:pt>
                <c:pt idx="10561">
                  <c:v>0</c:v>
                </c:pt>
                <c:pt idx="10562">
                  <c:v>0</c:v>
                </c:pt>
                <c:pt idx="10563">
                  <c:v>0</c:v>
                </c:pt>
                <c:pt idx="10564">
                  <c:v>0</c:v>
                </c:pt>
                <c:pt idx="10565">
                  <c:v>0</c:v>
                </c:pt>
                <c:pt idx="10566">
                  <c:v>0</c:v>
                </c:pt>
                <c:pt idx="10567">
                  <c:v>0</c:v>
                </c:pt>
                <c:pt idx="10568">
                  <c:v>0</c:v>
                </c:pt>
                <c:pt idx="10569">
                  <c:v>0</c:v>
                </c:pt>
                <c:pt idx="10570">
                  <c:v>0</c:v>
                </c:pt>
                <c:pt idx="10571">
                  <c:v>0</c:v>
                </c:pt>
                <c:pt idx="10572">
                  <c:v>0</c:v>
                </c:pt>
                <c:pt idx="10573">
                  <c:v>0</c:v>
                </c:pt>
                <c:pt idx="10574">
                  <c:v>0</c:v>
                </c:pt>
                <c:pt idx="10575">
                  <c:v>0</c:v>
                </c:pt>
                <c:pt idx="10576">
                  <c:v>0</c:v>
                </c:pt>
                <c:pt idx="10577">
                  <c:v>0</c:v>
                </c:pt>
                <c:pt idx="10578">
                  <c:v>0</c:v>
                </c:pt>
                <c:pt idx="10579">
                  <c:v>0</c:v>
                </c:pt>
                <c:pt idx="10580">
                  <c:v>0</c:v>
                </c:pt>
                <c:pt idx="10581">
                  <c:v>0</c:v>
                </c:pt>
                <c:pt idx="10582">
                  <c:v>0</c:v>
                </c:pt>
                <c:pt idx="10583">
                  <c:v>0</c:v>
                </c:pt>
                <c:pt idx="10584">
                  <c:v>0</c:v>
                </c:pt>
                <c:pt idx="10585">
                  <c:v>0</c:v>
                </c:pt>
                <c:pt idx="10586">
                  <c:v>0</c:v>
                </c:pt>
                <c:pt idx="10587">
                  <c:v>0</c:v>
                </c:pt>
                <c:pt idx="10588">
                  <c:v>0</c:v>
                </c:pt>
                <c:pt idx="10589">
                  <c:v>0</c:v>
                </c:pt>
                <c:pt idx="10590">
                  <c:v>0</c:v>
                </c:pt>
                <c:pt idx="10591">
                  <c:v>0</c:v>
                </c:pt>
                <c:pt idx="10592">
                  <c:v>0</c:v>
                </c:pt>
                <c:pt idx="10593">
                  <c:v>0</c:v>
                </c:pt>
                <c:pt idx="10594">
                  <c:v>0</c:v>
                </c:pt>
                <c:pt idx="10595">
                  <c:v>0</c:v>
                </c:pt>
                <c:pt idx="10596">
                  <c:v>0</c:v>
                </c:pt>
                <c:pt idx="10597">
                  <c:v>0</c:v>
                </c:pt>
                <c:pt idx="10598">
                  <c:v>0</c:v>
                </c:pt>
                <c:pt idx="10599">
                  <c:v>0</c:v>
                </c:pt>
                <c:pt idx="10600">
                  <c:v>0</c:v>
                </c:pt>
                <c:pt idx="10601">
                  <c:v>0</c:v>
                </c:pt>
                <c:pt idx="10602">
                  <c:v>0</c:v>
                </c:pt>
                <c:pt idx="10603">
                  <c:v>0</c:v>
                </c:pt>
                <c:pt idx="10604">
                  <c:v>0</c:v>
                </c:pt>
                <c:pt idx="10605">
                  <c:v>0</c:v>
                </c:pt>
                <c:pt idx="10606">
                  <c:v>0</c:v>
                </c:pt>
                <c:pt idx="10607">
                  <c:v>0</c:v>
                </c:pt>
                <c:pt idx="10608">
                  <c:v>0</c:v>
                </c:pt>
                <c:pt idx="10609">
                  <c:v>0</c:v>
                </c:pt>
                <c:pt idx="10610">
                  <c:v>2</c:v>
                </c:pt>
                <c:pt idx="10611">
                  <c:v>0</c:v>
                </c:pt>
                <c:pt idx="10612">
                  <c:v>0</c:v>
                </c:pt>
                <c:pt idx="10613">
                  <c:v>0</c:v>
                </c:pt>
                <c:pt idx="10614">
                  <c:v>0</c:v>
                </c:pt>
                <c:pt idx="10615">
                  <c:v>0</c:v>
                </c:pt>
                <c:pt idx="10616">
                  <c:v>0</c:v>
                </c:pt>
                <c:pt idx="10617">
                  <c:v>0</c:v>
                </c:pt>
                <c:pt idx="10618">
                  <c:v>0</c:v>
                </c:pt>
                <c:pt idx="10619">
                  <c:v>0</c:v>
                </c:pt>
                <c:pt idx="10620">
                  <c:v>0</c:v>
                </c:pt>
                <c:pt idx="10621">
                  <c:v>0</c:v>
                </c:pt>
                <c:pt idx="10622">
                  <c:v>0</c:v>
                </c:pt>
                <c:pt idx="10623">
                  <c:v>0</c:v>
                </c:pt>
                <c:pt idx="10624">
                  <c:v>0</c:v>
                </c:pt>
                <c:pt idx="10625">
                  <c:v>0</c:v>
                </c:pt>
                <c:pt idx="10626">
                  <c:v>0</c:v>
                </c:pt>
                <c:pt idx="10627">
                  <c:v>0</c:v>
                </c:pt>
                <c:pt idx="10628">
                  <c:v>0</c:v>
                </c:pt>
                <c:pt idx="10629">
                  <c:v>0</c:v>
                </c:pt>
                <c:pt idx="10630">
                  <c:v>0</c:v>
                </c:pt>
                <c:pt idx="10631">
                  <c:v>1</c:v>
                </c:pt>
                <c:pt idx="10632">
                  <c:v>0</c:v>
                </c:pt>
                <c:pt idx="10633">
                  <c:v>0</c:v>
                </c:pt>
                <c:pt idx="10634">
                  <c:v>0</c:v>
                </c:pt>
                <c:pt idx="10635">
                  <c:v>0</c:v>
                </c:pt>
                <c:pt idx="10636">
                  <c:v>0</c:v>
                </c:pt>
                <c:pt idx="10637">
                  <c:v>0</c:v>
                </c:pt>
                <c:pt idx="10638">
                  <c:v>0</c:v>
                </c:pt>
                <c:pt idx="10639">
                  <c:v>0</c:v>
                </c:pt>
                <c:pt idx="10640">
                  <c:v>0</c:v>
                </c:pt>
                <c:pt idx="10641">
                  <c:v>0</c:v>
                </c:pt>
                <c:pt idx="10642">
                  <c:v>0</c:v>
                </c:pt>
                <c:pt idx="10643">
                  <c:v>0</c:v>
                </c:pt>
                <c:pt idx="10644">
                  <c:v>0</c:v>
                </c:pt>
                <c:pt idx="10645">
                  <c:v>0</c:v>
                </c:pt>
                <c:pt idx="10646">
                  <c:v>0</c:v>
                </c:pt>
                <c:pt idx="10647">
                  <c:v>0</c:v>
                </c:pt>
                <c:pt idx="10648">
                  <c:v>0</c:v>
                </c:pt>
                <c:pt idx="10649">
                  <c:v>0</c:v>
                </c:pt>
                <c:pt idx="10650">
                  <c:v>0</c:v>
                </c:pt>
                <c:pt idx="10651">
                  <c:v>0</c:v>
                </c:pt>
                <c:pt idx="10652">
                  <c:v>0</c:v>
                </c:pt>
                <c:pt idx="10653">
                  <c:v>0</c:v>
                </c:pt>
                <c:pt idx="10654">
                  <c:v>0</c:v>
                </c:pt>
                <c:pt idx="10655">
                  <c:v>0</c:v>
                </c:pt>
                <c:pt idx="10656">
                  <c:v>0</c:v>
                </c:pt>
                <c:pt idx="10657">
                  <c:v>0</c:v>
                </c:pt>
                <c:pt idx="10658">
                  <c:v>0</c:v>
                </c:pt>
                <c:pt idx="10659">
                  <c:v>0</c:v>
                </c:pt>
                <c:pt idx="10660">
                  <c:v>0</c:v>
                </c:pt>
                <c:pt idx="10661">
                  <c:v>0</c:v>
                </c:pt>
                <c:pt idx="10662">
                  <c:v>0</c:v>
                </c:pt>
                <c:pt idx="10663">
                  <c:v>0</c:v>
                </c:pt>
                <c:pt idx="10664">
                  <c:v>0</c:v>
                </c:pt>
                <c:pt idx="10665">
                  <c:v>0</c:v>
                </c:pt>
                <c:pt idx="10666">
                  <c:v>0</c:v>
                </c:pt>
                <c:pt idx="10667">
                  <c:v>0</c:v>
                </c:pt>
                <c:pt idx="10668">
                  <c:v>0</c:v>
                </c:pt>
                <c:pt idx="10669">
                  <c:v>0</c:v>
                </c:pt>
                <c:pt idx="10670">
                  <c:v>0</c:v>
                </c:pt>
                <c:pt idx="10671">
                  <c:v>0</c:v>
                </c:pt>
                <c:pt idx="10672">
                  <c:v>0</c:v>
                </c:pt>
                <c:pt idx="10673">
                  <c:v>0</c:v>
                </c:pt>
                <c:pt idx="10674">
                  <c:v>0</c:v>
                </c:pt>
                <c:pt idx="10675">
                  <c:v>0</c:v>
                </c:pt>
                <c:pt idx="10676">
                  <c:v>0</c:v>
                </c:pt>
                <c:pt idx="10677">
                  <c:v>0</c:v>
                </c:pt>
                <c:pt idx="10678">
                  <c:v>0</c:v>
                </c:pt>
                <c:pt idx="10679">
                  <c:v>0</c:v>
                </c:pt>
                <c:pt idx="10680">
                  <c:v>0</c:v>
                </c:pt>
                <c:pt idx="10681">
                  <c:v>0</c:v>
                </c:pt>
                <c:pt idx="10682">
                  <c:v>0</c:v>
                </c:pt>
                <c:pt idx="10683">
                  <c:v>0</c:v>
                </c:pt>
                <c:pt idx="10684">
                  <c:v>0</c:v>
                </c:pt>
                <c:pt idx="10685">
                  <c:v>0</c:v>
                </c:pt>
                <c:pt idx="10686">
                  <c:v>0</c:v>
                </c:pt>
                <c:pt idx="10687">
                  <c:v>0</c:v>
                </c:pt>
                <c:pt idx="10688">
                  <c:v>0</c:v>
                </c:pt>
                <c:pt idx="10689">
                  <c:v>0</c:v>
                </c:pt>
                <c:pt idx="10690">
                  <c:v>0</c:v>
                </c:pt>
                <c:pt idx="10691">
                  <c:v>0</c:v>
                </c:pt>
                <c:pt idx="10692">
                  <c:v>0</c:v>
                </c:pt>
                <c:pt idx="10693">
                  <c:v>0</c:v>
                </c:pt>
                <c:pt idx="10694">
                  <c:v>0</c:v>
                </c:pt>
                <c:pt idx="10695">
                  <c:v>0</c:v>
                </c:pt>
                <c:pt idx="10696">
                  <c:v>0</c:v>
                </c:pt>
                <c:pt idx="10697">
                  <c:v>0</c:v>
                </c:pt>
                <c:pt idx="10698">
                  <c:v>0</c:v>
                </c:pt>
                <c:pt idx="10699">
                  <c:v>0</c:v>
                </c:pt>
                <c:pt idx="10700">
                  <c:v>0</c:v>
                </c:pt>
                <c:pt idx="10701">
                  <c:v>0</c:v>
                </c:pt>
                <c:pt idx="10702">
                  <c:v>0</c:v>
                </c:pt>
                <c:pt idx="10703">
                  <c:v>0</c:v>
                </c:pt>
                <c:pt idx="10704">
                  <c:v>0</c:v>
                </c:pt>
                <c:pt idx="10705">
                  <c:v>0</c:v>
                </c:pt>
                <c:pt idx="10706">
                  <c:v>0</c:v>
                </c:pt>
                <c:pt idx="10707">
                  <c:v>0</c:v>
                </c:pt>
                <c:pt idx="10708">
                  <c:v>0</c:v>
                </c:pt>
                <c:pt idx="10709">
                  <c:v>0</c:v>
                </c:pt>
                <c:pt idx="10710">
                  <c:v>0</c:v>
                </c:pt>
                <c:pt idx="10711">
                  <c:v>0</c:v>
                </c:pt>
                <c:pt idx="10712">
                  <c:v>0</c:v>
                </c:pt>
                <c:pt idx="10713">
                  <c:v>0</c:v>
                </c:pt>
                <c:pt idx="10714">
                  <c:v>0</c:v>
                </c:pt>
                <c:pt idx="10715">
                  <c:v>0</c:v>
                </c:pt>
                <c:pt idx="10716">
                  <c:v>0</c:v>
                </c:pt>
                <c:pt idx="10717">
                  <c:v>0</c:v>
                </c:pt>
                <c:pt idx="10718">
                  <c:v>0</c:v>
                </c:pt>
                <c:pt idx="10719">
                  <c:v>0</c:v>
                </c:pt>
                <c:pt idx="10720">
                  <c:v>0</c:v>
                </c:pt>
                <c:pt idx="10721">
                  <c:v>0</c:v>
                </c:pt>
                <c:pt idx="10722">
                  <c:v>0</c:v>
                </c:pt>
                <c:pt idx="10723">
                  <c:v>0</c:v>
                </c:pt>
                <c:pt idx="10724">
                  <c:v>0</c:v>
                </c:pt>
                <c:pt idx="10725">
                  <c:v>0</c:v>
                </c:pt>
                <c:pt idx="10726">
                  <c:v>0</c:v>
                </c:pt>
                <c:pt idx="10727">
                  <c:v>0</c:v>
                </c:pt>
                <c:pt idx="10728">
                  <c:v>0</c:v>
                </c:pt>
                <c:pt idx="10729">
                  <c:v>0</c:v>
                </c:pt>
                <c:pt idx="10730">
                  <c:v>0</c:v>
                </c:pt>
                <c:pt idx="10731">
                  <c:v>0</c:v>
                </c:pt>
                <c:pt idx="10732">
                  <c:v>0</c:v>
                </c:pt>
                <c:pt idx="10733">
                  <c:v>0</c:v>
                </c:pt>
                <c:pt idx="10734">
                  <c:v>0</c:v>
                </c:pt>
                <c:pt idx="10735">
                  <c:v>0</c:v>
                </c:pt>
                <c:pt idx="10736">
                  <c:v>0</c:v>
                </c:pt>
                <c:pt idx="10737">
                  <c:v>0</c:v>
                </c:pt>
                <c:pt idx="10738">
                  <c:v>0</c:v>
                </c:pt>
                <c:pt idx="10739">
                  <c:v>0</c:v>
                </c:pt>
                <c:pt idx="10740">
                  <c:v>0</c:v>
                </c:pt>
                <c:pt idx="10741">
                  <c:v>0</c:v>
                </c:pt>
                <c:pt idx="10742">
                  <c:v>0</c:v>
                </c:pt>
                <c:pt idx="10743">
                  <c:v>0</c:v>
                </c:pt>
                <c:pt idx="10744">
                  <c:v>0</c:v>
                </c:pt>
                <c:pt idx="10745">
                  <c:v>0</c:v>
                </c:pt>
                <c:pt idx="10746">
                  <c:v>0</c:v>
                </c:pt>
                <c:pt idx="10747">
                  <c:v>0</c:v>
                </c:pt>
                <c:pt idx="10748">
                  <c:v>0</c:v>
                </c:pt>
                <c:pt idx="10749">
                  <c:v>0</c:v>
                </c:pt>
                <c:pt idx="10750">
                  <c:v>0</c:v>
                </c:pt>
                <c:pt idx="10751">
                  <c:v>0</c:v>
                </c:pt>
                <c:pt idx="10752">
                  <c:v>0</c:v>
                </c:pt>
                <c:pt idx="10753">
                  <c:v>0</c:v>
                </c:pt>
                <c:pt idx="10754">
                  <c:v>0</c:v>
                </c:pt>
                <c:pt idx="10755">
                  <c:v>0</c:v>
                </c:pt>
                <c:pt idx="10756">
                  <c:v>0</c:v>
                </c:pt>
                <c:pt idx="10757">
                  <c:v>0</c:v>
                </c:pt>
                <c:pt idx="10758">
                  <c:v>0</c:v>
                </c:pt>
                <c:pt idx="10759">
                  <c:v>0</c:v>
                </c:pt>
                <c:pt idx="10760">
                  <c:v>0</c:v>
                </c:pt>
                <c:pt idx="10761">
                  <c:v>0</c:v>
                </c:pt>
                <c:pt idx="10762">
                  <c:v>0</c:v>
                </c:pt>
                <c:pt idx="10763">
                  <c:v>0</c:v>
                </c:pt>
                <c:pt idx="10764">
                  <c:v>0</c:v>
                </c:pt>
                <c:pt idx="10765">
                  <c:v>0</c:v>
                </c:pt>
                <c:pt idx="10766">
                  <c:v>0</c:v>
                </c:pt>
                <c:pt idx="10767">
                  <c:v>0</c:v>
                </c:pt>
                <c:pt idx="10768">
                  <c:v>0</c:v>
                </c:pt>
                <c:pt idx="10769">
                  <c:v>0</c:v>
                </c:pt>
                <c:pt idx="10770">
                  <c:v>0</c:v>
                </c:pt>
                <c:pt idx="10771">
                  <c:v>0</c:v>
                </c:pt>
                <c:pt idx="10772">
                  <c:v>0</c:v>
                </c:pt>
                <c:pt idx="10773">
                  <c:v>0</c:v>
                </c:pt>
                <c:pt idx="10774">
                  <c:v>0</c:v>
                </c:pt>
                <c:pt idx="10775">
                  <c:v>0</c:v>
                </c:pt>
                <c:pt idx="10776">
                  <c:v>0</c:v>
                </c:pt>
                <c:pt idx="10777">
                  <c:v>0</c:v>
                </c:pt>
                <c:pt idx="10778">
                  <c:v>0</c:v>
                </c:pt>
                <c:pt idx="10779">
                  <c:v>0</c:v>
                </c:pt>
                <c:pt idx="10780">
                  <c:v>0</c:v>
                </c:pt>
                <c:pt idx="10781">
                  <c:v>0</c:v>
                </c:pt>
                <c:pt idx="10782">
                  <c:v>0</c:v>
                </c:pt>
                <c:pt idx="10783">
                  <c:v>0</c:v>
                </c:pt>
                <c:pt idx="10784">
                  <c:v>0</c:v>
                </c:pt>
                <c:pt idx="10785">
                  <c:v>0</c:v>
                </c:pt>
                <c:pt idx="10786">
                  <c:v>0</c:v>
                </c:pt>
                <c:pt idx="10787">
                  <c:v>0</c:v>
                </c:pt>
                <c:pt idx="10788">
                  <c:v>0</c:v>
                </c:pt>
                <c:pt idx="10789">
                  <c:v>0</c:v>
                </c:pt>
                <c:pt idx="10790">
                  <c:v>0</c:v>
                </c:pt>
                <c:pt idx="10791">
                  <c:v>0</c:v>
                </c:pt>
                <c:pt idx="10792">
                  <c:v>0</c:v>
                </c:pt>
                <c:pt idx="10793">
                  <c:v>0</c:v>
                </c:pt>
                <c:pt idx="10794">
                  <c:v>0</c:v>
                </c:pt>
                <c:pt idx="10795">
                  <c:v>0</c:v>
                </c:pt>
                <c:pt idx="10796">
                  <c:v>0</c:v>
                </c:pt>
                <c:pt idx="10797">
                  <c:v>0</c:v>
                </c:pt>
                <c:pt idx="10798">
                  <c:v>0</c:v>
                </c:pt>
                <c:pt idx="10799">
                  <c:v>0</c:v>
                </c:pt>
                <c:pt idx="10800">
                  <c:v>0</c:v>
                </c:pt>
                <c:pt idx="10801">
                  <c:v>0</c:v>
                </c:pt>
                <c:pt idx="10802">
                  <c:v>0</c:v>
                </c:pt>
                <c:pt idx="10803">
                  <c:v>0</c:v>
                </c:pt>
                <c:pt idx="10804">
                  <c:v>0</c:v>
                </c:pt>
                <c:pt idx="10805">
                  <c:v>0</c:v>
                </c:pt>
                <c:pt idx="10806">
                  <c:v>0</c:v>
                </c:pt>
                <c:pt idx="10807">
                  <c:v>0</c:v>
                </c:pt>
                <c:pt idx="10808">
                  <c:v>0</c:v>
                </c:pt>
                <c:pt idx="10809">
                  <c:v>0</c:v>
                </c:pt>
                <c:pt idx="10810">
                  <c:v>0</c:v>
                </c:pt>
                <c:pt idx="10811">
                  <c:v>0</c:v>
                </c:pt>
                <c:pt idx="10812">
                  <c:v>0</c:v>
                </c:pt>
                <c:pt idx="10813">
                  <c:v>0</c:v>
                </c:pt>
                <c:pt idx="10814">
                  <c:v>0</c:v>
                </c:pt>
                <c:pt idx="10815">
                  <c:v>0</c:v>
                </c:pt>
                <c:pt idx="10816">
                  <c:v>0</c:v>
                </c:pt>
                <c:pt idx="10817">
                  <c:v>0</c:v>
                </c:pt>
                <c:pt idx="10818">
                  <c:v>0</c:v>
                </c:pt>
                <c:pt idx="10819">
                  <c:v>0</c:v>
                </c:pt>
                <c:pt idx="10820">
                  <c:v>0</c:v>
                </c:pt>
                <c:pt idx="10821">
                  <c:v>0</c:v>
                </c:pt>
                <c:pt idx="10822">
                  <c:v>0</c:v>
                </c:pt>
                <c:pt idx="10823">
                  <c:v>0</c:v>
                </c:pt>
                <c:pt idx="10824">
                  <c:v>0</c:v>
                </c:pt>
                <c:pt idx="10825">
                  <c:v>0</c:v>
                </c:pt>
                <c:pt idx="10826">
                  <c:v>0</c:v>
                </c:pt>
                <c:pt idx="10827">
                  <c:v>0</c:v>
                </c:pt>
                <c:pt idx="10828">
                  <c:v>0</c:v>
                </c:pt>
                <c:pt idx="10829">
                  <c:v>0</c:v>
                </c:pt>
                <c:pt idx="10830">
                  <c:v>0</c:v>
                </c:pt>
                <c:pt idx="10831">
                  <c:v>0</c:v>
                </c:pt>
                <c:pt idx="10832">
                  <c:v>0</c:v>
                </c:pt>
                <c:pt idx="10833">
                  <c:v>0</c:v>
                </c:pt>
                <c:pt idx="10834">
                  <c:v>0</c:v>
                </c:pt>
                <c:pt idx="10835">
                  <c:v>1</c:v>
                </c:pt>
                <c:pt idx="10836">
                  <c:v>2</c:v>
                </c:pt>
                <c:pt idx="10837">
                  <c:v>0</c:v>
                </c:pt>
                <c:pt idx="10838">
                  <c:v>0</c:v>
                </c:pt>
                <c:pt idx="10839">
                  <c:v>0</c:v>
                </c:pt>
                <c:pt idx="10840">
                  <c:v>0</c:v>
                </c:pt>
                <c:pt idx="10841">
                  <c:v>0</c:v>
                </c:pt>
                <c:pt idx="10842">
                  <c:v>0</c:v>
                </c:pt>
                <c:pt idx="10843">
                  <c:v>0</c:v>
                </c:pt>
                <c:pt idx="10844">
                  <c:v>0</c:v>
                </c:pt>
                <c:pt idx="10845">
                  <c:v>0</c:v>
                </c:pt>
                <c:pt idx="10846">
                  <c:v>0</c:v>
                </c:pt>
                <c:pt idx="10847">
                  <c:v>0</c:v>
                </c:pt>
                <c:pt idx="10848">
                  <c:v>0</c:v>
                </c:pt>
                <c:pt idx="10849">
                  <c:v>0</c:v>
                </c:pt>
                <c:pt idx="10850">
                  <c:v>0</c:v>
                </c:pt>
                <c:pt idx="10851">
                  <c:v>0</c:v>
                </c:pt>
                <c:pt idx="10852">
                  <c:v>0</c:v>
                </c:pt>
                <c:pt idx="10853">
                  <c:v>0</c:v>
                </c:pt>
                <c:pt idx="10854">
                  <c:v>0</c:v>
                </c:pt>
                <c:pt idx="10855">
                  <c:v>0</c:v>
                </c:pt>
                <c:pt idx="10856">
                  <c:v>0</c:v>
                </c:pt>
                <c:pt idx="10857">
                  <c:v>0</c:v>
                </c:pt>
                <c:pt idx="10858">
                  <c:v>0</c:v>
                </c:pt>
                <c:pt idx="10859">
                  <c:v>0</c:v>
                </c:pt>
                <c:pt idx="10860">
                  <c:v>0</c:v>
                </c:pt>
                <c:pt idx="10861">
                  <c:v>0</c:v>
                </c:pt>
                <c:pt idx="10862">
                  <c:v>1</c:v>
                </c:pt>
                <c:pt idx="10863">
                  <c:v>0</c:v>
                </c:pt>
                <c:pt idx="10864">
                  <c:v>0</c:v>
                </c:pt>
                <c:pt idx="10865">
                  <c:v>0</c:v>
                </c:pt>
                <c:pt idx="10866">
                  <c:v>0</c:v>
                </c:pt>
                <c:pt idx="10867">
                  <c:v>0</c:v>
                </c:pt>
                <c:pt idx="10868">
                  <c:v>0</c:v>
                </c:pt>
                <c:pt idx="10869">
                  <c:v>0</c:v>
                </c:pt>
                <c:pt idx="10870">
                  <c:v>0</c:v>
                </c:pt>
                <c:pt idx="10871">
                  <c:v>0</c:v>
                </c:pt>
                <c:pt idx="10872">
                  <c:v>0</c:v>
                </c:pt>
                <c:pt idx="10873">
                  <c:v>0</c:v>
                </c:pt>
                <c:pt idx="10874">
                  <c:v>0</c:v>
                </c:pt>
                <c:pt idx="10875">
                  <c:v>0</c:v>
                </c:pt>
                <c:pt idx="10876">
                  <c:v>0</c:v>
                </c:pt>
                <c:pt idx="10877">
                  <c:v>0</c:v>
                </c:pt>
                <c:pt idx="10878">
                  <c:v>0</c:v>
                </c:pt>
                <c:pt idx="10879">
                  <c:v>0</c:v>
                </c:pt>
                <c:pt idx="10880">
                  <c:v>0</c:v>
                </c:pt>
                <c:pt idx="10881">
                  <c:v>0</c:v>
                </c:pt>
                <c:pt idx="10882">
                  <c:v>0</c:v>
                </c:pt>
                <c:pt idx="10883">
                  <c:v>0</c:v>
                </c:pt>
                <c:pt idx="10884">
                  <c:v>0</c:v>
                </c:pt>
                <c:pt idx="10885">
                  <c:v>0</c:v>
                </c:pt>
                <c:pt idx="10886">
                  <c:v>0</c:v>
                </c:pt>
                <c:pt idx="10887">
                  <c:v>0</c:v>
                </c:pt>
                <c:pt idx="10888">
                  <c:v>0</c:v>
                </c:pt>
                <c:pt idx="10889">
                  <c:v>0</c:v>
                </c:pt>
                <c:pt idx="10890">
                  <c:v>0</c:v>
                </c:pt>
                <c:pt idx="10891">
                  <c:v>0</c:v>
                </c:pt>
                <c:pt idx="10892">
                  <c:v>0</c:v>
                </c:pt>
                <c:pt idx="10893">
                  <c:v>0</c:v>
                </c:pt>
                <c:pt idx="10894">
                  <c:v>0</c:v>
                </c:pt>
                <c:pt idx="10895">
                  <c:v>0</c:v>
                </c:pt>
                <c:pt idx="10896">
                  <c:v>0</c:v>
                </c:pt>
                <c:pt idx="10897">
                  <c:v>0</c:v>
                </c:pt>
                <c:pt idx="10898">
                  <c:v>0</c:v>
                </c:pt>
                <c:pt idx="10899">
                  <c:v>0</c:v>
                </c:pt>
                <c:pt idx="10900">
                  <c:v>0</c:v>
                </c:pt>
                <c:pt idx="10901">
                  <c:v>1</c:v>
                </c:pt>
                <c:pt idx="10902">
                  <c:v>0</c:v>
                </c:pt>
                <c:pt idx="10903">
                  <c:v>0</c:v>
                </c:pt>
                <c:pt idx="10904">
                  <c:v>0</c:v>
                </c:pt>
                <c:pt idx="10905">
                  <c:v>0</c:v>
                </c:pt>
                <c:pt idx="10906">
                  <c:v>0</c:v>
                </c:pt>
                <c:pt idx="10907">
                  <c:v>0</c:v>
                </c:pt>
                <c:pt idx="10908">
                  <c:v>1</c:v>
                </c:pt>
                <c:pt idx="10909">
                  <c:v>0</c:v>
                </c:pt>
                <c:pt idx="10910">
                  <c:v>0</c:v>
                </c:pt>
                <c:pt idx="10911">
                  <c:v>0</c:v>
                </c:pt>
                <c:pt idx="10912">
                  <c:v>0</c:v>
                </c:pt>
                <c:pt idx="10913">
                  <c:v>0</c:v>
                </c:pt>
                <c:pt idx="10914">
                  <c:v>0</c:v>
                </c:pt>
                <c:pt idx="10915">
                  <c:v>0</c:v>
                </c:pt>
                <c:pt idx="10916">
                  <c:v>0</c:v>
                </c:pt>
                <c:pt idx="10917">
                  <c:v>0</c:v>
                </c:pt>
                <c:pt idx="10918">
                  <c:v>0</c:v>
                </c:pt>
                <c:pt idx="10919">
                  <c:v>0</c:v>
                </c:pt>
                <c:pt idx="10920">
                  <c:v>0</c:v>
                </c:pt>
                <c:pt idx="10921">
                  <c:v>0</c:v>
                </c:pt>
                <c:pt idx="10922">
                  <c:v>0</c:v>
                </c:pt>
                <c:pt idx="10923">
                  <c:v>0</c:v>
                </c:pt>
                <c:pt idx="10924">
                  <c:v>0</c:v>
                </c:pt>
                <c:pt idx="10925">
                  <c:v>0</c:v>
                </c:pt>
                <c:pt idx="10926">
                  <c:v>0</c:v>
                </c:pt>
                <c:pt idx="10927">
                  <c:v>0</c:v>
                </c:pt>
                <c:pt idx="10928">
                  <c:v>0</c:v>
                </c:pt>
                <c:pt idx="10929">
                  <c:v>0</c:v>
                </c:pt>
                <c:pt idx="10930">
                  <c:v>0</c:v>
                </c:pt>
                <c:pt idx="10931">
                  <c:v>0</c:v>
                </c:pt>
                <c:pt idx="10932">
                  <c:v>0</c:v>
                </c:pt>
                <c:pt idx="10933">
                  <c:v>0</c:v>
                </c:pt>
                <c:pt idx="10934">
                  <c:v>0</c:v>
                </c:pt>
                <c:pt idx="10935">
                  <c:v>0</c:v>
                </c:pt>
                <c:pt idx="10936">
                  <c:v>0</c:v>
                </c:pt>
                <c:pt idx="10937">
                  <c:v>0</c:v>
                </c:pt>
                <c:pt idx="10938">
                  <c:v>0</c:v>
                </c:pt>
                <c:pt idx="10939">
                  <c:v>0</c:v>
                </c:pt>
                <c:pt idx="10940">
                  <c:v>0</c:v>
                </c:pt>
                <c:pt idx="10941">
                  <c:v>0</c:v>
                </c:pt>
                <c:pt idx="10942">
                  <c:v>0</c:v>
                </c:pt>
                <c:pt idx="10943">
                  <c:v>0</c:v>
                </c:pt>
                <c:pt idx="10944">
                  <c:v>0</c:v>
                </c:pt>
                <c:pt idx="10945">
                  <c:v>0</c:v>
                </c:pt>
                <c:pt idx="10946">
                  <c:v>0</c:v>
                </c:pt>
                <c:pt idx="10947">
                  <c:v>0</c:v>
                </c:pt>
                <c:pt idx="10948">
                  <c:v>0</c:v>
                </c:pt>
                <c:pt idx="10949">
                  <c:v>0</c:v>
                </c:pt>
                <c:pt idx="10950">
                  <c:v>0</c:v>
                </c:pt>
                <c:pt idx="10951">
                  <c:v>0</c:v>
                </c:pt>
                <c:pt idx="10952">
                  <c:v>0</c:v>
                </c:pt>
                <c:pt idx="10953">
                  <c:v>0</c:v>
                </c:pt>
                <c:pt idx="10954">
                  <c:v>0</c:v>
                </c:pt>
                <c:pt idx="10955">
                  <c:v>0</c:v>
                </c:pt>
                <c:pt idx="10956">
                  <c:v>0</c:v>
                </c:pt>
                <c:pt idx="10957">
                  <c:v>0</c:v>
                </c:pt>
                <c:pt idx="10958">
                  <c:v>0</c:v>
                </c:pt>
                <c:pt idx="10959">
                  <c:v>0</c:v>
                </c:pt>
                <c:pt idx="10960">
                  <c:v>0</c:v>
                </c:pt>
                <c:pt idx="10961">
                  <c:v>0</c:v>
                </c:pt>
                <c:pt idx="10962">
                  <c:v>0</c:v>
                </c:pt>
                <c:pt idx="10963">
                  <c:v>0</c:v>
                </c:pt>
                <c:pt idx="10964">
                  <c:v>0</c:v>
                </c:pt>
                <c:pt idx="10965">
                  <c:v>0</c:v>
                </c:pt>
                <c:pt idx="10966">
                  <c:v>0</c:v>
                </c:pt>
                <c:pt idx="10967">
                  <c:v>0</c:v>
                </c:pt>
                <c:pt idx="10968">
                  <c:v>0</c:v>
                </c:pt>
                <c:pt idx="10969">
                  <c:v>0</c:v>
                </c:pt>
                <c:pt idx="10970">
                  <c:v>0</c:v>
                </c:pt>
                <c:pt idx="10971">
                  <c:v>0</c:v>
                </c:pt>
                <c:pt idx="10972">
                  <c:v>0</c:v>
                </c:pt>
                <c:pt idx="10973">
                  <c:v>0</c:v>
                </c:pt>
                <c:pt idx="10974">
                  <c:v>0</c:v>
                </c:pt>
                <c:pt idx="10975">
                  <c:v>0</c:v>
                </c:pt>
                <c:pt idx="10976">
                  <c:v>0</c:v>
                </c:pt>
                <c:pt idx="10977">
                  <c:v>0</c:v>
                </c:pt>
                <c:pt idx="10978">
                  <c:v>0</c:v>
                </c:pt>
                <c:pt idx="10979">
                  <c:v>0</c:v>
                </c:pt>
                <c:pt idx="10980">
                  <c:v>0</c:v>
                </c:pt>
                <c:pt idx="10981">
                  <c:v>0</c:v>
                </c:pt>
                <c:pt idx="10982">
                  <c:v>0</c:v>
                </c:pt>
                <c:pt idx="10983">
                  <c:v>0</c:v>
                </c:pt>
                <c:pt idx="10984">
                  <c:v>0</c:v>
                </c:pt>
                <c:pt idx="10985">
                  <c:v>0</c:v>
                </c:pt>
                <c:pt idx="10986">
                  <c:v>0</c:v>
                </c:pt>
                <c:pt idx="10987">
                  <c:v>0</c:v>
                </c:pt>
                <c:pt idx="10988">
                  <c:v>0</c:v>
                </c:pt>
                <c:pt idx="10989">
                  <c:v>0</c:v>
                </c:pt>
                <c:pt idx="10990">
                  <c:v>0</c:v>
                </c:pt>
                <c:pt idx="10991">
                  <c:v>0</c:v>
                </c:pt>
                <c:pt idx="10992">
                  <c:v>0</c:v>
                </c:pt>
                <c:pt idx="10993">
                  <c:v>0</c:v>
                </c:pt>
                <c:pt idx="10994">
                  <c:v>0</c:v>
                </c:pt>
                <c:pt idx="10995">
                  <c:v>1</c:v>
                </c:pt>
                <c:pt idx="10996">
                  <c:v>0</c:v>
                </c:pt>
                <c:pt idx="10997">
                  <c:v>0</c:v>
                </c:pt>
                <c:pt idx="10998">
                  <c:v>0</c:v>
                </c:pt>
                <c:pt idx="10999">
                  <c:v>0</c:v>
                </c:pt>
                <c:pt idx="11000">
                  <c:v>0</c:v>
                </c:pt>
                <c:pt idx="11001">
                  <c:v>0</c:v>
                </c:pt>
                <c:pt idx="11002">
                  <c:v>0</c:v>
                </c:pt>
                <c:pt idx="11003">
                  <c:v>0</c:v>
                </c:pt>
                <c:pt idx="11004">
                  <c:v>0</c:v>
                </c:pt>
                <c:pt idx="11005">
                  <c:v>0</c:v>
                </c:pt>
                <c:pt idx="11006">
                  <c:v>0</c:v>
                </c:pt>
                <c:pt idx="11007">
                  <c:v>0</c:v>
                </c:pt>
                <c:pt idx="11008">
                  <c:v>0</c:v>
                </c:pt>
                <c:pt idx="11009">
                  <c:v>0</c:v>
                </c:pt>
                <c:pt idx="11010">
                  <c:v>0</c:v>
                </c:pt>
                <c:pt idx="11011">
                  <c:v>0</c:v>
                </c:pt>
                <c:pt idx="11012">
                  <c:v>0</c:v>
                </c:pt>
                <c:pt idx="11013">
                  <c:v>0</c:v>
                </c:pt>
                <c:pt idx="11014">
                  <c:v>0</c:v>
                </c:pt>
                <c:pt idx="11015">
                  <c:v>0</c:v>
                </c:pt>
                <c:pt idx="11016">
                  <c:v>0</c:v>
                </c:pt>
                <c:pt idx="11017">
                  <c:v>0</c:v>
                </c:pt>
                <c:pt idx="11018">
                  <c:v>0</c:v>
                </c:pt>
                <c:pt idx="11019">
                  <c:v>0</c:v>
                </c:pt>
                <c:pt idx="11020">
                  <c:v>0</c:v>
                </c:pt>
                <c:pt idx="11021">
                  <c:v>1</c:v>
                </c:pt>
                <c:pt idx="11022">
                  <c:v>0</c:v>
                </c:pt>
                <c:pt idx="11023">
                  <c:v>0</c:v>
                </c:pt>
                <c:pt idx="11024">
                  <c:v>0</c:v>
                </c:pt>
                <c:pt idx="11025">
                  <c:v>0</c:v>
                </c:pt>
                <c:pt idx="11026">
                  <c:v>0</c:v>
                </c:pt>
                <c:pt idx="11027">
                  <c:v>0</c:v>
                </c:pt>
                <c:pt idx="11028">
                  <c:v>0</c:v>
                </c:pt>
                <c:pt idx="11029">
                  <c:v>0</c:v>
                </c:pt>
                <c:pt idx="11030">
                  <c:v>0</c:v>
                </c:pt>
                <c:pt idx="11031">
                  <c:v>0</c:v>
                </c:pt>
                <c:pt idx="11032">
                  <c:v>0</c:v>
                </c:pt>
                <c:pt idx="11033">
                  <c:v>0</c:v>
                </c:pt>
                <c:pt idx="11034">
                  <c:v>0</c:v>
                </c:pt>
                <c:pt idx="11035">
                  <c:v>0</c:v>
                </c:pt>
                <c:pt idx="11036">
                  <c:v>0</c:v>
                </c:pt>
                <c:pt idx="11037">
                  <c:v>0</c:v>
                </c:pt>
                <c:pt idx="11038">
                  <c:v>0</c:v>
                </c:pt>
                <c:pt idx="11039">
                  <c:v>0</c:v>
                </c:pt>
                <c:pt idx="11040">
                  <c:v>0</c:v>
                </c:pt>
                <c:pt idx="11041">
                  <c:v>0</c:v>
                </c:pt>
                <c:pt idx="11042">
                  <c:v>0</c:v>
                </c:pt>
                <c:pt idx="11043">
                  <c:v>0</c:v>
                </c:pt>
                <c:pt idx="11044">
                  <c:v>0</c:v>
                </c:pt>
                <c:pt idx="11045">
                  <c:v>0</c:v>
                </c:pt>
                <c:pt idx="11046">
                  <c:v>0</c:v>
                </c:pt>
                <c:pt idx="11047">
                  <c:v>0</c:v>
                </c:pt>
                <c:pt idx="11048">
                  <c:v>0</c:v>
                </c:pt>
                <c:pt idx="11049">
                  <c:v>0</c:v>
                </c:pt>
                <c:pt idx="11050">
                  <c:v>0</c:v>
                </c:pt>
                <c:pt idx="11051">
                  <c:v>0</c:v>
                </c:pt>
                <c:pt idx="11052">
                  <c:v>0</c:v>
                </c:pt>
                <c:pt idx="11053">
                  <c:v>0</c:v>
                </c:pt>
                <c:pt idx="11054">
                  <c:v>0</c:v>
                </c:pt>
                <c:pt idx="11055">
                  <c:v>0</c:v>
                </c:pt>
                <c:pt idx="11056">
                  <c:v>0</c:v>
                </c:pt>
                <c:pt idx="11057">
                  <c:v>0</c:v>
                </c:pt>
                <c:pt idx="11058">
                  <c:v>0</c:v>
                </c:pt>
                <c:pt idx="11059">
                  <c:v>0</c:v>
                </c:pt>
                <c:pt idx="11060">
                  <c:v>0</c:v>
                </c:pt>
                <c:pt idx="11061">
                  <c:v>1</c:v>
                </c:pt>
                <c:pt idx="11062">
                  <c:v>0</c:v>
                </c:pt>
                <c:pt idx="11063">
                  <c:v>0</c:v>
                </c:pt>
                <c:pt idx="11064">
                  <c:v>0</c:v>
                </c:pt>
                <c:pt idx="11065">
                  <c:v>2</c:v>
                </c:pt>
                <c:pt idx="11066">
                  <c:v>0</c:v>
                </c:pt>
                <c:pt idx="11067">
                  <c:v>0</c:v>
                </c:pt>
                <c:pt idx="11068">
                  <c:v>0</c:v>
                </c:pt>
                <c:pt idx="11069">
                  <c:v>0</c:v>
                </c:pt>
                <c:pt idx="11070">
                  <c:v>0</c:v>
                </c:pt>
                <c:pt idx="11071">
                  <c:v>0</c:v>
                </c:pt>
                <c:pt idx="11072">
                  <c:v>0</c:v>
                </c:pt>
                <c:pt idx="11073">
                  <c:v>0</c:v>
                </c:pt>
                <c:pt idx="11074">
                  <c:v>0</c:v>
                </c:pt>
                <c:pt idx="11075">
                  <c:v>0</c:v>
                </c:pt>
                <c:pt idx="11076">
                  <c:v>0</c:v>
                </c:pt>
                <c:pt idx="11077">
                  <c:v>0</c:v>
                </c:pt>
                <c:pt idx="11078">
                  <c:v>0</c:v>
                </c:pt>
                <c:pt idx="11079">
                  <c:v>0</c:v>
                </c:pt>
                <c:pt idx="11080">
                  <c:v>0</c:v>
                </c:pt>
                <c:pt idx="11081">
                  <c:v>0</c:v>
                </c:pt>
                <c:pt idx="11082">
                  <c:v>0</c:v>
                </c:pt>
                <c:pt idx="11083">
                  <c:v>0</c:v>
                </c:pt>
                <c:pt idx="11084">
                  <c:v>0</c:v>
                </c:pt>
                <c:pt idx="11085">
                  <c:v>0</c:v>
                </c:pt>
                <c:pt idx="11086">
                  <c:v>0</c:v>
                </c:pt>
                <c:pt idx="11087">
                  <c:v>0</c:v>
                </c:pt>
                <c:pt idx="11088">
                  <c:v>0</c:v>
                </c:pt>
                <c:pt idx="11089">
                  <c:v>0</c:v>
                </c:pt>
                <c:pt idx="11090">
                  <c:v>0</c:v>
                </c:pt>
                <c:pt idx="11091">
                  <c:v>0</c:v>
                </c:pt>
                <c:pt idx="11092">
                  <c:v>0</c:v>
                </c:pt>
                <c:pt idx="11093">
                  <c:v>0</c:v>
                </c:pt>
                <c:pt idx="11094">
                  <c:v>0</c:v>
                </c:pt>
                <c:pt idx="11095">
                  <c:v>0</c:v>
                </c:pt>
                <c:pt idx="11096">
                  <c:v>0</c:v>
                </c:pt>
                <c:pt idx="11097">
                  <c:v>0</c:v>
                </c:pt>
                <c:pt idx="11098">
                  <c:v>0</c:v>
                </c:pt>
                <c:pt idx="11099">
                  <c:v>0</c:v>
                </c:pt>
                <c:pt idx="11100">
                  <c:v>0</c:v>
                </c:pt>
                <c:pt idx="11101">
                  <c:v>0</c:v>
                </c:pt>
                <c:pt idx="11102">
                  <c:v>0</c:v>
                </c:pt>
                <c:pt idx="11103">
                  <c:v>0</c:v>
                </c:pt>
                <c:pt idx="11104">
                  <c:v>0</c:v>
                </c:pt>
                <c:pt idx="11105">
                  <c:v>0</c:v>
                </c:pt>
                <c:pt idx="11106">
                  <c:v>0</c:v>
                </c:pt>
                <c:pt idx="11107">
                  <c:v>0</c:v>
                </c:pt>
                <c:pt idx="11108">
                  <c:v>0</c:v>
                </c:pt>
                <c:pt idx="11109">
                  <c:v>0</c:v>
                </c:pt>
                <c:pt idx="11110">
                  <c:v>0</c:v>
                </c:pt>
                <c:pt idx="11111">
                  <c:v>0</c:v>
                </c:pt>
                <c:pt idx="11112">
                  <c:v>0</c:v>
                </c:pt>
                <c:pt idx="11113">
                  <c:v>0</c:v>
                </c:pt>
                <c:pt idx="11114">
                  <c:v>0</c:v>
                </c:pt>
                <c:pt idx="11115">
                  <c:v>0</c:v>
                </c:pt>
                <c:pt idx="11116">
                  <c:v>0</c:v>
                </c:pt>
                <c:pt idx="11117">
                  <c:v>0</c:v>
                </c:pt>
                <c:pt idx="11118">
                  <c:v>0</c:v>
                </c:pt>
                <c:pt idx="11119">
                  <c:v>0</c:v>
                </c:pt>
                <c:pt idx="11120">
                  <c:v>0</c:v>
                </c:pt>
                <c:pt idx="11121">
                  <c:v>0</c:v>
                </c:pt>
                <c:pt idx="11122">
                  <c:v>0</c:v>
                </c:pt>
                <c:pt idx="11123">
                  <c:v>0</c:v>
                </c:pt>
                <c:pt idx="11124">
                  <c:v>0</c:v>
                </c:pt>
                <c:pt idx="11125">
                  <c:v>0</c:v>
                </c:pt>
                <c:pt idx="11126">
                  <c:v>0</c:v>
                </c:pt>
                <c:pt idx="11127">
                  <c:v>0</c:v>
                </c:pt>
                <c:pt idx="11128">
                  <c:v>0</c:v>
                </c:pt>
                <c:pt idx="11129">
                  <c:v>0</c:v>
                </c:pt>
                <c:pt idx="11130">
                  <c:v>0</c:v>
                </c:pt>
                <c:pt idx="11131">
                  <c:v>0</c:v>
                </c:pt>
                <c:pt idx="11132">
                  <c:v>0</c:v>
                </c:pt>
                <c:pt idx="11133">
                  <c:v>0</c:v>
                </c:pt>
                <c:pt idx="11134">
                  <c:v>0</c:v>
                </c:pt>
                <c:pt idx="11135">
                  <c:v>0</c:v>
                </c:pt>
                <c:pt idx="11136">
                  <c:v>0</c:v>
                </c:pt>
                <c:pt idx="11137">
                  <c:v>0</c:v>
                </c:pt>
                <c:pt idx="11138">
                  <c:v>0</c:v>
                </c:pt>
                <c:pt idx="11139">
                  <c:v>0</c:v>
                </c:pt>
                <c:pt idx="11140">
                  <c:v>0</c:v>
                </c:pt>
                <c:pt idx="11141">
                  <c:v>0</c:v>
                </c:pt>
                <c:pt idx="11142">
                  <c:v>0</c:v>
                </c:pt>
                <c:pt idx="11143">
                  <c:v>0</c:v>
                </c:pt>
                <c:pt idx="11144">
                  <c:v>0</c:v>
                </c:pt>
                <c:pt idx="11145">
                  <c:v>0</c:v>
                </c:pt>
                <c:pt idx="11146">
                  <c:v>0</c:v>
                </c:pt>
                <c:pt idx="11147">
                  <c:v>0</c:v>
                </c:pt>
                <c:pt idx="11148">
                  <c:v>0</c:v>
                </c:pt>
                <c:pt idx="11149">
                  <c:v>0</c:v>
                </c:pt>
                <c:pt idx="11150">
                  <c:v>0</c:v>
                </c:pt>
                <c:pt idx="11151">
                  <c:v>0</c:v>
                </c:pt>
                <c:pt idx="11152">
                  <c:v>0</c:v>
                </c:pt>
                <c:pt idx="11153">
                  <c:v>0</c:v>
                </c:pt>
                <c:pt idx="11154">
                  <c:v>0</c:v>
                </c:pt>
                <c:pt idx="11155">
                  <c:v>0</c:v>
                </c:pt>
                <c:pt idx="11156">
                  <c:v>0</c:v>
                </c:pt>
                <c:pt idx="11157">
                  <c:v>0</c:v>
                </c:pt>
                <c:pt idx="11158">
                  <c:v>0</c:v>
                </c:pt>
                <c:pt idx="11159">
                  <c:v>0</c:v>
                </c:pt>
                <c:pt idx="11160">
                  <c:v>0</c:v>
                </c:pt>
                <c:pt idx="11161">
                  <c:v>0</c:v>
                </c:pt>
                <c:pt idx="11162">
                  <c:v>0</c:v>
                </c:pt>
                <c:pt idx="11163">
                  <c:v>0</c:v>
                </c:pt>
                <c:pt idx="11164">
                  <c:v>0</c:v>
                </c:pt>
                <c:pt idx="11165">
                  <c:v>0</c:v>
                </c:pt>
                <c:pt idx="11166">
                  <c:v>0</c:v>
                </c:pt>
                <c:pt idx="11167">
                  <c:v>0</c:v>
                </c:pt>
                <c:pt idx="11168">
                  <c:v>0</c:v>
                </c:pt>
                <c:pt idx="11169">
                  <c:v>0</c:v>
                </c:pt>
                <c:pt idx="11170">
                  <c:v>0</c:v>
                </c:pt>
                <c:pt idx="11171">
                  <c:v>0</c:v>
                </c:pt>
                <c:pt idx="11172">
                  <c:v>0</c:v>
                </c:pt>
                <c:pt idx="11173">
                  <c:v>0</c:v>
                </c:pt>
                <c:pt idx="11174">
                  <c:v>0</c:v>
                </c:pt>
                <c:pt idx="11175">
                  <c:v>0</c:v>
                </c:pt>
                <c:pt idx="11176">
                  <c:v>0</c:v>
                </c:pt>
                <c:pt idx="11177">
                  <c:v>0</c:v>
                </c:pt>
                <c:pt idx="11178">
                  <c:v>0</c:v>
                </c:pt>
                <c:pt idx="11179">
                  <c:v>0</c:v>
                </c:pt>
                <c:pt idx="11180">
                  <c:v>0</c:v>
                </c:pt>
                <c:pt idx="11181">
                  <c:v>0</c:v>
                </c:pt>
                <c:pt idx="11182">
                  <c:v>0</c:v>
                </c:pt>
                <c:pt idx="11183">
                  <c:v>0</c:v>
                </c:pt>
                <c:pt idx="11184">
                  <c:v>0</c:v>
                </c:pt>
                <c:pt idx="11185">
                  <c:v>0</c:v>
                </c:pt>
                <c:pt idx="11186">
                  <c:v>0</c:v>
                </c:pt>
                <c:pt idx="11187">
                  <c:v>0</c:v>
                </c:pt>
                <c:pt idx="11188">
                  <c:v>0</c:v>
                </c:pt>
                <c:pt idx="11189">
                  <c:v>0</c:v>
                </c:pt>
                <c:pt idx="11190">
                  <c:v>0</c:v>
                </c:pt>
                <c:pt idx="11191">
                  <c:v>0</c:v>
                </c:pt>
                <c:pt idx="11192">
                  <c:v>0</c:v>
                </c:pt>
                <c:pt idx="11193">
                  <c:v>0</c:v>
                </c:pt>
                <c:pt idx="11194">
                  <c:v>0</c:v>
                </c:pt>
                <c:pt idx="11195">
                  <c:v>0</c:v>
                </c:pt>
                <c:pt idx="11196">
                  <c:v>0</c:v>
                </c:pt>
                <c:pt idx="11197">
                  <c:v>0</c:v>
                </c:pt>
                <c:pt idx="11198">
                  <c:v>0</c:v>
                </c:pt>
                <c:pt idx="11199">
                  <c:v>0</c:v>
                </c:pt>
                <c:pt idx="11200">
                  <c:v>0</c:v>
                </c:pt>
                <c:pt idx="11201">
                  <c:v>0</c:v>
                </c:pt>
                <c:pt idx="11202">
                  <c:v>0</c:v>
                </c:pt>
                <c:pt idx="11203">
                  <c:v>0</c:v>
                </c:pt>
                <c:pt idx="11204">
                  <c:v>0</c:v>
                </c:pt>
                <c:pt idx="11205">
                  <c:v>0</c:v>
                </c:pt>
                <c:pt idx="11206">
                  <c:v>0</c:v>
                </c:pt>
                <c:pt idx="11207">
                  <c:v>0</c:v>
                </c:pt>
                <c:pt idx="11208">
                  <c:v>0</c:v>
                </c:pt>
                <c:pt idx="11209">
                  <c:v>0</c:v>
                </c:pt>
                <c:pt idx="11210">
                  <c:v>0</c:v>
                </c:pt>
                <c:pt idx="11211">
                  <c:v>0</c:v>
                </c:pt>
                <c:pt idx="11212">
                  <c:v>0</c:v>
                </c:pt>
                <c:pt idx="11213">
                  <c:v>0</c:v>
                </c:pt>
                <c:pt idx="11214">
                  <c:v>0</c:v>
                </c:pt>
                <c:pt idx="11215">
                  <c:v>0</c:v>
                </c:pt>
                <c:pt idx="11216">
                  <c:v>0</c:v>
                </c:pt>
                <c:pt idx="11217">
                  <c:v>0</c:v>
                </c:pt>
                <c:pt idx="11218">
                  <c:v>0</c:v>
                </c:pt>
                <c:pt idx="11219">
                  <c:v>0</c:v>
                </c:pt>
                <c:pt idx="11220">
                  <c:v>0</c:v>
                </c:pt>
                <c:pt idx="11221">
                  <c:v>0</c:v>
                </c:pt>
                <c:pt idx="11222">
                  <c:v>0</c:v>
                </c:pt>
                <c:pt idx="11223">
                  <c:v>0</c:v>
                </c:pt>
                <c:pt idx="11224">
                  <c:v>0</c:v>
                </c:pt>
                <c:pt idx="11225">
                  <c:v>0</c:v>
                </c:pt>
                <c:pt idx="11226">
                  <c:v>0</c:v>
                </c:pt>
                <c:pt idx="11227">
                  <c:v>0</c:v>
                </c:pt>
                <c:pt idx="11228">
                  <c:v>0</c:v>
                </c:pt>
                <c:pt idx="11229">
                  <c:v>0</c:v>
                </c:pt>
                <c:pt idx="11230">
                  <c:v>0</c:v>
                </c:pt>
                <c:pt idx="11231">
                  <c:v>0</c:v>
                </c:pt>
                <c:pt idx="11232">
                  <c:v>0</c:v>
                </c:pt>
                <c:pt idx="11233">
                  <c:v>0</c:v>
                </c:pt>
                <c:pt idx="11234">
                  <c:v>0</c:v>
                </c:pt>
                <c:pt idx="11235">
                  <c:v>0</c:v>
                </c:pt>
                <c:pt idx="11236">
                  <c:v>0</c:v>
                </c:pt>
                <c:pt idx="11237">
                  <c:v>0</c:v>
                </c:pt>
                <c:pt idx="11238">
                  <c:v>0</c:v>
                </c:pt>
                <c:pt idx="11239">
                  <c:v>0</c:v>
                </c:pt>
                <c:pt idx="11240">
                  <c:v>0</c:v>
                </c:pt>
                <c:pt idx="11241">
                  <c:v>0</c:v>
                </c:pt>
                <c:pt idx="11242">
                  <c:v>0</c:v>
                </c:pt>
                <c:pt idx="11243">
                  <c:v>0</c:v>
                </c:pt>
                <c:pt idx="11244">
                  <c:v>0</c:v>
                </c:pt>
                <c:pt idx="11245">
                  <c:v>0</c:v>
                </c:pt>
                <c:pt idx="11246">
                  <c:v>0</c:v>
                </c:pt>
                <c:pt idx="11247">
                  <c:v>0</c:v>
                </c:pt>
                <c:pt idx="11248">
                  <c:v>0</c:v>
                </c:pt>
                <c:pt idx="11249">
                  <c:v>0</c:v>
                </c:pt>
                <c:pt idx="11250">
                  <c:v>0</c:v>
                </c:pt>
                <c:pt idx="11251">
                  <c:v>0</c:v>
                </c:pt>
                <c:pt idx="11252">
                  <c:v>0</c:v>
                </c:pt>
                <c:pt idx="11253">
                  <c:v>0</c:v>
                </c:pt>
                <c:pt idx="11254">
                  <c:v>0</c:v>
                </c:pt>
                <c:pt idx="11255">
                  <c:v>0</c:v>
                </c:pt>
                <c:pt idx="11256">
                  <c:v>0</c:v>
                </c:pt>
                <c:pt idx="11257">
                  <c:v>0</c:v>
                </c:pt>
                <c:pt idx="11258">
                  <c:v>0</c:v>
                </c:pt>
                <c:pt idx="11259">
                  <c:v>0</c:v>
                </c:pt>
                <c:pt idx="11260">
                  <c:v>0</c:v>
                </c:pt>
                <c:pt idx="11261">
                  <c:v>0</c:v>
                </c:pt>
                <c:pt idx="11262">
                  <c:v>0</c:v>
                </c:pt>
                <c:pt idx="11263">
                  <c:v>0</c:v>
                </c:pt>
                <c:pt idx="11264">
                  <c:v>0</c:v>
                </c:pt>
                <c:pt idx="11265">
                  <c:v>0</c:v>
                </c:pt>
                <c:pt idx="11266">
                  <c:v>0</c:v>
                </c:pt>
                <c:pt idx="11267">
                  <c:v>0</c:v>
                </c:pt>
                <c:pt idx="11268">
                  <c:v>0</c:v>
                </c:pt>
                <c:pt idx="11269">
                  <c:v>0</c:v>
                </c:pt>
                <c:pt idx="11270">
                  <c:v>0</c:v>
                </c:pt>
                <c:pt idx="11271">
                  <c:v>0</c:v>
                </c:pt>
                <c:pt idx="11272">
                  <c:v>0</c:v>
                </c:pt>
                <c:pt idx="11273">
                  <c:v>0</c:v>
                </c:pt>
                <c:pt idx="11274">
                  <c:v>0</c:v>
                </c:pt>
                <c:pt idx="11275">
                  <c:v>0</c:v>
                </c:pt>
                <c:pt idx="11276">
                  <c:v>0</c:v>
                </c:pt>
                <c:pt idx="11277">
                  <c:v>0</c:v>
                </c:pt>
                <c:pt idx="11278">
                  <c:v>0</c:v>
                </c:pt>
                <c:pt idx="11279">
                  <c:v>0</c:v>
                </c:pt>
                <c:pt idx="11280">
                  <c:v>0</c:v>
                </c:pt>
                <c:pt idx="11281">
                  <c:v>0</c:v>
                </c:pt>
                <c:pt idx="11282">
                  <c:v>0</c:v>
                </c:pt>
                <c:pt idx="11283">
                  <c:v>0</c:v>
                </c:pt>
                <c:pt idx="11284">
                  <c:v>0</c:v>
                </c:pt>
                <c:pt idx="11285">
                  <c:v>0</c:v>
                </c:pt>
                <c:pt idx="11286">
                  <c:v>0</c:v>
                </c:pt>
                <c:pt idx="11287">
                  <c:v>0</c:v>
                </c:pt>
                <c:pt idx="11288">
                  <c:v>0</c:v>
                </c:pt>
                <c:pt idx="11289">
                  <c:v>0</c:v>
                </c:pt>
                <c:pt idx="11290">
                  <c:v>0</c:v>
                </c:pt>
                <c:pt idx="11291">
                  <c:v>0</c:v>
                </c:pt>
                <c:pt idx="11292">
                  <c:v>0</c:v>
                </c:pt>
                <c:pt idx="11293">
                  <c:v>0</c:v>
                </c:pt>
                <c:pt idx="11294">
                  <c:v>0</c:v>
                </c:pt>
                <c:pt idx="11295">
                  <c:v>0</c:v>
                </c:pt>
                <c:pt idx="11296">
                  <c:v>0</c:v>
                </c:pt>
                <c:pt idx="11297">
                  <c:v>0</c:v>
                </c:pt>
                <c:pt idx="11298">
                  <c:v>0</c:v>
                </c:pt>
                <c:pt idx="11299">
                  <c:v>0</c:v>
                </c:pt>
                <c:pt idx="11300">
                  <c:v>0</c:v>
                </c:pt>
                <c:pt idx="11301">
                  <c:v>0</c:v>
                </c:pt>
                <c:pt idx="11302">
                  <c:v>0</c:v>
                </c:pt>
                <c:pt idx="11303">
                  <c:v>0</c:v>
                </c:pt>
                <c:pt idx="11304">
                  <c:v>0</c:v>
                </c:pt>
                <c:pt idx="11305">
                  <c:v>0</c:v>
                </c:pt>
                <c:pt idx="11306">
                  <c:v>0</c:v>
                </c:pt>
                <c:pt idx="11307">
                  <c:v>0</c:v>
                </c:pt>
                <c:pt idx="11308">
                  <c:v>0</c:v>
                </c:pt>
                <c:pt idx="11309">
                  <c:v>0</c:v>
                </c:pt>
                <c:pt idx="11310">
                  <c:v>0</c:v>
                </c:pt>
                <c:pt idx="11311">
                  <c:v>0</c:v>
                </c:pt>
                <c:pt idx="11312">
                  <c:v>0</c:v>
                </c:pt>
                <c:pt idx="11313">
                  <c:v>0</c:v>
                </c:pt>
                <c:pt idx="11314">
                  <c:v>0</c:v>
                </c:pt>
                <c:pt idx="11315">
                  <c:v>0</c:v>
                </c:pt>
                <c:pt idx="11316">
                  <c:v>0</c:v>
                </c:pt>
                <c:pt idx="11317">
                  <c:v>0</c:v>
                </c:pt>
                <c:pt idx="11318">
                  <c:v>0</c:v>
                </c:pt>
                <c:pt idx="11319">
                  <c:v>0</c:v>
                </c:pt>
                <c:pt idx="11320">
                  <c:v>0</c:v>
                </c:pt>
                <c:pt idx="11321">
                  <c:v>0</c:v>
                </c:pt>
                <c:pt idx="11322">
                  <c:v>0</c:v>
                </c:pt>
                <c:pt idx="11323">
                  <c:v>0</c:v>
                </c:pt>
                <c:pt idx="11324">
                  <c:v>0</c:v>
                </c:pt>
                <c:pt idx="11325">
                  <c:v>0</c:v>
                </c:pt>
                <c:pt idx="11326">
                  <c:v>0</c:v>
                </c:pt>
                <c:pt idx="11327">
                  <c:v>0</c:v>
                </c:pt>
                <c:pt idx="11328">
                  <c:v>0</c:v>
                </c:pt>
                <c:pt idx="11329">
                  <c:v>0</c:v>
                </c:pt>
                <c:pt idx="11330">
                  <c:v>0</c:v>
                </c:pt>
                <c:pt idx="11331">
                  <c:v>0</c:v>
                </c:pt>
                <c:pt idx="11332">
                  <c:v>0</c:v>
                </c:pt>
                <c:pt idx="11333">
                  <c:v>0</c:v>
                </c:pt>
                <c:pt idx="11334">
                  <c:v>0</c:v>
                </c:pt>
                <c:pt idx="11335">
                  <c:v>0</c:v>
                </c:pt>
                <c:pt idx="11336">
                  <c:v>0</c:v>
                </c:pt>
                <c:pt idx="11337">
                  <c:v>0</c:v>
                </c:pt>
                <c:pt idx="11338">
                  <c:v>0</c:v>
                </c:pt>
                <c:pt idx="11339">
                  <c:v>0</c:v>
                </c:pt>
                <c:pt idx="11340">
                  <c:v>0</c:v>
                </c:pt>
                <c:pt idx="11341">
                  <c:v>0</c:v>
                </c:pt>
                <c:pt idx="11342">
                  <c:v>0</c:v>
                </c:pt>
                <c:pt idx="11343">
                  <c:v>0</c:v>
                </c:pt>
                <c:pt idx="11344">
                  <c:v>0</c:v>
                </c:pt>
                <c:pt idx="11345">
                  <c:v>0</c:v>
                </c:pt>
                <c:pt idx="11346">
                  <c:v>0</c:v>
                </c:pt>
                <c:pt idx="11347">
                  <c:v>0</c:v>
                </c:pt>
                <c:pt idx="11348">
                  <c:v>0</c:v>
                </c:pt>
                <c:pt idx="11349">
                  <c:v>0</c:v>
                </c:pt>
                <c:pt idx="11350">
                  <c:v>0</c:v>
                </c:pt>
                <c:pt idx="11351">
                  <c:v>0</c:v>
                </c:pt>
                <c:pt idx="11352">
                  <c:v>0</c:v>
                </c:pt>
                <c:pt idx="11353">
                  <c:v>0</c:v>
                </c:pt>
                <c:pt idx="11354">
                  <c:v>0</c:v>
                </c:pt>
                <c:pt idx="11355">
                  <c:v>0</c:v>
                </c:pt>
                <c:pt idx="11356">
                  <c:v>0</c:v>
                </c:pt>
                <c:pt idx="11357">
                  <c:v>0</c:v>
                </c:pt>
                <c:pt idx="11358">
                  <c:v>0</c:v>
                </c:pt>
                <c:pt idx="11359">
                  <c:v>0</c:v>
                </c:pt>
                <c:pt idx="11360">
                  <c:v>0</c:v>
                </c:pt>
                <c:pt idx="11361">
                  <c:v>0</c:v>
                </c:pt>
                <c:pt idx="11362">
                  <c:v>0</c:v>
                </c:pt>
                <c:pt idx="11363">
                  <c:v>0</c:v>
                </c:pt>
                <c:pt idx="11364">
                  <c:v>0</c:v>
                </c:pt>
                <c:pt idx="11365">
                  <c:v>0</c:v>
                </c:pt>
                <c:pt idx="11366">
                  <c:v>0</c:v>
                </c:pt>
                <c:pt idx="11367">
                  <c:v>0</c:v>
                </c:pt>
                <c:pt idx="11368">
                  <c:v>0</c:v>
                </c:pt>
                <c:pt idx="11369">
                  <c:v>0</c:v>
                </c:pt>
                <c:pt idx="11370">
                  <c:v>0</c:v>
                </c:pt>
                <c:pt idx="11371">
                  <c:v>0</c:v>
                </c:pt>
                <c:pt idx="11372">
                  <c:v>0</c:v>
                </c:pt>
                <c:pt idx="11373">
                  <c:v>0</c:v>
                </c:pt>
                <c:pt idx="11374">
                  <c:v>0</c:v>
                </c:pt>
                <c:pt idx="11375">
                  <c:v>0</c:v>
                </c:pt>
                <c:pt idx="11376">
                  <c:v>0</c:v>
                </c:pt>
                <c:pt idx="11377">
                  <c:v>0</c:v>
                </c:pt>
                <c:pt idx="11378">
                  <c:v>0</c:v>
                </c:pt>
                <c:pt idx="11379">
                  <c:v>0</c:v>
                </c:pt>
                <c:pt idx="11380">
                  <c:v>0</c:v>
                </c:pt>
                <c:pt idx="11381">
                  <c:v>0</c:v>
                </c:pt>
                <c:pt idx="11382">
                  <c:v>0</c:v>
                </c:pt>
                <c:pt idx="11383">
                  <c:v>0</c:v>
                </c:pt>
                <c:pt idx="11384">
                  <c:v>0</c:v>
                </c:pt>
                <c:pt idx="11385">
                  <c:v>0</c:v>
                </c:pt>
                <c:pt idx="11386">
                  <c:v>0</c:v>
                </c:pt>
                <c:pt idx="11387">
                  <c:v>0</c:v>
                </c:pt>
                <c:pt idx="11388">
                  <c:v>0</c:v>
                </c:pt>
                <c:pt idx="11389">
                  <c:v>0</c:v>
                </c:pt>
                <c:pt idx="11390">
                  <c:v>0</c:v>
                </c:pt>
                <c:pt idx="11391">
                  <c:v>0</c:v>
                </c:pt>
                <c:pt idx="11392">
                  <c:v>0</c:v>
                </c:pt>
                <c:pt idx="11393">
                  <c:v>0</c:v>
                </c:pt>
                <c:pt idx="11394">
                  <c:v>0</c:v>
                </c:pt>
                <c:pt idx="11395">
                  <c:v>0</c:v>
                </c:pt>
                <c:pt idx="11396">
                  <c:v>0</c:v>
                </c:pt>
                <c:pt idx="11397">
                  <c:v>0</c:v>
                </c:pt>
                <c:pt idx="11398">
                  <c:v>0</c:v>
                </c:pt>
                <c:pt idx="11399">
                  <c:v>0</c:v>
                </c:pt>
                <c:pt idx="11400">
                  <c:v>0</c:v>
                </c:pt>
                <c:pt idx="11401">
                  <c:v>0</c:v>
                </c:pt>
                <c:pt idx="11402">
                  <c:v>0</c:v>
                </c:pt>
                <c:pt idx="11403">
                  <c:v>0</c:v>
                </c:pt>
                <c:pt idx="11404">
                  <c:v>0</c:v>
                </c:pt>
                <c:pt idx="11405">
                  <c:v>0</c:v>
                </c:pt>
                <c:pt idx="11406">
                  <c:v>0</c:v>
                </c:pt>
                <c:pt idx="11407">
                  <c:v>0</c:v>
                </c:pt>
                <c:pt idx="11408">
                  <c:v>0</c:v>
                </c:pt>
                <c:pt idx="11409">
                  <c:v>0</c:v>
                </c:pt>
                <c:pt idx="11410">
                  <c:v>0</c:v>
                </c:pt>
                <c:pt idx="11411">
                  <c:v>0</c:v>
                </c:pt>
                <c:pt idx="11412">
                  <c:v>0</c:v>
                </c:pt>
                <c:pt idx="11413">
                  <c:v>0</c:v>
                </c:pt>
                <c:pt idx="11414">
                  <c:v>0</c:v>
                </c:pt>
                <c:pt idx="11415">
                  <c:v>0</c:v>
                </c:pt>
                <c:pt idx="11416">
                  <c:v>0</c:v>
                </c:pt>
                <c:pt idx="11417">
                  <c:v>0</c:v>
                </c:pt>
                <c:pt idx="11418">
                  <c:v>2</c:v>
                </c:pt>
                <c:pt idx="11419">
                  <c:v>2</c:v>
                </c:pt>
                <c:pt idx="11420">
                  <c:v>0</c:v>
                </c:pt>
                <c:pt idx="11421">
                  <c:v>0</c:v>
                </c:pt>
                <c:pt idx="11422">
                  <c:v>0</c:v>
                </c:pt>
                <c:pt idx="11423">
                  <c:v>0</c:v>
                </c:pt>
                <c:pt idx="11424">
                  <c:v>0</c:v>
                </c:pt>
                <c:pt idx="11425">
                  <c:v>0</c:v>
                </c:pt>
                <c:pt idx="11426">
                  <c:v>0</c:v>
                </c:pt>
                <c:pt idx="11427">
                  <c:v>0</c:v>
                </c:pt>
                <c:pt idx="11428">
                  <c:v>0</c:v>
                </c:pt>
                <c:pt idx="11429">
                  <c:v>0</c:v>
                </c:pt>
                <c:pt idx="11430">
                  <c:v>0</c:v>
                </c:pt>
                <c:pt idx="11431">
                  <c:v>0</c:v>
                </c:pt>
                <c:pt idx="11432">
                  <c:v>0</c:v>
                </c:pt>
                <c:pt idx="11433">
                  <c:v>0</c:v>
                </c:pt>
                <c:pt idx="11434">
                  <c:v>0</c:v>
                </c:pt>
                <c:pt idx="11435">
                  <c:v>0</c:v>
                </c:pt>
                <c:pt idx="11436">
                  <c:v>0</c:v>
                </c:pt>
                <c:pt idx="11437">
                  <c:v>0</c:v>
                </c:pt>
                <c:pt idx="11438">
                  <c:v>0</c:v>
                </c:pt>
                <c:pt idx="11439">
                  <c:v>0</c:v>
                </c:pt>
                <c:pt idx="11440">
                  <c:v>0</c:v>
                </c:pt>
                <c:pt idx="11441">
                  <c:v>0</c:v>
                </c:pt>
                <c:pt idx="11442">
                  <c:v>0</c:v>
                </c:pt>
                <c:pt idx="11443">
                  <c:v>0</c:v>
                </c:pt>
                <c:pt idx="11444">
                  <c:v>0</c:v>
                </c:pt>
                <c:pt idx="11445">
                  <c:v>0</c:v>
                </c:pt>
                <c:pt idx="11446">
                  <c:v>0</c:v>
                </c:pt>
                <c:pt idx="11447">
                  <c:v>0</c:v>
                </c:pt>
                <c:pt idx="11448">
                  <c:v>0</c:v>
                </c:pt>
                <c:pt idx="11449">
                  <c:v>0</c:v>
                </c:pt>
                <c:pt idx="11450">
                  <c:v>0</c:v>
                </c:pt>
                <c:pt idx="11451">
                  <c:v>0</c:v>
                </c:pt>
                <c:pt idx="11452">
                  <c:v>0</c:v>
                </c:pt>
                <c:pt idx="11453">
                  <c:v>0</c:v>
                </c:pt>
                <c:pt idx="11454">
                  <c:v>0</c:v>
                </c:pt>
                <c:pt idx="11455">
                  <c:v>0</c:v>
                </c:pt>
                <c:pt idx="11456">
                  <c:v>0</c:v>
                </c:pt>
                <c:pt idx="11457">
                  <c:v>0</c:v>
                </c:pt>
                <c:pt idx="11458">
                  <c:v>0</c:v>
                </c:pt>
                <c:pt idx="11459">
                  <c:v>0</c:v>
                </c:pt>
                <c:pt idx="11460">
                  <c:v>0</c:v>
                </c:pt>
                <c:pt idx="11461">
                  <c:v>0</c:v>
                </c:pt>
                <c:pt idx="11462">
                  <c:v>0</c:v>
                </c:pt>
                <c:pt idx="11463">
                  <c:v>0</c:v>
                </c:pt>
                <c:pt idx="11464">
                  <c:v>0</c:v>
                </c:pt>
                <c:pt idx="11465">
                  <c:v>0</c:v>
                </c:pt>
                <c:pt idx="11466">
                  <c:v>0</c:v>
                </c:pt>
                <c:pt idx="11467">
                  <c:v>0</c:v>
                </c:pt>
                <c:pt idx="11468">
                  <c:v>0</c:v>
                </c:pt>
                <c:pt idx="11469">
                  <c:v>0</c:v>
                </c:pt>
                <c:pt idx="11470">
                  <c:v>0</c:v>
                </c:pt>
                <c:pt idx="11471">
                  <c:v>0</c:v>
                </c:pt>
                <c:pt idx="11472">
                  <c:v>0</c:v>
                </c:pt>
                <c:pt idx="11473">
                  <c:v>0</c:v>
                </c:pt>
                <c:pt idx="11474">
                  <c:v>0</c:v>
                </c:pt>
                <c:pt idx="11475">
                  <c:v>0</c:v>
                </c:pt>
                <c:pt idx="11476">
                  <c:v>0</c:v>
                </c:pt>
                <c:pt idx="11477">
                  <c:v>0</c:v>
                </c:pt>
                <c:pt idx="11478">
                  <c:v>0</c:v>
                </c:pt>
                <c:pt idx="11479">
                  <c:v>0</c:v>
                </c:pt>
                <c:pt idx="11480">
                  <c:v>0</c:v>
                </c:pt>
                <c:pt idx="11481">
                  <c:v>0</c:v>
                </c:pt>
                <c:pt idx="11482">
                  <c:v>0</c:v>
                </c:pt>
                <c:pt idx="11483">
                  <c:v>0</c:v>
                </c:pt>
                <c:pt idx="11484">
                  <c:v>0</c:v>
                </c:pt>
                <c:pt idx="11485">
                  <c:v>0</c:v>
                </c:pt>
                <c:pt idx="11486">
                  <c:v>0</c:v>
                </c:pt>
                <c:pt idx="11487">
                  <c:v>0</c:v>
                </c:pt>
                <c:pt idx="11488">
                  <c:v>0</c:v>
                </c:pt>
                <c:pt idx="11489">
                  <c:v>0</c:v>
                </c:pt>
                <c:pt idx="11490">
                  <c:v>0</c:v>
                </c:pt>
                <c:pt idx="11491">
                  <c:v>0</c:v>
                </c:pt>
                <c:pt idx="11492">
                  <c:v>0</c:v>
                </c:pt>
                <c:pt idx="11493">
                  <c:v>0</c:v>
                </c:pt>
                <c:pt idx="11494">
                  <c:v>0</c:v>
                </c:pt>
                <c:pt idx="11495">
                  <c:v>0</c:v>
                </c:pt>
                <c:pt idx="11496">
                  <c:v>0</c:v>
                </c:pt>
                <c:pt idx="11497">
                  <c:v>0</c:v>
                </c:pt>
                <c:pt idx="11498">
                  <c:v>0</c:v>
                </c:pt>
                <c:pt idx="11499">
                  <c:v>0</c:v>
                </c:pt>
                <c:pt idx="11500">
                  <c:v>0</c:v>
                </c:pt>
                <c:pt idx="11501">
                  <c:v>0</c:v>
                </c:pt>
                <c:pt idx="11502">
                  <c:v>0</c:v>
                </c:pt>
                <c:pt idx="11503">
                  <c:v>0</c:v>
                </c:pt>
                <c:pt idx="11504">
                  <c:v>0</c:v>
                </c:pt>
                <c:pt idx="11505">
                  <c:v>0</c:v>
                </c:pt>
                <c:pt idx="11506">
                  <c:v>0</c:v>
                </c:pt>
                <c:pt idx="11507">
                  <c:v>0</c:v>
                </c:pt>
                <c:pt idx="11508">
                  <c:v>0</c:v>
                </c:pt>
                <c:pt idx="11509">
                  <c:v>0</c:v>
                </c:pt>
                <c:pt idx="11510">
                  <c:v>0</c:v>
                </c:pt>
                <c:pt idx="11511">
                  <c:v>0</c:v>
                </c:pt>
                <c:pt idx="11512">
                  <c:v>0</c:v>
                </c:pt>
                <c:pt idx="11513">
                  <c:v>0</c:v>
                </c:pt>
                <c:pt idx="11514">
                  <c:v>0</c:v>
                </c:pt>
                <c:pt idx="11515">
                  <c:v>0</c:v>
                </c:pt>
                <c:pt idx="11516">
                  <c:v>0</c:v>
                </c:pt>
                <c:pt idx="11517">
                  <c:v>0</c:v>
                </c:pt>
                <c:pt idx="11518">
                  <c:v>0</c:v>
                </c:pt>
                <c:pt idx="11519">
                  <c:v>0</c:v>
                </c:pt>
                <c:pt idx="11520">
                  <c:v>0</c:v>
                </c:pt>
                <c:pt idx="11521">
                  <c:v>0</c:v>
                </c:pt>
                <c:pt idx="11522">
                  <c:v>1</c:v>
                </c:pt>
                <c:pt idx="11523">
                  <c:v>0</c:v>
                </c:pt>
                <c:pt idx="11524">
                  <c:v>0</c:v>
                </c:pt>
                <c:pt idx="11525">
                  <c:v>0</c:v>
                </c:pt>
                <c:pt idx="11526">
                  <c:v>0</c:v>
                </c:pt>
                <c:pt idx="11527">
                  <c:v>0</c:v>
                </c:pt>
                <c:pt idx="11528">
                  <c:v>0</c:v>
                </c:pt>
                <c:pt idx="11529">
                  <c:v>0</c:v>
                </c:pt>
                <c:pt idx="11530">
                  <c:v>0</c:v>
                </c:pt>
                <c:pt idx="11531">
                  <c:v>0</c:v>
                </c:pt>
                <c:pt idx="11532">
                  <c:v>0</c:v>
                </c:pt>
                <c:pt idx="11533">
                  <c:v>0</c:v>
                </c:pt>
                <c:pt idx="11534">
                  <c:v>0</c:v>
                </c:pt>
                <c:pt idx="11535">
                  <c:v>0</c:v>
                </c:pt>
                <c:pt idx="11536">
                  <c:v>0</c:v>
                </c:pt>
                <c:pt idx="11537">
                  <c:v>0</c:v>
                </c:pt>
                <c:pt idx="11538">
                  <c:v>0</c:v>
                </c:pt>
                <c:pt idx="11539">
                  <c:v>0</c:v>
                </c:pt>
                <c:pt idx="11540">
                  <c:v>0</c:v>
                </c:pt>
                <c:pt idx="11541">
                  <c:v>0</c:v>
                </c:pt>
                <c:pt idx="11542">
                  <c:v>0</c:v>
                </c:pt>
                <c:pt idx="11543">
                  <c:v>0</c:v>
                </c:pt>
                <c:pt idx="11544">
                  <c:v>0</c:v>
                </c:pt>
                <c:pt idx="11545">
                  <c:v>0</c:v>
                </c:pt>
                <c:pt idx="11546">
                  <c:v>0</c:v>
                </c:pt>
                <c:pt idx="11547">
                  <c:v>0</c:v>
                </c:pt>
                <c:pt idx="11548">
                  <c:v>0</c:v>
                </c:pt>
                <c:pt idx="11549">
                  <c:v>0</c:v>
                </c:pt>
                <c:pt idx="11550">
                  <c:v>0</c:v>
                </c:pt>
                <c:pt idx="11551">
                  <c:v>0</c:v>
                </c:pt>
                <c:pt idx="11552">
                  <c:v>0</c:v>
                </c:pt>
                <c:pt idx="11553">
                  <c:v>0</c:v>
                </c:pt>
                <c:pt idx="11554">
                  <c:v>0</c:v>
                </c:pt>
                <c:pt idx="11555">
                  <c:v>0</c:v>
                </c:pt>
                <c:pt idx="11556">
                  <c:v>0</c:v>
                </c:pt>
                <c:pt idx="11557">
                  <c:v>0</c:v>
                </c:pt>
                <c:pt idx="11558">
                  <c:v>0</c:v>
                </c:pt>
                <c:pt idx="11559">
                  <c:v>0</c:v>
                </c:pt>
                <c:pt idx="11560">
                  <c:v>0</c:v>
                </c:pt>
                <c:pt idx="11561">
                  <c:v>0</c:v>
                </c:pt>
                <c:pt idx="11562">
                  <c:v>0</c:v>
                </c:pt>
                <c:pt idx="11563">
                  <c:v>0</c:v>
                </c:pt>
                <c:pt idx="11564">
                  <c:v>0</c:v>
                </c:pt>
                <c:pt idx="11565">
                  <c:v>0</c:v>
                </c:pt>
                <c:pt idx="11566">
                  <c:v>0</c:v>
                </c:pt>
                <c:pt idx="11567">
                  <c:v>0</c:v>
                </c:pt>
                <c:pt idx="11568">
                  <c:v>0</c:v>
                </c:pt>
                <c:pt idx="11569">
                  <c:v>0</c:v>
                </c:pt>
                <c:pt idx="11570">
                  <c:v>0</c:v>
                </c:pt>
                <c:pt idx="11571">
                  <c:v>0</c:v>
                </c:pt>
                <c:pt idx="11572">
                  <c:v>0</c:v>
                </c:pt>
                <c:pt idx="11573">
                  <c:v>0</c:v>
                </c:pt>
                <c:pt idx="11574">
                  <c:v>0</c:v>
                </c:pt>
                <c:pt idx="11575">
                  <c:v>0</c:v>
                </c:pt>
                <c:pt idx="11576">
                  <c:v>0</c:v>
                </c:pt>
                <c:pt idx="11577">
                  <c:v>0</c:v>
                </c:pt>
                <c:pt idx="11578">
                  <c:v>0</c:v>
                </c:pt>
                <c:pt idx="11579">
                  <c:v>0</c:v>
                </c:pt>
                <c:pt idx="11580">
                  <c:v>0</c:v>
                </c:pt>
                <c:pt idx="11581">
                  <c:v>0</c:v>
                </c:pt>
                <c:pt idx="11582">
                  <c:v>0</c:v>
                </c:pt>
                <c:pt idx="11583">
                  <c:v>0</c:v>
                </c:pt>
                <c:pt idx="11584">
                  <c:v>0</c:v>
                </c:pt>
                <c:pt idx="11585">
                  <c:v>0</c:v>
                </c:pt>
                <c:pt idx="11586">
                  <c:v>0</c:v>
                </c:pt>
                <c:pt idx="11587">
                  <c:v>0</c:v>
                </c:pt>
                <c:pt idx="11588">
                  <c:v>0</c:v>
                </c:pt>
                <c:pt idx="11589">
                  <c:v>0</c:v>
                </c:pt>
                <c:pt idx="11590">
                  <c:v>0</c:v>
                </c:pt>
                <c:pt idx="11591">
                  <c:v>0</c:v>
                </c:pt>
                <c:pt idx="11592">
                  <c:v>0</c:v>
                </c:pt>
                <c:pt idx="11593">
                  <c:v>0</c:v>
                </c:pt>
                <c:pt idx="11594">
                  <c:v>0</c:v>
                </c:pt>
                <c:pt idx="11595">
                  <c:v>0</c:v>
                </c:pt>
                <c:pt idx="11596">
                  <c:v>0</c:v>
                </c:pt>
                <c:pt idx="11597">
                  <c:v>0</c:v>
                </c:pt>
                <c:pt idx="11598">
                  <c:v>0</c:v>
                </c:pt>
                <c:pt idx="11599">
                  <c:v>0</c:v>
                </c:pt>
                <c:pt idx="11600">
                  <c:v>0</c:v>
                </c:pt>
                <c:pt idx="11601">
                  <c:v>0</c:v>
                </c:pt>
                <c:pt idx="11602">
                  <c:v>0</c:v>
                </c:pt>
                <c:pt idx="11603">
                  <c:v>0</c:v>
                </c:pt>
                <c:pt idx="11604">
                  <c:v>0</c:v>
                </c:pt>
                <c:pt idx="11605">
                  <c:v>0</c:v>
                </c:pt>
                <c:pt idx="11606">
                  <c:v>0</c:v>
                </c:pt>
                <c:pt idx="11607">
                  <c:v>0</c:v>
                </c:pt>
                <c:pt idx="11608">
                  <c:v>0</c:v>
                </c:pt>
                <c:pt idx="11609">
                  <c:v>0</c:v>
                </c:pt>
                <c:pt idx="11610">
                  <c:v>0</c:v>
                </c:pt>
                <c:pt idx="11611">
                  <c:v>0</c:v>
                </c:pt>
                <c:pt idx="11612">
                  <c:v>0</c:v>
                </c:pt>
                <c:pt idx="11613">
                  <c:v>0</c:v>
                </c:pt>
                <c:pt idx="11614">
                  <c:v>0</c:v>
                </c:pt>
                <c:pt idx="11615">
                  <c:v>0</c:v>
                </c:pt>
                <c:pt idx="11616">
                  <c:v>0</c:v>
                </c:pt>
                <c:pt idx="11617">
                  <c:v>0</c:v>
                </c:pt>
                <c:pt idx="11618">
                  <c:v>0</c:v>
                </c:pt>
                <c:pt idx="11619">
                  <c:v>0</c:v>
                </c:pt>
                <c:pt idx="11620">
                  <c:v>0</c:v>
                </c:pt>
                <c:pt idx="11621">
                  <c:v>0</c:v>
                </c:pt>
                <c:pt idx="11622">
                  <c:v>0</c:v>
                </c:pt>
                <c:pt idx="11623">
                  <c:v>0</c:v>
                </c:pt>
                <c:pt idx="11624">
                  <c:v>0</c:v>
                </c:pt>
                <c:pt idx="11625">
                  <c:v>0</c:v>
                </c:pt>
                <c:pt idx="11626">
                  <c:v>0</c:v>
                </c:pt>
                <c:pt idx="11627">
                  <c:v>0</c:v>
                </c:pt>
                <c:pt idx="11628">
                  <c:v>0</c:v>
                </c:pt>
                <c:pt idx="11629">
                  <c:v>0</c:v>
                </c:pt>
                <c:pt idx="11630">
                  <c:v>0</c:v>
                </c:pt>
                <c:pt idx="11631">
                  <c:v>0</c:v>
                </c:pt>
                <c:pt idx="11632">
                  <c:v>0</c:v>
                </c:pt>
                <c:pt idx="11633">
                  <c:v>0</c:v>
                </c:pt>
                <c:pt idx="11634">
                  <c:v>0</c:v>
                </c:pt>
                <c:pt idx="11635">
                  <c:v>0</c:v>
                </c:pt>
                <c:pt idx="11636">
                  <c:v>0</c:v>
                </c:pt>
                <c:pt idx="11637">
                  <c:v>0</c:v>
                </c:pt>
                <c:pt idx="11638">
                  <c:v>0</c:v>
                </c:pt>
                <c:pt idx="11639">
                  <c:v>0</c:v>
                </c:pt>
                <c:pt idx="11640">
                  <c:v>0</c:v>
                </c:pt>
                <c:pt idx="11641">
                  <c:v>0</c:v>
                </c:pt>
                <c:pt idx="11642">
                  <c:v>0</c:v>
                </c:pt>
                <c:pt idx="11643">
                  <c:v>0</c:v>
                </c:pt>
                <c:pt idx="11644">
                  <c:v>0</c:v>
                </c:pt>
                <c:pt idx="11645">
                  <c:v>0</c:v>
                </c:pt>
                <c:pt idx="11646">
                  <c:v>0</c:v>
                </c:pt>
                <c:pt idx="11647">
                  <c:v>0</c:v>
                </c:pt>
                <c:pt idx="11648">
                  <c:v>0</c:v>
                </c:pt>
                <c:pt idx="11649">
                  <c:v>0</c:v>
                </c:pt>
                <c:pt idx="11650">
                  <c:v>0</c:v>
                </c:pt>
                <c:pt idx="11651">
                  <c:v>0</c:v>
                </c:pt>
                <c:pt idx="11652">
                  <c:v>0</c:v>
                </c:pt>
                <c:pt idx="11653">
                  <c:v>0</c:v>
                </c:pt>
                <c:pt idx="11654">
                  <c:v>0</c:v>
                </c:pt>
                <c:pt idx="11655">
                  <c:v>0</c:v>
                </c:pt>
                <c:pt idx="11656">
                  <c:v>0</c:v>
                </c:pt>
                <c:pt idx="11657">
                  <c:v>0</c:v>
                </c:pt>
                <c:pt idx="11658">
                  <c:v>0</c:v>
                </c:pt>
                <c:pt idx="11659">
                  <c:v>0</c:v>
                </c:pt>
                <c:pt idx="11660">
                  <c:v>0</c:v>
                </c:pt>
                <c:pt idx="11661">
                  <c:v>0</c:v>
                </c:pt>
                <c:pt idx="11662">
                  <c:v>0</c:v>
                </c:pt>
                <c:pt idx="11663">
                  <c:v>0</c:v>
                </c:pt>
                <c:pt idx="11664">
                  <c:v>0</c:v>
                </c:pt>
                <c:pt idx="11665">
                  <c:v>0</c:v>
                </c:pt>
                <c:pt idx="11666">
                  <c:v>0</c:v>
                </c:pt>
                <c:pt idx="11667">
                  <c:v>0</c:v>
                </c:pt>
                <c:pt idx="11668">
                  <c:v>0</c:v>
                </c:pt>
                <c:pt idx="11669">
                  <c:v>0</c:v>
                </c:pt>
                <c:pt idx="11670">
                  <c:v>0</c:v>
                </c:pt>
                <c:pt idx="11671">
                  <c:v>0</c:v>
                </c:pt>
                <c:pt idx="11672">
                  <c:v>0</c:v>
                </c:pt>
                <c:pt idx="11673">
                  <c:v>0</c:v>
                </c:pt>
                <c:pt idx="11674">
                  <c:v>0</c:v>
                </c:pt>
                <c:pt idx="11675">
                  <c:v>0</c:v>
                </c:pt>
                <c:pt idx="11676">
                  <c:v>0</c:v>
                </c:pt>
                <c:pt idx="11677">
                  <c:v>0</c:v>
                </c:pt>
                <c:pt idx="11678">
                  <c:v>0</c:v>
                </c:pt>
                <c:pt idx="11679">
                  <c:v>0</c:v>
                </c:pt>
                <c:pt idx="11680">
                  <c:v>0</c:v>
                </c:pt>
                <c:pt idx="11681">
                  <c:v>0</c:v>
                </c:pt>
                <c:pt idx="11682">
                  <c:v>0</c:v>
                </c:pt>
                <c:pt idx="11683">
                  <c:v>0</c:v>
                </c:pt>
                <c:pt idx="11684">
                  <c:v>0</c:v>
                </c:pt>
                <c:pt idx="11685">
                  <c:v>0</c:v>
                </c:pt>
                <c:pt idx="11686">
                  <c:v>0</c:v>
                </c:pt>
                <c:pt idx="11687">
                  <c:v>0</c:v>
                </c:pt>
                <c:pt idx="11688">
                  <c:v>0</c:v>
                </c:pt>
                <c:pt idx="11689">
                  <c:v>0</c:v>
                </c:pt>
                <c:pt idx="11690">
                  <c:v>0</c:v>
                </c:pt>
                <c:pt idx="11691">
                  <c:v>0</c:v>
                </c:pt>
                <c:pt idx="11692">
                  <c:v>0</c:v>
                </c:pt>
                <c:pt idx="11693">
                  <c:v>0</c:v>
                </c:pt>
                <c:pt idx="11694">
                  <c:v>0</c:v>
                </c:pt>
                <c:pt idx="11695">
                  <c:v>0</c:v>
                </c:pt>
                <c:pt idx="11696">
                  <c:v>0</c:v>
                </c:pt>
                <c:pt idx="11697">
                  <c:v>0</c:v>
                </c:pt>
                <c:pt idx="11698">
                  <c:v>0</c:v>
                </c:pt>
                <c:pt idx="11699">
                  <c:v>0</c:v>
                </c:pt>
                <c:pt idx="11700">
                  <c:v>0</c:v>
                </c:pt>
                <c:pt idx="11701">
                  <c:v>0</c:v>
                </c:pt>
                <c:pt idx="11702">
                  <c:v>0</c:v>
                </c:pt>
                <c:pt idx="11703">
                  <c:v>0</c:v>
                </c:pt>
                <c:pt idx="11704">
                  <c:v>0</c:v>
                </c:pt>
                <c:pt idx="11705">
                  <c:v>0</c:v>
                </c:pt>
                <c:pt idx="11706">
                  <c:v>0</c:v>
                </c:pt>
                <c:pt idx="11707">
                  <c:v>0</c:v>
                </c:pt>
                <c:pt idx="11708">
                  <c:v>0</c:v>
                </c:pt>
                <c:pt idx="11709">
                  <c:v>0</c:v>
                </c:pt>
                <c:pt idx="11710">
                  <c:v>0</c:v>
                </c:pt>
                <c:pt idx="11711">
                  <c:v>0</c:v>
                </c:pt>
                <c:pt idx="11712">
                  <c:v>0</c:v>
                </c:pt>
                <c:pt idx="11713">
                  <c:v>0</c:v>
                </c:pt>
                <c:pt idx="11714">
                  <c:v>0</c:v>
                </c:pt>
                <c:pt idx="11715">
                  <c:v>0</c:v>
                </c:pt>
                <c:pt idx="11716">
                  <c:v>0</c:v>
                </c:pt>
                <c:pt idx="11717">
                  <c:v>0</c:v>
                </c:pt>
                <c:pt idx="11718">
                  <c:v>0</c:v>
                </c:pt>
                <c:pt idx="11719">
                  <c:v>0</c:v>
                </c:pt>
                <c:pt idx="11720">
                  <c:v>0</c:v>
                </c:pt>
                <c:pt idx="11721">
                  <c:v>0</c:v>
                </c:pt>
                <c:pt idx="11722">
                  <c:v>0</c:v>
                </c:pt>
                <c:pt idx="11723">
                  <c:v>0</c:v>
                </c:pt>
                <c:pt idx="11724">
                  <c:v>0</c:v>
                </c:pt>
                <c:pt idx="11725">
                  <c:v>0</c:v>
                </c:pt>
                <c:pt idx="11726">
                  <c:v>0</c:v>
                </c:pt>
                <c:pt idx="11727">
                  <c:v>0</c:v>
                </c:pt>
                <c:pt idx="11728">
                  <c:v>0</c:v>
                </c:pt>
                <c:pt idx="11729">
                  <c:v>0</c:v>
                </c:pt>
                <c:pt idx="11730">
                  <c:v>0</c:v>
                </c:pt>
                <c:pt idx="11731">
                  <c:v>0</c:v>
                </c:pt>
                <c:pt idx="11732">
                  <c:v>0</c:v>
                </c:pt>
                <c:pt idx="11733">
                  <c:v>0</c:v>
                </c:pt>
                <c:pt idx="11734">
                  <c:v>0</c:v>
                </c:pt>
                <c:pt idx="11735">
                  <c:v>0</c:v>
                </c:pt>
                <c:pt idx="11736">
                  <c:v>0</c:v>
                </c:pt>
                <c:pt idx="11737">
                  <c:v>0</c:v>
                </c:pt>
                <c:pt idx="11738">
                  <c:v>0</c:v>
                </c:pt>
                <c:pt idx="11739">
                  <c:v>0</c:v>
                </c:pt>
                <c:pt idx="11740">
                  <c:v>0</c:v>
                </c:pt>
                <c:pt idx="11741">
                  <c:v>0</c:v>
                </c:pt>
                <c:pt idx="11742">
                  <c:v>0</c:v>
                </c:pt>
                <c:pt idx="11743">
                  <c:v>0</c:v>
                </c:pt>
                <c:pt idx="11744">
                  <c:v>0</c:v>
                </c:pt>
                <c:pt idx="11745">
                  <c:v>0</c:v>
                </c:pt>
                <c:pt idx="11746">
                  <c:v>0</c:v>
                </c:pt>
                <c:pt idx="11747">
                  <c:v>0</c:v>
                </c:pt>
                <c:pt idx="11748">
                  <c:v>0</c:v>
                </c:pt>
                <c:pt idx="11749">
                  <c:v>0</c:v>
                </c:pt>
                <c:pt idx="11750">
                  <c:v>0</c:v>
                </c:pt>
                <c:pt idx="11751">
                  <c:v>0</c:v>
                </c:pt>
                <c:pt idx="11752">
                  <c:v>0</c:v>
                </c:pt>
                <c:pt idx="11753">
                  <c:v>0</c:v>
                </c:pt>
                <c:pt idx="11754">
                  <c:v>0</c:v>
                </c:pt>
                <c:pt idx="11755">
                  <c:v>0</c:v>
                </c:pt>
                <c:pt idx="11756">
                  <c:v>0</c:v>
                </c:pt>
                <c:pt idx="11757">
                  <c:v>0</c:v>
                </c:pt>
                <c:pt idx="11758">
                  <c:v>0</c:v>
                </c:pt>
                <c:pt idx="11759">
                  <c:v>0</c:v>
                </c:pt>
                <c:pt idx="11760">
                  <c:v>0</c:v>
                </c:pt>
                <c:pt idx="11761">
                  <c:v>0</c:v>
                </c:pt>
                <c:pt idx="11762">
                  <c:v>0</c:v>
                </c:pt>
                <c:pt idx="11763">
                  <c:v>0</c:v>
                </c:pt>
                <c:pt idx="11764">
                  <c:v>0</c:v>
                </c:pt>
                <c:pt idx="11765">
                  <c:v>0</c:v>
                </c:pt>
                <c:pt idx="11766">
                  <c:v>0</c:v>
                </c:pt>
                <c:pt idx="11767">
                  <c:v>0</c:v>
                </c:pt>
                <c:pt idx="11768">
                  <c:v>0</c:v>
                </c:pt>
                <c:pt idx="11769">
                  <c:v>0</c:v>
                </c:pt>
                <c:pt idx="11770">
                  <c:v>0</c:v>
                </c:pt>
                <c:pt idx="11771">
                  <c:v>0</c:v>
                </c:pt>
                <c:pt idx="11772">
                  <c:v>0</c:v>
                </c:pt>
                <c:pt idx="11773">
                  <c:v>0</c:v>
                </c:pt>
                <c:pt idx="11774">
                  <c:v>0</c:v>
                </c:pt>
                <c:pt idx="11775">
                  <c:v>0</c:v>
                </c:pt>
                <c:pt idx="11776">
                  <c:v>0</c:v>
                </c:pt>
                <c:pt idx="11777">
                  <c:v>0</c:v>
                </c:pt>
                <c:pt idx="11778">
                  <c:v>0</c:v>
                </c:pt>
                <c:pt idx="11779">
                  <c:v>0</c:v>
                </c:pt>
                <c:pt idx="11780">
                  <c:v>0</c:v>
                </c:pt>
                <c:pt idx="11781">
                  <c:v>0</c:v>
                </c:pt>
                <c:pt idx="11782">
                  <c:v>0</c:v>
                </c:pt>
                <c:pt idx="11783">
                  <c:v>0</c:v>
                </c:pt>
                <c:pt idx="11784">
                  <c:v>0</c:v>
                </c:pt>
                <c:pt idx="11785">
                  <c:v>0</c:v>
                </c:pt>
                <c:pt idx="11786">
                  <c:v>0</c:v>
                </c:pt>
                <c:pt idx="11787">
                  <c:v>0</c:v>
                </c:pt>
                <c:pt idx="11788">
                  <c:v>0</c:v>
                </c:pt>
                <c:pt idx="11789">
                  <c:v>0</c:v>
                </c:pt>
                <c:pt idx="11790">
                  <c:v>0</c:v>
                </c:pt>
                <c:pt idx="11791">
                  <c:v>0</c:v>
                </c:pt>
                <c:pt idx="11792">
                  <c:v>0</c:v>
                </c:pt>
                <c:pt idx="11793">
                  <c:v>0</c:v>
                </c:pt>
                <c:pt idx="11794">
                  <c:v>0</c:v>
                </c:pt>
                <c:pt idx="11795">
                  <c:v>0</c:v>
                </c:pt>
                <c:pt idx="11796">
                  <c:v>0</c:v>
                </c:pt>
                <c:pt idx="11797">
                  <c:v>0</c:v>
                </c:pt>
                <c:pt idx="11798">
                  <c:v>0</c:v>
                </c:pt>
                <c:pt idx="11799">
                  <c:v>0</c:v>
                </c:pt>
                <c:pt idx="11800">
                  <c:v>0</c:v>
                </c:pt>
                <c:pt idx="11801">
                  <c:v>0</c:v>
                </c:pt>
                <c:pt idx="11802">
                  <c:v>0</c:v>
                </c:pt>
                <c:pt idx="11803">
                  <c:v>0</c:v>
                </c:pt>
                <c:pt idx="11804">
                  <c:v>0</c:v>
                </c:pt>
                <c:pt idx="11805">
                  <c:v>0</c:v>
                </c:pt>
                <c:pt idx="11806">
                  <c:v>0</c:v>
                </c:pt>
                <c:pt idx="11807">
                  <c:v>0</c:v>
                </c:pt>
                <c:pt idx="11808">
                  <c:v>0</c:v>
                </c:pt>
                <c:pt idx="11809">
                  <c:v>0</c:v>
                </c:pt>
                <c:pt idx="11810">
                  <c:v>0</c:v>
                </c:pt>
                <c:pt idx="11811">
                  <c:v>0</c:v>
                </c:pt>
                <c:pt idx="11812">
                  <c:v>0</c:v>
                </c:pt>
                <c:pt idx="11813">
                  <c:v>0</c:v>
                </c:pt>
                <c:pt idx="11814">
                  <c:v>0</c:v>
                </c:pt>
                <c:pt idx="11815">
                  <c:v>0</c:v>
                </c:pt>
                <c:pt idx="11816">
                  <c:v>0</c:v>
                </c:pt>
                <c:pt idx="11817">
                  <c:v>0</c:v>
                </c:pt>
                <c:pt idx="11818">
                  <c:v>0</c:v>
                </c:pt>
                <c:pt idx="11819">
                  <c:v>0</c:v>
                </c:pt>
                <c:pt idx="11820">
                  <c:v>0</c:v>
                </c:pt>
                <c:pt idx="11821">
                  <c:v>0</c:v>
                </c:pt>
                <c:pt idx="11822">
                  <c:v>0</c:v>
                </c:pt>
                <c:pt idx="11823">
                  <c:v>0</c:v>
                </c:pt>
                <c:pt idx="11824">
                  <c:v>0</c:v>
                </c:pt>
                <c:pt idx="11825">
                  <c:v>0</c:v>
                </c:pt>
                <c:pt idx="11826">
                  <c:v>0</c:v>
                </c:pt>
                <c:pt idx="11827">
                  <c:v>0</c:v>
                </c:pt>
                <c:pt idx="11828">
                  <c:v>0</c:v>
                </c:pt>
                <c:pt idx="11829">
                  <c:v>0</c:v>
                </c:pt>
                <c:pt idx="11830">
                  <c:v>0</c:v>
                </c:pt>
                <c:pt idx="11831">
                  <c:v>0</c:v>
                </c:pt>
                <c:pt idx="11832">
                  <c:v>0</c:v>
                </c:pt>
                <c:pt idx="11833">
                  <c:v>1</c:v>
                </c:pt>
                <c:pt idx="11834">
                  <c:v>0</c:v>
                </c:pt>
                <c:pt idx="11835">
                  <c:v>0</c:v>
                </c:pt>
                <c:pt idx="11836">
                  <c:v>0</c:v>
                </c:pt>
                <c:pt idx="11837">
                  <c:v>0</c:v>
                </c:pt>
                <c:pt idx="11838">
                  <c:v>0</c:v>
                </c:pt>
                <c:pt idx="11839">
                  <c:v>0</c:v>
                </c:pt>
                <c:pt idx="11840">
                  <c:v>0</c:v>
                </c:pt>
                <c:pt idx="11841">
                  <c:v>0</c:v>
                </c:pt>
                <c:pt idx="11842">
                  <c:v>0</c:v>
                </c:pt>
                <c:pt idx="11843">
                  <c:v>0</c:v>
                </c:pt>
                <c:pt idx="11844">
                  <c:v>0</c:v>
                </c:pt>
                <c:pt idx="11845">
                  <c:v>0</c:v>
                </c:pt>
                <c:pt idx="11846">
                  <c:v>0</c:v>
                </c:pt>
                <c:pt idx="11847">
                  <c:v>0</c:v>
                </c:pt>
                <c:pt idx="11848">
                  <c:v>0</c:v>
                </c:pt>
                <c:pt idx="11849">
                  <c:v>0</c:v>
                </c:pt>
                <c:pt idx="11850">
                  <c:v>0</c:v>
                </c:pt>
                <c:pt idx="11851">
                  <c:v>0</c:v>
                </c:pt>
                <c:pt idx="11852">
                  <c:v>0</c:v>
                </c:pt>
                <c:pt idx="11853">
                  <c:v>0</c:v>
                </c:pt>
                <c:pt idx="11854">
                  <c:v>0</c:v>
                </c:pt>
                <c:pt idx="11855">
                  <c:v>0</c:v>
                </c:pt>
                <c:pt idx="11856">
                  <c:v>0</c:v>
                </c:pt>
                <c:pt idx="11857">
                  <c:v>0</c:v>
                </c:pt>
                <c:pt idx="11858">
                  <c:v>0</c:v>
                </c:pt>
                <c:pt idx="11859">
                  <c:v>0</c:v>
                </c:pt>
                <c:pt idx="11860">
                  <c:v>0</c:v>
                </c:pt>
                <c:pt idx="11861">
                  <c:v>0</c:v>
                </c:pt>
                <c:pt idx="11862">
                  <c:v>0</c:v>
                </c:pt>
                <c:pt idx="11863">
                  <c:v>0</c:v>
                </c:pt>
                <c:pt idx="11864">
                  <c:v>0</c:v>
                </c:pt>
                <c:pt idx="11865">
                  <c:v>0</c:v>
                </c:pt>
                <c:pt idx="11866">
                  <c:v>0</c:v>
                </c:pt>
                <c:pt idx="11867">
                  <c:v>0</c:v>
                </c:pt>
                <c:pt idx="11868">
                  <c:v>0</c:v>
                </c:pt>
                <c:pt idx="11869">
                  <c:v>0</c:v>
                </c:pt>
                <c:pt idx="11870">
                  <c:v>0</c:v>
                </c:pt>
                <c:pt idx="11871">
                  <c:v>0</c:v>
                </c:pt>
                <c:pt idx="11872">
                  <c:v>0</c:v>
                </c:pt>
                <c:pt idx="11873">
                  <c:v>0</c:v>
                </c:pt>
                <c:pt idx="11874">
                  <c:v>0</c:v>
                </c:pt>
                <c:pt idx="11875">
                  <c:v>0</c:v>
                </c:pt>
                <c:pt idx="11876">
                  <c:v>0</c:v>
                </c:pt>
                <c:pt idx="11877">
                  <c:v>0</c:v>
                </c:pt>
                <c:pt idx="11878">
                  <c:v>0</c:v>
                </c:pt>
                <c:pt idx="11879">
                  <c:v>0</c:v>
                </c:pt>
                <c:pt idx="11880">
                  <c:v>0</c:v>
                </c:pt>
                <c:pt idx="11881">
                  <c:v>0</c:v>
                </c:pt>
                <c:pt idx="11882">
                  <c:v>0</c:v>
                </c:pt>
                <c:pt idx="11883">
                  <c:v>0</c:v>
                </c:pt>
                <c:pt idx="11884">
                  <c:v>0</c:v>
                </c:pt>
                <c:pt idx="11885">
                  <c:v>0</c:v>
                </c:pt>
                <c:pt idx="11886">
                  <c:v>0</c:v>
                </c:pt>
                <c:pt idx="11887">
                  <c:v>0</c:v>
                </c:pt>
                <c:pt idx="11888">
                  <c:v>0</c:v>
                </c:pt>
                <c:pt idx="11889">
                  <c:v>0</c:v>
                </c:pt>
                <c:pt idx="11890">
                  <c:v>0</c:v>
                </c:pt>
                <c:pt idx="11891">
                  <c:v>0</c:v>
                </c:pt>
                <c:pt idx="11892">
                  <c:v>0</c:v>
                </c:pt>
                <c:pt idx="11893">
                  <c:v>0</c:v>
                </c:pt>
                <c:pt idx="11894">
                  <c:v>0</c:v>
                </c:pt>
                <c:pt idx="11895">
                  <c:v>0</c:v>
                </c:pt>
                <c:pt idx="11896">
                  <c:v>0</c:v>
                </c:pt>
                <c:pt idx="11897">
                  <c:v>0</c:v>
                </c:pt>
                <c:pt idx="11898">
                  <c:v>0</c:v>
                </c:pt>
                <c:pt idx="11899">
                  <c:v>0</c:v>
                </c:pt>
                <c:pt idx="11900">
                  <c:v>0</c:v>
                </c:pt>
                <c:pt idx="11901">
                  <c:v>0</c:v>
                </c:pt>
                <c:pt idx="11902">
                  <c:v>0</c:v>
                </c:pt>
                <c:pt idx="11903">
                  <c:v>0</c:v>
                </c:pt>
                <c:pt idx="11904">
                  <c:v>0</c:v>
                </c:pt>
                <c:pt idx="11905">
                  <c:v>0</c:v>
                </c:pt>
                <c:pt idx="11906">
                  <c:v>0</c:v>
                </c:pt>
                <c:pt idx="11907">
                  <c:v>0</c:v>
                </c:pt>
                <c:pt idx="11908">
                  <c:v>0</c:v>
                </c:pt>
                <c:pt idx="11909">
                  <c:v>0</c:v>
                </c:pt>
                <c:pt idx="11910">
                  <c:v>0</c:v>
                </c:pt>
                <c:pt idx="11911">
                  <c:v>0</c:v>
                </c:pt>
                <c:pt idx="11912">
                  <c:v>0</c:v>
                </c:pt>
                <c:pt idx="11913">
                  <c:v>0</c:v>
                </c:pt>
                <c:pt idx="11914">
                  <c:v>0</c:v>
                </c:pt>
                <c:pt idx="11915">
                  <c:v>0</c:v>
                </c:pt>
                <c:pt idx="11916">
                  <c:v>0</c:v>
                </c:pt>
                <c:pt idx="11917">
                  <c:v>0</c:v>
                </c:pt>
                <c:pt idx="11918">
                  <c:v>0</c:v>
                </c:pt>
                <c:pt idx="11919">
                  <c:v>0</c:v>
                </c:pt>
                <c:pt idx="11920">
                  <c:v>0</c:v>
                </c:pt>
                <c:pt idx="11921">
                  <c:v>0</c:v>
                </c:pt>
                <c:pt idx="11922">
                  <c:v>0</c:v>
                </c:pt>
                <c:pt idx="11923">
                  <c:v>0</c:v>
                </c:pt>
                <c:pt idx="11924">
                  <c:v>0</c:v>
                </c:pt>
                <c:pt idx="11925">
                  <c:v>0</c:v>
                </c:pt>
                <c:pt idx="11926">
                  <c:v>0</c:v>
                </c:pt>
                <c:pt idx="11927">
                  <c:v>0</c:v>
                </c:pt>
                <c:pt idx="11928">
                  <c:v>0</c:v>
                </c:pt>
                <c:pt idx="11929">
                  <c:v>0</c:v>
                </c:pt>
                <c:pt idx="11930">
                  <c:v>0</c:v>
                </c:pt>
                <c:pt idx="11931">
                  <c:v>0</c:v>
                </c:pt>
                <c:pt idx="11932">
                  <c:v>0</c:v>
                </c:pt>
                <c:pt idx="11933">
                  <c:v>0</c:v>
                </c:pt>
                <c:pt idx="11934">
                  <c:v>0</c:v>
                </c:pt>
                <c:pt idx="11935">
                  <c:v>0</c:v>
                </c:pt>
                <c:pt idx="11936">
                  <c:v>0</c:v>
                </c:pt>
                <c:pt idx="11937">
                  <c:v>0</c:v>
                </c:pt>
                <c:pt idx="11938">
                  <c:v>0</c:v>
                </c:pt>
                <c:pt idx="11939">
                  <c:v>0</c:v>
                </c:pt>
                <c:pt idx="11940">
                  <c:v>0</c:v>
                </c:pt>
                <c:pt idx="11941">
                  <c:v>0</c:v>
                </c:pt>
                <c:pt idx="11942">
                  <c:v>0</c:v>
                </c:pt>
                <c:pt idx="11943">
                  <c:v>0</c:v>
                </c:pt>
                <c:pt idx="11944">
                  <c:v>0</c:v>
                </c:pt>
                <c:pt idx="11945">
                  <c:v>0</c:v>
                </c:pt>
                <c:pt idx="11946">
                  <c:v>0</c:v>
                </c:pt>
                <c:pt idx="11947">
                  <c:v>0</c:v>
                </c:pt>
                <c:pt idx="11948">
                  <c:v>0</c:v>
                </c:pt>
                <c:pt idx="11949">
                  <c:v>0</c:v>
                </c:pt>
                <c:pt idx="11950">
                  <c:v>0</c:v>
                </c:pt>
                <c:pt idx="11951">
                  <c:v>0</c:v>
                </c:pt>
                <c:pt idx="11952">
                  <c:v>0</c:v>
                </c:pt>
                <c:pt idx="11953">
                  <c:v>0</c:v>
                </c:pt>
                <c:pt idx="11954">
                  <c:v>0</c:v>
                </c:pt>
                <c:pt idx="11955">
                  <c:v>0</c:v>
                </c:pt>
                <c:pt idx="11956">
                  <c:v>0</c:v>
                </c:pt>
                <c:pt idx="11957">
                  <c:v>0</c:v>
                </c:pt>
                <c:pt idx="11958">
                  <c:v>0</c:v>
                </c:pt>
                <c:pt idx="11959">
                  <c:v>0</c:v>
                </c:pt>
                <c:pt idx="11960">
                  <c:v>0</c:v>
                </c:pt>
                <c:pt idx="11961">
                  <c:v>0</c:v>
                </c:pt>
                <c:pt idx="11962">
                  <c:v>0</c:v>
                </c:pt>
                <c:pt idx="11963">
                  <c:v>0</c:v>
                </c:pt>
                <c:pt idx="11964">
                  <c:v>0</c:v>
                </c:pt>
                <c:pt idx="11965">
                  <c:v>0</c:v>
                </c:pt>
                <c:pt idx="11966">
                  <c:v>0</c:v>
                </c:pt>
                <c:pt idx="11967">
                  <c:v>0</c:v>
                </c:pt>
                <c:pt idx="11968">
                  <c:v>0</c:v>
                </c:pt>
                <c:pt idx="11969">
                  <c:v>0</c:v>
                </c:pt>
                <c:pt idx="11970">
                  <c:v>0</c:v>
                </c:pt>
                <c:pt idx="11971">
                  <c:v>0</c:v>
                </c:pt>
                <c:pt idx="11972">
                  <c:v>0</c:v>
                </c:pt>
                <c:pt idx="11973">
                  <c:v>0</c:v>
                </c:pt>
                <c:pt idx="11974">
                  <c:v>0</c:v>
                </c:pt>
                <c:pt idx="11975">
                  <c:v>0</c:v>
                </c:pt>
                <c:pt idx="11976">
                  <c:v>0</c:v>
                </c:pt>
                <c:pt idx="11977">
                  <c:v>0</c:v>
                </c:pt>
                <c:pt idx="11978">
                  <c:v>0</c:v>
                </c:pt>
                <c:pt idx="11979">
                  <c:v>0</c:v>
                </c:pt>
                <c:pt idx="11980">
                  <c:v>0</c:v>
                </c:pt>
                <c:pt idx="11981">
                  <c:v>0</c:v>
                </c:pt>
                <c:pt idx="11982">
                  <c:v>0</c:v>
                </c:pt>
                <c:pt idx="11983">
                  <c:v>0</c:v>
                </c:pt>
                <c:pt idx="11984">
                  <c:v>0</c:v>
                </c:pt>
                <c:pt idx="11985">
                  <c:v>0</c:v>
                </c:pt>
                <c:pt idx="11986">
                  <c:v>0</c:v>
                </c:pt>
                <c:pt idx="11987">
                  <c:v>0</c:v>
                </c:pt>
                <c:pt idx="11988">
                  <c:v>0</c:v>
                </c:pt>
                <c:pt idx="11989">
                  <c:v>0</c:v>
                </c:pt>
                <c:pt idx="11990">
                  <c:v>0</c:v>
                </c:pt>
                <c:pt idx="11991">
                  <c:v>0</c:v>
                </c:pt>
                <c:pt idx="11992">
                  <c:v>0</c:v>
                </c:pt>
                <c:pt idx="11993">
                  <c:v>0</c:v>
                </c:pt>
                <c:pt idx="11994">
                  <c:v>0</c:v>
                </c:pt>
                <c:pt idx="11995">
                  <c:v>0</c:v>
                </c:pt>
                <c:pt idx="11996">
                  <c:v>0</c:v>
                </c:pt>
                <c:pt idx="11997">
                  <c:v>0</c:v>
                </c:pt>
                <c:pt idx="11998">
                  <c:v>0</c:v>
                </c:pt>
                <c:pt idx="11999">
                  <c:v>0</c:v>
                </c:pt>
                <c:pt idx="12000">
                  <c:v>0</c:v>
                </c:pt>
                <c:pt idx="12001">
                  <c:v>0</c:v>
                </c:pt>
                <c:pt idx="12002">
                  <c:v>0</c:v>
                </c:pt>
                <c:pt idx="12003">
                  <c:v>0</c:v>
                </c:pt>
                <c:pt idx="12004">
                  <c:v>0</c:v>
                </c:pt>
                <c:pt idx="12005">
                  <c:v>0</c:v>
                </c:pt>
                <c:pt idx="12006">
                  <c:v>0</c:v>
                </c:pt>
                <c:pt idx="12007">
                  <c:v>0</c:v>
                </c:pt>
                <c:pt idx="12008">
                  <c:v>0</c:v>
                </c:pt>
                <c:pt idx="12009">
                  <c:v>0</c:v>
                </c:pt>
                <c:pt idx="12010">
                  <c:v>0</c:v>
                </c:pt>
                <c:pt idx="12011">
                  <c:v>0</c:v>
                </c:pt>
                <c:pt idx="12012">
                  <c:v>0</c:v>
                </c:pt>
                <c:pt idx="12013">
                  <c:v>0</c:v>
                </c:pt>
                <c:pt idx="12014">
                  <c:v>0</c:v>
                </c:pt>
                <c:pt idx="12015">
                  <c:v>0</c:v>
                </c:pt>
                <c:pt idx="12016">
                  <c:v>0</c:v>
                </c:pt>
                <c:pt idx="12017">
                  <c:v>0</c:v>
                </c:pt>
                <c:pt idx="12018">
                  <c:v>0</c:v>
                </c:pt>
                <c:pt idx="12019">
                  <c:v>0</c:v>
                </c:pt>
                <c:pt idx="12020">
                  <c:v>0</c:v>
                </c:pt>
                <c:pt idx="12021">
                  <c:v>0</c:v>
                </c:pt>
                <c:pt idx="12022">
                  <c:v>0</c:v>
                </c:pt>
                <c:pt idx="12023">
                  <c:v>0</c:v>
                </c:pt>
                <c:pt idx="12024">
                  <c:v>0</c:v>
                </c:pt>
                <c:pt idx="12025">
                  <c:v>0</c:v>
                </c:pt>
                <c:pt idx="12026">
                  <c:v>0</c:v>
                </c:pt>
                <c:pt idx="12027">
                  <c:v>0</c:v>
                </c:pt>
                <c:pt idx="12028">
                  <c:v>0</c:v>
                </c:pt>
                <c:pt idx="12029">
                  <c:v>0</c:v>
                </c:pt>
                <c:pt idx="12030">
                  <c:v>0</c:v>
                </c:pt>
                <c:pt idx="12031">
                  <c:v>0</c:v>
                </c:pt>
                <c:pt idx="12032">
                  <c:v>0</c:v>
                </c:pt>
                <c:pt idx="12033">
                  <c:v>0</c:v>
                </c:pt>
                <c:pt idx="12034">
                  <c:v>0</c:v>
                </c:pt>
                <c:pt idx="12035">
                  <c:v>0</c:v>
                </c:pt>
                <c:pt idx="12036">
                  <c:v>0</c:v>
                </c:pt>
                <c:pt idx="12037">
                  <c:v>0</c:v>
                </c:pt>
                <c:pt idx="12038">
                  <c:v>0</c:v>
                </c:pt>
                <c:pt idx="12039">
                  <c:v>0</c:v>
                </c:pt>
                <c:pt idx="12040">
                  <c:v>0</c:v>
                </c:pt>
                <c:pt idx="12041">
                  <c:v>0</c:v>
                </c:pt>
                <c:pt idx="12042">
                  <c:v>0</c:v>
                </c:pt>
                <c:pt idx="12043">
                  <c:v>0</c:v>
                </c:pt>
                <c:pt idx="12044">
                  <c:v>0</c:v>
                </c:pt>
                <c:pt idx="12045">
                  <c:v>0</c:v>
                </c:pt>
                <c:pt idx="12046">
                  <c:v>0</c:v>
                </c:pt>
                <c:pt idx="12047">
                  <c:v>0</c:v>
                </c:pt>
                <c:pt idx="12048">
                  <c:v>0</c:v>
                </c:pt>
                <c:pt idx="12049">
                  <c:v>0</c:v>
                </c:pt>
                <c:pt idx="12050">
                  <c:v>0</c:v>
                </c:pt>
                <c:pt idx="12051">
                  <c:v>0</c:v>
                </c:pt>
                <c:pt idx="12052">
                  <c:v>0</c:v>
                </c:pt>
                <c:pt idx="12053">
                  <c:v>0</c:v>
                </c:pt>
                <c:pt idx="12054">
                  <c:v>0</c:v>
                </c:pt>
                <c:pt idx="12055">
                  <c:v>0</c:v>
                </c:pt>
                <c:pt idx="12056">
                  <c:v>0</c:v>
                </c:pt>
                <c:pt idx="12057">
                  <c:v>0</c:v>
                </c:pt>
                <c:pt idx="12058">
                  <c:v>0</c:v>
                </c:pt>
                <c:pt idx="12059">
                  <c:v>0</c:v>
                </c:pt>
                <c:pt idx="12060">
                  <c:v>0</c:v>
                </c:pt>
                <c:pt idx="12061">
                  <c:v>0</c:v>
                </c:pt>
                <c:pt idx="12062">
                  <c:v>0</c:v>
                </c:pt>
                <c:pt idx="12063">
                  <c:v>0</c:v>
                </c:pt>
                <c:pt idx="12064">
                  <c:v>0</c:v>
                </c:pt>
                <c:pt idx="12065">
                  <c:v>0</c:v>
                </c:pt>
                <c:pt idx="12066">
                  <c:v>0</c:v>
                </c:pt>
                <c:pt idx="12067">
                  <c:v>0</c:v>
                </c:pt>
                <c:pt idx="12068">
                  <c:v>0</c:v>
                </c:pt>
                <c:pt idx="12069">
                  <c:v>0</c:v>
                </c:pt>
                <c:pt idx="12070">
                  <c:v>0</c:v>
                </c:pt>
                <c:pt idx="12071">
                  <c:v>0</c:v>
                </c:pt>
                <c:pt idx="12072">
                  <c:v>0</c:v>
                </c:pt>
                <c:pt idx="12073">
                  <c:v>0</c:v>
                </c:pt>
                <c:pt idx="12074">
                  <c:v>0</c:v>
                </c:pt>
                <c:pt idx="12075">
                  <c:v>0</c:v>
                </c:pt>
                <c:pt idx="12076">
                  <c:v>0</c:v>
                </c:pt>
                <c:pt idx="12077">
                  <c:v>0</c:v>
                </c:pt>
                <c:pt idx="12078">
                  <c:v>0</c:v>
                </c:pt>
                <c:pt idx="12079">
                  <c:v>0</c:v>
                </c:pt>
                <c:pt idx="12080">
                  <c:v>0</c:v>
                </c:pt>
                <c:pt idx="12081">
                  <c:v>0</c:v>
                </c:pt>
                <c:pt idx="12082">
                  <c:v>0</c:v>
                </c:pt>
                <c:pt idx="12083">
                  <c:v>0</c:v>
                </c:pt>
                <c:pt idx="12084">
                  <c:v>0</c:v>
                </c:pt>
                <c:pt idx="12085">
                  <c:v>0</c:v>
                </c:pt>
                <c:pt idx="12086">
                  <c:v>0</c:v>
                </c:pt>
                <c:pt idx="12087">
                  <c:v>0</c:v>
                </c:pt>
                <c:pt idx="12088">
                  <c:v>0</c:v>
                </c:pt>
                <c:pt idx="12089">
                  <c:v>0</c:v>
                </c:pt>
                <c:pt idx="12090">
                  <c:v>0</c:v>
                </c:pt>
                <c:pt idx="12091">
                  <c:v>0</c:v>
                </c:pt>
                <c:pt idx="12092">
                  <c:v>0</c:v>
                </c:pt>
                <c:pt idx="12093">
                  <c:v>0</c:v>
                </c:pt>
                <c:pt idx="12094">
                  <c:v>0</c:v>
                </c:pt>
                <c:pt idx="12095">
                  <c:v>0</c:v>
                </c:pt>
                <c:pt idx="12096">
                  <c:v>0</c:v>
                </c:pt>
                <c:pt idx="12097">
                  <c:v>0</c:v>
                </c:pt>
                <c:pt idx="12098">
                  <c:v>0</c:v>
                </c:pt>
                <c:pt idx="12099">
                  <c:v>0</c:v>
                </c:pt>
                <c:pt idx="12100">
                  <c:v>0</c:v>
                </c:pt>
                <c:pt idx="12101">
                  <c:v>0</c:v>
                </c:pt>
                <c:pt idx="12102">
                  <c:v>0</c:v>
                </c:pt>
                <c:pt idx="12103">
                  <c:v>0</c:v>
                </c:pt>
                <c:pt idx="12104">
                  <c:v>0</c:v>
                </c:pt>
                <c:pt idx="12105">
                  <c:v>0</c:v>
                </c:pt>
                <c:pt idx="12106">
                  <c:v>0</c:v>
                </c:pt>
                <c:pt idx="12107">
                  <c:v>0</c:v>
                </c:pt>
                <c:pt idx="12108">
                  <c:v>0</c:v>
                </c:pt>
                <c:pt idx="12109">
                  <c:v>0</c:v>
                </c:pt>
                <c:pt idx="12110">
                  <c:v>0</c:v>
                </c:pt>
                <c:pt idx="12111">
                  <c:v>0</c:v>
                </c:pt>
                <c:pt idx="12112">
                  <c:v>0</c:v>
                </c:pt>
                <c:pt idx="12113">
                  <c:v>0</c:v>
                </c:pt>
                <c:pt idx="12114">
                  <c:v>0</c:v>
                </c:pt>
                <c:pt idx="12115">
                  <c:v>0</c:v>
                </c:pt>
                <c:pt idx="12116">
                  <c:v>0</c:v>
                </c:pt>
                <c:pt idx="12117">
                  <c:v>0</c:v>
                </c:pt>
                <c:pt idx="12118">
                  <c:v>0</c:v>
                </c:pt>
                <c:pt idx="12119">
                  <c:v>0</c:v>
                </c:pt>
                <c:pt idx="12120">
                  <c:v>0</c:v>
                </c:pt>
                <c:pt idx="12121">
                  <c:v>0</c:v>
                </c:pt>
                <c:pt idx="12122">
                  <c:v>0</c:v>
                </c:pt>
                <c:pt idx="12123">
                  <c:v>0</c:v>
                </c:pt>
                <c:pt idx="12124">
                  <c:v>0</c:v>
                </c:pt>
                <c:pt idx="12125">
                  <c:v>0</c:v>
                </c:pt>
                <c:pt idx="12126">
                  <c:v>0</c:v>
                </c:pt>
                <c:pt idx="12127">
                  <c:v>0</c:v>
                </c:pt>
                <c:pt idx="12128">
                  <c:v>0</c:v>
                </c:pt>
                <c:pt idx="12129">
                  <c:v>0</c:v>
                </c:pt>
                <c:pt idx="12130">
                  <c:v>0</c:v>
                </c:pt>
                <c:pt idx="12131">
                  <c:v>0</c:v>
                </c:pt>
                <c:pt idx="12132">
                  <c:v>0</c:v>
                </c:pt>
                <c:pt idx="12133">
                  <c:v>0</c:v>
                </c:pt>
                <c:pt idx="12134">
                  <c:v>0</c:v>
                </c:pt>
                <c:pt idx="12135">
                  <c:v>0</c:v>
                </c:pt>
                <c:pt idx="12136">
                  <c:v>0</c:v>
                </c:pt>
                <c:pt idx="12137">
                  <c:v>0</c:v>
                </c:pt>
                <c:pt idx="12138">
                  <c:v>0</c:v>
                </c:pt>
                <c:pt idx="12139">
                  <c:v>0</c:v>
                </c:pt>
                <c:pt idx="12140">
                  <c:v>0</c:v>
                </c:pt>
                <c:pt idx="12141">
                  <c:v>0</c:v>
                </c:pt>
                <c:pt idx="12142">
                  <c:v>0</c:v>
                </c:pt>
                <c:pt idx="12143">
                  <c:v>0</c:v>
                </c:pt>
                <c:pt idx="12144">
                  <c:v>0</c:v>
                </c:pt>
                <c:pt idx="12145">
                  <c:v>0</c:v>
                </c:pt>
                <c:pt idx="12146">
                  <c:v>0</c:v>
                </c:pt>
                <c:pt idx="12147">
                  <c:v>0</c:v>
                </c:pt>
                <c:pt idx="12148">
                  <c:v>0</c:v>
                </c:pt>
                <c:pt idx="12149">
                  <c:v>0</c:v>
                </c:pt>
                <c:pt idx="12150">
                  <c:v>0</c:v>
                </c:pt>
                <c:pt idx="12151">
                  <c:v>0</c:v>
                </c:pt>
                <c:pt idx="12152">
                  <c:v>0</c:v>
                </c:pt>
                <c:pt idx="12153">
                  <c:v>0</c:v>
                </c:pt>
                <c:pt idx="12154">
                  <c:v>0</c:v>
                </c:pt>
                <c:pt idx="12155">
                  <c:v>0</c:v>
                </c:pt>
                <c:pt idx="12156">
                  <c:v>0</c:v>
                </c:pt>
                <c:pt idx="12157">
                  <c:v>0</c:v>
                </c:pt>
                <c:pt idx="12158">
                  <c:v>0</c:v>
                </c:pt>
                <c:pt idx="12159">
                  <c:v>0</c:v>
                </c:pt>
                <c:pt idx="12160">
                  <c:v>0</c:v>
                </c:pt>
                <c:pt idx="12161">
                  <c:v>0</c:v>
                </c:pt>
                <c:pt idx="12162">
                  <c:v>0</c:v>
                </c:pt>
                <c:pt idx="12163">
                  <c:v>0</c:v>
                </c:pt>
                <c:pt idx="12164">
                  <c:v>0</c:v>
                </c:pt>
                <c:pt idx="12165">
                  <c:v>0</c:v>
                </c:pt>
                <c:pt idx="12166">
                  <c:v>0</c:v>
                </c:pt>
                <c:pt idx="12167">
                  <c:v>5</c:v>
                </c:pt>
                <c:pt idx="12168">
                  <c:v>0</c:v>
                </c:pt>
                <c:pt idx="12169">
                  <c:v>0</c:v>
                </c:pt>
                <c:pt idx="12170">
                  <c:v>0</c:v>
                </c:pt>
                <c:pt idx="12171">
                  <c:v>0</c:v>
                </c:pt>
                <c:pt idx="12172">
                  <c:v>0</c:v>
                </c:pt>
                <c:pt idx="12173">
                  <c:v>0</c:v>
                </c:pt>
                <c:pt idx="12174">
                  <c:v>0</c:v>
                </c:pt>
                <c:pt idx="12175">
                  <c:v>0</c:v>
                </c:pt>
                <c:pt idx="12176">
                  <c:v>0</c:v>
                </c:pt>
                <c:pt idx="12177">
                  <c:v>0</c:v>
                </c:pt>
                <c:pt idx="12178">
                  <c:v>0</c:v>
                </c:pt>
                <c:pt idx="12179">
                  <c:v>0</c:v>
                </c:pt>
                <c:pt idx="12180">
                  <c:v>0</c:v>
                </c:pt>
                <c:pt idx="12181">
                  <c:v>0</c:v>
                </c:pt>
                <c:pt idx="12182">
                  <c:v>0</c:v>
                </c:pt>
                <c:pt idx="12183">
                  <c:v>0</c:v>
                </c:pt>
                <c:pt idx="12184">
                  <c:v>0</c:v>
                </c:pt>
                <c:pt idx="12185">
                  <c:v>0</c:v>
                </c:pt>
                <c:pt idx="12186">
                  <c:v>0</c:v>
                </c:pt>
                <c:pt idx="12187">
                  <c:v>0</c:v>
                </c:pt>
                <c:pt idx="12188">
                  <c:v>0</c:v>
                </c:pt>
                <c:pt idx="12189">
                  <c:v>0</c:v>
                </c:pt>
                <c:pt idx="12190">
                  <c:v>0</c:v>
                </c:pt>
                <c:pt idx="12191">
                  <c:v>0</c:v>
                </c:pt>
                <c:pt idx="12192">
                  <c:v>0</c:v>
                </c:pt>
                <c:pt idx="12193">
                  <c:v>0</c:v>
                </c:pt>
                <c:pt idx="12194">
                  <c:v>0</c:v>
                </c:pt>
                <c:pt idx="12195">
                  <c:v>0</c:v>
                </c:pt>
                <c:pt idx="12196">
                  <c:v>0</c:v>
                </c:pt>
                <c:pt idx="12197">
                  <c:v>0</c:v>
                </c:pt>
                <c:pt idx="12198">
                  <c:v>0</c:v>
                </c:pt>
                <c:pt idx="12199">
                  <c:v>0</c:v>
                </c:pt>
                <c:pt idx="12200">
                  <c:v>0</c:v>
                </c:pt>
                <c:pt idx="12201">
                  <c:v>0</c:v>
                </c:pt>
                <c:pt idx="12202">
                  <c:v>0</c:v>
                </c:pt>
                <c:pt idx="12203">
                  <c:v>0</c:v>
                </c:pt>
                <c:pt idx="12204">
                  <c:v>0</c:v>
                </c:pt>
                <c:pt idx="12205">
                  <c:v>0</c:v>
                </c:pt>
                <c:pt idx="12206">
                  <c:v>0</c:v>
                </c:pt>
                <c:pt idx="12207">
                  <c:v>0</c:v>
                </c:pt>
                <c:pt idx="12208">
                  <c:v>0</c:v>
                </c:pt>
                <c:pt idx="12209">
                  <c:v>0</c:v>
                </c:pt>
                <c:pt idx="12210">
                  <c:v>0</c:v>
                </c:pt>
                <c:pt idx="12211">
                  <c:v>0</c:v>
                </c:pt>
                <c:pt idx="12212">
                  <c:v>0</c:v>
                </c:pt>
                <c:pt idx="12213">
                  <c:v>0</c:v>
                </c:pt>
                <c:pt idx="12214">
                  <c:v>0</c:v>
                </c:pt>
                <c:pt idx="12215">
                  <c:v>0</c:v>
                </c:pt>
                <c:pt idx="12216">
                  <c:v>0</c:v>
                </c:pt>
                <c:pt idx="12217">
                  <c:v>0</c:v>
                </c:pt>
                <c:pt idx="12218">
                  <c:v>0</c:v>
                </c:pt>
                <c:pt idx="12219">
                  <c:v>0</c:v>
                </c:pt>
                <c:pt idx="12220">
                  <c:v>0</c:v>
                </c:pt>
                <c:pt idx="12221">
                  <c:v>0</c:v>
                </c:pt>
                <c:pt idx="12222">
                  <c:v>0</c:v>
                </c:pt>
                <c:pt idx="12223">
                  <c:v>0</c:v>
                </c:pt>
                <c:pt idx="12224">
                  <c:v>0</c:v>
                </c:pt>
                <c:pt idx="12225">
                  <c:v>0</c:v>
                </c:pt>
                <c:pt idx="12226">
                  <c:v>0</c:v>
                </c:pt>
                <c:pt idx="12227">
                  <c:v>0</c:v>
                </c:pt>
                <c:pt idx="12228">
                  <c:v>0</c:v>
                </c:pt>
                <c:pt idx="12229">
                  <c:v>0</c:v>
                </c:pt>
                <c:pt idx="12230">
                  <c:v>0</c:v>
                </c:pt>
                <c:pt idx="12231">
                  <c:v>0</c:v>
                </c:pt>
                <c:pt idx="12232">
                  <c:v>0</c:v>
                </c:pt>
                <c:pt idx="12233">
                  <c:v>0</c:v>
                </c:pt>
                <c:pt idx="12234">
                  <c:v>0</c:v>
                </c:pt>
                <c:pt idx="12235">
                  <c:v>0</c:v>
                </c:pt>
                <c:pt idx="12236">
                  <c:v>0</c:v>
                </c:pt>
                <c:pt idx="12237">
                  <c:v>0</c:v>
                </c:pt>
                <c:pt idx="12238">
                  <c:v>0</c:v>
                </c:pt>
                <c:pt idx="12239">
                  <c:v>0</c:v>
                </c:pt>
                <c:pt idx="12240">
                  <c:v>0</c:v>
                </c:pt>
                <c:pt idx="12241">
                  <c:v>0</c:v>
                </c:pt>
                <c:pt idx="12242">
                  <c:v>0</c:v>
                </c:pt>
                <c:pt idx="12243">
                  <c:v>0</c:v>
                </c:pt>
                <c:pt idx="12244">
                  <c:v>0</c:v>
                </c:pt>
                <c:pt idx="12245">
                  <c:v>0</c:v>
                </c:pt>
                <c:pt idx="12246">
                  <c:v>0</c:v>
                </c:pt>
                <c:pt idx="12247">
                  <c:v>0</c:v>
                </c:pt>
                <c:pt idx="12248">
                  <c:v>0</c:v>
                </c:pt>
                <c:pt idx="12249">
                  <c:v>0</c:v>
                </c:pt>
                <c:pt idx="12250">
                  <c:v>0</c:v>
                </c:pt>
                <c:pt idx="12251">
                  <c:v>0</c:v>
                </c:pt>
                <c:pt idx="12252">
                  <c:v>0</c:v>
                </c:pt>
                <c:pt idx="12253">
                  <c:v>0</c:v>
                </c:pt>
                <c:pt idx="12254">
                  <c:v>0</c:v>
                </c:pt>
                <c:pt idx="12255">
                  <c:v>0</c:v>
                </c:pt>
                <c:pt idx="12256">
                  <c:v>0</c:v>
                </c:pt>
                <c:pt idx="12257">
                  <c:v>0</c:v>
                </c:pt>
                <c:pt idx="12258">
                  <c:v>0</c:v>
                </c:pt>
                <c:pt idx="12259">
                  <c:v>0</c:v>
                </c:pt>
                <c:pt idx="12260">
                  <c:v>0</c:v>
                </c:pt>
                <c:pt idx="12261">
                  <c:v>0</c:v>
                </c:pt>
                <c:pt idx="12262">
                  <c:v>0</c:v>
                </c:pt>
                <c:pt idx="12263">
                  <c:v>0</c:v>
                </c:pt>
                <c:pt idx="12264">
                  <c:v>0</c:v>
                </c:pt>
                <c:pt idx="12265">
                  <c:v>0</c:v>
                </c:pt>
                <c:pt idx="12266">
                  <c:v>0</c:v>
                </c:pt>
                <c:pt idx="12267">
                  <c:v>0</c:v>
                </c:pt>
                <c:pt idx="12268">
                  <c:v>0</c:v>
                </c:pt>
                <c:pt idx="12269">
                  <c:v>0</c:v>
                </c:pt>
                <c:pt idx="12270">
                  <c:v>0</c:v>
                </c:pt>
                <c:pt idx="12271">
                  <c:v>0</c:v>
                </c:pt>
                <c:pt idx="12272">
                  <c:v>0</c:v>
                </c:pt>
                <c:pt idx="12273">
                  <c:v>0</c:v>
                </c:pt>
                <c:pt idx="12274">
                  <c:v>0</c:v>
                </c:pt>
                <c:pt idx="12275">
                  <c:v>0</c:v>
                </c:pt>
                <c:pt idx="12276">
                  <c:v>0</c:v>
                </c:pt>
                <c:pt idx="12277">
                  <c:v>0</c:v>
                </c:pt>
                <c:pt idx="12278">
                  <c:v>0</c:v>
                </c:pt>
                <c:pt idx="12279">
                  <c:v>0</c:v>
                </c:pt>
                <c:pt idx="12280">
                  <c:v>0</c:v>
                </c:pt>
                <c:pt idx="12281">
                  <c:v>0</c:v>
                </c:pt>
                <c:pt idx="12282">
                  <c:v>0</c:v>
                </c:pt>
                <c:pt idx="12283">
                  <c:v>0</c:v>
                </c:pt>
                <c:pt idx="12284">
                  <c:v>0</c:v>
                </c:pt>
                <c:pt idx="12285">
                  <c:v>0</c:v>
                </c:pt>
                <c:pt idx="12286">
                  <c:v>0</c:v>
                </c:pt>
                <c:pt idx="12287">
                  <c:v>0</c:v>
                </c:pt>
                <c:pt idx="12288">
                  <c:v>0</c:v>
                </c:pt>
                <c:pt idx="12289">
                  <c:v>0</c:v>
                </c:pt>
                <c:pt idx="12290">
                  <c:v>0</c:v>
                </c:pt>
                <c:pt idx="12291">
                  <c:v>0</c:v>
                </c:pt>
                <c:pt idx="12292">
                  <c:v>0</c:v>
                </c:pt>
                <c:pt idx="12293">
                  <c:v>0</c:v>
                </c:pt>
                <c:pt idx="12294">
                  <c:v>0</c:v>
                </c:pt>
                <c:pt idx="12295">
                  <c:v>0</c:v>
                </c:pt>
                <c:pt idx="12296">
                  <c:v>0</c:v>
                </c:pt>
                <c:pt idx="12297">
                  <c:v>0</c:v>
                </c:pt>
                <c:pt idx="12298">
                  <c:v>0</c:v>
                </c:pt>
                <c:pt idx="12299">
                  <c:v>0</c:v>
                </c:pt>
                <c:pt idx="12300">
                  <c:v>0</c:v>
                </c:pt>
                <c:pt idx="12301">
                  <c:v>0</c:v>
                </c:pt>
                <c:pt idx="12302">
                  <c:v>0</c:v>
                </c:pt>
                <c:pt idx="12303">
                  <c:v>0</c:v>
                </c:pt>
                <c:pt idx="12304">
                  <c:v>0</c:v>
                </c:pt>
                <c:pt idx="12305">
                  <c:v>0</c:v>
                </c:pt>
                <c:pt idx="12306">
                  <c:v>0</c:v>
                </c:pt>
                <c:pt idx="12307">
                  <c:v>0</c:v>
                </c:pt>
                <c:pt idx="12308">
                  <c:v>0</c:v>
                </c:pt>
                <c:pt idx="12309">
                  <c:v>0</c:v>
                </c:pt>
                <c:pt idx="12310">
                  <c:v>0</c:v>
                </c:pt>
                <c:pt idx="12311">
                  <c:v>0</c:v>
                </c:pt>
                <c:pt idx="12312">
                  <c:v>0</c:v>
                </c:pt>
                <c:pt idx="12313">
                  <c:v>0</c:v>
                </c:pt>
                <c:pt idx="12314">
                  <c:v>0</c:v>
                </c:pt>
                <c:pt idx="12315">
                  <c:v>0</c:v>
                </c:pt>
                <c:pt idx="12316">
                  <c:v>0</c:v>
                </c:pt>
                <c:pt idx="12317">
                  <c:v>0</c:v>
                </c:pt>
                <c:pt idx="12318">
                  <c:v>0</c:v>
                </c:pt>
                <c:pt idx="12319">
                  <c:v>0</c:v>
                </c:pt>
                <c:pt idx="12320">
                  <c:v>0</c:v>
                </c:pt>
                <c:pt idx="12321">
                  <c:v>0</c:v>
                </c:pt>
                <c:pt idx="12322">
                  <c:v>0</c:v>
                </c:pt>
                <c:pt idx="12323">
                  <c:v>0</c:v>
                </c:pt>
                <c:pt idx="12324">
                  <c:v>0</c:v>
                </c:pt>
                <c:pt idx="12325">
                  <c:v>0</c:v>
                </c:pt>
                <c:pt idx="12326">
                  <c:v>0</c:v>
                </c:pt>
                <c:pt idx="12327">
                  <c:v>0</c:v>
                </c:pt>
                <c:pt idx="12328">
                  <c:v>0</c:v>
                </c:pt>
                <c:pt idx="12329">
                  <c:v>0</c:v>
                </c:pt>
                <c:pt idx="12330">
                  <c:v>0</c:v>
                </c:pt>
                <c:pt idx="12331">
                  <c:v>0</c:v>
                </c:pt>
                <c:pt idx="12332">
                  <c:v>0</c:v>
                </c:pt>
                <c:pt idx="12333">
                  <c:v>0</c:v>
                </c:pt>
                <c:pt idx="12334">
                  <c:v>0</c:v>
                </c:pt>
                <c:pt idx="12335">
                  <c:v>0</c:v>
                </c:pt>
                <c:pt idx="12336">
                  <c:v>0</c:v>
                </c:pt>
                <c:pt idx="12337">
                  <c:v>0</c:v>
                </c:pt>
                <c:pt idx="12338">
                  <c:v>0</c:v>
                </c:pt>
                <c:pt idx="12339">
                  <c:v>0</c:v>
                </c:pt>
                <c:pt idx="12340">
                  <c:v>0</c:v>
                </c:pt>
                <c:pt idx="12341">
                  <c:v>0</c:v>
                </c:pt>
                <c:pt idx="12342">
                  <c:v>0</c:v>
                </c:pt>
                <c:pt idx="12343">
                  <c:v>0</c:v>
                </c:pt>
                <c:pt idx="12344">
                  <c:v>0</c:v>
                </c:pt>
                <c:pt idx="12345">
                  <c:v>0</c:v>
                </c:pt>
                <c:pt idx="12346">
                  <c:v>0</c:v>
                </c:pt>
                <c:pt idx="12347">
                  <c:v>0</c:v>
                </c:pt>
                <c:pt idx="12348">
                  <c:v>0</c:v>
                </c:pt>
                <c:pt idx="12349">
                  <c:v>0</c:v>
                </c:pt>
                <c:pt idx="12350">
                  <c:v>0</c:v>
                </c:pt>
                <c:pt idx="12351">
                  <c:v>0</c:v>
                </c:pt>
                <c:pt idx="12352">
                  <c:v>0</c:v>
                </c:pt>
                <c:pt idx="12353">
                  <c:v>0</c:v>
                </c:pt>
                <c:pt idx="12354">
                  <c:v>0</c:v>
                </c:pt>
                <c:pt idx="12355">
                  <c:v>0</c:v>
                </c:pt>
                <c:pt idx="12356">
                  <c:v>0</c:v>
                </c:pt>
                <c:pt idx="12357">
                  <c:v>0</c:v>
                </c:pt>
                <c:pt idx="12358">
                  <c:v>0</c:v>
                </c:pt>
                <c:pt idx="12359">
                  <c:v>0</c:v>
                </c:pt>
                <c:pt idx="12360">
                  <c:v>0</c:v>
                </c:pt>
                <c:pt idx="12361">
                  <c:v>0</c:v>
                </c:pt>
                <c:pt idx="12362">
                  <c:v>0</c:v>
                </c:pt>
                <c:pt idx="12363">
                  <c:v>0</c:v>
                </c:pt>
                <c:pt idx="12364">
                  <c:v>0</c:v>
                </c:pt>
                <c:pt idx="12365">
                  <c:v>0</c:v>
                </c:pt>
                <c:pt idx="12366">
                  <c:v>0</c:v>
                </c:pt>
                <c:pt idx="12367">
                  <c:v>0</c:v>
                </c:pt>
                <c:pt idx="12368">
                  <c:v>0</c:v>
                </c:pt>
                <c:pt idx="12369">
                  <c:v>0</c:v>
                </c:pt>
                <c:pt idx="12370">
                  <c:v>0</c:v>
                </c:pt>
                <c:pt idx="12371">
                  <c:v>0</c:v>
                </c:pt>
                <c:pt idx="12372">
                  <c:v>0</c:v>
                </c:pt>
                <c:pt idx="12373">
                  <c:v>1</c:v>
                </c:pt>
                <c:pt idx="12374">
                  <c:v>0</c:v>
                </c:pt>
                <c:pt idx="12375">
                  <c:v>0</c:v>
                </c:pt>
                <c:pt idx="12376">
                  <c:v>0</c:v>
                </c:pt>
                <c:pt idx="12377">
                  <c:v>0</c:v>
                </c:pt>
                <c:pt idx="12378">
                  <c:v>0</c:v>
                </c:pt>
                <c:pt idx="12379">
                  <c:v>0</c:v>
                </c:pt>
                <c:pt idx="12380">
                  <c:v>0</c:v>
                </c:pt>
                <c:pt idx="12381">
                  <c:v>0</c:v>
                </c:pt>
                <c:pt idx="12382">
                  <c:v>0</c:v>
                </c:pt>
                <c:pt idx="12383">
                  <c:v>0</c:v>
                </c:pt>
                <c:pt idx="12384">
                  <c:v>0</c:v>
                </c:pt>
                <c:pt idx="12385">
                  <c:v>0</c:v>
                </c:pt>
                <c:pt idx="12386">
                  <c:v>0</c:v>
                </c:pt>
                <c:pt idx="12387">
                  <c:v>0</c:v>
                </c:pt>
                <c:pt idx="12388">
                  <c:v>0</c:v>
                </c:pt>
                <c:pt idx="12389">
                  <c:v>0</c:v>
                </c:pt>
                <c:pt idx="12390">
                  <c:v>0</c:v>
                </c:pt>
                <c:pt idx="12391">
                  <c:v>0</c:v>
                </c:pt>
                <c:pt idx="12392">
                  <c:v>0</c:v>
                </c:pt>
                <c:pt idx="12393">
                  <c:v>0</c:v>
                </c:pt>
                <c:pt idx="12394">
                  <c:v>0</c:v>
                </c:pt>
                <c:pt idx="12395">
                  <c:v>0</c:v>
                </c:pt>
                <c:pt idx="12396">
                  <c:v>0</c:v>
                </c:pt>
                <c:pt idx="12397">
                  <c:v>0</c:v>
                </c:pt>
                <c:pt idx="12398">
                  <c:v>0</c:v>
                </c:pt>
                <c:pt idx="12399">
                  <c:v>0</c:v>
                </c:pt>
                <c:pt idx="12400">
                  <c:v>0</c:v>
                </c:pt>
                <c:pt idx="12401">
                  <c:v>0</c:v>
                </c:pt>
                <c:pt idx="12402">
                  <c:v>0</c:v>
                </c:pt>
                <c:pt idx="12403">
                  <c:v>0</c:v>
                </c:pt>
                <c:pt idx="12404">
                  <c:v>0</c:v>
                </c:pt>
                <c:pt idx="12405">
                  <c:v>0</c:v>
                </c:pt>
                <c:pt idx="12406">
                  <c:v>0</c:v>
                </c:pt>
                <c:pt idx="12407">
                  <c:v>0</c:v>
                </c:pt>
                <c:pt idx="12408">
                  <c:v>0</c:v>
                </c:pt>
                <c:pt idx="12409">
                  <c:v>0</c:v>
                </c:pt>
                <c:pt idx="12410">
                  <c:v>0</c:v>
                </c:pt>
                <c:pt idx="12411">
                  <c:v>0</c:v>
                </c:pt>
                <c:pt idx="12412">
                  <c:v>0</c:v>
                </c:pt>
                <c:pt idx="12413">
                  <c:v>0</c:v>
                </c:pt>
                <c:pt idx="12414">
                  <c:v>0</c:v>
                </c:pt>
                <c:pt idx="12415">
                  <c:v>0</c:v>
                </c:pt>
                <c:pt idx="12416">
                  <c:v>0</c:v>
                </c:pt>
                <c:pt idx="12417">
                  <c:v>0</c:v>
                </c:pt>
                <c:pt idx="12418">
                  <c:v>0</c:v>
                </c:pt>
                <c:pt idx="12419">
                  <c:v>0</c:v>
                </c:pt>
                <c:pt idx="12420">
                  <c:v>0</c:v>
                </c:pt>
                <c:pt idx="12421">
                  <c:v>0</c:v>
                </c:pt>
                <c:pt idx="12422">
                  <c:v>0</c:v>
                </c:pt>
                <c:pt idx="12423">
                  <c:v>0</c:v>
                </c:pt>
                <c:pt idx="12424">
                  <c:v>0</c:v>
                </c:pt>
                <c:pt idx="12425">
                  <c:v>0</c:v>
                </c:pt>
                <c:pt idx="12426">
                  <c:v>0</c:v>
                </c:pt>
                <c:pt idx="12427">
                  <c:v>0</c:v>
                </c:pt>
                <c:pt idx="12428">
                  <c:v>0</c:v>
                </c:pt>
                <c:pt idx="12429">
                  <c:v>0</c:v>
                </c:pt>
                <c:pt idx="12430">
                  <c:v>0</c:v>
                </c:pt>
                <c:pt idx="12431">
                  <c:v>0</c:v>
                </c:pt>
                <c:pt idx="12432">
                  <c:v>0</c:v>
                </c:pt>
                <c:pt idx="12433">
                  <c:v>0</c:v>
                </c:pt>
                <c:pt idx="12434">
                  <c:v>0</c:v>
                </c:pt>
                <c:pt idx="12435">
                  <c:v>0</c:v>
                </c:pt>
                <c:pt idx="12436">
                  <c:v>0</c:v>
                </c:pt>
                <c:pt idx="12437">
                  <c:v>0</c:v>
                </c:pt>
                <c:pt idx="12438">
                  <c:v>0</c:v>
                </c:pt>
                <c:pt idx="12439">
                  <c:v>0</c:v>
                </c:pt>
                <c:pt idx="12440">
                  <c:v>0</c:v>
                </c:pt>
                <c:pt idx="12441">
                  <c:v>0</c:v>
                </c:pt>
                <c:pt idx="12442">
                  <c:v>0</c:v>
                </c:pt>
                <c:pt idx="12443">
                  <c:v>0</c:v>
                </c:pt>
                <c:pt idx="12444">
                  <c:v>0</c:v>
                </c:pt>
                <c:pt idx="12445">
                  <c:v>0</c:v>
                </c:pt>
                <c:pt idx="12446">
                  <c:v>0</c:v>
                </c:pt>
                <c:pt idx="12447">
                  <c:v>0</c:v>
                </c:pt>
                <c:pt idx="12448">
                  <c:v>0</c:v>
                </c:pt>
                <c:pt idx="12449">
                  <c:v>0</c:v>
                </c:pt>
                <c:pt idx="12450">
                  <c:v>0</c:v>
                </c:pt>
                <c:pt idx="12451">
                  <c:v>0</c:v>
                </c:pt>
                <c:pt idx="12452">
                  <c:v>0</c:v>
                </c:pt>
                <c:pt idx="12453">
                  <c:v>0</c:v>
                </c:pt>
                <c:pt idx="12454">
                  <c:v>0</c:v>
                </c:pt>
                <c:pt idx="12455">
                  <c:v>0</c:v>
                </c:pt>
                <c:pt idx="12456">
                  <c:v>0</c:v>
                </c:pt>
                <c:pt idx="12457">
                  <c:v>0</c:v>
                </c:pt>
                <c:pt idx="12458">
                  <c:v>0</c:v>
                </c:pt>
                <c:pt idx="12459">
                  <c:v>0</c:v>
                </c:pt>
                <c:pt idx="12460">
                  <c:v>0</c:v>
                </c:pt>
                <c:pt idx="12461">
                  <c:v>0</c:v>
                </c:pt>
                <c:pt idx="12462">
                  <c:v>0</c:v>
                </c:pt>
                <c:pt idx="12463">
                  <c:v>0</c:v>
                </c:pt>
                <c:pt idx="12464">
                  <c:v>0</c:v>
                </c:pt>
                <c:pt idx="12465">
                  <c:v>0</c:v>
                </c:pt>
                <c:pt idx="12466">
                  <c:v>0</c:v>
                </c:pt>
                <c:pt idx="12467">
                  <c:v>0</c:v>
                </c:pt>
                <c:pt idx="12468">
                  <c:v>0</c:v>
                </c:pt>
                <c:pt idx="12469">
                  <c:v>0</c:v>
                </c:pt>
                <c:pt idx="12470">
                  <c:v>0</c:v>
                </c:pt>
                <c:pt idx="12471">
                  <c:v>0</c:v>
                </c:pt>
                <c:pt idx="12472">
                  <c:v>0</c:v>
                </c:pt>
                <c:pt idx="12473">
                  <c:v>0</c:v>
                </c:pt>
                <c:pt idx="12474">
                  <c:v>0</c:v>
                </c:pt>
                <c:pt idx="12475">
                  <c:v>0</c:v>
                </c:pt>
                <c:pt idx="12476">
                  <c:v>0</c:v>
                </c:pt>
                <c:pt idx="12477">
                  <c:v>0</c:v>
                </c:pt>
                <c:pt idx="12478">
                  <c:v>0</c:v>
                </c:pt>
                <c:pt idx="12479">
                  <c:v>0</c:v>
                </c:pt>
                <c:pt idx="12480">
                  <c:v>0</c:v>
                </c:pt>
                <c:pt idx="12481">
                  <c:v>0</c:v>
                </c:pt>
                <c:pt idx="12482">
                  <c:v>0</c:v>
                </c:pt>
                <c:pt idx="12483">
                  <c:v>0</c:v>
                </c:pt>
                <c:pt idx="12484">
                  <c:v>0</c:v>
                </c:pt>
                <c:pt idx="12485">
                  <c:v>0</c:v>
                </c:pt>
                <c:pt idx="12486">
                  <c:v>0</c:v>
                </c:pt>
                <c:pt idx="12487">
                  <c:v>0</c:v>
                </c:pt>
                <c:pt idx="12488">
                  <c:v>0</c:v>
                </c:pt>
                <c:pt idx="12489">
                  <c:v>0</c:v>
                </c:pt>
                <c:pt idx="12490">
                  <c:v>0</c:v>
                </c:pt>
                <c:pt idx="12491">
                  <c:v>0</c:v>
                </c:pt>
                <c:pt idx="12492">
                  <c:v>0</c:v>
                </c:pt>
                <c:pt idx="12493">
                  <c:v>0</c:v>
                </c:pt>
                <c:pt idx="12494">
                  <c:v>0</c:v>
                </c:pt>
                <c:pt idx="12495">
                  <c:v>0</c:v>
                </c:pt>
                <c:pt idx="12496">
                  <c:v>0</c:v>
                </c:pt>
                <c:pt idx="12497">
                  <c:v>0</c:v>
                </c:pt>
                <c:pt idx="12498">
                  <c:v>0</c:v>
                </c:pt>
                <c:pt idx="12499">
                  <c:v>0</c:v>
                </c:pt>
                <c:pt idx="12500">
                  <c:v>0</c:v>
                </c:pt>
                <c:pt idx="12501">
                  <c:v>0</c:v>
                </c:pt>
                <c:pt idx="12502">
                  <c:v>0</c:v>
                </c:pt>
                <c:pt idx="12503">
                  <c:v>0</c:v>
                </c:pt>
                <c:pt idx="12504">
                  <c:v>0</c:v>
                </c:pt>
                <c:pt idx="12505">
                  <c:v>0</c:v>
                </c:pt>
                <c:pt idx="12506">
                  <c:v>0</c:v>
                </c:pt>
                <c:pt idx="12507">
                  <c:v>0</c:v>
                </c:pt>
                <c:pt idx="12508">
                  <c:v>0</c:v>
                </c:pt>
                <c:pt idx="12509">
                  <c:v>0</c:v>
                </c:pt>
                <c:pt idx="12510">
                  <c:v>0</c:v>
                </c:pt>
                <c:pt idx="12511">
                  <c:v>0</c:v>
                </c:pt>
                <c:pt idx="12512">
                  <c:v>0</c:v>
                </c:pt>
                <c:pt idx="12513">
                  <c:v>0</c:v>
                </c:pt>
                <c:pt idx="12514">
                  <c:v>0</c:v>
                </c:pt>
                <c:pt idx="12515">
                  <c:v>0</c:v>
                </c:pt>
                <c:pt idx="12516">
                  <c:v>0</c:v>
                </c:pt>
                <c:pt idx="12517">
                  <c:v>0</c:v>
                </c:pt>
                <c:pt idx="12518">
                  <c:v>0</c:v>
                </c:pt>
                <c:pt idx="12519">
                  <c:v>0</c:v>
                </c:pt>
                <c:pt idx="12520">
                  <c:v>0</c:v>
                </c:pt>
                <c:pt idx="12521">
                  <c:v>0</c:v>
                </c:pt>
                <c:pt idx="12522">
                  <c:v>0</c:v>
                </c:pt>
                <c:pt idx="12523">
                  <c:v>0</c:v>
                </c:pt>
                <c:pt idx="12524">
                  <c:v>1</c:v>
                </c:pt>
                <c:pt idx="12525">
                  <c:v>1</c:v>
                </c:pt>
                <c:pt idx="12526">
                  <c:v>0</c:v>
                </c:pt>
                <c:pt idx="12527">
                  <c:v>0</c:v>
                </c:pt>
                <c:pt idx="12528">
                  <c:v>0</c:v>
                </c:pt>
                <c:pt idx="12529">
                  <c:v>0</c:v>
                </c:pt>
                <c:pt idx="12530">
                  <c:v>0</c:v>
                </c:pt>
                <c:pt idx="12531">
                  <c:v>0</c:v>
                </c:pt>
                <c:pt idx="12532">
                  <c:v>0</c:v>
                </c:pt>
                <c:pt idx="12533">
                  <c:v>0</c:v>
                </c:pt>
                <c:pt idx="12534">
                  <c:v>0</c:v>
                </c:pt>
                <c:pt idx="12535">
                  <c:v>0</c:v>
                </c:pt>
                <c:pt idx="12536">
                  <c:v>0</c:v>
                </c:pt>
                <c:pt idx="12537">
                  <c:v>0</c:v>
                </c:pt>
                <c:pt idx="12538">
                  <c:v>0</c:v>
                </c:pt>
                <c:pt idx="12539">
                  <c:v>0</c:v>
                </c:pt>
                <c:pt idx="12540">
                  <c:v>0</c:v>
                </c:pt>
                <c:pt idx="12541">
                  <c:v>0</c:v>
                </c:pt>
                <c:pt idx="12542">
                  <c:v>0</c:v>
                </c:pt>
                <c:pt idx="12543">
                  <c:v>0</c:v>
                </c:pt>
                <c:pt idx="12544">
                  <c:v>0</c:v>
                </c:pt>
                <c:pt idx="12545">
                  <c:v>0</c:v>
                </c:pt>
                <c:pt idx="12546">
                  <c:v>0</c:v>
                </c:pt>
                <c:pt idx="12547">
                  <c:v>0</c:v>
                </c:pt>
                <c:pt idx="12548">
                  <c:v>0</c:v>
                </c:pt>
                <c:pt idx="12549">
                  <c:v>0</c:v>
                </c:pt>
                <c:pt idx="12550">
                  <c:v>0</c:v>
                </c:pt>
                <c:pt idx="12551">
                  <c:v>0</c:v>
                </c:pt>
                <c:pt idx="12552">
                  <c:v>0</c:v>
                </c:pt>
                <c:pt idx="12553">
                  <c:v>0</c:v>
                </c:pt>
                <c:pt idx="12554">
                  <c:v>0</c:v>
                </c:pt>
                <c:pt idx="12555">
                  <c:v>0</c:v>
                </c:pt>
                <c:pt idx="12556">
                  <c:v>0</c:v>
                </c:pt>
                <c:pt idx="12557">
                  <c:v>0</c:v>
                </c:pt>
                <c:pt idx="12558">
                  <c:v>0</c:v>
                </c:pt>
                <c:pt idx="12559">
                  <c:v>0</c:v>
                </c:pt>
                <c:pt idx="12560">
                  <c:v>0</c:v>
                </c:pt>
                <c:pt idx="12561">
                  <c:v>0</c:v>
                </c:pt>
                <c:pt idx="12562">
                  <c:v>0</c:v>
                </c:pt>
                <c:pt idx="12563">
                  <c:v>0</c:v>
                </c:pt>
                <c:pt idx="12564">
                  <c:v>0</c:v>
                </c:pt>
                <c:pt idx="12565">
                  <c:v>0</c:v>
                </c:pt>
                <c:pt idx="12566">
                  <c:v>0</c:v>
                </c:pt>
                <c:pt idx="12567">
                  <c:v>0</c:v>
                </c:pt>
                <c:pt idx="12568">
                  <c:v>0</c:v>
                </c:pt>
                <c:pt idx="12569">
                  <c:v>0</c:v>
                </c:pt>
                <c:pt idx="12570">
                  <c:v>0</c:v>
                </c:pt>
                <c:pt idx="12571">
                  <c:v>0</c:v>
                </c:pt>
                <c:pt idx="12572">
                  <c:v>0</c:v>
                </c:pt>
                <c:pt idx="12573">
                  <c:v>0</c:v>
                </c:pt>
                <c:pt idx="12574">
                  <c:v>0</c:v>
                </c:pt>
                <c:pt idx="12575">
                  <c:v>0</c:v>
                </c:pt>
                <c:pt idx="12576">
                  <c:v>0</c:v>
                </c:pt>
                <c:pt idx="12577">
                  <c:v>0</c:v>
                </c:pt>
                <c:pt idx="12578">
                  <c:v>0</c:v>
                </c:pt>
                <c:pt idx="12579">
                  <c:v>0</c:v>
                </c:pt>
                <c:pt idx="12580">
                  <c:v>0</c:v>
                </c:pt>
                <c:pt idx="12581">
                  <c:v>0</c:v>
                </c:pt>
                <c:pt idx="12582">
                  <c:v>0</c:v>
                </c:pt>
                <c:pt idx="12583">
                  <c:v>0</c:v>
                </c:pt>
                <c:pt idx="12584">
                  <c:v>0</c:v>
                </c:pt>
                <c:pt idx="12585">
                  <c:v>0</c:v>
                </c:pt>
                <c:pt idx="12586">
                  <c:v>0</c:v>
                </c:pt>
                <c:pt idx="12587">
                  <c:v>0</c:v>
                </c:pt>
                <c:pt idx="12588">
                  <c:v>0</c:v>
                </c:pt>
                <c:pt idx="12589">
                  <c:v>0</c:v>
                </c:pt>
                <c:pt idx="12590">
                  <c:v>0</c:v>
                </c:pt>
                <c:pt idx="12591">
                  <c:v>0</c:v>
                </c:pt>
                <c:pt idx="12592">
                  <c:v>0</c:v>
                </c:pt>
                <c:pt idx="12593">
                  <c:v>0</c:v>
                </c:pt>
                <c:pt idx="12594">
                  <c:v>0</c:v>
                </c:pt>
                <c:pt idx="12595">
                  <c:v>0</c:v>
                </c:pt>
                <c:pt idx="12596">
                  <c:v>0</c:v>
                </c:pt>
                <c:pt idx="12597">
                  <c:v>0</c:v>
                </c:pt>
                <c:pt idx="12598">
                  <c:v>0</c:v>
                </c:pt>
                <c:pt idx="12599">
                  <c:v>0</c:v>
                </c:pt>
                <c:pt idx="12600">
                  <c:v>0</c:v>
                </c:pt>
                <c:pt idx="12601">
                  <c:v>0</c:v>
                </c:pt>
                <c:pt idx="12602">
                  <c:v>0</c:v>
                </c:pt>
                <c:pt idx="12603">
                  <c:v>0</c:v>
                </c:pt>
                <c:pt idx="12604">
                  <c:v>0</c:v>
                </c:pt>
                <c:pt idx="12605">
                  <c:v>0</c:v>
                </c:pt>
                <c:pt idx="12606">
                  <c:v>0</c:v>
                </c:pt>
                <c:pt idx="12607">
                  <c:v>0</c:v>
                </c:pt>
                <c:pt idx="12608">
                  <c:v>0</c:v>
                </c:pt>
                <c:pt idx="12609">
                  <c:v>0</c:v>
                </c:pt>
                <c:pt idx="12610">
                  <c:v>0</c:v>
                </c:pt>
                <c:pt idx="12611">
                  <c:v>0</c:v>
                </c:pt>
                <c:pt idx="12612">
                  <c:v>0</c:v>
                </c:pt>
                <c:pt idx="12613">
                  <c:v>0</c:v>
                </c:pt>
                <c:pt idx="12614">
                  <c:v>0</c:v>
                </c:pt>
                <c:pt idx="12615">
                  <c:v>0</c:v>
                </c:pt>
                <c:pt idx="12616">
                  <c:v>0</c:v>
                </c:pt>
                <c:pt idx="12617">
                  <c:v>0</c:v>
                </c:pt>
                <c:pt idx="12618">
                  <c:v>0</c:v>
                </c:pt>
                <c:pt idx="12619">
                  <c:v>0</c:v>
                </c:pt>
                <c:pt idx="12620">
                  <c:v>0</c:v>
                </c:pt>
                <c:pt idx="12621">
                  <c:v>0</c:v>
                </c:pt>
                <c:pt idx="12622">
                  <c:v>0</c:v>
                </c:pt>
                <c:pt idx="12623">
                  <c:v>0</c:v>
                </c:pt>
                <c:pt idx="12624">
                  <c:v>0</c:v>
                </c:pt>
                <c:pt idx="12625">
                  <c:v>0</c:v>
                </c:pt>
                <c:pt idx="12626">
                  <c:v>0</c:v>
                </c:pt>
                <c:pt idx="12627">
                  <c:v>0</c:v>
                </c:pt>
                <c:pt idx="12628">
                  <c:v>0</c:v>
                </c:pt>
                <c:pt idx="12629">
                  <c:v>0</c:v>
                </c:pt>
                <c:pt idx="12630">
                  <c:v>0</c:v>
                </c:pt>
                <c:pt idx="12631">
                  <c:v>0</c:v>
                </c:pt>
                <c:pt idx="12632">
                  <c:v>0</c:v>
                </c:pt>
                <c:pt idx="12633">
                  <c:v>0</c:v>
                </c:pt>
                <c:pt idx="12634">
                  <c:v>0</c:v>
                </c:pt>
                <c:pt idx="12635">
                  <c:v>0</c:v>
                </c:pt>
                <c:pt idx="12636">
                  <c:v>0</c:v>
                </c:pt>
                <c:pt idx="12637">
                  <c:v>0</c:v>
                </c:pt>
                <c:pt idx="12638">
                  <c:v>0</c:v>
                </c:pt>
                <c:pt idx="12639">
                  <c:v>0</c:v>
                </c:pt>
                <c:pt idx="12640">
                  <c:v>0</c:v>
                </c:pt>
                <c:pt idx="12641">
                  <c:v>0</c:v>
                </c:pt>
                <c:pt idx="12642">
                  <c:v>0</c:v>
                </c:pt>
                <c:pt idx="12643">
                  <c:v>0</c:v>
                </c:pt>
                <c:pt idx="12644">
                  <c:v>0</c:v>
                </c:pt>
                <c:pt idx="12645">
                  <c:v>0</c:v>
                </c:pt>
                <c:pt idx="12646">
                  <c:v>0</c:v>
                </c:pt>
                <c:pt idx="12647">
                  <c:v>0</c:v>
                </c:pt>
                <c:pt idx="12648">
                  <c:v>0</c:v>
                </c:pt>
                <c:pt idx="12649">
                  <c:v>0</c:v>
                </c:pt>
                <c:pt idx="12650">
                  <c:v>0</c:v>
                </c:pt>
                <c:pt idx="12651">
                  <c:v>0</c:v>
                </c:pt>
                <c:pt idx="12652">
                  <c:v>0</c:v>
                </c:pt>
                <c:pt idx="12653">
                  <c:v>0</c:v>
                </c:pt>
                <c:pt idx="12654">
                  <c:v>0</c:v>
                </c:pt>
                <c:pt idx="12655">
                  <c:v>0</c:v>
                </c:pt>
                <c:pt idx="12656">
                  <c:v>0</c:v>
                </c:pt>
                <c:pt idx="12657">
                  <c:v>0</c:v>
                </c:pt>
                <c:pt idx="12658">
                  <c:v>0</c:v>
                </c:pt>
                <c:pt idx="12659">
                  <c:v>0</c:v>
                </c:pt>
                <c:pt idx="12660">
                  <c:v>0</c:v>
                </c:pt>
                <c:pt idx="12661">
                  <c:v>0</c:v>
                </c:pt>
                <c:pt idx="12662">
                  <c:v>0</c:v>
                </c:pt>
                <c:pt idx="12663">
                  <c:v>0</c:v>
                </c:pt>
                <c:pt idx="12664">
                  <c:v>0</c:v>
                </c:pt>
                <c:pt idx="12665">
                  <c:v>0</c:v>
                </c:pt>
                <c:pt idx="12666">
                  <c:v>0</c:v>
                </c:pt>
                <c:pt idx="12667">
                  <c:v>0</c:v>
                </c:pt>
                <c:pt idx="12668">
                  <c:v>0</c:v>
                </c:pt>
                <c:pt idx="12669">
                  <c:v>0</c:v>
                </c:pt>
                <c:pt idx="12670">
                  <c:v>0</c:v>
                </c:pt>
                <c:pt idx="12671">
                  <c:v>0</c:v>
                </c:pt>
                <c:pt idx="12672">
                  <c:v>0</c:v>
                </c:pt>
                <c:pt idx="12673">
                  <c:v>0</c:v>
                </c:pt>
                <c:pt idx="12674">
                  <c:v>0</c:v>
                </c:pt>
                <c:pt idx="12675">
                  <c:v>0</c:v>
                </c:pt>
                <c:pt idx="12676">
                  <c:v>0</c:v>
                </c:pt>
                <c:pt idx="12677">
                  <c:v>0</c:v>
                </c:pt>
                <c:pt idx="12678">
                  <c:v>0</c:v>
                </c:pt>
                <c:pt idx="12679">
                  <c:v>0</c:v>
                </c:pt>
                <c:pt idx="12680">
                  <c:v>0</c:v>
                </c:pt>
                <c:pt idx="12681">
                  <c:v>0</c:v>
                </c:pt>
                <c:pt idx="12682">
                  <c:v>0</c:v>
                </c:pt>
                <c:pt idx="12683">
                  <c:v>0</c:v>
                </c:pt>
                <c:pt idx="12684">
                  <c:v>0</c:v>
                </c:pt>
                <c:pt idx="12685">
                  <c:v>0</c:v>
                </c:pt>
                <c:pt idx="12686">
                  <c:v>0</c:v>
                </c:pt>
                <c:pt idx="12687">
                  <c:v>0</c:v>
                </c:pt>
                <c:pt idx="12688">
                  <c:v>0</c:v>
                </c:pt>
                <c:pt idx="12689">
                  <c:v>0</c:v>
                </c:pt>
                <c:pt idx="12690">
                  <c:v>0</c:v>
                </c:pt>
                <c:pt idx="12691">
                  <c:v>0</c:v>
                </c:pt>
                <c:pt idx="12692">
                  <c:v>0</c:v>
                </c:pt>
                <c:pt idx="12693">
                  <c:v>0</c:v>
                </c:pt>
                <c:pt idx="12694">
                  <c:v>0</c:v>
                </c:pt>
                <c:pt idx="12695">
                  <c:v>0</c:v>
                </c:pt>
                <c:pt idx="12696">
                  <c:v>0</c:v>
                </c:pt>
                <c:pt idx="12697">
                  <c:v>0</c:v>
                </c:pt>
                <c:pt idx="12698">
                  <c:v>0</c:v>
                </c:pt>
                <c:pt idx="12699">
                  <c:v>0</c:v>
                </c:pt>
                <c:pt idx="12700">
                  <c:v>0</c:v>
                </c:pt>
                <c:pt idx="12701">
                  <c:v>0</c:v>
                </c:pt>
                <c:pt idx="12702">
                  <c:v>0</c:v>
                </c:pt>
                <c:pt idx="12703">
                  <c:v>0</c:v>
                </c:pt>
                <c:pt idx="12704">
                  <c:v>0</c:v>
                </c:pt>
                <c:pt idx="12705">
                  <c:v>0</c:v>
                </c:pt>
                <c:pt idx="12706">
                  <c:v>0</c:v>
                </c:pt>
                <c:pt idx="12707">
                  <c:v>0</c:v>
                </c:pt>
                <c:pt idx="12708">
                  <c:v>0</c:v>
                </c:pt>
                <c:pt idx="12709">
                  <c:v>0</c:v>
                </c:pt>
                <c:pt idx="12710">
                  <c:v>0</c:v>
                </c:pt>
                <c:pt idx="12711">
                  <c:v>0</c:v>
                </c:pt>
                <c:pt idx="12712">
                  <c:v>0</c:v>
                </c:pt>
                <c:pt idx="12713">
                  <c:v>0</c:v>
                </c:pt>
                <c:pt idx="12714">
                  <c:v>0</c:v>
                </c:pt>
                <c:pt idx="12715">
                  <c:v>0</c:v>
                </c:pt>
                <c:pt idx="12716">
                  <c:v>0</c:v>
                </c:pt>
                <c:pt idx="12717">
                  <c:v>0</c:v>
                </c:pt>
                <c:pt idx="12718">
                  <c:v>0</c:v>
                </c:pt>
                <c:pt idx="12719">
                  <c:v>0</c:v>
                </c:pt>
                <c:pt idx="12720">
                  <c:v>0</c:v>
                </c:pt>
                <c:pt idx="12721">
                  <c:v>0</c:v>
                </c:pt>
                <c:pt idx="12722">
                  <c:v>0</c:v>
                </c:pt>
                <c:pt idx="12723">
                  <c:v>0</c:v>
                </c:pt>
                <c:pt idx="12724">
                  <c:v>0</c:v>
                </c:pt>
                <c:pt idx="12725">
                  <c:v>0</c:v>
                </c:pt>
                <c:pt idx="12726">
                  <c:v>0</c:v>
                </c:pt>
                <c:pt idx="12727">
                  <c:v>0</c:v>
                </c:pt>
                <c:pt idx="12728">
                  <c:v>0</c:v>
                </c:pt>
                <c:pt idx="12729">
                  <c:v>0</c:v>
                </c:pt>
                <c:pt idx="12730">
                  <c:v>0</c:v>
                </c:pt>
                <c:pt idx="12731">
                  <c:v>0</c:v>
                </c:pt>
                <c:pt idx="12732">
                  <c:v>0</c:v>
                </c:pt>
                <c:pt idx="12733">
                  <c:v>0</c:v>
                </c:pt>
                <c:pt idx="12734">
                  <c:v>0</c:v>
                </c:pt>
                <c:pt idx="12735">
                  <c:v>0</c:v>
                </c:pt>
                <c:pt idx="12736">
                  <c:v>0</c:v>
                </c:pt>
                <c:pt idx="12737">
                  <c:v>0</c:v>
                </c:pt>
                <c:pt idx="12738">
                  <c:v>0</c:v>
                </c:pt>
                <c:pt idx="12739">
                  <c:v>0</c:v>
                </c:pt>
                <c:pt idx="12740">
                  <c:v>0</c:v>
                </c:pt>
                <c:pt idx="12741">
                  <c:v>0</c:v>
                </c:pt>
                <c:pt idx="12742">
                  <c:v>0</c:v>
                </c:pt>
                <c:pt idx="12743">
                  <c:v>0</c:v>
                </c:pt>
                <c:pt idx="12744">
                  <c:v>0</c:v>
                </c:pt>
                <c:pt idx="12745">
                  <c:v>0</c:v>
                </c:pt>
                <c:pt idx="12746">
                  <c:v>0</c:v>
                </c:pt>
                <c:pt idx="12747">
                  <c:v>0</c:v>
                </c:pt>
                <c:pt idx="12748">
                  <c:v>0</c:v>
                </c:pt>
                <c:pt idx="12749">
                  <c:v>0</c:v>
                </c:pt>
                <c:pt idx="12750">
                  <c:v>0</c:v>
                </c:pt>
                <c:pt idx="12751">
                  <c:v>0</c:v>
                </c:pt>
                <c:pt idx="12752">
                  <c:v>0</c:v>
                </c:pt>
                <c:pt idx="12753">
                  <c:v>0</c:v>
                </c:pt>
                <c:pt idx="12754">
                  <c:v>0</c:v>
                </c:pt>
                <c:pt idx="12755">
                  <c:v>0</c:v>
                </c:pt>
                <c:pt idx="12756">
                  <c:v>6</c:v>
                </c:pt>
                <c:pt idx="12757">
                  <c:v>0</c:v>
                </c:pt>
                <c:pt idx="12758">
                  <c:v>0</c:v>
                </c:pt>
                <c:pt idx="12759">
                  <c:v>0</c:v>
                </c:pt>
                <c:pt idx="12760">
                  <c:v>0</c:v>
                </c:pt>
                <c:pt idx="12761">
                  <c:v>0</c:v>
                </c:pt>
                <c:pt idx="12762">
                  <c:v>0</c:v>
                </c:pt>
                <c:pt idx="12763">
                  <c:v>0</c:v>
                </c:pt>
                <c:pt idx="12764">
                  <c:v>0</c:v>
                </c:pt>
                <c:pt idx="12765">
                  <c:v>0</c:v>
                </c:pt>
                <c:pt idx="12766">
                  <c:v>0</c:v>
                </c:pt>
                <c:pt idx="12767">
                  <c:v>0</c:v>
                </c:pt>
                <c:pt idx="12768">
                  <c:v>0</c:v>
                </c:pt>
                <c:pt idx="12769">
                  <c:v>0</c:v>
                </c:pt>
                <c:pt idx="12770">
                  <c:v>0</c:v>
                </c:pt>
                <c:pt idx="12771">
                  <c:v>0</c:v>
                </c:pt>
                <c:pt idx="12772">
                  <c:v>0</c:v>
                </c:pt>
                <c:pt idx="12773">
                  <c:v>0</c:v>
                </c:pt>
                <c:pt idx="12774">
                  <c:v>0</c:v>
                </c:pt>
                <c:pt idx="12775">
                  <c:v>0</c:v>
                </c:pt>
                <c:pt idx="12776">
                  <c:v>0</c:v>
                </c:pt>
                <c:pt idx="12777">
                  <c:v>0</c:v>
                </c:pt>
                <c:pt idx="12778">
                  <c:v>0</c:v>
                </c:pt>
                <c:pt idx="12779">
                  <c:v>0</c:v>
                </c:pt>
                <c:pt idx="12780">
                  <c:v>0</c:v>
                </c:pt>
                <c:pt idx="12781">
                  <c:v>0</c:v>
                </c:pt>
                <c:pt idx="12782">
                  <c:v>0</c:v>
                </c:pt>
                <c:pt idx="12783">
                  <c:v>0</c:v>
                </c:pt>
                <c:pt idx="12784">
                  <c:v>0</c:v>
                </c:pt>
                <c:pt idx="12785">
                  <c:v>0</c:v>
                </c:pt>
                <c:pt idx="12786">
                  <c:v>0</c:v>
                </c:pt>
                <c:pt idx="12787">
                  <c:v>0</c:v>
                </c:pt>
                <c:pt idx="12788">
                  <c:v>0</c:v>
                </c:pt>
                <c:pt idx="12789">
                  <c:v>0</c:v>
                </c:pt>
                <c:pt idx="12790">
                  <c:v>0</c:v>
                </c:pt>
                <c:pt idx="12791">
                  <c:v>0</c:v>
                </c:pt>
                <c:pt idx="12792">
                  <c:v>0</c:v>
                </c:pt>
                <c:pt idx="12793">
                  <c:v>0</c:v>
                </c:pt>
                <c:pt idx="12794">
                  <c:v>0</c:v>
                </c:pt>
                <c:pt idx="12795">
                  <c:v>0</c:v>
                </c:pt>
                <c:pt idx="12796">
                  <c:v>0</c:v>
                </c:pt>
                <c:pt idx="12797">
                  <c:v>0</c:v>
                </c:pt>
                <c:pt idx="12798">
                  <c:v>0</c:v>
                </c:pt>
                <c:pt idx="12799">
                  <c:v>0</c:v>
                </c:pt>
                <c:pt idx="12800">
                  <c:v>0</c:v>
                </c:pt>
                <c:pt idx="12801">
                  <c:v>0</c:v>
                </c:pt>
                <c:pt idx="12802">
                  <c:v>0</c:v>
                </c:pt>
                <c:pt idx="12803">
                  <c:v>0</c:v>
                </c:pt>
                <c:pt idx="12804">
                  <c:v>0</c:v>
                </c:pt>
                <c:pt idx="12805">
                  <c:v>0</c:v>
                </c:pt>
                <c:pt idx="12806">
                  <c:v>0</c:v>
                </c:pt>
                <c:pt idx="12807">
                  <c:v>0</c:v>
                </c:pt>
                <c:pt idx="12808">
                  <c:v>0</c:v>
                </c:pt>
                <c:pt idx="12809">
                  <c:v>0</c:v>
                </c:pt>
                <c:pt idx="12810">
                  <c:v>0</c:v>
                </c:pt>
                <c:pt idx="12811">
                  <c:v>0</c:v>
                </c:pt>
                <c:pt idx="12812">
                  <c:v>0</c:v>
                </c:pt>
                <c:pt idx="12813">
                  <c:v>0</c:v>
                </c:pt>
                <c:pt idx="12814">
                  <c:v>20</c:v>
                </c:pt>
                <c:pt idx="12815">
                  <c:v>4</c:v>
                </c:pt>
                <c:pt idx="12816">
                  <c:v>11</c:v>
                </c:pt>
                <c:pt idx="12817">
                  <c:v>0</c:v>
                </c:pt>
                <c:pt idx="12818">
                  <c:v>0</c:v>
                </c:pt>
                <c:pt idx="12819">
                  <c:v>1</c:v>
                </c:pt>
                <c:pt idx="12820">
                  <c:v>1526</c:v>
                </c:pt>
                <c:pt idx="12821">
                  <c:v>13</c:v>
                </c:pt>
                <c:pt idx="12822">
                  <c:v>1</c:v>
                </c:pt>
                <c:pt idx="12823">
                  <c:v>9</c:v>
                </c:pt>
                <c:pt idx="12824">
                  <c:v>18</c:v>
                </c:pt>
                <c:pt idx="12825">
                  <c:v>1</c:v>
                </c:pt>
                <c:pt idx="12826">
                  <c:v>0</c:v>
                </c:pt>
                <c:pt idx="12827">
                  <c:v>0</c:v>
                </c:pt>
                <c:pt idx="12828">
                  <c:v>0</c:v>
                </c:pt>
                <c:pt idx="12829">
                  <c:v>0</c:v>
                </c:pt>
                <c:pt idx="12830">
                  <c:v>26</c:v>
                </c:pt>
                <c:pt idx="12831">
                  <c:v>1</c:v>
                </c:pt>
                <c:pt idx="12832">
                  <c:v>0</c:v>
                </c:pt>
                <c:pt idx="12833">
                  <c:v>1</c:v>
                </c:pt>
                <c:pt idx="12834">
                  <c:v>15</c:v>
                </c:pt>
                <c:pt idx="12835">
                  <c:v>2</c:v>
                </c:pt>
                <c:pt idx="12836">
                  <c:v>3</c:v>
                </c:pt>
                <c:pt idx="12837">
                  <c:v>4</c:v>
                </c:pt>
                <c:pt idx="12838">
                  <c:v>0</c:v>
                </c:pt>
                <c:pt idx="12839">
                  <c:v>0</c:v>
                </c:pt>
                <c:pt idx="12840">
                  <c:v>0</c:v>
                </c:pt>
                <c:pt idx="12841">
                  <c:v>3</c:v>
                </c:pt>
                <c:pt idx="12842">
                  <c:v>0</c:v>
                </c:pt>
                <c:pt idx="12843">
                  <c:v>0</c:v>
                </c:pt>
                <c:pt idx="12844">
                  <c:v>0</c:v>
                </c:pt>
                <c:pt idx="12845">
                  <c:v>0</c:v>
                </c:pt>
                <c:pt idx="12846">
                  <c:v>0</c:v>
                </c:pt>
                <c:pt idx="12847">
                  <c:v>0</c:v>
                </c:pt>
                <c:pt idx="12848">
                  <c:v>0</c:v>
                </c:pt>
                <c:pt idx="12849">
                  <c:v>0</c:v>
                </c:pt>
                <c:pt idx="12850">
                  <c:v>1</c:v>
                </c:pt>
                <c:pt idx="12851">
                  <c:v>0</c:v>
                </c:pt>
                <c:pt idx="12852">
                  <c:v>0</c:v>
                </c:pt>
                <c:pt idx="12853">
                  <c:v>0</c:v>
                </c:pt>
                <c:pt idx="12854">
                  <c:v>0</c:v>
                </c:pt>
                <c:pt idx="12855">
                  <c:v>0</c:v>
                </c:pt>
                <c:pt idx="12856">
                  <c:v>0</c:v>
                </c:pt>
                <c:pt idx="12857">
                  <c:v>0</c:v>
                </c:pt>
                <c:pt idx="12858">
                  <c:v>0</c:v>
                </c:pt>
                <c:pt idx="12859">
                  <c:v>5</c:v>
                </c:pt>
                <c:pt idx="12860">
                  <c:v>3</c:v>
                </c:pt>
                <c:pt idx="12861">
                  <c:v>2</c:v>
                </c:pt>
                <c:pt idx="12862">
                  <c:v>0</c:v>
                </c:pt>
                <c:pt idx="12863">
                  <c:v>0</c:v>
                </c:pt>
                <c:pt idx="12864">
                  <c:v>1</c:v>
                </c:pt>
                <c:pt idx="12865">
                  <c:v>7</c:v>
                </c:pt>
                <c:pt idx="12866">
                  <c:v>8</c:v>
                </c:pt>
                <c:pt idx="12867">
                  <c:v>2</c:v>
                </c:pt>
                <c:pt idx="12868">
                  <c:v>2</c:v>
                </c:pt>
                <c:pt idx="12869">
                  <c:v>0</c:v>
                </c:pt>
                <c:pt idx="12870">
                  <c:v>0</c:v>
                </c:pt>
                <c:pt idx="12871">
                  <c:v>0</c:v>
                </c:pt>
                <c:pt idx="12872">
                  <c:v>0</c:v>
                </c:pt>
                <c:pt idx="12873">
                  <c:v>0</c:v>
                </c:pt>
                <c:pt idx="12874">
                  <c:v>0</c:v>
                </c:pt>
                <c:pt idx="12875">
                  <c:v>0</c:v>
                </c:pt>
                <c:pt idx="12876">
                  <c:v>0</c:v>
                </c:pt>
                <c:pt idx="12877">
                  <c:v>0</c:v>
                </c:pt>
                <c:pt idx="12878">
                  <c:v>0</c:v>
                </c:pt>
                <c:pt idx="12879">
                  <c:v>0</c:v>
                </c:pt>
                <c:pt idx="12880">
                  <c:v>0</c:v>
                </c:pt>
                <c:pt idx="12881">
                  <c:v>0</c:v>
                </c:pt>
                <c:pt idx="12882">
                  <c:v>0</c:v>
                </c:pt>
                <c:pt idx="12883">
                  <c:v>0</c:v>
                </c:pt>
                <c:pt idx="12884">
                  <c:v>0</c:v>
                </c:pt>
                <c:pt idx="12885">
                  <c:v>0</c:v>
                </c:pt>
                <c:pt idx="12886">
                  <c:v>0</c:v>
                </c:pt>
                <c:pt idx="12887">
                  <c:v>0</c:v>
                </c:pt>
                <c:pt idx="12888">
                  <c:v>0</c:v>
                </c:pt>
                <c:pt idx="12889">
                  <c:v>0</c:v>
                </c:pt>
                <c:pt idx="12890">
                  <c:v>0</c:v>
                </c:pt>
                <c:pt idx="12891">
                  <c:v>0</c:v>
                </c:pt>
                <c:pt idx="12892">
                  <c:v>0</c:v>
                </c:pt>
                <c:pt idx="12893">
                  <c:v>0</c:v>
                </c:pt>
                <c:pt idx="12894">
                  <c:v>0</c:v>
                </c:pt>
                <c:pt idx="12895">
                  <c:v>0</c:v>
                </c:pt>
                <c:pt idx="12896">
                  <c:v>0</c:v>
                </c:pt>
                <c:pt idx="12897">
                  <c:v>0</c:v>
                </c:pt>
                <c:pt idx="12898">
                  <c:v>0</c:v>
                </c:pt>
                <c:pt idx="12899">
                  <c:v>0</c:v>
                </c:pt>
                <c:pt idx="12900">
                  <c:v>0</c:v>
                </c:pt>
                <c:pt idx="12901">
                  <c:v>0</c:v>
                </c:pt>
                <c:pt idx="12902">
                  <c:v>0</c:v>
                </c:pt>
                <c:pt idx="12903">
                  <c:v>0</c:v>
                </c:pt>
                <c:pt idx="12904">
                  <c:v>0</c:v>
                </c:pt>
                <c:pt idx="12905">
                  <c:v>0</c:v>
                </c:pt>
                <c:pt idx="12906">
                  <c:v>0</c:v>
                </c:pt>
                <c:pt idx="12907">
                  <c:v>0</c:v>
                </c:pt>
                <c:pt idx="12908">
                  <c:v>0</c:v>
                </c:pt>
                <c:pt idx="12909">
                  <c:v>0</c:v>
                </c:pt>
                <c:pt idx="12910">
                  <c:v>0</c:v>
                </c:pt>
                <c:pt idx="12911">
                  <c:v>0</c:v>
                </c:pt>
                <c:pt idx="12912">
                  <c:v>0</c:v>
                </c:pt>
                <c:pt idx="12913">
                  <c:v>0</c:v>
                </c:pt>
                <c:pt idx="12914">
                  <c:v>0</c:v>
                </c:pt>
                <c:pt idx="12915">
                  <c:v>0</c:v>
                </c:pt>
                <c:pt idx="12916">
                  <c:v>0</c:v>
                </c:pt>
                <c:pt idx="12917">
                  <c:v>0</c:v>
                </c:pt>
                <c:pt idx="12918">
                  <c:v>0</c:v>
                </c:pt>
                <c:pt idx="12919">
                  <c:v>0</c:v>
                </c:pt>
                <c:pt idx="12920">
                  <c:v>0</c:v>
                </c:pt>
                <c:pt idx="12921">
                  <c:v>0</c:v>
                </c:pt>
                <c:pt idx="12922">
                  <c:v>0</c:v>
                </c:pt>
                <c:pt idx="12923">
                  <c:v>0</c:v>
                </c:pt>
                <c:pt idx="12924">
                  <c:v>0</c:v>
                </c:pt>
                <c:pt idx="12925">
                  <c:v>0</c:v>
                </c:pt>
                <c:pt idx="12926">
                  <c:v>0</c:v>
                </c:pt>
                <c:pt idx="12927">
                  <c:v>0</c:v>
                </c:pt>
                <c:pt idx="12928">
                  <c:v>0</c:v>
                </c:pt>
                <c:pt idx="12929">
                  <c:v>0</c:v>
                </c:pt>
                <c:pt idx="12930">
                  <c:v>0</c:v>
                </c:pt>
                <c:pt idx="12931">
                  <c:v>0</c:v>
                </c:pt>
                <c:pt idx="12932">
                  <c:v>0</c:v>
                </c:pt>
                <c:pt idx="12933">
                  <c:v>0</c:v>
                </c:pt>
                <c:pt idx="12934">
                  <c:v>2</c:v>
                </c:pt>
                <c:pt idx="12935">
                  <c:v>0</c:v>
                </c:pt>
                <c:pt idx="12936">
                  <c:v>0</c:v>
                </c:pt>
                <c:pt idx="12937">
                  <c:v>1</c:v>
                </c:pt>
                <c:pt idx="12938">
                  <c:v>2</c:v>
                </c:pt>
                <c:pt idx="12939">
                  <c:v>0</c:v>
                </c:pt>
                <c:pt idx="12940">
                  <c:v>0</c:v>
                </c:pt>
                <c:pt idx="12941">
                  <c:v>2</c:v>
                </c:pt>
                <c:pt idx="12942">
                  <c:v>0</c:v>
                </c:pt>
                <c:pt idx="12943">
                  <c:v>0</c:v>
                </c:pt>
                <c:pt idx="12944">
                  <c:v>0</c:v>
                </c:pt>
                <c:pt idx="12945">
                  <c:v>0</c:v>
                </c:pt>
                <c:pt idx="12946">
                  <c:v>1</c:v>
                </c:pt>
                <c:pt idx="12947">
                  <c:v>0</c:v>
                </c:pt>
                <c:pt idx="12948">
                  <c:v>0</c:v>
                </c:pt>
                <c:pt idx="12949">
                  <c:v>0</c:v>
                </c:pt>
                <c:pt idx="12950">
                  <c:v>0</c:v>
                </c:pt>
                <c:pt idx="12951">
                  <c:v>0</c:v>
                </c:pt>
                <c:pt idx="12952">
                  <c:v>0</c:v>
                </c:pt>
                <c:pt idx="12953">
                  <c:v>0</c:v>
                </c:pt>
                <c:pt idx="12954">
                  <c:v>0</c:v>
                </c:pt>
                <c:pt idx="12955">
                  <c:v>0</c:v>
                </c:pt>
                <c:pt idx="12956">
                  <c:v>0</c:v>
                </c:pt>
                <c:pt idx="12957">
                  <c:v>0</c:v>
                </c:pt>
                <c:pt idx="12958">
                  <c:v>0</c:v>
                </c:pt>
                <c:pt idx="12959">
                  <c:v>0</c:v>
                </c:pt>
                <c:pt idx="12960">
                  <c:v>0</c:v>
                </c:pt>
                <c:pt idx="12961">
                  <c:v>0</c:v>
                </c:pt>
                <c:pt idx="12962">
                  <c:v>0</c:v>
                </c:pt>
                <c:pt idx="12963">
                  <c:v>0</c:v>
                </c:pt>
                <c:pt idx="12964">
                  <c:v>0</c:v>
                </c:pt>
                <c:pt idx="12965">
                  <c:v>1</c:v>
                </c:pt>
                <c:pt idx="12966">
                  <c:v>0</c:v>
                </c:pt>
                <c:pt idx="12967">
                  <c:v>0</c:v>
                </c:pt>
                <c:pt idx="12968">
                  <c:v>0</c:v>
                </c:pt>
                <c:pt idx="12969">
                  <c:v>0</c:v>
                </c:pt>
                <c:pt idx="12970">
                  <c:v>0</c:v>
                </c:pt>
                <c:pt idx="12971">
                  <c:v>0</c:v>
                </c:pt>
                <c:pt idx="12972">
                  <c:v>0</c:v>
                </c:pt>
                <c:pt idx="12973">
                  <c:v>0</c:v>
                </c:pt>
                <c:pt idx="12974">
                  <c:v>0</c:v>
                </c:pt>
                <c:pt idx="12975">
                  <c:v>0</c:v>
                </c:pt>
                <c:pt idx="12976">
                  <c:v>0</c:v>
                </c:pt>
                <c:pt idx="12977">
                  <c:v>0</c:v>
                </c:pt>
                <c:pt idx="12978">
                  <c:v>0</c:v>
                </c:pt>
                <c:pt idx="12979">
                  <c:v>0</c:v>
                </c:pt>
                <c:pt idx="12980">
                  <c:v>0</c:v>
                </c:pt>
                <c:pt idx="12981">
                  <c:v>0</c:v>
                </c:pt>
                <c:pt idx="12982">
                  <c:v>0</c:v>
                </c:pt>
                <c:pt idx="12983">
                  <c:v>0</c:v>
                </c:pt>
                <c:pt idx="12984">
                  <c:v>0</c:v>
                </c:pt>
                <c:pt idx="12985">
                  <c:v>10</c:v>
                </c:pt>
                <c:pt idx="12986">
                  <c:v>193</c:v>
                </c:pt>
                <c:pt idx="12987">
                  <c:v>234</c:v>
                </c:pt>
                <c:pt idx="12988">
                  <c:v>0</c:v>
                </c:pt>
                <c:pt idx="12989">
                  <c:v>0</c:v>
                </c:pt>
                <c:pt idx="12990">
                  <c:v>0</c:v>
                </c:pt>
                <c:pt idx="12991">
                  <c:v>0</c:v>
                </c:pt>
                <c:pt idx="12992">
                  <c:v>0</c:v>
                </c:pt>
                <c:pt idx="12993">
                  <c:v>0</c:v>
                </c:pt>
                <c:pt idx="12994">
                  <c:v>0</c:v>
                </c:pt>
                <c:pt idx="12995">
                  <c:v>0</c:v>
                </c:pt>
                <c:pt idx="12996">
                  <c:v>0</c:v>
                </c:pt>
                <c:pt idx="12997">
                  <c:v>0</c:v>
                </c:pt>
                <c:pt idx="12998">
                  <c:v>0</c:v>
                </c:pt>
                <c:pt idx="12999">
                  <c:v>0</c:v>
                </c:pt>
                <c:pt idx="13000">
                  <c:v>0</c:v>
                </c:pt>
                <c:pt idx="13001">
                  <c:v>0</c:v>
                </c:pt>
                <c:pt idx="13002">
                  <c:v>0</c:v>
                </c:pt>
                <c:pt idx="13003">
                  <c:v>0</c:v>
                </c:pt>
                <c:pt idx="13004">
                  <c:v>0</c:v>
                </c:pt>
                <c:pt idx="13005">
                  <c:v>0</c:v>
                </c:pt>
                <c:pt idx="13006">
                  <c:v>0</c:v>
                </c:pt>
                <c:pt idx="13007">
                  <c:v>0</c:v>
                </c:pt>
                <c:pt idx="13008">
                  <c:v>0</c:v>
                </c:pt>
                <c:pt idx="13009">
                  <c:v>0</c:v>
                </c:pt>
                <c:pt idx="13010">
                  <c:v>34</c:v>
                </c:pt>
                <c:pt idx="13011">
                  <c:v>1</c:v>
                </c:pt>
                <c:pt idx="13012">
                  <c:v>0</c:v>
                </c:pt>
                <c:pt idx="13013">
                  <c:v>0</c:v>
                </c:pt>
                <c:pt idx="13014">
                  <c:v>0</c:v>
                </c:pt>
                <c:pt idx="13015">
                  <c:v>0</c:v>
                </c:pt>
                <c:pt idx="13016">
                  <c:v>0</c:v>
                </c:pt>
                <c:pt idx="13017">
                  <c:v>0</c:v>
                </c:pt>
                <c:pt idx="13018">
                  <c:v>0</c:v>
                </c:pt>
                <c:pt idx="13019">
                  <c:v>0</c:v>
                </c:pt>
                <c:pt idx="13020">
                  <c:v>0</c:v>
                </c:pt>
                <c:pt idx="13021">
                  <c:v>0</c:v>
                </c:pt>
                <c:pt idx="13022">
                  <c:v>0</c:v>
                </c:pt>
                <c:pt idx="13023">
                  <c:v>0</c:v>
                </c:pt>
                <c:pt idx="13024">
                  <c:v>0</c:v>
                </c:pt>
                <c:pt idx="13025">
                  <c:v>10</c:v>
                </c:pt>
                <c:pt idx="13026">
                  <c:v>0</c:v>
                </c:pt>
                <c:pt idx="13027">
                  <c:v>18</c:v>
                </c:pt>
                <c:pt idx="13028">
                  <c:v>0</c:v>
                </c:pt>
                <c:pt idx="13029">
                  <c:v>0</c:v>
                </c:pt>
                <c:pt idx="13030">
                  <c:v>8</c:v>
                </c:pt>
                <c:pt idx="13031">
                  <c:v>6</c:v>
                </c:pt>
                <c:pt idx="13032">
                  <c:v>2</c:v>
                </c:pt>
                <c:pt idx="13033">
                  <c:v>2</c:v>
                </c:pt>
                <c:pt idx="13034">
                  <c:v>0</c:v>
                </c:pt>
                <c:pt idx="13035">
                  <c:v>0</c:v>
                </c:pt>
                <c:pt idx="13036">
                  <c:v>0</c:v>
                </c:pt>
                <c:pt idx="13037">
                  <c:v>0</c:v>
                </c:pt>
                <c:pt idx="13038">
                  <c:v>0</c:v>
                </c:pt>
                <c:pt idx="13039">
                  <c:v>0</c:v>
                </c:pt>
                <c:pt idx="13040">
                  <c:v>0</c:v>
                </c:pt>
                <c:pt idx="13041">
                  <c:v>0</c:v>
                </c:pt>
                <c:pt idx="13042">
                  <c:v>3</c:v>
                </c:pt>
                <c:pt idx="13043">
                  <c:v>9</c:v>
                </c:pt>
                <c:pt idx="13044">
                  <c:v>0</c:v>
                </c:pt>
                <c:pt idx="13045">
                  <c:v>1</c:v>
                </c:pt>
                <c:pt idx="13046">
                  <c:v>0</c:v>
                </c:pt>
                <c:pt idx="13047">
                  <c:v>7</c:v>
                </c:pt>
                <c:pt idx="13048">
                  <c:v>0</c:v>
                </c:pt>
                <c:pt idx="13049">
                  <c:v>1</c:v>
                </c:pt>
                <c:pt idx="13050">
                  <c:v>0</c:v>
                </c:pt>
                <c:pt idx="13051">
                  <c:v>119</c:v>
                </c:pt>
                <c:pt idx="13052">
                  <c:v>26</c:v>
                </c:pt>
                <c:pt idx="13053">
                  <c:v>0</c:v>
                </c:pt>
                <c:pt idx="13054">
                  <c:v>0</c:v>
                </c:pt>
                <c:pt idx="13055">
                  <c:v>0</c:v>
                </c:pt>
                <c:pt idx="13056">
                  <c:v>0</c:v>
                </c:pt>
                <c:pt idx="13057">
                  <c:v>0</c:v>
                </c:pt>
                <c:pt idx="13058">
                  <c:v>0</c:v>
                </c:pt>
                <c:pt idx="13059">
                  <c:v>0</c:v>
                </c:pt>
                <c:pt idx="13060">
                  <c:v>0</c:v>
                </c:pt>
                <c:pt idx="13061">
                  <c:v>0</c:v>
                </c:pt>
                <c:pt idx="13062">
                  <c:v>0</c:v>
                </c:pt>
                <c:pt idx="13063">
                  <c:v>0</c:v>
                </c:pt>
                <c:pt idx="13064">
                  <c:v>0</c:v>
                </c:pt>
                <c:pt idx="13065">
                  <c:v>0</c:v>
                </c:pt>
                <c:pt idx="13066">
                  <c:v>0</c:v>
                </c:pt>
                <c:pt idx="13067">
                  <c:v>0</c:v>
                </c:pt>
                <c:pt idx="13068">
                  <c:v>0</c:v>
                </c:pt>
                <c:pt idx="13069">
                  <c:v>0</c:v>
                </c:pt>
                <c:pt idx="13070">
                  <c:v>0</c:v>
                </c:pt>
                <c:pt idx="13071">
                  <c:v>0</c:v>
                </c:pt>
                <c:pt idx="13072">
                  <c:v>0</c:v>
                </c:pt>
                <c:pt idx="13073">
                  <c:v>0</c:v>
                </c:pt>
                <c:pt idx="13074">
                  <c:v>0</c:v>
                </c:pt>
                <c:pt idx="13075">
                  <c:v>0</c:v>
                </c:pt>
                <c:pt idx="13076">
                  <c:v>0</c:v>
                </c:pt>
                <c:pt idx="13077">
                  <c:v>0</c:v>
                </c:pt>
                <c:pt idx="13078">
                  <c:v>0</c:v>
                </c:pt>
                <c:pt idx="13079">
                  <c:v>0</c:v>
                </c:pt>
                <c:pt idx="13080">
                  <c:v>0</c:v>
                </c:pt>
                <c:pt idx="13081">
                  <c:v>0</c:v>
                </c:pt>
                <c:pt idx="13082">
                  <c:v>0</c:v>
                </c:pt>
                <c:pt idx="13083">
                  <c:v>0</c:v>
                </c:pt>
                <c:pt idx="13084">
                  <c:v>0</c:v>
                </c:pt>
                <c:pt idx="13085">
                  <c:v>0</c:v>
                </c:pt>
                <c:pt idx="13086">
                  <c:v>0</c:v>
                </c:pt>
                <c:pt idx="13087">
                  <c:v>0</c:v>
                </c:pt>
                <c:pt idx="13088">
                  <c:v>0</c:v>
                </c:pt>
                <c:pt idx="13089">
                  <c:v>0</c:v>
                </c:pt>
                <c:pt idx="13090">
                  <c:v>0</c:v>
                </c:pt>
                <c:pt idx="13091">
                  <c:v>0</c:v>
                </c:pt>
                <c:pt idx="13092">
                  <c:v>0</c:v>
                </c:pt>
                <c:pt idx="13093">
                  <c:v>0</c:v>
                </c:pt>
                <c:pt idx="13094">
                  <c:v>0</c:v>
                </c:pt>
                <c:pt idx="13095">
                  <c:v>0</c:v>
                </c:pt>
                <c:pt idx="13096">
                  <c:v>0</c:v>
                </c:pt>
                <c:pt idx="13097">
                  <c:v>0</c:v>
                </c:pt>
                <c:pt idx="13098">
                  <c:v>19</c:v>
                </c:pt>
                <c:pt idx="13099">
                  <c:v>8</c:v>
                </c:pt>
                <c:pt idx="13100">
                  <c:v>7</c:v>
                </c:pt>
                <c:pt idx="13101">
                  <c:v>17</c:v>
                </c:pt>
                <c:pt idx="13102">
                  <c:v>0</c:v>
                </c:pt>
                <c:pt idx="13103">
                  <c:v>0</c:v>
                </c:pt>
                <c:pt idx="13104">
                  <c:v>0</c:v>
                </c:pt>
                <c:pt idx="13105">
                  <c:v>0</c:v>
                </c:pt>
                <c:pt idx="13106">
                  <c:v>0</c:v>
                </c:pt>
                <c:pt idx="13107">
                  <c:v>0</c:v>
                </c:pt>
                <c:pt idx="13108">
                  <c:v>0</c:v>
                </c:pt>
                <c:pt idx="13109">
                  <c:v>0</c:v>
                </c:pt>
                <c:pt idx="13110">
                  <c:v>0</c:v>
                </c:pt>
                <c:pt idx="13111">
                  <c:v>0</c:v>
                </c:pt>
                <c:pt idx="13112">
                  <c:v>0</c:v>
                </c:pt>
                <c:pt idx="13113">
                  <c:v>0</c:v>
                </c:pt>
                <c:pt idx="13114">
                  <c:v>0</c:v>
                </c:pt>
                <c:pt idx="13115">
                  <c:v>0</c:v>
                </c:pt>
                <c:pt idx="13116">
                  <c:v>0</c:v>
                </c:pt>
                <c:pt idx="13117">
                  <c:v>0</c:v>
                </c:pt>
                <c:pt idx="13118">
                  <c:v>0</c:v>
                </c:pt>
                <c:pt idx="13119">
                  <c:v>0</c:v>
                </c:pt>
                <c:pt idx="13120">
                  <c:v>0</c:v>
                </c:pt>
                <c:pt idx="13121">
                  <c:v>0</c:v>
                </c:pt>
                <c:pt idx="13122">
                  <c:v>0</c:v>
                </c:pt>
                <c:pt idx="13123">
                  <c:v>0</c:v>
                </c:pt>
                <c:pt idx="13124">
                  <c:v>0</c:v>
                </c:pt>
                <c:pt idx="13125">
                  <c:v>0</c:v>
                </c:pt>
                <c:pt idx="13126">
                  <c:v>0</c:v>
                </c:pt>
                <c:pt idx="13127">
                  <c:v>0</c:v>
                </c:pt>
                <c:pt idx="13128">
                  <c:v>0</c:v>
                </c:pt>
                <c:pt idx="13129">
                  <c:v>0</c:v>
                </c:pt>
                <c:pt idx="13130">
                  <c:v>0</c:v>
                </c:pt>
                <c:pt idx="13131">
                  <c:v>0</c:v>
                </c:pt>
                <c:pt idx="13132">
                  <c:v>0</c:v>
                </c:pt>
                <c:pt idx="13133">
                  <c:v>0</c:v>
                </c:pt>
                <c:pt idx="13134">
                  <c:v>0</c:v>
                </c:pt>
                <c:pt idx="13135">
                  <c:v>0</c:v>
                </c:pt>
                <c:pt idx="13136">
                  <c:v>0</c:v>
                </c:pt>
                <c:pt idx="13137">
                  <c:v>0</c:v>
                </c:pt>
                <c:pt idx="13138">
                  <c:v>0</c:v>
                </c:pt>
                <c:pt idx="13139">
                  <c:v>0</c:v>
                </c:pt>
                <c:pt idx="13140">
                  <c:v>0</c:v>
                </c:pt>
                <c:pt idx="13141">
                  <c:v>0</c:v>
                </c:pt>
                <c:pt idx="13142">
                  <c:v>0</c:v>
                </c:pt>
                <c:pt idx="13143">
                  <c:v>0</c:v>
                </c:pt>
                <c:pt idx="13144">
                  <c:v>0</c:v>
                </c:pt>
                <c:pt idx="13145">
                  <c:v>0</c:v>
                </c:pt>
                <c:pt idx="13146">
                  <c:v>0</c:v>
                </c:pt>
                <c:pt idx="13147">
                  <c:v>0</c:v>
                </c:pt>
                <c:pt idx="13148">
                  <c:v>0</c:v>
                </c:pt>
                <c:pt idx="13149">
                  <c:v>0</c:v>
                </c:pt>
                <c:pt idx="13150">
                  <c:v>0</c:v>
                </c:pt>
                <c:pt idx="13151">
                  <c:v>0</c:v>
                </c:pt>
                <c:pt idx="13152">
                  <c:v>0</c:v>
                </c:pt>
                <c:pt idx="13153">
                  <c:v>0</c:v>
                </c:pt>
                <c:pt idx="13154">
                  <c:v>0</c:v>
                </c:pt>
                <c:pt idx="13155">
                  <c:v>0</c:v>
                </c:pt>
                <c:pt idx="13156">
                  <c:v>0</c:v>
                </c:pt>
                <c:pt idx="13157">
                  <c:v>0</c:v>
                </c:pt>
                <c:pt idx="13158">
                  <c:v>0</c:v>
                </c:pt>
                <c:pt idx="13159">
                  <c:v>0</c:v>
                </c:pt>
                <c:pt idx="13160">
                  <c:v>0</c:v>
                </c:pt>
                <c:pt idx="13161">
                  <c:v>0</c:v>
                </c:pt>
                <c:pt idx="13162">
                  <c:v>0</c:v>
                </c:pt>
                <c:pt idx="13163">
                  <c:v>0</c:v>
                </c:pt>
                <c:pt idx="13164">
                  <c:v>0</c:v>
                </c:pt>
                <c:pt idx="13165">
                  <c:v>0</c:v>
                </c:pt>
                <c:pt idx="13166">
                  <c:v>0</c:v>
                </c:pt>
                <c:pt idx="13167">
                  <c:v>0</c:v>
                </c:pt>
                <c:pt idx="13168">
                  <c:v>0</c:v>
                </c:pt>
                <c:pt idx="13169">
                  <c:v>0</c:v>
                </c:pt>
                <c:pt idx="13170">
                  <c:v>0</c:v>
                </c:pt>
                <c:pt idx="13171">
                  <c:v>0</c:v>
                </c:pt>
                <c:pt idx="13172">
                  <c:v>0</c:v>
                </c:pt>
                <c:pt idx="13173">
                  <c:v>0</c:v>
                </c:pt>
                <c:pt idx="13174">
                  <c:v>0</c:v>
                </c:pt>
                <c:pt idx="13175">
                  <c:v>0</c:v>
                </c:pt>
                <c:pt idx="13176">
                  <c:v>5</c:v>
                </c:pt>
                <c:pt idx="13177">
                  <c:v>0</c:v>
                </c:pt>
                <c:pt idx="13178">
                  <c:v>0</c:v>
                </c:pt>
                <c:pt idx="13179">
                  <c:v>0</c:v>
                </c:pt>
                <c:pt idx="13180">
                  <c:v>0</c:v>
                </c:pt>
                <c:pt idx="13181">
                  <c:v>0</c:v>
                </c:pt>
                <c:pt idx="13182">
                  <c:v>0</c:v>
                </c:pt>
                <c:pt idx="13183">
                  <c:v>0</c:v>
                </c:pt>
                <c:pt idx="13184">
                  <c:v>0</c:v>
                </c:pt>
                <c:pt idx="13185">
                  <c:v>0</c:v>
                </c:pt>
                <c:pt idx="13186">
                  <c:v>0</c:v>
                </c:pt>
                <c:pt idx="13187">
                  <c:v>0</c:v>
                </c:pt>
                <c:pt idx="13188">
                  <c:v>0</c:v>
                </c:pt>
                <c:pt idx="13189">
                  <c:v>0</c:v>
                </c:pt>
                <c:pt idx="13190">
                  <c:v>0</c:v>
                </c:pt>
                <c:pt idx="13191">
                  <c:v>0</c:v>
                </c:pt>
                <c:pt idx="13192">
                  <c:v>0</c:v>
                </c:pt>
                <c:pt idx="13193">
                  <c:v>0</c:v>
                </c:pt>
                <c:pt idx="13194">
                  <c:v>0</c:v>
                </c:pt>
                <c:pt idx="13195">
                  <c:v>0</c:v>
                </c:pt>
                <c:pt idx="13196">
                  <c:v>0</c:v>
                </c:pt>
                <c:pt idx="13197">
                  <c:v>0</c:v>
                </c:pt>
                <c:pt idx="13198">
                  <c:v>0</c:v>
                </c:pt>
                <c:pt idx="13199">
                  <c:v>0</c:v>
                </c:pt>
                <c:pt idx="13200">
                  <c:v>0</c:v>
                </c:pt>
                <c:pt idx="13201">
                  <c:v>0</c:v>
                </c:pt>
                <c:pt idx="13202">
                  <c:v>0</c:v>
                </c:pt>
                <c:pt idx="13203">
                  <c:v>0</c:v>
                </c:pt>
                <c:pt idx="13204">
                  <c:v>0</c:v>
                </c:pt>
                <c:pt idx="13205">
                  <c:v>0</c:v>
                </c:pt>
                <c:pt idx="13206">
                  <c:v>0</c:v>
                </c:pt>
                <c:pt idx="13207">
                  <c:v>0</c:v>
                </c:pt>
                <c:pt idx="13208">
                  <c:v>0</c:v>
                </c:pt>
                <c:pt idx="13209">
                  <c:v>0</c:v>
                </c:pt>
                <c:pt idx="13210">
                  <c:v>0</c:v>
                </c:pt>
                <c:pt idx="13211">
                  <c:v>0</c:v>
                </c:pt>
                <c:pt idx="13212">
                  <c:v>0</c:v>
                </c:pt>
                <c:pt idx="13213">
                  <c:v>0</c:v>
                </c:pt>
                <c:pt idx="13214">
                  <c:v>0</c:v>
                </c:pt>
                <c:pt idx="13215">
                  <c:v>0</c:v>
                </c:pt>
                <c:pt idx="13216">
                  <c:v>0</c:v>
                </c:pt>
                <c:pt idx="13217">
                  <c:v>0</c:v>
                </c:pt>
                <c:pt idx="13218">
                  <c:v>0</c:v>
                </c:pt>
                <c:pt idx="13219">
                  <c:v>0</c:v>
                </c:pt>
                <c:pt idx="13220">
                  <c:v>0</c:v>
                </c:pt>
                <c:pt idx="13221">
                  <c:v>0</c:v>
                </c:pt>
                <c:pt idx="13222">
                  <c:v>0</c:v>
                </c:pt>
                <c:pt idx="13223">
                  <c:v>0</c:v>
                </c:pt>
                <c:pt idx="13224">
                  <c:v>0</c:v>
                </c:pt>
                <c:pt idx="13225">
                  <c:v>0</c:v>
                </c:pt>
                <c:pt idx="13226">
                  <c:v>0</c:v>
                </c:pt>
                <c:pt idx="13227">
                  <c:v>0</c:v>
                </c:pt>
                <c:pt idx="13228">
                  <c:v>0</c:v>
                </c:pt>
                <c:pt idx="13229">
                  <c:v>0</c:v>
                </c:pt>
                <c:pt idx="13230">
                  <c:v>0</c:v>
                </c:pt>
                <c:pt idx="13231">
                  <c:v>0</c:v>
                </c:pt>
                <c:pt idx="13232">
                  <c:v>0</c:v>
                </c:pt>
                <c:pt idx="13233">
                  <c:v>0</c:v>
                </c:pt>
                <c:pt idx="13234">
                  <c:v>0</c:v>
                </c:pt>
                <c:pt idx="13235">
                  <c:v>0</c:v>
                </c:pt>
                <c:pt idx="13236">
                  <c:v>0</c:v>
                </c:pt>
                <c:pt idx="13237">
                  <c:v>0</c:v>
                </c:pt>
                <c:pt idx="13238">
                  <c:v>0</c:v>
                </c:pt>
                <c:pt idx="13239">
                  <c:v>0</c:v>
                </c:pt>
                <c:pt idx="13240">
                  <c:v>0</c:v>
                </c:pt>
                <c:pt idx="13241">
                  <c:v>0</c:v>
                </c:pt>
                <c:pt idx="13242">
                  <c:v>0</c:v>
                </c:pt>
                <c:pt idx="13243">
                  <c:v>0</c:v>
                </c:pt>
                <c:pt idx="13244">
                  <c:v>0</c:v>
                </c:pt>
                <c:pt idx="13245">
                  <c:v>0</c:v>
                </c:pt>
                <c:pt idx="13246">
                  <c:v>0</c:v>
                </c:pt>
                <c:pt idx="13247">
                  <c:v>0</c:v>
                </c:pt>
                <c:pt idx="13248">
                  <c:v>0</c:v>
                </c:pt>
                <c:pt idx="13249">
                  <c:v>0</c:v>
                </c:pt>
                <c:pt idx="13250">
                  <c:v>0</c:v>
                </c:pt>
                <c:pt idx="13251">
                  <c:v>0</c:v>
                </c:pt>
                <c:pt idx="13252">
                  <c:v>0</c:v>
                </c:pt>
                <c:pt idx="13253">
                  <c:v>0</c:v>
                </c:pt>
                <c:pt idx="13254">
                  <c:v>0</c:v>
                </c:pt>
                <c:pt idx="13255">
                  <c:v>0</c:v>
                </c:pt>
                <c:pt idx="13256">
                  <c:v>0</c:v>
                </c:pt>
                <c:pt idx="13257">
                  <c:v>0</c:v>
                </c:pt>
                <c:pt idx="13258">
                  <c:v>0</c:v>
                </c:pt>
                <c:pt idx="13259">
                  <c:v>0</c:v>
                </c:pt>
                <c:pt idx="13260">
                  <c:v>0</c:v>
                </c:pt>
                <c:pt idx="13261">
                  <c:v>0</c:v>
                </c:pt>
                <c:pt idx="13262">
                  <c:v>0</c:v>
                </c:pt>
                <c:pt idx="13263">
                  <c:v>0</c:v>
                </c:pt>
                <c:pt idx="13264">
                  <c:v>0</c:v>
                </c:pt>
                <c:pt idx="13265">
                  <c:v>0</c:v>
                </c:pt>
                <c:pt idx="13266">
                  <c:v>0</c:v>
                </c:pt>
                <c:pt idx="13267">
                  <c:v>0</c:v>
                </c:pt>
                <c:pt idx="13268">
                  <c:v>0</c:v>
                </c:pt>
                <c:pt idx="13269">
                  <c:v>0</c:v>
                </c:pt>
                <c:pt idx="13270">
                  <c:v>0</c:v>
                </c:pt>
                <c:pt idx="13271">
                  <c:v>0</c:v>
                </c:pt>
                <c:pt idx="13272">
                  <c:v>0</c:v>
                </c:pt>
                <c:pt idx="13273">
                  <c:v>0</c:v>
                </c:pt>
                <c:pt idx="13274">
                  <c:v>0</c:v>
                </c:pt>
                <c:pt idx="13275">
                  <c:v>0</c:v>
                </c:pt>
                <c:pt idx="13276">
                  <c:v>0</c:v>
                </c:pt>
                <c:pt idx="13277">
                  <c:v>0</c:v>
                </c:pt>
                <c:pt idx="13278">
                  <c:v>0</c:v>
                </c:pt>
                <c:pt idx="13279">
                  <c:v>0</c:v>
                </c:pt>
                <c:pt idx="13280">
                  <c:v>0</c:v>
                </c:pt>
                <c:pt idx="13281">
                  <c:v>0</c:v>
                </c:pt>
                <c:pt idx="13282">
                  <c:v>0</c:v>
                </c:pt>
                <c:pt idx="13283">
                  <c:v>0</c:v>
                </c:pt>
                <c:pt idx="13284">
                  <c:v>0</c:v>
                </c:pt>
                <c:pt idx="13285">
                  <c:v>0</c:v>
                </c:pt>
                <c:pt idx="13286">
                  <c:v>0</c:v>
                </c:pt>
                <c:pt idx="13287">
                  <c:v>0</c:v>
                </c:pt>
                <c:pt idx="13288">
                  <c:v>0</c:v>
                </c:pt>
                <c:pt idx="13289">
                  <c:v>0</c:v>
                </c:pt>
                <c:pt idx="13290">
                  <c:v>0</c:v>
                </c:pt>
                <c:pt idx="13291">
                  <c:v>0</c:v>
                </c:pt>
                <c:pt idx="13292">
                  <c:v>0</c:v>
                </c:pt>
                <c:pt idx="13293">
                  <c:v>0</c:v>
                </c:pt>
              </c:numCache>
            </c:numRef>
          </c:yVal>
          <c:smooth val="1"/>
        </c:ser>
        <c:dLbls>
          <c:showLegendKey val="0"/>
          <c:showVal val="0"/>
          <c:showCatName val="0"/>
          <c:showSerName val="0"/>
          <c:showPercent val="0"/>
          <c:showBubbleSize val="0"/>
        </c:dLbls>
        <c:axId val="216783872"/>
        <c:axId val="216781952"/>
      </c:scatterChart>
      <c:valAx>
        <c:axId val="216778240"/>
        <c:scaling>
          <c:orientation val="minMax"/>
        </c:scaling>
        <c:delete val="0"/>
        <c:axPos val="b"/>
        <c:numFmt formatCode="dd/mm/yyyy\ hh:mm" sourceLinked="1"/>
        <c:majorTickMark val="out"/>
        <c:minorTickMark val="none"/>
        <c:tickLblPos val="nextTo"/>
        <c:txPr>
          <a:bodyPr rot="-5400000" vert="horz"/>
          <a:lstStyle/>
          <a:p>
            <a:pPr>
              <a:defRPr/>
            </a:pPr>
            <a:endParaRPr lang="en-US"/>
          </a:p>
        </c:txPr>
        <c:crossAx val="216779776"/>
        <c:crosses val="autoZero"/>
        <c:crossBetween val="midCat"/>
      </c:valAx>
      <c:valAx>
        <c:axId val="216779776"/>
        <c:scaling>
          <c:orientation val="minMax"/>
          <c:min val="0"/>
        </c:scaling>
        <c:delete val="0"/>
        <c:axPos val="l"/>
        <c:title>
          <c:tx>
            <c:rich>
              <a:bodyPr rot="-5400000" vert="horz"/>
              <a:lstStyle/>
              <a:p>
                <a:pPr>
                  <a:defRPr sz="1000"/>
                </a:pPr>
                <a:r>
                  <a:rPr lang="en-US" sz="1000"/>
                  <a:t>Drip-water (drips/hr)</a:t>
                </a:r>
              </a:p>
            </c:rich>
          </c:tx>
          <c:layout>
            <c:manualLayout>
              <c:xMode val="edge"/>
              <c:yMode val="edge"/>
              <c:x val="1.6499673651904623E-2"/>
              <c:y val="0.19360095325507617"/>
            </c:manualLayout>
          </c:layout>
          <c:overlay val="0"/>
        </c:title>
        <c:numFmt formatCode="0" sourceLinked="0"/>
        <c:majorTickMark val="out"/>
        <c:minorTickMark val="none"/>
        <c:tickLblPos val="nextTo"/>
        <c:crossAx val="216778240"/>
        <c:crosses val="autoZero"/>
        <c:crossBetween val="midCat"/>
      </c:valAx>
      <c:valAx>
        <c:axId val="216781952"/>
        <c:scaling>
          <c:orientation val="minMax"/>
          <c:min val="0"/>
        </c:scaling>
        <c:delete val="0"/>
        <c:axPos val="r"/>
        <c:title>
          <c:tx>
            <c:rich>
              <a:bodyPr rot="-5400000" vert="horz"/>
              <a:lstStyle/>
              <a:p>
                <a:pPr>
                  <a:defRPr sz="1000"/>
                </a:pPr>
                <a:r>
                  <a:rPr lang="en-US" sz="1000"/>
                  <a:t>Rainfall (drops/hr)</a:t>
                </a:r>
              </a:p>
            </c:rich>
          </c:tx>
          <c:layout>
            <c:manualLayout>
              <c:xMode val="edge"/>
              <c:yMode val="edge"/>
              <c:x val="0.95275729422711064"/>
              <c:y val="0.19321256622063337"/>
            </c:manualLayout>
          </c:layout>
          <c:overlay val="0"/>
        </c:title>
        <c:numFmt formatCode="0" sourceLinked="0"/>
        <c:majorTickMark val="out"/>
        <c:minorTickMark val="none"/>
        <c:tickLblPos val="nextTo"/>
        <c:crossAx val="216783872"/>
        <c:crosses val="max"/>
        <c:crossBetween val="midCat"/>
      </c:valAx>
      <c:valAx>
        <c:axId val="216783872"/>
        <c:scaling>
          <c:orientation val="minMax"/>
        </c:scaling>
        <c:delete val="1"/>
        <c:axPos val="b"/>
        <c:numFmt formatCode="dd/mm/yyyy\ hh:mm" sourceLinked="1"/>
        <c:majorTickMark val="out"/>
        <c:minorTickMark val="none"/>
        <c:tickLblPos val="none"/>
        <c:crossAx val="216781952"/>
        <c:crosses val="autoZero"/>
        <c:crossBetween val="midCat"/>
      </c:valAx>
      <c:spPr>
        <a:noFill/>
        <a:ln w="25400">
          <a:noFill/>
        </a:ln>
      </c:spPr>
    </c:plotArea>
    <c:plotVisOnly val="1"/>
    <c:dispBlanksAs val="gap"/>
    <c:showDLblsOverMax val="0"/>
  </c:chart>
  <c:spPr>
    <a:ln>
      <a:solidFill>
        <a:sysClr val="windowText" lastClr="000000"/>
      </a:solidFill>
    </a:ln>
  </c:spPr>
  <c:txPr>
    <a:bodyPr/>
    <a:lstStyle/>
    <a:p>
      <a:pPr>
        <a:defRPr sz="900">
          <a:latin typeface="Arial" pitchFamily="34" charset="0"/>
          <a:cs typeface="Arial"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1"/>
              <a:t>Nied08-05</a:t>
            </a:r>
          </a:p>
        </c:rich>
      </c:tx>
      <c:layout>
        <c:manualLayout>
          <c:xMode val="edge"/>
          <c:yMode val="edge"/>
          <c:x val="0.46440197402509148"/>
          <c:y val="3.873239436619718E-2"/>
        </c:manualLayout>
      </c:layout>
      <c:overlay val="0"/>
      <c:spPr>
        <a:noFill/>
        <a:ln w="25400">
          <a:noFill/>
        </a:ln>
      </c:spPr>
    </c:title>
    <c:autoTitleDeleted val="0"/>
    <c:plotArea>
      <c:layout>
        <c:manualLayout>
          <c:layoutTarget val="inner"/>
          <c:xMode val="edge"/>
          <c:yMode val="edge"/>
          <c:x val="0.10636103800124742"/>
          <c:y val="0.1979018190939312"/>
          <c:w val="0.76182617592446444"/>
          <c:h val="0.48086042206503182"/>
        </c:manualLayout>
      </c:layout>
      <c:scatterChart>
        <c:scatterStyle val="lineMarker"/>
        <c:varyColors val="0"/>
        <c:ser>
          <c:idx val="0"/>
          <c:order val="0"/>
          <c:tx>
            <c:v>Stalagmate</c:v>
          </c:tx>
          <c:spPr>
            <a:ln w="15875">
              <a:solidFill>
                <a:srgbClr val="0070C0"/>
              </a:solidFill>
              <a:prstDash val="solid"/>
            </a:ln>
          </c:spPr>
          <c:marker>
            <c:symbol val="none"/>
          </c:marker>
          <c:xVal>
            <c:numRef>
              <c:f>'[NIED STAL Reconnaissance Data.xls]Stal5'!$D$6:$D$7434</c:f>
              <c:numCache>
                <c:formatCode>dd/mm/yyyy\ hh:mm</c:formatCode>
                <c:ptCount val="7429"/>
                <c:pt idx="0">
                  <c:v>39542.041666666584</c:v>
                </c:pt>
                <c:pt idx="1">
                  <c:v>39542.083333333328</c:v>
                </c:pt>
                <c:pt idx="2">
                  <c:v>39542.124999999993</c:v>
                </c:pt>
                <c:pt idx="3">
                  <c:v>39542.166666666584</c:v>
                </c:pt>
                <c:pt idx="4">
                  <c:v>39542.208333333328</c:v>
                </c:pt>
                <c:pt idx="5">
                  <c:v>39542.25</c:v>
                </c:pt>
                <c:pt idx="6">
                  <c:v>39542.291666665886</c:v>
                </c:pt>
                <c:pt idx="7">
                  <c:v>39542.333333333328</c:v>
                </c:pt>
                <c:pt idx="8">
                  <c:v>39542.375</c:v>
                </c:pt>
                <c:pt idx="9">
                  <c:v>39542.416666666664</c:v>
                </c:pt>
                <c:pt idx="10">
                  <c:v>39542.458333333343</c:v>
                </c:pt>
                <c:pt idx="11">
                  <c:v>39542.5</c:v>
                </c:pt>
                <c:pt idx="12">
                  <c:v>39542.541666666584</c:v>
                </c:pt>
                <c:pt idx="13">
                  <c:v>39542.583333333328</c:v>
                </c:pt>
                <c:pt idx="14">
                  <c:v>39542.624999999993</c:v>
                </c:pt>
                <c:pt idx="15">
                  <c:v>39542.666666666584</c:v>
                </c:pt>
                <c:pt idx="16">
                  <c:v>39542.708333333328</c:v>
                </c:pt>
                <c:pt idx="17">
                  <c:v>39542.75</c:v>
                </c:pt>
                <c:pt idx="18">
                  <c:v>39542.791666665886</c:v>
                </c:pt>
                <c:pt idx="19">
                  <c:v>39542.833333333328</c:v>
                </c:pt>
                <c:pt idx="20">
                  <c:v>39542.875</c:v>
                </c:pt>
                <c:pt idx="21">
                  <c:v>39542.916666666664</c:v>
                </c:pt>
                <c:pt idx="22">
                  <c:v>39542.958333333343</c:v>
                </c:pt>
                <c:pt idx="23">
                  <c:v>39543</c:v>
                </c:pt>
                <c:pt idx="24">
                  <c:v>39543.041666666584</c:v>
                </c:pt>
                <c:pt idx="25">
                  <c:v>39543.083333333328</c:v>
                </c:pt>
                <c:pt idx="26">
                  <c:v>39543.124999999993</c:v>
                </c:pt>
                <c:pt idx="27">
                  <c:v>39543.166666666584</c:v>
                </c:pt>
                <c:pt idx="28">
                  <c:v>39543.208333333328</c:v>
                </c:pt>
                <c:pt idx="29">
                  <c:v>39543.25</c:v>
                </c:pt>
                <c:pt idx="30">
                  <c:v>39543.291666665886</c:v>
                </c:pt>
                <c:pt idx="31">
                  <c:v>39543.333333333328</c:v>
                </c:pt>
                <c:pt idx="32">
                  <c:v>39543.375</c:v>
                </c:pt>
                <c:pt idx="33">
                  <c:v>39543.416666666664</c:v>
                </c:pt>
                <c:pt idx="34">
                  <c:v>39543.458333333343</c:v>
                </c:pt>
                <c:pt idx="35">
                  <c:v>39543.5</c:v>
                </c:pt>
                <c:pt idx="36">
                  <c:v>39543.541666666584</c:v>
                </c:pt>
                <c:pt idx="37">
                  <c:v>39543.583333333328</c:v>
                </c:pt>
                <c:pt idx="38">
                  <c:v>39543.624999999993</c:v>
                </c:pt>
                <c:pt idx="39">
                  <c:v>39543.666666666584</c:v>
                </c:pt>
                <c:pt idx="40">
                  <c:v>39543.708333333328</c:v>
                </c:pt>
                <c:pt idx="41">
                  <c:v>39543.75</c:v>
                </c:pt>
                <c:pt idx="42">
                  <c:v>39543.791666665886</c:v>
                </c:pt>
                <c:pt idx="43">
                  <c:v>39543.833333333328</c:v>
                </c:pt>
                <c:pt idx="44">
                  <c:v>39543.875</c:v>
                </c:pt>
                <c:pt idx="45">
                  <c:v>39543.916666666664</c:v>
                </c:pt>
                <c:pt idx="46">
                  <c:v>39543.958333333343</c:v>
                </c:pt>
                <c:pt idx="47">
                  <c:v>39544</c:v>
                </c:pt>
                <c:pt idx="48">
                  <c:v>39544.041666666584</c:v>
                </c:pt>
                <c:pt idx="49">
                  <c:v>39544.083333333328</c:v>
                </c:pt>
                <c:pt idx="50">
                  <c:v>39544.124999999993</c:v>
                </c:pt>
                <c:pt idx="51">
                  <c:v>39544.166666666584</c:v>
                </c:pt>
                <c:pt idx="52">
                  <c:v>39544.208333333328</c:v>
                </c:pt>
                <c:pt idx="53">
                  <c:v>39544.25</c:v>
                </c:pt>
                <c:pt idx="54">
                  <c:v>39544.291666665886</c:v>
                </c:pt>
                <c:pt idx="55">
                  <c:v>39544.333333333328</c:v>
                </c:pt>
                <c:pt idx="56">
                  <c:v>39544.375</c:v>
                </c:pt>
                <c:pt idx="57">
                  <c:v>39544.416666666664</c:v>
                </c:pt>
                <c:pt idx="58">
                  <c:v>39544.458333333343</c:v>
                </c:pt>
                <c:pt idx="59">
                  <c:v>39544.5</c:v>
                </c:pt>
                <c:pt idx="60">
                  <c:v>39544.541666666584</c:v>
                </c:pt>
                <c:pt idx="61">
                  <c:v>39544.583333333328</c:v>
                </c:pt>
                <c:pt idx="62">
                  <c:v>39544.624999999993</c:v>
                </c:pt>
                <c:pt idx="63">
                  <c:v>39544.666666666584</c:v>
                </c:pt>
                <c:pt idx="64">
                  <c:v>39544.708333333328</c:v>
                </c:pt>
                <c:pt idx="65">
                  <c:v>39544.75</c:v>
                </c:pt>
                <c:pt idx="66">
                  <c:v>39544.791666665886</c:v>
                </c:pt>
                <c:pt idx="67">
                  <c:v>39544.833333333328</c:v>
                </c:pt>
                <c:pt idx="68">
                  <c:v>39544.875</c:v>
                </c:pt>
                <c:pt idx="69">
                  <c:v>39544.916666666664</c:v>
                </c:pt>
                <c:pt idx="70">
                  <c:v>39544.958333333343</c:v>
                </c:pt>
                <c:pt idx="71">
                  <c:v>39545</c:v>
                </c:pt>
                <c:pt idx="72">
                  <c:v>39545.041666666584</c:v>
                </c:pt>
                <c:pt idx="73">
                  <c:v>39545.083333333328</c:v>
                </c:pt>
                <c:pt idx="74">
                  <c:v>39545.124999999993</c:v>
                </c:pt>
                <c:pt idx="75">
                  <c:v>39545.166666666584</c:v>
                </c:pt>
                <c:pt idx="76">
                  <c:v>39545.208333333328</c:v>
                </c:pt>
                <c:pt idx="77">
                  <c:v>39545.25</c:v>
                </c:pt>
                <c:pt idx="78">
                  <c:v>39545.291666665886</c:v>
                </c:pt>
                <c:pt idx="79">
                  <c:v>39545.333333333328</c:v>
                </c:pt>
                <c:pt idx="80">
                  <c:v>39545.375</c:v>
                </c:pt>
                <c:pt idx="81">
                  <c:v>39545.416666666664</c:v>
                </c:pt>
                <c:pt idx="82">
                  <c:v>39545.458333333343</c:v>
                </c:pt>
                <c:pt idx="83">
                  <c:v>39545.5</c:v>
                </c:pt>
                <c:pt idx="84">
                  <c:v>39545.541666666584</c:v>
                </c:pt>
                <c:pt idx="85">
                  <c:v>39545.583333333328</c:v>
                </c:pt>
                <c:pt idx="86">
                  <c:v>39545.624999999993</c:v>
                </c:pt>
                <c:pt idx="87">
                  <c:v>39545.666666666584</c:v>
                </c:pt>
                <c:pt idx="88">
                  <c:v>39545.708333333328</c:v>
                </c:pt>
                <c:pt idx="89">
                  <c:v>39545.75</c:v>
                </c:pt>
                <c:pt idx="90">
                  <c:v>39545.791666665886</c:v>
                </c:pt>
                <c:pt idx="91">
                  <c:v>39545.833333333328</c:v>
                </c:pt>
                <c:pt idx="92">
                  <c:v>39545.875</c:v>
                </c:pt>
                <c:pt idx="93">
                  <c:v>39545.916666666664</c:v>
                </c:pt>
                <c:pt idx="94">
                  <c:v>39545.958333333343</c:v>
                </c:pt>
                <c:pt idx="95">
                  <c:v>39546</c:v>
                </c:pt>
                <c:pt idx="96">
                  <c:v>39546.041666666584</c:v>
                </c:pt>
                <c:pt idx="97">
                  <c:v>39546.083333333328</c:v>
                </c:pt>
                <c:pt idx="98">
                  <c:v>39546.124999999993</c:v>
                </c:pt>
                <c:pt idx="99">
                  <c:v>39546.166666666584</c:v>
                </c:pt>
                <c:pt idx="100">
                  <c:v>39546.208333333328</c:v>
                </c:pt>
                <c:pt idx="101">
                  <c:v>39546.25</c:v>
                </c:pt>
                <c:pt idx="102">
                  <c:v>39546.291666665886</c:v>
                </c:pt>
                <c:pt idx="103">
                  <c:v>39546.333333333328</c:v>
                </c:pt>
                <c:pt idx="104">
                  <c:v>39546.375</c:v>
                </c:pt>
                <c:pt idx="105">
                  <c:v>39546.416666666664</c:v>
                </c:pt>
                <c:pt idx="106">
                  <c:v>39546.458333333343</c:v>
                </c:pt>
                <c:pt idx="107">
                  <c:v>39546.5</c:v>
                </c:pt>
                <c:pt idx="108">
                  <c:v>39546.541666666584</c:v>
                </c:pt>
                <c:pt idx="109">
                  <c:v>39546.583333333328</c:v>
                </c:pt>
                <c:pt idx="110">
                  <c:v>39546.624999999993</c:v>
                </c:pt>
                <c:pt idx="111">
                  <c:v>39546.666666666584</c:v>
                </c:pt>
                <c:pt idx="112">
                  <c:v>39546.708333333328</c:v>
                </c:pt>
                <c:pt idx="113">
                  <c:v>39546.75</c:v>
                </c:pt>
                <c:pt idx="114">
                  <c:v>39546.791666665886</c:v>
                </c:pt>
                <c:pt idx="115">
                  <c:v>39546.833333333328</c:v>
                </c:pt>
                <c:pt idx="116">
                  <c:v>39546.875</c:v>
                </c:pt>
                <c:pt idx="117">
                  <c:v>39546.916666666664</c:v>
                </c:pt>
                <c:pt idx="118">
                  <c:v>39546.958333333343</c:v>
                </c:pt>
                <c:pt idx="119">
                  <c:v>39547</c:v>
                </c:pt>
                <c:pt idx="120">
                  <c:v>39547.041666666584</c:v>
                </c:pt>
                <c:pt idx="121">
                  <c:v>39547.083333333328</c:v>
                </c:pt>
                <c:pt idx="122">
                  <c:v>39547.124999999993</c:v>
                </c:pt>
                <c:pt idx="123">
                  <c:v>39547.166666666584</c:v>
                </c:pt>
                <c:pt idx="124">
                  <c:v>39547.208333333328</c:v>
                </c:pt>
                <c:pt idx="125">
                  <c:v>39547.25</c:v>
                </c:pt>
                <c:pt idx="126">
                  <c:v>39547.291666665886</c:v>
                </c:pt>
                <c:pt idx="127">
                  <c:v>39547.333333333328</c:v>
                </c:pt>
                <c:pt idx="128">
                  <c:v>39547.375</c:v>
                </c:pt>
                <c:pt idx="129">
                  <c:v>39547.416666666664</c:v>
                </c:pt>
                <c:pt idx="130">
                  <c:v>39547.458333333343</c:v>
                </c:pt>
                <c:pt idx="131">
                  <c:v>39547.5</c:v>
                </c:pt>
                <c:pt idx="132">
                  <c:v>39547.541666666584</c:v>
                </c:pt>
                <c:pt idx="133">
                  <c:v>39547.583333333328</c:v>
                </c:pt>
                <c:pt idx="134">
                  <c:v>39547.624999999993</c:v>
                </c:pt>
                <c:pt idx="135">
                  <c:v>39547.666666666584</c:v>
                </c:pt>
                <c:pt idx="136">
                  <c:v>39547.708333333328</c:v>
                </c:pt>
                <c:pt idx="137">
                  <c:v>39547.75</c:v>
                </c:pt>
                <c:pt idx="138">
                  <c:v>39547.791666665886</c:v>
                </c:pt>
                <c:pt idx="139">
                  <c:v>39547.833333333328</c:v>
                </c:pt>
                <c:pt idx="140">
                  <c:v>39547.875</c:v>
                </c:pt>
                <c:pt idx="141">
                  <c:v>39547.916666666664</c:v>
                </c:pt>
                <c:pt idx="142">
                  <c:v>39547.958333333343</c:v>
                </c:pt>
                <c:pt idx="143">
                  <c:v>39548</c:v>
                </c:pt>
                <c:pt idx="144">
                  <c:v>39548.041666666584</c:v>
                </c:pt>
                <c:pt idx="145">
                  <c:v>39548.083333333328</c:v>
                </c:pt>
                <c:pt idx="146">
                  <c:v>39548.124999999993</c:v>
                </c:pt>
                <c:pt idx="147">
                  <c:v>39548.166666666584</c:v>
                </c:pt>
                <c:pt idx="148">
                  <c:v>39548.208333333328</c:v>
                </c:pt>
                <c:pt idx="149">
                  <c:v>39548.25</c:v>
                </c:pt>
                <c:pt idx="150">
                  <c:v>39548.291666665886</c:v>
                </c:pt>
                <c:pt idx="151">
                  <c:v>39548.333333333328</c:v>
                </c:pt>
                <c:pt idx="152">
                  <c:v>39548.375</c:v>
                </c:pt>
                <c:pt idx="153">
                  <c:v>39548.416666666664</c:v>
                </c:pt>
                <c:pt idx="154">
                  <c:v>39548.458333333343</c:v>
                </c:pt>
                <c:pt idx="155">
                  <c:v>39548.5</c:v>
                </c:pt>
                <c:pt idx="156">
                  <c:v>39548.541666666584</c:v>
                </c:pt>
                <c:pt idx="157">
                  <c:v>39548.583333333328</c:v>
                </c:pt>
                <c:pt idx="158">
                  <c:v>39548.624999999993</c:v>
                </c:pt>
                <c:pt idx="159">
                  <c:v>39548.666666666584</c:v>
                </c:pt>
                <c:pt idx="160">
                  <c:v>39548.708333333328</c:v>
                </c:pt>
                <c:pt idx="161">
                  <c:v>39548.75</c:v>
                </c:pt>
                <c:pt idx="162">
                  <c:v>39548.791666665886</c:v>
                </c:pt>
                <c:pt idx="163">
                  <c:v>39548.833333333328</c:v>
                </c:pt>
                <c:pt idx="164">
                  <c:v>39548.875</c:v>
                </c:pt>
                <c:pt idx="165">
                  <c:v>39548.916666666664</c:v>
                </c:pt>
                <c:pt idx="166">
                  <c:v>39548.958333333343</c:v>
                </c:pt>
                <c:pt idx="167">
                  <c:v>39549</c:v>
                </c:pt>
                <c:pt idx="168">
                  <c:v>39549.041666666584</c:v>
                </c:pt>
                <c:pt idx="169">
                  <c:v>39549.083333333328</c:v>
                </c:pt>
                <c:pt idx="170">
                  <c:v>39549.124999999993</c:v>
                </c:pt>
                <c:pt idx="171">
                  <c:v>39549.166666666584</c:v>
                </c:pt>
                <c:pt idx="172">
                  <c:v>39549.208333333328</c:v>
                </c:pt>
                <c:pt idx="173">
                  <c:v>39549.25</c:v>
                </c:pt>
                <c:pt idx="174">
                  <c:v>39549.291666665886</c:v>
                </c:pt>
                <c:pt idx="175">
                  <c:v>39549.333333333328</c:v>
                </c:pt>
                <c:pt idx="176">
                  <c:v>39549.375</c:v>
                </c:pt>
                <c:pt idx="177">
                  <c:v>39549.416666666664</c:v>
                </c:pt>
                <c:pt idx="178">
                  <c:v>39549.458333333343</c:v>
                </c:pt>
                <c:pt idx="179">
                  <c:v>39549.5</c:v>
                </c:pt>
                <c:pt idx="180">
                  <c:v>39549.541666666584</c:v>
                </c:pt>
                <c:pt idx="181">
                  <c:v>39549.583333333328</c:v>
                </c:pt>
                <c:pt idx="182">
                  <c:v>39549.624999999993</c:v>
                </c:pt>
                <c:pt idx="183">
                  <c:v>39549.666666666584</c:v>
                </c:pt>
                <c:pt idx="184">
                  <c:v>39549.708333333328</c:v>
                </c:pt>
                <c:pt idx="185">
                  <c:v>39549.75</c:v>
                </c:pt>
                <c:pt idx="186">
                  <c:v>39549.791666665886</c:v>
                </c:pt>
                <c:pt idx="187">
                  <c:v>39549.833333333328</c:v>
                </c:pt>
                <c:pt idx="188">
                  <c:v>39549.875</c:v>
                </c:pt>
                <c:pt idx="189">
                  <c:v>39549.916666666664</c:v>
                </c:pt>
                <c:pt idx="190">
                  <c:v>39549.958333333343</c:v>
                </c:pt>
                <c:pt idx="191">
                  <c:v>39550</c:v>
                </c:pt>
                <c:pt idx="192">
                  <c:v>39550.041666666584</c:v>
                </c:pt>
                <c:pt idx="193">
                  <c:v>39550.083333333328</c:v>
                </c:pt>
                <c:pt idx="194">
                  <c:v>39550.124999999993</c:v>
                </c:pt>
                <c:pt idx="195">
                  <c:v>39550.166666666584</c:v>
                </c:pt>
                <c:pt idx="196">
                  <c:v>39550.208333333328</c:v>
                </c:pt>
                <c:pt idx="197">
                  <c:v>39550.25</c:v>
                </c:pt>
                <c:pt idx="198">
                  <c:v>39550.291666665886</c:v>
                </c:pt>
                <c:pt idx="199">
                  <c:v>39550.333333333328</c:v>
                </c:pt>
                <c:pt idx="200">
                  <c:v>39550.375</c:v>
                </c:pt>
                <c:pt idx="201">
                  <c:v>39550.416666666664</c:v>
                </c:pt>
                <c:pt idx="202">
                  <c:v>39550.458333333343</c:v>
                </c:pt>
                <c:pt idx="203">
                  <c:v>39550.5</c:v>
                </c:pt>
                <c:pt idx="204">
                  <c:v>39550.541666666584</c:v>
                </c:pt>
                <c:pt idx="205">
                  <c:v>39550.583333333328</c:v>
                </c:pt>
                <c:pt idx="206">
                  <c:v>39550.624999999993</c:v>
                </c:pt>
                <c:pt idx="207">
                  <c:v>39550.666666666584</c:v>
                </c:pt>
                <c:pt idx="208">
                  <c:v>39550.708333333328</c:v>
                </c:pt>
                <c:pt idx="209">
                  <c:v>39550.75</c:v>
                </c:pt>
                <c:pt idx="210">
                  <c:v>39550.791666665886</c:v>
                </c:pt>
                <c:pt idx="211">
                  <c:v>39550.833333333328</c:v>
                </c:pt>
                <c:pt idx="212">
                  <c:v>39550.875</c:v>
                </c:pt>
                <c:pt idx="213">
                  <c:v>39550.916666666664</c:v>
                </c:pt>
                <c:pt idx="214">
                  <c:v>39550.958333333343</c:v>
                </c:pt>
                <c:pt idx="215">
                  <c:v>39551</c:v>
                </c:pt>
                <c:pt idx="216">
                  <c:v>39551.041666666584</c:v>
                </c:pt>
                <c:pt idx="217">
                  <c:v>39551.083333333328</c:v>
                </c:pt>
                <c:pt idx="218">
                  <c:v>39551.124999999993</c:v>
                </c:pt>
                <c:pt idx="219">
                  <c:v>39551.166666666584</c:v>
                </c:pt>
                <c:pt idx="220">
                  <c:v>39551.208333333328</c:v>
                </c:pt>
                <c:pt idx="221">
                  <c:v>39551.25</c:v>
                </c:pt>
                <c:pt idx="222">
                  <c:v>39551.291666665886</c:v>
                </c:pt>
                <c:pt idx="223">
                  <c:v>39551.333333333328</c:v>
                </c:pt>
                <c:pt idx="224">
                  <c:v>39551.375</c:v>
                </c:pt>
                <c:pt idx="225">
                  <c:v>39551.416666666664</c:v>
                </c:pt>
                <c:pt idx="226">
                  <c:v>39551.458333333343</c:v>
                </c:pt>
                <c:pt idx="227">
                  <c:v>39551.5</c:v>
                </c:pt>
                <c:pt idx="228">
                  <c:v>39551.541666666584</c:v>
                </c:pt>
                <c:pt idx="229">
                  <c:v>39551.583333333328</c:v>
                </c:pt>
                <c:pt idx="230">
                  <c:v>39551.624999999993</c:v>
                </c:pt>
                <c:pt idx="231">
                  <c:v>39551.666666666584</c:v>
                </c:pt>
                <c:pt idx="232">
                  <c:v>39551.708333333328</c:v>
                </c:pt>
                <c:pt idx="233">
                  <c:v>39551.75</c:v>
                </c:pt>
                <c:pt idx="234">
                  <c:v>39551.791666665886</c:v>
                </c:pt>
                <c:pt idx="235">
                  <c:v>39551.833333333328</c:v>
                </c:pt>
                <c:pt idx="236">
                  <c:v>39551.875</c:v>
                </c:pt>
                <c:pt idx="237">
                  <c:v>39551.916666666664</c:v>
                </c:pt>
                <c:pt idx="238">
                  <c:v>39551.958333333343</c:v>
                </c:pt>
                <c:pt idx="239">
                  <c:v>39552</c:v>
                </c:pt>
                <c:pt idx="240">
                  <c:v>39552.041666666584</c:v>
                </c:pt>
                <c:pt idx="241">
                  <c:v>39552.083333333328</c:v>
                </c:pt>
                <c:pt idx="242">
                  <c:v>39552.124999999993</c:v>
                </c:pt>
                <c:pt idx="243">
                  <c:v>39552.166666666584</c:v>
                </c:pt>
                <c:pt idx="244">
                  <c:v>39552.208333333328</c:v>
                </c:pt>
                <c:pt idx="245">
                  <c:v>39552.25</c:v>
                </c:pt>
                <c:pt idx="246">
                  <c:v>39552.291666665886</c:v>
                </c:pt>
                <c:pt idx="247">
                  <c:v>39552.333333333328</c:v>
                </c:pt>
                <c:pt idx="248">
                  <c:v>39552.375</c:v>
                </c:pt>
                <c:pt idx="249">
                  <c:v>39552.416666666664</c:v>
                </c:pt>
                <c:pt idx="250">
                  <c:v>39552.458333333343</c:v>
                </c:pt>
                <c:pt idx="251">
                  <c:v>39552.5</c:v>
                </c:pt>
                <c:pt idx="252">
                  <c:v>39552.541666666584</c:v>
                </c:pt>
                <c:pt idx="253">
                  <c:v>39552.583333333328</c:v>
                </c:pt>
                <c:pt idx="254">
                  <c:v>39552.624999999993</c:v>
                </c:pt>
                <c:pt idx="255">
                  <c:v>39552.666666666584</c:v>
                </c:pt>
                <c:pt idx="256">
                  <c:v>39552.708333333328</c:v>
                </c:pt>
                <c:pt idx="257">
                  <c:v>39552.75</c:v>
                </c:pt>
                <c:pt idx="258">
                  <c:v>39552.791666665886</c:v>
                </c:pt>
                <c:pt idx="259">
                  <c:v>39552.833333333328</c:v>
                </c:pt>
                <c:pt idx="260">
                  <c:v>39552.875</c:v>
                </c:pt>
                <c:pt idx="261">
                  <c:v>39552.916666666664</c:v>
                </c:pt>
                <c:pt idx="262">
                  <c:v>39552.958333333343</c:v>
                </c:pt>
                <c:pt idx="263">
                  <c:v>39553</c:v>
                </c:pt>
                <c:pt idx="264">
                  <c:v>39553.041666666584</c:v>
                </c:pt>
                <c:pt idx="265">
                  <c:v>39553.083333333328</c:v>
                </c:pt>
                <c:pt idx="266">
                  <c:v>39553.124999999993</c:v>
                </c:pt>
                <c:pt idx="267">
                  <c:v>39553.166666666584</c:v>
                </c:pt>
                <c:pt idx="268">
                  <c:v>39553.208333333328</c:v>
                </c:pt>
                <c:pt idx="269">
                  <c:v>39553.25</c:v>
                </c:pt>
                <c:pt idx="270">
                  <c:v>39553.291666665886</c:v>
                </c:pt>
                <c:pt idx="271">
                  <c:v>39553.333333333328</c:v>
                </c:pt>
                <c:pt idx="272">
                  <c:v>39553.375</c:v>
                </c:pt>
                <c:pt idx="273">
                  <c:v>39553.416666666664</c:v>
                </c:pt>
                <c:pt idx="274">
                  <c:v>39553.458333333343</c:v>
                </c:pt>
                <c:pt idx="275">
                  <c:v>39553.5</c:v>
                </c:pt>
                <c:pt idx="276">
                  <c:v>39553.541666666584</c:v>
                </c:pt>
                <c:pt idx="277">
                  <c:v>39553.583333333328</c:v>
                </c:pt>
                <c:pt idx="278">
                  <c:v>39553.624999999993</c:v>
                </c:pt>
                <c:pt idx="279">
                  <c:v>39553.666666666584</c:v>
                </c:pt>
                <c:pt idx="280">
                  <c:v>39553.708333333328</c:v>
                </c:pt>
                <c:pt idx="281">
                  <c:v>39553.75</c:v>
                </c:pt>
                <c:pt idx="282">
                  <c:v>39553.791666665886</c:v>
                </c:pt>
                <c:pt idx="283">
                  <c:v>39553.833333333328</c:v>
                </c:pt>
                <c:pt idx="284">
                  <c:v>39553.875</c:v>
                </c:pt>
                <c:pt idx="285">
                  <c:v>39553.916666666664</c:v>
                </c:pt>
                <c:pt idx="286">
                  <c:v>39553.958333333343</c:v>
                </c:pt>
                <c:pt idx="287">
                  <c:v>39554</c:v>
                </c:pt>
                <c:pt idx="288">
                  <c:v>39554.041666666584</c:v>
                </c:pt>
                <c:pt idx="289">
                  <c:v>39554.083333333328</c:v>
                </c:pt>
                <c:pt idx="290">
                  <c:v>39554.124999999993</c:v>
                </c:pt>
                <c:pt idx="291">
                  <c:v>39554.166666666584</c:v>
                </c:pt>
                <c:pt idx="292">
                  <c:v>39554.208333333328</c:v>
                </c:pt>
                <c:pt idx="293">
                  <c:v>39554.25</c:v>
                </c:pt>
                <c:pt idx="294">
                  <c:v>39554.291666665886</c:v>
                </c:pt>
                <c:pt idx="295">
                  <c:v>39554.333333333328</c:v>
                </c:pt>
                <c:pt idx="296">
                  <c:v>39554.375</c:v>
                </c:pt>
                <c:pt idx="297">
                  <c:v>39554.416666666664</c:v>
                </c:pt>
                <c:pt idx="298">
                  <c:v>39554.458333333343</c:v>
                </c:pt>
                <c:pt idx="299">
                  <c:v>39554.5</c:v>
                </c:pt>
                <c:pt idx="300">
                  <c:v>39554.541666666584</c:v>
                </c:pt>
                <c:pt idx="301">
                  <c:v>39554.583333333328</c:v>
                </c:pt>
                <c:pt idx="302">
                  <c:v>39554.624999999993</c:v>
                </c:pt>
                <c:pt idx="303">
                  <c:v>39554.666666666584</c:v>
                </c:pt>
                <c:pt idx="304">
                  <c:v>39554.708333333328</c:v>
                </c:pt>
                <c:pt idx="305">
                  <c:v>39554.75</c:v>
                </c:pt>
                <c:pt idx="306">
                  <c:v>39554.791666665886</c:v>
                </c:pt>
                <c:pt idx="307">
                  <c:v>39554.833333333328</c:v>
                </c:pt>
                <c:pt idx="308">
                  <c:v>39554.875</c:v>
                </c:pt>
                <c:pt idx="309">
                  <c:v>39554.916666666664</c:v>
                </c:pt>
                <c:pt idx="310">
                  <c:v>39554.958333333343</c:v>
                </c:pt>
                <c:pt idx="311">
                  <c:v>39555</c:v>
                </c:pt>
                <c:pt idx="312">
                  <c:v>39555.041666666584</c:v>
                </c:pt>
                <c:pt idx="313">
                  <c:v>39555.083333333328</c:v>
                </c:pt>
                <c:pt idx="314">
                  <c:v>39555.124999999993</c:v>
                </c:pt>
                <c:pt idx="315">
                  <c:v>39555.166666666584</c:v>
                </c:pt>
                <c:pt idx="316">
                  <c:v>39555.208333333328</c:v>
                </c:pt>
                <c:pt idx="317">
                  <c:v>39555.25</c:v>
                </c:pt>
                <c:pt idx="318">
                  <c:v>39555.291666665886</c:v>
                </c:pt>
                <c:pt idx="319">
                  <c:v>39555.333333333328</c:v>
                </c:pt>
                <c:pt idx="320">
                  <c:v>39555.375</c:v>
                </c:pt>
                <c:pt idx="321">
                  <c:v>39555.416666666664</c:v>
                </c:pt>
                <c:pt idx="322">
                  <c:v>39555.458333333343</c:v>
                </c:pt>
                <c:pt idx="323">
                  <c:v>39555.5</c:v>
                </c:pt>
                <c:pt idx="324">
                  <c:v>39555.541666666584</c:v>
                </c:pt>
                <c:pt idx="325">
                  <c:v>39555.583333333328</c:v>
                </c:pt>
                <c:pt idx="326">
                  <c:v>39555.624999999993</c:v>
                </c:pt>
                <c:pt idx="327">
                  <c:v>39555.666666666584</c:v>
                </c:pt>
                <c:pt idx="328">
                  <c:v>39555.708333333328</c:v>
                </c:pt>
                <c:pt idx="329">
                  <c:v>39555.75</c:v>
                </c:pt>
                <c:pt idx="330">
                  <c:v>39555.791666665886</c:v>
                </c:pt>
                <c:pt idx="331">
                  <c:v>39555.833333333328</c:v>
                </c:pt>
                <c:pt idx="332">
                  <c:v>39555.875</c:v>
                </c:pt>
                <c:pt idx="333">
                  <c:v>39555.916666666664</c:v>
                </c:pt>
                <c:pt idx="334">
                  <c:v>39555.958333333343</c:v>
                </c:pt>
                <c:pt idx="335">
                  <c:v>39556</c:v>
                </c:pt>
                <c:pt idx="336">
                  <c:v>39556.041666666584</c:v>
                </c:pt>
                <c:pt idx="337">
                  <c:v>39556.083333333328</c:v>
                </c:pt>
                <c:pt idx="338">
                  <c:v>39556.124999999993</c:v>
                </c:pt>
                <c:pt idx="339">
                  <c:v>39556.166666666584</c:v>
                </c:pt>
                <c:pt idx="340">
                  <c:v>39556.208333333328</c:v>
                </c:pt>
                <c:pt idx="341">
                  <c:v>39556.25</c:v>
                </c:pt>
                <c:pt idx="342">
                  <c:v>39556.291666665886</c:v>
                </c:pt>
                <c:pt idx="343">
                  <c:v>39556.333333333328</c:v>
                </c:pt>
                <c:pt idx="344">
                  <c:v>39556.375</c:v>
                </c:pt>
                <c:pt idx="345">
                  <c:v>39556.416666666664</c:v>
                </c:pt>
                <c:pt idx="346">
                  <c:v>39556.458333333343</c:v>
                </c:pt>
                <c:pt idx="347">
                  <c:v>39556.5</c:v>
                </c:pt>
                <c:pt idx="348">
                  <c:v>39556.541666666584</c:v>
                </c:pt>
                <c:pt idx="349">
                  <c:v>39556.583333333328</c:v>
                </c:pt>
                <c:pt idx="350">
                  <c:v>39556.624999999993</c:v>
                </c:pt>
                <c:pt idx="351">
                  <c:v>39556.666666666584</c:v>
                </c:pt>
                <c:pt idx="352">
                  <c:v>39556.708333333328</c:v>
                </c:pt>
                <c:pt idx="353">
                  <c:v>39556.75</c:v>
                </c:pt>
                <c:pt idx="354">
                  <c:v>39556.791666665886</c:v>
                </c:pt>
                <c:pt idx="355">
                  <c:v>39556.833333333328</c:v>
                </c:pt>
                <c:pt idx="356">
                  <c:v>39556.875</c:v>
                </c:pt>
                <c:pt idx="357">
                  <c:v>39556.916666666664</c:v>
                </c:pt>
                <c:pt idx="358">
                  <c:v>39556.958333333343</c:v>
                </c:pt>
                <c:pt idx="359">
                  <c:v>39557</c:v>
                </c:pt>
                <c:pt idx="360">
                  <c:v>39557.041666666584</c:v>
                </c:pt>
                <c:pt idx="361">
                  <c:v>39557.083333333328</c:v>
                </c:pt>
                <c:pt idx="362">
                  <c:v>39557.124999999993</c:v>
                </c:pt>
                <c:pt idx="363">
                  <c:v>39557.166666666584</c:v>
                </c:pt>
                <c:pt idx="364">
                  <c:v>39557.208333333328</c:v>
                </c:pt>
                <c:pt idx="365">
                  <c:v>39557.25</c:v>
                </c:pt>
                <c:pt idx="366">
                  <c:v>39557.291666665886</c:v>
                </c:pt>
                <c:pt idx="367">
                  <c:v>39557.333333333328</c:v>
                </c:pt>
                <c:pt idx="368">
                  <c:v>39557.375</c:v>
                </c:pt>
                <c:pt idx="369">
                  <c:v>39557.416666666664</c:v>
                </c:pt>
                <c:pt idx="370">
                  <c:v>39557.458333333343</c:v>
                </c:pt>
                <c:pt idx="371">
                  <c:v>39557.5</c:v>
                </c:pt>
                <c:pt idx="372">
                  <c:v>39557.541666666584</c:v>
                </c:pt>
                <c:pt idx="373">
                  <c:v>39557.583333333328</c:v>
                </c:pt>
                <c:pt idx="374">
                  <c:v>39557.624999999993</c:v>
                </c:pt>
                <c:pt idx="375">
                  <c:v>39557.666666666584</c:v>
                </c:pt>
                <c:pt idx="376">
                  <c:v>39557.708333333328</c:v>
                </c:pt>
                <c:pt idx="377">
                  <c:v>39557.75</c:v>
                </c:pt>
                <c:pt idx="378">
                  <c:v>39557.791666665886</c:v>
                </c:pt>
                <c:pt idx="379">
                  <c:v>39557.833333333328</c:v>
                </c:pt>
                <c:pt idx="380">
                  <c:v>39557.875</c:v>
                </c:pt>
                <c:pt idx="381">
                  <c:v>39557.916666666664</c:v>
                </c:pt>
                <c:pt idx="382">
                  <c:v>39557.958333333343</c:v>
                </c:pt>
                <c:pt idx="383">
                  <c:v>39558</c:v>
                </c:pt>
                <c:pt idx="384">
                  <c:v>39558.041666666584</c:v>
                </c:pt>
                <c:pt idx="385">
                  <c:v>39558.083333333328</c:v>
                </c:pt>
                <c:pt idx="386">
                  <c:v>39558.124999999993</c:v>
                </c:pt>
                <c:pt idx="387">
                  <c:v>39558.166666666584</c:v>
                </c:pt>
                <c:pt idx="388">
                  <c:v>39558.208333333328</c:v>
                </c:pt>
                <c:pt idx="389">
                  <c:v>39558.25</c:v>
                </c:pt>
                <c:pt idx="390">
                  <c:v>39558.291666665886</c:v>
                </c:pt>
                <c:pt idx="391">
                  <c:v>39558.333333333328</c:v>
                </c:pt>
                <c:pt idx="392">
                  <c:v>39558.375</c:v>
                </c:pt>
                <c:pt idx="393">
                  <c:v>39558.416666666664</c:v>
                </c:pt>
                <c:pt idx="394">
                  <c:v>39558.458333333343</c:v>
                </c:pt>
                <c:pt idx="395">
                  <c:v>39558.5</c:v>
                </c:pt>
                <c:pt idx="396">
                  <c:v>39558.541666666584</c:v>
                </c:pt>
                <c:pt idx="397">
                  <c:v>39558.583333333328</c:v>
                </c:pt>
                <c:pt idx="398">
                  <c:v>39558.624999999993</c:v>
                </c:pt>
                <c:pt idx="399">
                  <c:v>39558.666666666584</c:v>
                </c:pt>
                <c:pt idx="400">
                  <c:v>39558.708333333328</c:v>
                </c:pt>
                <c:pt idx="401">
                  <c:v>39558.75</c:v>
                </c:pt>
                <c:pt idx="402">
                  <c:v>39558.791666665886</c:v>
                </c:pt>
                <c:pt idx="403">
                  <c:v>39558.833333333328</c:v>
                </c:pt>
                <c:pt idx="404">
                  <c:v>39558.875</c:v>
                </c:pt>
                <c:pt idx="405">
                  <c:v>39558.916666666664</c:v>
                </c:pt>
                <c:pt idx="406">
                  <c:v>39558.958333333343</c:v>
                </c:pt>
                <c:pt idx="407">
                  <c:v>39559</c:v>
                </c:pt>
                <c:pt idx="408">
                  <c:v>39559.041666666584</c:v>
                </c:pt>
                <c:pt idx="409">
                  <c:v>39559.083333333328</c:v>
                </c:pt>
                <c:pt idx="410">
                  <c:v>39559.124999999993</c:v>
                </c:pt>
                <c:pt idx="411">
                  <c:v>39559.166666666584</c:v>
                </c:pt>
                <c:pt idx="412">
                  <c:v>39559.208333333328</c:v>
                </c:pt>
                <c:pt idx="413">
                  <c:v>39559.25</c:v>
                </c:pt>
                <c:pt idx="414">
                  <c:v>39559.291666665886</c:v>
                </c:pt>
                <c:pt idx="415">
                  <c:v>39559.333333333328</c:v>
                </c:pt>
                <c:pt idx="416">
                  <c:v>39559.375</c:v>
                </c:pt>
                <c:pt idx="417">
                  <c:v>39559.416666666664</c:v>
                </c:pt>
                <c:pt idx="418">
                  <c:v>39559.458333333343</c:v>
                </c:pt>
                <c:pt idx="419">
                  <c:v>39559.5</c:v>
                </c:pt>
                <c:pt idx="420">
                  <c:v>39559.541666666584</c:v>
                </c:pt>
                <c:pt idx="421">
                  <c:v>39559.583333333328</c:v>
                </c:pt>
                <c:pt idx="422">
                  <c:v>39559.624999999993</c:v>
                </c:pt>
                <c:pt idx="423">
                  <c:v>39559.666666666584</c:v>
                </c:pt>
                <c:pt idx="424">
                  <c:v>39559.708333333328</c:v>
                </c:pt>
                <c:pt idx="425">
                  <c:v>39559.75</c:v>
                </c:pt>
                <c:pt idx="426">
                  <c:v>39559.791666665886</c:v>
                </c:pt>
                <c:pt idx="427">
                  <c:v>39559.833333333328</c:v>
                </c:pt>
                <c:pt idx="428">
                  <c:v>39559.875</c:v>
                </c:pt>
                <c:pt idx="429">
                  <c:v>39559.916666666664</c:v>
                </c:pt>
                <c:pt idx="430">
                  <c:v>39559.958333333343</c:v>
                </c:pt>
                <c:pt idx="431">
                  <c:v>39560</c:v>
                </c:pt>
                <c:pt idx="432">
                  <c:v>39560.041666666584</c:v>
                </c:pt>
                <c:pt idx="433">
                  <c:v>39560.083333333328</c:v>
                </c:pt>
                <c:pt idx="434">
                  <c:v>39560.124999999993</c:v>
                </c:pt>
                <c:pt idx="435">
                  <c:v>39560.166666666584</c:v>
                </c:pt>
                <c:pt idx="436">
                  <c:v>39560.208333333328</c:v>
                </c:pt>
                <c:pt idx="437">
                  <c:v>39560.25</c:v>
                </c:pt>
                <c:pt idx="438">
                  <c:v>39560.291666665886</c:v>
                </c:pt>
                <c:pt idx="439">
                  <c:v>39560.333333333328</c:v>
                </c:pt>
                <c:pt idx="440">
                  <c:v>39560.375</c:v>
                </c:pt>
                <c:pt idx="441">
                  <c:v>39560.416666666664</c:v>
                </c:pt>
                <c:pt idx="442">
                  <c:v>39560.458333333343</c:v>
                </c:pt>
                <c:pt idx="443">
                  <c:v>39560.5</c:v>
                </c:pt>
                <c:pt idx="444">
                  <c:v>39560.541666666584</c:v>
                </c:pt>
                <c:pt idx="445">
                  <c:v>39560.583333333328</c:v>
                </c:pt>
                <c:pt idx="446">
                  <c:v>39560.624999999993</c:v>
                </c:pt>
                <c:pt idx="447">
                  <c:v>39560.666666666584</c:v>
                </c:pt>
                <c:pt idx="448">
                  <c:v>39560.708333333328</c:v>
                </c:pt>
                <c:pt idx="449">
                  <c:v>39560.75</c:v>
                </c:pt>
                <c:pt idx="450">
                  <c:v>39560.791666665886</c:v>
                </c:pt>
                <c:pt idx="451">
                  <c:v>39560.833333333328</c:v>
                </c:pt>
                <c:pt idx="452">
                  <c:v>39560.875</c:v>
                </c:pt>
                <c:pt idx="453">
                  <c:v>39560.916666666664</c:v>
                </c:pt>
                <c:pt idx="454">
                  <c:v>39560.958333333343</c:v>
                </c:pt>
                <c:pt idx="455">
                  <c:v>39561</c:v>
                </c:pt>
                <c:pt idx="456">
                  <c:v>39561.041666666584</c:v>
                </c:pt>
                <c:pt idx="457">
                  <c:v>39561.083333333328</c:v>
                </c:pt>
                <c:pt idx="458">
                  <c:v>39561.124999999993</c:v>
                </c:pt>
                <c:pt idx="459">
                  <c:v>39561.166666666584</c:v>
                </c:pt>
                <c:pt idx="460">
                  <c:v>39561.208333333328</c:v>
                </c:pt>
                <c:pt idx="461">
                  <c:v>39561.25</c:v>
                </c:pt>
                <c:pt idx="462">
                  <c:v>39561.291666665886</c:v>
                </c:pt>
                <c:pt idx="463">
                  <c:v>39561.333333333328</c:v>
                </c:pt>
                <c:pt idx="464">
                  <c:v>39561.375</c:v>
                </c:pt>
                <c:pt idx="465">
                  <c:v>39561.416666666664</c:v>
                </c:pt>
                <c:pt idx="466">
                  <c:v>39561.458333333343</c:v>
                </c:pt>
                <c:pt idx="467">
                  <c:v>39561.5</c:v>
                </c:pt>
                <c:pt idx="468">
                  <c:v>39561.541666666584</c:v>
                </c:pt>
                <c:pt idx="469">
                  <c:v>39561.583333333328</c:v>
                </c:pt>
                <c:pt idx="470">
                  <c:v>39561.624999999993</c:v>
                </c:pt>
                <c:pt idx="471">
                  <c:v>39561.666666666584</c:v>
                </c:pt>
                <c:pt idx="472">
                  <c:v>39561.708333333328</c:v>
                </c:pt>
                <c:pt idx="473">
                  <c:v>39561.75</c:v>
                </c:pt>
                <c:pt idx="474">
                  <c:v>39561.791666665886</c:v>
                </c:pt>
                <c:pt idx="475">
                  <c:v>39561.833333333328</c:v>
                </c:pt>
                <c:pt idx="476">
                  <c:v>39561.875</c:v>
                </c:pt>
                <c:pt idx="477">
                  <c:v>39561.916666666664</c:v>
                </c:pt>
                <c:pt idx="478">
                  <c:v>39561.958333333343</c:v>
                </c:pt>
                <c:pt idx="479">
                  <c:v>39562</c:v>
                </c:pt>
                <c:pt idx="480">
                  <c:v>39562.041666666584</c:v>
                </c:pt>
                <c:pt idx="481">
                  <c:v>39562.083333333328</c:v>
                </c:pt>
                <c:pt idx="482">
                  <c:v>39562.124999999993</c:v>
                </c:pt>
                <c:pt idx="483">
                  <c:v>39562.166666666584</c:v>
                </c:pt>
                <c:pt idx="484">
                  <c:v>39562.208333333328</c:v>
                </c:pt>
                <c:pt idx="485">
                  <c:v>39562.25</c:v>
                </c:pt>
                <c:pt idx="486">
                  <c:v>39562.291666665886</c:v>
                </c:pt>
                <c:pt idx="487">
                  <c:v>39562.333333333328</c:v>
                </c:pt>
                <c:pt idx="488">
                  <c:v>39562.375</c:v>
                </c:pt>
                <c:pt idx="489">
                  <c:v>39562.416666666664</c:v>
                </c:pt>
                <c:pt idx="490">
                  <c:v>39562.458333333343</c:v>
                </c:pt>
                <c:pt idx="491">
                  <c:v>39562.5</c:v>
                </c:pt>
                <c:pt idx="492">
                  <c:v>39562.541666666584</c:v>
                </c:pt>
                <c:pt idx="493">
                  <c:v>39562.583333333328</c:v>
                </c:pt>
                <c:pt idx="494">
                  <c:v>39562.624999999993</c:v>
                </c:pt>
                <c:pt idx="495">
                  <c:v>39562.666666666584</c:v>
                </c:pt>
                <c:pt idx="496">
                  <c:v>39562.708333333328</c:v>
                </c:pt>
                <c:pt idx="497">
                  <c:v>39562.75</c:v>
                </c:pt>
                <c:pt idx="498">
                  <c:v>39562.791666665886</c:v>
                </c:pt>
                <c:pt idx="499">
                  <c:v>39562.833333333328</c:v>
                </c:pt>
                <c:pt idx="500">
                  <c:v>39562.875</c:v>
                </c:pt>
                <c:pt idx="501">
                  <c:v>39562.916666666664</c:v>
                </c:pt>
                <c:pt idx="502">
                  <c:v>39562.958333333343</c:v>
                </c:pt>
                <c:pt idx="503">
                  <c:v>39563</c:v>
                </c:pt>
                <c:pt idx="504">
                  <c:v>39563.041666666584</c:v>
                </c:pt>
                <c:pt idx="505">
                  <c:v>39563.083333333328</c:v>
                </c:pt>
                <c:pt idx="506">
                  <c:v>39563.124999999993</c:v>
                </c:pt>
                <c:pt idx="507">
                  <c:v>39563.166666666584</c:v>
                </c:pt>
                <c:pt idx="508">
                  <c:v>39563.208333333328</c:v>
                </c:pt>
                <c:pt idx="509">
                  <c:v>39563.25</c:v>
                </c:pt>
                <c:pt idx="510">
                  <c:v>39563.291666665886</c:v>
                </c:pt>
                <c:pt idx="511">
                  <c:v>39563.333333333328</c:v>
                </c:pt>
                <c:pt idx="512">
                  <c:v>39563.375</c:v>
                </c:pt>
                <c:pt idx="513">
                  <c:v>39563.416666666664</c:v>
                </c:pt>
                <c:pt idx="514">
                  <c:v>39563.458333333343</c:v>
                </c:pt>
                <c:pt idx="515">
                  <c:v>39563.5</c:v>
                </c:pt>
                <c:pt idx="516">
                  <c:v>39563.541666666584</c:v>
                </c:pt>
                <c:pt idx="517">
                  <c:v>39563.583333333328</c:v>
                </c:pt>
                <c:pt idx="518">
                  <c:v>39563.624999999993</c:v>
                </c:pt>
                <c:pt idx="519">
                  <c:v>39563.666666666584</c:v>
                </c:pt>
                <c:pt idx="520">
                  <c:v>39563.708333333328</c:v>
                </c:pt>
                <c:pt idx="521">
                  <c:v>39563.75</c:v>
                </c:pt>
                <c:pt idx="522">
                  <c:v>39563.791666665886</c:v>
                </c:pt>
                <c:pt idx="523">
                  <c:v>39563.833333333328</c:v>
                </c:pt>
                <c:pt idx="524">
                  <c:v>39563.875</c:v>
                </c:pt>
                <c:pt idx="525">
                  <c:v>39563.916666666664</c:v>
                </c:pt>
                <c:pt idx="526">
                  <c:v>39563.958333333343</c:v>
                </c:pt>
                <c:pt idx="527">
                  <c:v>39564</c:v>
                </c:pt>
                <c:pt idx="528">
                  <c:v>39564.041666666584</c:v>
                </c:pt>
                <c:pt idx="529">
                  <c:v>39564.083333333328</c:v>
                </c:pt>
                <c:pt idx="530">
                  <c:v>39564.124999999993</c:v>
                </c:pt>
                <c:pt idx="531">
                  <c:v>39564.166666666584</c:v>
                </c:pt>
                <c:pt idx="532">
                  <c:v>39564.208333333328</c:v>
                </c:pt>
                <c:pt idx="533">
                  <c:v>39564.25</c:v>
                </c:pt>
                <c:pt idx="534">
                  <c:v>39564.291666665886</c:v>
                </c:pt>
                <c:pt idx="535">
                  <c:v>39564.333333333328</c:v>
                </c:pt>
                <c:pt idx="536">
                  <c:v>39564.375</c:v>
                </c:pt>
                <c:pt idx="537">
                  <c:v>39564.416666666664</c:v>
                </c:pt>
                <c:pt idx="538">
                  <c:v>39564.458333333343</c:v>
                </c:pt>
                <c:pt idx="539">
                  <c:v>39564.5</c:v>
                </c:pt>
                <c:pt idx="540">
                  <c:v>39564.541666666584</c:v>
                </c:pt>
                <c:pt idx="541">
                  <c:v>39564.583333333328</c:v>
                </c:pt>
                <c:pt idx="542">
                  <c:v>39564.624999999993</c:v>
                </c:pt>
                <c:pt idx="543">
                  <c:v>39564.666666666584</c:v>
                </c:pt>
                <c:pt idx="544">
                  <c:v>39564.708333333328</c:v>
                </c:pt>
                <c:pt idx="545">
                  <c:v>39564.75</c:v>
                </c:pt>
                <c:pt idx="546">
                  <c:v>39564.791666665886</c:v>
                </c:pt>
                <c:pt idx="547">
                  <c:v>39564.833333333328</c:v>
                </c:pt>
                <c:pt idx="548">
                  <c:v>39564.875</c:v>
                </c:pt>
                <c:pt idx="549">
                  <c:v>39564.916666666664</c:v>
                </c:pt>
                <c:pt idx="550">
                  <c:v>39564.958333333343</c:v>
                </c:pt>
                <c:pt idx="551">
                  <c:v>39565</c:v>
                </c:pt>
                <c:pt idx="552">
                  <c:v>39565.041666666584</c:v>
                </c:pt>
                <c:pt idx="553">
                  <c:v>39565.083333333328</c:v>
                </c:pt>
                <c:pt idx="554">
                  <c:v>39565.124999999993</c:v>
                </c:pt>
                <c:pt idx="555">
                  <c:v>39565.166666666584</c:v>
                </c:pt>
                <c:pt idx="556">
                  <c:v>39565.208333333328</c:v>
                </c:pt>
                <c:pt idx="557">
                  <c:v>39565.25</c:v>
                </c:pt>
                <c:pt idx="558">
                  <c:v>39565.291666665886</c:v>
                </c:pt>
                <c:pt idx="559">
                  <c:v>39565.333333333328</c:v>
                </c:pt>
                <c:pt idx="560">
                  <c:v>39565.375</c:v>
                </c:pt>
                <c:pt idx="561">
                  <c:v>39565.416666666664</c:v>
                </c:pt>
                <c:pt idx="562">
                  <c:v>39565.458333333343</c:v>
                </c:pt>
                <c:pt idx="563">
                  <c:v>39565.5</c:v>
                </c:pt>
                <c:pt idx="564">
                  <c:v>39565.541666666584</c:v>
                </c:pt>
                <c:pt idx="565">
                  <c:v>39565.583333333328</c:v>
                </c:pt>
                <c:pt idx="566">
                  <c:v>39565.624999999993</c:v>
                </c:pt>
                <c:pt idx="567">
                  <c:v>39565.666666666584</c:v>
                </c:pt>
                <c:pt idx="568">
                  <c:v>39565.708333333328</c:v>
                </c:pt>
                <c:pt idx="569">
                  <c:v>39565.75</c:v>
                </c:pt>
                <c:pt idx="570">
                  <c:v>39565.791666665886</c:v>
                </c:pt>
                <c:pt idx="571">
                  <c:v>39565.833333333328</c:v>
                </c:pt>
                <c:pt idx="572">
                  <c:v>39565.875</c:v>
                </c:pt>
                <c:pt idx="573">
                  <c:v>39565.916666666664</c:v>
                </c:pt>
                <c:pt idx="574">
                  <c:v>39565.958333333343</c:v>
                </c:pt>
                <c:pt idx="575">
                  <c:v>39566</c:v>
                </c:pt>
                <c:pt idx="576">
                  <c:v>39566.041666666584</c:v>
                </c:pt>
                <c:pt idx="577">
                  <c:v>39566.083333333328</c:v>
                </c:pt>
                <c:pt idx="578">
                  <c:v>39566.124999999993</c:v>
                </c:pt>
                <c:pt idx="579">
                  <c:v>39566.166666666584</c:v>
                </c:pt>
                <c:pt idx="580">
                  <c:v>39566.208333333328</c:v>
                </c:pt>
                <c:pt idx="581">
                  <c:v>39566.25</c:v>
                </c:pt>
                <c:pt idx="582">
                  <c:v>39566.291666665886</c:v>
                </c:pt>
                <c:pt idx="583">
                  <c:v>39566.333333333328</c:v>
                </c:pt>
                <c:pt idx="584">
                  <c:v>39566.375</c:v>
                </c:pt>
                <c:pt idx="585">
                  <c:v>39566.416666666664</c:v>
                </c:pt>
                <c:pt idx="586">
                  <c:v>39566.458333333343</c:v>
                </c:pt>
                <c:pt idx="587">
                  <c:v>39566.5</c:v>
                </c:pt>
                <c:pt idx="588">
                  <c:v>39566.541666666584</c:v>
                </c:pt>
                <c:pt idx="589">
                  <c:v>39566.583333333328</c:v>
                </c:pt>
                <c:pt idx="590">
                  <c:v>39566.624999999993</c:v>
                </c:pt>
                <c:pt idx="591">
                  <c:v>39566.666666666584</c:v>
                </c:pt>
                <c:pt idx="592">
                  <c:v>39566.708333333328</c:v>
                </c:pt>
                <c:pt idx="593">
                  <c:v>39566.75</c:v>
                </c:pt>
                <c:pt idx="594">
                  <c:v>39566.791666665886</c:v>
                </c:pt>
                <c:pt idx="595">
                  <c:v>39566.833333333328</c:v>
                </c:pt>
                <c:pt idx="596">
                  <c:v>39566.875</c:v>
                </c:pt>
                <c:pt idx="597">
                  <c:v>39566.916666666664</c:v>
                </c:pt>
                <c:pt idx="598">
                  <c:v>39566.958333333343</c:v>
                </c:pt>
                <c:pt idx="599">
                  <c:v>39567</c:v>
                </c:pt>
                <c:pt idx="600">
                  <c:v>39567.041666666584</c:v>
                </c:pt>
                <c:pt idx="601">
                  <c:v>39567.083333333328</c:v>
                </c:pt>
                <c:pt idx="602">
                  <c:v>39567.124999999993</c:v>
                </c:pt>
                <c:pt idx="603">
                  <c:v>39567.166666666584</c:v>
                </c:pt>
                <c:pt idx="604">
                  <c:v>39567.208333333328</c:v>
                </c:pt>
                <c:pt idx="605">
                  <c:v>39567.25</c:v>
                </c:pt>
                <c:pt idx="606">
                  <c:v>39567.291666665886</c:v>
                </c:pt>
                <c:pt idx="607">
                  <c:v>39567.333333333328</c:v>
                </c:pt>
                <c:pt idx="608">
                  <c:v>39567.375</c:v>
                </c:pt>
                <c:pt idx="609">
                  <c:v>39567.416666666664</c:v>
                </c:pt>
                <c:pt idx="610">
                  <c:v>39567.458333333343</c:v>
                </c:pt>
                <c:pt idx="611">
                  <c:v>39567.5</c:v>
                </c:pt>
                <c:pt idx="612">
                  <c:v>39567.541666666584</c:v>
                </c:pt>
                <c:pt idx="613">
                  <c:v>39567.583333333328</c:v>
                </c:pt>
                <c:pt idx="614">
                  <c:v>39567.624999999993</c:v>
                </c:pt>
                <c:pt idx="615">
                  <c:v>39567.666666666584</c:v>
                </c:pt>
                <c:pt idx="616">
                  <c:v>39567.708333333328</c:v>
                </c:pt>
                <c:pt idx="617">
                  <c:v>39567.75</c:v>
                </c:pt>
                <c:pt idx="618">
                  <c:v>39567.791666665886</c:v>
                </c:pt>
                <c:pt idx="619">
                  <c:v>39567.833333333328</c:v>
                </c:pt>
                <c:pt idx="620">
                  <c:v>39567.875</c:v>
                </c:pt>
                <c:pt idx="621">
                  <c:v>39567.916666666664</c:v>
                </c:pt>
                <c:pt idx="622">
                  <c:v>39567.958333333343</c:v>
                </c:pt>
                <c:pt idx="623">
                  <c:v>39568</c:v>
                </c:pt>
                <c:pt idx="624">
                  <c:v>39568.041666666584</c:v>
                </c:pt>
                <c:pt idx="625">
                  <c:v>39568.083333333328</c:v>
                </c:pt>
                <c:pt idx="626">
                  <c:v>39568.124999999993</c:v>
                </c:pt>
                <c:pt idx="627">
                  <c:v>39568.166666666584</c:v>
                </c:pt>
                <c:pt idx="628">
                  <c:v>39568.208333333328</c:v>
                </c:pt>
                <c:pt idx="629">
                  <c:v>39568.25</c:v>
                </c:pt>
                <c:pt idx="630">
                  <c:v>39568.291666665886</c:v>
                </c:pt>
                <c:pt idx="631">
                  <c:v>39568.333333333328</c:v>
                </c:pt>
                <c:pt idx="632">
                  <c:v>39568.375</c:v>
                </c:pt>
                <c:pt idx="633">
                  <c:v>39568.416666666664</c:v>
                </c:pt>
                <c:pt idx="634">
                  <c:v>39568.458333333343</c:v>
                </c:pt>
                <c:pt idx="635">
                  <c:v>39568.5</c:v>
                </c:pt>
                <c:pt idx="636">
                  <c:v>39568.541666666584</c:v>
                </c:pt>
                <c:pt idx="637">
                  <c:v>39568.583333333328</c:v>
                </c:pt>
                <c:pt idx="638">
                  <c:v>39568.624999999993</c:v>
                </c:pt>
                <c:pt idx="639">
                  <c:v>39568.666666666584</c:v>
                </c:pt>
                <c:pt idx="640">
                  <c:v>39568.708333333328</c:v>
                </c:pt>
                <c:pt idx="641">
                  <c:v>39568.75</c:v>
                </c:pt>
                <c:pt idx="642">
                  <c:v>39568.791666665886</c:v>
                </c:pt>
                <c:pt idx="643">
                  <c:v>39568.833333333328</c:v>
                </c:pt>
                <c:pt idx="644">
                  <c:v>39568.875</c:v>
                </c:pt>
                <c:pt idx="645">
                  <c:v>39568.916666666664</c:v>
                </c:pt>
                <c:pt idx="646">
                  <c:v>39568.958333333343</c:v>
                </c:pt>
                <c:pt idx="647">
                  <c:v>39569</c:v>
                </c:pt>
                <c:pt idx="648">
                  <c:v>39569.041666666584</c:v>
                </c:pt>
                <c:pt idx="649">
                  <c:v>39569.083333333328</c:v>
                </c:pt>
                <c:pt idx="650">
                  <c:v>39569.124999999993</c:v>
                </c:pt>
                <c:pt idx="651">
                  <c:v>39569.166666666584</c:v>
                </c:pt>
                <c:pt idx="652">
                  <c:v>39569.208333333328</c:v>
                </c:pt>
                <c:pt idx="653">
                  <c:v>39569.25</c:v>
                </c:pt>
                <c:pt idx="654">
                  <c:v>39569.291666665886</c:v>
                </c:pt>
                <c:pt idx="655">
                  <c:v>39569.333333333328</c:v>
                </c:pt>
                <c:pt idx="656">
                  <c:v>39569.375</c:v>
                </c:pt>
                <c:pt idx="657">
                  <c:v>39569.416666666664</c:v>
                </c:pt>
                <c:pt idx="658">
                  <c:v>39569.458333333343</c:v>
                </c:pt>
                <c:pt idx="659">
                  <c:v>39569.5</c:v>
                </c:pt>
                <c:pt idx="660">
                  <c:v>39569.541666666584</c:v>
                </c:pt>
                <c:pt idx="661">
                  <c:v>39569.583333333328</c:v>
                </c:pt>
                <c:pt idx="662">
                  <c:v>39569.624999999993</c:v>
                </c:pt>
                <c:pt idx="663">
                  <c:v>39569.666666666584</c:v>
                </c:pt>
                <c:pt idx="664">
                  <c:v>39569.708333333328</c:v>
                </c:pt>
                <c:pt idx="665">
                  <c:v>39569.75</c:v>
                </c:pt>
                <c:pt idx="666">
                  <c:v>39569.791666665886</c:v>
                </c:pt>
                <c:pt idx="667">
                  <c:v>39569.833333333328</c:v>
                </c:pt>
                <c:pt idx="668">
                  <c:v>39569.875</c:v>
                </c:pt>
                <c:pt idx="669">
                  <c:v>39569.916666666664</c:v>
                </c:pt>
                <c:pt idx="670">
                  <c:v>39569.958333333343</c:v>
                </c:pt>
                <c:pt idx="671">
                  <c:v>39570</c:v>
                </c:pt>
                <c:pt idx="672">
                  <c:v>39570.041666666584</c:v>
                </c:pt>
                <c:pt idx="673">
                  <c:v>39570.083333333328</c:v>
                </c:pt>
                <c:pt idx="674">
                  <c:v>39570.124999999993</c:v>
                </c:pt>
                <c:pt idx="675">
                  <c:v>39570.166666666584</c:v>
                </c:pt>
                <c:pt idx="676">
                  <c:v>39570.208333333328</c:v>
                </c:pt>
                <c:pt idx="677">
                  <c:v>39570.25</c:v>
                </c:pt>
                <c:pt idx="678">
                  <c:v>39570.291666665886</c:v>
                </c:pt>
                <c:pt idx="679">
                  <c:v>39570.333333333328</c:v>
                </c:pt>
                <c:pt idx="680">
                  <c:v>39570.375</c:v>
                </c:pt>
                <c:pt idx="681">
                  <c:v>39570.416666666664</c:v>
                </c:pt>
                <c:pt idx="682">
                  <c:v>39570.458333333343</c:v>
                </c:pt>
                <c:pt idx="683">
                  <c:v>39570.5</c:v>
                </c:pt>
                <c:pt idx="684">
                  <c:v>39570.541666666584</c:v>
                </c:pt>
                <c:pt idx="685">
                  <c:v>39570.583333333328</c:v>
                </c:pt>
                <c:pt idx="686">
                  <c:v>39570.624999999993</c:v>
                </c:pt>
                <c:pt idx="687">
                  <c:v>39570.666666666584</c:v>
                </c:pt>
                <c:pt idx="688">
                  <c:v>39570.708333333328</c:v>
                </c:pt>
                <c:pt idx="689">
                  <c:v>39570.75</c:v>
                </c:pt>
                <c:pt idx="690">
                  <c:v>39570.791666665886</c:v>
                </c:pt>
                <c:pt idx="691">
                  <c:v>39570.833333333328</c:v>
                </c:pt>
                <c:pt idx="692">
                  <c:v>39570.875</c:v>
                </c:pt>
                <c:pt idx="693">
                  <c:v>39570.916666666664</c:v>
                </c:pt>
                <c:pt idx="694">
                  <c:v>39570.958333333343</c:v>
                </c:pt>
                <c:pt idx="695">
                  <c:v>39571</c:v>
                </c:pt>
                <c:pt idx="696">
                  <c:v>39571.041666666584</c:v>
                </c:pt>
                <c:pt idx="697">
                  <c:v>39571.083333333328</c:v>
                </c:pt>
                <c:pt idx="698">
                  <c:v>39571.124999999993</c:v>
                </c:pt>
                <c:pt idx="699">
                  <c:v>39571.166666666584</c:v>
                </c:pt>
                <c:pt idx="700">
                  <c:v>39571.208333333328</c:v>
                </c:pt>
                <c:pt idx="701">
                  <c:v>39571.25</c:v>
                </c:pt>
                <c:pt idx="702">
                  <c:v>39571.291666665886</c:v>
                </c:pt>
                <c:pt idx="703">
                  <c:v>39571.333333333328</c:v>
                </c:pt>
                <c:pt idx="704">
                  <c:v>39571.375</c:v>
                </c:pt>
                <c:pt idx="705">
                  <c:v>39571.416666666664</c:v>
                </c:pt>
                <c:pt idx="706">
                  <c:v>39571.458333333343</c:v>
                </c:pt>
                <c:pt idx="707">
                  <c:v>39571.5</c:v>
                </c:pt>
                <c:pt idx="708">
                  <c:v>39571.541666666584</c:v>
                </c:pt>
                <c:pt idx="709">
                  <c:v>39571.583333333328</c:v>
                </c:pt>
                <c:pt idx="710">
                  <c:v>39571.624999999993</c:v>
                </c:pt>
                <c:pt idx="711">
                  <c:v>39571.666666666584</c:v>
                </c:pt>
                <c:pt idx="712">
                  <c:v>39571.708333333328</c:v>
                </c:pt>
                <c:pt idx="713">
                  <c:v>39571.75</c:v>
                </c:pt>
                <c:pt idx="714">
                  <c:v>39571.791666665886</c:v>
                </c:pt>
                <c:pt idx="715">
                  <c:v>39571.833333333328</c:v>
                </c:pt>
                <c:pt idx="716">
                  <c:v>39571.875</c:v>
                </c:pt>
                <c:pt idx="717">
                  <c:v>39571.916666666664</c:v>
                </c:pt>
                <c:pt idx="718">
                  <c:v>39571.958333333343</c:v>
                </c:pt>
                <c:pt idx="719">
                  <c:v>39572</c:v>
                </c:pt>
                <c:pt idx="720">
                  <c:v>39572.041666666584</c:v>
                </c:pt>
                <c:pt idx="721">
                  <c:v>39572.083333333328</c:v>
                </c:pt>
                <c:pt idx="722">
                  <c:v>39572.124999999993</c:v>
                </c:pt>
                <c:pt idx="723">
                  <c:v>39572.166666666584</c:v>
                </c:pt>
                <c:pt idx="724">
                  <c:v>39572.208333333328</c:v>
                </c:pt>
                <c:pt idx="725">
                  <c:v>39572.25</c:v>
                </c:pt>
                <c:pt idx="726">
                  <c:v>39572.291666665886</c:v>
                </c:pt>
                <c:pt idx="727">
                  <c:v>39572.333333333328</c:v>
                </c:pt>
                <c:pt idx="728">
                  <c:v>39572.375</c:v>
                </c:pt>
                <c:pt idx="729">
                  <c:v>39572.416666666664</c:v>
                </c:pt>
                <c:pt idx="730">
                  <c:v>39572.458333333343</c:v>
                </c:pt>
                <c:pt idx="731">
                  <c:v>39572.5</c:v>
                </c:pt>
                <c:pt idx="732">
                  <c:v>39572.541666666584</c:v>
                </c:pt>
                <c:pt idx="733">
                  <c:v>39572.583333333328</c:v>
                </c:pt>
                <c:pt idx="734">
                  <c:v>39572.624999999993</c:v>
                </c:pt>
                <c:pt idx="735">
                  <c:v>39572.666666666584</c:v>
                </c:pt>
                <c:pt idx="736">
                  <c:v>39572.708333333328</c:v>
                </c:pt>
                <c:pt idx="737">
                  <c:v>39572.75</c:v>
                </c:pt>
                <c:pt idx="738">
                  <c:v>39572.791666665886</c:v>
                </c:pt>
                <c:pt idx="739">
                  <c:v>39572.833333333328</c:v>
                </c:pt>
                <c:pt idx="740">
                  <c:v>39572.875</c:v>
                </c:pt>
                <c:pt idx="741">
                  <c:v>39572.916666666664</c:v>
                </c:pt>
                <c:pt idx="742">
                  <c:v>39572.958333333343</c:v>
                </c:pt>
                <c:pt idx="743">
                  <c:v>39573</c:v>
                </c:pt>
                <c:pt idx="744">
                  <c:v>39573.041666666584</c:v>
                </c:pt>
                <c:pt idx="745">
                  <c:v>39573.083333333328</c:v>
                </c:pt>
                <c:pt idx="746">
                  <c:v>39573.124999999993</c:v>
                </c:pt>
                <c:pt idx="747">
                  <c:v>39573.166666666584</c:v>
                </c:pt>
                <c:pt idx="748">
                  <c:v>39573.208333333328</c:v>
                </c:pt>
                <c:pt idx="749">
                  <c:v>39573.25</c:v>
                </c:pt>
                <c:pt idx="750">
                  <c:v>39573.291666665886</c:v>
                </c:pt>
                <c:pt idx="751">
                  <c:v>39573.333333333328</c:v>
                </c:pt>
                <c:pt idx="752">
                  <c:v>39573.375</c:v>
                </c:pt>
                <c:pt idx="753">
                  <c:v>39573.416666666664</c:v>
                </c:pt>
                <c:pt idx="754">
                  <c:v>39573.458333333343</c:v>
                </c:pt>
                <c:pt idx="755">
                  <c:v>39573.5</c:v>
                </c:pt>
                <c:pt idx="756">
                  <c:v>39573.541666666584</c:v>
                </c:pt>
                <c:pt idx="757">
                  <c:v>39573.583333333328</c:v>
                </c:pt>
                <c:pt idx="758">
                  <c:v>39573.624999999993</c:v>
                </c:pt>
                <c:pt idx="759">
                  <c:v>39573.666666666584</c:v>
                </c:pt>
                <c:pt idx="760">
                  <c:v>39573.708333333328</c:v>
                </c:pt>
                <c:pt idx="761">
                  <c:v>39573.75</c:v>
                </c:pt>
                <c:pt idx="762">
                  <c:v>39573.791666665886</c:v>
                </c:pt>
                <c:pt idx="763">
                  <c:v>39573.833333333328</c:v>
                </c:pt>
                <c:pt idx="764">
                  <c:v>39573.875</c:v>
                </c:pt>
                <c:pt idx="765">
                  <c:v>39573.916666666664</c:v>
                </c:pt>
                <c:pt idx="766">
                  <c:v>39573.958333333343</c:v>
                </c:pt>
                <c:pt idx="767">
                  <c:v>39574</c:v>
                </c:pt>
                <c:pt idx="768">
                  <c:v>39574.041666666584</c:v>
                </c:pt>
                <c:pt idx="769">
                  <c:v>39574.083333333328</c:v>
                </c:pt>
                <c:pt idx="770">
                  <c:v>39574.124999999993</c:v>
                </c:pt>
                <c:pt idx="771">
                  <c:v>39574.166666666584</c:v>
                </c:pt>
                <c:pt idx="772">
                  <c:v>39574.208333333328</c:v>
                </c:pt>
                <c:pt idx="773">
                  <c:v>39574.25</c:v>
                </c:pt>
                <c:pt idx="774">
                  <c:v>39574.291666665886</c:v>
                </c:pt>
                <c:pt idx="775">
                  <c:v>39574.333333333328</c:v>
                </c:pt>
                <c:pt idx="776">
                  <c:v>39574.375</c:v>
                </c:pt>
                <c:pt idx="777">
                  <c:v>39574.416666666664</c:v>
                </c:pt>
                <c:pt idx="778">
                  <c:v>39574.458333333343</c:v>
                </c:pt>
                <c:pt idx="779">
                  <c:v>39574.5</c:v>
                </c:pt>
                <c:pt idx="780">
                  <c:v>39574.541666666584</c:v>
                </c:pt>
                <c:pt idx="781">
                  <c:v>39574.583333333328</c:v>
                </c:pt>
                <c:pt idx="782">
                  <c:v>39574.624999999993</c:v>
                </c:pt>
                <c:pt idx="783">
                  <c:v>39574.666666666584</c:v>
                </c:pt>
                <c:pt idx="784">
                  <c:v>39574.708333333328</c:v>
                </c:pt>
                <c:pt idx="785">
                  <c:v>39574.75</c:v>
                </c:pt>
                <c:pt idx="786">
                  <c:v>39574.791666665886</c:v>
                </c:pt>
                <c:pt idx="787">
                  <c:v>39574.833333333328</c:v>
                </c:pt>
                <c:pt idx="788">
                  <c:v>39574.875</c:v>
                </c:pt>
                <c:pt idx="789">
                  <c:v>39574.916666666664</c:v>
                </c:pt>
                <c:pt idx="790">
                  <c:v>39574.958333333343</c:v>
                </c:pt>
                <c:pt idx="791">
                  <c:v>39575</c:v>
                </c:pt>
                <c:pt idx="792">
                  <c:v>39575.041666666584</c:v>
                </c:pt>
                <c:pt idx="793">
                  <c:v>39575.083333333328</c:v>
                </c:pt>
                <c:pt idx="794">
                  <c:v>39575.124999999993</c:v>
                </c:pt>
                <c:pt idx="795">
                  <c:v>39575.166666666584</c:v>
                </c:pt>
                <c:pt idx="796">
                  <c:v>39575.208333333328</c:v>
                </c:pt>
                <c:pt idx="797">
                  <c:v>39575.25</c:v>
                </c:pt>
                <c:pt idx="798">
                  <c:v>39575.291666665886</c:v>
                </c:pt>
                <c:pt idx="799">
                  <c:v>39575.333333333328</c:v>
                </c:pt>
                <c:pt idx="800">
                  <c:v>39575.375</c:v>
                </c:pt>
                <c:pt idx="801">
                  <c:v>39575.416666666664</c:v>
                </c:pt>
                <c:pt idx="802">
                  <c:v>39575.458333333343</c:v>
                </c:pt>
                <c:pt idx="803">
                  <c:v>39575.5</c:v>
                </c:pt>
                <c:pt idx="804">
                  <c:v>39575.541666666584</c:v>
                </c:pt>
                <c:pt idx="805">
                  <c:v>39575.583333333328</c:v>
                </c:pt>
                <c:pt idx="806">
                  <c:v>39575.624999999993</c:v>
                </c:pt>
                <c:pt idx="807">
                  <c:v>39575.666666666584</c:v>
                </c:pt>
                <c:pt idx="808">
                  <c:v>39575.708333333328</c:v>
                </c:pt>
                <c:pt idx="809">
                  <c:v>39575.75</c:v>
                </c:pt>
                <c:pt idx="810">
                  <c:v>39575.791666665886</c:v>
                </c:pt>
                <c:pt idx="811">
                  <c:v>39575.833333333328</c:v>
                </c:pt>
                <c:pt idx="812">
                  <c:v>39575.875</c:v>
                </c:pt>
                <c:pt idx="813">
                  <c:v>39575.916666666664</c:v>
                </c:pt>
                <c:pt idx="814">
                  <c:v>39575.958333333343</c:v>
                </c:pt>
                <c:pt idx="815">
                  <c:v>39576</c:v>
                </c:pt>
                <c:pt idx="816">
                  <c:v>39576.041666666584</c:v>
                </c:pt>
                <c:pt idx="817">
                  <c:v>39576.083333333328</c:v>
                </c:pt>
                <c:pt idx="818">
                  <c:v>39576.124999999993</c:v>
                </c:pt>
                <c:pt idx="819">
                  <c:v>39576.166666666584</c:v>
                </c:pt>
                <c:pt idx="820">
                  <c:v>39576.208333333328</c:v>
                </c:pt>
                <c:pt idx="821">
                  <c:v>39576.25</c:v>
                </c:pt>
                <c:pt idx="822">
                  <c:v>39576.291666665886</c:v>
                </c:pt>
                <c:pt idx="823">
                  <c:v>39576.333333333328</c:v>
                </c:pt>
                <c:pt idx="824">
                  <c:v>39576.375</c:v>
                </c:pt>
                <c:pt idx="825">
                  <c:v>39576.416666666664</c:v>
                </c:pt>
                <c:pt idx="826">
                  <c:v>39576.458333333343</c:v>
                </c:pt>
                <c:pt idx="827">
                  <c:v>39576.5</c:v>
                </c:pt>
                <c:pt idx="828">
                  <c:v>39576.541666666584</c:v>
                </c:pt>
                <c:pt idx="829">
                  <c:v>39576.583333333328</c:v>
                </c:pt>
                <c:pt idx="830">
                  <c:v>39576.624999999993</c:v>
                </c:pt>
                <c:pt idx="831">
                  <c:v>39576.666666666584</c:v>
                </c:pt>
                <c:pt idx="832">
                  <c:v>39576.708333333328</c:v>
                </c:pt>
                <c:pt idx="833">
                  <c:v>39576.75</c:v>
                </c:pt>
                <c:pt idx="834">
                  <c:v>39576.791666665886</c:v>
                </c:pt>
                <c:pt idx="835">
                  <c:v>39576.833333333328</c:v>
                </c:pt>
                <c:pt idx="836">
                  <c:v>39576.875</c:v>
                </c:pt>
                <c:pt idx="837">
                  <c:v>39576.916666666664</c:v>
                </c:pt>
                <c:pt idx="838">
                  <c:v>39576.958333333343</c:v>
                </c:pt>
                <c:pt idx="839">
                  <c:v>39577</c:v>
                </c:pt>
                <c:pt idx="840">
                  <c:v>39577.041666666584</c:v>
                </c:pt>
                <c:pt idx="841">
                  <c:v>39577.083333333328</c:v>
                </c:pt>
                <c:pt idx="842">
                  <c:v>39577.124999999993</c:v>
                </c:pt>
                <c:pt idx="843">
                  <c:v>39577.166666666584</c:v>
                </c:pt>
                <c:pt idx="844">
                  <c:v>39577.208333333328</c:v>
                </c:pt>
                <c:pt idx="845">
                  <c:v>39577.25</c:v>
                </c:pt>
                <c:pt idx="846">
                  <c:v>39577.291666665886</c:v>
                </c:pt>
                <c:pt idx="847">
                  <c:v>39577.333333333328</c:v>
                </c:pt>
                <c:pt idx="848">
                  <c:v>39577.375</c:v>
                </c:pt>
                <c:pt idx="849">
                  <c:v>39577.416666666664</c:v>
                </c:pt>
                <c:pt idx="850">
                  <c:v>39577.458333333343</c:v>
                </c:pt>
                <c:pt idx="851">
                  <c:v>39577.5</c:v>
                </c:pt>
                <c:pt idx="852">
                  <c:v>39577.541666666584</c:v>
                </c:pt>
                <c:pt idx="853">
                  <c:v>39577.583333333328</c:v>
                </c:pt>
                <c:pt idx="854">
                  <c:v>39577.624999999993</c:v>
                </c:pt>
                <c:pt idx="855">
                  <c:v>39577.666666666584</c:v>
                </c:pt>
                <c:pt idx="856">
                  <c:v>39577.708333333328</c:v>
                </c:pt>
                <c:pt idx="857">
                  <c:v>39577.75</c:v>
                </c:pt>
                <c:pt idx="858">
                  <c:v>39577.791666665886</c:v>
                </c:pt>
                <c:pt idx="859">
                  <c:v>39577.833333333328</c:v>
                </c:pt>
                <c:pt idx="860">
                  <c:v>39577.875</c:v>
                </c:pt>
                <c:pt idx="861">
                  <c:v>39577.916666666664</c:v>
                </c:pt>
                <c:pt idx="862">
                  <c:v>39577.958333333343</c:v>
                </c:pt>
                <c:pt idx="863">
                  <c:v>39578</c:v>
                </c:pt>
                <c:pt idx="864">
                  <c:v>39578.041666666584</c:v>
                </c:pt>
                <c:pt idx="865">
                  <c:v>39578.083333333328</c:v>
                </c:pt>
                <c:pt idx="866">
                  <c:v>39578.124999999993</c:v>
                </c:pt>
                <c:pt idx="867">
                  <c:v>39578.166666666584</c:v>
                </c:pt>
                <c:pt idx="868">
                  <c:v>39578.208333333328</c:v>
                </c:pt>
                <c:pt idx="869">
                  <c:v>39578.25</c:v>
                </c:pt>
                <c:pt idx="870">
                  <c:v>39578.291666665886</c:v>
                </c:pt>
                <c:pt idx="871">
                  <c:v>39578.333333333328</c:v>
                </c:pt>
                <c:pt idx="872">
                  <c:v>39578.375</c:v>
                </c:pt>
                <c:pt idx="873">
                  <c:v>39578.416666666664</c:v>
                </c:pt>
                <c:pt idx="874">
                  <c:v>39578.458333333343</c:v>
                </c:pt>
                <c:pt idx="875">
                  <c:v>39578.5</c:v>
                </c:pt>
                <c:pt idx="876">
                  <c:v>39578.541666666584</c:v>
                </c:pt>
                <c:pt idx="877">
                  <c:v>39578.583333333328</c:v>
                </c:pt>
                <c:pt idx="878">
                  <c:v>39578.624999999993</c:v>
                </c:pt>
                <c:pt idx="879">
                  <c:v>39578.666666666584</c:v>
                </c:pt>
                <c:pt idx="880">
                  <c:v>39578.708333333328</c:v>
                </c:pt>
                <c:pt idx="881">
                  <c:v>39578.75</c:v>
                </c:pt>
                <c:pt idx="882">
                  <c:v>39578.791666665886</c:v>
                </c:pt>
                <c:pt idx="883">
                  <c:v>39578.833333333328</c:v>
                </c:pt>
                <c:pt idx="884">
                  <c:v>39578.875</c:v>
                </c:pt>
                <c:pt idx="885">
                  <c:v>39578.916666666664</c:v>
                </c:pt>
                <c:pt idx="886">
                  <c:v>39578.958333333343</c:v>
                </c:pt>
                <c:pt idx="887">
                  <c:v>39579</c:v>
                </c:pt>
                <c:pt idx="888">
                  <c:v>39579.041666666584</c:v>
                </c:pt>
                <c:pt idx="889">
                  <c:v>39579.083333333328</c:v>
                </c:pt>
                <c:pt idx="890">
                  <c:v>39579.124999999993</c:v>
                </c:pt>
                <c:pt idx="891">
                  <c:v>39579.166666666584</c:v>
                </c:pt>
                <c:pt idx="892">
                  <c:v>39579.208333333328</c:v>
                </c:pt>
                <c:pt idx="893">
                  <c:v>39579.25</c:v>
                </c:pt>
                <c:pt idx="894">
                  <c:v>39579.291666665886</c:v>
                </c:pt>
                <c:pt idx="895">
                  <c:v>39579.333333333328</c:v>
                </c:pt>
                <c:pt idx="896">
                  <c:v>39579.375</c:v>
                </c:pt>
                <c:pt idx="897">
                  <c:v>39579.416666666664</c:v>
                </c:pt>
                <c:pt idx="898">
                  <c:v>39579.458333333343</c:v>
                </c:pt>
                <c:pt idx="899">
                  <c:v>39579.5</c:v>
                </c:pt>
                <c:pt idx="900">
                  <c:v>39579.541666666584</c:v>
                </c:pt>
                <c:pt idx="901">
                  <c:v>39579.583333333328</c:v>
                </c:pt>
                <c:pt idx="902">
                  <c:v>39579.624999999993</c:v>
                </c:pt>
                <c:pt idx="903">
                  <c:v>39579.666666666584</c:v>
                </c:pt>
                <c:pt idx="904">
                  <c:v>39579.708333333328</c:v>
                </c:pt>
                <c:pt idx="905">
                  <c:v>39579.75</c:v>
                </c:pt>
                <c:pt idx="906">
                  <c:v>39579.791666665886</c:v>
                </c:pt>
                <c:pt idx="907">
                  <c:v>39579.833333333328</c:v>
                </c:pt>
                <c:pt idx="908">
                  <c:v>39579.875</c:v>
                </c:pt>
                <c:pt idx="909">
                  <c:v>39579.916666666664</c:v>
                </c:pt>
                <c:pt idx="910">
                  <c:v>39579.958333333343</c:v>
                </c:pt>
                <c:pt idx="911">
                  <c:v>39580</c:v>
                </c:pt>
                <c:pt idx="912">
                  <c:v>39580.041666666584</c:v>
                </c:pt>
                <c:pt idx="913">
                  <c:v>39580.083333333328</c:v>
                </c:pt>
                <c:pt idx="914">
                  <c:v>39580.124999999993</c:v>
                </c:pt>
                <c:pt idx="915">
                  <c:v>39580.166666666584</c:v>
                </c:pt>
                <c:pt idx="916">
                  <c:v>39580.208333333328</c:v>
                </c:pt>
                <c:pt idx="917">
                  <c:v>39580.25</c:v>
                </c:pt>
                <c:pt idx="918">
                  <c:v>39580.291666665886</c:v>
                </c:pt>
                <c:pt idx="919">
                  <c:v>39580.333333333328</c:v>
                </c:pt>
                <c:pt idx="920">
                  <c:v>39580.375</c:v>
                </c:pt>
                <c:pt idx="921">
                  <c:v>39580.416666666664</c:v>
                </c:pt>
                <c:pt idx="922">
                  <c:v>39580.458333333343</c:v>
                </c:pt>
                <c:pt idx="923">
                  <c:v>39580.5</c:v>
                </c:pt>
                <c:pt idx="924">
                  <c:v>39580.541666666584</c:v>
                </c:pt>
                <c:pt idx="925">
                  <c:v>39580.583333333328</c:v>
                </c:pt>
                <c:pt idx="926">
                  <c:v>39580.624999999993</c:v>
                </c:pt>
                <c:pt idx="927">
                  <c:v>39580.666666666584</c:v>
                </c:pt>
                <c:pt idx="928">
                  <c:v>39580.708333333328</c:v>
                </c:pt>
                <c:pt idx="929">
                  <c:v>39580.75</c:v>
                </c:pt>
                <c:pt idx="930">
                  <c:v>39580.791666665886</c:v>
                </c:pt>
                <c:pt idx="931">
                  <c:v>39580.833333333328</c:v>
                </c:pt>
                <c:pt idx="932">
                  <c:v>39580.875</c:v>
                </c:pt>
                <c:pt idx="933">
                  <c:v>39580.916666666664</c:v>
                </c:pt>
                <c:pt idx="934">
                  <c:v>39580.958333333343</c:v>
                </c:pt>
                <c:pt idx="935">
                  <c:v>39581</c:v>
                </c:pt>
                <c:pt idx="936">
                  <c:v>39581.041666666584</c:v>
                </c:pt>
                <c:pt idx="937">
                  <c:v>39581.083333333328</c:v>
                </c:pt>
                <c:pt idx="938">
                  <c:v>39581.124999999993</c:v>
                </c:pt>
                <c:pt idx="939">
                  <c:v>39581.166666666584</c:v>
                </c:pt>
                <c:pt idx="940">
                  <c:v>39581.208333333328</c:v>
                </c:pt>
                <c:pt idx="941">
                  <c:v>39581.25</c:v>
                </c:pt>
                <c:pt idx="942">
                  <c:v>39581.291666665886</c:v>
                </c:pt>
                <c:pt idx="943">
                  <c:v>39581.333333333328</c:v>
                </c:pt>
                <c:pt idx="944">
                  <c:v>39581.375</c:v>
                </c:pt>
                <c:pt idx="945">
                  <c:v>39581.416666666664</c:v>
                </c:pt>
                <c:pt idx="946">
                  <c:v>39581.458333333343</c:v>
                </c:pt>
                <c:pt idx="947">
                  <c:v>39581.5</c:v>
                </c:pt>
                <c:pt idx="948">
                  <c:v>39581.541666666584</c:v>
                </c:pt>
                <c:pt idx="949">
                  <c:v>39581.583333333328</c:v>
                </c:pt>
                <c:pt idx="950">
                  <c:v>39581.624999999993</c:v>
                </c:pt>
                <c:pt idx="951">
                  <c:v>39581.666666666584</c:v>
                </c:pt>
                <c:pt idx="952">
                  <c:v>39581.708333333328</c:v>
                </c:pt>
                <c:pt idx="953">
                  <c:v>39581.75</c:v>
                </c:pt>
                <c:pt idx="954">
                  <c:v>39581.791666665886</c:v>
                </c:pt>
                <c:pt idx="955">
                  <c:v>39581.833333333328</c:v>
                </c:pt>
                <c:pt idx="956">
                  <c:v>39581.875</c:v>
                </c:pt>
                <c:pt idx="957">
                  <c:v>39581.916666666664</c:v>
                </c:pt>
                <c:pt idx="958">
                  <c:v>39581.958333333343</c:v>
                </c:pt>
                <c:pt idx="959">
                  <c:v>39582</c:v>
                </c:pt>
                <c:pt idx="960">
                  <c:v>39582.041666666584</c:v>
                </c:pt>
                <c:pt idx="961">
                  <c:v>39582.083333333328</c:v>
                </c:pt>
                <c:pt idx="962">
                  <c:v>39582.124999999993</c:v>
                </c:pt>
                <c:pt idx="963">
                  <c:v>39582.166666666584</c:v>
                </c:pt>
                <c:pt idx="964">
                  <c:v>39582.208333333328</c:v>
                </c:pt>
                <c:pt idx="965">
                  <c:v>39582.25</c:v>
                </c:pt>
                <c:pt idx="966">
                  <c:v>39582.291666665886</c:v>
                </c:pt>
                <c:pt idx="967">
                  <c:v>39582.333333333328</c:v>
                </c:pt>
                <c:pt idx="968">
                  <c:v>39582.375</c:v>
                </c:pt>
                <c:pt idx="969">
                  <c:v>39582.416666666664</c:v>
                </c:pt>
                <c:pt idx="970">
                  <c:v>39582.458333333343</c:v>
                </c:pt>
                <c:pt idx="971">
                  <c:v>39582.5</c:v>
                </c:pt>
                <c:pt idx="972">
                  <c:v>39582.541666666584</c:v>
                </c:pt>
                <c:pt idx="973">
                  <c:v>39582.583333333328</c:v>
                </c:pt>
                <c:pt idx="974">
                  <c:v>39582.624999999993</c:v>
                </c:pt>
                <c:pt idx="975">
                  <c:v>39582.666666666584</c:v>
                </c:pt>
                <c:pt idx="976">
                  <c:v>39582.708333333328</c:v>
                </c:pt>
                <c:pt idx="977">
                  <c:v>39582.75</c:v>
                </c:pt>
                <c:pt idx="978">
                  <c:v>39582.791666665886</c:v>
                </c:pt>
                <c:pt idx="979">
                  <c:v>39582.833333333328</c:v>
                </c:pt>
                <c:pt idx="980">
                  <c:v>39582.875</c:v>
                </c:pt>
                <c:pt idx="981">
                  <c:v>39582.916666666664</c:v>
                </c:pt>
                <c:pt idx="982">
                  <c:v>39582.958333333343</c:v>
                </c:pt>
                <c:pt idx="983">
                  <c:v>39583</c:v>
                </c:pt>
                <c:pt idx="984">
                  <c:v>39583.041666666584</c:v>
                </c:pt>
                <c:pt idx="985">
                  <c:v>39583.083333333328</c:v>
                </c:pt>
                <c:pt idx="986">
                  <c:v>39583.124999999993</c:v>
                </c:pt>
                <c:pt idx="987">
                  <c:v>39583.166666666584</c:v>
                </c:pt>
                <c:pt idx="988">
                  <c:v>39583.208333333328</c:v>
                </c:pt>
                <c:pt idx="989">
                  <c:v>39583.25</c:v>
                </c:pt>
                <c:pt idx="990">
                  <c:v>39583.291666665886</c:v>
                </c:pt>
                <c:pt idx="991">
                  <c:v>39583.333333333328</c:v>
                </c:pt>
                <c:pt idx="992">
                  <c:v>39583.375</c:v>
                </c:pt>
                <c:pt idx="993">
                  <c:v>39583.416666666664</c:v>
                </c:pt>
                <c:pt idx="994">
                  <c:v>39583.458333333343</c:v>
                </c:pt>
                <c:pt idx="995">
                  <c:v>39583.5</c:v>
                </c:pt>
                <c:pt idx="996">
                  <c:v>39583.541666666584</c:v>
                </c:pt>
                <c:pt idx="997">
                  <c:v>39583.583333333328</c:v>
                </c:pt>
                <c:pt idx="998">
                  <c:v>39583.624999999993</c:v>
                </c:pt>
                <c:pt idx="999">
                  <c:v>39583.666666666584</c:v>
                </c:pt>
                <c:pt idx="1000">
                  <c:v>39583.708333333328</c:v>
                </c:pt>
                <c:pt idx="1001">
                  <c:v>39583.75</c:v>
                </c:pt>
                <c:pt idx="1002">
                  <c:v>39583.791666665886</c:v>
                </c:pt>
                <c:pt idx="1003">
                  <c:v>39583.833333333328</c:v>
                </c:pt>
                <c:pt idx="1004">
                  <c:v>39583.875</c:v>
                </c:pt>
                <c:pt idx="1005">
                  <c:v>39583.916666666664</c:v>
                </c:pt>
                <c:pt idx="1006">
                  <c:v>39583.958333333343</c:v>
                </c:pt>
                <c:pt idx="1007">
                  <c:v>39584</c:v>
                </c:pt>
                <c:pt idx="1008">
                  <c:v>39584.041666666584</c:v>
                </c:pt>
                <c:pt idx="1009">
                  <c:v>39584.083333333328</c:v>
                </c:pt>
                <c:pt idx="1010">
                  <c:v>39584.124999999993</c:v>
                </c:pt>
                <c:pt idx="1011">
                  <c:v>39584.166666666584</c:v>
                </c:pt>
                <c:pt idx="1012">
                  <c:v>39584.208333333328</c:v>
                </c:pt>
                <c:pt idx="1013">
                  <c:v>39584.25</c:v>
                </c:pt>
                <c:pt idx="1014">
                  <c:v>39584.291666665886</c:v>
                </c:pt>
                <c:pt idx="1015">
                  <c:v>39584.333333333328</c:v>
                </c:pt>
                <c:pt idx="1016">
                  <c:v>39584.375</c:v>
                </c:pt>
                <c:pt idx="1017">
                  <c:v>39584.416666666664</c:v>
                </c:pt>
                <c:pt idx="1018">
                  <c:v>39584.458333333343</c:v>
                </c:pt>
                <c:pt idx="1019">
                  <c:v>39584.5</c:v>
                </c:pt>
                <c:pt idx="1020">
                  <c:v>39584.541666666584</c:v>
                </c:pt>
                <c:pt idx="1021">
                  <c:v>39584.583333333328</c:v>
                </c:pt>
                <c:pt idx="1022">
                  <c:v>39584.624999999993</c:v>
                </c:pt>
                <c:pt idx="1023">
                  <c:v>39584.666666666584</c:v>
                </c:pt>
                <c:pt idx="1024">
                  <c:v>39584.708333333328</c:v>
                </c:pt>
                <c:pt idx="1025">
                  <c:v>39584.75</c:v>
                </c:pt>
                <c:pt idx="1026">
                  <c:v>39584.791666665886</c:v>
                </c:pt>
                <c:pt idx="1027">
                  <c:v>39584.833333333328</c:v>
                </c:pt>
                <c:pt idx="1028">
                  <c:v>39584.875</c:v>
                </c:pt>
                <c:pt idx="1029">
                  <c:v>39584.916666666664</c:v>
                </c:pt>
                <c:pt idx="1030">
                  <c:v>39584.958333333343</c:v>
                </c:pt>
                <c:pt idx="1031">
                  <c:v>39585</c:v>
                </c:pt>
                <c:pt idx="1032">
                  <c:v>39585.041666666584</c:v>
                </c:pt>
                <c:pt idx="1033">
                  <c:v>39585.083333333328</c:v>
                </c:pt>
                <c:pt idx="1034">
                  <c:v>39585.124999999993</c:v>
                </c:pt>
                <c:pt idx="1035">
                  <c:v>39585.166666666584</c:v>
                </c:pt>
                <c:pt idx="1036">
                  <c:v>39585.208333333328</c:v>
                </c:pt>
                <c:pt idx="1037">
                  <c:v>39585.25</c:v>
                </c:pt>
                <c:pt idx="1038">
                  <c:v>39585.291666665886</c:v>
                </c:pt>
                <c:pt idx="1039">
                  <c:v>39585.333333333328</c:v>
                </c:pt>
                <c:pt idx="1040">
                  <c:v>39585.375</c:v>
                </c:pt>
                <c:pt idx="1041">
                  <c:v>39585.416666666664</c:v>
                </c:pt>
                <c:pt idx="1042">
                  <c:v>39585.458333333343</c:v>
                </c:pt>
                <c:pt idx="1043">
                  <c:v>39585.5</c:v>
                </c:pt>
                <c:pt idx="1044">
                  <c:v>39585.541666666584</c:v>
                </c:pt>
                <c:pt idx="1045">
                  <c:v>39585.583333333328</c:v>
                </c:pt>
                <c:pt idx="1046">
                  <c:v>39585.624999999993</c:v>
                </c:pt>
                <c:pt idx="1047">
                  <c:v>39585.666666666584</c:v>
                </c:pt>
                <c:pt idx="1048">
                  <c:v>39585.708333333328</c:v>
                </c:pt>
                <c:pt idx="1049">
                  <c:v>39585.75</c:v>
                </c:pt>
                <c:pt idx="1050">
                  <c:v>39585.791666665886</c:v>
                </c:pt>
                <c:pt idx="1051">
                  <c:v>39585.833333333328</c:v>
                </c:pt>
                <c:pt idx="1052">
                  <c:v>39585.875</c:v>
                </c:pt>
                <c:pt idx="1053">
                  <c:v>39585.916666666664</c:v>
                </c:pt>
                <c:pt idx="1054">
                  <c:v>39585.958333333343</c:v>
                </c:pt>
                <c:pt idx="1055">
                  <c:v>39586</c:v>
                </c:pt>
                <c:pt idx="1056">
                  <c:v>39586.041666666584</c:v>
                </c:pt>
                <c:pt idx="1057">
                  <c:v>39586.083333333328</c:v>
                </c:pt>
                <c:pt idx="1058">
                  <c:v>39586.124999999993</c:v>
                </c:pt>
                <c:pt idx="1059">
                  <c:v>39586.166666666584</c:v>
                </c:pt>
                <c:pt idx="1060">
                  <c:v>39586.208333333328</c:v>
                </c:pt>
                <c:pt idx="1061">
                  <c:v>39586.25</c:v>
                </c:pt>
                <c:pt idx="1062">
                  <c:v>39586.291666665886</c:v>
                </c:pt>
                <c:pt idx="1063">
                  <c:v>39586.333333333328</c:v>
                </c:pt>
                <c:pt idx="1064">
                  <c:v>39586.375</c:v>
                </c:pt>
                <c:pt idx="1065">
                  <c:v>39586.416666666664</c:v>
                </c:pt>
                <c:pt idx="1066">
                  <c:v>39586.458333333343</c:v>
                </c:pt>
                <c:pt idx="1067">
                  <c:v>39586.5</c:v>
                </c:pt>
                <c:pt idx="1068">
                  <c:v>39586.541666666584</c:v>
                </c:pt>
                <c:pt idx="1069">
                  <c:v>39586.583333333328</c:v>
                </c:pt>
                <c:pt idx="1070">
                  <c:v>39586.624999999993</c:v>
                </c:pt>
                <c:pt idx="1071">
                  <c:v>39586.666666666584</c:v>
                </c:pt>
                <c:pt idx="1072">
                  <c:v>39586.708333333328</c:v>
                </c:pt>
                <c:pt idx="1073">
                  <c:v>39586.75</c:v>
                </c:pt>
                <c:pt idx="1074">
                  <c:v>39586.791666665886</c:v>
                </c:pt>
                <c:pt idx="1075">
                  <c:v>39586.833333333328</c:v>
                </c:pt>
                <c:pt idx="1076">
                  <c:v>39586.875</c:v>
                </c:pt>
                <c:pt idx="1077">
                  <c:v>39586.916666666664</c:v>
                </c:pt>
                <c:pt idx="1078">
                  <c:v>39586.958333333343</c:v>
                </c:pt>
                <c:pt idx="1079">
                  <c:v>39587</c:v>
                </c:pt>
                <c:pt idx="1080">
                  <c:v>39587.041666666584</c:v>
                </c:pt>
                <c:pt idx="1081">
                  <c:v>39587.083333333328</c:v>
                </c:pt>
                <c:pt idx="1082">
                  <c:v>39587.124999999993</c:v>
                </c:pt>
                <c:pt idx="1083">
                  <c:v>39587.166666666584</c:v>
                </c:pt>
                <c:pt idx="1084">
                  <c:v>39587.208333333328</c:v>
                </c:pt>
                <c:pt idx="1085">
                  <c:v>39587.25</c:v>
                </c:pt>
                <c:pt idx="1086">
                  <c:v>39587.291666665886</c:v>
                </c:pt>
                <c:pt idx="1087">
                  <c:v>39587.333333333328</c:v>
                </c:pt>
                <c:pt idx="1088">
                  <c:v>39587.375</c:v>
                </c:pt>
                <c:pt idx="1089">
                  <c:v>39587.416666666664</c:v>
                </c:pt>
                <c:pt idx="1090">
                  <c:v>39587.458333333343</c:v>
                </c:pt>
                <c:pt idx="1091">
                  <c:v>39587.5</c:v>
                </c:pt>
                <c:pt idx="1092">
                  <c:v>39587.541666666584</c:v>
                </c:pt>
                <c:pt idx="1093">
                  <c:v>39587.583333333328</c:v>
                </c:pt>
                <c:pt idx="1094">
                  <c:v>39587.624999999993</c:v>
                </c:pt>
                <c:pt idx="1095">
                  <c:v>39587.666666666584</c:v>
                </c:pt>
                <c:pt idx="1096">
                  <c:v>39587.708333333328</c:v>
                </c:pt>
                <c:pt idx="1097">
                  <c:v>39587.75</c:v>
                </c:pt>
                <c:pt idx="1098">
                  <c:v>39587.791666665886</c:v>
                </c:pt>
                <c:pt idx="1099">
                  <c:v>39587.833333333328</c:v>
                </c:pt>
                <c:pt idx="1100">
                  <c:v>39587.875</c:v>
                </c:pt>
                <c:pt idx="1101">
                  <c:v>39587.916666666664</c:v>
                </c:pt>
                <c:pt idx="1102">
                  <c:v>39587.958333333343</c:v>
                </c:pt>
                <c:pt idx="1103">
                  <c:v>39588</c:v>
                </c:pt>
                <c:pt idx="1104">
                  <c:v>39588.041666666584</c:v>
                </c:pt>
                <c:pt idx="1105">
                  <c:v>39588.083333333328</c:v>
                </c:pt>
                <c:pt idx="1106">
                  <c:v>39588.124999999993</c:v>
                </c:pt>
                <c:pt idx="1107">
                  <c:v>39588.166666666584</c:v>
                </c:pt>
                <c:pt idx="1108">
                  <c:v>39588.208333333328</c:v>
                </c:pt>
                <c:pt idx="1109">
                  <c:v>39588.25</c:v>
                </c:pt>
                <c:pt idx="1110">
                  <c:v>39588.291666665886</c:v>
                </c:pt>
                <c:pt idx="1111">
                  <c:v>39588.333333333328</c:v>
                </c:pt>
                <c:pt idx="1112">
                  <c:v>39588.375</c:v>
                </c:pt>
                <c:pt idx="1113">
                  <c:v>39588.416666666664</c:v>
                </c:pt>
                <c:pt idx="1114">
                  <c:v>39588.458333333343</c:v>
                </c:pt>
                <c:pt idx="1115">
                  <c:v>39588.5</c:v>
                </c:pt>
                <c:pt idx="1116">
                  <c:v>39588.541666666584</c:v>
                </c:pt>
                <c:pt idx="1117">
                  <c:v>39588.583333333328</c:v>
                </c:pt>
                <c:pt idx="1118">
                  <c:v>39588.624999999993</c:v>
                </c:pt>
                <c:pt idx="1119">
                  <c:v>39588.666666666584</c:v>
                </c:pt>
                <c:pt idx="1120">
                  <c:v>39588.708333333328</c:v>
                </c:pt>
                <c:pt idx="1121">
                  <c:v>39588.75</c:v>
                </c:pt>
                <c:pt idx="1122">
                  <c:v>39588.791666665886</c:v>
                </c:pt>
                <c:pt idx="1123">
                  <c:v>39588.833333333328</c:v>
                </c:pt>
                <c:pt idx="1124">
                  <c:v>39588.875</c:v>
                </c:pt>
                <c:pt idx="1125">
                  <c:v>39588.916666666664</c:v>
                </c:pt>
                <c:pt idx="1126">
                  <c:v>39588.958333333343</c:v>
                </c:pt>
                <c:pt idx="1127">
                  <c:v>39589</c:v>
                </c:pt>
                <c:pt idx="1128">
                  <c:v>39589.041666666584</c:v>
                </c:pt>
                <c:pt idx="1129">
                  <c:v>39589.083333333328</c:v>
                </c:pt>
                <c:pt idx="1130">
                  <c:v>39589.124999999993</c:v>
                </c:pt>
                <c:pt idx="1131">
                  <c:v>39589.166666666584</c:v>
                </c:pt>
                <c:pt idx="1132">
                  <c:v>39589.208333333328</c:v>
                </c:pt>
                <c:pt idx="1133">
                  <c:v>39589.25</c:v>
                </c:pt>
                <c:pt idx="1134">
                  <c:v>39589.291666665886</c:v>
                </c:pt>
                <c:pt idx="1135">
                  <c:v>39589.333333333328</c:v>
                </c:pt>
                <c:pt idx="1136">
                  <c:v>39589.375</c:v>
                </c:pt>
                <c:pt idx="1137">
                  <c:v>39589.416666666664</c:v>
                </c:pt>
                <c:pt idx="1138">
                  <c:v>39589.458333333343</c:v>
                </c:pt>
                <c:pt idx="1139">
                  <c:v>39589.5</c:v>
                </c:pt>
                <c:pt idx="1140">
                  <c:v>39589.541666666584</c:v>
                </c:pt>
                <c:pt idx="1141">
                  <c:v>39589.583333333328</c:v>
                </c:pt>
                <c:pt idx="1142">
                  <c:v>39589.624999999993</c:v>
                </c:pt>
                <c:pt idx="1143">
                  <c:v>39589.666666666584</c:v>
                </c:pt>
                <c:pt idx="1144">
                  <c:v>39589.708333333328</c:v>
                </c:pt>
                <c:pt idx="1145">
                  <c:v>39589.75</c:v>
                </c:pt>
                <c:pt idx="1146">
                  <c:v>39589.791666665886</c:v>
                </c:pt>
                <c:pt idx="1147">
                  <c:v>39589.833333333328</c:v>
                </c:pt>
                <c:pt idx="1148">
                  <c:v>39589.875</c:v>
                </c:pt>
                <c:pt idx="1149">
                  <c:v>39589.916666666664</c:v>
                </c:pt>
                <c:pt idx="1150">
                  <c:v>39589.958333333343</c:v>
                </c:pt>
                <c:pt idx="1151">
                  <c:v>39590</c:v>
                </c:pt>
                <c:pt idx="1152">
                  <c:v>39590.041666666584</c:v>
                </c:pt>
                <c:pt idx="1153">
                  <c:v>39590.083333333328</c:v>
                </c:pt>
                <c:pt idx="1154">
                  <c:v>39590.124999999993</c:v>
                </c:pt>
                <c:pt idx="1155">
                  <c:v>39590.166666666584</c:v>
                </c:pt>
                <c:pt idx="1156">
                  <c:v>39590.208333333328</c:v>
                </c:pt>
                <c:pt idx="1157">
                  <c:v>39590.25</c:v>
                </c:pt>
                <c:pt idx="1158">
                  <c:v>39590.291666665886</c:v>
                </c:pt>
                <c:pt idx="1159">
                  <c:v>39590.333333333328</c:v>
                </c:pt>
                <c:pt idx="1160">
                  <c:v>39590.375</c:v>
                </c:pt>
                <c:pt idx="1161">
                  <c:v>39590.416666666664</c:v>
                </c:pt>
                <c:pt idx="1162">
                  <c:v>39590.458333333343</c:v>
                </c:pt>
                <c:pt idx="1163">
                  <c:v>39590.5</c:v>
                </c:pt>
                <c:pt idx="1164">
                  <c:v>39590.541666666584</c:v>
                </c:pt>
                <c:pt idx="1165">
                  <c:v>39590.583333333328</c:v>
                </c:pt>
                <c:pt idx="1166">
                  <c:v>39590.624999999993</c:v>
                </c:pt>
                <c:pt idx="1167">
                  <c:v>39590.666666666584</c:v>
                </c:pt>
                <c:pt idx="1168">
                  <c:v>39590.708333333328</c:v>
                </c:pt>
                <c:pt idx="1169">
                  <c:v>39590.75</c:v>
                </c:pt>
                <c:pt idx="1170">
                  <c:v>39590.791666665886</c:v>
                </c:pt>
                <c:pt idx="1171">
                  <c:v>39590.833333333328</c:v>
                </c:pt>
                <c:pt idx="1172">
                  <c:v>39590.875</c:v>
                </c:pt>
                <c:pt idx="1173">
                  <c:v>39590.916666666664</c:v>
                </c:pt>
                <c:pt idx="1174">
                  <c:v>39590.958333333343</c:v>
                </c:pt>
                <c:pt idx="1175">
                  <c:v>39591</c:v>
                </c:pt>
                <c:pt idx="1176">
                  <c:v>39591.041666666584</c:v>
                </c:pt>
                <c:pt idx="1177">
                  <c:v>39591.083333333328</c:v>
                </c:pt>
                <c:pt idx="1178">
                  <c:v>39591.124999999993</c:v>
                </c:pt>
                <c:pt idx="1179">
                  <c:v>39591.166666666584</c:v>
                </c:pt>
                <c:pt idx="1180">
                  <c:v>39591.208333333328</c:v>
                </c:pt>
                <c:pt idx="1181">
                  <c:v>39591.25</c:v>
                </c:pt>
                <c:pt idx="1182">
                  <c:v>39591.291666665886</c:v>
                </c:pt>
                <c:pt idx="1183">
                  <c:v>39591.333333333328</c:v>
                </c:pt>
                <c:pt idx="1184">
                  <c:v>39591.375</c:v>
                </c:pt>
                <c:pt idx="1185">
                  <c:v>39591.416666666664</c:v>
                </c:pt>
                <c:pt idx="1186">
                  <c:v>39591.458333333343</c:v>
                </c:pt>
                <c:pt idx="1187">
                  <c:v>39591.5</c:v>
                </c:pt>
                <c:pt idx="1188">
                  <c:v>39591.541666666584</c:v>
                </c:pt>
                <c:pt idx="1189">
                  <c:v>39591.583333333328</c:v>
                </c:pt>
                <c:pt idx="1190">
                  <c:v>39591.624999999993</c:v>
                </c:pt>
                <c:pt idx="1191">
                  <c:v>39591.666666666584</c:v>
                </c:pt>
                <c:pt idx="1192">
                  <c:v>39591.708333333328</c:v>
                </c:pt>
                <c:pt idx="1193">
                  <c:v>39591.75</c:v>
                </c:pt>
                <c:pt idx="1194">
                  <c:v>39591.791666665886</c:v>
                </c:pt>
                <c:pt idx="1195">
                  <c:v>39591.833333333328</c:v>
                </c:pt>
                <c:pt idx="1196">
                  <c:v>39591.875</c:v>
                </c:pt>
                <c:pt idx="1197">
                  <c:v>39591.916666666664</c:v>
                </c:pt>
                <c:pt idx="1198">
                  <c:v>39591.958333333343</c:v>
                </c:pt>
                <c:pt idx="1199">
                  <c:v>39592</c:v>
                </c:pt>
                <c:pt idx="1200">
                  <c:v>39592.041666666584</c:v>
                </c:pt>
                <c:pt idx="1201">
                  <c:v>39592.083333333328</c:v>
                </c:pt>
                <c:pt idx="1202">
                  <c:v>39592.124999999993</c:v>
                </c:pt>
                <c:pt idx="1203">
                  <c:v>39592.166666666584</c:v>
                </c:pt>
                <c:pt idx="1204">
                  <c:v>39592.208333333328</c:v>
                </c:pt>
                <c:pt idx="1205">
                  <c:v>39592.25</c:v>
                </c:pt>
                <c:pt idx="1206">
                  <c:v>39592.291666665886</c:v>
                </c:pt>
                <c:pt idx="1207">
                  <c:v>39592.333333333328</c:v>
                </c:pt>
                <c:pt idx="1208">
                  <c:v>39592.375</c:v>
                </c:pt>
                <c:pt idx="1209">
                  <c:v>39592.416666666664</c:v>
                </c:pt>
                <c:pt idx="1210">
                  <c:v>39592.458333333343</c:v>
                </c:pt>
                <c:pt idx="1211">
                  <c:v>39592.5</c:v>
                </c:pt>
                <c:pt idx="1212">
                  <c:v>39592.541666666584</c:v>
                </c:pt>
                <c:pt idx="1213">
                  <c:v>39592.583333333328</c:v>
                </c:pt>
                <c:pt idx="1214">
                  <c:v>39592.624999999993</c:v>
                </c:pt>
                <c:pt idx="1215">
                  <c:v>39592.666666666584</c:v>
                </c:pt>
                <c:pt idx="1216">
                  <c:v>39592.708333333328</c:v>
                </c:pt>
                <c:pt idx="1217">
                  <c:v>39592.75</c:v>
                </c:pt>
                <c:pt idx="1218">
                  <c:v>39592.791666665886</c:v>
                </c:pt>
                <c:pt idx="1219">
                  <c:v>39592.833333333328</c:v>
                </c:pt>
                <c:pt idx="1220">
                  <c:v>39592.875</c:v>
                </c:pt>
                <c:pt idx="1221">
                  <c:v>39592.916666666664</c:v>
                </c:pt>
                <c:pt idx="1222">
                  <c:v>39592.958333333343</c:v>
                </c:pt>
                <c:pt idx="1223">
                  <c:v>39593</c:v>
                </c:pt>
                <c:pt idx="1224">
                  <c:v>39593.041666666584</c:v>
                </c:pt>
                <c:pt idx="1225">
                  <c:v>39593.083333333328</c:v>
                </c:pt>
                <c:pt idx="1226">
                  <c:v>39593.124999999993</c:v>
                </c:pt>
                <c:pt idx="1227">
                  <c:v>39593.166666666584</c:v>
                </c:pt>
                <c:pt idx="1228">
                  <c:v>39593.208333333328</c:v>
                </c:pt>
                <c:pt idx="1229">
                  <c:v>39593.25</c:v>
                </c:pt>
                <c:pt idx="1230">
                  <c:v>39593.291666665886</c:v>
                </c:pt>
                <c:pt idx="1231">
                  <c:v>39593.333333333328</c:v>
                </c:pt>
                <c:pt idx="1232">
                  <c:v>39593.375</c:v>
                </c:pt>
                <c:pt idx="1233">
                  <c:v>39593.416666666664</c:v>
                </c:pt>
                <c:pt idx="1234">
                  <c:v>39593.458333333343</c:v>
                </c:pt>
                <c:pt idx="1235">
                  <c:v>39593.5</c:v>
                </c:pt>
                <c:pt idx="1236">
                  <c:v>39593.541666666584</c:v>
                </c:pt>
                <c:pt idx="1237">
                  <c:v>39593.583333333328</c:v>
                </c:pt>
                <c:pt idx="1238">
                  <c:v>39593.624999999993</c:v>
                </c:pt>
                <c:pt idx="1239">
                  <c:v>39593.666666666584</c:v>
                </c:pt>
                <c:pt idx="1240">
                  <c:v>39593.708333333328</c:v>
                </c:pt>
                <c:pt idx="1241">
                  <c:v>39593.75</c:v>
                </c:pt>
                <c:pt idx="1242">
                  <c:v>39593.791666665886</c:v>
                </c:pt>
                <c:pt idx="1243">
                  <c:v>39593.833333333328</c:v>
                </c:pt>
                <c:pt idx="1244">
                  <c:v>39593.875</c:v>
                </c:pt>
                <c:pt idx="1245">
                  <c:v>39593.916666666664</c:v>
                </c:pt>
                <c:pt idx="1246">
                  <c:v>39593.958333333343</c:v>
                </c:pt>
                <c:pt idx="1247">
                  <c:v>39594</c:v>
                </c:pt>
                <c:pt idx="1248">
                  <c:v>39594.041666666584</c:v>
                </c:pt>
                <c:pt idx="1249">
                  <c:v>39594.083333333328</c:v>
                </c:pt>
                <c:pt idx="1250">
                  <c:v>39594.124999999993</c:v>
                </c:pt>
                <c:pt idx="1251">
                  <c:v>39594.166666666584</c:v>
                </c:pt>
                <c:pt idx="1252">
                  <c:v>39594.208333333328</c:v>
                </c:pt>
                <c:pt idx="1253">
                  <c:v>39594.25</c:v>
                </c:pt>
                <c:pt idx="1254">
                  <c:v>39594.291666665886</c:v>
                </c:pt>
                <c:pt idx="1255">
                  <c:v>39594.333333333328</c:v>
                </c:pt>
                <c:pt idx="1256">
                  <c:v>39594.375</c:v>
                </c:pt>
                <c:pt idx="1257">
                  <c:v>39594.416666666664</c:v>
                </c:pt>
                <c:pt idx="1258">
                  <c:v>39594.458333333343</c:v>
                </c:pt>
                <c:pt idx="1259">
                  <c:v>39594.5</c:v>
                </c:pt>
                <c:pt idx="1260">
                  <c:v>39594.541666666584</c:v>
                </c:pt>
                <c:pt idx="1261">
                  <c:v>39594.583333333328</c:v>
                </c:pt>
                <c:pt idx="1262">
                  <c:v>39594.624999999993</c:v>
                </c:pt>
                <c:pt idx="1263">
                  <c:v>39594.666666666584</c:v>
                </c:pt>
                <c:pt idx="1264">
                  <c:v>39594.708333333328</c:v>
                </c:pt>
                <c:pt idx="1265">
                  <c:v>39594.75</c:v>
                </c:pt>
                <c:pt idx="1266">
                  <c:v>39594.791666665886</c:v>
                </c:pt>
                <c:pt idx="1267">
                  <c:v>39594.833333333328</c:v>
                </c:pt>
                <c:pt idx="1268">
                  <c:v>39594.875</c:v>
                </c:pt>
                <c:pt idx="1269">
                  <c:v>39594.916666666664</c:v>
                </c:pt>
                <c:pt idx="1270">
                  <c:v>39594.958333333343</c:v>
                </c:pt>
                <c:pt idx="1271">
                  <c:v>39595</c:v>
                </c:pt>
                <c:pt idx="1272">
                  <c:v>39595.041666666584</c:v>
                </c:pt>
                <c:pt idx="1273">
                  <c:v>39595.083333333328</c:v>
                </c:pt>
                <c:pt idx="1274">
                  <c:v>39595.124999999993</c:v>
                </c:pt>
                <c:pt idx="1275">
                  <c:v>39595.166666666584</c:v>
                </c:pt>
                <c:pt idx="1276">
                  <c:v>39595.208333333328</c:v>
                </c:pt>
                <c:pt idx="1277">
                  <c:v>39595.25</c:v>
                </c:pt>
                <c:pt idx="1278">
                  <c:v>39595.291666665886</c:v>
                </c:pt>
                <c:pt idx="1279">
                  <c:v>39595.333333333328</c:v>
                </c:pt>
                <c:pt idx="1280">
                  <c:v>39595.375</c:v>
                </c:pt>
                <c:pt idx="1281">
                  <c:v>39595.416666666664</c:v>
                </c:pt>
                <c:pt idx="1282">
                  <c:v>39595.458333333343</c:v>
                </c:pt>
                <c:pt idx="1283">
                  <c:v>39595.5</c:v>
                </c:pt>
                <c:pt idx="1284">
                  <c:v>39595.541666666584</c:v>
                </c:pt>
                <c:pt idx="1285">
                  <c:v>39595.583333333328</c:v>
                </c:pt>
                <c:pt idx="1286">
                  <c:v>39595.624999999993</c:v>
                </c:pt>
                <c:pt idx="1287">
                  <c:v>39595.666666666584</c:v>
                </c:pt>
                <c:pt idx="1288">
                  <c:v>39595.708333333328</c:v>
                </c:pt>
                <c:pt idx="1289">
                  <c:v>39595.75</c:v>
                </c:pt>
                <c:pt idx="1290">
                  <c:v>39595.791666665886</c:v>
                </c:pt>
                <c:pt idx="1291">
                  <c:v>39595.833333333328</c:v>
                </c:pt>
                <c:pt idx="1292">
                  <c:v>39595.875</c:v>
                </c:pt>
                <c:pt idx="1293">
                  <c:v>39595.916666666664</c:v>
                </c:pt>
                <c:pt idx="1294">
                  <c:v>39595.958333333343</c:v>
                </c:pt>
                <c:pt idx="1295">
                  <c:v>39596</c:v>
                </c:pt>
                <c:pt idx="1296">
                  <c:v>39596.041666666584</c:v>
                </c:pt>
                <c:pt idx="1297">
                  <c:v>39596.083333333328</c:v>
                </c:pt>
                <c:pt idx="1298">
                  <c:v>39596.124999999993</c:v>
                </c:pt>
                <c:pt idx="1299">
                  <c:v>39596.166666666584</c:v>
                </c:pt>
                <c:pt idx="1300">
                  <c:v>39596.208333333328</c:v>
                </c:pt>
                <c:pt idx="1301">
                  <c:v>39596.25</c:v>
                </c:pt>
                <c:pt idx="1302">
                  <c:v>39596.291666665886</c:v>
                </c:pt>
                <c:pt idx="1303">
                  <c:v>39596.333333333328</c:v>
                </c:pt>
                <c:pt idx="1304">
                  <c:v>39596.375</c:v>
                </c:pt>
                <c:pt idx="1305">
                  <c:v>39596.416666666664</c:v>
                </c:pt>
                <c:pt idx="1306">
                  <c:v>39596.458333333343</c:v>
                </c:pt>
                <c:pt idx="1307">
                  <c:v>39596.5</c:v>
                </c:pt>
                <c:pt idx="1308">
                  <c:v>39596.541666666584</c:v>
                </c:pt>
                <c:pt idx="1309">
                  <c:v>39596.583333333328</c:v>
                </c:pt>
                <c:pt idx="1310">
                  <c:v>39596.624999999993</c:v>
                </c:pt>
                <c:pt idx="1311">
                  <c:v>39596.666666666584</c:v>
                </c:pt>
                <c:pt idx="1312">
                  <c:v>39596.708333333328</c:v>
                </c:pt>
                <c:pt idx="1313">
                  <c:v>39596.75</c:v>
                </c:pt>
                <c:pt idx="1314">
                  <c:v>39596.791666665886</c:v>
                </c:pt>
                <c:pt idx="1315">
                  <c:v>39596.833333333328</c:v>
                </c:pt>
                <c:pt idx="1316">
                  <c:v>39596.875</c:v>
                </c:pt>
                <c:pt idx="1317">
                  <c:v>39596.916666666664</c:v>
                </c:pt>
                <c:pt idx="1318">
                  <c:v>39596.958333333343</c:v>
                </c:pt>
                <c:pt idx="1319">
                  <c:v>39597</c:v>
                </c:pt>
                <c:pt idx="1320">
                  <c:v>39597.041666666584</c:v>
                </c:pt>
                <c:pt idx="1321">
                  <c:v>39597.083333333328</c:v>
                </c:pt>
                <c:pt idx="1322">
                  <c:v>39597.124999999993</c:v>
                </c:pt>
                <c:pt idx="1323">
                  <c:v>39597.166666666584</c:v>
                </c:pt>
                <c:pt idx="1324">
                  <c:v>39597.208333333328</c:v>
                </c:pt>
                <c:pt idx="1325">
                  <c:v>39597.25</c:v>
                </c:pt>
                <c:pt idx="1326">
                  <c:v>39597.291666665886</c:v>
                </c:pt>
                <c:pt idx="1327">
                  <c:v>39597.333333333328</c:v>
                </c:pt>
                <c:pt idx="1328">
                  <c:v>39597.375</c:v>
                </c:pt>
                <c:pt idx="1329">
                  <c:v>39597.416666666664</c:v>
                </c:pt>
                <c:pt idx="1330">
                  <c:v>39597.458333333343</c:v>
                </c:pt>
                <c:pt idx="1331">
                  <c:v>39597.5</c:v>
                </c:pt>
                <c:pt idx="1332">
                  <c:v>39597.541666666584</c:v>
                </c:pt>
                <c:pt idx="1333">
                  <c:v>39597.583333333328</c:v>
                </c:pt>
                <c:pt idx="1334">
                  <c:v>39597.624999999993</c:v>
                </c:pt>
                <c:pt idx="1335">
                  <c:v>39597.666666666584</c:v>
                </c:pt>
                <c:pt idx="1336">
                  <c:v>39597.708333333328</c:v>
                </c:pt>
                <c:pt idx="1337">
                  <c:v>39597.75</c:v>
                </c:pt>
                <c:pt idx="1338">
                  <c:v>39597.791666665886</c:v>
                </c:pt>
                <c:pt idx="1339">
                  <c:v>39597.833333333328</c:v>
                </c:pt>
                <c:pt idx="1340">
                  <c:v>39597.875</c:v>
                </c:pt>
                <c:pt idx="1341">
                  <c:v>39597.916666666664</c:v>
                </c:pt>
                <c:pt idx="1342">
                  <c:v>39597.958333333343</c:v>
                </c:pt>
                <c:pt idx="1343">
                  <c:v>39598</c:v>
                </c:pt>
                <c:pt idx="1344">
                  <c:v>39598.041666666584</c:v>
                </c:pt>
                <c:pt idx="1345">
                  <c:v>39598.083333333328</c:v>
                </c:pt>
                <c:pt idx="1346">
                  <c:v>39598.124999999993</c:v>
                </c:pt>
                <c:pt idx="1347">
                  <c:v>39598.166666666584</c:v>
                </c:pt>
                <c:pt idx="1348">
                  <c:v>39598.208333333328</c:v>
                </c:pt>
                <c:pt idx="1349">
                  <c:v>39598.25</c:v>
                </c:pt>
                <c:pt idx="1350">
                  <c:v>39598.291666665886</c:v>
                </c:pt>
                <c:pt idx="1351">
                  <c:v>39598.333333333328</c:v>
                </c:pt>
                <c:pt idx="1352">
                  <c:v>39598.375</c:v>
                </c:pt>
                <c:pt idx="1353">
                  <c:v>39598.416666666664</c:v>
                </c:pt>
                <c:pt idx="1354">
                  <c:v>39598.458333333343</c:v>
                </c:pt>
                <c:pt idx="1355">
                  <c:v>39598.5</c:v>
                </c:pt>
                <c:pt idx="1356">
                  <c:v>39598.541666666584</c:v>
                </c:pt>
                <c:pt idx="1357">
                  <c:v>39598.583333333328</c:v>
                </c:pt>
                <c:pt idx="1358">
                  <c:v>39598.624999999993</c:v>
                </c:pt>
                <c:pt idx="1359">
                  <c:v>39598.666666666584</c:v>
                </c:pt>
                <c:pt idx="1360">
                  <c:v>39598.708333333328</c:v>
                </c:pt>
                <c:pt idx="1361">
                  <c:v>39598.75</c:v>
                </c:pt>
                <c:pt idx="1362">
                  <c:v>39598.791666665886</c:v>
                </c:pt>
                <c:pt idx="1363">
                  <c:v>39598.833333333328</c:v>
                </c:pt>
                <c:pt idx="1364">
                  <c:v>39598.875</c:v>
                </c:pt>
                <c:pt idx="1365">
                  <c:v>39598.916666666664</c:v>
                </c:pt>
                <c:pt idx="1366">
                  <c:v>39598.958333333343</c:v>
                </c:pt>
                <c:pt idx="1367">
                  <c:v>39599</c:v>
                </c:pt>
                <c:pt idx="1368">
                  <c:v>39599.041666666584</c:v>
                </c:pt>
                <c:pt idx="1369">
                  <c:v>39599.083333333328</c:v>
                </c:pt>
                <c:pt idx="1370">
                  <c:v>39599.124999999993</c:v>
                </c:pt>
                <c:pt idx="1371">
                  <c:v>39599.166666666584</c:v>
                </c:pt>
                <c:pt idx="1372">
                  <c:v>39599.208333333328</c:v>
                </c:pt>
                <c:pt idx="1373">
                  <c:v>39599.25</c:v>
                </c:pt>
                <c:pt idx="1374">
                  <c:v>39599.291666665886</c:v>
                </c:pt>
                <c:pt idx="1375">
                  <c:v>39599.333333333328</c:v>
                </c:pt>
                <c:pt idx="1376">
                  <c:v>39599.375</c:v>
                </c:pt>
                <c:pt idx="1377">
                  <c:v>39599.416666666664</c:v>
                </c:pt>
                <c:pt idx="1378">
                  <c:v>39599.458333333343</c:v>
                </c:pt>
                <c:pt idx="1379">
                  <c:v>39599.5</c:v>
                </c:pt>
                <c:pt idx="1380">
                  <c:v>39599.541666666584</c:v>
                </c:pt>
                <c:pt idx="1381">
                  <c:v>39599.583333333328</c:v>
                </c:pt>
                <c:pt idx="1382">
                  <c:v>39599.624999999993</c:v>
                </c:pt>
                <c:pt idx="1383">
                  <c:v>39599.666666666584</c:v>
                </c:pt>
                <c:pt idx="1384">
                  <c:v>39599.708333333328</c:v>
                </c:pt>
                <c:pt idx="1385">
                  <c:v>39599.75</c:v>
                </c:pt>
                <c:pt idx="1386">
                  <c:v>39599.791666665886</c:v>
                </c:pt>
                <c:pt idx="1387">
                  <c:v>39599.833333333328</c:v>
                </c:pt>
                <c:pt idx="1388">
                  <c:v>39599.875</c:v>
                </c:pt>
                <c:pt idx="1389">
                  <c:v>39599.916666666664</c:v>
                </c:pt>
                <c:pt idx="1390">
                  <c:v>39599.958333333343</c:v>
                </c:pt>
                <c:pt idx="1391">
                  <c:v>39600</c:v>
                </c:pt>
                <c:pt idx="1392">
                  <c:v>39600.041666666584</c:v>
                </c:pt>
                <c:pt idx="1393">
                  <c:v>39600.083333333328</c:v>
                </c:pt>
                <c:pt idx="1394">
                  <c:v>39600.124999999993</c:v>
                </c:pt>
                <c:pt idx="1395">
                  <c:v>39600.166666666584</c:v>
                </c:pt>
                <c:pt idx="1396">
                  <c:v>39600.208333333328</c:v>
                </c:pt>
                <c:pt idx="1397">
                  <c:v>39600.25</c:v>
                </c:pt>
                <c:pt idx="1398">
                  <c:v>39600.291666665886</c:v>
                </c:pt>
                <c:pt idx="1399">
                  <c:v>39600.333333333328</c:v>
                </c:pt>
                <c:pt idx="1400">
                  <c:v>39600.375</c:v>
                </c:pt>
                <c:pt idx="1401">
                  <c:v>39600.416666666664</c:v>
                </c:pt>
                <c:pt idx="1402">
                  <c:v>39600.458333333343</c:v>
                </c:pt>
                <c:pt idx="1403">
                  <c:v>39600.5</c:v>
                </c:pt>
                <c:pt idx="1404">
                  <c:v>39600.541666666584</c:v>
                </c:pt>
                <c:pt idx="1405">
                  <c:v>39600.583333333328</c:v>
                </c:pt>
                <c:pt idx="1406">
                  <c:v>39600.624999999993</c:v>
                </c:pt>
                <c:pt idx="1407">
                  <c:v>39600.666666666584</c:v>
                </c:pt>
                <c:pt idx="1408">
                  <c:v>39600.708333333328</c:v>
                </c:pt>
                <c:pt idx="1409">
                  <c:v>39600.75</c:v>
                </c:pt>
                <c:pt idx="1410">
                  <c:v>39600.791666665886</c:v>
                </c:pt>
                <c:pt idx="1411">
                  <c:v>39600.833333333328</c:v>
                </c:pt>
                <c:pt idx="1412">
                  <c:v>39600.875</c:v>
                </c:pt>
                <c:pt idx="1413">
                  <c:v>39600.916666666664</c:v>
                </c:pt>
                <c:pt idx="1414">
                  <c:v>39600.958333333343</c:v>
                </c:pt>
                <c:pt idx="1415">
                  <c:v>39601</c:v>
                </c:pt>
                <c:pt idx="1416">
                  <c:v>39601.041666666584</c:v>
                </c:pt>
                <c:pt idx="1417">
                  <c:v>39601.083333333328</c:v>
                </c:pt>
                <c:pt idx="1418">
                  <c:v>39601.124999999993</c:v>
                </c:pt>
                <c:pt idx="1419">
                  <c:v>39601.166666666584</c:v>
                </c:pt>
                <c:pt idx="1420">
                  <c:v>39601.208333333328</c:v>
                </c:pt>
                <c:pt idx="1421">
                  <c:v>39601.25</c:v>
                </c:pt>
                <c:pt idx="1422">
                  <c:v>39601.291666665886</c:v>
                </c:pt>
                <c:pt idx="1423">
                  <c:v>39601.333333333328</c:v>
                </c:pt>
                <c:pt idx="1424">
                  <c:v>39601.375</c:v>
                </c:pt>
                <c:pt idx="1425">
                  <c:v>39601.416666666664</c:v>
                </c:pt>
                <c:pt idx="1426">
                  <c:v>39601.458333333343</c:v>
                </c:pt>
                <c:pt idx="1427">
                  <c:v>39601.5</c:v>
                </c:pt>
                <c:pt idx="1428">
                  <c:v>39601.541666666584</c:v>
                </c:pt>
                <c:pt idx="1429">
                  <c:v>39601.583333333328</c:v>
                </c:pt>
                <c:pt idx="1430">
                  <c:v>39601.624999999993</c:v>
                </c:pt>
                <c:pt idx="1431">
                  <c:v>39601.666666666584</c:v>
                </c:pt>
                <c:pt idx="1432">
                  <c:v>39601.708333333328</c:v>
                </c:pt>
                <c:pt idx="1433">
                  <c:v>39601.75</c:v>
                </c:pt>
                <c:pt idx="1434">
                  <c:v>39601.791666665886</c:v>
                </c:pt>
                <c:pt idx="1435">
                  <c:v>39601.833333333328</c:v>
                </c:pt>
                <c:pt idx="1436">
                  <c:v>39601.875</c:v>
                </c:pt>
                <c:pt idx="1437">
                  <c:v>39601.916666666664</c:v>
                </c:pt>
                <c:pt idx="1438">
                  <c:v>39601.958333333343</c:v>
                </c:pt>
                <c:pt idx="1439">
                  <c:v>39602</c:v>
                </c:pt>
                <c:pt idx="1440">
                  <c:v>39602.041666666584</c:v>
                </c:pt>
                <c:pt idx="1441">
                  <c:v>39602.083333333328</c:v>
                </c:pt>
                <c:pt idx="1442">
                  <c:v>39602.124999999993</c:v>
                </c:pt>
                <c:pt idx="1443">
                  <c:v>39602.166666666584</c:v>
                </c:pt>
                <c:pt idx="1444">
                  <c:v>39602.208333333328</c:v>
                </c:pt>
                <c:pt idx="1445">
                  <c:v>39602.25</c:v>
                </c:pt>
                <c:pt idx="1446">
                  <c:v>39602.291666665886</c:v>
                </c:pt>
                <c:pt idx="1447">
                  <c:v>39602.333333333328</c:v>
                </c:pt>
                <c:pt idx="1448">
                  <c:v>39602.375</c:v>
                </c:pt>
                <c:pt idx="1449">
                  <c:v>39602.416666666664</c:v>
                </c:pt>
                <c:pt idx="1450">
                  <c:v>39602.458333333343</c:v>
                </c:pt>
                <c:pt idx="1451">
                  <c:v>39602.5</c:v>
                </c:pt>
                <c:pt idx="1452">
                  <c:v>39602.541666666584</c:v>
                </c:pt>
                <c:pt idx="1453">
                  <c:v>39602.583333333328</c:v>
                </c:pt>
                <c:pt idx="1454">
                  <c:v>39602.624999999993</c:v>
                </c:pt>
                <c:pt idx="1455">
                  <c:v>39602.666666666584</c:v>
                </c:pt>
                <c:pt idx="1456">
                  <c:v>39602.708333333328</c:v>
                </c:pt>
                <c:pt idx="1457">
                  <c:v>39602.75</c:v>
                </c:pt>
                <c:pt idx="1458">
                  <c:v>39602.791666665886</c:v>
                </c:pt>
                <c:pt idx="1459">
                  <c:v>39602.833333333328</c:v>
                </c:pt>
                <c:pt idx="1460">
                  <c:v>39602.875</c:v>
                </c:pt>
                <c:pt idx="1461">
                  <c:v>39602.916666666664</c:v>
                </c:pt>
                <c:pt idx="1462">
                  <c:v>39602.958333333343</c:v>
                </c:pt>
                <c:pt idx="1463">
                  <c:v>39603</c:v>
                </c:pt>
                <c:pt idx="1464">
                  <c:v>39603.041666666584</c:v>
                </c:pt>
                <c:pt idx="1465">
                  <c:v>39603.083333333328</c:v>
                </c:pt>
                <c:pt idx="1466">
                  <c:v>39603.124999999993</c:v>
                </c:pt>
                <c:pt idx="1467">
                  <c:v>39603.166666666584</c:v>
                </c:pt>
                <c:pt idx="1468">
                  <c:v>39603.208333333328</c:v>
                </c:pt>
                <c:pt idx="1469">
                  <c:v>39603.25</c:v>
                </c:pt>
                <c:pt idx="1470">
                  <c:v>39603.291666665886</c:v>
                </c:pt>
                <c:pt idx="1471">
                  <c:v>39603.333333333328</c:v>
                </c:pt>
                <c:pt idx="1472">
                  <c:v>39603.375</c:v>
                </c:pt>
                <c:pt idx="1473">
                  <c:v>39603.416666666664</c:v>
                </c:pt>
                <c:pt idx="1474">
                  <c:v>39603.458333333343</c:v>
                </c:pt>
                <c:pt idx="1475">
                  <c:v>39603.5</c:v>
                </c:pt>
                <c:pt idx="1476">
                  <c:v>39603.541666666584</c:v>
                </c:pt>
                <c:pt idx="1477">
                  <c:v>39603.583333333328</c:v>
                </c:pt>
                <c:pt idx="1478">
                  <c:v>39603.624999999993</c:v>
                </c:pt>
                <c:pt idx="1479">
                  <c:v>39603.666666666584</c:v>
                </c:pt>
                <c:pt idx="1480">
                  <c:v>39603.708333333328</c:v>
                </c:pt>
                <c:pt idx="1481">
                  <c:v>39603.75</c:v>
                </c:pt>
                <c:pt idx="1482">
                  <c:v>39603.791666665886</c:v>
                </c:pt>
                <c:pt idx="1483">
                  <c:v>39603.833333333328</c:v>
                </c:pt>
                <c:pt idx="1484">
                  <c:v>39603.875</c:v>
                </c:pt>
                <c:pt idx="1485">
                  <c:v>39603.916666666664</c:v>
                </c:pt>
                <c:pt idx="1486">
                  <c:v>39603.958333333343</c:v>
                </c:pt>
                <c:pt idx="1487">
                  <c:v>39604</c:v>
                </c:pt>
                <c:pt idx="1488">
                  <c:v>39604.041666666584</c:v>
                </c:pt>
                <c:pt idx="1489">
                  <c:v>39604.083333333328</c:v>
                </c:pt>
                <c:pt idx="1490">
                  <c:v>39604.124999999993</c:v>
                </c:pt>
                <c:pt idx="1491">
                  <c:v>39604.166666666584</c:v>
                </c:pt>
                <c:pt idx="1492">
                  <c:v>39604.208333333328</c:v>
                </c:pt>
                <c:pt idx="1493">
                  <c:v>39604.25</c:v>
                </c:pt>
                <c:pt idx="1494">
                  <c:v>39604.291666665886</c:v>
                </c:pt>
                <c:pt idx="1495">
                  <c:v>39604.333333333328</c:v>
                </c:pt>
                <c:pt idx="1496">
                  <c:v>39604.375</c:v>
                </c:pt>
                <c:pt idx="1497">
                  <c:v>39604.416666666664</c:v>
                </c:pt>
                <c:pt idx="1498">
                  <c:v>39604.458333333343</c:v>
                </c:pt>
                <c:pt idx="1499">
                  <c:v>39604.5</c:v>
                </c:pt>
                <c:pt idx="1500">
                  <c:v>39604.541666666584</c:v>
                </c:pt>
                <c:pt idx="1501">
                  <c:v>39604.583333333328</c:v>
                </c:pt>
                <c:pt idx="1502">
                  <c:v>39604.624999999993</c:v>
                </c:pt>
                <c:pt idx="1503">
                  <c:v>39604.666666666584</c:v>
                </c:pt>
                <c:pt idx="1504">
                  <c:v>39604.708333333328</c:v>
                </c:pt>
                <c:pt idx="1505">
                  <c:v>39604.75</c:v>
                </c:pt>
                <c:pt idx="1506">
                  <c:v>39604.791666665886</c:v>
                </c:pt>
                <c:pt idx="1507">
                  <c:v>39604.833333333328</c:v>
                </c:pt>
                <c:pt idx="1508">
                  <c:v>39604.875</c:v>
                </c:pt>
                <c:pt idx="1509">
                  <c:v>39604.916666666664</c:v>
                </c:pt>
                <c:pt idx="1510">
                  <c:v>39604.958333333343</c:v>
                </c:pt>
                <c:pt idx="1511">
                  <c:v>39605</c:v>
                </c:pt>
                <c:pt idx="1512">
                  <c:v>39605.041666666584</c:v>
                </c:pt>
                <c:pt idx="1513">
                  <c:v>39605.083333333328</c:v>
                </c:pt>
                <c:pt idx="1514">
                  <c:v>39605.124999999993</c:v>
                </c:pt>
                <c:pt idx="1515">
                  <c:v>39605.166666666584</c:v>
                </c:pt>
                <c:pt idx="1516">
                  <c:v>39605.208333333328</c:v>
                </c:pt>
                <c:pt idx="1517">
                  <c:v>39605.25</c:v>
                </c:pt>
                <c:pt idx="1518">
                  <c:v>39605.291666665886</c:v>
                </c:pt>
                <c:pt idx="1519">
                  <c:v>39605.333333333328</c:v>
                </c:pt>
                <c:pt idx="1520">
                  <c:v>39605.375</c:v>
                </c:pt>
                <c:pt idx="1521">
                  <c:v>39605.416666666664</c:v>
                </c:pt>
                <c:pt idx="1522">
                  <c:v>39605.458333333343</c:v>
                </c:pt>
                <c:pt idx="1523">
                  <c:v>39605.5</c:v>
                </c:pt>
                <c:pt idx="1524">
                  <c:v>39605.541666666584</c:v>
                </c:pt>
                <c:pt idx="1525">
                  <c:v>39605.583333333328</c:v>
                </c:pt>
                <c:pt idx="1526">
                  <c:v>39605.624999999993</c:v>
                </c:pt>
                <c:pt idx="1527">
                  <c:v>39605.666666666584</c:v>
                </c:pt>
                <c:pt idx="1528">
                  <c:v>39605.708333333328</c:v>
                </c:pt>
                <c:pt idx="1529">
                  <c:v>39605.75</c:v>
                </c:pt>
                <c:pt idx="1530">
                  <c:v>39605.791666665886</c:v>
                </c:pt>
                <c:pt idx="1531">
                  <c:v>39605.833333333328</c:v>
                </c:pt>
                <c:pt idx="1532">
                  <c:v>39605.875</c:v>
                </c:pt>
                <c:pt idx="1533">
                  <c:v>39605.916666666664</c:v>
                </c:pt>
                <c:pt idx="1534">
                  <c:v>39605.958333333343</c:v>
                </c:pt>
                <c:pt idx="1535">
                  <c:v>39606</c:v>
                </c:pt>
                <c:pt idx="1536">
                  <c:v>39606.041666666584</c:v>
                </c:pt>
                <c:pt idx="1537">
                  <c:v>39606.083333333328</c:v>
                </c:pt>
                <c:pt idx="1538">
                  <c:v>39606.124999999993</c:v>
                </c:pt>
                <c:pt idx="1539">
                  <c:v>39606.166666666584</c:v>
                </c:pt>
                <c:pt idx="1540">
                  <c:v>39606.208333333328</c:v>
                </c:pt>
                <c:pt idx="1541">
                  <c:v>39606.25</c:v>
                </c:pt>
                <c:pt idx="1542">
                  <c:v>39606.291666665886</c:v>
                </c:pt>
                <c:pt idx="1543">
                  <c:v>39606.333333333328</c:v>
                </c:pt>
                <c:pt idx="1544">
                  <c:v>39606.375</c:v>
                </c:pt>
                <c:pt idx="1545">
                  <c:v>39606.416666666664</c:v>
                </c:pt>
                <c:pt idx="1546">
                  <c:v>39606.458333333343</c:v>
                </c:pt>
                <c:pt idx="1547">
                  <c:v>39606.5</c:v>
                </c:pt>
                <c:pt idx="1548">
                  <c:v>39606.541666666584</c:v>
                </c:pt>
                <c:pt idx="1549">
                  <c:v>39606.583333333328</c:v>
                </c:pt>
                <c:pt idx="1550">
                  <c:v>39606.624999999993</c:v>
                </c:pt>
                <c:pt idx="1551">
                  <c:v>39606.666666666584</c:v>
                </c:pt>
                <c:pt idx="1552">
                  <c:v>39606.708333333328</c:v>
                </c:pt>
                <c:pt idx="1553">
                  <c:v>39606.75</c:v>
                </c:pt>
                <c:pt idx="1554">
                  <c:v>39606.791666665886</c:v>
                </c:pt>
                <c:pt idx="1555">
                  <c:v>39606.833333333328</c:v>
                </c:pt>
                <c:pt idx="1556">
                  <c:v>39606.875</c:v>
                </c:pt>
                <c:pt idx="1557">
                  <c:v>39606.916666666664</c:v>
                </c:pt>
                <c:pt idx="1558">
                  <c:v>39606.958333333343</c:v>
                </c:pt>
                <c:pt idx="1559">
                  <c:v>39607</c:v>
                </c:pt>
                <c:pt idx="1560">
                  <c:v>39607.041666666584</c:v>
                </c:pt>
                <c:pt idx="1561">
                  <c:v>39607.083333333328</c:v>
                </c:pt>
                <c:pt idx="1562">
                  <c:v>39607.124999999993</c:v>
                </c:pt>
                <c:pt idx="1563">
                  <c:v>39607.166666666584</c:v>
                </c:pt>
                <c:pt idx="1564">
                  <c:v>39607.208333333328</c:v>
                </c:pt>
                <c:pt idx="1565">
                  <c:v>39607.25</c:v>
                </c:pt>
                <c:pt idx="1566">
                  <c:v>39607.291666665886</c:v>
                </c:pt>
                <c:pt idx="1567">
                  <c:v>39607.333333333328</c:v>
                </c:pt>
                <c:pt idx="1568">
                  <c:v>39607.375</c:v>
                </c:pt>
                <c:pt idx="1569">
                  <c:v>39607.416666666664</c:v>
                </c:pt>
                <c:pt idx="1570">
                  <c:v>39607.458333333343</c:v>
                </c:pt>
                <c:pt idx="1571">
                  <c:v>39607.5</c:v>
                </c:pt>
                <c:pt idx="1572">
                  <c:v>39607.541666666584</c:v>
                </c:pt>
                <c:pt idx="1573">
                  <c:v>39607.583333333328</c:v>
                </c:pt>
                <c:pt idx="1574">
                  <c:v>39607.624999999993</c:v>
                </c:pt>
                <c:pt idx="1575">
                  <c:v>39607.666666666584</c:v>
                </c:pt>
                <c:pt idx="1576">
                  <c:v>39607.708333333328</c:v>
                </c:pt>
                <c:pt idx="1577">
                  <c:v>39607.75</c:v>
                </c:pt>
                <c:pt idx="1578">
                  <c:v>39607.791666665886</c:v>
                </c:pt>
                <c:pt idx="1579">
                  <c:v>39607.833333333328</c:v>
                </c:pt>
                <c:pt idx="1580">
                  <c:v>39607.875</c:v>
                </c:pt>
                <c:pt idx="1581">
                  <c:v>39607.916666666664</c:v>
                </c:pt>
                <c:pt idx="1582">
                  <c:v>39607.958333333343</c:v>
                </c:pt>
                <c:pt idx="1583">
                  <c:v>39608</c:v>
                </c:pt>
                <c:pt idx="1584">
                  <c:v>39608.041666666584</c:v>
                </c:pt>
                <c:pt idx="1585">
                  <c:v>39608.083333333328</c:v>
                </c:pt>
                <c:pt idx="1586">
                  <c:v>39608.124999999993</c:v>
                </c:pt>
                <c:pt idx="1587">
                  <c:v>39608.166666666584</c:v>
                </c:pt>
                <c:pt idx="1588">
                  <c:v>39608.208333333328</c:v>
                </c:pt>
                <c:pt idx="1589">
                  <c:v>39608.25</c:v>
                </c:pt>
                <c:pt idx="1590">
                  <c:v>39608.291666665886</c:v>
                </c:pt>
                <c:pt idx="1591">
                  <c:v>39608.333333333328</c:v>
                </c:pt>
                <c:pt idx="1592">
                  <c:v>39608.375</c:v>
                </c:pt>
                <c:pt idx="1593">
                  <c:v>39608.416666666664</c:v>
                </c:pt>
                <c:pt idx="1594">
                  <c:v>39608.458333333343</c:v>
                </c:pt>
                <c:pt idx="1595">
                  <c:v>39608.5</c:v>
                </c:pt>
                <c:pt idx="1596">
                  <c:v>39608.541666666584</c:v>
                </c:pt>
                <c:pt idx="1597">
                  <c:v>39608.583333333328</c:v>
                </c:pt>
                <c:pt idx="1598">
                  <c:v>39608.624999999993</c:v>
                </c:pt>
                <c:pt idx="1599">
                  <c:v>39608.666666666584</c:v>
                </c:pt>
                <c:pt idx="1600">
                  <c:v>39608.708333333328</c:v>
                </c:pt>
                <c:pt idx="1601">
                  <c:v>39608.75</c:v>
                </c:pt>
                <c:pt idx="1602">
                  <c:v>39608.791666665886</c:v>
                </c:pt>
                <c:pt idx="1603">
                  <c:v>39608.833333333328</c:v>
                </c:pt>
                <c:pt idx="1604">
                  <c:v>39608.875</c:v>
                </c:pt>
                <c:pt idx="1605">
                  <c:v>39608.916666666664</c:v>
                </c:pt>
                <c:pt idx="1606">
                  <c:v>39608.958333333343</c:v>
                </c:pt>
                <c:pt idx="1607">
                  <c:v>39609</c:v>
                </c:pt>
                <c:pt idx="1608">
                  <c:v>39609.041666666584</c:v>
                </c:pt>
                <c:pt idx="1609">
                  <c:v>39609.083333333328</c:v>
                </c:pt>
                <c:pt idx="1610">
                  <c:v>39609.124999999993</c:v>
                </c:pt>
                <c:pt idx="1611">
                  <c:v>39609.166666666584</c:v>
                </c:pt>
                <c:pt idx="1612">
                  <c:v>39609.208333333328</c:v>
                </c:pt>
                <c:pt idx="1613">
                  <c:v>39609.25</c:v>
                </c:pt>
                <c:pt idx="1614">
                  <c:v>39609.291666665886</c:v>
                </c:pt>
                <c:pt idx="1615">
                  <c:v>39609.333333333328</c:v>
                </c:pt>
                <c:pt idx="1616">
                  <c:v>39609.375</c:v>
                </c:pt>
                <c:pt idx="1617">
                  <c:v>39609.416666666664</c:v>
                </c:pt>
                <c:pt idx="1618">
                  <c:v>39609.458333333343</c:v>
                </c:pt>
                <c:pt idx="1619">
                  <c:v>39609.5</c:v>
                </c:pt>
                <c:pt idx="1620">
                  <c:v>39609.541666666584</c:v>
                </c:pt>
                <c:pt idx="1621">
                  <c:v>39609.583333333328</c:v>
                </c:pt>
                <c:pt idx="1622">
                  <c:v>39609.624999999993</c:v>
                </c:pt>
                <c:pt idx="1623">
                  <c:v>39609.666666666584</c:v>
                </c:pt>
                <c:pt idx="1624">
                  <c:v>39609.708333333328</c:v>
                </c:pt>
                <c:pt idx="1625">
                  <c:v>39609.75</c:v>
                </c:pt>
                <c:pt idx="1626">
                  <c:v>39609.791666665886</c:v>
                </c:pt>
                <c:pt idx="1627">
                  <c:v>39609.833333333328</c:v>
                </c:pt>
                <c:pt idx="1628">
                  <c:v>39609.875</c:v>
                </c:pt>
                <c:pt idx="1629">
                  <c:v>39609.916666666664</c:v>
                </c:pt>
                <c:pt idx="1630">
                  <c:v>39609.958333333343</c:v>
                </c:pt>
                <c:pt idx="1631">
                  <c:v>39610</c:v>
                </c:pt>
                <c:pt idx="1632">
                  <c:v>39610.041666666584</c:v>
                </c:pt>
                <c:pt idx="1633">
                  <c:v>39610.083333333328</c:v>
                </c:pt>
                <c:pt idx="1634">
                  <c:v>39610.124999999993</c:v>
                </c:pt>
                <c:pt idx="1635">
                  <c:v>39610.166666666584</c:v>
                </c:pt>
                <c:pt idx="1636">
                  <c:v>39610.208333333328</c:v>
                </c:pt>
                <c:pt idx="1637">
                  <c:v>39610.25</c:v>
                </c:pt>
                <c:pt idx="1638">
                  <c:v>39610.291666665886</c:v>
                </c:pt>
                <c:pt idx="1639">
                  <c:v>39610.333333333328</c:v>
                </c:pt>
                <c:pt idx="1640">
                  <c:v>39610.375</c:v>
                </c:pt>
                <c:pt idx="1641">
                  <c:v>39610.416666666664</c:v>
                </c:pt>
                <c:pt idx="1642">
                  <c:v>39610.458333333343</c:v>
                </c:pt>
                <c:pt idx="1643">
                  <c:v>39610.5</c:v>
                </c:pt>
                <c:pt idx="1644">
                  <c:v>39610.541666666584</c:v>
                </c:pt>
                <c:pt idx="1645">
                  <c:v>39610.583333333328</c:v>
                </c:pt>
                <c:pt idx="1646">
                  <c:v>39610.624999999993</c:v>
                </c:pt>
                <c:pt idx="1647">
                  <c:v>39610.666666666584</c:v>
                </c:pt>
                <c:pt idx="1648">
                  <c:v>39610.708333333328</c:v>
                </c:pt>
                <c:pt idx="1649">
                  <c:v>39610.75</c:v>
                </c:pt>
                <c:pt idx="1650">
                  <c:v>39610.791666665886</c:v>
                </c:pt>
                <c:pt idx="1651">
                  <c:v>39610.833333333328</c:v>
                </c:pt>
                <c:pt idx="1652">
                  <c:v>39610.875</c:v>
                </c:pt>
                <c:pt idx="1653">
                  <c:v>39610.916666666664</c:v>
                </c:pt>
                <c:pt idx="1654">
                  <c:v>39610.958333333343</c:v>
                </c:pt>
                <c:pt idx="1655">
                  <c:v>39611</c:v>
                </c:pt>
                <c:pt idx="1656">
                  <c:v>39611.041666666584</c:v>
                </c:pt>
                <c:pt idx="1657">
                  <c:v>39611.083333333328</c:v>
                </c:pt>
                <c:pt idx="1658">
                  <c:v>39611.124999999993</c:v>
                </c:pt>
                <c:pt idx="1659">
                  <c:v>39611.166666666584</c:v>
                </c:pt>
                <c:pt idx="1660">
                  <c:v>39611.208333333328</c:v>
                </c:pt>
                <c:pt idx="1661">
                  <c:v>39611.25</c:v>
                </c:pt>
                <c:pt idx="1662">
                  <c:v>39611.291666665886</c:v>
                </c:pt>
                <c:pt idx="1663">
                  <c:v>39611.333333333328</c:v>
                </c:pt>
                <c:pt idx="1664">
                  <c:v>39611.375</c:v>
                </c:pt>
                <c:pt idx="1665">
                  <c:v>39611.416666666664</c:v>
                </c:pt>
                <c:pt idx="1666">
                  <c:v>39611.458333333343</c:v>
                </c:pt>
                <c:pt idx="1667">
                  <c:v>39611.5</c:v>
                </c:pt>
                <c:pt idx="1668">
                  <c:v>39611.541666666584</c:v>
                </c:pt>
                <c:pt idx="1669">
                  <c:v>39611.583333333328</c:v>
                </c:pt>
                <c:pt idx="1670">
                  <c:v>39611.624999999993</c:v>
                </c:pt>
                <c:pt idx="1671">
                  <c:v>39611.666666666584</c:v>
                </c:pt>
                <c:pt idx="1672">
                  <c:v>39611.708333333328</c:v>
                </c:pt>
                <c:pt idx="1673">
                  <c:v>39611.75</c:v>
                </c:pt>
                <c:pt idx="1674">
                  <c:v>39611.791666665886</c:v>
                </c:pt>
                <c:pt idx="1675">
                  <c:v>39611.833333333328</c:v>
                </c:pt>
                <c:pt idx="1676">
                  <c:v>39611.875</c:v>
                </c:pt>
                <c:pt idx="1677">
                  <c:v>39611.916666666664</c:v>
                </c:pt>
                <c:pt idx="1678">
                  <c:v>39611.958333333343</c:v>
                </c:pt>
                <c:pt idx="1679">
                  <c:v>39612</c:v>
                </c:pt>
                <c:pt idx="1680">
                  <c:v>39612.041666666584</c:v>
                </c:pt>
                <c:pt idx="1681">
                  <c:v>39612.083333333328</c:v>
                </c:pt>
                <c:pt idx="1682">
                  <c:v>39612.124999999993</c:v>
                </c:pt>
                <c:pt idx="1683">
                  <c:v>39612.166666666584</c:v>
                </c:pt>
                <c:pt idx="1684">
                  <c:v>39612.208333333328</c:v>
                </c:pt>
                <c:pt idx="1685">
                  <c:v>39612.25</c:v>
                </c:pt>
                <c:pt idx="1686">
                  <c:v>39612.291666665886</c:v>
                </c:pt>
                <c:pt idx="1687">
                  <c:v>39612.333333333328</c:v>
                </c:pt>
                <c:pt idx="1688">
                  <c:v>39612.375</c:v>
                </c:pt>
                <c:pt idx="1689">
                  <c:v>39612.416666666664</c:v>
                </c:pt>
                <c:pt idx="1690">
                  <c:v>39612.458333333343</c:v>
                </c:pt>
                <c:pt idx="1691">
                  <c:v>39612.5</c:v>
                </c:pt>
                <c:pt idx="1692">
                  <c:v>39612.541666666584</c:v>
                </c:pt>
                <c:pt idx="1693">
                  <c:v>39612.583333333328</c:v>
                </c:pt>
                <c:pt idx="1694">
                  <c:v>39612.624999999993</c:v>
                </c:pt>
                <c:pt idx="1695">
                  <c:v>39612.666666666584</c:v>
                </c:pt>
                <c:pt idx="1696">
                  <c:v>39612.708333333328</c:v>
                </c:pt>
                <c:pt idx="1697">
                  <c:v>39612.75</c:v>
                </c:pt>
                <c:pt idx="1698">
                  <c:v>39612.791666665886</c:v>
                </c:pt>
                <c:pt idx="1699">
                  <c:v>39612.833333333328</c:v>
                </c:pt>
                <c:pt idx="1700">
                  <c:v>39612.875</c:v>
                </c:pt>
                <c:pt idx="1701">
                  <c:v>39612.916666666664</c:v>
                </c:pt>
                <c:pt idx="1702">
                  <c:v>39612.958333333343</c:v>
                </c:pt>
                <c:pt idx="1703">
                  <c:v>39613</c:v>
                </c:pt>
                <c:pt idx="1704">
                  <c:v>39613.041666666584</c:v>
                </c:pt>
                <c:pt idx="1705">
                  <c:v>39613.083333333328</c:v>
                </c:pt>
                <c:pt idx="1706">
                  <c:v>39613.124999999993</c:v>
                </c:pt>
                <c:pt idx="1707">
                  <c:v>39613.166666666584</c:v>
                </c:pt>
                <c:pt idx="1708">
                  <c:v>39613.208333333328</c:v>
                </c:pt>
                <c:pt idx="1709">
                  <c:v>39613.25</c:v>
                </c:pt>
                <c:pt idx="1710">
                  <c:v>39613.291666665886</c:v>
                </c:pt>
                <c:pt idx="1711">
                  <c:v>39613.333333333328</c:v>
                </c:pt>
                <c:pt idx="1712">
                  <c:v>39613.375</c:v>
                </c:pt>
                <c:pt idx="1713">
                  <c:v>39613.416666666664</c:v>
                </c:pt>
                <c:pt idx="1714">
                  <c:v>39613.458333333343</c:v>
                </c:pt>
                <c:pt idx="1715">
                  <c:v>39613.5</c:v>
                </c:pt>
                <c:pt idx="1716">
                  <c:v>39613.541666666584</c:v>
                </c:pt>
                <c:pt idx="1717">
                  <c:v>39613.583333333328</c:v>
                </c:pt>
                <c:pt idx="1718">
                  <c:v>39613.624999999993</c:v>
                </c:pt>
                <c:pt idx="1719">
                  <c:v>39613.666666666584</c:v>
                </c:pt>
                <c:pt idx="1720">
                  <c:v>39613.708333333328</c:v>
                </c:pt>
                <c:pt idx="1721">
                  <c:v>39613.75</c:v>
                </c:pt>
                <c:pt idx="1722">
                  <c:v>39613.791666665886</c:v>
                </c:pt>
                <c:pt idx="1723">
                  <c:v>39613.833333333328</c:v>
                </c:pt>
                <c:pt idx="1724">
                  <c:v>39613.875</c:v>
                </c:pt>
                <c:pt idx="1725">
                  <c:v>39613.916666666664</c:v>
                </c:pt>
                <c:pt idx="1726">
                  <c:v>39613.958333333343</c:v>
                </c:pt>
                <c:pt idx="1727">
                  <c:v>39614</c:v>
                </c:pt>
                <c:pt idx="1728">
                  <c:v>39614.041666666584</c:v>
                </c:pt>
                <c:pt idx="1729">
                  <c:v>39614.083333333328</c:v>
                </c:pt>
                <c:pt idx="1730">
                  <c:v>39614.124999999993</c:v>
                </c:pt>
                <c:pt idx="1731">
                  <c:v>39614.166666666584</c:v>
                </c:pt>
                <c:pt idx="1732">
                  <c:v>39614.208333333328</c:v>
                </c:pt>
                <c:pt idx="1733">
                  <c:v>39614.25</c:v>
                </c:pt>
                <c:pt idx="1734">
                  <c:v>39614.291666665886</c:v>
                </c:pt>
                <c:pt idx="1735">
                  <c:v>39614.333333333328</c:v>
                </c:pt>
                <c:pt idx="1736">
                  <c:v>39614.375</c:v>
                </c:pt>
                <c:pt idx="1737">
                  <c:v>39614.416666666664</c:v>
                </c:pt>
                <c:pt idx="1738">
                  <c:v>39614.458333333343</c:v>
                </c:pt>
                <c:pt idx="1739">
                  <c:v>39614.5</c:v>
                </c:pt>
                <c:pt idx="1740">
                  <c:v>39614.541666666584</c:v>
                </c:pt>
                <c:pt idx="1741">
                  <c:v>39614.583333333328</c:v>
                </c:pt>
                <c:pt idx="1742">
                  <c:v>39614.624999999993</c:v>
                </c:pt>
                <c:pt idx="1743">
                  <c:v>39614.666666666584</c:v>
                </c:pt>
                <c:pt idx="1744">
                  <c:v>39614.708333333328</c:v>
                </c:pt>
                <c:pt idx="1745">
                  <c:v>39614.75</c:v>
                </c:pt>
                <c:pt idx="1746">
                  <c:v>39614.791666665886</c:v>
                </c:pt>
                <c:pt idx="1747">
                  <c:v>39614.833333333328</c:v>
                </c:pt>
                <c:pt idx="1748">
                  <c:v>39614.875</c:v>
                </c:pt>
                <c:pt idx="1749">
                  <c:v>39614.916666666664</c:v>
                </c:pt>
                <c:pt idx="1750">
                  <c:v>39614.958333333343</c:v>
                </c:pt>
                <c:pt idx="1751">
                  <c:v>39615</c:v>
                </c:pt>
                <c:pt idx="1752">
                  <c:v>39615.041666666584</c:v>
                </c:pt>
                <c:pt idx="1753">
                  <c:v>39615.083333333328</c:v>
                </c:pt>
                <c:pt idx="1754">
                  <c:v>39615.124999999993</c:v>
                </c:pt>
                <c:pt idx="1755">
                  <c:v>39615.166666666584</c:v>
                </c:pt>
                <c:pt idx="1756">
                  <c:v>39615.208333333328</c:v>
                </c:pt>
                <c:pt idx="1757">
                  <c:v>39615.25</c:v>
                </c:pt>
                <c:pt idx="1758">
                  <c:v>39615.291666665886</c:v>
                </c:pt>
                <c:pt idx="1759">
                  <c:v>39615.333333333328</c:v>
                </c:pt>
                <c:pt idx="1760">
                  <c:v>39615.375</c:v>
                </c:pt>
                <c:pt idx="1761">
                  <c:v>39615.416666666664</c:v>
                </c:pt>
                <c:pt idx="1762">
                  <c:v>39615.458333333343</c:v>
                </c:pt>
                <c:pt idx="1763">
                  <c:v>39615.5</c:v>
                </c:pt>
                <c:pt idx="1764">
                  <c:v>39615.541666666584</c:v>
                </c:pt>
                <c:pt idx="1765">
                  <c:v>39615.583333333328</c:v>
                </c:pt>
                <c:pt idx="1766">
                  <c:v>39615.624999999993</c:v>
                </c:pt>
                <c:pt idx="1767">
                  <c:v>39615.666666666584</c:v>
                </c:pt>
                <c:pt idx="1768">
                  <c:v>39615.708333333328</c:v>
                </c:pt>
                <c:pt idx="1769">
                  <c:v>39615.75</c:v>
                </c:pt>
                <c:pt idx="1770">
                  <c:v>39615.791666665886</c:v>
                </c:pt>
                <c:pt idx="1771">
                  <c:v>39615.833333333328</c:v>
                </c:pt>
                <c:pt idx="1772">
                  <c:v>39615.875</c:v>
                </c:pt>
                <c:pt idx="1773">
                  <c:v>39615.916666666664</c:v>
                </c:pt>
                <c:pt idx="1774">
                  <c:v>39615.958333333343</c:v>
                </c:pt>
                <c:pt idx="1775">
                  <c:v>39616</c:v>
                </c:pt>
                <c:pt idx="1776">
                  <c:v>39616.041666666584</c:v>
                </c:pt>
                <c:pt idx="1777">
                  <c:v>39616.083333333328</c:v>
                </c:pt>
                <c:pt idx="1778">
                  <c:v>39616.124999999993</c:v>
                </c:pt>
                <c:pt idx="1779">
                  <c:v>39616.166666666584</c:v>
                </c:pt>
                <c:pt idx="1780">
                  <c:v>39616.208333333328</c:v>
                </c:pt>
                <c:pt idx="1781">
                  <c:v>39616.25</c:v>
                </c:pt>
                <c:pt idx="1782">
                  <c:v>39616.291666665886</c:v>
                </c:pt>
                <c:pt idx="1783">
                  <c:v>39616.333333333328</c:v>
                </c:pt>
                <c:pt idx="1784">
                  <c:v>39616.375</c:v>
                </c:pt>
                <c:pt idx="1785">
                  <c:v>39616.416666666664</c:v>
                </c:pt>
                <c:pt idx="1786">
                  <c:v>39616.458333333343</c:v>
                </c:pt>
                <c:pt idx="1787">
                  <c:v>39616.5</c:v>
                </c:pt>
                <c:pt idx="1788">
                  <c:v>39616.541666666584</c:v>
                </c:pt>
                <c:pt idx="1789">
                  <c:v>39616.583333333328</c:v>
                </c:pt>
                <c:pt idx="1790">
                  <c:v>39616.624999999993</c:v>
                </c:pt>
                <c:pt idx="1791">
                  <c:v>39616.666666666584</c:v>
                </c:pt>
                <c:pt idx="1792">
                  <c:v>39616.708333333328</c:v>
                </c:pt>
                <c:pt idx="1793">
                  <c:v>39616.75</c:v>
                </c:pt>
                <c:pt idx="1794">
                  <c:v>39616.791666665886</c:v>
                </c:pt>
                <c:pt idx="1795">
                  <c:v>39616.833333333328</c:v>
                </c:pt>
                <c:pt idx="1796">
                  <c:v>39616.875</c:v>
                </c:pt>
                <c:pt idx="1797">
                  <c:v>39616.916666666664</c:v>
                </c:pt>
                <c:pt idx="1798">
                  <c:v>39616.958333333343</c:v>
                </c:pt>
                <c:pt idx="1799">
                  <c:v>39617</c:v>
                </c:pt>
                <c:pt idx="1800">
                  <c:v>39617.041666666584</c:v>
                </c:pt>
                <c:pt idx="1801">
                  <c:v>39617.083333333328</c:v>
                </c:pt>
                <c:pt idx="1802">
                  <c:v>39617.124999999993</c:v>
                </c:pt>
                <c:pt idx="1803">
                  <c:v>39617.166666666584</c:v>
                </c:pt>
                <c:pt idx="1804">
                  <c:v>39617.208333333328</c:v>
                </c:pt>
                <c:pt idx="1805">
                  <c:v>39617.25</c:v>
                </c:pt>
                <c:pt idx="1806">
                  <c:v>39617.291666665886</c:v>
                </c:pt>
                <c:pt idx="1807">
                  <c:v>39617.333333333328</c:v>
                </c:pt>
                <c:pt idx="1808">
                  <c:v>39617.375</c:v>
                </c:pt>
                <c:pt idx="1809">
                  <c:v>39617.416666666664</c:v>
                </c:pt>
                <c:pt idx="1810">
                  <c:v>39617.458333333343</c:v>
                </c:pt>
                <c:pt idx="1811">
                  <c:v>39617.5</c:v>
                </c:pt>
                <c:pt idx="1812">
                  <c:v>39617.541666666584</c:v>
                </c:pt>
                <c:pt idx="1813">
                  <c:v>39617.583333333328</c:v>
                </c:pt>
                <c:pt idx="1814">
                  <c:v>39617.624999999993</c:v>
                </c:pt>
                <c:pt idx="1815">
                  <c:v>39617.666666666584</c:v>
                </c:pt>
                <c:pt idx="1816">
                  <c:v>39617.708333333328</c:v>
                </c:pt>
                <c:pt idx="1817">
                  <c:v>39617.75</c:v>
                </c:pt>
                <c:pt idx="1818">
                  <c:v>39617.791666665886</c:v>
                </c:pt>
                <c:pt idx="1819">
                  <c:v>39617.833333333328</c:v>
                </c:pt>
                <c:pt idx="1820">
                  <c:v>39617.875</c:v>
                </c:pt>
                <c:pt idx="1821">
                  <c:v>39617.916666666664</c:v>
                </c:pt>
                <c:pt idx="1822">
                  <c:v>39617.958333333343</c:v>
                </c:pt>
                <c:pt idx="1823">
                  <c:v>39618</c:v>
                </c:pt>
                <c:pt idx="1824">
                  <c:v>39618.041666666584</c:v>
                </c:pt>
                <c:pt idx="1825">
                  <c:v>39618.083333333328</c:v>
                </c:pt>
                <c:pt idx="1826">
                  <c:v>39618.124999999993</c:v>
                </c:pt>
                <c:pt idx="1827">
                  <c:v>39618.166666666584</c:v>
                </c:pt>
                <c:pt idx="1828">
                  <c:v>39618.208333333328</c:v>
                </c:pt>
                <c:pt idx="1829">
                  <c:v>39618.25</c:v>
                </c:pt>
                <c:pt idx="1830">
                  <c:v>39618.291666665886</c:v>
                </c:pt>
                <c:pt idx="1831">
                  <c:v>39618.333333333328</c:v>
                </c:pt>
                <c:pt idx="1832">
                  <c:v>39618.375</c:v>
                </c:pt>
                <c:pt idx="1833">
                  <c:v>39618.416666666664</c:v>
                </c:pt>
                <c:pt idx="1834">
                  <c:v>39618.458333333343</c:v>
                </c:pt>
                <c:pt idx="1835">
                  <c:v>39618.5</c:v>
                </c:pt>
                <c:pt idx="1836">
                  <c:v>39618.541666666584</c:v>
                </c:pt>
                <c:pt idx="1837">
                  <c:v>39618.583333333328</c:v>
                </c:pt>
                <c:pt idx="1838">
                  <c:v>39618.624999999993</c:v>
                </c:pt>
                <c:pt idx="1839">
                  <c:v>39618.666666666584</c:v>
                </c:pt>
                <c:pt idx="1840">
                  <c:v>39618.708333333328</c:v>
                </c:pt>
                <c:pt idx="1841">
                  <c:v>39618.75</c:v>
                </c:pt>
                <c:pt idx="1842">
                  <c:v>39618.791666665886</c:v>
                </c:pt>
                <c:pt idx="1843">
                  <c:v>39618.833333333328</c:v>
                </c:pt>
                <c:pt idx="1844">
                  <c:v>39618.875</c:v>
                </c:pt>
                <c:pt idx="1845">
                  <c:v>39618.916666666664</c:v>
                </c:pt>
                <c:pt idx="1846">
                  <c:v>39618.958333333343</c:v>
                </c:pt>
                <c:pt idx="1847">
                  <c:v>39619</c:v>
                </c:pt>
                <c:pt idx="1848">
                  <c:v>39619.041666666584</c:v>
                </c:pt>
                <c:pt idx="1849">
                  <c:v>39619.083333333328</c:v>
                </c:pt>
                <c:pt idx="1850">
                  <c:v>39619.124999999993</c:v>
                </c:pt>
                <c:pt idx="1851">
                  <c:v>39619.166666666584</c:v>
                </c:pt>
                <c:pt idx="1852">
                  <c:v>39619.208333333328</c:v>
                </c:pt>
                <c:pt idx="1853">
                  <c:v>39619.25</c:v>
                </c:pt>
                <c:pt idx="1854">
                  <c:v>39619.291666665886</c:v>
                </c:pt>
                <c:pt idx="1855">
                  <c:v>39619.333333333328</c:v>
                </c:pt>
                <c:pt idx="1856">
                  <c:v>39619.375</c:v>
                </c:pt>
              </c:numCache>
            </c:numRef>
          </c:xVal>
          <c:yVal>
            <c:numRef>
              <c:f>'[NIED STAL Reconnaissance Data.xls]Stal5'!$E$6:$E$7434</c:f>
              <c:numCache>
                <c:formatCode>0.0</c:formatCode>
                <c:ptCount val="7429"/>
                <c:pt idx="0">
                  <c:v>0</c:v>
                </c:pt>
                <c:pt idx="1">
                  <c:v>0</c:v>
                </c:pt>
                <c:pt idx="2">
                  <c:v>0</c:v>
                </c:pt>
                <c:pt idx="3">
                  <c:v>0</c:v>
                </c:pt>
                <c:pt idx="4">
                  <c:v>0</c:v>
                </c:pt>
                <c:pt idx="5">
                  <c:v>0</c:v>
                </c:pt>
                <c:pt idx="6">
                  <c:v>0</c:v>
                </c:pt>
                <c:pt idx="7">
                  <c:v>0</c:v>
                </c:pt>
                <c:pt idx="8">
                  <c:v>1</c:v>
                </c:pt>
                <c:pt idx="9">
                  <c:v>0</c:v>
                </c:pt>
                <c:pt idx="10">
                  <c:v>0</c:v>
                </c:pt>
                <c:pt idx="11">
                  <c:v>0</c:v>
                </c:pt>
                <c:pt idx="12">
                  <c:v>0</c:v>
                </c:pt>
                <c:pt idx="13">
                  <c:v>0</c:v>
                </c:pt>
                <c:pt idx="14">
                  <c:v>0</c:v>
                </c:pt>
                <c:pt idx="15">
                  <c:v>0</c:v>
                </c:pt>
                <c:pt idx="16">
                  <c:v>21</c:v>
                </c:pt>
                <c:pt idx="17">
                  <c:v>12</c:v>
                </c:pt>
                <c:pt idx="18">
                  <c:v>50</c:v>
                </c:pt>
                <c:pt idx="19">
                  <c:v>49</c:v>
                </c:pt>
                <c:pt idx="20">
                  <c:v>49</c:v>
                </c:pt>
                <c:pt idx="21">
                  <c:v>50</c:v>
                </c:pt>
                <c:pt idx="22">
                  <c:v>49</c:v>
                </c:pt>
                <c:pt idx="23">
                  <c:v>50</c:v>
                </c:pt>
                <c:pt idx="24">
                  <c:v>49</c:v>
                </c:pt>
                <c:pt idx="25">
                  <c:v>49</c:v>
                </c:pt>
                <c:pt idx="26">
                  <c:v>49</c:v>
                </c:pt>
                <c:pt idx="27">
                  <c:v>50</c:v>
                </c:pt>
                <c:pt idx="28">
                  <c:v>49</c:v>
                </c:pt>
                <c:pt idx="29">
                  <c:v>49</c:v>
                </c:pt>
                <c:pt idx="30">
                  <c:v>49</c:v>
                </c:pt>
                <c:pt idx="31">
                  <c:v>48</c:v>
                </c:pt>
                <c:pt idx="32">
                  <c:v>49</c:v>
                </c:pt>
                <c:pt idx="33">
                  <c:v>49</c:v>
                </c:pt>
                <c:pt idx="34">
                  <c:v>48</c:v>
                </c:pt>
                <c:pt idx="35">
                  <c:v>49</c:v>
                </c:pt>
                <c:pt idx="36">
                  <c:v>48</c:v>
                </c:pt>
                <c:pt idx="37">
                  <c:v>48</c:v>
                </c:pt>
                <c:pt idx="38">
                  <c:v>48</c:v>
                </c:pt>
                <c:pt idx="39">
                  <c:v>47</c:v>
                </c:pt>
                <c:pt idx="40">
                  <c:v>48</c:v>
                </c:pt>
                <c:pt idx="41">
                  <c:v>47</c:v>
                </c:pt>
                <c:pt idx="42">
                  <c:v>47</c:v>
                </c:pt>
                <c:pt idx="43">
                  <c:v>47</c:v>
                </c:pt>
                <c:pt idx="44">
                  <c:v>47</c:v>
                </c:pt>
                <c:pt idx="45">
                  <c:v>47</c:v>
                </c:pt>
                <c:pt idx="46">
                  <c:v>46</c:v>
                </c:pt>
                <c:pt idx="47">
                  <c:v>46</c:v>
                </c:pt>
                <c:pt idx="48">
                  <c:v>46</c:v>
                </c:pt>
                <c:pt idx="49">
                  <c:v>46</c:v>
                </c:pt>
                <c:pt idx="50">
                  <c:v>46</c:v>
                </c:pt>
                <c:pt idx="51">
                  <c:v>46</c:v>
                </c:pt>
                <c:pt idx="52">
                  <c:v>45</c:v>
                </c:pt>
                <c:pt idx="53">
                  <c:v>45</c:v>
                </c:pt>
                <c:pt idx="54">
                  <c:v>45</c:v>
                </c:pt>
                <c:pt idx="55">
                  <c:v>44</c:v>
                </c:pt>
                <c:pt idx="56">
                  <c:v>44</c:v>
                </c:pt>
                <c:pt idx="57">
                  <c:v>43</c:v>
                </c:pt>
                <c:pt idx="58">
                  <c:v>43</c:v>
                </c:pt>
                <c:pt idx="59">
                  <c:v>43</c:v>
                </c:pt>
                <c:pt idx="60">
                  <c:v>42</c:v>
                </c:pt>
                <c:pt idx="61">
                  <c:v>42</c:v>
                </c:pt>
                <c:pt idx="62">
                  <c:v>42</c:v>
                </c:pt>
                <c:pt idx="63">
                  <c:v>41</c:v>
                </c:pt>
                <c:pt idx="64">
                  <c:v>41</c:v>
                </c:pt>
                <c:pt idx="65">
                  <c:v>42</c:v>
                </c:pt>
                <c:pt idx="66">
                  <c:v>41</c:v>
                </c:pt>
                <c:pt idx="67">
                  <c:v>41</c:v>
                </c:pt>
                <c:pt idx="68">
                  <c:v>41</c:v>
                </c:pt>
                <c:pt idx="69">
                  <c:v>41</c:v>
                </c:pt>
                <c:pt idx="70">
                  <c:v>41</c:v>
                </c:pt>
                <c:pt idx="71">
                  <c:v>40</c:v>
                </c:pt>
                <c:pt idx="72">
                  <c:v>41</c:v>
                </c:pt>
                <c:pt idx="73">
                  <c:v>40</c:v>
                </c:pt>
                <c:pt idx="74">
                  <c:v>41</c:v>
                </c:pt>
                <c:pt idx="75">
                  <c:v>40</c:v>
                </c:pt>
                <c:pt idx="76">
                  <c:v>41</c:v>
                </c:pt>
                <c:pt idx="77">
                  <c:v>40</c:v>
                </c:pt>
                <c:pt idx="78">
                  <c:v>40</c:v>
                </c:pt>
                <c:pt idx="79">
                  <c:v>41</c:v>
                </c:pt>
                <c:pt idx="80">
                  <c:v>40</c:v>
                </c:pt>
                <c:pt idx="81">
                  <c:v>41</c:v>
                </c:pt>
                <c:pt idx="82">
                  <c:v>40</c:v>
                </c:pt>
                <c:pt idx="83">
                  <c:v>40</c:v>
                </c:pt>
                <c:pt idx="84">
                  <c:v>40</c:v>
                </c:pt>
                <c:pt idx="85">
                  <c:v>40</c:v>
                </c:pt>
                <c:pt idx="86">
                  <c:v>40</c:v>
                </c:pt>
                <c:pt idx="87">
                  <c:v>39</c:v>
                </c:pt>
                <c:pt idx="88">
                  <c:v>40</c:v>
                </c:pt>
                <c:pt idx="89">
                  <c:v>39</c:v>
                </c:pt>
                <c:pt idx="90">
                  <c:v>39</c:v>
                </c:pt>
                <c:pt idx="91">
                  <c:v>39</c:v>
                </c:pt>
                <c:pt idx="92">
                  <c:v>39</c:v>
                </c:pt>
                <c:pt idx="93">
                  <c:v>38</c:v>
                </c:pt>
                <c:pt idx="94">
                  <c:v>39</c:v>
                </c:pt>
                <c:pt idx="95">
                  <c:v>39</c:v>
                </c:pt>
                <c:pt idx="96">
                  <c:v>38</c:v>
                </c:pt>
                <c:pt idx="97">
                  <c:v>39</c:v>
                </c:pt>
                <c:pt idx="98">
                  <c:v>38</c:v>
                </c:pt>
                <c:pt idx="99">
                  <c:v>38</c:v>
                </c:pt>
                <c:pt idx="100">
                  <c:v>39</c:v>
                </c:pt>
                <c:pt idx="101">
                  <c:v>38</c:v>
                </c:pt>
                <c:pt idx="102">
                  <c:v>38</c:v>
                </c:pt>
                <c:pt idx="103">
                  <c:v>38</c:v>
                </c:pt>
                <c:pt idx="104">
                  <c:v>37</c:v>
                </c:pt>
                <c:pt idx="105">
                  <c:v>38</c:v>
                </c:pt>
                <c:pt idx="106">
                  <c:v>38</c:v>
                </c:pt>
                <c:pt idx="107">
                  <c:v>38</c:v>
                </c:pt>
                <c:pt idx="108">
                  <c:v>38</c:v>
                </c:pt>
                <c:pt idx="109">
                  <c:v>37</c:v>
                </c:pt>
                <c:pt idx="110">
                  <c:v>38</c:v>
                </c:pt>
                <c:pt idx="111">
                  <c:v>36</c:v>
                </c:pt>
                <c:pt idx="112">
                  <c:v>38</c:v>
                </c:pt>
                <c:pt idx="113">
                  <c:v>37</c:v>
                </c:pt>
                <c:pt idx="114">
                  <c:v>37</c:v>
                </c:pt>
                <c:pt idx="115">
                  <c:v>38</c:v>
                </c:pt>
                <c:pt idx="116">
                  <c:v>37</c:v>
                </c:pt>
                <c:pt idx="117">
                  <c:v>38</c:v>
                </c:pt>
                <c:pt idx="118">
                  <c:v>37</c:v>
                </c:pt>
                <c:pt idx="119">
                  <c:v>38</c:v>
                </c:pt>
                <c:pt idx="120">
                  <c:v>37</c:v>
                </c:pt>
                <c:pt idx="121">
                  <c:v>38</c:v>
                </c:pt>
                <c:pt idx="122">
                  <c:v>38</c:v>
                </c:pt>
                <c:pt idx="123">
                  <c:v>37</c:v>
                </c:pt>
                <c:pt idx="124">
                  <c:v>38</c:v>
                </c:pt>
                <c:pt idx="125">
                  <c:v>38</c:v>
                </c:pt>
                <c:pt idx="126">
                  <c:v>38</c:v>
                </c:pt>
                <c:pt idx="127">
                  <c:v>38</c:v>
                </c:pt>
                <c:pt idx="128">
                  <c:v>38</c:v>
                </c:pt>
                <c:pt idx="129">
                  <c:v>38</c:v>
                </c:pt>
                <c:pt idx="130">
                  <c:v>38</c:v>
                </c:pt>
                <c:pt idx="131">
                  <c:v>38</c:v>
                </c:pt>
                <c:pt idx="132">
                  <c:v>39</c:v>
                </c:pt>
                <c:pt idx="133">
                  <c:v>38</c:v>
                </c:pt>
                <c:pt idx="134">
                  <c:v>38</c:v>
                </c:pt>
                <c:pt idx="135">
                  <c:v>38</c:v>
                </c:pt>
                <c:pt idx="136">
                  <c:v>39</c:v>
                </c:pt>
                <c:pt idx="137">
                  <c:v>38</c:v>
                </c:pt>
                <c:pt idx="138">
                  <c:v>38</c:v>
                </c:pt>
                <c:pt idx="139">
                  <c:v>39</c:v>
                </c:pt>
                <c:pt idx="140">
                  <c:v>38</c:v>
                </c:pt>
                <c:pt idx="141">
                  <c:v>39</c:v>
                </c:pt>
                <c:pt idx="142">
                  <c:v>38</c:v>
                </c:pt>
                <c:pt idx="143">
                  <c:v>39</c:v>
                </c:pt>
                <c:pt idx="144">
                  <c:v>38</c:v>
                </c:pt>
                <c:pt idx="145">
                  <c:v>39</c:v>
                </c:pt>
                <c:pt idx="146">
                  <c:v>39</c:v>
                </c:pt>
                <c:pt idx="147">
                  <c:v>38</c:v>
                </c:pt>
                <c:pt idx="148">
                  <c:v>39</c:v>
                </c:pt>
                <c:pt idx="149">
                  <c:v>38</c:v>
                </c:pt>
                <c:pt idx="150">
                  <c:v>38</c:v>
                </c:pt>
                <c:pt idx="151">
                  <c:v>38</c:v>
                </c:pt>
                <c:pt idx="152">
                  <c:v>39</c:v>
                </c:pt>
                <c:pt idx="153">
                  <c:v>37</c:v>
                </c:pt>
                <c:pt idx="154">
                  <c:v>38</c:v>
                </c:pt>
                <c:pt idx="155">
                  <c:v>38</c:v>
                </c:pt>
                <c:pt idx="156">
                  <c:v>38</c:v>
                </c:pt>
                <c:pt idx="157">
                  <c:v>37</c:v>
                </c:pt>
                <c:pt idx="158">
                  <c:v>37</c:v>
                </c:pt>
                <c:pt idx="159">
                  <c:v>38</c:v>
                </c:pt>
                <c:pt idx="160">
                  <c:v>37</c:v>
                </c:pt>
                <c:pt idx="161">
                  <c:v>37</c:v>
                </c:pt>
                <c:pt idx="162">
                  <c:v>36</c:v>
                </c:pt>
                <c:pt idx="163">
                  <c:v>37</c:v>
                </c:pt>
                <c:pt idx="164">
                  <c:v>37</c:v>
                </c:pt>
                <c:pt idx="165">
                  <c:v>36</c:v>
                </c:pt>
                <c:pt idx="166">
                  <c:v>37</c:v>
                </c:pt>
                <c:pt idx="167">
                  <c:v>36</c:v>
                </c:pt>
                <c:pt idx="168">
                  <c:v>37</c:v>
                </c:pt>
                <c:pt idx="169">
                  <c:v>36</c:v>
                </c:pt>
                <c:pt idx="170">
                  <c:v>36</c:v>
                </c:pt>
                <c:pt idx="171">
                  <c:v>36</c:v>
                </c:pt>
                <c:pt idx="172">
                  <c:v>36</c:v>
                </c:pt>
                <c:pt idx="173">
                  <c:v>36</c:v>
                </c:pt>
                <c:pt idx="174">
                  <c:v>36</c:v>
                </c:pt>
                <c:pt idx="175">
                  <c:v>36</c:v>
                </c:pt>
                <c:pt idx="176">
                  <c:v>35</c:v>
                </c:pt>
                <c:pt idx="177">
                  <c:v>36</c:v>
                </c:pt>
                <c:pt idx="178">
                  <c:v>35</c:v>
                </c:pt>
                <c:pt idx="179">
                  <c:v>35</c:v>
                </c:pt>
                <c:pt idx="180">
                  <c:v>35</c:v>
                </c:pt>
                <c:pt idx="181">
                  <c:v>35</c:v>
                </c:pt>
                <c:pt idx="182">
                  <c:v>35</c:v>
                </c:pt>
                <c:pt idx="183">
                  <c:v>35</c:v>
                </c:pt>
                <c:pt idx="184">
                  <c:v>34</c:v>
                </c:pt>
                <c:pt idx="185">
                  <c:v>35</c:v>
                </c:pt>
                <c:pt idx="186">
                  <c:v>34</c:v>
                </c:pt>
                <c:pt idx="187">
                  <c:v>35</c:v>
                </c:pt>
                <c:pt idx="188">
                  <c:v>34</c:v>
                </c:pt>
                <c:pt idx="189">
                  <c:v>35</c:v>
                </c:pt>
                <c:pt idx="190">
                  <c:v>34</c:v>
                </c:pt>
                <c:pt idx="191">
                  <c:v>34</c:v>
                </c:pt>
                <c:pt idx="192">
                  <c:v>34</c:v>
                </c:pt>
                <c:pt idx="193">
                  <c:v>34</c:v>
                </c:pt>
                <c:pt idx="194">
                  <c:v>34</c:v>
                </c:pt>
                <c:pt idx="195">
                  <c:v>34</c:v>
                </c:pt>
                <c:pt idx="196">
                  <c:v>34</c:v>
                </c:pt>
                <c:pt idx="197">
                  <c:v>34</c:v>
                </c:pt>
                <c:pt idx="198">
                  <c:v>33</c:v>
                </c:pt>
                <c:pt idx="199">
                  <c:v>33</c:v>
                </c:pt>
                <c:pt idx="200">
                  <c:v>34</c:v>
                </c:pt>
                <c:pt idx="201">
                  <c:v>33</c:v>
                </c:pt>
                <c:pt idx="202">
                  <c:v>32</c:v>
                </c:pt>
                <c:pt idx="203">
                  <c:v>33</c:v>
                </c:pt>
                <c:pt idx="204">
                  <c:v>32</c:v>
                </c:pt>
                <c:pt idx="205">
                  <c:v>33</c:v>
                </c:pt>
                <c:pt idx="206">
                  <c:v>32</c:v>
                </c:pt>
                <c:pt idx="207">
                  <c:v>32</c:v>
                </c:pt>
                <c:pt idx="208">
                  <c:v>32</c:v>
                </c:pt>
                <c:pt idx="209">
                  <c:v>32</c:v>
                </c:pt>
                <c:pt idx="210">
                  <c:v>32</c:v>
                </c:pt>
                <c:pt idx="211">
                  <c:v>32</c:v>
                </c:pt>
                <c:pt idx="212">
                  <c:v>32</c:v>
                </c:pt>
                <c:pt idx="213">
                  <c:v>32</c:v>
                </c:pt>
                <c:pt idx="214">
                  <c:v>31</c:v>
                </c:pt>
                <c:pt idx="215">
                  <c:v>32</c:v>
                </c:pt>
                <c:pt idx="216">
                  <c:v>31</c:v>
                </c:pt>
                <c:pt idx="217">
                  <c:v>32</c:v>
                </c:pt>
                <c:pt idx="218">
                  <c:v>31</c:v>
                </c:pt>
                <c:pt idx="219">
                  <c:v>31</c:v>
                </c:pt>
                <c:pt idx="220">
                  <c:v>31</c:v>
                </c:pt>
                <c:pt idx="221">
                  <c:v>31</c:v>
                </c:pt>
                <c:pt idx="222">
                  <c:v>31</c:v>
                </c:pt>
                <c:pt idx="223">
                  <c:v>31</c:v>
                </c:pt>
                <c:pt idx="224">
                  <c:v>31</c:v>
                </c:pt>
                <c:pt idx="225">
                  <c:v>30</c:v>
                </c:pt>
                <c:pt idx="226">
                  <c:v>31</c:v>
                </c:pt>
                <c:pt idx="227">
                  <c:v>30</c:v>
                </c:pt>
                <c:pt idx="228">
                  <c:v>30</c:v>
                </c:pt>
                <c:pt idx="229">
                  <c:v>31</c:v>
                </c:pt>
                <c:pt idx="230">
                  <c:v>30</c:v>
                </c:pt>
                <c:pt idx="231">
                  <c:v>30</c:v>
                </c:pt>
                <c:pt idx="232">
                  <c:v>30</c:v>
                </c:pt>
                <c:pt idx="233">
                  <c:v>30</c:v>
                </c:pt>
                <c:pt idx="234">
                  <c:v>30</c:v>
                </c:pt>
                <c:pt idx="235">
                  <c:v>29</c:v>
                </c:pt>
                <c:pt idx="236">
                  <c:v>30</c:v>
                </c:pt>
                <c:pt idx="237">
                  <c:v>30</c:v>
                </c:pt>
                <c:pt idx="238">
                  <c:v>29</c:v>
                </c:pt>
                <c:pt idx="239">
                  <c:v>30</c:v>
                </c:pt>
                <c:pt idx="240">
                  <c:v>29</c:v>
                </c:pt>
                <c:pt idx="241">
                  <c:v>30</c:v>
                </c:pt>
                <c:pt idx="242">
                  <c:v>29</c:v>
                </c:pt>
                <c:pt idx="243">
                  <c:v>29</c:v>
                </c:pt>
                <c:pt idx="244">
                  <c:v>29</c:v>
                </c:pt>
                <c:pt idx="245">
                  <c:v>29</c:v>
                </c:pt>
                <c:pt idx="246">
                  <c:v>29</c:v>
                </c:pt>
                <c:pt idx="247">
                  <c:v>29</c:v>
                </c:pt>
                <c:pt idx="248">
                  <c:v>29</c:v>
                </c:pt>
                <c:pt idx="249">
                  <c:v>28</c:v>
                </c:pt>
                <c:pt idx="250">
                  <c:v>29</c:v>
                </c:pt>
                <c:pt idx="251">
                  <c:v>29</c:v>
                </c:pt>
                <c:pt idx="252">
                  <c:v>28</c:v>
                </c:pt>
                <c:pt idx="253">
                  <c:v>28</c:v>
                </c:pt>
                <c:pt idx="254">
                  <c:v>29</c:v>
                </c:pt>
                <c:pt idx="255">
                  <c:v>28</c:v>
                </c:pt>
                <c:pt idx="256">
                  <c:v>28</c:v>
                </c:pt>
                <c:pt idx="257">
                  <c:v>29</c:v>
                </c:pt>
                <c:pt idx="258">
                  <c:v>28</c:v>
                </c:pt>
                <c:pt idx="259">
                  <c:v>28</c:v>
                </c:pt>
                <c:pt idx="260">
                  <c:v>28</c:v>
                </c:pt>
                <c:pt idx="261">
                  <c:v>28</c:v>
                </c:pt>
                <c:pt idx="262">
                  <c:v>28</c:v>
                </c:pt>
                <c:pt idx="263">
                  <c:v>28</c:v>
                </c:pt>
                <c:pt idx="264">
                  <c:v>28</c:v>
                </c:pt>
                <c:pt idx="265">
                  <c:v>27</c:v>
                </c:pt>
                <c:pt idx="266">
                  <c:v>28</c:v>
                </c:pt>
                <c:pt idx="267">
                  <c:v>27</c:v>
                </c:pt>
                <c:pt idx="268">
                  <c:v>28</c:v>
                </c:pt>
                <c:pt idx="269">
                  <c:v>27</c:v>
                </c:pt>
                <c:pt idx="270">
                  <c:v>27</c:v>
                </c:pt>
                <c:pt idx="271">
                  <c:v>27</c:v>
                </c:pt>
                <c:pt idx="272">
                  <c:v>28</c:v>
                </c:pt>
                <c:pt idx="273">
                  <c:v>27</c:v>
                </c:pt>
                <c:pt idx="274">
                  <c:v>27</c:v>
                </c:pt>
                <c:pt idx="275">
                  <c:v>27</c:v>
                </c:pt>
                <c:pt idx="276">
                  <c:v>26</c:v>
                </c:pt>
                <c:pt idx="277">
                  <c:v>27</c:v>
                </c:pt>
                <c:pt idx="278">
                  <c:v>27</c:v>
                </c:pt>
                <c:pt idx="279">
                  <c:v>26</c:v>
                </c:pt>
                <c:pt idx="280">
                  <c:v>27</c:v>
                </c:pt>
                <c:pt idx="281">
                  <c:v>26</c:v>
                </c:pt>
                <c:pt idx="282">
                  <c:v>26</c:v>
                </c:pt>
                <c:pt idx="283">
                  <c:v>26</c:v>
                </c:pt>
                <c:pt idx="284">
                  <c:v>26</c:v>
                </c:pt>
                <c:pt idx="285">
                  <c:v>26</c:v>
                </c:pt>
                <c:pt idx="286">
                  <c:v>26</c:v>
                </c:pt>
                <c:pt idx="287">
                  <c:v>25</c:v>
                </c:pt>
                <c:pt idx="288">
                  <c:v>26</c:v>
                </c:pt>
                <c:pt idx="289">
                  <c:v>25</c:v>
                </c:pt>
                <c:pt idx="290">
                  <c:v>26</c:v>
                </c:pt>
                <c:pt idx="291">
                  <c:v>25</c:v>
                </c:pt>
                <c:pt idx="292">
                  <c:v>25</c:v>
                </c:pt>
                <c:pt idx="293">
                  <c:v>25</c:v>
                </c:pt>
                <c:pt idx="294">
                  <c:v>26</c:v>
                </c:pt>
                <c:pt idx="295">
                  <c:v>25</c:v>
                </c:pt>
                <c:pt idx="296">
                  <c:v>26</c:v>
                </c:pt>
                <c:pt idx="297">
                  <c:v>27</c:v>
                </c:pt>
                <c:pt idx="298">
                  <c:v>28</c:v>
                </c:pt>
                <c:pt idx="299">
                  <c:v>30</c:v>
                </c:pt>
                <c:pt idx="300">
                  <c:v>32</c:v>
                </c:pt>
                <c:pt idx="301">
                  <c:v>34</c:v>
                </c:pt>
                <c:pt idx="302">
                  <c:v>41</c:v>
                </c:pt>
                <c:pt idx="303">
                  <c:v>49</c:v>
                </c:pt>
                <c:pt idx="304">
                  <c:v>56</c:v>
                </c:pt>
                <c:pt idx="305">
                  <c:v>60</c:v>
                </c:pt>
                <c:pt idx="306">
                  <c:v>62</c:v>
                </c:pt>
                <c:pt idx="307">
                  <c:v>62</c:v>
                </c:pt>
                <c:pt idx="308">
                  <c:v>62</c:v>
                </c:pt>
                <c:pt idx="309">
                  <c:v>63</c:v>
                </c:pt>
                <c:pt idx="310">
                  <c:v>63</c:v>
                </c:pt>
                <c:pt idx="311">
                  <c:v>63</c:v>
                </c:pt>
                <c:pt idx="312">
                  <c:v>63</c:v>
                </c:pt>
                <c:pt idx="313">
                  <c:v>63</c:v>
                </c:pt>
                <c:pt idx="314">
                  <c:v>63</c:v>
                </c:pt>
                <c:pt idx="315">
                  <c:v>63</c:v>
                </c:pt>
                <c:pt idx="316">
                  <c:v>63</c:v>
                </c:pt>
                <c:pt idx="317">
                  <c:v>62</c:v>
                </c:pt>
                <c:pt idx="318">
                  <c:v>62</c:v>
                </c:pt>
                <c:pt idx="319">
                  <c:v>62</c:v>
                </c:pt>
                <c:pt idx="320">
                  <c:v>61</c:v>
                </c:pt>
                <c:pt idx="321">
                  <c:v>61</c:v>
                </c:pt>
                <c:pt idx="322">
                  <c:v>61</c:v>
                </c:pt>
                <c:pt idx="323">
                  <c:v>61</c:v>
                </c:pt>
                <c:pt idx="324">
                  <c:v>61</c:v>
                </c:pt>
                <c:pt idx="325">
                  <c:v>60</c:v>
                </c:pt>
                <c:pt idx="326">
                  <c:v>61</c:v>
                </c:pt>
                <c:pt idx="327">
                  <c:v>60</c:v>
                </c:pt>
                <c:pt idx="328">
                  <c:v>61</c:v>
                </c:pt>
                <c:pt idx="329">
                  <c:v>60</c:v>
                </c:pt>
                <c:pt idx="330">
                  <c:v>60</c:v>
                </c:pt>
                <c:pt idx="331">
                  <c:v>60</c:v>
                </c:pt>
                <c:pt idx="332">
                  <c:v>61</c:v>
                </c:pt>
                <c:pt idx="333">
                  <c:v>60</c:v>
                </c:pt>
                <c:pt idx="334">
                  <c:v>61</c:v>
                </c:pt>
                <c:pt idx="335">
                  <c:v>61</c:v>
                </c:pt>
                <c:pt idx="336">
                  <c:v>60</c:v>
                </c:pt>
                <c:pt idx="337">
                  <c:v>60</c:v>
                </c:pt>
                <c:pt idx="338">
                  <c:v>60</c:v>
                </c:pt>
                <c:pt idx="339">
                  <c:v>60</c:v>
                </c:pt>
                <c:pt idx="340">
                  <c:v>60</c:v>
                </c:pt>
                <c:pt idx="341">
                  <c:v>59</c:v>
                </c:pt>
                <c:pt idx="342">
                  <c:v>60</c:v>
                </c:pt>
                <c:pt idx="343">
                  <c:v>60</c:v>
                </c:pt>
                <c:pt idx="344">
                  <c:v>59</c:v>
                </c:pt>
                <c:pt idx="345">
                  <c:v>60</c:v>
                </c:pt>
                <c:pt idx="346">
                  <c:v>60</c:v>
                </c:pt>
                <c:pt idx="347">
                  <c:v>59</c:v>
                </c:pt>
                <c:pt idx="348">
                  <c:v>59</c:v>
                </c:pt>
                <c:pt idx="349">
                  <c:v>59</c:v>
                </c:pt>
                <c:pt idx="350">
                  <c:v>59</c:v>
                </c:pt>
                <c:pt idx="351">
                  <c:v>59</c:v>
                </c:pt>
                <c:pt idx="352">
                  <c:v>58</c:v>
                </c:pt>
                <c:pt idx="353">
                  <c:v>58</c:v>
                </c:pt>
                <c:pt idx="354">
                  <c:v>57</c:v>
                </c:pt>
                <c:pt idx="355">
                  <c:v>58</c:v>
                </c:pt>
                <c:pt idx="356">
                  <c:v>56</c:v>
                </c:pt>
                <c:pt idx="357">
                  <c:v>57</c:v>
                </c:pt>
                <c:pt idx="358">
                  <c:v>56</c:v>
                </c:pt>
                <c:pt idx="359">
                  <c:v>55</c:v>
                </c:pt>
                <c:pt idx="360">
                  <c:v>55</c:v>
                </c:pt>
                <c:pt idx="361">
                  <c:v>55</c:v>
                </c:pt>
                <c:pt idx="362">
                  <c:v>55</c:v>
                </c:pt>
                <c:pt idx="363">
                  <c:v>54</c:v>
                </c:pt>
                <c:pt idx="364">
                  <c:v>55</c:v>
                </c:pt>
                <c:pt idx="365">
                  <c:v>53</c:v>
                </c:pt>
                <c:pt idx="366">
                  <c:v>54</c:v>
                </c:pt>
                <c:pt idx="367">
                  <c:v>53</c:v>
                </c:pt>
                <c:pt idx="368">
                  <c:v>53</c:v>
                </c:pt>
                <c:pt idx="369">
                  <c:v>53</c:v>
                </c:pt>
                <c:pt idx="370">
                  <c:v>52</c:v>
                </c:pt>
                <c:pt idx="371">
                  <c:v>52</c:v>
                </c:pt>
                <c:pt idx="372">
                  <c:v>51</c:v>
                </c:pt>
                <c:pt idx="373">
                  <c:v>51</c:v>
                </c:pt>
                <c:pt idx="374">
                  <c:v>50</c:v>
                </c:pt>
                <c:pt idx="375">
                  <c:v>50</c:v>
                </c:pt>
                <c:pt idx="376">
                  <c:v>50</c:v>
                </c:pt>
                <c:pt idx="377">
                  <c:v>49</c:v>
                </c:pt>
                <c:pt idx="378">
                  <c:v>50</c:v>
                </c:pt>
                <c:pt idx="379">
                  <c:v>49</c:v>
                </c:pt>
                <c:pt idx="380">
                  <c:v>48</c:v>
                </c:pt>
                <c:pt idx="381">
                  <c:v>48</c:v>
                </c:pt>
                <c:pt idx="382">
                  <c:v>47</c:v>
                </c:pt>
                <c:pt idx="383">
                  <c:v>48</c:v>
                </c:pt>
                <c:pt idx="384">
                  <c:v>47</c:v>
                </c:pt>
                <c:pt idx="385">
                  <c:v>47</c:v>
                </c:pt>
                <c:pt idx="386">
                  <c:v>47</c:v>
                </c:pt>
                <c:pt idx="387">
                  <c:v>47</c:v>
                </c:pt>
                <c:pt idx="388">
                  <c:v>47</c:v>
                </c:pt>
                <c:pt idx="389">
                  <c:v>46</c:v>
                </c:pt>
                <c:pt idx="390">
                  <c:v>47</c:v>
                </c:pt>
                <c:pt idx="391">
                  <c:v>46</c:v>
                </c:pt>
                <c:pt idx="392">
                  <c:v>46</c:v>
                </c:pt>
                <c:pt idx="393">
                  <c:v>46</c:v>
                </c:pt>
                <c:pt idx="394">
                  <c:v>46</c:v>
                </c:pt>
                <c:pt idx="395">
                  <c:v>46</c:v>
                </c:pt>
                <c:pt idx="396">
                  <c:v>45</c:v>
                </c:pt>
                <c:pt idx="397">
                  <c:v>46</c:v>
                </c:pt>
                <c:pt idx="398">
                  <c:v>45</c:v>
                </c:pt>
                <c:pt idx="399">
                  <c:v>44</c:v>
                </c:pt>
                <c:pt idx="400">
                  <c:v>45</c:v>
                </c:pt>
                <c:pt idx="401">
                  <c:v>45</c:v>
                </c:pt>
                <c:pt idx="402">
                  <c:v>44</c:v>
                </c:pt>
                <c:pt idx="403">
                  <c:v>45</c:v>
                </c:pt>
                <c:pt idx="404">
                  <c:v>44</c:v>
                </c:pt>
                <c:pt idx="405">
                  <c:v>45</c:v>
                </c:pt>
                <c:pt idx="406">
                  <c:v>44</c:v>
                </c:pt>
                <c:pt idx="407">
                  <c:v>44</c:v>
                </c:pt>
                <c:pt idx="408">
                  <c:v>44</c:v>
                </c:pt>
                <c:pt idx="409">
                  <c:v>44</c:v>
                </c:pt>
                <c:pt idx="410">
                  <c:v>44</c:v>
                </c:pt>
                <c:pt idx="411">
                  <c:v>44</c:v>
                </c:pt>
                <c:pt idx="412">
                  <c:v>43</c:v>
                </c:pt>
                <c:pt idx="413">
                  <c:v>44</c:v>
                </c:pt>
                <c:pt idx="414">
                  <c:v>43</c:v>
                </c:pt>
                <c:pt idx="415">
                  <c:v>43</c:v>
                </c:pt>
                <c:pt idx="416">
                  <c:v>44</c:v>
                </c:pt>
                <c:pt idx="417">
                  <c:v>43</c:v>
                </c:pt>
                <c:pt idx="418">
                  <c:v>42</c:v>
                </c:pt>
                <c:pt idx="419">
                  <c:v>43</c:v>
                </c:pt>
                <c:pt idx="420">
                  <c:v>43</c:v>
                </c:pt>
                <c:pt idx="421">
                  <c:v>42</c:v>
                </c:pt>
                <c:pt idx="422">
                  <c:v>42</c:v>
                </c:pt>
                <c:pt idx="423">
                  <c:v>43</c:v>
                </c:pt>
                <c:pt idx="424">
                  <c:v>42</c:v>
                </c:pt>
                <c:pt idx="425">
                  <c:v>42</c:v>
                </c:pt>
                <c:pt idx="426">
                  <c:v>42</c:v>
                </c:pt>
                <c:pt idx="427">
                  <c:v>41</c:v>
                </c:pt>
                <c:pt idx="428">
                  <c:v>42</c:v>
                </c:pt>
                <c:pt idx="429">
                  <c:v>42</c:v>
                </c:pt>
                <c:pt idx="430">
                  <c:v>41</c:v>
                </c:pt>
                <c:pt idx="431">
                  <c:v>41</c:v>
                </c:pt>
                <c:pt idx="432">
                  <c:v>41</c:v>
                </c:pt>
                <c:pt idx="433">
                  <c:v>41</c:v>
                </c:pt>
                <c:pt idx="434">
                  <c:v>41</c:v>
                </c:pt>
                <c:pt idx="435">
                  <c:v>41</c:v>
                </c:pt>
                <c:pt idx="436">
                  <c:v>41</c:v>
                </c:pt>
                <c:pt idx="437">
                  <c:v>40</c:v>
                </c:pt>
                <c:pt idx="438">
                  <c:v>40</c:v>
                </c:pt>
                <c:pt idx="439">
                  <c:v>40</c:v>
                </c:pt>
                <c:pt idx="440">
                  <c:v>39</c:v>
                </c:pt>
                <c:pt idx="441">
                  <c:v>39</c:v>
                </c:pt>
                <c:pt idx="442">
                  <c:v>39</c:v>
                </c:pt>
                <c:pt idx="443">
                  <c:v>38</c:v>
                </c:pt>
                <c:pt idx="444">
                  <c:v>38</c:v>
                </c:pt>
                <c:pt idx="445">
                  <c:v>37</c:v>
                </c:pt>
                <c:pt idx="446">
                  <c:v>37</c:v>
                </c:pt>
                <c:pt idx="447">
                  <c:v>37</c:v>
                </c:pt>
                <c:pt idx="448">
                  <c:v>37</c:v>
                </c:pt>
                <c:pt idx="449">
                  <c:v>37</c:v>
                </c:pt>
                <c:pt idx="450">
                  <c:v>37</c:v>
                </c:pt>
                <c:pt idx="451">
                  <c:v>36</c:v>
                </c:pt>
                <c:pt idx="452">
                  <c:v>36</c:v>
                </c:pt>
                <c:pt idx="453">
                  <c:v>36</c:v>
                </c:pt>
                <c:pt idx="454">
                  <c:v>36</c:v>
                </c:pt>
                <c:pt idx="455">
                  <c:v>36</c:v>
                </c:pt>
                <c:pt idx="456">
                  <c:v>36</c:v>
                </c:pt>
                <c:pt idx="457">
                  <c:v>36</c:v>
                </c:pt>
                <c:pt idx="458">
                  <c:v>35</c:v>
                </c:pt>
                <c:pt idx="459">
                  <c:v>36</c:v>
                </c:pt>
                <c:pt idx="460">
                  <c:v>35</c:v>
                </c:pt>
                <c:pt idx="461">
                  <c:v>35</c:v>
                </c:pt>
                <c:pt idx="462">
                  <c:v>35</c:v>
                </c:pt>
                <c:pt idx="463">
                  <c:v>36</c:v>
                </c:pt>
                <c:pt idx="464">
                  <c:v>35</c:v>
                </c:pt>
                <c:pt idx="465">
                  <c:v>35</c:v>
                </c:pt>
                <c:pt idx="466">
                  <c:v>34</c:v>
                </c:pt>
                <c:pt idx="467">
                  <c:v>35</c:v>
                </c:pt>
                <c:pt idx="468">
                  <c:v>35</c:v>
                </c:pt>
                <c:pt idx="469">
                  <c:v>35</c:v>
                </c:pt>
                <c:pt idx="470">
                  <c:v>35</c:v>
                </c:pt>
                <c:pt idx="471">
                  <c:v>35</c:v>
                </c:pt>
                <c:pt idx="472">
                  <c:v>35</c:v>
                </c:pt>
                <c:pt idx="473">
                  <c:v>35</c:v>
                </c:pt>
                <c:pt idx="474">
                  <c:v>35</c:v>
                </c:pt>
                <c:pt idx="475">
                  <c:v>35</c:v>
                </c:pt>
                <c:pt idx="476">
                  <c:v>35</c:v>
                </c:pt>
                <c:pt idx="477">
                  <c:v>35</c:v>
                </c:pt>
                <c:pt idx="478">
                  <c:v>36</c:v>
                </c:pt>
                <c:pt idx="479">
                  <c:v>35</c:v>
                </c:pt>
                <c:pt idx="480">
                  <c:v>35</c:v>
                </c:pt>
                <c:pt idx="481">
                  <c:v>35</c:v>
                </c:pt>
                <c:pt idx="482">
                  <c:v>35</c:v>
                </c:pt>
                <c:pt idx="483">
                  <c:v>36</c:v>
                </c:pt>
                <c:pt idx="484">
                  <c:v>35</c:v>
                </c:pt>
                <c:pt idx="485">
                  <c:v>35</c:v>
                </c:pt>
                <c:pt idx="486">
                  <c:v>36</c:v>
                </c:pt>
                <c:pt idx="487">
                  <c:v>35</c:v>
                </c:pt>
                <c:pt idx="488">
                  <c:v>36</c:v>
                </c:pt>
                <c:pt idx="489">
                  <c:v>35</c:v>
                </c:pt>
                <c:pt idx="490">
                  <c:v>36</c:v>
                </c:pt>
                <c:pt idx="491">
                  <c:v>35</c:v>
                </c:pt>
                <c:pt idx="492">
                  <c:v>36</c:v>
                </c:pt>
                <c:pt idx="493">
                  <c:v>35</c:v>
                </c:pt>
                <c:pt idx="494">
                  <c:v>36</c:v>
                </c:pt>
                <c:pt idx="495">
                  <c:v>36</c:v>
                </c:pt>
                <c:pt idx="496">
                  <c:v>36</c:v>
                </c:pt>
                <c:pt idx="497">
                  <c:v>36</c:v>
                </c:pt>
                <c:pt idx="498">
                  <c:v>36</c:v>
                </c:pt>
                <c:pt idx="499">
                  <c:v>36</c:v>
                </c:pt>
                <c:pt idx="500">
                  <c:v>36</c:v>
                </c:pt>
                <c:pt idx="501">
                  <c:v>35</c:v>
                </c:pt>
                <c:pt idx="502">
                  <c:v>36</c:v>
                </c:pt>
                <c:pt idx="503">
                  <c:v>36</c:v>
                </c:pt>
                <c:pt idx="504">
                  <c:v>36</c:v>
                </c:pt>
                <c:pt idx="505">
                  <c:v>36</c:v>
                </c:pt>
                <c:pt idx="506">
                  <c:v>36</c:v>
                </c:pt>
                <c:pt idx="507">
                  <c:v>36</c:v>
                </c:pt>
                <c:pt idx="508">
                  <c:v>36</c:v>
                </c:pt>
                <c:pt idx="509">
                  <c:v>36</c:v>
                </c:pt>
                <c:pt idx="510">
                  <c:v>36</c:v>
                </c:pt>
                <c:pt idx="511">
                  <c:v>36</c:v>
                </c:pt>
                <c:pt idx="512">
                  <c:v>35</c:v>
                </c:pt>
                <c:pt idx="513">
                  <c:v>36</c:v>
                </c:pt>
                <c:pt idx="514">
                  <c:v>36</c:v>
                </c:pt>
                <c:pt idx="515">
                  <c:v>35</c:v>
                </c:pt>
                <c:pt idx="516">
                  <c:v>35</c:v>
                </c:pt>
                <c:pt idx="517">
                  <c:v>36</c:v>
                </c:pt>
                <c:pt idx="518">
                  <c:v>35</c:v>
                </c:pt>
                <c:pt idx="519">
                  <c:v>35</c:v>
                </c:pt>
                <c:pt idx="520">
                  <c:v>35</c:v>
                </c:pt>
                <c:pt idx="521">
                  <c:v>35</c:v>
                </c:pt>
                <c:pt idx="522">
                  <c:v>35</c:v>
                </c:pt>
                <c:pt idx="523">
                  <c:v>35</c:v>
                </c:pt>
                <c:pt idx="524">
                  <c:v>34</c:v>
                </c:pt>
                <c:pt idx="525">
                  <c:v>35</c:v>
                </c:pt>
                <c:pt idx="526">
                  <c:v>34</c:v>
                </c:pt>
                <c:pt idx="527">
                  <c:v>34</c:v>
                </c:pt>
                <c:pt idx="528">
                  <c:v>34</c:v>
                </c:pt>
                <c:pt idx="529">
                  <c:v>34</c:v>
                </c:pt>
                <c:pt idx="530">
                  <c:v>34</c:v>
                </c:pt>
                <c:pt idx="531">
                  <c:v>33</c:v>
                </c:pt>
                <c:pt idx="532">
                  <c:v>34</c:v>
                </c:pt>
                <c:pt idx="533">
                  <c:v>33</c:v>
                </c:pt>
                <c:pt idx="534">
                  <c:v>34</c:v>
                </c:pt>
                <c:pt idx="535">
                  <c:v>33</c:v>
                </c:pt>
                <c:pt idx="536">
                  <c:v>33</c:v>
                </c:pt>
                <c:pt idx="537">
                  <c:v>32</c:v>
                </c:pt>
                <c:pt idx="538">
                  <c:v>33</c:v>
                </c:pt>
                <c:pt idx="539">
                  <c:v>33</c:v>
                </c:pt>
                <c:pt idx="540">
                  <c:v>32</c:v>
                </c:pt>
                <c:pt idx="541">
                  <c:v>32</c:v>
                </c:pt>
                <c:pt idx="542">
                  <c:v>33</c:v>
                </c:pt>
                <c:pt idx="543">
                  <c:v>32</c:v>
                </c:pt>
                <c:pt idx="544">
                  <c:v>33</c:v>
                </c:pt>
                <c:pt idx="545">
                  <c:v>32</c:v>
                </c:pt>
                <c:pt idx="546">
                  <c:v>33</c:v>
                </c:pt>
                <c:pt idx="547">
                  <c:v>32</c:v>
                </c:pt>
                <c:pt idx="548">
                  <c:v>32</c:v>
                </c:pt>
                <c:pt idx="549">
                  <c:v>32</c:v>
                </c:pt>
                <c:pt idx="550">
                  <c:v>32</c:v>
                </c:pt>
                <c:pt idx="551">
                  <c:v>32</c:v>
                </c:pt>
                <c:pt idx="552">
                  <c:v>32</c:v>
                </c:pt>
                <c:pt idx="553">
                  <c:v>32</c:v>
                </c:pt>
                <c:pt idx="554">
                  <c:v>32</c:v>
                </c:pt>
                <c:pt idx="555">
                  <c:v>32</c:v>
                </c:pt>
                <c:pt idx="556">
                  <c:v>31</c:v>
                </c:pt>
                <c:pt idx="557">
                  <c:v>32</c:v>
                </c:pt>
                <c:pt idx="558">
                  <c:v>32</c:v>
                </c:pt>
                <c:pt idx="559">
                  <c:v>31</c:v>
                </c:pt>
                <c:pt idx="560">
                  <c:v>32</c:v>
                </c:pt>
                <c:pt idx="561">
                  <c:v>31</c:v>
                </c:pt>
                <c:pt idx="562">
                  <c:v>32</c:v>
                </c:pt>
                <c:pt idx="563">
                  <c:v>31</c:v>
                </c:pt>
                <c:pt idx="564">
                  <c:v>31</c:v>
                </c:pt>
                <c:pt idx="565">
                  <c:v>31</c:v>
                </c:pt>
                <c:pt idx="566">
                  <c:v>31</c:v>
                </c:pt>
                <c:pt idx="567">
                  <c:v>31</c:v>
                </c:pt>
                <c:pt idx="568">
                  <c:v>31</c:v>
                </c:pt>
                <c:pt idx="569">
                  <c:v>31</c:v>
                </c:pt>
                <c:pt idx="570">
                  <c:v>31</c:v>
                </c:pt>
                <c:pt idx="571">
                  <c:v>31</c:v>
                </c:pt>
                <c:pt idx="572">
                  <c:v>31</c:v>
                </c:pt>
                <c:pt idx="573">
                  <c:v>31</c:v>
                </c:pt>
                <c:pt idx="574">
                  <c:v>31</c:v>
                </c:pt>
                <c:pt idx="575">
                  <c:v>30</c:v>
                </c:pt>
                <c:pt idx="576">
                  <c:v>31</c:v>
                </c:pt>
                <c:pt idx="577">
                  <c:v>31</c:v>
                </c:pt>
                <c:pt idx="578">
                  <c:v>31</c:v>
                </c:pt>
                <c:pt idx="579">
                  <c:v>30</c:v>
                </c:pt>
                <c:pt idx="580">
                  <c:v>31</c:v>
                </c:pt>
                <c:pt idx="581">
                  <c:v>30</c:v>
                </c:pt>
                <c:pt idx="582">
                  <c:v>31</c:v>
                </c:pt>
                <c:pt idx="583">
                  <c:v>31</c:v>
                </c:pt>
                <c:pt idx="584">
                  <c:v>30</c:v>
                </c:pt>
                <c:pt idx="585">
                  <c:v>31</c:v>
                </c:pt>
                <c:pt idx="586">
                  <c:v>30</c:v>
                </c:pt>
                <c:pt idx="587">
                  <c:v>31</c:v>
                </c:pt>
                <c:pt idx="588">
                  <c:v>30</c:v>
                </c:pt>
                <c:pt idx="589">
                  <c:v>31</c:v>
                </c:pt>
                <c:pt idx="590">
                  <c:v>30</c:v>
                </c:pt>
                <c:pt idx="591">
                  <c:v>31</c:v>
                </c:pt>
                <c:pt idx="592">
                  <c:v>30</c:v>
                </c:pt>
                <c:pt idx="593">
                  <c:v>30</c:v>
                </c:pt>
                <c:pt idx="594">
                  <c:v>31</c:v>
                </c:pt>
                <c:pt idx="595">
                  <c:v>30</c:v>
                </c:pt>
                <c:pt idx="596">
                  <c:v>30</c:v>
                </c:pt>
                <c:pt idx="597">
                  <c:v>30</c:v>
                </c:pt>
                <c:pt idx="598">
                  <c:v>31</c:v>
                </c:pt>
                <c:pt idx="599">
                  <c:v>30</c:v>
                </c:pt>
                <c:pt idx="600">
                  <c:v>30</c:v>
                </c:pt>
                <c:pt idx="601">
                  <c:v>30</c:v>
                </c:pt>
                <c:pt idx="602">
                  <c:v>31</c:v>
                </c:pt>
                <c:pt idx="603">
                  <c:v>30</c:v>
                </c:pt>
                <c:pt idx="604">
                  <c:v>30</c:v>
                </c:pt>
                <c:pt idx="605">
                  <c:v>30</c:v>
                </c:pt>
                <c:pt idx="606">
                  <c:v>30</c:v>
                </c:pt>
                <c:pt idx="607">
                  <c:v>30</c:v>
                </c:pt>
                <c:pt idx="608">
                  <c:v>30</c:v>
                </c:pt>
                <c:pt idx="609">
                  <c:v>30</c:v>
                </c:pt>
                <c:pt idx="610">
                  <c:v>30</c:v>
                </c:pt>
                <c:pt idx="611">
                  <c:v>30</c:v>
                </c:pt>
                <c:pt idx="612">
                  <c:v>29</c:v>
                </c:pt>
                <c:pt idx="613">
                  <c:v>30</c:v>
                </c:pt>
                <c:pt idx="614">
                  <c:v>29</c:v>
                </c:pt>
                <c:pt idx="615">
                  <c:v>30</c:v>
                </c:pt>
                <c:pt idx="616">
                  <c:v>29</c:v>
                </c:pt>
                <c:pt idx="617">
                  <c:v>29</c:v>
                </c:pt>
                <c:pt idx="618">
                  <c:v>30</c:v>
                </c:pt>
                <c:pt idx="619">
                  <c:v>29</c:v>
                </c:pt>
                <c:pt idx="620">
                  <c:v>29</c:v>
                </c:pt>
                <c:pt idx="621">
                  <c:v>29</c:v>
                </c:pt>
                <c:pt idx="622">
                  <c:v>29</c:v>
                </c:pt>
                <c:pt idx="623">
                  <c:v>29</c:v>
                </c:pt>
                <c:pt idx="624">
                  <c:v>29</c:v>
                </c:pt>
                <c:pt idx="625">
                  <c:v>29</c:v>
                </c:pt>
                <c:pt idx="626">
                  <c:v>29</c:v>
                </c:pt>
                <c:pt idx="627">
                  <c:v>29</c:v>
                </c:pt>
                <c:pt idx="628">
                  <c:v>28</c:v>
                </c:pt>
                <c:pt idx="629">
                  <c:v>29</c:v>
                </c:pt>
                <c:pt idx="630">
                  <c:v>28</c:v>
                </c:pt>
                <c:pt idx="631">
                  <c:v>28</c:v>
                </c:pt>
                <c:pt idx="632">
                  <c:v>29</c:v>
                </c:pt>
                <c:pt idx="633">
                  <c:v>28</c:v>
                </c:pt>
                <c:pt idx="634">
                  <c:v>28</c:v>
                </c:pt>
                <c:pt idx="635">
                  <c:v>28</c:v>
                </c:pt>
                <c:pt idx="636">
                  <c:v>28</c:v>
                </c:pt>
                <c:pt idx="637">
                  <c:v>28</c:v>
                </c:pt>
                <c:pt idx="638">
                  <c:v>27</c:v>
                </c:pt>
                <c:pt idx="639">
                  <c:v>28</c:v>
                </c:pt>
                <c:pt idx="640">
                  <c:v>27</c:v>
                </c:pt>
                <c:pt idx="641">
                  <c:v>28</c:v>
                </c:pt>
                <c:pt idx="642">
                  <c:v>27</c:v>
                </c:pt>
                <c:pt idx="643">
                  <c:v>27</c:v>
                </c:pt>
                <c:pt idx="644">
                  <c:v>27</c:v>
                </c:pt>
                <c:pt idx="645">
                  <c:v>27</c:v>
                </c:pt>
                <c:pt idx="646">
                  <c:v>27</c:v>
                </c:pt>
                <c:pt idx="647">
                  <c:v>27</c:v>
                </c:pt>
                <c:pt idx="648">
                  <c:v>26</c:v>
                </c:pt>
                <c:pt idx="649">
                  <c:v>27</c:v>
                </c:pt>
                <c:pt idx="650">
                  <c:v>26</c:v>
                </c:pt>
                <c:pt idx="651">
                  <c:v>26</c:v>
                </c:pt>
                <c:pt idx="652">
                  <c:v>27</c:v>
                </c:pt>
                <c:pt idx="653">
                  <c:v>26</c:v>
                </c:pt>
                <c:pt idx="654">
                  <c:v>25</c:v>
                </c:pt>
                <c:pt idx="655">
                  <c:v>26</c:v>
                </c:pt>
                <c:pt idx="656">
                  <c:v>26</c:v>
                </c:pt>
                <c:pt idx="657">
                  <c:v>25</c:v>
                </c:pt>
                <c:pt idx="658">
                  <c:v>26</c:v>
                </c:pt>
                <c:pt idx="659">
                  <c:v>25</c:v>
                </c:pt>
                <c:pt idx="660">
                  <c:v>25</c:v>
                </c:pt>
                <c:pt idx="661">
                  <c:v>25</c:v>
                </c:pt>
                <c:pt idx="662">
                  <c:v>25</c:v>
                </c:pt>
                <c:pt idx="663">
                  <c:v>24</c:v>
                </c:pt>
                <c:pt idx="664">
                  <c:v>24</c:v>
                </c:pt>
                <c:pt idx="665">
                  <c:v>25</c:v>
                </c:pt>
                <c:pt idx="666">
                  <c:v>24</c:v>
                </c:pt>
                <c:pt idx="667">
                  <c:v>25</c:v>
                </c:pt>
                <c:pt idx="668">
                  <c:v>24</c:v>
                </c:pt>
                <c:pt idx="669">
                  <c:v>24</c:v>
                </c:pt>
                <c:pt idx="670">
                  <c:v>23</c:v>
                </c:pt>
                <c:pt idx="671">
                  <c:v>24</c:v>
                </c:pt>
                <c:pt idx="672">
                  <c:v>24</c:v>
                </c:pt>
                <c:pt idx="673">
                  <c:v>23</c:v>
                </c:pt>
                <c:pt idx="674">
                  <c:v>23</c:v>
                </c:pt>
                <c:pt idx="675">
                  <c:v>24</c:v>
                </c:pt>
                <c:pt idx="676">
                  <c:v>23</c:v>
                </c:pt>
                <c:pt idx="677">
                  <c:v>22</c:v>
                </c:pt>
                <c:pt idx="678">
                  <c:v>23</c:v>
                </c:pt>
                <c:pt idx="679">
                  <c:v>23</c:v>
                </c:pt>
                <c:pt idx="680">
                  <c:v>22</c:v>
                </c:pt>
                <c:pt idx="681">
                  <c:v>22</c:v>
                </c:pt>
                <c:pt idx="682">
                  <c:v>22</c:v>
                </c:pt>
                <c:pt idx="683">
                  <c:v>21</c:v>
                </c:pt>
                <c:pt idx="684">
                  <c:v>22</c:v>
                </c:pt>
                <c:pt idx="685">
                  <c:v>21</c:v>
                </c:pt>
                <c:pt idx="686">
                  <c:v>21</c:v>
                </c:pt>
                <c:pt idx="687">
                  <c:v>21</c:v>
                </c:pt>
                <c:pt idx="688">
                  <c:v>21</c:v>
                </c:pt>
                <c:pt idx="689">
                  <c:v>21</c:v>
                </c:pt>
                <c:pt idx="690">
                  <c:v>20</c:v>
                </c:pt>
                <c:pt idx="691">
                  <c:v>21</c:v>
                </c:pt>
                <c:pt idx="692">
                  <c:v>20</c:v>
                </c:pt>
                <c:pt idx="693">
                  <c:v>21</c:v>
                </c:pt>
                <c:pt idx="694">
                  <c:v>20</c:v>
                </c:pt>
                <c:pt idx="695">
                  <c:v>20</c:v>
                </c:pt>
                <c:pt idx="696">
                  <c:v>20</c:v>
                </c:pt>
                <c:pt idx="697">
                  <c:v>19</c:v>
                </c:pt>
                <c:pt idx="698">
                  <c:v>20</c:v>
                </c:pt>
                <c:pt idx="699">
                  <c:v>19</c:v>
                </c:pt>
                <c:pt idx="700">
                  <c:v>19</c:v>
                </c:pt>
                <c:pt idx="701">
                  <c:v>19</c:v>
                </c:pt>
                <c:pt idx="702">
                  <c:v>19</c:v>
                </c:pt>
                <c:pt idx="703">
                  <c:v>18</c:v>
                </c:pt>
                <c:pt idx="704">
                  <c:v>19</c:v>
                </c:pt>
                <c:pt idx="705">
                  <c:v>18</c:v>
                </c:pt>
                <c:pt idx="706">
                  <c:v>18</c:v>
                </c:pt>
                <c:pt idx="707">
                  <c:v>18</c:v>
                </c:pt>
                <c:pt idx="708">
                  <c:v>17</c:v>
                </c:pt>
                <c:pt idx="709">
                  <c:v>17</c:v>
                </c:pt>
                <c:pt idx="710">
                  <c:v>17</c:v>
                </c:pt>
                <c:pt idx="711">
                  <c:v>17</c:v>
                </c:pt>
                <c:pt idx="712">
                  <c:v>17</c:v>
                </c:pt>
                <c:pt idx="713">
                  <c:v>17</c:v>
                </c:pt>
                <c:pt idx="714">
                  <c:v>16</c:v>
                </c:pt>
                <c:pt idx="715">
                  <c:v>17</c:v>
                </c:pt>
                <c:pt idx="716">
                  <c:v>17</c:v>
                </c:pt>
                <c:pt idx="717">
                  <c:v>16</c:v>
                </c:pt>
                <c:pt idx="718">
                  <c:v>16</c:v>
                </c:pt>
                <c:pt idx="719">
                  <c:v>16</c:v>
                </c:pt>
                <c:pt idx="720">
                  <c:v>16</c:v>
                </c:pt>
                <c:pt idx="721">
                  <c:v>16</c:v>
                </c:pt>
                <c:pt idx="722">
                  <c:v>15</c:v>
                </c:pt>
                <c:pt idx="723">
                  <c:v>16</c:v>
                </c:pt>
                <c:pt idx="724">
                  <c:v>15</c:v>
                </c:pt>
                <c:pt idx="725">
                  <c:v>16</c:v>
                </c:pt>
                <c:pt idx="726">
                  <c:v>15</c:v>
                </c:pt>
                <c:pt idx="727">
                  <c:v>15</c:v>
                </c:pt>
                <c:pt idx="728">
                  <c:v>15</c:v>
                </c:pt>
                <c:pt idx="729">
                  <c:v>14</c:v>
                </c:pt>
                <c:pt idx="730">
                  <c:v>15</c:v>
                </c:pt>
                <c:pt idx="731">
                  <c:v>14</c:v>
                </c:pt>
                <c:pt idx="732">
                  <c:v>14</c:v>
                </c:pt>
                <c:pt idx="733">
                  <c:v>14</c:v>
                </c:pt>
                <c:pt idx="734">
                  <c:v>15</c:v>
                </c:pt>
                <c:pt idx="735">
                  <c:v>14</c:v>
                </c:pt>
                <c:pt idx="736">
                  <c:v>14</c:v>
                </c:pt>
                <c:pt idx="737">
                  <c:v>14</c:v>
                </c:pt>
                <c:pt idx="738">
                  <c:v>15</c:v>
                </c:pt>
                <c:pt idx="739">
                  <c:v>14</c:v>
                </c:pt>
                <c:pt idx="740">
                  <c:v>14</c:v>
                </c:pt>
                <c:pt idx="741">
                  <c:v>14</c:v>
                </c:pt>
                <c:pt idx="742">
                  <c:v>14</c:v>
                </c:pt>
                <c:pt idx="743">
                  <c:v>14</c:v>
                </c:pt>
                <c:pt idx="744">
                  <c:v>14</c:v>
                </c:pt>
                <c:pt idx="745">
                  <c:v>13</c:v>
                </c:pt>
                <c:pt idx="746">
                  <c:v>14</c:v>
                </c:pt>
                <c:pt idx="747">
                  <c:v>14</c:v>
                </c:pt>
                <c:pt idx="748">
                  <c:v>13</c:v>
                </c:pt>
                <c:pt idx="749">
                  <c:v>13</c:v>
                </c:pt>
                <c:pt idx="750">
                  <c:v>14</c:v>
                </c:pt>
                <c:pt idx="751">
                  <c:v>13</c:v>
                </c:pt>
                <c:pt idx="752">
                  <c:v>13</c:v>
                </c:pt>
                <c:pt idx="753">
                  <c:v>13</c:v>
                </c:pt>
                <c:pt idx="754">
                  <c:v>13</c:v>
                </c:pt>
                <c:pt idx="755">
                  <c:v>13</c:v>
                </c:pt>
                <c:pt idx="756">
                  <c:v>13</c:v>
                </c:pt>
                <c:pt idx="757">
                  <c:v>13</c:v>
                </c:pt>
                <c:pt idx="758">
                  <c:v>13</c:v>
                </c:pt>
                <c:pt idx="759">
                  <c:v>13</c:v>
                </c:pt>
                <c:pt idx="760">
                  <c:v>12</c:v>
                </c:pt>
                <c:pt idx="761">
                  <c:v>13</c:v>
                </c:pt>
                <c:pt idx="762">
                  <c:v>13</c:v>
                </c:pt>
                <c:pt idx="763">
                  <c:v>12</c:v>
                </c:pt>
                <c:pt idx="764">
                  <c:v>13</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11</c:v>
                </c:pt>
                <c:pt idx="778">
                  <c:v>12</c:v>
                </c:pt>
                <c:pt idx="779">
                  <c:v>11</c:v>
                </c:pt>
                <c:pt idx="780">
                  <c:v>12</c:v>
                </c:pt>
                <c:pt idx="781">
                  <c:v>11</c:v>
                </c:pt>
                <c:pt idx="782">
                  <c:v>11</c:v>
                </c:pt>
                <c:pt idx="783">
                  <c:v>12</c:v>
                </c:pt>
                <c:pt idx="784">
                  <c:v>11</c:v>
                </c:pt>
                <c:pt idx="785">
                  <c:v>12</c:v>
                </c:pt>
                <c:pt idx="786">
                  <c:v>11</c:v>
                </c:pt>
                <c:pt idx="787">
                  <c:v>12</c:v>
                </c:pt>
                <c:pt idx="788">
                  <c:v>11</c:v>
                </c:pt>
                <c:pt idx="789">
                  <c:v>12</c:v>
                </c:pt>
                <c:pt idx="790">
                  <c:v>11</c:v>
                </c:pt>
                <c:pt idx="791">
                  <c:v>11</c:v>
                </c:pt>
                <c:pt idx="792">
                  <c:v>12</c:v>
                </c:pt>
                <c:pt idx="793">
                  <c:v>11</c:v>
                </c:pt>
                <c:pt idx="794">
                  <c:v>11</c:v>
                </c:pt>
                <c:pt idx="795">
                  <c:v>11</c:v>
                </c:pt>
                <c:pt idx="796">
                  <c:v>12</c:v>
                </c:pt>
                <c:pt idx="797">
                  <c:v>11</c:v>
                </c:pt>
                <c:pt idx="798">
                  <c:v>11</c:v>
                </c:pt>
                <c:pt idx="799">
                  <c:v>11</c:v>
                </c:pt>
                <c:pt idx="800">
                  <c:v>11</c:v>
                </c:pt>
                <c:pt idx="801">
                  <c:v>11</c:v>
                </c:pt>
                <c:pt idx="802">
                  <c:v>11</c:v>
                </c:pt>
                <c:pt idx="803">
                  <c:v>11</c:v>
                </c:pt>
                <c:pt idx="804">
                  <c:v>11</c:v>
                </c:pt>
                <c:pt idx="805">
                  <c:v>11</c:v>
                </c:pt>
                <c:pt idx="806">
                  <c:v>10</c:v>
                </c:pt>
                <c:pt idx="807">
                  <c:v>11</c:v>
                </c:pt>
                <c:pt idx="808">
                  <c:v>11</c:v>
                </c:pt>
                <c:pt idx="809">
                  <c:v>11</c:v>
                </c:pt>
                <c:pt idx="810">
                  <c:v>11</c:v>
                </c:pt>
                <c:pt idx="811">
                  <c:v>11</c:v>
                </c:pt>
                <c:pt idx="812">
                  <c:v>10</c:v>
                </c:pt>
                <c:pt idx="813">
                  <c:v>11</c:v>
                </c:pt>
                <c:pt idx="814">
                  <c:v>11</c:v>
                </c:pt>
                <c:pt idx="815">
                  <c:v>11</c:v>
                </c:pt>
                <c:pt idx="816">
                  <c:v>11</c:v>
                </c:pt>
                <c:pt idx="817">
                  <c:v>11</c:v>
                </c:pt>
                <c:pt idx="818">
                  <c:v>11</c:v>
                </c:pt>
                <c:pt idx="819">
                  <c:v>11</c:v>
                </c:pt>
                <c:pt idx="820">
                  <c:v>11</c:v>
                </c:pt>
                <c:pt idx="821">
                  <c:v>11</c:v>
                </c:pt>
                <c:pt idx="822">
                  <c:v>11</c:v>
                </c:pt>
                <c:pt idx="823">
                  <c:v>11</c:v>
                </c:pt>
                <c:pt idx="824">
                  <c:v>10</c:v>
                </c:pt>
                <c:pt idx="825">
                  <c:v>11</c:v>
                </c:pt>
                <c:pt idx="826">
                  <c:v>10</c:v>
                </c:pt>
                <c:pt idx="827">
                  <c:v>11</c:v>
                </c:pt>
                <c:pt idx="828">
                  <c:v>10</c:v>
                </c:pt>
                <c:pt idx="829">
                  <c:v>11</c:v>
                </c:pt>
                <c:pt idx="830">
                  <c:v>10</c:v>
                </c:pt>
                <c:pt idx="831">
                  <c:v>10</c:v>
                </c:pt>
                <c:pt idx="832">
                  <c:v>11</c:v>
                </c:pt>
                <c:pt idx="833">
                  <c:v>10</c:v>
                </c:pt>
                <c:pt idx="834">
                  <c:v>11</c:v>
                </c:pt>
                <c:pt idx="835">
                  <c:v>10</c:v>
                </c:pt>
                <c:pt idx="836">
                  <c:v>10</c:v>
                </c:pt>
                <c:pt idx="837">
                  <c:v>11</c:v>
                </c:pt>
                <c:pt idx="838">
                  <c:v>10</c:v>
                </c:pt>
                <c:pt idx="839">
                  <c:v>10</c:v>
                </c:pt>
                <c:pt idx="840">
                  <c:v>11</c:v>
                </c:pt>
                <c:pt idx="841">
                  <c:v>10</c:v>
                </c:pt>
                <c:pt idx="842">
                  <c:v>11</c:v>
                </c:pt>
                <c:pt idx="843">
                  <c:v>10</c:v>
                </c:pt>
                <c:pt idx="844">
                  <c:v>10</c:v>
                </c:pt>
                <c:pt idx="845">
                  <c:v>11</c:v>
                </c:pt>
                <c:pt idx="846">
                  <c:v>10</c:v>
                </c:pt>
                <c:pt idx="847">
                  <c:v>10</c:v>
                </c:pt>
                <c:pt idx="848">
                  <c:v>9</c:v>
                </c:pt>
                <c:pt idx="849">
                  <c:v>10</c:v>
                </c:pt>
                <c:pt idx="850">
                  <c:v>10</c:v>
                </c:pt>
                <c:pt idx="851">
                  <c:v>10</c:v>
                </c:pt>
                <c:pt idx="852">
                  <c:v>10</c:v>
                </c:pt>
                <c:pt idx="853">
                  <c:v>10</c:v>
                </c:pt>
                <c:pt idx="854">
                  <c:v>10</c:v>
                </c:pt>
                <c:pt idx="855">
                  <c:v>9</c:v>
                </c:pt>
                <c:pt idx="856">
                  <c:v>10</c:v>
                </c:pt>
                <c:pt idx="857">
                  <c:v>10</c:v>
                </c:pt>
                <c:pt idx="858">
                  <c:v>10</c:v>
                </c:pt>
                <c:pt idx="859">
                  <c:v>10</c:v>
                </c:pt>
                <c:pt idx="860">
                  <c:v>10</c:v>
                </c:pt>
                <c:pt idx="861">
                  <c:v>10</c:v>
                </c:pt>
                <c:pt idx="862">
                  <c:v>9</c:v>
                </c:pt>
                <c:pt idx="863">
                  <c:v>10</c:v>
                </c:pt>
                <c:pt idx="864">
                  <c:v>10</c:v>
                </c:pt>
                <c:pt idx="865">
                  <c:v>9</c:v>
                </c:pt>
                <c:pt idx="866">
                  <c:v>10</c:v>
                </c:pt>
                <c:pt idx="867">
                  <c:v>10</c:v>
                </c:pt>
                <c:pt idx="868">
                  <c:v>9</c:v>
                </c:pt>
                <c:pt idx="869">
                  <c:v>9</c:v>
                </c:pt>
                <c:pt idx="870">
                  <c:v>10</c:v>
                </c:pt>
                <c:pt idx="871">
                  <c:v>9</c:v>
                </c:pt>
                <c:pt idx="872">
                  <c:v>9</c:v>
                </c:pt>
                <c:pt idx="873">
                  <c:v>10</c:v>
                </c:pt>
                <c:pt idx="874">
                  <c:v>8</c:v>
                </c:pt>
                <c:pt idx="875">
                  <c:v>9</c:v>
                </c:pt>
                <c:pt idx="876">
                  <c:v>9</c:v>
                </c:pt>
                <c:pt idx="877">
                  <c:v>9</c:v>
                </c:pt>
                <c:pt idx="878">
                  <c:v>9</c:v>
                </c:pt>
                <c:pt idx="879">
                  <c:v>9</c:v>
                </c:pt>
                <c:pt idx="880">
                  <c:v>9</c:v>
                </c:pt>
                <c:pt idx="881">
                  <c:v>9</c:v>
                </c:pt>
                <c:pt idx="882">
                  <c:v>9</c:v>
                </c:pt>
                <c:pt idx="883">
                  <c:v>9</c:v>
                </c:pt>
                <c:pt idx="884">
                  <c:v>8</c:v>
                </c:pt>
                <c:pt idx="885">
                  <c:v>9</c:v>
                </c:pt>
                <c:pt idx="886">
                  <c:v>9</c:v>
                </c:pt>
                <c:pt idx="887">
                  <c:v>9</c:v>
                </c:pt>
                <c:pt idx="888">
                  <c:v>9</c:v>
                </c:pt>
                <c:pt idx="889">
                  <c:v>9</c:v>
                </c:pt>
                <c:pt idx="890">
                  <c:v>9</c:v>
                </c:pt>
                <c:pt idx="891">
                  <c:v>8</c:v>
                </c:pt>
                <c:pt idx="892">
                  <c:v>9</c:v>
                </c:pt>
                <c:pt idx="893">
                  <c:v>9</c:v>
                </c:pt>
                <c:pt idx="894">
                  <c:v>9</c:v>
                </c:pt>
                <c:pt idx="895">
                  <c:v>8</c:v>
                </c:pt>
                <c:pt idx="896">
                  <c:v>9</c:v>
                </c:pt>
                <c:pt idx="897">
                  <c:v>9</c:v>
                </c:pt>
                <c:pt idx="898">
                  <c:v>8</c:v>
                </c:pt>
                <c:pt idx="899">
                  <c:v>8</c:v>
                </c:pt>
                <c:pt idx="900">
                  <c:v>9</c:v>
                </c:pt>
                <c:pt idx="901">
                  <c:v>8</c:v>
                </c:pt>
                <c:pt idx="902">
                  <c:v>9</c:v>
                </c:pt>
                <c:pt idx="903">
                  <c:v>8</c:v>
                </c:pt>
                <c:pt idx="904">
                  <c:v>9</c:v>
                </c:pt>
                <c:pt idx="905">
                  <c:v>9</c:v>
                </c:pt>
                <c:pt idx="906">
                  <c:v>8</c:v>
                </c:pt>
                <c:pt idx="907">
                  <c:v>9</c:v>
                </c:pt>
                <c:pt idx="908">
                  <c:v>9</c:v>
                </c:pt>
                <c:pt idx="909">
                  <c:v>9</c:v>
                </c:pt>
                <c:pt idx="910">
                  <c:v>8</c:v>
                </c:pt>
                <c:pt idx="911">
                  <c:v>9</c:v>
                </c:pt>
                <c:pt idx="912">
                  <c:v>9</c:v>
                </c:pt>
                <c:pt idx="913">
                  <c:v>8</c:v>
                </c:pt>
                <c:pt idx="914">
                  <c:v>9</c:v>
                </c:pt>
                <c:pt idx="915">
                  <c:v>9</c:v>
                </c:pt>
                <c:pt idx="916">
                  <c:v>9</c:v>
                </c:pt>
                <c:pt idx="917">
                  <c:v>9</c:v>
                </c:pt>
                <c:pt idx="918">
                  <c:v>8</c:v>
                </c:pt>
                <c:pt idx="919">
                  <c:v>9</c:v>
                </c:pt>
                <c:pt idx="920">
                  <c:v>9</c:v>
                </c:pt>
                <c:pt idx="921">
                  <c:v>9</c:v>
                </c:pt>
                <c:pt idx="922">
                  <c:v>8</c:v>
                </c:pt>
                <c:pt idx="923">
                  <c:v>9</c:v>
                </c:pt>
                <c:pt idx="924">
                  <c:v>9</c:v>
                </c:pt>
                <c:pt idx="925">
                  <c:v>9</c:v>
                </c:pt>
                <c:pt idx="926">
                  <c:v>8</c:v>
                </c:pt>
                <c:pt idx="927">
                  <c:v>9</c:v>
                </c:pt>
                <c:pt idx="928">
                  <c:v>9</c:v>
                </c:pt>
                <c:pt idx="929">
                  <c:v>9</c:v>
                </c:pt>
                <c:pt idx="930">
                  <c:v>8</c:v>
                </c:pt>
                <c:pt idx="931">
                  <c:v>9</c:v>
                </c:pt>
                <c:pt idx="932">
                  <c:v>9</c:v>
                </c:pt>
                <c:pt idx="933">
                  <c:v>8</c:v>
                </c:pt>
                <c:pt idx="934">
                  <c:v>9</c:v>
                </c:pt>
                <c:pt idx="935">
                  <c:v>9</c:v>
                </c:pt>
                <c:pt idx="936">
                  <c:v>8</c:v>
                </c:pt>
                <c:pt idx="937">
                  <c:v>9</c:v>
                </c:pt>
                <c:pt idx="938">
                  <c:v>9</c:v>
                </c:pt>
                <c:pt idx="939">
                  <c:v>8</c:v>
                </c:pt>
                <c:pt idx="940">
                  <c:v>9</c:v>
                </c:pt>
                <c:pt idx="941">
                  <c:v>9</c:v>
                </c:pt>
                <c:pt idx="942">
                  <c:v>8</c:v>
                </c:pt>
                <c:pt idx="943">
                  <c:v>9</c:v>
                </c:pt>
                <c:pt idx="944">
                  <c:v>8</c:v>
                </c:pt>
                <c:pt idx="945">
                  <c:v>9</c:v>
                </c:pt>
                <c:pt idx="946">
                  <c:v>8</c:v>
                </c:pt>
                <c:pt idx="947">
                  <c:v>8</c:v>
                </c:pt>
                <c:pt idx="948">
                  <c:v>9</c:v>
                </c:pt>
                <c:pt idx="949">
                  <c:v>8</c:v>
                </c:pt>
                <c:pt idx="950">
                  <c:v>8</c:v>
                </c:pt>
                <c:pt idx="951">
                  <c:v>9</c:v>
                </c:pt>
                <c:pt idx="952">
                  <c:v>8</c:v>
                </c:pt>
                <c:pt idx="953">
                  <c:v>8</c:v>
                </c:pt>
                <c:pt idx="954">
                  <c:v>9</c:v>
                </c:pt>
                <c:pt idx="955">
                  <c:v>8</c:v>
                </c:pt>
                <c:pt idx="956">
                  <c:v>9</c:v>
                </c:pt>
                <c:pt idx="957">
                  <c:v>8</c:v>
                </c:pt>
                <c:pt idx="958">
                  <c:v>8</c:v>
                </c:pt>
                <c:pt idx="959">
                  <c:v>9</c:v>
                </c:pt>
                <c:pt idx="960">
                  <c:v>8</c:v>
                </c:pt>
                <c:pt idx="961">
                  <c:v>8</c:v>
                </c:pt>
                <c:pt idx="962">
                  <c:v>8</c:v>
                </c:pt>
                <c:pt idx="963">
                  <c:v>9</c:v>
                </c:pt>
                <c:pt idx="964">
                  <c:v>8</c:v>
                </c:pt>
                <c:pt idx="965">
                  <c:v>8</c:v>
                </c:pt>
                <c:pt idx="966">
                  <c:v>9</c:v>
                </c:pt>
                <c:pt idx="967">
                  <c:v>8</c:v>
                </c:pt>
                <c:pt idx="968">
                  <c:v>8</c:v>
                </c:pt>
                <c:pt idx="969">
                  <c:v>8</c:v>
                </c:pt>
                <c:pt idx="970">
                  <c:v>8</c:v>
                </c:pt>
                <c:pt idx="971">
                  <c:v>8</c:v>
                </c:pt>
                <c:pt idx="972">
                  <c:v>8</c:v>
                </c:pt>
                <c:pt idx="973">
                  <c:v>8</c:v>
                </c:pt>
                <c:pt idx="974">
                  <c:v>8</c:v>
                </c:pt>
                <c:pt idx="975">
                  <c:v>8</c:v>
                </c:pt>
                <c:pt idx="976">
                  <c:v>9</c:v>
                </c:pt>
                <c:pt idx="977">
                  <c:v>8</c:v>
                </c:pt>
                <c:pt idx="978">
                  <c:v>8</c:v>
                </c:pt>
                <c:pt idx="979">
                  <c:v>9</c:v>
                </c:pt>
                <c:pt idx="980">
                  <c:v>8</c:v>
                </c:pt>
                <c:pt idx="981">
                  <c:v>8</c:v>
                </c:pt>
                <c:pt idx="982">
                  <c:v>8</c:v>
                </c:pt>
                <c:pt idx="983">
                  <c:v>9</c:v>
                </c:pt>
                <c:pt idx="984">
                  <c:v>8</c:v>
                </c:pt>
                <c:pt idx="985">
                  <c:v>8</c:v>
                </c:pt>
                <c:pt idx="986">
                  <c:v>8</c:v>
                </c:pt>
                <c:pt idx="987">
                  <c:v>8</c:v>
                </c:pt>
                <c:pt idx="988">
                  <c:v>9</c:v>
                </c:pt>
                <c:pt idx="989">
                  <c:v>8</c:v>
                </c:pt>
                <c:pt idx="990">
                  <c:v>8</c:v>
                </c:pt>
                <c:pt idx="991">
                  <c:v>8</c:v>
                </c:pt>
                <c:pt idx="992">
                  <c:v>8</c:v>
                </c:pt>
                <c:pt idx="993">
                  <c:v>8</c:v>
                </c:pt>
                <c:pt idx="994">
                  <c:v>7</c:v>
                </c:pt>
                <c:pt idx="995">
                  <c:v>8</c:v>
                </c:pt>
                <c:pt idx="996">
                  <c:v>8</c:v>
                </c:pt>
                <c:pt idx="997">
                  <c:v>8</c:v>
                </c:pt>
                <c:pt idx="998">
                  <c:v>8</c:v>
                </c:pt>
                <c:pt idx="999">
                  <c:v>8</c:v>
                </c:pt>
                <c:pt idx="1000">
                  <c:v>8</c:v>
                </c:pt>
                <c:pt idx="1001">
                  <c:v>8</c:v>
                </c:pt>
                <c:pt idx="1002">
                  <c:v>7</c:v>
                </c:pt>
                <c:pt idx="1003">
                  <c:v>8</c:v>
                </c:pt>
                <c:pt idx="1004">
                  <c:v>8</c:v>
                </c:pt>
                <c:pt idx="1005">
                  <c:v>8</c:v>
                </c:pt>
                <c:pt idx="1006">
                  <c:v>8</c:v>
                </c:pt>
                <c:pt idx="1007">
                  <c:v>8</c:v>
                </c:pt>
                <c:pt idx="1008">
                  <c:v>7</c:v>
                </c:pt>
                <c:pt idx="1009">
                  <c:v>8</c:v>
                </c:pt>
                <c:pt idx="1010">
                  <c:v>8</c:v>
                </c:pt>
                <c:pt idx="1011">
                  <c:v>8</c:v>
                </c:pt>
                <c:pt idx="1012">
                  <c:v>7</c:v>
                </c:pt>
                <c:pt idx="1013">
                  <c:v>8</c:v>
                </c:pt>
                <c:pt idx="1014">
                  <c:v>8</c:v>
                </c:pt>
                <c:pt idx="1015">
                  <c:v>7</c:v>
                </c:pt>
                <c:pt idx="1016">
                  <c:v>8</c:v>
                </c:pt>
                <c:pt idx="1017">
                  <c:v>8</c:v>
                </c:pt>
                <c:pt idx="1018">
                  <c:v>7</c:v>
                </c:pt>
                <c:pt idx="1019">
                  <c:v>8</c:v>
                </c:pt>
                <c:pt idx="1020">
                  <c:v>8</c:v>
                </c:pt>
                <c:pt idx="1021">
                  <c:v>7</c:v>
                </c:pt>
                <c:pt idx="1022">
                  <c:v>8</c:v>
                </c:pt>
                <c:pt idx="1023">
                  <c:v>7</c:v>
                </c:pt>
                <c:pt idx="1024">
                  <c:v>8</c:v>
                </c:pt>
                <c:pt idx="1025">
                  <c:v>7</c:v>
                </c:pt>
                <c:pt idx="1026">
                  <c:v>8</c:v>
                </c:pt>
                <c:pt idx="1027">
                  <c:v>7</c:v>
                </c:pt>
                <c:pt idx="1028">
                  <c:v>8</c:v>
                </c:pt>
                <c:pt idx="1029">
                  <c:v>7</c:v>
                </c:pt>
                <c:pt idx="1030">
                  <c:v>8</c:v>
                </c:pt>
                <c:pt idx="1031">
                  <c:v>7</c:v>
                </c:pt>
                <c:pt idx="1032">
                  <c:v>8</c:v>
                </c:pt>
                <c:pt idx="1033">
                  <c:v>7</c:v>
                </c:pt>
                <c:pt idx="1034">
                  <c:v>8</c:v>
                </c:pt>
                <c:pt idx="1035">
                  <c:v>7</c:v>
                </c:pt>
                <c:pt idx="1036">
                  <c:v>8</c:v>
                </c:pt>
                <c:pt idx="1037">
                  <c:v>7</c:v>
                </c:pt>
                <c:pt idx="1038">
                  <c:v>8</c:v>
                </c:pt>
                <c:pt idx="1039">
                  <c:v>7</c:v>
                </c:pt>
                <c:pt idx="1040">
                  <c:v>8</c:v>
                </c:pt>
                <c:pt idx="1041">
                  <c:v>7</c:v>
                </c:pt>
                <c:pt idx="1042">
                  <c:v>7</c:v>
                </c:pt>
                <c:pt idx="1043">
                  <c:v>7</c:v>
                </c:pt>
                <c:pt idx="1044">
                  <c:v>7</c:v>
                </c:pt>
                <c:pt idx="1045">
                  <c:v>7</c:v>
                </c:pt>
                <c:pt idx="1046">
                  <c:v>8</c:v>
                </c:pt>
                <c:pt idx="1047">
                  <c:v>7</c:v>
                </c:pt>
                <c:pt idx="1048">
                  <c:v>7</c:v>
                </c:pt>
                <c:pt idx="1049">
                  <c:v>8</c:v>
                </c:pt>
                <c:pt idx="1050">
                  <c:v>7</c:v>
                </c:pt>
                <c:pt idx="1051">
                  <c:v>7</c:v>
                </c:pt>
                <c:pt idx="1052">
                  <c:v>7</c:v>
                </c:pt>
                <c:pt idx="1053">
                  <c:v>8</c:v>
                </c:pt>
                <c:pt idx="1054">
                  <c:v>7</c:v>
                </c:pt>
                <c:pt idx="1055">
                  <c:v>8</c:v>
                </c:pt>
                <c:pt idx="1056">
                  <c:v>7</c:v>
                </c:pt>
                <c:pt idx="1057">
                  <c:v>8</c:v>
                </c:pt>
                <c:pt idx="1058">
                  <c:v>7</c:v>
                </c:pt>
                <c:pt idx="1059">
                  <c:v>8</c:v>
                </c:pt>
                <c:pt idx="1060">
                  <c:v>7</c:v>
                </c:pt>
                <c:pt idx="1061">
                  <c:v>8</c:v>
                </c:pt>
                <c:pt idx="1062">
                  <c:v>7</c:v>
                </c:pt>
                <c:pt idx="1063">
                  <c:v>7</c:v>
                </c:pt>
                <c:pt idx="1064">
                  <c:v>8</c:v>
                </c:pt>
                <c:pt idx="1065">
                  <c:v>7</c:v>
                </c:pt>
                <c:pt idx="1066">
                  <c:v>8</c:v>
                </c:pt>
                <c:pt idx="1067">
                  <c:v>7</c:v>
                </c:pt>
                <c:pt idx="1068">
                  <c:v>8</c:v>
                </c:pt>
                <c:pt idx="1069">
                  <c:v>7</c:v>
                </c:pt>
                <c:pt idx="1070">
                  <c:v>8</c:v>
                </c:pt>
                <c:pt idx="1071">
                  <c:v>7</c:v>
                </c:pt>
                <c:pt idx="1072">
                  <c:v>8</c:v>
                </c:pt>
                <c:pt idx="1073">
                  <c:v>7</c:v>
                </c:pt>
                <c:pt idx="1074">
                  <c:v>7</c:v>
                </c:pt>
                <c:pt idx="1075">
                  <c:v>7</c:v>
                </c:pt>
                <c:pt idx="1076">
                  <c:v>7</c:v>
                </c:pt>
                <c:pt idx="1077">
                  <c:v>7</c:v>
                </c:pt>
                <c:pt idx="1078">
                  <c:v>7</c:v>
                </c:pt>
                <c:pt idx="1079">
                  <c:v>7</c:v>
                </c:pt>
                <c:pt idx="1080">
                  <c:v>7</c:v>
                </c:pt>
                <c:pt idx="1081">
                  <c:v>7</c:v>
                </c:pt>
                <c:pt idx="1082">
                  <c:v>7</c:v>
                </c:pt>
                <c:pt idx="1083">
                  <c:v>7</c:v>
                </c:pt>
                <c:pt idx="1084">
                  <c:v>7</c:v>
                </c:pt>
                <c:pt idx="1085">
                  <c:v>7</c:v>
                </c:pt>
                <c:pt idx="1086">
                  <c:v>7</c:v>
                </c:pt>
                <c:pt idx="1087">
                  <c:v>10</c:v>
                </c:pt>
                <c:pt idx="1088">
                  <c:v>11</c:v>
                </c:pt>
                <c:pt idx="1089">
                  <c:v>13</c:v>
                </c:pt>
                <c:pt idx="1090">
                  <c:v>14</c:v>
                </c:pt>
                <c:pt idx="1091">
                  <c:v>16</c:v>
                </c:pt>
                <c:pt idx="1092">
                  <c:v>18</c:v>
                </c:pt>
                <c:pt idx="1093">
                  <c:v>19</c:v>
                </c:pt>
                <c:pt idx="1094">
                  <c:v>22</c:v>
                </c:pt>
                <c:pt idx="1095">
                  <c:v>22</c:v>
                </c:pt>
                <c:pt idx="1096">
                  <c:v>23</c:v>
                </c:pt>
                <c:pt idx="1097">
                  <c:v>26</c:v>
                </c:pt>
                <c:pt idx="1098">
                  <c:v>28</c:v>
                </c:pt>
                <c:pt idx="1099">
                  <c:v>34</c:v>
                </c:pt>
                <c:pt idx="1100">
                  <c:v>39</c:v>
                </c:pt>
                <c:pt idx="1101">
                  <c:v>43</c:v>
                </c:pt>
                <c:pt idx="1102">
                  <c:v>49</c:v>
                </c:pt>
                <c:pt idx="1103">
                  <c:v>52</c:v>
                </c:pt>
                <c:pt idx="1104">
                  <c:v>53</c:v>
                </c:pt>
                <c:pt idx="1105">
                  <c:v>53</c:v>
                </c:pt>
                <c:pt idx="1106">
                  <c:v>53</c:v>
                </c:pt>
                <c:pt idx="1107">
                  <c:v>54</c:v>
                </c:pt>
                <c:pt idx="1108">
                  <c:v>54</c:v>
                </c:pt>
                <c:pt idx="1109">
                  <c:v>53</c:v>
                </c:pt>
                <c:pt idx="1110">
                  <c:v>54</c:v>
                </c:pt>
                <c:pt idx="1111">
                  <c:v>54</c:v>
                </c:pt>
                <c:pt idx="1112">
                  <c:v>54</c:v>
                </c:pt>
                <c:pt idx="1113">
                  <c:v>53</c:v>
                </c:pt>
                <c:pt idx="1114">
                  <c:v>54</c:v>
                </c:pt>
                <c:pt idx="1115">
                  <c:v>53</c:v>
                </c:pt>
                <c:pt idx="1116">
                  <c:v>53</c:v>
                </c:pt>
                <c:pt idx="1117">
                  <c:v>52</c:v>
                </c:pt>
                <c:pt idx="1118">
                  <c:v>52</c:v>
                </c:pt>
                <c:pt idx="1119">
                  <c:v>53</c:v>
                </c:pt>
                <c:pt idx="1120">
                  <c:v>53</c:v>
                </c:pt>
                <c:pt idx="1121">
                  <c:v>52</c:v>
                </c:pt>
                <c:pt idx="1122">
                  <c:v>52</c:v>
                </c:pt>
                <c:pt idx="1123">
                  <c:v>52</c:v>
                </c:pt>
                <c:pt idx="1124">
                  <c:v>51</c:v>
                </c:pt>
                <c:pt idx="1125">
                  <c:v>51</c:v>
                </c:pt>
                <c:pt idx="1126">
                  <c:v>51</c:v>
                </c:pt>
                <c:pt idx="1127">
                  <c:v>50</c:v>
                </c:pt>
                <c:pt idx="1128">
                  <c:v>50</c:v>
                </c:pt>
                <c:pt idx="1129">
                  <c:v>50</c:v>
                </c:pt>
                <c:pt idx="1130">
                  <c:v>50</c:v>
                </c:pt>
                <c:pt idx="1131">
                  <c:v>49</c:v>
                </c:pt>
                <c:pt idx="1132">
                  <c:v>49</c:v>
                </c:pt>
                <c:pt idx="1133">
                  <c:v>49</c:v>
                </c:pt>
                <c:pt idx="1134">
                  <c:v>50</c:v>
                </c:pt>
                <c:pt idx="1135">
                  <c:v>49</c:v>
                </c:pt>
                <c:pt idx="1136">
                  <c:v>50</c:v>
                </c:pt>
                <c:pt idx="1137">
                  <c:v>49</c:v>
                </c:pt>
                <c:pt idx="1138">
                  <c:v>50</c:v>
                </c:pt>
                <c:pt idx="1139">
                  <c:v>49</c:v>
                </c:pt>
                <c:pt idx="1140">
                  <c:v>51</c:v>
                </c:pt>
                <c:pt idx="1141">
                  <c:v>51</c:v>
                </c:pt>
                <c:pt idx="1142">
                  <c:v>53</c:v>
                </c:pt>
                <c:pt idx="1143">
                  <c:v>55</c:v>
                </c:pt>
                <c:pt idx="1144">
                  <c:v>59</c:v>
                </c:pt>
                <c:pt idx="1145">
                  <c:v>59</c:v>
                </c:pt>
                <c:pt idx="1146">
                  <c:v>61</c:v>
                </c:pt>
                <c:pt idx="1147">
                  <c:v>63</c:v>
                </c:pt>
                <c:pt idx="1148">
                  <c:v>62</c:v>
                </c:pt>
                <c:pt idx="1149">
                  <c:v>63</c:v>
                </c:pt>
                <c:pt idx="1150">
                  <c:v>64</c:v>
                </c:pt>
                <c:pt idx="1151">
                  <c:v>63</c:v>
                </c:pt>
                <c:pt idx="1152">
                  <c:v>64</c:v>
                </c:pt>
                <c:pt idx="1153">
                  <c:v>65</c:v>
                </c:pt>
                <c:pt idx="1154">
                  <c:v>64</c:v>
                </c:pt>
                <c:pt idx="1155">
                  <c:v>65</c:v>
                </c:pt>
                <c:pt idx="1156">
                  <c:v>64</c:v>
                </c:pt>
                <c:pt idx="1157">
                  <c:v>64</c:v>
                </c:pt>
                <c:pt idx="1158">
                  <c:v>64</c:v>
                </c:pt>
                <c:pt idx="1159">
                  <c:v>63</c:v>
                </c:pt>
                <c:pt idx="1160">
                  <c:v>63</c:v>
                </c:pt>
                <c:pt idx="1161">
                  <c:v>63</c:v>
                </c:pt>
                <c:pt idx="1162">
                  <c:v>63</c:v>
                </c:pt>
                <c:pt idx="1163">
                  <c:v>63</c:v>
                </c:pt>
                <c:pt idx="1164">
                  <c:v>62</c:v>
                </c:pt>
                <c:pt idx="1165">
                  <c:v>62</c:v>
                </c:pt>
                <c:pt idx="1166">
                  <c:v>62</c:v>
                </c:pt>
                <c:pt idx="1167">
                  <c:v>63</c:v>
                </c:pt>
                <c:pt idx="1168">
                  <c:v>62</c:v>
                </c:pt>
                <c:pt idx="1169">
                  <c:v>62</c:v>
                </c:pt>
                <c:pt idx="1170">
                  <c:v>62</c:v>
                </c:pt>
                <c:pt idx="1171">
                  <c:v>61</c:v>
                </c:pt>
                <c:pt idx="1172">
                  <c:v>62</c:v>
                </c:pt>
                <c:pt idx="1173">
                  <c:v>62</c:v>
                </c:pt>
                <c:pt idx="1174">
                  <c:v>61</c:v>
                </c:pt>
                <c:pt idx="1175">
                  <c:v>62</c:v>
                </c:pt>
                <c:pt idx="1176">
                  <c:v>62</c:v>
                </c:pt>
                <c:pt idx="1177">
                  <c:v>62</c:v>
                </c:pt>
                <c:pt idx="1178">
                  <c:v>62</c:v>
                </c:pt>
                <c:pt idx="1179">
                  <c:v>62</c:v>
                </c:pt>
                <c:pt idx="1180">
                  <c:v>61</c:v>
                </c:pt>
                <c:pt idx="1181">
                  <c:v>62</c:v>
                </c:pt>
                <c:pt idx="1182">
                  <c:v>61</c:v>
                </c:pt>
                <c:pt idx="1183">
                  <c:v>61</c:v>
                </c:pt>
                <c:pt idx="1184">
                  <c:v>62</c:v>
                </c:pt>
                <c:pt idx="1185">
                  <c:v>61</c:v>
                </c:pt>
                <c:pt idx="1186">
                  <c:v>61</c:v>
                </c:pt>
                <c:pt idx="1187">
                  <c:v>61</c:v>
                </c:pt>
                <c:pt idx="1188">
                  <c:v>61</c:v>
                </c:pt>
                <c:pt idx="1189">
                  <c:v>61</c:v>
                </c:pt>
                <c:pt idx="1190">
                  <c:v>61</c:v>
                </c:pt>
                <c:pt idx="1191">
                  <c:v>61</c:v>
                </c:pt>
                <c:pt idx="1192">
                  <c:v>61</c:v>
                </c:pt>
                <c:pt idx="1193">
                  <c:v>60</c:v>
                </c:pt>
                <c:pt idx="1194">
                  <c:v>61</c:v>
                </c:pt>
                <c:pt idx="1195">
                  <c:v>59</c:v>
                </c:pt>
                <c:pt idx="1196">
                  <c:v>59</c:v>
                </c:pt>
                <c:pt idx="1197">
                  <c:v>57</c:v>
                </c:pt>
                <c:pt idx="1198">
                  <c:v>57</c:v>
                </c:pt>
                <c:pt idx="1199">
                  <c:v>57</c:v>
                </c:pt>
                <c:pt idx="1200">
                  <c:v>56</c:v>
                </c:pt>
                <c:pt idx="1201">
                  <c:v>56</c:v>
                </c:pt>
                <c:pt idx="1202">
                  <c:v>55</c:v>
                </c:pt>
                <c:pt idx="1203">
                  <c:v>55</c:v>
                </c:pt>
                <c:pt idx="1204">
                  <c:v>55</c:v>
                </c:pt>
                <c:pt idx="1205">
                  <c:v>54</c:v>
                </c:pt>
                <c:pt idx="1206">
                  <c:v>53</c:v>
                </c:pt>
                <c:pt idx="1207">
                  <c:v>53</c:v>
                </c:pt>
                <c:pt idx="1208">
                  <c:v>53</c:v>
                </c:pt>
                <c:pt idx="1209">
                  <c:v>52</c:v>
                </c:pt>
                <c:pt idx="1210">
                  <c:v>51</c:v>
                </c:pt>
                <c:pt idx="1211">
                  <c:v>51</c:v>
                </c:pt>
                <c:pt idx="1212">
                  <c:v>51</c:v>
                </c:pt>
                <c:pt idx="1213">
                  <c:v>50</c:v>
                </c:pt>
                <c:pt idx="1214">
                  <c:v>50</c:v>
                </c:pt>
                <c:pt idx="1215">
                  <c:v>50</c:v>
                </c:pt>
                <c:pt idx="1216">
                  <c:v>50</c:v>
                </c:pt>
                <c:pt idx="1217">
                  <c:v>49</c:v>
                </c:pt>
                <c:pt idx="1218">
                  <c:v>49</c:v>
                </c:pt>
                <c:pt idx="1219">
                  <c:v>49</c:v>
                </c:pt>
                <c:pt idx="1220">
                  <c:v>49</c:v>
                </c:pt>
                <c:pt idx="1221">
                  <c:v>48</c:v>
                </c:pt>
                <c:pt idx="1222">
                  <c:v>48</c:v>
                </c:pt>
                <c:pt idx="1223">
                  <c:v>48</c:v>
                </c:pt>
                <c:pt idx="1224">
                  <c:v>47</c:v>
                </c:pt>
                <c:pt idx="1225">
                  <c:v>47</c:v>
                </c:pt>
                <c:pt idx="1226">
                  <c:v>46</c:v>
                </c:pt>
                <c:pt idx="1227">
                  <c:v>47</c:v>
                </c:pt>
                <c:pt idx="1228">
                  <c:v>46</c:v>
                </c:pt>
                <c:pt idx="1229">
                  <c:v>45</c:v>
                </c:pt>
                <c:pt idx="1230">
                  <c:v>46</c:v>
                </c:pt>
                <c:pt idx="1231">
                  <c:v>45</c:v>
                </c:pt>
                <c:pt idx="1232">
                  <c:v>45</c:v>
                </c:pt>
                <c:pt idx="1233">
                  <c:v>44</c:v>
                </c:pt>
                <c:pt idx="1234">
                  <c:v>45</c:v>
                </c:pt>
                <c:pt idx="1235">
                  <c:v>44</c:v>
                </c:pt>
                <c:pt idx="1236">
                  <c:v>44</c:v>
                </c:pt>
                <c:pt idx="1237">
                  <c:v>43</c:v>
                </c:pt>
                <c:pt idx="1238">
                  <c:v>43</c:v>
                </c:pt>
                <c:pt idx="1239">
                  <c:v>44</c:v>
                </c:pt>
                <c:pt idx="1240">
                  <c:v>43</c:v>
                </c:pt>
                <c:pt idx="1241">
                  <c:v>43</c:v>
                </c:pt>
                <c:pt idx="1242">
                  <c:v>43</c:v>
                </c:pt>
                <c:pt idx="1243">
                  <c:v>43</c:v>
                </c:pt>
                <c:pt idx="1244">
                  <c:v>42</c:v>
                </c:pt>
                <c:pt idx="1245">
                  <c:v>43</c:v>
                </c:pt>
                <c:pt idx="1246">
                  <c:v>42</c:v>
                </c:pt>
                <c:pt idx="1247">
                  <c:v>42</c:v>
                </c:pt>
                <c:pt idx="1248">
                  <c:v>42</c:v>
                </c:pt>
                <c:pt idx="1249">
                  <c:v>42</c:v>
                </c:pt>
                <c:pt idx="1250">
                  <c:v>41</c:v>
                </c:pt>
                <c:pt idx="1251">
                  <c:v>42</c:v>
                </c:pt>
                <c:pt idx="1252">
                  <c:v>41</c:v>
                </c:pt>
                <c:pt idx="1253">
                  <c:v>41</c:v>
                </c:pt>
                <c:pt idx="1254">
                  <c:v>40</c:v>
                </c:pt>
                <c:pt idx="1255">
                  <c:v>41</c:v>
                </c:pt>
                <c:pt idx="1256">
                  <c:v>40</c:v>
                </c:pt>
                <c:pt idx="1257">
                  <c:v>40</c:v>
                </c:pt>
                <c:pt idx="1258">
                  <c:v>39</c:v>
                </c:pt>
                <c:pt idx="1259">
                  <c:v>40</c:v>
                </c:pt>
                <c:pt idx="1260">
                  <c:v>39</c:v>
                </c:pt>
                <c:pt idx="1261">
                  <c:v>39</c:v>
                </c:pt>
                <c:pt idx="1262">
                  <c:v>38</c:v>
                </c:pt>
                <c:pt idx="1263">
                  <c:v>39</c:v>
                </c:pt>
                <c:pt idx="1264">
                  <c:v>39</c:v>
                </c:pt>
                <c:pt idx="1265">
                  <c:v>38</c:v>
                </c:pt>
                <c:pt idx="1266">
                  <c:v>38</c:v>
                </c:pt>
                <c:pt idx="1267">
                  <c:v>38</c:v>
                </c:pt>
                <c:pt idx="1268">
                  <c:v>38</c:v>
                </c:pt>
                <c:pt idx="1269">
                  <c:v>38</c:v>
                </c:pt>
                <c:pt idx="1270">
                  <c:v>37</c:v>
                </c:pt>
                <c:pt idx="1271">
                  <c:v>37</c:v>
                </c:pt>
                <c:pt idx="1272">
                  <c:v>38</c:v>
                </c:pt>
                <c:pt idx="1273">
                  <c:v>37</c:v>
                </c:pt>
                <c:pt idx="1274">
                  <c:v>37</c:v>
                </c:pt>
                <c:pt idx="1275">
                  <c:v>37</c:v>
                </c:pt>
                <c:pt idx="1276">
                  <c:v>36</c:v>
                </c:pt>
                <c:pt idx="1277">
                  <c:v>37</c:v>
                </c:pt>
                <c:pt idx="1278">
                  <c:v>36</c:v>
                </c:pt>
                <c:pt idx="1279">
                  <c:v>36</c:v>
                </c:pt>
                <c:pt idx="1280">
                  <c:v>36</c:v>
                </c:pt>
                <c:pt idx="1281">
                  <c:v>36</c:v>
                </c:pt>
                <c:pt idx="1282">
                  <c:v>35</c:v>
                </c:pt>
                <c:pt idx="1283">
                  <c:v>36</c:v>
                </c:pt>
                <c:pt idx="1284">
                  <c:v>35</c:v>
                </c:pt>
                <c:pt idx="1285">
                  <c:v>35</c:v>
                </c:pt>
                <c:pt idx="1286">
                  <c:v>34</c:v>
                </c:pt>
                <c:pt idx="1287">
                  <c:v>35</c:v>
                </c:pt>
                <c:pt idx="1288">
                  <c:v>34</c:v>
                </c:pt>
                <c:pt idx="1289">
                  <c:v>34</c:v>
                </c:pt>
                <c:pt idx="1290">
                  <c:v>35</c:v>
                </c:pt>
                <c:pt idx="1291">
                  <c:v>34</c:v>
                </c:pt>
                <c:pt idx="1292">
                  <c:v>33</c:v>
                </c:pt>
                <c:pt idx="1293">
                  <c:v>34</c:v>
                </c:pt>
                <c:pt idx="1294">
                  <c:v>33</c:v>
                </c:pt>
                <c:pt idx="1295">
                  <c:v>34</c:v>
                </c:pt>
                <c:pt idx="1296">
                  <c:v>33</c:v>
                </c:pt>
                <c:pt idx="1297">
                  <c:v>33</c:v>
                </c:pt>
                <c:pt idx="1298">
                  <c:v>33</c:v>
                </c:pt>
                <c:pt idx="1299">
                  <c:v>33</c:v>
                </c:pt>
                <c:pt idx="1300">
                  <c:v>33</c:v>
                </c:pt>
                <c:pt idx="1301">
                  <c:v>33</c:v>
                </c:pt>
                <c:pt idx="1302">
                  <c:v>33</c:v>
                </c:pt>
                <c:pt idx="1303">
                  <c:v>33</c:v>
                </c:pt>
                <c:pt idx="1304">
                  <c:v>32</c:v>
                </c:pt>
                <c:pt idx="1305">
                  <c:v>33</c:v>
                </c:pt>
                <c:pt idx="1306">
                  <c:v>32</c:v>
                </c:pt>
                <c:pt idx="1307">
                  <c:v>32</c:v>
                </c:pt>
                <c:pt idx="1308">
                  <c:v>32</c:v>
                </c:pt>
                <c:pt idx="1309">
                  <c:v>32</c:v>
                </c:pt>
                <c:pt idx="1310">
                  <c:v>32</c:v>
                </c:pt>
                <c:pt idx="1311">
                  <c:v>32</c:v>
                </c:pt>
                <c:pt idx="1312">
                  <c:v>32</c:v>
                </c:pt>
                <c:pt idx="1313">
                  <c:v>31</c:v>
                </c:pt>
                <c:pt idx="1314">
                  <c:v>32</c:v>
                </c:pt>
                <c:pt idx="1315">
                  <c:v>31</c:v>
                </c:pt>
                <c:pt idx="1316">
                  <c:v>31</c:v>
                </c:pt>
                <c:pt idx="1317">
                  <c:v>31</c:v>
                </c:pt>
                <c:pt idx="1318">
                  <c:v>31</c:v>
                </c:pt>
                <c:pt idx="1319">
                  <c:v>31</c:v>
                </c:pt>
                <c:pt idx="1320">
                  <c:v>31</c:v>
                </c:pt>
                <c:pt idx="1321">
                  <c:v>30</c:v>
                </c:pt>
                <c:pt idx="1322">
                  <c:v>31</c:v>
                </c:pt>
                <c:pt idx="1323">
                  <c:v>31</c:v>
                </c:pt>
                <c:pt idx="1324">
                  <c:v>30</c:v>
                </c:pt>
                <c:pt idx="1325">
                  <c:v>31</c:v>
                </c:pt>
                <c:pt idx="1326">
                  <c:v>30</c:v>
                </c:pt>
                <c:pt idx="1327">
                  <c:v>30</c:v>
                </c:pt>
                <c:pt idx="1328">
                  <c:v>30</c:v>
                </c:pt>
                <c:pt idx="1329">
                  <c:v>30</c:v>
                </c:pt>
                <c:pt idx="1330">
                  <c:v>30</c:v>
                </c:pt>
                <c:pt idx="1331">
                  <c:v>30</c:v>
                </c:pt>
                <c:pt idx="1332">
                  <c:v>30</c:v>
                </c:pt>
                <c:pt idx="1333">
                  <c:v>29</c:v>
                </c:pt>
                <c:pt idx="1334">
                  <c:v>30</c:v>
                </c:pt>
                <c:pt idx="1335">
                  <c:v>29</c:v>
                </c:pt>
                <c:pt idx="1336">
                  <c:v>29</c:v>
                </c:pt>
                <c:pt idx="1337">
                  <c:v>30</c:v>
                </c:pt>
                <c:pt idx="1338">
                  <c:v>29</c:v>
                </c:pt>
                <c:pt idx="1339">
                  <c:v>29</c:v>
                </c:pt>
                <c:pt idx="1340">
                  <c:v>29</c:v>
                </c:pt>
                <c:pt idx="1341">
                  <c:v>29</c:v>
                </c:pt>
                <c:pt idx="1342">
                  <c:v>29</c:v>
                </c:pt>
                <c:pt idx="1343">
                  <c:v>28</c:v>
                </c:pt>
                <c:pt idx="1344">
                  <c:v>29</c:v>
                </c:pt>
                <c:pt idx="1345">
                  <c:v>29</c:v>
                </c:pt>
                <c:pt idx="1346">
                  <c:v>28</c:v>
                </c:pt>
                <c:pt idx="1347">
                  <c:v>29</c:v>
                </c:pt>
                <c:pt idx="1348">
                  <c:v>28</c:v>
                </c:pt>
                <c:pt idx="1349">
                  <c:v>29</c:v>
                </c:pt>
                <c:pt idx="1350">
                  <c:v>28</c:v>
                </c:pt>
                <c:pt idx="1351">
                  <c:v>28</c:v>
                </c:pt>
                <c:pt idx="1352">
                  <c:v>29</c:v>
                </c:pt>
                <c:pt idx="1353">
                  <c:v>28</c:v>
                </c:pt>
                <c:pt idx="1354">
                  <c:v>28</c:v>
                </c:pt>
                <c:pt idx="1355">
                  <c:v>28</c:v>
                </c:pt>
                <c:pt idx="1356">
                  <c:v>27</c:v>
                </c:pt>
                <c:pt idx="1357">
                  <c:v>28</c:v>
                </c:pt>
                <c:pt idx="1358">
                  <c:v>27</c:v>
                </c:pt>
                <c:pt idx="1359">
                  <c:v>28</c:v>
                </c:pt>
                <c:pt idx="1360">
                  <c:v>27</c:v>
                </c:pt>
                <c:pt idx="1361">
                  <c:v>28</c:v>
                </c:pt>
                <c:pt idx="1362">
                  <c:v>27</c:v>
                </c:pt>
                <c:pt idx="1363">
                  <c:v>28</c:v>
                </c:pt>
                <c:pt idx="1364">
                  <c:v>27</c:v>
                </c:pt>
                <c:pt idx="1365">
                  <c:v>27</c:v>
                </c:pt>
                <c:pt idx="1366">
                  <c:v>27</c:v>
                </c:pt>
                <c:pt idx="1367">
                  <c:v>27</c:v>
                </c:pt>
                <c:pt idx="1368">
                  <c:v>27</c:v>
                </c:pt>
                <c:pt idx="1369">
                  <c:v>27</c:v>
                </c:pt>
                <c:pt idx="1370">
                  <c:v>27</c:v>
                </c:pt>
                <c:pt idx="1371">
                  <c:v>26</c:v>
                </c:pt>
                <c:pt idx="1372">
                  <c:v>27</c:v>
                </c:pt>
                <c:pt idx="1373">
                  <c:v>26</c:v>
                </c:pt>
                <c:pt idx="1374">
                  <c:v>27</c:v>
                </c:pt>
                <c:pt idx="1375">
                  <c:v>26</c:v>
                </c:pt>
                <c:pt idx="1376">
                  <c:v>26</c:v>
                </c:pt>
                <c:pt idx="1377">
                  <c:v>27</c:v>
                </c:pt>
                <c:pt idx="1378">
                  <c:v>26</c:v>
                </c:pt>
                <c:pt idx="1379">
                  <c:v>25</c:v>
                </c:pt>
                <c:pt idx="1380">
                  <c:v>26</c:v>
                </c:pt>
                <c:pt idx="1381">
                  <c:v>26</c:v>
                </c:pt>
                <c:pt idx="1382">
                  <c:v>26</c:v>
                </c:pt>
                <c:pt idx="1383">
                  <c:v>25</c:v>
                </c:pt>
                <c:pt idx="1384">
                  <c:v>26</c:v>
                </c:pt>
                <c:pt idx="1385">
                  <c:v>25</c:v>
                </c:pt>
                <c:pt idx="1386">
                  <c:v>26</c:v>
                </c:pt>
                <c:pt idx="1387">
                  <c:v>25</c:v>
                </c:pt>
                <c:pt idx="1388">
                  <c:v>26</c:v>
                </c:pt>
                <c:pt idx="1389">
                  <c:v>25</c:v>
                </c:pt>
                <c:pt idx="1390">
                  <c:v>25</c:v>
                </c:pt>
                <c:pt idx="1391">
                  <c:v>25</c:v>
                </c:pt>
                <c:pt idx="1392">
                  <c:v>25</c:v>
                </c:pt>
                <c:pt idx="1393">
                  <c:v>25</c:v>
                </c:pt>
                <c:pt idx="1394">
                  <c:v>25</c:v>
                </c:pt>
                <c:pt idx="1395">
                  <c:v>24</c:v>
                </c:pt>
                <c:pt idx="1396">
                  <c:v>25</c:v>
                </c:pt>
                <c:pt idx="1397">
                  <c:v>25</c:v>
                </c:pt>
                <c:pt idx="1398">
                  <c:v>24</c:v>
                </c:pt>
                <c:pt idx="1399">
                  <c:v>24</c:v>
                </c:pt>
                <c:pt idx="1400">
                  <c:v>25</c:v>
                </c:pt>
                <c:pt idx="1401">
                  <c:v>24</c:v>
                </c:pt>
                <c:pt idx="1402">
                  <c:v>23</c:v>
                </c:pt>
                <c:pt idx="1403">
                  <c:v>24</c:v>
                </c:pt>
                <c:pt idx="1404">
                  <c:v>23</c:v>
                </c:pt>
                <c:pt idx="1405">
                  <c:v>24</c:v>
                </c:pt>
                <c:pt idx="1406">
                  <c:v>23</c:v>
                </c:pt>
                <c:pt idx="1407">
                  <c:v>23</c:v>
                </c:pt>
                <c:pt idx="1408">
                  <c:v>23</c:v>
                </c:pt>
                <c:pt idx="1409">
                  <c:v>22</c:v>
                </c:pt>
                <c:pt idx="1410">
                  <c:v>23</c:v>
                </c:pt>
                <c:pt idx="1411">
                  <c:v>22</c:v>
                </c:pt>
                <c:pt idx="1412">
                  <c:v>23</c:v>
                </c:pt>
                <c:pt idx="1413">
                  <c:v>22</c:v>
                </c:pt>
                <c:pt idx="1414">
                  <c:v>21</c:v>
                </c:pt>
                <c:pt idx="1415">
                  <c:v>22</c:v>
                </c:pt>
                <c:pt idx="1416">
                  <c:v>21</c:v>
                </c:pt>
                <c:pt idx="1417">
                  <c:v>22</c:v>
                </c:pt>
                <c:pt idx="1418">
                  <c:v>21</c:v>
                </c:pt>
                <c:pt idx="1419">
                  <c:v>20</c:v>
                </c:pt>
                <c:pt idx="1420">
                  <c:v>21</c:v>
                </c:pt>
                <c:pt idx="1421">
                  <c:v>20</c:v>
                </c:pt>
                <c:pt idx="1422">
                  <c:v>21</c:v>
                </c:pt>
                <c:pt idx="1423">
                  <c:v>20</c:v>
                </c:pt>
                <c:pt idx="1424">
                  <c:v>20</c:v>
                </c:pt>
                <c:pt idx="1425">
                  <c:v>19</c:v>
                </c:pt>
                <c:pt idx="1426">
                  <c:v>20</c:v>
                </c:pt>
                <c:pt idx="1427">
                  <c:v>20</c:v>
                </c:pt>
                <c:pt idx="1428">
                  <c:v>19</c:v>
                </c:pt>
                <c:pt idx="1429">
                  <c:v>20</c:v>
                </c:pt>
                <c:pt idx="1430">
                  <c:v>19</c:v>
                </c:pt>
                <c:pt idx="1431">
                  <c:v>19</c:v>
                </c:pt>
                <c:pt idx="1432">
                  <c:v>20</c:v>
                </c:pt>
                <c:pt idx="1433">
                  <c:v>19</c:v>
                </c:pt>
                <c:pt idx="1434">
                  <c:v>19</c:v>
                </c:pt>
                <c:pt idx="1435">
                  <c:v>19</c:v>
                </c:pt>
                <c:pt idx="1436">
                  <c:v>19</c:v>
                </c:pt>
                <c:pt idx="1437">
                  <c:v>19</c:v>
                </c:pt>
                <c:pt idx="1438">
                  <c:v>19</c:v>
                </c:pt>
                <c:pt idx="1439">
                  <c:v>18</c:v>
                </c:pt>
                <c:pt idx="1440">
                  <c:v>19</c:v>
                </c:pt>
                <c:pt idx="1441">
                  <c:v>18</c:v>
                </c:pt>
                <c:pt idx="1442">
                  <c:v>19</c:v>
                </c:pt>
                <c:pt idx="1443">
                  <c:v>18</c:v>
                </c:pt>
                <c:pt idx="1444">
                  <c:v>18</c:v>
                </c:pt>
                <c:pt idx="1445">
                  <c:v>18</c:v>
                </c:pt>
                <c:pt idx="1446">
                  <c:v>18</c:v>
                </c:pt>
                <c:pt idx="1447">
                  <c:v>18</c:v>
                </c:pt>
                <c:pt idx="1448">
                  <c:v>17</c:v>
                </c:pt>
                <c:pt idx="1449">
                  <c:v>18</c:v>
                </c:pt>
                <c:pt idx="1450">
                  <c:v>17</c:v>
                </c:pt>
                <c:pt idx="1451">
                  <c:v>17</c:v>
                </c:pt>
                <c:pt idx="1452">
                  <c:v>17</c:v>
                </c:pt>
                <c:pt idx="1453">
                  <c:v>18</c:v>
                </c:pt>
                <c:pt idx="1454">
                  <c:v>17</c:v>
                </c:pt>
                <c:pt idx="1455">
                  <c:v>17</c:v>
                </c:pt>
                <c:pt idx="1456">
                  <c:v>17</c:v>
                </c:pt>
                <c:pt idx="1457">
                  <c:v>17</c:v>
                </c:pt>
                <c:pt idx="1458">
                  <c:v>17</c:v>
                </c:pt>
                <c:pt idx="1459">
                  <c:v>17</c:v>
                </c:pt>
                <c:pt idx="1460">
                  <c:v>17</c:v>
                </c:pt>
                <c:pt idx="1461">
                  <c:v>17</c:v>
                </c:pt>
                <c:pt idx="1462">
                  <c:v>17</c:v>
                </c:pt>
                <c:pt idx="1463">
                  <c:v>17</c:v>
                </c:pt>
                <c:pt idx="1464">
                  <c:v>17</c:v>
                </c:pt>
                <c:pt idx="1465">
                  <c:v>17</c:v>
                </c:pt>
                <c:pt idx="1466">
                  <c:v>17</c:v>
                </c:pt>
                <c:pt idx="1467">
                  <c:v>16</c:v>
                </c:pt>
                <c:pt idx="1468">
                  <c:v>17</c:v>
                </c:pt>
                <c:pt idx="1469">
                  <c:v>17</c:v>
                </c:pt>
                <c:pt idx="1470">
                  <c:v>16</c:v>
                </c:pt>
                <c:pt idx="1471">
                  <c:v>17</c:v>
                </c:pt>
                <c:pt idx="1472">
                  <c:v>16</c:v>
                </c:pt>
                <c:pt idx="1473">
                  <c:v>16</c:v>
                </c:pt>
                <c:pt idx="1474">
                  <c:v>17</c:v>
                </c:pt>
                <c:pt idx="1475">
                  <c:v>16</c:v>
                </c:pt>
                <c:pt idx="1476">
                  <c:v>17</c:v>
                </c:pt>
                <c:pt idx="1477">
                  <c:v>15</c:v>
                </c:pt>
                <c:pt idx="1478">
                  <c:v>16</c:v>
                </c:pt>
                <c:pt idx="1479">
                  <c:v>16</c:v>
                </c:pt>
                <c:pt idx="1480">
                  <c:v>16</c:v>
                </c:pt>
                <c:pt idx="1481">
                  <c:v>16</c:v>
                </c:pt>
                <c:pt idx="1482">
                  <c:v>16</c:v>
                </c:pt>
                <c:pt idx="1483">
                  <c:v>16</c:v>
                </c:pt>
                <c:pt idx="1484">
                  <c:v>15</c:v>
                </c:pt>
                <c:pt idx="1485">
                  <c:v>16</c:v>
                </c:pt>
                <c:pt idx="1486">
                  <c:v>16</c:v>
                </c:pt>
                <c:pt idx="1487">
                  <c:v>15</c:v>
                </c:pt>
                <c:pt idx="1488">
                  <c:v>15</c:v>
                </c:pt>
                <c:pt idx="1489">
                  <c:v>16</c:v>
                </c:pt>
                <c:pt idx="1490">
                  <c:v>15</c:v>
                </c:pt>
                <c:pt idx="1491">
                  <c:v>15</c:v>
                </c:pt>
                <c:pt idx="1492">
                  <c:v>15</c:v>
                </c:pt>
                <c:pt idx="1493">
                  <c:v>15</c:v>
                </c:pt>
                <c:pt idx="1494">
                  <c:v>15</c:v>
                </c:pt>
                <c:pt idx="1495">
                  <c:v>15</c:v>
                </c:pt>
                <c:pt idx="1496">
                  <c:v>15</c:v>
                </c:pt>
                <c:pt idx="1497">
                  <c:v>14</c:v>
                </c:pt>
                <c:pt idx="1498">
                  <c:v>15</c:v>
                </c:pt>
                <c:pt idx="1499">
                  <c:v>14</c:v>
                </c:pt>
                <c:pt idx="1500">
                  <c:v>14</c:v>
                </c:pt>
                <c:pt idx="1501">
                  <c:v>14</c:v>
                </c:pt>
                <c:pt idx="1502">
                  <c:v>14</c:v>
                </c:pt>
                <c:pt idx="1503">
                  <c:v>14</c:v>
                </c:pt>
                <c:pt idx="1504">
                  <c:v>14</c:v>
                </c:pt>
                <c:pt idx="1505">
                  <c:v>13</c:v>
                </c:pt>
                <c:pt idx="1506">
                  <c:v>14</c:v>
                </c:pt>
                <c:pt idx="1507">
                  <c:v>14</c:v>
                </c:pt>
                <c:pt idx="1508">
                  <c:v>13</c:v>
                </c:pt>
                <c:pt idx="1509">
                  <c:v>14</c:v>
                </c:pt>
                <c:pt idx="1510">
                  <c:v>13</c:v>
                </c:pt>
                <c:pt idx="1511">
                  <c:v>13</c:v>
                </c:pt>
                <c:pt idx="1512">
                  <c:v>13</c:v>
                </c:pt>
                <c:pt idx="1513">
                  <c:v>13</c:v>
                </c:pt>
                <c:pt idx="1514">
                  <c:v>13</c:v>
                </c:pt>
                <c:pt idx="1515">
                  <c:v>13</c:v>
                </c:pt>
                <c:pt idx="1516">
                  <c:v>13</c:v>
                </c:pt>
                <c:pt idx="1517">
                  <c:v>12</c:v>
                </c:pt>
                <c:pt idx="1518">
                  <c:v>13</c:v>
                </c:pt>
                <c:pt idx="1519">
                  <c:v>12</c:v>
                </c:pt>
                <c:pt idx="1520">
                  <c:v>13</c:v>
                </c:pt>
                <c:pt idx="1521">
                  <c:v>12</c:v>
                </c:pt>
                <c:pt idx="1522">
                  <c:v>11</c:v>
                </c:pt>
                <c:pt idx="1523">
                  <c:v>12</c:v>
                </c:pt>
                <c:pt idx="1524">
                  <c:v>12</c:v>
                </c:pt>
                <c:pt idx="1525">
                  <c:v>11</c:v>
                </c:pt>
                <c:pt idx="1526">
                  <c:v>12</c:v>
                </c:pt>
                <c:pt idx="1527">
                  <c:v>12</c:v>
                </c:pt>
                <c:pt idx="1528">
                  <c:v>11</c:v>
                </c:pt>
                <c:pt idx="1529">
                  <c:v>12</c:v>
                </c:pt>
                <c:pt idx="1530">
                  <c:v>11</c:v>
                </c:pt>
                <c:pt idx="1531">
                  <c:v>12</c:v>
                </c:pt>
                <c:pt idx="1532">
                  <c:v>11</c:v>
                </c:pt>
                <c:pt idx="1533">
                  <c:v>12</c:v>
                </c:pt>
                <c:pt idx="1534">
                  <c:v>11</c:v>
                </c:pt>
                <c:pt idx="1535">
                  <c:v>11</c:v>
                </c:pt>
                <c:pt idx="1536">
                  <c:v>11</c:v>
                </c:pt>
                <c:pt idx="1537">
                  <c:v>12</c:v>
                </c:pt>
                <c:pt idx="1538">
                  <c:v>11</c:v>
                </c:pt>
                <c:pt idx="1539">
                  <c:v>11</c:v>
                </c:pt>
                <c:pt idx="1540">
                  <c:v>11</c:v>
                </c:pt>
                <c:pt idx="1541">
                  <c:v>10</c:v>
                </c:pt>
                <c:pt idx="1542">
                  <c:v>11</c:v>
                </c:pt>
                <c:pt idx="1543">
                  <c:v>11</c:v>
                </c:pt>
                <c:pt idx="1544">
                  <c:v>11</c:v>
                </c:pt>
                <c:pt idx="1545">
                  <c:v>10</c:v>
                </c:pt>
                <c:pt idx="1546">
                  <c:v>11</c:v>
                </c:pt>
                <c:pt idx="1547">
                  <c:v>10</c:v>
                </c:pt>
                <c:pt idx="1548">
                  <c:v>10</c:v>
                </c:pt>
                <c:pt idx="1549">
                  <c:v>10</c:v>
                </c:pt>
                <c:pt idx="1550">
                  <c:v>10</c:v>
                </c:pt>
                <c:pt idx="1551">
                  <c:v>10</c:v>
                </c:pt>
                <c:pt idx="1552">
                  <c:v>10</c:v>
                </c:pt>
                <c:pt idx="1553">
                  <c:v>11</c:v>
                </c:pt>
                <c:pt idx="1554">
                  <c:v>10</c:v>
                </c:pt>
                <c:pt idx="1555">
                  <c:v>10</c:v>
                </c:pt>
                <c:pt idx="1556">
                  <c:v>10</c:v>
                </c:pt>
                <c:pt idx="1557">
                  <c:v>10</c:v>
                </c:pt>
                <c:pt idx="1558">
                  <c:v>11</c:v>
                </c:pt>
                <c:pt idx="1559">
                  <c:v>10</c:v>
                </c:pt>
                <c:pt idx="1560">
                  <c:v>10</c:v>
                </c:pt>
                <c:pt idx="1561">
                  <c:v>10</c:v>
                </c:pt>
                <c:pt idx="1562">
                  <c:v>10</c:v>
                </c:pt>
                <c:pt idx="1563">
                  <c:v>10</c:v>
                </c:pt>
                <c:pt idx="1564">
                  <c:v>10</c:v>
                </c:pt>
                <c:pt idx="1565">
                  <c:v>10</c:v>
                </c:pt>
                <c:pt idx="1566">
                  <c:v>10</c:v>
                </c:pt>
                <c:pt idx="1567">
                  <c:v>10</c:v>
                </c:pt>
                <c:pt idx="1568">
                  <c:v>10</c:v>
                </c:pt>
                <c:pt idx="1569">
                  <c:v>9</c:v>
                </c:pt>
                <c:pt idx="1570">
                  <c:v>10</c:v>
                </c:pt>
                <c:pt idx="1571">
                  <c:v>10</c:v>
                </c:pt>
                <c:pt idx="1572">
                  <c:v>9</c:v>
                </c:pt>
                <c:pt idx="1573">
                  <c:v>10</c:v>
                </c:pt>
                <c:pt idx="1574">
                  <c:v>9</c:v>
                </c:pt>
                <c:pt idx="1575">
                  <c:v>10</c:v>
                </c:pt>
                <c:pt idx="1576">
                  <c:v>9</c:v>
                </c:pt>
                <c:pt idx="1577">
                  <c:v>10</c:v>
                </c:pt>
                <c:pt idx="1578">
                  <c:v>9</c:v>
                </c:pt>
                <c:pt idx="1579">
                  <c:v>10</c:v>
                </c:pt>
                <c:pt idx="1580">
                  <c:v>10</c:v>
                </c:pt>
                <c:pt idx="1581">
                  <c:v>9</c:v>
                </c:pt>
                <c:pt idx="1582">
                  <c:v>10</c:v>
                </c:pt>
                <c:pt idx="1583">
                  <c:v>10</c:v>
                </c:pt>
                <c:pt idx="1584">
                  <c:v>9</c:v>
                </c:pt>
                <c:pt idx="1585">
                  <c:v>10</c:v>
                </c:pt>
                <c:pt idx="1586">
                  <c:v>9</c:v>
                </c:pt>
                <c:pt idx="1587">
                  <c:v>10</c:v>
                </c:pt>
                <c:pt idx="1588">
                  <c:v>9</c:v>
                </c:pt>
                <c:pt idx="1589">
                  <c:v>10</c:v>
                </c:pt>
                <c:pt idx="1590">
                  <c:v>9</c:v>
                </c:pt>
                <c:pt idx="1591">
                  <c:v>9</c:v>
                </c:pt>
                <c:pt idx="1592">
                  <c:v>10</c:v>
                </c:pt>
                <c:pt idx="1593">
                  <c:v>9</c:v>
                </c:pt>
                <c:pt idx="1594">
                  <c:v>9</c:v>
                </c:pt>
                <c:pt idx="1595">
                  <c:v>9</c:v>
                </c:pt>
                <c:pt idx="1596">
                  <c:v>9</c:v>
                </c:pt>
                <c:pt idx="1597">
                  <c:v>9</c:v>
                </c:pt>
                <c:pt idx="1598">
                  <c:v>9</c:v>
                </c:pt>
                <c:pt idx="1599">
                  <c:v>8</c:v>
                </c:pt>
                <c:pt idx="1600">
                  <c:v>9</c:v>
                </c:pt>
                <c:pt idx="1601">
                  <c:v>8</c:v>
                </c:pt>
                <c:pt idx="1602">
                  <c:v>9</c:v>
                </c:pt>
                <c:pt idx="1603">
                  <c:v>9</c:v>
                </c:pt>
                <c:pt idx="1604">
                  <c:v>8</c:v>
                </c:pt>
                <c:pt idx="1605">
                  <c:v>9</c:v>
                </c:pt>
                <c:pt idx="1606">
                  <c:v>8</c:v>
                </c:pt>
                <c:pt idx="1607">
                  <c:v>8</c:v>
                </c:pt>
                <c:pt idx="1608">
                  <c:v>8</c:v>
                </c:pt>
                <c:pt idx="1609">
                  <c:v>9</c:v>
                </c:pt>
                <c:pt idx="1610">
                  <c:v>8</c:v>
                </c:pt>
                <c:pt idx="1611">
                  <c:v>8</c:v>
                </c:pt>
                <c:pt idx="1612">
                  <c:v>8</c:v>
                </c:pt>
                <c:pt idx="1613">
                  <c:v>8</c:v>
                </c:pt>
                <c:pt idx="1614">
                  <c:v>8</c:v>
                </c:pt>
                <c:pt idx="1615">
                  <c:v>8</c:v>
                </c:pt>
                <c:pt idx="1616">
                  <c:v>8</c:v>
                </c:pt>
                <c:pt idx="1617">
                  <c:v>8</c:v>
                </c:pt>
                <c:pt idx="1618">
                  <c:v>7</c:v>
                </c:pt>
                <c:pt idx="1619">
                  <c:v>8</c:v>
                </c:pt>
                <c:pt idx="1620">
                  <c:v>7</c:v>
                </c:pt>
                <c:pt idx="1621">
                  <c:v>8</c:v>
                </c:pt>
                <c:pt idx="1622">
                  <c:v>7</c:v>
                </c:pt>
                <c:pt idx="1623">
                  <c:v>8</c:v>
                </c:pt>
                <c:pt idx="1624">
                  <c:v>7</c:v>
                </c:pt>
                <c:pt idx="1625">
                  <c:v>8</c:v>
                </c:pt>
                <c:pt idx="1626">
                  <c:v>8</c:v>
                </c:pt>
                <c:pt idx="1627">
                  <c:v>8</c:v>
                </c:pt>
                <c:pt idx="1628">
                  <c:v>7</c:v>
                </c:pt>
                <c:pt idx="1629">
                  <c:v>8</c:v>
                </c:pt>
                <c:pt idx="1630">
                  <c:v>7</c:v>
                </c:pt>
                <c:pt idx="1631">
                  <c:v>8</c:v>
                </c:pt>
                <c:pt idx="1632">
                  <c:v>7</c:v>
                </c:pt>
                <c:pt idx="1633">
                  <c:v>8</c:v>
                </c:pt>
                <c:pt idx="1634">
                  <c:v>7</c:v>
                </c:pt>
                <c:pt idx="1635">
                  <c:v>8</c:v>
                </c:pt>
                <c:pt idx="1636">
                  <c:v>8</c:v>
                </c:pt>
                <c:pt idx="1637">
                  <c:v>7</c:v>
                </c:pt>
                <c:pt idx="1638">
                  <c:v>8</c:v>
                </c:pt>
                <c:pt idx="1639">
                  <c:v>7</c:v>
                </c:pt>
                <c:pt idx="1640">
                  <c:v>7</c:v>
                </c:pt>
                <c:pt idx="1641">
                  <c:v>7</c:v>
                </c:pt>
                <c:pt idx="1642">
                  <c:v>7</c:v>
                </c:pt>
                <c:pt idx="1643">
                  <c:v>7</c:v>
                </c:pt>
                <c:pt idx="1644">
                  <c:v>7</c:v>
                </c:pt>
                <c:pt idx="1645">
                  <c:v>7</c:v>
                </c:pt>
                <c:pt idx="1646">
                  <c:v>8</c:v>
                </c:pt>
                <c:pt idx="1647">
                  <c:v>7</c:v>
                </c:pt>
                <c:pt idx="1648">
                  <c:v>7</c:v>
                </c:pt>
                <c:pt idx="1649">
                  <c:v>7</c:v>
                </c:pt>
                <c:pt idx="1650">
                  <c:v>8</c:v>
                </c:pt>
                <c:pt idx="1651">
                  <c:v>7</c:v>
                </c:pt>
                <c:pt idx="1652">
                  <c:v>7</c:v>
                </c:pt>
                <c:pt idx="1653">
                  <c:v>7</c:v>
                </c:pt>
                <c:pt idx="1654">
                  <c:v>7</c:v>
                </c:pt>
                <c:pt idx="1655">
                  <c:v>8</c:v>
                </c:pt>
                <c:pt idx="1656">
                  <c:v>7</c:v>
                </c:pt>
                <c:pt idx="1657">
                  <c:v>7</c:v>
                </c:pt>
                <c:pt idx="1658">
                  <c:v>7</c:v>
                </c:pt>
                <c:pt idx="1659">
                  <c:v>7</c:v>
                </c:pt>
                <c:pt idx="1660">
                  <c:v>7</c:v>
                </c:pt>
                <c:pt idx="1661">
                  <c:v>7</c:v>
                </c:pt>
                <c:pt idx="1662">
                  <c:v>7</c:v>
                </c:pt>
                <c:pt idx="1663">
                  <c:v>7</c:v>
                </c:pt>
                <c:pt idx="1664">
                  <c:v>7</c:v>
                </c:pt>
                <c:pt idx="1665">
                  <c:v>7</c:v>
                </c:pt>
                <c:pt idx="1666">
                  <c:v>6</c:v>
                </c:pt>
                <c:pt idx="1667">
                  <c:v>7</c:v>
                </c:pt>
                <c:pt idx="1668">
                  <c:v>6</c:v>
                </c:pt>
                <c:pt idx="1669">
                  <c:v>7</c:v>
                </c:pt>
                <c:pt idx="1670">
                  <c:v>6</c:v>
                </c:pt>
                <c:pt idx="1671">
                  <c:v>7</c:v>
                </c:pt>
                <c:pt idx="1672">
                  <c:v>7</c:v>
                </c:pt>
                <c:pt idx="1673">
                  <c:v>6</c:v>
                </c:pt>
                <c:pt idx="1674">
                  <c:v>7</c:v>
                </c:pt>
                <c:pt idx="1675">
                  <c:v>7</c:v>
                </c:pt>
                <c:pt idx="1676">
                  <c:v>7</c:v>
                </c:pt>
                <c:pt idx="1677">
                  <c:v>6</c:v>
                </c:pt>
                <c:pt idx="1678">
                  <c:v>7</c:v>
                </c:pt>
                <c:pt idx="1679">
                  <c:v>7</c:v>
                </c:pt>
                <c:pt idx="1680">
                  <c:v>6</c:v>
                </c:pt>
                <c:pt idx="1681">
                  <c:v>7</c:v>
                </c:pt>
                <c:pt idx="1682">
                  <c:v>7</c:v>
                </c:pt>
                <c:pt idx="1683">
                  <c:v>7</c:v>
                </c:pt>
                <c:pt idx="1684">
                  <c:v>7</c:v>
                </c:pt>
                <c:pt idx="1685">
                  <c:v>7</c:v>
                </c:pt>
                <c:pt idx="1686">
                  <c:v>7</c:v>
                </c:pt>
                <c:pt idx="1687">
                  <c:v>6</c:v>
                </c:pt>
                <c:pt idx="1688">
                  <c:v>7</c:v>
                </c:pt>
                <c:pt idx="1689">
                  <c:v>7</c:v>
                </c:pt>
                <c:pt idx="1690">
                  <c:v>7</c:v>
                </c:pt>
                <c:pt idx="1691">
                  <c:v>6</c:v>
                </c:pt>
                <c:pt idx="1692">
                  <c:v>7</c:v>
                </c:pt>
                <c:pt idx="1693">
                  <c:v>7</c:v>
                </c:pt>
                <c:pt idx="1694">
                  <c:v>6</c:v>
                </c:pt>
                <c:pt idx="1695">
                  <c:v>6</c:v>
                </c:pt>
                <c:pt idx="1696">
                  <c:v>7</c:v>
                </c:pt>
                <c:pt idx="1697">
                  <c:v>7</c:v>
                </c:pt>
                <c:pt idx="1698">
                  <c:v>6</c:v>
                </c:pt>
                <c:pt idx="1699">
                  <c:v>7</c:v>
                </c:pt>
                <c:pt idx="1700">
                  <c:v>6</c:v>
                </c:pt>
                <c:pt idx="1701">
                  <c:v>7</c:v>
                </c:pt>
                <c:pt idx="1702">
                  <c:v>6</c:v>
                </c:pt>
                <c:pt idx="1703">
                  <c:v>7</c:v>
                </c:pt>
                <c:pt idx="1704">
                  <c:v>7</c:v>
                </c:pt>
                <c:pt idx="1705">
                  <c:v>6</c:v>
                </c:pt>
                <c:pt idx="1706">
                  <c:v>7</c:v>
                </c:pt>
                <c:pt idx="1707">
                  <c:v>6</c:v>
                </c:pt>
                <c:pt idx="1708">
                  <c:v>7</c:v>
                </c:pt>
                <c:pt idx="1709">
                  <c:v>7</c:v>
                </c:pt>
                <c:pt idx="1710">
                  <c:v>6</c:v>
                </c:pt>
                <c:pt idx="1711">
                  <c:v>6</c:v>
                </c:pt>
                <c:pt idx="1712">
                  <c:v>7</c:v>
                </c:pt>
                <c:pt idx="1713">
                  <c:v>6</c:v>
                </c:pt>
                <c:pt idx="1714">
                  <c:v>6</c:v>
                </c:pt>
                <c:pt idx="1715">
                  <c:v>5</c:v>
                </c:pt>
                <c:pt idx="1716">
                  <c:v>6</c:v>
                </c:pt>
                <c:pt idx="1717">
                  <c:v>6</c:v>
                </c:pt>
                <c:pt idx="1718">
                  <c:v>6</c:v>
                </c:pt>
                <c:pt idx="1719">
                  <c:v>5</c:v>
                </c:pt>
                <c:pt idx="1720">
                  <c:v>6</c:v>
                </c:pt>
                <c:pt idx="1721">
                  <c:v>6</c:v>
                </c:pt>
                <c:pt idx="1722">
                  <c:v>5</c:v>
                </c:pt>
                <c:pt idx="1723">
                  <c:v>6</c:v>
                </c:pt>
                <c:pt idx="1724">
                  <c:v>6</c:v>
                </c:pt>
                <c:pt idx="1725">
                  <c:v>6</c:v>
                </c:pt>
                <c:pt idx="1726">
                  <c:v>5</c:v>
                </c:pt>
                <c:pt idx="1727">
                  <c:v>6</c:v>
                </c:pt>
                <c:pt idx="1728">
                  <c:v>6</c:v>
                </c:pt>
                <c:pt idx="1729">
                  <c:v>5</c:v>
                </c:pt>
                <c:pt idx="1730">
                  <c:v>6</c:v>
                </c:pt>
                <c:pt idx="1731">
                  <c:v>5</c:v>
                </c:pt>
                <c:pt idx="1732">
                  <c:v>6</c:v>
                </c:pt>
                <c:pt idx="1733">
                  <c:v>5</c:v>
                </c:pt>
                <c:pt idx="1734">
                  <c:v>6</c:v>
                </c:pt>
                <c:pt idx="1735">
                  <c:v>5</c:v>
                </c:pt>
                <c:pt idx="1736">
                  <c:v>6</c:v>
                </c:pt>
                <c:pt idx="1737">
                  <c:v>5</c:v>
                </c:pt>
                <c:pt idx="1738">
                  <c:v>5</c:v>
                </c:pt>
                <c:pt idx="1739">
                  <c:v>5</c:v>
                </c:pt>
                <c:pt idx="1740">
                  <c:v>5</c:v>
                </c:pt>
                <c:pt idx="1741">
                  <c:v>5</c:v>
                </c:pt>
                <c:pt idx="1742">
                  <c:v>5</c:v>
                </c:pt>
                <c:pt idx="1743">
                  <c:v>4</c:v>
                </c:pt>
                <c:pt idx="1744">
                  <c:v>5</c:v>
                </c:pt>
                <c:pt idx="1745">
                  <c:v>6</c:v>
                </c:pt>
                <c:pt idx="1746">
                  <c:v>5</c:v>
                </c:pt>
                <c:pt idx="1747">
                  <c:v>5</c:v>
                </c:pt>
                <c:pt idx="1748">
                  <c:v>5</c:v>
                </c:pt>
                <c:pt idx="1749">
                  <c:v>6</c:v>
                </c:pt>
                <c:pt idx="1750">
                  <c:v>5</c:v>
                </c:pt>
                <c:pt idx="1751">
                  <c:v>5</c:v>
                </c:pt>
                <c:pt idx="1752">
                  <c:v>5</c:v>
                </c:pt>
                <c:pt idx="1753">
                  <c:v>5</c:v>
                </c:pt>
                <c:pt idx="1754">
                  <c:v>5</c:v>
                </c:pt>
                <c:pt idx="1755">
                  <c:v>6</c:v>
                </c:pt>
                <c:pt idx="1756">
                  <c:v>5</c:v>
                </c:pt>
                <c:pt idx="1757">
                  <c:v>5</c:v>
                </c:pt>
                <c:pt idx="1758">
                  <c:v>5</c:v>
                </c:pt>
                <c:pt idx="1759">
                  <c:v>5</c:v>
                </c:pt>
                <c:pt idx="1760">
                  <c:v>5</c:v>
                </c:pt>
                <c:pt idx="1761">
                  <c:v>5</c:v>
                </c:pt>
                <c:pt idx="1762">
                  <c:v>5</c:v>
                </c:pt>
                <c:pt idx="1763">
                  <c:v>5</c:v>
                </c:pt>
                <c:pt idx="1764">
                  <c:v>5</c:v>
                </c:pt>
                <c:pt idx="1765">
                  <c:v>4</c:v>
                </c:pt>
                <c:pt idx="1766">
                  <c:v>5</c:v>
                </c:pt>
                <c:pt idx="1767">
                  <c:v>5</c:v>
                </c:pt>
                <c:pt idx="1768">
                  <c:v>5</c:v>
                </c:pt>
                <c:pt idx="1769">
                  <c:v>5</c:v>
                </c:pt>
                <c:pt idx="1770">
                  <c:v>5</c:v>
                </c:pt>
                <c:pt idx="1771">
                  <c:v>4</c:v>
                </c:pt>
                <c:pt idx="1772">
                  <c:v>5</c:v>
                </c:pt>
                <c:pt idx="1773">
                  <c:v>5</c:v>
                </c:pt>
                <c:pt idx="1774">
                  <c:v>5</c:v>
                </c:pt>
                <c:pt idx="1775">
                  <c:v>4</c:v>
                </c:pt>
                <c:pt idx="1776">
                  <c:v>5</c:v>
                </c:pt>
                <c:pt idx="1777">
                  <c:v>5</c:v>
                </c:pt>
                <c:pt idx="1778">
                  <c:v>4</c:v>
                </c:pt>
                <c:pt idx="1779">
                  <c:v>5</c:v>
                </c:pt>
                <c:pt idx="1780">
                  <c:v>5</c:v>
                </c:pt>
                <c:pt idx="1781">
                  <c:v>4</c:v>
                </c:pt>
                <c:pt idx="1782">
                  <c:v>5</c:v>
                </c:pt>
                <c:pt idx="1783">
                  <c:v>4</c:v>
                </c:pt>
                <c:pt idx="1784">
                  <c:v>5</c:v>
                </c:pt>
                <c:pt idx="1785">
                  <c:v>4</c:v>
                </c:pt>
                <c:pt idx="1786">
                  <c:v>4</c:v>
                </c:pt>
                <c:pt idx="1787">
                  <c:v>5</c:v>
                </c:pt>
                <c:pt idx="1788">
                  <c:v>4</c:v>
                </c:pt>
                <c:pt idx="1789">
                  <c:v>4</c:v>
                </c:pt>
                <c:pt idx="1790">
                  <c:v>4</c:v>
                </c:pt>
                <c:pt idx="1791">
                  <c:v>4</c:v>
                </c:pt>
                <c:pt idx="1792">
                  <c:v>4</c:v>
                </c:pt>
                <c:pt idx="1793">
                  <c:v>5</c:v>
                </c:pt>
                <c:pt idx="1794">
                  <c:v>4</c:v>
                </c:pt>
                <c:pt idx="1795">
                  <c:v>4</c:v>
                </c:pt>
                <c:pt idx="1796">
                  <c:v>5</c:v>
                </c:pt>
                <c:pt idx="1797">
                  <c:v>4</c:v>
                </c:pt>
                <c:pt idx="1798">
                  <c:v>5</c:v>
                </c:pt>
                <c:pt idx="1799">
                  <c:v>4</c:v>
                </c:pt>
                <c:pt idx="1800">
                  <c:v>4</c:v>
                </c:pt>
                <c:pt idx="1801">
                  <c:v>5</c:v>
                </c:pt>
                <c:pt idx="1802">
                  <c:v>4</c:v>
                </c:pt>
                <c:pt idx="1803">
                  <c:v>4</c:v>
                </c:pt>
                <c:pt idx="1804">
                  <c:v>5</c:v>
                </c:pt>
                <c:pt idx="1805">
                  <c:v>4</c:v>
                </c:pt>
                <c:pt idx="1806">
                  <c:v>4</c:v>
                </c:pt>
                <c:pt idx="1807">
                  <c:v>5</c:v>
                </c:pt>
                <c:pt idx="1808">
                  <c:v>4</c:v>
                </c:pt>
                <c:pt idx="1809">
                  <c:v>5</c:v>
                </c:pt>
                <c:pt idx="1810">
                  <c:v>4</c:v>
                </c:pt>
                <c:pt idx="1811">
                  <c:v>4</c:v>
                </c:pt>
                <c:pt idx="1812">
                  <c:v>4</c:v>
                </c:pt>
                <c:pt idx="1813">
                  <c:v>4</c:v>
                </c:pt>
                <c:pt idx="1814">
                  <c:v>4</c:v>
                </c:pt>
                <c:pt idx="1815">
                  <c:v>5</c:v>
                </c:pt>
                <c:pt idx="1816">
                  <c:v>4</c:v>
                </c:pt>
                <c:pt idx="1817">
                  <c:v>4</c:v>
                </c:pt>
                <c:pt idx="1818">
                  <c:v>4</c:v>
                </c:pt>
                <c:pt idx="1819">
                  <c:v>5</c:v>
                </c:pt>
                <c:pt idx="1820">
                  <c:v>4</c:v>
                </c:pt>
                <c:pt idx="1821">
                  <c:v>5</c:v>
                </c:pt>
                <c:pt idx="1822">
                  <c:v>4</c:v>
                </c:pt>
                <c:pt idx="1823">
                  <c:v>4</c:v>
                </c:pt>
                <c:pt idx="1824">
                  <c:v>5</c:v>
                </c:pt>
                <c:pt idx="1825">
                  <c:v>4</c:v>
                </c:pt>
                <c:pt idx="1826">
                  <c:v>4</c:v>
                </c:pt>
                <c:pt idx="1827">
                  <c:v>5</c:v>
                </c:pt>
                <c:pt idx="1828">
                  <c:v>4</c:v>
                </c:pt>
                <c:pt idx="1829">
                  <c:v>4</c:v>
                </c:pt>
                <c:pt idx="1830">
                  <c:v>5</c:v>
                </c:pt>
                <c:pt idx="1831">
                  <c:v>4</c:v>
                </c:pt>
                <c:pt idx="1832">
                  <c:v>5</c:v>
                </c:pt>
                <c:pt idx="1833">
                  <c:v>4</c:v>
                </c:pt>
                <c:pt idx="1834">
                  <c:v>4</c:v>
                </c:pt>
                <c:pt idx="1835">
                  <c:v>4</c:v>
                </c:pt>
                <c:pt idx="1836">
                  <c:v>4</c:v>
                </c:pt>
                <c:pt idx="1837">
                  <c:v>5</c:v>
                </c:pt>
                <c:pt idx="1838">
                  <c:v>4</c:v>
                </c:pt>
                <c:pt idx="1839">
                  <c:v>4</c:v>
                </c:pt>
                <c:pt idx="1840">
                  <c:v>4</c:v>
                </c:pt>
                <c:pt idx="1841">
                  <c:v>5</c:v>
                </c:pt>
                <c:pt idx="1842">
                  <c:v>4</c:v>
                </c:pt>
                <c:pt idx="1843">
                  <c:v>4</c:v>
                </c:pt>
                <c:pt idx="1844">
                  <c:v>5</c:v>
                </c:pt>
                <c:pt idx="1845">
                  <c:v>4</c:v>
                </c:pt>
                <c:pt idx="1846">
                  <c:v>5</c:v>
                </c:pt>
                <c:pt idx="1847">
                  <c:v>4</c:v>
                </c:pt>
                <c:pt idx="1848">
                  <c:v>4</c:v>
                </c:pt>
                <c:pt idx="1849">
                  <c:v>5</c:v>
                </c:pt>
                <c:pt idx="1850">
                  <c:v>4</c:v>
                </c:pt>
                <c:pt idx="1851">
                  <c:v>4</c:v>
                </c:pt>
                <c:pt idx="1852">
                  <c:v>5</c:v>
                </c:pt>
                <c:pt idx="1853">
                  <c:v>4</c:v>
                </c:pt>
                <c:pt idx="1854">
                  <c:v>4</c:v>
                </c:pt>
                <c:pt idx="1855">
                  <c:v>5</c:v>
                </c:pt>
                <c:pt idx="1856">
                  <c:v>4</c:v>
                </c:pt>
              </c:numCache>
            </c:numRef>
          </c:yVal>
          <c:smooth val="0"/>
        </c:ser>
        <c:dLbls>
          <c:showLegendKey val="0"/>
          <c:showVal val="0"/>
          <c:showCatName val="0"/>
          <c:showSerName val="0"/>
          <c:showPercent val="0"/>
          <c:showBubbleSize val="0"/>
        </c:dLbls>
        <c:axId val="217400064"/>
        <c:axId val="217401600"/>
      </c:scatterChart>
      <c:scatterChart>
        <c:scatterStyle val="lineMarker"/>
        <c:varyColors val="0"/>
        <c:ser>
          <c:idx val="1"/>
          <c:order val="1"/>
          <c:tx>
            <c:v>Pluvimate</c:v>
          </c:tx>
          <c:spPr>
            <a:ln w="12700">
              <a:solidFill>
                <a:srgbClr val="FF0000"/>
              </a:solidFill>
              <a:prstDash val="solid"/>
            </a:ln>
          </c:spPr>
          <c:marker>
            <c:symbol val="none"/>
          </c:marker>
          <c:xVal>
            <c:numRef>
              <c:f>'[NIED STAL Reconnaissance Data.xls]Rain'!$D$6:$D$7429</c:f>
              <c:numCache>
                <c:formatCode>dd/mm/yyyy\ hh:mm</c:formatCode>
                <c:ptCount val="7424"/>
                <c:pt idx="0">
                  <c:v>39542.041666666584</c:v>
                </c:pt>
                <c:pt idx="1">
                  <c:v>39542.083333333328</c:v>
                </c:pt>
                <c:pt idx="2">
                  <c:v>39542.124999999993</c:v>
                </c:pt>
                <c:pt idx="3">
                  <c:v>39542.166666666584</c:v>
                </c:pt>
                <c:pt idx="4">
                  <c:v>39542.208333333328</c:v>
                </c:pt>
                <c:pt idx="5">
                  <c:v>39542.25</c:v>
                </c:pt>
                <c:pt idx="6">
                  <c:v>39542.291666665886</c:v>
                </c:pt>
                <c:pt idx="7">
                  <c:v>39542.333333333328</c:v>
                </c:pt>
                <c:pt idx="8">
                  <c:v>39542.375</c:v>
                </c:pt>
                <c:pt idx="9">
                  <c:v>39542.416666666664</c:v>
                </c:pt>
                <c:pt idx="10">
                  <c:v>39542.458333333343</c:v>
                </c:pt>
                <c:pt idx="11">
                  <c:v>39542.5</c:v>
                </c:pt>
                <c:pt idx="12">
                  <c:v>39542.541666666584</c:v>
                </c:pt>
                <c:pt idx="13">
                  <c:v>39542.583333333328</c:v>
                </c:pt>
                <c:pt idx="14">
                  <c:v>39542.624999999993</c:v>
                </c:pt>
                <c:pt idx="15">
                  <c:v>39542.666666666584</c:v>
                </c:pt>
                <c:pt idx="16">
                  <c:v>39542.708333333328</c:v>
                </c:pt>
                <c:pt idx="17">
                  <c:v>39542.75</c:v>
                </c:pt>
                <c:pt idx="18">
                  <c:v>39542.791666665886</c:v>
                </c:pt>
                <c:pt idx="19">
                  <c:v>39542.833333333328</c:v>
                </c:pt>
                <c:pt idx="20">
                  <c:v>39542.875</c:v>
                </c:pt>
                <c:pt idx="21">
                  <c:v>39542.916666666664</c:v>
                </c:pt>
                <c:pt idx="22">
                  <c:v>39542.958333333343</c:v>
                </c:pt>
                <c:pt idx="23">
                  <c:v>39543</c:v>
                </c:pt>
                <c:pt idx="24">
                  <c:v>39543.041666666584</c:v>
                </c:pt>
                <c:pt idx="25">
                  <c:v>39543.083333333328</c:v>
                </c:pt>
                <c:pt idx="26">
                  <c:v>39543.124999999993</c:v>
                </c:pt>
                <c:pt idx="27">
                  <c:v>39543.166666666584</c:v>
                </c:pt>
                <c:pt idx="28">
                  <c:v>39543.208333333328</c:v>
                </c:pt>
                <c:pt idx="29">
                  <c:v>39543.25</c:v>
                </c:pt>
                <c:pt idx="30">
                  <c:v>39543.291666665886</c:v>
                </c:pt>
                <c:pt idx="31">
                  <c:v>39543.333333333328</c:v>
                </c:pt>
                <c:pt idx="32">
                  <c:v>39543.375</c:v>
                </c:pt>
                <c:pt idx="33">
                  <c:v>39543.416666666664</c:v>
                </c:pt>
                <c:pt idx="34">
                  <c:v>39543.458333333343</c:v>
                </c:pt>
                <c:pt idx="35">
                  <c:v>39543.5</c:v>
                </c:pt>
                <c:pt idx="36">
                  <c:v>39543.541666666584</c:v>
                </c:pt>
                <c:pt idx="37">
                  <c:v>39543.583333333328</c:v>
                </c:pt>
                <c:pt idx="38">
                  <c:v>39543.624999999993</c:v>
                </c:pt>
                <c:pt idx="39">
                  <c:v>39543.666666666584</c:v>
                </c:pt>
                <c:pt idx="40">
                  <c:v>39543.708333333328</c:v>
                </c:pt>
                <c:pt idx="41">
                  <c:v>39543.75</c:v>
                </c:pt>
                <c:pt idx="42">
                  <c:v>39543.791666665886</c:v>
                </c:pt>
                <c:pt idx="43">
                  <c:v>39543.833333333328</c:v>
                </c:pt>
                <c:pt idx="44">
                  <c:v>39543.875</c:v>
                </c:pt>
                <c:pt idx="45">
                  <c:v>39543.916666666664</c:v>
                </c:pt>
                <c:pt idx="46">
                  <c:v>39543.958333333343</c:v>
                </c:pt>
                <c:pt idx="47">
                  <c:v>39544</c:v>
                </c:pt>
                <c:pt idx="48">
                  <c:v>39544.041666666584</c:v>
                </c:pt>
                <c:pt idx="49">
                  <c:v>39544.083333333328</c:v>
                </c:pt>
                <c:pt idx="50">
                  <c:v>39544.124999999993</c:v>
                </c:pt>
                <c:pt idx="51">
                  <c:v>39544.166666666584</c:v>
                </c:pt>
                <c:pt idx="52">
                  <c:v>39544.208333333328</c:v>
                </c:pt>
                <c:pt idx="53">
                  <c:v>39544.25</c:v>
                </c:pt>
                <c:pt idx="54">
                  <c:v>39544.291666665886</c:v>
                </c:pt>
                <c:pt idx="55">
                  <c:v>39544.333333333328</c:v>
                </c:pt>
                <c:pt idx="56">
                  <c:v>39544.375</c:v>
                </c:pt>
                <c:pt idx="57">
                  <c:v>39544.416666666664</c:v>
                </c:pt>
                <c:pt idx="58">
                  <c:v>39544.458333333343</c:v>
                </c:pt>
                <c:pt idx="59">
                  <c:v>39544.5</c:v>
                </c:pt>
                <c:pt idx="60">
                  <c:v>39544.541666666584</c:v>
                </c:pt>
                <c:pt idx="61">
                  <c:v>39544.583333333328</c:v>
                </c:pt>
                <c:pt idx="62">
                  <c:v>39544.624999999993</c:v>
                </c:pt>
                <c:pt idx="63">
                  <c:v>39544.666666666584</c:v>
                </c:pt>
                <c:pt idx="64">
                  <c:v>39544.708333333328</c:v>
                </c:pt>
                <c:pt idx="65">
                  <c:v>39544.75</c:v>
                </c:pt>
                <c:pt idx="66">
                  <c:v>39544.791666665886</c:v>
                </c:pt>
                <c:pt idx="67">
                  <c:v>39544.833333333328</c:v>
                </c:pt>
                <c:pt idx="68">
                  <c:v>39544.875</c:v>
                </c:pt>
                <c:pt idx="69">
                  <c:v>39544.916666666664</c:v>
                </c:pt>
                <c:pt idx="70">
                  <c:v>39544.958333333343</c:v>
                </c:pt>
                <c:pt idx="71">
                  <c:v>39545</c:v>
                </c:pt>
                <c:pt idx="72">
                  <c:v>39545.041666666584</c:v>
                </c:pt>
                <c:pt idx="73">
                  <c:v>39545.083333333328</c:v>
                </c:pt>
                <c:pt idx="74">
                  <c:v>39545.124999999993</c:v>
                </c:pt>
                <c:pt idx="75">
                  <c:v>39545.166666666584</c:v>
                </c:pt>
                <c:pt idx="76">
                  <c:v>39545.208333333328</c:v>
                </c:pt>
                <c:pt idx="77">
                  <c:v>39545.25</c:v>
                </c:pt>
                <c:pt idx="78">
                  <c:v>39545.291666665886</c:v>
                </c:pt>
                <c:pt idx="79">
                  <c:v>39545.333333333328</c:v>
                </c:pt>
                <c:pt idx="80">
                  <c:v>39545.375</c:v>
                </c:pt>
                <c:pt idx="81">
                  <c:v>39545.416666666664</c:v>
                </c:pt>
                <c:pt idx="82">
                  <c:v>39545.458333333343</c:v>
                </c:pt>
                <c:pt idx="83">
                  <c:v>39545.5</c:v>
                </c:pt>
                <c:pt idx="84">
                  <c:v>39545.541666666584</c:v>
                </c:pt>
                <c:pt idx="85">
                  <c:v>39545.583333333328</c:v>
                </c:pt>
                <c:pt idx="86">
                  <c:v>39545.624999999993</c:v>
                </c:pt>
                <c:pt idx="87">
                  <c:v>39545.666666666584</c:v>
                </c:pt>
                <c:pt idx="88">
                  <c:v>39545.708333333328</c:v>
                </c:pt>
                <c:pt idx="89">
                  <c:v>39545.75</c:v>
                </c:pt>
                <c:pt idx="90">
                  <c:v>39545.791666665886</c:v>
                </c:pt>
                <c:pt idx="91">
                  <c:v>39545.833333333328</c:v>
                </c:pt>
                <c:pt idx="92">
                  <c:v>39545.875</c:v>
                </c:pt>
                <c:pt idx="93">
                  <c:v>39545.916666666664</c:v>
                </c:pt>
                <c:pt idx="94">
                  <c:v>39545.958333333343</c:v>
                </c:pt>
                <c:pt idx="95">
                  <c:v>39546</c:v>
                </c:pt>
                <c:pt idx="96">
                  <c:v>39546.041666666584</c:v>
                </c:pt>
                <c:pt idx="97">
                  <c:v>39546.083333333328</c:v>
                </c:pt>
                <c:pt idx="98">
                  <c:v>39546.124999999993</c:v>
                </c:pt>
                <c:pt idx="99">
                  <c:v>39546.166666666584</c:v>
                </c:pt>
                <c:pt idx="100">
                  <c:v>39546.208333333328</c:v>
                </c:pt>
                <c:pt idx="101">
                  <c:v>39546.25</c:v>
                </c:pt>
                <c:pt idx="102">
                  <c:v>39546.291666665886</c:v>
                </c:pt>
                <c:pt idx="103">
                  <c:v>39546.333333333328</c:v>
                </c:pt>
                <c:pt idx="104">
                  <c:v>39546.375</c:v>
                </c:pt>
                <c:pt idx="105">
                  <c:v>39546.416666666664</c:v>
                </c:pt>
                <c:pt idx="106">
                  <c:v>39546.458333333343</c:v>
                </c:pt>
                <c:pt idx="107">
                  <c:v>39546.5</c:v>
                </c:pt>
                <c:pt idx="108">
                  <c:v>39546.541666666584</c:v>
                </c:pt>
                <c:pt idx="109">
                  <c:v>39546.583333333328</c:v>
                </c:pt>
                <c:pt idx="110">
                  <c:v>39546.624999999993</c:v>
                </c:pt>
                <c:pt idx="111">
                  <c:v>39546.666666666584</c:v>
                </c:pt>
                <c:pt idx="112">
                  <c:v>39546.708333333328</c:v>
                </c:pt>
                <c:pt idx="113">
                  <c:v>39546.75</c:v>
                </c:pt>
                <c:pt idx="114">
                  <c:v>39546.791666665886</c:v>
                </c:pt>
                <c:pt idx="115">
                  <c:v>39546.833333333328</c:v>
                </c:pt>
                <c:pt idx="116">
                  <c:v>39546.875</c:v>
                </c:pt>
                <c:pt idx="117">
                  <c:v>39546.916666666664</c:v>
                </c:pt>
                <c:pt idx="118">
                  <c:v>39546.958333333343</c:v>
                </c:pt>
                <c:pt idx="119">
                  <c:v>39547</c:v>
                </c:pt>
                <c:pt idx="120">
                  <c:v>39547.041666666584</c:v>
                </c:pt>
                <c:pt idx="121">
                  <c:v>39547.083333333328</c:v>
                </c:pt>
                <c:pt idx="122">
                  <c:v>39547.124999999993</c:v>
                </c:pt>
                <c:pt idx="123">
                  <c:v>39547.166666666584</c:v>
                </c:pt>
                <c:pt idx="124">
                  <c:v>39547.208333333328</c:v>
                </c:pt>
                <c:pt idx="125">
                  <c:v>39547.25</c:v>
                </c:pt>
                <c:pt idx="126">
                  <c:v>39547.291666665886</c:v>
                </c:pt>
                <c:pt idx="127">
                  <c:v>39547.333333333328</c:v>
                </c:pt>
                <c:pt idx="128">
                  <c:v>39547.375</c:v>
                </c:pt>
                <c:pt idx="129">
                  <c:v>39547.416666666664</c:v>
                </c:pt>
                <c:pt idx="130">
                  <c:v>39547.458333333343</c:v>
                </c:pt>
                <c:pt idx="131">
                  <c:v>39547.5</c:v>
                </c:pt>
                <c:pt idx="132">
                  <c:v>39547.541666666584</c:v>
                </c:pt>
                <c:pt idx="133">
                  <c:v>39547.583333333328</c:v>
                </c:pt>
                <c:pt idx="134">
                  <c:v>39547.624999999993</c:v>
                </c:pt>
                <c:pt idx="135">
                  <c:v>39547.666666666584</c:v>
                </c:pt>
                <c:pt idx="136">
                  <c:v>39547.708333333328</c:v>
                </c:pt>
                <c:pt idx="137">
                  <c:v>39547.75</c:v>
                </c:pt>
                <c:pt idx="138">
                  <c:v>39547.791666665886</c:v>
                </c:pt>
                <c:pt idx="139">
                  <c:v>39547.833333333328</c:v>
                </c:pt>
                <c:pt idx="140">
                  <c:v>39547.875</c:v>
                </c:pt>
                <c:pt idx="141">
                  <c:v>39547.916666666664</c:v>
                </c:pt>
                <c:pt idx="142">
                  <c:v>39547.958333333343</c:v>
                </c:pt>
                <c:pt idx="143">
                  <c:v>39548</c:v>
                </c:pt>
                <c:pt idx="144">
                  <c:v>39548.041666666584</c:v>
                </c:pt>
                <c:pt idx="145">
                  <c:v>39548.083333333328</c:v>
                </c:pt>
                <c:pt idx="146">
                  <c:v>39548.124999999993</c:v>
                </c:pt>
                <c:pt idx="147">
                  <c:v>39548.166666666584</c:v>
                </c:pt>
                <c:pt idx="148">
                  <c:v>39548.208333333328</c:v>
                </c:pt>
                <c:pt idx="149">
                  <c:v>39548.25</c:v>
                </c:pt>
                <c:pt idx="150">
                  <c:v>39548.291666665886</c:v>
                </c:pt>
                <c:pt idx="151">
                  <c:v>39548.333333333328</c:v>
                </c:pt>
                <c:pt idx="152">
                  <c:v>39548.375</c:v>
                </c:pt>
                <c:pt idx="153">
                  <c:v>39548.416666666664</c:v>
                </c:pt>
                <c:pt idx="154">
                  <c:v>39548.458333333343</c:v>
                </c:pt>
                <c:pt idx="155">
                  <c:v>39548.5</c:v>
                </c:pt>
                <c:pt idx="156">
                  <c:v>39548.541666666584</c:v>
                </c:pt>
                <c:pt idx="157">
                  <c:v>39548.583333333328</c:v>
                </c:pt>
                <c:pt idx="158">
                  <c:v>39548.624999999993</c:v>
                </c:pt>
                <c:pt idx="159">
                  <c:v>39548.666666666584</c:v>
                </c:pt>
                <c:pt idx="160">
                  <c:v>39548.708333333328</c:v>
                </c:pt>
                <c:pt idx="161">
                  <c:v>39548.75</c:v>
                </c:pt>
                <c:pt idx="162">
                  <c:v>39548.791666665886</c:v>
                </c:pt>
                <c:pt idx="163">
                  <c:v>39548.833333333328</c:v>
                </c:pt>
                <c:pt idx="164">
                  <c:v>39548.875</c:v>
                </c:pt>
                <c:pt idx="165">
                  <c:v>39548.916666666664</c:v>
                </c:pt>
                <c:pt idx="166">
                  <c:v>39548.958333333343</c:v>
                </c:pt>
                <c:pt idx="167">
                  <c:v>39549</c:v>
                </c:pt>
                <c:pt idx="168">
                  <c:v>39549.041666666584</c:v>
                </c:pt>
                <c:pt idx="169">
                  <c:v>39549.083333333328</c:v>
                </c:pt>
                <c:pt idx="170">
                  <c:v>39549.124999999993</c:v>
                </c:pt>
                <c:pt idx="171">
                  <c:v>39549.166666666584</c:v>
                </c:pt>
                <c:pt idx="172">
                  <c:v>39549.208333333328</c:v>
                </c:pt>
                <c:pt idx="173">
                  <c:v>39549.25</c:v>
                </c:pt>
                <c:pt idx="174">
                  <c:v>39549.291666665886</c:v>
                </c:pt>
                <c:pt idx="175">
                  <c:v>39549.333333333328</c:v>
                </c:pt>
                <c:pt idx="176">
                  <c:v>39549.375</c:v>
                </c:pt>
                <c:pt idx="177">
                  <c:v>39549.416666666664</c:v>
                </c:pt>
                <c:pt idx="178">
                  <c:v>39549.458333333343</c:v>
                </c:pt>
                <c:pt idx="179">
                  <c:v>39549.5</c:v>
                </c:pt>
                <c:pt idx="180">
                  <c:v>39549.541666666584</c:v>
                </c:pt>
                <c:pt idx="181">
                  <c:v>39549.583333333328</c:v>
                </c:pt>
                <c:pt idx="182">
                  <c:v>39549.624999999993</c:v>
                </c:pt>
                <c:pt idx="183">
                  <c:v>39549.666666666584</c:v>
                </c:pt>
                <c:pt idx="184">
                  <c:v>39549.708333333328</c:v>
                </c:pt>
                <c:pt idx="185">
                  <c:v>39549.75</c:v>
                </c:pt>
                <c:pt idx="186">
                  <c:v>39549.791666665886</c:v>
                </c:pt>
                <c:pt idx="187">
                  <c:v>39549.833333333328</c:v>
                </c:pt>
                <c:pt idx="188">
                  <c:v>39549.875</c:v>
                </c:pt>
                <c:pt idx="189">
                  <c:v>39549.916666666664</c:v>
                </c:pt>
                <c:pt idx="190">
                  <c:v>39549.958333333343</c:v>
                </c:pt>
                <c:pt idx="191">
                  <c:v>39550</c:v>
                </c:pt>
                <c:pt idx="192">
                  <c:v>39550.041666666584</c:v>
                </c:pt>
                <c:pt idx="193">
                  <c:v>39550.083333333328</c:v>
                </c:pt>
                <c:pt idx="194">
                  <c:v>39550.124999999993</c:v>
                </c:pt>
                <c:pt idx="195">
                  <c:v>39550.166666666584</c:v>
                </c:pt>
                <c:pt idx="196">
                  <c:v>39550.208333333328</c:v>
                </c:pt>
                <c:pt idx="197">
                  <c:v>39550.25</c:v>
                </c:pt>
                <c:pt idx="198">
                  <c:v>39550.291666665886</c:v>
                </c:pt>
                <c:pt idx="199">
                  <c:v>39550.333333333328</c:v>
                </c:pt>
                <c:pt idx="200">
                  <c:v>39550.375</c:v>
                </c:pt>
                <c:pt idx="201">
                  <c:v>39550.416666666664</c:v>
                </c:pt>
                <c:pt idx="202">
                  <c:v>39550.458333333343</c:v>
                </c:pt>
                <c:pt idx="203">
                  <c:v>39550.5</c:v>
                </c:pt>
                <c:pt idx="204">
                  <c:v>39550.541666666584</c:v>
                </c:pt>
                <c:pt idx="205">
                  <c:v>39550.583333333328</c:v>
                </c:pt>
                <c:pt idx="206">
                  <c:v>39550.624999999993</c:v>
                </c:pt>
                <c:pt idx="207">
                  <c:v>39550.666666666584</c:v>
                </c:pt>
                <c:pt idx="208">
                  <c:v>39550.708333333328</c:v>
                </c:pt>
                <c:pt idx="209">
                  <c:v>39550.75</c:v>
                </c:pt>
                <c:pt idx="210">
                  <c:v>39550.791666665886</c:v>
                </c:pt>
                <c:pt idx="211">
                  <c:v>39550.833333333328</c:v>
                </c:pt>
                <c:pt idx="212">
                  <c:v>39550.875</c:v>
                </c:pt>
                <c:pt idx="213">
                  <c:v>39550.916666666664</c:v>
                </c:pt>
                <c:pt idx="214">
                  <c:v>39550.958333333343</c:v>
                </c:pt>
                <c:pt idx="215">
                  <c:v>39551</c:v>
                </c:pt>
                <c:pt idx="216">
                  <c:v>39551.041666666584</c:v>
                </c:pt>
                <c:pt idx="217">
                  <c:v>39551.083333333328</c:v>
                </c:pt>
                <c:pt idx="218">
                  <c:v>39551.124999999993</c:v>
                </c:pt>
                <c:pt idx="219">
                  <c:v>39551.166666666584</c:v>
                </c:pt>
                <c:pt idx="220">
                  <c:v>39551.208333333328</c:v>
                </c:pt>
                <c:pt idx="221">
                  <c:v>39551.25</c:v>
                </c:pt>
                <c:pt idx="222">
                  <c:v>39551.291666665886</c:v>
                </c:pt>
                <c:pt idx="223">
                  <c:v>39551.333333333328</c:v>
                </c:pt>
                <c:pt idx="224">
                  <c:v>39551.375</c:v>
                </c:pt>
                <c:pt idx="225">
                  <c:v>39551.416666666664</c:v>
                </c:pt>
                <c:pt idx="226">
                  <c:v>39551.458333333343</c:v>
                </c:pt>
                <c:pt idx="227">
                  <c:v>39551.5</c:v>
                </c:pt>
                <c:pt idx="228">
                  <c:v>39551.541666666584</c:v>
                </c:pt>
                <c:pt idx="229">
                  <c:v>39551.583333333328</c:v>
                </c:pt>
                <c:pt idx="230">
                  <c:v>39551.624999999993</c:v>
                </c:pt>
                <c:pt idx="231">
                  <c:v>39551.666666666584</c:v>
                </c:pt>
                <c:pt idx="232">
                  <c:v>39551.708333333328</c:v>
                </c:pt>
                <c:pt idx="233">
                  <c:v>39551.75</c:v>
                </c:pt>
                <c:pt idx="234">
                  <c:v>39551.791666665886</c:v>
                </c:pt>
                <c:pt idx="235">
                  <c:v>39551.833333333328</c:v>
                </c:pt>
                <c:pt idx="236">
                  <c:v>39551.875</c:v>
                </c:pt>
                <c:pt idx="237">
                  <c:v>39551.916666666664</c:v>
                </c:pt>
                <c:pt idx="238">
                  <c:v>39551.958333333343</c:v>
                </c:pt>
                <c:pt idx="239">
                  <c:v>39552</c:v>
                </c:pt>
                <c:pt idx="240">
                  <c:v>39552.041666666584</c:v>
                </c:pt>
                <c:pt idx="241">
                  <c:v>39552.083333333328</c:v>
                </c:pt>
                <c:pt idx="242">
                  <c:v>39552.124999999993</c:v>
                </c:pt>
                <c:pt idx="243">
                  <c:v>39552.166666666584</c:v>
                </c:pt>
                <c:pt idx="244">
                  <c:v>39552.208333333328</c:v>
                </c:pt>
                <c:pt idx="245">
                  <c:v>39552.25</c:v>
                </c:pt>
                <c:pt idx="246">
                  <c:v>39552.291666665886</c:v>
                </c:pt>
                <c:pt idx="247">
                  <c:v>39552.333333333328</c:v>
                </c:pt>
                <c:pt idx="248">
                  <c:v>39552.375</c:v>
                </c:pt>
                <c:pt idx="249">
                  <c:v>39552.416666666664</c:v>
                </c:pt>
                <c:pt idx="250">
                  <c:v>39552.458333333343</c:v>
                </c:pt>
                <c:pt idx="251">
                  <c:v>39552.5</c:v>
                </c:pt>
                <c:pt idx="252">
                  <c:v>39552.541666666584</c:v>
                </c:pt>
                <c:pt idx="253">
                  <c:v>39552.583333333328</c:v>
                </c:pt>
                <c:pt idx="254">
                  <c:v>39552.624999999993</c:v>
                </c:pt>
                <c:pt idx="255">
                  <c:v>39552.666666666584</c:v>
                </c:pt>
                <c:pt idx="256">
                  <c:v>39552.708333333328</c:v>
                </c:pt>
                <c:pt idx="257">
                  <c:v>39552.75</c:v>
                </c:pt>
                <c:pt idx="258">
                  <c:v>39552.791666665886</c:v>
                </c:pt>
                <c:pt idx="259">
                  <c:v>39552.833333333328</c:v>
                </c:pt>
                <c:pt idx="260">
                  <c:v>39552.875</c:v>
                </c:pt>
                <c:pt idx="261">
                  <c:v>39552.916666666664</c:v>
                </c:pt>
                <c:pt idx="262">
                  <c:v>39552.958333333343</c:v>
                </c:pt>
                <c:pt idx="263">
                  <c:v>39553</c:v>
                </c:pt>
                <c:pt idx="264">
                  <c:v>39553.041666666584</c:v>
                </c:pt>
                <c:pt idx="265">
                  <c:v>39553.083333333328</c:v>
                </c:pt>
                <c:pt idx="266">
                  <c:v>39553.124999999993</c:v>
                </c:pt>
                <c:pt idx="267">
                  <c:v>39553.166666666584</c:v>
                </c:pt>
                <c:pt idx="268">
                  <c:v>39553.208333333328</c:v>
                </c:pt>
                <c:pt idx="269">
                  <c:v>39553.25</c:v>
                </c:pt>
                <c:pt idx="270">
                  <c:v>39553.291666665886</c:v>
                </c:pt>
                <c:pt idx="271">
                  <c:v>39553.333333333328</c:v>
                </c:pt>
                <c:pt idx="272">
                  <c:v>39553.375</c:v>
                </c:pt>
                <c:pt idx="273">
                  <c:v>39553.416666666664</c:v>
                </c:pt>
                <c:pt idx="274">
                  <c:v>39553.458333333343</c:v>
                </c:pt>
                <c:pt idx="275">
                  <c:v>39553.5</c:v>
                </c:pt>
                <c:pt idx="276">
                  <c:v>39553.541666666584</c:v>
                </c:pt>
                <c:pt idx="277">
                  <c:v>39553.583333333328</c:v>
                </c:pt>
                <c:pt idx="278">
                  <c:v>39553.624999999993</c:v>
                </c:pt>
                <c:pt idx="279">
                  <c:v>39553.666666666584</c:v>
                </c:pt>
                <c:pt idx="280">
                  <c:v>39553.708333333328</c:v>
                </c:pt>
                <c:pt idx="281">
                  <c:v>39553.75</c:v>
                </c:pt>
                <c:pt idx="282">
                  <c:v>39553.791666665886</c:v>
                </c:pt>
                <c:pt idx="283">
                  <c:v>39553.833333333328</c:v>
                </c:pt>
                <c:pt idx="284">
                  <c:v>39553.875</c:v>
                </c:pt>
                <c:pt idx="285">
                  <c:v>39553.916666666664</c:v>
                </c:pt>
                <c:pt idx="286">
                  <c:v>39553.958333333343</c:v>
                </c:pt>
                <c:pt idx="287">
                  <c:v>39554</c:v>
                </c:pt>
                <c:pt idx="288">
                  <c:v>39554.041666666584</c:v>
                </c:pt>
                <c:pt idx="289">
                  <c:v>39554.083333333328</c:v>
                </c:pt>
                <c:pt idx="290">
                  <c:v>39554.124999999993</c:v>
                </c:pt>
                <c:pt idx="291">
                  <c:v>39554.166666666584</c:v>
                </c:pt>
                <c:pt idx="292">
                  <c:v>39554.208333333328</c:v>
                </c:pt>
                <c:pt idx="293">
                  <c:v>39554.25</c:v>
                </c:pt>
                <c:pt idx="294">
                  <c:v>39554.291666665886</c:v>
                </c:pt>
                <c:pt idx="295">
                  <c:v>39554.333333333328</c:v>
                </c:pt>
                <c:pt idx="296">
                  <c:v>39554.375</c:v>
                </c:pt>
                <c:pt idx="297">
                  <c:v>39554.416666666664</c:v>
                </c:pt>
                <c:pt idx="298">
                  <c:v>39554.458333333343</c:v>
                </c:pt>
                <c:pt idx="299">
                  <c:v>39554.5</c:v>
                </c:pt>
                <c:pt idx="300">
                  <c:v>39554.541666666584</c:v>
                </c:pt>
                <c:pt idx="301">
                  <c:v>39554.583333333328</c:v>
                </c:pt>
                <c:pt idx="302">
                  <c:v>39554.624999999993</c:v>
                </c:pt>
                <c:pt idx="303">
                  <c:v>39554.666666666584</c:v>
                </c:pt>
                <c:pt idx="304">
                  <c:v>39554.708333333328</c:v>
                </c:pt>
                <c:pt idx="305">
                  <c:v>39554.75</c:v>
                </c:pt>
                <c:pt idx="306">
                  <c:v>39554.791666665886</c:v>
                </c:pt>
                <c:pt idx="307">
                  <c:v>39554.833333333328</c:v>
                </c:pt>
                <c:pt idx="308">
                  <c:v>39554.875</c:v>
                </c:pt>
                <c:pt idx="309">
                  <c:v>39554.916666666664</c:v>
                </c:pt>
                <c:pt idx="310">
                  <c:v>39554.958333333343</c:v>
                </c:pt>
                <c:pt idx="311">
                  <c:v>39555</c:v>
                </c:pt>
                <c:pt idx="312">
                  <c:v>39555.041666666584</c:v>
                </c:pt>
                <c:pt idx="313">
                  <c:v>39555.083333333328</c:v>
                </c:pt>
                <c:pt idx="314">
                  <c:v>39555.124999999993</c:v>
                </c:pt>
                <c:pt idx="315">
                  <c:v>39555.166666666584</c:v>
                </c:pt>
                <c:pt idx="316">
                  <c:v>39555.208333333328</c:v>
                </c:pt>
                <c:pt idx="317">
                  <c:v>39555.25</c:v>
                </c:pt>
                <c:pt idx="318">
                  <c:v>39555.291666665886</c:v>
                </c:pt>
                <c:pt idx="319">
                  <c:v>39555.333333333328</c:v>
                </c:pt>
                <c:pt idx="320">
                  <c:v>39555.375</c:v>
                </c:pt>
                <c:pt idx="321">
                  <c:v>39555.416666666664</c:v>
                </c:pt>
                <c:pt idx="322">
                  <c:v>39555.458333333343</c:v>
                </c:pt>
                <c:pt idx="323">
                  <c:v>39555.5</c:v>
                </c:pt>
                <c:pt idx="324">
                  <c:v>39555.541666666584</c:v>
                </c:pt>
                <c:pt idx="325">
                  <c:v>39555.583333333328</c:v>
                </c:pt>
                <c:pt idx="326">
                  <c:v>39555.624999999993</c:v>
                </c:pt>
                <c:pt idx="327">
                  <c:v>39555.666666666584</c:v>
                </c:pt>
                <c:pt idx="328">
                  <c:v>39555.708333333328</c:v>
                </c:pt>
                <c:pt idx="329">
                  <c:v>39555.75</c:v>
                </c:pt>
                <c:pt idx="330">
                  <c:v>39555.791666665886</c:v>
                </c:pt>
                <c:pt idx="331">
                  <c:v>39555.833333333328</c:v>
                </c:pt>
                <c:pt idx="332">
                  <c:v>39555.875</c:v>
                </c:pt>
                <c:pt idx="333">
                  <c:v>39555.916666666664</c:v>
                </c:pt>
                <c:pt idx="334">
                  <c:v>39555.958333333343</c:v>
                </c:pt>
                <c:pt idx="335">
                  <c:v>39556</c:v>
                </c:pt>
                <c:pt idx="336">
                  <c:v>39556.041666666584</c:v>
                </c:pt>
                <c:pt idx="337">
                  <c:v>39556.083333333328</c:v>
                </c:pt>
                <c:pt idx="338">
                  <c:v>39556.124999999993</c:v>
                </c:pt>
                <c:pt idx="339">
                  <c:v>39556.166666666584</c:v>
                </c:pt>
                <c:pt idx="340">
                  <c:v>39556.208333333328</c:v>
                </c:pt>
                <c:pt idx="341">
                  <c:v>39556.25</c:v>
                </c:pt>
                <c:pt idx="342">
                  <c:v>39556.291666665886</c:v>
                </c:pt>
                <c:pt idx="343">
                  <c:v>39556.333333333328</c:v>
                </c:pt>
                <c:pt idx="344">
                  <c:v>39556.375</c:v>
                </c:pt>
                <c:pt idx="345">
                  <c:v>39556.416666666664</c:v>
                </c:pt>
                <c:pt idx="346">
                  <c:v>39556.458333333343</c:v>
                </c:pt>
                <c:pt idx="347">
                  <c:v>39556.5</c:v>
                </c:pt>
                <c:pt idx="348">
                  <c:v>39556.541666666584</c:v>
                </c:pt>
                <c:pt idx="349">
                  <c:v>39556.583333333328</c:v>
                </c:pt>
                <c:pt idx="350">
                  <c:v>39556.624999999993</c:v>
                </c:pt>
                <c:pt idx="351">
                  <c:v>39556.666666666584</c:v>
                </c:pt>
                <c:pt idx="352">
                  <c:v>39556.708333333328</c:v>
                </c:pt>
                <c:pt idx="353">
                  <c:v>39556.75</c:v>
                </c:pt>
                <c:pt idx="354">
                  <c:v>39556.791666665886</c:v>
                </c:pt>
                <c:pt idx="355">
                  <c:v>39556.833333333328</c:v>
                </c:pt>
                <c:pt idx="356">
                  <c:v>39556.875</c:v>
                </c:pt>
                <c:pt idx="357">
                  <c:v>39556.916666666664</c:v>
                </c:pt>
                <c:pt idx="358">
                  <c:v>39556.958333333343</c:v>
                </c:pt>
                <c:pt idx="359">
                  <c:v>39557</c:v>
                </c:pt>
                <c:pt idx="360">
                  <c:v>39557.041666666584</c:v>
                </c:pt>
                <c:pt idx="361">
                  <c:v>39557.083333333328</c:v>
                </c:pt>
                <c:pt idx="362">
                  <c:v>39557.124999999993</c:v>
                </c:pt>
                <c:pt idx="363">
                  <c:v>39557.166666666584</c:v>
                </c:pt>
                <c:pt idx="364">
                  <c:v>39557.208333333328</c:v>
                </c:pt>
                <c:pt idx="365">
                  <c:v>39557.25</c:v>
                </c:pt>
                <c:pt idx="366">
                  <c:v>39557.291666665886</c:v>
                </c:pt>
                <c:pt idx="367">
                  <c:v>39557.333333333328</c:v>
                </c:pt>
                <c:pt idx="368">
                  <c:v>39557.375</c:v>
                </c:pt>
                <c:pt idx="369">
                  <c:v>39557.416666666664</c:v>
                </c:pt>
                <c:pt idx="370">
                  <c:v>39557.458333333343</c:v>
                </c:pt>
                <c:pt idx="371">
                  <c:v>39557.5</c:v>
                </c:pt>
                <c:pt idx="372">
                  <c:v>39557.541666666584</c:v>
                </c:pt>
                <c:pt idx="373">
                  <c:v>39557.583333333328</c:v>
                </c:pt>
                <c:pt idx="374">
                  <c:v>39557.624999999993</c:v>
                </c:pt>
                <c:pt idx="375">
                  <c:v>39557.666666666584</c:v>
                </c:pt>
                <c:pt idx="376">
                  <c:v>39557.708333333328</c:v>
                </c:pt>
                <c:pt idx="377">
                  <c:v>39557.75</c:v>
                </c:pt>
                <c:pt idx="378">
                  <c:v>39557.791666665886</c:v>
                </c:pt>
                <c:pt idx="379">
                  <c:v>39557.833333333328</c:v>
                </c:pt>
                <c:pt idx="380">
                  <c:v>39557.875</c:v>
                </c:pt>
                <c:pt idx="381">
                  <c:v>39557.916666666664</c:v>
                </c:pt>
                <c:pt idx="382">
                  <c:v>39557.958333333343</c:v>
                </c:pt>
                <c:pt idx="383">
                  <c:v>39558</c:v>
                </c:pt>
                <c:pt idx="384">
                  <c:v>39558.041666666584</c:v>
                </c:pt>
                <c:pt idx="385">
                  <c:v>39558.083333333328</c:v>
                </c:pt>
                <c:pt idx="386">
                  <c:v>39558.124999999993</c:v>
                </c:pt>
                <c:pt idx="387">
                  <c:v>39558.166666666584</c:v>
                </c:pt>
                <c:pt idx="388">
                  <c:v>39558.208333333328</c:v>
                </c:pt>
                <c:pt idx="389">
                  <c:v>39558.25</c:v>
                </c:pt>
                <c:pt idx="390">
                  <c:v>39558.291666665886</c:v>
                </c:pt>
                <c:pt idx="391">
                  <c:v>39558.333333333328</c:v>
                </c:pt>
                <c:pt idx="392">
                  <c:v>39558.375</c:v>
                </c:pt>
                <c:pt idx="393">
                  <c:v>39558.416666666664</c:v>
                </c:pt>
                <c:pt idx="394">
                  <c:v>39558.458333333343</c:v>
                </c:pt>
                <c:pt idx="395">
                  <c:v>39558.5</c:v>
                </c:pt>
                <c:pt idx="396">
                  <c:v>39558.541666666584</c:v>
                </c:pt>
                <c:pt idx="397">
                  <c:v>39558.583333333328</c:v>
                </c:pt>
                <c:pt idx="398">
                  <c:v>39558.624999999993</c:v>
                </c:pt>
                <c:pt idx="399">
                  <c:v>39558.666666666584</c:v>
                </c:pt>
                <c:pt idx="400">
                  <c:v>39558.708333333328</c:v>
                </c:pt>
                <c:pt idx="401">
                  <c:v>39558.75</c:v>
                </c:pt>
                <c:pt idx="402">
                  <c:v>39558.791666665886</c:v>
                </c:pt>
                <c:pt idx="403">
                  <c:v>39558.833333333328</c:v>
                </c:pt>
                <c:pt idx="404">
                  <c:v>39558.875</c:v>
                </c:pt>
                <c:pt idx="405">
                  <c:v>39558.916666666664</c:v>
                </c:pt>
                <c:pt idx="406">
                  <c:v>39558.958333333343</c:v>
                </c:pt>
                <c:pt idx="407">
                  <c:v>39559</c:v>
                </c:pt>
                <c:pt idx="408">
                  <c:v>39559.041666666584</c:v>
                </c:pt>
                <c:pt idx="409">
                  <c:v>39559.083333333328</c:v>
                </c:pt>
                <c:pt idx="410">
                  <c:v>39559.124999999993</c:v>
                </c:pt>
                <c:pt idx="411">
                  <c:v>39559.166666666584</c:v>
                </c:pt>
                <c:pt idx="412">
                  <c:v>39559.208333333328</c:v>
                </c:pt>
                <c:pt idx="413">
                  <c:v>39559.25</c:v>
                </c:pt>
                <c:pt idx="414">
                  <c:v>39559.291666665886</c:v>
                </c:pt>
                <c:pt idx="415">
                  <c:v>39559.333333333328</c:v>
                </c:pt>
                <c:pt idx="416">
                  <c:v>39559.375</c:v>
                </c:pt>
                <c:pt idx="417">
                  <c:v>39559.416666666664</c:v>
                </c:pt>
                <c:pt idx="418">
                  <c:v>39559.458333333343</c:v>
                </c:pt>
                <c:pt idx="419">
                  <c:v>39559.5</c:v>
                </c:pt>
                <c:pt idx="420">
                  <c:v>39559.541666666584</c:v>
                </c:pt>
                <c:pt idx="421">
                  <c:v>39559.583333333328</c:v>
                </c:pt>
                <c:pt idx="422">
                  <c:v>39559.624999999993</c:v>
                </c:pt>
                <c:pt idx="423">
                  <c:v>39559.666666666584</c:v>
                </c:pt>
                <c:pt idx="424">
                  <c:v>39559.708333333328</c:v>
                </c:pt>
                <c:pt idx="425">
                  <c:v>39559.75</c:v>
                </c:pt>
                <c:pt idx="426">
                  <c:v>39559.791666665886</c:v>
                </c:pt>
                <c:pt idx="427">
                  <c:v>39559.833333333328</c:v>
                </c:pt>
                <c:pt idx="428">
                  <c:v>39559.875</c:v>
                </c:pt>
                <c:pt idx="429">
                  <c:v>39559.916666666664</c:v>
                </c:pt>
                <c:pt idx="430">
                  <c:v>39559.958333333343</c:v>
                </c:pt>
                <c:pt idx="431">
                  <c:v>39560</c:v>
                </c:pt>
                <c:pt idx="432">
                  <c:v>39560.041666666584</c:v>
                </c:pt>
                <c:pt idx="433">
                  <c:v>39560.083333333328</c:v>
                </c:pt>
                <c:pt idx="434">
                  <c:v>39560.124999999993</c:v>
                </c:pt>
                <c:pt idx="435">
                  <c:v>39560.166666666584</c:v>
                </c:pt>
                <c:pt idx="436">
                  <c:v>39560.208333333328</c:v>
                </c:pt>
                <c:pt idx="437">
                  <c:v>39560.25</c:v>
                </c:pt>
                <c:pt idx="438">
                  <c:v>39560.291666665886</c:v>
                </c:pt>
                <c:pt idx="439">
                  <c:v>39560.333333333328</c:v>
                </c:pt>
                <c:pt idx="440">
                  <c:v>39560.375</c:v>
                </c:pt>
                <c:pt idx="441">
                  <c:v>39560.416666666664</c:v>
                </c:pt>
                <c:pt idx="442">
                  <c:v>39560.458333333343</c:v>
                </c:pt>
                <c:pt idx="443">
                  <c:v>39560.5</c:v>
                </c:pt>
                <c:pt idx="444">
                  <c:v>39560.541666666584</c:v>
                </c:pt>
                <c:pt idx="445">
                  <c:v>39560.583333333328</c:v>
                </c:pt>
                <c:pt idx="446">
                  <c:v>39560.624999999993</c:v>
                </c:pt>
                <c:pt idx="447">
                  <c:v>39560.666666666584</c:v>
                </c:pt>
                <c:pt idx="448">
                  <c:v>39560.708333333328</c:v>
                </c:pt>
                <c:pt idx="449">
                  <c:v>39560.75</c:v>
                </c:pt>
                <c:pt idx="450">
                  <c:v>39560.791666665886</c:v>
                </c:pt>
                <c:pt idx="451">
                  <c:v>39560.833333333328</c:v>
                </c:pt>
                <c:pt idx="452">
                  <c:v>39560.875</c:v>
                </c:pt>
                <c:pt idx="453">
                  <c:v>39560.916666666664</c:v>
                </c:pt>
                <c:pt idx="454">
                  <c:v>39560.958333333343</c:v>
                </c:pt>
                <c:pt idx="455">
                  <c:v>39561</c:v>
                </c:pt>
                <c:pt idx="456">
                  <c:v>39561.041666666584</c:v>
                </c:pt>
                <c:pt idx="457">
                  <c:v>39561.083333333328</c:v>
                </c:pt>
                <c:pt idx="458">
                  <c:v>39561.124999999993</c:v>
                </c:pt>
                <c:pt idx="459">
                  <c:v>39561.166666666584</c:v>
                </c:pt>
                <c:pt idx="460">
                  <c:v>39561.208333333328</c:v>
                </c:pt>
                <c:pt idx="461">
                  <c:v>39561.25</c:v>
                </c:pt>
                <c:pt idx="462">
                  <c:v>39561.291666665886</c:v>
                </c:pt>
                <c:pt idx="463">
                  <c:v>39561.333333333328</c:v>
                </c:pt>
                <c:pt idx="464">
                  <c:v>39561.375</c:v>
                </c:pt>
                <c:pt idx="465">
                  <c:v>39561.416666666664</c:v>
                </c:pt>
                <c:pt idx="466">
                  <c:v>39561.458333333343</c:v>
                </c:pt>
                <c:pt idx="467">
                  <c:v>39561.5</c:v>
                </c:pt>
                <c:pt idx="468">
                  <c:v>39561.541666666584</c:v>
                </c:pt>
                <c:pt idx="469">
                  <c:v>39561.583333333328</c:v>
                </c:pt>
                <c:pt idx="470">
                  <c:v>39561.624999999993</c:v>
                </c:pt>
                <c:pt idx="471">
                  <c:v>39561.666666666584</c:v>
                </c:pt>
                <c:pt idx="472">
                  <c:v>39561.708333333328</c:v>
                </c:pt>
                <c:pt idx="473">
                  <c:v>39561.75</c:v>
                </c:pt>
                <c:pt idx="474">
                  <c:v>39561.791666665886</c:v>
                </c:pt>
                <c:pt idx="475">
                  <c:v>39561.833333333328</c:v>
                </c:pt>
                <c:pt idx="476">
                  <c:v>39561.875</c:v>
                </c:pt>
                <c:pt idx="477">
                  <c:v>39561.916666666664</c:v>
                </c:pt>
                <c:pt idx="478">
                  <c:v>39561.958333333343</c:v>
                </c:pt>
                <c:pt idx="479">
                  <c:v>39562</c:v>
                </c:pt>
                <c:pt idx="480">
                  <c:v>39562.041666666584</c:v>
                </c:pt>
                <c:pt idx="481">
                  <c:v>39562.083333333328</c:v>
                </c:pt>
                <c:pt idx="482">
                  <c:v>39562.124999999993</c:v>
                </c:pt>
                <c:pt idx="483">
                  <c:v>39562.166666666584</c:v>
                </c:pt>
                <c:pt idx="484">
                  <c:v>39562.208333333328</c:v>
                </c:pt>
                <c:pt idx="485">
                  <c:v>39562.25</c:v>
                </c:pt>
                <c:pt idx="486">
                  <c:v>39562.291666665886</c:v>
                </c:pt>
                <c:pt idx="487">
                  <c:v>39562.333333333328</c:v>
                </c:pt>
                <c:pt idx="488">
                  <c:v>39562.375</c:v>
                </c:pt>
                <c:pt idx="489">
                  <c:v>39562.416666666664</c:v>
                </c:pt>
                <c:pt idx="490">
                  <c:v>39562.458333333343</c:v>
                </c:pt>
                <c:pt idx="491">
                  <c:v>39562.5</c:v>
                </c:pt>
                <c:pt idx="492">
                  <c:v>39562.541666666584</c:v>
                </c:pt>
                <c:pt idx="493">
                  <c:v>39562.583333333328</c:v>
                </c:pt>
                <c:pt idx="494">
                  <c:v>39562.624999999993</c:v>
                </c:pt>
                <c:pt idx="495">
                  <c:v>39562.666666666584</c:v>
                </c:pt>
                <c:pt idx="496">
                  <c:v>39562.708333333328</c:v>
                </c:pt>
                <c:pt idx="497">
                  <c:v>39562.75</c:v>
                </c:pt>
                <c:pt idx="498">
                  <c:v>39562.791666665886</c:v>
                </c:pt>
                <c:pt idx="499">
                  <c:v>39562.833333333328</c:v>
                </c:pt>
                <c:pt idx="500">
                  <c:v>39562.875</c:v>
                </c:pt>
                <c:pt idx="501">
                  <c:v>39562.916666666664</c:v>
                </c:pt>
                <c:pt idx="502">
                  <c:v>39562.958333333343</c:v>
                </c:pt>
                <c:pt idx="503">
                  <c:v>39563</c:v>
                </c:pt>
                <c:pt idx="504">
                  <c:v>39563.041666666584</c:v>
                </c:pt>
                <c:pt idx="505">
                  <c:v>39563.083333333328</c:v>
                </c:pt>
                <c:pt idx="506">
                  <c:v>39563.124999999993</c:v>
                </c:pt>
                <c:pt idx="507">
                  <c:v>39563.166666666584</c:v>
                </c:pt>
                <c:pt idx="508">
                  <c:v>39563.208333333328</c:v>
                </c:pt>
                <c:pt idx="509">
                  <c:v>39563.25</c:v>
                </c:pt>
                <c:pt idx="510">
                  <c:v>39563.291666665886</c:v>
                </c:pt>
                <c:pt idx="511">
                  <c:v>39563.333333333328</c:v>
                </c:pt>
                <c:pt idx="512">
                  <c:v>39563.375</c:v>
                </c:pt>
                <c:pt idx="513">
                  <c:v>39563.416666666664</c:v>
                </c:pt>
                <c:pt idx="514">
                  <c:v>39563.458333333343</c:v>
                </c:pt>
                <c:pt idx="515">
                  <c:v>39563.5</c:v>
                </c:pt>
                <c:pt idx="516">
                  <c:v>39563.541666666584</c:v>
                </c:pt>
                <c:pt idx="517">
                  <c:v>39563.583333333328</c:v>
                </c:pt>
                <c:pt idx="518">
                  <c:v>39563.624999999993</c:v>
                </c:pt>
                <c:pt idx="519">
                  <c:v>39563.666666666584</c:v>
                </c:pt>
                <c:pt idx="520">
                  <c:v>39563.708333333328</c:v>
                </c:pt>
                <c:pt idx="521">
                  <c:v>39563.75</c:v>
                </c:pt>
                <c:pt idx="522">
                  <c:v>39563.791666665886</c:v>
                </c:pt>
                <c:pt idx="523">
                  <c:v>39563.833333333328</c:v>
                </c:pt>
                <c:pt idx="524">
                  <c:v>39563.875</c:v>
                </c:pt>
                <c:pt idx="525">
                  <c:v>39563.916666666664</c:v>
                </c:pt>
                <c:pt idx="526">
                  <c:v>39563.958333333343</c:v>
                </c:pt>
                <c:pt idx="527">
                  <c:v>39564</c:v>
                </c:pt>
                <c:pt idx="528">
                  <c:v>39564.041666666584</c:v>
                </c:pt>
                <c:pt idx="529">
                  <c:v>39564.083333333328</c:v>
                </c:pt>
                <c:pt idx="530">
                  <c:v>39564.124999999993</c:v>
                </c:pt>
                <c:pt idx="531">
                  <c:v>39564.166666666584</c:v>
                </c:pt>
                <c:pt idx="532">
                  <c:v>39564.208333333328</c:v>
                </c:pt>
                <c:pt idx="533">
                  <c:v>39564.25</c:v>
                </c:pt>
                <c:pt idx="534">
                  <c:v>39564.291666665886</c:v>
                </c:pt>
                <c:pt idx="535">
                  <c:v>39564.333333333328</c:v>
                </c:pt>
                <c:pt idx="536">
                  <c:v>39564.375</c:v>
                </c:pt>
                <c:pt idx="537">
                  <c:v>39564.416666666664</c:v>
                </c:pt>
                <c:pt idx="538">
                  <c:v>39564.458333333343</c:v>
                </c:pt>
                <c:pt idx="539">
                  <c:v>39564.5</c:v>
                </c:pt>
                <c:pt idx="540">
                  <c:v>39564.541666666584</c:v>
                </c:pt>
                <c:pt idx="541">
                  <c:v>39564.583333333328</c:v>
                </c:pt>
                <c:pt idx="542">
                  <c:v>39564.624999999993</c:v>
                </c:pt>
                <c:pt idx="543">
                  <c:v>39564.666666666584</c:v>
                </c:pt>
                <c:pt idx="544">
                  <c:v>39564.708333333328</c:v>
                </c:pt>
                <c:pt idx="545">
                  <c:v>39564.75</c:v>
                </c:pt>
                <c:pt idx="546">
                  <c:v>39564.791666665886</c:v>
                </c:pt>
                <c:pt idx="547">
                  <c:v>39564.833333333328</c:v>
                </c:pt>
                <c:pt idx="548">
                  <c:v>39564.875</c:v>
                </c:pt>
                <c:pt idx="549">
                  <c:v>39564.916666666664</c:v>
                </c:pt>
                <c:pt idx="550">
                  <c:v>39564.958333333343</c:v>
                </c:pt>
                <c:pt idx="551">
                  <c:v>39565</c:v>
                </c:pt>
                <c:pt idx="552">
                  <c:v>39565.041666666584</c:v>
                </c:pt>
                <c:pt idx="553">
                  <c:v>39565.083333333328</c:v>
                </c:pt>
                <c:pt idx="554">
                  <c:v>39565.124999999993</c:v>
                </c:pt>
                <c:pt idx="555">
                  <c:v>39565.166666666584</c:v>
                </c:pt>
                <c:pt idx="556">
                  <c:v>39565.208333333328</c:v>
                </c:pt>
                <c:pt idx="557">
                  <c:v>39565.25</c:v>
                </c:pt>
                <c:pt idx="558">
                  <c:v>39565.291666665886</c:v>
                </c:pt>
                <c:pt idx="559">
                  <c:v>39565.333333333328</c:v>
                </c:pt>
                <c:pt idx="560">
                  <c:v>39565.375</c:v>
                </c:pt>
                <c:pt idx="561">
                  <c:v>39565.416666666664</c:v>
                </c:pt>
                <c:pt idx="562">
                  <c:v>39565.458333333343</c:v>
                </c:pt>
                <c:pt idx="563">
                  <c:v>39565.5</c:v>
                </c:pt>
                <c:pt idx="564">
                  <c:v>39565.541666666584</c:v>
                </c:pt>
                <c:pt idx="565">
                  <c:v>39565.583333333328</c:v>
                </c:pt>
                <c:pt idx="566">
                  <c:v>39565.624999999993</c:v>
                </c:pt>
                <c:pt idx="567">
                  <c:v>39565.666666666584</c:v>
                </c:pt>
                <c:pt idx="568">
                  <c:v>39565.708333333328</c:v>
                </c:pt>
                <c:pt idx="569">
                  <c:v>39565.75</c:v>
                </c:pt>
                <c:pt idx="570">
                  <c:v>39565.791666665886</c:v>
                </c:pt>
                <c:pt idx="571">
                  <c:v>39565.833333333328</c:v>
                </c:pt>
                <c:pt idx="572">
                  <c:v>39565.875</c:v>
                </c:pt>
                <c:pt idx="573">
                  <c:v>39565.916666666664</c:v>
                </c:pt>
                <c:pt idx="574">
                  <c:v>39565.958333333343</c:v>
                </c:pt>
                <c:pt idx="575">
                  <c:v>39566</c:v>
                </c:pt>
                <c:pt idx="576">
                  <c:v>39566.041666666584</c:v>
                </c:pt>
                <c:pt idx="577">
                  <c:v>39566.083333333328</c:v>
                </c:pt>
                <c:pt idx="578">
                  <c:v>39566.124999999993</c:v>
                </c:pt>
                <c:pt idx="579">
                  <c:v>39566.166666666584</c:v>
                </c:pt>
                <c:pt idx="580">
                  <c:v>39566.208333333328</c:v>
                </c:pt>
                <c:pt idx="581">
                  <c:v>39566.25</c:v>
                </c:pt>
                <c:pt idx="582">
                  <c:v>39566.291666665886</c:v>
                </c:pt>
                <c:pt idx="583">
                  <c:v>39566.333333333328</c:v>
                </c:pt>
                <c:pt idx="584">
                  <c:v>39566.375</c:v>
                </c:pt>
                <c:pt idx="585">
                  <c:v>39566.416666666664</c:v>
                </c:pt>
                <c:pt idx="586">
                  <c:v>39566.458333333343</c:v>
                </c:pt>
                <c:pt idx="587">
                  <c:v>39566.5</c:v>
                </c:pt>
                <c:pt idx="588">
                  <c:v>39566.541666666584</c:v>
                </c:pt>
                <c:pt idx="589">
                  <c:v>39566.583333333328</c:v>
                </c:pt>
                <c:pt idx="590">
                  <c:v>39566.624999999993</c:v>
                </c:pt>
                <c:pt idx="591">
                  <c:v>39566.666666666584</c:v>
                </c:pt>
                <c:pt idx="592">
                  <c:v>39566.708333333328</c:v>
                </c:pt>
                <c:pt idx="593">
                  <c:v>39566.75</c:v>
                </c:pt>
                <c:pt idx="594">
                  <c:v>39566.791666665886</c:v>
                </c:pt>
                <c:pt idx="595">
                  <c:v>39566.833333333328</c:v>
                </c:pt>
                <c:pt idx="596">
                  <c:v>39566.875</c:v>
                </c:pt>
                <c:pt idx="597">
                  <c:v>39566.916666666664</c:v>
                </c:pt>
                <c:pt idx="598">
                  <c:v>39566.958333333343</c:v>
                </c:pt>
                <c:pt idx="599">
                  <c:v>39567</c:v>
                </c:pt>
                <c:pt idx="600">
                  <c:v>39567.041666666584</c:v>
                </c:pt>
                <c:pt idx="601">
                  <c:v>39567.083333333328</c:v>
                </c:pt>
                <c:pt idx="602">
                  <c:v>39567.124999999993</c:v>
                </c:pt>
                <c:pt idx="603">
                  <c:v>39567.166666666584</c:v>
                </c:pt>
                <c:pt idx="604">
                  <c:v>39567.208333333328</c:v>
                </c:pt>
                <c:pt idx="605">
                  <c:v>39567.25</c:v>
                </c:pt>
                <c:pt idx="606">
                  <c:v>39567.291666665886</c:v>
                </c:pt>
                <c:pt idx="607">
                  <c:v>39567.333333333328</c:v>
                </c:pt>
                <c:pt idx="608">
                  <c:v>39567.375</c:v>
                </c:pt>
                <c:pt idx="609">
                  <c:v>39567.416666666664</c:v>
                </c:pt>
                <c:pt idx="610">
                  <c:v>39567.458333333343</c:v>
                </c:pt>
                <c:pt idx="611">
                  <c:v>39567.5</c:v>
                </c:pt>
                <c:pt idx="612">
                  <c:v>39567.541666666584</c:v>
                </c:pt>
                <c:pt idx="613">
                  <c:v>39567.583333333328</c:v>
                </c:pt>
                <c:pt idx="614">
                  <c:v>39567.624999999993</c:v>
                </c:pt>
                <c:pt idx="615">
                  <c:v>39567.666666666584</c:v>
                </c:pt>
                <c:pt idx="616">
                  <c:v>39567.708333333328</c:v>
                </c:pt>
                <c:pt idx="617">
                  <c:v>39567.75</c:v>
                </c:pt>
                <c:pt idx="618">
                  <c:v>39567.791666665886</c:v>
                </c:pt>
                <c:pt idx="619">
                  <c:v>39567.833333333328</c:v>
                </c:pt>
                <c:pt idx="620">
                  <c:v>39567.875</c:v>
                </c:pt>
                <c:pt idx="621">
                  <c:v>39567.916666666664</c:v>
                </c:pt>
                <c:pt idx="622">
                  <c:v>39567.958333333343</c:v>
                </c:pt>
                <c:pt idx="623">
                  <c:v>39568</c:v>
                </c:pt>
                <c:pt idx="624">
                  <c:v>39568.041666666584</c:v>
                </c:pt>
                <c:pt idx="625">
                  <c:v>39568.083333333328</c:v>
                </c:pt>
                <c:pt idx="626">
                  <c:v>39568.124999999993</c:v>
                </c:pt>
                <c:pt idx="627">
                  <c:v>39568.166666666584</c:v>
                </c:pt>
                <c:pt idx="628">
                  <c:v>39568.208333333328</c:v>
                </c:pt>
                <c:pt idx="629">
                  <c:v>39568.25</c:v>
                </c:pt>
                <c:pt idx="630">
                  <c:v>39568.291666665886</c:v>
                </c:pt>
                <c:pt idx="631">
                  <c:v>39568.333333333328</c:v>
                </c:pt>
                <c:pt idx="632">
                  <c:v>39568.375</c:v>
                </c:pt>
                <c:pt idx="633">
                  <c:v>39568.416666666664</c:v>
                </c:pt>
                <c:pt idx="634">
                  <c:v>39568.458333333343</c:v>
                </c:pt>
                <c:pt idx="635">
                  <c:v>39568.5</c:v>
                </c:pt>
                <c:pt idx="636">
                  <c:v>39568.541666666584</c:v>
                </c:pt>
                <c:pt idx="637">
                  <c:v>39568.583333333328</c:v>
                </c:pt>
                <c:pt idx="638">
                  <c:v>39568.624999999993</c:v>
                </c:pt>
                <c:pt idx="639">
                  <c:v>39568.666666666584</c:v>
                </c:pt>
                <c:pt idx="640">
                  <c:v>39568.708333333328</c:v>
                </c:pt>
                <c:pt idx="641">
                  <c:v>39568.75</c:v>
                </c:pt>
                <c:pt idx="642">
                  <c:v>39568.791666665886</c:v>
                </c:pt>
                <c:pt idx="643">
                  <c:v>39568.833333333328</c:v>
                </c:pt>
                <c:pt idx="644">
                  <c:v>39568.875</c:v>
                </c:pt>
                <c:pt idx="645">
                  <c:v>39568.916666666664</c:v>
                </c:pt>
                <c:pt idx="646">
                  <c:v>39568.958333333343</c:v>
                </c:pt>
                <c:pt idx="647">
                  <c:v>39569</c:v>
                </c:pt>
                <c:pt idx="648">
                  <c:v>39569.041666666584</c:v>
                </c:pt>
                <c:pt idx="649">
                  <c:v>39569.083333333328</c:v>
                </c:pt>
                <c:pt idx="650">
                  <c:v>39569.124999999993</c:v>
                </c:pt>
                <c:pt idx="651">
                  <c:v>39569.166666666584</c:v>
                </c:pt>
                <c:pt idx="652">
                  <c:v>39569.208333333328</c:v>
                </c:pt>
                <c:pt idx="653">
                  <c:v>39569.25</c:v>
                </c:pt>
                <c:pt idx="654">
                  <c:v>39569.291666665886</c:v>
                </c:pt>
                <c:pt idx="655">
                  <c:v>39569.333333333328</c:v>
                </c:pt>
                <c:pt idx="656">
                  <c:v>39569.375</c:v>
                </c:pt>
                <c:pt idx="657">
                  <c:v>39569.416666666664</c:v>
                </c:pt>
                <c:pt idx="658">
                  <c:v>39569.458333333343</c:v>
                </c:pt>
                <c:pt idx="659">
                  <c:v>39569.5</c:v>
                </c:pt>
                <c:pt idx="660">
                  <c:v>39569.541666666584</c:v>
                </c:pt>
                <c:pt idx="661">
                  <c:v>39569.583333333328</c:v>
                </c:pt>
                <c:pt idx="662">
                  <c:v>39569.624999999993</c:v>
                </c:pt>
                <c:pt idx="663">
                  <c:v>39569.666666666584</c:v>
                </c:pt>
                <c:pt idx="664">
                  <c:v>39569.708333333328</c:v>
                </c:pt>
                <c:pt idx="665">
                  <c:v>39569.75</c:v>
                </c:pt>
                <c:pt idx="666">
                  <c:v>39569.791666665886</c:v>
                </c:pt>
                <c:pt idx="667">
                  <c:v>39569.833333333328</c:v>
                </c:pt>
                <c:pt idx="668">
                  <c:v>39569.875</c:v>
                </c:pt>
                <c:pt idx="669">
                  <c:v>39569.916666666664</c:v>
                </c:pt>
                <c:pt idx="670">
                  <c:v>39569.958333333343</c:v>
                </c:pt>
                <c:pt idx="671">
                  <c:v>39570</c:v>
                </c:pt>
                <c:pt idx="672">
                  <c:v>39570.041666666584</c:v>
                </c:pt>
                <c:pt idx="673">
                  <c:v>39570.083333333328</c:v>
                </c:pt>
                <c:pt idx="674">
                  <c:v>39570.124999999993</c:v>
                </c:pt>
                <c:pt idx="675">
                  <c:v>39570.166666666584</c:v>
                </c:pt>
                <c:pt idx="676">
                  <c:v>39570.208333333328</c:v>
                </c:pt>
                <c:pt idx="677">
                  <c:v>39570.25</c:v>
                </c:pt>
                <c:pt idx="678">
                  <c:v>39570.291666665886</c:v>
                </c:pt>
                <c:pt idx="679">
                  <c:v>39570.333333333328</c:v>
                </c:pt>
                <c:pt idx="680">
                  <c:v>39570.375</c:v>
                </c:pt>
                <c:pt idx="681">
                  <c:v>39570.416666666664</c:v>
                </c:pt>
                <c:pt idx="682">
                  <c:v>39570.458333333343</c:v>
                </c:pt>
                <c:pt idx="683">
                  <c:v>39570.5</c:v>
                </c:pt>
                <c:pt idx="684">
                  <c:v>39570.541666666584</c:v>
                </c:pt>
                <c:pt idx="685">
                  <c:v>39570.583333333328</c:v>
                </c:pt>
                <c:pt idx="686">
                  <c:v>39570.624999999993</c:v>
                </c:pt>
                <c:pt idx="687">
                  <c:v>39570.666666666584</c:v>
                </c:pt>
                <c:pt idx="688">
                  <c:v>39570.708333333328</c:v>
                </c:pt>
                <c:pt idx="689">
                  <c:v>39570.75</c:v>
                </c:pt>
                <c:pt idx="690">
                  <c:v>39570.791666665886</c:v>
                </c:pt>
                <c:pt idx="691">
                  <c:v>39570.833333333328</c:v>
                </c:pt>
                <c:pt idx="692">
                  <c:v>39570.875</c:v>
                </c:pt>
                <c:pt idx="693">
                  <c:v>39570.916666666664</c:v>
                </c:pt>
                <c:pt idx="694">
                  <c:v>39570.958333333343</c:v>
                </c:pt>
                <c:pt idx="695">
                  <c:v>39571</c:v>
                </c:pt>
                <c:pt idx="696">
                  <c:v>39571.041666666584</c:v>
                </c:pt>
                <c:pt idx="697">
                  <c:v>39571.083333333328</c:v>
                </c:pt>
                <c:pt idx="698">
                  <c:v>39571.124999999993</c:v>
                </c:pt>
                <c:pt idx="699">
                  <c:v>39571.166666666584</c:v>
                </c:pt>
                <c:pt idx="700">
                  <c:v>39571.208333333328</c:v>
                </c:pt>
                <c:pt idx="701">
                  <c:v>39571.25</c:v>
                </c:pt>
                <c:pt idx="702">
                  <c:v>39571.291666665886</c:v>
                </c:pt>
                <c:pt idx="703">
                  <c:v>39571.333333333328</c:v>
                </c:pt>
                <c:pt idx="704">
                  <c:v>39571.375</c:v>
                </c:pt>
                <c:pt idx="705">
                  <c:v>39571.416666666664</c:v>
                </c:pt>
                <c:pt idx="706">
                  <c:v>39571.458333333343</c:v>
                </c:pt>
                <c:pt idx="707">
                  <c:v>39571.5</c:v>
                </c:pt>
                <c:pt idx="708">
                  <c:v>39571.541666666584</c:v>
                </c:pt>
                <c:pt idx="709">
                  <c:v>39571.583333333328</c:v>
                </c:pt>
                <c:pt idx="710">
                  <c:v>39571.624999999993</c:v>
                </c:pt>
                <c:pt idx="711">
                  <c:v>39571.666666666584</c:v>
                </c:pt>
                <c:pt idx="712">
                  <c:v>39571.708333333328</c:v>
                </c:pt>
                <c:pt idx="713">
                  <c:v>39571.75</c:v>
                </c:pt>
                <c:pt idx="714">
                  <c:v>39571.791666665886</c:v>
                </c:pt>
                <c:pt idx="715">
                  <c:v>39571.833333333328</c:v>
                </c:pt>
                <c:pt idx="716">
                  <c:v>39571.875</c:v>
                </c:pt>
                <c:pt idx="717">
                  <c:v>39571.916666666664</c:v>
                </c:pt>
                <c:pt idx="718">
                  <c:v>39571.958333333343</c:v>
                </c:pt>
                <c:pt idx="719">
                  <c:v>39572</c:v>
                </c:pt>
                <c:pt idx="720">
                  <c:v>39572.041666666584</c:v>
                </c:pt>
                <c:pt idx="721">
                  <c:v>39572.083333333328</c:v>
                </c:pt>
                <c:pt idx="722">
                  <c:v>39572.124999999993</c:v>
                </c:pt>
                <c:pt idx="723">
                  <c:v>39572.166666666584</c:v>
                </c:pt>
                <c:pt idx="724">
                  <c:v>39572.208333333328</c:v>
                </c:pt>
                <c:pt idx="725">
                  <c:v>39572.25</c:v>
                </c:pt>
                <c:pt idx="726">
                  <c:v>39572.291666665886</c:v>
                </c:pt>
                <c:pt idx="727">
                  <c:v>39572.333333333328</c:v>
                </c:pt>
                <c:pt idx="728">
                  <c:v>39572.375</c:v>
                </c:pt>
                <c:pt idx="729">
                  <c:v>39572.416666666664</c:v>
                </c:pt>
                <c:pt idx="730">
                  <c:v>39572.458333333343</c:v>
                </c:pt>
                <c:pt idx="731">
                  <c:v>39572.5</c:v>
                </c:pt>
                <c:pt idx="732">
                  <c:v>39572.541666666584</c:v>
                </c:pt>
                <c:pt idx="733">
                  <c:v>39572.583333333328</c:v>
                </c:pt>
                <c:pt idx="734">
                  <c:v>39572.624999999993</c:v>
                </c:pt>
                <c:pt idx="735">
                  <c:v>39572.666666666584</c:v>
                </c:pt>
                <c:pt idx="736">
                  <c:v>39572.708333333328</c:v>
                </c:pt>
                <c:pt idx="737">
                  <c:v>39572.75</c:v>
                </c:pt>
                <c:pt idx="738">
                  <c:v>39572.791666665886</c:v>
                </c:pt>
                <c:pt idx="739">
                  <c:v>39572.833333333328</c:v>
                </c:pt>
                <c:pt idx="740">
                  <c:v>39572.875</c:v>
                </c:pt>
                <c:pt idx="741">
                  <c:v>39572.916666666664</c:v>
                </c:pt>
                <c:pt idx="742">
                  <c:v>39572.958333333343</c:v>
                </c:pt>
                <c:pt idx="743">
                  <c:v>39573</c:v>
                </c:pt>
                <c:pt idx="744">
                  <c:v>39573.041666666584</c:v>
                </c:pt>
                <c:pt idx="745">
                  <c:v>39573.083333333328</c:v>
                </c:pt>
                <c:pt idx="746">
                  <c:v>39573.124999999993</c:v>
                </c:pt>
                <c:pt idx="747">
                  <c:v>39573.166666666584</c:v>
                </c:pt>
                <c:pt idx="748">
                  <c:v>39573.208333333328</c:v>
                </c:pt>
                <c:pt idx="749">
                  <c:v>39573.25</c:v>
                </c:pt>
                <c:pt idx="750">
                  <c:v>39573.291666665886</c:v>
                </c:pt>
                <c:pt idx="751">
                  <c:v>39573.333333333328</c:v>
                </c:pt>
                <c:pt idx="752">
                  <c:v>39573.375</c:v>
                </c:pt>
                <c:pt idx="753">
                  <c:v>39573.416666666664</c:v>
                </c:pt>
                <c:pt idx="754">
                  <c:v>39573.458333333343</c:v>
                </c:pt>
                <c:pt idx="755">
                  <c:v>39573.5</c:v>
                </c:pt>
                <c:pt idx="756">
                  <c:v>39573.541666666584</c:v>
                </c:pt>
                <c:pt idx="757">
                  <c:v>39573.583333333328</c:v>
                </c:pt>
                <c:pt idx="758">
                  <c:v>39573.624999999993</c:v>
                </c:pt>
                <c:pt idx="759">
                  <c:v>39573.666666666584</c:v>
                </c:pt>
                <c:pt idx="760">
                  <c:v>39573.708333333328</c:v>
                </c:pt>
                <c:pt idx="761">
                  <c:v>39573.75</c:v>
                </c:pt>
                <c:pt idx="762">
                  <c:v>39573.791666665886</c:v>
                </c:pt>
                <c:pt idx="763">
                  <c:v>39573.833333333328</c:v>
                </c:pt>
                <c:pt idx="764">
                  <c:v>39573.875</c:v>
                </c:pt>
                <c:pt idx="765">
                  <c:v>39573.916666666664</c:v>
                </c:pt>
                <c:pt idx="766">
                  <c:v>39573.958333333343</c:v>
                </c:pt>
                <c:pt idx="767">
                  <c:v>39574</c:v>
                </c:pt>
                <c:pt idx="768">
                  <c:v>39574.041666666584</c:v>
                </c:pt>
                <c:pt idx="769">
                  <c:v>39574.083333333328</c:v>
                </c:pt>
                <c:pt idx="770">
                  <c:v>39574.124999999993</c:v>
                </c:pt>
                <c:pt idx="771">
                  <c:v>39574.166666666584</c:v>
                </c:pt>
                <c:pt idx="772">
                  <c:v>39574.208333333328</c:v>
                </c:pt>
                <c:pt idx="773">
                  <c:v>39574.25</c:v>
                </c:pt>
                <c:pt idx="774">
                  <c:v>39574.291666665886</c:v>
                </c:pt>
                <c:pt idx="775">
                  <c:v>39574.333333333328</c:v>
                </c:pt>
                <c:pt idx="776">
                  <c:v>39574.375</c:v>
                </c:pt>
                <c:pt idx="777">
                  <c:v>39574.416666666664</c:v>
                </c:pt>
                <c:pt idx="778">
                  <c:v>39574.458333333343</c:v>
                </c:pt>
                <c:pt idx="779">
                  <c:v>39574.5</c:v>
                </c:pt>
                <c:pt idx="780">
                  <c:v>39574.541666666584</c:v>
                </c:pt>
                <c:pt idx="781">
                  <c:v>39574.583333333328</c:v>
                </c:pt>
                <c:pt idx="782">
                  <c:v>39574.624999999993</c:v>
                </c:pt>
                <c:pt idx="783">
                  <c:v>39574.666666666584</c:v>
                </c:pt>
                <c:pt idx="784">
                  <c:v>39574.708333333328</c:v>
                </c:pt>
                <c:pt idx="785">
                  <c:v>39574.75</c:v>
                </c:pt>
                <c:pt idx="786">
                  <c:v>39574.791666665886</c:v>
                </c:pt>
                <c:pt idx="787">
                  <c:v>39574.833333333328</c:v>
                </c:pt>
                <c:pt idx="788">
                  <c:v>39574.875</c:v>
                </c:pt>
                <c:pt idx="789">
                  <c:v>39574.916666666664</c:v>
                </c:pt>
                <c:pt idx="790">
                  <c:v>39574.958333333343</c:v>
                </c:pt>
                <c:pt idx="791">
                  <c:v>39575</c:v>
                </c:pt>
                <c:pt idx="792">
                  <c:v>39575.041666666584</c:v>
                </c:pt>
                <c:pt idx="793">
                  <c:v>39575.083333333328</c:v>
                </c:pt>
                <c:pt idx="794">
                  <c:v>39575.124999999993</c:v>
                </c:pt>
                <c:pt idx="795">
                  <c:v>39575.166666666584</c:v>
                </c:pt>
                <c:pt idx="796">
                  <c:v>39575.208333333328</c:v>
                </c:pt>
                <c:pt idx="797">
                  <c:v>39575.25</c:v>
                </c:pt>
                <c:pt idx="798">
                  <c:v>39575.291666665886</c:v>
                </c:pt>
                <c:pt idx="799">
                  <c:v>39575.333333333328</c:v>
                </c:pt>
                <c:pt idx="800">
                  <c:v>39575.375</c:v>
                </c:pt>
                <c:pt idx="801">
                  <c:v>39575.416666666664</c:v>
                </c:pt>
                <c:pt idx="802">
                  <c:v>39575.458333333343</c:v>
                </c:pt>
                <c:pt idx="803">
                  <c:v>39575.5</c:v>
                </c:pt>
                <c:pt idx="804">
                  <c:v>39575.541666666584</c:v>
                </c:pt>
                <c:pt idx="805">
                  <c:v>39575.583333333328</c:v>
                </c:pt>
                <c:pt idx="806">
                  <c:v>39575.624999999993</c:v>
                </c:pt>
                <c:pt idx="807">
                  <c:v>39575.666666666584</c:v>
                </c:pt>
                <c:pt idx="808">
                  <c:v>39575.708333333328</c:v>
                </c:pt>
                <c:pt idx="809">
                  <c:v>39575.75</c:v>
                </c:pt>
                <c:pt idx="810">
                  <c:v>39575.791666665886</c:v>
                </c:pt>
                <c:pt idx="811">
                  <c:v>39575.833333333328</c:v>
                </c:pt>
                <c:pt idx="812">
                  <c:v>39575.875</c:v>
                </c:pt>
                <c:pt idx="813">
                  <c:v>39575.916666666664</c:v>
                </c:pt>
                <c:pt idx="814">
                  <c:v>39575.958333333343</c:v>
                </c:pt>
                <c:pt idx="815">
                  <c:v>39576</c:v>
                </c:pt>
                <c:pt idx="816">
                  <c:v>39576.041666666584</c:v>
                </c:pt>
                <c:pt idx="817">
                  <c:v>39576.083333333328</c:v>
                </c:pt>
                <c:pt idx="818">
                  <c:v>39576.124999999993</c:v>
                </c:pt>
                <c:pt idx="819">
                  <c:v>39576.166666666584</c:v>
                </c:pt>
                <c:pt idx="820">
                  <c:v>39576.208333333328</c:v>
                </c:pt>
                <c:pt idx="821">
                  <c:v>39576.25</c:v>
                </c:pt>
                <c:pt idx="822">
                  <c:v>39576.291666665886</c:v>
                </c:pt>
                <c:pt idx="823">
                  <c:v>39576.333333333328</c:v>
                </c:pt>
                <c:pt idx="824">
                  <c:v>39576.375</c:v>
                </c:pt>
                <c:pt idx="825">
                  <c:v>39576.416666666664</c:v>
                </c:pt>
                <c:pt idx="826">
                  <c:v>39576.458333333343</c:v>
                </c:pt>
                <c:pt idx="827">
                  <c:v>39576.5</c:v>
                </c:pt>
                <c:pt idx="828">
                  <c:v>39576.541666666584</c:v>
                </c:pt>
                <c:pt idx="829">
                  <c:v>39576.583333333328</c:v>
                </c:pt>
                <c:pt idx="830">
                  <c:v>39576.624999999993</c:v>
                </c:pt>
                <c:pt idx="831">
                  <c:v>39576.666666666584</c:v>
                </c:pt>
                <c:pt idx="832">
                  <c:v>39576.708333333328</c:v>
                </c:pt>
                <c:pt idx="833">
                  <c:v>39576.75</c:v>
                </c:pt>
                <c:pt idx="834">
                  <c:v>39576.791666665886</c:v>
                </c:pt>
                <c:pt idx="835">
                  <c:v>39576.833333333328</c:v>
                </c:pt>
                <c:pt idx="836">
                  <c:v>39576.875</c:v>
                </c:pt>
                <c:pt idx="837">
                  <c:v>39576.916666666664</c:v>
                </c:pt>
                <c:pt idx="838">
                  <c:v>39576.958333333343</c:v>
                </c:pt>
                <c:pt idx="839">
                  <c:v>39577</c:v>
                </c:pt>
                <c:pt idx="840">
                  <c:v>39577.041666666584</c:v>
                </c:pt>
                <c:pt idx="841">
                  <c:v>39577.083333333328</c:v>
                </c:pt>
                <c:pt idx="842">
                  <c:v>39577.124999999993</c:v>
                </c:pt>
                <c:pt idx="843">
                  <c:v>39577.166666666584</c:v>
                </c:pt>
                <c:pt idx="844">
                  <c:v>39577.208333333328</c:v>
                </c:pt>
                <c:pt idx="845">
                  <c:v>39577.25</c:v>
                </c:pt>
                <c:pt idx="846">
                  <c:v>39577.291666665886</c:v>
                </c:pt>
                <c:pt idx="847">
                  <c:v>39577.333333333328</c:v>
                </c:pt>
                <c:pt idx="848">
                  <c:v>39577.375</c:v>
                </c:pt>
                <c:pt idx="849">
                  <c:v>39577.416666666664</c:v>
                </c:pt>
                <c:pt idx="850">
                  <c:v>39577.458333333343</c:v>
                </c:pt>
                <c:pt idx="851">
                  <c:v>39577.5</c:v>
                </c:pt>
                <c:pt idx="852">
                  <c:v>39577.541666666584</c:v>
                </c:pt>
                <c:pt idx="853">
                  <c:v>39577.583333333328</c:v>
                </c:pt>
                <c:pt idx="854">
                  <c:v>39577.624999999993</c:v>
                </c:pt>
                <c:pt idx="855">
                  <c:v>39577.666666666584</c:v>
                </c:pt>
                <c:pt idx="856">
                  <c:v>39577.708333333328</c:v>
                </c:pt>
                <c:pt idx="857">
                  <c:v>39577.75</c:v>
                </c:pt>
                <c:pt idx="858">
                  <c:v>39577.791666665886</c:v>
                </c:pt>
                <c:pt idx="859">
                  <c:v>39577.833333333328</c:v>
                </c:pt>
                <c:pt idx="860">
                  <c:v>39577.875</c:v>
                </c:pt>
                <c:pt idx="861">
                  <c:v>39577.916666666664</c:v>
                </c:pt>
                <c:pt idx="862">
                  <c:v>39577.958333333343</c:v>
                </c:pt>
                <c:pt idx="863">
                  <c:v>39578</c:v>
                </c:pt>
                <c:pt idx="864">
                  <c:v>39578.041666666584</c:v>
                </c:pt>
                <c:pt idx="865">
                  <c:v>39578.083333333328</c:v>
                </c:pt>
                <c:pt idx="866">
                  <c:v>39578.124999999993</c:v>
                </c:pt>
                <c:pt idx="867">
                  <c:v>39578.166666666584</c:v>
                </c:pt>
                <c:pt idx="868">
                  <c:v>39578.208333333328</c:v>
                </c:pt>
                <c:pt idx="869">
                  <c:v>39578.25</c:v>
                </c:pt>
                <c:pt idx="870">
                  <c:v>39578.291666665886</c:v>
                </c:pt>
                <c:pt idx="871">
                  <c:v>39578.333333333328</c:v>
                </c:pt>
                <c:pt idx="872">
                  <c:v>39578.375</c:v>
                </c:pt>
                <c:pt idx="873">
                  <c:v>39578.416666666664</c:v>
                </c:pt>
                <c:pt idx="874">
                  <c:v>39578.458333333343</c:v>
                </c:pt>
                <c:pt idx="875">
                  <c:v>39578.5</c:v>
                </c:pt>
                <c:pt idx="876">
                  <c:v>39578.541666666584</c:v>
                </c:pt>
                <c:pt idx="877">
                  <c:v>39578.583333333328</c:v>
                </c:pt>
                <c:pt idx="878">
                  <c:v>39578.624999999993</c:v>
                </c:pt>
                <c:pt idx="879">
                  <c:v>39578.666666666584</c:v>
                </c:pt>
                <c:pt idx="880">
                  <c:v>39578.708333333328</c:v>
                </c:pt>
                <c:pt idx="881">
                  <c:v>39578.75</c:v>
                </c:pt>
                <c:pt idx="882">
                  <c:v>39578.791666665886</c:v>
                </c:pt>
                <c:pt idx="883">
                  <c:v>39578.833333333328</c:v>
                </c:pt>
                <c:pt idx="884">
                  <c:v>39578.875</c:v>
                </c:pt>
                <c:pt idx="885">
                  <c:v>39578.916666666664</c:v>
                </c:pt>
                <c:pt idx="886">
                  <c:v>39578.958333333343</c:v>
                </c:pt>
                <c:pt idx="887">
                  <c:v>39579</c:v>
                </c:pt>
                <c:pt idx="888">
                  <c:v>39579.041666666584</c:v>
                </c:pt>
                <c:pt idx="889">
                  <c:v>39579.083333333328</c:v>
                </c:pt>
                <c:pt idx="890">
                  <c:v>39579.124999999993</c:v>
                </c:pt>
                <c:pt idx="891">
                  <c:v>39579.166666666584</c:v>
                </c:pt>
                <c:pt idx="892">
                  <c:v>39579.208333333328</c:v>
                </c:pt>
                <c:pt idx="893">
                  <c:v>39579.25</c:v>
                </c:pt>
                <c:pt idx="894">
                  <c:v>39579.291666665886</c:v>
                </c:pt>
                <c:pt idx="895">
                  <c:v>39579.333333333328</c:v>
                </c:pt>
                <c:pt idx="896">
                  <c:v>39579.375</c:v>
                </c:pt>
                <c:pt idx="897">
                  <c:v>39579.416666666664</c:v>
                </c:pt>
                <c:pt idx="898">
                  <c:v>39579.458333333343</c:v>
                </c:pt>
                <c:pt idx="899">
                  <c:v>39579.5</c:v>
                </c:pt>
                <c:pt idx="900">
                  <c:v>39579.541666666584</c:v>
                </c:pt>
                <c:pt idx="901">
                  <c:v>39579.583333333328</c:v>
                </c:pt>
                <c:pt idx="902">
                  <c:v>39579.624999999993</c:v>
                </c:pt>
                <c:pt idx="903">
                  <c:v>39579.666666666584</c:v>
                </c:pt>
                <c:pt idx="904">
                  <c:v>39579.708333333328</c:v>
                </c:pt>
                <c:pt idx="905">
                  <c:v>39579.75</c:v>
                </c:pt>
                <c:pt idx="906">
                  <c:v>39579.791666665886</c:v>
                </c:pt>
                <c:pt idx="907">
                  <c:v>39579.833333333328</c:v>
                </c:pt>
                <c:pt idx="908">
                  <c:v>39579.875</c:v>
                </c:pt>
                <c:pt idx="909">
                  <c:v>39579.916666666664</c:v>
                </c:pt>
                <c:pt idx="910">
                  <c:v>39579.958333333343</c:v>
                </c:pt>
                <c:pt idx="911">
                  <c:v>39580</c:v>
                </c:pt>
                <c:pt idx="912">
                  <c:v>39580.041666666584</c:v>
                </c:pt>
                <c:pt idx="913">
                  <c:v>39580.083333333328</c:v>
                </c:pt>
                <c:pt idx="914">
                  <c:v>39580.124999999993</c:v>
                </c:pt>
                <c:pt idx="915">
                  <c:v>39580.166666666584</c:v>
                </c:pt>
                <c:pt idx="916">
                  <c:v>39580.208333333328</c:v>
                </c:pt>
                <c:pt idx="917">
                  <c:v>39580.25</c:v>
                </c:pt>
                <c:pt idx="918">
                  <c:v>39580.291666665886</c:v>
                </c:pt>
                <c:pt idx="919">
                  <c:v>39580.333333333328</c:v>
                </c:pt>
                <c:pt idx="920">
                  <c:v>39580.375</c:v>
                </c:pt>
                <c:pt idx="921">
                  <c:v>39580.416666666664</c:v>
                </c:pt>
                <c:pt idx="922">
                  <c:v>39580.458333333343</c:v>
                </c:pt>
                <c:pt idx="923">
                  <c:v>39580.5</c:v>
                </c:pt>
                <c:pt idx="924">
                  <c:v>39580.541666666584</c:v>
                </c:pt>
                <c:pt idx="925">
                  <c:v>39580.583333333328</c:v>
                </c:pt>
                <c:pt idx="926">
                  <c:v>39580.624999999993</c:v>
                </c:pt>
                <c:pt idx="927">
                  <c:v>39580.666666666584</c:v>
                </c:pt>
                <c:pt idx="928">
                  <c:v>39580.708333333328</c:v>
                </c:pt>
                <c:pt idx="929">
                  <c:v>39580.75</c:v>
                </c:pt>
                <c:pt idx="930">
                  <c:v>39580.791666665886</c:v>
                </c:pt>
                <c:pt idx="931">
                  <c:v>39580.833333333328</c:v>
                </c:pt>
                <c:pt idx="932">
                  <c:v>39580.875</c:v>
                </c:pt>
                <c:pt idx="933">
                  <c:v>39580.916666666664</c:v>
                </c:pt>
                <c:pt idx="934">
                  <c:v>39580.958333333343</c:v>
                </c:pt>
                <c:pt idx="935">
                  <c:v>39581</c:v>
                </c:pt>
                <c:pt idx="936">
                  <c:v>39581.041666666584</c:v>
                </c:pt>
                <c:pt idx="937">
                  <c:v>39581.083333333328</c:v>
                </c:pt>
                <c:pt idx="938">
                  <c:v>39581.124999999993</c:v>
                </c:pt>
                <c:pt idx="939">
                  <c:v>39581.166666666584</c:v>
                </c:pt>
                <c:pt idx="940">
                  <c:v>39581.208333333328</c:v>
                </c:pt>
                <c:pt idx="941">
                  <c:v>39581.25</c:v>
                </c:pt>
                <c:pt idx="942">
                  <c:v>39581.291666665886</c:v>
                </c:pt>
                <c:pt idx="943">
                  <c:v>39581.333333333328</c:v>
                </c:pt>
                <c:pt idx="944">
                  <c:v>39581.375</c:v>
                </c:pt>
                <c:pt idx="945">
                  <c:v>39581.416666666664</c:v>
                </c:pt>
                <c:pt idx="946">
                  <c:v>39581.458333333343</c:v>
                </c:pt>
                <c:pt idx="947">
                  <c:v>39581.5</c:v>
                </c:pt>
                <c:pt idx="948">
                  <c:v>39581.541666666584</c:v>
                </c:pt>
                <c:pt idx="949">
                  <c:v>39581.583333333328</c:v>
                </c:pt>
                <c:pt idx="950">
                  <c:v>39581.624999999993</c:v>
                </c:pt>
                <c:pt idx="951">
                  <c:v>39581.666666666584</c:v>
                </c:pt>
                <c:pt idx="952">
                  <c:v>39581.708333333328</c:v>
                </c:pt>
                <c:pt idx="953">
                  <c:v>39581.75</c:v>
                </c:pt>
                <c:pt idx="954">
                  <c:v>39581.791666665886</c:v>
                </c:pt>
                <c:pt idx="955">
                  <c:v>39581.833333333328</c:v>
                </c:pt>
                <c:pt idx="956">
                  <c:v>39581.875</c:v>
                </c:pt>
                <c:pt idx="957">
                  <c:v>39581.916666666664</c:v>
                </c:pt>
                <c:pt idx="958">
                  <c:v>39581.958333333343</c:v>
                </c:pt>
                <c:pt idx="959">
                  <c:v>39582</c:v>
                </c:pt>
                <c:pt idx="960">
                  <c:v>39582.041666666584</c:v>
                </c:pt>
                <c:pt idx="961">
                  <c:v>39582.083333333328</c:v>
                </c:pt>
                <c:pt idx="962">
                  <c:v>39582.124999999993</c:v>
                </c:pt>
                <c:pt idx="963">
                  <c:v>39582.166666666584</c:v>
                </c:pt>
                <c:pt idx="964">
                  <c:v>39582.208333333328</c:v>
                </c:pt>
                <c:pt idx="965">
                  <c:v>39582.25</c:v>
                </c:pt>
                <c:pt idx="966">
                  <c:v>39582.291666665886</c:v>
                </c:pt>
                <c:pt idx="967">
                  <c:v>39582.333333333328</c:v>
                </c:pt>
                <c:pt idx="968">
                  <c:v>39582.375</c:v>
                </c:pt>
                <c:pt idx="969">
                  <c:v>39582.416666666664</c:v>
                </c:pt>
                <c:pt idx="970">
                  <c:v>39582.458333333343</c:v>
                </c:pt>
                <c:pt idx="971">
                  <c:v>39582.5</c:v>
                </c:pt>
                <c:pt idx="972">
                  <c:v>39582.541666666584</c:v>
                </c:pt>
                <c:pt idx="973">
                  <c:v>39582.583333333328</c:v>
                </c:pt>
                <c:pt idx="974">
                  <c:v>39582.624999999993</c:v>
                </c:pt>
                <c:pt idx="975">
                  <c:v>39582.666666666584</c:v>
                </c:pt>
                <c:pt idx="976">
                  <c:v>39582.708333333328</c:v>
                </c:pt>
                <c:pt idx="977">
                  <c:v>39582.75</c:v>
                </c:pt>
                <c:pt idx="978">
                  <c:v>39582.791666665886</c:v>
                </c:pt>
                <c:pt idx="979">
                  <c:v>39582.833333333328</c:v>
                </c:pt>
                <c:pt idx="980">
                  <c:v>39582.875</c:v>
                </c:pt>
                <c:pt idx="981">
                  <c:v>39582.916666666664</c:v>
                </c:pt>
                <c:pt idx="982">
                  <c:v>39582.958333333343</c:v>
                </c:pt>
                <c:pt idx="983">
                  <c:v>39583</c:v>
                </c:pt>
                <c:pt idx="984">
                  <c:v>39583.041666666584</c:v>
                </c:pt>
                <c:pt idx="985">
                  <c:v>39583.083333333328</c:v>
                </c:pt>
                <c:pt idx="986">
                  <c:v>39583.124999999993</c:v>
                </c:pt>
                <c:pt idx="987">
                  <c:v>39583.166666666584</c:v>
                </c:pt>
                <c:pt idx="988">
                  <c:v>39583.208333333328</c:v>
                </c:pt>
                <c:pt idx="989">
                  <c:v>39583.25</c:v>
                </c:pt>
                <c:pt idx="990">
                  <c:v>39583.291666665886</c:v>
                </c:pt>
                <c:pt idx="991">
                  <c:v>39583.333333333328</c:v>
                </c:pt>
                <c:pt idx="992">
                  <c:v>39583.375</c:v>
                </c:pt>
                <c:pt idx="993">
                  <c:v>39583.416666666664</c:v>
                </c:pt>
                <c:pt idx="994">
                  <c:v>39583.458333333343</c:v>
                </c:pt>
                <c:pt idx="995">
                  <c:v>39583.5</c:v>
                </c:pt>
                <c:pt idx="996">
                  <c:v>39583.541666666584</c:v>
                </c:pt>
                <c:pt idx="997">
                  <c:v>39583.583333333328</c:v>
                </c:pt>
                <c:pt idx="998">
                  <c:v>39583.624999999993</c:v>
                </c:pt>
                <c:pt idx="999">
                  <c:v>39583.666666666584</c:v>
                </c:pt>
                <c:pt idx="1000">
                  <c:v>39583.708333333328</c:v>
                </c:pt>
                <c:pt idx="1001">
                  <c:v>39583.75</c:v>
                </c:pt>
                <c:pt idx="1002">
                  <c:v>39583.791666665886</c:v>
                </c:pt>
                <c:pt idx="1003">
                  <c:v>39583.833333333328</c:v>
                </c:pt>
                <c:pt idx="1004">
                  <c:v>39583.875</c:v>
                </c:pt>
                <c:pt idx="1005">
                  <c:v>39583.916666666664</c:v>
                </c:pt>
                <c:pt idx="1006">
                  <c:v>39583.958333333343</c:v>
                </c:pt>
                <c:pt idx="1007">
                  <c:v>39584</c:v>
                </c:pt>
                <c:pt idx="1008">
                  <c:v>39584.041666666584</c:v>
                </c:pt>
                <c:pt idx="1009">
                  <c:v>39584.083333333328</c:v>
                </c:pt>
                <c:pt idx="1010">
                  <c:v>39584.124999999993</c:v>
                </c:pt>
                <c:pt idx="1011">
                  <c:v>39584.166666666584</c:v>
                </c:pt>
                <c:pt idx="1012">
                  <c:v>39584.208333333328</c:v>
                </c:pt>
                <c:pt idx="1013">
                  <c:v>39584.25</c:v>
                </c:pt>
                <c:pt idx="1014">
                  <c:v>39584.291666665886</c:v>
                </c:pt>
                <c:pt idx="1015">
                  <c:v>39584.333333333328</c:v>
                </c:pt>
                <c:pt idx="1016">
                  <c:v>39584.375</c:v>
                </c:pt>
                <c:pt idx="1017">
                  <c:v>39584.416666666664</c:v>
                </c:pt>
                <c:pt idx="1018">
                  <c:v>39584.458333333343</c:v>
                </c:pt>
                <c:pt idx="1019">
                  <c:v>39584.5</c:v>
                </c:pt>
                <c:pt idx="1020">
                  <c:v>39584.541666666584</c:v>
                </c:pt>
                <c:pt idx="1021">
                  <c:v>39584.583333333328</c:v>
                </c:pt>
                <c:pt idx="1022">
                  <c:v>39584.624999999993</c:v>
                </c:pt>
                <c:pt idx="1023">
                  <c:v>39584.666666666584</c:v>
                </c:pt>
                <c:pt idx="1024">
                  <c:v>39584.708333333328</c:v>
                </c:pt>
                <c:pt idx="1025">
                  <c:v>39584.75</c:v>
                </c:pt>
                <c:pt idx="1026">
                  <c:v>39584.791666665886</c:v>
                </c:pt>
                <c:pt idx="1027">
                  <c:v>39584.833333333328</c:v>
                </c:pt>
                <c:pt idx="1028">
                  <c:v>39584.875</c:v>
                </c:pt>
                <c:pt idx="1029">
                  <c:v>39584.916666666664</c:v>
                </c:pt>
                <c:pt idx="1030">
                  <c:v>39584.958333333343</c:v>
                </c:pt>
                <c:pt idx="1031">
                  <c:v>39585</c:v>
                </c:pt>
                <c:pt idx="1032">
                  <c:v>39585.041666666584</c:v>
                </c:pt>
                <c:pt idx="1033">
                  <c:v>39585.083333333328</c:v>
                </c:pt>
                <c:pt idx="1034">
                  <c:v>39585.124999999993</c:v>
                </c:pt>
                <c:pt idx="1035">
                  <c:v>39585.166666666584</c:v>
                </c:pt>
                <c:pt idx="1036">
                  <c:v>39585.208333333328</c:v>
                </c:pt>
                <c:pt idx="1037">
                  <c:v>39585.25</c:v>
                </c:pt>
                <c:pt idx="1038">
                  <c:v>39585.291666665886</c:v>
                </c:pt>
                <c:pt idx="1039">
                  <c:v>39585.333333333328</c:v>
                </c:pt>
                <c:pt idx="1040">
                  <c:v>39585.375</c:v>
                </c:pt>
                <c:pt idx="1041">
                  <c:v>39585.416666666664</c:v>
                </c:pt>
                <c:pt idx="1042">
                  <c:v>39585.458333333343</c:v>
                </c:pt>
                <c:pt idx="1043">
                  <c:v>39585.5</c:v>
                </c:pt>
                <c:pt idx="1044">
                  <c:v>39585.541666666584</c:v>
                </c:pt>
                <c:pt idx="1045">
                  <c:v>39585.583333333328</c:v>
                </c:pt>
                <c:pt idx="1046">
                  <c:v>39585.624999999993</c:v>
                </c:pt>
                <c:pt idx="1047">
                  <c:v>39585.666666666584</c:v>
                </c:pt>
                <c:pt idx="1048">
                  <c:v>39585.708333333328</c:v>
                </c:pt>
                <c:pt idx="1049">
                  <c:v>39585.75</c:v>
                </c:pt>
                <c:pt idx="1050">
                  <c:v>39585.791666665886</c:v>
                </c:pt>
                <c:pt idx="1051">
                  <c:v>39585.833333333328</c:v>
                </c:pt>
                <c:pt idx="1052">
                  <c:v>39585.875</c:v>
                </c:pt>
                <c:pt idx="1053">
                  <c:v>39585.916666666664</c:v>
                </c:pt>
                <c:pt idx="1054">
                  <c:v>39585.958333333343</c:v>
                </c:pt>
                <c:pt idx="1055">
                  <c:v>39586</c:v>
                </c:pt>
                <c:pt idx="1056">
                  <c:v>39586.041666666584</c:v>
                </c:pt>
                <c:pt idx="1057">
                  <c:v>39586.083333333328</c:v>
                </c:pt>
                <c:pt idx="1058">
                  <c:v>39586.124999999993</c:v>
                </c:pt>
                <c:pt idx="1059">
                  <c:v>39586.166666666584</c:v>
                </c:pt>
                <c:pt idx="1060">
                  <c:v>39586.208333333328</c:v>
                </c:pt>
                <c:pt idx="1061">
                  <c:v>39586.25</c:v>
                </c:pt>
                <c:pt idx="1062">
                  <c:v>39586.291666665886</c:v>
                </c:pt>
                <c:pt idx="1063">
                  <c:v>39586.333333333328</c:v>
                </c:pt>
                <c:pt idx="1064">
                  <c:v>39586.375</c:v>
                </c:pt>
                <c:pt idx="1065">
                  <c:v>39586.416666666664</c:v>
                </c:pt>
                <c:pt idx="1066">
                  <c:v>39586.458333333343</c:v>
                </c:pt>
                <c:pt idx="1067">
                  <c:v>39586.5</c:v>
                </c:pt>
                <c:pt idx="1068">
                  <c:v>39586.541666666584</c:v>
                </c:pt>
                <c:pt idx="1069">
                  <c:v>39586.583333333328</c:v>
                </c:pt>
                <c:pt idx="1070">
                  <c:v>39586.624999999993</c:v>
                </c:pt>
                <c:pt idx="1071">
                  <c:v>39586.666666666584</c:v>
                </c:pt>
                <c:pt idx="1072">
                  <c:v>39586.708333333328</c:v>
                </c:pt>
                <c:pt idx="1073">
                  <c:v>39586.75</c:v>
                </c:pt>
                <c:pt idx="1074">
                  <c:v>39586.791666665886</c:v>
                </c:pt>
                <c:pt idx="1075">
                  <c:v>39586.833333333328</c:v>
                </c:pt>
                <c:pt idx="1076">
                  <c:v>39586.875</c:v>
                </c:pt>
                <c:pt idx="1077">
                  <c:v>39586.916666666664</c:v>
                </c:pt>
                <c:pt idx="1078">
                  <c:v>39586.958333333343</c:v>
                </c:pt>
                <c:pt idx="1079">
                  <c:v>39587</c:v>
                </c:pt>
                <c:pt idx="1080">
                  <c:v>39587.041666666584</c:v>
                </c:pt>
                <c:pt idx="1081">
                  <c:v>39587.083333333328</c:v>
                </c:pt>
                <c:pt idx="1082">
                  <c:v>39587.124999999993</c:v>
                </c:pt>
                <c:pt idx="1083">
                  <c:v>39587.166666666584</c:v>
                </c:pt>
                <c:pt idx="1084">
                  <c:v>39587.208333333328</c:v>
                </c:pt>
                <c:pt idx="1085">
                  <c:v>39587.25</c:v>
                </c:pt>
                <c:pt idx="1086">
                  <c:v>39587.291666665886</c:v>
                </c:pt>
                <c:pt idx="1087">
                  <c:v>39587.333333333328</c:v>
                </c:pt>
                <c:pt idx="1088">
                  <c:v>39587.375</c:v>
                </c:pt>
                <c:pt idx="1089">
                  <c:v>39587.416666666664</c:v>
                </c:pt>
                <c:pt idx="1090">
                  <c:v>39587.458333333343</c:v>
                </c:pt>
                <c:pt idx="1091">
                  <c:v>39587.5</c:v>
                </c:pt>
                <c:pt idx="1092">
                  <c:v>39587.541666666584</c:v>
                </c:pt>
                <c:pt idx="1093">
                  <c:v>39587.583333333328</c:v>
                </c:pt>
                <c:pt idx="1094">
                  <c:v>39587.624999999993</c:v>
                </c:pt>
                <c:pt idx="1095">
                  <c:v>39587.666666666584</c:v>
                </c:pt>
                <c:pt idx="1096">
                  <c:v>39587.708333333328</c:v>
                </c:pt>
                <c:pt idx="1097">
                  <c:v>39587.75</c:v>
                </c:pt>
                <c:pt idx="1098">
                  <c:v>39587.791666665886</c:v>
                </c:pt>
                <c:pt idx="1099">
                  <c:v>39587.833333333328</c:v>
                </c:pt>
                <c:pt idx="1100">
                  <c:v>39587.875</c:v>
                </c:pt>
                <c:pt idx="1101">
                  <c:v>39587.916666666664</c:v>
                </c:pt>
                <c:pt idx="1102">
                  <c:v>39587.958333333343</c:v>
                </c:pt>
                <c:pt idx="1103">
                  <c:v>39588</c:v>
                </c:pt>
                <c:pt idx="1104">
                  <c:v>39588.041666666584</c:v>
                </c:pt>
                <c:pt idx="1105">
                  <c:v>39588.083333333328</c:v>
                </c:pt>
                <c:pt idx="1106">
                  <c:v>39588.124999999993</c:v>
                </c:pt>
                <c:pt idx="1107">
                  <c:v>39588.166666666584</c:v>
                </c:pt>
                <c:pt idx="1108">
                  <c:v>39588.208333333328</c:v>
                </c:pt>
                <c:pt idx="1109">
                  <c:v>39588.25</c:v>
                </c:pt>
                <c:pt idx="1110">
                  <c:v>39588.291666665886</c:v>
                </c:pt>
                <c:pt idx="1111">
                  <c:v>39588.333333333328</c:v>
                </c:pt>
                <c:pt idx="1112">
                  <c:v>39588.375</c:v>
                </c:pt>
                <c:pt idx="1113">
                  <c:v>39588.416666666664</c:v>
                </c:pt>
                <c:pt idx="1114">
                  <c:v>39588.458333333343</c:v>
                </c:pt>
                <c:pt idx="1115">
                  <c:v>39588.5</c:v>
                </c:pt>
                <c:pt idx="1116">
                  <c:v>39588.541666666584</c:v>
                </c:pt>
                <c:pt idx="1117">
                  <c:v>39588.583333333328</c:v>
                </c:pt>
                <c:pt idx="1118">
                  <c:v>39588.624999999993</c:v>
                </c:pt>
                <c:pt idx="1119">
                  <c:v>39588.666666666584</c:v>
                </c:pt>
                <c:pt idx="1120">
                  <c:v>39588.708333333328</c:v>
                </c:pt>
                <c:pt idx="1121">
                  <c:v>39588.75</c:v>
                </c:pt>
                <c:pt idx="1122">
                  <c:v>39588.791666665886</c:v>
                </c:pt>
                <c:pt idx="1123">
                  <c:v>39588.833333333328</c:v>
                </c:pt>
                <c:pt idx="1124">
                  <c:v>39588.875</c:v>
                </c:pt>
                <c:pt idx="1125">
                  <c:v>39588.916666666664</c:v>
                </c:pt>
                <c:pt idx="1126">
                  <c:v>39588.958333333343</c:v>
                </c:pt>
                <c:pt idx="1127">
                  <c:v>39589</c:v>
                </c:pt>
                <c:pt idx="1128">
                  <c:v>39589.041666666584</c:v>
                </c:pt>
                <c:pt idx="1129">
                  <c:v>39589.083333333328</c:v>
                </c:pt>
                <c:pt idx="1130">
                  <c:v>39589.124999999993</c:v>
                </c:pt>
                <c:pt idx="1131">
                  <c:v>39589.166666666584</c:v>
                </c:pt>
                <c:pt idx="1132">
                  <c:v>39589.208333333328</c:v>
                </c:pt>
                <c:pt idx="1133">
                  <c:v>39589.25</c:v>
                </c:pt>
                <c:pt idx="1134">
                  <c:v>39589.291666665886</c:v>
                </c:pt>
                <c:pt idx="1135">
                  <c:v>39589.333333333328</c:v>
                </c:pt>
                <c:pt idx="1136">
                  <c:v>39589.375</c:v>
                </c:pt>
                <c:pt idx="1137">
                  <c:v>39589.416666666664</c:v>
                </c:pt>
                <c:pt idx="1138">
                  <c:v>39589.458333333343</c:v>
                </c:pt>
                <c:pt idx="1139">
                  <c:v>39589.5</c:v>
                </c:pt>
                <c:pt idx="1140">
                  <c:v>39589.541666666584</c:v>
                </c:pt>
                <c:pt idx="1141">
                  <c:v>39589.583333333328</c:v>
                </c:pt>
                <c:pt idx="1142">
                  <c:v>39589.624999999993</c:v>
                </c:pt>
                <c:pt idx="1143">
                  <c:v>39589.666666666584</c:v>
                </c:pt>
                <c:pt idx="1144">
                  <c:v>39589.708333333328</c:v>
                </c:pt>
                <c:pt idx="1145">
                  <c:v>39589.75</c:v>
                </c:pt>
                <c:pt idx="1146">
                  <c:v>39589.791666665886</c:v>
                </c:pt>
                <c:pt idx="1147">
                  <c:v>39589.833333333328</c:v>
                </c:pt>
                <c:pt idx="1148">
                  <c:v>39589.875</c:v>
                </c:pt>
                <c:pt idx="1149">
                  <c:v>39589.916666666664</c:v>
                </c:pt>
                <c:pt idx="1150">
                  <c:v>39589.958333333343</c:v>
                </c:pt>
                <c:pt idx="1151">
                  <c:v>39590</c:v>
                </c:pt>
                <c:pt idx="1152">
                  <c:v>39590.041666666584</c:v>
                </c:pt>
                <c:pt idx="1153">
                  <c:v>39590.083333333328</c:v>
                </c:pt>
                <c:pt idx="1154">
                  <c:v>39590.124999999993</c:v>
                </c:pt>
                <c:pt idx="1155">
                  <c:v>39590.166666666584</c:v>
                </c:pt>
                <c:pt idx="1156">
                  <c:v>39590.208333333328</c:v>
                </c:pt>
                <c:pt idx="1157">
                  <c:v>39590.25</c:v>
                </c:pt>
                <c:pt idx="1158">
                  <c:v>39590.291666665886</c:v>
                </c:pt>
                <c:pt idx="1159">
                  <c:v>39590.333333333328</c:v>
                </c:pt>
                <c:pt idx="1160">
                  <c:v>39590.375</c:v>
                </c:pt>
                <c:pt idx="1161">
                  <c:v>39590.416666666664</c:v>
                </c:pt>
                <c:pt idx="1162">
                  <c:v>39590.458333333343</c:v>
                </c:pt>
                <c:pt idx="1163">
                  <c:v>39590.5</c:v>
                </c:pt>
                <c:pt idx="1164">
                  <c:v>39590.541666666584</c:v>
                </c:pt>
                <c:pt idx="1165">
                  <c:v>39590.583333333328</c:v>
                </c:pt>
                <c:pt idx="1166">
                  <c:v>39590.624999999993</c:v>
                </c:pt>
                <c:pt idx="1167">
                  <c:v>39590.666666666584</c:v>
                </c:pt>
                <c:pt idx="1168">
                  <c:v>39590.708333333328</c:v>
                </c:pt>
                <c:pt idx="1169">
                  <c:v>39590.75</c:v>
                </c:pt>
                <c:pt idx="1170">
                  <c:v>39590.791666665886</c:v>
                </c:pt>
                <c:pt idx="1171">
                  <c:v>39590.833333333328</c:v>
                </c:pt>
                <c:pt idx="1172">
                  <c:v>39590.875</c:v>
                </c:pt>
                <c:pt idx="1173">
                  <c:v>39590.916666666664</c:v>
                </c:pt>
                <c:pt idx="1174">
                  <c:v>39590.958333333343</c:v>
                </c:pt>
                <c:pt idx="1175">
                  <c:v>39591</c:v>
                </c:pt>
                <c:pt idx="1176">
                  <c:v>39591.041666666584</c:v>
                </c:pt>
                <c:pt idx="1177">
                  <c:v>39591.083333333328</c:v>
                </c:pt>
                <c:pt idx="1178">
                  <c:v>39591.124999999993</c:v>
                </c:pt>
                <c:pt idx="1179">
                  <c:v>39591.166666666584</c:v>
                </c:pt>
                <c:pt idx="1180">
                  <c:v>39591.208333333328</c:v>
                </c:pt>
                <c:pt idx="1181">
                  <c:v>39591.25</c:v>
                </c:pt>
                <c:pt idx="1182">
                  <c:v>39591.291666665886</c:v>
                </c:pt>
                <c:pt idx="1183">
                  <c:v>39591.333333333328</c:v>
                </c:pt>
                <c:pt idx="1184">
                  <c:v>39591.375</c:v>
                </c:pt>
                <c:pt idx="1185">
                  <c:v>39591.416666666664</c:v>
                </c:pt>
                <c:pt idx="1186">
                  <c:v>39591.458333333343</c:v>
                </c:pt>
                <c:pt idx="1187">
                  <c:v>39591.5</c:v>
                </c:pt>
                <c:pt idx="1188">
                  <c:v>39591.541666666584</c:v>
                </c:pt>
                <c:pt idx="1189">
                  <c:v>39591.583333333328</c:v>
                </c:pt>
                <c:pt idx="1190">
                  <c:v>39591.624999999993</c:v>
                </c:pt>
                <c:pt idx="1191">
                  <c:v>39591.666666666584</c:v>
                </c:pt>
                <c:pt idx="1192">
                  <c:v>39591.708333333328</c:v>
                </c:pt>
                <c:pt idx="1193">
                  <c:v>39591.75</c:v>
                </c:pt>
                <c:pt idx="1194">
                  <c:v>39591.791666665886</c:v>
                </c:pt>
                <c:pt idx="1195">
                  <c:v>39591.833333333328</c:v>
                </c:pt>
                <c:pt idx="1196">
                  <c:v>39591.875</c:v>
                </c:pt>
                <c:pt idx="1197">
                  <c:v>39591.916666666664</c:v>
                </c:pt>
                <c:pt idx="1198">
                  <c:v>39591.958333333343</c:v>
                </c:pt>
                <c:pt idx="1199">
                  <c:v>39592</c:v>
                </c:pt>
                <c:pt idx="1200">
                  <c:v>39592.041666666584</c:v>
                </c:pt>
                <c:pt idx="1201">
                  <c:v>39592.083333333328</c:v>
                </c:pt>
                <c:pt idx="1202">
                  <c:v>39592.124999999993</c:v>
                </c:pt>
                <c:pt idx="1203">
                  <c:v>39592.166666666584</c:v>
                </c:pt>
                <c:pt idx="1204">
                  <c:v>39592.208333333328</c:v>
                </c:pt>
                <c:pt idx="1205">
                  <c:v>39592.25</c:v>
                </c:pt>
                <c:pt idx="1206">
                  <c:v>39592.291666665886</c:v>
                </c:pt>
                <c:pt idx="1207">
                  <c:v>39592.333333333328</c:v>
                </c:pt>
                <c:pt idx="1208">
                  <c:v>39592.375</c:v>
                </c:pt>
                <c:pt idx="1209">
                  <c:v>39592.416666666664</c:v>
                </c:pt>
                <c:pt idx="1210">
                  <c:v>39592.458333333343</c:v>
                </c:pt>
                <c:pt idx="1211">
                  <c:v>39592.5</c:v>
                </c:pt>
                <c:pt idx="1212">
                  <c:v>39592.541666666584</c:v>
                </c:pt>
                <c:pt idx="1213">
                  <c:v>39592.583333333328</c:v>
                </c:pt>
                <c:pt idx="1214">
                  <c:v>39592.624999999993</c:v>
                </c:pt>
                <c:pt idx="1215">
                  <c:v>39592.666666666584</c:v>
                </c:pt>
                <c:pt idx="1216">
                  <c:v>39592.708333333328</c:v>
                </c:pt>
                <c:pt idx="1217">
                  <c:v>39592.75</c:v>
                </c:pt>
                <c:pt idx="1218">
                  <c:v>39592.791666665886</c:v>
                </c:pt>
                <c:pt idx="1219">
                  <c:v>39592.833333333328</c:v>
                </c:pt>
                <c:pt idx="1220">
                  <c:v>39592.875</c:v>
                </c:pt>
                <c:pt idx="1221">
                  <c:v>39592.916666666664</c:v>
                </c:pt>
                <c:pt idx="1222">
                  <c:v>39592.958333333343</c:v>
                </c:pt>
                <c:pt idx="1223">
                  <c:v>39593</c:v>
                </c:pt>
                <c:pt idx="1224">
                  <c:v>39593.041666666584</c:v>
                </c:pt>
                <c:pt idx="1225">
                  <c:v>39593.083333333328</c:v>
                </c:pt>
                <c:pt idx="1226">
                  <c:v>39593.124999999993</c:v>
                </c:pt>
                <c:pt idx="1227">
                  <c:v>39593.166666666584</c:v>
                </c:pt>
                <c:pt idx="1228">
                  <c:v>39593.208333333328</c:v>
                </c:pt>
                <c:pt idx="1229">
                  <c:v>39593.25</c:v>
                </c:pt>
                <c:pt idx="1230">
                  <c:v>39593.291666665886</c:v>
                </c:pt>
                <c:pt idx="1231">
                  <c:v>39593.333333333328</c:v>
                </c:pt>
                <c:pt idx="1232">
                  <c:v>39593.375</c:v>
                </c:pt>
                <c:pt idx="1233">
                  <c:v>39593.416666666664</c:v>
                </c:pt>
                <c:pt idx="1234">
                  <c:v>39593.458333333343</c:v>
                </c:pt>
                <c:pt idx="1235">
                  <c:v>39593.5</c:v>
                </c:pt>
                <c:pt idx="1236">
                  <c:v>39593.541666666584</c:v>
                </c:pt>
                <c:pt idx="1237">
                  <c:v>39593.583333333328</c:v>
                </c:pt>
                <c:pt idx="1238">
                  <c:v>39593.624999999993</c:v>
                </c:pt>
                <c:pt idx="1239">
                  <c:v>39593.666666666584</c:v>
                </c:pt>
                <c:pt idx="1240">
                  <c:v>39593.708333333328</c:v>
                </c:pt>
                <c:pt idx="1241">
                  <c:v>39593.75</c:v>
                </c:pt>
                <c:pt idx="1242">
                  <c:v>39593.791666665886</c:v>
                </c:pt>
                <c:pt idx="1243">
                  <c:v>39593.833333333328</c:v>
                </c:pt>
                <c:pt idx="1244">
                  <c:v>39593.875</c:v>
                </c:pt>
                <c:pt idx="1245">
                  <c:v>39593.916666666664</c:v>
                </c:pt>
                <c:pt idx="1246">
                  <c:v>39593.958333333343</c:v>
                </c:pt>
                <c:pt idx="1247">
                  <c:v>39594</c:v>
                </c:pt>
                <c:pt idx="1248">
                  <c:v>39594.041666666584</c:v>
                </c:pt>
                <c:pt idx="1249">
                  <c:v>39594.083333333328</c:v>
                </c:pt>
                <c:pt idx="1250">
                  <c:v>39594.124999999993</c:v>
                </c:pt>
                <c:pt idx="1251">
                  <c:v>39594.166666666584</c:v>
                </c:pt>
                <c:pt idx="1252">
                  <c:v>39594.208333333328</c:v>
                </c:pt>
                <c:pt idx="1253">
                  <c:v>39594.25</c:v>
                </c:pt>
                <c:pt idx="1254">
                  <c:v>39594.291666665886</c:v>
                </c:pt>
                <c:pt idx="1255">
                  <c:v>39594.333333333328</c:v>
                </c:pt>
                <c:pt idx="1256">
                  <c:v>39594.375</c:v>
                </c:pt>
                <c:pt idx="1257">
                  <c:v>39594.416666666664</c:v>
                </c:pt>
                <c:pt idx="1258">
                  <c:v>39594.458333333343</c:v>
                </c:pt>
                <c:pt idx="1259">
                  <c:v>39594.5</c:v>
                </c:pt>
                <c:pt idx="1260">
                  <c:v>39594.541666666584</c:v>
                </c:pt>
                <c:pt idx="1261">
                  <c:v>39594.583333333328</c:v>
                </c:pt>
                <c:pt idx="1262">
                  <c:v>39594.624999999993</c:v>
                </c:pt>
                <c:pt idx="1263">
                  <c:v>39594.666666666584</c:v>
                </c:pt>
                <c:pt idx="1264">
                  <c:v>39594.708333333328</c:v>
                </c:pt>
                <c:pt idx="1265">
                  <c:v>39594.75</c:v>
                </c:pt>
                <c:pt idx="1266">
                  <c:v>39594.791666665886</c:v>
                </c:pt>
                <c:pt idx="1267">
                  <c:v>39594.833333333328</c:v>
                </c:pt>
                <c:pt idx="1268">
                  <c:v>39594.875</c:v>
                </c:pt>
                <c:pt idx="1269">
                  <c:v>39594.916666666664</c:v>
                </c:pt>
                <c:pt idx="1270">
                  <c:v>39594.958333333343</c:v>
                </c:pt>
                <c:pt idx="1271">
                  <c:v>39595</c:v>
                </c:pt>
                <c:pt idx="1272">
                  <c:v>39595.041666666584</c:v>
                </c:pt>
                <c:pt idx="1273">
                  <c:v>39595.083333333328</c:v>
                </c:pt>
                <c:pt idx="1274">
                  <c:v>39595.124999999993</c:v>
                </c:pt>
                <c:pt idx="1275">
                  <c:v>39595.166666666584</c:v>
                </c:pt>
                <c:pt idx="1276">
                  <c:v>39595.208333333328</c:v>
                </c:pt>
                <c:pt idx="1277">
                  <c:v>39595.25</c:v>
                </c:pt>
                <c:pt idx="1278">
                  <c:v>39595.291666665886</c:v>
                </c:pt>
                <c:pt idx="1279">
                  <c:v>39595.333333333328</c:v>
                </c:pt>
                <c:pt idx="1280">
                  <c:v>39595.375</c:v>
                </c:pt>
                <c:pt idx="1281">
                  <c:v>39595.416666666664</c:v>
                </c:pt>
                <c:pt idx="1282">
                  <c:v>39595.458333333343</c:v>
                </c:pt>
                <c:pt idx="1283">
                  <c:v>39595.5</c:v>
                </c:pt>
                <c:pt idx="1284">
                  <c:v>39595.541666666584</c:v>
                </c:pt>
                <c:pt idx="1285">
                  <c:v>39595.583333333328</c:v>
                </c:pt>
                <c:pt idx="1286">
                  <c:v>39595.624999999993</c:v>
                </c:pt>
                <c:pt idx="1287">
                  <c:v>39595.666666666584</c:v>
                </c:pt>
                <c:pt idx="1288">
                  <c:v>39595.708333333328</c:v>
                </c:pt>
                <c:pt idx="1289">
                  <c:v>39595.75</c:v>
                </c:pt>
                <c:pt idx="1290">
                  <c:v>39595.791666665886</c:v>
                </c:pt>
                <c:pt idx="1291">
                  <c:v>39595.833333333328</c:v>
                </c:pt>
                <c:pt idx="1292">
                  <c:v>39595.875</c:v>
                </c:pt>
                <c:pt idx="1293">
                  <c:v>39595.916666666664</c:v>
                </c:pt>
                <c:pt idx="1294">
                  <c:v>39595.958333333343</c:v>
                </c:pt>
                <c:pt idx="1295">
                  <c:v>39596</c:v>
                </c:pt>
                <c:pt idx="1296">
                  <c:v>39596.041666666584</c:v>
                </c:pt>
                <c:pt idx="1297">
                  <c:v>39596.083333333328</c:v>
                </c:pt>
                <c:pt idx="1298">
                  <c:v>39596.124999999993</c:v>
                </c:pt>
                <c:pt idx="1299">
                  <c:v>39596.166666666584</c:v>
                </c:pt>
                <c:pt idx="1300">
                  <c:v>39596.208333333328</c:v>
                </c:pt>
                <c:pt idx="1301">
                  <c:v>39596.25</c:v>
                </c:pt>
                <c:pt idx="1302">
                  <c:v>39596.291666665886</c:v>
                </c:pt>
                <c:pt idx="1303">
                  <c:v>39596.333333333328</c:v>
                </c:pt>
                <c:pt idx="1304">
                  <c:v>39596.375</c:v>
                </c:pt>
                <c:pt idx="1305">
                  <c:v>39596.416666666664</c:v>
                </c:pt>
                <c:pt idx="1306">
                  <c:v>39596.458333333343</c:v>
                </c:pt>
                <c:pt idx="1307">
                  <c:v>39596.5</c:v>
                </c:pt>
                <c:pt idx="1308">
                  <c:v>39596.541666666584</c:v>
                </c:pt>
                <c:pt idx="1309">
                  <c:v>39596.583333333328</c:v>
                </c:pt>
                <c:pt idx="1310">
                  <c:v>39596.624999999993</c:v>
                </c:pt>
                <c:pt idx="1311">
                  <c:v>39596.666666666584</c:v>
                </c:pt>
                <c:pt idx="1312">
                  <c:v>39596.708333333328</c:v>
                </c:pt>
                <c:pt idx="1313">
                  <c:v>39596.75</c:v>
                </c:pt>
                <c:pt idx="1314">
                  <c:v>39596.791666665886</c:v>
                </c:pt>
                <c:pt idx="1315">
                  <c:v>39596.833333333328</c:v>
                </c:pt>
                <c:pt idx="1316">
                  <c:v>39596.875</c:v>
                </c:pt>
                <c:pt idx="1317">
                  <c:v>39596.916666666664</c:v>
                </c:pt>
                <c:pt idx="1318">
                  <c:v>39596.958333333343</c:v>
                </c:pt>
                <c:pt idx="1319">
                  <c:v>39597</c:v>
                </c:pt>
                <c:pt idx="1320">
                  <c:v>39597.041666666584</c:v>
                </c:pt>
                <c:pt idx="1321">
                  <c:v>39597.083333333328</c:v>
                </c:pt>
                <c:pt idx="1322">
                  <c:v>39597.124999999993</c:v>
                </c:pt>
                <c:pt idx="1323">
                  <c:v>39597.166666666584</c:v>
                </c:pt>
                <c:pt idx="1324">
                  <c:v>39597.208333333328</c:v>
                </c:pt>
                <c:pt idx="1325">
                  <c:v>39597.25</c:v>
                </c:pt>
                <c:pt idx="1326">
                  <c:v>39597.291666665886</c:v>
                </c:pt>
                <c:pt idx="1327">
                  <c:v>39597.333333333328</c:v>
                </c:pt>
                <c:pt idx="1328">
                  <c:v>39597.375</c:v>
                </c:pt>
                <c:pt idx="1329">
                  <c:v>39597.416666666664</c:v>
                </c:pt>
                <c:pt idx="1330">
                  <c:v>39597.458333333343</c:v>
                </c:pt>
                <c:pt idx="1331">
                  <c:v>39597.5</c:v>
                </c:pt>
                <c:pt idx="1332">
                  <c:v>39597.541666666584</c:v>
                </c:pt>
                <c:pt idx="1333">
                  <c:v>39597.583333333328</c:v>
                </c:pt>
                <c:pt idx="1334">
                  <c:v>39597.624999999993</c:v>
                </c:pt>
                <c:pt idx="1335">
                  <c:v>39597.666666666584</c:v>
                </c:pt>
                <c:pt idx="1336">
                  <c:v>39597.708333333328</c:v>
                </c:pt>
                <c:pt idx="1337">
                  <c:v>39597.75</c:v>
                </c:pt>
                <c:pt idx="1338">
                  <c:v>39597.791666665886</c:v>
                </c:pt>
                <c:pt idx="1339">
                  <c:v>39597.833333333328</c:v>
                </c:pt>
                <c:pt idx="1340">
                  <c:v>39597.875</c:v>
                </c:pt>
                <c:pt idx="1341">
                  <c:v>39597.916666666664</c:v>
                </c:pt>
                <c:pt idx="1342">
                  <c:v>39597.958333333343</c:v>
                </c:pt>
                <c:pt idx="1343">
                  <c:v>39598</c:v>
                </c:pt>
                <c:pt idx="1344">
                  <c:v>39598.041666666584</c:v>
                </c:pt>
                <c:pt idx="1345">
                  <c:v>39598.083333333328</c:v>
                </c:pt>
                <c:pt idx="1346">
                  <c:v>39598.124999999993</c:v>
                </c:pt>
                <c:pt idx="1347">
                  <c:v>39598.166666666584</c:v>
                </c:pt>
                <c:pt idx="1348">
                  <c:v>39598.208333333328</c:v>
                </c:pt>
                <c:pt idx="1349">
                  <c:v>39598.25</c:v>
                </c:pt>
                <c:pt idx="1350">
                  <c:v>39598.291666665886</c:v>
                </c:pt>
                <c:pt idx="1351">
                  <c:v>39598.333333333328</c:v>
                </c:pt>
                <c:pt idx="1352">
                  <c:v>39598.375</c:v>
                </c:pt>
                <c:pt idx="1353">
                  <c:v>39598.416666666664</c:v>
                </c:pt>
                <c:pt idx="1354">
                  <c:v>39598.458333333343</c:v>
                </c:pt>
                <c:pt idx="1355">
                  <c:v>39598.5</c:v>
                </c:pt>
                <c:pt idx="1356">
                  <c:v>39598.541666666584</c:v>
                </c:pt>
                <c:pt idx="1357">
                  <c:v>39598.583333333328</c:v>
                </c:pt>
                <c:pt idx="1358">
                  <c:v>39598.624999999993</c:v>
                </c:pt>
                <c:pt idx="1359">
                  <c:v>39598.666666666584</c:v>
                </c:pt>
                <c:pt idx="1360">
                  <c:v>39598.708333333328</c:v>
                </c:pt>
                <c:pt idx="1361">
                  <c:v>39598.75</c:v>
                </c:pt>
                <c:pt idx="1362">
                  <c:v>39598.791666665886</c:v>
                </c:pt>
                <c:pt idx="1363">
                  <c:v>39598.833333333328</c:v>
                </c:pt>
                <c:pt idx="1364">
                  <c:v>39598.875</c:v>
                </c:pt>
                <c:pt idx="1365">
                  <c:v>39598.916666666664</c:v>
                </c:pt>
                <c:pt idx="1366">
                  <c:v>39598.958333333343</c:v>
                </c:pt>
                <c:pt idx="1367">
                  <c:v>39599</c:v>
                </c:pt>
                <c:pt idx="1368">
                  <c:v>39599.041666666584</c:v>
                </c:pt>
                <c:pt idx="1369">
                  <c:v>39599.083333333328</c:v>
                </c:pt>
                <c:pt idx="1370">
                  <c:v>39599.124999999993</c:v>
                </c:pt>
                <c:pt idx="1371">
                  <c:v>39599.166666666584</c:v>
                </c:pt>
                <c:pt idx="1372">
                  <c:v>39599.208333333328</c:v>
                </c:pt>
                <c:pt idx="1373">
                  <c:v>39599.25</c:v>
                </c:pt>
                <c:pt idx="1374">
                  <c:v>39599.291666665886</c:v>
                </c:pt>
                <c:pt idx="1375">
                  <c:v>39599.333333333328</c:v>
                </c:pt>
                <c:pt idx="1376">
                  <c:v>39599.375</c:v>
                </c:pt>
                <c:pt idx="1377">
                  <c:v>39599.416666666664</c:v>
                </c:pt>
                <c:pt idx="1378">
                  <c:v>39599.458333333343</c:v>
                </c:pt>
                <c:pt idx="1379">
                  <c:v>39599.5</c:v>
                </c:pt>
                <c:pt idx="1380">
                  <c:v>39599.541666666584</c:v>
                </c:pt>
                <c:pt idx="1381">
                  <c:v>39599.583333333328</c:v>
                </c:pt>
                <c:pt idx="1382">
                  <c:v>39599.624999999993</c:v>
                </c:pt>
                <c:pt idx="1383">
                  <c:v>39599.666666666584</c:v>
                </c:pt>
                <c:pt idx="1384">
                  <c:v>39599.708333333328</c:v>
                </c:pt>
                <c:pt idx="1385">
                  <c:v>39599.75</c:v>
                </c:pt>
                <c:pt idx="1386">
                  <c:v>39599.791666665886</c:v>
                </c:pt>
                <c:pt idx="1387">
                  <c:v>39599.833333333328</c:v>
                </c:pt>
                <c:pt idx="1388">
                  <c:v>39599.875</c:v>
                </c:pt>
                <c:pt idx="1389">
                  <c:v>39599.916666666664</c:v>
                </c:pt>
                <c:pt idx="1390">
                  <c:v>39599.958333333343</c:v>
                </c:pt>
                <c:pt idx="1391">
                  <c:v>39600</c:v>
                </c:pt>
                <c:pt idx="1392">
                  <c:v>39600.041666666584</c:v>
                </c:pt>
                <c:pt idx="1393">
                  <c:v>39600.083333333328</c:v>
                </c:pt>
                <c:pt idx="1394">
                  <c:v>39600.124999999993</c:v>
                </c:pt>
                <c:pt idx="1395">
                  <c:v>39600.166666666584</c:v>
                </c:pt>
                <c:pt idx="1396">
                  <c:v>39600.208333333328</c:v>
                </c:pt>
                <c:pt idx="1397">
                  <c:v>39600.25</c:v>
                </c:pt>
                <c:pt idx="1398">
                  <c:v>39600.291666665886</c:v>
                </c:pt>
                <c:pt idx="1399">
                  <c:v>39600.333333333328</c:v>
                </c:pt>
                <c:pt idx="1400">
                  <c:v>39600.375</c:v>
                </c:pt>
                <c:pt idx="1401">
                  <c:v>39600.416666666664</c:v>
                </c:pt>
                <c:pt idx="1402">
                  <c:v>39600.458333333343</c:v>
                </c:pt>
                <c:pt idx="1403">
                  <c:v>39600.5</c:v>
                </c:pt>
                <c:pt idx="1404">
                  <c:v>39600.541666666584</c:v>
                </c:pt>
                <c:pt idx="1405">
                  <c:v>39600.583333333328</c:v>
                </c:pt>
                <c:pt idx="1406">
                  <c:v>39600.624999999993</c:v>
                </c:pt>
                <c:pt idx="1407">
                  <c:v>39600.666666666584</c:v>
                </c:pt>
                <c:pt idx="1408">
                  <c:v>39600.708333333328</c:v>
                </c:pt>
                <c:pt idx="1409">
                  <c:v>39600.75</c:v>
                </c:pt>
                <c:pt idx="1410">
                  <c:v>39600.791666665886</c:v>
                </c:pt>
                <c:pt idx="1411">
                  <c:v>39600.833333333328</c:v>
                </c:pt>
                <c:pt idx="1412">
                  <c:v>39600.875</c:v>
                </c:pt>
                <c:pt idx="1413">
                  <c:v>39600.916666666664</c:v>
                </c:pt>
                <c:pt idx="1414">
                  <c:v>39600.958333333343</c:v>
                </c:pt>
                <c:pt idx="1415">
                  <c:v>39601</c:v>
                </c:pt>
                <c:pt idx="1416">
                  <c:v>39601.041666666584</c:v>
                </c:pt>
                <c:pt idx="1417">
                  <c:v>39601.083333333328</c:v>
                </c:pt>
                <c:pt idx="1418">
                  <c:v>39601.124999999993</c:v>
                </c:pt>
                <c:pt idx="1419">
                  <c:v>39601.166666666584</c:v>
                </c:pt>
                <c:pt idx="1420">
                  <c:v>39601.208333333328</c:v>
                </c:pt>
                <c:pt idx="1421">
                  <c:v>39601.25</c:v>
                </c:pt>
                <c:pt idx="1422">
                  <c:v>39601.291666665886</c:v>
                </c:pt>
                <c:pt idx="1423">
                  <c:v>39601.333333333328</c:v>
                </c:pt>
                <c:pt idx="1424">
                  <c:v>39601.375</c:v>
                </c:pt>
                <c:pt idx="1425">
                  <c:v>39601.416666666664</c:v>
                </c:pt>
                <c:pt idx="1426">
                  <c:v>39601.458333333343</c:v>
                </c:pt>
                <c:pt idx="1427">
                  <c:v>39601.5</c:v>
                </c:pt>
                <c:pt idx="1428">
                  <c:v>39601.541666666584</c:v>
                </c:pt>
                <c:pt idx="1429">
                  <c:v>39601.583333333328</c:v>
                </c:pt>
                <c:pt idx="1430">
                  <c:v>39601.624999999993</c:v>
                </c:pt>
                <c:pt idx="1431">
                  <c:v>39601.666666666584</c:v>
                </c:pt>
                <c:pt idx="1432">
                  <c:v>39601.708333333328</c:v>
                </c:pt>
                <c:pt idx="1433">
                  <c:v>39601.75</c:v>
                </c:pt>
                <c:pt idx="1434">
                  <c:v>39601.791666665886</c:v>
                </c:pt>
                <c:pt idx="1435">
                  <c:v>39601.833333333328</c:v>
                </c:pt>
                <c:pt idx="1436">
                  <c:v>39601.875</c:v>
                </c:pt>
                <c:pt idx="1437">
                  <c:v>39601.916666666664</c:v>
                </c:pt>
                <c:pt idx="1438">
                  <c:v>39601.958333333343</c:v>
                </c:pt>
                <c:pt idx="1439">
                  <c:v>39602</c:v>
                </c:pt>
                <c:pt idx="1440">
                  <c:v>39602.041666666584</c:v>
                </c:pt>
                <c:pt idx="1441">
                  <c:v>39602.083333333328</c:v>
                </c:pt>
                <c:pt idx="1442">
                  <c:v>39602.124999999993</c:v>
                </c:pt>
                <c:pt idx="1443">
                  <c:v>39602.166666666584</c:v>
                </c:pt>
                <c:pt idx="1444">
                  <c:v>39602.208333333328</c:v>
                </c:pt>
                <c:pt idx="1445">
                  <c:v>39602.25</c:v>
                </c:pt>
                <c:pt idx="1446">
                  <c:v>39602.291666665886</c:v>
                </c:pt>
                <c:pt idx="1447">
                  <c:v>39602.333333333328</c:v>
                </c:pt>
                <c:pt idx="1448">
                  <c:v>39602.375</c:v>
                </c:pt>
                <c:pt idx="1449">
                  <c:v>39602.416666666664</c:v>
                </c:pt>
                <c:pt idx="1450">
                  <c:v>39602.458333333343</c:v>
                </c:pt>
                <c:pt idx="1451">
                  <c:v>39602.5</c:v>
                </c:pt>
                <c:pt idx="1452">
                  <c:v>39602.541666666584</c:v>
                </c:pt>
                <c:pt idx="1453">
                  <c:v>39602.583333333328</c:v>
                </c:pt>
                <c:pt idx="1454">
                  <c:v>39602.624999999993</c:v>
                </c:pt>
                <c:pt idx="1455">
                  <c:v>39602.666666666584</c:v>
                </c:pt>
                <c:pt idx="1456">
                  <c:v>39602.708333333328</c:v>
                </c:pt>
                <c:pt idx="1457">
                  <c:v>39602.75</c:v>
                </c:pt>
                <c:pt idx="1458">
                  <c:v>39602.791666665886</c:v>
                </c:pt>
                <c:pt idx="1459">
                  <c:v>39602.833333333328</c:v>
                </c:pt>
                <c:pt idx="1460">
                  <c:v>39602.875</c:v>
                </c:pt>
                <c:pt idx="1461">
                  <c:v>39602.916666666664</c:v>
                </c:pt>
                <c:pt idx="1462">
                  <c:v>39602.958333333343</c:v>
                </c:pt>
                <c:pt idx="1463">
                  <c:v>39603</c:v>
                </c:pt>
                <c:pt idx="1464">
                  <c:v>39603.041666666584</c:v>
                </c:pt>
                <c:pt idx="1465">
                  <c:v>39603.083333333328</c:v>
                </c:pt>
                <c:pt idx="1466">
                  <c:v>39603.124999999993</c:v>
                </c:pt>
                <c:pt idx="1467">
                  <c:v>39603.166666666584</c:v>
                </c:pt>
                <c:pt idx="1468">
                  <c:v>39603.208333333328</c:v>
                </c:pt>
                <c:pt idx="1469">
                  <c:v>39603.25</c:v>
                </c:pt>
                <c:pt idx="1470">
                  <c:v>39603.291666665886</c:v>
                </c:pt>
                <c:pt idx="1471">
                  <c:v>39603.333333333328</c:v>
                </c:pt>
                <c:pt idx="1472">
                  <c:v>39603.375</c:v>
                </c:pt>
                <c:pt idx="1473">
                  <c:v>39603.416666666664</c:v>
                </c:pt>
                <c:pt idx="1474">
                  <c:v>39603.458333333343</c:v>
                </c:pt>
                <c:pt idx="1475">
                  <c:v>39603.5</c:v>
                </c:pt>
                <c:pt idx="1476">
                  <c:v>39603.541666666584</c:v>
                </c:pt>
                <c:pt idx="1477">
                  <c:v>39603.583333333328</c:v>
                </c:pt>
                <c:pt idx="1478">
                  <c:v>39603.624999999993</c:v>
                </c:pt>
                <c:pt idx="1479">
                  <c:v>39603.666666666584</c:v>
                </c:pt>
                <c:pt idx="1480">
                  <c:v>39603.708333333328</c:v>
                </c:pt>
                <c:pt idx="1481">
                  <c:v>39603.75</c:v>
                </c:pt>
                <c:pt idx="1482">
                  <c:v>39603.791666665886</c:v>
                </c:pt>
                <c:pt idx="1483">
                  <c:v>39603.833333333328</c:v>
                </c:pt>
                <c:pt idx="1484">
                  <c:v>39603.875</c:v>
                </c:pt>
                <c:pt idx="1485">
                  <c:v>39603.916666666664</c:v>
                </c:pt>
                <c:pt idx="1486">
                  <c:v>39603.958333333343</c:v>
                </c:pt>
                <c:pt idx="1487">
                  <c:v>39604</c:v>
                </c:pt>
                <c:pt idx="1488">
                  <c:v>39604.041666666584</c:v>
                </c:pt>
                <c:pt idx="1489">
                  <c:v>39604.083333333328</c:v>
                </c:pt>
                <c:pt idx="1490">
                  <c:v>39604.124999999993</c:v>
                </c:pt>
                <c:pt idx="1491">
                  <c:v>39604.166666666584</c:v>
                </c:pt>
                <c:pt idx="1492">
                  <c:v>39604.208333333328</c:v>
                </c:pt>
                <c:pt idx="1493">
                  <c:v>39604.25</c:v>
                </c:pt>
                <c:pt idx="1494">
                  <c:v>39604.291666665886</c:v>
                </c:pt>
                <c:pt idx="1495">
                  <c:v>39604.333333333328</c:v>
                </c:pt>
                <c:pt idx="1496">
                  <c:v>39604.375</c:v>
                </c:pt>
                <c:pt idx="1497">
                  <c:v>39604.416666666664</c:v>
                </c:pt>
                <c:pt idx="1498">
                  <c:v>39604.458333333343</c:v>
                </c:pt>
                <c:pt idx="1499">
                  <c:v>39604.5</c:v>
                </c:pt>
                <c:pt idx="1500">
                  <c:v>39604.541666666584</c:v>
                </c:pt>
                <c:pt idx="1501">
                  <c:v>39604.583333333328</c:v>
                </c:pt>
                <c:pt idx="1502">
                  <c:v>39604.624999999993</c:v>
                </c:pt>
                <c:pt idx="1503">
                  <c:v>39604.666666666584</c:v>
                </c:pt>
                <c:pt idx="1504">
                  <c:v>39604.708333333328</c:v>
                </c:pt>
                <c:pt idx="1505">
                  <c:v>39604.75</c:v>
                </c:pt>
                <c:pt idx="1506">
                  <c:v>39604.791666665886</c:v>
                </c:pt>
                <c:pt idx="1507">
                  <c:v>39604.833333333328</c:v>
                </c:pt>
                <c:pt idx="1508">
                  <c:v>39604.875</c:v>
                </c:pt>
                <c:pt idx="1509">
                  <c:v>39604.916666666664</c:v>
                </c:pt>
                <c:pt idx="1510">
                  <c:v>39604.958333333343</c:v>
                </c:pt>
                <c:pt idx="1511">
                  <c:v>39605</c:v>
                </c:pt>
                <c:pt idx="1512">
                  <c:v>39605.041666666584</c:v>
                </c:pt>
                <c:pt idx="1513">
                  <c:v>39605.083333333328</c:v>
                </c:pt>
                <c:pt idx="1514">
                  <c:v>39605.124999999993</c:v>
                </c:pt>
                <c:pt idx="1515">
                  <c:v>39605.166666666584</c:v>
                </c:pt>
                <c:pt idx="1516">
                  <c:v>39605.208333333328</c:v>
                </c:pt>
                <c:pt idx="1517">
                  <c:v>39605.25</c:v>
                </c:pt>
                <c:pt idx="1518">
                  <c:v>39605.291666665886</c:v>
                </c:pt>
                <c:pt idx="1519">
                  <c:v>39605.333333333328</c:v>
                </c:pt>
                <c:pt idx="1520">
                  <c:v>39605.375</c:v>
                </c:pt>
                <c:pt idx="1521">
                  <c:v>39605.416666666664</c:v>
                </c:pt>
                <c:pt idx="1522">
                  <c:v>39605.458333333343</c:v>
                </c:pt>
                <c:pt idx="1523">
                  <c:v>39605.5</c:v>
                </c:pt>
                <c:pt idx="1524">
                  <c:v>39605.541666666584</c:v>
                </c:pt>
                <c:pt idx="1525">
                  <c:v>39605.583333333328</c:v>
                </c:pt>
                <c:pt idx="1526">
                  <c:v>39605.624999999993</c:v>
                </c:pt>
                <c:pt idx="1527">
                  <c:v>39605.666666666584</c:v>
                </c:pt>
                <c:pt idx="1528">
                  <c:v>39605.708333333328</c:v>
                </c:pt>
                <c:pt idx="1529">
                  <c:v>39605.75</c:v>
                </c:pt>
                <c:pt idx="1530">
                  <c:v>39605.791666665886</c:v>
                </c:pt>
                <c:pt idx="1531">
                  <c:v>39605.833333333328</c:v>
                </c:pt>
                <c:pt idx="1532">
                  <c:v>39605.875</c:v>
                </c:pt>
                <c:pt idx="1533">
                  <c:v>39605.916666666664</c:v>
                </c:pt>
                <c:pt idx="1534">
                  <c:v>39605.958333333343</c:v>
                </c:pt>
                <c:pt idx="1535">
                  <c:v>39606</c:v>
                </c:pt>
                <c:pt idx="1536">
                  <c:v>39606.041666666584</c:v>
                </c:pt>
                <c:pt idx="1537">
                  <c:v>39606.083333333328</c:v>
                </c:pt>
                <c:pt idx="1538">
                  <c:v>39606.124999999993</c:v>
                </c:pt>
                <c:pt idx="1539">
                  <c:v>39606.166666666584</c:v>
                </c:pt>
                <c:pt idx="1540">
                  <c:v>39606.208333333328</c:v>
                </c:pt>
                <c:pt idx="1541">
                  <c:v>39606.25</c:v>
                </c:pt>
                <c:pt idx="1542">
                  <c:v>39606.291666665886</c:v>
                </c:pt>
                <c:pt idx="1543">
                  <c:v>39606.333333333328</c:v>
                </c:pt>
                <c:pt idx="1544">
                  <c:v>39606.375</c:v>
                </c:pt>
                <c:pt idx="1545">
                  <c:v>39606.416666666664</c:v>
                </c:pt>
                <c:pt idx="1546">
                  <c:v>39606.458333333343</c:v>
                </c:pt>
                <c:pt idx="1547">
                  <c:v>39606.5</c:v>
                </c:pt>
                <c:pt idx="1548">
                  <c:v>39606.541666666584</c:v>
                </c:pt>
                <c:pt idx="1549">
                  <c:v>39606.583333333328</c:v>
                </c:pt>
                <c:pt idx="1550">
                  <c:v>39606.624999999993</c:v>
                </c:pt>
                <c:pt idx="1551">
                  <c:v>39606.666666666584</c:v>
                </c:pt>
                <c:pt idx="1552">
                  <c:v>39606.708333333328</c:v>
                </c:pt>
                <c:pt idx="1553">
                  <c:v>39606.75</c:v>
                </c:pt>
                <c:pt idx="1554">
                  <c:v>39606.791666665886</c:v>
                </c:pt>
                <c:pt idx="1555">
                  <c:v>39606.833333333328</c:v>
                </c:pt>
                <c:pt idx="1556">
                  <c:v>39606.875</c:v>
                </c:pt>
                <c:pt idx="1557">
                  <c:v>39606.916666666664</c:v>
                </c:pt>
                <c:pt idx="1558">
                  <c:v>39606.958333333343</c:v>
                </c:pt>
                <c:pt idx="1559">
                  <c:v>39607</c:v>
                </c:pt>
                <c:pt idx="1560">
                  <c:v>39607.041666666584</c:v>
                </c:pt>
                <c:pt idx="1561">
                  <c:v>39607.083333333328</c:v>
                </c:pt>
                <c:pt idx="1562">
                  <c:v>39607.124999999993</c:v>
                </c:pt>
                <c:pt idx="1563">
                  <c:v>39607.166666666584</c:v>
                </c:pt>
                <c:pt idx="1564">
                  <c:v>39607.208333333328</c:v>
                </c:pt>
                <c:pt idx="1565">
                  <c:v>39607.25</c:v>
                </c:pt>
                <c:pt idx="1566">
                  <c:v>39607.291666665886</c:v>
                </c:pt>
                <c:pt idx="1567">
                  <c:v>39607.333333333328</c:v>
                </c:pt>
                <c:pt idx="1568">
                  <c:v>39607.375</c:v>
                </c:pt>
                <c:pt idx="1569">
                  <c:v>39607.416666666664</c:v>
                </c:pt>
                <c:pt idx="1570">
                  <c:v>39607.458333333343</c:v>
                </c:pt>
                <c:pt idx="1571">
                  <c:v>39607.5</c:v>
                </c:pt>
                <c:pt idx="1572">
                  <c:v>39607.541666666584</c:v>
                </c:pt>
                <c:pt idx="1573">
                  <c:v>39607.583333333328</c:v>
                </c:pt>
                <c:pt idx="1574">
                  <c:v>39607.624999999993</c:v>
                </c:pt>
                <c:pt idx="1575">
                  <c:v>39607.666666666584</c:v>
                </c:pt>
                <c:pt idx="1576">
                  <c:v>39607.708333333328</c:v>
                </c:pt>
                <c:pt idx="1577">
                  <c:v>39607.75</c:v>
                </c:pt>
                <c:pt idx="1578">
                  <c:v>39607.791666665886</c:v>
                </c:pt>
                <c:pt idx="1579">
                  <c:v>39607.833333333328</c:v>
                </c:pt>
                <c:pt idx="1580">
                  <c:v>39607.875</c:v>
                </c:pt>
                <c:pt idx="1581">
                  <c:v>39607.916666666664</c:v>
                </c:pt>
                <c:pt idx="1582">
                  <c:v>39607.958333333343</c:v>
                </c:pt>
                <c:pt idx="1583">
                  <c:v>39608</c:v>
                </c:pt>
                <c:pt idx="1584">
                  <c:v>39608.041666666584</c:v>
                </c:pt>
                <c:pt idx="1585">
                  <c:v>39608.083333333328</c:v>
                </c:pt>
                <c:pt idx="1586">
                  <c:v>39608.124999999993</c:v>
                </c:pt>
                <c:pt idx="1587">
                  <c:v>39608.166666666584</c:v>
                </c:pt>
                <c:pt idx="1588">
                  <c:v>39608.208333333328</c:v>
                </c:pt>
                <c:pt idx="1589">
                  <c:v>39608.25</c:v>
                </c:pt>
                <c:pt idx="1590">
                  <c:v>39608.291666665886</c:v>
                </c:pt>
                <c:pt idx="1591">
                  <c:v>39608.333333333328</c:v>
                </c:pt>
                <c:pt idx="1592">
                  <c:v>39608.375</c:v>
                </c:pt>
                <c:pt idx="1593">
                  <c:v>39608.416666666664</c:v>
                </c:pt>
                <c:pt idx="1594">
                  <c:v>39608.458333333343</c:v>
                </c:pt>
                <c:pt idx="1595">
                  <c:v>39608.5</c:v>
                </c:pt>
                <c:pt idx="1596">
                  <c:v>39608.541666666584</c:v>
                </c:pt>
                <c:pt idx="1597">
                  <c:v>39608.583333333328</c:v>
                </c:pt>
                <c:pt idx="1598">
                  <c:v>39608.624999999993</c:v>
                </c:pt>
                <c:pt idx="1599">
                  <c:v>39608.666666666584</c:v>
                </c:pt>
                <c:pt idx="1600">
                  <c:v>39608.708333333328</c:v>
                </c:pt>
                <c:pt idx="1601">
                  <c:v>39608.75</c:v>
                </c:pt>
                <c:pt idx="1602">
                  <c:v>39608.791666665886</c:v>
                </c:pt>
                <c:pt idx="1603">
                  <c:v>39608.833333333328</c:v>
                </c:pt>
                <c:pt idx="1604">
                  <c:v>39608.875</c:v>
                </c:pt>
                <c:pt idx="1605">
                  <c:v>39608.916666666664</c:v>
                </c:pt>
                <c:pt idx="1606">
                  <c:v>39608.958333333343</c:v>
                </c:pt>
                <c:pt idx="1607">
                  <c:v>39609</c:v>
                </c:pt>
                <c:pt idx="1608">
                  <c:v>39609.041666666584</c:v>
                </c:pt>
                <c:pt idx="1609">
                  <c:v>39609.083333333328</c:v>
                </c:pt>
                <c:pt idx="1610">
                  <c:v>39609.124999999993</c:v>
                </c:pt>
                <c:pt idx="1611">
                  <c:v>39609.166666666584</c:v>
                </c:pt>
                <c:pt idx="1612">
                  <c:v>39609.208333333328</c:v>
                </c:pt>
                <c:pt idx="1613">
                  <c:v>39609.25</c:v>
                </c:pt>
                <c:pt idx="1614">
                  <c:v>39609.291666665886</c:v>
                </c:pt>
                <c:pt idx="1615">
                  <c:v>39609.333333333328</c:v>
                </c:pt>
                <c:pt idx="1616">
                  <c:v>39609.375</c:v>
                </c:pt>
                <c:pt idx="1617">
                  <c:v>39609.416666666664</c:v>
                </c:pt>
                <c:pt idx="1618">
                  <c:v>39609.458333333343</c:v>
                </c:pt>
                <c:pt idx="1619">
                  <c:v>39609.5</c:v>
                </c:pt>
                <c:pt idx="1620">
                  <c:v>39609.541666666584</c:v>
                </c:pt>
                <c:pt idx="1621">
                  <c:v>39609.583333333328</c:v>
                </c:pt>
                <c:pt idx="1622">
                  <c:v>39609.624999999993</c:v>
                </c:pt>
                <c:pt idx="1623">
                  <c:v>39609.666666666584</c:v>
                </c:pt>
                <c:pt idx="1624">
                  <c:v>39609.708333333328</c:v>
                </c:pt>
                <c:pt idx="1625">
                  <c:v>39609.75</c:v>
                </c:pt>
                <c:pt idx="1626">
                  <c:v>39609.791666665886</c:v>
                </c:pt>
                <c:pt idx="1627">
                  <c:v>39609.833333333328</c:v>
                </c:pt>
                <c:pt idx="1628">
                  <c:v>39609.875</c:v>
                </c:pt>
                <c:pt idx="1629">
                  <c:v>39609.916666666664</c:v>
                </c:pt>
                <c:pt idx="1630">
                  <c:v>39609.958333333343</c:v>
                </c:pt>
                <c:pt idx="1631">
                  <c:v>39610</c:v>
                </c:pt>
                <c:pt idx="1632">
                  <c:v>39610.041666666584</c:v>
                </c:pt>
                <c:pt idx="1633">
                  <c:v>39610.083333333328</c:v>
                </c:pt>
                <c:pt idx="1634">
                  <c:v>39610.124999999993</c:v>
                </c:pt>
                <c:pt idx="1635">
                  <c:v>39610.166666666584</c:v>
                </c:pt>
                <c:pt idx="1636">
                  <c:v>39610.208333333328</c:v>
                </c:pt>
                <c:pt idx="1637">
                  <c:v>39610.25</c:v>
                </c:pt>
                <c:pt idx="1638">
                  <c:v>39610.291666665886</c:v>
                </c:pt>
                <c:pt idx="1639">
                  <c:v>39610.333333333328</c:v>
                </c:pt>
                <c:pt idx="1640">
                  <c:v>39610.375</c:v>
                </c:pt>
                <c:pt idx="1641">
                  <c:v>39610.416666666664</c:v>
                </c:pt>
                <c:pt idx="1642">
                  <c:v>39610.458333333343</c:v>
                </c:pt>
                <c:pt idx="1643">
                  <c:v>39610.5</c:v>
                </c:pt>
                <c:pt idx="1644">
                  <c:v>39610.541666666584</c:v>
                </c:pt>
                <c:pt idx="1645">
                  <c:v>39610.583333333328</c:v>
                </c:pt>
                <c:pt idx="1646">
                  <c:v>39610.624999999993</c:v>
                </c:pt>
                <c:pt idx="1647">
                  <c:v>39610.666666666584</c:v>
                </c:pt>
                <c:pt idx="1648">
                  <c:v>39610.708333333328</c:v>
                </c:pt>
                <c:pt idx="1649">
                  <c:v>39610.75</c:v>
                </c:pt>
                <c:pt idx="1650">
                  <c:v>39610.791666665886</c:v>
                </c:pt>
                <c:pt idx="1651">
                  <c:v>39610.833333333328</c:v>
                </c:pt>
                <c:pt idx="1652">
                  <c:v>39610.875</c:v>
                </c:pt>
                <c:pt idx="1653">
                  <c:v>39610.916666666664</c:v>
                </c:pt>
                <c:pt idx="1654">
                  <c:v>39610.958333333343</c:v>
                </c:pt>
                <c:pt idx="1655">
                  <c:v>39611</c:v>
                </c:pt>
                <c:pt idx="1656">
                  <c:v>39611.041666666584</c:v>
                </c:pt>
                <c:pt idx="1657">
                  <c:v>39611.083333333328</c:v>
                </c:pt>
                <c:pt idx="1658">
                  <c:v>39611.124999999993</c:v>
                </c:pt>
                <c:pt idx="1659">
                  <c:v>39611.166666666584</c:v>
                </c:pt>
                <c:pt idx="1660">
                  <c:v>39611.208333333328</c:v>
                </c:pt>
                <c:pt idx="1661">
                  <c:v>39611.25</c:v>
                </c:pt>
                <c:pt idx="1662">
                  <c:v>39611.291666665886</c:v>
                </c:pt>
                <c:pt idx="1663">
                  <c:v>39611.333333333328</c:v>
                </c:pt>
                <c:pt idx="1664">
                  <c:v>39611.375</c:v>
                </c:pt>
                <c:pt idx="1665">
                  <c:v>39611.416666666664</c:v>
                </c:pt>
                <c:pt idx="1666">
                  <c:v>39611.458333333343</c:v>
                </c:pt>
                <c:pt idx="1667">
                  <c:v>39611.5</c:v>
                </c:pt>
                <c:pt idx="1668">
                  <c:v>39611.541666666584</c:v>
                </c:pt>
                <c:pt idx="1669">
                  <c:v>39611.583333333328</c:v>
                </c:pt>
                <c:pt idx="1670">
                  <c:v>39611.624999999993</c:v>
                </c:pt>
                <c:pt idx="1671">
                  <c:v>39611.666666666584</c:v>
                </c:pt>
                <c:pt idx="1672">
                  <c:v>39611.708333333328</c:v>
                </c:pt>
                <c:pt idx="1673">
                  <c:v>39611.75</c:v>
                </c:pt>
                <c:pt idx="1674">
                  <c:v>39611.791666665886</c:v>
                </c:pt>
                <c:pt idx="1675">
                  <c:v>39611.833333333328</c:v>
                </c:pt>
                <c:pt idx="1676">
                  <c:v>39611.875</c:v>
                </c:pt>
                <c:pt idx="1677">
                  <c:v>39611.916666666664</c:v>
                </c:pt>
                <c:pt idx="1678">
                  <c:v>39611.958333333343</c:v>
                </c:pt>
                <c:pt idx="1679">
                  <c:v>39612</c:v>
                </c:pt>
                <c:pt idx="1680">
                  <c:v>39612.041666666584</c:v>
                </c:pt>
                <c:pt idx="1681">
                  <c:v>39612.083333333328</c:v>
                </c:pt>
                <c:pt idx="1682">
                  <c:v>39612.124999999993</c:v>
                </c:pt>
                <c:pt idx="1683">
                  <c:v>39612.166666666584</c:v>
                </c:pt>
                <c:pt idx="1684">
                  <c:v>39612.208333333328</c:v>
                </c:pt>
                <c:pt idx="1685">
                  <c:v>39612.25</c:v>
                </c:pt>
                <c:pt idx="1686">
                  <c:v>39612.291666665886</c:v>
                </c:pt>
                <c:pt idx="1687">
                  <c:v>39612.333333333328</c:v>
                </c:pt>
                <c:pt idx="1688">
                  <c:v>39612.375</c:v>
                </c:pt>
                <c:pt idx="1689">
                  <c:v>39612.416666666664</c:v>
                </c:pt>
                <c:pt idx="1690">
                  <c:v>39612.458333333343</c:v>
                </c:pt>
                <c:pt idx="1691">
                  <c:v>39612.5</c:v>
                </c:pt>
                <c:pt idx="1692">
                  <c:v>39612.541666666584</c:v>
                </c:pt>
                <c:pt idx="1693">
                  <c:v>39612.583333333328</c:v>
                </c:pt>
                <c:pt idx="1694">
                  <c:v>39612.624999999993</c:v>
                </c:pt>
                <c:pt idx="1695">
                  <c:v>39612.666666666584</c:v>
                </c:pt>
                <c:pt idx="1696">
                  <c:v>39612.708333333328</c:v>
                </c:pt>
                <c:pt idx="1697">
                  <c:v>39612.75</c:v>
                </c:pt>
                <c:pt idx="1698">
                  <c:v>39612.791666665886</c:v>
                </c:pt>
                <c:pt idx="1699">
                  <c:v>39612.833333333328</c:v>
                </c:pt>
                <c:pt idx="1700">
                  <c:v>39612.875</c:v>
                </c:pt>
                <c:pt idx="1701">
                  <c:v>39612.916666666664</c:v>
                </c:pt>
                <c:pt idx="1702">
                  <c:v>39612.958333333343</c:v>
                </c:pt>
                <c:pt idx="1703">
                  <c:v>39613</c:v>
                </c:pt>
                <c:pt idx="1704">
                  <c:v>39613.041666666584</c:v>
                </c:pt>
                <c:pt idx="1705">
                  <c:v>39613.083333333328</c:v>
                </c:pt>
                <c:pt idx="1706">
                  <c:v>39613.124999999993</c:v>
                </c:pt>
                <c:pt idx="1707">
                  <c:v>39613.166666666584</c:v>
                </c:pt>
                <c:pt idx="1708">
                  <c:v>39613.208333333328</c:v>
                </c:pt>
                <c:pt idx="1709">
                  <c:v>39613.25</c:v>
                </c:pt>
                <c:pt idx="1710">
                  <c:v>39613.291666665886</c:v>
                </c:pt>
                <c:pt idx="1711">
                  <c:v>39613.333333333328</c:v>
                </c:pt>
                <c:pt idx="1712">
                  <c:v>39613.375</c:v>
                </c:pt>
                <c:pt idx="1713">
                  <c:v>39613.416666666664</c:v>
                </c:pt>
                <c:pt idx="1714">
                  <c:v>39613.458333333343</c:v>
                </c:pt>
                <c:pt idx="1715">
                  <c:v>39613.5</c:v>
                </c:pt>
                <c:pt idx="1716">
                  <c:v>39613.541666666584</c:v>
                </c:pt>
                <c:pt idx="1717">
                  <c:v>39613.583333333328</c:v>
                </c:pt>
                <c:pt idx="1718">
                  <c:v>39613.624999999993</c:v>
                </c:pt>
                <c:pt idx="1719">
                  <c:v>39613.666666666584</c:v>
                </c:pt>
                <c:pt idx="1720">
                  <c:v>39613.708333333328</c:v>
                </c:pt>
                <c:pt idx="1721">
                  <c:v>39613.75</c:v>
                </c:pt>
                <c:pt idx="1722">
                  <c:v>39613.791666665886</c:v>
                </c:pt>
                <c:pt idx="1723">
                  <c:v>39613.833333333328</c:v>
                </c:pt>
                <c:pt idx="1724">
                  <c:v>39613.875</c:v>
                </c:pt>
                <c:pt idx="1725">
                  <c:v>39613.916666666664</c:v>
                </c:pt>
                <c:pt idx="1726">
                  <c:v>39613.958333333343</c:v>
                </c:pt>
                <c:pt idx="1727">
                  <c:v>39614</c:v>
                </c:pt>
                <c:pt idx="1728">
                  <c:v>39614.041666666584</c:v>
                </c:pt>
                <c:pt idx="1729">
                  <c:v>39614.083333333328</c:v>
                </c:pt>
                <c:pt idx="1730">
                  <c:v>39614.124999999993</c:v>
                </c:pt>
                <c:pt idx="1731">
                  <c:v>39614.166666666584</c:v>
                </c:pt>
                <c:pt idx="1732">
                  <c:v>39614.208333333328</c:v>
                </c:pt>
                <c:pt idx="1733">
                  <c:v>39614.25</c:v>
                </c:pt>
                <c:pt idx="1734">
                  <c:v>39614.291666665886</c:v>
                </c:pt>
                <c:pt idx="1735">
                  <c:v>39614.333333333328</c:v>
                </c:pt>
                <c:pt idx="1736">
                  <c:v>39614.375</c:v>
                </c:pt>
                <c:pt idx="1737">
                  <c:v>39614.416666666664</c:v>
                </c:pt>
                <c:pt idx="1738">
                  <c:v>39614.458333333343</c:v>
                </c:pt>
                <c:pt idx="1739">
                  <c:v>39614.5</c:v>
                </c:pt>
                <c:pt idx="1740">
                  <c:v>39614.541666666584</c:v>
                </c:pt>
                <c:pt idx="1741">
                  <c:v>39614.583333333328</c:v>
                </c:pt>
                <c:pt idx="1742">
                  <c:v>39614.624999999993</c:v>
                </c:pt>
                <c:pt idx="1743">
                  <c:v>39614.666666666584</c:v>
                </c:pt>
                <c:pt idx="1744">
                  <c:v>39614.708333333328</c:v>
                </c:pt>
                <c:pt idx="1745">
                  <c:v>39614.75</c:v>
                </c:pt>
                <c:pt idx="1746">
                  <c:v>39614.791666665886</c:v>
                </c:pt>
                <c:pt idx="1747">
                  <c:v>39614.833333333328</c:v>
                </c:pt>
                <c:pt idx="1748">
                  <c:v>39614.875</c:v>
                </c:pt>
                <c:pt idx="1749">
                  <c:v>39614.916666666664</c:v>
                </c:pt>
                <c:pt idx="1750">
                  <c:v>39614.958333333343</c:v>
                </c:pt>
                <c:pt idx="1751">
                  <c:v>39615</c:v>
                </c:pt>
                <c:pt idx="1752">
                  <c:v>39615.041666666584</c:v>
                </c:pt>
                <c:pt idx="1753">
                  <c:v>39615.083333333328</c:v>
                </c:pt>
                <c:pt idx="1754">
                  <c:v>39615.124999999993</c:v>
                </c:pt>
                <c:pt idx="1755">
                  <c:v>39615.166666666584</c:v>
                </c:pt>
                <c:pt idx="1756">
                  <c:v>39615.208333333328</c:v>
                </c:pt>
                <c:pt idx="1757">
                  <c:v>39615.25</c:v>
                </c:pt>
                <c:pt idx="1758">
                  <c:v>39615.291666665886</c:v>
                </c:pt>
                <c:pt idx="1759">
                  <c:v>39615.333333333328</c:v>
                </c:pt>
                <c:pt idx="1760">
                  <c:v>39615.375</c:v>
                </c:pt>
                <c:pt idx="1761">
                  <c:v>39615.416666666664</c:v>
                </c:pt>
                <c:pt idx="1762">
                  <c:v>39615.458333333343</c:v>
                </c:pt>
                <c:pt idx="1763">
                  <c:v>39615.5</c:v>
                </c:pt>
                <c:pt idx="1764">
                  <c:v>39615.541666666584</c:v>
                </c:pt>
                <c:pt idx="1765">
                  <c:v>39615.583333333328</c:v>
                </c:pt>
                <c:pt idx="1766">
                  <c:v>39615.624999999993</c:v>
                </c:pt>
                <c:pt idx="1767">
                  <c:v>39615.666666666584</c:v>
                </c:pt>
                <c:pt idx="1768">
                  <c:v>39615.708333333328</c:v>
                </c:pt>
                <c:pt idx="1769">
                  <c:v>39615.75</c:v>
                </c:pt>
                <c:pt idx="1770">
                  <c:v>39615.791666665886</c:v>
                </c:pt>
                <c:pt idx="1771">
                  <c:v>39615.833333333328</c:v>
                </c:pt>
                <c:pt idx="1772">
                  <c:v>39615.875</c:v>
                </c:pt>
                <c:pt idx="1773">
                  <c:v>39615.916666666664</c:v>
                </c:pt>
                <c:pt idx="1774">
                  <c:v>39615.958333333343</c:v>
                </c:pt>
                <c:pt idx="1775">
                  <c:v>39616</c:v>
                </c:pt>
                <c:pt idx="1776">
                  <c:v>39616.041666666584</c:v>
                </c:pt>
                <c:pt idx="1777">
                  <c:v>39616.083333333328</c:v>
                </c:pt>
                <c:pt idx="1778">
                  <c:v>39616.124999999993</c:v>
                </c:pt>
                <c:pt idx="1779">
                  <c:v>39616.166666666584</c:v>
                </c:pt>
                <c:pt idx="1780">
                  <c:v>39616.208333333328</c:v>
                </c:pt>
                <c:pt idx="1781">
                  <c:v>39616.25</c:v>
                </c:pt>
                <c:pt idx="1782">
                  <c:v>39616.291666665886</c:v>
                </c:pt>
                <c:pt idx="1783">
                  <c:v>39616.333333333328</c:v>
                </c:pt>
                <c:pt idx="1784">
                  <c:v>39616.375</c:v>
                </c:pt>
                <c:pt idx="1785">
                  <c:v>39616.416666666664</c:v>
                </c:pt>
                <c:pt idx="1786">
                  <c:v>39616.458333333343</c:v>
                </c:pt>
                <c:pt idx="1787">
                  <c:v>39616.5</c:v>
                </c:pt>
                <c:pt idx="1788">
                  <c:v>39616.541666666584</c:v>
                </c:pt>
                <c:pt idx="1789">
                  <c:v>39616.583333333328</c:v>
                </c:pt>
                <c:pt idx="1790">
                  <c:v>39616.624999999993</c:v>
                </c:pt>
                <c:pt idx="1791">
                  <c:v>39616.666666666584</c:v>
                </c:pt>
                <c:pt idx="1792">
                  <c:v>39616.708333333328</c:v>
                </c:pt>
                <c:pt idx="1793">
                  <c:v>39616.75</c:v>
                </c:pt>
                <c:pt idx="1794">
                  <c:v>39616.791666665886</c:v>
                </c:pt>
                <c:pt idx="1795">
                  <c:v>39616.833333333328</c:v>
                </c:pt>
                <c:pt idx="1796">
                  <c:v>39616.875</c:v>
                </c:pt>
                <c:pt idx="1797">
                  <c:v>39616.916666666664</c:v>
                </c:pt>
                <c:pt idx="1798">
                  <c:v>39616.958333333343</c:v>
                </c:pt>
                <c:pt idx="1799">
                  <c:v>39617</c:v>
                </c:pt>
                <c:pt idx="1800">
                  <c:v>39617.041666666584</c:v>
                </c:pt>
                <c:pt idx="1801">
                  <c:v>39617.083333333328</c:v>
                </c:pt>
                <c:pt idx="1802">
                  <c:v>39617.124999999993</c:v>
                </c:pt>
                <c:pt idx="1803">
                  <c:v>39617.166666666584</c:v>
                </c:pt>
                <c:pt idx="1804">
                  <c:v>39617.208333333328</c:v>
                </c:pt>
                <c:pt idx="1805">
                  <c:v>39617.25</c:v>
                </c:pt>
                <c:pt idx="1806">
                  <c:v>39617.291666665886</c:v>
                </c:pt>
                <c:pt idx="1807">
                  <c:v>39617.333333333328</c:v>
                </c:pt>
                <c:pt idx="1808">
                  <c:v>39617.375</c:v>
                </c:pt>
                <c:pt idx="1809">
                  <c:v>39617.416666666664</c:v>
                </c:pt>
                <c:pt idx="1810">
                  <c:v>39617.458333333343</c:v>
                </c:pt>
                <c:pt idx="1811">
                  <c:v>39617.5</c:v>
                </c:pt>
                <c:pt idx="1812">
                  <c:v>39617.541666666584</c:v>
                </c:pt>
                <c:pt idx="1813">
                  <c:v>39617.583333333328</c:v>
                </c:pt>
                <c:pt idx="1814">
                  <c:v>39617.624999999993</c:v>
                </c:pt>
                <c:pt idx="1815">
                  <c:v>39617.666666666584</c:v>
                </c:pt>
                <c:pt idx="1816">
                  <c:v>39617.708333333328</c:v>
                </c:pt>
                <c:pt idx="1817">
                  <c:v>39617.75</c:v>
                </c:pt>
                <c:pt idx="1818">
                  <c:v>39617.791666665886</c:v>
                </c:pt>
                <c:pt idx="1819">
                  <c:v>39617.833333333328</c:v>
                </c:pt>
                <c:pt idx="1820">
                  <c:v>39617.875</c:v>
                </c:pt>
                <c:pt idx="1821">
                  <c:v>39617.916666666664</c:v>
                </c:pt>
                <c:pt idx="1822">
                  <c:v>39617.958333333343</c:v>
                </c:pt>
                <c:pt idx="1823">
                  <c:v>39618</c:v>
                </c:pt>
                <c:pt idx="1824">
                  <c:v>39618.041666666584</c:v>
                </c:pt>
                <c:pt idx="1825">
                  <c:v>39618.083333333328</c:v>
                </c:pt>
                <c:pt idx="1826">
                  <c:v>39618.124999999993</c:v>
                </c:pt>
                <c:pt idx="1827">
                  <c:v>39618.166666666584</c:v>
                </c:pt>
                <c:pt idx="1828">
                  <c:v>39618.208333333328</c:v>
                </c:pt>
                <c:pt idx="1829">
                  <c:v>39618.25</c:v>
                </c:pt>
                <c:pt idx="1830">
                  <c:v>39618.291666665886</c:v>
                </c:pt>
                <c:pt idx="1831">
                  <c:v>39618.333333333328</c:v>
                </c:pt>
                <c:pt idx="1832">
                  <c:v>39618.375</c:v>
                </c:pt>
                <c:pt idx="1833">
                  <c:v>39618.416666666664</c:v>
                </c:pt>
                <c:pt idx="1834">
                  <c:v>39618.458333333343</c:v>
                </c:pt>
                <c:pt idx="1835">
                  <c:v>39618.5</c:v>
                </c:pt>
                <c:pt idx="1836">
                  <c:v>39618.541666666584</c:v>
                </c:pt>
                <c:pt idx="1837">
                  <c:v>39618.583333333328</c:v>
                </c:pt>
                <c:pt idx="1838">
                  <c:v>39618.624999999993</c:v>
                </c:pt>
                <c:pt idx="1839">
                  <c:v>39618.666666666584</c:v>
                </c:pt>
                <c:pt idx="1840">
                  <c:v>39618.708333333328</c:v>
                </c:pt>
                <c:pt idx="1841">
                  <c:v>39618.75</c:v>
                </c:pt>
                <c:pt idx="1842">
                  <c:v>39618.791666665886</c:v>
                </c:pt>
                <c:pt idx="1843">
                  <c:v>39618.833333333328</c:v>
                </c:pt>
                <c:pt idx="1844">
                  <c:v>39618.875</c:v>
                </c:pt>
                <c:pt idx="1845">
                  <c:v>39618.916666666664</c:v>
                </c:pt>
                <c:pt idx="1846">
                  <c:v>39618.958333333343</c:v>
                </c:pt>
                <c:pt idx="1847">
                  <c:v>39619</c:v>
                </c:pt>
                <c:pt idx="1848">
                  <c:v>39619.041666666584</c:v>
                </c:pt>
                <c:pt idx="1849">
                  <c:v>39619.083333333328</c:v>
                </c:pt>
                <c:pt idx="1850">
                  <c:v>39619.124999999993</c:v>
                </c:pt>
                <c:pt idx="1851">
                  <c:v>39619.166666666584</c:v>
                </c:pt>
                <c:pt idx="1852">
                  <c:v>39619.208333333328</c:v>
                </c:pt>
                <c:pt idx="1853">
                  <c:v>39619.25</c:v>
                </c:pt>
                <c:pt idx="1854">
                  <c:v>39619.291666665886</c:v>
                </c:pt>
                <c:pt idx="1855">
                  <c:v>39619.333333333328</c:v>
                </c:pt>
              </c:numCache>
            </c:numRef>
          </c:xVal>
          <c:yVal>
            <c:numRef>
              <c:f>'[NIED STAL Reconnaissance Data.xls]Rain'!$E$6:$E$7429</c:f>
              <c:numCache>
                <c:formatCode>0.0</c:formatCode>
                <c:ptCount val="74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18</c:v>
                </c:pt>
                <c:pt idx="17">
                  <c:v>0</c:v>
                </c:pt>
                <c:pt idx="18">
                  <c:v>0</c:v>
                </c:pt>
                <c:pt idx="19">
                  <c:v>8</c:v>
                </c:pt>
                <c:pt idx="20">
                  <c:v>0</c:v>
                </c:pt>
                <c:pt idx="21">
                  <c:v>0</c:v>
                </c:pt>
                <c:pt idx="22">
                  <c:v>0</c:v>
                </c:pt>
                <c:pt idx="23">
                  <c:v>0</c:v>
                </c:pt>
                <c:pt idx="24">
                  <c:v>0</c:v>
                </c:pt>
                <c:pt idx="25">
                  <c:v>0</c:v>
                </c:pt>
                <c:pt idx="26">
                  <c:v>0</c:v>
                </c:pt>
                <c:pt idx="27">
                  <c:v>0</c:v>
                </c:pt>
                <c:pt idx="28">
                  <c:v>0</c:v>
                </c:pt>
                <c:pt idx="29">
                  <c:v>0</c:v>
                </c:pt>
                <c:pt idx="30">
                  <c:v>0</c:v>
                </c:pt>
                <c:pt idx="31">
                  <c:v>3</c:v>
                </c:pt>
                <c:pt idx="32">
                  <c:v>79</c:v>
                </c:pt>
                <c:pt idx="33">
                  <c:v>6</c:v>
                </c:pt>
                <c:pt idx="34">
                  <c:v>69</c:v>
                </c:pt>
                <c:pt idx="35">
                  <c:v>5</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3</c:v>
                </c:pt>
                <c:pt idx="64">
                  <c:v>3</c:v>
                </c:pt>
                <c:pt idx="65">
                  <c:v>0</c:v>
                </c:pt>
                <c:pt idx="66">
                  <c:v>0</c:v>
                </c:pt>
                <c:pt idx="67">
                  <c:v>84</c:v>
                </c:pt>
                <c:pt idx="68">
                  <c:v>81</c:v>
                </c:pt>
                <c:pt idx="69">
                  <c:v>16</c:v>
                </c:pt>
                <c:pt idx="70">
                  <c:v>5</c:v>
                </c:pt>
                <c:pt idx="71">
                  <c:v>47</c:v>
                </c:pt>
                <c:pt idx="72">
                  <c:v>71</c:v>
                </c:pt>
                <c:pt idx="73">
                  <c:v>66</c:v>
                </c:pt>
                <c:pt idx="74">
                  <c:v>16</c:v>
                </c:pt>
                <c:pt idx="75">
                  <c:v>5</c:v>
                </c:pt>
                <c:pt idx="76">
                  <c:v>6</c:v>
                </c:pt>
                <c:pt idx="77">
                  <c:v>5</c:v>
                </c:pt>
                <c:pt idx="78">
                  <c:v>26</c:v>
                </c:pt>
                <c:pt idx="79">
                  <c:v>7</c:v>
                </c:pt>
                <c:pt idx="80">
                  <c:v>5</c:v>
                </c:pt>
                <c:pt idx="81">
                  <c:v>1</c:v>
                </c:pt>
                <c:pt idx="82">
                  <c:v>72</c:v>
                </c:pt>
                <c:pt idx="83">
                  <c:v>292</c:v>
                </c:pt>
                <c:pt idx="84">
                  <c:v>176</c:v>
                </c:pt>
                <c:pt idx="85">
                  <c:v>256</c:v>
                </c:pt>
                <c:pt idx="86">
                  <c:v>91</c:v>
                </c:pt>
                <c:pt idx="87">
                  <c:v>72</c:v>
                </c:pt>
                <c:pt idx="88">
                  <c:v>24</c:v>
                </c:pt>
                <c:pt idx="89">
                  <c:v>10</c:v>
                </c:pt>
                <c:pt idx="90">
                  <c:v>2</c:v>
                </c:pt>
                <c:pt idx="91">
                  <c:v>0</c:v>
                </c:pt>
                <c:pt idx="92">
                  <c:v>0</c:v>
                </c:pt>
                <c:pt idx="93">
                  <c:v>0</c:v>
                </c:pt>
                <c:pt idx="94">
                  <c:v>0</c:v>
                </c:pt>
                <c:pt idx="95">
                  <c:v>0</c:v>
                </c:pt>
                <c:pt idx="96">
                  <c:v>0</c:v>
                </c:pt>
                <c:pt idx="97">
                  <c:v>4</c:v>
                </c:pt>
                <c:pt idx="98">
                  <c:v>0</c:v>
                </c:pt>
                <c:pt idx="99">
                  <c:v>0</c:v>
                </c:pt>
                <c:pt idx="100">
                  <c:v>0</c:v>
                </c:pt>
                <c:pt idx="101">
                  <c:v>0</c:v>
                </c:pt>
                <c:pt idx="102">
                  <c:v>0</c:v>
                </c:pt>
                <c:pt idx="103">
                  <c:v>0</c:v>
                </c:pt>
                <c:pt idx="104">
                  <c:v>0</c:v>
                </c:pt>
                <c:pt idx="105">
                  <c:v>0</c:v>
                </c:pt>
                <c:pt idx="106">
                  <c:v>112</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188</c:v>
                </c:pt>
                <c:pt idx="195">
                  <c:v>93</c:v>
                </c:pt>
                <c:pt idx="196">
                  <c:v>1</c:v>
                </c:pt>
                <c:pt idx="197">
                  <c:v>7</c:v>
                </c:pt>
                <c:pt idx="198">
                  <c:v>2</c:v>
                </c:pt>
                <c:pt idx="199">
                  <c:v>8</c:v>
                </c:pt>
                <c:pt idx="200">
                  <c:v>25</c:v>
                </c:pt>
                <c:pt idx="201">
                  <c:v>21</c:v>
                </c:pt>
                <c:pt idx="202">
                  <c:v>9</c:v>
                </c:pt>
                <c:pt idx="203">
                  <c:v>35</c:v>
                </c:pt>
                <c:pt idx="204">
                  <c:v>13</c:v>
                </c:pt>
                <c:pt idx="205">
                  <c:v>0</c:v>
                </c:pt>
                <c:pt idx="206">
                  <c:v>1</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4</c:v>
                </c:pt>
                <c:pt idx="276">
                  <c:v>96</c:v>
                </c:pt>
                <c:pt idx="277">
                  <c:v>1</c:v>
                </c:pt>
                <c:pt idx="278">
                  <c:v>72</c:v>
                </c:pt>
                <c:pt idx="279">
                  <c:v>1</c:v>
                </c:pt>
                <c:pt idx="280">
                  <c:v>1</c:v>
                </c:pt>
                <c:pt idx="281">
                  <c:v>405</c:v>
                </c:pt>
                <c:pt idx="282">
                  <c:v>275</c:v>
                </c:pt>
                <c:pt idx="283">
                  <c:v>67</c:v>
                </c:pt>
                <c:pt idx="284">
                  <c:v>248</c:v>
                </c:pt>
                <c:pt idx="285">
                  <c:v>428</c:v>
                </c:pt>
                <c:pt idx="286">
                  <c:v>97</c:v>
                </c:pt>
                <c:pt idx="287">
                  <c:v>423</c:v>
                </c:pt>
                <c:pt idx="288">
                  <c:v>461</c:v>
                </c:pt>
                <c:pt idx="289">
                  <c:v>484</c:v>
                </c:pt>
                <c:pt idx="290">
                  <c:v>424</c:v>
                </c:pt>
                <c:pt idx="291">
                  <c:v>371</c:v>
                </c:pt>
                <c:pt idx="292">
                  <c:v>230</c:v>
                </c:pt>
                <c:pt idx="293">
                  <c:v>144</c:v>
                </c:pt>
                <c:pt idx="294">
                  <c:v>104</c:v>
                </c:pt>
                <c:pt idx="295">
                  <c:v>108</c:v>
                </c:pt>
                <c:pt idx="296">
                  <c:v>230</c:v>
                </c:pt>
                <c:pt idx="297">
                  <c:v>297</c:v>
                </c:pt>
                <c:pt idx="298">
                  <c:v>256</c:v>
                </c:pt>
                <c:pt idx="299">
                  <c:v>195</c:v>
                </c:pt>
                <c:pt idx="300">
                  <c:v>122</c:v>
                </c:pt>
                <c:pt idx="301">
                  <c:v>106</c:v>
                </c:pt>
                <c:pt idx="302">
                  <c:v>62</c:v>
                </c:pt>
                <c:pt idx="303">
                  <c:v>56</c:v>
                </c:pt>
                <c:pt idx="304">
                  <c:v>67</c:v>
                </c:pt>
                <c:pt idx="305">
                  <c:v>64</c:v>
                </c:pt>
                <c:pt idx="306">
                  <c:v>44</c:v>
                </c:pt>
                <c:pt idx="307">
                  <c:v>6</c:v>
                </c:pt>
                <c:pt idx="308">
                  <c:v>39</c:v>
                </c:pt>
                <c:pt idx="309">
                  <c:v>14</c:v>
                </c:pt>
                <c:pt idx="310">
                  <c:v>27</c:v>
                </c:pt>
                <c:pt idx="311">
                  <c:v>15</c:v>
                </c:pt>
                <c:pt idx="312">
                  <c:v>5</c:v>
                </c:pt>
                <c:pt idx="313">
                  <c:v>7</c:v>
                </c:pt>
                <c:pt idx="314">
                  <c:v>3</c:v>
                </c:pt>
                <c:pt idx="315">
                  <c:v>1</c:v>
                </c:pt>
                <c:pt idx="316">
                  <c:v>2</c:v>
                </c:pt>
                <c:pt idx="317">
                  <c:v>0</c:v>
                </c:pt>
                <c:pt idx="318">
                  <c:v>0</c:v>
                </c:pt>
                <c:pt idx="319">
                  <c:v>2</c:v>
                </c:pt>
                <c:pt idx="320">
                  <c:v>1</c:v>
                </c:pt>
                <c:pt idx="321">
                  <c:v>0</c:v>
                </c:pt>
                <c:pt idx="322">
                  <c:v>0</c:v>
                </c:pt>
                <c:pt idx="323">
                  <c:v>0</c:v>
                </c:pt>
                <c:pt idx="324">
                  <c:v>0</c:v>
                </c:pt>
                <c:pt idx="325">
                  <c:v>0</c:v>
                </c:pt>
                <c:pt idx="326">
                  <c:v>4</c:v>
                </c:pt>
                <c:pt idx="327">
                  <c:v>76</c:v>
                </c:pt>
                <c:pt idx="328">
                  <c:v>60</c:v>
                </c:pt>
                <c:pt idx="329">
                  <c:v>1</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13</c:v>
                </c:pt>
                <c:pt idx="346">
                  <c:v>0</c:v>
                </c:pt>
                <c:pt idx="347">
                  <c:v>0</c:v>
                </c:pt>
                <c:pt idx="348">
                  <c:v>0</c:v>
                </c:pt>
                <c:pt idx="349">
                  <c:v>0</c:v>
                </c:pt>
                <c:pt idx="350">
                  <c:v>0</c:v>
                </c:pt>
                <c:pt idx="351">
                  <c:v>0</c:v>
                </c:pt>
                <c:pt idx="352">
                  <c:v>0</c:v>
                </c:pt>
                <c:pt idx="353">
                  <c:v>0</c:v>
                </c:pt>
                <c:pt idx="354">
                  <c:v>0</c:v>
                </c:pt>
                <c:pt idx="355">
                  <c:v>0</c:v>
                </c:pt>
                <c:pt idx="356">
                  <c:v>0</c:v>
                </c:pt>
                <c:pt idx="357">
                  <c:v>17</c:v>
                </c:pt>
                <c:pt idx="358">
                  <c:v>15</c:v>
                </c:pt>
                <c:pt idx="359">
                  <c:v>160</c:v>
                </c:pt>
                <c:pt idx="360">
                  <c:v>9</c:v>
                </c:pt>
                <c:pt idx="361">
                  <c:v>0</c:v>
                </c:pt>
                <c:pt idx="362">
                  <c:v>13</c:v>
                </c:pt>
                <c:pt idx="363">
                  <c:v>9</c:v>
                </c:pt>
                <c:pt idx="364">
                  <c:v>1</c:v>
                </c:pt>
                <c:pt idx="365">
                  <c:v>0</c:v>
                </c:pt>
                <c:pt idx="366">
                  <c:v>1</c:v>
                </c:pt>
                <c:pt idx="367">
                  <c:v>1</c:v>
                </c:pt>
                <c:pt idx="368">
                  <c:v>20</c:v>
                </c:pt>
                <c:pt idx="369">
                  <c:v>1</c:v>
                </c:pt>
                <c:pt idx="370">
                  <c:v>6</c:v>
                </c:pt>
                <c:pt idx="371">
                  <c:v>0</c:v>
                </c:pt>
                <c:pt idx="372">
                  <c:v>1</c:v>
                </c:pt>
                <c:pt idx="373">
                  <c:v>11</c:v>
                </c:pt>
                <c:pt idx="374">
                  <c:v>13</c:v>
                </c:pt>
                <c:pt idx="375">
                  <c:v>10</c:v>
                </c:pt>
                <c:pt idx="376">
                  <c:v>3</c:v>
                </c:pt>
                <c:pt idx="377">
                  <c:v>16</c:v>
                </c:pt>
                <c:pt idx="378">
                  <c:v>18</c:v>
                </c:pt>
                <c:pt idx="379">
                  <c:v>8</c:v>
                </c:pt>
                <c:pt idx="380">
                  <c:v>2</c:v>
                </c:pt>
                <c:pt idx="381">
                  <c:v>0</c:v>
                </c:pt>
                <c:pt idx="382">
                  <c:v>2</c:v>
                </c:pt>
                <c:pt idx="383">
                  <c:v>6</c:v>
                </c:pt>
                <c:pt idx="384">
                  <c:v>39</c:v>
                </c:pt>
                <c:pt idx="385">
                  <c:v>29</c:v>
                </c:pt>
                <c:pt idx="386">
                  <c:v>48</c:v>
                </c:pt>
                <c:pt idx="387">
                  <c:v>54</c:v>
                </c:pt>
                <c:pt idx="388">
                  <c:v>84</c:v>
                </c:pt>
                <c:pt idx="389">
                  <c:v>42</c:v>
                </c:pt>
                <c:pt idx="390">
                  <c:v>27</c:v>
                </c:pt>
                <c:pt idx="391">
                  <c:v>6</c:v>
                </c:pt>
                <c:pt idx="392">
                  <c:v>1</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9</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15</c:v>
                </c:pt>
                <c:pt idx="435">
                  <c:v>45</c:v>
                </c:pt>
                <c:pt idx="436">
                  <c:v>22</c:v>
                </c:pt>
                <c:pt idx="437">
                  <c:v>62</c:v>
                </c:pt>
                <c:pt idx="438">
                  <c:v>480</c:v>
                </c:pt>
                <c:pt idx="439">
                  <c:v>59</c:v>
                </c:pt>
                <c:pt idx="440">
                  <c:v>24</c:v>
                </c:pt>
                <c:pt idx="441">
                  <c:v>1</c:v>
                </c:pt>
                <c:pt idx="442">
                  <c:v>1</c:v>
                </c:pt>
                <c:pt idx="443">
                  <c:v>0</c:v>
                </c:pt>
                <c:pt idx="444">
                  <c:v>59</c:v>
                </c:pt>
                <c:pt idx="445">
                  <c:v>24</c:v>
                </c:pt>
                <c:pt idx="446">
                  <c:v>36</c:v>
                </c:pt>
                <c:pt idx="447">
                  <c:v>10</c:v>
                </c:pt>
                <c:pt idx="448">
                  <c:v>10</c:v>
                </c:pt>
                <c:pt idx="449">
                  <c:v>37</c:v>
                </c:pt>
                <c:pt idx="450">
                  <c:v>30</c:v>
                </c:pt>
                <c:pt idx="451">
                  <c:v>23</c:v>
                </c:pt>
                <c:pt idx="452">
                  <c:v>37</c:v>
                </c:pt>
                <c:pt idx="453">
                  <c:v>24</c:v>
                </c:pt>
                <c:pt idx="454">
                  <c:v>23</c:v>
                </c:pt>
                <c:pt idx="455">
                  <c:v>9</c:v>
                </c:pt>
                <c:pt idx="456">
                  <c:v>8</c:v>
                </c:pt>
                <c:pt idx="457">
                  <c:v>4</c:v>
                </c:pt>
                <c:pt idx="458">
                  <c:v>20</c:v>
                </c:pt>
                <c:pt idx="459">
                  <c:v>27</c:v>
                </c:pt>
                <c:pt idx="460">
                  <c:v>20</c:v>
                </c:pt>
                <c:pt idx="461">
                  <c:v>1</c:v>
                </c:pt>
                <c:pt idx="462">
                  <c:v>1</c:v>
                </c:pt>
                <c:pt idx="463">
                  <c:v>0</c:v>
                </c:pt>
                <c:pt idx="464">
                  <c:v>0</c:v>
                </c:pt>
                <c:pt idx="465">
                  <c:v>1</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3</c:v>
                </c:pt>
                <c:pt idx="526">
                  <c:v>0</c:v>
                </c:pt>
                <c:pt idx="527">
                  <c:v>1</c:v>
                </c:pt>
                <c:pt idx="528">
                  <c:v>0</c:v>
                </c:pt>
                <c:pt idx="529">
                  <c:v>0</c:v>
                </c:pt>
                <c:pt idx="530">
                  <c:v>0</c:v>
                </c:pt>
                <c:pt idx="531">
                  <c:v>0</c:v>
                </c:pt>
                <c:pt idx="532">
                  <c:v>0</c:v>
                </c:pt>
                <c:pt idx="533">
                  <c:v>0</c:v>
                </c:pt>
                <c:pt idx="534">
                  <c:v>0</c:v>
                </c:pt>
                <c:pt idx="535">
                  <c:v>0</c:v>
                </c:pt>
                <c:pt idx="536">
                  <c:v>1</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9</c:v>
                </c:pt>
                <c:pt idx="657">
                  <c:v>255</c:v>
                </c:pt>
                <c:pt idx="658">
                  <c:v>240</c:v>
                </c:pt>
                <c:pt idx="659">
                  <c:v>2</c:v>
                </c:pt>
                <c:pt idx="660">
                  <c:v>1</c:v>
                </c:pt>
                <c:pt idx="661">
                  <c:v>0</c:v>
                </c:pt>
                <c:pt idx="662">
                  <c:v>0</c:v>
                </c:pt>
                <c:pt idx="663">
                  <c:v>0</c:v>
                </c:pt>
                <c:pt idx="664">
                  <c:v>0</c:v>
                </c:pt>
                <c:pt idx="665">
                  <c:v>0</c:v>
                </c:pt>
                <c:pt idx="666">
                  <c:v>0</c:v>
                </c:pt>
                <c:pt idx="667">
                  <c:v>0</c:v>
                </c:pt>
                <c:pt idx="668">
                  <c:v>6</c:v>
                </c:pt>
                <c:pt idx="669">
                  <c:v>2</c:v>
                </c:pt>
                <c:pt idx="670">
                  <c:v>1</c:v>
                </c:pt>
                <c:pt idx="671">
                  <c:v>1</c:v>
                </c:pt>
                <c:pt idx="672">
                  <c:v>0</c:v>
                </c:pt>
                <c:pt idx="673">
                  <c:v>2</c:v>
                </c:pt>
                <c:pt idx="674">
                  <c:v>1</c:v>
                </c:pt>
                <c:pt idx="675">
                  <c:v>1</c:v>
                </c:pt>
                <c:pt idx="676">
                  <c:v>1</c:v>
                </c:pt>
                <c:pt idx="677">
                  <c:v>1</c:v>
                </c:pt>
                <c:pt idx="678">
                  <c:v>1</c:v>
                </c:pt>
                <c:pt idx="679">
                  <c:v>0</c:v>
                </c:pt>
                <c:pt idx="680">
                  <c:v>0</c:v>
                </c:pt>
                <c:pt idx="681">
                  <c:v>0</c:v>
                </c:pt>
                <c:pt idx="682">
                  <c:v>0</c:v>
                </c:pt>
                <c:pt idx="683">
                  <c:v>0</c:v>
                </c:pt>
                <c:pt idx="684">
                  <c:v>0</c:v>
                </c:pt>
                <c:pt idx="685">
                  <c:v>30</c:v>
                </c:pt>
                <c:pt idx="686">
                  <c:v>4</c:v>
                </c:pt>
                <c:pt idx="687">
                  <c:v>2</c:v>
                </c:pt>
                <c:pt idx="688">
                  <c:v>0</c:v>
                </c:pt>
                <c:pt idx="689">
                  <c:v>0</c:v>
                </c:pt>
                <c:pt idx="690">
                  <c:v>0</c:v>
                </c:pt>
                <c:pt idx="691">
                  <c:v>0</c:v>
                </c:pt>
                <c:pt idx="692">
                  <c:v>0</c:v>
                </c:pt>
                <c:pt idx="693">
                  <c:v>0</c:v>
                </c:pt>
                <c:pt idx="694">
                  <c:v>0</c:v>
                </c:pt>
                <c:pt idx="695">
                  <c:v>0</c:v>
                </c:pt>
                <c:pt idx="696">
                  <c:v>0</c:v>
                </c:pt>
                <c:pt idx="697">
                  <c:v>0</c:v>
                </c:pt>
                <c:pt idx="698">
                  <c:v>0</c:v>
                </c:pt>
                <c:pt idx="699">
                  <c:v>1</c:v>
                </c:pt>
                <c:pt idx="700">
                  <c:v>1</c:v>
                </c:pt>
                <c:pt idx="701">
                  <c:v>0</c:v>
                </c:pt>
                <c:pt idx="702">
                  <c:v>0</c:v>
                </c:pt>
                <c:pt idx="703">
                  <c:v>0</c:v>
                </c:pt>
                <c:pt idx="704">
                  <c:v>0</c:v>
                </c:pt>
                <c:pt idx="705">
                  <c:v>0</c:v>
                </c:pt>
                <c:pt idx="706">
                  <c:v>0</c:v>
                </c:pt>
                <c:pt idx="707">
                  <c:v>0</c:v>
                </c:pt>
                <c:pt idx="708">
                  <c:v>0</c:v>
                </c:pt>
                <c:pt idx="709">
                  <c:v>0</c:v>
                </c:pt>
                <c:pt idx="710">
                  <c:v>190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7</c:v>
                </c:pt>
                <c:pt idx="742">
                  <c:v>19</c:v>
                </c:pt>
                <c:pt idx="743">
                  <c:v>96</c:v>
                </c:pt>
                <c:pt idx="744">
                  <c:v>29</c:v>
                </c:pt>
                <c:pt idx="745">
                  <c:v>1</c:v>
                </c:pt>
                <c:pt idx="746">
                  <c:v>2</c:v>
                </c:pt>
                <c:pt idx="747">
                  <c:v>10</c:v>
                </c:pt>
                <c:pt idx="748">
                  <c:v>20</c:v>
                </c:pt>
                <c:pt idx="749">
                  <c:v>14</c:v>
                </c:pt>
                <c:pt idx="750">
                  <c:v>24</c:v>
                </c:pt>
                <c:pt idx="751">
                  <c:v>28</c:v>
                </c:pt>
                <c:pt idx="752">
                  <c:v>10</c:v>
                </c:pt>
                <c:pt idx="753">
                  <c:v>1</c:v>
                </c:pt>
                <c:pt idx="754">
                  <c:v>6</c:v>
                </c:pt>
                <c:pt idx="755">
                  <c:v>24</c:v>
                </c:pt>
                <c:pt idx="756">
                  <c:v>21</c:v>
                </c:pt>
                <c:pt idx="757">
                  <c:v>6</c:v>
                </c:pt>
                <c:pt idx="758">
                  <c:v>0</c:v>
                </c:pt>
                <c:pt idx="759">
                  <c:v>0</c:v>
                </c:pt>
                <c:pt idx="760">
                  <c:v>0</c:v>
                </c:pt>
                <c:pt idx="761">
                  <c:v>4</c:v>
                </c:pt>
                <c:pt idx="762">
                  <c:v>196</c:v>
                </c:pt>
                <c:pt idx="763">
                  <c:v>1</c:v>
                </c:pt>
                <c:pt idx="764">
                  <c:v>1</c:v>
                </c:pt>
                <c:pt idx="765">
                  <c:v>1</c:v>
                </c:pt>
                <c:pt idx="766">
                  <c:v>1</c:v>
                </c:pt>
                <c:pt idx="767">
                  <c:v>2</c:v>
                </c:pt>
                <c:pt idx="768">
                  <c:v>172</c:v>
                </c:pt>
                <c:pt idx="769">
                  <c:v>6</c:v>
                </c:pt>
                <c:pt idx="770">
                  <c:v>1</c:v>
                </c:pt>
                <c:pt idx="771">
                  <c:v>0</c:v>
                </c:pt>
                <c:pt idx="772">
                  <c:v>0</c:v>
                </c:pt>
                <c:pt idx="773">
                  <c:v>0</c:v>
                </c:pt>
                <c:pt idx="774">
                  <c:v>3</c:v>
                </c:pt>
                <c:pt idx="775">
                  <c:v>2</c:v>
                </c:pt>
                <c:pt idx="776">
                  <c:v>5</c:v>
                </c:pt>
                <c:pt idx="777">
                  <c:v>1</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393</c:v>
                </c:pt>
                <c:pt idx="1027">
                  <c:v>153</c:v>
                </c:pt>
                <c:pt idx="1028">
                  <c:v>1</c:v>
                </c:pt>
                <c:pt idx="1029">
                  <c:v>1</c:v>
                </c:pt>
                <c:pt idx="1030">
                  <c:v>1</c:v>
                </c:pt>
                <c:pt idx="1031">
                  <c:v>2</c:v>
                </c:pt>
                <c:pt idx="1032">
                  <c:v>1</c:v>
                </c:pt>
                <c:pt idx="1033">
                  <c:v>3</c:v>
                </c:pt>
                <c:pt idx="1034">
                  <c:v>2</c:v>
                </c:pt>
                <c:pt idx="1035">
                  <c:v>2</c:v>
                </c:pt>
                <c:pt idx="1036">
                  <c:v>3</c:v>
                </c:pt>
                <c:pt idx="1037">
                  <c:v>2</c:v>
                </c:pt>
                <c:pt idx="1038">
                  <c:v>2</c:v>
                </c:pt>
                <c:pt idx="1039">
                  <c:v>1</c:v>
                </c:pt>
                <c:pt idx="1040">
                  <c:v>0</c:v>
                </c:pt>
                <c:pt idx="1041">
                  <c:v>0</c:v>
                </c:pt>
                <c:pt idx="1042">
                  <c:v>0</c:v>
                </c:pt>
                <c:pt idx="1043">
                  <c:v>0</c:v>
                </c:pt>
                <c:pt idx="1044">
                  <c:v>0</c:v>
                </c:pt>
                <c:pt idx="1045">
                  <c:v>52</c:v>
                </c:pt>
                <c:pt idx="1046">
                  <c:v>443</c:v>
                </c:pt>
                <c:pt idx="1047">
                  <c:v>82</c:v>
                </c:pt>
                <c:pt idx="1048">
                  <c:v>333</c:v>
                </c:pt>
                <c:pt idx="1049">
                  <c:v>0</c:v>
                </c:pt>
                <c:pt idx="1050">
                  <c:v>3</c:v>
                </c:pt>
                <c:pt idx="1051">
                  <c:v>361</c:v>
                </c:pt>
                <c:pt idx="1052">
                  <c:v>590</c:v>
                </c:pt>
                <c:pt idx="1053">
                  <c:v>67</c:v>
                </c:pt>
                <c:pt idx="1054">
                  <c:v>2</c:v>
                </c:pt>
                <c:pt idx="1055">
                  <c:v>6</c:v>
                </c:pt>
                <c:pt idx="1056">
                  <c:v>1</c:v>
                </c:pt>
                <c:pt idx="1057">
                  <c:v>4</c:v>
                </c:pt>
                <c:pt idx="1058">
                  <c:v>1</c:v>
                </c:pt>
                <c:pt idx="1059">
                  <c:v>1</c:v>
                </c:pt>
                <c:pt idx="1060">
                  <c:v>2</c:v>
                </c:pt>
                <c:pt idx="1061">
                  <c:v>1</c:v>
                </c:pt>
                <c:pt idx="1062">
                  <c:v>0</c:v>
                </c:pt>
                <c:pt idx="1063">
                  <c:v>169</c:v>
                </c:pt>
                <c:pt idx="1064">
                  <c:v>110</c:v>
                </c:pt>
                <c:pt idx="1065">
                  <c:v>638</c:v>
                </c:pt>
                <c:pt idx="1066">
                  <c:v>149</c:v>
                </c:pt>
                <c:pt idx="1067">
                  <c:v>478</c:v>
                </c:pt>
                <c:pt idx="1068">
                  <c:v>277</c:v>
                </c:pt>
                <c:pt idx="1069">
                  <c:v>125</c:v>
                </c:pt>
                <c:pt idx="1070">
                  <c:v>152</c:v>
                </c:pt>
                <c:pt idx="1071">
                  <c:v>177</c:v>
                </c:pt>
                <c:pt idx="1072">
                  <c:v>223</c:v>
                </c:pt>
                <c:pt idx="1073">
                  <c:v>193</c:v>
                </c:pt>
                <c:pt idx="1074">
                  <c:v>37</c:v>
                </c:pt>
                <c:pt idx="1075">
                  <c:v>76</c:v>
                </c:pt>
                <c:pt idx="1076">
                  <c:v>82</c:v>
                </c:pt>
                <c:pt idx="1077">
                  <c:v>123</c:v>
                </c:pt>
                <c:pt idx="1078">
                  <c:v>88</c:v>
                </c:pt>
                <c:pt idx="1079">
                  <c:v>58</c:v>
                </c:pt>
                <c:pt idx="1080">
                  <c:v>93</c:v>
                </c:pt>
                <c:pt idx="1081">
                  <c:v>76</c:v>
                </c:pt>
                <c:pt idx="1082">
                  <c:v>33</c:v>
                </c:pt>
                <c:pt idx="1083">
                  <c:v>194</c:v>
                </c:pt>
                <c:pt idx="1084">
                  <c:v>267</c:v>
                </c:pt>
                <c:pt idx="1085">
                  <c:v>166</c:v>
                </c:pt>
                <c:pt idx="1086">
                  <c:v>134</c:v>
                </c:pt>
                <c:pt idx="1087">
                  <c:v>399</c:v>
                </c:pt>
                <c:pt idx="1088">
                  <c:v>273</c:v>
                </c:pt>
                <c:pt idx="1089">
                  <c:v>50</c:v>
                </c:pt>
                <c:pt idx="1090">
                  <c:v>3</c:v>
                </c:pt>
                <c:pt idx="1091">
                  <c:v>3</c:v>
                </c:pt>
                <c:pt idx="1092">
                  <c:v>22</c:v>
                </c:pt>
                <c:pt idx="1093">
                  <c:v>27</c:v>
                </c:pt>
                <c:pt idx="1094">
                  <c:v>17</c:v>
                </c:pt>
                <c:pt idx="1095">
                  <c:v>0</c:v>
                </c:pt>
                <c:pt idx="1096">
                  <c:v>20</c:v>
                </c:pt>
                <c:pt idx="1097">
                  <c:v>54</c:v>
                </c:pt>
                <c:pt idx="1098">
                  <c:v>20</c:v>
                </c:pt>
                <c:pt idx="1099">
                  <c:v>10</c:v>
                </c:pt>
                <c:pt idx="1100">
                  <c:v>1</c:v>
                </c:pt>
                <c:pt idx="1101">
                  <c:v>1</c:v>
                </c:pt>
                <c:pt idx="1102">
                  <c:v>0</c:v>
                </c:pt>
                <c:pt idx="1103">
                  <c:v>0</c:v>
                </c:pt>
                <c:pt idx="1104">
                  <c:v>1</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6</c:v>
                </c:pt>
                <c:pt idx="1118">
                  <c:v>110</c:v>
                </c:pt>
                <c:pt idx="1119">
                  <c:v>178</c:v>
                </c:pt>
                <c:pt idx="1120">
                  <c:v>139</c:v>
                </c:pt>
                <c:pt idx="1121">
                  <c:v>128</c:v>
                </c:pt>
                <c:pt idx="1122">
                  <c:v>65</c:v>
                </c:pt>
                <c:pt idx="1123">
                  <c:v>32</c:v>
                </c:pt>
                <c:pt idx="1124">
                  <c:v>7</c:v>
                </c:pt>
                <c:pt idx="1125">
                  <c:v>10</c:v>
                </c:pt>
                <c:pt idx="1126">
                  <c:v>12</c:v>
                </c:pt>
                <c:pt idx="1127">
                  <c:v>13</c:v>
                </c:pt>
                <c:pt idx="1128">
                  <c:v>12</c:v>
                </c:pt>
                <c:pt idx="1129">
                  <c:v>11</c:v>
                </c:pt>
                <c:pt idx="1130">
                  <c:v>30</c:v>
                </c:pt>
                <c:pt idx="1131">
                  <c:v>41</c:v>
                </c:pt>
                <c:pt idx="1132">
                  <c:v>70</c:v>
                </c:pt>
                <c:pt idx="1133">
                  <c:v>132</c:v>
                </c:pt>
                <c:pt idx="1134">
                  <c:v>60</c:v>
                </c:pt>
                <c:pt idx="1135">
                  <c:v>224</c:v>
                </c:pt>
                <c:pt idx="1136">
                  <c:v>85</c:v>
                </c:pt>
                <c:pt idx="1137">
                  <c:v>551</c:v>
                </c:pt>
                <c:pt idx="1138">
                  <c:v>322</c:v>
                </c:pt>
                <c:pt idx="1139">
                  <c:v>270</c:v>
                </c:pt>
                <c:pt idx="1140">
                  <c:v>110</c:v>
                </c:pt>
                <c:pt idx="1141">
                  <c:v>99</c:v>
                </c:pt>
                <c:pt idx="1142">
                  <c:v>53</c:v>
                </c:pt>
                <c:pt idx="1143">
                  <c:v>107</c:v>
                </c:pt>
                <c:pt idx="1144">
                  <c:v>81</c:v>
                </c:pt>
                <c:pt idx="1145">
                  <c:v>32</c:v>
                </c:pt>
                <c:pt idx="1146">
                  <c:v>69</c:v>
                </c:pt>
                <c:pt idx="1147">
                  <c:v>25</c:v>
                </c:pt>
                <c:pt idx="1148">
                  <c:v>14</c:v>
                </c:pt>
                <c:pt idx="1149">
                  <c:v>44</c:v>
                </c:pt>
                <c:pt idx="1150">
                  <c:v>21</c:v>
                </c:pt>
                <c:pt idx="1151">
                  <c:v>13</c:v>
                </c:pt>
                <c:pt idx="1152">
                  <c:v>11</c:v>
                </c:pt>
                <c:pt idx="1153">
                  <c:v>12</c:v>
                </c:pt>
                <c:pt idx="1154">
                  <c:v>9</c:v>
                </c:pt>
                <c:pt idx="1155">
                  <c:v>34</c:v>
                </c:pt>
                <c:pt idx="1156">
                  <c:v>56</c:v>
                </c:pt>
                <c:pt idx="1157">
                  <c:v>33</c:v>
                </c:pt>
                <c:pt idx="1158">
                  <c:v>33</c:v>
                </c:pt>
                <c:pt idx="1159">
                  <c:v>39</c:v>
                </c:pt>
                <c:pt idx="1160">
                  <c:v>41</c:v>
                </c:pt>
                <c:pt idx="1161">
                  <c:v>13</c:v>
                </c:pt>
                <c:pt idx="1162">
                  <c:v>25</c:v>
                </c:pt>
                <c:pt idx="1163">
                  <c:v>6</c:v>
                </c:pt>
                <c:pt idx="1164">
                  <c:v>3</c:v>
                </c:pt>
                <c:pt idx="1165">
                  <c:v>4</c:v>
                </c:pt>
                <c:pt idx="1166">
                  <c:v>5</c:v>
                </c:pt>
                <c:pt idx="1167">
                  <c:v>6</c:v>
                </c:pt>
                <c:pt idx="1168">
                  <c:v>33</c:v>
                </c:pt>
                <c:pt idx="1169">
                  <c:v>17</c:v>
                </c:pt>
                <c:pt idx="1170">
                  <c:v>7</c:v>
                </c:pt>
                <c:pt idx="1171">
                  <c:v>5</c:v>
                </c:pt>
                <c:pt idx="1172">
                  <c:v>5</c:v>
                </c:pt>
                <c:pt idx="1173">
                  <c:v>13</c:v>
                </c:pt>
                <c:pt idx="1174">
                  <c:v>20</c:v>
                </c:pt>
                <c:pt idx="1175">
                  <c:v>6</c:v>
                </c:pt>
                <c:pt idx="1176">
                  <c:v>3</c:v>
                </c:pt>
                <c:pt idx="1177">
                  <c:v>3</c:v>
                </c:pt>
                <c:pt idx="1178">
                  <c:v>5</c:v>
                </c:pt>
                <c:pt idx="1179">
                  <c:v>4</c:v>
                </c:pt>
                <c:pt idx="1180">
                  <c:v>2</c:v>
                </c:pt>
                <c:pt idx="1181">
                  <c:v>6</c:v>
                </c:pt>
                <c:pt idx="1182">
                  <c:v>7</c:v>
                </c:pt>
                <c:pt idx="1183">
                  <c:v>36</c:v>
                </c:pt>
                <c:pt idx="1184">
                  <c:v>30</c:v>
                </c:pt>
                <c:pt idx="1185">
                  <c:v>41</c:v>
                </c:pt>
                <c:pt idx="1186">
                  <c:v>3</c:v>
                </c:pt>
                <c:pt idx="1187">
                  <c:v>16</c:v>
                </c:pt>
                <c:pt idx="1188">
                  <c:v>37</c:v>
                </c:pt>
                <c:pt idx="1189">
                  <c:v>2</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3</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9</c:v>
                </c:pt>
                <c:pt idx="1459">
                  <c:v>0</c:v>
                </c:pt>
                <c:pt idx="1460">
                  <c:v>4</c:v>
                </c:pt>
                <c:pt idx="1461">
                  <c:v>56</c:v>
                </c:pt>
                <c:pt idx="1462">
                  <c:v>24</c:v>
                </c:pt>
                <c:pt idx="1463">
                  <c:v>3</c:v>
                </c:pt>
                <c:pt idx="1464">
                  <c:v>1</c:v>
                </c:pt>
                <c:pt idx="1465">
                  <c:v>0</c:v>
                </c:pt>
                <c:pt idx="1466">
                  <c:v>0</c:v>
                </c:pt>
                <c:pt idx="1467">
                  <c:v>1</c:v>
                </c:pt>
                <c:pt idx="1468">
                  <c:v>1</c:v>
                </c:pt>
                <c:pt idx="1469">
                  <c:v>1</c:v>
                </c:pt>
                <c:pt idx="1470">
                  <c:v>1</c:v>
                </c:pt>
                <c:pt idx="1471">
                  <c:v>0</c:v>
                </c:pt>
                <c:pt idx="1472">
                  <c:v>0</c:v>
                </c:pt>
                <c:pt idx="1473">
                  <c:v>341</c:v>
                </c:pt>
                <c:pt idx="1474">
                  <c:v>11</c:v>
                </c:pt>
                <c:pt idx="1475">
                  <c:v>131</c:v>
                </c:pt>
                <c:pt idx="1476">
                  <c:v>5</c:v>
                </c:pt>
                <c:pt idx="1477">
                  <c:v>9</c:v>
                </c:pt>
                <c:pt idx="1478">
                  <c:v>1</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1</c:v>
                </c:pt>
                <c:pt idx="1492">
                  <c:v>1</c:v>
                </c:pt>
                <c:pt idx="1493">
                  <c:v>2</c:v>
                </c:pt>
                <c:pt idx="1494">
                  <c:v>1</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11</c:v>
                </c:pt>
                <c:pt idx="1566">
                  <c:v>25</c:v>
                </c:pt>
                <c:pt idx="1567">
                  <c:v>1</c:v>
                </c:pt>
                <c:pt idx="1568">
                  <c:v>6</c:v>
                </c:pt>
                <c:pt idx="1569">
                  <c:v>60</c:v>
                </c:pt>
                <c:pt idx="1570">
                  <c:v>14</c:v>
                </c:pt>
                <c:pt idx="1571">
                  <c:v>8</c:v>
                </c:pt>
                <c:pt idx="1572">
                  <c:v>0</c:v>
                </c:pt>
                <c:pt idx="1573">
                  <c:v>0</c:v>
                </c:pt>
                <c:pt idx="1574">
                  <c:v>0</c:v>
                </c:pt>
                <c:pt idx="1575">
                  <c:v>0</c:v>
                </c:pt>
                <c:pt idx="1576">
                  <c:v>0</c:v>
                </c:pt>
                <c:pt idx="1577">
                  <c:v>0</c:v>
                </c:pt>
                <c:pt idx="1578">
                  <c:v>5</c:v>
                </c:pt>
                <c:pt idx="1579">
                  <c:v>1</c:v>
                </c:pt>
                <c:pt idx="1580">
                  <c:v>9</c:v>
                </c:pt>
                <c:pt idx="1581">
                  <c:v>23</c:v>
                </c:pt>
                <c:pt idx="1582">
                  <c:v>16</c:v>
                </c:pt>
                <c:pt idx="1583">
                  <c:v>6</c:v>
                </c:pt>
                <c:pt idx="1584">
                  <c:v>1</c:v>
                </c:pt>
                <c:pt idx="1585">
                  <c:v>1</c:v>
                </c:pt>
                <c:pt idx="1586">
                  <c:v>1</c:v>
                </c:pt>
                <c:pt idx="1587">
                  <c:v>22</c:v>
                </c:pt>
                <c:pt idx="1588">
                  <c:v>7</c:v>
                </c:pt>
                <c:pt idx="1589">
                  <c:v>0</c:v>
                </c:pt>
                <c:pt idx="1590">
                  <c:v>0</c:v>
                </c:pt>
                <c:pt idx="1591">
                  <c:v>1</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1</c:v>
                </c:pt>
                <c:pt idx="1638">
                  <c:v>166</c:v>
                </c:pt>
                <c:pt idx="1639">
                  <c:v>0</c:v>
                </c:pt>
                <c:pt idx="1640">
                  <c:v>0</c:v>
                </c:pt>
                <c:pt idx="1641">
                  <c:v>0</c:v>
                </c:pt>
                <c:pt idx="1642">
                  <c:v>0</c:v>
                </c:pt>
                <c:pt idx="1643">
                  <c:v>0</c:v>
                </c:pt>
                <c:pt idx="1644">
                  <c:v>8</c:v>
                </c:pt>
                <c:pt idx="1645">
                  <c:v>0</c:v>
                </c:pt>
                <c:pt idx="1646">
                  <c:v>72</c:v>
                </c:pt>
                <c:pt idx="1647">
                  <c:v>57</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2</c:v>
                </c:pt>
                <c:pt idx="1711">
                  <c:v>1</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14</c:v>
                </c:pt>
                <c:pt idx="1760">
                  <c:v>0</c:v>
                </c:pt>
                <c:pt idx="1761">
                  <c:v>2</c:v>
                </c:pt>
                <c:pt idx="1762">
                  <c:v>0</c:v>
                </c:pt>
                <c:pt idx="1763">
                  <c:v>0</c:v>
                </c:pt>
                <c:pt idx="1764">
                  <c:v>2</c:v>
                </c:pt>
                <c:pt idx="1765">
                  <c:v>0</c:v>
                </c:pt>
                <c:pt idx="1766">
                  <c:v>1</c:v>
                </c:pt>
                <c:pt idx="1767">
                  <c:v>0</c:v>
                </c:pt>
                <c:pt idx="1768">
                  <c:v>0</c:v>
                </c:pt>
                <c:pt idx="1769">
                  <c:v>0</c:v>
                </c:pt>
                <c:pt idx="1770">
                  <c:v>0</c:v>
                </c:pt>
                <c:pt idx="1771">
                  <c:v>0</c:v>
                </c:pt>
                <c:pt idx="1772">
                  <c:v>0</c:v>
                </c:pt>
                <c:pt idx="1773">
                  <c:v>0</c:v>
                </c:pt>
                <c:pt idx="1774">
                  <c:v>2</c:v>
                </c:pt>
                <c:pt idx="1775">
                  <c:v>0</c:v>
                </c:pt>
                <c:pt idx="1776">
                  <c:v>42</c:v>
                </c:pt>
                <c:pt idx="1777">
                  <c:v>14</c:v>
                </c:pt>
                <c:pt idx="1778">
                  <c:v>32</c:v>
                </c:pt>
                <c:pt idx="1779">
                  <c:v>1</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numCache>
            </c:numRef>
          </c:yVal>
          <c:smooth val="0"/>
        </c:ser>
        <c:dLbls>
          <c:showLegendKey val="0"/>
          <c:showVal val="0"/>
          <c:showCatName val="0"/>
          <c:showSerName val="0"/>
          <c:showPercent val="0"/>
          <c:showBubbleSize val="0"/>
        </c:dLbls>
        <c:axId val="217424256"/>
        <c:axId val="217425792"/>
      </c:scatterChart>
      <c:valAx>
        <c:axId val="217400064"/>
        <c:scaling>
          <c:orientation val="minMax"/>
        </c:scaling>
        <c:delete val="0"/>
        <c:axPos val="b"/>
        <c:numFmt formatCode="dd/mm/yyyy" sourceLinked="0"/>
        <c:majorTickMark val="out"/>
        <c:minorTickMark val="none"/>
        <c:tickLblPos val="nextTo"/>
        <c:spPr>
          <a:ln w="12700">
            <a:solidFill>
              <a:srgbClr val="000000"/>
            </a:solidFill>
            <a:prstDash val="solid"/>
          </a:ln>
        </c:spPr>
        <c:txPr>
          <a:bodyPr rot="-5400000" vert="horz"/>
          <a:lstStyle/>
          <a:p>
            <a:pPr>
              <a:defRPr/>
            </a:pPr>
            <a:endParaRPr lang="en-US"/>
          </a:p>
        </c:txPr>
        <c:crossAx val="217401600"/>
        <c:crosses val="autoZero"/>
        <c:crossBetween val="midCat"/>
      </c:valAx>
      <c:valAx>
        <c:axId val="217401600"/>
        <c:scaling>
          <c:orientation val="minMax"/>
        </c:scaling>
        <c:delete val="0"/>
        <c:axPos val="l"/>
        <c:title>
          <c:tx>
            <c:rich>
              <a:bodyPr rot="-5400000" vert="horz"/>
              <a:lstStyle/>
              <a:p>
                <a:pPr>
                  <a:defRPr sz="1000" b="1"/>
                </a:pPr>
                <a:r>
                  <a:rPr lang="en-US" sz="1000" b="1"/>
                  <a:t>Drip-water (drips/hr)</a:t>
                </a:r>
              </a:p>
            </c:rich>
          </c:tx>
          <c:layout>
            <c:manualLayout>
              <c:xMode val="edge"/>
              <c:yMode val="edge"/>
              <c:x val="1.3956397858417003E-2"/>
              <c:y val="0.2016311382788035"/>
            </c:manualLayout>
          </c:layout>
          <c:overlay val="0"/>
        </c:title>
        <c:numFmt formatCode="0" sourceLinked="0"/>
        <c:majorTickMark val="out"/>
        <c:minorTickMark val="none"/>
        <c:tickLblPos val="nextTo"/>
        <c:spPr>
          <a:ln w="12700">
            <a:solidFill>
              <a:srgbClr val="000000"/>
            </a:solidFill>
            <a:prstDash val="solid"/>
          </a:ln>
        </c:spPr>
        <c:txPr>
          <a:bodyPr rot="0" vert="horz"/>
          <a:lstStyle/>
          <a:p>
            <a:pPr>
              <a:defRPr/>
            </a:pPr>
            <a:endParaRPr lang="en-US"/>
          </a:p>
        </c:txPr>
        <c:crossAx val="217400064"/>
        <c:crosses val="autoZero"/>
        <c:crossBetween val="midCat"/>
      </c:valAx>
      <c:valAx>
        <c:axId val="217424256"/>
        <c:scaling>
          <c:orientation val="minMax"/>
        </c:scaling>
        <c:delete val="1"/>
        <c:axPos val="b"/>
        <c:numFmt formatCode="dd/mm/yyyy\ hh:mm" sourceLinked="1"/>
        <c:majorTickMark val="out"/>
        <c:minorTickMark val="none"/>
        <c:tickLblPos val="none"/>
        <c:crossAx val="217425792"/>
        <c:crosses val="autoZero"/>
        <c:crossBetween val="midCat"/>
      </c:valAx>
      <c:valAx>
        <c:axId val="217425792"/>
        <c:scaling>
          <c:orientation val="minMax"/>
        </c:scaling>
        <c:delete val="0"/>
        <c:axPos val="r"/>
        <c:title>
          <c:tx>
            <c:rich>
              <a:bodyPr rot="-5400000" vert="horz"/>
              <a:lstStyle/>
              <a:p>
                <a:pPr>
                  <a:defRPr sz="1000" b="1"/>
                </a:pPr>
                <a:r>
                  <a:rPr lang="en-US" sz="1000" b="1"/>
                  <a:t>Rainwater (drips/hr)</a:t>
                </a:r>
              </a:p>
            </c:rich>
          </c:tx>
          <c:layout>
            <c:manualLayout>
              <c:xMode val="edge"/>
              <c:yMode val="edge"/>
              <c:x val="0.95643091538560321"/>
              <c:y val="0.22241694838007944"/>
            </c:manualLayout>
          </c:layout>
          <c:overlay val="0"/>
        </c:title>
        <c:numFmt formatCode="0" sourceLinked="0"/>
        <c:majorTickMark val="out"/>
        <c:minorTickMark val="none"/>
        <c:tickLblPos val="nextTo"/>
        <c:spPr>
          <a:ln w="12700">
            <a:solidFill>
              <a:srgbClr val="000000"/>
            </a:solidFill>
            <a:prstDash val="solid"/>
          </a:ln>
        </c:spPr>
        <c:txPr>
          <a:bodyPr rot="0" vert="horz"/>
          <a:lstStyle/>
          <a:p>
            <a:pPr>
              <a:defRPr/>
            </a:pPr>
            <a:endParaRPr lang="en-US"/>
          </a:p>
        </c:txPr>
        <c:crossAx val="217424256"/>
        <c:crosses val="max"/>
        <c:crossBetween val="midCat"/>
      </c:valAx>
      <c:spPr>
        <a:solidFill>
          <a:srgbClr val="FFFFFF"/>
        </a:solidFill>
        <a:ln w="25400">
          <a:noFill/>
        </a:ln>
      </c:spPr>
    </c:plotArea>
    <c:legend>
      <c:legendPos val="b"/>
      <c:overlay val="0"/>
      <c:txPr>
        <a:bodyPr/>
        <a:lstStyle/>
        <a:p>
          <a:pPr>
            <a:defRPr sz="1000"/>
          </a:pPr>
          <a:endParaRPr lang="en-US"/>
        </a:p>
      </c:txPr>
    </c:legend>
    <c:plotVisOnly val="1"/>
    <c:dispBlanksAs val="gap"/>
    <c:showDLblsOverMax val="0"/>
  </c:chart>
  <c:spPr>
    <a:solidFill>
      <a:srgbClr val="FFFFFF"/>
    </a:solidFill>
    <a:ln w="9525">
      <a:solidFill>
        <a:sysClr val="windowText" lastClr="000000"/>
      </a:solidFill>
    </a:ln>
  </c:spPr>
  <c:txPr>
    <a:bodyPr/>
    <a:lstStyle/>
    <a:p>
      <a:pPr>
        <a:defRPr sz="900" b="0" i="0" u="none" strike="noStrike" baseline="0">
          <a:solidFill>
            <a:srgbClr val="000000"/>
          </a:solidFill>
          <a:latin typeface="Arial"/>
          <a:ea typeface="Arial"/>
          <a:cs typeface="Arial"/>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b-NO" sz="1600"/>
              <a:t>Meteoric</a:t>
            </a:r>
            <a:r>
              <a:rPr lang="nb-NO" sz="1600" baseline="0"/>
              <a:t> precipitation Nied</a:t>
            </a:r>
            <a:r>
              <a:rPr lang="nb-NO" sz="1400" baseline="0">
                <a:latin typeface="Arial"/>
                <a:cs typeface="Arial"/>
              </a:rPr>
              <a:t>ź</a:t>
            </a:r>
            <a:r>
              <a:rPr lang="nb-NO" sz="1600" baseline="0"/>
              <a:t>wiedzia Cave</a:t>
            </a:r>
            <a:endParaRPr lang="nb-NO" sz="1600"/>
          </a:p>
        </c:rich>
      </c:tx>
      <c:overlay val="0"/>
    </c:title>
    <c:autoTitleDeleted val="0"/>
    <c:plotArea>
      <c:layout>
        <c:manualLayout>
          <c:layoutTarget val="inner"/>
          <c:xMode val="edge"/>
          <c:yMode val="edge"/>
          <c:x val="0.14585228051313101"/>
          <c:y val="0.13983290256656891"/>
          <c:w val="0.72987509091484926"/>
          <c:h val="0.44662512605771609"/>
        </c:manualLayout>
      </c:layout>
      <c:scatterChart>
        <c:scatterStyle val="lineMarker"/>
        <c:varyColors val="0"/>
        <c:ser>
          <c:idx val="1"/>
          <c:order val="1"/>
          <c:tx>
            <c:v>d18O</c:v>
          </c:tx>
          <c:spPr>
            <a:ln w="9525">
              <a:solidFill>
                <a:srgbClr val="000000"/>
              </a:solidFill>
            </a:ln>
          </c:spPr>
          <c:xVal>
            <c:numRef>
              <c:f>'Rainwater ISOTOPES'!$K$2:$K$10</c:f>
              <c:numCache>
                <c:formatCode>dd/mm/yyyy</c:formatCode>
                <c:ptCount val="9"/>
                <c:pt idx="0">
                  <c:v>39948</c:v>
                </c:pt>
                <c:pt idx="1">
                  <c:v>39979</c:v>
                </c:pt>
                <c:pt idx="2">
                  <c:v>40006</c:v>
                </c:pt>
                <c:pt idx="3">
                  <c:v>40043</c:v>
                </c:pt>
                <c:pt idx="4">
                  <c:v>40071</c:v>
                </c:pt>
                <c:pt idx="5">
                  <c:v>40101</c:v>
                </c:pt>
                <c:pt idx="6">
                  <c:v>40252</c:v>
                </c:pt>
                <c:pt idx="7">
                  <c:v>40313</c:v>
                </c:pt>
                <c:pt idx="8">
                  <c:v>40395</c:v>
                </c:pt>
              </c:numCache>
            </c:numRef>
          </c:xVal>
          <c:yVal>
            <c:numRef>
              <c:f>'Rainwater ISOTOPES'!$L$1:$L$10</c:f>
              <c:numCache>
                <c:formatCode>General</c:formatCode>
                <c:ptCount val="10"/>
                <c:pt idx="0">
                  <c:v>0</c:v>
                </c:pt>
                <c:pt idx="1">
                  <c:v>-8.7000000000000011</c:v>
                </c:pt>
                <c:pt idx="2">
                  <c:v>-6.1</c:v>
                </c:pt>
                <c:pt idx="3">
                  <c:v>-6.2</c:v>
                </c:pt>
                <c:pt idx="4" formatCode="0.00">
                  <c:v>-10.082000000000004</c:v>
                </c:pt>
                <c:pt idx="5" formatCode="0.00">
                  <c:v>-9.7879999999999985</c:v>
                </c:pt>
                <c:pt idx="6" formatCode="0.00">
                  <c:v>-9.1580000000000013</c:v>
                </c:pt>
                <c:pt idx="7" formatCode="0.00">
                  <c:v>-10.726000000000001</c:v>
                </c:pt>
                <c:pt idx="8" formatCode="0.00">
                  <c:v>-7.2039999999999997</c:v>
                </c:pt>
                <c:pt idx="9" formatCode="0.00">
                  <c:v>-3.234</c:v>
                </c:pt>
              </c:numCache>
            </c:numRef>
          </c:yVal>
          <c:smooth val="0"/>
        </c:ser>
        <c:dLbls>
          <c:showLegendKey val="0"/>
          <c:showVal val="0"/>
          <c:showCatName val="0"/>
          <c:showSerName val="0"/>
          <c:showPercent val="0"/>
          <c:showBubbleSize val="0"/>
        </c:dLbls>
        <c:axId val="195109248"/>
        <c:axId val="195111168"/>
      </c:scatterChart>
      <c:scatterChart>
        <c:scatterStyle val="lineMarker"/>
        <c:varyColors val="0"/>
        <c:ser>
          <c:idx val="0"/>
          <c:order val="0"/>
          <c:tx>
            <c:strRef>
              <c:f>'Rainwater ISOTOPES'!$P$21</c:f>
              <c:strCache>
                <c:ptCount val="1"/>
                <c:pt idx="0">
                  <c:v>Temperature</c:v>
                </c:pt>
              </c:strCache>
            </c:strRef>
          </c:tx>
          <c:spPr>
            <a:ln w="12700">
              <a:solidFill>
                <a:srgbClr val="FF0000"/>
              </a:solidFill>
            </a:ln>
          </c:spPr>
          <c:xVal>
            <c:numRef>
              <c:f>'Rainwater ISOTOPES'!$O$22:$O$30</c:f>
              <c:numCache>
                <c:formatCode>dd/mm/yyyy</c:formatCode>
                <c:ptCount val="9"/>
                <c:pt idx="0">
                  <c:v>39948</c:v>
                </c:pt>
                <c:pt idx="1">
                  <c:v>39979</c:v>
                </c:pt>
                <c:pt idx="2">
                  <c:v>40006</c:v>
                </c:pt>
                <c:pt idx="3">
                  <c:v>40043</c:v>
                </c:pt>
                <c:pt idx="4">
                  <c:v>40071</c:v>
                </c:pt>
                <c:pt idx="5">
                  <c:v>40101</c:v>
                </c:pt>
                <c:pt idx="6">
                  <c:v>40252</c:v>
                </c:pt>
                <c:pt idx="7">
                  <c:v>40313</c:v>
                </c:pt>
                <c:pt idx="8">
                  <c:v>40395</c:v>
                </c:pt>
              </c:numCache>
            </c:numRef>
          </c:xVal>
          <c:yVal>
            <c:numRef>
              <c:f>'Rainwater ISOTOPES'!$P$22:$P$30</c:f>
              <c:numCache>
                <c:formatCode>General</c:formatCode>
                <c:ptCount val="9"/>
                <c:pt idx="0">
                  <c:v>11</c:v>
                </c:pt>
                <c:pt idx="1">
                  <c:v>20</c:v>
                </c:pt>
                <c:pt idx="2">
                  <c:v>15</c:v>
                </c:pt>
                <c:pt idx="3">
                  <c:v>19</c:v>
                </c:pt>
                <c:pt idx="4">
                  <c:v>16</c:v>
                </c:pt>
                <c:pt idx="5">
                  <c:v>2</c:v>
                </c:pt>
                <c:pt idx="6">
                  <c:v>0</c:v>
                </c:pt>
                <c:pt idx="7">
                  <c:v>10</c:v>
                </c:pt>
                <c:pt idx="8">
                  <c:v>16</c:v>
                </c:pt>
              </c:numCache>
            </c:numRef>
          </c:yVal>
          <c:smooth val="0"/>
        </c:ser>
        <c:dLbls>
          <c:showLegendKey val="0"/>
          <c:showVal val="0"/>
          <c:showCatName val="0"/>
          <c:showSerName val="0"/>
          <c:showPercent val="0"/>
          <c:showBubbleSize val="0"/>
        </c:dLbls>
        <c:axId val="195119360"/>
        <c:axId val="195117440"/>
      </c:scatterChart>
      <c:valAx>
        <c:axId val="195109248"/>
        <c:scaling>
          <c:orientation val="minMax"/>
          <c:max val="40400"/>
          <c:min val="39950"/>
        </c:scaling>
        <c:delete val="0"/>
        <c:axPos val="b"/>
        <c:title>
          <c:tx>
            <c:rich>
              <a:bodyPr/>
              <a:lstStyle/>
              <a:p>
                <a:pPr>
                  <a:defRPr/>
                </a:pPr>
                <a:r>
                  <a:rPr lang="en-US"/>
                  <a:t>Date</a:t>
                </a:r>
              </a:p>
            </c:rich>
          </c:tx>
          <c:layout>
            <c:manualLayout>
              <c:xMode val="edge"/>
              <c:yMode val="edge"/>
              <c:x val="0.42546184738956505"/>
              <c:y val="0.82518910327049511"/>
            </c:manualLayout>
          </c:layout>
          <c:overlay val="0"/>
        </c:title>
        <c:numFmt formatCode="dd/mm/yyyy" sourceLinked="1"/>
        <c:majorTickMark val="out"/>
        <c:minorTickMark val="none"/>
        <c:tickLblPos val="low"/>
        <c:txPr>
          <a:bodyPr rot="-5400000" vert="horz"/>
          <a:lstStyle/>
          <a:p>
            <a:pPr>
              <a:defRPr/>
            </a:pPr>
            <a:endParaRPr lang="en-US"/>
          </a:p>
        </c:txPr>
        <c:crossAx val="195111168"/>
        <c:crosses val="autoZero"/>
        <c:crossBetween val="midCat"/>
        <c:majorUnit val="50"/>
      </c:valAx>
      <c:valAx>
        <c:axId val="195111168"/>
        <c:scaling>
          <c:orientation val="minMax"/>
        </c:scaling>
        <c:delete val="0"/>
        <c:axPos val="l"/>
        <c:title>
          <c:tx>
            <c:rich>
              <a:bodyPr rot="-5400000" vert="horz"/>
              <a:lstStyle/>
              <a:p>
                <a:pPr>
                  <a:defRPr/>
                </a:pPr>
                <a:r>
                  <a:rPr lang="el-GR">
                    <a:latin typeface="Arial" pitchFamily="34" charset="0"/>
                    <a:cs typeface="Arial" pitchFamily="34" charset="0"/>
                  </a:rPr>
                  <a:t>δ</a:t>
                </a:r>
                <a:r>
                  <a:rPr lang="nb-NO" baseline="30000">
                    <a:latin typeface="Arial" pitchFamily="34" charset="0"/>
                    <a:cs typeface="Arial" pitchFamily="34" charset="0"/>
                  </a:rPr>
                  <a:t>18</a:t>
                </a:r>
                <a:r>
                  <a:rPr lang="nb-NO">
                    <a:latin typeface="Arial" pitchFamily="34" charset="0"/>
                    <a:cs typeface="Arial" pitchFamily="34" charset="0"/>
                  </a:rPr>
                  <a:t>Op (‰VSMOW)</a:t>
                </a:r>
              </a:p>
            </c:rich>
          </c:tx>
          <c:overlay val="0"/>
        </c:title>
        <c:numFmt formatCode="General" sourceLinked="1"/>
        <c:majorTickMark val="out"/>
        <c:minorTickMark val="none"/>
        <c:tickLblPos val="nextTo"/>
        <c:crossAx val="195109248"/>
        <c:crosses val="autoZero"/>
        <c:crossBetween val="midCat"/>
      </c:valAx>
      <c:valAx>
        <c:axId val="195117440"/>
        <c:scaling>
          <c:orientation val="minMax"/>
        </c:scaling>
        <c:delete val="0"/>
        <c:axPos val="r"/>
        <c:title>
          <c:tx>
            <c:rich>
              <a:bodyPr rot="-5400000" vert="horz"/>
              <a:lstStyle/>
              <a:p>
                <a:pPr>
                  <a:defRPr/>
                </a:pPr>
                <a:r>
                  <a:rPr lang="en-US"/>
                  <a:t>Temperature (°C)</a:t>
                </a:r>
              </a:p>
            </c:rich>
          </c:tx>
          <c:layout>
            <c:manualLayout>
              <c:xMode val="edge"/>
              <c:yMode val="edge"/>
              <c:x val="0.94912985274431894"/>
              <c:y val="0.18480767986193541"/>
            </c:manualLayout>
          </c:layout>
          <c:overlay val="0"/>
        </c:title>
        <c:numFmt formatCode="General" sourceLinked="1"/>
        <c:majorTickMark val="out"/>
        <c:minorTickMark val="none"/>
        <c:tickLblPos val="nextTo"/>
        <c:crossAx val="195119360"/>
        <c:crosses val="max"/>
        <c:crossBetween val="midCat"/>
      </c:valAx>
      <c:valAx>
        <c:axId val="195119360"/>
        <c:scaling>
          <c:orientation val="minMax"/>
        </c:scaling>
        <c:delete val="1"/>
        <c:axPos val="b"/>
        <c:numFmt formatCode="dd/mm/yyyy" sourceLinked="1"/>
        <c:majorTickMark val="out"/>
        <c:minorTickMark val="none"/>
        <c:tickLblPos val="none"/>
        <c:crossAx val="195117440"/>
        <c:crosses val="autoZero"/>
        <c:crossBetween val="midCat"/>
      </c:valAx>
      <c:spPr>
        <a:ln>
          <a:solidFill>
            <a:srgbClr val="000000"/>
          </a:solidFill>
        </a:ln>
      </c:spPr>
    </c:plotArea>
    <c:legend>
      <c:legendPos val="b"/>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a:noFill/>
            </a:ln>
          </c:spPr>
          <c:trendline>
            <c:trendlineType val="linear"/>
            <c:dispRSqr val="1"/>
            <c:dispEq val="0"/>
            <c:trendlineLbl>
              <c:layout>
                <c:manualLayout>
                  <c:x val="0.15570997375328091"/>
                  <c:y val="0.35638961796442653"/>
                </c:manualLayout>
              </c:layout>
              <c:numFmt formatCode="General" sourceLinked="0"/>
            </c:trendlineLbl>
          </c:trendline>
          <c:xVal>
            <c:numRef>
              <c:f>Sheet4!$I$34:$I$42</c:f>
              <c:numCache>
                <c:formatCode>General</c:formatCode>
                <c:ptCount val="9"/>
                <c:pt idx="0">
                  <c:v>0.70000000000000062</c:v>
                </c:pt>
                <c:pt idx="1">
                  <c:v>0</c:v>
                </c:pt>
                <c:pt idx="2">
                  <c:v>6</c:v>
                </c:pt>
                <c:pt idx="3">
                  <c:v>0</c:v>
                </c:pt>
                <c:pt idx="4">
                  <c:v>0</c:v>
                </c:pt>
                <c:pt idx="5">
                  <c:v>0</c:v>
                </c:pt>
                <c:pt idx="6">
                  <c:v>0.2</c:v>
                </c:pt>
                <c:pt idx="7">
                  <c:v>0.70000000000000062</c:v>
                </c:pt>
                <c:pt idx="8">
                  <c:v>0</c:v>
                </c:pt>
              </c:numCache>
            </c:numRef>
          </c:xVal>
          <c:yVal>
            <c:numRef>
              <c:f>Sheet4!$J$34:$J$42</c:f>
              <c:numCache>
                <c:formatCode>General</c:formatCode>
                <c:ptCount val="9"/>
                <c:pt idx="0">
                  <c:v>-8.7000000000000011</c:v>
                </c:pt>
                <c:pt idx="1">
                  <c:v>-6.1</c:v>
                </c:pt>
                <c:pt idx="2">
                  <c:v>-6.2</c:v>
                </c:pt>
                <c:pt idx="3" formatCode="0.00">
                  <c:v>-10.082000000000004</c:v>
                </c:pt>
                <c:pt idx="4" formatCode="0.00">
                  <c:v>-9.7879999999999985</c:v>
                </c:pt>
                <c:pt idx="5" formatCode="0.00">
                  <c:v>-9.1580000000000013</c:v>
                </c:pt>
                <c:pt idx="6" formatCode="0.00">
                  <c:v>-10.726000000000001</c:v>
                </c:pt>
                <c:pt idx="7" formatCode="0.00">
                  <c:v>-7.2039999999999997</c:v>
                </c:pt>
                <c:pt idx="8" formatCode="0.00">
                  <c:v>-3.234</c:v>
                </c:pt>
              </c:numCache>
            </c:numRef>
          </c:yVal>
          <c:smooth val="0"/>
        </c:ser>
        <c:dLbls>
          <c:showLegendKey val="0"/>
          <c:showVal val="0"/>
          <c:showCatName val="0"/>
          <c:showSerName val="0"/>
          <c:showPercent val="0"/>
          <c:showBubbleSize val="0"/>
        </c:dLbls>
        <c:axId val="195158016"/>
        <c:axId val="195159936"/>
      </c:scatterChart>
      <c:valAx>
        <c:axId val="195158016"/>
        <c:scaling>
          <c:orientation val="minMax"/>
        </c:scaling>
        <c:delete val="0"/>
        <c:axPos val="b"/>
        <c:title>
          <c:tx>
            <c:rich>
              <a:bodyPr/>
              <a:lstStyle/>
              <a:p>
                <a:pPr>
                  <a:defRPr/>
                </a:pPr>
                <a:r>
                  <a:rPr lang="en-US"/>
                  <a:t>Precipitation (mm)</a:t>
                </a:r>
              </a:p>
            </c:rich>
          </c:tx>
          <c:overlay val="0"/>
        </c:title>
        <c:numFmt formatCode="General" sourceLinked="1"/>
        <c:majorTickMark val="out"/>
        <c:minorTickMark val="none"/>
        <c:tickLblPos val="high"/>
        <c:crossAx val="195159936"/>
        <c:crosses val="autoZero"/>
        <c:crossBetween val="midCat"/>
      </c:valAx>
      <c:valAx>
        <c:axId val="195159936"/>
        <c:scaling>
          <c:orientation val="minMax"/>
        </c:scaling>
        <c:delete val="0"/>
        <c:axPos val="l"/>
        <c:title>
          <c:tx>
            <c:rich>
              <a:bodyPr rot="-5400000" vert="horz"/>
              <a:lstStyle/>
              <a:p>
                <a:pPr>
                  <a:defRPr/>
                </a:pPr>
                <a:r>
                  <a:rPr lang="el-GR"/>
                  <a:t>δ</a:t>
                </a:r>
                <a:r>
                  <a:rPr lang="nb-NO" baseline="30000"/>
                  <a:t>18</a:t>
                </a:r>
                <a:r>
                  <a:rPr lang="nb-NO"/>
                  <a:t>O (‰ VSMOW)</a:t>
                </a:r>
              </a:p>
            </c:rich>
          </c:tx>
          <c:overlay val="0"/>
        </c:title>
        <c:numFmt formatCode="General" sourceLinked="1"/>
        <c:majorTickMark val="out"/>
        <c:minorTickMark val="none"/>
        <c:tickLblPos val="nextTo"/>
        <c:crossAx val="195158016"/>
        <c:crosses val="autoZero"/>
        <c:crossBetween val="midCat"/>
      </c:valAx>
    </c:plotArea>
    <c:plotVisOnly val="1"/>
    <c:dispBlanksAs val="gap"/>
    <c:showDLblsOverMax val="0"/>
  </c:chart>
  <c:txPr>
    <a:bodyPr/>
    <a:lstStyle/>
    <a:p>
      <a:pPr>
        <a:defRPr>
          <a:latin typeface="Arial" pitchFamily="34" charset="0"/>
          <a:cs typeface="Arial"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'Rainwater ISOTOPES'!$N$1</c:f>
              <c:strCache>
                <c:ptCount val="1"/>
                <c:pt idx="0">
                  <c:v>Temperature</c:v>
                </c:pt>
              </c:strCache>
            </c:strRef>
          </c:tx>
          <c:spPr>
            <a:ln w="28575">
              <a:noFill/>
            </a:ln>
          </c:spPr>
          <c:marker>
            <c:symbol val="triangle"/>
            <c:size val="7"/>
            <c:spPr>
              <a:solidFill>
                <a:srgbClr val="FF0000"/>
              </a:solidFill>
              <a:ln>
                <a:solidFill>
                  <a:srgbClr val="FF0000"/>
                </a:solidFill>
              </a:ln>
            </c:spPr>
          </c:marker>
          <c:trendline>
            <c:trendlineType val="linear"/>
            <c:dispRSqr val="1"/>
            <c:dispEq val="0"/>
            <c:trendlineLbl>
              <c:layout>
                <c:manualLayout>
                  <c:x val="0.16880227471566053"/>
                  <c:y val="0.26291156313794389"/>
                </c:manualLayout>
              </c:layout>
              <c:numFmt formatCode="General" sourceLinked="0"/>
            </c:trendlineLbl>
          </c:trendline>
          <c:xVal>
            <c:numRef>
              <c:f>'Rainwater ISOTOPES'!$M$2:$M$10</c:f>
              <c:numCache>
                <c:formatCode>0</c:formatCode>
                <c:ptCount val="9"/>
                <c:pt idx="0">
                  <c:v>11</c:v>
                </c:pt>
                <c:pt idx="1">
                  <c:v>20</c:v>
                </c:pt>
                <c:pt idx="2">
                  <c:v>15</c:v>
                </c:pt>
                <c:pt idx="3">
                  <c:v>19</c:v>
                </c:pt>
                <c:pt idx="4">
                  <c:v>16</c:v>
                </c:pt>
                <c:pt idx="5">
                  <c:v>2</c:v>
                </c:pt>
                <c:pt idx="6">
                  <c:v>0</c:v>
                </c:pt>
                <c:pt idx="7">
                  <c:v>10</c:v>
                </c:pt>
                <c:pt idx="8">
                  <c:v>16</c:v>
                </c:pt>
              </c:numCache>
            </c:numRef>
          </c:xVal>
          <c:yVal>
            <c:numRef>
              <c:f>'Rainwater ISOTOPES'!$N$2:$N$10</c:f>
              <c:numCache>
                <c:formatCode>General</c:formatCode>
                <c:ptCount val="9"/>
                <c:pt idx="0">
                  <c:v>-8.7000000000000011</c:v>
                </c:pt>
                <c:pt idx="1">
                  <c:v>-6.1</c:v>
                </c:pt>
                <c:pt idx="2">
                  <c:v>-6.2</c:v>
                </c:pt>
                <c:pt idx="3" formatCode="0.00">
                  <c:v>-10.082000000000004</c:v>
                </c:pt>
                <c:pt idx="4" formatCode="0.00">
                  <c:v>-9.7879999999999985</c:v>
                </c:pt>
                <c:pt idx="5" formatCode="0.00">
                  <c:v>-9.1580000000000013</c:v>
                </c:pt>
                <c:pt idx="6" formatCode="0.00">
                  <c:v>-10.726000000000001</c:v>
                </c:pt>
                <c:pt idx="7" formatCode="0.00">
                  <c:v>-7.2039999999999997</c:v>
                </c:pt>
                <c:pt idx="8" formatCode="0.00">
                  <c:v>-3.234</c:v>
                </c:pt>
              </c:numCache>
            </c:numRef>
          </c:yVal>
          <c:smooth val="0"/>
        </c:ser>
        <c:dLbls>
          <c:showLegendKey val="0"/>
          <c:showVal val="0"/>
          <c:showCatName val="0"/>
          <c:showSerName val="0"/>
          <c:showPercent val="0"/>
          <c:showBubbleSize val="0"/>
        </c:dLbls>
        <c:axId val="217598208"/>
        <c:axId val="217604480"/>
      </c:scatterChart>
      <c:valAx>
        <c:axId val="217598208"/>
        <c:scaling>
          <c:orientation val="minMax"/>
        </c:scaling>
        <c:delete val="0"/>
        <c:axPos val="b"/>
        <c:title>
          <c:tx>
            <c:rich>
              <a:bodyPr/>
              <a:lstStyle/>
              <a:p>
                <a:pPr>
                  <a:defRPr/>
                </a:pPr>
                <a:r>
                  <a:rPr lang="en-US"/>
                  <a:t>Air temperature (°C)</a:t>
                </a:r>
              </a:p>
            </c:rich>
          </c:tx>
          <c:overlay val="0"/>
        </c:title>
        <c:numFmt formatCode="0" sourceLinked="1"/>
        <c:majorTickMark val="out"/>
        <c:minorTickMark val="none"/>
        <c:tickLblPos val="high"/>
        <c:crossAx val="217604480"/>
        <c:crosses val="autoZero"/>
        <c:crossBetween val="midCat"/>
      </c:valAx>
      <c:valAx>
        <c:axId val="217604480"/>
        <c:scaling>
          <c:orientation val="minMax"/>
        </c:scaling>
        <c:delete val="0"/>
        <c:axPos val="l"/>
        <c:title>
          <c:tx>
            <c:rich>
              <a:bodyPr rot="-5400000" vert="horz"/>
              <a:lstStyle/>
              <a:p>
                <a:pPr>
                  <a:defRPr/>
                </a:pPr>
                <a:r>
                  <a:rPr lang="el-GR" baseline="30000"/>
                  <a:t>δ1</a:t>
                </a:r>
                <a:r>
                  <a:rPr lang="nb-NO" baseline="30000"/>
                  <a:t>8</a:t>
                </a:r>
                <a:r>
                  <a:rPr lang="nb-NO"/>
                  <a:t>O (‰ VSMOW)</a:t>
                </a:r>
              </a:p>
            </c:rich>
          </c:tx>
          <c:overlay val="0"/>
        </c:title>
        <c:numFmt formatCode="General" sourceLinked="1"/>
        <c:majorTickMark val="out"/>
        <c:minorTickMark val="none"/>
        <c:tickLblPos val="nextTo"/>
        <c:crossAx val="217598208"/>
        <c:crosses val="autoZero"/>
        <c:crossBetween val="midCat"/>
      </c:valAx>
    </c:plotArea>
    <c:plotVisOnly val="1"/>
    <c:dispBlanksAs val="gap"/>
    <c:showDLblsOverMax val="0"/>
  </c:chart>
  <c:txPr>
    <a:bodyPr/>
    <a:lstStyle/>
    <a:p>
      <a:pPr>
        <a:defRPr>
          <a:latin typeface="Arial" pitchFamily="34" charset="0"/>
          <a:cs typeface="Arial"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el-GR" sz="1200">
                <a:latin typeface="Arial" pitchFamily="34" charset="0"/>
                <a:cs typeface="Arial" pitchFamily="34" charset="0"/>
              </a:rPr>
              <a:t>δ</a:t>
            </a:r>
            <a:r>
              <a:rPr lang="nb-NO" sz="1200" baseline="30000">
                <a:latin typeface="Arial" pitchFamily="34" charset="0"/>
                <a:cs typeface="Arial" pitchFamily="34" charset="0"/>
              </a:rPr>
              <a:t>18</a:t>
            </a:r>
            <a:r>
              <a:rPr lang="nb-NO" sz="1200">
                <a:latin typeface="Arial" pitchFamily="34" charset="0"/>
                <a:cs typeface="Arial" pitchFamily="34" charset="0"/>
              </a:rPr>
              <a:t>O for </a:t>
            </a:r>
            <a:r>
              <a:rPr lang="en-US" sz="1200" b="1" i="0" u="none" strike="noStrike" baseline="0">
                <a:latin typeface="Arial" pitchFamily="34" charset="0"/>
                <a:cs typeface="Arial" pitchFamily="34" charset="0"/>
              </a:rPr>
              <a:t>Niedźwiedzia Cave</a:t>
            </a:r>
            <a:endParaRPr lang="nb-NO" sz="1200">
              <a:latin typeface="Arial" pitchFamily="34" charset="0"/>
              <a:cs typeface="Arial" pitchFamily="34" charset="0"/>
            </a:endParaRPr>
          </a:p>
        </c:rich>
      </c:tx>
      <c:overlay val="0"/>
    </c:title>
    <c:autoTitleDeleted val="0"/>
    <c:plotArea>
      <c:layout>
        <c:manualLayout>
          <c:layoutTarget val="inner"/>
          <c:xMode val="edge"/>
          <c:yMode val="edge"/>
          <c:x val="0.1258044605796525"/>
          <c:y val="0.14062381993330167"/>
          <c:w val="0.80806479216373261"/>
          <c:h val="0.54743384587207156"/>
        </c:manualLayout>
      </c:layout>
      <c:scatterChart>
        <c:scatterStyle val="lineMarker"/>
        <c:varyColors val="0"/>
        <c:ser>
          <c:idx val="1"/>
          <c:order val="1"/>
          <c:tx>
            <c:strRef>
              <c:f>Sheet6!$K$5</c:f>
              <c:strCache>
                <c:ptCount val="1"/>
                <c:pt idx="0">
                  <c:v>Nied08-05</c:v>
                </c:pt>
              </c:strCache>
            </c:strRef>
          </c:tx>
          <c:spPr>
            <a:ln w="12700">
              <a:solidFill>
                <a:srgbClr val="C00000"/>
              </a:solidFill>
            </a:ln>
          </c:spPr>
          <c:xVal>
            <c:numRef>
              <c:f>Sheet6!$J$6:$J$17</c:f>
              <c:numCache>
                <c:formatCode>dd/mm/yyyy</c:formatCode>
                <c:ptCount val="12"/>
                <c:pt idx="0">
                  <c:v>39979</c:v>
                </c:pt>
                <c:pt idx="1">
                  <c:v>40006</c:v>
                </c:pt>
                <c:pt idx="2">
                  <c:v>40043</c:v>
                </c:pt>
                <c:pt idx="3">
                  <c:v>40071</c:v>
                </c:pt>
                <c:pt idx="4">
                  <c:v>40101</c:v>
                </c:pt>
                <c:pt idx="5">
                  <c:v>40132</c:v>
                </c:pt>
                <c:pt idx="6">
                  <c:v>40162</c:v>
                </c:pt>
                <c:pt idx="7">
                  <c:v>40193</c:v>
                </c:pt>
                <c:pt idx="8">
                  <c:v>40223</c:v>
                </c:pt>
                <c:pt idx="9">
                  <c:v>40252</c:v>
                </c:pt>
                <c:pt idx="10">
                  <c:v>40284</c:v>
                </c:pt>
                <c:pt idx="11">
                  <c:v>40360</c:v>
                </c:pt>
              </c:numCache>
            </c:numRef>
          </c:xVal>
          <c:yVal>
            <c:numRef>
              <c:f>Sheet6!$K$6:$K$17</c:f>
              <c:numCache>
                <c:formatCode>General</c:formatCode>
                <c:ptCount val="12"/>
                <c:pt idx="0">
                  <c:v>-10.9</c:v>
                </c:pt>
                <c:pt idx="1">
                  <c:v>-10.8</c:v>
                </c:pt>
                <c:pt idx="2">
                  <c:v>-10.76</c:v>
                </c:pt>
                <c:pt idx="3">
                  <c:v>-10.58</c:v>
                </c:pt>
                <c:pt idx="4">
                  <c:v>-11.129999999999999</c:v>
                </c:pt>
                <c:pt idx="5">
                  <c:v>-10.82</c:v>
                </c:pt>
                <c:pt idx="6">
                  <c:v>-11.41</c:v>
                </c:pt>
                <c:pt idx="7">
                  <c:v>-11.16</c:v>
                </c:pt>
                <c:pt idx="8">
                  <c:v>-10.870000000000006</c:v>
                </c:pt>
                <c:pt idx="9">
                  <c:v>-11.07</c:v>
                </c:pt>
                <c:pt idx="10">
                  <c:v>-11.33</c:v>
                </c:pt>
                <c:pt idx="11">
                  <c:v>-11.25</c:v>
                </c:pt>
              </c:numCache>
            </c:numRef>
          </c:yVal>
          <c:smooth val="0"/>
        </c:ser>
        <c:ser>
          <c:idx val="0"/>
          <c:order val="0"/>
          <c:tx>
            <c:strRef>
              <c:f>Sheet6!$H$5</c:f>
              <c:strCache>
                <c:ptCount val="1"/>
                <c:pt idx="0">
                  <c:v>Nied08-04</c:v>
                </c:pt>
              </c:strCache>
            </c:strRef>
          </c:tx>
          <c:spPr>
            <a:ln w="12700">
              <a:solidFill>
                <a:srgbClr val="0070C0"/>
              </a:solidFill>
            </a:ln>
          </c:spPr>
          <c:xVal>
            <c:numRef>
              <c:f>Sheet6!$G$6:$G$15</c:f>
              <c:numCache>
                <c:formatCode>dd/mm/yyyy</c:formatCode>
                <c:ptCount val="10"/>
                <c:pt idx="0">
                  <c:v>40006</c:v>
                </c:pt>
                <c:pt idx="1">
                  <c:v>40043</c:v>
                </c:pt>
                <c:pt idx="2">
                  <c:v>40071</c:v>
                </c:pt>
                <c:pt idx="3">
                  <c:v>40101</c:v>
                </c:pt>
                <c:pt idx="4">
                  <c:v>40132</c:v>
                </c:pt>
                <c:pt idx="5">
                  <c:v>40162</c:v>
                </c:pt>
                <c:pt idx="6">
                  <c:v>40193</c:v>
                </c:pt>
                <c:pt idx="7">
                  <c:v>40252</c:v>
                </c:pt>
                <c:pt idx="8">
                  <c:v>40284</c:v>
                </c:pt>
                <c:pt idx="9">
                  <c:v>40360</c:v>
                </c:pt>
              </c:numCache>
            </c:numRef>
          </c:xVal>
          <c:yVal>
            <c:numRef>
              <c:f>Sheet6!$H$6:$H$15</c:f>
              <c:numCache>
                <c:formatCode>General</c:formatCode>
                <c:ptCount val="10"/>
                <c:pt idx="0">
                  <c:v>-10.9</c:v>
                </c:pt>
                <c:pt idx="1">
                  <c:v>-11.26</c:v>
                </c:pt>
                <c:pt idx="2">
                  <c:v>-10.69</c:v>
                </c:pt>
                <c:pt idx="3">
                  <c:v>-11.17</c:v>
                </c:pt>
                <c:pt idx="4">
                  <c:v>-10.81</c:v>
                </c:pt>
                <c:pt idx="5">
                  <c:v>-10.93</c:v>
                </c:pt>
                <c:pt idx="6">
                  <c:v>-11.17</c:v>
                </c:pt>
                <c:pt idx="7">
                  <c:v>-11.129999999999999</c:v>
                </c:pt>
                <c:pt idx="8">
                  <c:v>-11.05</c:v>
                </c:pt>
                <c:pt idx="9">
                  <c:v>-10.9</c:v>
                </c:pt>
              </c:numCache>
            </c:numRef>
          </c:yVal>
          <c:smooth val="0"/>
        </c:ser>
        <c:dLbls>
          <c:showLegendKey val="0"/>
          <c:showVal val="0"/>
          <c:showCatName val="0"/>
          <c:showSerName val="0"/>
          <c:showPercent val="0"/>
          <c:showBubbleSize val="0"/>
        </c:dLbls>
        <c:axId val="217629824"/>
        <c:axId val="217631744"/>
      </c:scatterChart>
      <c:valAx>
        <c:axId val="217629824"/>
        <c:scaling>
          <c:orientation val="minMax"/>
        </c:scaling>
        <c:delete val="0"/>
        <c:axPos val="b"/>
        <c:title>
          <c:tx>
            <c:rich>
              <a:bodyPr/>
              <a:lstStyle/>
              <a:p>
                <a:pPr>
                  <a:defRPr/>
                </a:pPr>
                <a:r>
                  <a:rPr lang="en-US"/>
                  <a:t>Date</a:t>
                </a:r>
              </a:p>
            </c:rich>
          </c:tx>
          <c:layout>
            <c:manualLayout>
              <c:xMode val="edge"/>
              <c:yMode val="edge"/>
              <c:x val="0.49044488809323838"/>
              <c:y val="0.88206714396951857"/>
            </c:manualLayout>
          </c:layout>
          <c:overlay val="0"/>
        </c:title>
        <c:numFmt formatCode="dd/mm/yyyy" sourceLinked="1"/>
        <c:majorTickMark val="out"/>
        <c:minorTickMark val="none"/>
        <c:tickLblPos val="low"/>
        <c:txPr>
          <a:bodyPr rot="-5400000" vert="horz"/>
          <a:lstStyle/>
          <a:p>
            <a:pPr>
              <a:defRPr/>
            </a:pPr>
            <a:endParaRPr lang="en-US"/>
          </a:p>
        </c:txPr>
        <c:crossAx val="217631744"/>
        <c:crosses val="autoZero"/>
        <c:crossBetween val="midCat"/>
      </c:valAx>
      <c:valAx>
        <c:axId val="217631744"/>
        <c:scaling>
          <c:orientation val="minMax"/>
          <c:max val="-9"/>
          <c:min val="-13"/>
        </c:scaling>
        <c:delete val="0"/>
        <c:axPos val="l"/>
        <c:title>
          <c:tx>
            <c:rich>
              <a:bodyPr rot="-5400000" vert="horz"/>
              <a:lstStyle/>
              <a:p>
                <a:pPr>
                  <a:defRPr>
                    <a:latin typeface="Arial" pitchFamily="34" charset="0"/>
                    <a:cs typeface="Arial" pitchFamily="34" charset="0"/>
                  </a:defRPr>
                </a:pPr>
                <a:r>
                  <a:rPr lang="el-GR">
                    <a:latin typeface="Arial" pitchFamily="34" charset="0"/>
                    <a:cs typeface="Arial" pitchFamily="34" charset="0"/>
                  </a:rPr>
                  <a:t>δ</a:t>
                </a:r>
                <a:r>
                  <a:rPr lang="nb-NO" baseline="30000">
                    <a:latin typeface="Arial" pitchFamily="34" charset="0"/>
                    <a:cs typeface="Arial" pitchFamily="34" charset="0"/>
                  </a:rPr>
                  <a:t>18</a:t>
                </a:r>
                <a:r>
                  <a:rPr lang="nb-NO">
                    <a:latin typeface="Arial" pitchFamily="34" charset="0"/>
                    <a:cs typeface="Arial" pitchFamily="34" charset="0"/>
                  </a:rPr>
                  <a:t>O (‰ VSMOW)</a:t>
                </a:r>
              </a:p>
            </c:rich>
          </c:tx>
          <c:overlay val="0"/>
        </c:title>
        <c:numFmt formatCode="General" sourceLinked="1"/>
        <c:majorTickMark val="out"/>
        <c:minorTickMark val="none"/>
        <c:tickLblPos val="nextTo"/>
        <c:crossAx val="217629824"/>
        <c:crosses val="autoZero"/>
        <c:crossBetween val="midCat"/>
      </c:valAx>
      <c:spPr>
        <a:ln>
          <a:solidFill>
            <a:schemeClr val="tx1"/>
          </a:solidFill>
        </a:ln>
      </c:spPr>
    </c:plotArea>
    <c:legend>
      <c:legendPos val="b"/>
      <c:layout>
        <c:manualLayout>
          <c:xMode val="edge"/>
          <c:yMode val="edge"/>
          <c:x val="0.32456831896335037"/>
          <c:y val="0.93956663806217888"/>
          <c:w val="0.35086318850178971"/>
          <c:h val="6.0433361937821922E-2"/>
        </c:manualLayout>
      </c:layout>
      <c:overlay val="0"/>
    </c:legend>
    <c:plotVisOnly val="1"/>
    <c:dispBlanksAs val="gap"/>
    <c:showDLblsOverMax val="0"/>
  </c:chart>
  <c:externalData r:id="rId1">
    <c:autoUpdate val="0"/>
  </c:externalData>
</c:chartSpace>
</file>

<file path=word/drawings/_rels/drawing2.xml.rels><?xml version="1.0" encoding="UTF-8" standalone="yes"?>
<Relationships xmlns="http://schemas.openxmlformats.org/package/2006/relationships"><Relationship Id="rId1" Type="http://schemas.openxmlformats.org/officeDocument/2006/relationships/image" Target="../media/image18.png"/></Relationships>
</file>

<file path=word/drawings/drawing1.xml><?xml version="1.0" encoding="utf-8"?>
<c:userShapes xmlns:c="http://schemas.openxmlformats.org/drawingml/2006/chart">
  <cdr:relSizeAnchor xmlns:cdr="http://schemas.openxmlformats.org/drawingml/2006/chartDrawing">
    <cdr:from>
      <cdr:x>0.39807</cdr:x>
      <cdr:y>0.73699</cdr:y>
    </cdr:from>
    <cdr:to>
      <cdr:x>0.55217</cdr:x>
      <cdr:y>1</cdr:y>
    </cdr:to>
    <cdr:sp macro="" textlink="">
      <cdr:nvSpPr>
        <cdr:cNvPr id="2" name="TextBox 1"/>
        <cdr:cNvSpPr txBox="1"/>
      </cdr:nvSpPr>
      <cdr:spPr>
        <a:xfrm xmlns:a="http://schemas.openxmlformats.org/drawingml/2006/main">
          <a:off x="2362201" y="26193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0.43981</cdr:x>
      <cdr:y>0.73699</cdr:y>
    </cdr:from>
    <cdr:to>
      <cdr:x>0.5939</cdr:x>
      <cdr:y>1</cdr:y>
    </cdr:to>
    <cdr:sp macro="" textlink="">
      <cdr:nvSpPr>
        <cdr:cNvPr id="3" name="TextBox 2"/>
        <cdr:cNvSpPr txBox="1"/>
      </cdr:nvSpPr>
      <cdr:spPr>
        <a:xfrm xmlns:a="http://schemas.openxmlformats.org/drawingml/2006/main">
          <a:off x="2609851" y="26860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0.02309</cdr:x>
      <cdr:y>0.87783</cdr:y>
    </cdr:from>
    <cdr:to>
      <cdr:x>0.3409</cdr:x>
      <cdr:y>0.97372</cdr:y>
    </cdr:to>
    <cdr:sp macro="" textlink="">
      <cdr:nvSpPr>
        <cdr:cNvPr id="4" name="TextBox 3"/>
        <cdr:cNvSpPr txBox="1"/>
      </cdr:nvSpPr>
      <cdr:spPr>
        <a:xfrm xmlns:a="http://schemas.openxmlformats.org/drawingml/2006/main">
          <a:off x="106326" y="2305385"/>
          <a:ext cx="1463362" cy="25183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LMWL= </a:t>
          </a:r>
          <a:r>
            <a:rPr lang="el-GR" sz="1100"/>
            <a:t>δ</a:t>
          </a:r>
          <a:r>
            <a:rPr lang="en-GB" sz="1100" baseline="0"/>
            <a:t>D</a:t>
          </a:r>
          <a:r>
            <a:rPr lang="en-GB" sz="1100"/>
            <a:t>= 6.835 *(</a:t>
          </a:r>
          <a:r>
            <a:rPr lang="el-GR" sz="1100">
              <a:latin typeface="+mn-lt"/>
              <a:ea typeface="+mn-ea"/>
              <a:cs typeface="+mn-cs"/>
            </a:rPr>
            <a:t>δ</a:t>
          </a:r>
          <a:r>
            <a:rPr lang="en-GB" sz="1100" baseline="30000"/>
            <a:t>18</a:t>
          </a:r>
          <a:r>
            <a:rPr lang="en-GB" sz="1100"/>
            <a:t>O)+3.109</a:t>
          </a:r>
        </a:p>
        <a:p xmlns:a="http://schemas.openxmlformats.org/drawingml/2006/main">
          <a:r>
            <a:rPr lang="en-GB" sz="1100"/>
            <a:t>R= 0.9761</a:t>
          </a:r>
        </a:p>
      </cdr:txBody>
    </cdr:sp>
  </cdr:relSizeAnchor>
  <cdr:relSizeAnchor xmlns:cdr="http://schemas.openxmlformats.org/drawingml/2006/chartDrawing">
    <cdr:from>
      <cdr:x>0.15913</cdr:x>
      <cdr:y>0.42434</cdr:y>
    </cdr:from>
    <cdr:to>
      <cdr:x>0.26346</cdr:x>
      <cdr:y>0.50106</cdr:y>
    </cdr:to>
    <cdr:sp macro="" textlink="">
      <cdr:nvSpPr>
        <cdr:cNvPr id="5" name="TextBox 4"/>
        <cdr:cNvSpPr txBox="1"/>
      </cdr:nvSpPr>
      <cdr:spPr>
        <a:xfrm xmlns:a="http://schemas.openxmlformats.org/drawingml/2006/main">
          <a:off x="785421" y="1371600"/>
          <a:ext cx="514944" cy="2479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LMWL</a:t>
          </a:r>
        </a:p>
      </cdr:txBody>
    </cdr:sp>
  </cdr:relSizeAnchor>
  <cdr:relSizeAnchor xmlns:cdr="http://schemas.openxmlformats.org/drawingml/2006/chartDrawing">
    <cdr:from>
      <cdr:x>0.36994</cdr:x>
      <cdr:y>0.67868</cdr:y>
    </cdr:from>
    <cdr:to>
      <cdr:x>0.46785</cdr:x>
      <cdr:y>0.7554</cdr:y>
    </cdr:to>
    <cdr:sp macro="" textlink="">
      <cdr:nvSpPr>
        <cdr:cNvPr id="6" name="TextBox 5"/>
        <cdr:cNvSpPr txBox="1"/>
      </cdr:nvSpPr>
      <cdr:spPr>
        <a:xfrm xmlns:a="http://schemas.openxmlformats.org/drawingml/2006/main">
          <a:off x="1825933" y="2193687"/>
          <a:ext cx="483257" cy="2479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GMWL</a:t>
          </a:r>
        </a:p>
      </cdr:txBody>
    </cdr:sp>
  </cdr:relSizeAnchor>
  <cdr:relSizeAnchor xmlns:cdr="http://schemas.openxmlformats.org/drawingml/2006/chartDrawing">
    <cdr:from>
      <cdr:x>0.31553</cdr:x>
      <cdr:y>0.65052</cdr:y>
    </cdr:from>
    <cdr:to>
      <cdr:x>0.37016</cdr:x>
      <cdr:y>0.68454</cdr:y>
    </cdr:to>
    <cdr:sp macro="" textlink="">
      <cdr:nvSpPr>
        <cdr:cNvPr id="8" name="Straight Arrow Connector 7"/>
        <cdr:cNvSpPr/>
      </cdr:nvSpPr>
      <cdr:spPr>
        <a:xfrm xmlns:a="http://schemas.openxmlformats.org/drawingml/2006/main" rot="10800000">
          <a:off x="1557368" y="2102682"/>
          <a:ext cx="269638" cy="109962"/>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0.26527</cdr:x>
      <cdr:y>0.50561</cdr:y>
    </cdr:from>
    <cdr:to>
      <cdr:x>0.31405</cdr:x>
      <cdr:y>0.54842</cdr:y>
    </cdr:to>
    <cdr:sp macro="" textlink="">
      <cdr:nvSpPr>
        <cdr:cNvPr id="10" name="Straight Arrow Connector 9"/>
        <cdr:cNvSpPr/>
      </cdr:nvSpPr>
      <cdr:spPr>
        <a:xfrm xmlns:a="http://schemas.openxmlformats.org/drawingml/2006/main">
          <a:off x="1309295" y="1634282"/>
          <a:ext cx="240765" cy="138375"/>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0.64634</cdr:x>
      <cdr:y>0.87809</cdr:y>
    </cdr:from>
    <cdr:to>
      <cdr:x>0.70732</cdr:x>
      <cdr:y>0.93445</cdr:y>
    </cdr:to>
    <cdr:sp macro="" textlink="">
      <cdr:nvSpPr>
        <cdr:cNvPr id="3" name="TextBox 2"/>
        <cdr:cNvSpPr txBox="1"/>
      </cdr:nvSpPr>
      <cdr:spPr>
        <a:xfrm xmlns:a="http://schemas.openxmlformats.org/drawingml/2006/main">
          <a:off x="3816424" y="4149080"/>
          <a:ext cx="360040" cy="26632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nb-NO" sz="1100" dirty="0" smtClean="0">
              <a:solidFill>
                <a:srgbClr val="FF0000"/>
              </a:solidFill>
            </a:rPr>
            <a:t>B2</a:t>
          </a:r>
          <a:endParaRPr lang="nb-NO" sz="1100" dirty="0">
            <a:solidFill>
              <a:srgbClr val="FF0000"/>
            </a:solidFill>
          </a:endParaRPr>
        </a:p>
      </cdr:txBody>
    </cdr:sp>
  </cdr:relSizeAnchor>
  <cdr:relSizeAnchor xmlns:cdr="http://schemas.openxmlformats.org/drawingml/2006/chartDrawing">
    <cdr:from>
      <cdr:x>0.67798</cdr:x>
      <cdr:y>0.18925</cdr:y>
    </cdr:from>
    <cdr:to>
      <cdr:x>0.67858</cdr:x>
      <cdr:y>0.86022</cdr:y>
    </cdr:to>
    <cdr:sp macro="" textlink="">
      <cdr:nvSpPr>
        <cdr:cNvPr id="11" name="Straight Connector 10"/>
        <cdr:cNvSpPr/>
      </cdr:nvSpPr>
      <cdr:spPr>
        <a:xfrm xmlns:a="http://schemas.openxmlformats.org/drawingml/2006/main">
          <a:off x="3908008" y="750626"/>
          <a:ext cx="3498" cy="2661314"/>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nb-NO"/>
        </a:p>
      </cdr:txBody>
    </cdr:sp>
  </cdr:relSizeAnchor>
  <cdr:relSizeAnchor xmlns:cdr="http://schemas.openxmlformats.org/drawingml/2006/chartDrawing">
    <cdr:from>
      <cdr:x>0.36776</cdr:x>
      <cdr:y>0.94416</cdr:y>
    </cdr:from>
    <cdr:to>
      <cdr:x>0.68178</cdr:x>
      <cdr:y>0.99132</cdr:y>
    </cdr:to>
    <cdr:pic>
      <cdr:nvPicPr>
        <cdr:cNvPr id="4" name="Picture 3" descr="I:\Nied08_05_isotope.png"/>
        <cdr:cNvPicPr/>
      </cdr:nvPicPr>
      <cdr:blipFill rotWithShape="1">
        <a:blip xmlns:a="http://schemas.openxmlformats.org/drawingml/2006/main" xmlns:r="http://schemas.openxmlformats.org/officeDocument/2006/relationships" r:embed="rId1" cstate="print"/>
        <a:srcRect xmlns:a="http://schemas.openxmlformats.org/drawingml/2006/main" l="34444" t="93286" r="32778" b="1697"/>
        <a:stretch xmlns:a="http://schemas.openxmlformats.org/drawingml/2006/main"/>
      </cdr:blipFill>
      <cdr:spPr bwMode="auto">
        <a:xfrm xmlns:a="http://schemas.openxmlformats.org/drawingml/2006/main">
          <a:off x="2119719" y="3744733"/>
          <a:ext cx="1809981" cy="187036"/>
        </a:xfrm>
        <a:prstGeom xmlns:a="http://schemas.openxmlformats.org/drawingml/2006/main" prst="rect">
          <a:avLst/>
        </a:prstGeom>
        <a:noFill xmlns:a="http://schemas.openxmlformats.org/drawingml/2006/main"/>
        <a:ln xmlns:a="http://schemas.openxmlformats.org/drawingml/2006/main" w="9525">
          <a:noFill/>
          <a:miter lim="800000"/>
          <a:headEnd/>
          <a:tailEnd/>
        </a:ln>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207DC-50EC-4DC1-B6E2-697067DBF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749</TotalTime>
  <Pages>115</Pages>
  <Words>23231</Words>
  <Characters>132420</Characters>
  <Application>Microsoft Office Word</Application>
  <DocSecurity>0</DocSecurity>
  <Lines>1103</Lines>
  <Paragraphs>310</Paragraphs>
  <ScaleCrop>false</ScaleCrop>
  <HeadingPairs>
    <vt:vector size="2" baseType="variant">
      <vt:variant>
        <vt:lpstr>Title</vt:lpstr>
      </vt:variant>
      <vt:variant>
        <vt:i4>1</vt:i4>
      </vt:variant>
    </vt:vector>
  </HeadingPairs>
  <TitlesOfParts>
    <vt:vector size="1" baseType="lpstr">
      <vt:lpstr/>
    </vt:vector>
  </TitlesOfParts>
  <Company>Weatherford Petroleum Consultants AS</Company>
  <LinksUpToDate>false</LinksUpToDate>
  <CharactersWithSpaces>155341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Niamh Monaghan</dc:creator>
  <cp:lastModifiedBy>Niamh</cp:lastModifiedBy>
  <cp:revision>41</cp:revision>
  <cp:lastPrinted>2011-09-27T08:46:00Z</cp:lastPrinted>
  <dcterms:created xsi:type="dcterms:W3CDTF">2012-05-15T14:15:00Z</dcterms:created>
  <dcterms:modified xsi:type="dcterms:W3CDTF">2012-05-20T12:46:00Z</dcterms:modified>
</cp:coreProperties>
</file>